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D4A85F" w14:textId="1897D9FF" w:rsidR="00CE1D04" w:rsidRPr="00B93CC8" w:rsidRDefault="00CE1D04" w:rsidP="00CE1D04">
      <w:pPr>
        <w:spacing w:after="0" w:line="240" w:lineRule="auto"/>
        <w:rPr>
          <w:color w:val="FF0000"/>
        </w:rPr>
      </w:pPr>
    </w:p>
    <w:p w14:paraId="283A9ED9" w14:textId="77777777" w:rsidR="006813CA" w:rsidRPr="008F1CF6" w:rsidRDefault="006813CA" w:rsidP="006813CA">
      <w:pPr>
        <w:rPr>
          <w:color w:val="FF0000"/>
        </w:rPr>
      </w:pPr>
      <w:r w:rsidRPr="008F1CF6">
        <w:rPr>
          <w:noProof/>
          <w:color w:val="FF0000"/>
          <w:lang w:eastAsia="ro-RO"/>
        </w:rPr>
        <w:drawing>
          <wp:anchor distT="0" distB="0" distL="114300" distR="114300" simplePos="0" relativeHeight="251674112" behindDoc="0" locked="0" layoutInCell="1" allowOverlap="1" wp14:anchorId="6E45FE90" wp14:editId="0E43DBDF">
            <wp:simplePos x="0" y="0"/>
            <wp:positionH relativeFrom="column">
              <wp:posOffset>1137920</wp:posOffset>
            </wp:positionH>
            <wp:positionV relativeFrom="paragraph">
              <wp:posOffset>-112395</wp:posOffset>
            </wp:positionV>
            <wp:extent cx="1438275" cy="1438910"/>
            <wp:effectExtent l="19050" t="0" r="9525" b="0"/>
            <wp:wrapSquare wrapText="bothSides"/>
            <wp:docPr id="1" name="Picture 0" descr="SIGLA MEALONI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MEALONICERA.jpg"/>
                    <pic:cNvPicPr/>
                  </pic:nvPicPr>
                  <pic:blipFill>
                    <a:blip r:embed="rId8" cstate="print"/>
                    <a:stretch>
                      <a:fillRect/>
                    </a:stretch>
                  </pic:blipFill>
                  <pic:spPr>
                    <a:xfrm>
                      <a:off x="0" y="0"/>
                      <a:ext cx="1438275" cy="1438910"/>
                    </a:xfrm>
                    <a:prstGeom prst="rect">
                      <a:avLst/>
                    </a:prstGeom>
                  </pic:spPr>
                </pic:pic>
              </a:graphicData>
            </a:graphic>
          </wp:anchor>
        </w:drawing>
      </w:r>
    </w:p>
    <w:p w14:paraId="6BEC9FF4" w14:textId="77777777" w:rsidR="006813CA" w:rsidRPr="008F1CF6" w:rsidRDefault="006813CA" w:rsidP="006813CA">
      <w:pPr>
        <w:spacing w:after="0" w:line="240" w:lineRule="auto"/>
        <w:ind w:left="709"/>
        <w:rPr>
          <w:rFonts w:ascii="Arial" w:hAnsi="Arial" w:cs="Arial"/>
          <w:sz w:val="24"/>
          <w:szCs w:val="24"/>
        </w:rPr>
      </w:pPr>
    </w:p>
    <w:p w14:paraId="6FC14B86" w14:textId="0302C0C0" w:rsidR="006813CA" w:rsidRPr="008F1CF6" w:rsidRDefault="006813CA" w:rsidP="006813CA">
      <w:pPr>
        <w:spacing w:after="0" w:line="240" w:lineRule="auto"/>
        <w:ind w:left="1985"/>
        <w:rPr>
          <w:rFonts w:ascii="Arial" w:hAnsi="Arial" w:cs="Arial"/>
          <w:b/>
          <w:sz w:val="24"/>
          <w:szCs w:val="24"/>
        </w:rPr>
      </w:pPr>
      <w:r w:rsidRPr="008F1CF6">
        <w:rPr>
          <w:rFonts w:ascii="Arial" w:hAnsi="Arial" w:cs="Arial"/>
          <w:b/>
          <w:sz w:val="24"/>
          <w:szCs w:val="24"/>
        </w:rPr>
        <w:t>SC MEALONICERA SRL</w:t>
      </w:r>
    </w:p>
    <w:p w14:paraId="657B457E" w14:textId="77777777" w:rsidR="006813CA" w:rsidRPr="008F1CF6" w:rsidRDefault="006813CA" w:rsidP="006813CA">
      <w:pPr>
        <w:spacing w:after="0" w:line="240" w:lineRule="auto"/>
        <w:ind w:left="1985"/>
        <w:rPr>
          <w:rFonts w:ascii="Arial" w:hAnsi="Arial" w:cs="Arial"/>
          <w:b/>
          <w:sz w:val="24"/>
          <w:szCs w:val="24"/>
        </w:rPr>
      </w:pPr>
      <w:r w:rsidRPr="008F1CF6">
        <w:rPr>
          <w:rFonts w:ascii="Arial" w:hAnsi="Arial" w:cs="Arial"/>
          <w:b/>
          <w:sz w:val="24"/>
          <w:szCs w:val="24"/>
        </w:rPr>
        <w:t>Str.Mică, nr 25, sc E, ap 17, Brașov</w:t>
      </w:r>
    </w:p>
    <w:p w14:paraId="4525EFAE" w14:textId="77777777" w:rsidR="006813CA" w:rsidRPr="008F1CF6" w:rsidRDefault="006813CA" w:rsidP="006813CA">
      <w:pPr>
        <w:spacing w:after="0" w:line="240" w:lineRule="auto"/>
        <w:ind w:left="1985"/>
        <w:rPr>
          <w:rFonts w:ascii="Arial" w:hAnsi="Arial" w:cs="Arial"/>
          <w:b/>
          <w:sz w:val="24"/>
          <w:szCs w:val="24"/>
        </w:rPr>
      </w:pPr>
      <w:r w:rsidRPr="008F1CF6">
        <w:rPr>
          <w:rFonts w:ascii="Arial" w:hAnsi="Arial" w:cs="Arial"/>
          <w:b/>
          <w:sz w:val="24"/>
          <w:szCs w:val="24"/>
        </w:rPr>
        <w:t>Telefon: 0766-366399</w:t>
      </w:r>
    </w:p>
    <w:p w14:paraId="5B68B82E" w14:textId="77777777" w:rsidR="006813CA" w:rsidRPr="008F1CF6" w:rsidRDefault="006813CA" w:rsidP="006813CA">
      <w:pPr>
        <w:spacing w:after="0" w:line="240" w:lineRule="auto"/>
        <w:ind w:left="1985"/>
        <w:rPr>
          <w:rFonts w:ascii="Arial" w:hAnsi="Arial" w:cs="Arial"/>
          <w:b/>
          <w:sz w:val="24"/>
          <w:szCs w:val="24"/>
        </w:rPr>
      </w:pPr>
      <w:r w:rsidRPr="008F1CF6">
        <w:rPr>
          <w:rFonts w:ascii="Arial" w:hAnsi="Arial" w:cs="Arial"/>
          <w:b/>
          <w:sz w:val="24"/>
          <w:szCs w:val="24"/>
        </w:rPr>
        <w:t xml:space="preserve">e-mail: </w:t>
      </w:r>
      <w:hyperlink r:id="rId9" w:history="1">
        <w:r w:rsidRPr="008F1CF6">
          <w:rPr>
            <w:rStyle w:val="Hyperlink"/>
            <w:rFonts w:ascii="Arial" w:hAnsi="Arial" w:cs="Arial"/>
            <w:b/>
            <w:color w:val="auto"/>
            <w:sz w:val="24"/>
            <w:szCs w:val="24"/>
            <w:u w:val="none"/>
          </w:rPr>
          <w:t>mealonicera@yahoo.com</w:t>
        </w:r>
      </w:hyperlink>
    </w:p>
    <w:p w14:paraId="5B6EB1F9" w14:textId="77777777" w:rsidR="006813CA" w:rsidRPr="008F1CF6" w:rsidRDefault="006813CA" w:rsidP="006813CA">
      <w:pPr>
        <w:spacing w:after="0" w:line="240" w:lineRule="auto"/>
        <w:ind w:left="1985"/>
        <w:rPr>
          <w:rFonts w:ascii="Arial" w:hAnsi="Arial" w:cs="Arial"/>
          <w:b/>
          <w:color w:val="FF0000"/>
          <w:sz w:val="24"/>
          <w:szCs w:val="24"/>
        </w:rPr>
      </w:pPr>
    </w:p>
    <w:p w14:paraId="40AE8190" w14:textId="77777777" w:rsidR="006813CA" w:rsidRPr="008F1CF6" w:rsidRDefault="006813CA" w:rsidP="006813CA">
      <w:pPr>
        <w:spacing w:after="0" w:line="240" w:lineRule="auto"/>
        <w:ind w:left="1985"/>
        <w:rPr>
          <w:rFonts w:ascii="Arial" w:hAnsi="Arial" w:cs="Arial"/>
          <w:b/>
          <w:color w:val="FF0000"/>
          <w:sz w:val="24"/>
          <w:szCs w:val="24"/>
        </w:rPr>
      </w:pPr>
    </w:p>
    <w:p w14:paraId="01AD3E91" w14:textId="77777777" w:rsidR="006813CA" w:rsidRPr="008F1CF6" w:rsidRDefault="006813CA" w:rsidP="006813CA">
      <w:pPr>
        <w:spacing w:after="0" w:line="240" w:lineRule="auto"/>
        <w:rPr>
          <w:rFonts w:ascii="Arial" w:hAnsi="Arial" w:cs="Arial"/>
          <w:b/>
          <w:color w:val="FF0000"/>
          <w:sz w:val="24"/>
          <w:szCs w:val="24"/>
        </w:rPr>
      </w:pPr>
    </w:p>
    <w:p w14:paraId="5C28B9A5" w14:textId="77777777" w:rsidR="00CE1D04" w:rsidRPr="008F1CF6" w:rsidRDefault="00CE1D04" w:rsidP="00CE1D04">
      <w:pPr>
        <w:spacing w:after="0" w:line="240" w:lineRule="auto"/>
        <w:rPr>
          <w:rFonts w:ascii="Arial" w:hAnsi="Arial" w:cs="Arial"/>
          <w:b/>
          <w:color w:val="FF0000"/>
          <w:sz w:val="24"/>
          <w:szCs w:val="24"/>
        </w:rPr>
      </w:pPr>
    </w:p>
    <w:p w14:paraId="2166E52E" w14:textId="77777777" w:rsidR="00CE1D04" w:rsidRPr="008F1CF6" w:rsidRDefault="00CE1D04" w:rsidP="00CE1D04">
      <w:pPr>
        <w:spacing w:after="0" w:line="240" w:lineRule="auto"/>
        <w:rPr>
          <w:rFonts w:ascii="Arial" w:hAnsi="Arial" w:cs="Arial"/>
          <w:b/>
          <w:color w:val="FF0000"/>
          <w:sz w:val="24"/>
          <w:szCs w:val="24"/>
        </w:rPr>
      </w:pPr>
    </w:p>
    <w:p w14:paraId="0372E151" w14:textId="77777777" w:rsidR="00CE1D04" w:rsidRPr="008F1CF6" w:rsidRDefault="00CE1D04" w:rsidP="00CE1D04">
      <w:pPr>
        <w:spacing w:after="0" w:line="240" w:lineRule="auto"/>
        <w:rPr>
          <w:rFonts w:ascii="Arial" w:hAnsi="Arial" w:cs="Arial"/>
          <w:b/>
          <w:color w:val="FF0000"/>
          <w:sz w:val="24"/>
          <w:szCs w:val="24"/>
        </w:rPr>
      </w:pPr>
    </w:p>
    <w:p w14:paraId="693A9E77" w14:textId="77777777" w:rsidR="00CE1D04" w:rsidRPr="008F1CF6" w:rsidRDefault="00CE1D04" w:rsidP="00CE1D04">
      <w:pPr>
        <w:spacing w:after="0" w:line="240" w:lineRule="auto"/>
        <w:jc w:val="center"/>
        <w:rPr>
          <w:rFonts w:ascii="Arial" w:hAnsi="Arial" w:cs="Arial"/>
          <w:b/>
          <w:sz w:val="36"/>
          <w:szCs w:val="36"/>
        </w:rPr>
      </w:pPr>
      <w:r w:rsidRPr="008F1CF6">
        <w:rPr>
          <w:rFonts w:ascii="Arial" w:hAnsi="Arial" w:cs="Arial"/>
          <w:b/>
          <w:sz w:val="36"/>
          <w:szCs w:val="36"/>
        </w:rPr>
        <w:t>STUDIU DE EVALUAREA ADECVATĂ  A EFECTELOR POTENŢIALE ASUPRA ARIILOR NATURALE PROTEJATE DE INTERES COMUNITAR DIN CADRUL</w:t>
      </w:r>
    </w:p>
    <w:p w14:paraId="08DE245C" w14:textId="77777777" w:rsidR="00CE1D04" w:rsidRPr="008F1CF6" w:rsidRDefault="00CE1D04" w:rsidP="00CE1D04">
      <w:pPr>
        <w:spacing w:after="0" w:line="240" w:lineRule="auto"/>
        <w:jc w:val="center"/>
        <w:rPr>
          <w:rFonts w:ascii="Arial" w:hAnsi="Arial" w:cs="Arial"/>
          <w:b/>
          <w:sz w:val="36"/>
          <w:szCs w:val="36"/>
        </w:rPr>
      </w:pPr>
    </w:p>
    <w:p w14:paraId="66D0B869" w14:textId="1DFEC34F" w:rsidR="00B93CC8" w:rsidRPr="008F1CF6" w:rsidRDefault="00CE1D04" w:rsidP="00BF4E75">
      <w:pPr>
        <w:jc w:val="center"/>
        <w:rPr>
          <w:rFonts w:ascii="Arial" w:hAnsi="Arial" w:cs="Arial"/>
          <w:b/>
          <w:bCs/>
          <w:sz w:val="36"/>
          <w:szCs w:val="36"/>
          <w:lang w:val="it-IT" w:eastAsia="ro-RO"/>
        </w:rPr>
      </w:pPr>
      <w:r w:rsidRPr="008F1CF6">
        <w:rPr>
          <w:rFonts w:ascii="Arial" w:hAnsi="Arial" w:cs="Arial"/>
          <w:b/>
          <w:sz w:val="36"/>
          <w:szCs w:val="36"/>
        </w:rPr>
        <w:t>AMENAJAMENTULUI SILVIC AL FONDULUI FORESTIER PROPRIETATE</w:t>
      </w:r>
      <w:r w:rsidR="00C35510" w:rsidRPr="008F1CF6">
        <w:rPr>
          <w:rFonts w:ascii="Arial" w:hAnsi="Arial" w:cs="Arial"/>
          <w:b/>
          <w:sz w:val="36"/>
          <w:szCs w:val="36"/>
        </w:rPr>
        <w:t xml:space="preserve"> </w:t>
      </w:r>
      <w:r w:rsidR="00313F2F" w:rsidRPr="008F1CF6">
        <w:rPr>
          <w:rFonts w:ascii="Arial" w:hAnsi="Arial" w:cs="Arial"/>
          <w:b/>
          <w:sz w:val="36"/>
          <w:szCs w:val="36"/>
        </w:rPr>
        <w:t>PRIVATĂ</w:t>
      </w:r>
      <w:r w:rsidR="00BF4E75" w:rsidRPr="008F1CF6">
        <w:rPr>
          <w:rFonts w:ascii="Arial" w:hAnsi="Arial" w:cs="Arial"/>
          <w:b/>
          <w:sz w:val="32"/>
          <w:szCs w:val="32"/>
        </w:rPr>
        <w:t xml:space="preserve">  </w:t>
      </w:r>
      <w:r w:rsidR="00BF4E75" w:rsidRPr="008F1CF6">
        <w:rPr>
          <w:rFonts w:ascii="Arial" w:hAnsi="Arial" w:cs="Arial"/>
          <w:b/>
          <w:sz w:val="36"/>
          <w:szCs w:val="36"/>
        </w:rPr>
        <w:t xml:space="preserve">APARȚINÂND  </w:t>
      </w:r>
      <w:bookmarkStart w:id="0" w:name="_Hlk144450479"/>
      <w:r w:rsidR="00B93CC8" w:rsidRPr="008F1CF6">
        <w:rPr>
          <w:rFonts w:ascii="Arial" w:hAnsi="Arial" w:cs="Arial"/>
          <w:b/>
          <w:sz w:val="36"/>
          <w:szCs w:val="36"/>
        </w:rPr>
        <w:t xml:space="preserve">COMUNEI </w:t>
      </w:r>
      <w:r w:rsidR="005173CD">
        <w:rPr>
          <w:rFonts w:ascii="Arial" w:hAnsi="Arial" w:cs="Arial"/>
          <w:b/>
          <w:sz w:val="36"/>
          <w:szCs w:val="36"/>
        </w:rPr>
        <w:t>BIERTAN</w:t>
      </w:r>
      <w:r w:rsidR="008A0374" w:rsidRPr="008F1CF6">
        <w:rPr>
          <w:rFonts w:ascii="Arial" w:hAnsi="Arial" w:cs="Arial"/>
          <w:b/>
          <w:bCs/>
          <w:sz w:val="36"/>
          <w:szCs w:val="36"/>
          <w:lang w:val="it-IT" w:eastAsia="ro-RO"/>
        </w:rPr>
        <w:t xml:space="preserve"> </w:t>
      </w:r>
      <w:bookmarkEnd w:id="0"/>
    </w:p>
    <w:p w14:paraId="715109A4" w14:textId="74FCCD1C" w:rsidR="00BF4E75" w:rsidRPr="008F1CF6" w:rsidRDefault="00BF4E75" w:rsidP="00BF4E75">
      <w:pPr>
        <w:jc w:val="center"/>
        <w:rPr>
          <w:rFonts w:ascii="Arial" w:hAnsi="Arial" w:cs="Arial"/>
          <w:b/>
          <w:sz w:val="36"/>
          <w:szCs w:val="36"/>
        </w:rPr>
      </w:pPr>
      <w:r w:rsidRPr="008F1CF6">
        <w:rPr>
          <w:rFonts w:ascii="Arial" w:hAnsi="Arial" w:cs="Arial"/>
          <w:b/>
          <w:sz w:val="36"/>
          <w:szCs w:val="36"/>
        </w:rPr>
        <w:t xml:space="preserve">JUDEŢUL </w:t>
      </w:r>
      <w:r w:rsidR="00B93CC8" w:rsidRPr="008F1CF6">
        <w:rPr>
          <w:rFonts w:ascii="Arial" w:hAnsi="Arial" w:cs="Arial"/>
          <w:b/>
          <w:sz w:val="36"/>
          <w:szCs w:val="36"/>
        </w:rPr>
        <w:t>SIBIU</w:t>
      </w:r>
    </w:p>
    <w:p w14:paraId="344BC3B4" w14:textId="4CEBC73F" w:rsidR="00CE1D04" w:rsidRPr="008F1CF6" w:rsidRDefault="00CE1D04" w:rsidP="00CE1D04">
      <w:pPr>
        <w:spacing w:after="0" w:line="240" w:lineRule="auto"/>
        <w:jc w:val="center"/>
        <w:rPr>
          <w:rFonts w:ascii="Arial" w:hAnsi="Arial" w:cs="Arial"/>
          <w:b/>
          <w:sz w:val="36"/>
          <w:szCs w:val="36"/>
        </w:rPr>
      </w:pPr>
    </w:p>
    <w:p w14:paraId="599F9E51" w14:textId="77777777" w:rsidR="00CE1D04" w:rsidRPr="008F1CF6" w:rsidRDefault="00CE1D04" w:rsidP="00CE1D04">
      <w:pPr>
        <w:spacing w:after="0" w:line="240" w:lineRule="auto"/>
        <w:jc w:val="center"/>
        <w:rPr>
          <w:rFonts w:ascii="Arial" w:hAnsi="Arial" w:cs="Arial"/>
          <w:b/>
          <w:sz w:val="36"/>
          <w:szCs w:val="36"/>
        </w:rPr>
      </w:pPr>
    </w:p>
    <w:p w14:paraId="27937B95" w14:textId="438D9010" w:rsidR="00BF4E75" w:rsidRPr="008F1CF6" w:rsidRDefault="00BF4E75" w:rsidP="00BF4E75">
      <w:pPr>
        <w:spacing w:after="120"/>
        <w:jc w:val="center"/>
        <w:rPr>
          <w:rFonts w:ascii="Arial" w:hAnsi="Arial" w:cs="Arial"/>
          <w:b/>
          <w:sz w:val="36"/>
          <w:szCs w:val="36"/>
        </w:rPr>
      </w:pPr>
      <w:r w:rsidRPr="008F1CF6">
        <w:rPr>
          <w:rFonts w:ascii="Arial" w:hAnsi="Arial" w:cs="Arial"/>
          <w:b/>
          <w:sz w:val="36"/>
          <w:szCs w:val="36"/>
        </w:rPr>
        <w:t xml:space="preserve">U.P. </w:t>
      </w:r>
      <w:r w:rsidR="00B93CC8" w:rsidRPr="008F1CF6">
        <w:rPr>
          <w:rFonts w:ascii="Arial" w:hAnsi="Arial" w:cs="Arial"/>
          <w:b/>
          <w:sz w:val="36"/>
          <w:szCs w:val="36"/>
        </w:rPr>
        <w:t xml:space="preserve">II PĂȘUNE </w:t>
      </w:r>
      <w:r w:rsidR="005173CD">
        <w:rPr>
          <w:rFonts w:ascii="Arial" w:hAnsi="Arial" w:cs="Arial"/>
          <w:b/>
          <w:sz w:val="36"/>
          <w:szCs w:val="36"/>
        </w:rPr>
        <w:t>BIERTAN</w:t>
      </w:r>
    </w:p>
    <w:p w14:paraId="4027FF95" w14:textId="77777777" w:rsidR="00CE1D04" w:rsidRPr="008F1CF6" w:rsidRDefault="00CE1D04" w:rsidP="00CE1D04">
      <w:pPr>
        <w:spacing w:after="0" w:line="240" w:lineRule="auto"/>
        <w:jc w:val="center"/>
        <w:rPr>
          <w:rFonts w:ascii="Arial" w:hAnsi="Arial" w:cs="Arial"/>
          <w:b/>
          <w:sz w:val="36"/>
          <w:szCs w:val="36"/>
        </w:rPr>
      </w:pPr>
    </w:p>
    <w:p w14:paraId="5984D683" w14:textId="77777777" w:rsidR="00CE1D04" w:rsidRPr="008F1CF6" w:rsidRDefault="00CE1D04" w:rsidP="00CE1D04">
      <w:pPr>
        <w:spacing w:after="0" w:line="240" w:lineRule="auto"/>
        <w:jc w:val="center"/>
        <w:rPr>
          <w:rFonts w:ascii="Arial" w:hAnsi="Arial" w:cs="Arial"/>
          <w:b/>
          <w:sz w:val="36"/>
          <w:szCs w:val="36"/>
        </w:rPr>
      </w:pPr>
    </w:p>
    <w:p w14:paraId="34E6E1AD" w14:textId="77777777" w:rsidR="00A40C6B" w:rsidRPr="008F1CF6" w:rsidRDefault="00A40C6B" w:rsidP="00CE1D04">
      <w:pPr>
        <w:spacing w:after="0" w:line="240" w:lineRule="auto"/>
        <w:jc w:val="center"/>
        <w:rPr>
          <w:rFonts w:ascii="Arial" w:hAnsi="Arial" w:cs="Arial"/>
          <w:b/>
          <w:sz w:val="36"/>
          <w:szCs w:val="36"/>
        </w:rPr>
      </w:pPr>
    </w:p>
    <w:p w14:paraId="186C7BE6" w14:textId="77777777" w:rsidR="00A40C6B" w:rsidRPr="008F1CF6" w:rsidRDefault="00A40C6B" w:rsidP="00CE1D04">
      <w:pPr>
        <w:spacing w:after="0" w:line="240" w:lineRule="auto"/>
        <w:jc w:val="center"/>
        <w:rPr>
          <w:rFonts w:ascii="Arial" w:hAnsi="Arial" w:cs="Arial"/>
          <w:b/>
          <w:sz w:val="36"/>
          <w:szCs w:val="36"/>
        </w:rPr>
      </w:pPr>
    </w:p>
    <w:p w14:paraId="14D9D610" w14:textId="77777777" w:rsidR="00C347EB" w:rsidRPr="008F1CF6" w:rsidRDefault="00A40C6B" w:rsidP="00C347EB">
      <w:pPr>
        <w:spacing w:after="0" w:line="240" w:lineRule="auto"/>
        <w:rPr>
          <w:rFonts w:ascii="Arial" w:hAnsi="Arial" w:cs="Arial"/>
          <w:b/>
          <w:sz w:val="24"/>
          <w:szCs w:val="24"/>
        </w:rPr>
      </w:pPr>
      <w:r w:rsidRPr="008F1CF6">
        <w:rPr>
          <w:rFonts w:ascii="Arial" w:hAnsi="Arial" w:cs="Arial"/>
          <w:b/>
          <w:sz w:val="24"/>
          <w:szCs w:val="24"/>
        </w:rPr>
        <w:t>Autor:</w:t>
      </w:r>
    </w:p>
    <w:p w14:paraId="03F5DD70" w14:textId="77777777" w:rsidR="00A40C6B" w:rsidRPr="008F1CF6" w:rsidRDefault="00A40C6B" w:rsidP="00CE1D04">
      <w:pPr>
        <w:spacing w:after="0" w:line="240" w:lineRule="auto"/>
        <w:jc w:val="center"/>
        <w:rPr>
          <w:rFonts w:ascii="Arial" w:hAnsi="Arial" w:cs="Arial"/>
          <w:i/>
        </w:rPr>
      </w:pPr>
      <w:r w:rsidRPr="008F1CF6">
        <w:rPr>
          <w:rFonts w:ascii="Arial" w:hAnsi="Arial" w:cs="Arial"/>
          <w:b/>
          <w:sz w:val="24"/>
          <w:szCs w:val="24"/>
        </w:rPr>
        <w:t xml:space="preserve"> ing.Cătană Cătălina – </w:t>
      </w:r>
      <w:r w:rsidRPr="008F1CF6">
        <w:rPr>
          <w:rFonts w:ascii="Arial" w:hAnsi="Arial" w:cs="Arial"/>
          <w:i/>
        </w:rPr>
        <w:t>specialist Managementul Ecosistemelor Forestiere (persoană fizică înscrisă in Lista Expertilor</w:t>
      </w:r>
      <w:r w:rsidR="0009126A" w:rsidRPr="008F1CF6">
        <w:rPr>
          <w:rFonts w:ascii="Arial" w:hAnsi="Arial" w:cs="Arial"/>
          <w:i/>
        </w:rPr>
        <w:t xml:space="preserve"> care elabor</w:t>
      </w:r>
      <w:r w:rsidR="00051EEE" w:rsidRPr="008F1CF6">
        <w:rPr>
          <w:rFonts w:ascii="Arial" w:hAnsi="Arial" w:cs="Arial"/>
          <w:i/>
        </w:rPr>
        <w:t>ează studii de mediu</w:t>
      </w:r>
      <w:r w:rsidRPr="008F1CF6">
        <w:rPr>
          <w:rFonts w:ascii="Arial" w:hAnsi="Arial" w:cs="Arial"/>
          <w:i/>
        </w:rPr>
        <w:t>)</w:t>
      </w:r>
    </w:p>
    <w:p w14:paraId="0A3CB8F4" w14:textId="77777777" w:rsidR="00A222E6" w:rsidRPr="008F1CF6" w:rsidRDefault="00A222E6" w:rsidP="00CE1D04">
      <w:pPr>
        <w:spacing w:after="0" w:line="240" w:lineRule="auto"/>
        <w:jc w:val="center"/>
        <w:rPr>
          <w:rFonts w:ascii="Arial" w:hAnsi="Arial" w:cs="Arial"/>
          <w:i/>
          <w:color w:val="FF0000"/>
        </w:rPr>
      </w:pPr>
    </w:p>
    <w:p w14:paraId="56902302" w14:textId="77777777" w:rsidR="00A222E6" w:rsidRPr="008F1CF6" w:rsidRDefault="00A222E6" w:rsidP="00CE1D04">
      <w:pPr>
        <w:spacing w:after="0" w:line="240" w:lineRule="auto"/>
        <w:jc w:val="center"/>
        <w:rPr>
          <w:rFonts w:ascii="Arial" w:hAnsi="Arial" w:cs="Arial"/>
          <w:i/>
          <w:color w:val="FF0000"/>
        </w:rPr>
      </w:pPr>
    </w:p>
    <w:p w14:paraId="729BF0AB" w14:textId="77777777" w:rsidR="00A222E6" w:rsidRPr="008F1CF6" w:rsidRDefault="00A222E6" w:rsidP="00CE1D04">
      <w:pPr>
        <w:spacing w:after="0" w:line="240" w:lineRule="auto"/>
        <w:jc w:val="center"/>
        <w:rPr>
          <w:rFonts w:ascii="Arial" w:hAnsi="Arial" w:cs="Arial"/>
          <w:i/>
          <w:color w:val="FF0000"/>
        </w:rPr>
      </w:pPr>
    </w:p>
    <w:p w14:paraId="636CD45E" w14:textId="77777777" w:rsidR="00A222E6" w:rsidRPr="008F1CF6" w:rsidRDefault="00A222E6" w:rsidP="00CE1D04">
      <w:pPr>
        <w:spacing w:after="0" w:line="240" w:lineRule="auto"/>
        <w:jc w:val="center"/>
        <w:rPr>
          <w:rFonts w:ascii="Arial" w:hAnsi="Arial" w:cs="Arial"/>
          <w:i/>
        </w:rPr>
      </w:pPr>
    </w:p>
    <w:p w14:paraId="611C0AEA" w14:textId="0DC00EEA" w:rsidR="00A222E6" w:rsidRPr="008F1CF6" w:rsidRDefault="00313F2F" w:rsidP="00CE1D04">
      <w:pPr>
        <w:spacing w:after="0" w:line="240" w:lineRule="auto"/>
        <w:jc w:val="center"/>
        <w:rPr>
          <w:rFonts w:ascii="Arial" w:hAnsi="Arial" w:cs="Arial"/>
          <w:b/>
          <w:i/>
        </w:rPr>
      </w:pPr>
      <w:r w:rsidRPr="008F1CF6">
        <w:rPr>
          <w:rFonts w:ascii="Arial" w:hAnsi="Arial" w:cs="Arial"/>
          <w:b/>
          <w:i/>
        </w:rPr>
        <w:t>20</w:t>
      </w:r>
      <w:r w:rsidR="00272858" w:rsidRPr="008F1CF6">
        <w:rPr>
          <w:rFonts w:ascii="Arial" w:hAnsi="Arial" w:cs="Arial"/>
          <w:b/>
          <w:i/>
        </w:rPr>
        <w:t>24</w:t>
      </w:r>
    </w:p>
    <w:p w14:paraId="0BDB9B03" w14:textId="77777777" w:rsidR="00A222E6" w:rsidRPr="008F1CF6" w:rsidRDefault="00A222E6" w:rsidP="00CE1D04">
      <w:pPr>
        <w:spacing w:after="0" w:line="240" w:lineRule="auto"/>
        <w:jc w:val="center"/>
        <w:rPr>
          <w:rFonts w:ascii="Arial" w:hAnsi="Arial" w:cs="Arial"/>
          <w:i/>
          <w:color w:val="FF0000"/>
        </w:rPr>
      </w:pPr>
    </w:p>
    <w:p w14:paraId="02D67A11" w14:textId="77777777" w:rsidR="00A222E6" w:rsidRPr="008F1CF6" w:rsidRDefault="00A222E6" w:rsidP="00CE1D04">
      <w:pPr>
        <w:spacing w:after="0" w:line="240" w:lineRule="auto"/>
        <w:jc w:val="center"/>
        <w:rPr>
          <w:rFonts w:ascii="Arial" w:hAnsi="Arial" w:cs="Arial"/>
          <w:i/>
          <w:color w:val="FF0000"/>
        </w:rPr>
      </w:pPr>
    </w:p>
    <w:p w14:paraId="79158596" w14:textId="77777777" w:rsidR="00A222E6" w:rsidRPr="008F1CF6" w:rsidRDefault="00A222E6" w:rsidP="00CE1D04">
      <w:pPr>
        <w:spacing w:after="0" w:line="240" w:lineRule="auto"/>
        <w:jc w:val="center"/>
        <w:rPr>
          <w:rFonts w:ascii="Arial" w:hAnsi="Arial" w:cs="Arial"/>
          <w:i/>
          <w:color w:val="FF0000"/>
        </w:rPr>
      </w:pPr>
    </w:p>
    <w:p w14:paraId="49B2BA2A" w14:textId="77777777" w:rsidR="00A222E6" w:rsidRPr="008F1CF6" w:rsidRDefault="00A222E6" w:rsidP="00CE1D04">
      <w:pPr>
        <w:spacing w:after="0" w:line="240" w:lineRule="auto"/>
        <w:jc w:val="center"/>
        <w:rPr>
          <w:rFonts w:ascii="Arial" w:hAnsi="Arial" w:cs="Arial"/>
          <w:i/>
          <w:color w:val="FF0000"/>
        </w:rPr>
      </w:pPr>
    </w:p>
    <w:p w14:paraId="689CB299" w14:textId="77777777" w:rsidR="00A222E6" w:rsidRPr="008F1CF6" w:rsidRDefault="00A222E6" w:rsidP="00CE1D04">
      <w:pPr>
        <w:spacing w:after="0" w:line="240" w:lineRule="auto"/>
        <w:jc w:val="center"/>
        <w:rPr>
          <w:rFonts w:ascii="Arial" w:hAnsi="Arial" w:cs="Arial"/>
          <w:i/>
          <w:color w:val="FF0000"/>
        </w:rPr>
      </w:pPr>
    </w:p>
    <w:p w14:paraId="5E7C9383" w14:textId="77777777" w:rsidR="00A222E6" w:rsidRPr="008F1CF6" w:rsidRDefault="00A222E6" w:rsidP="00CE1D04">
      <w:pPr>
        <w:spacing w:after="0" w:line="240" w:lineRule="auto"/>
        <w:jc w:val="center"/>
        <w:rPr>
          <w:rFonts w:ascii="Arial" w:hAnsi="Arial" w:cs="Arial"/>
          <w:i/>
          <w:color w:val="FF0000"/>
        </w:rPr>
      </w:pPr>
    </w:p>
    <w:p w14:paraId="6C33F310" w14:textId="77777777" w:rsidR="00A222E6" w:rsidRPr="008F1CF6" w:rsidRDefault="00A222E6" w:rsidP="00CE1D04">
      <w:pPr>
        <w:spacing w:after="0" w:line="240" w:lineRule="auto"/>
        <w:jc w:val="center"/>
        <w:rPr>
          <w:rFonts w:ascii="Arial" w:hAnsi="Arial" w:cs="Arial"/>
          <w:i/>
          <w:color w:val="FF0000"/>
        </w:rPr>
      </w:pPr>
    </w:p>
    <w:p w14:paraId="20008AED" w14:textId="77777777" w:rsidR="00A222E6" w:rsidRPr="008F1CF6" w:rsidRDefault="00A222E6" w:rsidP="00CE1D04">
      <w:pPr>
        <w:spacing w:after="0" w:line="240" w:lineRule="auto"/>
        <w:jc w:val="center"/>
        <w:rPr>
          <w:rFonts w:ascii="Arial" w:hAnsi="Arial" w:cs="Arial"/>
          <w:i/>
          <w:color w:val="FF0000"/>
        </w:rPr>
      </w:pPr>
    </w:p>
    <w:p w14:paraId="4FDE5EF8" w14:textId="77777777" w:rsidR="00A222E6" w:rsidRPr="008F1CF6" w:rsidRDefault="00A222E6" w:rsidP="00CE1D04">
      <w:pPr>
        <w:spacing w:after="0" w:line="240" w:lineRule="auto"/>
        <w:jc w:val="center"/>
        <w:rPr>
          <w:rFonts w:ascii="Arial" w:hAnsi="Arial" w:cs="Arial"/>
          <w:i/>
          <w:color w:val="FF0000"/>
          <w:sz w:val="24"/>
          <w:szCs w:val="24"/>
        </w:rPr>
      </w:pPr>
    </w:p>
    <w:p w14:paraId="20EE24C4" w14:textId="77777777" w:rsidR="00E96216" w:rsidRPr="008F1CF6" w:rsidRDefault="00E96216" w:rsidP="00CE1D04">
      <w:pPr>
        <w:spacing w:after="0" w:line="240" w:lineRule="auto"/>
        <w:jc w:val="center"/>
        <w:rPr>
          <w:rFonts w:ascii="Arial" w:hAnsi="Arial" w:cs="Arial"/>
          <w:i/>
          <w:color w:val="FF0000"/>
          <w:sz w:val="24"/>
          <w:szCs w:val="24"/>
        </w:rPr>
      </w:pPr>
    </w:p>
    <w:p w14:paraId="6B05306B" w14:textId="77777777" w:rsidR="00E96216" w:rsidRPr="008F1CF6" w:rsidRDefault="00E96216" w:rsidP="00CE1D04">
      <w:pPr>
        <w:spacing w:after="0" w:line="240" w:lineRule="auto"/>
        <w:jc w:val="center"/>
        <w:rPr>
          <w:rFonts w:ascii="Arial" w:hAnsi="Arial" w:cs="Arial"/>
          <w:i/>
          <w:color w:val="FF0000"/>
          <w:sz w:val="24"/>
          <w:szCs w:val="24"/>
        </w:rPr>
      </w:pPr>
    </w:p>
    <w:p w14:paraId="411F6212" w14:textId="77777777" w:rsidR="00E96216" w:rsidRPr="008F1CF6" w:rsidRDefault="00E96216" w:rsidP="00CE1D04">
      <w:pPr>
        <w:spacing w:after="0" w:line="240" w:lineRule="auto"/>
        <w:jc w:val="center"/>
        <w:rPr>
          <w:rFonts w:ascii="Arial" w:hAnsi="Arial" w:cs="Arial"/>
          <w:i/>
          <w:color w:val="FF0000"/>
          <w:sz w:val="24"/>
          <w:szCs w:val="24"/>
        </w:rPr>
      </w:pPr>
    </w:p>
    <w:p w14:paraId="6C022746" w14:textId="77777777" w:rsidR="00E96216" w:rsidRPr="008F1CF6" w:rsidRDefault="00E96216" w:rsidP="00CE1D04">
      <w:pPr>
        <w:spacing w:after="0" w:line="240" w:lineRule="auto"/>
        <w:jc w:val="center"/>
        <w:rPr>
          <w:rFonts w:ascii="Arial" w:hAnsi="Arial" w:cs="Arial"/>
          <w:i/>
          <w:color w:val="FF0000"/>
          <w:sz w:val="24"/>
          <w:szCs w:val="24"/>
        </w:rPr>
      </w:pPr>
    </w:p>
    <w:p w14:paraId="29A9A75C" w14:textId="77777777" w:rsidR="00E96216" w:rsidRPr="008F1CF6" w:rsidRDefault="00E96216" w:rsidP="00CE1D04">
      <w:pPr>
        <w:spacing w:after="0" w:line="240" w:lineRule="auto"/>
        <w:jc w:val="center"/>
        <w:rPr>
          <w:rFonts w:ascii="Arial" w:hAnsi="Arial" w:cs="Arial"/>
          <w:i/>
          <w:color w:val="FF0000"/>
          <w:sz w:val="24"/>
          <w:szCs w:val="24"/>
        </w:rPr>
      </w:pPr>
    </w:p>
    <w:p w14:paraId="6C8642DF" w14:textId="77777777" w:rsidR="00E96216" w:rsidRPr="008F1CF6" w:rsidRDefault="00E96216" w:rsidP="00CE1D04">
      <w:pPr>
        <w:spacing w:after="0" w:line="240" w:lineRule="auto"/>
        <w:jc w:val="center"/>
        <w:rPr>
          <w:rFonts w:ascii="Arial" w:hAnsi="Arial" w:cs="Arial"/>
          <w:i/>
          <w:color w:val="FF0000"/>
          <w:sz w:val="24"/>
          <w:szCs w:val="24"/>
        </w:rPr>
      </w:pPr>
    </w:p>
    <w:p w14:paraId="75C045AB" w14:textId="77777777" w:rsidR="00E96216" w:rsidRPr="008F1CF6" w:rsidRDefault="00E96216" w:rsidP="00CE1D04">
      <w:pPr>
        <w:spacing w:after="0" w:line="240" w:lineRule="auto"/>
        <w:jc w:val="center"/>
        <w:rPr>
          <w:rFonts w:ascii="Arial" w:hAnsi="Arial" w:cs="Arial"/>
          <w:i/>
          <w:color w:val="FF0000"/>
          <w:sz w:val="24"/>
          <w:szCs w:val="24"/>
        </w:rPr>
      </w:pPr>
    </w:p>
    <w:p w14:paraId="6C3D973F" w14:textId="77777777" w:rsidR="00E96216" w:rsidRPr="008F1CF6" w:rsidRDefault="00E96216" w:rsidP="00CE1D04">
      <w:pPr>
        <w:spacing w:after="0" w:line="240" w:lineRule="auto"/>
        <w:jc w:val="center"/>
        <w:rPr>
          <w:rFonts w:ascii="Arial" w:hAnsi="Arial" w:cs="Arial"/>
          <w:i/>
          <w:color w:val="FF0000"/>
          <w:sz w:val="24"/>
          <w:szCs w:val="24"/>
        </w:rPr>
      </w:pPr>
    </w:p>
    <w:p w14:paraId="11E03BE8" w14:textId="77777777" w:rsidR="00E96216" w:rsidRPr="008F1CF6" w:rsidRDefault="00E96216" w:rsidP="00CE1D04">
      <w:pPr>
        <w:spacing w:after="0" w:line="240" w:lineRule="auto"/>
        <w:jc w:val="center"/>
        <w:rPr>
          <w:rFonts w:ascii="Arial" w:hAnsi="Arial" w:cs="Arial"/>
          <w:i/>
          <w:color w:val="FF0000"/>
          <w:sz w:val="24"/>
          <w:szCs w:val="24"/>
        </w:rPr>
      </w:pPr>
    </w:p>
    <w:p w14:paraId="6266FC09" w14:textId="77777777" w:rsidR="00E96216" w:rsidRPr="008F1CF6" w:rsidRDefault="00E96216" w:rsidP="00CE1D04">
      <w:pPr>
        <w:spacing w:after="0" w:line="240" w:lineRule="auto"/>
        <w:jc w:val="center"/>
        <w:rPr>
          <w:rFonts w:ascii="Arial" w:hAnsi="Arial" w:cs="Arial"/>
          <w:i/>
          <w:color w:val="FF0000"/>
          <w:sz w:val="24"/>
          <w:szCs w:val="24"/>
        </w:rPr>
      </w:pPr>
    </w:p>
    <w:p w14:paraId="23DFCD6C" w14:textId="77777777" w:rsidR="00E96216" w:rsidRPr="008F1CF6" w:rsidRDefault="00E96216" w:rsidP="00CE1D04">
      <w:pPr>
        <w:spacing w:after="0" w:line="240" w:lineRule="auto"/>
        <w:jc w:val="center"/>
        <w:rPr>
          <w:rFonts w:ascii="Arial" w:hAnsi="Arial" w:cs="Arial"/>
          <w:i/>
          <w:color w:val="FF0000"/>
          <w:sz w:val="24"/>
          <w:szCs w:val="24"/>
        </w:rPr>
      </w:pPr>
    </w:p>
    <w:p w14:paraId="5BD86E24" w14:textId="77777777" w:rsidR="00E96216" w:rsidRPr="008F1CF6" w:rsidRDefault="00E96216" w:rsidP="00CE1D04">
      <w:pPr>
        <w:spacing w:after="0" w:line="240" w:lineRule="auto"/>
        <w:jc w:val="center"/>
        <w:rPr>
          <w:rFonts w:ascii="Arial" w:hAnsi="Arial" w:cs="Arial"/>
          <w:i/>
          <w:color w:val="FF0000"/>
          <w:sz w:val="24"/>
          <w:szCs w:val="24"/>
        </w:rPr>
      </w:pPr>
    </w:p>
    <w:p w14:paraId="190646FA" w14:textId="77777777" w:rsidR="00E96216" w:rsidRPr="008F1CF6" w:rsidRDefault="00E96216" w:rsidP="00CE1D04">
      <w:pPr>
        <w:spacing w:after="0" w:line="240" w:lineRule="auto"/>
        <w:jc w:val="center"/>
        <w:rPr>
          <w:rFonts w:ascii="Arial" w:hAnsi="Arial" w:cs="Arial"/>
          <w:i/>
          <w:color w:val="FF0000"/>
          <w:sz w:val="24"/>
          <w:szCs w:val="24"/>
        </w:rPr>
      </w:pPr>
    </w:p>
    <w:p w14:paraId="20DDADE1" w14:textId="77777777" w:rsidR="00E96216" w:rsidRPr="008F1CF6" w:rsidRDefault="00E96216" w:rsidP="00CE1D04">
      <w:pPr>
        <w:spacing w:after="0" w:line="240" w:lineRule="auto"/>
        <w:jc w:val="center"/>
        <w:rPr>
          <w:rFonts w:ascii="Arial" w:hAnsi="Arial" w:cs="Arial"/>
          <w:i/>
          <w:color w:val="FF0000"/>
          <w:sz w:val="24"/>
          <w:szCs w:val="24"/>
        </w:rPr>
      </w:pPr>
    </w:p>
    <w:p w14:paraId="73644808" w14:textId="77777777" w:rsidR="00E96216" w:rsidRPr="008F1CF6" w:rsidRDefault="00E96216" w:rsidP="00CE1D04">
      <w:pPr>
        <w:spacing w:after="0" w:line="240" w:lineRule="auto"/>
        <w:jc w:val="center"/>
        <w:rPr>
          <w:rFonts w:ascii="Arial" w:hAnsi="Arial" w:cs="Arial"/>
          <w:i/>
          <w:color w:val="FF0000"/>
          <w:sz w:val="24"/>
          <w:szCs w:val="24"/>
        </w:rPr>
      </w:pPr>
    </w:p>
    <w:p w14:paraId="692C5D0E" w14:textId="77777777" w:rsidR="00E96216" w:rsidRPr="008F1CF6" w:rsidRDefault="00E96216" w:rsidP="00CE1D04">
      <w:pPr>
        <w:spacing w:after="0" w:line="240" w:lineRule="auto"/>
        <w:jc w:val="center"/>
        <w:rPr>
          <w:rFonts w:ascii="Arial" w:hAnsi="Arial" w:cs="Arial"/>
          <w:i/>
          <w:color w:val="FF0000"/>
          <w:sz w:val="24"/>
          <w:szCs w:val="24"/>
        </w:rPr>
      </w:pPr>
    </w:p>
    <w:p w14:paraId="65FACF8E" w14:textId="77777777" w:rsidR="00E96216" w:rsidRPr="008F1CF6" w:rsidRDefault="00E96216" w:rsidP="00CE1D04">
      <w:pPr>
        <w:spacing w:after="0" w:line="240" w:lineRule="auto"/>
        <w:jc w:val="center"/>
        <w:rPr>
          <w:rFonts w:ascii="Arial" w:hAnsi="Arial" w:cs="Arial"/>
          <w:i/>
          <w:color w:val="FF0000"/>
          <w:sz w:val="24"/>
          <w:szCs w:val="24"/>
        </w:rPr>
      </w:pPr>
    </w:p>
    <w:p w14:paraId="61F962E2" w14:textId="77777777" w:rsidR="00E96216" w:rsidRPr="008F1CF6" w:rsidRDefault="00E96216" w:rsidP="00CE1D04">
      <w:pPr>
        <w:spacing w:after="0" w:line="240" w:lineRule="auto"/>
        <w:jc w:val="center"/>
        <w:rPr>
          <w:rFonts w:ascii="Arial" w:hAnsi="Arial" w:cs="Arial"/>
          <w:i/>
          <w:color w:val="FF0000"/>
          <w:sz w:val="24"/>
          <w:szCs w:val="24"/>
        </w:rPr>
      </w:pPr>
    </w:p>
    <w:p w14:paraId="3753724F" w14:textId="77777777" w:rsidR="00E96216" w:rsidRPr="008F1CF6" w:rsidRDefault="00E96216" w:rsidP="00CE1D04">
      <w:pPr>
        <w:spacing w:after="0" w:line="240" w:lineRule="auto"/>
        <w:jc w:val="center"/>
        <w:rPr>
          <w:rFonts w:ascii="Arial" w:hAnsi="Arial" w:cs="Arial"/>
          <w:i/>
          <w:color w:val="FF0000"/>
          <w:sz w:val="24"/>
          <w:szCs w:val="24"/>
        </w:rPr>
      </w:pPr>
    </w:p>
    <w:p w14:paraId="1755245B" w14:textId="77777777" w:rsidR="00E96216" w:rsidRPr="008F1CF6" w:rsidRDefault="00E96216" w:rsidP="00CE1D04">
      <w:pPr>
        <w:spacing w:after="0" w:line="240" w:lineRule="auto"/>
        <w:jc w:val="center"/>
        <w:rPr>
          <w:rFonts w:ascii="Arial" w:hAnsi="Arial" w:cs="Arial"/>
          <w:i/>
          <w:color w:val="FF0000"/>
          <w:sz w:val="24"/>
          <w:szCs w:val="24"/>
        </w:rPr>
      </w:pPr>
    </w:p>
    <w:p w14:paraId="386080DD" w14:textId="77777777" w:rsidR="00E96216" w:rsidRPr="008F1CF6" w:rsidRDefault="00E96216" w:rsidP="00CE1D04">
      <w:pPr>
        <w:spacing w:after="0" w:line="240" w:lineRule="auto"/>
        <w:jc w:val="center"/>
        <w:rPr>
          <w:rFonts w:ascii="Arial" w:hAnsi="Arial" w:cs="Arial"/>
          <w:i/>
          <w:color w:val="FF0000"/>
          <w:sz w:val="24"/>
          <w:szCs w:val="24"/>
        </w:rPr>
      </w:pPr>
    </w:p>
    <w:p w14:paraId="693C74E6" w14:textId="77777777" w:rsidR="00E96216" w:rsidRPr="008F1CF6" w:rsidRDefault="00E96216" w:rsidP="00CE1D04">
      <w:pPr>
        <w:spacing w:after="0" w:line="240" w:lineRule="auto"/>
        <w:jc w:val="center"/>
        <w:rPr>
          <w:rFonts w:ascii="Arial" w:hAnsi="Arial" w:cs="Arial"/>
          <w:i/>
          <w:color w:val="FF0000"/>
          <w:sz w:val="24"/>
          <w:szCs w:val="24"/>
        </w:rPr>
      </w:pPr>
    </w:p>
    <w:p w14:paraId="4F5D9ADB" w14:textId="77777777" w:rsidR="00E96216" w:rsidRPr="008F1CF6" w:rsidRDefault="00E96216" w:rsidP="00CE1D04">
      <w:pPr>
        <w:spacing w:after="0" w:line="240" w:lineRule="auto"/>
        <w:jc w:val="center"/>
        <w:rPr>
          <w:rFonts w:ascii="Arial" w:hAnsi="Arial" w:cs="Arial"/>
          <w:i/>
          <w:color w:val="FF0000"/>
          <w:sz w:val="24"/>
          <w:szCs w:val="24"/>
        </w:rPr>
      </w:pPr>
    </w:p>
    <w:p w14:paraId="550AB4B3" w14:textId="77777777" w:rsidR="00E96216" w:rsidRPr="008F1CF6" w:rsidRDefault="00E96216" w:rsidP="00CE1D04">
      <w:pPr>
        <w:spacing w:after="0" w:line="240" w:lineRule="auto"/>
        <w:jc w:val="center"/>
        <w:rPr>
          <w:rFonts w:ascii="Arial" w:hAnsi="Arial" w:cs="Arial"/>
          <w:i/>
          <w:color w:val="FF0000"/>
          <w:sz w:val="24"/>
          <w:szCs w:val="24"/>
        </w:rPr>
      </w:pPr>
    </w:p>
    <w:p w14:paraId="16C31B82" w14:textId="77777777" w:rsidR="00E96216" w:rsidRPr="008F1CF6" w:rsidRDefault="00E96216" w:rsidP="00CE1D04">
      <w:pPr>
        <w:spacing w:after="0" w:line="240" w:lineRule="auto"/>
        <w:jc w:val="center"/>
        <w:rPr>
          <w:rFonts w:ascii="Arial" w:hAnsi="Arial" w:cs="Arial"/>
          <w:i/>
          <w:color w:val="FF0000"/>
          <w:sz w:val="24"/>
          <w:szCs w:val="24"/>
        </w:rPr>
      </w:pPr>
    </w:p>
    <w:p w14:paraId="560313F4" w14:textId="77777777" w:rsidR="00E96216" w:rsidRPr="008F1CF6" w:rsidRDefault="00E96216" w:rsidP="00CE1D04">
      <w:pPr>
        <w:spacing w:after="0" w:line="240" w:lineRule="auto"/>
        <w:jc w:val="center"/>
        <w:rPr>
          <w:rFonts w:ascii="Arial" w:hAnsi="Arial" w:cs="Arial"/>
          <w:i/>
          <w:color w:val="FF0000"/>
          <w:sz w:val="24"/>
          <w:szCs w:val="24"/>
        </w:rPr>
      </w:pPr>
    </w:p>
    <w:p w14:paraId="4F216DA7" w14:textId="77777777" w:rsidR="00E96216" w:rsidRPr="008F1CF6" w:rsidRDefault="00E96216" w:rsidP="00CE1D04">
      <w:pPr>
        <w:spacing w:after="0" w:line="240" w:lineRule="auto"/>
        <w:jc w:val="center"/>
        <w:rPr>
          <w:rFonts w:ascii="Arial" w:hAnsi="Arial" w:cs="Arial"/>
          <w:i/>
          <w:color w:val="FF0000"/>
          <w:sz w:val="24"/>
          <w:szCs w:val="24"/>
        </w:rPr>
      </w:pPr>
    </w:p>
    <w:p w14:paraId="50787CBA" w14:textId="77777777" w:rsidR="00E96216" w:rsidRPr="008F1CF6" w:rsidRDefault="00E96216" w:rsidP="00CE1D04">
      <w:pPr>
        <w:spacing w:after="0" w:line="240" w:lineRule="auto"/>
        <w:jc w:val="center"/>
        <w:rPr>
          <w:rFonts w:ascii="Arial" w:hAnsi="Arial" w:cs="Arial"/>
          <w:i/>
          <w:color w:val="FF0000"/>
          <w:sz w:val="24"/>
          <w:szCs w:val="24"/>
        </w:rPr>
      </w:pPr>
    </w:p>
    <w:p w14:paraId="3955DC57" w14:textId="77777777" w:rsidR="00E96216" w:rsidRPr="008F1CF6" w:rsidRDefault="00E96216" w:rsidP="00CE1D04">
      <w:pPr>
        <w:spacing w:after="0" w:line="240" w:lineRule="auto"/>
        <w:jc w:val="center"/>
        <w:rPr>
          <w:rFonts w:ascii="Arial" w:hAnsi="Arial" w:cs="Arial"/>
          <w:i/>
          <w:color w:val="FF0000"/>
          <w:sz w:val="24"/>
          <w:szCs w:val="24"/>
        </w:rPr>
      </w:pPr>
    </w:p>
    <w:p w14:paraId="2DF2B73E" w14:textId="77777777" w:rsidR="00E96216" w:rsidRPr="008F1CF6" w:rsidRDefault="00E96216" w:rsidP="00CE1D04">
      <w:pPr>
        <w:spacing w:after="0" w:line="240" w:lineRule="auto"/>
        <w:jc w:val="center"/>
        <w:rPr>
          <w:rFonts w:ascii="Arial" w:hAnsi="Arial" w:cs="Arial"/>
          <w:i/>
          <w:color w:val="FF0000"/>
          <w:sz w:val="24"/>
          <w:szCs w:val="24"/>
        </w:rPr>
      </w:pPr>
    </w:p>
    <w:p w14:paraId="536CA3DB" w14:textId="77777777" w:rsidR="00E96216" w:rsidRPr="008F1CF6" w:rsidRDefault="00E96216" w:rsidP="00CE1D04">
      <w:pPr>
        <w:spacing w:after="0" w:line="240" w:lineRule="auto"/>
        <w:jc w:val="center"/>
        <w:rPr>
          <w:rFonts w:ascii="Arial" w:hAnsi="Arial" w:cs="Arial"/>
          <w:i/>
          <w:color w:val="FF0000"/>
          <w:sz w:val="24"/>
          <w:szCs w:val="24"/>
        </w:rPr>
      </w:pPr>
    </w:p>
    <w:p w14:paraId="09D6FCB3" w14:textId="77777777" w:rsidR="00E96216" w:rsidRPr="008F1CF6" w:rsidRDefault="00E96216" w:rsidP="00CE1D04">
      <w:pPr>
        <w:spacing w:after="0" w:line="240" w:lineRule="auto"/>
        <w:jc w:val="center"/>
        <w:rPr>
          <w:rFonts w:ascii="Arial" w:hAnsi="Arial" w:cs="Arial"/>
          <w:i/>
          <w:color w:val="FF0000"/>
          <w:sz w:val="24"/>
          <w:szCs w:val="24"/>
        </w:rPr>
      </w:pPr>
    </w:p>
    <w:p w14:paraId="17A92756" w14:textId="77777777" w:rsidR="00E96216" w:rsidRPr="008F1CF6" w:rsidRDefault="00E96216" w:rsidP="00CE1D04">
      <w:pPr>
        <w:spacing w:after="0" w:line="240" w:lineRule="auto"/>
        <w:jc w:val="center"/>
        <w:rPr>
          <w:rFonts w:ascii="Arial" w:hAnsi="Arial" w:cs="Arial"/>
          <w:i/>
          <w:color w:val="FF0000"/>
          <w:sz w:val="24"/>
          <w:szCs w:val="24"/>
        </w:rPr>
      </w:pPr>
    </w:p>
    <w:p w14:paraId="4F56CC95" w14:textId="77777777" w:rsidR="00E96216" w:rsidRPr="008F1CF6" w:rsidRDefault="00E96216" w:rsidP="00CE1D04">
      <w:pPr>
        <w:spacing w:after="0" w:line="240" w:lineRule="auto"/>
        <w:jc w:val="center"/>
        <w:rPr>
          <w:rFonts w:ascii="Arial" w:hAnsi="Arial" w:cs="Arial"/>
          <w:i/>
          <w:color w:val="FF0000"/>
          <w:sz w:val="24"/>
          <w:szCs w:val="24"/>
        </w:rPr>
      </w:pPr>
    </w:p>
    <w:p w14:paraId="4FF34EC3" w14:textId="77777777" w:rsidR="00E96216" w:rsidRPr="008F1CF6" w:rsidRDefault="00E96216" w:rsidP="00CE1D04">
      <w:pPr>
        <w:spacing w:after="0" w:line="240" w:lineRule="auto"/>
        <w:jc w:val="center"/>
        <w:rPr>
          <w:rFonts w:ascii="Arial" w:hAnsi="Arial" w:cs="Arial"/>
          <w:i/>
          <w:color w:val="FF0000"/>
          <w:sz w:val="24"/>
          <w:szCs w:val="24"/>
        </w:rPr>
      </w:pPr>
    </w:p>
    <w:p w14:paraId="4421787D" w14:textId="77777777" w:rsidR="00E96216" w:rsidRPr="008F1CF6" w:rsidRDefault="00E96216" w:rsidP="00CE1D04">
      <w:pPr>
        <w:spacing w:after="0" w:line="240" w:lineRule="auto"/>
        <w:jc w:val="center"/>
        <w:rPr>
          <w:rFonts w:ascii="Arial" w:hAnsi="Arial" w:cs="Arial"/>
          <w:i/>
          <w:color w:val="FF0000"/>
          <w:sz w:val="24"/>
          <w:szCs w:val="24"/>
        </w:rPr>
      </w:pPr>
    </w:p>
    <w:p w14:paraId="53183198" w14:textId="1CF392AF" w:rsidR="00E96216" w:rsidRPr="008F1CF6" w:rsidRDefault="00E96216" w:rsidP="00CE1D04">
      <w:pPr>
        <w:spacing w:after="0" w:line="240" w:lineRule="auto"/>
        <w:jc w:val="center"/>
        <w:rPr>
          <w:rFonts w:ascii="Arial" w:hAnsi="Arial" w:cs="Arial"/>
          <w:i/>
          <w:color w:val="FF0000"/>
          <w:sz w:val="24"/>
          <w:szCs w:val="24"/>
        </w:rPr>
      </w:pPr>
    </w:p>
    <w:p w14:paraId="474F09A2" w14:textId="3E315F52" w:rsidR="003007E1" w:rsidRPr="008F1CF6" w:rsidRDefault="003007E1" w:rsidP="00CE1D04">
      <w:pPr>
        <w:spacing w:after="0" w:line="240" w:lineRule="auto"/>
        <w:jc w:val="center"/>
        <w:rPr>
          <w:rFonts w:ascii="Arial" w:hAnsi="Arial" w:cs="Arial"/>
          <w:i/>
          <w:color w:val="FF0000"/>
          <w:sz w:val="24"/>
          <w:szCs w:val="24"/>
        </w:rPr>
      </w:pPr>
    </w:p>
    <w:p w14:paraId="0722B3F8" w14:textId="595EE924" w:rsidR="003007E1" w:rsidRPr="008F1CF6" w:rsidRDefault="003007E1" w:rsidP="00CE1D04">
      <w:pPr>
        <w:spacing w:after="0" w:line="240" w:lineRule="auto"/>
        <w:jc w:val="center"/>
        <w:rPr>
          <w:rFonts w:ascii="Arial" w:hAnsi="Arial" w:cs="Arial"/>
          <w:i/>
          <w:color w:val="FF0000"/>
          <w:sz w:val="24"/>
          <w:szCs w:val="24"/>
        </w:rPr>
      </w:pPr>
    </w:p>
    <w:p w14:paraId="2922DED3" w14:textId="39CB08D6" w:rsidR="003007E1" w:rsidRPr="008F1CF6" w:rsidRDefault="003007E1" w:rsidP="00CE1D04">
      <w:pPr>
        <w:spacing w:after="0" w:line="240" w:lineRule="auto"/>
        <w:jc w:val="center"/>
        <w:rPr>
          <w:rFonts w:ascii="Arial" w:hAnsi="Arial" w:cs="Arial"/>
          <w:i/>
          <w:color w:val="FF0000"/>
          <w:sz w:val="24"/>
          <w:szCs w:val="24"/>
        </w:rPr>
      </w:pPr>
    </w:p>
    <w:p w14:paraId="3D1EDED2" w14:textId="6456F966" w:rsidR="003007E1" w:rsidRPr="008F1CF6" w:rsidRDefault="003007E1" w:rsidP="00CE1D04">
      <w:pPr>
        <w:spacing w:after="0" w:line="240" w:lineRule="auto"/>
        <w:jc w:val="center"/>
        <w:rPr>
          <w:rFonts w:ascii="Arial" w:hAnsi="Arial" w:cs="Arial"/>
          <w:i/>
          <w:color w:val="FF0000"/>
          <w:sz w:val="24"/>
          <w:szCs w:val="24"/>
        </w:rPr>
      </w:pPr>
    </w:p>
    <w:p w14:paraId="74A9C191" w14:textId="77777777" w:rsidR="00E96216" w:rsidRPr="008F1CF6" w:rsidRDefault="00E96216" w:rsidP="00CE1D04">
      <w:pPr>
        <w:spacing w:after="0" w:line="240" w:lineRule="auto"/>
        <w:jc w:val="center"/>
        <w:rPr>
          <w:rFonts w:ascii="Arial" w:hAnsi="Arial" w:cs="Arial"/>
          <w:i/>
          <w:color w:val="FF0000"/>
          <w:sz w:val="24"/>
          <w:szCs w:val="24"/>
        </w:rPr>
      </w:pPr>
    </w:p>
    <w:p w14:paraId="49D51FF9" w14:textId="77777777" w:rsidR="00117F4A" w:rsidRPr="008F1CF6" w:rsidRDefault="00117F4A" w:rsidP="00117F4A">
      <w:pPr>
        <w:jc w:val="center"/>
        <w:rPr>
          <w:rFonts w:ascii="Arial" w:hAnsi="Arial" w:cs="Arial"/>
          <w:b/>
          <w:sz w:val="28"/>
          <w:szCs w:val="28"/>
        </w:rPr>
      </w:pPr>
      <w:r w:rsidRPr="008F1CF6">
        <w:rPr>
          <w:rFonts w:ascii="Arial" w:hAnsi="Arial" w:cs="Arial"/>
          <w:b/>
          <w:sz w:val="28"/>
          <w:szCs w:val="28"/>
        </w:rPr>
        <w:t>Cuprins</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1440"/>
      </w:tblGrid>
      <w:tr w:rsidR="00C53636" w:rsidRPr="008F1CF6" w14:paraId="2CD1FDB1" w14:textId="77777777" w:rsidTr="00A736FF">
        <w:tc>
          <w:tcPr>
            <w:tcW w:w="7488" w:type="dxa"/>
          </w:tcPr>
          <w:p w14:paraId="1B2FDDEB" w14:textId="77777777" w:rsidR="00C53636" w:rsidRPr="008F1CF6" w:rsidRDefault="00C53636" w:rsidP="00A736FF">
            <w:pPr>
              <w:spacing w:after="0" w:line="240" w:lineRule="auto"/>
              <w:rPr>
                <w:rFonts w:ascii="Arial" w:eastAsia="Calibri" w:hAnsi="Arial" w:cs="Arial"/>
              </w:rPr>
            </w:pPr>
          </w:p>
        </w:tc>
        <w:tc>
          <w:tcPr>
            <w:tcW w:w="1440" w:type="dxa"/>
          </w:tcPr>
          <w:p w14:paraId="16614648" w14:textId="77777777" w:rsidR="00C53636" w:rsidRPr="008F1CF6" w:rsidRDefault="00C53636" w:rsidP="00A736FF">
            <w:pPr>
              <w:spacing w:after="0" w:line="240" w:lineRule="auto"/>
              <w:rPr>
                <w:rFonts w:ascii="Arial" w:eastAsia="Calibri" w:hAnsi="Arial" w:cs="Arial"/>
              </w:rPr>
            </w:pPr>
            <w:r w:rsidRPr="008F1CF6">
              <w:rPr>
                <w:rFonts w:ascii="Arial" w:eastAsia="Calibri" w:hAnsi="Arial" w:cs="Arial"/>
              </w:rPr>
              <w:t xml:space="preserve">Pagina </w:t>
            </w:r>
          </w:p>
        </w:tc>
      </w:tr>
      <w:tr w:rsidR="00C53636" w:rsidRPr="008F1CF6" w14:paraId="1FBAE6A2" w14:textId="77777777" w:rsidTr="00A736FF">
        <w:tc>
          <w:tcPr>
            <w:tcW w:w="7488" w:type="dxa"/>
          </w:tcPr>
          <w:p w14:paraId="0EFE385C" w14:textId="77777777" w:rsidR="00C53636" w:rsidRPr="008F1CF6" w:rsidRDefault="00C53636" w:rsidP="00A736FF">
            <w:pPr>
              <w:spacing w:after="0" w:line="240" w:lineRule="auto"/>
              <w:jc w:val="center"/>
              <w:rPr>
                <w:rFonts w:ascii="Arial" w:hAnsi="Arial" w:cs="Arial"/>
                <w:i/>
              </w:rPr>
            </w:pPr>
            <w:r w:rsidRPr="008F1CF6">
              <w:rPr>
                <w:rFonts w:ascii="Arial" w:hAnsi="Arial" w:cs="Arial"/>
                <w:i/>
              </w:rPr>
              <w:t>I.A . DESCRIEREA SI ANALIZA PLANULUI SUPUS APROBARII</w:t>
            </w:r>
          </w:p>
        </w:tc>
        <w:tc>
          <w:tcPr>
            <w:tcW w:w="1440" w:type="dxa"/>
          </w:tcPr>
          <w:p w14:paraId="49C4D8B8" w14:textId="77777777" w:rsidR="00C53636" w:rsidRPr="008F1CF6" w:rsidRDefault="00C53636" w:rsidP="00A736FF">
            <w:pPr>
              <w:spacing w:after="0" w:line="240" w:lineRule="auto"/>
              <w:jc w:val="center"/>
              <w:rPr>
                <w:rFonts w:ascii="Arial" w:eastAsia="Calibri" w:hAnsi="Arial" w:cs="Arial"/>
              </w:rPr>
            </w:pPr>
            <w:r w:rsidRPr="008F1CF6">
              <w:rPr>
                <w:rFonts w:ascii="Arial" w:eastAsia="Calibri" w:hAnsi="Arial" w:cs="Arial"/>
              </w:rPr>
              <w:t>7</w:t>
            </w:r>
          </w:p>
        </w:tc>
      </w:tr>
      <w:tr w:rsidR="00C53636" w:rsidRPr="008F1CF6" w14:paraId="7D799049" w14:textId="77777777" w:rsidTr="00A736FF">
        <w:tc>
          <w:tcPr>
            <w:tcW w:w="7488" w:type="dxa"/>
          </w:tcPr>
          <w:p w14:paraId="602E9BE2" w14:textId="77777777" w:rsidR="00C53636" w:rsidRPr="008F1CF6" w:rsidRDefault="00C53636" w:rsidP="00C53636">
            <w:pPr>
              <w:pStyle w:val="Listparagraf"/>
              <w:numPr>
                <w:ilvl w:val="1"/>
                <w:numId w:val="2"/>
              </w:numPr>
              <w:tabs>
                <w:tab w:val="clear" w:pos="4188"/>
              </w:tabs>
              <w:ind w:left="33" w:firstLine="142"/>
              <w:rPr>
                <w:rFonts w:ascii="Arial" w:hAnsi="Arial" w:cs="Arial"/>
                <w:i/>
              </w:rPr>
            </w:pPr>
            <w:r w:rsidRPr="008F1CF6">
              <w:rPr>
                <w:rFonts w:ascii="Arial" w:hAnsi="Arial" w:cs="Arial"/>
                <w:i/>
              </w:rPr>
              <w:t>Prezentarea planului</w:t>
            </w:r>
          </w:p>
        </w:tc>
        <w:tc>
          <w:tcPr>
            <w:tcW w:w="1440" w:type="dxa"/>
          </w:tcPr>
          <w:p w14:paraId="771F0E6E" w14:textId="77777777" w:rsidR="00C53636" w:rsidRPr="008F1CF6" w:rsidRDefault="00C53636" w:rsidP="00A736FF">
            <w:pPr>
              <w:spacing w:after="0" w:line="240" w:lineRule="auto"/>
              <w:jc w:val="center"/>
              <w:rPr>
                <w:rFonts w:ascii="Arial" w:eastAsia="Calibri" w:hAnsi="Arial" w:cs="Arial"/>
              </w:rPr>
            </w:pPr>
            <w:r w:rsidRPr="008F1CF6">
              <w:rPr>
                <w:rFonts w:ascii="Arial" w:eastAsia="Calibri" w:hAnsi="Arial" w:cs="Arial"/>
              </w:rPr>
              <w:t>7</w:t>
            </w:r>
          </w:p>
        </w:tc>
      </w:tr>
      <w:tr w:rsidR="00C53636" w:rsidRPr="008F1CF6" w14:paraId="3E77C501" w14:textId="77777777" w:rsidTr="00A736FF">
        <w:tc>
          <w:tcPr>
            <w:tcW w:w="7488" w:type="dxa"/>
          </w:tcPr>
          <w:p w14:paraId="3BA14A50" w14:textId="77777777" w:rsidR="00C53636" w:rsidRPr="008F1CF6" w:rsidRDefault="00C53636">
            <w:pPr>
              <w:pStyle w:val="Listparagraf"/>
              <w:numPr>
                <w:ilvl w:val="1"/>
                <w:numId w:val="45"/>
              </w:numPr>
              <w:rPr>
                <w:rFonts w:ascii="Arial" w:hAnsi="Arial" w:cs="Arial"/>
                <w:lang w:val="pt-BR"/>
              </w:rPr>
            </w:pPr>
            <w:r w:rsidRPr="008F1CF6">
              <w:rPr>
                <w:rFonts w:ascii="Arial" w:hAnsi="Arial" w:cs="Arial"/>
                <w:lang w:val="pt-BR"/>
              </w:rPr>
              <w:t xml:space="preserve">Informatii generale privind planul </w:t>
            </w:r>
          </w:p>
        </w:tc>
        <w:tc>
          <w:tcPr>
            <w:tcW w:w="1440" w:type="dxa"/>
          </w:tcPr>
          <w:p w14:paraId="35ACBA67" w14:textId="77777777" w:rsidR="00C53636" w:rsidRPr="008F1CF6" w:rsidRDefault="00C53636" w:rsidP="00A736FF">
            <w:pPr>
              <w:spacing w:after="0" w:line="240" w:lineRule="auto"/>
              <w:jc w:val="center"/>
              <w:rPr>
                <w:rFonts w:ascii="Arial" w:eastAsia="Calibri" w:hAnsi="Arial" w:cs="Arial"/>
              </w:rPr>
            </w:pPr>
            <w:r w:rsidRPr="008F1CF6">
              <w:rPr>
                <w:rFonts w:ascii="Arial" w:eastAsia="Calibri" w:hAnsi="Arial" w:cs="Arial"/>
              </w:rPr>
              <w:t>7</w:t>
            </w:r>
          </w:p>
        </w:tc>
      </w:tr>
      <w:tr w:rsidR="00C53636" w:rsidRPr="008F1CF6" w14:paraId="2DAD07AB" w14:textId="77777777" w:rsidTr="00A736FF">
        <w:tc>
          <w:tcPr>
            <w:tcW w:w="7488" w:type="dxa"/>
          </w:tcPr>
          <w:p w14:paraId="13CD8B10" w14:textId="77777777" w:rsidR="00C53636" w:rsidRPr="008F1CF6" w:rsidRDefault="00C53636" w:rsidP="00A736FF">
            <w:pPr>
              <w:spacing w:after="0" w:line="240" w:lineRule="auto"/>
              <w:rPr>
                <w:rFonts w:ascii="Arial" w:eastAsia="Calibri" w:hAnsi="Arial" w:cs="Arial"/>
                <w:lang w:val="pt-BR"/>
              </w:rPr>
            </w:pPr>
            <w:r w:rsidRPr="008F1CF6">
              <w:rPr>
                <w:rFonts w:ascii="Arial" w:eastAsia="Calibri" w:hAnsi="Arial" w:cs="Arial"/>
                <w:lang w:val="pt-BR"/>
              </w:rPr>
              <w:t xml:space="preserve">           1.1. 1.Denumirea</w:t>
            </w:r>
            <w:r w:rsidRPr="008F1CF6">
              <w:rPr>
                <w:rFonts w:ascii="Arial" w:eastAsia="Calibri" w:hAnsi="Arial" w:cs="Arial"/>
                <w:spacing w:val="-3"/>
                <w:lang w:val="pt-BR"/>
              </w:rPr>
              <w:t xml:space="preserve"> </w:t>
            </w:r>
            <w:r w:rsidRPr="008F1CF6">
              <w:rPr>
                <w:rFonts w:ascii="Arial" w:eastAsia="Calibri" w:hAnsi="Arial" w:cs="Arial"/>
                <w:lang w:val="pt-BR"/>
              </w:rPr>
              <w:t>planului</w:t>
            </w:r>
          </w:p>
        </w:tc>
        <w:tc>
          <w:tcPr>
            <w:tcW w:w="1440" w:type="dxa"/>
          </w:tcPr>
          <w:p w14:paraId="4F5C942B" w14:textId="77777777" w:rsidR="00C53636" w:rsidRPr="008F1CF6" w:rsidRDefault="00C53636" w:rsidP="00A736FF">
            <w:pPr>
              <w:spacing w:after="0" w:line="240" w:lineRule="auto"/>
              <w:jc w:val="center"/>
              <w:rPr>
                <w:rFonts w:ascii="Arial" w:eastAsia="Calibri" w:hAnsi="Arial" w:cs="Arial"/>
              </w:rPr>
            </w:pPr>
            <w:r w:rsidRPr="008F1CF6">
              <w:rPr>
                <w:rFonts w:ascii="Arial" w:eastAsia="Calibri" w:hAnsi="Arial" w:cs="Arial"/>
              </w:rPr>
              <w:t>7</w:t>
            </w:r>
          </w:p>
        </w:tc>
      </w:tr>
      <w:tr w:rsidR="00C53636" w:rsidRPr="008F1CF6" w14:paraId="5DE423D1" w14:textId="77777777" w:rsidTr="00A736FF">
        <w:tc>
          <w:tcPr>
            <w:tcW w:w="7488" w:type="dxa"/>
          </w:tcPr>
          <w:p w14:paraId="620C00FD" w14:textId="77777777" w:rsidR="00C53636" w:rsidRPr="008F1CF6" w:rsidRDefault="00C53636" w:rsidP="00A736FF">
            <w:pPr>
              <w:spacing w:after="0" w:line="240" w:lineRule="auto"/>
              <w:rPr>
                <w:rFonts w:ascii="Arial" w:eastAsia="Calibri" w:hAnsi="Arial" w:cs="Arial"/>
                <w:lang w:val="it-IT"/>
              </w:rPr>
            </w:pPr>
            <w:r w:rsidRPr="008F1CF6">
              <w:rPr>
                <w:rFonts w:ascii="Arial" w:eastAsia="Calibri" w:hAnsi="Arial" w:cs="Arial"/>
                <w:lang w:val="it-IT"/>
              </w:rPr>
              <w:t xml:space="preserve">           1.1.2. titular </w:t>
            </w:r>
          </w:p>
        </w:tc>
        <w:tc>
          <w:tcPr>
            <w:tcW w:w="1440" w:type="dxa"/>
          </w:tcPr>
          <w:p w14:paraId="018EC9E6" w14:textId="77777777" w:rsidR="00C53636" w:rsidRPr="008F1CF6" w:rsidRDefault="00C53636" w:rsidP="00A736FF">
            <w:pPr>
              <w:spacing w:after="0" w:line="240" w:lineRule="auto"/>
              <w:jc w:val="center"/>
              <w:rPr>
                <w:rFonts w:ascii="Arial" w:eastAsia="Calibri" w:hAnsi="Arial" w:cs="Arial"/>
              </w:rPr>
            </w:pPr>
            <w:r w:rsidRPr="008F1CF6">
              <w:rPr>
                <w:rFonts w:ascii="Arial" w:eastAsia="Calibri" w:hAnsi="Arial" w:cs="Arial"/>
              </w:rPr>
              <w:t>7</w:t>
            </w:r>
          </w:p>
        </w:tc>
      </w:tr>
      <w:tr w:rsidR="00C53636" w:rsidRPr="008F1CF6" w14:paraId="4FE126EB" w14:textId="77777777" w:rsidTr="00A736FF">
        <w:trPr>
          <w:trHeight w:val="180"/>
        </w:trPr>
        <w:tc>
          <w:tcPr>
            <w:tcW w:w="7488" w:type="dxa"/>
          </w:tcPr>
          <w:p w14:paraId="143EE9AA" w14:textId="77777777" w:rsidR="00C53636" w:rsidRPr="008F1CF6" w:rsidRDefault="00C53636" w:rsidP="00A736FF">
            <w:pPr>
              <w:spacing w:after="0" w:line="240" w:lineRule="auto"/>
              <w:jc w:val="both"/>
              <w:rPr>
                <w:rFonts w:ascii="Arial" w:eastAsia="Microsoft Sans Serif" w:hAnsi="Arial" w:cs="Arial"/>
                <w:lang w:val="it-IT" w:eastAsia="ro-RO"/>
              </w:rPr>
            </w:pPr>
            <w:r w:rsidRPr="008F1CF6">
              <w:rPr>
                <w:rFonts w:ascii="Arial" w:eastAsia="Calibri" w:hAnsi="Arial" w:cs="Arial"/>
              </w:rPr>
              <w:t xml:space="preserve">           1.1.3. </w:t>
            </w:r>
            <w:r w:rsidRPr="008F1CF6">
              <w:rPr>
                <w:rFonts w:ascii="Arial" w:hAnsi="Arial" w:cs="Arial"/>
                <w:lang w:val="it-IT" w:eastAsia="ro-RO"/>
              </w:rPr>
              <w:t xml:space="preserve">Scopul </w:t>
            </w:r>
          </w:p>
        </w:tc>
        <w:tc>
          <w:tcPr>
            <w:tcW w:w="1440" w:type="dxa"/>
          </w:tcPr>
          <w:p w14:paraId="4C96CA71" w14:textId="77777777" w:rsidR="00C53636" w:rsidRPr="008F1CF6" w:rsidRDefault="00C53636" w:rsidP="00A736FF">
            <w:pPr>
              <w:spacing w:after="0" w:line="240" w:lineRule="auto"/>
              <w:jc w:val="center"/>
              <w:rPr>
                <w:rFonts w:ascii="Arial" w:eastAsia="Calibri" w:hAnsi="Arial" w:cs="Arial"/>
              </w:rPr>
            </w:pPr>
            <w:r w:rsidRPr="008F1CF6">
              <w:rPr>
                <w:rFonts w:ascii="Arial" w:eastAsia="Calibri" w:hAnsi="Arial" w:cs="Arial"/>
              </w:rPr>
              <w:t>7</w:t>
            </w:r>
          </w:p>
        </w:tc>
      </w:tr>
      <w:tr w:rsidR="00C53636" w:rsidRPr="008F1CF6" w14:paraId="2A34974F" w14:textId="77777777" w:rsidTr="00A736FF">
        <w:trPr>
          <w:trHeight w:val="180"/>
        </w:trPr>
        <w:tc>
          <w:tcPr>
            <w:tcW w:w="7488" w:type="dxa"/>
          </w:tcPr>
          <w:p w14:paraId="0B9EE55C" w14:textId="77777777" w:rsidR="00C53636" w:rsidRPr="008F1CF6" w:rsidRDefault="00C53636" w:rsidP="00A736FF">
            <w:pPr>
              <w:spacing w:after="0" w:line="240" w:lineRule="auto"/>
              <w:ind w:firstLine="601"/>
              <w:jc w:val="both"/>
              <w:rPr>
                <w:rFonts w:ascii="Arial" w:eastAsia="Microsoft Sans Serif" w:hAnsi="Arial" w:cs="Arial"/>
                <w:lang w:val="it-IT" w:eastAsia="ro-RO"/>
              </w:rPr>
            </w:pPr>
            <w:r w:rsidRPr="008F1CF6">
              <w:rPr>
                <w:rFonts w:ascii="Arial" w:hAnsi="Arial" w:cs="Arial"/>
              </w:rPr>
              <w:t>1.1.4.Obiective</w:t>
            </w:r>
          </w:p>
        </w:tc>
        <w:tc>
          <w:tcPr>
            <w:tcW w:w="1440" w:type="dxa"/>
          </w:tcPr>
          <w:p w14:paraId="69D1A1AF" w14:textId="77777777" w:rsidR="00C53636" w:rsidRPr="008F1CF6" w:rsidRDefault="00C53636" w:rsidP="00A736FF">
            <w:pPr>
              <w:spacing w:after="0" w:line="240" w:lineRule="auto"/>
              <w:jc w:val="center"/>
              <w:rPr>
                <w:rFonts w:ascii="Arial" w:eastAsia="Calibri" w:hAnsi="Arial" w:cs="Arial"/>
              </w:rPr>
            </w:pPr>
            <w:r w:rsidRPr="008F1CF6">
              <w:rPr>
                <w:rFonts w:ascii="Arial" w:eastAsia="Calibri" w:hAnsi="Arial" w:cs="Arial"/>
              </w:rPr>
              <w:t>8</w:t>
            </w:r>
          </w:p>
        </w:tc>
      </w:tr>
      <w:tr w:rsidR="00C53636" w:rsidRPr="008F1CF6" w14:paraId="68D1B053" w14:textId="77777777" w:rsidTr="00A736FF">
        <w:tc>
          <w:tcPr>
            <w:tcW w:w="7488" w:type="dxa"/>
          </w:tcPr>
          <w:p w14:paraId="3E9D7848" w14:textId="77777777" w:rsidR="00C53636" w:rsidRPr="008F1CF6" w:rsidRDefault="00C53636" w:rsidP="00A736FF">
            <w:pPr>
              <w:pStyle w:val="Titlu2"/>
              <w:tabs>
                <w:tab w:val="num" w:pos="1440"/>
                <w:tab w:val="left" w:pos="3009"/>
              </w:tabs>
              <w:ind w:left="0" w:firstLine="0"/>
              <w:rPr>
                <w:b w:val="0"/>
                <w:bCs w:val="0"/>
                <w:i/>
                <w:sz w:val="22"/>
                <w:szCs w:val="22"/>
                <w:lang w:val="en-US"/>
              </w:rPr>
            </w:pPr>
            <w:r w:rsidRPr="008F1CF6">
              <w:rPr>
                <w:b w:val="0"/>
                <w:bCs w:val="0"/>
                <w:i/>
                <w:sz w:val="22"/>
                <w:szCs w:val="22"/>
              </w:rPr>
              <w:t>1.2.Localizarea</w:t>
            </w:r>
            <w:r w:rsidRPr="008F1CF6">
              <w:rPr>
                <w:b w:val="0"/>
                <w:bCs w:val="0"/>
                <w:i/>
                <w:spacing w:val="-6"/>
                <w:sz w:val="22"/>
                <w:szCs w:val="22"/>
              </w:rPr>
              <w:t xml:space="preserve"> </w:t>
            </w:r>
            <w:r w:rsidRPr="008F1CF6">
              <w:rPr>
                <w:b w:val="0"/>
                <w:bCs w:val="0"/>
                <w:i/>
                <w:sz w:val="22"/>
                <w:szCs w:val="22"/>
              </w:rPr>
              <w:t>geografică</w:t>
            </w:r>
            <w:r w:rsidRPr="008F1CF6">
              <w:rPr>
                <w:b w:val="0"/>
                <w:bCs w:val="0"/>
                <w:i/>
                <w:spacing w:val="-4"/>
                <w:sz w:val="22"/>
                <w:szCs w:val="22"/>
              </w:rPr>
              <w:t xml:space="preserve"> </w:t>
            </w:r>
            <w:r w:rsidRPr="008F1CF6">
              <w:rPr>
                <w:b w:val="0"/>
                <w:bCs w:val="0"/>
                <w:i/>
                <w:sz w:val="22"/>
                <w:szCs w:val="22"/>
              </w:rPr>
              <w:t>şi</w:t>
            </w:r>
            <w:r w:rsidRPr="008F1CF6">
              <w:rPr>
                <w:b w:val="0"/>
                <w:bCs w:val="0"/>
                <w:i/>
                <w:spacing w:val="-5"/>
                <w:sz w:val="22"/>
                <w:szCs w:val="22"/>
              </w:rPr>
              <w:t xml:space="preserve"> </w:t>
            </w:r>
            <w:r w:rsidRPr="008F1CF6">
              <w:rPr>
                <w:b w:val="0"/>
                <w:bCs w:val="0"/>
                <w:i/>
                <w:sz w:val="22"/>
                <w:szCs w:val="22"/>
              </w:rPr>
              <w:t>administrativă</w:t>
            </w:r>
          </w:p>
        </w:tc>
        <w:tc>
          <w:tcPr>
            <w:tcW w:w="1440" w:type="dxa"/>
          </w:tcPr>
          <w:p w14:paraId="3A1C400B" w14:textId="77777777" w:rsidR="00C53636" w:rsidRPr="008F1CF6" w:rsidRDefault="00C53636" w:rsidP="00A736FF">
            <w:pPr>
              <w:spacing w:after="0" w:line="240" w:lineRule="auto"/>
              <w:jc w:val="center"/>
              <w:rPr>
                <w:rFonts w:ascii="Arial" w:eastAsia="Calibri" w:hAnsi="Arial" w:cs="Arial"/>
                <w:lang w:val="it-IT"/>
              </w:rPr>
            </w:pPr>
            <w:r w:rsidRPr="008F1CF6">
              <w:rPr>
                <w:rFonts w:ascii="Arial" w:eastAsia="Calibri" w:hAnsi="Arial" w:cs="Arial"/>
                <w:lang w:val="it-IT"/>
              </w:rPr>
              <w:t>10</w:t>
            </w:r>
          </w:p>
        </w:tc>
      </w:tr>
      <w:tr w:rsidR="00C53636" w:rsidRPr="008F1CF6" w14:paraId="3AD250CF" w14:textId="77777777" w:rsidTr="00A736FF">
        <w:tc>
          <w:tcPr>
            <w:tcW w:w="7488" w:type="dxa"/>
          </w:tcPr>
          <w:p w14:paraId="4F66412F" w14:textId="77777777" w:rsidR="00C53636" w:rsidRPr="008F1CF6" w:rsidRDefault="00C53636">
            <w:pPr>
              <w:pStyle w:val="Listparagraf"/>
              <w:numPr>
                <w:ilvl w:val="2"/>
                <w:numId w:val="60"/>
              </w:numPr>
              <w:rPr>
                <w:rFonts w:ascii="Arial" w:eastAsia="Calibri" w:hAnsi="Arial" w:cs="Arial"/>
                <w:lang w:val="it-IT"/>
              </w:rPr>
            </w:pPr>
            <w:r w:rsidRPr="008F1CF6">
              <w:rPr>
                <w:rFonts w:ascii="Arial" w:eastAsia="Calibri" w:hAnsi="Arial" w:cs="Arial"/>
              </w:rPr>
              <w:t>Coordonatele</w:t>
            </w:r>
            <w:r w:rsidRPr="008F1CF6">
              <w:rPr>
                <w:rFonts w:ascii="Arial" w:eastAsia="Calibri" w:hAnsi="Arial" w:cs="Arial"/>
                <w:spacing w:val="-4"/>
              </w:rPr>
              <w:t xml:space="preserve"> </w:t>
            </w:r>
            <w:r w:rsidRPr="008F1CF6">
              <w:rPr>
                <w:rFonts w:ascii="Arial" w:eastAsia="Calibri" w:hAnsi="Arial" w:cs="Arial"/>
              </w:rPr>
              <w:t>Stereo 70</w:t>
            </w:r>
          </w:p>
        </w:tc>
        <w:tc>
          <w:tcPr>
            <w:tcW w:w="1440" w:type="dxa"/>
          </w:tcPr>
          <w:p w14:paraId="20DF8A88" w14:textId="77777777" w:rsidR="00C53636" w:rsidRPr="008F1CF6" w:rsidRDefault="00C53636" w:rsidP="00A736FF">
            <w:pPr>
              <w:spacing w:after="0" w:line="240" w:lineRule="auto"/>
              <w:jc w:val="center"/>
              <w:rPr>
                <w:rFonts w:ascii="Arial" w:eastAsia="Calibri" w:hAnsi="Arial" w:cs="Arial"/>
                <w:lang w:val="it-IT"/>
              </w:rPr>
            </w:pPr>
            <w:r w:rsidRPr="008F1CF6">
              <w:rPr>
                <w:rFonts w:ascii="Arial" w:eastAsia="Calibri" w:hAnsi="Arial" w:cs="Arial"/>
                <w:lang w:val="it-IT"/>
              </w:rPr>
              <w:t>27</w:t>
            </w:r>
          </w:p>
        </w:tc>
      </w:tr>
      <w:tr w:rsidR="00C53636" w:rsidRPr="008F1CF6" w14:paraId="0093442D" w14:textId="77777777" w:rsidTr="00A736FF">
        <w:tc>
          <w:tcPr>
            <w:tcW w:w="7488" w:type="dxa"/>
          </w:tcPr>
          <w:p w14:paraId="3172E107" w14:textId="77777777" w:rsidR="00C53636" w:rsidRPr="008F1CF6" w:rsidRDefault="00C53636" w:rsidP="00A736FF">
            <w:pPr>
              <w:pStyle w:val="Default"/>
              <w:jc w:val="both"/>
              <w:rPr>
                <w:rFonts w:ascii="Arial" w:hAnsi="Arial" w:cs="Arial"/>
                <w:i/>
                <w:iCs/>
                <w:color w:val="auto"/>
                <w:sz w:val="22"/>
                <w:szCs w:val="22"/>
                <w:lang w:val="it-IT"/>
              </w:rPr>
            </w:pPr>
            <w:r w:rsidRPr="008F1CF6">
              <w:rPr>
                <w:rFonts w:ascii="Arial" w:hAnsi="Arial" w:cs="Arial"/>
                <w:i/>
                <w:iCs/>
                <w:color w:val="auto"/>
                <w:sz w:val="22"/>
                <w:szCs w:val="22"/>
                <w:lang w:val="it-IT"/>
              </w:rPr>
              <w:t>1.3.Justificarea necesitatii planului</w:t>
            </w:r>
          </w:p>
        </w:tc>
        <w:tc>
          <w:tcPr>
            <w:tcW w:w="1440" w:type="dxa"/>
          </w:tcPr>
          <w:p w14:paraId="1F2F9C7E" w14:textId="77777777" w:rsidR="00C53636" w:rsidRPr="008F1CF6" w:rsidRDefault="00C53636" w:rsidP="00A736FF">
            <w:pPr>
              <w:spacing w:after="0" w:line="240" w:lineRule="auto"/>
              <w:jc w:val="center"/>
              <w:rPr>
                <w:rFonts w:ascii="Arial" w:eastAsia="Calibri" w:hAnsi="Arial" w:cs="Arial"/>
                <w:lang w:val="it-IT"/>
              </w:rPr>
            </w:pPr>
            <w:r w:rsidRPr="008F1CF6">
              <w:rPr>
                <w:rFonts w:ascii="Arial" w:eastAsia="Calibri" w:hAnsi="Arial" w:cs="Arial"/>
                <w:lang w:val="it-IT"/>
              </w:rPr>
              <w:t>28</w:t>
            </w:r>
          </w:p>
        </w:tc>
      </w:tr>
      <w:tr w:rsidR="00C53636" w:rsidRPr="008F1CF6" w14:paraId="2C67C543" w14:textId="77777777" w:rsidTr="00A736FF">
        <w:tc>
          <w:tcPr>
            <w:tcW w:w="7488" w:type="dxa"/>
          </w:tcPr>
          <w:p w14:paraId="2CAB20E1" w14:textId="77777777" w:rsidR="00C53636" w:rsidRPr="008F1CF6" w:rsidRDefault="00C53636" w:rsidP="00A736FF">
            <w:pPr>
              <w:spacing w:after="0" w:line="240" w:lineRule="auto"/>
              <w:rPr>
                <w:rFonts w:ascii="Arial" w:hAnsi="Arial" w:cs="Arial"/>
              </w:rPr>
            </w:pPr>
            <w:r w:rsidRPr="008F1CF6">
              <w:rPr>
                <w:rFonts w:ascii="Arial" w:hAnsi="Arial" w:cs="Arial"/>
              </w:rPr>
              <w:t>1.4. Descrierea ciclului de viata al planului si a interventiilor si si activitatilor asociate fiecarei etape, precum si durata constructiei, functionarii, dezafectarii si esalonarea perioadei de implementare a planului</w:t>
            </w:r>
          </w:p>
        </w:tc>
        <w:tc>
          <w:tcPr>
            <w:tcW w:w="1440" w:type="dxa"/>
          </w:tcPr>
          <w:p w14:paraId="3C1929DD" w14:textId="77777777" w:rsidR="00C53636" w:rsidRPr="008F1CF6" w:rsidRDefault="00C53636" w:rsidP="00A736FF">
            <w:pPr>
              <w:spacing w:after="0" w:line="240" w:lineRule="auto"/>
              <w:jc w:val="center"/>
              <w:rPr>
                <w:rFonts w:ascii="Arial" w:eastAsia="Calibri" w:hAnsi="Arial" w:cs="Arial"/>
                <w:lang w:val="it-IT"/>
              </w:rPr>
            </w:pPr>
            <w:r w:rsidRPr="008F1CF6">
              <w:rPr>
                <w:rFonts w:ascii="Arial" w:eastAsia="Calibri" w:hAnsi="Arial" w:cs="Arial"/>
                <w:lang w:val="it-IT"/>
              </w:rPr>
              <w:t>29</w:t>
            </w:r>
          </w:p>
        </w:tc>
      </w:tr>
      <w:tr w:rsidR="00C53636" w:rsidRPr="008F1CF6" w14:paraId="7706F996" w14:textId="77777777" w:rsidTr="00A736FF">
        <w:trPr>
          <w:trHeight w:val="638"/>
        </w:trPr>
        <w:tc>
          <w:tcPr>
            <w:tcW w:w="7488" w:type="dxa"/>
          </w:tcPr>
          <w:p w14:paraId="24075F87" w14:textId="77777777" w:rsidR="00C53636" w:rsidRPr="008F1CF6" w:rsidRDefault="00C53636" w:rsidP="00A736FF">
            <w:pPr>
              <w:pStyle w:val="Titlu2"/>
              <w:tabs>
                <w:tab w:val="left" w:pos="1967"/>
              </w:tabs>
              <w:ind w:left="0" w:firstLine="0"/>
              <w:rPr>
                <w:b w:val="0"/>
                <w:bCs w:val="0"/>
                <w:i/>
                <w:sz w:val="22"/>
                <w:szCs w:val="22"/>
                <w:lang w:val="it-IT"/>
              </w:rPr>
            </w:pPr>
            <w:r w:rsidRPr="008F1CF6">
              <w:rPr>
                <w:b w:val="0"/>
                <w:bCs w:val="0"/>
                <w:i/>
                <w:sz w:val="22"/>
                <w:szCs w:val="22"/>
                <w:lang w:val="it-IT"/>
              </w:rPr>
              <w:t>1.5. Resurse naturale ce vor fi exploatate din cadrul ariilor naturale</w:t>
            </w:r>
            <w:r w:rsidRPr="008F1CF6">
              <w:rPr>
                <w:b w:val="0"/>
                <w:bCs w:val="0"/>
                <w:i/>
                <w:spacing w:val="1"/>
                <w:sz w:val="22"/>
                <w:szCs w:val="22"/>
                <w:lang w:val="it-IT"/>
              </w:rPr>
              <w:t xml:space="preserve"> </w:t>
            </w:r>
            <w:r w:rsidRPr="008F1CF6">
              <w:rPr>
                <w:b w:val="0"/>
                <w:bCs w:val="0"/>
                <w:i/>
                <w:sz w:val="22"/>
                <w:szCs w:val="22"/>
                <w:lang w:val="it-IT"/>
              </w:rPr>
              <w:t>protejate</w:t>
            </w:r>
            <w:r w:rsidRPr="008F1CF6">
              <w:rPr>
                <w:b w:val="0"/>
                <w:bCs w:val="0"/>
                <w:i/>
                <w:spacing w:val="-3"/>
                <w:sz w:val="22"/>
                <w:szCs w:val="22"/>
                <w:lang w:val="it-IT"/>
              </w:rPr>
              <w:t xml:space="preserve"> </w:t>
            </w:r>
            <w:r w:rsidRPr="008F1CF6">
              <w:rPr>
                <w:b w:val="0"/>
                <w:bCs w:val="0"/>
                <w:i/>
                <w:sz w:val="22"/>
                <w:szCs w:val="22"/>
                <w:lang w:val="it-IT"/>
              </w:rPr>
              <w:t>de</w:t>
            </w:r>
            <w:r w:rsidRPr="008F1CF6">
              <w:rPr>
                <w:b w:val="0"/>
                <w:bCs w:val="0"/>
                <w:i/>
                <w:spacing w:val="-3"/>
                <w:sz w:val="22"/>
                <w:szCs w:val="22"/>
                <w:lang w:val="it-IT"/>
              </w:rPr>
              <w:t xml:space="preserve"> </w:t>
            </w:r>
            <w:r w:rsidRPr="008F1CF6">
              <w:rPr>
                <w:b w:val="0"/>
                <w:bCs w:val="0"/>
                <w:i/>
                <w:sz w:val="22"/>
                <w:szCs w:val="22"/>
                <w:lang w:val="it-IT"/>
              </w:rPr>
              <w:t>interes</w:t>
            </w:r>
            <w:r w:rsidRPr="008F1CF6">
              <w:rPr>
                <w:b w:val="0"/>
                <w:bCs w:val="0"/>
                <w:i/>
                <w:spacing w:val="-1"/>
                <w:sz w:val="22"/>
                <w:szCs w:val="22"/>
                <w:lang w:val="it-IT"/>
              </w:rPr>
              <w:t xml:space="preserve"> </w:t>
            </w:r>
            <w:r w:rsidRPr="008F1CF6">
              <w:rPr>
                <w:b w:val="0"/>
                <w:bCs w:val="0"/>
                <w:i/>
                <w:sz w:val="22"/>
                <w:szCs w:val="22"/>
                <w:lang w:val="it-IT"/>
              </w:rPr>
              <w:t>comunitar</w:t>
            </w:r>
            <w:r w:rsidRPr="008F1CF6">
              <w:rPr>
                <w:b w:val="0"/>
                <w:bCs w:val="0"/>
                <w:i/>
                <w:spacing w:val="-3"/>
                <w:sz w:val="22"/>
                <w:szCs w:val="22"/>
                <w:lang w:val="it-IT"/>
              </w:rPr>
              <w:t xml:space="preserve"> </w:t>
            </w:r>
            <w:r w:rsidRPr="008F1CF6">
              <w:rPr>
                <w:b w:val="0"/>
                <w:bCs w:val="0"/>
                <w:i/>
                <w:sz w:val="22"/>
                <w:szCs w:val="22"/>
                <w:lang w:val="it-IT"/>
              </w:rPr>
              <w:t>pentru</w:t>
            </w:r>
            <w:r w:rsidRPr="008F1CF6">
              <w:rPr>
                <w:b w:val="0"/>
                <w:bCs w:val="0"/>
                <w:i/>
                <w:spacing w:val="-3"/>
                <w:sz w:val="22"/>
                <w:szCs w:val="22"/>
                <w:lang w:val="it-IT"/>
              </w:rPr>
              <w:t xml:space="preserve"> </w:t>
            </w:r>
            <w:r w:rsidRPr="008F1CF6">
              <w:rPr>
                <w:b w:val="0"/>
                <w:bCs w:val="0"/>
                <w:i/>
                <w:sz w:val="22"/>
                <w:szCs w:val="22"/>
                <w:lang w:val="it-IT"/>
              </w:rPr>
              <w:t>a fi</w:t>
            </w:r>
            <w:r w:rsidRPr="008F1CF6">
              <w:rPr>
                <w:b w:val="0"/>
                <w:bCs w:val="0"/>
                <w:i/>
                <w:spacing w:val="-3"/>
                <w:sz w:val="22"/>
                <w:szCs w:val="22"/>
                <w:lang w:val="it-IT"/>
              </w:rPr>
              <w:t xml:space="preserve"> </w:t>
            </w:r>
            <w:r w:rsidRPr="008F1CF6">
              <w:rPr>
                <w:b w:val="0"/>
                <w:bCs w:val="0"/>
                <w:i/>
                <w:sz w:val="22"/>
                <w:szCs w:val="22"/>
                <w:lang w:val="it-IT"/>
              </w:rPr>
              <w:t>utilizate</w:t>
            </w:r>
            <w:r w:rsidRPr="008F1CF6">
              <w:rPr>
                <w:b w:val="0"/>
                <w:bCs w:val="0"/>
                <w:i/>
                <w:spacing w:val="-3"/>
                <w:sz w:val="22"/>
                <w:szCs w:val="22"/>
                <w:lang w:val="it-IT"/>
              </w:rPr>
              <w:t xml:space="preserve"> </w:t>
            </w:r>
            <w:r w:rsidRPr="008F1CF6">
              <w:rPr>
                <w:b w:val="0"/>
                <w:bCs w:val="0"/>
                <w:i/>
                <w:sz w:val="22"/>
                <w:szCs w:val="22"/>
                <w:lang w:val="it-IT"/>
              </w:rPr>
              <w:t>la</w:t>
            </w:r>
            <w:r w:rsidRPr="008F1CF6">
              <w:rPr>
                <w:b w:val="0"/>
                <w:bCs w:val="0"/>
                <w:i/>
                <w:spacing w:val="-3"/>
                <w:sz w:val="22"/>
                <w:szCs w:val="22"/>
                <w:lang w:val="it-IT"/>
              </w:rPr>
              <w:t xml:space="preserve"> </w:t>
            </w:r>
            <w:r w:rsidRPr="008F1CF6">
              <w:rPr>
                <w:b w:val="0"/>
                <w:bCs w:val="0"/>
                <w:i/>
                <w:sz w:val="22"/>
                <w:szCs w:val="22"/>
                <w:lang w:val="it-IT"/>
              </w:rPr>
              <w:t>implementarea</w:t>
            </w:r>
            <w:r w:rsidRPr="008F1CF6">
              <w:rPr>
                <w:b w:val="0"/>
                <w:bCs w:val="0"/>
                <w:i/>
                <w:spacing w:val="-3"/>
                <w:sz w:val="22"/>
                <w:szCs w:val="22"/>
                <w:lang w:val="it-IT"/>
              </w:rPr>
              <w:t xml:space="preserve"> </w:t>
            </w:r>
            <w:r w:rsidRPr="008F1CF6">
              <w:rPr>
                <w:b w:val="0"/>
                <w:bCs w:val="0"/>
                <w:i/>
                <w:sz w:val="22"/>
                <w:szCs w:val="22"/>
                <w:lang w:val="it-IT"/>
              </w:rPr>
              <w:t>planului</w:t>
            </w:r>
          </w:p>
        </w:tc>
        <w:tc>
          <w:tcPr>
            <w:tcW w:w="1440" w:type="dxa"/>
          </w:tcPr>
          <w:p w14:paraId="49E87CC2" w14:textId="77777777" w:rsidR="00C53636" w:rsidRPr="008F1CF6" w:rsidRDefault="00C53636" w:rsidP="00A736FF">
            <w:pPr>
              <w:spacing w:after="0" w:line="240" w:lineRule="auto"/>
              <w:jc w:val="center"/>
              <w:rPr>
                <w:rFonts w:ascii="Arial" w:eastAsia="Calibri" w:hAnsi="Arial" w:cs="Arial"/>
                <w:lang w:val="it-IT"/>
              </w:rPr>
            </w:pPr>
            <w:r w:rsidRPr="008F1CF6">
              <w:rPr>
                <w:rFonts w:ascii="Arial" w:eastAsia="Calibri" w:hAnsi="Arial" w:cs="Arial"/>
                <w:lang w:val="it-IT"/>
              </w:rPr>
              <w:t>32</w:t>
            </w:r>
          </w:p>
        </w:tc>
      </w:tr>
      <w:tr w:rsidR="00C53636" w:rsidRPr="008F1CF6" w14:paraId="4A269080" w14:textId="77777777" w:rsidTr="00A736FF">
        <w:trPr>
          <w:trHeight w:val="356"/>
        </w:trPr>
        <w:tc>
          <w:tcPr>
            <w:tcW w:w="7488" w:type="dxa"/>
          </w:tcPr>
          <w:p w14:paraId="61A1EAE6" w14:textId="77777777" w:rsidR="00C53636" w:rsidRPr="008F1CF6" w:rsidRDefault="00C53636" w:rsidP="00A736FF">
            <w:pPr>
              <w:pStyle w:val="Listparagraf"/>
              <w:ind w:left="34" w:right="420" w:firstLine="0"/>
              <w:rPr>
                <w:rFonts w:ascii="Arial" w:hAnsi="Arial" w:cs="Arial"/>
                <w:lang w:val="it-IT"/>
              </w:rPr>
            </w:pPr>
            <w:r w:rsidRPr="008F1CF6">
              <w:rPr>
                <w:rFonts w:ascii="Arial" w:hAnsi="Arial" w:cs="Arial"/>
                <w:lang w:val="it-IT"/>
              </w:rPr>
              <w:t>1.6.Informatii privind productia care se va realiza</w:t>
            </w:r>
          </w:p>
        </w:tc>
        <w:tc>
          <w:tcPr>
            <w:tcW w:w="1440" w:type="dxa"/>
          </w:tcPr>
          <w:p w14:paraId="1BBD59B1" w14:textId="77777777" w:rsidR="00C53636" w:rsidRPr="008F1CF6" w:rsidRDefault="00C53636" w:rsidP="00A736FF">
            <w:pPr>
              <w:spacing w:after="0" w:line="240" w:lineRule="auto"/>
              <w:jc w:val="center"/>
              <w:rPr>
                <w:rFonts w:ascii="Arial" w:eastAsia="Calibri" w:hAnsi="Arial" w:cs="Arial"/>
                <w:lang w:val="it-IT"/>
              </w:rPr>
            </w:pPr>
            <w:r w:rsidRPr="008F1CF6">
              <w:rPr>
                <w:rFonts w:ascii="Arial" w:eastAsia="Calibri" w:hAnsi="Arial" w:cs="Arial"/>
                <w:lang w:val="it-IT"/>
              </w:rPr>
              <w:t>26</w:t>
            </w:r>
          </w:p>
        </w:tc>
      </w:tr>
      <w:tr w:rsidR="00C53636" w:rsidRPr="008F1CF6" w14:paraId="3659B227" w14:textId="77777777" w:rsidTr="00A736FF">
        <w:trPr>
          <w:trHeight w:val="356"/>
        </w:trPr>
        <w:tc>
          <w:tcPr>
            <w:tcW w:w="7488" w:type="dxa"/>
          </w:tcPr>
          <w:p w14:paraId="448256FE" w14:textId="77777777" w:rsidR="00C53636" w:rsidRPr="008F1CF6" w:rsidRDefault="00C53636" w:rsidP="00A736FF">
            <w:pPr>
              <w:spacing w:after="0" w:line="240" w:lineRule="auto"/>
              <w:rPr>
                <w:rFonts w:ascii="Arial" w:hAnsi="Arial" w:cs="Arial"/>
                <w:lang w:val="it-IT"/>
              </w:rPr>
            </w:pPr>
            <w:r w:rsidRPr="008F1CF6">
              <w:rPr>
                <w:rFonts w:ascii="Arial" w:hAnsi="Arial" w:cs="Arial"/>
                <w:lang w:val="it-IT"/>
              </w:rPr>
              <w:t xml:space="preserve">    1.6.1. Informaţii despre materiile prime, substanţele sau</w:t>
            </w:r>
            <w:r w:rsidRPr="008F1CF6">
              <w:rPr>
                <w:rFonts w:ascii="Arial" w:hAnsi="Arial" w:cs="Arial"/>
                <w:spacing w:val="-64"/>
                <w:lang w:val="it-IT"/>
              </w:rPr>
              <w:t xml:space="preserve">                                  </w:t>
            </w:r>
            <w:r w:rsidRPr="008F1CF6">
              <w:rPr>
                <w:rFonts w:ascii="Arial" w:hAnsi="Arial" w:cs="Arial"/>
                <w:lang w:val="it-IT"/>
              </w:rPr>
              <w:t>preparatele</w:t>
            </w:r>
            <w:r w:rsidRPr="008F1CF6">
              <w:rPr>
                <w:rFonts w:ascii="Arial" w:hAnsi="Arial" w:cs="Arial"/>
                <w:spacing w:val="-1"/>
                <w:lang w:val="it-IT"/>
              </w:rPr>
              <w:t xml:space="preserve"> </w:t>
            </w:r>
            <w:r w:rsidRPr="008F1CF6">
              <w:rPr>
                <w:rFonts w:ascii="Arial" w:hAnsi="Arial" w:cs="Arial"/>
                <w:lang w:val="it-IT"/>
              </w:rPr>
              <w:t>chimice</w:t>
            </w:r>
            <w:r w:rsidRPr="008F1CF6">
              <w:rPr>
                <w:rFonts w:ascii="Arial" w:hAnsi="Arial" w:cs="Arial"/>
                <w:spacing w:val="-2"/>
                <w:lang w:val="it-IT"/>
              </w:rPr>
              <w:t xml:space="preserve"> </w:t>
            </w:r>
            <w:r w:rsidRPr="008F1CF6">
              <w:rPr>
                <w:rFonts w:ascii="Arial" w:hAnsi="Arial" w:cs="Arial"/>
                <w:lang w:val="it-IT"/>
              </w:rPr>
              <w:t>utilizate</w:t>
            </w:r>
          </w:p>
        </w:tc>
        <w:tc>
          <w:tcPr>
            <w:tcW w:w="1440" w:type="dxa"/>
          </w:tcPr>
          <w:p w14:paraId="5750159B" w14:textId="77777777" w:rsidR="00C53636" w:rsidRPr="008F1CF6" w:rsidRDefault="00C53636" w:rsidP="00A736FF">
            <w:pPr>
              <w:spacing w:after="0" w:line="240" w:lineRule="auto"/>
              <w:jc w:val="center"/>
              <w:rPr>
                <w:rFonts w:ascii="Arial" w:eastAsia="Calibri" w:hAnsi="Arial" w:cs="Arial"/>
                <w:lang w:val="it-IT"/>
              </w:rPr>
            </w:pPr>
            <w:r w:rsidRPr="008F1CF6">
              <w:rPr>
                <w:rFonts w:ascii="Arial" w:eastAsia="Calibri" w:hAnsi="Arial" w:cs="Arial"/>
                <w:lang w:val="it-IT"/>
              </w:rPr>
              <w:t>38</w:t>
            </w:r>
          </w:p>
        </w:tc>
      </w:tr>
      <w:tr w:rsidR="00C53636" w:rsidRPr="008F1CF6" w14:paraId="0DD8ED3C" w14:textId="77777777" w:rsidTr="00A736FF">
        <w:trPr>
          <w:trHeight w:val="356"/>
        </w:trPr>
        <w:tc>
          <w:tcPr>
            <w:tcW w:w="7488" w:type="dxa"/>
          </w:tcPr>
          <w:p w14:paraId="2A1449A7" w14:textId="77777777" w:rsidR="00C53636" w:rsidRPr="008F1CF6" w:rsidRDefault="00C53636" w:rsidP="00A736FF">
            <w:pPr>
              <w:spacing w:after="0" w:line="240" w:lineRule="auto"/>
              <w:rPr>
                <w:rFonts w:ascii="Arial" w:hAnsi="Arial" w:cs="Arial"/>
              </w:rPr>
            </w:pPr>
            <w:r w:rsidRPr="008F1CF6">
              <w:rPr>
                <w:rFonts w:ascii="Arial" w:hAnsi="Arial" w:cs="Arial"/>
              </w:rPr>
              <w:t xml:space="preserve">1.7. Emisii de poluanți fizici, chimici și biologici generați de intervențiile și activitățile PP </w:t>
            </w:r>
          </w:p>
        </w:tc>
        <w:tc>
          <w:tcPr>
            <w:tcW w:w="1440" w:type="dxa"/>
          </w:tcPr>
          <w:p w14:paraId="675A4A15" w14:textId="77777777" w:rsidR="00C53636" w:rsidRPr="008F1CF6" w:rsidRDefault="00C53636" w:rsidP="00A736FF">
            <w:pPr>
              <w:spacing w:after="0" w:line="240" w:lineRule="auto"/>
              <w:jc w:val="center"/>
              <w:rPr>
                <w:rFonts w:ascii="Arial" w:eastAsia="Calibri" w:hAnsi="Arial" w:cs="Arial"/>
                <w:lang w:val="it-IT"/>
              </w:rPr>
            </w:pPr>
            <w:r w:rsidRPr="008F1CF6">
              <w:rPr>
                <w:rFonts w:ascii="Arial" w:eastAsia="Calibri" w:hAnsi="Arial" w:cs="Arial"/>
                <w:lang w:val="it-IT"/>
              </w:rPr>
              <w:t>39</w:t>
            </w:r>
          </w:p>
        </w:tc>
      </w:tr>
      <w:tr w:rsidR="00C53636" w:rsidRPr="008F1CF6" w14:paraId="074492C8" w14:textId="77777777" w:rsidTr="00A736FF">
        <w:trPr>
          <w:trHeight w:val="356"/>
        </w:trPr>
        <w:tc>
          <w:tcPr>
            <w:tcW w:w="7488" w:type="dxa"/>
          </w:tcPr>
          <w:p w14:paraId="5611D5F6" w14:textId="77777777" w:rsidR="00C53636" w:rsidRPr="008F1CF6" w:rsidRDefault="00C53636" w:rsidP="00A736FF">
            <w:pPr>
              <w:pStyle w:val="Titlu2"/>
              <w:ind w:left="34" w:firstLine="0"/>
              <w:jc w:val="both"/>
              <w:rPr>
                <w:b w:val="0"/>
                <w:bCs w:val="0"/>
                <w:sz w:val="22"/>
                <w:szCs w:val="22"/>
              </w:rPr>
            </w:pPr>
            <w:r w:rsidRPr="008F1CF6">
              <w:rPr>
                <w:b w:val="0"/>
                <w:bCs w:val="0"/>
                <w:sz w:val="22"/>
                <w:szCs w:val="22"/>
              </w:rPr>
              <w:t>1.8.Deşeuri</w:t>
            </w:r>
            <w:r w:rsidRPr="008F1CF6">
              <w:rPr>
                <w:b w:val="0"/>
                <w:bCs w:val="0"/>
                <w:spacing w:val="-1"/>
                <w:sz w:val="22"/>
                <w:szCs w:val="22"/>
              </w:rPr>
              <w:t xml:space="preserve"> </w:t>
            </w:r>
            <w:r w:rsidRPr="008F1CF6">
              <w:rPr>
                <w:b w:val="0"/>
                <w:bCs w:val="0"/>
                <w:sz w:val="22"/>
                <w:szCs w:val="22"/>
              </w:rPr>
              <w:t>generate</w:t>
            </w:r>
            <w:r w:rsidRPr="008F1CF6">
              <w:rPr>
                <w:b w:val="0"/>
                <w:bCs w:val="0"/>
                <w:spacing w:val="-4"/>
                <w:sz w:val="22"/>
                <w:szCs w:val="22"/>
              </w:rPr>
              <w:t xml:space="preserve"> </w:t>
            </w:r>
            <w:r w:rsidRPr="008F1CF6">
              <w:rPr>
                <w:b w:val="0"/>
                <w:bCs w:val="0"/>
                <w:sz w:val="22"/>
                <w:szCs w:val="22"/>
              </w:rPr>
              <w:t>de</w:t>
            </w:r>
            <w:r w:rsidRPr="008F1CF6">
              <w:rPr>
                <w:b w:val="0"/>
                <w:bCs w:val="0"/>
                <w:spacing w:val="-3"/>
                <w:sz w:val="22"/>
                <w:szCs w:val="22"/>
              </w:rPr>
              <w:t xml:space="preserve"> </w:t>
            </w:r>
            <w:r w:rsidRPr="008F1CF6">
              <w:rPr>
                <w:b w:val="0"/>
                <w:bCs w:val="0"/>
                <w:sz w:val="22"/>
                <w:szCs w:val="22"/>
              </w:rPr>
              <w:t>PP</w:t>
            </w:r>
            <w:r w:rsidRPr="008F1CF6">
              <w:rPr>
                <w:b w:val="0"/>
                <w:bCs w:val="0"/>
                <w:spacing w:val="-3"/>
                <w:sz w:val="22"/>
                <w:szCs w:val="22"/>
              </w:rPr>
              <w:t xml:space="preserve"> </w:t>
            </w:r>
            <w:r w:rsidRPr="008F1CF6">
              <w:rPr>
                <w:b w:val="0"/>
                <w:bCs w:val="0"/>
                <w:sz w:val="22"/>
                <w:szCs w:val="22"/>
              </w:rPr>
              <w:t>şi</w:t>
            </w:r>
            <w:r w:rsidRPr="008F1CF6">
              <w:rPr>
                <w:b w:val="0"/>
                <w:bCs w:val="0"/>
                <w:spacing w:val="-3"/>
                <w:sz w:val="22"/>
                <w:szCs w:val="22"/>
              </w:rPr>
              <w:t xml:space="preserve"> </w:t>
            </w:r>
            <w:r w:rsidRPr="008F1CF6">
              <w:rPr>
                <w:b w:val="0"/>
                <w:bCs w:val="0"/>
                <w:sz w:val="22"/>
                <w:szCs w:val="22"/>
              </w:rPr>
              <w:t>modalitatea</w:t>
            </w:r>
            <w:r w:rsidRPr="008F1CF6">
              <w:rPr>
                <w:b w:val="0"/>
                <w:bCs w:val="0"/>
                <w:spacing w:val="-3"/>
                <w:sz w:val="22"/>
                <w:szCs w:val="22"/>
              </w:rPr>
              <w:t xml:space="preserve"> </w:t>
            </w:r>
            <w:r w:rsidRPr="008F1CF6">
              <w:rPr>
                <w:b w:val="0"/>
                <w:bCs w:val="0"/>
                <w:sz w:val="22"/>
                <w:szCs w:val="22"/>
              </w:rPr>
              <w:t>de</w:t>
            </w:r>
            <w:r w:rsidRPr="008F1CF6">
              <w:rPr>
                <w:b w:val="0"/>
                <w:bCs w:val="0"/>
                <w:spacing w:val="-2"/>
                <w:sz w:val="22"/>
                <w:szCs w:val="22"/>
              </w:rPr>
              <w:t xml:space="preserve"> </w:t>
            </w:r>
            <w:r w:rsidRPr="008F1CF6">
              <w:rPr>
                <w:b w:val="0"/>
                <w:bCs w:val="0"/>
                <w:sz w:val="22"/>
                <w:szCs w:val="22"/>
              </w:rPr>
              <w:t>gestionare</w:t>
            </w:r>
            <w:r w:rsidRPr="008F1CF6">
              <w:rPr>
                <w:b w:val="0"/>
                <w:bCs w:val="0"/>
                <w:spacing w:val="-3"/>
                <w:sz w:val="22"/>
                <w:szCs w:val="22"/>
              </w:rPr>
              <w:t xml:space="preserve"> </w:t>
            </w:r>
            <w:r w:rsidRPr="008F1CF6">
              <w:rPr>
                <w:b w:val="0"/>
                <w:bCs w:val="0"/>
                <w:sz w:val="22"/>
                <w:szCs w:val="22"/>
              </w:rPr>
              <w:t>a</w:t>
            </w:r>
            <w:r w:rsidRPr="008F1CF6">
              <w:rPr>
                <w:b w:val="0"/>
                <w:bCs w:val="0"/>
                <w:spacing w:val="-4"/>
                <w:sz w:val="22"/>
                <w:szCs w:val="22"/>
              </w:rPr>
              <w:t xml:space="preserve"> </w:t>
            </w:r>
            <w:r w:rsidRPr="008F1CF6">
              <w:rPr>
                <w:b w:val="0"/>
                <w:bCs w:val="0"/>
                <w:sz w:val="22"/>
                <w:szCs w:val="22"/>
              </w:rPr>
              <w:t>acestora</w:t>
            </w:r>
          </w:p>
        </w:tc>
        <w:tc>
          <w:tcPr>
            <w:tcW w:w="1440" w:type="dxa"/>
          </w:tcPr>
          <w:p w14:paraId="054A1CEE" w14:textId="77777777" w:rsidR="00C53636" w:rsidRPr="008F1CF6" w:rsidRDefault="00C53636" w:rsidP="00A736FF">
            <w:pPr>
              <w:spacing w:after="0" w:line="240" w:lineRule="auto"/>
              <w:jc w:val="center"/>
              <w:rPr>
                <w:rFonts w:ascii="Arial" w:eastAsia="Calibri" w:hAnsi="Arial" w:cs="Arial"/>
                <w:lang w:val="it-IT"/>
              </w:rPr>
            </w:pPr>
            <w:r w:rsidRPr="008F1CF6">
              <w:rPr>
                <w:rFonts w:ascii="Arial" w:eastAsia="Calibri" w:hAnsi="Arial" w:cs="Arial"/>
                <w:lang w:val="it-IT"/>
              </w:rPr>
              <w:t>40</w:t>
            </w:r>
          </w:p>
        </w:tc>
      </w:tr>
      <w:tr w:rsidR="00C53636" w:rsidRPr="008F1CF6" w14:paraId="7C446549" w14:textId="77777777" w:rsidTr="00A736FF">
        <w:trPr>
          <w:trHeight w:val="356"/>
        </w:trPr>
        <w:tc>
          <w:tcPr>
            <w:tcW w:w="7488" w:type="dxa"/>
          </w:tcPr>
          <w:p w14:paraId="6CBFBE99" w14:textId="77777777" w:rsidR="00C53636" w:rsidRPr="008F1CF6" w:rsidRDefault="00C53636" w:rsidP="00A736FF">
            <w:pPr>
              <w:tabs>
                <w:tab w:val="left" w:pos="709"/>
              </w:tabs>
              <w:spacing w:after="0" w:line="240" w:lineRule="auto"/>
              <w:rPr>
                <w:rFonts w:ascii="Arial" w:hAnsi="Arial" w:cs="Arial"/>
              </w:rPr>
            </w:pPr>
            <w:r w:rsidRPr="008F1CF6">
              <w:rPr>
                <w:rFonts w:ascii="Arial" w:hAnsi="Arial" w:cs="Arial"/>
              </w:rPr>
              <w:t>1.9.Cerinţele</w:t>
            </w:r>
            <w:r w:rsidRPr="008F1CF6">
              <w:rPr>
                <w:rFonts w:ascii="Arial" w:hAnsi="Arial" w:cs="Arial"/>
                <w:spacing w:val="-4"/>
              </w:rPr>
              <w:t xml:space="preserve"> </w:t>
            </w:r>
            <w:r w:rsidRPr="008F1CF6">
              <w:rPr>
                <w:rFonts w:ascii="Arial" w:hAnsi="Arial" w:cs="Arial"/>
              </w:rPr>
              <w:t>legate</w:t>
            </w:r>
            <w:r w:rsidRPr="008F1CF6">
              <w:rPr>
                <w:rFonts w:ascii="Arial" w:hAnsi="Arial" w:cs="Arial"/>
                <w:spacing w:val="-6"/>
              </w:rPr>
              <w:t xml:space="preserve"> </w:t>
            </w:r>
            <w:r w:rsidRPr="008F1CF6">
              <w:rPr>
                <w:rFonts w:ascii="Arial" w:hAnsi="Arial" w:cs="Arial"/>
              </w:rPr>
              <w:t>de</w:t>
            </w:r>
            <w:r w:rsidRPr="008F1CF6">
              <w:rPr>
                <w:rFonts w:ascii="Arial" w:hAnsi="Arial" w:cs="Arial"/>
                <w:spacing w:val="-3"/>
              </w:rPr>
              <w:t xml:space="preserve"> </w:t>
            </w:r>
            <w:r w:rsidRPr="008F1CF6">
              <w:rPr>
                <w:rFonts w:ascii="Arial" w:hAnsi="Arial" w:cs="Arial"/>
              </w:rPr>
              <w:t>utilizarea</w:t>
            </w:r>
            <w:r w:rsidRPr="008F1CF6">
              <w:rPr>
                <w:rFonts w:ascii="Arial" w:hAnsi="Arial" w:cs="Arial"/>
                <w:spacing w:val="-4"/>
              </w:rPr>
              <w:t xml:space="preserve"> </w:t>
            </w:r>
            <w:r w:rsidRPr="008F1CF6">
              <w:rPr>
                <w:rFonts w:ascii="Arial" w:hAnsi="Arial" w:cs="Arial"/>
              </w:rPr>
              <w:t>terenului,</w:t>
            </w:r>
            <w:r w:rsidRPr="008F1CF6">
              <w:rPr>
                <w:rFonts w:ascii="Arial" w:hAnsi="Arial" w:cs="Arial"/>
                <w:spacing w:val="-5"/>
              </w:rPr>
              <w:t xml:space="preserve"> </w:t>
            </w:r>
            <w:r w:rsidRPr="008F1CF6">
              <w:rPr>
                <w:rFonts w:ascii="Arial" w:hAnsi="Arial" w:cs="Arial"/>
              </w:rPr>
              <w:t>necesare</w:t>
            </w:r>
            <w:r w:rsidRPr="008F1CF6">
              <w:rPr>
                <w:rFonts w:ascii="Arial" w:hAnsi="Arial" w:cs="Arial"/>
                <w:spacing w:val="-2"/>
              </w:rPr>
              <w:t xml:space="preserve"> </w:t>
            </w:r>
            <w:r w:rsidRPr="008F1CF6">
              <w:rPr>
                <w:rFonts w:ascii="Arial" w:hAnsi="Arial" w:cs="Arial"/>
              </w:rPr>
              <w:t>pentru</w:t>
            </w:r>
            <w:r w:rsidRPr="008F1CF6">
              <w:rPr>
                <w:rFonts w:ascii="Arial" w:hAnsi="Arial" w:cs="Arial"/>
                <w:spacing w:val="-1"/>
              </w:rPr>
              <w:t xml:space="preserve"> </w:t>
            </w:r>
            <w:r w:rsidRPr="008F1CF6">
              <w:rPr>
                <w:rFonts w:ascii="Arial" w:hAnsi="Arial" w:cs="Arial"/>
              </w:rPr>
              <w:t>execuţia</w:t>
            </w:r>
            <w:r w:rsidRPr="008F1CF6">
              <w:rPr>
                <w:rFonts w:ascii="Arial" w:hAnsi="Arial" w:cs="Arial"/>
                <w:spacing w:val="-4"/>
              </w:rPr>
              <w:t xml:space="preserve"> </w:t>
            </w:r>
            <w:r w:rsidRPr="008F1CF6">
              <w:rPr>
                <w:rFonts w:ascii="Arial" w:hAnsi="Arial" w:cs="Arial"/>
              </w:rPr>
              <w:t>PP</w:t>
            </w:r>
          </w:p>
        </w:tc>
        <w:tc>
          <w:tcPr>
            <w:tcW w:w="1440" w:type="dxa"/>
          </w:tcPr>
          <w:p w14:paraId="12FFD96A" w14:textId="77777777" w:rsidR="00C53636" w:rsidRPr="008F1CF6" w:rsidRDefault="00C53636" w:rsidP="00A736FF">
            <w:pPr>
              <w:spacing w:after="0" w:line="240" w:lineRule="auto"/>
              <w:jc w:val="center"/>
              <w:rPr>
                <w:rFonts w:ascii="Arial" w:eastAsia="Calibri" w:hAnsi="Arial" w:cs="Arial"/>
                <w:lang w:val="it-IT"/>
              </w:rPr>
            </w:pPr>
            <w:r w:rsidRPr="008F1CF6">
              <w:rPr>
                <w:rFonts w:ascii="Arial" w:eastAsia="Calibri" w:hAnsi="Arial" w:cs="Arial"/>
                <w:lang w:val="it-IT"/>
              </w:rPr>
              <w:t>45</w:t>
            </w:r>
          </w:p>
        </w:tc>
      </w:tr>
      <w:tr w:rsidR="00C53636" w:rsidRPr="008F1CF6" w14:paraId="3A2A22DB" w14:textId="77777777" w:rsidTr="00A736FF">
        <w:trPr>
          <w:trHeight w:val="356"/>
        </w:trPr>
        <w:tc>
          <w:tcPr>
            <w:tcW w:w="7488" w:type="dxa"/>
          </w:tcPr>
          <w:p w14:paraId="66EEA10C" w14:textId="77777777" w:rsidR="00C53636" w:rsidRPr="008F1CF6" w:rsidRDefault="00C53636" w:rsidP="00A736FF">
            <w:pPr>
              <w:spacing w:after="0" w:line="240" w:lineRule="auto"/>
              <w:rPr>
                <w:rFonts w:ascii="Arial" w:hAnsi="Arial" w:cs="Arial"/>
              </w:rPr>
            </w:pPr>
            <w:r w:rsidRPr="008F1CF6">
              <w:rPr>
                <w:rFonts w:ascii="Arial" w:hAnsi="Arial" w:cs="Arial"/>
              </w:rPr>
              <w:t>1.10. Serviciile</w:t>
            </w:r>
            <w:r w:rsidRPr="008F1CF6">
              <w:rPr>
                <w:rFonts w:ascii="Arial" w:hAnsi="Arial" w:cs="Arial"/>
                <w:spacing w:val="-3"/>
              </w:rPr>
              <w:t xml:space="preserve"> </w:t>
            </w:r>
            <w:r w:rsidRPr="008F1CF6">
              <w:rPr>
                <w:rFonts w:ascii="Arial" w:hAnsi="Arial" w:cs="Arial"/>
              </w:rPr>
              <w:t>suplimentare</w:t>
            </w:r>
            <w:r w:rsidRPr="008F1CF6">
              <w:rPr>
                <w:rFonts w:ascii="Arial" w:hAnsi="Arial" w:cs="Arial"/>
                <w:spacing w:val="-2"/>
              </w:rPr>
              <w:t xml:space="preserve"> </w:t>
            </w:r>
            <w:r w:rsidRPr="008F1CF6">
              <w:rPr>
                <w:rFonts w:ascii="Arial" w:hAnsi="Arial" w:cs="Arial"/>
              </w:rPr>
              <w:t>solicitate</w:t>
            </w:r>
            <w:r w:rsidRPr="008F1CF6">
              <w:rPr>
                <w:rFonts w:ascii="Arial" w:hAnsi="Arial" w:cs="Arial"/>
                <w:spacing w:val="-1"/>
              </w:rPr>
              <w:t xml:space="preserve"> </w:t>
            </w:r>
            <w:r w:rsidRPr="008F1CF6">
              <w:rPr>
                <w:rFonts w:ascii="Arial" w:hAnsi="Arial" w:cs="Arial"/>
              </w:rPr>
              <w:t>de</w:t>
            </w:r>
            <w:r w:rsidRPr="008F1CF6">
              <w:rPr>
                <w:rFonts w:ascii="Arial" w:hAnsi="Arial" w:cs="Arial"/>
                <w:spacing w:val="-2"/>
              </w:rPr>
              <w:t xml:space="preserve"> </w:t>
            </w:r>
            <w:r w:rsidRPr="008F1CF6">
              <w:rPr>
                <w:rFonts w:ascii="Arial" w:hAnsi="Arial" w:cs="Arial"/>
              </w:rPr>
              <w:t>implementarea</w:t>
            </w:r>
            <w:r w:rsidRPr="008F1CF6">
              <w:rPr>
                <w:rFonts w:ascii="Arial" w:hAnsi="Arial" w:cs="Arial"/>
                <w:spacing w:val="-2"/>
              </w:rPr>
              <w:t xml:space="preserve"> </w:t>
            </w:r>
            <w:r w:rsidRPr="008F1CF6">
              <w:rPr>
                <w:rFonts w:ascii="Arial" w:hAnsi="Arial" w:cs="Arial"/>
              </w:rPr>
              <w:t>planului</w:t>
            </w:r>
          </w:p>
        </w:tc>
        <w:tc>
          <w:tcPr>
            <w:tcW w:w="1440" w:type="dxa"/>
          </w:tcPr>
          <w:p w14:paraId="6BA52931" w14:textId="77777777" w:rsidR="00C53636" w:rsidRPr="008F1CF6" w:rsidRDefault="00C53636" w:rsidP="00A736FF">
            <w:pPr>
              <w:spacing w:after="0" w:line="240" w:lineRule="auto"/>
              <w:jc w:val="center"/>
              <w:rPr>
                <w:rFonts w:ascii="Arial" w:eastAsia="Calibri" w:hAnsi="Arial" w:cs="Arial"/>
                <w:lang w:val="it-IT"/>
              </w:rPr>
            </w:pPr>
            <w:r w:rsidRPr="008F1CF6">
              <w:rPr>
                <w:rFonts w:ascii="Arial" w:eastAsia="Calibri" w:hAnsi="Arial" w:cs="Arial"/>
                <w:lang w:val="it-IT"/>
              </w:rPr>
              <w:t>46</w:t>
            </w:r>
          </w:p>
        </w:tc>
      </w:tr>
      <w:tr w:rsidR="00C53636" w:rsidRPr="008F1CF6" w14:paraId="29FFB1C9" w14:textId="77777777" w:rsidTr="00A736FF">
        <w:trPr>
          <w:trHeight w:val="356"/>
        </w:trPr>
        <w:tc>
          <w:tcPr>
            <w:tcW w:w="7488" w:type="dxa"/>
          </w:tcPr>
          <w:p w14:paraId="7D87EE51" w14:textId="77777777" w:rsidR="00C53636" w:rsidRPr="008F1CF6" w:rsidRDefault="00C53636" w:rsidP="00A736FF">
            <w:pPr>
              <w:spacing w:after="0" w:line="240" w:lineRule="auto"/>
              <w:rPr>
                <w:rFonts w:ascii="Arial" w:hAnsi="Arial" w:cs="Arial"/>
                <w:lang w:val="it-IT"/>
              </w:rPr>
            </w:pPr>
            <w:r w:rsidRPr="008F1CF6">
              <w:rPr>
                <w:rFonts w:ascii="Arial" w:hAnsi="Arial" w:cs="Arial"/>
                <w:lang w:val="it-IT"/>
              </w:rPr>
              <w:t>1.11.Activităţi</w:t>
            </w:r>
            <w:r w:rsidRPr="008F1CF6">
              <w:rPr>
                <w:rFonts w:ascii="Arial" w:hAnsi="Arial" w:cs="Arial"/>
                <w:spacing w:val="-4"/>
                <w:lang w:val="it-IT"/>
              </w:rPr>
              <w:t xml:space="preserve"> </w:t>
            </w:r>
            <w:r w:rsidRPr="008F1CF6">
              <w:rPr>
                <w:rFonts w:ascii="Arial" w:hAnsi="Arial" w:cs="Arial"/>
                <w:lang w:val="it-IT"/>
              </w:rPr>
              <w:t>care vor</w:t>
            </w:r>
            <w:r w:rsidRPr="008F1CF6">
              <w:rPr>
                <w:rFonts w:ascii="Arial" w:hAnsi="Arial" w:cs="Arial"/>
                <w:spacing w:val="-4"/>
                <w:lang w:val="it-IT"/>
              </w:rPr>
              <w:t xml:space="preserve"> </w:t>
            </w:r>
            <w:r w:rsidRPr="008F1CF6">
              <w:rPr>
                <w:rFonts w:ascii="Arial" w:hAnsi="Arial" w:cs="Arial"/>
                <w:lang w:val="it-IT"/>
              </w:rPr>
              <w:t>fi</w:t>
            </w:r>
            <w:r w:rsidRPr="008F1CF6">
              <w:rPr>
                <w:rFonts w:ascii="Arial" w:hAnsi="Arial" w:cs="Arial"/>
                <w:spacing w:val="-3"/>
                <w:lang w:val="it-IT"/>
              </w:rPr>
              <w:t xml:space="preserve"> </w:t>
            </w:r>
            <w:r w:rsidRPr="008F1CF6">
              <w:rPr>
                <w:rFonts w:ascii="Arial" w:hAnsi="Arial" w:cs="Arial"/>
                <w:lang w:val="it-IT"/>
              </w:rPr>
              <w:t>generate</w:t>
            </w:r>
            <w:r w:rsidRPr="008F1CF6">
              <w:rPr>
                <w:rFonts w:ascii="Arial" w:hAnsi="Arial" w:cs="Arial"/>
                <w:spacing w:val="-4"/>
                <w:lang w:val="it-IT"/>
              </w:rPr>
              <w:t xml:space="preserve"> </w:t>
            </w:r>
            <w:r w:rsidRPr="008F1CF6">
              <w:rPr>
                <w:rFonts w:ascii="Arial" w:hAnsi="Arial" w:cs="Arial"/>
                <w:lang w:val="it-IT"/>
              </w:rPr>
              <w:t>ca</w:t>
            </w:r>
            <w:r w:rsidRPr="008F1CF6">
              <w:rPr>
                <w:rFonts w:ascii="Arial" w:hAnsi="Arial" w:cs="Arial"/>
                <w:spacing w:val="-2"/>
                <w:lang w:val="it-IT"/>
              </w:rPr>
              <w:t xml:space="preserve"> </w:t>
            </w:r>
            <w:r w:rsidRPr="008F1CF6">
              <w:rPr>
                <w:rFonts w:ascii="Arial" w:hAnsi="Arial" w:cs="Arial"/>
                <w:lang w:val="it-IT"/>
              </w:rPr>
              <w:t>rezultat</w:t>
            </w:r>
            <w:r w:rsidRPr="008F1CF6">
              <w:rPr>
                <w:rFonts w:ascii="Arial" w:hAnsi="Arial" w:cs="Arial"/>
                <w:spacing w:val="-4"/>
                <w:lang w:val="it-IT"/>
              </w:rPr>
              <w:t xml:space="preserve"> </w:t>
            </w:r>
            <w:r w:rsidRPr="008F1CF6">
              <w:rPr>
                <w:rFonts w:ascii="Arial" w:hAnsi="Arial" w:cs="Arial"/>
                <w:lang w:val="it-IT"/>
              </w:rPr>
              <w:t>al</w:t>
            </w:r>
            <w:r w:rsidRPr="008F1CF6">
              <w:rPr>
                <w:rFonts w:ascii="Arial" w:hAnsi="Arial" w:cs="Arial"/>
                <w:spacing w:val="-3"/>
                <w:lang w:val="it-IT"/>
              </w:rPr>
              <w:t xml:space="preserve"> </w:t>
            </w:r>
            <w:r w:rsidRPr="008F1CF6">
              <w:rPr>
                <w:rFonts w:ascii="Arial" w:hAnsi="Arial" w:cs="Arial"/>
                <w:lang w:val="it-IT"/>
              </w:rPr>
              <w:t>implementării</w:t>
            </w:r>
            <w:r w:rsidRPr="008F1CF6">
              <w:rPr>
                <w:rFonts w:ascii="Arial" w:hAnsi="Arial" w:cs="Arial"/>
                <w:spacing w:val="-4"/>
                <w:lang w:val="it-IT"/>
              </w:rPr>
              <w:t xml:space="preserve"> </w:t>
            </w:r>
            <w:r w:rsidRPr="008F1CF6">
              <w:rPr>
                <w:rFonts w:ascii="Arial" w:hAnsi="Arial" w:cs="Arial"/>
                <w:lang w:val="it-IT"/>
              </w:rPr>
              <w:t>planului</w:t>
            </w:r>
          </w:p>
        </w:tc>
        <w:tc>
          <w:tcPr>
            <w:tcW w:w="1440" w:type="dxa"/>
          </w:tcPr>
          <w:p w14:paraId="62CE938F" w14:textId="77777777" w:rsidR="00C53636" w:rsidRPr="008F1CF6" w:rsidRDefault="00C53636" w:rsidP="00A736FF">
            <w:pPr>
              <w:spacing w:after="0" w:line="240" w:lineRule="auto"/>
              <w:jc w:val="center"/>
              <w:rPr>
                <w:rFonts w:ascii="Arial" w:eastAsia="Calibri" w:hAnsi="Arial" w:cs="Arial"/>
                <w:lang w:val="it-IT"/>
              </w:rPr>
            </w:pPr>
            <w:r w:rsidRPr="008F1CF6">
              <w:rPr>
                <w:rFonts w:ascii="Arial" w:eastAsia="Calibri" w:hAnsi="Arial" w:cs="Arial"/>
                <w:lang w:val="it-IT"/>
              </w:rPr>
              <w:t>46</w:t>
            </w:r>
          </w:p>
        </w:tc>
      </w:tr>
      <w:tr w:rsidR="00C53636" w:rsidRPr="008F1CF6" w14:paraId="7523FDA7" w14:textId="77777777" w:rsidTr="00A736FF">
        <w:trPr>
          <w:trHeight w:val="356"/>
        </w:trPr>
        <w:tc>
          <w:tcPr>
            <w:tcW w:w="7488" w:type="dxa"/>
          </w:tcPr>
          <w:p w14:paraId="515447E2" w14:textId="77777777" w:rsidR="00C53636" w:rsidRPr="008F1CF6" w:rsidRDefault="00C53636" w:rsidP="00A736FF">
            <w:pPr>
              <w:pStyle w:val="Listparagraf"/>
              <w:ind w:left="0" w:firstLine="0"/>
              <w:jc w:val="both"/>
              <w:rPr>
                <w:rFonts w:ascii="Arial" w:hAnsi="Arial" w:cs="Arial"/>
              </w:rPr>
            </w:pPr>
            <w:r w:rsidRPr="008F1CF6">
              <w:rPr>
                <w:rFonts w:ascii="Arial" w:hAnsi="Arial" w:cs="Arial"/>
              </w:rPr>
              <w:t>1.12. Descrierea</w:t>
            </w:r>
            <w:r w:rsidRPr="008F1CF6">
              <w:rPr>
                <w:rFonts w:ascii="Arial" w:hAnsi="Arial" w:cs="Arial"/>
                <w:spacing w:val="-1"/>
              </w:rPr>
              <w:t xml:space="preserve"> </w:t>
            </w:r>
            <w:r w:rsidRPr="008F1CF6">
              <w:rPr>
                <w:rFonts w:ascii="Arial" w:hAnsi="Arial" w:cs="Arial"/>
              </w:rPr>
              <w:t>proceselor</w:t>
            </w:r>
            <w:r w:rsidRPr="008F1CF6">
              <w:rPr>
                <w:rFonts w:ascii="Arial" w:hAnsi="Arial" w:cs="Arial"/>
                <w:spacing w:val="-2"/>
              </w:rPr>
              <w:t xml:space="preserve"> </w:t>
            </w:r>
            <w:r w:rsidRPr="008F1CF6">
              <w:rPr>
                <w:rFonts w:ascii="Arial" w:hAnsi="Arial" w:cs="Arial"/>
              </w:rPr>
              <w:t>tehnologice</w:t>
            </w:r>
            <w:r w:rsidRPr="008F1CF6">
              <w:rPr>
                <w:rFonts w:ascii="Arial" w:hAnsi="Arial" w:cs="Arial"/>
                <w:spacing w:val="-2"/>
              </w:rPr>
              <w:t xml:space="preserve"> </w:t>
            </w:r>
            <w:r w:rsidRPr="008F1CF6">
              <w:rPr>
                <w:rFonts w:ascii="Arial" w:hAnsi="Arial" w:cs="Arial"/>
              </w:rPr>
              <w:t>ale</w:t>
            </w:r>
            <w:r w:rsidRPr="008F1CF6">
              <w:rPr>
                <w:rFonts w:ascii="Arial" w:hAnsi="Arial" w:cs="Arial"/>
                <w:spacing w:val="-3"/>
              </w:rPr>
              <w:t xml:space="preserve"> </w:t>
            </w:r>
            <w:r w:rsidRPr="008F1CF6">
              <w:rPr>
                <w:rFonts w:ascii="Arial" w:hAnsi="Arial" w:cs="Arial"/>
              </w:rPr>
              <w:t>planului</w:t>
            </w:r>
          </w:p>
        </w:tc>
        <w:tc>
          <w:tcPr>
            <w:tcW w:w="1440" w:type="dxa"/>
          </w:tcPr>
          <w:p w14:paraId="2956771B" w14:textId="77777777" w:rsidR="00C53636" w:rsidRPr="008F1CF6" w:rsidRDefault="00C53636" w:rsidP="00A736FF">
            <w:pPr>
              <w:spacing w:after="0" w:line="240" w:lineRule="auto"/>
              <w:jc w:val="center"/>
              <w:rPr>
                <w:rFonts w:ascii="Arial" w:eastAsia="Calibri" w:hAnsi="Arial" w:cs="Arial"/>
                <w:lang w:val="it-IT"/>
              </w:rPr>
            </w:pPr>
            <w:r w:rsidRPr="008F1CF6">
              <w:rPr>
                <w:rFonts w:ascii="Arial" w:eastAsia="Calibri" w:hAnsi="Arial" w:cs="Arial"/>
                <w:lang w:val="it-IT"/>
              </w:rPr>
              <w:t>47</w:t>
            </w:r>
          </w:p>
        </w:tc>
      </w:tr>
      <w:tr w:rsidR="00C53636" w:rsidRPr="008F1CF6" w14:paraId="06022007" w14:textId="77777777" w:rsidTr="00A736FF">
        <w:trPr>
          <w:trHeight w:val="356"/>
        </w:trPr>
        <w:tc>
          <w:tcPr>
            <w:tcW w:w="7488" w:type="dxa"/>
          </w:tcPr>
          <w:p w14:paraId="00C6EE60" w14:textId="77777777" w:rsidR="00C53636" w:rsidRPr="008F1CF6" w:rsidRDefault="00C53636" w:rsidP="00A736FF">
            <w:pPr>
              <w:spacing w:after="0" w:line="240" w:lineRule="auto"/>
              <w:rPr>
                <w:rFonts w:ascii="Arial" w:hAnsi="Arial" w:cs="Arial"/>
                <w:lang w:val="pt-BR"/>
              </w:rPr>
            </w:pPr>
            <w:r w:rsidRPr="008F1CF6">
              <w:rPr>
                <w:rFonts w:ascii="Arial" w:hAnsi="Arial" w:cs="Arial"/>
              </w:rPr>
              <w:t xml:space="preserve">1.13. </w:t>
            </w:r>
            <w:r w:rsidRPr="008F1CF6">
              <w:rPr>
                <w:rFonts w:ascii="Arial" w:hAnsi="Arial" w:cs="Arial"/>
                <w:lang w:val="pt-BR"/>
              </w:rPr>
              <w:t>Caracteristicile proiectelor existente, propuse sau aprobate,</w:t>
            </w:r>
            <w:r w:rsidRPr="008F1CF6">
              <w:rPr>
                <w:rFonts w:ascii="Arial" w:hAnsi="Arial" w:cs="Arial"/>
                <w:spacing w:val="-70"/>
                <w:lang w:val="pt-BR"/>
              </w:rPr>
              <w:t xml:space="preserve"> </w:t>
            </w:r>
            <w:r w:rsidRPr="008F1CF6">
              <w:rPr>
                <w:rFonts w:ascii="Arial" w:hAnsi="Arial" w:cs="Arial"/>
                <w:lang w:val="pt-BR"/>
              </w:rPr>
              <w:t>ce</w:t>
            </w:r>
            <w:r w:rsidRPr="008F1CF6">
              <w:rPr>
                <w:rFonts w:ascii="Arial" w:hAnsi="Arial" w:cs="Arial"/>
                <w:spacing w:val="-14"/>
                <w:lang w:val="pt-BR"/>
              </w:rPr>
              <w:t xml:space="preserve"> </w:t>
            </w:r>
            <w:r w:rsidRPr="008F1CF6">
              <w:rPr>
                <w:rFonts w:ascii="Arial" w:hAnsi="Arial" w:cs="Arial"/>
                <w:lang w:val="pt-BR"/>
              </w:rPr>
              <w:t>pot</w:t>
            </w:r>
            <w:r w:rsidRPr="008F1CF6">
              <w:rPr>
                <w:rFonts w:ascii="Arial" w:hAnsi="Arial" w:cs="Arial"/>
                <w:spacing w:val="-12"/>
                <w:lang w:val="pt-BR"/>
              </w:rPr>
              <w:t xml:space="preserve"> </w:t>
            </w:r>
            <w:r w:rsidRPr="008F1CF6">
              <w:rPr>
                <w:rFonts w:ascii="Arial" w:hAnsi="Arial" w:cs="Arial"/>
                <w:lang w:val="pt-BR"/>
              </w:rPr>
              <w:t>genera</w:t>
            </w:r>
            <w:r w:rsidRPr="008F1CF6">
              <w:rPr>
                <w:rFonts w:ascii="Arial" w:hAnsi="Arial" w:cs="Arial"/>
                <w:spacing w:val="-13"/>
                <w:lang w:val="pt-BR"/>
              </w:rPr>
              <w:t xml:space="preserve"> </w:t>
            </w:r>
            <w:r w:rsidRPr="008F1CF6">
              <w:rPr>
                <w:rFonts w:ascii="Arial" w:hAnsi="Arial" w:cs="Arial"/>
                <w:lang w:val="pt-BR"/>
              </w:rPr>
              <w:t>impact</w:t>
            </w:r>
            <w:r w:rsidRPr="008F1CF6">
              <w:rPr>
                <w:rFonts w:ascii="Arial" w:hAnsi="Arial" w:cs="Arial"/>
                <w:spacing w:val="-12"/>
                <w:lang w:val="pt-BR"/>
              </w:rPr>
              <w:t xml:space="preserve"> </w:t>
            </w:r>
            <w:r w:rsidRPr="008F1CF6">
              <w:rPr>
                <w:rFonts w:ascii="Arial" w:hAnsi="Arial" w:cs="Arial"/>
                <w:spacing w:val="-1"/>
                <w:lang w:val="pt-BR"/>
              </w:rPr>
              <w:t>cumulativ</w:t>
            </w:r>
            <w:r w:rsidRPr="008F1CF6">
              <w:rPr>
                <w:rFonts w:ascii="Arial" w:hAnsi="Arial" w:cs="Arial"/>
                <w:spacing w:val="-17"/>
                <w:lang w:val="pt-BR"/>
              </w:rPr>
              <w:t xml:space="preserve"> </w:t>
            </w:r>
            <w:r w:rsidRPr="008F1CF6">
              <w:rPr>
                <w:rFonts w:ascii="Arial" w:hAnsi="Arial" w:cs="Arial"/>
                <w:spacing w:val="-1"/>
                <w:lang w:val="pt-BR"/>
              </w:rPr>
              <w:t>cu</w:t>
            </w:r>
            <w:r w:rsidRPr="008F1CF6">
              <w:rPr>
                <w:rFonts w:ascii="Arial" w:hAnsi="Arial" w:cs="Arial"/>
                <w:spacing w:val="-12"/>
                <w:lang w:val="pt-BR"/>
              </w:rPr>
              <w:t xml:space="preserve"> </w:t>
            </w:r>
            <w:r w:rsidRPr="008F1CF6">
              <w:rPr>
                <w:rFonts w:ascii="Arial" w:hAnsi="Arial" w:cs="Arial"/>
                <w:spacing w:val="-1"/>
                <w:lang w:val="pt-BR"/>
              </w:rPr>
              <w:t>planul</w:t>
            </w:r>
            <w:r w:rsidRPr="008F1CF6">
              <w:rPr>
                <w:rFonts w:ascii="Arial" w:hAnsi="Arial" w:cs="Arial"/>
                <w:spacing w:val="-12"/>
                <w:lang w:val="pt-BR"/>
              </w:rPr>
              <w:t xml:space="preserve"> </w:t>
            </w:r>
            <w:r w:rsidRPr="008F1CF6">
              <w:rPr>
                <w:rFonts w:ascii="Arial" w:hAnsi="Arial" w:cs="Arial"/>
                <w:spacing w:val="-1"/>
                <w:lang w:val="pt-BR"/>
              </w:rPr>
              <w:t>care</w:t>
            </w:r>
            <w:r w:rsidRPr="008F1CF6">
              <w:rPr>
                <w:rFonts w:ascii="Arial" w:hAnsi="Arial" w:cs="Arial"/>
                <w:spacing w:val="-13"/>
                <w:lang w:val="pt-BR"/>
              </w:rPr>
              <w:t xml:space="preserve"> </w:t>
            </w:r>
            <w:r w:rsidRPr="008F1CF6">
              <w:rPr>
                <w:rFonts w:ascii="Arial" w:hAnsi="Arial" w:cs="Arial"/>
                <w:spacing w:val="-1"/>
                <w:lang w:val="pt-BR"/>
              </w:rPr>
              <w:t>este</w:t>
            </w:r>
            <w:r w:rsidRPr="008F1CF6">
              <w:rPr>
                <w:rFonts w:ascii="Arial" w:hAnsi="Arial" w:cs="Arial"/>
                <w:spacing w:val="-14"/>
                <w:lang w:val="pt-BR"/>
              </w:rPr>
              <w:t xml:space="preserve"> </w:t>
            </w:r>
            <w:r w:rsidRPr="008F1CF6">
              <w:rPr>
                <w:rFonts w:ascii="Arial" w:hAnsi="Arial" w:cs="Arial"/>
                <w:spacing w:val="-1"/>
                <w:lang w:val="pt-BR"/>
              </w:rPr>
              <w:t>în</w:t>
            </w:r>
            <w:r w:rsidRPr="008F1CF6">
              <w:rPr>
                <w:rFonts w:ascii="Arial" w:hAnsi="Arial" w:cs="Arial"/>
                <w:spacing w:val="-12"/>
                <w:lang w:val="pt-BR"/>
              </w:rPr>
              <w:t xml:space="preserve"> </w:t>
            </w:r>
            <w:r w:rsidRPr="008F1CF6">
              <w:rPr>
                <w:rFonts w:ascii="Arial" w:hAnsi="Arial" w:cs="Arial"/>
                <w:spacing w:val="-1"/>
                <w:lang w:val="pt-BR"/>
              </w:rPr>
              <w:t>procedura</w:t>
            </w:r>
            <w:r w:rsidRPr="008F1CF6">
              <w:rPr>
                <w:rFonts w:ascii="Arial" w:hAnsi="Arial" w:cs="Arial"/>
                <w:spacing w:val="-13"/>
                <w:lang w:val="pt-BR"/>
              </w:rPr>
              <w:t xml:space="preserve"> </w:t>
            </w:r>
            <w:r w:rsidRPr="008F1CF6">
              <w:rPr>
                <w:rFonts w:ascii="Arial" w:hAnsi="Arial" w:cs="Arial"/>
                <w:spacing w:val="-1"/>
                <w:lang w:val="pt-BR"/>
              </w:rPr>
              <w:t xml:space="preserve">de </w:t>
            </w:r>
            <w:r w:rsidRPr="008F1CF6">
              <w:rPr>
                <w:rFonts w:ascii="Arial" w:hAnsi="Arial" w:cs="Arial"/>
                <w:lang w:val="pt-BR"/>
              </w:rPr>
              <w:t>evaluare</w:t>
            </w:r>
            <w:r w:rsidRPr="008F1CF6">
              <w:rPr>
                <w:rFonts w:ascii="Arial" w:hAnsi="Arial" w:cs="Arial"/>
                <w:spacing w:val="-16"/>
                <w:lang w:val="pt-BR"/>
              </w:rPr>
              <w:t xml:space="preserve"> </w:t>
            </w:r>
            <w:r w:rsidRPr="008F1CF6">
              <w:rPr>
                <w:rFonts w:ascii="Arial" w:hAnsi="Arial" w:cs="Arial"/>
                <w:lang w:val="pt-BR"/>
              </w:rPr>
              <w:t>şi</w:t>
            </w:r>
            <w:r w:rsidRPr="008F1CF6">
              <w:rPr>
                <w:rFonts w:ascii="Arial" w:hAnsi="Arial" w:cs="Arial"/>
                <w:spacing w:val="-14"/>
                <w:lang w:val="pt-BR"/>
              </w:rPr>
              <w:t xml:space="preserve"> </w:t>
            </w:r>
            <w:r w:rsidRPr="008F1CF6">
              <w:rPr>
                <w:rFonts w:ascii="Arial" w:hAnsi="Arial" w:cs="Arial"/>
                <w:lang w:val="pt-BR"/>
              </w:rPr>
              <w:t>care</w:t>
            </w:r>
            <w:r w:rsidRPr="008F1CF6">
              <w:rPr>
                <w:rFonts w:ascii="Arial" w:hAnsi="Arial" w:cs="Arial"/>
                <w:spacing w:val="-15"/>
                <w:lang w:val="pt-BR"/>
              </w:rPr>
              <w:t xml:space="preserve"> </w:t>
            </w:r>
            <w:r w:rsidRPr="008F1CF6">
              <w:rPr>
                <w:rFonts w:ascii="Arial" w:hAnsi="Arial" w:cs="Arial"/>
                <w:lang w:val="pt-BR"/>
              </w:rPr>
              <w:t>poate</w:t>
            </w:r>
            <w:r w:rsidRPr="008F1CF6">
              <w:rPr>
                <w:rFonts w:ascii="Arial" w:hAnsi="Arial" w:cs="Arial"/>
                <w:spacing w:val="-16"/>
                <w:lang w:val="pt-BR"/>
              </w:rPr>
              <w:t xml:space="preserve"> </w:t>
            </w:r>
            <w:r w:rsidRPr="008F1CF6">
              <w:rPr>
                <w:rFonts w:ascii="Arial" w:hAnsi="Arial" w:cs="Arial"/>
                <w:lang w:val="pt-BR"/>
              </w:rPr>
              <w:t>afecta</w:t>
            </w:r>
            <w:r w:rsidRPr="008F1CF6">
              <w:rPr>
                <w:rFonts w:ascii="Arial" w:hAnsi="Arial" w:cs="Arial"/>
                <w:spacing w:val="-15"/>
                <w:lang w:val="pt-BR"/>
              </w:rPr>
              <w:t xml:space="preserve"> </w:t>
            </w:r>
            <w:r w:rsidRPr="008F1CF6">
              <w:rPr>
                <w:rFonts w:ascii="Arial" w:hAnsi="Arial" w:cs="Arial"/>
                <w:spacing w:val="-1"/>
                <w:lang w:val="pt-BR"/>
              </w:rPr>
              <w:t>aria</w:t>
            </w:r>
            <w:r w:rsidRPr="008F1CF6">
              <w:rPr>
                <w:rFonts w:ascii="Arial" w:hAnsi="Arial" w:cs="Arial"/>
                <w:spacing w:val="-15"/>
                <w:lang w:val="pt-BR"/>
              </w:rPr>
              <w:t xml:space="preserve"> </w:t>
            </w:r>
            <w:r w:rsidRPr="008F1CF6">
              <w:rPr>
                <w:rFonts w:ascii="Arial" w:hAnsi="Arial" w:cs="Arial"/>
                <w:spacing w:val="-1"/>
                <w:lang w:val="pt-BR"/>
              </w:rPr>
              <w:t>naturală</w:t>
            </w:r>
            <w:r w:rsidRPr="008F1CF6">
              <w:rPr>
                <w:rFonts w:ascii="Arial" w:hAnsi="Arial" w:cs="Arial"/>
                <w:spacing w:val="-15"/>
                <w:lang w:val="pt-BR"/>
              </w:rPr>
              <w:t xml:space="preserve"> </w:t>
            </w:r>
            <w:r w:rsidRPr="008F1CF6">
              <w:rPr>
                <w:rFonts w:ascii="Arial" w:hAnsi="Arial" w:cs="Arial"/>
                <w:spacing w:val="-1"/>
                <w:lang w:val="pt-BR"/>
              </w:rPr>
              <w:t>protejată</w:t>
            </w:r>
            <w:r w:rsidRPr="008F1CF6">
              <w:rPr>
                <w:rFonts w:ascii="Arial" w:hAnsi="Arial" w:cs="Arial"/>
                <w:spacing w:val="-16"/>
                <w:lang w:val="pt-BR"/>
              </w:rPr>
              <w:t xml:space="preserve"> </w:t>
            </w:r>
            <w:r w:rsidRPr="008F1CF6">
              <w:rPr>
                <w:rFonts w:ascii="Arial" w:hAnsi="Arial" w:cs="Arial"/>
                <w:spacing w:val="-1"/>
                <w:lang w:val="pt-BR"/>
              </w:rPr>
              <w:t>de</w:t>
            </w:r>
            <w:r w:rsidRPr="008F1CF6">
              <w:rPr>
                <w:rFonts w:ascii="Arial" w:hAnsi="Arial" w:cs="Arial"/>
                <w:spacing w:val="-17"/>
                <w:lang w:val="pt-BR"/>
              </w:rPr>
              <w:t xml:space="preserve"> </w:t>
            </w:r>
            <w:r w:rsidRPr="008F1CF6">
              <w:rPr>
                <w:rFonts w:ascii="Arial" w:hAnsi="Arial" w:cs="Arial"/>
                <w:spacing w:val="-1"/>
                <w:lang w:val="pt-BR"/>
              </w:rPr>
              <w:t>interes</w:t>
            </w:r>
            <w:r w:rsidRPr="008F1CF6">
              <w:rPr>
                <w:rFonts w:ascii="Arial" w:hAnsi="Arial" w:cs="Arial"/>
                <w:spacing w:val="-15"/>
                <w:lang w:val="pt-BR"/>
              </w:rPr>
              <w:t xml:space="preserve"> </w:t>
            </w:r>
            <w:r w:rsidRPr="008F1CF6">
              <w:rPr>
                <w:rFonts w:ascii="Arial" w:hAnsi="Arial" w:cs="Arial"/>
                <w:spacing w:val="-1"/>
                <w:lang w:val="pt-BR"/>
              </w:rPr>
              <w:t>comunitar</w:t>
            </w:r>
          </w:p>
        </w:tc>
        <w:tc>
          <w:tcPr>
            <w:tcW w:w="1440" w:type="dxa"/>
          </w:tcPr>
          <w:p w14:paraId="6AB39258" w14:textId="77777777" w:rsidR="00C53636" w:rsidRPr="008F1CF6" w:rsidRDefault="00C53636" w:rsidP="00A736FF">
            <w:pPr>
              <w:spacing w:after="0" w:line="240" w:lineRule="auto"/>
              <w:jc w:val="center"/>
              <w:rPr>
                <w:rFonts w:ascii="Arial" w:eastAsia="Calibri" w:hAnsi="Arial" w:cs="Arial"/>
                <w:lang w:val="it-IT"/>
              </w:rPr>
            </w:pPr>
            <w:r w:rsidRPr="008F1CF6">
              <w:rPr>
                <w:rFonts w:ascii="Arial" w:eastAsia="Calibri" w:hAnsi="Arial" w:cs="Arial"/>
                <w:lang w:val="it-IT"/>
              </w:rPr>
              <w:t>53</w:t>
            </w:r>
          </w:p>
        </w:tc>
      </w:tr>
      <w:tr w:rsidR="00C53636" w:rsidRPr="008F1CF6" w14:paraId="1CFAB0F8" w14:textId="77777777" w:rsidTr="00A736FF">
        <w:trPr>
          <w:trHeight w:val="356"/>
        </w:trPr>
        <w:tc>
          <w:tcPr>
            <w:tcW w:w="7488" w:type="dxa"/>
          </w:tcPr>
          <w:p w14:paraId="1A935442" w14:textId="77777777" w:rsidR="00C53636" w:rsidRPr="008F1CF6" w:rsidRDefault="00C53636" w:rsidP="00A736FF">
            <w:pPr>
              <w:spacing w:after="0" w:line="240" w:lineRule="auto"/>
              <w:jc w:val="both"/>
              <w:rPr>
                <w:rFonts w:ascii="Arial" w:hAnsi="Arial" w:cs="Arial"/>
              </w:rPr>
            </w:pPr>
            <w:r w:rsidRPr="008F1CF6">
              <w:rPr>
                <w:rFonts w:ascii="Arial" w:hAnsi="Arial" w:cs="Arial"/>
                <w:spacing w:val="-3"/>
              </w:rPr>
              <w:t>1.14. Alte</w:t>
            </w:r>
            <w:r w:rsidRPr="008F1CF6">
              <w:rPr>
                <w:rFonts w:ascii="Arial" w:hAnsi="Arial" w:cs="Arial"/>
                <w:spacing w:val="-14"/>
              </w:rPr>
              <w:t xml:space="preserve"> </w:t>
            </w:r>
            <w:r w:rsidRPr="008F1CF6">
              <w:rPr>
                <w:rFonts w:ascii="Arial" w:hAnsi="Arial" w:cs="Arial"/>
              </w:rPr>
              <w:t>informaţii</w:t>
            </w:r>
            <w:r w:rsidRPr="008F1CF6">
              <w:rPr>
                <w:rFonts w:ascii="Arial" w:hAnsi="Arial" w:cs="Arial"/>
                <w:spacing w:val="-14"/>
              </w:rPr>
              <w:t xml:space="preserve"> </w:t>
            </w:r>
            <w:r w:rsidRPr="008F1CF6">
              <w:rPr>
                <w:rFonts w:ascii="Arial" w:hAnsi="Arial" w:cs="Arial"/>
              </w:rPr>
              <w:t>solicitate</w:t>
            </w:r>
            <w:r w:rsidRPr="008F1CF6">
              <w:rPr>
                <w:rFonts w:ascii="Arial" w:hAnsi="Arial" w:cs="Arial"/>
                <w:spacing w:val="-13"/>
              </w:rPr>
              <w:t xml:space="preserve"> </w:t>
            </w:r>
            <w:r w:rsidRPr="008F1CF6">
              <w:rPr>
                <w:rFonts w:ascii="Arial" w:hAnsi="Arial" w:cs="Arial"/>
              </w:rPr>
              <w:t>de</w:t>
            </w:r>
            <w:r w:rsidRPr="008F1CF6">
              <w:rPr>
                <w:rFonts w:ascii="Arial" w:hAnsi="Arial" w:cs="Arial"/>
                <w:spacing w:val="-14"/>
              </w:rPr>
              <w:t xml:space="preserve"> </w:t>
            </w:r>
            <w:r w:rsidRPr="008F1CF6">
              <w:rPr>
                <w:rFonts w:ascii="Arial" w:hAnsi="Arial" w:cs="Arial"/>
              </w:rPr>
              <w:t>către</w:t>
            </w:r>
            <w:r w:rsidRPr="008F1CF6">
              <w:rPr>
                <w:rFonts w:ascii="Arial" w:hAnsi="Arial" w:cs="Arial"/>
                <w:spacing w:val="-16"/>
              </w:rPr>
              <w:t xml:space="preserve"> </w:t>
            </w:r>
            <w:r w:rsidRPr="008F1CF6">
              <w:rPr>
                <w:rFonts w:ascii="Arial" w:hAnsi="Arial" w:cs="Arial"/>
              </w:rPr>
              <w:t>autoritatea</w:t>
            </w:r>
            <w:r w:rsidRPr="008F1CF6">
              <w:rPr>
                <w:rFonts w:ascii="Arial" w:hAnsi="Arial" w:cs="Arial"/>
                <w:spacing w:val="-14"/>
              </w:rPr>
              <w:t xml:space="preserve"> </w:t>
            </w:r>
            <w:r w:rsidRPr="008F1CF6">
              <w:rPr>
                <w:rFonts w:ascii="Arial" w:hAnsi="Arial" w:cs="Arial"/>
              </w:rPr>
              <w:t>competentă pentru</w:t>
            </w:r>
            <w:r w:rsidRPr="008F1CF6">
              <w:rPr>
                <w:rFonts w:ascii="Arial" w:hAnsi="Arial" w:cs="Arial"/>
                <w:spacing w:val="-15"/>
              </w:rPr>
              <w:t xml:space="preserve"> </w:t>
            </w:r>
            <w:r w:rsidRPr="008F1CF6">
              <w:rPr>
                <w:rFonts w:ascii="Arial" w:hAnsi="Arial" w:cs="Arial"/>
              </w:rPr>
              <w:t>protecţia</w:t>
            </w:r>
            <w:r w:rsidRPr="008F1CF6">
              <w:rPr>
                <w:rFonts w:ascii="Arial" w:hAnsi="Arial" w:cs="Arial"/>
                <w:spacing w:val="-14"/>
              </w:rPr>
              <w:t xml:space="preserve"> </w:t>
            </w:r>
            <w:r w:rsidRPr="008F1CF6">
              <w:rPr>
                <w:rFonts w:ascii="Arial" w:hAnsi="Arial" w:cs="Arial"/>
              </w:rPr>
              <w:t>mediului</w:t>
            </w:r>
          </w:p>
        </w:tc>
        <w:tc>
          <w:tcPr>
            <w:tcW w:w="1440" w:type="dxa"/>
          </w:tcPr>
          <w:p w14:paraId="211425CB" w14:textId="77777777" w:rsidR="00C53636" w:rsidRPr="008F1CF6" w:rsidRDefault="00C53636" w:rsidP="00A736FF">
            <w:pPr>
              <w:spacing w:after="0" w:line="240" w:lineRule="auto"/>
              <w:jc w:val="center"/>
              <w:rPr>
                <w:rFonts w:ascii="Arial" w:eastAsia="Calibri" w:hAnsi="Arial" w:cs="Arial"/>
                <w:lang w:val="it-IT"/>
              </w:rPr>
            </w:pPr>
            <w:r w:rsidRPr="008F1CF6">
              <w:rPr>
                <w:rFonts w:ascii="Arial" w:eastAsia="Calibri" w:hAnsi="Arial" w:cs="Arial"/>
                <w:lang w:val="it-IT"/>
              </w:rPr>
              <w:t>54</w:t>
            </w:r>
          </w:p>
        </w:tc>
      </w:tr>
      <w:tr w:rsidR="00C53636" w:rsidRPr="008F1CF6" w14:paraId="53FE7D52" w14:textId="77777777" w:rsidTr="00A736FF">
        <w:trPr>
          <w:trHeight w:val="356"/>
        </w:trPr>
        <w:tc>
          <w:tcPr>
            <w:tcW w:w="7488" w:type="dxa"/>
          </w:tcPr>
          <w:p w14:paraId="5863D3DD" w14:textId="77777777" w:rsidR="00C53636" w:rsidRPr="008F1CF6" w:rsidRDefault="00C53636" w:rsidP="00A736FF">
            <w:pPr>
              <w:tabs>
                <w:tab w:val="left" w:pos="709"/>
              </w:tabs>
              <w:spacing w:after="0" w:line="240" w:lineRule="auto"/>
              <w:rPr>
                <w:rFonts w:ascii="Arial" w:hAnsi="Arial" w:cs="Arial"/>
              </w:rPr>
            </w:pPr>
            <w:r w:rsidRPr="008F1CF6">
              <w:rPr>
                <w:rFonts w:ascii="Arial" w:hAnsi="Arial" w:cs="Arial"/>
              </w:rPr>
              <w:t>1.15. Sumarul</w:t>
            </w:r>
            <w:r w:rsidRPr="008F1CF6">
              <w:rPr>
                <w:rFonts w:ascii="Arial" w:hAnsi="Arial" w:cs="Arial"/>
                <w:spacing w:val="-1"/>
              </w:rPr>
              <w:t xml:space="preserve"> </w:t>
            </w:r>
            <w:r w:rsidRPr="008F1CF6">
              <w:rPr>
                <w:rFonts w:ascii="Arial" w:hAnsi="Arial" w:cs="Arial"/>
              </w:rPr>
              <w:t>efectelor</w:t>
            </w:r>
            <w:r w:rsidRPr="008F1CF6">
              <w:rPr>
                <w:rFonts w:ascii="Arial" w:hAnsi="Arial" w:cs="Arial"/>
                <w:spacing w:val="-3"/>
              </w:rPr>
              <w:t xml:space="preserve"> </w:t>
            </w:r>
            <w:r w:rsidRPr="008F1CF6">
              <w:rPr>
                <w:rFonts w:ascii="Arial" w:hAnsi="Arial" w:cs="Arial"/>
              </w:rPr>
              <w:t>generate</w:t>
            </w:r>
            <w:r w:rsidRPr="008F1CF6">
              <w:rPr>
                <w:rFonts w:ascii="Arial" w:hAnsi="Arial" w:cs="Arial"/>
                <w:spacing w:val="-3"/>
              </w:rPr>
              <w:t xml:space="preserve"> </w:t>
            </w:r>
            <w:r w:rsidRPr="008F1CF6">
              <w:rPr>
                <w:rFonts w:ascii="Arial" w:hAnsi="Arial" w:cs="Arial"/>
              </w:rPr>
              <w:t>de</w:t>
            </w:r>
            <w:r w:rsidRPr="008F1CF6">
              <w:rPr>
                <w:rFonts w:ascii="Arial" w:hAnsi="Arial" w:cs="Arial"/>
                <w:spacing w:val="-6"/>
              </w:rPr>
              <w:t xml:space="preserve"> </w:t>
            </w:r>
            <w:r w:rsidRPr="008F1CF6">
              <w:rPr>
                <w:rFonts w:ascii="Arial" w:hAnsi="Arial" w:cs="Arial"/>
              </w:rPr>
              <w:t>implementarea</w:t>
            </w:r>
            <w:r w:rsidRPr="008F1CF6">
              <w:rPr>
                <w:rFonts w:ascii="Arial" w:hAnsi="Arial" w:cs="Arial"/>
                <w:spacing w:val="-3"/>
              </w:rPr>
              <w:t xml:space="preserve"> </w:t>
            </w:r>
            <w:r w:rsidRPr="008F1CF6">
              <w:rPr>
                <w:rFonts w:ascii="Arial" w:hAnsi="Arial" w:cs="Arial"/>
              </w:rPr>
              <w:t>Pp</w:t>
            </w:r>
          </w:p>
        </w:tc>
        <w:tc>
          <w:tcPr>
            <w:tcW w:w="1440" w:type="dxa"/>
          </w:tcPr>
          <w:p w14:paraId="08C3A0DA" w14:textId="77777777" w:rsidR="00C53636" w:rsidRPr="008F1CF6" w:rsidRDefault="00C53636" w:rsidP="00A736FF">
            <w:pPr>
              <w:spacing w:after="0" w:line="240" w:lineRule="auto"/>
              <w:jc w:val="center"/>
              <w:rPr>
                <w:rFonts w:ascii="Arial" w:eastAsia="Calibri" w:hAnsi="Arial" w:cs="Arial"/>
                <w:lang w:val="it-IT"/>
              </w:rPr>
            </w:pPr>
            <w:r w:rsidRPr="008F1CF6">
              <w:rPr>
                <w:rFonts w:ascii="Arial" w:eastAsia="Calibri" w:hAnsi="Arial" w:cs="Arial"/>
                <w:lang w:val="it-IT"/>
              </w:rPr>
              <w:t>54</w:t>
            </w:r>
          </w:p>
        </w:tc>
      </w:tr>
      <w:tr w:rsidR="00C53636" w:rsidRPr="008F1CF6" w14:paraId="09827150" w14:textId="77777777" w:rsidTr="00A736FF">
        <w:trPr>
          <w:trHeight w:val="356"/>
        </w:trPr>
        <w:tc>
          <w:tcPr>
            <w:tcW w:w="7488" w:type="dxa"/>
          </w:tcPr>
          <w:p w14:paraId="651AA07B" w14:textId="77777777" w:rsidR="00C53636" w:rsidRPr="008F1CF6" w:rsidRDefault="00C53636" w:rsidP="00A736FF">
            <w:pPr>
              <w:spacing w:line="240" w:lineRule="auto"/>
              <w:ind w:firstLine="34"/>
              <w:rPr>
                <w:rFonts w:ascii="Arial" w:hAnsi="Arial" w:cs="Arial"/>
              </w:rPr>
            </w:pPr>
            <w:r w:rsidRPr="008F1CF6">
              <w:rPr>
                <w:rFonts w:ascii="Arial" w:hAnsi="Arial" w:cs="Arial"/>
              </w:rPr>
              <w:t>1.16. Hărţi de sinteză a tuturor intervenţiilor ce au potenţialul de a afecta ANPIC</w:t>
            </w:r>
          </w:p>
        </w:tc>
        <w:tc>
          <w:tcPr>
            <w:tcW w:w="1440" w:type="dxa"/>
          </w:tcPr>
          <w:p w14:paraId="498B8BE3" w14:textId="77777777" w:rsidR="00C53636" w:rsidRPr="008F1CF6" w:rsidRDefault="00C53636" w:rsidP="00A736FF">
            <w:pPr>
              <w:spacing w:after="0" w:line="240" w:lineRule="auto"/>
              <w:jc w:val="center"/>
              <w:rPr>
                <w:rFonts w:ascii="Arial" w:eastAsia="Calibri" w:hAnsi="Arial" w:cs="Arial"/>
                <w:lang w:val="it-IT"/>
              </w:rPr>
            </w:pPr>
            <w:r w:rsidRPr="008F1CF6">
              <w:rPr>
                <w:rFonts w:ascii="Arial" w:eastAsia="Calibri" w:hAnsi="Arial" w:cs="Arial"/>
                <w:lang w:val="it-IT"/>
              </w:rPr>
              <w:t>56</w:t>
            </w:r>
          </w:p>
        </w:tc>
      </w:tr>
      <w:tr w:rsidR="00C53636" w:rsidRPr="008F1CF6" w14:paraId="5E7FA443" w14:textId="77777777" w:rsidTr="00A736FF">
        <w:trPr>
          <w:trHeight w:val="356"/>
        </w:trPr>
        <w:tc>
          <w:tcPr>
            <w:tcW w:w="7488" w:type="dxa"/>
          </w:tcPr>
          <w:p w14:paraId="6C41C87A" w14:textId="77777777" w:rsidR="00C53636" w:rsidRPr="008F1CF6" w:rsidRDefault="00C53636" w:rsidP="00A736FF">
            <w:pPr>
              <w:pStyle w:val="Listparagraf"/>
              <w:widowControl/>
              <w:tabs>
                <w:tab w:val="num" w:pos="2411"/>
              </w:tabs>
              <w:autoSpaceDE/>
              <w:autoSpaceDN/>
              <w:spacing w:after="200"/>
              <w:ind w:left="0" w:firstLine="0"/>
              <w:contextualSpacing/>
              <w:rPr>
                <w:rFonts w:ascii="Arial" w:hAnsi="Arial" w:cs="Arial"/>
              </w:rPr>
            </w:pPr>
            <w:r w:rsidRPr="008F1CF6">
              <w:rPr>
                <w:rFonts w:ascii="Arial" w:hAnsi="Arial" w:cs="Arial"/>
              </w:rPr>
              <w:t xml:space="preserve">1.17. Identificarea și evaluarea impactului implementării planului asupra patrimoniului mondial UNESCO </w:t>
            </w:r>
          </w:p>
        </w:tc>
        <w:tc>
          <w:tcPr>
            <w:tcW w:w="1440" w:type="dxa"/>
          </w:tcPr>
          <w:p w14:paraId="32B4D5ED" w14:textId="77777777" w:rsidR="00C53636" w:rsidRPr="008F1CF6" w:rsidRDefault="00C53636" w:rsidP="00A736FF">
            <w:pPr>
              <w:spacing w:after="0" w:line="240" w:lineRule="auto"/>
              <w:jc w:val="center"/>
              <w:rPr>
                <w:rFonts w:ascii="Arial" w:eastAsia="Calibri" w:hAnsi="Arial" w:cs="Arial"/>
                <w:lang w:val="it-IT"/>
              </w:rPr>
            </w:pPr>
            <w:r w:rsidRPr="008F1CF6">
              <w:rPr>
                <w:rFonts w:ascii="Arial" w:eastAsia="Calibri" w:hAnsi="Arial" w:cs="Arial"/>
                <w:lang w:val="it-IT"/>
              </w:rPr>
              <w:t>57</w:t>
            </w:r>
          </w:p>
        </w:tc>
      </w:tr>
      <w:tr w:rsidR="00C53636" w:rsidRPr="008F1CF6" w14:paraId="0587EE1B" w14:textId="77777777" w:rsidTr="00A736FF">
        <w:trPr>
          <w:trHeight w:val="356"/>
        </w:trPr>
        <w:tc>
          <w:tcPr>
            <w:tcW w:w="7488" w:type="dxa"/>
          </w:tcPr>
          <w:p w14:paraId="61CD7CE6" w14:textId="77777777" w:rsidR="00C53636" w:rsidRPr="008F1CF6" w:rsidRDefault="00C53636" w:rsidP="00A736FF">
            <w:pPr>
              <w:pStyle w:val="Titlu1"/>
              <w:tabs>
                <w:tab w:val="left" w:pos="540"/>
                <w:tab w:val="left" w:pos="1603"/>
                <w:tab w:val="left" w:pos="8640"/>
              </w:tabs>
              <w:ind w:left="284" w:right="-70"/>
              <w:rPr>
                <w:b w:val="0"/>
                <w:bCs w:val="0"/>
                <w:sz w:val="22"/>
                <w:szCs w:val="22"/>
              </w:rPr>
            </w:pPr>
            <w:r w:rsidRPr="008F1CF6">
              <w:rPr>
                <w:b w:val="0"/>
                <w:bCs w:val="0"/>
                <w:sz w:val="22"/>
                <w:szCs w:val="22"/>
              </w:rPr>
              <w:t>2. Efecte generate de intervenţiile PP</w:t>
            </w:r>
          </w:p>
        </w:tc>
        <w:tc>
          <w:tcPr>
            <w:tcW w:w="1440" w:type="dxa"/>
          </w:tcPr>
          <w:p w14:paraId="233D663D" w14:textId="77777777" w:rsidR="00C53636" w:rsidRPr="008F1CF6" w:rsidRDefault="00C53636" w:rsidP="00A736FF">
            <w:pPr>
              <w:spacing w:after="0" w:line="240" w:lineRule="auto"/>
              <w:jc w:val="center"/>
              <w:rPr>
                <w:rFonts w:ascii="Arial" w:eastAsia="Calibri" w:hAnsi="Arial" w:cs="Arial"/>
                <w:lang w:val="it-IT"/>
              </w:rPr>
            </w:pPr>
            <w:r w:rsidRPr="008F1CF6">
              <w:rPr>
                <w:rFonts w:ascii="Arial" w:eastAsia="Calibri" w:hAnsi="Arial" w:cs="Arial"/>
                <w:lang w:val="it-IT"/>
              </w:rPr>
              <w:t>57</w:t>
            </w:r>
          </w:p>
        </w:tc>
      </w:tr>
      <w:tr w:rsidR="00C53636" w:rsidRPr="008F1CF6" w14:paraId="7B4476B1" w14:textId="77777777" w:rsidTr="00A736FF">
        <w:trPr>
          <w:trHeight w:val="356"/>
        </w:trPr>
        <w:tc>
          <w:tcPr>
            <w:tcW w:w="7488" w:type="dxa"/>
          </w:tcPr>
          <w:p w14:paraId="4AC64146" w14:textId="77777777" w:rsidR="00C53636" w:rsidRPr="008F1CF6" w:rsidRDefault="00C53636" w:rsidP="00A736FF">
            <w:pPr>
              <w:pStyle w:val="Titlu2"/>
              <w:tabs>
                <w:tab w:val="left" w:pos="883"/>
              </w:tabs>
              <w:spacing w:before="94"/>
              <w:ind w:left="0" w:firstLine="0"/>
              <w:rPr>
                <w:b w:val="0"/>
                <w:bCs w:val="0"/>
                <w:sz w:val="22"/>
                <w:szCs w:val="22"/>
              </w:rPr>
            </w:pPr>
            <w:r w:rsidRPr="008F1CF6">
              <w:rPr>
                <w:b w:val="0"/>
                <w:bCs w:val="0"/>
                <w:sz w:val="22"/>
                <w:szCs w:val="22"/>
              </w:rPr>
              <w:t>3.Alte</w:t>
            </w:r>
            <w:r w:rsidRPr="008F1CF6">
              <w:rPr>
                <w:b w:val="0"/>
                <w:bCs w:val="0"/>
                <w:spacing w:val="-3"/>
                <w:sz w:val="22"/>
                <w:szCs w:val="22"/>
              </w:rPr>
              <w:t xml:space="preserve"> </w:t>
            </w:r>
            <w:r w:rsidRPr="008F1CF6">
              <w:rPr>
                <w:b w:val="0"/>
                <w:bCs w:val="0"/>
                <w:sz w:val="22"/>
                <w:szCs w:val="22"/>
              </w:rPr>
              <w:t>PP</w:t>
            </w:r>
            <w:r w:rsidRPr="008F1CF6">
              <w:rPr>
                <w:b w:val="0"/>
                <w:bCs w:val="0"/>
                <w:spacing w:val="-2"/>
                <w:sz w:val="22"/>
                <w:szCs w:val="22"/>
              </w:rPr>
              <w:t xml:space="preserve"> </w:t>
            </w:r>
            <w:r w:rsidRPr="008F1CF6">
              <w:rPr>
                <w:b w:val="0"/>
                <w:bCs w:val="0"/>
                <w:sz w:val="22"/>
                <w:szCs w:val="22"/>
              </w:rPr>
              <w:t>cu</w:t>
            </w:r>
            <w:r w:rsidRPr="008F1CF6">
              <w:rPr>
                <w:b w:val="0"/>
                <w:bCs w:val="0"/>
                <w:spacing w:val="-3"/>
                <w:sz w:val="22"/>
                <w:szCs w:val="22"/>
              </w:rPr>
              <w:t xml:space="preserve"> </w:t>
            </w:r>
            <w:r w:rsidRPr="008F1CF6">
              <w:rPr>
                <w:b w:val="0"/>
                <w:bCs w:val="0"/>
                <w:sz w:val="22"/>
                <w:szCs w:val="22"/>
              </w:rPr>
              <w:t>care</w:t>
            </w:r>
            <w:r w:rsidRPr="008F1CF6">
              <w:rPr>
                <w:b w:val="0"/>
                <w:bCs w:val="0"/>
                <w:spacing w:val="-3"/>
                <w:sz w:val="22"/>
                <w:szCs w:val="22"/>
              </w:rPr>
              <w:t xml:space="preserve"> </w:t>
            </w:r>
            <w:r w:rsidRPr="008F1CF6">
              <w:rPr>
                <w:b w:val="0"/>
                <w:bCs w:val="0"/>
                <w:sz w:val="22"/>
                <w:szCs w:val="22"/>
              </w:rPr>
              <w:t>PP</w:t>
            </w:r>
            <w:r w:rsidRPr="008F1CF6">
              <w:rPr>
                <w:b w:val="0"/>
                <w:bCs w:val="0"/>
                <w:spacing w:val="-3"/>
                <w:sz w:val="22"/>
                <w:szCs w:val="22"/>
              </w:rPr>
              <w:t xml:space="preserve"> </w:t>
            </w:r>
            <w:r w:rsidRPr="008F1CF6">
              <w:rPr>
                <w:b w:val="0"/>
                <w:bCs w:val="0"/>
                <w:sz w:val="22"/>
                <w:szCs w:val="22"/>
              </w:rPr>
              <w:t>analizat</w:t>
            </w:r>
            <w:r w:rsidRPr="008F1CF6">
              <w:rPr>
                <w:b w:val="0"/>
                <w:bCs w:val="0"/>
                <w:spacing w:val="-3"/>
                <w:sz w:val="22"/>
                <w:szCs w:val="22"/>
              </w:rPr>
              <w:t xml:space="preserve"> </w:t>
            </w:r>
            <w:r w:rsidRPr="008F1CF6">
              <w:rPr>
                <w:b w:val="0"/>
                <w:bCs w:val="0"/>
                <w:sz w:val="22"/>
                <w:szCs w:val="22"/>
              </w:rPr>
              <w:t>poate</w:t>
            </w:r>
            <w:r w:rsidRPr="008F1CF6">
              <w:rPr>
                <w:b w:val="0"/>
                <w:bCs w:val="0"/>
                <w:spacing w:val="-3"/>
                <w:sz w:val="22"/>
                <w:szCs w:val="22"/>
              </w:rPr>
              <w:t xml:space="preserve"> </w:t>
            </w:r>
            <w:r w:rsidRPr="008F1CF6">
              <w:rPr>
                <w:b w:val="0"/>
                <w:bCs w:val="0"/>
                <w:sz w:val="22"/>
                <w:szCs w:val="22"/>
              </w:rPr>
              <w:t>genera</w:t>
            </w:r>
            <w:r w:rsidRPr="008F1CF6">
              <w:rPr>
                <w:b w:val="0"/>
                <w:bCs w:val="0"/>
                <w:spacing w:val="-4"/>
                <w:sz w:val="22"/>
                <w:szCs w:val="22"/>
              </w:rPr>
              <w:t xml:space="preserve"> </w:t>
            </w:r>
            <w:r w:rsidRPr="008F1CF6">
              <w:rPr>
                <w:b w:val="0"/>
                <w:bCs w:val="0"/>
                <w:sz w:val="22"/>
                <w:szCs w:val="22"/>
              </w:rPr>
              <w:t>impact</w:t>
            </w:r>
            <w:r w:rsidRPr="008F1CF6">
              <w:rPr>
                <w:b w:val="0"/>
                <w:bCs w:val="0"/>
                <w:spacing w:val="-3"/>
                <w:sz w:val="22"/>
                <w:szCs w:val="22"/>
              </w:rPr>
              <w:t xml:space="preserve"> </w:t>
            </w:r>
            <w:r w:rsidRPr="008F1CF6">
              <w:rPr>
                <w:b w:val="0"/>
                <w:bCs w:val="0"/>
                <w:sz w:val="22"/>
                <w:szCs w:val="22"/>
              </w:rPr>
              <w:t>cumulat</w:t>
            </w:r>
          </w:p>
        </w:tc>
        <w:tc>
          <w:tcPr>
            <w:tcW w:w="1440" w:type="dxa"/>
          </w:tcPr>
          <w:p w14:paraId="32C2EE80" w14:textId="77777777" w:rsidR="00C53636" w:rsidRPr="008F1CF6" w:rsidRDefault="00C53636" w:rsidP="00A736FF">
            <w:pPr>
              <w:spacing w:after="0" w:line="240" w:lineRule="auto"/>
              <w:jc w:val="center"/>
              <w:rPr>
                <w:rFonts w:ascii="Arial" w:eastAsia="Calibri" w:hAnsi="Arial" w:cs="Arial"/>
                <w:lang w:val="it-IT"/>
              </w:rPr>
            </w:pPr>
            <w:r w:rsidRPr="008F1CF6">
              <w:rPr>
                <w:rFonts w:ascii="Arial" w:eastAsia="Calibri" w:hAnsi="Arial" w:cs="Arial"/>
                <w:lang w:val="it-IT"/>
              </w:rPr>
              <w:t>58</w:t>
            </w:r>
          </w:p>
        </w:tc>
      </w:tr>
      <w:tr w:rsidR="00C53636" w:rsidRPr="008F1CF6" w14:paraId="2684B69E" w14:textId="77777777" w:rsidTr="00A736FF">
        <w:tc>
          <w:tcPr>
            <w:tcW w:w="7488" w:type="dxa"/>
          </w:tcPr>
          <w:p w14:paraId="0C8A6E79" w14:textId="77777777" w:rsidR="00C53636" w:rsidRPr="008F1CF6" w:rsidRDefault="00C53636" w:rsidP="00A736FF">
            <w:pPr>
              <w:spacing w:after="0" w:line="240" w:lineRule="auto"/>
              <w:rPr>
                <w:rFonts w:ascii="Arial" w:eastAsia="Calibri" w:hAnsi="Arial" w:cs="Arial"/>
                <w:lang w:val="pt-BR"/>
              </w:rPr>
            </w:pPr>
          </w:p>
        </w:tc>
        <w:tc>
          <w:tcPr>
            <w:tcW w:w="1440" w:type="dxa"/>
          </w:tcPr>
          <w:p w14:paraId="35BCC956" w14:textId="77777777" w:rsidR="00C53636" w:rsidRPr="008F1CF6" w:rsidRDefault="00C53636" w:rsidP="00A736FF">
            <w:pPr>
              <w:spacing w:after="0" w:line="240" w:lineRule="auto"/>
              <w:jc w:val="center"/>
              <w:rPr>
                <w:rFonts w:ascii="Arial" w:eastAsia="Calibri" w:hAnsi="Arial" w:cs="Arial"/>
                <w:lang w:val="pt-BR"/>
              </w:rPr>
            </w:pPr>
          </w:p>
        </w:tc>
      </w:tr>
      <w:tr w:rsidR="00C53636" w:rsidRPr="008F1CF6" w14:paraId="4BCC7D63" w14:textId="77777777" w:rsidTr="00A736FF">
        <w:tc>
          <w:tcPr>
            <w:tcW w:w="7488" w:type="dxa"/>
          </w:tcPr>
          <w:p w14:paraId="4C5EA516" w14:textId="77777777" w:rsidR="00C53636" w:rsidRPr="008F1CF6" w:rsidRDefault="00C53636" w:rsidP="00A736FF">
            <w:pPr>
              <w:pStyle w:val="Titlu1"/>
              <w:tabs>
                <w:tab w:val="left" w:pos="540"/>
                <w:tab w:val="left" w:pos="8640"/>
              </w:tabs>
              <w:ind w:left="33" w:right="-70"/>
              <w:rPr>
                <w:b w:val="0"/>
                <w:bCs w:val="0"/>
                <w:sz w:val="22"/>
                <w:szCs w:val="22"/>
                <w:lang w:val="pt-BR"/>
              </w:rPr>
            </w:pPr>
            <w:r w:rsidRPr="008F1CF6">
              <w:rPr>
                <w:b w:val="0"/>
                <w:bCs w:val="0"/>
                <w:spacing w:val="-2"/>
                <w:sz w:val="22"/>
                <w:szCs w:val="22"/>
                <w:lang w:val="pt-BR"/>
              </w:rPr>
              <w:t>B.INFORMAŢII</w:t>
            </w:r>
            <w:r w:rsidRPr="008F1CF6">
              <w:rPr>
                <w:b w:val="0"/>
                <w:bCs w:val="0"/>
                <w:spacing w:val="-17"/>
                <w:sz w:val="22"/>
                <w:szCs w:val="22"/>
                <w:lang w:val="pt-BR"/>
              </w:rPr>
              <w:t xml:space="preserve"> </w:t>
            </w:r>
            <w:r w:rsidRPr="008F1CF6">
              <w:rPr>
                <w:b w:val="0"/>
                <w:bCs w:val="0"/>
                <w:spacing w:val="-2"/>
                <w:sz w:val="22"/>
                <w:szCs w:val="22"/>
                <w:lang w:val="pt-BR"/>
              </w:rPr>
              <w:t>PRIVIND</w:t>
            </w:r>
            <w:r w:rsidRPr="008F1CF6">
              <w:rPr>
                <w:b w:val="0"/>
                <w:bCs w:val="0"/>
                <w:spacing w:val="-16"/>
                <w:sz w:val="22"/>
                <w:szCs w:val="22"/>
                <w:lang w:val="pt-BR"/>
              </w:rPr>
              <w:t xml:space="preserve"> </w:t>
            </w:r>
            <w:r w:rsidRPr="008F1CF6">
              <w:rPr>
                <w:b w:val="0"/>
                <w:bCs w:val="0"/>
                <w:spacing w:val="-2"/>
                <w:sz w:val="22"/>
                <w:szCs w:val="22"/>
                <w:lang w:val="pt-BR"/>
              </w:rPr>
              <w:t>ARIILE</w:t>
            </w:r>
            <w:r w:rsidRPr="008F1CF6">
              <w:rPr>
                <w:b w:val="0"/>
                <w:bCs w:val="0"/>
                <w:spacing w:val="-17"/>
                <w:sz w:val="22"/>
                <w:szCs w:val="22"/>
                <w:lang w:val="pt-BR"/>
              </w:rPr>
              <w:t xml:space="preserve"> </w:t>
            </w:r>
            <w:r w:rsidRPr="008F1CF6">
              <w:rPr>
                <w:b w:val="0"/>
                <w:bCs w:val="0"/>
                <w:spacing w:val="-2"/>
                <w:sz w:val="22"/>
                <w:szCs w:val="22"/>
                <w:lang w:val="pt-BR"/>
              </w:rPr>
              <w:t>NATURALE</w:t>
            </w:r>
            <w:r w:rsidRPr="008F1CF6">
              <w:rPr>
                <w:b w:val="0"/>
                <w:bCs w:val="0"/>
                <w:spacing w:val="-16"/>
                <w:sz w:val="22"/>
                <w:szCs w:val="22"/>
                <w:lang w:val="pt-BR"/>
              </w:rPr>
              <w:t xml:space="preserve"> </w:t>
            </w:r>
            <w:r w:rsidRPr="008F1CF6">
              <w:rPr>
                <w:b w:val="0"/>
                <w:bCs w:val="0"/>
                <w:spacing w:val="-1"/>
                <w:sz w:val="22"/>
                <w:szCs w:val="22"/>
                <w:lang w:val="pt-BR"/>
              </w:rPr>
              <w:t>PROTEJATE</w:t>
            </w:r>
            <w:r w:rsidRPr="008F1CF6">
              <w:rPr>
                <w:b w:val="0"/>
                <w:bCs w:val="0"/>
                <w:spacing w:val="-14"/>
                <w:sz w:val="22"/>
                <w:szCs w:val="22"/>
                <w:lang w:val="pt-BR"/>
              </w:rPr>
              <w:t xml:space="preserve"> </w:t>
            </w:r>
            <w:r w:rsidRPr="008F1CF6">
              <w:rPr>
                <w:b w:val="0"/>
                <w:bCs w:val="0"/>
                <w:spacing w:val="-1"/>
                <w:sz w:val="22"/>
                <w:szCs w:val="22"/>
                <w:lang w:val="pt-BR"/>
              </w:rPr>
              <w:t>DE</w:t>
            </w:r>
            <w:r w:rsidRPr="008F1CF6">
              <w:rPr>
                <w:b w:val="0"/>
                <w:bCs w:val="0"/>
                <w:spacing w:val="-75"/>
                <w:sz w:val="22"/>
                <w:szCs w:val="22"/>
                <w:lang w:val="pt-BR"/>
              </w:rPr>
              <w:t xml:space="preserve"> </w:t>
            </w:r>
            <w:r w:rsidRPr="008F1CF6">
              <w:rPr>
                <w:b w:val="0"/>
                <w:bCs w:val="0"/>
                <w:spacing w:val="-1"/>
                <w:sz w:val="22"/>
                <w:szCs w:val="22"/>
                <w:lang w:val="pt-BR"/>
              </w:rPr>
              <w:t>INTERES</w:t>
            </w:r>
            <w:r w:rsidRPr="008F1CF6">
              <w:rPr>
                <w:b w:val="0"/>
                <w:bCs w:val="0"/>
                <w:spacing w:val="-19"/>
                <w:sz w:val="22"/>
                <w:szCs w:val="22"/>
                <w:lang w:val="pt-BR"/>
              </w:rPr>
              <w:t xml:space="preserve"> </w:t>
            </w:r>
            <w:r w:rsidRPr="008F1CF6">
              <w:rPr>
                <w:b w:val="0"/>
                <w:bCs w:val="0"/>
                <w:spacing w:val="-1"/>
                <w:sz w:val="22"/>
                <w:szCs w:val="22"/>
                <w:lang w:val="pt-BR"/>
              </w:rPr>
              <w:t>COMUNITAR</w:t>
            </w:r>
            <w:r w:rsidRPr="008F1CF6">
              <w:rPr>
                <w:b w:val="0"/>
                <w:bCs w:val="0"/>
                <w:spacing w:val="-16"/>
                <w:sz w:val="22"/>
                <w:szCs w:val="22"/>
                <w:lang w:val="pt-BR"/>
              </w:rPr>
              <w:t xml:space="preserve"> </w:t>
            </w:r>
            <w:r w:rsidRPr="008F1CF6">
              <w:rPr>
                <w:b w:val="0"/>
                <w:bCs w:val="0"/>
                <w:spacing w:val="-1"/>
                <w:sz w:val="22"/>
                <w:szCs w:val="22"/>
                <w:lang w:val="pt-BR"/>
              </w:rPr>
              <w:t>AFECTATE</w:t>
            </w:r>
            <w:r w:rsidRPr="008F1CF6">
              <w:rPr>
                <w:b w:val="0"/>
                <w:bCs w:val="0"/>
                <w:spacing w:val="-17"/>
                <w:sz w:val="22"/>
                <w:szCs w:val="22"/>
                <w:lang w:val="pt-BR"/>
              </w:rPr>
              <w:t xml:space="preserve"> </w:t>
            </w:r>
            <w:r w:rsidRPr="008F1CF6">
              <w:rPr>
                <w:b w:val="0"/>
                <w:bCs w:val="0"/>
                <w:sz w:val="22"/>
                <w:szCs w:val="22"/>
                <w:lang w:val="pt-BR"/>
              </w:rPr>
              <w:t>DE</w:t>
            </w:r>
            <w:r w:rsidRPr="008F1CF6">
              <w:rPr>
                <w:b w:val="0"/>
                <w:bCs w:val="0"/>
                <w:spacing w:val="-18"/>
                <w:sz w:val="22"/>
                <w:szCs w:val="22"/>
                <w:lang w:val="pt-BR"/>
              </w:rPr>
              <w:t xml:space="preserve"> </w:t>
            </w:r>
            <w:r w:rsidRPr="008F1CF6">
              <w:rPr>
                <w:b w:val="0"/>
                <w:bCs w:val="0"/>
                <w:sz w:val="22"/>
                <w:szCs w:val="22"/>
                <w:lang w:val="pt-BR"/>
              </w:rPr>
              <w:t>IMPLEMENTAREA</w:t>
            </w:r>
          </w:p>
          <w:p w14:paraId="65F02717" w14:textId="77777777" w:rsidR="00C53636" w:rsidRPr="008F1CF6" w:rsidRDefault="00C53636" w:rsidP="00A736FF">
            <w:pPr>
              <w:tabs>
                <w:tab w:val="left" w:pos="540"/>
                <w:tab w:val="num" w:pos="1440"/>
                <w:tab w:val="left" w:pos="8640"/>
              </w:tabs>
              <w:spacing w:after="0" w:line="240" w:lineRule="auto"/>
              <w:ind w:right="-70" w:hanging="24"/>
              <w:rPr>
                <w:rFonts w:ascii="Arial" w:eastAsia="Calibri" w:hAnsi="Arial" w:cs="Arial"/>
              </w:rPr>
            </w:pPr>
            <w:r w:rsidRPr="008F1CF6">
              <w:rPr>
                <w:rFonts w:ascii="Arial" w:eastAsia="Calibri" w:hAnsi="Arial" w:cs="Arial"/>
                <w:spacing w:val="-2"/>
              </w:rPr>
              <w:t>AMENAJAMENTULUI</w:t>
            </w:r>
            <w:r w:rsidRPr="008F1CF6">
              <w:rPr>
                <w:rFonts w:ascii="Arial" w:eastAsia="Calibri" w:hAnsi="Arial" w:cs="Arial"/>
                <w:spacing w:val="-18"/>
              </w:rPr>
              <w:t xml:space="preserve"> </w:t>
            </w:r>
            <w:r w:rsidRPr="008F1CF6">
              <w:rPr>
                <w:rFonts w:ascii="Arial" w:eastAsia="Calibri" w:hAnsi="Arial" w:cs="Arial"/>
                <w:spacing w:val="-1"/>
              </w:rPr>
              <w:t>SILVIC</w:t>
            </w:r>
          </w:p>
        </w:tc>
        <w:tc>
          <w:tcPr>
            <w:tcW w:w="1440" w:type="dxa"/>
          </w:tcPr>
          <w:p w14:paraId="49187EFD" w14:textId="77777777" w:rsidR="00C53636" w:rsidRPr="008F1CF6" w:rsidRDefault="00C53636" w:rsidP="00A736FF">
            <w:pPr>
              <w:spacing w:after="0" w:line="240" w:lineRule="auto"/>
              <w:jc w:val="center"/>
              <w:rPr>
                <w:rFonts w:ascii="Arial" w:eastAsia="Calibri" w:hAnsi="Arial" w:cs="Arial"/>
                <w:lang w:val="pt-BR"/>
              </w:rPr>
            </w:pPr>
            <w:r w:rsidRPr="008F1CF6">
              <w:rPr>
                <w:rFonts w:ascii="Arial" w:eastAsia="Calibri" w:hAnsi="Arial" w:cs="Arial"/>
                <w:lang w:val="pt-BR"/>
              </w:rPr>
              <w:t>60</w:t>
            </w:r>
          </w:p>
        </w:tc>
      </w:tr>
      <w:tr w:rsidR="00C53636" w:rsidRPr="008F1CF6" w14:paraId="05DA3AE6" w14:textId="77777777" w:rsidTr="00A736FF">
        <w:tc>
          <w:tcPr>
            <w:tcW w:w="7488" w:type="dxa"/>
          </w:tcPr>
          <w:p w14:paraId="7EF311C2" w14:textId="77777777" w:rsidR="00C53636" w:rsidRPr="008F1CF6" w:rsidRDefault="00C53636" w:rsidP="00A736FF">
            <w:pPr>
              <w:pStyle w:val="Titlu2"/>
              <w:tabs>
                <w:tab w:val="left" w:pos="180"/>
                <w:tab w:val="left" w:pos="360"/>
                <w:tab w:val="left" w:pos="1860"/>
                <w:tab w:val="num" w:pos="2520"/>
              </w:tabs>
              <w:ind w:left="33" w:right="-70" w:firstLine="0"/>
              <w:rPr>
                <w:b w:val="0"/>
                <w:bCs w:val="0"/>
                <w:i/>
                <w:sz w:val="22"/>
                <w:szCs w:val="22"/>
              </w:rPr>
            </w:pPr>
            <w:r w:rsidRPr="008F1CF6">
              <w:rPr>
                <w:b w:val="0"/>
                <w:bCs w:val="0"/>
                <w:i/>
                <w:sz w:val="22"/>
                <w:szCs w:val="22"/>
              </w:rPr>
              <w:lastRenderedPageBreak/>
              <w:t>1.Date privind</w:t>
            </w:r>
            <w:r w:rsidRPr="008F1CF6">
              <w:rPr>
                <w:b w:val="0"/>
                <w:bCs w:val="0"/>
                <w:i/>
                <w:spacing w:val="1"/>
                <w:sz w:val="22"/>
                <w:szCs w:val="22"/>
              </w:rPr>
              <w:t xml:space="preserve"> </w:t>
            </w:r>
            <w:r w:rsidRPr="008F1CF6">
              <w:rPr>
                <w:b w:val="0"/>
                <w:bCs w:val="0"/>
                <w:i/>
                <w:sz w:val="22"/>
                <w:szCs w:val="22"/>
              </w:rPr>
              <w:t>ariile naturale protejate de interes comunitar:</w:t>
            </w:r>
            <w:r w:rsidRPr="008F1CF6">
              <w:rPr>
                <w:b w:val="0"/>
                <w:bCs w:val="0"/>
                <w:i/>
                <w:spacing w:val="-70"/>
                <w:sz w:val="22"/>
                <w:szCs w:val="22"/>
              </w:rPr>
              <w:t xml:space="preserve"> </w:t>
            </w:r>
            <w:r w:rsidRPr="008F1CF6">
              <w:rPr>
                <w:b w:val="0"/>
                <w:bCs w:val="0"/>
                <w:i/>
                <w:sz w:val="22"/>
                <w:szCs w:val="22"/>
              </w:rPr>
              <w:t>suprafaţa,</w:t>
            </w:r>
            <w:r w:rsidRPr="008F1CF6">
              <w:rPr>
                <w:b w:val="0"/>
                <w:bCs w:val="0"/>
                <w:i/>
                <w:spacing w:val="-5"/>
                <w:sz w:val="22"/>
                <w:szCs w:val="22"/>
              </w:rPr>
              <w:t xml:space="preserve"> </w:t>
            </w:r>
            <w:r w:rsidRPr="008F1CF6">
              <w:rPr>
                <w:b w:val="0"/>
                <w:bCs w:val="0"/>
                <w:i/>
                <w:sz w:val="22"/>
                <w:szCs w:val="22"/>
              </w:rPr>
              <w:t>tipuri</w:t>
            </w:r>
            <w:r w:rsidRPr="008F1CF6">
              <w:rPr>
                <w:b w:val="0"/>
                <w:bCs w:val="0"/>
                <w:i/>
                <w:spacing w:val="-4"/>
                <w:sz w:val="22"/>
                <w:szCs w:val="22"/>
              </w:rPr>
              <w:t xml:space="preserve"> </w:t>
            </w:r>
            <w:r w:rsidRPr="008F1CF6">
              <w:rPr>
                <w:b w:val="0"/>
                <w:bCs w:val="0"/>
                <w:i/>
                <w:sz w:val="22"/>
                <w:szCs w:val="22"/>
              </w:rPr>
              <w:t>de</w:t>
            </w:r>
            <w:r w:rsidRPr="008F1CF6">
              <w:rPr>
                <w:b w:val="0"/>
                <w:bCs w:val="0"/>
                <w:i/>
                <w:spacing w:val="-2"/>
                <w:sz w:val="22"/>
                <w:szCs w:val="22"/>
              </w:rPr>
              <w:t xml:space="preserve"> </w:t>
            </w:r>
            <w:r w:rsidRPr="008F1CF6">
              <w:rPr>
                <w:b w:val="0"/>
                <w:bCs w:val="0"/>
                <w:i/>
                <w:sz w:val="22"/>
                <w:szCs w:val="22"/>
              </w:rPr>
              <w:t>ecosisteme,</w:t>
            </w:r>
            <w:r w:rsidRPr="008F1CF6">
              <w:rPr>
                <w:b w:val="0"/>
                <w:bCs w:val="0"/>
                <w:i/>
                <w:spacing w:val="-2"/>
                <w:sz w:val="22"/>
                <w:szCs w:val="22"/>
              </w:rPr>
              <w:t xml:space="preserve"> </w:t>
            </w:r>
            <w:r w:rsidRPr="008F1CF6">
              <w:rPr>
                <w:b w:val="0"/>
                <w:bCs w:val="0"/>
                <w:i/>
                <w:sz w:val="22"/>
                <w:szCs w:val="22"/>
              </w:rPr>
              <w:t>tipuri</w:t>
            </w:r>
            <w:r w:rsidRPr="008F1CF6">
              <w:rPr>
                <w:b w:val="0"/>
                <w:bCs w:val="0"/>
                <w:i/>
                <w:spacing w:val="-2"/>
                <w:sz w:val="22"/>
                <w:szCs w:val="22"/>
              </w:rPr>
              <w:t xml:space="preserve"> </w:t>
            </w:r>
            <w:r w:rsidRPr="008F1CF6">
              <w:rPr>
                <w:b w:val="0"/>
                <w:bCs w:val="0"/>
                <w:i/>
                <w:sz w:val="22"/>
                <w:szCs w:val="22"/>
              </w:rPr>
              <w:t>de</w:t>
            </w:r>
            <w:r w:rsidRPr="008F1CF6">
              <w:rPr>
                <w:b w:val="0"/>
                <w:bCs w:val="0"/>
                <w:i/>
                <w:spacing w:val="-4"/>
                <w:sz w:val="22"/>
                <w:szCs w:val="22"/>
              </w:rPr>
              <w:t xml:space="preserve"> </w:t>
            </w:r>
            <w:r w:rsidRPr="008F1CF6">
              <w:rPr>
                <w:b w:val="0"/>
                <w:bCs w:val="0"/>
                <w:i/>
                <w:sz w:val="22"/>
                <w:szCs w:val="22"/>
              </w:rPr>
              <w:t>habitate</w:t>
            </w:r>
            <w:r w:rsidRPr="008F1CF6">
              <w:rPr>
                <w:b w:val="0"/>
                <w:bCs w:val="0"/>
                <w:i/>
                <w:spacing w:val="-4"/>
                <w:sz w:val="22"/>
                <w:szCs w:val="22"/>
              </w:rPr>
              <w:t xml:space="preserve"> </w:t>
            </w:r>
            <w:r w:rsidRPr="008F1CF6">
              <w:rPr>
                <w:b w:val="0"/>
                <w:bCs w:val="0"/>
                <w:i/>
                <w:sz w:val="22"/>
                <w:szCs w:val="22"/>
              </w:rPr>
              <w:t>şi</w:t>
            </w:r>
            <w:r w:rsidRPr="008F1CF6">
              <w:rPr>
                <w:b w:val="0"/>
                <w:bCs w:val="0"/>
                <w:i/>
                <w:spacing w:val="-2"/>
                <w:sz w:val="22"/>
                <w:szCs w:val="22"/>
              </w:rPr>
              <w:t xml:space="preserve"> </w:t>
            </w:r>
            <w:r w:rsidRPr="008F1CF6">
              <w:rPr>
                <w:b w:val="0"/>
                <w:bCs w:val="0"/>
                <w:i/>
                <w:sz w:val="22"/>
                <w:szCs w:val="22"/>
              </w:rPr>
              <w:t>speciile care</w:t>
            </w:r>
            <w:r w:rsidRPr="008F1CF6">
              <w:rPr>
                <w:b w:val="0"/>
                <w:bCs w:val="0"/>
                <w:i/>
                <w:spacing w:val="-7"/>
                <w:sz w:val="22"/>
                <w:szCs w:val="22"/>
              </w:rPr>
              <w:t xml:space="preserve"> </w:t>
            </w:r>
            <w:r w:rsidRPr="008F1CF6">
              <w:rPr>
                <w:b w:val="0"/>
                <w:bCs w:val="0"/>
                <w:i/>
                <w:sz w:val="22"/>
                <w:szCs w:val="22"/>
              </w:rPr>
              <w:t>pot</w:t>
            </w:r>
            <w:r w:rsidRPr="008F1CF6">
              <w:rPr>
                <w:b w:val="0"/>
                <w:bCs w:val="0"/>
                <w:i/>
                <w:spacing w:val="-4"/>
                <w:sz w:val="22"/>
                <w:szCs w:val="22"/>
              </w:rPr>
              <w:t xml:space="preserve"> </w:t>
            </w:r>
            <w:r w:rsidRPr="008F1CF6">
              <w:rPr>
                <w:b w:val="0"/>
                <w:bCs w:val="0"/>
                <w:i/>
                <w:sz w:val="22"/>
                <w:szCs w:val="22"/>
              </w:rPr>
              <w:t>fi</w:t>
            </w:r>
            <w:r w:rsidRPr="008F1CF6">
              <w:rPr>
                <w:b w:val="0"/>
                <w:bCs w:val="0"/>
                <w:i/>
                <w:spacing w:val="-6"/>
                <w:sz w:val="22"/>
                <w:szCs w:val="22"/>
              </w:rPr>
              <w:t xml:space="preserve"> </w:t>
            </w:r>
            <w:r w:rsidRPr="008F1CF6">
              <w:rPr>
                <w:b w:val="0"/>
                <w:bCs w:val="0"/>
                <w:i/>
                <w:sz w:val="22"/>
                <w:szCs w:val="22"/>
              </w:rPr>
              <w:t>afectate</w:t>
            </w:r>
            <w:r w:rsidRPr="008F1CF6">
              <w:rPr>
                <w:b w:val="0"/>
                <w:bCs w:val="0"/>
                <w:i/>
                <w:spacing w:val="-4"/>
                <w:sz w:val="22"/>
                <w:szCs w:val="22"/>
              </w:rPr>
              <w:t xml:space="preserve"> </w:t>
            </w:r>
            <w:r w:rsidRPr="008F1CF6">
              <w:rPr>
                <w:b w:val="0"/>
                <w:bCs w:val="0"/>
                <w:i/>
                <w:sz w:val="22"/>
                <w:szCs w:val="22"/>
              </w:rPr>
              <w:t>prin</w:t>
            </w:r>
            <w:r w:rsidRPr="008F1CF6">
              <w:rPr>
                <w:b w:val="0"/>
                <w:bCs w:val="0"/>
                <w:i/>
                <w:spacing w:val="-6"/>
                <w:sz w:val="22"/>
                <w:szCs w:val="22"/>
              </w:rPr>
              <w:t xml:space="preserve"> </w:t>
            </w:r>
            <w:r w:rsidRPr="008F1CF6">
              <w:rPr>
                <w:b w:val="0"/>
                <w:bCs w:val="0"/>
                <w:i/>
                <w:sz w:val="22"/>
                <w:szCs w:val="22"/>
              </w:rPr>
              <w:t>implementarea</w:t>
            </w:r>
            <w:r w:rsidRPr="008F1CF6">
              <w:rPr>
                <w:b w:val="0"/>
                <w:bCs w:val="0"/>
                <w:i/>
                <w:spacing w:val="-5"/>
                <w:sz w:val="22"/>
                <w:szCs w:val="22"/>
              </w:rPr>
              <w:t xml:space="preserve"> </w:t>
            </w:r>
            <w:r w:rsidRPr="008F1CF6">
              <w:rPr>
                <w:b w:val="0"/>
                <w:bCs w:val="0"/>
                <w:i/>
                <w:sz w:val="22"/>
                <w:szCs w:val="22"/>
              </w:rPr>
              <w:t>planului</w:t>
            </w:r>
          </w:p>
        </w:tc>
        <w:tc>
          <w:tcPr>
            <w:tcW w:w="1440" w:type="dxa"/>
          </w:tcPr>
          <w:p w14:paraId="4DFD34AA" w14:textId="77777777" w:rsidR="00C53636" w:rsidRPr="008F1CF6" w:rsidRDefault="00C53636" w:rsidP="00A736FF">
            <w:pPr>
              <w:spacing w:after="0" w:line="240" w:lineRule="auto"/>
              <w:jc w:val="center"/>
              <w:rPr>
                <w:rFonts w:ascii="Arial" w:eastAsia="Calibri" w:hAnsi="Arial" w:cs="Arial"/>
              </w:rPr>
            </w:pPr>
            <w:r w:rsidRPr="008F1CF6">
              <w:rPr>
                <w:rFonts w:ascii="Arial" w:eastAsia="Calibri" w:hAnsi="Arial" w:cs="Arial"/>
              </w:rPr>
              <w:t>60</w:t>
            </w:r>
          </w:p>
        </w:tc>
      </w:tr>
      <w:tr w:rsidR="00C53636" w:rsidRPr="008F1CF6" w14:paraId="7F18A282" w14:textId="77777777" w:rsidTr="00A736FF">
        <w:tc>
          <w:tcPr>
            <w:tcW w:w="7488" w:type="dxa"/>
          </w:tcPr>
          <w:p w14:paraId="20123491" w14:textId="77777777" w:rsidR="00C53636" w:rsidRPr="008F1CF6" w:rsidRDefault="00C53636">
            <w:pPr>
              <w:pStyle w:val="Titlu3"/>
              <w:numPr>
                <w:ilvl w:val="1"/>
                <w:numId w:val="10"/>
              </w:numPr>
              <w:tabs>
                <w:tab w:val="clear" w:pos="2160"/>
                <w:tab w:val="left" w:pos="180"/>
                <w:tab w:val="num" w:pos="360"/>
                <w:tab w:val="left" w:pos="540"/>
                <w:tab w:val="num" w:pos="2045"/>
              </w:tabs>
              <w:spacing w:before="93"/>
              <w:ind w:left="0" w:right="281" w:firstLine="318"/>
              <w:rPr>
                <w:b w:val="0"/>
                <w:bCs w:val="0"/>
                <w:sz w:val="22"/>
                <w:szCs w:val="22"/>
              </w:rPr>
            </w:pPr>
            <w:r w:rsidRPr="008F1CF6">
              <w:rPr>
                <w:b w:val="0"/>
                <w:bCs w:val="0"/>
                <w:sz w:val="22"/>
                <w:szCs w:val="22"/>
              </w:rPr>
              <w:t>Aria</w:t>
            </w:r>
            <w:r w:rsidRPr="008F1CF6">
              <w:rPr>
                <w:b w:val="0"/>
                <w:bCs w:val="0"/>
                <w:spacing w:val="56"/>
                <w:sz w:val="22"/>
                <w:szCs w:val="22"/>
              </w:rPr>
              <w:t xml:space="preserve"> </w:t>
            </w:r>
            <w:r w:rsidRPr="008F1CF6">
              <w:rPr>
                <w:b w:val="0"/>
                <w:bCs w:val="0"/>
                <w:sz w:val="22"/>
                <w:szCs w:val="22"/>
              </w:rPr>
              <w:t>de</w:t>
            </w:r>
            <w:r w:rsidRPr="008F1CF6">
              <w:rPr>
                <w:b w:val="0"/>
                <w:bCs w:val="0"/>
                <w:spacing w:val="56"/>
                <w:sz w:val="22"/>
                <w:szCs w:val="22"/>
              </w:rPr>
              <w:t xml:space="preserve"> </w:t>
            </w:r>
            <w:r w:rsidRPr="008F1CF6">
              <w:rPr>
                <w:b w:val="0"/>
                <w:bCs w:val="0"/>
                <w:sz w:val="22"/>
                <w:szCs w:val="22"/>
              </w:rPr>
              <w:t>protecţie</w:t>
            </w:r>
            <w:r w:rsidRPr="008F1CF6">
              <w:rPr>
                <w:b w:val="0"/>
                <w:bCs w:val="0"/>
                <w:spacing w:val="56"/>
                <w:sz w:val="22"/>
                <w:szCs w:val="22"/>
              </w:rPr>
              <w:t xml:space="preserve"> </w:t>
            </w:r>
          </w:p>
        </w:tc>
        <w:tc>
          <w:tcPr>
            <w:tcW w:w="1440" w:type="dxa"/>
          </w:tcPr>
          <w:p w14:paraId="75775C30" w14:textId="77777777" w:rsidR="00C53636" w:rsidRPr="008F1CF6" w:rsidRDefault="00C53636" w:rsidP="00A736FF">
            <w:pPr>
              <w:spacing w:after="0" w:line="240" w:lineRule="auto"/>
              <w:jc w:val="center"/>
              <w:rPr>
                <w:rFonts w:ascii="Arial" w:eastAsia="Calibri" w:hAnsi="Arial" w:cs="Arial"/>
              </w:rPr>
            </w:pPr>
            <w:r w:rsidRPr="008F1CF6">
              <w:rPr>
                <w:rFonts w:ascii="Arial" w:eastAsia="Calibri" w:hAnsi="Arial" w:cs="Arial"/>
              </w:rPr>
              <w:t>61</w:t>
            </w:r>
          </w:p>
        </w:tc>
      </w:tr>
      <w:tr w:rsidR="00C53636" w:rsidRPr="008F1CF6" w14:paraId="015FACEF" w14:textId="77777777" w:rsidTr="00A736FF">
        <w:tc>
          <w:tcPr>
            <w:tcW w:w="7488" w:type="dxa"/>
          </w:tcPr>
          <w:p w14:paraId="6F1F45D7" w14:textId="77777777" w:rsidR="00C53636" w:rsidRPr="008F1CF6" w:rsidRDefault="00C53636" w:rsidP="00C53636">
            <w:pPr>
              <w:pStyle w:val="Titlu3"/>
              <w:numPr>
                <w:ilvl w:val="2"/>
                <w:numId w:val="3"/>
              </w:numPr>
              <w:tabs>
                <w:tab w:val="clear" w:pos="2592"/>
                <w:tab w:val="left" w:pos="300"/>
                <w:tab w:val="left" w:pos="630"/>
                <w:tab w:val="left" w:pos="810"/>
                <w:tab w:val="left" w:pos="1035"/>
                <w:tab w:val="num" w:pos="1080"/>
                <w:tab w:val="left" w:pos="1840"/>
                <w:tab w:val="num" w:pos="2945"/>
              </w:tabs>
              <w:ind w:left="0" w:firstLine="900"/>
              <w:rPr>
                <w:b w:val="0"/>
                <w:bCs w:val="0"/>
                <w:sz w:val="22"/>
                <w:szCs w:val="22"/>
                <w:lang w:val="en-US"/>
              </w:rPr>
            </w:pPr>
            <w:r w:rsidRPr="008F1CF6">
              <w:rPr>
                <w:b w:val="0"/>
                <w:bCs w:val="0"/>
                <w:sz w:val="22"/>
                <w:szCs w:val="22"/>
              </w:rPr>
              <w:t>Suprafaţa</w:t>
            </w:r>
            <w:r w:rsidRPr="008F1CF6">
              <w:rPr>
                <w:b w:val="0"/>
                <w:bCs w:val="0"/>
                <w:spacing w:val="-13"/>
                <w:sz w:val="22"/>
                <w:szCs w:val="22"/>
              </w:rPr>
              <w:t xml:space="preserve"> </w:t>
            </w:r>
            <w:r w:rsidRPr="008F1CF6">
              <w:rPr>
                <w:b w:val="0"/>
                <w:bCs w:val="0"/>
                <w:sz w:val="22"/>
                <w:szCs w:val="22"/>
              </w:rPr>
              <w:t>sitului</w:t>
            </w:r>
          </w:p>
        </w:tc>
        <w:tc>
          <w:tcPr>
            <w:tcW w:w="1440" w:type="dxa"/>
          </w:tcPr>
          <w:p w14:paraId="1DC7499C" w14:textId="77777777" w:rsidR="00C53636" w:rsidRPr="008F1CF6" w:rsidRDefault="00C53636" w:rsidP="00A736FF">
            <w:pPr>
              <w:spacing w:after="0" w:line="240" w:lineRule="auto"/>
              <w:jc w:val="center"/>
              <w:rPr>
                <w:rFonts w:ascii="Arial" w:eastAsia="Calibri" w:hAnsi="Arial" w:cs="Arial"/>
              </w:rPr>
            </w:pPr>
            <w:r w:rsidRPr="008F1CF6">
              <w:rPr>
                <w:rFonts w:ascii="Arial" w:eastAsia="Calibri" w:hAnsi="Arial" w:cs="Arial"/>
              </w:rPr>
              <w:t>61</w:t>
            </w:r>
          </w:p>
        </w:tc>
      </w:tr>
      <w:tr w:rsidR="00C53636" w:rsidRPr="008F1CF6" w14:paraId="75B5AA55" w14:textId="77777777" w:rsidTr="00A736FF">
        <w:tc>
          <w:tcPr>
            <w:tcW w:w="7488" w:type="dxa"/>
          </w:tcPr>
          <w:p w14:paraId="4E79F655" w14:textId="77777777" w:rsidR="00C53636" w:rsidRPr="008F1CF6" w:rsidRDefault="00C53636" w:rsidP="00C53636">
            <w:pPr>
              <w:pStyle w:val="Titlu3"/>
              <w:numPr>
                <w:ilvl w:val="0"/>
                <w:numId w:val="3"/>
              </w:numPr>
              <w:tabs>
                <w:tab w:val="clear" w:pos="390"/>
                <w:tab w:val="num" w:pos="585"/>
                <w:tab w:val="left" w:pos="760"/>
                <w:tab w:val="num" w:pos="1325"/>
              </w:tabs>
              <w:ind w:left="0" w:right="288" w:hanging="29"/>
              <w:rPr>
                <w:b w:val="0"/>
                <w:bCs w:val="0"/>
                <w:sz w:val="22"/>
                <w:szCs w:val="22"/>
              </w:rPr>
            </w:pPr>
            <w:r w:rsidRPr="008F1CF6">
              <w:rPr>
                <w:b w:val="0"/>
                <w:bCs w:val="0"/>
                <w:sz w:val="22"/>
                <w:szCs w:val="22"/>
              </w:rPr>
              <w:t>Date despre prezenţa, localizarea, populaţia şi ecologia speciilor şi/sau habitatelor</w:t>
            </w:r>
            <w:r w:rsidRPr="008F1CF6">
              <w:rPr>
                <w:b w:val="0"/>
                <w:bCs w:val="0"/>
                <w:spacing w:val="-64"/>
                <w:sz w:val="22"/>
                <w:szCs w:val="22"/>
              </w:rPr>
              <w:t xml:space="preserve"> </w:t>
            </w:r>
            <w:r w:rsidRPr="008F1CF6">
              <w:rPr>
                <w:b w:val="0"/>
                <w:bCs w:val="0"/>
                <w:sz w:val="22"/>
                <w:szCs w:val="22"/>
              </w:rPr>
              <w:t>de</w:t>
            </w:r>
            <w:r w:rsidRPr="008F1CF6">
              <w:rPr>
                <w:b w:val="0"/>
                <w:bCs w:val="0"/>
                <w:spacing w:val="-1"/>
                <w:sz w:val="22"/>
                <w:szCs w:val="22"/>
              </w:rPr>
              <w:t xml:space="preserve"> </w:t>
            </w:r>
            <w:r w:rsidRPr="008F1CF6">
              <w:rPr>
                <w:b w:val="0"/>
                <w:bCs w:val="0"/>
                <w:sz w:val="22"/>
                <w:szCs w:val="22"/>
              </w:rPr>
              <w:t>interes</w:t>
            </w:r>
            <w:r w:rsidRPr="008F1CF6">
              <w:rPr>
                <w:b w:val="0"/>
                <w:bCs w:val="0"/>
                <w:spacing w:val="-1"/>
                <w:sz w:val="22"/>
                <w:szCs w:val="22"/>
              </w:rPr>
              <w:t xml:space="preserve"> </w:t>
            </w:r>
            <w:r w:rsidRPr="008F1CF6">
              <w:rPr>
                <w:b w:val="0"/>
                <w:bCs w:val="0"/>
                <w:sz w:val="22"/>
                <w:szCs w:val="22"/>
              </w:rPr>
              <w:t>comunitar</w:t>
            </w:r>
            <w:r w:rsidRPr="008F1CF6">
              <w:rPr>
                <w:b w:val="0"/>
                <w:bCs w:val="0"/>
                <w:spacing w:val="-6"/>
                <w:sz w:val="22"/>
                <w:szCs w:val="22"/>
              </w:rPr>
              <w:t xml:space="preserve"> </w:t>
            </w:r>
            <w:r w:rsidRPr="008F1CF6">
              <w:rPr>
                <w:b w:val="0"/>
                <w:bCs w:val="0"/>
                <w:sz w:val="22"/>
                <w:szCs w:val="22"/>
              </w:rPr>
              <w:t>prezente</w:t>
            </w:r>
            <w:r w:rsidRPr="008F1CF6">
              <w:rPr>
                <w:b w:val="0"/>
                <w:bCs w:val="0"/>
                <w:spacing w:val="-1"/>
                <w:sz w:val="22"/>
                <w:szCs w:val="22"/>
              </w:rPr>
              <w:t xml:space="preserve"> </w:t>
            </w:r>
            <w:r w:rsidRPr="008F1CF6">
              <w:rPr>
                <w:b w:val="0"/>
                <w:bCs w:val="0"/>
                <w:sz w:val="22"/>
                <w:szCs w:val="22"/>
              </w:rPr>
              <w:t>pe</w:t>
            </w:r>
            <w:r w:rsidRPr="008F1CF6">
              <w:rPr>
                <w:b w:val="0"/>
                <w:bCs w:val="0"/>
                <w:spacing w:val="-3"/>
                <w:sz w:val="22"/>
                <w:szCs w:val="22"/>
              </w:rPr>
              <w:t xml:space="preserve"> </w:t>
            </w:r>
            <w:r w:rsidRPr="008F1CF6">
              <w:rPr>
                <w:b w:val="0"/>
                <w:bCs w:val="0"/>
                <w:sz w:val="22"/>
                <w:szCs w:val="22"/>
              </w:rPr>
              <w:t>suprafaţa</w:t>
            </w:r>
            <w:r w:rsidRPr="008F1CF6">
              <w:rPr>
                <w:b w:val="0"/>
                <w:bCs w:val="0"/>
                <w:spacing w:val="-1"/>
                <w:sz w:val="22"/>
                <w:szCs w:val="22"/>
              </w:rPr>
              <w:t xml:space="preserve"> </w:t>
            </w:r>
            <w:r w:rsidRPr="008F1CF6">
              <w:rPr>
                <w:b w:val="0"/>
                <w:bCs w:val="0"/>
                <w:sz w:val="22"/>
                <w:szCs w:val="22"/>
              </w:rPr>
              <w:t>planului,</w:t>
            </w:r>
            <w:r w:rsidRPr="008F1CF6">
              <w:rPr>
                <w:b w:val="0"/>
                <w:bCs w:val="0"/>
                <w:spacing w:val="-4"/>
                <w:sz w:val="22"/>
                <w:szCs w:val="22"/>
              </w:rPr>
              <w:t xml:space="preserve"> </w:t>
            </w:r>
            <w:r w:rsidRPr="008F1CF6">
              <w:rPr>
                <w:b w:val="0"/>
                <w:bCs w:val="0"/>
                <w:sz w:val="22"/>
                <w:szCs w:val="22"/>
              </w:rPr>
              <w:t>menţionate</w:t>
            </w:r>
            <w:r w:rsidRPr="008F1CF6">
              <w:rPr>
                <w:b w:val="0"/>
                <w:bCs w:val="0"/>
                <w:spacing w:val="-1"/>
                <w:sz w:val="22"/>
                <w:szCs w:val="22"/>
              </w:rPr>
              <w:t xml:space="preserve"> </w:t>
            </w:r>
            <w:r w:rsidRPr="008F1CF6">
              <w:rPr>
                <w:b w:val="0"/>
                <w:bCs w:val="0"/>
                <w:sz w:val="22"/>
                <w:szCs w:val="22"/>
              </w:rPr>
              <w:t>în</w:t>
            </w:r>
            <w:r w:rsidRPr="008F1CF6">
              <w:rPr>
                <w:b w:val="0"/>
                <w:bCs w:val="0"/>
                <w:spacing w:val="-1"/>
                <w:sz w:val="22"/>
                <w:szCs w:val="22"/>
              </w:rPr>
              <w:t xml:space="preserve"> </w:t>
            </w:r>
            <w:r w:rsidRPr="008F1CF6">
              <w:rPr>
                <w:b w:val="0"/>
                <w:bCs w:val="0"/>
                <w:sz w:val="22"/>
                <w:szCs w:val="22"/>
              </w:rPr>
              <w:t>formularul</w:t>
            </w:r>
            <w:r w:rsidRPr="008F1CF6">
              <w:rPr>
                <w:b w:val="0"/>
                <w:bCs w:val="0"/>
                <w:spacing w:val="-4"/>
                <w:sz w:val="22"/>
                <w:szCs w:val="22"/>
              </w:rPr>
              <w:t xml:space="preserve"> </w:t>
            </w:r>
            <w:r w:rsidRPr="008F1CF6">
              <w:rPr>
                <w:b w:val="0"/>
                <w:bCs w:val="0"/>
                <w:sz w:val="22"/>
                <w:szCs w:val="22"/>
              </w:rPr>
              <w:t>standard al</w:t>
            </w:r>
            <w:r w:rsidRPr="008F1CF6">
              <w:rPr>
                <w:b w:val="0"/>
                <w:bCs w:val="0"/>
                <w:spacing w:val="-2"/>
                <w:sz w:val="22"/>
                <w:szCs w:val="22"/>
              </w:rPr>
              <w:t xml:space="preserve"> </w:t>
            </w:r>
            <w:r w:rsidRPr="008F1CF6">
              <w:rPr>
                <w:b w:val="0"/>
                <w:bCs w:val="0"/>
                <w:sz w:val="22"/>
                <w:szCs w:val="22"/>
              </w:rPr>
              <w:t>ariei</w:t>
            </w:r>
            <w:r w:rsidRPr="008F1CF6">
              <w:rPr>
                <w:b w:val="0"/>
                <w:bCs w:val="0"/>
                <w:spacing w:val="-1"/>
                <w:sz w:val="22"/>
                <w:szCs w:val="22"/>
              </w:rPr>
              <w:t xml:space="preserve"> </w:t>
            </w:r>
            <w:r w:rsidRPr="008F1CF6">
              <w:rPr>
                <w:b w:val="0"/>
                <w:bCs w:val="0"/>
                <w:sz w:val="22"/>
                <w:szCs w:val="22"/>
              </w:rPr>
              <w:t>naturale</w:t>
            </w:r>
            <w:r w:rsidRPr="008F1CF6">
              <w:rPr>
                <w:b w:val="0"/>
                <w:bCs w:val="0"/>
                <w:spacing w:val="-1"/>
                <w:sz w:val="22"/>
                <w:szCs w:val="22"/>
              </w:rPr>
              <w:t xml:space="preserve"> </w:t>
            </w:r>
            <w:r w:rsidRPr="008F1CF6">
              <w:rPr>
                <w:b w:val="0"/>
                <w:bCs w:val="0"/>
                <w:sz w:val="22"/>
                <w:szCs w:val="22"/>
              </w:rPr>
              <w:t>de</w:t>
            </w:r>
            <w:r w:rsidRPr="008F1CF6">
              <w:rPr>
                <w:b w:val="0"/>
                <w:bCs w:val="0"/>
                <w:spacing w:val="-1"/>
                <w:sz w:val="22"/>
                <w:szCs w:val="22"/>
              </w:rPr>
              <w:t xml:space="preserve"> </w:t>
            </w:r>
            <w:r w:rsidRPr="008F1CF6">
              <w:rPr>
                <w:b w:val="0"/>
                <w:bCs w:val="0"/>
                <w:sz w:val="22"/>
                <w:szCs w:val="22"/>
              </w:rPr>
              <w:t>interes</w:t>
            </w:r>
            <w:r w:rsidRPr="008F1CF6">
              <w:rPr>
                <w:b w:val="0"/>
                <w:bCs w:val="0"/>
                <w:spacing w:val="-3"/>
                <w:sz w:val="22"/>
                <w:szCs w:val="22"/>
              </w:rPr>
              <w:t xml:space="preserve"> </w:t>
            </w:r>
            <w:r w:rsidRPr="008F1CF6">
              <w:rPr>
                <w:b w:val="0"/>
                <w:bCs w:val="0"/>
                <w:sz w:val="22"/>
                <w:szCs w:val="22"/>
              </w:rPr>
              <w:t>comunitar</w:t>
            </w:r>
          </w:p>
        </w:tc>
        <w:tc>
          <w:tcPr>
            <w:tcW w:w="1440" w:type="dxa"/>
          </w:tcPr>
          <w:p w14:paraId="37EC0CD9" w14:textId="77777777" w:rsidR="00C53636" w:rsidRPr="008F1CF6" w:rsidRDefault="00C53636" w:rsidP="00A736FF">
            <w:pPr>
              <w:spacing w:after="0" w:line="240" w:lineRule="auto"/>
              <w:jc w:val="center"/>
              <w:rPr>
                <w:rFonts w:ascii="Arial" w:eastAsia="Calibri" w:hAnsi="Arial" w:cs="Arial"/>
              </w:rPr>
            </w:pPr>
            <w:r w:rsidRPr="008F1CF6">
              <w:rPr>
                <w:rFonts w:ascii="Arial" w:eastAsia="Calibri" w:hAnsi="Arial" w:cs="Arial"/>
              </w:rPr>
              <w:t>70</w:t>
            </w:r>
          </w:p>
        </w:tc>
      </w:tr>
      <w:tr w:rsidR="00C53636" w:rsidRPr="008F1CF6" w14:paraId="3957F4C2" w14:textId="77777777" w:rsidTr="00A736FF">
        <w:tc>
          <w:tcPr>
            <w:tcW w:w="7488" w:type="dxa"/>
          </w:tcPr>
          <w:p w14:paraId="55548659" w14:textId="77777777" w:rsidR="00C53636" w:rsidRPr="008F1CF6" w:rsidRDefault="00C53636" w:rsidP="00A736FF">
            <w:pPr>
              <w:pStyle w:val="Listparagraf"/>
              <w:tabs>
                <w:tab w:val="left" w:pos="1503"/>
              </w:tabs>
              <w:ind w:left="0" w:right="-2" w:firstLine="0"/>
              <w:jc w:val="both"/>
              <w:rPr>
                <w:rFonts w:ascii="Arial" w:hAnsi="Arial" w:cs="Arial"/>
              </w:rPr>
            </w:pPr>
            <w:r w:rsidRPr="008F1CF6">
              <w:rPr>
                <w:rFonts w:ascii="Arial" w:hAnsi="Arial" w:cs="Arial"/>
              </w:rPr>
              <w:t xml:space="preserve">    2.1.1Habitate de interes comunitar la nivelul în zona de </w:t>
            </w:r>
            <w:r w:rsidRPr="008F1CF6">
              <w:rPr>
                <w:rFonts w:ascii="Arial" w:hAnsi="Arial" w:cs="Arial"/>
                <w:spacing w:val="-57"/>
              </w:rPr>
              <w:t xml:space="preserve">   </w:t>
            </w:r>
            <w:r w:rsidRPr="008F1CF6">
              <w:rPr>
                <w:rFonts w:ascii="Arial" w:hAnsi="Arial" w:cs="Arial"/>
              </w:rPr>
              <w:t>implementare a</w:t>
            </w:r>
            <w:r w:rsidRPr="008F1CF6">
              <w:rPr>
                <w:rFonts w:ascii="Arial" w:hAnsi="Arial" w:cs="Arial"/>
                <w:spacing w:val="1"/>
              </w:rPr>
              <w:t xml:space="preserve"> </w:t>
            </w:r>
            <w:r w:rsidRPr="008F1CF6">
              <w:rPr>
                <w:rFonts w:ascii="Arial" w:hAnsi="Arial" w:cs="Arial"/>
              </w:rPr>
              <w:t>proiectului</w:t>
            </w:r>
          </w:p>
        </w:tc>
        <w:tc>
          <w:tcPr>
            <w:tcW w:w="1440" w:type="dxa"/>
          </w:tcPr>
          <w:p w14:paraId="26B2EDC2" w14:textId="77777777" w:rsidR="00C53636" w:rsidRPr="008F1CF6" w:rsidRDefault="00C53636" w:rsidP="00A736FF">
            <w:pPr>
              <w:spacing w:after="0" w:line="240" w:lineRule="auto"/>
              <w:jc w:val="center"/>
              <w:rPr>
                <w:rFonts w:ascii="Arial" w:eastAsia="Calibri" w:hAnsi="Arial" w:cs="Arial"/>
              </w:rPr>
            </w:pPr>
            <w:r w:rsidRPr="008F1CF6">
              <w:rPr>
                <w:rFonts w:ascii="Arial" w:eastAsia="Calibri" w:hAnsi="Arial" w:cs="Arial"/>
              </w:rPr>
              <w:t>75</w:t>
            </w:r>
          </w:p>
        </w:tc>
      </w:tr>
      <w:tr w:rsidR="00C53636" w:rsidRPr="008F1CF6" w14:paraId="0DEE6160" w14:textId="77777777" w:rsidTr="00A736FF">
        <w:tc>
          <w:tcPr>
            <w:tcW w:w="7488" w:type="dxa"/>
          </w:tcPr>
          <w:p w14:paraId="7E5582AD" w14:textId="77777777" w:rsidR="00C53636" w:rsidRPr="008F1CF6" w:rsidRDefault="00C53636" w:rsidP="00A736FF">
            <w:pPr>
              <w:spacing w:after="0" w:line="240" w:lineRule="auto"/>
              <w:jc w:val="both"/>
              <w:rPr>
                <w:rFonts w:ascii="Arial" w:hAnsi="Arial" w:cs="Arial"/>
              </w:rPr>
            </w:pPr>
            <w:r w:rsidRPr="008F1CF6">
              <w:rPr>
                <w:rFonts w:ascii="Arial" w:hAnsi="Arial" w:cs="Arial"/>
              </w:rPr>
              <w:t xml:space="preserve">    2.1.</w:t>
            </w:r>
            <w:r w:rsidRPr="008F1CF6">
              <w:rPr>
                <w:rFonts w:ascii="Arial" w:hAnsi="Arial" w:cs="Arial"/>
                <w:lang w:val="fr-FR"/>
              </w:rPr>
              <w:t xml:space="preserve"> 2.Speciile de interes conservativ din zona proiectului, pentru care a fost desemnat situl de importanță comunitară </w:t>
            </w:r>
          </w:p>
        </w:tc>
        <w:tc>
          <w:tcPr>
            <w:tcW w:w="1440" w:type="dxa"/>
          </w:tcPr>
          <w:p w14:paraId="31831CA3" w14:textId="77777777" w:rsidR="00C53636" w:rsidRPr="008F1CF6" w:rsidRDefault="00C53636" w:rsidP="00A736FF">
            <w:pPr>
              <w:spacing w:after="0" w:line="240" w:lineRule="auto"/>
              <w:jc w:val="center"/>
              <w:rPr>
                <w:rFonts w:ascii="Arial" w:eastAsia="Calibri" w:hAnsi="Arial" w:cs="Arial"/>
              </w:rPr>
            </w:pPr>
            <w:r w:rsidRPr="008F1CF6">
              <w:rPr>
                <w:rFonts w:ascii="Arial" w:eastAsia="Calibri" w:hAnsi="Arial" w:cs="Arial"/>
              </w:rPr>
              <w:t>95</w:t>
            </w:r>
          </w:p>
        </w:tc>
      </w:tr>
      <w:tr w:rsidR="00C53636" w:rsidRPr="008F1CF6" w14:paraId="57E87B05" w14:textId="77777777" w:rsidTr="00A736FF">
        <w:tc>
          <w:tcPr>
            <w:tcW w:w="7488" w:type="dxa"/>
          </w:tcPr>
          <w:p w14:paraId="0D1A5048" w14:textId="77777777" w:rsidR="00C53636" w:rsidRPr="008F1CF6" w:rsidRDefault="00C53636" w:rsidP="00A736FF">
            <w:pPr>
              <w:spacing w:after="0" w:line="240" w:lineRule="auto"/>
              <w:rPr>
                <w:rFonts w:ascii="Arial" w:eastAsia="Calibri" w:hAnsi="Arial" w:cs="Arial"/>
                <w:lang w:val="pt-BR"/>
              </w:rPr>
            </w:pPr>
            <w:r w:rsidRPr="008F1CF6">
              <w:rPr>
                <w:rFonts w:ascii="Arial" w:eastAsia="Calibri" w:hAnsi="Arial" w:cs="Arial"/>
                <w:lang w:val="pt-BR"/>
              </w:rPr>
              <w:t>3. Relaţiile structurale şi funcţionale care creează şi menţin integritatea</w:t>
            </w:r>
            <w:r w:rsidRPr="008F1CF6">
              <w:rPr>
                <w:rFonts w:ascii="Arial" w:eastAsia="Calibri" w:hAnsi="Arial" w:cs="Arial"/>
                <w:spacing w:val="-71"/>
                <w:lang w:val="pt-BR"/>
              </w:rPr>
              <w:t xml:space="preserve"> </w:t>
            </w:r>
            <w:r w:rsidRPr="008F1CF6">
              <w:rPr>
                <w:rFonts w:ascii="Arial" w:eastAsia="Calibri" w:hAnsi="Arial" w:cs="Arial"/>
                <w:lang w:val="pt-BR"/>
              </w:rPr>
              <w:t>ariei</w:t>
            </w:r>
            <w:r w:rsidRPr="008F1CF6">
              <w:rPr>
                <w:rFonts w:ascii="Arial" w:eastAsia="Calibri" w:hAnsi="Arial" w:cs="Arial"/>
                <w:spacing w:val="-3"/>
                <w:lang w:val="pt-BR"/>
              </w:rPr>
              <w:t xml:space="preserve"> </w:t>
            </w:r>
            <w:r w:rsidRPr="008F1CF6">
              <w:rPr>
                <w:rFonts w:ascii="Arial" w:eastAsia="Calibri" w:hAnsi="Arial" w:cs="Arial"/>
                <w:lang w:val="pt-BR"/>
              </w:rPr>
              <w:t>naturale protejate</w:t>
            </w:r>
            <w:r w:rsidRPr="008F1CF6">
              <w:rPr>
                <w:rFonts w:ascii="Arial" w:eastAsia="Calibri" w:hAnsi="Arial" w:cs="Arial"/>
                <w:spacing w:val="-2"/>
                <w:lang w:val="pt-BR"/>
              </w:rPr>
              <w:t xml:space="preserve"> </w:t>
            </w:r>
            <w:r w:rsidRPr="008F1CF6">
              <w:rPr>
                <w:rFonts w:ascii="Arial" w:eastAsia="Calibri" w:hAnsi="Arial" w:cs="Arial"/>
                <w:lang w:val="pt-BR"/>
              </w:rPr>
              <w:t>de</w:t>
            </w:r>
            <w:r w:rsidRPr="008F1CF6">
              <w:rPr>
                <w:rFonts w:ascii="Arial" w:eastAsia="Calibri" w:hAnsi="Arial" w:cs="Arial"/>
                <w:spacing w:val="-2"/>
                <w:lang w:val="pt-BR"/>
              </w:rPr>
              <w:t xml:space="preserve"> </w:t>
            </w:r>
            <w:r w:rsidRPr="008F1CF6">
              <w:rPr>
                <w:rFonts w:ascii="Arial" w:eastAsia="Calibri" w:hAnsi="Arial" w:cs="Arial"/>
                <w:lang w:val="pt-BR"/>
              </w:rPr>
              <w:t>interes</w:t>
            </w:r>
            <w:r w:rsidRPr="008F1CF6">
              <w:rPr>
                <w:rFonts w:ascii="Arial" w:eastAsia="Calibri" w:hAnsi="Arial" w:cs="Arial"/>
                <w:spacing w:val="-2"/>
                <w:lang w:val="pt-BR"/>
              </w:rPr>
              <w:t xml:space="preserve"> </w:t>
            </w:r>
            <w:r w:rsidRPr="008F1CF6">
              <w:rPr>
                <w:rFonts w:ascii="Arial" w:eastAsia="Calibri" w:hAnsi="Arial" w:cs="Arial"/>
                <w:lang w:val="pt-BR"/>
              </w:rPr>
              <w:t>comunitar</w:t>
            </w:r>
          </w:p>
        </w:tc>
        <w:tc>
          <w:tcPr>
            <w:tcW w:w="1440" w:type="dxa"/>
          </w:tcPr>
          <w:p w14:paraId="45869AAB" w14:textId="77777777" w:rsidR="00C53636" w:rsidRPr="008F1CF6" w:rsidRDefault="00C53636" w:rsidP="00A736FF">
            <w:pPr>
              <w:spacing w:after="0" w:line="240" w:lineRule="auto"/>
              <w:jc w:val="center"/>
              <w:rPr>
                <w:rFonts w:ascii="Arial" w:eastAsia="Calibri" w:hAnsi="Arial" w:cs="Arial"/>
              </w:rPr>
            </w:pPr>
            <w:r w:rsidRPr="008F1CF6">
              <w:rPr>
                <w:rFonts w:ascii="Arial" w:hAnsi="Arial" w:cs="Arial"/>
              </w:rPr>
              <w:t>108</w:t>
            </w:r>
          </w:p>
        </w:tc>
      </w:tr>
      <w:tr w:rsidR="00C53636" w:rsidRPr="008F1CF6" w14:paraId="3CBC8029" w14:textId="77777777" w:rsidTr="00A736FF">
        <w:tc>
          <w:tcPr>
            <w:tcW w:w="7488" w:type="dxa"/>
          </w:tcPr>
          <w:p w14:paraId="0CC4540C" w14:textId="77777777" w:rsidR="00C53636" w:rsidRPr="008F1CF6" w:rsidRDefault="00C53636" w:rsidP="00A736FF">
            <w:pPr>
              <w:pStyle w:val="Titlu2"/>
              <w:tabs>
                <w:tab w:val="left" w:pos="360"/>
                <w:tab w:val="left" w:pos="878"/>
              </w:tabs>
              <w:spacing w:before="138"/>
              <w:ind w:left="34" w:right="374" w:firstLine="0"/>
              <w:rPr>
                <w:b w:val="0"/>
                <w:bCs w:val="0"/>
                <w:i/>
                <w:sz w:val="22"/>
                <w:szCs w:val="22"/>
                <w:lang w:val="en-US"/>
              </w:rPr>
            </w:pPr>
            <w:r w:rsidRPr="008F1CF6">
              <w:rPr>
                <w:b w:val="0"/>
                <w:bCs w:val="0"/>
                <w:i/>
                <w:sz w:val="22"/>
                <w:szCs w:val="22"/>
              </w:rPr>
              <w:t>4.Obiectivele de conservare a ariilor naturale protejate de interes comunitar,</w:t>
            </w:r>
            <w:r w:rsidRPr="008F1CF6">
              <w:rPr>
                <w:b w:val="0"/>
                <w:bCs w:val="0"/>
                <w:i/>
                <w:spacing w:val="-70"/>
                <w:sz w:val="22"/>
                <w:szCs w:val="22"/>
              </w:rPr>
              <w:t xml:space="preserve"> </w:t>
            </w:r>
            <w:r w:rsidRPr="008F1CF6">
              <w:rPr>
                <w:b w:val="0"/>
                <w:bCs w:val="0"/>
                <w:i/>
                <w:sz w:val="22"/>
                <w:szCs w:val="22"/>
              </w:rPr>
              <w:t>acolo</w:t>
            </w:r>
            <w:r w:rsidRPr="008F1CF6">
              <w:rPr>
                <w:b w:val="0"/>
                <w:bCs w:val="0"/>
                <w:i/>
                <w:spacing w:val="-3"/>
                <w:sz w:val="22"/>
                <w:szCs w:val="22"/>
              </w:rPr>
              <w:t xml:space="preserve"> </w:t>
            </w:r>
            <w:r w:rsidRPr="008F1CF6">
              <w:rPr>
                <w:b w:val="0"/>
                <w:bCs w:val="0"/>
                <w:i/>
                <w:sz w:val="22"/>
                <w:szCs w:val="22"/>
              </w:rPr>
              <w:t>unde</w:t>
            </w:r>
            <w:r w:rsidRPr="008F1CF6">
              <w:rPr>
                <w:b w:val="0"/>
                <w:bCs w:val="0"/>
                <w:i/>
                <w:spacing w:val="-2"/>
                <w:sz w:val="22"/>
                <w:szCs w:val="22"/>
              </w:rPr>
              <w:t xml:space="preserve"> </w:t>
            </w:r>
            <w:r w:rsidRPr="008F1CF6">
              <w:rPr>
                <w:b w:val="0"/>
                <w:bCs w:val="0"/>
                <w:i/>
                <w:sz w:val="22"/>
                <w:szCs w:val="22"/>
              </w:rPr>
              <w:t>au fost</w:t>
            </w:r>
            <w:r w:rsidRPr="008F1CF6">
              <w:rPr>
                <w:b w:val="0"/>
                <w:bCs w:val="0"/>
                <w:i/>
                <w:spacing w:val="1"/>
                <w:sz w:val="22"/>
                <w:szCs w:val="22"/>
              </w:rPr>
              <w:t xml:space="preserve"> </w:t>
            </w:r>
            <w:r w:rsidRPr="008F1CF6">
              <w:rPr>
                <w:b w:val="0"/>
                <w:bCs w:val="0"/>
                <w:i/>
                <w:sz w:val="22"/>
                <w:szCs w:val="22"/>
              </w:rPr>
              <w:t>stabilite prin</w:t>
            </w:r>
            <w:r w:rsidRPr="008F1CF6">
              <w:rPr>
                <w:b w:val="0"/>
                <w:bCs w:val="0"/>
                <w:i/>
                <w:spacing w:val="-2"/>
                <w:sz w:val="22"/>
                <w:szCs w:val="22"/>
              </w:rPr>
              <w:t xml:space="preserve"> </w:t>
            </w:r>
            <w:r w:rsidRPr="008F1CF6">
              <w:rPr>
                <w:b w:val="0"/>
                <w:bCs w:val="0"/>
                <w:i/>
                <w:sz w:val="22"/>
                <w:szCs w:val="22"/>
              </w:rPr>
              <w:t>planuri</w:t>
            </w:r>
            <w:r w:rsidRPr="008F1CF6">
              <w:rPr>
                <w:b w:val="0"/>
                <w:bCs w:val="0"/>
                <w:i/>
                <w:spacing w:val="-3"/>
                <w:sz w:val="22"/>
                <w:szCs w:val="22"/>
              </w:rPr>
              <w:t xml:space="preserve"> </w:t>
            </w:r>
            <w:r w:rsidRPr="008F1CF6">
              <w:rPr>
                <w:b w:val="0"/>
                <w:bCs w:val="0"/>
                <w:i/>
                <w:sz w:val="22"/>
                <w:szCs w:val="22"/>
              </w:rPr>
              <w:t>de</w:t>
            </w:r>
            <w:r w:rsidRPr="008F1CF6">
              <w:rPr>
                <w:b w:val="0"/>
                <w:bCs w:val="0"/>
                <w:i/>
                <w:spacing w:val="-2"/>
                <w:sz w:val="22"/>
                <w:szCs w:val="22"/>
              </w:rPr>
              <w:t xml:space="preserve"> </w:t>
            </w:r>
            <w:r w:rsidRPr="008F1CF6">
              <w:rPr>
                <w:b w:val="0"/>
                <w:bCs w:val="0"/>
                <w:i/>
                <w:sz w:val="22"/>
                <w:szCs w:val="22"/>
              </w:rPr>
              <w:t>management</w:t>
            </w:r>
          </w:p>
        </w:tc>
        <w:tc>
          <w:tcPr>
            <w:tcW w:w="1440" w:type="dxa"/>
          </w:tcPr>
          <w:p w14:paraId="62D9130B" w14:textId="77777777" w:rsidR="00C53636" w:rsidRPr="008F1CF6" w:rsidRDefault="00C53636" w:rsidP="00A736FF">
            <w:pPr>
              <w:spacing w:after="0" w:line="240" w:lineRule="auto"/>
              <w:jc w:val="center"/>
              <w:rPr>
                <w:rFonts w:ascii="Arial" w:eastAsia="Calibri" w:hAnsi="Arial" w:cs="Arial"/>
              </w:rPr>
            </w:pPr>
            <w:r w:rsidRPr="008F1CF6">
              <w:rPr>
                <w:rFonts w:ascii="Arial" w:eastAsia="Calibri" w:hAnsi="Arial" w:cs="Arial"/>
              </w:rPr>
              <w:t>125</w:t>
            </w:r>
          </w:p>
        </w:tc>
      </w:tr>
      <w:tr w:rsidR="00C53636" w:rsidRPr="008F1CF6" w14:paraId="5B565250" w14:textId="77777777" w:rsidTr="00A736FF">
        <w:tc>
          <w:tcPr>
            <w:tcW w:w="7488" w:type="dxa"/>
          </w:tcPr>
          <w:p w14:paraId="268D85B4" w14:textId="77777777" w:rsidR="00C53636" w:rsidRPr="008F1CF6" w:rsidRDefault="00C53636" w:rsidP="00A736FF">
            <w:pPr>
              <w:pStyle w:val="Titlu2"/>
              <w:tabs>
                <w:tab w:val="left" w:pos="360"/>
                <w:tab w:val="left" w:pos="878"/>
              </w:tabs>
              <w:ind w:left="34" w:right="374" w:firstLine="0"/>
              <w:rPr>
                <w:b w:val="0"/>
                <w:bCs w:val="0"/>
                <w:i/>
                <w:sz w:val="22"/>
                <w:szCs w:val="22"/>
              </w:rPr>
            </w:pPr>
            <w:r w:rsidRPr="008F1CF6">
              <w:rPr>
                <w:b w:val="0"/>
                <w:bCs w:val="0"/>
                <w:sz w:val="22"/>
                <w:szCs w:val="22"/>
              </w:rPr>
              <w:t>5.Analiza</w:t>
            </w:r>
            <w:r w:rsidRPr="008F1CF6">
              <w:rPr>
                <w:b w:val="0"/>
                <w:bCs w:val="0"/>
                <w:spacing w:val="-5"/>
                <w:sz w:val="22"/>
                <w:szCs w:val="22"/>
              </w:rPr>
              <w:t xml:space="preserve"> </w:t>
            </w:r>
            <w:r w:rsidRPr="008F1CF6">
              <w:rPr>
                <w:b w:val="0"/>
                <w:bCs w:val="0"/>
                <w:sz w:val="22"/>
                <w:szCs w:val="22"/>
              </w:rPr>
              <w:t>măsurilor</w:t>
            </w:r>
            <w:r w:rsidRPr="008F1CF6">
              <w:rPr>
                <w:b w:val="0"/>
                <w:bCs w:val="0"/>
                <w:spacing w:val="-7"/>
                <w:sz w:val="22"/>
                <w:szCs w:val="22"/>
              </w:rPr>
              <w:t xml:space="preserve"> </w:t>
            </w:r>
            <w:r w:rsidRPr="008F1CF6">
              <w:rPr>
                <w:b w:val="0"/>
                <w:bCs w:val="0"/>
                <w:sz w:val="22"/>
                <w:szCs w:val="22"/>
              </w:rPr>
              <w:t>de</w:t>
            </w:r>
            <w:r w:rsidRPr="008F1CF6">
              <w:rPr>
                <w:b w:val="0"/>
                <w:bCs w:val="0"/>
                <w:spacing w:val="-3"/>
                <w:sz w:val="22"/>
                <w:szCs w:val="22"/>
              </w:rPr>
              <w:t xml:space="preserve"> </w:t>
            </w:r>
            <w:r w:rsidRPr="008F1CF6">
              <w:rPr>
                <w:b w:val="0"/>
                <w:bCs w:val="0"/>
                <w:sz w:val="22"/>
                <w:szCs w:val="22"/>
              </w:rPr>
              <w:t>conservare</w:t>
            </w:r>
            <w:r w:rsidRPr="008F1CF6">
              <w:rPr>
                <w:b w:val="0"/>
                <w:bCs w:val="0"/>
                <w:spacing w:val="-3"/>
                <w:sz w:val="22"/>
                <w:szCs w:val="22"/>
              </w:rPr>
              <w:t xml:space="preserve"> </w:t>
            </w:r>
            <w:r w:rsidRPr="008F1CF6">
              <w:rPr>
                <w:b w:val="0"/>
                <w:bCs w:val="0"/>
                <w:sz w:val="22"/>
                <w:szCs w:val="22"/>
              </w:rPr>
              <w:t>din</w:t>
            </w:r>
            <w:r w:rsidRPr="008F1CF6">
              <w:rPr>
                <w:b w:val="0"/>
                <w:bCs w:val="0"/>
                <w:spacing w:val="-5"/>
                <w:sz w:val="22"/>
                <w:szCs w:val="22"/>
              </w:rPr>
              <w:t xml:space="preserve"> </w:t>
            </w:r>
            <w:r w:rsidRPr="008F1CF6">
              <w:rPr>
                <w:b w:val="0"/>
                <w:bCs w:val="0"/>
                <w:sz w:val="22"/>
                <w:szCs w:val="22"/>
              </w:rPr>
              <w:t>planul</w:t>
            </w:r>
            <w:r w:rsidRPr="008F1CF6">
              <w:rPr>
                <w:b w:val="0"/>
                <w:bCs w:val="0"/>
                <w:spacing w:val="-2"/>
                <w:sz w:val="22"/>
                <w:szCs w:val="22"/>
              </w:rPr>
              <w:t xml:space="preserve"> </w:t>
            </w:r>
            <w:r w:rsidRPr="008F1CF6">
              <w:rPr>
                <w:b w:val="0"/>
                <w:bCs w:val="0"/>
                <w:sz w:val="22"/>
                <w:szCs w:val="22"/>
              </w:rPr>
              <w:t>de</w:t>
            </w:r>
            <w:r w:rsidRPr="008F1CF6">
              <w:rPr>
                <w:b w:val="0"/>
                <w:bCs w:val="0"/>
                <w:spacing w:val="-6"/>
                <w:sz w:val="22"/>
                <w:szCs w:val="22"/>
              </w:rPr>
              <w:t xml:space="preserve"> </w:t>
            </w:r>
            <w:r w:rsidRPr="008F1CF6">
              <w:rPr>
                <w:b w:val="0"/>
                <w:bCs w:val="0"/>
                <w:sz w:val="22"/>
                <w:szCs w:val="22"/>
              </w:rPr>
              <w:t>management/</w:t>
            </w:r>
            <w:r w:rsidRPr="008F1CF6">
              <w:rPr>
                <w:b w:val="0"/>
                <w:bCs w:val="0"/>
                <w:spacing w:val="-4"/>
                <w:sz w:val="22"/>
                <w:szCs w:val="22"/>
              </w:rPr>
              <w:t xml:space="preserve"> </w:t>
            </w:r>
            <w:r w:rsidRPr="008F1CF6">
              <w:rPr>
                <w:b w:val="0"/>
                <w:bCs w:val="0"/>
                <w:sz w:val="22"/>
                <w:szCs w:val="22"/>
              </w:rPr>
              <w:t>regulamentul</w:t>
            </w:r>
            <w:r w:rsidRPr="008F1CF6">
              <w:rPr>
                <w:b w:val="0"/>
                <w:bCs w:val="0"/>
                <w:spacing w:val="-2"/>
                <w:sz w:val="22"/>
                <w:szCs w:val="22"/>
              </w:rPr>
              <w:t xml:space="preserve"> </w:t>
            </w:r>
            <w:r w:rsidRPr="008F1CF6">
              <w:rPr>
                <w:b w:val="0"/>
                <w:bCs w:val="0"/>
                <w:sz w:val="22"/>
                <w:szCs w:val="22"/>
              </w:rPr>
              <w:t>ANPIC</w:t>
            </w:r>
            <w:r w:rsidRPr="008F1CF6">
              <w:rPr>
                <w:b w:val="0"/>
                <w:bCs w:val="0"/>
                <w:spacing w:val="-58"/>
                <w:sz w:val="22"/>
                <w:szCs w:val="22"/>
              </w:rPr>
              <w:t xml:space="preserve"> </w:t>
            </w:r>
            <w:r w:rsidRPr="008F1CF6">
              <w:rPr>
                <w:b w:val="0"/>
                <w:bCs w:val="0"/>
                <w:sz w:val="22"/>
                <w:szCs w:val="22"/>
              </w:rPr>
              <w:t>care</w:t>
            </w:r>
            <w:r w:rsidRPr="008F1CF6">
              <w:rPr>
                <w:b w:val="0"/>
                <w:bCs w:val="0"/>
                <w:spacing w:val="-1"/>
                <w:sz w:val="22"/>
                <w:szCs w:val="22"/>
              </w:rPr>
              <w:t xml:space="preserve"> </w:t>
            </w:r>
            <w:r w:rsidRPr="008F1CF6">
              <w:rPr>
                <w:b w:val="0"/>
                <w:bCs w:val="0"/>
                <w:sz w:val="22"/>
                <w:szCs w:val="22"/>
              </w:rPr>
              <w:t>pot</w:t>
            </w:r>
            <w:r w:rsidRPr="008F1CF6">
              <w:rPr>
                <w:b w:val="0"/>
                <w:bCs w:val="0"/>
                <w:spacing w:val="-2"/>
                <w:sz w:val="22"/>
                <w:szCs w:val="22"/>
              </w:rPr>
              <w:t xml:space="preserve"> </w:t>
            </w:r>
            <w:r w:rsidRPr="008F1CF6">
              <w:rPr>
                <w:b w:val="0"/>
                <w:bCs w:val="0"/>
                <w:sz w:val="22"/>
                <w:szCs w:val="22"/>
              </w:rPr>
              <w:t>limita/</w:t>
            </w:r>
            <w:r w:rsidRPr="008F1CF6">
              <w:rPr>
                <w:b w:val="0"/>
                <w:bCs w:val="0"/>
                <w:spacing w:val="-2"/>
                <w:sz w:val="22"/>
                <w:szCs w:val="22"/>
              </w:rPr>
              <w:t xml:space="preserve"> </w:t>
            </w:r>
            <w:r w:rsidRPr="008F1CF6">
              <w:rPr>
                <w:b w:val="0"/>
                <w:bCs w:val="0"/>
                <w:sz w:val="22"/>
                <w:szCs w:val="22"/>
              </w:rPr>
              <w:t>influența</w:t>
            </w:r>
            <w:r w:rsidRPr="008F1CF6">
              <w:rPr>
                <w:b w:val="0"/>
                <w:bCs w:val="0"/>
                <w:spacing w:val="-1"/>
                <w:sz w:val="22"/>
                <w:szCs w:val="22"/>
              </w:rPr>
              <w:t xml:space="preserve"> </w:t>
            </w:r>
            <w:r w:rsidRPr="008F1CF6">
              <w:rPr>
                <w:b w:val="0"/>
                <w:bCs w:val="0"/>
                <w:sz w:val="22"/>
                <w:szCs w:val="22"/>
              </w:rPr>
              <w:t>intervențiile</w:t>
            </w:r>
            <w:r w:rsidRPr="008F1CF6">
              <w:rPr>
                <w:b w:val="0"/>
                <w:bCs w:val="0"/>
                <w:spacing w:val="-3"/>
                <w:sz w:val="22"/>
                <w:szCs w:val="22"/>
              </w:rPr>
              <w:t xml:space="preserve"> </w:t>
            </w:r>
            <w:r w:rsidRPr="008F1CF6">
              <w:rPr>
                <w:b w:val="0"/>
                <w:bCs w:val="0"/>
                <w:sz w:val="22"/>
                <w:szCs w:val="22"/>
              </w:rPr>
              <w:t>și</w:t>
            </w:r>
            <w:r w:rsidRPr="008F1CF6">
              <w:rPr>
                <w:b w:val="0"/>
                <w:bCs w:val="0"/>
                <w:spacing w:val="-2"/>
                <w:sz w:val="22"/>
                <w:szCs w:val="22"/>
              </w:rPr>
              <w:t xml:space="preserve"> </w:t>
            </w:r>
            <w:r w:rsidRPr="008F1CF6">
              <w:rPr>
                <w:b w:val="0"/>
                <w:bCs w:val="0"/>
                <w:sz w:val="22"/>
                <w:szCs w:val="22"/>
              </w:rPr>
              <w:t>activitățile</w:t>
            </w:r>
            <w:r w:rsidRPr="008F1CF6">
              <w:rPr>
                <w:b w:val="0"/>
                <w:bCs w:val="0"/>
                <w:spacing w:val="-1"/>
                <w:sz w:val="22"/>
                <w:szCs w:val="22"/>
              </w:rPr>
              <w:t xml:space="preserve"> </w:t>
            </w:r>
            <w:r w:rsidRPr="008F1CF6">
              <w:rPr>
                <w:b w:val="0"/>
                <w:bCs w:val="0"/>
                <w:sz w:val="22"/>
                <w:szCs w:val="22"/>
              </w:rPr>
              <w:t>propuse</w:t>
            </w:r>
            <w:r w:rsidRPr="008F1CF6">
              <w:rPr>
                <w:b w:val="0"/>
                <w:bCs w:val="0"/>
                <w:spacing w:val="-3"/>
                <w:sz w:val="22"/>
                <w:szCs w:val="22"/>
              </w:rPr>
              <w:t xml:space="preserve"> </w:t>
            </w:r>
            <w:r w:rsidRPr="008F1CF6">
              <w:rPr>
                <w:b w:val="0"/>
                <w:bCs w:val="0"/>
                <w:sz w:val="22"/>
                <w:szCs w:val="22"/>
              </w:rPr>
              <w:t>de</w:t>
            </w:r>
            <w:r w:rsidRPr="008F1CF6">
              <w:rPr>
                <w:b w:val="0"/>
                <w:bCs w:val="0"/>
                <w:spacing w:val="-4"/>
                <w:sz w:val="22"/>
                <w:szCs w:val="22"/>
              </w:rPr>
              <w:t xml:space="preserve"> </w:t>
            </w:r>
            <w:r w:rsidRPr="008F1CF6">
              <w:rPr>
                <w:b w:val="0"/>
                <w:bCs w:val="0"/>
                <w:sz w:val="22"/>
                <w:szCs w:val="22"/>
              </w:rPr>
              <w:t>PP</w:t>
            </w:r>
          </w:p>
        </w:tc>
        <w:tc>
          <w:tcPr>
            <w:tcW w:w="1440" w:type="dxa"/>
          </w:tcPr>
          <w:p w14:paraId="1E4F17F2" w14:textId="77777777" w:rsidR="00C53636" w:rsidRPr="008F1CF6" w:rsidRDefault="00C53636" w:rsidP="00A736FF">
            <w:pPr>
              <w:spacing w:after="0" w:line="240" w:lineRule="auto"/>
              <w:jc w:val="center"/>
              <w:rPr>
                <w:rFonts w:ascii="Arial" w:eastAsia="Calibri" w:hAnsi="Arial" w:cs="Arial"/>
              </w:rPr>
            </w:pPr>
            <w:r w:rsidRPr="008F1CF6">
              <w:rPr>
                <w:rFonts w:ascii="Arial" w:eastAsia="Calibri" w:hAnsi="Arial" w:cs="Arial"/>
              </w:rPr>
              <w:t>133</w:t>
            </w:r>
          </w:p>
        </w:tc>
      </w:tr>
      <w:tr w:rsidR="00C53636" w:rsidRPr="008F1CF6" w14:paraId="245AA75A" w14:textId="77777777" w:rsidTr="00A736FF">
        <w:tc>
          <w:tcPr>
            <w:tcW w:w="7488" w:type="dxa"/>
          </w:tcPr>
          <w:p w14:paraId="19A0B822" w14:textId="77777777" w:rsidR="00C53636" w:rsidRPr="008F1CF6" w:rsidRDefault="00C53636" w:rsidP="00A736FF">
            <w:pPr>
              <w:pStyle w:val="Titlu2"/>
              <w:tabs>
                <w:tab w:val="left" w:pos="360"/>
              </w:tabs>
              <w:ind w:left="34" w:right="794" w:firstLine="0"/>
              <w:rPr>
                <w:b w:val="0"/>
                <w:bCs w:val="0"/>
                <w:sz w:val="22"/>
                <w:szCs w:val="22"/>
              </w:rPr>
            </w:pPr>
            <w:r w:rsidRPr="008F1CF6">
              <w:rPr>
                <w:b w:val="0"/>
                <w:bCs w:val="0"/>
                <w:sz w:val="22"/>
                <w:szCs w:val="22"/>
              </w:rPr>
              <w:t>6.Alte</w:t>
            </w:r>
            <w:r w:rsidRPr="008F1CF6">
              <w:rPr>
                <w:b w:val="0"/>
                <w:bCs w:val="0"/>
                <w:spacing w:val="-4"/>
                <w:sz w:val="22"/>
                <w:szCs w:val="22"/>
              </w:rPr>
              <w:t xml:space="preserve"> </w:t>
            </w:r>
            <w:r w:rsidRPr="008F1CF6">
              <w:rPr>
                <w:b w:val="0"/>
                <w:bCs w:val="0"/>
                <w:sz w:val="22"/>
                <w:szCs w:val="22"/>
              </w:rPr>
              <w:t>informaţii</w:t>
            </w:r>
            <w:r w:rsidRPr="008F1CF6">
              <w:rPr>
                <w:b w:val="0"/>
                <w:bCs w:val="0"/>
                <w:spacing w:val="-3"/>
                <w:sz w:val="22"/>
                <w:szCs w:val="22"/>
              </w:rPr>
              <w:t xml:space="preserve"> </w:t>
            </w:r>
            <w:r w:rsidRPr="008F1CF6">
              <w:rPr>
                <w:b w:val="0"/>
                <w:bCs w:val="0"/>
                <w:sz w:val="22"/>
                <w:szCs w:val="22"/>
              </w:rPr>
              <w:t>relevante</w:t>
            </w:r>
            <w:r w:rsidRPr="008F1CF6">
              <w:rPr>
                <w:b w:val="0"/>
                <w:bCs w:val="0"/>
                <w:spacing w:val="-6"/>
                <w:sz w:val="22"/>
                <w:szCs w:val="22"/>
              </w:rPr>
              <w:t xml:space="preserve"> </w:t>
            </w:r>
            <w:r w:rsidRPr="008F1CF6">
              <w:rPr>
                <w:b w:val="0"/>
                <w:bCs w:val="0"/>
                <w:sz w:val="22"/>
                <w:szCs w:val="22"/>
              </w:rPr>
              <w:t>privind</w:t>
            </w:r>
            <w:r w:rsidRPr="008F1CF6">
              <w:rPr>
                <w:b w:val="0"/>
                <w:bCs w:val="0"/>
                <w:spacing w:val="-5"/>
                <w:sz w:val="22"/>
                <w:szCs w:val="22"/>
              </w:rPr>
              <w:t xml:space="preserve"> </w:t>
            </w:r>
            <w:r w:rsidRPr="008F1CF6">
              <w:rPr>
                <w:b w:val="0"/>
                <w:bCs w:val="0"/>
                <w:sz w:val="22"/>
                <w:szCs w:val="22"/>
              </w:rPr>
              <w:t>conservarea</w:t>
            </w:r>
            <w:r w:rsidRPr="008F1CF6">
              <w:rPr>
                <w:b w:val="0"/>
                <w:bCs w:val="0"/>
                <w:spacing w:val="-3"/>
                <w:sz w:val="22"/>
                <w:szCs w:val="22"/>
              </w:rPr>
              <w:t xml:space="preserve"> </w:t>
            </w:r>
            <w:r w:rsidRPr="008F1CF6">
              <w:rPr>
                <w:b w:val="0"/>
                <w:bCs w:val="0"/>
                <w:sz w:val="22"/>
                <w:szCs w:val="22"/>
              </w:rPr>
              <w:t>ariei</w:t>
            </w:r>
            <w:r w:rsidRPr="008F1CF6">
              <w:rPr>
                <w:b w:val="0"/>
                <w:bCs w:val="0"/>
                <w:spacing w:val="-6"/>
                <w:sz w:val="22"/>
                <w:szCs w:val="22"/>
              </w:rPr>
              <w:t xml:space="preserve"> </w:t>
            </w:r>
            <w:r w:rsidRPr="008F1CF6">
              <w:rPr>
                <w:b w:val="0"/>
                <w:bCs w:val="0"/>
                <w:sz w:val="22"/>
                <w:szCs w:val="22"/>
              </w:rPr>
              <w:t>naturale</w:t>
            </w:r>
            <w:r w:rsidRPr="008F1CF6">
              <w:rPr>
                <w:b w:val="0"/>
                <w:bCs w:val="0"/>
                <w:spacing w:val="-5"/>
                <w:sz w:val="22"/>
                <w:szCs w:val="22"/>
              </w:rPr>
              <w:t xml:space="preserve"> </w:t>
            </w:r>
            <w:r w:rsidRPr="008F1CF6">
              <w:rPr>
                <w:b w:val="0"/>
                <w:bCs w:val="0"/>
                <w:sz w:val="22"/>
                <w:szCs w:val="22"/>
              </w:rPr>
              <w:t>protejate</w:t>
            </w:r>
            <w:r w:rsidRPr="008F1CF6">
              <w:rPr>
                <w:b w:val="0"/>
                <w:bCs w:val="0"/>
                <w:spacing w:val="-69"/>
                <w:sz w:val="22"/>
                <w:szCs w:val="22"/>
              </w:rPr>
              <w:t xml:space="preserve"> </w:t>
            </w:r>
            <w:r w:rsidRPr="008F1CF6">
              <w:rPr>
                <w:b w:val="0"/>
                <w:bCs w:val="0"/>
                <w:sz w:val="22"/>
                <w:szCs w:val="22"/>
              </w:rPr>
              <w:t>de</w:t>
            </w:r>
            <w:r w:rsidRPr="008F1CF6">
              <w:rPr>
                <w:b w:val="0"/>
                <w:bCs w:val="0"/>
                <w:spacing w:val="-4"/>
                <w:sz w:val="22"/>
                <w:szCs w:val="22"/>
              </w:rPr>
              <w:t xml:space="preserve"> </w:t>
            </w:r>
            <w:r w:rsidRPr="008F1CF6">
              <w:rPr>
                <w:b w:val="0"/>
                <w:bCs w:val="0"/>
                <w:sz w:val="22"/>
                <w:szCs w:val="22"/>
              </w:rPr>
              <w:t>interes</w:t>
            </w:r>
            <w:r w:rsidRPr="008F1CF6">
              <w:rPr>
                <w:b w:val="0"/>
                <w:bCs w:val="0"/>
                <w:spacing w:val="-4"/>
                <w:sz w:val="22"/>
                <w:szCs w:val="22"/>
              </w:rPr>
              <w:t xml:space="preserve"> </w:t>
            </w:r>
            <w:r w:rsidRPr="008F1CF6">
              <w:rPr>
                <w:b w:val="0"/>
                <w:bCs w:val="0"/>
                <w:sz w:val="22"/>
                <w:szCs w:val="22"/>
              </w:rPr>
              <w:t>comunitar,</w:t>
            </w:r>
            <w:r w:rsidRPr="008F1CF6">
              <w:rPr>
                <w:b w:val="0"/>
                <w:bCs w:val="0"/>
                <w:spacing w:val="-4"/>
                <w:sz w:val="22"/>
                <w:szCs w:val="22"/>
              </w:rPr>
              <w:t xml:space="preserve"> </w:t>
            </w:r>
            <w:r w:rsidRPr="008F1CF6">
              <w:rPr>
                <w:b w:val="0"/>
                <w:bCs w:val="0"/>
                <w:sz w:val="22"/>
                <w:szCs w:val="22"/>
              </w:rPr>
              <w:t>inclusiv</w:t>
            </w:r>
            <w:r w:rsidRPr="008F1CF6">
              <w:rPr>
                <w:b w:val="0"/>
                <w:bCs w:val="0"/>
                <w:spacing w:val="-6"/>
                <w:sz w:val="22"/>
                <w:szCs w:val="22"/>
              </w:rPr>
              <w:t xml:space="preserve"> </w:t>
            </w:r>
            <w:r w:rsidRPr="008F1CF6">
              <w:rPr>
                <w:b w:val="0"/>
                <w:bCs w:val="0"/>
                <w:sz w:val="22"/>
                <w:szCs w:val="22"/>
              </w:rPr>
              <w:t>posibile</w:t>
            </w:r>
            <w:r w:rsidRPr="008F1CF6">
              <w:rPr>
                <w:b w:val="0"/>
                <w:bCs w:val="0"/>
                <w:spacing w:val="-2"/>
                <w:sz w:val="22"/>
                <w:szCs w:val="22"/>
              </w:rPr>
              <w:t xml:space="preserve"> </w:t>
            </w:r>
            <w:r w:rsidRPr="008F1CF6">
              <w:rPr>
                <w:b w:val="0"/>
                <w:bCs w:val="0"/>
                <w:sz w:val="22"/>
                <w:szCs w:val="22"/>
              </w:rPr>
              <w:t>schimbări</w:t>
            </w:r>
            <w:r w:rsidRPr="008F1CF6">
              <w:rPr>
                <w:b w:val="0"/>
                <w:bCs w:val="0"/>
                <w:spacing w:val="-4"/>
                <w:sz w:val="22"/>
                <w:szCs w:val="22"/>
              </w:rPr>
              <w:t xml:space="preserve"> </w:t>
            </w:r>
            <w:r w:rsidRPr="008F1CF6">
              <w:rPr>
                <w:b w:val="0"/>
                <w:bCs w:val="0"/>
                <w:sz w:val="22"/>
                <w:szCs w:val="22"/>
              </w:rPr>
              <w:t>în</w:t>
            </w:r>
            <w:r w:rsidRPr="008F1CF6">
              <w:rPr>
                <w:b w:val="0"/>
                <w:bCs w:val="0"/>
                <w:spacing w:val="-2"/>
                <w:sz w:val="22"/>
                <w:szCs w:val="22"/>
              </w:rPr>
              <w:t xml:space="preserve"> </w:t>
            </w:r>
            <w:r w:rsidRPr="008F1CF6">
              <w:rPr>
                <w:b w:val="0"/>
                <w:bCs w:val="0"/>
                <w:sz w:val="22"/>
                <w:szCs w:val="22"/>
              </w:rPr>
              <w:t>evoluţia</w:t>
            </w:r>
            <w:r w:rsidRPr="008F1CF6">
              <w:rPr>
                <w:b w:val="0"/>
                <w:bCs w:val="0"/>
                <w:spacing w:val="-4"/>
                <w:sz w:val="22"/>
                <w:szCs w:val="22"/>
              </w:rPr>
              <w:t xml:space="preserve"> </w:t>
            </w:r>
            <w:r w:rsidRPr="008F1CF6">
              <w:rPr>
                <w:b w:val="0"/>
                <w:bCs w:val="0"/>
                <w:sz w:val="22"/>
                <w:szCs w:val="22"/>
              </w:rPr>
              <w:t>naturală a</w:t>
            </w:r>
            <w:r w:rsidRPr="008F1CF6">
              <w:rPr>
                <w:b w:val="0"/>
                <w:bCs w:val="0"/>
                <w:spacing w:val="-7"/>
                <w:sz w:val="22"/>
                <w:szCs w:val="22"/>
              </w:rPr>
              <w:t xml:space="preserve"> </w:t>
            </w:r>
            <w:r w:rsidRPr="008F1CF6">
              <w:rPr>
                <w:b w:val="0"/>
                <w:bCs w:val="0"/>
                <w:sz w:val="22"/>
                <w:szCs w:val="22"/>
              </w:rPr>
              <w:t>ariilor</w:t>
            </w:r>
            <w:r w:rsidRPr="008F1CF6">
              <w:rPr>
                <w:b w:val="0"/>
                <w:bCs w:val="0"/>
                <w:spacing w:val="-3"/>
                <w:sz w:val="22"/>
                <w:szCs w:val="22"/>
              </w:rPr>
              <w:t xml:space="preserve"> </w:t>
            </w:r>
            <w:r w:rsidRPr="008F1CF6">
              <w:rPr>
                <w:b w:val="0"/>
                <w:bCs w:val="0"/>
                <w:sz w:val="22"/>
                <w:szCs w:val="22"/>
              </w:rPr>
              <w:t>naturale</w:t>
            </w:r>
            <w:r w:rsidRPr="008F1CF6">
              <w:rPr>
                <w:b w:val="0"/>
                <w:bCs w:val="0"/>
                <w:spacing w:val="-7"/>
                <w:sz w:val="22"/>
                <w:szCs w:val="22"/>
              </w:rPr>
              <w:t xml:space="preserve"> </w:t>
            </w:r>
            <w:r w:rsidRPr="008F1CF6">
              <w:rPr>
                <w:b w:val="0"/>
                <w:bCs w:val="0"/>
                <w:sz w:val="22"/>
                <w:szCs w:val="22"/>
              </w:rPr>
              <w:t>protejate</w:t>
            </w:r>
            <w:r w:rsidRPr="008F1CF6">
              <w:rPr>
                <w:b w:val="0"/>
                <w:bCs w:val="0"/>
                <w:spacing w:val="-6"/>
                <w:sz w:val="22"/>
                <w:szCs w:val="22"/>
              </w:rPr>
              <w:t xml:space="preserve"> </w:t>
            </w:r>
            <w:r w:rsidRPr="008F1CF6">
              <w:rPr>
                <w:b w:val="0"/>
                <w:bCs w:val="0"/>
                <w:sz w:val="22"/>
                <w:szCs w:val="22"/>
              </w:rPr>
              <w:t>de</w:t>
            </w:r>
            <w:r w:rsidRPr="008F1CF6">
              <w:rPr>
                <w:b w:val="0"/>
                <w:bCs w:val="0"/>
                <w:spacing w:val="-6"/>
                <w:sz w:val="22"/>
                <w:szCs w:val="22"/>
              </w:rPr>
              <w:t xml:space="preserve"> </w:t>
            </w:r>
            <w:r w:rsidRPr="008F1CF6">
              <w:rPr>
                <w:b w:val="0"/>
                <w:bCs w:val="0"/>
                <w:sz w:val="22"/>
                <w:szCs w:val="22"/>
              </w:rPr>
              <w:t>interes</w:t>
            </w:r>
            <w:r w:rsidRPr="008F1CF6">
              <w:rPr>
                <w:b w:val="0"/>
                <w:bCs w:val="0"/>
                <w:spacing w:val="-6"/>
                <w:sz w:val="22"/>
                <w:szCs w:val="22"/>
              </w:rPr>
              <w:t xml:space="preserve"> </w:t>
            </w:r>
            <w:r w:rsidRPr="008F1CF6">
              <w:rPr>
                <w:b w:val="0"/>
                <w:bCs w:val="0"/>
                <w:sz w:val="22"/>
                <w:szCs w:val="22"/>
              </w:rPr>
              <w:t>comunitar</w:t>
            </w:r>
          </w:p>
        </w:tc>
        <w:tc>
          <w:tcPr>
            <w:tcW w:w="1440" w:type="dxa"/>
          </w:tcPr>
          <w:p w14:paraId="45C4A780" w14:textId="77777777" w:rsidR="00C53636" w:rsidRPr="008F1CF6" w:rsidRDefault="00C53636" w:rsidP="00A736FF">
            <w:pPr>
              <w:spacing w:after="0" w:line="240" w:lineRule="auto"/>
              <w:jc w:val="center"/>
              <w:rPr>
                <w:rFonts w:ascii="Arial" w:eastAsia="Calibri" w:hAnsi="Arial" w:cs="Arial"/>
              </w:rPr>
            </w:pPr>
            <w:r w:rsidRPr="008F1CF6">
              <w:rPr>
                <w:rFonts w:ascii="Arial" w:eastAsia="Calibri" w:hAnsi="Arial" w:cs="Arial"/>
              </w:rPr>
              <w:t>135</w:t>
            </w:r>
          </w:p>
        </w:tc>
      </w:tr>
      <w:tr w:rsidR="00C53636" w:rsidRPr="008F1CF6" w14:paraId="3D1193DB" w14:textId="77777777" w:rsidTr="00A736FF">
        <w:tc>
          <w:tcPr>
            <w:tcW w:w="7488" w:type="dxa"/>
          </w:tcPr>
          <w:p w14:paraId="44D2F6F8" w14:textId="77777777" w:rsidR="00C53636" w:rsidRPr="008F1CF6" w:rsidRDefault="00C53636" w:rsidP="00A736FF">
            <w:pPr>
              <w:pStyle w:val="Titlu2"/>
              <w:tabs>
                <w:tab w:val="left" w:pos="1185"/>
              </w:tabs>
              <w:ind w:left="34" w:firstLine="0"/>
              <w:rPr>
                <w:b w:val="0"/>
                <w:bCs w:val="0"/>
                <w:sz w:val="22"/>
                <w:szCs w:val="22"/>
              </w:rPr>
            </w:pPr>
            <w:r w:rsidRPr="008F1CF6">
              <w:rPr>
                <w:b w:val="0"/>
                <w:bCs w:val="0"/>
                <w:sz w:val="22"/>
                <w:szCs w:val="22"/>
              </w:rPr>
              <w:t>C.PREZENTAREA</w:t>
            </w:r>
            <w:r w:rsidRPr="008F1CF6">
              <w:rPr>
                <w:b w:val="0"/>
                <w:bCs w:val="0"/>
                <w:spacing w:val="-10"/>
                <w:sz w:val="22"/>
                <w:szCs w:val="22"/>
              </w:rPr>
              <w:t xml:space="preserve"> </w:t>
            </w:r>
            <w:r w:rsidRPr="008F1CF6">
              <w:rPr>
                <w:b w:val="0"/>
                <w:bCs w:val="0"/>
                <w:sz w:val="22"/>
                <w:szCs w:val="22"/>
              </w:rPr>
              <w:t>REZULTATELOR</w:t>
            </w:r>
            <w:r w:rsidRPr="008F1CF6">
              <w:rPr>
                <w:b w:val="0"/>
                <w:bCs w:val="0"/>
                <w:spacing w:val="-10"/>
                <w:sz w:val="22"/>
                <w:szCs w:val="22"/>
              </w:rPr>
              <w:t xml:space="preserve"> </w:t>
            </w:r>
            <w:r w:rsidRPr="008F1CF6">
              <w:rPr>
                <w:b w:val="0"/>
                <w:bCs w:val="0"/>
                <w:sz w:val="22"/>
                <w:szCs w:val="22"/>
              </w:rPr>
              <w:t>ACTIVITĂȚILOR</w:t>
            </w:r>
            <w:r w:rsidRPr="008F1CF6">
              <w:rPr>
                <w:b w:val="0"/>
                <w:bCs w:val="0"/>
                <w:spacing w:val="-10"/>
                <w:sz w:val="22"/>
                <w:szCs w:val="22"/>
              </w:rPr>
              <w:t xml:space="preserve"> </w:t>
            </w:r>
            <w:r w:rsidRPr="008F1CF6">
              <w:rPr>
                <w:b w:val="0"/>
                <w:bCs w:val="0"/>
                <w:sz w:val="22"/>
                <w:szCs w:val="22"/>
              </w:rPr>
              <w:t>DE</w:t>
            </w:r>
            <w:r w:rsidRPr="008F1CF6">
              <w:rPr>
                <w:b w:val="0"/>
                <w:bCs w:val="0"/>
                <w:spacing w:val="-10"/>
                <w:sz w:val="22"/>
                <w:szCs w:val="22"/>
              </w:rPr>
              <w:t xml:space="preserve"> </w:t>
            </w:r>
            <w:r w:rsidRPr="008F1CF6">
              <w:rPr>
                <w:b w:val="0"/>
                <w:bCs w:val="0"/>
                <w:sz w:val="22"/>
                <w:szCs w:val="22"/>
              </w:rPr>
              <w:t>TEREN</w:t>
            </w:r>
          </w:p>
        </w:tc>
        <w:tc>
          <w:tcPr>
            <w:tcW w:w="1440" w:type="dxa"/>
          </w:tcPr>
          <w:p w14:paraId="6C5968AD" w14:textId="77777777" w:rsidR="00C53636" w:rsidRPr="008F1CF6" w:rsidRDefault="00C53636" w:rsidP="00A736FF">
            <w:pPr>
              <w:spacing w:after="0" w:line="240" w:lineRule="auto"/>
              <w:jc w:val="center"/>
              <w:rPr>
                <w:rFonts w:ascii="Arial" w:eastAsia="Calibri" w:hAnsi="Arial" w:cs="Arial"/>
              </w:rPr>
            </w:pPr>
            <w:r w:rsidRPr="008F1CF6">
              <w:rPr>
                <w:rFonts w:ascii="Arial" w:eastAsia="Calibri" w:hAnsi="Arial" w:cs="Arial"/>
              </w:rPr>
              <w:t>136</w:t>
            </w:r>
          </w:p>
        </w:tc>
      </w:tr>
      <w:tr w:rsidR="00C53636" w:rsidRPr="008F1CF6" w14:paraId="7DA02306" w14:textId="77777777" w:rsidTr="00A736FF">
        <w:tc>
          <w:tcPr>
            <w:tcW w:w="7488" w:type="dxa"/>
          </w:tcPr>
          <w:p w14:paraId="66621EAF" w14:textId="77777777" w:rsidR="00C53636" w:rsidRPr="008F1CF6" w:rsidRDefault="00C53636" w:rsidP="00A736FF">
            <w:pPr>
              <w:pStyle w:val="Titlu2"/>
              <w:tabs>
                <w:tab w:val="left" w:pos="1185"/>
              </w:tabs>
              <w:ind w:left="34" w:firstLine="0"/>
              <w:rPr>
                <w:b w:val="0"/>
                <w:bCs w:val="0"/>
                <w:sz w:val="22"/>
                <w:szCs w:val="22"/>
              </w:rPr>
            </w:pPr>
            <w:r w:rsidRPr="008F1CF6">
              <w:rPr>
                <w:b w:val="0"/>
                <w:bCs w:val="0"/>
                <w:sz w:val="22"/>
                <w:szCs w:val="22"/>
              </w:rPr>
              <w:t>D.ANALIZA</w:t>
            </w:r>
            <w:r w:rsidRPr="008F1CF6">
              <w:rPr>
                <w:b w:val="0"/>
                <w:bCs w:val="0"/>
                <w:spacing w:val="-10"/>
                <w:sz w:val="22"/>
                <w:szCs w:val="22"/>
              </w:rPr>
              <w:t xml:space="preserve"> </w:t>
            </w:r>
            <w:r w:rsidRPr="008F1CF6">
              <w:rPr>
                <w:b w:val="0"/>
                <w:bCs w:val="0"/>
                <w:sz w:val="22"/>
                <w:szCs w:val="22"/>
              </w:rPr>
              <w:t>PRESIUNILOR</w:t>
            </w:r>
            <w:r w:rsidRPr="008F1CF6">
              <w:rPr>
                <w:b w:val="0"/>
                <w:bCs w:val="0"/>
                <w:spacing w:val="-10"/>
                <w:sz w:val="22"/>
                <w:szCs w:val="22"/>
              </w:rPr>
              <w:t xml:space="preserve"> </w:t>
            </w:r>
            <w:r w:rsidRPr="008F1CF6">
              <w:rPr>
                <w:b w:val="0"/>
                <w:bCs w:val="0"/>
                <w:sz w:val="22"/>
                <w:szCs w:val="22"/>
              </w:rPr>
              <w:t>ȘI</w:t>
            </w:r>
            <w:r w:rsidRPr="008F1CF6">
              <w:rPr>
                <w:b w:val="0"/>
                <w:bCs w:val="0"/>
                <w:spacing w:val="-9"/>
                <w:sz w:val="22"/>
                <w:szCs w:val="22"/>
              </w:rPr>
              <w:t xml:space="preserve"> </w:t>
            </w:r>
            <w:r w:rsidRPr="008F1CF6">
              <w:rPr>
                <w:b w:val="0"/>
                <w:bCs w:val="0"/>
                <w:sz w:val="22"/>
                <w:szCs w:val="22"/>
              </w:rPr>
              <w:t>AMENINȚĂRILOR</w:t>
            </w:r>
          </w:p>
        </w:tc>
        <w:tc>
          <w:tcPr>
            <w:tcW w:w="1440" w:type="dxa"/>
          </w:tcPr>
          <w:p w14:paraId="5D400F84" w14:textId="77777777" w:rsidR="00C53636" w:rsidRPr="008F1CF6" w:rsidRDefault="00C53636" w:rsidP="00A736FF">
            <w:pPr>
              <w:spacing w:after="0" w:line="240" w:lineRule="auto"/>
              <w:jc w:val="center"/>
              <w:rPr>
                <w:rFonts w:ascii="Arial" w:eastAsia="Calibri" w:hAnsi="Arial" w:cs="Arial"/>
              </w:rPr>
            </w:pPr>
            <w:r w:rsidRPr="008F1CF6">
              <w:rPr>
                <w:rFonts w:ascii="Arial" w:eastAsia="Calibri" w:hAnsi="Arial" w:cs="Arial"/>
              </w:rPr>
              <w:t>138</w:t>
            </w:r>
          </w:p>
        </w:tc>
      </w:tr>
      <w:tr w:rsidR="00C53636" w:rsidRPr="008F1CF6" w14:paraId="7480C216" w14:textId="77777777" w:rsidTr="00A736FF">
        <w:trPr>
          <w:trHeight w:val="310"/>
        </w:trPr>
        <w:tc>
          <w:tcPr>
            <w:tcW w:w="7488" w:type="dxa"/>
          </w:tcPr>
          <w:p w14:paraId="036CA8DA" w14:textId="77777777" w:rsidR="00C53636" w:rsidRPr="008F1CF6" w:rsidRDefault="00C53636" w:rsidP="00A736FF">
            <w:pPr>
              <w:spacing w:line="240" w:lineRule="auto"/>
              <w:ind w:left="34"/>
              <w:rPr>
                <w:rFonts w:ascii="Arial" w:hAnsi="Arial" w:cs="Arial"/>
              </w:rPr>
            </w:pPr>
            <w:r w:rsidRPr="008F1CF6">
              <w:rPr>
                <w:rFonts w:ascii="Arial" w:hAnsi="Arial" w:cs="Arial"/>
              </w:rPr>
              <w:t>E.EVALUAREA</w:t>
            </w:r>
            <w:r w:rsidRPr="008F1CF6">
              <w:rPr>
                <w:rFonts w:ascii="Arial" w:hAnsi="Arial" w:cs="Arial"/>
                <w:spacing w:val="-8"/>
              </w:rPr>
              <w:t xml:space="preserve"> </w:t>
            </w:r>
            <w:r w:rsidRPr="008F1CF6">
              <w:rPr>
                <w:rFonts w:ascii="Arial" w:hAnsi="Arial" w:cs="Arial"/>
              </w:rPr>
              <w:t>IMPACTULUI</w:t>
            </w:r>
          </w:p>
        </w:tc>
        <w:tc>
          <w:tcPr>
            <w:tcW w:w="1440" w:type="dxa"/>
          </w:tcPr>
          <w:p w14:paraId="7A96567C" w14:textId="77777777" w:rsidR="00C53636" w:rsidRPr="008F1CF6" w:rsidRDefault="00C53636" w:rsidP="00A736FF">
            <w:pPr>
              <w:spacing w:after="0" w:line="240" w:lineRule="auto"/>
              <w:jc w:val="center"/>
              <w:rPr>
                <w:rFonts w:ascii="Arial" w:eastAsia="Calibri" w:hAnsi="Arial" w:cs="Arial"/>
              </w:rPr>
            </w:pPr>
            <w:r w:rsidRPr="008F1CF6">
              <w:rPr>
                <w:rFonts w:ascii="Arial" w:eastAsia="Calibri" w:hAnsi="Arial" w:cs="Arial"/>
              </w:rPr>
              <w:t>140</w:t>
            </w:r>
          </w:p>
        </w:tc>
      </w:tr>
      <w:tr w:rsidR="00C53636" w:rsidRPr="008F1CF6" w14:paraId="48C75112" w14:textId="77777777" w:rsidTr="00A736FF">
        <w:trPr>
          <w:trHeight w:val="310"/>
        </w:trPr>
        <w:tc>
          <w:tcPr>
            <w:tcW w:w="7488" w:type="dxa"/>
          </w:tcPr>
          <w:p w14:paraId="0AA2CDB1" w14:textId="77777777" w:rsidR="00C53636" w:rsidRPr="008F1CF6" w:rsidRDefault="00C53636">
            <w:pPr>
              <w:pStyle w:val="Listparagraf"/>
              <w:numPr>
                <w:ilvl w:val="2"/>
                <w:numId w:val="4"/>
              </w:numPr>
              <w:tabs>
                <w:tab w:val="clear" w:pos="2945"/>
                <w:tab w:val="num" w:pos="2586"/>
              </w:tabs>
              <w:ind w:left="318" w:hanging="284"/>
              <w:rPr>
                <w:rFonts w:ascii="Arial" w:hAnsi="Arial" w:cs="Arial"/>
              </w:rPr>
            </w:pPr>
            <w:r w:rsidRPr="008F1CF6">
              <w:rPr>
                <w:rFonts w:ascii="Arial" w:hAnsi="Arial" w:cs="Arial"/>
              </w:rPr>
              <w:t>Identificarea si evaluarea impactului</w:t>
            </w:r>
          </w:p>
        </w:tc>
        <w:tc>
          <w:tcPr>
            <w:tcW w:w="1440" w:type="dxa"/>
          </w:tcPr>
          <w:p w14:paraId="22B9B0FB" w14:textId="77777777" w:rsidR="00C53636" w:rsidRPr="008F1CF6" w:rsidRDefault="00C53636" w:rsidP="00A736FF">
            <w:pPr>
              <w:spacing w:after="0" w:line="240" w:lineRule="auto"/>
              <w:jc w:val="center"/>
              <w:rPr>
                <w:rFonts w:ascii="Arial" w:eastAsia="Calibri" w:hAnsi="Arial" w:cs="Arial"/>
              </w:rPr>
            </w:pPr>
            <w:r w:rsidRPr="008F1CF6">
              <w:rPr>
                <w:rFonts w:ascii="Arial" w:eastAsia="Calibri" w:hAnsi="Arial" w:cs="Arial"/>
              </w:rPr>
              <w:t>140</w:t>
            </w:r>
          </w:p>
        </w:tc>
      </w:tr>
      <w:tr w:rsidR="00C53636" w:rsidRPr="008F1CF6" w14:paraId="7629234E" w14:textId="77777777" w:rsidTr="00A736FF">
        <w:trPr>
          <w:trHeight w:val="310"/>
        </w:trPr>
        <w:tc>
          <w:tcPr>
            <w:tcW w:w="7488" w:type="dxa"/>
          </w:tcPr>
          <w:p w14:paraId="217DE8BF" w14:textId="77777777" w:rsidR="00C53636" w:rsidRPr="008F1CF6" w:rsidRDefault="00C53636" w:rsidP="00A736FF">
            <w:pPr>
              <w:spacing w:after="0" w:line="240" w:lineRule="auto"/>
              <w:ind w:left="318" w:right="284"/>
              <w:rPr>
                <w:rFonts w:ascii="Arial" w:hAnsi="Arial" w:cs="Arial"/>
              </w:rPr>
            </w:pPr>
            <w:r w:rsidRPr="008F1CF6">
              <w:rPr>
                <w:rFonts w:ascii="Arial" w:hAnsi="Arial" w:cs="Arial"/>
              </w:rPr>
              <w:t>1.2.Impactul direct si indirect</w:t>
            </w:r>
          </w:p>
        </w:tc>
        <w:tc>
          <w:tcPr>
            <w:tcW w:w="1440" w:type="dxa"/>
          </w:tcPr>
          <w:p w14:paraId="7656AC9E" w14:textId="77777777" w:rsidR="00C53636" w:rsidRPr="008F1CF6" w:rsidRDefault="00C53636" w:rsidP="00A736FF">
            <w:pPr>
              <w:spacing w:after="0" w:line="240" w:lineRule="auto"/>
              <w:jc w:val="center"/>
              <w:rPr>
                <w:rFonts w:ascii="Arial" w:eastAsia="Calibri" w:hAnsi="Arial" w:cs="Arial"/>
              </w:rPr>
            </w:pPr>
            <w:r w:rsidRPr="008F1CF6">
              <w:rPr>
                <w:rFonts w:ascii="Arial" w:eastAsia="Calibri" w:hAnsi="Arial" w:cs="Arial"/>
              </w:rPr>
              <w:t>159</w:t>
            </w:r>
          </w:p>
        </w:tc>
      </w:tr>
      <w:tr w:rsidR="00C53636" w:rsidRPr="008F1CF6" w14:paraId="28A85457" w14:textId="77777777" w:rsidTr="00A736FF">
        <w:trPr>
          <w:trHeight w:val="310"/>
        </w:trPr>
        <w:tc>
          <w:tcPr>
            <w:tcW w:w="7488" w:type="dxa"/>
          </w:tcPr>
          <w:p w14:paraId="233C558F" w14:textId="77777777" w:rsidR="00C53636" w:rsidRPr="008F1CF6" w:rsidRDefault="00C53636" w:rsidP="00A736FF">
            <w:pPr>
              <w:pStyle w:val="Titlu3"/>
              <w:tabs>
                <w:tab w:val="left" w:pos="1843"/>
              </w:tabs>
              <w:ind w:left="567"/>
              <w:rPr>
                <w:b w:val="0"/>
                <w:bCs w:val="0"/>
                <w:sz w:val="22"/>
                <w:szCs w:val="22"/>
              </w:rPr>
            </w:pPr>
            <w:r w:rsidRPr="008F1CF6">
              <w:rPr>
                <w:b w:val="0"/>
                <w:bCs w:val="0"/>
                <w:sz w:val="22"/>
                <w:szCs w:val="22"/>
              </w:rPr>
              <w:t>1.2.1.Metodologia</w:t>
            </w:r>
            <w:r w:rsidRPr="008F1CF6">
              <w:rPr>
                <w:b w:val="0"/>
                <w:bCs w:val="0"/>
                <w:spacing w:val="-5"/>
                <w:sz w:val="22"/>
                <w:szCs w:val="22"/>
              </w:rPr>
              <w:t xml:space="preserve"> </w:t>
            </w:r>
            <w:r w:rsidRPr="008F1CF6">
              <w:rPr>
                <w:b w:val="0"/>
                <w:bCs w:val="0"/>
                <w:sz w:val="22"/>
                <w:szCs w:val="22"/>
              </w:rPr>
              <w:t>de</w:t>
            </w:r>
            <w:r w:rsidRPr="008F1CF6">
              <w:rPr>
                <w:b w:val="0"/>
                <w:bCs w:val="0"/>
                <w:spacing w:val="-4"/>
                <w:sz w:val="22"/>
                <w:szCs w:val="22"/>
              </w:rPr>
              <w:t xml:space="preserve"> </w:t>
            </w:r>
            <w:r w:rsidRPr="008F1CF6">
              <w:rPr>
                <w:b w:val="0"/>
                <w:bCs w:val="0"/>
                <w:sz w:val="22"/>
                <w:szCs w:val="22"/>
              </w:rPr>
              <w:t>cuantificare</w:t>
            </w:r>
            <w:r w:rsidRPr="008F1CF6">
              <w:rPr>
                <w:b w:val="0"/>
                <w:bCs w:val="0"/>
                <w:spacing w:val="-4"/>
                <w:sz w:val="22"/>
                <w:szCs w:val="22"/>
              </w:rPr>
              <w:t xml:space="preserve"> </w:t>
            </w:r>
            <w:r w:rsidRPr="008F1CF6">
              <w:rPr>
                <w:b w:val="0"/>
                <w:bCs w:val="0"/>
                <w:sz w:val="22"/>
                <w:szCs w:val="22"/>
              </w:rPr>
              <w:t>și</w:t>
            </w:r>
            <w:r w:rsidRPr="008F1CF6">
              <w:rPr>
                <w:b w:val="0"/>
                <w:bCs w:val="0"/>
                <w:spacing w:val="-5"/>
                <w:sz w:val="22"/>
                <w:szCs w:val="22"/>
              </w:rPr>
              <w:t xml:space="preserve"> </w:t>
            </w:r>
            <w:r w:rsidRPr="008F1CF6">
              <w:rPr>
                <w:b w:val="0"/>
                <w:bCs w:val="0"/>
                <w:sz w:val="22"/>
                <w:szCs w:val="22"/>
              </w:rPr>
              <w:t>evaluare</w:t>
            </w:r>
            <w:r w:rsidRPr="008F1CF6">
              <w:rPr>
                <w:b w:val="0"/>
                <w:bCs w:val="0"/>
                <w:spacing w:val="-4"/>
                <w:sz w:val="22"/>
                <w:szCs w:val="22"/>
              </w:rPr>
              <w:t xml:space="preserve"> </w:t>
            </w:r>
            <w:r w:rsidRPr="008F1CF6">
              <w:rPr>
                <w:b w:val="0"/>
                <w:bCs w:val="0"/>
                <w:sz w:val="22"/>
                <w:szCs w:val="22"/>
              </w:rPr>
              <w:t>a</w:t>
            </w:r>
            <w:r w:rsidRPr="008F1CF6">
              <w:rPr>
                <w:b w:val="0"/>
                <w:bCs w:val="0"/>
                <w:spacing w:val="-8"/>
                <w:sz w:val="22"/>
                <w:szCs w:val="22"/>
              </w:rPr>
              <w:t xml:space="preserve"> </w:t>
            </w:r>
            <w:r w:rsidRPr="008F1CF6">
              <w:rPr>
                <w:b w:val="0"/>
                <w:bCs w:val="0"/>
                <w:sz w:val="22"/>
                <w:szCs w:val="22"/>
              </w:rPr>
              <w:t>semnificației</w:t>
            </w:r>
            <w:r w:rsidRPr="008F1CF6">
              <w:rPr>
                <w:b w:val="0"/>
                <w:bCs w:val="0"/>
                <w:spacing w:val="-4"/>
                <w:sz w:val="22"/>
                <w:szCs w:val="22"/>
              </w:rPr>
              <w:t xml:space="preserve"> </w:t>
            </w:r>
            <w:r w:rsidRPr="008F1CF6">
              <w:rPr>
                <w:b w:val="0"/>
                <w:bCs w:val="0"/>
                <w:sz w:val="22"/>
                <w:szCs w:val="22"/>
              </w:rPr>
              <w:t>impactului</w:t>
            </w:r>
          </w:p>
        </w:tc>
        <w:tc>
          <w:tcPr>
            <w:tcW w:w="1440" w:type="dxa"/>
          </w:tcPr>
          <w:p w14:paraId="5CAB09EB" w14:textId="77777777" w:rsidR="00C53636" w:rsidRPr="008F1CF6" w:rsidRDefault="00C53636" w:rsidP="00A736FF">
            <w:pPr>
              <w:spacing w:after="0" w:line="240" w:lineRule="auto"/>
              <w:jc w:val="center"/>
              <w:rPr>
                <w:rFonts w:ascii="Arial" w:eastAsia="Calibri" w:hAnsi="Arial" w:cs="Arial"/>
              </w:rPr>
            </w:pPr>
            <w:r w:rsidRPr="008F1CF6">
              <w:rPr>
                <w:rFonts w:ascii="Arial" w:eastAsia="Calibri" w:hAnsi="Arial" w:cs="Arial"/>
              </w:rPr>
              <w:t>163</w:t>
            </w:r>
          </w:p>
        </w:tc>
      </w:tr>
      <w:tr w:rsidR="00C53636" w:rsidRPr="008F1CF6" w14:paraId="68DF4595" w14:textId="77777777" w:rsidTr="00A736FF">
        <w:trPr>
          <w:trHeight w:val="310"/>
        </w:trPr>
        <w:tc>
          <w:tcPr>
            <w:tcW w:w="7488" w:type="dxa"/>
          </w:tcPr>
          <w:p w14:paraId="5CB84A85" w14:textId="77777777" w:rsidR="00C53636" w:rsidRPr="008F1CF6" w:rsidRDefault="00C53636" w:rsidP="00A736FF">
            <w:pPr>
              <w:pStyle w:val="Titlu3"/>
              <w:tabs>
                <w:tab w:val="left" w:pos="1813"/>
              </w:tabs>
              <w:spacing w:before="152"/>
              <w:ind w:left="561"/>
              <w:jc w:val="both"/>
              <w:rPr>
                <w:b w:val="0"/>
                <w:bCs w:val="0"/>
                <w:sz w:val="22"/>
                <w:szCs w:val="22"/>
              </w:rPr>
            </w:pPr>
            <w:r w:rsidRPr="008F1CF6">
              <w:rPr>
                <w:b w:val="0"/>
                <w:bCs w:val="0"/>
                <w:sz w:val="22"/>
                <w:szCs w:val="22"/>
              </w:rPr>
              <w:t>1.2.2.Cuantificare</w:t>
            </w:r>
            <w:r w:rsidRPr="008F1CF6">
              <w:rPr>
                <w:b w:val="0"/>
                <w:bCs w:val="0"/>
                <w:spacing w:val="47"/>
                <w:sz w:val="22"/>
                <w:szCs w:val="22"/>
              </w:rPr>
              <w:t xml:space="preserve"> </w:t>
            </w:r>
            <w:r w:rsidRPr="008F1CF6">
              <w:rPr>
                <w:b w:val="0"/>
                <w:bCs w:val="0"/>
                <w:sz w:val="22"/>
                <w:szCs w:val="22"/>
              </w:rPr>
              <w:t>și</w:t>
            </w:r>
            <w:r w:rsidRPr="008F1CF6">
              <w:rPr>
                <w:b w:val="0"/>
                <w:bCs w:val="0"/>
                <w:spacing w:val="46"/>
                <w:sz w:val="22"/>
                <w:szCs w:val="22"/>
              </w:rPr>
              <w:t xml:space="preserve"> </w:t>
            </w:r>
            <w:r w:rsidRPr="008F1CF6">
              <w:rPr>
                <w:b w:val="0"/>
                <w:bCs w:val="0"/>
                <w:sz w:val="22"/>
                <w:szCs w:val="22"/>
              </w:rPr>
              <w:t>semnificația</w:t>
            </w:r>
            <w:r w:rsidRPr="008F1CF6">
              <w:rPr>
                <w:b w:val="0"/>
                <w:bCs w:val="0"/>
                <w:spacing w:val="43"/>
                <w:sz w:val="22"/>
                <w:szCs w:val="22"/>
              </w:rPr>
              <w:t xml:space="preserve"> </w:t>
            </w:r>
            <w:r w:rsidRPr="008F1CF6">
              <w:rPr>
                <w:b w:val="0"/>
                <w:bCs w:val="0"/>
                <w:sz w:val="22"/>
                <w:szCs w:val="22"/>
              </w:rPr>
              <w:t>impactului,</w:t>
            </w:r>
            <w:r w:rsidRPr="008F1CF6">
              <w:rPr>
                <w:b w:val="0"/>
                <w:bCs w:val="0"/>
                <w:spacing w:val="44"/>
                <w:sz w:val="22"/>
                <w:szCs w:val="22"/>
              </w:rPr>
              <w:t xml:space="preserve"> </w:t>
            </w:r>
            <w:r w:rsidRPr="008F1CF6">
              <w:rPr>
                <w:b w:val="0"/>
                <w:bCs w:val="0"/>
                <w:sz w:val="22"/>
                <w:szCs w:val="22"/>
              </w:rPr>
              <w:t>fără</w:t>
            </w:r>
            <w:r w:rsidRPr="008F1CF6">
              <w:rPr>
                <w:b w:val="0"/>
                <w:bCs w:val="0"/>
                <w:spacing w:val="43"/>
                <w:sz w:val="22"/>
                <w:szCs w:val="22"/>
              </w:rPr>
              <w:t xml:space="preserve"> </w:t>
            </w:r>
            <w:r w:rsidRPr="008F1CF6">
              <w:rPr>
                <w:b w:val="0"/>
                <w:bCs w:val="0"/>
                <w:sz w:val="22"/>
                <w:szCs w:val="22"/>
              </w:rPr>
              <w:t>a</w:t>
            </w:r>
            <w:r w:rsidRPr="008F1CF6">
              <w:rPr>
                <w:b w:val="0"/>
                <w:bCs w:val="0"/>
                <w:spacing w:val="47"/>
                <w:sz w:val="22"/>
                <w:szCs w:val="22"/>
              </w:rPr>
              <w:t xml:space="preserve"> </w:t>
            </w:r>
            <w:r w:rsidRPr="008F1CF6">
              <w:rPr>
                <w:b w:val="0"/>
                <w:bCs w:val="0"/>
                <w:sz w:val="22"/>
                <w:szCs w:val="22"/>
              </w:rPr>
              <w:t>lua</w:t>
            </w:r>
            <w:r w:rsidRPr="008F1CF6">
              <w:rPr>
                <w:b w:val="0"/>
                <w:bCs w:val="0"/>
                <w:spacing w:val="43"/>
                <w:sz w:val="22"/>
                <w:szCs w:val="22"/>
              </w:rPr>
              <w:t xml:space="preserve"> </w:t>
            </w:r>
            <w:r w:rsidRPr="008F1CF6">
              <w:rPr>
                <w:b w:val="0"/>
                <w:bCs w:val="0"/>
                <w:sz w:val="22"/>
                <w:szCs w:val="22"/>
              </w:rPr>
              <w:t>în</w:t>
            </w:r>
            <w:r w:rsidRPr="008F1CF6">
              <w:rPr>
                <w:b w:val="0"/>
                <w:bCs w:val="0"/>
                <w:spacing w:val="41"/>
                <w:sz w:val="22"/>
                <w:szCs w:val="22"/>
              </w:rPr>
              <w:t xml:space="preserve"> </w:t>
            </w:r>
            <w:r w:rsidRPr="008F1CF6">
              <w:rPr>
                <w:b w:val="0"/>
                <w:bCs w:val="0"/>
                <w:sz w:val="22"/>
                <w:szCs w:val="22"/>
              </w:rPr>
              <w:t>considerare</w:t>
            </w:r>
            <w:r w:rsidRPr="008F1CF6">
              <w:rPr>
                <w:b w:val="0"/>
                <w:bCs w:val="0"/>
                <w:spacing w:val="48"/>
                <w:sz w:val="22"/>
                <w:szCs w:val="22"/>
              </w:rPr>
              <w:t xml:space="preserve"> </w:t>
            </w:r>
            <w:r w:rsidRPr="008F1CF6">
              <w:rPr>
                <w:b w:val="0"/>
                <w:bCs w:val="0"/>
                <w:sz w:val="22"/>
                <w:szCs w:val="22"/>
              </w:rPr>
              <w:t>măsurile</w:t>
            </w:r>
            <w:r w:rsidRPr="008F1CF6">
              <w:rPr>
                <w:b w:val="0"/>
                <w:bCs w:val="0"/>
                <w:spacing w:val="47"/>
                <w:sz w:val="22"/>
                <w:szCs w:val="22"/>
              </w:rPr>
              <w:t xml:space="preserve"> </w:t>
            </w:r>
            <w:r w:rsidRPr="008F1CF6">
              <w:rPr>
                <w:b w:val="0"/>
                <w:bCs w:val="0"/>
                <w:sz w:val="22"/>
                <w:szCs w:val="22"/>
              </w:rPr>
              <w:t>de reducere</w:t>
            </w:r>
            <w:r w:rsidRPr="008F1CF6">
              <w:rPr>
                <w:b w:val="0"/>
                <w:bCs w:val="0"/>
                <w:spacing w:val="-1"/>
                <w:sz w:val="22"/>
                <w:szCs w:val="22"/>
              </w:rPr>
              <w:t xml:space="preserve"> </w:t>
            </w:r>
            <w:r w:rsidRPr="008F1CF6">
              <w:rPr>
                <w:b w:val="0"/>
                <w:bCs w:val="0"/>
                <w:sz w:val="22"/>
                <w:szCs w:val="22"/>
              </w:rPr>
              <w:t>a impactului</w:t>
            </w:r>
          </w:p>
        </w:tc>
        <w:tc>
          <w:tcPr>
            <w:tcW w:w="1440" w:type="dxa"/>
          </w:tcPr>
          <w:p w14:paraId="250FC402" w14:textId="77777777" w:rsidR="00C53636" w:rsidRPr="008F1CF6" w:rsidRDefault="00C53636" w:rsidP="00A736FF">
            <w:pPr>
              <w:spacing w:after="0" w:line="240" w:lineRule="auto"/>
              <w:jc w:val="center"/>
              <w:rPr>
                <w:rFonts w:ascii="Arial" w:eastAsia="Calibri" w:hAnsi="Arial" w:cs="Arial"/>
              </w:rPr>
            </w:pPr>
            <w:r w:rsidRPr="008F1CF6">
              <w:rPr>
                <w:rFonts w:ascii="Arial" w:eastAsia="Calibri" w:hAnsi="Arial" w:cs="Arial"/>
              </w:rPr>
              <w:t>166</w:t>
            </w:r>
          </w:p>
        </w:tc>
      </w:tr>
      <w:tr w:rsidR="00C53636" w:rsidRPr="008F1CF6" w14:paraId="37568FA9" w14:textId="77777777" w:rsidTr="00A736FF">
        <w:trPr>
          <w:trHeight w:val="310"/>
        </w:trPr>
        <w:tc>
          <w:tcPr>
            <w:tcW w:w="7488" w:type="dxa"/>
          </w:tcPr>
          <w:p w14:paraId="587D628F" w14:textId="77777777" w:rsidR="00C53636" w:rsidRPr="008F1CF6" w:rsidRDefault="00C53636" w:rsidP="00A736FF">
            <w:pPr>
              <w:pStyle w:val="Titlu2"/>
              <w:tabs>
                <w:tab w:val="left" w:pos="3348"/>
              </w:tabs>
              <w:ind w:left="318" w:right="-711" w:firstLine="0"/>
              <w:rPr>
                <w:b w:val="0"/>
                <w:bCs w:val="0"/>
                <w:sz w:val="22"/>
                <w:szCs w:val="22"/>
              </w:rPr>
            </w:pPr>
            <w:r w:rsidRPr="008F1CF6">
              <w:rPr>
                <w:b w:val="0"/>
                <w:bCs w:val="0"/>
                <w:sz w:val="22"/>
                <w:szCs w:val="22"/>
              </w:rPr>
              <w:t>1.3.Impactul pe termen scurt si lung</w:t>
            </w:r>
          </w:p>
        </w:tc>
        <w:tc>
          <w:tcPr>
            <w:tcW w:w="1440" w:type="dxa"/>
          </w:tcPr>
          <w:p w14:paraId="5D3AE456" w14:textId="77777777" w:rsidR="00C53636" w:rsidRPr="008F1CF6" w:rsidRDefault="00C53636" w:rsidP="00A736FF">
            <w:pPr>
              <w:spacing w:after="0" w:line="240" w:lineRule="auto"/>
              <w:jc w:val="center"/>
              <w:rPr>
                <w:rFonts w:ascii="Arial" w:eastAsia="Calibri" w:hAnsi="Arial" w:cs="Arial"/>
              </w:rPr>
            </w:pPr>
            <w:r w:rsidRPr="008F1CF6">
              <w:rPr>
                <w:rFonts w:ascii="Arial" w:eastAsia="Calibri" w:hAnsi="Arial" w:cs="Arial"/>
              </w:rPr>
              <w:t>167</w:t>
            </w:r>
          </w:p>
        </w:tc>
      </w:tr>
      <w:tr w:rsidR="00C53636" w:rsidRPr="008F1CF6" w14:paraId="5DDB8528" w14:textId="77777777" w:rsidTr="00A736FF">
        <w:trPr>
          <w:trHeight w:val="310"/>
        </w:trPr>
        <w:tc>
          <w:tcPr>
            <w:tcW w:w="7488" w:type="dxa"/>
          </w:tcPr>
          <w:p w14:paraId="0ED206C3" w14:textId="77777777" w:rsidR="00C53636" w:rsidRPr="008F1CF6" w:rsidRDefault="00C53636" w:rsidP="00A736FF">
            <w:pPr>
              <w:pStyle w:val="Titlu2"/>
              <w:tabs>
                <w:tab w:val="left" w:pos="709"/>
              </w:tabs>
              <w:ind w:left="176" w:right="-711" w:firstLine="0"/>
              <w:rPr>
                <w:b w:val="0"/>
                <w:bCs w:val="0"/>
                <w:sz w:val="22"/>
                <w:szCs w:val="22"/>
              </w:rPr>
            </w:pPr>
            <w:r w:rsidRPr="008F1CF6">
              <w:rPr>
                <w:b w:val="0"/>
                <w:bCs w:val="0"/>
                <w:sz w:val="22"/>
                <w:szCs w:val="22"/>
              </w:rPr>
              <w:t>1.4.Impactul din faza de aplicare a activităților generate de lucrările silvice</w:t>
            </w:r>
          </w:p>
        </w:tc>
        <w:tc>
          <w:tcPr>
            <w:tcW w:w="1440" w:type="dxa"/>
          </w:tcPr>
          <w:p w14:paraId="2A5A1B71" w14:textId="77777777" w:rsidR="00C53636" w:rsidRPr="008F1CF6" w:rsidRDefault="00C53636" w:rsidP="00A736FF">
            <w:pPr>
              <w:spacing w:after="0" w:line="240" w:lineRule="auto"/>
              <w:jc w:val="center"/>
              <w:rPr>
                <w:rFonts w:ascii="Arial" w:eastAsia="Calibri" w:hAnsi="Arial" w:cs="Arial"/>
              </w:rPr>
            </w:pPr>
            <w:r w:rsidRPr="008F1CF6">
              <w:rPr>
                <w:rFonts w:ascii="Arial" w:eastAsia="Calibri" w:hAnsi="Arial" w:cs="Arial"/>
              </w:rPr>
              <w:t>167</w:t>
            </w:r>
          </w:p>
        </w:tc>
      </w:tr>
      <w:tr w:rsidR="00C53636" w:rsidRPr="008F1CF6" w14:paraId="6287005C" w14:textId="77777777" w:rsidTr="00A736FF">
        <w:trPr>
          <w:trHeight w:val="310"/>
        </w:trPr>
        <w:tc>
          <w:tcPr>
            <w:tcW w:w="7488" w:type="dxa"/>
          </w:tcPr>
          <w:p w14:paraId="499037D5" w14:textId="77777777" w:rsidR="00C53636" w:rsidRPr="008F1CF6" w:rsidRDefault="00C53636" w:rsidP="00A736FF">
            <w:pPr>
              <w:pStyle w:val="Titlu2"/>
              <w:tabs>
                <w:tab w:val="left" w:pos="3348"/>
              </w:tabs>
              <w:ind w:right="-711" w:hanging="519"/>
              <w:rPr>
                <w:b w:val="0"/>
                <w:bCs w:val="0"/>
                <w:sz w:val="22"/>
                <w:szCs w:val="22"/>
              </w:rPr>
            </w:pPr>
            <w:r w:rsidRPr="008F1CF6">
              <w:rPr>
                <w:b w:val="0"/>
                <w:bCs w:val="0"/>
                <w:sz w:val="22"/>
                <w:szCs w:val="22"/>
              </w:rPr>
              <w:t xml:space="preserve">1.5.Impactul rezidual </w:t>
            </w:r>
          </w:p>
        </w:tc>
        <w:tc>
          <w:tcPr>
            <w:tcW w:w="1440" w:type="dxa"/>
          </w:tcPr>
          <w:p w14:paraId="3CBABA39" w14:textId="77777777" w:rsidR="00C53636" w:rsidRPr="008F1CF6" w:rsidRDefault="00C53636" w:rsidP="00A736FF">
            <w:pPr>
              <w:spacing w:after="0" w:line="240" w:lineRule="auto"/>
              <w:jc w:val="center"/>
              <w:rPr>
                <w:rFonts w:ascii="Arial" w:eastAsia="Calibri" w:hAnsi="Arial" w:cs="Arial"/>
              </w:rPr>
            </w:pPr>
            <w:r w:rsidRPr="008F1CF6">
              <w:rPr>
                <w:rFonts w:ascii="Arial" w:eastAsia="Calibri" w:hAnsi="Arial" w:cs="Arial"/>
              </w:rPr>
              <w:t>167</w:t>
            </w:r>
          </w:p>
        </w:tc>
      </w:tr>
      <w:tr w:rsidR="00C53636" w:rsidRPr="008F1CF6" w14:paraId="28DE76E6" w14:textId="77777777" w:rsidTr="00A736FF">
        <w:trPr>
          <w:trHeight w:val="310"/>
        </w:trPr>
        <w:tc>
          <w:tcPr>
            <w:tcW w:w="7488" w:type="dxa"/>
          </w:tcPr>
          <w:p w14:paraId="7025B996" w14:textId="77777777" w:rsidR="00C53636" w:rsidRPr="008F1CF6" w:rsidRDefault="00C53636" w:rsidP="00A736FF">
            <w:pPr>
              <w:pStyle w:val="Titlu2"/>
              <w:tabs>
                <w:tab w:val="left" w:pos="567"/>
              </w:tabs>
              <w:ind w:hanging="519"/>
              <w:rPr>
                <w:b w:val="0"/>
                <w:bCs w:val="0"/>
                <w:sz w:val="22"/>
                <w:szCs w:val="22"/>
              </w:rPr>
            </w:pPr>
            <w:r w:rsidRPr="008F1CF6">
              <w:rPr>
                <w:b w:val="0"/>
                <w:bCs w:val="0"/>
                <w:sz w:val="22"/>
                <w:szCs w:val="22"/>
              </w:rPr>
              <w:t xml:space="preserve">1.6. Impactul cumulativ </w:t>
            </w:r>
          </w:p>
        </w:tc>
        <w:tc>
          <w:tcPr>
            <w:tcW w:w="1440" w:type="dxa"/>
          </w:tcPr>
          <w:p w14:paraId="724DAC78" w14:textId="77777777" w:rsidR="00C53636" w:rsidRPr="008F1CF6" w:rsidRDefault="00C53636" w:rsidP="00A736FF">
            <w:pPr>
              <w:spacing w:after="0" w:line="240" w:lineRule="auto"/>
              <w:jc w:val="center"/>
              <w:rPr>
                <w:rFonts w:ascii="Arial" w:eastAsia="Calibri" w:hAnsi="Arial" w:cs="Arial"/>
              </w:rPr>
            </w:pPr>
            <w:r w:rsidRPr="008F1CF6">
              <w:rPr>
                <w:rFonts w:ascii="Arial" w:eastAsia="Calibri" w:hAnsi="Arial" w:cs="Arial"/>
              </w:rPr>
              <w:t>168</w:t>
            </w:r>
          </w:p>
        </w:tc>
      </w:tr>
      <w:tr w:rsidR="00C53636" w:rsidRPr="008F1CF6" w14:paraId="03F39A32" w14:textId="77777777" w:rsidTr="00A736FF">
        <w:trPr>
          <w:trHeight w:val="310"/>
        </w:trPr>
        <w:tc>
          <w:tcPr>
            <w:tcW w:w="7488" w:type="dxa"/>
          </w:tcPr>
          <w:p w14:paraId="79842068" w14:textId="77777777" w:rsidR="00C53636" w:rsidRPr="008F1CF6" w:rsidRDefault="00C53636" w:rsidP="00A736FF">
            <w:pPr>
              <w:pStyle w:val="Titlu2"/>
              <w:tabs>
                <w:tab w:val="left" w:pos="3348"/>
              </w:tabs>
              <w:ind w:hanging="519"/>
              <w:rPr>
                <w:b w:val="0"/>
                <w:bCs w:val="0"/>
                <w:sz w:val="22"/>
                <w:szCs w:val="22"/>
              </w:rPr>
            </w:pPr>
            <w:r w:rsidRPr="008F1CF6">
              <w:rPr>
                <w:b w:val="0"/>
                <w:bCs w:val="0"/>
                <w:sz w:val="22"/>
                <w:szCs w:val="22"/>
              </w:rPr>
              <w:t>2.Evaluarea</w:t>
            </w:r>
            <w:r w:rsidRPr="008F1CF6">
              <w:rPr>
                <w:b w:val="0"/>
                <w:bCs w:val="0"/>
                <w:spacing w:val="-6"/>
                <w:sz w:val="22"/>
                <w:szCs w:val="22"/>
              </w:rPr>
              <w:t xml:space="preserve"> </w:t>
            </w:r>
            <w:r w:rsidRPr="008F1CF6">
              <w:rPr>
                <w:b w:val="0"/>
                <w:bCs w:val="0"/>
                <w:sz w:val="22"/>
                <w:szCs w:val="22"/>
              </w:rPr>
              <w:t>semnificaţiei</w:t>
            </w:r>
            <w:r w:rsidRPr="008F1CF6">
              <w:rPr>
                <w:b w:val="0"/>
                <w:bCs w:val="0"/>
                <w:spacing w:val="-5"/>
                <w:sz w:val="22"/>
                <w:szCs w:val="22"/>
              </w:rPr>
              <w:t xml:space="preserve"> </w:t>
            </w:r>
            <w:r w:rsidRPr="008F1CF6">
              <w:rPr>
                <w:b w:val="0"/>
                <w:bCs w:val="0"/>
                <w:sz w:val="22"/>
                <w:szCs w:val="22"/>
              </w:rPr>
              <w:t>impactului</w:t>
            </w:r>
          </w:p>
        </w:tc>
        <w:tc>
          <w:tcPr>
            <w:tcW w:w="1440" w:type="dxa"/>
          </w:tcPr>
          <w:p w14:paraId="5CDC213A" w14:textId="77777777" w:rsidR="00C53636" w:rsidRPr="008F1CF6" w:rsidRDefault="00C53636" w:rsidP="00A736FF">
            <w:pPr>
              <w:spacing w:after="0" w:line="240" w:lineRule="auto"/>
              <w:jc w:val="center"/>
              <w:rPr>
                <w:rFonts w:ascii="Arial" w:eastAsia="Calibri" w:hAnsi="Arial" w:cs="Arial"/>
              </w:rPr>
            </w:pPr>
            <w:r w:rsidRPr="008F1CF6">
              <w:rPr>
                <w:rFonts w:ascii="Arial" w:eastAsia="Calibri" w:hAnsi="Arial" w:cs="Arial"/>
              </w:rPr>
              <w:t>168</w:t>
            </w:r>
          </w:p>
        </w:tc>
      </w:tr>
      <w:tr w:rsidR="00C53636" w:rsidRPr="008F1CF6" w14:paraId="41E45CA0" w14:textId="77777777" w:rsidTr="00A736FF">
        <w:trPr>
          <w:trHeight w:val="310"/>
        </w:trPr>
        <w:tc>
          <w:tcPr>
            <w:tcW w:w="7488" w:type="dxa"/>
          </w:tcPr>
          <w:p w14:paraId="336F27C3" w14:textId="77777777" w:rsidR="00C53636" w:rsidRPr="008F1CF6" w:rsidRDefault="00C53636" w:rsidP="00A736FF">
            <w:pPr>
              <w:pStyle w:val="Titlu4"/>
              <w:tabs>
                <w:tab w:val="num" w:pos="3119"/>
              </w:tabs>
              <w:spacing w:before="243"/>
              <w:ind w:left="0"/>
              <w:rPr>
                <w:b w:val="0"/>
                <w:bCs w:val="0"/>
                <w:sz w:val="22"/>
                <w:szCs w:val="22"/>
              </w:rPr>
            </w:pPr>
            <w:r w:rsidRPr="008F1CF6">
              <w:rPr>
                <w:b w:val="0"/>
                <w:bCs w:val="0"/>
                <w:sz w:val="22"/>
                <w:szCs w:val="22"/>
              </w:rPr>
              <w:t>2.1.Procentul</w:t>
            </w:r>
            <w:r w:rsidRPr="008F1CF6">
              <w:rPr>
                <w:b w:val="0"/>
                <w:bCs w:val="0"/>
                <w:spacing w:val="-2"/>
                <w:sz w:val="22"/>
                <w:szCs w:val="22"/>
              </w:rPr>
              <w:t xml:space="preserve"> </w:t>
            </w:r>
            <w:r w:rsidRPr="008F1CF6">
              <w:rPr>
                <w:b w:val="0"/>
                <w:bCs w:val="0"/>
                <w:sz w:val="22"/>
                <w:szCs w:val="22"/>
              </w:rPr>
              <w:t>din</w:t>
            </w:r>
            <w:r w:rsidRPr="008F1CF6">
              <w:rPr>
                <w:b w:val="0"/>
                <w:bCs w:val="0"/>
                <w:spacing w:val="-1"/>
                <w:sz w:val="22"/>
                <w:szCs w:val="22"/>
              </w:rPr>
              <w:t xml:space="preserve"> </w:t>
            </w:r>
            <w:r w:rsidRPr="008F1CF6">
              <w:rPr>
                <w:b w:val="0"/>
                <w:bCs w:val="0"/>
                <w:sz w:val="22"/>
                <w:szCs w:val="22"/>
              </w:rPr>
              <w:t>suprafaţa</w:t>
            </w:r>
            <w:r w:rsidRPr="008F1CF6">
              <w:rPr>
                <w:b w:val="0"/>
                <w:bCs w:val="0"/>
                <w:spacing w:val="-2"/>
                <w:sz w:val="22"/>
                <w:szCs w:val="22"/>
              </w:rPr>
              <w:t xml:space="preserve"> </w:t>
            </w:r>
            <w:r w:rsidRPr="008F1CF6">
              <w:rPr>
                <w:b w:val="0"/>
                <w:bCs w:val="0"/>
                <w:sz w:val="22"/>
                <w:szCs w:val="22"/>
              </w:rPr>
              <w:t>habitatului</w:t>
            </w:r>
            <w:r w:rsidRPr="008F1CF6">
              <w:rPr>
                <w:b w:val="0"/>
                <w:bCs w:val="0"/>
                <w:spacing w:val="-3"/>
                <w:sz w:val="22"/>
                <w:szCs w:val="22"/>
              </w:rPr>
              <w:t xml:space="preserve"> </w:t>
            </w:r>
            <w:r w:rsidRPr="008F1CF6">
              <w:rPr>
                <w:b w:val="0"/>
                <w:bCs w:val="0"/>
                <w:sz w:val="22"/>
                <w:szCs w:val="22"/>
              </w:rPr>
              <w:t>ce</w:t>
            </w:r>
            <w:r w:rsidRPr="008F1CF6">
              <w:rPr>
                <w:b w:val="0"/>
                <w:bCs w:val="0"/>
                <w:spacing w:val="2"/>
                <w:sz w:val="22"/>
                <w:szCs w:val="22"/>
              </w:rPr>
              <w:t xml:space="preserve"> </w:t>
            </w:r>
            <w:r w:rsidRPr="008F1CF6">
              <w:rPr>
                <w:b w:val="0"/>
                <w:bCs w:val="0"/>
                <w:sz w:val="22"/>
                <w:szCs w:val="22"/>
              </w:rPr>
              <w:t>va</w:t>
            </w:r>
            <w:r w:rsidRPr="008F1CF6">
              <w:rPr>
                <w:b w:val="0"/>
                <w:bCs w:val="0"/>
                <w:spacing w:val="-4"/>
                <w:sz w:val="22"/>
                <w:szCs w:val="22"/>
              </w:rPr>
              <w:t xml:space="preserve"> </w:t>
            </w:r>
            <w:r w:rsidRPr="008F1CF6">
              <w:rPr>
                <w:b w:val="0"/>
                <w:bCs w:val="0"/>
                <w:sz w:val="22"/>
                <w:szCs w:val="22"/>
              </w:rPr>
              <w:t>fi</w:t>
            </w:r>
            <w:r w:rsidRPr="008F1CF6">
              <w:rPr>
                <w:b w:val="0"/>
                <w:bCs w:val="0"/>
                <w:spacing w:val="-1"/>
                <w:sz w:val="22"/>
                <w:szCs w:val="22"/>
              </w:rPr>
              <w:t xml:space="preserve"> </w:t>
            </w:r>
            <w:r w:rsidRPr="008F1CF6">
              <w:rPr>
                <w:b w:val="0"/>
                <w:bCs w:val="0"/>
                <w:sz w:val="22"/>
                <w:szCs w:val="22"/>
              </w:rPr>
              <w:t>pierdut</w:t>
            </w:r>
            <w:r w:rsidRPr="008F1CF6">
              <w:rPr>
                <w:b w:val="0"/>
                <w:bCs w:val="0"/>
                <w:spacing w:val="-3"/>
                <w:sz w:val="22"/>
                <w:szCs w:val="22"/>
              </w:rPr>
              <w:t xml:space="preserve"> </w:t>
            </w:r>
            <w:r w:rsidRPr="008F1CF6">
              <w:rPr>
                <w:b w:val="0"/>
                <w:bCs w:val="0"/>
                <w:sz w:val="22"/>
                <w:szCs w:val="22"/>
              </w:rPr>
              <w:t>prin</w:t>
            </w:r>
            <w:r w:rsidRPr="008F1CF6">
              <w:rPr>
                <w:b w:val="0"/>
                <w:bCs w:val="0"/>
                <w:spacing w:val="-4"/>
                <w:sz w:val="22"/>
                <w:szCs w:val="22"/>
              </w:rPr>
              <w:t xml:space="preserve"> </w:t>
            </w:r>
            <w:r w:rsidRPr="008F1CF6">
              <w:rPr>
                <w:b w:val="0"/>
                <w:bCs w:val="0"/>
                <w:sz w:val="22"/>
                <w:szCs w:val="22"/>
              </w:rPr>
              <w:t>implementarea</w:t>
            </w:r>
            <w:r w:rsidRPr="008F1CF6">
              <w:rPr>
                <w:b w:val="0"/>
                <w:bCs w:val="0"/>
                <w:spacing w:val="-1"/>
                <w:sz w:val="22"/>
                <w:szCs w:val="22"/>
              </w:rPr>
              <w:t xml:space="preserve"> </w:t>
            </w:r>
            <w:r w:rsidRPr="008F1CF6">
              <w:rPr>
                <w:b w:val="0"/>
                <w:bCs w:val="0"/>
                <w:sz w:val="22"/>
                <w:szCs w:val="22"/>
              </w:rPr>
              <w:t>planului</w:t>
            </w:r>
          </w:p>
        </w:tc>
        <w:tc>
          <w:tcPr>
            <w:tcW w:w="1440" w:type="dxa"/>
          </w:tcPr>
          <w:p w14:paraId="4A553523" w14:textId="77777777" w:rsidR="00C53636" w:rsidRPr="008F1CF6" w:rsidRDefault="00C53636" w:rsidP="00A736FF">
            <w:pPr>
              <w:spacing w:after="0" w:line="240" w:lineRule="auto"/>
              <w:jc w:val="center"/>
              <w:rPr>
                <w:rFonts w:ascii="Arial" w:eastAsia="Calibri" w:hAnsi="Arial" w:cs="Arial"/>
              </w:rPr>
            </w:pPr>
            <w:r w:rsidRPr="008F1CF6">
              <w:rPr>
                <w:rFonts w:ascii="Arial" w:eastAsia="Calibri" w:hAnsi="Arial" w:cs="Arial"/>
              </w:rPr>
              <w:t>168</w:t>
            </w:r>
          </w:p>
        </w:tc>
      </w:tr>
      <w:tr w:rsidR="00C53636" w:rsidRPr="008F1CF6" w14:paraId="04DCC3D7" w14:textId="77777777" w:rsidTr="00A736FF">
        <w:tc>
          <w:tcPr>
            <w:tcW w:w="7488" w:type="dxa"/>
          </w:tcPr>
          <w:p w14:paraId="70C248F4" w14:textId="77777777" w:rsidR="00C53636" w:rsidRPr="008F1CF6" w:rsidRDefault="00C53636">
            <w:pPr>
              <w:pStyle w:val="Listparagraf"/>
              <w:numPr>
                <w:ilvl w:val="1"/>
                <w:numId w:val="61"/>
              </w:numPr>
              <w:rPr>
                <w:rFonts w:ascii="Arial" w:hAnsi="Arial" w:cs="Arial"/>
                <w:i/>
              </w:rPr>
            </w:pPr>
            <w:r w:rsidRPr="008F1CF6">
              <w:rPr>
                <w:rFonts w:ascii="Arial" w:hAnsi="Arial" w:cs="Arial"/>
              </w:rPr>
              <w:t>Procentul ce va fi pierdut din suprafata habitatelor folosite pentru necesitatile de hrana, odihna si reproducere ale speciilor de interes comunitar</w:t>
            </w:r>
          </w:p>
        </w:tc>
        <w:tc>
          <w:tcPr>
            <w:tcW w:w="1440" w:type="dxa"/>
          </w:tcPr>
          <w:p w14:paraId="6875A8E2" w14:textId="77777777" w:rsidR="00C53636" w:rsidRPr="008F1CF6" w:rsidRDefault="00C53636" w:rsidP="00A736FF">
            <w:pPr>
              <w:spacing w:after="0" w:line="240" w:lineRule="auto"/>
              <w:jc w:val="center"/>
              <w:rPr>
                <w:rFonts w:ascii="Arial" w:eastAsia="Calibri" w:hAnsi="Arial" w:cs="Arial"/>
              </w:rPr>
            </w:pPr>
            <w:r w:rsidRPr="008F1CF6">
              <w:rPr>
                <w:rFonts w:ascii="Arial" w:eastAsia="Calibri" w:hAnsi="Arial" w:cs="Arial"/>
              </w:rPr>
              <w:t>169</w:t>
            </w:r>
          </w:p>
        </w:tc>
      </w:tr>
      <w:tr w:rsidR="00C53636" w:rsidRPr="008F1CF6" w14:paraId="0F948DDB" w14:textId="77777777" w:rsidTr="00A736FF">
        <w:tc>
          <w:tcPr>
            <w:tcW w:w="7488" w:type="dxa"/>
          </w:tcPr>
          <w:p w14:paraId="2451CB80" w14:textId="77777777" w:rsidR="00C53636" w:rsidRPr="008F1CF6" w:rsidRDefault="00C53636" w:rsidP="00A736FF">
            <w:pPr>
              <w:pStyle w:val="Titlu4"/>
              <w:tabs>
                <w:tab w:val="left" w:pos="360"/>
                <w:tab w:val="left" w:pos="2903"/>
                <w:tab w:val="num" w:pos="2983"/>
              </w:tabs>
              <w:spacing w:before="139"/>
              <w:ind w:left="0"/>
              <w:rPr>
                <w:b w:val="0"/>
                <w:bCs w:val="0"/>
                <w:sz w:val="22"/>
                <w:szCs w:val="22"/>
              </w:rPr>
            </w:pPr>
            <w:r w:rsidRPr="008F1CF6">
              <w:rPr>
                <w:b w:val="0"/>
                <w:bCs w:val="0"/>
                <w:sz w:val="22"/>
                <w:szCs w:val="22"/>
              </w:rPr>
              <w:t>2.3.Fragmentarea</w:t>
            </w:r>
            <w:r w:rsidRPr="008F1CF6">
              <w:rPr>
                <w:b w:val="0"/>
                <w:bCs w:val="0"/>
                <w:spacing w:val="-4"/>
                <w:sz w:val="22"/>
                <w:szCs w:val="22"/>
              </w:rPr>
              <w:t xml:space="preserve"> </w:t>
            </w:r>
            <w:r w:rsidRPr="008F1CF6">
              <w:rPr>
                <w:b w:val="0"/>
                <w:bCs w:val="0"/>
                <w:sz w:val="22"/>
                <w:szCs w:val="22"/>
              </w:rPr>
              <w:t>habitatelor</w:t>
            </w:r>
            <w:r w:rsidRPr="008F1CF6">
              <w:rPr>
                <w:b w:val="0"/>
                <w:bCs w:val="0"/>
                <w:spacing w:val="-2"/>
                <w:sz w:val="22"/>
                <w:szCs w:val="22"/>
              </w:rPr>
              <w:t xml:space="preserve"> </w:t>
            </w:r>
            <w:r w:rsidRPr="008F1CF6">
              <w:rPr>
                <w:b w:val="0"/>
                <w:bCs w:val="0"/>
                <w:sz w:val="22"/>
                <w:szCs w:val="22"/>
              </w:rPr>
              <w:t>de</w:t>
            </w:r>
            <w:r w:rsidRPr="008F1CF6">
              <w:rPr>
                <w:b w:val="0"/>
                <w:bCs w:val="0"/>
                <w:spacing w:val="-3"/>
                <w:sz w:val="22"/>
                <w:szCs w:val="22"/>
              </w:rPr>
              <w:t xml:space="preserve"> </w:t>
            </w:r>
            <w:r w:rsidRPr="008F1CF6">
              <w:rPr>
                <w:b w:val="0"/>
                <w:bCs w:val="0"/>
                <w:sz w:val="22"/>
                <w:szCs w:val="22"/>
              </w:rPr>
              <w:t>interes</w:t>
            </w:r>
            <w:r w:rsidRPr="008F1CF6">
              <w:rPr>
                <w:b w:val="0"/>
                <w:bCs w:val="0"/>
                <w:spacing w:val="-3"/>
                <w:sz w:val="22"/>
                <w:szCs w:val="22"/>
              </w:rPr>
              <w:t xml:space="preserve"> </w:t>
            </w:r>
            <w:r w:rsidRPr="008F1CF6">
              <w:rPr>
                <w:b w:val="0"/>
                <w:bCs w:val="0"/>
                <w:sz w:val="22"/>
                <w:szCs w:val="22"/>
              </w:rPr>
              <w:t>comunitar</w:t>
            </w:r>
          </w:p>
        </w:tc>
        <w:tc>
          <w:tcPr>
            <w:tcW w:w="1440" w:type="dxa"/>
          </w:tcPr>
          <w:p w14:paraId="70F8B069" w14:textId="77777777" w:rsidR="00C53636" w:rsidRPr="008F1CF6" w:rsidRDefault="00C53636" w:rsidP="00A736FF">
            <w:pPr>
              <w:spacing w:after="0" w:line="240" w:lineRule="auto"/>
              <w:jc w:val="center"/>
              <w:rPr>
                <w:rFonts w:ascii="Arial" w:eastAsia="Calibri" w:hAnsi="Arial" w:cs="Arial"/>
              </w:rPr>
            </w:pPr>
            <w:r w:rsidRPr="008F1CF6">
              <w:rPr>
                <w:rFonts w:ascii="Arial" w:hAnsi="Arial" w:cs="Arial"/>
              </w:rPr>
              <w:t>169</w:t>
            </w:r>
          </w:p>
        </w:tc>
      </w:tr>
      <w:tr w:rsidR="00C53636" w:rsidRPr="008F1CF6" w14:paraId="45C19ED0" w14:textId="77777777" w:rsidTr="00A736FF">
        <w:tc>
          <w:tcPr>
            <w:tcW w:w="7488" w:type="dxa"/>
          </w:tcPr>
          <w:p w14:paraId="5112B8A4" w14:textId="77777777" w:rsidR="00C53636" w:rsidRPr="008F1CF6" w:rsidRDefault="00C53636" w:rsidP="00A736FF">
            <w:pPr>
              <w:pStyle w:val="Corptext"/>
              <w:spacing w:before="6"/>
              <w:ind w:left="568"/>
              <w:rPr>
                <w:rFonts w:ascii="Arial" w:hAnsi="Arial" w:cs="Arial"/>
                <w:i/>
                <w:sz w:val="22"/>
                <w:szCs w:val="22"/>
              </w:rPr>
            </w:pPr>
            <w:r w:rsidRPr="008F1CF6">
              <w:rPr>
                <w:rFonts w:ascii="Arial" w:hAnsi="Arial" w:cs="Arial"/>
                <w:i/>
                <w:sz w:val="22"/>
                <w:szCs w:val="22"/>
              </w:rPr>
              <w:t xml:space="preserve">2.4.Durata sau persistenta fragmentarii </w:t>
            </w:r>
          </w:p>
        </w:tc>
        <w:tc>
          <w:tcPr>
            <w:tcW w:w="1440" w:type="dxa"/>
          </w:tcPr>
          <w:p w14:paraId="56423A40" w14:textId="77777777" w:rsidR="00C53636" w:rsidRPr="008F1CF6" w:rsidRDefault="00C53636" w:rsidP="00A736FF">
            <w:pPr>
              <w:spacing w:after="0" w:line="240" w:lineRule="auto"/>
              <w:jc w:val="center"/>
              <w:rPr>
                <w:rFonts w:ascii="Arial" w:hAnsi="Arial" w:cs="Arial"/>
              </w:rPr>
            </w:pPr>
            <w:r w:rsidRPr="008F1CF6">
              <w:rPr>
                <w:rFonts w:ascii="Arial" w:hAnsi="Arial" w:cs="Arial"/>
              </w:rPr>
              <w:t>169</w:t>
            </w:r>
          </w:p>
        </w:tc>
      </w:tr>
      <w:tr w:rsidR="00C53636" w:rsidRPr="008F1CF6" w14:paraId="459FAE13" w14:textId="77777777" w:rsidTr="00A736FF">
        <w:tc>
          <w:tcPr>
            <w:tcW w:w="7488" w:type="dxa"/>
          </w:tcPr>
          <w:p w14:paraId="2FF66B2E" w14:textId="77777777" w:rsidR="00C53636" w:rsidRPr="008F1CF6" w:rsidRDefault="00C53636" w:rsidP="00A736FF">
            <w:pPr>
              <w:pStyle w:val="Corptext"/>
              <w:spacing w:before="6"/>
              <w:ind w:left="568"/>
              <w:rPr>
                <w:rFonts w:ascii="Arial" w:hAnsi="Arial" w:cs="Arial"/>
                <w:i/>
                <w:sz w:val="22"/>
                <w:szCs w:val="22"/>
              </w:rPr>
            </w:pPr>
            <w:r w:rsidRPr="008F1CF6">
              <w:rPr>
                <w:rFonts w:ascii="Arial" w:hAnsi="Arial" w:cs="Arial"/>
                <w:i/>
                <w:sz w:val="22"/>
                <w:szCs w:val="22"/>
              </w:rPr>
              <w:t>2.5.Durata sau persistenta perturbarii speciilor de interes comunitar</w:t>
            </w:r>
          </w:p>
        </w:tc>
        <w:tc>
          <w:tcPr>
            <w:tcW w:w="1440" w:type="dxa"/>
          </w:tcPr>
          <w:p w14:paraId="1B7A807B" w14:textId="77777777" w:rsidR="00C53636" w:rsidRPr="008F1CF6" w:rsidRDefault="00C53636" w:rsidP="00A736FF">
            <w:pPr>
              <w:spacing w:after="0" w:line="240" w:lineRule="auto"/>
              <w:jc w:val="center"/>
              <w:rPr>
                <w:rFonts w:ascii="Arial" w:hAnsi="Arial" w:cs="Arial"/>
              </w:rPr>
            </w:pPr>
            <w:r w:rsidRPr="008F1CF6">
              <w:rPr>
                <w:rFonts w:ascii="Arial" w:hAnsi="Arial" w:cs="Arial"/>
              </w:rPr>
              <w:t>169</w:t>
            </w:r>
          </w:p>
        </w:tc>
      </w:tr>
      <w:tr w:rsidR="00C53636" w:rsidRPr="008F1CF6" w14:paraId="092C3EA5" w14:textId="77777777" w:rsidTr="00A736FF">
        <w:tc>
          <w:tcPr>
            <w:tcW w:w="7488" w:type="dxa"/>
          </w:tcPr>
          <w:p w14:paraId="19E5DC02" w14:textId="77777777" w:rsidR="00C53636" w:rsidRPr="008F1CF6" w:rsidRDefault="00C53636" w:rsidP="00A736FF">
            <w:pPr>
              <w:pStyle w:val="Corptext"/>
              <w:spacing w:before="6"/>
              <w:rPr>
                <w:rFonts w:ascii="Arial" w:hAnsi="Arial" w:cs="Arial"/>
                <w:i/>
                <w:sz w:val="22"/>
                <w:szCs w:val="22"/>
              </w:rPr>
            </w:pPr>
            <w:r w:rsidRPr="008F1CF6">
              <w:rPr>
                <w:rFonts w:ascii="Arial" w:hAnsi="Arial" w:cs="Arial"/>
                <w:i/>
                <w:sz w:val="22"/>
                <w:szCs w:val="22"/>
              </w:rPr>
              <w:t xml:space="preserve">2.6.Schimbari in densitatea populatiei </w:t>
            </w:r>
          </w:p>
        </w:tc>
        <w:tc>
          <w:tcPr>
            <w:tcW w:w="1440" w:type="dxa"/>
          </w:tcPr>
          <w:p w14:paraId="2235E8AF" w14:textId="77777777" w:rsidR="00C53636" w:rsidRPr="008F1CF6" w:rsidRDefault="00C53636" w:rsidP="00A736FF">
            <w:pPr>
              <w:spacing w:after="0" w:line="240" w:lineRule="auto"/>
              <w:jc w:val="center"/>
              <w:rPr>
                <w:rFonts w:ascii="Arial" w:hAnsi="Arial" w:cs="Arial"/>
              </w:rPr>
            </w:pPr>
            <w:r w:rsidRPr="008F1CF6">
              <w:rPr>
                <w:rFonts w:ascii="Arial" w:hAnsi="Arial" w:cs="Arial"/>
              </w:rPr>
              <w:t>170</w:t>
            </w:r>
          </w:p>
        </w:tc>
      </w:tr>
      <w:tr w:rsidR="00C53636" w:rsidRPr="008F1CF6" w14:paraId="095B86D0" w14:textId="77777777" w:rsidTr="00A736FF">
        <w:tc>
          <w:tcPr>
            <w:tcW w:w="7488" w:type="dxa"/>
          </w:tcPr>
          <w:p w14:paraId="016BF4D8" w14:textId="77777777" w:rsidR="00C53636" w:rsidRPr="008F1CF6" w:rsidRDefault="00C53636" w:rsidP="00A736FF">
            <w:pPr>
              <w:pStyle w:val="Corptext"/>
              <w:spacing w:before="6"/>
              <w:rPr>
                <w:rFonts w:ascii="Arial" w:hAnsi="Arial" w:cs="Arial"/>
                <w:sz w:val="22"/>
                <w:szCs w:val="22"/>
              </w:rPr>
            </w:pPr>
            <w:r w:rsidRPr="008F1CF6">
              <w:rPr>
                <w:rFonts w:ascii="Arial" w:hAnsi="Arial" w:cs="Arial"/>
                <w:sz w:val="22"/>
                <w:szCs w:val="22"/>
              </w:rPr>
              <w:t xml:space="preserve">2.7.Scara de timp pentru inlocuirea speciilor/habitatelor afectate de implementarea planului </w:t>
            </w:r>
          </w:p>
        </w:tc>
        <w:tc>
          <w:tcPr>
            <w:tcW w:w="1440" w:type="dxa"/>
          </w:tcPr>
          <w:p w14:paraId="259CBF16" w14:textId="77777777" w:rsidR="00C53636" w:rsidRPr="008F1CF6" w:rsidRDefault="00C53636" w:rsidP="00A736FF">
            <w:pPr>
              <w:spacing w:after="0" w:line="240" w:lineRule="auto"/>
              <w:jc w:val="center"/>
              <w:rPr>
                <w:rFonts w:ascii="Arial" w:hAnsi="Arial" w:cs="Arial"/>
              </w:rPr>
            </w:pPr>
            <w:r w:rsidRPr="008F1CF6">
              <w:rPr>
                <w:rFonts w:ascii="Arial" w:hAnsi="Arial" w:cs="Arial"/>
              </w:rPr>
              <w:t>170</w:t>
            </w:r>
          </w:p>
        </w:tc>
      </w:tr>
      <w:tr w:rsidR="00C53636" w:rsidRPr="008F1CF6" w14:paraId="11985881" w14:textId="77777777" w:rsidTr="00A736FF">
        <w:tc>
          <w:tcPr>
            <w:tcW w:w="7488" w:type="dxa"/>
          </w:tcPr>
          <w:p w14:paraId="174F940C" w14:textId="77777777" w:rsidR="00C53636" w:rsidRPr="008F1CF6" w:rsidRDefault="00C53636" w:rsidP="00A736FF">
            <w:pPr>
              <w:pStyle w:val="Corptext"/>
              <w:spacing w:before="6"/>
              <w:ind w:right="-711"/>
              <w:rPr>
                <w:rFonts w:ascii="Arial" w:hAnsi="Arial" w:cs="Arial"/>
                <w:sz w:val="22"/>
                <w:szCs w:val="22"/>
              </w:rPr>
            </w:pPr>
            <w:r w:rsidRPr="008F1CF6">
              <w:rPr>
                <w:rFonts w:ascii="Arial" w:hAnsi="Arial" w:cs="Arial"/>
                <w:sz w:val="22"/>
                <w:szCs w:val="22"/>
              </w:rPr>
              <w:t xml:space="preserve">2.8.Identicatori chimici cheie care pot determina modificari legate de resursele de </w:t>
            </w:r>
            <w:r w:rsidRPr="008F1CF6">
              <w:rPr>
                <w:rFonts w:ascii="Arial" w:hAnsi="Arial" w:cs="Arial"/>
                <w:sz w:val="22"/>
                <w:szCs w:val="22"/>
              </w:rPr>
              <w:lastRenderedPageBreak/>
              <w:t xml:space="preserve">apa sau de alte resurse naturale, care pot determina modificarea functiilor ecologice ale unei arii naturale protejate de interes comunitar </w:t>
            </w:r>
          </w:p>
        </w:tc>
        <w:tc>
          <w:tcPr>
            <w:tcW w:w="1440" w:type="dxa"/>
          </w:tcPr>
          <w:p w14:paraId="62EF4E36" w14:textId="77777777" w:rsidR="00C53636" w:rsidRPr="008F1CF6" w:rsidRDefault="00C53636" w:rsidP="00A736FF">
            <w:pPr>
              <w:spacing w:after="0" w:line="240" w:lineRule="auto"/>
              <w:jc w:val="center"/>
              <w:rPr>
                <w:rFonts w:ascii="Arial" w:hAnsi="Arial" w:cs="Arial"/>
              </w:rPr>
            </w:pPr>
            <w:r w:rsidRPr="008F1CF6">
              <w:rPr>
                <w:rFonts w:ascii="Arial" w:hAnsi="Arial" w:cs="Arial"/>
              </w:rPr>
              <w:lastRenderedPageBreak/>
              <w:t>170</w:t>
            </w:r>
          </w:p>
        </w:tc>
      </w:tr>
      <w:tr w:rsidR="00C53636" w:rsidRPr="008F1CF6" w14:paraId="091C44C5" w14:textId="77777777" w:rsidTr="00A736FF">
        <w:tc>
          <w:tcPr>
            <w:tcW w:w="7488" w:type="dxa"/>
          </w:tcPr>
          <w:p w14:paraId="1C8817CB" w14:textId="77777777" w:rsidR="00C53636" w:rsidRPr="008F1CF6" w:rsidRDefault="00C53636" w:rsidP="00A736FF">
            <w:pPr>
              <w:pStyle w:val="Titlu3"/>
              <w:tabs>
                <w:tab w:val="left" w:pos="1575"/>
              </w:tabs>
              <w:spacing w:before="206"/>
              <w:ind w:left="0"/>
              <w:rPr>
                <w:b w:val="0"/>
                <w:bCs w:val="0"/>
                <w:sz w:val="22"/>
                <w:szCs w:val="22"/>
              </w:rPr>
            </w:pPr>
            <w:r w:rsidRPr="008F1CF6">
              <w:rPr>
                <w:b w:val="0"/>
                <w:bCs w:val="0"/>
                <w:sz w:val="22"/>
                <w:szCs w:val="22"/>
              </w:rPr>
              <w:t>F.MĂSURI</w:t>
            </w:r>
            <w:r w:rsidRPr="008F1CF6">
              <w:rPr>
                <w:b w:val="0"/>
                <w:bCs w:val="0"/>
                <w:spacing w:val="-4"/>
                <w:sz w:val="22"/>
                <w:szCs w:val="22"/>
              </w:rPr>
              <w:t xml:space="preserve"> </w:t>
            </w:r>
            <w:r w:rsidRPr="008F1CF6">
              <w:rPr>
                <w:b w:val="0"/>
                <w:bCs w:val="0"/>
                <w:sz w:val="22"/>
                <w:szCs w:val="22"/>
              </w:rPr>
              <w:t>DE</w:t>
            </w:r>
            <w:r w:rsidRPr="008F1CF6">
              <w:rPr>
                <w:b w:val="0"/>
                <w:bCs w:val="0"/>
                <w:spacing w:val="-2"/>
                <w:sz w:val="22"/>
                <w:szCs w:val="22"/>
              </w:rPr>
              <w:t xml:space="preserve"> </w:t>
            </w:r>
            <w:r w:rsidRPr="008F1CF6">
              <w:rPr>
                <w:b w:val="0"/>
                <w:bCs w:val="0"/>
                <w:sz w:val="22"/>
                <w:szCs w:val="22"/>
              </w:rPr>
              <w:t>EVITARE</w:t>
            </w:r>
            <w:r w:rsidRPr="008F1CF6">
              <w:rPr>
                <w:b w:val="0"/>
                <w:bCs w:val="0"/>
                <w:spacing w:val="-2"/>
                <w:sz w:val="22"/>
                <w:szCs w:val="22"/>
              </w:rPr>
              <w:t xml:space="preserve"> </w:t>
            </w:r>
            <w:r w:rsidRPr="008F1CF6">
              <w:rPr>
                <w:b w:val="0"/>
                <w:bCs w:val="0"/>
                <w:sz w:val="22"/>
                <w:szCs w:val="22"/>
              </w:rPr>
              <w:t>ȘI</w:t>
            </w:r>
            <w:r w:rsidRPr="008F1CF6">
              <w:rPr>
                <w:b w:val="0"/>
                <w:bCs w:val="0"/>
                <w:spacing w:val="-3"/>
                <w:sz w:val="22"/>
                <w:szCs w:val="22"/>
              </w:rPr>
              <w:t xml:space="preserve"> </w:t>
            </w:r>
            <w:r w:rsidRPr="008F1CF6">
              <w:rPr>
                <w:b w:val="0"/>
                <w:bCs w:val="0"/>
                <w:sz w:val="22"/>
                <w:szCs w:val="22"/>
              </w:rPr>
              <w:t>REDUCERE</w:t>
            </w:r>
            <w:r w:rsidRPr="008F1CF6">
              <w:rPr>
                <w:b w:val="0"/>
                <w:bCs w:val="0"/>
                <w:spacing w:val="-7"/>
                <w:sz w:val="22"/>
                <w:szCs w:val="22"/>
              </w:rPr>
              <w:t xml:space="preserve"> </w:t>
            </w:r>
            <w:r w:rsidRPr="008F1CF6">
              <w:rPr>
                <w:b w:val="0"/>
                <w:bCs w:val="0"/>
                <w:sz w:val="22"/>
                <w:szCs w:val="22"/>
              </w:rPr>
              <w:t>A</w:t>
            </w:r>
            <w:r w:rsidRPr="008F1CF6">
              <w:rPr>
                <w:b w:val="0"/>
                <w:bCs w:val="0"/>
                <w:spacing w:val="-4"/>
                <w:sz w:val="22"/>
                <w:szCs w:val="22"/>
              </w:rPr>
              <w:t xml:space="preserve"> </w:t>
            </w:r>
            <w:r w:rsidRPr="008F1CF6">
              <w:rPr>
                <w:b w:val="0"/>
                <w:bCs w:val="0"/>
                <w:sz w:val="22"/>
                <w:szCs w:val="22"/>
              </w:rPr>
              <w:t>IMPACTULUI</w:t>
            </w:r>
          </w:p>
          <w:p w14:paraId="2C0592CD" w14:textId="77777777" w:rsidR="00C53636" w:rsidRPr="008F1CF6" w:rsidRDefault="00C53636" w:rsidP="00A736FF">
            <w:pPr>
              <w:pStyle w:val="Corptext"/>
              <w:spacing w:before="6"/>
              <w:ind w:right="-711"/>
              <w:rPr>
                <w:rFonts w:ascii="Arial" w:hAnsi="Arial" w:cs="Arial"/>
                <w:sz w:val="22"/>
                <w:szCs w:val="22"/>
              </w:rPr>
            </w:pPr>
          </w:p>
        </w:tc>
        <w:tc>
          <w:tcPr>
            <w:tcW w:w="1440" w:type="dxa"/>
          </w:tcPr>
          <w:p w14:paraId="6CDD83F5" w14:textId="77777777" w:rsidR="00C53636" w:rsidRPr="008F1CF6" w:rsidRDefault="00C53636" w:rsidP="00A736FF">
            <w:pPr>
              <w:spacing w:after="0" w:line="240" w:lineRule="auto"/>
              <w:jc w:val="center"/>
              <w:rPr>
                <w:rFonts w:ascii="Arial" w:hAnsi="Arial" w:cs="Arial"/>
              </w:rPr>
            </w:pPr>
            <w:r w:rsidRPr="008F1CF6">
              <w:rPr>
                <w:rFonts w:ascii="Arial" w:hAnsi="Arial" w:cs="Arial"/>
              </w:rPr>
              <w:t>171</w:t>
            </w:r>
          </w:p>
        </w:tc>
      </w:tr>
      <w:tr w:rsidR="00C53636" w:rsidRPr="008F1CF6" w14:paraId="613A1AFA" w14:textId="77777777" w:rsidTr="00A736FF">
        <w:tc>
          <w:tcPr>
            <w:tcW w:w="7488" w:type="dxa"/>
          </w:tcPr>
          <w:p w14:paraId="1C86E94C" w14:textId="77777777" w:rsidR="00C53636" w:rsidRPr="008F1CF6" w:rsidRDefault="00C53636">
            <w:pPr>
              <w:pStyle w:val="Titlu3"/>
              <w:numPr>
                <w:ilvl w:val="0"/>
                <w:numId w:val="11"/>
              </w:numPr>
              <w:tabs>
                <w:tab w:val="num" w:pos="360"/>
                <w:tab w:val="num" w:pos="405"/>
              </w:tabs>
              <w:ind w:left="238" w:hanging="154"/>
              <w:rPr>
                <w:b w:val="0"/>
                <w:bCs w:val="0"/>
                <w:sz w:val="22"/>
                <w:szCs w:val="22"/>
              </w:rPr>
            </w:pPr>
            <w:r w:rsidRPr="008F1CF6">
              <w:rPr>
                <w:b w:val="0"/>
                <w:bCs w:val="0"/>
                <w:sz w:val="22"/>
                <w:szCs w:val="22"/>
              </w:rPr>
              <w:t xml:space="preserve">Măsuri necesare a se implementa în cazul calamităților </w:t>
            </w:r>
          </w:p>
        </w:tc>
        <w:tc>
          <w:tcPr>
            <w:tcW w:w="1440" w:type="dxa"/>
          </w:tcPr>
          <w:p w14:paraId="7EB0D721" w14:textId="77777777" w:rsidR="00C53636" w:rsidRPr="008F1CF6" w:rsidRDefault="00C53636" w:rsidP="00A736FF">
            <w:pPr>
              <w:spacing w:after="0" w:line="240" w:lineRule="auto"/>
              <w:jc w:val="center"/>
              <w:rPr>
                <w:rFonts w:ascii="Arial" w:hAnsi="Arial" w:cs="Arial"/>
              </w:rPr>
            </w:pPr>
            <w:r w:rsidRPr="008F1CF6">
              <w:rPr>
                <w:rFonts w:ascii="Arial" w:hAnsi="Arial" w:cs="Arial"/>
              </w:rPr>
              <w:t>178</w:t>
            </w:r>
          </w:p>
        </w:tc>
      </w:tr>
      <w:tr w:rsidR="00C53636" w:rsidRPr="008F1CF6" w14:paraId="798EE6CC" w14:textId="77777777" w:rsidTr="00A736FF">
        <w:tc>
          <w:tcPr>
            <w:tcW w:w="7488" w:type="dxa"/>
          </w:tcPr>
          <w:p w14:paraId="0D29CAC1" w14:textId="77777777" w:rsidR="00C53636" w:rsidRPr="008F1CF6" w:rsidRDefault="00C53636" w:rsidP="00A736FF">
            <w:pPr>
              <w:pStyle w:val="Titlu1"/>
              <w:tabs>
                <w:tab w:val="left" w:pos="2726"/>
              </w:tabs>
              <w:rPr>
                <w:b w:val="0"/>
                <w:bCs w:val="0"/>
                <w:sz w:val="22"/>
                <w:szCs w:val="22"/>
              </w:rPr>
            </w:pPr>
            <w:r w:rsidRPr="008F1CF6">
              <w:rPr>
                <w:b w:val="0"/>
                <w:bCs w:val="0"/>
                <w:sz w:val="22"/>
                <w:szCs w:val="22"/>
              </w:rPr>
              <w:t xml:space="preserve">2.  Protejarea împotriva doborâturilor şi rupturilor produse de vânt şi zãpadã </w:t>
            </w:r>
          </w:p>
          <w:p w14:paraId="1754111A" w14:textId="77777777" w:rsidR="00C53636" w:rsidRPr="008F1CF6" w:rsidRDefault="00C53636" w:rsidP="00A736FF">
            <w:pPr>
              <w:pStyle w:val="Titlu3"/>
              <w:ind w:left="238"/>
              <w:rPr>
                <w:b w:val="0"/>
                <w:bCs w:val="0"/>
                <w:sz w:val="22"/>
                <w:szCs w:val="22"/>
              </w:rPr>
            </w:pPr>
          </w:p>
        </w:tc>
        <w:tc>
          <w:tcPr>
            <w:tcW w:w="1440" w:type="dxa"/>
          </w:tcPr>
          <w:p w14:paraId="0F20D4C3" w14:textId="77777777" w:rsidR="00C53636" w:rsidRPr="008F1CF6" w:rsidRDefault="00C53636" w:rsidP="00A736FF">
            <w:pPr>
              <w:spacing w:after="0" w:line="240" w:lineRule="auto"/>
              <w:jc w:val="center"/>
              <w:rPr>
                <w:rFonts w:ascii="Arial" w:hAnsi="Arial" w:cs="Arial"/>
              </w:rPr>
            </w:pPr>
            <w:r w:rsidRPr="008F1CF6">
              <w:rPr>
                <w:rFonts w:ascii="Arial" w:hAnsi="Arial" w:cs="Arial"/>
              </w:rPr>
              <w:t>180</w:t>
            </w:r>
          </w:p>
        </w:tc>
      </w:tr>
      <w:tr w:rsidR="00C53636" w:rsidRPr="008F1CF6" w14:paraId="1DA14B61" w14:textId="77777777" w:rsidTr="00A736FF">
        <w:tc>
          <w:tcPr>
            <w:tcW w:w="7488" w:type="dxa"/>
          </w:tcPr>
          <w:p w14:paraId="7A391585" w14:textId="77777777" w:rsidR="00C53636" w:rsidRPr="008F1CF6" w:rsidRDefault="00C53636" w:rsidP="00A736FF">
            <w:pPr>
              <w:pStyle w:val="Titlu1"/>
              <w:tabs>
                <w:tab w:val="left" w:pos="2726"/>
              </w:tabs>
              <w:ind w:firstLine="567"/>
              <w:rPr>
                <w:b w:val="0"/>
                <w:bCs w:val="0"/>
                <w:sz w:val="22"/>
                <w:szCs w:val="22"/>
              </w:rPr>
            </w:pPr>
            <w:r w:rsidRPr="008F1CF6">
              <w:rPr>
                <w:b w:val="0"/>
                <w:bCs w:val="0"/>
                <w:sz w:val="22"/>
                <w:szCs w:val="22"/>
              </w:rPr>
              <w:t xml:space="preserve">2.1.  Măsuri de protejare împotriva doborâturilor şi rupturilor produse de vânt şi zãpadã </w:t>
            </w:r>
          </w:p>
        </w:tc>
        <w:tc>
          <w:tcPr>
            <w:tcW w:w="1440" w:type="dxa"/>
          </w:tcPr>
          <w:p w14:paraId="7AFB816E" w14:textId="77777777" w:rsidR="00C53636" w:rsidRPr="008F1CF6" w:rsidRDefault="00C53636" w:rsidP="00A736FF">
            <w:pPr>
              <w:spacing w:after="0" w:line="240" w:lineRule="auto"/>
              <w:jc w:val="center"/>
              <w:rPr>
                <w:rFonts w:ascii="Arial" w:hAnsi="Arial" w:cs="Arial"/>
              </w:rPr>
            </w:pPr>
            <w:r w:rsidRPr="008F1CF6">
              <w:rPr>
                <w:rFonts w:ascii="Arial" w:hAnsi="Arial" w:cs="Arial"/>
              </w:rPr>
              <w:t>180</w:t>
            </w:r>
          </w:p>
        </w:tc>
      </w:tr>
      <w:tr w:rsidR="00C53636" w:rsidRPr="008F1CF6" w14:paraId="7D078E00" w14:textId="77777777" w:rsidTr="00A736FF">
        <w:tc>
          <w:tcPr>
            <w:tcW w:w="7488" w:type="dxa"/>
          </w:tcPr>
          <w:p w14:paraId="4FD589CD" w14:textId="77777777" w:rsidR="00C53636" w:rsidRPr="008F1CF6" w:rsidRDefault="00C53636" w:rsidP="00A736FF">
            <w:pPr>
              <w:pStyle w:val="Titlu1"/>
              <w:tabs>
                <w:tab w:val="left" w:pos="2726"/>
              </w:tabs>
              <w:ind w:firstLine="567"/>
              <w:rPr>
                <w:b w:val="0"/>
                <w:bCs w:val="0"/>
                <w:sz w:val="22"/>
                <w:szCs w:val="22"/>
              </w:rPr>
            </w:pPr>
            <w:r w:rsidRPr="008F1CF6">
              <w:rPr>
                <w:b w:val="0"/>
                <w:bCs w:val="0"/>
                <w:sz w:val="22"/>
                <w:szCs w:val="22"/>
              </w:rPr>
              <w:t xml:space="preserve">2.2.  Protecția  împotriva incendiilor </w:t>
            </w:r>
          </w:p>
        </w:tc>
        <w:tc>
          <w:tcPr>
            <w:tcW w:w="1440" w:type="dxa"/>
          </w:tcPr>
          <w:p w14:paraId="4E1454D7" w14:textId="77777777" w:rsidR="00C53636" w:rsidRPr="008F1CF6" w:rsidRDefault="00C53636" w:rsidP="00A736FF">
            <w:pPr>
              <w:spacing w:after="0" w:line="240" w:lineRule="auto"/>
              <w:jc w:val="center"/>
              <w:rPr>
                <w:rFonts w:ascii="Arial" w:hAnsi="Arial" w:cs="Arial"/>
              </w:rPr>
            </w:pPr>
            <w:r w:rsidRPr="008F1CF6">
              <w:rPr>
                <w:rFonts w:ascii="Arial" w:hAnsi="Arial" w:cs="Arial"/>
              </w:rPr>
              <w:t>181</w:t>
            </w:r>
          </w:p>
        </w:tc>
      </w:tr>
      <w:tr w:rsidR="00C53636" w:rsidRPr="008F1CF6" w14:paraId="455503D5" w14:textId="77777777" w:rsidTr="00A736FF">
        <w:tc>
          <w:tcPr>
            <w:tcW w:w="7488" w:type="dxa"/>
          </w:tcPr>
          <w:p w14:paraId="25DF844C" w14:textId="77777777" w:rsidR="00C53636" w:rsidRPr="008F1CF6" w:rsidRDefault="00C53636" w:rsidP="00A736FF">
            <w:pPr>
              <w:pStyle w:val="Titlu1"/>
              <w:tabs>
                <w:tab w:val="left" w:pos="2726"/>
              </w:tabs>
              <w:ind w:firstLine="567"/>
              <w:rPr>
                <w:b w:val="0"/>
                <w:bCs w:val="0"/>
                <w:sz w:val="22"/>
                <w:szCs w:val="22"/>
              </w:rPr>
            </w:pPr>
            <w:r w:rsidRPr="008F1CF6">
              <w:rPr>
                <w:b w:val="0"/>
                <w:bCs w:val="0"/>
                <w:sz w:val="22"/>
                <w:szCs w:val="22"/>
              </w:rPr>
              <w:t xml:space="preserve">2.3. Protecția  împotriva dãunãtorilor şi bolilor </w:t>
            </w:r>
          </w:p>
        </w:tc>
        <w:tc>
          <w:tcPr>
            <w:tcW w:w="1440" w:type="dxa"/>
          </w:tcPr>
          <w:p w14:paraId="0AE3197A" w14:textId="77777777" w:rsidR="00C53636" w:rsidRPr="008F1CF6" w:rsidRDefault="00C53636" w:rsidP="00A736FF">
            <w:pPr>
              <w:spacing w:after="0" w:line="240" w:lineRule="auto"/>
              <w:jc w:val="center"/>
              <w:rPr>
                <w:rFonts w:ascii="Arial" w:hAnsi="Arial" w:cs="Arial"/>
              </w:rPr>
            </w:pPr>
            <w:r w:rsidRPr="008F1CF6">
              <w:rPr>
                <w:rFonts w:ascii="Arial" w:hAnsi="Arial" w:cs="Arial"/>
              </w:rPr>
              <w:t>181</w:t>
            </w:r>
          </w:p>
        </w:tc>
      </w:tr>
      <w:tr w:rsidR="00C53636" w:rsidRPr="008F1CF6" w14:paraId="5387BC81" w14:textId="77777777" w:rsidTr="00A736FF">
        <w:tc>
          <w:tcPr>
            <w:tcW w:w="7488" w:type="dxa"/>
          </w:tcPr>
          <w:p w14:paraId="6980EA27" w14:textId="77777777" w:rsidR="00C53636" w:rsidRPr="008F1CF6" w:rsidRDefault="00C53636" w:rsidP="00A736FF">
            <w:pPr>
              <w:pStyle w:val="Titlu1"/>
              <w:tabs>
                <w:tab w:val="left" w:pos="2726"/>
              </w:tabs>
              <w:ind w:firstLine="567"/>
              <w:rPr>
                <w:b w:val="0"/>
                <w:bCs w:val="0"/>
                <w:sz w:val="22"/>
                <w:szCs w:val="22"/>
              </w:rPr>
            </w:pPr>
            <w:r w:rsidRPr="008F1CF6">
              <w:rPr>
                <w:b w:val="0"/>
                <w:bCs w:val="0"/>
                <w:sz w:val="22"/>
                <w:szCs w:val="22"/>
              </w:rPr>
              <w:t xml:space="preserve">2.4. Protejarea împotriva uscărilor anormale a arborilor pe picior </w:t>
            </w:r>
          </w:p>
        </w:tc>
        <w:tc>
          <w:tcPr>
            <w:tcW w:w="1440" w:type="dxa"/>
          </w:tcPr>
          <w:p w14:paraId="11A3C9F7" w14:textId="77777777" w:rsidR="00C53636" w:rsidRPr="008F1CF6" w:rsidRDefault="00C53636" w:rsidP="00A736FF">
            <w:pPr>
              <w:spacing w:after="0" w:line="240" w:lineRule="auto"/>
              <w:jc w:val="center"/>
              <w:rPr>
                <w:rFonts w:ascii="Arial" w:hAnsi="Arial" w:cs="Arial"/>
              </w:rPr>
            </w:pPr>
            <w:r w:rsidRPr="008F1CF6">
              <w:rPr>
                <w:rFonts w:ascii="Arial" w:hAnsi="Arial" w:cs="Arial"/>
              </w:rPr>
              <w:t>182</w:t>
            </w:r>
          </w:p>
        </w:tc>
      </w:tr>
      <w:tr w:rsidR="00C53636" w:rsidRPr="008F1CF6" w14:paraId="2BBD9173" w14:textId="77777777" w:rsidTr="00A736FF">
        <w:tc>
          <w:tcPr>
            <w:tcW w:w="7488" w:type="dxa"/>
          </w:tcPr>
          <w:p w14:paraId="19578E69" w14:textId="77777777" w:rsidR="00C53636" w:rsidRPr="008F1CF6" w:rsidRDefault="00C53636" w:rsidP="00A736FF">
            <w:pPr>
              <w:pStyle w:val="Titlu1"/>
              <w:tabs>
                <w:tab w:val="left" w:pos="567"/>
                <w:tab w:val="left" w:pos="2726"/>
              </w:tabs>
              <w:rPr>
                <w:b w:val="0"/>
                <w:bCs w:val="0"/>
                <w:sz w:val="22"/>
                <w:szCs w:val="22"/>
              </w:rPr>
            </w:pPr>
            <w:r w:rsidRPr="008F1CF6">
              <w:rPr>
                <w:b w:val="0"/>
                <w:bCs w:val="0"/>
                <w:sz w:val="22"/>
                <w:szCs w:val="22"/>
              </w:rPr>
              <w:t xml:space="preserve">2.5.Măsuri propuse pentru a preveni, reduce și compensa orice efect advers asupra mediului al implementării amenajamentului silvic </w:t>
            </w:r>
          </w:p>
        </w:tc>
        <w:tc>
          <w:tcPr>
            <w:tcW w:w="1440" w:type="dxa"/>
          </w:tcPr>
          <w:p w14:paraId="4EFF1B0D" w14:textId="77777777" w:rsidR="00C53636" w:rsidRPr="008F1CF6" w:rsidRDefault="00C53636" w:rsidP="00A736FF">
            <w:pPr>
              <w:spacing w:after="0" w:line="240" w:lineRule="auto"/>
              <w:jc w:val="center"/>
              <w:rPr>
                <w:rFonts w:ascii="Arial" w:hAnsi="Arial" w:cs="Arial"/>
              </w:rPr>
            </w:pPr>
            <w:r w:rsidRPr="008F1CF6">
              <w:rPr>
                <w:rFonts w:ascii="Arial" w:hAnsi="Arial" w:cs="Arial"/>
              </w:rPr>
              <w:t>184</w:t>
            </w:r>
          </w:p>
        </w:tc>
      </w:tr>
      <w:tr w:rsidR="00C53636" w:rsidRPr="008F1CF6" w14:paraId="0CDB7A0B" w14:textId="77777777" w:rsidTr="00A736FF">
        <w:tc>
          <w:tcPr>
            <w:tcW w:w="7488" w:type="dxa"/>
          </w:tcPr>
          <w:p w14:paraId="2281A672" w14:textId="77777777" w:rsidR="00C53636" w:rsidRPr="008F1CF6" w:rsidRDefault="00C53636" w:rsidP="00A736FF">
            <w:pPr>
              <w:pStyle w:val="Titlu2"/>
              <w:tabs>
                <w:tab w:val="left" w:pos="540"/>
                <w:tab w:val="left" w:pos="2142"/>
              </w:tabs>
              <w:ind w:right="52" w:hanging="519"/>
              <w:rPr>
                <w:b w:val="0"/>
                <w:bCs w:val="0"/>
                <w:sz w:val="22"/>
                <w:szCs w:val="22"/>
              </w:rPr>
            </w:pPr>
            <w:r w:rsidRPr="008F1CF6">
              <w:rPr>
                <w:b w:val="0"/>
                <w:bCs w:val="0"/>
                <w:sz w:val="22"/>
                <w:szCs w:val="22"/>
              </w:rPr>
              <w:t>2.6.Măsuri</w:t>
            </w:r>
            <w:r w:rsidRPr="008F1CF6">
              <w:rPr>
                <w:b w:val="0"/>
                <w:bCs w:val="0"/>
                <w:spacing w:val="-6"/>
                <w:sz w:val="22"/>
                <w:szCs w:val="22"/>
              </w:rPr>
              <w:t xml:space="preserve"> </w:t>
            </w:r>
            <w:r w:rsidRPr="008F1CF6">
              <w:rPr>
                <w:b w:val="0"/>
                <w:bCs w:val="0"/>
                <w:sz w:val="22"/>
                <w:szCs w:val="22"/>
              </w:rPr>
              <w:t>de</w:t>
            </w:r>
            <w:r w:rsidRPr="008F1CF6">
              <w:rPr>
                <w:b w:val="0"/>
                <w:bCs w:val="0"/>
                <w:spacing w:val="-6"/>
                <w:sz w:val="22"/>
                <w:szCs w:val="22"/>
              </w:rPr>
              <w:t xml:space="preserve"> </w:t>
            </w:r>
            <w:r w:rsidRPr="008F1CF6">
              <w:rPr>
                <w:b w:val="0"/>
                <w:bCs w:val="0"/>
                <w:sz w:val="22"/>
                <w:szCs w:val="22"/>
              </w:rPr>
              <w:t>reducere</w:t>
            </w:r>
            <w:r w:rsidRPr="008F1CF6">
              <w:rPr>
                <w:b w:val="0"/>
                <w:bCs w:val="0"/>
                <w:spacing w:val="-6"/>
                <w:sz w:val="22"/>
                <w:szCs w:val="22"/>
              </w:rPr>
              <w:t xml:space="preserve"> </w:t>
            </w:r>
            <w:r w:rsidRPr="008F1CF6">
              <w:rPr>
                <w:b w:val="0"/>
                <w:bCs w:val="0"/>
                <w:sz w:val="22"/>
                <w:szCs w:val="22"/>
              </w:rPr>
              <w:t>a</w:t>
            </w:r>
            <w:r w:rsidRPr="008F1CF6">
              <w:rPr>
                <w:b w:val="0"/>
                <w:bCs w:val="0"/>
                <w:spacing w:val="-6"/>
                <w:sz w:val="22"/>
                <w:szCs w:val="22"/>
              </w:rPr>
              <w:t xml:space="preserve"> </w:t>
            </w:r>
            <w:r w:rsidRPr="008F1CF6">
              <w:rPr>
                <w:b w:val="0"/>
                <w:bCs w:val="0"/>
                <w:sz w:val="22"/>
                <w:szCs w:val="22"/>
              </w:rPr>
              <w:t>impactului</w:t>
            </w:r>
            <w:r w:rsidRPr="008F1CF6">
              <w:rPr>
                <w:b w:val="0"/>
                <w:bCs w:val="0"/>
                <w:spacing w:val="-6"/>
                <w:sz w:val="22"/>
                <w:szCs w:val="22"/>
              </w:rPr>
              <w:t xml:space="preserve"> </w:t>
            </w:r>
            <w:r w:rsidRPr="008F1CF6">
              <w:rPr>
                <w:b w:val="0"/>
                <w:bCs w:val="0"/>
                <w:sz w:val="22"/>
                <w:szCs w:val="22"/>
              </w:rPr>
              <w:t>asupra</w:t>
            </w:r>
            <w:r w:rsidRPr="008F1CF6">
              <w:rPr>
                <w:b w:val="0"/>
                <w:bCs w:val="0"/>
                <w:spacing w:val="-6"/>
                <w:sz w:val="22"/>
                <w:szCs w:val="22"/>
              </w:rPr>
              <w:t xml:space="preserve"> </w:t>
            </w:r>
            <w:r w:rsidRPr="008F1CF6">
              <w:rPr>
                <w:b w:val="0"/>
                <w:bCs w:val="0"/>
                <w:sz w:val="22"/>
                <w:szCs w:val="22"/>
              </w:rPr>
              <w:t>biodiversităţii</w:t>
            </w:r>
          </w:p>
        </w:tc>
        <w:tc>
          <w:tcPr>
            <w:tcW w:w="1440" w:type="dxa"/>
          </w:tcPr>
          <w:p w14:paraId="62DB29B2" w14:textId="77777777" w:rsidR="00C53636" w:rsidRPr="008F1CF6" w:rsidRDefault="00C53636" w:rsidP="00A736FF">
            <w:pPr>
              <w:spacing w:after="0" w:line="240" w:lineRule="auto"/>
              <w:jc w:val="center"/>
              <w:rPr>
                <w:rFonts w:ascii="Arial" w:hAnsi="Arial" w:cs="Arial"/>
              </w:rPr>
            </w:pPr>
            <w:r w:rsidRPr="008F1CF6">
              <w:rPr>
                <w:rFonts w:ascii="Arial" w:hAnsi="Arial" w:cs="Arial"/>
              </w:rPr>
              <w:t>184</w:t>
            </w:r>
          </w:p>
        </w:tc>
      </w:tr>
      <w:tr w:rsidR="00C53636" w:rsidRPr="008F1CF6" w14:paraId="299AE475" w14:textId="77777777" w:rsidTr="00A736FF">
        <w:tc>
          <w:tcPr>
            <w:tcW w:w="7488" w:type="dxa"/>
          </w:tcPr>
          <w:p w14:paraId="5AE5AC72" w14:textId="77777777" w:rsidR="00C53636" w:rsidRPr="008F1CF6" w:rsidRDefault="00C53636" w:rsidP="00A736FF">
            <w:pPr>
              <w:pStyle w:val="Titlu2"/>
              <w:tabs>
                <w:tab w:val="left" w:pos="1718"/>
              </w:tabs>
              <w:spacing w:before="1"/>
              <w:ind w:hanging="519"/>
              <w:rPr>
                <w:b w:val="0"/>
                <w:bCs w:val="0"/>
                <w:sz w:val="22"/>
                <w:szCs w:val="22"/>
              </w:rPr>
            </w:pPr>
            <w:r w:rsidRPr="008F1CF6">
              <w:rPr>
                <w:b w:val="0"/>
                <w:bCs w:val="0"/>
                <w:sz w:val="22"/>
                <w:szCs w:val="22"/>
              </w:rPr>
              <w:t>2.7.Măsuri</w:t>
            </w:r>
            <w:r w:rsidRPr="008F1CF6">
              <w:rPr>
                <w:b w:val="0"/>
                <w:bCs w:val="0"/>
                <w:spacing w:val="-5"/>
                <w:sz w:val="22"/>
                <w:szCs w:val="22"/>
              </w:rPr>
              <w:t xml:space="preserve"> </w:t>
            </w:r>
            <w:r w:rsidRPr="008F1CF6">
              <w:rPr>
                <w:b w:val="0"/>
                <w:bCs w:val="0"/>
                <w:sz w:val="22"/>
                <w:szCs w:val="22"/>
              </w:rPr>
              <w:t>de</w:t>
            </w:r>
            <w:r w:rsidRPr="008F1CF6">
              <w:rPr>
                <w:b w:val="0"/>
                <w:bCs w:val="0"/>
                <w:spacing w:val="-4"/>
                <w:sz w:val="22"/>
                <w:szCs w:val="22"/>
              </w:rPr>
              <w:t xml:space="preserve"> </w:t>
            </w:r>
            <w:r w:rsidRPr="008F1CF6">
              <w:rPr>
                <w:b w:val="0"/>
                <w:bCs w:val="0"/>
                <w:sz w:val="22"/>
                <w:szCs w:val="22"/>
              </w:rPr>
              <w:t>reducere</w:t>
            </w:r>
            <w:r w:rsidRPr="008F1CF6">
              <w:rPr>
                <w:b w:val="0"/>
                <w:bCs w:val="0"/>
                <w:spacing w:val="-4"/>
                <w:sz w:val="22"/>
                <w:szCs w:val="22"/>
              </w:rPr>
              <w:t xml:space="preserve"> </w:t>
            </w:r>
            <w:r w:rsidRPr="008F1CF6">
              <w:rPr>
                <w:b w:val="0"/>
                <w:bCs w:val="0"/>
                <w:sz w:val="22"/>
                <w:szCs w:val="22"/>
              </w:rPr>
              <w:t>a</w:t>
            </w:r>
            <w:r w:rsidRPr="008F1CF6">
              <w:rPr>
                <w:b w:val="0"/>
                <w:bCs w:val="0"/>
                <w:spacing w:val="-4"/>
                <w:sz w:val="22"/>
                <w:szCs w:val="22"/>
              </w:rPr>
              <w:t xml:space="preserve"> </w:t>
            </w:r>
            <w:r w:rsidRPr="008F1CF6">
              <w:rPr>
                <w:b w:val="0"/>
                <w:bCs w:val="0"/>
                <w:sz w:val="22"/>
                <w:szCs w:val="22"/>
              </w:rPr>
              <w:t>impactului</w:t>
            </w:r>
            <w:r w:rsidRPr="008F1CF6">
              <w:rPr>
                <w:b w:val="0"/>
                <w:bCs w:val="0"/>
                <w:spacing w:val="-5"/>
                <w:sz w:val="22"/>
                <w:szCs w:val="22"/>
              </w:rPr>
              <w:t xml:space="preserve"> </w:t>
            </w:r>
            <w:r w:rsidRPr="008F1CF6">
              <w:rPr>
                <w:b w:val="0"/>
                <w:bCs w:val="0"/>
                <w:sz w:val="22"/>
                <w:szCs w:val="22"/>
              </w:rPr>
              <w:t>produs</w:t>
            </w:r>
            <w:r w:rsidRPr="008F1CF6">
              <w:rPr>
                <w:b w:val="0"/>
                <w:bCs w:val="0"/>
                <w:spacing w:val="-4"/>
                <w:sz w:val="22"/>
                <w:szCs w:val="22"/>
              </w:rPr>
              <w:t xml:space="preserve"> </w:t>
            </w:r>
            <w:r w:rsidRPr="008F1CF6">
              <w:rPr>
                <w:b w:val="0"/>
                <w:bCs w:val="0"/>
                <w:sz w:val="22"/>
                <w:szCs w:val="22"/>
              </w:rPr>
              <w:t>de</w:t>
            </w:r>
            <w:r w:rsidRPr="008F1CF6">
              <w:rPr>
                <w:b w:val="0"/>
                <w:bCs w:val="0"/>
                <w:spacing w:val="-2"/>
                <w:sz w:val="22"/>
                <w:szCs w:val="22"/>
              </w:rPr>
              <w:t xml:space="preserve"> </w:t>
            </w:r>
            <w:r w:rsidRPr="008F1CF6">
              <w:rPr>
                <w:b w:val="0"/>
                <w:bCs w:val="0"/>
                <w:sz w:val="22"/>
                <w:szCs w:val="22"/>
              </w:rPr>
              <w:t>zgomot</w:t>
            </w:r>
            <w:r w:rsidRPr="008F1CF6">
              <w:rPr>
                <w:b w:val="0"/>
                <w:bCs w:val="0"/>
                <w:spacing w:val="-4"/>
                <w:sz w:val="22"/>
                <w:szCs w:val="22"/>
              </w:rPr>
              <w:t xml:space="preserve"> </w:t>
            </w:r>
            <w:r w:rsidRPr="008F1CF6">
              <w:rPr>
                <w:b w:val="0"/>
                <w:bCs w:val="0"/>
                <w:sz w:val="22"/>
                <w:szCs w:val="22"/>
              </w:rPr>
              <w:t>şi</w:t>
            </w:r>
            <w:r w:rsidRPr="008F1CF6">
              <w:rPr>
                <w:b w:val="0"/>
                <w:bCs w:val="0"/>
                <w:spacing w:val="-3"/>
                <w:sz w:val="22"/>
                <w:szCs w:val="22"/>
              </w:rPr>
              <w:t xml:space="preserve"> </w:t>
            </w:r>
            <w:r w:rsidRPr="008F1CF6">
              <w:rPr>
                <w:b w:val="0"/>
                <w:bCs w:val="0"/>
                <w:sz w:val="22"/>
                <w:szCs w:val="22"/>
              </w:rPr>
              <w:t>vibraţii</w:t>
            </w:r>
          </w:p>
        </w:tc>
        <w:tc>
          <w:tcPr>
            <w:tcW w:w="1440" w:type="dxa"/>
          </w:tcPr>
          <w:p w14:paraId="381570F3" w14:textId="77777777" w:rsidR="00C53636" w:rsidRPr="008F1CF6" w:rsidRDefault="00C53636" w:rsidP="00A736FF">
            <w:pPr>
              <w:spacing w:after="0" w:line="240" w:lineRule="auto"/>
              <w:jc w:val="center"/>
              <w:rPr>
                <w:rFonts w:ascii="Arial" w:hAnsi="Arial" w:cs="Arial"/>
              </w:rPr>
            </w:pPr>
            <w:r w:rsidRPr="008F1CF6">
              <w:rPr>
                <w:rFonts w:ascii="Arial" w:hAnsi="Arial" w:cs="Arial"/>
              </w:rPr>
              <w:t>186</w:t>
            </w:r>
          </w:p>
        </w:tc>
      </w:tr>
      <w:tr w:rsidR="00C53636" w:rsidRPr="008F1CF6" w14:paraId="2057F5CF" w14:textId="77777777" w:rsidTr="00A736FF">
        <w:tc>
          <w:tcPr>
            <w:tcW w:w="7488" w:type="dxa"/>
          </w:tcPr>
          <w:p w14:paraId="363B2F9A" w14:textId="77777777" w:rsidR="00C53636" w:rsidRPr="008F1CF6" w:rsidRDefault="00C53636" w:rsidP="00A736FF">
            <w:pPr>
              <w:tabs>
                <w:tab w:val="left" w:pos="360"/>
                <w:tab w:val="left" w:pos="1468"/>
              </w:tabs>
              <w:spacing w:before="139" w:line="240" w:lineRule="auto"/>
              <w:rPr>
                <w:rFonts w:ascii="Arial" w:hAnsi="Arial" w:cs="Arial"/>
              </w:rPr>
            </w:pPr>
            <w:r w:rsidRPr="008F1CF6">
              <w:rPr>
                <w:rFonts w:ascii="Arial" w:hAnsi="Arial" w:cs="Arial"/>
              </w:rPr>
              <w:t>2.8.Măsuri</w:t>
            </w:r>
            <w:r w:rsidRPr="008F1CF6">
              <w:rPr>
                <w:rFonts w:ascii="Arial" w:hAnsi="Arial" w:cs="Arial"/>
                <w:spacing w:val="-4"/>
              </w:rPr>
              <w:t xml:space="preserve"> </w:t>
            </w:r>
            <w:r w:rsidRPr="008F1CF6">
              <w:rPr>
                <w:rFonts w:ascii="Arial" w:hAnsi="Arial" w:cs="Arial"/>
              </w:rPr>
              <w:t>de</w:t>
            </w:r>
            <w:r w:rsidRPr="008F1CF6">
              <w:rPr>
                <w:rFonts w:ascii="Arial" w:hAnsi="Arial" w:cs="Arial"/>
                <w:spacing w:val="-1"/>
              </w:rPr>
              <w:t xml:space="preserve"> </w:t>
            </w:r>
            <w:r w:rsidRPr="008F1CF6">
              <w:rPr>
                <w:rFonts w:ascii="Arial" w:hAnsi="Arial" w:cs="Arial"/>
              </w:rPr>
              <w:t>diminuare</w:t>
            </w:r>
            <w:r w:rsidRPr="008F1CF6">
              <w:rPr>
                <w:rFonts w:ascii="Arial" w:hAnsi="Arial" w:cs="Arial"/>
                <w:spacing w:val="1"/>
              </w:rPr>
              <w:t xml:space="preserve"> </w:t>
            </w:r>
            <w:r w:rsidRPr="008F1CF6">
              <w:rPr>
                <w:rFonts w:ascii="Arial" w:hAnsi="Arial" w:cs="Arial"/>
              </w:rPr>
              <w:t>a</w:t>
            </w:r>
            <w:r w:rsidRPr="008F1CF6">
              <w:rPr>
                <w:rFonts w:ascii="Arial" w:hAnsi="Arial" w:cs="Arial"/>
                <w:spacing w:val="-4"/>
              </w:rPr>
              <w:t xml:space="preserve"> </w:t>
            </w:r>
            <w:r w:rsidRPr="008F1CF6">
              <w:rPr>
                <w:rFonts w:ascii="Arial" w:hAnsi="Arial" w:cs="Arial"/>
              </w:rPr>
              <w:t>impactului</w:t>
            </w:r>
            <w:r w:rsidRPr="008F1CF6">
              <w:rPr>
                <w:rFonts w:ascii="Arial" w:hAnsi="Arial" w:cs="Arial"/>
                <w:spacing w:val="-1"/>
              </w:rPr>
              <w:t xml:space="preserve"> </w:t>
            </w:r>
            <w:r w:rsidRPr="008F1CF6">
              <w:rPr>
                <w:rFonts w:ascii="Arial" w:hAnsi="Arial" w:cs="Arial"/>
              </w:rPr>
              <w:t>asupra</w:t>
            </w:r>
            <w:r w:rsidRPr="008F1CF6">
              <w:rPr>
                <w:rFonts w:ascii="Arial" w:hAnsi="Arial" w:cs="Arial"/>
                <w:spacing w:val="-2"/>
              </w:rPr>
              <w:t xml:space="preserve"> </w:t>
            </w:r>
            <w:r w:rsidRPr="008F1CF6">
              <w:rPr>
                <w:rFonts w:ascii="Arial" w:hAnsi="Arial" w:cs="Arial"/>
              </w:rPr>
              <w:t>factorului</w:t>
            </w:r>
            <w:r w:rsidRPr="008F1CF6">
              <w:rPr>
                <w:rFonts w:ascii="Arial" w:hAnsi="Arial" w:cs="Arial"/>
                <w:spacing w:val="-2"/>
              </w:rPr>
              <w:t xml:space="preserve"> </w:t>
            </w:r>
            <w:r w:rsidRPr="008F1CF6">
              <w:rPr>
                <w:rFonts w:ascii="Arial" w:hAnsi="Arial" w:cs="Arial"/>
              </w:rPr>
              <w:t>de</w:t>
            </w:r>
            <w:r w:rsidRPr="008F1CF6">
              <w:rPr>
                <w:rFonts w:ascii="Arial" w:hAnsi="Arial" w:cs="Arial"/>
                <w:spacing w:val="-4"/>
              </w:rPr>
              <w:t xml:space="preserve"> </w:t>
            </w:r>
            <w:r w:rsidRPr="008F1CF6">
              <w:rPr>
                <w:rFonts w:ascii="Arial" w:hAnsi="Arial" w:cs="Arial"/>
              </w:rPr>
              <w:t>mediu</w:t>
            </w:r>
            <w:r w:rsidRPr="008F1CF6">
              <w:rPr>
                <w:rFonts w:ascii="Arial" w:hAnsi="Arial" w:cs="Arial"/>
                <w:spacing w:val="-2"/>
              </w:rPr>
              <w:t xml:space="preserve"> </w:t>
            </w:r>
            <w:r w:rsidRPr="008F1CF6">
              <w:rPr>
                <w:rFonts w:ascii="Arial" w:hAnsi="Arial" w:cs="Arial"/>
              </w:rPr>
              <w:t>apă</w:t>
            </w:r>
          </w:p>
        </w:tc>
        <w:tc>
          <w:tcPr>
            <w:tcW w:w="1440" w:type="dxa"/>
          </w:tcPr>
          <w:p w14:paraId="179DEB48" w14:textId="77777777" w:rsidR="00C53636" w:rsidRPr="008F1CF6" w:rsidRDefault="00C53636" w:rsidP="00A736FF">
            <w:pPr>
              <w:spacing w:after="0" w:line="240" w:lineRule="auto"/>
              <w:jc w:val="center"/>
              <w:rPr>
                <w:rFonts w:ascii="Arial" w:hAnsi="Arial" w:cs="Arial"/>
              </w:rPr>
            </w:pPr>
            <w:r w:rsidRPr="008F1CF6">
              <w:rPr>
                <w:rFonts w:ascii="Arial" w:hAnsi="Arial" w:cs="Arial"/>
              </w:rPr>
              <w:t>186</w:t>
            </w:r>
          </w:p>
        </w:tc>
      </w:tr>
      <w:tr w:rsidR="00C53636" w:rsidRPr="008F1CF6" w14:paraId="61F25EE4" w14:textId="77777777" w:rsidTr="00A736FF">
        <w:tc>
          <w:tcPr>
            <w:tcW w:w="7488" w:type="dxa"/>
          </w:tcPr>
          <w:p w14:paraId="697DD911" w14:textId="77777777" w:rsidR="00C53636" w:rsidRPr="008F1CF6" w:rsidRDefault="00C53636" w:rsidP="00A736FF">
            <w:pPr>
              <w:pStyle w:val="Titlu3"/>
              <w:tabs>
                <w:tab w:val="left" w:pos="1468"/>
              </w:tabs>
              <w:ind w:left="0"/>
              <w:rPr>
                <w:b w:val="0"/>
                <w:bCs w:val="0"/>
                <w:sz w:val="22"/>
                <w:szCs w:val="22"/>
              </w:rPr>
            </w:pPr>
            <w:r w:rsidRPr="008F1CF6">
              <w:rPr>
                <w:b w:val="0"/>
                <w:bCs w:val="0"/>
                <w:sz w:val="22"/>
                <w:szCs w:val="22"/>
              </w:rPr>
              <w:t>2.9.Măsuri</w:t>
            </w:r>
            <w:r w:rsidRPr="008F1CF6">
              <w:rPr>
                <w:b w:val="0"/>
                <w:bCs w:val="0"/>
                <w:spacing w:val="-4"/>
                <w:sz w:val="22"/>
                <w:szCs w:val="22"/>
              </w:rPr>
              <w:t xml:space="preserve"> </w:t>
            </w:r>
            <w:r w:rsidRPr="008F1CF6">
              <w:rPr>
                <w:b w:val="0"/>
                <w:bCs w:val="0"/>
                <w:sz w:val="22"/>
                <w:szCs w:val="22"/>
              </w:rPr>
              <w:t>de</w:t>
            </w:r>
            <w:r w:rsidRPr="008F1CF6">
              <w:rPr>
                <w:b w:val="0"/>
                <w:bCs w:val="0"/>
                <w:spacing w:val="-1"/>
                <w:sz w:val="22"/>
                <w:szCs w:val="22"/>
              </w:rPr>
              <w:t xml:space="preserve"> </w:t>
            </w:r>
            <w:r w:rsidRPr="008F1CF6">
              <w:rPr>
                <w:b w:val="0"/>
                <w:bCs w:val="0"/>
                <w:sz w:val="22"/>
                <w:szCs w:val="22"/>
              </w:rPr>
              <w:t>diminuare</w:t>
            </w:r>
            <w:r w:rsidRPr="008F1CF6">
              <w:rPr>
                <w:b w:val="0"/>
                <w:bCs w:val="0"/>
                <w:spacing w:val="-2"/>
                <w:sz w:val="22"/>
                <w:szCs w:val="22"/>
              </w:rPr>
              <w:t xml:space="preserve"> </w:t>
            </w:r>
            <w:r w:rsidRPr="008F1CF6">
              <w:rPr>
                <w:b w:val="0"/>
                <w:bCs w:val="0"/>
                <w:sz w:val="22"/>
                <w:szCs w:val="22"/>
              </w:rPr>
              <w:t>a</w:t>
            </w:r>
            <w:r w:rsidRPr="008F1CF6">
              <w:rPr>
                <w:b w:val="0"/>
                <w:bCs w:val="0"/>
                <w:spacing w:val="-3"/>
                <w:sz w:val="22"/>
                <w:szCs w:val="22"/>
              </w:rPr>
              <w:t xml:space="preserve"> </w:t>
            </w:r>
            <w:r w:rsidRPr="008F1CF6">
              <w:rPr>
                <w:b w:val="0"/>
                <w:bCs w:val="0"/>
                <w:sz w:val="22"/>
                <w:szCs w:val="22"/>
              </w:rPr>
              <w:t>impactului</w:t>
            </w:r>
            <w:r w:rsidRPr="008F1CF6">
              <w:rPr>
                <w:b w:val="0"/>
                <w:bCs w:val="0"/>
                <w:spacing w:val="-1"/>
                <w:sz w:val="22"/>
                <w:szCs w:val="22"/>
              </w:rPr>
              <w:t xml:space="preserve"> </w:t>
            </w:r>
            <w:r w:rsidRPr="008F1CF6">
              <w:rPr>
                <w:b w:val="0"/>
                <w:bCs w:val="0"/>
                <w:sz w:val="22"/>
                <w:szCs w:val="22"/>
              </w:rPr>
              <w:t>asupra</w:t>
            </w:r>
            <w:r w:rsidRPr="008F1CF6">
              <w:rPr>
                <w:b w:val="0"/>
                <w:bCs w:val="0"/>
                <w:spacing w:val="-1"/>
                <w:sz w:val="22"/>
                <w:szCs w:val="22"/>
              </w:rPr>
              <w:t xml:space="preserve"> </w:t>
            </w:r>
            <w:r w:rsidRPr="008F1CF6">
              <w:rPr>
                <w:b w:val="0"/>
                <w:bCs w:val="0"/>
                <w:sz w:val="22"/>
                <w:szCs w:val="22"/>
              </w:rPr>
              <w:t>soluluI</w:t>
            </w:r>
          </w:p>
        </w:tc>
        <w:tc>
          <w:tcPr>
            <w:tcW w:w="1440" w:type="dxa"/>
          </w:tcPr>
          <w:p w14:paraId="1BFD5D56" w14:textId="77777777" w:rsidR="00C53636" w:rsidRPr="008F1CF6" w:rsidRDefault="00C53636" w:rsidP="00A736FF">
            <w:pPr>
              <w:spacing w:after="0" w:line="240" w:lineRule="auto"/>
              <w:jc w:val="center"/>
              <w:rPr>
                <w:rFonts w:ascii="Arial" w:hAnsi="Arial" w:cs="Arial"/>
              </w:rPr>
            </w:pPr>
            <w:r w:rsidRPr="008F1CF6">
              <w:rPr>
                <w:rFonts w:ascii="Arial" w:hAnsi="Arial" w:cs="Arial"/>
              </w:rPr>
              <w:t>187</w:t>
            </w:r>
          </w:p>
        </w:tc>
      </w:tr>
      <w:tr w:rsidR="00C53636" w:rsidRPr="008F1CF6" w14:paraId="7B1167F6" w14:textId="77777777" w:rsidTr="00A736FF">
        <w:tc>
          <w:tcPr>
            <w:tcW w:w="7488" w:type="dxa"/>
          </w:tcPr>
          <w:p w14:paraId="2A2F48F1" w14:textId="77777777" w:rsidR="00C53636" w:rsidRPr="008F1CF6" w:rsidRDefault="00C53636" w:rsidP="00A736FF">
            <w:pPr>
              <w:pStyle w:val="Titlu3"/>
              <w:tabs>
                <w:tab w:val="left" w:pos="1266"/>
              </w:tabs>
              <w:ind w:left="0"/>
              <w:rPr>
                <w:b w:val="0"/>
                <w:bCs w:val="0"/>
                <w:sz w:val="22"/>
                <w:szCs w:val="22"/>
              </w:rPr>
            </w:pPr>
            <w:r w:rsidRPr="008F1CF6">
              <w:rPr>
                <w:b w:val="0"/>
                <w:bCs w:val="0"/>
                <w:sz w:val="22"/>
                <w:szCs w:val="22"/>
              </w:rPr>
              <w:t>2.10.</w:t>
            </w:r>
            <w:r w:rsidRPr="008F1CF6">
              <w:rPr>
                <w:b w:val="0"/>
                <w:bCs w:val="0"/>
                <w:spacing w:val="-3"/>
                <w:sz w:val="22"/>
                <w:szCs w:val="22"/>
              </w:rPr>
              <w:t xml:space="preserve"> </w:t>
            </w:r>
            <w:r w:rsidRPr="008F1CF6">
              <w:rPr>
                <w:b w:val="0"/>
                <w:bCs w:val="0"/>
                <w:sz w:val="22"/>
                <w:szCs w:val="22"/>
              </w:rPr>
              <w:t>Măsuri</w:t>
            </w:r>
            <w:r w:rsidRPr="008F1CF6">
              <w:rPr>
                <w:b w:val="0"/>
                <w:bCs w:val="0"/>
                <w:spacing w:val="-2"/>
                <w:sz w:val="22"/>
                <w:szCs w:val="22"/>
              </w:rPr>
              <w:t xml:space="preserve"> </w:t>
            </w:r>
            <w:r w:rsidRPr="008F1CF6">
              <w:rPr>
                <w:b w:val="0"/>
                <w:bCs w:val="0"/>
                <w:sz w:val="22"/>
                <w:szCs w:val="22"/>
              </w:rPr>
              <w:t>de</w:t>
            </w:r>
            <w:r w:rsidRPr="008F1CF6">
              <w:rPr>
                <w:b w:val="0"/>
                <w:bCs w:val="0"/>
                <w:spacing w:val="-2"/>
                <w:sz w:val="22"/>
                <w:szCs w:val="22"/>
              </w:rPr>
              <w:t xml:space="preserve"> </w:t>
            </w:r>
            <w:r w:rsidRPr="008F1CF6">
              <w:rPr>
                <w:b w:val="0"/>
                <w:bCs w:val="0"/>
                <w:sz w:val="22"/>
                <w:szCs w:val="22"/>
              </w:rPr>
              <w:t>diminuare</w:t>
            </w:r>
            <w:r w:rsidRPr="008F1CF6">
              <w:rPr>
                <w:b w:val="0"/>
                <w:bCs w:val="0"/>
                <w:spacing w:val="-2"/>
                <w:sz w:val="22"/>
                <w:szCs w:val="22"/>
              </w:rPr>
              <w:t xml:space="preserve"> </w:t>
            </w:r>
            <w:r w:rsidRPr="008F1CF6">
              <w:rPr>
                <w:b w:val="0"/>
                <w:bCs w:val="0"/>
                <w:sz w:val="22"/>
                <w:szCs w:val="22"/>
              </w:rPr>
              <w:t>a</w:t>
            </w:r>
            <w:r w:rsidRPr="008F1CF6">
              <w:rPr>
                <w:b w:val="0"/>
                <w:bCs w:val="0"/>
                <w:spacing w:val="-4"/>
                <w:sz w:val="22"/>
                <w:szCs w:val="22"/>
              </w:rPr>
              <w:t xml:space="preserve"> </w:t>
            </w:r>
            <w:r w:rsidRPr="008F1CF6">
              <w:rPr>
                <w:b w:val="0"/>
                <w:bCs w:val="0"/>
                <w:sz w:val="22"/>
                <w:szCs w:val="22"/>
              </w:rPr>
              <w:t>impactului</w:t>
            </w:r>
            <w:r w:rsidRPr="008F1CF6">
              <w:rPr>
                <w:b w:val="0"/>
                <w:bCs w:val="0"/>
                <w:spacing w:val="-1"/>
                <w:sz w:val="22"/>
                <w:szCs w:val="22"/>
              </w:rPr>
              <w:t xml:space="preserve"> </w:t>
            </w:r>
            <w:r w:rsidRPr="008F1CF6">
              <w:rPr>
                <w:b w:val="0"/>
                <w:bCs w:val="0"/>
                <w:sz w:val="22"/>
                <w:szCs w:val="22"/>
              </w:rPr>
              <w:t>asupra</w:t>
            </w:r>
            <w:r w:rsidRPr="008F1CF6">
              <w:rPr>
                <w:b w:val="0"/>
                <w:bCs w:val="0"/>
                <w:spacing w:val="-3"/>
                <w:sz w:val="22"/>
                <w:szCs w:val="22"/>
              </w:rPr>
              <w:t xml:space="preserve"> </w:t>
            </w:r>
            <w:r w:rsidRPr="008F1CF6">
              <w:rPr>
                <w:b w:val="0"/>
                <w:bCs w:val="0"/>
                <w:sz w:val="22"/>
                <w:szCs w:val="22"/>
              </w:rPr>
              <w:t>aerului</w:t>
            </w:r>
          </w:p>
        </w:tc>
        <w:tc>
          <w:tcPr>
            <w:tcW w:w="1440" w:type="dxa"/>
          </w:tcPr>
          <w:p w14:paraId="730DFF8B" w14:textId="77777777" w:rsidR="00C53636" w:rsidRPr="008F1CF6" w:rsidRDefault="00C53636" w:rsidP="00A736FF">
            <w:pPr>
              <w:spacing w:after="0" w:line="240" w:lineRule="auto"/>
              <w:jc w:val="center"/>
              <w:rPr>
                <w:rFonts w:ascii="Arial" w:hAnsi="Arial" w:cs="Arial"/>
              </w:rPr>
            </w:pPr>
            <w:r w:rsidRPr="008F1CF6">
              <w:rPr>
                <w:rFonts w:ascii="Arial" w:hAnsi="Arial" w:cs="Arial"/>
              </w:rPr>
              <w:t>188</w:t>
            </w:r>
          </w:p>
        </w:tc>
      </w:tr>
      <w:tr w:rsidR="00C53636" w:rsidRPr="008F1CF6" w14:paraId="2940E947" w14:textId="77777777" w:rsidTr="00A736FF">
        <w:tc>
          <w:tcPr>
            <w:tcW w:w="7488" w:type="dxa"/>
          </w:tcPr>
          <w:p w14:paraId="65CE3AEE" w14:textId="77777777" w:rsidR="00C53636" w:rsidRPr="008F1CF6" w:rsidRDefault="00C53636" w:rsidP="00A736FF">
            <w:pPr>
              <w:spacing w:before="1" w:line="240" w:lineRule="auto"/>
              <w:ind w:right="284"/>
              <w:rPr>
                <w:rFonts w:ascii="Arial" w:hAnsi="Arial" w:cs="Arial"/>
              </w:rPr>
            </w:pPr>
            <w:r w:rsidRPr="008F1CF6">
              <w:rPr>
                <w:rFonts w:ascii="Arial" w:hAnsi="Arial" w:cs="Arial"/>
              </w:rPr>
              <w:t xml:space="preserve">2.11.Măsuri de diminuare a impactului asupra factorului de mediu sănătatea umană </w:t>
            </w:r>
          </w:p>
        </w:tc>
        <w:tc>
          <w:tcPr>
            <w:tcW w:w="1440" w:type="dxa"/>
          </w:tcPr>
          <w:p w14:paraId="33B7B253" w14:textId="77777777" w:rsidR="00C53636" w:rsidRPr="008F1CF6" w:rsidRDefault="00C53636" w:rsidP="00A736FF">
            <w:pPr>
              <w:spacing w:after="0" w:line="240" w:lineRule="auto"/>
              <w:jc w:val="center"/>
              <w:rPr>
                <w:rFonts w:ascii="Arial" w:hAnsi="Arial" w:cs="Arial"/>
              </w:rPr>
            </w:pPr>
            <w:r w:rsidRPr="008F1CF6">
              <w:rPr>
                <w:rFonts w:ascii="Arial" w:hAnsi="Arial" w:cs="Arial"/>
              </w:rPr>
              <w:t>188</w:t>
            </w:r>
          </w:p>
        </w:tc>
      </w:tr>
      <w:tr w:rsidR="00C53636" w:rsidRPr="008F1CF6" w14:paraId="0DC9A292" w14:textId="77777777" w:rsidTr="00A736FF">
        <w:tc>
          <w:tcPr>
            <w:tcW w:w="7488" w:type="dxa"/>
          </w:tcPr>
          <w:p w14:paraId="3A421B71" w14:textId="77777777" w:rsidR="00C53636" w:rsidRPr="008F1CF6" w:rsidRDefault="00C53636" w:rsidP="00A736FF">
            <w:pPr>
              <w:spacing w:before="1" w:line="240" w:lineRule="auto"/>
              <w:ind w:right="284"/>
              <w:rPr>
                <w:rFonts w:ascii="Arial" w:hAnsi="Arial" w:cs="Arial"/>
              </w:rPr>
            </w:pPr>
            <w:r w:rsidRPr="008F1CF6">
              <w:rPr>
                <w:rFonts w:ascii="Arial" w:hAnsi="Arial" w:cs="Arial"/>
              </w:rPr>
              <w:t>2.12.Măsuri de diminuare a impactului asupra factorului social – economic (populația)</w:t>
            </w:r>
          </w:p>
        </w:tc>
        <w:tc>
          <w:tcPr>
            <w:tcW w:w="1440" w:type="dxa"/>
          </w:tcPr>
          <w:p w14:paraId="15237EF1" w14:textId="77777777" w:rsidR="00C53636" w:rsidRPr="008F1CF6" w:rsidRDefault="00C53636" w:rsidP="00A736FF">
            <w:pPr>
              <w:spacing w:after="0" w:line="240" w:lineRule="auto"/>
              <w:jc w:val="center"/>
              <w:rPr>
                <w:rFonts w:ascii="Arial" w:hAnsi="Arial" w:cs="Arial"/>
              </w:rPr>
            </w:pPr>
            <w:r w:rsidRPr="008F1CF6">
              <w:rPr>
                <w:rFonts w:ascii="Arial" w:hAnsi="Arial" w:cs="Arial"/>
              </w:rPr>
              <w:t>188</w:t>
            </w:r>
          </w:p>
        </w:tc>
      </w:tr>
      <w:tr w:rsidR="00C53636" w:rsidRPr="008F1CF6" w14:paraId="63C7E5F6" w14:textId="77777777" w:rsidTr="00A736FF">
        <w:tc>
          <w:tcPr>
            <w:tcW w:w="7488" w:type="dxa"/>
          </w:tcPr>
          <w:p w14:paraId="0B6E654D" w14:textId="77777777" w:rsidR="00C53636" w:rsidRPr="008F1CF6" w:rsidRDefault="00C53636" w:rsidP="00A736FF">
            <w:pPr>
              <w:spacing w:before="1" w:line="240" w:lineRule="auto"/>
              <w:ind w:right="284"/>
              <w:rPr>
                <w:rFonts w:ascii="Arial" w:hAnsi="Arial" w:cs="Arial"/>
              </w:rPr>
            </w:pPr>
            <w:r w:rsidRPr="008F1CF6">
              <w:rPr>
                <w:rFonts w:ascii="Arial" w:hAnsi="Arial" w:cs="Arial"/>
              </w:rPr>
              <w:t>2.13.Măsuri de diminuare a impactului asupra mediului produs de zgomot și vibrații</w:t>
            </w:r>
          </w:p>
        </w:tc>
        <w:tc>
          <w:tcPr>
            <w:tcW w:w="1440" w:type="dxa"/>
          </w:tcPr>
          <w:p w14:paraId="2530FF89" w14:textId="77777777" w:rsidR="00C53636" w:rsidRPr="008F1CF6" w:rsidRDefault="00C53636" w:rsidP="00A736FF">
            <w:pPr>
              <w:spacing w:after="0" w:line="240" w:lineRule="auto"/>
              <w:jc w:val="center"/>
              <w:rPr>
                <w:rFonts w:ascii="Arial" w:hAnsi="Arial" w:cs="Arial"/>
              </w:rPr>
            </w:pPr>
            <w:r w:rsidRPr="008F1CF6">
              <w:rPr>
                <w:rFonts w:ascii="Arial" w:hAnsi="Arial" w:cs="Arial"/>
              </w:rPr>
              <w:t>188</w:t>
            </w:r>
          </w:p>
        </w:tc>
      </w:tr>
      <w:tr w:rsidR="00C53636" w:rsidRPr="008F1CF6" w14:paraId="64570FB7" w14:textId="77777777" w:rsidTr="00A736FF">
        <w:tc>
          <w:tcPr>
            <w:tcW w:w="7488" w:type="dxa"/>
          </w:tcPr>
          <w:p w14:paraId="06CDFB3E" w14:textId="77777777" w:rsidR="00C53636" w:rsidRPr="008F1CF6" w:rsidRDefault="00C53636" w:rsidP="00A736FF">
            <w:pPr>
              <w:spacing w:before="1" w:line="240" w:lineRule="auto"/>
              <w:ind w:right="284" w:firstLine="709"/>
              <w:rPr>
                <w:rFonts w:ascii="Arial" w:hAnsi="Arial" w:cs="Arial"/>
              </w:rPr>
            </w:pPr>
            <w:r w:rsidRPr="008F1CF6">
              <w:rPr>
                <w:rFonts w:ascii="Arial" w:hAnsi="Arial" w:cs="Arial"/>
              </w:rPr>
              <w:t xml:space="preserve">2.14.Măsuri de diminuare a impactului asupra peisajului </w:t>
            </w:r>
          </w:p>
        </w:tc>
        <w:tc>
          <w:tcPr>
            <w:tcW w:w="1440" w:type="dxa"/>
          </w:tcPr>
          <w:p w14:paraId="272C2A14" w14:textId="77777777" w:rsidR="00C53636" w:rsidRPr="008F1CF6" w:rsidRDefault="00C53636" w:rsidP="00A736FF">
            <w:pPr>
              <w:spacing w:after="0" w:line="240" w:lineRule="auto"/>
              <w:jc w:val="center"/>
              <w:rPr>
                <w:rFonts w:ascii="Arial" w:hAnsi="Arial" w:cs="Arial"/>
              </w:rPr>
            </w:pPr>
            <w:r w:rsidRPr="008F1CF6">
              <w:rPr>
                <w:rFonts w:ascii="Arial" w:hAnsi="Arial" w:cs="Arial"/>
              </w:rPr>
              <w:t>189</w:t>
            </w:r>
          </w:p>
        </w:tc>
      </w:tr>
      <w:tr w:rsidR="00C53636" w:rsidRPr="008F1CF6" w14:paraId="7EFF3C61" w14:textId="77777777" w:rsidTr="00A736FF">
        <w:tc>
          <w:tcPr>
            <w:tcW w:w="7488" w:type="dxa"/>
          </w:tcPr>
          <w:p w14:paraId="7B02C022" w14:textId="77777777" w:rsidR="00C53636" w:rsidRPr="008F1CF6" w:rsidRDefault="00C53636" w:rsidP="00A736FF">
            <w:pPr>
              <w:tabs>
                <w:tab w:val="left" w:pos="709"/>
              </w:tabs>
              <w:spacing w:line="240" w:lineRule="auto"/>
              <w:rPr>
                <w:rFonts w:ascii="Arial" w:hAnsi="Arial" w:cs="Arial"/>
              </w:rPr>
            </w:pPr>
            <w:r w:rsidRPr="008F1CF6">
              <w:rPr>
                <w:rFonts w:ascii="Arial" w:hAnsi="Arial" w:cs="Arial"/>
              </w:rPr>
              <w:t>G.Monitorizarea masurilor de evitare si reducere a impactului</w:t>
            </w:r>
          </w:p>
        </w:tc>
        <w:tc>
          <w:tcPr>
            <w:tcW w:w="1440" w:type="dxa"/>
          </w:tcPr>
          <w:p w14:paraId="3391E4B1" w14:textId="77777777" w:rsidR="00C53636" w:rsidRPr="008F1CF6" w:rsidRDefault="00C53636" w:rsidP="00A736FF">
            <w:pPr>
              <w:spacing w:after="0" w:line="240" w:lineRule="auto"/>
              <w:jc w:val="center"/>
              <w:rPr>
                <w:rFonts w:ascii="Arial" w:hAnsi="Arial" w:cs="Arial"/>
              </w:rPr>
            </w:pPr>
            <w:r w:rsidRPr="008F1CF6">
              <w:rPr>
                <w:rFonts w:ascii="Arial" w:hAnsi="Arial" w:cs="Arial"/>
              </w:rPr>
              <w:t>189</w:t>
            </w:r>
          </w:p>
        </w:tc>
      </w:tr>
      <w:tr w:rsidR="00C53636" w:rsidRPr="008F1CF6" w14:paraId="465BD69C" w14:textId="77777777" w:rsidTr="00A736FF">
        <w:tc>
          <w:tcPr>
            <w:tcW w:w="7488" w:type="dxa"/>
          </w:tcPr>
          <w:p w14:paraId="20BC4C87" w14:textId="77777777" w:rsidR="00C53636" w:rsidRPr="008F1CF6" w:rsidRDefault="00C53636" w:rsidP="00A736FF">
            <w:pPr>
              <w:spacing w:before="1" w:line="240" w:lineRule="auto"/>
              <w:ind w:right="284" w:firstLine="708"/>
              <w:rPr>
                <w:rFonts w:ascii="Arial" w:hAnsi="Arial" w:cs="Arial"/>
                <w:i/>
              </w:rPr>
            </w:pPr>
            <w:r w:rsidRPr="008F1CF6">
              <w:rPr>
                <w:rFonts w:ascii="Arial" w:hAnsi="Arial" w:cs="Arial"/>
                <w:i/>
              </w:rPr>
              <w:t xml:space="preserve">H. EVALUAREA IMPACTULUI REZIDUAL CARE VA RAMANE DUPA IMPLEMENTAREA MASURILOR DE REDUCERE A IMPACTULUI </w:t>
            </w:r>
          </w:p>
        </w:tc>
        <w:tc>
          <w:tcPr>
            <w:tcW w:w="1440" w:type="dxa"/>
          </w:tcPr>
          <w:p w14:paraId="72D0911C" w14:textId="77777777" w:rsidR="00C53636" w:rsidRPr="008F1CF6" w:rsidRDefault="00C53636" w:rsidP="00A736FF">
            <w:pPr>
              <w:spacing w:after="0" w:line="240" w:lineRule="auto"/>
              <w:jc w:val="center"/>
              <w:rPr>
                <w:rFonts w:ascii="Arial" w:hAnsi="Arial" w:cs="Arial"/>
              </w:rPr>
            </w:pPr>
            <w:r w:rsidRPr="008F1CF6">
              <w:rPr>
                <w:rFonts w:ascii="Arial" w:hAnsi="Arial" w:cs="Arial"/>
              </w:rPr>
              <w:t>203</w:t>
            </w:r>
          </w:p>
        </w:tc>
      </w:tr>
      <w:tr w:rsidR="00C53636" w:rsidRPr="008F1CF6" w14:paraId="7347C488" w14:textId="77777777" w:rsidTr="00A736FF">
        <w:tc>
          <w:tcPr>
            <w:tcW w:w="7488" w:type="dxa"/>
          </w:tcPr>
          <w:p w14:paraId="4C44E6D4" w14:textId="77777777" w:rsidR="00C53636" w:rsidRPr="008F1CF6" w:rsidRDefault="00C53636" w:rsidP="00A736FF">
            <w:pPr>
              <w:spacing w:line="240" w:lineRule="auto"/>
              <w:rPr>
                <w:rFonts w:ascii="Arial" w:hAnsi="Arial" w:cs="Arial"/>
              </w:rPr>
            </w:pPr>
            <w:r w:rsidRPr="008F1CF6">
              <w:rPr>
                <w:rFonts w:ascii="Arial" w:hAnsi="Arial" w:cs="Arial"/>
              </w:rPr>
              <w:t>II.SOLUTIILE ALTERNATIVE</w:t>
            </w:r>
          </w:p>
        </w:tc>
        <w:tc>
          <w:tcPr>
            <w:tcW w:w="1440" w:type="dxa"/>
          </w:tcPr>
          <w:p w14:paraId="0A5829C9" w14:textId="77777777" w:rsidR="00C53636" w:rsidRPr="008F1CF6" w:rsidRDefault="00C53636" w:rsidP="00A736FF">
            <w:pPr>
              <w:spacing w:after="0" w:line="240" w:lineRule="auto"/>
              <w:jc w:val="center"/>
              <w:rPr>
                <w:rFonts w:ascii="Arial" w:hAnsi="Arial" w:cs="Arial"/>
              </w:rPr>
            </w:pPr>
            <w:r w:rsidRPr="008F1CF6">
              <w:rPr>
                <w:rFonts w:ascii="Arial" w:hAnsi="Arial" w:cs="Arial"/>
              </w:rPr>
              <w:t>203</w:t>
            </w:r>
          </w:p>
        </w:tc>
      </w:tr>
      <w:tr w:rsidR="00C53636" w:rsidRPr="008F1CF6" w14:paraId="0D7A8C5E" w14:textId="77777777" w:rsidTr="00A736FF">
        <w:tc>
          <w:tcPr>
            <w:tcW w:w="7488" w:type="dxa"/>
          </w:tcPr>
          <w:p w14:paraId="234B7E4F" w14:textId="77777777" w:rsidR="00C53636" w:rsidRPr="008F1CF6" w:rsidRDefault="00C53636" w:rsidP="00A736FF">
            <w:pPr>
              <w:spacing w:line="240" w:lineRule="auto"/>
              <w:rPr>
                <w:rFonts w:ascii="Arial" w:hAnsi="Arial" w:cs="Arial"/>
              </w:rPr>
            </w:pPr>
            <w:r w:rsidRPr="008F1CF6">
              <w:rPr>
                <w:rFonts w:ascii="Arial" w:hAnsi="Arial" w:cs="Arial"/>
              </w:rPr>
              <w:t>III.MASURI COMPENSATORII</w:t>
            </w:r>
          </w:p>
        </w:tc>
        <w:tc>
          <w:tcPr>
            <w:tcW w:w="1440" w:type="dxa"/>
          </w:tcPr>
          <w:p w14:paraId="22395B91" w14:textId="77777777" w:rsidR="00C53636" w:rsidRPr="008F1CF6" w:rsidRDefault="00C53636" w:rsidP="00A736FF">
            <w:pPr>
              <w:spacing w:after="0" w:line="240" w:lineRule="auto"/>
              <w:jc w:val="center"/>
              <w:rPr>
                <w:rFonts w:ascii="Arial" w:hAnsi="Arial" w:cs="Arial"/>
              </w:rPr>
            </w:pPr>
            <w:r w:rsidRPr="008F1CF6">
              <w:rPr>
                <w:rFonts w:ascii="Arial" w:hAnsi="Arial" w:cs="Arial"/>
              </w:rPr>
              <w:t>209</w:t>
            </w:r>
          </w:p>
        </w:tc>
      </w:tr>
      <w:tr w:rsidR="00C53636" w:rsidRPr="008F1CF6" w14:paraId="6400BE86" w14:textId="77777777" w:rsidTr="00A736FF">
        <w:tc>
          <w:tcPr>
            <w:tcW w:w="7488" w:type="dxa"/>
          </w:tcPr>
          <w:p w14:paraId="31679896" w14:textId="77777777" w:rsidR="00C53636" w:rsidRPr="008F1CF6" w:rsidRDefault="00C53636" w:rsidP="00A736FF">
            <w:pPr>
              <w:spacing w:line="240" w:lineRule="auto"/>
              <w:rPr>
                <w:rFonts w:ascii="Arial" w:hAnsi="Arial" w:cs="Arial"/>
              </w:rPr>
            </w:pPr>
            <w:r w:rsidRPr="008F1CF6">
              <w:rPr>
                <w:rFonts w:ascii="Arial" w:hAnsi="Arial" w:cs="Arial"/>
              </w:rPr>
              <w:t>IV.METODE UTILIZATE PENTRU CULEGEREA INFORMATIILOR PRIVIND SPECIILE SI HABITATELE DE INTERES COMUNITAR AFECTATE</w:t>
            </w:r>
          </w:p>
        </w:tc>
        <w:tc>
          <w:tcPr>
            <w:tcW w:w="1440" w:type="dxa"/>
          </w:tcPr>
          <w:p w14:paraId="6E55934C" w14:textId="77777777" w:rsidR="00C53636" w:rsidRPr="008F1CF6" w:rsidRDefault="00C53636" w:rsidP="00A736FF">
            <w:pPr>
              <w:spacing w:after="0" w:line="240" w:lineRule="auto"/>
              <w:jc w:val="center"/>
              <w:rPr>
                <w:rFonts w:ascii="Arial" w:hAnsi="Arial" w:cs="Arial"/>
              </w:rPr>
            </w:pPr>
            <w:r w:rsidRPr="008F1CF6">
              <w:rPr>
                <w:rFonts w:ascii="Arial" w:hAnsi="Arial" w:cs="Arial"/>
              </w:rPr>
              <w:t>209</w:t>
            </w:r>
          </w:p>
        </w:tc>
      </w:tr>
      <w:tr w:rsidR="00C53636" w:rsidRPr="008F1CF6" w14:paraId="2376BA4D" w14:textId="77777777" w:rsidTr="00A736FF">
        <w:tc>
          <w:tcPr>
            <w:tcW w:w="7488" w:type="dxa"/>
          </w:tcPr>
          <w:p w14:paraId="0B99F486" w14:textId="77777777" w:rsidR="00C53636" w:rsidRPr="008F1CF6" w:rsidRDefault="00C53636" w:rsidP="00A736FF">
            <w:pPr>
              <w:spacing w:line="240" w:lineRule="auto"/>
              <w:jc w:val="center"/>
              <w:rPr>
                <w:rFonts w:ascii="Arial" w:hAnsi="Arial" w:cs="Arial"/>
              </w:rPr>
            </w:pPr>
            <w:r w:rsidRPr="008F1CF6">
              <w:rPr>
                <w:rFonts w:ascii="Arial" w:hAnsi="Arial" w:cs="Arial"/>
              </w:rPr>
              <w:t>V.CONCLUZII</w:t>
            </w:r>
          </w:p>
        </w:tc>
        <w:tc>
          <w:tcPr>
            <w:tcW w:w="1440" w:type="dxa"/>
          </w:tcPr>
          <w:p w14:paraId="2C4663FD" w14:textId="77777777" w:rsidR="00C53636" w:rsidRPr="008F1CF6" w:rsidRDefault="00C53636" w:rsidP="00A736FF">
            <w:pPr>
              <w:spacing w:after="0" w:line="240" w:lineRule="auto"/>
              <w:jc w:val="center"/>
              <w:rPr>
                <w:rFonts w:ascii="Arial" w:hAnsi="Arial" w:cs="Arial"/>
              </w:rPr>
            </w:pPr>
            <w:r w:rsidRPr="008F1CF6">
              <w:rPr>
                <w:rFonts w:ascii="Arial" w:hAnsi="Arial" w:cs="Arial"/>
              </w:rPr>
              <w:t>216</w:t>
            </w:r>
          </w:p>
        </w:tc>
      </w:tr>
      <w:tr w:rsidR="00C53636" w:rsidRPr="008F1CF6" w14:paraId="21DB0023" w14:textId="77777777" w:rsidTr="00A736FF">
        <w:tc>
          <w:tcPr>
            <w:tcW w:w="7488" w:type="dxa"/>
          </w:tcPr>
          <w:p w14:paraId="1CD5EA33" w14:textId="77777777" w:rsidR="00C53636" w:rsidRPr="008F1CF6" w:rsidRDefault="00C53636" w:rsidP="00A736FF">
            <w:pPr>
              <w:spacing w:line="240" w:lineRule="auto"/>
              <w:jc w:val="center"/>
              <w:rPr>
                <w:rFonts w:ascii="Arial" w:hAnsi="Arial" w:cs="Arial"/>
              </w:rPr>
            </w:pPr>
            <w:r w:rsidRPr="008F1CF6">
              <w:rPr>
                <w:rFonts w:ascii="Arial" w:hAnsi="Arial" w:cs="Arial"/>
              </w:rPr>
              <w:t>INDEX DE TERMENI TEHNICI</w:t>
            </w:r>
          </w:p>
        </w:tc>
        <w:tc>
          <w:tcPr>
            <w:tcW w:w="1440" w:type="dxa"/>
          </w:tcPr>
          <w:p w14:paraId="55867247" w14:textId="77777777" w:rsidR="00C53636" w:rsidRPr="008F1CF6" w:rsidRDefault="00C53636" w:rsidP="00A736FF">
            <w:pPr>
              <w:spacing w:after="0" w:line="240" w:lineRule="auto"/>
              <w:jc w:val="center"/>
              <w:rPr>
                <w:rFonts w:ascii="Arial" w:hAnsi="Arial" w:cs="Arial"/>
              </w:rPr>
            </w:pPr>
            <w:r w:rsidRPr="008F1CF6">
              <w:rPr>
                <w:rFonts w:ascii="Arial" w:hAnsi="Arial" w:cs="Arial"/>
              </w:rPr>
              <w:t>218</w:t>
            </w:r>
          </w:p>
        </w:tc>
      </w:tr>
      <w:tr w:rsidR="00C53636" w:rsidRPr="008F1CF6" w14:paraId="3D6AC412" w14:textId="77777777" w:rsidTr="00A736FF">
        <w:tc>
          <w:tcPr>
            <w:tcW w:w="7488" w:type="dxa"/>
          </w:tcPr>
          <w:p w14:paraId="69A0F93B" w14:textId="77777777" w:rsidR="00C53636" w:rsidRPr="008F1CF6" w:rsidRDefault="00C53636" w:rsidP="00A736FF">
            <w:pPr>
              <w:spacing w:after="0" w:line="240" w:lineRule="auto"/>
              <w:jc w:val="center"/>
              <w:rPr>
                <w:rFonts w:ascii="Arial" w:hAnsi="Arial" w:cs="Arial"/>
              </w:rPr>
            </w:pPr>
            <w:r w:rsidRPr="008F1CF6">
              <w:rPr>
                <w:rFonts w:ascii="Arial" w:hAnsi="Arial" w:cs="Arial"/>
              </w:rPr>
              <w:t>I. BIBLIOGRAFIE</w:t>
            </w:r>
          </w:p>
        </w:tc>
        <w:tc>
          <w:tcPr>
            <w:tcW w:w="1440" w:type="dxa"/>
          </w:tcPr>
          <w:p w14:paraId="5F864750" w14:textId="77777777" w:rsidR="00C53636" w:rsidRPr="008F1CF6" w:rsidRDefault="00C53636" w:rsidP="00A736FF">
            <w:pPr>
              <w:spacing w:after="0" w:line="240" w:lineRule="auto"/>
              <w:jc w:val="center"/>
              <w:rPr>
                <w:rFonts w:ascii="Arial" w:eastAsia="Calibri" w:hAnsi="Arial" w:cs="Arial"/>
              </w:rPr>
            </w:pPr>
            <w:r w:rsidRPr="008F1CF6">
              <w:rPr>
                <w:rFonts w:ascii="Arial" w:eastAsia="Calibri" w:hAnsi="Arial" w:cs="Arial"/>
              </w:rPr>
              <w:t>225</w:t>
            </w:r>
          </w:p>
        </w:tc>
      </w:tr>
    </w:tbl>
    <w:p w14:paraId="08F4B445" w14:textId="77777777" w:rsidR="00E96216" w:rsidRPr="008F1CF6" w:rsidRDefault="00E96216" w:rsidP="00CE1D04">
      <w:pPr>
        <w:spacing w:after="0" w:line="240" w:lineRule="auto"/>
        <w:jc w:val="center"/>
        <w:rPr>
          <w:rFonts w:ascii="Arial" w:hAnsi="Arial" w:cs="Arial"/>
          <w:i/>
          <w:color w:val="FF0000"/>
          <w:sz w:val="24"/>
          <w:szCs w:val="24"/>
        </w:rPr>
      </w:pPr>
    </w:p>
    <w:p w14:paraId="2EB47EE1" w14:textId="77777777" w:rsidR="003F4939" w:rsidRPr="008F1CF6" w:rsidRDefault="003F4939" w:rsidP="00CE1D04">
      <w:pPr>
        <w:spacing w:after="0" w:line="240" w:lineRule="auto"/>
        <w:jc w:val="center"/>
        <w:rPr>
          <w:rFonts w:ascii="Arial" w:hAnsi="Arial" w:cs="Arial"/>
          <w:i/>
          <w:color w:val="FF0000"/>
          <w:sz w:val="24"/>
          <w:szCs w:val="24"/>
        </w:rPr>
      </w:pPr>
    </w:p>
    <w:p w14:paraId="5D743FF9" w14:textId="745F0726" w:rsidR="003F4939" w:rsidRPr="008F1CF6" w:rsidRDefault="003F4939" w:rsidP="00CE1D04">
      <w:pPr>
        <w:spacing w:after="0" w:line="240" w:lineRule="auto"/>
        <w:jc w:val="center"/>
        <w:rPr>
          <w:rFonts w:ascii="Arial" w:hAnsi="Arial" w:cs="Arial"/>
          <w:i/>
          <w:color w:val="FF0000"/>
          <w:sz w:val="24"/>
          <w:szCs w:val="24"/>
        </w:rPr>
      </w:pPr>
    </w:p>
    <w:p w14:paraId="7CA22FD1" w14:textId="75115E3B" w:rsidR="00117F4A" w:rsidRPr="008F1CF6" w:rsidRDefault="00117F4A" w:rsidP="00CE1D04">
      <w:pPr>
        <w:spacing w:after="0" w:line="240" w:lineRule="auto"/>
        <w:jc w:val="center"/>
        <w:rPr>
          <w:rFonts w:ascii="Arial" w:hAnsi="Arial" w:cs="Arial"/>
          <w:i/>
          <w:color w:val="FF0000"/>
          <w:sz w:val="24"/>
          <w:szCs w:val="24"/>
        </w:rPr>
      </w:pPr>
    </w:p>
    <w:p w14:paraId="365900A2" w14:textId="0F7A22CB" w:rsidR="00117F4A" w:rsidRPr="008F1CF6" w:rsidRDefault="00117F4A" w:rsidP="00CE1D04">
      <w:pPr>
        <w:spacing w:after="0" w:line="240" w:lineRule="auto"/>
        <w:jc w:val="center"/>
        <w:rPr>
          <w:rFonts w:ascii="Arial" w:hAnsi="Arial" w:cs="Arial"/>
          <w:i/>
          <w:color w:val="FF0000"/>
          <w:sz w:val="24"/>
          <w:szCs w:val="24"/>
        </w:rPr>
      </w:pPr>
    </w:p>
    <w:p w14:paraId="285E31AF" w14:textId="77777777" w:rsidR="00EB3847" w:rsidRPr="008F1CF6" w:rsidRDefault="00EB3847" w:rsidP="00CE1D04">
      <w:pPr>
        <w:spacing w:after="0" w:line="240" w:lineRule="auto"/>
        <w:jc w:val="center"/>
        <w:rPr>
          <w:rFonts w:ascii="Arial" w:hAnsi="Arial" w:cs="Arial"/>
          <w:i/>
          <w:color w:val="FF0000"/>
          <w:sz w:val="24"/>
          <w:szCs w:val="24"/>
        </w:rPr>
      </w:pPr>
    </w:p>
    <w:p w14:paraId="0D2E779E" w14:textId="77777777" w:rsidR="00EB3847" w:rsidRPr="008F1CF6" w:rsidRDefault="00EB3847" w:rsidP="00CE1D04">
      <w:pPr>
        <w:spacing w:after="0" w:line="240" w:lineRule="auto"/>
        <w:jc w:val="center"/>
        <w:rPr>
          <w:rFonts w:ascii="Arial" w:hAnsi="Arial" w:cs="Arial"/>
          <w:i/>
          <w:color w:val="FF0000"/>
          <w:sz w:val="24"/>
          <w:szCs w:val="24"/>
        </w:rPr>
      </w:pPr>
    </w:p>
    <w:p w14:paraId="5068961D" w14:textId="77777777" w:rsidR="00EB3847" w:rsidRPr="008F1CF6" w:rsidRDefault="00EB3847" w:rsidP="00CE1D04">
      <w:pPr>
        <w:spacing w:after="0" w:line="240" w:lineRule="auto"/>
        <w:jc w:val="center"/>
        <w:rPr>
          <w:rFonts w:ascii="Arial" w:hAnsi="Arial" w:cs="Arial"/>
          <w:i/>
          <w:color w:val="FF0000"/>
          <w:sz w:val="24"/>
          <w:szCs w:val="24"/>
        </w:rPr>
      </w:pPr>
    </w:p>
    <w:p w14:paraId="3F65F2C6" w14:textId="77777777" w:rsidR="00EB3847" w:rsidRPr="008F1CF6" w:rsidRDefault="00EB3847" w:rsidP="00CE1D04">
      <w:pPr>
        <w:spacing w:after="0" w:line="240" w:lineRule="auto"/>
        <w:jc w:val="center"/>
        <w:rPr>
          <w:rFonts w:ascii="Arial" w:hAnsi="Arial" w:cs="Arial"/>
          <w:i/>
          <w:color w:val="FF0000"/>
          <w:sz w:val="24"/>
          <w:szCs w:val="24"/>
        </w:rPr>
      </w:pPr>
    </w:p>
    <w:p w14:paraId="60F0372B" w14:textId="77777777" w:rsidR="00EB3847" w:rsidRPr="008F1CF6" w:rsidRDefault="00EB3847" w:rsidP="00CE1D04">
      <w:pPr>
        <w:spacing w:after="0" w:line="240" w:lineRule="auto"/>
        <w:jc w:val="center"/>
        <w:rPr>
          <w:rFonts w:ascii="Arial" w:hAnsi="Arial" w:cs="Arial"/>
          <w:i/>
          <w:color w:val="FF0000"/>
          <w:sz w:val="24"/>
          <w:szCs w:val="24"/>
        </w:rPr>
      </w:pPr>
    </w:p>
    <w:p w14:paraId="50ABFE2C" w14:textId="77777777" w:rsidR="00EB3847" w:rsidRPr="008F1CF6" w:rsidRDefault="00EB3847" w:rsidP="00CE1D04">
      <w:pPr>
        <w:spacing w:after="0" w:line="240" w:lineRule="auto"/>
        <w:jc w:val="center"/>
        <w:rPr>
          <w:rFonts w:ascii="Arial" w:hAnsi="Arial" w:cs="Arial"/>
          <w:i/>
          <w:color w:val="FF0000"/>
          <w:sz w:val="24"/>
          <w:szCs w:val="24"/>
        </w:rPr>
      </w:pPr>
    </w:p>
    <w:p w14:paraId="267EF7BE" w14:textId="77777777" w:rsidR="00EB3847" w:rsidRPr="008F1CF6" w:rsidRDefault="00EB3847" w:rsidP="00CE1D04">
      <w:pPr>
        <w:spacing w:after="0" w:line="240" w:lineRule="auto"/>
        <w:jc w:val="center"/>
        <w:rPr>
          <w:rFonts w:ascii="Arial" w:hAnsi="Arial" w:cs="Arial"/>
          <w:i/>
          <w:color w:val="FF0000"/>
          <w:sz w:val="24"/>
          <w:szCs w:val="24"/>
        </w:rPr>
      </w:pPr>
    </w:p>
    <w:p w14:paraId="566856FF" w14:textId="77777777" w:rsidR="00EB3847" w:rsidRPr="008F1CF6" w:rsidRDefault="00EB3847" w:rsidP="00CE1D04">
      <w:pPr>
        <w:spacing w:after="0" w:line="240" w:lineRule="auto"/>
        <w:jc w:val="center"/>
        <w:rPr>
          <w:rFonts w:ascii="Arial" w:hAnsi="Arial" w:cs="Arial"/>
          <w:i/>
          <w:color w:val="FF0000"/>
          <w:sz w:val="24"/>
          <w:szCs w:val="24"/>
        </w:rPr>
      </w:pPr>
    </w:p>
    <w:p w14:paraId="1BCE607A" w14:textId="77777777" w:rsidR="00EB3847" w:rsidRPr="008F1CF6" w:rsidRDefault="00EB3847" w:rsidP="00CE1D04">
      <w:pPr>
        <w:spacing w:after="0" w:line="240" w:lineRule="auto"/>
        <w:jc w:val="center"/>
        <w:rPr>
          <w:rFonts w:ascii="Arial" w:hAnsi="Arial" w:cs="Arial"/>
          <w:i/>
          <w:color w:val="FF0000"/>
          <w:sz w:val="24"/>
          <w:szCs w:val="24"/>
        </w:rPr>
      </w:pPr>
    </w:p>
    <w:p w14:paraId="612D6C0E" w14:textId="77777777" w:rsidR="00EB3847" w:rsidRPr="008F1CF6" w:rsidRDefault="00EB3847" w:rsidP="00CE1D04">
      <w:pPr>
        <w:spacing w:after="0" w:line="240" w:lineRule="auto"/>
        <w:jc w:val="center"/>
        <w:rPr>
          <w:rFonts w:ascii="Arial" w:hAnsi="Arial" w:cs="Arial"/>
          <w:i/>
          <w:color w:val="FF0000"/>
          <w:sz w:val="24"/>
          <w:szCs w:val="24"/>
        </w:rPr>
      </w:pPr>
    </w:p>
    <w:p w14:paraId="13403122" w14:textId="77777777" w:rsidR="00EB3847" w:rsidRPr="008F1CF6" w:rsidRDefault="00EB3847" w:rsidP="00CE1D04">
      <w:pPr>
        <w:spacing w:after="0" w:line="240" w:lineRule="auto"/>
        <w:jc w:val="center"/>
        <w:rPr>
          <w:rFonts w:ascii="Arial" w:hAnsi="Arial" w:cs="Arial"/>
          <w:i/>
          <w:color w:val="FF0000"/>
          <w:sz w:val="24"/>
          <w:szCs w:val="24"/>
        </w:rPr>
      </w:pPr>
    </w:p>
    <w:p w14:paraId="2489D800" w14:textId="77777777" w:rsidR="00EB3847" w:rsidRPr="008F1CF6" w:rsidRDefault="00EB3847" w:rsidP="00CE1D04">
      <w:pPr>
        <w:spacing w:after="0" w:line="240" w:lineRule="auto"/>
        <w:jc w:val="center"/>
        <w:rPr>
          <w:rFonts w:ascii="Arial" w:hAnsi="Arial" w:cs="Arial"/>
          <w:i/>
          <w:color w:val="FF0000"/>
          <w:sz w:val="24"/>
          <w:szCs w:val="24"/>
        </w:rPr>
      </w:pPr>
    </w:p>
    <w:p w14:paraId="72284924" w14:textId="77777777" w:rsidR="00EB3847" w:rsidRPr="008F1CF6" w:rsidRDefault="00EB3847" w:rsidP="00CE1D04">
      <w:pPr>
        <w:spacing w:after="0" w:line="240" w:lineRule="auto"/>
        <w:jc w:val="center"/>
        <w:rPr>
          <w:rFonts w:ascii="Arial" w:hAnsi="Arial" w:cs="Arial"/>
          <w:i/>
          <w:color w:val="FF0000"/>
          <w:sz w:val="24"/>
          <w:szCs w:val="24"/>
        </w:rPr>
      </w:pPr>
    </w:p>
    <w:p w14:paraId="7DEF5014" w14:textId="77777777" w:rsidR="00EB3847" w:rsidRPr="008F1CF6" w:rsidRDefault="00EB3847" w:rsidP="00CE1D04">
      <w:pPr>
        <w:spacing w:after="0" w:line="240" w:lineRule="auto"/>
        <w:jc w:val="center"/>
        <w:rPr>
          <w:rFonts w:ascii="Arial" w:hAnsi="Arial" w:cs="Arial"/>
          <w:i/>
          <w:color w:val="FF0000"/>
          <w:sz w:val="24"/>
          <w:szCs w:val="24"/>
        </w:rPr>
      </w:pPr>
    </w:p>
    <w:p w14:paraId="0DE0EA60" w14:textId="77777777" w:rsidR="00EB3847" w:rsidRPr="008F1CF6" w:rsidRDefault="00EB3847" w:rsidP="00CE1D04">
      <w:pPr>
        <w:spacing w:after="0" w:line="240" w:lineRule="auto"/>
        <w:jc w:val="center"/>
        <w:rPr>
          <w:rFonts w:ascii="Arial" w:hAnsi="Arial" w:cs="Arial"/>
          <w:i/>
          <w:color w:val="FF0000"/>
          <w:sz w:val="24"/>
          <w:szCs w:val="24"/>
        </w:rPr>
      </w:pPr>
    </w:p>
    <w:p w14:paraId="0523FD1E" w14:textId="77777777" w:rsidR="00EB3847" w:rsidRPr="008F1CF6" w:rsidRDefault="00EB3847" w:rsidP="00CE1D04">
      <w:pPr>
        <w:spacing w:after="0" w:line="240" w:lineRule="auto"/>
        <w:jc w:val="center"/>
        <w:rPr>
          <w:rFonts w:ascii="Arial" w:hAnsi="Arial" w:cs="Arial"/>
          <w:i/>
          <w:color w:val="FF0000"/>
          <w:sz w:val="24"/>
          <w:szCs w:val="24"/>
        </w:rPr>
      </w:pPr>
    </w:p>
    <w:p w14:paraId="5A35F60A" w14:textId="77777777" w:rsidR="00EB3847" w:rsidRPr="008F1CF6" w:rsidRDefault="00EB3847" w:rsidP="00CE1D04">
      <w:pPr>
        <w:spacing w:after="0" w:line="240" w:lineRule="auto"/>
        <w:jc w:val="center"/>
        <w:rPr>
          <w:rFonts w:ascii="Arial" w:hAnsi="Arial" w:cs="Arial"/>
          <w:i/>
          <w:color w:val="FF0000"/>
          <w:sz w:val="24"/>
          <w:szCs w:val="24"/>
        </w:rPr>
      </w:pPr>
    </w:p>
    <w:p w14:paraId="4789F77B" w14:textId="77777777" w:rsidR="00EB3847" w:rsidRPr="008F1CF6" w:rsidRDefault="00EB3847" w:rsidP="00CE1D04">
      <w:pPr>
        <w:spacing w:after="0" w:line="240" w:lineRule="auto"/>
        <w:jc w:val="center"/>
        <w:rPr>
          <w:rFonts w:ascii="Arial" w:hAnsi="Arial" w:cs="Arial"/>
          <w:i/>
          <w:color w:val="FF0000"/>
          <w:sz w:val="24"/>
          <w:szCs w:val="24"/>
        </w:rPr>
      </w:pPr>
    </w:p>
    <w:p w14:paraId="687A6D42" w14:textId="77777777" w:rsidR="00EB3847" w:rsidRPr="008F1CF6" w:rsidRDefault="00EB3847" w:rsidP="00CE1D04">
      <w:pPr>
        <w:spacing w:after="0" w:line="240" w:lineRule="auto"/>
        <w:jc w:val="center"/>
        <w:rPr>
          <w:rFonts w:ascii="Arial" w:hAnsi="Arial" w:cs="Arial"/>
          <w:i/>
          <w:color w:val="FF0000"/>
          <w:sz w:val="24"/>
          <w:szCs w:val="24"/>
        </w:rPr>
      </w:pPr>
    </w:p>
    <w:p w14:paraId="113D7448" w14:textId="77777777" w:rsidR="00EB3847" w:rsidRPr="008F1CF6" w:rsidRDefault="00EB3847" w:rsidP="00CE1D04">
      <w:pPr>
        <w:spacing w:after="0" w:line="240" w:lineRule="auto"/>
        <w:jc w:val="center"/>
        <w:rPr>
          <w:rFonts w:ascii="Arial" w:hAnsi="Arial" w:cs="Arial"/>
          <w:i/>
          <w:color w:val="FF0000"/>
          <w:sz w:val="24"/>
          <w:szCs w:val="24"/>
        </w:rPr>
      </w:pPr>
    </w:p>
    <w:p w14:paraId="62AF7A91" w14:textId="77777777" w:rsidR="00EB3847" w:rsidRPr="008F1CF6" w:rsidRDefault="00EB3847" w:rsidP="00CE1D04">
      <w:pPr>
        <w:spacing w:after="0" w:line="240" w:lineRule="auto"/>
        <w:jc w:val="center"/>
        <w:rPr>
          <w:rFonts w:ascii="Arial" w:hAnsi="Arial" w:cs="Arial"/>
          <w:i/>
          <w:color w:val="FF0000"/>
          <w:sz w:val="24"/>
          <w:szCs w:val="24"/>
        </w:rPr>
      </w:pPr>
    </w:p>
    <w:p w14:paraId="28899BBB" w14:textId="77777777" w:rsidR="00EB3847" w:rsidRPr="008F1CF6" w:rsidRDefault="00EB3847" w:rsidP="00CE1D04">
      <w:pPr>
        <w:spacing w:after="0" w:line="240" w:lineRule="auto"/>
        <w:jc w:val="center"/>
        <w:rPr>
          <w:rFonts w:ascii="Arial" w:hAnsi="Arial" w:cs="Arial"/>
          <w:i/>
          <w:color w:val="FF0000"/>
          <w:sz w:val="24"/>
          <w:szCs w:val="24"/>
        </w:rPr>
      </w:pPr>
    </w:p>
    <w:p w14:paraId="1572BA56" w14:textId="77777777" w:rsidR="00EB3847" w:rsidRPr="008F1CF6" w:rsidRDefault="00EB3847" w:rsidP="00CE1D04">
      <w:pPr>
        <w:spacing w:after="0" w:line="240" w:lineRule="auto"/>
        <w:jc w:val="center"/>
        <w:rPr>
          <w:rFonts w:ascii="Arial" w:hAnsi="Arial" w:cs="Arial"/>
          <w:i/>
          <w:color w:val="FF0000"/>
          <w:sz w:val="24"/>
          <w:szCs w:val="24"/>
        </w:rPr>
      </w:pPr>
    </w:p>
    <w:p w14:paraId="136266E3" w14:textId="77777777" w:rsidR="00EB3847" w:rsidRPr="008F1CF6" w:rsidRDefault="00EB3847" w:rsidP="00CE1D04">
      <w:pPr>
        <w:spacing w:after="0" w:line="240" w:lineRule="auto"/>
        <w:jc w:val="center"/>
        <w:rPr>
          <w:rFonts w:ascii="Arial" w:hAnsi="Arial" w:cs="Arial"/>
          <w:i/>
          <w:color w:val="FF0000"/>
          <w:sz w:val="24"/>
          <w:szCs w:val="24"/>
        </w:rPr>
      </w:pPr>
    </w:p>
    <w:p w14:paraId="6056D211" w14:textId="77777777" w:rsidR="00EB3847" w:rsidRPr="008F1CF6" w:rsidRDefault="00EB3847" w:rsidP="00CE1D04">
      <w:pPr>
        <w:spacing w:after="0" w:line="240" w:lineRule="auto"/>
        <w:jc w:val="center"/>
        <w:rPr>
          <w:rFonts w:ascii="Arial" w:hAnsi="Arial" w:cs="Arial"/>
          <w:i/>
          <w:color w:val="FF0000"/>
          <w:sz w:val="24"/>
          <w:szCs w:val="24"/>
        </w:rPr>
      </w:pPr>
    </w:p>
    <w:p w14:paraId="28AA2554" w14:textId="77777777" w:rsidR="00EB3847" w:rsidRPr="008F1CF6" w:rsidRDefault="00EB3847" w:rsidP="00CE1D04">
      <w:pPr>
        <w:spacing w:after="0" w:line="240" w:lineRule="auto"/>
        <w:jc w:val="center"/>
        <w:rPr>
          <w:rFonts w:ascii="Arial" w:hAnsi="Arial" w:cs="Arial"/>
          <w:i/>
          <w:color w:val="FF0000"/>
          <w:sz w:val="24"/>
          <w:szCs w:val="24"/>
        </w:rPr>
      </w:pPr>
    </w:p>
    <w:p w14:paraId="5BE0DFC5" w14:textId="77777777" w:rsidR="00EB3847" w:rsidRPr="008F1CF6" w:rsidRDefault="00EB3847" w:rsidP="00CE1D04">
      <w:pPr>
        <w:spacing w:after="0" w:line="240" w:lineRule="auto"/>
        <w:jc w:val="center"/>
        <w:rPr>
          <w:rFonts w:ascii="Arial" w:hAnsi="Arial" w:cs="Arial"/>
          <w:i/>
          <w:color w:val="FF0000"/>
          <w:sz w:val="24"/>
          <w:szCs w:val="24"/>
        </w:rPr>
      </w:pPr>
    </w:p>
    <w:p w14:paraId="4E203231" w14:textId="77777777" w:rsidR="00EB3847" w:rsidRPr="008F1CF6" w:rsidRDefault="00EB3847" w:rsidP="00CE1D04">
      <w:pPr>
        <w:spacing w:after="0" w:line="240" w:lineRule="auto"/>
        <w:jc w:val="center"/>
        <w:rPr>
          <w:rFonts w:ascii="Arial" w:hAnsi="Arial" w:cs="Arial"/>
          <w:i/>
          <w:color w:val="FF0000"/>
          <w:sz w:val="24"/>
          <w:szCs w:val="24"/>
        </w:rPr>
      </w:pPr>
    </w:p>
    <w:p w14:paraId="5CBE5F8E" w14:textId="77777777" w:rsidR="00EB3847" w:rsidRPr="008F1CF6" w:rsidRDefault="00EB3847" w:rsidP="00CE1D04">
      <w:pPr>
        <w:spacing w:after="0" w:line="240" w:lineRule="auto"/>
        <w:jc w:val="center"/>
        <w:rPr>
          <w:rFonts w:ascii="Arial" w:hAnsi="Arial" w:cs="Arial"/>
          <w:i/>
          <w:color w:val="FF0000"/>
          <w:sz w:val="24"/>
          <w:szCs w:val="24"/>
        </w:rPr>
      </w:pPr>
    </w:p>
    <w:p w14:paraId="4A9F463F" w14:textId="77777777" w:rsidR="00EB3847" w:rsidRPr="008F1CF6" w:rsidRDefault="00EB3847" w:rsidP="00CE1D04">
      <w:pPr>
        <w:spacing w:after="0" w:line="240" w:lineRule="auto"/>
        <w:jc w:val="center"/>
        <w:rPr>
          <w:rFonts w:ascii="Arial" w:hAnsi="Arial" w:cs="Arial"/>
          <w:i/>
          <w:color w:val="FF0000"/>
          <w:sz w:val="24"/>
          <w:szCs w:val="24"/>
        </w:rPr>
      </w:pPr>
    </w:p>
    <w:p w14:paraId="28A90CDD" w14:textId="77777777" w:rsidR="00EB3847" w:rsidRPr="008F1CF6" w:rsidRDefault="00EB3847" w:rsidP="00CE1D04">
      <w:pPr>
        <w:spacing w:after="0" w:line="240" w:lineRule="auto"/>
        <w:jc w:val="center"/>
        <w:rPr>
          <w:rFonts w:ascii="Arial" w:hAnsi="Arial" w:cs="Arial"/>
          <w:i/>
          <w:color w:val="FF0000"/>
          <w:sz w:val="24"/>
          <w:szCs w:val="24"/>
        </w:rPr>
      </w:pPr>
    </w:p>
    <w:p w14:paraId="7C25618D" w14:textId="77777777" w:rsidR="00EB3847" w:rsidRPr="008F1CF6" w:rsidRDefault="00EB3847" w:rsidP="00CE1D04">
      <w:pPr>
        <w:spacing w:after="0" w:line="240" w:lineRule="auto"/>
        <w:jc w:val="center"/>
        <w:rPr>
          <w:rFonts w:ascii="Arial" w:hAnsi="Arial" w:cs="Arial"/>
          <w:i/>
          <w:color w:val="FF0000"/>
          <w:sz w:val="24"/>
          <w:szCs w:val="24"/>
        </w:rPr>
      </w:pPr>
    </w:p>
    <w:p w14:paraId="798A3FE4" w14:textId="77777777" w:rsidR="00EB3847" w:rsidRPr="008F1CF6" w:rsidRDefault="00EB3847" w:rsidP="00CE1D04">
      <w:pPr>
        <w:spacing w:after="0" w:line="240" w:lineRule="auto"/>
        <w:jc w:val="center"/>
        <w:rPr>
          <w:rFonts w:ascii="Arial" w:hAnsi="Arial" w:cs="Arial"/>
          <w:i/>
          <w:color w:val="FF0000"/>
          <w:sz w:val="24"/>
          <w:szCs w:val="24"/>
        </w:rPr>
      </w:pPr>
    </w:p>
    <w:p w14:paraId="7A9E3ADB" w14:textId="77777777" w:rsidR="00EB3847" w:rsidRPr="008F1CF6" w:rsidRDefault="00EB3847" w:rsidP="00CE1D04">
      <w:pPr>
        <w:spacing w:after="0" w:line="240" w:lineRule="auto"/>
        <w:jc w:val="center"/>
        <w:rPr>
          <w:rFonts w:ascii="Arial" w:hAnsi="Arial" w:cs="Arial"/>
          <w:i/>
          <w:color w:val="FF0000"/>
          <w:sz w:val="24"/>
          <w:szCs w:val="24"/>
        </w:rPr>
      </w:pPr>
    </w:p>
    <w:p w14:paraId="21C6457D" w14:textId="77777777" w:rsidR="00EB3847" w:rsidRPr="008F1CF6" w:rsidRDefault="00EB3847" w:rsidP="00CE1D04">
      <w:pPr>
        <w:spacing w:after="0" w:line="240" w:lineRule="auto"/>
        <w:jc w:val="center"/>
        <w:rPr>
          <w:rFonts w:ascii="Arial" w:hAnsi="Arial" w:cs="Arial"/>
          <w:i/>
          <w:color w:val="FF0000"/>
          <w:sz w:val="24"/>
          <w:szCs w:val="24"/>
        </w:rPr>
      </w:pPr>
    </w:p>
    <w:p w14:paraId="01291207" w14:textId="77777777" w:rsidR="00EB3847" w:rsidRPr="008F1CF6" w:rsidRDefault="00EB3847" w:rsidP="00CE1D04">
      <w:pPr>
        <w:spacing w:after="0" w:line="240" w:lineRule="auto"/>
        <w:jc w:val="center"/>
        <w:rPr>
          <w:rFonts w:ascii="Arial" w:hAnsi="Arial" w:cs="Arial"/>
          <w:i/>
          <w:color w:val="FF0000"/>
          <w:sz w:val="24"/>
          <w:szCs w:val="24"/>
        </w:rPr>
      </w:pPr>
    </w:p>
    <w:p w14:paraId="238B4E30" w14:textId="77777777" w:rsidR="00EB3847" w:rsidRPr="008F1CF6" w:rsidRDefault="00EB3847" w:rsidP="00CE1D04">
      <w:pPr>
        <w:spacing w:after="0" w:line="240" w:lineRule="auto"/>
        <w:jc w:val="center"/>
        <w:rPr>
          <w:rFonts w:ascii="Arial" w:hAnsi="Arial" w:cs="Arial"/>
          <w:i/>
          <w:color w:val="FF0000"/>
          <w:sz w:val="24"/>
          <w:szCs w:val="24"/>
        </w:rPr>
      </w:pPr>
    </w:p>
    <w:p w14:paraId="5B95745A" w14:textId="0F9D79CA" w:rsidR="00117F4A" w:rsidRPr="008F1CF6" w:rsidRDefault="00117F4A" w:rsidP="00CE1D04">
      <w:pPr>
        <w:spacing w:after="0" w:line="240" w:lineRule="auto"/>
        <w:jc w:val="center"/>
        <w:rPr>
          <w:rFonts w:ascii="Arial" w:hAnsi="Arial" w:cs="Arial"/>
          <w:i/>
          <w:color w:val="FF0000"/>
          <w:sz w:val="24"/>
          <w:szCs w:val="24"/>
        </w:rPr>
      </w:pPr>
    </w:p>
    <w:p w14:paraId="2755ECBD" w14:textId="2667C489" w:rsidR="00117F4A" w:rsidRPr="008F1CF6" w:rsidRDefault="00117F4A" w:rsidP="00CE1D04">
      <w:pPr>
        <w:spacing w:after="0" w:line="240" w:lineRule="auto"/>
        <w:jc w:val="center"/>
        <w:rPr>
          <w:rFonts w:ascii="Arial" w:hAnsi="Arial" w:cs="Arial"/>
          <w:i/>
          <w:color w:val="FF0000"/>
          <w:sz w:val="24"/>
          <w:szCs w:val="24"/>
        </w:rPr>
      </w:pPr>
    </w:p>
    <w:p w14:paraId="75EB863F" w14:textId="678A0DDA" w:rsidR="00117F4A" w:rsidRPr="008F1CF6" w:rsidRDefault="00117F4A" w:rsidP="00CE1D04">
      <w:pPr>
        <w:spacing w:after="0" w:line="240" w:lineRule="auto"/>
        <w:jc w:val="center"/>
        <w:rPr>
          <w:rFonts w:ascii="Arial" w:hAnsi="Arial" w:cs="Arial"/>
          <w:i/>
          <w:color w:val="FF0000"/>
          <w:sz w:val="24"/>
          <w:szCs w:val="24"/>
        </w:rPr>
      </w:pPr>
    </w:p>
    <w:p w14:paraId="364264D9" w14:textId="2C23ADF4" w:rsidR="00117F4A" w:rsidRPr="008F1CF6" w:rsidRDefault="00117F4A" w:rsidP="00CE1D04">
      <w:pPr>
        <w:spacing w:after="0" w:line="240" w:lineRule="auto"/>
        <w:jc w:val="center"/>
        <w:rPr>
          <w:rFonts w:ascii="Arial" w:hAnsi="Arial" w:cs="Arial"/>
          <w:i/>
          <w:color w:val="FF0000"/>
          <w:sz w:val="24"/>
          <w:szCs w:val="24"/>
        </w:rPr>
      </w:pPr>
    </w:p>
    <w:p w14:paraId="6FD52A4D" w14:textId="5FC4C2CF" w:rsidR="00117F4A" w:rsidRPr="008F1CF6" w:rsidRDefault="00117F4A" w:rsidP="00CE1D04">
      <w:pPr>
        <w:spacing w:after="0" w:line="240" w:lineRule="auto"/>
        <w:jc w:val="center"/>
        <w:rPr>
          <w:rFonts w:ascii="Arial" w:hAnsi="Arial" w:cs="Arial"/>
          <w:i/>
          <w:color w:val="FF0000"/>
          <w:sz w:val="24"/>
          <w:szCs w:val="24"/>
        </w:rPr>
      </w:pPr>
    </w:p>
    <w:p w14:paraId="1A725C56" w14:textId="304D209E" w:rsidR="00117F4A" w:rsidRPr="008F1CF6" w:rsidRDefault="00117F4A" w:rsidP="00CE1D04">
      <w:pPr>
        <w:spacing w:after="0" w:line="240" w:lineRule="auto"/>
        <w:jc w:val="center"/>
        <w:rPr>
          <w:rFonts w:ascii="Arial" w:hAnsi="Arial" w:cs="Arial"/>
          <w:i/>
          <w:color w:val="FF0000"/>
          <w:sz w:val="24"/>
          <w:szCs w:val="24"/>
        </w:rPr>
      </w:pPr>
    </w:p>
    <w:p w14:paraId="19E90AEB" w14:textId="1C5491B8" w:rsidR="00117F4A" w:rsidRPr="008F1CF6" w:rsidRDefault="00117F4A" w:rsidP="00CE1D04">
      <w:pPr>
        <w:spacing w:after="0" w:line="240" w:lineRule="auto"/>
        <w:jc w:val="center"/>
        <w:rPr>
          <w:rFonts w:ascii="Arial" w:hAnsi="Arial" w:cs="Arial"/>
          <w:i/>
          <w:color w:val="FF0000"/>
          <w:sz w:val="24"/>
          <w:szCs w:val="24"/>
        </w:rPr>
      </w:pPr>
    </w:p>
    <w:p w14:paraId="4AD6BD0E" w14:textId="77777777" w:rsidR="00860FA0" w:rsidRPr="008F1CF6" w:rsidRDefault="00860FA0" w:rsidP="00CE1D04">
      <w:pPr>
        <w:spacing w:after="0" w:line="240" w:lineRule="auto"/>
        <w:jc w:val="center"/>
        <w:rPr>
          <w:rFonts w:ascii="Arial" w:hAnsi="Arial" w:cs="Arial"/>
          <w:i/>
          <w:color w:val="FF0000"/>
          <w:sz w:val="24"/>
          <w:szCs w:val="24"/>
        </w:rPr>
      </w:pPr>
    </w:p>
    <w:p w14:paraId="53F8B43E" w14:textId="77777777" w:rsidR="009C5FDF" w:rsidRPr="008F1CF6" w:rsidRDefault="009C5FDF" w:rsidP="00CE1D04">
      <w:pPr>
        <w:spacing w:after="0" w:line="240" w:lineRule="auto"/>
        <w:jc w:val="center"/>
        <w:rPr>
          <w:rFonts w:ascii="Arial" w:hAnsi="Arial" w:cs="Arial"/>
          <w:i/>
          <w:color w:val="FF0000"/>
          <w:sz w:val="24"/>
          <w:szCs w:val="24"/>
        </w:rPr>
      </w:pPr>
    </w:p>
    <w:p w14:paraId="45E65381" w14:textId="737D326A" w:rsidR="00D15822" w:rsidRPr="008F1CF6" w:rsidRDefault="00D15822" w:rsidP="00D15822">
      <w:pPr>
        <w:spacing w:after="0" w:line="240" w:lineRule="auto"/>
        <w:jc w:val="center"/>
        <w:rPr>
          <w:rFonts w:ascii="Arial" w:hAnsi="Arial" w:cs="Arial"/>
          <w:b/>
          <w:bCs/>
          <w:i/>
          <w:sz w:val="24"/>
          <w:szCs w:val="24"/>
        </w:rPr>
      </w:pPr>
      <w:bookmarkStart w:id="1" w:name="_TOC_250044"/>
      <w:r w:rsidRPr="008F1CF6">
        <w:rPr>
          <w:rFonts w:ascii="Arial" w:hAnsi="Arial" w:cs="Arial"/>
          <w:b/>
          <w:bCs/>
          <w:i/>
          <w:sz w:val="24"/>
          <w:szCs w:val="24"/>
        </w:rPr>
        <w:t xml:space="preserve"> A . DESCRIEREA SI ANALIZA PLANULUI SUPUS APROBARII</w:t>
      </w:r>
    </w:p>
    <w:p w14:paraId="301E431F" w14:textId="77777777" w:rsidR="00D15822" w:rsidRPr="008F1CF6" w:rsidRDefault="00D15822" w:rsidP="00D15822">
      <w:pPr>
        <w:spacing w:after="0" w:line="240" w:lineRule="auto"/>
        <w:jc w:val="center"/>
        <w:rPr>
          <w:rFonts w:ascii="Arial" w:hAnsi="Arial" w:cs="Arial"/>
          <w:b/>
          <w:bCs/>
          <w:i/>
          <w:sz w:val="24"/>
          <w:szCs w:val="24"/>
        </w:rPr>
      </w:pPr>
    </w:p>
    <w:p w14:paraId="1401CC23" w14:textId="5D3DD827" w:rsidR="00D15822" w:rsidRPr="008F1CF6" w:rsidRDefault="0027012F" w:rsidP="0027012F">
      <w:pPr>
        <w:tabs>
          <w:tab w:val="num" w:pos="1701"/>
        </w:tabs>
        <w:jc w:val="center"/>
        <w:rPr>
          <w:rFonts w:ascii="Arial" w:hAnsi="Arial" w:cs="Arial"/>
          <w:b/>
          <w:bCs/>
          <w:i/>
          <w:sz w:val="24"/>
          <w:szCs w:val="24"/>
        </w:rPr>
      </w:pPr>
      <w:r w:rsidRPr="008F1CF6">
        <w:rPr>
          <w:rFonts w:ascii="Arial" w:hAnsi="Arial" w:cs="Arial"/>
          <w:b/>
          <w:bCs/>
          <w:i/>
          <w:sz w:val="24"/>
          <w:szCs w:val="24"/>
        </w:rPr>
        <w:t>1.</w:t>
      </w:r>
      <w:r w:rsidR="00D15822" w:rsidRPr="008F1CF6">
        <w:rPr>
          <w:rFonts w:ascii="Arial" w:hAnsi="Arial" w:cs="Arial"/>
          <w:b/>
          <w:bCs/>
          <w:i/>
          <w:sz w:val="24"/>
          <w:szCs w:val="24"/>
        </w:rPr>
        <w:t xml:space="preserve">Prezentarea planului </w:t>
      </w:r>
    </w:p>
    <w:p w14:paraId="3023594B" w14:textId="24012652" w:rsidR="002B24BA" w:rsidRPr="008F1CF6" w:rsidRDefault="002B24BA" w:rsidP="00D15822">
      <w:pPr>
        <w:spacing w:after="0" w:line="240" w:lineRule="auto"/>
        <w:jc w:val="center"/>
        <w:rPr>
          <w:rFonts w:ascii="Arial" w:hAnsi="Arial" w:cs="Arial"/>
          <w:b/>
          <w:sz w:val="24"/>
          <w:szCs w:val="24"/>
          <w:lang w:val="pt-BR"/>
        </w:rPr>
      </w:pPr>
    </w:p>
    <w:p w14:paraId="47F1ACF2" w14:textId="3680160D" w:rsidR="00E66EBB" w:rsidRPr="008F1CF6" w:rsidRDefault="00E66EBB">
      <w:pPr>
        <w:pStyle w:val="Listparagraf"/>
        <w:numPr>
          <w:ilvl w:val="1"/>
          <w:numId w:val="11"/>
        </w:numPr>
        <w:rPr>
          <w:rFonts w:ascii="Arial" w:hAnsi="Arial" w:cs="Arial"/>
          <w:b/>
          <w:sz w:val="24"/>
          <w:szCs w:val="24"/>
          <w:lang w:val="pt-BR"/>
        </w:rPr>
      </w:pPr>
      <w:r w:rsidRPr="008F1CF6">
        <w:rPr>
          <w:rFonts w:ascii="Arial" w:hAnsi="Arial" w:cs="Arial"/>
          <w:b/>
          <w:sz w:val="24"/>
          <w:szCs w:val="24"/>
          <w:lang w:val="pt-BR"/>
        </w:rPr>
        <w:t xml:space="preserve"> Informatii generale privind planul </w:t>
      </w:r>
    </w:p>
    <w:p w14:paraId="5D7E1847" w14:textId="1D8493E9" w:rsidR="00E66EBB" w:rsidRPr="008F1CF6" w:rsidRDefault="00E66EBB" w:rsidP="00D15822">
      <w:pPr>
        <w:spacing w:after="0" w:line="240" w:lineRule="auto"/>
        <w:jc w:val="center"/>
        <w:rPr>
          <w:rFonts w:ascii="Arial" w:hAnsi="Arial" w:cs="Arial"/>
          <w:b/>
          <w:sz w:val="24"/>
          <w:szCs w:val="24"/>
          <w:lang w:val="pt-BR"/>
        </w:rPr>
      </w:pPr>
    </w:p>
    <w:p w14:paraId="5725657E" w14:textId="72F0ABF5" w:rsidR="00E96216" w:rsidRPr="008F1CF6" w:rsidRDefault="00E96216" w:rsidP="002B24BA">
      <w:pPr>
        <w:spacing w:after="0" w:line="240" w:lineRule="auto"/>
        <w:rPr>
          <w:rFonts w:ascii="Arial" w:hAnsi="Arial" w:cs="Arial"/>
          <w:b/>
          <w:sz w:val="24"/>
          <w:szCs w:val="24"/>
          <w:lang w:val="pt-BR"/>
        </w:rPr>
      </w:pPr>
      <w:r w:rsidRPr="008F1CF6">
        <w:rPr>
          <w:rFonts w:ascii="Arial" w:hAnsi="Arial" w:cs="Arial"/>
          <w:b/>
          <w:sz w:val="24"/>
          <w:szCs w:val="24"/>
          <w:lang w:val="pt-BR"/>
        </w:rPr>
        <w:t>1.1.</w:t>
      </w:r>
      <w:r w:rsidR="00E66EBB" w:rsidRPr="008F1CF6">
        <w:rPr>
          <w:rFonts w:ascii="Arial" w:hAnsi="Arial" w:cs="Arial"/>
          <w:b/>
          <w:sz w:val="24"/>
          <w:szCs w:val="24"/>
          <w:lang w:val="pt-BR"/>
        </w:rPr>
        <w:t>1.</w:t>
      </w:r>
      <w:r w:rsidRPr="008F1CF6">
        <w:rPr>
          <w:rFonts w:ascii="Arial" w:hAnsi="Arial" w:cs="Arial"/>
          <w:b/>
          <w:sz w:val="24"/>
          <w:szCs w:val="24"/>
          <w:lang w:val="pt-BR"/>
        </w:rPr>
        <w:t xml:space="preserve"> Denumirea</w:t>
      </w:r>
      <w:r w:rsidRPr="008F1CF6">
        <w:rPr>
          <w:rFonts w:ascii="Arial" w:hAnsi="Arial" w:cs="Arial"/>
          <w:b/>
          <w:spacing w:val="-3"/>
          <w:sz w:val="24"/>
          <w:szCs w:val="24"/>
          <w:lang w:val="pt-BR"/>
        </w:rPr>
        <w:t xml:space="preserve"> </w:t>
      </w:r>
      <w:bookmarkEnd w:id="1"/>
      <w:r w:rsidRPr="008F1CF6">
        <w:rPr>
          <w:rFonts w:ascii="Arial" w:hAnsi="Arial" w:cs="Arial"/>
          <w:b/>
          <w:sz w:val="24"/>
          <w:szCs w:val="24"/>
          <w:lang w:val="pt-BR"/>
        </w:rPr>
        <w:t>planului</w:t>
      </w:r>
    </w:p>
    <w:p w14:paraId="50B3650B" w14:textId="77777777" w:rsidR="002B24BA" w:rsidRPr="008F1CF6" w:rsidRDefault="002B24BA" w:rsidP="002B24BA">
      <w:pPr>
        <w:spacing w:after="0" w:line="240" w:lineRule="auto"/>
        <w:ind w:firstLine="708"/>
        <w:jc w:val="both"/>
        <w:rPr>
          <w:rFonts w:ascii="Arial" w:hAnsi="Arial" w:cs="Arial"/>
          <w:sz w:val="24"/>
          <w:szCs w:val="24"/>
          <w:lang w:val="it-IT"/>
        </w:rPr>
      </w:pPr>
    </w:p>
    <w:p w14:paraId="0D3841C6" w14:textId="75411852" w:rsidR="00E96216" w:rsidRPr="008F1CF6" w:rsidRDefault="00E96216" w:rsidP="002B24BA">
      <w:pPr>
        <w:spacing w:after="0" w:line="240" w:lineRule="auto"/>
        <w:ind w:firstLine="708"/>
        <w:jc w:val="both"/>
        <w:rPr>
          <w:rFonts w:ascii="Arial" w:hAnsi="Arial" w:cs="Arial"/>
          <w:sz w:val="24"/>
          <w:szCs w:val="24"/>
        </w:rPr>
      </w:pPr>
      <w:bookmarkStart w:id="2" w:name="_Hlk144450932"/>
      <w:r w:rsidRPr="008F1CF6">
        <w:rPr>
          <w:rFonts w:ascii="Arial" w:hAnsi="Arial" w:cs="Arial"/>
          <w:sz w:val="24"/>
          <w:szCs w:val="24"/>
          <w:lang w:val="it-IT"/>
        </w:rPr>
        <w:t xml:space="preserve">Amenajamentul Silvic proprietate </w:t>
      </w:r>
      <w:bookmarkStart w:id="3" w:name="_Hlk144450605"/>
      <w:r w:rsidRPr="008F1CF6">
        <w:rPr>
          <w:rFonts w:ascii="Arial" w:hAnsi="Arial" w:cs="Arial"/>
          <w:sz w:val="24"/>
          <w:szCs w:val="24"/>
          <w:lang w:val="it-IT"/>
        </w:rPr>
        <w:t xml:space="preserve">privata apartinand </w:t>
      </w:r>
      <w:bookmarkStart w:id="4" w:name="_Hlk144452356"/>
      <w:r w:rsidR="00B93CC8" w:rsidRPr="008F1CF6">
        <w:rPr>
          <w:rFonts w:ascii="Arial" w:hAnsi="Arial" w:cs="Arial"/>
          <w:lang w:val="it-IT" w:eastAsia="ro-RO"/>
        </w:rPr>
        <w:t xml:space="preserve">comunei </w:t>
      </w:r>
      <w:r w:rsidR="005173CD">
        <w:rPr>
          <w:rFonts w:ascii="Arial" w:hAnsi="Arial" w:cs="Arial"/>
          <w:lang w:val="it-IT" w:eastAsia="ro-RO"/>
        </w:rPr>
        <w:t>BIERTAN</w:t>
      </w:r>
      <w:r w:rsidR="008B697E" w:rsidRPr="008F1CF6">
        <w:rPr>
          <w:rFonts w:ascii="Arial" w:hAnsi="Arial" w:cs="Arial"/>
          <w:lang w:val="it-IT" w:eastAsia="ro-RO"/>
        </w:rPr>
        <w:t xml:space="preserve">, judeţul </w:t>
      </w:r>
      <w:bookmarkEnd w:id="4"/>
      <w:r w:rsidR="00B93CC8" w:rsidRPr="008F1CF6">
        <w:rPr>
          <w:rFonts w:ascii="Arial" w:hAnsi="Arial" w:cs="Arial"/>
          <w:lang w:val="it-IT" w:eastAsia="ro-RO"/>
        </w:rPr>
        <w:t>Sibiu</w:t>
      </w:r>
      <w:r w:rsidRPr="008F1CF6">
        <w:rPr>
          <w:rFonts w:ascii="Arial" w:hAnsi="Arial" w:cs="Arial"/>
          <w:sz w:val="24"/>
          <w:szCs w:val="24"/>
          <w:lang w:val="it-IT"/>
        </w:rPr>
        <w:t>, U</w:t>
      </w:r>
      <w:r w:rsidR="00B93CC8" w:rsidRPr="008F1CF6">
        <w:rPr>
          <w:rFonts w:ascii="Arial" w:hAnsi="Arial" w:cs="Arial"/>
          <w:sz w:val="24"/>
          <w:szCs w:val="24"/>
          <w:lang w:val="it-IT"/>
        </w:rPr>
        <w:t>.</w:t>
      </w:r>
      <w:r w:rsidRPr="008F1CF6">
        <w:rPr>
          <w:rFonts w:ascii="Arial" w:hAnsi="Arial" w:cs="Arial"/>
          <w:sz w:val="24"/>
          <w:szCs w:val="24"/>
          <w:lang w:val="it-IT"/>
        </w:rPr>
        <w:t>P</w:t>
      </w:r>
      <w:r w:rsidR="00B93CC8" w:rsidRPr="008F1CF6">
        <w:rPr>
          <w:rFonts w:ascii="Arial" w:hAnsi="Arial" w:cs="Arial"/>
          <w:sz w:val="24"/>
          <w:szCs w:val="24"/>
          <w:lang w:val="it-IT"/>
        </w:rPr>
        <w:t>.</w:t>
      </w:r>
      <w:r w:rsidRPr="008F1CF6">
        <w:rPr>
          <w:rFonts w:ascii="Arial" w:hAnsi="Arial" w:cs="Arial"/>
          <w:sz w:val="24"/>
          <w:szCs w:val="24"/>
          <w:lang w:val="it-IT"/>
        </w:rPr>
        <w:t xml:space="preserve"> </w:t>
      </w:r>
      <w:bookmarkEnd w:id="2"/>
      <w:bookmarkEnd w:id="3"/>
      <w:r w:rsidR="00B93CC8" w:rsidRPr="008F1CF6">
        <w:rPr>
          <w:rFonts w:ascii="Arial" w:hAnsi="Arial" w:cs="Arial"/>
          <w:sz w:val="24"/>
          <w:szCs w:val="24"/>
          <w:lang w:val="it-IT"/>
        </w:rPr>
        <w:t xml:space="preserve">II Pășune </w:t>
      </w:r>
      <w:r w:rsidR="005173CD">
        <w:rPr>
          <w:rFonts w:ascii="Arial" w:hAnsi="Arial" w:cs="Arial"/>
          <w:sz w:val="24"/>
          <w:szCs w:val="24"/>
          <w:lang w:val="it-IT"/>
        </w:rPr>
        <w:t>BIERTAN</w:t>
      </w:r>
      <w:r w:rsidRPr="008F1CF6">
        <w:rPr>
          <w:rFonts w:ascii="Arial" w:hAnsi="Arial" w:cs="Arial"/>
          <w:sz w:val="24"/>
          <w:szCs w:val="24"/>
          <w:lang w:val="it-IT"/>
        </w:rPr>
        <w:t xml:space="preserve">, din cadrul </w:t>
      </w:r>
      <w:bookmarkStart w:id="5" w:name="_Hlk144450625"/>
      <w:r w:rsidR="008B697E" w:rsidRPr="008F1CF6">
        <w:rPr>
          <w:rFonts w:ascii="Arial" w:hAnsi="Arial" w:cs="Arial"/>
          <w:lang w:eastAsia="ro-RO"/>
        </w:rPr>
        <w:t xml:space="preserve">Ocolul Silvic </w:t>
      </w:r>
      <w:bookmarkEnd w:id="5"/>
      <w:r w:rsidR="00B93CC8" w:rsidRPr="008F1CF6">
        <w:rPr>
          <w:rFonts w:ascii="Arial" w:hAnsi="Arial" w:cs="Arial"/>
          <w:lang w:eastAsia="ro-RO"/>
        </w:rPr>
        <w:t>Dumbrăveni</w:t>
      </w:r>
      <w:r w:rsidRPr="008F1CF6">
        <w:rPr>
          <w:rFonts w:ascii="Arial" w:hAnsi="Arial" w:cs="Arial"/>
          <w:sz w:val="24"/>
          <w:szCs w:val="24"/>
          <w:lang w:val="it-IT"/>
        </w:rPr>
        <w:t xml:space="preserve">, </w:t>
      </w:r>
      <w:r w:rsidR="008B697E" w:rsidRPr="008F1CF6">
        <w:rPr>
          <w:rFonts w:ascii="Arial" w:hAnsi="Arial" w:cs="Arial"/>
          <w:sz w:val="24"/>
          <w:szCs w:val="24"/>
          <w:lang w:val="it-IT"/>
        </w:rPr>
        <w:t xml:space="preserve">a </w:t>
      </w:r>
      <w:r w:rsidRPr="008F1CF6">
        <w:rPr>
          <w:rFonts w:ascii="Arial" w:hAnsi="Arial" w:cs="Arial"/>
          <w:sz w:val="24"/>
          <w:szCs w:val="24"/>
          <w:lang w:val="it-IT"/>
        </w:rPr>
        <w:t>intrat</w:t>
      </w:r>
      <w:r w:rsidRPr="008F1CF6">
        <w:rPr>
          <w:rFonts w:ascii="Arial" w:hAnsi="Arial" w:cs="Arial"/>
          <w:spacing w:val="3"/>
          <w:sz w:val="24"/>
          <w:szCs w:val="24"/>
          <w:lang w:val="it-IT"/>
        </w:rPr>
        <w:t xml:space="preserve"> </w:t>
      </w:r>
      <w:r w:rsidRPr="008F1CF6">
        <w:rPr>
          <w:rFonts w:ascii="Arial" w:hAnsi="Arial" w:cs="Arial"/>
          <w:sz w:val="24"/>
          <w:szCs w:val="24"/>
          <w:lang w:val="it-IT"/>
        </w:rPr>
        <w:t>în</w:t>
      </w:r>
      <w:r w:rsidRPr="008F1CF6">
        <w:rPr>
          <w:rFonts w:ascii="Arial" w:hAnsi="Arial" w:cs="Arial"/>
          <w:spacing w:val="3"/>
          <w:sz w:val="24"/>
          <w:szCs w:val="24"/>
          <w:lang w:val="it-IT"/>
        </w:rPr>
        <w:t xml:space="preserve"> </w:t>
      </w:r>
      <w:r w:rsidRPr="008F1CF6">
        <w:rPr>
          <w:rFonts w:ascii="Arial" w:hAnsi="Arial" w:cs="Arial"/>
          <w:sz w:val="24"/>
          <w:szCs w:val="24"/>
          <w:lang w:val="it-IT"/>
        </w:rPr>
        <w:t>vigoare</w:t>
      </w:r>
      <w:r w:rsidRPr="008F1CF6">
        <w:rPr>
          <w:rFonts w:ascii="Arial" w:hAnsi="Arial" w:cs="Arial"/>
          <w:spacing w:val="2"/>
          <w:sz w:val="24"/>
          <w:szCs w:val="24"/>
          <w:lang w:val="it-IT"/>
        </w:rPr>
        <w:t xml:space="preserve"> </w:t>
      </w:r>
      <w:r w:rsidRPr="008F1CF6">
        <w:rPr>
          <w:rFonts w:ascii="Arial" w:hAnsi="Arial" w:cs="Arial"/>
          <w:sz w:val="24"/>
          <w:szCs w:val="24"/>
          <w:lang w:val="it-IT"/>
        </w:rPr>
        <w:t>la</w:t>
      </w:r>
      <w:r w:rsidRPr="008F1CF6">
        <w:rPr>
          <w:rFonts w:ascii="Arial" w:hAnsi="Arial" w:cs="Arial"/>
          <w:spacing w:val="3"/>
          <w:sz w:val="24"/>
          <w:szCs w:val="24"/>
          <w:lang w:val="it-IT"/>
        </w:rPr>
        <w:t xml:space="preserve"> </w:t>
      </w:r>
      <w:r w:rsidRPr="008F1CF6">
        <w:rPr>
          <w:rFonts w:ascii="Arial" w:hAnsi="Arial" w:cs="Arial"/>
          <w:sz w:val="24"/>
          <w:szCs w:val="24"/>
          <w:lang w:val="it-IT"/>
        </w:rPr>
        <w:t>01.01.20</w:t>
      </w:r>
      <w:r w:rsidR="00B93CC8" w:rsidRPr="008F1CF6">
        <w:rPr>
          <w:rFonts w:ascii="Arial" w:hAnsi="Arial" w:cs="Arial"/>
          <w:sz w:val="24"/>
          <w:szCs w:val="24"/>
          <w:lang w:val="it-IT"/>
        </w:rPr>
        <w:t>17</w:t>
      </w:r>
      <w:r w:rsidR="001D28D6" w:rsidRPr="008F1CF6">
        <w:rPr>
          <w:rFonts w:ascii="Arial" w:hAnsi="Arial" w:cs="Arial"/>
          <w:sz w:val="24"/>
          <w:szCs w:val="24"/>
          <w:lang w:val="it-IT"/>
        </w:rPr>
        <w:t xml:space="preserve"> </w:t>
      </w:r>
      <w:r w:rsidR="001D28D6" w:rsidRPr="008F1CF6">
        <w:rPr>
          <w:rFonts w:ascii="Arial" w:hAnsi="Arial" w:cs="Arial"/>
          <w:sz w:val="24"/>
          <w:szCs w:val="24"/>
        </w:rPr>
        <w:t>și având valabilitate până la 31.12.2026.</w:t>
      </w:r>
    </w:p>
    <w:p w14:paraId="3CCF9F5C" w14:textId="77777777" w:rsidR="00A7534D" w:rsidRPr="008F1CF6" w:rsidRDefault="00A7534D" w:rsidP="002B24BA">
      <w:pPr>
        <w:spacing w:after="0" w:line="240" w:lineRule="auto"/>
        <w:ind w:firstLine="708"/>
        <w:jc w:val="both"/>
        <w:rPr>
          <w:rFonts w:ascii="Arial" w:hAnsi="Arial" w:cs="Arial"/>
          <w:sz w:val="24"/>
          <w:szCs w:val="24"/>
        </w:rPr>
      </w:pPr>
    </w:p>
    <w:p w14:paraId="0D9F8992" w14:textId="39B3DC62" w:rsidR="00A7534D" w:rsidRPr="008F1CF6" w:rsidRDefault="00A7534D" w:rsidP="002B24BA">
      <w:pPr>
        <w:spacing w:after="0" w:line="240" w:lineRule="auto"/>
        <w:ind w:firstLine="708"/>
        <w:jc w:val="both"/>
        <w:rPr>
          <w:rFonts w:ascii="Arial" w:hAnsi="Arial" w:cs="Arial"/>
          <w:b/>
          <w:bCs/>
          <w:sz w:val="24"/>
          <w:szCs w:val="24"/>
        </w:rPr>
      </w:pPr>
      <w:r w:rsidRPr="008F1CF6">
        <w:rPr>
          <w:rFonts w:ascii="Arial" w:hAnsi="Arial" w:cs="Arial"/>
          <w:sz w:val="24"/>
          <w:szCs w:val="24"/>
        </w:rPr>
        <w:t xml:space="preserve">1.1.2. </w:t>
      </w:r>
      <w:r w:rsidRPr="008F1CF6">
        <w:rPr>
          <w:rFonts w:ascii="Arial" w:hAnsi="Arial" w:cs="Arial"/>
          <w:b/>
          <w:bCs/>
          <w:sz w:val="24"/>
          <w:szCs w:val="24"/>
        </w:rPr>
        <w:t xml:space="preserve">Titular </w:t>
      </w:r>
    </w:p>
    <w:p w14:paraId="474EB3C1" w14:textId="77777777" w:rsidR="00A7534D" w:rsidRPr="008F1CF6" w:rsidRDefault="00A7534D" w:rsidP="002B24BA">
      <w:pPr>
        <w:spacing w:after="0" w:line="240" w:lineRule="auto"/>
        <w:ind w:firstLine="708"/>
        <w:jc w:val="both"/>
        <w:rPr>
          <w:rFonts w:ascii="Arial" w:hAnsi="Arial" w:cs="Arial"/>
          <w:b/>
          <w:bCs/>
          <w:sz w:val="24"/>
          <w:szCs w:val="24"/>
        </w:rPr>
      </w:pPr>
    </w:p>
    <w:p w14:paraId="52C6A4B5" w14:textId="37D903F4" w:rsidR="00A7534D" w:rsidRPr="008F1CF6" w:rsidRDefault="00A7534D" w:rsidP="002B24BA">
      <w:pPr>
        <w:spacing w:after="0" w:line="240" w:lineRule="auto"/>
        <w:ind w:firstLine="708"/>
        <w:jc w:val="both"/>
        <w:rPr>
          <w:rFonts w:ascii="Arial" w:hAnsi="Arial" w:cs="Arial"/>
          <w:b/>
          <w:bCs/>
          <w:sz w:val="24"/>
          <w:szCs w:val="24"/>
        </w:rPr>
      </w:pPr>
      <w:r w:rsidRPr="008F1CF6">
        <w:rPr>
          <w:rFonts w:ascii="Arial" w:hAnsi="Arial" w:cs="Arial"/>
          <w:b/>
          <w:bCs/>
          <w:sz w:val="24"/>
          <w:szCs w:val="24"/>
        </w:rPr>
        <w:t xml:space="preserve">Comuna </w:t>
      </w:r>
      <w:r w:rsidR="005173CD">
        <w:rPr>
          <w:rFonts w:ascii="Arial" w:hAnsi="Arial" w:cs="Arial"/>
          <w:b/>
          <w:bCs/>
          <w:sz w:val="24"/>
          <w:szCs w:val="24"/>
        </w:rPr>
        <w:t>BIERTAN</w:t>
      </w:r>
    </w:p>
    <w:p w14:paraId="302C9A15" w14:textId="4CAAF423" w:rsidR="00A7534D" w:rsidRPr="008F1CF6" w:rsidRDefault="00A7534D" w:rsidP="00A7534D">
      <w:pPr>
        <w:pStyle w:val="NormalWeb"/>
        <w:shd w:val="clear" w:color="auto" w:fill="FFFFFF"/>
        <w:spacing w:before="0" w:beforeAutospacing="0" w:after="0" w:afterAutospacing="0"/>
        <w:rPr>
          <w:rFonts w:ascii="Arial" w:hAnsi="Arial" w:cs="Arial"/>
        </w:rPr>
      </w:pPr>
      <w:r w:rsidRPr="008F1CF6">
        <w:rPr>
          <w:rFonts w:ascii="Arial" w:hAnsi="Arial" w:cs="Arial"/>
          <w:bdr w:val="none" w:sz="0" w:space="0" w:color="auto" w:frame="1"/>
        </w:rPr>
        <w:t>Adresa: Strada 1 Decembrie 1918.Nr.19,Județul Sibiu,557045</w:t>
      </w:r>
    </w:p>
    <w:p w14:paraId="3A1FE8E1" w14:textId="77777777" w:rsidR="00A7534D" w:rsidRPr="008F1CF6" w:rsidRDefault="00A7534D" w:rsidP="00A7534D">
      <w:pPr>
        <w:pStyle w:val="NormalWeb"/>
        <w:shd w:val="clear" w:color="auto" w:fill="FFFFFF"/>
        <w:spacing w:before="0" w:beforeAutospacing="0" w:after="0" w:afterAutospacing="0"/>
        <w:rPr>
          <w:rFonts w:ascii="Arial" w:hAnsi="Arial" w:cs="Arial"/>
        </w:rPr>
      </w:pPr>
      <w:r w:rsidRPr="008F1CF6">
        <w:rPr>
          <w:rFonts w:ascii="Arial" w:hAnsi="Arial" w:cs="Arial"/>
          <w:bdr w:val="none" w:sz="0" w:space="0" w:color="auto" w:frame="1"/>
        </w:rPr>
        <w:t>Telefon: 0269/868359</w:t>
      </w:r>
    </w:p>
    <w:p w14:paraId="7535DD19" w14:textId="77777777" w:rsidR="00A7534D" w:rsidRPr="008F1CF6" w:rsidRDefault="00A7534D" w:rsidP="00A7534D">
      <w:pPr>
        <w:pStyle w:val="NormalWeb"/>
        <w:shd w:val="clear" w:color="auto" w:fill="FFFFFF"/>
        <w:spacing w:before="0" w:beforeAutospacing="0" w:after="0" w:afterAutospacing="0"/>
        <w:rPr>
          <w:rFonts w:ascii="Arial" w:hAnsi="Arial" w:cs="Arial"/>
        </w:rPr>
      </w:pPr>
      <w:r w:rsidRPr="008F1CF6">
        <w:rPr>
          <w:rFonts w:ascii="Arial" w:hAnsi="Arial" w:cs="Arial"/>
          <w:bdr w:val="none" w:sz="0" w:space="0" w:color="auto" w:frame="1"/>
        </w:rPr>
        <w:t>Fax:0269/806676</w:t>
      </w:r>
    </w:p>
    <w:p w14:paraId="2E6FEE5C" w14:textId="1F383F8E" w:rsidR="00A7534D" w:rsidRPr="008F1CF6" w:rsidRDefault="00A7534D" w:rsidP="00A7534D">
      <w:pPr>
        <w:pStyle w:val="NormalWeb"/>
        <w:shd w:val="clear" w:color="auto" w:fill="FFFFFF"/>
        <w:spacing w:before="0" w:beforeAutospacing="0" w:after="0" w:afterAutospacing="0"/>
        <w:rPr>
          <w:rFonts w:ascii="Arial" w:hAnsi="Arial" w:cs="Arial"/>
        </w:rPr>
      </w:pPr>
      <w:r w:rsidRPr="008F1CF6">
        <w:rPr>
          <w:rFonts w:ascii="Arial" w:hAnsi="Arial" w:cs="Arial"/>
          <w:bdr w:val="none" w:sz="0" w:space="0" w:color="auto" w:frame="1"/>
        </w:rPr>
        <w:t>E-mail: primaria</w:t>
      </w:r>
      <w:r w:rsidR="005173CD">
        <w:rPr>
          <w:rFonts w:ascii="Arial" w:hAnsi="Arial" w:cs="Arial"/>
          <w:bdr w:val="none" w:sz="0" w:space="0" w:color="auto" w:frame="1"/>
        </w:rPr>
        <w:t>BIERTAN</w:t>
      </w:r>
      <w:r w:rsidRPr="008F1CF6">
        <w:rPr>
          <w:rFonts w:ascii="Arial" w:hAnsi="Arial" w:cs="Arial"/>
          <w:bdr w:val="none" w:sz="0" w:space="0" w:color="auto" w:frame="1"/>
        </w:rPr>
        <w:t>@yahoo.com</w:t>
      </w:r>
    </w:p>
    <w:p w14:paraId="0892E99B" w14:textId="77777777" w:rsidR="00A7534D" w:rsidRPr="008F1CF6" w:rsidRDefault="00A7534D" w:rsidP="002B24BA">
      <w:pPr>
        <w:spacing w:after="0" w:line="240" w:lineRule="auto"/>
        <w:ind w:firstLine="708"/>
        <w:jc w:val="both"/>
        <w:rPr>
          <w:rFonts w:ascii="Arial" w:hAnsi="Arial" w:cs="Arial"/>
          <w:sz w:val="24"/>
          <w:szCs w:val="24"/>
        </w:rPr>
      </w:pPr>
    </w:p>
    <w:p w14:paraId="042A6422" w14:textId="72859915" w:rsidR="00A7534D" w:rsidRPr="008F1CF6" w:rsidRDefault="00A7534D" w:rsidP="002B24BA">
      <w:pPr>
        <w:spacing w:after="0" w:line="240" w:lineRule="auto"/>
        <w:ind w:firstLine="708"/>
        <w:jc w:val="both"/>
        <w:rPr>
          <w:rFonts w:ascii="Arial" w:hAnsi="Arial" w:cs="Arial"/>
          <w:b/>
          <w:bCs/>
          <w:sz w:val="24"/>
          <w:szCs w:val="24"/>
        </w:rPr>
      </w:pPr>
      <w:r w:rsidRPr="008F1CF6">
        <w:rPr>
          <w:rFonts w:ascii="Arial" w:hAnsi="Arial" w:cs="Arial"/>
          <w:b/>
          <w:bCs/>
          <w:sz w:val="24"/>
          <w:szCs w:val="24"/>
        </w:rPr>
        <w:t>1.1.3. Scop</w:t>
      </w:r>
    </w:p>
    <w:p w14:paraId="226BDA6D" w14:textId="77777777" w:rsidR="00A7534D" w:rsidRPr="008F1CF6" w:rsidRDefault="00A7534D" w:rsidP="00A7534D">
      <w:pPr>
        <w:pStyle w:val="Listparagraf"/>
        <w:ind w:left="0" w:firstLine="709"/>
        <w:jc w:val="both"/>
        <w:rPr>
          <w:rFonts w:ascii="Arial" w:hAnsi="Arial" w:cs="Arial"/>
          <w:sz w:val="24"/>
          <w:szCs w:val="24"/>
        </w:rPr>
      </w:pPr>
    </w:p>
    <w:p w14:paraId="635F876D" w14:textId="75BEB677" w:rsidR="00A7534D" w:rsidRPr="008F1CF6" w:rsidRDefault="00A7534D" w:rsidP="00A7534D">
      <w:pPr>
        <w:pStyle w:val="Listparagraf"/>
        <w:ind w:left="0" w:firstLine="709"/>
        <w:jc w:val="both"/>
        <w:rPr>
          <w:rFonts w:ascii="Arial" w:hAnsi="Arial" w:cs="Arial"/>
          <w:sz w:val="24"/>
          <w:szCs w:val="24"/>
        </w:rPr>
      </w:pPr>
      <w:r w:rsidRPr="008F1CF6">
        <w:rPr>
          <w:rFonts w:ascii="Arial" w:hAnsi="Arial" w:cs="Arial"/>
          <w:sz w:val="24"/>
          <w:szCs w:val="24"/>
        </w:rPr>
        <w:t xml:space="preserve">Prezentul studiu de evaluare adecvată pentru </w:t>
      </w:r>
      <w:r w:rsidRPr="008F1CF6">
        <w:rPr>
          <w:rFonts w:ascii="Arial" w:hAnsi="Arial" w:cs="Arial"/>
          <w:sz w:val="24"/>
          <w:szCs w:val="24"/>
          <w:lang w:val="it-IT"/>
        </w:rPr>
        <w:t xml:space="preserve">Amenajamentul Silvic proprietate publica apartinand </w:t>
      </w:r>
      <w:r w:rsidRPr="008F1CF6">
        <w:rPr>
          <w:rFonts w:ascii="Arial" w:hAnsi="Arial" w:cs="Arial"/>
          <w:lang w:val="it-IT" w:eastAsia="ro-RO"/>
        </w:rPr>
        <w:t xml:space="preserve">Comunei </w:t>
      </w:r>
      <w:r w:rsidR="005173CD">
        <w:rPr>
          <w:rFonts w:ascii="Arial" w:hAnsi="Arial" w:cs="Arial"/>
          <w:lang w:val="it-IT" w:eastAsia="ro-RO"/>
        </w:rPr>
        <w:t>BIERTAN</w:t>
      </w:r>
      <w:r w:rsidRPr="008F1CF6">
        <w:rPr>
          <w:rFonts w:ascii="Arial" w:hAnsi="Arial" w:cs="Arial"/>
          <w:lang w:val="it-IT" w:eastAsia="ro-RO"/>
        </w:rPr>
        <w:t>, judeţul Sibiu</w:t>
      </w:r>
      <w:r w:rsidRPr="008F1CF6">
        <w:rPr>
          <w:rFonts w:ascii="Arial" w:hAnsi="Arial" w:cs="Arial"/>
          <w:sz w:val="24"/>
          <w:szCs w:val="24"/>
          <w:lang w:val="it-IT"/>
        </w:rPr>
        <w:t xml:space="preserve">, UP II Pasunea </w:t>
      </w:r>
      <w:r w:rsidR="005173CD">
        <w:rPr>
          <w:rFonts w:ascii="Arial" w:hAnsi="Arial" w:cs="Arial"/>
          <w:sz w:val="24"/>
          <w:szCs w:val="24"/>
          <w:lang w:val="it-IT"/>
        </w:rPr>
        <w:t>BIERTAN</w:t>
      </w:r>
      <w:r w:rsidRPr="008F1CF6">
        <w:rPr>
          <w:rFonts w:ascii="Arial" w:hAnsi="Arial" w:cs="Arial"/>
          <w:sz w:val="24"/>
          <w:szCs w:val="24"/>
          <w:lang w:val="it-IT"/>
        </w:rPr>
        <w:t xml:space="preserve">, din cadrul </w:t>
      </w:r>
      <w:r w:rsidRPr="008F1CF6">
        <w:rPr>
          <w:rFonts w:ascii="Arial" w:hAnsi="Arial" w:cs="Arial"/>
          <w:sz w:val="24"/>
          <w:szCs w:val="24"/>
          <w:lang w:eastAsia="ro-RO"/>
        </w:rPr>
        <w:t>Ocolului Silvic Dumbrăveni</w:t>
      </w:r>
      <w:r w:rsidRPr="008F1CF6">
        <w:rPr>
          <w:rFonts w:ascii="Arial" w:hAnsi="Arial" w:cs="Arial"/>
          <w:sz w:val="24"/>
          <w:szCs w:val="24"/>
        </w:rPr>
        <w:t>, a fost solicitat de către Agenția pentru Protecția Mediului Sibiu prin Adresa nr.</w:t>
      </w:r>
      <w:r w:rsidR="0027012F" w:rsidRPr="008F1CF6">
        <w:rPr>
          <w:rFonts w:ascii="Arial" w:hAnsi="Arial" w:cs="Arial"/>
          <w:sz w:val="24"/>
          <w:szCs w:val="24"/>
        </w:rPr>
        <w:t>22629/28</w:t>
      </w:r>
      <w:r w:rsidRPr="008F1CF6">
        <w:rPr>
          <w:rFonts w:ascii="Arial" w:hAnsi="Arial" w:cs="Arial"/>
          <w:sz w:val="24"/>
          <w:szCs w:val="24"/>
        </w:rPr>
        <w:t>.</w:t>
      </w:r>
      <w:r w:rsidR="0027012F" w:rsidRPr="008F1CF6">
        <w:rPr>
          <w:rFonts w:ascii="Arial" w:hAnsi="Arial" w:cs="Arial"/>
          <w:sz w:val="24"/>
          <w:szCs w:val="24"/>
        </w:rPr>
        <w:t>12</w:t>
      </w:r>
      <w:r w:rsidRPr="008F1CF6">
        <w:rPr>
          <w:rFonts w:ascii="Arial" w:hAnsi="Arial" w:cs="Arial"/>
          <w:sz w:val="24"/>
          <w:szCs w:val="24"/>
        </w:rPr>
        <w:t xml:space="preserve">.2023. </w:t>
      </w:r>
    </w:p>
    <w:p w14:paraId="62DB5CFA" w14:textId="65CCD871" w:rsidR="00A7534D" w:rsidRPr="008F1CF6" w:rsidRDefault="00A7534D" w:rsidP="00A7534D">
      <w:pPr>
        <w:pStyle w:val="Listparagraf"/>
        <w:ind w:left="0" w:firstLine="709"/>
        <w:jc w:val="both"/>
        <w:rPr>
          <w:rFonts w:ascii="Arial" w:hAnsi="Arial" w:cs="Arial"/>
          <w:sz w:val="24"/>
          <w:szCs w:val="24"/>
        </w:rPr>
      </w:pPr>
      <w:r w:rsidRPr="008F1CF6">
        <w:rPr>
          <w:rFonts w:ascii="Arial" w:hAnsi="Arial" w:cs="Arial"/>
          <w:sz w:val="24"/>
          <w:szCs w:val="24"/>
        </w:rPr>
        <w:t>Motivul elaborării studiului de evaluare adecvată constă în faptul că amplasamentul planului se află inclus integral în perimetrul siturilor Natura 2000:</w:t>
      </w:r>
    </w:p>
    <w:p w14:paraId="148AD0BE" w14:textId="48B9D3F5" w:rsidR="00A7534D" w:rsidRPr="008F1CF6" w:rsidRDefault="00A7534D" w:rsidP="00A7534D">
      <w:pPr>
        <w:pStyle w:val="Listparagraf"/>
        <w:ind w:left="0" w:firstLine="709"/>
        <w:jc w:val="both"/>
        <w:rPr>
          <w:rFonts w:ascii="Arial" w:hAnsi="Arial" w:cs="Arial"/>
          <w:sz w:val="24"/>
          <w:szCs w:val="24"/>
        </w:rPr>
      </w:pPr>
      <w:r w:rsidRPr="008F1CF6">
        <w:rPr>
          <w:rFonts w:ascii="Arial" w:hAnsi="Arial" w:cs="Arial"/>
          <w:sz w:val="24"/>
          <w:szCs w:val="24"/>
        </w:rPr>
        <w:t xml:space="preserve"> - </w:t>
      </w:r>
      <w:r w:rsidRPr="008F1CF6">
        <w:rPr>
          <w:rFonts w:ascii="Arial" w:hAnsi="Arial" w:cs="Arial"/>
          <w:b/>
          <w:sz w:val="24"/>
          <w:szCs w:val="24"/>
          <w:lang w:val="hu-HU" w:eastAsia="ro-RO"/>
        </w:rPr>
        <w:t>ROSCI0227 Sighișoara – Târnava Mare și ROSPA0099 Podișul Hârtibaciului</w:t>
      </w:r>
      <w:r w:rsidRPr="008F1CF6">
        <w:rPr>
          <w:rFonts w:ascii="Arial" w:hAnsi="Arial" w:cs="Arial"/>
          <w:sz w:val="24"/>
          <w:szCs w:val="24"/>
        </w:rPr>
        <w:t xml:space="preserve"> (100%)</w:t>
      </w:r>
    </w:p>
    <w:p w14:paraId="2C76CE69" w14:textId="77777777" w:rsidR="00A7534D" w:rsidRPr="008F1CF6" w:rsidRDefault="00A7534D" w:rsidP="00A7534D">
      <w:pPr>
        <w:pStyle w:val="Listparagraf"/>
        <w:ind w:left="0" w:firstLine="709"/>
        <w:jc w:val="both"/>
        <w:rPr>
          <w:rFonts w:ascii="Arial" w:hAnsi="Arial" w:cs="Arial"/>
          <w:sz w:val="24"/>
          <w:szCs w:val="24"/>
        </w:rPr>
      </w:pPr>
    </w:p>
    <w:p w14:paraId="64D94D43" w14:textId="77777777" w:rsidR="00A7534D" w:rsidRPr="008F1CF6" w:rsidRDefault="00A7534D" w:rsidP="00A7534D">
      <w:pPr>
        <w:pStyle w:val="Listparagraf"/>
        <w:ind w:left="0" w:firstLine="709"/>
        <w:jc w:val="both"/>
        <w:rPr>
          <w:rFonts w:ascii="Arial" w:hAnsi="Arial" w:cs="Arial"/>
          <w:sz w:val="24"/>
          <w:szCs w:val="24"/>
        </w:rPr>
      </w:pPr>
      <w:r w:rsidRPr="008F1CF6">
        <w:rPr>
          <w:rFonts w:ascii="Arial" w:hAnsi="Arial" w:cs="Arial"/>
          <w:sz w:val="24"/>
          <w:szCs w:val="24"/>
        </w:rPr>
        <w:t xml:space="preserve"> În acest sens, planul propus intră sub incidența art. 28 din Ordonanța de urgentă a Guvernului nr. 57/2007 privind regimul ariilor protejate, conservarea habitatelor naturale, a florei și faunei sălbatice, aprobată cu modificări și completări prin Legea nr. 49/2011. Studiul de evaluare adecvată a fost elaborat în conformitate cu prevederile Ordinului ministrului mediului, apelor și pădurilor nr.1862/2023, pentru aprobarea Ghidului metodologic privind evaluarea adecvată a efectelor potențiale ale planurilor sau proiectelor asupra ariilor naturale protejate de interes comunitar</w:t>
      </w:r>
    </w:p>
    <w:p w14:paraId="0596D1C5" w14:textId="77777777" w:rsidR="00A7534D" w:rsidRPr="008F1CF6" w:rsidRDefault="00A7534D" w:rsidP="002B24BA">
      <w:pPr>
        <w:spacing w:after="0" w:line="240" w:lineRule="auto"/>
        <w:ind w:firstLine="708"/>
        <w:jc w:val="both"/>
        <w:rPr>
          <w:rFonts w:ascii="Arial" w:hAnsi="Arial" w:cs="Arial"/>
          <w:sz w:val="24"/>
          <w:szCs w:val="24"/>
        </w:rPr>
      </w:pPr>
    </w:p>
    <w:p w14:paraId="423FF630" w14:textId="77777777" w:rsidR="00E96216" w:rsidRPr="008F1CF6" w:rsidRDefault="00E96216" w:rsidP="002B24BA">
      <w:pPr>
        <w:spacing w:after="0" w:line="240" w:lineRule="auto"/>
        <w:rPr>
          <w:rFonts w:ascii="Arial" w:hAnsi="Arial" w:cs="Arial"/>
          <w:b/>
          <w:sz w:val="24"/>
          <w:szCs w:val="24"/>
          <w:lang w:val="pt-BR"/>
        </w:rPr>
      </w:pPr>
    </w:p>
    <w:p w14:paraId="2AD45E30" w14:textId="3406443D" w:rsidR="00E96216" w:rsidRPr="008F1CF6" w:rsidRDefault="00E96216" w:rsidP="002B24BA">
      <w:pPr>
        <w:spacing w:after="0" w:line="240" w:lineRule="auto"/>
        <w:rPr>
          <w:rFonts w:ascii="Arial" w:hAnsi="Arial" w:cs="Arial"/>
          <w:b/>
          <w:sz w:val="24"/>
          <w:szCs w:val="24"/>
          <w:lang w:val="pt-BR"/>
        </w:rPr>
      </w:pPr>
      <w:r w:rsidRPr="008F1CF6">
        <w:rPr>
          <w:rFonts w:ascii="Arial" w:hAnsi="Arial" w:cs="Arial"/>
          <w:b/>
          <w:sz w:val="24"/>
          <w:szCs w:val="24"/>
          <w:lang w:val="pt-BR"/>
        </w:rPr>
        <w:t xml:space="preserve"> Descrierea</w:t>
      </w:r>
      <w:r w:rsidRPr="008F1CF6">
        <w:rPr>
          <w:rFonts w:ascii="Arial" w:hAnsi="Arial" w:cs="Arial"/>
          <w:b/>
          <w:spacing w:val="-5"/>
          <w:sz w:val="24"/>
          <w:szCs w:val="24"/>
          <w:lang w:val="pt-BR"/>
        </w:rPr>
        <w:t xml:space="preserve"> </w:t>
      </w:r>
      <w:r w:rsidRPr="008F1CF6">
        <w:rPr>
          <w:rFonts w:ascii="Arial" w:hAnsi="Arial" w:cs="Arial"/>
          <w:b/>
          <w:sz w:val="24"/>
          <w:szCs w:val="24"/>
          <w:lang w:val="pt-BR"/>
        </w:rPr>
        <w:t>planului</w:t>
      </w:r>
      <w:r w:rsidRPr="008F1CF6">
        <w:rPr>
          <w:rFonts w:ascii="Arial" w:hAnsi="Arial" w:cs="Arial"/>
          <w:b/>
          <w:spacing w:val="-4"/>
          <w:sz w:val="24"/>
          <w:szCs w:val="24"/>
          <w:lang w:val="pt-BR"/>
        </w:rPr>
        <w:t xml:space="preserve"> </w:t>
      </w:r>
      <w:r w:rsidRPr="008F1CF6">
        <w:rPr>
          <w:rFonts w:ascii="Arial" w:hAnsi="Arial" w:cs="Arial"/>
          <w:b/>
          <w:sz w:val="24"/>
          <w:szCs w:val="24"/>
          <w:lang w:val="pt-BR"/>
        </w:rPr>
        <w:t>(proiectului)</w:t>
      </w:r>
    </w:p>
    <w:p w14:paraId="302E2D9B" w14:textId="77777777" w:rsidR="002B24BA" w:rsidRPr="008F1CF6" w:rsidRDefault="00E96216" w:rsidP="002B24BA">
      <w:pPr>
        <w:spacing w:after="0" w:line="240" w:lineRule="auto"/>
        <w:rPr>
          <w:rFonts w:ascii="Arial" w:hAnsi="Arial" w:cs="Arial"/>
          <w:sz w:val="24"/>
          <w:szCs w:val="24"/>
        </w:rPr>
      </w:pPr>
      <w:r w:rsidRPr="008F1CF6">
        <w:rPr>
          <w:rFonts w:ascii="Arial" w:hAnsi="Arial" w:cs="Arial"/>
          <w:sz w:val="24"/>
          <w:szCs w:val="24"/>
        </w:rPr>
        <w:tab/>
      </w:r>
    </w:p>
    <w:p w14:paraId="769868CC" w14:textId="77777777" w:rsidR="00E96216" w:rsidRPr="008F1CF6" w:rsidRDefault="00E96216" w:rsidP="00B93CC8">
      <w:pPr>
        <w:spacing w:after="0" w:line="240" w:lineRule="auto"/>
        <w:ind w:firstLine="708"/>
        <w:jc w:val="both"/>
        <w:rPr>
          <w:rFonts w:ascii="Arial" w:hAnsi="Arial" w:cs="Arial"/>
          <w:sz w:val="24"/>
          <w:szCs w:val="24"/>
          <w:lang w:val="pt-BR"/>
        </w:rPr>
      </w:pPr>
      <w:r w:rsidRPr="008F1CF6">
        <w:rPr>
          <w:rFonts w:ascii="Arial" w:hAnsi="Arial" w:cs="Arial"/>
          <w:sz w:val="24"/>
          <w:szCs w:val="24"/>
        </w:rPr>
        <w:t>Amenajarea</w:t>
      </w:r>
      <w:r w:rsidRPr="008F1CF6">
        <w:rPr>
          <w:rFonts w:ascii="Arial" w:hAnsi="Arial" w:cs="Arial"/>
          <w:spacing w:val="1"/>
          <w:sz w:val="24"/>
          <w:szCs w:val="24"/>
        </w:rPr>
        <w:t xml:space="preserve"> </w:t>
      </w:r>
      <w:r w:rsidRPr="008F1CF6">
        <w:rPr>
          <w:rFonts w:ascii="Arial" w:hAnsi="Arial" w:cs="Arial"/>
          <w:sz w:val="24"/>
          <w:szCs w:val="24"/>
        </w:rPr>
        <w:t>pădurilor</w:t>
      </w:r>
      <w:r w:rsidRPr="008F1CF6">
        <w:rPr>
          <w:rFonts w:ascii="Arial" w:hAnsi="Arial" w:cs="Arial"/>
          <w:spacing w:val="1"/>
          <w:sz w:val="24"/>
          <w:szCs w:val="24"/>
        </w:rPr>
        <w:t xml:space="preserve"> </w:t>
      </w:r>
      <w:r w:rsidRPr="008F1CF6">
        <w:rPr>
          <w:rFonts w:ascii="Arial" w:hAnsi="Arial" w:cs="Arial"/>
          <w:sz w:val="24"/>
          <w:szCs w:val="24"/>
        </w:rPr>
        <w:t>sau</w:t>
      </w:r>
      <w:r w:rsidRPr="008F1CF6">
        <w:rPr>
          <w:rFonts w:ascii="Arial" w:hAnsi="Arial" w:cs="Arial"/>
          <w:spacing w:val="1"/>
          <w:sz w:val="24"/>
          <w:szCs w:val="24"/>
        </w:rPr>
        <w:t xml:space="preserve"> </w:t>
      </w:r>
      <w:r w:rsidRPr="008F1CF6">
        <w:rPr>
          <w:rFonts w:ascii="Arial" w:hAnsi="Arial" w:cs="Arial"/>
          <w:sz w:val="24"/>
          <w:szCs w:val="24"/>
        </w:rPr>
        <w:t>amenajamentul</w:t>
      </w:r>
      <w:r w:rsidRPr="008F1CF6">
        <w:rPr>
          <w:rFonts w:ascii="Arial" w:hAnsi="Arial" w:cs="Arial"/>
          <w:spacing w:val="1"/>
          <w:sz w:val="24"/>
          <w:szCs w:val="24"/>
        </w:rPr>
        <w:t xml:space="preserve"> </w:t>
      </w:r>
      <w:r w:rsidRPr="008F1CF6">
        <w:rPr>
          <w:rFonts w:ascii="Arial" w:hAnsi="Arial" w:cs="Arial"/>
          <w:sz w:val="24"/>
          <w:szCs w:val="24"/>
        </w:rPr>
        <w:t>este</w:t>
      </w:r>
      <w:r w:rsidRPr="008F1CF6">
        <w:rPr>
          <w:rFonts w:ascii="Arial" w:hAnsi="Arial" w:cs="Arial"/>
          <w:spacing w:val="1"/>
          <w:sz w:val="24"/>
          <w:szCs w:val="24"/>
        </w:rPr>
        <w:t xml:space="preserve"> </w:t>
      </w:r>
      <w:r w:rsidRPr="008F1CF6">
        <w:rPr>
          <w:rFonts w:ascii="Arial" w:hAnsi="Arial" w:cs="Arial"/>
          <w:sz w:val="24"/>
          <w:szCs w:val="24"/>
        </w:rPr>
        <w:t>ştiinţa</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practica</w:t>
      </w:r>
      <w:r w:rsidRPr="008F1CF6">
        <w:rPr>
          <w:rFonts w:ascii="Arial" w:hAnsi="Arial" w:cs="Arial"/>
          <w:spacing w:val="1"/>
          <w:sz w:val="24"/>
          <w:szCs w:val="24"/>
        </w:rPr>
        <w:t xml:space="preserve"> </w:t>
      </w:r>
      <w:r w:rsidRPr="008F1CF6">
        <w:rPr>
          <w:rFonts w:ascii="Arial" w:hAnsi="Arial" w:cs="Arial"/>
          <w:sz w:val="24"/>
          <w:szCs w:val="24"/>
        </w:rPr>
        <w:t>organizării</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conducerii structural - funcţionale a pădurilor în conformitate cu sarcinile complexe social -</w:t>
      </w:r>
      <w:r w:rsidRPr="008F1CF6">
        <w:rPr>
          <w:rFonts w:ascii="Arial" w:hAnsi="Arial" w:cs="Arial"/>
          <w:spacing w:val="1"/>
          <w:sz w:val="24"/>
          <w:szCs w:val="24"/>
        </w:rPr>
        <w:t xml:space="preserve"> </w:t>
      </w:r>
      <w:r w:rsidRPr="008F1CF6">
        <w:rPr>
          <w:rFonts w:ascii="Arial" w:hAnsi="Arial" w:cs="Arial"/>
          <w:sz w:val="24"/>
          <w:szCs w:val="24"/>
        </w:rPr>
        <w:t>ecologice</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economice</w:t>
      </w:r>
      <w:r w:rsidRPr="008F1CF6">
        <w:rPr>
          <w:rFonts w:ascii="Arial" w:hAnsi="Arial" w:cs="Arial"/>
          <w:spacing w:val="1"/>
          <w:sz w:val="24"/>
          <w:szCs w:val="24"/>
        </w:rPr>
        <w:t xml:space="preserve"> </w:t>
      </w:r>
      <w:r w:rsidRPr="008F1CF6">
        <w:rPr>
          <w:rFonts w:ascii="Arial" w:hAnsi="Arial" w:cs="Arial"/>
          <w:sz w:val="24"/>
          <w:szCs w:val="24"/>
        </w:rPr>
        <w:t>ale</w:t>
      </w:r>
      <w:r w:rsidRPr="008F1CF6">
        <w:rPr>
          <w:rFonts w:ascii="Arial" w:hAnsi="Arial" w:cs="Arial"/>
          <w:spacing w:val="1"/>
          <w:sz w:val="24"/>
          <w:szCs w:val="24"/>
        </w:rPr>
        <w:t xml:space="preserve"> </w:t>
      </w:r>
      <w:r w:rsidRPr="008F1CF6">
        <w:rPr>
          <w:rFonts w:ascii="Arial" w:hAnsi="Arial" w:cs="Arial"/>
          <w:sz w:val="24"/>
          <w:szCs w:val="24"/>
        </w:rPr>
        <w:t>silviculturii.</w:t>
      </w:r>
      <w:r w:rsidRPr="008F1CF6">
        <w:rPr>
          <w:rFonts w:ascii="Arial" w:hAnsi="Arial" w:cs="Arial"/>
          <w:spacing w:val="1"/>
          <w:sz w:val="24"/>
          <w:szCs w:val="24"/>
        </w:rPr>
        <w:t xml:space="preserve"> </w:t>
      </w:r>
      <w:r w:rsidRPr="008F1CF6">
        <w:rPr>
          <w:rFonts w:ascii="Arial" w:hAnsi="Arial" w:cs="Arial"/>
          <w:sz w:val="24"/>
          <w:szCs w:val="24"/>
          <w:lang w:val="pt-BR"/>
        </w:rPr>
        <w:t>Aceasta</w:t>
      </w:r>
      <w:r w:rsidRPr="008F1CF6">
        <w:rPr>
          <w:rFonts w:ascii="Arial" w:hAnsi="Arial" w:cs="Arial"/>
          <w:spacing w:val="1"/>
          <w:sz w:val="24"/>
          <w:szCs w:val="24"/>
          <w:lang w:val="pt-BR"/>
        </w:rPr>
        <w:t xml:space="preserve"> </w:t>
      </w:r>
      <w:r w:rsidRPr="008F1CF6">
        <w:rPr>
          <w:rFonts w:ascii="Arial" w:hAnsi="Arial" w:cs="Arial"/>
          <w:sz w:val="24"/>
          <w:szCs w:val="24"/>
          <w:lang w:val="pt-BR"/>
        </w:rPr>
        <w:t>se</w:t>
      </w:r>
      <w:r w:rsidRPr="008F1CF6">
        <w:rPr>
          <w:rFonts w:ascii="Arial" w:hAnsi="Arial" w:cs="Arial"/>
          <w:spacing w:val="1"/>
          <w:sz w:val="24"/>
          <w:szCs w:val="24"/>
          <w:lang w:val="pt-BR"/>
        </w:rPr>
        <w:t xml:space="preserve"> </w:t>
      </w:r>
      <w:r w:rsidRPr="008F1CF6">
        <w:rPr>
          <w:rFonts w:ascii="Arial" w:hAnsi="Arial" w:cs="Arial"/>
          <w:sz w:val="24"/>
          <w:szCs w:val="24"/>
          <w:lang w:val="pt-BR"/>
        </w:rPr>
        <w:t>bazează</w:t>
      </w:r>
      <w:r w:rsidRPr="008F1CF6">
        <w:rPr>
          <w:rFonts w:ascii="Arial" w:hAnsi="Arial" w:cs="Arial"/>
          <w:spacing w:val="1"/>
          <w:sz w:val="24"/>
          <w:szCs w:val="24"/>
          <w:lang w:val="pt-BR"/>
        </w:rPr>
        <w:t xml:space="preserve"> </w:t>
      </w:r>
      <w:r w:rsidRPr="008F1CF6">
        <w:rPr>
          <w:rFonts w:ascii="Arial" w:hAnsi="Arial" w:cs="Arial"/>
          <w:sz w:val="24"/>
          <w:szCs w:val="24"/>
          <w:lang w:val="pt-BR"/>
        </w:rPr>
        <w:t>pe</w:t>
      </w:r>
      <w:r w:rsidRPr="008F1CF6">
        <w:rPr>
          <w:rFonts w:ascii="Arial" w:hAnsi="Arial" w:cs="Arial"/>
          <w:spacing w:val="1"/>
          <w:sz w:val="24"/>
          <w:szCs w:val="24"/>
          <w:lang w:val="pt-BR"/>
        </w:rPr>
        <w:t xml:space="preserve"> </w:t>
      </w:r>
      <w:r w:rsidRPr="008F1CF6">
        <w:rPr>
          <w:rFonts w:ascii="Arial" w:hAnsi="Arial" w:cs="Arial"/>
          <w:sz w:val="24"/>
          <w:szCs w:val="24"/>
          <w:lang w:val="pt-BR"/>
        </w:rPr>
        <w:t>conceptul</w:t>
      </w:r>
      <w:r w:rsidRPr="008F1CF6">
        <w:rPr>
          <w:rFonts w:ascii="Arial" w:hAnsi="Arial" w:cs="Arial"/>
          <w:spacing w:val="1"/>
          <w:sz w:val="24"/>
          <w:szCs w:val="24"/>
          <w:lang w:val="pt-BR"/>
        </w:rPr>
        <w:t xml:space="preserve"> </w:t>
      </w:r>
      <w:r w:rsidRPr="008F1CF6">
        <w:rPr>
          <w:rFonts w:ascii="Arial" w:hAnsi="Arial" w:cs="Arial"/>
          <w:sz w:val="24"/>
          <w:szCs w:val="24"/>
          <w:lang w:val="pt-BR"/>
        </w:rPr>
        <w:t>dezvoltării</w:t>
      </w:r>
      <w:r w:rsidRPr="008F1CF6">
        <w:rPr>
          <w:rFonts w:ascii="Arial" w:hAnsi="Arial" w:cs="Arial"/>
          <w:spacing w:val="1"/>
          <w:sz w:val="24"/>
          <w:szCs w:val="24"/>
          <w:lang w:val="pt-BR"/>
        </w:rPr>
        <w:t xml:space="preserve"> </w:t>
      </w:r>
      <w:r w:rsidRPr="008F1CF6">
        <w:rPr>
          <w:rFonts w:ascii="Arial" w:hAnsi="Arial" w:cs="Arial"/>
          <w:sz w:val="24"/>
          <w:szCs w:val="24"/>
          <w:lang w:val="pt-BR"/>
        </w:rPr>
        <w:t>durabile,</w:t>
      </w:r>
      <w:r w:rsidRPr="008F1CF6">
        <w:rPr>
          <w:rFonts w:ascii="Arial" w:hAnsi="Arial" w:cs="Arial"/>
          <w:spacing w:val="2"/>
          <w:sz w:val="24"/>
          <w:szCs w:val="24"/>
          <w:lang w:val="pt-BR"/>
        </w:rPr>
        <w:t xml:space="preserve"> </w:t>
      </w:r>
      <w:r w:rsidRPr="008F1CF6">
        <w:rPr>
          <w:rFonts w:ascii="Arial" w:hAnsi="Arial" w:cs="Arial"/>
          <w:sz w:val="24"/>
          <w:szCs w:val="24"/>
          <w:lang w:val="pt-BR"/>
        </w:rPr>
        <w:t>cu</w:t>
      </w:r>
      <w:r w:rsidRPr="008F1CF6">
        <w:rPr>
          <w:rFonts w:ascii="Arial" w:hAnsi="Arial" w:cs="Arial"/>
          <w:spacing w:val="3"/>
          <w:sz w:val="24"/>
          <w:szCs w:val="24"/>
          <w:lang w:val="pt-BR"/>
        </w:rPr>
        <w:t xml:space="preserve"> </w:t>
      </w:r>
      <w:r w:rsidRPr="008F1CF6">
        <w:rPr>
          <w:rFonts w:ascii="Arial" w:hAnsi="Arial" w:cs="Arial"/>
          <w:sz w:val="24"/>
          <w:szCs w:val="24"/>
          <w:lang w:val="pt-BR"/>
        </w:rPr>
        <w:t>respectarea</w:t>
      </w:r>
      <w:r w:rsidRPr="008F1CF6">
        <w:rPr>
          <w:rFonts w:ascii="Arial" w:hAnsi="Arial" w:cs="Arial"/>
          <w:spacing w:val="3"/>
          <w:sz w:val="24"/>
          <w:szCs w:val="24"/>
          <w:lang w:val="pt-BR"/>
        </w:rPr>
        <w:t xml:space="preserve"> </w:t>
      </w:r>
      <w:r w:rsidRPr="008F1CF6">
        <w:rPr>
          <w:rFonts w:ascii="Arial" w:hAnsi="Arial" w:cs="Arial"/>
          <w:sz w:val="24"/>
          <w:szCs w:val="24"/>
          <w:lang w:val="pt-BR"/>
        </w:rPr>
        <w:t>următoarelor</w:t>
      </w:r>
      <w:r w:rsidRPr="008F1CF6">
        <w:rPr>
          <w:rFonts w:ascii="Arial" w:hAnsi="Arial" w:cs="Arial"/>
          <w:spacing w:val="1"/>
          <w:sz w:val="24"/>
          <w:szCs w:val="24"/>
          <w:lang w:val="pt-BR"/>
        </w:rPr>
        <w:t xml:space="preserve"> </w:t>
      </w:r>
      <w:r w:rsidRPr="008F1CF6">
        <w:rPr>
          <w:rFonts w:ascii="Arial" w:hAnsi="Arial" w:cs="Arial"/>
          <w:sz w:val="24"/>
          <w:szCs w:val="24"/>
          <w:lang w:val="pt-BR"/>
        </w:rPr>
        <w:t>principii:</w:t>
      </w:r>
    </w:p>
    <w:p w14:paraId="4FF963FA" w14:textId="77777777" w:rsidR="002B24BA" w:rsidRPr="008F1CF6" w:rsidRDefault="00E96216" w:rsidP="002B24BA">
      <w:pPr>
        <w:spacing w:after="0" w:line="240" w:lineRule="auto"/>
        <w:rPr>
          <w:rFonts w:ascii="Arial" w:hAnsi="Arial" w:cs="Arial"/>
          <w:color w:val="FF0000"/>
          <w:sz w:val="24"/>
          <w:szCs w:val="24"/>
          <w:lang w:val="pt-BR"/>
        </w:rPr>
      </w:pPr>
      <w:r w:rsidRPr="008F1CF6">
        <w:rPr>
          <w:rFonts w:ascii="Arial" w:hAnsi="Arial" w:cs="Arial"/>
          <w:color w:val="FF0000"/>
          <w:sz w:val="24"/>
          <w:szCs w:val="24"/>
          <w:lang w:val="pt-BR"/>
        </w:rPr>
        <w:tab/>
      </w:r>
    </w:p>
    <w:p w14:paraId="6ACF1C51" w14:textId="77777777" w:rsidR="00A7534D" w:rsidRPr="008F1CF6" w:rsidRDefault="00A7534D" w:rsidP="002B24BA">
      <w:pPr>
        <w:spacing w:after="0" w:line="240" w:lineRule="auto"/>
        <w:rPr>
          <w:rFonts w:ascii="Arial" w:hAnsi="Arial" w:cs="Arial"/>
          <w:color w:val="FF0000"/>
          <w:sz w:val="24"/>
          <w:szCs w:val="24"/>
          <w:lang w:val="pt-BR"/>
        </w:rPr>
      </w:pPr>
    </w:p>
    <w:p w14:paraId="3F457B7A" w14:textId="77777777" w:rsidR="0027012F" w:rsidRPr="008F1CF6" w:rsidRDefault="0027012F" w:rsidP="002B24BA">
      <w:pPr>
        <w:spacing w:after="0" w:line="240" w:lineRule="auto"/>
        <w:rPr>
          <w:rFonts w:ascii="Arial" w:hAnsi="Arial" w:cs="Arial"/>
          <w:color w:val="FF0000"/>
          <w:sz w:val="24"/>
          <w:szCs w:val="24"/>
          <w:lang w:val="pt-BR"/>
        </w:rPr>
      </w:pPr>
    </w:p>
    <w:p w14:paraId="2D7D500E" w14:textId="77777777" w:rsidR="00E96216" w:rsidRPr="008F1CF6" w:rsidRDefault="00E96216" w:rsidP="002B24BA">
      <w:pPr>
        <w:spacing w:after="0" w:line="240" w:lineRule="auto"/>
        <w:rPr>
          <w:rFonts w:ascii="Arial" w:hAnsi="Arial" w:cs="Arial"/>
          <w:b/>
          <w:i/>
          <w:sz w:val="24"/>
          <w:szCs w:val="24"/>
          <w:lang w:val="pt-BR"/>
        </w:rPr>
      </w:pPr>
      <w:r w:rsidRPr="008F1CF6">
        <w:rPr>
          <w:rFonts w:ascii="Arial" w:hAnsi="Arial" w:cs="Arial"/>
          <w:b/>
          <w:i/>
          <w:sz w:val="24"/>
          <w:szCs w:val="24"/>
          <w:lang w:val="pt-BR"/>
        </w:rPr>
        <w:t>a. Principiul</w:t>
      </w:r>
      <w:r w:rsidRPr="008F1CF6">
        <w:rPr>
          <w:rFonts w:ascii="Arial" w:hAnsi="Arial" w:cs="Arial"/>
          <w:b/>
          <w:i/>
          <w:spacing w:val="-5"/>
          <w:sz w:val="24"/>
          <w:szCs w:val="24"/>
          <w:lang w:val="pt-BR"/>
        </w:rPr>
        <w:t xml:space="preserve"> </w:t>
      </w:r>
      <w:r w:rsidRPr="008F1CF6">
        <w:rPr>
          <w:rFonts w:ascii="Arial" w:hAnsi="Arial" w:cs="Arial"/>
          <w:b/>
          <w:i/>
          <w:sz w:val="24"/>
          <w:szCs w:val="24"/>
          <w:lang w:val="pt-BR"/>
        </w:rPr>
        <w:t>continuităţii</w:t>
      </w:r>
    </w:p>
    <w:p w14:paraId="3B74E195" w14:textId="77777777" w:rsidR="002B24BA" w:rsidRPr="008F1CF6" w:rsidRDefault="00E96216" w:rsidP="002B24BA">
      <w:pPr>
        <w:spacing w:after="0" w:line="240" w:lineRule="auto"/>
        <w:jc w:val="both"/>
        <w:rPr>
          <w:rFonts w:ascii="Arial" w:hAnsi="Arial" w:cs="Arial"/>
          <w:sz w:val="24"/>
          <w:szCs w:val="24"/>
        </w:rPr>
      </w:pPr>
      <w:r w:rsidRPr="008F1CF6">
        <w:rPr>
          <w:rFonts w:ascii="Arial" w:hAnsi="Arial" w:cs="Arial"/>
          <w:sz w:val="24"/>
          <w:szCs w:val="24"/>
        </w:rPr>
        <w:tab/>
      </w:r>
    </w:p>
    <w:p w14:paraId="0DFEE953" w14:textId="77777777" w:rsidR="00E96216" w:rsidRPr="008F1CF6" w:rsidRDefault="00E96216" w:rsidP="00B93CC8">
      <w:pPr>
        <w:spacing w:after="0" w:line="240" w:lineRule="auto"/>
        <w:ind w:firstLine="708"/>
        <w:jc w:val="both"/>
        <w:rPr>
          <w:rFonts w:ascii="Arial" w:hAnsi="Arial" w:cs="Arial"/>
          <w:sz w:val="24"/>
          <w:szCs w:val="24"/>
        </w:rPr>
      </w:pPr>
      <w:r w:rsidRPr="008F1CF6">
        <w:rPr>
          <w:rFonts w:ascii="Arial" w:hAnsi="Arial" w:cs="Arial"/>
          <w:sz w:val="24"/>
          <w:szCs w:val="24"/>
        </w:rPr>
        <w:t>Potrivit</w:t>
      </w:r>
      <w:r w:rsidRPr="008F1CF6">
        <w:rPr>
          <w:rFonts w:ascii="Arial" w:hAnsi="Arial" w:cs="Arial"/>
          <w:spacing w:val="1"/>
          <w:sz w:val="24"/>
          <w:szCs w:val="24"/>
        </w:rPr>
        <w:t xml:space="preserve"> </w:t>
      </w:r>
      <w:r w:rsidRPr="008F1CF6">
        <w:rPr>
          <w:rFonts w:ascii="Arial" w:hAnsi="Arial" w:cs="Arial"/>
          <w:sz w:val="24"/>
          <w:szCs w:val="24"/>
        </w:rPr>
        <w:t>acestui</w:t>
      </w:r>
      <w:r w:rsidRPr="008F1CF6">
        <w:rPr>
          <w:rFonts w:ascii="Arial" w:hAnsi="Arial" w:cs="Arial"/>
          <w:spacing w:val="1"/>
          <w:sz w:val="24"/>
          <w:szCs w:val="24"/>
        </w:rPr>
        <w:t xml:space="preserve"> </w:t>
      </w:r>
      <w:r w:rsidRPr="008F1CF6">
        <w:rPr>
          <w:rFonts w:ascii="Arial" w:hAnsi="Arial" w:cs="Arial"/>
          <w:sz w:val="24"/>
          <w:szCs w:val="24"/>
        </w:rPr>
        <w:t>principiu,</w:t>
      </w:r>
      <w:r w:rsidRPr="008F1CF6">
        <w:rPr>
          <w:rFonts w:ascii="Arial" w:hAnsi="Arial" w:cs="Arial"/>
          <w:spacing w:val="1"/>
          <w:sz w:val="24"/>
          <w:szCs w:val="24"/>
        </w:rPr>
        <w:t xml:space="preserve"> </w:t>
      </w:r>
      <w:r w:rsidRPr="008F1CF6">
        <w:rPr>
          <w:rFonts w:ascii="Arial" w:hAnsi="Arial" w:cs="Arial"/>
          <w:sz w:val="24"/>
          <w:szCs w:val="24"/>
        </w:rPr>
        <w:t>prin</w:t>
      </w:r>
      <w:r w:rsidRPr="008F1CF6">
        <w:rPr>
          <w:rFonts w:ascii="Arial" w:hAnsi="Arial" w:cs="Arial"/>
          <w:spacing w:val="1"/>
          <w:sz w:val="24"/>
          <w:szCs w:val="24"/>
        </w:rPr>
        <w:t xml:space="preserve"> </w:t>
      </w:r>
      <w:r w:rsidRPr="008F1CF6">
        <w:rPr>
          <w:rFonts w:ascii="Arial" w:hAnsi="Arial" w:cs="Arial"/>
          <w:sz w:val="24"/>
          <w:szCs w:val="24"/>
        </w:rPr>
        <w:t>amenajament</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asigură</w:t>
      </w:r>
      <w:r w:rsidRPr="008F1CF6">
        <w:rPr>
          <w:rFonts w:ascii="Arial" w:hAnsi="Arial" w:cs="Arial"/>
          <w:spacing w:val="1"/>
          <w:sz w:val="24"/>
          <w:szCs w:val="24"/>
        </w:rPr>
        <w:t xml:space="preserve"> </w:t>
      </w:r>
      <w:r w:rsidRPr="008F1CF6">
        <w:rPr>
          <w:rFonts w:ascii="Arial" w:hAnsi="Arial" w:cs="Arial"/>
          <w:sz w:val="24"/>
          <w:szCs w:val="24"/>
        </w:rPr>
        <w:t>condiţii</w:t>
      </w:r>
      <w:r w:rsidRPr="008F1CF6">
        <w:rPr>
          <w:rFonts w:ascii="Arial" w:hAnsi="Arial" w:cs="Arial"/>
          <w:spacing w:val="1"/>
          <w:sz w:val="24"/>
          <w:szCs w:val="24"/>
        </w:rPr>
        <w:t xml:space="preserve"> </w:t>
      </w:r>
      <w:r w:rsidRPr="008F1CF6">
        <w:rPr>
          <w:rFonts w:ascii="Arial" w:hAnsi="Arial" w:cs="Arial"/>
          <w:sz w:val="24"/>
          <w:szCs w:val="24"/>
        </w:rPr>
        <w:t>necesare</w:t>
      </w:r>
      <w:r w:rsidRPr="008F1CF6">
        <w:rPr>
          <w:rFonts w:ascii="Arial" w:hAnsi="Arial" w:cs="Arial"/>
          <w:spacing w:val="1"/>
          <w:sz w:val="24"/>
          <w:szCs w:val="24"/>
        </w:rPr>
        <w:t xml:space="preserve"> </w:t>
      </w:r>
      <w:r w:rsidRPr="008F1CF6">
        <w:rPr>
          <w:rFonts w:ascii="Arial" w:hAnsi="Arial" w:cs="Arial"/>
          <w:sz w:val="24"/>
          <w:szCs w:val="24"/>
        </w:rPr>
        <w:t>pentru</w:t>
      </w:r>
      <w:r w:rsidRPr="008F1CF6">
        <w:rPr>
          <w:rFonts w:ascii="Arial" w:hAnsi="Arial" w:cs="Arial"/>
          <w:spacing w:val="1"/>
          <w:sz w:val="24"/>
          <w:szCs w:val="24"/>
        </w:rPr>
        <w:t xml:space="preserve"> </w:t>
      </w:r>
      <w:r w:rsidRPr="008F1CF6">
        <w:rPr>
          <w:rFonts w:ascii="Arial" w:hAnsi="Arial" w:cs="Arial"/>
          <w:sz w:val="24"/>
          <w:szCs w:val="24"/>
        </w:rPr>
        <w:t>o</w:t>
      </w:r>
      <w:r w:rsidRPr="008F1CF6">
        <w:rPr>
          <w:rFonts w:ascii="Arial" w:hAnsi="Arial" w:cs="Arial"/>
          <w:spacing w:val="-61"/>
          <w:sz w:val="24"/>
          <w:szCs w:val="24"/>
        </w:rPr>
        <w:t xml:space="preserve">   </w:t>
      </w:r>
      <w:r w:rsidRPr="008F1CF6">
        <w:rPr>
          <w:rFonts w:ascii="Arial" w:hAnsi="Arial" w:cs="Arial"/>
          <w:b/>
          <w:i/>
          <w:sz w:val="24"/>
          <w:szCs w:val="24"/>
        </w:rPr>
        <w:t xml:space="preserve">gestionare durabilă a pădurilor </w:t>
      </w:r>
      <w:r w:rsidRPr="008F1CF6">
        <w:rPr>
          <w:rFonts w:ascii="Arial" w:hAnsi="Arial" w:cs="Arial"/>
          <w:sz w:val="24"/>
          <w:szCs w:val="24"/>
        </w:rPr>
        <w:t>(adică administrarea şi utilizarea ecosistemelor forestiere,</w:t>
      </w:r>
      <w:r w:rsidRPr="008F1CF6">
        <w:rPr>
          <w:rFonts w:ascii="Arial" w:hAnsi="Arial" w:cs="Arial"/>
          <w:spacing w:val="1"/>
          <w:sz w:val="24"/>
          <w:szCs w:val="24"/>
        </w:rPr>
        <w:t xml:space="preserve"> </w:t>
      </w:r>
      <w:r w:rsidRPr="008F1CF6">
        <w:rPr>
          <w:rFonts w:ascii="Arial" w:hAnsi="Arial" w:cs="Arial"/>
          <w:sz w:val="24"/>
          <w:szCs w:val="24"/>
        </w:rPr>
        <w:t>astfel încât să li se menţină şi să amelioreze biodiversitatea, productivitatea, capacitatea de</w:t>
      </w:r>
      <w:r w:rsidRPr="008F1CF6">
        <w:rPr>
          <w:rFonts w:ascii="Arial" w:hAnsi="Arial" w:cs="Arial"/>
          <w:spacing w:val="1"/>
          <w:sz w:val="24"/>
          <w:szCs w:val="24"/>
        </w:rPr>
        <w:t xml:space="preserve"> </w:t>
      </w:r>
      <w:r w:rsidRPr="008F1CF6">
        <w:rPr>
          <w:rFonts w:ascii="Arial" w:hAnsi="Arial" w:cs="Arial"/>
          <w:sz w:val="24"/>
          <w:szCs w:val="24"/>
        </w:rPr>
        <w:t>regenerare, vitalitatea, sănătatea şi să li se asigure pentru prezent şi viitor capacitatea de a</w:t>
      </w:r>
      <w:r w:rsidRPr="008F1CF6">
        <w:rPr>
          <w:rFonts w:ascii="Arial" w:hAnsi="Arial" w:cs="Arial"/>
          <w:spacing w:val="1"/>
          <w:sz w:val="24"/>
          <w:szCs w:val="24"/>
        </w:rPr>
        <w:t xml:space="preserve"> </w:t>
      </w:r>
      <w:r w:rsidRPr="008F1CF6">
        <w:rPr>
          <w:rFonts w:ascii="Arial" w:hAnsi="Arial" w:cs="Arial"/>
          <w:sz w:val="24"/>
          <w:szCs w:val="24"/>
        </w:rPr>
        <w:t>exercita funcţii multiple ecologice, economice şi sociale la nivel local, regional şi mondial, fără</w:t>
      </w:r>
      <w:r w:rsidRPr="008F1CF6">
        <w:rPr>
          <w:rFonts w:ascii="Arial" w:hAnsi="Arial" w:cs="Arial"/>
          <w:spacing w:val="-61"/>
          <w:sz w:val="24"/>
          <w:szCs w:val="24"/>
        </w:rPr>
        <w:t xml:space="preserve"> </w:t>
      </w:r>
      <w:r w:rsidRPr="008F1CF6">
        <w:rPr>
          <w:rFonts w:ascii="Arial" w:hAnsi="Arial" w:cs="Arial"/>
          <w:sz w:val="24"/>
          <w:szCs w:val="24"/>
        </w:rPr>
        <w:t>a genera prejudicii altor sisteme), astfel încât acestea să ofere societăţii, permanent produse</w:t>
      </w:r>
      <w:r w:rsidRPr="008F1CF6">
        <w:rPr>
          <w:rFonts w:ascii="Arial" w:hAnsi="Arial" w:cs="Arial"/>
          <w:spacing w:val="1"/>
          <w:sz w:val="24"/>
          <w:szCs w:val="24"/>
        </w:rPr>
        <w:t xml:space="preserve"> </w:t>
      </w:r>
      <w:r w:rsidRPr="008F1CF6">
        <w:rPr>
          <w:rFonts w:ascii="Arial" w:hAnsi="Arial" w:cs="Arial"/>
          <w:sz w:val="24"/>
          <w:szCs w:val="24"/>
        </w:rPr>
        <w:t>lemnoase</w:t>
      </w:r>
      <w:r w:rsidRPr="008F1CF6">
        <w:rPr>
          <w:rFonts w:ascii="Arial" w:hAnsi="Arial" w:cs="Arial"/>
          <w:spacing w:val="1"/>
          <w:sz w:val="24"/>
          <w:szCs w:val="24"/>
        </w:rPr>
        <w:t xml:space="preserve"> </w:t>
      </w:r>
      <w:r w:rsidRPr="008F1CF6">
        <w:rPr>
          <w:rFonts w:ascii="Arial" w:hAnsi="Arial" w:cs="Arial"/>
          <w:sz w:val="24"/>
          <w:szCs w:val="24"/>
        </w:rPr>
        <w:t>şi de altă natură,</w:t>
      </w:r>
      <w:r w:rsidRPr="008F1CF6">
        <w:rPr>
          <w:rFonts w:ascii="Arial" w:hAnsi="Arial" w:cs="Arial"/>
          <w:spacing w:val="1"/>
          <w:sz w:val="24"/>
          <w:szCs w:val="24"/>
        </w:rPr>
        <w:t xml:space="preserve"> </w:t>
      </w:r>
      <w:r w:rsidRPr="008F1CF6">
        <w:rPr>
          <w:rFonts w:ascii="Arial" w:hAnsi="Arial" w:cs="Arial"/>
          <w:sz w:val="24"/>
          <w:szCs w:val="24"/>
        </w:rPr>
        <w:t>precum</w:t>
      </w:r>
      <w:r w:rsidRPr="008F1CF6">
        <w:rPr>
          <w:rFonts w:ascii="Arial" w:hAnsi="Arial" w:cs="Arial"/>
          <w:spacing w:val="1"/>
          <w:sz w:val="24"/>
          <w:szCs w:val="24"/>
        </w:rPr>
        <w:t xml:space="preserve"> </w:t>
      </w:r>
      <w:r w:rsidRPr="008F1CF6">
        <w:rPr>
          <w:rFonts w:ascii="Arial" w:hAnsi="Arial" w:cs="Arial"/>
          <w:sz w:val="24"/>
          <w:szCs w:val="24"/>
        </w:rPr>
        <w:t>şi servicii de</w:t>
      </w:r>
      <w:r w:rsidRPr="008F1CF6">
        <w:rPr>
          <w:rFonts w:ascii="Arial" w:hAnsi="Arial" w:cs="Arial"/>
          <w:spacing w:val="1"/>
          <w:sz w:val="24"/>
          <w:szCs w:val="24"/>
        </w:rPr>
        <w:t xml:space="preserve"> </w:t>
      </w:r>
      <w:r w:rsidRPr="008F1CF6">
        <w:rPr>
          <w:rFonts w:ascii="Arial" w:hAnsi="Arial" w:cs="Arial"/>
          <w:sz w:val="24"/>
          <w:szCs w:val="24"/>
        </w:rPr>
        <w:t>protecţie</w:t>
      </w:r>
      <w:r w:rsidRPr="008F1CF6">
        <w:rPr>
          <w:rFonts w:ascii="Arial" w:hAnsi="Arial" w:cs="Arial"/>
          <w:spacing w:val="63"/>
          <w:sz w:val="24"/>
          <w:szCs w:val="24"/>
        </w:rPr>
        <w:t xml:space="preserve"> </w:t>
      </w:r>
      <w:r w:rsidRPr="008F1CF6">
        <w:rPr>
          <w:rFonts w:ascii="Arial" w:hAnsi="Arial" w:cs="Arial"/>
          <w:sz w:val="24"/>
          <w:szCs w:val="24"/>
        </w:rPr>
        <w:t>şi sociale</w:t>
      </w:r>
      <w:r w:rsidRPr="008F1CF6">
        <w:rPr>
          <w:rFonts w:ascii="Arial" w:hAnsi="Arial" w:cs="Arial"/>
          <w:spacing w:val="64"/>
          <w:sz w:val="24"/>
          <w:szCs w:val="24"/>
        </w:rPr>
        <w:t xml:space="preserve"> </w:t>
      </w:r>
      <w:r w:rsidRPr="008F1CF6">
        <w:rPr>
          <w:rFonts w:ascii="Arial" w:hAnsi="Arial" w:cs="Arial"/>
          <w:sz w:val="24"/>
          <w:szCs w:val="24"/>
        </w:rPr>
        <w:t>cât mai mari şi de</w:t>
      </w:r>
      <w:r w:rsidRPr="008F1CF6">
        <w:rPr>
          <w:rFonts w:ascii="Arial" w:hAnsi="Arial" w:cs="Arial"/>
          <w:spacing w:val="1"/>
          <w:sz w:val="24"/>
          <w:szCs w:val="24"/>
        </w:rPr>
        <w:t xml:space="preserve"> </w:t>
      </w:r>
      <w:r w:rsidRPr="008F1CF6">
        <w:rPr>
          <w:rFonts w:ascii="Arial" w:hAnsi="Arial" w:cs="Arial"/>
          <w:sz w:val="24"/>
          <w:szCs w:val="24"/>
        </w:rPr>
        <w:t>calitate</w:t>
      </w:r>
      <w:r w:rsidRPr="008F1CF6">
        <w:rPr>
          <w:rFonts w:ascii="Arial" w:hAnsi="Arial" w:cs="Arial"/>
          <w:spacing w:val="3"/>
          <w:sz w:val="24"/>
          <w:szCs w:val="24"/>
        </w:rPr>
        <w:t xml:space="preserve"> </w:t>
      </w:r>
      <w:r w:rsidRPr="008F1CF6">
        <w:rPr>
          <w:rFonts w:ascii="Arial" w:hAnsi="Arial" w:cs="Arial"/>
          <w:sz w:val="24"/>
          <w:szCs w:val="24"/>
        </w:rPr>
        <w:t>superioară.</w:t>
      </w:r>
    </w:p>
    <w:p w14:paraId="0749C09D" w14:textId="77777777" w:rsidR="00E96216" w:rsidRPr="008F1CF6" w:rsidRDefault="00E96216" w:rsidP="00B93CC8">
      <w:pPr>
        <w:spacing w:after="0" w:line="240" w:lineRule="auto"/>
        <w:jc w:val="both"/>
        <w:rPr>
          <w:rFonts w:ascii="Arial" w:hAnsi="Arial" w:cs="Arial"/>
          <w:sz w:val="24"/>
          <w:szCs w:val="24"/>
        </w:rPr>
      </w:pPr>
      <w:r w:rsidRPr="008F1CF6">
        <w:rPr>
          <w:rFonts w:ascii="Arial" w:hAnsi="Arial" w:cs="Arial"/>
          <w:sz w:val="24"/>
          <w:szCs w:val="24"/>
        </w:rPr>
        <w:tab/>
        <w:t>Acest</w:t>
      </w:r>
      <w:r w:rsidRPr="008F1CF6">
        <w:rPr>
          <w:rFonts w:ascii="Arial" w:hAnsi="Arial" w:cs="Arial"/>
          <w:spacing w:val="1"/>
          <w:sz w:val="24"/>
          <w:szCs w:val="24"/>
        </w:rPr>
        <w:t xml:space="preserve"> </w:t>
      </w:r>
      <w:r w:rsidRPr="008F1CF6">
        <w:rPr>
          <w:rFonts w:ascii="Arial" w:hAnsi="Arial" w:cs="Arial"/>
          <w:sz w:val="24"/>
          <w:szCs w:val="24"/>
        </w:rPr>
        <w:t>principiu</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referă,</w:t>
      </w:r>
      <w:r w:rsidRPr="008F1CF6">
        <w:rPr>
          <w:rFonts w:ascii="Arial" w:hAnsi="Arial" w:cs="Arial"/>
          <w:spacing w:val="1"/>
          <w:sz w:val="24"/>
          <w:szCs w:val="24"/>
        </w:rPr>
        <w:t xml:space="preserve"> </w:t>
      </w:r>
      <w:r w:rsidRPr="008F1CF6">
        <w:rPr>
          <w:rFonts w:ascii="Arial" w:hAnsi="Arial" w:cs="Arial"/>
          <w:sz w:val="24"/>
          <w:szCs w:val="24"/>
        </w:rPr>
        <w:t>atât</w:t>
      </w:r>
      <w:r w:rsidRPr="008F1CF6">
        <w:rPr>
          <w:rFonts w:ascii="Arial" w:hAnsi="Arial" w:cs="Arial"/>
          <w:spacing w:val="1"/>
          <w:sz w:val="24"/>
          <w:szCs w:val="24"/>
        </w:rPr>
        <w:t xml:space="preserve"> </w:t>
      </w:r>
      <w:r w:rsidRPr="008F1CF6">
        <w:rPr>
          <w:rFonts w:ascii="Arial" w:hAnsi="Arial" w:cs="Arial"/>
          <w:sz w:val="24"/>
          <w:szCs w:val="24"/>
        </w:rPr>
        <w:t>la</w:t>
      </w:r>
      <w:r w:rsidRPr="008F1CF6">
        <w:rPr>
          <w:rFonts w:ascii="Arial" w:hAnsi="Arial" w:cs="Arial"/>
          <w:spacing w:val="1"/>
          <w:sz w:val="24"/>
          <w:szCs w:val="24"/>
        </w:rPr>
        <w:t xml:space="preserve"> </w:t>
      </w:r>
      <w:r w:rsidRPr="008F1CF6">
        <w:rPr>
          <w:rFonts w:ascii="Arial" w:hAnsi="Arial" w:cs="Arial"/>
          <w:sz w:val="24"/>
          <w:szCs w:val="24"/>
        </w:rPr>
        <w:t>continuitatea</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sens</w:t>
      </w:r>
      <w:r w:rsidRPr="008F1CF6">
        <w:rPr>
          <w:rFonts w:ascii="Arial" w:hAnsi="Arial" w:cs="Arial"/>
          <w:spacing w:val="1"/>
          <w:sz w:val="24"/>
          <w:szCs w:val="24"/>
        </w:rPr>
        <w:t xml:space="preserve"> </w:t>
      </w:r>
      <w:r w:rsidRPr="008F1CF6">
        <w:rPr>
          <w:rFonts w:ascii="Arial" w:hAnsi="Arial" w:cs="Arial"/>
          <w:sz w:val="24"/>
          <w:szCs w:val="24"/>
        </w:rPr>
        <w:t>progresiv</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funcţiilor</w:t>
      </w:r>
      <w:r w:rsidRPr="008F1CF6">
        <w:rPr>
          <w:rFonts w:ascii="Arial" w:hAnsi="Arial" w:cs="Arial"/>
          <w:spacing w:val="63"/>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producţie, cât şi la permanenţa şi ameliorarea funcţiilor de protecţie şi sociale vizând nu</w:t>
      </w:r>
      <w:r w:rsidRPr="008F1CF6">
        <w:rPr>
          <w:rFonts w:ascii="Arial" w:hAnsi="Arial" w:cs="Arial"/>
          <w:spacing w:val="1"/>
          <w:sz w:val="24"/>
          <w:szCs w:val="24"/>
        </w:rPr>
        <w:t xml:space="preserve"> </w:t>
      </w:r>
      <w:r w:rsidRPr="008F1CF6">
        <w:rPr>
          <w:rFonts w:ascii="Arial" w:hAnsi="Arial" w:cs="Arial"/>
          <w:sz w:val="24"/>
          <w:szCs w:val="24"/>
        </w:rPr>
        <w:t>numai interesele</w:t>
      </w:r>
      <w:r w:rsidRPr="008F1CF6">
        <w:rPr>
          <w:rFonts w:ascii="Arial" w:hAnsi="Arial" w:cs="Arial"/>
          <w:spacing w:val="2"/>
          <w:sz w:val="24"/>
          <w:szCs w:val="24"/>
        </w:rPr>
        <w:t xml:space="preserve"> </w:t>
      </w:r>
      <w:r w:rsidRPr="008F1CF6">
        <w:rPr>
          <w:rFonts w:ascii="Arial" w:hAnsi="Arial" w:cs="Arial"/>
          <w:sz w:val="24"/>
          <w:szCs w:val="24"/>
        </w:rPr>
        <w:t>generaţiei</w:t>
      </w:r>
      <w:r w:rsidRPr="008F1CF6">
        <w:rPr>
          <w:rFonts w:ascii="Arial" w:hAnsi="Arial" w:cs="Arial"/>
          <w:spacing w:val="1"/>
          <w:sz w:val="24"/>
          <w:szCs w:val="24"/>
        </w:rPr>
        <w:t xml:space="preserve"> </w:t>
      </w:r>
      <w:r w:rsidRPr="008F1CF6">
        <w:rPr>
          <w:rFonts w:ascii="Arial" w:hAnsi="Arial" w:cs="Arial"/>
          <w:sz w:val="24"/>
          <w:szCs w:val="24"/>
        </w:rPr>
        <w:t>actuale, dar</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pe cele</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perspectivă</w:t>
      </w:r>
      <w:r w:rsidRPr="008F1CF6">
        <w:rPr>
          <w:rFonts w:ascii="Arial" w:hAnsi="Arial" w:cs="Arial"/>
          <w:spacing w:val="2"/>
          <w:sz w:val="24"/>
          <w:szCs w:val="24"/>
        </w:rPr>
        <w:t xml:space="preserve"> </w:t>
      </w:r>
      <w:r w:rsidRPr="008F1CF6">
        <w:rPr>
          <w:rFonts w:ascii="Arial" w:hAnsi="Arial" w:cs="Arial"/>
          <w:sz w:val="24"/>
          <w:szCs w:val="24"/>
        </w:rPr>
        <w:t>ale societăţii.</w:t>
      </w:r>
    </w:p>
    <w:p w14:paraId="336F0800" w14:textId="77777777" w:rsidR="00E96216" w:rsidRPr="008F1CF6" w:rsidRDefault="00E96216" w:rsidP="00B93CC8">
      <w:pPr>
        <w:spacing w:after="0" w:line="240" w:lineRule="auto"/>
        <w:jc w:val="both"/>
        <w:rPr>
          <w:rFonts w:ascii="Arial" w:hAnsi="Arial" w:cs="Arial"/>
          <w:sz w:val="24"/>
          <w:szCs w:val="24"/>
        </w:rPr>
      </w:pPr>
      <w:r w:rsidRPr="008F1CF6">
        <w:rPr>
          <w:rFonts w:ascii="Arial" w:hAnsi="Arial" w:cs="Arial"/>
          <w:sz w:val="24"/>
          <w:szCs w:val="24"/>
        </w:rPr>
        <w:t>În condiţiile amenajării pădurilor ca sisteme cibernetice, în care fiecare componentă</w:t>
      </w:r>
      <w:r w:rsidRPr="008F1CF6">
        <w:rPr>
          <w:rFonts w:ascii="Arial" w:hAnsi="Arial" w:cs="Arial"/>
          <w:spacing w:val="1"/>
          <w:sz w:val="24"/>
          <w:szCs w:val="24"/>
        </w:rPr>
        <w:t xml:space="preserve"> </w:t>
      </w:r>
      <w:r w:rsidRPr="008F1CF6">
        <w:rPr>
          <w:rFonts w:ascii="Arial" w:hAnsi="Arial" w:cs="Arial"/>
          <w:sz w:val="24"/>
          <w:szCs w:val="24"/>
        </w:rPr>
        <w:t>depinde de toate celelalte, iar acestea de întregul sistem, şi invers, principiul continuităţii</w:t>
      </w:r>
      <w:r w:rsidRPr="008F1CF6">
        <w:rPr>
          <w:rFonts w:ascii="Arial" w:hAnsi="Arial" w:cs="Arial"/>
          <w:spacing w:val="1"/>
          <w:sz w:val="24"/>
          <w:szCs w:val="24"/>
        </w:rPr>
        <w:t xml:space="preserve"> </w:t>
      </w:r>
      <w:r w:rsidRPr="008F1CF6">
        <w:rPr>
          <w:rFonts w:ascii="Arial" w:hAnsi="Arial" w:cs="Arial"/>
          <w:sz w:val="24"/>
          <w:szCs w:val="24"/>
        </w:rPr>
        <w:t>primeşte o interpretare teoretică şi practică în viziune sistemică, izvorâtă din principiul de</w:t>
      </w:r>
      <w:r w:rsidRPr="008F1CF6">
        <w:rPr>
          <w:rFonts w:ascii="Arial" w:hAnsi="Arial" w:cs="Arial"/>
          <w:spacing w:val="1"/>
          <w:sz w:val="24"/>
          <w:szCs w:val="24"/>
        </w:rPr>
        <w:t xml:space="preserve"> </w:t>
      </w:r>
      <w:r w:rsidRPr="008F1CF6">
        <w:rPr>
          <w:rFonts w:ascii="Arial" w:hAnsi="Arial" w:cs="Arial"/>
          <w:sz w:val="24"/>
          <w:szCs w:val="24"/>
        </w:rPr>
        <w:t>funcţionre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2"/>
          <w:sz w:val="24"/>
          <w:szCs w:val="24"/>
        </w:rPr>
        <w:t xml:space="preserve"> </w:t>
      </w:r>
      <w:r w:rsidRPr="008F1CF6">
        <w:rPr>
          <w:rFonts w:ascii="Arial" w:hAnsi="Arial" w:cs="Arial"/>
          <w:sz w:val="24"/>
          <w:szCs w:val="24"/>
        </w:rPr>
        <w:t>sistemelor cu</w:t>
      </w:r>
      <w:r w:rsidRPr="008F1CF6">
        <w:rPr>
          <w:rFonts w:ascii="Arial" w:hAnsi="Arial" w:cs="Arial"/>
          <w:spacing w:val="4"/>
          <w:sz w:val="24"/>
          <w:szCs w:val="24"/>
        </w:rPr>
        <w:t xml:space="preserve"> </w:t>
      </w:r>
      <w:r w:rsidRPr="008F1CF6">
        <w:rPr>
          <w:rFonts w:ascii="Arial" w:hAnsi="Arial" w:cs="Arial"/>
          <w:sz w:val="24"/>
          <w:szCs w:val="24"/>
        </w:rPr>
        <w:t>conexiune</w:t>
      </w:r>
      <w:r w:rsidRPr="008F1CF6">
        <w:rPr>
          <w:rFonts w:ascii="Arial" w:hAnsi="Arial" w:cs="Arial"/>
          <w:spacing w:val="2"/>
          <w:sz w:val="24"/>
          <w:szCs w:val="24"/>
        </w:rPr>
        <w:t xml:space="preserve"> </w:t>
      </w:r>
      <w:r w:rsidRPr="008F1CF6">
        <w:rPr>
          <w:rFonts w:ascii="Arial" w:hAnsi="Arial" w:cs="Arial"/>
          <w:sz w:val="24"/>
          <w:szCs w:val="24"/>
        </w:rPr>
        <w:t>inversă.</w:t>
      </w:r>
    </w:p>
    <w:p w14:paraId="4592ADFC" w14:textId="77777777" w:rsidR="00E96216" w:rsidRPr="008F1CF6" w:rsidRDefault="00E96216" w:rsidP="00B93CC8">
      <w:pPr>
        <w:spacing w:after="0" w:line="240" w:lineRule="auto"/>
        <w:jc w:val="both"/>
        <w:rPr>
          <w:rFonts w:ascii="Arial" w:hAnsi="Arial" w:cs="Arial"/>
          <w:sz w:val="24"/>
          <w:szCs w:val="24"/>
        </w:rPr>
      </w:pPr>
      <w:r w:rsidRPr="008F1CF6">
        <w:rPr>
          <w:rFonts w:ascii="Arial" w:hAnsi="Arial" w:cs="Arial"/>
          <w:sz w:val="24"/>
          <w:szCs w:val="24"/>
        </w:rPr>
        <w:tab/>
        <w:t>Ideea de continuitate este inclusă în însăşi noţiunea de sistem cibernetic, care, odată</w:t>
      </w:r>
      <w:r w:rsidRPr="008F1CF6">
        <w:rPr>
          <w:rFonts w:ascii="Arial" w:hAnsi="Arial" w:cs="Arial"/>
          <w:spacing w:val="1"/>
          <w:sz w:val="24"/>
          <w:szCs w:val="24"/>
        </w:rPr>
        <w:t xml:space="preserve"> </w:t>
      </w:r>
      <w:r w:rsidRPr="008F1CF6">
        <w:rPr>
          <w:rFonts w:ascii="Arial" w:hAnsi="Arial" w:cs="Arial"/>
          <w:sz w:val="24"/>
          <w:szCs w:val="24"/>
        </w:rPr>
        <w:t>creat,</w:t>
      </w:r>
      <w:r w:rsidRPr="008F1CF6">
        <w:rPr>
          <w:rFonts w:ascii="Arial" w:hAnsi="Arial" w:cs="Arial"/>
          <w:spacing w:val="1"/>
          <w:sz w:val="24"/>
          <w:szCs w:val="24"/>
        </w:rPr>
        <w:t xml:space="preserve"> </w:t>
      </w:r>
      <w:r w:rsidRPr="008F1CF6">
        <w:rPr>
          <w:rFonts w:ascii="Arial" w:hAnsi="Arial" w:cs="Arial"/>
          <w:sz w:val="24"/>
          <w:szCs w:val="24"/>
        </w:rPr>
        <w:t>nu</w:t>
      </w:r>
      <w:r w:rsidRPr="008F1CF6">
        <w:rPr>
          <w:rFonts w:ascii="Arial" w:hAnsi="Arial" w:cs="Arial"/>
          <w:spacing w:val="1"/>
          <w:sz w:val="24"/>
          <w:szCs w:val="24"/>
        </w:rPr>
        <w:t xml:space="preserve"> </w:t>
      </w:r>
      <w:r w:rsidRPr="008F1CF6">
        <w:rPr>
          <w:rFonts w:ascii="Arial" w:hAnsi="Arial" w:cs="Arial"/>
          <w:sz w:val="24"/>
          <w:szCs w:val="24"/>
        </w:rPr>
        <w:t>numai</w:t>
      </w:r>
      <w:r w:rsidRPr="008F1CF6">
        <w:rPr>
          <w:rFonts w:ascii="Arial" w:hAnsi="Arial" w:cs="Arial"/>
          <w:spacing w:val="1"/>
          <w:sz w:val="24"/>
          <w:szCs w:val="24"/>
        </w:rPr>
        <w:t xml:space="preserve"> </w:t>
      </w:r>
      <w:r w:rsidRPr="008F1CF6">
        <w:rPr>
          <w:rFonts w:ascii="Arial" w:hAnsi="Arial" w:cs="Arial"/>
          <w:sz w:val="24"/>
          <w:szCs w:val="24"/>
        </w:rPr>
        <w:t>că</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menţine,</w:t>
      </w:r>
      <w:r w:rsidRPr="008F1CF6">
        <w:rPr>
          <w:rFonts w:ascii="Arial" w:hAnsi="Arial" w:cs="Arial"/>
          <w:spacing w:val="1"/>
          <w:sz w:val="24"/>
          <w:szCs w:val="24"/>
        </w:rPr>
        <w:t xml:space="preserve"> </w:t>
      </w:r>
      <w:r w:rsidRPr="008F1CF6">
        <w:rPr>
          <w:rFonts w:ascii="Arial" w:hAnsi="Arial" w:cs="Arial"/>
          <w:sz w:val="24"/>
          <w:szCs w:val="24"/>
        </w:rPr>
        <w:t>din</w:t>
      </w:r>
      <w:r w:rsidRPr="008F1CF6">
        <w:rPr>
          <w:rFonts w:ascii="Arial" w:hAnsi="Arial" w:cs="Arial"/>
          <w:spacing w:val="1"/>
          <w:sz w:val="24"/>
          <w:szCs w:val="24"/>
        </w:rPr>
        <w:t xml:space="preserve"> </w:t>
      </w:r>
      <w:r w:rsidRPr="008F1CF6">
        <w:rPr>
          <w:rFonts w:ascii="Arial" w:hAnsi="Arial" w:cs="Arial"/>
          <w:sz w:val="24"/>
          <w:szCs w:val="24"/>
        </w:rPr>
        <w:t>principiu,</w:t>
      </w:r>
      <w:r w:rsidRPr="008F1CF6">
        <w:rPr>
          <w:rFonts w:ascii="Arial" w:hAnsi="Arial" w:cs="Arial"/>
          <w:spacing w:val="1"/>
          <w:sz w:val="24"/>
          <w:szCs w:val="24"/>
        </w:rPr>
        <w:t xml:space="preserve"> </w:t>
      </w:r>
      <w:r w:rsidRPr="008F1CF6">
        <w:rPr>
          <w:rFonts w:ascii="Arial" w:hAnsi="Arial" w:cs="Arial"/>
          <w:sz w:val="24"/>
          <w:szCs w:val="24"/>
        </w:rPr>
        <w:t>permanent</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funcţiune,</w:t>
      </w:r>
      <w:r w:rsidRPr="008F1CF6">
        <w:rPr>
          <w:rFonts w:ascii="Arial" w:hAnsi="Arial" w:cs="Arial"/>
          <w:spacing w:val="1"/>
          <w:sz w:val="24"/>
          <w:szCs w:val="24"/>
        </w:rPr>
        <w:t xml:space="preserve"> </w:t>
      </w:r>
      <w:r w:rsidRPr="008F1CF6">
        <w:rPr>
          <w:rFonts w:ascii="Arial" w:hAnsi="Arial" w:cs="Arial"/>
          <w:sz w:val="24"/>
          <w:szCs w:val="24"/>
        </w:rPr>
        <w:t>dar</w:t>
      </w:r>
      <w:r w:rsidRPr="008F1CF6">
        <w:rPr>
          <w:rFonts w:ascii="Arial" w:hAnsi="Arial" w:cs="Arial"/>
          <w:spacing w:val="1"/>
          <w:sz w:val="24"/>
          <w:szCs w:val="24"/>
        </w:rPr>
        <w:t xml:space="preserve"> </w:t>
      </w:r>
      <w:r w:rsidRPr="008F1CF6">
        <w:rPr>
          <w:rFonts w:ascii="Arial" w:hAnsi="Arial" w:cs="Arial"/>
          <w:sz w:val="24"/>
          <w:szCs w:val="24"/>
        </w:rPr>
        <w:t>este</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într-o</w:t>
      </w:r>
      <w:r w:rsidRPr="008F1CF6">
        <w:rPr>
          <w:rFonts w:ascii="Arial" w:hAnsi="Arial" w:cs="Arial"/>
          <w:spacing w:val="-61"/>
          <w:sz w:val="24"/>
          <w:szCs w:val="24"/>
        </w:rPr>
        <w:t xml:space="preserve"> </w:t>
      </w:r>
      <w:r w:rsidRPr="008F1CF6">
        <w:rPr>
          <w:rFonts w:ascii="Arial" w:hAnsi="Arial" w:cs="Arial"/>
          <w:sz w:val="24"/>
          <w:szCs w:val="24"/>
        </w:rPr>
        <w:t>continuă adaptare,</w:t>
      </w:r>
      <w:r w:rsidRPr="008F1CF6">
        <w:rPr>
          <w:rFonts w:ascii="Arial" w:hAnsi="Arial" w:cs="Arial"/>
          <w:spacing w:val="1"/>
          <w:sz w:val="24"/>
          <w:szCs w:val="24"/>
        </w:rPr>
        <w:t xml:space="preserve"> </w:t>
      </w:r>
      <w:r w:rsidRPr="008F1CF6">
        <w:rPr>
          <w:rFonts w:ascii="Arial" w:hAnsi="Arial" w:cs="Arial"/>
          <w:sz w:val="24"/>
          <w:szCs w:val="24"/>
        </w:rPr>
        <w:t>tinzând</w:t>
      </w:r>
      <w:r w:rsidRPr="008F1CF6">
        <w:rPr>
          <w:rFonts w:ascii="Arial" w:hAnsi="Arial" w:cs="Arial"/>
          <w:spacing w:val="1"/>
          <w:sz w:val="24"/>
          <w:szCs w:val="24"/>
        </w:rPr>
        <w:t xml:space="preserve"> </w:t>
      </w:r>
      <w:r w:rsidRPr="008F1CF6">
        <w:rPr>
          <w:rFonts w:ascii="Arial" w:hAnsi="Arial" w:cs="Arial"/>
          <w:sz w:val="24"/>
          <w:szCs w:val="24"/>
        </w:rPr>
        <w:t>prin</w:t>
      </w:r>
      <w:r w:rsidRPr="008F1CF6">
        <w:rPr>
          <w:rFonts w:ascii="Arial" w:hAnsi="Arial" w:cs="Arial"/>
          <w:spacing w:val="1"/>
          <w:sz w:val="24"/>
          <w:szCs w:val="24"/>
        </w:rPr>
        <w:t xml:space="preserve"> </w:t>
      </w:r>
      <w:r w:rsidRPr="008F1CF6">
        <w:rPr>
          <w:rFonts w:ascii="Arial" w:hAnsi="Arial" w:cs="Arial"/>
          <w:sz w:val="24"/>
          <w:szCs w:val="24"/>
        </w:rPr>
        <w:t>conexiunea inversă</w:t>
      </w:r>
      <w:r w:rsidRPr="008F1CF6">
        <w:rPr>
          <w:rFonts w:ascii="Arial" w:hAnsi="Arial" w:cs="Arial"/>
          <w:spacing w:val="1"/>
          <w:sz w:val="24"/>
          <w:szCs w:val="24"/>
        </w:rPr>
        <w:t xml:space="preserve"> </w:t>
      </w:r>
      <w:r w:rsidRPr="008F1CF6">
        <w:rPr>
          <w:rFonts w:ascii="Arial" w:hAnsi="Arial" w:cs="Arial"/>
          <w:sz w:val="24"/>
          <w:szCs w:val="24"/>
        </w:rPr>
        <w:t>spre</w:t>
      </w:r>
      <w:r w:rsidRPr="008F1CF6">
        <w:rPr>
          <w:rFonts w:ascii="Arial" w:hAnsi="Arial" w:cs="Arial"/>
          <w:spacing w:val="1"/>
          <w:sz w:val="24"/>
          <w:szCs w:val="24"/>
        </w:rPr>
        <w:t xml:space="preserve"> </w:t>
      </w:r>
      <w:r w:rsidRPr="008F1CF6">
        <w:rPr>
          <w:rFonts w:ascii="Arial" w:hAnsi="Arial" w:cs="Arial"/>
          <w:sz w:val="24"/>
          <w:szCs w:val="24"/>
        </w:rPr>
        <w:t>starea optimă. Astfel, principiul</w:t>
      </w:r>
      <w:r w:rsidRPr="008F1CF6">
        <w:rPr>
          <w:rFonts w:ascii="Arial" w:hAnsi="Arial" w:cs="Arial"/>
          <w:spacing w:val="1"/>
          <w:sz w:val="24"/>
          <w:szCs w:val="24"/>
        </w:rPr>
        <w:t xml:space="preserve"> </w:t>
      </w:r>
      <w:r w:rsidRPr="008F1CF6">
        <w:rPr>
          <w:rFonts w:ascii="Arial" w:hAnsi="Arial" w:cs="Arial"/>
          <w:sz w:val="24"/>
          <w:szCs w:val="24"/>
        </w:rPr>
        <w:t>continuităţii capătă mobilitatea necesară pentru a putea corespunde oricăror împrejurări. El</w:t>
      </w:r>
      <w:r w:rsidRPr="008F1CF6">
        <w:rPr>
          <w:rFonts w:ascii="Arial" w:hAnsi="Arial" w:cs="Arial"/>
          <w:spacing w:val="1"/>
          <w:sz w:val="24"/>
          <w:szCs w:val="24"/>
        </w:rPr>
        <w:t xml:space="preserve"> </w:t>
      </w:r>
      <w:r w:rsidRPr="008F1CF6">
        <w:rPr>
          <w:rFonts w:ascii="Arial" w:hAnsi="Arial" w:cs="Arial"/>
          <w:sz w:val="24"/>
          <w:szCs w:val="24"/>
        </w:rPr>
        <w:t>implică, aşadar, atât păstrarea neştirbită a pădurii ca întreg, cât şi cultivarea, organizarea,</w:t>
      </w:r>
      <w:r w:rsidRPr="008F1CF6">
        <w:rPr>
          <w:rFonts w:ascii="Arial" w:hAnsi="Arial" w:cs="Arial"/>
          <w:spacing w:val="1"/>
          <w:sz w:val="24"/>
          <w:szCs w:val="24"/>
        </w:rPr>
        <w:t xml:space="preserve"> </w:t>
      </w:r>
      <w:r w:rsidRPr="008F1CF6">
        <w:rPr>
          <w:rFonts w:ascii="Arial" w:hAnsi="Arial" w:cs="Arial"/>
          <w:sz w:val="24"/>
          <w:szCs w:val="24"/>
        </w:rPr>
        <w:t>modelarea</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conducerea</w:t>
      </w:r>
      <w:r w:rsidRPr="008F1CF6">
        <w:rPr>
          <w:rFonts w:ascii="Arial" w:hAnsi="Arial" w:cs="Arial"/>
          <w:spacing w:val="2"/>
          <w:sz w:val="24"/>
          <w:szCs w:val="24"/>
        </w:rPr>
        <w:t xml:space="preserve"> </w:t>
      </w:r>
      <w:r w:rsidRPr="008F1CF6">
        <w:rPr>
          <w:rFonts w:ascii="Arial" w:hAnsi="Arial" w:cs="Arial"/>
          <w:sz w:val="24"/>
          <w:szCs w:val="24"/>
        </w:rPr>
        <w:t>ei</w:t>
      </w:r>
      <w:r w:rsidRPr="008F1CF6">
        <w:rPr>
          <w:rFonts w:ascii="Arial" w:hAnsi="Arial" w:cs="Arial"/>
          <w:spacing w:val="1"/>
          <w:sz w:val="24"/>
          <w:szCs w:val="24"/>
        </w:rPr>
        <w:t xml:space="preserve"> </w:t>
      </w:r>
      <w:r w:rsidRPr="008F1CF6">
        <w:rPr>
          <w:rFonts w:ascii="Arial" w:hAnsi="Arial" w:cs="Arial"/>
          <w:sz w:val="24"/>
          <w:szCs w:val="24"/>
        </w:rPr>
        <w:t>într-o perspectivă</w:t>
      </w:r>
      <w:r w:rsidRPr="008F1CF6">
        <w:rPr>
          <w:rFonts w:ascii="Arial" w:hAnsi="Arial" w:cs="Arial"/>
          <w:spacing w:val="2"/>
          <w:sz w:val="24"/>
          <w:szCs w:val="24"/>
        </w:rPr>
        <w:t xml:space="preserve"> </w:t>
      </w:r>
      <w:r w:rsidRPr="008F1CF6">
        <w:rPr>
          <w:rFonts w:ascii="Arial" w:hAnsi="Arial" w:cs="Arial"/>
          <w:sz w:val="24"/>
          <w:szCs w:val="24"/>
        </w:rPr>
        <w:t>a</w:t>
      </w:r>
      <w:r w:rsidRPr="008F1CF6">
        <w:rPr>
          <w:rFonts w:ascii="Arial" w:hAnsi="Arial" w:cs="Arial"/>
          <w:spacing w:val="3"/>
          <w:sz w:val="24"/>
          <w:szCs w:val="24"/>
        </w:rPr>
        <w:t xml:space="preserve"> </w:t>
      </w:r>
      <w:r w:rsidRPr="008F1CF6">
        <w:rPr>
          <w:rFonts w:ascii="Arial" w:hAnsi="Arial" w:cs="Arial"/>
          <w:sz w:val="24"/>
          <w:szCs w:val="24"/>
        </w:rPr>
        <w:t>dezvoltării</w:t>
      </w:r>
      <w:r w:rsidRPr="008F1CF6">
        <w:rPr>
          <w:rFonts w:ascii="Arial" w:hAnsi="Arial" w:cs="Arial"/>
          <w:spacing w:val="1"/>
          <w:sz w:val="24"/>
          <w:szCs w:val="24"/>
        </w:rPr>
        <w:t xml:space="preserve"> </w:t>
      </w:r>
      <w:r w:rsidRPr="008F1CF6">
        <w:rPr>
          <w:rFonts w:ascii="Arial" w:hAnsi="Arial" w:cs="Arial"/>
          <w:sz w:val="24"/>
          <w:szCs w:val="24"/>
        </w:rPr>
        <w:t>durabile</w:t>
      </w:r>
      <w:r w:rsidRPr="008F1CF6">
        <w:rPr>
          <w:rFonts w:ascii="Arial" w:hAnsi="Arial" w:cs="Arial"/>
          <w:spacing w:val="2"/>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fiabile.</w:t>
      </w:r>
    </w:p>
    <w:p w14:paraId="7AAFDCA7" w14:textId="77777777" w:rsidR="00402579" w:rsidRPr="008F1CF6" w:rsidRDefault="00402579" w:rsidP="002B24BA">
      <w:pPr>
        <w:spacing w:after="0" w:line="240" w:lineRule="auto"/>
        <w:rPr>
          <w:rFonts w:ascii="Arial" w:hAnsi="Arial" w:cs="Arial"/>
          <w:sz w:val="24"/>
          <w:szCs w:val="24"/>
        </w:rPr>
      </w:pPr>
    </w:p>
    <w:p w14:paraId="47B0F711" w14:textId="77777777" w:rsidR="00E96216" w:rsidRPr="008F1CF6" w:rsidRDefault="00E96216" w:rsidP="002B24BA">
      <w:pPr>
        <w:spacing w:after="0" w:line="240" w:lineRule="auto"/>
        <w:rPr>
          <w:rFonts w:ascii="Arial" w:hAnsi="Arial" w:cs="Arial"/>
          <w:b/>
          <w:i/>
          <w:sz w:val="24"/>
          <w:szCs w:val="24"/>
        </w:rPr>
      </w:pPr>
      <w:r w:rsidRPr="008F1CF6">
        <w:rPr>
          <w:rFonts w:ascii="Arial" w:hAnsi="Arial" w:cs="Arial"/>
          <w:b/>
          <w:i/>
        </w:rPr>
        <w:t>b</w:t>
      </w:r>
      <w:r w:rsidRPr="008F1CF6">
        <w:rPr>
          <w:rFonts w:ascii="Arial" w:hAnsi="Arial" w:cs="Arial"/>
          <w:b/>
          <w:i/>
          <w:sz w:val="24"/>
          <w:szCs w:val="24"/>
        </w:rPr>
        <w:t>. Principiul</w:t>
      </w:r>
      <w:r w:rsidRPr="008F1CF6">
        <w:rPr>
          <w:rFonts w:ascii="Arial" w:hAnsi="Arial" w:cs="Arial"/>
          <w:b/>
          <w:i/>
          <w:spacing w:val="-3"/>
          <w:sz w:val="24"/>
          <w:szCs w:val="24"/>
        </w:rPr>
        <w:t xml:space="preserve"> </w:t>
      </w:r>
      <w:r w:rsidRPr="008F1CF6">
        <w:rPr>
          <w:rFonts w:ascii="Arial" w:hAnsi="Arial" w:cs="Arial"/>
          <w:b/>
          <w:i/>
          <w:sz w:val="24"/>
          <w:szCs w:val="24"/>
        </w:rPr>
        <w:t>eficacităţii</w:t>
      </w:r>
      <w:r w:rsidRPr="008F1CF6">
        <w:rPr>
          <w:rFonts w:ascii="Arial" w:hAnsi="Arial" w:cs="Arial"/>
          <w:b/>
          <w:i/>
          <w:spacing w:val="-5"/>
          <w:sz w:val="24"/>
          <w:szCs w:val="24"/>
        </w:rPr>
        <w:t xml:space="preserve"> </w:t>
      </w:r>
      <w:r w:rsidRPr="008F1CF6">
        <w:rPr>
          <w:rFonts w:ascii="Arial" w:hAnsi="Arial" w:cs="Arial"/>
          <w:b/>
          <w:i/>
          <w:sz w:val="24"/>
          <w:szCs w:val="24"/>
        </w:rPr>
        <w:t>funcţionale</w:t>
      </w:r>
    </w:p>
    <w:p w14:paraId="6B031F84" w14:textId="77777777" w:rsidR="002B24BA" w:rsidRPr="008F1CF6" w:rsidRDefault="00E96216" w:rsidP="002B24BA">
      <w:pPr>
        <w:spacing w:after="0" w:line="240" w:lineRule="auto"/>
        <w:rPr>
          <w:rFonts w:ascii="Arial" w:hAnsi="Arial" w:cs="Arial"/>
          <w:color w:val="FF0000"/>
          <w:sz w:val="24"/>
          <w:szCs w:val="24"/>
        </w:rPr>
      </w:pPr>
      <w:r w:rsidRPr="008F1CF6">
        <w:rPr>
          <w:rFonts w:ascii="Arial" w:hAnsi="Arial" w:cs="Arial"/>
          <w:color w:val="FF0000"/>
          <w:sz w:val="24"/>
          <w:szCs w:val="24"/>
        </w:rPr>
        <w:tab/>
      </w:r>
    </w:p>
    <w:p w14:paraId="71DCEAB5" w14:textId="77777777" w:rsidR="00E96216" w:rsidRPr="008F1CF6" w:rsidRDefault="00E96216" w:rsidP="00B93CC8">
      <w:pPr>
        <w:spacing w:after="0" w:line="240" w:lineRule="auto"/>
        <w:ind w:firstLine="708"/>
        <w:jc w:val="both"/>
        <w:rPr>
          <w:rFonts w:ascii="Arial" w:hAnsi="Arial" w:cs="Arial"/>
          <w:sz w:val="24"/>
          <w:szCs w:val="24"/>
        </w:rPr>
      </w:pPr>
      <w:r w:rsidRPr="008F1CF6">
        <w:rPr>
          <w:rFonts w:ascii="Arial" w:hAnsi="Arial" w:cs="Arial"/>
          <w:sz w:val="24"/>
          <w:szCs w:val="24"/>
        </w:rPr>
        <w:t>Acest</w:t>
      </w:r>
      <w:r w:rsidRPr="008F1CF6">
        <w:rPr>
          <w:rFonts w:ascii="Arial" w:hAnsi="Arial" w:cs="Arial"/>
          <w:spacing w:val="1"/>
          <w:sz w:val="24"/>
          <w:szCs w:val="24"/>
        </w:rPr>
        <w:t xml:space="preserve"> </w:t>
      </w:r>
      <w:r w:rsidRPr="008F1CF6">
        <w:rPr>
          <w:rFonts w:ascii="Arial" w:hAnsi="Arial" w:cs="Arial"/>
          <w:sz w:val="24"/>
          <w:szCs w:val="24"/>
        </w:rPr>
        <w:t>principiu</w:t>
      </w:r>
      <w:r w:rsidRPr="008F1CF6">
        <w:rPr>
          <w:rFonts w:ascii="Arial" w:hAnsi="Arial" w:cs="Arial"/>
          <w:spacing w:val="1"/>
          <w:sz w:val="24"/>
          <w:szCs w:val="24"/>
        </w:rPr>
        <w:t xml:space="preserve"> </w:t>
      </w:r>
      <w:r w:rsidRPr="008F1CF6">
        <w:rPr>
          <w:rFonts w:ascii="Arial" w:hAnsi="Arial" w:cs="Arial"/>
          <w:sz w:val="24"/>
          <w:szCs w:val="24"/>
        </w:rPr>
        <w:t>exprimă</w:t>
      </w:r>
      <w:r w:rsidRPr="008F1CF6">
        <w:rPr>
          <w:rFonts w:ascii="Arial" w:hAnsi="Arial" w:cs="Arial"/>
          <w:spacing w:val="1"/>
          <w:sz w:val="24"/>
          <w:szCs w:val="24"/>
        </w:rPr>
        <w:t xml:space="preserve"> </w:t>
      </w:r>
      <w:r w:rsidRPr="008F1CF6">
        <w:rPr>
          <w:rFonts w:ascii="Arial" w:hAnsi="Arial" w:cs="Arial"/>
          <w:sz w:val="24"/>
          <w:szCs w:val="24"/>
        </w:rPr>
        <w:t>preocuparea</w:t>
      </w:r>
      <w:r w:rsidRPr="008F1CF6">
        <w:rPr>
          <w:rFonts w:ascii="Arial" w:hAnsi="Arial" w:cs="Arial"/>
          <w:spacing w:val="1"/>
          <w:sz w:val="24"/>
          <w:szCs w:val="24"/>
        </w:rPr>
        <w:t xml:space="preserve"> </w:t>
      </w:r>
      <w:r w:rsidRPr="008F1CF6">
        <w:rPr>
          <w:rFonts w:ascii="Arial" w:hAnsi="Arial" w:cs="Arial"/>
          <w:sz w:val="24"/>
          <w:szCs w:val="24"/>
        </w:rPr>
        <w:t>permanentă</w:t>
      </w:r>
      <w:r w:rsidRPr="008F1CF6">
        <w:rPr>
          <w:rFonts w:ascii="Arial" w:hAnsi="Arial" w:cs="Arial"/>
          <w:spacing w:val="1"/>
          <w:sz w:val="24"/>
          <w:szCs w:val="24"/>
        </w:rPr>
        <w:t xml:space="preserve"> </w:t>
      </w:r>
      <w:r w:rsidRPr="008F1CF6">
        <w:rPr>
          <w:rFonts w:ascii="Arial" w:hAnsi="Arial" w:cs="Arial"/>
          <w:sz w:val="24"/>
          <w:szCs w:val="24"/>
        </w:rPr>
        <w:t>pentru</w:t>
      </w:r>
      <w:r w:rsidRPr="008F1CF6">
        <w:rPr>
          <w:rFonts w:ascii="Arial" w:hAnsi="Arial" w:cs="Arial"/>
          <w:spacing w:val="1"/>
          <w:sz w:val="24"/>
          <w:szCs w:val="24"/>
        </w:rPr>
        <w:t xml:space="preserve"> </w:t>
      </w:r>
      <w:r w:rsidRPr="008F1CF6">
        <w:rPr>
          <w:rFonts w:ascii="Arial" w:hAnsi="Arial" w:cs="Arial"/>
          <w:sz w:val="24"/>
          <w:szCs w:val="24"/>
        </w:rPr>
        <w:t>creşterea</w:t>
      </w:r>
      <w:r w:rsidRPr="008F1CF6">
        <w:rPr>
          <w:rFonts w:ascii="Arial" w:hAnsi="Arial" w:cs="Arial"/>
          <w:spacing w:val="1"/>
          <w:sz w:val="24"/>
          <w:szCs w:val="24"/>
        </w:rPr>
        <w:t xml:space="preserve"> </w:t>
      </w:r>
      <w:r w:rsidRPr="008F1CF6">
        <w:rPr>
          <w:rFonts w:ascii="Arial" w:hAnsi="Arial" w:cs="Arial"/>
          <w:sz w:val="24"/>
          <w:szCs w:val="24"/>
        </w:rPr>
        <w:t>capacităţii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producţie</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protecţie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pădurilor,</w:t>
      </w:r>
      <w:r w:rsidRPr="008F1CF6">
        <w:rPr>
          <w:rFonts w:ascii="Arial" w:hAnsi="Arial" w:cs="Arial"/>
          <w:spacing w:val="1"/>
          <w:sz w:val="24"/>
          <w:szCs w:val="24"/>
        </w:rPr>
        <w:t xml:space="preserve"> </w:t>
      </w:r>
      <w:r w:rsidRPr="008F1CF6">
        <w:rPr>
          <w:rFonts w:ascii="Arial" w:hAnsi="Arial" w:cs="Arial"/>
          <w:sz w:val="24"/>
          <w:szCs w:val="24"/>
        </w:rPr>
        <w:t>precum</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pentru</w:t>
      </w:r>
      <w:r w:rsidRPr="008F1CF6">
        <w:rPr>
          <w:rFonts w:ascii="Arial" w:hAnsi="Arial" w:cs="Arial"/>
          <w:spacing w:val="1"/>
          <w:sz w:val="24"/>
          <w:szCs w:val="24"/>
        </w:rPr>
        <w:t xml:space="preserve"> </w:t>
      </w:r>
      <w:r w:rsidRPr="008F1CF6">
        <w:rPr>
          <w:rFonts w:ascii="Arial" w:hAnsi="Arial" w:cs="Arial"/>
          <w:sz w:val="24"/>
          <w:szCs w:val="24"/>
        </w:rPr>
        <w:t>valorificarea</w:t>
      </w:r>
      <w:r w:rsidRPr="008F1CF6">
        <w:rPr>
          <w:rFonts w:ascii="Arial" w:hAnsi="Arial" w:cs="Arial"/>
          <w:spacing w:val="1"/>
          <w:sz w:val="24"/>
          <w:szCs w:val="24"/>
        </w:rPr>
        <w:t xml:space="preserve"> </w:t>
      </w:r>
      <w:r w:rsidRPr="008F1CF6">
        <w:rPr>
          <w:rFonts w:ascii="Arial" w:hAnsi="Arial" w:cs="Arial"/>
          <w:sz w:val="24"/>
          <w:szCs w:val="24"/>
        </w:rPr>
        <w:t>optimă</w:t>
      </w:r>
      <w:r w:rsidRPr="008F1CF6">
        <w:rPr>
          <w:rFonts w:ascii="Arial" w:hAnsi="Arial" w:cs="Arial"/>
          <w:spacing w:val="63"/>
          <w:sz w:val="24"/>
          <w:szCs w:val="24"/>
        </w:rPr>
        <w:t xml:space="preserve"> </w:t>
      </w:r>
      <w:r w:rsidRPr="008F1CF6">
        <w:rPr>
          <w:rFonts w:ascii="Arial" w:hAnsi="Arial" w:cs="Arial"/>
          <w:sz w:val="24"/>
          <w:szCs w:val="24"/>
        </w:rPr>
        <w:t>a</w:t>
      </w:r>
      <w:r w:rsidRPr="008F1CF6">
        <w:rPr>
          <w:rFonts w:ascii="Arial" w:hAnsi="Arial" w:cs="Arial"/>
          <w:spacing w:val="64"/>
          <w:sz w:val="24"/>
          <w:szCs w:val="24"/>
        </w:rPr>
        <w:t xml:space="preserve"> </w:t>
      </w:r>
      <w:r w:rsidRPr="008F1CF6">
        <w:rPr>
          <w:rFonts w:ascii="Arial" w:hAnsi="Arial" w:cs="Arial"/>
          <w:sz w:val="24"/>
          <w:szCs w:val="24"/>
        </w:rPr>
        <w:t>produselor</w:t>
      </w:r>
      <w:r w:rsidRPr="008F1CF6">
        <w:rPr>
          <w:rFonts w:ascii="Arial" w:hAnsi="Arial" w:cs="Arial"/>
          <w:spacing w:val="1"/>
          <w:sz w:val="24"/>
          <w:szCs w:val="24"/>
        </w:rPr>
        <w:t xml:space="preserve"> </w:t>
      </w:r>
      <w:r w:rsidRPr="008F1CF6">
        <w:rPr>
          <w:rFonts w:ascii="Arial" w:hAnsi="Arial" w:cs="Arial"/>
          <w:sz w:val="24"/>
          <w:szCs w:val="24"/>
        </w:rPr>
        <w:t>acestora. Se urmăreşte creşterea productivităţii pădurilor şi a calităţii produselor, ameliorarea</w:t>
      </w:r>
      <w:r w:rsidRPr="008F1CF6">
        <w:rPr>
          <w:rFonts w:ascii="Arial" w:hAnsi="Arial" w:cs="Arial"/>
          <w:spacing w:val="-61"/>
          <w:sz w:val="24"/>
          <w:szCs w:val="24"/>
        </w:rPr>
        <w:t xml:space="preserve"> </w:t>
      </w:r>
      <w:r w:rsidRPr="008F1CF6">
        <w:rPr>
          <w:rFonts w:ascii="Arial" w:hAnsi="Arial" w:cs="Arial"/>
          <w:sz w:val="24"/>
          <w:szCs w:val="24"/>
        </w:rPr>
        <w:t>funcţiilor</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protecţie</w:t>
      </w:r>
      <w:r w:rsidRPr="008F1CF6">
        <w:rPr>
          <w:rFonts w:ascii="Arial" w:hAnsi="Arial" w:cs="Arial"/>
          <w:spacing w:val="1"/>
          <w:sz w:val="24"/>
          <w:szCs w:val="24"/>
        </w:rPr>
        <w:t xml:space="preserve"> </w:t>
      </w:r>
      <w:r w:rsidRPr="008F1CF6">
        <w:rPr>
          <w:rFonts w:ascii="Arial" w:hAnsi="Arial" w:cs="Arial"/>
          <w:sz w:val="24"/>
          <w:szCs w:val="24"/>
        </w:rPr>
        <w:t>ale</w:t>
      </w:r>
      <w:r w:rsidRPr="008F1CF6">
        <w:rPr>
          <w:rFonts w:ascii="Arial" w:hAnsi="Arial" w:cs="Arial"/>
          <w:spacing w:val="1"/>
          <w:sz w:val="24"/>
          <w:szCs w:val="24"/>
        </w:rPr>
        <w:t xml:space="preserve"> </w:t>
      </w:r>
      <w:r w:rsidRPr="008F1CF6">
        <w:rPr>
          <w:rFonts w:ascii="Arial" w:hAnsi="Arial" w:cs="Arial"/>
          <w:sz w:val="24"/>
          <w:szCs w:val="24"/>
        </w:rPr>
        <w:t>arboretelor,</w:t>
      </w:r>
      <w:r w:rsidRPr="008F1CF6">
        <w:rPr>
          <w:rFonts w:ascii="Arial" w:hAnsi="Arial" w:cs="Arial"/>
          <w:spacing w:val="1"/>
          <w:sz w:val="24"/>
          <w:szCs w:val="24"/>
        </w:rPr>
        <w:t xml:space="preserve"> </w:t>
      </w:r>
      <w:r w:rsidRPr="008F1CF6">
        <w:rPr>
          <w:rFonts w:ascii="Arial" w:hAnsi="Arial" w:cs="Arial"/>
          <w:sz w:val="24"/>
          <w:szCs w:val="24"/>
        </w:rPr>
        <w:t>vizând</w:t>
      </w:r>
      <w:r w:rsidRPr="008F1CF6">
        <w:rPr>
          <w:rFonts w:ascii="Arial" w:hAnsi="Arial" w:cs="Arial"/>
          <w:spacing w:val="1"/>
          <w:sz w:val="24"/>
          <w:szCs w:val="24"/>
        </w:rPr>
        <w:t xml:space="preserve"> </w:t>
      </w:r>
      <w:r w:rsidRPr="008F1CF6">
        <w:rPr>
          <w:rFonts w:ascii="Arial" w:hAnsi="Arial" w:cs="Arial"/>
          <w:sz w:val="24"/>
          <w:szCs w:val="24"/>
        </w:rPr>
        <w:t>realizarea</w:t>
      </w:r>
      <w:r w:rsidRPr="008F1CF6">
        <w:rPr>
          <w:rFonts w:ascii="Arial" w:hAnsi="Arial" w:cs="Arial"/>
          <w:spacing w:val="1"/>
          <w:sz w:val="24"/>
          <w:szCs w:val="24"/>
        </w:rPr>
        <w:t xml:space="preserve"> </w:t>
      </w:r>
      <w:r w:rsidRPr="008F1CF6">
        <w:rPr>
          <w:rFonts w:ascii="Arial" w:hAnsi="Arial" w:cs="Arial"/>
          <w:sz w:val="24"/>
          <w:szCs w:val="24"/>
        </w:rPr>
        <w:t>unei</w:t>
      </w:r>
      <w:r w:rsidRPr="008F1CF6">
        <w:rPr>
          <w:rFonts w:ascii="Arial" w:hAnsi="Arial" w:cs="Arial"/>
          <w:spacing w:val="1"/>
          <w:sz w:val="24"/>
          <w:szCs w:val="24"/>
        </w:rPr>
        <w:t xml:space="preserve"> </w:t>
      </w:r>
      <w:r w:rsidRPr="008F1CF6">
        <w:rPr>
          <w:rFonts w:ascii="Arial" w:hAnsi="Arial" w:cs="Arial"/>
          <w:sz w:val="24"/>
          <w:szCs w:val="24"/>
        </w:rPr>
        <w:t>eficienţe</w:t>
      </w:r>
      <w:r w:rsidRPr="008F1CF6">
        <w:rPr>
          <w:rFonts w:ascii="Arial" w:hAnsi="Arial" w:cs="Arial"/>
          <w:spacing w:val="1"/>
          <w:sz w:val="24"/>
          <w:szCs w:val="24"/>
        </w:rPr>
        <w:t xml:space="preserve"> </w:t>
      </w:r>
      <w:r w:rsidRPr="008F1CF6">
        <w:rPr>
          <w:rFonts w:ascii="Arial" w:hAnsi="Arial" w:cs="Arial"/>
          <w:sz w:val="24"/>
          <w:szCs w:val="24"/>
        </w:rPr>
        <w:t>economice</w:t>
      </w:r>
      <w:r w:rsidRPr="008F1CF6">
        <w:rPr>
          <w:rFonts w:ascii="Arial" w:hAnsi="Arial" w:cs="Arial"/>
          <w:spacing w:val="63"/>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gospodăririi pădurilor, precum şi asigurarea unui echilibru corespunzător între aspectele de</w:t>
      </w:r>
      <w:r w:rsidRPr="008F1CF6">
        <w:rPr>
          <w:rFonts w:ascii="Arial" w:hAnsi="Arial" w:cs="Arial"/>
          <w:spacing w:val="1"/>
          <w:sz w:val="24"/>
          <w:szCs w:val="24"/>
        </w:rPr>
        <w:t xml:space="preserve"> </w:t>
      </w:r>
      <w:r w:rsidRPr="008F1CF6">
        <w:rPr>
          <w:rFonts w:ascii="Arial" w:hAnsi="Arial" w:cs="Arial"/>
          <w:sz w:val="24"/>
          <w:szCs w:val="24"/>
        </w:rPr>
        <w:t>ordin</w:t>
      </w:r>
      <w:r w:rsidRPr="008F1CF6">
        <w:rPr>
          <w:rFonts w:ascii="Arial" w:hAnsi="Arial" w:cs="Arial"/>
          <w:spacing w:val="2"/>
          <w:sz w:val="24"/>
          <w:szCs w:val="24"/>
        </w:rPr>
        <w:t xml:space="preserve"> </w:t>
      </w:r>
      <w:r w:rsidRPr="008F1CF6">
        <w:rPr>
          <w:rFonts w:ascii="Arial" w:hAnsi="Arial" w:cs="Arial"/>
          <w:sz w:val="24"/>
          <w:szCs w:val="24"/>
        </w:rPr>
        <w:t>ecologic,</w:t>
      </w:r>
      <w:r w:rsidRPr="008F1CF6">
        <w:rPr>
          <w:rFonts w:ascii="Arial" w:hAnsi="Arial" w:cs="Arial"/>
          <w:spacing w:val="1"/>
          <w:sz w:val="24"/>
          <w:szCs w:val="24"/>
        </w:rPr>
        <w:t xml:space="preserve"> </w:t>
      </w:r>
      <w:r w:rsidRPr="008F1CF6">
        <w:rPr>
          <w:rFonts w:ascii="Arial" w:hAnsi="Arial" w:cs="Arial"/>
          <w:sz w:val="24"/>
          <w:szCs w:val="24"/>
        </w:rPr>
        <w:t>economic</w:t>
      </w:r>
      <w:r w:rsidRPr="008F1CF6">
        <w:rPr>
          <w:rFonts w:ascii="Arial" w:hAnsi="Arial" w:cs="Arial"/>
          <w:spacing w:val="2"/>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social,</w:t>
      </w:r>
      <w:r w:rsidRPr="008F1CF6">
        <w:rPr>
          <w:rFonts w:ascii="Arial" w:hAnsi="Arial" w:cs="Arial"/>
          <w:spacing w:val="3"/>
          <w:sz w:val="24"/>
          <w:szCs w:val="24"/>
        </w:rPr>
        <w:t xml:space="preserve"> </w:t>
      </w:r>
      <w:r w:rsidRPr="008F1CF6">
        <w:rPr>
          <w:rFonts w:ascii="Arial" w:hAnsi="Arial" w:cs="Arial"/>
          <w:sz w:val="24"/>
          <w:szCs w:val="24"/>
        </w:rPr>
        <w:t>cu</w:t>
      </w:r>
      <w:r w:rsidRPr="008F1CF6">
        <w:rPr>
          <w:rFonts w:ascii="Arial" w:hAnsi="Arial" w:cs="Arial"/>
          <w:spacing w:val="2"/>
          <w:sz w:val="24"/>
          <w:szCs w:val="24"/>
        </w:rPr>
        <w:t xml:space="preserve"> </w:t>
      </w:r>
      <w:r w:rsidRPr="008F1CF6">
        <w:rPr>
          <w:rFonts w:ascii="Arial" w:hAnsi="Arial" w:cs="Arial"/>
          <w:sz w:val="24"/>
          <w:szCs w:val="24"/>
        </w:rPr>
        <w:t>cele</w:t>
      </w:r>
      <w:r w:rsidRPr="008F1CF6">
        <w:rPr>
          <w:rFonts w:ascii="Arial" w:hAnsi="Arial" w:cs="Arial"/>
          <w:spacing w:val="3"/>
          <w:sz w:val="24"/>
          <w:szCs w:val="24"/>
        </w:rPr>
        <w:t xml:space="preserve"> </w:t>
      </w:r>
      <w:r w:rsidRPr="008F1CF6">
        <w:rPr>
          <w:rFonts w:ascii="Arial" w:hAnsi="Arial" w:cs="Arial"/>
          <w:sz w:val="24"/>
          <w:szCs w:val="24"/>
        </w:rPr>
        <w:t>mai</w:t>
      </w:r>
      <w:r w:rsidRPr="008F1CF6">
        <w:rPr>
          <w:rFonts w:ascii="Arial" w:hAnsi="Arial" w:cs="Arial"/>
          <w:spacing w:val="2"/>
          <w:sz w:val="24"/>
          <w:szCs w:val="24"/>
        </w:rPr>
        <w:t xml:space="preserve"> </w:t>
      </w:r>
      <w:r w:rsidRPr="008F1CF6">
        <w:rPr>
          <w:rFonts w:ascii="Arial" w:hAnsi="Arial" w:cs="Arial"/>
          <w:sz w:val="24"/>
          <w:szCs w:val="24"/>
        </w:rPr>
        <w:t>mici costuri.</w:t>
      </w:r>
    </w:p>
    <w:p w14:paraId="4325275A" w14:textId="77777777" w:rsidR="002B24BA" w:rsidRPr="008F1CF6" w:rsidRDefault="002B24BA" w:rsidP="002B24BA">
      <w:pPr>
        <w:spacing w:after="0" w:line="240" w:lineRule="auto"/>
        <w:rPr>
          <w:rFonts w:ascii="Arial" w:hAnsi="Arial" w:cs="Arial"/>
          <w:b/>
          <w:i/>
          <w:sz w:val="24"/>
          <w:szCs w:val="24"/>
          <w:lang w:val="it-IT"/>
        </w:rPr>
      </w:pPr>
    </w:p>
    <w:p w14:paraId="03637C71" w14:textId="77777777" w:rsidR="00E96216" w:rsidRPr="008F1CF6" w:rsidRDefault="00E96216" w:rsidP="002B24BA">
      <w:pPr>
        <w:spacing w:after="0" w:line="240" w:lineRule="auto"/>
        <w:rPr>
          <w:rFonts w:ascii="Arial" w:hAnsi="Arial" w:cs="Arial"/>
          <w:b/>
          <w:i/>
          <w:sz w:val="24"/>
          <w:szCs w:val="24"/>
          <w:lang w:val="it-IT"/>
        </w:rPr>
      </w:pPr>
      <w:r w:rsidRPr="008F1CF6">
        <w:rPr>
          <w:rFonts w:ascii="Arial" w:hAnsi="Arial" w:cs="Arial"/>
          <w:b/>
          <w:i/>
          <w:sz w:val="24"/>
          <w:szCs w:val="24"/>
          <w:lang w:val="it-IT"/>
        </w:rPr>
        <w:t>c. Principiul</w:t>
      </w:r>
      <w:r w:rsidRPr="008F1CF6">
        <w:rPr>
          <w:rFonts w:ascii="Arial" w:hAnsi="Arial" w:cs="Arial"/>
          <w:b/>
          <w:i/>
          <w:spacing w:val="-5"/>
          <w:sz w:val="24"/>
          <w:szCs w:val="24"/>
          <w:lang w:val="it-IT"/>
        </w:rPr>
        <w:t xml:space="preserve"> </w:t>
      </w:r>
      <w:r w:rsidRPr="008F1CF6">
        <w:rPr>
          <w:rFonts w:ascii="Arial" w:hAnsi="Arial" w:cs="Arial"/>
          <w:b/>
          <w:i/>
          <w:sz w:val="24"/>
          <w:szCs w:val="24"/>
          <w:lang w:val="it-IT"/>
        </w:rPr>
        <w:t>conservării</w:t>
      </w:r>
      <w:r w:rsidRPr="008F1CF6">
        <w:rPr>
          <w:rFonts w:ascii="Arial" w:hAnsi="Arial" w:cs="Arial"/>
          <w:b/>
          <w:i/>
          <w:spacing w:val="-2"/>
          <w:sz w:val="24"/>
          <w:szCs w:val="24"/>
          <w:lang w:val="it-IT"/>
        </w:rPr>
        <w:t xml:space="preserve"> </w:t>
      </w:r>
      <w:r w:rsidRPr="008F1CF6">
        <w:rPr>
          <w:rFonts w:ascii="Arial" w:hAnsi="Arial" w:cs="Arial"/>
          <w:b/>
          <w:i/>
          <w:sz w:val="24"/>
          <w:szCs w:val="24"/>
          <w:lang w:val="it-IT"/>
        </w:rPr>
        <w:t>şi</w:t>
      </w:r>
      <w:r w:rsidRPr="008F1CF6">
        <w:rPr>
          <w:rFonts w:ascii="Arial" w:hAnsi="Arial" w:cs="Arial"/>
          <w:b/>
          <w:i/>
          <w:spacing w:val="-5"/>
          <w:sz w:val="24"/>
          <w:szCs w:val="24"/>
          <w:lang w:val="it-IT"/>
        </w:rPr>
        <w:t xml:space="preserve"> </w:t>
      </w:r>
      <w:r w:rsidRPr="008F1CF6">
        <w:rPr>
          <w:rFonts w:ascii="Arial" w:hAnsi="Arial" w:cs="Arial"/>
          <w:b/>
          <w:i/>
          <w:sz w:val="24"/>
          <w:szCs w:val="24"/>
          <w:lang w:val="it-IT"/>
        </w:rPr>
        <w:t>ameliorării</w:t>
      </w:r>
      <w:r w:rsidRPr="008F1CF6">
        <w:rPr>
          <w:rFonts w:ascii="Arial" w:hAnsi="Arial" w:cs="Arial"/>
          <w:b/>
          <w:i/>
          <w:spacing w:val="-5"/>
          <w:sz w:val="24"/>
          <w:szCs w:val="24"/>
          <w:lang w:val="it-IT"/>
        </w:rPr>
        <w:t xml:space="preserve"> </w:t>
      </w:r>
      <w:r w:rsidRPr="008F1CF6">
        <w:rPr>
          <w:rFonts w:ascii="Arial" w:hAnsi="Arial" w:cs="Arial"/>
          <w:b/>
          <w:i/>
          <w:sz w:val="24"/>
          <w:szCs w:val="24"/>
          <w:lang w:val="it-IT"/>
        </w:rPr>
        <w:t>biodiversităţii</w:t>
      </w:r>
    </w:p>
    <w:p w14:paraId="1AA9BF3D" w14:textId="77777777" w:rsidR="002B24BA" w:rsidRPr="008F1CF6" w:rsidRDefault="00E96216" w:rsidP="002B24BA">
      <w:pPr>
        <w:spacing w:after="0" w:line="240" w:lineRule="auto"/>
        <w:rPr>
          <w:rFonts w:ascii="Arial" w:hAnsi="Arial" w:cs="Arial"/>
          <w:sz w:val="24"/>
          <w:szCs w:val="24"/>
        </w:rPr>
      </w:pPr>
      <w:r w:rsidRPr="008F1CF6">
        <w:rPr>
          <w:rFonts w:ascii="Arial" w:hAnsi="Arial" w:cs="Arial"/>
          <w:sz w:val="24"/>
          <w:szCs w:val="24"/>
        </w:rPr>
        <w:tab/>
      </w:r>
    </w:p>
    <w:p w14:paraId="7D1A45DF" w14:textId="77777777" w:rsidR="00E96216" w:rsidRPr="008F1CF6" w:rsidRDefault="00E96216" w:rsidP="00B93CC8">
      <w:pPr>
        <w:spacing w:after="0" w:line="240" w:lineRule="auto"/>
        <w:ind w:firstLine="708"/>
        <w:jc w:val="both"/>
        <w:rPr>
          <w:rFonts w:ascii="Arial" w:hAnsi="Arial" w:cs="Arial"/>
          <w:sz w:val="24"/>
          <w:szCs w:val="24"/>
        </w:rPr>
      </w:pPr>
      <w:r w:rsidRPr="008F1CF6">
        <w:rPr>
          <w:rFonts w:ascii="Arial" w:hAnsi="Arial" w:cs="Arial"/>
          <w:sz w:val="24"/>
          <w:szCs w:val="24"/>
        </w:rPr>
        <w:t>Prin</w:t>
      </w:r>
      <w:r w:rsidRPr="008F1CF6">
        <w:rPr>
          <w:rFonts w:ascii="Arial" w:hAnsi="Arial" w:cs="Arial"/>
          <w:spacing w:val="1"/>
          <w:sz w:val="24"/>
          <w:szCs w:val="24"/>
        </w:rPr>
        <w:t xml:space="preserve"> </w:t>
      </w:r>
      <w:r w:rsidRPr="008F1CF6">
        <w:rPr>
          <w:rFonts w:ascii="Arial" w:hAnsi="Arial" w:cs="Arial"/>
          <w:sz w:val="24"/>
          <w:szCs w:val="24"/>
        </w:rPr>
        <w:t>acest principiu</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urmăreşte</w:t>
      </w:r>
      <w:r w:rsidRPr="008F1CF6">
        <w:rPr>
          <w:rFonts w:ascii="Arial" w:hAnsi="Arial" w:cs="Arial"/>
          <w:spacing w:val="1"/>
          <w:sz w:val="24"/>
          <w:szCs w:val="24"/>
        </w:rPr>
        <w:t xml:space="preserve"> </w:t>
      </w:r>
      <w:r w:rsidRPr="008F1CF6">
        <w:rPr>
          <w:rFonts w:ascii="Arial" w:hAnsi="Arial" w:cs="Arial"/>
          <w:sz w:val="24"/>
          <w:szCs w:val="24"/>
        </w:rPr>
        <w:t>conservarea</w:t>
      </w:r>
      <w:r w:rsidRPr="008F1CF6">
        <w:rPr>
          <w:rFonts w:ascii="Arial" w:hAnsi="Arial" w:cs="Arial"/>
          <w:spacing w:val="1"/>
          <w:sz w:val="24"/>
          <w:szCs w:val="24"/>
        </w:rPr>
        <w:t xml:space="preserve"> </w:t>
      </w:r>
      <w:r w:rsidRPr="008F1CF6">
        <w:rPr>
          <w:rFonts w:ascii="Arial" w:hAnsi="Arial" w:cs="Arial"/>
          <w:sz w:val="24"/>
          <w:szCs w:val="24"/>
        </w:rPr>
        <w:t>şi ameliorarea</w:t>
      </w:r>
      <w:r w:rsidRPr="008F1CF6">
        <w:rPr>
          <w:rFonts w:ascii="Arial" w:hAnsi="Arial" w:cs="Arial"/>
          <w:spacing w:val="1"/>
          <w:sz w:val="24"/>
          <w:szCs w:val="24"/>
        </w:rPr>
        <w:t xml:space="preserve"> </w:t>
      </w:r>
      <w:r w:rsidRPr="008F1CF6">
        <w:rPr>
          <w:rFonts w:ascii="Arial" w:hAnsi="Arial" w:cs="Arial"/>
          <w:sz w:val="24"/>
          <w:szCs w:val="24"/>
        </w:rPr>
        <w:t>biodiversităţii la</w:t>
      </w:r>
      <w:r w:rsidRPr="008F1CF6">
        <w:rPr>
          <w:rFonts w:ascii="Arial" w:hAnsi="Arial" w:cs="Arial"/>
          <w:spacing w:val="1"/>
          <w:sz w:val="24"/>
          <w:szCs w:val="24"/>
        </w:rPr>
        <w:t xml:space="preserve"> </w:t>
      </w:r>
      <w:r w:rsidRPr="008F1CF6">
        <w:rPr>
          <w:rFonts w:ascii="Arial" w:hAnsi="Arial" w:cs="Arial"/>
          <w:sz w:val="24"/>
          <w:szCs w:val="24"/>
        </w:rPr>
        <w:t>cele</w:t>
      </w:r>
      <w:r w:rsidRPr="008F1CF6">
        <w:rPr>
          <w:rFonts w:ascii="Arial" w:hAnsi="Arial" w:cs="Arial"/>
          <w:spacing w:val="1"/>
          <w:sz w:val="24"/>
          <w:szCs w:val="24"/>
        </w:rPr>
        <w:t xml:space="preserve"> </w:t>
      </w:r>
      <w:r w:rsidRPr="008F1CF6">
        <w:rPr>
          <w:rFonts w:ascii="Arial" w:hAnsi="Arial" w:cs="Arial"/>
          <w:sz w:val="24"/>
          <w:szCs w:val="24"/>
        </w:rPr>
        <w:t>patru</w:t>
      </w:r>
      <w:r w:rsidRPr="008F1CF6">
        <w:rPr>
          <w:rFonts w:ascii="Arial" w:hAnsi="Arial" w:cs="Arial"/>
          <w:spacing w:val="1"/>
          <w:sz w:val="24"/>
          <w:szCs w:val="24"/>
        </w:rPr>
        <w:t xml:space="preserve"> </w:t>
      </w:r>
      <w:r w:rsidRPr="008F1CF6">
        <w:rPr>
          <w:rFonts w:ascii="Arial" w:hAnsi="Arial" w:cs="Arial"/>
          <w:sz w:val="24"/>
          <w:szCs w:val="24"/>
        </w:rPr>
        <w:t>niveluri</w:t>
      </w:r>
      <w:r w:rsidRPr="008F1CF6">
        <w:rPr>
          <w:rFonts w:ascii="Arial" w:hAnsi="Arial" w:cs="Arial"/>
          <w:spacing w:val="1"/>
          <w:sz w:val="24"/>
          <w:szCs w:val="24"/>
        </w:rPr>
        <w:t xml:space="preserve"> </w:t>
      </w:r>
      <w:r w:rsidRPr="008F1CF6">
        <w:rPr>
          <w:rFonts w:ascii="Arial" w:hAnsi="Arial" w:cs="Arial"/>
          <w:sz w:val="24"/>
          <w:szCs w:val="24"/>
        </w:rPr>
        <w:t>ale</w:t>
      </w:r>
      <w:r w:rsidRPr="008F1CF6">
        <w:rPr>
          <w:rFonts w:ascii="Arial" w:hAnsi="Arial" w:cs="Arial"/>
          <w:spacing w:val="1"/>
          <w:sz w:val="24"/>
          <w:szCs w:val="24"/>
        </w:rPr>
        <w:t xml:space="preserve"> </w:t>
      </w:r>
      <w:r w:rsidRPr="008F1CF6">
        <w:rPr>
          <w:rFonts w:ascii="Arial" w:hAnsi="Arial" w:cs="Arial"/>
          <w:sz w:val="24"/>
          <w:szCs w:val="24"/>
        </w:rPr>
        <w:t>acesteia</w:t>
      </w:r>
      <w:r w:rsidRPr="008F1CF6">
        <w:rPr>
          <w:rFonts w:ascii="Arial" w:hAnsi="Arial" w:cs="Arial"/>
          <w:spacing w:val="1"/>
          <w:sz w:val="24"/>
          <w:szCs w:val="24"/>
        </w:rPr>
        <w:t xml:space="preserve"> </w:t>
      </w:r>
      <w:r w:rsidRPr="008F1CF6">
        <w:rPr>
          <w:rFonts w:ascii="Arial" w:hAnsi="Arial" w:cs="Arial"/>
          <w:sz w:val="24"/>
          <w:szCs w:val="24"/>
        </w:rPr>
        <w:t>(intraspecifică,</w:t>
      </w:r>
      <w:r w:rsidRPr="008F1CF6">
        <w:rPr>
          <w:rFonts w:ascii="Arial" w:hAnsi="Arial" w:cs="Arial"/>
          <w:spacing w:val="1"/>
          <w:sz w:val="24"/>
          <w:szCs w:val="24"/>
        </w:rPr>
        <w:t xml:space="preserve"> </w:t>
      </w:r>
      <w:r w:rsidRPr="008F1CF6">
        <w:rPr>
          <w:rFonts w:ascii="Arial" w:hAnsi="Arial" w:cs="Arial"/>
          <w:sz w:val="24"/>
          <w:szCs w:val="24"/>
        </w:rPr>
        <w:t>interspecifică,</w:t>
      </w:r>
      <w:r w:rsidRPr="008F1CF6">
        <w:rPr>
          <w:rFonts w:ascii="Arial" w:hAnsi="Arial" w:cs="Arial"/>
          <w:spacing w:val="1"/>
          <w:sz w:val="24"/>
          <w:szCs w:val="24"/>
        </w:rPr>
        <w:t xml:space="preserve"> </w:t>
      </w:r>
      <w:r w:rsidRPr="008F1CF6">
        <w:rPr>
          <w:rFonts w:ascii="Arial" w:hAnsi="Arial" w:cs="Arial"/>
          <w:sz w:val="24"/>
          <w:szCs w:val="24"/>
        </w:rPr>
        <w:t>ecosistemică</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peisajelor)</w:t>
      </w:r>
      <w:r w:rsidRPr="008F1CF6">
        <w:rPr>
          <w:rFonts w:ascii="Arial" w:hAnsi="Arial" w:cs="Arial"/>
          <w:spacing w:val="63"/>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scopul</w:t>
      </w:r>
      <w:r w:rsidRPr="008F1CF6">
        <w:rPr>
          <w:rFonts w:ascii="Arial" w:hAnsi="Arial" w:cs="Arial"/>
          <w:spacing w:val="-2"/>
          <w:sz w:val="24"/>
          <w:szCs w:val="24"/>
        </w:rPr>
        <w:t xml:space="preserve"> </w:t>
      </w:r>
      <w:r w:rsidRPr="008F1CF6">
        <w:rPr>
          <w:rFonts w:ascii="Arial" w:hAnsi="Arial" w:cs="Arial"/>
          <w:sz w:val="24"/>
          <w:szCs w:val="24"/>
        </w:rPr>
        <w:t>maximizării</w:t>
      </w:r>
      <w:r w:rsidRPr="008F1CF6">
        <w:rPr>
          <w:rFonts w:ascii="Arial" w:hAnsi="Arial" w:cs="Arial"/>
          <w:spacing w:val="1"/>
          <w:sz w:val="24"/>
          <w:szCs w:val="24"/>
        </w:rPr>
        <w:t xml:space="preserve"> </w:t>
      </w:r>
      <w:r w:rsidRPr="008F1CF6">
        <w:rPr>
          <w:rFonts w:ascii="Arial" w:hAnsi="Arial" w:cs="Arial"/>
          <w:sz w:val="24"/>
          <w:szCs w:val="24"/>
        </w:rPr>
        <w:t>stabilităţii</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potenţialului</w:t>
      </w:r>
      <w:r w:rsidRPr="008F1CF6">
        <w:rPr>
          <w:rFonts w:ascii="Arial" w:hAnsi="Arial" w:cs="Arial"/>
          <w:spacing w:val="-1"/>
          <w:sz w:val="24"/>
          <w:szCs w:val="24"/>
        </w:rPr>
        <w:t xml:space="preserve"> </w:t>
      </w:r>
      <w:r w:rsidRPr="008F1CF6">
        <w:rPr>
          <w:rFonts w:ascii="Arial" w:hAnsi="Arial" w:cs="Arial"/>
          <w:sz w:val="24"/>
          <w:szCs w:val="24"/>
        </w:rPr>
        <w:t>polifuncţional al</w:t>
      </w:r>
      <w:r w:rsidRPr="008F1CF6">
        <w:rPr>
          <w:rFonts w:ascii="Arial" w:hAnsi="Arial" w:cs="Arial"/>
          <w:spacing w:val="1"/>
          <w:sz w:val="24"/>
          <w:szCs w:val="24"/>
        </w:rPr>
        <w:t xml:space="preserve"> </w:t>
      </w:r>
      <w:r w:rsidRPr="008F1CF6">
        <w:rPr>
          <w:rFonts w:ascii="Arial" w:hAnsi="Arial" w:cs="Arial"/>
          <w:sz w:val="24"/>
          <w:szCs w:val="24"/>
        </w:rPr>
        <w:t>pădurilor.</w:t>
      </w:r>
    </w:p>
    <w:p w14:paraId="73F77D7C" w14:textId="77777777" w:rsidR="002B24BA" w:rsidRPr="008F1CF6" w:rsidRDefault="002B24BA" w:rsidP="002B24BA">
      <w:pPr>
        <w:spacing w:after="0" w:line="240" w:lineRule="auto"/>
        <w:rPr>
          <w:rFonts w:ascii="Arial" w:hAnsi="Arial" w:cs="Arial"/>
          <w:b/>
          <w:sz w:val="24"/>
          <w:szCs w:val="24"/>
        </w:rPr>
      </w:pPr>
      <w:bookmarkStart w:id="6" w:name="_TOC_250042"/>
    </w:p>
    <w:p w14:paraId="2C8FB746" w14:textId="59298111" w:rsidR="00E96216" w:rsidRPr="008F1CF6" w:rsidRDefault="00E96216" w:rsidP="002B24BA">
      <w:pPr>
        <w:spacing w:after="0" w:line="240" w:lineRule="auto"/>
        <w:rPr>
          <w:rFonts w:ascii="Arial" w:hAnsi="Arial" w:cs="Arial"/>
          <w:b/>
          <w:sz w:val="24"/>
          <w:szCs w:val="24"/>
        </w:rPr>
      </w:pPr>
      <w:r w:rsidRPr="008F1CF6">
        <w:rPr>
          <w:rFonts w:ascii="Arial" w:hAnsi="Arial" w:cs="Arial"/>
          <w:b/>
          <w:sz w:val="24"/>
          <w:szCs w:val="24"/>
        </w:rPr>
        <w:t>1.</w:t>
      </w:r>
      <w:r w:rsidR="00A7534D" w:rsidRPr="008F1CF6">
        <w:rPr>
          <w:rFonts w:ascii="Arial" w:hAnsi="Arial" w:cs="Arial"/>
          <w:b/>
          <w:sz w:val="24"/>
          <w:szCs w:val="24"/>
        </w:rPr>
        <w:t>1.4</w:t>
      </w:r>
      <w:r w:rsidRPr="008F1CF6">
        <w:rPr>
          <w:rFonts w:ascii="Arial" w:hAnsi="Arial" w:cs="Arial"/>
          <w:b/>
          <w:sz w:val="24"/>
          <w:szCs w:val="24"/>
        </w:rPr>
        <w:t>. Obiectivele</w:t>
      </w:r>
      <w:r w:rsidRPr="008F1CF6">
        <w:rPr>
          <w:rFonts w:ascii="Arial" w:hAnsi="Arial" w:cs="Arial"/>
          <w:b/>
          <w:spacing w:val="-7"/>
          <w:sz w:val="24"/>
          <w:szCs w:val="24"/>
        </w:rPr>
        <w:t xml:space="preserve"> </w:t>
      </w:r>
      <w:bookmarkEnd w:id="6"/>
      <w:r w:rsidRPr="008F1CF6">
        <w:rPr>
          <w:rFonts w:ascii="Arial" w:hAnsi="Arial" w:cs="Arial"/>
          <w:b/>
          <w:sz w:val="24"/>
          <w:szCs w:val="24"/>
        </w:rPr>
        <w:t>planului</w:t>
      </w:r>
    </w:p>
    <w:p w14:paraId="2076D412" w14:textId="77777777" w:rsidR="002B24BA" w:rsidRPr="008F1CF6" w:rsidRDefault="00E96216" w:rsidP="002B24BA">
      <w:pPr>
        <w:spacing w:after="0" w:line="240" w:lineRule="auto"/>
        <w:rPr>
          <w:rFonts w:ascii="Arial" w:hAnsi="Arial" w:cs="Arial"/>
          <w:color w:val="FF0000"/>
          <w:sz w:val="24"/>
          <w:szCs w:val="24"/>
        </w:rPr>
      </w:pPr>
      <w:r w:rsidRPr="008F1CF6">
        <w:rPr>
          <w:rFonts w:ascii="Arial" w:hAnsi="Arial" w:cs="Arial"/>
          <w:color w:val="FF0000"/>
          <w:sz w:val="24"/>
          <w:szCs w:val="24"/>
        </w:rPr>
        <w:tab/>
      </w:r>
    </w:p>
    <w:p w14:paraId="09B26FA3" w14:textId="77777777" w:rsidR="00E96216" w:rsidRPr="008F1CF6" w:rsidRDefault="00E96216" w:rsidP="00B93CC8">
      <w:pPr>
        <w:spacing w:after="0" w:line="240" w:lineRule="auto"/>
        <w:ind w:firstLine="708"/>
        <w:jc w:val="both"/>
        <w:rPr>
          <w:rFonts w:ascii="Arial" w:hAnsi="Arial" w:cs="Arial"/>
          <w:sz w:val="24"/>
          <w:szCs w:val="24"/>
        </w:rPr>
      </w:pP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amenajament</w:t>
      </w:r>
      <w:r w:rsidRPr="008F1CF6">
        <w:rPr>
          <w:rFonts w:ascii="Arial" w:hAnsi="Arial" w:cs="Arial"/>
          <w:spacing w:val="1"/>
          <w:sz w:val="24"/>
          <w:szCs w:val="24"/>
        </w:rPr>
        <w:t xml:space="preserve"> </w:t>
      </w:r>
      <w:r w:rsidRPr="008F1CF6">
        <w:rPr>
          <w:rFonts w:ascii="Arial" w:hAnsi="Arial" w:cs="Arial"/>
          <w:sz w:val="24"/>
          <w:szCs w:val="24"/>
        </w:rPr>
        <w:t>problemele</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tratează</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concepţie</w:t>
      </w:r>
      <w:r w:rsidRPr="008F1CF6">
        <w:rPr>
          <w:rFonts w:ascii="Arial" w:hAnsi="Arial" w:cs="Arial"/>
          <w:spacing w:val="1"/>
          <w:sz w:val="24"/>
          <w:szCs w:val="24"/>
        </w:rPr>
        <w:t xml:space="preserve"> </w:t>
      </w:r>
      <w:r w:rsidRPr="008F1CF6">
        <w:rPr>
          <w:rFonts w:ascii="Arial" w:hAnsi="Arial" w:cs="Arial"/>
          <w:sz w:val="24"/>
          <w:szCs w:val="24"/>
        </w:rPr>
        <w:t>sistemică,</w:t>
      </w:r>
      <w:r w:rsidRPr="008F1CF6">
        <w:rPr>
          <w:rFonts w:ascii="Arial" w:hAnsi="Arial" w:cs="Arial"/>
          <w:spacing w:val="1"/>
          <w:sz w:val="24"/>
          <w:szCs w:val="24"/>
        </w:rPr>
        <w:t xml:space="preserve"> </w:t>
      </w:r>
      <w:r w:rsidRPr="008F1CF6">
        <w:rPr>
          <w:rFonts w:ascii="Arial" w:hAnsi="Arial" w:cs="Arial"/>
          <w:b/>
          <w:i/>
          <w:sz w:val="24"/>
          <w:szCs w:val="24"/>
        </w:rPr>
        <w:t>urmărindu-se</w:t>
      </w:r>
      <w:r w:rsidRPr="008F1CF6">
        <w:rPr>
          <w:rFonts w:ascii="Arial" w:hAnsi="Arial" w:cs="Arial"/>
          <w:b/>
          <w:i/>
          <w:spacing w:val="1"/>
          <w:sz w:val="24"/>
          <w:szCs w:val="24"/>
        </w:rPr>
        <w:t xml:space="preserve"> </w:t>
      </w:r>
      <w:r w:rsidRPr="008F1CF6">
        <w:rPr>
          <w:rFonts w:ascii="Arial" w:hAnsi="Arial" w:cs="Arial"/>
          <w:b/>
          <w:i/>
          <w:sz w:val="24"/>
          <w:szCs w:val="24"/>
        </w:rPr>
        <w:t>integrarea amenajării pădurilor în acţiunile mai cuprinzătoare de amenajarea mediului</w:t>
      </w:r>
      <w:r w:rsidRPr="008F1CF6">
        <w:rPr>
          <w:rFonts w:ascii="Arial" w:hAnsi="Arial" w:cs="Arial"/>
          <w:sz w:val="24"/>
          <w:szCs w:val="24"/>
        </w:rPr>
        <w:t>,</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1"/>
          <w:sz w:val="24"/>
          <w:szCs w:val="24"/>
        </w:rPr>
        <w:t xml:space="preserve"> </w:t>
      </w:r>
      <w:r w:rsidRPr="008F1CF6">
        <w:rPr>
          <w:rFonts w:ascii="Arial" w:hAnsi="Arial" w:cs="Arial"/>
          <w:sz w:val="24"/>
          <w:szCs w:val="24"/>
        </w:rPr>
        <w:t>luarea</w:t>
      </w:r>
      <w:r w:rsidRPr="008F1CF6">
        <w:rPr>
          <w:rFonts w:ascii="Arial" w:hAnsi="Arial" w:cs="Arial"/>
          <w:spacing w:val="2"/>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considerare</w:t>
      </w:r>
      <w:r w:rsidRPr="008F1CF6">
        <w:rPr>
          <w:rFonts w:ascii="Arial" w:hAnsi="Arial" w:cs="Arial"/>
          <w:spacing w:val="2"/>
          <w:sz w:val="24"/>
          <w:szCs w:val="24"/>
        </w:rPr>
        <w:t xml:space="preserve"> </w:t>
      </w:r>
      <w:r w:rsidRPr="008F1CF6">
        <w:rPr>
          <w:rFonts w:ascii="Arial" w:hAnsi="Arial" w:cs="Arial"/>
          <w:sz w:val="24"/>
          <w:szCs w:val="24"/>
        </w:rPr>
        <w:t>a</w:t>
      </w:r>
      <w:r w:rsidRPr="008F1CF6">
        <w:rPr>
          <w:rFonts w:ascii="Arial" w:hAnsi="Arial" w:cs="Arial"/>
          <w:spacing w:val="2"/>
          <w:sz w:val="24"/>
          <w:szCs w:val="24"/>
        </w:rPr>
        <w:t xml:space="preserve"> </w:t>
      </w:r>
      <w:r w:rsidRPr="008F1CF6">
        <w:rPr>
          <w:rFonts w:ascii="Arial" w:hAnsi="Arial" w:cs="Arial"/>
          <w:sz w:val="24"/>
          <w:szCs w:val="24"/>
        </w:rPr>
        <w:t>condiţiilor</w:t>
      </w:r>
      <w:r w:rsidRPr="008F1CF6">
        <w:rPr>
          <w:rFonts w:ascii="Arial" w:hAnsi="Arial" w:cs="Arial"/>
          <w:spacing w:val="1"/>
          <w:sz w:val="24"/>
          <w:szCs w:val="24"/>
        </w:rPr>
        <w:t xml:space="preserve"> </w:t>
      </w:r>
      <w:r w:rsidRPr="008F1CF6">
        <w:rPr>
          <w:rFonts w:ascii="Arial" w:hAnsi="Arial" w:cs="Arial"/>
          <w:sz w:val="24"/>
          <w:szCs w:val="24"/>
        </w:rPr>
        <w:t>ecologice,</w:t>
      </w:r>
      <w:r w:rsidRPr="008F1CF6">
        <w:rPr>
          <w:rFonts w:ascii="Arial" w:hAnsi="Arial" w:cs="Arial"/>
          <w:spacing w:val="2"/>
          <w:sz w:val="24"/>
          <w:szCs w:val="24"/>
        </w:rPr>
        <w:t xml:space="preserve"> </w:t>
      </w:r>
      <w:r w:rsidRPr="008F1CF6">
        <w:rPr>
          <w:rFonts w:ascii="Arial" w:hAnsi="Arial" w:cs="Arial"/>
          <w:sz w:val="24"/>
          <w:szCs w:val="24"/>
        </w:rPr>
        <w:t>economice</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sociale</w:t>
      </w:r>
      <w:r w:rsidRPr="008F1CF6">
        <w:rPr>
          <w:rFonts w:ascii="Arial" w:hAnsi="Arial" w:cs="Arial"/>
          <w:spacing w:val="1"/>
          <w:sz w:val="24"/>
          <w:szCs w:val="24"/>
        </w:rPr>
        <w:t xml:space="preserve"> </w:t>
      </w:r>
      <w:r w:rsidRPr="008F1CF6">
        <w:rPr>
          <w:rFonts w:ascii="Arial" w:hAnsi="Arial" w:cs="Arial"/>
          <w:sz w:val="24"/>
          <w:szCs w:val="24"/>
        </w:rPr>
        <w:t>din</w:t>
      </w:r>
      <w:r w:rsidRPr="008F1CF6">
        <w:rPr>
          <w:rFonts w:ascii="Arial" w:hAnsi="Arial" w:cs="Arial"/>
          <w:spacing w:val="2"/>
          <w:sz w:val="24"/>
          <w:szCs w:val="24"/>
        </w:rPr>
        <w:t xml:space="preserve"> </w:t>
      </w:r>
      <w:r w:rsidRPr="008F1CF6">
        <w:rPr>
          <w:rFonts w:ascii="Arial" w:hAnsi="Arial" w:cs="Arial"/>
          <w:sz w:val="24"/>
          <w:szCs w:val="24"/>
        </w:rPr>
        <w:t>zonă.</w:t>
      </w:r>
    </w:p>
    <w:p w14:paraId="1D71836E" w14:textId="77777777" w:rsidR="00E96216" w:rsidRPr="008F1CF6" w:rsidRDefault="00E96216" w:rsidP="00B93CC8">
      <w:pPr>
        <w:spacing w:after="0" w:line="240" w:lineRule="auto"/>
        <w:jc w:val="both"/>
        <w:rPr>
          <w:rFonts w:ascii="Arial" w:hAnsi="Arial" w:cs="Arial"/>
          <w:sz w:val="24"/>
          <w:szCs w:val="24"/>
          <w:lang w:val="it-IT"/>
        </w:rPr>
      </w:pPr>
      <w:r w:rsidRPr="008F1CF6">
        <w:rPr>
          <w:rFonts w:ascii="Arial" w:hAnsi="Arial" w:cs="Arial"/>
          <w:sz w:val="24"/>
          <w:szCs w:val="24"/>
        </w:rPr>
        <w:tab/>
      </w:r>
      <w:r w:rsidRPr="008F1CF6">
        <w:rPr>
          <w:rFonts w:ascii="Arial" w:hAnsi="Arial" w:cs="Arial"/>
          <w:sz w:val="24"/>
          <w:szCs w:val="24"/>
          <w:lang w:val="it-IT"/>
        </w:rPr>
        <w:t>Pădurea,</w:t>
      </w:r>
      <w:r w:rsidRPr="008F1CF6">
        <w:rPr>
          <w:rFonts w:ascii="Arial" w:hAnsi="Arial" w:cs="Arial"/>
          <w:spacing w:val="8"/>
          <w:sz w:val="24"/>
          <w:szCs w:val="24"/>
          <w:lang w:val="it-IT"/>
        </w:rPr>
        <w:t xml:space="preserve"> </w:t>
      </w:r>
      <w:r w:rsidRPr="008F1CF6">
        <w:rPr>
          <w:rFonts w:ascii="Arial" w:hAnsi="Arial" w:cs="Arial"/>
          <w:sz w:val="24"/>
          <w:szCs w:val="24"/>
          <w:lang w:val="it-IT"/>
        </w:rPr>
        <w:t>prin</w:t>
      </w:r>
      <w:r w:rsidRPr="008F1CF6">
        <w:rPr>
          <w:rFonts w:ascii="Arial" w:hAnsi="Arial" w:cs="Arial"/>
          <w:spacing w:val="11"/>
          <w:sz w:val="24"/>
          <w:szCs w:val="24"/>
          <w:lang w:val="it-IT"/>
        </w:rPr>
        <w:t xml:space="preserve"> </w:t>
      </w:r>
      <w:r w:rsidRPr="008F1CF6">
        <w:rPr>
          <w:rFonts w:ascii="Arial" w:hAnsi="Arial" w:cs="Arial"/>
          <w:sz w:val="24"/>
          <w:szCs w:val="24"/>
          <w:lang w:val="it-IT"/>
        </w:rPr>
        <w:t>natura</w:t>
      </w:r>
      <w:r w:rsidRPr="008F1CF6">
        <w:rPr>
          <w:rFonts w:ascii="Arial" w:hAnsi="Arial" w:cs="Arial"/>
          <w:spacing w:val="11"/>
          <w:sz w:val="24"/>
          <w:szCs w:val="24"/>
          <w:lang w:val="it-IT"/>
        </w:rPr>
        <w:t xml:space="preserve"> </w:t>
      </w:r>
      <w:r w:rsidRPr="008F1CF6">
        <w:rPr>
          <w:rFonts w:ascii="Arial" w:hAnsi="Arial" w:cs="Arial"/>
          <w:sz w:val="24"/>
          <w:szCs w:val="24"/>
          <w:lang w:val="it-IT"/>
        </w:rPr>
        <w:t>ei,</w:t>
      </w:r>
      <w:r w:rsidRPr="008F1CF6">
        <w:rPr>
          <w:rFonts w:ascii="Arial" w:hAnsi="Arial" w:cs="Arial"/>
          <w:spacing w:val="10"/>
          <w:sz w:val="24"/>
          <w:szCs w:val="24"/>
          <w:lang w:val="it-IT"/>
        </w:rPr>
        <w:t xml:space="preserve"> </w:t>
      </w:r>
      <w:r w:rsidRPr="008F1CF6">
        <w:rPr>
          <w:rFonts w:ascii="Arial" w:hAnsi="Arial" w:cs="Arial"/>
          <w:sz w:val="24"/>
          <w:szCs w:val="24"/>
          <w:lang w:val="it-IT"/>
        </w:rPr>
        <w:t>este</w:t>
      </w:r>
      <w:r w:rsidRPr="008F1CF6">
        <w:rPr>
          <w:rFonts w:ascii="Arial" w:hAnsi="Arial" w:cs="Arial"/>
          <w:spacing w:val="12"/>
          <w:sz w:val="24"/>
          <w:szCs w:val="24"/>
          <w:lang w:val="it-IT"/>
        </w:rPr>
        <w:t xml:space="preserve"> </w:t>
      </w:r>
      <w:r w:rsidRPr="008F1CF6">
        <w:rPr>
          <w:rFonts w:ascii="Arial" w:hAnsi="Arial" w:cs="Arial"/>
          <w:sz w:val="24"/>
          <w:szCs w:val="24"/>
          <w:lang w:val="it-IT"/>
        </w:rPr>
        <w:t>un</w:t>
      </w:r>
      <w:r w:rsidRPr="008F1CF6">
        <w:rPr>
          <w:rFonts w:ascii="Arial" w:hAnsi="Arial" w:cs="Arial"/>
          <w:spacing w:val="11"/>
          <w:sz w:val="24"/>
          <w:szCs w:val="24"/>
          <w:lang w:val="it-IT"/>
        </w:rPr>
        <w:t xml:space="preserve"> </w:t>
      </w:r>
      <w:r w:rsidRPr="008F1CF6">
        <w:rPr>
          <w:rFonts w:ascii="Arial" w:hAnsi="Arial" w:cs="Arial"/>
          <w:sz w:val="24"/>
          <w:szCs w:val="24"/>
          <w:lang w:val="it-IT"/>
        </w:rPr>
        <w:t>sistem</w:t>
      </w:r>
      <w:r w:rsidRPr="008F1CF6">
        <w:rPr>
          <w:rFonts w:ascii="Arial" w:hAnsi="Arial" w:cs="Arial"/>
          <w:spacing w:val="13"/>
          <w:sz w:val="24"/>
          <w:szCs w:val="24"/>
          <w:lang w:val="it-IT"/>
        </w:rPr>
        <w:t xml:space="preserve"> </w:t>
      </w:r>
      <w:r w:rsidRPr="008F1CF6">
        <w:rPr>
          <w:rFonts w:ascii="Arial" w:hAnsi="Arial" w:cs="Arial"/>
          <w:sz w:val="24"/>
          <w:szCs w:val="24"/>
          <w:lang w:val="it-IT"/>
        </w:rPr>
        <w:t>organizat,</w:t>
      </w:r>
      <w:r w:rsidRPr="008F1CF6">
        <w:rPr>
          <w:rFonts w:ascii="Arial" w:hAnsi="Arial" w:cs="Arial"/>
          <w:spacing w:val="11"/>
          <w:sz w:val="24"/>
          <w:szCs w:val="24"/>
          <w:lang w:val="it-IT"/>
        </w:rPr>
        <w:t xml:space="preserve"> </w:t>
      </w:r>
      <w:r w:rsidRPr="008F1CF6">
        <w:rPr>
          <w:rFonts w:ascii="Arial" w:hAnsi="Arial" w:cs="Arial"/>
          <w:sz w:val="24"/>
          <w:szCs w:val="24"/>
          <w:lang w:val="it-IT"/>
        </w:rPr>
        <w:t>dar</w:t>
      </w:r>
      <w:r w:rsidRPr="008F1CF6">
        <w:rPr>
          <w:rFonts w:ascii="Arial" w:hAnsi="Arial" w:cs="Arial"/>
          <w:spacing w:val="10"/>
          <w:sz w:val="24"/>
          <w:szCs w:val="24"/>
          <w:lang w:val="it-IT"/>
        </w:rPr>
        <w:t xml:space="preserve"> </w:t>
      </w:r>
      <w:r w:rsidRPr="008F1CF6">
        <w:rPr>
          <w:rFonts w:ascii="Arial" w:hAnsi="Arial" w:cs="Arial"/>
          <w:sz w:val="24"/>
          <w:szCs w:val="24"/>
          <w:lang w:val="it-IT"/>
        </w:rPr>
        <w:t>nu</w:t>
      </w:r>
      <w:r w:rsidRPr="008F1CF6">
        <w:rPr>
          <w:rFonts w:ascii="Arial" w:hAnsi="Arial" w:cs="Arial"/>
          <w:spacing w:val="11"/>
          <w:sz w:val="24"/>
          <w:szCs w:val="24"/>
          <w:lang w:val="it-IT"/>
        </w:rPr>
        <w:t xml:space="preserve"> </w:t>
      </w:r>
      <w:r w:rsidRPr="008F1CF6">
        <w:rPr>
          <w:rFonts w:ascii="Arial" w:hAnsi="Arial" w:cs="Arial"/>
          <w:sz w:val="24"/>
          <w:szCs w:val="24"/>
          <w:lang w:val="it-IT"/>
        </w:rPr>
        <w:t>în</w:t>
      </w:r>
      <w:r w:rsidRPr="008F1CF6">
        <w:rPr>
          <w:rFonts w:ascii="Arial" w:hAnsi="Arial" w:cs="Arial"/>
          <w:spacing w:val="11"/>
          <w:sz w:val="24"/>
          <w:szCs w:val="24"/>
          <w:lang w:val="it-IT"/>
        </w:rPr>
        <w:t xml:space="preserve"> </w:t>
      </w:r>
      <w:r w:rsidRPr="008F1CF6">
        <w:rPr>
          <w:rFonts w:ascii="Arial" w:hAnsi="Arial" w:cs="Arial"/>
          <w:sz w:val="24"/>
          <w:szCs w:val="24"/>
          <w:lang w:val="it-IT"/>
        </w:rPr>
        <w:t>scopuri</w:t>
      </w:r>
      <w:r w:rsidRPr="008F1CF6">
        <w:rPr>
          <w:rFonts w:ascii="Arial" w:hAnsi="Arial" w:cs="Arial"/>
          <w:spacing w:val="9"/>
          <w:sz w:val="24"/>
          <w:szCs w:val="24"/>
          <w:lang w:val="it-IT"/>
        </w:rPr>
        <w:t xml:space="preserve"> </w:t>
      </w:r>
      <w:r w:rsidRPr="008F1CF6">
        <w:rPr>
          <w:rFonts w:ascii="Arial" w:hAnsi="Arial" w:cs="Arial"/>
          <w:sz w:val="24"/>
          <w:szCs w:val="24"/>
          <w:lang w:val="it-IT"/>
        </w:rPr>
        <w:t>social</w:t>
      </w:r>
      <w:r w:rsidRPr="008F1CF6">
        <w:rPr>
          <w:rFonts w:ascii="Arial" w:hAnsi="Arial" w:cs="Arial"/>
          <w:spacing w:val="11"/>
          <w:sz w:val="24"/>
          <w:szCs w:val="24"/>
          <w:lang w:val="it-IT"/>
        </w:rPr>
        <w:t xml:space="preserve"> </w:t>
      </w:r>
      <w:r w:rsidRPr="008F1CF6">
        <w:rPr>
          <w:rFonts w:ascii="Arial" w:hAnsi="Arial" w:cs="Arial"/>
          <w:sz w:val="24"/>
          <w:szCs w:val="24"/>
          <w:lang w:val="it-IT"/>
        </w:rPr>
        <w:t>economice,</w:t>
      </w:r>
      <w:r w:rsidRPr="008F1CF6">
        <w:rPr>
          <w:rFonts w:ascii="Arial" w:hAnsi="Arial" w:cs="Arial"/>
          <w:spacing w:val="-62"/>
          <w:sz w:val="24"/>
          <w:szCs w:val="24"/>
          <w:lang w:val="it-IT"/>
        </w:rPr>
        <w:t xml:space="preserve"> </w:t>
      </w:r>
      <w:r w:rsidRPr="008F1CF6">
        <w:rPr>
          <w:rFonts w:ascii="Arial" w:hAnsi="Arial" w:cs="Arial"/>
          <w:sz w:val="24"/>
          <w:szCs w:val="24"/>
          <w:lang w:val="it-IT"/>
        </w:rPr>
        <w:t xml:space="preserve">ci în vederea </w:t>
      </w:r>
      <w:r w:rsidRPr="008F1CF6">
        <w:rPr>
          <w:rFonts w:ascii="Arial" w:hAnsi="Arial" w:cs="Arial"/>
          <w:b/>
          <w:i/>
          <w:sz w:val="24"/>
          <w:szCs w:val="24"/>
          <w:lang w:val="it-IT"/>
        </w:rPr>
        <w:t>autoconservării</w:t>
      </w:r>
      <w:r w:rsidRPr="008F1CF6">
        <w:rPr>
          <w:rFonts w:ascii="Arial" w:hAnsi="Arial" w:cs="Arial"/>
          <w:sz w:val="24"/>
          <w:szCs w:val="24"/>
          <w:lang w:val="it-IT"/>
        </w:rPr>
        <w:t xml:space="preserve">. Aceasta trebuie să fie reorganizată şi </w:t>
      </w:r>
      <w:r w:rsidRPr="008F1CF6">
        <w:rPr>
          <w:rFonts w:ascii="Arial" w:hAnsi="Arial" w:cs="Arial"/>
          <w:sz w:val="24"/>
          <w:szCs w:val="24"/>
          <w:lang w:val="it-IT"/>
        </w:rPr>
        <w:lastRenderedPageBreak/>
        <w:t>adaptată,</w:t>
      </w:r>
      <w:r w:rsidRPr="008F1CF6">
        <w:rPr>
          <w:rFonts w:ascii="Arial" w:hAnsi="Arial" w:cs="Arial"/>
          <w:spacing w:val="1"/>
          <w:sz w:val="24"/>
          <w:szCs w:val="24"/>
          <w:lang w:val="it-IT"/>
        </w:rPr>
        <w:t xml:space="preserve"> </w:t>
      </w:r>
      <w:r w:rsidRPr="008F1CF6">
        <w:rPr>
          <w:rFonts w:ascii="Arial" w:hAnsi="Arial" w:cs="Arial"/>
          <w:sz w:val="24"/>
          <w:szCs w:val="24"/>
          <w:lang w:val="it-IT"/>
        </w:rPr>
        <w:t>sub</w:t>
      </w:r>
      <w:r w:rsidRPr="008F1CF6">
        <w:rPr>
          <w:rFonts w:ascii="Arial" w:hAnsi="Arial" w:cs="Arial"/>
          <w:spacing w:val="1"/>
          <w:sz w:val="24"/>
          <w:szCs w:val="24"/>
          <w:lang w:val="it-IT"/>
        </w:rPr>
        <w:t xml:space="preserve"> </w:t>
      </w:r>
      <w:r w:rsidRPr="008F1CF6">
        <w:rPr>
          <w:rFonts w:ascii="Arial" w:hAnsi="Arial" w:cs="Arial"/>
          <w:sz w:val="24"/>
          <w:szCs w:val="24"/>
          <w:lang w:val="it-IT"/>
        </w:rPr>
        <w:t>aspect</w:t>
      </w:r>
      <w:r w:rsidRPr="008F1CF6">
        <w:rPr>
          <w:rFonts w:ascii="Arial" w:hAnsi="Arial" w:cs="Arial"/>
          <w:spacing w:val="1"/>
          <w:sz w:val="24"/>
          <w:szCs w:val="24"/>
          <w:lang w:val="it-IT"/>
        </w:rPr>
        <w:t xml:space="preserve"> </w:t>
      </w:r>
      <w:r w:rsidRPr="008F1CF6">
        <w:rPr>
          <w:rFonts w:ascii="Arial" w:hAnsi="Arial" w:cs="Arial"/>
          <w:sz w:val="24"/>
          <w:szCs w:val="24"/>
          <w:lang w:val="it-IT"/>
        </w:rPr>
        <w:t>structural,</w:t>
      </w:r>
      <w:r w:rsidRPr="008F1CF6">
        <w:rPr>
          <w:rFonts w:ascii="Arial" w:hAnsi="Arial" w:cs="Arial"/>
          <w:spacing w:val="1"/>
          <w:sz w:val="24"/>
          <w:szCs w:val="24"/>
          <w:lang w:val="it-IT"/>
        </w:rPr>
        <w:t xml:space="preserve"> </w:t>
      </w:r>
      <w:r w:rsidRPr="008F1CF6">
        <w:rPr>
          <w:rFonts w:ascii="Arial" w:hAnsi="Arial" w:cs="Arial"/>
          <w:sz w:val="24"/>
          <w:szCs w:val="24"/>
          <w:lang w:val="it-IT"/>
        </w:rPr>
        <w:t>la</w:t>
      </w:r>
      <w:r w:rsidRPr="008F1CF6">
        <w:rPr>
          <w:rFonts w:ascii="Arial" w:hAnsi="Arial" w:cs="Arial"/>
          <w:spacing w:val="1"/>
          <w:sz w:val="24"/>
          <w:szCs w:val="24"/>
          <w:lang w:val="it-IT"/>
        </w:rPr>
        <w:t xml:space="preserve"> </w:t>
      </w:r>
      <w:r w:rsidRPr="008F1CF6">
        <w:rPr>
          <w:rFonts w:ascii="Arial" w:hAnsi="Arial" w:cs="Arial"/>
          <w:sz w:val="24"/>
          <w:szCs w:val="24"/>
          <w:lang w:val="it-IT"/>
        </w:rPr>
        <w:t>funcţia</w:t>
      </w:r>
      <w:r w:rsidRPr="008F1CF6">
        <w:rPr>
          <w:rFonts w:ascii="Arial" w:hAnsi="Arial" w:cs="Arial"/>
          <w:spacing w:val="1"/>
          <w:sz w:val="24"/>
          <w:szCs w:val="24"/>
          <w:lang w:val="it-IT"/>
        </w:rPr>
        <w:t xml:space="preserve"> </w:t>
      </w:r>
      <w:r w:rsidRPr="008F1CF6">
        <w:rPr>
          <w:rFonts w:ascii="Arial" w:hAnsi="Arial" w:cs="Arial"/>
          <w:sz w:val="24"/>
          <w:szCs w:val="24"/>
          <w:lang w:val="it-IT"/>
        </w:rPr>
        <w:t>sau</w:t>
      </w:r>
      <w:r w:rsidRPr="008F1CF6">
        <w:rPr>
          <w:rFonts w:ascii="Arial" w:hAnsi="Arial" w:cs="Arial"/>
          <w:spacing w:val="1"/>
          <w:sz w:val="24"/>
          <w:szCs w:val="24"/>
          <w:lang w:val="it-IT"/>
        </w:rPr>
        <w:t xml:space="preserve"> </w:t>
      </w:r>
      <w:r w:rsidRPr="008F1CF6">
        <w:rPr>
          <w:rFonts w:ascii="Arial" w:hAnsi="Arial" w:cs="Arial"/>
          <w:sz w:val="24"/>
          <w:szCs w:val="24"/>
          <w:lang w:val="it-IT"/>
        </w:rPr>
        <w:t>funcţiile</w:t>
      </w:r>
      <w:r w:rsidRPr="008F1CF6">
        <w:rPr>
          <w:rFonts w:ascii="Arial" w:hAnsi="Arial" w:cs="Arial"/>
          <w:spacing w:val="1"/>
          <w:sz w:val="24"/>
          <w:szCs w:val="24"/>
          <w:lang w:val="it-IT"/>
        </w:rPr>
        <w:t xml:space="preserve"> </w:t>
      </w:r>
      <w:r w:rsidRPr="008F1CF6">
        <w:rPr>
          <w:rFonts w:ascii="Arial" w:hAnsi="Arial" w:cs="Arial"/>
          <w:sz w:val="24"/>
          <w:szCs w:val="24"/>
          <w:lang w:val="it-IT"/>
        </w:rPr>
        <w:t>economice</w:t>
      </w:r>
      <w:r w:rsidRPr="008F1CF6">
        <w:rPr>
          <w:rFonts w:ascii="Arial" w:hAnsi="Arial" w:cs="Arial"/>
          <w:spacing w:val="1"/>
          <w:sz w:val="24"/>
          <w:szCs w:val="24"/>
          <w:lang w:val="it-IT"/>
        </w:rPr>
        <w:t xml:space="preserve"> </w:t>
      </w:r>
      <w:r w:rsidRPr="008F1CF6">
        <w:rPr>
          <w:rFonts w:ascii="Arial" w:hAnsi="Arial" w:cs="Arial"/>
          <w:sz w:val="24"/>
          <w:szCs w:val="24"/>
          <w:lang w:val="it-IT"/>
        </w:rPr>
        <w:t>ori</w:t>
      </w:r>
      <w:r w:rsidRPr="008F1CF6">
        <w:rPr>
          <w:rFonts w:ascii="Arial" w:hAnsi="Arial" w:cs="Arial"/>
          <w:spacing w:val="1"/>
          <w:sz w:val="24"/>
          <w:szCs w:val="24"/>
          <w:lang w:val="it-IT"/>
        </w:rPr>
        <w:t xml:space="preserve"> </w:t>
      </w:r>
      <w:r w:rsidRPr="008F1CF6">
        <w:rPr>
          <w:rFonts w:ascii="Arial" w:hAnsi="Arial" w:cs="Arial"/>
          <w:sz w:val="24"/>
          <w:szCs w:val="24"/>
          <w:lang w:val="it-IT"/>
        </w:rPr>
        <w:t>sociale</w:t>
      </w:r>
      <w:r w:rsidRPr="008F1CF6">
        <w:rPr>
          <w:rFonts w:ascii="Arial" w:hAnsi="Arial" w:cs="Arial"/>
          <w:spacing w:val="1"/>
          <w:sz w:val="24"/>
          <w:szCs w:val="24"/>
          <w:lang w:val="it-IT"/>
        </w:rPr>
        <w:t xml:space="preserve"> </w:t>
      </w:r>
      <w:r w:rsidRPr="008F1CF6">
        <w:rPr>
          <w:rFonts w:ascii="Arial" w:hAnsi="Arial" w:cs="Arial"/>
          <w:sz w:val="24"/>
          <w:szCs w:val="24"/>
          <w:lang w:val="it-IT"/>
        </w:rPr>
        <w:t>ce</w:t>
      </w:r>
      <w:r w:rsidRPr="008F1CF6">
        <w:rPr>
          <w:rFonts w:ascii="Arial" w:hAnsi="Arial" w:cs="Arial"/>
          <w:spacing w:val="1"/>
          <w:sz w:val="24"/>
          <w:szCs w:val="24"/>
          <w:lang w:val="it-IT"/>
        </w:rPr>
        <w:t xml:space="preserve"> </w:t>
      </w:r>
      <w:r w:rsidRPr="008F1CF6">
        <w:rPr>
          <w:rFonts w:ascii="Arial" w:hAnsi="Arial" w:cs="Arial"/>
          <w:sz w:val="24"/>
          <w:szCs w:val="24"/>
          <w:lang w:val="it-IT"/>
        </w:rPr>
        <w:t>i</w:t>
      </w:r>
      <w:r w:rsidRPr="008F1CF6">
        <w:rPr>
          <w:rFonts w:ascii="Arial" w:hAnsi="Arial" w:cs="Arial"/>
          <w:spacing w:val="1"/>
          <w:sz w:val="24"/>
          <w:szCs w:val="24"/>
          <w:lang w:val="it-IT"/>
        </w:rPr>
        <w:t xml:space="preserve"> </w:t>
      </w:r>
      <w:r w:rsidRPr="008F1CF6">
        <w:rPr>
          <w:rFonts w:ascii="Arial" w:hAnsi="Arial" w:cs="Arial"/>
          <w:sz w:val="24"/>
          <w:szCs w:val="24"/>
          <w:lang w:val="it-IT"/>
        </w:rPr>
        <w:t>s-au</w:t>
      </w:r>
      <w:r w:rsidRPr="008F1CF6">
        <w:rPr>
          <w:rFonts w:ascii="Arial" w:hAnsi="Arial" w:cs="Arial"/>
          <w:spacing w:val="63"/>
          <w:sz w:val="24"/>
          <w:szCs w:val="24"/>
          <w:lang w:val="it-IT"/>
        </w:rPr>
        <w:t xml:space="preserve"> </w:t>
      </w:r>
      <w:r w:rsidRPr="008F1CF6">
        <w:rPr>
          <w:rFonts w:ascii="Arial" w:hAnsi="Arial" w:cs="Arial"/>
          <w:sz w:val="24"/>
          <w:szCs w:val="24"/>
          <w:lang w:val="it-IT"/>
        </w:rPr>
        <w:t>atribuit.</w:t>
      </w:r>
      <w:r w:rsidRPr="008F1CF6">
        <w:rPr>
          <w:rFonts w:ascii="Arial" w:hAnsi="Arial" w:cs="Arial"/>
          <w:spacing w:val="64"/>
          <w:sz w:val="24"/>
          <w:szCs w:val="24"/>
          <w:lang w:val="it-IT"/>
        </w:rPr>
        <w:t xml:space="preserve"> </w:t>
      </w:r>
      <w:r w:rsidRPr="008F1CF6">
        <w:rPr>
          <w:rFonts w:ascii="Arial" w:hAnsi="Arial" w:cs="Arial"/>
          <w:sz w:val="24"/>
          <w:szCs w:val="24"/>
          <w:lang w:val="it-IT"/>
        </w:rPr>
        <w:t>Schimbarea</w:t>
      </w:r>
      <w:r w:rsidRPr="008F1CF6">
        <w:rPr>
          <w:rFonts w:ascii="Arial" w:hAnsi="Arial" w:cs="Arial"/>
          <w:spacing w:val="1"/>
          <w:sz w:val="24"/>
          <w:szCs w:val="24"/>
          <w:lang w:val="it-IT"/>
        </w:rPr>
        <w:t xml:space="preserve"> </w:t>
      </w:r>
      <w:r w:rsidRPr="008F1CF6">
        <w:rPr>
          <w:rFonts w:ascii="Arial" w:hAnsi="Arial" w:cs="Arial"/>
          <w:sz w:val="24"/>
          <w:szCs w:val="24"/>
          <w:lang w:val="it-IT"/>
        </w:rPr>
        <w:t>structurii</w:t>
      </w:r>
      <w:r w:rsidRPr="008F1CF6">
        <w:rPr>
          <w:rFonts w:ascii="Arial" w:hAnsi="Arial" w:cs="Arial"/>
          <w:spacing w:val="1"/>
          <w:sz w:val="24"/>
          <w:szCs w:val="24"/>
          <w:lang w:val="it-IT"/>
        </w:rPr>
        <w:t xml:space="preserve"> </w:t>
      </w:r>
      <w:r w:rsidRPr="008F1CF6">
        <w:rPr>
          <w:rFonts w:ascii="Arial" w:hAnsi="Arial" w:cs="Arial"/>
          <w:sz w:val="24"/>
          <w:szCs w:val="24"/>
          <w:lang w:val="it-IT"/>
        </w:rPr>
        <w:t>unei</w:t>
      </w:r>
      <w:r w:rsidRPr="008F1CF6">
        <w:rPr>
          <w:rFonts w:ascii="Arial" w:hAnsi="Arial" w:cs="Arial"/>
          <w:spacing w:val="1"/>
          <w:sz w:val="24"/>
          <w:szCs w:val="24"/>
          <w:lang w:val="it-IT"/>
        </w:rPr>
        <w:t xml:space="preserve"> </w:t>
      </w:r>
      <w:r w:rsidRPr="008F1CF6">
        <w:rPr>
          <w:rFonts w:ascii="Arial" w:hAnsi="Arial" w:cs="Arial"/>
          <w:sz w:val="24"/>
          <w:szCs w:val="24"/>
          <w:lang w:val="it-IT"/>
        </w:rPr>
        <w:t>păduri</w:t>
      </w:r>
      <w:r w:rsidRPr="008F1CF6">
        <w:rPr>
          <w:rFonts w:ascii="Arial" w:hAnsi="Arial" w:cs="Arial"/>
          <w:spacing w:val="1"/>
          <w:sz w:val="24"/>
          <w:szCs w:val="24"/>
          <w:lang w:val="it-IT"/>
        </w:rPr>
        <w:t xml:space="preserve"> </w:t>
      </w:r>
      <w:r w:rsidRPr="008F1CF6">
        <w:rPr>
          <w:rFonts w:ascii="Arial" w:hAnsi="Arial" w:cs="Arial"/>
          <w:sz w:val="24"/>
          <w:szCs w:val="24"/>
          <w:lang w:val="it-IT"/>
        </w:rPr>
        <w:t>nu</w:t>
      </w:r>
      <w:r w:rsidRPr="008F1CF6">
        <w:rPr>
          <w:rFonts w:ascii="Arial" w:hAnsi="Arial" w:cs="Arial"/>
          <w:spacing w:val="1"/>
          <w:sz w:val="24"/>
          <w:szCs w:val="24"/>
          <w:lang w:val="it-IT"/>
        </w:rPr>
        <w:t xml:space="preserve"> </w:t>
      </w:r>
      <w:r w:rsidRPr="008F1CF6">
        <w:rPr>
          <w:rFonts w:ascii="Arial" w:hAnsi="Arial" w:cs="Arial"/>
          <w:sz w:val="24"/>
          <w:szCs w:val="24"/>
          <w:lang w:val="it-IT"/>
        </w:rPr>
        <w:t>se</w:t>
      </w:r>
      <w:r w:rsidRPr="008F1CF6">
        <w:rPr>
          <w:rFonts w:ascii="Arial" w:hAnsi="Arial" w:cs="Arial"/>
          <w:spacing w:val="1"/>
          <w:sz w:val="24"/>
          <w:szCs w:val="24"/>
          <w:lang w:val="it-IT"/>
        </w:rPr>
        <w:t xml:space="preserve"> </w:t>
      </w:r>
      <w:r w:rsidRPr="008F1CF6">
        <w:rPr>
          <w:rFonts w:ascii="Arial" w:hAnsi="Arial" w:cs="Arial"/>
          <w:sz w:val="24"/>
          <w:szCs w:val="24"/>
          <w:lang w:val="it-IT"/>
        </w:rPr>
        <w:t>poate</w:t>
      </w:r>
      <w:r w:rsidRPr="008F1CF6">
        <w:rPr>
          <w:rFonts w:ascii="Arial" w:hAnsi="Arial" w:cs="Arial"/>
          <w:spacing w:val="1"/>
          <w:sz w:val="24"/>
          <w:szCs w:val="24"/>
          <w:lang w:val="it-IT"/>
        </w:rPr>
        <w:t xml:space="preserve"> </w:t>
      </w:r>
      <w:r w:rsidRPr="008F1CF6">
        <w:rPr>
          <w:rFonts w:ascii="Arial" w:hAnsi="Arial" w:cs="Arial"/>
          <w:sz w:val="24"/>
          <w:szCs w:val="24"/>
          <w:lang w:val="it-IT"/>
        </w:rPr>
        <w:t>face</w:t>
      </w:r>
      <w:r w:rsidRPr="008F1CF6">
        <w:rPr>
          <w:rFonts w:ascii="Arial" w:hAnsi="Arial" w:cs="Arial"/>
          <w:spacing w:val="1"/>
          <w:sz w:val="24"/>
          <w:szCs w:val="24"/>
          <w:lang w:val="it-IT"/>
        </w:rPr>
        <w:t xml:space="preserve"> </w:t>
      </w:r>
      <w:r w:rsidRPr="008F1CF6">
        <w:rPr>
          <w:rFonts w:ascii="Arial" w:hAnsi="Arial" w:cs="Arial"/>
          <w:sz w:val="24"/>
          <w:szCs w:val="24"/>
          <w:lang w:val="it-IT"/>
        </w:rPr>
        <w:t>decât</w:t>
      </w:r>
      <w:r w:rsidRPr="008F1CF6">
        <w:rPr>
          <w:rFonts w:ascii="Arial" w:hAnsi="Arial" w:cs="Arial"/>
          <w:spacing w:val="1"/>
          <w:sz w:val="24"/>
          <w:szCs w:val="24"/>
          <w:lang w:val="it-IT"/>
        </w:rPr>
        <w:t xml:space="preserve"> </w:t>
      </w:r>
      <w:r w:rsidRPr="008F1CF6">
        <w:rPr>
          <w:rFonts w:ascii="Arial" w:hAnsi="Arial" w:cs="Arial"/>
          <w:sz w:val="24"/>
          <w:szCs w:val="24"/>
          <w:lang w:val="it-IT"/>
        </w:rPr>
        <w:t>în</w:t>
      </w:r>
      <w:r w:rsidRPr="008F1CF6">
        <w:rPr>
          <w:rFonts w:ascii="Arial" w:hAnsi="Arial" w:cs="Arial"/>
          <w:spacing w:val="1"/>
          <w:sz w:val="24"/>
          <w:szCs w:val="24"/>
          <w:lang w:val="it-IT"/>
        </w:rPr>
        <w:t xml:space="preserve"> </w:t>
      </w:r>
      <w:r w:rsidRPr="008F1CF6">
        <w:rPr>
          <w:rFonts w:ascii="Arial" w:hAnsi="Arial" w:cs="Arial"/>
          <w:sz w:val="24"/>
          <w:szCs w:val="24"/>
          <w:lang w:val="it-IT"/>
        </w:rPr>
        <w:t>procesul</w:t>
      </w:r>
      <w:r w:rsidRPr="008F1CF6">
        <w:rPr>
          <w:rFonts w:ascii="Arial" w:hAnsi="Arial" w:cs="Arial"/>
          <w:spacing w:val="1"/>
          <w:sz w:val="24"/>
          <w:szCs w:val="24"/>
          <w:lang w:val="it-IT"/>
        </w:rPr>
        <w:t xml:space="preserve"> </w:t>
      </w:r>
      <w:r w:rsidRPr="008F1CF6">
        <w:rPr>
          <w:rFonts w:ascii="Arial" w:hAnsi="Arial" w:cs="Arial"/>
          <w:sz w:val="24"/>
          <w:szCs w:val="24"/>
          <w:lang w:val="it-IT"/>
        </w:rPr>
        <w:t>gospodăririi</w:t>
      </w:r>
      <w:r w:rsidRPr="008F1CF6">
        <w:rPr>
          <w:rFonts w:ascii="Arial" w:hAnsi="Arial" w:cs="Arial"/>
          <w:spacing w:val="1"/>
          <w:sz w:val="24"/>
          <w:szCs w:val="24"/>
          <w:lang w:val="it-IT"/>
        </w:rPr>
        <w:t xml:space="preserve"> </w:t>
      </w:r>
      <w:r w:rsidRPr="008F1CF6">
        <w:rPr>
          <w:rFonts w:ascii="Arial" w:hAnsi="Arial" w:cs="Arial"/>
          <w:sz w:val="24"/>
          <w:szCs w:val="24"/>
          <w:lang w:val="it-IT"/>
        </w:rPr>
        <w:t>ei,</w:t>
      </w:r>
      <w:r w:rsidRPr="008F1CF6">
        <w:rPr>
          <w:rFonts w:ascii="Arial" w:hAnsi="Arial" w:cs="Arial"/>
          <w:spacing w:val="1"/>
          <w:sz w:val="24"/>
          <w:szCs w:val="24"/>
          <w:lang w:val="it-IT"/>
        </w:rPr>
        <w:t xml:space="preserve"> </w:t>
      </w:r>
      <w:r w:rsidRPr="008F1CF6">
        <w:rPr>
          <w:rFonts w:ascii="Arial" w:hAnsi="Arial" w:cs="Arial"/>
          <w:sz w:val="24"/>
          <w:szCs w:val="24"/>
          <w:lang w:val="it-IT"/>
        </w:rPr>
        <w:t>prin</w:t>
      </w:r>
      <w:r w:rsidRPr="008F1CF6">
        <w:rPr>
          <w:rFonts w:ascii="Arial" w:hAnsi="Arial" w:cs="Arial"/>
          <w:spacing w:val="1"/>
          <w:sz w:val="24"/>
          <w:szCs w:val="24"/>
          <w:lang w:val="it-IT"/>
        </w:rPr>
        <w:t xml:space="preserve"> </w:t>
      </w:r>
      <w:r w:rsidRPr="008F1CF6">
        <w:rPr>
          <w:rFonts w:ascii="Arial" w:hAnsi="Arial" w:cs="Arial"/>
          <w:sz w:val="24"/>
          <w:szCs w:val="24"/>
          <w:lang w:val="it-IT"/>
        </w:rPr>
        <w:t>tăieri</w:t>
      </w:r>
      <w:r w:rsidRPr="008F1CF6">
        <w:rPr>
          <w:rFonts w:ascii="Arial" w:hAnsi="Arial" w:cs="Arial"/>
          <w:spacing w:val="66"/>
          <w:sz w:val="24"/>
          <w:szCs w:val="24"/>
          <w:lang w:val="it-IT"/>
        </w:rPr>
        <w:t xml:space="preserve"> </w:t>
      </w:r>
      <w:r w:rsidRPr="008F1CF6">
        <w:rPr>
          <w:rFonts w:ascii="Arial" w:hAnsi="Arial" w:cs="Arial"/>
          <w:sz w:val="24"/>
          <w:szCs w:val="24"/>
          <w:lang w:val="it-IT"/>
        </w:rPr>
        <w:t>şi</w:t>
      </w:r>
      <w:r w:rsidRPr="008F1CF6">
        <w:rPr>
          <w:rFonts w:ascii="Arial" w:hAnsi="Arial" w:cs="Arial"/>
          <w:spacing w:val="1"/>
          <w:sz w:val="24"/>
          <w:szCs w:val="24"/>
          <w:lang w:val="it-IT"/>
        </w:rPr>
        <w:t xml:space="preserve"> </w:t>
      </w:r>
      <w:r w:rsidRPr="008F1CF6">
        <w:rPr>
          <w:rFonts w:ascii="Arial" w:hAnsi="Arial" w:cs="Arial"/>
          <w:sz w:val="24"/>
          <w:szCs w:val="24"/>
          <w:lang w:val="it-IT"/>
        </w:rPr>
        <w:t xml:space="preserve">regenerări sistematice şi consecvente. </w:t>
      </w:r>
      <w:r w:rsidRPr="008F1CF6">
        <w:rPr>
          <w:rFonts w:ascii="Arial" w:hAnsi="Arial" w:cs="Arial"/>
          <w:sz w:val="24"/>
          <w:szCs w:val="24"/>
          <w:lang w:val="it-IT"/>
        </w:rPr>
        <w:tab/>
      </w:r>
    </w:p>
    <w:p w14:paraId="26CBC3D1" w14:textId="77777777" w:rsidR="00E96216" w:rsidRPr="008F1CF6" w:rsidRDefault="00E96216" w:rsidP="00B93CC8">
      <w:pPr>
        <w:spacing w:after="0" w:line="240" w:lineRule="auto"/>
        <w:jc w:val="both"/>
        <w:rPr>
          <w:rFonts w:ascii="Arial" w:hAnsi="Arial" w:cs="Arial"/>
          <w:sz w:val="24"/>
          <w:szCs w:val="24"/>
          <w:lang w:val="it-IT"/>
        </w:rPr>
      </w:pPr>
      <w:r w:rsidRPr="008F1CF6">
        <w:rPr>
          <w:rFonts w:ascii="Arial" w:hAnsi="Arial" w:cs="Arial"/>
          <w:sz w:val="24"/>
          <w:szCs w:val="24"/>
          <w:lang w:val="it-IT"/>
        </w:rPr>
        <w:tab/>
        <w:t>Caracterul sistematic al acestora este asigurat prin</w:t>
      </w:r>
      <w:r w:rsidRPr="008F1CF6">
        <w:rPr>
          <w:rFonts w:ascii="Arial" w:hAnsi="Arial" w:cs="Arial"/>
          <w:spacing w:val="1"/>
          <w:sz w:val="24"/>
          <w:szCs w:val="24"/>
          <w:lang w:val="it-IT"/>
        </w:rPr>
        <w:t xml:space="preserve"> </w:t>
      </w:r>
      <w:r w:rsidRPr="008F1CF6">
        <w:rPr>
          <w:rFonts w:ascii="Arial" w:hAnsi="Arial" w:cs="Arial"/>
          <w:sz w:val="24"/>
          <w:szCs w:val="24"/>
          <w:lang w:val="it-IT"/>
        </w:rPr>
        <w:t>amenajament (proiect), care stabileşte obiectivele de atins şi structura de realizat, planifică</w:t>
      </w:r>
      <w:r w:rsidRPr="008F1CF6">
        <w:rPr>
          <w:rFonts w:ascii="Arial" w:hAnsi="Arial" w:cs="Arial"/>
          <w:spacing w:val="1"/>
          <w:sz w:val="24"/>
          <w:szCs w:val="24"/>
          <w:lang w:val="it-IT"/>
        </w:rPr>
        <w:t xml:space="preserve"> </w:t>
      </w:r>
      <w:r w:rsidRPr="008F1CF6">
        <w:rPr>
          <w:rFonts w:ascii="Arial" w:hAnsi="Arial" w:cs="Arial"/>
          <w:sz w:val="24"/>
          <w:szCs w:val="24"/>
          <w:lang w:val="it-IT"/>
        </w:rPr>
        <w:t>lucrările</w:t>
      </w:r>
      <w:r w:rsidRPr="008F1CF6">
        <w:rPr>
          <w:rFonts w:ascii="Arial" w:hAnsi="Arial" w:cs="Arial"/>
          <w:spacing w:val="1"/>
          <w:sz w:val="24"/>
          <w:szCs w:val="24"/>
          <w:lang w:val="it-IT"/>
        </w:rPr>
        <w:t xml:space="preserve"> </w:t>
      </w:r>
      <w:r w:rsidRPr="008F1CF6">
        <w:rPr>
          <w:rFonts w:ascii="Arial" w:hAnsi="Arial" w:cs="Arial"/>
          <w:sz w:val="24"/>
          <w:szCs w:val="24"/>
          <w:lang w:val="it-IT"/>
        </w:rPr>
        <w:t>de exploatare</w:t>
      </w:r>
      <w:r w:rsidRPr="008F1CF6">
        <w:rPr>
          <w:rFonts w:ascii="Arial" w:hAnsi="Arial" w:cs="Arial"/>
          <w:spacing w:val="1"/>
          <w:sz w:val="24"/>
          <w:szCs w:val="24"/>
          <w:lang w:val="it-IT"/>
        </w:rPr>
        <w:t xml:space="preserve"> </w:t>
      </w:r>
      <w:r w:rsidRPr="008F1CF6">
        <w:rPr>
          <w:rFonts w:ascii="Arial" w:hAnsi="Arial" w:cs="Arial"/>
          <w:sz w:val="24"/>
          <w:szCs w:val="24"/>
          <w:lang w:val="it-IT"/>
        </w:rPr>
        <w:t>şi</w:t>
      </w:r>
      <w:r w:rsidRPr="008F1CF6">
        <w:rPr>
          <w:rFonts w:ascii="Arial" w:hAnsi="Arial" w:cs="Arial"/>
          <w:spacing w:val="1"/>
          <w:sz w:val="24"/>
          <w:szCs w:val="24"/>
          <w:lang w:val="it-IT"/>
        </w:rPr>
        <w:t xml:space="preserve"> </w:t>
      </w:r>
      <w:r w:rsidRPr="008F1CF6">
        <w:rPr>
          <w:rFonts w:ascii="Arial" w:hAnsi="Arial" w:cs="Arial"/>
          <w:sz w:val="24"/>
          <w:szCs w:val="24"/>
          <w:lang w:val="it-IT"/>
        </w:rPr>
        <w:t>cultură</w:t>
      </w:r>
      <w:r w:rsidRPr="008F1CF6">
        <w:rPr>
          <w:rFonts w:ascii="Arial" w:hAnsi="Arial" w:cs="Arial"/>
          <w:spacing w:val="1"/>
          <w:sz w:val="24"/>
          <w:szCs w:val="24"/>
          <w:lang w:val="it-IT"/>
        </w:rPr>
        <w:t xml:space="preserve"> </w:t>
      </w:r>
      <w:r w:rsidRPr="008F1CF6">
        <w:rPr>
          <w:rFonts w:ascii="Arial" w:hAnsi="Arial" w:cs="Arial"/>
          <w:sz w:val="24"/>
          <w:szCs w:val="24"/>
          <w:lang w:val="it-IT"/>
        </w:rPr>
        <w:t>ce</w:t>
      </w:r>
      <w:r w:rsidRPr="008F1CF6">
        <w:rPr>
          <w:rFonts w:ascii="Arial" w:hAnsi="Arial" w:cs="Arial"/>
          <w:spacing w:val="1"/>
          <w:sz w:val="24"/>
          <w:szCs w:val="24"/>
          <w:lang w:val="it-IT"/>
        </w:rPr>
        <w:t xml:space="preserve"> </w:t>
      </w:r>
      <w:r w:rsidRPr="008F1CF6">
        <w:rPr>
          <w:rFonts w:ascii="Arial" w:hAnsi="Arial" w:cs="Arial"/>
          <w:sz w:val="24"/>
          <w:szCs w:val="24"/>
          <w:lang w:val="it-IT"/>
        </w:rPr>
        <w:t>se</w:t>
      </w:r>
      <w:r w:rsidRPr="008F1CF6">
        <w:rPr>
          <w:rFonts w:ascii="Arial" w:hAnsi="Arial" w:cs="Arial"/>
          <w:spacing w:val="1"/>
          <w:sz w:val="24"/>
          <w:szCs w:val="24"/>
          <w:lang w:val="it-IT"/>
        </w:rPr>
        <w:t xml:space="preserve"> </w:t>
      </w:r>
      <w:r w:rsidRPr="008F1CF6">
        <w:rPr>
          <w:rFonts w:ascii="Arial" w:hAnsi="Arial" w:cs="Arial"/>
          <w:sz w:val="24"/>
          <w:szCs w:val="24"/>
          <w:lang w:val="it-IT"/>
        </w:rPr>
        <w:t>impun, cât şi</w:t>
      </w:r>
      <w:r w:rsidRPr="008F1CF6">
        <w:rPr>
          <w:rFonts w:ascii="Arial" w:hAnsi="Arial" w:cs="Arial"/>
          <w:spacing w:val="1"/>
          <w:sz w:val="24"/>
          <w:szCs w:val="24"/>
          <w:lang w:val="it-IT"/>
        </w:rPr>
        <w:t xml:space="preserve"> </w:t>
      </w:r>
      <w:r w:rsidRPr="008F1CF6">
        <w:rPr>
          <w:rFonts w:ascii="Arial" w:hAnsi="Arial" w:cs="Arial"/>
          <w:sz w:val="24"/>
          <w:szCs w:val="24"/>
          <w:lang w:val="it-IT"/>
        </w:rPr>
        <w:t>prin</w:t>
      </w:r>
      <w:r w:rsidRPr="008F1CF6">
        <w:rPr>
          <w:rFonts w:ascii="Arial" w:hAnsi="Arial" w:cs="Arial"/>
          <w:spacing w:val="1"/>
          <w:sz w:val="24"/>
          <w:szCs w:val="24"/>
          <w:lang w:val="it-IT"/>
        </w:rPr>
        <w:t xml:space="preserve"> </w:t>
      </w:r>
      <w:r w:rsidRPr="008F1CF6">
        <w:rPr>
          <w:rFonts w:ascii="Arial" w:hAnsi="Arial" w:cs="Arial"/>
          <w:sz w:val="24"/>
          <w:szCs w:val="24"/>
          <w:lang w:val="it-IT"/>
        </w:rPr>
        <w:t>studii de evaluare</w:t>
      </w:r>
      <w:r w:rsidRPr="008F1CF6">
        <w:rPr>
          <w:rFonts w:ascii="Arial" w:hAnsi="Arial" w:cs="Arial"/>
          <w:spacing w:val="63"/>
          <w:sz w:val="24"/>
          <w:szCs w:val="24"/>
          <w:lang w:val="it-IT"/>
        </w:rPr>
        <w:t xml:space="preserve"> </w:t>
      </w:r>
      <w:r w:rsidRPr="008F1CF6">
        <w:rPr>
          <w:rFonts w:ascii="Arial" w:hAnsi="Arial" w:cs="Arial"/>
          <w:sz w:val="24"/>
          <w:szCs w:val="24"/>
          <w:lang w:val="it-IT"/>
        </w:rPr>
        <w:t>a impactului</w:t>
      </w:r>
      <w:r w:rsidRPr="008F1CF6">
        <w:rPr>
          <w:rFonts w:ascii="Arial" w:hAnsi="Arial" w:cs="Arial"/>
          <w:spacing w:val="1"/>
          <w:sz w:val="24"/>
          <w:szCs w:val="24"/>
          <w:lang w:val="it-IT"/>
        </w:rPr>
        <w:t xml:space="preserve"> </w:t>
      </w:r>
      <w:r w:rsidRPr="008F1CF6">
        <w:rPr>
          <w:rFonts w:ascii="Arial" w:hAnsi="Arial" w:cs="Arial"/>
          <w:sz w:val="24"/>
          <w:szCs w:val="24"/>
          <w:lang w:val="it-IT"/>
        </w:rPr>
        <w:t>asupra biodiversităţii</w:t>
      </w:r>
      <w:r w:rsidRPr="008F1CF6">
        <w:rPr>
          <w:rFonts w:ascii="Arial" w:hAnsi="Arial" w:cs="Arial"/>
          <w:spacing w:val="2"/>
          <w:sz w:val="24"/>
          <w:szCs w:val="24"/>
          <w:lang w:val="it-IT"/>
        </w:rPr>
        <w:t xml:space="preserve"> </w:t>
      </w:r>
      <w:r w:rsidRPr="008F1CF6">
        <w:rPr>
          <w:rFonts w:ascii="Arial" w:hAnsi="Arial" w:cs="Arial"/>
          <w:sz w:val="24"/>
          <w:szCs w:val="24"/>
          <w:lang w:val="it-IT"/>
        </w:rPr>
        <w:t>generat de aplicarea</w:t>
      </w:r>
      <w:r w:rsidRPr="008F1CF6">
        <w:rPr>
          <w:rFonts w:ascii="Arial" w:hAnsi="Arial" w:cs="Arial"/>
          <w:spacing w:val="3"/>
          <w:sz w:val="24"/>
          <w:szCs w:val="24"/>
          <w:lang w:val="it-IT"/>
        </w:rPr>
        <w:t xml:space="preserve"> </w:t>
      </w:r>
      <w:r w:rsidRPr="008F1CF6">
        <w:rPr>
          <w:rFonts w:ascii="Arial" w:hAnsi="Arial" w:cs="Arial"/>
          <w:sz w:val="24"/>
          <w:szCs w:val="24"/>
          <w:lang w:val="it-IT"/>
        </w:rPr>
        <w:t>lucrărilor</w:t>
      </w:r>
      <w:r w:rsidRPr="008F1CF6">
        <w:rPr>
          <w:rFonts w:ascii="Arial" w:hAnsi="Arial" w:cs="Arial"/>
          <w:spacing w:val="1"/>
          <w:sz w:val="24"/>
          <w:szCs w:val="24"/>
          <w:lang w:val="it-IT"/>
        </w:rPr>
        <w:t xml:space="preserve"> </w:t>
      </w:r>
      <w:r w:rsidRPr="008F1CF6">
        <w:rPr>
          <w:rFonts w:ascii="Arial" w:hAnsi="Arial" w:cs="Arial"/>
          <w:sz w:val="24"/>
          <w:szCs w:val="24"/>
          <w:lang w:val="it-IT"/>
        </w:rPr>
        <w:t>silvotehnice.</w:t>
      </w:r>
    </w:p>
    <w:p w14:paraId="7223ECE2" w14:textId="77777777" w:rsidR="00E96216" w:rsidRPr="008F1CF6" w:rsidRDefault="00E96216" w:rsidP="00B93CC8">
      <w:pPr>
        <w:spacing w:after="0" w:line="240" w:lineRule="auto"/>
        <w:jc w:val="both"/>
        <w:rPr>
          <w:rFonts w:ascii="Arial" w:hAnsi="Arial" w:cs="Arial"/>
          <w:sz w:val="24"/>
          <w:szCs w:val="24"/>
          <w:lang w:val="it-IT"/>
        </w:rPr>
      </w:pPr>
      <w:r w:rsidRPr="008F1CF6">
        <w:rPr>
          <w:rFonts w:ascii="Arial" w:hAnsi="Arial" w:cs="Arial"/>
          <w:sz w:val="24"/>
          <w:szCs w:val="24"/>
          <w:lang w:val="it-IT"/>
        </w:rPr>
        <w:tab/>
        <w:t>Obiectivele</w:t>
      </w:r>
      <w:r w:rsidRPr="008F1CF6">
        <w:rPr>
          <w:rFonts w:ascii="Arial" w:hAnsi="Arial" w:cs="Arial"/>
          <w:spacing w:val="29"/>
          <w:sz w:val="24"/>
          <w:szCs w:val="24"/>
          <w:lang w:val="it-IT"/>
        </w:rPr>
        <w:t xml:space="preserve"> </w:t>
      </w:r>
      <w:r w:rsidRPr="008F1CF6">
        <w:rPr>
          <w:rFonts w:ascii="Arial" w:hAnsi="Arial" w:cs="Arial"/>
          <w:sz w:val="24"/>
          <w:szCs w:val="24"/>
          <w:lang w:val="it-IT"/>
        </w:rPr>
        <w:t>social</w:t>
      </w:r>
      <w:r w:rsidRPr="008F1CF6">
        <w:rPr>
          <w:rFonts w:ascii="Arial" w:hAnsi="Arial" w:cs="Arial"/>
          <w:spacing w:val="28"/>
          <w:sz w:val="24"/>
          <w:szCs w:val="24"/>
          <w:lang w:val="it-IT"/>
        </w:rPr>
        <w:t xml:space="preserve"> </w:t>
      </w:r>
      <w:r w:rsidRPr="008F1CF6">
        <w:rPr>
          <w:rFonts w:ascii="Arial" w:hAnsi="Arial" w:cs="Arial"/>
          <w:sz w:val="24"/>
          <w:szCs w:val="24"/>
          <w:lang w:val="it-IT"/>
        </w:rPr>
        <w:t>economice</w:t>
      </w:r>
      <w:r w:rsidRPr="008F1CF6">
        <w:rPr>
          <w:rFonts w:ascii="Arial" w:hAnsi="Arial" w:cs="Arial"/>
          <w:spacing w:val="29"/>
          <w:sz w:val="24"/>
          <w:szCs w:val="24"/>
          <w:lang w:val="it-IT"/>
        </w:rPr>
        <w:t xml:space="preserve"> </w:t>
      </w:r>
      <w:r w:rsidRPr="008F1CF6">
        <w:rPr>
          <w:rFonts w:ascii="Arial" w:hAnsi="Arial" w:cs="Arial"/>
          <w:sz w:val="24"/>
          <w:szCs w:val="24"/>
          <w:lang w:val="it-IT"/>
        </w:rPr>
        <w:t>şi</w:t>
      </w:r>
      <w:r w:rsidRPr="008F1CF6">
        <w:rPr>
          <w:rFonts w:ascii="Arial" w:hAnsi="Arial" w:cs="Arial"/>
          <w:spacing w:val="28"/>
          <w:sz w:val="24"/>
          <w:szCs w:val="24"/>
          <w:lang w:val="it-IT"/>
        </w:rPr>
        <w:t xml:space="preserve"> </w:t>
      </w:r>
      <w:r w:rsidRPr="008F1CF6">
        <w:rPr>
          <w:rFonts w:ascii="Arial" w:hAnsi="Arial" w:cs="Arial"/>
          <w:sz w:val="24"/>
          <w:szCs w:val="24"/>
          <w:lang w:val="it-IT"/>
        </w:rPr>
        <w:t>ecologice</w:t>
      </w:r>
      <w:r w:rsidRPr="008F1CF6">
        <w:rPr>
          <w:rFonts w:ascii="Arial" w:hAnsi="Arial" w:cs="Arial"/>
          <w:spacing w:val="29"/>
          <w:sz w:val="24"/>
          <w:szCs w:val="24"/>
          <w:lang w:val="it-IT"/>
        </w:rPr>
        <w:t xml:space="preserve"> </w:t>
      </w:r>
      <w:r w:rsidRPr="008F1CF6">
        <w:rPr>
          <w:rFonts w:ascii="Arial" w:hAnsi="Arial" w:cs="Arial"/>
          <w:sz w:val="24"/>
          <w:szCs w:val="24"/>
          <w:lang w:val="it-IT"/>
        </w:rPr>
        <w:t>ale</w:t>
      </w:r>
      <w:r w:rsidRPr="008F1CF6">
        <w:rPr>
          <w:rFonts w:ascii="Arial" w:hAnsi="Arial" w:cs="Arial"/>
          <w:spacing w:val="29"/>
          <w:sz w:val="24"/>
          <w:szCs w:val="24"/>
          <w:lang w:val="it-IT"/>
        </w:rPr>
        <w:t xml:space="preserve"> </w:t>
      </w:r>
      <w:r w:rsidRPr="008F1CF6">
        <w:rPr>
          <w:rFonts w:ascii="Arial" w:hAnsi="Arial" w:cs="Arial"/>
          <w:sz w:val="24"/>
          <w:szCs w:val="24"/>
          <w:lang w:val="it-IT"/>
        </w:rPr>
        <w:t>pădurii</w:t>
      </w:r>
      <w:r w:rsidRPr="008F1CF6">
        <w:rPr>
          <w:rFonts w:ascii="Arial" w:hAnsi="Arial" w:cs="Arial"/>
          <w:spacing w:val="28"/>
          <w:sz w:val="24"/>
          <w:szCs w:val="24"/>
          <w:lang w:val="it-IT"/>
        </w:rPr>
        <w:t xml:space="preserve"> </w:t>
      </w:r>
      <w:r w:rsidRPr="008F1CF6">
        <w:rPr>
          <w:rFonts w:ascii="Arial" w:hAnsi="Arial" w:cs="Arial"/>
          <w:sz w:val="24"/>
          <w:szCs w:val="24"/>
          <w:lang w:val="it-IT"/>
        </w:rPr>
        <w:t>reflectă</w:t>
      </w:r>
      <w:r w:rsidRPr="008F1CF6">
        <w:rPr>
          <w:rFonts w:ascii="Arial" w:hAnsi="Arial" w:cs="Arial"/>
          <w:spacing w:val="29"/>
          <w:sz w:val="24"/>
          <w:szCs w:val="24"/>
          <w:lang w:val="it-IT"/>
        </w:rPr>
        <w:t xml:space="preserve"> </w:t>
      </w:r>
      <w:r w:rsidRPr="008F1CF6">
        <w:rPr>
          <w:rFonts w:ascii="Arial" w:hAnsi="Arial" w:cs="Arial"/>
          <w:sz w:val="24"/>
          <w:szCs w:val="24"/>
          <w:lang w:val="it-IT"/>
        </w:rPr>
        <w:t>cerinţele</w:t>
      </w:r>
      <w:r w:rsidRPr="008F1CF6">
        <w:rPr>
          <w:rFonts w:ascii="Arial" w:hAnsi="Arial" w:cs="Arial"/>
          <w:spacing w:val="29"/>
          <w:sz w:val="24"/>
          <w:szCs w:val="24"/>
          <w:lang w:val="it-IT"/>
        </w:rPr>
        <w:t xml:space="preserve"> </w:t>
      </w:r>
      <w:r w:rsidRPr="008F1CF6">
        <w:rPr>
          <w:rFonts w:ascii="Arial" w:hAnsi="Arial" w:cs="Arial"/>
          <w:sz w:val="24"/>
          <w:szCs w:val="24"/>
          <w:lang w:val="it-IT"/>
        </w:rPr>
        <w:t>societăţii</w:t>
      </w:r>
      <w:r w:rsidRPr="008F1CF6">
        <w:rPr>
          <w:rFonts w:ascii="Arial" w:hAnsi="Arial" w:cs="Arial"/>
          <w:spacing w:val="25"/>
          <w:sz w:val="24"/>
          <w:szCs w:val="24"/>
          <w:lang w:val="it-IT"/>
        </w:rPr>
        <w:t xml:space="preserve"> </w:t>
      </w:r>
      <w:r w:rsidRPr="008F1CF6">
        <w:rPr>
          <w:rFonts w:ascii="Arial" w:hAnsi="Arial" w:cs="Arial"/>
          <w:sz w:val="24"/>
          <w:szCs w:val="24"/>
          <w:lang w:val="it-IT"/>
        </w:rPr>
        <w:t>faţă</w:t>
      </w:r>
      <w:r w:rsidRPr="008F1CF6">
        <w:rPr>
          <w:rFonts w:ascii="Arial" w:hAnsi="Arial" w:cs="Arial"/>
          <w:spacing w:val="-61"/>
          <w:sz w:val="24"/>
          <w:szCs w:val="24"/>
          <w:lang w:val="it-IT"/>
        </w:rPr>
        <w:t xml:space="preserve">                      </w:t>
      </w:r>
      <w:r w:rsidRPr="008F1CF6">
        <w:rPr>
          <w:rFonts w:ascii="Arial" w:hAnsi="Arial" w:cs="Arial"/>
          <w:sz w:val="24"/>
          <w:szCs w:val="24"/>
          <w:lang w:val="it-IT"/>
        </w:rPr>
        <w:t>de</w:t>
      </w:r>
      <w:r w:rsidRPr="008F1CF6">
        <w:rPr>
          <w:rFonts w:ascii="Arial" w:hAnsi="Arial" w:cs="Arial"/>
          <w:spacing w:val="2"/>
          <w:sz w:val="24"/>
          <w:szCs w:val="24"/>
          <w:lang w:val="it-IT"/>
        </w:rPr>
        <w:t xml:space="preserve"> </w:t>
      </w:r>
      <w:r w:rsidRPr="008F1CF6">
        <w:rPr>
          <w:rFonts w:ascii="Arial" w:hAnsi="Arial" w:cs="Arial"/>
          <w:sz w:val="24"/>
          <w:szCs w:val="24"/>
          <w:lang w:val="it-IT"/>
        </w:rPr>
        <w:t>produsele</w:t>
      </w:r>
      <w:r w:rsidRPr="008F1CF6">
        <w:rPr>
          <w:rFonts w:ascii="Arial" w:hAnsi="Arial" w:cs="Arial"/>
          <w:spacing w:val="3"/>
          <w:sz w:val="24"/>
          <w:szCs w:val="24"/>
          <w:lang w:val="it-IT"/>
        </w:rPr>
        <w:t xml:space="preserve"> </w:t>
      </w:r>
      <w:r w:rsidRPr="008F1CF6">
        <w:rPr>
          <w:rFonts w:ascii="Arial" w:hAnsi="Arial" w:cs="Arial"/>
          <w:sz w:val="24"/>
          <w:szCs w:val="24"/>
          <w:lang w:val="it-IT"/>
        </w:rPr>
        <w:t>şi</w:t>
      </w:r>
      <w:r w:rsidRPr="008F1CF6">
        <w:rPr>
          <w:rFonts w:ascii="Arial" w:hAnsi="Arial" w:cs="Arial"/>
          <w:spacing w:val="2"/>
          <w:sz w:val="24"/>
          <w:szCs w:val="24"/>
          <w:lang w:val="it-IT"/>
        </w:rPr>
        <w:t xml:space="preserve"> </w:t>
      </w:r>
      <w:r w:rsidRPr="008F1CF6">
        <w:rPr>
          <w:rFonts w:ascii="Arial" w:hAnsi="Arial" w:cs="Arial"/>
          <w:sz w:val="24"/>
          <w:szCs w:val="24"/>
          <w:lang w:val="it-IT"/>
        </w:rPr>
        <w:t>serviciile</w:t>
      </w:r>
      <w:r w:rsidRPr="008F1CF6">
        <w:rPr>
          <w:rFonts w:ascii="Arial" w:hAnsi="Arial" w:cs="Arial"/>
          <w:spacing w:val="2"/>
          <w:sz w:val="24"/>
          <w:szCs w:val="24"/>
          <w:lang w:val="it-IT"/>
        </w:rPr>
        <w:t xml:space="preserve"> </w:t>
      </w:r>
      <w:r w:rsidRPr="008F1CF6">
        <w:rPr>
          <w:rFonts w:ascii="Arial" w:hAnsi="Arial" w:cs="Arial"/>
          <w:sz w:val="24"/>
          <w:szCs w:val="24"/>
          <w:lang w:val="it-IT"/>
        </w:rPr>
        <w:t>oferite</w:t>
      </w:r>
      <w:r w:rsidRPr="008F1CF6">
        <w:rPr>
          <w:rFonts w:ascii="Arial" w:hAnsi="Arial" w:cs="Arial"/>
          <w:spacing w:val="2"/>
          <w:sz w:val="24"/>
          <w:szCs w:val="24"/>
          <w:lang w:val="it-IT"/>
        </w:rPr>
        <w:t xml:space="preserve"> </w:t>
      </w:r>
      <w:r w:rsidRPr="008F1CF6">
        <w:rPr>
          <w:rFonts w:ascii="Arial" w:hAnsi="Arial" w:cs="Arial"/>
          <w:sz w:val="24"/>
          <w:szCs w:val="24"/>
          <w:lang w:val="it-IT"/>
        </w:rPr>
        <w:t>de</w:t>
      </w:r>
      <w:r w:rsidRPr="008F1CF6">
        <w:rPr>
          <w:rFonts w:ascii="Arial" w:hAnsi="Arial" w:cs="Arial"/>
          <w:spacing w:val="1"/>
          <w:sz w:val="24"/>
          <w:szCs w:val="24"/>
          <w:lang w:val="it-IT"/>
        </w:rPr>
        <w:t xml:space="preserve"> </w:t>
      </w:r>
      <w:r w:rsidRPr="008F1CF6">
        <w:rPr>
          <w:rFonts w:ascii="Arial" w:hAnsi="Arial" w:cs="Arial"/>
          <w:sz w:val="24"/>
          <w:szCs w:val="24"/>
          <w:lang w:val="it-IT"/>
        </w:rPr>
        <w:t>natură.</w:t>
      </w:r>
    </w:p>
    <w:p w14:paraId="242C17E9" w14:textId="61DA8396" w:rsidR="006813CA" w:rsidRPr="008F1CF6" w:rsidRDefault="00E96216" w:rsidP="006813CA">
      <w:pPr>
        <w:spacing w:after="0" w:line="240" w:lineRule="auto"/>
        <w:rPr>
          <w:rFonts w:ascii="Arial" w:hAnsi="Arial" w:cs="Arial"/>
          <w:b/>
          <w:noProof/>
          <w:color w:val="FF0000"/>
          <w:sz w:val="24"/>
          <w:szCs w:val="24"/>
        </w:rPr>
      </w:pPr>
      <w:r w:rsidRPr="008F1CF6">
        <w:rPr>
          <w:rFonts w:ascii="Arial" w:hAnsi="Arial" w:cs="Arial"/>
          <w:color w:val="FF0000"/>
          <w:spacing w:val="-3"/>
          <w:sz w:val="24"/>
          <w:szCs w:val="24"/>
          <w:lang w:val="it-IT"/>
        </w:rPr>
        <w:tab/>
      </w:r>
      <w:bookmarkStart w:id="7" w:name="_Hlk119573558"/>
    </w:p>
    <w:p w14:paraId="3EA0C000" w14:textId="0E5525C0" w:rsidR="006813CA" w:rsidRPr="008F1CF6" w:rsidRDefault="006813CA" w:rsidP="006813CA">
      <w:pPr>
        <w:widowControl w:val="0"/>
        <w:tabs>
          <w:tab w:val="left" w:pos="998"/>
        </w:tabs>
        <w:spacing w:after="0" w:line="288" w:lineRule="auto"/>
        <w:jc w:val="both"/>
        <w:rPr>
          <w:rFonts w:ascii="Arial" w:hAnsi="Arial" w:cs="Arial"/>
          <w:b/>
          <w:noProof/>
          <w:sz w:val="24"/>
          <w:szCs w:val="24"/>
        </w:rPr>
      </w:pPr>
      <w:r w:rsidRPr="008F1CF6">
        <w:rPr>
          <w:rFonts w:ascii="Arial" w:hAnsi="Arial" w:cs="Arial"/>
          <w:b/>
          <w:noProof/>
          <w:sz w:val="24"/>
          <w:szCs w:val="24"/>
        </w:rPr>
        <w:t>Obiectivele social - economice și ecologice ale pădurilor din cadrul U</w:t>
      </w:r>
      <w:r w:rsidR="00B93CC8" w:rsidRPr="008F1CF6">
        <w:rPr>
          <w:rFonts w:ascii="Arial" w:hAnsi="Arial" w:cs="Arial"/>
          <w:b/>
          <w:noProof/>
          <w:sz w:val="24"/>
          <w:szCs w:val="24"/>
        </w:rPr>
        <w:t>.</w:t>
      </w:r>
      <w:r w:rsidRPr="008F1CF6">
        <w:rPr>
          <w:rFonts w:ascii="Arial" w:hAnsi="Arial" w:cs="Arial"/>
          <w:b/>
          <w:noProof/>
          <w:sz w:val="24"/>
          <w:szCs w:val="24"/>
        </w:rPr>
        <w:t>P</w:t>
      </w:r>
      <w:r w:rsidR="00B93CC8" w:rsidRPr="008F1CF6">
        <w:rPr>
          <w:rFonts w:ascii="Arial" w:hAnsi="Arial" w:cs="Arial"/>
          <w:b/>
          <w:noProof/>
          <w:sz w:val="24"/>
          <w:szCs w:val="24"/>
        </w:rPr>
        <w:t>.</w:t>
      </w:r>
      <w:r w:rsidRPr="008F1CF6">
        <w:rPr>
          <w:rFonts w:ascii="Arial" w:hAnsi="Arial" w:cs="Arial"/>
          <w:b/>
          <w:noProof/>
          <w:sz w:val="24"/>
          <w:szCs w:val="24"/>
        </w:rPr>
        <w:t xml:space="preserve"> </w:t>
      </w:r>
      <w:r w:rsidR="00B93CC8" w:rsidRPr="008F1CF6">
        <w:rPr>
          <w:rFonts w:ascii="Arial" w:hAnsi="Arial" w:cs="Arial"/>
          <w:b/>
          <w:noProof/>
          <w:sz w:val="24"/>
          <w:szCs w:val="24"/>
        </w:rPr>
        <w:t xml:space="preserve">II Pășune </w:t>
      </w:r>
      <w:r w:rsidR="005173CD">
        <w:rPr>
          <w:rFonts w:ascii="Arial" w:hAnsi="Arial" w:cs="Arial"/>
          <w:b/>
          <w:noProof/>
          <w:sz w:val="24"/>
          <w:szCs w:val="24"/>
        </w:rPr>
        <w:t>BIERTAN</w:t>
      </w:r>
      <w:r w:rsidR="00B93CC8" w:rsidRPr="008F1CF6">
        <w:rPr>
          <w:rFonts w:ascii="Arial" w:hAnsi="Arial" w:cs="Arial"/>
          <w:b/>
          <w:noProof/>
          <w:sz w:val="24"/>
          <w:szCs w:val="24"/>
        </w:rPr>
        <w:t xml:space="preserve"> </w:t>
      </w:r>
    </w:p>
    <w:p w14:paraId="37F2987E" w14:textId="77777777" w:rsidR="006813CA" w:rsidRPr="008F1CF6" w:rsidRDefault="006813CA" w:rsidP="006813CA">
      <w:pPr>
        <w:widowControl w:val="0"/>
        <w:tabs>
          <w:tab w:val="left" w:pos="998"/>
        </w:tabs>
        <w:spacing w:after="0" w:line="288" w:lineRule="auto"/>
        <w:rPr>
          <w:rFonts w:ascii="Arial" w:eastAsia="Times New Roman" w:hAnsi="Arial" w:cs="Arial"/>
          <w:sz w:val="24"/>
          <w:szCs w:val="24"/>
          <w:lang w:eastAsia="ro-RO" w:bidi="ro-RO"/>
        </w:rPr>
      </w:pPr>
      <w:r w:rsidRPr="008F1CF6">
        <w:rPr>
          <w:rFonts w:ascii="Arial" w:eastAsia="Times New Roman" w:hAnsi="Arial" w:cs="Arial"/>
          <w:sz w:val="24"/>
          <w:szCs w:val="24"/>
          <w:lang w:eastAsia="ro-RO" w:bidi="ro-RO"/>
        </w:rPr>
        <w:t xml:space="preserve">1. Conservarea biodiversităţii  </w:t>
      </w:r>
    </w:p>
    <w:p w14:paraId="70D0E11A" w14:textId="1BE8C10B" w:rsidR="006813CA" w:rsidRPr="008F1CF6" w:rsidRDefault="006813CA" w:rsidP="00B93CC8">
      <w:pPr>
        <w:widowControl w:val="0"/>
        <w:tabs>
          <w:tab w:val="left" w:pos="998"/>
        </w:tabs>
        <w:spacing w:after="0" w:line="288" w:lineRule="auto"/>
        <w:jc w:val="both"/>
        <w:rPr>
          <w:rFonts w:ascii="Arial" w:hAnsi="Arial" w:cs="Arial"/>
          <w:bCs/>
          <w:sz w:val="24"/>
          <w:szCs w:val="24"/>
        </w:rPr>
      </w:pPr>
      <w:r w:rsidRPr="008F1CF6">
        <w:rPr>
          <w:rFonts w:ascii="Arial" w:eastAsia="Times New Roman" w:hAnsi="Arial" w:cs="Arial"/>
          <w:sz w:val="24"/>
          <w:szCs w:val="24"/>
          <w:lang w:eastAsia="ro-RO" w:bidi="ro-RO"/>
        </w:rPr>
        <w:t xml:space="preserve">-  asigurarea stării favorabile de conservare a </w:t>
      </w:r>
      <w:r w:rsidRPr="008F1CF6">
        <w:rPr>
          <w:rFonts w:ascii="Arial" w:hAnsi="Arial" w:cs="Arial"/>
          <w:bCs/>
          <w:sz w:val="24"/>
          <w:szCs w:val="24"/>
        </w:rPr>
        <w:t xml:space="preserve">speciilor şi habitatelor din siturile de importanţă comunitară </w:t>
      </w:r>
      <w:bookmarkStart w:id="8" w:name="_Hlk144450672"/>
      <w:r w:rsidRPr="008F1CF6">
        <w:rPr>
          <w:rFonts w:ascii="Arial" w:hAnsi="Arial" w:cs="Arial"/>
          <w:b/>
          <w:sz w:val="24"/>
          <w:szCs w:val="24"/>
          <w:lang w:val="hu-HU" w:eastAsia="ro-RO"/>
        </w:rPr>
        <w:t>ROSCI</w:t>
      </w:r>
      <w:r w:rsidR="00B93CC8" w:rsidRPr="008F1CF6">
        <w:rPr>
          <w:rFonts w:ascii="Arial" w:hAnsi="Arial" w:cs="Arial"/>
          <w:b/>
          <w:sz w:val="24"/>
          <w:szCs w:val="24"/>
          <w:lang w:val="hu-HU" w:eastAsia="ro-RO"/>
        </w:rPr>
        <w:t>0227 Sighișoara – Târnava Mare și ROSPA0099 Podișul Hârtibaciului</w:t>
      </w:r>
      <w:bookmarkEnd w:id="8"/>
      <w:r w:rsidR="00B93CC8" w:rsidRPr="008F1CF6">
        <w:rPr>
          <w:rFonts w:ascii="Arial" w:hAnsi="Arial" w:cs="Arial"/>
          <w:bCs/>
          <w:sz w:val="24"/>
          <w:szCs w:val="24"/>
        </w:rPr>
        <w:t>.</w:t>
      </w:r>
    </w:p>
    <w:p w14:paraId="18589FA7" w14:textId="77777777" w:rsidR="006813CA" w:rsidRPr="008F1CF6" w:rsidRDefault="006813CA" w:rsidP="006813CA">
      <w:pPr>
        <w:spacing w:after="0" w:line="240" w:lineRule="auto"/>
        <w:ind w:firstLine="708"/>
        <w:jc w:val="both"/>
        <w:rPr>
          <w:rFonts w:ascii="Arial" w:hAnsi="Arial" w:cs="Arial"/>
          <w:noProof/>
          <w:sz w:val="24"/>
          <w:szCs w:val="24"/>
        </w:rPr>
      </w:pPr>
      <w:r w:rsidRPr="008F1CF6">
        <w:rPr>
          <w:rFonts w:ascii="Arial" w:hAnsi="Arial" w:cs="Arial"/>
          <w:noProof/>
          <w:sz w:val="24"/>
          <w:szCs w:val="24"/>
        </w:rPr>
        <w:t>Obiectivele social - economice avute în vedere la elaborarea amenajamentului sunt prezentate tabelar :</w:t>
      </w:r>
    </w:p>
    <w:p w14:paraId="77C6EC92" w14:textId="77777777" w:rsidR="006813CA" w:rsidRPr="008F1CF6" w:rsidRDefault="006813CA" w:rsidP="006813CA">
      <w:pPr>
        <w:autoSpaceDE w:val="0"/>
        <w:autoSpaceDN w:val="0"/>
        <w:adjustRightInd w:val="0"/>
        <w:spacing w:after="0" w:line="288" w:lineRule="auto"/>
        <w:ind w:firstLine="567"/>
        <w:jc w:val="both"/>
        <w:rPr>
          <w:rFonts w:ascii="Arial" w:eastAsia="Times New Roman" w:hAnsi="Arial" w:cs="Arial"/>
          <w:color w:val="FF0000"/>
          <w:sz w:val="24"/>
          <w:szCs w:val="24"/>
        </w:rPr>
      </w:pPr>
    </w:p>
    <w:p w14:paraId="1AF1913A" w14:textId="18AE74E3" w:rsidR="006813CA" w:rsidRPr="008F1CF6" w:rsidRDefault="006813CA" w:rsidP="00B93CC8">
      <w:pPr>
        <w:autoSpaceDE w:val="0"/>
        <w:autoSpaceDN w:val="0"/>
        <w:adjustRightInd w:val="0"/>
        <w:spacing w:after="0" w:line="288" w:lineRule="auto"/>
        <w:ind w:firstLine="567"/>
        <w:jc w:val="center"/>
        <w:rPr>
          <w:rFonts w:ascii="Arial" w:eastAsia="Times New Roman" w:hAnsi="Arial" w:cs="Arial"/>
          <w:sz w:val="20"/>
          <w:szCs w:val="20"/>
          <w:lang w:eastAsia="ro-RO"/>
        </w:rPr>
      </w:pPr>
      <w:r w:rsidRPr="008F1CF6">
        <w:rPr>
          <w:rFonts w:ascii="Arial" w:eastAsia="Times New Roman" w:hAnsi="Arial" w:cs="Arial"/>
          <w:sz w:val="20"/>
          <w:szCs w:val="20"/>
        </w:rPr>
        <w:t>Tabelul. Obiective</w:t>
      </w:r>
      <w:r w:rsidRPr="008F1CF6">
        <w:rPr>
          <w:rFonts w:ascii="Arial" w:hAnsi="Arial" w:cs="Arial"/>
          <w:noProof/>
          <w:sz w:val="20"/>
          <w:szCs w:val="20"/>
        </w:rPr>
        <w:t>- economice</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94"/>
        <w:gridCol w:w="3176"/>
        <w:gridCol w:w="5370"/>
      </w:tblGrid>
      <w:tr w:rsidR="00B93CC8" w:rsidRPr="008F1CF6" w14:paraId="6856D3CB" w14:textId="77777777" w:rsidTr="00B93CC8">
        <w:trPr>
          <w:jc w:val="center"/>
        </w:trPr>
        <w:tc>
          <w:tcPr>
            <w:tcW w:w="273" w:type="pct"/>
            <w:tcBorders>
              <w:bottom w:val="single" w:sz="12" w:space="0" w:color="auto"/>
            </w:tcBorders>
            <w:vAlign w:val="center"/>
            <w:hideMark/>
          </w:tcPr>
          <w:p w14:paraId="405D2374" w14:textId="77777777" w:rsidR="006813CA" w:rsidRPr="008F1CF6" w:rsidRDefault="006813CA" w:rsidP="006813CA">
            <w:pPr>
              <w:spacing w:after="0" w:line="240" w:lineRule="auto"/>
              <w:jc w:val="center"/>
              <w:rPr>
                <w:rFonts w:ascii="Arial" w:eastAsia="Times New Roman" w:hAnsi="Arial" w:cs="Arial"/>
                <w:sz w:val="20"/>
                <w:szCs w:val="20"/>
                <w:lang w:eastAsia="ro-RO"/>
              </w:rPr>
            </w:pPr>
            <w:r w:rsidRPr="008F1CF6">
              <w:rPr>
                <w:rFonts w:ascii="Arial" w:eastAsia="Times New Roman" w:hAnsi="Arial" w:cs="Arial"/>
                <w:sz w:val="20"/>
                <w:szCs w:val="20"/>
                <w:lang w:eastAsia="ro-RO"/>
              </w:rPr>
              <w:t>Nr. crt.</w:t>
            </w:r>
          </w:p>
        </w:tc>
        <w:tc>
          <w:tcPr>
            <w:tcW w:w="1757" w:type="pct"/>
            <w:tcBorders>
              <w:bottom w:val="single" w:sz="12" w:space="0" w:color="auto"/>
            </w:tcBorders>
            <w:vAlign w:val="center"/>
            <w:hideMark/>
          </w:tcPr>
          <w:p w14:paraId="5025FA9F" w14:textId="77777777" w:rsidR="006813CA" w:rsidRPr="008F1CF6" w:rsidRDefault="006813CA" w:rsidP="006813CA">
            <w:pPr>
              <w:spacing w:after="0" w:line="240" w:lineRule="auto"/>
              <w:jc w:val="center"/>
              <w:rPr>
                <w:rFonts w:ascii="Arial" w:eastAsia="Times New Roman" w:hAnsi="Arial" w:cs="Arial"/>
                <w:sz w:val="20"/>
                <w:szCs w:val="20"/>
                <w:lang w:eastAsia="ro-RO"/>
              </w:rPr>
            </w:pPr>
            <w:r w:rsidRPr="008F1CF6">
              <w:rPr>
                <w:rFonts w:ascii="Arial" w:eastAsia="Times New Roman" w:hAnsi="Arial" w:cs="Arial"/>
                <w:sz w:val="20"/>
                <w:szCs w:val="20"/>
                <w:lang w:eastAsia="ro-RO"/>
              </w:rPr>
              <w:t>Grupa de obiective si servicii</w:t>
            </w:r>
          </w:p>
        </w:tc>
        <w:tc>
          <w:tcPr>
            <w:tcW w:w="2970" w:type="pct"/>
            <w:tcBorders>
              <w:bottom w:val="single" w:sz="12" w:space="0" w:color="auto"/>
            </w:tcBorders>
            <w:vAlign w:val="center"/>
            <w:hideMark/>
          </w:tcPr>
          <w:p w14:paraId="5C0C8BAA" w14:textId="77777777" w:rsidR="006813CA" w:rsidRPr="008F1CF6" w:rsidRDefault="006813CA" w:rsidP="006813CA">
            <w:pPr>
              <w:spacing w:after="0" w:line="240" w:lineRule="auto"/>
              <w:jc w:val="center"/>
              <w:rPr>
                <w:rFonts w:ascii="Arial" w:eastAsia="Times New Roman" w:hAnsi="Arial" w:cs="Arial"/>
                <w:sz w:val="20"/>
                <w:szCs w:val="20"/>
                <w:lang w:eastAsia="ro-RO"/>
              </w:rPr>
            </w:pPr>
            <w:r w:rsidRPr="008F1CF6">
              <w:rPr>
                <w:rFonts w:ascii="Arial" w:eastAsia="Times New Roman" w:hAnsi="Arial" w:cs="Arial"/>
                <w:sz w:val="20"/>
                <w:szCs w:val="20"/>
                <w:lang w:eastAsia="ro-RO"/>
              </w:rPr>
              <w:t>Denumirea obiectivului de protejat sau a serviciilor de realizat</w:t>
            </w:r>
          </w:p>
        </w:tc>
      </w:tr>
      <w:tr w:rsidR="00B93CC8" w:rsidRPr="008F1CF6" w14:paraId="1F9F4284" w14:textId="77777777" w:rsidTr="00B93CC8">
        <w:trPr>
          <w:cantSplit/>
          <w:trHeight w:val="217"/>
          <w:jc w:val="center"/>
        </w:trPr>
        <w:tc>
          <w:tcPr>
            <w:tcW w:w="273" w:type="pct"/>
            <w:vMerge w:val="restart"/>
            <w:tcBorders>
              <w:top w:val="single" w:sz="12" w:space="0" w:color="auto"/>
            </w:tcBorders>
            <w:vAlign w:val="center"/>
            <w:hideMark/>
          </w:tcPr>
          <w:p w14:paraId="6608072F" w14:textId="77777777" w:rsidR="006813CA" w:rsidRPr="008F1CF6" w:rsidRDefault="006813CA" w:rsidP="006813CA">
            <w:pPr>
              <w:spacing w:after="0" w:line="240" w:lineRule="auto"/>
              <w:jc w:val="center"/>
              <w:rPr>
                <w:rFonts w:ascii="Arial" w:eastAsia="Times New Roman" w:hAnsi="Arial" w:cs="Arial"/>
                <w:sz w:val="20"/>
                <w:szCs w:val="20"/>
                <w:lang w:eastAsia="ro-RO"/>
              </w:rPr>
            </w:pPr>
            <w:r w:rsidRPr="008F1CF6">
              <w:rPr>
                <w:rFonts w:ascii="Arial" w:eastAsia="Times New Roman" w:hAnsi="Arial" w:cs="Arial"/>
                <w:sz w:val="20"/>
                <w:szCs w:val="20"/>
                <w:lang w:eastAsia="ro-RO"/>
              </w:rPr>
              <w:t>1</w:t>
            </w:r>
          </w:p>
        </w:tc>
        <w:tc>
          <w:tcPr>
            <w:tcW w:w="1757" w:type="pct"/>
            <w:vMerge w:val="restart"/>
            <w:tcBorders>
              <w:top w:val="single" w:sz="12" w:space="0" w:color="auto"/>
            </w:tcBorders>
            <w:vAlign w:val="center"/>
            <w:hideMark/>
          </w:tcPr>
          <w:p w14:paraId="5D087A40" w14:textId="77777777" w:rsidR="006813CA" w:rsidRPr="008F1CF6" w:rsidRDefault="006813CA" w:rsidP="006813CA">
            <w:pPr>
              <w:spacing w:after="0" w:line="240" w:lineRule="auto"/>
              <w:rPr>
                <w:rFonts w:ascii="Arial" w:eastAsia="Times New Roman" w:hAnsi="Arial" w:cs="Arial"/>
                <w:sz w:val="20"/>
                <w:szCs w:val="20"/>
                <w:lang w:eastAsia="ro-RO"/>
              </w:rPr>
            </w:pPr>
            <w:r w:rsidRPr="008F1CF6">
              <w:rPr>
                <w:rFonts w:ascii="Arial" w:eastAsia="Times New Roman" w:hAnsi="Arial" w:cs="Arial"/>
                <w:sz w:val="20"/>
                <w:szCs w:val="20"/>
                <w:lang w:eastAsia="ro-RO"/>
              </w:rPr>
              <w:t>Ecologice: protejarea mediului</w:t>
            </w:r>
          </w:p>
        </w:tc>
        <w:tc>
          <w:tcPr>
            <w:tcW w:w="2970" w:type="pct"/>
            <w:tcBorders>
              <w:top w:val="single" w:sz="12" w:space="0" w:color="auto"/>
            </w:tcBorders>
            <w:vAlign w:val="center"/>
            <w:hideMark/>
          </w:tcPr>
          <w:p w14:paraId="2946E3D6" w14:textId="77777777" w:rsidR="006813CA" w:rsidRPr="008F1CF6" w:rsidRDefault="006813CA" w:rsidP="006813CA">
            <w:pPr>
              <w:spacing w:after="0" w:line="240" w:lineRule="auto"/>
              <w:jc w:val="both"/>
              <w:rPr>
                <w:rFonts w:ascii="Arial" w:eastAsia="Times New Roman" w:hAnsi="Arial" w:cs="Arial"/>
                <w:sz w:val="20"/>
                <w:szCs w:val="20"/>
                <w:vertAlign w:val="superscript"/>
                <w:lang w:eastAsia="ro-RO"/>
              </w:rPr>
            </w:pPr>
            <w:r w:rsidRPr="008F1CF6">
              <w:rPr>
                <w:rFonts w:ascii="Arial" w:eastAsia="Times New Roman" w:hAnsi="Arial" w:cs="Arial"/>
                <w:sz w:val="20"/>
                <w:szCs w:val="20"/>
                <w:lang w:eastAsia="ro-RO"/>
              </w:rPr>
              <w:t>Mentinerea starii favorabile pentru speciile de interes comunitar din Situl Natura2000</w:t>
            </w:r>
          </w:p>
        </w:tc>
      </w:tr>
      <w:tr w:rsidR="00B93CC8" w:rsidRPr="008F1CF6" w14:paraId="1255AB6A" w14:textId="77777777" w:rsidTr="00B93CC8">
        <w:trPr>
          <w:cantSplit/>
          <w:trHeight w:val="213"/>
          <w:jc w:val="center"/>
        </w:trPr>
        <w:tc>
          <w:tcPr>
            <w:tcW w:w="273" w:type="pct"/>
            <w:vMerge/>
            <w:vAlign w:val="center"/>
            <w:hideMark/>
          </w:tcPr>
          <w:p w14:paraId="3BC77727" w14:textId="77777777" w:rsidR="006813CA" w:rsidRPr="008F1CF6" w:rsidRDefault="006813CA" w:rsidP="006813CA">
            <w:pPr>
              <w:spacing w:after="0" w:line="240" w:lineRule="auto"/>
              <w:rPr>
                <w:rFonts w:ascii="Arial" w:eastAsia="Times New Roman" w:hAnsi="Arial" w:cs="Arial"/>
                <w:sz w:val="20"/>
                <w:szCs w:val="20"/>
                <w:lang w:eastAsia="ro-RO"/>
              </w:rPr>
            </w:pPr>
          </w:p>
        </w:tc>
        <w:tc>
          <w:tcPr>
            <w:tcW w:w="1757" w:type="pct"/>
            <w:vMerge/>
            <w:vAlign w:val="center"/>
            <w:hideMark/>
          </w:tcPr>
          <w:p w14:paraId="6E32EBA8" w14:textId="77777777" w:rsidR="006813CA" w:rsidRPr="008F1CF6" w:rsidRDefault="006813CA" w:rsidP="006813CA">
            <w:pPr>
              <w:spacing w:after="0" w:line="240" w:lineRule="auto"/>
              <w:rPr>
                <w:rFonts w:ascii="Arial" w:eastAsia="Times New Roman" w:hAnsi="Arial" w:cs="Arial"/>
                <w:sz w:val="20"/>
                <w:szCs w:val="20"/>
                <w:lang w:eastAsia="ro-RO"/>
              </w:rPr>
            </w:pPr>
          </w:p>
        </w:tc>
        <w:tc>
          <w:tcPr>
            <w:tcW w:w="2970" w:type="pct"/>
            <w:vAlign w:val="center"/>
            <w:hideMark/>
          </w:tcPr>
          <w:p w14:paraId="328779BA" w14:textId="77777777" w:rsidR="006813CA" w:rsidRPr="008F1CF6" w:rsidRDefault="006813CA" w:rsidP="006813CA">
            <w:pPr>
              <w:spacing w:after="0" w:line="240" w:lineRule="auto"/>
              <w:jc w:val="both"/>
              <w:rPr>
                <w:rFonts w:ascii="Arial" w:eastAsia="Times New Roman" w:hAnsi="Arial" w:cs="Arial"/>
                <w:sz w:val="20"/>
                <w:szCs w:val="20"/>
                <w:lang w:eastAsia="ro-RO"/>
              </w:rPr>
            </w:pPr>
            <w:r w:rsidRPr="008F1CF6">
              <w:rPr>
                <w:rFonts w:ascii="Arial" w:eastAsia="Times New Roman" w:hAnsi="Arial" w:cs="Arial"/>
                <w:sz w:val="20"/>
                <w:szCs w:val="20"/>
                <w:lang w:eastAsia="ro-RO"/>
              </w:rPr>
              <w:t>Protectia terenurilor contra eroziunii</w:t>
            </w:r>
          </w:p>
        </w:tc>
      </w:tr>
      <w:tr w:rsidR="00B93CC8" w:rsidRPr="008F1CF6" w14:paraId="61F52A9B" w14:textId="77777777" w:rsidTr="00B93CC8">
        <w:trPr>
          <w:cantSplit/>
          <w:trHeight w:val="221"/>
          <w:jc w:val="center"/>
        </w:trPr>
        <w:tc>
          <w:tcPr>
            <w:tcW w:w="273" w:type="pct"/>
            <w:vAlign w:val="center"/>
            <w:hideMark/>
          </w:tcPr>
          <w:p w14:paraId="7B9DC8FC" w14:textId="77777777" w:rsidR="006813CA" w:rsidRPr="008F1CF6" w:rsidRDefault="006813CA" w:rsidP="006813CA">
            <w:pPr>
              <w:spacing w:after="0" w:line="240" w:lineRule="auto"/>
              <w:jc w:val="center"/>
              <w:rPr>
                <w:rFonts w:ascii="Arial" w:eastAsia="Times New Roman" w:hAnsi="Arial" w:cs="Arial"/>
                <w:sz w:val="20"/>
                <w:szCs w:val="20"/>
                <w:lang w:eastAsia="ro-RO"/>
              </w:rPr>
            </w:pPr>
            <w:r w:rsidRPr="008F1CF6">
              <w:rPr>
                <w:rFonts w:ascii="Arial" w:eastAsia="Times New Roman" w:hAnsi="Arial" w:cs="Arial"/>
                <w:sz w:val="20"/>
                <w:szCs w:val="20"/>
                <w:lang w:eastAsia="ro-RO"/>
              </w:rPr>
              <w:t>2</w:t>
            </w:r>
          </w:p>
        </w:tc>
        <w:tc>
          <w:tcPr>
            <w:tcW w:w="1757" w:type="pct"/>
            <w:vAlign w:val="center"/>
            <w:hideMark/>
          </w:tcPr>
          <w:p w14:paraId="6F3476B0" w14:textId="77777777" w:rsidR="006813CA" w:rsidRPr="008F1CF6" w:rsidRDefault="006813CA" w:rsidP="006813CA">
            <w:pPr>
              <w:spacing w:after="0" w:line="240" w:lineRule="auto"/>
              <w:rPr>
                <w:rFonts w:ascii="Arial" w:eastAsia="Times New Roman" w:hAnsi="Arial" w:cs="Arial"/>
                <w:sz w:val="20"/>
                <w:szCs w:val="20"/>
                <w:lang w:eastAsia="ro-RO"/>
              </w:rPr>
            </w:pPr>
            <w:r w:rsidRPr="008F1CF6">
              <w:rPr>
                <w:rFonts w:ascii="Arial" w:eastAsia="Times New Roman" w:hAnsi="Arial" w:cs="Arial"/>
                <w:sz w:val="20"/>
                <w:szCs w:val="20"/>
                <w:lang w:eastAsia="ro-RO"/>
              </w:rPr>
              <w:t>Sociale: realizarea cadrului natural</w:t>
            </w:r>
          </w:p>
        </w:tc>
        <w:tc>
          <w:tcPr>
            <w:tcW w:w="2970" w:type="pct"/>
            <w:vAlign w:val="center"/>
            <w:hideMark/>
          </w:tcPr>
          <w:p w14:paraId="4ABA239D" w14:textId="77777777" w:rsidR="006813CA" w:rsidRPr="008F1CF6" w:rsidRDefault="006813CA" w:rsidP="006813CA">
            <w:pPr>
              <w:spacing w:after="0" w:line="240" w:lineRule="auto"/>
              <w:jc w:val="both"/>
              <w:rPr>
                <w:rFonts w:ascii="Arial" w:eastAsia="Times New Roman" w:hAnsi="Arial" w:cs="Arial"/>
                <w:sz w:val="20"/>
                <w:szCs w:val="20"/>
                <w:lang w:eastAsia="ro-RO"/>
              </w:rPr>
            </w:pPr>
            <w:r w:rsidRPr="008F1CF6">
              <w:rPr>
                <w:rFonts w:ascii="Arial" w:eastAsia="Times New Roman" w:hAnsi="Arial" w:cs="Arial"/>
                <w:sz w:val="20"/>
                <w:szCs w:val="20"/>
                <w:lang w:eastAsia="ro-RO"/>
              </w:rPr>
              <w:t>Recreere, destindere, valorificarea fortei de munca locala</w:t>
            </w:r>
          </w:p>
        </w:tc>
      </w:tr>
      <w:tr w:rsidR="00B93CC8" w:rsidRPr="008F1CF6" w14:paraId="1B1A3ED3" w14:textId="77777777" w:rsidTr="00B93CC8">
        <w:trPr>
          <w:cantSplit/>
          <w:trHeight w:val="386"/>
          <w:jc w:val="center"/>
        </w:trPr>
        <w:tc>
          <w:tcPr>
            <w:tcW w:w="273" w:type="pct"/>
            <w:vAlign w:val="center"/>
            <w:hideMark/>
          </w:tcPr>
          <w:p w14:paraId="15705DB8" w14:textId="77777777" w:rsidR="006813CA" w:rsidRPr="008F1CF6" w:rsidRDefault="006813CA" w:rsidP="006813CA">
            <w:pPr>
              <w:spacing w:after="0" w:line="240" w:lineRule="auto"/>
              <w:jc w:val="center"/>
              <w:rPr>
                <w:rFonts w:ascii="Arial" w:eastAsia="Times New Roman" w:hAnsi="Arial" w:cs="Arial"/>
                <w:sz w:val="20"/>
                <w:szCs w:val="20"/>
                <w:lang w:eastAsia="ro-RO"/>
              </w:rPr>
            </w:pPr>
            <w:r w:rsidRPr="008F1CF6">
              <w:rPr>
                <w:rFonts w:ascii="Arial" w:eastAsia="Times New Roman" w:hAnsi="Arial" w:cs="Arial"/>
                <w:sz w:val="20"/>
                <w:szCs w:val="20"/>
                <w:lang w:eastAsia="ro-RO"/>
              </w:rPr>
              <w:t>3</w:t>
            </w:r>
          </w:p>
        </w:tc>
        <w:tc>
          <w:tcPr>
            <w:tcW w:w="1757" w:type="pct"/>
            <w:vAlign w:val="center"/>
            <w:hideMark/>
          </w:tcPr>
          <w:p w14:paraId="12C8146B" w14:textId="77777777" w:rsidR="006813CA" w:rsidRPr="008F1CF6" w:rsidRDefault="006813CA" w:rsidP="006813CA">
            <w:pPr>
              <w:spacing w:after="0" w:line="240" w:lineRule="auto"/>
              <w:rPr>
                <w:rFonts w:ascii="Arial" w:eastAsia="Times New Roman" w:hAnsi="Arial" w:cs="Arial"/>
                <w:sz w:val="20"/>
                <w:szCs w:val="20"/>
                <w:lang w:eastAsia="ro-RO"/>
              </w:rPr>
            </w:pPr>
            <w:r w:rsidRPr="008F1CF6">
              <w:rPr>
                <w:rFonts w:ascii="Arial" w:eastAsia="Times New Roman" w:hAnsi="Arial" w:cs="Arial"/>
                <w:sz w:val="20"/>
                <w:szCs w:val="20"/>
                <w:lang w:eastAsia="ro-RO"/>
              </w:rPr>
              <w:t>Economice: optimizarea productiei padurilor</w:t>
            </w:r>
          </w:p>
        </w:tc>
        <w:tc>
          <w:tcPr>
            <w:tcW w:w="2970" w:type="pct"/>
            <w:vAlign w:val="center"/>
            <w:hideMark/>
          </w:tcPr>
          <w:p w14:paraId="20C405AB" w14:textId="77777777" w:rsidR="006813CA" w:rsidRPr="008F1CF6" w:rsidRDefault="006813CA" w:rsidP="006813CA">
            <w:pPr>
              <w:spacing w:after="0" w:line="240" w:lineRule="auto"/>
              <w:jc w:val="both"/>
              <w:rPr>
                <w:rFonts w:ascii="Arial" w:eastAsia="Times New Roman" w:hAnsi="Arial" w:cs="Arial"/>
                <w:sz w:val="20"/>
                <w:szCs w:val="20"/>
                <w:lang w:eastAsia="ro-RO"/>
              </w:rPr>
            </w:pPr>
            <w:r w:rsidRPr="008F1CF6">
              <w:rPr>
                <w:rFonts w:ascii="Arial" w:eastAsia="Times New Roman" w:hAnsi="Arial" w:cs="Arial"/>
                <w:sz w:val="20"/>
                <w:szCs w:val="20"/>
                <w:lang w:eastAsia="ro-RO"/>
              </w:rPr>
              <w:t>Productia de lemn gros si foarte gros necesar nevoilor proprietarilor</w:t>
            </w:r>
          </w:p>
        </w:tc>
      </w:tr>
    </w:tbl>
    <w:p w14:paraId="58E8E5FD" w14:textId="77777777" w:rsidR="006813CA" w:rsidRPr="008F1CF6" w:rsidRDefault="006813CA" w:rsidP="006813CA">
      <w:pPr>
        <w:autoSpaceDE w:val="0"/>
        <w:autoSpaceDN w:val="0"/>
        <w:adjustRightInd w:val="0"/>
        <w:spacing w:after="0" w:line="240" w:lineRule="auto"/>
        <w:jc w:val="both"/>
        <w:rPr>
          <w:rFonts w:ascii="Arial" w:hAnsi="Arial" w:cs="Arial"/>
          <w:b/>
          <w:color w:val="FF0000"/>
          <w:sz w:val="20"/>
          <w:szCs w:val="20"/>
        </w:rPr>
      </w:pPr>
    </w:p>
    <w:p w14:paraId="3B04256B" w14:textId="77777777" w:rsidR="00F439C0" w:rsidRPr="008F1CF6" w:rsidRDefault="00F439C0" w:rsidP="006813CA">
      <w:pPr>
        <w:widowControl w:val="0"/>
        <w:tabs>
          <w:tab w:val="left" w:pos="998"/>
        </w:tabs>
        <w:spacing w:after="0" w:line="288" w:lineRule="auto"/>
        <w:ind w:right="-173"/>
        <w:rPr>
          <w:rFonts w:ascii="Arial" w:eastAsia="Times New Roman" w:hAnsi="Arial" w:cs="Arial"/>
          <w:sz w:val="24"/>
          <w:szCs w:val="24"/>
          <w:lang w:eastAsia="ro-RO" w:bidi="ro-RO"/>
        </w:rPr>
      </w:pPr>
    </w:p>
    <w:p w14:paraId="22B8218F" w14:textId="78A708A9" w:rsidR="006813CA" w:rsidRPr="008F1CF6" w:rsidRDefault="006813CA" w:rsidP="006813CA">
      <w:pPr>
        <w:widowControl w:val="0"/>
        <w:tabs>
          <w:tab w:val="left" w:pos="998"/>
        </w:tabs>
        <w:spacing w:after="0" w:line="288" w:lineRule="auto"/>
        <w:ind w:right="-173"/>
        <w:rPr>
          <w:rFonts w:ascii="Arial" w:eastAsia="Times New Roman" w:hAnsi="Arial" w:cs="Arial"/>
          <w:sz w:val="24"/>
          <w:szCs w:val="24"/>
          <w:lang w:eastAsia="ro-RO" w:bidi="ro-RO"/>
        </w:rPr>
      </w:pPr>
      <w:r w:rsidRPr="008F1CF6">
        <w:rPr>
          <w:rFonts w:ascii="Arial" w:eastAsia="Times New Roman" w:hAnsi="Arial" w:cs="Arial"/>
          <w:sz w:val="24"/>
          <w:szCs w:val="24"/>
          <w:lang w:eastAsia="ro-RO" w:bidi="ro-RO"/>
        </w:rPr>
        <w:t xml:space="preserve">2.   Obiectivele </w:t>
      </w:r>
      <w:r w:rsidRPr="008F1CF6">
        <w:rPr>
          <w:rFonts w:ascii="Arial" w:hAnsi="Arial" w:cs="Arial"/>
          <w:noProof/>
          <w:sz w:val="24"/>
          <w:szCs w:val="24"/>
        </w:rPr>
        <w:t>social - economice</w:t>
      </w:r>
    </w:p>
    <w:p w14:paraId="0CEC31E9" w14:textId="77777777" w:rsidR="006813CA" w:rsidRPr="008F1CF6" w:rsidRDefault="006813CA" w:rsidP="00B93CC8">
      <w:pPr>
        <w:autoSpaceDE w:val="0"/>
        <w:autoSpaceDN w:val="0"/>
        <w:adjustRightInd w:val="0"/>
        <w:spacing w:after="0" w:line="288" w:lineRule="auto"/>
        <w:jc w:val="both"/>
        <w:rPr>
          <w:rFonts w:ascii="Arial" w:hAnsi="Arial" w:cs="Arial"/>
          <w:sz w:val="24"/>
          <w:szCs w:val="24"/>
        </w:rPr>
      </w:pPr>
      <w:r w:rsidRPr="008F1CF6">
        <w:rPr>
          <w:rFonts w:ascii="Arial" w:hAnsi="Arial" w:cs="Arial"/>
          <w:sz w:val="24"/>
          <w:szCs w:val="24"/>
        </w:rPr>
        <w:tab/>
        <w:t>- apărarea, conservarea si dezvoltarea fondului forestier;</w:t>
      </w:r>
    </w:p>
    <w:p w14:paraId="5C436BA5" w14:textId="77777777" w:rsidR="006813CA" w:rsidRPr="008F1CF6" w:rsidRDefault="006813CA" w:rsidP="00B93CC8">
      <w:pPr>
        <w:autoSpaceDE w:val="0"/>
        <w:autoSpaceDN w:val="0"/>
        <w:adjustRightInd w:val="0"/>
        <w:spacing w:after="0" w:line="288" w:lineRule="auto"/>
        <w:jc w:val="both"/>
        <w:rPr>
          <w:rFonts w:ascii="Arial" w:hAnsi="Arial" w:cs="Arial"/>
          <w:sz w:val="24"/>
          <w:szCs w:val="24"/>
        </w:rPr>
      </w:pPr>
      <w:r w:rsidRPr="008F1CF6">
        <w:rPr>
          <w:rFonts w:ascii="Arial" w:hAnsi="Arial" w:cs="Arial"/>
          <w:sz w:val="24"/>
          <w:szCs w:val="24"/>
        </w:rPr>
        <w:tab/>
        <w:t>- asigurarea echilibrului ecologic pe zone geografice;</w:t>
      </w:r>
    </w:p>
    <w:p w14:paraId="21857508" w14:textId="77777777" w:rsidR="006813CA" w:rsidRPr="008F1CF6" w:rsidRDefault="006813CA" w:rsidP="00B93CC8">
      <w:pPr>
        <w:autoSpaceDE w:val="0"/>
        <w:autoSpaceDN w:val="0"/>
        <w:adjustRightInd w:val="0"/>
        <w:spacing w:after="0" w:line="288" w:lineRule="auto"/>
        <w:jc w:val="both"/>
        <w:rPr>
          <w:rFonts w:ascii="Arial" w:hAnsi="Arial" w:cs="Arial"/>
          <w:sz w:val="24"/>
          <w:szCs w:val="24"/>
        </w:rPr>
      </w:pPr>
      <w:r w:rsidRPr="008F1CF6">
        <w:rPr>
          <w:rFonts w:ascii="Arial" w:hAnsi="Arial" w:cs="Arial"/>
          <w:sz w:val="24"/>
          <w:szCs w:val="24"/>
        </w:rPr>
        <w:tab/>
        <w:t>- valorificarea raţională a resurselor forestiere;</w:t>
      </w:r>
    </w:p>
    <w:p w14:paraId="17E77073" w14:textId="77777777" w:rsidR="006813CA" w:rsidRPr="008F1CF6" w:rsidRDefault="006813CA" w:rsidP="00B93CC8">
      <w:pPr>
        <w:autoSpaceDE w:val="0"/>
        <w:autoSpaceDN w:val="0"/>
        <w:adjustRightInd w:val="0"/>
        <w:spacing w:after="0" w:line="288" w:lineRule="auto"/>
        <w:jc w:val="both"/>
        <w:rPr>
          <w:rFonts w:ascii="Arial" w:hAnsi="Arial" w:cs="Arial"/>
          <w:sz w:val="24"/>
          <w:szCs w:val="24"/>
        </w:rPr>
      </w:pPr>
      <w:r w:rsidRPr="008F1CF6">
        <w:rPr>
          <w:rFonts w:ascii="Arial" w:hAnsi="Arial" w:cs="Arial"/>
          <w:sz w:val="24"/>
          <w:szCs w:val="24"/>
        </w:rPr>
        <w:tab/>
        <w:t>- promovarea în cultura a speciilor autohtone valoroase;</w:t>
      </w:r>
    </w:p>
    <w:p w14:paraId="24D1BCA1" w14:textId="77777777" w:rsidR="006813CA" w:rsidRPr="008F1CF6" w:rsidRDefault="006813CA" w:rsidP="00B93CC8">
      <w:pPr>
        <w:autoSpaceDE w:val="0"/>
        <w:autoSpaceDN w:val="0"/>
        <w:adjustRightInd w:val="0"/>
        <w:spacing w:after="0" w:line="288" w:lineRule="auto"/>
        <w:jc w:val="both"/>
        <w:rPr>
          <w:rFonts w:ascii="Arial" w:hAnsi="Arial" w:cs="Arial"/>
          <w:sz w:val="24"/>
          <w:szCs w:val="24"/>
        </w:rPr>
      </w:pPr>
      <w:r w:rsidRPr="008F1CF6">
        <w:rPr>
          <w:rFonts w:ascii="Arial" w:hAnsi="Arial" w:cs="Arial"/>
          <w:sz w:val="24"/>
          <w:szCs w:val="24"/>
        </w:rPr>
        <w:tab/>
        <w:t>- evitarea dezgolirii solului si aplicarea de tratamente corespunzătoare;</w:t>
      </w:r>
    </w:p>
    <w:p w14:paraId="1D3E1F98" w14:textId="77777777" w:rsidR="006813CA" w:rsidRPr="008F1CF6" w:rsidRDefault="006813CA" w:rsidP="00B93CC8">
      <w:pPr>
        <w:autoSpaceDE w:val="0"/>
        <w:autoSpaceDN w:val="0"/>
        <w:adjustRightInd w:val="0"/>
        <w:spacing w:after="0" w:line="288" w:lineRule="auto"/>
        <w:jc w:val="both"/>
        <w:rPr>
          <w:rFonts w:ascii="Arial" w:hAnsi="Arial" w:cs="Arial"/>
          <w:sz w:val="24"/>
          <w:szCs w:val="24"/>
        </w:rPr>
      </w:pPr>
      <w:r w:rsidRPr="008F1CF6">
        <w:rPr>
          <w:rFonts w:ascii="Arial" w:hAnsi="Arial" w:cs="Arial"/>
          <w:sz w:val="24"/>
          <w:szCs w:val="24"/>
        </w:rPr>
        <w:tab/>
        <w:t>- respectarea riguroasa a principiului continuităţii progresive a producţiei de lemn si a efectelor de protecţie;</w:t>
      </w:r>
    </w:p>
    <w:p w14:paraId="734EB90C" w14:textId="77777777" w:rsidR="006813CA" w:rsidRPr="008F1CF6" w:rsidRDefault="006813CA" w:rsidP="00B93CC8">
      <w:pPr>
        <w:autoSpaceDE w:val="0"/>
        <w:autoSpaceDN w:val="0"/>
        <w:adjustRightInd w:val="0"/>
        <w:spacing w:after="0" w:line="288" w:lineRule="auto"/>
        <w:jc w:val="both"/>
        <w:rPr>
          <w:rFonts w:ascii="Arial" w:hAnsi="Arial" w:cs="Arial"/>
          <w:sz w:val="24"/>
          <w:szCs w:val="24"/>
        </w:rPr>
      </w:pPr>
      <w:r w:rsidRPr="008F1CF6">
        <w:rPr>
          <w:rFonts w:ascii="Arial" w:hAnsi="Arial" w:cs="Arial"/>
          <w:sz w:val="24"/>
          <w:szCs w:val="24"/>
        </w:rPr>
        <w:tab/>
        <w:t>- îmbinarea armonioasa a funcţiilor economice ale pădurii cu cele de protecţie a mediului înconjurator</w:t>
      </w:r>
    </w:p>
    <w:bookmarkEnd w:id="7"/>
    <w:p w14:paraId="0CAA2BC1" w14:textId="77777777" w:rsidR="00E96216" w:rsidRPr="008F1CF6" w:rsidRDefault="00E96216" w:rsidP="002B24BA">
      <w:pPr>
        <w:spacing w:after="0" w:line="240" w:lineRule="auto"/>
        <w:rPr>
          <w:rFonts w:ascii="Arial" w:hAnsi="Arial" w:cs="Arial"/>
          <w:color w:val="FF0000"/>
          <w:sz w:val="24"/>
          <w:szCs w:val="24"/>
        </w:rPr>
      </w:pPr>
    </w:p>
    <w:p w14:paraId="1CA58D40" w14:textId="77777777" w:rsidR="00A7534D" w:rsidRPr="008F1CF6" w:rsidRDefault="00A7534D" w:rsidP="002B24BA">
      <w:pPr>
        <w:spacing w:after="0" w:line="240" w:lineRule="auto"/>
        <w:rPr>
          <w:rFonts w:ascii="Arial" w:hAnsi="Arial" w:cs="Arial"/>
          <w:color w:val="FF0000"/>
          <w:sz w:val="24"/>
          <w:szCs w:val="24"/>
        </w:rPr>
      </w:pPr>
    </w:p>
    <w:p w14:paraId="11F53035" w14:textId="77777777" w:rsidR="00A7534D" w:rsidRPr="008F1CF6" w:rsidRDefault="00A7534D" w:rsidP="002B24BA">
      <w:pPr>
        <w:spacing w:after="0" w:line="240" w:lineRule="auto"/>
        <w:rPr>
          <w:rFonts w:ascii="Arial" w:hAnsi="Arial" w:cs="Arial"/>
          <w:color w:val="FF0000"/>
          <w:sz w:val="24"/>
          <w:szCs w:val="24"/>
        </w:rPr>
      </w:pPr>
    </w:p>
    <w:p w14:paraId="723AA159" w14:textId="77777777" w:rsidR="00A7534D" w:rsidRPr="008F1CF6" w:rsidRDefault="00A7534D" w:rsidP="002B24BA">
      <w:pPr>
        <w:spacing w:after="0" w:line="240" w:lineRule="auto"/>
        <w:rPr>
          <w:rFonts w:ascii="Arial" w:hAnsi="Arial" w:cs="Arial"/>
          <w:color w:val="FF0000"/>
          <w:sz w:val="24"/>
          <w:szCs w:val="24"/>
        </w:rPr>
      </w:pPr>
    </w:p>
    <w:p w14:paraId="75675469" w14:textId="77777777" w:rsidR="00A7534D" w:rsidRPr="008F1CF6" w:rsidRDefault="00A7534D" w:rsidP="002B24BA">
      <w:pPr>
        <w:spacing w:after="0" w:line="240" w:lineRule="auto"/>
        <w:rPr>
          <w:rFonts w:ascii="Arial" w:hAnsi="Arial" w:cs="Arial"/>
          <w:color w:val="FF0000"/>
          <w:sz w:val="24"/>
          <w:szCs w:val="24"/>
        </w:rPr>
      </w:pPr>
    </w:p>
    <w:p w14:paraId="5B948848" w14:textId="77777777" w:rsidR="00A7534D" w:rsidRPr="008F1CF6" w:rsidRDefault="00A7534D" w:rsidP="002B24BA">
      <w:pPr>
        <w:spacing w:after="0" w:line="240" w:lineRule="auto"/>
        <w:rPr>
          <w:rFonts w:ascii="Arial" w:hAnsi="Arial" w:cs="Arial"/>
          <w:color w:val="FF0000"/>
          <w:sz w:val="24"/>
          <w:szCs w:val="24"/>
        </w:rPr>
      </w:pPr>
    </w:p>
    <w:p w14:paraId="7FA588EA" w14:textId="77777777" w:rsidR="00A7534D" w:rsidRPr="008F1CF6" w:rsidRDefault="00A7534D" w:rsidP="002B24BA">
      <w:pPr>
        <w:spacing w:after="0" w:line="240" w:lineRule="auto"/>
        <w:rPr>
          <w:rFonts w:ascii="Arial" w:hAnsi="Arial" w:cs="Arial"/>
          <w:color w:val="FF0000"/>
          <w:sz w:val="24"/>
          <w:szCs w:val="24"/>
        </w:rPr>
      </w:pPr>
    </w:p>
    <w:p w14:paraId="02FB2F2E" w14:textId="77777777" w:rsidR="00A7534D" w:rsidRPr="008F1CF6" w:rsidRDefault="00A7534D" w:rsidP="002B24BA">
      <w:pPr>
        <w:spacing w:after="0" w:line="240" w:lineRule="auto"/>
        <w:rPr>
          <w:rFonts w:ascii="Arial" w:hAnsi="Arial" w:cs="Arial"/>
          <w:color w:val="FF0000"/>
          <w:sz w:val="24"/>
          <w:szCs w:val="24"/>
        </w:rPr>
      </w:pPr>
    </w:p>
    <w:p w14:paraId="0F3A3603" w14:textId="7B818E5A" w:rsidR="00A7534D" w:rsidRPr="008F1CF6" w:rsidRDefault="00A7534D">
      <w:pPr>
        <w:pStyle w:val="Listparagraf"/>
        <w:numPr>
          <w:ilvl w:val="1"/>
          <w:numId w:val="11"/>
        </w:numPr>
        <w:jc w:val="both"/>
        <w:rPr>
          <w:rFonts w:ascii="Arial" w:hAnsi="Arial" w:cs="Arial"/>
          <w:b/>
          <w:bCs/>
          <w:sz w:val="24"/>
          <w:szCs w:val="24"/>
          <w:lang w:val="it-IT" w:eastAsia="ro-RO"/>
        </w:rPr>
      </w:pPr>
      <w:r w:rsidRPr="008F1CF6">
        <w:rPr>
          <w:rFonts w:ascii="Arial" w:hAnsi="Arial" w:cs="Arial"/>
          <w:b/>
          <w:bCs/>
          <w:sz w:val="24"/>
          <w:szCs w:val="24"/>
          <w:lang w:val="it-IT" w:eastAsia="ro-RO"/>
        </w:rPr>
        <w:t xml:space="preserve">Localizarea geografica si administrativa </w:t>
      </w:r>
    </w:p>
    <w:p w14:paraId="390B0013" w14:textId="77777777" w:rsidR="00A7534D" w:rsidRPr="008F1CF6" w:rsidRDefault="00A7534D" w:rsidP="00A7534D">
      <w:pPr>
        <w:jc w:val="both"/>
        <w:rPr>
          <w:rFonts w:ascii="Arial" w:hAnsi="Arial" w:cs="Arial"/>
          <w:b/>
          <w:bCs/>
          <w:sz w:val="24"/>
          <w:szCs w:val="24"/>
          <w:lang w:val="it-IT" w:eastAsia="ro-RO"/>
        </w:rPr>
      </w:pPr>
    </w:p>
    <w:p w14:paraId="794DB05B" w14:textId="46A6F7E9" w:rsidR="00A7534D" w:rsidRPr="008F1CF6" w:rsidRDefault="00A7534D" w:rsidP="00A7534D">
      <w:pPr>
        <w:ind w:right="20" w:firstLine="667"/>
        <w:jc w:val="both"/>
        <w:rPr>
          <w:rFonts w:ascii="Arial" w:hAnsi="Arial" w:cs="Arial"/>
          <w:sz w:val="24"/>
          <w:szCs w:val="24"/>
          <w:lang w:val="it-IT"/>
        </w:rPr>
      </w:pPr>
      <w:r w:rsidRPr="008F1CF6">
        <w:rPr>
          <w:rFonts w:ascii="Arial" w:hAnsi="Arial" w:cs="Arial"/>
          <w:b/>
          <w:sz w:val="24"/>
          <w:szCs w:val="24"/>
          <w:lang w:val="pt-BR"/>
        </w:rPr>
        <w:t xml:space="preserve">U.P. II Pășune </w:t>
      </w:r>
      <w:r w:rsidR="005173CD">
        <w:rPr>
          <w:rFonts w:ascii="Arial" w:hAnsi="Arial" w:cs="Arial"/>
          <w:b/>
          <w:sz w:val="24"/>
          <w:szCs w:val="24"/>
          <w:lang w:val="pt-BR"/>
        </w:rPr>
        <w:t>BIERTAN</w:t>
      </w:r>
      <w:r w:rsidRPr="008F1CF6">
        <w:rPr>
          <w:rFonts w:ascii="Arial" w:hAnsi="Arial" w:cs="Arial"/>
          <w:b/>
          <w:sz w:val="24"/>
          <w:szCs w:val="24"/>
          <w:lang w:val="pt-BR"/>
        </w:rPr>
        <w:t xml:space="preserve"> </w:t>
      </w:r>
      <w:r w:rsidRPr="008F1CF6">
        <w:rPr>
          <w:rFonts w:ascii="Arial" w:eastAsia="Arial" w:hAnsi="Arial" w:cs="Arial"/>
          <w:sz w:val="24"/>
          <w:szCs w:val="24"/>
          <w:lang w:val="it-IT"/>
        </w:rPr>
        <w:t xml:space="preserve"> are o suprafaţă de 194,4 ha si face parte din </w:t>
      </w:r>
      <w:r w:rsidRPr="008F1CF6">
        <w:rPr>
          <w:rFonts w:ascii="Arial" w:hAnsi="Arial" w:cs="Arial"/>
          <w:sz w:val="24"/>
          <w:szCs w:val="24"/>
        </w:rPr>
        <w:t>Ocolul Silvic Dumbrăveni.</w:t>
      </w:r>
    </w:p>
    <w:p w14:paraId="34737930" w14:textId="77777777" w:rsidR="00A7534D" w:rsidRPr="008F1CF6" w:rsidRDefault="00A7534D" w:rsidP="00A7534D">
      <w:pPr>
        <w:pStyle w:val="Corptext"/>
        <w:ind w:firstLine="562"/>
        <w:jc w:val="both"/>
        <w:rPr>
          <w:rFonts w:ascii="Arial" w:hAnsi="Arial" w:cs="Arial"/>
          <w:color w:val="FF0000"/>
          <w:sz w:val="24"/>
          <w:szCs w:val="24"/>
          <w:lang w:val="en-GB"/>
        </w:rPr>
      </w:pPr>
      <w:r w:rsidRPr="008F1CF6">
        <w:rPr>
          <w:rFonts w:ascii="Arial" w:hAnsi="Arial" w:cs="Arial"/>
          <w:sz w:val="24"/>
          <w:szCs w:val="24"/>
        </w:rPr>
        <w:t xml:space="preserve">Din punct de vedere fizico-geografic, teritoriul pe care se întinde fondul forestier analizat în prezentul studiu este </w:t>
      </w:r>
      <w:r w:rsidRPr="008F1CF6">
        <w:rPr>
          <w:rFonts w:ascii="Arial" w:hAnsi="Arial" w:cs="Arial"/>
          <w:sz w:val="24"/>
          <w:szCs w:val="24"/>
          <w:lang w:val="en-GB"/>
        </w:rPr>
        <w:t xml:space="preserve">situat în Unitatea Carpato – Transilvană (I), Depresiunea Transilvaniei (D), Dealurile (Podișul) Târnavelor (11), Podișul Hârtibaciului (r), mai exact în podișul Mediașului. </w:t>
      </w:r>
    </w:p>
    <w:p w14:paraId="4CFD0705" w14:textId="373B50F8" w:rsidR="00A7534D" w:rsidRPr="008F1CF6" w:rsidRDefault="00A7534D" w:rsidP="00A7534D">
      <w:pPr>
        <w:ind w:firstLine="567"/>
        <w:jc w:val="both"/>
        <w:rPr>
          <w:rFonts w:ascii="Arial" w:hAnsi="Arial" w:cs="Arial"/>
          <w:sz w:val="24"/>
          <w:szCs w:val="24"/>
          <w:lang w:val="it-IT"/>
        </w:rPr>
      </w:pPr>
      <w:r w:rsidRPr="008F1CF6">
        <w:rPr>
          <w:rFonts w:ascii="Arial" w:hAnsi="Arial" w:cs="Arial"/>
          <w:sz w:val="24"/>
          <w:szCs w:val="24"/>
        </w:rPr>
        <w:t xml:space="preserve">Din punct de vedere hidrologic, pădurea este situată în </w:t>
      </w:r>
      <w:r w:rsidRPr="008F1CF6">
        <w:rPr>
          <w:rFonts w:ascii="Arial" w:hAnsi="Arial" w:cs="Arial"/>
          <w:sz w:val="24"/>
          <w:szCs w:val="24"/>
          <w:lang w:val="it-IT"/>
        </w:rPr>
        <w:t xml:space="preserve">bazinul pârâului </w:t>
      </w:r>
      <w:r w:rsidR="005173CD">
        <w:rPr>
          <w:rFonts w:ascii="Arial" w:hAnsi="Arial" w:cs="Arial"/>
          <w:sz w:val="24"/>
          <w:szCs w:val="24"/>
          <w:lang w:val="it-IT"/>
        </w:rPr>
        <w:t>BIERTAN</w:t>
      </w:r>
      <w:r w:rsidRPr="008F1CF6">
        <w:rPr>
          <w:rFonts w:ascii="Arial" w:hAnsi="Arial" w:cs="Arial"/>
          <w:sz w:val="24"/>
          <w:szCs w:val="24"/>
          <w:lang w:val="it-IT"/>
        </w:rPr>
        <w:t xml:space="preserve">, afluent de stânga al râului Târnava Mare în dreptul localității Șaroș pe Târnave, care la rândul lui prin unirea cu râul Târnava Mică în dreptul localității Blaj formează râul Târnava. Principalii </w:t>
      </w:r>
      <w:r w:rsidRPr="008F1CF6">
        <w:rPr>
          <w:rFonts w:ascii="Arial" w:hAnsi="Arial" w:cs="Arial"/>
          <w:sz w:val="24"/>
          <w:szCs w:val="24"/>
        </w:rPr>
        <w:t xml:space="preserve">afluenți ai râului </w:t>
      </w:r>
      <w:r w:rsidR="005173CD">
        <w:rPr>
          <w:rFonts w:ascii="Arial" w:hAnsi="Arial" w:cs="Arial"/>
          <w:sz w:val="24"/>
          <w:szCs w:val="24"/>
        </w:rPr>
        <w:t>BIERTAN</w:t>
      </w:r>
      <w:r w:rsidRPr="008F1CF6">
        <w:rPr>
          <w:rFonts w:ascii="Arial" w:hAnsi="Arial" w:cs="Arial"/>
          <w:sz w:val="24"/>
          <w:szCs w:val="24"/>
        </w:rPr>
        <w:t xml:space="preserve"> în zonă sunt pâraiele Valchid, Luncuța, Richiș, Țibla și Dumbrava.</w:t>
      </w:r>
    </w:p>
    <w:p w14:paraId="220329D4" w14:textId="3DD7875F" w:rsidR="00A7534D" w:rsidRPr="008F1CF6" w:rsidRDefault="00A7534D" w:rsidP="00A7534D">
      <w:pPr>
        <w:ind w:firstLine="567"/>
        <w:jc w:val="both"/>
        <w:rPr>
          <w:rFonts w:ascii="Arial" w:hAnsi="Arial" w:cs="Arial"/>
          <w:sz w:val="24"/>
          <w:szCs w:val="24"/>
        </w:rPr>
      </w:pPr>
      <w:r w:rsidRPr="008F1CF6">
        <w:rPr>
          <w:rFonts w:ascii="Arial" w:hAnsi="Arial" w:cs="Arial"/>
          <w:sz w:val="24"/>
          <w:szCs w:val="24"/>
        </w:rPr>
        <w:t xml:space="preserve">Accesul în această unitate este asigurat de drumurile publice: DJ 141B Șaroș pe Târnave – Bârghiș și DC 24 Hoghilag </w:t>
      </w:r>
      <w:r w:rsidR="005173CD">
        <w:rPr>
          <w:rFonts w:ascii="Arial" w:hAnsi="Arial" w:cs="Arial"/>
          <w:sz w:val="24"/>
          <w:szCs w:val="24"/>
        </w:rPr>
        <w:t>BIERTAN</w:t>
      </w:r>
      <w:r w:rsidRPr="008F1CF6">
        <w:rPr>
          <w:rFonts w:ascii="Arial" w:hAnsi="Arial" w:cs="Arial"/>
          <w:sz w:val="24"/>
          <w:szCs w:val="24"/>
        </w:rPr>
        <w:t xml:space="preserve"> și de trei drumuri forestiere (FE001 Parii Copșii, FE003 Luncuța și FE004 Dumbrava). </w:t>
      </w:r>
    </w:p>
    <w:p w14:paraId="0F601C2C" w14:textId="77777777" w:rsidR="00A7534D" w:rsidRPr="008F1CF6" w:rsidRDefault="00A7534D" w:rsidP="00A7534D">
      <w:pPr>
        <w:ind w:right="420"/>
        <w:jc w:val="center"/>
        <w:rPr>
          <w:rFonts w:ascii="Arial" w:eastAsia="Arial" w:hAnsi="Arial" w:cs="Arial"/>
          <w:b/>
          <w:sz w:val="24"/>
          <w:szCs w:val="24"/>
          <w:lang w:val="it-IT"/>
        </w:rPr>
      </w:pPr>
      <w:r w:rsidRPr="008F1CF6">
        <w:rPr>
          <w:rFonts w:ascii="Arial" w:eastAsia="Arial" w:hAnsi="Arial" w:cs="Arial"/>
          <w:b/>
          <w:sz w:val="24"/>
          <w:szCs w:val="24"/>
          <w:lang w:val="it-IT"/>
        </w:rPr>
        <w:t>Geologia</w:t>
      </w:r>
    </w:p>
    <w:p w14:paraId="7525847F" w14:textId="77777777" w:rsidR="00A7534D" w:rsidRPr="008F1CF6" w:rsidRDefault="00A7534D" w:rsidP="00A7534D">
      <w:pPr>
        <w:rPr>
          <w:rFonts w:ascii="Arial" w:hAnsi="Arial" w:cs="Arial"/>
          <w:color w:val="FF0000"/>
          <w:sz w:val="24"/>
          <w:szCs w:val="24"/>
          <w:lang w:val="it-IT"/>
        </w:rPr>
      </w:pPr>
    </w:p>
    <w:p w14:paraId="3B58E509" w14:textId="77777777" w:rsidR="00A7534D" w:rsidRPr="008F1CF6" w:rsidRDefault="00A7534D" w:rsidP="00A7534D">
      <w:pPr>
        <w:ind w:firstLine="567"/>
        <w:jc w:val="both"/>
        <w:rPr>
          <w:rFonts w:ascii="Arial" w:hAnsi="Arial" w:cs="Arial"/>
          <w:sz w:val="24"/>
          <w:szCs w:val="24"/>
        </w:rPr>
      </w:pPr>
      <w:r w:rsidRPr="008F1CF6">
        <w:rPr>
          <w:rFonts w:ascii="Arial" w:hAnsi="Arial" w:cs="Arial"/>
          <w:sz w:val="24"/>
          <w:szCs w:val="24"/>
        </w:rPr>
        <w:t>Din punct de vedere geologic, teritoriul acestei unități de protecție prezintă o mare varietate de formațiuni, de la cele maivechi la cele cuaternare, de dată mai recentă.</w:t>
      </w:r>
    </w:p>
    <w:p w14:paraId="5C576F7F" w14:textId="77777777" w:rsidR="00A7534D" w:rsidRPr="008F1CF6" w:rsidRDefault="00A7534D" w:rsidP="00A7534D">
      <w:pPr>
        <w:ind w:firstLine="567"/>
        <w:jc w:val="both"/>
        <w:rPr>
          <w:rFonts w:ascii="Arial" w:hAnsi="Arial" w:cs="Arial"/>
          <w:sz w:val="24"/>
          <w:szCs w:val="24"/>
        </w:rPr>
      </w:pPr>
      <w:r w:rsidRPr="008F1CF6">
        <w:rPr>
          <w:rFonts w:ascii="Arial" w:hAnsi="Arial" w:cs="Arial"/>
          <w:sz w:val="24"/>
          <w:szCs w:val="24"/>
        </w:rPr>
        <w:t xml:space="preserve">Depresiunea Colinară a Transilvaniei, din care face parte și unitatea de protecție analizată, a început să funcționeze ca o arie de sedimentare după tectogenezele de la sfârșitul Cretacicului (austrica, laramica). </w:t>
      </w:r>
    </w:p>
    <w:p w14:paraId="215D4430" w14:textId="77777777" w:rsidR="00A7534D" w:rsidRPr="008F1CF6" w:rsidRDefault="00A7534D" w:rsidP="00A7534D">
      <w:pPr>
        <w:ind w:firstLine="567"/>
        <w:jc w:val="both"/>
        <w:rPr>
          <w:rFonts w:ascii="Arial" w:hAnsi="Arial" w:cs="Arial"/>
          <w:sz w:val="24"/>
          <w:szCs w:val="24"/>
          <w:lang w:val="en-US"/>
        </w:rPr>
      </w:pPr>
      <w:r w:rsidRPr="008F1CF6">
        <w:rPr>
          <w:rFonts w:ascii="Arial" w:hAnsi="Arial" w:cs="Arial"/>
          <w:sz w:val="24"/>
          <w:szCs w:val="24"/>
          <w:lang w:val="en-US"/>
        </w:rPr>
        <w:t>Geologic predomină un complex nisipos compus din gresii nisipoase, conglomerate, nisipuri argiloase gălbui sau ruginii. Prin procesul de dezagregare gresiile dau naștere la pietrișuri și nisip. Grosimea stratelor de nisipuri este  mare, pe alocuri atingând 100 m.</w:t>
      </w:r>
    </w:p>
    <w:p w14:paraId="120DB23E" w14:textId="77777777" w:rsidR="00A7534D" w:rsidRPr="008F1CF6" w:rsidRDefault="00A7534D" w:rsidP="00A7534D">
      <w:pPr>
        <w:ind w:firstLine="567"/>
        <w:jc w:val="both"/>
        <w:rPr>
          <w:rFonts w:ascii="Arial" w:hAnsi="Arial" w:cs="Arial"/>
          <w:sz w:val="24"/>
          <w:szCs w:val="24"/>
          <w:lang w:val="en-US"/>
        </w:rPr>
      </w:pPr>
      <w:r w:rsidRPr="008F1CF6">
        <w:rPr>
          <w:rFonts w:ascii="Arial" w:hAnsi="Arial" w:cs="Arial"/>
          <w:sz w:val="24"/>
          <w:szCs w:val="24"/>
          <w:lang w:val="en-US"/>
        </w:rPr>
        <w:t>Alături de acest complex nisipos mai întâlnim marne, argile, tufuri, ce apar intercalate în straturi subțiri. În partea de NE apar și eflorescențe saline, în locul ”sărat”, parte ce se încadrează în zona cutelor diapire de la periferia Câmpiei Transilvaniei. Prezența sării se materializează prin izvoare cu debit constant și salinitate ridicată. Solul este predispus eroziunii datorită structurii reliefului și modului irational de folosire.</w:t>
      </w:r>
    </w:p>
    <w:p w14:paraId="327BAEF8" w14:textId="77777777" w:rsidR="00A7534D" w:rsidRPr="008F1CF6" w:rsidRDefault="00A7534D" w:rsidP="00A7534D">
      <w:pPr>
        <w:ind w:firstLine="567"/>
        <w:jc w:val="both"/>
        <w:rPr>
          <w:rFonts w:ascii="Arial" w:hAnsi="Arial" w:cs="Arial"/>
          <w:sz w:val="24"/>
          <w:szCs w:val="24"/>
          <w:lang w:val="en-US"/>
        </w:rPr>
      </w:pPr>
      <w:r w:rsidRPr="008F1CF6">
        <w:rPr>
          <w:rFonts w:ascii="Arial" w:hAnsi="Arial" w:cs="Arial"/>
          <w:sz w:val="24"/>
          <w:szCs w:val="24"/>
          <w:lang w:val="en-US"/>
        </w:rPr>
        <w:t>Substratul litologic a avut o influență determinantă asupra proceselor pedogenetice, astfel încât aceste formații geologice au determinat formarea unor soluri brune luvice și aluviale mijlocii profunde, uneori superficiale care prin caracteristicile lor influențează vegetația forestieră în mod pozitiv.</w:t>
      </w:r>
    </w:p>
    <w:p w14:paraId="1B225694" w14:textId="77777777" w:rsidR="00A7534D" w:rsidRPr="008F1CF6" w:rsidRDefault="00A7534D" w:rsidP="00A7534D">
      <w:pPr>
        <w:jc w:val="both"/>
        <w:rPr>
          <w:rFonts w:ascii="Arial" w:hAnsi="Arial" w:cs="Arial"/>
          <w:b/>
          <w:bCs/>
          <w:sz w:val="24"/>
          <w:szCs w:val="24"/>
          <w:lang w:val="it-IT" w:eastAsia="ro-RO"/>
        </w:rPr>
      </w:pPr>
    </w:p>
    <w:p w14:paraId="5D95EB58" w14:textId="77777777" w:rsidR="00A7534D" w:rsidRPr="008F1CF6" w:rsidRDefault="00A7534D" w:rsidP="00A7534D">
      <w:pPr>
        <w:pStyle w:val="Listparagraf"/>
        <w:ind w:left="660"/>
        <w:jc w:val="center"/>
        <w:rPr>
          <w:rFonts w:ascii="Arial" w:eastAsia="Arial" w:hAnsi="Arial" w:cs="Arial"/>
          <w:b/>
          <w:sz w:val="24"/>
          <w:szCs w:val="24"/>
          <w:lang w:val="it-IT"/>
        </w:rPr>
      </w:pPr>
      <w:r w:rsidRPr="008F1CF6">
        <w:rPr>
          <w:rFonts w:ascii="Arial" w:eastAsia="Arial" w:hAnsi="Arial" w:cs="Arial"/>
          <w:b/>
          <w:sz w:val="24"/>
          <w:szCs w:val="24"/>
          <w:lang w:val="it-IT"/>
        </w:rPr>
        <w:t>Geomorfologie</w:t>
      </w:r>
    </w:p>
    <w:p w14:paraId="5B726669" w14:textId="77777777" w:rsidR="00A7534D" w:rsidRPr="008F1CF6" w:rsidRDefault="00A7534D" w:rsidP="00A7534D">
      <w:pPr>
        <w:pStyle w:val="Listparagraf"/>
        <w:ind w:left="660" w:firstLine="709"/>
        <w:rPr>
          <w:rFonts w:ascii="Arial" w:eastAsia="Arial" w:hAnsi="Arial" w:cs="Arial"/>
          <w:b/>
          <w:color w:val="FF0000"/>
          <w:sz w:val="24"/>
          <w:szCs w:val="24"/>
          <w:lang w:val="it-IT"/>
        </w:rPr>
      </w:pPr>
    </w:p>
    <w:p w14:paraId="4ECFA302" w14:textId="77777777" w:rsidR="00A7534D" w:rsidRPr="008F1CF6" w:rsidRDefault="00A7534D" w:rsidP="00A7534D">
      <w:pPr>
        <w:pStyle w:val="Indentcorptext"/>
        <w:spacing w:after="200"/>
        <w:ind w:left="0" w:firstLine="709"/>
        <w:jc w:val="both"/>
        <w:rPr>
          <w:rFonts w:ascii="Arial" w:hAnsi="Arial" w:cs="Arial"/>
          <w:lang w:val="en-GB"/>
        </w:rPr>
      </w:pPr>
      <w:r w:rsidRPr="008F1CF6">
        <w:rPr>
          <w:rFonts w:ascii="Arial" w:hAnsi="Arial" w:cs="Arial"/>
          <w:lang w:val="ro-RO"/>
        </w:rPr>
        <w:t xml:space="preserve">Din punct de vedere geomorfologic, pădurea studiată este situată în </w:t>
      </w:r>
      <w:r w:rsidRPr="008F1CF6">
        <w:rPr>
          <w:rFonts w:ascii="Arial" w:hAnsi="Arial" w:cs="Arial"/>
          <w:lang w:val="en-GB"/>
        </w:rPr>
        <w:t>Depresiunea Colinară a Transilvaniei (VI), Podișul Târnavelor (C), Podișul Hârtibaciului (2), mai exact în podișul Mediașului (2.2).</w:t>
      </w:r>
    </w:p>
    <w:p w14:paraId="0EAD6DE7" w14:textId="77777777" w:rsidR="00A7534D" w:rsidRPr="008F1CF6" w:rsidRDefault="00A7534D" w:rsidP="00A7534D">
      <w:pPr>
        <w:pStyle w:val="Indentcorptext"/>
        <w:spacing w:after="200"/>
        <w:ind w:left="0" w:firstLine="709"/>
        <w:jc w:val="both"/>
        <w:rPr>
          <w:rFonts w:ascii="Arial" w:hAnsi="Arial" w:cs="Arial"/>
          <w:lang w:val="en-GB"/>
        </w:rPr>
      </w:pPr>
      <w:r w:rsidRPr="008F1CF6">
        <w:rPr>
          <w:rFonts w:ascii="Arial" w:hAnsi="Arial" w:cs="Arial"/>
          <w:lang w:val="ro-RO"/>
        </w:rPr>
        <w:t>Unitatea geomorfologică predominantă este versantul, iar configuraţia terenului este ondulată. Altitudinea minimă este de 400 m (unitatea amenajistică 1I), iar cea maximă de 650 m (unitatea amenajistică 4A), deci media se situează în jurul valorii de 520 m.</w:t>
      </w:r>
    </w:p>
    <w:p w14:paraId="2E5DF928" w14:textId="77777777" w:rsidR="00A7534D" w:rsidRPr="008F1CF6" w:rsidRDefault="00A7534D" w:rsidP="00A7534D">
      <w:pPr>
        <w:pStyle w:val="Indentcorptext"/>
        <w:spacing w:after="200"/>
        <w:ind w:left="0" w:firstLine="709"/>
        <w:jc w:val="both"/>
        <w:rPr>
          <w:rFonts w:ascii="Arial" w:hAnsi="Arial" w:cs="Arial"/>
          <w:lang w:val="ro-RO"/>
        </w:rPr>
      </w:pPr>
      <w:r w:rsidRPr="008F1CF6">
        <w:rPr>
          <w:rFonts w:ascii="Arial" w:hAnsi="Arial" w:cs="Arial"/>
          <w:lang w:val="ro-RO"/>
        </w:rPr>
        <w:t>Toate arboretele sunt situate în limitele altitudinale amintite, situaţia pe categorii de altitudine fiind următoarea:</w:t>
      </w:r>
    </w:p>
    <w:p w14:paraId="2D536DCF" w14:textId="77777777" w:rsidR="00A7534D" w:rsidRPr="008F1CF6" w:rsidRDefault="00A7534D" w:rsidP="00A7534D">
      <w:pPr>
        <w:pStyle w:val="Indentcorptext"/>
        <w:spacing w:after="0"/>
        <w:ind w:left="0" w:firstLine="1701"/>
        <w:rPr>
          <w:rFonts w:ascii="Arial" w:hAnsi="Arial" w:cs="Arial"/>
          <w:lang w:val="ro-RO"/>
        </w:rPr>
      </w:pPr>
      <w:r w:rsidRPr="008F1CF6">
        <w:rPr>
          <w:rFonts w:ascii="Arial" w:hAnsi="Arial" w:cs="Arial"/>
          <w:lang w:val="ro-RO"/>
        </w:rPr>
        <w:t>-  400 – 600 m</w:t>
      </w:r>
      <w:r w:rsidRPr="008F1CF6">
        <w:rPr>
          <w:rFonts w:ascii="Arial" w:hAnsi="Arial" w:cs="Arial"/>
          <w:lang w:val="ro-RO"/>
        </w:rPr>
        <w:tab/>
      </w:r>
      <w:r w:rsidRPr="008F1CF6">
        <w:rPr>
          <w:rFonts w:ascii="Arial" w:hAnsi="Arial" w:cs="Arial"/>
          <w:lang w:val="ro-RO"/>
        </w:rPr>
        <w:tab/>
      </w:r>
      <w:r w:rsidRPr="008F1CF6">
        <w:rPr>
          <w:rFonts w:ascii="Arial" w:hAnsi="Arial" w:cs="Arial"/>
          <w:lang w:val="ro-RO"/>
        </w:rPr>
        <w:tab/>
        <w:t xml:space="preserve">: </w:t>
      </w:r>
      <w:r w:rsidRPr="008F1CF6">
        <w:rPr>
          <w:rFonts w:ascii="Arial" w:hAnsi="Arial" w:cs="Arial"/>
        </w:rPr>
        <w:t>173,4 ha  (89%)</w:t>
      </w:r>
    </w:p>
    <w:p w14:paraId="74A85A37" w14:textId="77777777" w:rsidR="00A7534D" w:rsidRPr="008F1CF6" w:rsidRDefault="00A7534D" w:rsidP="00A7534D">
      <w:pPr>
        <w:pStyle w:val="Indentcorptext"/>
        <w:spacing w:after="0"/>
        <w:ind w:left="0" w:firstLine="1701"/>
        <w:rPr>
          <w:rFonts w:ascii="Arial" w:hAnsi="Arial" w:cs="Arial"/>
          <w:u w:val="single"/>
          <w:lang w:val="ro-RO"/>
        </w:rPr>
      </w:pPr>
      <w:r w:rsidRPr="008F1CF6">
        <w:rPr>
          <w:rFonts w:ascii="Arial" w:hAnsi="Arial" w:cs="Arial"/>
          <w:u w:val="single"/>
          <w:lang w:val="ro-RO"/>
        </w:rPr>
        <w:t>-  601 – 650 m</w:t>
      </w:r>
      <w:r w:rsidRPr="008F1CF6">
        <w:rPr>
          <w:rFonts w:ascii="Arial" w:hAnsi="Arial" w:cs="Arial"/>
          <w:u w:val="single"/>
          <w:lang w:val="ro-RO"/>
        </w:rPr>
        <w:tab/>
      </w:r>
      <w:r w:rsidRPr="008F1CF6">
        <w:rPr>
          <w:rFonts w:ascii="Arial" w:hAnsi="Arial" w:cs="Arial"/>
          <w:u w:val="single"/>
          <w:lang w:val="ro-RO"/>
        </w:rPr>
        <w:tab/>
      </w:r>
      <w:r w:rsidRPr="008F1CF6">
        <w:rPr>
          <w:rFonts w:ascii="Arial" w:hAnsi="Arial" w:cs="Arial"/>
          <w:u w:val="single"/>
          <w:lang w:val="ro-RO"/>
        </w:rPr>
        <w:tab/>
        <w:t xml:space="preserve">:   </w:t>
      </w:r>
      <w:r w:rsidRPr="008F1CF6">
        <w:rPr>
          <w:rFonts w:ascii="Arial" w:hAnsi="Arial" w:cs="Arial"/>
          <w:u w:val="single"/>
        </w:rPr>
        <w:t>21,0 ha   (11%)</w:t>
      </w:r>
    </w:p>
    <w:p w14:paraId="7999DCC6" w14:textId="77777777" w:rsidR="00A7534D" w:rsidRPr="008F1CF6" w:rsidRDefault="00A7534D" w:rsidP="00A7534D">
      <w:pPr>
        <w:pStyle w:val="Indentcorptext"/>
        <w:spacing w:after="0"/>
        <w:ind w:left="0" w:firstLine="1701"/>
        <w:rPr>
          <w:rFonts w:ascii="Arial" w:hAnsi="Arial" w:cs="Arial"/>
          <w:b/>
          <w:lang w:val="ro-RO"/>
        </w:rPr>
      </w:pPr>
      <w:r w:rsidRPr="008F1CF6">
        <w:rPr>
          <w:rFonts w:ascii="Arial" w:hAnsi="Arial" w:cs="Arial"/>
          <w:b/>
          <w:lang w:val="ro-RO"/>
        </w:rPr>
        <w:t xml:space="preserve">    TOTAL  U.P.</w:t>
      </w:r>
      <w:r w:rsidRPr="008F1CF6">
        <w:rPr>
          <w:rFonts w:ascii="Arial" w:hAnsi="Arial" w:cs="Arial"/>
          <w:b/>
          <w:lang w:val="ro-RO"/>
        </w:rPr>
        <w:tab/>
      </w:r>
      <w:r w:rsidRPr="008F1CF6">
        <w:rPr>
          <w:rFonts w:ascii="Arial" w:hAnsi="Arial" w:cs="Arial"/>
          <w:b/>
          <w:lang w:val="ro-RO"/>
        </w:rPr>
        <w:tab/>
      </w:r>
      <w:r w:rsidRPr="008F1CF6">
        <w:rPr>
          <w:rFonts w:ascii="Arial" w:hAnsi="Arial" w:cs="Arial"/>
          <w:b/>
          <w:lang w:val="ro-RO"/>
        </w:rPr>
        <w:tab/>
        <w:t>: 194,4 ha (100%)</w:t>
      </w:r>
    </w:p>
    <w:p w14:paraId="1EB78E3E" w14:textId="77777777" w:rsidR="00A7534D" w:rsidRPr="008F1CF6" w:rsidRDefault="00A7534D" w:rsidP="00A7534D">
      <w:pPr>
        <w:pStyle w:val="Indentcorptext"/>
        <w:spacing w:after="0"/>
        <w:ind w:left="0" w:firstLine="630"/>
        <w:jc w:val="both"/>
        <w:rPr>
          <w:rFonts w:ascii="Arial" w:hAnsi="Arial" w:cs="Arial"/>
          <w:lang w:val="ro-RO"/>
        </w:rPr>
      </w:pPr>
      <w:r w:rsidRPr="008F1CF6">
        <w:rPr>
          <w:rFonts w:ascii="Arial" w:hAnsi="Arial" w:cs="Arial"/>
          <w:lang w:val="ro-RO"/>
        </w:rPr>
        <w:t>Expoziţia generală a unității de protecție este cea vestică și sud – estică, însă fragmentării reliefului de către rețeaua hidrografică se întâlnesc și alte tipuri de expoziții. După gradul de insolație s-a identificat următoarea repartiţie pe categorii de expoziţie:</w:t>
      </w:r>
    </w:p>
    <w:p w14:paraId="02D8B32C" w14:textId="77777777" w:rsidR="00A7534D" w:rsidRPr="008F1CF6" w:rsidRDefault="00A7534D" w:rsidP="00A7534D">
      <w:pPr>
        <w:pStyle w:val="Indentcorptext"/>
        <w:spacing w:after="0"/>
        <w:ind w:left="0" w:firstLine="1701"/>
        <w:rPr>
          <w:rFonts w:ascii="Arial" w:hAnsi="Arial" w:cs="Arial"/>
          <w:lang w:val="ro-RO"/>
        </w:rPr>
      </w:pPr>
      <w:r w:rsidRPr="008F1CF6">
        <w:rPr>
          <w:rFonts w:ascii="Arial" w:hAnsi="Arial" w:cs="Arial"/>
          <w:lang w:val="ro-RO"/>
        </w:rPr>
        <w:t>-  expoziţii însorite</w:t>
      </w:r>
      <w:r w:rsidRPr="008F1CF6">
        <w:rPr>
          <w:rFonts w:ascii="Arial" w:hAnsi="Arial" w:cs="Arial"/>
          <w:lang w:val="ro-RO"/>
        </w:rPr>
        <w:tab/>
      </w:r>
      <w:r w:rsidRPr="008F1CF6">
        <w:rPr>
          <w:rFonts w:ascii="Arial" w:hAnsi="Arial" w:cs="Arial"/>
          <w:lang w:val="ro-RO"/>
        </w:rPr>
        <w:tab/>
        <w:t>:    13,7 ha  (  7%)</w:t>
      </w:r>
    </w:p>
    <w:p w14:paraId="4E5E5FDF" w14:textId="77777777" w:rsidR="00A7534D" w:rsidRPr="008F1CF6" w:rsidRDefault="00A7534D" w:rsidP="00A7534D">
      <w:pPr>
        <w:pStyle w:val="Indentcorptext"/>
        <w:spacing w:after="0"/>
        <w:ind w:left="0" w:firstLine="1701"/>
        <w:rPr>
          <w:rFonts w:ascii="Arial" w:hAnsi="Arial" w:cs="Arial"/>
          <w:lang w:val="ro-RO"/>
        </w:rPr>
      </w:pPr>
      <w:r w:rsidRPr="008F1CF6">
        <w:rPr>
          <w:rFonts w:ascii="Arial" w:hAnsi="Arial" w:cs="Arial"/>
          <w:lang w:val="ro-RO"/>
        </w:rPr>
        <w:t>-  expoziţii parţial însorite</w:t>
      </w:r>
      <w:r w:rsidRPr="008F1CF6">
        <w:rPr>
          <w:rFonts w:ascii="Arial" w:hAnsi="Arial" w:cs="Arial"/>
          <w:lang w:val="ro-RO"/>
        </w:rPr>
        <w:tab/>
        <w:t>:  141,8 ha  (73%)</w:t>
      </w:r>
    </w:p>
    <w:p w14:paraId="1590D365" w14:textId="77777777" w:rsidR="00A7534D" w:rsidRPr="008F1CF6" w:rsidRDefault="00A7534D" w:rsidP="00A7534D">
      <w:pPr>
        <w:pStyle w:val="Indentcorptext"/>
        <w:spacing w:after="0"/>
        <w:ind w:left="0" w:firstLine="1701"/>
        <w:rPr>
          <w:rFonts w:ascii="Arial" w:hAnsi="Arial" w:cs="Arial"/>
          <w:u w:val="single"/>
          <w:lang w:val="ro-RO"/>
        </w:rPr>
      </w:pPr>
      <w:r w:rsidRPr="008F1CF6">
        <w:rPr>
          <w:rFonts w:ascii="Arial" w:hAnsi="Arial" w:cs="Arial"/>
          <w:u w:val="single"/>
          <w:lang w:val="ro-RO"/>
        </w:rPr>
        <w:t>-  expoziţii umbrite</w:t>
      </w:r>
      <w:r w:rsidRPr="008F1CF6">
        <w:rPr>
          <w:rFonts w:ascii="Arial" w:hAnsi="Arial" w:cs="Arial"/>
          <w:u w:val="single"/>
          <w:lang w:val="ro-RO"/>
        </w:rPr>
        <w:tab/>
      </w:r>
      <w:r w:rsidRPr="008F1CF6">
        <w:rPr>
          <w:rFonts w:ascii="Arial" w:hAnsi="Arial" w:cs="Arial"/>
          <w:u w:val="single"/>
          <w:lang w:val="ro-RO"/>
        </w:rPr>
        <w:tab/>
        <w:t>:    38,9 ha  (20%)</w:t>
      </w:r>
    </w:p>
    <w:p w14:paraId="700A8AF4" w14:textId="77777777" w:rsidR="00A7534D" w:rsidRPr="008F1CF6" w:rsidRDefault="00A7534D" w:rsidP="00A7534D">
      <w:pPr>
        <w:pStyle w:val="Indentcorptext"/>
        <w:spacing w:after="0"/>
        <w:ind w:left="0" w:firstLine="1701"/>
        <w:rPr>
          <w:rFonts w:ascii="Arial" w:hAnsi="Arial" w:cs="Arial"/>
          <w:b/>
          <w:lang w:val="ro-RO"/>
        </w:rPr>
      </w:pPr>
      <w:r w:rsidRPr="008F1CF6">
        <w:rPr>
          <w:rFonts w:ascii="Arial" w:hAnsi="Arial" w:cs="Arial"/>
          <w:b/>
          <w:lang w:val="ro-RO"/>
        </w:rPr>
        <w:t xml:space="preserve">   TOTAL  U.P.</w:t>
      </w:r>
      <w:r w:rsidRPr="008F1CF6">
        <w:rPr>
          <w:rFonts w:ascii="Arial" w:hAnsi="Arial" w:cs="Arial"/>
          <w:b/>
          <w:lang w:val="ro-RO"/>
        </w:rPr>
        <w:tab/>
      </w:r>
      <w:r w:rsidRPr="008F1CF6">
        <w:rPr>
          <w:rFonts w:ascii="Arial" w:hAnsi="Arial" w:cs="Arial"/>
          <w:b/>
          <w:lang w:val="ro-RO"/>
        </w:rPr>
        <w:tab/>
      </w:r>
      <w:r w:rsidRPr="008F1CF6">
        <w:rPr>
          <w:rFonts w:ascii="Arial" w:hAnsi="Arial" w:cs="Arial"/>
          <w:b/>
          <w:lang w:val="ro-RO"/>
        </w:rPr>
        <w:tab/>
        <w:t>:  194,4 ha (100%)</w:t>
      </w:r>
    </w:p>
    <w:p w14:paraId="5F81947F" w14:textId="77777777" w:rsidR="00A7534D" w:rsidRPr="008F1CF6" w:rsidRDefault="00A7534D" w:rsidP="00A7534D">
      <w:pPr>
        <w:pStyle w:val="Indentcorptext"/>
        <w:spacing w:after="0"/>
        <w:ind w:left="0" w:firstLine="1701"/>
        <w:rPr>
          <w:rFonts w:ascii="Arial" w:hAnsi="Arial" w:cs="Arial"/>
          <w:b/>
          <w:color w:val="FF0000"/>
          <w:lang w:val="ro-RO"/>
        </w:rPr>
      </w:pPr>
    </w:p>
    <w:p w14:paraId="092AAEAC" w14:textId="77777777" w:rsidR="00A7534D" w:rsidRPr="008F1CF6" w:rsidRDefault="00A7534D" w:rsidP="00A7534D">
      <w:pPr>
        <w:adjustRightInd w:val="0"/>
        <w:ind w:firstLine="630"/>
        <w:jc w:val="both"/>
        <w:rPr>
          <w:rFonts w:ascii="Arial" w:eastAsia="CIDFont+F1" w:hAnsi="Arial" w:cs="Arial"/>
          <w:sz w:val="24"/>
          <w:szCs w:val="24"/>
          <w:lang w:val="hu-HU"/>
        </w:rPr>
      </w:pPr>
      <w:r w:rsidRPr="008F1CF6">
        <w:rPr>
          <w:rFonts w:ascii="Arial" w:eastAsia="CIDFont+F1" w:hAnsi="Arial" w:cs="Arial"/>
          <w:sz w:val="24"/>
          <w:szCs w:val="24"/>
          <w:lang w:val="hu-HU"/>
        </w:rPr>
        <w:t>Înclinarea terenului înregistrează valori diferite, de la 3</w:t>
      </w:r>
      <w:r w:rsidRPr="008F1CF6">
        <w:rPr>
          <w:rFonts w:ascii="Arial" w:eastAsia="CIDFont+F1" w:hAnsi="Arial" w:cs="Arial"/>
          <w:sz w:val="24"/>
          <w:szCs w:val="24"/>
          <w:vertAlign w:val="superscript"/>
          <w:lang w:val="hu-HU"/>
        </w:rPr>
        <w:t>g</w:t>
      </w:r>
      <w:r w:rsidRPr="008F1CF6">
        <w:rPr>
          <w:rFonts w:ascii="Arial" w:eastAsia="CIDFont+F1" w:hAnsi="Arial" w:cs="Arial"/>
          <w:sz w:val="24"/>
          <w:szCs w:val="24"/>
          <w:lang w:val="hu-HU"/>
        </w:rPr>
        <w:t xml:space="preserve"> pe terenuri plane la 40</w:t>
      </w:r>
      <w:r w:rsidRPr="008F1CF6">
        <w:rPr>
          <w:rFonts w:ascii="Arial" w:eastAsia="CIDFont+F1" w:hAnsi="Arial" w:cs="Arial"/>
          <w:sz w:val="24"/>
          <w:szCs w:val="24"/>
          <w:vertAlign w:val="superscript"/>
          <w:lang w:val="hu-HU"/>
        </w:rPr>
        <w:t>g</w:t>
      </w:r>
      <w:r w:rsidRPr="008F1CF6">
        <w:rPr>
          <w:rFonts w:ascii="Arial" w:eastAsia="CIDFont+F1" w:hAnsi="Arial" w:cs="Arial"/>
          <w:sz w:val="24"/>
          <w:szCs w:val="24"/>
          <w:lang w:val="hu-HU"/>
        </w:rPr>
        <w:t xml:space="preserve"> pe versanţii abrupţi. Predomină înclinările repezi (58%), iar repartiţia lor pe categorii de pantă este următoarea: </w:t>
      </w:r>
    </w:p>
    <w:p w14:paraId="457BAA7E" w14:textId="77777777" w:rsidR="00A7534D" w:rsidRPr="008F1CF6" w:rsidRDefault="00A7534D" w:rsidP="00A7534D">
      <w:pPr>
        <w:pStyle w:val="Indentcorptext"/>
        <w:spacing w:after="0"/>
        <w:ind w:left="0" w:firstLine="1701"/>
        <w:rPr>
          <w:rFonts w:ascii="Arial" w:hAnsi="Arial" w:cs="Arial"/>
          <w:lang w:val="ro-RO"/>
        </w:rPr>
      </w:pPr>
      <w:r w:rsidRPr="008F1CF6">
        <w:rPr>
          <w:rFonts w:ascii="Arial" w:hAnsi="Arial" w:cs="Arial"/>
          <w:lang w:val="ro-RO"/>
        </w:rPr>
        <w:t>- uşoară şi moderată (&lt; 16</w:t>
      </w:r>
      <w:r w:rsidRPr="008F1CF6">
        <w:rPr>
          <w:rFonts w:ascii="Arial" w:hAnsi="Arial" w:cs="Arial"/>
          <w:vertAlign w:val="superscript"/>
          <w:lang w:val="ro-RO"/>
        </w:rPr>
        <w:t>g</w:t>
      </w:r>
      <w:r w:rsidRPr="008F1CF6">
        <w:rPr>
          <w:rFonts w:ascii="Arial" w:hAnsi="Arial" w:cs="Arial"/>
          <w:lang w:val="ro-RO"/>
        </w:rPr>
        <w:t>)</w:t>
      </w:r>
      <w:r w:rsidRPr="008F1CF6">
        <w:rPr>
          <w:rFonts w:ascii="Arial" w:hAnsi="Arial" w:cs="Arial"/>
          <w:lang w:val="ro-RO"/>
        </w:rPr>
        <w:tab/>
      </w:r>
      <w:r w:rsidRPr="008F1CF6">
        <w:rPr>
          <w:rFonts w:ascii="Arial" w:hAnsi="Arial" w:cs="Arial"/>
          <w:lang w:val="ro-RO"/>
        </w:rPr>
        <w:tab/>
        <w:t xml:space="preserve">:    40,5 </w:t>
      </w:r>
      <w:r w:rsidRPr="008F1CF6">
        <w:rPr>
          <w:rFonts w:ascii="Arial" w:hAnsi="Arial" w:cs="Arial"/>
        </w:rPr>
        <w:t>ha  (21%)</w:t>
      </w:r>
    </w:p>
    <w:p w14:paraId="34486B7B" w14:textId="77777777" w:rsidR="00A7534D" w:rsidRPr="008F1CF6" w:rsidRDefault="00A7534D" w:rsidP="00A7534D">
      <w:pPr>
        <w:pStyle w:val="Indentcorptext"/>
        <w:spacing w:after="0"/>
        <w:ind w:left="0" w:firstLine="1701"/>
        <w:rPr>
          <w:rFonts w:ascii="Arial" w:hAnsi="Arial" w:cs="Arial"/>
          <w:lang w:val="ro-RO"/>
        </w:rPr>
      </w:pPr>
      <w:r w:rsidRPr="008F1CF6">
        <w:rPr>
          <w:rFonts w:ascii="Arial" w:hAnsi="Arial" w:cs="Arial"/>
          <w:lang w:val="ro-RO"/>
        </w:rPr>
        <w:t>- repede (16 – 30</w:t>
      </w:r>
      <w:r w:rsidRPr="008F1CF6">
        <w:rPr>
          <w:rFonts w:ascii="Arial" w:hAnsi="Arial" w:cs="Arial"/>
          <w:vertAlign w:val="superscript"/>
          <w:lang w:val="ro-RO"/>
        </w:rPr>
        <w:t>g</w:t>
      </w:r>
      <w:r w:rsidRPr="008F1CF6">
        <w:rPr>
          <w:rFonts w:ascii="Arial" w:hAnsi="Arial" w:cs="Arial"/>
          <w:lang w:val="ro-RO"/>
        </w:rPr>
        <w:t>)</w:t>
      </w:r>
      <w:r w:rsidRPr="008F1CF6">
        <w:rPr>
          <w:rFonts w:ascii="Arial" w:hAnsi="Arial" w:cs="Arial"/>
          <w:lang w:val="ro-RO"/>
        </w:rPr>
        <w:tab/>
      </w:r>
      <w:r w:rsidRPr="008F1CF6">
        <w:rPr>
          <w:rFonts w:ascii="Arial" w:hAnsi="Arial" w:cs="Arial"/>
          <w:lang w:val="ro-RO"/>
        </w:rPr>
        <w:tab/>
      </w:r>
      <w:r w:rsidRPr="008F1CF6">
        <w:rPr>
          <w:rFonts w:ascii="Arial" w:hAnsi="Arial" w:cs="Arial"/>
          <w:lang w:val="ro-RO"/>
        </w:rPr>
        <w:tab/>
        <w:t xml:space="preserve">:  </w:t>
      </w:r>
      <w:r w:rsidRPr="008F1CF6">
        <w:rPr>
          <w:rFonts w:ascii="Arial" w:hAnsi="Arial" w:cs="Arial"/>
        </w:rPr>
        <w:t>113,2 ha  (58%)</w:t>
      </w:r>
    </w:p>
    <w:p w14:paraId="59502101" w14:textId="77777777" w:rsidR="00A7534D" w:rsidRPr="008F1CF6" w:rsidRDefault="00A7534D" w:rsidP="00A7534D">
      <w:pPr>
        <w:pStyle w:val="Indentcorptext"/>
        <w:spacing w:after="0"/>
        <w:ind w:left="0" w:firstLine="1701"/>
        <w:rPr>
          <w:rFonts w:ascii="Arial" w:hAnsi="Arial" w:cs="Arial"/>
          <w:u w:val="single"/>
          <w:lang w:val="ro-RO"/>
        </w:rPr>
      </w:pPr>
      <w:r w:rsidRPr="008F1CF6">
        <w:rPr>
          <w:rFonts w:ascii="Arial" w:hAnsi="Arial" w:cs="Arial"/>
          <w:u w:val="single"/>
          <w:lang w:val="ro-RO"/>
        </w:rPr>
        <w:t>- foarte repede (31 – 40</w:t>
      </w:r>
      <w:r w:rsidRPr="008F1CF6">
        <w:rPr>
          <w:rFonts w:ascii="Arial" w:hAnsi="Arial" w:cs="Arial"/>
          <w:u w:val="single"/>
          <w:vertAlign w:val="superscript"/>
          <w:lang w:val="ro-RO"/>
        </w:rPr>
        <w:t>g</w:t>
      </w:r>
      <w:r w:rsidRPr="008F1CF6">
        <w:rPr>
          <w:rFonts w:ascii="Arial" w:hAnsi="Arial" w:cs="Arial"/>
          <w:u w:val="single"/>
          <w:lang w:val="ro-RO"/>
        </w:rPr>
        <w:t>)</w:t>
      </w:r>
      <w:r w:rsidRPr="008F1CF6">
        <w:rPr>
          <w:rFonts w:ascii="Arial" w:hAnsi="Arial" w:cs="Arial"/>
          <w:u w:val="single"/>
          <w:lang w:val="ro-RO"/>
        </w:rPr>
        <w:tab/>
      </w:r>
      <w:r w:rsidRPr="008F1CF6">
        <w:rPr>
          <w:rFonts w:ascii="Arial" w:hAnsi="Arial" w:cs="Arial"/>
          <w:u w:val="single"/>
          <w:lang w:val="ro-RO"/>
        </w:rPr>
        <w:tab/>
        <w:t xml:space="preserve">:    </w:t>
      </w:r>
      <w:r w:rsidRPr="008F1CF6">
        <w:rPr>
          <w:rFonts w:ascii="Arial" w:hAnsi="Arial" w:cs="Arial"/>
          <w:u w:val="single"/>
        </w:rPr>
        <w:t>40,7 ha  (21%)</w:t>
      </w:r>
    </w:p>
    <w:p w14:paraId="720EFC9A" w14:textId="77777777" w:rsidR="00A7534D" w:rsidRPr="008F1CF6" w:rsidRDefault="00A7534D" w:rsidP="00A7534D">
      <w:pPr>
        <w:pStyle w:val="Indentcorptext"/>
        <w:spacing w:after="0"/>
        <w:ind w:left="0" w:firstLine="1701"/>
        <w:rPr>
          <w:rFonts w:ascii="Arial" w:hAnsi="Arial" w:cs="Arial"/>
          <w:b/>
          <w:lang w:val="ro-RO"/>
        </w:rPr>
      </w:pPr>
      <w:r w:rsidRPr="008F1CF6">
        <w:rPr>
          <w:rFonts w:ascii="Arial" w:hAnsi="Arial" w:cs="Arial"/>
          <w:b/>
          <w:lang w:val="ro-RO"/>
        </w:rPr>
        <w:t xml:space="preserve">    TOTAL  U.P.</w:t>
      </w:r>
      <w:r w:rsidRPr="008F1CF6">
        <w:rPr>
          <w:rFonts w:ascii="Arial" w:hAnsi="Arial" w:cs="Arial"/>
          <w:b/>
          <w:lang w:val="ro-RO"/>
        </w:rPr>
        <w:tab/>
      </w:r>
      <w:r w:rsidRPr="008F1CF6">
        <w:rPr>
          <w:rFonts w:ascii="Arial" w:hAnsi="Arial" w:cs="Arial"/>
          <w:b/>
          <w:lang w:val="ro-RO"/>
        </w:rPr>
        <w:tab/>
      </w:r>
      <w:r w:rsidRPr="008F1CF6">
        <w:rPr>
          <w:rFonts w:ascii="Arial" w:hAnsi="Arial" w:cs="Arial"/>
          <w:b/>
          <w:lang w:val="ro-RO"/>
        </w:rPr>
        <w:tab/>
      </w:r>
      <w:r w:rsidRPr="008F1CF6">
        <w:rPr>
          <w:rFonts w:ascii="Arial" w:hAnsi="Arial" w:cs="Arial"/>
          <w:b/>
          <w:lang w:val="ro-RO"/>
        </w:rPr>
        <w:tab/>
        <w:t>:  194,4 ha (100%)</w:t>
      </w:r>
    </w:p>
    <w:p w14:paraId="43FD8699" w14:textId="77777777" w:rsidR="00A7534D" w:rsidRPr="008F1CF6" w:rsidRDefault="00A7534D" w:rsidP="00A7534D">
      <w:pPr>
        <w:pStyle w:val="Indentcorptext"/>
        <w:spacing w:after="0"/>
        <w:ind w:left="0" w:firstLine="1701"/>
        <w:rPr>
          <w:rFonts w:ascii="Arial" w:hAnsi="Arial" w:cs="Arial"/>
          <w:b/>
          <w:color w:val="FF0000"/>
          <w:u w:val="single"/>
          <w:lang w:val="ro-RO"/>
        </w:rPr>
      </w:pPr>
    </w:p>
    <w:p w14:paraId="70216FB9" w14:textId="77777777" w:rsidR="00A7534D" w:rsidRPr="008F1CF6" w:rsidRDefault="00A7534D" w:rsidP="00A7534D">
      <w:pPr>
        <w:pStyle w:val="Textsimplu"/>
        <w:ind w:firstLine="570"/>
        <w:jc w:val="both"/>
        <w:rPr>
          <w:rFonts w:ascii="Arial" w:hAnsi="Arial" w:cs="Arial"/>
          <w:sz w:val="24"/>
          <w:szCs w:val="24"/>
        </w:rPr>
      </w:pPr>
      <w:r w:rsidRPr="008F1CF6">
        <w:rPr>
          <w:rFonts w:ascii="Arial" w:hAnsi="Arial" w:cs="Arial"/>
          <w:sz w:val="24"/>
          <w:szCs w:val="24"/>
        </w:rPr>
        <w:t xml:space="preserve">Analizând efectul factorilor şi determinanţilor ecologici prezentaţi mai sus, constatăm că aceştia au valori ce indică o favorabilitate mijlocie la superioară pentru vegetaţia forestieră din </w:t>
      </w:r>
      <w:r w:rsidRPr="008F1CF6">
        <w:rPr>
          <w:rFonts w:ascii="Arial" w:hAnsi="Arial" w:cs="Arial"/>
          <w:bCs/>
          <w:sz w:val="24"/>
          <w:szCs w:val="24"/>
        </w:rPr>
        <w:t>etajul deluros de gorunete, făgete și goruneto-făgete</w:t>
      </w:r>
      <w:r w:rsidRPr="008F1CF6">
        <w:rPr>
          <w:rFonts w:ascii="Arial" w:hAnsi="Arial" w:cs="Arial"/>
          <w:sz w:val="24"/>
          <w:szCs w:val="24"/>
        </w:rPr>
        <w:t xml:space="preserve"> (FD</w:t>
      </w:r>
      <w:r w:rsidRPr="008F1CF6">
        <w:rPr>
          <w:rFonts w:ascii="Cambria Math" w:hAnsi="Cambria Math" w:cs="Cambria Math"/>
          <w:sz w:val="24"/>
          <w:szCs w:val="24"/>
        </w:rPr>
        <w:t>₃</w:t>
      </w:r>
      <w:r w:rsidRPr="008F1CF6">
        <w:rPr>
          <w:rFonts w:ascii="Arial" w:hAnsi="Arial" w:cs="Arial"/>
          <w:sz w:val="24"/>
          <w:szCs w:val="24"/>
        </w:rPr>
        <w:t xml:space="preserve"> – 100%).</w:t>
      </w:r>
    </w:p>
    <w:p w14:paraId="4DC80BBC" w14:textId="77777777" w:rsidR="00A7534D" w:rsidRPr="008F1CF6" w:rsidRDefault="00A7534D" w:rsidP="00A7534D">
      <w:pPr>
        <w:pStyle w:val="Indentcorptext"/>
        <w:spacing w:after="0"/>
        <w:ind w:left="0"/>
        <w:jc w:val="both"/>
        <w:rPr>
          <w:rFonts w:cs="Arial"/>
          <w:color w:val="FF0000"/>
        </w:rPr>
      </w:pPr>
    </w:p>
    <w:p w14:paraId="07F2D70B" w14:textId="495E807A" w:rsidR="00A7534D" w:rsidRPr="008F1CF6" w:rsidRDefault="00A7534D" w:rsidP="00A7534D">
      <w:pPr>
        <w:ind w:right="-399"/>
        <w:jc w:val="center"/>
        <w:rPr>
          <w:rFonts w:ascii="Arial" w:eastAsia="Arial" w:hAnsi="Arial" w:cs="Arial"/>
          <w:b/>
          <w:color w:val="FF0000"/>
          <w:sz w:val="24"/>
          <w:szCs w:val="24"/>
          <w:lang w:val="pt-BR"/>
        </w:rPr>
      </w:pPr>
      <w:r w:rsidRPr="008F1CF6">
        <w:rPr>
          <w:rFonts w:ascii="Arial" w:eastAsia="Arial" w:hAnsi="Arial" w:cs="Arial"/>
          <w:b/>
          <w:sz w:val="24"/>
          <w:szCs w:val="24"/>
          <w:lang w:val="pt-BR"/>
        </w:rPr>
        <w:t>Hidrologie</w:t>
      </w:r>
    </w:p>
    <w:p w14:paraId="0A30839C" w14:textId="75CFDE14" w:rsidR="00A7534D" w:rsidRPr="008F1CF6" w:rsidRDefault="00A7534D" w:rsidP="00A7534D">
      <w:pPr>
        <w:ind w:firstLine="567"/>
        <w:jc w:val="both"/>
        <w:rPr>
          <w:rFonts w:ascii="Arial" w:hAnsi="Arial" w:cs="Arial"/>
          <w:sz w:val="24"/>
          <w:szCs w:val="24"/>
          <w:lang w:val="it-IT"/>
        </w:rPr>
      </w:pPr>
      <w:r w:rsidRPr="008F1CF6">
        <w:rPr>
          <w:rFonts w:ascii="Arial" w:hAnsi="Arial" w:cs="Arial"/>
          <w:sz w:val="24"/>
          <w:szCs w:val="24"/>
        </w:rPr>
        <w:t xml:space="preserve">Pădurea este situată în </w:t>
      </w:r>
      <w:r w:rsidRPr="008F1CF6">
        <w:rPr>
          <w:rFonts w:ascii="Arial" w:hAnsi="Arial" w:cs="Arial"/>
          <w:sz w:val="24"/>
          <w:szCs w:val="24"/>
          <w:lang w:val="it-IT"/>
        </w:rPr>
        <w:t xml:space="preserve">bazinul pârâului </w:t>
      </w:r>
      <w:r w:rsidR="005173CD">
        <w:rPr>
          <w:rFonts w:ascii="Arial" w:hAnsi="Arial" w:cs="Arial"/>
          <w:sz w:val="24"/>
          <w:szCs w:val="24"/>
          <w:lang w:val="it-IT"/>
        </w:rPr>
        <w:t>BIERTAN</w:t>
      </w:r>
      <w:r w:rsidRPr="008F1CF6">
        <w:rPr>
          <w:rFonts w:ascii="Arial" w:hAnsi="Arial" w:cs="Arial"/>
          <w:sz w:val="24"/>
          <w:szCs w:val="24"/>
          <w:lang w:val="it-IT"/>
        </w:rPr>
        <w:t xml:space="preserve">, afluent de stânga al râului Târnava Mare în dreptul localității Șaroș pe Târnave, care la rândul lui prin unirea cu râul Târnava Mică în dreptul localității Blaj formează râul Târnava. Principalii </w:t>
      </w:r>
      <w:r w:rsidRPr="008F1CF6">
        <w:rPr>
          <w:rFonts w:ascii="Arial" w:hAnsi="Arial" w:cs="Arial"/>
          <w:sz w:val="24"/>
          <w:szCs w:val="24"/>
        </w:rPr>
        <w:t xml:space="preserve">afluenți ai râului </w:t>
      </w:r>
      <w:r w:rsidR="005173CD">
        <w:rPr>
          <w:rFonts w:ascii="Arial" w:hAnsi="Arial" w:cs="Arial"/>
          <w:sz w:val="24"/>
          <w:szCs w:val="24"/>
        </w:rPr>
        <w:t>BIERTAN</w:t>
      </w:r>
      <w:r w:rsidRPr="008F1CF6">
        <w:rPr>
          <w:rFonts w:ascii="Arial" w:hAnsi="Arial" w:cs="Arial"/>
          <w:sz w:val="24"/>
          <w:szCs w:val="24"/>
        </w:rPr>
        <w:t xml:space="preserve"> în zonă sunt pâraiele Valchid, Luncuța, Richiș, Țibla și Dumbrava.</w:t>
      </w:r>
    </w:p>
    <w:p w14:paraId="0235BD82" w14:textId="77777777" w:rsidR="00A7534D" w:rsidRPr="008F1CF6" w:rsidRDefault="00A7534D" w:rsidP="00A7534D">
      <w:pPr>
        <w:ind w:firstLine="567"/>
        <w:jc w:val="both"/>
        <w:rPr>
          <w:rFonts w:ascii="Arial" w:hAnsi="Arial"/>
          <w:sz w:val="24"/>
          <w:szCs w:val="24"/>
        </w:rPr>
      </w:pPr>
      <w:r w:rsidRPr="008F1CF6">
        <w:rPr>
          <w:rFonts w:ascii="Arial" w:hAnsi="Arial"/>
          <w:sz w:val="24"/>
          <w:szCs w:val="24"/>
        </w:rPr>
        <w:lastRenderedPageBreak/>
        <w:t>Reţeaua hidrografică este foarte bine reprezentată, pâraiele amintite având numeroși afluenții, ele având debit permanent, variabil de la un anotimp la altul.</w:t>
      </w:r>
    </w:p>
    <w:p w14:paraId="62B3E2CA" w14:textId="77777777" w:rsidR="00A7534D" w:rsidRPr="008F1CF6" w:rsidRDefault="00A7534D" w:rsidP="00A7534D">
      <w:pPr>
        <w:ind w:firstLine="567"/>
        <w:jc w:val="both"/>
        <w:rPr>
          <w:rFonts w:ascii="Arial" w:hAnsi="Arial"/>
          <w:sz w:val="24"/>
          <w:szCs w:val="24"/>
        </w:rPr>
      </w:pPr>
      <w:r w:rsidRPr="008F1CF6">
        <w:rPr>
          <w:rFonts w:ascii="Arial" w:hAnsi="Arial"/>
          <w:sz w:val="24"/>
          <w:szCs w:val="24"/>
        </w:rPr>
        <w:t>Regimul hidrologic, influențat de condițiile fizico – geografice, este relativ echilibrat de tip carpatic. Debitul acestor pâraie se caracterizează prin maxime la începutul primăverii și minime în luna ianuarie. Debitele mari din lunile martie – aprilie sunt rezultatul alimentării bogate cu ploi și topirea zăpezilor. Alimentarea subterană variază între 40 – 50% din scurgerea totală, iar alimentarea superficială este predominant pluvială, regimul hidrologic al solului fiind percolativ.</w:t>
      </w:r>
    </w:p>
    <w:p w14:paraId="1CA32C7A" w14:textId="77777777" w:rsidR="00A7534D" w:rsidRPr="008F1CF6" w:rsidRDefault="00A7534D" w:rsidP="00A7534D">
      <w:pPr>
        <w:ind w:right="-419"/>
        <w:jc w:val="center"/>
        <w:rPr>
          <w:rFonts w:ascii="Arial" w:eastAsia="Arial" w:hAnsi="Arial" w:cs="Arial"/>
          <w:b/>
          <w:sz w:val="24"/>
          <w:szCs w:val="24"/>
          <w:lang w:val="fr-FR"/>
        </w:rPr>
      </w:pPr>
      <w:r w:rsidRPr="008F1CF6">
        <w:rPr>
          <w:rFonts w:ascii="Arial" w:eastAsia="Arial" w:hAnsi="Arial" w:cs="Arial"/>
          <w:b/>
          <w:sz w:val="24"/>
          <w:szCs w:val="24"/>
          <w:lang w:val="fr-FR"/>
        </w:rPr>
        <w:t>Climatologie</w:t>
      </w:r>
    </w:p>
    <w:p w14:paraId="5850675F" w14:textId="2D67EDFC" w:rsidR="00A7534D" w:rsidRPr="008F1CF6" w:rsidRDefault="00A7534D" w:rsidP="00A7534D">
      <w:pPr>
        <w:pStyle w:val="Corptext3"/>
        <w:spacing w:after="0" w:line="240" w:lineRule="auto"/>
        <w:ind w:firstLine="567"/>
        <w:jc w:val="both"/>
        <w:rPr>
          <w:rFonts w:ascii="Arial" w:eastAsia="Arial" w:hAnsi="Arial" w:cs="Arial"/>
          <w:b/>
          <w:sz w:val="24"/>
          <w:szCs w:val="24"/>
          <w:lang w:val="fr-FR"/>
        </w:rPr>
      </w:pPr>
      <w:r w:rsidRPr="008F1CF6">
        <w:rPr>
          <w:rFonts w:ascii="Arial" w:eastAsia="Arial" w:hAnsi="Arial" w:cs="Arial"/>
          <w:b/>
          <w:sz w:val="24"/>
          <w:szCs w:val="24"/>
          <w:lang w:val="fr-FR"/>
        </w:rPr>
        <w:t xml:space="preserve"> Regimul termic</w:t>
      </w:r>
    </w:p>
    <w:p w14:paraId="1F9A9642" w14:textId="77777777" w:rsidR="00A7534D" w:rsidRPr="008F1CF6" w:rsidRDefault="00A7534D" w:rsidP="00A7534D">
      <w:pPr>
        <w:pStyle w:val="Corptext3"/>
        <w:spacing w:after="0" w:line="240" w:lineRule="auto"/>
        <w:jc w:val="both"/>
        <w:rPr>
          <w:rFonts w:ascii="Arial" w:eastAsia="Arial" w:hAnsi="Arial" w:cs="Arial"/>
          <w:b/>
          <w:color w:val="FF0000"/>
          <w:sz w:val="24"/>
          <w:szCs w:val="24"/>
          <w:lang w:val="fr-FR"/>
        </w:rPr>
      </w:pPr>
    </w:p>
    <w:p w14:paraId="0883274A" w14:textId="77777777" w:rsidR="00A7534D" w:rsidRPr="008F1CF6" w:rsidRDefault="00A7534D" w:rsidP="00A7534D">
      <w:pPr>
        <w:ind w:firstLine="567"/>
        <w:jc w:val="both"/>
        <w:rPr>
          <w:rFonts w:ascii="Arial" w:hAnsi="Arial" w:cs="Arial"/>
          <w:sz w:val="24"/>
          <w:szCs w:val="24"/>
        </w:rPr>
      </w:pPr>
      <w:r w:rsidRPr="008F1CF6">
        <w:rPr>
          <w:rFonts w:ascii="Arial" w:hAnsi="Arial" w:cs="Arial"/>
          <w:sz w:val="24"/>
          <w:szCs w:val="24"/>
        </w:rPr>
        <w:t>Temperatura medie anuală este de 8</w:t>
      </w:r>
      <w:r w:rsidRPr="008F1CF6">
        <w:rPr>
          <w:rFonts w:ascii="Arial" w:hAnsi="Arial" w:cs="Arial"/>
          <w:sz w:val="24"/>
          <w:szCs w:val="24"/>
          <w:vertAlign w:val="superscript"/>
        </w:rPr>
        <w:t>0</w:t>
      </w:r>
      <w:r w:rsidRPr="008F1CF6">
        <w:rPr>
          <w:rFonts w:ascii="Arial" w:hAnsi="Arial" w:cs="Arial"/>
          <w:sz w:val="24"/>
          <w:szCs w:val="24"/>
        </w:rPr>
        <w:t xml:space="preserve"> C, iar durata sezonului de vegetaţie este în medie 183 zile. </w:t>
      </w:r>
    </w:p>
    <w:p w14:paraId="2A86F609" w14:textId="77777777" w:rsidR="00A7534D" w:rsidRPr="008F1CF6" w:rsidRDefault="00A7534D" w:rsidP="00A7534D">
      <w:pPr>
        <w:ind w:firstLine="567"/>
        <w:jc w:val="both"/>
        <w:rPr>
          <w:rFonts w:ascii="Arial" w:hAnsi="Arial" w:cs="Arial"/>
          <w:sz w:val="24"/>
          <w:szCs w:val="24"/>
        </w:rPr>
      </w:pPr>
      <w:r w:rsidRPr="008F1CF6">
        <w:rPr>
          <w:rFonts w:ascii="Arial" w:hAnsi="Arial" w:cs="Arial"/>
          <w:sz w:val="24"/>
          <w:szCs w:val="24"/>
        </w:rPr>
        <w:t>Temperatura lunii celei mai calde se situează în jurul valorii de +18</w:t>
      </w:r>
      <w:r w:rsidRPr="008F1CF6">
        <w:rPr>
          <w:rFonts w:ascii="Arial" w:hAnsi="Arial" w:cs="Arial"/>
          <w:sz w:val="24"/>
          <w:szCs w:val="24"/>
          <w:vertAlign w:val="superscript"/>
        </w:rPr>
        <w:t>0</w:t>
      </w:r>
      <w:r w:rsidRPr="008F1CF6">
        <w:rPr>
          <w:rFonts w:ascii="Arial" w:hAnsi="Arial" w:cs="Arial"/>
          <w:sz w:val="24"/>
          <w:szCs w:val="24"/>
        </w:rPr>
        <w:t xml:space="preserve"> C, iar a lunii celei mai reci în jurul valorii de -3</w:t>
      </w:r>
      <w:r w:rsidRPr="008F1CF6">
        <w:rPr>
          <w:rFonts w:ascii="Arial" w:hAnsi="Arial" w:cs="Arial"/>
          <w:sz w:val="24"/>
          <w:szCs w:val="24"/>
          <w:vertAlign w:val="superscript"/>
        </w:rPr>
        <w:t>0</w:t>
      </w:r>
      <w:r w:rsidRPr="008F1CF6">
        <w:rPr>
          <w:rFonts w:ascii="Arial" w:hAnsi="Arial" w:cs="Arial"/>
          <w:sz w:val="24"/>
          <w:szCs w:val="24"/>
        </w:rPr>
        <w:t xml:space="preserve"> C.  </w:t>
      </w:r>
    </w:p>
    <w:p w14:paraId="16997AEF" w14:textId="77777777" w:rsidR="00A7534D" w:rsidRPr="008F1CF6" w:rsidRDefault="00A7534D" w:rsidP="00A7534D">
      <w:pPr>
        <w:ind w:firstLine="567"/>
        <w:jc w:val="both"/>
        <w:rPr>
          <w:rFonts w:ascii="Arial" w:hAnsi="Arial" w:cs="Arial"/>
          <w:sz w:val="24"/>
          <w:szCs w:val="24"/>
        </w:rPr>
      </w:pPr>
      <w:r w:rsidRPr="008F1CF6">
        <w:rPr>
          <w:rFonts w:ascii="Arial" w:hAnsi="Arial" w:cs="Arial"/>
          <w:sz w:val="24"/>
          <w:szCs w:val="24"/>
        </w:rPr>
        <w:t>Temperaturile minime se înregistrează în luna ianuarie – februarie, iar cele maxime iulie – august. Trecerea temperaturii medii zilnice prin 0</w:t>
      </w:r>
      <w:r w:rsidRPr="008F1CF6">
        <w:rPr>
          <w:rFonts w:ascii="Arial" w:hAnsi="Arial" w:cs="Arial"/>
          <w:sz w:val="24"/>
          <w:szCs w:val="24"/>
          <w:vertAlign w:val="superscript"/>
        </w:rPr>
        <w:t>0</w:t>
      </w:r>
      <w:r w:rsidRPr="008F1CF6">
        <w:rPr>
          <w:rFonts w:ascii="Arial" w:hAnsi="Arial" w:cs="Arial"/>
          <w:sz w:val="24"/>
          <w:szCs w:val="24"/>
        </w:rPr>
        <w:t xml:space="preserve"> C care marchează momentul instalării fenomenului de îngheț sau de dispariție a lui se înregistrează în jur de 10 – 15 octombrie respectiv 15 – 20 aprilie, date ce variază în funcție de altitudine și poziția pe versant.</w:t>
      </w:r>
    </w:p>
    <w:p w14:paraId="190DD720" w14:textId="77777777" w:rsidR="00A7534D" w:rsidRPr="008F1CF6" w:rsidRDefault="00A7534D" w:rsidP="00A7534D">
      <w:pPr>
        <w:ind w:firstLine="567"/>
        <w:jc w:val="both"/>
        <w:rPr>
          <w:rFonts w:ascii="Arial" w:hAnsi="Arial" w:cs="Arial"/>
          <w:sz w:val="24"/>
          <w:szCs w:val="24"/>
        </w:rPr>
      </w:pPr>
      <w:r w:rsidRPr="008F1CF6">
        <w:rPr>
          <w:rFonts w:ascii="Arial" w:hAnsi="Arial" w:cs="Arial"/>
          <w:sz w:val="24"/>
          <w:szCs w:val="24"/>
        </w:rPr>
        <w:t>Se apreciază că, în contextul dat, temperatura nu constituie un factor limitativ asupra vegetației forestiere, cu alte cuvinte condițiile climatice din zonă sunt favorabile dezvoltării vegetației forestiere.</w:t>
      </w:r>
    </w:p>
    <w:p w14:paraId="4302B839" w14:textId="77777777" w:rsidR="00A7534D" w:rsidRPr="008F1CF6" w:rsidRDefault="00A7534D" w:rsidP="00A7534D">
      <w:pPr>
        <w:ind w:firstLine="567"/>
        <w:jc w:val="both"/>
        <w:rPr>
          <w:rFonts w:ascii="Arial" w:hAnsi="Arial" w:cs="Arial"/>
          <w:color w:val="FF0000"/>
        </w:rPr>
      </w:pPr>
    </w:p>
    <w:p w14:paraId="5A623520" w14:textId="2B08AEDC" w:rsidR="00A7534D" w:rsidRPr="008F1CF6" w:rsidRDefault="00A7534D" w:rsidP="00A7534D">
      <w:pPr>
        <w:ind w:firstLine="720"/>
        <w:rPr>
          <w:rFonts w:ascii="Arial" w:eastAsia="Arial" w:hAnsi="Arial" w:cs="Arial"/>
          <w:b/>
          <w:sz w:val="24"/>
          <w:szCs w:val="24"/>
          <w:lang w:val="pt-BR"/>
        </w:rPr>
      </w:pPr>
      <w:r w:rsidRPr="008F1CF6">
        <w:rPr>
          <w:rFonts w:ascii="Arial" w:eastAsia="Arial" w:hAnsi="Arial" w:cs="Arial"/>
          <w:b/>
          <w:sz w:val="24"/>
          <w:szCs w:val="24"/>
          <w:lang w:val="pt-BR"/>
        </w:rPr>
        <w:t xml:space="preserve"> Regimul pluviometric</w:t>
      </w:r>
    </w:p>
    <w:p w14:paraId="049D0557" w14:textId="77777777" w:rsidR="00A7534D" w:rsidRPr="008F1CF6" w:rsidRDefault="00A7534D" w:rsidP="00A7534D">
      <w:pPr>
        <w:pStyle w:val="OV"/>
        <w:ind w:firstLine="540"/>
        <w:jc w:val="both"/>
        <w:rPr>
          <w:b w:val="0"/>
          <w:bCs w:val="0"/>
          <w:color w:val="FF0000"/>
          <w:sz w:val="24"/>
          <w:lang w:val="fr-FR"/>
        </w:rPr>
      </w:pPr>
    </w:p>
    <w:p w14:paraId="16E27F9F" w14:textId="77777777" w:rsidR="00A7534D" w:rsidRPr="008F1CF6" w:rsidRDefault="00A7534D" w:rsidP="00A7534D">
      <w:pPr>
        <w:ind w:firstLine="570"/>
        <w:jc w:val="both"/>
        <w:rPr>
          <w:rFonts w:ascii="Arial" w:hAnsi="Arial" w:cs="Arial"/>
          <w:sz w:val="24"/>
          <w:szCs w:val="24"/>
          <w:lang w:val="en-US"/>
        </w:rPr>
      </w:pPr>
      <w:r w:rsidRPr="008F1CF6">
        <w:rPr>
          <w:rFonts w:ascii="Arial" w:hAnsi="Arial" w:cs="Arial"/>
          <w:sz w:val="24"/>
          <w:szCs w:val="24"/>
          <w:lang w:val="en-US"/>
        </w:rPr>
        <w:t>Precipitaţiile atmosferice însumează aproximativ 700 mm annual, cu valori mai mici în cursul lunilor de iarnă și mai mari în cursul primăverii și verii (mai - iulie). Cantitatea de precipitații din perioada de vegetație este de circa 400 mm.</w:t>
      </w:r>
    </w:p>
    <w:p w14:paraId="0A46C644" w14:textId="77777777" w:rsidR="00A7534D" w:rsidRPr="008F1CF6" w:rsidRDefault="00A7534D" w:rsidP="00A7534D">
      <w:pPr>
        <w:ind w:firstLine="570"/>
        <w:jc w:val="both"/>
        <w:rPr>
          <w:rFonts w:ascii="Arial" w:hAnsi="Arial" w:cs="Arial"/>
          <w:sz w:val="24"/>
          <w:szCs w:val="24"/>
          <w:lang w:val="en-US"/>
        </w:rPr>
      </w:pPr>
      <w:r w:rsidRPr="008F1CF6">
        <w:rPr>
          <w:rFonts w:ascii="Arial" w:hAnsi="Arial" w:cs="Arial"/>
          <w:sz w:val="24"/>
          <w:szCs w:val="24"/>
          <w:lang w:val="en-US"/>
        </w:rPr>
        <w:t>Deoarece în zonă pot să cadă și ploi cu caracter torrential (averse însoțite de descărcări electrice) ce pot avea efecte negative puternice asupra solurilor și terenurilor, măsurile de gospodărire adoptate urmăres menținerea pădurii pe terenurile cu risc de eroziune și alunecări.</w:t>
      </w:r>
    </w:p>
    <w:p w14:paraId="5830C777" w14:textId="77777777" w:rsidR="00A7534D" w:rsidRPr="008F1CF6" w:rsidRDefault="00A7534D" w:rsidP="00A7534D">
      <w:pPr>
        <w:ind w:firstLine="570"/>
        <w:jc w:val="both"/>
        <w:rPr>
          <w:rFonts w:ascii="Arial" w:hAnsi="Arial" w:cs="Arial"/>
          <w:sz w:val="24"/>
          <w:szCs w:val="24"/>
          <w:lang w:val="en-US"/>
        </w:rPr>
      </w:pPr>
      <w:r w:rsidRPr="008F1CF6">
        <w:rPr>
          <w:rFonts w:ascii="Arial" w:hAnsi="Arial" w:cs="Arial"/>
          <w:sz w:val="24"/>
          <w:szCs w:val="24"/>
          <w:lang w:val="en-US"/>
        </w:rPr>
        <w:t xml:space="preserve">Ținând seama de exigențele principalelor specii forestiere din unitate de față  de precipitații se apreciază că acestea se încadrează în limite favorabile, neexistând bariere limitative evidente.Perioadele de uscăciune, sunt puțin recvente, de scurtă </w:t>
      </w:r>
      <w:r w:rsidRPr="008F1CF6">
        <w:rPr>
          <w:rFonts w:ascii="Arial" w:hAnsi="Arial" w:cs="Arial"/>
          <w:sz w:val="24"/>
          <w:szCs w:val="24"/>
          <w:lang w:val="en-US"/>
        </w:rPr>
        <w:lastRenderedPageBreak/>
        <w:t>durată și numai pe unii versanți însoriți, la nivelul stratului superficial al solului, astfel că pot afecta semnificativ doar plantulele sau puieții.</w:t>
      </w:r>
    </w:p>
    <w:p w14:paraId="6260F2E0" w14:textId="77777777" w:rsidR="00A7534D" w:rsidRPr="008F1CF6" w:rsidRDefault="00A7534D" w:rsidP="00A7534D">
      <w:pPr>
        <w:ind w:left="720"/>
        <w:rPr>
          <w:rFonts w:ascii="Arial" w:eastAsia="Arial" w:hAnsi="Arial" w:cs="Arial"/>
          <w:b/>
          <w:sz w:val="24"/>
          <w:szCs w:val="24"/>
          <w:lang w:val="it-IT"/>
        </w:rPr>
      </w:pPr>
    </w:p>
    <w:p w14:paraId="3C5262A0" w14:textId="3EC2A52F" w:rsidR="00A7534D" w:rsidRPr="008F1CF6" w:rsidRDefault="00A7534D" w:rsidP="00A7534D">
      <w:pPr>
        <w:ind w:left="720"/>
        <w:rPr>
          <w:rFonts w:ascii="Arial" w:eastAsia="Arial" w:hAnsi="Arial" w:cs="Arial"/>
          <w:b/>
          <w:sz w:val="24"/>
          <w:szCs w:val="24"/>
          <w:lang w:val="it-IT"/>
        </w:rPr>
      </w:pPr>
      <w:r w:rsidRPr="008F1CF6">
        <w:rPr>
          <w:rFonts w:ascii="Arial" w:eastAsia="Arial" w:hAnsi="Arial" w:cs="Arial"/>
          <w:b/>
          <w:sz w:val="24"/>
          <w:szCs w:val="24"/>
          <w:lang w:val="it-IT"/>
        </w:rPr>
        <w:t>Regimul eolian</w:t>
      </w:r>
    </w:p>
    <w:p w14:paraId="3DA81A7D" w14:textId="77777777" w:rsidR="00A7534D" w:rsidRPr="008F1CF6" w:rsidRDefault="00A7534D" w:rsidP="00A7534D">
      <w:pPr>
        <w:ind w:firstLine="540"/>
        <w:jc w:val="both"/>
        <w:rPr>
          <w:rFonts w:ascii="Arial" w:hAnsi="Arial" w:cs="Arial"/>
          <w:b/>
          <w:sz w:val="24"/>
          <w:szCs w:val="24"/>
          <w:lang w:val="it-IT"/>
        </w:rPr>
      </w:pPr>
      <w:r w:rsidRPr="008F1CF6">
        <w:rPr>
          <w:rFonts w:ascii="Arial" w:hAnsi="Arial" w:cs="Arial"/>
          <w:sz w:val="24"/>
          <w:szCs w:val="24"/>
          <w:lang w:val="en-US"/>
        </w:rPr>
        <w:t>Având în vedere poziția și orientarea teritoriului analizat, constatăm că frecvența cea mai mare o au vânturile care bat din sectorul Nordic și nord – vestic. Frecvența zilelor de calm atmospheric este de circa6% și este mai mare în zonele joase ale teritoriului și mai mica (3-4%) pe vârfuri și culmi. În cee ace privește intensitatea medie a vântului aceasta crește cu altitudinea, variind în funcție de direcția lui. Viteza maximă înregistrată este de 4 – 6 m/s, uneori aceste valori pot ajunge la 16 m/s 9în intervalul noiembrie – martie).</w:t>
      </w:r>
    </w:p>
    <w:p w14:paraId="2C9FB93E" w14:textId="57FF34D6" w:rsidR="00A7534D" w:rsidRPr="008F1CF6" w:rsidRDefault="00A7534D" w:rsidP="00A7534D">
      <w:pPr>
        <w:pStyle w:val="Listparagraf"/>
        <w:ind w:left="1685" w:firstLine="0"/>
        <w:rPr>
          <w:rFonts w:ascii="Arial" w:hAnsi="Arial" w:cs="Arial"/>
          <w:color w:val="FF0000"/>
          <w:sz w:val="24"/>
          <w:szCs w:val="24"/>
        </w:rPr>
      </w:pPr>
    </w:p>
    <w:p w14:paraId="5A98AD32" w14:textId="77777777" w:rsidR="008920C6" w:rsidRPr="008F1CF6" w:rsidRDefault="008920C6" w:rsidP="008920C6">
      <w:pPr>
        <w:jc w:val="center"/>
        <w:rPr>
          <w:rFonts w:ascii="Arial" w:hAnsi="Arial"/>
          <w:b/>
          <w:sz w:val="24"/>
          <w:szCs w:val="24"/>
          <w:lang w:val="pt-BR"/>
        </w:rPr>
      </w:pPr>
      <w:r w:rsidRPr="008F1CF6">
        <w:rPr>
          <w:rFonts w:ascii="Arial" w:hAnsi="Arial"/>
          <w:b/>
          <w:sz w:val="24"/>
          <w:szCs w:val="24"/>
          <w:lang w:val="pt-BR"/>
        </w:rPr>
        <w:t>Soluri</w:t>
      </w:r>
    </w:p>
    <w:p w14:paraId="2E392C0F" w14:textId="74164EBE" w:rsidR="008920C6" w:rsidRPr="008F1CF6" w:rsidRDefault="008920C6" w:rsidP="008920C6">
      <w:pPr>
        <w:jc w:val="both"/>
        <w:rPr>
          <w:rFonts w:ascii="Arial" w:hAnsi="Arial"/>
          <w:b/>
          <w:sz w:val="24"/>
          <w:szCs w:val="24"/>
          <w:lang w:val="pt-BR"/>
        </w:rPr>
      </w:pPr>
      <w:r w:rsidRPr="008F1CF6">
        <w:rPr>
          <w:rFonts w:ascii="Arial" w:hAnsi="Arial"/>
          <w:b/>
          <w:sz w:val="24"/>
          <w:szCs w:val="24"/>
          <w:lang w:val="pt-BR"/>
        </w:rPr>
        <w:t xml:space="preserve">  Evidenţa şi rǎspândirea teritorialǎ a tipurilor de sol</w:t>
      </w:r>
    </w:p>
    <w:p w14:paraId="625C0D92" w14:textId="77777777" w:rsidR="008920C6" w:rsidRPr="008F1CF6" w:rsidRDefault="008920C6" w:rsidP="008920C6">
      <w:pPr>
        <w:tabs>
          <w:tab w:val="left" w:pos="-567"/>
        </w:tabs>
        <w:ind w:firstLine="567"/>
        <w:jc w:val="both"/>
        <w:rPr>
          <w:rFonts w:ascii="Arial" w:hAnsi="Arial" w:cs="Arial"/>
          <w:sz w:val="24"/>
          <w:szCs w:val="24"/>
        </w:rPr>
      </w:pPr>
      <w:r w:rsidRPr="008F1CF6">
        <w:rPr>
          <w:rFonts w:ascii="Arial" w:hAnsi="Arial" w:cs="Arial"/>
          <w:sz w:val="24"/>
          <w:szCs w:val="24"/>
        </w:rPr>
        <w:t>Pentru determinarea tipurilor şi subtipurilor de sol a fost păstrată cartarea anterioară a solurilor .</w:t>
      </w:r>
    </w:p>
    <w:p w14:paraId="008176E1" w14:textId="77777777" w:rsidR="008920C6" w:rsidRPr="008F1CF6" w:rsidRDefault="008920C6" w:rsidP="008920C6">
      <w:pPr>
        <w:tabs>
          <w:tab w:val="left" w:pos="-567"/>
        </w:tabs>
        <w:ind w:firstLine="567"/>
        <w:jc w:val="both"/>
        <w:rPr>
          <w:rFonts w:ascii="Arial" w:hAnsi="Arial" w:cs="Arial"/>
          <w:sz w:val="24"/>
          <w:szCs w:val="24"/>
        </w:rPr>
      </w:pPr>
      <w:r w:rsidRPr="008F1CF6">
        <w:rPr>
          <w:rFonts w:ascii="Arial" w:hAnsi="Arial" w:cs="Arial"/>
          <w:sz w:val="24"/>
          <w:szCs w:val="24"/>
        </w:rPr>
        <w:t>Tipurile şi subtipurile de sol identificate în această unitate de producţie sunt prezentate în tabelul următor:</w:t>
      </w:r>
    </w:p>
    <w:p w14:paraId="01BA4B3E" w14:textId="77777777" w:rsidR="008920C6" w:rsidRPr="008F1CF6" w:rsidRDefault="008920C6" w:rsidP="008920C6">
      <w:pPr>
        <w:rPr>
          <w:rFonts w:ascii="Arial" w:hAnsi="Arial" w:cs="Arial"/>
          <w:b/>
          <w:color w:val="FF0000"/>
          <w:sz w:val="24"/>
          <w:szCs w:val="24"/>
          <w:lang w:val="pt-BR"/>
        </w:rPr>
      </w:pPr>
      <w:r w:rsidRPr="008F1CF6">
        <w:rPr>
          <w:rFonts w:ascii="Arial" w:hAnsi="Arial" w:cs="Arial"/>
          <w:sz w:val="24"/>
          <w:szCs w:val="24"/>
        </w:rPr>
        <w:t xml:space="preserve">Evidenţa tipurilor de sol   </w:t>
      </w:r>
    </w:p>
    <w:p w14:paraId="62E53129" w14:textId="77777777" w:rsidR="008920C6" w:rsidRPr="008F1CF6" w:rsidRDefault="008920C6" w:rsidP="008920C6">
      <w:pPr>
        <w:rPr>
          <w:rFonts w:ascii="Arial" w:hAnsi="Arial" w:cs="Arial"/>
          <w:b/>
          <w:color w:val="FF0000"/>
          <w:sz w:val="24"/>
          <w:szCs w:val="24"/>
          <w:lang w:val="pt-BR"/>
        </w:rPr>
      </w:pPr>
      <w:r w:rsidRPr="008F1CF6">
        <w:rPr>
          <w:noProof/>
        </w:rPr>
        <w:drawing>
          <wp:inline distT="0" distB="0" distL="0" distR="0" wp14:anchorId="49B6A862" wp14:editId="7F669170">
            <wp:extent cx="5727700" cy="1524000"/>
            <wp:effectExtent l="0" t="0" r="6350" b="0"/>
            <wp:docPr id="4985820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1524000"/>
                    </a:xfrm>
                    <a:prstGeom prst="rect">
                      <a:avLst/>
                    </a:prstGeom>
                    <a:noFill/>
                    <a:ln>
                      <a:noFill/>
                    </a:ln>
                  </pic:spPr>
                </pic:pic>
              </a:graphicData>
            </a:graphic>
          </wp:inline>
        </w:drawing>
      </w:r>
    </w:p>
    <w:p w14:paraId="0D9BDA9C" w14:textId="77777777" w:rsidR="008920C6" w:rsidRPr="008F1CF6" w:rsidRDefault="008920C6" w:rsidP="008920C6">
      <w:pPr>
        <w:ind w:firstLine="567"/>
        <w:jc w:val="both"/>
        <w:rPr>
          <w:rFonts w:ascii="Arial" w:hAnsi="Arial" w:cs="Arial"/>
          <w:color w:val="FF0000"/>
          <w:sz w:val="24"/>
          <w:szCs w:val="24"/>
        </w:rPr>
      </w:pPr>
    </w:p>
    <w:p w14:paraId="2F1E3C55" w14:textId="77777777" w:rsidR="008920C6" w:rsidRPr="008F1CF6" w:rsidRDefault="008920C6" w:rsidP="008920C6">
      <w:pPr>
        <w:ind w:firstLine="567"/>
        <w:jc w:val="both"/>
        <w:rPr>
          <w:rFonts w:ascii="Arial" w:hAnsi="Arial" w:cs="Arial"/>
          <w:sz w:val="24"/>
          <w:szCs w:val="24"/>
        </w:rPr>
      </w:pPr>
      <w:r w:rsidRPr="008F1CF6">
        <w:rPr>
          <w:rFonts w:ascii="Arial" w:hAnsi="Arial" w:cs="Arial"/>
          <w:sz w:val="24"/>
          <w:szCs w:val="24"/>
        </w:rPr>
        <w:t>După cum se observă din tabelul de ma sus solul cu cea mai largă răspândire este solul brun luvic tipic – 49% (95,3 ha).</w:t>
      </w:r>
    </w:p>
    <w:p w14:paraId="35FD626B" w14:textId="77777777" w:rsidR="008920C6" w:rsidRPr="008F1CF6" w:rsidRDefault="008920C6" w:rsidP="008920C6">
      <w:pPr>
        <w:ind w:firstLine="567"/>
        <w:jc w:val="both"/>
        <w:rPr>
          <w:rFonts w:ascii="Arial" w:hAnsi="Arial" w:cs="Arial"/>
          <w:sz w:val="24"/>
          <w:szCs w:val="24"/>
        </w:rPr>
      </w:pPr>
      <w:r w:rsidRPr="008F1CF6">
        <w:rPr>
          <w:rFonts w:ascii="Arial" w:hAnsi="Arial" w:cs="Arial"/>
          <w:b/>
          <w:sz w:val="24"/>
          <w:szCs w:val="24"/>
          <w:u w:val="single"/>
        </w:rPr>
        <w:t>Brun luvic tipic</w:t>
      </w:r>
      <w:r w:rsidRPr="008F1CF6">
        <w:rPr>
          <w:rFonts w:ascii="Arial" w:hAnsi="Arial" w:cs="Arial"/>
          <w:sz w:val="24"/>
          <w:szCs w:val="24"/>
        </w:rPr>
        <w:t xml:space="preserve"> (cod 2401): este tipul de sol cel mai des întâlnit în cuprinsul unității de protecție, reprezentând 49% din suprafața fondului forestier analizat (95,3 ha). S-a format pe substrate litologice alcătuite din roci sedimentare, marne și argile generatoare de orizont Bt greu permeabil, cu o structură pe profil poliedrică până la prismatică, cu un indice de diferențiere texturală de la 1,2 la 1,5. După gradul de saturație în baze este un solmezobazic la eubazic (V=50-75%). Valoarea PH – ului </w:t>
      </w:r>
      <w:r w:rsidRPr="008F1CF6">
        <w:rPr>
          <w:rFonts w:ascii="Arial" w:hAnsi="Arial" w:cs="Arial"/>
          <w:sz w:val="24"/>
          <w:szCs w:val="24"/>
        </w:rPr>
        <w:lastRenderedPageBreak/>
        <w:t>este de regulă mai mare în orizontul Ao (4,9-6,2) ca urmare a acumulării biologice și mai scăzută în El (4,7-5,6). Aprovizionarea în azot este moderată iar cea în fosfor mobil mai slabă (2,5 mg/100 g sol). Caracteristicile solului determină o productivitate mijlocie spre inferioară la gorun.</w:t>
      </w:r>
    </w:p>
    <w:p w14:paraId="54B57F08" w14:textId="77777777" w:rsidR="008920C6" w:rsidRPr="008F1CF6" w:rsidRDefault="008920C6" w:rsidP="008920C6">
      <w:pPr>
        <w:ind w:firstLine="567"/>
        <w:jc w:val="both"/>
        <w:rPr>
          <w:rFonts w:ascii="Arial" w:hAnsi="Arial" w:cs="Arial"/>
          <w:sz w:val="24"/>
          <w:szCs w:val="24"/>
          <w:lang w:val="hu-HU" w:eastAsia="ro-RO"/>
        </w:rPr>
      </w:pPr>
      <w:r w:rsidRPr="008F1CF6">
        <w:rPr>
          <w:b/>
        </w:rPr>
        <w:tab/>
      </w:r>
      <w:r w:rsidRPr="008F1CF6">
        <w:rPr>
          <w:rFonts w:ascii="Arial" w:hAnsi="Arial" w:cs="Arial"/>
          <w:b/>
          <w:sz w:val="24"/>
          <w:szCs w:val="24"/>
          <w:u w:val="single"/>
          <w:lang w:val="hu-HU" w:eastAsia="ro-RO"/>
        </w:rPr>
        <w:t>Brun luvic litic:</w:t>
      </w:r>
      <w:r w:rsidRPr="008F1CF6">
        <w:rPr>
          <w:rFonts w:ascii="Arial" w:hAnsi="Arial" w:cs="Arial"/>
          <w:sz w:val="24"/>
          <w:szCs w:val="24"/>
          <w:lang w:val="hu-HU" w:eastAsia="ro-RO"/>
        </w:rPr>
        <w:t xml:space="preserve"> (cod 2405), a fost identificat pe 48% din suprafaţa fondului forestier analizat (93,4 ha), este asemănător celui tipic doar că apare pe versanți moderat înclinați iar orizontul R se află aproape de  suprafață (în primii 20 – 50 cm). Bonitateaacestui sol este determinată de volumul edafic util – mijlocie în cazul unui volum edafic submijlociu-mic și inferioară în cazul unui volum edafic mic.</w:t>
      </w:r>
    </w:p>
    <w:p w14:paraId="51D73FC7" w14:textId="77777777" w:rsidR="008920C6" w:rsidRPr="008F1CF6" w:rsidRDefault="008920C6" w:rsidP="008920C6">
      <w:pPr>
        <w:ind w:firstLine="567"/>
        <w:jc w:val="both"/>
        <w:rPr>
          <w:rFonts w:ascii="Arial" w:hAnsi="Arial" w:cs="Arial"/>
          <w:sz w:val="24"/>
          <w:szCs w:val="24"/>
        </w:rPr>
      </w:pPr>
      <w:r w:rsidRPr="008F1CF6">
        <w:rPr>
          <w:rFonts w:ascii="Arial" w:hAnsi="Arial" w:cs="Arial"/>
          <w:b/>
          <w:sz w:val="24"/>
          <w:szCs w:val="24"/>
          <w:u w:val="single"/>
          <w:lang w:val="hu-HU" w:eastAsia="ro-RO"/>
        </w:rPr>
        <w:t>Sol aluvial tipic</w:t>
      </w:r>
      <w:r w:rsidRPr="008F1CF6">
        <w:rPr>
          <w:rFonts w:ascii="Arial" w:hAnsi="Arial" w:cs="Arial"/>
          <w:b/>
          <w:sz w:val="24"/>
          <w:szCs w:val="24"/>
          <w:u w:val="single"/>
        </w:rPr>
        <w:t>:</w:t>
      </w:r>
      <w:r w:rsidRPr="008F1CF6">
        <w:rPr>
          <w:rFonts w:ascii="Arial" w:hAnsi="Arial" w:cs="Arial"/>
          <w:sz w:val="24"/>
          <w:szCs w:val="24"/>
        </w:rPr>
        <w:t xml:space="preserve"> (cod 9501), apare pe 5,7 ha (3%) din totalul unităţii studiate are succesiunea de orizonturi pe profil Ao – C. Orizontul Ao de circa 20 cm după care urmează depozite aluviale (nisip, pietriș). Este un sol de bonitate mijlocie pentru aninul negru. </w:t>
      </w:r>
    </w:p>
    <w:p w14:paraId="27CD839D" w14:textId="77777777" w:rsidR="00A7534D" w:rsidRPr="008F1CF6" w:rsidRDefault="00A7534D" w:rsidP="00A7534D">
      <w:pPr>
        <w:pStyle w:val="Listparagraf"/>
        <w:ind w:left="1685" w:firstLine="0"/>
        <w:rPr>
          <w:rFonts w:ascii="Arial" w:hAnsi="Arial" w:cs="Arial"/>
          <w:color w:val="FF0000"/>
          <w:sz w:val="24"/>
          <w:szCs w:val="24"/>
        </w:rPr>
      </w:pPr>
    </w:p>
    <w:p w14:paraId="6BB97659" w14:textId="77777777" w:rsidR="008920C6" w:rsidRPr="008F1CF6" w:rsidRDefault="008920C6" w:rsidP="008920C6">
      <w:pPr>
        <w:pStyle w:val="Titlu4"/>
        <w:tabs>
          <w:tab w:val="left" w:pos="2977"/>
        </w:tabs>
        <w:ind w:left="0"/>
        <w:jc w:val="center"/>
      </w:pPr>
      <w:r w:rsidRPr="008F1CF6">
        <w:t>Lista</w:t>
      </w:r>
      <w:r w:rsidRPr="008F1CF6">
        <w:rPr>
          <w:spacing w:val="-3"/>
        </w:rPr>
        <w:t xml:space="preserve"> </w:t>
      </w:r>
      <w:r w:rsidRPr="008F1CF6">
        <w:t>unităţilor</w:t>
      </w:r>
      <w:r w:rsidRPr="008F1CF6">
        <w:rPr>
          <w:spacing w:val="-4"/>
        </w:rPr>
        <w:t xml:space="preserve"> </w:t>
      </w:r>
      <w:r w:rsidRPr="008F1CF6">
        <w:t>amenajistice</w:t>
      </w:r>
      <w:r w:rsidRPr="008F1CF6">
        <w:rPr>
          <w:spacing w:val="-3"/>
        </w:rPr>
        <w:t xml:space="preserve"> </w:t>
      </w:r>
      <w:r w:rsidRPr="008F1CF6">
        <w:t>pe</w:t>
      </w:r>
      <w:r w:rsidRPr="008F1CF6">
        <w:rPr>
          <w:spacing w:val="-5"/>
        </w:rPr>
        <w:t xml:space="preserve"> </w:t>
      </w:r>
      <w:r w:rsidRPr="008F1CF6">
        <w:t>tipuri</w:t>
      </w:r>
      <w:r w:rsidRPr="008F1CF6">
        <w:rPr>
          <w:spacing w:val="-3"/>
        </w:rPr>
        <w:t xml:space="preserve"> </w:t>
      </w:r>
      <w:r w:rsidRPr="008F1CF6">
        <w:t>si</w:t>
      </w:r>
      <w:r w:rsidRPr="008F1CF6">
        <w:rPr>
          <w:spacing w:val="-2"/>
        </w:rPr>
        <w:t xml:space="preserve"> </w:t>
      </w:r>
      <w:r w:rsidRPr="008F1CF6">
        <w:t>subtipuri</w:t>
      </w:r>
      <w:r w:rsidRPr="008F1CF6">
        <w:rPr>
          <w:spacing w:val="-3"/>
        </w:rPr>
        <w:t xml:space="preserve"> </w:t>
      </w:r>
      <w:r w:rsidRPr="008F1CF6">
        <w:t>de</w:t>
      </w:r>
      <w:r w:rsidRPr="008F1CF6">
        <w:rPr>
          <w:spacing w:val="-7"/>
        </w:rPr>
        <w:t xml:space="preserve"> </w:t>
      </w:r>
      <w:r w:rsidRPr="008F1CF6">
        <w:t>sol</w:t>
      </w:r>
    </w:p>
    <w:p w14:paraId="44FE2121" w14:textId="77777777" w:rsidR="008920C6" w:rsidRPr="008F1CF6" w:rsidRDefault="008920C6" w:rsidP="008920C6">
      <w:pPr>
        <w:pStyle w:val="Textsimplu"/>
        <w:jc w:val="center"/>
        <w:rPr>
          <w:rFonts w:ascii="Arial" w:hAnsi="Arial" w:cs="Arial"/>
          <w:b/>
          <w:color w:val="FF0000"/>
          <w:sz w:val="24"/>
          <w:szCs w:val="24"/>
          <w:lang w:val="pt-BR"/>
        </w:rPr>
      </w:pPr>
      <w:r w:rsidRPr="008F1CF6">
        <w:rPr>
          <w:noProof/>
        </w:rPr>
        <w:drawing>
          <wp:inline distT="0" distB="0" distL="0" distR="0" wp14:anchorId="2D082DC8" wp14:editId="2DD122F4">
            <wp:extent cx="5731510" cy="2771775"/>
            <wp:effectExtent l="0" t="0" r="2540" b="9525"/>
            <wp:docPr id="1105926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771775"/>
                    </a:xfrm>
                    <a:prstGeom prst="rect">
                      <a:avLst/>
                    </a:prstGeom>
                    <a:noFill/>
                    <a:ln>
                      <a:noFill/>
                    </a:ln>
                  </pic:spPr>
                </pic:pic>
              </a:graphicData>
            </a:graphic>
          </wp:inline>
        </w:drawing>
      </w:r>
    </w:p>
    <w:p w14:paraId="6449BEEF" w14:textId="77777777" w:rsidR="008920C6" w:rsidRPr="008F1CF6" w:rsidRDefault="008920C6" w:rsidP="008920C6">
      <w:pPr>
        <w:pStyle w:val="Textsimplu"/>
        <w:jc w:val="center"/>
        <w:rPr>
          <w:rFonts w:ascii="Arial" w:hAnsi="Arial" w:cs="Arial"/>
          <w:b/>
          <w:color w:val="FF0000"/>
          <w:sz w:val="24"/>
          <w:szCs w:val="24"/>
          <w:lang w:val="pt-BR"/>
        </w:rPr>
      </w:pPr>
    </w:p>
    <w:p w14:paraId="7C2ECFC1" w14:textId="342E03D8" w:rsidR="008920C6" w:rsidRPr="008F1CF6" w:rsidRDefault="008920C6" w:rsidP="008920C6">
      <w:pPr>
        <w:pStyle w:val="Textsimplu"/>
        <w:jc w:val="center"/>
        <w:rPr>
          <w:rFonts w:ascii="Arial" w:hAnsi="Arial" w:cs="Arial"/>
          <w:b/>
          <w:sz w:val="24"/>
          <w:szCs w:val="24"/>
          <w:lang w:val="pt-BR"/>
        </w:rPr>
      </w:pPr>
      <w:r w:rsidRPr="008F1CF6">
        <w:rPr>
          <w:rFonts w:ascii="Arial" w:hAnsi="Arial" w:cs="Arial"/>
          <w:b/>
          <w:sz w:val="24"/>
          <w:szCs w:val="24"/>
          <w:lang w:val="pt-BR"/>
        </w:rPr>
        <w:t xml:space="preserve"> Tipuri de staţiune</w:t>
      </w:r>
    </w:p>
    <w:p w14:paraId="2AE525C3" w14:textId="77777777" w:rsidR="008920C6" w:rsidRPr="008F1CF6" w:rsidRDefault="008920C6" w:rsidP="008920C6">
      <w:pPr>
        <w:pStyle w:val="Textsimplu"/>
        <w:jc w:val="center"/>
        <w:rPr>
          <w:rFonts w:ascii="Arial" w:hAnsi="Arial" w:cs="Arial"/>
          <w:b/>
          <w:spacing w:val="-20"/>
          <w:sz w:val="24"/>
          <w:szCs w:val="24"/>
          <w:lang w:val="pt-BR"/>
        </w:rPr>
      </w:pPr>
    </w:p>
    <w:p w14:paraId="33E66D0D" w14:textId="64563561" w:rsidR="008920C6" w:rsidRPr="008F1CF6" w:rsidRDefault="008920C6" w:rsidP="008920C6">
      <w:pPr>
        <w:ind w:left="-17"/>
        <w:jc w:val="both"/>
        <w:rPr>
          <w:rFonts w:ascii="Arial" w:hAnsi="Arial" w:cs="Arial"/>
          <w:b/>
          <w:sz w:val="24"/>
          <w:szCs w:val="24"/>
          <w:lang w:val="pt-BR"/>
        </w:rPr>
      </w:pPr>
      <w:r w:rsidRPr="008F1CF6">
        <w:rPr>
          <w:rFonts w:ascii="Arial" w:hAnsi="Arial" w:cs="Arial"/>
          <w:b/>
          <w:sz w:val="24"/>
          <w:szCs w:val="24"/>
          <w:lang w:val="pt-BR"/>
        </w:rPr>
        <w:tab/>
        <w:t>Evidenţa şi rǎspândirea teritorialǎ a tipurilor de staţiune</w:t>
      </w:r>
    </w:p>
    <w:p w14:paraId="29F262F1" w14:textId="77777777" w:rsidR="008920C6" w:rsidRPr="008F1CF6" w:rsidRDefault="008920C6" w:rsidP="008920C6">
      <w:pPr>
        <w:pStyle w:val="Corptext"/>
        <w:spacing w:before="247"/>
        <w:ind w:right="-284" w:firstLine="720"/>
        <w:jc w:val="both"/>
        <w:rPr>
          <w:rFonts w:ascii="Arial" w:hAnsi="Arial" w:cs="Arial"/>
          <w:sz w:val="24"/>
          <w:szCs w:val="24"/>
        </w:rPr>
      </w:pPr>
      <w:r w:rsidRPr="008F1CF6">
        <w:rPr>
          <w:rFonts w:ascii="Arial" w:hAnsi="Arial" w:cs="Arial"/>
          <w:sz w:val="24"/>
          <w:szCs w:val="24"/>
        </w:rPr>
        <w:t>In vederea fundamentării ştiinţifice a măsurilor de gospodărire a pădurilor, in</w:t>
      </w:r>
      <w:r w:rsidRPr="008F1CF6">
        <w:rPr>
          <w:rFonts w:ascii="Arial" w:hAnsi="Arial" w:cs="Arial"/>
          <w:spacing w:val="1"/>
          <w:sz w:val="24"/>
          <w:szCs w:val="24"/>
        </w:rPr>
        <w:t xml:space="preserve"> </w:t>
      </w:r>
      <w:r w:rsidRPr="008F1CF6">
        <w:rPr>
          <w:rFonts w:ascii="Arial" w:hAnsi="Arial" w:cs="Arial"/>
          <w:sz w:val="24"/>
          <w:szCs w:val="24"/>
        </w:rPr>
        <w:t>perioada</w:t>
      </w:r>
      <w:r w:rsidRPr="008F1CF6">
        <w:rPr>
          <w:rFonts w:ascii="Arial" w:hAnsi="Arial" w:cs="Arial"/>
          <w:spacing w:val="-2"/>
          <w:sz w:val="24"/>
          <w:szCs w:val="24"/>
        </w:rPr>
        <w:t xml:space="preserve"> </w:t>
      </w:r>
      <w:r w:rsidRPr="008F1CF6">
        <w:rPr>
          <w:rFonts w:ascii="Arial" w:hAnsi="Arial" w:cs="Arial"/>
          <w:sz w:val="24"/>
          <w:szCs w:val="24"/>
        </w:rPr>
        <w:t>lucrărilor</w:t>
      </w:r>
      <w:r w:rsidRPr="008F1CF6">
        <w:rPr>
          <w:rFonts w:ascii="Arial" w:hAnsi="Arial" w:cs="Arial"/>
          <w:spacing w:val="-4"/>
          <w:sz w:val="24"/>
          <w:szCs w:val="24"/>
        </w:rPr>
        <w:t xml:space="preserve"> </w:t>
      </w:r>
      <w:r w:rsidRPr="008F1CF6">
        <w:rPr>
          <w:rFonts w:ascii="Arial" w:hAnsi="Arial" w:cs="Arial"/>
          <w:sz w:val="24"/>
          <w:szCs w:val="24"/>
        </w:rPr>
        <w:t>de</w:t>
      </w:r>
      <w:r w:rsidRPr="008F1CF6">
        <w:rPr>
          <w:rFonts w:ascii="Arial" w:hAnsi="Arial" w:cs="Arial"/>
          <w:spacing w:val="-4"/>
          <w:sz w:val="24"/>
          <w:szCs w:val="24"/>
        </w:rPr>
        <w:t xml:space="preserve"> </w:t>
      </w:r>
      <w:r w:rsidRPr="008F1CF6">
        <w:rPr>
          <w:rFonts w:ascii="Arial" w:hAnsi="Arial" w:cs="Arial"/>
          <w:sz w:val="24"/>
          <w:szCs w:val="24"/>
        </w:rPr>
        <w:t>teren s-a</w:t>
      </w:r>
      <w:r w:rsidRPr="008F1CF6">
        <w:rPr>
          <w:rFonts w:ascii="Arial" w:hAnsi="Arial" w:cs="Arial"/>
          <w:spacing w:val="-1"/>
          <w:sz w:val="24"/>
          <w:szCs w:val="24"/>
        </w:rPr>
        <w:t xml:space="preserve"> </w:t>
      </w:r>
      <w:r w:rsidRPr="008F1CF6">
        <w:rPr>
          <w:rFonts w:ascii="Arial" w:hAnsi="Arial" w:cs="Arial"/>
          <w:sz w:val="24"/>
          <w:szCs w:val="24"/>
        </w:rPr>
        <w:t>executat</w:t>
      </w:r>
      <w:r w:rsidRPr="008F1CF6">
        <w:rPr>
          <w:rFonts w:ascii="Arial" w:hAnsi="Arial" w:cs="Arial"/>
          <w:spacing w:val="-3"/>
          <w:sz w:val="24"/>
          <w:szCs w:val="24"/>
        </w:rPr>
        <w:t xml:space="preserve"> </w:t>
      </w:r>
      <w:r w:rsidRPr="008F1CF6">
        <w:rPr>
          <w:rFonts w:ascii="Arial" w:hAnsi="Arial" w:cs="Arial"/>
          <w:sz w:val="24"/>
          <w:szCs w:val="24"/>
        </w:rPr>
        <w:t>şi</w:t>
      </w:r>
      <w:r w:rsidRPr="008F1CF6">
        <w:rPr>
          <w:rFonts w:ascii="Arial" w:hAnsi="Arial" w:cs="Arial"/>
          <w:spacing w:val="-2"/>
          <w:sz w:val="24"/>
          <w:szCs w:val="24"/>
        </w:rPr>
        <w:t xml:space="preserve"> </w:t>
      </w:r>
      <w:r w:rsidRPr="008F1CF6">
        <w:rPr>
          <w:rFonts w:ascii="Arial" w:hAnsi="Arial" w:cs="Arial"/>
          <w:sz w:val="24"/>
          <w:szCs w:val="24"/>
        </w:rPr>
        <w:t>cartarea</w:t>
      </w:r>
      <w:r w:rsidRPr="008F1CF6">
        <w:rPr>
          <w:rFonts w:ascii="Arial" w:hAnsi="Arial" w:cs="Arial"/>
          <w:spacing w:val="-2"/>
          <w:sz w:val="24"/>
          <w:szCs w:val="24"/>
        </w:rPr>
        <w:t xml:space="preserve"> </w:t>
      </w:r>
      <w:r w:rsidRPr="008F1CF6">
        <w:rPr>
          <w:rFonts w:ascii="Arial" w:hAnsi="Arial" w:cs="Arial"/>
          <w:sz w:val="24"/>
          <w:szCs w:val="24"/>
        </w:rPr>
        <w:t>staţională</w:t>
      </w:r>
      <w:r w:rsidRPr="008F1CF6">
        <w:rPr>
          <w:rFonts w:ascii="Arial" w:hAnsi="Arial" w:cs="Arial"/>
          <w:spacing w:val="65"/>
          <w:sz w:val="24"/>
          <w:szCs w:val="24"/>
        </w:rPr>
        <w:t xml:space="preserve"> </w:t>
      </w:r>
      <w:r w:rsidRPr="008F1CF6">
        <w:rPr>
          <w:rFonts w:ascii="Arial" w:hAnsi="Arial" w:cs="Arial"/>
          <w:sz w:val="24"/>
          <w:szCs w:val="24"/>
        </w:rPr>
        <w:t>la</w:t>
      </w:r>
      <w:r w:rsidRPr="008F1CF6">
        <w:rPr>
          <w:rFonts w:ascii="Arial" w:hAnsi="Arial" w:cs="Arial"/>
          <w:spacing w:val="-1"/>
          <w:sz w:val="24"/>
          <w:szCs w:val="24"/>
        </w:rPr>
        <w:t xml:space="preserve"> </w:t>
      </w:r>
      <w:r w:rsidRPr="008F1CF6">
        <w:rPr>
          <w:rFonts w:ascii="Arial" w:hAnsi="Arial" w:cs="Arial"/>
          <w:sz w:val="24"/>
          <w:szCs w:val="24"/>
        </w:rPr>
        <w:t>scară</w:t>
      </w:r>
      <w:r w:rsidRPr="008F1CF6">
        <w:rPr>
          <w:rFonts w:ascii="Arial" w:hAnsi="Arial" w:cs="Arial"/>
          <w:spacing w:val="-2"/>
          <w:sz w:val="24"/>
          <w:szCs w:val="24"/>
        </w:rPr>
        <w:t xml:space="preserve"> </w:t>
      </w:r>
      <w:r w:rsidRPr="008F1CF6">
        <w:rPr>
          <w:rFonts w:ascii="Arial" w:hAnsi="Arial" w:cs="Arial"/>
          <w:sz w:val="24"/>
          <w:szCs w:val="24"/>
        </w:rPr>
        <w:t>mijlocie.</w:t>
      </w:r>
    </w:p>
    <w:p w14:paraId="52CA7B83" w14:textId="77777777" w:rsidR="008920C6" w:rsidRPr="008F1CF6" w:rsidRDefault="008920C6" w:rsidP="008920C6">
      <w:pPr>
        <w:pStyle w:val="Corptext"/>
        <w:spacing w:before="1"/>
        <w:ind w:right="-284" w:firstLine="720"/>
        <w:jc w:val="both"/>
        <w:rPr>
          <w:rFonts w:ascii="Arial" w:hAnsi="Arial" w:cs="Arial"/>
          <w:sz w:val="24"/>
          <w:szCs w:val="24"/>
        </w:rPr>
      </w:pPr>
      <w:r w:rsidRPr="008F1CF6">
        <w:rPr>
          <w:rFonts w:ascii="Arial" w:hAnsi="Arial" w:cs="Arial"/>
          <w:sz w:val="24"/>
          <w:szCs w:val="24"/>
        </w:rPr>
        <w:t>Studierea sub raport fizico-geografic şi fitogeografic a teritoriului a făcut posibilă</w:t>
      </w:r>
      <w:r w:rsidRPr="008F1CF6">
        <w:rPr>
          <w:rFonts w:ascii="Arial" w:hAnsi="Arial" w:cs="Arial"/>
          <w:spacing w:val="1"/>
          <w:sz w:val="24"/>
          <w:szCs w:val="24"/>
        </w:rPr>
        <w:t xml:space="preserve"> </w:t>
      </w:r>
      <w:r w:rsidRPr="008F1CF6">
        <w:rPr>
          <w:rFonts w:ascii="Arial" w:hAnsi="Arial" w:cs="Arial"/>
          <w:sz w:val="24"/>
          <w:szCs w:val="24"/>
        </w:rPr>
        <w:t>interpretarea</w:t>
      </w:r>
      <w:r w:rsidRPr="008F1CF6">
        <w:rPr>
          <w:rFonts w:ascii="Arial" w:hAnsi="Arial" w:cs="Arial"/>
          <w:spacing w:val="1"/>
          <w:sz w:val="24"/>
          <w:szCs w:val="24"/>
        </w:rPr>
        <w:t xml:space="preserve"> </w:t>
      </w:r>
      <w:r w:rsidRPr="008F1CF6">
        <w:rPr>
          <w:rFonts w:ascii="Arial" w:hAnsi="Arial" w:cs="Arial"/>
          <w:sz w:val="24"/>
          <w:szCs w:val="24"/>
        </w:rPr>
        <w:t>corectă</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principalelor</w:t>
      </w:r>
      <w:r w:rsidRPr="008F1CF6">
        <w:rPr>
          <w:rFonts w:ascii="Arial" w:hAnsi="Arial" w:cs="Arial"/>
          <w:spacing w:val="1"/>
          <w:sz w:val="24"/>
          <w:szCs w:val="24"/>
        </w:rPr>
        <w:t xml:space="preserve"> </w:t>
      </w:r>
      <w:r w:rsidRPr="008F1CF6">
        <w:rPr>
          <w:rFonts w:ascii="Arial" w:hAnsi="Arial" w:cs="Arial"/>
          <w:sz w:val="24"/>
          <w:szCs w:val="24"/>
        </w:rPr>
        <w:t>componente</w:t>
      </w:r>
      <w:r w:rsidRPr="008F1CF6">
        <w:rPr>
          <w:rFonts w:ascii="Arial" w:hAnsi="Arial" w:cs="Arial"/>
          <w:spacing w:val="1"/>
          <w:sz w:val="24"/>
          <w:szCs w:val="24"/>
        </w:rPr>
        <w:t xml:space="preserve"> </w:t>
      </w:r>
      <w:r w:rsidRPr="008F1CF6">
        <w:rPr>
          <w:rFonts w:ascii="Arial" w:hAnsi="Arial" w:cs="Arial"/>
          <w:sz w:val="24"/>
          <w:szCs w:val="24"/>
        </w:rPr>
        <w:t>ale</w:t>
      </w:r>
      <w:r w:rsidRPr="008F1CF6">
        <w:rPr>
          <w:rFonts w:ascii="Arial" w:hAnsi="Arial" w:cs="Arial"/>
          <w:spacing w:val="1"/>
          <w:sz w:val="24"/>
          <w:szCs w:val="24"/>
        </w:rPr>
        <w:t xml:space="preserve"> </w:t>
      </w:r>
      <w:r w:rsidRPr="008F1CF6">
        <w:rPr>
          <w:rFonts w:ascii="Arial" w:hAnsi="Arial" w:cs="Arial"/>
          <w:sz w:val="24"/>
          <w:szCs w:val="24"/>
        </w:rPr>
        <w:t>mediului</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in</w:t>
      </w:r>
      <w:r w:rsidRPr="008F1CF6">
        <w:rPr>
          <w:rFonts w:ascii="Arial" w:hAnsi="Arial" w:cs="Arial"/>
          <w:spacing w:val="1"/>
          <w:sz w:val="24"/>
          <w:szCs w:val="24"/>
        </w:rPr>
        <w:t xml:space="preserve"> </w:t>
      </w:r>
      <w:r w:rsidRPr="008F1CF6">
        <w:rPr>
          <w:rFonts w:ascii="Arial" w:hAnsi="Arial" w:cs="Arial"/>
          <w:sz w:val="24"/>
          <w:szCs w:val="24"/>
        </w:rPr>
        <w:t>final</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permis</w:t>
      </w:r>
      <w:r w:rsidRPr="008F1CF6">
        <w:rPr>
          <w:rFonts w:ascii="Arial" w:hAnsi="Arial" w:cs="Arial"/>
          <w:spacing w:val="1"/>
          <w:sz w:val="24"/>
          <w:szCs w:val="24"/>
        </w:rPr>
        <w:t xml:space="preserve"> </w:t>
      </w:r>
      <w:r w:rsidRPr="008F1CF6">
        <w:rPr>
          <w:rFonts w:ascii="Arial" w:hAnsi="Arial" w:cs="Arial"/>
          <w:sz w:val="24"/>
          <w:szCs w:val="24"/>
        </w:rPr>
        <w:t>diferenţierea</w:t>
      </w:r>
      <w:r w:rsidRPr="008F1CF6">
        <w:rPr>
          <w:rFonts w:ascii="Arial" w:hAnsi="Arial" w:cs="Arial"/>
          <w:spacing w:val="-2"/>
          <w:sz w:val="24"/>
          <w:szCs w:val="24"/>
        </w:rPr>
        <w:t xml:space="preserve"> </w:t>
      </w:r>
      <w:r w:rsidRPr="008F1CF6">
        <w:rPr>
          <w:rFonts w:ascii="Arial" w:hAnsi="Arial" w:cs="Arial"/>
          <w:sz w:val="24"/>
          <w:szCs w:val="24"/>
        </w:rPr>
        <w:t>şi</w:t>
      </w:r>
      <w:r w:rsidRPr="008F1CF6">
        <w:rPr>
          <w:rFonts w:ascii="Arial" w:hAnsi="Arial" w:cs="Arial"/>
          <w:spacing w:val="-2"/>
          <w:sz w:val="24"/>
          <w:szCs w:val="24"/>
        </w:rPr>
        <w:t xml:space="preserve"> </w:t>
      </w:r>
      <w:r w:rsidRPr="008F1CF6">
        <w:rPr>
          <w:rFonts w:ascii="Arial" w:hAnsi="Arial" w:cs="Arial"/>
          <w:sz w:val="24"/>
          <w:szCs w:val="24"/>
        </w:rPr>
        <w:t>caracterizarea</w:t>
      </w:r>
      <w:r w:rsidRPr="008F1CF6">
        <w:rPr>
          <w:rFonts w:ascii="Arial" w:hAnsi="Arial" w:cs="Arial"/>
          <w:spacing w:val="-2"/>
          <w:sz w:val="24"/>
          <w:szCs w:val="24"/>
        </w:rPr>
        <w:t xml:space="preserve"> </w:t>
      </w:r>
      <w:r w:rsidRPr="008F1CF6">
        <w:rPr>
          <w:rFonts w:ascii="Arial" w:hAnsi="Arial" w:cs="Arial"/>
          <w:sz w:val="24"/>
          <w:szCs w:val="24"/>
        </w:rPr>
        <w:t>ecosistemelor forestiere.</w:t>
      </w:r>
    </w:p>
    <w:p w14:paraId="56CB19FC" w14:textId="77777777" w:rsidR="008920C6" w:rsidRPr="008F1CF6" w:rsidRDefault="008920C6" w:rsidP="008920C6">
      <w:pPr>
        <w:spacing w:before="253" w:after="18"/>
        <w:ind w:left="436"/>
        <w:rPr>
          <w:rFonts w:ascii="Arial" w:hAnsi="Arial" w:cs="Arial"/>
          <w:sz w:val="24"/>
        </w:rPr>
      </w:pPr>
    </w:p>
    <w:p w14:paraId="3FFD0E84" w14:textId="77777777" w:rsidR="008920C6" w:rsidRPr="008F1CF6" w:rsidRDefault="008920C6" w:rsidP="008920C6">
      <w:pPr>
        <w:spacing w:before="253" w:after="18"/>
        <w:ind w:left="436"/>
        <w:rPr>
          <w:rFonts w:ascii="Arial" w:hAnsi="Arial" w:cs="Arial"/>
          <w:sz w:val="24"/>
        </w:rPr>
      </w:pPr>
    </w:p>
    <w:p w14:paraId="513F54ED" w14:textId="77777777" w:rsidR="008920C6" w:rsidRPr="008F1CF6" w:rsidRDefault="008920C6" w:rsidP="008920C6">
      <w:pPr>
        <w:spacing w:before="253" w:after="18"/>
        <w:ind w:left="436"/>
        <w:rPr>
          <w:rFonts w:ascii="Arial" w:hAnsi="Arial" w:cs="Arial"/>
          <w:sz w:val="24"/>
        </w:rPr>
      </w:pPr>
    </w:p>
    <w:p w14:paraId="3CF120C3" w14:textId="6A22B9D0" w:rsidR="008920C6" w:rsidRPr="008F1CF6" w:rsidRDefault="008920C6" w:rsidP="008920C6">
      <w:pPr>
        <w:spacing w:before="253" w:after="18"/>
        <w:ind w:left="436"/>
        <w:rPr>
          <w:rFonts w:ascii="Arial" w:hAnsi="Arial" w:cs="Arial"/>
          <w:sz w:val="24"/>
        </w:rPr>
      </w:pPr>
      <w:r w:rsidRPr="008F1CF6">
        <w:rPr>
          <w:rFonts w:ascii="Arial" w:hAnsi="Arial" w:cs="Arial"/>
          <w:sz w:val="24"/>
        </w:rPr>
        <w:t>Tabel.</w:t>
      </w:r>
      <w:r w:rsidRPr="008F1CF6">
        <w:rPr>
          <w:rFonts w:ascii="Arial" w:hAnsi="Arial" w:cs="Arial"/>
          <w:spacing w:val="-1"/>
          <w:sz w:val="24"/>
        </w:rPr>
        <w:t xml:space="preserve"> </w:t>
      </w:r>
      <w:r w:rsidRPr="008F1CF6">
        <w:rPr>
          <w:rFonts w:ascii="Arial" w:hAnsi="Arial" w:cs="Arial"/>
          <w:sz w:val="24"/>
        </w:rPr>
        <w:t>Evidenţa</w:t>
      </w:r>
      <w:r w:rsidRPr="008F1CF6">
        <w:rPr>
          <w:rFonts w:ascii="Arial" w:hAnsi="Arial" w:cs="Arial"/>
          <w:spacing w:val="-1"/>
          <w:sz w:val="24"/>
        </w:rPr>
        <w:t xml:space="preserve"> </w:t>
      </w:r>
      <w:r w:rsidRPr="008F1CF6">
        <w:rPr>
          <w:rFonts w:ascii="Arial" w:hAnsi="Arial" w:cs="Arial"/>
          <w:sz w:val="24"/>
        </w:rPr>
        <w:t>tipurilor</w:t>
      </w:r>
      <w:r w:rsidRPr="008F1CF6">
        <w:rPr>
          <w:rFonts w:ascii="Arial" w:hAnsi="Arial" w:cs="Arial"/>
          <w:spacing w:val="-1"/>
          <w:sz w:val="24"/>
        </w:rPr>
        <w:t xml:space="preserve"> </w:t>
      </w:r>
      <w:r w:rsidRPr="008F1CF6">
        <w:rPr>
          <w:rFonts w:ascii="Arial" w:hAnsi="Arial" w:cs="Arial"/>
          <w:sz w:val="24"/>
        </w:rPr>
        <w:t>de</w:t>
      </w:r>
      <w:r w:rsidRPr="008F1CF6">
        <w:rPr>
          <w:rFonts w:ascii="Arial" w:hAnsi="Arial" w:cs="Arial"/>
          <w:spacing w:val="-3"/>
          <w:sz w:val="24"/>
        </w:rPr>
        <w:t xml:space="preserve"> </w:t>
      </w:r>
      <w:r w:rsidRPr="008F1CF6">
        <w:rPr>
          <w:rFonts w:ascii="Arial" w:hAnsi="Arial" w:cs="Arial"/>
          <w:sz w:val="24"/>
        </w:rPr>
        <w:t>staţiune</w:t>
      </w:r>
    </w:p>
    <w:p w14:paraId="0982C052" w14:textId="77777777" w:rsidR="008920C6" w:rsidRPr="008F1CF6" w:rsidRDefault="008920C6" w:rsidP="008920C6">
      <w:pPr>
        <w:pStyle w:val="Indentcorptext"/>
        <w:spacing w:after="0"/>
        <w:ind w:left="0"/>
        <w:rPr>
          <w:rFonts w:ascii="Arial" w:hAnsi="Arial" w:cs="Arial"/>
          <w:color w:val="FF0000"/>
        </w:rPr>
      </w:pPr>
      <w:r w:rsidRPr="008F1CF6">
        <w:rPr>
          <w:noProof/>
        </w:rPr>
        <w:drawing>
          <wp:inline distT="0" distB="0" distL="0" distR="0" wp14:anchorId="4B36C78D" wp14:editId="0F924F0E">
            <wp:extent cx="5598795" cy="1819275"/>
            <wp:effectExtent l="0" t="0" r="1905" b="9525"/>
            <wp:docPr id="18408730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6520" cy="1831533"/>
                    </a:xfrm>
                    <a:prstGeom prst="rect">
                      <a:avLst/>
                    </a:prstGeom>
                    <a:noFill/>
                    <a:ln>
                      <a:noFill/>
                    </a:ln>
                  </pic:spPr>
                </pic:pic>
              </a:graphicData>
            </a:graphic>
          </wp:inline>
        </w:drawing>
      </w:r>
    </w:p>
    <w:p w14:paraId="7818B758" w14:textId="77777777" w:rsidR="008920C6" w:rsidRPr="008F1CF6" w:rsidRDefault="008920C6" w:rsidP="008920C6">
      <w:pPr>
        <w:pStyle w:val="Indentcorptext"/>
        <w:spacing w:after="0"/>
        <w:ind w:left="0"/>
        <w:jc w:val="center"/>
        <w:rPr>
          <w:rFonts w:ascii="Arial" w:hAnsi="Arial" w:cs="Arial"/>
          <w:color w:val="FF0000"/>
        </w:rPr>
      </w:pPr>
    </w:p>
    <w:p w14:paraId="673E9597" w14:textId="77777777" w:rsidR="008920C6" w:rsidRPr="008F1CF6" w:rsidRDefault="008920C6" w:rsidP="008920C6">
      <w:pPr>
        <w:ind w:firstLine="540"/>
        <w:jc w:val="both"/>
        <w:rPr>
          <w:rFonts w:ascii="Arial" w:hAnsi="Arial" w:cs="Arial"/>
          <w:sz w:val="24"/>
          <w:szCs w:val="24"/>
        </w:rPr>
      </w:pPr>
      <w:r w:rsidRPr="008F1CF6">
        <w:rPr>
          <w:rFonts w:ascii="Arial" w:hAnsi="Arial" w:cs="Arial"/>
          <w:sz w:val="24"/>
          <w:szCs w:val="24"/>
        </w:rPr>
        <w:t xml:space="preserve">Din punct de vedere al etajului de vegetaţie, pădurea analizată se găseşte în </w:t>
      </w:r>
      <w:r w:rsidRPr="008F1CF6">
        <w:rPr>
          <w:rFonts w:ascii="Arial" w:hAnsi="Arial" w:cs="Arial"/>
          <w:bCs/>
          <w:sz w:val="24"/>
          <w:szCs w:val="24"/>
        </w:rPr>
        <w:t>etajul deluros de gorunete, făgete și goruneto-făgete</w:t>
      </w:r>
      <w:r w:rsidRPr="008F1CF6">
        <w:rPr>
          <w:rFonts w:ascii="Arial" w:hAnsi="Arial" w:cs="Arial"/>
          <w:sz w:val="24"/>
          <w:szCs w:val="24"/>
        </w:rPr>
        <w:t xml:space="preserve"> (FD</w:t>
      </w:r>
      <w:r w:rsidRPr="008F1CF6">
        <w:rPr>
          <w:rFonts w:ascii="Cambria Math" w:hAnsi="Cambria Math" w:cs="Cambria Math"/>
          <w:sz w:val="24"/>
          <w:szCs w:val="24"/>
        </w:rPr>
        <w:t>₃</w:t>
      </w:r>
      <w:r w:rsidRPr="008F1CF6">
        <w:rPr>
          <w:rFonts w:ascii="Arial" w:hAnsi="Arial" w:cs="Arial"/>
          <w:sz w:val="24"/>
          <w:szCs w:val="24"/>
        </w:rPr>
        <w:t xml:space="preserve"> – 100%).</w:t>
      </w:r>
    </w:p>
    <w:p w14:paraId="6B161325" w14:textId="77777777" w:rsidR="008920C6" w:rsidRPr="008F1CF6" w:rsidRDefault="008920C6" w:rsidP="008920C6">
      <w:pPr>
        <w:ind w:firstLine="567"/>
        <w:jc w:val="both"/>
        <w:rPr>
          <w:rFonts w:ascii="Arial" w:hAnsi="Arial" w:cs="Arial"/>
          <w:sz w:val="24"/>
          <w:szCs w:val="24"/>
        </w:rPr>
      </w:pPr>
      <w:r w:rsidRPr="008F1CF6">
        <w:rPr>
          <w:rFonts w:ascii="Arial" w:hAnsi="Arial" w:cs="Arial"/>
          <w:sz w:val="24"/>
          <w:szCs w:val="24"/>
        </w:rPr>
        <w:t>Din punct de vedere al bonităţii, 99% din staţiuni sunt de bonitate mijlocie, restul de 1% fiind de bonitate inferioară.</w:t>
      </w:r>
    </w:p>
    <w:p w14:paraId="3F477108" w14:textId="77777777" w:rsidR="008920C6" w:rsidRPr="008F1CF6" w:rsidRDefault="008920C6" w:rsidP="008920C6">
      <w:pPr>
        <w:pStyle w:val="Textsimplu"/>
        <w:jc w:val="center"/>
        <w:rPr>
          <w:rFonts w:ascii="Arial" w:eastAsia="MS Mincho" w:hAnsi="Arial" w:cs="Arial"/>
          <w:b/>
          <w:bCs/>
          <w:sz w:val="24"/>
        </w:rPr>
      </w:pPr>
      <w:r w:rsidRPr="008F1CF6">
        <w:rPr>
          <w:rFonts w:ascii="Arial" w:eastAsia="MS Mincho" w:hAnsi="Arial" w:cs="Arial"/>
          <w:b/>
          <w:bCs/>
          <w:sz w:val="24"/>
        </w:rPr>
        <w:t>Lista unităţilor amenajistice pe tipuri de staţiune</w:t>
      </w:r>
    </w:p>
    <w:p w14:paraId="32C8255C" w14:textId="77777777" w:rsidR="008920C6" w:rsidRPr="008F1CF6" w:rsidRDefault="008920C6" w:rsidP="008920C6">
      <w:pPr>
        <w:pStyle w:val="Textsimplu"/>
        <w:jc w:val="center"/>
        <w:rPr>
          <w:rFonts w:ascii="Arial" w:eastAsia="MS Mincho" w:hAnsi="Arial" w:cs="Arial"/>
          <w:b/>
          <w:bCs/>
          <w:sz w:val="24"/>
        </w:rPr>
      </w:pPr>
    </w:p>
    <w:p w14:paraId="434E1203" w14:textId="77777777" w:rsidR="008920C6" w:rsidRPr="008F1CF6" w:rsidRDefault="008920C6" w:rsidP="008920C6">
      <w:pPr>
        <w:pStyle w:val="Textsimplu"/>
        <w:jc w:val="center"/>
        <w:rPr>
          <w:rFonts w:ascii="Arial" w:eastAsia="MS Mincho" w:hAnsi="Arial" w:cs="Arial"/>
          <w:b/>
          <w:bCs/>
          <w:color w:val="FF0000"/>
          <w:sz w:val="24"/>
        </w:rPr>
      </w:pPr>
      <w:r w:rsidRPr="008F1CF6">
        <w:rPr>
          <w:noProof/>
        </w:rPr>
        <w:drawing>
          <wp:inline distT="0" distB="0" distL="0" distR="0" wp14:anchorId="08424036" wp14:editId="70A61CA0">
            <wp:extent cx="5577840" cy="2429302"/>
            <wp:effectExtent l="0" t="0" r="3810" b="9525"/>
            <wp:docPr id="3854356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9228" cy="2434262"/>
                    </a:xfrm>
                    <a:prstGeom prst="rect">
                      <a:avLst/>
                    </a:prstGeom>
                    <a:noFill/>
                    <a:ln>
                      <a:noFill/>
                    </a:ln>
                  </pic:spPr>
                </pic:pic>
              </a:graphicData>
            </a:graphic>
          </wp:inline>
        </w:drawing>
      </w:r>
    </w:p>
    <w:p w14:paraId="2515E3E5" w14:textId="77777777" w:rsidR="008920C6" w:rsidRPr="008F1CF6" w:rsidRDefault="008920C6" w:rsidP="008920C6">
      <w:pPr>
        <w:pStyle w:val="Textsimplu"/>
        <w:jc w:val="center"/>
        <w:rPr>
          <w:rFonts w:ascii="Arial" w:eastAsia="MS Mincho" w:hAnsi="Arial" w:cs="Arial"/>
          <w:b/>
          <w:bCs/>
          <w:color w:val="FF0000"/>
          <w:sz w:val="24"/>
        </w:rPr>
      </w:pPr>
    </w:p>
    <w:p w14:paraId="53D483C2" w14:textId="77777777" w:rsidR="008920C6" w:rsidRPr="008F1CF6" w:rsidRDefault="008920C6" w:rsidP="008920C6">
      <w:pPr>
        <w:pStyle w:val="Textsimplu"/>
        <w:jc w:val="center"/>
        <w:rPr>
          <w:rFonts w:ascii="Arial" w:eastAsia="MS Mincho" w:hAnsi="Arial" w:cs="Arial"/>
          <w:b/>
          <w:bCs/>
          <w:color w:val="FF0000"/>
          <w:sz w:val="24"/>
        </w:rPr>
      </w:pPr>
    </w:p>
    <w:p w14:paraId="0C7593E6" w14:textId="77777777" w:rsidR="008920C6" w:rsidRPr="008F1CF6" w:rsidRDefault="008920C6" w:rsidP="008920C6">
      <w:pPr>
        <w:pStyle w:val="Textsimplu"/>
        <w:jc w:val="center"/>
        <w:rPr>
          <w:rFonts w:ascii="Arial" w:eastAsia="MS Mincho" w:hAnsi="Arial" w:cs="Arial"/>
          <w:b/>
          <w:bCs/>
          <w:color w:val="FF0000"/>
          <w:sz w:val="24"/>
        </w:rPr>
      </w:pPr>
    </w:p>
    <w:p w14:paraId="3D281D10" w14:textId="77777777" w:rsidR="008920C6" w:rsidRPr="008F1CF6" w:rsidRDefault="008920C6" w:rsidP="008920C6">
      <w:pPr>
        <w:pStyle w:val="Textsimplu"/>
        <w:jc w:val="center"/>
        <w:rPr>
          <w:rFonts w:ascii="Arial" w:eastAsia="MS Mincho" w:hAnsi="Arial" w:cs="Arial"/>
          <w:b/>
          <w:bCs/>
          <w:color w:val="FF0000"/>
          <w:sz w:val="24"/>
        </w:rPr>
      </w:pPr>
    </w:p>
    <w:p w14:paraId="780E3F0B" w14:textId="77777777" w:rsidR="008920C6" w:rsidRPr="008F1CF6" w:rsidRDefault="008920C6" w:rsidP="008920C6">
      <w:pPr>
        <w:pStyle w:val="Textsimplu"/>
        <w:jc w:val="center"/>
        <w:rPr>
          <w:rFonts w:ascii="Arial" w:eastAsia="MS Mincho" w:hAnsi="Arial" w:cs="Arial"/>
          <w:b/>
          <w:bCs/>
          <w:color w:val="FF0000"/>
          <w:sz w:val="24"/>
        </w:rPr>
      </w:pPr>
    </w:p>
    <w:p w14:paraId="643EC0F6" w14:textId="77777777" w:rsidR="008920C6" w:rsidRPr="008F1CF6" w:rsidRDefault="008920C6" w:rsidP="008920C6">
      <w:pPr>
        <w:pStyle w:val="Textsimplu"/>
        <w:jc w:val="center"/>
        <w:rPr>
          <w:rFonts w:ascii="Arial" w:eastAsia="MS Mincho" w:hAnsi="Arial" w:cs="Arial"/>
          <w:b/>
          <w:bCs/>
          <w:color w:val="FF0000"/>
          <w:sz w:val="24"/>
        </w:rPr>
      </w:pPr>
    </w:p>
    <w:p w14:paraId="2B7A6291" w14:textId="77777777" w:rsidR="008920C6" w:rsidRPr="008F1CF6" w:rsidRDefault="008920C6" w:rsidP="008920C6">
      <w:pPr>
        <w:pStyle w:val="Textsimplu"/>
        <w:jc w:val="center"/>
        <w:rPr>
          <w:rFonts w:ascii="Arial" w:eastAsia="MS Mincho" w:hAnsi="Arial" w:cs="Arial"/>
          <w:b/>
          <w:bCs/>
          <w:color w:val="FF0000"/>
          <w:sz w:val="24"/>
        </w:rPr>
      </w:pPr>
    </w:p>
    <w:p w14:paraId="3244C4B5" w14:textId="77777777" w:rsidR="008920C6" w:rsidRPr="008F1CF6" w:rsidRDefault="008920C6" w:rsidP="008920C6">
      <w:pPr>
        <w:pStyle w:val="Textsimplu"/>
        <w:jc w:val="center"/>
        <w:rPr>
          <w:rFonts w:ascii="Arial" w:eastAsia="MS Mincho" w:hAnsi="Arial" w:cs="Arial"/>
          <w:b/>
          <w:bCs/>
          <w:color w:val="FF0000"/>
          <w:sz w:val="24"/>
        </w:rPr>
      </w:pPr>
    </w:p>
    <w:p w14:paraId="5D6E3320" w14:textId="77777777" w:rsidR="008920C6" w:rsidRPr="008F1CF6" w:rsidRDefault="008920C6" w:rsidP="008920C6">
      <w:pPr>
        <w:pStyle w:val="Textsimplu"/>
        <w:jc w:val="center"/>
        <w:rPr>
          <w:rFonts w:ascii="Arial" w:eastAsia="MS Mincho" w:hAnsi="Arial" w:cs="Arial"/>
          <w:b/>
          <w:bCs/>
          <w:color w:val="FF0000"/>
          <w:sz w:val="24"/>
        </w:rPr>
      </w:pPr>
    </w:p>
    <w:p w14:paraId="569F5B75" w14:textId="77777777" w:rsidR="008920C6" w:rsidRPr="008F1CF6" w:rsidRDefault="008920C6" w:rsidP="008920C6">
      <w:pPr>
        <w:pStyle w:val="Textsimplu"/>
        <w:jc w:val="center"/>
        <w:rPr>
          <w:rFonts w:ascii="Arial" w:eastAsia="MS Mincho" w:hAnsi="Arial" w:cs="Arial"/>
          <w:b/>
          <w:bCs/>
          <w:color w:val="FF0000"/>
          <w:sz w:val="24"/>
        </w:rPr>
      </w:pPr>
    </w:p>
    <w:p w14:paraId="07479FC6" w14:textId="77777777" w:rsidR="008920C6" w:rsidRPr="008F1CF6" w:rsidRDefault="008920C6" w:rsidP="008920C6">
      <w:pPr>
        <w:pStyle w:val="Textsimplu"/>
        <w:jc w:val="center"/>
        <w:rPr>
          <w:rFonts w:ascii="Arial" w:eastAsia="MS Mincho" w:hAnsi="Arial" w:cs="Arial"/>
          <w:b/>
          <w:bCs/>
          <w:color w:val="FF0000"/>
          <w:sz w:val="24"/>
        </w:rPr>
      </w:pPr>
    </w:p>
    <w:p w14:paraId="7A2039A2" w14:textId="77777777" w:rsidR="008920C6" w:rsidRPr="008F1CF6" w:rsidRDefault="008920C6" w:rsidP="008920C6">
      <w:pPr>
        <w:pStyle w:val="Textsimplu"/>
        <w:jc w:val="center"/>
        <w:rPr>
          <w:rFonts w:ascii="Arial" w:eastAsia="MS Mincho" w:hAnsi="Arial" w:cs="Arial"/>
          <w:b/>
          <w:bCs/>
          <w:color w:val="FF0000"/>
          <w:sz w:val="24"/>
        </w:rPr>
      </w:pPr>
    </w:p>
    <w:p w14:paraId="34F591DD" w14:textId="77777777" w:rsidR="008920C6" w:rsidRPr="008F1CF6" w:rsidRDefault="008920C6" w:rsidP="008920C6">
      <w:pPr>
        <w:pStyle w:val="Textsimplu"/>
        <w:jc w:val="center"/>
        <w:rPr>
          <w:rFonts w:ascii="Arial" w:eastAsia="MS Mincho" w:hAnsi="Arial" w:cs="Arial"/>
          <w:b/>
          <w:bCs/>
          <w:color w:val="FF0000"/>
          <w:sz w:val="24"/>
        </w:rPr>
      </w:pPr>
    </w:p>
    <w:p w14:paraId="1ACF92D4" w14:textId="77777777" w:rsidR="008920C6" w:rsidRPr="008F1CF6" w:rsidRDefault="008920C6" w:rsidP="008920C6">
      <w:pPr>
        <w:pStyle w:val="Textsimplu"/>
        <w:jc w:val="center"/>
        <w:rPr>
          <w:rFonts w:ascii="Arial" w:eastAsia="MS Mincho" w:hAnsi="Arial" w:cs="Arial"/>
          <w:b/>
          <w:bCs/>
          <w:sz w:val="24"/>
        </w:rPr>
      </w:pPr>
      <w:r w:rsidRPr="008F1CF6">
        <w:rPr>
          <w:rFonts w:ascii="Arial" w:eastAsia="MS Mincho" w:hAnsi="Arial" w:cs="Arial"/>
          <w:b/>
          <w:bCs/>
          <w:sz w:val="24"/>
        </w:rPr>
        <w:lastRenderedPageBreak/>
        <w:t>Lista unităţilor amenajistice pe tipuri de staţiune şi sol</w:t>
      </w:r>
    </w:p>
    <w:p w14:paraId="28409154" w14:textId="77777777" w:rsidR="008920C6" w:rsidRPr="008F1CF6" w:rsidRDefault="008920C6" w:rsidP="008920C6">
      <w:pPr>
        <w:pStyle w:val="Textsimplu"/>
        <w:jc w:val="center"/>
        <w:rPr>
          <w:rFonts w:ascii="Arial" w:eastAsia="MS Mincho" w:hAnsi="Arial" w:cs="Arial"/>
          <w:b/>
          <w:bCs/>
          <w:sz w:val="24"/>
        </w:rPr>
      </w:pPr>
    </w:p>
    <w:p w14:paraId="501413D7" w14:textId="77777777" w:rsidR="008920C6" w:rsidRPr="008F1CF6" w:rsidRDefault="008920C6" w:rsidP="008920C6">
      <w:pPr>
        <w:pStyle w:val="Textsimplu"/>
        <w:jc w:val="center"/>
        <w:rPr>
          <w:rFonts w:ascii="Arial" w:eastAsia="MS Mincho" w:hAnsi="Arial" w:cs="Arial"/>
          <w:b/>
          <w:bCs/>
          <w:color w:val="FF0000"/>
          <w:sz w:val="24"/>
        </w:rPr>
      </w:pPr>
      <w:r w:rsidRPr="008F1CF6">
        <w:rPr>
          <w:noProof/>
        </w:rPr>
        <w:drawing>
          <wp:inline distT="0" distB="0" distL="0" distR="0" wp14:anchorId="2FA50B21" wp14:editId="69A8C521">
            <wp:extent cx="5483225" cy="3875965"/>
            <wp:effectExtent l="0" t="0" r="3175" b="0"/>
            <wp:docPr id="5184031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2412" cy="3882459"/>
                    </a:xfrm>
                    <a:prstGeom prst="rect">
                      <a:avLst/>
                    </a:prstGeom>
                    <a:noFill/>
                    <a:ln>
                      <a:noFill/>
                    </a:ln>
                  </pic:spPr>
                </pic:pic>
              </a:graphicData>
            </a:graphic>
          </wp:inline>
        </w:drawing>
      </w:r>
    </w:p>
    <w:p w14:paraId="77EDB424" w14:textId="2D49EE28" w:rsidR="00A7534D" w:rsidRPr="008F1CF6" w:rsidRDefault="00A7534D" w:rsidP="008920C6">
      <w:pPr>
        <w:pStyle w:val="Listparagraf"/>
        <w:ind w:left="0" w:firstLine="567"/>
        <w:rPr>
          <w:rFonts w:ascii="Arial" w:hAnsi="Arial" w:cs="Arial"/>
          <w:color w:val="FF0000"/>
          <w:sz w:val="24"/>
          <w:szCs w:val="24"/>
        </w:rPr>
      </w:pPr>
    </w:p>
    <w:p w14:paraId="2F3BD1A5" w14:textId="77777777" w:rsidR="00A7534D" w:rsidRPr="008F1CF6" w:rsidRDefault="00A7534D" w:rsidP="00A7534D">
      <w:pPr>
        <w:pStyle w:val="Listparagraf"/>
        <w:ind w:left="1685" w:firstLine="0"/>
        <w:rPr>
          <w:rFonts w:ascii="Arial" w:hAnsi="Arial" w:cs="Arial"/>
          <w:color w:val="FF0000"/>
          <w:sz w:val="24"/>
          <w:szCs w:val="24"/>
        </w:rPr>
      </w:pPr>
    </w:p>
    <w:p w14:paraId="0B331D17" w14:textId="77777777" w:rsidR="008920C6" w:rsidRPr="008F1CF6" w:rsidRDefault="008920C6" w:rsidP="008920C6">
      <w:pPr>
        <w:tabs>
          <w:tab w:val="left" w:pos="1309"/>
          <w:tab w:val="left" w:pos="3757"/>
        </w:tabs>
        <w:ind w:left="-17" w:firstLine="578"/>
        <w:jc w:val="both"/>
        <w:rPr>
          <w:rFonts w:ascii="Arial" w:hAnsi="Arial" w:cs="Arial"/>
          <w:b/>
          <w:bCs/>
          <w:sz w:val="24"/>
          <w:szCs w:val="24"/>
          <w:lang w:val="pt-BR"/>
        </w:rPr>
      </w:pPr>
      <w:r w:rsidRPr="008F1CF6">
        <w:rPr>
          <w:rFonts w:ascii="Arial" w:hAnsi="Arial" w:cs="Arial"/>
          <w:b/>
          <w:bCs/>
          <w:sz w:val="24"/>
          <w:szCs w:val="24"/>
          <w:lang w:val="pt-BR"/>
        </w:rPr>
        <w:t>Tipuri de pădure</w:t>
      </w:r>
    </w:p>
    <w:p w14:paraId="42EFAC49" w14:textId="7C5C59AB" w:rsidR="008920C6" w:rsidRPr="008F1CF6" w:rsidRDefault="008920C6" w:rsidP="008920C6">
      <w:pPr>
        <w:tabs>
          <w:tab w:val="left" w:pos="1309"/>
          <w:tab w:val="left" w:pos="3757"/>
        </w:tabs>
        <w:ind w:left="-17" w:firstLine="578"/>
        <w:jc w:val="both"/>
        <w:rPr>
          <w:rFonts w:ascii="Arial" w:hAnsi="Arial" w:cs="Arial"/>
          <w:b/>
          <w:bCs/>
          <w:sz w:val="24"/>
          <w:szCs w:val="24"/>
          <w:lang w:val="pt-BR"/>
        </w:rPr>
      </w:pPr>
      <w:r w:rsidRPr="008F1CF6">
        <w:rPr>
          <w:rFonts w:ascii="Arial" w:hAnsi="Arial" w:cs="Arial"/>
          <w:b/>
          <w:bCs/>
          <w:sz w:val="24"/>
          <w:szCs w:val="24"/>
          <w:lang w:val="pt-BR"/>
        </w:rPr>
        <w:t>Evidenţa tipurilor naturale de pădure</w:t>
      </w:r>
    </w:p>
    <w:p w14:paraId="7FB13772" w14:textId="77777777" w:rsidR="008920C6" w:rsidRPr="008F1CF6" w:rsidRDefault="008920C6" w:rsidP="008920C6">
      <w:pPr>
        <w:ind w:firstLine="540"/>
        <w:rPr>
          <w:rFonts w:ascii="Arial" w:hAnsi="Arial" w:cs="Arial"/>
          <w:bCs/>
          <w:sz w:val="24"/>
          <w:szCs w:val="24"/>
          <w:lang w:val="pt-BR"/>
        </w:rPr>
      </w:pPr>
      <w:r w:rsidRPr="008F1CF6">
        <w:rPr>
          <w:rFonts w:ascii="Arial" w:hAnsi="Arial" w:cs="Arial"/>
          <w:bCs/>
          <w:sz w:val="24"/>
          <w:szCs w:val="24"/>
          <w:lang w:val="pt-BR"/>
        </w:rPr>
        <w:t>Pentru identificarea si caracterizarea tipurilor de padure s-a tinut cont de intregul complex al vegetatiei si factorilor stationali.</w:t>
      </w:r>
    </w:p>
    <w:p w14:paraId="0ADE66F2" w14:textId="77777777" w:rsidR="008920C6" w:rsidRPr="008F1CF6" w:rsidRDefault="008920C6" w:rsidP="008920C6">
      <w:pPr>
        <w:ind w:firstLine="540"/>
        <w:rPr>
          <w:rFonts w:ascii="Arial" w:hAnsi="Arial" w:cs="Arial"/>
          <w:bCs/>
          <w:sz w:val="24"/>
          <w:szCs w:val="24"/>
          <w:lang w:val="pt-BR"/>
        </w:rPr>
      </w:pPr>
      <w:r w:rsidRPr="008F1CF6">
        <w:rPr>
          <w:rFonts w:ascii="Arial" w:hAnsi="Arial" w:cs="Arial"/>
          <w:bCs/>
          <w:sz w:val="24"/>
          <w:szCs w:val="24"/>
          <w:lang w:val="pt-BR"/>
        </w:rPr>
        <w:t>Tipurile de padure identificate sunt urmatoarele:</w:t>
      </w:r>
    </w:p>
    <w:p w14:paraId="141CC345" w14:textId="77777777" w:rsidR="008920C6" w:rsidRPr="008F1CF6" w:rsidRDefault="008920C6" w:rsidP="008920C6">
      <w:pPr>
        <w:ind w:firstLine="142"/>
        <w:rPr>
          <w:rFonts w:ascii="Arial" w:hAnsi="Arial" w:cs="Arial"/>
          <w:bCs/>
          <w:sz w:val="24"/>
          <w:szCs w:val="24"/>
          <w:lang w:val="pt-BR"/>
        </w:rPr>
      </w:pPr>
      <w:r w:rsidRPr="008F1CF6">
        <w:rPr>
          <w:noProof/>
        </w:rPr>
        <w:drawing>
          <wp:inline distT="0" distB="0" distL="0" distR="0" wp14:anchorId="78EDDAAF" wp14:editId="57EB5D8A">
            <wp:extent cx="5724525" cy="1828800"/>
            <wp:effectExtent l="0" t="0" r="9525" b="0"/>
            <wp:docPr id="20830948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1828800"/>
                    </a:xfrm>
                    <a:prstGeom prst="rect">
                      <a:avLst/>
                    </a:prstGeom>
                    <a:noFill/>
                    <a:ln>
                      <a:noFill/>
                    </a:ln>
                  </pic:spPr>
                </pic:pic>
              </a:graphicData>
            </a:graphic>
          </wp:inline>
        </w:drawing>
      </w:r>
    </w:p>
    <w:p w14:paraId="2E7BF600" w14:textId="77777777" w:rsidR="008920C6" w:rsidRPr="008F1CF6" w:rsidRDefault="008920C6" w:rsidP="008920C6">
      <w:pPr>
        <w:ind w:firstLine="540"/>
        <w:rPr>
          <w:rFonts w:ascii="Arial" w:hAnsi="Arial" w:cs="Arial"/>
          <w:bCs/>
          <w:sz w:val="24"/>
          <w:szCs w:val="24"/>
          <w:lang w:val="pt-BR"/>
        </w:rPr>
      </w:pPr>
    </w:p>
    <w:p w14:paraId="64991FDC" w14:textId="77777777" w:rsidR="008920C6" w:rsidRPr="008F1CF6" w:rsidRDefault="008920C6" w:rsidP="008920C6">
      <w:pPr>
        <w:ind w:firstLine="540"/>
        <w:rPr>
          <w:rFonts w:ascii="Arial" w:hAnsi="Arial" w:cs="Arial"/>
          <w:bCs/>
          <w:sz w:val="28"/>
          <w:szCs w:val="28"/>
          <w:lang w:val="pt-BR"/>
        </w:rPr>
      </w:pPr>
    </w:p>
    <w:p w14:paraId="61682E29" w14:textId="77777777" w:rsidR="008920C6" w:rsidRPr="008F1CF6" w:rsidRDefault="008920C6" w:rsidP="008920C6">
      <w:pPr>
        <w:ind w:firstLine="142"/>
        <w:jc w:val="both"/>
        <w:rPr>
          <w:rFonts w:ascii="Arial" w:hAnsi="Arial" w:cs="Arial"/>
          <w:sz w:val="24"/>
          <w:szCs w:val="24"/>
        </w:rPr>
      </w:pPr>
      <w:r w:rsidRPr="008F1CF6">
        <w:rPr>
          <w:rFonts w:ascii="Arial" w:hAnsi="Arial" w:cs="Arial"/>
          <w:sz w:val="24"/>
          <w:szCs w:val="24"/>
        </w:rPr>
        <w:lastRenderedPageBreak/>
        <w:t xml:space="preserve">  Bonitatea staţiunilor şi productivitatea arboretelor:</w:t>
      </w:r>
    </w:p>
    <w:p w14:paraId="7B9C09E9" w14:textId="77777777" w:rsidR="008920C6" w:rsidRPr="008F1CF6" w:rsidRDefault="008920C6" w:rsidP="008920C6">
      <w:pPr>
        <w:ind w:firstLine="142"/>
        <w:jc w:val="both"/>
        <w:rPr>
          <w:rFonts w:ascii="Arial" w:hAnsi="Arial"/>
          <w:color w:val="FF0000"/>
          <w:sz w:val="24"/>
          <w:szCs w:val="24"/>
          <w:lang w:eastAsia="ro-RO"/>
        </w:rPr>
      </w:pPr>
      <w:r w:rsidRPr="008F1CF6">
        <w:rPr>
          <w:rFonts w:ascii="Arial" w:hAnsi="Arial"/>
          <w:noProof/>
          <w:color w:val="FF0000"/>
          <w:sz w:val="24"/>
          <w:szCs w:val="24"/>
          <w:lang w:eastAsia="ro-RO"/>
        </w:rPr>
        <w:drawing>
          <wp:inline distT="0" distB="0" distL="0" distR="0" wp14:anchorId="7B705B9C" wp14:editId="20775FC4">
            <wp:extent cx="5753100" cy="1000125"/>
            <wp:effectExtent l="0" t="0" r="0" b="9525"/>
            <wp:docPr id="430162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1000125"/>
                    </a:xfrm>
                    <a:prstGeom prst="rect">
                      <a:avLst/>
                    </a:prstGeom>
                    <a:noFill/>
                    <a:ln>
                      <a:noFill/>
                    </a:ln>
                  </pic:spPr>
                </pic:pic>
              </a:graphicData>
            </a:graphic>
          </wp:inline>
        </w:drawing>
      </w:r>
    </w:p>
    <w:p w14:paraId="0F84E911" w14:textId="77777777" w:rsidR="008920C6" w:rsidRPr="008F1CF6" w:rsidRDefault="008920C6" w:rsidP="008920C6">
      <w:pPr>
        <w:ind w:firstLine="567"/>
        <w:jc w:val="both"/>
        <w:rPr>
          <w:rFonts w:ascii="Arial" w:hAnsi="Arial" w:cs="Arial"/>
          <w:sz w:val="24"/>
          <w:szCs w:val="24"/>
          <w:lang w:val="hu-HU" w:eastAsia="ro-RO"/>
        </w:rPr>
      </w:pPr>
      <w:r w:rsidRPr="008F1CF6">
        <w:rPr>
          <w:rFonts w:ascii="Arial" w:hAnsi="Arial"/>
          <w:sz w:val="24"/>
          <w:szCs w:val="24"/>
          <w:lang w:eastAsia="ro-RO"/>
        </w:rPr>
        <w:t>S-a prezentat mai sus situaţia bonităţii staţiunilor comparativ cu productivitatea arboretelor (după caracterul actual al tipului de pădure), iar d</w:t>
      </w:r>
      <w:r w:rsidRPr="008F1CF6">
        <w:rPr>
          <w:rFonts w:ascii="Arial" w:hAnsi="Arial" w:cs="Arial"/>
          <w:sz w:val="24"/>
          <w:szCs w:val="24"/>
          <w:lang w:eastAsia="ro-RO"/>
        </w:rPr>
        <w:t>upă cum se observă există diferențe între acestea două. Acest fapt se datorează suprafețelor goale din unitățile amenajistice 2C (3,7 ha), 12H (2,2 ha), 12I (0,4 ha), 12J (0,7 ha), 15E (1,4 ha) și 22C (0,6ha) care reprezintă clasa de regenerare, precum și a arboretelor din unitățile amenajistice 1F, 2A, 2D, 3A, 4B, 7A, 12C, 12E, 12F, 14A, 14D, 14E, 15B și 25B care nu</w:t>
      </w:r>
      <w:r w:rsidRPr="008F1CF6">
        <w:rPr>
          <w:rFonts w:ascii="Arial" w:hAnsi="Arial" w:cs="Arial"/>
          <w:sz w:val="24"/>
          <w:szCs w:val="24"/>
          <w:lang w:val="hu-HU" w:eastAsia="ro-RO"/>
        </w:rPr>
        <w:t xml:space="preserve"> valorifică în mod corespunzător potenţialul staţional. Astfel, în cazul arboretelor din unitățile amenajistice  enumerate mai sus, gorunete (unitatea amenajistică 25B) și arboretele total derivate de carpen, arborete provenite din lăstari cu cioate epuizate la a 3-a sau a 4-a generație, precum și datorită condițiilor grele de teren (înclinare mare), deși vegetează pe stațiuni de bonitate mijlocie realizează productivitate inferioară.</w:t>
      </w:r>
    </w:p>
    <w:p w14:paraId="16087C1C" w14:textId="77777777" w:rsidR="008920C6" w:rsidRPr="008F1CF6" w:rsidRDefault="008920C6" w:rsidP="008920C6">
      <w:pPr>
        <w:ind w:firstLine="567"/>
        <w:jc w:val="both"/>
        <w:rPr>
          <w:rFonts w:ascii="Arial" w:eastAsia="MS Mincho" w:hAnsi="Arial" w:cs="Arial"/>
          <w:b/>
          <w:bCs/>
          <w:sz w:val="24"/>
        </w:rPr>
      </w:pPr>
      <w:r w:rsidRPr="008F1CF6">
        <w:rPr>
          <w:rFonts w:ascii="Arial" w:eastAsia="MS Mincho" w:hAnsi="Arial" w:cs="Arial"/>
          <w:b/>
          <w:bCs/>
          <w:sz w:val="24"/>
        </w:rPr>
        <w:t>Lista unităţilor amenajistice pe tipuri de staţiune şi pădure</w:t>
      </w:r>
    </w:p>
    <w:p w14:paraId="5E8E0CEC" w14:textId="77777777" w:rsidR="008920C6" w:rsidRPr="008F1CF6" w:rsidRDefault="008920C6" w:rsidP="008920C6">
      <w:pPr>
        <w:ind w:firstLine="567"/>
        <w:jc w:val="both"/>
        <w:rPr>
          <w:rFonts w:ascii="Arial" w:eastAsia="MS Mincho" w:hAnsi="Arial" w:cs="Arial"/>
          <w:b/>
          <w:bCs/>
          <w:sz w:val="24"/>
        </w:rPr>
      </w:pPr>
    </w:p>
    <w:p w14:paraId="0A928FE8" w14:textId="77777777" w:rsidR="008920C6" w:rsidRPr="008F1CF6" w:rsidRDefault="008920C6" w:rsidP="008920C6">
      <w:pPr>
        <w:jc w:val="both"/>
        <w:rPr>
          <w:rFonts w:ascii="Arial" w:eastAsia="MS Mincho" w:hAnsi="Arial" w:cs="Arial"/>
          <w:b/>
          <w:bCs/>
          <w:color w:val="FF0000"/>
          <w:sz w:val="24"/>
        </w:rPr>
      </w:pPr>
      <w:r w:rsidRPr="008F1CF6">
        <w:rPr>
          <w:rFonts w:ascii="Arial" w:eastAsia="MS Mincho" w:hAnsi="Arial" w:cs="Arial"/>
          <w:b/>
          <w:bCs/>
          <w:noProof/>
          <w:color w:val="FF0000"/>
          <w:sz w:val="24"/>
        </w:rPr>
        <w:drawing>
          <wp:inline distT="0" distB="0" distL="0" distR="0" wp14:anchorId="10C5B9D5" wp14:editId="0C76D9DA">
            <wp:extent cx="5686425" cy="3411941"/>
            <wp:effectExtent l="0" t="0" r="0" b="0"/>
            <wp:docPr id="1472509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8330" cy="3413084"/>
                    </a:xfrm>
                    <a:prstGeom prst="rect">
                      <a:avLst/>
                    </a:prstGeom>
                    <a:noFill/>
                    <a:ln>
                      <a:noFill/>
                    </a:ln>
                  </pic:spPr>
                </pic:pic>
              </a:graphicData>
            </a:graphic>
          </wp:inline>
        </w:drawing>
      </w:r>
    </w:p>
    <w:p w14:paraId="33A7666A" w14:textId="77777777" w:rsidR="008920C6" w:rsidRPr="008F1CF6" w:rsidRDefault="008920C6" w:rsidP="008920C6">
      <w:pPr>
        <w:pStyle w:val="Textsimplu"/>
        <w:jc w:val="center"/>
        <w:rPr>
          <w:rFonts w:ascii="Arial" w:eastAsia="MS Mincho" w:hAnsi="Arial" w:cs="Arial"/>
          <w:b/>
          <w:bCs/>
          <w:sz w:val="24"/>
        </w:rPr>
      </w:pPr>
    </w:p>
    <w:p w14:paraId="4703F0A6" w14:textId="77777777" w:rsidR="0027012F" w:rsidRPr="008F1CF6" w:rsidRDefault="0027012F" w:rsidP="008920C6">
      <w:pPr>
        <w:pStyle w:val="Textsimplu"/>
        <w:jc w:val="center"/>
        <w:rPr>
          <w:rFonts w:ascii="Arial" w:eastAsia="MS Mincho" w:hAnsi="Arial" w:cs="Arial"/>
          <w:b/>
          <w:bCs/>
          <w:sz w:val="24"/>
        </w:rPr>
      </w:pPr>
    </w:p>
    <w:p w14:paraId="4BEF5C02" w14:textId="77777777" w:rsidR="0027012F" w:rsidRPr="008F1CF6" w:rsidRDefault="0027012F" w:rsidP="008920C6">
      <w:pPr>
        <w:pStyle w:val="Textsimplu"/>
        <w:jc w:val="center"/>
        <w:rPr>
          <w:rFonts w:ascii="Arial" w:eastAsia="MS Mincho" w:hAnsi="Arial" w:cs="Arial"/>
          <w:b/>
          <w:bCs/>
          <w:sz w:val="24"/>
        </w:rPr>
      </w:pPr>
    </w:p>
    <w:p w14:paraId="5EC9FAEE" w14:textId="77777777" w:rsidR="0027012F" w:rsidRPr="008F1CF6" w:rsidRDefault="0027012F" w:rsidP="008920C6">
      <w:pPr>
        <w:pStyle w:val="Textsimplu"/>
        <w:jc w:val="center"/>
        <w:rPr>
          <w:rFonts w:ascii="Arial" w:eastAsia="MS Mincho" w:hAnsi="Arial" w:cs="Arial"/>
          <w:b/>
          <w:bCs/>
          <w:sz w:val="24"/>
        </w:rPr>
      </w:pPr>
    </w:p>
    <w:p w14:paraId="40B3CB6B" w14:textId="77777777" w:rsidR="0027012F" w:rsidRPr="008F1CF6" w:rsidRDefault="0027012F" w:rsidP="008920C6">
      <w:pPr>
        <w:pStyle w:val="Textsimplu"/>
        <w:jc w:val="center"/>
        <w:rPr>
          <w:rFonts w:ascii="Arial" w:eastAsia="MS Mincho" w:hAnsi="Arial" w:cs="Arial"/>
          <w:b/>
          <w:bCs/>
          <w:sz w:val="24"/>
        </w:rPr>
      </w:pPr>
    </w:p>
    <w:p w14:paraId="3810ADA6" w14:textId="77777777" w:rsidR="008920C6" w:rsidRPr="008F1CF6" w:rsidRDefault="008920C6" w:rsidP="008920C6">
      <w:pPr>
        <w:pStyle w:val="Textsimplu"/>
        <w:jc w:val="center"/>
        <w:rPr>
          <w:rFonts w:ascii="Arial" w:eastAsia="MS Mincho" w:hAnsi="Arial" w:cs="Arial"/>
          <w:b/>
          <w:bCs/>
          <w:sz w:val="24"/>
        </w:rPr>
      </w:pPr>
      <w:r w:rsidRPr="008F1CF6">
        <w:rPr>
          <w:rFonts w:ascii="Arial" w:eastAsia="MS Mincho" w:hAnsi="Arial" w:cs="Arial"/>
          <w:b/>
          <w:bCs/>
          <w:sz w:val="24"/>
        </w:rPr>
        <w:t>Lista unităţilor amenajistice în raport cu caracterul actual al tipului de pădure</w:t>
      </w:r>
    </w:p>
    <w:p w14:paraId="72E29B88" w14:textId="77777777" w:rsidR="008920C6" w:rsidRPr="008F1CF6" w:rsidRDefault="008920C6" w:rsidP="008920C6">
      <w:pPr>
        <w:pStyle w:val="Textsimplu"/>
        <w:jc w:val="center"/>
        <w:rPr>
          <w:rFonts w:ascii="Arial" w:hAnsi="Arial" w:cs="Arial"/>
          <w:b/>
          <w:color w:val="FF0000"/>
          <w:sz w:val="24"/>
          <w:szCs w:val="24"/>
        </w:rPr>
      </w:pPr>
    </w:p>
    <w:p w14:paraId="7A75B5A0" w14:textId="77777777" w:rsidR="008920C6" w:rsidRPr="008F1CF6" w:rsidRDefault="008920C6" w:rsidP="008920C6">
      <w:pPr>
        <w:pStyle w:val="Textsimplu"/>
        <w:jc w:val="center"/>
        <w:rPr>
          <w:rFonts w:ascii="Arial" w:hAnsi="Arial" w:cs="Arial"/>
          <w:b/>
          <w:color w:val="FF0000"/>
          <w:sz w:val="24"/>
          <w:szCs w:val="24"/>
        </w:rPr>
      </w:pPr>
      <w:r w:rsidRPr="008F1CF6">
        <w:rPr>
          <w:rFonts w:ascii="Arial" w:hAnsi="Arial" w:cs="Arial"/>
          <w:b/>
          <w:noProof/>
          <w:color w:val="FF0000"/>
          <w:sz w:val="24"/>
          <w:szCs w:val="24"/>
        </w:rPr>
        <w:drawing>
          <wp:inline distT="0" distB="0" distL="0" distR="0" wp14:anchorId="46903FE2" wp14:editId="26EFAA14">
            <wp:extent cx="5752627" cy="3466532"/>
            <wp:effectExtent l="0" t="0" r="635" b="635"/>
            <wp:docPr id="21304167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4485" cy="3467652"/>
                    </a:xfrm>
                    <a:prstGeom prst="rect">
                      <a:avLst/>
                    </a:prstGeom>
                    <a:noFill/>
                    <a:ln>
                      <a:noFill/>
                    </a:ln>
                  </pic:spPr>
                </pic:pic>
              </a:graphicData>
            </a:graphic>
          </wp:inline>
        </w:drawing>
      </w:r>
    </w:p>
    <w:p w14:paraId="5E642DCB" w14:textId="77777777" w:rsidR="00A7534D" w:rsidRPr="008F1CF6" w:rsidRDefault="00A7534D" w:rsidP="00A7534D">
      <w:pPr>
        <w:pStyle w:val="Listparagraf"/>
        <w:ind w:left="1685" w:firstLine="0"/>
        <w:rPr>
          <w:rFonts w:ascii="Arial" w:hAnsi="Arial" w:cs="Arial"/>
          <w:color w:val="FF0000"/>
          <w:sz w:val="24"/>
          <w:szCs w:val="24"/>
        </w:rPr>
      </w:pPr>
    </w:p>
    <w:p w14:paraId="2873EC24" w14:textId="77777777" w:rsidR="008920C6" w:rsidRPr="008F1CF6" w:rsidRDefault="008920C6" w:rsidP="008920C6">
      <w:pPr>
        <w:pStyle w:val="Corptext"/>
        <w:spacing w:before="96" w:line="244" w:lineRule="auto"/>
        <w:ind w:firstLine="707"/>
        <w:jc w:val="both"/>
        <w:rPr>
          <w:rFonts w:ascii="Arial" w:hAnsi="Arial" w:cs="Arial"/>
          <w:sz w:val="24"/>
          <w:szCs w:val="24"/>
        </w:rPr>
      </w:pPr>
      <w:r w:rsidRPr="008F1CF6">
        <w:rPr>
          <w:rFonts w:ascii="Arial" w:hAnsi="Arial" w:cs="Arial"/>
          <w:sz w:val="24"/>
          <w:szCs w:val="24"/>
        </w:rPr>
        <w:t>Situația formațiilor forestiere este prezentată sintetic la subcapitolul 15.3.2. din</w:t>
      </w:r>
      <w:r w:rsidRPr="008F1CF6">
        <w:rPr>
          <w:rFonts w:ascii="Arial" w:hAnsi="Arial" w:cs="Arial"/>
          <w:spacing w:val="1"/>
          <w:sz w:val="24"/>
          <w:szCs w:val="24"/>
        </w:rPr>
        <w:t xml:space="preserve"> </w:t>
      </w:r>
      <w:r w:rsidRPr="008F1CF6">
        <w:rPr>
          <w:rFonts w:ascii="Arial" w:hAnsi="Arial" w:cs="Arial"/>
          <w:sz w:val="24"/>
          <w:szCs w:val="24"/>
        </w:rPr>
        <w:t>partea</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4"/>
          <w:sz w:val="24"/>
          <w:szCs w:val="24"/>
        </w:rPr>
        <w:t xml:space="preserve"> </w:t>
      </w:r>
      <w:r w:rsidRPr="008F1CF6">
        <w:rPr>
          <w:rFonts w:ascii="Arial" w:hAnsi="Arial" w:cs="Arial"/>
          <w:sz w:val="24"/>
          <w:szCs w:val="24"/>
        </w:rPr>
        <w:t>III-a</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3"/>
          <w:sz w:val="24"/>
          <w:szCs w:val="24"/>
        </w:rPr>
        <w:t xml:space="preserve"> </w:t>
      </w:r>
      <w:r w:rsidRPr="008F1CF6">
        <w:rPr>
          <w:rFonts w:ascii="Arial" w:hAnsi="Arial" w:cs="Arial"/>
          <w:sz w:val="24"/>
          <w:szCs w:val="24"/>
        </w:rPr>
        <w:t>amenajamenului.</w:t>
      </w:r>
    </w:p>
    <w:p w14:paraId="0236E6D7" w14:textId="77777777" w:rsidR="008920C6" w:rsidRPr="008F1CF6" w:rsidRDefault="008920C6" w:rsidP="008920C6">
      <w:pPr>
        <w:ind w:firstLine="561"/>
        <w:jc w:val="both"/>
        <w:rPr>
          <w:rFonts w:ascii="Arial" w:hAnsi="Arial" w:cs="Arial"/>
          <w:sz w:val="24"/>
          <w:szCs w:val="24"/>
        </w:rPr>
      </w:pPr>
      <w:r w:rsidRPr="008F1CF6">
        <w:rPr>
          <w:rFonts w:ascii="Arial" w:hAnsi="Arial" w:cs="Arial"/>
          <w:sz w:val="24"/>
          <w:szCs w:val="24"/>
        </w:rPr>
        <w:t>Din punct de vedere al întinderii acestora, constatăm că 76% din suprafață este ocupată de făgete pure de deal, 17% de goruneto-făgete, 4% de gorunete pure și 3% de aninișuri de anin alb. Această situaţie se află în deplină concordanţă cu etajul de vegetaţie identificate.</w:t>
      </w:r>
    </w:p>
    <w:p w14:paraId="04115844" w14:textId="0F427DB5" w:rsidR="008920C6" w:rsidRPr="008F1CF6" w:rsidRDefault="008920C6" w:rsidP="008920C6">
      <w:pPr>
        <w:pStyle w:val="Listparagraf"/>
        <w:ind w:left="0" w:firstLine="567"/>
        <w:rPr>
          <w:rFonts w:ascii="Arial" w:hAnsi="Arial" w:cs="Arial"/>
          <w:color w:val="FF0000"/>
          <w:sz w:val="24"/>
          <w:szCs w:val="24"/>
        </w:rPr>
      </w:pPr>
      <w:r w:rsidRPr="008F1CF6">
        <w:rPr>
          <w:rFonts w:ascii="Arial" w:hAnsi="Arial" w:cs="Arial"/>
          <w:sz w:val="24"/>
          <w:szCs w:val="24"/>
        </w:rPr>
        <w:t>În ceea ce priveşte caracterul actual al tipului de pădure se constată că arboretele natural fundamentale ocupă 43% din suprafaţa luată în studiu, arboretele artificiale 10% din suprafaţa, în timp ce suprafața de 87,4 ha (47%) o reprezintă arboretele total (61,6 ha) și parțial derivate (25,8 ha), situație datorată regenerării naturale necorespunzătoare a arboretelor respective și neparcurgerea acestora la timp cu lucrări de îngrijire. Sub acest aspect trebuie urmărită înlocuirea arboretelor derivate dar ți reducerea ponderii arboretelor artificiale</w:t>
      </w:r>
    </w:p>
    <w:p w14:paraId="7766F8C5" w14:textId="77777777" w:rsidR="00A7534D" w:rsidRPr="008F1CF6" w:rsidRDefault="00A7534D" w:rsidP="00A7534D">
      <w:pPr>
        <w:pStyle w:val="Listparagraf"/>
        <w:ind w:left="1685" w:firstLine="0"/>
        <w:rPr>
          <w:rFonts w:ascii="Arial" w:hAnsi="Arial" w:cs="Arial"/>
          <w:color w:val="FF0000"/>
          <w:sz w:val="24"/>
          <w:szCs w:val="24"/>
        </w:rPr>
      </w:pPr>
    </w:p>
    <w:p w14:paraId="5FD0AE76" w14:textId="77777777" w:rsidR="008920C6" w:rsidRPr="008F1CF6" w:rsidRDefault="008920C6" w:rsidP="00A7534D">
      <w:pPr>
        <w:pStyle w:val="Listparagraf"/>
        <w:ind w:left="1685" w:firstLine="0"/>
        <w:rPr>
          <w:rFonts w:ascii="Arial" w:hAnsi="Arial" w:cs="Arial"/>
          <w:color w:val="FF0000"/>
          <w:sz w:val="24"/>
          <w:szCs w:val="24"/>
        </w:rPr>
      </w:pPr>
    </w:p>
    <w:p w14:paraId="734BF65B" w14:textId="4FA98D5E" w:rsidR="008920C6" w:rsidRPr="008F1CF6" w:rsidRDefault="008920C6" w:rsidP="008920C6">
      <w:pPr>
        <w:ind w:left="20" w:right="420" w:firstLine="534"/>
        <w:jc w:val="both"/>
        <w:rPr>
          <w:rFonts w:ascii="Arial" w:eastAsia="Arial" w:hAnsi="Arial" w:cs="Arial"/>
          <w:sz w:val="24"/>
          <w:szCs w:val="24"/>
          <w:lang w:val="it-IT"/>
        </w:rPr>
      </w:pPr>
      <w:r w:rsidRPr="008F1CF6">
        <w:rPr>
          <w:rFonts w:ascii="Arial" w:eastAsia="Arial" w:hAnsi="Arial" w:cs="Arial"/>
          <w:sz w:val="24"/>
          <w:szCs w:val="24"/>
          <w:lang w:val="it-IT"/>
        </w:rPr>
        <w:t xml:space="preserve">În conformitate cu cerinţele social-economice, ecologice şi informaţionale, </w:t>
      </w:r>
      <w:r w:rsidRPr="008F1CF6">
        <w:rPr>
          <w:rFonts w:ascii="Arial" w:hAnsi="Arial" w:cs="Arial"/>
          <w:b/>
          <w:sz w:val="24"/>
          <w:szCs w:val="24"/>
          <w:lang w:val="it-IT"/>
        </w:rPr>
        <w:t xml:space="preserve">amenajamentul silvic aparţinând </w:t>
      </w:r>
      <w:r w:rsidRPr="008F1CF6">
        <w:rPr>
          <w:rFonts w:ascii="Arial" w:hAnsi="Arial" w:cs="Arial"/>
          <w:b/>
          <w:lang w:val="it-IT" w:eastAsia="ro-RO"/>
        </w:rPr>
        <w:t xml:space="preserve">comunei </w:t>
      </w:r>
      <w:r w:rsidR="005173CD">
        <w:rPr>
          <w:rFonts w:ascii="Arial" w:hAnsi="Arial" w:cs="Arial"/>
          <w:b/>
          <w:lang w:val="it-IT" w:eastAsia="ro-RO"/>
        </w:rPr>
        <w:t>BIERTAN</w:t>
      </w:r>
      <w:r w:rsidRPr="008F1CF6">
        <w:rPr>
          <w:rFonts w:ascii="Arial" w:hAnsi="Arial" w:cs="Arial"/>
          <w:b/>
          <w:lang w:val="it-IT" w:eastAsia="ro-RO"/>
        </w:rPr>
        <w:t>, judeţul Sibiu</w:t>
      </w:r>
      <w:r w:rsidRPr="008F1CF6">
        <w:rPr>
          <w:rFonts w:ascii="Arial" w:hAnsi="Arial" w:cs="Arial"/>
          <w:b/>
          <w:sz w:val="24"/>
          <w:szCs w:val="24"/>
          <w:lang w:val="it-IT"/>
        </w:rPr>
        <w:t xml:space="preserve">, U.P. II Pășune </w:t>
      </w:r>
      <w:r w:rsidR="005173CD">
        <w:rPr>
          <w:rFonts w:ascii="Arial" w:hAnsi="Arial" w:cs="Arial"/>
          <w:b/>
          <w:sz w:val="24"/>
          <w:szCs w:val="24"/>
          <w:lang w:val="it-IT"/>
        </w:rPr>
        <w:t>BIERTAN</w:t>
      </w:r>
      <w:r w:rsidRPr="008F1CF6">
        <w:rPr>
          <w:rFonts w:ascii="Arial" w:hAnsi="Arial" w:cs="Arial"/>
          <w:b/>
          <w:sz w:val="24"/>
          <w:szCs w:val="24"/>
          <w:lang w:val="it-IT"/>
        </w:rPr>
        <w:t xml:space="preserve"> </w:t>
      </w:r>
      <w:r w:rsidRPr="008F1CF6">
        <w:rPr>
          <w:rFonts w:ascii="Arial" w:eastAsia="Arial" w:hAnsi="Arial" w:cs="Arial"/>
          <w:sz w:val="24"/>
          <w:szCs w:val="24"/>
          <w:lang w:val="it-IT"/>
        </w:rPr>
        <w:t xml:space="preserve">îmbină strategia ecosistemelor forestiere din zonă cu strategia dezvoltării societăţii. </w:t>
      </w:r>
    </w:p>
    <w:p w14:paraId="4436F619" w14:textId="77777777" w:rsidR="008920C6" w:rsidRPr="008F1CF6" w:rsidRDefault="008920C6" w:rsidP="008920C6">
      <w:pPr>
        <w:ind w:left="20" w:right="420" w:firstLine="534"/>
        <w:jc w:val="both"/>
        <w:rPr>
          <w:rFonts w:ascii="Arial" w:eastAsia="Arial" w:hAnsi="Arial" w:cs="Arial"/>
          <w:sz w:val="24"/>
          <w:szCs w:val="24"/>
          <w:lang w:val="it-IT"/>
        </w:rPr>
      </w:pPr>
      <w:r w:rsidRPr="008F1CF6">
        <w:rPr>
          <w:rFonts w:ascii="Arial" w:eastAsia="Arial" w:hAnsi="Arial" w:cs="Arial"/>
          <w:sz w:val="24"/>
          <w:szCs w:val="24"/>
          <w:lang w:val="it-IT"/>
        </w:rPr>
        <w:t>Amenajamentul silvic este un proiect tehnic prin care gospodarirea silvica isi asigura in padure conditii organizatorice proprii pentru realizarea sarcinilor ei.</w:t>
      </w:r>
    </w:p>
    <w:p w14:paraId="0B8BEC6F" w14:textId="77777777" w:rsidR="008920C6" w:rsidRPr="008F1CF6" w:rsidRDefault="008920C6" w:rsidP="008920C6">
      <w:pPr>
        <w:pStyle w:val="Subsol"/>
        <w:jc w:val="both"/>
        <w:rPr>
          <w:rFonts w:ascii="Arial" w:hAnsi="Arial" w:cs="Arial"/>
          <w:color w:val="FF0000"/>
        </w:rPr>
      </w:pPr>
    </w:p>
    <w:p w14:paraId="6CF805C7" w14:textId="77777777" w:rsidR="008920C6" w:rsidRPr="008F1CF6" w:rsidRDefault="008920C6" w:rsidP="008920C6">
      <w:pPr>
        <w:pStyle w:val="Subsol"/>
        <w:jc w:val="both"/>
        <w:rPr>
          <w:rFonts w:ascii="Arial" w:hAnsi="Arial" w:cs="Arial"/>
          <w:color w:val="FF0000"/>
        </w:rPr>
      </w:pPr>
    </w:p>
    <w:p w14:paraId="39C89693" w14:textId="77777777" w:rsidR="008920C6" w:rsidRPr="008F1CF6" w:rsidRDefault="008920C6" w:rsidP="008920C6">
      <w:pPr>
        <w:pStyle w:val="Subsol"/>
        <w:jc w:val="both"/>
        <w:rPr>
          <w:rFonts w:ascii="Arial" w:hAnsi="Arial" w:cs="Arial"/>
          <w:color w:val="FF0000"/>
        </w:rPr>
      </w:pPr>
    </w:p>
    <w:p w14:paraId="02CB5D0E" w14:textId="77777777" w:rsidR="008920C6" w:rsidRPr="008F1CF6" w:rsidRDefault="008920C6" w:rsidP="008920C6">
      <w:pPr>
        <w:pStyle w:val="Subsol"/>
        <w:jc w:val="both"/>
        <w:rPr>
          <w:rFonts w:ascii="Arial" w:hAnsi="Arial" w:cs="Arial"/>
          <w:color w:val="FF0000"/>
        </w:rPr>
      </w:pPr>
    </w:p>
    <w:p w14:paraId="5CAEE980" w14:textId="77777777" w:rsidR="008920C6" w:rsidRPr="008F1CF6" w:rsidRDefault="008920C6" w:rsidP="008920C6">
      <w:pPr>
        <w:pStyle w:val="Subsol"/>
        <w:jc w:val="both"/>
        <w:rPr>
          <w:rFonts w:ascii="Arial" w:hAnsi="Arial" w:cs="Arial"/>
          <w:color w:val="FF0000"/>
        </w:rPr>
      </w:pPr>
    </w:p>
    <w:p w14:paraId="11FA1F84" w14:textId="77777777" w:rsidR="008920C6" w:rsidRPr="008F1CF6" w:rsidRDefault="008920C6" w:rsidP="008920C6">
      <w:pPr>
        <w:pStyle w:val="Subsol"/>
        <w:jc w:val="both"/>
        <w:rPr>
          <w:rFonts w:ascii="Arial" w:hAnsi="Arial" w:cs="Arial"/>
          <w:i/>
          <w:iCs/>
          <w:sz w:val="24"/>
          <w:szCs w:val="24"/>
        </w:rPr>
      </w:pPr>
      <w:r w:rsidRPr="008F1CF6">
        <w:rPr>
          <w:rFonts w:ascii="Arial" w:hAnsi="Arial" w:cs="Arial"/>
          <w:i/>
          <w:iCs/>
          <w:sz w:val="24"/>
          <w:szCs w:val="24"/>
        </w:rPr>
        <w:t>Repartizarea fondului forestier pe unităţi teritorial – administrative                 Tab. 1.1.1.</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552"/>
        <w:gridCol w:w="1276"/>
        <w:gridCol w:w="2835"/>
        <w:gridCol w:w="3148"/>
        <w:gridCol w:w="1229"/>
      </w:tblGrid>
      <w:tr w:rsidR="008920C6" w:rsidRPr="008F1CF6" w14:paraId="17489D3F" w14:textId="77777777" w:rsidTr="006404C0">
        <w:tc>
          <w:tcPr>
            <w:tcW w:w="305" w:type="pct"/>
            <w:tcBorders>
              <w:bottom w:val="single" w:sz="12" w:space="0" w:color="auto"/>
              <w:right w:val="single" w:sz="4" w:space="0" w:color="auto"/>
            </w:tcBorders>
            <w:vAlign w:val="center"/>
          </w:tcPr>
          <w:p w14:paraId="4397BF7A" w14:textId="77777777" w:rsidR="008920C6" w:rsidRPr="008F1CF6" w:rsidRDefault="008920C6" w:rsidP="006404C0">
            <w:pPr>
              <w:pStyle w:val="Subsol"/>
              <w:jc w:val="center"/>
              <w:rPr>
                <w:rFonts w:ascii="Arial" w:hAnsi="Arial"/>
                <w:sz w:val="18"/>
                <w:szCs w:val="18"/>
              </w:rPr>
            </w:pPr>
            <w:r w:rsidRPr="008F1CF6">
              <w:rPr>
                <w:rFonts w:ascii="Arial" w:hAnsi="Arial"/>
                <w:sz w:val="18"/>
                <w:szCs w:val="18"/>
              </w:rPr>
              <w:t>Nr. crt.</w:t>
            </w:r>
          </w:p>
        </w:tc>
        <w:tc>
          <w:tcPr>
            <w:tcW w:w="706" w:type="pct"/>
            <w:tcBorders>
              <w:left w:val="single" w:sz="4" w:space="0" w:color="auto"/>
              <w:bottom w:val="single" w:sz="12" w:space="0" w:color="auto"/>
              <w:right w:val="single" w:sz="4" w:space="0" w:color="auto"/>
            </w:tcBorders>
            <w:vAlign w:val="center"/>
          </w:tcPr>
          <w:p w14:paraId="2F9991D3" w14:textId="77777777" w:rsidR="008920C6" w:rsidRPr="008F1CF6" w:rsidRDefault="008920C6" w:rsidP="006404C0">
            <w:pPr>
              <w:pStyle w:val="Subsol"/>
              <w:jc w:val="center"/>
              <w:rPr>
                <w:rFonts w:ascii="Arial" w:hAnsi="Arial"/>
                <w:sz w:val="18"/>
                <w:szCs w:val="18"/>
              </w:rPr>
            </w:pPr>
            <w:r w:rsidRPr="008F1CF6">
              <w:rPr>
                <w:rFonts w:ascii="Arial" w:hAnsi="Arial"/>
                <w:sz w:val="18"/>
                <w:szCs w:val="18"/>
              </w:rPr>
              <w:t>Judeţul</w:t>
            </w:r>
          </w:p>
        </w:tc>
        <w:tc>
          <w:tcPr>
            <w:tcW w:w="1568" w:type="pct"/>
            <w:tcBorders>
              <w:left w:val="single" w:sz="4" w:space="0" w:color="auto"/>
              <w:bottom w:val="single" w:sz="12" w:space="0" w:color="auto"/>
              <w:right w:val="single" w:sz="4" w:space="0" w:color="auto"/>
            </w:tcBorders>
            <w:vAlign w:val="center"/>
          </w:tcPr>
          <w:p w14:paraId="317C11B6" w14:textId="77777777" w:rsidR="008920C6" w:rsidRPr="008F1CF6" w:rsidRDefault="008920C6" w:rsidP="006404C0">
            <w:pPr>
              <w:pStyle w:val="Subsol"/>
              <w:jc w:val="center"/>
              <w:rPr>
                <w:rFonts w:ascii="Arial" w:hAnsi="Arial"/>
                <w:sz w:val="18"/>
                <w:szCs w:val="18"/>
              </w:rPr>
            </w:pPr>
            <w:r w:rsidRPr="008F1CF6">
              <w:rPr>
                <w:rFonts w:ascii="Arial" w:hAnsi="Arial"/>
                <w:sz w:val="18"/>
                <w:szCs w:val="18"/>
              </w:rPr>
              <w:t>Unitatea</w:t>
            </w:r>
          </w:p>
          <w:p w14:paraId="7FC04695" w14:textId="77777777" w:rsidR="008920C6" w:rsidRPr="008F1CF6" w:rsidRDefault="008920C6" w:rsidP="006404C0">
            <w:pPr>
              <w:pStyle w:val="Subsol"/>
              <w:jc w:val="center"/>
              <w:rPr>
                <w:rFonts w:ascii="Arial" w:hAnsi="Arial"/>
                <w:sz w:val="18"/>
                <w:szCs w:val="18"/>
              </w:rPr>
            </w:pPr>
            <w:r w:rsidRPr="008F1CF6">
              <w:rPr>
                <w:rFonts w:ascii="Arial" w:hAnsi="Arial"/>
                <w:sz w:val="18"/>
                <w:szCs w:val="18"/>
              </w:rPr>
              <w:t>administrativ – teritorială</w:t>
            </w:r>
          </w:p>
        </w:tc>
        <w:tc>
          <w:tcPr>
            <w:tcW w:w="1741" w:type="pct"/>
            <w:tcBorders>
              <w:left w:val="single" w:sz="4" w:space="0" w:color="auto"/>
              <w:bottom w:val="single" w:sz="12" w:space="0" w:color="auto"/>
              <w:right w:val="single" w:sz="4" w:space="0" w:color="auto"/>
            </w:tcBorders>
            <w:vAlign w:val="center"/>
          </w:tcPr>
          <w:p w14:paraId="0E60CFAC" w14:textId="77777777" w:rsidR="008920C6" w:rsidRPr="008F1CF6" w:rsidRDefault="008920C6" w:rsidP="006404C0">
            <w:pPr>
              <w:pStyle w:val="Subsol"/>
              <w:jc w:val="center"/>
              <w:rPr>
                <w:rFonts w:ascii="Arial" w:hAnsi="Arial"/>
                <w:sz w:val="18"/>
                <w:szCs w:val="18"/>
              </w:rPr>
            </w:pPr>
            <w:r w:rsidRPr="008F1CF6">
              <w:rPr>
                <w:rFonts w:ascii="Arial" w:hAnsi="Arial"/>
                <w:sz w:val="18"/>
                <w:szCs w:val="18"/>
              </w:rPr>
              <w:t>Parcele aferente</w:t>
            </w:r>
          </w:p>
        </w:tc>
        <w:tc>
          <w:tcPr>
            <w:tcW w:w="680" w:type="pct"/>
            <w:tcBorders>
              <w:left w:val="single" w:sz="4" w:space="0" w:color="auto"/>
              <w:bottom w:val="single" w:sz="12" w:space="0" w:color="auto"/>
            </w:tcBorders>
            <w:vAlign w:val="center"/>
          </w:tcPr>
          <w:p w14:paraId="330BB19B" w14:textId="77777777" w:rsidR="008920C6" w:rsidRPr="008F1CF6" w:rsidRDefault="008920C6" w:rsidP="006404C0">
            <w:pPr>
              <w:pStyle w:val="Subsol"/>
              <w:jc w:val="center"/>
              <w:rPr>
                <w:rFonts w:ascii="Arial" w:hAnsi="Arial"/>
                <w:sz w:val="18"/>
                <w:szCs w:val="18"/>
              </w:rPr>
            </w:pPr>
            <w:r w:rsidRPr="008F1CF6">
              <w:rPr>
                <w:rFonts w:ascii="Arial" w:hAnsi="Arial"/>
                <w:sz w:val="18"/>
                <w:szCs w:val="18"/>
              </w:rPr>
              <w:t>Suprafaţa</w:t>
            </w:r>
          </w:p>
          <w:p w14:paraId="62A96305" w14:textId="77777777" w:rsidR="008920C6" w:rsidRPr="008F1CF6" w:rsidRDefault="008920C6" w:rsidP="006404C0">
            <w:pPr>
              <w:pStyle w:val="Subsol"/>
              <w:jc w:val="center"/>
              <w:rPr>
                <w:rFonts w:ascii="Arial" w:hAnsi="Arial"/>
                <w:sz w:val="18"/>
                <w:szCs w:val="18"/>
              </w:rPr>
            </w:pPr>
            <w:r w:rsidRPr="008F1CF6">
              <w:rPr>
                <w:rFonts w:ascii="Arial" w:hAnsi="Arial"/>
                <w:sz w:val="18"/>
                <w:szCs w:val="18"/>
              </w:rPr>
              <w:t>(ha)</w:t>
            </w:r>
          </w:p>
        </w:tc>
      </w:tr>
      <w:tr w:rsidR="008920C6" w:rsidRPr="008F1CF6" w14:paraId="3457C29A" w14:textId="77777777" w:rsidTr="006404C0">
        <w:trPr>
          <w:cantSplit/>
          <w:trHeight w:val="402"/>
        </w:trPr>
        <w:tc>
          <w:tcPr>
            <w:tcW w:w="305" w:type="pct"/>
            <w:tcBorders>
              <w:right w:val="single" w:sz="4" w:space="0" w:color="auto"/>
            </w:tcBorders>
            <w:vAlign w:val="center"/>
          </w:tcPr>
          <w:p w14:paraId="57C538FA" w14:textId="77777777" w:rsidR="008920C6" w:rsidRPr="008F1CF6" w:rsidRDefault="008920C6" w:rsidP="006404C0">
            <w:pPr>
              <w:pStyle w:val="Subsol"/>
              <w:jc w:val="center"/>
              <w:rPr>
                <w:rFonts w:ascii="Arial" w:hAnsi="Arial"/>
                <w:sz w:val="18"/>
                <w:szCs w:val="18"/>
              </w:rPr>
            </w:pPr>
            <w:r w:rsidRPr="008F1CF6">
              <w:rPr>
                <w:rFonts w:ascii="Arial" w:hAnsi="Arial"/>
                <w:sz w:val="18"/>
                <w:szCs w:val="18"/>
              </w:rPr>
              <w:t>1.</w:t>
            </w:r>
          </w:p>
        </w:tc>
        <w:tc>
          <w:tcPr>
            <w:tcW w:w="706" w:type="pct"/>
            <w:tcBorders>
              <w:top w:val="single" w:sz="12" w:space="0" w:color="auto"/>
              <w:left w:val="single" w:sz="4" w:space="0" w:color="auto"/>
              <w:right w:val="single" w:sz="4" w:space="0" w:color="auto"/>
            </w:tcBorders>
            <w:vAlign w:val="center"/>
          </w:tcPr>
          <w:p w14:paraId="4427A669" w14:textId="77777777" w:rsidR="008920C6" w:rsidRPr="008F1CF6" w:rsidRDefault="008920C6" w:rsidP="006404C0">
            <w:pPr>
              <w:pStyle w:val="Subsol"/>
              <w:jc w:val="center"/>
              <w:rPr>
                <w:rFonts w:ascii="Arial" w:hAnsi="Arial"/>
                <w:sz w:val="18"/>
                <w:szCs w:val="18"/>
              </w:rPr>
            </w:pPr>
            <w:r w:rsidRPr="008F1CF6">
              <w:rPr>
                <w:rFonts w:ascii="Arial" w:hAnsi="Arial"/>
                <w:sz w:val="18"/>
                <w:szCs w:val="18"/>
              </w:rPr>
              <w:t>Sibiu</w:t>
            </w:r>
          </w:p>
        </w:tc>
        <w:tc>
          <w:tcPr>
            <w:tcW w:w="1568" w:type="pct"/>
            <w:tcBorders>
              <w:left w:val="single" w:sz="4" w:space="0" w:color="auto"/>
              <w:right w:val="single" w:sz="2" w:space="0" w:color="auto"/>
            </w:tcBorders>
            <w:vAlign w:val="center"/>
          </w:tcPr>
          <w:p w14:paraId="4027F0F2" w14:textId="624C0573" w:rsidR="008920C6" w:rsidRPr="008F1CF6" w:rsidRDefault="008920C6" w:rsidP="006404C0">
            <w:pPr>
              <w:pStyle w:val="Subsol"/>
              <w:jc w:val="center"/>
              <w:rPr>
                <w:rFonts w:ascii="Arial" w:hAnsi="Arial"/>
                <w:sz w:val="18"/>
                <w:szCs w:val="18"/>
              </w:rPr>
            </w:pPr>
            <w:r w:rsidRPr="008F1CF6">
              <w:rPr>
                <w:rFonts w:ascii="Arial" w:hAnsi="Arial"/>
                <w:sz w:val="18"/>
                <w:szCs w:val="18"/>
              </w:rPr>
              <w:t xml:space="preserve">Comuna </w:t>
            </w:r>
            <w:r w:rsidR="005173CD">
              <w:rPr>
                <w:rFonts w:ascii="Arial" w:hAnsi="Arial"/>
                <w:sz w:val="18"/>
                <w:szCs w:val="18"/>
              </w:rPr>
              <w:t>BIERTAN</w:t>
            </w:r>
          </w:p>
        </w:tc>
        <w:tc>
          <w:tcPr>
            <w:tcW w:w="1741" w:type="pct"/>
            <w:tcBorders>
              <w:left w:val="single" w:sz="2" w:space="0" w:color="auto"/>
              <w:right w:val="single" w:sz="2" w:space="0" w:color="auto"/>
            </w:tcBorders>
            <w:vAlign w:val="center"/>
          </w:tcPr>
          <w:p w14:paraId="575355D8" w14:textId="77777777" w:rsidR="008920C6" w:rsidRPr="008F1CF6" w:rsidRDefault="008920C6" w:rsidP="006404C0">
            <w:pPr>
              <w:pStyle w:val="Subsol"/>
              <w:jc w:val="center"/>
              <w:rPr>
                <w:rFonts w:ascii="Arial" w:hAnsi="Arial"/>
                <w:sz w:val="18"/>
                <w:szCs w:val="18"/>
              </w:rPr>
            </w:pPr>
            <w:r w:rsidRPr="008F1CF6">
              <w:rPr>
                <w:rFonts w:ascii="Arial" w:hAnsi="Arial"/>
                <w:sz w:val="18"/>
                <w:szCs w:val="18"/>
              </w:rPr>
              <w:t>1-4, 6-9, 12, 14-15, 20, 22-25</w:t>
            </w:r>
          </w:p>
        </w:tc>
        <w:tc>
          <w:tcPr>
            <w:tcW w:w="680" w:type="pct"/>
            <w:tcBorders>
              <w:left w:val="single" w:sz="2" w:space="0" w:color="auto"/>
            </w:tcBorders>
            <w:vAlign w:val="center"/>
          </w:tcPr>
          <w:p w14:paraId="331128D2" w14:textId="77777777" w:rsidR="008920C6" w:rsidRPr="008F1CF6" w:rsidRDefault="008920C6" w:rsidP="006404C0">
            <w:pPr>
              <w:pStyle w:val="Subsol"/>
              <w:jc w:val="center"/>
              <w:rPr>
                <w:rFonts w:ascii="Arial" w:hAnsi="Arial"/>
                <w:sz w:val="18"/>
                <w:szCs w:val="18"/>
              </w:rPr>
            </w:pPr>
            <w:r w:rsidRPr="008F1CF6">
              <w:rPr>
                <w:rFonts w:ascii="Arial" w:hAnsi="Arial"/>
                <w:sz w:val="18"/>
                <w:szCs w:val="18"/>
              </w:rPr>
              <w:t>194,4</w:t>
            </w:r>
          </w:p>
        </w:tc>
      </w:tr>
      <w:tr w:rsidR="008920C6" w:rsidRPr="008F1CF6" w14:paraId="002880EE" w14:textId="77777777" w:rsidTr="006404C0">
        <w:trPr>
          <w:cantSplit/>
          <w:trHeight w:val="42"/>
        </w:trPr>
        <w:tc>
          <w:tcPr>
            <w:tcW w:w="2579" w:type="pct"/>
            <w:gridSpan w:val="3"/>
            <w:tcBorders>
              <w:top w:val="single" w:sz="12" w:space="0" w:color="auto"/>
              <w:right w:val="single" w:sz="4" w:space="0" w:color="auto"/>
            </w:tcBorders>
            <w:vAlign w:val="center"/>
          </w:tcPr>
          <w:p w14:paraId="25D15E45" w14:textId="77777777" w:rsidR="008920C6" w:rsidRPr="008F1CF6" w:rsidRDefault="008920C6" w:rsidP="006404C0">
            <w:pPr>
              <w:pStyle w:val="Subsol"/>
              <w:jc w:val="center"/>
              <w:rPr>
                <w:rFonts w:ascii="Arial" w:hAnsi="Arial"/>
                <w:b/>
                <w:bCs/>
                <w:sz w:val="18"/>
                <w:szCs w:val="18"/>
              </w:rPr>
            </w:pPr>
            <w:r w:rsidRPr="008F1CF6">
              <w:rPr>
                <w:rFonts w:ascii="Arial" w:hAnsi="Arial"/>
                <w:b/>
                <w:bCs/>
                <w:sz w:val="18"/>
                <w:szCs w:val="18"/>
              </w:rPr>
              <w:t>TOTAL</w:t>
            </w:r>
          </w:p>
        </w:tc>
        <w:tc>
          <w:tcPr>
            <w:tcW w:w="1741" w:type="pct"/>
            <w:tcBorders>
              <w:top w:val="single" w:sz="12" w:space="0" w:color="auto"/>
              <w:left w:val="single" w:sz="4" w:space="0" w:color="auto"/>
              <w:right w:val="single" w:sz="4" w:space="0" w:color="auto"/>
            </w:tcBorders>
            <w:vAlign w:val="center"/>
          </w:tcPr>
          <w:p w14:paraId="6C1A4C1D" w14:textId="77777777" w:rsidR="008920C6" w:rsidRPr="008F1CF6" w:rsidRDefault="008920C6" w:rsidP="006404C0">
            <w:pPr>
              <w:pStyle w:val="Subsol"/>
              <w:jc w:val="center"/>
              <w:rPr>
                <w:rFonts w:ascii="Arial" w:hAnsi="Arial"/>
                <w:b/>
                <w:bCs/>
                <w:sz w:val="18"/>
                <w:szCs w:val="18"/>
              </w:rPr>
            </w:pPr>
            <w:r w:rsidRPr="008F1CF6">
              <w:rPr>
                <w:rFonts w:ascii="Arial" w:hAnsi="Arial"/>
                <w:b/>
                <w:bCs/>
                <w:sz w:val="18"/>
                <w:szCs w:val="18"/>
              </w:rPr>
              <w:t>-</w:t>
            </w:r>
          </w:p>
        </w:tc>
        <w:tc>
          <w:tcPr>
            <w:tcW w:w="680" w:type="pct"/>
            <w:tcBorders>
              <w:top w:val="single" w:sz="12" w:space="0" w:color="auto"/>
              <w:left w:val="single" w:sz="4" w:space="0" w:color="auto"/>
            </w:tcBorders>
            <w:vAlign w:val="center"/>
          </w:tcPr>
          <w:p w14:paraId="47E6E693" w14:textId="77777777" w:rsidR="008920C6" w:rsidRPr="008F1CF6" w:rsidRDefault="008920C6" w:rsidP="006404C0">
            <w:pPr>
              <w:pStyle w:val="Subsol"/>
              <w:jc w:val="center"/>
              <w:rPr>
                <w:rFonts w:ascii="Arial" w:hAnsi="Arial"/>
                <w:b/>
                <w:bCs/>
                <w:sz w:val="18"/>
                <w:szCs w:val="18"/>
              </w:rPr>
            </w:pPr>
            <w:r w:rsidRPr="008F1CF6">
              <w:rPr>
                <w:rFonts w:ascii="Arial" w:hAnsi="Arial"/>
                <w:b/>
                <w:bCs/>
                <w:sz w:val="18"/>
                <w:szCs w:val="18"/>
              </w:rPr>
              <w:t>194,4</w:t>
            </w:r>
          </w:p>
        </w:tc>
      </w:tr>
    </w:tbl>
    <w:p w14:paraId="2CE6D0AD" w14:textId="77777777" w:rsidR="008920C6" w:rsidRPr="008F1CF6" w:rsidRDefault="008920C6" w:rsidP="008920C6">
      <w:pPr>
        <w:rPr>
          <w:rFonts w:ascii="Arial" w:hAnsi="Arial" w:cs="Arial"/>
          <w:color w:val="FF0000"/>
        </w:rPr>
      </w:pPr>
    </w:p>
    <w:p w14:paraId="2DE048C1" w14:textId="77777777" w:rsidR="008920C6" w:rsidRPr="008F1CF6" w:rsidRDefault="008920C6" w:rsidP="008920C6">
      <w:pPr>
        <w:widowControl w:val="0"/>
        <w:autoSpaceDE w:val="0"/>
        <w:autoSpaceDN w:val="0"/>
        <w:spacing w:after="0" w:line="240" w:lineRule="auto"/>
        <w:jc w:val="both"/>
        <w:rPr>
          <w:rFonts w:ascii="Arial" w:hAnsi="Arial" w:cs="Arial"/>
          <w:b/>
          <w:bCs/>
          <w:sz w:val="24"/>
          <w:szCs w:val="24"/>
        </w:rPr>
      </w:pPr>
      <w:r w:rsidRPr="008F1CF6">
        <w:rPr>
          <w:rFonts w:ascii="Arial" w:hAnsi="Arial" w:cs="Arial"/>
          <w:b/>
          <w:bCs/>
          <w:sz w:val="24"/>
          <w:szCs w:val="24"/>
        </w:rPr>
        <w:t>Vecinătăţi, limite, hotare</w:t>
      </w:r>
    </w:p>
    <w:p w14:paraId="01B59256" w14:textId="6A033BA0" w:rsidR="008920C6" w:rsidRPr="008F1CF6" w:rsidRDefault="008920C6" w:rsidP="008920C6">
      <w:pPr>
        <w:ind w:firstLine="720"/>
        <w:jc w:val="both"/>
        <w:rPr>
          <w:i/>
        </w:rPr>
      </w:pPr>
      <w:r w:rsidRPr="008F1CF6">
        <w:rPr>
          <w:rFonts w:ascii="Arial" w:hAnsi="Arial" w:cs="Arial"/>
          <w:sz w:val="24"/>
          <w:szCs w:val="24"/>
          <w:lang w:val="it-IT"/>
        </w:rPr>
        <w:t>Terenurile care fac obiectul acestui studiu  sunt în limitele teritoriale menţionate în tabelele urmatoare</w:t>
      </w:r>
    </w:p>
    <w:p w14:paraId="2DBB90D6" w14:textId="19135F4A" w:rsidR="008920C6" w:rsidRPr="008F1CF6" w:rsidRDefault="008920C6" w:rsidP="008920C6">
      <w:pPr>
        <w:pStyle w:val="Titlu2"/>
        <w:ind w:left="0" w:firstLine="0"/>
        <w:rPr>
          <w:i/>
        </w:rPr>
      </w:pPr>
      <w:r w:rsidRPr="008F1CF6">
        <w:rPr>
          <w:i/>
        </w:rPr>
        <w:t xml:space="preserve">Vecinătăţi, limite, hotare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045"/>
        <w:gridCol w:w="3045"/>
        <w:gridCol w:w="1537"/>
        <w:gridCol w:w="2278"/>
      </w:tblGrid>
      <w:tr w:rsidR="008920C6" w:rsidRPr="008F1CF6" w14:paraId="01E07D5C" w14:textId="77777777" w:rsidTr="006404C0">
        <w:trPr>
          <w:cantSplit/>
          <w:trHeight w:val="168"/>
          <w:jc w:val="center"/>
        </w:trPr>
        <w:tc>
          <w:tcPr>
            <w:tcW w:w="628" w:type="pct"/>
            <w:vMerge w:val="restart"/>
            <w:tcBorders>
              <w:top w:val="single" w:sz="12" w:space="0" w:color="auto"/>
              <w:left w:val="single" w:sz="12" w:space="0" w:color="auto"/>
              <w:bottom w:val="single" w:sz="12" w:space="0" w:color="auto"/>
            </w:tcBorders>
            <w:vAlign w:val="center"/>
          </w:tcPr>
          <w:p w14:paraId="0FB01FF0"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Trupul</w:t>
            </w:r>
          </w:p>
          <w:p w14:paraId="72C5FB86"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de pădure</w:t>
            </w:r>
          </w:p>
        </w:tc>
        <w:tc>
          <w:tcPr>
            <w:tcW w:w="578" w:type="pct"/>
            <w:vMerge w:val="restart"/>
            <w:tcBorders>
              <w:top w:val="single" w:sz="12" w:space="0" w:color="auto"/>
            </w:tcBorders>
            <w:vAlign w:val="center"/>
          </w:tcPr>
          <w:p w14:paraId="304F2C81"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Puncte</w:t>
            </w:r>
          </w:p>
          <w:p w14:paraId="686B2F32"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Cardinale</w:t>
            </w:r>
          </w:p>
        </w:tc>
        <w:tc>
          <w:tcPr>
            <w:tcW w:w="1684" w:type="pct"/>
            <w:vMerge w:val="restart"/>
            <w:tcBorders>
              <w:top w:val="single" w:sz="12" w:space="0" w:color="auto"/>
            </w:tcBorders>
            <w:vAlign w:val="center"/>
          </w:tcPr>
          <w:p w14:paraId="72FE854D"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Vecinătăţi</w:t>
            </w:r>
          </w:p>
        </w:tc>
        <w:tc>
          <w:tcPr>
            <w:tcW w:w="2110" w:type="pct"/>
            <w:gridSpan w:val="2"/>
            <w:tcBorders>
              <w:top w:val="single" w:sz="12" w:space="0" w:color="auto"/>
              <w:bottom w:val="single" w:sz="4" w:space="0" w:color="auto"/>
              <w:right w:val="single" w:sz="12" w:space="0" w:color="auto"/>
            </w:tcBorders>
            <w:vAlign w:val="center"/>
          </w:tcPr>
          <w:p w14:paraId="294CC9A5"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Limite</w:t>
            </w:r>
          </w:p>
        </w:tc>
      </w:tr>
      <w:tr w:rsidR="008920C6" w:rsidRPr="008F1CF6" w14:paraId="13A5E97F" w14:textId="77777777" w:rsidTr="006404C0">
        <w:trPr>
          <w:cantSplit/>
          <w:trHeight w:val="169"/>
          <w:jc w:val="center"/>
        </w:trPr>
        <w:tc>
          <w:tcPr>
            <w:tcW w:w="628" w:type="pct"/>
            <w:vMerge/>
            <w:tcBorders>
              <w:left w:val="single" w:sz="12" w:space="0" w:color="auto"/>
              <w:bottom w:val="single" w:sz="12" w:space="0" w:color="auto"/>
            </w:tcBorders>
            <w:vAlign w:val="center"/>
          </w:tcPr>
          <w:p w14:paraId="1C35F1AA" w14:textId="77777777" w:rsidR="008920C6" w:rsidRPr="008F1CF6" w:rsidRDefault="008920C6" w:rsidP="008920C6">
            <w:pPr>
              <w:spacing w:after="0" w:line="240" w:lineRule="auto"/>
              <w:jc w:val="center"/>
              <w:rPr>
                <w:rFonts w:ascii="Arial" w:hAnsi="Arial" w:cs="Arial"/>
                <w:sz w:val="16"/>
                <w:szCs w:val="16"/>
              </w:rPr>
            </w:pPr>
          </w:p>
        </w:tc>
        <w:tc>
          <w:tcPr>
            <w:tcW w:w="578" w:type="pct"/>
            <w:vMerge/>
            <w:tcBorders>
              <w:bottom w:val="single" w:sz="12" w:space="0" w:color="auto"/>
            </w:tcBorders>
            <w:vAlign w:val="center"/>
          </w:tcPr>
          <w:p w14:paraId="5C84C5EC" w14:textId="77777777" w:rsidR="008920C6" w:rsidRPr="008F1CF6" w:rsidRDefault="008920C6" w:rsidP="008920C6">
            <w:pPr>
              <w:spacing w:after="0" w:line="240" w:lineRule="auto"/>
              <w:jc w:val="center"/>
              <w:rPr>
                <w:rFonts w:ascii="Arial" w:hAnsi="Arial" w:cs="Arial"/>
                <w:sz w:val="16"/>
                <w:szCs w:val="16"/>
              </w:rPr>
            </w:pPr>
          </w:p>
        </w:tc>
        <w:tc>
          <w:tcPr>
            <w:tcW w:w="1684" w:type="pct"/>
            <w:vMerge/>
            <w:tcBorders>
              <w:bottom w:val="single" w:sz="12" w:space="0" w:color="auto"/>
            </w:tcBorders>
            <w:vAlign w:val="center"/>
          </w:tcPr>
          <w:p w14:paraId="6CA9E44B" w14:textId="77777777" w:rsidR="008920C6" w:rsidRPr="008F1CF6" w:rsidRDefault="008920C6" w:rsidP="008920C6">
            <w:pPr>
              <w:spacing w:after="0" w:line="240" w:lineRule="auto"/>
              <w:jc w:val="center"/>
              <w:rPr>
                <w:rFonts w:ascii="Arial" w:hAnsi="Arial" w:cs="Arial"/>
                <w:sz w:val="16"/>
                <w:szCs w:val="16"/>
              </w:rPr>
            </w:pPr>
          </w:p>
        </w:tc>
        <w:tc>
          <w:tcPr>
            <w:tcW w:w="850" w:type="pct"/>
            <w:tcBorders>
              <w:top w:val="single" w:sz="4" w:space="0" w:color="auto"/>
              <w:bottom w:val="single" w:sz="12" w:space="0" w:color="auto"/>
              <w:right w:val="single" w:sz="4" w:space="0" w:color="auto"/>
            </w:tcBorders>
            <w:vAlign w:val="center"/>
          </w:tcPr>
          <w:p w14:paraId="4CA81139"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Felul</w:t>
            </w:r>
          </w:p>
        </w:tc>
        <w:tc>
          <w:tcPr>
            <w:tcW w:w="1260" w:type="pct"/>
            <w:tcBorders>
              <w:top w:val="single" w:sz="4" w:space="0" w:color="auto"/>
              <w:left w:val="single" w:sz="4" w:space="0" w:color="auto"/>
              <w:bottom w:val="single" w:sz="12" w:space="0" w:color="auto"/>
              <w:right w:val="single" w:sz="12" w:space="0" w:color="auto"/>
            </w:tcBorders>
            <w:vAlign w:val="center"/>
          </w:tcPr>
          <w:p w14:paraId="66A99AD6"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Denumirea</w:t>
            </w:r>
          </w:p>
        </w:tc>
      </w:tr>
      <w:tr w:rsidR="008920C6" w:rsidRPr="008F1CF6" w14:paraId="15A45E32" w14:textId="77777777" w:rsidTr="006404C0">
        <w:trPr>
          <w:cantSplit/>
          <w:trHeight w:val="230"/>
          <w:jc w:val="center"/>
        </w:trPr>
        <w:tc>
          <w:tcPr>
            <w:tcW w:w="628" w:type="pct"/>
            <w:vMerge w:val="restart"/>
            <w:tcBorders>
              <w:left w:val="single" w:sz="12" w:space="0" w:color="auto"/>
            </w:tcBorders>
            <w:vAlign w:val="center"/>
          </w:tcPr>
          <w:p w14:paraId="5EFB7A3D"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Lazolarul</w:t>
            </w:r>
          </w:p>
        </w:tc>
        <w:tc>
          <w:tcPr>
            <w:tcW w:w="578" w:type="pct"/>
            <w:vAlign w:val="center"/>
          </w:tcPr>
          <w:p w14:paraId="708D4C7A"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Nord</w:t>
            </w:r>
          </w:p>
        </w:tc>
        <w:tc>
          <w:tcPr>
            <w:tcW w:w="1684" w:type="pct"/>
            <w:vAlign w:val="center"/>
          </w:tcPr>
          <w:p w14:paraId="77BBC7BF" w14:textId="7454AFC9"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79EAEC16"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446FF204"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559D166C" w14:textId="77777777" w:rsidTr="006404C0">
        <w:trPr>
          <w:cantSplit/>
          <w:trHeight w:val="230"/>
          <w:jc w:val="center"/>
        </w:trPr>
        <w:tc>
          <w:tcPr>
            <w:tcW w:w="628" w:type="pct"/>
            <w:vMerge/>
            <w:tcBorders>
              <w:left w:val="single" w:sz="12" w:space="0" w:color="auto"/>
            </w:tcBorders>
            <w:vAlign w:val="center"/>
          </w:tcPr>
          <w:p w14:paraId="5DBE565D" w14:textId="77777777" w:rsidR="008920C6" w:rsidRPr="008F1CF6" w:rsidRDefault="008920C6" w:rsidP="008920C6">
            <w:pPr>
              <w:spacing w:after="0" w:line="240" w:lineRule="auto"/>
              <w:jc w:val="center"/>
              <w:rPr>
                <w:rFonts w:ascii="Arial" w:hAnsi="Arial" w:cs="Arial"/>
                <w:sz w:val="16"/>
                <w:szCs w:val="16"/>
              </w:rPr>
            </w:pPr>
          </w:p>
        </w:tc>
        <w:tc>
          <w:tcPr>
            <w:tcW w:w="578" w:type="pct"/>
            <w:vMerge w:val="restart"/>
            <w:vAlign w:val="center"/>
          </w:tcPr>
          <w:p w14:paraId="6A042272"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Est</w:t>
            </w:r>
          </w:p>
        </w:tc>
        <w:tc>
          <w:tcPr>
            <w:tcW w:w="1684" w:type="pct"/>
            <w:vMerge w:val="restart"/>
            <w:vAlign w:val="center"/>
          </w:tcPr>
          <w:p w14:paraId="3BAA6880" w14:textId="48B1986E"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vAlign w:val="center"/>
          </w:tcPr>
          <w:p w14:paraId="1377BE5C"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73CE8A50"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2CBC0691" w14:textId="77777777" w:rsidTr="006404C0">
        <w:trPr>
          <w:cantSplit/>
          <w:trHeight w:val="230"/>
          <w:jc w:val="center"/>
        </w:trPr>
        <w:tc>
          <w:tcPr>
            <w:tcW w:w="628" w:type="pct"/>
            <w:vMerge/>
            <w:tcBorders>
              <w:left w:val="single" w:sz="12" w:space="0" w:color="auto"/>
            </w:tcBorders>
            <w:vAlign w:val="center"/>
          </w:tcPr>
          <w:p w14:paraId="067214B7" w14:textId="77777777" w:rsidR="008920C6" w:rsidRPr="008F1CF6" w:rsidRDefault="008920C6" w:rsidP="008920C6">
            <w:pPr>
              <w:spacing w:after="0" w:line="240" w:lineRule="auto"/>
              <w:jc w:val="center"/>
              <w:rPr>
                <w:rFonts w:ascii="Arial" w:hAnsi="Arial" w:cs="Arial"/>
                <w:sz w:val="16"/>
                <w:szCs w:val="16"/>
              </w:rPr>
            </w:pPr>
          </w:p>
        </w:tc>
        <w:tc>
          <w:tcPr>
            <w:tcW w:w="578" w:type="pct"/>
            <w:vMerge/>
            <w:vAlign w:val="center"/>
          </w:tcPr>
          <w:p w14:paraId="61915E09" w14:textId="77777777" w:rsidR="008920C6" w:rsidRPr="008F1CF6" w:rsidRDefault="008920C6" w:rsidP="008920C6">
            <w:pPr>
              <w:spacing w:after="0" w:line="240" w:lineRule="auto"/>
              <w:jc w:val="center"/>
              <w:rPr>
                <w:rFonts w:ascii="Arial" w:hAnsi="Arial" w:cs="Arial"/>
                <w:sz w:val="16"/>
                <w:szCs w:val="16"/>
              </w:rPr>
            </w:pPr>
          </w:p>
        </w:tc>
        <w:tc>
          <w:tcPr>
            <w:tcW w:w="1684" w:type="pct"/>
            <w:vMerge/>
            <w:vAlign w:val="center"/>
          </w:tcPr>
          <w:p w14:paraId="20D169E5" w14:textId="77777777" w:rsidR="008920C6" w:rsidRPr="008F1CF6" w:rsidRDefault="008920C6" w:rsidP="008920C6">
            <w:pPr>
              <w:pStyle w:val="Cuprins7"/>
              <w:rPr>
                <w:rFonts w:ascii="Arial" w:hAnsi="Arial"/>
                <w:sz w:val="16"/>
                <w:szCs w:val="16"/>
              </w:rPr>
            </w:pPr>
          </w:p>
        </w:tc>
        <w:tc>
          <w:tcPr>
            <w:tcW w:w="850" w:type="pct"/>
            <w:vAlign w:val="center"/>
          </w:tcPr>
          <w:p w14:paraId="1CD83BE1" w14:textId="77777777" w:rsidR="008920C6" w:rsidRPr="008F1CF6" w:rsidRDefault="008920C6" w:rsidP="008920C6">
            <w:pPr>
              <w:pStyle w:val="Cuprins7"/>
              <w:rPr>
                <w:rFonts w:ascii="Arial" w:hAnsi="Arial"/>
                <w:sz w:val="16"/>
                <w:szCs w:val="16"/>
              </w:rPr>
            </w:pPr>
            <w:r w:rsidRPr="008F1CF6">
              <w:rPr>
                <w:rFonts w:ascii="Arial" w:hAnsi="Arial"/>
                <w:sz w:val="16"/>
                <w:szCs w:val="16"/>
              </w:rPr>
              <w:t>naturală</w:t>
            </w:r>
          </w:p>
        </w:tc>
        <w:tc>
          <w:tcPr>
            <w:tcW w:w="1260" w:type="pct"/>
            <w:tcBorders>
              <w:right w:val="single" w:sz="12" w:space="0" w:color="auto"/>
            </w:tcBorders>
            <w:vAlign w:val="center"/>
          </w:tcPr>
          <w:p w14:paraId="2E7DD75E" w14:textId="77777777" w:rsidR="008920C6" w:rsidRPr="008F1CF6" w:rsidRDefault="008920C6" w:rsidP="008920C6">
            <w:pPr>
              <w:pStyle w:val="Cuprins7"/>
              <w:rPr>
                <w:rFonts w:ascii="Arial" w:hAnsi="Arial"/>
                <w:sz w:val="16"/>
                <w:szCs w:val="16"/>
              </w:rPr>
            </w:pPr>
            <w:r w:rsidRPr="008F1CF6">
              <w:rPr>
                <w:rFonts w:ascii="Arial" w:hAnsi="Arial"/>
                <w:sz w:val="16"/>
                <w:szCs w:val="16"/>
              </w:rPr>
              <w:t>Pârul Parii Copșii</w:t>
            </w:r>
          </w:p>
        </w:tc>
      </w:tr>
      <w:tr w:rsidR="008920C6" w:rsidRPr="008F1CF6" w14:paraId="4A38DA23" w14:textId="77777777" w:rsidTr="006404C0">
        <w:trPr>
          <w:cantSplit/>
          <w:trHeight w:val="230"/>
          <w:jc w:val="center"/>
        </w:trPr>
        <w:tc>
          <w:tcPr>
            <w:tcW w:w="628" w:type="pct"/>
            <w:vMerge/>
            <w:tcBorders>
              <w:left w:val="single" w:sz="12" w:space="0" w:color="auto"/>
            </w:tcBorders>
            <w:vAlign w:val="center"/>
          </w:tcPr>
          <w:p w14:paraId="4454C536" w14:textId="77777777" w:rsidR="008920C6" w:rsidRPr="008F1CF6" w:rsidRDefault="008920C6" w:rsidP="008920C6">
            <w:pPr>
              <w:spacing w:after="0" w:line="240" w:lineRule="auto"/>
              <w:jc w:val="center"/>
              <w:rPr>
                <w:rFonts w:ascii="Arial" w:hAnsi="Arial" w:cs="Arial"/>
                <w:color w:val="FF0000"/>
                <w:sz w:val="16"/>
                <w:szCs w:val="16"/>
              </w:rPr>
            </w:pPr>
          </w:p>
        </w:tc>
        <w:tc>
          <w:tcPr>
            <w:tcW w:w="578" w:type="pct"/>
            <w:vMerge/>
            <w:vAlign w:val="center"/>
          </w:tcPr>
          <w:p w14:paraId="031E8EF9" w14:textId="77777777" w:rsidR="008920C6" w:rsidRPr="008F1CF6" w:rsidRDefault="008920C6" w:rsidP="008920C6">
            <w:pPr>
              <w:spacing w:after="0" w:line="240" w:lineRule="auto"/>
              <w:jc w:val="center"/>
              <w:rPr>
                <w:rFonts w:ascii="Arial" w:hAnsi="Arial" w:cs="Arial"/>
                <w:color w:val="FF0000"/>
                <w:sz w:val="16"/>
                <w:szCs w:val="16"/>
              </w:rPr>
            </w:pPr>
          </w:p>
        </w:tc>
        <w:tc>
          <w:tcPr>
            <w:tcW w:w="1684" w:type="pct"/>
            <w:vAlign w:val="center"/>
          </w:tcPr>
          <w:p w14:paraId="465F9E94" w14:textId="6595E01D" w:rsidR="008920C6" w:rsidRPr="008F1CF6" w:rsidRDefault="008920C6" w:rsidP="008920C6">
            <w:pPr>
              <w:pStyle w:val="Cuprins7"/>
              <w:rPr>
                <w:rFonts w:ascii="Arial" w:hAnsi="Arial"/>
                <w:sz w:val="16"/>
                <w:szCs w:val="16"/>
              </w:rPr>
            </w:pPr>
            <w:r w:rsidRPr="008F1CF6">
              <w:rPr>
                <w:rFonts w:ascii="Arial" w:hAnsi="Arial"/>
                <w:sz w:val="16"/>
                <w:szCs w:val="16"/>
              </w:rPr>
              <w:t xml:space="preserve">Pădure comuna </w:t>
            </w:r>
            <w:r w:rsidR="005173CD">
              <w:rPr>
                <w:rFonts w:ascii="Arial" w:hAnsi="Arial"/>
                <w:sz w:val="16"/>
                <w:szCs w:val="16"/>
              </w:rPr>
              <w:t>BIERTAN</w:t>
            </w:r>
          </w:p>
        </w:tc>
        <w:tc>
          <w:tcPr>
            <w:tcW w:w="850" w:type="pct"/>
            <w:vAlign w:val="center"/>
          </w:tcPr>
          <w:p w14:paraId="5D536F7B" w14:textId="77777777" w:rsidR="008920C6" w:rsidRPr="008F1CF6" w:rsidRDefault="008920C6" w:rsidP="008920C6">
            <w:pPr>
              <w:pStyle w:val="Cuprins7"/>
              <w:rPr>
                <w:rFonts w:ascii="Arial" w:hAnsi="Arial"/>
                <w:sz w:val="16"/>
                <w:szCs w:val="16"/>
              </w:rPr>
            </w:pPr>
            <w:r w:rsidRPr="008F1CF6">
              <w:rPr>
                <w:rFonts w:ascii="Arial" w:hAnsi="Arial"/>
                <w:sz w:val="16"/>
                <w:szCs w:val="16"/>
              </w:rPr>
              <w:t>convențională</w:t>
            </w:r>
          </w:p>
        </w:tc>
        <w:tc>
          <w:tcPr>
            <w:tcW w:w="1260" w:type="pct"/>
            <w:tcBorders>
              <w:right w:val="single" w:sz="12" w:space="0" w:color="auto"/>
            </w:tcBorders>
            <w:vAlign w:val="center"/>
          </w:tcPr>
          <w:p w14:paraId="64E898C0" w14:textId="77777777" w:rsidR="008920C6" w:rsidRPr="008F1CF6" w:rsidRDefault="008920C6" w:rsidP="008920C6">
            <w:pPr>
              <w:pStyle w:val="Cuprins7"/>
              <w:rPr>
                <w:rFonts w:ascii="Arial" w:hAnsi="Arial"/>
                <w:sz w:val="16"/>
                <w:szCs w:val="16"/>
              </w:rPr>
            </w:pPr>
            <w:r w:rsidRPr="008F1CF6">
              <w:rPr>
                <w:rFonts w:ascii="Arial" w:hAnsi="Arial"/>
                <w:sz w:val="16"/>
                <w:szCs w:val="16"/>
              </w:rPr>
              <w:t>Semne amenajistice</w:t>
            </w:r>
          </w:p>
        </w:tc>
      </w:tr>
      <w:tr w:rsidR="008920C6" w:rsidRPr="008F1CF6" w14:paraId="7966667C" w14:textId="77777777" w:rsidTr="006404C0">
        <w:trPr>
          <w:cantSplit/>
          <w:trHeight w:val="230"/>
          <w:jc w:val="center"/>
        </w:trPr>
        <w:tc>
          <w:tcPr>
            <w:tcW w:w="628" w:type="pct"/>
            <w:vMerge/>
            <w:tcBorders>
              <w:left w:val="single" w:sz="12" w:space="0" w:color="auto"/>
            </w:tcBorders>
            <w:vAlign w:val="center"/>
          </w:tcPr>
          <w:p w14:paraId="02154922" w14:textId="77777777" w:rsidR="008920C6" w:rsidRPr="008F1CF6" w:rsidRDefault="008920C6" w:rsidP="008920C6">
            <w:pPr>
              <w:spacing w:after="0" w:line="240" w:lineRule="auto"/>
              <w:jc w:val="center"/>
              <w:rPr>
                <w:rFonts w:ascii="Arial" w:hAnsi="Arial" w:cs="Arial"/>
                <w:color w:val="FF0000"/>
                <w:sz w:val="16"/>
                <w:szCs w:val="16"/>
              </w:rPr>
            </w:pPr>
          </w:p>
        </w:tc>
        <w:tc>
          <w:tcPr>
            <w:tcW w:w="578" w:type="pct"/>
            <w:vMerge w:val="restart"/>
            <w:vAlign w:val="center"/>
          </w:tcPr>
          <w:p w14:paraId="05A35DB8"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Sud</w:t>
            </w:r>
          </w:p>
        </w:tc>
        <w:tc>
          <w:tcPr>
            <w:tcW w:w="1684" w:type="pct"/>
            <w:vMerge w:val="restart"/>
            <w:vAlign w:val="center"/>
          </w:tcPr>
          <w:p w14:paraId="674F1072" w14:textId="071DFB30" w:rsidR="008920C6" w:rsidRPr="008F1CF6" w:rsidRDefault="008920C6" w:rsidP="008920C6">
            <w:pPr>
              <w:pStyle w:val="Cuprins7"/>
              <w:rPr>
                <w:rFonts w:ascii="Arial" w:hAnsi="Arial"/>
                <w:sz w:val="16"/>
                <w:szCs w:val="16"/>
              </w:rPr>
            </w:pPr>
            <w:r w:rsidRPr="008F1CF6">
              <w:rPr>
                <w:rFonts w:ascii="Arial" w:hAnsi="Arial"/>
                <w:sz w:val="16"/>
                <w:szCs w:val="16"/>
              </w:rPr>
              <w:t xml:space="preserve">Pădure comuna </w:t>
            </w:r>
            <w:r w:rsidR="005173CD">
              <w:rPr>
                <w:rFonts w:ascii="Arial" w:hAnsi="Arial"/>
                <w:sz w:val="16"/>
                <w:szCs w:val="16"/>
              </w:rPr>
              <w:t>BIERTAN</w:t>
            </w:r>
          </w:p>
        </w:tc>
        <w:tc>
          <w:tcPr>
            <w:tcW w:w="850" w:type="pct"/>
            <w:vAlign w:val="center"/>
          </w:tcPr>
          <w:p w14:paraId="5F36C383" w14:textId="77777777" w:rsidR="008920C6" w:rsidRPr="008F1CF6" w:rsidRDefault="008920C6" w:rsidP="008920C6">
            <w:pPr>
              <w:pStyle w:val="Cuprins7"/>
              <w:rPr>
                <w:rFonts w:ascii="Arial" w:hAnsi="Arial"/>
                <w:sz w:val="16"/>
                <w:szCs w:val="16"/>
              </w:rPr>
            </w:pPr>
            <w:r w:rsidRPr="008F1CF6">
              <w:rPr>
                <w:rFonts w:ascii="Arial" w:hAnsi="Arial"/>
                <w:sz w:val="16"/>
                <w:szCs w:val="16"/>
              </w:rPr>
              <w:t>naturală</w:t>
            </w:r>
          </w:p>
        </w:tc>
        <w:tc>
          <w:tcPr>
            <w:tcW w:w="1260" w:type="pct"/>
            <w:tcBorders>
              <w:right w:val="single" w:sz="12" w:space="0" w:color="auto"/>
            </w:tcBorders>
            <w:vAlign w:val="center"/>
          </w:tcPr>
          <w:p w14:paraId="52F76EE7" w14:textId="77777777" w:rsidR="008920C6" w:rsidRPr="008F1CF6" w:rsidRDefault="008920C6" w:rsidP="008920C6">
            <w:pPr>
              <w:pStyle w:val="Cuprins7"/>
              <w:rPr>
                <w:rFonts w:ascii="Arial" w:hAnsi="Arial"/>
                <w:sz w:val="16"/>
                <w:szCs w:val="16"/>
              </w:rPr>
            </w:pPr>
            <w:r w:rsidRPr="008F1CF6">
              <w:rPr>
                <w:rFonts w:ascii="Arial" w:hAnsi="Arial"/>
                <w:sz w:val="16"/>
                <w:szCs w:val="16"/>
              </w:rPr>
              <w:t>Pârul Parilor</w:t>
            </w:r>
          </w:p>
        </w:tc>
      </w:tr>
      <w:tr w:rsidR="008920C6" w:rsidRPr="008F1CF6" w14:paraId="418F6894" w14:textId="77777777" w:rsidTr="006404C0">
        <w:trPr>
          <w:cantSplit/>
          <w:trHeight w:val="230"/>
          <w:jc w:val="center"/>
        </w:trPr>
        <w:tc>
          <w:tcPr>
            <w:tcW w:w="628" w:type="pct"/>
            <w:vMerge/>
            <w:tcBorders>
              <w:left w:val="single" w:sz="12" w:space="0" w:color="auto"/>
            </w:tcBorders>
            <w:vAlign w:val="center"/>
          </w:tcPr>
          <w:p w14:paraId="6876A9B1" w14:textId="77777777" w:rsidR="008920C6" w:rsidRPr="008F1CF6" w:rsidRDefault="008920C6" w:rsidP="008920C6">
            <w:pPr>
              <w:spacing w:after="0" w:line="240" w:lineRule="auto"/>
              <w:jc w:val="center"/>
              <w:rPr>
                <w:rFonts w:ascii="Arial" w:hAnsi="Arial" w:cs="Arial"/>
                <w:color w:val="FF0000"/>
                <w:sz w:val="16"/>
                <w:szCs w:val="16"/>
              </w:rPr>
            </w:pPr>
          </w:p>
        </w:tc>
        <w:tc>
          <w:tcPr>
            <w:tcW w:w="578" w:type="pct"/>
            <w:vMerge/>
            <w:vAlign w:val="center"/>
          </w:tcPr>
          <w:p w14:paraId="2B58D4E0" w14:textId="77777777" w:rsidR="008920C6" w:rsidRPr="008F1CF6" w:rsidRDefault="008920C6" w:rsidP="008920C6">
            <w:pPr>
              <w:spacing w:after="0" w:line="240" w:lineRule="auto"/>
              <w:jc w:val="center"/>
              <w:rPr>
                <w:rFonts w:ascii="Arial" w:hAnsi="Arial" w:cs="Arial"/>
                <w:sz w:val="16"/>
                <w:szCs w:val="16"/>
              </w:rPr>
            </w:pPr>
          </w:p>
        </w:tc>
        <w:tc>
          <w:tcPr>
            <w:tcW w:w="1684" w:type="pct"/>
            <w:vMerge/>
            <w:vAlign w:val="center"/>
          </w:tcPr>
          <w:p w14:paraId="09EB6C98" w14:textId="77777777" w:rsidR="008920C6" w:rsidRPr="008F1CF6" w:rsidRDefault="008920C6" w:rsidP="008920C6">
            <w:pPr>
              <w:pStyle w:val="Cuprins7"/>
              <w:rPr>
                <w:rFonts w:ascii="Arial" w:hAnsi="Arial"/>
                <w:sz w:val="16"/>
                <w:szCs w:val="16"/>
              </w:rPr>
            </w:pPr>
          </w:p>
        </w:tc>
        <w:tc>
          <w:tcPr>
            <w:tcW w:w="850" w:type="pct"/>
            <w:vAlign w:val="center"/>
          </w:tcPr>
          <w:p w14:paraId="27B1C72E" w14:textId="77777777" w:rsidR="008920C6" w:rsidRPr="008F1CF6" w:rsidRDefault="008920C6" w:rsidP="008920C6">
            <w:pPr>
              <w:pStyle w:val="Cuprins7"/>
              <w:rPr>
                <w:rFonts w:ascii="Arial" w:hAnsi="Arial"/>
                <w:sz w:val="16"/>
                <w:szCs w:val="16"/>
              </w:rPr>
            </w:pPr>
            <w:r w:rsidRPr="008F1CF6">
              <w:rPr>
                <w:rFonts w:ascii="Arial" w:hAnsi="Arial"/>
                <w:sz w:val="16"/>
                <w:szCs w:val="16"/>
              </w:rPr>
              <w:t>convențională</w:t>
            </w:r>
          </w:p>
        </w:tc>
        <w:tc>
          <w:tcPr>
            <w:tcW w:w="1260" w:type="pct"/>
            <w:tcBorders>
              <w:right w:val="single" w:sz="12" w:space="0" w:color="auto"/>
            </w:tcBorders>
            <w:vAlign w:val="center"/>
          </w:tcPr>
          <w:p w14:paraId="6A32FFE2" w14:textId="77777777" w:rsidR="008920C6" w:rsidRPr="008F1CF6" w:rsidRDefault="008920C6" w:rsidP="008920C6">
            <w:pPr>
              <w:pStyle w:val="Cuprins7"/>
              <w:rPr>
                <w:rFonts w:ascii="Arial" w:hAnsi="Arial"/>
                <w:sz w:val="16"/>
                <w:szCs w:val="16"/>
              </w:rPr>
            </w:pPr>
            <w:r w:rsidRPr="008F1CF6">
              <w:rPr>
                <w:rFonts w:ascii="Arial" w:hAnsi="Arial"/>
                <w:sz w:val="16"/>
                <w:szCs w:val="16"/>
              </w:rPr>
              <w:t>Semne amenajistice</w:t>
            </w:r>
          </w:p>
        </w:tc>
      </w:tr>
      <w:tr w:rsidR="008920C6" w:rsidRPr="008F1CF6" w14:paraId="58AC55E4" w14:textId="77777777" w:rsidTr="006404C0">
        <w:trPr>
          <w:cantSplit/>
          <w:trHeight w:val="230"/>
          <w:jc w:val="center"/>
        </w:trPr>
        <w:tc>
          <w:tcPr>
            <w:tcW w:w="628" w:type="pct"/>
            <w:vMerge/>
            <w:tcBorders>
              <w:left w:val="single" w:sz="12" w:space="0" w:color="auto"/>
            </w:tcBorders>
            <w:vAlign w:val="center"/>
          </w:tcPr>
          <w:p w14:paraId="35ABC9B0" w14:textId="77777777" w:rsidR="008920C6" w:rsidRPr="008F1CF6" w:rsidRDefault="008920C6" w:rsidP="008920C6">
            <w:pPr>
              <w:spacing w:after="0" w:line="240" w:lineRule="auto"/>
              <w:jc w:val="center"/>
              <w:rPr>
                <w:rFonts w:ascii="Arial" w:hAnsi="Arial" w:cs="Arial"/>
                <w:color w:val="FF0000"/>
                <w:sz w:val="16"/>
                <w:szCs w:val="16"/>
              </w:rPr>
            </w:pPr>
          </w:p>
        </w:tc>
        <w:tc>
          <w:tcPr>
            <w:tcW w:w="578" w:type="pct"/>
            <w:vMerge w:val="restart"/>
            <w:vAlign w:val="center"/>
          </w:tcPr>
          <w:p w14:paraId="1A652933"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Vest</w:t>
            </w:r>
          </w:p>
        </w:tc>
        <w:tc>
          <w:tcPr>
            <w:tcW w:w="1684" w:type="pct"/>
            <w:tcBorders>
              <w:bottom w:val="single" w:sz="4" w:space="0" w:color="auto"/>
            </w:tcBorders>
            <w:vAlign w:val="center"/>
          </w:tcPr>
          <w:p w14:paraId="35EA4F36" w14:textId="643A3CBF" w:rsidR="008920C6" w:rsidRPr="008F1CF6" w:rsidRDefault="008920C6" w:rsidP="008920C6">
            <w:pPr>
              <w:pStyle w:val="Cuprins7"/>
              <w:rPr>
                <w:rFonts w:ascii="Arial" w:hAnsi="Arial"/>
                <w:sz w:val="16"/>
                <w:szCs w:val="16"/>
              </w:rPr>
            </w:pPr>
            <w:r w:rsidRPr="008F1CF6">
              <w:rPr>
                <w:rFonts w:ascii="Arial" w:hAnsi="Arial"/>
                <w:sz w:val="16"/>
                <w:szCs w:val="16"/>
              </w:rPr>
              <w:t xml:space="preserve">Pădure comuna </w:t>
            </w:r>
            <w:r w:rsidR="005173CD">
              <w:rPr>
                <w:rFonts w:ascii="Arial" w:hAnsi="Arial"/>
                <w:sz w:val="16"/>
                <w:szCs w:val="16"/>
              </w:rPr>
              <w:t>BIERTAN</w:t>
            </w:r>
          </w:p>
        </w:tc>
        <w:tc>
          <w:tcPr>
            <w:tcW w:w="850" w:type="pct"/>
            <w:vAlign w:val="center"/>
          </w:tcPr>
          <w:p w14:paraId="78EDA19B" w14:textId="77777777" w:rsidR="008920C6" w:rsidRPr="008F1CF6" w:rsidRDefault="008920C6" w:rsidP="008920C6">
            <w:pPr>
              <w:pStyle w:val="Cuprins7"/>
              <w:rPr>
                <w:rFonts w:ascii="Arial" w:hAnsi="Arial"/>
                <w:sz w:val="16"/>
                <w:szCs w:val="16"/>
              </w:rPr>
            </w:pPr>
            <w:r w:rsidRPr="008F1CF6">
              <w:rPr>
                <w:rFonts w:ascii="Arial" w:hAnsi="Arial"/>
                <w:sz w:val="16"/>
                <w:szCs w:val="16"/>
              </w:rPr>
              <w:t>convențională</w:t>
            </w:r>
          </w:p>
        </w:tc>
        <w:tc>
          <w:tcPr>
            <w:tcW w:w="1260" w:type="pct"/>
            <w:tcBorders>
              <w:right w:val="single" w:sz="12" w:space="0" w:color="auto"/>
            </w:tcBorders>
            <w:vAlign w:val="center"/>
          </w:tcPr>
          <w:p w14:paraId="4F5DB317" w14:textId="77777777" w:rsidR="008920C6" w:rsidRPr="008F1CF6" w:rsidRDefault="008920C6" w:rsidP="008920C6">
            <w:pPr>
              <w:pStyle w:val="Cuprins7"/>
              <w:rPr>
                <w:rFonts w:ascii="Arial" w:hAnsi="Arial"/>
                <w:sz w:val="16"/>
                <w:szCs w:val="16"/>
              </w:rPr>
            </w:pPr>
            <w:r w:rsidRPr="008F1CF6">
              <w:rPr>
                <w:rFonts w:ascii="Arial" w:hAnsi="Arial"/>
                <w:sz w:val="16"/>
                <w:szCs w:val="16"/>
              </w:rPr>
              <w:t>Semne amenajistice</w:t>
            </w:r>
          </w:p>
        </w:tc>
      </w:tr>
      <w:tr w:rsidR="008920C6" w:rsidRPr="008F1CF6" w14:paraId="3824CDD7" w14:textId="77777777" w:rsidTr="006404C0">
        <w:trPr>
          <w:cantSplit/>
          <w:trHeight w:val="230"/>
          <w:jc w:val="center"/>
        </w:trPr>
        <w:tc>
          <w:tcPr>
            <w:tcW w:w="628" w:type="pct"/>
            <w:vMerge/>
            <w:tcBorders>
              <w:left w:val="single" w:sz="12" w:space="0" w:color="auto"/>
              <w:bottom w:val="single" w:sz="4" w:space="0" w:color="auto"/>
            </w:tcBorders>
            <w:vAlign w:val="center"/>
          </w:tcPr>
          <w:p w14:paraId="6667F22E" w14:textId="77777777" w:rsidR="008920C6" w:rsidRPr="008F1CF6" w:rsidRDefault="008920C6" w:rsidP="008920C6">
            <w:pPr>
              <w:spacing w:after="0" w:line="240" w:lineRule="auto"/>
              <w:jc w:val="center"/>
              <w:rPr>
                <w:rFonts w:ascii="Arial" w:hAnsi="Arial" w:cs="Arial"/>
                <w:color w:val="FF0000"/>
                <w:sz w:val="16"/>
                <w:szCs w:val="16"/>
              </w:rPr>
            </w:pPr>
          </w:p>
        </w:tc>
        <w:tc>
          <w:tcPr>
            <w:tcW w:w="578" w:type="pct"/>
            <w:vMerge/>
            <w:tcBorders>
              <w:bottom w:val="single" w:sz="4" w:space="0" w:color="auto"/>
            </w:tcBorders>
            <w:vAlign w:val="center"/>
          </w:tcPr>
          <w:p w14:paraId="3CC2AD32" w14:textId="77777777" w:rsidR="008920C6" w:rsidRPr="008F1CF6" w:rsidRDefault="008920C6" w:rsidP="008920C6">
            <w:pPr>
              <w:spacing w:after="0" w:line="240" w:lineRule="auto"/>
              <w:jc w:val="center"/>
              <w:rPr>
                <w:rFonts w:ascii="Arial" w:hAnsi="Arial" w:cs="Arial"/>
                <w:sz w:val="16"/>
                <w:szCs w:val="16"/>
              </w:rPr>
            </w:pPr>
          </w:p>
        </w:tc>
        <w:tc>
          <w:tcPr>
            <w:tcW w:w="1684" w:type="pct"/>
            <w:tcBorders>
              <w:bottom w:val="single" w:sz="4" w:space="0" w:color="auto"/>
            </w:tcBorders>
            <w:vAlign w:val="center"/>
          </w:tcPr>
          <w:p w14:paraId="137B32E1" w14:textId="77777777" w:rsidR="008920C6" w:rsidRPr="008F1CF6" w:rsidRDefault="008920C6" w:rsidP="008920C6">
            <w:pPr>
              <w:pStyle w:val="Cuprins7"/>
              <w:rPr>
                <w:rFonts w:ascii="Arial" w:hAnsi="Arial"/>
                <w:sz w:val="16"/>
                <w:szCs w:val="16"/>
              </w:rPr>
            </w:pPr>
            <w:r w:rsidRPr="008F1CF6">
              <w:rPr>
                <w:rFonts w:ascii="Arial" w:hAnsi="Arial"/>
                <w:sz w:val="16"/>
                <w:szCs w:val="16"/>
              </w:rPr>
              <w:t>Proprietăți particulare</w:t>
            </w:r>
          </w:p>
        </w:tc>
        <w:tc>
          <w:tcPr>
            <w:tcW w:w="850" w:type="pct"/>
            <w:tcBorders>
              <w:bottom w:val="single" w:sz="4" w:space="0" w:color="auto"/>
            </w:tcBorders>
            <w:vAlign w:val="center"/>
          </w:tcPr>
          <w:p w14:paraId="785BA1CD" w14:textId="77777777" w:rsidR="008920C6" w:rsidRPr="008F1CF6" w:rsidRDefault="008920C6" w:rsidP="008920C6">
            <w:pPr>
              <w:pStyle w:val="Cuprins7"/>
              <w:rPr>
                <w:rFonts w:ascii="Arial" w:hAnsi="Arial"/>
                <w:sz w:val="16"/>
                <w:szCs w:val="16"/>
              </w:rPr>
            </w:pPr>
            <w:r w:rsidRPr="008F1CF6">
              <w:rPr>
                <w:rFonts w:ascii="Arial" w:hAnsi="Arial"/>
                <w:sz w:val="16"/>
                <w:szCs w:val="16"/>
              </w:rPr>
              <w:t>naturala</w:t>
            </w:r>
          </w:p>
        </w:tc>
        <w:tc>
          <w:tcPr>
            <w:tcW w:w="1260" w:type="pct"/>
            <w:tcBorders>
              <w:bottom w:val="single" w:sz="4" w:space="0" w:color="auto"/>
              <w:right w:val="single" w:sz="12" w:space="0" w:color="auto"/>
            </w:tcBorders>
            <w:vAlign w:val="center"/>
          </w:tcPr>
          <w:p w14:paraId="6E5B1AEC" w14:textId="77777777" w:rsidR="008920C6" w:rsidRPr="008F1CF6" w:rsidRDefault="008920C6" w:rsidP="008920C6">
            <w:pPr>
              <w:pStyle w:val="Cuprins7"/>
              <w:rPr>
                <w:rFonts w:ascii="Arial" w:hAnsi="Arial"/>
                <w:sz w:val="16"/>
                <w:szCs w:val="16"/>
              </w:rPr>
            </w:pPr>
            <w:r w:rsidRPr="008F1CF6">
              <w:rPr>
                <w:rFonts w:ascii="Arial" w:hAnsi="Arial"/>
                <w:sz w:val="16"/>
                <w:szCs w:val="16"/>
              </w:rPr>
              <w:t>culme</w:t>
            </w:r>
          </w:p>
        </w:tc>
      </w:tr>
      <w:tr w:rsidR="008920C6" w:rsidRPr="008F1CF6" w14:paraId="30C835AC" w14:textId="77777777" w:rsidTr="006404C0">
        <w:trPr>
          <w:cantSplit/>
          <w:trHeight w:val="230"/>
          <w:jc w:val="center"/>
        </w:trPr>
        <w:tc>
          <w:tcPr>
            <w:tcW w:w="628" w:type="pct"/>
            <w:vMerge w:val="restart"/>
            <w:tcBorders>
              <w:left w:val="single" w:sz="12" w:space="0" w:color="auto"/>
            </w:tcBorders>
            <w:vAlign w:val="center"/>
          </w:tcPr>
          <w:p w14:paraId="76F97F8D"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Parii Copșii</w:t>
            </w:r>
          </w:p>
        </w:tc>
        <w:tc>
          <w:tcPr>
            <w:tcW w:w="578" w:type="pct"/>
            <w:vAlign w:val="center"/>
          </w:tcPr>
          <w:p w14:paraId="5C9F4B3E"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Nord</w:t>
            </w:r>
          </w:p>
        </w:tc>
        <w:tc>
          <w:tcPr>
            <w:tcW w:w="1684" w:type="pct"/>
            <w:vAlign w:val="center"/>
          </w:tcPr>
          <w:p w14:paraId="66166FA6" w14:textId="77777777" w:rsidR="008920C6" w:rsidRPr="008F1CF6" w:rsidRDefault="008920C6" w:rsidP="008920C6">
            <w:pPr>
              <w:pStyle w:val="Cuprins7"/>
              <w:rPr>
                <w:rFonts w:ascii="Arial" w:hAnsi="Arial"/>
                <w:sz w:val="16"/>
                <w:szCs w:val="16"/>
              </w:rPr>
            </w:pPr>
            <w:r w:rsidRPr="008F1CF6">
              <w:rPr>
                <w:rFonts w:ascii="Arial" w:hAnsi="Arial"/>
                <w:sz w:val="16"/>
                <w:szCs w:val="16"/>
              </w:rPr>
              <w:t>Proprietăți particulare</w:t>
            </w:r>
          </w:p>
        </w:tc>
        <w:tc>
          <w:tcPr>
            <w:tcW w:w="850" w:type="pct"/>
            <w:tcBorders>
              <w:bottom w:val="single" w:sz="4" w:space="0" w:color="auto"/>
            </w:tcBorders>
            <w:vAlign w:val="center"/>
          </w:tcPr>
          <w:p w14:paraId="05C62340"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bottom w:val="single" w:sz="4" w:space="0" w:color="auto"/>
              <w:right w:val="single" w:sz="12" w:space="0" w:color="auto"/>
            </w:tcBorders>
            <w:vAlign w:val="center"/>
          </w:tcPr>
          <w:p w14:paraId="1D430FF7"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4A9A0F0E" w14:textId="77777777" w:rsidTr="006404C0">
        <w:trPr>
          <w:cantSplit/>
          <w:trHeight w:val="230"/>
          <w:jc w:val="center"/>
        </w:trPr>
        <w:tc>
          <w:tcPr>
            <w:tcW w:w="628" w:type="pct"/>
            <w:vMerge/>
            <w:tcBorders>
              <w:left w:val="single" w:sz="12" w:space="0" w:color="auto"/>
            </w:tcBorders>
            <w:vAlign w:val="center"/>
          </w:tcPr>
          <w:p w14:paraId="0BBFD124"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58C71AC2"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Est</w:t>
            </w:r>
          </w:p>
        </w:tc>
        <w:tc>
          <w:tcPr>
            <w:tcW w:w="1684" w:type="pct"/>
            <w:tcBorders>
              <w:bottom w:val="single" w:sz="4" w:space="0" w:color="auto"/>
            </w:tcBorders>
            <w:vAlign w:val="center"/>
          </w:tcPr>
          <w:p w14:paraId="695A65A8" w14:textId="168BC373" w:rsidR="008920C6" w:rsidRPr="008F1CF6" w:rsidRDefault="008920C6" w:rsidP="008920C6">
            <w:pPr>
              <w:pStyle w:val="Cuprins7"/>
              <w:rPr>
                <w:rFonts w:ascii="Arial" w:hAnsi="Arial"/>
                <w:sz w:val="16"/>
                <w:szCs w:val="16"/>
              </w:rPr>
            </w:pPr>
            <w:r w:rsidRPr="008F1CF6">
              <w:rPr>
                <w:rFonts w:ascii="Arial" w:hAnsi="Arial"/>
                <w:sz w:val="16"/>
                <w:szCs w:val="16"/>
              </w:rPr>
              <w:t xml:space="preserve">Pădure comuna </w:t>
            </w:r>
            <w:r w:rsidR="005173CD">
              <w:rPr>
                <w:rFonts w:ascii="Arial" w:hAnsi="Arial"/>
                <w:sz w:val="16"/>
                <w:szCs w:val="16"/>
              </w:rPr>
              <w:t>BIERTAN</w:t>
            </w:r>
          </w:p>
        </w:tc>
        <w:tc>
          <w:tcPr>
            <w:tcW w:w="850" w:type="pct"/>
            <w:vAlign w:val="center"/>
          </w:tcPr>
          <w:p w14:paraId="4BFACE6C" w14:textId="77777777" w:rsidR="008920C6" w:rsidRPr="008F1CF6" w:rsidRDefault="008920C6" w:rsidP="008920C6">
            <w:pPr>
              <w:pStyle w:val="Cuprins7"/>
              <w:rPr>
                <w:rFonts w:ascii="Arial" w:hAnsi="Arial"/>
                <w:color w:val="FF0000"/>
                <w:sz w:val="16"/>
                <w:szCs w:val="16"/>
              </w:rPr>
            </w:pPr>
            <w:r w:rsidRPr="008F1CF6">
              <w:rPr>
                <w:rFonts w:ascii="Arial" w:hAnsi="Arial"/>
                <w:sz w:val="16"/>
                <w:szCs w:val="16"/>
              </w:rPr>
              <w:t>convențională</w:t>
            </w:r>
          </w:p>
        </w:tc>
        <w:tc>
          <w:tcPr>
            <w:tcW w:w="1260" w:type="pct"/>
            <w:tcBorders>
              <w:right w:val="single" w:sz="12" w:space="0" w:color="auto"/>
            </w:tcBorders>
            <w:vAlign w:val="center"/>
          </w:tcPr>
          <w:p w14:paraId="6FCDF0C1" w14:textId="77777777" w:rsidR="008920C6" w:rsidRPr="008F1CF6" w:rsidRDefault="008920C6" w:rsidP="008920C6">
            <w:pPr>
              <w:pStyle w:val="Cuprins7"/>
              <w:rPr>
                <w:rFonts w:ascii="Arial" w:hAnsi="Arial"/>
                <w:color w:val="FF0000"/>
                <w:sz w:val="16"/>
                <w:szCs w:val="16"/>
              </w:rPr>
            </w:pPr>
            <w:r w:rsidRPr="008F1CF6">
              <w:rPr>
                <w:rFonts w:ascii="Arial" w:hAnsi="Arial"/>
                <w:sz w:val="16"/>
                <w:szCs w:val="16"/>
              </w:rPr>
              <w:t>Semne amenajiștice</w:t>
            </w:r>
          </w:p>
        </w:tc>
      </w:tr>
      <w:tr w:rsidR="008920C6" w:rsidRPr="008F1CF6" w14:paraId="656A46A1" w14:textId="77777777" w:rsidTr="006404C0">
        <w:trPr>
          <w:cantSplit/>
          <w:trHeight w:val="230"/>
          <w:jc w:val="center"/>
        </w:trPr>
        <w:tc>
          <w:tcPr>
            <w:tcW w:w="628" w:type="pct"/>
            <w:vMerge/>
            <w:tcBorders>
              <w:left w:val="single" w:sz="12" w:space="0" w:color="auto"/>
            </w:tcBorders>
            <w:vAlign w:val="center"/>
          </w:tcPr>
          <w:p w14:paraId="13405824"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26821E91"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Sud</w:t>
            </w:r>
          </w:p>
        </w:tc>
        <w:tc>
          <w:tcPr>
            <w:tcW w:w="1684" w:type="pct"/>
            <w:vAlign w:val="center"/>
          </w:tcPr>
          <w:p w14:paraId="68DB7112" w14:textId="48BE5F48" w:rsidR="008920C6" w:rsidRPr="008F1CF6" w:rsidRDefault="008920C6" w:rsidP="008920C6">
            <w:pPr>
              <w:pStyle w:val="Cuprins7"/>
              <w:rPr>
                <w:rFonts w:ascii="Arial" w:hAnsi="Arial"/>
                <w:sz w:val="16"/>
                <w:szCs w:val="16"/>
              </w:rPr>
            </w:pPr>
            <w:r w:rsidRPr="008F1CF6">
              <w:rPr>
                <w:rFonts w:ascii="Arial" w:hAnsi="Arial"/>
                <w:sz w:val="16"/>
                <w:szCs w:val="16"/>
              </w:rPr>
              <w:t xml:space="preserve">Pădure comuna </w:t>
            </w:r>
            <w:r w:rsidR="005173CD">
              <w:rPr>
                <w:rFonts w:ascii="Arial" w:hAnsi="Arial"/>
                <w:sz w:val="16"/>
                <w:szCs w:val="16"/>
              </w:rPr>
              <w:t>BIERTAN</w:t>
            </w:r>
          </w:p>
        </w:tc>
        <w:tc>
          <w:tcPr>
            <w:tcW w:w="850" w:type="pct"/>
            <w:vAlign w:val="center"/>
          </w:tcPr>
          <w:p w14:paraId="458DBBEC" w14:textId="77777777" w:rsidR="008920C6" w:rsidRPr="008F1CF6" w:rsidRDefault="008920C6" w:rsidP="008920C6">
            <w:pPr>
              <w:pStyle w:val="Cuprins7"/>
              <w:rPr>
                <w:rFonts w:ascii="Arial" w:hAnsi="Arial"/>
                <w:sz w:val="16"/>
                <w:szCs w:val="16"/>
              </w:rPr>
            </w:pPr>
            <w:r w:rsidRPr="008F1CF6">
              <w:rPr>
                <w:rFonts w:ascii="Arial" w:hAnsi="Arial"/>
                <w:sz w:val="16"/>
                <w:szCs w:val="16"/>
              </w:rPr>
              <w:t>naturală</w:t>
            </w:r>
          </w:p>
        </w:tc>
        <w:tc>
          <w:tcPr>
            <w:tcW w:w="1260" w:type="pct"/>
            <w:tcBorders>
              <w:right w:val="single" w:sz="12" w:space="0" w:color="auto"/>
            </w:tcBorders>
            <w:vAlign w:val="center"/>
          </w:tcPr>
          <w:p w14:paraId="696F144A" w14:textId="77777777" w:rsidR="008920C6" w:rsidRPr="008F1CF6" w:rsidRDefault="008920C6" w:rsidP="008920C6">
            <w:pPr>
              <w:pStyle w:val="Cuprins7"/>
              <w:rPr>
                <w:rFonts w:ascii="Arial" w:hAnsi="Arial"/>
                <w:sz w:val="16"/>
                <w:szCs w:val="16"/>
              </w:rPr>
            </w:pPr>
            <w:r w:rsidRPr="008F1CF6">
              <w:rPr>
                <w:rFonts w:ascii="Arial" w:hAnsi="Arial"/>
                <w:sz w:val="16"/>
                <w:szCs w:val="16"/>
              </w:rPr>
              <w:t>Pârul Parilor</w:t>
            </w:r>
          </w:p>
        </w:tc>
      </w:tr>
      <w:tr w:rsidR="008920C6" w:rsidRPr="008F1CF6" w14:paraId="168AA2F9" w14:textId="77777777" w:rsidTr="006404C0">
        <w:trPr>
          <w:cantSplit/>
          <w:trHeight w:val="230"/>
          <w:jc w:val="center"/>
        </w:trPr>
        <w:tc>
          <w:tcPr>
            <w:tcW w:w="628" w:type="pct"/>
            <w:vMerge/>
            <w:tcBorders>
              <w:left w:val="single" w:sz="12" w:space="0" w:color="auto"/>
            </w:tcBorders>
            <w:vAlign w:val="center"/>
          </w:tcPr>
          <w:p w14:paraId="39246FF9" w14:textId="77777777" w:rsidR="008920C6" w:rsidRPr="008F1CF6" w:rsidRDefault="008920C6" w:rsidP="008920C6">
            <w:pPr>
              <w:spacing w:after="0" w:line="240" w:lineRule="auto"/>
              <w:jc w:val="center"/>
              <w:rPr>
                <w:rFonts w:ascii="Arial" w:hAnsi="Arial" w:cs="Arial"/>
                <w:color w:val="FF0000"/>
                <w:sz w:val="16"/>
                <w:szCs w:val="16"/>
              </w:rPr>
            </w:pPr>
          </w:p>
        </w:tc>
        <w:tc>
          <w:tcPr>
            <w:tcW w:w="578" w:type="pct"/>
            <w:vMerge w:val="restart"/>
            <w:vAlign w:val="center"/>
          </w:tcPr>
          <w:p w14:paraId="45E862FF"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Vest</w:t>
            </w:r>
          </w:p>
        </w:tc>
        <w:tc>
          <w:tcPr>
            <w:tcW w:w="1684" w:type="pct"/>
            <w:vAlign w:val="center"/>
          </w:tcPr>
          <w:p w14:paraId="7F2AABAC" w14:textId="7FF891E8" w:rsidR="008920C6" w:rsidRPr="008F1CF6" w:rsidRDefault="008920C6" w:rsidP="008920C6">
            <w:pPr>
              <w:pStyle w:val="Cuprins7"/>
              <w:rPr>
                <w:rFonts w:ascii="Arial" w:hAnsi="Arial"/>
                <w:color w:val="FF0000"/>
                <w:sz w:val="16"/>
                <w:szCs w:val="16"/>
              </w:rPr>
            </w:pPr>
            <w:r w:rsidRPr="008F1CF6">
              <w:rPr>
                <w:rFonts w:ascii="Arial" w:hAnsi="Arial"/>
                <w:sz w:val="16"/>
                <w:szCs w:val="16"/>
              </w:rPr>
              <w:t xml:space="preserve">Pădure comuna </w:t>
            </w:r>
            <w:r w:rsidR="005173CD">
              <w:rPr>
                <w:rFonts w:ascii="Arial" w:hAnsi="Arial"/>
                <w:sz w:val="16"/>
                <w:szCs w:val="16"/>
              </w:rPr>
              <w:t>BIERTAN</w:t>
            </w:r>
          </w:p>
        </w:tc>
        <w:tc>
          <w:tcPr>
            <w:tcW w:w="850" w:type="pct"/>
            <w:vAlign w:val="center"/>
          </w:tcPr>
          <w:p w14:paraId="2308D9ED" w14:textId="77777777" w:rsidR="008920C6" w:rsidRPr="008F1CF6" w:rsidRDefault="008920C6" w:rsidP="008920C6">
            <w:pPr>
              <w:pStyle w:val="Cuprins7"/>
              <w:rPr>
                <w:rFonts w:ascii="Arial" w:hAnsi="Arial"/>
                <w:color w:val="FF0000"/>
                <w:sz w:val="16"/>
                <w:szCs w:val="16"/>
              </w:rPr>
            </w:pPr>
            <w:r w:rsidRPr="008F1CF6">
              <w:rPr>
                <w:rFonts w:ascii="Arial" w:hAnsi="Arial"/>
                <w:sz w:val="16"/>
                <w:szCs w:val="16"/>
              </w:rPr>
              <w:t>naturală</w:t>
            </w:r>
          </w:p>
        </w:tc>
        <w:tc>
          <w:tcPr>
            <w:tcW w:w="1260" w:type="pct"/>
            <w:tcBorders>
              <w:right w:val="single" w:sz="12" w:space="0" w:color="auto"/>
            </w:tcBorders>
            <w:vAlign w:val="center"/>
          </w:tcPr>
          <w:p w14:paraId="259D1711" w14:textId="77777777" w:rsidR="008920C6" w:rsidRPr="008F1CF6" w:rsidRDefault="008920C6" w:rsidP="008920C6">
            <w:pPr>
              <w:pStyle w:val="Cuprins7"/>
              <w:rPr>
                <w:rFonts w:ascii="Arial" w:hAnsi="Arial"/>
                <w:color w:val="FF0000"/>
                <w:sz w:val="16"/>
                <w:szCs w:val="16"/>
              </w:rPr>
            </w:pPr>
            <w:r w:rsidRPr="008F1CF6">
              <w:rPr>
                <w:rFonts w:ascii="Arial" w:hAnsi="Arial"/>
                <w:sz w:val="16"/>
                <w:szCs w:val="16"/>
              </w:rPr>
              <w:t>Pârul Parilor</w:t>
            </w:r>
          </w:p>
        </w:tc>
      </w:tr>
      <w:tr w:rsidR="008920C6" w:rsidRPr="008F1CF6" w14:paraId="47C623C6" w14:textId="77777777" w:rsidTr="006404C0">
        <w:trPr>
          <w:cantSplit/>
          <w:trHeight w:val="230"/>
          <w:jc w:val="center"/>
        </w:trPr>
        <w:tc>
          <w:tcPr>
            <w:tcW w:w="628" w:type="pct"/>
            <w:vMerge/>
            <w:tcBorders>
              <w:left w:val="single" w:sz="12" w:space="0" w:color="auto"/>
            </w:tcBorders>
            <w:vAlign w:val="center"/>
          </w:tcPr>
          <w:p w14:paraId="5F9ADBFC" w14:textId="77777777" w:rsidR="008920C6" w:rsidRPr="008F1CF6" w:rsidRDefault="008920C6" w:rsidP="008920C6">
            <w:pPr>
              <w:spacing w:after="0" w:line="240" w:lineRule="auto"/>
              <w:jc w:val="center"/>
              <w:rPr>
                <w:rFonts w:ascii="Arial" w:hAnsi="Arial" w:cs="Arial"/>
                <w:color w:val="FF0000"/>
                <w:sz w:val="16"/>
                <w:szCs w:val="16"/>
              </w:rPr>
            </w:pPr>
          </w:p>
        </w:tc>
        <w:tc>
          <w:tcPr>
            <w:tcW w:w="578" w:type="pct"/>
            <w:vMerge/>
            <w:vAlign w:val="center"/>
          </w:tcPr>
          <w:p w14:paraId="52F62EDC" w14:textId="77777777" w:rsidR="008920C6" w:rsidRPr="008F1CF6" w:rsidRDefault="008920C6" w:rsidP="008920C6">
            <w:pPr>
              <w:spacing w:after="0" w:line="240" w:lineRule="auto"/>
              <w:jc w:val="center"/>
              <w:rPr>
                <w:rFonts w:ascii="Arial" w:hAnsi="Arial" w:cs="Arial"/>
                <w:color w:val="FF0000"/>
                <w:sz w:val="16"/>
                <w:szCs w:val="16"/>
              </w:rPr>
            </w:pPr>
          </w:p>
        </w:tc>
        <w:tc>
          <w:tcPr>
            <w:tcW w:w="1684" w:type="pct"/>
            <w:vAlign w:val="center"/>
          </w:tcPr>
          <w:p w14:paraId="49707F5E" w14:textId="77777777" w:rsidR="008920C6" w:rsidRPr="008F1CF6" w:rsidRDefault="008920C6" w:rsidP="008920C6">
            <w:pPr>
              <w:pStyle w:val="Cuprins7"/>
              <w:rPr>
                <w:rFonts w:ascii="Arial" w:hAnsi="Arial"/>
                <w:color w:val="FF0000"/>
                <w:sz w:val="16"/>
                <w:szCs w:val="16"/>
              </w:rPr>
            </w:pPr>
            <w:r w:rsidRPr="008F1CF6">
              <w:rPr>
                <w:rFonts w:ascii="Arial" w:hAnsi="Arial"/>
                <w:sz w:val="16"/>
                <w:szCs w:val="16"/>
              </w:rPr>
              <w:t>Proprietăți particulare</w:t>
            </w:r>
          </w:p>
        </w:tc>
        <w:tc>
          <w:tcPr>
            <w:tcW w:w="850" w:type="pct"/>
            <w:vAlign w:val="center"/>
          </w:tcPr>
          <w:p w14:paraId="7BD323FE" w14:textId="77777777" w:rsidR="008920C6" w:rsidRPr="008F1CF6" w:rsidRDefault="008920C6" w:rsidP="008920C6">
            <w:pPr>
              <w:pStyle w:val="Cuprins7"/>
              <w:rPr>
                <w:rFonts w:ascii="Arial" w:hAnsi="Arial"/>
                <w:color w:val="FF0000"/>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6E18C839" w14:textId="77777777" w:rsidR="008920C6" w:rsidRPr="008F1CF6" w:rsidRDefault="008920C6" w:rsidP="008920C6">
            <w:pPr>
              <w:pStyle w:val="Cuprins7"/>
              <w:rPr>
                <w:rFonts w:ascii="Arial" w:hAnsi="Arial"/>
                <w:color w:val="FF0000"/>
                <w:sz w:val="16"/>
                <w:szCs w:val="16"/>
              </w:rPr>
            </w:pPr>
            <w:r w:rsidRPr="008F1CF6">
              <w:rPr>
                <w:rFonts w:ascii="Arial" w:hAnsi="Arial"/>
                <w:sz w:val="16"/>
                <w:szCs w:val="16"/>
              </w:rPr>
              <w:t>lizieră</w:t>
            </w:r>
          </w:p>
        </w:tc>
      </w:tr>
      <w:tr w:rsidR="008920C6" w:rsidRPr="008F1CF6" w14:paraId="009EF4B6" w14:textId="77777777" w:rsidTr="006404C0">
        <w:trPr>
          <w:cantSplit/>
          <w:trHeight w:val="230"/>
          <w:jc w:val="center"/>
        </w:trPr>
        <w:tc>
          <w:tcPr>
            <w:tcW w:w="628" w:type="pct"/>
            <w:vMerge w:val="restart"/>
            <w:tcBorders>
              <w:left w:val="single" w:sz="12" w:space="0" w:color="auto"/>
            </w:tcBorders>
            <w:vAlign w:val="center"/>
          </w:tcPr>
          <w:p w14:paraId="17574085"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Fetea</w:t>
            </w:r>
          </w:p>
        </w:tc>
        <w:tc>
          <w:tcPr>
            <w:tcW w:w="578" w:type="pct"/>
            <w:vAlign w:val="center"/>
          </w:tcPr>
          <w:p w14:paraId="0952DCC7"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Nord</w:t>
            </w:r>
          </w:p>
        </w:tc>
        <w:tc>
          <w:tcPr>
            <w:tcW w:w="1684" w:type="pct"/>
            <w:vAlign w:val="center"/>
          </w:tcPr>
          <w:p w14:paraId="4AEC6315" w14:textId="40B6DD8D" w:rsidR="008920C6" w:rsidRPr="008F1CF6" w:rsidRDefault="008920C6" w:rsidP="008920C6">
            <w:pPr>
              <w:pStyle w:val="Cuprins7"/>
              <w:rPr>
                <w:rFonts w:ascii="Arial" w:hAnsi="Arial"/>
                <w:color w:val="FF0000"/>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69A1FD95" w14:textId="77777777" w:rsidR="008920C6" w:rsidRPr="008F1CF6" w:rsidRDefault="008920C6" w:rsidP="008920C6">
            <w:pPr>
              <w:pStyle w:val="Cuprins7"/>
              <w:rPr>
                <w:rFonts w:ascii="Arial" w:hAnsi="Arial"/>
                <w:color w:val="FF0000"/>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068A3EFC" w14:textId="77777777" w:rsidR="008920C6" w:rsidRPr="008F1CF6" w:rsidRDefault="008920C6" w:rsidP="008920C6">
            <w:pPr>
              <w:pStyle w:val="Cuprins7"/>
              <w:rPr>
                <w:rFonts w:ascii="Arial" w:hAnsi="Arial"/>
                <w:color w:val="FF0000"/>
                <w:sz w:val="16"/>
                <w:szCs w:val="16"/>
              </w:rPr>
            </w:pPr>
            <w:r w:rsidRPr="008F1CF6">
              <w:rPr>
                <w:rFonts w:ascii="Arial" w:hAnsi="Arial"/>
                <w:sz w:val="16"/>
                <w:szCs w:val="16"/>
              </w:rPr>
              <w:t>lizieră</w:t>
            </w:r>
          </w:p>
        </w:tc>
      </w:tr>
      <w:tr w:rsidR="008920C6" w:rsidRPr="008F1CF6" w14:paraId="42FB4BBB" w14:textId="77777777" w:rsidTr="006404C0">
        <w:trPr>
          <w:cantSplit/>
          <w:trHeight w:val="230"/>
          <w:jc w:val="center"/>
        </w:trPr>
        <w:tc>
          <w:tcPr>
            <w:tcW w:w="628" w:type="pct"/>
            <w:vMerge/>
            <w:tcBorders>
              <w:left w:val="single" w:sz="12" w:space="0" w:color="auto"/>
            </w:tcBorders>
            <w:vAlign w:val="center"/>
          </w:tcPr>
          <w:p w14:paraId="6D1E8F34" w14:textId="77777777" w:rsidR="008920C6" w:rsidRPr="008F1CF6" w:rsidRDefault="008920C6" w:rsidP="008920C6">
            <w:pPr>
              <w:spacing w:after="0" w:line="240" w:lineRule="auto"/>
              <w:jc w:val="center"/>
              <w:rPr>
                <w:rFonts w:ascii="Arial" w:hAnsi="Arial" w:cs="Arial"/>
                <w:sz w:val="16"/>
                <w:szCs w:val="16"/>
              </w:rPr>
            </w:pPr>
          </w:p>
        </w:tc>
        <w:tc>
          <w:tcPr>
            <w:tcW w:w="578" w:type="pct"/>
            <w:vMerge w:val="restart"/>
            <w:vAlign w:val="center"/>
          </w:tcPr>
          <w:p w14:paraId="4868BAB9"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Est</w:t>
            </w:r>
          </w:p>
        </w:tc>
        <w:tc>
          <w:tcPr>
            <w:tcW w:w="1684" w:type="pct"/>
            <w:vAlign w:val="center"/>
          </w:tcPr>
          <w:p w14:paraId="74D021BF" w14:textId="33A57FA9"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6FAB94B8"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24754C42"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41B0809E" w14:textId="77777777" w:rsidTr="006404C0">
        <w:trPr>
          <w:cantSplit/>
          <w:trHeight w:val="230"/>
          <w:jc w:val="center"/>
        </w:trPr>
        <w:tc>
          <w:tcPr>
            <w:tcW w:w="628" w:type="pct"/>
            <w:vMerge/>
            <w:tcBorders>
              <w:left w:val="single" w:sz="12" w:space="0" w:color="auto"/>
            </w:tcBorders>
            <w:vAlign w:val="center"/>
          </w:tcPr>
          <w:p w14:paraId="3D9510E9" w14:textId="77777777" w:rsidR="008920C6" w:rsidRPr="008F1CF6" w:rsidRDefault="008920C6" w:rsidP="008920C6">
            <w:pPr>
              <w:spacing w:after="0" w:line="240" w:lineRule="auto"/>
              <w:jc w:val="center"/>
              <w:rPr>
                <w:rFonts w:ascii="Arial" w:hAnsi="Arial" w:cs="Arial"/>
                <w:sz w:val="16"/>
                <w:szCs w:val="16"/>
              </w:rPr>
            </w:pPr>
          </w:p>
        </w:tc>
        <w:tc>
          <w:tcPr>
            <w:tcW w:w="578" w:type="pct"/>
            <w:vMerge/>
            <w:vAlign w:val="center"/>
          </w:tcPr>
          <w:p w14:paraId="1AB69B88" w14:textId="77777777" w:rsidR="008920C6" w:rsidRPr="008F1CF6" w:rsidRDefault="008920C6" w:rsidP="008920C6">
            <w:pPr>
              <w:spacing w:after="0" w:line="240" w:lineRule="auto"/>
              <w:jc w:val="center"/>
              <w:rPr>
                <w:rFonts w:ascii="Arial" w:hAnsi="Arial" w:cs="Arial"/>
                <w:sz w:val="16"/>
                <w:szCs w:val="16"/>
              </w:rPr>
            </w:pPr>
          </w:p>
        </w:tc>
        <w:tc>
          <w:tcPr>
            <w:tcW w:w="1684" w:type="pct"/>
            <w:tcBorders>
              <w:bottom w:val="single" w:sz="4" w:space="0" w:color="auto"/>
            </w:tcBorders>
            <w:vAlign w:val="center"/>
          </w:tcPr>
          <w:p w14:paraId="6A795E8F" w14:textId="1DE03049" w:rsidR="008920C6" w:rsidRPr="008F1CF6" w:rsidRDefault="008920C6" w:rsidP="008920C6">
            <w:pPr>
              <w:pStyle w:val="Cuprins7"/>
              <w:rPr>
                <w:rFonts w:ascii="Arial" w:hAnsi="Arial"/>
                <w:sz w:val="16"/>
                <w:szCs w:val="16"/>
              </w:rPr>
            </w:pPr>
            <w:r w:rsidRPr="008F1CF6">
              <w:rPr>
                <w:rFonts w:ascii="Arial" w:hAnsi="Arial"/>
                <w:sz w:val="16"/>
                <w:szCs w:val="16"/>
              </w:rPr>
              <w:t xml:space="preserve">Pădure comuna </w:t>
            </w:r>
            <w:r w:rsidR="005173CD">
              <w:rPr>
                <w:rFonts w:ascii="Arial" w:hAnsi="Arial"/>
                <w:sz w:val="16"/>
                <w:szCs w:val="16"/>
              </w:rPr>
              <w:t>BIERTAN</w:t>
            </w:r>
          </w:p>
        </w:tc>
        <w:tc>
          <w:tcPr>
            <w:tcW w:w="850" w:type="pct"/>
            <w:vAlign w:val="center"/>
          </w:tcPr>
          <w:p w14:paraId="4D2D8FF4" w14:textId="77777777" w:rsidR="008920C6" w:rsidRPr="008F1CF6" w:rsidRDefault="008920C6" w:rsidP="008920C6">
            <w:pPr>
              <w:pStyle w:val="Cuprins7"/>
              <w:rPr>
                <w:rFonts w:ascii="Arial" w:hAnsi="Arial"/>
                <w:sz w:val="16"/>
                <w:szCs w:val="16"/>
              </w:rPr>
            </w:pPr>
            <w:r w:rsidRPr="008F1CF6">
              <w:rPr>
                <w:rFonts w:ascii="Arial" w:hAnsi="Arial"/>
                <w:sz w:val="16"/>
                <w:szCs w:val="16"/>
              </w:rPr>
              <w:t>convențională</w:t>
            </w:r>
          </w:p>
        </w:tc>
        <w:tc>
          <w:tcPr>
            <w:tcW w:w="1260" w:type="pct"/>
            <w:tcBorders>
              <w:right w:val="single" w:sz="12" w:space="0" w:color="auto"/>
            </w:tcBorders>
            <w:vAlign w:val="center"/>
          </w:tcPr>
          <w:p w14:paraId="67F87514" w14:textId="77777777" w:rsidR="008920C6" w:rsidRPr="008F1CF6" w:rsidRDefault="008920C6" w:rsidP="008920C6">
            <w:pPr>
              <w:pStyle w:val="Cuprins7"/>
              <w:rPr>
                <w:rFonts w:ascii="Arial" w:hAnsi="Arial"/>
                <w:sz w:val="16"/>
                <w:szCs w:val="16"/>
              </w:rPr>
            </w:pPr>
            <w:r w:rsidRPr="008F1CF6">
              <w:rPr>
                <w:rFonts w:ascii="Arial" w:hAnsi="Arial"/>
                <w:sz w:val="16"/>
                <w:szCs w:val="16"/>
              </w:rPr>
              <w:t>Semne amenajistice</w:t>
            </w:r>
          </w:p>
        </w:tc>
      </w:tr>
      <w:tr w:rsidR="008920C6" w:rsidRPr="008F1CF6" w14:paraId="52F29446" w14:textId="77777777" w:rsidTr="006404C0">
        <w:trPr>
          <w:cantSplit/>
          <w:trHeight w:val="230"/>
          <w:jc w:val="center"/>
        </w:trPr>
        <w:tc>
          <w:tcPr>
            <w:tcW w:w="628" w:type="pct"/>
            <w:vMerge/>
            <w:tcBorders>
              <w:left w:val="single" w:sz="12" w:space="0" w:color="auto"/>
            </w:tcBorders>
            <w:vAlign w:val="center"/>
          </w:tcPr>
          <w:p w14:paraId="2B430D02"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4656D6E0"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Sud</w:t>
            </w:r>
          </w:p>
        </w:tc>
        <w:tc>
          <w:tcPr>
            <w:tcW w:w="1684" w:type="pct"/>
            <w:vAlign w:val="center"/>
          </w:tcPr>
          <w:p w14:paraId="0C7E1E5A" w14:textId="3D2BF26A"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vAlign w:val="center"/>
          </w:tcPr>
          <w:p w14:paraId="5D5F2767" w14:textId="77777777" w:rsidR="008920C6" w:rsidRPr="008F1CF6" w:rsidRDefault="008920C6" w:rsidP="008920C6">
            <w:pPr>
              <w:pStyle w:val="Cuprins7"/>
              <w:rPr>
                <w:rFonts w:ascii="Arial" w:hAnsi="Arial"/>
                <w:sz w:val="16"/>
                <w:szCs w:val="16"/>
              </w:rPr>
            </w:pPr>
            <w:r w:rsidRPr="008F1CF6">
              <w:rPr>
                <w:rFonts w:ascii="Arial" w:hAnsi="Arial"/>
                <w:sz w:val="16"/>
                <w:szCs w:val="16"/>
              </w:rPr>
              <w:t>naturală</w:t>
            </w:r>
          </w:p>
        </w:tc>
        <w:tc>
          <w:tcPr>
            <w:tcW w:w="1260" w:type="pct"/>
            <w:tcBorders>
              <w:right w:val="single" w:sz="12" w:space="0" w:color="auto"/>
            </w:tcBorders>
            <w:vAlign w:val="center"/>
          </w:tcPr>
          <w:p w14:paraId="267789EA" w14:textId="77777777" w:rsidR="008920C6" w:rsidRPr="008F1CF6" w:rsidRDefault="008920C6" w:rsidP="008920C6">
            <w:pPr>
              <w:pStyle w:val="Cuprins7"/>
              <w:rPr>
                <w:rFonts w:ascii="Arial" w:hAnsi="Arial"/>
                <w:sz w:val="16"/>
                <w:szCs w:val="16"/>
              </w:rPr>
            </w:pPr>
            <w:r w:rsidRPr="008F1CF6">
              <w:rPr>
                <w:rFonts w:ascii="Arial" w:hAnsi="Arial"/>
                <w:sz w:val="16"/>
                <w:szCs w:val="16"/>
              </w:rPr>
              <w:t>culme</w:t>
            </w:r>
          </w:p>
        </w:tc>
      </w:tr>
      <w:tr w:rsidR="008920C6" w:rsidRPr="008F1CF6" w14:paraId="4E522B78" w14:textId="77777777" w:rsidTr="006404C0">
        <w:trPr>
          <w:cantSplit/>
          <w:trHeight w:val="230"/>
          <w:jc w:val="center"/>
        </w:trPr>
        <w:tc>
          <w:tcPr>
            <w:tcW w:w="628" w:type="pct"/>
            <w:vMerge/>
            <w:tcBorders>
              <w:left w:val="single" w:sz="12" w:space="0" w:color="auto"/>
            </w:tcBorders>
            <w:vAlign w:val="center"/>
          </w:tcPr>
          <w:p w14:paraId="3F2F1919"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0CE29B7E"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Vest</w:t>
            </w:r>
          </w:p>
        </w:tc>
        <w:tc>
          <w:tcPr>
            <w:tcW w:w="1684" w:type="pct"/>
            <w:vAlign w:val="center"/>
          </w:tcPr>
          <w:p w14:paraId="6C73E838" w14:textId="3D1F52B7"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35A09612"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6CA9EF67"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bl>
    <w:p w14:paraId="415A678C" w14:textId="77777777" w:rsidR="008920C6" w:rsidRPr="008F1CF6" w:rsidRDefault="008920C6" w:rsidP="008920C6">
      <w:pPr>
        <w:pStyle w:val="Corptext"/>
        <w:jc w:val="both"/>
        <w:rPr>
          <w:rFonts w:ascii="Arial" w:hAnsi="Arial" w:cs="Arial"/>
          <w:color w:val="FF0000"/>
          <w:sz w:val="28"/>
          <w:szCs w:val="28"/>
        </w:rPr>
      </w:pPr>
      <w:r w:rsidRPr="008F1CF6">
        <w:rPr>
          <w:rFonts w:ascii="Arial" w:hAnsi="Arial" w:cs="Arial"/>
          <w:i/>
          <w:sz w:val="24"/>
          <w:szCs w:val="24"/>
        </w:rPr>
        <w:t xml:space="preserve">Vecinătăţi, limite, hotare - continuare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045"/>
        <w:gridCol w:w="3045"/>
        <w:gridCol w:w="1537"/>
        <w:gridCol w:w="2278"/>
      </w:tblGrid>
      <w:tr w:rsidR="008920C6" w:rsidRPr="008F1CF6" w14:paraId="3041CCD0" w14:textId="77777777" w:rsidTr="006404C0">
        <w:trPr>
          <w:cantSplit/>
          <w:trHeight w:val="168"/>
          <w:jc w:val="center"/>
        </w:trPr>
        <w:tc>
          <w:tcPr>
            <w:tcW w:w="628" w:type="pct"/>
            <w:vMerge w:val="restart"/>
            <w:tcBorders>
              <w:top w:val="single" w:sz="12" w:space="0" w:color="auto"/>
              <w:left w:val="single" w:sz="12" w:space="0" w:color="auto"/>
              <w:bottom w:val="single" w:sz="12" w:space="0" w:color="auto"/>
            </w:tcBorders>
            <w:vAlign w:val="center"/>
          </w:tcPr>
          <w:p w14:paraId="44432E3D"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Trupul</w:t>
            </w:r>
          </w:p>
          <w:p w14:paraId="6051C5D5"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de pădure</w:t>
            </w:r>
          </w:p>
        </w:tc>
        <w:tc>
          <w:tcPr>
            <w:tcW w:w="578" w:type="pct"/>
            <w:vMerge w:val="restart"/>
            <w:tcBorders>
              <w:top w:val="single" w:sz="12" w:space="0" w:color="auto"/>
            </w:tcBorders>
            <w:vAlign w:val="center"/>
          </w:tcPr>
          <w:p w14:paraId="3C1F56E5"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Puncte</w:t>
            </w:r>
          </w:p>
          <w:p w14:paraId="195552DB"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Cardinale</w:t>
            </w:r>
          </w:p>
        </w:tc>
        <w:tc>
          <w:tcPr>
            <w:tcW w:w="1684" w:type="pct"/>
            <w:vMerge w:val="restart"/>
            <w:tcBorders>
              <w:top w:val="single" w:sz="12" w:space="0" w:color="auto"/>
            </w:tcBorders>
            <w:vAlign w:val="center"/>
          </w:tcPr>
          <w:p w14:paraId="79584FDB"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Vecinătăţi</w:t>
            </w:r>
          </w:p>
        </w:tc>
        <w:tc>
          <w:tcPr>
            <w:tcW w:w="2110" w:type="pct"/>
            <w:gridSpan w:val="2"/>
            <w:tcBorders>
              <w:top w:val="single" w:sz="12" w:space="0" w:color="auto"/>
              <w:bottom w:val="single" w:sz="4" w:space="0" w:color="auto"/>
              <w:right w:val="single" w:sz="12" w:space="0" w:color="auto"/>
            </w:tcBorders>
            <w:vAlign w:val="center"/>
          </w:tcPr>
          <w:p w14:paraId="4BFC7C85"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Limite</w:t>
            </w:r>
          </w:p>
        </w:tc>
      </w:tr>
      <w:tr w:rsidR="008920C6" w:rsidRPr="008F1CF6" w14:paraId="5977B104" w14:textId="77777777" w:rsidTr="006404C0">
        <w:trPr>
          <w:cantSplit/>
          <w:trHeight w:val="169"/>
          <w:jc w:val="center"/>
        </w:trPr>
        <w:tc>
          <w:tcPr>
            <w:tcW w:w="628" w:type="pct"/>
            <w:vMerge/>
            <w:tcBorders>
              <w:left w:val="single" w:sz="12" w:space="0" w:color="auto"/>
              <w:bottom w:val="single" w:sz="12" w:space="0" w:color="auto"/>
            </w:tcBorders>
            <w:vAlign w:val="center"/>
          </w:tcPr>
          <w:p w14:paraId="675B20E0" w14:textId="77777777" w:rsidR="008920C6" w:rsidRPr="008F1CF6" w:rsidRDefault="008920C6" w:rsidP="008920C6">
            <w:pPr>
              <w:spacing w:after="0" w:line="240" w:lineRule="auto"/>
              <w:jc w:val="center"/>
              <w:rPr>
                <w:rFonts w:ascii="Arial" w:hAnsi="Arial" w:cs="Arial"/>
                <w:sz w:val="16"/>
                <w:szCs w:val="16"/>
              </w:rPr>
            </w:pPr>
          </w:p>
        </w:tc>
        <w:tc>
          <w:tcPr>
            <w:tcW w:w="578" w:type="pct"/>
            <w:vMerge/>
            <w:tcBorders>
              <w:bottom w:val="single" w:sz="12" w:space="0" w:color="auto"/>
            </w:tcBorders>
            <w:vAlign w:val="center"/>
          </w:tcPr>
          <w:p w14:paraId="2E091EFF" w14:textId="77777777" w:rsidR="008920C6" w:rsidRPr="008F1CF6" w:rsidRDefault="008920C6" w:rsidP="008920C6">
            <w:pPr>
              <w:spacing w:after="0" w:line="240" w:lineRule="auto"/>
              <w:jc w:val="center"/>
              <w:rPr>
                <w:rFonts w:ascii="Arial" w:hAnsi="Arial" w:cs="Arial"/>
                <w:sz w:val="16"/>
                <w:szCs w:val="16"/>
              </w:rPr>
            </w:pPr>
          </w:p>
        </w:tc>
        <w:tc>
          <w:tcPr>
            <w:tcW w:w="1684" w:type="pct"/>
            <w:vMerge/>
            <w:tcBorders>
              <w:bottom w:val="single" w:sz="12" w:space="0" w:color="auto"/>
            </w:tcBorders>
            <w:vAlign w:val="center"/>
          </w:tcPr>
          <w:p w14:paraId="2EF6EC83" w14:textId="77777777" w:rsidR="008920C6" w:rsidRPr="008F1CF6" w:rsidRDefault="008920C6" w:rsidP="008920C6">
            <w:pPr>
              <w:spacing w:after="0" w:line="240" w:lineRule="auto"/>
              <w:jc w:val="center"/>
              <w:rPr>
                <w:rFonts w:ascii="Arial" w:hAnsi="Arial" w:cs="Arial"/>
                <w:sz w:val="16"/>
                <w:szCs w:val="16"/>
              </w:rPr>
            </w:pPr>
          </w:p>
        </w:tc>
        <w:tc>
          <w:tcPr>
            <w:tcW w:w="850" w:type="pct"/>
            <w:tcBorders>
              <w:top w:val="single" w:sz="4" w:space="0" w:color="auto"/>
              <w:bottom w:val="single" w:sz="12" w:space="0" w:color="auto"/>
              <w:right w:val="single" w:sz="4" w:space="0" w:color="auto"/>
            </w:tcBorders>
            <w:vAlign w:val="center"/>
          </w:tcPr>
          <w:p w14:paraId="51DC2931"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Felul</w:t>
            </w:r>
          </w:p>
        </w:tc>
        <w:tc>
          <w:tcPr>
            <w:tcW w:w="1260" w:type="pct"/>
            <w:tcBorders>
              <w:top w:val="single" w:sz="4" w:space="0" w:color="auto"/>
              <w:left w:val="single" w:sz="4" w:space="0" w:color="auto"/>
              <w:bottom w:val="single" w:sz="12" w:space="0" w:color="auto"/>
              <w:right w:val="single" w:sz="12" w:space="0" w:color="auto"/>
            </w:tcBorders>
            <w:vAlign w:val="center"/>
          </w:tcPr>
          <w:p w14:paraId="06252135"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Denumirea</w:t>
            </w:r>
          </w:p>
        </w:tc>
      </w:tr>
      <w:tr w:rsidR="008920C6" w:rsidRPr="008F1CF6" w14:paraId="3A99E304" w14:textId="77777777" w:rsidTr="006404C0">
        <w:trPr>
          <w:cantSplit/>
          <w:trHeight w:val="230"/>
          <w:jc w:val="center"/>
        </w:trPr>
        <w:tc>
          <w:tcPr>
            <w:tcW w:w="628" w:type="pct"/>
            <w:vMerge w:val="restart"/>
            <w:tcBorders>
              <w:left w:val="single" w:sz="12" w:space="0" w:color="auto"/>
            </w:tcBorders>
            <w:vAlign w:val="center"/>
          </w:tcPr>
          <w:p w14:paraId="5FCEBA39"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Rora Mare</w:t>
            </w:r>
          </w:p>
        </w:tc>
        <w:tc>
          <w:tcPr>
            <w:tcW w:w="578" w:type="pct"/>
            <w:vAlign w:val="center"/>
          </w:tcPr>
          <w:p w14:paraId="18CAF965"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Nord</w:t>
            </w:r>
          </w:p>
        </w:tc>
        <w:tc>
          <w:tcPr>
            <w:tcW w:w="1684" w:type="pct"/>
            <w:vAlign w:val="center"/>
          </w:tcPr>
          <w:p w14:paraId="3DCE659E" w14:textId="3D4E7653"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321D34A4"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2579540B"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55355846" w14:textId="77777777" w:rsidTr="006404C0">
        <w:trPr>
          <w:cantSplit/>
          <w:trHeight w:val="230"/>
          <w:jc w:val="center"/>
        </w:trPr>
        <w:tc>
          <w:tcPr>
            <w:tcW w:w="628" w:type="pct"/>
            <w:vMerge/>
            <w:tcBorders>
              <w:left w:val="single" w:sz="12" w:space="0" w:color="auto"/>
            </w:tcBorders>
            <w:vAlign w:val="center"/>
          </w:tcPr>
          <w:p w14:paraId="3CA6F30F"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6BC761C9"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Est</w:t>
            </w:r>
          </w:p>
        </w:tc>
        <w:tc>
          <w:tcPr>
            <w:tcW w:w="1684" w:type="pct"/>
            <w:vAlign w:val="center"/>
          </w:tcPr>
          <w:p w14:paraId="5AFF45F8" w14:textId="4E080BE9"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vAlign w:val="center"/>
          </w:tcPr>
          <w:p w14:paraId="0E2C0EF1" w14:textId="77777777" w:rsidR="008920C6" w:rsidRPr="008F1CF6" w:rsidRDefault="008920C6" w:rsidP="008920C6">
            <w:pPr>
              <w:pStyle w:val="Cuprins7"/>
              <w:rPr>
                <w:rFonts w:ascii="Arial" w:hAnsi="Arial"/>
                <w:sz w:val="16"/>
                <w:szCs w:val="16"/>
              </w:rPr>
            </w:pPr>
            <w:r w:rsidRPr="008F1CF6">
              <w:rPr>
                <w:rFonts w:ascii="Arial" w:hAnsi="Arial"/>
                <w:sz w:val="16"/>
                <w:szCs w:val="16"/>
              </w:rPr>
              <w:t>naturală</w:t>
            </w:r>
          </w:p>
        </w:tc>
        <w:tc>
          <w:tcPr>
            <w:tcW w:w="1260" w:type="pct"/>
            <w:tcBorders>
              <w:right w:val="single" w:sz="12" w:space="0" w:color="auto"/>
            </w:tcBorders>
            <w:vAlign w:val="center"/>
          </w:tcPr>
          <w:p w14:paraId="4B45F0D7" w14:textId="77777777" w:rsidR="008920C6" w:rsidRPr="008F1CF6" w:rsidRDefault="008920C6" w:rsidP="008920C6">
            <w:pPr>
              <w:pStyle w:val="Cuprins7"/>
              <w:rPr>
                <w:rFonts w:ascii="Arial" w:hAnsi="Arial"/>
                <w:sz w:val="16"/>
                <w:szCs w:val="16"/>
              </w:rPr>
            </w:pPr>
            <w:r w:rsidRPr="008F1CF6">
              <w:rPr>
                <w:rFonts w:ascii="Arial" w:hAnsi="Arial"/>
                <w:sz w:val="16"/>
                <w:szCs w:val="16"/>
              </w:rPr>
              <w:t>Pârâul Rora Mare</w:t>
            </w:r>
          </w:p>
        </w:tc>
      </w:tr>
      <w:tr w:rsidR="008920C6" w:rsidRPr="008F1CF6" w14:paraId="27C9171C" w14:textId="77777777" w:rsidTr="006404C0">
        <w:trPr>
          <w:cantSplit/>
          <w:trHeight w:val="230"/>
          <w:jc w:val="center"/>
        </w:trPr>
        <w:tc>
          <w:tcPr>
            <w:tcW w:w="628" w:type="pct"/>
            <w:vMerge/>
            <w:tcBorders>
              <w:left w:val="single" w:sz="12" w:space="0" w:color="auto"/>
            </w:tcBorders>
            <w:vAlign w:val="center"/>
          </w:tcPr>
          <w:p w14:paraId="7A884C0B"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59DA414C"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Sud</w:t>
            </w:r>
          </w:p>
        </w:tc>
        <w:tc>
          <w:tcPr>
            <w:tcW w:w="1684" w:type="pct"/>
            <w:vAlign w:val="center"/>
          </w:tcPr>
          <w:p w14:paraId="2507F1D4" w14:textId="7CBEF52E"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3CD5171A"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55E4060D"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74BA7B3A" w14:textId="77777777" w:rsidTr="006404C0">
        <w:trPr>
          <w:cantSplit/>
          <w:trHeight w:val="230"/>
          <w:jc w:val="center"/>
        </w:trPr>
        <w:tc>
          <w:tcPr>
            <w:tcW w:w="628" w:type="pct"/>
            <w:vMerge/>
            <w:tcBorders>
              <w:left w:val="single" w:sz="12" w:space="0" w:color="auto"/>
            </w:tcBorders>
            <w:vAlign w:val="center"/>
          </w:tcPr>
          <w:p w14:paraId="688866B6"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53D93047"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Vest</w:t>
            </w:r>
          </w:p>
        </w:tc>
        <w:tc>
          <w:tcPr>
            <w:tcW w:w="1684" w:type="pct"/>
            <w:vAlign w:val="center"/>
          </w:tcPr>
          <w:p w14:paraId="4E1DFDAB" w14:textId="1C7B9A7B"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6F9955D8"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687F3FAB"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1B5CE969" w14:textId="77777777" w:rsidTr="006404C0">
        <w:trPr>
          <w:cantSplit/>
          <w:trHeight w:val="230"/>
          <w:jc w:val="center"/>
        </w:trPr>
        <w:tc>
          <w:tcPr>
            <w:tcW w:w="628" w:type="pct"/>
            <w:vMerge w:val="restart"/>
            <w:tcBorders>
              <w:left w:val="single" w:sz="12" w:space="0" w:color="auto"/>
            </w:tcBorders>
            <w:vAlign w:val="center"/>
          </w:tcPr>
          <w:p w14:paraId="311666CB"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Valea lui Andrei</w:t>
            </w:r>
          </w:p>
        </w:tc>
        <w:tc>
          <w:tcPr>
            <w:tcW w:w="578" w:type="pct"/>
            <w:vAlign w:val="center"/>
          </w:tcPr>
          <w:p w14:paraId="43724400"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Nord</w:t>
            </w:r>
          </w:p>
        </w:tc>
        <w:tc>
          <w:tcPr>
            <w:tcW w:w="1684" w:type="pct"/>
            <w:vAlign w:val="center"/>
          </w:tcPr>
          <w:p w14:paraId="11A78E11" w14:textId="1C84A885"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6401E263"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3756E35B"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0D3983F5" w14:textId="77777777" w:rsidTr="006404C0">
        <w:trPr>
          <w:cantSplit/>
          <w:trHeight w:val="230"/>
          <w:jc w:val="center"/>
        </w:trPr>
        <w:tc>
          <w:tcPr>
            <w:tcW w:w="628" w:type="pct"/>
            <w:vMerge/>
            <w:tcBorders>
              <w:left w:val="single" w:sz="12" w:space="0" w:color="auto"/>
            </w:tcBorders>
            <w:vAlign w:val="center"/>
          </w:tcPr>
          <w:p w14:paraId="56732255"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19F8F1C5"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Est</w:t>
            </w:r>
          </w:p>
        </w:tc>
        <w:tc>
          <w:tcPr>
            <w:tcW w:w="1684" w:type="pct"/>
            <w:vAlign w:val="center"/>
          </w:tcPr>
          <w:p w14:paraId="7E5FD2B4" w14:textId="7C7FE6DE"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3D232FD0"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09EE121C"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355B3951" w14:textId="77777777" w:rsidTr="006404C0">
        <w:trPr>
          <w:cantSplit/>
          <w:trHeight w:val="230"/>
          <w:jc w:val="center"/>
        </w:trPr>
        <w:tc>
          <w:tcPr>
            <w:tcW w:w="628" w:type="pct"/>
            <w:vMerge/>
            <w:tcBorders>
              <w:left w:val="single" w:sz="12" w:space="0" w:color="auto"/>
            </w:tcBorders>
            <w:vAlign w:val="center"/>
          </w:tcPr>
          <w:p w14:paraId="728801ED"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66BEDC94"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Sud</w:t>
            </w:r>
          </w:p>
        </w:tc>
        <w:tc>
          <w:tcPr>
            <w:tcW w:w="1684" w:type="pct"/>
            <w:vAlign w:val="center"/>
          </w:tcPr>
          <w:p w14:paraId="432100CB" w14:textId="20EBDFE8"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64283C38"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769B0D54"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5BDEE308" w14:textId="77777777" w:rsidTr="006404C0">
        <w:trPr>
          <w:cantSplit/>
          <w:trHeight w:val="230"/>
          <w:jc w:val="center"/>
        </w:trPr>
        <w:tc>
          <w:tcPr>
            <w:tcW w:w="628" w:type="pct"/>
            <w:vMerge/>
            <w:tcBorders>
              <w:left w:val="single" w:sz="12" w:space="0" w:color="auto"/>
            </w:tcBorders>
            <w:vAlign w:val="center"/>
          </w:tcPr>
          <w:p w14:paraId="07B29E30" w14:textId="77777777" w:rsidR="008920C6" w:rsidRPr="008F1CF6" w:rsidRDefault="008920C6" w:rsidP="008920C6">
            <w:pPr>
              <w:spacing w:after="0" w:line="240" w:lineRule="auto"/>
              <w:jc w:val="center"/>
              <w:rPr>
                <w:rFonts w:ascii="Arial" w:hAnsi="Arial" w:cs="Arial"/>
                <w:sz w:val="16"/>
                <w:szCs w:val="16"/>
              </w:rPr>
            </w:pPr>
          </w:p>
        </w:tc>
        <w:tc>
          <w:tcPr>
            <w:tcW w:w="578" w:type="pct"/>
            <w:tcBorders>
              <w:bottom w:val="single" w:sz="12" w:space="0" w:color="auto"/>
            </w:tcBorders>
            <w:vAlign w:val="center"/>
          </w:tcPr>
          <w:p w14:paraId="6A6B4F08"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Vest</w:t>
            </w:r>
          </w:p>
        </w:tc>
        <w:tc>
          <w:tcPr>
            <w:tcW w:w="1684" w:type="pct"/>
            <w:tcBorders>
              <w:bottom w:val="single" w:sz="12" w:space="0" w:color="auto"/>
            </w:tcBorders>
            <w:vAlign w:val="center"/>
          </w:tcPr>
          <w:p w14:paraId="31C3DD91" w14:textId="6773B8CA"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Borders>
              <w:bottom w:val="single" w:sz="12" w:space="0" w:color="auto"/>
            </w:tcBorders>
          </w:tcPr>
          <w:p w14:paraId="4217E096"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bottom w:val="single" w:sz="12" w:space="0" w:color="auto"/>
              <w:right w:val="single" w:sz="12" w:space="0" w:color="auto"/>
            </w:tcBorders>
            <w:vAlign w:val="center"/>
          </w:tcPr>
          <w:p w14:paraId="290FBD53"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07B94228" w14:textId="77777777" w:rsidTr="006404C0">
        <w:trPr>
          <w:cantSplit/>
          <w:trHeight w:val="230"/>
          <w:jc w:val="center"/>
        </w:trPr>
        <w:tc>
          <w:tcPr>
            <w:tcW w:w="628" w:type="pct"/>
            <w:vMerge w:val="restart"/>
            <w:tcBorders>
              <w:left w:val="single" w:sz="12" w:space="0" w:color="auto"/>
            </w:tcBorders>
            <w:vAlign w:val="center"/>
          </w:tcPr>
          <w:p w14:paraId="10B8877F"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Pe Ogoare</w:t>
            </w:r>
          </w:p>
        </w:tc>
        <w:tc>
          <w:tcPr>
            <w:tcW w:w="578" w:type="pct"/>
            <w:vAlign w:val="center"/>
          </w:tcPr>
          <w:p w14:paraId="1232C198"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Nord</w:t>
            </w:r>
          </w:p>
        </w:tc>
        <w:tc>
          <w:tcPr>
            <w:tcW w:w="1684" w:type="pct"/>
            <w:vAlign w:val="center"/>
          </w:tcPr>
          <w:p w14:paraId="4039AF5F" w14:textId="54854F6B"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0009B079"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0EC3C716"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15BF8A78" w14:textId="77777777" w:rsidTr="006404C0">
        <w:trPr>
          <w:cantSplit/>
          <w:trHeight w:val="230"/>
          <w:jc w:val="center"/>
        </w:trPr>
        <w:tc>
          <w:tcPr>
            <w:tcW w:w="628" w:type="pct"/>
            <w:vMerge/>
            <w:tcBorders>
              <w:left w:val="single" w:sz="12" w:space="0" w:color="auto"/>
            </w:tcBorders>
            <w:vAlign w:val="center"/>
          </w:tcPr>
          <w:p w14:paraId="692BAB46"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4B5693A9"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Est</w:t>
            </w:r>
          </w:p>
        </w:tc>
        <w:tc>
          <w:tcPr>
            <w:tcW w:w="1684" w:type="pct"/>
            <w:vAlign w:val="center"/>
          </w:tcPr>
          <w:p w14:paraId="536B8BFE" w14:textId="7602665E"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5FE661B1"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243EBC03"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3711E392" w14:textId="77777777" w:rsidTr="006404C0">
        <w:trPr>
          <w:cantSplit/>
          <w:trHeight w:val="230"/>
          <w:jc w:val="center"/>
        </w:trPr>
        <w:tc>
          <w:tcPr>
            <w:tcW w:w="628" w:type="pct"/>
            <w:vMerge/>
            <w:tcBorders>
              <w:left w:val="single" w:sz="12" w:space="0" w:color="auto"/>
            </w:tcBorders>
            <w:vAlign w:val="center"/>
          </w:tcPr>
          <w:p w14:paraId="702FED17"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79A780D7"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Sud</w:t>
            </w:r>
          </w:p>
        </w:tc>
        <w:tc>
          <w:tcPr>
            <w:tcW w:w="1684" w:type="pct"/>
            <w:vAlign w:val="center"/>
          </w:tcPr>
          <w:p w14:paraId="2A06B11E" w14:textId="7C2F72DC"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5DC58CDC"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7EB9C044"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5CD0C4B0" w14:textId="77777777" w:rsidTr="006404C0">
        <w:trPr>
          <w:cantSplit/>
          <w:trHeight w:val="230"/>
          <w:jc w:val="center"/>
        </w:trPr>
        <w:tc>
          <w:tcPr>
            <w:tcW w:w="628" w:type="pct"/>
            <w:vMerge/>
            <w:tcBorders>
              <w:left w:val="single" w:sz="12" w:space="0" w:color="auto"/>
            </w:tcBorders>
            <w:vAlign w:val="center"/>
          </w:tcPr>
          <w:p w14:paraId="44541D0C"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69EB3A5C"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Vest</w:t>
            </w:r>
          </w:p>
        </w:tc>
        <w:tc>
          <w:tcPr>
            <w:tcW w:w="1684" w:type="pct"/>
            <w:vAlign w:val="center"/>
          </w:tcPr>
          <w:p w14:paraId="002AD5EF" w14:textId="658EC578"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065DE4A1"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5B18ADCF"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003AEBA6" w14:textId="77777777" w:rsidTr="006404C0">
        <w:trPr>
          <w:cantSplit/>
          <w:trHeight w:val="230"/>
          <w:jc w:val="center"/>
        </w:trPr>
        <w:tc>
          <w:tcPr>
            <w:tcW w:w="628" w:type="pct"/>
            <w:vMerge w:val="restart"/>
            <w:tcBorders>
              <w:left w:val="single" w:sz="12" w:space="0" w:color="auto"/>
            </w:tcBorders>
            <w:vAlign w:val="center"/>
          </w:tcPr>
          <w:p w14:paraId="50166981"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Rora Mică</w:t>
            </w:r>
          </w:p>
        </w:tc>
        <w:tc>
          <w:tcPr>
            <w:tcW w:w="578" w:type="pct"/>
            <w:vAlign w:val="center"/>
          </w:tcPr>
          <w:p w14:paraId="06DA6457"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Nord</w:t>
            </w:r>
          </w:p>
        </w:tc>
        <w:tc>
          <w:tcPr>
            <w:tcW w:w="1684" w:type="pct"/>
            <w:vAlign w:val="center"/>
          </w:tcPr>
          <w:p w14:paraId="0348155B" w14:textId="2AE28631"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7F67FCED"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535F0B22"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588A51CF" w14:textId="77777777" w:rsidTr="006404C0">
        <w:trPr>
          <w:cantSplit/>
          <w:trHeight w:val="230"/>
          <w:jc w:val="center"/>
        </w:trPr>
        <w:tc>
          <w:tcPr>
            <w:tcW w:w="628" w:type="pct"/>
            <w:vMerge/>
            <w:tcBorders>
              <w:left w:val="single" w:sz="12" w:space="0" w:color="auto"/>
            </w:tcBorders>
            <w:vAlign w:val="center"/>
          </w:tcPr>
          <w:p w14:paraId="6F6F000A"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10617D71"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Est</w:t>
            </w:r>
          </w:p>
        </w:tc>
        <w:tc>
          <w:tcPr>
            <w:tcW w:w="1684" w:type="pct"/>
            <w:vAlign w:val="center"/>
          </w:tcPr>
          <w:p w14:paraId="07161904" w14:textId="52EC4F5D"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75CA746F"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72E1B930"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67CDE64D" w14:textId="77777777" w:rsidTr="006404C0">
        <w:trPr>
          <w:cantSplit/>
          <w:trHeight w:val="230"/>
          <w:jc w:val="center"/>
        </w:trPr>
        <w:tc>
          <w:tcPr>
            <w:tcW w:w="628" w:type="pct"/>
            <w:vMerge/>
            <w:tcBorders>
              <w:left w:val="single" w:sz="12" w:space="0" w:color="auto"/>
            </w:tcBorders>
            <w:vAlign w:val="center"/>
          </w:tcPr>
          <w:p w14:paraId="4D715747"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102E19E9"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Sud</w:t>
            </w:r>
          </w:p>
        </w:tc>
        <w:tc>
          <w:tcPr>
            <w:tcW w:w="1684" w:type="pct"/>
            <w:vAlign w:val="center"/>
          </w:tcPr>
          <w:p w14:paraId="53A4AE53" w14:textId="6FFA7EA6"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6FC08635"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47E99A36"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449AD48A" w14:textId="77777777" w:rsidTr="006404C0">
        <w:trPr>
          <w:cantSplit/>
          <w:trHeight w:val="230"/>
          <w:jc w:val="center"/>
        </w:trPr>
        <w:tc>
          <w:tcPr>
            <w:tcW w:w="628" w:type="pct"/>
            <w:vMerge/>
            <w:tcBorders>
              <w:left w:val="single" w:sz="12" w:space="0" w:color="auto"/>
            </w:tcBorders>
            <w:vAlign w:val="center"/>
          </w:tcPr>
          <w:p w14:paraId="61090C42"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33283C95"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Vest</w:t>
            </w:r>
          </w:p>
        </w:tc>
        <w:tc>
          <w:tcPr>
            <w:tcW w:w="1684" w:type="pct"/>
            <w:vAlign w:val="center"/>
          </w:tcPr>
          <w:p w14:paraId="29A8FC98" w14:textId="72010FFA"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52EF0C3D"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37B562C4"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6F3193D7" w14:textId="77777777" w:rsidTr="006404C0">
        <w:trPr>
          <w:cantSplit/>
          <w:trHeight w:val="230"/>
          <w:jc w:val="center"/>
        </w:trPr>
        <w:tc>
          <w:tcPr>
            <w:tcW w:w="628" w:type="pct"/>
            <w:vMerge w:val="restart"/>
            <w:tcBorders>
              <w:left w:val="single" w:sz="12" w:space="0" w:color="auto"/>
            </w:tcBorders>
            <w:vAlign w:val="center"/>
          </w:tcPr>
          <w:p w14:paraId="02D89C16"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lastRenderedPageBreak/>
              <w:t>Țiblea</w:t>
            </w:r>
          </w:p>
        </w:tc>
        <w:tc>
          <w:tcPr>
            <w:tcW w:w="578" w:type="pct"/>
            <w:vAlign w:val="center"/>
          </w:tcPr>
          <w:p w14:paraId="4AE8A553"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Nord</w:t>
            </w:r>
          </w:p>
        </w:tc>
        <w:tc>
          <w:tcPr>
            <w:tcW w:w="1684" w:type="pct"/>
            <w:vAlign w:val="center"/>
          </w:tcPr>
          <w:p w14:paraId="5A1B36DF" w14:textId="7314DB08"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6114F20F"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7B971C9C"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37AA6FDB" w14:textId="77777777" w:rsidTr="006404C0">
        <w:trPr>
          <w:cantSplit/>
          <w:trHeight w:val="230"/>
          <w:jc w:val="center"/>
        </w:trPr>
        <w:tc>
          <w:tcPr>
            <w:tcW w:w="628" w:type="pct"/>
            <w:vMerge/>
            <w:tcBorders>
              <w:left w:val="single" w:sz="12" w:space="0" w:color="auto"/>
            </w:tcBorders>
            <w:vAlign w:val="center"/>
          </w:tcPr>
          <w:p w14:paraId="5C019305"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437200A8"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Est</w:t>
            </w:r>
          </w:p>
        </w:tc>
        <w:tc>
          <w:tcPr>
            <w:tcW w:w="1684" w:type="pct"/>
            <w:vAlign w:val="center"/>
          </w:tcPr>
          <w:p w14:paraId="078FFEB5" w14:textId="2EF4B3DA"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3A2B18C8"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22627EE2"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38C507BE" w14:textId="77777777" w:rsidTr="006404C0">
        <w:trPr>
          <w:cantSplit/>
          <w:trHeight w:val="230"/>
          <w:jc w:val="center"/>
        </w:trPr>
        <w:tc>
          <w:tcPr>
            <w:tcW w:w="628" w:type="pct"/>
            <w:vMerge/>
            <w:tcBorders>
              <w:left w:val="single" w:sz="12" w:space="0" w:color="auto"/>
            </w:tcBorders>
            <w:vAlign w:val="center"/>
          </w:tcPr>
          <w:p w14:paraId="2091F08A"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19C598A8"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Sud</w:t>
            </w:r>
          </w:p>
        </w:tc>
        <w:tc>
          <w:tcPr>
            <w:tcW w:w="1684" w:type="pct"/>
            <w:vAlign w:val="center"/>
          </w:tcPr>
          <w:p w14:paraId="4C7E1330" w14:textId="4CC5DEAA"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1BB2EE15"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3A6466B5"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58AA169A" w14:textId="77777777" w:rsidTr="006404C0">
        <w:trPr>
          <w:cantSplit/>
          <w:trHeight w:val="230"/>
          <w:jc w:val="center"/>
        </w:trPr>
        <w:tc>
          <w:tcPr>
            <w:tcW w:w="628" w:type="pct"/>
            <w:vMerge/>
            <w:tcBorders>
              <w:left w:val="single" w:sz="12" w:space="0" w:color="auto"/>
            </w:tcBorders>
            <w:vAlign w:val="center"/>
          </w:tcPr>
          <w:p w14:paraId="79C6E3A1"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5E178EFF"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Vest</w:t>
            </w:r>
          </w:p>
        </w:tc>
        <w:tc>
          <w:tcPr>
            <w:tcW w:w="1684" w:type="pct"/>
            <w:vAlign w:val="center"/>
          </w:tcPr>
          <w:p w14:paraId="48D5C20D" w14:textId="77777777" w:rsidR="008920C6" w:rsidRPr="008F1CF6" w:rsidRDefault="008920C6" w:rsidP="008920C6">
            <w:pPr>
              <w:pStyle w:val="Cuprins7"/>
              <w:rPr>
                <w:rFonts w:ascii="Arial" w:hAnsi="Arial"/>
                <w:sz w:val="16"/>
                <w:szCs w:val="16"/>
              </w:rPr>
            </w:pPr>
            <w:r w:rsidRPr="008F1CF6">
              <w:rPr>
                <w:rFonts w:ascii="Arial" w:hAnsi="Arial"/>
                <w:sz w:val="16"/>
                <w:szCs w:val="16"/>
              </w:rPr>
              <w:t>Proprietăți particulare</w:t>
            </w:r>
          </w:p>
        </w:tc>
        <w:tc>
          <w:tcPr>
            <w:tcW w:w="850" w:type="pct"/>
            <w:vAlign w:val="center"/>
          </w:tcPr>
          <w:p w14:paraId="4B823866" w14:textId="77777777" w:rsidR="008920C6" w:rsidRPr="008F1CF6" w:rsidRDefault="008920C6" w:rsidP="008920C6">
            <w:pPr>
              <w:pStyle w:val="Cuprins7"/>
              <w:rPr>
                <w:rFonts w:ascii="Arial" w:hAnsi="Arial"/>
                <w:sz w:val="16"/>
                <w:szCs w:val="16"/>
              </w:rPr>
            </w:pPr>
            <w:r w:rsidRPr="008F1CF6">
              <w:rPr>
                <w:rFonts w:ascii="Arial" w:hAnsi="Arial"/>
                <w:sz w:val="16"/>
                <w:szCs w:val="16"/>
              </w:rPr>
              <w:t>naturala</w:t>
            </w:r>
          </w:p>
        </w:tc>
        <w:tc>
          <w:tcPr>
            <w:tcW w:w="1260" w:type="pct"/>
            <w:tcBorders>
              <w:right w:val="single" w:sz="12" w:space="0" w:color="auto"/>
            </w:tcBorders>
            <w:vAlign w:val="center"/>
          </w:tcPr>
          <w:p w14:paraId="5DBA8C6D" w14:textId="77777777" w:rsidR="008920C6" w:rsidRPr="008F1CF6" w:rsidRDefault="008920C6" w:rsidP="008920C6">
            <w:pPr>
              <w:pStyle w:val="Cuprins7"/>
              <w:rPr>
                <w:rFonts w:ascii="Arial" w:hAnsi="Arial"/>
                <w:sz w:val="16"/>
                <w:szCs w:val="16"/>
              </w:rPr>
            </w:pPr>
            <w:r w:rsidRPr="008F1CF6">
              <w:rPr>
                <w:rFonts w:ascii="Arial" w:hAnsi="Arial"/>
                <w:sz w:val="16"/>
                <w:szCs w:val="16"/>
              </w:rPr>
              <w:t>culme</w:t>
            </w:r>
          </w:p>
        </w:tc>
      </w:tr>
      <w:tr w:rsidR="008920C6" w:rsidRPr="008F1CF6" w14:paraId="51FD1433" w14:textId="77777777" w:rsidTr="006404C0">
        <w:trPr>
          <w:cantSplit/>
          <w:trHeight w:val="230"/>
          <w:jc w:val="center"/>
        </w:trPr>
        <w:tc>
          <w:tcPr>
            <w:tcW w:w="628" w:type="pct"/>
            <w:vMerge w:val="restart"/>
            <w:tcBorders>
              <w:left w:val="single" w:sz="12" w:space="0" w:color="auto"/>
            </w:tcBorders>
            <w:vAlign w:val="center"/>
          </w:tcPr>
          <w:p w14:paraId="1031E618"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Ținibor</w:t>
            </w:r>
          </w:p>
        </w:tc>
        <w:tc>
          <w:tcPr>
            <w:tcW w:w="578" w:type="pct"/>
            <w:vAlign w:val="center"/>
          </w:tcPr>
          <w:p w14:paraId="6554D985"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Nord</w:t>
            </w:r>
          </w:p>
        </w:tc>
        <w:tc>
          <w:tcPr>
            <w:tcW w:w="1684" w:type="pct"/>
            <w:vAlign w:val="center"/>
          </w:tcPr>
          <w:p w14:paraId="0329A301" w14:textId="263BB8E9"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6F5F0F1D"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2CD3BCC1"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7F9EDDE8" w14:textId="77777777" w:rsidTr="006404C0">
        <w:trPr>
          <w:cantSplit/>
          <w:trHeight w:val="230"/>
          <w:jc w:val="center"/>
        </w:trPr>
        <w:tc>
          <w:tcPr>
            <w:tcW w:w="628" w:type="pct"/>
            <w:vMerge/>
            <w:tcBorders>
              <w:left w:val="single" w:sz="12" w:space="0" w:color="auto"/>
            </w:tcBorders>
            <w:vAlign w:val="center"/>
          </w:tcPr>
          <w:p w14:paraId="74FCCB6E"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2115322D"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Est</w:t>
            </w:r>
          </w:p>
        </w:tc>
        <w:tc>
          <w:tcPr>
            <w:tcW w:w="1684" w:type="pct"/>
            <w:vAlign w:val="center"/>
          </w:tcPr>
          <w:p w14:paraId="45329B86" w14:textId="75785C49"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41853FD7"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2FEF04FB"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63692BF3" w14:textId="77777777" w:rsidTr="006404C0">
        <w:trPr>
          <w:cantSplit/>
          <w:trHeight w:val="230"/>
          <w:jc w:val="center"/>
        </w:trPr>
        <w:tc>
          <w:tcPr>
            <w:tcW w:w="628" w:type="pct"/>
            <w:vMerge/>
            <w:tcBorders>
              <w:left w:val="single" w:sz="12" w:space="0" w:color="auto"/>
            </w:tcBorders>
            <w:vAlign w:val="center"/>
          </w:tcPr>
          <w:p w14:paraId="0CB40D7D"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72761FCA"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Sud</w:t>
            </w:r>
          </w:p>
        </w:tc>
        <w:tc>
          <w:tcPr>
            <w:tcW w:w="1684" w:type="pct"/>
            <w:vAlign w:val="center"/>
          </w:tcPr>
          <w:p w14:paraId="38AE8F1B" w14:textId="3B8AFB18"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1BB4C911"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019244E1"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07EF1656" w14:textId="77777777" w:rsidTr="006404C0">
        <w:trPr>
          <w:cantSplit/>
          <w:trHeight w:val="230"/>
          <w:jc w:val="center"/>
        </w:trPr>
        <w:tc>
          <w:tcPr>
            <w:tcW w:w="628" w:type="pct"/>
            <w:vMerge/>
            <w:tcBorders>
              <w:left w:val="single" w:sz="12" w:space="0" w:color="auto"/>
            </w:tcBorders>
            <w:vAlign w:val="center"/>
          </w:tcPr>
          <w:p w14:paraId="54C7FCAB"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173506F0"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Vest</w:t>
            </w:r>
          </w:p>
        </w:tc>
        <w:tc>
          <w:tcPr>
            <w:tcW w:w="1684" w:type="pct"/>
            <w:vAlign w:val="center"/>
          </w:tcPr>
          <w:p w14:paraId="6857DE5B" w14:textId="7F33F69D"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0DFA399B"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53809C0A"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1E4F6439" w14:textId="77777777" w:rsidTr="006404C0">
        <w:trPr>
          <w:cantSplit/>
          <w:trHeight w:val="230"/>
          <w:jc w:val="center"/>
        </w:trPr>
        <w:tc>
          <w:tcPr>
            <w:tcW w:w="628" w:type="pct"/>
            <w:vMerge w:val="restart"/>
            <w:tcBorders>
              <w:left w:val="single" w:sz="12" w:space="0" w:color="auto"/>
            </w:tcBorders>
            <w:vAlign w:val="center"/>
          </w:tcPr>
          <w:p w14:paraId="7A388787"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Vățulu Mare</w:t>
            </w:r>
          </w:p>
        </w:tc>
        <w:tc>
          <w:tcPr>
            <w:tcW w:w="578" w:type="pct"/>
            <w:vAlign w:val="center"/>
          </w:tcPr>
          <w:p w14:paraId="65B43F46"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Nord</w:t>
            </w:r>
          </w:p>
        </w:tc>
        <w:tc>
          <w:tcPr>
            <w:tcW w:w="1684" w:type="pct"/>
            <w:vAlign w:val="center"/>
          </w:tcPr>
          <w:p w14:paraId="4EEC5CBC" w14:textId="276522A4"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5CAE7F3F"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2D5483C2"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7ABA2B0E" w14:textId="77777777" w:rsidTr="006404C0">
        <w:trPr>
          <w:cantSplit/>
          <w:trHeight w:val="230"/>
          <w:jc w:val="center"/>
        </w:trPr>
        <w:tc>
          <w:tcPr>
            <w:tcW w:w="628" w:type="pct"/>
            <w:vMerge/>
            <w:tcBorders>
              <w:left w:val="single" w:sz="12" w:space="0" w:color="auto"/>
            </w:tcBorders>
            <w:vAlign w:val="center"/>
          </w:tcPr>
          <w:p w14:paraId="66C4A1C4"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207ECBD9"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Est</w:t>
            </w:r>
          </w:p>
        </w:tc>
        <w:tc>
          <w:tcPr>
            <w:tcW w:w="1684" w:type="pct"/>
            <w:vAlign w:val="center"/>
          </w:tcPr>
          <w:p w14:paraId="3B5F1009" w14:textId="77210232"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48F6F8B1"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45AF8CD2"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00EF6A82" w14:textId="77777777" w:rsidTr="006404C0">
        <w:trPr>
          <w:cantSplit/>
          <w:trHeight w:val="230"/>
          <w:jc w:val="center"/>
        </w:trPr>
        <w:tc>
          <w:tcPr>
            <w:tcW w:w="628" w:type="pct"/>
            <w:vMerge/>
            <w:tcBorders>
              <w:left w:val="single" w:sz="12" w:space="0" w:color="auto"/>
            </w:tcBorders>
            <w:vAlign w:val="center"/>
          </w:tcPr>
          <w:p w14:paraId="53129EF6"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0C692C58"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Sud</w:t>
            </w:r>
          </w:p>
        </w:tc>
        <w:tc>
          <w:tcPr>
            <w:tcW w:w="1684" w:type="pct"/>
            <w:vAlign w:val="center"/>
          </w:tcPr>
          <w:p w14:paraId="39D6F1CD" w14:textId="5E07A989" w:rsidR="008920C6" w:rsidRPr="008F1CF6" w:rsidRDefault="008920C6" w:rsidP="008920C6">
            <w:pPr>
              <w:pStyle w:val="Cuprins7"/>
              <w:rPr>
                <w:rFonts w:ascii="Arial" w:hAnsi="Arial"/>
                <w:sz w:val="16"/>
                <w:szCs w:val="16"/>
              </w:rPr>
            </w:pPr>
            <w:r w:rsidRPr="008F1CF6">
              <w:rPr>
                <w:rFonts w:ascii="Arial" w:hAnsi="Arial"/>
                <w:sz w:val="16"/>
                <w:szCs w:val="16"/>
              </w:rPr>
              <w:t xml:space="preserve">Pădure comuna </w:t>
            </w:r>
            <w:r w:rsidR="005173CD">
              <w:rPr>
                <w:rFonts w:ascii="Arial" w:hAnsi="Arial"/>
                <w:sz w:val="16"/>
                <w:szCs w:val="16"/>
              </w:rPr>
              <w:t>BIERTAN</w:t>
            </w:r>
          </w:p>
        </w:tc>
        <w:tc>
          <w:tcPr>
            <w:tcW w:w="850" w:type="pct"/>
          </w:tcPr>
          <w:p w14:paraId="06072A68" w14:textId="77777777" w:rsidR="008920C6" w:rsidRPr="008F1CF6" w:rsidRDefault="008920C6" w:rsidP="008920C6">
            <w:pPr>
              <w:pStyle w:val="Cuprins7"/>
              <w:rPr>
                <w:rFonts w:ascii="Arial" w:hAnsi="Arial"/>
                <w:sz w:val="16"/>
                <w:szCs w:val="16"/>
              </w:rPr>
            </w:pPr>
            <w:r w:rsidRPr="008F1CF6">
              <w:rPr>
                <w:rFonts w:ascii="Arial" w:hAnsi="Arial"/>
                <w:sz w:val="16"/>
                <w:szCs w:val="16"/>
              </w:rPr>
              <w:t>convențională</w:t>
            </w:r>
          </w:p>
        </w:tc>
        <w:tc>
          <w:tcPr>
            <w:tcW w:w="1260" w:type="pct"/>
            <w:tcBorders>
              <w:right w:val="single" w:sz="12" w:space="0" w:color="auto"/>
            </w:tcBorders>
            <w:vAlign w:val="center"/>
          </w:tcPr>
          <w:p w14:paraId="5BF27E98" w14:textId="77777777" w:rsidR="008920C6" w:rsidRPr="008F1CF6" w:rsidRDefault="008920C6" w:rsidP="008920C6">
            <w:pPr>
              <w:pStyle w:val="Cuprins7"/>
              <w:rPr>
                <w:rFonts w:ascii="Arial" w:hAnsi="Arial"/>
                <w:sz w:val="16"/>
                <w:szCs w:val="16"/>
              </w:rPr>
            </w:pPr>
            <w:r w:rsidRPr="008F1CF6">
              <w:rPr>
                <w:rFonts w:ascii="Arial" w:hAnsi="Arial"/>
                <w:sz w:val="16"/>
                <w:szCs w:val="16"/>
              </w:rPr>
              <w:t>Semne amenajistice</w:t>
            </w:r>
          </w:p>
        </w:tc>
      </w:tr>
      <w:tr w:rsidR="008920C6" w:rsidRPr="008F1CF6" w14:paraId="62AA5F3E" w14:textId="77777777" w:rsidTr="006404C0">
        <w:trPr>
          <w:cantSplit/>
          <w:trHeight w:val="230"/>
          <w:jc w:val="center"/>
        </w:trPr>
        <w:tc>
          <w:tcPr>
            <w:tcW w:w="628" w:type="pct"/>
            <w:vMerge/>
            <w:tcBorders>
              <w:left w:val="single" w:sz="12" w:space="0" w:color="auto"/>
            </w:tcBorders>
            <w:vAlign w:val="center"/>
          </w:tcPr>
          <w:p w14:paraId="7BD5B62B"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50BA919F"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Vest</w:t>
            </w:r>
          </w:p>
        </w:tc>
        <w:tc>
          <w:tcPr>
            <w:tcW w:w="1684" w:type="pct"/>
            <w:vAlign w:val="center"/>
          </w:tcPr>
          <w:p w14:paraId="20716BD6" w14:textId="01D14E0A"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3A42B9DF" w14:textId="77777777" w:rsidR="008920C6" w:rsidRPr="008F1CF6" w:rsidRDefault="008920C6" w:rsidP="008920C6">
            <w:pPr>
              <w:pStyle w:val="Cuprins7"/>
              <w:rPr>
                <w:rFonts w:ascii="Arial" w:hAnsi="Arial"/>
                <w:sz w:val="16"/>
                <w:szCs w:val="16"/>
              </w:rPr>
            </w:pPr>
            <w:r w:rsidRPr="008F1CF6">
              <w:rPr>
                <w:rFonts w:ascii="Arial" w:hAnsi="Arial"/>
                <w:sz w:val="16"/>
                <w:szCs w:val="16"/>
              </w:rPr>
              <w:t>naturală</w:t>
            </w:r>
          </w:p>
        </w:tc>
        <w:tc>
          <w:tcPr>
            <w:tcW w:w="1260" w:type="pct"/>
            <w:tcBorders>
              <w:right w:val="single" w:sz="12" w:space="0" w:color="auto"/>
            </w:tcBorders>
            <w:vAlign w:val="center"/>
          </w:tcPr>
          <w:p w14:paraId="2CE184A4" w14:textId="77777777" w:rsidR="008920C6" w:rsidRPr="008F1CF6" w:rsidRDefault="008920C6" w:rsidP="008920C6">
            <w:pPr>
              <w:pStyle w:val="Cuprins7"/>
              <w:rPr>
                <w:rFonts w:ascii="Arial" w:hAnsi="Arial"/>
                <w:sz w:val="16"/>
                <w:szCs w:val="16"/>
              </w:rPr>
            </w:pPr>
            <w:r w:rsidRPr="008F1CF6">
              <w:rPr>
                <w:rFonts w:ascii="Arial" w:hAnsi="Arial"/>
                <w:sz w:val="16"/>
                <w:szCs w:val="16"/>
              </w:rPr>
              <w:t xml:space="preserve">Culmea </w:t>
            </w:r>
            <w:r w:rsidRPr="008F1CF6">
              <w:rPr>
                <w:rFonts w:ascii="Arial" w:hAnsi="Arial" w:cs="Arial"/>
                <w:sz w:val="16"/>
                <w:szCs w:val="16"/>
              </w:rPr>
              <w:t>Vățulu Mare</w:t>
            </w:r>
          </w:p>
        </w:tc>
      </w:tr>
      <w:tr w:rsidR="008920C6" w:rsidRPr="008F1CF6" w14:paraId="2CDAB738" w14:textId="77777777" w:rsidTr="006404C0">
        <w:trPr>
          <w:cantSplit/>
          <w:trHeight w:val="230"/>
          <w:jc w:val="center"/>
        </w:trPr>
        <w:tc>
          <w:tcPr>
            <w:tcW w:w="628" w:type="pct"/>
            <w:vMerge w:val="restart"/>
            <w:tcBorders>
              <w:left w:val="single" w:sz="12" w:space="0" w:color="auto"/>
            </w:tcBorders>
            <w:vAlign w:val="center"/>
          </w:tcPr>
          <w:p w14:paraId="3D14BB4B"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Șămârdoale</w:t>
            </w:r>
          </w:p>
        </w:tc>
        <w:tc>
          <w:tcPr>
            <w:tcW w:w="578" w:type="pct"/>
            <w:vAlign w:val="center"/>
          </w:tcPr>
          <w:p w14:paraId="5F620A0E"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Nord</w:t>
            </w:r>
          </w:p>
        </w:tc>
        <w:tc>
          <w:tcPr>
            <w:tcW w:w="1684" w:type="pct"/>
            <w:vAlign w:val="center"/>
          </w:tcPr>
          <w:p w14:paraId="4F28A4CF" w14:textId="31DFDB87"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65477E5A"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02C724C8"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6F325F77" w14:textId="77777777" w:rsidTr="006404C0">
        <w:trPr>
          <w:cantSplit/>
          <w:trHeight w:val="230"/>
          <w:jc w:val="center"/>
        </w:trPr>
        <w:tc>
          <w:tcPr>
            <w:tcW w:w="628" w:type="pct"/>
            <w:vMerge/>
            <w:tcBorders>
              <w:left w:val="single" w:sz="12" w:space="0" w:color="auto"/>
            </w:tcBorders>
            <w:vAlign w:val="center"/>
          </w:tcPr>
          <w:p w14:paraId="5DB3996A"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4E115F95"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Est</w:t>
            </w:r>
          </w:p>
        </w:tc>
        <w:tc>
          <w:tcPr>
            <w:tcW w:w="1684" w:type="pct"/>
            <w:vAlign w:val="center"/>
          </w:tcPr>
          <w:p w14:paraId="0B8CBC6F" w14:textId="77777777" w:rsidR="008920C6" w:rsidRPr="008F1CF6" w:rsidRDefault="008920C6" w:rsidP="008920C6">
            <w:pPr>
              <w:pStyle w:val="Cuprins7"/>
              <w:rPr>
                <w:rFonts w:ascii="Arial" w:hAnsi="Arial"/>
                <w:sz w:val="16"/>
                <w:szCs w:val="16"/>
              </w:rPr>
            </w:pPr>
            <w:r w:rsidRPr="008F1CF6">
              <w:rPr>
                <w:rFonts w:ascii="Arial" w:hAnsi="Arial"/>
                <w:sz w:val="16"/>
                <w:szCs w:val="16"/>
              </w:rPr>
              <w:t>Proprietăți particulare</w:t>
            </w:r>
          </w:p>
        </w:tc>
        <w:tc>
          <w:tcPr>
            <w:tcW w:w="850" w:type="pct"/>
          </w:tcPr>
          <w:p w14:paraId="3125B7FB"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0F0FE0DE"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593582B5" w14:textId="77777777" w:rsidTr="006404C0">
        <w:trPr>
          <w:cantSplit/>
          <w:trHeight w:val="230"/>
          <w:jc w:val="center"/>
        </w:trPr>
        <w:tc>
          <w:tcPr>
            <w:tcW w:w="628" w:type="pct"/>
            <w:vMerge/>
            <w:tcBorders>
              <w:left w:val="single" w:sz="12" w:space="0" w:color="auto"/>
            </w:tcBorders>
            <w:vAlign w:val="center"/>
          </w:tcPr>
          <w:p w14:paraId="7A85489F"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663FE748"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Sud</w:t>
            </w:r>
          </w:p>
        </w:tc>
        <w:tc>
          <w:tcPr>
            <w:tcW w:w="1684" w:type="pct"/>
            <w:vAlign w:val="center"/>
          </w:tcPr>
          <w:p w14:paraId="3C98A82C" w14:textId="2EDF8655"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477872DB"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72DB1159"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0A13F93A" w14:textId="77777777" w:rsidTr="006404C0">
        <w:trPr>
          <w:cantSplit/>
          <w:trHeight w:val="230"/>
          <w:jc w:val="center"/>
        </w:trPr>
        <w:tc>
          <w:tcPr>
            <w:tcW w:w="628" w:type="pct"/>
            <w:vMerge/>
            <w:tcBorders>
              <w:left w:val="single" w:sz="12" w:space="0" w:color="auto"/>
            </w:tcBorders>
            <w:vAlign w:val="center"/>
          </w:tcPr>
          <w:p w14:paraId="74E451DC"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76256BA4"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Vest</w:t>
            </w:r>
          </w:p>
        </w:tc>
        <w:tc>
          <w:tcPr>
            <w:tcW w:w="1684" w:type="pct"/>
            <w:vAlign w:val="center"/>
          </w:tcPr>
          <w:p w14:paraId="149F6333" w14:textId="08914D49"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41AD4F4E"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30C82A85"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6E7EE33E" w14:textId="77777777" w:rsidTr="006404C0">
        <w:trPr>
          <w:cantSplit/>
          <w:trHeight w:val="230"/>
          <w:jc w:val="center"/>
        </w:trPr>
        <w:tc>
          <w:tcPr>
            <w:tcW w:w="628" w:type="pct"/>
            <w:vMerge w:val="restart"/>
            <w:tcBorders>
              <w:left w:val="single" w:sz="12" w:space="0" w:color="auto"/>
            </w:tcBorders>
            <w:vAlign w:val="center"/>
          </w:tcPr>
          <w:p w14:paraId="3B4CCF6E"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Rămândoale</w:t>
            </w:r>
          </w:p>
        </w:tc>
        <w:tc>
          <w:tcPr>
            <w:tcW w:w="578" w:type="pct"/>
            <w:vAlign w:val="center"/>
          </w:tcPr>
          <w:p w14:paraId="0CBE92FE"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Nord</w:t>
            </w:r>
          </w:p>
        </w:tc>
        <w:tc>
          <w:tcPr>
            <w:tcW w:w="1684" w:type="pct"/>
            <w:vAlign w:val="center"/>
          </w:tcPr>
          <w:p w14:paraId="0619E08F" w14:textId="66DB8077"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29C88FF6" w14:textId="77777777" w:rsidR="008920C6" w:rsidRPr="008F1CF6" w:rsidRDefault="008920C6" w:rsidP="008920C6">
            <w:pPr>
              <w:pStyle w:val="Cuprins7"/>
              <w:rPr>
                <w:rFonts w:ascii="Arial" w:hAnsi="Arial"/>
                <w:sz w:val="16"/>
                <w:szCs w:val="16"/>
              </w:rPr>
            </w:pPr>
            <w:r w:rsidRPr="008F1CF6">
              <w:rPr>
                <w:rFonts w:ascii="Arial" w:hAnsi="Arial"/>
                <w:sz w:val="16"/>
                <w:szCs w:val="16"/>
              </w:rPr>
              <w:t>naturală</w:t>
            </w:r>
          </w:p>
        </w:tc>
        <w:tc>
          <w:tcPr>
            <w:tcW w:w="1260" w:type="pct"/>
            <w:tcBorders>
              <w:right w:val="single" w:sz="12" w:space="0" w:color="auto"/>
            </w:tcBorders>
            <w:vAlign w:val="center"/>
          </w:tcPr>
          <w:p w14:paraId="0E47AB2F" w14:textId="77777777" w:rsidR="008920C6" w:rsidRPr="008F1CF6" w:rsidRDefault="008920C6" w:rsidP="008920C6">
            <w:pPr>
              <w:pStyle w:val="Cuprins7"/>
              <w:rPr>
                <w:rFonts w:ascii="Arial" w:hAnsi="Arial"/>
                <w:sz w:val="16"/>
                <w:szCs w:val="16"/>
              </w:rPr>
            </w:pPr>
            <w:r w:rsidRPr="008F1CF6">
              <w:rPr>
                <w:rFonts w:ascii="Arial" w:hAnsi="Arial"/>
                <w:sz w:val="16"/>
                <w:szCs w:val="16"/>
              </w:rPr>
              <w:t>pârâu</w:t>
            </w:r>
          </w:p>
        </w:tc>
      </w:tr>
      <w:tr w:rsidR="008920C6" w:rsidRPr="008F1CF6" w14:paraId="17E4F57F" w14:textId="77777777" w:rsidTr="006404C0">
        <w:trPr>
          <w:cantSplit/>
          <w:trHeight w:val="230"/>
          <w:jc w:val="center"/>
        </w:trPr>
        <w:tc>
          <w:tcPr>
            <w:tcW w:w="628" w:type="pct"/>
            <w:vMerge/>
            <w:tcBorders>
              <w:left w:val="single" w:sz="12" w:space="0" w:color="auto"/>
            </w:tcBorders>
            <w:vAlign w:val="center"/>
          </w:tcPr>
          <w:p w14:paraId="14E0B212"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0B1C096D"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Est</w:t>
            </w:r>
          </w:p>
        </w:tc>
        <w:tc>
          <w:tcPr>
            <w:tcW w:w="1684" w:type="pct"/>
            <w:vAlign w:val="center"/>
          </w:tcPr>
          <w:p w14:paraId="4DA24681" w14:textId="53851185"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6577ADA2"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3B4D19D6"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73130FEF" w14:textId="77777777" w:rsidTr="006404C0">
        <w:trPr>
          <w:cantSplit/>
          <w:trHeight w:val="230"/>
          <w:jc w:val="center"/>
        </w:trPr>
        <w:tc>
          <w:tcPr>
            <w:tcW w:w="628" w:type="pct"/>
            <w:vMerge/>
            <w:tcBorders>
              <w:left w:val="single" w:sz="12" w:space="0" w:color="auto"/>
            </w:tcBorders>
            <w:vAlign w:val="center"/>
          </w:tcPr>
          <w:p w14:paraId="45AAB8F1"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4185CB0B"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Sud</w:t>
            </w:r>
          </w:p>
        </w:tc>
        <w:tc>
          <w:tcPr>
            <w:tcW w:w="1684" w:type="pct"/>
            <w:vAlign w:val="center"/>
          </w:tcPr>
          <w:p w14:paraId="44CB4880" w14:textId="5533FFDF"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45A938BB"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07F23CCC"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7E1F1C7E" w14:textId="77777777" w:rsidTr="006404C0">
        <w:trPr>
          <w:cantSplit/>
          <w:trHeight w:val="230"/>
          <w:jc w:val="center"/>
        </w:trPr>
        <w:tc>
          <w:tcPr>
            <w:tcW w:w="628" w:type="pct"/>
            <w:vMerge/>
            <w:tcBorders>
              <w:left w:val="single" w:sz="12" w:space="0" w:color="auto"/>
            </w:tcBorders>
            <w:vAlign w:val="center"/>
          </w:tcPr>
          <w:p w14:paraId="3D573C02"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56A6000D"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Vest</w:t>
            </w:r>
          </w:p>
        </w:tc>
        <w:tc>
          <w:tcPr>
            <w:tcW w:w="1684" w:type="pct"/>
            <w:vAlign w:val="center"/>
          </w:tcPr>
          <w:p w14:paraId="395CDF12" w14:textId="77777777" w:rsidR="008920C6" w:rsidRPr="008F1CF6" w:rsidRDefault="008920C6" w:rsidP="008920C6">
            <w:pPr>
              <w:pStyle w:val="Cuprins7"/>
              <w:rPr>
                <w:rFonts w:ascii="Arial" w:hAnsi="Arial"/>
                <w:sz w:val="16"/>
                <w:szCs w:val="16"/>
              </w:rPr>
            </w:pPr>
            <w:r w:rsidRPr="008F1CF6">
              <w:rPr>
                <w:rFonts w:ascii="Arial" w:hAnsi="Arial"/>
                <w:sz w:val="16"/>
                <w:szCs w:val="16"/>
              </w:rPr>
              <w:t>Proprietăți particulare</w:t>
            </w:r>
          </w:p>
        </w:tc>
        <w:tc>
          <w:tcPr>
            <w:tcW w:w="850" w:type="pct"/>
          </w:tcPr>
          <w:p w14:paraId="3AE6820B"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3817A4EE"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366A8F06" w14:textId="77777777" w:rsidTr="006404C0">
        <w:trPr>
          <w:cantSplit/>
          <w:trHeight w:val="230"/>
          <w:jc w:val="center"/>
        </w:trPr>
        <w:tc>
          <w:tcPr>
            <w:tcW w:w="628" w:type="pct"/>
            <w:vMerge w:val="restart"/>
            <w:tcBorders>
              <w:left w:val="single" w:sz="12" w:space="0" w:color="auto"/>
            </w:tcBorders>
            <w:vAlign w:val="center"/>
          </w:tcPr>
          <w:p w14:paraId="0A950C68"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Plenci</w:t>
            </w:r>
          </w:p>
        </w:tc>
        <w:tc>
          <w:tcPr>
            <w:tcW w:w="578" w:type="pct"/>
            <w:vAlign w:val="center"/>
          </w:tcPr>
          <w:p w14:paraId="1309A45C"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Nord</w:t>
            </w:r>
          </w:p>
        </w:tc>
        <w:tc>
          <w:tcPr>
            <w:tcW w:w="1684" w:type="pct"/>
            <w:vAlign w:val="center"/>
          </w:tcPr>
          <w:p w14:paraId="73F32833" w14:textId="6694408D"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525A1101"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644B4387"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154D39C2" w14:textId="77777777" w:rsidTr="006404C0">
        <w:trPr>
          <w:cantSplit/>
          <w:trHeight w:val="230"/>
          <w:jc w:val="center"/>
        </w:trPr>
        <w:tc>
          <w:tcPr>
            <w:tcW w:w="628" w:type="pct"/>
            <w:vMerge/>
            <w:tcBorders>
              <w:left w:val="single" w:sz="12" w:space="0" w:color="auto"/>
            </w:tcBorders>
            <w:vAlign w:val="center"/>
          </w:tcPr>
          <w:p w14:paraId="30FDB21F"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0FA71A0B"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Est</w:t>
            </w:r>
          </w:p>
        </w:tc>
        <w:tc>
          <w:tcPr>
            <w:tcW w:w="1684" w:type="pct"/>
            <w:vAlign w:val="center"/>
          </w:tcPr>
          <w:p w14:paraId="189ED61D" w14:textId="41385080"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2088E044"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3E10605A"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189C69CC" w14:textId="77777777" w:rsidTr="006404C0">
        <w:trPr>
          <w:cantSplit/>
          <w:trHeight w:val="230"/>
          <w:jc w:val="center"/>
        </w:trPr>
        <w:tc>
          <w:tcPr>
            <w:tcW w:w="628" w:type="pct"/>
            <w:vMerge/>
            <w:tcBorders>
              <w:left w:val="single" w:sz="12" w:space="0" w:color="auto"/>
            </w:tcBorders>
            <w:vAlign w:val="center"/>
          </w:tcPr>
          <w:p w14:paraId="4EAD91E1"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73C24CBC"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Sud</w:t>
            </w:r>
          </w:p>
        </w:tc>
        <w:tc>
          <w:tcPr>
            <w:tcW w:w="1684" w:type="pct"/>
            <w:vAlign w:val="center"/>
          </w:tcPr>
          <w:p w14:paraId="0006CD00" w14:textId="2DA12562"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1FF3207D"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4D322AAF"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369BA9C3" w14:textId="77777777" w:rsidTr="006404C0">
        <w:trPr>
          <w:cantSplit/>
          <w:trHeight w:val="230"/>
          <w:jc w:val="center"/>
        </w:trPr>
        <w:tc>
          <w:tcPr>
            <w:tcW w:w="628" w:type="pct"/>
            <w:vMerge/>
            <w:tcBorders>
              <w:left w:val="single" w:sz="12" w:space="0" w:color="auto"/>
            </w:tcBorders>
            <w:vAlign w:val="center"/>
          </w:tcPr>
          <w:p w14:paraId="43937201"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0A89615D"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Vest</w:t>
            </w:r>
          </w:p>
        </w:tc>
        <w:tc>
          <w:tcPr>
            <w:tcW w:w="1684" w:type="pct"/>
            <w:vAlign w:val="center"/>
          </w:tcPr>
          <w:p w14:paraId="5368EDD2" w14:textId="77777777" w:rsidR="008920C6" w:rsidRPr="008F1CF6" w:rsidRDefault="008920C6" w:rsidP="008920C6">
            <w:pPr>
              <w:pStyle w:val="Cuprins7"/>
              <w:rPr>
                <w:rFonts w:ascii="Arial" w:hAnsi="Arial"/>
                <w:sz w:val="16"/>
                <w:szCs w:val="16"/>
              </w:rPr>
            </w:pPr>
            <w:r w:rsidRPr="008F1CF6">
              <w:rPr>
                <w:rFonts w:ascii="Arial" w:hAnsi="Arial"/>
                <w:sz w:val="16"/>
                <w:szCs w:val="16"/>
              </w:rPr>
              <w:t>Proprietăți particulare</w:t>
            </w:r>
          </w:p>
        </w:tc>
        <w:tc>
          <w:tcPr>
            <w:tcW w:w="850" w:type="pct"/>
          </w:tcPr>
          <w:p w14:paraId="7B78849A"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5983F6B0"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3E308F9F" w14:textId="77777777" w:rsidTr="006404C0">
        <w:trPr>
          <w:cantSplit/>
          <w:trHeight w:val="230"/>
          <w:jc w:val="center"/>
        </w:trPr>
        <w:tc>
          <w:tcPr>
            <w:tcW w:w="628" w:type="pct"/>
            <w:vMerge w:val="restart"/>
            <w:tcBorders>
              <w:left w:val="single" w:sz="12" w:space="0" w:color="auto"/>
            </w:tcBorders>
            <w:vAlign w:val="center"/>
          </w:tcPr>
          <w:p w14:paraId="0CCC5FEE"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Gaura Ajuratului</w:t>
            </w:r>
          </w:p>
        </w:tc>
        <w:tc>
          <w:tcPr>
            <w:tcW w:w="578" w:type="pct"/>
            <w:vAlign w:val="center"/>
          </w:tcPr>
          <w:p w14:paraId="1788E8E2"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Nord</w:t>
            </w:r>
          </w:p>
        </w:tc>
        <w:tc>
          <w:tcPr>
            <w:tcW w:w="1684" w:type="pct"/>
            <w:vAlign w:val="center"/>
          </w:tcPr>
          <w:p w14:paraId="7A5ADB26" w14:textId="7173D0E9"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0A9631BA"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3EFE55DB"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161DE4DA" w14:textId="77777777" w:rsidTr="006404C0">
        <w:trPr>
          <w:cantSplit/>
          <w:trHeight w:val="230"/>
          <w:jc w:val="center"/>
        </w:trPr>
        <w:tc>
          <w:tcPr>
            <w:tcW w:w="628" w:type="pct"/>
            <w:vMerge/>
            <w:tcBorders>
              <w:left w:val="single" w:sz="12" w:space="0" w:color="auto"/>
            </w:tcBorders>
            <w:vAlign w:val="center"/>
          </w:tcPr>
          <w:p w14:paraId="6802912A"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4587E042"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Est</w:t>
            </w:r>
          </w:p>
        </w:tc>
        <w:tc>
          <w:tcPr>
            <w:tcW w:w="1684" w:type="pct"/>
            <w:vAlign w:val="center"/>
          </w:tcPr>
          <w:p w14:paraId="08B32251" w14:textId="59D8CAB8"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5B3824D6"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13EA146A"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5C86E840" w14:textId="77777777" w:rsidTr="006404C0">
        <w:trPr>
          <w:cantSplit/>
          <w:trHeight w:val="230"/>
          <w:jc w:val="center"/>
        </w:trPr>
        <w:tc>
          <w:tcPr>
            <w:tcW w:w="628" w:type="pct"/>
            <w:vMerge/>
            <w:tcBorders>
              <w:left w:val="single" w:sz="12" w:space="0" w:color="auto"/>
            </w:tcBorders>
            <w:vAlign w:val="center"/>
          </w:tcPr>
          <w:p w14:paraId="13E13778"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4219B9E1"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Sud</w:t>
            </w:r>
          </w:p>
        </w:tc>
        <w:tc>
          <w:tcPr>
            <w:tcW w:w="1684" w:type="pct"/>
            <w:vAlign w:val="center"/>
          </w:tcPr>
          <w:p w14:paraId="6FFCCAEC" w14:textId="77777777" w:rsidR="008920C6" w:rsidRPr="008F1CF6" w:rsidRDefault="008920C6" w:rsidP="008920C6">
            <w:pPr>
              <w:pStyle w:val="Cuprins7"/>
              <w:rPr>
                <w:rFonts w:ascii="Arial" w:hAnsi="Arial"/>
                <w:sz w:val="16"/>
                <w:szCs w:val="16"/>
              </w:rPr>
            </w:pPr>
            <w:r w:rsidRPr="008F1CF6">
              <w:rPr>
                <w:rFonts w:ascii="Arial" w:hAnsi="Arial"/>
                <w:sz w:val="16"/>
                <w:szCs w:val="16"/>
              </w:rPr>
              <w:t>O.S. Dumbrăveni</w:t>
            </w:r>
          </w:p>
        </w:tc>
        <w:tc>
          <w:tcPr>
            <w:tcW w:w="850" w:type="pct"/>
          </w:tcPr>
          <w:p w14:paraId="5001A5F0"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6A47B8BC"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7DA13E41" w14:textId="77777777" w:rsidTr="006404C0">
        <w:trPr>
          <w:cantSplit/>
          <w:trHeight w:val="230"/>
          <w:jc w:val="center"/>
        </w:trPr>
        <w:tc>
          <w:tcPr>
            <w:tcW w:w="628" w:type="pct"/>
            <w:vMerge/>
            <w:tcBorders>
              <w:left w:val="single" w:sz="12" w:space="0" w:color="auto"/>
            </w:tcBorders>
            <w:vAlign w:val="center"/>
          </w:tcPr>
          <w:p w14:paraId="3E88C4EE"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1FF7A499"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Vest</w:t>
            </w:r>
          </w:p>
        </w:tc>
        <w:tc>
          <w:tcPr>
            <w:tcW w:w="1684" w:type="pct"/>
            <w:vAlign w:val="center"/>
          </w:tcPr>
          <w:p w14:paraId="7A7235A7" w14:textId="77777777" w:rsidR="008920C6" w:rsidRPr="008F1CF6" w:rsidRDefault="008920C6" w:rsidP="008920C6">
            <w:pPr>
              <w:pStyle w:val="Cuprins7"/>
              <w:rPr>
                <w:rFonts w:ascii="Arial" w:hAnsi="Arial"/>
                <w:sz w:val="16"/>
                <w:szCs w:val="16"/>
              </w:rPr>
            </w:pPr>
            <w:r w:rsidRPr="008F1CF6">
              <w:rPr>
                <w:rFonts w:ascii="Arial" w:hAnsi="Arial"/>
                <w:sz w:val="16"/>
                <w:szCs w:val="16"/>
              </w:rPr>
              <w:t>Proprietăți particulare</w:t>
            </w:r>
          </w:p>
        </w:tc>
        <w:tc>
          <w:tcPr>
            <w:tcW w:w="850" w:type="pct"/>
          </w:tcPr>
          <w:p w14:paraId="0A815117"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1E1097EE"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6CE6BA04" w14:textId="77777777" w:rsidTr="006404C0">
        <w:trPr>
          <w:cantSplit/>
          <w:trHeight w:val="230"/>
          <w:jc w:val="center"/>
        </w:trPr>
        <w:tc>
          <w:tcPr>
            <w:tcW w:w="628" w:type="pct"/>
            <w:vMerge w:val="restart"/>
            <w:tcBorders>
              <w:left w:val="single" w:sz="12" w:space="0" w:color="auto"/>
            </w:tcBorders>
            <w:vAlign w:val="center"/>
          </w:tcPr>
          <w:p w14:paraId="2DDE37AE"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Clatovița</w:t>
            </w:r>
          </w:p>
        </w:tc>
        <w:tc>
          <w:tcPr>
            <w:tcW w:w="578" w:type="pct"/>
            <w:vAlign w:val="center"/>
          </w:tcPr>
          <w:p w14:paraId="410ACFA0"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Nord</w:t>
            </w:r>
          </w:p>
        </w:tc>
        <w:tc>
          <w:tcPr>
            <w:tcW w:w="1684" w:type="pct"/>
            <w:vAlign w:val="center"/>
          </w:tcPr>
          <w:p w14:paraId="56CBF68E" w14:textId="4A41F534" w:rsidR="008920C6" w:rsidRPr="008F1CF6" w:rsidRDefault="008920C6" w:rsidP="008920C6">
            <w:pPr>
              <w:pStyle w:val="Cuprins7"/>
              <w:rPr>
                <w:rFonts w:ascii="Arial" w:hAnsi="Arial"/>
                <w:sz w:val="16"/>
                <w:szCs w:val="16"/>
              </w:rPr>
            </w:pPr>
            <w:r w:rsidRPr="008F1CF6">
              <w:rPr>
                <w:rFonts w:ascii="Arial" w:hAnsi="Arial"/>
                <w:sz w:val="16"/>
                <w:szCs w:val="16"/>
              </w:rPr>
              <w:t xml:space="preserve">Pășune comuna </w:t>
            </w:r>
            <w:r w:rsidR="005173CD">
              <w:rPr>
                <w:rFonts w:ascii="Arial" w:hAnsi="Arial"/>
                <w:sz w:val="16"/>
                <w:szCs w:val="16"/>
              </w:rPr>
              <w:t>BIERTAN</w:t>
            </w:r>
          </w:p>
        </w:tc>
        <w:tc>
          <w:tcPr>
            <w:tcW w:w="850" w:type="pct"/>
          </w:tcPr>
          <w:p w14:paraId="69BE7FB9"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4C36C9C0"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0BB5772B" w14:textId="77777777" w:rsidTr="006404C0">
        <w:trPr>
          <w:cantSplit/>
          <w:trHeight w:val="230"/>
          <w:jc w:val="center"/>
        </w:trPr>
        <w:tc>
          <w:tcPr>
            <w:tcW w:w="628" w:type="pct"/>
            <w:vMerge/>
            <w:tcBorders>
              <w:left w:val="single" w:sz="12" w:space="0" w:color="auto"/>
            </w:tcBorders>
            <w:vAlign w:val="center"/>
          </w:tcPr>
          <w:p w14:paraId="6A7B218A" w14:textId="77777777" w:rsidR="008920C6" w:rsidRPr="008F1CF6" w:rsidRDefault="008920C6" w:rsidP="008920C6">
            <w:pPr>
              <w:spacing w:after="0" w:line="240" w:lineRule="auto"/>
              <w:jc w:val="center"/>
              <w:rPr>
                <w:rFonts w:ascii="Arial" w:hAnsi="Arial" w:cs="Arial"/>
                <w:sz w:val="16"/>
                <w:szCs w:val="16"/>
              </w:rPr>
            </w:pPr>
          </w:p>
        </w:tc>
        <w:tc>
          <w:tcPr>
            <w:tcW w:w="578" w:type="pct"/>
            <w:vMerge w:val="restart"/>
            <w:vAlign w:val="center"/>
          </w:tcPr>
          <w:p w14:paraId="10C28F2A"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Est</w:t>
            </w:r>
          </w:p>
        </w:tc>
        <w:tc>
          <w:tcPr>
            <w:tcW w:w="1684" w:type="pct"/>
            <w:vMerge w:val="restart"/>
            <w:vAlign w:val="center"/>
          </w:tcPr>
          <w:p w14:paraId="12FB048B" w14:textId="77777777" w:rsidR="008920C6" w:rsidRPr="008F1CF6" w:rsidRDefault="008920C6" w:rsidP="008920C6">
            <w:pPr>
              <w:pStyle w:val="Cuprins7"/>
              <w:rPr>
                <w:rFonts w:ascii="Arial" w:hAnsi="Arial"/>
                <w:sz w:val="16"/>
                <w:szCs w:val="16"/>
              </w:rPr>
            </w:pPr>
            <w:r w:rsidRPr="008F1CF6">
              <w:rPr>
                <w:rFonts w:ascii="Arial" w:hAnsi="Arial"/>
                <w:sz w:val="16"/>
                <w:szCs w:val="16"/>
              </w:rPr>
              <w:t>O.S. Dumbrăveni</w:t>
            </w:r>
          </w:p>
        </w:tc>
        <w:tc>
          <w:tcPr>
            <w:tcW w:w="850" w:type="pct"/>
          </w:tcPr>
          <w:p w14:paraId="42EA0A82" w14:textId="77777777" w:rsidR="008920C6" w:rsidRPr="008F1CF6" w:rsidRDefault="008920C6" w:rsidP="008920C6">
            <w:pPr>
              <w:pStyle w:val="Cuprins7"/>
              <w:rPr>
                <w:rFonts w:ascii="Arial" w:hAnsi="Arial"/>
                <w:sz w:val="16"/>
                <w:szCs w:val="16"/>
              </w:rPr>
            </w:pPr>
            <w:r w:rsidRPr="008F1CF6">
              <w:rPr>
                <w:rFonts w:ascii="Arial" w:hAnsi="Arial"/>
                <w:sz w:val="16"/>
                <w:szCs w:val="16"/>
              </w:rPr>
              <w:t>naturală</w:t>
            </w:r>
          </w:p>
        </w:tc>
        <w:tc>
          <w:tcPr>
            <w:tcW w:w="1260" w:type="pct"/>
            <w:tcBorders>
              <w:right w:val="single" w:sz="12" w:space="0" w:color="auto"/>
            </w:tcBorders>
            <w:vAlign w:val="center"/>
          </w:tcPr>
          <w:p w14:paraId="27A1F80B" w14:textId="77777777" w:rsidR="008920C6" w:rsidRPr="008F1CF6" w:rsidRDefault="008920C6" w:rsidP="008920C6">
            <w:pPr>
              <w:pStyle w:val="Cuprins7"/>
              <w:rPr>
                <w:rFonts w:ascii="Arial" w:hAnsi="Arial"/>
                <w:sz w:val="16"/>
                <w:szCs w:val="16"/>
              </w:rPr>
            </w:pPr>
            <w:r w:rsidRPr="008F1CF6">
              <w:rPr>
                <w:rFonts w:ascii="Arial" w:hAnsi="Arial"/>
                <w:sz w:val="16"/>
                <w:szCs w:val="16"/>
              </w:rPr>
              <w:t>Pârâul Dumbrava</w:t>
            </w:r>
          </w:p>
        </w:tc>
      </w:tr>
      <w:tr w:rsidR="008920C6" w:rsidRPr="008F1CF6" w14:paraId="26C658C0" w14:textId="77777777" w:rsidTr="006404C0">
        <w:trPr>
          <w:cantSplit/>
          <w:trHeight w:val="230"/>
          <w:jc w:val="center"/>
        </w:trPr>
        <w:tc>
          <w:tcPr>
            <w:tcW w:w="628" w:type="pct"/>
            <w:vMerge/>
            <w:tcBorders>
              <w:left w:val="single" w:sz="12" w:space="0" w:color="auto"/>
            </w:tcBorders>
            <w:vAlign w:val="center"/>
          </w:tcPr>
          <w:p w14:paraId="4BA976CD" w14:textId="77777777" w:rsidR="008920C6" w:rsidRPr="008F1CF6" w:rsidRDefault="008920C6" w:rsidP="008920C6">
            <w:pPr>
              <w:spacing w:after="0" w:line="240" w:lineRule="auto"/>
              <w:jc w:val="center"/>
              <w:rPr>
                <w:rFonts w:ascii="Arial" w:hAnsi="Arial" w:cs="Arial"/>
                <w:sz w:val="16"/>
                <w:szCs w:val="16"/>
              </w:rPr>
            </w:pPr>
          </w:p>
        </w:tc>
        <w:tc>
          <w:tcPr>
            <w:tcW w:w="578" w:type="pct"/>
            <w:vMerge/>
            <w:vAlign w:val="center"/>
          </w:tcPr>
          <w:p w14:paraId="3F3F6992" w14:textId="77777777" w:rsidR="008920C6" w:rsidRPr="008F1CF6" w:rsidRDefault="008920C6" w:rsidP="008920C6">
            <w:pPr>
              <w:spacing w:after="0" w:line="240" w:lineRule="auto"/>
              <w:jc w:val="center"/>
              <w:rPr>
                <w:rFonts w:ascii="Arial" w:hAnsi="Arial" w:cs="Arial"/>
                <w:sz w:val="16"/>
                <w:szCs w:val="16"/>
              </w:rPr>
            </w:pPr>
          </w:p>
        </w:tc>
        <w:tc>
          <w:tcPr>
            <w:tcW w:w="1684" w:type="pct"/>
            <w:vMerge/>
            <w:vAlign w:val="center"/>
          </w:tcPr>
          <w:p w14:paraId="7EC1CA5F" w14:textId="77777777" w:rsidR="008920C6" w:rsidRPr="008F1CF6" w:rsidRDefault="008920C6" w:rsidP="008920C6">
            <w:pPr>
              <w:pStyle w:val="Cuprins7"/>
              <w:rPr>
                <w:rFonts w:ascii="Arial" w:hAnsi="Arial"/>
                <w:sz w:val="16"/>
                <w:szCs w:val="16"/>
              </w:rPr>
            </w:pPr>
          </w:p>
        </w:tc>
        <w:tc>
          <w:tcPr>
            <w:tcW w:w="850" w:type="pct"/>
          </w:tcPr>
          <w:p w14:paraId="6B7D9186" w14:textId="77777777" w:rsidR="008920C6" w:rsidRPr="008F1CF6" w:rsidRDefault="008920C6" w:rsidP="008920C6">
            <w:pPr>
              <w:pStyle w:val="Cuprins7"/>
              <w:rPr>
                <w:rFonts w:ascii="Arial" w:hAnsi="Arial"/>
                <w:sz w:val="16"/>
                <w:szCs w:val="16"/>
              </w:rPr>
            </w:pPr>
            <w:r w:rsidRPr="008F1CF6">
              <w:rPr>
                <w:rFonts w:ascii="Arial" w:hAnsi="Arial"/>
                <w:sz w:val="16"/>
                <w:szCs w:val="16"/>
              </w:rPr>
              <w:t>artificiale</w:t>
            </w:r>
          </w:p>
        </w:tc>
        <w:tc>
          <w:tcPr>
            <w:tcW w:w="1260" w:type="pct"/>
            <w:tcBorders>
              <w:right w:val="single" w:sz="12" w:space="0" w:color="auto"/>
            </w:tcBorders>
            <w:vAlign w:val="center"/>
          </w:tcPr>
          <w:p w14:paraId="4B44BAFD" w14:textId="77777777" w:rsidR="008920C6" w:rsidRPr="008F1CF6" w:rsidRDefault="008920C6" w:rsidP="008920C6">
            <w:pPr>
              <w:pStyle w:val="Cuprins7"/>
              <w:rPr>
                <w:rFonts w:ascii="Arial" w:hAnsi="Arial"/>
                <w:sz w:val="16"/>
                <w:szCs w:val="16"/>
              </w:rPr>
            </w:pPr>
            <w:r w:rsidRPr="008F1CF6">
              <w:rPr>
                <w:rFonts w:ascii="Arial" w:hAnsi="Arial"/>
                <w:sz w:val="16"/>
                <w:szCs w:val="16"/>
              </w:rPr>
              <w:t>lizieră</w:t>
            </w:r>
          </w:p>
        </w:tc>
      </w:tr>
      <w:tr w:rsidR="008920C6" w:rsidRPr="008F1CF6" w14:paraId="62DB6E2C" w14:textId="77777777" w:rsidTr="006404C0">
        <w:trPr>
          <w:cantSplit/>
          <w:trHeight w:val="230"/>
          <w:jc w:val="center"/>
        </w:trPr>
        <w:tc>
          <w:tcPr>
            <w:tcW w:w="628" w:type="pct"/>
            <w:vMerge/>
            <w:tcBorders>
              <w:left w:val="single" w:sz="12" w:space="0" w:color="auto"/>
            </w:tcBorders>
            <w:vAlign w:val="center"/>
          </w:tcPr>
          <w:p w14:paraId="22477340" w14:textId="77777777" w:rsidR="008920C6" w:rsidRPr="008F1CF6" w:rsidRDefault="008920C6" w:rsidP="008920C6">
            <w:pPr>
              <w:spacing w:after="0" w:line="240" w:lineRule="auto"/>
              <w:jc w:val="center"/>
              <w:rPr>
                <w:rFonts w:ascii="Arial" w:hAnsi="Arial" w:cs="Arial"/>
                <w:sz w:val="16"/>
                <w:szCs w:val="16"/>
              </w:rPr>
            </w:pPr>
          </w:p>
        </w:tc>
        <w:tc>
          <w:tcPr>
            <w:tcW w:w="578" w:type="pct"/>
            <w:vAlign w:val="center"/>
          </w:tcPr>
          <w:p w14:paraId="2A1D2C41"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Sud</w:t>
            </w:r>
          </w:p>
        </w:tc>
        <w:tc>
          <w:tcPr>
            <w:tcW w:w="1684" w:type="pct"/>
          </w:tcPr>
          <w:p w14:paraId="3C377076" w14:textId="77777777" w:rsidR="008920C6" w:rsidRPr="008F1CF6" w:rsidRDefault="008920C6" w:rsidP="008920C6">
            <w:pPr>
              <w:pStyle w:val="Cuprins7"/>
              <w:rPr>
                <w:rFonts w:ascii="Arial" w:hAnsi="Arial"/>
                <w:sz w:val="16"/>
                <w:szCs w:val="16"/>
              </w:rPr>
            </w:pPr>
            <w:r w:rsidRPr="008F1CF6">
              <w:rPr>
                <w:rFonts w:ascii="Arial" w:hAnsi="Arial"/>
                <w:sz w:val="16"/>
                <w:szCs w:val="16"/>
              </w:rPr>
              <w:t>O.S. Dumbrăveni</w:t>
            </w:r>
          </w:p>
        </w:tc>
        <w:tc>
          <w:tcPr>
            <w:tcW w:w="850" w:type="pct"/>
          </w:tcPr>
          <w:p w14:paraId="35E23735" w14:textId="77777777" w:rsidR="008920C6" w:rsidRPr="008F1CF6" w:rsidRDefault="008920C6" w:rsidP="008920C6">
            <w:pPr>
              <w:pStyle w:val="Cuprins7"/>
              <w:rPr>
                <w:rFonts w:ascii="Arial" w:hAnsi="Arial"/>
                <w:sz w:val="16"/>
                <w:szCs w:val="16"/>
              </w:rPr>
            </w:pPr>
            <w:r w:rsidRPr="008F1CF6">
              <w:rPr>
                <w:rFonts w:ascii="Arial" w:hAnsi="Arial"/>
                <w:sz w:val="16"/>
                <w:szCs w:val="16"/>
              </w:rPr>
              <w:t>naturală</w:t>
            </w:r>
          </w:p>
        </w:tc>
        <w:tc>
          <w:tcPr>
            <w:tcW w:w="1260" w:type="pct"/>
            <w:tcBorders>
              <w:right w:val="single" w:sz="12" w:space="0" w:color="auto"/>
            </w:tcBorders>
            <w:vAlign w:val="center"/>
          </w:tcPr>
          <w:p w14:paraId="426CCC03" w14:textId="77777777" w:rsidR="008920C6" w:rsidRPr="008F1CF6" w:rsidRDefault="008920C6" w:rsidP="008920C6">
            <w:pPr>
              <w:pStyle w:val="Cuprins7"/>
              <w:rPr>
                <w:rFonts w:ascii="Arial" w:hAnsi="Arial"/>
                <w:sz w:val="16"/>
                <w:szCs w:val="16"/>
              </w:rPr>
            </w:pPr>
            <w:r w:rsidRPr="008F1CF6">
              <w:rPr>
                <w:rFonts w:ascii="Arial" w:hAnsi="Arial"/>
                <w:sz w:val="16"/>
                <w:szCs w:val="16"/>
              </w:rPr>
              <w:t>culme</w:t>
            </w:r>
          </w:p>
        </w:tc>
      </w:tr>
      <w:tr w:rsidR="008920C6" w:rsidRPr="008F1CF6" w14:paraId="6BD4324C" w14:textId="77777777" w:rsidTr="006404C0">
        <w:trPr>
          <w:cantSplit/>
          <w:trHeight w:val="230"/>
          <w:jc w:val="center"/>
        </w:trPr>
        <w:tc>
          <w:tcPr>
            <w:tcW w:w="628" w:type="pct"/>
            <w:vMerge/>
            <w:tcBorders>
              <w:left w:val="single" w:sz="12" w:space="0" w:color="auto"/>
              <w:bottom w:val="single" w:sz="12" w:space="0" w:color="auto"/>
            </w:tcBorders>
            <w:vAlign w:val="center"/>
          </w:tcPr>
          <w:p w14:paraId="171E7B15" w14:textId="77777777" w:rsidR="008920C6" w:rsidRPr="008F1CF6" w:rsidRDefault="008920C6" w:rsidP="008920C6">
            <w:pPr>
              <w:spacing w:after="0" w:line="240" w:lineRule="auto"/>
              <w:jc w:val="center"/>
              <w:rPr>
                <w:rFonts w:ascii="Arial" w:hAnsi="Arial" w:cs="Arial"/>
                <w:sz w:val="16"/>
                <w:szCs w:val="16"/>
              </w:rPr>
            </w:pPr>
          </w:p>
        </w:tc>
        <w:tc>
          <w:tcPr>
            <w:tcW w:w="578" w:type="pct"/>
            <w:tcBorders>
              <w:bottom w:val="single" w:sz="12" w:space="0" w:color="auto"/>
            </w:tcBorders>
            <w:vAlign w:val="center"/>
          </w:tcPr>
          <w:p w14:paraId="07649A17" w14:textId="77777777" w:rsidR="008920C6" w:rsidRPr="008F1CF6" w:rsidRDefault="008920C6" w:rsidP="008920C6">
            <w:pPr>
              <w:spacing w:after="0" w:line="240" w:lineRule="auto"/>
              <w:jc w:val="center"/>
              <w:rPr>
                <w:rFonts w:ascii="Arial" w:hAnsi="Arial" w:cs="Arial"/>
                <w:sz w:val="16"/>
                <w:szCs w:val="16"/>
              </w:rPr>
            </w:pPr>
            <w:r w:rsidRPr="008F1CF6">
              <w:rPr>
                <w:rFonts w:ascii="Arial" w:hAnsi="Arial" w:cs="Arial"/>
                <w:sz w:val="16"/>
                <w:szCs w:val="16"/>
              </w:rPr>
              <w:t>Vest</w:t>
            </w:r>
          </w:p>
        </w:tc>
        <w:tc>
          <w:tcPr>
            <w:tcW w:w="1684" w:type="pct"/>
            <w:tcBorders>
              <w:bottom w:val="single" w:sz="12" w:space="0" w:color="auto"/>
            </w:tcBorders>
          </w:tcPr>
          <w:p w14:paraId="39782671" w14:textId="77777777" w:rsidR="008920C6" w:rsidRPr="008F1CF6" w:rsidRDefault="008920C6" w:rsidP="008920C6">
            <w:pPr>
              <w:pStyle w:val="Cuprins7"/>
              <w:rPr>
                <w:rFonts w:ascii="Arial" w:hAnsi="Arial"/>
                <w:sz w:val="16"/>
                <w:szCs w:val="16"/>
              </w:rPr>
            </w:pPr>
            <w:r w:rsidRPr="008F1CF6">
              <w:rPr>
                <w:rFonts w:ascii="Arial" w:hAnsi="Arial"/>
                <w:sz w:val="16"/>
                <w:szCs w:val="16"/>
              </w:rPr>
              <w:t>O.S. Dumbrăveni</w:t>
            </w:r>
          </w:p>
        </w:tc>
        <w:tc>
          <w:tcPr>
            <w:tcW w:w="850" w:type="pct"/>
            <w:tcBorders>
              <w:bottom w:val="single" w:sz="12" w:space="0" w:color="auto"/>
            </w:tcBorders>
          </w:tcPr>
          <w:p w14:paraId="51679ED5" w14:textId="77777777" w:rsidR="008920C6" w:rsidRPr="008F1CF6" w:rsidRDefault="008920C6" w:rsidP="008920C6">
            <w:pPr>
              <w:pStyle w:val="Cuprins7"/>
              <w:rPr>
                <w:rFonts w:ascii="Arial" w:hAnsi="Arial"/>
                <w:sz w:val="16"/>
                <w:szCs w:val="16"/>
              </w:rPr>
            </w:pPr>
            <w:r w:rsidRPr="008F1CF6">
              <w:rPr>
                <w:rFonts w:ascii="Arial" w:hAnsi="Arial"/>
                <w:sz w:val="16"/>
                <w:szCs w:val="16"/>
              </w:rPr>
              <w:t>naturală</w:t>
            </w:r>
          </w:p>
        </w:tc>
        <w:tc>
          <w:tcPr>
            <w:tcW w:w="1260" w:type="pct"/>
            <w:tcBorders>
              <w:bottom w:val="single" w:sz="12" w:space="0" w:color="auto"/>
              <w:right w:val="single" w:sz="12" w:space="0" w:color="auto"/>
            </w:tcBorders>
            <w:vAlign w:val="center"/>
          </w:tcPr>
          <w:p w14:paraId="0F452CCB" w14:textId="77777777" w:rsidR="008920C6" w:rsidRPr="008F1CF6" w:rsidRDefault="008920C6" w:rsidP="008920C6">
            <w:pPr>
              <w:pStyle w:val="Cuprins7"/>
              <w:rPr>
                <w:rFonts w:ascii="Arial" w:hAnsi="Arial"/>
                <w:sz w:val="16"/>
                <w:szCs w:val="16"/>
              </w:rPr>
            </w:pPr>
            <w:r w:rsidRPr="008F1CF6">
              <w:rPr>
                <w:rFonts w:ascii="Arial" w:hAnsi="Arial"/>
                <w:sz w:val="16"/>
                <w:szCs w:val="16"/>
              </w:rPr>
              <w:t>culme</w:t>
            </w:r>
          </w:p>
        </w:tc>
      </w:tr>
    </w:tbl>
    <w:p w14:paraId="1F80CC0F" w14:textId="77777777" w:rsidR="008920C6" w:rsidRPr="008F1CF6" w:rsidRDefault="008920C6" w:rsidP="00A7534D">
      <w:pPr>
        <w:pStyle w:val="Listparagraf"/>
        <w:ind w:left="1685" w:firstLine="0"/>
        <w:rPr>
          <w:rFonts w:ascii="Arial" w:hAnsi="Arial" w:cs="Arial"/>
          <w:color w:val="FF0000"/>
          <w:sz w:val="24"/>
          <w:szCs w:val="24"/>
        </w:rPr>
      </w:pPr>
    </w:p>
    <w:p w14:paraId="014601A2" w14:textId="77777777" w:rsidR="008920C6" w:rsidRPr="008F1CF6" w:rsidRDefault="008920C6" w:rsidP="008920C6">
      <w:pPr>
        <w:pStyle w:val="Corptext"/>
        <w:spacing w:before="96" w:line="244" w:lineRule="auto"/>
        <w:ind w:left="229" w:firstLine="708"/>
        <w:jc w:val="both"/>
        <w:rPr>
          <w:rFonts w:ascii="Arial" w:hAnsi="Arial" w:cs="Arial"/>
          <w:sz w:val="24"/>
          <w:szCs w:val="24"/>
        </w:rPr>
      </w:pPr>
      <w:r w:rsidRPr="008F1CF6">
        <w:rPr>
          <w:rFonts w:ascii="Arial" w:hAnsi="Arial" w:cs="Arial"/>
          <w:sz w:val="24"/>
          <w:szCs w:val="24"/>
        </w:rPr>
        <w:t>Toate</w:t>
      </w:r>
      <w:r w:rsidRPr="008F1CF6">
        <w:rPr>
          <w:rFonts w:ascii="Arial" w:hAnsi="Arial" w:cs="Arial"/>
          <w:spacing w:val="14"/>
          <w:sz w:val="24"/>
          <w:szCs w:val="24"/>
        </w:rPr>
        <w:t xml:space="preserve"> </w:t>
      </w:r>
      <w:r w:rsidRPr="008F1CF6">
        <w:rPr>
          <w:rFonts w:ascii="Arial" w:hAnsi="Arial" w:cs="Arial"/>
          <w:sz w:val="24"/>
          <w:szCs w:val="24"/>
        </w:rPr>
        <w:t>hotarele</w:t>
      </w:r>
      <w:r w:rsidRPr="008F1CF6">
        <w:rPr>
          <w:rFonts w:ascii="Arial" w:hAnsi="Arial" w:cs="Arial"/>
          <w:spacing w:val="16"/>
          <w:sz w:val="24"/>
          <w:szCs w:val="24"/>
        </w:rPr>
        <w:t xml:space="preserve"> </w:t>
      </w:r>
      <w:r w:rsidRPr="008F1CF6">
        <w:rPr>
          <w:rFonts w:ascii="Arial" w:hAnsi="Arial" w:cs="Arial"/>
          <w:sz w:val="24"/>
          <w:szCs w:val="24"/>
        </w:rPr>
        <w:t>sunt</w:t>
      </w:r>
      <w:r w:rsidRPr="008F1CF6">
        <w:rPr>
          <w:rFonts w:ascii="Arial" w:hAnsi="Arial" w:cs="Arial"/>
          <w:spacing w:val="13"/>
          <w:sz w:val="24"/>
          <w:szCs w:val="24"/>
        </w:rPr>
        <w:t xml:space="preserve"> </w:t>
      </w:r>
      <w:r w:rsidRPr="008F1CF6">
        <w:rPr>
          <w:rFonts w:ascii="Arial" w:hAnsi="Arial" w:cs="Arial"/>
          <w:sz w:val="24"/>
          <w:szCs w:val="24"/>
        </w:rPr>
        <w:t>evidente</w:t>
      </w:r>
      <w:r w:rsidRPr="008F1CF6">
        <w:rPr>
          <w:rFonts w:ascii="Arial" w:hAnsi="Arial" w:cs="Arial"/>
          <w:spacing w:val="16"/>
          <w:sz w:val="24"/>
          <w:szCs w:val="24"/>
        </w:rPr>
        <w:t xml:space="preserve"> </w:t>
      </w:r>
      <w:r w:rsidRPr="008F1CF6">
        <w:rPr>
          <w:rFonts w:ascii="Arial" w:hAnsi="Arial" w:cs="Arial"/>
          <w:sz w:val="24"/>
          <w:szCs w:val="24"/>
        </w:rPr>
        <w:t>şi</w:t>
      </w:r>
      <w:r w:rsidRPr="008F1CF6">
        <w:rPr>
          <w:rFonts w:ascii="Arial" w:hAnsi="Arial" w:cs="Arial"/>
          <w:spacing w:val="15"/>
          <w:sz w:val="24"/>
          <w:szCs w:val="24"/>
        </w:rPr>
        <w:t xml:space="preserve"> </w:t>
      </w:r>
      <w:r w:rsidRPr="008F1CF6">
        <w:rPr>
          <w:rFonts w:ascii="Arial" w:hAnsi="Arial" w:cs="Arial"/>
          <w:sz w:val="24"/>
          <w:szCs w:val="24"/>
        </w:rPr>
        <w:t>sunt</w:t>
      </w:r>
      <w:r w:rsidRPr="008F1CF6">
        <w:rPr>
          <w:rFonts w:ascii="Arial" w:hAnsi="Arial" w:cs="Arial"/>
          <w:spacing w:val="13"/>
          <w:sz w:val="24"/>
          <w:szCs w:val="24"/>
        </w:rPr>
        <w:t xml:space="preserve"> </w:t>
      </w:r>
      <w:r w:rsidRPr="008F1CF6">
        <w:rPr>
          <w:rFonts w:ascii="Arial" w:hAnsi="Arial" w:cs="Arial"/>
          <w:sz w:val="24"/>
          <w:szCs w:val="24"/>
        </w:rPr>
        <w:t>materializate</w:t>
      </w:r>
      <w:r w:rsidRPr="008F1CF6">
        <w:rPr>
          <w:rFonts w:ascii="Arial" w:hAnsi="Arial" w:cs="Arial"/>
          <w:spacing w:val="16"/>
          <w:sz w:val="24"/>
          <w:szCs w:val="24"/>
        </w:rPr>
        <w:t xml:space="preserve"> </w:t>
      </w:r>
      <w:r w:rsidRPr="008F1CF6">
        <w:rPr>
          <w:rFonts w:ascii="Arial" w:hAnsi="Arial" w:cs="Arial"/>
          <w:sz w:val="24"/>
          <w:szCs w:val="24"/>
        </w:rPr>
        <w:t>cu</w:t>
      </w:r>
      <w:r w:rsidRPr="008F1CF6">
        <w:rPr>
          <w:rFonts w:ascii="Arial" w:hAnsi="Arial" w:cs="Arial"/>
          <w:spacing w:val="16"/>
          <w:sz w:val="24"/>
          <w:szCs w:val="24"/>
        </w:rPr>
        <w:t xml:space="preserve"> </w:t>
      </w:r>
      <w:r w:rsidRPr="008F1CF6">
        <w:rPr>
          <w:rFonts w:ascii="Arial" w:hAnsi="Arial" w:cs="Arial"/>
          <w:sz w:val="24"/>
          <w:szCs w:val="24"/>
        </w:rPr>
        <w:t>semne</w:t>
      </w:r>
      <w:r w:rsidRPr="008F1CF6">
        <w:rPr>
          <w:rFonts w:ascii="Arial" w:hAnsi="Arial" w:cs="Arial"/>
          <w:spacing w:val="11"/>
          <w:sz w:val="24"/>
          <w:szCs w:val="24"/>
        </w:rPr>
        <w:t xml:space="preserve"> </w:t>
      </w:r>
      <w:r w:rsidRPr="008F1CF6">
        <w:rPr>
          <w:rFonts w:ascii="Arial" w:hAnsi="Arial" w:cs="Arial"/>
          <w:sz w:val="24"/>
          <w:szCs w:val="24"/>
        </w:rPr>
        <w:t>uzuale</w:t>
      </w:r>
      <w:r w:rsidRPr="008F1CF6">
        <w:rPr>
          <w:rFonts w:ascii="Arial" w:hAnsi="Arial" w:cs="Arial"/>
          <w:spacing w:val="16"/>
          <w:sz w:val="24"/>
          <w:szCs w:val="24"/>
        </w:rPr>
        <w:t xml:space="preserve"> </w:t>
      </w:r>
      <w:r w:rsidRPr="008F1CF6">
        <w:rPr>
          <w:rFonts w:ascii="Arial" w:hAnsi="Arial" w:cs="Arial"/>
          <w:sz w:val="24"/>
          <w:szCs w:val="24"/>
        </w:rPr>
        <w:t>pentru</w:t>
      </w:r>
      <w:r w:rsidRPr="008F1CF6">
        <w:rPr>
          <w:rFonts w:ascii="Arial" w:hAnsi="Arial" w:cs="Arial"/>
          <w:spacing w:val="-61"/>
          <w:sz w:val="24"/>
          <w:szCs w:val="24"/>
        </w:rPr>
        <w:t xml:space="preserve"> </w:t>
      </w:r>
      <w:r w:rsidRPr="008F1CF6">
        <w:rPr>
          <w:rFonts w:ascii="Arial" w:hAnsi="Arial" w:cs="Arial"/>
          <w:sz w:val="24"/>
          <w:szCs w:val="24"/>
        </w:rPr>
        <w:t>delimitarea</w:t>
      </w:r>
      <w:r w:rsidRPr="008F1CF6">
        <w:rPr>
          <w:rFonts w:ascii="Arial" w:hAnsi="Arial" w:cs="Arial"/>
          <w:spacing w:val="-1"/>
          <w:sz w:val="24"/>
          <w:szCs w:val="24"/>
        </w:rPr>
        <w:t xml:space="preserve"> </w:t>
      </w:r>
      <w:r w:rsidRPr="008F1CF6">
        <w:rPr>
          <w:rFonts w:ascii="Arial" w:hAnsi="Arial" w:cs="Arial"/>
          <w:sz w:val="24"/>
          <w:szCs w:val="24"/>
        </w:rPr>
        <w:t>fondului</w:t>
      </w:r>
      <w:r w:rsidRPr="008F1CF6">
        <w:rPr>
          <w:rFonts w:ascii="Arial" w:hAnsi="Arial" w:cs="Arial"/>
          <w:spacing w:val="-1"/>
          <w:sz w:val="24"/>
          <w:szCs w:val="24"/>
        </w:rPr>
        <w:t xml:space="preserve"> </w:t>
      </w:r>
      <w:r w:rsidRPr="008F1CF6">
        <w:rPr>
          <w:rFonts w:ascii="Arial" w:hAnsi="Arial" w:cs="Arial"/>
          <w:sz w:val="24"/>
          <w:szCs w:val="24"/>
        </w:rPr>
        <w:t>forestier,</w:t>
      </w:r>
      <w:r w:rsidRPr="008F1CF6">
        <w:rPr>
          <w:rFonts w:ascii="Arial" w:hAnsi="Arial" w:cs="Arial"/>
          <w:spacing w:val="4"/>
          <w:sz w:val="24"/>
          <w:szCs w:val="24"/>
        </w:rPr>
        <w:t xml:space="preserve"> </w:t>
      </w:r>
      <w:r w:rsidRPr="008F1CF6">
        <w:rPr>
          <w:rFonts w:ascii="Arial" w:hAnsi="Arial" w:cs="Arial"/>
          <w:sz w:val="24"/>
          <w:szCs w:val="24"/>
        </w:rPr>
        <w:t>precum</w:t>
      </w:r>
      <w:r w:rsidRPr="008F1CF6">
        <w:rPr>
          <w:rFonts w:ascii="Arial" w:hAnsi="Arial" w:cs="Arial"/>
          <w:spacing w:val="3"/>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cu borne.</w:t>
      </w:r>
      <w:r w:rsidRPr="008F1CF6">
        <w:rPr>
          <w:rFonts w:ascii="Arial" w:hAnsi="Arial" w:cs="Arial"/>
          <w:spacing w:val="2"/>
          <w:sz w:val="24"/>
          <w:szCs w:val="24"/>
        </w:rPr>
        <w:t xml:space="preserve"> </w:t>
      </w:r>
      <w:r w:rsidRPr="008F1CF6">
        <w:rPr>
          <w:rFonts w:ascii="Arial" w:hAnsi="Arial" w:cs="Arial"/>
          <w:sz w:val="24"/>
          <w:szCs w:val="24"/>
        </w:rPr>
        <w:t>Nu există</w:t>
      </w:r>
      <w:r w:rsidRPr="008F1CF6">
        <w:rPr>
          <w:rFonts w:ascii="Arial" w:hAnsi="Arial" w:cs="Arial"/>
          <w:spacing w:val="2"/>
          <w:sz w:val="24"/>
          <w:szCs w:val="24"/>
        </w:rPr>
        <w:t xml:space="preserve"> </w:t>
      </w:r>
      <w:r w:rsidRPr="008F1CF6">
        <w:rPr>
          <w:rFonts w:ascii="Arial" w:hAnsi="Arial" w:cs="Arial"/>
          <w:sz w:val="24"/>
          <w:szCs w:val="24"/>
        </w:rPr>
        <w:t>încălcări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hotare.</w:t>
      </w:r>
    </w:p>
    <w:p w14:paraId="75B941BF" w14:textId="77777777" w:rsidR="008920C6" w:rsidRPr="008F1CF6" w:rsidRDefault="008920C6" w:rsidP="008920C6">
      <w:pPr>
        <w:ind w:firstLine="720"/>
        <w:jc w:val="right"/>
        <w:rPr>
          <w:rFonts w:ascii="Arial" w:hAnsi="Arial" w:cs="Arial"/>
          <w:color w:val="FF0000"/>
          <w:sz w:val="24"/>
          <w:szCs w:val="24"/>
        </w:rPr>
      </w:pPr>
    </w:p>
    <w:p w14:paraId="5F1C286F" w14:textId="77777777" w:rsidR="008920C6" w:rsidRPr="008F1CF6" w:rsidRDefault="008920C6" w:rsidP="008920C6">
      <w:pPr>
        <w:widowControl w:val="0"/>
        <w:autoSpaceDE w:val="0"/>
        <w:autoSpaceDN w:val="0"/>
        <w:spacing w:after="0" w:line="240" w:lineRule="auto"/>
        <w:ind w:left="1080"/>
        <w:rPr>
          <w:rFonts w:ascii="Arial" w:hAnsi="Arial" w:cs="Arial"/>
          <w:b/>
          <w:bCs/>
          <w:sz w:val="24"/>
          <w:szCs w:val="24"/>
          <w:lang w:val="it-IT"/>
        </w:rPr>
      </w:pPr>
      <w:r w:rsidRPr="008F1CF6">
        <w:rPr>
          <w:rFonts w:ascii="Arial" w:hAnsi="Arial" w:cs="Arial"/>
          <w:b/>
          <w:bCs/>
          <w:sz w:val="24"/>
          <w:szCs w:val="24"/>
          <w:lang w:val="it-IT"/>
        </w:rPr>
        <w:t>Trupuri de pădure ( bazinete) componente</w:t>
      </w:r>
    </w:p>
    <w:p w14:paraId="252201EE" w14:textId="77777777" w:rsidR="008920C6" w:rsidRPr="008F1CF6" w:rsidRDefault="008920C6" w:rsidP="008920C6">
      <w:pPr>
        <w:pStyle w:val="Indentcorptext"/>
        <w:spacing w:after="0"/>
        <w:jc w:val="both"/>
        <w:rPr>
          <w:rFonts w:ascii="Arial" w:hAnsi="Arial" w:cs="Arial"/>
          <w:lang w:val="it-IT"/>
        </w:rPr>
      </w:pPr>
      <w:r w:rsidRPr="008F1CF6">
        <w:rPr>
          <w:rFonts w:ascii="Arial" w:hAnsi="Arial" w:cs="Arial"/>
          <w:lang w:val="it-IT"/>
        </w:rPr>
        <w:tab/>
        <w:t>Pădurile ce constituie aceasta unitate sunt grupate în 15 trupuri de pădure. În tabelul 1.4.2. 1 se prezintă situaţia trupului de pădure ce compune unitatea.</w:t>
      </w:r>
    </w:p>
    <w:p w14:paraId="2E0877F1" w14:textId="77777777" w:rsidR="008920C6" w:rsidRPr="008F1CF6" w:rsidRDefault="008920C6" w:rsidP="008920C6">
      <w:pPr>
        <w:spacing w:after="18"/>
        <w:ind w:left="1231"/>
        <w:rPr>
          <w:rFonts w:ascii="Arial" w:hAnsi="Arial" w:cs="Arial"/>
          <w:color w:val="FF0000"/>
          <w:sz w:val="24"/>
          <w:szCs w:val="24"/>
        </w:rPr>
      </w:pPr>
    </w:p>
    <w:p w14:paraId="15EE31CB" w14:textId="77777777" w:rsidR="008920C6" w:rsidRPr="008F1CF6" w:rsidRDefault="008920C6" w:rsidP="008920C6">
      <w:pPr>
        <w:spacing w:after="18"/>
        <w:ind w:left="1231"/>
        <w:jc w:val="right"/>
        <w:rPr>
          <w:rFonts w:ascii="Arial" w:hAnsi="Arial" w:cs="Arial"/>
          <w:i/>
          <w:iCs/>
          <w:sz w:val="24"/>
          <w:szCs w:val="24"/>
        </w:rPr>
      </w:pPr>
      <w:r w:rsidRPr="008F1CF6">
        <w:rPr>
          <w:rFonts w:ascii="Arial" w:hAnsi="Arial" w:cs="Arial"/>
          <w:i/>
          <w:iCs/>
          <w:sz w:val="24"/>
          <w:szCs w:val="24"/>
        </w:rPr>
        <w:t>Tabelul 1.4.2.1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
        <w:gridCol w:w="1759"/>
        <w:gridCol w:w="1474"/>
        <w:gridCol w:w="1737"/>
        <w:gridCol w:w="1414"/>
        <w:gridCol w:w="2242"/>
      </w:tblGrid>
      <w:tr w:rsidR="008920C6" w:rsidRPr="008F1CF6" w14:paraId="0877A311" w14:textId="77777777" w:rsidTr="006404C0">
        <w:trPr>
          <w:trHeight w:val="20"/>
        </w:trPr>
        <w:tc>
          <w:tcPr>
            <w:tcW w:w="229" w:type="pct"/>
            <w:tcBorders>
              <w:top w:val="single" w:sz="12" w:space="0" w:color="auto"/>
              <w:left w:val="single" w:sz="12" w:space="0" w:color="auto"/>
              <w:bottom w:val="single" w:sz="12" w:space="0" w:color="auto"/>
            </w:tcBorders>
            <w:vAlign w:val="center"/>
          </w:tcPr>
          <w:p w14:paraId="6DF8F908" w14:textId="77777777" w:rsidR="008920C6" w:rsidRPr="008F1CF6" w:rsidRDefault="008920C6" w:rsidP="00794E37">
            <w:pPr>
              <w:pStyle w:val="Subsol"/>
              <w:jc w:val="center"/>
              <w:rPr>
                <w:rFonts w:ascii="Arial" w:hAnsi="Arial" w:cs="Arial"/>
                <w:sz w:val="18"/>
                <w:szCs w:val="18"/>
                <w:lang w:eastAsia="en-GB"/>
              </w:rPr>
            </w:pPr>
            <w:r w:rsidRPr="008F1CF6">
              <w:rPr>
                <w:rFonts w:ascii="Arial" w:hAnsi="Arial" w:cs="Arial"/>
                <w:sz w:val="18"/>
                <w:szCs w:val="18"/>
                <w:lang w:eastAsia="en-GB"/>
              </w:rPr>
              <w:t>Nr.</w:t>
            </w:r>
          </w:p>
          <w:p w14:paraId="0376A245" w14:textId="77777777" w:rsidR="008920C6" w:rsidRPr="008F1CF6" w:rsidRDefault="008920C6" w:rsidP="00794E37">
            <w:pPr>
              <w:pStyle w:val="Subsol"/>
              <w:jc w:val="center"/>
              <w:rPr>
                <w:rFonts w:ascii="Arial" w:hAnsi="Arial" w:cs="Arial"/>
                <w:sz w:val="18"/>
                <w:szCs w:val="18"/>
                <w:lang w:eastAsia="en-GB"/>
              </w:rPr>
            </w:pPr>
            <w:r w:rsidRPr="008F1CF6">
              <w:rPr>
                <w:rFonts w:ascii="Arial" w:hAnsi="Arial" w:cs="Arial"/>
                <w:sz w:val="18"/>
                <w:szCs w:val="18"/>
                <w:lang w:eastAsia="en-GB"/>
              </w:rPr>
              <w:t>crt.</w:t>
            </w:r>
          </w:p>
        </w:tc>
        <w:tc>
          <w:tcPr>
            <w:tcW w:w="973" w:type="pct"/>
            <w:tcBorders>
              <w:top w:val="single" w:sz="12" w:space="0" w:color="auto"/>
              <w:bottom w:val="single" w:sz="12" w:space="0" w:color="auto"/>
            </w:tcBorders>
            <w:vAlign w:val="center"/>
          </w:tcPr>
          <w:p w14:paraId="793BD601" w14:textId="77777777" w:rsidR="008920C6" w:rsidRPr="008F1CF6" w:rsidRDefault="008920C6" w:rsidP="00794E37">
            <w:pPr>
              <w:pStyle w:val="Subsol"/>
              <w:jc w:val="center"/>
              <w:rPr>
                <w:rFonts w:ascii="Arial" w:hAnsi="Arial" w:cs="Arial"/>
                <w:sz w:val="18"/>
                <w:szCs w:val="18"/>
                <w:lang w:eastAsia="en-GB"/>
              </w:rPr>
            </w:pPr>
            <w:r w:rsidRPr="008F1CF6">
              <w:rPr>
                <w:rFonts w:ascii="Arial" w:hAnsi="Arial" w:cs="Arial"/>
                <w:sz w:val="18"/>
                <w:szCs w:val="18"/>
                <w:lang w:eastAsia="en-GB"/>
              </w:rPr>
              <w:t>Denumirea</w:t>
            </w:r>
          </w:p>
          <w:p w14:paraId="078DD343" w14:textId="77777777" w:rsidR="008920C6" w:rsidRPr="008F1CF6" w:rsidRDefault="008920C6" w:rsidP="00794E37">
            <w:pPr>
              <w:pStyle w:val="Subsol"/>
              <w:jc w:val="center"/>
              <w:rPr>
                <w:rFonts w:ascii="Arial" w:hAnsi="Arial" w:cs="Arial"/>
                <w:sz w:val="18"/>
                <w:szCs w:val="18"/>
                <w:lang w:eastAsia="en-GB"/>
              </w:rPr>
            </w:pPr>
            <w:r w:rsidRPr="008F1CF6">
              <w:rPr>
                <w:rFonts w:ascii="Arial" w:hAnsi="Arial" w:cs="Arial"/>
                <w:bCs/>
                <w:sz w:val="18"/>
                <w:szCs w:val="18"/>
                <w:lang w:eastAsia="en-GB"/>
              </w:rPr>
              <w:t>trupului</w:t>
            </w:r>
          </w:p>
        </w:tc>
        <w:tc>
          <w:tcPr>
            <w:tcW w:w="815" w:type="pct"/>
            <w:tcBorders>
              <w:top w:val="single" w:sz="12" w:space="0" w:color="auto"/>
              <w:bottom w:val="single" w:sz="12" w:space="0" w:color="auto"/>
            </w:tcBorders>
            <w:vAlign w:val="center"/>
          </w:tcPr>
          <w:p w14:paraId="66EE5E38" w14:textId="77777777" w:rsidR="008920C6" w:rsidRPr="008F1CF6" w:rsidRDefault="008920C6" w:rsidP="00794E37">
            <w:pPr>
              <w:pStyle w:val="Subsol"/>
              <w:jc w:val="center"/>
              <w:rPr>
                <w:rFonts w:ascii="Arial" w:hAnsi="Arial" w:cs="Arial"/>
                <w:sz w:val="18"/>
                <w:szCs w:val="18"/>
                <w:lang w:eastAsia="en-GB"/>
              </w:rPr>
            </w:pPr>
            <w:r w:rsidRPr="008F1CF6">
              <w:rPr>
                <w:rFonts w:ascii="Arial" w:hAnsi="Arial" w:cs="Arial"/>
                <w:sz w:val="18"/>
                <w:szCs w:val="18"/>
                <w:lang w:eastAsia="en-GB"/>
              </w:rPr>
              <w:t>Denumirea</w:t>
            </w:r>
          </w:p>
          <w:p w14:paraId="61A182FA" w14:textId="77777777" w:rsidR="008920C6" w:rsidRPr="008F1CF6" w:rsidRDefault="008920C6" w:rsidP="00794E37">
            <w:pPr>
              <w:pStyle w:val="Subsol"/>
              <w:jc w:val="center"/>
              <w:rPr>
                <w:rFonts w:ascii="Arial" w:hAnsi="Arial" w:cs="Arial"/>
                <w:sz w:val="18"/>
                <w:szCs w:val="18"/>
                <w:lang w:eastAsia="en-GB"/>
              </w:rPr>
            </w:pPr>
            <w:r w:rsidRPr="008F1CF6">
              <w:rPr>
                <w:rFonts w:ascii="Arial" w:hAnsi="Arial" w:cs="Arial"/>
                <w:sz w:val="18"/>
                <w:szCs w:val="18"/>
                <w:lang w:eastAsia="en-GB"/>
              </w:rPr>
              <w:t>bazinetului</w:t>
            </w:r>
          </w:p>
        </w:tc>
        <w:tc>
          <w:tcPr>
            <w:tcW w:w="961" w:type="pct"/>
            <w:tcBorders>
              <w:top w:val="single" w:sz="12" w:space="0" w:color="auto"/>
              <w:bottom w:val="single" w:sz="12" w:space="0" w:color="auto"/>
            </w:tcBorders>
            <w:vAlign w:val="center"/>
          </w:tcPr>
          <w:p w14:paraId="0C2A9B99" w14:textId="77777777" w:rsidR="008920C6" w:rsidRPr="008F1CF6" w:rsidRDefault="008920C6" w:rsidP="00794E37">
            <w:pPr>
              <w:pStyle w:val="Subsol"/>
              <w:jc w:val="center"/>
              <w:rPr>
                <w:rFonts w:ascii="Arial" w:hAnsi="Arial" w:cs="Arial"/>
                <w:sz w:val="18"/>
                <w:szCs w:val="18"/>
                <w:lang w:eastAsia="en-GB"/>
              </w:rPr>
            </w:pPr>
            <w:r w:rsidRPr="008F1CF6">
              <w:rPr>
                <w:rFonts w:ascii="Arial" w:hAnsi="Arial" w:cs="Arial"/>
                <w:sz w:val="18"/>
                <w:szCs w:val="18"/>
                <w:lang w:eastAsia="en-GB"/>
              </w:rPr>
              <w:t>Parcele componente</w:t>
            </w:r>
          </w:p>
        </w:tc>
        <w:tc>
          <w:tcPr>
            <w:tcW w:w="782" w:type="pct"/>
            <w:tcBorders>
              <w:top w:val="single" w:sz="12" w:space="0" w:color="auto"/>
              <w:bottom w:val="single" w:sz="4" w:space="0" w:color="auto"/>
            </w:tcBorders>
            <w:vAlign w:val="center"/>
          </w:tcPr>
          <w:p w14:paraId="599FE9D6" w14:textId="77777777" w:rsidR="008920C6" w:rsidRPr="008F1CF6" w:rsidRDefault="008920C6" w:rsidP="00794E37">
            <w:pPr>
              <w:pStyle w:val="Subsol"/>
              <w:jc w:val="center"/>
              <w:rPr>
                <w:rFonts w:ascii="Arial" w:hAnsi="Arial" w:cs="Arial"/>
                <w:sz w:val="18"/>
                <w:szCs w:val="18"/>
                <w:lang w:eastAsia="en-GB"/>
              </w:rPr>
            </w:pPr>
            <w:r w:rsidRPr="008F1CF6">
              <w:rPr>
                <w:rFonts w:ascii="Arial" w:hAnsi="Arial" w:cs="Arial"/>
                <w:sz w:val="18"/>
                <w:szCs w:val="18"/>
                <w:lang w:eastAsia="en-GB"/>
              </w:rPr>
              <w:t>Suprafaţa (ha)</w:t>
            </w:r>
          </w:p>
        </w:tc>
        <w:tc>
          <w:tcPr>
            <w:tcW w:w="1240" w:type="pct"/>
            <w:tcBorders>
              <w:top w:val="single" w:sz="12" w:space="0" w:color="auto"/>
              <w:bottom w:val="single" w:sz="12" w:space="0" w:color="auto"/>
              <w:right w:val="single" w:sz="12" w:space="0" w:color="auto"/>
            </w:tcBorders>
            <w:vAlign w:val="center"/>
          </w:tcPr>
          <w:p w14:paraId="66DAABDA" w14:textId="77777777" w:rsidR="008920C6" w:rsidRPr="008F1CF6" w:rsidRDefault="008920C6" w:rsidP="00794E37">
            <w:pPr>
              <w:pStyle w:val="Subsol"/>
              <w:jc w:val="center"/>
              <w:rPr>
                <w:rFonts w:ascii="Arial" w:hAnsi="Arial" w:cs="Arial"/>
                <w:sz w:val="18"/>
                <w:szCs w:val="18"/>
                <w:lang w:eastAsia="en-GB"/>
              </w:rPr>
            </w:pPr>
            <w:r w:rsidRPr="008F1CF6">
              <w:rPr>
                <w:rFonts w:ascii="Arial" w:hAnsi="Arial" w:cs="Arial"/>
                <w:sz w:val="18"/>
                <w:szCs w:val="18"/>
                <w:lang w:eastAsia="en-GB"/>
              </w:rPr>
              <w:t>Localitatea în raza căreia</w:t>
            </w:r>
          </w:p>
          <w:p w14:paraId="6DFFC6B9" w14:textId="77777777" w:rsidR="008920C6" w:rsidRPr="008F1CF6" w:rsidRDefault="008920C6" w:rsidP="00794E37">
            <w:pPr>
              <w:pStyle w:val="Subsol"/>
              <w:jc w:val="center"/>
              <w:rPr>
                <w:rFonts w:ascii="Arial" w:hAnsi="Arial" w:cs="Arial"/>
                <w:sz w:val="18"/>
                <w:szCs w:val="18"/>
                <w:lang w:eastAsia="en-GB"/>
              </w:rPr>
            </w:pPr>
            <w:r w:rsidRPr="008F1CF6">
              <w:rPr>
                <w:rFonts w:ascii="Arial" w:hAnsi="Arial" w:cs="Arial"/>
                <w:sz w:val="18"/>
                <w:szCs w:val="18"/>
                <w:lang w:eastAsia="en-GB"/>
              </w:rPr>
              <w:t xml:space="preserve"> se află</w:t>
            </w:r>
          </w:p>
        </w:tc>
      </w:tr>
      <w:tr w:rsidR="008920C6" w:rsidRPr="008F1CF6" w14:paraId="7771E2A1" w14:textId="77777777" w:rsidTr="006404C0">
        <w:trPr>
          <w:trHeight w:val="104"/>
        </w:trPr>
        <w:tc>
          <w:tcPr>
            <w:tcW w:w="229" w:type="pct"/>
            <w:tcBorders>
              <w:top w:val="single" w:sz="12" w:space="0" w:color="auto"/>
              <w:left w:val="single" w:sz="12" w:space="0" w:color="auto"/>
            </w:tcBorders>
            <w:shd w:val="clear" w:color="auto" w:fill="auto"/>
            <w:vAlign w:val="center"/>
          </w:tcPr>
          <w:p w14:paraId="70B78064" w14:textId="77777777" w:rsidR="008920C6" w:rsidRPr="008F1CF6" w:rsidRDefault="008920C6" w:rsidP="00794E37">
            <w:pPr>
              <w:spacing w:line="240" w:lineRule="auto"/>
              <w:jc w:val="center"/>
              <w:rPr>
                <w:rFonts w:ascii="Arial" w:hAnsi="Arial" w:cs="Arial"/>
                <w:sz w:val="18"/>
                <w:szCs w:val="18"/>
              </w:rPr>
            </w:pPr>
            <w:r w:rsidRPr="008F1CF6">
              <w:rPr>
                <w:rFonts w:ascii="Arial" w:hAnsi="Arial" w:cs="Arial"/>
                <w:sz w:val="18"/>
                <w:szCs w:val="18"/>
              </w:rPr>
              <w:t>1</w:t>
            </w:r>
          </w:p>
        </w:tc>
        <w:tc>
          <w:tcPr>
            <w:tcW w:w="973" w:type="pct"/>
            <w:tcBorders>
              <w:top w:val="single" w:sz="12" w:space="0" w:color="auto"/>
              <w:left w:val="single" w:sz="4" w:space="0" w:color="auto"/>
              <w:bottom w:val="single" w:sz="2" w:space="0" w:color="auto"/>
            </w:tcBorders>
            <w:shd w:val="clear" w:color="auto" w:fill="auto"/>
            <w:vAlign w:val="center"/>
          </w:tcPr>
          <w:p w14:paraId="4AC56587" w14:textId="77777777" w:rsidR="008920C6" w:rsidRPr="008F1CF6" w:rsidRDefault="008920C6" w:rsidP="00794E37">
            <w:pPr>
              <w:pStyle w:val="Textcomentariu"/>
              <w:jc w:val="center"/>
              <w:rPr>
                <w:rFonts w:cs="Arial"/>
                <w:color w:val="FF0000"/>
                <w:sz w:val="18"/>
                <w:szCs w:val="18"/>
                <w:lang w:eastAsia="en-GB"/>
              </w:rPr>
            </w:pPr>
            <w:r w:rsidRPr="008F1CF6">
              <w:rPr>
                <w:rFonts w:cs="Arial"/>
                <w:sz w:val="16"/>
                <w:szCs w:val="16"/>
              </w:rPr>
              <w:t>Lazolarul</w:t>
            </w:r>
          </w:p>
        </w:tc>
        <w:tc>
          <w:tcPr>
            <w:tcW w:w="815" w:type="pct"/>
            <w:vMerge w:val="restart"/>
            <w:tcBorders>
              <w:top w:val="single" w:sz="12" w:space="0" w:color="auto"/>
              <w:right w:val="single" w:sz="4" w:space="0" w:color="auto"/>
            </w:tcBorders>
            <w:vAlign w:val="center"/>
          </w:tcPr>
          <w:p w14:paraId="11D4C6C9" w14:textId="77777777" w:rsidR="008920C6" w:rsidRPr="008F1CF6" w:rsidRDefault="008920C6" w:rsidP="00794E37">
            <w:pPr>
              <w:pStyle w:val="Textcomentariu"/>
              <w:jc w:val="center"/>
              <w:rPr>
                <w:rFonts w:cs="Arial"/>
                <w:color w:val="FF0000"/>
                <w:sz w:val="18"/>
                <w:szCs w:val="18"/>
                <w:lang w:eastAsia="en-GB"/>
              </w:rPr>
            </w:pPr>
            <w:r w:rsidRPr="008F1CF6">
              <w:rPr>
                <w:rFonts w:cs="Arial"/>
                <w:sz w:val="16"/>
                <w:szCs w:val="16"/>
              </w:rPr>
              <w:t>Parii Copșii</w:t>
            </w:r>
          </w:p>
        </w:tc>
        <w:tc>
          <w:tcPr>
            <w:tcW w:w="961" w:type="pct"/>
            <w:tcBorders>
              <w:top w:val="single" w:sz="12" w:space="0" w:color="auto"/>
              <w:left w:val="single" w:sz="4" w:space="0" w:color="auto"/>
              <w:bottom w:val="single" w:sz="2" w:space="0" w:color="auto"/>
            </w:tcBorders>
            <w:vAlign w:val="center"/>
          </w:tcPr>
          <w:p w14:paraId="2ADABF39" w14:textId="77777777" w:rsidR="008920C6" w:rsidRPr="008F1CF6" w:rsidRDefault="008920C6" w:rsidP="00794E37">
            <w:pPr>
              <w:spacing w:line="240" w:lineRule="auto"/>
              <w:jc w:val="center"/>
              <w:rPr>
                <w:rFonts w:ascii="Arial" w:hAnsi="Arial" w:cs="Arial"/>
                <w:sz w:val="18"/>
                <w:szCs w:val="18"/>
              </w:rPr>
            </w:pPr>
            <w:r w:rsidRPr="008F1CF6">
              <w:rPr>
                <w:rFonts w:ascii="Arial" w:hAnsi="Arial" w:cs="Arial"/>
                <w:sz w:val="18"/>
                <w:szCs w:val="18"/>
              </w:rPr>
              <w:t>1-2</w:t>
            </w:r>
          </w:p>
        </w:tc>
        <w:tc>
          <w:tcPr>
            <w:tcW w:w="782" w:type="pct"/>
            <w:tcBorders>
              <w:top w:val="single" w:sz="12" w:space="0" w:color="auto"/>
              <w:bottom w:val="single" w:sz="2" w:space="0" w:color="auto"/>
            </w:tcBorders>
            <w:vAlign w:val="center"/>
          </w:tcPr>
          <w:p w14:paraId="24E6BC02" w14:textId="77777777" w:rsidR="008920C6" w:rsidRPr="008F1CF6" w:rsidRDefault="008920C6" w:rsidP="00794E37">
            <w:pPr>
              <w:spacing w:line="240" w:lineRule="auto"/>
              <w:jc w:val="center"/>
              <w:rPr>
                <w:rFonts w:ascii="Arial" w:hAnsi="Arial" w:cs="Arial"/>
                <w:sz w:val="18"/>
                <w:szCs w:val="18"/>
              </w:rPr>
            </w:pPr>
            <w:r w:rsidRPr="008F1CF6">
              <w:rPr>
                <w:rFonts w:ascii="Arial" w:hAnsi="Arial" w:cs="Arial"/>
                <w:sz w:val="18"/>
                <w:szCs w:val="18"/>
              </w:rPr>
              <w:t>43,7</w:t>
            </w:r>
          </w:p>
        </w:tc>
        <w:tc>
          <w:tcPr>
            <w:tcW w:w="1240" w:type="pct"/>
            <w:vMerge w:val="restart"/>
            <w:tcBorders>
              <w:top w:val="single" w:sz="12" w:space="0" w:color="auto"/>
              <w:right w:val="single" w:sz="12" w:space="0" w:color="auto"/>
            </w:tcBorders>
            <w:shd w:val="clear" w:color="auto" w:fill="auto"/>
            <w:vAlign w:val="center"/>
          </w:tcPr>
          <w:p w14:paraId="42C76B73" w14:textId="4A99E067" w:rsidR="008920C6" w:rsidRPr="008F1CF6" w:rsidRDefault="008920C6" w:rsidP="00794E37">
            <w:pPr>
              <w:pStyle w:val="Subsol"/>
              <w:jc w:val="center"/>
              <w:rPr>
                <w:rFonts w:ascii="Arial" w:hAnsi="Arial" w:cs="Arial"/>
                <w:sz w:val="18"/>
                <w:szCs w:val="18"/>
                <w:lang w:eastAsia="en-GB"/>
              </w:rPr>
            </w:pPr>
            <w:r w:rsidRPr="008F1CF6">
              <w:rPr>
                <w:rFonts w:ascii="Arial" w:hAnsi="Arial" w:cs="Arial"/>
                <w:sz w:val="18"/>
                <w:szCs w:val="18"/>
                <w:lang w:eastAsia="en-GB"/>
              </w:rPr>
              <w:t xml:space="preserve">Comuna </w:t>
            </w:r>
            <w:r w:rsidR="005173CD">
              <w:rPr>
                <w:rFonts w:ascii="Arial" w:hAnsi="Arial" w:cs="Arial"/>
                <w:sz w:val="18"/>
                <w:szCs w:val="18"/>
                <w:lang w:eastAsia="en-GB"/>
              </w:rPr>
              <w:t>BIERTAN</w:t>
            </w:r>
          </w:p>
        </w:tc>
      </w:tr>
      <w:tr w:rsidR="008920C6" w:rsidRPr="008F1CF6" w14:paraId="2679090B" w14:textId="77777777" w:rsidTr="006404C0">
        <w:trPr>
          <w:trHeight w:val="20"/>
        </w:trPr>
        <w:tc>
          <w:tcPr>
            <w:tcW w:w="229" w:type="pct"/>
            <w:tcBorders>
              <w:left w:val="single" w:sz="12" w:space="0" w:color="auto"/>
            </w:tcBorders>
            <w:shd w:val="clear" w:color="auto" w:fill="auto"/>
            <w:vAlign w:val="center"/>
          </w:tcPr>
          <w:p w14:paraId="6710421B" w14:textId="77777777" w:rsidR="008920C6" w:rsidRPr="008F1CF6" w:rsidRDefault="008920C6" w:rsidP="00794E37">
            <w:pPr>
              <w:spacing w:line="240" w:lineRule="auto"/>
              <w:jc w:val="center"/>
              <w:rPr>
                <w:rFonts w:ascii="Arial" w:hAnsi="Arial" w:cs="Arial"/>
                <w:sz w:val="18"/>
                <w:szCs w:val="18"/>
              </w:rPr>
            </w:pPr>
            <w:r w:rsidRPr="008F1CF6">
              <w:rPr>
                <w:rFonts w:ascii="Arial" w:hAnsi="Arial" w:cs="Arial"/>
                <w:sz w:val="18"/>
                <w:szCs w:val="18"/>
              </w:rPr>
              <w:t>2</w:t>
            </w:r>
          </w:p>
        </w:tc>
        <w:tc>
          <w:tcPr>
            <w:tcW w:w="973" w:type="pct"/>
            <w:tcBorders>
              <w:top w:val="single" w:sz="2" w:space="0" w:color="auto"/>
              <w:left w:val="single" w:sz="4" w:space="0" w:color="auto"/>
            </w:tcBorders>
            <w:shd w:val="clear" w:color="auto" w:fill="auto"/>
            <w:vAlign w:val="center"/>
          </w:tcPr>
          <w:p w14:paraId="75C4FD51" w14:textId="77777777" w:rsidR="008920C6" w:rsidRPr="008F1CF6" w:rsidRDefault="008920C6" w:rsidP="00794E37">
            <w:pPr>
              <w:pStyle w:val="Textcomentariu"/>
              <w:jc w:val="center"/>
              <w:rPr>
                <w:rFonts w:cs="Arial"/>
                <w:sz w:val="18"/>
                <w:szCs w:val="18"/>
                <w:lang w:eastAsia="en-GB"/>
              </w:rPr>
            </w:pPr>
            <w:r w:rsidRPr="008F1CF6">
              <w:rPr>
                <w:rFonts w:cs="Arial"/>
                <w:sz w:val="16"/>
                <w:szCs w:val="16"/>
              </w:rPr>
              <w:t>Parii Copșii</w:t>
            </w:r>
          </w:p>
        </w:tc>
        <w:tc>
          <w:tcPr>
            <w:tcW w:w="815" w:type="pct"/>
            <w:vMerge/>
            <w:tcBorders>
              <w:right w:val="single" w:sz="4" w:space="0" w:color="auto"/>
            </w:tcBorders>
            <w:vAlign w:val="center"/>
          </w:tcPr>
          <w:p w14:paraId="213701C4" w14:textId="77777777" w:rsidR="008920C6" w:rsidRPr="008F1CF6" w:rsidRDefault="008920C6" w:rsidP="00794E37">
            <w:pPr>
              <w:pStyle w:val="Textcomentariu"/>
              <w:jc w:val="center"/>
              <w:rPr>
                <w:rFonts w:cs="Arial"/>
                <w:sz w:val="18"/>
                <w:szCs w:val="18"/>
                <w:lang w:eastAsia="en-GB"/>
              </w:rPr>
            </w:pPr>
          </w:p>
        </w:tc>
        <w:tc>
          <w:tcPr>
            <w:tcW w:w="961" w:type="pct"/>
            <w:tcBorders>
              <w:top w:val="single" w:sz="2" w:space="0" w:color="auto"/>
              <w:left w:val="single" w:sz="4" w:space="0" w:color="auto"/>
            </w:tcBorders>
            <w:vAlign w:val="center"/>
          </w:tcPr>
          <w:p w14:paraId="564B8110" w14:textId="77777777" w:rsidR="008920C6" w:rsidRPr="008F1CF6" w:rsidRDefault="008920C6" w:rsidP="00794E37">
            <w:pPr>
              <w:spacing w:line="240" w:lineRule="auto"/>
              <w:jc w:val="center"/>
              <w:rPr>
                <w:rFonts w:ascii="Arial" w:hAnsi="Arial" w:cs="Arial"/>
                <w:sz w:val="18"/>
                <w:szCs w:val="18"/>
              </w:rPr>
            </w:pPr>
            <w:r w:rsidRPr="008F1CF6">
              <w:rPr>
                <w:rFonts w:ascii="Arial" w:hAnsi="Arial" w:cs="Arial"/>
                <w:sz w:val="18"/>
                <w:szCs w:val="18"/>
              </w:rPr>
              <w:t>3</w:t>
            </w:r>
          </w:p>
        </w:tc>
        <w:tc>
          <w:tcPr>
            <w:tcW w:w="782" w:type="pct"/>
            <w:tcBorders>
              <w:top w:val="single" w:sz="2" w:space="0" w:color="auto"/>
              <w:bottom w:val="single" w:sz="4" w:space="0" w:color="auto"/>
            </w:tcBorders>
            <w:vAlign w:val="center"/>
          </w:tcPr>
          <w:p w14:paraId="29A319E2" w14:textId="77777777" w:rsidR="008920C6" w:rsidRPr="008F1CF6" w:rsidRDefault="008920C6" w:rsidP="00794E37">
            <w:pPr>
              <w:pStyle w:val="Subsol"/>
              <w:jc w:val="center"/>
              <w:rPr>
                <w:rFonts w:ascii="Arial" w:hAnsi="Arial" w:cs="Arial"/>
                <w:sz w:val="18"/>
                <w:szCs w:val="18"/>
                <w:lang w:eastAsia="en-GB"/>
              </w:rPr>
            </w:pPr>
            <w:r w:rsidRPr="008F1CF6">
              <w:rPr>
                <w:rFonts w:ascii="Arial" w:hAnsi="Arial" w:cs="Arial"/>
                <w:sz w:val="18"/>
                <w:szCs w:val="18"/>
                <w:lang w:eastAsia="en-GB"/>
              </w:rPr>
              <w:t>6,8</w:t>
            </w:r>
          </w:p>
        </w:tc>
        <w:tc>
          <w:tcPr>
            <w:tcW w:w="1240" w:type="pct"/>
            <w:vMerge/>
            <w:tcBorders>
              <w:right w:val="single" w:sz="12" w:space="0" w:color="auto"/>
            </w:tcBorders>
            <w:shd w:val="clear" w:color="auto" w:fill="auto"/>
            <w:vAlign w:val="center"/>
          </w:tcPr>
          <w:p w14:paraId="7124A91F" w14:textId="77777777" w:rsidR="008920C6" w:rsidRPr="008F1CF6" w:rsidRDefault="008920C6" w:rsidP="00794E37">
            <w:pPr>
              <w:pStyle w:val="Subsol"/>
              <w:jc w:val="center"/>
              <w:rPr>
                <w:rFonts w:ascii="Arial" w:hAnsi="Arial" w:cs="Arial"/>
                <w:sz w:val="18"/>
                <w:szCs w:val="18"/>
                <w:lang w:eastAsia="en-GB"/>
              </w:rPr>
            </w:pPr>
          </w:p>
        </w:tc>
      </w:tr>
      <w:tr w:rsidR="008920C6" w:rsidRPr="008F1CF6" w14:paraId="1471CC81" w14:textId="77777777" w:rsidTr="006404C0">
        <w:trPr>
          <w:trHeight w:val="20"/>
        </w:trPr>
        <w:tc>
          <w:tcPr>
            <w:tcW w:w="229" w:type="pct"/>
            <w:tcBorders>
              <w:left w:val="single" w:sz="12" w:space="0" w:color="auto"/>
            </w:tcBorders>
            <w:shd w:val="clear" w:color="auto" w:fill="auto"/>
            <w:vAlign w:val="center"/>
          </w:tcPr>
          <w:p w14:paraId="0C5CAB5D" w14:textId="77777777" w:rsidR="008920C6" w:rsidRPr="008F1CF6" w:rsidRDefault="008920C6" w:rsidP="00794E37">
            <w:pPr>
              <w:spacing w:line="240" w:lineRule="auto"/>
              <w:jc w:val="center"/>
              <w:rPr>
                <w:rFonts w:ascii="Arial" w:hAnsi="Arial" w:cs="Arial"/>
                <w:sz w:val="18"/>
                <w:szCs w:val="18"/>
              </w:rPr>
            </w:pPr>
            <w:r w:rsidRPr="008F1CF6">
              <w:rPr>
                <w:rFonts w:ascii="Arial" w:hAnsi="Arial" w:cs="Arial"/>
                <w:sz w:val="18"/>
                <w:szCs w:val="18"/>
              </w:rPr>
              <w:t>3</w:t>
            </w:r>
          </w:p>
        </w:tc>
        <w:tc>
          <w:tcPr>
            <w:tcW w:w="973" w:type="pct"/>
            <w:tcBorders>
              <w:top w:val="single" w:sz="4" w:space="0" w:color="auto"/>
              <w:left w:val="single" w:sz="4" w:space="0" w:color="auto"/>
            </w:tcBorders>
            <w:shd w:val="clear" w:color="auto" w:fill="auto"/>
            <w:vAlign w:val="center"/>
          </w:tcPr>
          <w:p w14:paraId="5A26C362" w14:textId="77777777" w:rsidR="008920C6" w:rsidRPr="008F1CF6" w:rsidRDefault="008920C6" w:rsidP="00794E37">
            <w:pPr>
              <w:pStyle w:val="Textcomentariu"/>
              <w:jc w:val="center"/>
              <w:rPr>
                <w:rFonts w:cs="Arial"/>
                <w:sz w:val="18"/>
                <w:szCs w:val="18"/>
                <w:lang w:eastAsia="en-GB"/>
              </w:rPr>
            </w:pPr>
            <w:r w:rsidRPr="008F1CF6">
              <w:rPr>
                <w:rFonts w:cs="Arial"/>
                <w:sz w:val="16"/>
                <w:szCs w:val="16"/>
              </w:rPr>
              <w:t>Fetea</w:t>
            </w:r>
          </w:p>
        </w:tc>
        <w:tc>
          <w:tcPr>
            <w:tcW w:w="815" w:type="pct"/>
            <w:vMerge w:val="restart"/>
            <w:tcBorders>
              <w:right w:val="single" w:sz="4" w:space="0" w:color="auto"/>
            </w:tcBorders>
            <w:vAlign w:val="center"/>
          </w:tcPr>
          <w:p w14:paraId="1C227413" w14:textId="77777777" w:rsidR="008920C6" w:rsidRPr="008F1CF6" w:rsidRDefault="008920C6" w:rsidP="00794E37">
            <w:pPr>
              <w:pStyle w:val="Textcomentariu"/>
              <w:jc w:val="center"/>
              <w:rPr>
                <w:rFonts w:cs="Arial"/>
                <w:sz w:val="18"/>
                <w:szCs w:val="18"/>
                <w:lang w:eastAsia="en-GB"/>
              </w:rPr>
            </w:pPr>
            <w:r w:rsidRPr="008F1CF6">
              <w:rPr>
                <w:rFonts w:cs="Arial"/>
                <w:sz w:val="18"/>
                <w:szCs w:val="18"/>
                <w:lang w:eastAsia="en-GB"/>
              </w:rPr>
              <w:t>Luncuța</w:t>
            </w:r>
          </w:p>
        </w:tc>
        <w:tc>
          <w:tcPr>
            <w:tcW w:w="961" w:type="pct"/>
            <w:tcBorders>
              <w:top w:val="single" w:sz="4" w:space="0" w:color="auto"/>
              <w:left w:val="single" w:sz="4" w:space="0" w:color="auto"/>
            </w:tcBorders>
            <w:vAlign w:val="center"/>
          </w:tcPr>
          <w:p w14:paraId="70CBBED6" w14:textId="77777777" w:rsidR="008920C6" w:rsidRPr="008F1CF6" w:rsidRDefault="008920C6" w:rsidP="00794E37">
            <w:pPr>
              <w:spacing w:line="240" w:lineRule="auto"/>
              <w:jc w:val="center"/>
              <w:rPr>
                <w:rFonts w:ascii="Arial" w:hAnsi="Arial" w:cs="Arial"/>
                <w:sz w:val="18"/>
                <w:szCs w:val="18"/>
              </w:rPr>
            </w:pPr>
            <w:r w:rsidRPr="008F1CF6">
              <w:rPr>
                <w:rFonts w:ascii="Arial" w:hAnsi="Arial" w:cs="Arial"/>
                <w:sz w:val="18"/>
                <w:szCs w:val="18"/>
              </w:rPr>
              <w:t>4</w:t>
            </w:r>
          </w:p>
        </w:tc>
        <w:tc>
          <w:tcPr>
            <w:tcW w:w="782" w:type="pct"/>
            <w:tcBorders>
              <w:top w:val="single" w:sz="4" w:space="0" w:color="auto"/>
              <w:bottom w:val="single" w:sz="4" w:space="0" w:color="auto"/>
            </w:tcBorders>
            <w:vAlign w:val="center"/>
          </w:tcPr>
          <w:p w14:paraId="536511F3" w14:textId="77777777" w:rsidR="008920C6" w:rsidRPr="008F1CF6" w:rsidRDefault="008920C6" w:rsidP="00794E37">
            <w:pPr>
              <w:pStyle w:val="Subsol"/>
              <w:jc w:val="center"/>
              <w:rPr>
                <w:rFonts w:ascii="Arial" w:hAnsi="Arial" w:cs="Arial"/>
                <w:sz w:val="18"/>
                <w:szCs w:val="18"/>
                <w:lang w:eastAsia="en-GB"/>
              </w:rPr>
            </w:pPr>
            <w:r w:rsidRPr="008F1CF6">
              <w:rPr>
                <w:rFonts w:ascii="Arial" w:hAnsi="Arial" w:cs="Arial"/>
                <w:sz w:val="18"/>
                <w:szCs w:val="18"/>
                <w:lang w:eastAsia="en-GB"/>
              </w:rPr>
              <w:t>17,9</w:t>
            </w:r>
          </w:p>
        </w:tc>
        <w:tc>
          <w:tcPr>
            <w:tcW w:w="1240" w:type="pct"/>
            <w:vMerge/>
            <w:tcBorders>
              <w:right w:val="single" w:sz="12" w:space="0" w:color="auto"/>
            </w:tcBorders>
            <w:shd w:val="clear" w:color="auto" w:fill="auto"/>
            <w:vAlign w:val="center"/>
          </w:tcPr>
          <w:p w14:paraId="676E7B01" w14:textId="77777777" w:rsidR="008920C6" w:rsidRPr="008F1CF6" w:rsidRDefault="008920C6" w:rsidP="00794E37">
            <w:pPr>
              <w:pStyle w:val="Subsol"/>
              <w:jc w:val="center"/>
              <w:rPr>
                <w:rFonts w:ascii="Arial" w:hAnsi="Arial" w:cs="Arial"/>
                <w:sz w:val="18"/>
                <w:szCs w:val="18"/>
                <w:lang w:eastAsia="en-GB"/>
              </w:rPr>
            </w:pPr>
          </w:p>
        </w:tc>
      </w:tr>
      <w:tr w:rsidR="008920C6" w:rsidRPr="008F1CF6" w14:paraId="20D86FB3" w14:textId="77777777" w:rsidTr="006404C0">
        <w:trPr>
          <w:trHeight w:val="20"/>
        </w:trPr>
        <w:tc>
          <w:tcPr>
            <w:tcW w:w="229" w:type="pct"/>
            <w:tcBorders>
              <w:left w:val="single" w:sz="12" w:space="0" w:color="auto"/>
            </w:tcBorders>
            <w:shd w:val="clear" w:color="auto" w:fill="auto"/>
            <w:vAlign w:val="center"/>
          </w:tcPr>
          <w:p w14:paraId="6CBF1CFE" w14:textId="77777777" w:rsidR="008920C6" w:rsidRPr="008F1CF6" w:rsidRDefault="008920C6" w:rsidP="00794E37">
            <w:pPr>
              <w:spacing w:line="240" w:lineRule="auto"/>
              <w:jc w:val="center"/>
              <w:rPr>
                <w:rFonts w:ascii="Arial" w:hAnsi="Arial" w:cs="Arial"/>
                <w:sz w:val="18"/>
                <w:szCs w:val="18"/>
              </w:rPr>
            </w:pPr>
            <w:r w:rsidRPr="008F1CF6">
              <w:rPr>
                <w:rFonts w:ascii="Arial" w:hAnsi="Arial" w:cs="Arial"/>
                <w:sz w:val="18"/>
                <w:szCs w:val="18"/>
              </w:rPr>
              <w:t>4</w:t>
            </w:r>
          </w:p>
        </w:tc>
        <w:tc>
          <w:tcPr>
            <w:tcW w:w="973" w:type="pct"/>
            <w:tcBorders>
              <w:top w:val="single" w:sz="4" w:space="0" w:color="auto"/>
              <w:left w:val="single" w:sz="4" w:space="0" w:color="auto"/>
            </w:tcBorders>
            <w:shd w:val="clear" w:color="auto" w:fill="auto"/>
            <w:vAlign w:val="center"/>
          </w:tcPr>
          <w:p w14:paraId="7AC83BF3" w14:textId="77777777" w:rsidR="008920C6" w:rsidRPr="008F1CF6" w:rsidRDefault="008920C6" w:rsidP="00794E37">
            <w:pPr>
              <w:pStyle w:val="Textcomentariu"/>
              <w:jc w:val="center"/>
              <w:rPr>
                <w:rFonts w:cs="Arial"/>
                <w:sz w:val="18"/>
                <w:szCs w:val="18"/>
                <w:lang w:eastAsia="en-GB"/>
              </w:rPr>
            </w:pPr>
            <w:r w:rsidRPr="008F1CF6">
              <w:rPr>
                <w:rFonts w:cs="Arial"/>
                <w:sz w:val="16"/>
                <w:szCs w:val="16"/>
              </w:rPr>
              <w:t>Rora Mare</w:t>
            </w:r>
          </w:p>
        </w:tc>
        <w:tc>
          <w:tcPr>
            <w:tcW w:w="815" w:type="pct"/>
            <w:vMerge/>
            <w:tcBorders>
              <w:right w:val="single" w:sz="4" w:space="0" w:color="auto"/>
            </w:tcBorders>
            <w:vAlign w:val="center"/>
          </w:tcPr>
          <w:p w14:paraId="6EB0C6E5" w14:textId="77777777" w:rsidR="008920C6" w:rsidRPr="008F1CF6" w:rsidRDefault="008920C6" w:rsidP="00794E37">
            <w:pPr>
              <w:pStyle w:val="Textcomentariu"/>
              <w:jc w:val="center"/>
              <w:rPr>
                <w:rFonts w:cs="Arial"/>
                <w:sz w:val="18"/>
                <w:szCs w:val="18"/>
                <w:lang w:eastAsia="en-GB"/>
              </w:rPr>
            </w:pPr>
          </w:p>
        </w:tc>
        <w:tc>
          <w:tcPr>
            <w:tcW w:w="961" w:type="pct"/>
            <w:tcBorders>
              <w:top w:val="single" w:sz="4" w:space="0" w:color="auto"/>
              <w:left w:val="single" w:sz="4" w:space="0" w:color="auto"/>
            </w:tcBorders>
            <w:vAlign w:val="center"/>
          </w:tcPr>
          <w:p w14:paraId="0ECB3582" w14:textId="77777777" w:rsidR="008920C6" w:rsidRPr="008F1CF6" w:rsidRDefault="008920C6" w:rsidP="00794E37">
            <w:pPr>
              <w:spacing w:line="240" w:lineRule="auto"/>
              <w:jc w:val="center"/>
              <w:rPr>
                <w:rFonts w:ascii="Arial" w:hAnsi="Arial" w:cs="Arial"/>
                <w:sz w:val="18"/>
                <w:szCs w:val="18"/>
              </w:rPr>
            </w:pPr>
            <w:r w:rsidRPr="008F1CF6">
              <w:rPr>
                <w:rFonts w:ascii="Arial" w:hAnsi="Arial" w:cs="Arial"/>
                <w:sz w:val="18"/>
                <w:szCs w:val="18"/>
              </w:rPr>
              <w:t>6</w:t>
            </w:r>
          </w:p>
        </w:tc>
        <w:tc>
          <w:tcPr>
            <w:tcW w:w="782" w:type="pct"/>
            <w:tcBorders>
              <w:top w:val="single" w:sz="4" w:space="0" w:color="auto"/>
              <w:bottom w:val="single" w:sz="4" w:space="0" w:color="auto"/>
            </w:tcBorders>
            <w:vAlign w:val="center"/>
          </w:tcPr>
          <w:p w14:paraId="24D06883" w14:textId="77777777" w:rsidR="008920C6" w:rsidRPr="008F1CF6" w:rsidRDefault="008920C6" w:rsidP="00794E37">
            <w:pPr>
              <w:pStyle w:val="Subsol"/>
              <w:jc w:val="center"/>
              <w:rPr>
                <w:rFonts w:ascii="Arial" w:hAnsi="Arial" w:cs="Arial"/>
                <w:sz w:val="18"/>
                <w:szCs w:val="18"/>
                <w:lang w:eastAsia="en-GB"/>
              </w:rPr>
            </w:pPr>
            <w:r w:rsidRPr="008F1CF6">
              <w:rPr>
                <w:rFonts w:ascii="Arial" w:hAnsi="Arial" w:cs="Arial"/>
                <w:sz w:val="18"/>
                <w:szCs w:val="18"/>
                <w:lang w:eastAsia="en-GB"/>
              </w:rPr>
              <w:t>5,0</w:t>
            </w:r>
          </w:p>
        </w:tc>
        <w:tc>
          <w:tcPr>
            <w:tcW w:w="1240" w:type="pct"/>
            <w:vMerge/>
            <w:tcBorders>
              <w:right w:val="single" w:sz="12" w:space="0" w:color="auto"/>
            </w:tcBorders>
            <w:shd w:val="clear" w:color="auto" w:fill="auto"/>
            <w:vAlign w:val="center"/>
          </w:tcPr>
          <w:p w14:paraId="6A462A7A" w14:textId="77777777" w:rsidR="008920C6" w:rsidRPr="008F1CF6" w:rsidRDefault="008920C6" w:rsidP="00794E37">
            <w:pPr>
              <w:pStyle w:val="Subsol"/>
              <w:jc w:val="center"/>
              <w:rPr>
                <w:rFonts w:ascii="Arial" w:hAnsi="Arial" w:cs="Arial"/>
                <w:sz w:val="18"/>
                <w:szCs w:val="18"/>
                <w:lang w:eastAsia="en-GB"/>
              </w:rPr>
            </w:pPr>
          </w:p>
        </w:tc>
      </w:tr>
      <w:tr w:rsidR="008920C6" w:rsidRPr="008F1CF6" w14:paraId="0DD05BB1" w14:textId="77777777" w:rsidTr="006404C0">
        <w:trPr>
          <w:trHeight w:val="20"/>
        </w:trPr>
        <w:tc>
          <w:tcPr>
            <w:tcW w:w="229" w:type="pct"/>
            <w:tcBorders>
              <w:left w:val="single" w:sz="12" w:space="0" w:color="auto"/>
            </w:tcBorders>
            <w:shd w:val="clear" w:color="auto" w:fill="auto"/>
            <w:vAlign w:val="center"/>
          </w:tcPr>
          <w:p w14:paraId="2A41F6A7" w14:textId="77777777" w:rsidR="008920C6" w:rsidRPr="008F1CF6" w:rsidRDefault="008920C6" w:rsidP="00794E37">
            <w:pPr>
              <w:spacing w:line="240" w:lineRule="auto"/>
              <w:jc w:val="center"/>
              <w:rPr>
                <w:rFonts w:ascii="Arial" w:hAnsi="Arial" w:cs="Arial"/>
                <w:sz w:val="18"/>
                <w:szCs w:val="18"/>
              </w:rPr>
            </w:pPr>
            <w:r w:rsidRPr="008F1CF6">
              <w:rPr>
                <w:rFonts w:ascii="Arial" w:hAnsi="Arial" w:cs="Arial"/>
                <w:sz w:val="18"/>
                <w:szCs w:val="18"/>
              </w:rPr>
              <w:t>5</w:t>
            </w:r>
          </w:p>
        </w:tc>
        <w:tc>
          <w:tcPr>
            <w:tcW w:w="973" w:type="pct"/>
            <w:tcBorders>
              <w:top w:val="single" w:sz="4" w:space="0" w:color="auto"/>
              <w:left w:val="single" w:sz="4" w:space="0" w:color="auto"/>
            </w:tcBorders>
            <w:shd w:val="clear" w:color="auto" w:fill="auto"/>
            <w:vAlign w:val="center"/>
          </w:tcPr>
          <w:p w14:paraId="3FA0293A" w14:textId="77777777" w:rsidR="008920C6" w:rsidRPr="008F1CF6" w:rsidRDefault="008920C6" w:rsidP="00794E37">
            <w:pPr>
              <w:pStyle w:val="Textcomentariu"/>
              <w:jc w:val="center"/>
              <w:rPr>
                <w:rFonts w:cs="Arial"/>
                <w:sz w:val="18"/>
                <w:szCs w:val="18"/>
                <w:lang w:eastAsia="en-GB"/>
              </w:rPr>
            </w:pPr>
            <w:r w:rsidRPr="008F1CF6">
              <w:rPr>
                <w:rFonts w:cs="Arial"/>
                <w:sz w:val="16"/>
                <w:szCs w:val="16"/>
              </w:rPr>
              <w:t>Valea lui Andrei</w:t>
            </w:r>
          </w:p>
        </w:tc>
        <w:tc>
          <w:tcPr>
            <w:tcW w:w="815" w:type="pct"/>
            <w:vMerge/>
            <w:tcBorders>
              <w:right w:val="single" w:sz="4" w:space="0" w:color="auto"/>
            </w:tcBorders>
            <w:vAlign w:val="center"/>
          </w:tcPr>
          <w:p w14:paraId="7E5A77A0" w14:textId="77777777" w:rsidR="008920C6" w:rsidRPr="008F1CF6" w:rsidRDefault="008920C6" w:rsidP="00794E37">
            <w:pPr>
              <w:pStyle w:val="Textcomentariu"/>
              <w:jc w:val="center"/>
              <w:rPr>
                <w:rFonts w:cs="Arial"/>
                <w:sz w:val="18"/>
                <w:szCs w:val="18"/>
                <w:lang w:eastAsia="en-GB"/>
              </w:rPr>
            </w:pPr>
          </w:p>
        </w:tc>
        <w:tc>
          <w:tcPr>
            <w:tcW w:w="961" w:type="pct"/>
            <w:tcBorders>
              <w:top w:val="single" w:sz="4" w:space="0" w:color="auto"/>
              <w:left w:val="single" w:sz="4" w:space="0" w:color="auto"/>
            </w:tcBorders>
            <w:vAlign w:val="center"/>
          </w:tcPr>
          <w:p w14:paraId="6FAC21FE" w14:textId="77777777" w:rsidR="008920C6" w:rsidRPr="008F1CF6" w:rsidRDefault="008920C6" w:rsidP="00794E37">
            <w:pPr>
              <w:spacing w:line="240" w:lineRule="auto"/>
              <w:jc w:val="center"/>
              <w:rPr>
                <w:rFonts w:ascii="Arial" w:hAnsi="Arial" w:cs="Arial"/>
                <w:sz w:val="18"/>
                <w:szCs w:val="18"/>
              </w:rPr>
            </w:pPr>
            <w:r w:rsidRPr="008F1CF6">
              <w:rPr>
                <w:rFonts w:ascii="Arial" w:hAnsi="Arial" w:cs="Arial"/>
                <w:sz w:val="18"/>
                <w:szCs w:val="18"/>
              </w:rPr>
              <w:t>7</w:t>
            </w:r>
          </w:p>
        </w:tc>
        <w:tc>
          <w:tcPr>
            <w:tcW w:w="782" w:type="pct"/>
            <w:tcBorders>
              <w:top w:val="single" w:sz="4" w:space="0" w:color="auto"/>
              <w:bottom w:val="single" w:sz="4" w:space="0" w:color="auto"/>
            </w:tcBorders>
            <w:vAlign w:val="center"/>
          </w:tcPr>
          <w:p w14:paraId="39A10AA1" w14:textId="77777777" w:rsidR="008920C6" w:rsidRPr="008F1CF6" w:rsidRDefault="008920C6" w:rsidP="00794E37">
            <w:pPr>
              <w:pStyle w:val="Subsol"/>
              <w:jc w:val="center"/>
              <w:rPr>
                <w:rFonts w:ascii="Arial" w:hAnsi="Arial" w:cs="Arial"/>
                <w:sz w:val="18"/>
                <w:szCs w:val="18"/>
                <w:lang w:eastAsia="en-GB"/>
              </w:rPr>
            </w:pPr>
            <w:r w:rsidRPr="008F1CF6">
              <w:rPr>
                <w:rFonts w:ascii="Arial" w:hAnsi="Arial" w:cs="Arial"/>
                <w:sz w:val="18"/>
                <w:szCs w:val="18"/>
                <w:lang w:eastAsia="en-GB"/>
              </w:rPr>
              <w:t>0,4</w:t>
            </w:r>
          </w:p>
        </w:tc>
        <w:tc>
          <w:tcPr>
            <w:tcW w:w="1240" w:type="pct"/>
            <w:vMerge/>
            <w:tcBorders>
              <w:right w:val="single" w:sz="12" w:space="0" w:color="auto"/>
            </w:tcBorders>
            <w:shd w:val="clear" w:color="auto" w:fill="auto"/>
            <w:vAlign w:val="center"/>
          </w:tcPr>
          <w:p w14:paraId="722197FB" w14:textId="77777777" w:rsidR="008920C6" w:rsidRPr="008F1CF6" w:rsidRDefault="008920C6" w:rsidP="00794E37">
            <w:pPr>
              <w:pStyle w:val="Subsol"/>
              <w:jc w:val="center"/>
              <w:rPr>
                <w:rFonts w:ascii="Arial" w:hAnsi="Arial" w:cs="Arial"/>
                <w:sz w:val="18"/>
                <w:szCs w:val="18"/>
                <w:lang w:eastAsia="en-GB"/>
              </w:rPr>
            </w:pPr>
          </w:p>
        </w:tc>
      </w:tr>
      <w:tr w:rsidR="008920C6" w:rsidRPr="008F1CF6" w14:paraId="113CE4FB" w14:textId="77777777" w:rsidTr="006404C0">
        <w:trPr>
          <w:trHeight w:val="20"/>
        </w:trPr>
        <w:tc>
          <w:tcPr>
            <w:tcW w:w="229" w:type="pct"/>
            <w:tcBorders>
              <w:left w:val="single" w:sz="12" w:space="0" w:color="auto"/>
            </w:tcBorders>
            <w:shd w:val="clear" w:color="auto" w:fill="auto"/>
            <w:vAlign w:val="center"/>
          </w:tcPr>
          <w:p w14:paraId="0D5A512C" w14:textId="77777777" w:rsidR="008920C6" w:rsidRPr="008F1CF6" w:rsidRDefault="008920C6" w:rsidP="00794E37">
            <w:pPr>
              <w:spacing w:line="240" w:lineRule="auto"/>
              <w:jc w:val="center"/>
              <w:rPr>
                <w:rFonts w:ascii="Arial" w:hAnsi="Arial" w:cs="Arial"/>
                <w:sz w:val="18"/>
                <w:szCs w:val="18"/>
              </w:rPr>
            </w:pPr>
            <w:r w:rsidRPr="008F1CF6">
              <w:rPr>
                <w:rFonts w:ascii="Arial" w:hAnsi="Arial" w:cs="Arial"/>
                <w:sz w:val="18"/>
                <w:szCs w:val="18"/>
              </w:rPr>
              <w:t>6</w:t>
            </w:r>
          </w:p>
        </w:tc>
        <w:tc>
          <w:tcPr>
            <w:tcW w:w="973" w:type="pct"/>
            <w:tcBorders>
              <w:top w:val="single" w:sz="4" w:space="0" w:color="auto"/>
              <w:left w:val="single" w:sz="4" w:space="0" w:color="auto"/>
            </w:tcBorders>
            <w:shd w:val="clear" w:color="auto" w:fill="auto"/>
            <w:vAlign w:val="center"/>
          </w:tcPr>
          <w:p w14:paraId="5CE8BD7B" w14:textId="77777777" w:rsidR="008920C6" w:rsidRPr="008F1CF6" w:rsidRDefault="008920C6" w:rsidP="00794E37">
            <w:pPr>
              <w:pStyle w:val="Textcomentariu"/>
              <w:jc w:val="center"/>
              <w:rPr>
                <w:rFonts w:cs="Arial"/>
                <w:sz w:val="18"/>
                <w:szCs w:val="18"/>
                <w:lang w:eastAsia="en-GB"/>
              </w:rPr>
            </w:pPr>
            <w:r w:rsidRPr="008F1CF6">
              <w:rPr>
                <w:rFonts w:cs="Arial"/>
                <w:sz w:val="16"/>
                <w:szCs w:val="16"/>
              </w:rPr>
              <w:t>Pe Ogoare</w:t>
            </w:r>
          </w:p>
        </w:tc>
        <w:tc>
          <w:tcPr>
            <w:tcW w:w="815" w:type="pct"/>
            <w:vMerge/>
            <w:tcBorders>
              <w:right w:val="single" w:sz="4" w:space="0" w:color="auto"/>
            </w:tcBorders>
            <w:vAlign w:val="center"/>
          </w:tcPr>
          <w:p w14:paraId="67B9EFDF" w14:textId="77777777" w:rsidR="008920C6" w:rsidRPr="008F1CF6" w:rsidRDefault="008920C6" w:rsidP="00794E37">
            <w:pPr>
              <w:pStyle w:val="Textcomentariu"/>
              <w:jc w:val="center"/>
              <w:rPr>
                <w:rFonts w:cs="Arial"/>
                <w:sz w:val="18"/>
                <w:szCs w:val="18"/>
                <w:lang w:eastAsia="en-GB"/>
              </w:rPr>
            </w:pPr>
          </w:p>
        </w:tc>
        <w:tc>
          <w:tcPr>
            <w:tcW w:w="961" w:type="pct"/>
            <w:tcBorders>
              <w:top w:val="single" w:sz="4" w:space="0" w:color="auto"/>
              <w:left w:val="single" w:sz="4" w:space="0" w:color="auto"/>
            </w:tcBorders>
            <w:vAlign w:val="center"/>
          </w:tcPr>
          <w:p w14:paraId="63343632" w14:textId="77777777" w:rsidR="008920C6" w:rsidRPr="008F1CF6" w:rsidRDefault="008920C6" w:rsidP="00794E37">
            <w:pPr>
              <w:spacing w:line="240" w:lineRule="auto"/>
              <w:jc w:val="center"/>
              <w:rPr>
                <w:rFonts w:ascii="Arial" w:hAnsi="Arial" w:cs="Arial"/>
                <w:sz w:val="18"/>
                <w:szCs w:val="18"/>
              </w:rPr>
            </w:pPr>
            <w:r w:rsidRPr="008F1CF6">
              <w:rPr>
                <w:rFonts w:ascii="Arial" w:hAnsi="Arial" w:cs="Arial"/>
                <w:sz w:val="18"/>
                <w:szCs w:val="18"/>
              </w:rPr>
              <w:t>8</w:t>
            </w:r>
          </w:p>
        </w:tc>
        <w:tc>
          <w:tcPr>
            <w:tcW w:w="782" w:type="pct"/>
            <w:tcBorders>
              <w:top w:val="single" w:sz="4" w:space="0" w:color="auto"/>
              <w:bottom w:val="single" w:sz="4" w:space="0" w:color="auto"/>
            </w:tcBorders>
            <w:vAlign w:val="center"/>
          </w:tcPr>
          <w:p w14:paraId="6510037D" w14:textId="77777777" w:rsidR="008920C6" w:rsidRPr="008F1CF6" w:rsidRDefault="008920C6" w:rsidP="00794E37">
            <w:pPr>
              <w:pStyle w:val="Subsol"/>
              <w:jc w:val="center"/>
              <w:rPr>
                <w:rFonts w:ascii="Arial" w:hAnsi="Arial" w:cs="Arial"/>
                <w:sz w:val="18"/>
                <w:szCs w:val="18"/>
                <w:lang w:eastAsia="en-GB"/>
              </w:rPr>
            </w:pPr>
            <w:r w:rsidRPr="008F1CF6">
              <w:rPr>
                <w:rFonts w:ascii="Arial" w:hAnsi="Arial" w:cs="Arial"/>
                <w:sz w:val="18"/>
                <w:szCs w:val="18"/>
                <w:lang w:eastAsia="en-GB"/>
              </w:rPr>
              <w:t>0,8</w:t>
            </w:r>
          </w:p>
        </w:tc>
        <w:tc>
          <w:tcPr>
            <w:tcW w:w="1240" w:type="pct"/>
            <w:vMerge/>
            <w:tcBorders>
              <w:right w:val="single" w:sz="12" w:space="0" w:color="auto"/>
            </w:tcBorders>
            <w:shd w:val="clear" w:color="auto" w:fill="auto"/>
            <w:vAlign w:val="center"/>
          </w:tcPr>
          <w:p w14:paraId="3262BEC2" w14:textId="77777777" w:rsidR="008920C6" w:rsidRPr="008F1CF6" w:rsidRDefault="008920C6" w:rsidP="00794E37">
            <w:pPr>
              <w:pStyle w:val="Subsol"/>
              <w:jc w:val="center"/>
              <w:rPr>
                <w:rFonts w:ascii="Arial" w:hAnsi="Arial" w:cs="Arial"/>
                <w:sz w:val="18"/>
                <w:szCs w:val="18"/>
                <w:lang w:eastAsia="en-GB"/>
              </w:rPr>
            </w:pPr>
          </w:p>
        </w:tc>
      </w:tr>
      <w:tr w:rsidR="008920C6" w:rsidRPr="008F1CF6" w14:paraId="0350D0BF" w14:textId="77777777" w:rsidTr="006404C0">
        <w:trPr>
          <w:trHeight w:val="20"/>
        </w:trPr>
        <w:tc>
          <w:tcPr>
            <w:tcW w:w="229" w:type="pct"/>
            <w:tcBorders>
              <w:left w:val="single" w:sz="12" w:space="0" w:color="auto"/>
            </w:tcBorders>
            <w:shd w:val="clear" w:color="auto" w:fill="auto"/>
            <w:vAlign w:val="center"/>
          </w:tcPr>
          <w:p w14:paraId="6829361E" w14:textId="77777777" w:rsidR="008920C6" w:rsidRPr="008F1CF6" w:rsidRDefault="008920C6" w:rsidP="00794E37">
            <w:pPr>
              <w:spacing w:line="240" w:lineRule="auto"/>
              <w:jc w:val="center"/>
              <w:rPr>
                <w:rFonts w:ascii="Arial" w:hAnsi="Arial" w:cs="Arial"/>
                <w:sz w:val="18"/>
                <w:szCs w:val="18"/>
              </w:rPr>
            </w:pPr>
            <w:r w:rsidRPr="008F1CF6">
              <w:rPr>
                <w:rFonts w:ascii="Arial" w:hAnsi="Arial" w:cs="Arial"/>
                <w:sz w:val="18"/>
                <w:szCs w:val="18"/>
              </w:rPr>
              <w:lastRenderedPageBreak/>
              <w:t>7</w:t>
            </w:r>
          </w:p>
        </w:tc>
        <w:tc>
          <w:tcPr>
            <w:tcW w:w="973" w:type="pct"/>
            <w:tcBorders>
              <w:top w:val="single" w:sz="4" w:space="0" w:color="auto"/>
              <w:left w:val="single" w:sz="4" w:space="0" w:color="auto"/>
            </w:tcBorders>
            <w:shd w:val="clear" w:color="auto" w:fill="auto"/>
            <w:vAlign w:val="center"/>
          </w:tcPr>
          <w:p w14:paraId="100DFAF0" w14:textId="77777777" w:rsidR="008920C6" w:rsidRPr="008F1CF6" w:rsidRDefault="008920C6" w:rsidP="00794E37">
            <w:pPr>
              <w:pStyle w:val="Textcomentariu"/>
              <w:jc w:val="center"/>
              <w:rPr>
                <w:rFonts w:cs="Arial"/>
                <w:sz w:val="18"/>
                <w:szCs w:val="18"/>
                <w:lang w:eastAsia="en-GB"/>
              </w:rPr>
            </w:pPr>
            <w:r w:rsidRPr="008F1CF6">
              <w:rPr>
                <w:rFonts w:cs="Arial"/>
                <w:sz w:val="16"/>
                <w:szCs w:val="16"/>
              </w:rPr>
              <w:t>Rora Mică</w:t>
            </w:r>
          </w:p>
        </w:tc>
        <w:tc>
          <w:tcPr>
            <w:tcW w:w="815" w:type="pct"/>
            <w:vMerge/>
            <w:tcBorders>
              <w:right w:val="single" w:sz="4" w:space="0" w:color="auto"/>
            </w:tcBorders>
            <w:vAlign w:val="center"/>
          </w:tcPr>
          <w:p w14:paraId="03607B18" w14:textId="77777777" w:rsidR="008920C6" w:rsidRPr="008F1CF6" w:rsidRDefault="008920C6" w:rsidP="00794E37">
            <w:pPr>
              <w:pStyle w:val="Textcomentariu"/>
              <w:jc w:val="center"/>
              <w:rPr>
                <w:rFonts w:cs="Arial"/>
                <w:sz w:val="18"/>
                <w:szCs w:val="18"/>
                <w:lang w:eastAsia="en-GB"/>
              </w:rPr>
            </w:pPr>
          </w:p>
        </w:tc>
        <w:tc>
          <w:tcPr>
            <w:tcW w:w="961" w:type="pct"/>
            <w:tcBorders>
              <w:top w:val="single" w:sz="4" w:space="0" w:color="auto"/>
              <w:left w:val="single" w:sz="4" w:space="0" w:color="auto"/>
            </w:tcBorders>
            <w:vAlign w:val="center"/>
          </w:tcPr>
          <w:p w14:paraId="275EFA26" w14:textId="77777777" w:rsidR="008920C6" w:rsidRPr="008F1CF6" w:rsidRDefault="008920C6" w:rsidP="00794E37">
            <w:pPr>
              <w:spacing w:line="240" w:lineRule="auto"/>
              <w:jc w:val="center"/>
              <w:rPr>
                <w:rFonts w:ascii="Arial" w:hAnsi="Arial" w:cs="Arial"/>
                <w:sz w:val="18"/>
                <w:szCs w:val="18"/>
              </w:rPr>
            </w:pPr>
            <w:r w:rsidRPr="008F1CF6">
              <w:rPr>
                <w:rFonts w:ascii="Arial" w:hAnsi="Arial" w:cs="Arial"/>
                <w:sz w:val="18"/>
                <w:szCs w:val="18"/>
              </w:rPr>
              <w:t>9</w:t>
            </w:r>
          </w:p>
        </w:tc>
        <w:tc>
          <w:tcPr>
            <w:tcW w:w="782" w:type="pct"/>
            <w:tcBorders>
              <w:top w:val="single" w:sz="4" w:space="0" w:color="auto"/>
              <w:bottom w:val="single" w:sz="4" w:space="0" w:color="auto"/>
            </w:tcBorders>
            <w:vAlign w:val="center"/>
          </w:tcPr>
          <w:p w14:paraId="01AF40A7" w14:textId="77777777" w:rsidR="008920C6" w:rsidRPr="008F1CF6" w:rsidRDefault="008920C6" w:rsidP="00794E37">
            <w:pPr>
              <w:pStyle w:val="Subsol"/>
              <w:jc w:val="center"/>
              <w:rPr>
                <w:rFonts w:ascii="Arial" w:hAnsi="Arial" w:cs="Arial"/>
                <w:sz w:val="18"/>
                <w:szCs w:val="18"/>
                <w:lang w:eastAsia="en-GB"/>
              </w:rPr>
            </w:pPr>
            <w:r w:rsidRPr="008F1CF6">
              <w:rPr>
                <w:rFonts w:ascii="Arial" w:hAnsi="Arial" w:cs="Arial"/>
                <w:sz w:val="18"/>
                <w:szCs w:val="18"/>
                <w:lang w:eastAsia="en-GB"/>
              </w:rPr>
              <w:t>0,6</w:t>
            </w:r>
          </w:p>
        </w:tc>
        <w:tc>
          <w:tcPr>
            <w:tcW w:w="1240" w:type="pct"/>
            <w:vMerge/>
            <w:tcBorders>
              <w:right w:val="single" w:sz="12" w:space="0" w:color="auto"/>
            </w:tcBorders>
            <w:shd w:val="clear" w:color="auto" w:fill="auto"/>
            <w:vAlign w:val="center"/>
          </w:tcPr>
          <w:p w14:paraId="3B4FE6AA" w14:textId="77777777" w:rsidR="008920C6" w:rsidRPr="008F1CF6" w:rsidRDefault="008920C6" w:rsidP="00794E37">
            <w:pPr>
              <w:pStyle w:val="Subsol"/>
              <w:jc w:val="center"/>
              <w:rPr>
                <w:rFonts w:ascii="Arial" w:hAnsi="Arial" w:cs="Arial"/>
                <w:sz w:val="18"/>
                <w:szCs w:val="18"/>
                <w:lang w:eastAsia="en-GB"/>
              </w:rPr>
            </w:pPr>
          </w:p>
        </w:tc>
      </w:tr>
      <w:tr w:rsidR="008920C6" w:rsidRPr="008F1CF6" w14:paraId="76AE9FF5" w14:textId="77777777" w:rsidTr="006404C0">
        <w:trPr>
          <w:trHeight w:val="20"/>
        </w:trPr>
        <w:tc>
          <w:tcPr>
            <w:tcW w:w="229" w:type="pct"/>
            <w:tcBorders>
              <w:left w:val="single" w:sz="12" w:space="0" w:color="auto"/>
            </w:tcBorders>
            <w:shd w:val="clear" w:color="auto" w:fill="auto"/>
            <w:vAlign w:val="center"/>
          </w:tcPr>
          <w:p w14:paraId="4E64D05B" w14:textId="77777777" w:rsidR="008920C6" w:rsidRPr="008F1CF6" w:rsidRDefault="008920C6" w:rsidP="00794E37">
            <w:pPr>
              <w:spacing w:line="240" w:lineRule="auto"/>
              <w:jc w:val="center"/>
              <w:rPr>
                <w:rFonts w:ascii="Arial" w:hAnsi="Arial" w:cs="Arial"/>
                <w:sz w:val="18"/>
                <w:szCs w:val="18"/>
              </w:rPr>
            </w:pPr>
            <w:r w:rsidRPr="008F1CF6">
              <w:rPr>
                <w:rFonts w:ascii="Arial" w:hAnsi="Arial" w:cs="Arial"/>
                <w:sz w:val="18"/>
                <w:szCs w:val="18"/>
              </w:rPr>
              <w:t>8</w:t>
            </w:r>
          </w:p>
        </w:tc>
        <w:tc>
          <w:tcPr>
            <w:tcW w:w="973" w:type="pct"/>
            <w:tcBorders>
              <w:top w:val="single" w:sz="4" w:space="0" w:color="auto"/>
              <w:left w:val="single" w:sz="4" w:space="0" w:color="auto"/>
            </w:tcBorders>
            <w:shd w:val="clear" w:color="auto" w:fill="auto"/>
            <w:vAlign w:val="center"/>
          </w:tcPr>
          <w:p w14:paraId="0C9A09E8" w14:textId="77777777" w:rsidR="008920C6" w:rsidRPr="008F1CF6" w:rsidRDefault="008920C6" w:rsidP="00794E37">
            <w:pPr>
              <w:pStyle w:val="Textcomentariu"/>
              <w:jc w:val="center"/>
              <w:rPr>
                <w:rFonts w:cs="Arial"/>
                <w:color w:val="FF0000"/>
                <w:sz w:val="18"/>
                <w:szCs w:val="18"/>
                <w:lang w:eastAsia="en-GB"/>
              </w:rPr>
            </w:pPr>
            <w:r w:rsidRPr="008F1CF6">
              <w:rPr>
                <w:rFonts w:cs="Arial"/>
                <w:sz w:val="16"/>
                <w:szCs w:val="16"/>
              </w:rPr>
              <w:t>Țiblea</w:t>
            </w:r>
          </w:p>
        </w:tc>
        <w:tc>
          <w:tcPr>
            <w:tcW w:w="815" w:type="pct"/>
            <w:vMerge w:val="restart"/>
            <w:tcBorders>
              <w:right w:val="single" w:sz="4" w:space="0" w:color="auto"/>
            </w:tcBorders>
            <w:vAlign w:val="center"/>
          </w:tcPr>
          <w:p w14:paraId="0C7AC168" w14:textId="77777777" w:rsidR="008920C6" w:rsidRPr="008F1CF6" w:rsidRDefault="008920C6" w:rsidP="00794E37">
            <w:pPr>
              <w:pStyle w:val="Textcomentariu"/>
              <w:jc w:val="center"/>
              <w:rPr>
                <w:rFonts w:cs="Arial"/>
                <w:sz w:val="18"/>
                <w:szCs w:val="18"/>
                <w:lang w:eastAsia="en-GB"/>
              </w:rPr>
            </w:pPr>
            <w:r w:rsidRPr="008F1CF6">
              <w:rPr>
                <w:rFonts w:cs="Arial"/>
                <w:sz w:val="18"/>
                <w:szCs w:val="18"/>
                <w:lang w:eastAsia="en-GB"/>
              </w:rPr>
              <w:t>Tablei</w:t>
            </w:r>
          </w:p>
        </w:tc>
        <w:tc>
          <w:tcPr>
            <w:tcW w:w="961" w:type="pct"/>
            <w:tcBorders>
              <w:top w:val="single" w:sz="4" w:space="0" w:color="auto"/>
              <w:left w:val="single" w:sz="4" w:space="0" w:color="auto"/>
            </w:tcBorders>
            <w:vAlign w:val="center"/>
          </w:tcPr>
          <w:p w14:paraId="5C5A6821" w14:textId="77777777" w:rsidR="008920C6" w:rsidRPr="008F1CF6" w:rsidRDefault="008920C6" w:rsidP="00794E37">
            <w:pPr>
              <w:spacing w:line="240" w:lineRule="auto"/>
              <w:jc w:val="center"/>
              <w:rPr>
                <w:rFonts w:ascii="Arial" w:hAnsi="Arial" w:cs="Arial"/>
                <w:sz w:val="18"/>
                <w:szCs w:val="18"/>
              </w:rPr>
            </w:pPr>
            <w:r w:rsidRPr="008F1CF6">
              <w:rPr>
                <w:rFonts w:ascii="Arial" w:hAnsi="Arial" w:cs="Arial"/>
                <w:sz w:val="18"/>
                <w:szCs w:val="18"/>
              </w:rPr>
              <w:t>12</w:t>
            </w:r>
          </w:p>
        </w:tc>
        <w:tc>
          <w:tcPr>
            <w:tcW w:w="782" w:type="pct"/>
            <w:tcBorders>
              <w:top w:val="single" w:sz="4" w:space="0" w:color="auto"/>
              <w:bottom w:val="single" w:sz="4" w:space="0" w:color="auto"/>
            </w:tcBorders>
            <w:vAlign w:val="center"/>
          </w:tcPr>
          <w:p w14:paraId="1359A06B" w14:textId="77777777" w:rsidR="008920C6" w:rsidRPr="008F1CF6" w:rsidRDefault="008920C6" w:rsidP="00794E37">
            <w:pPr>
              <w:pStyle w:val="Subsol"/>
              <w:jc w:val="center"/>
              <w:rPr>
                <w:rFonts w:ascii="Arial" w:hAnsi="Arial" w:cs="Arial"/>
                <w:sz w:val="18"/>
                <w:szCs w:val="18"/>
                <w:lang w:eastAsia="en-GB"/>
              </w:rPr>
            </w:pPr>
            <w:r w:rsidRPr="008F1CF6">
              <w:rPr>
                <w:rFonts w:ascii="Arial" w:hAnsi="Arial" w:cs="Arial"/>
                <w:sz w:val="18"/>
                <w:szCs w:val="18"/>
                <w:lang w:eastAsia="en-GB"/>
              </w:rPr>
              <w:t>14,9</w:t>
            </w:r>
          </w:p>
        </w:tc>
        <w:tc>
          <w:tcPr>
            <w:tcW w:w="1240" w:type="pct"/>
            <w:vMerge/>
            <w:tcBorders>
              <w:right w:val="single" w:sz="12" w:space="0" w:color="auto"/>
            </w:tcBorders>
            <w:shd w:val="clear" w:color="auto" w:fill="auto"/>
            <w:vAlign w:val="center"/>
          </w:tcPr>
          <w:p w14:paraId="706BE7F5" w14:textId="77777777" w:rsidR="008920C6" w:rsidRPr="008F1CF6" w:rsidRDefault="008920C6" w:rsidP="00794E37">
            <w:pPr>
              <w:pStyle w:val="Subsol"/>
              <w:jc w:val="center"/>
              <w:rPr>
                <w:rFonts w:ascii="Arial" w:hAnsi="Arial" w:cs="Arial"/>
                <w:sz w:val="18"/>
                <w:szCs w:val="18"/>
                <w:lang w:eastAsia="en-GB"/>
              </w:rPr>
            </w:pPr>
          </w:p>
        </w:tc>
      </w:tr>
      <w:tr w:rsidR="008920C6" w:rsidRPr="008F1CF6" w14:paraId="09769620" w14:textId="77777777" w:rsidTr="006404C0">
        <w:trPr>
          <w:trHeight w:val="20"/>
        </w:trPr>
        <w:tc>
          <w:tcPr>
            <w:tcW w:w="229" w:type="pct"/>
            <w:tcBorders>
              <w:left w:val="single" w:sz="12" w:space="0" w:color="auto"/>
            </w:tcBorders>
            <w:shd w:val="clear" w:color="auto" w:fill="auto"/>
            <w:vAlign w:val="center"/>
          </w:tcPr>
          <w:p w14:paraId="243B60E2" w14:textId="77777777" w:rsidR="008920C6" w:rsidRPr="008F1CF6" w:rsidRDefault="008920C6" w:rsidP="00794E37">
            <w:pPr>
              <w:spacing w:line="240" w:lineRule="auto"/>
              <w:jc w:val="center"/>
              <w:rPr>
                <w:rFonts w:ascii="Arial" w:hAnsi="Arial" w:cs="Arial"/>
                <w:sz w:val="18"/>
                <w:szCs w:val="18"/>
              </w:rPr>
            </w:pPr>
            <w:r w:rsidRPr="008F1CF6">
              <w:rPr>
                <w:rFonts w:ascii="Arial" w:hAnsi="Arial" w:cs="Arial"/>
                <w:sz w:val="18"/>
                <w:szCs w:val="18"/>
              </w:rPr>
              <w:t>9</w:t>
            </w:r>
          </w:p>
        </w:tc>
        <w:tc>
          <w:tcPr>
            <w:tcW w:w="973" w:type="pct"/>
            <w:tcBorders>
              <w:top w:val="single" w:sz="4" w:space="0" w:color="auto"/>
              <w:left w:val="single" w:sz="4" w:space="0" w:color="auto"/>
            </w:tcBorders>
            <w:shd w:val="clear" w:color="auto" w:fill="auto"/>
            <w:vAlign w:val="center"/>
          </w:tcPr>
          <w:p w14:paraId="150080B7" w14:textId="77777777" w:rsidR="008920C6" w:rsidRPr="008F1CF6" w:rsidRDefault="008920C6" w:rsidP="00794E37">
            <w:pPr>
              <w:pStyle w:val="Textcomentariu"/>
              <w:jc w:val="center"/>
              <w:rPr>
                <w:rFonts w:cs="Arial"/>
                <w:color w:val="FF0000"/>
                <w:sz w:val="18"/>
                <w:szCs w:val="18"/>
                <w:lang w:eastAsia="en-GB"/>
              </w:rPr>
            </w:pPr>
            <w:r w:rsidRPr="008F1CF6">
              <w:rPr>
                <w:rFonts w:cs="Arial"/>
                <w:sz w:val="16"/>
                <w:szCs w:val="16"/>
              </w:rPr>
              <w:t>Ținibor</w:t>
            </w:r>
          </w:p>
        </w:tc>
        <w:tc>
          <w:tcPr>
            <w:tcW w:w="815" w:type="pct"/>
            <w:vMerge/>
            <w:tcBorders>
              <w:right w:val="single" w:sz="4" w:space="0" w:color="auto"/>
            </w:tcBorders>
            <w:vAlign w:val="center"/>
          </w:tcPr>
          <w:p w14:paraId="4F56B250" w14:textId="77777777" w:rsidR="008920C6" w:rsidRPr="008F1CF6" w:rsidRDefault="008920C6" w:rsidP="00794E37">
            <w:pPr>
              <w:pStyle w:val="Textcomentariu"/>
              <w:jc w:val="center"/>
              <w:rPr>
                <w:rFonts w:cs="Arial"/>
                <w:sz w:val="18"/>
                <w:szCs w:val="18"/>
                <w:lang w:eastAsia="en-GB"/>
              </w:rPr>
            </w:pPr>
          </w:p>
        </w:tc>
        <w:tc>
          <w:tcPr>
            <w:tcW w:w="961" w:type="pct"/>
            <w:tcBorders>
              <w:top w:val="single" w:sz="4" w:space="0" w:color="auto"/>
              <w:left w:val="single" w:sz="4" w:space="0" w:color="auto"/>
            </w:tcBorders>
            <w:vAlign w:val="center"/>
          </w:tcPr>
          <w:p w14:paraId="4C038BFE" w14:textId="77777777" w:rsidR="008920C6" w:rsidRPr="008F1CF6" w:rsidRDefault="008920C6" w:rsidP="00794E37">
            <w:pPr>
              <w:spacing w:line="240" w:lineRule="auto"/>
              <w:jc w:val="center"/>
              <w:rPr>
                <w:rFonts w:ascii="Arial" w:hAnsi="Arial" w:cs="Arial"/>
                <w:sz w:val="18"/>
                <w:szCs w:val="18"/>
              </w:rPr>
            </w:pPr>
            <w:r w:rsidRPr="008F1CF6">
              <w:rPr>
                <w:rFonts w:ascii="Arial" w:hAnsi="Arial" w:cs="Arial"/>
                <w:sz w:val="18"/>
                <w:szCs w:val="18"/>
              </w:rPr>
              <w:t>14</w:t>
            </w:r>
          </w:p>
        </w:tc>
        <w:tc>
          <w:tcPr>
            <w:tcW w:w="782" w:type="pct"/>
            <w:tcBorders>
              <w:top w:val="single" w:sz="4" w:space="0" w:color="auto"/>
              <w:bottom w:val="single" w:sz="4" w:space="0" w:color="auto"/>
            </w:tcBorders>
            <w:vAlign w:val="center"/>
          </w:tcPr>
          <w:p w14:paraId="3F1E5C73" w14:textId="77777777" w:rsidR="008920C6" w:rsidRPr="008F1CF6" w:rsidRDefault="008920C6" w:rsidP="00794E37">
            <w:pPr>
              <w:pStyle w:val="Subsol"/>
              <w:jc w:val="center"/>
              <w:rPr>
                <w:rFonts w:ascii="Arial" w:hAnsi="Arial" w:cs="Arial"/>
                <w:sz w:val="18"/>
                <w:szCs w:val="18"/>
                <w:lang w:eastAsia="en-GB"/>
              </w:rPr>
            </w:pPr>
            <w:r w:rsidRPr="008F1CF6">
              <w:rPr>
                <w:rFonts w:ascii="Arial" w:hAnsi="Arial" w:cs="Arial"/>
                <w:sz w:val="18"/>
                <w:szCs w:val="18"/>
                <w:lang w:eastAsia="en-GB"/>
              </w:rPr>
              <w:t>6,8</w:t>
            </w:r>
          </w:p>
        </w:tc>
        <w:tc>
          <w:tcPr>
            <w:tcW w:w="1240" w:type="pct"/>
            <w:vMerge/>
            <w:tcBorders>
              <w:right w:val="single" w:sz="12" w:space="0" w:color="auto"/>
            </w:tcBorders>
            <w:shd w:val="clear" w:color="auto" w:fill="auto"/>
            <w:vAlign w:val="center"/>
          </w:tcPr>
          <w:p w14:paraId="0ACD8511" w14:textId="77777777" w:rsidR="008920C6" w:rsidRPr="008F1CF6" w:rsidRDefault="008920C6" w:rsidP="00794E37">
            <w:pPr>
              <w:pStyle w:val="Subsol"/>
              <w:jc w:val="center"/>
              <w:rPr>
                <w:rFonts w:ascii="Arial" w:hAnsi="Arial" w:cs="Arial"/>
                <w:sz w:val="18"/>
                <w:szCs w:val="18"/>
                <w:lang w:eastAsia="en-GB"/>
              </w:rPr>
            </w:pPr>
          </w:p>
        </w:tc>
      </w:tr>
      <w:tr w:rsidR="008920C6" w:rsidRPr="008F1CF6" w14:paraId="34924AB3" w14:textId="77777777" w:rsidTr="006404C0">
        <w:trPr>
          <w:trHeight w:val="20"/>
        </w:trPr>
        <w:tc>
          <w:tcPr>
            <w:tcW w:w="229" w:type="pct"/>
            <w:tcBorders>
              <w:left w:val="single" w:sz="12" w:space="0" w:color="auto"/>
            </w:tcBorders>
            <w:shd w:val="clear" w:color="auto" w:fill="auto"/>
            <w:vAlign w:val="center"/>
          </w:tcPr>
          <w:p w14:paraId="2569FEE7" w14:textId="77777777" w:rsidR="008920C6" w:rsidRPr="008F1CF6" w:rsidRDefault="008920C6" w:rsidP="00794E37">
            <w:pPr>
              <w:spacing w:line="240" w:lineRule="auto"/>
              <w:jc w:val="center"/>
              <w:rPr>
                <w:rFonts w:ascii="Arial" w:hAnsi="Arial" w:cs="Arial"/>
                <w:sz w:val="18"/>
                <w:szCs w:val="18"/>
              </w:rPr>
            </w:pPr>
            <w:r w:rsidRPr="008F1CF6">
              <w:rPr>
                <w:rFonts w:ascii="Arial" w:hAnsi="Arial" w:cs="Arial"/>
                <w:sz w:val="18"/>
                <w:szCs w:val="18"/>
              </w:rPr>
              <w:t>10</w:t>
            </w:r>
          </w:p>
        </w:tc>
        <w:tc>
          <w:tcPr>
            <w:tcW w:w="973" w:type="pct"/>
            <w:tcBorders>
              <w:top w:val="single" w:sz="4" w:space="0" w:color="auto"/>
              <w:left w:val="single" w:sz="4" w:space="0" w:color="auto"/>
            </w:tcBorders>
            <w:shd w:val="clear" w:color="auto" w:fill="auto"/>
            <w:vAlign w:val="center"/>
          </w:tcPr>
          <w:p w14:paraId="6E649D03" w14:textId="77777777" w:rsidR="008920C6" w:rsidRPr="008F1CF6" w:rsidRDefault="008920C6" w:rsidP="00794E37">
            <w:pPr>
              <w:pStyle w:val="Textcomentariu"/>
              <w:jc w:val="center"/>
              <w:rPr>
                <w:rFonts w:cs="Arial"/>
                <w:color w:val="FF0000"/>
                <w:sz w:val="18"/>
                <w:szCs w:val="18"/>
                <w:lang w:eastAsia="en-GB"/>
              </w:rPr>
            </w:pPr>
            <w:r w:rsidRPr="008F1CF6">
              <w:rPr>
                <w:rFonts w:cs="Arial"/>
                <w:sz w:val="16"/>
                <w:szCs w:val="16"/>
              </w:rPr>
              <w:t>Vățulu Mare</w:t>
            </w:r>
          </w:p>
        </w:tc>
        <w:tc>
          <w:tcPr>
            <w:tcW w:w="815" w:type="pct"/>
            <w:tcBorders>
              <w:right w:val="single" w:sz="4" w:space="0" w:color="auto"/>
            </w:tcBorders>
            <w:vAlign w:val="center"/>
          </w:tcPr>
          <w:p w14:paraId="24E865AA" w14:textId="77777777" w:rsidR="008920C6" w:rsidRPr="008F1CF6" w:rsidRDefault="008920C6" w:rsidP="00794E37">
            <w:pPr>
              <w:pStyle w:val="Textcomentariu"/>
              <w:jc w:val="center"/>
              <w:rPr>
                <w:rFonts w:cs="Arial"/>
                <w:sz w:val="18"/>
                <w:szCs w:val="18"/>
                <w:lang w:eastAsia="en-GB"/>
              </w:rPr>
            </w:pPr>
            <w:r w:rsidRPr="008F1CF6">
              <w:rPr>
                <w:rFonts w:cs="Arial"/>
                <w:sz w:val="18"/>
                <w:szCs w:val="18"/>
                <w:lang w:eastAsia="en-GB"/>
              </w:rPr>
              <w:t>Lacul</w:t>
            </w:r>
          </w:p>
        </w:tc>
        <w:tc>
          <w:tcPr>
            <w:tcW w:w="961" w:type="pct"/>
            <w:tcBorders>
              <w:top w:val="single" w:sz="4" w:space="0" w:color="auto"/>
              <w:left w:val="single" w:sz="4" w:space="0" w:color="auto"/>
            </w:tcBorders>
            <w:vAlign w:val="center"/>
          </w:tcPr>
          <w:p w14:paraId="0291020E" w14:textId="77777777" w:rsidR="008920C6" w:rsidRPr="008F1CF6" w:rsidRDefault="008920C6" w:rsidP="00794E37">
            <w:pPr>
              <w:spacing w:line="240" w:lineRule="auto"/>
              <w:jc w:val="center"/>
              <w:rPr>
                <w:rFonts w:ascii="Arial" w:hAnsi="Arial" w:cs="Arial"/>
                <w:sz w:val="18"/>
                <w:szCs w:val="18"/>
              </w:rPr>
            </w:pPr>
            <w:r w:rsidRPr="008F1CF6">
              <w:rPr>
                <w:rFonts w:ascii="Arial" w:hAnsi="Arial" w:cs="Arial"/>
                <w:sz w:val="18"/>
                <w:szCs w:val="18"/>
              </w:rPr>
              <w:t>15</w:t>
            </w:r>
          </w:p>
        </w:tc>
        <w:tc>
          <w:tcPr>
            <w:tcW w:w="782" w:type="pct"/>
            <w:tcBorders>
              <w:top w:val="single" w:sz="4" w:space="0" w:color="auto"/>
              <w:bottom w:val="single" w:sz="4" w:space="0" w:color="auto"/>
            </w:tcBorders>
            <w:vAlign w:val="center"/>
          </w:tcPr>
          <w:p w14:paraId="100877A7" w14:textId="77777777" w:rsidR="008920C6" w:rsidRPr="008F1CF6" w:rsidRDefault="008920C6" w:rsidP="00794E37">
            <w:pPr>
              <w:pStyle w:val="Subsol"/>
              <w:jc w:val="center"/>
              <w:rPr>
                <w:rFonts w:ascii="Arial" w:hAnsi="Arial" w:cs="Arial"/>
                <w:sz w:val="18"/>
                <w:szCs w:val="18"/>
                <w:lang w:eastAsia="en-GB"/>
              </w:rPr>
            </w:pPr>
            <w:r w:rsidRPr="008F1CF6">
              <w:rPr>
                <w:rFonts w:ascii="Arial" w:hAnsi="Arial" w:cs="Arial"/>
                <w:sz w:val="18"/>
                <w:szCs w:val="18"/>
                <w:lang w:eastAsia="en-GB"/>
              </w:rPr>
              <w:t>15,5</w:t>
            </w:r>
          </w:p>
        </w:tc>
        <w:tc>
          <w:tcPr>
            <w:tcW w:w="1240" w:type="pct"/>
            <w:vMerge/>
            <w:tcBorders>
              <w:right w:val="single" w:sz="12" w:space="0" w:color="auto"/>
            </w:tcBorders>
            <w:shd w:val="clear" w:color="auto" w:fill="auto"/>
            <w:vAlign w:val="center"/>
          </w:tcPr>
          <w:p w14:paraId="2FE30DB9" w14:textId="77777777" w:rsidR="008920C6" w:rsidRPr="008F1CF6" w:rsidRDefault="008920C6" w:rsidP="00794E37">
            <w:pPr>
              <w:pStyle w:val="Subsol"/>
              <w:jc w:val="center"/>
              <w:rPr>
                <w:rFonts w:ascii="Arial" w:hAnsi="Arial" w:cs="Arial"/>
                <w:sz w:val="18"/>
                <w:szCs w:val="18"/>
                <w:lang w:eastAsia="en-GB"/>
              </w:rPr>
            </w:pPr>
          </w:p>
        </w:tc>
      </w:tr>
      <w:tr w:rsidR="008920C6" w:rsidRPr="008F1CF6" w14:paraId="00EECD26" w14:textId="77777777" w:rsidTr="006404C0">
        <w:trPr>
          <w:trHeight w:val="20"/>
        </w:trPr>
        <w:tc>
          <w:tcPr>
            <w:tcW w:w="229" w:type="pct"/>
            <w:tcBorders>
              <w:left w:val="single" w:sz="12" w:space="0" w:color="auto"/>
            </w:tcBorders>
            <w:shd w:val="clear" w:color="auto" w:fill="auto"/>
            <w:vAlign w:val="center"/>
          </w:tcPr>
          <w:p w14:paraId="6B487C5B" w14:textId="77777777" w:rsidR="008920C6" w:rsidRPr="008F1CF6" w:rsidRDefault="008920C6" w:rsidP="00794E37">
            <w:pPr>
              <w:spacing w:line="240" w:lineRule="auto"/>
              <w:jc w:val="center"/>
              <w:rPr>
                <w:rFonts w:ascii="Arial" w:hAnsi="Arial" w:cs="Arial"/>
                <w:sz w:val="18"/>
                <w:szCs w:val="18"/>
              </w:rPr>
            </w:pPr>
            <w:r w:rsidRPr="008F1CF6">
              <w:rPr>
                <w:rFonts w:ascii="Arial" w:hAnsi="Arial" w:cs="Arial"/>
                <w:sz w:val="18"/>
                <w:szCs w:val="18"/>
              </w:rPr>
              <w:t>11</w:t>
            </w:r>
          </w:p>
        </w:tc>
        <w:tc>
          <w:tcPr>
            <w:tcW w:w="973" w:type="pct"/>
            <w:tcBorders>
              <w:top w:val="single" w:sz="4" w:space="0" w:color="auto"/>
              <w:left w:val="single" w:sz="4" w:space="0" w:color="auto"/>
            </w:tcBorders>
            <w:shd w:val="clear" w:color="auto" w:fill="auto"/>
            <w:vAlign w:val="center"/>
          </w:tcPr>
          <w:p w14:paraId="56D7AC43" w14:textId="77777777" w:rsidR="008920C6" w:rsidRPr="008F1CF6" w:rsidRDefault="008920C6" w:rsidP="00794E37">
            <w:pPr>
              <w:pStyle w:val="Textcomentariu"/>
              <w:jc w:val="center"/>
              <w:rPr>
                <w:rFonts w:cs="Arial"/>
                <w:color w:val="FF0000"/>
                <w:sz w:val="18"/>
                <w:szCs w:val="18"/>
                <w:lang w:eastAsia="en-GB"/>
              </w:rPr>
            </w:pPr>
            <w:r w:rsidRPr="008F1CF6">
              <w:rPr>
                <w:rFonts w:cs="Arial"/>
                <w:sz w:val="16"/>
                <w:szCs w:val="16"/>
              </w:rPr>
              <w:t>Șămârdoale</w:t>
            </w:r>
          </w:p>
        </w:tc>
        <w:tc>
          <w:tcPr>
            <w:tcW w:w="815" w:type="pct"/>
            <w:vMerge w:val="restart"/>
            <w:tcBorders>
              <w:right w:val="single" w:sz="4" w:space="0" w:color="auto"/>
            </w:tcBorders>
            <w:vAlign w:val="center"/>
          </w:tcPr>
          <w:p w14:paraId="2AF87443" w14:textId="77777777" w:rsidR="008920C6" w:rsidRPr="008F1CF6" w:rsidRDefault="008920C6" w:rsidP="00794E37">
            <w:pPr>
              <w:pStyle w:val="Textcomentariu"/>
              <w:jc w:val="center"/>
              <w:rPr>
                <w:rFonts w:cs="Arial"/>
                <w:sz w:val="18"/>
                <w:szCs w:val="18"/>
                <w:lang w:eastAsia="en-GB"/>
              </w:rPr>
            </w:pPr>
            <w:r w:rsidRPr="008F1CF6">
              <w:rPr>
                <w:rFonts w:cs="Arial"/>
                <w:sz w:val="18"/>
                <w:szCs w:val="18"/>
                <w:lang w:eastAsia="en-GB"/>
              </w:rPr>
              <w:t>Richiș</w:t>
            </w:r>
          </w:p>
        </w:tc>
        <w:tc>
          <w:tcPr>
            <w:tcW w:w="961" w:type="pct"/>
            <w:tcBorders>
              <w:top w:val="single" w:sz="4" w:space="0" w:color="auto"/>
              <w:left w:val="single" w:sz="4" w:space="0" w:color="auto"/>
            </w:tcBorders>
            <w:vAlign w:val="center"/>
          </w:tcPr>
          <w:p w14:paraId="1890F3BA" w14:textId="77777777" w:rsidR="008920C6" w:rsidRPr="008F1CF6" w:rsidRDefault="008920C6" w:rsidP="00794E37">
            <w:pPr>
              <w:spacing w:line="240" w:lineRule="auto"/>
              <w:jc w:val="center"/>
              <w:rPr>
                <w:rFonts w:ascii="Arial" w:hAnsi="Arial" w:cs="Arial"/>
                <w:sz w:val="18"/>
                <w:szCs w:val="18"/>
              </w:rPr>
            </w:pPr>
            <w:r w:rsidRPr="008F1CF6">
              <w:rPr>
                <w:rFonts w:ascii="Arial" w:hAnsi="Arial" w:cs="Arial"/>
                <w:sz w:val="18"/>
                <w:szCs w:val="18"/>
              </w:rPr>
              <w:t>20</w:t>
            </w:r>
          </w:p>
        </w:tc>
        <w:tc>
          <w:tcPr>
            <w:tcW w:w="782" w:type="pct"/>
            <w:tcBorders>
              <w:top w:val="single" w:sz="4" w:space="0" w:color="auto"/>
              <w:bottom w:val="single" w:sz="4" w:space="0" w:color="auto"/>
            </w:tcBorders>
            <w:vAlign w:val="center"/>
          </w:tcPr>
          <w:p w14:paraId="0BE2E1B1" w14:textId="77777777" w:rsidR="008920C6" w:rsidRPr="008F1CF6" w:rsidRDefault="008920C6" w:rsidP="00794E37">
            <w:pPr>
              <w:pStyle w:val="Subsol"/>
              <w:jc w:val="center"/>
              <w:rPr>
                <w:rFonts w:ascii="Arial" w:hAnsi="Arial" w:cs="Arial"/>
                <w:sz w:val="18"/>
                <w:szCs w:val="18"/>
                <w:lang w:eastAsia="en-GB"/>
              </w:rPr>
            </w:pPr>
            <w:r w:rsidRPr="008F1CF6">
              <w:rPr>
                <w:rFonts w:ascii="Arial" w:hAnsi="Arial" w:cs="Arial"/>
                <w:sz w:val="18"/>
                <w:szCs w:val="18"/>
                <w:lang w:eastAsia="en-GB"/>
              </w:rPr>
              <w:t>0,8</w:t>
            </w:r>
          </w:p>
        </w:tc>
        <w:tc>
          <w:tcPr>
            <w:tcW w:w="1240" w:type="pct"/>
            <w:vMerge/>
            <w:tcBorders>
              <w:right w:val="single" w:sz="12" w:space="0" w:color="auto"/>
            </w:tcBorders>
            <w:shd w:val="clear" w:color="auto" w:fill="auto"/>
            <w:vAlign w:val="center"/>
          </w:tcPr>
          <w:p w14:paraId="19F902D8" w14:textId="77777777" w:rsidR="008920C6" w:rsidRPr="008F1CF6" w:rsidRDefault="008920C6" w:rsidP="00794E37">
            <w:pPr>
              <w:pStyle w:val="Subsol"/>
              <w:jc w:val="center"/>
              <w:rPr>
                <w:rFonts w:ascii="Arial" w:hAnsi="Arial" w:cs="Arial"/>
                <w:sz w:val="18"/>
                <w:szCs w:val="18"/>
                <w:lang w:eastAsia="en-GB"/>
              </w:rPr>
            </w:pPr>
          </w:p>
        </w:tc>
      </w:tr>
      <w:tr w:rsidR="008920C6" w:rsidRPr="008F1CF6" w14:paraId="00921C7D" w14:textId="77777777" w:rsidTr="006404C0">
        <w:trPr>
          <w:trHeight w:val="20"/>
        </w:trPr>
        <w:tc>
          <w:tcPr>
            <w:tcW w:w="229" w:type="pct"/>
            <w:tcBorders>
              <w:left w:val="single" w:sz="12" w:space="0" w:color="auto"/>
            </w:tcBorders>
            <w:shd w:val="clear" w:color="auto" w:fill="auto"/>
            <w:vAlign w:val="center"/>
          </w:tcPr>
          <w:p w14:paraId="6440D284" w14:textId="77777777" w:rsidR="008920C6" w:rsidRPr="008F1CF6" w:rsidRDefault="008920C6" w:rsidP="00794E37">
            <w:pPr>
              <w:spacing w:line="240" w:lineRule="auto"/>
              <w:jc w:val="center"/>
              <w:rPr>
                <w:rFonts w:ascii="Arial" w:hAnsi="Arial" w:cs="Arial"/>
                <w:sz w:val="18"/>
                <w:szCs w:val="18"/>
              </w:rPr>
            </w:pPr>
            <w:r w:rsidRPr="008F1CF6">
              <w:rPr>
                <w:rFonts w:ascii="Arial" w:hAnsi="Arial" w:cs="Arial"/>
                <w:sz w:val="18"/>
                <w:szCs w:val="18"/>
              </w:rPr>
              <w:t>12</w:t>
            </w:r>
          </w:p>
        </w:tc>
        <w:tc>
          <w:tcPr>
            <w:tcW w:w="973" w:type="pct"/>
            <w:tcBorders>
              <w:top w:val="single" w:sz="4" w:space="0" w:color="auto"/>
              <w:left w:val="single" w:sz="4" w:space="0" w:color="auto"/>
            </w:tcBorders>
            <w:shd w:val="clear" w:color="auto" w:fill="auto"/>
            <w:vAlign w:val="center"/>
          </w:tcPr>
          <w:p w14:paraId="25D8F623" w14:textId="77777777" w:rsidR="008920C6" w:rsidRPr="008F1CF6" w:rsidRDefault="008920C6" w:rsidP="00794E37">
            <w:pPr>
              <w:pStyle w:val="Textcomentariu"/>
              <w:jc w:val="center"/>
              <w:rPr>
                <w:rFonts w:cs="Arial"/>
                <w:color w:val="FF0000"/>
                <w:sz w:val="18"/>
                <w:szCs w:val="18"/>
                <w:lang w:eastAsia="en-GB"/>
              </w:rPr>
            </w:pPr>
            <w:r w:rsidRPr="008F1CF6">
              <w:rPr>
                <w:rFonts w:cs="Arial"/>
                <w:sz w:val="16"/>
                <w:szCs w:val="16"/>
              </w:rPr>
              <w:t>Rămândoale</w:t>
            </w:r>
          </w:p>
        </w:tc>
        <w:tc>
          <w:tcPr>
            <w:tcW w:w="815" w:type="pct"/>
            <w:vMerge/>
            <w:tcBorders>
              <w:right w:val="single" w:sz="4" w:space="0" w:color="auto"/>
            </w:tcBorders>
            <w:vAlign w:val="center"/>
          </w:tcPr>
          <w:p w14:paraId="0F67560A" w14:textId="77777777" w:rsidR="008920C6" w:rsidRPr="008F1CF6" w:rsidRDefault="008920C6" w:rsidP="00794E37">
            <w:pPr>
              <w:pStyle w:val="Textcomentariu"/>
              <w:jc w:val="center"/>
              <w:rPr>
                <w:rFonts w:cs="Arial"/>
                <w:sz w:val="18"/>
                <w:szCs w:val="18"/>
                <w:lang w:eastAsia="en-GB"/>
              </w:rPr>
            </w:pPr>
          </w:p>
        </w:tc>
        <w:tc>
          <w:tcPr>
            <w:tcW w:w="961" w:type="pct"/>
            <w:tcBorders>
              <w:top w:val="single" w:sz="4" w:space="0" w:color="auto"/>
              <w:left w:val="single" w:sz="4" w:space="0" w:color="auto"/>
            </w:tcBorders>
            <w:vAlign w:val="center"/>
          </w:tcPr>
          <w:p w14:paraId="0A5C6F64" w14:textId="77777777" w:rsidR="008920C6" w:rsidRPr="008F1CF6" w:rsidRDefault="008920C6" w:rsidP="00794E37">
            <w:pPr>
              <w:spacing w:line="240" w:lineRule="auto"/>
              <w:jc w:val="center"/>
              <w:rPr>
                <w:rFonts w:ascii="Arial" w:hAnsi="Arial" w:cs="Arial"/>
                <w:sz w:val="18"/>
                <w:szCs w:val="18"/>
              </w:rPr>
            </w:pPr>
            <w:r w:rsidRPr="008F1CF6">
              <w:rPr>
                <w:rFonts w:ascii="Arial" w:hAnsi="Arial" w:cs="Arial"/>
                <w:sz w:val="18"/>
                <w:szCs w:val="18"/>
              </w:rPr>
              <w:t>22</w:t>
            </w:r>
          </w:p>
        </w:tc>
        <w:tc>
          <w:tcPr>
            <w:tcW w:w="782" w:type="pct"/>
            <w:tcBorders>
              <w:top w:val="single" w:sz="4" w:space="0" w:color="auto"/>
              <w:bottom w:val="single" w:sz="4" w:space="0" w:color="auto"/>
            </w:tcBorders>
            <w:vAlign w:val="center"/>
          </w:tcPr>
          <w:p w14:paraId="1729F3D2" w14:textId="77777777" w:rsidR="008920C6" w:rsidRPr="008F1CF6" w:rsidRDefault="008920C6" w:rsidP="00794E37">
            <w:pPr>
              <w:pStyle w:val="Subsol"/>
              <w:jc w:val="center"/>
              <w:rPr>
                <w:rFonts w:ascii="Arial" w:hAnsi="Arial" w:cs="Arial"/>
                <w:sz w:val="18"/>
                <w:szCs w:val="18"/>
                <w:lang w:eastAsia="en-GB"/>
              </w:rPr>
            </w:pPr>
            <w:r w:rsidRPr="008F1CF6">
              <w:rPr>
                <w:rFonts w:ascii="Arial" w:hAnsi="Arial" w:cs="Arial"/>
                <w:sz w:val="18"/>
                <w:szCs w:val="18"/>
                <w:lang w:eastAsia="en-GB"/>
              </w:rPr>
              <w:t>4,7</w:t>
            </w:r>
          </w:p>
        </w:tc>
        <w:tc>
          <w:tcPr>
            <w:tcW w:w="1240" w:type="pct"/>
            <w:vMerge/>
            <w:tcBorders>
              <w:right w:val="single" w:sz="12" w:space="0" w:color="auto"/>
            </w:tcBorders>
            <w:shd w:val="clear" w:color="auto" w:fill="auto"/>
            <w:vAlign w:val="center"/>
          </w:tcPr>
          <w:p w14:paraId="3F7B8460" w14:textId="77777777" w:rsidR="008920C6" w:rsidRPr="008F1CF6" w:rsidRDefault="008920C6" w:rsidP="00794E37">
            <w:pPr>
              <w:pStyle w:val="Subsol"/>
              <w:jc w:val="center"/>
              <w:rPr>
                <w:rFonts w:ascii="Arial" w:hAnsi="Arial" w:cs="Arial"/>
                <w:sz w:val="18"/>
                <w:szCs w:val="18"/>
                <w:lang w:eastAsia="en-GB"/>
              </w:rPr>
            </w:pPr>
          </w:p>
        </w:tc>
      </w:tr>
      <w:tr w:rsidR="008920C6" w:rsidRPr="008F1CF6" w14:paraId="46D548E1" w14:textId="77777777" w:rsidTr="006404C0">
        <w:trPr>
          <w:trHeight w:val="20"/>
        </w:trPr>
        <w:tc>
          <w:tcPr>
            <w:tcW w:w="229" w:type="pct"/>
            <w:tcBorders>
              <w:left w:val="single" w:sz="12" w:space="0" w:color="auto"/>
            </w:tcBorders>
            <w:shd w:val="clear" w:color="auto" w:fill="auto"/>
            <w:vAlign w:val="center"/>
          </w:tcPr>
          <w:p w14:paraId="005B9113" w14:textId="77777777" w:rsidR="008920C6" w:rsidRPr="008F1CF6" w:rsidRDefault="008920C6" w:rsidP="00794E37">
            <w:pPr>
              <w:spacing w:line="240" w:lineRule="auto"/>
              <w:jc w:val="center"/>
              <w:rPr>
                <w:rFonts w:ascii="Arial" w:hAnsi="Arial" w:cs="Arial"/>
                <w:sz w:val="18"/>
                <w:szCs w:val="18"/>
              </w:rPr>
            </w:pPr>
            <w:r w:rsidRPr="008F1CF6">
              <w:rPr>
                <w:rFonts w:ascii="Arial" w:hAnsi="Arial" w:cs="Arial"/>
                <w:sz w:val="18"/>
                <w:szCs w:val="18"/>
              </w:rPr>
              <w:t>13</w:t>
            </w:r>
          </w:p>
        </w:tc>
        <w:tc>
          <w:tcPr>
            <w:tcW w:w="973" w:type="pct"/>
            <w:tcBorders>
              <w:top w:val="single" w:sz="4" w:space="0" w:color="auto"/>
              <w:left w:val="single" w:sz="4" w:space="0" w:color="auto"/>
            </w:tcBorders>
            <w:shd w:val="clear" w:color="auto" w:fill="auto"/>
            <w:vAlign w:val="center"/>
          </w:tcPr>
          <w:p w14:paraId="53D93914" w14:textId="77777777" w:rsidR="008920C6" w:rsidRPr="008F1CF6" w:rsidRDefault="008920C6" w:rsidP="00794E37">
            <w:pPr>
              <w:pStyle w:val="Textcomentariu"/>
              <w:jc w:val="center"/>
              <w:rPr>
                <w:rFonts w:cs="Arial"/>
                <w:color w:val="FF0000"/>
                <w:sz w:val="18"/>
                <w:szCs w:val="18"/>
                <w:lang w:eastAsia="en-GB"/>
              </w:rPr>
            </w:pPr>
            <w:r w:rsidRPr="008F1CF6">
              <w:rPr>
                <w:rFonts w:cs="Arial"/>
                <w:sz w:val="16"/>
                <w:szCs w:val="16"/>
              </w:rPr>
              <w:t>Plenci</w:t>
            </w:r>
          </w:p>
        </w:tc>
        <w:tc>
          <w:tcPr>
            <w:tcW w:w="815" w:type="pct"/>
            <w:vMerge/>
            <w:tcBorders>
              <w:right w:val="single" w:sz="4" w:space="0" w:color="auto"/>
            </w:tcBorders>
            <w:vAlign w:val="center"/>
          </w:tcPr>
          <w:p w14:paraId="4F6F9BED" w14:textId="77777777" w:rsidR="008920C6" w:rsidRPr="008F1CF6" w:rsidRDefault="008920C6" w:rsidP="00794E37">
            <w:pPr>
              <w:pStyle w:val="Textcomentariu"/>
              <w:jc w:val="center"/>
              <w:rPr>
                <w:rFonts w:cs="Arial"/>
                <w:sz w:val="18"/>
                <w:szCs w:val="18"/>
                <w:lang w:eastAsia="en-GB"/>
              </w:rPr>
            </w:pPr>
          </w:p>
        </w:tc>
        <w:tc>
          <w:tcPr>
            <w:tcW w:w="961" w:type="pct"/>
            <w:tcBorders>
              <w:top w:val="single" w:sz="4" w:space="0" w:color="auto"/>
              <w:left w:val="single" w:sz="4" w:space="0" w:color="auto"/>
            </w:tcBorders>
            <w:vAlign w:val="center"/>
          </w:tcPr>
          <w:p w14:paraId="07BDB781" w14:textId="77777777" w:rsidR="008920C6" w:rsidRPr="008F1CF6" w:rsidRDefault="008920C6" w:rsidP="00794E37">
            <w:pPr>
              <w:spacing w:line="240" w:lineRule="auto"/>
              <w:jc w:val="center"/>
              <w:rPr>
                <w:rFonts w:ascii="Arial" w:hAnsi="Arial" w:cs="Arial"/>
                <w:sz w:val="18"/>
                <w:szCs w:val="18"/>
              </w:rPr>
            </w:pPr>
            <w:r w:rsidRPr="008F1CF6">
              <w:rPr>
                <w:rFonts w:ascii="Arial" w:hAnsi="Arial" w:cs="Arial"/>
                <w:sz w:val="18"/>
                <w:szCs w:val="18"/>
              </w:rPr>
              <w:t>23</w:t>
            </w:r>
          </w:p>
        </w:tc>
        <w:tc>
          <w:tcPr>
            <w:tcW w:w="782" w:type="pct"/>
            <w:tcBorders>
              <w:top w:val="single" w:sz="4" w:space="0" w:color="auto"/>
              <w:bottom w:val="single" w:sz="4" w:space="0" w:color="auto"/>
            </w:tcBorders>
            <w:vAlign w:val="center"/>
          </w:tcPr>
          <w:p w14:paraId="143592A1" w14:textId="77777777" w:rsidR="008920C6" w:rsidRPr="008F1CF6" w:rsidRDefault="008920C6" w:rsidP="00794E37">
            <w:pPr>
              <w:pStyle w:val="Subsol"/>
              <w:jc w:val="center"/>
              <w:rPr>
                <w:rFonts w:ascii="Arial" w:hAnsi="Arial" w:cs="Arial"/>
                <w:sz w:val="18"/>
                <w:szCs w:val="18"/>
                <w:lang w:eastAsia="en-GB"/>
              </w:rPr>
            </w:pPr>
            <w:r w:rsidRPr="008F1CF6">
              <w:rPr>
                <w:rFonts w:ascii="Arial" w:hAnsi="Arial" w:cs="Arial"/>
                <w:sz w:val="18"/>
                <w:szCs w:val="18"/>
                <w:lang w:eastAsia="en-GB"/>
              </w:rPr>
              <w:t>1,4</w:t>
            </w:r>
          </w:p>
        </w:tc>
        <w:tc>
          <w:tcPr>
            <w:tcW w:w="1240" w:type="pct"/>
            <w:vMerge/>
            <w:tcBorders>
              <w:right w:val="single" w:sz="12" w:space="0" w:color="auto"/>
            </w:tcBorders>
            <w:shd w:val="clear" w:color="auto" w:fill="auto"/>
            <w:vAlign w:val="center"/>
          </w:tcPr>
          <w:p w14:paraId="6646D7E5" w14:textId="77777777" w:rsidR="008920C6" w:rsidRPr="008F1CF6" w:rsidRDefault="008920C6" w:rsidP="00794E37">
            <w:pPr>
              <w:pStyle w:val="Subsol"/>
              <w:jc w:val="center"/>
              <w:rPr>
                <w:rFonts w:ascii="Arial" w:hAnsi="Arial" w:cs="Arial"/>
                <w:sz w:val="18"/>
                <w:szCs w:val="18"/>
                <w:lang w:eastAsia="en-GB"/>
              </w:rPr>
            </w:pPr>
          </w:p>
        </w:tc>
      </w:tr>
      <w:tr w:rsidR="008920C6" w:rsidRPr="008F1CF6" w14:paraId="4D8CBA4A" w14:textId="77777777" w:rsidTr="006404C0">
        <w:trPr>
          <w:trHeight w:val="20"/>
        </w:trPr>
        <w:tc>
          <w:tcPr>
            <w:tcW w:w="229" w:type="pct"/>
            <w:tcBorders>
              <w:left w:val="single" w:sz="12" w:space="0" w:color="auto"/>
            </w:tcBorders>
            <w:shd w:val="clear" w:color="auto" w:fill="auto"/>
            <w:vAlign w:val="center"/>
          </w:tcPr>
          <w:p w14:paraId="7F59ADA9" w14:textId="77777777" w:rsidR="008920C6" w:rsidRPr="008F1CF6" w:rsidRDefault="008920C6" w:rsidP="00794E37">
            <w:pPr>
              <w:spacing w:line="240" w:lineRule="auto"/>
              <w:jc w:val="center"/>
              <w:rPr>
                <w:rFonts w:ascii="Arial" w:hAnsi="Arial" w:cs="Arial"/>
                <w:sz w:val="18"/>
                <w:szCs w:val="18"/>
              </w:rPr>
            </w:pPr>
            <w:r w:rsidRPr="008F1CF6">
              <w:rPr>
                <w:rFonts w:ascii="Arial" w:hAnsi="Arial" w:cs="Arial"/>
                <w:sz w:val="18"/>
                <w:szCs w:val="18"/>
              </w:rPr>
              <w:t>14</w:t>
            </w:r>
          </w:p>
        </w:tc>
        <w:tc>
          <w:tcPr>
            <w:tcW w:w="973" w:type="pct"/>
            <w:tcBorders>
              <w:top w:val="single" w:sz="4" w:space="0" w:color="auto"/>
              <w:left w:val="single" w:sz="4" w:space="0" w:color="auto"/>
            </w:tcBorders>
            <w:shd w:val="clear" w:color="auto" w:fill="auto"/>
            <w:vAlign w:val="center"/>
          </w:tcPr>
          <w:p w14:paraId="2E682900" w14:textId="77777777" w:rsidR="008920C6" w:rsidRPr="008F1CF6" w:rsidRDefault="008920C6" w:rsidP="00794E37">
            <w:pPr>
              <w:pStyle w:val="Textcomentariu"/>
              <w:jc w:val="center"/>
              <w:rPr>
                <w:rFonts w:cs="Arial"/>
                <w:color w:val="FF0000"/>
                <w:sz w:val="18"/>
                <w:szCs w:val="18"/>
                <w:lang w:eastAsia="en-GB"/>
              </w:rPr>
            </w:pPr>
            <w:r w:rsidRPr="008F1CF6">
              <w:rPr>
                <w:rFonts w:cs="Arial"/>
                <w:sz w:val="16"/>
                <w:szCs w:val="16"/>
              </w:rPr>
              <w:t>Gaura Ajuratului</w:t>
            </w:r>
          </w:p>
        </w:tc>
        <w:tc>
          <w:tcPr>
            <w:tcW w:w="815" w:type="pct"/>
            <w:tcBorders>
              <w:right w:val="single" w:sz="4" w:space="0" w:color="auto"/>
            </w:tcBorders>
            <w:vAlign w:val="center"/>
          </w:tcPr>
          <w:p w14:paraId="6CF9C189" w14:textId="77777777" w:rsidR="008920C6" w:rsidRPr="008F1CF6" w:rsidRDefault="008920C6" w:rsidP="00794E37">
            <w:pPr>
              <w:pStyle w:val="Textcomentariu"/>
              <w:jc w:val="center"/>
              <w:rPr>
                <w:rFonts w:cs="Arial"/>
                <w:sz w:val="18"/>
                <w:szCs w:val="18"/>
                <w:lang w:eastAsia="en-GB"/>
              </w:rPr>
            </w:pPr>
            <w:r w:rsidRPr="008F1CF6">
              <w:rPr>
                <w:rFonts w:cs="Arial"/>
                <w:sz w:val="18"/>
                <w:szCs w:val="18"/>
                <w:lang w:eastAsia="en-GB"/>
              </w:rPr>
              <w:t>Valchid</w:t>
            </w:r>
          </w:p>
        </w:tc>
        <w:tc>
          <w:tcPr>
            <w:tcW w:w="961" w:type="pct"/>
            <w:tcBorders>
              <w:top w:val="single" w:sz="4" w:space="0" w:color="auto"/>
              <w:left w:val="single" w:sz="4" w:space="0" w:color="auto"/>
            </w:tcBorders>
            <w:vAlign w:val="center"/>
          </w:tcPr>
          <w:p w14:paraId="44828B1F" w14:textId="77777777" w:rsidR="008920C6" w:rsidRPr="008F1CF6" w:rsidRDefault="008920C6" w:rsidP="00794E37">
            <w:pPr>
              <w:spacing w:line="240" w:lineRule="auto"/>
              <w:jc w:val="center"/>
              <w:rPr>
                <w:rFonts w:ascii="Arial" w:hAnsi="Arial" w:cs="Arial"/>
                <w:sz w:val="18"/>
                <w:szCs w:val="18"/>
              </w:rPr>
            </w:pPr>
            <w:r w:rsidRPr="008F1CF6">
              <w:rPr>
                <w:rFonts w:ascii="Arial" w:hAnsi="Arial" w:cs="Arial"/>
                <w:sz w:val="18"/>
                <w:szCs w:val="18"/>
              </w:rPr>
              <w:t>24</w:t>
            </w:r>
          </w:p>
        </w:tc>
        <w:tc>
          <w:tcPr>
            <w:tcW w:w="782" w:type="pct"/>
            <w:tcBorders>
              <w:top w:val="single" w:sz="4" w:space="0" w:color="auto"/>
              <w:bottom w:val="single" w:sz="4" w:space="0" w:color="auto"/>
            </w:tcBorders>
            <w:vAlign w:val="center"/>
          </w:tcPr>
          <w:p w14:paraId="5F2002E5" w14:textId="77777777" w:rsidR="008920C6" w:rsidRPr="008F1CF6" w:rsidRDefault="008920C6" w:rsidP="00794E37">
            <w:pPr>
              <w:pStyle w:val="Subsol"/>
              <w:jc w:val="center"/>
              <w:rPr>
                <w:rFonts w:ascii="Arial" w:hAnsi="Arial" w:cs="Arial"/>
                <w:sz w:val="18"/>
                <w:szCs w:val="18"/>
                <w:lang w:eastAsia="en-GB"/>
              </w:rPr>
            </w:pPr>
            <w:r w:rsidRPr="008F1CF6">
              <w:rPr>
                <w:rFonts w:ascii="Arial" w:hAnsi="Arial" w:cs="Arial"/>
                <w:sz w:val="18"/>
                <w:szCs w:val="18"/>
                <w:lang w:eastAsia="en-GB"/>
              </w:rPr>
              <w:t>13,4</w:t>
            </w:r>
          </w:p>
        </w:tc>
        <w:tc>
          <w:tcPr>
            <w:tcW w:w="1240" w:type="pct"/>
            <w:vMerge/>
            <w:tcBorders>
              <w:right w:val="single" w:sz="12" w:space="0" w:color="auto"/>
            </w:tcBorders>
            <w:shd w:val="clear" w:color="auto" w:fill="auto"/>
            <w:vAlign w:val="center"/>
          </w:tcPr>
          <w:p w14:paraId="6A1BF4D7" w14:textId="77777777" w:rsidR="008920C6" w:rsidRPr="008F1CF6" w:rsidRDefault="008920C6" w:rsidP="00794E37">
            <w:pPr>
              <w:pStyle w:val="Subsol"/>
              <w:jc w:val="center"/>
              <w:rPr>
                <w:rFonts w:ascii="Arial" w:hAnsi="Arial" w:cs="Arial"/>
                <w:sz w:val="18"/>
                <w:szCs w:val="18"/>
                <w:lang w:eastAsia="en-GB"/>
              </w:rPr>
            </w:pPr>
          </w:p>
        </w:tc>
      </w:tr>
      <w:tr w:rsidR="008920C6" w:rsidRPr="008F1CF6" w14:paraId="5F2DF5CC" w14:textId="77777777" w:rsidTr="006404C0">
        <w:trPr>
          <w:trHeight w:val="20"/>
        </w:trPr>
        <w:tc>
          <w:tcPr>
            <w:tcW w:w="229" w:type="pct"/>
            <w:tcBorders>
              <w:left w:val="single" w:sz="12" w:space="0" w:color="auto"/>
            </w:tcBorders>
            <w:shd w:val="clear" w:color="auto" w:fill="auto"/>
            <w:vAlign w:val="center"/>
          </w:tcPr>
          <w:p w14:paraId="2AD38F16" w14:textId="77777777" w:rsidR="008920C6" w:rsidRPr="008F1CF6" w:rsidRDefault="008920C6" w:rsidP="00794E37">
            <w:pPr>
              <w:spacing w:line="240" w:lineRule="auto"/>
              <w:jc w:val="center"/>
              <w:rPr>
                <w:rFonts w:ascii="Arial" w:hAnsi="Arial" w:cs="Arial"/>
                <w:sz w:val="18"/>
                <w:szCs w:val="18"/>
              </w:rPr>
            </w:pPr>
            <w:r w:rsidRPr="008F1CF6">
              <w:rPr>
                <w:rFonts w:ascii="Arial" w:hAnsi="Arial" w:cs="Arial"/>
                <w:sz w:val="18"/>
                <w:szCs w:val="18"/>
              </w:rPr>
              <w:t>15</w:t>
            </w:r>
          </w:p>
        </w:tc>
        <w:tc>
          <w:tcPr>
            <w:tcW w:w="973" w:type="pct"/>
            <w:tcBorders>
              <w:top w:val="single" w:sz="4" w:space="0" w:color="auto"/>
              <w:left w:val="single" w:sz="4" w:space="0" w:color="auto"/>
            </w:tcBorders>
            <w:shd w:val="clear" w:color="auto" w:fill="auto"/>
            <w:vAlign w:val="center"/>
          </w:tcPr>
          <w:p w14:paraId="11250F8B" w14:textId="77777777" w:rsidR="008920C6" w:rsidRPr="008F1CF6" w:rsidRDefault="008920C6" w:rsidP="00794E37">
            <w:pPr>
              <w:pStyle w:val="Textcomentariu"/>
              <w:jc w:val="center"/>
              <w:rPr>
                <w:rFonts w:cs="Arial"/>
                <w:color w:val="FF0000"/>
                <w:sz w:val="18"/>
                <w:szCs w:val="18"/>
                <w:lang w:eastAsia="en-GB"/>
              </w:rPr>
            </w:pPr>
            <w:r w:rsidRPr="008F1CF6">
              <w:rPr>
                <w:rFonts w:cs="Arial"/>
                <w:sz w:val="16"/>
                <w:szCs w:val="16"/>
              </w:rPr>
              <w:t>Clatovița</w:t>
            </w:r>
          </w:p>
        </w:tc>
        <w:tc>
          <w:tcPr>
            <w:tcW w:w="815" w:type="pct"/>
            <w:tcBorders>
              <w:right w:val="single" w:sz="4" w:space="0" w:color="auto"/>
            </w:tcBorders>
            <w:vAlign w:val="center"/>
          </w:tcPr>
          <w:p w14:paraId="55D20516" w14:textId="77777777" w:rsidR="008920C6" w:rsidRPr="008F1CF6" w:rsidRDefault="008920C6" w:rsidP="00794E37">
            <w:pPr>
              <w:pStyle w:val="Textcomentariu"/>
              <w:jc w:val="center"/>
              <w:rPr>
                <w:rFonts w:cs="Arial"/>
                <w:sz w:val="18"/>
                <w:szCs w:val="18"/>
                <w:lang w:eastAsia="en-GB"/>
              </w:rPr>
            </w:pPr>
            <w:r w:rsidRPr="008F1CF6">
              <w:rPr>
                <w:rFonts w:cs="Arial"/>
                <w:sz w:val="18"/>
                <w:szCs w:val="18"/>
                <w:lang w:eastAsia="en-GB"/>
              </w:rPr>
              <w:t>Dumbrăveni</w:t>
            </w:r>
          </w:p>
        </w:tc>
        <w:tc>
          <w:tcPr>
            <w:tcW w:w="961" w:type="pct"/>
            <w:tcBorders>
              <w:top w:val="single" w:sz="4" w:space="0" w:color="auto"/>
              <w:left w:val="single" w:sz="4" w:space="0" w:color="auto"/>
            </w:tcBorders>
            <w:vAlign w:val="center"/>
          </w:tcPr>
          <w:p w14:paraId="751A02AB" w14:textId="77777777" w:rsidR="008920C6" w:rsidRPr="008F1CF6" w:rsidRDefault="008920C6" w:rsidP="00794E37">
            <w:pPr>
              <w:spacing w:line="240" w:lineRule="auto"/>
              <w:jc w:val="center"/>
              <w:rPr>
                <w:rFonts w:ascii="Arial" w:hAnsi="Arial" w:cs="Arial"/>
                <w:sz w:val="18"/>
                <w:szCs w:val="18"/>
              </w:rPr>
            </w:pPr>
            <w:r w:rsidRPr="008F1CF6">
              <w:rPr>
                <w:rFonts w:ascii="Arial" w:hAnsi="Arial" w:cs="Arial"/>
                <w:sz w:val="18"/>
                <w:szCs w:val="18"/>
              </w:rPr>
              <w:t>25</w:t>
            </w:r>
          </w:p>
        </w:tc>
        <w:tc>
          <w:tcPr>
            <w:tcW w:w="782" w:type="pct"/>
            <w:tcBorders>
              <w:top w:val="single" w:sz="4" w:space="0" w:color="auto"/>
              <w:bottom w:val="single" w:sz="4" w:space="0" w:color="auto"/>
            </w:tcBorders>
            <w:vAlign w:val="center"/>
          </w:tcPr>
          <w:p w14:paraId="01E5469F" w14:textId="77777777" w:rsidR="008920C6" w:rsidRPr="008F1CF6" w:rsidRDefault="008920C6" w:rsidP="00794E37">
            <w:pPr>
              <w:pStyle w:val="Subsol"/>
              <w:jc w:val="center"/>
              <w:rPr>
                <w:rFonts w:ascii="Arial" w:hAnsi="Arial" w:cs="Arial"/>
                <w:sz w:val="18"/>
                <w:szCs w:val="18"/>
                <w:lang w:eastAsia="en-GB"/>
              </w:rPr>
            </w:pPr>
            <w:r w:rsidRPr="008F1CF6">
              <w:rPr>
                <w:rFonts w:ascii="Arial" w:hAnsi="Arial" w:cs="Arial"/>
                <w:sz w:val="18"/>
                <w:szCs w:val="18"/>
                <w:lang w:eastAsia="en-GB"/>
              </w:rPr>
              <w:t>61,7</w:t>
            </w:r>
          </w:p>
        </w:tc>
        <w:tc>
          <w:tcPr>
            <w:tcW w:w="1240" w:type="pct"/>
            <w:vMerge/>
            <w:tcBorders>
              <w:right w:val="single" w:sz="12" w:space="0" w:color="auto"/>
            </w:tcBorders>
            <w:shd w:val="clear" w:color="auto" w:fill="auto"/>
            <w:vAlign w:val="center"/>
          </w:tcPr>
          <w:p w14:paraId="53D2F5D6" w14:textId="77777777" w:rsidR="008920C6" w:rsidRPr="008F1CF6" w:rsidRDefault="008920C6" w:rsidP="00794E37">
            <w:pPr>
              <w:pStyle w:val="Subsol"/>
              <w:jc w:val="center"/>
              <w:rPr>
                <w:rFonts w:ascii="Arial" w:hAnsi="Arial" w:cs="Arial"/>
                <w:sz w:val="18"/>
                <w:szCs w:val="18"/>
                <w:lang w:eastAsia="en-GB"/>
              </w:rPr>
            </w:pPr>
          </w:p>
        </w:tc>
      </w:tr>
      <w:tr w:rsidR="008920C6" w:rsidRPr="008F1CF6" w14:paraId="47EE1B71" w14:textId="77777777" w:rsidTr="006404C0">
        <w:trPr>
          <w:trHeight w:val="20"/>
        </w:trPr>
        <w:tc>
          <w:tcPr>
            <w:tcW w:w="2978" w:type="pct"/>
            <w:gridSpan w:val="4"/>
            <w:tcBorders>
              <w:top w:val="single" w:sz="12" w:space="0" w:color="auto"/>
              <w:left w:val="single" w:sz="12" w:space="0" w:color="auto"/>
              <w:bottom w:val="single" w:sz="12" w:space="0" w:color="auto"/>
            </w:tcBorders>
            <w:vAlign w:val="center"/>
          </w:tcPr>
          <w:p w14:paraId="013B88E7" w14:textId="77777777" w:rsidR="008920C6" w:rsidRPr="008F1CF6" w:rsidRDefault="008920C6" w:rsidP="00794E37">
            <w:pPr>
              <w:spacing w:line="240" w:lineRule="auto"/>
              <w:jc w:val="center"/>
              <w:rPr>
                <w:rFonts w:ascii="Arial" w:hAnsi="Arial" w:cs="Arial"/>
                <w:b/>
                <w:sz w:val="18"/>
                <w:szCs w:val="18"/>
              </w:rPr>
            </w:pPr>
            <w:r w:rsidRPr="008F1CF6">
              <w:rPr>
                <w:rFonts w:ascii="Arial" w:hAnsi="Arial" w:cs="Arial"/>
                <w:b/>
                <w:sz w:val="18"/>
                <w:szCs w:val="18"/>
              </w:rPr>
              <w:t>TOTAL</w:t>
            </w:r>
          </w:p>
        </w:tc>
        <w:tc>
          <w:tcPr>
            <w:tcW w:w="782" w:type="pct"/>
            <w:tcBorders>
              <w:top w:val="single" w:sz="12" w:space="0" w:color="auto"/>
              <w:bottom w:val="single" w:sz="12" w:space="0" w:color="auto"/>
            </w:tcBorders>
            <w:vAlign w:val="center"/>
          </w:tcPr>
          <w:p w14:paraId="63FFA7B5" w14:textId="77777777" w:rsidR="008920C6" w:rsidRPr="008F1CF6" w:rsidRDefault="008920C6" w:rsidP="00794E37">
            <w:pPr>
              <w:spacing w:line="240" w:lineRule="auto"/>
              <w:jc w:val="center"/>
              <w:rPr>
                <w:rFonts w:ascii="Arial" w:hAnsi="Arial" w:cs="Arial"/>
                <w:b/>
                <w:sz w:val="18"/>
                <w:szCs w:val="18"/>
              </w:rPr>
            </w:pPr>
            <w:r w:rsidRPr="008F1CF6">
              <w:rPr>
                <w:rFonts w:ascii="Arial" w:hAnsi="Arial" w:cs="Arial"/>
                <w:b/>
                <w:sz w:val="18"/>
                <w:szCs w:val="18"/>
              </w:rPr>
              <w:t>194,4</w:t>
            </w:r>
          </w:p>
        </w:tc>
        <w:tc>
          <w:tcPr>
            <w:tcW w:w="1240" w:type="pct"/>
            <w:tcBorders>
              <w:top w:val="single" w:sz="12" w:space="0" w:color="auto"/>
              <w:bottom w:val="single" w:sz="12" w:space="0" w:color="auto"/>
              <w:right w:val="single" w:sz="12" w:space="0" w:color="auto"/>
            </w:tcBorders>
            <w:vAlign w:val="center"/>
          </w:tcPr>
          <w:p w14:paraId="61D1C7E2" w14:textId="77777777" w:rsidR="008920C6" w:rsidRPr="008F1CF6" w:rsidRDefault="008920C6" w:rsidP="00794E37">
            <w:pPr>
              <w:spacing w:line="240" w:lineRule="auto"/>
              <w:jc w:val="center"/>
              <w:rPr>
                <w:rFonts w:ascii="Arial" w:hAnsi="Arial" w:cs="Arial"/>
                <w:sz w:val="18"/>
                <w:szCs w:val="18"/>
              </w:rPr>
            </w:pPr>
            <w:r w:rsidRPr="008F1CF6">
              <w:rPr>
                <w:rFonts w:ascii="Arial" w:hAnsi="Arial" w:cs="Arial"/>
                <w:sz w:val="18"/>
                <w:szCs w:val="18"/>
              </w:rPr>
              <w:t>-</w:t>
            </w:r>
          </w:p>
        </w:tc>
      </w:tr>
    </w:tbl>
    <w:p w14:paraId="7EC33662" w14:textId="77777777" w:rsidR="008920C6" w:rsidRPr="008F1CF6" w:rsidRDefault="008920C6" w:rsidP="00A7534D">
      <w:pPr>
        <w:pStyle w:val="Listparagraf"/>
        <w:ind w:left="1685" w:firstLine="0"/>
        <w:rPr>
          <w:rFonts w:ascii="Arial" w:hAnsi="Arial" w:cs="Arial"/>
          <w:color w:val="FF0000"/>
          <w:sz w:val="24"/>
          <w:szCs w:val="24"/>
        </w:rPr>
      </w:pPr>
    </w:p>
    <w:p w14:paraId="7DDC663C" w14:textId="77777777" w:rsidR="008920C6" w:rsidRPr="008F1CF6" w:rsidRDefault="008920C6" w:rsidP="00A7534D">
      <w:pPr>
        <w:pStyle w:val="Listparagraf"/>
        <w:ind w:left="1685" w:firstLine="0"/>
        <w:rPr>
          <w:rFonts w:ascii="Arial" w:hAnsi="Arial" w:cs="Arial"/>
          <w:color w:val="FF0000"/>
          <w:sz w:val="24"/>
          <w:szCs w:val="24"/>
        </w:rPr>
      </w:pPr>
    </w:p>
    <w:p w14:paraId="58347C0E" w14:textId="77777777" w:rsidR="008920C6" w:rsidRPr="008F1CF6" w:rsidRDefault="008920C6" w:rsidP="008920C6">
      <w:pPr>
        <w:pStyle w:val="Indentcorptext"/>
        <w:spacing w:after="0"/>
        <w:ind w:left="0"/>
        <w:jc w:val="both"/>
        <w:rPr>
          <w:rFonts w:ascii="Arial" w:hAnsi="Arial" w:cs="Arial"/>
          <w:b/>
          <w:bCs/>
          <w:lang w:val="pt-BR"/>
        </w:rPr>
      </w:pPr>
      <w:r w:rsidRPr="008F1CF6">
        <w:rPr>
          <w:rFonts w:ascii="Arial" w:hAnsi="Arial" w:cs="Arial"/>
          <w:b/>
          <w:bCs/>
          <w:lang w:val="pt-BR"/>
        </w:rPr>
        <w:t>Constituirea şi materializarea parcelarului şi subparcelarului</w:t>
      </w:r>
    </w:p>
    <w:p w14:paraId="7088133A" w14:textId="77777777" w:rsidR="008920C6" w:rsidRPr="008F1CF6" w:rsidRDefault="008920C6" w:rsidP="008920C6">
      <w:pPr>
        <w:pStyle w:val="Indentcorptext"/>
        <w:spacing w:after="0"/>
        <w:jc w:val="both"/>
        <w:rPr>
          <w:rFonts w:ascii="Arial" w:hAnsi="Arial" w:cs="Arial"/>
          <w:lang w:val="pt-BR"/>
        </w:rPr>
      </w:pPr>
    </w:p>
    <w:p w14:paraId="2F5698B9" w14:textId="77777777" w:rsidR="008920C6" w:rsidRPr="008F1CF6" w:rsidRDefault="008920C6" w:rsidP="008920C6">
      <w:pPr>
        <w:ind w:firstLine="540"/>
        <w:jc w:val="both"/>
        <w:rPr>
          <w:rFonts w:ascii="Arial" w:hAnsi="Arial" w:cs="Arial"/>
          <w:sz w:val="24"/>
          <w:szCs w:val="24"/>
          <w:lang w:val="pt-BR"/>
        </w:rPr>
      </w:pPr>
      <w:r w:rsidRPr="008F1CF6">
        <w:rPr>
          <w:rFonts w:ascii="Arial" w:hAnsi="Arial" w:cs="Arial"/>
          <w:sz w:val="24"/>
          <w:szCs w:val="24"/>
          <w:lang w:val="pt-BR"/>
        </w:rPr>
        <w:t>S-au materializat limitele parcelelor prin pichetaj (cu vopsea roşie) şi bornele (cu vopsea roşie şi albă). Limitele subparcelare au fost materializate în teren de către proiectant cu vopsea roşie şi semne orizontale. Intersecţiile limitelor subparcelare între ele sau cu limitele parcelare (inclusiv liziere) au fost materializate prin inele cu vopsea roşie pe arborii apropiaţi.</w:t>
      </w:r>
    </w:p>
    <w:p w14:paraId="7F21250C" w14:textId="77777777" w:rsidR="008920C6" w:rsidRPr="008F1CF6" w:rsidRDefault="008920C6" w:rsidP="008920C6">
      <w:pPr>
        <w:pStyle w:val="Indentcorptext"/>
        <w:spacing w:after="0"/>
        <w:jc w:val="both"/>
        <w:rPr>
          <w:rFonts w:ascii="Arial" w:hAnsi="Arial" w:cs="Arial"/>
          <w:b/>
          <w:bCs/>
          <w:lang w:val="pt-BR"/>
        </w:rPr>
      </w:pPr>
    </w:p>
    <w:p w14:paraId="35973013" w14:textId="1EA34088" w:rsidR="008920C6" w:rsidRPr="008F1CF6" w:rsidRDefault="008920C6" w:rsidP="008920C6">
      <w:pPr>
        <w:pStyle w:val="Indentcorptext"/>
        <w:spacing w:after="0"/>
        <w:jc w:val="both"/>
        <w:rPr>
          <w:rFonts w:ascii="Arial" w:hAnsi="Arial" w:cs="Arial"/>
          <w:b/>
          <w:bCs/>
          <w:lang w:val="pt-BR"/>
        </w:rPr>
      </w:pPr>
      <w:r w:rsidRPr="008F1CF6">
        <w:rPr>
          <w:rFonts w:ascii="Arial" w:hAnsi="Arial" w:cs="Arial"/>
          <w:b/>
          <w:bCs/>
          <w:lang w:val="pt-BR"/>
        </w:rPr>
        <w:t>Mărimea parcelelor şi subparcelelor</w:t>
      </w:r>
    </w:p>
    <w:p w14:paraId="041C2658" w14:textId="77EF5F85" w:rsidR="008920C6" w:rsidRPr="008F1CF6" w:rsidRDefault="008920C6" w:rsidP="008920C6">
      <w:pPr>
        <w:pStyle w:val="Indentcorptext"/>
        <w:spacing w:after="0"/>
        <w:ind w:left="6655" w:firstLine="425"/>
        <w:jc w:val="center"/>
        <w:rPr>
          <w:rFonts w:ascii="Arial" w:hAnsi="Arial" w:cs="Arial"/>
          <w:i/>
          <w:iCs/>
          <w:lang w:val="pt-B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2"/>
        <w:gridCol w:w="940"/>
        <w:gridCol w:w="877"/>
        <w:gridCol w:w="1056"/>
        <w:gridCol w:w="991"/>
        <w:gridCol w:w="940"/>
        <w:gridCol w:w="877"/>
        <w:gridCol w:w="1056"/>
        <w:gridCol w:w="991"/>
      </w:tblGrid>
      <w:tr w:rsidR="008920C6" w:rsidRPr="008F1CF6" w14:paraId="433C326A" w14:textId="77777777" w:rsidTr="006404C0">
        <w:trPr>
          <w:cantSplit/>
          <w:trHeight w:val="50"/>
          <w:jc w:val="center"/>
        </w:trPr>
        <w:tc>
          <w:tcPr>
            <w:tcW w:w="726" w:type="pct"/>
            <w:vMerge w:val="restart"/>
            <w:tcBorders>
              <w:top w:val="single" w:sz="12" w:space="0" w:color="auto"/>
              <w:left w:val="single" w:sz="12" w:space="0" w:color="auto"/>
              <w:right w:val="single" w:sz="4" w:space="0" w:color="auto"/>
            </w:tcBorders>
            <w:vAlign w:val="center"/>
          </w:tcPr>
          <w:p w14:paraId="46F79E7D" w14:textId="77777777" w:rsidR="008920C6" w:rsidRPr="008F1CF6" w:rsidRDefault="008920C6" w:rsidP="008920C6">
            <w:pPr>
              <w:tabs>
                <w:tab w:val="left" w:pos="-567"/>
              </w:tabs>
              <w:spacing w:after="0" w:line="240" w:lineRule="auto"/>
              <w:jc w:val="center"/>
              <w:rPr>
                <w:rFonts w:ascii="Arial" w:hAnsi="Arial" w:cs="Arial"/>
                <w:sz w:val="20"/>
              </w:rPr>
            </w:pPr>
            <w:r w:rsidRPr="008F1CF6">
              <w:rPr>
                <w:rFonts w:ascii="Arial" w:hAnsi="Arial" w:cs="Arial"/>
                <w:sz w:val="20"/>
              </w:rPr>
              <w:t>Anul</w:t>
            </w:r>
          </w:p>
          <w:p w14:paraId="2487F4CF" w14:textId="77777777" w:rsidR="008920C6" w:rsidRPr="008F1CF6" w:rsidRDefault="008920C6" w:rsidP="008920C6">
            <w:pPr>
              <w:tabs>
                <w:tab w:val="left" w:pos="-567"/>
              </w:tabs>
              <w:spacing w:after="0" w:line="240" w:lineRule="auto"/>
              <w:jc w:val="center"/>
              <w:rPr>
                <w:rFonts w:ascii="Arial" w:hAnsi="Arial" w:cs="Arial"/>
                <w:sz w:val="20"/>
              </w:rPr>
            </w:pPr>
            <w:r w:rsidRPr="008F1CF6">
              <w:rPr>
                <w:rFonts w:ascii="Arial" w:hAnsi="Arial" w:cs="Arial"/>
                <w:sz w:val="20"/>
              </w:rPr>
              <w:t>Amenajării</w:t>
            </w:r>
          </w:p>
        </w:tc>
        <w:tc>
          <w:tcPr>
            <w:tcW w:w="2137" w:type="pct"/>
            <w:gridSpan w:val="4"/>
            <w:tcBorders>
              <w:top w:val="single" w:sz="12" w:space="0" w:color="auto"/>
              <w:left w:val="single" w:sz="4" w:space="0" w:color="auto"/>
              <w:right w:val="single" w:sz="4" w:space="0" w:color="auto"/>
            </w:tcBorders>
          </w:tcPr>
          <w:p w14:paraId="0EC7630C" w14:textId="77777777" w:rsidR="008920C6" w:rsidRPr="008F1CF6" w:rsidRDefault="008920C6" w:rsidP="008920C6">
            <w:pPr>
              <w:tabs>
                <w:tab w:val="left" w:pos="-567"/>
              </w:tabs>
              <w:spacing w:after="0" w:line="240" w:lineRule="auto"/>
              <w:jc w:val="center"/>
              <w:rPr>
                <w:rFonts w:ascii="Arial" w:hAnsi="Arial" w:cs="Arial"/>
                <w:sz w:val="20"/>
              </w:rPr>
            </w:pPr>
            <w:r w:rsidRPr="008F1CF6">
              <w:rPr>
                <w:rFonts w:ascii="Arial" w:hAnsi="Arial" w:cs="Arial"/>
                <w:sz w:val="20"/>
              </w:rPr>
              <w:t>Parcele</w:t>
            </w:r>
          </w:p>
        </w:tc>
        <w:tc>
          <w:tcPr>
            <w:tcW w:w="2136" w:type="pct"/>
            <w:gridSpan w:val="4"/>
            <w:tcBorders>
              <w:top w:val="single" w:sz="12" w:space="0" w:color="auto"/>
              <w:left w:val="single" w:sz="4" w:space="0" w:color="auto"/>
              <w:right w:val="single" w:sz="12" w:space="0" w:color="auto"/>
            </w:tcBorders>
          </w:tcPr>
          <w:p w14:paraId="122F7F88" w14:textId="77777777" w:rsidR="008920C6" w:rsidRPr="008F1CF6" w:rsidRDefault="008920C6" w:rsidP="008920C6">
            <w:pPr>
              <w:tabs>
                <w:tab w:val="left" w:pos="-567"/>
              </w:tabs>
              <w:spacing w:after="0" w:line="240" w:lineRule="auto"/>
              <w:jc w:val="center"/>
              <w:rPr>
                <w:rFonts w:ascii="Arial" w:hAnsi="Arial" w:cs="Arial"/>
                <w:sz w:val="20"/>
              </w:rPr>
            </w:pPr>
            <w:r w:rsidRPr="008F1CF6">
              <w:rPr>
                <w:rFonts w:ascii="Arial" w:hAnsi="Arial" w:cs="Arial"/>
                <w:sz w:val="20"/>
              </w:rPr>
              <w:t>Subparcele</w:t>
            </w:r>
          </w:p>
        </w:tc>
      </w:tr>
      <w:tr w:rsidR="008920C6" w:rsidRPr="008F1CF6" w14:paraId="319B521E" w14:textId="77777777" w:rsidTr="006404C0">
        <w:trPr>
          <w:cantSplit/>
          <w:trHeight w:val="60"/>
          <w:jc w:val="center"/>
        </w:trPr>
        <w:tc>
          <w:tcPr>
            <w:tcW w:w="726" w:type="pct"/>
            <w:vMerge/>
            <w:tcBorders>
              <w:left w:val="single" w:sz="12" w:space="0" w:color="auto"/>
              <w:bottom w:val="nil"/>
              <w:right w:val="single" w:sz="4" w:space="0" w:color="auto"/>
            </w:tcBorders>
          </w:tcPr>
          <w:p w14:paraId="7766D436" w14:textId="77777777" w:rsidR="008920C6" w:rsidRPr="008F1CF6" w:rsidRDefault="008920C6" w:rsidP="008920C6">
            <w:pPr>
              <w:tabs>
                <w:tab w:val="left" w:pos="-567"/>
              </w:tabs>
              <w:spacing w:after="0" w:line="240" w:lineRule="auto"/>
              <w:jc w:val="center"/>
              <w:rPr>
                <w:rFonts w:ascii="Arial" w:hAnsi="Arial" w:cs="Arial"/>
                <w:sz w:val="20"/>
              </w:rPr>
            </w:pPr>
          </w:p>
        </w:tc>
        <w:tc>
          <w:tcPr>
            <w:tcW w:w="520" w:type="pct"/>
            <w:vMerge w:val="restart"/>
            <w:tcBorders>
              <w:left w:val="single" w:sz="4" w:space="0" w:color="auto"/>
            </w:tcBorders>
            <w:vAlign w:val="center"/>
          </w:tcPr>
          <w:p w14:paraId="3EE8154D" w14:textId="77777777" w:rsidR="008920C6" w:rsidRPr="008F1CF6" w:rsidRDefault="008920C6" w:rsidP="008920C6">
            <w:pPr>
              <w:tabs>
                <w:tab w:val="left" w:pos="-567"/>
              </w:tabs>
              <w:spacing w:after="0" w:line="240" w:lineRule="auto"/>
              <w:jc w:val="center"/>
              <w:rPr>
                <w:rFonts w:ascii="Arial" w:hAnsi="Arial" w:cs="Arial"/>
                <w:sz w:val="20"/>
              </w:rPr>
            </w:pPr>
            <w:r w:rsidRPr="008F1CF6">
              <w:rPr>
                <w:rFonts w:ascii="Arial" w:hAnsi="Arial" w:cs="Arial"/>
                <w:sz w:val="20"/>
              </w:rPr>
              <w:t>Număr</w:t>
            </w:r>
          </w:p>
        </w:tc>
        <w:tc>
          <w:tcPr>
            <w:tcW w:w="1617" w:type="pct"/>
            <w:gridSpan w:val="3"/>
            <w:tcBorders>
              <w:bottom w:val="nil"/>
              <w:right w:val="single" w:sz="4" w:space="0" w:color="auto"/>
            </w:tcBorders>
            <w:vAlign w:val="center"/>
          </w:tcPr>
          <w:p w14:paraId="68860436" w14:textId="77777777" w:rsidR="008920C6" w:rsidRPr="008F1CF6" w:rsidRDefault="008920C6" w:rsidP="008920C6">
            <w:pPr>
              <w:spacing w:after="0" w:line="240" w:lineRule="auto"/>
              <w:jc w:val="center"/>
              <w:rPr>
                <w:rFonts w:ascii="Arial" w:hAnsi="Arial" w:cs="Arial"/>
                <w:sz w:val="20"/>
              </w:rPr>
            </w:pPr>
            <w:r w:rsidRPr="008F1CF6">
              <w:rPr>
                <w:rFonts w:ascii="Arial" w:hAnsi="Arial" w:cs="Arial"/>
                <w:sz w:val="20"/>
              </w:rPr>
              <w:t>Suprafaţa (ha)</w:t>
            </w:r>
          </w:p>
        </w:tc>
        <w:tc>
          <w:tcPr>
            <w:tcW w:w="520" w:type="pct"/>
            <w:vMerge w:val="restart"/>
            <w:tcBorders>
              <w:left w:val="single" w:sz="4" w:space="0" w:color="auto"/>
            </w:tcBorders>
            <w:vAlign w:val="center"/>
          </w:tcPr>
          <w:p w14:paraId="785C7244" w14:textId="77777777" w:rsidR="008920C6" w:rsidRPr="008F1CF6" w:rsidRDefault="008920C6" w:rsidP="008920C6">
            <w:pPr>
              <w:tabs>
                <w:tab w:val="left" w:pos="-567"/>
              </w:tabs>
              <w:spacing w:after="0" w:line="240" w:lineRule="auto"/>
              <w:jc w:val="center"/>
              <w:rPr>
                <w:rFonts w:ascii="Arial" w:hAnsi="Arial" w:cs="Arial"/>
                <w:sz w:val="20"/>
              </w:rPr>
            </w:pPr>
            <w:r w:rsidRPr="008F1CF6">
              <w:rPr>
                <w:rFonts w:ascii="Arial" w:hAnsi="Arial" w:cs="Arial"/>
                <w:sz w:val="20"/>
              </w:rPr>
              <w:t>Număr</w:t>
            </w:r>
          </w:p>
        </w:tc>
        <w:tc>
          <w:tcPr>
            <w:tcW w:w="1617" w:type="pct"/>
            <w:gridSpan w:val="3"/>
            <w:tcBorders>
              <w:bottom w:val="single" w:sz="4" w:space="0" w:color="auto"/>
              <w:right w:val="single" w:sz="12" w:space="0" w:color="auto"/>
            </w:tcBorders>
            <w:vAlign w:val="center"/>
          </w:tcPr>
          <w:p w14:paraId="0D989510" w14:textId="77777777" w:rsidR="008920C6" w:rsidRPr="008F1CF6" w:rsidRDefault="008920C6" w:rsidP="008920C6">
            <w:pPr>
              <w:spacing w:after="0" w:line="240" w:lineRule="auto"/>
              <w:jc w:val="center"/>
              <w:rPr>
                <w:rFonts w:ascii="Arial" w:hAnsi="Arial" w:cs="Arial"/>
                <w:sz w:val="20"/>
              </w:rPr>
            </w:pPr>
            <w:r w:rsidRPr="008F1CF6">
              <w:rPr>
                <w:rFonts w:ascii="Arial" w:hAnsi="Arial" w:cs="Arial"/>
                <w:sz w:val="20"/>
              </w:rPr>
              <w:t>Suprafaţa (ha)</w:t>
            </w:r>
          </w:p>
        </w:tc>
      </w:tr>
      <w:tr w:rsidR="008920C6" w:rsidRPr="008F1CF6" w14:paraId="415B0124" w14:textId="77777777" w:rsidTr="006404C0">
        <w:trPr>
          <w:cantSplit/>
          <w:jc w:val="center"/>
        </w:trPr>
        <w:tc>
          <w:tcPr>
            <w:tcW w:w="726" w:type="pct"/>
            <w:vMerge/>
            <w:tcBorders>
              <w:left w:val="single" w:sz="12" w:space="0" w:color="auto"/>
              <w:bottom w:val="single" w:sz="4" w:space="0" w:color="auto"/>
              <w:right w:val="single" w:sz="4" w:space="0" w:color="auto"/>
            </w:tcBorders>
          </w:tcPr>
          <w:p w14:paraId="2EAA116E" w14:textId="77777777" w:rsidR="008920C6" w:rsidRPr="008F1CF6" w:rsidRDefault="008920C6" w:rsidP="008920C6">
            <w:pPr>
              <w:tabs>
                <w:tab w:val="left" w:pos="-567"/>
              </w:tabs>
              <w:spacing w:after="0" w:line="240" w:lineRule="auto"/>
              <w:jc w:val="center"/>
              <w:rPr>
                <w:rFonts w:ascii="Arial" w:hAnsi="Arial" w:cs="Arial"/>
                <w:sz w:val="20"/>
              </w:rPr>
            </w:pPr>
          </w:p>
        </w:tc>
        <w:tc>
          <w:tcPr>
            <w:tcW w:w="520" w:type="pct"/>
            <w:vMerge/>
            <w:tcBorders>
              <w:left w:val="single" w:sz="4" w:space="0" w:color="auto"/>
              <w:bottom w:val="single" w:sz="4" w:space="0" w:color="auto"/>
            </w:tcBorders>
          </w:tcPr>
          <w:p w14:paraId="4D6B7C35" w14:textId="77777777" w:rsidR="008920C6" w:rsidRPr="008F1CF6" w:rsidRDefault="008920C6" w:rsidP="008920C6">
            <w:pPr>
              <w:tabs>
                <w:tab w:val="left" w:pos="-567"/>
              </w:tabs>
              <w:spacing w:after="0" w:line="240" w:lineRule="auto"/>
              <w:jc w:val="center"/>
              <w:rPr>
                <w:rFonts w:ascii="Arial" w:hAnsi="Arial" w:cs="Arial"/>
                <w:sz w:val="20"/>
              </w:rPr>
            </w:pPr>
          </w:p>
        </w:tc>
        <w:tc>
          <w:tcPr>
            <w:tcW w:w="485" w:type="pct"/>
            <w:tcBorders>
              <w:top w:val="single" w:sz="4" w:space="0" w:color="auto"/>
              <w:bottom w:val="single" w:sz="4" w:space="0" w:color="auto"/>
            </w:tcBorders>
          </w:tcPr>
          <w:p w14:paraId="2F88CF87" w14:textId="77777777" w:rsidR="008920C6" w:rsidRPr="008F1CF6" w:rsidRDefault="008920C6" w:rsidP="008920C6">
            <w:pPr>
              <w:tabs>
                <w:tab w:val="left" w:pos="-567"/>
              </w:tabs>
              <w:spacing w:after="0" w:line="240" w:lineRule="auto"/>
              <w:jc w:val="center"/>
              <w:rPr>
                <w:rFonts w:ascii="Arial" w:hAnsi="Arial" w:cs="Arial"/>
                <w:sz w:val="20"/>
              </w:rPr>
            </w:pPr>
            <w:r w:rsidRPr="008F1CF6">
              <w:rPr>
                <w:rFonts w:ascii="Arial" w:hAnsi="Arial" w:cs="Arial"/>
                <w:sz w:val="20"/>
              </w:rPr>
              <w:t>Medie</w:t>
            </w:r>
          </w:p>
        </w:tc>
        <w:tc>
          <w:tcPr>
            <w:tcW w:w="584" w:type="pct"/>
            <w:tcBorders>
              <w:top w:val="single" w:sz="4" w:space="0" w:color="auto"/>
              <w:bottom w:val="single" w:sz="4" w:space="0" w:color="auto"/>
            </w:tcBorders>
          </w:tcPr>
          <w:p w14:paraId="2E8E3274" w14:textId="77777777" w:rsidR="008920C6" w:rsidRPr="008F1CF6" w:rsidRDefault="008920C6" w:rsidP="008920C6">
            <w:pPr>
              <w:tabs>
                <w:tab w:val="left" w:pos="-567"/>
              </w:tabs>
              <w:spacing w:after="0" w:line="240" w:lineRule="auto"/>
              <w:jc w:val="center"/>
              <w:rPr>
                <w:rFonts w:ascii="Arial" w:hAnsi="Arial" w:cs="Arial"/>
                <w:sz w:val="20"/>
              </w:rPr>
            </w:pPr>
            <w:r w:rsidRPr="008F1CF6">
              <w:rPr>
                <w:rFonts w:ascii="Arial" w:hAnsi="Arial" w:cs="Arial"/>
                <w:sz w:val="20"/>
              </w:rPr>
              <w:t>Maximă</w:t>
            </w:r>
          </w:p>
        </w:tc>
        <w:tc>
          <w:tcPr>
            <w:tcW w:w="548" w:type="pct"/>
            <w:tcBorders>
              <w:top w:val="single" w:sz="4" w:space="0" w:color="auto"/>
              <w:bottom w:val="single" w:sz="4" w:space="0" w:color="auto"/>
              <w:right w:val="single" w:sz="4" w:space="0" w:color="auto"/>
            </w:tcBorders>
          </w:tcPr>
          <w:p w14:paraId="20325FC3" w14:textId="77777777" w:rsidR="008920C6" w:rsidRPr="008F1CF6" w:rsidRDefault="008920C6" w:rsidP="008920C6">
            <w:pPr>
              <w:tabs>
                <w:tab w:val="left" w:pos="-567"/>
              </w:tabs>
              <w:spacing w:after="0" w:line="240" w:lineRule="auto"/>
              <w:jc w:val="center"/>
              <w:rPr>
                <w:rFonts w:ascii="Arial" w:hAnsi="Arial" w:cs="Arial"/>
                <w:sz w:val="20"/>
              </w:rPr>
            </w:pPr>
            <w:r w:rsidRPr="008F1CF6">
              <w:rPr>
                <w:rFonts w:ascii="Arial" w:hAnsi="Arial" w:cs="Arial"/>
                <w:sz w:val="20"/>
              </w:rPr>
              <w:t>Minimă</w:t>
            </w:r>
          </w:p>
        </w:tc>
        <w:tc>
          <w:tcPr>
            <w:tcW w:w="520" w:type="pct"/>
            <w:vMerge/>
            <w:tcBorders>
              <w:left w:val="single" w:sz="4" w:space="0" w:color="auto"/>
              <w:bottom w:val="single" w:sz="4" w:space="0" w:color="auto"/>
            </w:tcBorders>
          </w:tcPr>
          <w:p w14:paraId="47908A97" w14:textId="77777777" w:rsidR="008920C6" w:rsidRPr="008F1CF6" w:rsidRDefault="008920C6" w:rsidP="008920C6">
            <w:pPr>
              <w:tabs>
                <w:tab w:val="left" w:pos="-567"/>
              </w:tabs>
              <w:spacing w:after="0" w:line="240" w:lineRule="auto"/>
              <w:jc w:val="center"/>
              <w:rPr>
                <w:rFonts w:ascii="Arial" w:hAnsi="Arial" w:cs="Arial"/>
                <w:sz w:val="20"/>
              </w:rPr>
            </w:pPr>
          </w:p>
        </w:tc>
        <w:tc>
          <w:tcPr>
            <w:tcW w:w="485" w:type="pct"/>
            <w:tcBorders>
              <w:top w:val="single" w:sz="4" w:space="0" w:color="auto"/>
              <w:bottom w:val="single" w:sz="4" w:space="0" w:color="auto"/>
            </w:tcBorders>
          </w:tcPr>
          <w:p w14:paraId="0F219907" w14:textId="77777777" w:rsidR="008920C6" w:rsidRPr="008F1CF6" w:rsidRDefault="008920C6" w:rsidP="008920C6">
            <w:pPr>
              <w:tabs>
                <w:tab w:val="left" w:pos="-567"/>
              </w:tabs>
              <w:spacing w:after="0" w:line="240" w:lineRule="auto"/>
              <w:jc w:val="center"/>
              <w:rPr>
                <w:rFonts w:ascii="Arial" w:hAnsi="Arial" w:cs="Arial"/>
                <w:sz w:val="20"/>
              </w:rPr>
            </w:pPr>
            <w:r w:rsidRPr="008F1CF6">
              <w:rPr>
                <w:rFonts w:ascii="Arial" w:hAnsi="Arial" w:cs="Arial"/>
                <w:sz w:val="20"/>
              </w:rPr>
              <w:t>Medie</w:t>
            </w:r>
          </w:p>
        </w:tc>
        <w:tc>
          <w:tcPr>
            <w:tcW w:w="584" w:type="pct"/>
            <w:tcBorders>
              <w:top w:val="single" w:sz="4" w:space="0" w:color="auto"/>
              <w:bottom w:val="single" w:sz="4" w:space="0" w:color="auto"/>
            </w:tcBorders>
          </w:tcPr>
          <w:p w14:paraId="16F850AD" w14:textId="77777777" w:rsidR="008920C6" w:rsidRPr="008F1CF6" w:rsidRDefault="008920C6" w:rsidP="008920C6">
            <w:pPr>
              <w:tabs>
                <w:tab w:val="left" w:pos="-567"/>
              </w:tabs>
              <w:spacing w:after="0" w:line="240" w:lineRule="auto"/>
              <w:jc w:val="center"/>
              <w:rPr>
                <w:rFonts w:ascii="Arial" w:hAnsi="Arial" w:cs="Arial"/>
                <w:sz w:val="20"/>
              </w:rPr>
            </w:pPr>
            <w:r w:rsidRPr="008F1CF6">
              <w:rPr>
                <w:rFonts w:ascii="Arial" w:hAnsi="Arial" w:cs="Arial"/>
                <w:sz w:val="20"/>
              </w:rPr>
              <w:t>Maximă</w:t>
            </w:r>
          </w:p>
        </w:tc>
        <w:tc>
          <w:tcPr>
            <w:tcW w:w="548" w:type="pct"/>
            <w:tcBorders>
              <w:top w:val="single" w:sz="4" w:space="0" w:color="auto"/>
              <w:bottom w:val="single" w:sz="4" w:space="0" w:color="auto"/>
              <w:right w:val="single" w:sz="12" w:space="0" w:color="auto"/>
            </w:tcBorders>
          </w:tcPr>
          <w:p w14:paraId="4F3BB9FD" w14:textId="77777777" w:rsidR="008920C6" w:rsidRPr="008F1CF6" w:rsidRDefault="008920C6" w:rsidP="008920C6">
            <w:pPr>
              <w:tabs>
                <w:tab w:val="left" w:pos="-567"/>
              </w:tabs>
              <w:spacing w:after="0" w:line="240" w:lineRule="auto"/>
              <w:jc w:val="center"/>
              <w:rPr>
                <w:rFonts w:ascii="Arial" w:hAnsi="Arial" w:cs="Arial"/>
                <w:sz w:val="20"/>
              </w:rPr>
            </w:pPr>
            <w:r w:rsidRPr="008F1CF6">
              <w:rPr>
                <w:rFonts w:ascii="Arial" w:hAnsi="Arial" w:cs="Arial"/>
                <w:sz w:val="20"/>
              </w:rPr>
              <w:t>Minimă</w:t>
            </w:r>
          </w:p>
        </w:tc>
      </w:tr>
      <w:tr w:rsidR="008920C6" w:rsidRPr="008F1CF6" w14:paraId="2ACA3104" w14:textId="77777777" w:rsidTr="006404C0">
        <w:trPr>
          <w:cantSplit/>
          <w:trHeight w:val="40"/>
          <w:jc w:val="center"/>
        </w:trPr>
        <w:tc>
          <w:tcPr>
            <w:tcW w:w="726" w:type="pct"/>
            <w:tcBorders>
              <w:top w:val="single" w:sz="4" w:space="0" w:color="auto"/>
              <w:left w:val="single" w:sz="12" w:space="0" w:color="auto"/>
              <w:bottom w:val="single" w:sz="12" w:space="0" w:color="auto"/>
              <w:right w:val="single" w:sz="4" w:space="0" w:color="auto"/>
            </w:tcBorders>
          </w:tcPr>
          <w:p w14:paraId="5B47A0F0" w14:textId="77777777" w:rsidR="008920C6" w:rsidRPr="008F1CF6" w:rsidRDefault="008920C6" w:rsidP="008920C6">
            <w:pPr>
              <w:tabs>
                <w:tab w:val="left" w:pos="-567"/>
              </w:tabs>
              <w:spacing w:after="0" w:line="240" w:lineRule="auto"/>
              <w:jc w:val="center"/>
              <w:rPr>
                <w:rFonts w:ascii="Arial" w:hAnsi="Arial" w:cs="Arial"/>
                <w:sz w:val="20"/>
              </w:rPr>
            </w:pPr>
            <w:r w:rsidRPr="008F1CF6">
              <w:rPr>
                <w:rFonts w:ascii="Arial" w:hAnsi="Arial" w:cs="Arial"/>
                <w:sz w:val="20"/>
              </w:rPr>
              <w:t>2016</w:t>
            </w:r>
          </w:p>
        </w:tc>
        <w:tc>
          <w:tcPr>
            <w:tcW w:w="520" w:type="pct"/>
            <w:tcBorders>
              <w:top w:val="single" w:sz="4" w:space="0" w:color="auto"/>
              <w:left w:val="single" w:sz="4" w:space="0" w:color="auto"/>
              <w:bottom w:val="single" w:sz="12" w:space="0" w:color="auto"/>
            </w:tcBorders>
          </w:tcPr>
          <w:p w14:paraId="65F5EF60" w14:textId="77777777" w:rsidR="008920C6" w:rsidRPr="008F1CF6" w:rsidRDefault="008920C6" w:rsidP="008920C6">
            <w:pPr>
              <w:tabs>
                <w:tab w:val="left" w:pos="-567"/>
              </w:tabs>
              <w:spacing w:after="0" w:line="240" w:lineRule="auto"/>
              <w:jc w:val="center"/>
              <w:rPr>
                <w:rFonts w:ascii="Arial" w:hAnsi="Arial" w:cs="Arial"/>
                <w:sz w:val="20"/>
              </w:rPr>
            </w:pPr>
            <w:r w:rsidRPr="008F1CF6">
              <w:rPr>
                <w:rFonts w:ascii="Arial" w:hAnsi="Arial" w:cs="Arial"/>
                <w:sz w:val="20"/>
              </w:rPr>
              <w:t>16</w:t>
            </w:r>
          </w:p>
        </w:tc>
        <w:tc>
          <w:tcPr>
            <w:tcW w:w="485" w:type="pct"/>
            <w:tcBorders>
              <w:top w:val="single" w:sz="4" w:space="0" w:color="auto"/>
              <w:bottom w:val="single" w:sz="12" w:space="0" w:color="auto"/>
            </w:tcBorders>
          </w:tcPr>
          <w:p w14:paraId="26ED2E10" w14:textId="77777777" w:rsidR="008920C6" w:rsidRPr="008F1CF6" w:rsidRDefault="008920C6" w:rsidP="008920C6">
            <w:pPr>
              <w:tabs>
                <w:tab w:val="left" w:pos="-567"/>
              </w:tabs>
              <w:spacing w:after="0" w:line="240" w:lineRule="auto"/>
              <w:jc w:val="center"/>
              <w:rPr>
                <w:rFonts w:ascii="Arial" w:hAnsi="Arial" w:cs="Arial"/>
                <w:sz w:val="20"/>
              </w:rPr>
            </w:pPr>
            <w:r w:rsidRPr="008F1CF6">
              <w:rPr>
                <w:rFonts w:ascii="Arial" w:hAnsi="Arial" w:cs="Arial"/>
                <w:sz w:val="20"/>
              </w:rPr>
              <w:t>12,1</w:t>
            </w:r>
          </w:p>
        </w:tc>
        <w:tc>
          <w:tcPr>
            <w:tcW w:w="584" w:type="pct"/>
            <w:tcBorders>
              <w:top w:val="single" w:sz="4" w:space="0" w:color="auto"/>
              <w:bottom w:val="single" w:sz="12" w:space="0" w:color="auto"/>
            </w:tcBorders>
          </w:tcPr>
          <w:p w14:paraId="740CDCC6" w14:textId="77777777" w:rsidR="008920C6" w:rsidRPr="008F1CF6" w:rsidRDefault="008920C6" w:rsidP="008920C6">
            <w:pPr>
              <w:tabs>
                <w:tab w:val="left" w:pos="-567"/>
              </w:tabs>
              <w:spacing w:after="0" w:line="240" w:lineRule="auto"/>
              <w:jc w:val="center"/>
              <w:rPr>
                <w:rFonts w:ascii="Arial" w:hAnsi="Arial" w:cs="Arial"/>
                <w:sz w:val="20"/>
              </w:rPr>
            </w:pPr>
            <w:r w:rsidRPr="008F1CF6">
              <w:rPr>
                <w:rFonts w:ascii="Arial" w:hAnsi="Arial" w:cs="Arial"/>
                <w:sz w:val="20"/>
              </w:rPr>
              <w:t>61,7</w:t>
            </w:r>
          </w:p>
        </w:tc>
        <w:tc>
          <w:tcPr>
            <w:tcW w:w="548" w:type="pct"/>
            <w:tcBorders>
              <w:top w:val="single" w:sz="4" w:space="0" w:color="auto"/>
              <w:bottom w:val="single" w:sz="12" w:space="0" w:color="auto"/>
              <w:right w:val="single" w:sz="4" w:space="0" w:color="auto"/>
            </w:tcBorders>
          </w:tcPr>
          <w:p w14:paraId="2C7E8447" w14:textId="77777777" w:rsidR="008920C6" w:rsidRPr="008F1CF6" w:rsidRDefault="008920C6" w:rsidP="008920C6">
            <w:pPr>
              <w:tabs>
                <w:tab w:val="left" w:pos="-567"/>
              </w:tabs>
              <w:spacing w:after="0" w:line="240" w:lineRule="auto"/>
              <w:jc w:val="center"/>
              <w:rPr>
                <w:rFonts w:ascii="Arial" w:hAnsi="Arial" w:cs="Arial"/>
                <w:sz w:val="20"/>
              </w:rPr>
            </w:pPr>
            <w:r w:rsidRPr="008F1CF6">
              <w:rPr>
                <w:rFonts w:ascii="Arial" w:hAnsi="Arial" w:cs="Arial"/>
                <w:sz w:val="20"/>
              </w:rPr>
              <w:t>0,4</w:t>
            </w:r>
          </w:p>
        </w:tc>
        <w:tc>
          <w:tcPr>
            <w:tcW w:w="520" w:type="pct"/>
            <w:tcBorders>
              <w:top w:val="single" w:sz="4" w:space="0" w:color="auto"/>
              <w:left w:val="single" w:sz="4" w:space="0" w:color="auto"/>
              <w:bottom w:val="single" w:sz="12" w:space="0" w:color="auto"/>
            </w:tcBorders>
          </w:tcPr>
          <w:p w14:paraId="0CA56473" w14:textId="77777777" w:rsidR="008920C6" w:rsidRPr="008F1CF6" w:rsidRDefault="008920C6" w:rsidP="008920C6">
            <w:pPr>
              <w:tabs>
                <w:tab w:val="left" w:pos="-567"/>
              </w:tabs>
              <w:spacing w:after="0" w:line="240" w:lineRule="auto"/>
              <w:jc w:val="center"/>
              <w:rPr>
                <w:rFonts w:ascii="Arial" w:hAnsi="Arial" w:cs="Arial"/>
                <w:sz w:val="20"/>
              </w:rPr>
            </w:pPr>
            <w:r w:rsidRPr="008F1CF6">
              <w:rPr>
                <w:rFonts w:ascii="Arial" w:hAnsi="Arial" w:cs="Arial"/>
                <w:sz w:val="20"/>
              </w:rPr>
              <w:t>62</w:t>
            </w:r>
          </w:p>
        </w:tc>
        <w:tc>
          <w:tcPr>
            <w:tcW w:w="485" w:type="pct"/>
            <w:tcBorders>
              <w:top w:val="single" w:sz="4" w:space="0" w:color="auto"/>
              <w:bottom w:val="single" w:sz="12" w:space="0" w:color="auto"/>
            </w:tcBorders>
          </w:tcPr>
          <w:p w14:paraId="400B3C49" w14:textId="77777777" w:rsidR="008920C6" w:rsidRPr="008F1CF6" w:rsidRDefault="008920C6" w:rsidP="008920C6">
            <w:pPr>
              <w:tabs>
                <w:tab w:val="left" w:pos="-567"/>
              </w:tabs>
              <w:spacing w:after="0" w:line="240" w:lineRule="auto"/>
              <w:jc w:val="center"/>
              <w:rPr>
                <w:rFonts w:ascii="Arial" w:hAnsi="Arial" w:cs="Arial"/>
                <w:sz w:val="20"/>
              </w:rPr>
            </w:pPr>
            <w:r w:rsidRPr="008F1CF6">
              <w:rPr>
                <w:rFonts w:ascii="Arial" w:hAnsi="Arial" w:cs="Arial"/>
                <w:sz w:val="20"/>
              </w:rPr>
              <w:t>3,1</w:t>
            </w:r>
          </w:p>
        </w:tc>
        <w:tc>
          <w:tcPr>
            <w:tcW w:w="584" w:type="pct"/>
            <w:tcBorders>
              <w:top w:val="single" w:sz="4" w:space="0" w:color="auto"/>
              <w:bottom w:val="single" w:sz="12" w:space="0" w:color="auto"/>
            </w:tcBorders>
          </w:tcPr>
          <w:p w14:paraId="0A149251" w14:textId="77777777" w:rsidR="008920C6" w:rsidRPr="008F1CF6" w:rsidRDefault="008920C6" w:rsidP="008920C6">
            <w:pPr>
              <w:tabs>
                <w:tab w:val="left" w:pos="-567"/>
              </w:tabs>
              <w:spacing w:after="0" w:line="240" w:lineRule="auto"/>
              <w:jc w:val="center"/>
              <w:rPr>
                <w:rFonts w:ascii="Arial" w:hAnsi="Arial" w:cs="Arial"/>
                <w:sz w:val="20"/>
              </w:rPr>
            </w:pPr>
            <w:r w:rsidRPr="008F1CF6">
              <w:rPr>
                <w:rFonts w:ascii="Arial" w:hAnsi="Arial" w:cs="Arial"/>
                <w:sz w:val="20"/>
              </w:rPr>
              <w:t>17,1</w:t>
            </w:r>
          </w:p>
        </w:tc>
        <w:tc>
          <w:tcPr>
            <w:tcW w:w="548" w:type="pct"/>
            <w:tcBorders>
              <w:top w:val="single" w:sz="4" w:space="0" w:color="auto"/>
              <w:bottom w:val="single" w:sz="12" w:space="0" w:color="auto"/>
              <w:right w:val="single" w:sz="12" w:space="0" w:color="auto"/>
            </w:tcBorders>
          </w:tcPr>
          <w:p w14:paraId="523DE014" w14:textId="77777777" w:rsidR="008920C6" w:rsidRPr="008F1CF6" w:rsidRDefault="008920C6" w:rsidP="008920C6">
            <w:pPr>
              <w:tabs>
                <w:tab w:val="left" w:pos="-567"/>
              </w:tabs>
              <w:spacing w:after="0" w:line="240" w:lineRule="auto"/>
              <w:jc w:val="center"/>
              <w:rPr>
                <w:rFonts w:ascii="Arial" w:hAnsi="Arial" w:cs="Arial"/>
                <w:sz w:val="20"/>
              </w:rPr>
            </w:pPr>
            <w:r w:rsidRPr="008F1CF6">
              <w:rPr>
                <w:rFonts w:ascii="Arial" w:hAnsi="Arial" w:cs="Arial"/>
                <w:sz w:val="20"/>
              </w:rPr>
              <w:t>0,3</w:t>
            </w:r>
          </w:p>
        </w:tc>
      </w:tr>
    </w:tbl>
    <w:p w14:paraId="488D4572" w14:textId="77777777" w:rsidR="008920C6" w:rsidRPr="008F1CF6" w:rsidRDefault="008920C6" w:rsidP="00A7534D">
      <w:pPr>
        <w:pStyle w:val="Listparagraf"/>
        <w:ind w:left="1685" w:firstLine="0"/>
        <w:rPr>
          <w:rFonts w:ascii="Arial" w:hAnsi="Arial" w:cs="Arial"/>
          <w:color w:val="FF0000"/>
          <w:sz w:val="24"/>
          <w:szCs w:val="24"/>
        </w:rPr>
      </w:pPr>
    </w:p>
    <w:p w14:paraId="05E432E5" w14:textId="218CA06B" w:rsidR="008920C6" w:rsidRPr="008F1CF6" w:rsidRDefault="008920C6" w:rsidP="008920C6">
      <w:pPr>
        <w:ind w:left="20" w:right="420" w:firstLine="534"/>
        <w:jc w:val="both"/>
        <w:rPr>
          <w:rFonts w:ascii="Arial" w:eastAsia="Arial" w:hAnsi="Arial" w:cs="Arial"/>
          <w:sz w:val="24"/>
          <w:szCs w:val="24"/>
          <w:lang w:val="pt-BR"/>
        </w:rPr>
      </w:pPr>
      <w:r w:rsidRPr="008F1CF6">
        <w:rPr>
          <w:rFonts w:ascii="Arial" w:eastAsia="Arial" w:hAnsi="Arial" w:cs="Arial"/>
          <w:sz w:val="24"/>
          <w:szCs w:val="24"/>
          <w:lang w:val="pt-BR"/>
        </w:rPr>
        <w:t xml:space="preserve">Pentru pădurile din cadrul </w:t>
      </w:r>
      <w:r w:rsidRPr="008F1CF6">
        <w:rPr>
          <w:rFonts w:ascii="Arial" w:hAnsi="Arial" w:cs="Arial"/>
          <w:b/>
          <w:bCs/>
          <w:sz w:val="24"/>
          <w:szCs w:val="24"/>
          <w:lang w:val="it-IT"/>
        </w:rPr>
        <w:t xml:space="preserve">AmenajamentuluI Silvic proprietate privata apartinand </w:t>
      </w:r>
      <w:r w:rsidRPr="008F1CF6">
        <w:rPr>
          <w:rFonts w:ascii="Arial" w:hAnsi="Arial" w:cs="Arial"/>
          <w:b/>
          <w:bCs/>
          <w:lang w:val="it-IT" w:eastAsia="ro-RO"/>
        </w:rPr>
        <w:t xml:space="preserve">comunei </w:t>
      </w:r>
      <w:r w:rsidR="005173CD">
        <w:rPr>
          <w:rFonts w:ascii="Arial" w:hAnsi="Arial" w:cs="Arial"/>
          <w:b/>
          <w:bCs/>
          <w:lang w:val="it-IT" w:eastAsia="ro-RO"/>
        </w:rPr>
        <w:t>BIERTAN</w:t>
      </w:r>
      <w:r w:rsidRPr="008F1CF6">
        <w:rPr>
          <w:rFonts w:ascii="Arial" w:hAnsi="Arial" w:cs="Arial"/>
          <w:b/>
          <w:bCs/>
          <w:lang w:val="it-IT" w:eastAsia="ro-RO"/>
        </w:rPr>
        <w:t>, judeţul Sibiu</w:t>
      </w:r>
      <w:r w:rsidRPr="008F1CF6">
        <w:rPr>
          <w:rFonts w:ascii="Arial" w:hAnsi="Arial" w:cs="Arial"/>
          <w:b/>
          <w:bCs/>
          <w:sz w:val="24"/>
          <w:szCs w:val="24"/>
          <w:lang w:val="it-IT"/>
        </w:rPr>
        <w:t xml:space="preserve">, U.P. II Pășune </w:t>
      </w:r>
      <w:r w:rsidR="005173CD">
        <w:rPr>
          <w:rFonts w:ascii="Arial" w:hAnsi="Arial" w:cs="Arial"/>
          <w:b/>
          <w:bCs/>
          <w:sz w:val="24"/>
          <w:szCs w:val="24"/>
          <w:lang w:val="it-IT"/>
        </w:rPr>
        <w:t>BIERTAN</w:t>
      </w:r>
      <w:r w:rsidRPr="008F1CF6">
        <w:rPr>
          <w:rFonts w:ascii="Arial" w:hAnsi="Arial" w:cs="Arial"/>
          <w:b/>
          <w:bCs/>
          <w:sz w:val="24"/>
          <w:szCs w:val="24"/>
          <w:lang w:val="it-IT"/>
        </w:rPr>
        <w:t xml:space="preserve"> </w:t>
      </w:r>
      <w:r w:rsidRPr="008F1CF6">
        <w:rPr>
          <w:rFonts w:ascii="Arial" w:eastAsia="Arial" w:hAnsi="Arial" w:cs="Arial"/>
          <w:sz w:val="24"/>
          <w:szCs w:val="24"/>
          <w:lang w:val="pt-BR"/>
        </w:rPr>
        <w:t>obiectivele social-economice avute în vedere la reglementarea modului de gospodărire a acestora, detaliate prin stabilirea ţelurilor de producţie şi de protecţie la nivelul unităţilor de amenajament (parcelă, subparcelă, etc.) sunt prezentate în tabelul următor.</w:t>
      </w:r>
    </w:p>
    <w:p w14:paraId="0AE7E322" w14:textId="77777777" w:rsidR="00794E37" w:rsidRPr="008F1CF6" w:rsidRDefault="00794E37" w:rsidP="008920C6">
      <w:pPr>
        <w:ind w:left="20" w:right="420" w:firstLine="534"/>
        <w:jc w:val="right"/>
        <w:rPr>
          <w:rFonts w:ascii="Arial" w:eastAsia="Arial" w:hAnsi="Arial" w:cs="Arial"/>
          <w:i/>
          <w:iCs/>
          <w:color w:val="FF0000"/>
          <w:sz w:val="24"/>
          <w:szCs w:val="24"/>
          <w:lang w:val="pt-BR"/>
        </w:rPr>
      </w:pPr>
    </w:p>
    <w:p w14:paraId="34F78A7B" w14:textId="77777777" w:rsidR="00794E37" w:rsidRPr="008F1CF6" w:rsidRDefault="00794E37" w:rsidP="008920C6">
      <w:pPr>
        <w:ind w:left="20" w:right="420" w:firstLine="534"/>
        <w:jc w:val="right"/>
        <w:rPr>
          <w:rFonts w:ascii="Arial" w:eastAsia="Arial" w:hAnsi="Arial" w:cs="Arial"/>
          <w:i/>
          <w:iCs/>
          <w:color w:val="FF0000"/>
          <w:sz w:val="24"/>
          <w:szCs w:val="24"/>
          <w:lang w:val="pt-BR"/>
        </w:rPr>
      </w:pPr>
    </w:p>
    <w:p w14:paraId="6679F336" w14:textId="77777777" w:rsidR="00794E37" w:rsidRPr="008F1CF6" w:rsidRDefault="00794E37" w:rsidP="008920C6">
      <w:pPr>
        <w:ind w:left="20" w:right="420" w:firstLine="534"/>
        <w:jc w:val="right"/>
        <w:rPr>
          <w:rFonts w:ascii="Arial" w:eastAsia="Arial" w:hAnsi="Arial" w:cs="Arial"/>
          <w:i/>
          <w:iCs/>
          <w:color w:val="FF0000"/>
          <w:sz w:val="24"/>
          <w:szCs w:val="24"/>
          <w:lang w:val="pt-BR"/>
        </w:rPr>
      </w:pPr>
    </w:p>
    <w:p w14:paraId="5E77AF2F" w14:textId="77777777" w:rsidR="00794E37" w:rsidRPr="008F1CF6" w:rsidRDefault="00794E37" w:rsidP="008920C6">
      <w:pPr>
        <w:ind w:left="20" w:right="420" w:firstLine="534"/>
        <w:jc w:val="right"/>
        <w:rPr>
          <w:rFonts w:ascii="Arial" w:eastAsia="Arial" w:hAnsi="Arial" w:cs="Arial"/>
          <w:i/>
          <w:iCs/>
          <w:color w:val="FF0000"/>
          <w:sz w:val="24"/>
          <w:szCs w:val="24"/>
          <w:lang w:val="pt-BR"/>
        </w:rPr>
      </w:pPr>
    </w:p>
    <w:p w14:paraId="006706EC" w14:textId="77777777" w:rsidR="00794E37" w:rsidRPr="008F1CF6" w:rsidRDefault="00794E37" w:rsidP="008920C6">
      <w:pPr>
        <w:ind w:left="20" w:right="420" w:firstLine="534"/>
        <w:jc w:val="right"/>
        <w:rPr>
          <w:rFonts w:ascii="Arial" w:eastAsia="Arial" w:hAnsi="Arial" w:cs="Arial"/>
          <w:i/>
          <w:iCs/>
          <w:color w:val="FF0000"/>
          <w:sz w:val="24"/>
          <w:szCs w:val="24"/>
          <w:lang w:val="pt-BR"/>
        </w:rPr>
      </w:pPr>
    </w:p>
    <w:p w14:paraId="1E813C9B" w14:textId="3088851A" w:rsidR="008920C6" w:rsidRPr="008F1CF6" w:rsidRDefault="008920C6" w:rsidP="008920C6">
      <w:pPr>
        <w:ind w:left="20" w:right="420" w:firstLine="534"/>
        <w:jc w:val="right"/>
        <w:rPr>
          <w:rFonts w:ascii="Arial" w:eastAsia="Arial" w:hAnsi="Arial" w:cs="Arial"/>
          <w:i/>
          <w:iCs/>
          <w:sz w:val="24"/>
          <w:szCs w:val="24"/>
          <w:lang w:val="pt-BR"/>
        </w:rPr>
      </w:pPr>
      <w:r w:rsidRPr="008F1CF6">
        <w:rPr>
          <w:rFonts w:ascii="Arial" w:eastAsia="Arial" w:hAnsi="Arial" w:cs="Arial"/>
          <w:i/>
          <w:iCs/>
          <w:color w:val="FF0000"/>
          <w:sz w:val="24"/>
          <w:szCs w:val="24"/>
          <w:lang w:val="pt-BR"/>
        </w:rPr>
        <w:lastRenderedPageBreak/>
        <w:t xml:space="preserve"> </w:t>
      </w:r>
      <w:r w:rsidRPr="008F1CF6">
        <w:rPr>
          <w:rFonts w:ascii="Arial" w:eastAsia="Arial" w:hAnsi="Arial" w:cs="Arial"/>
          <w:i/>
          <w:iCs/>
          <w:sz w:val="24"/>
          <w:szCs w:val="24"/>
          <w:lang w:val="pt-BR"/>
        </w:rPr>
        <w:t xml:space="preserve"> Tabelul 1.4.4.2</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7"/>
        <w:gridCol w:w="3715"/>
        <w:gridCol w:w="2694"/>
        <w:gridCol w:w="711"/>
        <w:gridCol w:w="833"/>
      </w:tblGrid>
      <w:tr w:rsidR="008920C6" w:rsidRPr="008F1CF6" w14:paraId="36C619A7" w14:textId="77777777" w:rsidTr="006404C0">
        <w:trPr>
          <w:cantSplit/>
        </w:trPr>
        <w:tc>
          <w:tcPr>
            <w:tcW w:w="601" w:type="pct"/>
            <w:vMerge w:val="restart"/>
            <w:vAlign w:val="center"/>
          </w:tcPr>
          <w:p w14:paraId="5EFECFBD" w14:textId="77777777" w:rsidR="008920C6" w:rsidRPr="008F1CF6" w:rsidRDefault="008920C6" w:rsidP="00794E37">
            <w:pPr>
              <w:spacing w:after="0" w:line="240" w:lineRule="auto"/>
              <w:jc w:val="center"/>
              <w:rPr>
                <w:rFonts w:ascii="Arial" w:hAnsi="Arial" w:cs="Arial"/>
                <w:sz w:val="18"/>
                <w:szCs w:val="18"/>
                <w:lang w:val="hu-HU" w:eastAsia="ro-RO"/>
              </w:rPr>
            </w:pPr>
            <w:bookmarkStart w:id="9" w:name="_Hlk150941434"/>
            <w:r w:rsidRPr="008F1CF6">
              <w:rPr>
                <w:rFonts w:ascii="Arial" w:hAnsi="Arial" w:cs="Arial"/>
                <w:sz w:val="18"/>
                <w:szCs w:val="18"/>
                <w:lang w:val="hu-HU" w:eastAsia="ro-RO"/>
              </w:rPr>
              <w:t>Grupa şi</w:t>
            </w:r>
          </w:p>
          <w:p w14:paraId="70745FCC" w14:textId="77777777" w:rsidR="008920C6" w:rsidRPr="008F1CF6" w:rsidRDefault="008920C6" w:rsidP="00794E37">
            <w:pPr>
              <w:spacing w:after="0" w:line="240" w:lineRule="auto"/>
              <w:jc w:val="center"/>
              <w:rPr>
                <w:rFonts w:ascii="Arial" w:hAnsi="Arial" w:cs="Arial"/>
                <w:sz w:val="18"/>
                <w:szCs w:val="18"/>
                <w:lang w:val="hu-HU" w:eastAsia="ro-RO"/>
              </w:rPr>
            </w:pPr>
            <w:r w:rsidRPr="008F1CF6">
              <w:rPr>
                <w:rFonts w:ascii="Arial" w:hAnsi="Arial" w:cs="Arial"/>
                <w:sz w:val="18"/>
                <w:szCs w:val="18"/>
                <w:lang w:val="hu-HU" w:eastAsia="ro-RO"/>
              </w:rPr>
              <w:t>categoria funcţională</w:t>
            </w:r>
          </w:p>
        </w:tc>
        <w:tc>
          <w:tcPr>
            <w:tcW w:w="3545" w:type="pct"/>
            <w:gridSpan w:val="2"/>
            <w:vAlign w:val="center"/>
          </w:tcPr>
          <w:p w14:paraId="3B8C02A8" w14:textId="77777777" w:rsidR="008920C6" w:rsidRPr="008F1CF6" w:rsidRDefault="008920C6" w:rsidP="00794E37">
            <w:pPr>
              <w:spacing w:after="0" w:line="240" w:lineRule="auto"/>
              <w:jc w:val="center"/>
              <w:rPr>
                <w:rFonts w:ascii="Arial" w:hAnsi="Arial" w:cs="Arial"/>
                <w:sz w:val="18"/>
                <w:szCs w:val="18"/>
                <w:lang w:val="hu-HU" w:eastAsia="ro-RO"/>
              </w:rPr>
            </w:pPr>
            <w:r w:rsidRPr="008F1CF6">
              <w:rPr>
                <w:rFonts w:ascii="Arial" w:hAnsi="Arial" w:cs="Arial"/>
                <w:sz w:val="18"/>
                <w:szCs w:val="18"/>
                <w:lang w:val="hu-HU" w:eastAsia="ro-RO"/>
              </w:rPr>
              <w:t>Categorii funcţionale</w:t>
            </w:r>
          </w:p>
        </w:tc>
        <w:tc>
          <w:tcPr>
            <w:tcW w:w="854" w:type="pct"/>
            <w:gridSpan w:val="2"/>
            <w:vAlign w:val="center"/>
          </w:tcPr>
          <w:p w14:paraId="054EB017" w14:textId="77777777" w:rsidR="008920C6" w:rsidRPr="008F1CF6" w:rsidRDefault="008920C6" w:rsidP="00794E37">
            <w:pPr>
              <w:spacing w:after="0" w:line="240" w:lineRule="auto"/>
              <w:jc w:val="center"/>
              <w:rPr>
                <w:rFonts w:ascii="Arial" w:hAnsi="Arial" w:cs="Arial"/>
                <w:sz w:val="18"/>
                <w:szCs w:val="18"/>
                <w:lang w:val="hu-HU" w:eastAsia="ro-RO"/>
              </w:rPr>
            </w:pPr>
            <w:r w:rsidRPr="008F1CF6">
              <w:rPr>
                <w:rFonts w:ascii="Arial" w:hAnsi="Arial" w:cs="Arial"/>
                <w:sz w:val="18"/>
                <w:szCs w:val="18"/>
                <w:lang w:val="hu-HU" w:eastAsia="ro-RO"/>
              </w:rPr>
              <w:t>Suprafaţa</w:t>
            </w:r>
          </w:p>
        </w:tc>
      </w:tr>
      <w:tr w:rsidR="008920C6" w:rsidRPr="008F1CF6" w14:paraId="116B4E4A" w14:textId="77777777" w:rsidTr="006404C0">
        <w:trPr>
          <w:cantSplit/>
        </w:trPr>
        <w:tc>
          <w:tcPr>
            <w:tcW w:w="601" w:type="pct"/>
            <w:vMerge/>
            <w:tcBorders>
              <w:bottom w:val="single" w:sz="12" w:space="0" w:color="auto"/>
            </w:tcBorders>
            <w:vAlign w:val="center"/>
          </w:tcPr>
          <w:p w14:paraId="68D2F774" w14:textId="77777777" w:rsidR="008920C6" w:rsidRPr="008F1CF6" w:rsidRDefault="008920C6" w:rsidP="00794E37">
            <w:pPr>
              <w:spacing w:after="0" w:line="240" w:lineRule="auto"/>
              <w:jc w:val="center"/>
              <w:rPr>
                <w:rFonts w:ascii="Arial" w:hAnsi="Arial" w:cs="Arial"/>
                <w:sz w:val="18"/>
                <w:szCs w:val="18"/>
                <w:lang w:val="hu-HU" w:eastAsia="ro-RO"/>
              </w:rPr>
            </w:pPr>
          </w:p>
        </w:tc>
        <w:tc>
          <w:tcPr>
            <w:tcW w:w="2055" w:type="pct"/>
            <w:tcBorders>
              <w:bottom w:val="single" w:sz="12" w:space="0" w:color="auto"/>
            </w:tcBorders>
            <w:vAlign w:val="center"/>
          </w:tcPr>
          <w:p w14:paraId="006C0A8A" w14:textId="77777777" w:rsidR="008920C6" w:rsidRPr="008F1CF6" w:rsidRDefault="008920C6" w:rsidP="00794E37">
            <w:pPr>
              <w:spacing w:after="0" w:line="240" w:lineRule="auto"/>
              <w:jc w:val="center"/>
              <w:rPr>
                <w:rFonts w:ascii="Arial" w:hAnsi="Arial" w:cs="Arial"/>
                <w:sz w:val="18"/>
                <w:szCs w:val="18"/>
                <w:lang w:val="hu-HU" w:eastAsia="ro-RO"/>
              </w:rPr>
            </w:pPr>
            <w:r w:rsidRPr="008F1CF6">
              <w:rPr>
                <w:rFonts w:ascii="Arial" w:hAnsi="Arial" w:cs="Arial"/>
                <w:sz w:val="18"/>
                <w:szCs w:val="18"/>
                <w:lang w:val="hu-HU" w:eastAsia="ro-RO"/>
              </w:rPr>
              <w:t>Funcţia prioritară</w:t>
            </w:r>
          </w:p>
        </w:tc>
        <w:tc>
          <w:tcPr>
            <w:tcW w:w="1490" w:type="pct"/>
            <w:tcBorders>
              <w:bottom w:val="single" w:sz="12" w:space="0" w:color="auto"/>
            </w:tcBorders>
            <w:vAlign w:val="center"/>
          </w:tcPr>
          <w:p w14:paraId="4BDD0B1A" w14:textId="77777777" w:rsidR="008920C6" w:rsidRPr="008F1CF6" w:rsidRDefault="008920C6" w:rsidP="00794E37">
            <w:pPr>
              <w:spacing w:after="0" w:line="240" w:lineRule="auto"/>
              <w:jc w:val="center"/>
              <w:rPr>
                <w:rFonts w:ascii="Arial" w:hAnsi="Arial" w:cs="Arial"/>
                <w:sz w:val="18"/>
                <w:szCs w:val="18"/>
                <w:lang w:val="hu-HU" w:eastAsia="ro-RO"/>
              </w:rPr>
            </w:pPr>
            <w:r w:rsidRPr="008F1CF6">
              <w:rPr>
                <w:rFonts w:ascii="Arial" w:hAnsi="Arial" w:cs="Arial"/>
                <w:sz w:val="18"/>
                <w:szCs w:val="18"/>
                <w:lang w:val="hu-HU" w:eastAsia="ro-RO"/>
              </w:rPr>
              <w:t>Funcţiile secundare</w:t>
            </w:r>
          </w:p>
        </w:tc>
        <w:tc>
          <w:tcPr>
            <w:tcW w:w="393" w:type="pct"/>
            <w:tcBorders>
              <w:bottom w:val="single" w:sz="12" w:space="0" w:color="auto"/>
            </w:tcBorders>
            <w:vAlign w:val="center"/>
          </w:tcPr>
          <w:p w14:paraId="79FFBC69" w14:textId="77777777" w:rsidR="008920C6" w:rsidRPr="008F1CF6" w:rsidRDefault="008920C6" w:rsidP="00794E37">
            <w:pPr>
              <w:spacing w:after="0" w:line="240" w:lineRule="auto"/>
              <w:jc w:val="center"/>
              <w:rPr>
                <w:rFonts w:ascii="Arial" w:hAnsi="Arial" w:cs="Arial"/>
                <w:sz w:val="18"/>
                <w:szCs w:val="18"/>
                <w:lang w:val="hu-HU" w:eastAsia="ro-RO"/>
              </w:rPr>
            </w:pPr>
            <w:r w:rsidRPr="008F1CF6">
              <w:rPr>
                <w:rFonts w:ascii="Arial" w:hAnsi="Arial" w:cs="Arial"/>
                <w:sz w:val="18"/>
                <w:szCs w:val="18"/>
                <w:lang w:val="hu-HU" w:eastAsia="ro-RO"/>
              </w:rPr>
              <w:t>ha</w:t>
            </w:r>
          </w:p>
        </w:tc>
        <w:tc>
          <w:tcPr>
            <w:tcW w:w="461" w:type="pct"/>
            <w:tcBorders>
              <w:bottom w:val="single" w:sz="12" w:space="0" w:color="auto"/>
            </w:tcBorders>
            <w:vAlign w:val="center"/>
          </w:tcPr>
          <w:p w14:paraId="62EBF6E3" w14:textId="77777777" w:rsidR="008920C6" w:rsidRPr="008F1CF6" w:rsidRDefault="008920C6" w:rsidP="00794E37">
            <w:pPr>
              <w:spacing w:after="0" w:line="240" w:lineRule="auto"/>
              <w:jc w:val="center"/>
              <w:rPr>
                <w:rFonts w:ascii="Arial" w:hAnsi="Arial" w:cs="Arial"/>
                <w:sz w:val="18"/>
                <w:szCs w:val="18"/>
                <w:lang w:val="hu-HU" w:eastAsia="ro-RO"/>
              </w:rPr>
            </w:pPr>
            <w:r w:rsidRPr="008F1CF6">
              <w:rPr>
                <w:rFonts w:ascii="Arial" w:hAnsi="Arial" w:cs="Arial"/>
                <w:sz w:val="18"/>
                <w:szCs w:val="18"/>
                <w:lang w:val="hu-HU" w:eastAsia="ro-RO"/>
              </w:rPr>
              <w:t>%</w:t>
            </w:r>
          </w:p>
        </w:tc>
      </w:tr>
      <w:tr w:rsidR="008920C6" w:rsidRPr="008F1CF6" w14:paraId="1C50824E" w14:textId="77777777" w:rsidTr="006404C0">
        <w:tc>
          <w:tcPr>
            <w:tcW w:w="601" w:type="pct"/>
            <w:tcBorders>
              <w:top w:val="single" w:sz="2" w:space="0" w:color="auto"/>
              <w:bottom w:val="single" w:sz="4" w:space="0" w:color="auto"/>
            </w:tcBorders>
            <w:vAlign w:val="center"/>
          </w:tcPr>
          <w:p w14:paraId="5CA72EF8" w14:textId="77777777" w:rsidR="008920C6" w:rsidRPr="008F1CF6" w:rsidRDefault="008920C6" w:rsidP="00794E37">
            <w:pPr>
              <w:spacing w:after="0" w:line="240" w:lineRule="auto"/>
              <w:jc w:val="center"/>
              <w:rPr>
                <w:rFonts w:ascii="Arial" w:hAnsi="Arial" w:cs="Arial"/>
                <w:sz w:val="18"/>
                <w:szCs w:val="18"/>
                <w:lang w:val="hu-HU" w:eastAsia="ro-RO"/>
              </w:rPr>
            </w:pPr>
            <w:r w:rsidRPr="008F1CF6">
              <w:rPr>
                <w:rFonts w:ascii="Arial" w:hAnsi="Arial" w:cs="Arial"/>
                <w:sz w:val="18"/>
                <w:szCs w:val="18"/>
                <w:lang w:val="hu-HU" w:eastAsia="ro-RO"/>
              </w:rPr>
              <w:t>I</w:t>
            </w:r>
          </w:p>
          <w:p w14:paraId="14C1C1E1" w14:textId="77777777" w:rsidR="008920C6" w:rsidRPr="008F1CF6" w:rsidRDefault="008920C6" w:rsidP="00794E37">
            <w:pPr>
              <w:spacing w:after="0" w:line="240" w:lineRule="auto"/>
              <w:jc w:val="center"/>
              <w:rPr>
                <w:rFonts w:ascii="Arial" w:hAnsi="Arial" w:cs="Arial"/>
                <w:sz w:val="18"/>
                <w:szCs w:val="18"/>
                <w:lang w:val="hu-HU" w:eastAsia="ro-RO"/>
              </w:rPr>
            </w:pPr>
            <w:r w:rsidRPr="008F1CF6">
              <w:rPr>
                <w:rFonts w:ascii="Arial" w:hAnsi="Arial" w:cs="Arial"/>
                <w:sz w:val="18"/>
                <w:szCs w:val="18"/>
                <w:lang w:val="hu-HU" w:eastAsia="ro-RO"/>
              </w:rPr>
              <w:t>2A</w:t>
            </w:r>
          </w:p>
          <w:p w14:paraId="683789C9" w14:textId="77777777" w:rsidR="008920C6" w:rsidRPr="008F1CF6" w:rsidRDefault="008920C6" w:rsidP="00794E37">
            <w:pPr>
              <w:spacing w:after="0" w:line="240" w:lineRule="auto"/>
              <w:jc w:val="center"/>
              <w:rPr>
                <w:rFonts w:ascii="Arial" w:hAnsi="Arial" w:cs="Arial"/>
                <w:sz w:val="18"/>
                <w:szCs w:val="18"/>
                <w:lang w:val="hu-HU" w:eastAsia="ro-RO"/>
              </w:rPr>
            </w:pPr>
            <w:r w:rsidRPr="008F1CF6">
              <w:rPr>
                <w:rFonts w:ascii="Arial" w:hAnsi="Arial" w:cs="Arial"/>
                <w:sz w:val="18"/>
                <w:szCs w:val="18"/>
                <w:lang w:val="hu-HU" w:eastAsia="ro-RO"/>
              </w:rPr>
              <w:t>T II</w:t>
            </w:r>
          </w:p>
        </w:tc>
        <w:tc>
          <w:tcPr>
            <w:tcW w:w="2055" w:type="pct"/>
            <w:tcBorders>
              <w:top w:val="single" w:sz="2" w:space="0" w:color="auto"/>
              <w:bottom w:val="single" w:sz="4" w:space="0" w:color="auto"/>
            </w:tcBorders>
            <w:vAlign w:val="center"/>
          </w:tcPr>
          <w:p w14:paraId="35ADD4F0" w14:textId="77777777" w:rsidR="008920C6" w:rsidRPr="008F1CF6" w:rsidRDefault="008920C6" w:rsidP="00794E37">
            <w:pPr>
              <w:spacing w:after="0" w:line="240" w:lineRule="auto"/>
              <w:jc w:val="both"/>
              <w:rPr>
                <w:rFonts w:ascii="Arial" w:hAnsi="Arial" w:cs="Arial"/>
                <w:sz w:val="18"/>
                <w:szCs w:val="18"/>
                <w:lang w:val="hu-HU" w:eastAsia="ro-RO"/>
              </w:rPr>
            </w:pPr>
            <w:r w:rsidRPr="008F1CF6">
              <w:rPr>
                <w:rFonts w:ascii="Arial" w:hAnsi="Arial" w:cs="Arial"/>
                <w:sz w:val="18"/>
                <w:szCs w:val="18"/>
                <w:lang w:val="it-IT" w:eastAsia="ro-RO"/>
              </w:rPr>
              <w:t>păduri destinate protecției solului, situate pe stâncării și pe pe terenuri cu înclinare mai mare de 35°</w:t>
            </w:r>
          </w:p>
        </w:tc>
        <w:tc>
          <w:tcPr>
            <w:tcW w:w="1490" w:type="pct"/>
            <w:tcBorders>
              <w:top w:val="single" w:sz="2" w:space="0" w:color="auto"/>
              <w:bottom w:val="single" w:sz="4" w:space="0" w:color="auto"/>
            </w:tcBorders>
            <w:vAlign w:val="center"/>
          </w:tcPr>
          <w:p w14:paraId="68CECAC2" w14:textId="77777777" w:rsidR="008920C6" w:rsidRPr="008F1CF6" w:rsidRDefault="008920C6" w:rsidP="00794E37">
            <w:pPr>
              <w:spacing w:after="0" w:line="240" w:lineRule="auto"/>
              <w:rPr>
                <w:rFonts w:ascii="Arial" w:hAnsi="Arial" w:cs="Arial"/>
                <w:sz w:val="18"/>
                <w:szCs w:val="18"/>
                <w:lang w:val="hu-HU" w:eastAsia="ro-RO"/>
              </w:rPr>
            </w:pPr>
            <w:r w:rsidRPr="008F1CF6">
              <w:rPr>
                <w:rFonts w:ascii="Arial" w:hAnsi="Arial" w:cs="Arial"/>
                <w:sz w:val="18"/>
                <w:szCs w:val="18"/>
                <w:lang w:val="hu-HU" w:eastAsia="ro-RO"/>
              </w:rPr>
              <w:t>- protecţia apelor</w:t>
            </w:r>
          </w:p>
          <w:p w14:paraId="604570EE" w14:textId="77777777" w:rsidR="008920C6" w:rsidRPr="008F1CF6" w:rsidRDefault="008920C6" w:rsidP="00794E37">
            <w:pPr>
              <w:spacing w:after="0" w:line="240" w:lineRule="auto"/>
              <w:rPr>
                <w:rFonts w:ascii="Arial" w:hAnsi="Arial" w:cs="Arial"/>
                <w:sz w:val="18"/>
                <w:szCs w:val="18"/>
                <w:lang w:val="hu-HU" w:eastAsia="ro-RO"/>
              </w:rPr>
            </w:pPr>
            <w:r w:rsidRPr="008F1CF6">
              <w:rPr>
                <w:rFonts w:ascii="Arial" w:hAnsi="Arial" w:cs="Arial"/>
                <w:sz w:val="18"/>
                <w:szCs w:val="18"/>
                <w:lang w:val="hu-HU" w:eastAsia="ro-RO"/>
              </w:rPr>
              <w:t>- funcţia socială (recreere)</w:t>
            </w:r>
          </w:p>
          <w:p w14:paraId="630A4F59" w14:textId="77777777" w:rsidR="008920C6" w:rsidRPr="008F1CF6" w:rsidRDefault="008920C6" w:rsidP="00794E37">
            <w:pPr>
              <w:spacing w:after="0" w:line="240" w:lineRule="auto"/>
              <w:rPr>
                <w:rFonts w:ascii="Arial" w:hAnsi="Arial" w:cs="Arial"/>
                <w:sz w:val="18"/>
                <w:szCs w:val="18"/>
                <w:lang w:val="hu-HU" w:eastAsia="ro-RO"/>
              </w:rPr>
            </w:pPr>
            <w:r w:rsidRPr="008F1CF6">
              <w:rPr>
                <w:rFonts w:ascii="Arial" w:hAnsi="Arial" w:cs="Arial"/>
                <w:sz w:val="18"/>
                <w:szCs w:val="18"/>
                <w:lang w:val="hu-HU" w:eastAsia="ro-RO"/>
              </w:rPr>
              <w:t>- conservarea biodiversităţii</w:t>
            </w:r>
          </w:p>
        </w:tc>
        <w:tc>
          <w:tcPr>
            <w:tcW w:w="393" w:type="pct"/>
            <w:tcBorders>
              <w:top w:val="single" w:sz="2" w:space="0" w:color="auto"/>
              <w:bottom w:val="single" w:sz="4" w:space="0" w:color="auto"/>
            </w:tcBorders>
            <w:vAlign w:val="center"/>
          </w:tcPr>
          <w:p w14:paraId="1D92F0F6" w14:textId="77777777" w:rsidR="008920C6" w:rsidRPr="008F1CF6" w:rsidRDefault="008920C6" w:rsidP="00794E37">
            <w:pPr>
              <w:spacing w:after="0" w:line="240" w:lineRule="auto"/>
              <w:jc w:val="center"/>
              <w:rPr>
                <w:rFonts w:ascii="Arial" w:hAnsi="Arial" w:cs="Arial"/>
                <w:sz w:val="18"/>
                <w:szCs w:val="18"/>
                <w:lang w:val="hu-HU" w:eastAsia="ro-RO"/>
              </w:rPr>
            </w:pPr>
            <w:r w:rsidRPr="008F1CF6">
              <w:rPr>
                <w:rFonts w:ascii="Arial" w:hAnsi="Arial" w:cs="Arial"/>
                <w:sz w:val="18"/>
                <w:szCs w:val="18"/>
                <w:lang w:val="hu-HU" w:eastAsia="ro-RO"/>
              </w:rPr>
              <w:t>35,9</w:t>
            </w:r>
          </w:p>
        </w:tc>
        <w:tc>
          <w:tcPr>
            <w:tcW w:w="461" w:type="pct"/>
            <w:tcBorders>
              <w:top w:val="single" w:sz="2" w:space="0" w:color="auto"/>
              <w:bottom w:val="single" w:sz="4" w:space="0" w:color="auto"/>
            </w:tcBorders>
            <w:vAlign w:val="center"/>
          </w:tcPr>
          <w:p w14:paraId="2932C8DD" w14:textId="77777777" w:rsidR="008920C6" w:rsidRPr="008F1CF6" w:rsidRDefault="008920C6" w:rsidP="00794E37">
            <w:pPr>
              <w:spacing w:after="0" w:line="240" w:lineRule="auto"/>
              <w:jc w:val="center"/>
              <w:rPr>
                <w:rFonts w:ascii="Arial" w:hAnsi="Arial" w:cs="Arial"/>
                <w:sz w:val="18"/>
                <w:szCs w:val="18"/>
                <w:lang w:val="hu-HU" w:eastAsia="ro-RO"/>
              </w:rPr>
            </w:pPr>
            <w:r w:rsidRPr="008F1CF6">
              <w:rPr>
                <w:rFonts w:ascii="Arial" w:hAnsi="Arial" w:cs="Arial"/>
                <w:sz w:val="18"/>
                <w:szCs w:val="18"/>
                <w:lang w:val="hu-HU" w:eastAsia="ro-RO"/>
              </w:rPr>
              <w:t>18</w:t>
            </w:r>
          </w:p>
        </w:tc>
      </w:tr>
      <w:tr w:rsidR="008920C6" w:rsidRPr="008F1CF6" w14:paraId="3ECA6BB4" w14:textId="77777777" w:rsidTr="006404C0">
        <w:tc>
          <w:tcPr>
            <w:tcW w:w="601" w:type="pct"/>
            <w:tcBorders>
              <w:top w:val="single" w:sz="4" w:space="0" w:color="auto"/>
            </w:tcBorders>
            <w:vAlign w:val="center"/>
          </w:tcPr>
          <w:p w14:paraId="57A3B0C4" w14:textId="77777777" w:rsidR="008920C6" w:rsidRPr="008F1CF6" w:rsidRDefault="008920C6" w:rsidP="00794E37">
            <w:pPr>
              <w:spacing w:after="0" w:line="240" w:lineRule="auto"/>
              <w:jc w:val="center"/>
              <w:rPr>
                <w:rFonts w:ascii="Arial" w:hAnsi="Arial" w:cs="Arial"/>
                <w:sz w:val="18"/>
                <w:szCs w:val="18"/>
                <w:lang w:val="hu-HU" w:eastAsia="ro-RO"/>
              </w:rPr>
            </w:pPr>
            <w:r w:rsidRPr="008F1CF6">
              <w:rPr>
                <w:rFonts w:ascii="Arial" w:hAnsi="Arial" w:cs="Arial"/>
                <w:sz w:val="18"/>
                <w:szCs w:val="18"/>
                <w:lang w:val="hu-HU" w:eastAsia="ro-RO"/>
              </w:rPr>
              <w:t>I</w:t>
            </w:r>
          </w:p>
          <w:p w14:paraId="3DC14584" w14:textId="77777777" w:rsidR="008920C6" w:rsidRPr="008F1CF6" w:rsidRDefault="008920C6" w:rsidP="00794E37">
            <w:pPr>
              <w:spacing w:after="0" w:line="240" w:lineRule="auto"/>
              <w:jc w:val="center"/>
              <w:rPr>
                <w:rFonts w:ascii="Arial" w:hAnsi="Arial" w:cs="Arial"/>
                <w:sz w:val="18"/>
                <w:szCs w:val="18"/>
                <w:lang w:val="hu-HU" w:eastAsia="ro-RO"/>
              </w:rPr>
            </w:pPr>
            <w:r w:rsidRPr="008F1CF6">
              <w:rPr>
                <w:rFonts w:ascii="Arial" w:hAnsi="Arial" w:cs="Arial"/>
                <w:sz w:val="18"/>
                <w:szCs w:val="18"/>
                <w:lang w:val="hu-HU" w:eastAsia="ro-RO"/>
              </w:rPr>
              <w:t>5N</w:t>
            </w:r>
          </w:p>
          <w:p w14:paraId="3A94AB86" w14:textId="77777777" w:rsidR="008920C6" w:rsidRPr="008F1CF6" w:rsidRDefault="008920C6" w:rsidP="00794E37">
            <w:pPr>
              <w:spacing w:after="0" w:line="240" w:lineRule="auto"/>
              <w:jc w:val="center"/>
              <w:rPr>
                <w:rFonts w:ascii="Arial" w:hAnsi="Arial" w:cs="Arial"/>
                <w:sz w:val="18"/>
                <w:szCs w:val="18"/>
                <w:lang w:val="hu-HU" w:eastAsia="ro-RO"/>
              </w:rPr>
            </w:pPr>
            <w:r w:rsidRPr="008F1CF6">
              <w:rPr>
                <w:rFonts w:ascii="Arial" w:hAnsi="Arial" w:cs="Arial"/>
                <w:sz w:val="18"/>
                <w:szCs w:val="18"/>
                <w:lang w:val="hu-HU" w:eastAsia="ro-RO"/>
              </w:rPr>
              <w:t>T IV</w:t>
            </w:r>
          </w:p>
        </w:tc>
        <w:tc>
          <w:tcPr>
            <w:tcW w:w="2055" w:type="pct"/>
            <w:tcBorders>
              <w:top w:val="single" w:sz="4" w:space="0" w:color="auto"/>
            </w:tcBorders>
            <w:vAlign w:val="center"/>
          </w:tcPr>
          <w:p w14:paraId="748513F6" w14:textId="77777777" w:rsidR="008920C6" w:rsidRPr="008F1CF6" w:rsidRDefault="008920C6" w:rsidP="00794E37">
            <w:pPr>
              <w:spacing w:after="0" w:line="240" w:lineRule="auto"/>
              <w:jc w:val="both"/>
              <w:rPr>
                <w:rFonts w:ascii="Arial" w:hAnsi="Arial" w:cs="Arial"/>
                <w:sz w:val="18"/>
                <w:szCs w:val="18"/>
                <w:lang w:val="hu-HU" w:eastAsia="ro-RO"/>
              </w:rPr>
            </w:pPr>
            <w:r w:rsidRPr="008F1CF6">
              <w:rPr>
                <w:rFonts w:ascii="Arial" w:hAnsi="Arial" w:cs="Arial"/>
                <w:sz w:val="18"/>
                <w:szCs w:val="18"/>
                <w:lang w:eastAsia="ro-RO"/>
              </w:rPr>
              <w:t>Ariile protejate ROSPA0099 Podișul Hârtibaciului și ROSCI0227 Sighișoara – Târnava Mare, destinate conservării genofondului și ecofondului forestier</w:t>
            </w:r>
          </w:p>
        </w:tc>
        <w:tc>
          <w:tcPr>
            <w:tcW w:w="1490" w:type="pct"/>
            <w:tcBorders>
              <w:top w:val="single" w:sz="4" w:space="0" w:color="auto"/>
            </w:tcBorders>
            <w:vAlign w:val="center"/>
          </w:tcPr>
          <w:p w14:paraId="305BADDE" w14:textId="77777777" w:rsidR="008920C6" w:rsidRPr="008F1CF6" w:rsidRDefault="008920C6" w:rsidP="00794E37">
            <w:pPr>
              <w:spacing w:after="0" w:line="240" w:lineRule="auto"/>
              <w:rPr>
                <w:rFonts w:ascii="Arial" w:hAnsi="Arial" w:cs="Arial"/>
                <w:sz w:val="18"/>
                <w:szCs w:val="18"/>
                <w:lang w:val="hu-HU" w:eastAsia="ro-RO"/>
              </w:rPr>
            </w:pPr>
            <w:r w:rsidRPr="008F1CF6">
              <w:rPr>
                <w:rFonts w:ascii="Arial" w:hAnsi="Arial" w:cs="Arial"/>
                <w:sz w:val="18"/>
                <w:szCs w:val="18"/>
                <w:lang w:val="hu-HU" w:eastAsia="ro-RO"/>
              </w:rPr>
              <w:t>- protecţia terenului şi solului</w:t>
            </w:r>
          </w:p>
          <w:p w14:paraId="4829EDE5" w14:textId="77777777" w:rsidR="008920C6" w:rsidRPr="008F1CF6" w:rsidRDefault="008920C6" w:rsidP="00794E37">
            <w:pPr>
              <w:spacing w:after="0" w:line="240" w:lineRule="auto"/>
              <w:rPr>
                <w:rFonts w:ascii="Arial" w:hAnsi="Arial" w:cs="Arial"/>
                <w:sz w:val="18"/>
                <w:szCs w:val="18"/>
                <w:lang w:val="hu-HU" w:eastAsia="ro-RO"/>
              </w:rPr>
            </w:pPr>
            <w:r w:rsidRPr="008F1CF6">
              <w:rPr>
                <w:rFonts w:ascii="Arial" w:hAnsi="Arial" w:cs="Arial"/>
                <w:sz w:val="18"/>
                <w:szCs w:val="18"/>
                <w:lang w:val="hu-HU" w:eastAsia="ro-RO"/>
              </w:rPr>
              <w:t>- protecţia apelor</w:t>
            </w:r>
          </w:p>
          <w:p w14:paraId="0B9858A4" w14:textId="77777777" w:rsidR="008920C6" w:rsidRPr="008F1CF6" w:rsidRDefault="008920C6" w:rsidP="00794E37">
            <w:pPr>
              <w:spacing w:after="0" w:line="240" w:lineRule="auto"/>
              <w:rPr>
                <w:rFonts w:ascii="Arial" w:hAnsi="Arial" w:cs="Arial"/>
                <w:sz w:val="18"/>
                <w:szCs w:val="18"/>
                <w:lang w:val="hu-HU" w:eastAsia="ro-RO"/>
              </w:rPr>
            </w:pPr>
            <w:r w:rsidRPr="008F1CF6">
              <w:rPr>
                <w:rFonts w:ascii="Arial" w:hAnsi="Arial" w:cs="Arial"/>
                <w:sz w:val="18"/>
                <w:szCs w:val="18"/>
                <w:lang w:val="hu-HU" w:eastAsia="ro-RO"/>
              </w:rPr>
              <w:t>- funcţia socială (recreere)</w:t>
            </w:r>
          </w:p>
          <w:p w14:paraId="6E8D3503" w14:textId="77777777" w:rsidR="008920C6" w:rsidRPr="008F1CF6" w:rsidRDefault="008920C6" w:rsidP="00794E37">
            <w:pPr>
              <w:spacing w:after="0" w:line="240" w:lineRule="auto"/>
              <w:rPr>
                <w:rFonts w:ascii="Arial" w:hAnsi="Arial" w:cs="Arial"/>
                <w:sz w:val="18"/>
                <w:szCs w:val="18"/>
                <w:lang w:val="hu-HU" w:eastAsia="ro-RO"/>
              </w:rPr>
            </w:pPr>
            <w:r w:rsidRPr="008F1CF6">
              <w:rPr>
                <w:rFonts w:ascii="Arial" w:hAnsi="Arial" w:cs="Arial"/>
                <w:sz w:val="18"/>
                <w:szCs w:val="18"/>
                <w:lang w:val="hu-HU" w:eastAsia="ro-RO"/>
              </w:rPr>
              <w:t>- conservarea biodiversităţii</w:t>
            </w:r>
          </w:p>
        </w:tc>
        <w:tc>
          <w:tcPr>
            <w:tcW w:w="393" w:type="pct"/>
            <w:tcBorders>
              <w:top w:val="single" w:sz="4" w:space="0" w:color="auto"/>
            </w:tcBorders>
            <w:vAlign w:val="center"/>
          </w:tcPr>
          <w:p w14:paraId="3A379F17" w14:textId="77777777" w:rsidR="008920C6" w:rsidRPr="008F1CF6" w:rsidRDefault="008920C6" w:rsidP="00794E37">
            <w:pPr>
              <w:spacing w:after="0" w:line="240" w:lineRule="auto"/>
              <w:jc w:val="center"/>
              <w:rPr>
                <w:rFonts w:ascii="Arial" w:hAnsi="Arial" w:cs="Arial"/>
                <w:sz w:val="18"/>
                <w:szCs w:val="18"/>
                <w:lang w:val="hu-HU" w:eastAsia="ro-RO"/>
              </w:rPr>
            </w:pPr>
            <w:r w:rsidRPr="008F1CF6">
              <w:rPr>
                <w:rFonts w:ascii="Arial" w:hAnsi="Arial" w:cs="Arial"/>
                <w:sz w:val="18"/>
                <w:szCs w:val="18"/>
                <w:lang w:val="hu-HU" w:eastAsia="ro-RO"/>
              </w:rPr>
              <w:t>158,5</w:t>
            </w:r>
          </w:p>
        </w:tc>
        <w:tc>
          <w:tcPr>
            <w:tcW w:w="461" w:type="pct"/>
            <w:tcBorders>
              <w:top w:val="single" w:sz="4" w:space="0" w:color="auto"/>
            </w:tcBorders>
            <w:vAlign w:val="center"/>
          </w:tcPr>
          <w:p w14:paraId="02DEF785" w14:textId="77777777" w:rsidR="008920C6" w:rsidRPr="008F1CF6" w:rsidRDefault="008920C6" w:rsidP="00794E37">
            <w:pPr>
              <w:spacing w:after="0" w:line="240" w:lineRule="auto"/>
              <w:jc w:val="center"/>
              <w:rPr>
                <w:rFonts w:ascii="Arial" w:hAnsi="Arial" w:cs="Arial"/>
                <w:sz w:val="18"/>
                <w:szCs w:val="18"/>
                <w:lang w:val="hu-HU" w:eastAsia="ro-RO"/>
              </w:rPr>
            </w:pPr>
            <w:r w:rsidRPr="008F1CF6">
              <w:rPr>
                <w:rFonts w:ascii="Arial" w:hAnsi="Arial" w:cs="Arial"/>
                <w:sz w:val="18"/>
                <w:szCs w:val="18"/>
                <w:lang w:val="hu-HU" w:eastAsia="ro-RO"/>
              </w:rPr>
              <w:t>82</w:t>
            </w:r>
          </w:p>
        </w:tc>
      </w:tr>
      <w:tr w:rsidR="008920C6" w:rsidRPr="008F1CF6" w14:paraId="621E6B54" w14:textId="77777777" w:rsidTr="006404C0">
        <w:trPr>
          <w:trHeight w:val="146"/>
        </w:trPr>
        <w:tc>
          <w:tcPr>
            <w:tcW w:w="2656" w:type="pct"/>
            <w:gridSpan w:val="2"/>
            <w:tcBorders>
              <w:top w:val="single" w:sz="12" w:space="0" w:color="auto"/>
            </w:tcBorders>
          </w:tcPr>
          <w:p w14:paraId="7692AFAE" w14:textId="77777777" w:rsidR="008920C6" w:rsidRPr="008F1CF6" w:rsidRDefault="008920C6" w:rsidP="00794E37">
            <w:pPr>
              <w:spacing w:after="0" w:line="240" w:lineRule="auto"/>
              <w:jc w:val="center"/>
              <w:rPr>
                <w:rFonts w:ascii="Arial" w:hAnsi="Arial" w:cs="Arial"/>
                <w:b/>
                <w:sz w:val="18"/>
                <w:szCs w:val="18"/>
                <w:lang w:val="hu-HU" w:eastAsia="ro-RO"/>
              </w:rPr>
            </w:pPr>
            <w:r w:rsidRPr="008F1CF6">
              <w:rPr>
                <w:rFonts w:ascii="Arial" w:hAnsi="Arial" w:cs="Arial"/>
                <w:b/>
                <w:sz w:val="18"/>
                <w:szCs w:val="18"/>
                <w:lang w:val="hu-HU" w:eastAsia="ro-RO"/>
              </w:rPr>
              <w:t>Total</w:t>
            </w:r>
          </w:p>
        </w:tc>
        <w:tc>
          <w:tcPr>
            <w:tcW w:w="1490" w:type="pct"/>
            <w:tcBorders>
              <w:top w:val="single" w:sz="12" w:space="0" w:color="auto"/>
            </w:tcBorders>
          </w:tcPr>
          <w:p w14:paraId="746AAE81" w14:textId="77777777" w:rsidR="008920C6" w:rsidRPr="008F1CF6" w:rsidRDefault="008920C6" w:rsidP="00794E37">
            <w:pPr>
              <w:spacing w:after="0" w:line="240" w:lineRule="auto"/>
              <w:jc w:val="center"/>
              <w:rPr>
                <w:rFonts w:ascii="Arial" w:hAnsi="Arial" w:cs="Arial"/>
                <w:b/>
                <w:sz w:val="18"/>
                <w:szCs w:val="18"/>
                <w:lang w:val="hu-HU" w:eastAsia="ro-RO"/>
              </w:rPr>
            </w:pPr>
            <w:r w:rsidRPr="008F1CF6">
              <w:rPr>
                <w:rFonts w:ascii="Arial" w:hAnsi="Arial" w:cs="Arial"/>
                <w:b/>
                <w:sz w:val="18"/>
                <w:szCs w:val="18"/>
                <w:lang w:val="hu-HU" w:eastAsia="ro-RO"/>
              </w:rPr>
              <w:t>-</w:t>
            </w:r>
          </w:p>
        </w:tc>
        <w:tc>
          <w:tcPr>
            <w:tcW w:w="393" w:type="pct"/>
            <w:tcBorders>
              <w:top w:val="single" w:sz="12" w:space="0" w:color="auto"/>
            </w:tcBorders>
            <w:vAlign w:val="center"/>
          </w:tcPr>
          <w:p w14:paraId="3BB5744A" w14:textId="77777777" w:rsidR="008920C6" w:rsidRPr="008F1CF6" w:rsidRDefault="008920C6" w:rsidP="00794E37">
            <w:pPr>
              <w:spacing w:after="0" w:line="240" w:lineRule="auto"/>
              <w:jc w:val="center"/>
              <w:rPr>
                <w:rFonts w:ascii="Arial" w:hAnsi="Arial" w:cs="Arial"/>
                <w:b/>
                <w:sz w:val="18"/>
                <w:szCs w:val="18"/>
                <w:lang w:val="hu-HU" w:eastAsia="ro-RO"/>
              </w:rPr>
            </w:pPr>
            <w:r w:rsidRPr="008F1CF6">
              <w:rPr>
                <w:rFonts w:ascii="Arial" w:hAnsi="Arial" w:cs="Arial"/>
                <w:b/>
                <w:sz w:val="18"/>
                <w:szCs w:val="18"/>
                <w:lang w:val="hu-HU" w:eastAsia="ro-RO"/>
              </w:rPr>
              <w:t>194,4</w:t>
            </w:r>
          </w:p>
        </w:tc>
        <w:tc>
          <w:tcPr>
            <w:tcW w:w="461" w:type="pct"/>
            <w:tcBorders>
              <w:top w:val="single" w:sz="12" w:space="0" w:color="auto"/>
            </w:tcBorders>
            <w:vAlign w:val="center"/>
          </w:tcPr>
          <w:p w14:paraId="3B3B043D" w14:textId="77777777" w:rsidR="008920C6" w:rsidRPr="008F1CF6" w:rsidRDefault="008920C6" w:rsidP="00794E37">
            <w:pPr>
              <w:spacing w:after="0" w:line="240" w:lineRule="auto"/>
              <w:jc w:val="center"/>
              <w:rPr>
                <w:rFonts w:ascii="Arial" w:hAnsi="Arial" w:cs="Arial"/>
                <w:b/>
                <w:sz w:val="18"/>
                <w:szCs w:val="18"/>
                <w:lang w:val="hu-HU" w:eastAsia="ro-RO"/>
              </w:rPr>
            </w:pPr>
            <w:r w:rsidRPr="008F1CF6">
              <w:rPr>
                <w:rFonts w:ascii="Arial" w:hAnsi="Arial" w:cs="Arial"/>
                <w:b/>
                <w:sz w:val="18"/>
                <w:szCs w:val="18"/>
                <w:lang w:val="hu-HU" w:eastAsia="ro-RO"/>
              </w:rPr>
              <w:fldChar w:fldCharType="begin"/>
            </w:r>
            <w:r w:rsidRPr="008F1CF6">
              <w:rPr>
                <w:rFonts w:ascii="Arial" w:hAnsi="Arial" w:cs="Arial"/>
                <w:b/>
                <w:sz w:val="18"/>
                <w:szCs w:val="18"/>
                <w:lang w:val="hu-HU" w:eastAsia="ro-RO"/>
              </w:rPr>
              <w:instrText xml:space="preserve"> =SUM(ABOVE) </w:instrText>
            </w:r>
            <w:r w:rsidRPr="008F1CF6">
              <w:rPr>
                <w:rFonts w:ascii="Arial" w:hAnsi="Arial" w:cs="Arial"/>
                <w:b/>
                <w:sz w:val="18"/>
                <w:szCs w:val="18"/>
                <w:lang w:val="hu-HU" w:eastAsia="ro-RO"/>
              </w:rPr>
              <w:fldChar w:fldCharType="separate"/>
            </w:r>
            <w:r w:rsidRPr="008F1CF6">
              <w:rPr>
                <w:rFonts w:ascii="Arial" w:hAnsi="Arial" w:cs="Arial"/>
                <w:b/>
                <w:noProof/>
                <w:sz w:val="18"/>
                <w:szCs w:val="18"/>
                <w:lang w:val="hu-HU" w:eastAsia="ro-RO"/>
              </w:rPr>
              <w:t>100</w:t>
            </w:r>
            <w:r w:rsidRPr="008F1CF6">
              <w:rPr>
                <w:rFonts w:ascii="Arial" w:hAnsi="Arial" w:cs="Arial"/>
                <w:b/>
                <w:sz w:val="18"/>
                <w:szCs w:val="18"/>
                <w:lang w:val="hu-HU" w:eastAsia="ro-RO"/>
              </w:rPr>
              <w:fldChar w:fldCharType="end"/>
            </w:r>
          </w:p>
        </w:tc>
      </w:tr>
    </w:tbl>
    <w:bookmarkEnd w:id="9"/>
    <w:p w14:paraId="4408672F" w14:textId="77777777" w:rsidR="008920C6" w:rsidRPr="008F1CF6" w:rsidRDefault="008920C6" w:rsidP="008920C6">
      <w:pPr>
        <w:ind w:firstLine="570"/>
        <w:jc w:val="both"/>
        <w:rPr>
          <w:rFonts w:ascii="Arial" w:hAnsi="Arial" w:cs="Arial"/>
          <w:sz w:val="24"/>
          <w:szCs w:val="24"/>
        </w:rPr>
      </w:pPr>
      <w:r w:rsidRPr="008F1CF6">
        <w:rPr>
          <w:rFonts w:ascii="Arial" w:hAnsi="Arial" w:cs="Arial"/>
          <w:sz w:val="24"/>
          <w:szCs w:val="24"/>
        </w:rPr>
        <w:t xml:space="preserve">Datorita faptului ca fondul forestier în studiu este inclus integral în ariile protejate Sit Natura 2000 – </w:t>
      </w:r>
      <w:r w:rsidRPr="008F1CF6">
        <w:rPr>
          <w:rFonts w:ascii="Arial" w:hAnsi="Arial" w:cs="Arial"/>
          <w:b/>
          <w:sz w:val="24"/>
          <w:szCs w:val="24"/>
          <w:lang w:val="hu-HU"/>
        </w:rPr>
        <w:t xml:space="preserve">ROSCI0227 </w:t>
      </w:r>
      <w:r w:rsidRPr="008F1CF6">
        <w:rPr>
          <w:rFonts w:ascii="Arial" w:hAnsi="Arial" w:cs="Arial"/>
          <w:b/>
          <w:sz w:val="24"/>
          <w:szCs w:val="24"/>
          <w:lang w:eastAsia="ro-RO"/>
        </w:rPr>
        <w:t>Sighișoara – Târnava Mare</w:t>
      </w:r>
      <w:r w:rsidRPr="008F1CF6">
        <w:rPr>
          <w:rFonts w:ascii="Arial" w:hAnsi="Arial" w:cs="Arial"/>
          <w:b/>
          <w:sz w:val="24"/>
          <w:szCs w:val="24"/>
          <w:lang w:val="hu-HU"/>
        </w:rPr>
        <w:t xml:space="preserve"> și ROSPA0099 </w:t>
      </w:r>
      <w:r w:rsidRPr="008F1CF6">
        <w:rPr>
          <w:rFonts w:ascii="Arial" w:hAnsi="Arial" w:cs="Arial"/>
          <w:b/>
          <w:sz w:val="24"/>
          <w:szCs w:val="24"/>
          <w:lang w:eastAsia="ro-RO"/>
        </w:rPr>
        <w:t>Podișul Hârtibaciului</w:t>
      </w:r>
      <w:r w:rsidRPr="008F1CF6">
        <w:rPr>
          <w:rFonts w:ascii="Arial" w:hAnsi="Arial" w:cs="Arial"/>
          <w:b/>
          <w:sz w:val="24"/>
          <w:szCs w:val="24"/>
          <w:lang w:val="hu-HU"/>
        </w:rPr>
        <w:t xml:space="preserve"> (parcelele </w:t>
      </w:r>
      <w:r w:rsidRPr="008F1CF6">
        <w:rPr>
          <w:rFonts w:ascii="Arial" w:hAnsi="Arial"/>
          <w:b/>
          <w:sz w:val="24"/>
          <w:szCs w:val="24"/>
        </w:rPr>
        <w:t>1-4, 6-9, 12, 14-15, 20, 22-25</w:t>
      </w:r>
      <w:r w:rsidRPr="008F1CF6">
        <w:rPr>
          <w:rFonts w:ascii="Arial" w:hAnsi="Arial" w:cs="Arial"/>
          <w:b/>
          <w:sz w:val="24"/>
          <w:szCs w:val="24"/>
          <w:lang w:val="hu-HU"/>
        </w:rPr>
        <w:t>) - (</w:t>
      </w:r>
      <w:r w:rsidRPr="008F1CF6">
        <w:rPr>
          <w:rFonts w:ascii="Arial" w:hAnsi="Arial" w:cs="Arial"/>
          <w:b/>
          <w:sz w:val="24"/>
          <w:szCs w:val="24"/>
        </w:rPr>
        <w:t xml:space="preserve">194,4 </w:t>
      </w:r>
      <w:r w:rsidRPr="008F1CF6">
        <w:rPr>
          <w:rFonts w:ascii="Arial" w:hAnsi="Arial" w:cs="Arial"/>
          <w:b/>
          <w:sz w:val="24"/>
          <w:szCs w:val="24"/>
          <w:lang w:val="hu-HU"/>
        </w:rPr>
        <w:t>ha)</w:t>
      </w:r>
      <w:r w:rsidRPr="008F1CF6">
        <w:rPr>
          <w:rFonts w:ascii="Arial" w:hAnsi="Arial" w:cs="Arial"/>
          <w:spacing w:val="1"/>
          <w:sz w:val="24"/>
          <w:szCs w:val="24"/>
        </w:rPr>
        <w:t xml:space="preserve"> </w:t>
      </w:r>
      <w:r w:rsidRPr="008F1CF6">
        <w:rPr>
          <w:rFonts w:ascii="Arial" w:hAnsi="Arial" w:cs="Arial"/>
          <w:sz w:val="24"/>
          <w:szCs w:val="24"/>
        </w:rPr>
        <w:t>aceste</w:t>
      </w:r>
      <w:r w:rsidRPr="008F1CF6">
        <w:rPr>
          <w:rFonts w:ascii="Arial" w:hAnsi="Arial" w:cs="Arial"/>
          <w:spacing w:val="1"/>
          <w:sz w:val="24"/>
          <w:szCs w:val="24"/>
        </w:rPr>
        <w:t xml:space="preserve"> </w:t>
      </w:r>
      <w:r w:rsidRPr="008F1CF6">
        <w:rPr>
          <w:rFonts w:ascii="Arial" w:hAnsi="Arial" w:cs="Arial"/>
          <w:sz w:val="24"/>
          <w:szCs w:val="24"/>
        </w:rPr>
        <w:t>suprafețe</w:t>
      </w:r>
      <w:r w:rsidRPr="008F1CF6">
        <w:rPr>
          <w:rFonts w:ascii="Arial" w:hAnsi="Arial" w:cs="Arial"/>
          <w:spacing w:val="1"/>
          <w:sz w:val="24"/>
          <w:szCs w:val="24"/>
        </w:rPr>
        <w:t xml:space="preserve"> </w:t>
      </w:r>
      <w:r w:rsidRPr="008F1CF6">
        <w:rPr>
          <w:rFonts w:ascii="Arial" w:hAnsi="Arial" w:cs="Arial"/>
          <w:sz w:val="24"/>
          <w:szCs w:val="24"/>
        </w:rPr>
        <w:t>au fost</w:t>
      </w:r>
      <w:r w:rsidRPr="008F1CF6">
        <w:rPr>
          <w:rFonts w:ascii="Arial" w:hAnsi="Arial" w:cs="Arial"/>
          <w:spacing w:val="1"/>
          <w:sz w:val="24"/>
          <w:szCs w:val="24"/>
        </w:rPr>
        <w:t xml:space="preserve"> </w:t>
      </w:r>
      <w:r w:rsidRPr="008F1CF6">
        <w:rPr>
          <w:rFonts w:ascii="Arial" w:hAnsi="Arial" w:cs="Arial"/>
          <w:sz w:val="24"/>
          <w:szCs w:val="24"/>
        </w:rPr>
        <w:t>încadrate</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catgoria</w:t>
      </w:r>
      <w:r w:rsidRPr="008F1CF6">
        <w:rPr>
          <w:rFonts w:ascii="Arial" w:hAnsi="Arial" w:cs="Arial"/>
          <w:spacing w:val="1"/>
          <w:sz w:val="24"/>
          <w:szCs w:val="24"/>
        </w:rPr>
        <w:t xml:space="preserve"> </w:t>
      </w:r>
      <w:r w:rsidRPr="008F1CF6">
        <w:rPr>
          <w:rFonts w:ascii="Arial" w:hAnsi="Arial" w:cs="Arial"/>
          <w:sz w:val="24"/>
          <w:szCs w:val="24"/>
        </w:rPr>
        <w:t>functională</w:t>
      </w:r>
      <w:r w:rsidRPr="008F1CF6">
        <w:rPr>
          <w:rFonts w:ascii="Arial" w:hAnsi="Arial" w:cs="Arial"/>
          <w:spacing w:val="6"/>
          <w:sz w:val="24"/>
          <w:szCs w:val="24"/>
        </w:rPr>
        <w:t xml:space="preserve"> </w:t>
      </w:r>
      <w:r w:rsidRPr="008F1CF6">
        <w:rPr>
          <w:rFonts w:ascii="Arial" w:hAnsi="Arial" w:cs="Arial"/>
          <w:sz w:val="24"/>
          <w:szCs w:val="24"/>
        </w:rPr>
        <w:t>1.5.N.</w:t>
      </w:r>
    </w:p>
    <w:p w14:paraId="116B3E9C" w14:textId="77777777" w:rsidR="008920C6" w:rsidRPr="008F1CF6" w:rsidRDefault="008920C6" w:rsidP="008920C6">
      <w:pPr>
        <w:pStyle w:val="Corptext"/>
        <w:tabs>
          <w:tab w:val="left" w:pos="7513"/>
        </w:tabs>
        <w:spacing w:line="244" w:lineRule="auto"/>
        <w:ind w:right="-142" w:firstLine="720"/>
        <w:jc w:val="both"/>
        <w:rPr>
          <w:rFonts w:ascii="Arial" w:hAnsi="Arial" w:cs="Arial"/>
          <w:sz w:val="24"/>
          <w:szCs w:val="24"/>
        </w:rPr>
      </w:pP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scopul</w:t>
      </w:r>
      <w:r w:rsidRPr="008F1CF6">
        <w:rPr>
          <w:rFonts w:ascii="Arial" w:hAnsi="Arial" w:cs="Arial"/>
          <w:spacing w:val="1"/>
          <w:sz w:val="24"/>
          <w:szCs w:val="24"/>
        </w:rPr>
        <w:t xml:space="preserve"> </w:t>
      </w:r>
      <w:r w:rsidRPr="008F1CF6">
        <w:rPr>
          <w:rFonts w:ascii="Arial" w:hAnsi="Arial" w:cs="Arial"/>
          <w:sz w:val="24"/>
          <w:szCs w:val="24"/>
        </w:rPr>
        <w:t>diferenţierii</w:t>
      </w:r>
      <w:r w:rsidRPr="008F1CF6">
        <w:rPr>
          <w:rFonts w:ascii="Arial" w:hAnsi="Arial" w:cs="Arial"/>
          <w:spacing w:val="1"/>
          <w:sz w:val="24"/>
          <w:szCs w:val="24"/>
        </w:rPr>
        <w:t xml:space="preserve"> </w:t>
      </w:r>
      <w:r w:rsidRPr="008F1CF6">
        <w:rPr>
          <w:rFonts w:ascii="Arial" w:hAnsi="Arial" w:cs="Arial"/>
          <w:sz w:val="24"/>
          <w:szCs w:val="24"/>
        </w:rPr>
        <w:t>măsurilor</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gospodărire</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reglementării</w:t>
      </w:r>
      <w:r w:rsidRPr="008F1CF6">
        <w:rPr>
          <w:rFonts w:ascii="Arial" w:hAnsi="Arial" w:cs="Arial"/>
          <w:spacing w:val="1"/>
          <w:sz w:val="24"/>
          <w:szCs w:val="24"/>
        </w:rPr>
        <w:t xml:space="preserve"> </w:t>
      </w:r>
      <w:r w:rsidRPr="008F1CF6">
        <w:rPr>
          <w:rFonts w:ascii="Arial" w:hAnsi="Arial" w:cs="Arial"/>
          <w:sz w:val="24"/>
          <w:szCs w:val="24"/>
        </w:rPr>
        <w:t>lor</w:t>
      </w:r>
      <w:r w:rsidRPr="008F1CF6">
        <w:rPr>
          <w:rFonts w:ascii="Arial" w:hAnsi="Arial" w:cs="Arial"/>
          <w:spacing w:val="1"/>
          <w:sz w:val="24"/>
          <w:szCs w:val="24"/>
        </w:rPr>
        <w:t xml:space="preserve"> </w:t>
      </w:r>
      <w:r w:rsidRPr="008F1CF6">
        <w:rPr>
          <w:rFonts w:ascii="Arial" w:hAnsi="Arial" w:cs="Arial"/>
          <w:sz w:val="24"/>
          <w:szCs w:val="24"/>
        </w:rPr>
        <w:t>prin</w:t>
      </w:r>
      <w:r w:rsidRPr="008F1CF6">
        <w:rPr>
          <w:rFonts w:ascii="Arial" w:hAnsi="Arial" w:cs="Arial"/>
          <w:spacing w:val="1"/>
          <w:sz w:val="24"/>
          <w:szCs w:val="24"/>
        </w:rPr>
        <w:t xml:space="preserve"> </w:t>
      </w:r>
      <w:r w:rsidRPr="008F1CF6">
        <w:rPr>
          <w:rFonts w:ascii="Arial" w:hAnsi="Arial" w:cs="Arial"/>
          <w:sz w:val="24"/>
          <w:szCs w:val="24"/>
        </w:rPr>
        <w:t>amenajament, categoriile funcţionale au fost grupate în tipuri de categorii funcţionale</w:t>
      </w:r>
      <w:r w:rsidRPr="008F1CF6">
        <w:rPr>
          <w:rFonts w:ascii="Arial" w:hAnsi="Arial" w:cs="Arial"/>
          <w:spacing w:val="1"/>
          <w:sz w:val="24"/>
          <w:szCs w:val="24"/>
        </w:rPr>
        <w:t xml:space="preserve"> </w:t>
      </w:r>
      <w:r w:rsidRPr="008F1CF6">
        <w:rPr>
          <w:rFonts w:ascii="Arial" w:hAnsi="Arial" w:cs="Arial"/>
          <w:sz w:val="24"/>
          <w:szCs w:val="24"/>
        </w:rPr>
        <w:t>astfel:</w:t>
      </w:r>
    </w:p>
    <w:p w14:paraId="5A4D938D" w14:textId="77777777" w:rsidR="008920C6" w:rsidRPr="008F1CF6" w:rsidRDefault="008920C6" w:rsidP="008920C6">
      <w:pPr>
        <w:pStyle w:val="Corptext"/>
        <w:tabs>
          <w:tab w:val="left" w:pos="7513"/>
        </w:tabs>
        <w:spacing w:line="244" w:lineRule="auto"/>
        <w:ind w:right="-142" w:firstLine="720"/>
        <w:jc w:val="both"/>
        <w:rPr>
          <w:rFonts w:ascii="Arial" w:hAnsi="Arial" w:cs="Arial"/>
          <w:sz w:val="24"/>
          <w:szCs w:val="24"/>
        </w:rPr>
      </w:pPr>
    </w:p>
    <w:p w14:paraId="6D2280DB" w14:textId="77777777" w:rsidR="008920C6" w:rsidRPr="008F1CF6" w:rsidRDefault="008920C6" w:rsidP="008920C6">
      <w:pPr>
        <w:pStyle w:val="Corptext"/>
        <w:tabs>
          <w:tab w:val="left" w:pos="7513"/>
        </w:tabs>
        <w:spacing w:line="265" w:lineRule="exact"/>
        <w:ind w:right="-142"/>
        <w:rPr>
          <w:rFonts w:ascii="Arial" w:hAnsi="Arial" w:cs="Arial"/>
          <w:b/>
          <w:bCs/>
          <w:i/>
          <w:iCs/>
          <w:sz w:val="24"/>
          <w:szCs w:val="24"/>
        </w:rPr>
      </w:pPr>
      <w:r w:rsidRPr="008F1CF6">
        <w:rPr>
          <w:rFonts w:ascii="Arial" w:hAnsi="Arial" w:cs="Arial"/>
          <w:b/>
          <w:bCs/>
          <w:i/>
          <w:iCs/>
          <w:sz w:val="24"/>
          <w:szCs w:val="24"/>
        </w:rPr>
        <w:t>Tipuri</w:t>
      </w:r>
      <w:r w:rsidRPr="008F1CF6">
        <w:rPr>
          <w:rFonts w:ascii="Arial" w:hAnsi="Arial" w:cs="Arial"/>
          <w:b/>
          <w:bCs/>
          <w:i/>
          <w:iCs/>
          <w:spacing w:val="-5"/>
          <w:sz w:val="24"/>
          <w:szCs w:val="24"/>
        </w:rPr>
        <w:t xml:space="preserve"> </w:t>
      </w:r>
      <w:r w:rsidRPr="008F1CF6">
        <w:rPr>
          <w:rFonts w:ascii="Arial" w:hAnsi="Arial" w:cs="Arial"/>
          <w:b/>
          <w:bCs/>
          <w:i/>
          <w:iCs/>
          <w:sz w:val="24"/>
          <w:szCs w:val="24"/>
        </w:rPr>
        <w:t>de categorii</w:t>
      </w:r>
      <w:r w:rsidRPr="008F1CF6">
        <w:rPr>
          <w:rFonts w:ascii="Arial" w:hAnsi="Arial" w:cs="Arial"/>
          <w:b/>
          <w:bCs/>
          <w:i/>
          <w:iCs/>
          <w:spacing w:val="-4"/>
          <w:sz w:val="24"/>
          <w:szCs w:val="24"/>
        </w:rPr>
        <w:t xml:space="preserve"> </w:t>
      </w:r>
      <w:r w:rsidRPr="008F1CF6">
        <w:rPr>
          <w:rFonts w:ascii="Arial" w:hAnsi="Arial" w:cs="Arial"/>
          <w:b/>
          <w:bCs/>
          <w:i/>
          <w:iCs/>
          <w:sz w:val="24"/>
          <w:szCs w:val="24"/>
        </w:rPr>
        <w:t>funcţionale şi</w:t>
      </w:r>
      <w:r w:rsidRPr="008F1CF6">
        <w:rPr>
          <w:rFonts w:ascii="Arial" w:hAnsi="Arial" w:cs="Arial"/>
          <w:b/>
          <w:bCs/>
          <w:i/>
          <w:iCs/>
          <w:spacing w:val="-1"/>
          <w:sz w:val="24"/>
          <w:szCs w:val="24"/>
        </w:rPr>
        <w:t xml:space="preserve"> </w:t>
      </w:r>
      <w:r w:rsidRPr="008F1CF6">
        <w:rPr>
          <w:rFonts w:ascii="Arial" w:hAnsi="Arial" w:cs="Arial"/>
          <w:b/>
          <w:bCs/>
          <w:i/>
          <w:iCs/>
          <w:sz w:val="24"/>
          <w:szCs w:val="24"/>
        </w:rPr>
        <w:t>ţeluri</w:t>
      </w:r>
      <w:r w:rsidRPr="008F1CF6">
        <w:rPr>
          <w:rFonts w:ascii="Arial" w:hAnsi="Arial" w:cs="Arial"/>
          <w:b/>
          <w:bCs/>
          <w:i/>
          <w:iCs/>
          <w:spacing w:val="-2"/>
          <w:sz w:val="24"/>
          <w:szCs w:val="24"/>
        </w:rPr>
        <w:t xml:space="preserve"> </w:t>
      </w:r>
      <w:r w:rsidRPr="008F1CF6">
        <w:rPr>
          <w:rFonts w:ascii="Arial" w:hAnsi="Arial" w:cs="Arial"/>
          <w:b/>
          <w:bCs/>
          <w:i/>
          <w:iCs/>
          <w:sz w:val="24"/>
          <w:szCs w:val="24"/>
        </w:rPr>
        <w:t>de gospodărire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4"/>
        <w:gridCol w:w="1862"/>
        <w:gridCol w:w="1463"/>
        <w:gridCol w:w="2262"/>
        <w:gridCol w:w="1040"/>
        <w:gridCol w:w="949"/>
      </w:tblGrid>
      <w:tr w:rsidR="008920C6" w:rsidRPr="008F1CF6" w14:paraId="171CF2D0" w14:textId="77777777" w:rsidTr="006404C0">
        <w:trPr>
          <w:cantSplit/>
          <w:trHeight w:val="271"/>
          <w:jc w:val="center"/>
        </w:trPr>
        <w:tc>
          <w:tcPr>
            <w:tcW w:w="810" w:type="pct"/>
            <w:vMerge w:val="restart"/>
            <w:tcBorders>
              <w:top w:val="single" w:sz="12" w:space="0" w:color="auto"/>
              <w:left w:val="single" w:sz="12" w:space="0" w:color="auto"/>
            </w:tcBorders>
            <w:vAlign w:val="center"/>
          </w:tcPr>
          <w:p w14:paraId="5FB63C54" w14:textId="77777777" w:rsidR="008920C6" w:rsidRPr="008F1CF6" w:rsidRDefault="008920C6" w:rsidP="00794E37">
            <w:pPr>
              <w:spacing w:after="0" w:line="240" w:lineRule="auto"/>
              <w:jc w:val="center"/>
              <w:rPr>
                <w:rFonts w:ascii="Arial" w:hAnsi="Arial" w:cs="Arial"/>
                <w:sz w:val="18"/>
                <w:szCs w:val="18"/>
              </w:rPr>
            </w:pPr>
            <w:r w:rsidRPr="008F1CF6">
              <w:rPr>
                <w:rFonts w:ascii="Arial" w:hAnsi="Arial" w:cs="Arial"/>
                <w:sz w:val="18"/>
                <w:szCs w:val="18"/>
              </w:rPr>
              <w:t>Grupa funcţională</w:t>
            </w:r>
          </w:p>
        </w:tc>
        <w:tc>
          <w:tcPr>
            <w:tcW w:w="1030" w:type="pct"/>
            <w:vMerge w:val="restart"/>
            <w:tcBorders>
              <w:top w:val="single" w:sz="12" w:space="0" w:color="auto"/>
            </w:tcBorders>
            <w:vAlign w:val="center"/>
          </w:tcPr>
          <w:p w14:paraId="6D355C92" w14:textId="77777777" w:rsidR="008920C6" w:rsidRPr="008F1CF6" w:rsidRDefault="008920C6" w:rsidP="00794E37">
            <w:pPr>
              <w:spacing w:after="0" w:line="240" w:lineRule="auto"/>
              <w:jc w:val="center"/>
              <w:rPr>
                <w:rFonts w:ascii="Arial" w:hAnsi="Arial" w:cs="Arial"/>
                <w:sz w:val="18"/>
                <w:szCs w:val="18"/>
              </w:rPr>
            </w:pPr>
            <w:r w:rsidRPr="008F1CF6">
              <w:rPr>
                <w:rFonts w:ascii="Arial" w:hAnsi="Arial" w:cs="Arial"/>
                <w:sz w:val="18"/>
                <w:szCs w:val="18"/>
              </w:rPr>
              <w:t>Tip de categorie funcţională</w:t>
            </w:r>
          </w:p>
        </w:tc>
        <w:tc>
          <w:tcPr>
            <w:tcW w:w="809" w:type="pct"/>
            <w:vMerge w:val="restart"/>
            <w:tcBorders>
              <w:top w:val="single" w:sz="12" w:space="0" w:color="auto"/>
            </w:tcBorders>
            <w:vAlign w:val="center"/>
          </w:tcPr>
          <w:p w14:paraId="332D491F" w14:textId="77777777" w:rsidR="008920C6" w:rsidRPr="008F1CF6" w:rsidRDefault="008920C6" w:rsidP="00794E37">
            <w:pPr>
              <w:spacing w:after="0" w:line="240" w:lineRule="auto"/>
              <w:jc w:val="center"/>
              <w:rPr>
                <w:rFonts w:ascii="Arial" w:hAnsi="Arial" w:cs="Arial"/>
                <w:sz w:val="18"/>
                <w:szCs w:val="18"/>
              </w:rPr>
            </w:pPr>
            <w:r w:rsidRPr="008F1CF6">
              <w:rPr>
                <w:rFonts w:ascii="Arial" w:hAnsi="Arial" w:cs="Arial"/>
                <w:sz w:val="18"/>
                <w:szCs w:val="18"/>
              </w:rPr>
              <w:t>Categoriile funcţionale</w:t>
            </w:r>
          </w:p>
        </w:tc>
        <w:tc>
          <w:tcPr>
            <w:tcW w:w="1251" w:type="pct"/>
            <w:vMerge w:val="restart"/>
            <w:tcBorders>
              <w:top w:val="single" w:sz="12" w:space="0" w:color="auto"/>
            </w:tcBorders>
            <w:vAlign w:val="center"/>
          </w:tcPr>
          <w:p w14:paraId="6B5AFC4E" w14:textId="77777777" w:rsidR="008920C6" w:rsidRPr="008F1CF6" w:rsidRDefault="008920C6" w:rsidP="00794E37">
            <w:pPr>
              <w:spacing w:after="0" w:line="240" w:lineRule="auto"/>
              <w:jc w:val="center"/>
              <w:rPr>
                <w:rFonts w:ascii="Arial" w:hAnsi="Arial" w:cs="Arial"/>
                <w:sz w:val="18"/>
                <w:szCs w:val="18"/>
              </w:rPr>
            </w:pPr>
            <w:r w:rsidRPr="008F1CF6">
              <w:rPr>
                <w:rFonts w:ascii="Arial" w:hAnsi="Arial" w:cs="Arial"/>
                <w:sz w:val="18"/>
                <w:szCs w:val="18"/>
              </w:rPr>
              <w:t>Feluri de gospodărire</w:t>
            </w:r>
          </w:p>
        </w:tc>
        <w:tc>
          <w:tcPr>
            <w:tcW w:w="1100" w:type="pct"/>
            <w:gridSpan w:val="2"/>
            <w:tcBorders>
              <w:top w:val="single" w:sz="12" w:space="0" w:color="auto"/>
              <w:right w:val="single" w:sz="12" w:space="0" w:color="auto"/>
            </w:tcBorders>
            <w:vAlign w:val="center"/>
          </w:tcPr>
          <w:p w14:paraId="1C8E3892" w14:textId="77777777" w:rsidR="008920C6" w:rsidRPr="008F1CF6" w:rsidRDefault="008920C6" w:rsidP="00794E37">
            <w:pPr>
              <w:spacing w:after="0" w:line="240" w:lineRule="auto"/>
              <w:jc w:val="center"/>
              <w:rPr>
                <w:rFonts w:ascii="Arial" w:hAnsi="Arial" w:cs="Arial"/>
                <w:sz w:val="18"/>
                <w:szCs w:val="18"/>
              </w:rPr>
            </w:pPr>
            <w:r w:rsidRPr="008F1CF6">
              <w:rPr>
                <w:rFonts w:ascii="Arial" w:hAnsi="Arial" w:cs="Arial"/>
                <w:sz w:val="18"/>
                <w:szCs w:val="18"/>
              </w:rPr>
              <w:t>Suprafaţă</w:t>
            </w:r>
          </w:p>
        </w:tc>
      </w:tr>
      <w:tr w:rsidR="008920C6" w:rsidRPr="008F1CF6" w14:paraId="33711947" w14:textId="77777777" w:rsidTr="006404C0">
        <w:trPr>
          <w:cantSplit/>
          <w:trHeight w:val="249"/>
          <w:jc w:val="center"/>
        </w:trPr>
        <w:tc>
          <w:tcPr>
            <w:tcW w:w="810" w:type="pct"/>
            <w:vMerge/>
            <w:tcBorders>
              <w:left w:val="single" w:sz="12" w:space="0" w:color="auto"/>
              <w:bottom w:val="single" w:sz="12" w:space="0" w:color="auto"/>
            </w:tcBorders>
            <w:vAlign w:val="center"/>
          </w:tcPr>
          <w:p w14:paraId="4C9BCAC3" w14:textId="77777777" w:rsidR="008920C6" w:rsidRPr="008F1CF6" w:rsidRDefault="008920C6" w:rsidP="00794E37">
            <w:pPr>
              <w:spacing w:after="0" w:line="240" w:lineRule="auto"/>
              <w:jc w:val="center"/>
              <w:rPr>
                <w:rFonts w:ascii="Arial" w:hAnsi="Arial" w:cs="Arial"/>
                <w:sz w:val="18"/>
                <w:szCs w:val="18"/>
              </w:rPr>
            </w:pPr>
          </w:p>
        </w:tc>
        <w:tc>
          <w:tcPr>
            <w:tcW w:w="1030" w:type="pct"/>
            <w:vMerge/>
            <w:tcBorders>
              <w:bottom w:val="single" w:sz="12" w:space="0" w:color="auto"/>
            </w:tcBorders>
            <w:vAlign w:val="center"/>
          </w:tcPr>
          <w:p w14:paraId="0FBE7355" w14:textId="77777777" w:rsidR="008920C6" w:rsidRPr="008F1CF6" w:rsidRDefault="008920C6" w:rsidP="00794E37">
            <w:pPr>
              <w:spacing w:after="0" w:line="240" w:lineRule="auto"/>
              <w:jc w:val="center"/>
              <w:rPr>
                <w:rFonts w:ascii="Arial" w:hAnsi="Arial" w:cs="Arial"/>
                <w:sz w:val="18"/>
                <w:szCs w:val="18"/>
              </w:rPr>
            </w:pPr>
          </w:p>
        </w:tc>
        <w:tc>
          <w:tcPr>
            <w:tcW w:w="809" w:type="pct"/>
            <w:vMerge/>
            <w:tcBorders>
              <w:bottom w:val="single" w:sz="12" w:space="0" w:color="auto"/>
            </w:tcBorders>
            <w:vAlign w:val="center"/>
          </w:tcPr>
          <w:p w14:paraId="185B4B37" w14:textId="77777777" w:rsidR="008920C6" w:rsidRPr="008F1CF6" w:rsidRDefault="008920C6" w:rsidP="00794E37">
            <w:pPr>
              <w:spacing w:after="0" w:line="240" w:lineRule="auto"/>
              <w:jc w:val="center"/>
              <w:rPr>
                <w:rFonts w:ascii="Arial" w:hAnsi="Arial" w:cs="Arial"/>
                <w:sz w:val="18"/>
                <w:szCs w:val="18"/>
              </w:rPr>
            </w:pPr>
          </w:p>
        </w:tc>
        <w:tc>
          <w:tcPr>
            <w:tcW w:w="1251" w:type="pct"/>
            <w:vMerge/>
            <w:tcBorders>
              <w:bottom w:val="single" w:sz="12" w:space="0" w:color="auto"/>
            </w:tcBorders>
            <w:vAlign w:val="center"/>
          </w:tcPr>
          <w:p w14:paraId="01612D77" w14:textId="77777777" w:rsidR="008920C6" w:rsidRPr="008F1CF6" w:rsidRDefault="008920C6" w:rsidP="00794E37">
            <w:pPr>
              <w:spacing w:after="0" w:line="240" w:lineRule="auto"/>
              <w:jc w:val="center"/>
              <w:rPr>
                <w:rFonts w:ascii="Arial" w:hAnsi="Arial" w:cs="Arial"/>
                <w:sz w:val="18"/>
                <w:szCs w:val="18"/>
              </w:rPr>
            </w:pPr>
          </w:p>
        </w:tc>
        <w:tc>
          <w:tcPr>
            <w:tcW w:w="575" w:type="pct"/>
            <w:tcBorders>
              <w:bottom w:val="single" w:sz="12" w:space="0" w:color="auto"/>
            </w:tcBorders>
            <w:vAlign w:val="center"/>
          </w:tcPr>
          <w:p w14:paraId="0819CF5A" w14:textId="77777777" w:rsidR="008920C6" w:rsidRPr="008F1CF6" w:rsidRDefault="008920C6" w:rsidP="00794E37">
            <w:pPr>
              <w:spacing w:after="0" w:line="240" w:lineRule="auto"/>
              <w:jc w:val="center"/>
              <w:rPr>
                <w:rFonts w:ascii="Arial" w:hAnsi="Arial" w:cs="Arial"/>
                <w:sz w:val="18"/>
                <w:szCs w:val="18"/>
              </w:rPr>
            </w:pPr>
            <w:r w:rsidRPr="008F1CF6">
              <w:rPr>
                <w:rFonts w:ascii="Arial" w:hAnsi="Arial" w:cs="Arial"/>
                <w:sz w:val="18"/>
                <w:szCs w:val="18"/>
              </w:rPr>
              <w:t>ha</w:t>
            </w:r>
          </w:p>
        </w:tc>
        <w:tc>
          <w:tcPr>
            <w:tcW w:w="525" w:type="pct"/>
            <w:tcBorders>
              <w:bottom w:val="single" w:sz="12" w:space="0" w:color="auto"/>
              <w:right w:val="single" w:sz="12" w:space="0" w:color="auto"/>
            </w:tcBorders>
            <w:vAlign w:val="center"/>
          </w:tcPr>
          <w:p w14:paraId="61346E1C" w14:textId="77777777" w:rsidR="008920C6" w:rsidRPr="008F1CF6" w:rsidRDefault="008920C6" w:rsidP="00794E37">
            <w:pPr>
              <w:spacing w:after="0" w:line="240" w:lineRule="auto"/>
              <w:jc w:val="center"/>
              <w:rPr>
                <w:rFonts w:ascii="Arial" w:hAnsi="Arial" w:cs="Arial"/>
                <w:sz w:val="18"/>
                <w:szCs w:val="18"/>
              </w:rPr>
            </w:pPr>
            <w:r w:rsidRPr="008F1CF6">
              <w:rPr>
                <w:rFonts w:ascii="Arial" w:hAnsi="Arial" w:cs="Arial"/>
                <w:sz w:val="18"/>
                <w:szCs w:val="18"/>
              </w:rPr>
              <w:t>%</w:t>
            </w:r>
          </w:p>
        </w:tc>
      </w:tr>
      <w:tr w:rsidR="008920C6" w:rsidRPr="008F1CF6" w14:paraId="69938B16" w14:textId="77777777" w:rsidTr="006404C0">
        <w:trPr>
          <w:jc w:val="center"/>
        </w:trPr>
        <w:tc>
          <w:tcPr>
            <w:tcW w:w="810" w:type="pct"/>
            <w:vMerge w:val="restart"/>
            <w:tcBorders>
              <w:left w:val="single" w:sz="12" w:space="0" w:color="auto"/>
            </w:tcBorders>
            <w:vAlign w:val="center"/>
          </w:tcPr>
          <w:p w14:paraId="14E38692" w14:textId="77777777" w:rsidR="008920C6" w:rsidRPr="008F1CF6" w:rsidRDefault="008920C6" w:rsidP="00794E37">
            <w:pPr>
              <w:spacing w:after="0" w:line="240" w:lineRule="auto"/>
              <w:jc w:val="center"/>
              <w:rPr>
                <w:rFonts w:ascii="Arial" w:hAnsi="Arial" w:cs="Arial"/>
                <w:sz w:val="18"/>
                <w:szCs w:val="18"/>
              </w:rPr>
            </w:pPr>
            <w:r w:rsidRPr="008F1CF6">
              <w:rPr>
                <w:rFonts w:ascii="Arial" w:hAnsi="Arial" w:cs="Arial"/>
                <w:sz w:val="18"/>
                <w:szCs w:val="18"/>
              </w:rPr>
              <w:t>1</w:t>
            </w:r>
          </w:p>
        </w:tc>
        <w:tc>
          <w:tcPr>
            <w:tcW w:w="1030" w:type="pct"/>
            <w:tcBorders>
              <w:top w:val="single" w:sz="2" w:space="0" w:color="auto"/>
              <w:bottom w:val="nil"/>
            </w:tcBorders>
            <w:vAlign w:val="center"/>
          </w:tcPr>
          <w:p w14:paraId="77AE5757" w14:textId="77777777" w:rsidR="008920C6" w:rsidRPr="008F1CF6" w:rsidRDefault="008920C6" w:rsidP="00794E37">
            <w:pPr>
              <w:spacing w:after="0" w:line="240" w:lineRule="auto"/>
              <w:jc w:val="center"/>
              <w:rPr>
                <w:rFonts w:ascii="Arial" w:hAnsi="Arial" w:cs="Arial"/>
                <w:sz w:val="18"/>
                <w:szCs w:val="18"/>
              </w:rPr>
            </w:pPr>
            <w:r w:rsidRPr="008F1CF6">
              <w:rPr>
                <w:rFonts w:ascii="Arial" w:hAnsi="Arial" w:cs="Arial"/>
                <w:sz w:val="18"/>
                <w:szCs w:val="18"/>
              </w:rPr>
              <w:t>T II</w:t>
            </w:r>
          </w:p>
        </w:tc>
        <w:tc>
          <w:tcPr>
            <w:tcW w:w="809" w:type="pct"/>
            <w:tcBorders>
              <w:top w:val="single" w:sz="2" w:space="0" w:color="auto"/>
              <w:bottom w:val="nil"/>
            </w:tcBorders>
            <w:vAlign w:val="center"/>
          </w:tcPr>
          <w:p w14:paraId="7659AFAB" w14:textId="77777777" w:rsidR="008920C6" w:rsidRPr="008F1CF6" w:rsidRDefault="008920C6" w:rsidP="00794E37">
            <w:pPr>
              <w:spacing w:after="0" w:line="240" w:lineRule="auto"/>
              <w:jc w:val="center"/>
              <w:rPr>
                <w:rFonts w:ascii="Arial" w:hAnsi="Arial" w:cs="Arial"/>
                <w:sz w:val="18"/>
                <w:szCs w:val="18"/>
              </w:rPr>
            </w:pPr>
            <w:r w:rsidRPr="008F1CF6">
              <w:rPr>
                <w:rFonts w:ascii="Arial" w:hAnsi="Arial" w:cs="Arial"/>
                <w:sz w:val="18"/>
                <w:szCs w:val="18"/>
              </w:rPr>
              <w:t>2A</w:t>
            </w:r>
          </w:p>
        </w:tc>
        <w:tc>
          <w:tcPr>
            <w:tcW w:w="1251" w:type="pct"/>
            <w:tcBorders>
              <w:top w:val="single" w:sz="2" w:space="0" w:color="auto"/>
              <w:bottom w:val="nil"/>
            </w:tcBorders>
            <w:vAlign w:val="center"/>
          </w:tcPr>
          <w:p w14:paraId="69B5381E" w14:textId="77777777" w:rsidR="008920C6" w:rsidRPr="008F1CF6" w:rsidRDefault="008920C6" w:rsidP="00794E37">
            <w:pPr>
              <w:spacing w:after="0" w:line="240" w:lineRule="auto"/>
              <w:jc w:val="center"/>
              <w:rPr>
                <w:rFonts w:ascii="Arial" w:hAnsi="Arial" w:cs="Arial"/>
                <w:sz w:val="18"/>
                <w:szCs w:val="18"/>
              </w:rPr>
            </w:pPr>
            <w:r w:rsidRPr="008F1CF6">
              <w:rPr>
                <w:rFonts w:ascii="Arial" w:hAnsi="Arial" w:cs="Arial"/>
                <w:sz w:val="18"/>
                <w:szCs w:val="18"/>
              </w:rPr>
              <w:t>protecţie deosebită</w:t>
            </w:r>
          </w:p>
        </w:tc>
        <w:tc>
          <w:tcPr>
            <w:tcW w:w="575" w:type="pct"/>
            <w:tcBorders>
              <w:top w:val="single" w:sz="2" w:space="0" w:color="auto"/>
              <w:bottom w:val="nil"/>
            </w:tcBorders>
            <w:vAlign w:val="center"/>
          </w:tcPr>
          <w:p w14:paraId="6836C09F" w14:textId="77777777" w:rsidR="008920C6" w:rsidRPr="008F1CF6" w:rsidRDefault="008920C6" w:rsidP="00794E37">
            <w:pPr>
              <w:spacing w:after="0" w:line="240" w:lineRule="auto"/>
              <w:jc w:val="center"/>
              <w:rPr>
                <w:rFonts w:ascii="Arial" w:hAnsi="Arial" w:cs="Arial"/>
                <w:sz w:val="18"/>
                <w:szCs w:val="18"/>
              </w:rPr>
            </w:pPr>
            <w:r w:rsidRPr="008F1CF6">
              <w:rPr>
                <w:rFonts w:ascii="Arial" w:hAnsi="Arial" w:cs="Arial"/>
                <w:sz w:val="18"/>
                <w:szCs w:val="18"/>
              </w:rPr>
              <w:t>35,9</w:t>
            </w:r>
          </w:p>
        </w:tc>
        <w:tc>
          <w:tcPr>
            <w:tcW w:w="525" w:type="pct"/>
            <w:tcBorders>
              <w:top w:val="single" w:sz="2" w:space="0" w:color="auto"/>
              <w:bottom w:val="nil"/>
              <w:right w:val="single" w:sz="12" w:space="0" w:color="auto"/>
            </w:tcBorders>
            <w:vAlign w:val="center"/>
          </w:tcPr>
          <w:p w14:paraId="178878EB" w14:textId="77777777" w:rsidR="008920C6" w:rsidRPr="008F1CF6" w:rsidRDefault="008920C6" w:rsidP="00794E37">
            <w:pPr>
              <w:spacing w:after="0" w:line="240" w:lineRule="auto"/>
              <w:jc w:val="center"/>
              <w:rPr>
                <w:rFonts w:ascii="Arial" w:hAnsi="Arial" w:cs="Arial"/>
                <w:sz w:val="18"/>
                <w:szCs w:val="18"/>
              </w:rPr>
            </w:pPr>
            <w:r w:rsidRPr="008F1CF6">
              <w:rPr>
                <w:rFonts w:ascii="Arial" w:hAnsi="Arial" w:cs="Arial"/>
                <w:sz w:val="18"/>
                <w:szCs w:val="18"/>
              </w:rPr>
              <w:t>18</w:t>
            </w:r>
          </w:p>
        </w:tc>
      </w:tr>
      <w:tr w:rsidR="008920C6" w:rsidRPr="008F1CF6" w14:paraId="76A72DBF" w14:textId="77777777" w:rsidTr="006404C0">
        <w:trPr>
          <w:jc w:val="center"/>
        </w:trPr>
        <w:tc>
          <w:tcPr>
            <w:tcW w:w="810" w:type="pct"/>
            <w:vMerge/>
            <w:tcBorders>
              <w:left w:val="single" w:sz="12" w:space="0" w:color="auto"/>
            </w:tcBorders>
            <w:vAlign w:val="center"/>
          </w:tcPr>
          <w:p w14:paraId="5C4BC247" w14:textId="77777777" w:rsidR="008920C6" w:rsidRPr="008F1CF6" w:rsidRDefault="008920C6" w:rsidP="00794E37">
            <w:pPr>
              <w:spacing w:after="0" w:line="240" w:lineRule="auto"/>
              <w:jc w:val="center"/>
              <w:rPr>
                <w:rFonts w:ascii="Arial" w:hAnsi="Arial" w:cs="Arial"/>
                <w:sz w:val="18"/>
                <w:szCs w:val="18"/>
              </w:rPr>
            </w:pPr>
          </w:p>
        </w:tc>
        <w:tc>
          <w:tcPr>
            <w:tcW w:w="1030" w:type="pct"/>
            <w:tcBorders>
              <w:top w:val="single" w:sz="2" w:space="0" w:color="auto"/>
              <w:bottom w:val="nil"/>
            </w:tcBorders>
            <w:vAlign w:val="center"/>
          </w:tcPr>
          <w:p w14:paraId="6168FE39" w14:textId="77777777" w:rsidR="008920C6" w:rsidRPr="008F1CF6" w:rsidRDefault="008920C6" w:rsidP="00794E37">
            <w:pPr>
              <w:spacing w:after="0" w:line="240" w:lineRule="auto"/>
              <w:jc w:val="center"/>
              <w:rPr>
                <w:rFonts w:ascii="Arial" w:hAnsi="Arial" w:cs="Arial"/>
                <w:sz w:val="18"/>
                <w:szCs w:val="18"/>
              </w:rPr>
            </w:pPr>
            <w:r w:rsidRPr="008F1CF6">
              <w:rPr>
                <w:rFonts w:ascii="Arial" w:hAnsi="Arial" w:cs="Arial"/>
                <w:sz w:val="18"/>
                <w:szCs w:val="18"/>
              </w:rPr>
              <w:t>T IV</w:t>
            </w:r>
          </w:p>
        </w:tc>
        <w:tc>
          <w:tcPr>
            <w:tcW w:w="809" w:type="pct"/>
            <w:tcBorders>
              <w:top w:val="single" w:sz="2" w:space="0" w:color="auto"/>
              <w:bottom w:val="nil"/>
            </w:tcBorders>
            <w:vAlign w:val="center"/>
          </w:tcPr>
          <w:p w14:paraId="13EDC825" w14:textId="77777777" w:rsidR="008920C6" w:rsidRPr="008F1CF6" w:rsidRDefault="008920C6" w:rsidP="00794E37">
            <w:pPr>
              <w:spacing w:after="0" w:line="240" w:lineRule="auto"/>
              <w:jc w:val="center"/>
              <w:rPr>
                <w:rFonts w:ascii="Arial" w:hAnsi="Arial" w:cs="Arial"/>
                <w:sz w:val="18"/>
                <w:szCs w:val="18"/>
              </w:rPr>
            </w:pPr>
            <w:r w:rsidRPr="008F1CF6">
              <w:rPr>
                <w:rFonts w:ascii="Arial" w:hAnsi="Arial" w:cs="Arial"/>
                <w:sz w:val="18"/>
                <w:szCs w:val="18"/>
              </w:rPr>
              <w:t>5N</w:t>
            </w:r>
          </w:p>
        </w:tc>
        <w:tc>
          <w:tcPr>
            <w:tcW w:w="1251" w:type="pct"/>
            <w:tcBorders>
              <w:top w:val="single" w:sz="2" w:space="0" w:color="auto"/>
              <w:bottom w:val="nil"/>
            </w:tcBorders>
            <w:vAlign w:val="center"/>
          </w:tcPr>
          <w:p w14:paraId="2423FB73" w14:textId="77777777" w:rsidR="008920C6" w:rsidRPr="008F1CF6" w:rsidRDefault="008920C6" w:rsidP="00794E37">
            <w:pPr>
              <w:spacing w:after="0" w:line="240" w:lineRule="auto"/>
              <w:jc w:val="center"/>
              <w:rPr>
                <w:rFonts w:ascii="Arial" w:hAnsi="Arial" w:cs="Arial"/>
                <w:sz w:val="18"/>
                <w:szCs w:val="18"/>
              </w:rPr>
            </w:pPr>
            <w:r w:rsidRPr="008F1CF6">
              <w:rPr>
                <w:rFonts w:ascii="Arial" w:hAnsi="Arial" w:cs="Arial"/>
                <w:sz w:val="18"/>
                <w:szCs w:val="18"/>
              </w:rPr>
              <w:t>producţie şi protecţie</w:t>
            </w:r>
          </w:p>
        </w:tc>
        <w:tc>
          <w:tcPr>
            <w:tcW w:w="575" w:type="pct"/>
            <w:tcBorders>
              <w:top w:val="single" w:sz="2" w:space="0" w:color="auto"/>
              <w:bottom w:val="nil"/>
            </w:tcBorders>
            <w:vAlign w:val="center"/>
          </w:tcPr>
          <w:p w14:paraId="1372339C" w14:textId="77777777" w:rsidR="008920C6" w:rsidRPr="008F1CF6" w:rsidRDefault="008920C6" w:rsidP="00794E37">
            <w:pPr>
              <w:spacing w:after="0" w:line="240" w:lineRule="auto"/>
              <w:jc w:val="center"/>
              <w:rPr>
                <w:rFonts w:ascii="Arial" w:hAnsi="Arial" w:cs="Arial"/>
                <w:sz w:val="18"/>
                <w:szCs w:val="18"/>
              </w:rPr>
            </w:pPr>
            <w:r w:rsidRPr="008F1CF6">
              <w:rPr>
                <w:rFonts w:ascii="Arial" w:hAnsi="Arial" w:cs="Arial"/>
                <w:sz w:val="18"/>
                <w:szCs w:val="18"/>
              </w:rPr>
              <w:t>158,5</w:t>
            </w:r>
          </w:p>
        </w:tc>
        <w:tc>
          <w:tcPr>
            <w:tcW w:w="525" w:type="pct"/>
            <w:tcBorders>
              <w:top w:val="single" w:sz="2" w:space="0" w:color="auto"/>
              <w:bottom w:val="nil"/>
              <w:right w:val="single" w:sz="12" w:space="0" w:color="auto"/>
            </w:tcBorders>
            <w:vAlign w:val="center"/>
          </w:tcPr>
          <w:p w14:paraId="1F32B06E" w14:textId="77777777" w:rsidR="008920C6" w:rsidRPr="008F1CF6" w:rsidRDefault="008920C6" w:rsidP="00794E37">
            <w:pPr>
              <w:spacing w:after="0" w:line="240" w:lineRule="auto"/>
              <w:jc w:val="center"/>
              <w:rPr>
                <w:rFonts w:ascii="Arial" w:hAnsi="Arial" w:cs="Arial"/>
                <w:sz w:val="18"/>
                <w:szCs w:val="18"/>
              </w:rPr>
            </w:pPr>
            <w:r w:rsidRPr="008F1CF6">
              <w:rPr>
                <w:rFonts w:ascii="Arial" w:hAnsi="Arial" w:cs="Arial"/>
                <w:sz w:val="18"/>
                <w:szCs w:val="18"/>
              </w:rPr>
              <w:t>82</w:t>
            </w:r>
          </w:p>
        </w:tc>
      </w:tr>
      <w:tr w:rsidR="008920C6" w:rsidRPr="008F1CF6" w14:paraId="42B22281" w14:textId="77777777" w:rsidTr="006404C0">
        <w:trPr>
          <w:cantSplit/>
          <w:jc w:val="center"/>
        </w:trPr>
        <w:tc>
          <w:tcPr>
            <w:tcW w:w="3900" w:type="pct"/>
            <w:gridSpan w:val="4"/>
            <w:tcBorders>
              <w:top w:val="single" w:sz="12" w:space="0" w:color="auto"/>
              <w:left w:val="single" w:sz="12" w:space="0" w:color="auto"/>
              <w:bottom w:val="single" w:sz="12" w:space="0" w:color="auto"/>
            </w:tcBorders>
            <w:vAlign w:val="center"/>
          </w:tcPr>
          <w:p w14:paraId="0692E4A9" w14:textId="77777777" w:rsidR="008920C6" w:rsidRPr="008F1CF6" w:rsidRDefault="008920C6" w:rsidP="00794E37">
            <w:pPr>
              <w:spacing w:after="0" w:line="240" w:lineRule="auto"/>
              <w:jc w:val="center"/>
              <w:rPr>
                <w:rFonts w:ascii="Arial" w:hAnsi="Arial" w:cs="Arial"/>
                <w:b/>
                <w:sz w:val="18"/>
                <w:szCs w:val="18"/>
              </w:rPr>
            </w:pPr>
            <w:r w:rsidRPr="008F1CF6">
              <w:rPr>
                <w:rFonts w:ascii="Arial" w:hAnsi="Arial" w:cs="Arial"/>
                <w:b/>
                <w:sz w:val="18"/>
                <w:szCs w:val="18"/>
              </w:rPr>
              <w:t>TOTAL PĂDURE</w:t>
            </w:r>
          </w:p>
        </w:tc>
        <w:tc>
          <w:tcPr>
            <w:tcW w:w="575" w:type="pct"/>
            <w:tcBorders>
              <w:top w:val="single" w:sz="12" w:space="0" w:color="auto"/>
              <w:bottom w:val="single" w:sz="12" w:space="0" w:color="auto"/>
            </w:tcBorders>
            <w:vAlign w:val="center"/>
          </w:tcPr>
          <w:p w14:paraId="4C5AED01" w14:textId="77777777" w:rsidR="008920C6" w:rsidRPr="008F1CF6" w:rsidRDefault="008920C6" w:rsidP="00794E37">
            <w:pPr>
              <w:spacing w:after="0" w:line="240" w:lineRule="auto"/>
              <w:jc w:val="center"/>
              <w:rPr>
                <w:rFonts w:ascii="Arial" w:hAnsi="Arial" w:cs="Arial"/>
                <w:b/>
                <w:sz w:val="18"/>
                <w:szCs w:val="18"/>
              </w:rPr>
            </w:pPr>
            <w:r w:rsidRPr="008F1CF6">
              <w:rPr>
                <w:rFonts w:ascii="Arial" w:hAnsi="Arial" w:cs="Arial"/>
                <w:b/>
                <w:sz w:val="18"/>
                <w:szCs w:val="18"/>
              </w:rPr>
              <w:t>194,4</w:t>
            </w:r>
          </w:p>
        </w:tc>
        <w:tc>
          <w:tcPr>
            <w:tcW w:w="525" w:type="pct"/>
            <w:tcBorders>
              <w:top w:val="single" w:sz="12" w:space="0" w:color="auto"/>
              <w:bottom w:val="single" w:sz="12" w:space="0" w:color="auto"/>
              <w:right w:val="single" w:sz="12" w:space="0" w:color="auto"/>
            </w:tcBorders>
            <w:vAlign w:val="center"/>
          </w:tcPr>
          <w:p w14:paraId="57430F63" w14:textId="77777777" w:rsidR="008920C6" w:rsidRPr="008F1CF6" w:rsidRDefault="008920C6" w:rsidP="00794E37">
            <w:pPr>
              <w:spacing w:after="0" w:line="240" w:lineRule="auto"/>
              <w:jc w:val="center"/>
              <w:rPr>
                <w:rFonts w:ascii="Arial" w:hAnsi="Arial" w:cs="Arial"/>
                <w:b/>
                <w:sz w:val="18"/>
                <w:szCs w:val="18"/>
              </w:rPr>
            </w:pPr>
            <w:r w:rsidRPr="008F1CF6">
              <w:rPr>
                <w:rFonts w:ascii="Arial" w:hAnsi="Arial" w:cs="Arial"/>
                <w:b/>
                <w:sz w:val="18"/>
                <w:szCs w:val="18"/>
              </w:rPr>
              <w:fldChar w:fldCharType="begin"/>
            </w:r>
            <w:r w:rsidRPr="008F1CF6">
              <w:rPr>
                <w:rFonts w:ascii="Arial" w:hAnsi="Arial" w:cs="Arial"/>
                <w:b/>
                <w:sz w:val="18"/>
                <w:szCs w:val="18"/>
              </w:rPr>
              <w:instrText xml:space="preserve"> =SUM(ABOVE) </w:instrText>
            </w:r>
            <w:r w:rsidRPr="008F1CF6">
              <w:rPr>
                <w:rFonts w:ascii="Arial" w:hAnsi="Arial" w:cs="Arial"/>
                <w:b/>
                <w:sz w:val="18"/>
                <w:szCs w:val="18"/>
              </w:rPr>
              <w:fldChar w:fldCharType="separate"/>
            </w:r>
            <w:r w:rsidRPr="008F1CF6">
              <w:rPr>
                <w:rFonts w:ascii="Arial" w:hAnsi="Arial" w:cs="Arial"/>
                <w:b/>
                <w:noProof/>
                <w:sz w:val="18"/>
                <w:szCs w:val="18"/>
              </w:rPr>
              <w:t>100</w:t>
            </w:r>
            <w:r w:rsidRPr="008F1CF6">
              <w:rPr>
                <w:rFonts w:ascii="Arial" w:hAnsi="Arial" w:cs="Arial"/>
                <w:b/>
                <w:sz w:val="18"/>
                <w:szCs w:val="18"/>
              </w:rPr>
              <w:fldChar w:fldCharType="end"/>
            </w:r>
          </w:p>
        </w:tc>
      </w:tr>
    </w:tbl>
    <w:p w14:paraId="46E28B06" w14:textId="77777777" w:rsidR="008920C6" w:rsidRPr="008F1CF6" w:rsidRDefault="008920C6" w:rsidP="008920C6">
      <w:pPr>
        <w:pStyle w:val="Corptext"/>
        <w:tabs>
          <w:tab w:val="left" w:pos="7513"/>
        </w:tabs>
        <w:spacing w:line="265" w:lineRule="exact"/>
        <w:ind w:right="-142"/>
        <w:rPr>
          <w:rFonts w:ascii="Arial" w:hAnsi="Arial" w:cs="Arial"/>
          <w:b/>
          <w:bCs/>
          <w:i/>
          <w:iCs/>
          <w:color w:val="FF0000"/>
          <w:sz w:val="24"/>
          <w:szCs w:val="24"/>
        </w:rPr>
      </w:pPr>
    </w:p>
    <w:p w14:paraId="7BFC4F0D" w14:textId="77777777" w:rsidR="008920C6" w:rsidRPr="008F1CF6" w:rsidRDefault="008920C6" w:rsidP="008920C6">
      <w:pPr>
        <w:pStyle w:val="Corptext"/>
        <w:spacing w:before="96" w:line="244" w:lineRule="auto"/>
        <w:ind w:firstLine="1001"/>
        <w:jc w:val="both"/>
        <w:rPr>
          <w:rFonts w:ascii="Arial" w:hAnsi="Arial" w:cs="Arial"/>
          <w:sz w:val="24"/>
          <w:szCs w:val="24"/>
        </w:rPr>
      </w:pP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raport</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1"/>
          <w:sz w:val="24"/>
          <w:szCs w:val="24"/>
        </w:rPr>
        <w:t xml:space="preserve"> </w:t>
      </w:r>
      <w:r w:rsidRPr="008F1CF6">
        <w:rPr>
          <w:rFonts w:ascii="Arial" w:hAnsi="Arial" w:cs="Arial"/>
          <w:sz w:val="24"/>
          <w:szCs w:val="24"/>
        </w:rPr>
        <w:t>categoria</w:t>
      </w:r>
      <w:r w:rsidRPr="008F1CF6">
        <w:rPr>
          <w:rFonts w:ascii="Arial" w:hAnsi="Arial" w:cs="Arial"/>
          <w:spacing w:val="1"/>
          <w:sz w:val="24"/>
          <w:szCs w:val="24"/>
        </w:rPr>
        <w:t xml:space="preserve"> </w:t>
      </w:r>
      <w:r w:rsidRPr="008F1CF6">
        <w:rPr>
          <w:rFonts w:ascii="Arial" w:hAnsi="Arial" w:cs="Arial"/>
          <w:sz w:val="24"/>
          <w:szCs w:val="24"/>
        </w:rPr>
        <w:t>funcţională</w:t>
      </w:r>
      <w:r w:rsidRPr="008F1CF6">
        <w:rPr>
          <w:rFonts w:ascii="Arial" w:hAnsi="Arial" w:cs="Arial"/>
          <w:spacing w:val="1"/>
          <w:sz w:val="24"/>
          <w:szCs w:val="24"/>
        </w:rPr>
        <w:t xml:space="preserve"> </w:t>
      </w:r>
      <w:r w:rsidRPr="008F1CF6">
        <w:rPr>
          <w:rFonts w:ascii="Arial" w:hAnsi="Arial" w:cs="Arial"/>
          <w:sz w:val="24"/>
          <w:szCs w:val="24"/>
        </w:rPr>
        <w:t>prezentată</w:t>
      </w:r>
      <w:r w:rsidRPr="008F1CF6">
        <w:rPr>
          <w:rFonts w:ascii="Arial" w:hAnsi="Arial" w:cs="Arial"/>
          <w:spacing w:val="1"/>
          <w:sz w:val="24"/>
          <w:szCs w:val="24"/>
        </w:rPr>
        <w:t xml:space="preserve"> </w:t>
      </w:r>
      <w:r w:rsidRPr="008F1CF6">
        <w:rPr>
          <w:rFonts w:ascii="Arial" w:hAnsi="Arial" w:cs="Arial"/>
          <w:sz w:val="24"/>
          <w:szCs w:val="24"/>
        </w:rPr>
        <w:t>mai</w:t>
      </w:r>
      <w:r w:rsidRPr="008F1CF6">
        <w:rPr>
          <w:rFonts w:ascii="Arial" w:hAnsi="Arial" w:cs="Arial"/>
          <w:spacing w:val="1"/>
          <w:sz w:val="24"/>
          <w:szCs w:val="24"/>
        </w:rPr>
        <w:t xml:space="preserve"> </w:t>
      </w:r>
      <w:r w:rsidRPr="008F1CF6">
        <w:rPr>
          <w:rFonts w:ascii="Arial" w:hAnsi="Arial" w:cs="Arial"/>
          <w:sz w:val="24"/>
          <w:szCs w:val="24"/>
        </w:rPr>
        <w:t>sus</w:t>
      </w:r>
      <w:r w:rsidRPr="008F1CF6">
        <w:rPr>
          <w:rFonts w:ascii="Arial" w:hAnsi="Arial" w:cs="Arial"/>
          <w:spacing w:val="1"/>
          <w:sz w:val="24"/>
          <w:szCs w:val="24"/>
        </w:rPr>
        <w:t xml:space="preserve"> </w:t>
      </w:r>
      <w:r w:rsidRPr="008F1CF6">
        <w:rPr>
          <w:rFonts w:ascii="Arial" w:hAnsi="Arial" w:cs="Arial"/>
          <w:sz w:val="24"/>
          <w:szCs w:val="24"/>
        </w:rPr>
        <w:t>s-au</w:t>
      </w:r>
      <w:r w:rsidRPr="008F1CF6">
        <w:rPr>
          <w:rFonts w:ascii="Arial" w:hAnsi="Arial" w:cs="Arial"/>
          <w:spacing w:val="1"/>
          <w:sz w:val="24"/>
          <w:szCs w:val="24"/>
        </w:rPr>
        <w:t xml:space="preserve"> </w:t>
      </w:r>
      <w:r w:rsidRPr="008F1CF6">
        <w:rPr>
          <w:rFonts w:ascii="Arial" w:hAnsi="Arial" w:cs="Arial"/>
          <w:sz w:val="24"/>
          <w:szCs w:val="24"/>
        </w:rPr>
        <w:t>constituit</w:t>
      </w:r>
      <w:r w:rsidRPr="008F1CF6">
        <w:rPr>
          <w:rFonts w:ascii="Arial" w:hAnsi="Arial" w:cs="Arial"/>
          <w:spacing w:val="1"/>
          <w:sz w:val="24"/>
          <w:szCs w:val="24"/>
        </w:rPr>
        <w:t xml:space="preserve"> </w:t>
      </w:r>
      <w:r w:rsidRPr="008F1CF6">
        <w:rPr>
          <w:rFonts w:ascii="Arial" w:hAnsi="Arial" w:cs="Arial"/>
          <w:sz w:val="24"/>
          <w:szCs w:val="24"/>
        </w:rPr>
        <w:t>următoarele tipuri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3"/>
          <w:sz w:val="24"/>
          <w:szCs w:val="24"/>
        </w:rPr>
        <w:t xml:space="preserve"> </w:t>
      </w:r>
      <w:r w:rsidRPr="008F1CF6">
        <w:rPr>
          <w:rFonts w:ascii="Arial" w:hAnsi="Arial" w:cs="Arial"/>
          <w:sz w:val="24"/>
          <w:szCs w:val="24"/>
        </w:rPr>
        <w:t>categorie funcţională:</w:t>
      </w:r>
    </w:p>
    <w:p w14:paraId="197198D1" w14:textId="77777777" w:rsidR="008920C6" w:rsidRPr="008F1CF6" w:rsidRDefault="008920C6" w:rsidP="008920C6">
      <w:pPr>
        <w:pStyle w:val="Corptext"/>
        <w:spacing w:line="244" w:lineRule="auto"/>
        <w:ind w:firstLine="1001"/>
        <w:jc w:val="both"/>
        <w:rPr>
          <w:rFonts w:ascii="Arial" w:hAnsi="Arial" w:cs="Arial"/>
          <w:sz w:val="24"/>
          <w:szCs w:val="24"/>
        </w:rPr>
      </w:pPr>
      <w:r w:rsidRPr="008F1CF6">
        <w:rPr>
          <w:rFonts w:ascii="Arial" w:hAnsi="Arial" w:cs="Arial"/>
          <w:sz w:val="24"/>
          <w:szCs w:val="24"/>
        </w:rPr>
        <w:t xml:space="preserve">T II </w:t>
      </w:r>
      <w:r w:rsidRPr="008F1CF6">
        <w:rPr>
          <w:rFonts w:ascii="Arial" w:hAnsi="Arial" w:cs="Arial"/>
          <w:w w:val="160"/>
          <w:sz w:val="24"/>
          <w:szCs w:val="24"/>
        </w:rPr>
        <w:t xml:space="preserve">– </w:t>
      </w:r>
      <w:r w:rsidRPr="008F1CF6">
        <w:rPr>
          <w:rFonts w:ascii="Arial" w:hAnsi="Arial" w:cs="Arial"/>
          <w:sz w:val="24"/>
          <w:szCs w:val="24"/>
        </w:rPr>
        <w:t>păduri cu funcţii speciale de protecţie situate în staţiuni cu condiţii grele</w:t>
      </w:r>
      <w:r w:rsidRPr="008F1CF6">
        <w:rPr>
          <w:rFonts w:ascii="Arial" w:hAnsi="Arial" w:cs="Arial"/>
          <w:spacing w:val="1"/>
          <w:sz w:val="24"/>
          <w:szCs w:val="24"/>
        </w:rPr>
        <w:t xml:space="preserve"> </w:t>
      </w:r>
      <w:r w:rsidRPr="008F1CF6">
        <w:rPr>
          <w:rFonts w:ascii="Arial" w:hAnsi="Arial" w:cs="Arial"/>
          <w:sz w:val="24"/>
          <w:szCs w:val="24"/>
        </w:rPr>
        <w:t>sub raport ecologic, precum şi arboretele în care nu este posibilă sau admisă recoltarea</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masă lemnoasă,</w:t>
      </w:r>
      <w:r w:rsidRPr="008F1CF6">
        <w:rPr>
          <w:rFonts w:ascii="Arial" w:hAnsi="Arial" w:cs="Arial"/>
          <w:spacing w:val="2"/>
          <w:sz w:val="24"/>
          <w:szCs w:val="24"/>
        </w:rPr>
        <w:t xml:space="preserve"> </w:t>
      </w:r>
      <w:r w:rsidRPr="008F1CF6">
        <w:rPr>
          <w:rFonts w:ascii="Arial" w:hAnsi="Arial" w:cs="Arial"/>
          <w:sz w:val="24"/>
          <w:szCs w:val="24"/>
        </w:rPr>
        <w:t>impunându-se</w:t>
      </w:r>
      <w:r w:rsidRPr="008F1CF6">
        <w:rPr>
          <w:rFonts w:ascii="Arial" w:hAnsi="Arial" w:cs="Arial"/>
          <w:spacing w:val="2"/>
          <w:sz w:val="24"/>
          <w:szCs w:val="24"/>
        </w:rPr>
        <w:t xml:space="preserve"> </w:t>
      </w:r>
      <w:r w:rsidRPr="008F1CF6">
        <w:rPr>
          <w:rFonts w:ascii="Arial" w:hAnsi="Arial" w:cs="Arial"/>
          <w:sz w:val="24"/>
          <w:szCs w:val="24"/>
        </w:rPr>
        <w:t>numai</w:t>
      </w:r>
      <w:r w:rsidRPr="008F1CF6">
        <w:rPr>
          <w:rFonts w:ascii="Arial" w:hAnsi="Arial" w:cs="Arial"/>
          <w:spacing w:val="1"/>
          <w:sz w:val="24"/>
          <w:szCs w:val="24"/>
        </w:rPr>
        <w:t xml:space="preserve"> </w:t>
      </w:r>
      <w:r w:rsidRPr="008F1CF6">
        <w:rPr>
          <w:rFonts w:ascii="Arial" w:hAnsi="Arial" w:cs="Arial"/>
          <w:sz w:val="24"/>
          <w:szCs w:val="24"/>
        </w:rPr>
        <w:t>lucrări speciale de</w:t>
      </w:r>
      <w:r w:rsidRPr="008F1CF6">
        <w:rPr>
          <w:rFonts w:ascii="Arial" w:hAnsi="Arial" w:cs="Arial"/>
          <w:spacing w:val="2"/>
          <w:sz w:val="24"/>
          <w:szCs w:val="24"/>
        </w:rPr>
        <w:t xml:space="preserve"> </w:t>
      </w:r>
      <w:r w:rsidRPr="008F1CF6">
        <w:rPr>
          <w:rFonts w:ascii="Arial" w:hAnsi="Arial" w:cs="Arial"/>
          <w:sz w:val="24"/>
          <w:szCs w:val="24"/>
        </w:rPr>
        <w:t>conservare;</w:t>
      </w:r>
    </w:p>
    <w:p w14:paraId="36003D67" w14:textId="77777777" w:rsidR="008920C6" w:rsidRPr="008F1CF6" w:rsidRDefault="008920C6" w:rsidP="008920C6">
      <w:pPr>
        <w:pStyle w:val="Corptext"/>
        <w:spacing w:line="244" w:lineRule="auto"/>
        <w:ind w:firstLine="1001"/>
        <w:jc w:val="both"/>
        <w:rPr>
          <w:rFonts w:ascii="Arial" w:hAnsi="Arial" w:cs="Arial"/>
          <w:sz w:val="24"/>
          <w:szCs w:val="24"/>
        </w:rPr>
      </w:pPr>
      <w:r w:rsidRPr="008F1CF6">
        <w:rPr>
          <w:rFonts w:ascii="Arial" w:hAnsi="Arial" w:cs="Arial"/>
          <w:sz w:val="24"/>
          <w:szCs w:val="24"/>
        </w:rPr>
        <w:t>T IV – păduri cu funcţii speciale de protecţie pentru care sunt admise pe lângă</w:t>
      </w:r>
      <w:r w:rsidRPr="008F1CF6">
        <w:rPr>
          <w:rFonts w:ascii="Arial" w:hAnsi="Arial" w:cs="Arial"/>
          <w:spacing w:val="1"/>
          <w:sz w:val="24"/>
          <w:szCs w:val="24"/>
        </w:rPr>
        <w:t xml:space="preserve"> </w:t>
      </w:r>
      <w:r w:rsidRPr="008F1CF6">
        <w:rPr>
          <w:rFonts w:ascii="Arial" w:hAnsi="Arial" w:cs="Arial"/>
          <w:sz w:val="24"/>
          <w:szCs w:val="24"/>
        </w:rPr>
        <w:t>grădinărit şi</w:t>
      </w:r>
      <w:r w:rsidRPr="008F1CF6">
        <w:rPr>
          <w:rFonts w:ascii="Arial" w:hAnsi="Arial" w:cs="Arial"/>
          <w:spacing w:val="1"/>
          <w:sz w:val="24"/>
          <w:szCs w:val="24"/>
        </w:rPr>
        <w:t xml:space="preserve"> </w:t>
      </w:r>
      <w:r w:rsidRPr="008F1CF6">
        <w:rPr>
          <w:rFonts w:ascii="Arial" w:hAnsi="Arial" w:cs="Arial"/>
          <w:sz w:val="24"/>
          <w:szCs w:val="24"/>
        </w:rPr>
        <w:t>cvasigrădinărit şi alte tratamente, cu impunerea unor restricţii speciale de</w:t>
      </w:r>
      <w:r w:rsidRPr="008F1CF6">
        <w:rPr>
          <w:rFonts w:ascii="Arial" w:hAnsi="Arial" w:cs="Arial"/>
          <w:spacing w:val="1"/>
          <w:sz w:val="24"/>
          <w:szCs w:val="24"/>
        </w:rPr>
        <w:t xml:space="preserve"> </w:t>
      </w:r>
      <w:r w:rsidRPr="008F1CF6">
        <w:rPr>
          <w:rFonts w:ascii="Arial" w:hAnsi="Arial" w:cs="Arial"/>
          <w:w w:val="105"/>
          <w:sz w:val="24"/>
          <w:szCs w:val="24"/>
        </w:rPr>
        <w:t>aplicare.</w:t>
      </w:r>
    </w:p>
    <w:p w14:paraId="15004661" w14:textId="77777777" w:rsidR="008920C6" w:rsidRPr="008F1CF6" w:rsidRDefault="008920C6" w:rsidP="008920C6">
      <w:pPr>
        <w:pStyle w:val="Indentcorptext3"/>
        <w:spacing w:after="0"/>
        <w:rPr>
          <w:rFonts w:ascii="Arial" w:hAnsi="Arial" w:cs="Arial"/>
          <w:b/>
          <w:bCs/>
          <w:sz w:val="24"/>
          <w:szCs w:val="24"/>
          <w:lang w:val="fr-FR"/>
        </w:rPr>
      </w:pPr>
    </w:p>
    <w:p w14:paraId="2F6C53EF" w14:textId="6C26510D" w:rsidR="008920C6" w:rsidRPr="008F1CF6" w:rsidRDefault="008920C6" w:rsidP="008920C6">
      <w:pPr>
        <w:pStyle w:val="Indentcorptext3"/>
        <w:spacing w:after="0"/>
        <w:rPr>
          <w:rFonts w:ascii="Arial" w:hAnsi="Arial" w:cs="Arial"/>
          <w:b/>
          <w:bCs/>
          <w:sz w:val="24"/>
          <w:szCs w:val="24"/>
          <w:lang w:val="fr-FR"/>
        </w:rPr>
      </w:pPr>
      <w:r w:rsidRPr="008F1CF6">
        <w:rPr>
          <w:rFonts w:ascii="Arial" w:hAnsi="Arial" w:cs="Arial"/>
          <w:b/>
          <w:bCs/>
          <w:sz w:val="24"/>
          <w:szCs w:val="24"/>
          <w:lang w:val="fr-FR"/>
        </w:rPr>
        <w:t>Subunităţi de producţie sau de protecţie constituite</w:t>
      </w:r>
    </w:p>
    <w:p w14:paraId="69DCB603" w14:textId="77777777" w:rsidR="008920C6" w:rsidRPr="008F1CF6" w:rsidRDefault="008920C6" w:rsidP="008920C6">
      <w:pPr>
        <w:pStyle w:val="Indentcorptext3"/>
        <w:spacing w:after="0"/>
        <w:rPr>
          <w:rFonts w:ascii="Arial" w:hAnsi="Arial" w:cs="Arial"/>
          <w:b/>
          <w:bCs/>
          <w:color w:val="FF0000"/>
          <w:sz w:val="24"/>
          <w:szCs w:val="24"/>
          <w:lang w:val="fr-FR"/>
        </w:rPr>
      </w:pPr>
    </w:p>
    <w:p w14:paraId="533F8826" w14:textId="77777777" w:rsidR="008920C6" w:rsidRPr="008F1CF6" w:rsidRDefault="008920C6" w:rsidP="008920C6">
      <w:pPr>
        <w:pStyle w:val="Corptext"/>
        <w:tabs>
          <w:tab w:val="left" w:pos="7513"/>
        </w:tabs>
        <w:spacing w:before="96" w:line="244" w:lineRule="auto"/>
        <w:ind w:left="232" w:firstLine="708"/>
        <w:jc w:val="both"/>
        <w:rPr>
          <w:rFonts w:ascii="Arial" w:hAnsi="Arial" w:cs="Arial"/>
          <w:sz w:val="24"/>
          <w:szCs w:val="24"/>
        </w:rPr>
      </w:pPr>
      <w:r w:rsidRPr="008F1CF6">
        <w:rPr>
          <w:rFonts w:ascii="Arial" w:hAnsi="Arial" w:cs="Arial"/>
          <w:sz w:val="24"/>
          <w:szCs w:val="24"/>
        </w:rPr>
        <w:t>Pentru</w:t>
      </w:r>
      <w:r w:rsidRPr="008F1CF6">
        <w:rPr>
          <w:rFonts w:ascii="Arial" w:hAnsi="Arial" w:cs="Arial"/>
          <w:spacing w:val="1"/>
          <w:sz w:val="24"/>
          <w:szCs w:val="24"/>
        </w:rPr>
        <w:t xml:space="preserve"> </w:t>
      </w:r>
      <w:r w:rsidRPr="008F1CF6">
        <w:rPr>
          <w:rFonts w:ascii="Arial" w:hAnsi="Arial" w:cs="Arial"/>
          <w:sz w:val="24"/>
          <w:szCs w:val="24"/>
        </w:rPr>
        <w:t>gospodărirea</w:t>
      </w:r>
      <w:r w:rsidRPr="008F1CF6">
        <w:rPr>
          <w:rFonts w:ascii="Arial" w:hAnsi="Arial" w:cs="Arial"/>
          <w:spacing w:val="1"/>
          <w:sz w:val="24"/>
          <w:szCs w:val="24"/>
        </w:rPr>
        <w:t xml:space="preserve"> </w:t>
      </w:r>
      <w:r w:rsidRPr="008F1CF6">
        <w:rPr>
          <w:rFonts w:ascii="Arial" w:hAnsi="Arial" w:cs="Arial"/>
          <w:sz w:val="24"/>
          <w:szCs w:val="24"/>
        </w:rPr>
        <w:t>diferenţiată</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durabilă</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pădurilor,</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fost</w:t>
      </w:r>
      <w:r w:rsidRPr="008F1CF6">
        <w:rPr>
          <w:rFonts w:ascii="Arial" w:hAnsi="Arial" w:cs="Arial"/>
          <w:spacing w:val="1"/>
          <w:sz w:val="24"/>
          <w:szCs w:val="24"/>
        </w:rPr>
        <w:t xml:space="preserve"> </w:t>
      </w:r>
      <w:r w:rsidRPr="008F1CF6">
        <w:rPr>
          <w:rFonts w:ascii="Arial" w:hAnsi="Arial" w:cs="Arial"/>
          <w:sz w:val="24"/>
          <w:szCs w:val="24"/>
        </w:rPr>
        <w:t>constituită</w:t>
      </w:r>
      <w:r w:rsidRPr="008F1CF6">
        <w:rPr>
          <w:rFonts w:ascii="Arial" w:hAnsi="Arial" w:cs="Arial"/>
          <w:spacing w:val="1"/>
          <w:sz w:val="24"/>
          <w:szCs w:val="24"/>
        </w:rPr>
        <w:t xml:space="preserve"> </w:t>
      </w:r>
      <w:r w:rsidRPr="008F1CF6">
        <w:rPr>
          <w:rFonts w:ascii="Arial" w:hAnsi="Arial" w:cs="Arial"/>
          <w:sz w:val="24"/>
          <w:szCs w:val="24"/>
        </w:rPr>
        <w:t>următoarele subunităţi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3"/>
          <w:sz w:val="24"/>
          <w:szCs w:val="24"/>
        </w:rPr>
        <w:t xml:space="preserve"> </w:t>
      </w:r>
      <w:r w:rsidRPr="008F1CF6">
        <w:rPr>
          <w:rFonts w:ascii="Arial" w:hAnsi="Arial" w:cs="Arial"/>
          <w:sz w:val="24"/>
          <w:szCs w:val="24"/>
        </w:rPr>
        <w:t>gospodărire:</w:t>
      </w:r>
    </w:p>
    <w:p w14:paraId="47570BB2" w14:textId="77777777" w:rsidR="008920C6" w:rsidRPr="008F1CF6" w:rsidRDefault="008920C6">
      <w:pPr>
        <w:widowControl w:val="0"/>
        <w:numPr>
          <w:ilvl w:val="0"/>
          <w:numId w:val="43"/>
        </w:numPr>
        <w:autoSpaceDE w:val="0"/>
        <w:autoSpaceDN w:val="0"/>
        <w:spacing w:after="0" w:line="240" w:lineRule="auto"/>
        <w:jc w:val="both"/>
        <w:rPr>
          <w:rFonts w:ascii="Arial" w:hAnsi="Arial" w:cs="Arial"/>
          <w:sz w:val="24"/>
          <w:szCs w:val="24"/>
        </w:rPr>
      </w:pPr>
      <w:r w:rsidRPr="008F1CF6">
        <w:rPr>
          <w:rFonts w:ascii="Arial" w:hAnsi="Arial" w:cs="Arial"/>
          <w:sz w:val="24"/>
          <w:szCs w:val="24"/>
        </w:rPr>
        <w:t>S.U.P. „A” – Codru regulat – sortimente obişnuite;</w:t>
      </w:r>
    </w:p>
    <w:p w14:paraId="71688919" w14:textId="77777777" w:rsidR="008920C6" w:rsidRPr="008F1CF6" w:rsidRDefault="008920C6">
      <w:pPr>
        <w:widowControl w:val="0"/>
        <w:numPr>
          <w:ilvl w:val="0"/>
          <w:numId w:val="43"/>
        </w:numPr>
        <w:autoSpaceDE w:val="0"/>
        <w:autoSpaceDN w:val="0"/>
        <w:spacing w:after="0" w:line="240" w:lineRule="auto"/>
        <w:jc w:val="both"/>
        <w:rPr>
          <w:rFonts w:ascii="Arial" w:hAnsi="Arial" w:cs="Arial"/>
          <w:sz w:val="24"/>
          <w:szCs w:val="24"/>
        </w:rPr>
      </w:pPr>
      <w:r w:rsidRPr="008F1CF6">
        <w:rPr>
          <w:rFonts w:ascii="Arial" w:hAnsi="Arial" w:cs="Arial"/>
          <w:sz w:val="24"/>
          <w:szCs w:val="24"/>
        </w:rPr>
        <w:t>S.U.P. „M” – Conservare deosebită.</w:t>
      </w:r>
    </w:p>
    <w:p w14:paraId="52607154" w14:textId="77777777" w:rsidR="008920C6" w:rsidRPr="008F1CF6" w:rsidRDefault="008920C6" w:rsidP="008920C6">
      <w:pPr>
        <w:ind w:firstLine="540"/>
        <w:jc w:val="both"/>
        <w:rPr>
          <w:rFonts w:ascii="Arial" w:hAnsi="Arial" w:cs="Arial"/>
          <w:sz w:val="24"/>
          <w:szCs w:val="24"/>
          <w:lang w:val="hu-HU"/>
        </w:rPr>
      </w:pPr>
      <w:r w:rsidRPr="008F1CF6">
        <w:rPr>
          <w:rFonts w:ascii="Arial" w:hAnsi="Arial" w:cs="Arial"/>
          <w:sz w:val="24"/>
          <w:szCs w:val="24"/>
          <w:lang w:val="hu-HU"/>
        </w:rPr>
        <w:t xml:space="preserve">În S.U.P. „A” au fost incluse arboretele încadrate în grupa I, categoria 5N. Prin tratamentele adoptate, din aceste arborete se va extrage, în principal, lemn gros pentru cherestea. </w:t>
      </w:r>
    </w:p>
    <w:p w14:paraId="58E8770F" w14:textId="77777777" w:rsidR="008920C6" w:rsidRPr="008F1CF6" w:rsidRDefault="008920C6" w:rsidP="008920C6">
      <w:pPr>
        <w:ind w:firstLine="570"/>
        <w:jc w:val="both"/>
        <w:rPr>
          <w:rFonts w:ascii="Arial" w:hAnsi="Arial" w:cs="Arial"/>
          <w:sz w:val="24"/>
          <w:szCs w:val="24"/>
          <w:lang w:val="hu-HU"/>
        </w:rPr>
      </w:pPr>
      <w:r w:rsidRPr="008F1CF6">
        <w:rPr>
          <w:rFonts w:ascii="Arial" w:hAnsi="Arial" w:cs="Arial"/>
          <w:sz w:val="24"/>
          <w:szCs w:val="24"/>
          <w:lang w:val="hu-HU"/>
        </w:rPr>
        <w:t xml:space="preserve">În S.U.P. „M” au fost incluse arboretele încadrate în grupa I, subgrupa </w:t>
      </w:r>
      <w:r w:rsidRPr="008F1CF6">
        <w:rPr>
          <w:rFonts w:ascii="Arial" w:hAnsi="Arial" w:cs="Arial"/>
          <w:sz w:val="24"/>
          <w:szCs w:val="24"/>
          <w:lang w:val="hu-HU" w:eastAsia="ro-RO"/>
        </w:rPr>
        <w:t xml:space="preserve">şi categoria </w:t>
      </w:r>
      <w:r w:rsidRPr="008F1CF6">
        <w:rPr>
          <w:rFonts w:ascii="Arial" w:hAnsi="Arial" w:cs="Arial"/>
          <w:sz w:val="24"/>
          <w:szCs w:val="24"/>
          <w:lang w:val="hu-HU"/>
        </w:rPr>
        <w:t>2A. În aceste arborete nu se admite recoltarea de produse principale, ele urmând a fi parcurse doar cu lucrări de îngrijire, lucrări de igienă sau lucrări de conservare.</w:t>
      </w:r>
    </w:p>
    <w:p w14:paraId="692C6897" w14:textId="77777777" w:rsidR="008920C6" w:rsidRPr="008F1CF6" w:rsidRDefault="008920C6" w:rsidP="008920C6">
      <w:pPr>
        <w:pStyle w:val="Corptext"/>
        <w:tabs>
          <w:tab w:val="left" w:pos="7513"/>
        </w:tabs>
        <w:spacing w:line="244" w:lineRule="auto"/>
        <w:ind w:left="232" w:firstLine="708"/>
        <w:jc w:val="both"/>
        <w:rPr>
          <w:rFonts w:ascii="Arial" w:hAnsi="Arial" w:cs="Arial"/>
          <w:sz w:val="24"/>
          <w:szCs w:val="24"/>
        </w:rPr>
      </w:pPr>
      <w:r w:rsidRPr="008F1CF6">
        <w:rPr>
          <w:rFonts w:ascii="Arial" w:hAnsi="Arial" w:cs="Arial"/>
          <w:sz w:val="24"/>
          <w:szCs w:val="24"/>
        </w:rPr>
        <w:lastRenderedPageBreak/>
        <w:t>În</w:t>
      </w:r>
      <w:r w:rsidRPr="008F1CF6">
        <w:rPr>
          <w:rFonts w:ascii="Arial" w:hAnsi="Arial" w:cs="Arial"/>
          <w:spacing w:val="1"/>
          <w:sz w:val="24"/>
          <w:szCs w:val="24"/>
        </w:rPr>
        <w:t xml:space="preserve"> </w:t>
      </w:r>
      <w:r w:rsidRPr="008F1CF6">
        <w:rPr>
          <w:rFonts w:ascii="Arial" w:hAnsi="Arial" w:cs="Arial"/>
          <w:sz w:val="24"/>
          <w:szCs w:val="24"/>
        </w:rPr>
        <w:t>tabelul</w:t>
      </w:r>
      <w:r w:rsidRPr="008F1CF6">
        <w:rPr>
          <w:rFonts w:ascii="Arial" w:hAnsi="Arial" w:cs="Arial"/>
          <w:spacing w:val="1"/>
          <w:sz w:val="24"/>
          <w:szCs w:val="24"/>
        </w:rPr>
        <w:t xml:space="preserve"> </w:t>
      </w:r>
      <w:r w:rsidRPr="008F1CF6">
        <w:rPr>
          <w:rFonts w:ascii="Arial" w:hAnsi="Arial" w:cs="Arial"/>
          <w:sz w:val="24"/>
          <w:szCs w:val="24"/>
        </w:rPr>
        <w:t>următor</w:t>
      </w:r>
      <w:r w:rsidRPr="008F1CF6">
        <w:rPr>
          <w:rFonts w:ascii="Arial" w:hAnsi="Arial" w:cs="Arial"/>
          <w:spacing w:val="1"/>
          <w:sz w:val="24"/>
          <w:szCs w:val="24"/>
        </w:rPr>
        <w:t xml:space="preserve"> </w:t>
      </w:r>
      <w:r w:rsidRPr="008F1CF6">
        <w:rPr>
          <w:rFonts w:ascii="Arial" w:hAnsi="Arial" w:cs="Arial"/>
          <w:sz w:val="24"/>
          <w:szCs w:val="24"/>
        </w:rPr>
        <w:t>sunt</w:t>
      </w:r>
      <w:r w:rsidRPr="008F1CF6">
        <w:rPr>
          <w:rFonts w:ascii="Arial" w:hAnsi="Arial" w:cs="Arial"/>
          <w:spacing w:val="1"/>
          <w:sz w:val="24"/>
          <w:szCs w:val="24"/>
        </w:rPr>
        <w:t xml:space="preserve"> </w:t>
      </w:r>
      <w:r w:rsidRPr="008F1CF6">
        <w:rPr>
          <w:rFonts w:ascii="Arial" w:hAnsi="Arial" w:cs="Arial"/>
          <w:sz w:val="24"/>
          <w:szCs w:val="24"/>
        </w:rPr>
        <w:t>prezentate</w:t>
      </w:r>
      <w:r w:rsidRPr="008F1CF6">
        <w:rPr>
          <w:rFonts w:ascii="Arial" w:hAnsi="Arial" w:cs="Arial"/>
          <w:spacing w:val="1"/>
          <w:sz w:val="24"/>
          <w:szCs w:val="24"/>
        </w:rPr>
        <w:t xml:space="preserve"> </w:t>
      </w:r>
      <w:r w:rsidRPr="008F1CF6">
        <w:rPr>
          <w:rFonts w:ascii="Arial" w:hAnsi="Arial" w:cs="Arial"/>
          <w:sz w:val="24"/>
          <w:szCs w:val="24"/>
        </w:rPr>
        <w:t>subunităţile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gospodărire</w:t>
      </w:r>
      <w:r w:rsidRPr="008F1CF6">
        <w:rPr>
          <w:rFonts w:ascii="Arial" w:hAnsi="Arial" w:cs="Arial"/>
          <w:spacing w:val="1"/>
          <w:sz w:val="24"/>
          <w:szCs w:val="24"/>
        </w:rPr>
        <w:t xml:space="preserve"> </w:t>
      </w:r>
      <w:r w:rsidRPr="008F1CF6">
        <w:rPr>
          <w:rFonts w:ascii="Arial" w:hAnsi="Arial" w:cs="Arial"/>
          <w:sz w:val="24"/>
          <w:szCs w:val="24"/>
        </w:rPr>
        <w:t>constituite,</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61"/>
          <w:sz w:val="24"/>
          <w:szCs w:val="24"/>
        </w:rPr>
        <w:t xml:space="preserve"> </w:t>
      </w:r>
      <w:r w:rsidRPr="008F1CF6">
        <w:rPr>
          <w:rFonts w:ascii="Arial" w:hAnsi="Arial" w:cs="Arial"/>
          <w:sz w:val="24"/>
          <w:szCs w:val="24"/>
        </w:rPr>
        <w:t>subparcelele aferente</w:t>
      </w:r>
      <w:r w:rsidRPr="008F1CF6">
        <w:rPr>
          <w:rFonts w:ascii="Arial" w:hAnsi="Arial" w:cs="Arial"/>
          <w:spacing w:val="2"/>
          <w:sz w:val="24"/>
          <w:szCs w:val="24"/>
        </w:rPr>
        <w:t xml:space="preserve"> </w:t>
      </w:r>
      <w:r w:rsidRPr="008F1CF6">
        <w:rPr>
          <w:rFonts w:ascii="Arial" w:hAnsi="Arial" w:cs="Arial"/>
          <w:sz w:val="24"/>
          <w:szCs w:val="24"/>
        </w:rPr>
        <w:t>:</w:t>
      </w:r>
    </w:p>
    <w:p w14:paraId="67B56981" w14:textId="77777777" w:rsidR="008920C6" w:rsidRPr="008F1CF6" w:rsidRDefault="008920C6" w:rsidP="008920C6">
      <w:pPr>
        <w:pStyle w:val="Corptext"/>
        <w:spacing w:before="5" w:after="5"/>
        <w:rPr>
          <w:rFonts w:ascii="Arial" w:hAnsi="Arial" w:cs="Arial"/>
          <w:i/>
          <w:iCs/>
          <w:sz w:val="24"/>
          <w:szCs w:val="24"/>
        </w:rPr>
      </w:pPr>
      <w:r w:rsidRPr="008F1CF6">
        <w:rPr>
          <w:rFonts w:ascii="Arial" w:hAnsi="Arial" w:cs="Arial"/>
          <w:i/>
          <w:iCs/>
          <w:sz w:val="24"/>
          <w:szCs w:val="24"/>
        </w:rPr>
        <w:t>Subunităţile</w:t>
      </w:r>
      <w:r w:rsidRPr="008F1CF6">
        <w:rPr>
          <w:rFonts w:ascii="Arial" w:hAnsi="Arial" w:cs="Arial"/>
          <w:i/>
          <w:iCs/>
          <w:spacing w:val="-3"/>
          <w:sz w:val="24"/>
          <w:szCs w:val="24"/>
        </w:rPr>
        <w:t xml:space="preserve"> </w:t>
      </w:r>
      <w:r w:rsidRPr="008F1CF6">
        <w:rPr>
          <w:rFonts w:ascii="Arial" w:hAnsi="Arial" w:cs="Arial"/>
          <w:i/>
          <w:iCs/>
          <w:sz w:val="24"/>
          <w:szCs w:val="24"/>
        </w:rPr>
        <w:t>de</w:t>
      </w:r>
      <w:r w:rsidRPr="008F1CF6">
        <w:rPr>
          <w:rFonts w:ascii="Arial" w:hAnsi="Arial" w:cs="Arial"/>
          <w:i/>
          <w:iCs/>
          <w:spacing w:val="-3"/>
          <w:sz w:val="24"/>
          <w:szCs w:val="24"/>
        </w:rPr>
        <w:t xml:space="preserve"> </w:t>
      </w:r>
      <w:r w:rsidRPr="008F1CF6">
        <w:rPr>
          <w:rFonts w:ascii="Arial" w:hAnsi="Arial" w:cs="Arial"/>
          <w:i/>
          <w:iCs/>
          <w:sz w:val="24"/>
          <w:szCs w:val="24"/>
        </w:rPr>
        <w:t>gospodărire</w:t>
      </w:r>
      <w:r w:rsidRPr="008F1CF6">
        <w:rPr>
          <w:rFonts w:ascii="Arial" w:hAnsi="Arial" w:cs="Arial"/>
          <w:i/>
          <w:iCs/>
          <w:spacing w:val="-1"/>
          <w:sz w:val="24"/>
          <w:szCs w:val="24"/>
        </w:rPr>
        <w:t xml:space="preserve"> </w:t>
      </w:r>
      <w:r w:rsidRPr="008F1CF6">
        <w:rPr>
          <w:rFonts w:ascii="Arial" w:hAnsi="Arial" w:cs="Arial"/>
          <w:i/>
          <w:iCs/>
          <w:sz w:val="24"/>
          <w:szCs w:val="24"/>
        </w:rPr>
        <w:t>constituite,</w:t>
      </w:r>
      <w:r w:rsidRPr="008F1CF6">
        <w:rPr>
          <w:rFonts w:ascii="Arial" w:hAnsi="Arial" w:cs="Arial"/>
          <w:i/>
          <w:iCs/>
          <w:spacing w:val="-1"/>
          <w:sz w:val="24"/>
          <w:szCs w:val="24"/>
        </w:rPr>
        <w:t xml:space="preserve"> </w:t>
      </w:r>
      <w:r w:rsidRPr="008F1CF6">
        <w:rPr>
          <w:rFonts w:ascii="Arial" w:hAnsi="Arial" w:cs="Arial"/>
          <w:i/>
          <w:iCs/>
          <w:sz w:val="24"/>
          <w:szCs w:val="24"/>
        </w:rPr>
        <w:t>cu</w:t>
      </w:r>
      <w:r w:rsidRPr="008F1CF6">
        <w:rPr>
          <w:rFonts w:ascii="Arial" w:hAnsi="Arial" w:cs="Arial"/>
          <w:i/>
          <w:iCs/>
          <w:spacing w:val="-1"/>
          <w:sz w:val="24"/>
          <w:szCs w:val="24"/>
        </w:rPr>
        <w:t xml:space="preserve"> </w:t>
      </w:r>
      <w:r w:rsidRPr="008F1CF6">
        <w:rPr>
          <w:rFonts w:ascii="Arial" w:hAnsi="Arial" w:cs="Arial"/>
          <w:i/>
          <w:iCs/>
          <w:sz w:val="24"/>
          <w:szCs w:val="24"/>
        </w:rPr>
        <w:t>subparcelele</w:t>
      </w:r>
      <w:r w:rsidRPr="008F1CF6">
        <w:rPr>
          <w:rFonts w:ascii="Arial" w:hAnsi="Arial" w:cs="Arial"/>
          <w:i/>
          <w:iCs/>
          <w:spacing w:val="-1"/>
          <w:sz w:val="24"/>
          <w:szCs w:val="24"/>
        </w:rPr>
        <w:t xml:space="preserve"> </w:t>
      </w:r>
      <w:r w:rsidRPr="008F1CF6">
        <w:rPr>
          <w:rFonts w:ascii="Arial" w:hAnsi="Arial" w:cs="Arial"/>
          <w:i/>
          <w:iCs/>
          <w:sz w:val="24"/>
          <w:szCs w:val="24"/>
        </w:rPr>
        <w:t>aferente :</w:t>
      </w:r>
    </w:p>
    <w:p w14:paraId="359D7559" w14:textId="77777777" w:rsidR="008920C6" w:rsidRPr="008F1CF6" w:rsidRDefault="008920C6" w:rsidP="008920C6">
      <w:pPr>
        <w:pStyle w:val="Corptext"/>
        <w:spacing w:before="5" w:after="5"/>
        <w:jc w:val="center"/>
        <w:rPr>
          <w:rFonts w:ascii="Arial" w:hAnsi="Arial" w:cs="Arial"/>
          <w:i/>
          <w:iCs/>
          <w:color w:val="FF0000"/>
          <w:sz w:val="24"/>
          <w:szCs w:val="24"/>
        </w:rPr>
      </w:pPr>
      <w:r w:rsidRPr="008F1CF6">
        <w:rPr>
          <w:noProof/>
        </w:rPr>
        <w:drawing>
          <wp:inline distT="0" distB="0" distL="0" distR="0" wp14:anchorId="3460EE9E" wp14:editId="05AEEC3C">
            <wp:extent cx="4218172" cy="3220872"/>
            <wp:effectExtent l="0" t="0" r="0" b="0"/>
            <wp:docPr id="1393261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61449" name="Picture 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1271" cy="3223239"/>
                    </a:xfrm>
                    <a:prstGeom prst="rect">
                      <a:avLst/>
                    </a:prstGeom>
                    <a:noFill/>
                    <a:ln>
                      <a:noFill/>
                    </a:ln>
                  </pic:spPr>
                </pic:pic>
              </a:graphicData>
            </a:graphic>
          </wp:inline>
        </w:drawing>
      </w:r>
    </w:p>
    <w:p w14:paraId="74AB97FE" w14:textId="77777777" w:rsidR="008920C6" w:rsidRPr="008F1CF6" w:rsidRDefault="008920C6" w:rsidP="008920C6">
      <w:pPr>
        <w:pStyle w:val="Indentcorptext3"/>
        <w:spacing w:after="0"/>
        <w:ind w:left="3240"/>
        <w:jc w:val="center"/>
        <w:rPr>
          <w:rFonts w:ascii="Arial" w:eastAsia="MS Mincho" w:hAnsi="Arial" w:cs="Arial"/>
          <w:bCs/>
          <w:color w:val="FF0000"/>
          <w:sz w:val="24"/>
          <w:szCs w:val="24"/>
          <w:lang w:val="it-IT"/>
        </w:rPr>
      </w:pPr>
    </w:p>
    <w:p w14:paraId="75F2E21B" w14:textId="77777777" w:rsidR="008920C6" w:rsidRPr="008F1CF6" w:rsidRDefault="008920C6" w:rsidP="008920C6">
      <w:pPr>
        <w:pStyle w:val="Indentcorptext3"/>
        <w:spacing w:after="0"/>
        <w:ind w:left="720"/>
        <w:rPr>
          <w:rFonts w:ascii="Arial" w:hAnsi="Arial" w:cs="Arial"/>
          <w:b/>
          <w:bCs/>
          <w:sz w:val="24"/>
          <w:szCs w:val="24"/>
          <w:lang w:val="fr-FR"/>
        </w:rPr>
      </w:pPr>
      <w:r w:rsidRPr="008F1CF6">
        <w:rPr>
          <w:rFonts w:ascii="Arial" w:hAnsi="Arial" w:cs="Arial"/>
          <w:b/>
          <w:bCs/>
          <w:sz w:val="24"/>
          <w:szCs w:val="24"/>
          <w:lang w:val="fr-FR"/>
        </w:rPr>
        <w:t>Regimul</w:t>
      </w:r>
    </w:p>
    <w:p w14:paraId="01D92950" w14:textId="77777777" w:rsidR="008920C6" w:rsidRPr="008F1CF6" w:rsidRDefault="008920C6" w:rsidP="008920C6">
      <w:pPr>
        <w:pStyle w:val="Indentcorptext3"/>
        <w:tabs>
          <w:tab w:val="num" w:pos="0"/>
        </w:tabs>
        <w:spacing w:after="0"/>
        <w:ind w:left="0" w:firstLine="539"/>
        <w:jc w:val="both"/>
        <w:rPr>
          <w:rFonts w:ascii="Arial" w:hAnsi="Arial" w:cs="Arial"/>
          <w:b/>
          <w:bCs/>
          <w:sz w:val="24"/>
          <w:szCs w:val="24"/>
          <w:lang w:val="fr-FR"/>
        </w:rPr>
      </w:pPr>
    </w:p>
    <w:p w14:paraId="03128D26" w14:textId="77777777" w:rsidR="008920C6" w:rsidRPr="008F1CF6" w:rsidRDefault="008920C6" w:rsidP="008920C6">
      <w:pPr>
        <w:ind w:firstLine="570"/>
        <w:jc w:val="both"/>
        <w:rPr>
          <w:rFonts w:ascii="Arial" w:eastAsia="CIDFont+F1" w:hAnsi="Arial" w:cs="Arial"/>
          <w:sz w:val="24"/>
          <w:szCs w:val="24"/>
          <w:lang w:val="en-US"/>
        </w:rPr>
      </w:pPr>
      <w:r w:rsidRPr="008F1CF6">
        <w:rPr>
          <w:rFonts w:ascii="Arial" w:eastAsia="CIDFont+F1" w:hAnsi="Arial" w:cs="Arial"/>
          <w:sz w:val="24"/>
          <w:szCs w:val="24"/>
          <w:lang w:val="en-US"/>
        </w:rPr>
        <w:t>Regimul, modul în care se asigură regenerarea unei păduri (din sămânţă sau pe cale vegetativă), defineşte structura pădurii din acest punct de vedere. Ţinând cont de obiectivele social-economice şi ecologice, de condiţiile staţionale şi de vegetaţie, precum şi de necesitatea folosirii cât mai judicioase a capacităţii de producţie şi protecţie a pădurilor s-a adoptat regimul codru prevăzut şi la amenajamentele anterioare, regenerarea arboretelor urmând a se realiza eficient pe cale naturală din sămânţă.</w:t>
      </w:r>
    </w:p>
    <w:p w14:paraId="79BDAF4A" w14:textId="77777777" w:rsidR="008920C6" w:rsidRPr="008F1CF6" w:rsidRDefault="008920C6" w:rsidP="008920C6">
      <w:pPr>
        <w:rPr>
          <w:rFonts w:ascii="Arial" w:hAnsi="Arial" w:cs="Arial"/>
          <w:noProof/>
          <w:sz w:val="24"/>
          <w:szCs w:val="24"/>
          <w:lang w:val="fr-FR"/>
        </w:rPr>
      </w:pPr>
    </w:p>
    <w:p w14:paraId="7CFA9B77" w14:textId="77777777" w:rsidR="008920C6" w:rsidRPr="008F1CF6" w:rsidRDefault="008920C6" w:rsidP="008920C6">
      <w:pPr>
        <w:pStyle w:val="Indentcorptext3"/>
        <w:spacing w:after="0"/>
        <w:ind w:left="540"/>
        <w:rPr>
          <w:rFonts w:ascii="Arial" w:hAnsi="Arial" w:cs="Arial"/>
          <w:b/>
          <w:bCs/>
          <w:sz w:val="24"/>
          <w:szCs w:val="24"/>
          <w:lang w:val="fr-FR"/>
        </w:rPr>
      </w:pPr>
      <w:r w:rsidRPr="008F1CF6">
        <w:rPr>
          <w:rFonts w:ascii="Arial" w:hAnsi="Arial" w:cs="Arial"/>
          <w:b/>
          <w:bCs/>
          <w:sz w:val="24"/>
          <w:szCs w:val="24"/>
          <w:lang w:val="fr-FR"/>
        </w:rPr>
        <w:t>Compoziţia ţel</w:t>
      </w:r>
    </w:p>
    <w:p w14:paraId="352B2B07" w14:textId="77777777" w:rsidR="008920C6" w:rsidRPr="008F1CF6" w:rsidRDefault="008920C6" w:rsidP="008920C6">
      <w:pPr>
        <w:pStyle w:val="Indentcorptext3"/>
        <w:tabs>
          <w:tab w:val="num" w:pos="0"/>
        </w:tabs>
        <w:spacing w:after="0"/>
        <w:ind w:left="0"/>
        <w:jc w:val="both"/>
        <w:rPr>
          <w:rFonts w:ascii="Arial" w:hAnsi="Arial" w:cs="Arial"/>
          <w:b/>
          <w:bCs/>
          <w:sz w:val="24"/>
          <w:szCs w:val="24"/>
          <w:lang w:val="fr-FR"/>
        </w:rPr>
      </w:pPr>
    </w:p>
    <w:p w14:paraId="541E7CB0" w14:textId="77777777" w:rsidR="008920C6" w:rsidRPr="008F1CF6" w:rsidRDefault="008920C6" w:rsidP="008920C6">
      <w:pPr>
        <w:adjustRightInd w:val="0"/>
        <w:ind w:firstLine="547"/>
        <w:jc w:val="both"/>
        <w:rPr>
          <w:rFonts w:ascii="Arial" w:eastAsia="CIDFont+F1" w:hAnsi="Arial" w:cs="Arial"/>
          <w:sz w:val="24"/>
          <w:szCs w:val="24"/>
          <w:lang w:val="en-US"/>
        </w:rPr>
      </w:pPr>
      <w:r w:rsidRPr="008F1CF6">
        <w:rPr>
          <w:rFonts w:ascii="Arial" w:eastAsia="CIDFont+F1" w:hAnsi="Arial" w:cs="Arial"/>
          <w:sz w:val="24"/>
          <w:szCs w:val="24"/>
          <w:lang w:val="en-US"/>
        </w:rPr>
        <w:t>Compoziţia-ţel reprezintă asocierea speciilor din cadrul unui arboret care îmbină în orice moment al existenţei sale, în modul cel mai favorabil, exigenţele biologice ale pădurii cu cerinţele social-economice. Pentru fiecare arboret în parte, amenajamentul a stabilit o compoziţie corespunzătoare tipului natural fundamental de pădure, condiţiilor staţionale, funcţiilor social-economice atribuite, precum şi stării de fapt actuale a acestuia.</w:t>
      </w:r>
    </w:p>
    <w:p w14:paraId="30A26147" w14:textId="77777777" w:rsidR="008920C6" w:rsidRPr="008F1CF6" w:rsidRDefault="008920C6" w:rsidP="008920C6">
      <w:pPr>
        <w:adjustRightInd w:val="0"/>
        <w:ind w:firstLine="547"/>
        <w:jc w:val="both"/>
        <w:rPr>
          <w:rFonts w:ascii="Arial" w:eastAsia="CIDFont+F1" w:hAnsi="Arial" w:cs="Arial"/>
          <w:sz w:val="24"/>
          <w:szCs w:val="24"/>
          <w:lang w:val="en-US"/>
        </w:rPr>
      </w:pPr>
      <w:r w:rsidRPr="008F1CF6">
        <w:rPr>
          <w:rFonts w:ascii="Arial" w:eastAsia="CIDFont+F1" w:hAnsi="Arial" w:cs="Arial"/>
          <w:sz w:val="24"/>
          <w:szCs w:val="24"/>
          <w:lang w:val="en-US"/>
        </w:rPr>
        <w:t>Compoziţia-ţel din descrierea parcelară este redată diferit după cum urmează:</w:t>
      </w:r>
    </w:p>
    <w:p w14:paraId="607AA580" w14:textId="77777777" w:rsidR="008920C6" w:rsidRPr="008F1CF6" w:rsidRDefault="008920C6" w:rsidP="008920C6">
      <w:pPr>
        <w:adjustRightInd w:val="0"/>
        <w:ind w:firstLine="547"/>
        <w:jc w:val="both"/>
        <w:rPr>
          <w:rFonts w:ascii="Arial" w:eastAsia="CIDFont+F1" w:hAnsi="Arial" w:cs="Arial"/>
          <w:sz w:val="24"/>
          <w:szCs w:val="24"/>
          <w:lang w:val="en-US"/>
        </w:rPr>
      </w:pPr>
      <w:r w:rsidRPr="008F1CF6">
        <w:rPr>
          <w:rFonts w:ascii="Arial" w:eastAsia="CIDFont+F1" w:hAnsi="Arial" w:cs="Arial"/>
          <w:sz w:val="24"/>
          <w:szCs w:val="24"/>
          <w:lang w:val="en-US"/>
        </w:rPr>
        <w:t xml:space="preserve">- compoziţia-ţel la exploatabilitate, este redată pentru arboretele preexploatabile şi neexploatabile, reprezentând cea mai favorabilă compoziţie la care trebuie să </w:t>
      </w:r>
      <w:r w:rsidRPr="008F1CF6">
        <w:rPr>
          <w:rFonts w:ascii="Arial" w:eastAsia="CIDFont+F1" w:hAnsi="Arial" w:cs="Arial"/>
          <w:sz w:val="24"/>
          <w:szCs w:val="24"/>
          <w:lang w:val="en-US"/>
        </w:rPr>
        <w:lastRenderedPageBreak/>
        <w:t>ajungă arboretele la vârsta exploatabilităţii, în raport cu compoziţia lor actuală şi cu posibilitatea de modificare a ei, prin intervenţiile posibile a se executa.</w:t>
      </w:r>
    </w:p>
    <w:p w14:paraId="5C2C0EFE" w14:textId="77777777" w:rsidR="008920C6" w:rsidRPr="008F1CF6" w:rsidRDefault="008920C6" w:rsidP="008920C6">
      <w:pPr>
        <w:adjustRightInd w:val="0"/>
        <w:ind w:firstLine="547"/>
        <w:jc w:val="both"/>
        <w:rPr>
          <w:rFonts w:ascii="Arial" w:eastAsia="CIDFont+F1" w:hAnsi="Arial" w:cs="Arial"/>
          <w:sz w:val="24"/>
          <w:szCs w:val="24"/>
          <w:lang w:val="en-US"/>
        </w:rPr>
      </w:pPr>
      <w:r w:rsidRPr="008F1CF6">
        <w:rPr>
          <w:rFonts w:ascii="Arial" w:eastAsia="CIDFont+F1" w:hAnsi="Arial" w:cs="Arial"/>
          <w:sz w:val="24"/>
          <w:szCs w:val="24"/>
          <w:lang w:val="en-US"/>
        </w:rPr>
        <w:t>- compoziţia-ţel de regenerare, este redată numai pentru terenurile goale de împădurit, arboretele exploatabile în prezent şi pentru cele care devin exploatabile în deceniul primei perioade de amenajare. La stabilirea acesteia s-a ţinut cont de compoziţia corespunzătoare tipului natural fundamental de pădure, din “Norme tehnice pentru compoziţii, scheme şi tehnologii de regenerarea pădurilor şi de împădurire a terenurilor degradate”, ediţia 2000.</w:t>
      </w:r>
    </w:p>
    <w:p w14:paraId="21480AE8" w14:textId="77777777" w:rsidR="008920C6" w:rsidRPr="008F1CF6" w:rsidRDefault="008920C6" w:rsidP="008920C6">
      <w:pPr>
        <w:adjustRightInd w:val="0"/>
        <w:ind w:firstLine="547"/>
        <w:jc w:val="both"/>
        <w:rPr>
          <w:rFonts w:ascii="Arial" w:eastAsia="CIDFont+F1" w:hAnsi="Arial" w:cs="Arial"/>
          <w:sz w:val="24"/>
          <w:szCs w:val="24"/>
          <w:lang w:val="en-US"/>
        </w:rPr>
      </w:pPr>
      <w:r w:rsidRPr="008F1CF6">
        <w:rPr>
          <w:rFonts w:ascii="Arial" w:eastAsia="CIDFont+F1" w:hAnsi="Arial" w:cs="Arial"/>
          <w:sz w:val="24"/>
          <w:szCs w:val="24"/>
          <w:lang w:val="en-US"/>
        </w:rPr>
        <w:t>Compoziţia-ţel optimă este compoziţia stabilită pentru fiecare tip de pădure în parte reprezentând compoziţia-ţel optimă corespunzătoare tipului natural fundamental de pădure. Prin lucrările propuse de amenajament, se va urmări realizarea compoziţiei optime.</w:t>
      </w:r>
    </w:p>
    <w:p w14:paraId="63D71795" w14:textId="77777777" w:rsidR="008920C6" w:rsidRPr="008F1CF6" w:rsidRDefault="008920C6" w:rsidP="008920C6">
      <w:pPr>
        <w:adjustRightInd w:val="0"/>
        <w:ind w:firstLine="547"/>
        <w:jc w:val="both"/>
        <w:rPr>
          <w:rFonts w:ascii="Arial" w:eastAsia="CIDFont+F1" w:hAnsi="Arial" w:cs="Arial"/>
          <w:lang w:val="en-US"/>
        </w:rPr>
      </w:pPr>
      <w:r w:rsidRPr="008F1CF6">
        <w:rPr>
          <w:rFonts w:ascii="Arial" w:eastAsia="CIDFont+F1" w:hAnsi="Arial" w:cs="Arial"/>
          <w:sz w:val="24"/>
          <w:szCs w:val="24"/>
          <w:lang w:val="en-US"/>
        </w:rPr>
        <w:t>La fixarea compoziţiei ţel a fiecărui arboret s-au avut în vedere compoziţia corespunzătoare tipului fundamental de pădure, condiţiile staţionale şi starea actuală a arboretului existent, ţinând cont de rolul funcţional atribuit acestor arborete, de experienţa locală precum şi de „Normele tehnice pentru compoziţii, scheme şi tehnologii de regenerarea pădurilor şi de împădurire a terenurilor degradate” şi „Normele tehnice pentru alegerea şi aplicarea tratamentelor”. Tendinţa actuală la alegerea compoziţiilor-ţel optime este revenirea la compoziţiile caracteristice arboretelor natural fundamentale</w:t>
      </w:r>
      <w:r w:rsidRPr="008F1CF6">
        <w:rPr>
          <w:rFonts w:ascii="Arial" w:eastAsia="CIDFont+F1" w:hAnsi="Arial" w:cs="Arial"/>
          <w:lang w:val="en-US"/>
        </w:rPr>
        <w:t>.</w:t>
      </w:r>
    </w:p>
    <w:p w14:paraId="4DB09CE6" w14:textId="77777777" w:rsidR="008920C6" w:rsidRPr="008F1CF6" w:rsidRDefault="008920C6" w:rsidP="008920C6">
      <w:pPr>
        <w:ind w:firstLine="562"/>
        <w:jc w:val="both"/>
        <w:rPr>
          <w:rFonts w:ascii="Arial" w:hAnsi="Arial" w:cs="Arial"/>
          <w:sz w:val="24"/>
          <w:szCs w:val="24"/>
          <w:lang w:val="hu-HU" w:eastAsia="ro-RO"/>
        </w:rPr>
      </w:pPr>
      <w:r w:rsidRPr="008F1CF6">
        <w:rPr>
          <w:rFonts w:ascii="Arial" w:hAnsi="Arial" w:cs="Arial"/>
          <w:sz w:val="24"/>
          <w:szCs w:val="24"/>
          <w:lang w:val="hu-HU" w:eastAsia="ro-RO"/>
        </w:rPr>
        <w:t>Compoziţia – ţel de regenerare s-a stabilit în concordanţă cu cea corespunzătoare tipului natural fundamental: specii autohtone valoroase (gorun și fag) la care se adaugă specii de amestec (frasin, paltin de munte, cireș și anin alb).</w:t>
      </w:r>
    </w:p>
    <w:p w14:paraId="0B80015E" w14:textId="77777777" w:rsidR="008920C6" w:rsidRPr="008F1CF6" w:rsidRDefault="008920C6" w:rsidP="008920C6">
      <w:pPr>
        <w:ind w:firstLine="562"/>
        <w:jc w:val="both"/>
        <w:rPr>
          <w:rFonts w:ascii="Arial" w:hAnsi="Arial" w:cs="Arial"/>
          <w:sz w:val="24"/>
          <w:szCs w:val="24"/>
          <w:lang w:val="hu-HU" w:eastAsia="ro-RO"/>
        </w:rPr>
      </w:pPr>
      <w:r w:rsidRPr="008F1CF6">
        <w:rPr>
          <w:rFonts w:ascii="Arial" w:hAnsi="Arial" w:cs="Arial"/>
          <w:sz w:val="24"/>
          <w:szCs w:val="24"/>
          <w:lang w:val="hu-HU" w:eastAsia="ro-RO"/>
        </w:rPr>
        <w:t>Modul cum a fost stabilită compoziţia optimă este prezentat în tabelul 5.2.2.1., comparativ cu compoziţia actuală:</w:t>
      </w:r>
    </w:p>
    <w:p w14:paraId="48C13682" w14:textId="77777777" w:rsidR="008920C6" w:rsidRPr="008F1CF6" w:rsidRDefault="008920C6" w:rsidP="008920C6">
      <w:pPr>
        <w:spacing w:after="0" w:line="240" w:lineRule="auto"/>
        <w:ind w:left="562" w:hanging="562"/>
        <w:jc w:val="both"/>
        <w:rPr>
          <w:rFonts w:ascii="Arial" w:hAnsi="Arial" w:cs="Arial"/>
          <w:sz w:val="24"/>
          <w:szCs w:val="24"/>
          <w:lang w:val="it-IT" w:eastAsia="ro-RO"/>
        </w:rPr>
      </w:pPr>
      <w:r w:rsidRPr="008F1CF6">
        <w:rPr>
          <w:rFonts w:ascii="Arial" w:hAnsi="Arial" w:cs="Arial"/>
          <w:sz w:val="24"/>
          <w:szCs w:val="24"/>
          <w:lang w:val="hu-HU" w:eastAsia="ro-RO"/>
        </w:rPr>
        <w:t>S.U.P.,,A’’: compoziţia actuală</w:t>
      </w:r>
      <w:r w:rsidRPr="008F1CF6">
        <w:rPr>
          <w:rFonts w:ascii="Arial" w:hAnsi="Arial" w:cs="Arial"/>
          <w:sz w:val="24"/>
          <w:szCs w:val="24"/>
          <w:lang w:val="hu-HU" w:eastAsia="ro-RO"/>
        </w:rPr>
        <w:tab/>
      </w:r>
      <w:r w:rsidRPr="008F1CF6">
        <w:rPr>
          <w:rFonts w:ascii="Arial" w:hAnsi="Arial" w:cs="Arial"/>
          <w:sz w:val="24"/>
          <w:szCs w:val="24"/>
          <w:lang w:val="hu-HU" w:eastAsia="ro-RO"/>
        </w:rPr>
        <w:tab/>
        <w:t>- 39CA 38FA 12SC 4GO 4AN 2DM 1DT</w:t>
      </w:r>
    </w:p>
    <w:p w14:paraId="3754FE61" w14:textId="77777777" w:rsidR="008920C6" w:rsidRPr="008F1CF6" w:rsidRDefault="008920C6" w:rsidP="008920C6">
      <w:pPr>
        <w:spacing w:after="0" w:line="240" w:lineRule="auto"/>
        <w:jc w:val="both"/>
        <w:rPr>
          <w:rFonts w:ascii="Arial" w:hAnsi="Arial" w:cs="Arial"/>
          <w:sz w:val="24"/>
          <w:szCs w:val="24"/>
          <w:lang w:val="it-IT" w:eastAsia="ro-RO"/>
        </w:rPr>
      </w:pPr>
      <w:r w:rsidRPr="008F1CF6">
        <w:rPr>
          <w:rFonts w:ascii="Arial" w:hAnsi="Arial" w:cs="Arial"/>
          <w:sz w:val="24"/>
          <w:szCs w:val="24"/>
          <w:lang w:val="hu-HU" w:eastAsia="ro-RO"/>
        </w:rPr>
        <w:tab/>
        <w:t xml:space="preserve">      : compoziţia în perspectivă</w:t>
      </w:r>
      <w:r w:rsidRPr="008F1CF6">
        <w:rPr>
          <w:rFonts w:ascii="Arial" w:hAnsi="Arial" w:cs="Arial"/>
          <w:sz w:val="24"/>
          <w:szCs w:val="24"/>
          <w:lang w:val="hu-HU" w:eastAsia="ro-RO"/>
        </w:rPr>
        <w:tab/>
        <w:t xml:space="preserve">- </w:t>
      </w:r>
      <w:bookmarkStart w:id="10" w:name="_Hlk150850762"/>
      <w:r w:rsidRPr="008F1CF6">
        <w:rPr>
          <w:rFonts w:ascii="Arial" w:hAnsi="Arial" w:cs="Arial"/>
          <w:sz w:val="24"/>
          <w:szCs w:val="24"/>
          <w:lang w:val="hu-HU" w:eastAsia="ro-RO"/>
        </w:rPr>
        <w:t>63FA 15PAM 9GO 8FR 3AN 2CI</w:t>
      </w:r>
      <w:bookmarkEnd w:id="10"/>
    </w:p>
    <w:p w14:paraId="52AFB152" w14:textId="77777777" w:rsidR="008920C6" w:rsidRPr="008F1CF6" w:rsidRDefault="008920C6" w:rsidP="008920C6">
      <w:pPr>
        <w:spacing w:after="0" w:line="240" w:lineRule="auto"/>
        <w:jc w:val="both"/>
        <w:rPr>
          <w:rFonts w:ascii="Arial" w:hAnsi="Arial" w:cs="Arial"/>
          <w:b/>
          <w:sz w:val="24"/>
          <w:szCs w:val="24"/>
          <w:lang w:val="hu-HU" w:eastAsia="ro-RO"/>
        </w:rPr>
      </w:pPr>
      <w:r w:rsidRPr="008F1CF6">
        <w:rPr>
          <w:rFonts w:ascii="Arial" w:hAnsi="Arial" w:cs="Arial"/>
          <w:sz w:val="24"/>
          <w:szCs w:val="24"/>
          <w:lang w:val="hu-HU" w:eastAsia="ro-RO"/>
        </w:rPr>
        <w:t>S.U.P.„M”: compoziţia actuală</w:t>
      </w:r>
      <w:r w:rsidRPr="008F1CF6">
        <w:rPr>
          <w:rFonts w:ascii="Arial" w:hAnsi="Arial" w:cs="Arial"/>
          <w:sz w:val="24"/>
          <w:szCs w:val="24"/>
          <w:lang w:val="hu-HU" w:eastAsia="ro-RO"/>
        </w:rPr>
        <w:tab/>
      </w:r>
      <w:r w:rsidRPr="008F1CF6">
        <w:rPr>
          <w:rFonts w:ascii="Arial" w:hAnsi="Arial" w:cs="Arial"/>
          <w:sz w:val="24"/>
          <w:szCs w:val="24"/>
          <w:lang w:val="hu-HU" w:eastAsia="ro-RO"/>
        </w:rPr>
        <w:tab/>
        <w:t xml:space="preserve">- </w:t>
      </w:r>
      <w:r w:rsidRPr="008F1CF6">
        <w:rPr>
          <w:rFonts w:ascii="Arial" w:hAnsi="Arial" w:cs="Arial"/>
          <w:sz w:val="24"/>
          <w:szCs w:val="24"/>
          <w:lang w:val="it-IT" w:eastAsia="ro-RO"/>
        </w:rPr>
        <w:t>42FA 29CA 13GO 12SC 4DT</w:t>
      </w:r>
    </w:p>
    <w:p w14:paraId="393267B6" w14:textId="77777777" w:rsidR="008920C6" w:rsidRPr="008F1CF6" w:rsidRDefault="008920C6" w:rsidP="008920C6">
      <w:pPr>
        <w:spacing w:after="0" w:line="240" w:lineRule="auto"/>
        <w:jc w:val="both"/>
        <w:rPr>
          <w:rFonts w:ascii="Arial" w:hAnsi="Arial" w:cs="Arial"/>
          <w:sz w:val="24"/>
          <w:szCs w:val="24"/>
          <w:lang w:val="hu-HU" w:eastAsia="ro-RO"/>
        </w:rPr>
      </w:pPr>
      <w:r w:rsidRPr="008F1CF6">
        <w:rPr>
          <w:rFonts w:ascii="Arial" w:hAnsi="Arial" w:cs="Arial"/>
          <w:sz w:val="24"/>
          <w:szCs w:val="24"/>
          <w:lang w:val="hu-HU" w:eastAsia="ro-RO"/>
        </w:rPr>
        <w:tab/>
        <w:t xml:space="preserve">     : compoziţia în perspectivă</w:t>
      </w:r>
      <w:r w:rsidRPr="008F1CF6">
        <w:rPr>
          <w:rFonts w:ascii="Arial" w:hAnsi="Arial" w:cs="Arial"/>
          <w:sz w:val="24"/>
          <w:szCs w:val="24"/>
          <w:lang w:val="hu-HU" w:eastAsia="ro-RO"/>
        </w:rPr>
        <w:tab/>
        <w:t>- 59FA 18PAM 15GO 8FR</w:t>
      </w:r>
    </w:p>
    <w:p w14:paraId="5DC1918C" w14:textId="77777777" w:rsidR="008920C6" w:rsidRPr="008F1CF6" w:rsidRDefault="008920C6" w:rsidP="008920C6">
      <w:pPr>
        <w:spacing w:after="0" w:line="240" w:lineRule="auto"/>
        <w:ind w:left="720" w:hanging="720"/>
        <w:jc w:val="both"/>
        <w:rPr>
          <w:rFonts w:ascii="Arial" w:hAnsi="Arial" w:cs="Arial"/>
          <w:sz w:val="24"/>
          <w:szCs w:val="24"/>
          <w:lang w:val="hu-HU" w:eastAsia="ro-RO"/>
        </w:rPr>
      </w:pPr>
      <w:r w:rsidRPr="008F1CF6">
        <w:rPr>
          <w:rFonts w:ascii="Arial" w:hAnsi="Arial" w:cs="Arial"/>
          <w:sz w:val="24"/>
          <w:szCs w:val="24"/>
          <w:lang w:val="hu-HU" w:eastAsia="ro-RO"/>
        </w:rPr>
        <w:t>U.P.</w:t>
      </w:r>
      <w:r w:rsidRPr="008F1CF6">
        <w:rPr>
          <w:rFonts w:ascii="Arial" w:hAnsi="Arial" w:cs="Arial"/>
          <w:sz w:val="24"/>
          <w:szCs w:val="24"/>
          <w:lang w:val="hu-HU" w:eastAsia="ro-RO"/>
        </w:rPr>
        <w:tab/>
        <w:t>: compoziţia actuală</w:t>
      </w:r>
      <w:r w:rsidRPr="008F1CF6">
        <w:rPr>
          <w:rFonts w:ascii="Arial" w:hAnsi="Arial" w:cs="Arial"/>
          <w:sz w:val="24"/>
          <w:szCs w:val="24"/>
          <w:lang w:val="hu-HU" w:eastAsia="ro-RO"/>
        </w:rPr>
        <w:tab/>
      </w:r>
      <w:r w:rsidRPr="008F1CF6">
        <w:rPr>
          <w:rFonts w:ascii="Arial" w:hAnsi="Arial" w:cs="Arial"/>
          <w:sz w:val="24"/>
          <w:szCs w:val="24"/>
          <w:lang w:val="hu-HU" w:eastAsia="ro-RO"/>
        </w:rPr>
        <w:tab/>
        <w:t>-</w:t>
      </w:r>
      <w:r w:rsidRPr="008F1CF6">
        <w:rPr>
          <w:rFonts w:ascii="Arial" w:hAnsi="Arial" w:cs="Arial"/>
          <w:bCs/>
          <w:sz w:val="24"/>
          <w:szCs w:val="24"/>
          <w:lang w:val="hu-HU" w:eastAsia="ro-RO"/>
        </w:rPr>
        <w:t xml:space="preserve"> 38FA 38CA 12SC 6GO 3AN 2DT 2DM</w:t>
      </w:r>
    </w:p>
    <w:p w14:paraId="65F99F4B" w14:textId="77777777" w:rsidR="008920C6" w:rsidRPr="008F1CF6" w:rsidRDefault="008920C6" w:rsidP="008920C6">
      <w:pPr>
        <w:spacing w:after="0" w:line="240" w:lineRule="auto"/>
        <w:jc w:val="both"/>
        <w:rPr>
          <w:rFonts w:ascii="Arial" w:hAnsi="Arial" w:cs="Arial"/>
          <w:sz w:val="24"/>
          <w:szCs w:val="24"/>
          <w:lang w:val="it-IT" w:eastAsia="ro-RO"/>
        </w:rPr>
      </w:pPr>
      <w:r w:rsidRPr="008F1CF6">
        <w:rPr>
          <w:rFonts w:ascii="Arial" w:hAnsi="Arial" w:cs="Arial"/>
          <w:sz w:val="24"/>
          <w:szCs w:val="24"/>
          <w:lang w:val="hu-HU" w:eastAsia="ro-RO"/>
        </w:rPr>
        <w:t xml:space="preserve">           : compoziţia în perspectivă</w:t>
      </w:r>
      <w:r w:rsidRPr="008F1CF6">
        <w:rPr>
          <w:rFonts w:ascii="Arial" w:hAnsi="Arial" w:cs="Arial"/>
          <w:sz w:val="24"/>
          <w:szCs w:val="24"/>
          <w:lang w:val="hu-HU" w:eastAsia="ro-RO"/>
        </w:rPr>
        <w:tab/>
        <w:t xml:space="preserve"> - 62FA 16PAM 10GO 8FR 2AN 2CI</w:t>
      </w:r>
    </w:p>
    <w:p w14:paraId="67845A65" w14:textId="77777777" w:rsidR="008920C6" w:rsidRPr="008F1CF6" w:rsidRDefault="008920C6" w:rsidP="00A7534D">
      <w:pPr>
        <w:pStyle w:val="Listparagraf"/>
        <w:ind w:left="1685" w:firstLine="0"/>
        <w:rPr>
          <w:rFonts w:ascii="Arial" w:hAnsi="Arial" w:cs="Arial"/>
          <w:color w:val="FF0000"/>
          <w:sz w:val="24"/>
          <w:szCs w:val="24"/>
        </w:rPr>
      </w:pPr>
    </w:p>
    <w:p w14:paraId="2F20CCB3" w14:textId="77777777" w:rsidR="008920C6" w:rsidRPr="008F1CF6" w:rsidRDefault="008920C6" w:rsidP="00A7534D">
      <w:pPr>
        <w:pStyle w:val="Listparagraf"/>
        <w:ind w:left="1685" w:firstLine="0"/>
        <w:rPr>
          <w:rFonts w:ascii="Arial" w:hAnsi="Arial" w:cs="Arial"/>
          <w:color w:val="FF0000"/>
          <w:sz w:val="24"/>
          <w:szCs w:val="24"/>
        </w:rPr>
      </w:pPr>
    </w:p>
    <w:p w14:paraId="59D38ED4" w14:textId="77777777" w:rsidR="008920C6" w:rsidRPr="008F1CF6" w:rsidRDefault="008920C6" w:rsidP="00A7534D">
      <w:pPr>
        <w:pStyle w:val="Listparagraf"/>
        <w:ind w:left="1685" w:firstLine="0"/>
        <w:rPr>
          <w:rFonts w:ascii="Arial" w:hAnsi="Arial" w:cs="Arial"/>
          <w:color w:val="FF0000"/>
          <w:sz w:val="24"/>
          <w:szCs w:val="24"/>
        </w:rPr>
      </w:pPr>
    </w:p>
    <w:p w14:paraId="42FB44E7" w14:textId="77777777" w:rsidR="008920C6" w:rsidRPr="008F1CF6" w:rsidRDefault="008920C6" w:rsidP="00A7534D">
      <w:pPr>
        <w:pStyle w:val="Listparagraf"/>
        <w:ind w:left="1685" w:firstLine="0"/>
        <w:rPr>
          <w:rFonts w:ascii="Arial" w:hAnsi="Arial" w:cs="Arial"/>
          <w:color w:val="FF0000"/>
          <w:sz w:val="24"/>
          <w:szCs w:val="24"/>
        </w:rPr>
      </w:pPr>
    </w:p>
    <w:p w14:paraId="5BDEFF87" w14:textId="77777777" w:rsidR="008920C6" w:rsidRPr="008F1CF6" w:rsidRDefault="008920C6" w:rsidP="00A7534D">
      <w:pPr>
        <w:pStyle w:val="Listparagraf"/>
        <w:ind w:left="1685" w:firstLine="0"/>
        <w:rPr>
          <w:rFonts w:ascii="Arial" w:hAnsi="Arial" w:cs="Arial"/>
          <w:color w:val="FF0000"/>
          <w:sz w:val="24"/>
          <w:szCs w:val="24"/>
        </w:rPr>
      </w:pPr>
    </w:p>
    <w:p w14:paraId="64676C11" w14:textId="77777777" w:rsidR="008920C6" w:rsidRPr="008F1CF6" w:rsidRDefault="008920C6" w:rsidP="00A7534D">
      <w:pPr>
        <w:pStyle w:val="Listparagraf"/>
        <w:ind w:left="1685" w:firstLine="0"/>
        <w:rPr>
          <w:rFonts w:ascii="Arial" w:hAnsi="Arial" w:cs="Arial"/>
          <w:color w:val="FF0000"/>
          <w:sz w:val="24"/>
          <w:szCs w:val="24"/>
        </w:rPr>
      </w:pPr>
    </w:p>
    <w:p w14:paraId="7D1540FC" w14:textId="77777777" w:rsidR="008920C6" w:rsidRPr="008F1CF6" w:rsidRDefault="008920C6" w:rsidP="00A7534D">
      <w:pPr>
        <w:pStyle w:val="Listparagraf"/>
        <w:ind w:left="1685" w:firstLine="0"/>
        <w:rPr>
          <w:rFonts w:ascii="Arial" w:hAnsi="Arial" w:cs="Arial"/>
          <w:color w:val="FF0000"/>
          <w:sz w:val="24"/>
          <w:szCs w:val="24"/>
        </w:rPr>
      </w:pPr>
    </w:p>
    <w:p w14:paraId="28EC4BFC" w14:textId="77777777" w:rsidR="008920C6" w:rsidRPr="008F1CF6" w:rsidRDefault="008920C6" w:rsidP="00A7534D">
      <w:pPr>
        <w:pStyle w:val="Listparagraf"/>
        <w:ind w:left="1685" w:firstLine="0"/>
        <w:rPr>
          <w:rFonts w:ascii="Arial" w:hAnsi="Arial" w:cs="Arial"/>
          <w:color w:val="FF0000"/>
          <w:sz w:val="24"/>
          <w:szCs w:val="24"/>
        </w:rPr>
      </w:pPr>
    </w:p>
    <w:p w14:paraId="7F7774D6" w14:textId="77777777" w:rsidR="00794E37" w:rsidRPr="008F1CF6" w:rsidRDefault="00794E37" w:rsidP="00A7534D">
      <w:pPr>
        <w:pStyle w:val="Listparagraf"/>
        <w:ind w:left="1685" w:firstLine="0"/>
        <w:rPr>
          <w:rFonts w:ascii="Arial" w:hAnsi="Arial" w:cs="Arial"/>
          <w:color w:val="FF0000"/>
          <w:sz w:val="24"/>
          <w:szCs w:val="24"/>
        </w:rPr>
      </w:pPr>
    </w:p>
    <w:p w14:paraId="7DB508F3" w14:textId="77777777" w:rsidR="00794E37" w:rsidRPr="008F1CF6" w:rsidRDefault="00794E37" w:rsidP="00A7534D">
      <w:pPr>
        <w:pStyle w:val="Listparagraf"/>
        <w:ind w:left="1685" w:firstLine="0"/>
        <w:rPr>
          <w:rFonts w:ascii="Arial" w:hAnsi="Arial" w:cs="Arial"/>
          <w:color w:val="FF0000"/>
          <w:sz w:val="24"/>
          <w:szCs w:val="24"/>
        </w:rPr>
      </w:pPr>
    </w:p>
    <w:p w14:paraId="07C14A04" w14:textId="77777777" w:rsidR="008920C6" w:rsidRPr="008F1CF6" w:rsidRDefault="008920C6" w:rsidP="00A7534D">
      <w:pPr>
        <w:pStyle w:val="Listparagraf"/>
        <w:ind w:left="1685" w:firstLine="0"/>
        <w:rPr>
          <w:rFonts w:ascii="Arial" w:hAnsi="Arial" w:cs="Arial"/>
          <w:color w:val="FF0000"/>
          <w:sz w:val="24"/>
          <w:szCs w:val="24"/>
        </w:rPr>
      </w:pPr>
    </w:p>
    <w:p w14:paraId="7B2EC2C1" w14:textId="1D411E86" w:rsidR="008920C6" w:rsidRPr="008F1CF6" w:rsidRDefault="008920C6" w:rsidP="008920C6">
      <w:pPr>
        <w:pStyle w:val="Indentcorptext"/>
        <w:spacing w:after="0"/>
        <w:ind w:left="0"/>
        <w:rPr>
          <w:rFonts w:ascii="Arial" w:hAnsi="Arial" w:cs="Arial"/>
          <w:i/>
          <w:iCs/>
        </w:rPr>
      </w:pPr>
      <w:r w:rsidRPr="008F1CF6">
        <w:rPr>
          <w:rFonts w:ascii="Arial" w:hAnsi="Arial" w:cs="Arial"/>
          <w:i/>
          <w:iCs/>
        </w:rPr>
        <w:lastRenderedPageBreak/>
        <w:t xml:space="preserve">Calculul compoziţiei optime                                                           </w:t>
      </w:r>
    </w:p>
    <w:p w14:paraId="4BF2571B" w14:textId="77777777" w:rsidR="008920C6" w:rsidRPr="008F1CF6" w:rsidRDefault="008920C6" w:rsidP="008920C6">
      <w:pPr>
        <w:pStyle w:val="Indentcorptext"/>
        <w:spacing w:after="0"/>
        <w:ind w:left="0" w:firstLine="570"/>
        <w:rPr>
          <w:rFonts w:cs="Arial"/>
          <w:color w:val="FF0000"/>
        </w:rPr>
      </w:pPr>
      <w:r w:rsidRPr="008F1CF6">
        <w:rPr>
          <w:noProof/>
        </w:rPr>
        <w:drawing>
          <wp:inline distT="0" distB="0" distL="0" distR="0" wp14:anchorId="33C2F61A" wp14:editId="59682094">
            <wp:extent cx="5305245" cy="2590525"/>
            <wp:effectExtent l="0" t="0" r="0" b="635"/>
            <wp:docPr id="19586673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667312" name="Picture 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5807" cy="2590800"/>
                    </a:xfrm>
                    <a:prstGeom prst="rect">
                      <a:avLst/>
                    </a:prstGeom>
                    <a:noFill/>
                    <a:ln>
                      <a:noFill/>
                    </a:ln>
                  </pic:spPr>
                </pic:pic>
              </a:graphicData>
            </a:graphic>
          </wp:inline>
        </w:drawing>
      </w:r>
    </w:p>
    <w:p w14:paraId="2B047D5A" w14:textId="77777777" w:rsidR="008920C6" w:rsidRPr="008F1CF6" w:rsidRDefault="008920C6" w:rsidP="008920C6">
      <w:pPr>
        <w:pStyle w:val="Indentcorptext"/>
        <w:spacing w:after="0"/>
        <w:ind w:left="0" w:firstLine="570"/>
        <w:rPr>
          <w:rFonts w:cs="Arial"/>
          <w:color w:val="FF0000"/>
        </w:rPr>
      </w:pPr>
    </w:p>
    <w:p w14:paraId="6649B7AA" w14:textId="77777777" w:rsidR="008920C6" w:rsidRPr="008F1CF6" w:rsidRDefault="008920C6" w:rsidP="008920C6">
      <w:pPr>
        <w:pStyle w:val="Indentcorptext"/>
        <w:spacing w:after="0"/>
        <w:ind w:left="0" w:firstLine="570"/>
        <w:jc w:val="both"/>
        <w:rPr>
          <w:rFonts w:ascii="Arial" w:hAnsi="Arial" w:cs="Arial"/>
          <w:b/>
          <w:lang w:val="ro-RO"/>
        </w:rPr>
      </w:pPr>
      <w:r w:rsidRPr="008F1CF6">
        <w:rPr>
          <w:rFonts w:ascii="Arial" w:hAnsi="Arial" w:cs="Arial"/>
          <w:lang w:val="ro-RO"/>
        </w:rPr>
        <w:t>În concluzie, compoziţia – ţel fixată este formată din specii naturale de bază şi specii valoroase de amestec. Această varietate de specii asigură îndeplinirea funcţiilor multiple atribuite arboretelor şi aduce un plus de rezistenţă în faţa pericolului reprezentat de vânturile puternice. După cum se observă, principala direcţie de urmat este creşterea ponderii speciilor valoroase de amestec pentru a mări productivitatea şi stabilitatea arboretelor.</w:t>
      </w:r>
    </w:p>
    <w:p w14:paraId="3517EA06" w14:textId="77777777" w:rsidR="008920C6" w:rsidRPr="008F1CF6" w:rsidRDefault="008920C6" w:rsidP="008920C6">
      <w:pPr>
        <w:pStyle w:val="Corptext"/>
        <w:spacing w:before="96" w:line="244" w:lineRule="auto"/>
        <w:ind w:firstLine="707"/>
        <w:jc w:val="both"/>
        <w:rPr>
          <w:rFonts w:ascii="Arial" w:hAnsi="Arial" w:cs="Arial"/>
          <w:color w:val="FF0000"/>
          <w:sz w:val="24"/>
          <w:szCs w:val="24"/>
        </w:rPr>
      </w:pPr>
    </w:p>
    <w:p w14:paraId="7179A5EB" w14:textId="77777777" w:rsidR="008920C6" w:rsidRPr="008F1CF6" w:rsidRDefault="008920C6" w:rsidP="008920C6">
      <w:pPr>
        <w:pStyle w:val="Indentcorptext3"/>
        <w:spacing w:after="0"/>
        <w:rPr>
          <w:rFonts w:ascii="Arial" w:hAnsi="Arial" w:cs="Arial"/>
          <w:b/>
          <w:bCs/>
          <w:sz w:val="24"/>
          <w:szCs w:val="24"/>
        </w:rPr>
      </w:pPr>
      <w:r w:rsidRPr="008F1CF6">
        <w:rPr>
          <w:rFonts w:ascii="Arial" w:hAnsi="Arial" w:cs="Arial"/>
          <w:b/>
          <w:bCs/>
          <w:sz w:val="24"/>
          <w:szCs w:val="24"/>
        </w:rPr>
        <w:t>Tratamentul</w:t>
      </w:r>
    </w:p>
    <w:p w14:paraId="62DF1BFC" w14:textId="77777777" w:rsidR="008920C6" w:rsidRPr="008F1CF6" w:rsidRDefault="008920C6" w:rsidP="008920C6">
      <w:pPr>
        <w:pStyle w:val="Indentcorptext3"/>
        <w:tabs>
          <w:tab w:val="num" w:pos="0"/>
        </w:tabs>
        <w:spacing w:after="0"/>
        <w:ind w:left="0" w:firstLine="540"/>
        <w:rPr>
          <w:rFonts w:ascii="Arial" w:hAnsi="Arial" w:cs="Arial"/>
          <w:b/>
          <w:bCs/>
          <w:color w:val="FF0000"/>
          <w:sz w:val="24"/>
          <w:szCs w:val="24"/>
        </w:rPr>
      </w:pPr>
    </w:p>
    <w:p w14:paraId="244176E1" w14:textId="442F7AA8" w:rsidR="008920C6" w:rsidRPr="008F1CF6" w:rsidRDefault="008920C6" w:rsidP="008920C6">
      <w:pPr>
        <w:pStyle w:val="Corptext"/>
        <w:spacing w:before="96" w:line="244" w:lineRule="auto"/>
        <w:ind w:firstLine="708"/>
        <w:jc w:val="both"/>
        <w:rPr>
          <w:rFonts w:ascii="Arial" w:hAnsi="Arial" w:cs="Arial"/>
          <w:sz w:val="24"/>
          <w:szCs w:val="24"/>
        </w:rPr>
      </w:pPr>
      <w:r w:rsidRPr="008F1CF6">
        <w:rPr>
          <w:rFonts w:ascii="Arial" w:hAnsi="Arial" w:cs="Arial"/>
          <w:sz w:val="24"/>
          <w:szCs w:val="24"/>
        </w:rPr>
        <w:t>În</w:t>
      </w:r>
      <w:r w:rsidRPr="008F1CF6">
        <w:rPr>
          <w:rFonts w:ascii="Arial" w:hAnsi="Arial" w:cs="Arial"/>
          <w:spacing w:val="19"/>
          <w:sz w:val="24"/>
          <w:szCs w:val="24"/>
        </w:rPr>
        <w:t xml:space="preserve"> </w:t>
      </w:r>
      <w:r w:rsidRPr="008F1CF6">
        <w:rPr>
          <w:rFonts w:ascii="Arial" w:hAnsi="Arial" w:cs="Arial"/>
          <w:sz w:val="24"/>
          <w:szCs w:val="24"/>
        </w:rPr>
        <w:t>stabilirea</w:t>
      </w:r>
      <w:r w:rsidRPr="008F1CF6">
        <w:rPr>
          <w:rFonts w:ascii="Arial" w:hAnsi="Arial" w:cs="Arial"/>
          <w:spacing w:val="20"/>
          <w:sz w:val="24"/>
          <w:szCs w:val="24"/>
        </w:rPr>
        <w:t xml:space="preserve"> </w:t>
      </w:r>
      <w:r w:rsidRPr="008F1CF6">
        <w:rPr>
          <w:rFonts w:ascii="Arial" w:hAnsi="Arial" w:cs="Arial"/>
          <w:sz w:val="24"/>
          <w:szCs w:val="24"/>
        </w:rPr>
        <w:t>tratamentului</w:t>
      </w:r>
      <w:r w:rsidRPr="008F1CF6">
        <w:rPr>
          <w:rFonts w:ascii="Arial" w:hAnsi="Arial" w:cs="Arial"/>
          <w:spacing w:val="18"/>
          <w:sz w:val="24"/>
          <w:szCs w:val="24"/>
        </w:rPr>
        <w:t xml:space="preserve"> </w:t>
      </w:r>
      <w:r w:rsidRPr="008F1CF6">
        <w:rPr>
          <w:rFonts w:ascii="Arial" w:hAnsi="Arial" w:cs="Arial"/>
          <w:sz w:val="24"/>
          <w:szCs w:val="24"/>
        </w:rPr>
        <w:t>de</w:t>
      </w:r>
      <w:r w:rsidRPr="008F1CF6">
        <w:rPr>
          <w:rFonts w:ascii="Arial" w:hAnsi="Arial" w:cs="Arial"/>
          <w:spacing w:val="20"/>
          <w:sz w:val="24"/>
          <w:szCs w:val="24"/>
        </w:rPr>
        <w:t xml:space="preserve"> </w:t>
      </w:r>
      <w:r w:rsidRPr="008F1CF6">
        <w:rPr>
          <w:rFonts w:ascii="Arial" w:hAnsi="Arial" w:cs="Arial"/>
          <w:sz w:val="24"/>
          <w:szCs w:val="24"/>
        </w:rPr>
        <w:t>aplicat</w:t>
      </w:r>
      <w:r w:rsidRPr="008F1CF6">
        <w:rPr>
          <w:rFonts w:ascii="Arial" w:hAnsi="Arial" w:cs="Arial"/>
          <w:spacing w:val="18"/>
          <w:sz w:val="24"/>
          <w:szCs w:val="24"/>
        </w:rPr>
        <w:t xml:space="preserve"> </w:t>
      </w:r>
      <w:r w:rsidRPr="008F1CF6">
        <w:rPr>
          <w:rFonts w:ascii="Arial" w:hAnsi="Arial" w:cs="Arial"/>
          <w:sz w:val="24"/>
          <w:szCs w:val="24"/>
        </w:rPr>
        <w:t>pădurii</w:t>
      </w:r>
      <w:r w:rsidRPr="008F1CF6">
        <w:rPr>
          <w:rFonts w:ascii="Arial" w:hAnsi="Arial" w:cs="Arial"/>
          <w:spacing w:val="25"/>
          <w:sz w:val="24"/>
          <w:szCs w:val="24"/>
        </w:rPr>
        <w:t xml:space="preserve"> </w:t>
      </w:r>
      <w:r w:rsidRPr="008F1CF6">
        <w:rPr>
          <w:rFonts w:ascii="Arial" w:hAnsi="Arial" w:cs="Arial"/>
          <w:sz w:val="24"/>
          <w:szCs w:val="24"/>
        </w:rPr>
        <w:t>din</w:t>
      </w:r>
      <w:r w:rsidRPr="008F1CF6">
        <w:rPr>
          <w:rFonts w:ascii="Arial" w:hAnsi="Arial" w:cs="Arial"/>
          <w:spacing w:val="18"/>
          <w:sz w:val="24"/>
          <w:szCs w:val="24"/>
        </w:rPr>
        <w:t xml:space="preserve"> </w:t>
      </w:r>
      <w:r w:rsidRPr="008F1CF6">
        <w:rPr>
          <w:rFonts w:ascii="Arial" w:hAnsi="Arial" w:cs="Arial"/>
          <w:sz w:val="24"/>
          <w:szCs w:val="24"/>
        </w:rPr>
        <w:t>U.P.</w:t>
      </w:r>
      <w:r w:rsidRPr="008F1CF6">
        <w:rPr>
          <w:rFonts w:ascii="Arial" w:hAnsi="Arial" w:cs="Arial"/>
          <w:spacing w:val="20"/>
          <w:sz w:val="24"/>
          <w:szCs w:val="24"/>
        </w:rPr>
        <w:t xml:space="preserve"> </w:t>
      </w:r>
      <w:r w:rsidRPr="008F1CF6">
        <w:rPr>
          <w:rFonts w:ascii="Arial" w:hAnsi="Arial" w:cs="Arial"/>
          <w:sz w:val="24"/>
          <w:szCs w:val="24"/>
        </w:rPr>
        <w:t xml:space="preserve">II Pășune </w:t>
      </w:r>
      <w:r w:rsidR="005173CD">
        <w:rPr>
          <w:rFonts w:ascii="Arial" w:hAnsi="Arial" w:cs="Arial"/>
          <w:sz w:val="24"/>
          <w:szCs w:val="24"/>
        </w:rPr>
        <w:t>BIERTAN</w:t>
      </w:r>
      <w:r w:rsidRPr="008F1CF6">
        <w:rPr>
          <w:rFonts w:ascii="Arial" w:hAnsi="Arial" w:cs="Arial"/>
          <w:sz w:val="24"/>
          <w:szCs w:val="24"/>
        </w:rPr>
        <w:t xml:space="preserve"> </w:t>
      </w:r>
      <w:r w:rsidRPr="008F1CF6">
        <w:rPr>
          <w:rFonts w:ascii="Arial" w:hAnsi="Arial" w:cs="Arial"/>
          <w:spacing w:val="-61"/>
          <w:sz w:val="24"/>
          <w:szCs w:val="24"/>
        </w:rPr>
        <w:t xml:space="preserve"> </w:t>
      </w:r>
      <w:r w:rsidRPr="008F1CF6">
        <w:rPr>
          <w:rFonts w:ascii="Arial" w:hAnsi="Arial" w:cs="Arial"/>
          <w:sz w:val="24"/>
          <w:szCs w:val="24"/>
        </w:rPr>
        <w:t>s-au</w:t>
      </w:r>
      <w:r w:rsidRPr="008F1CF6">
        <w:rPr>
          <w:rFonts w:ascii="Arial" w:hAnsi="Arial" w:cs="Arial"/>
          <w:spacing w:val="2"/>
          <w:sz w:val="24"/>
          <w:szCs w:val="24"/>
        </w:rPr>
        <w:t xml:space="preserve"> </w:t>
      </w:r>
      <w:r w:rsidRPr="008F1CF6">
        <w:rPr>
          <w:rFonts w:ascii="Arial" w:hAnsi="Arial" w:cs="Arial"/>
          <w:sz w:val="24"/>
          <w:szCs w:val="24"/>
        </w:rPr>
        <w:t>avut</w:t>
      </w:r>
      <w:r w:rsidRPr="008F1CF6">
        <w:rPr>
          <w:rFonts w:ascii="Arial" w:hAnsi="Arial" w:cs="Arial"/>
          <w:spacing w:val="3"/>
          <w:sz w:val="24"/>
          <w:szCs w:val="24"/>
        </w:rPr>
        <w:t xml:space="preserve"> </w:t>
      </w:r>
      <w:r w:rsidRPr="008F1CF6">
        <w:rPr>
          <w:rFonts w:ascii="Arial" w:hAnsi="Arial" w:cs="Arial"/>
          <w:sz w:val="24"/>
          <w:szCs w:val="24"/>
        </w:rPr>
        <w:t>în</w:t>
      </w:r>
      <w:r w:rsidRPr="008F1CF6">
        <w:rPr>
          <w:rFonts w:ascii="Arial" w:hAnsi="Arial" w:cs="Arial"/>
          <w:spacing w:val="3"/>
          <w:sz w:val="24"/>
          <w:szCs w:val="24"/>
        </w:rPr>
        <w:t xml:space="preserve"> </w:t>
      </w:r>
      <w:r w:rsidRPr="008F1CF6">
        <w:rPr>
          <w:rFonts w:ascii="Arial" w:hAnsi="Arial" w:cs="Arial"/>
          <w:sz w:val="24"/>
          <w:szCs w:val="24"/>
        </w:rPr>
        <w:t>vedere</w:t>
      </w:r>
      <w:r w:rsidRPr="008F1CF6">
        <w:rPr>
          <w:rFonts w:ascii="Arial" w:hAnsi="Arial" w:cs="Arial"/>
          <w:spacing w:val="2"/>
          <w:sz w:val="24"/>
          <w:szCs w:val="24"/>
        </w:rPr>
        <w:t xml:space="preserve"> </w:t>
      </w:r>
      <w:r w:rsidRPr="008F1CF6">
        <w:rPr>
          <w:rFonts w:ascii="Arial" w:hAnsi="Arial" w:cs="Arial"/>
          <w:sz w:val="24"/>
          <w:szCs w:val="24"/>
        </w:rPr>
        <w:t>următoarele</w:t>
      </w:r>
      <w:r w:rsidRPr="008F1CF6">
        <w:rPr>
          <w:rFonts w:ascii="Arial" w:hAnsi="Arial" w:cs="Arial"/>
          <w:spacing w:val="1"/>
          <w:sz w:val="24"/>
          <w:szCs w:val="24"/>
        </w:rPr>
        <w:t xml:space="preserve"> </w:t>
      </w:r>
      <w:r w:rsidRPr="008F1CF6">
        <w:rPr>
          <w:rFonts w:ascii="Arial" w:hAnsi="Arial" w:cs="Arial"/>
          <w:sz w:val="24"/>
          <w:szCs w:val="24"/>
        </w:rPr>
        <w:t>considerente:</w:t>
      </w:r>
    </w:p>
    <w:p w14:paraId="7E7A5187" w14:textId="77777777" w:rsidR="008920C6" w:rsidRPr="008F1CF6" w:rsidRDefault="008920C6">
      <w:pPr>
        <w:pStyle w:val="Listparagraf"/>
        <w:numPr>
          <w:ilvl w:val="0"/>
          <w:numId w:val="44"/>
        </w:numPr>
        <w:tabs>
          <w:tab w:val="left" w:pos="391"/>
        </w:tabs>
        <w:spacing w:line="244" w:lineRule="auto"/>
        <w:ind w:left="0" w:firstLine="0"/>
        <w:jc w:val="both"/>
        <w:rPr>
          <w:rFonts w:ascii="Arial" w:hAnsi="Arial" w:cs="Arial"/>
          <w:sz w:val="24"/>
          <w:szCs w:val="24"/>
        </w:rPr>
      </w:pPr>
      <w:r w:rsidRPr="008F1CF6">
        <w:rPr>
          <w:rFonts w:ascii="Arial" w:hAnsi="Arial" w:cs="Arial"/>
          <w:sz w:val="24"/>
          <w:szCs w:val="24"/>
        </w:rPr>
        <w:t>conducerea</w:t>
      </w:r>
      <w:r w:rsidRPr="008F1CF6">
        <w:rPr>
          <w:rFonts w:ascii="Arial" w:hAnsi="Arial" w:cs="Arial"/>
          <w:spacing w:val="10"/>
          <w:sz w:val="24"/>
          <w:szCs w:val="24"/>
        </w:rPr>
        <w:t xml:space="preserve"> </w:t>
      </w:r>
      <w:r w:rsidRPr="008F1CF6">
        <w:rPr>
          <w:rFonts w:ascii="Arial" w:hAnsi="Arial" w:cs="Arial"/>
          <w:sz w:val="24"/>
          <w:szCs w:val="24"/>
        </w:rPr>
        <w:t>pădurii</w:t>
      </w:r>
      <w:r w:rsidRPr="008F1CF6">
        <w:rPr>
          <w:rFonts w:ascii="Arial" w:hAnsi="Arial" w:cs="Arial"/>
          <w:spacing w:val="10"/>
          <w:sz w:val="24"/>
          <w:szCs w:val="24"/>
        </w:rPr>
        <w:t xml:space="preserve"> </w:t>
      </w:r>
      <w:r w:rsidRPr="008F1CF6">
        <w:rPr>
          <w:rFonts w:ascii="Arial" w:hAnsi="Arial" w:cs="Arial"/>
          <w:sz w:val="24"/>
          <w:szCs w:val="24"/>
        </w:rPr>
        <w:t>prin</w:t>
      </w:r>
      <w:r w:rsidRPr="008F1CF6">
        <w:rPr>
          <w:rFonts w:ascii="Arial" w:hAnsi="Arial" w:cs="Arial"/>
          <w:spacing w:val="11"/>
          <w:sz w:val="24"/>
          <w:szCs w:val="24"/>
        </w:rPr>
        <w:t xml:space="preserve"> </w:t>
      </w:r>
      <w:r w:rsidRPr="008F1CF6">
        <w:rPr>
          <w:rFonts w:ascii="Arial" w:hAnsi="Arial" w:cs="Arial"/>
          <w:sz w:val="24"/>
          <w:szCs w:val="24"/>
        </w:rPr>
        <w:t>structuri</w:t>
      </w:r>
      <w:r w:rsidRPr="008F1CF6">
        <w:rPr>
          <w:rFonts w:ascii="Arial" w:hAnsi="Arial" w:cs="Arial"/>
          <w:spacing w:val="10"/>
          <w:sz w:val="24"/>
          <w:szCs w:val="24"/>
        </w:rPr>
        <w:t xml:space="preserve"> </w:t>
      </w:r>
      <w:r w:rsidRPr="008F1CF6">
        <w:rPr>
          <w:rFonts w:ascii="Arial" w:hAnsi="Arial" w:cs="Arial"/>
          <w:sz w:val="24"/>
          <w:szCs w:val="24"/>
        </w:rPr>
        <w:t>diversificate,</w:t>
      </w:r>
      <w:r w:rsidRPr="008F1CF6">
        <w:rPr>
          <w:rFonts w:ascii="Arial" w:hAnsi="Arial" w:cs="Arial"/>
          <w:spacing w:val="11"/>
          <w:sz w:val="24"/>
          <w:szCs w:val="24"/>
        </w:rPr>
        <w:t xml:space="preserve"> </w:t>
      </w:r>
      <w:r w:rsidRPr="008F1CF6">
        <w:rPr>
          <w:rFonts w:ascii="Arial" w:hAnsi="Arial" w:cs="Arial"/>
          <w:sz w:val="24"/>
          <w:szCs w:val="24"/>
        </w:rPr>
        <w:t>capabile</w:t>
      </w:r>
      <w:r w:rsidRPr="008F1CF6">
        <w:rPr>
          <w:rFonts w:ascii="Arial" w:hAnsi="Arial" w:cs="Arial"/>
          <w:spacing w:val="10"/>
          <w:sz w:val="24"/>
          <w:szCs w:val="24"/>
        </w:rPr>
        <w:t xml:space="preserve"> </w:t>
      </w:r>
      <w:r w:rsidRPr="008F1CF6">
        <w:rPr>
          <w:rFonts w:ascii="Arial" w:hAnsi="Arial" w:cs="Arial"/>
          <w:sz w:val="24"/>
          <w:szCs w:val="24"/>
        </w:rPr>
        <w:t>de</w:t>
      </w:r>
      <w:r w:rsidRPr="008F1CF6">
        <w:rPr>
          <w:rFonts w:ascii="Arial" w:hAnsi="Arial" w:cs="Arial"/>
          <w:spacing w:val="11"/>
          <w:sz w:val="24"/>
          <w:szCs w:val="24"/>
        </w:rPr>
        <w:t xml:space="preserve"> </w:t>
      </w:r>
      <w:r w:rsidRPr="008F1CF6">
        <w:rPr>
          <w:rFonts w:ascii="Arial" w:hAnsi="Arial" w:cs="Arial"/>
          <w:sz w:val="24"/>
          <w:szCs w:val="24"/>
        </w:rPr>
        <w:t>a</w:t>
      </w:r>
      <w:r w:rsidRPr="008F1CF6">
        <w:rPr>
          <w:rFonts w:ascii="Arial" w:hAnsi="Arial" w:cs="Arial"/>
          <w:spacing w:val="11"/>
          <w:sz w:val="24"/>
          <w:szCs w:val="24"/>
        </w:rPr>
        <w:t xml:space="preserve"> </w:t>
      </w:r>
      <w:r w:rsidRPr="008F1CF6">
        <w:rPr>
          <w:rFonts w:ascii="Arial" w:hAnsi="Arial" w:cs="Arial"/>
          <w:sz w:val="24"/>
          <w:szCs w:val="24"/>
        </w:rPr>
        <w:t>îndeplini</w:t>
      </w:r>
      <w:r w:rsidRPr="008F1CF6">
        <w:rPr>
          <w:rFonts w:ascii="Arial" w:hAnsi="Arial" w:cs="Arial"/>
          <w:spacing w:val="10"/>
          <w:sz w:val="24"/>
          <w:szCs w:val="24"/>
        </w:rPr>
        <w:t xml:space="preserve"> </w:t>
      </w:r>
      <w:r w:rsidRPr="008F1CF6">
        <w:rPr>
          <w:rFonts w:ascii="Arial" w:hAnsi="Arial" w:cs="Arial"/>
          <w:sz w:val="24"/>
          <w:szCs w:val="24"/>
        </w:rPr>
        <w:t>multiplele</w:t>
      </w:r>
      <w:r w:rsidRPr="008F1CF6">
        <w:rPr>
          <w:rFonts w:ascii="Arial" w:hAnsi="Arial" w:cs="Arial"/>
          <w:spacing w:val="9"/>
          <w:sz w:val="24"/>
          <w:szCs w:val="24"/>
        </w:rPr>
        <w:t xml:space="preserve"> </w:t>
      </w:r>
      <w:r w:rsidRPr="008F1CF6">
        <w:rPr>
          <w:rFonts w:ascii="Arial" w:hAnsi="Arial" w:cs="Arial"/>
          <w:sz w:val="24"/>
          <w:szCs w:val="24"/>
        </w:rPr>
        <w:t xml:space="preserve">funcţii </w:t>
      </w:r>
      <w:r w:rsidRPr="008F1CF6">
        <w:rPr>
          <w:rFonts w:ascii="Arial" w:hAnsi="Arial" w:cs="Arial"/>
          <w:spacing w:val="-61"/>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producţie</w:t>
      </w:r>
      <w:r w:rsidRPr="008F1CF6">
        <w:rPr>
          <w:rFonts w:ascii="Arial" w:hAnsi="Arial" w:cs="Arial"/>
          <w:spacing w:val="3"/>
          <w:sz w:val="24"/>
          <w:szCs w:val="24"/>
        </w:rPr>
        <w:t xml:space="preserve"> </w:t>
      </w:r>
      <w:r w:rsidRPr="008F1CF6">
        <w:rPr>
          <w:rFonts w:ascii="Arial" w:hAnsi="Arial" w:cs="Arial"/>
          <w:sz w:val="24"/>
          <w:szCs w:val="24"/>
        </w:rPr>
        <w:t>şi</w:t>
      </w:r>
      <w:r w:rsidRPr="008F1CF6">
        <w:rPr>
          <w:rFonts w:ascii="Arial" w:hAnsi="Arial" w:cs="Arial"/>
          <w:spacing w:val="2"/>
          <w:sz w:val="24"/>
          <w:szCs w:val="24"/>
        </w:rPr>
        <w:t xml:space="preserve"> </w:t>
      </w:r>
      <w:r w:rsidRPr="008F1CF6">
        <w:rPr>
          <w:rFonts w:ascii="Arial" w:hAnsi="Arial" w:cs="Arial"/>
          <w:sz w:val="24"/>
          <w:szCs w:val="24"/>
        </w:rPr>
        <w:t>protecţie;</w:t>
      </w:r>
    </w:p>
    <w:p w14:paraId="3596A64C" w14:textId="77777777" w:rsidR="008920C6" w:rsidRPr="008F1CF6" w:rsidRDefault="008920C6">
      <w:pPr>
        <w:pStyle w:val="Listparagraf"/>
        <w:numPr>
          <w:ilvl w:val="0"/>
          <w:numId w:val="44"/>
        </w:numPr>
        <w:tabs>
          <w:tab w:val="left" w:pos="396"/>
        </w:tabs>
        <w:spacing w:line="244" w:lineRule="auto"/>
        <w:ind w:left="0" w:firstLine="0"/>
        <w:jc w:val="both"/>
        <w:rPr>
          <w:rFonts w:ascii="Arial" w:hAnsi="Arial" w:cs="Arial"/>
          <w:sz w:val="24"/>
          <w:szCs w:val="24"/>
        </w:rPr>
      </w:pPr>
      <w:r w:rsidRPr="008F1CF6">
        <w:rPr>
          <w:rFonts w:ascii="Arial" w:hAnsi="Arial" w:cs="Arial"/>
          <w:sz w:val="24"/>
          <w:szCs w:val="24"/>
        </w:rPr>
        <w:t>asigurarea</w:t>
      </w:r>
      <w:r w:rsidRPr="008F1CF6">
        <w:rPr>
          <w:rFonts w:ascii="Arial" w:hAnsi="Arial" w:cs="Arial"/>
          <w:spacing w:val="18"/>
          <w:sz w:val="24"/>
          <w:szCs w:val="24"/>
        </w:rPr>
        <w:t xml:space="preserve"> </w:t>
      </w:r>
      <w:r w:rsidRPr="008F1CF6">
        <w:rPr>
          <w:rFonts w:ascii="Arial" w:hAnsi="Arial" w:cs="Arial"/>
          <w:sz w:val="24"/>
          <w:szCs w:val="24"/>
        </w:rPr>
        <w:t>permanenţei</w:t>
      </w:r>
      <w:r w:rsidRPr="008F1CF6">
        <w:rPr>
          <w:rFonts w:ascii="Arial" w:hAnsi="Arial" w:cs="Arial"/>
          <w:spacing w:val="16"/>
          <w:sz w:val="24"/>
          <w:szCs w:val="24"/>
        </w:rPr>
        <w:t xml:space="preserve"> </w:t>
      </w:r>
      <w:r w:rsidRPr="008F1CF6">
        <w:rPr>
          <w:rFonts w:ascii="Arial" w:hAnsi="Arial" w:cs="Arial"/>
          <w:sz w:val="24"/>
          <w:szCs w:val="24"/>
        </w:rPr>
        <w:t>pădurii</w:t>
      </w:r>
      <w:r w:rsidRPr="008F1CF6">
        <w:rPr>
          <w:rFonts w:ascii="Arial" w:hAnsi="Arial" w:cs="Arial"/>
          <w:spacing w:val="16"/>
          <w:sz w:val="24"/>
          <w:szCs w:val="24"/>
        </w:rPr>
        <w:t xml:space="preserve"> </w:t>
      </w:r>
      <w:r w:rsidRPr="008F1CF6">
        <w:rPr>
          <w:rFonts w:ascii="Arial" w:hAnsi="Arial" w:cs="Arial"/>
          <w:sz w:val="24"/>
          <w:szCs w:val="24"/>
        </w:rPr>
        <w:t>prin</w:t>
      </w:r>
      <w:r w:rsidRPr="008F1CF6">
        <w:rPr>
          <w:rFonts w:ascii="Arial" w:hAnsi="Arial" w:cs="Arial"/>
          <w:spacing w:val="17"/>
          <w:sz w:val="24"/>
          <w:szCs w:val="24"/>
        </w:rPr>
        <w:t xml:space="preserve"> </w:t>
      </w:r>
      <w:r w:rsidRPr="008F1CF6">
        <w:rPr>
          <w:rFonts w:ascii="Arial" w:hAnsi="Arial" w:cs="Arial"/>
          <w:sz w:val="24"/>
          <w:szCs w:val="24"/>
        </w:rPr>
        <w:t>evitarea</w:t>
      </w:r>
      <w:r w:rsidRPr="008F1CF6">
        <w:rPr>
          <w:rFonts w:ascii="Arial" w:hAnsi="Arial" w:cs="Arial"/>
          <w:spacing w:val="18"/>
          <w:sz w:val="24"/>
          <w:szCs w:val="24"/>
        </w:rPr>
        <w:t xml:space="preserve"> </w:t>
      </w:r>
      <w:r w:rsidRPr="008F1CF6">
        <w:rPr>
          <w:rFonts w:ascii="Arial" w:hAnsi="Arial" w:cs="Arial"/>
          <w:sz w:val="24"/>
          <w:szCs w:val="24"/>
        </w:rPr>
        <w:t>intervenţiilor</w:t>
      </w:r>
      <w:r w:rsidRPr="008F1CF6">
        <w:rPr>
          <w:rFonts w:ascii="Arial" w:hAnsi="Arial" w:cs="Arial"/>
          <w:spacing w:val="16"/>
          <w:sz w:val="24"/>
          <w:szCs w:val="24"/>
        </w:rPr>
        <w:t xml:space="preserve"> </w:t>
      </w:r>
      <w:r w:rsidRPr="008F1CF6">
        <w:rPr>
          <w:rFonts w:ascii="Arial" w:hAnsi="Arial" w:cs="Arial"/>
          <w:sz w:val="24"/>
          <w:szCs w:val="24"/>
        </w:rPr>
        <w:t>care</w:t>
      </w:r>
      <w:r w:rsidRPr="008F1CF6">
        <w:rPr>
          <w:rFonts w:ascii="Arial" w:hAnsi="Arial" w:cs="Arial"/>
          <w:spacing w:val="17"/>
          <w:sz w:val="24"/>
          <w:szCs w:val="24"/>
        </w:rPr>
        <w:t xml:space="preserve"> </w:t>
      </w:r>
      <w:r w:rsidRPr="008F1CF6">
        <w:rPr>
          <w:rFonts w:ascii="Arial" w:hAnsi="Arial" w:cs="Arial"/>
          <w:sz w:val="24"/>
          <w:szCs w:val="24"/>
        </w:rPr>
        <w:t>să</w:t>
      </w:r>
      <w:r w:rsidRPr="008F1CF6">
        <w:rPr>
          <w:rFonts w:ascii="Arial" w:hAnsi="Arial" w:cs="Arial"/>
          <w:spacing w:val="17"/>
          <w:sz w:val="24"/>
          <w:szCs w:val="24"/>
        </w:rPr>
        <w:t xml:space="preserve"> </w:t>
      </w:r>
      <w:r w:rsidRPr="008F1CF6">
        <w:rPr>
          <w:rFonts w:ascii="Arial" w:hAnsi="Arial" w:cs="Arial"/>
          <w:sz w:val="24"/>
          <w:szCs w:val="24"/>
        </w:rPr>
        <w:t>descopere</w:t>
      </w:r>
      <w:r w:rsidRPr="008F1CF6">
        <w:rPr>
          <w:rFonts w:ascii="Arial" w:hAnsi="Arial" w:cs="Arial"/>
          <w:spacing w:val="18"/>
          <w:sz w:val="24"/>
          <w:szCs w:val="24"/>
        </w:rPr>
        <w:t xml:space="preserve"> </w:t>
      </w:r>
      <w:r w:rsidRPr="008F1CF6">
        <w:rPr>
          <w:rFonts w:ascii="Arial" w:hAnsi="Arial" w:cs="Arial"/>
          <w:sz w:val="24"/>
          <w:szCs w:val="24"/>
        </w:rPr>
        <w:t>solul</w:t>
      </w:r>
      <w:r w:rsidRPr="008F1CF6">
        <w:rPr>
          <w:rFonts w:ascii="Arial" w:hAnsi="Arial" w:cs="Arial"/>
          <w:spacing w:val="16"/>
          <w:sz w:val="24"/>
          <w:szCs w:val="24"/>
        </w:rPr>
        <w:t xml:space="preserve"> </w:t>
      </w:r>
      <w:r w:rsidRPr="008F1CF6">
        <w:rPr>
          <w:rFonts w:ascii="Arial" w:hAnsi="Arial" w:cs="Arial"/>
          <w:sz w:val="24"/>
          <w:szCs w:val="24"/>
        </w:rPr>
        <w:t>pe</w:t>
      </w:r>
      <w:r w:rsidRPr="008F1CF6">
        <w:rPr>
          <w:rFonts w:ascii="Arial" w:hAnsi="Arial" w:cs="Arial"/>
          <w:spacing w:val="-61"/>
          <w:sz w:val="24"/>
          <w:szCs w:val="24"/>
        </w:rPr>
        <w:t xml:space="preserve"> </w:t>
      </w:r>
      <w:r w:rsidRPr="008F1CF6">
        <w:rPr>
          <w:rFonts w:ascii="Arial" w:hAnsi="Arial" w:cs="Arial"/>
          <w:sz w:val="24"/>
          <w:szCs w:val="24"/>
        </w:rPr>
        <w:t>suprafeţe mari,</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2"/>
          <w:sz w:val="24"/>
          <w:szCs w:val="24"/>
        </w:rPr>
        <w:t xml:space="preserve"> </w:t>
      </w:r>
      <w:r w:rsidRPr="008F1CF6">
        <w:rPr>
          <w:rFonts w:ascii="Arial" w:hAnsi="Arial" w:cs="Arial"/>
          <w:sz w:val="24"/>
          <w:szCs w:val="24"/>
        </w:rPr>
        <w:t>vederea</w:t>
      </w:r>
      <w:r w:rsidRPr="008F1CF6">
        <w:rPr>
          <w:rFonts w:ascii="Arial" w:hAnsi="Arial" w:cs="Arial"/>
          <w:spacing w:val="1"/>
          <w:sz w:val="24"/>
          <w:szCs w:val="24"/>
        </w:rPr>
        <w:t xml:space="preserve"> </w:t>
      </w:r>
      <w:r w:rsidRPr="008F1CF6">
        <w:rPr>
          <w:rFonts w:ascii="Arial" w:hAnsi="Arial" w:cs="Arial"/>
          <w:sz w:val="24"/>
          <w:szCs w:val="24"/>
        </w:rPr>
        <w:t>exercitării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către aceasta</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2"/>
          <w:sz w:val="24"/>
          <w:szCs w:val="24"/>
        </w:rPr>
        <w:t xml:space="preserve"> </w:t>
      </w:r>
      <w:r w:rsidRPr="008F1CF6">
        <w:rPr>
          <w:rFonts w:ascii="Arial" w:hAnsi="Arial" w:cs="Arial"/>
          <w:sz w:val="24"/>
          <w:szCs w:val="24"/>
        </w:rPr>
        <w:t>funcţiilor</w:t>
      </w:r>
      <w:r w:rsidRPr="008F1CF6">
        <w:rPr>
          <w:rFonts w:ascii="Arial" w:hAnsi="Arial" w:cs="Arial"/>
          <w:spacing w:val="1"/>
          <w:sz w:val="24"/>
          <w:szCs w:val="24"/>
        </w:rPr>
        <w:t xml:space="preserve"> </w:t>
      </w:r>
      <w:r w:rsidRPr="008F1CF6">
        <w:rPr>
          <w:rFonts w:ascii="Arial" w:hAnsi="Arial" w:cs="Arial"/>
          <w:sz w:val="24"/>
          <w:szCs w:val="24"/>
        </w:rPr>
        <w:t>de protecţie atribuite;</w:t>
      </w:r>
    </w:p>
    <w:p w14:paraId="6F768DFE" w14:textId="77777777" w:rsidR="008920C6" w:rsidRPr="008F1CF6" w:rsidRDefault="008920C6">
      <w:pPr>
        <w:pStyle w:val="Listparagraf"/>
        <w:numPr>
          <w:ilvl w:val="0"/>
          <w:numId w:val="44"/>
        </w:numPr>
        <w:tabs>
          <w:tab w:val="left" w:pos="444"/>
        </w:tabs>
        <w:spacing w:line="244" w:lineRule="auto"/>
        <w:ind w:left="0" w:firstLine="0"/>
        <w:jc w:val="both"/>
        <w:rPr>
          <w:rFonts w:ascii="Arial" w:hAnsi="Arial" w:cs="Arial"/>
          <w:sz w:val="24"/>
          <w:szCs w:val="24"/>
        </w:rPr>
      </w:pPr>
      <w:r w:rsidRPr="008F1CF6">
        <w:rPr>
          <w:rFonts w:ascii="Arial" w:hAnsi="Arial" w:cs="Arial"/>
          <w:sz w:val="24"/>
          <w:szCs w:val="24"/>
        </w:rPr>
        <w:t>promovarea</w:t>
      </w:r>
      <w:r w:rsidRPr="008F1CF6">
        <w:rPr>
          <w:rFonts w:ascii="Arial" w:hAnsi="Arial" w:cs="Arial"/>
          <w:spacing w:val="3"/>
          <w:sz w:val="24"/>
          <w:szCs w:val="24"/>
        </w:rPr>
        <w:t xml:space="preserve"> </w:t>
      </w:r>
      <w:r w:rsidRPr="008F1CF6">
        <w:rPr>
          <w:rFonts w:ascii="Arial" w:hAnsi="Arial" w:cs="Arial"/>
          <w:sz w:val="24"/>
          <w:szCs w:val="24"/>
        </w:rPr>
        <w:t>cu</w:t>
      </w:r>
      <w:r w:rsidRPr="008F1CF6">
        <w:rPr>
          <w:rFonts w:ascii="Arial" w:hAnsi="Arial" w:cs="Arial"/>
          <w:spacing w:val="1"/>
          <w:sz w:val="24"/>
          <w:szCs w:val="24"/>
        </w:rPr>
        <w:t xml:space="preserve"> </w:t>
      </w:r>
      <w:r w:rsidRPr="008F1CF6">
        <w:rPr>
          <w:rFonts w:ascii="Arial" w:hAnsi="Arial" w:cs="Arial"/>
          <w:sz w:val="24"/>
          <w:szCs w:val="24"/>
        </w:rPr>
        <w:t>precădere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regenerării</w:t>
      </w:r>
      <w:r w:rsidRPr="008F1CF6">
        <w:rPr>
          <w:rFonts w:ascii="Arial" w:hAnsi="Arial" w:cs="Arial"/>
          <w:spacing w:val="63"/>
          <w:sz w:val="24"/>
          <w:szCs w:val="24"/>
        </w:rPr>
        <w:t xml:space="preserve"> </w:t>
      </w:r>
      <w:r w:rsidRPr="008F1CF6">
        <w:rPr>
          <w:rFonts w:ascii="Arial" w:hAnsi="Arial" w:cs="Arial"/>
          <w:sz w:val="24"/>
          <w:szCs w:val="24"/>
        </w:rPr>
        <w:t>naturale,</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1"/>
          <w:sz w:val="24"/>
          <w:szCs w:val="24"/>
        </w:rPr>
        <w:t xml:space="preserve"> </w:t>
      </w:r>
      <w:r w:rsidRPr="008F1CF6">
        <w:rPr>
          <w:rFonts w:ascii="Arial" w:hAnsi="Arial" w:cs="Arial"/>
          <w:sz w:val="24"/>
          <w:szCs w:val="24"/>
        </w:rPr>
        <w:t>specii  autohtone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valoare</w:t>
      </w:r>
      <w:r w:rsidRPr="008F1CF6">
        <w:rPr>
          <w:rFonts w:ascii="Arial" w:hAnsi="Arial" w:cs="Arial"/>
          <w:spacing w:val="-61"/>
          <w:sz w:val="24"/>
          <w:szCs w:val="24"/>
        </w:rPr>
        <w:t xml:space="preserve"> </w:t>
      </w:r>
      <w:r w:rsidRPr="008F1CF6">
        <w:rPr>
          <w:rFonts w:ascii="Arial" w:hAnsi="Arial" w:cs="Arial"/>
          <w:sz w:val="24"/>
          <w:szCs w:val="24"/>
        </w:rPr>
        <w:t>economică ridicată</w:t>
      </w:r>
      <w:r w:rsidRPr="008F1CF6">
        <w:rPr>
          <w:rFonts w:ascii="Arial" w:hAnsi="Arial" w:cs="Arial"/>
          <w:spacing w:val="4"/>
          <w:sz w:val="24"/>
          <w:szCs w:val="24"/>
        </w:rPr>
        <w:t xml:space="preserve"> </w:t>
      </w:r>
      <w:r w:rsidRPr="008F1CF6">
        <w:rPr>
          <w:rFonts w:ascii="Arial" w:hAnsi="Arial" w:cs="Arial"/>
          <w:sz w:val="24"/>
          <w:szCs w:val="24"/>
        </w:rPr>
        <w:t>(gorun, fag,</w:t>
      </w:r>
      <w:r w:rsidRPr="008F1CF6">
        <w:rPr>
          <w:rFonts w:ascii="Arial" w:hAnsi="Arial" w:cs="Arial"/>
          <w:spacing w:val="3"/>
          <w:sz w:val="24"/>
          <w:szCs w:val="24"/>
        </w:rPr>
        <w:t xml:space="preserve"> </w:t>
      </w:r>
      <w:r w:rsidRPr="008F1CF6">
        <w:rPr>
          <w:rFonts w:ascii="Arial" w:hAnsi="Arial" w:cs="Arial"/>
          <w:sz w:val="24"/>
          <w:szCs w:val="24"/>
        </w:rPr>
        <w:t>etc.);</w:t>
      </w:r>
    </w:p>
    <w:p w14:paraId="3232480E" w14:textId="77777777" w:rsidR="008920C6" w:rsidRPr="008F1CF6" w:rsidRDefault="008920C6">
      <w:pPr>
        <w:pStyle w:val="Listparagraf"/>
        <w:numPr>
          <w:ilvl w:val="0"/>
          <w:numId w:val="44"/>
        </w:numPr>
        <w:tabs>
          <w:tab w:val="left" w:pos="405"/>
        </w:tabs>
        <w:spacing w:line="244" w:lineRule="auto"/>
        <w:ind w:left="0" w:firstLine="0"/>
        <w:jc w:val="both"/>
        <w:rPr>
          <w:rFonts w:ascii="Arial" w:hAnsi="Arial" w:cs="Arial"/>
          <w:sz w:val="24"/>
          <w:szCs w:val="24"/>
        </w:rPr>
      </w:pPr>
      <w:r w:rsidRPr="008F1CF6">
        <w:rPr>
          <w:rFonts w:ascii="Arial" w:hAnsi="Arial" w:cs="Arial"/>
          <w:sz w:val="24"/>
          <w:szCs w:val="24"/>
        </w:rPr>
        <w:t>luarea</w:t>
      </w:r>
      <w:r w:rsidRPr="008F1CF6">
        <w:rPr>
          <w:rFonts w:ascii="Arial" w:hAnsi="Arial" w:cs="Arial"/>
          <w:spacing w:val="24"/>
          <w:sz w:val="24"/>
          <w:szCs w:val="24"/>
        </w:rPr>
        <w:t xml:space="preserve"> </w:t>
      </w:r>
      <w:r w:rsidRPr="008F1CF6">
        <w:rPr>
          <w:rFonts w:ascii="Arial" w:hAnsi="Arial" w:cs="Arial"/>
          <w:sz w:val="24"/>
          <w:szCs w:val="24"/>
        </w:rPr>
        <w:t>în</w:t>
      </w:r>
      <w:r w:rsidRPr="008F1CF6">
        <w:rPr>
          <w:rFonts w:ascii="Arial" w:hAnsi="Arial" w:cs="Arial"/>
          <w:spacing w:val="26"/>
          <w:sz w:val="24"/>
          <w:szCs w:val="24"/>
        </w:rPr>
        <w:t xml:space="preserve"> </w:t>
      </w:r>
      <w:r w:rsidRPr="008F1CF6">
        <w:rPr>
          <w:rFonts w:ascii="Arial" w:hAnsi="Arial" w:cs="Arial"/>
          <w:sz w:val="24"/>
          <w:szCs w:val="24"/>
        </w:rPr>
        <w:t>considerare</w:t>
      </w:r>
      <w:r w:rsidRPr="008F1CF6">
        <w:rPr>
          <w:rFonts w:ascii="Arial" w:hAnsi="Arial" w:cs="Arial"/>
          <w:spacing w:val="27"/>
          <w:sz w:val="24"/>
          <w:szCs w:val="24"/>
        </w:rPr>
        <w:t xml:space="preserve"> </w:t>
      </w:r>
      <w:r w:rsidRPr="008F1CF6">
        <w:rPr>
          <w:rFonts w:ascii="Arial" w:hAnsi="Arial" w:cs="Arial"/>
          <w:sz w:val="24"/>
          <w:szCs w:val="24"/>
        </w:rPr>
        <w:t>a</w:t>
      </w:r>
      <w:r w:rsidRPr="008F1CF6">
        <w:rPr>
          <w:rFonts w:ascii="Arial" w:hAnsi="Arial" w:cs="Arial"/>
          <w:spacing w:val="24"/>
          <w:sz w:val="24"/>
          <w:szCs w:val="24"/>
        </w:rPr>
        <w:t xml:space="preserve"> </w:t>
      </w:r>
      <w:r w:rsidRPr="008F1CF6">
        <w:rPr>
          <w:rFonts w:ascii="Arial" w:hAnsi="Arial" w:cs="Arial"/>
          <w:sz w:val="24"/>
          <w:szCs w:val="24"/>
        </w:rPr>
        <w:t>condiţiilor</w:t>
      </w:r>
      <w:r w:rsidRPr="008F1CF6">
        <w:rPr>
          <w:rFonts w:ascii="Arial" w:hAnsi="Arial" w:cs="Arial"/>
          <w:spacing w:val="25"/>
          <w:sz w:val="24"/>
          <w:szCs w:val="24"/>
        </w:rPr>
        <w:t xml:space="preserve"> </w:t>
      </w:r>
      <w:r w:rsidRPr="008F1CF6">
        <w:rPr>
          <w:rFonts w:ascii="Arial" w:hAnsi="Arial" w:cs="Arial"/>
          <w:sz w:val="24"/>
          <w:szCs w:val="24"/>
        </w:rPr>
        <w:t>ecologice,</w:t>
      </w:r>
      <w:r w:rsidRPr="008F1CF6">
        <w:rPr>
          <w:rFonts w:ascii="Arial" w:hAnsi="Arial" w:cs="Arial"/>
          <w:spacing w:val="27"/>
          <w:sz w:val="24"/>
          <w:szCs w:val="24"/>
        </w:rPr>
        <w:t xml:space="preserve"> </w:t>
      </w:r>
      <w:r w:rsidRPr="008F1CF6">
        <w:rPr>
          <w:rFonts w:ascii="Arial" w:hAnsi="Arial" w:cs="Arial"/>
          <w:sz w:val="24"/>
          <w:szCs w:val="24"/>
        </w:rPr>
        <w:t>a</w:t>
      </w:r>
      <w:r w:rsidRPr="008F1CF6">
        <w:rPr>
          <w:rFonts w:ascii="Arial" w:hAnsi="Arial" w:cs="Arial"/>
          <w:spacing w:val="21"/>
          <w:sz w:val="24"/>
          <w:szCs w:val="24"/>
        </w:rPr>
        <w:t xml:space="preserve"> </w:t>
      </w:r>
      <w:r w:rsidRPr="008F1CF6">
        <w:rPr>
          <w:rFonts w:ascii="Arial" w:hAnsi="Arial" w:cs="Arial"/>
          <w:sz w:val="24"/>
          <w:szCs w:val="24"/>
        </w:rPr>
        <w:t>funcţiilor</w:t>
      </w:r>
      <w:r w:rsidRPr="008F1CF6">
        <w:rPr>
          <w:rFonts w:ascii="Arial" w:hAnsi="Arial" w:cs="Arial"/>
          <w:spacing w:val="25"/>
          <w:sz w:val="24"/>
          <w:szCs w:val="24"/>
        </w:rPr>
        <w:t xml:space="preserve"> </w:t>
      </w:r>
      <w:r w:rsidRPr="008F1CF6">
        <w:rPr>
          <w:rFonts w:ascii="Arial" w:hAnsi="Arial" w:cs="Arial"/>
          <w:sz w:val="24"/>
          <w:szCs w:val="24"/>
        </w:rPr>
        <w:t>atribuite</w:t>
      </w:r>
      <w:r w:rsidRPr="008F1CF6">
        <w:rPr>
          <w:rFonts w:ascii="Arial" w:hAnsi="Arial" w:cs="Arial"/>
          <w:spacing w:val="23"/>
          <w:sz w:val="24"/>
          <w:szCs w:val="24"/>
        </w:rPr>
        <w:t xml:space="preserve"> </w:t>
      </w:r>
      <w:r w:rsidRPr="008F1CF6">
        <w:rPr>
          <w:rFonts w:ascii="Arial" w:hAnsi="Arial" w:cs="Arial"/>
          <w:sz w:val="24"/>
          <w:szCs w:val="24"/>
        </w:rPr>
        <w:t>fiecărui</w:t>
      </w:r>
      <w:r w:rsidRPr="008F1CF6">
        <w:rPr>
          <w:rFonts w:ascii="Arial" w:hAnsi="Arial" w:cs="Arial"/>
          <w:spacing w:val="26"/>
          <w:sz w:val="24"/>
          <w:szCs w:val="24"/>
        </w:rPr>
        <w:t xml:space="preserve"> </w:t>
      </w:r>
      <w:r w:rsidRPr="008F1CF6">
        <w:rPr>
          <w:rFonts w:ascii="Arial" w:hAnsi="Arial" w:cs="Arial"/>
          <w:sz w:val="24"/>
          <w:szCs w:val="24"/>
        </w:rPr>
        <w:t>arboret</w:t>
      </w:r>
      <w:r w:rsidRPr="008F1CF6">
        <w:rPr>
          <w:rFonts w:ascii="Arial" w:hAnsi="Arial" w:cs="Arial"/>
          <w:spacing w:val="23"/>
          <w:sz w:val="24"/>
          <w:szCs w:val="24"/>
        </w:rPr>
        <w:t xml:space="preserve"> </w:t>
      </w:r>
      <w:r w:rsidRPr="008F1CF6">
        <w:rPr>
          <w:rFonts w:ascii="Arial" w:hAnsi="Arial" w:cs="Arial"/>
          <w:sz w:val="24"/>
          <w:szCs w:val="24"/>
        </w:rPr>
        <w:t>şi</w:t>
      </w:r>
      <w:r w:rsidRPr="008F1CF6">
        <w:rPr>
          <w:rFonts w:ascii="Arial" w:hAnsi="Arial" w:cs="Arial"/>
          <w:spacing w:val="26"/>
          <w:sz w:val="24"/>
          <w:szCs w:val="24"/>
        </w:rPr>
        <w:t xml:space="preserve"> </w:t>
      </w:r>
      <w:r w:rsidRPr="008F1CF6">
        <w:rPr>
          <w:rFonts w:ascii="Arial" w:hAnsi="Arial" w:cs="Arial"/>
          <w:sz w:val="24"/>
          <w:szCs w:val="24"/>
        </w:rPr>
        <w:t>a</w:t>
      </w:r>
      <w:r w:rsidRPr="008F1CF6">
        <w:rPr>
          <w:rFonts w:ascii="Arial" w:hAnsi="Arial" w:cs="Arial"/>
          <w:spacing w:val="-61"/>
          <w:sz w:val="24"/>
          <w:szCs w:val="24"/>
        </w:rPr>
        <w:t xml:space="preserve"> </w:t>
      </w:r>
      <w:r w:rsidRPr="008F1CF6">
        <w:rPr>
          <w:rFonts w:ascii="Arial" w:hAnsi="Arial" w:cs="Arial"/>
          <w:sz w:val="24"/>
          <w:szCs w:val="24"/>
        </w:rPr>
        <w:t>cerinţelor</w:t>
      </w:r>
      <w:r w:rsidRPr="008F1CF6">
        <w:rPr>
          <w:rFonts w:ascii="Arial" w:hAnsi="Arial" w:cs="Arial"/>
          <w:spacing w:val="1"/>
          <w:sz w:val="24"/>
          <w:szCs w:val="24"/>
        </w:rPr>
        <w:t xml:space="preserve"> </w:t>
      </w:r>
      <w:r w:rsidRPr="008F1CF6">
        <w:rPr>
          <w:rFonts w:ascii="Arial" w:hAnsi="Arial" w:cs="Arial"/>
          <w:sz w:val="24"/>
          <w:szCs w:val="24"/>
        </w:rPr>
        <w:t>social-economice.</w:t>
      </w:r>
    </w:p>
    <w:p w14:paraId="4E030173" w14:textId="77777777" w:rsidR="008920C6" w:rsidRPr="008F1CF6" w:rsidRDefault="008920C6" w:rsidP="008920C6">
      <w:pPr>
        <w:pStyle w:val="Listparagraf"/>
        <w:tabs>
          <w:tab w:val="left" w:pos="405"/>
        </w:tabs>
        <w:spacing w:line="244" w:lineRule="auto"/>
        <w:ind w:left="0"/>
        <w:jc w:val="both"/>
        <w:rPr>
          <w:rFonts w:ascii="Arial" w:hAnsi="Arial" w:cs="Arial"/>
          <w:sz w:val="24"/>
          <w:szCs w:val="24"/>
        </w:rPr>
      </w:pPr>
    </w:p>
    <w:p w14:paraId="645B73BD" w14:textId="77777777" w:rsidR="008920C6" w:rsidRPr="008F1CF6" w:rsidRDefault="008920C6" w:rsidP="008920C6">
      <w:pPr>
        <w:pStyle w:val="Listparagraf"/>
        <w:tabs>
          <w:tab w:val="left" w:pos="567"/>
        </w:tabs>
        <w:ind w:left="0" w:firstLine="709"/>
        <w:jc w:val="both"/>
        <w:rPr>
          <w:rFonts w:ascii="Arial" w:hAnsi="Arial" w:cs="Arial"/>
          <w:sz w:val="24"/>
          <w:szCs w:val="24"/>
          <w:lang w:val="hu-HU" w:eastAsia="ro-RO"/>
        </w:rPr>
      </w:pPr>
      <w:r w:rsidRPr="008F1CF6">
        <w:rPr>
          <w:rFonts w:ascii="Arial" w:hAnsi="Arial" w:cs="Arial"/>
          <w:sz w:val="24"/>
          <w:szCs w:val="24"/>
          <w:lang w:val="hu-HU" w:eastAsia="ro-RO"/>
        </w:rPr>
        <w:t>În arboretele încadrate în tipul II funcţional (S.U.P.,,M’’) supuse regimului de conservare deosebită se vor executa tăieri de igienă, lucrări de îngrijire şi lucrări speciale de conservare.</w:t>
      </w:r>
    </w:p>
    <w:p w14:paraId="23740722" w14:textId="77777777" w:rsidR="008920C6" w:rsidRPr="008F1CF6" w:rsidRDefault="008920C6" w:rsidP="008920C6">
      <w:pPr>
        <w:pStyle w:val="Listparagraf"/>
        <w:ind w:left="0" w:firstLine="709"/>
        <w:jc w:val="both"/>
        <w:rPr>
          <w:rFonts w:ascii="Arial" w:hAnsi="Arial" w:cs="Arial"/>
          <w:sz w:val="24"/>
          <w:szCs w:val="24"/>
          <w:lang w:val="hu-HU" w:eastAsia="ro-RO"/>
        </w:rPr>
      </w:pPr>
      <w:r w:rsidRPr="008F1CF6">
        <w:rPr>
          <w:rFonts w:ascii="Arial" w:hAnsi="Arial" w:cs="Arial"/>
          <w:sz w:val="24"/>
          <w:szCs w:val="24"/>
          <w:lang w:val="hu-HU" w:eastAsia="ro-RO"/>
        </w:rPr>
        <w:t>În arboretele încadrate în tipul IV funcţional (S.U.P.,,A” – codru), în concordanţă cu ţelul de gospodărire, tipul funcţional şi formaţia forestieră cele mai adecvate tratamente sunt cel al tăierilor progresive în făgete și goruneto-făgete, al tăierilor rase pe parchete mici în cărpinete și tăieri în crâng (tăiere de jos) în arborete de salcâm.</w:t>
      </w:r>
    </w:p>
    <w:p w14:paraId="4E874890" w14:textId="77777777" w:rsidR="008920C6" w:rsidRPr="008F1CF6" w:rsidRDefault="008920C6" w:rsidP="008920C6">
      <w:pPr>
        <w:pStyle w:val="Indentcorptext3"/>
        <w:spacing w:after="0"/>
        <w:ind w:left="540"/>
        <w:rPr>
          <w:rFonts w:ascii="Arial" w:hAnsi="Arial" w:cs="Arial"/>
          <w:b/>
          <w:bCs/>
          <w:sz w:val="24"/>
          <w:szCs w:val="24"/>
          <w:lang w:val="fr-FR"/>
        </w:rPr>
      </w:pPr>
    </w:p>
    <w:p w14:paraId="40FD85B0" w14:textId="77777777" w:rsidR="008920C6" w:rsidRPr="008F1CF6" w:rsidRDefault="008920C6" w:rsidP="008920C6">
      <w:pPr>
        <w:pStyle w:val="Indentcorptext3"/>
        <w:spacing w:after="0"/>
        <w:ind w:left="540"/>
        <w:rPr>
          <w:rFonts w:ascii="Arial" w:hAnsi="Arial" w:cs="Arial"/>
          <w:b/>
          <w:bCs/>
          <w:sz w:val="24"/>
          <w:szCs w:val="24"/>
          <w:lang w:val="fr-FR"/>
        </w:rPr>
      </w:pPr>
    </w:p>
    <w:p w14:paraId="229AF8B6" w14:textId="77777777" w:rsidR="00794E37" w:rsidRPr="008F1CF6" w:rsidRDefault="00794E37" w:rsidP="008920C6">
      <w:pPr>
        <w:pStyle w:val="Indentcorptext3"/>
        <w:spacing w:after="0"/>
        <w:ind w:left="540"/>
        <w:rPr>
          <w:rFonts w:ascii="Arial" w:hAnsi="Arial" w:cs="Arial"/>
          <w:b/>
          <w:bCs/>
          <w:sz w:val="24"/>
          <w:szCs w:val="24"/>
          <w:lang w:val="fr-FR"/>
        </w:rPr>
      </w:pPr>
    </w:p>
    <w:p w14:paraId="35952332" w14:textId="77777777" w:rsidR="008920C6" w:rsidRPr="008F1CF6" w:rsidRDefault="008920C6" w:rsidP="008920C6">
      <w:pPr>
        <w:pStyle w:val="Indentcorptext3"/>
        <w:spacing w:after="0"/>
        <w:ind w:left="540"/>
        <w:rPr>
          <w:rFonts w:ascii="Arial" w:hAnsi="Arial" w:cs="Arial"/>
          <w:b/>
          <w:bCs/>
          <w:sz w:val="24"/>
          <w:szCs w:val="24"/>
          <w:lang w:val="fr-FR"/>
        </w:rPr>
      </w:pPr>
    </w:p>
    <w:p w14:paraId="3542654A" w14:textId="58FE79D7" w:rsidR="008920C6" w:rsidRPr="008F1CF6" w:rsidRDefault="008920C6" w:rsidP="008920C6">
      <w:pPr>
        <w:pStyle w:val="Indentcorptext3"/>
        <w:spacing w:after="0"/>
        <w:ind w:left="540"/>
        <w:rPr>
          <w:rFonts w:ascii="Arial" w:hAnsi="Arial" w:cs="Arial"/>
          <w:b/>
          <w:bCs/>
          <w:sz w:val="24"/>
          <w:szCs w:val="24"/>
          <w:lang w:val="fr-FR"/>
        </w:rPr>
      </w:pPr>
      <w:r w:rsidRPr="008F1CF6">
        <w:rPr>
          <w:rFonts w:ascii="Arial" w:hAnsi="Arial" w:cs="Arial"/>
          <w:b/>
          <w:bCs/>
          <w:sz w:val="24"/>
          <w:szCs w:val="24"/>
          <w:lang w:val="fr-FR"/>
        </w:rPr>
        <w:lastRenderedPageBreak/>
        <w:t>Exploatabilitatea</w:t>
      </w:r>
    </w:p>
    <w:p w14:paraId="4F349BBA" w14:textId="77777777" w:rsidR="008920C6" w:rsidRPr="008F1CF6" w:rsidRDefault="008920C6" w:rsidP="008920C6">
      <w:pPr>
        <w:pStyle w:val="Indentcorptext3"/>
        <w:tabs>
          <w:tab w:val="num" w:pos="0"/>
        </w:tabs>
        <w:spacing w:after="0"/>
        <w:ind w:left="0" w:firstLine="540"/>
        <w:rPr>
          <w:rFonts w:ascii="Arial" w:hAnsi="Arial" w:cs="Arial"/>
          <w:b/>
          <w:bCs/>
          <w:color w:val="FF0000"/>
          <w:sz w:val="24"/>
          <w:szCs w:val="24"/>
          <w:lang w:val="fr-FR"/>
        </w:rPr>
      </w:pPr>
    </w:p>
    <w:p w14:paraId="3047123A" w14:textId="77777777" w:rsidR="008920C6" w:rsidRPr="008F1CF6" w:rsidRDefault="008920C6" w:rsidP="008920C6">
      <w:pPr>
        <w:adjustRightInd w:val="0"/>
        <w:ind w:firstLine="540"/>
        <w:jc w:val="both"/>
        <w:rPr>
          <w:rFonts w:ascii="Arial" w:eastAsia="CIDFont+F1" w:hAnsi="Arial" w:cs="Arial"/>
          <w:sz w:val="24"/>
          <w:szCs w:val="24"/>
          <w:lang w:val="en-US"/>
        </w:rPr>
      </w:pPr>
      <w:r w:rsidRPr="008F1CF6">
        <w:rPr>
          <w:rFonts w:ascii="Arial" w:eastAsia="CIDFont+F1" w:hAnsi="Arial" w:cs="Arial"/>
          <w:sz w:val="24"/>
          <w:szCs w:val="24"/>
          <w:lang w:val="en-US"/>
        </w:rPr>
        <w:t>Exploatabilitatea defineşte structura arboretelor sub raport dimensional, şi se exprimă prin vârsta exploatabilităţii în cazul structurilor de codru regulat.</w:t>
      </w:r>
    </w:p>
    <w:p w14:paraId="319304E0" w14:textId="77777777" w:rsidR="008920C6" w:rsidRPr="008F1CF6" w:rsidRDefault="008920C6" w:rsidP="008920C6">
      <w:pPr>
        <w:adjustRightInd w:val="0"/>
        <w:ind w:firstLine="540"/>
        <w:jc w:val="both"/>
        <w:rPr>
          <w:rFonts w:ascii="Arial" w:eastAsia="CIDFont+F1" w:hAnsi="Arial" w:cs="Arial"/>
          <w:sz w:val="24"/>
          <w:szCs w:val="24"/>
          <w:lang w:val="en-US"/>
        </w:rPr>
      </w:pPr>
      <w:r w:rsidRPr="008F1CF6">
        <w:rPr>
          <w:rFonts w:ascii="Arial" w:eastAsia="CIDFont+F1" w:hAnsi="Arial" w:cs="Arial"/>
          <w:sz w:val="24"/>
          <w:szCs w:val="24"/>
          <w:lang w:val="en-US"/>
        </w:rPr>
        <w:t xml:space="preserve">S-a adoptat exploatabilitatea </w:t>
      </w:r>
      <w:r w:rsidRPr="008F1CF6">
        <w:rPr>
          <w:rFonts w:ascii="Arial" w:hAnsi="Arial" w:cs="Arial"/>
          <w:sz w:val="24"/>
          <w:szCs w:val="24"/>
        </w:rPr>
        <w:t xml:space="preserve">de protecţie pentru funcţii multiple la arboretele încadrate în grupa I funcțională </w:t>
      </w:r>
      <w:r w:rsidRPr="008F1CF6">
        <w:rPr>
          <w:rFonts w:ascii="Arial" w:eastAsia="CIDFont+F1" w:hAnsi="Arial" w:cs="Arial"/>
          <w:sz w:val="24"/>
          <w:szCs w:val="24"/>
          <w:lang w:val="en-US"/>
        </w:rPr>
        <w:t xml:space="preserve">în arboretele din S.U.P."A". Această vârstă s-a stabilit pentru fiecare arboret în parte, în raport cu specia preponderentă corespunzătoare compoziţiei ţel la exploatabilitate. </w:t>
      </w:r>
    </w:p>
    <w:p w14:paraId="702EDBFD" w14:textId="77777777" w:rsidR="008920C6" w:rsidRPr="008F1CF6" w:rsidRDefault="008920C6" w:rsidP="008920C6">
      <w:pPr>
        <w:pStyle w:val="Corptext"/>
        <w:spacing w:line="244" w:lineRule="auto"/>
        <w:ind w:firstLine="426"/>
        <w:jc w:val="both"/>
        <w:rPr>
          <w:rFonts w:ascii="Arial" w:eastAsia="CIDFont+F1" w:hAnsi="Arial" w:cs="Arial"/>
          <w:sz w:val="24"/>
          <w:szCs w:val="24"/>
        </w:rPr>
      </w:pPr>
      <w:r w:rsidRPr="008F1CF6">
        <w:rPr>
          <w:rFonts w:ascii="Arial" w:eastAsia="CIDFont+F1" w:hAnsi="Arial" w:cs="Arial"/>
          <w:sz w:val="24"/>
          <w:szCs w:val="24"/>
        </w:rPr>
        <w:t>Din prelucrarea automată a datelor a rezultat o vârstă medie a exploatabilităţii de 97 ani pentru S.U.P."A"</w:t>
      </w:r>
    </w:p>
    <w:p w14:paraId="50BA7836" w14:textId="77777777" w:rsidR="008920C6" w:rsidRPr="008F1CF6" w:rsidRDefault="008920C6" w:rsidP="008920C6">
      <w:pPr>
        <w:pStyle w:val="Corptext"/>
        <w:spacing w:line="244" w:lineRule="auto"/>
        <w:ind w:firstLine="426"/>
        <w:jc w:val="both"/>
        <w:rPr>
          <w:rFonts w:ascii="Arial" w:eastAsia="CIDFont+F1" w:hAnsi="Arial" w:cs="Arial"/>
          <w:color w:val="FF0000"/>
          <w:sz w:val="24"/>
          <w:szCs w:val="24"/>
        </w:rPr>
      </w:pPr>
    </w:p>
    <w:p w14:paraId="1CA2A0D6" w14:textId="77777777" w:rsidR="008920C6" w:rsidRPr="008F1CF6" w:rsidRDefault="008920C6" w:rsidP="008920C6">
      <w:pPr>
        <w:pStyle w:val="Indentcorptext3"/>
        <w:spacing w:after="0"/>
        <w:rPr>
          <w:rFonts w:ascii="Arial" w:hAnsi="Arial" w:cs="Arial"/>
          <w:b/>
          <w:bCs/>
          <w:sz w:val="24"/>
          <w:szCs w:val="24"/>
          <w:lang w:val="fr-FR"/>
        </w:rPr>
      </w:pPr>
      <w:r w:rsidRPr="008F1CF6">
        <w:rPr>
          <w:rFonts w:ascii="Arial" w:hAnsi="Arial" w:cs="Arial"/>
          <w:b/>
          <w:bCs/>
          <w:sz w:val="24"/>
          <w:szCs w:val="24"/>
          <w:lang w:val="fr-FR"/>
        </w:rPr>
        <w:t>Ciclul</w:t>
      </w:r>
    </w:p>
    <w:p w14:paraId="2600F6D4" w14:textId="77777777" w:rsidR="008920C6" w:rsidRPr="008F1CF6" w:rsidRDefault="008920C6" w:rsidP="008920C6">
      <w:pPr>
        <w:pStyle w:val="Indentcorptext3"/>
        <w:tabs>
          <w:tab w:val="num" w:pos="0"/>
        </w:tabs>
        <w:spacing w:after="0"/>
        <w:ind w:left="0" w:firstLine="540"/>
        <w:rPr>
          <w:rFonts w:ascii="Arial" w:hAnsi="Arial" w:cs="Arial"/>
          <w:b/>
          <w:bCs/>
          <w:sz w:val="24"/>
          <w:szCs w:val="24"/>
          <w:lang w:val="fr-FR"/>
        </w:rPr>
      </w:pPr>
    </w:p>
    <w:p w14:paraId="0E09E8A1" w14:textId="77777777" w:rsidR="008920C6" w:rsidRPr="008F1CF6" w:rsidRDefault="008920C6" w:rsidP="008920C6">
      <w:pPr>
        <w:ind w:firstLine="567"/>
        <w:jc w:val="both"/>
        <w:rPr>
          <w:rFonts w:ascii="Arial" w:hAnsi="Arial" w:cs="Arial"/>
          <w:sz w:val="24"/>
          <w:szCs w:val="24"/>
          <w:lang w:val="hu-HU" w:eastAsia="ro-RO"/>
        </w:rPr>
      </w:pPr>
      <w:r w:rsidRPr="008F1CF6">
        <w:rPr>
          <w:rFonts w:ascii="Arial" w:hAnsi="Arial" w:cs="Arial"/>
          <w:sz w:val="24"/>
          <w:szCs w:val="24"/>
          <w:lang w:val="hu-HU" w:eastAsia="ro-RO"/>
        </w:rPr>
        <w:t>Ciclul defineşte mărimea şi structura fondului forestier în ansamblul său în raport cu vârsta arboretelor componente.</w:t>
      </w:r>
    </w:p>
    <w:p w14:paraId="2D2E1226" w14:textId="77777777" w:rsidR="008920C6" w:rsidRPr="008F1CF6" w:rsidRDefault="008920C6" w:rsidP="008920C6">
      <w:pPr>
        <w:ind w:firstLine="573"/>
        <w:jc w:val="both"/>
        <w:rPr>
          <w:rFonts w:ascii="Arial" w:hAnsi="Arial" w:cs="Arial"/>
          <w:sz w:val="24"/>
          <w:szCs w:val="24"/>
          <w:lang w:val="hu-HU" w:eastAsia="ro-RO"/>
        </w:rPr>
      </w:pPr>
      <w:r w:rsidRPr="008F1CF6">
        <w:rPr>
          <w:rFonts w:ascii="Arial" w:hAnsi="Arial" w:cs="Arial"/>
          <w:sz w:val="24"/>
          <w:szCs w:val="24"/>
          <w:lang w:val="hu-HU" w:eastAsia="ro-RO"/>
        </w:rPr>
        <w:t xml:space="preserve">Ciclul s-a stabilit pentru arboretele încadrate în S.U.P.„A”, luându-se în considerare: formaţiile şi speciile forestiere ce compun pădurea, productivitatea şi starea actuală a arboretelor, funcţiile social – economice atribuite arboretelor respective, vârsta exploatabilităţii şi posibilităţile de creştere a capacităţii de producţie şi protecţie a arboretelor. </w:t>
      </w:r>
    </w:p>
    <w:p w14:paraId="5B7B1558" w14:textId="77777777" w:rsidR="008920C6" w:rsidRPr="008F1CF6" w:rsidRDefault="008920C6" w:rsidP="008920C6">
      <w:pPr>
        <w:ind w:firstLine="573"/>
        <w:jc w:val="both"/>
        <w:rPr>
          <w:rFonts w:ascii="Arial" w:hAnsi="Arial" w:cs="Arial"/>
          <w:sz w:val="24"/>
          <w:szCs w:val="24"/>
          <w:lang w:val="hu-HU" w:eastAsia="ro-RO"/>
        </w:rPr>
      </w:pPr>
      <w:r w:rsidRPr="008F1CF6">
        <w:rPr>
          <w:rFonts w:ascii="Arial" w:hAnsi="Arial" w:cs="Arial"/>
          <w:sz w:val="24"/>
          <w:szCs w:val="24"/>
          <w:lang w:val="hu-HU" w:eastAsia="ro-RO"/>
        </w:rPr>
        <w:t>Sub raport statistic, ciclul se stabilește pornind de la media vârstelor exploatabilităţii şi este de 110 ani. La această vârstă pădurea realizează în bune condiţii sortimentele ţel şi îşi îndeplineşte funcţiile de protecţie atribuite.</w:t>
      </w:r>
    </w:p>
    <w:p w14:paraId="1BEEAD22" w14:textId="77777777" w:rsidR="008920C6" w:rsidRPr="008F1CF6" w:rsidRDefault="008920C6" w:rsidP="008920C6">
      <w:pPr>
        <w:pStyle w:val="Indentcorptext3"/>
        <w:spacing w:after="0"/>
        <w:ind w:left="0" w:firstLine="540"/>
        <w:rPr>
          <w:rFonts w:ascii="Arial" w:hAnsi="Arial" w:cs="Arial"/>
          <w:b/>
          <w:bCs/>
          <w:color w:val="FF0000"/>
          <w:sz w:val="24"/>
          <w:szCs w:val="24"/>
          <w:lang w:val="fr-FR"/>
        </w:rPr>
      </w:pPr>
    </w:p>
    <w:p w14:paraId="2E74B4DD" w14:textId="2C7CF464" w:rsidR="008920C6" w:rsidRPr="008F1CF6" w:rsidRDefault="008920C6" w:rsidP="008920C6">
      <w:pPr>
        <w:pStyle w:val="Indentcorptext3"/>
        <w:spacing w:after="0"/>
        <w:ind w:left="0" w:firstLine="540"/>
        <w:rPr>
          <w:rFonts w:ascii="Arial" w:hAnsi="Arial" w:cs="Arial"/>
          <w:b/>
          <w:bCs/>
          <w:sz w:val="24"/>
          <w:szCs w:val="24"/>
          <w:lang w:val="fr-FR"/>
        </w:rPr>
      </w:pPr>
      <w:r w:rsidRPr="008F1CF6">
        <w:rPr>
          <w:rFonts w:ascii="Arial" w:hAnsi="Arial" w:cs="Arial"/>
          <w:b/>
          <w:bCs/>
          <w:sz w:val="24"/>
          <w:szCs w:val="24"/>
          <w:lang w:val="fr-FR"/>
        </w:rPr>
        <w:t xml:space="preserve"> Instalaţii de transport</w:t>
      </w:r>
    </w:p>
    <w:p w14:paraId="4E4B4F03" w14:textId="77777777" w:rsidR="008920C6" w:rsidRPr="008F1CF6" w:rsidRDefault="008920C6" w:rsidP="008920C6">
      <w:pPr>
        <w:pStyle w:val="Indentcorptext3"/>
        <w:spacing w:after="0"/>
        <w:ind w:left="0" w:firstLine="540"/>
        <w:rPr>
          <w:rFonts w:ascii="Arial" w:hAnsi="Arial" w:cs="Arial"/>
          <w:b/>
          <w:bCs/>
          <w:sz w:val="24"/>
          <w:szCs w:val="24"/>
          <w:lang w:val="fr-FR"/>
        </w:rPr>
      </w:pPr>
    </w:p>
    <w:p w14:paraId="3A22FFEE" w14:textId="77777777" w:rsidR="008920C6" w:rsidRPr="008F1CF6" w:rsidRDefault="008920C6" w:rsidP="008920C6">
      <w:pPr>
        <w:pStyle w:val="Corptext"/>
        <w:spacing w:before="96"/>
        <w:ind w:left="938"/>
        <w:rPr>
          <w:rFonts w:ascii="Arial" w:hAnsi="Arial" w:cs="Arial"/>
          <w:sz w:val="24"/>
          <w:szCs w:val="24"/>
        </w:rPr>
      </w:pPr>
      <w:r w:rsidRPr="008F1CF6">
        <w:rPr>
          <w:rFonts w:ascii="Arial" w:hAnsi="Arial" w:cs="Arial"/>
          <w:sz w:val="24"/>
          <w:szCs w:val="24"/>
        </w:rPr>
        <w:t>Situaţia</w:t>
      </w:r>
      <w:r w:rsidRPr="008F1CF6">
        <w:rPr>
          <w:rFonts w:ascii="Arial" w:hAnsi="Arial" w:cs="Arial"/>
          <w:spacing w:val="-3"/>
          <w:sz w:val="24"/>
          <w:szCs w:val="24"/>
        </w:rPr>
        <w:t xml:space="preserve"> </w:t>
      </w:r>
      <w:r w:rsidRPr="008F1CF6">
        <w:rPr>
          <w:rFonts w:ascii="Arial" w:hAnsi="Arial" w:cs="Arial"/>
          <w:sz w:val="24"/>
          <w:szCs w:val="24"/>
        </w:rPr>
        <w:t>instalaţiilor</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transport</w:t>
      </w:r>
      <w:r w:rsidRPr="008F1CF6">
        <w:rPr>
          <w:rFonts w:ascii="Arial" w:hAnsi="Arial" w:cs="Arial"/>
          <w:spacing w:val="-3"/>
          <w:sz w:val="24"/>
          <w:szCs w:val="24"/>
        </w:rPr>
        <w:t xml:space="preserve"> </w:t>
      </w:r>
      <w:r w:rsidRPr="008F1CF6">
        <w:rPr>
          <w:rFonts w:ascii="Arial" w:hAnsi="Arial" w:cs="Arial"/>
          <w:sz w:val="24"/>
          <w:szCs w:val="24"/>
        </w:rPr>
        <w:t>existente</w:t>
      </w:r>
      <w:r w:rsidRPr="008F1CF6">
        <w:rPr>
          <w:rFonts w:ascii="Arial" w:hAnsi="Arial" w:cs="Arial"/>
          <w:spacing w:val="-1"/>
          <w:sz w:val="24"/>
          <w:szCs w:val="24"/>
        </w:rPr>
        <w:t xml:space="preserve"> </w:t>
      </w:r>
      <w:r w:rsidRPr="008F1CF6">
        <w:rPr>
          <w:rFonts w:ascii="Arial" w:hAnsi="Arial" w:cs="Arial"/>
          <w:sz w:val="24"/>
          <w:szCs w:val="24"/>
        </w:rPr>
        <w:t>este</w:t>
      </w:r>
      <w:r w:rsidRPr="008F1CF6">
        <w:rPr>
          <w:rFonts w:ascii="Arial" w:hAnsi="Arial" w:cs="Arial"/>
          <w:spacing w:val="-1"/>
          <w:sz w:val="24"/>
          <w:szCs w:val="24"/>
        </w:rPr>
        <w:t xml:space="preserve"> </w:t>
      </w:r>
      <w:r w:rsidRPr="008F1CF6">
        <w:rPr>
          <w:rFonts w:ascii="Arial" w:hAnsi="Arial" w:cs="Arial"/>
          <w:sz w:val="24"/>
          <w:szCs w:val="24"/>
        </w:rPr>
        <w:t>următoarea</w:t>
      </w:r>
      <w:r w:rsidRPr="008F1CF6">
        <w:rPr>
          <w:rFonts w:ascii="Arial" w:hAnsi="Arial" w:cs="Arial"/>
          <w:spacing w:val="-1"/>
          <w:sz w:val="24"/>
          <w:szCs w:val="24"/>
        </w:rPr>
        <w:t xml:space="preserve"> </w:t>
      </w:r>
      <w:r w:rsidRPr="008F1CF6">
        <w:rPr>
          <w:rFonts w:ascii="Arial" w:hAnsi="Arial" w:cs="Arial"/>
          <w:sz w:val="24"/>
          <w:szCs w:val="24"/>
        </w:rPr>
        <w:t>:</w:t>
      </w:r>
    </w:p>
    <w:p w14:paraId="6BC11F21" w14:textId="77777777" w:rsidR="008920C6" w:rsidRPr="008F1CF6" w:rsidRDefault="008920C6" w:rsidP="008920C6">
      <w:pPr>
        <w:pStyle w:val="Corptext"/>
        <w:spacing w:before="96"/>
        <w:ind w:left="284" w:hanging="142"/>
        <w:jc w:val="center"/>
        <w:rPr>
          <w:rFonts w:ascii="Arial" w:hAnsi="Arial" w:cs="Arial"/>
          <w:sz w:val="24"/>
          <w:szCs w:val="24"/>
        </w:rPr>
      </w:pPr>
      <w:r w:rsidRPr="008F1CF6">
        <w:rPr>
          <w:noProof/>
        </w:rPr>
        <w:drawing>
          <wp:inline distT="0" distB="0" distL="0" distR="0" wp14:anchorId="0AB6C581" wp14:editId="20C3A362">
            <wp:extent cx="5717287" cy="1719618"/>
            <wp:effectExtent l="0" t="0" r="0" b="0"/>
            <wp:docPr id="1148614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1346" cy="1720839"/>
                    </a:xfrm>
                    <a:prstGeom prst="rect">
                      <a:avLst/>
                    </a:prstGeom>
                    <a:noFill/>
                    <a:ln>
                      <a:noFill/>
                    </a:ln>
                  </pic:spPr>
                </pic:pic>
              </a:graphicData>
            </a:graphic>
          </wp:inline>
        </w:drawing>
      </w:r>
    </w:p>
    <w:p w14:paraId="6AD434BD" w14:textId="38D97915" w:rsidR="008920C6" w:rsidRPr="008F1CF6" w:rsidRDefault="008920C6" w:rsidP="008920C6">
      <w:pPr>
        <w:pStyle w:val="Indentcorptext"/>
        <w:spacing w:after="0"/>
        <w:ind w:left="0" w:firstLine="570"/>
        <w:jc w:val="both"/>
        <w:rPr>
          <w:rFonts w:ascii="Arial" w:hAnsi="Arial" w:cs="Arial"/>
        </w:rPr>
      </w:pPr>
      <w:bookmarkStart w:id="11" w:name="_Hlk152572333"/>
      <w:r w:rsidRPr="008F1CF6">
        <w:rPr>
          <w:rFonts w:ascii="Arial" w:hAnsi="Arial" w:cs="Arial"/>
        </w:rPr>
        <w:t xml:space="preserve">În cazul drumurilor publice DJ 141B Șaroș pe Târnave – Bârghiș și DC 24 Hoghilag </w:t>
      </w:r>
      <w:r w:rsidR="005173CD">
        <w:rPr>
          <w:rFonts w:ascii="Arial" w:hAnsi="Arial" w:cs="Arial"/>
        </w:rPr>
        <w:t>BIERTAN</w:t>
      </w:r>
      <w:r w:rsidRPr="008F1CF6">
        <w:rPr>
          <w:rFonts w:ascii="Arial" w:hAnsi="Arial" w:cs="Arial"/>
        </w:rPr>
        <w:t>, s-a trecut lungimea care deservește efectiv pădurea analizată, în realitate aceste drumuri fiind mult mai lungi. Reţeaua instalaţiilor de transport însumează 26,8 km, şi asigură accesibilitatea integrală a fondului forestier şi a posibilităţii (8,2 km din drumuri publice și 18,6 km din drumuri forestiere)</w:t>
      </w:r>
    </w:p>
    <w:p w14:paraId="69F82B52" w14:textId="77777777" w:rsidR="008920C6" w:rsidRPr="008F1CF6" w:rsidRDefault="008920C6" w:rsidP="008920C6">
      <w:pPr>
        <w:pStyle w:val="Indentcorptext"/>
        <w:spacing w:after="0"/>
        <w:ind w:left="0" w:firstLine="570"/>
        <w:jc w:val="both"/>
        <w:rPr>
          <w:rFonts w:ascii="Arial" w:hAnsi="Arial" w:cs="Arial"/>
        </w:rPr>
      </w:pPr>
      <w:r w:rsidRPr="008F1CF6">
        <w:rPr>
          <w:rFonts w:ascii="Arial" w:hAnsi="Arial" w:cs="Arial"/>
        </w:rPr>
        <w:lastRenderedPageBreak/>
        <w:t>Densitatea reţelei instalaţiilor de transport este de 137,9 m/ha (42,2 m/ha din drumuri publice și 95,7 m/ha km din drumuri forestiere).</w:t>
      </w:r>
    </w:p>
    <w:bookmarkEnd w:id="11"/>
    <w:p w14:paraId="4484E076" w14:textId="77777777" w:rsidR="008920C6" w:rsidRPr="008F1CF6" w:rsidRDefault="008920C6" w:rsidP="00A7534D">
      <w:pPr>
        <w:pStyle w:val="Listparagraf"/>
        <w:ind w:left="1685" w:firstLine="0"/>
        <w:rPr>
          <w:rFonts w:ascii="Arial" w:hAnsi="Arial" w:cs="Arial"/>
          <w:color w:val="FF0000"/>
          <w:sz w:val="24"/>
          <w:szCs w:val="24"/>
        </w:rPr>
      </w:pPr>
    </w:p>
    <w:p w14:paraId="26A76F38" w14:textId="77777777" w:rsidR="005450D3" w:rsidRPr="008F1CF6" w:rsidRDefault="005450D3">
      <w:pPr>
        <w:pStyle w:val="Titlu4"/>
        <w:numPr>
          <w:ilvl w:val="2"/>
          <w:numId w:val="11"/>
        </w:numPr>
        <w:ind w:left="2160" w:hanging="180"/>
      </w:pPr>
      <w:r w:rsidRPr="008F1CF6">
        <w:t>Coordonatele</w:t>
      </w:r>
      <w:r w:rsidRPr="008F1CF6">
        <w:rPr>
          <w:spacing w:val="-4"/>
        </w:rPr>
        <w:t xml:space="preserve"> </w:t>
      </w:r>
      <w:r w:rsidRPr="008F1CF6">
        <w:t>Stereo 70</w:t>
      </w:r>
    </w:p>
    <w:p w14:paraId="3EC659F7" w14:textId="77777777" w:rsidR="005450D3" w:rsidRPr="008F1CF6" w:rsidRDefault="005450D3" w:rsidP="005450D3">
      <w:pPr>
        <w:pStyle w:val="Titlu4"/>
        <w:ind w:left="2160"/>
      </w:pPr>
    </w:p>
    <w:p w14:paraId="756074FD" w14:textId="77777777" w:rsidR="005450D3" w:rsidRPr="008F1CF6" w:rsidRDefault="005450D3" w:rsidP="005450D3">
      <w:pPr>
        <w:rPr>
          <w:rFonts w:ascii="Arial" w:hAnsi="Arial" w:cs="Arial"/>
          <w:sz w:val="24"/>
          <w:szCs w:val="24"/>
          <w:lang w:val="it-IT"/>
        </w:rPr>
      </w:pPr>
      <w:r w:rsidRPr="008F1CF6">
        <w:rPr>
          <w:rFonts w:ascii="Arial" w:hAnsi="Arial" w:cs="Arial"/>
          <w:sz w:val="24"/>
          <w:szCs w:val="24"/>
          <w:lang w:val="it-IT"/>
        </w:rPr>
        <w:t>Coordonatele Stereo 70 pentru limitele fondului forestier sunt</w:t>
      </w:r>
      <w:r w:rsidRPr="008F1CF6">
        <w:rPr>
          <w:rFonts w:ascii="Arial" w:hAnsi="Arial" w:cs="Arial"/>
          <w:spacing w:val="1"/>
          <w:sz w:val="24"/>
          <w:szCs w:val="24"/>
          <w:lang w:val="it-IT"/>
        </w:rPr>
        <w:t xml:space="preserve"> </w:t>
      </w:r>
      <w:r w:rsidRPr="008F1CF6">
        <w:rPr>
          <w:rFonts w:ascii="Arial" w:hAnsi="Arial" w:cs="Arial"/>
          <w:sz w:val="24"/>
          <w:szCs w:val="24"/>
          <w:lang w:val="it-IT"/>
        </w:rPr>
        <w:t>prezentate</w:t>
      </w:r>
      <w:r w:rsidRPr="008F1CF6">
        <w:rPr>
          <w:rFonts w:ascii="Arial" w:hAnsi="Arial" w:cs="Arial"/>
          <w:spacing w:val="3"/>
          <w:sz w:val="24"/>
          <w:szCs w:val="24"/>
          <w:lang w:val="it-IT"/>
        </w:rPr>
        <w:t xml:space="preserve"> </w:t>
      </w:r>
      <w:r w:rsidRPr="008F1CF6">
        <w:rPr>
          <w:rFonts w:ascii="Arial" w:hAnsi="Arial" w:cs="Arial"/>
          <w:sz w:val="24"/>
          <w:szCs w:val="24"/>
          <w:lang w:val="it-IT"/>
        </w:rPr>
        <w:t xml:space="preserve">mai jos: </w:t>
      </w:r>
    </w:p>
    <w:tbl>
      <w:tblPr>
        <w:tblW w:w="5000" w:type="pct"/>
        <w:tblLook w:val="04A0" w:firstRow="1" w:lastRow="0" w:firstColumn="1" w:lastColumn="0" w:noHBand="0" w:noVBand="1"/>
      </w:tblPr>
      <w:tblGrid>
        <w:gridCol w:w="897"/>
        <w:gridCol w:w="1792"/>
        <w:gridCol w:w="1792"/>
        <w:gridCol w:w="1477"/>
        <w:gridCol w:w="1542"/>
        <w:gridCol w:w="1540"/>
      </w:tblGrid>
      <w:tr w:rsidR="005450D3" w:rsidRPr="008F1CF6" w14:paraId="2DBBD5AD" w14:textId="77777777" w:rsidTr="006404C0">
        <w:trPr>
          <w:trHeight w:val="255"/>
        </w:trPr>
        <w:tc>
          <w:tcPr>
            <w:tcW w:w="496" w:type="pct"/>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75802225" w14:textId="77777777" w:rsidR="005450D3" w:rsidRPr="008F1CF6" w:rsidRDefault="005450D3" w:rsidP="006404C0">
            <w:pPr>
              <w:spacing w:after="0" w:line="240" w:lineRule="auto"/>
              <w:jc w:val="center"/>
              <w:rPr>
                <w:rFonts w:ascii="Arial" w:eastAsia="Times New Roman" w:hAnsi="Arial" w:cs="Arial"/>
                <w:b/>
                <w:bCs/>
                <w:sz w:val="20"/>
                <w:szCs w:val="20"/>
                <w:lang w:val="en-GB" w:eastAsia="en-GB"/>
              </w:rPr>
            </w:pPr>
            <w:r w:rsidRPr="008F1CF6">
              <w:rPr>
                <w:rFonts w:ascii="Arial" w:eastAsia="Times New Roman" w:hAnsi="Arial" w:cs="Arial"/>
                <w:b/>
                <w:bCs/>
                <w:sz w:val="20"/>
                <w:szCs w:val="20"/>
                <w:lang w:val="en-GB" w:eastAsia="en-GB"/>
              </w:rPr>
              <w:t>Nr. Crt.</w:t>
            </w:r>
          </w:p>
        </w:tc>
        <w:tc>
          <w:tcPr>
            <w:tcW w:w="991" w:type="pct"/>
            <w:tcBorders>
              <w:top w:val="single" w:sz="12" w:space="0" w:color="auto"/>
              <w:left w:val="nil"/>
              <w:bottom w:val="single" w:sz="12" w:space="0" w:color="auto"/>
              <w:right w:val="single" w:sz="4" w:space="0" w:color="auto"/>
            </w:tcBorders>
            <w:shd w:val="clear" w:color="auto" w:fill="auto"/>
            <w:noWrap/>
            <w:vAlign w:val="bottom"/>
            <w:hideMark/>
          </w:tcPr>
          <w:p w14:paraId="4FAAD648" w14:textId="77777777" w:rsidR="005450D3" w:rsidRPr="008F1CF6" w:rsidRDefault="005450D3" w:rsidP="006404C0">
            <w:pPr>
              <w:spacing w:after="0" w:line="240" w:lineRule="auto"/>
              <w:jc w:val="center"/>
              <w:rPr>
                <w:rFonts w:ascii="Arial" w:eastAsia="Times New Roman" w:hAnsi="Arial" w:cs="Arial"/>
                <w:b/>
                <w:bCs/>
                <w:sz w:val="20"/>
                <w:szCs w:val="20"/>
                <w:lang w:val="en-GB" w:eastAsia="en-GB"/>
              </w:rPr>
            </w:pPr>
            <w:r w:rsidRPr="008F1CF6">
              <w:rPr>
                <w:rFonts w:ascii="Arial" w:eastAsia="Times New Roman" w:hAnsi="Arial" w:cs="Arial"/>
                <w:b/>
                <w:bCs/>
                <w:sz w:val="20"/>
                <w:szCs w:val="20"/>
                <w:lang w:val="en-GB" w:eastAsia="en-GB"/>
              </w:rPr>
              <w:t>X</w:t>
            </w:r>
          </w:p>
        </w:tc>
        <w:tc>
          <w:tcPr>
            <w:tcW w:w="991" w:type="pct"/>
            <w:tcBorders>
              <w:top w:val="single" w:sz="12" w:space="0" w:color="auto"/>
              <w:left w:val="nil"/>
              <w:bottom w:val="single" w:sz="12" w:space="0" w:color="auto"/>
              <w:right w:val="single" w:sz="4" w:space="0" w:color="auto"/>
            </w:tcBorders>
            <w:shd w:val="clear" w:color="auto" w:fill="auto"/>
            <w:noWrap/>
            <w:vAlign w:val="bottom"/>
            <w:hideMark/>
          </w:tcPr>
          <w:p w14:paraId="67EB7746" w14:textId="77777777" w:rsidR="005450D3" w:rsidRPr="008F1CF6" w:rsidRDefault="005450D3" w:rsidP="006404C0">
            <w:pPr>
              <w:spacing w:after="0" w:line="240" w:lineRule="auto"/>
              <w:jc w:val="center"/>
              <w:rPr>
                <w:rFonts w:ascii="Arial" w:eastAsia="Times New Roman" w:hAnsi="Arial" w:cs="Arial"/>
                <w:b/>
                <w:bCs/>
                <w:sz w:val="20"/>
                <w:szCs w:val="20"/>
                <w:lang w:val="en-GB" w:eastAsia="en-GB"/>
              </w:rPr>
            </w:pPr>
            <w:r w:rsidRPr="008F1CF6">
              <w:rPr>
                <w:rFonts w:ascii="Arial" w:eastAsia="Times New Roman" w:hAnsi="Arial" w:cs="Arial"/>
                <w:b/>
                <w:bCs/>
                <w:sz w:val="20"/>
                <w:szCs w:val="20"/>
                <w:lang w:val="en-GB" w:eastAsia="en-GB"/>
              </w:rPr>
              <w:t>Y</w:t>
            </w:r>
          </w:p>
        </w:tc>
        <w:tc>
          <w:tcPr>
            <w:tcW w:w="817" w:type="pct"/>
            <w:tcBorders>
              <w:top w:val="single" w:sz="12" w:space="0" w:color="auto"/>
              <w:left w:val="nil"/>
              <w:bottom w:val="single" w:sz="12" w:space="0" w:color="auto"/>
              <w:right w:val="single" w:sz="4" w:space="0" w:color="auto"/>
            </w:tcBorders>
            <w:shd w:val="clear" w:color="auto" w:fill="auto"/>
            <w:noWrap/>
            <w:vAlign w:val="bottom"/>
            <w:hideMark/>
          </w:tcPr>
          <w:p w14:paraId="4F4BA094" w14:textId="77777777" w:rsidR="005450D3" w:rsidRPr="008F1CF6" w:rsidRDefault="005450D3" w:rsidP="006404C0">
            <w:pPr>
              <w:spacing w:after="0" w:line="240" w:lineRule="auto"/>
              <w:jc w:val="center"/>
              <w:rPr>
                <w:rFonts w:ascii="Arial" w:eastAsia="Times New Roman" w:hAnsi="Arial" w:cs="Arial"/>
                <w:b/>
                <w:bCs/>
                <w:sz w:val="20"/>
                <w:szCs w:val="20"/>
                <w:lang w:val="en-GB" w:eastAsia="en-GB"/>
              </w:rPr>
            </w:pPr>
            <w:r w:rsidRPr="008F1CF6">
              <w:rPr>
                <w:rFonts w:ascii="Arial" w:eastAsia="Times New Roman" w:hAnsi="Arial" w:cs="Arial"/>
                <w:b/>
                <w:bCs/>
                <w:sz w:val="20"/>
                <w:szCs w:val="20"/>
                <w:lang w:val="en-GB" w:eastAsia="en-GB"/>
              </w:rPr>
              <w:t>Nr. Crt.</w:t>
            </w:r>
          </w:p>
        </w:tc>
        <w:tc>
          <w:tcPr>
            <w:tcW w:w="853" w:type="pct"/>
            <w:tcBorders>
              <w:top w:val="single" w:sz="12" w:space="0" w:color="auto"/>
              <w:left w:val="nil"/>
              <w:bottom w:val="single" w:sz="12" w:space="0" w:color="auto"/>
              <w:right w:val="single" w:sz="4" w:space="0" w:color="auto"/>
            </w:tcBorders>
            <w:shd w:val="clear" w:color="auto" w:fill="auto"/>
            <w:noWrap/>
            <w:vAlign w:val="bottom"/>
            <w:hideMark/>
          </w:tcPr>
          <w:p w14:paraId="235C3A0A" w14:textId="77777777" w:rsidR="005450D3" w:rsidRPr="008F1CF6" w:rsidRDefault="005450D3" w:rsidP="006404C0">
            <w:pPr>
              <w:spacing w:after="0" w:line="240" w:lineRule="auto"/>
              <w:jc w:val="center"/>
              <w:rPr>
                <w:rFonts w:ascii="Arial" w:eastAsia="Times New Roman" w:hAnsi="Arial" w:cs="Arial"/>
                <w:b/>
                <w:bCs/>
                <w:sz w:val="20"/>
                <w:szCs w:val="20"/>
                <w:lang w:val="en-GB" w:eastAsia="en-GB"/>
              </w:rPr>
            </w:pPr>
            <w:r w:rsidRPr="008F1CF6">
              <w:rPr>
                <w:rFonts w:ascii="Arial" w:eastAsia="Times New Roman" w:hAnsi="Arial" w:cs="Arial"/>
                <w:b/>
                <w:bCs/>
                <w:sz w:val="20"/>
                <w:szCs w:val="20"/>
                <w:lang w:val="en-GB" w:eastAsia="en-GB"/>
              </w:rPr>
              <w:t>X</w:t>
            </w:r>
          </w:p>
        </w:tc>
        <w:tc>
          <w:tcPr>
            <w:tcW w:w="852" w:type="pct"/>
            <w:tcBorders>
              <w:top w:val="single" w:sz="12" w:space="0" w:color="auto"/>
              <w:left w:val="nil"/>
              <w:bottom w:val="single" w:sz="12" w:space="0" w:color="auto"/>
              <w:right w:val="single" w:sz="12" w:space="0" w:color="auto"/>
            </w:tcBorders>
            <w:shd w:val="clear" w:color="auto" w:fill="auto"/>
            <w:noWrap/>
            <w:vAlign w:val="bottom"/>
            <w:hideMark/>
          </w:tcPr>
          <w:p w14:paraId="242B572B" w14:textId="77777777" w:rsidR="005450D3" w:rsidRPr="008F1CF6" w:rsidRDefault="005450D3" w:rsidP="006404C0">
            <w:pPr>
              <w:spacing w:after="0" w:line="240" w:lineRule="auto"/>
              <w:jc w:val="center"/>
              <w:rPr>
                <w:rFonts w:ascii="Arial" w:eastAsia="Times New Roman" w:hAnsi="Arial" w:cs="Arial"/>
                <w:b/>
                <w:bCs/>
                <w:sz w:val="20"/>
                <w:szCs w:val="20"/>
                <w:lang w:val="en-GB" w:eastAsia="en-GB"/>
              </w:rPr>
            </w:pPr>
            <w:r w:rsidRPr="008F1CF6">
              <w:rPr>
                <w:rFonts w:ascii="Arial" w:eastAsia="Times New Roman" w:hAnsi="Arial" w:cs="Arial"/>
                <w:b/>
                <w:bCs/>
                <w:sz w:val="20"/>
                <w:szCs w:val="20"/>
                <w:lang w:val="en-GB" w:eastAsia="en-GB"/>
              </w:rPr>
              <w:t>Y</w:t>
            </w:r>
          </w:p>
        </w:tc>
      </w:tr>
      <w:tr w:rsidR="005450D3" w:rsidRPr="008F1CF6" w14:paraId="09C13064" w14:textId="77777777" w:rsidTr="006404C0">
        <w:trPr>
          <w:trHeight w:val="255"/>
        </w:trPr>
        <w:tc>
          <w:tcPr>
            <w:tcW w:w="496" w:type="pct"/>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1A012B83"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1</w:t>
            </w:r>
          </w:p>
        </w:tc>
        <w:tc>
          <w:tcPr>
            <w:tcW w:w="991" w:type="pct"/>
            <w:tcBorders>
              <w:top w:val="single" w:sz="12" w:space="0" w:color="auto"/>
              <w:left w:val="nil"/>
              <w:bottom w:val="single" w:sz="4" w:space="0" w:color="auto"/>
              <w:right w:val="single" w:sz="4" w:space="0" w:color="auto"/>
            </w:tcBorders>
            <w:shd w:val="clear" w:color="auto" w:fill="auto"/>
            <w:noWrap/>
            <w:vAlign w:val="bottom"/>
            <w:hideMark/>
          </w:tcPr>
          <w:p w14:paraId="39EEF604"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466160.1959</w:t>
            </w:r>
          </w:p>
        </w:tc>
        <w:tc>
          <w:tcPr>
            <w:tcW w:w="991" w:type="pct"/>
            <w:tcBorders>
              <w:top w:val="single" w:sz="12" w:space="0" w:color="auto"/>
              <w:left w:val="nil"/>
              <w:bottom w:val="single" w:sz="4" w:space="0" w:color="auto"/>
              <w:right w:val="single" w:sz="4" w:space="0" w:color="auto"/>
            </w:tcBorders>
            <w:shd w:val="clear" w:color="auto" w:fill="auto"/>
            <w:noWrap/>
            <w:vAlign w:val="bottom"/>
            <w:hideMark/>
          </w:tcPr>
          <w:p w14:paraId="1F60BE7D"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507416.6925</w:t>
            </w:r>
          </w:p>
        </w:tc>
        <w:tc>
          <w:tcPr>
            <w:tcW w:w="817" w:type="pct"/>
            <w:tcBorders>
              <w:top w:val="single" w:sz="12" w:space="0" w:color="auto"/>
              <w:left w:val="single" w:sz="4" w:space="0" w:color="auto"/>
              <w:bottom w:val="single" w:sz="4" w:space="0" w:color="auto"/>
              <w:right w:val="single" w:sz="4" w:space="0" w:color="auto"/>
            </w:tcBorders>
            <w:shd w:val="clear" w:color="auto" w:fill="auto"/>
            <w:noWrap/>
            <w:vAlign w:val="bottom"/>
          </w:tcPr>
          <w:p w14:paraId="5D787C61"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30</w:t>
            </w:r>
          </w:p>
        </w:tc>
        <w:tc>
          <w:tcPr>
            <w:tcW w:w="853" w:type="pct"/>
            <w:tcBorders>
              <w:top w:val="single" w:sz="12" w:space="0" w:color="auto"/>
              <w:left w:val="nil"/>
              <w:bottom w:val="single" w:sz="4" w:space="0" w:color="auto"/>
              <w:right w:val="single" w:sz="4" w:space="0" w:color="auto"/>
            </w:tcBorders>
            <w:shd w:val="clear" w:color="auto" w:fill="auto"/>
            <w:noWrap/>
            <w:vAlign w:val="bottom"/>
          </w:tcPr>
          <w:p w14:paraId="72486D34"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466913.7767</w:t>
            </w:r>
          </w:p>
        </w:tc>
        <w:tc>
          <w:tcPr>
            <w:tcW w:w="852" w:type="pct"/>
            <w:tcBorders>
              <w:top w:val="single" w:sz="12" w:space="0" w:color="auto"/>
              <w:left w:val="nil"/>
              <w:bottom w:val="single" w:sz="4" w:space="0" w:color="auto"/>
              <w:right w:val="single" w:sz="12" w:space="0" w:color="auto"/>
            </w:tcBorders>
            <w:shd w:val="clear" w:color="auto" w:fill="auto"/>
            <w:noWrap/>
            <w:vAlign w:val="bottom"/>
          </w:tcPr>
          <w:p w14:paraId="5F92472B"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513248.7585</w:t>
            </w:r>
          </w:p>
        </w:tc>
      </w:tr>
      <w:tr w:rsidR="005450D3" w:rsidRPr="008F1CF6" w14:paraId="50E5267B" w14:textId="77777777" w:rsidTr="006404C0">
        <w:trPr>
          <w:trHeight w:val="255"/>
        </w:trPr>
        <w:tc>
          <w:tcPr>
            <w:tcW w:w="496" w:type="pct"/>
            <w:tcBorders>
              <w:top w:val="nil"/>
              <w:left w:val="single" w:sz="12" w:space="0" w:color="auto"/>
              <w:bottom w:val="single" w:sz="4" w:space="0" w:color="auto"/>
              <w:right w:val="single" w:sz="4" w:space="0" w:color="auto"/>
            </w:tcBorders>
            <w:shd w:val="clear" w:color="auto" w:fill="auto"/>
            <w:noWrap/>
            <w:vAlign w:val="bottom"/>
            <w:hideMark/>
          </w:tcPr>
          <w:p w14:paraId="536A11CB"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2</w:t>
            </w:r>
          </w:p>
        </w:tc>
        <w:tc>
          <w:tcPr>
            <w:tcW w:w="991" w:type="pct"/>
            <w:tcBorders>
              <w:top w:val="nil"/>
              <w:left w:val="nil"/>
              <w:bottom w:val="single" w:sz="4" w:space="0" w:color="auto"/>
              <w:right w:val="single" w:sz="4" w:space="0" w:color="auto"/>
            </w:tcBorders>
            <w:shd w:val="clear" w:color="auto" w:fill="auto"/>
            <w:noWrap/>
            <w:vAlign w:val="bottom"/>
            <w:hideMark/>
          </w:tcPr>
          <w:p w14:paraId="27396BB2"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466029.2471</w:t>
            </w:r>
          </w:p>
        </w:tc>
        <w:tc>
          <w:tcPr>
            <w:tcW w:w="991" w:type="pct"/>
            <w:tcBorders>
              <w:top w:val="nil"/>
              <w:left w:val="nil"/>
              <w:bottom w:val="single" w:sz="4" w:space="0" w:color="auto"/>
              <w:right w:val="single" w:sz="4" w:space="0" w:color="auto"/>
            </w:tcBorders>
            <w:shd w:val="clear" w:color="auto" w:fill="auto"/>
            <w:noWrap/>
            <w:vAlign w:val="bottom"/>
            <w:hideMark/>
          </w:tcPr>
          <w:p w14:paraId="60E5420F"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507570.0689</w:t>
            </w:r>
          </w:p>
        </w:tc>
        <w:tc>
          <w:tcPr>
            <w:tcW w:w="817" w:type="pct"/>
            <w:tcBorders>
              <w:top w:val="nil"/>
              <w:left w:val="single" w:sz="4" w:space="0" w:color="auto"/>
              <w:bottom w:val="single" w:sz="4" w:space="0" w:color="auto"/>
              <w:right w:val="single" w:sz="4" w:space="0" w:color="auto"/>
            </w:tcBorders>
            <w:shd w:val="clear" w:color="auto" w:fill="auto"/>
            <w:noWrap/>
            <w:vAlign w:val="bottom"/>
          </w:tcPr>
          <w:p w14:paraId="562434B5"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31</w:t>
            </w:r>
          </w:p>
        </w:tc>
        <w:tc>
          <w:tcPr>
            <w:tcW w:w="853" w:type="pct"/>
            <w:tcBorders>
              <w:top w:val="nil"/>
              <w:left w:val="nil"/>
              <w:bottom w:val="single" w:sz="4" w:space="0" w:color="auto"/>
              <w:right w:val="single" w:sz="4" w:space="0" w:color="auto"/>
            </w:tcBorders>
            <w:shd w:val="clear" w:color="auto" w:fill="auto"/>
            <w:noWrap/>
            <w:vAlign w:val="bottom"/>
          </w:tcPr>
          <w:p w14:paraId="4606D5E0"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467099.7649</w:t>
            </w:r>
          </w:p>
        </w:tc>
        <w:tc>
          <w:tcPr>
            <w:tcW w:w="852" w:type="pct"/>
            <w:tcBorders>
              <w:top w:val="nil"/>
              <w:left w:val="nil"/>
              <w:bottom w:val="single" w:sz="4" w:space="0" w:color="auto"/>
              <w:right w:val="single" w:sz="12" w:space="0" w:color="auto"/>
            </w:tcBorders>
            <w:shd w:val="clear" w:color="auto" w:fill="auto"/>
            <w:noWrap/>
            <w:vAlign w:val="bottom"/>
          </w:tcPr>
          <w:p w14:paraId="0F47CF37"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513477.4835</w:t>
            </w:r>
          </w:p>
        </w:tc>
      </w:tr>
      <w:tr w:rsidR="005450D3" w:rsidRPr="008F1CF6" w14:paraId="09A7B12E" w14:textId="77777777" w:rsidTr="006404C0">
        <w:trPr>
          <w:trHeight w:val="255"/>
        </w:trPr>
        <w:tc>
          <w:tcPr>
            <w:tcW w:w="496" w:type="pct"/>
            <w:tcBorders>
              <w:top w:val="nil"/>
              <w:left w:val="single" w:sz="12" w:space="0" w:color="auto"/>
              <w:bottom w:val="single" w:sz="4" w:space="0" w:color="auto"/>
              <w:right w:val="single" w:sz="4" w:space="0" w:color="auto"/>
            </w:tcBorders>
            <w:shd w:val="clear" w:color="auto" w:fill="auto"/>
            <w:noWrap/>
            <w:vAlign w:val="bottom"/>
            <w:hideMark/>
          </w:tcPr>
          <w:p w14:paraId="02020AB0"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3</w:t>
            </w:r>
          </w:p>
        </w:tc>
        <w:tc>
          <w:tcPr>
            <w:tcW w:w="991" w:type="pct"/>
            <w:tcBorders>
              <w:top w:val="nil"/>
              <w:left w:val="nil"/>
              <w:bottom w:val="single" w:sz="4" w:space="0" w:color="auto"/>
              <w:right w:val="single" w:sz="4" w:space="0" w:color="auto"/>
            </w:tcBorders>
            <w:shd w:val="clear" w:color="auto" w:fill="auto"/>
            <w:noWrap/>
            <w:vAlign w:val="bottom"/>
            <w:hideMark/>
          </w:tcPr>
          <w:p w14:paraId="2360B8C9"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466910.8893</w:t>
            </w:r>
          </w:p>
        </w:tc>
        <w:tc>
          <w:tcPr>
            <w:tcW w:w="991" w:type="pct"/>
            <w:tcBorders>
              <w:top w:val="nil"/>
              <w:left w:val="nil"/>
              <w:bottom w:val="single" w:sz="4" w:space="0" w:color="auto"/>
              <w:right w:val="single" w:sz="4" w:space="0" w:color="auto"/>
            </w:tcBorders>
            <w:shd w:val="clear" w:color="auto" w:fill="auto"/>
            <w:noWrap/>
            <w:vAlign w:val="bottom"/>
            <w:hideMark/>
          </w:tcPr>
          <w:p w14:paraId="509DCF5D"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507559.2975</w:t>
            </w:r>
          </w:p>
        </w:tc>
        <w:tc>
          <w:tcPr>
            <w:tcW w:w="817" w:type="pct"/>
            <w:tcBorders>
              <w:top w:val="nil"/>
              <w:left w:val="single" w:sz="4" w:space="0" w:color="auto"/>
              <w:bottom w:val="single" w:sz="4" w:space="0" w:color="auto"/>
              <w:right w:val="single" w:sz="4" w:space="0" w:color="auto"/>
            </w:tcBorders>
            <w:shd w:val="clear" w:color="auto" w:fill="auto"/>
            <w:noWrap/>
            <w:vAlign w:val="bottom"/>
          </w:tcPr>
          <w:p w14:paraId="5128F32F"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32</w:t>
            </w:r>
          </w:p>
        </w:tc>
        <w:tc>
          <w:tcPr>
            <w:tcW w:w="853" w:type="pct"/>
            <w:tcBorders>
              <w:top w:val="nil"/>
              <w:left w:val="nil"/>
              <w:bottom w:val="single" w:sz="4" w:space="0" w:color="auto"/>
              <w:right w:val="single" w:sz="4" w:space="0" w:color="auto"/>
            </w:tcBorders>
            <w:shd w:val="clear" w:color="auto" w:fill="auto"/>
            <w:noWrap/>
            <w:vAlign w:val="bottom"/>
          </w:tcPr>
          <w:p w14:paraId="2B062818"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467478.0663</w:t>
            </w:r>
          </w:p>
        </w:tc>
        <w:tc>
          <w:tcPr>
            <w:tcW w:w="852" w:type="pct"/>
            <w:tcBorders>
              <w:top w:val="nil"/>
              <w:left w:val="nil"/>
              <w:bottom w:val="single" w:sz="4" w:space="0" w:color="auto"/>
              <w:right w:val="single" w:sz="12" w:space="0" w:color="auto"/>
            </w:tcBorders>
            <w:shd w:val="clear" w:color="auto" w:fill="auto"/>
            <w:noWrap/>
            <w:vAlign w:val="bottom"/>
          </w:tcPr>
          <w:p w14:paraId="263CE847"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512910.8719</w:t>
            </w:r>
          </w:p>
        </w:tc>
      </w:tr>
      <w:tr w:rsidR="005450D3" w:rsidRPr="008F1CF6" w14:paraId="1A94E8B7" w14:textId="77777777" w:rsidTr="006404C0">
        <w:trPr>
          <w:trHeight w:val="255"/>
        </w:trPr>
        <w:tc>
          <w:tcPr>
            <w:tcW w:w="496" w:type="pct"/>
            <w:tcBorders>
              <w:top w:val="nil"/>
              <w:left w:val="single" w:sz="12" w:space="0" w:color="auto"/>
              <w:bottom w:val="single" w:sz="4" w:space="0" w:color="auto"/>
              <w:right w:val="single" w:sz="4" w:space="0" w:color="auto"/>
            </w:tcBorders>
            <w:shd w:val="clear" w:color="auto" w:fill="auto"/>
            <w:noWrap/>
            <w:vAlign w:val="bottom"/>
            <w:hideMark/>
          </w:tcPr>
          <w:p w14:paraId="0144ECD5"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w:t>
            </w:r>
          </w:p>
        </w:tc>
        <w:tc>
          <w:tcPr>
            <w:tcW w:w="991" w:type="pct"/>
            <w:tcBorders>
              <w:top w:val="nil"/>
              <w:left w:val="nil"/>
              <w:bottom w:val="single" w:sz="4" w:space="0" w:color="auto"/>
              <w:right w:val="single" w:sz="4" w:space="0" w:color="auto"/>
            </w:tcBorders>
            <w:shd w:val="clear" w:color="auto" w:fill="auto"/>
            <w:noWrap/>
            <w:vAlign w:val="bottom"/>
            <w:hideMark/>
          </w:tcPr>
          <w:p w14:paraId="4C3E66EB"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466928.9761</w:t>
            </w:r>
          </w:p>
        </w:tc>
        <w:tc>
          <w:tcPr>
            <w:tcW w:w="991" w:type="pct"/>
            <w:tcBorders>
              <w:top w:val="nil"/>
              <w:left w:val="nil"/>
              <w:bottom w:val="single" w:sz="4" w:space="0" w:color="auto"/>
              <w:right w:val="single" w:sz="4" w:space="0" w:color="auto"/>
            </w:tcBorders>
            <w:shd w:val="clear" w:color="auto" w:fill="auto"/>
            <w:noWrap/>
            <w:vAlign w:val="bottom"/>
            <w:hideMark/>
          </w:tcPr>
          <w:p w14:paraId="10FF206A"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507800.2145</w:t>
            </w:r>
          </w:p>
        </w:tc>
        <w:tc>
          <w:tcPr>
            <w:tcW w:w="817" w:type="pct"/>
            <w:tcBorders>
              <w:top w:val="nil"/>
              <w:left w:val="single" w:sz="4" w:space="0" w:color="auto"/>
              <w:bottom w:val="single" w:sz="4" w:space="0" w:color="auto"/>
              <w:right w:val="single" w:sz="4" w:space="0" w:color="auto"/>
            </w:tcBorders>
            <w:shd w:val="clear" w:color="auto" w:fill="auto"/>
            <w:noWrap/>
            <w:vAlign w:val="bottom"/>
          </w:tcPr>
          <w:p w14:paraId="268B35B0"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33</w:t>
            </w:r>
          </w:p>
        </w:tc>
        <w:tc>
          <w:tcPr>
            <w:tcW w:w="853" w:type="pct"/>
            <w:tcBorders>
              <w:top w:val="nil"/>
              <w:left w:val="nil"/>
              <w:bottom w:val="single" w:sz="4" w:space="0" w:color="auto"/>
              <w:right w:val="single" w:sz="4" w:space="0" w:color="auto"/>
            </w:tcBorders>
            <w:shd w:val="clear" w:color="auto" w:fill="auto"/>
            <w:noWrap/>
            <w:vAlign w:val="bottom"/>
          </w:tcPr>
          <w:p w14:paraId="459756BC"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467644.4981</w:t>
            </w:r>
          </w:p>
        </w:tc>
        <w:tc>
          <w:tcPr>
            <w:tcW w:w="852" w:type="pct"/>
            <w:tcBorders>
              <w:top w:val="nil"/>
              <w:left w:val="nil"/>
              <w:bottom w:val="single" w:sz="4" w:space="0" w:color="auto"/>
              <w:right w:val="single" w:sz="12" w:space="0" w:color="auto"/>
            </w:tcBorders>
            <w:shd w:val="clear" w:color="auto" w:fill="auto"/>
            <w:noWrap/>
            <w:vAlign w:val="bottom"/>
          </w:tcPr>
          <w:p w14:paraId="59E7542B"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513848.7879</w:t>
            </w:r>
          </w:p>
        </w:tc>
      </w:tr>
      <w:tr w:rsidR="005450D3" w:rsidRPr="008F1CF6" w14:paraId="64CD3F2B" w14:textId="77777777" w:rsidTr="006404C0">
        <w:trPr>
          <w:trHeight w:val="255"/>
        </w:trPr>
        <w:tc>
          <w:tcPr>
            <w:tcW w:w="496" w:type="pct"/>
            <w:tcBorders>
              <w:top w:val="nil"/>
              <w:left w:val="single" w:sz="12" w:space="0" w:color="auto"/>
              <w:bottom w:val="single" w:sz="4" w:space="0" w:color="auto"/>
              <w:right w:val="single" w:sz="4" w:space="0" w:color="auto"/>
            </w:tcBorders>
            <w:shd w:val="clear" w:color="auto" w:fill="auto"/>
            <w:noWrap/>
            <w:vAlign w:val="bottom"/>
            <w:hideMark/>
          </w:tcPr>
          <w:p w14:paraId="5DB067F4"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w:t>
            </w:r>
          </w:p>
        </w:tc>
        <w:tc>
          <w:tcPr>
            <w:tcW w:w="991" w:type="pct"/>
            <w:tcBorders>
              <w:top w:val="nil"/>
              <w:left w:val="nil"/>
              <w:bottom w:val="single" w:sz="4" w:space="0" w:color="auto"/>
              <w:right w:val="single" w:sz="4" w:space="0" w:color="auto"/>
            </w:tcBorders>
            <w:shd w:val="clear" w:color="auto" w:fill="auto"/>
            <w:noWrap/>
            <w:vAlign w:val="bottom"/>
            <w:hideMark/>
          </w:tcPr>
          <w:p w14:paraId="5390F3AD"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467582.6891</w:t>
            </w:r>
          </w:p>
        </w:tc>
        <w:tc>
          <w:tcPr>
            <w:tcW w:w="991" w:type="pct"/>
            <w:tcBorders>
              <w:top w:val="nil"/>
              <w:left w:val="nil"/>
              <w:bottom w:val="single" w:sz="4" w:space="0" w:color="auto"/>
              <w:right w:val="single" w:sz="4" w:space="0" w:color="auto"/>
            </w:tcBorders>
            <w:shd w:val="clear" w:color="auto" w:fill="auto"/>
            <w:noWrap/>
            <w:vAlign w:val="bottom"/>
            <w:hideMark/>
          </w:tcPr>
          <w:p w14:paraId="7AE10D3C"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507601.8785</w:t>
            </w:r>
          </w:p>
        </w:tc>
        <w:tc>
          <w:tcPr>
            <w:tcW w:w="817" w:type="pct"/>
            <w:tcBorders>
              <w:top w:val="nil"/>
              <w:left w:val="single" w:sz="4" w:space="0" w:color="auto"/>
              <w:bottom w:val="single" w:sz="4" w:space="0" w:color="auto"/>
              <w:right w:val="single" w:sz="4" w:space="0" w:color="auto"/>
            </w:tcBorders>
            <w:shd w:val="clear" w:color="auto" w:fill="auto"/>
            <w:noWrap/>
            <w:vAlign w:val="bottom"/>
          </w:tcPr>
          <w:p w14:paraId="26C5AB63"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34</w:t>
            </w:r>
          </w:p>
        </w:tc>
        <w:tc>
          <w:tcPr>
            <w:tcW w:w="853" w:type="pct"/>
            <w:tcBorders>
              <w:top w:val="nil"/>
              <w:left w:val="nil"/>
              <w:bottom w:val="single" w:sz="4" w:space="0" w:color="auto"/>
              <w:right w:val="single" w:sz="4" w:space="0" w:color="auto"/>
            </w:tcBorders>
            <w:shd w:val="clear" w:color="auto" w:fill="auto"/>
            <w:noWrap/>
            <w:vAlign w:val="bottom"/>
          </w:tcPr>
          <w:p w14:paraId="084CC0B9"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466947.7701</w:t>
            </w:r>
          </w:p>
        </w:tc>
        <w:tc>
          <w:tcPr>
            <w:tcW w:w="852" w:type="pct"/>
            <w:tcBorders>
              <w:top w:val="nil"/>
              <w:left w:val="nil"/>
              <w:bottom w:val="single" w:sz="4" w:space="0" w:color="auto"/>
              <w:right w:val="single" w:sz="12" w:space="0" w:color="auto"/>
            </w:tcBorders>
            <w:shd w:val="clear" w:color="auto" w:fill="auto"/>
            <w:noWrap/>
            <w:vAlign w:val="bottom"/>
          </w:tcPr>
          <w:p w14:paraId="038A1ED3"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512750.2209</w:t>
            </w:r>
          </w:p>
        </w:tc>
      </w:tr>
      <w:tr w:rsidR="005450D3" w:rsidRPr="008F1CF6" w14:paraId="7B91F419" w14:textId="77777777" w:rsidTr="006404C0">
        <w:trPr>
          <w:trHeight w:val="255"/>
        </w:trPr>
        <w:tc>
          <w:tcPr>
            <w:tcW w:w="496" w:type="pct"/>
            <w:tcBorders>
              <w:top w:val="nil"/>
              <w:left w:val="single" w:sz="12" w:space="0" w:color="auto"/>
              <w:bottom w:val="single" w:sz="4" w:space="0" w:color="auto"/>
              <w:right w:val="single" w:sz="4" w:space="0" w:color="auto"/>
            </w:tcBorders>
            <w:shd w:val="clear" w:color="auto" w:fill="auto"/>
            <w:noWrap/>
            <w:vAlign w:val="bottom"/>
            <w:hideMark/>
          </w:tcPr>
          <w:p w14:paraId="30FD4F81"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6</w:t>
            </w:r>
          </w:p>
        </w:tc>
        <w:tc>
          <w:tcPr>
            <w:tcW w:w="991" w:type="pct"/>
            <w:tcBorders>
              <w:top w:val="nil"/>
              <w:left w:val="nil"/>
              <w:bottom w:val="single" w:sz="4" w:space="0" w:color="auto"/>
              <w:right w:val="single" w:sz="4" w:space="0" w:color="auto"/>
            </w:tcBorders>
            <w:shd w:val="clear" w:color="auto" w:fill="auto"/>
            <w:noWrap/>
            <w:vAlign w:val="bottom"/>
            <w:hideMark/>
          </w:tcPr>
          <w:p w14:paraId="00DFDD83"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467441.0489</w:t>
            </w:r>
          </w:p>
        </w:tc>
        <w:tc>
          <w:tcPr>
            <w:tcW w:w="991" w:type="pct"/>
            <w:tcBorders>
              <w:top w:val="nil"/>
              <w:left w:val="nil"/>
              <w:bottom w:val="single" w:sz="4" w:space="0" w:color="auto"/>
              <w:right w:val="single" w:sz="4" w:space="0" w:color="auto"/>
            </w:tcBorders>
            <w:shd w:val="clear" w:color="auto" w:fill="auto"/>
            <w:noWrap/>
            <w:vAlign w:val="bottom"/>
            <w:hideMark/>
          </w:tcPr>
          <w:p w14:paraId="27418F4E"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507158.6367</w:t>
            </w:r>
          </w:p>
        </w:tc>
        <w:tc>
          <w:tcPr>
            <w:tcW w:w="817" w:type="pct"/>
            <w:tcBorders>
              <w:top w:val="nil"/>
              <w:left w:val="single" w:sz="4" w:space="0" w:color="auto"/>
              <w:bottom w:val="single" w:sz="4" w:space="0" w:color="auto"/>
              <w:right w:val="single" w:sz="4" w:space="0" w:color="auto"/>
            </w:tcBorders>
            <w:shd w:val="clear" w:color="auto" w:fill="auto"/>
            <w:noWrap/>
            <w:vAlign w:val="bottom"/>
          </w:tcPr>
          <w:p w14:paraId="19237D54"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35</w:t>
            </w:r>
          </w:p>
        </w:tc>
        <w:tc>
          <w:tcPr>
            <w:tcW w:w="853" w:type="pct"/>
            <w:tcBorders>
              <w:top w:val="nil"/>
              <w:left w:val="nil"/>
              <w:bottom w:val="single" w:sz="4" w:space="0" w:color="auto"/>
              <w:right w:val="single" w:sz="4" w:space="0" w:color="auto"/>
            </w:tcBorders>
            <w:shd w:val="clear" w:color="auto" w:fill="auto"/>
            <w:noWrap/>
            <w:vAlign w:val="bottom"/>
          </w:tcPr>
          <w:p w14:paraId="018BC444"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466531.6965</w:t>
            </w:r>
          </w:p>
        </w:tc>
        <w:tc>
          <w:tcPr>
            <w:tcW w:w="852" w:type="pct"/>
            <w:tcBorders>
              <w:top w:val="nil"/>
              <w:left w:val="nil"/>
              <w:bottom w:val="single" w:sz="4" w:space="0" w:color="auto"/>
              <w:right w:val="single" w:sz="12" w:space="0" w:color="auto"/>
            </w:tcBorders>
            <w:shd w:val="clear" w:color="auto" w:fill="auto"/>
            <w:noWrap/>
            <w:vAlign w:val="bottom"/>
          </w:tcPr>
          <w:p w14:paraId="69F51E22"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514411.2579</w:t>
            </w:r>
          </w:p>
        </w:tc>
      </w:tr>
      <w:tr w:rsidR="005450D3" w:rsidRPr="008F1CF6" w14:paraId="462AE3CE" w14:textId="77777777" w:rsidTr="006404C0">
        <w:trPr>
          <w:trHeight w:val="255"/>
        </w:trPr>
        <w:tc>
          <w:tcPr>
            <w:tcW w:w="496" w:type="pct"/>
            <w:tcBorders>
              <w:top w:val="nil"/>
              <w:left w:val="single" w:sz="12" w:space="0" w:color="auto"/>
              <w:bottom w:val="single" w:sz="4" w:space="0" w:color="auto"/>
              <w:right w:val="single" w:sz="4" w:space="0" w:color="auto"/>
            </w:tcBorders>
            <w:shd w:val="clear" w:color="auto" w:fill="auto"/>
            <w:noWrap/>
            <w:vAlign w:val="bottom"/>
            <w:hideMark/>
          </w:tcPr>
          <w:p w14:paraId="294E6CCD"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7</w:t>
            </w:r>
          </w:p>
        </w:tc>
        <w:tc>
          <w:tcPr>
            <w:tcW w:w="991" w:type="pct"/>
            <w:tcBorders>
              <w:top w:val="nil"/>
              <w:left w:val="nil"/>
              <w:bottom w:val="single" w:sz="4" w:space="0" w:color="auto"/>
              <w:right w:val="single" w:sz="4" w:space="0" w:color="auto"/>
            </w:tcBorders>
            <w:shd w:val="clear" w:color="auto" w:fill="auto"/>
            <w:noWrap/>
            <w:vAlign w:val="bottom"/>
            <w:hideMark/>
          </w:tcPr>
          <w:p w14:paraId="40B0C8EB"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467397.4797</w:t>
            </w:r>
          </w:p>
        </w:tc>
        <w:tc>
          <w:tcPr>
            <w:tcW w:w="991" w:type="pct"/>
            <w:tcBorders>
              <w:top w:val="nil"/>
              <w:left w:val="nil"/>
              <w:bottom w:val="single" w:sz="4" w:space="0" w:color="auto"/>
              <w:right w:val="single" w:sz="4" w:space="0" w:color="auto"/>
            </w:tcBorders>
            <w:shd w:val="clear" w:color="auto" w:fill="auto"/>
            <w:noWrap/>
            <w:vAlign w:val="bottom"/>
            <w:hideMark/>
          </w:tcPr>
          <w:p w14:paraId="5918AE0B"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507268.7585</w:t>
            </w:r>
          </w:p>
        </w:tc>
        <w:tc>
          <w:tcPr>
            <w:tcW w:w="817" w:type="pct"/>
            <w:tcBorders>
              <w:top w:val="nil"/>
              <w:left w:val="single" w:sz="4" w:space="0" w:color="auto"/>
              <w:bottom w:val="single" w:sz="4" w:space="0" w:color="auto"/>
              <w:right w:val="single" w:sz="4" w:space="0" w:color="auto"/>
            </w:tcBorders>
            <w:shd w:val="clear" w:color="auto" w:fill="auto"/>
            <w:noWrap/>
            <w:vAlign w:val="bottom"/>
          </w:tcPr>
          <w:p w14:paraId="22D9D190"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36</w:t>
            </w:r>
          </w:p>
        </w:tc>
        <w:tc>
          <w:tcPr>
            <w:tcW w:w="853" w:type="pct"/>
            <w:tcBorders>
              <w:top w:val="nil"/>
              <w:left w:val="nil"/>
              <w:bottom w:val="single" w:sz="4" w:space="0" w:color="auto"/>
              <w:right w:val="single" w:sz="4" w:space="0" w:color="auto"/>
            </w:tcBorders>
            <w:shd w:val="clear" w:color="auto" w:fill="auto"/>
            <w:noWrap/>
            <w:vAlign w:val="bottom"/>
          </w:tcPr>
          <w:p w14:paraId="19493491"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466450.2481</w:t>
            </w:r>
          </w:p>
        </w:tc>
        <w:tc>
          <w:tcPr>
            <w:tcW w:w="852" w:type="pct"/>
            <w:tcBorders>
              <w:top w:val="nil"/>
              <w:left w:val="nil"/>
              <w:bottom w:val="single" w:sz="4" w:space="0" w:color="auto"/>
              <w:right w:val="single" w:sz="12" w:space="0" w:color="auto"/>
            </w:tcBorders>
            <w:shd w:val="clear" w:color="auto" w:fill="auto"/>
            <w:noWrap/>
            <w:vAlign w:val="bottom"/>
          </w:tcPr>
          <w:p w14:paraId="28725B72"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514334.2423</w:t>
            </w:r>
          </w:p>
        </w:tc>
      </w:tr>
      <w:tr w:rsidR="005450D3" w:rsidRPr="008F1CF6" w14:paraId="68CFA5E1" w14:textId="77777777" w:rsidTr="006404C0">
        <w:trPr>
          <w:trHeight w:val="255"/>
        </w:trPr>
        <w:tc>
          <w:tcPr>
            <w:tcW w:w="496" w:type="pct"/>
            <w:tcBorders>
              <w:top w:val="nil"/>
              <w:left w:val="single" w:sz="12" w:space="0" w:color="auto"/>
              <w:bottom w:val="single" w:sz="4" w:space="0" w:color="auto"/>
              <w:right w:val="single" w:sz="4" w:space="0" w:color="auto"/>
            </w:tcBorders>
            <w:shd w:val="clear" w:color="auto" w:fill="auto"/>
            <w:noWrap/>
            <w:vAlign w:val="bottom"/>
            <w:hideMark/>
          </w:tcPr>
          <w:p w14:paraId="767222EF"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8</w:t>
            </w:r>
          </w:p>
        </w:tc>
        <w:tc>
          <w:tcPr>
            <w:tcW w:w="991" w:type="pct"/>
            <w:tcBorders>
              <w:top w:val="nil"/>
              <w:left w:val="nil"/>
              <w:bottom w:val="single" w:sz="4" w:space="0" w:color="auto"/>
              <w:right w:val="single" w:sz="4" w:space="0" w:color="auto"/>
            </w:tcBorders>
            <w:shd w:val="clear" w:color="auto" w:fill="auto"/>
            <w:noWrap/>
            <w:vAlign w:val="bottom"/>
            <w:hideMark/>
          </w:tcPr>
          <w:p w14:paraId="13B32782"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467452.7853</w:t>
            </w:r>
          </w:p>
        </w:tc>
        <w:tc>
          <w:tcPr>
            <w:tcW w:w="991" w:type="pct"/>
            <w:tcBorders>
              <w:top w:val="nil"/>
              <w:left w:val="nil"/>
              <w:bottom w:val="single" w:sz="4" w:space="0" w:color="auto"/>
              <w:right w:val="single" w:sz="4" w:space="0" w:color="auto"/>
            </w:tcBorders>
            <w:shd w:val="clear" w:color="auto" w:fill="auto"/>
            <w:noWrap/>
            <w:vAlign w:val="bottom"/>
            <w:hideMark/>
          </w:tcPr>
          <w:p w14:paraId="5AFF634B"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507525.9941</w:t>
            </w:r>
          </w:p>
        </w:tc>
        <w:tc>
          <w:tcPr>
            <w:tcW w:w="817" w:type="pct"/>
            <w:tcBorders>
              <w:top w:val="nil"/>
              <w:left w:val="single" w:sz="4" w:space="0" w:color="auto"/>
              <w:bottom w:val="single" w:sz="4" w:space="0" w:color="auto"/>
              <w:right w:val="single" w:sz="4" w:space="0" w:color="auto"/>
            </w:tcBorders>
            <w:shd w:val="clear" w:color="auto" w:fill="auto"/>
            <w:noWrap/>
            <w:vAlign w:val="bottom"/>
          </w:tcPr>
          <w:p w14:paraId="12910F83"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37</w:t>
            </w:r>
          </w:p>
        </w:tc>
        <w:tc>
          <w:tcPr>
            <w:tcW w:w="853" w:type="pct"/>
            <w:tcBorders>
              <w:top w:val="nil"/>
              <w:left w:val="nil"/>
              <w:bottom w:val="single" w:sz="4" w:space="0" w:color="auto"/>
              <w:right w:val="single" w:sz="4" w:space="0" w:color="auto"/>
            </w:tcBorders>
            <w:shd w:val="clear" w:color="auto" w:fill="auto"/>
            <w:noWrap/>
            <w:vAlign w:val="bottom"/>
          </w:tcPr>
          <w:p w14:paraId="620CD135"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466165.2773</w:t>
            </w:r>
          </w:p>
        </w:tc>
        <w:tc>
          <w:tcPr>
            <w:tcW w:w="852" w:type="pct"/>
            <w:tcBorders>
              <w:top w:val="nil"/>
              <w:left w:val="nil"/>
              <w:bottom w:val="single" w:sz="4" w:space="0" w:color="auto"/>
              <w:right w:val="single" w:sz="12" w:space="0" w:color="auto"/>
            </w:tcBorders>
            <w:shd w:val="clear" w:color="auto" w:fill="auto"/>
            <w:noWrap/>
            <w:vAlign w:val="bottom"/>
          </w:tcPr>
          <w:p w14:paraId="20C2B612"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514438.1887</w:t>
            </w:r>
          </w:p>
        </w:tc>
      </w:tr>
      <w:tr w:rsidR="005450D3" w:rsidRPr="008F1CF6" w14:paraId="1BC5DB0D" w14:textId="77777777" w:rsidTr="006404C0">
        <w:trPr>
          <w:trHeight w:val="255"/>
        </w:trPr>
        <w:tc>
          <w:tcPr>
            <w:tcW w:w="496" w:type="pct"/>
            <w:tcBorders>
              <w:top w:val="nil"/>
              <w:left w:val="single" w:sz="12" w:space="0" w:color="auto"/>
              <w:bottom w:val="single" w:sz="4" w:space="0" w:color="auto"/>
              <w:right w:val="single" w:sz="4" w:space="0" w:color="auto"/>
            </w:tcBorders>
            <w:shd w:val="clear" w:color="auto" w:fill="auto"/>
            <w:noWrap/>
            <w:vAlign w:val="bottom"/>
            <w:hideMark/>
          </w:tcPr>
          <w:p w14:paraId="011BA4AD"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9</w:t>
            </w:r>
          </w:p>
        </w:tc>
        <w:tc>
          <w:tcPr>
            <w:tcW w:w="991" w:type="pct"/>
            <w:tcBorders>
              <w:top w:val="nil"/>
              <w:left w:val="nil"/>
              <w:bottom w:val="single" w:sz="4" w:space="0" w:color="auto"/>
              <w:right w:val="single" w:sz="4" w:space="0" w:color="auto"/>
            </w:tcBorders>
            <w:shd w:val="clear" w:color="auto" w:fill="auto"/>
            <w:noWrap/>
            <w:vAlign w:val="bottom"/>
            <w:hideMark/>
          </w:tcPr>
          <w:p w14:paraId="1C891E99"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467513.2355</w:t>
            </w:r>
          </w:p>
        </w:tc>
        <w:tc>
          <w:tcPr>
            <w:tcW w:w="991" w:type="pct"/>
            <w:tcBorders>
              <w:top w:val="nil"/>
              <w:left w:val="nil"/>
              <w:bottom w:val="single" w:sz="4" w:space="0" w:color="auto"/>
              <w:right w:val="single" w:sz="4" w:space="0" w:color="auto"/>
            </w:tcBorders>
            <w:shd w:val="clear" w:color="auto" w:fill="auto"/>
            <w:noWrap/>
            <w:vAlign w:val="bottom"/>
            <w:hideMark/>
          </w:tcPr>
          <w:p w14:paraId="53678B54"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507235.3179</w:t>
            </w:r>
          </w:p>
        </w:tc>
        <w:tc>
          <w:tcPr>
            <w:tcW w:w="817" w:type="pct"/>
            <w:tcBorders>
              <w:top w:val="nil"/>
              <w:left w:val="single" w:sz="4" w:space="0" w:color="auto"/>
              <w:bottom w:val="single" w:sz="4" w:space="0" w:color="auto"/>
              <w:right w:val="single" w:sz="4" w:space="0" w:color="auto"/>
            </w:tcBorders>
            <w:shd w:val="clear" w:color="auto" w:fill="auto"/>
            <w:noWrap/>
            <w:vAlign w:val="bottom"/>
          </w:tcPr>
          <w:p w14:paraId="46590040"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38</w:t>
            </w:r>
          </w:p>
        </w:tc>
        <w:tc>
          <w:tcPr>
            <w:tcW w:w="853" w:type="pct"/>
            <w:tcBorders>
              <w:top w:val="nil"/>
              <w:left w:val="nil"/>
              <w:bottom w:val="single" w:sz="4" w:space="0" w:color="auto"/>
              <w:right w:val="single" w:sz="4" w:space="0" w:color="auto"/>
            </w:tcBorders>
            <w:shd w:val="clear" w:color="auto" w:fill="auto"/>
            <w:noWrap/>
            <w:vAlign w:val="bottom"/>
          </w:tcPr>
          <w:p w14:paraId="5F6B7A9A"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465986.2697</w:t>
            </w:r>
          </w:p>
        </w:tc>
        <w:tc>
          <w:tcPr>
            <w:tcW w:w="852" w:type="pct"/>
            <w:tcBorders>
              <w:top w:val="nil"/>
              <w:left w:val="nil"/>
              <w:bottom w:val="single" w:sz="4" w:space="0" w:color="auto"/>
              <w:right w:val="single" w:sz="12" w:space="0" w:color="auto"/>
            </w:tcBorders>
            <w:shd w:val="clear" w:color="auto" w:fill="auto"/>
            <w:noWrap/>
            <w:vAlign w:val="bottom"/>
          </w:tcPr>
          <w:p w14:paraId="394B609B"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514588.8381</w:t>
            </w:r>
          </w:p>
        </w:tc>
      </w:tr>
      <w:tr w:rsidR="005450D3" w:rsidRPr="008F1CF6" w14:paraId="27048528" w14:textId="77777777" w:rsidTr="006404C0">
        <w:trPr>
          <w:trHeight w:val="255"/>
        </w:trPr>
        <w:tc>
          <w:tcPr>
            <w:tcW w:w="496" w:type="pct"/>
            <w:tcBorders>
              <w:top w:val="nil"/>
              <w:left w:val="single" w:sz="12" w:space="0" w:color="auto"/>
              <w:bottom w:val="single" w:sz="4" w:space="0" w:color="auto"/>
              <w:right w:val="single" w:sz="4" w:space="0" w:color="auto"/>
            </w:tcBorders>
            <w:shd w:val="clear" w:color="auto" w:fill="auto"/>
            <w:noWrap/>
            <w:vAlign w:val="bottom"/>
            <w:hideMark/>
          </w:tcPr>
          <w:p w14:paraId="107132CE"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10</w:t>
            </w:r>
          </w:p>
        </w:tc>
        <w:tc>
          <w:tcPr>
            <w:tcW w:w="991" w:type="pct"/>
            <w:tcBorders>
              <w:top w:val="nil"/>
              <w:left w:val="nil"/>
              <w:bottom w:val="single" w:sz="4" w:space="0" w:color="auto"/>
              <w:right w:val="single" w:sz="4" w:space="0" w:color="auto"/>
            </w:tcBorders>
            <w:shd w:val="clear" w:color="auto" w:fill="auto"/>
            <w:noWrap/>
            <w:vAlign w:val="bottom"/>
            <w:hideMark/>
          </w:tcPr>
          <w:p w14:paraId="61B6BB56"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467888.7485</w:t>
            </w:r>
          </w:p>
        </w:tc>
        <w:tc>
          <w:tcPr>
            <w:tcW w:w="991" w:type="pct"/>
            <w:tcBorders>
              <w:top w:val="nil"/>
              <w:left w:val="nil"/>
              <w:bottom w:val="single" w:sz="4" w:space="0" w:color="auto"/>
              <w:right w:val="single" w:sz="4" w:space="0" w:color="auto"/>
            </w:tcBorders>
            <w:shd w:val="clear" w:color="auto" w:fill="auto"/>
            <w:noWrap/>
            <w:vAlign w:val="bottom"/>
            <w:hideMark/>
          </w:tcPr>
          <w:p w14:paraId="3A3DBC6B"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508382.7807</w:t>
            </w:r>
          </w:p>
        </w:tc>
        <w:tc>
          <w:tcPr>
            <w:tcW w:w="817" w:type="pct"/>
            <w:tcBorders>
              <w:top w:val="nil"/>
              <w:left w:val="single" w:sz="4" w:space="0" w:color="auto"/>
              <w:bottom w:val="single" w:sz="4" w:space="0" w:color="auto"/>
              <w:right w:val="single" w:sz="4" w:space="0" w:color="auto"/>
            </w:tcBorders>
            <w:shd w:val="clear" w:color="auto" w:fill="auto"/>
            <w:noWrap/>
            <w:vAlign w:val="bottom"/>
          </w:tcPr>
          <w:p w14:paraId="6D72171B"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39</w:t>
            </w:r>
          </w:p>
        </w:tc>
        <w:tc>
          <w:tcPr>
            <w:tcW w:w="853" w:type="pct"/>
            <w:tcBorders>
              <w:top w:val="nil"/>
              <w:left w:val="nil"/>
              <w:bottom w:val="single" w:sz="4" w:space="0" w:color="auto"/>
              <w:right w:val="single" w:sz="4" w:space="0" w:color="auto"/>
            </w:tcBorders>
            <w:shd w:val="clear" w:color="auto" w:fill="auto"/>
            <w:noWrap/>
            <w:vAlign w:val="bottom"/>
          </w:tcPr>
          <w:p w14:paraId="4CED5687"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466266.0129</w:t>
            </w:r>
          </w:p>
        </w:tc>
        <w:tc>
          <w:tcPr>
            <w:tcW w:w="852" w:type="pct"/>
            <w:tcBorders>
              <w:top w:val="nil"/>
              <w:left w:val="nil"/>
              <w:bottom w:val="single" w:sz="4" w:space="0" w:color="auto"/>
              <w:right w:val="single" w:sz="12" w:space="0" w:color="auto"/>
            </w:tcBorders>
            <w:shd w:val="clear" w:color="auto" w:fill="auto"/>
            <w:noWrap/>
            <w:vAlign w:val="bottom"/>
          </w:tcPr>
          <w:p w14:paraId="481D4C4A"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514720.9931</w:t>
            </w:r>
          </w:p>
        </w:tc>
      </w:tr>
      <w:tr w:rsidR="005450D3" w:rsidRPr="008F1CF6" w14:paraId="5BCF3EB8" w14:textId="77777777" w:rsidTr="006404C0">
        <w:trPr>
          <w:trHeight w:val="255"/>
        </w:trPr>
        <w:tc>
          <w:tcPr>
            <w:tcW w:w="496" w:type="pct"/>
            <w:tcBorders>
              <w:top w:val="nil"/>
              <w:left w:val="single" w:sz="12" w:space="0" w:color="auto"/>
              <w:bottom w:val="single" w:sz="4" w:space="0" w:color="auto"/>
              <w:right w:val="single" w:sz="4" w:space="0" w:color="auto"/>
            </w:tcBorders>
            <w:shd w:val="clear" w:color="auto" w:fill="auto"/>
            <w:noWrap/>
            <w:vAlign w:val="bottom"/>
            <w:hideMark/>
          </w:tcPr>
          <w:p w14:paraId="737513F0"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11</w:t>
            </w:r>
          </w:p>
        </w:tc>
        <w:tc>
          <w:tcPr>
            <w:tcW w:w="991" w:type="pct"/>
            <w:tcBorders>
              <w:top w:val="nil"/>
              <w:left w:val="nil"/>
              <w:bottom w:val="single" w:sz="4" w:space="0" w:color="auto"/>
              <w:right w:val="single" w:sz="4" w:space="0" w:color="auto"/>
            </w:tcBorders>
            <w:shd w:val="clear" w:color="auto" w:fill="auto"/>
            <w:noWrap/>
            <w:vAlign w:val="bottom"/>
            <w:hideMark/>
          </w:tcPr>
          <w:p w14:paraId="6D8AD82B"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467440.1315</w:t>
            </w:r>
          </w:p>
        </w:tc>
        <w:tc>
          <w:tcPr>
            <w:tcW w:w="991" w:type="pct"/>
            <w:tcBorders>
              <w:top w:val="nil"/>
              <w:left w:val="nil"/>
              <w:bottom w:val="single" w:sz="4" w:space="0" w:color="auto"/>
              <w:right w:val="single" w:sz="4" w:space="0" w:color="auto"/>
            </w:tcBorders>
            <w:shd w:val="clear" w:color="auto" w:fill="auto"/>
            <w:noWrap/>
            <w:vAlign w:val="bottom"/>
            <w:hideMark/>
          </w:tcPr>
          <w:p w14:paraId="0293DEBD"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507962.6393</w:t>
            </w:r>
          </w:p>
        </w:tc>
        <w:tc>
          <w:tcPr>
            <w:tcW w:w="817" w:type="pct"/>
            <w:tcBorders>
              <w:top w:val="nil"/>
              <w:left w:val="single" w:sz="4" w:space="0" w:color="auto"/>
              <w:bottom w:val="single" w:sz="4" w:space="0" w:color="auto"/>
              <w:right w:val="single" w:sz="4" w:space="0" w:color="auto"/>
            </w:tcBorders>
            <w:shd w:val="clear" w:color="auto" w:fill="auto"/>
            <w:noWrap/>
            <w:vAlign w:val="bottom"/>
          </w:tcPr>
          <w:p w14:paraId="7DD4A889"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40</w:t>
            </w:r>
          </w:p>
        </w:tc>
        <w:tc>
          <w:tcPr>
            <w:tcW w:w="853" w:type="pct"/>
            <w:tcBorders>
              <w:top w:val="nil"/>
              <w:left w:val="nil"/>
              <w:bottom w:val="single" w:sz="4" w:space="0" w:color="auto"/>
              <w:right w:val="single" w:sz="4" w:space="0" w:color="auto"/>
            </w:tcBorders>
            <w:shd w:val="clear" w:color="auto" w:fill="auto"/>
            <w:noWrap/>
            <w:vAlign w:val="bottom"/>
          </w:tcPr>
          <w:p w14:paraId="62529298"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466038.1899</w:t>
            </w:r>
          </w:p>
        </w:tc>
        <w:tc>
          <w:tcPr>
            <w:tcW w:w="852" w:type="pct"/>
            <w:tcBorders>
              <w:top w:val="nil"/>
              <w:left w:val="nil"/>
              <w:bottom w:val="single" w:sz="4" w:space="0" w:color="auto"/>
              <w:right w:val="single" w:sz="12" w:space="0" w:color="auto"/>
            </w:tcBorders>
            <w:shd w:val="clear" w:color="auto" w:fill="auto"/>
            <w:noWrap/>
            <w:vAlign w:val="bottom"/>
          </w:tcPr>
          <w:p w14:paraId="14CEC7AF"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514957.6363</w:t>
            </w:r>
          </w:p>
        </w:tc>
      </w:tr>
      <w:tr w:rsidR="005450D3" w:rsidRPr="008F1CF6" w14:paraId="082EFEA3" w14:textId="77777777" w:rsidTr="006404C0">
        <w:trPr>
          <w:trHeight w:val="255"/>
        </w:trPr>
        <w:tc>
          <w:tcPr>
            <w:tcW w:w="496" w:type="pct"/>
            <w:tcBorders>
              <w:top w:val="nil"/>
              <w:left w:val="single" w:sz="12" w:space="0" w:color="auto"/>
              <w:bottom w:val="single" w:sz="4" w:space="0" w:color="auto"/>
              <w:right w:val="single" w:sz="4" w:space="0" w:color="auto"/>
            </w:tcBorders>
            <w:shd w:val="clear" w:color="auto" w:fill="auto"/>
            <w:noWrap/>
            <w:vAlign w:val="bottom"/>
            <w:hideMark/>
          </w:tcPr>
          <w:p w14:paraId="38A5F0E3"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12</w:t>
            </w:r>
          </w:p>
        </w:tc>
        <w:tc>
          <w:tcPr>
            <w:tcW w:w="991" w:type="pct"/>
            <w:tcBorders>
              <w:top w:val="nil"/>
              <w:left w:val="nil"/>
              <w:bottom w:val="single" w:sz="4" w:space="0" w:color="auto"/>
              <w:right w:val="single" w:sz="4" w:space="0" w:color="auto"/>
            </w:tcBorders>
            <w:shd w:val="clear" w:color="auto" w:fill="auto"/>
            <w:noWrap/>
            <w:vAlign w:val="bottom"/>
            <w:hideMark/>
          </w:tcPr>
          <w:p w14:paraId="5116F859"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467417.3061</w:t>
            </w:r>
          </w:p>
        </w:tc>
        <w:tc>
          <w:tcPr>
            <w:tcW w:w="991" w:type="pct"/>
            <w:tcBorders>
              <w:top w:val="nil"/>
              <w:left w:val="nil"/>
              <w:bottom w:val="single" w:sz="4" w:space="0" w:color="auto"/>
              <w:right w:val="single" w:sz="4" w:space="0" w:color="auto"/>
            </w:tcBorders>
            <w:shd w:val="clear" w:color="auto" w:fill="auto"/>
            <w:noWrap/>
            <w:vAlign w:val="bottom"/>
            <w:hideMark/>
          </w:tcPr>
          <w:p w14:paraId="79425DE6"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508003.5937</w:t>
            </w:r>
          </w:p>
        </w:tc>
        <w:tc>
          <w:tcPr>
            <w:tcW w:w="817" w:type="pct"/>
            <w:tcBorders>
              <w:top w:val="nil"/>
              <w:left w:val="single" w:sz="4" w:space="0" w:color="auto"/>
              <w:bottom w:val="single" w:sz="4" w:space="0" w:color="auto"/>
              <w:right w:val="single" w:sz="4" w:space="0" w:color="auto"/>
            </w:tcBorders>
            <w:shd w:val="clear" w:color="auto" w:fill="auto"/>
            <w:noWrap/>
            <w:vAlign w:val="bottom"/>
          </w:tcPr>
          <w:p w14:paraId="02192C28"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41</w:t>
            </w:r>
          </w:p>
        </w:tc>
        <w:tc>
          <w:tcPr>
            <w:tcW w:w="853" w:type="pct"/>
            <w:tcBorders>
              <w:top w:val="nil"/>
              <w:left w:val="nil"/>
              <w:bottom w:val="single" w:sz="4" w:space="0" w:color="auto"/>
              <w:right w:val="single" w:sz="4" w:space="0" w:color="auto"/>
            </w:tcBorders>
            <w:shd w:val="clear" w:color="auto" w:fill="auto"/>
            <w:noWrap/>
            <w:vAlign w:val="bottom"/>
          </w:tcPr>
          <w:p w14:paraId="1ABFA7B7"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466133.4347</w:t>
            </w:r>
          </w:p>
        </w:tc>
        <w:tc>
          <w:tcPr>
            <w:tcW w:w="852" w:type="pct"/>
            <w:tcBorders>
              <w:top w:val="nil"/>
              <w:left w:val="nil"/>
              <w:bottom w:val="single" w:sz="4" w:space="0" w:color="auto"/>
              <w:right w:val="single" w:sz="12" w:space="0" w:color="auto"/>
            </w:tcBorders>
            <w:shd w:val="clear" w:color="auto" w:fill="auto"/>
            <w:noWrap/>
            <w:vAlign w:val="bottom"/>
          </w:tcPr>
          <w:p w14:paraId="4591DF44"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515042.2881</w:t>
            </w:r>
          </w:p>
        </w:tc>
      </w:tr>
      <w:tr w:rsidR="005450D3" w:rsidRPr="008F1CF6" w14:paraId="3A4AC31C" w14:textId="77777777" w:rsidTr="006404C0">
        <w:trPr>
          <w:trHeight w:val="255"/>
        </w:trPr>
        <w:tc>
          <w:tcPr>
            <w:tcW w:w="496" w:type="pct"/>
            <w:tcBorders>
              <w:top w:val="nil"/>
              <w:left w:val="single" w:sz="12" w:space="0" w:color="auto"/>
              <w:bottom w:val="single" w:sz="4" w:space="0" w:color="auto"/>
              <w:right w:val="single" w:sz="4" w:space="0" w:color="auto"/>
            </w:tcBorders>
            <w:shd w:val="clear" w:color="auto" w:fill="auto"/>
            <w:noWrap/>
            <w:vAlign w:val="bottom"/>
            <w:hideMark/>
          </w:tcPr>
          <w:p w14:paraId="0DEB58E8"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13</w:t>
            </w:r>
          </w:p>
        </w:tc>
        <w:tc>
          <w:tcPr>
            <w:tcW w:w="991" w:type="pct"/>
            <w:tcBorders>
              <w:top w:val="nil"/>
              <w:left w:val="nil"/>
              <w:bottom w:val="single" w:sz="4" w:space="0" w:color="auto"/>
              <w:right w:val="single" w:sz="4" w:space="0" w:color="auto"/>
            </w:tcBorders>
            <w:shd w:val="clear" w:color="auto" w:fill="auto"/>
            <w:noWrap/>
            <w:vAlign w:val="bottom"/>
            <w:hideMark/>
          </w:tcPr>
          <w:p w14:paraId="18BE7DC5"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466991.6413</w:t>
            </w:r>
          </w:p>
        </w:tc>
        <w:tc>
          <w:tcPr>
            <w:tcW w:w="991" w:type="pct"/>
            <w:tcBorders>
              <w:top w:val="nil"/>
              <w:left w:val="nil"/>
              <w:bottom w:val="single" w:sz="4" w:space="0" w:color="auto"/>
              <w:right w:val="single" w:sz="4" w:space="0" w:color="auto"/>
            </w:tcBorders>
            <w:shd w:val="clear" w:color="auto" w:fill="auto"/>
            <w:noWrap/>
            <w:vAlign w:val="bottom"/>
            <w:hideMark/>
          </w:tcPr>
          <w:p w14:paraId="5EEBBEF7"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508674.1899</w:t>
            </w:r>
          </w:p>
        </w:tc>
        <w:tc>
          <w:tcPr>
            <w:tcW w:w="817" w:type="pct"/>
            <w:tcBorders>
              <w:top w:val="nil"/>
              <w:left w:val="single" w:sz="4" w:space="0" w:color="auto"/>
              <w:bottom w:val="single" w:sz="4" w:space="0" w:color="auto"/>
              <w:right w:val="single" w:sz="4" w:space="0" w:color="auto"/>
            </w:tcBorders>
            <w:shd w:val="clear" w:color="auto" w:fill="auto"/>
            <w:noWrap/>
            <w:vAlign w:val="bottom"/>
          </w:tcPr>
          <w:p w14:paraId="1509DFC0"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42</w:t>
            </w:r>
          </w:p>
        </w:tc>
        <w:tc>
          <w:tcPr>
            <w:tcW w:w="853" w:type="pct"/>
            <w:tcBorders>
              <w:top w:val="nil"/>
              <w:left w:val="nil"/>
              <w:bottom w:val="single" w:sz="4" w:space="0" w:color="auto"/>
              <w:right w:val="single" w:sz="4" w:space="0" w:color="auto"/>
            </w:tcBorders>
            <w:shd w:val="clear" w:color="auto" w:fill="auto"/>
            <w:noWrap/>
            <w:vAlign w:val="bottom"/>
          </w:tcPr>
          <w:p w14:paraId="36D9904F"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466317.1107</w:t>
            </w:r>
          </w:p>
        </w:tc>
        <w:tc>
          <w:tcPr>
            <w:tcW w:w="852" w:type="pct"/>
            <w:tcBorders>
              <w:top w:val="nil"/>
              <w:left w:val="nil"/>
              <w:bottom w:val="single" w:sz="4" w:space="0" w:color="auto"/>
              <w:right w:val="single" w:sz="12" w:space="0" w:color="auto"/>
            </w:tcBorders>
            <w:shd w:val="clear" w:color="auto" w:fill="auto"/>
            <w:noWrap/>
            <w:vAlign w:val="bottom"/>
          </w:tcPr>
          <w:p w14:paraId="5381EC15"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514663.9187</w:t>
            </w:r>
          </w:p>
        </w:tc>
      </w:tr>
      <w:tr w:rsidR="005450D3" w:rsidRPr="008F1CF6" w14:paraId="14C31CE4" w14:textId="77777777" w:rsidTr="006404C0">
        <w:trPr>
          <w:trHeight w:val="255"/>
        </w:trPr>
        <w:tc>
          <w:tcPr>
            <w:tcW w:w="496" w:type="pct"/>
            <w:tcBorders>
              <w:top w:val="nil"/>
              <w:left w:val="single" w:sz="12" w:space="0" w:color="auto"/>
              <w:bottom w:val="single" w:sz="4" w:space="0" w:color="auto"/>
              <w:right w:val="single" w:sz="4" w:space="0" w:color="auto"/>
            </w:tcBorders>
            <w:shd w:val="clear" w:color="auto" w:fill="auto"/>
            <w:noWrap/>
            <w:vAlign w:val="bottom"/>
            <w:hideMark/>
          </w:tcPr>
          <w:p w14:paraId="612BEF13"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14</w:t>
            </w:r>
          </w:p>
        </w:tc>
        <w:tc>
          <w:tcPr>
            <w:tcW w:w="991" w:type="pct"/>
            <w:tcBorders>
              <w:top w:val="nil"/>
              <w:left w:val="nil"/>
              <w:bottom w:val="single" w:sz="4" w:space="0" w:color="auto"/>
              <w:right w:val="single" w:sz="4" w:space="0" w:color="auto"/>
            </w:tcBorders>
            <w:shd w:val="clear" w:color="auto" w:fill="auto"/>
            <w:noWrap/>
            <w:vAlign w:val="bottom"/>
            <w:hideMark/>
          </w:tcPr>
          <w:p w14:paraId="6D7F86F0"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466908.0397</w:t>
            </w:r>
          </w:p>
        </w:tc>
        <w:tc>
          <w:tcPr>
            <w:tcW w:w="991" w:type="pct"/>
            <w:tcBorders>
              <w:top w:val="nil"/>
              <w:left w:val="nil"/>
              <w:bottom w:val="single" w:sz="4" w:space="0" w:color="auto"/>
              <w:right w:val="single" w:sz="4" w:space="0" w:color="auto"/>
            </w:tcBorders>
            <w:shd w:val="clear" w:color="auto" w:fill="auto"/>
            <w:noWrap/>
            <w:vAlign w:val="bottom"/>
            <w:hideMark/>
          </w:tcPr>
          <w:p w14:paraId="506899A0"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508618.8841</w:t>
            </w:r>
          </w:p>
        </w:tc>
        <w:tc>
          <w:tcPr>
            <w:tcW w:w="817" w:type="pct"/>
            <w:tcBorders>
              <w:top w:val="nil"/>
              <w:left w:val="single" w:sz="4" w:space="0" w:color="auto"/>
              <w:bottom w:val="single" w:sz="4" w:space="0" w:color="auto"/>
              <w:right w:val="single" w:sz="4" w:space="0" w:color="auto"/>
            </w:tcBorders>
            <w:shd w:val="clear" w:color="auto" w:fill="auto"/>
            <w:noWrap/>
            <w:vAlign w:val="bottom"/>
          </w:tcPr>
          <w:p w14:paraId="57DA7374"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43</w:t>
            </w:r>
          </w:p>
        </w:tc>
        <w:tc>
          <w:tcPr>
            <w:tcW w:w="853" w:type="pct"/>
            <w:tcBorders>
              <w:top w:val="nil"/>
              <w:left w:val="nil"/>
              <w:bottom w:val="single" w:sz="4" w:space="0" w:color="auto"/>
              <w:right w:val="single" w:sz="4" w:space="0" w:color="auto"/>
            </w:tcBorders>
            <w:shd w:val="clear" w:color="auto" w:fill="auto"/>
            <w:noWrap/>
            <w:vAlign w:val="bottom"/>
          </w:tcPr>
          <w:p w14:paraId="728C0B4B"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459491.2633</w:t>
            </w:r>
          </w:p>
        </w:tc>
        <w:tc>
          <w:tcPr>
            <w:tcW w:w="852" w:type="pct"/>
            <w:tcBorders>
              <w:top w:val="nil"/>
              <w:left w:val="nil"/>
              <w:bottom w:val="single" w:sz="4" w:space="0" w:color="auto"/>
              <w:right w:val="single" w:sz="12" w:space="0" w:color="auto"/>
            </w:tcBorders>
            <w:shd w:val="clear" w:color="auto" w:fill="auto"/>
            <w:noWrap/>
            <w:vAlign w:val="bottom"/>
          </w:tcPr>
          <w:p w14:paraId="019A3A81"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511251.9107</w:t>
            </w:r>
          </w:p>
        </w:tc>
      </w:tr>
      <w:tr w:rsidR="005450D3" w:rsidRPr="008F1CF6" w14:paraId="761B7A02" w14:textId="77777777" w:rsidTr="006404C0">
        <w:trPr>
          <w:trHeight w:val="255"/>
        </w:trPr>
        <w:tc>
          <w:tcPr>
            <w:tcW w:w="496" w:type="pct"/>
            <w:tcBorders>
              <w:top w:val="nil"/>
              <w:left w:val="single" w:sz="12" w:space="0" w:color="auto"/>
              <w:bottom w:val="single" w:sz="4" w:space="0" w:color="auto"/>
              <w:right w:val="single" w:sz="4" w:space="0" w:color="auto"/>
            </w:tcBorders>
            <w:shd w:val="clear" w:color="auto" w:fill="auto"/>
            <w:noWrap/>
            <w:vAlign w:val="bottom"/>
            <w:hideMark/>
          </w:tcPr>
          <w:p w14:paraId="1C3808E2"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15</w:t>
            </w:r>
          </w:p>
        </w:tc>
        <w:tc>
          <w:tcPr>
            <w:tcW w:w="991" w:type="pct"/>
            <w:tcBorders>
              <w:top w:val="nil"/>
              <w:left w:val="nil"/>
              <w:bottom w:val="single" w:sz="4" w:space="0" w:color="auto"/>
              <w:right w:val="single" w:sz="4" w:space="0" w:color="auto"/>
            </w:tcBorders>
            <w:shd w:val="clear" w:color="auto" w:fill="auto"/>
            <w:noWrap/>
            <w:vAlign w:val="bottom"/>
            <w:hideMark/>
          </w:tcPr>
          <w:p w14:paraId="2CB991F8"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467122.8515</w:t>
            </w:r>
          </w:p>
        </w:tc>
        <w:tc>
          <w:tcPr>
            <w:tcW w:w="991" w:type="pct"/>
            <w:tcBorders>
              <w:top w:val="nil"/>
              <w:left w:val="nil"/>
              <w:bottom w:val="single" w:sz="4" w:space="0" w:color="auto"/>
              <w:right w:val="single" w:sz="4" w:space="0" w:color="auto"/>
            </w:tcBorders>
            <w:shd w:val="clear" w:color="auto" w:fill="auto"/>
            <w:noWrap/>
            <w:vAlign w:val="bottom"/>
            <w:hideMark/>
          </w:tcPr>
          <w:p w14:paraId="66219A57"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508118.6261</w:t>
            </w:r>
          </w:p>
        </w:tc>
        <w:tc>
          <w:tcPr>
            <w:tcW w:w="817" w:type="pct"/>
            <w:tcBorders>
              <w:top w:val="nil"/>
              <w:left w:val="single" w:sz="4" w:space="0" w:color="auto"/>
              <w:bottom w:val="single" w:sz="4" w:space="0" w:color="auto"/>
              <w:right w:val="single" w:sz="4" w:space="0" w:color="auto"/>
            </w:tcBorders>
            <w:shd w:val="clear" w:color="auto" w:fill="auto"/>
            <w:noWrap/>
            <w:vAlign w:val="bottom"/>
          </w:tcPr>
          <w:p w14:paraId="322AE97D"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44</w:t>
            </w:r>
          </w:p>
        </w:tc>
        <w:tc>
          <w:tcPr>
            <w:tcW w:w="853" w:type="pct"/>
            <w:tcBorders>
              <w:top w:val="nil"/>
              <w:left w:val="nil"/>
              <w:bottom w:val="single" w:sz="4" w:space="0" w:color="auto"/>
              <w:right w:val="single" w:sz="4" w:space="0" w:color="auto"/>
            </w:tcBorders>
            <w:shd w:val="clear" w:color="auto" w:fill="auto"/>
            <w:noWrap/>
            <w:vAlign w:val="bottom"/>
          </w:tcPr>
          <w:p w14:paraId="334C3588"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459651.3923</w:t>
            </w:r>
          </w:p>
        </w:tc>
        <w:tc>
          <w:tcPr>
            <w:tcW w:w="852" w:type="pct"/>
            <w:tcBorders>
              <w:top w:val="nil"/>
              <w:left w:val="nil"/>
              <w:bottom w:val="single" w:sz="4" w:space="0" w:color="auto"/>
              <w:right w:val="single" w:sz="12" w:space="0" w:color="auto"/>
            </w:tcBorders>
            <w:shd w:val="clear" w:color="auto" w:fill="auto"/>
            <w:noWrap/>
            <w:vAlign w:val="bottom"/>
          </w:tcPr>
          <w:p w14:paraId="0DAE6313"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511406.2519</w:t>
            </w:r>
          </w:p>
        </w:tc>
      </w:tr>
      <w:tr w:rsidR="005450D3" w:rsidRPr="008F1CF6" w14:paraId="62FBB6F4" w14:textId="77777777" w:rsidTr="006404C0">
        <w:trPr>
          <w:trHeight w:val="255"/>
        </w:trPr>
        <w:tc>
          <w:tcPr>
            <w:tcW w:w="496" w:type="pct"/>
            <w:tcBorders>
              <w:top w:val="nil"/>
              <w:left w:val="single" w:sz="12" w:space="0" w:color="auto"/>
              <w:bottom w:val="single" w:sz="4" w:space="0" w:color="auto"/>
              <w:right w:val="single" w:sz="4" w:space="0" w:color="auto"/>
            </w:tcBorders>
            <w:shd w:val="clear" w:color="auto" w:fill="auto"/>
            <w:noWrap/>
            <w:vAlign w:val="bottom"/>
            <w:hideMark/>
          </w:tcPr>
          <w:p w14:paraId="1724A214"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16</w:t>
            </w:r>
          </w:p>
        </w:tc>
        <w:tc>
          <w:tcPr>
            <w:tcW w:w="991" w:type="pct"/>
            <w:tcBorders>
              <w:top w:val="nil"/>
              <w:left w:val="nil"/>
              <w:bottom w:val="single" w:sz="4" w:space="0" w:color="auto"/>
              <w:right w:val="single" w:sz="4" w:space="0" w:color="auto"/>
            </w:tcBorders>
            <w:shd w:val="clear" w:color="auto" w:fill="auto"/>
            <w:noWrap/>
            <w:vAlign w:val="bottom"/>
            <w:hideMark/>
          </w:tcPr>
          <w:p w14:paraId="736A9CC6"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467321.0833</w:t>
            </w:r>
          </w:p>
        </w:tc>
        <w:tc>
          <w:tcPr>
            <w:tcW w:w="991" w:type="pct"/>
            <w:tcBorders>
              <w:top w:val="nil"/>
              <w:left w:val="nil"/>
              <w:bottom w:val="single" w:sz="4" w:space="0" w:color="auto"/>
              <w:right w:val="single" w:sz="4" w:space="0" w:color="auto"/>
            </w:tcBorders>
            <w:shd w:val="clear" w:color="auto" w:fill="auto"/>
            <w:noWrap/>
            <w:vAlign w:val="bottom"/>
            <w:hideMark/>
          </w:tcPr>
          <w:p w14:paraId="5C0D4B05"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508326.2641</w:t>
            </w:r>
          </w:p>
        </w:tc>
        <w:tc>
          <w:tcPr>
            <w:tcW w:w="817" w:type="pct"/>
            <w:tcBorders>
              <w:top w:val="nil"/>
              <w:left w:val="single" w:sz="4" w:space="0" w:color="auto"/>
              <w:bottom w:val="single" w:sz="4" w:space="0" w:color="auto"/>
              <w:right w:val="single" w:sz="4" w:space="0" w:color="auto"/>
            </w:tcBorders>
            <w:shd w:val="clear" w:color="auto" w:fill="auto"/>
            <w:noWrap/>
            <w:vAlign w:val="bottom"/>
          </w:tcPr>
          <w:p w14:paraId="0503D8A9"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45</w:t>
            </w:r>
          </w:p>
        </w:tc>
        <w:tc>
          <w:tcPr>
            <w:tcW w:w="853" w:type="pct"/>
            <w:tcBorders>
              <w:top w:val="nil"/>
              <w:left w:val="nil"/>
              <w:bottom w:val="single" w:sz="4" w:space="0" w:color="auto"/>
              <w:right w:val="single" w:sz="4" w:space="0" w:color="auto"/>
            </w:tcBorders>
            <w:shd w:val="clear" w:color="auto" w:fill="auto"/>
            <w:noWrap/>
            <w:vAlign w:val="bottom"/>
          </w:tcPr>
          <w:p w14:paraId="7F9B76B3"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461047.7527</w:t>
            </w:r>
          </w:p>
        </w:tc>
        <w:tc>
          <w:tcPr>
            <w:tcW w:w="852" w:type="pct"/>
            <w:tcBorders>
              <w:top w:val="nil"/>
              <w:left w:val="nil"/>
              <w:bottom w:val="single" w:sz="4" w:space="0" w:color="auto"/>
              <w:right w:val="single" w:sz="12" w:space="0" w:color="auto"/>
            </w:tcBorders>
            <w:shd w:val="clear" w:color="auto" w:fill="auto"/>
            <w:noWrap/>
            <w:vAlign w:val="bottom"/>
          </w:tcPr>
          <w:p w14:paraId="0A25B0C9"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511877.7999</w:t>
            </w:r>
          </w:p>
        </w:tc>
      </w:tr>
      <w:tr w:rsidR="005450D3" w:rsidRPr="008F1CF6" w14:paraId="1F4F240A" w14:textId="77777777" w:rsidTr="006404C0">
        <w:trPr>
          <w:trHeight w:val="255"/>
        </w:trPr>
        <w:tc>
          <w:tcPr>
            <w:tcW w:w="496" w:type="pct"/>
            <w:tcBorders>
              <w:top w:val="nil"/>
              <w:left w:val="single" w:sz="12" w:space="0" w:color="auto"/>
              <w:bottom w:val="single" w:sz="4" w:space="0" w:color="auto"/>
              <w:right w:val="single" w:sz="4" w:space="0" w:color="auto"/>
            </w:tcBorders>
            <w:shd w:val="clear" w:color="auto" w:fill="auto"/>
            <w:noWrap/>
            <w:vAlign w:val="bottom"/>
            <w:hideMark/>
          </w:tcPr>
          <w:p w14:paraId="6DA6A7B9"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17</w:t>
            </w:r>
          </w:p>
        </w:tc>
        <w:tc>
          <w:tcPr>
            <w:tcW w:w="991" w:type="pct"/>
            <w:tcBorders>
              <w:top w:val="nil"/>
              <w:left w:val="nil"/>
              <w:bottom w:val="single" w:sz="4" w:space="0" w:color="auto"/>
              <w:right w:val="single" w:sz="4" w:space="0" w:color="auto"/>
            </w:tcBorders>
            <w:shd w:val="clear" w:color="auto" w:fill="auto"/>
            <w:noWrap/>
            <w:vAlign w:val="bottom"/>
            <w:hideMark/>
          </w:tcPr>
          <w:p w14:paraId="2D7D526E"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467650.0029</w:t>
            </w:r>
          </w:p>
        </w:tc>
        <w:tc>
          <w:tcPr>
            <w:tcW w:w="991" w:type="pct"/>
            <w:tcBorders>
              <w:top w:val="nil"/>
              <w:left w:val="nil"/>
              <w:bottom w:val="single" w:sz="4" w:space="0" w:color="auto"/>
              <w:right w:val="single" w:sz="4" w:space="0" w:color="auto"/>
            </w:tcBorders>
            <w:shd w:val="clear" w:color="auto" w:fill="auto"/>
            <w:noWrap/>
            <w:vAlign w:val="bottom"/>
            <w:hideMark/>
          </w:tcPr>
          <w:p w14:paraId="3BD000EE"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508124.6761</w:t>
            </w:r>
          </w:p>
        </w:tc>
        <w:tc>
          <w:tcPr>
            <w:tcW w:w="817" w:type="pct"/>
            <w:tcBorders>
              <w:top w:val="nil"/>
              <w:left w:val="single" w:sz="4" w:space="0" w:color="auto"/>
              <w:bottom w:val="single" w:sz="4" w:space="0" w:color="auto"/>
              <w:right w:val="single" w:sz="4" w:space="0" w:color="auto"/>
            </w:tcBorders>
            <w:shd w:val="clear" w:color="auto" w:fill="auto"/>
            <w:noWrap/>
            <w:vAlign w:val="bottom"/>
          </w:tcPr>
          <w:p w14:paraId="35C0826D"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w:t>
            </w:r>
          </w:p>
        </w:tc>
        <w:tc>
          <w:tcPr>
            <w:tcW w:w="853" w:type="pct"/>
            <w:tcBorders>
              <w:top w:val="nil"/>
              <w:left w:val="nil"/>
              <w:bottom w:val="single" w:sz="4" w:space="0" w:color="auto"/>
              <w:right w:val="single" w:sz="4" w:space="0" w:color="auto"/>
            </w:tcBorders>
            <w:shd w:val="clear" w:color="auto" w:fill="auto"/>
            <w:noWrap/>
            <w:vAlign w:val="bottom"/>
          </w:tcPr>
          <w:p w14:paraId="355872E1"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460948.2525</w:t>
            </w:r>
          </w:p>
        </w:tc>
        <w:tc>
          <w:tcPr>
            <w:tcW w:w="852" w:type="pct"/>
            <w:tcBorders>
              <w:top w:val="nil"/>
              <w:left w:val="nil"/>
              <w:bottom w:val="single" w:sz="4" w:space="0" w:color="auto"/>
              <w:right w:val="single" w:sz="12" w:space="0" w:color="auto"/>
            </w:tcBorders>
            <w:shd w:val="clear" w:color="auto" w:fill="auto"/>
            <w:noWrap/>
            <w:vAlign w:val="bottom"/>
          </w:tcPr>
          <w:p w14:paraId="1D3BEF11"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511795.2023</w:t>
            </w:r>
          </w:p>
        </w:tc>
      </w:tr>
      <w:tr w:rsidR="005450D3" w:rsidRPr="008F1CF6" w14:paraId="6AE2F443" w14:textId="77777777" w:rsidTr="006404C0">
        <w:trPr>
          <w:trHeight w:val="255"/>
        </w:trPr>
        <w:tc>
          <w:tcPr>
            <w:tcW w:w="496" w:type="pct"/>
            <w:tcBorders>
              <w:top w:val="nil"/>
              <w:left w:val="single" w:sz="12" w:space="0" w:color="auto"/>
              <w:bottom w:val="single" w:sz="4" w:space="0" w:color="auto"/>
              <w:right w:val="single" w:sz="4" w:space="0" w:color="auto"/>
            </w:tcBorders>
            <w:shd w:val="clear" w:color="auto" w:fill="auto"/>
            <w:noWrap/>
            <w:vAlign w:val="bottom"/>
            <w:hideMark/>
          </w:tcPr>
          <w:p w14:paraId="3A264456"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18</w:t>
            </w:r>
          </w:p>
        </w:tc>
        <w:tc>
          <w:tcPr>
            <w:tcW w:w="991" w:type="pct"/>
            <w:tcBorders>
              <w:top w:val="nil"/>
              <w:left w:val="nil"/>
              <w:bottom w:val="single" w:sz="4" w:space="0" w:color="auto"/>
              <w:right w:val="single" w:sz="4" w:space="0" w:color="auto"/>
            </w:tcBorders>
            <w:shd w:val="clear" w:color="auto" w:fill="auto"/>
            <w:noWrap/>
            <w:vAlign w:val="bottom"/>
            <w:hideMark/>
          </w:tcPr>
          <w:p w14:paraId="691873A0"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467558.0555</w:t>
            </w:r>
          </w:p>
        </w:tc>
        <w:tc>
          <w:tcPr>
            <w:tcW w:w="991" w:type="pct"/>
            <w:tcBorders>
              <w:top w:val="nil"/>
              <w:left w:val="nil"/>
              <w:bottom w:val="single" w:sz="4" w:space="0" w:color="auto"/>
              <w:right w:val="single" w:sz="4" w:space="0" w:color="auto"/>
            </w:tcBorders>
            <w:shd w:val="clear" w:color="auto" w:fill="auto"/>
            <w:noWrap/>
            <w:vAlign w:val="bottom"/>
            <w:hideMark/>
          </w:tcPr>
          <w:p w14:paraId="6A18BFE7"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508179.6501</w:t>
            </w:r>
          </w:p>
        </w:tc>
        <w:tc>
          <w:tcPr>
            <w:tcW w:w="817" w:type="pct"/>
            <w:tcBorders>
              <w:top w:val="nil"/>
              <w:left w:val="single" w:sz="4" w:space="0" w:color="auto"/>
              <w:bottom w:val="single" w:sz="4" w:space="0" w:color="auto"/>
              <w:right w:val="single" w:sz="4" w:space="0" w:color="auto"/>
            </w:tcBorders>
            <w:shd w:val="clear" w:color="auto" w:fill="auto"/>
            <w:noWrap/>
            <w:vAlign w:val="bottom"/>
          </w:tcPr>
          <w:p w14:paraId="5286E7A5"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47</w:t>
            </w:r>
          </w:p>
        </w:tc>
        <w:tc>
          <w:tcPr>
            <w:tcW w:w="853" w:type="pct"/>
            <w:tcBorders>
              <w:top w:val="nil"/>
              <w:left w:val="nil"/>
              <w:bottom w:val="single" w:sz="4" w:space="0" w:color="auto"/>
              <w:right w:val="single" w:sz="4" w:space="0" w:color="auto"/>
            </w:tcBorders>
            <w:shd w:val="clear" w:color="auto" w:fill="auto"/>
            <w:noWrap/>
            <w:vAlign w:val="bottom"/>
          </w:tcPr>
          <w:p w14:paraId="1C717FE8"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460962.2925</w:t>
            </w:r>
          </w:p>
        </w:tc>
        <w:tc>
          <w:tcPr>
            <w:tcW w:w="852" w:type="pct"/>
            <w:tcBorders>
              <w:top w:val="nil"/>
              <w:left w:val="nil"/>
              <w:bottom w:val="single" w:sz="4" w:space="0" w:color="auto"/>
              <w:right w:val="single" w:sz="12" w:space="0" w:color="auto"/>
            </w:tcBorders>
            <w:shd w:val="clear" w:color="auto" w:fill="auto"/>
            <w:noWrap/>
            <w:vAlign w:val="bottom"/>
          </w:tcPr>
          <w:p w14:paraId="4944AE63"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511958.0727</w:t>
            </w:r>
          </w:p>
        </w:tc>
      </w:tr>
      <w:tr w:rsidR="005450D3" w:rsidRPr="008F1CF6" w14:paraId="67AF3A5E" w14:textId="77777777" w:rsidTr="006404C0">
        <w:trPr>
          <w:trHeight w:val="255"/>
        </w:trPr>
        <w:tc>
          <w:tcPr>
            <w:tcW w:w="496" w:type="pct"/>
            <w:tcBorders>
              <w:top w:val="nil"/>
              <w:left w:val="single" w:sz="12" w:space="0" w:color="auto"/>
              <w:bottom w:val="single" w:sz="4" w:space="0" w:color="auto"/>
              <w:right w:val="single" w:sz="4" w:space="0" w:color="auto"/>
            </w:tcBorders>
            <w:shd w:val="clear" w:color="auto" w:fill="auto"/>
            <w:noWrap/>
            <w:vAlign w:val="bottom"/>
            <w:hideMark/>
          </w:tcPr>
          <w:p w14:paraId="1FC1A88D"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19</w:t>
            </w:r>
          </w:p>
        </w:tc>
        <w:tc>
          <w:tcPr>
            <w:tcW w:w="991" w:type="pct"/>
            <w:tcBorders>
              <w:top w:val="nil"/>
              <w:left w:val="nil"/>
              <w:bottom w:val="single" w:sz="4" w:space="0" w:color="auto"/>
              <w:right w:val="single" w:sz="4" w:space="0" w:color="auto"/>
            </w:tcBorders>
            <w:shd w:val="clear" w:color="auto" w:fill="auto"/>
            <w:noWrap/>
            <w:vAlign w:val="bottom"/>
            <w:hideMark/>
          </w:tcPr>
          <w:p w14:paraId="636BE696"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467654.8863</w:t>
            </w:r>
          </w:p>
        </w:tc>
        <w:tc>
          <w:tcPr>
            <w:tcW w:w="991" w:type="pct"/>
            <w:tcBorders>
              <w:top w:val="nil"/>
              <w:left w:val="nil"/>
              <w:bottom w:val="single" w:sz="4" w:space="0" w:color="auto"/>
              <w:right w:val="single" w:sz="4" w:space="0" w:color="auto"/>
            </w:tcBorders>
            <w:shd w:val="clear" w:color="auto" w:fill="auto"/>
            <w:noWrap/>
            <w:vAlign w:val="bottom"/>
            <w:hideMark/>
          </w:tcPr>
          <w:p w14:paraId="3D79FFA1"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508391.0945</w:t>
            </w:r>
          </w:p>
        </w:tc>
        <w:tc>
          <w:tcPr>
            <w:tcW w:w="817" w:type="pct"/>
            <w:tcBorders>
              <w:top w:val="nil"/>
              <w:left w:val="single" w:sz="4" w:space="0" w:color="auto"/>
              <w:bottom w:val="single" w:sz="4" w:space="0" w:color="auto"/>
              <w:right w:val="single" w:sz="4" w:space="0" w:color="auto"/>
            </w:tcBorders>
            <w:shd w:val="clear" w:color="auto" w:fill="auto"/>
            <w:noWrap/>
            <w:vAlign w:val="bottom"/>
          </w:tcPr>
          <w:p w14:paraId="0C5095FD"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48</w:t>
            </w:r>
          </w:p>
        </w:tc>
        <w:tc>
          <w:tcPr>
            <w:tcW w:w="853" w:type="pct"/>
            <w:tcBorders>
              <w:top w:val="nil"/>
              <w:left w:val="nil"/>
              <w:bottom w:val="single" w:sz="4" w:space="0" w:color="auto"/>
              <w:right w:val="single" w:sz="4" w:space="0" w:color="auto"/>
            </w:tcBorders>
            <w:shd w:val="clear" w:color="auto" w:fill="auto"/>
            <w:noWrap/>
            <w:vAlign w:val="bottom"/>
          </w:tcPr>
          <w:p w14:paraId="0A96BDDD"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461028.5921</w:t>
            </w:r>
          </w:p>
        </w:tc>
        <w:tc>
          <w:tcPr>
            <w:tcW w:w="852" w:type="pct"/>
            <w:tcBorders>
              <w:top w:val="nil"/>
              <w:left w:val="nil"/>
              <w:bottom w:val="single" w:sz="4" w:space="0" w:color="auto"/>
              <w:right w:val="single" w:sz="12" w:space="0" w:color="auto"/>
            </w:tcBorders>
            <w:shd w:val="clear" w:color="auto" w:fill="auto"/>
            <w:noWrap/>
            <w:vAlign w:val="bottom"/>
          </w:tcPr>
          <w:p w14:paraId="53FE8E8B"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512114.5545</w:t>
            </w:r>
          </w:p>
        </w:tc>
      </w:tr>
      <w:tr w:rsidR="005450D3" w:rsidRPr="008F1CF6" w14:paraId="3FCF4F78" w14:textId="77777777" w:rsidTr="006404C0">
        <w:trPr>
          <w:trHeight w:val="255"/>
        </w:trPr>
        <w:tc>
          <w:tcPr>
            <w:tcW w:w="496" w:type="pct"/>
            <w:tcBorders>
              <w:top w:val="nil"/>
              <w:left w:val="single" w:sz="12" w:space="0" w:color="auto"/>
              <w:bottom w:val="single" w:sz="4" w:space="0" w:color="auto"/>
              <w:right w:val="single" w:sz="4" w:space="0" w:color="auto"/>
            </w:tcBorders>
            <w:shd w:val="clear" w:color="auto" w:fill="auto"/>
            <w:noWrap/>
            <w:vAlign w:val="bottom"/>
            <w:hideMark/>
          </w:tcPr>
          <w:p w14:paraId="485F1A1D"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20</w:t>
            </w:r>
          </w:p>
        </w:tc>
        <w:tc>
          <w:tcPr>
            <w:tcW w:w="991" w:type="pct"/>
            <w:tcBorders>
              <w:top w:val="nil"/>
              <w:left w:val="nil"/>
              <w:bottom w:val="single" w:sz="4" w:space="0" w:color="auto"/>
              <w:right w:val="single" w:sz="4" w:space="0" w:color="auto"/>
            </w:tcBorders>
            <w:shd w:val="clear" w:color="auto" w:fill="auto"/>
            <w:noWrap/>
            <w:vAlign w:val="bottom"/>
            <w:hideMark/>
          </w:tcPr>
          <w:p w14:paraId="0379AEF1"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467885.0019</w:t>
            </w:r>
          </w:p>
        </w:tc>
        <w:tc>
          <w:tcPr>
            <w:tcW w:w="991" w:type="pct"/>
            <w:tcBorders>
              <w:top w:val="nil"/>
              <w:left w:val="nil"/>
              <w:bottom w:val="single" w:sz="4" w:space="0" w:color="auto"/>
              <w:right w:val="single" w:sz="4" w:space="0" w:color="auto"/>
            </w:tcBorders>
            <w:shd w:val="clear" w:color="auto" w:fill="auto"/>
            <w:noWrap/>
            <w:vAlign w:val="bottom"/>
            <w:hideMark/>
          </w:tcPr>
          <w:p w14:paraId="6E39164F"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508205.2337</w:t>
            </w:r>
          </w:p>
        </w:tc>
        <w:tc>
          <w:tcPr>
            <w:tcW w:w="817" w:type="pct"/>
            <w:tcBorders>
              <w:top w:val="nil"/>
              <w:left w:val="single" w:sz="4" w:space="0" w:color="auto"/>
              <w:bottom w:val="single" w:sz="4" w:space="0" w:color="auto"/>
              <w:right w:val="single" w:sz="4" w:space="0" w:color="auto"/>
            </w:tcBorders>
            <w:shd w:val="clear" w:color="auto" w:fill="auto"/>
            <w:noWrap/>
            <w:vAlign w:val="bottom"/>
          </w:tcPr>
          <w:p w14:paraId="1F19CED6"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49</w:t>
            </w:r>
          </w:p>
        </w:tc>
        <w:tc>
          <w:tcPr>
            <w:tcW w:w="853" w:type="pct"/>
            <w:tcBorders>
              <w:top w:val="nil"/>
              <w:left w:val="nil"/>
              <w:bottom w:val="single" w:sz="4" w:space="0" w:color="auto"/>
              <w:right w:val="single" w:sz="4" w:space="0" w:color="auto"/>
            </w:tcBorders>
            <w:shd w:val="clear" w:color="auto" w:fill="auto"/>
            <w:noWrap/>
            <w:vAlign w:val="bottom"/>
          </w:tcPr>
          <w:p w14:paraId="3C209E37"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461085.5839</w:t>
            </w:r>
          </w:p>
        </w:tc>
        <w:tc>
          <w:tcPr>
            <w:tcW w:w="852" w:type="pct"/>
            <w:tcBorders>
              <w:top w:val="nil"/>
              <w:left w:val="nil"/>
              <w:bottom w:val="single" w:sz="4" w:space="0" w:color="auto"/>
              <w:right w:val="single" w:sz="12" w:space="0" w:color="auto"/>
            </w:tcBorders>
            <w:shd w:val="clear" w:color="auto" w:fill="auto"/>
            <w:noWrap/>
            <w:vAlign w:val="bottom"/>
          </w:tcPr>
          <w:p w14:paraId="4A627FD8"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512041.7593</w:t>
            </w:r>
          </w:p>
        </w:tc>
      </w:tr>
      <w:tr w:rsidR="005450D3" w:rsidRPr="008F1CF6" w14:paraId="0FAC8E30" w14:textId="77777777" w:rsidTr="006404C0">
        <w:trPr>
          <w:trHeight w:val="255"/>
        </w:trPr>
        <w:tc>
          <w:tcPr>
            <w:tcW w:w="496" w:type="pct"/>
            <w:tcBorders>
              <w:top w:val="nil"/>
              <w:left w:val="single" w:sz="12" w:space="0" w:color="auto"/>
              <w:bottom w:val="single" w:sz="4" w:space="0" w:color="auto"/>
              <w:right w:val="single" w:sz="4" w:space="0" w:color="auto"/>
            </w:tcBorders>
            <w:shd w:val="clear" w:color="auto" w:fill="auto"/>
            <w:noWrap/>
            <w:vAlign w:val="bottom"/>
            <w:hideMark/>
          </w:tcPr>
          <w:p w14:paraId="0F288BCF"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21</w:t>
            </w:r>
          </w:p>
        </w:tc>
        <w:tc>
          <w:tcPr>
            <w:tcW w:w="991" w:type="pct"/>
            <w:tcBorders>
              <w:top w:val="nil"/>
              <w:left w:val="nil"/>
              <w:bottom w:val="single" w:sz="4" w:space="0" w:color="auto"/>
              <w:right w:val="single" w:sz="4" w:space="0" w:color="auto"/>
            </w:tcBorders>
            <w:shd w:val="clear" w:color="auto" w:fill="auto"/>
            <w:noWrap/>
            <w:vAlign w:val="bottom"/>
            <w:hideMark/>
          </w:tcPr>
          <w:p w14:paraId="2188362E"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467135.1503</w:t>
            </w:r>
          </w:p>
        </w:tc>
        <w:tc>
          <w:tcPr>
            <w:tcW w:w="991" w:type="pct"/>
            <w:tcBorders>
              <w:top w:val="nil"/>
              <w:left w:val="nil"/>
              <w:bottom w:val="single" w:sz="4" w:space="0" w:color="auto"/>
              <w:right w:val="single" w:sz="4" w:space="0" w:color="auto"/>
            </w:tcBorders>
            <w:shd w:val="clear" w:color="auto" w:fill="auto"/>
            <w:noWrap/>
            <w:vAlign w:val="bottom"/>
            <w:hideMark/>
          </w:tcPr>
          <w:p w14:paraId="01933C1C"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508318.3051</w:t>
            </w:r>
          </w:p>
        </w:tc>
        <w:tc>
          <w:tcPr>
            <w:tcW w:w="817" w:type="pct"/>
            <w:tcBorders>
              <w:top w:val="nil"/>
              <w:left w:val="single" w:sz="4" w:space="0" w:color="auto"/>
              <w:bottom w:val="single" w:sz="4" w:space="0" w:color="auto"/>
              <w:right w:val="single" w:sz="4" w:space="0" w:color="auto"/>
            </w:tcBorders>
            <w:shd w:val="clear" w:color="auto" w:fill="auto"/>
            <w:noWrap/>
            <w:vAlign w:val="bottom"/>
          </w:tcPr>
          <w:p w14:paraId="0875B6E5"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50</w:t>
            </w:r>
          </w:p>
        </w:tc>
        <w:tc>
          <w:tcPr>
            <w:tcW w:w="853" w:type="pct"/>
            <w:tcBorders>
              <w:top w:val="nil"/>
              <w:left w:val="nil"/>
              <w:bottom w:val="single" w:sz="4" w:space="0" w:color="auto"/>
              <w:right w:val="single" w:sz="4" w:space="0" w:color="auto"/>
            </w:tcBorders>
            <w:shd w:val="clear" w:color="auto" w:fill="auto"/>
            <w:noWrap/>
            <w:vAlign w:val="bottom"/>
          </w:tcPr>
          <w:p w14:paraId="26F635ED"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461090.7881</w:t>
            </w:r>
          </w:p>
        </w:tc>
        <w:tc>
          <w:tcPr>
            <w:tcW w:w="852" w:type="pct"/>
            <w:tcBorders>
              <w:top w:val="nil"/>
              <w:left w:val="nil"/>
              <w:bottom w:val="single" w:sz="4" w:space="0" w:color="auto"/>
              <w:right w:val="single" w:sz="12" w:space="0" w:color="auto"/>
            </w:tcBorders>
            <w:shd w:val="clear" w:color="auto" w:fill="auto"/>
            <w:noWrap/>
            <w:vAlign w:val="bottom"/>
          </w:tcPr>
          <w:p w14:paraId="4E7F960F"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511903.7773</w:t>
            </w:r>
          </w:p>
        </w:tc>
      </w:tr>
      <w:tr w:rsidR="005450D3" w:rsidRPr="008F1CF6" w14:paraId="475339FC" w14:textId="77777777" w:rsidTr="006404C0">
        <w:trPr>
          <w:trHeight w:val="255"/>
        </w:trPr>
        <w:tc>
          <w:tcPr>
            <w:tcW w:w="496" w:type="pct"/>
            <w:tcBorders>
              <w:top w:val="nil"/>
              <w:left w:val="single" w:sz="12" w:space="0" w:color="auto"/>
              <w:bottom w:val="single" w:sz="4" w:space="0" w:color="auto"/>
              <w:right w:val="single" w:sz="4" w:space="0" w:color="auto"/>
            </w:tcBorders>
            <w:shd w:val="clear" w:color="auto" w:fill="auto"/>
            <w:noWrap/>
            <w:vAlign w:val="bottom"/>
            <w:hideMark/>
          </w:tcPr>
          <w:p w14:paraId="69D7833A"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22</w:t>
            </w:r>
          </w:p>
        </w:tc>
        <w:tc>
          <w:tcPr>
            <w:tcW w:w="991" w:type="pct"/>
            <w:tcBorders>
              <w:top w:val="nil"/>
              <w:left w:val="nil"/>
              <w:bottom w:val="single" w:sz="4" w:space="0" w:color="auto"/>
              <w:right w:val="single" w:sz="4" w:space="0" w:color="auto"/>
            </w:tcBorders>
            <w:shd w:val="clear" w:color="auto" w:fill="auto"/>
            <w:noWrap/>
            <w:vAlign w:val="bottom"/>
            <w:hideMark/>
          </w:tcPr>
          <w:p w14:paraId="0BD24654"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467262.4819</w:t>
            </w:r>
          </w:p>
        </w:tc>
        <w:tc>
          <w:tcPr>
            <w:tcW w:w="991" w:type="pct"/>
            <w:tcBorders>
              <w:top w:val="nil"/>
              <w:left w:val="nil"/>
              <w:bottom w:val="single" w:sz="4" w:space="0" w:color="auto"/>
              <w:right w:val="single" w:sz="4" w:space="0" w:color="auto"/>
            </w:tcBorders>
            <w:shd w:val="clear" w:color="auto" w:fill="auto"/>
            <w:noWrap/>
            <w:vAlign w:val="bottom"/>
            <w:hideMark/>
          </w:tcPr>
          <w:p w14:paraId="1CE0BA77"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508554.8819</w:t>
            </w:r>
          </w:p>
        </w:tc>
        <w:tc>
          <w:tcPr>
            <w:tcW w:w="817" w:type="pct"/>
            <w:tcBorders>
              <w:top w:val="nil"/>
              <w:left w:val="single" w:sz="4" w:space="0" w:color="auto"/>
              <w:bottom w:val="single" w:sz="4" w:space="0" w:color="auto"/>
              <w:right w:val="single" w:sz="4" w:space="0" w:color="auto"/>
            </w:tcBorders>
            <w:shd w:val="clear" w:color="auto" w:fill="auto"/>
            <w:noWrap/>
            <w:vAlign w:val="bottom"/>
          </w:tcPr>
          <w:p w14:paraId="745E38AD"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w:t>
            </w:r>
          </w:p>
        </w:tc>
        <w:tc>
          <w:tcPr>
            <w:tcW w:w="853" w:type="pct"/>
            <w:tcBorders>
              <w:top w:val="nil"/>
              <w:left w:val="nil"/>
              <w:bottom w:val="single" w:sz="4" w:space="0" w:color="auto"/>
              <w:right w:val="single" w:sz="4" w:space="0" w:color="auto"/>
            </w:tcBorders>
            <w:shd w:val="clear" w:color="auto" w:fill="auto"/>
            <w:noWrap/>
            <w:vAlign w:val="bottom"/>
          </w:tcPr>
          <w:p w14:paraId="5DB12FB2"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461219.3913</w:t>
            </w:r>
          </w:p>
        </w:tc>
        <w:tc>
          <w:tcPr>
            <w:tcW w:w="852" w:type="pct"/>
            <w:tcBorders>
              <w:top w:val="nil"/>
              <w:left w:val="nil"/>
              <w:bottom w:val="single" w:sz="4" w:space="0" w:color="auto"/>
              <w:right w:val="single" w:sz="12" w:space="0" w:color="auto"/>
            </w:tcBorders>
            <w:shd w:val="clear" w:color="auto" w:fill="auto"/>
            <w:noWrap/>
            <w:vAlign w:val="bottom"/>
          </w:tcPr>
          <w:p w14:paraId="717F9A66"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511735.7765</w:t>
            </w:r>
          </w:p>
        </w:tc>
      </w:tr>
      <w:tr w:rsidR="005450D3" w:rsidRPr="008F1CF6" w14:paraId="1378BCA4" w14:textId="77777777" w:rsidTr="006404C0">
        <w:trPr>
          <w:trHeight w:val="255"/>
        </w:trPr>
        <w:tc>
          <w:tcPr>
            <w:tcW w:w="496" w:type="pct"/>
            <w:tcBorders>
              <w:top w:val="nil"/>
              <w:left w:val="single" w:sz="12" w:space="0" w:color="auto"/>
              <w:bottom w:val="single" w:sz="4" w:space="0" w:color="auto"/>
              <w:right w:val="single" w:sz="4" w:space="0" w:color="auto"/>
            </w:tcBorders>
            <w:shd w:val="clear" w:color="auto" w:fill="auto"/>
            <w:noWrap/>
            <w:vAlign w:val="bottom"/>
            <w:hideMark/>
          </w:tcPr>
          <w:p w14:paraId="5EE446FF"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23</w:t>
            </w:r>
          </w:p>
        </w:tc>
        <w:tc>
          <w:tcPr>
            <w:tcW w:w="991" w:type="pct"/>
            <w:tcBorders>
              <w:top w:val="nil"/>
              <w:left w:val="nil"/>
              <w:bottom w:val="single" w:sz="4" w:space="0" w:color="auto"/>
              <w:right w:val="single" w:sz="4" w:space="0" w:color="auto"/>
            </w:tcBorders>
            <w:shd w:val="clear" w:color="auto" w:fill="auto"/>
            <w:noWrap/>
            <w:vAlign w:val="bottom"/>
            <w:hideMark/>
          </w:tcPr>
          <w:p w14:paraId="7684854B"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467190.3037</w:t>
            </w:r>
          </w:p>
        </w:tc>
        <w:tc>
          <w:tcPr>
            <w:tcW w:w="991" w:type="pct"/>
            <w:tcBorders>
              <w:top w:val="nil"/>
              <w:left w:val="nil"/>
              <w:bottom w:val="single" w:sz="4" w:space="0" w:color="auto"/>
              <w:right w:val="single" w:sz="4" w:space="0" w:color="auto"/>
            </w:tcBorders>
            <w:shd w:val="clear" w:color="auto" w:fill="auto"/>
            <w:noWrap/>
            <w:vAlign w:val="bottom"/>
            <w:hideMark/>
          </w:tcPr>
          <w:p w14:paraId="54FA7439"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512535.2103</w:t>
            </w:r>
          </w:p>
        </w:tc>
        <w:tc>
          <w:tcPr>
            <w:tcW w:w="817" w:type="pct"/>
            <w:tcBorders>
              <w:top w:val="nil"/>
              <w:left w:val="single" w:sz="4" w:space="0" w:color="auto"/>
              <w:bottom w:val="single" w:sz="4" w:space="0" w:color="auto"/>
              <w:right w:val="single" w:sz="4" w:space="0" w:color="auto"/>
            </w:tcBorders>
            <w:shd w:val="clear" w:color="auto" w:fill="auto"/>
            <w:noWrap/>
            <w:vAlign w:val="bottom"/>
          </w:tcPr>
          <w:p w14:paraId="274990CA"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52</w:t>
            </w:r>
          </w:p>
        </w:tc>
        <w:tc>
          <w:tcPr>
            <w:tcW w:w="853" w:type="pct"/>
            <w:tcBorders>
              <w:top w:val="nil"/>
              <w:left w:val="nil"/>
              <w:bottom w:val="single" w:sz="4" w:space="0" w:color="auto"/>
              <w:right w:val="single" w:sz="4" w:space="0" w:color="auto"/>
            </w:tcBorders>
            <w:shd w:val="clear" w:color="auto" w:fill="auto"/>
            <w:noWrap/>
            <w:vAlign w:val="bottom"/>
          </w:tcPr>
          <w:p w14:paraId="4C44664E"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461130.2607</w:t>
            </w:r>
          </w:p>
        </w:tc>
        <w:tc>
          <w:tcPr>
            <w:tcW w:w="852" w:type="pct"/>
            <w:tcBorders>
              <w:top w:val="nil"/>
              <w:left w:val="nil"/>
              <w:bottom w:val="single" w:sz="4" w:space="0" w:color="auto"/>
              <w:right w:val="single" w:sz="12" w:space="0" w:color="auto"/>
            </w:tcBorders>
            <w:shd w:val="clear" w:color="auto" w:fill="auto"/>
            <w:noWrap/>
            <w:vAlign w:val="bottom"/>
          </w:tcPr>
          <w:p w14:paraId="77159EC4"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511651.4717</w:t>
            </w:r>
          </w:p>
        </w:tc>
      </w:tr>
      <w:tr w:rsidR="005450D3" w:rsidRPr="008F1CF6" w14:paraId="3D7ABB75" w14:textId="77777777" w:rsidTr="006404C0">
        <w:trPr>
          <w:trHeight w:val="255"/>
        </w:trPr>
        <w:tc>
          <w:tcPr>
            <w:tcW w:w="496" w:type="pct"/>
            <w:tcBorders>
              <w:top w:val="nil"/>
              <w:left w:val="single" w:sz="12" w:space="0" w:color="auto"/>
              <w:bottom w:val="single" w:sz="4" w:space="0" w:color="auto"/>
              <w:right w:val="single" w:sz="4" w:space="0" w:color="auto"/>
            </w:tcBorders>
            <w:shd w:val="clear" w:color="auto" w:fill="auto"/>
            <w:noWrap/>
            <w:vAlign w:val="bottom"/>
            <w:hideMark/>
          </w:tcPr>
          <w:p w14:paraId="19E9A7BD"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24</w:t>
            </w:r>
          </w:p>
        </w:tc>
        <w:tc>
          <w:tcPr>
            <w:tcW w:w="991" w:type="pct"/>
            <w:tcBorders>
              <w:top w:val="nil"/>
              <w:left w:val="nil"/>
              <w:bottom w:val="single" w:sz="4" w:space="0" w:color="auto"/>
              <w:right w:val="single" w:sz="4" w:space="0" w:color="auto"/>
            </w:tcBorders>
            <w:shd w:val="clear" w:color="auto" w:fill="auto"/>
            <w:noWrap/>
            <w:vAlign w:val="bottom"/>
            <w:hideMark/>
          </w:tcPr>
          <w:p w14:paraId="33D4AE11"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467128.4341</w:t>
            </w:r>
          </w:p>
        </w:tc>
        <w:tc>
          <w:tcPr>
            <w:tcW w:w="991" w:type="pct"/>
            <w:tcBorders>
              <w:top w:val="nil"/>
              <w:left w:val="nil"/>
              <w:bottom w:val="single" w:sz="4" w:space="0" w:color="auto"/>
              <w:right w:val="single" w:sz="4" w:space="0" w:color="auto"/>
            </w:tcBorders>
            <w:shd w:val="clear" w:color="auto" w:fill="auto"/>
            <w:noWrap/>
            <w:vAlign w:val="bottom"/>
            <w:hideMark/>
          </w:tcPr>
          <w:p w14:paraId="012682B1"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513865.5223</w:t>
            </w:r>
          </w:p>
        </w:tc>
        <w:tc>
          <w:tcPr>
            <w:tcW w:w="817" w:type="pct"/>
            <w:tcBorders>
              <w:top w:val="nil"/>
              <w:left w:val="single" w:sz="4" w:space="0" w:color="auto"/>
              <w:bottom w:val="single" w:sz="4" w:space="0" w:color="auto"/>
              <w:right w:val="single" w:sz="4" w:space="0" w:color="auto"/>
            </w:tcBorders>
            <w:shd w:val="clear" w:color="auto" w:fill="auto"/>
            <w:noWrap/>
            <w:vAlign w:val="bottom"/>
          </w:tcPr>
          <w:p w14:paraId="3D7082D6"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53</w:t>
            </w:r>
          </w:p>
        </w:tc>
        <w:tc>
          <w:tcPr>
            <w:tcW w:w="853" w:type="pct"/>
            <w:tcBorders>
              <w:top w:val="nil"/>
              <w:left w:val="nil"/>
              <w:bottom w:val="single" w:sz="4" w:space="0" w:color="auto"/>
              <w:right w:val="single" w:sz="4" w:space="0" w:color="auto"/>
            </w:tcBorders>
            <w:shd w:val="clear" w:color="auto" w:fill="auto"/>
            <w:noWrap/>
            <w:vAlign w:val="bottom"/>
          </w:tcPr>
          <w:p w14:paraId="205830F9"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461064.2197</w:t>
            </w:r>
          </w:p>
        </w:tc>
        <w:tc>
          <w:tcPr>
            <w:tcW w:w="852" w:type="pct"/>
            <w:tcBorders>
              <w:top w:val="nil"/>
              <w:left w:val="nil"/>
              <w:bottom w:val="single" w:sz="4" w:space="0" w:color="auto"/>
              <w:right w:val="single" w:sz="12" w:space="0" w:color="auto"/>
            </w:tcBorders>
            <w:shd w:val="clear" w:color="auto" w:fill="auto"/>
            <w:noWrap/>
            <w:vAlign w:val="bottom"/>
          </w:tcPr>
          <w:p w14:paraId="725B8E9B"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511800.7047</w:t>
            </w:r>
          </w:p>
        </w:tc>
      </w:tr>
      <w:tr w:rsidR="005450D3" w:rsidRPr="008F1CF6" w14:paraId="19D06612" w14:textId="77777777" w:rsidTr="006404C0">
        <w:trPr>
          <w:trHeight w:val="255"/>
        </w:trPr>
        <w:tc>
          <w:tcPr>
            <w:tcW w:w="496" w:type="pct"/>
            <w:tcBorders>
              <w:top w:val="nil"/>
              <w:left w:val="single" w:sz="12" w:space="0" w:color="auto"/>
              <w:bottom w:val="single" w:sz="4" w:space="0" w:color="auto"/>
              <w:right w:val="single" w:sz="4" w:space="0" w:color="auto"/>
            </w:tcBorders>
            <w:shd w:val="clear" w:color="auto" w:fill="auto"/>
            <w:noWrap/>
            <w:vAlign w:val="bottom"/>
            <w:hideMark/>
          </w:tcPr>
          <w:p w14:paraId="287647C1"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25</w:t>
            </w:r>
          </w:p>
        </w:tc>
        <w:tc>
          <w:tcPr>
            <w:tcW w:w="991" w:type="pct"/>
            <w:tcBorders>
              <w:top w:val="nil"/>
              <w:left w:val="nil"/>
              <w:bottom w:val="single" w:sz="4" w:space="0" w:color="auto"/>
              <w:right w:val="single" w:sz="4" w:space="0" w:color="auto"/>
            </w:tcBorders>
            <w:shd w:val="clear" w:color="auto" w:fill="auto"/>
            <w:noWrap/>
            <w:vAlign w:val="bottom"/>
            <w:hideMark/>
          </w:tcPr>
          <w:p w14:paraId="5CAB7F31"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467324.9061</w:t>
            </w:r>
          </w:p>
        </w:tc>
        <w:tc>
          <w:tcPr>
            <w:tcW w:w="991" w:type="pct"/>
            <w:tcBorders>
              <w:top w:val="nil"/>
              <w:left w:val="nil"/>
              <w:bottom w:val="single" w:sz="4" w:space="0" w:color="auto"/>
              <w:right w:val="single" w:sz="4" w:space="0" w:color="auto"/>
            </w:tcBorders>
            <w:shd w:val="clear" w:color="auto" w:fill="auto"/>
            <w:noWrap/>
            <w:vAlign w:val="bottom"/>
            <w:hideMark/>
          </w:tcPr>
          <w:p w14:paraId="3A3B70F7"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513493.9301</w:t>
            </w:r>
          </w:p>
        </w:tc>
        <w:tc>
          <w:tcPr>
            <w:tcW w:w="817" w:type="pct"/>
            <w:tcBorders>
              <w:top w:val="nil"/>
              <w:left w:val="single" w:sz="4" w:space="0" w:color="auto"/>
              <w:bottom w:val="single" w:sz="4" w:space="0" w:color="auto"/>
              <w:right w:val="single" w:sz="4" w:space="0" w:color="auto"/>
            </w:tcBorders>
            <w:shd w:val="clear" w:color="auto" w:fill="auto"/>
            <w:noWrap/>
            <w:vAlign w:val="bottom"/>
          </w:tcPr>
          <w:p w14:paraId="1569785E"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54</w:t>
            </w:r>
          </w:p>
        </w:tc>
        <w:tc>
          <w:tcPr>
            <w:tcW w:w="853" w:type="pct"/>
            <w:tcBorders>
              <w:top w:val="nil"/>
              <w:left w:val="nil"/>
              <w:bottom w:val="single" w:sz="4" w:space="0" w:color="auto"/>
              <w:right w:val="single" w:sz="4" w:space="0" w:color="auto"/>
            </w:tcBorders>
            <w:shd w:val="clear" w:color="auto" w:fill="auto"/>
            <w:noWrap/>
            <w:vAlign w:val="bottom"/>
          </w:tcPr>
          <w:p w14:paraId="0A3B7050"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461434.5291</w:t>
            </w:r>
          </w:p>
        </w:tc>
        <w:tc>
          <w:tcPr>
            <w:tcW w:w="852" w:type="pct"/>
            <w:tcBorders>
              <w:top w:val="nil"/>
              <w:left w:val="nil"/>
              <w:bottom w:val="single" w:sz="4" w:space="0" w:color="auto"/>
              <w:right w:val="single" w:sz="12" w:space="0" w:color="auto"/>
            </w:tcBorders>
            <w:shd w:val="clear" w:color="auto" w:fill="auto"/>
            <w:noWrap/>
            <w:vAlign w:val="bottom"/>
          </w:tcPr>
          <w:p w14:paraId="25506F73"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512468.7743</w:t>
            </w:r>
          </w:p>
        </w:tc>
      </w:tr>
      <w:tr w:rsidR="005450D3" w:rsidRPr="008F1CF6" w14:paraId="7729B48D" w14:textId="77777777" w:rsidTr="006404C0">
        <w:trPr>
          <w:trHeight w:val="255"/>
        </w:trPr>
        <w:tc>
          <w:tcPr>
            <w:tcW w:w="496" w:type="pct"/>
            <w:tcBorders>
              <w:top w:val="nil"/>
              <w:left w:val="single" w:sz="12" w:space="0" w:color="auto"/>
              <w:bottom w:val="single" w:sz="4" w:space="0" w:color="auto"/>
              <w:right w:val="single" w:sz="4" w:space="0" w:color="auto"/>
            </w:tcBorders>
            <w:shd w:val="clear" w:color="auto" w:fill="auto"/>
            <w:noWrap/>
            <w:vAlign w:val="bottom"/>
            <w:hideMark/>
          </w:tcPr>
          <w:p w14:paraId="6AE88B77"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26</w:t>
            </w:r>
          </w:p>
        </w:tc>
        <w:tc>
          <w:tcPr>
            <w:tcW w:w="991" w:type="pct"/>
            <w:tcBorders>
              <w:top w:val="nil"/>
              <w:left w:val="nil"/>
              <w:bottom w:val="single" w:sz="4" w:space="0" w:color="auto"/>
              <w:right w:val="single" w:sz="4" w:space="0" w:color="auto"/>
            </w:tcBorders>
            <w:shd w:val="clear" w:color="auto" w:fill="auto"/>
            <w:noWrap/>
            <w:vAlign w:val="bottom"/>
            <w:hideMark/>
          </w:tcPr>
          <w:p w14:paraId="763B46A5"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467547.2435</w:t>
            </w:r>
          </w:p>
        </w:tc>
        <w:tc>
          <w:tcPr>
            <w:tcW w:w="991" w:type="pct"/>
            <w:tcBorders>
              <w:top w:val="nil"/>
              <w:left w:val="nil"/>
              <w:bottom w:val="single" w:sz="4" w:space="0" w:color="auto"/>
              <w:right w:val="single" w:sz="4" w:space="0" w:color="auto"/>
            </w:tcBorders>
            <w:shd w:val="clear" w:color="auto" w:fill="auto"/>
            <w:noWrap/>
            <w:vAlign w:val="bottom"/>
            <w:hideMark/>
          </w:tcPr>
          <w:p w14:paraId="5B120FDE"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513288.1553</w:t>
            </w:r>
          </w:p>
        </w:tc>
        <w:tc>
          <w:tcPr>
            <w:tcW w:w="817" w:type="pct"/>
            <w:tcBorders>
              <w:top w:val="nil"/>
              <w:left w:val="single" w:sz="4" w:space="0" w:color="auto"/>
              <w:bottom w:val="single" w:sz="4" w:space="0" w:color="auto"/>
              <w:right w:val="single" w:sz="4" w:space="0" w:color="auto"/>
            </w:tcBorders>
            <w:shd w:val="clear" w:color="auto" w:fill="auto"/>
            <w:noWrap/>
            <w:vAlign w:val="bottom"/>
          </w:tcPr>
          <w:p w14:paraId="5EF78F17"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55</w:t>
            </w:r>
          </w:p>
        </w:tc>
        <w:tc>
          <w:tcPr>
            <w:tcW w:w="853" w:type="pct"/>
            <w:tcBorders>
              <w:top w:val="nil"/>
              <w:left w:val="nil"/>
              <w:bottom w:val="single" w:sz="4" w:space="0" w:color="auto"/>
              <w:right w:val="single" w:sz="4" w:space="0" w:color="auto"/>
            </w:tcBorders>
            <w:shd w:val="clear" w:color="auto" w:fill="auto"/>
            <w:noWrap/>
            <w:vAlign w:val="bottom"/>
          </w:tcPr>
          <w:p w14:paraId="5A393E38"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461425.6191</w:t>
            </w:r>
          </w:p>
        </w:tc>
        <w:tc>
          <w:tcPr>
            <w:tcW w:w="852" w:type="pct"/>
            <w:tcBorders>
              <w:top w:val="nil"/>
              <w:left w:val="nil"/>
              <w:bottom w:val="single" w:sz="4" w:space="0" w:color="auto"/>
              <w:right w:val="single" w:sz="12" w:space="0" w:color="auto"/>
            </w:tcBorders>
            <w:shd w:val="clear" w:color="auto" w:fill="auto"/>
            <w:noWrap/>
            <w:vAlign w:val="bottom"/>
          </w:tcPr>
          <w:p w14:paraId="6114D484"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512696.5307</w:t>
            </w:r>
          </w:p>
        </w:tc>
      </w:tr>
      <w:tr w:rsidR="005450D3" w:rsidRPr="008F1CF6" w14:paraId="6E7AC0D0" w14:textId="77777777" w:rsidTr="006404C0">
        <w:trPr>
          <w:trHeight w:val="255"/>
        </w:trPr>
        <w:tc>
          <w:tcPr>
            <w:tcW w:w="496" w:type="pct"/>
            <w:tcBorders>
              <w:top w:val="nil"/>
              <w:left w:val="single" w:sz="12" w:space="0" w:color="auto"/>
              <w:bottom w:val="single" w:sz="4" w:space="0" w:color="auto"/>
              <w:right w:val="single" w:sz="4" w:space="0" w:color="auto"/>
            </w:tcBorders>
            <w:shd w:val="clear" w:color="auto" w:fill="auto"/>
            <w:noWrap/>
            <w:vAlign w:val="bottom"/>
            <w:hideMark/>
          </w:tcPr>
          <w:p w14:paraId="160074F2"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27</w:t>
            </w:r>
          </w:p>
        </w:tc>
        <w:tc>
          <w:tcPr>
            <w:tcW w:w="991" w:type="pct"/>
            <w:tcBorders>
              <w:top w:val="nil"/>
              <w:left w:val="nil"/>
              <w:bottom w:val="single" w:sz="4" w:space="0" w:color="auto"/>
              <w:right w:val="single" w:sz="4" w:space="0" w:color="auto"/>
            </w:tcBorders>
            <w:shd w:val="clear" w:color="auto" w:fill="auto"/>
            <w:noWrap/>
            <w:vAlign w:val="bottom"/>
            <w:hideMark/>
          </w:tcPr>
          <w:p w14:paraId="2A9314CC"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467740.4861</w:t>
            </w:r>
          </w:p>
        </w:tc>
        <w:tc>
          <w:tcPr>
            <w:tcW w:w="991" w:type="pct"/>
            <w:tcBorders>
              <w:top w:val="nil"/>
              <w:left w:val="nil"/>
              <w:bottom w:val="single" w:sz="4" w:space="0" w:color="auto"/>
              <w:right w:val="single" w:sz="4" w:space="0" w:color="auto"/>
            </w:tcBorders>
            <w:shd w:val="clear" w:color="auto" w:fill="auto"/>
            <w:noWrap/>
            <w:vAlign w:val="bottom"/>
            <w:hideMark/>
          </w:tcPr>
          <w:p w14:paraId="6791A861"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513546.1943</w:t>
            </w:r>
          </w:p>
        </w:tc>
        <w:tc>
          <w:tcPr>
            <w:tcW w:w="817" w:type="pct"/>
            <w:tcBorders>
              <w:top w:val="nil"/>
              <w:left w:val="single" w:sz="4" w:space="0" w:color="auto"/>
              <w:bottom w:val="single" w:sz="4" w:space="0" w:color="auto"/>
              <w:right w:val="single" w:sz="4" w:space="0" w:color="auto"/>
            </w:tcBorders>
            <w:shd w:val="clear" w:color="auto" w:fill="auto"/>
            <w:noWrap/>
            <w:vAlign w:val="bottom"/>
          </w:tcPr>
          <w:p w14:paraId="59F57C03"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56</w:t>
            </w:r>
          </w:p>
        </w:tc>
        <w:tc>
          <w:tcPr>
            <w:tcW w:w="853" w:type="pct"/>
            <w:tcBorders>
              <w:top w:val="nil"/>
              <w:left w:val="nil"/>
              <w:bottom w:val="single" w:sz="4" w:space="0" w:color="auto"/>
              <w:right w:val="single" w:sz="4" w:space="0" w:color="auto"/>
            </w:tcBorders>
            <w:shd w:val="clear" w:color="auto" w:fill="auto"/>
            <w:noWrap/>
            <w:vAlign w:val="bottom"/>
          </w:tcPr>
          <w:p w14:paraId="39A352B6"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462888.1377</w:t>
            </w:r>
          </w:p>
        </w:tc>
        <w:tc>
          <w:tcPr>
            <w:tcW w:w="852" w:type="pct"/>
            <w:tcBorders>
              <w:top w:val="nil"/>
              <w:left w:val="nil"/>
              <w:bottom w:val="single" w:sz="4" w:space="0" w:color="auto"/>
              <w:right w:val="single" w:sz="12" w:space="0" w:color="auto"/>
            </w:tcBorders>
            <w:shd w:val="clear" w:color="auto" w:fill="auto"/>
            <w:noWrap/>
            <w:vAlign w:val="bottom"/>
          </w:tcPr>
          <w:p w14:paraId="49A8DEDE"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512807.1147</w:t>
            </w:r>
          </w:p>
        </w:tc>
      </w:tr>
      <w:tr w:rsidR="005450D3" w:rsidRPr="008F1CF6" w14:paraId="012BDFB5" w14:textId="77777777" w:rsidTr="006404C0">
        <w:trPr>
          <w:trHeight w:val="255"/>
        </w:trPr>
        <w:tc>
          <w:tcPr>
            <w:tcW w:w="496" w:type="pct"/>
            <w:tcBorders>
              <w:top w:val="nil"/>
              <w:left w:val="single" w:sz="12" w:space="0" w:color="auto"/>
              <w:bottom w:val="single" w:sz="4" w:space="0" w:color="auto"/>
              <w:right w:val="single" w:sz="4" w:space="0" w:color="auto"/>
            </w:tcBorders>
            <w:shd w:val="clear" w:color="auto" w:fill="auto"/>
            <w:noWrap/>
            <w:vAlign w:val="bottom"/>
            <w:hideMark/>
          </w:tcPr>
          <w:p w14:paraId="7643E76A"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28</w:t>
            </w:r>
          </w:p>
        </w:tc>
        <w:tc>
          <w:tcPr>
            <w:tcW w:w="991" w:type="pct"/>
            <w:tcBorders>
              <w:top w:val="nil"/>
              <w:left w:val="nil"/>
              <w:bottom w:val="single" w:sz="4" w:space="0" w:color="auto"/>
              <w:right w:val="single" w:sz="4" w:space="0" w:color="auto"/>
            </w:tcBorders>
            <w:shd w:val="clear" w:color="auto" w:fill="auto"/>
            <w:noWrap/>
            <w:vAlign w:val="bottom"/>
            <w:hideMark/>
          </w:tcPr>
          <w:p w14:paraId="2611D774"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467330.5537</w:t>
            </w:r>
          </w:p>
        </w:tc>
        <w:tc>
          <w:tcPr>
            <w:tcW w:w="991" w:type="pct"/>
            <w:tcBorders>
              <w:top w:val="nil"/>
              <w:left w:val="nil"/>
              <w:bottom w:val="single" w:sz="4" w:space="0" w:color="auto"/>
              <w:right w:val="single" w:sz="4" w:space="0" w:color="auto"/>
            </w:tcBorders>
            <w:shd w:val="clear" w:color="auto" w:fill="auto"/>
            <w:noWrap/>
            <w:vAlign w:val="bottom"/>
            <w:hideMark/>
          </w:tcPr>
          <w:p w14:paraId="1583400E"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513772.0585</w:t>
            </w:r>
          </w:p>
        </w:tc>
        <w:tc>
          <w:tcPr>
            <w:tcW w:w="817" w:type="pct"/>
            <w:tcBorders>
              <w:top w:val="nil"/>
              <w:left w:val="nil"/>
              <w:bottom w:val="single" w:sz="4" w:space="0" w:color="auto"/>
              <w:right w:val="single" w:sz="4" w:space="0" w:color="auto"/>
            </w:tcBorders>
            <w:shd w:val="clear" w:color="auto" w:fill="auto"/>
            <w:noWrap/>
            <w:vAlign w:val="bottom"/>
          </w:tcPr>
          <w:p w14:paraId="673D146D"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57</w:t>
            </w:r>
          </w:p>
        </w:tc>
        <w:tc>
          <w:tcPr>
            <w:tcW w:w="853" w:type="pct"/>
            <w:tcBorders>
              <w:top w:val="nil"/>
              <w:left w:val="nil"/>
              <w:bottom w:val="single" w:sz="4" w:space="0" w:color="auto"/>
              <w:right w:val="single" w:sz="4" w:space="0" w:color="auto"/>
            </w:tcBorders>
            <w:shd w:val="clear" w:color="auto" w:fill="auto"/>
            <w:noWrap/>
            <w:vAlign w:val="bottom"/>
          </w:tcPr>
          <w:p w14:paraId="2D459468"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462951.714</w:t>
            </w:r>
          </w:p>
        </w:tc>
        <w:tc>
          <w:tcPr>
            <w:tcW w:w="852" w:type="pct"/>
            <w:tcBorders>
              <w:top w:val="nil"/>
              <w:left w:val="nil"/>
              <w:bottom w:val="single" w:sz="4" w:space="0" w:color="auto"/>
              <w:right w:val="single" w:sz="12" w:space="0" w:color="auto"/>
            </w:tcBorders>
            <w:shd w:val="clear" w:color="auto" w:fill="auto"/>
            <w:noWrap/>
            <w:vAlign w:val="bottom"/>
          </w:tcPr>
          <w:p w14:paraId="615B2874"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512808.857</w:t>
            </w:r>
          </w:p>
        </w:tc>
      </w:tr>
      <w:tr w:rsidR="005450D3" w:rsidRPr="008F1CF6" w14:paraId="1A9956C1" w14:textId="77777777" w:rsidTr="006404C0">
        <w:trPr>
          <w:trHeight w:val="255"/>
        </w:trPr>
        <w:tc>
          <w:tcPr>
            <w:tcW w:w="496" w:type="pct"/>
            <w:tcBorders>
              <w:top w:val="nil"/>
              <w:left w:val="single" w:sz="12" w:space="0" w:color="auto"/>
              <w:bottom w:val="single" w:sz="12" w:space="0" w:color="auto"/>
              <w:right w:val="single" w:sz="4" w:space="0" w:color="auto"/>
            </w:tcBorders>
            <w:shd w:val="clear" w:color="auto" w:fill="auto"/>
            <w:noWrap/>
            <w:vAlign w:val="bottom"/>
            <w:hideMark/>
          </w:tcPr>
          <w:p w14:paraId="0B31D602"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29</w:t>
            </w:r>
          </w:p>
        </w:tc>
        <w:tc>
          <w:tcPr>
            <w:tcW w:w="991" w:type="pct"/>
            <w:tcBorders>
              <w:top w:val="nil"/>
              <w:left w:val="nil"/>
              <w:bottom w:val="single" w:sz="12" w:space="0" w:color="auto"/>
              <w:right w:val="single" w:sz="4" w:space="0" w:color="auto"/>
            </w:tcBorders>
            <w:shd w:val="clear" w:color="auto" w:fill="auto"/>
            <w:noWrap/>
            <w:vAlign w:val="bottom"/>
            <w:hideMark/>
          </w:tcPr>
          <w:p w14:paraId="11EBC77F"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467471.2991</w:t>
            </w:r>
          </w:p>
        </w:tc>
        <w:tc>
          <w:tcPr>
            <w:tcW w:w="991" w:type="pct"/>
            <w:tcBorders>
              <w:top w:val="nil"/>
              <w:left w:val="nil"/>
              <w:bottom w:val="single" w:sz="12" w:space="0" w:color="auto"/>
              <w:right w:val="single" w:sz="4" w:space="0" w:color="auto"/>
            </w:tcBorders>
            <w:shd w:val="clear" w:color="auto" w:fill="auto"/>
            <w:noWrap/>
            <w:vAlign w:val="bottom"/>
            <w:hideMark/>
          </w:tcPr>
          <w:p w14:paraId="1D511E08"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513628.2159</w:t>
            </w:r>
          </w:p>
        </w:tc>
        <w:tc>
          <w:tcPr>
            <w:tcW w:w="817" w:type="pct"/>
            <w:tcBorders>
              <w:top w:val="nil"/>
              <w:left w:val="nil"/>
              <w:bottom w:val="single" w:sz="12" w:space="0" w:color="auto"/>
              <w:right w:val="single" w:sz="4" w:space="0" w:color="auto"/>
            </w:tcBorders>
            <w:shd w:val="clear" w:color="auto" w:fill="auto"/>
            <w:noWrap/>
            <w:vAlign w:val="bottom"/>
          </w:tcPr>
          <w:p w14:paraId="4BF9CE4B"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58</w:t>
            </w:r>
          </w:p>
        </w:tc>
        <w:tc>
          <w:tcPr>
            <w:tcW w:w="853" w:type="pct"/>
            <w:tcBorders>
              <w:top w:val="nil"/>
              <w:left w:val="nil"/>
              <w:bottom w:val="single" w:sz="12" w:space="0" w:color="auto"/>
              <w:right w:val="single" w:sz="4" w:space="0" w:color="auto"/>
            </w:tcBorders>
            <w:shd w:val="clear" w:color="auto" w:fill="auto"/>
            <w:noWrap/>
            <w:vAlign w:val="bottom"/>
          </w:tcPr>
          <w:p w14:paraId="496BE9FA"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462952.695</w:t>
            </w:r>
          </w:p>
        </w:tc>
        <w:tc>
          <w:tcPr>
            <w:tcW w:w="852" w:type="pct"/>
            <w:tcBorders>
              <w:top w:val="nil"/>
              <w:left w:val="nil"/>
              <w:bottom w:val="single" w:sz="12" w:space="0" w:color="auto"/>
              <w:right w:val="single" w:sz="12" w:space="0" w:color="auto"/>
            </w:tcBorders>
            <w:shd w:val="clear" w:color="auto" w:fill="auto"/>
            <w:noWrap/>
            <w:vAlign w:val="bottom"/>
          </w:tcPr>
          <w:p w14:paraId="4BFBEBFE"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512535.49</w:t>
            </w:r>
          </w:p>
        </w:tc>
      </w:tr>
    </w:tbl>
    <w:p w14:paraId="07A1D7AC" w14:textId="77777777" w:rsidR="005450D3" w:rsidRPr="008F1CF6" w:rsidRDefault="005450D3" w:rsidP="005450D3">
      <w:pPr>
        <w:pStyle w:val="Listparagraf"/>
        <w:ind w:left="1325" w:firstLine="0"/>
        <w:rPr>
          <w:rFonts w:ascii="Arial" w:hAnsi="Arial" w:cs="Arial"/>
          <w:b/>
          <w:color w:val="FF0000"/>
          <w:sz w:val="24"/>
          <w:szCs w:val="24"/>
          <w:lang w:val="it-IT"/>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97"/>
        <w:gridCol w:w="1792"/>
        <w:gridCol w:w="1792"/>
        <w:gridCol w:w="1477"/>
        <w:gridCol w:w="1542"/>
        <w:gridCol w:w="1540"/>
      </w:tblGrid>
      <w:tr w:rsidR="005450D3" w:rsidRPr="008F1CF6" w14:paraId="1BA29E5D" w14:textId="77777777" w:rsidTr="006404C0">
        <w:trPr>
          <w:trHeight w:val="255"/>
        </w:trPr>
        <w:tc>
          <w:tcPr>
            <w:tcW w:w="496" w:type="pct"/>
            <w:tcBorders>
              <w:bottom w:val="single" w:sz="12" w:space="0" w:color="auto"/>
            </w:tcBorders>
            <w:shd w:val="clear" w:color="auto" w:fill="auto"/>
            <w:noWrap/>
            <w:vAlign w:val="bottom"/>
            <w:hideMark/>
          </w:tcPr>
          <w:p w14:paraId="13725613" w14:textId="77777777" w:rsidR="005450D3" w:rsidRPr="008F1CF6" w:rsidRDefault="005450D3" w:rsidP="006404C0">
            <w:pPr>
              <w:spacing w:after="0" w:line="240" w:lineRule="auto"/>
              <w:jc w:val="center"/>
              <w:rPr>
                <w:rFonts w:ascii="Arial" w:eastAsia="Times New Roman" w:hAnsi="Arial" w:cs="Arial"/>
                <w:b/>
                <w:bCs/>
                <w:sz w:val="20"/>
                <w:szCs w:val="20"/>
                <w:lang w:val="en-GB" w:eastAsia="en-GB"/>
              </w:rPr>
            </w:pPr>
            <w:r w:rsidRPr="008F1CF6">
              <w:rPr>
                <w:rFonts w:ascii="Arial" w:eastAsia="Times New Roman" w:hAnsi="Arial" w:cs="Arial"/>
                <w:b/>
                <w:bCs/>
                <w:sz w:val="20"/>
                <w:szCs w:val="20"/>
                <w:lang w:val="en-GB" w:eastAsia="en-GB"/>
              </w:rPr>
              <w:t>Nr. Crt.</w:t>
            </w:r>
          </w:p>
        </w:tc>
        <w:tc>
          <w:tcPr>
            <w:tcW w:w="991" w:type="pct"/>
            <w:tcBorders>
              <w:bottom w:val="single" w:sz="12" w:space="0" w:color="auto"/>
            </w:tcBorders>
            <w:shd w:val="clear" w:color="auto" w:fill="auto"/>
            <w:noWrap/>
            <w:vAlign w:val="bottom"/>
            <w:hideMark/>
          </w:tcPr>
          <w:p w14:paraId="245CC788" w14:textId="77777777" w:rsidR="005450D3" w:rsidRPr="008F1CF6" w:rsidRDefault="005450D3" w:rsidP="006404C0">
            <w:pPr>
              <w:spacing w:after="0" w:line="240" w:lineRule="auto"/>
              <w:jc w:val="center"/>
              <w:rPr>
                <w:rFonts w:ascii="Arial" w:eastAsia="Times New Roman" w:hAnsi="Arial" w:cs="Arial"/>
                <w:b/>
                <w:bCs/>
                <w:sz w:val="20"/>
                <w:szCs w:val="20"/>
                <w:lang w:val="en-GB" w:eastAsia="en-GB"/>
              </w:rPr>
            </w:pPr>
            <w:r w:rsidRPr="008F1CF6">
              <w:rPr>
                <w:rFonts w:ascii="Arial" w:eastAsia="Times New Roman" w:hAnsi="Arial" w:cs="Arial"/>
                <w:b/>
                <w:bCs/>
                <w:sz w:val="20"/>
                <w:szCs w:val="20"/>
                <w:lang w:val="en-GB" w:eastAsia="en-GB"/>
              </w:rPr>
              <w:t>X</w:t>
            </w:r>
          </w:p>
        </w:tc>
        <w:tc>
          <w:tcPr>
            <w:tcW w:w="991" w:type="pct"/>
            <w:tcBorders>
              <w:bottom w:val="single" w:sz="12" w:space="0" w:color="auto"/>
            </w:tcBorders>
            <w:shd w:val="clear" w:color="auto" w:fill="auto"/>
            <w:noWrap/>
            <w:vAlign w:val="bottom"/>
            <w:hideMark/>
          </w:tcPr>
          <w:p w14:paraId="165F81D4" w14:textId="77777777" w:rsidR="005450D3" w:rsidRPr="008F1CF6" w:rsidRDefault="005450D3" w:rsidP="006404C0">
            <w:pPr>
              <w:spacing w:after="0" w:line="240" w:lineRule="auto"/>
              <w:jc w:val="center"/>
              <w:rPr>
                <w:rFonts w:ascii="Arial" w:eastAsia="Times New Roman" w:hAnsi="Arial" w:cs="Arial"/>
                <w:b/>
                <w:bCs/>
                <w:sz w:val="20"/>
                <w:szCs w:val="20"/>
                <w:lang w:val="en-GB" w:eastAsia="en-GB"/>
              </w:rPr>
            </w:pPr>
            <w:r w:rsidRPr="008F1CF6">
              <w:rPr>
                <w:rFonts w:ascii="Arial" w:eastAsia="Times New Roman" w:hAnsi="Arial" w:cs="Arial"/>
                <w:b/>
                <w:bCs/>
                <w:sz w:val="20"/>
                <w:szCs w:val="20"/>
                <w:lang w:val="en-GB" w:eastAsia="en-GB"/>
              </w:rPr>
              <w:t>Y</w:t>
            </w:r>
          </w:p>
        </w:tc>
        <w:tc>
          <w:tcPr>
            <w:tcW w:w="817" w:type="pct"/>
            <w:tcBorders>
              <w:bottom w:val="single" w:sz="12" w:space="0" w:color="auto"/>
            </w:tcBorders>
            <w:shd w:val="clear" w:color="auto" w:fill="auto"/>
            <w:noWrap/>
            <w:vAlign w:val="bottom"/>
            <w:hideMark/>
          </w:tcPr>
          <w:p w14:paraId="69045830" w14:textId="77777777" w:rsidR="005450D3" w:rsidRPr="008F1CF6" w:rsidRDefault="005450D3" w:rsidP="006404C0">
            <w:pPr>
              <w:spacing w:after="0" w:line="240" w:lineRule="auto"/>
              <w:jc w:val="center"/>
              <w:rPr>
                <w:rFonts w:ascii="Arial" w:eastAsia="Times New Roman" w:hAnsi="Arial" w:cs="Arial"/>
                <w:b/>
                <w:bCs/>
                <w:sz w:val="20"/>
                <w:szCs w:val="20"/>
                <w:lang w:val="en-GB" w:eastAsia="en-GB"/>
              </w:rPr>
            </w:pPr>
            <w:r w:rsidRPr="008F1CF6">
              <w:rPr>
                <w:rFonts w:ascii="Arial" w:eastAsia="Times New Roman" w:hAnsi="Arial" w:cs="Arial"/>
                <w:b/>
                <w:bCs/>
                <w:sz w:val="20"/>
                <w:szCs w:val="20"/>
                <w:lang w:val="en-GB" w:eastAsia="en-GB"/>
              </w:rPr>
              <w:t>Nr. Crt.</w:t>
            </w:r>
          </w:p>
        </w:tc>
        <w:tc>
          <w:tcPr>
            <w:tcW w:w="853" w:type="pct"/>
            <w:tcBorders>
              <w:bottom w:val="single" w:sz="12" w:space="0" w:color="auto"/>
            </w:tcBorders>
            <w:shd w:val="clear" w:color="auto" w:fill="auto"/>
            <w:noWrap/>
            <w:vAlign w:val="bottom"/>
            <w:hideMark/>
          </w:tcPr>
          <w:p w14:paraId="66B80FCA" w14:textId="77777777" w:rsidR="005450D3" w:rsidRPr="008F1CF6" w:rsidRDefault="005450D3" w:rsidP="006404C0">
            <w:pPr>
              <w:spacing w:after="0" w:line="240" w:lineRule="auto"/>
              <w:jc w:val="center"/>
              <w:rPr>
                <w:rFonts w:ascii="Arial" w:eastAsia="Times New Roman" w:hAnsi="Arial" w:cs="Arial"/>
                <w:b/>
                <w:bCs/>
                <w:sz w:val="20"/>
                <w:szCs w:val="20"/>
                <w:lang w:val="en-GB" w:eastAsia="en-GB"/>
              </w:rPr>
            </w:pPr>
            <w:r w:rsidRPr="008F1CF6">
              <w:rPr>
                <w:rFonts w:ascii="Arial" w:eastAsia="Times New Roman" w:hAnsi="Arial" w:cs="Arial"/>
                <w:b/>
                <w:bCs/>
                <w:sz w:val="20"/>
                <w:szCs w:val="20"/>
                <w:lang w:val="en-GB" w:eastAsia="en-GB"/>
              </w:rPr>
              <w:t>X</w:t>
            </w:r>
          </w:p>
        </w:tc>
        <w:tc>
          <w:tcPr>
            <w:tcW w:w="852" w:type="pct"/>
            <w:tcBorders>
              <w:bottom w:val="single" w:sz="12" w:space="0" w:color="auto"/>
            </w:tcBorders>
            <w:shd w:val="clear" w:color="auto" w:fill="auto"/>
            <w:noWrap/>
            <w:vAlign w:val="bottom"/>
            <w:hideMark/>
          </w:tcPr>
          <w:p w14:paraId="3E4296DE" w14:textId="77777777" w:rsidR="005450D3" w:rsidRPr="008F1CF6" w:rsidRDefault="005450D3" w:rsidP="006404C0">
            <w:pPr>
              <w:spacing w:after="0" w:line="240" w:lineRule="auto"/>
              <w:jc w:val="center"/>
              <w:rPr>
                <w:rFonts w:ascii="Arial" w:eastAsia="Times New Roman" w:hAnsi="Arial" w:cs="Arial"/>
                <w:b/>
                <w:bCs/>
                <w:sz w:val="20"/>
                <w:szCs w:val="20"/>
                <w:lang w:val="en-GB" w:eastAsia="en-GB"/>
              </w:rPr>
            </w:pPr>
            <w:r w:rsidRPr="008F1CF6">
              <w:rPr>
                <w:rFonts w:ascii="Arial" w:eastAsia="Times New Roman" w:hAnsi="Arial" w:cs="Arial"/>
                <w:b/>
                <w:bCs/>
                <w:sz w:val="20"/>
                <w:szCs w:val="20"/>
                <w:lang w:val="en-GB" w:eastAsia="en-GB"/>
              </w:rPr>
              <w:t>Y</w:t>
            </w:r>
          </w:p>
        </w:tc>
      </w:tr>
      <w:tr w:rsidR="005450D3" w:rsidRPr="008F1CF6" w14:paraId="649979BC" w14:textId="77777777" w:rsidTr="006404C0">
        <w:trPr>
          <w:trHeight w:val="255"/>
        </w:trPr>
        <w:tc>
          <w:tcPr>
            <w:tcW w:w="496" w:type="pct"/>
            <w:shd w:val="clear" w:color="auto" w:fill="auto"/>
            <w:noWrap/>
            <w:vAlign w:val="bottom"/>
          </w:tcPr>
          <w:p w14:paraId="48A215D9"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59</w:t>
            </w:r>
          </w:p>
        </w:tc>
        <w:tc>
          <w:tcPr>
            <w:tcW w:w="991" w:type="pct"/>
            <w:shd w:val="clear" w:color="auto" w:fill="auto"/>
            <w:noWrap/>
            <w:vAlign w:val="bottom"/>
          </w:tcPr>
          <w:p w14:paraId="0D2D0B4A"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462901.005</w:t>
            </w:r>
          </w:p>
        </w:tc>
        <w:tc>
          <w:tcPr>
            <w:tcW w:w="991" w:type="pct"/>
            <w:shd w:val="clear" w:color="auto" w:fill="auto"/>
            <w:noWrap/>
            <w:vAlign w:val="bottom"/>
          </w:tcPr>
          <w:p w14:paraId="1416C71D"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512529.109</w:t>
            </w:r>
          </w:p>
        </w:tc>
        <w:tc>
          <w:tcPr>
            <w:tcW w:w="817" w:type="pct"/>
            <w:shd w:val="clear" w:color="auto" w:fill="auto"/>
            <w:noWrap/>
            <w:vAlign w:val="bottom"/>
          </w:tcPr>
          <w:p w14:paraId="48E163F9"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86</w:t>
            </w:r>
          </w:p>
        </w:tc>
        <w:tc>
          <w:tcPr>
            <w:tcW w:w="853" w:type="pct"/>
            <w:shd w:val="clear" w:color="auto" w:fill="auto"/>
            <w:noWrap/>
            <w:vAlign w:val="bottom"/>
          </w:tcPr>
          <w:p w14:paraId="09C52964"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465300.898</w:t>
            </w:r>
          </w:p>
        </w:tc>
        <w:tc>
          <w:tcPr>
            <w:tcW w:w="852" w:type="pct"/>
            <w:shd w:val="clear" w:color="auto" w:fill="auto"/>
            <w:noWrap/>
            <w:vAlign w:val="bottom"/>
          </w:tcPr>
          <w:p w14:paraId="6BD1A450"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512269.556</w:t>
            </w:r>
          </w:p>
        </w:tc>
      </w:tr>
      <w:tr w:rsidR="005450D3" w:rsidRPr="008F1CF6" w14:paraId="6E37BA48" w14:textId="77777777" w:rsidTr="006404C0">
        <w:trPr>
          <w:trHeight w:val="255"/>
        </w:trPr>
        <w:tc>
          <w:tcPr>
            <w:tcW w:w="496" w:type="pct"/>
            <w:shd w:val="clear" w:color="auto" w:fill="auto"/>
            <w:noWrap/>
            <w:vAlign w:val="bottom"/>
          </w:tcPr>
          <w:p w14:paraId="6EE0180E"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60</w:t>
            </w:r>
          </w:p>
        </w:tc>
        <w:tc>
          <w:tcPr>
            <w:tcW w:w="991" w:type="pct"/>
            <w:shd w:val="clear" w:color="auto" w:fill="auto"/>
            <w:noWrap/>
            <w:vAlign w:val="bottom"/>
          </w:tcPr>
          <w:p w14:paraId="2607CD78"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462825.935</w:t>
            </w:r>
          </w:p>
        </w:tc>
        <w:tc>
          <w:tcPr>
            <w:tcW w:w="991" w:type="pct"/>
            <w:shd w:val="clear" w:color="auto" w:fill="auto"/>
            <w:noWrap/>
            <w:vAlign w:val="bottom"/>
          </w:tcPr>
          <w:p w14:paraId="14623C27"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512275.968</w:t>
            </w:r>
          </w:p>
        </w:tc>
        <w:tc>
          <w:tcPr>
            <w:tcW w:w="817" w:type="pct"/>
            <w:shd w:val="clear" w:color="auto" w:fill="auto"/>
            <w:noWrap/>
            <w:vAlign w:val="bottom"/>
          </w:tcPr>
          <w:p w14:paraId="17AA698E"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87</w:t>
            </w:r>
          </w:p>
        </w:tc>
        <w:tc>
          <w:tcPr>
            <w:tcW w:w="853" w:type="pct"/>
            <w:shd w:val="clear" w:color="auto" w:fill="auto"/>
            <w:noWrap/>
            <w:vAlign w:val="bottom"/>
          </w:tcPr>
          <w:p w14:paraId="7FA027B3"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465474.779</w:t>
            </w:r>
          </w:p>
        </w:tc>
        <w:tc>
          <w:tcPr>
            <w:tcW w:w="852" w:type="pct"/>
            <w:shd w:val="clear" w:color="auto" w:fill="auto"/>
            <w:noWrap/>
            <w:vAlign w:val="bottom"/>
          </w:tcPr>
          <w:p w14:paraId="3E200A4B"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511683.749</w:t>
            </w:r>
          </w:p>
        </w:tc>
      </w:tr>
      <w:tr w:rsidR="005450D3" w:rsidRPr="008F1CF6" w14:paraId="7354A25D" w14:textId="77777777" w:rsidTr="006404C0">
        <w:trPr>
          <w:trHeight w:val="255"/>
        </w:trPr>
        <w:tc>
          <w:tcPr>
            <w:tcW w:w="496" w:type="pct"/>
            <w:shd w:val="clear" w:color="auto" w:fill="auto"/>
            <w:noWrap/>
            <w:vAlign w:val="bottom"/>
          </w:tcPr>
          <w:p w14:paraId="6AF25098"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61</w:t>
            </w:r>
          </w:p>
        </w:tc>
        <w:tc>
          <w:tcPr>
            <w:tcW w:w="991" w:type="pct"/>
            <w:shd w:val="clear" w:color="auto" w:fill="auto"/>
            <w:noWrap/>
            <w:vAlign w:val="bottom"/>
          </w:tcPr>
          <w:p w14:paraId="6D0ABB8C"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463009.287</w:t>
            </w:r>
          </w:p>
        </w:tc>
        <w:tc>
          <w:tcPr>
            <w:tcW w:w="991" w:type="pct"/>
            <w:shd w:val="clear" w:color="auto" w:fill="auto"/>
            <w:noWrap/>
            <w:vAlign w:val="bottom"/>
          </w:tcPr>
          <w:p w14:paraId="4FC9CC17"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512365.715</w:t>
            </w:r>
          </w:p>
        </w:tc>
        <w:tc>
          <w:tcPr>
            <w:tcW w:w="817" w:type="pct"/>
            <w:shd w:val="clear" w:color="auto" w:fill="auto"/>
            <w:noWrap/>
            <w:vAlign w:val="bottom"/>
          </w:tcPr>
          <w:p w14:paraId="0BA76D4B"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88</w:t>
            </w:r>
          </w:p>
        </w:tc>
        <w:tc>
          <w:tcPr>
            <w:tcW w:w="853" w:type="pct"/>
            <w:shd w:val="clear" w:color="auto" w:fill="auto"/>
            <w:noWrap/>
            <w:vAlign w:val="bottom"/>
          </w:tcPr>
          <w:p w14:paraId="31188F0B"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465623.545</w:t>
            </w:r>
          </w:p>
        </w:tc>
        <w:tc>
          <w:tcPr>
            <w:tcW w:w="852" w:type="pct"/>
            <w:shd w:val="clear" w:color="auto" w:fill="auto"/>
            <w:noWrap/>
            <w:vAlign w:val="bottom"/>
          </w:tcPr>
          <w:p w14:paraId="163466B3"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511722.29</w:t>
            </w:r>
          </w:p>
        </w:tc>
      </w:tr>
      <w:tr w:rsidR="005450D3" w:rsidRPr="008F1CF6" w14:paraId="4837AE6E" w14:textId="77777777" w:rsidTr="006404C0">
        <w:trPr>
          <w:trHeight w:val="255"/>
        </w:trPr>
        <w:tc>
          <w:tcPr>
            <w:tcW w:w="496" w:type="pct"/>
            <w:shd w:val="clear" w:color="auto" w:fill="auto"/>
            <w:noWrap/>
            <w:vAlign w:val="bottom"/>
          </w:tcPr>
          <w:p w14:paraId="10E5B29D"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62</w:t>
            </w:r>
          </w:p>
        </w:tc>
        <w:tc>
          <w:tcPr>
            <w:tcW w:w="991" w:type="pct"/>
            <w:shd w:val="clear" w:color="auto" w:fill="auto"/>
            <w:noWrap/>
            <w:vAlign w:val="bottom"/>
          </w:tcPr>
          <w:p w14:paraId="5701E901"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463018.29</w:t>
            </w:r>
          </w:p>
        </w:tc>
        <w:tc>
          <w:tcPr>
            <w:tcW w:w="991" w:type="pct"/>
            <w:shd w:val="clear" w:color="auto" w:fill="auto"/>
            <w:noWrap/>
            <w:vAlign w:val="bottom"/>
          </w:tcPr>
          <w:p w14:paraId="7F54BF80"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511979.862</w:t>
            </w:r>
          </w:p>
        </w:tc>
        <w:tc>
          <w:tcPr>
            <w:tcW w:w="817" w:type="pct"/>
            <w:shd w:val="clear" w:color="auto" w:fill="auto"/>
            <w:noWrap/>
            <w:vAlign w:val="bottom"/>
          </w:tcPr>
          <w:p w14:paraId="7143802B"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89</w:t>
            </w:r>
          </w:p>
        </w:tc>
        <w:tc>
          <w:tcPr>
            <w:tcW w:w="853" w:type="pct"/>
            <w:shd w:val="clear" w:color="auto" w:fill="auto"/>
            <w:noWrap/>
            <w:vAlign w:val="bottom"/>
          </w:tcPr>
          <w:p w14:paraId="4598D666"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465401.22</w:t>
            </w:r>
          </w:p>
        </w:tc>
        <w:tc>
          <w:tcPr>
            <w:tcW w:w="852" w:type="pct"/>
            <w:shd w:val="clear" w:color="auto" w:fill="auto"/>
            <w:noWrap/>
            <w:vAlign w:val="bottom"/>
          </w:tcPr>
          <w:p w14:paraId="1365ECBC"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511944.154</w:t>
            </w:r>
          </w:p>
        </w:tc>
      </w:tr>
      <w:tr w:rsidR="005450D3" w:rsidRPr="008F1CF6" w14:paraId="0E1D90B5" w14:textId="77777777" w:rsidTr="006404C0">
        <w:trPr>
          <w:trHeight w:val="255"/>
        </w:trPr>
        <w:tc>
          <w:tcPr>
            <w:tcW w:w="496" w:type="pct"/>
            <w:shd w:val="clear" w:color="auto" w:fill="auto"/>
            <w:noWrap/>
            <w:vAlign w:val="bottom"/>
          </w:tcPr>
          <w:p w14:paraId="1B2B8C67"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63</w:t>
            </w:r>
          </w:p>
        </w:tc>
        <w:tc>
          <w:tcPr>
            <w:tcW w:w="991" w:type="pct"/>
            <w:shd w:val="clear" w:color="auto" w:fill="auto"/>
            <w:noWrap/>
            <w:vAlign w:val="bottom"/>
          </w:tcPr>
          <w:p w14:paraId="70B6081B"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462992.567</w:t>
            </w:r>
          </w:p>
        </w:tc>
        <w:tc>
          <w:tcPr>
            <w:tcW w:w="991" w:type="pct"/>
            <w:shd w:val="clear" w:color="auto" w:fill="auto"/>
            <w:noWrap/>
            <w:vAlign w:val="bottom"/>
          </w:tcPr>
          <w:p w14:paraId="1261F8F6"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511732.916</w:t>
            </w:r>
          </w:p>
        </w:tc>
        <w:tc>
          <w:tcPr>
            <w:tcW w:w="817" w:type="pct"/>
            <w:shd w:val="clear" w:color="auto" w:fill="auto"/>
            <w:noWrap/>
            <w:vAlign w:val="bottom"/>
          </w:tcPr>
          <w:p w14:paraId="5398A04D"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90</w:t>
            </w:r>
          </w:p>
        </w:tc>
        <w:tc>
          <w:tcPr>
            <w:tcW w:w="853" w:type="pct"/>
            <w:shd w:val="clear" w:color="auto" w:fill="auto"/>
            <w:noWrap/>
            <w:vAlign w:val="bottom"/>
          </w:tcPr>
          <w:p w14:paraId="214A86E3"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465988.367</w:t>
            </w:r>
          </w:p>
        </w:tc>
        <w:tc>
          <w:tcPr>
            <w:tcW w:w="852" w:type="pct"/>
            <w:shd w:val="clear" w:color="auto" w:fill="auto"/>
            <w:noWrap/>
            <w:vAlign w:val="bottom"/>
          </w:tcPr>
          <w:p w14:paraId="43256EEF"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511628.976</w:t>
            </w:r>
          </w:p>
        </w:tc>
      </w:tr>
      <w:tr w:rsidR="005450D3" w:rsidRPr="008F1CF6" w14:paraId="41E7F0BB" w14:textId="77777777" w:rsidTr="006404C0">
        <w:trPr>
          <w:trHeight w:val="255"/>
        </w:trPr>
        <w:tc>
          <w:tcPr>
            <w:tcW w:w="496" w:type="pct"/>
            <w:shd w:val="clear" w:color="auto" w:fill="auto"/>
            <w:noWrap/>
            <w:vAlign w:val="bottom"/>
          </w:tcPr>
          <w:p w14:paraId="1F4526FA"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64</w:t>
            </w:r>
          </w:p>
        </w:tc>
        <w:tc>
          <w:tcPr>
            <w:tcW w:w="991" w:type="pct"/>
            <w:shd w:val="clear" w:color="auto" w:fill="auto"/>
            <w:noWrap/>
            <w:vAlign w:val="bottom"/>
          </w:tcPr>
          <w:p w14:paraId="3AF519A4"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462959.413</w:t>
            </w:r>
          </w:p>
        </w:tc>
        <w:tc>
          <w:tcPr>
            <w:tcW w:w="991" w:type="pct"/>
            <w:shd w:val="clear" w:color="auto" w:fill="auto"/>
            <w:noWrap/>
            <w:vAlign w:val="bottom"/>
          </w:tcPr>
          <w:p w14:paraId="67E573BB"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511528.723</w:t>
            </w:r>
          </w:p>
        </w:tc>
        <w:tc>
          <w:tcPr>
            <w:tcW w:w="817" w:type="pct"/>
            <w:shd w:val="clear" w:color="auto" w:fill="auto"/>
            <w:noWrap/>
            <w:vAlign w:val="bottom"/>
          </w:tcPr>
          <w:p w14:paraId="6895ADE3"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91</w:t>
            </w:r>
          </w:p>
        </w:tc>
        <w:tc>
          <w:tcPr>
            <w:tcW w:w="853" w:type="pct"/>
            <w:shd w:val="clear" w:color="auto" w:fill="auto"/>
            <w:noWrap/>
            <w:vAlign w:val="bottom"/>
          </w:tcPr>
          <w:p w14:paraId="513CDF51"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465942.397</w:t>
            </w:r>
          </w:p>
        </w:tc>
        <w:tc>
          <w:tcPr>
            <w:tcW w:w="852" w:type="pct"/>
            <w:shd w:val="clear" w:color="auto" w:fill="auto"/>
            <w:noWrap/>
            <w:vAlign w:val="bottom"/>
          </w:tcPr>
          <w:p w14:paraId="274FF7F3"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512016.782</w:t>
            </w:r>
          </w:p>
        </w:tc>
      </w:tr>
      <w:tr w:rsidR="005450D3" w:rsidRPr="008F1CF6" w14:paraId="719182FF" w14:textId="77777777" w:rsidTr="006404C0">
        <w:trPr>
          <w:trHeight w:val="255"/>
        </w:trPr>
        <w:tc>
          <w:tcPr>
            <w:tcW w:w="496" w:type="pct"/>
            <w:shd w:val="clear" w:color="auto" w:fill="auto"/>
            <w:noWrap/>
            <w:vAlign w:val="bottom"/>
          </w:tcPr>
          <w:p w14:paraId="7A0B0C66"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65</w:t>
            </w:r>
          </w:p>
        </w:tc>
        <w:tc>
          <w:tcPr>
            <w:tcW w:w="991" w:type="pct"/>
            <w:shd w:val="clear" w:color="auto" w:fill="auto"/>
            <w:noWrap/>
            <w:vAlign w:val="bottom"/>
          </w:tcPr>
          <w:p w14:paraId="14E7966D"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463121.418</w:t>
            </w:r>
          </w:p>
        </w:tc>
        <w:tc>
          <w:tcPr>
            <w:tcW w:w="991" w:type="pct"/>
            <w:shd w:val="clear" w:color="auto" w:fill="auto"/>
            <w:noWrap/>
            <w:vAlign w:val="bottom"/>
          </w:tcPr>
          <w:p w14:paraId="13828055"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511567.67</w:t>
            </w:r>
          </w:p>
        </w:tc>
        <w:tc>
          <w:tcPr>
            <w:tcW w:w="817" w:type="pct"/>
            <w:shd w:val="clear" w:color="auto" w:fill="auto"/>
            <w:noWrap/>
            <w:vAlign w:val="bottom"/>
          </w:tcPr>
          <w:p w14:paraId="10820137"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92</w:t>
            </w:r>
          </w:p>
        </w:tc>
        <w:tc>
          <w:tcPr>
            <w:tcW w:w="853" w:type="pct"/>
            <w:shd w:val="clear" w:color="auto" w:fill="auto"/>
            <w:noWrap/>
            <w:vAlign w:val="bottom"/>
          </w:tcPr>
          <w:p w14:paraId="667567A1"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465905.035</w:t>
            </w:r>
          </w:p>
        </w:tc>
        <w:tc>
          <w:tcPr>
            <w:tcW w:w="852" w:type="pct"/>
            <w:shd w:val="clear" w:color="auto" w:fill="auto"/>
            <w:noWrap/>
            <w:vAlign w:val="bottom"/>
          </w:tcPr>
          <w:p w14:paraId="411584B9"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511768.202</w:t>
            </w:r>
          </w:p>
        </w:tc>
      </w:tr>
      <w:tr w:rsidR="005450D3" w:rsidRPr="008F1CF6" w14:paraId="136C26B2" w14:textId="77777777" w:rsidTr="006404C0">
        <w:trPr>
          <w:trHeight w:val="255"/>
        </w:trPr>
        <w:tc>
          <w:tcPr>
            <w:tcW w:w="496" w:type="pct"/>
            <w:shd w:val="clear" w:color="auto" w:fill="auto"/>
            <w:noWrap/>
            <w:vAlign w:val="bottom"/>
          </w:tcPr>
          <w:p w14:paraId="765B7003"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66</w:t>
            </w:r>
          </w:p>
        </w:tc>
        <w:tc>
          <w:tcPr>
            <w:tcW w:w="991" w:type="pct"/>
            <w:shd w:val="clear" w:color="auto" w:fill="auto"/>
            <w:noWrap/>
            <w:vAlign w:val="bottom"/>
          </w:tcPr>
          <w:p w14:paraId="2CE51B34"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463030.966</w:t>
            </w:r>
          </w:p>
        </w:tc>
        <w:tc>
          <w:tcPr>
            <w:tcW w:w="991" w:type="pct"/>
            <w:shd w:val="clear" w:color="auto" w:fill="auto"/>
            <w:noWrap/>
            <w:vAlign w:val="bottom"/>
          </w:tcPr>
          <w:p w14:paraId="6C5153F5"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511398.853</w:t>
            </w:r>
          </w:p>
        </w:tc>
        <w:tc>
          <w:tcPr>
            <w:tcW w:w="817" w:type="pct"/>
            <w:shd w:val="clear" w:color="auto" w:fill="auto"/>
            <w:noWrap/>
            <w:vAlign w:val="bottom"/>
          </w:tcPr>
          <w:p w14:paraId="070ED572"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93</w:t>
            </w:r>
          </w:p>
        </w:tc>
        <w:tc>
          <w:tcPr>
            <w:tcW w:w="853" w:type="pct"/>
            <w:shd w:val="clear" w:color="auto" w:fill="auto"/>
            <w:noWrap/>
            <w:vAlign w:val="bottom"/>
          </w:tcPr>
          <w:p w14:paraId="5F1F1835"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466173.961</w:t>
            </w:r>
          </w:p>
        </w:tc>
        <w:tc>
          <w:tcPr>
            <w:tcW w:w="852" w:type="pct"/>
            <w:shd w:val="clear" w:color="auto" w:fill="auto"/>
            <w:noWrap/>
            <w:vAlign w:val="bottom"/>
          </w:tcPr>
          <w:p w14:paraId="46F08005"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511276.533</w:t>
            </w:r>
          </w:p>
        </w:tc>
      </w:tr>
      <w:tr w:rsidR="005450D3" w:rsidRPr="008F1CF6" w14:paraId="7CA712B2" w14:textId="77777777" w:rsidTr="006404C0">
        <w:trPr>
          <w:trHeight w:val="255"/>
        </w:trPr>
        <w:tc>
          <w:tcPr>
            <w:tcW w:w="496" w:type="pct"/>
            <w:shd w:val="clear" w:color="auto" w:fill="auto"/>
            <w:noWrap/>
            <w:vAlign w:val="bottom"/>
          </w:tcPr>
          <w:p w14:paraId="37153D34"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67</w:t>
            </w:r>
          </w:p>
        </w:tc>
        <w:tc>
          <w:tcPr>
            <w:tcW w:w="991" w:type="pct"/>
            <w:shd w:val="clear" w:color="auto" w:fill="auto"/>
            <w:noWrap/>
            <w:vAlign w:val="bottom"/>
          </w:tcPr>
          <w:p w14:paraId="44D9B2C1"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462955.198</w:t>
            </w:r>
          </w:p>
        </w:tc>
        <w:tc>
          <w:tcPr>
            <w:tcW w:w="991" w:type="pct"/>
            <w:shd w:val="clear" w:color="auto" w:fill="auto"/>
            <w:noWrap/>
            <w:vAlign w:val="bottom"/>
          </w:tcPr>
          <w:p w14:paraId="6EAB7F29"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510945.98</w:t>
            </w:r>
          </w:p>
        </w:tc>
        <w:tc>
          <w:tcPr>
            <w:tcW w:w="817" w:type="pct"/>
            <w:shd w:val="clear" w:color="auto" w:fill="auto"/>
            <w:noWrap/>
            <w:vAlign w:val="bottom"/>
          </w:tcPr>
          <w:p w14:paraId="443A3B0F"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94</w:t>
            </w:r>
          </w:p>
        </w:tc>
        <w:tc>
          <w:tcPr>
            <w:tcW w:w="853" w:type="pct"/>
            <w:shd w:val="clear" w:color="auto" w:fill="auto"/>
            <w:noWrap/>
            <w:vAlign w:val="bottom"/>
          </w:tcPr>
          <w:p w14:paraId="08F88F56"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465991.16</w:t>
            </w:r>
          </w:p>
        </w:tc>
        <w:tc>
          <w:tcPr>
            <w:tcW w:w="852" w:type="pct"/>
            <w:shd w:val="clear" w:color="auto" w:fill="auto"/>
            <w:noWrap/>
            <w:vAlign w:val="bottom"/>
          </w:tcPr>
          <w:p w14:paraId="429F8466"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511032.485</w:t>
            </w:r>
          </w:p>
        </w:tc>
      </w:tr>
      <w:tr w:rsidR="005450D3" w:rsidRPr="008F1CF6" w14:paraId="6F2D0BB7" w14:textId="77777777" w:rsidTr="006404C0">
        <w:trPr>
          <w:trHeight w:val="255"/>
        </w:trPr>
        <w:tc>
          <w:tcPr>
            <w:tcW w:w="496" w:type="pct"/>
            <w:shd w:val="clear" w:color="auto" w:fill="auto"/>
            <w:noWrap/>
            <w:vAlign w:val="bottom"/>
          </w:tcPr>
          <w:p w14:paraId="3085281B"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68</w:t>
            </w:r>
          </w:p>
        </w:tc>
        <w:tc>
          <w:tcPr>
            <w:tcW w:w="991" w:type="pct"/>
            <w:shd w:val="clear" w:color="auto" w:fill="auto"/>
            <w:noWrap/>
            <w:vAlign w:val="bottom"/>
          </w:tcPr>
          <w:p w14:paraId="7F606DF2"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463000.485</w:t>
            </w:r>
          </w:p>
        </w:tc>
        <w:tc>
          <w:tcPr>
            <w:tcW w:w="991" w:type="pct"/>
            <w:shd w:val="clear" w:color="auto" w:fill="auto"/>
            <w:noWrap/>
            <w:vAlign w:val="bottom"/>
          </w:tcPr>
          <w:p w14:paraId="3166CA76"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511287.377</w:t>
            </w:r>
          </w:p>
        </w:tc>
        <w:tc>
          <w:tcPr>
            <w:tcW w:w="817" w:type="pct"/>
            <w:shd w:val="clear" w:color="auto" w:fill="auto"/>
            <w:noWrap/>
            <w:vAlign w:val="bottom"/>
          </w:tcPr>
          <w:p w14:paraId="4F71D9EC"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95</w:t>
            </w:r>
          </w:p>
        </w:tc>
        <w:tc>
          <w:tcPr>
            <w:tcW w:w="853" w:type="pct"/>
            <w:shd w:val="clear" w:color="auto" w:fill="auto"/>
            <w:noWrap/>
            <w:vAlign w:val="bottom"/>
          </w:tcPr>
          <w:p w14:paraId="5DC21065"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465996.28</w:t>
            </w:r>
          </w:p>
        </w:tc>
        <w:tc>
          <w:tcPr>
            <w:tcW w:w="852" w:type="pct"/>
            <w:shd w:val="clear" w:color="auto" w:fill="auto"/>
            <w:noWrap/>
            <w:vAlign w:val="bottom"/>
          </w:tcPr>
          <w:p w14:paraId="78FBCE7A"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511090.026</w:t>
            </w:r>
          </w:p>
        </w:tc>
      </w:tr>
      <w:tr w:rsidR="005450D3" w:rsidRPr="008F1CF6" w14:paraId="3C5D297F" w14:textId="77777777" w:rsidTr="006404C0">
        <w:trPr>
          <w:trHeight w:val="255"/>
        </w:trPr>
        <w:tc>
          <w:tcPr>
            <w:tcW w:w="496" w:type="pct"/>
            <w:shd w:val="clear" w:color="auto" w:fill="auto"/>
            <w:noWrap/>
            <w:vAlign w:val="bottom"/>
          </w:tcPr>
          <w:p w14:paraId="2E274CD0"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69</w:t>
            </w:r>
          </w:p>
        </w:tc>
        <w:tc>
          <w:tcPr>
            <w:tcW w:w="991" w:type="pct"/>
            <w:shd w:val="clear" w:color="auto" w:fill="auto"/>
            <w:noWrap/>
            <w:vAlign w:val="bottom"/>
          </w:tcPr>
          <w:p w14:paraId="34BA9F9B"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462884.985</w:t>
            </w:r>
          </w:p>
        </w:tc>
        <w:tc>
          <w:tcPr>
            <w:tcW w:w="991" w:type="pct"/>
            <w:shd w:val="clear" w:color="auto" w:fill="auto"/>
            <w:noWrap/>
            <w:vAlign w:val="bottom"/>
          </w:tcPr>
          <w:p w14:paraId="7689C131"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511495.565</w:t>
            </w:r>
          </w:p>
        </w:tc>
        <w:tc>
          <w:tcPr>
            <w:tcW w:w="817" w:type="pct"/>
            <w:shd w:val="clear" w:color="auto" w:fill="auto"/>
            <w:noWrap/>
            <w:vAlign w:val="bottom"/>
          </w:tcPr>
          <w:p w14:paraId="1DC5645F"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96</w:t>
            </w:r>
          </w:p>
        </w:tc>
        <w:tc>
          <w:tcPr>
            <w:tcW w:w="853" w:type="pct"/>
            <w:shd w:val="clear" w:color="auto" w:fill="auto"/>
            <w:noWrap/>
            <w:vAlign w:val="bottom"/>
          </w:tcPr>
          <w:p w14:paraId="38A855D2"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466008.254</w:t>
            </w:r>
          </w:p>
        </w:tc>
        <w:tc>
          <w:tcPr>
            <w:tcW w:w="852" w:type="pct"/>
            <w:shd w:val="clear" w:color="auto" w:fill="auto"/>
            <w:noWrap/>
            <w:vAlign w:val="bottom"/>
          </w:tcPr>
          <w:p w14:paraId="2CF133CE"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511212.491</w:t>
            </w:r>
          </w:p>
        </w:tc>
      </w:tr>
      <w:tr w:rsidR="005450D3" w:rsidRPr="008F1CF6" w14:paraId="559CD85C" w14:textId="77777777" w:rsidTr="006404C0">
        <w:trPr>
          <w:trHeight w:val="255"/>
        </w:trPr>
        <w:tc>
          <w:tcPr>
            <w:tcW w:w="496" w:type="pct"/>
            <w:shd w:val="clear" w:color="auto" w:fill="auto"/>
            <w:noWrap/>
            <w:vAlign w:val="bottom"/>
          </w:tcPr>
          <w:p w14:paraId="5D0DC7CC"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70</w:t>
            </w:r>
          </w:p>
        </w:tc>
        <w:tc>
          <w:tcPr>
            <w:tcW w:w="991" w:type="pct"/>
            <w:shd w:val="clear" w:color="auto" w:fill="auto"/>
            <w:noWrap/>
            <w:vAlign w:val="bottom"/>
          </w:tcPr>
          <w:p w14:paraId="74B6D511"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464000.319</w:t>
            </w:r>
          </w:p>
        </w:tc>
        <w:tc>
          <w:tcPr>
            <w:tcW w:w="991" w:type="pct"/>
            <w:shd w:val="clear" w:color="auto" w:fill="auto"/>
            <w:noWrap/>
            <w:vAlign w:val="bottom"/>
          </w:tcPr>
          <w:p w14:paraId="2518E5F6"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511365.567</w:t>
            </w:r>
          </w:p>
        </w:tc>
        <w:tc>
          <w:tcPr>
            <w:tcW w:w="817" w:type="pct"/>
            <w:shd w:val="clear" w:color="auto" w:fill="auto"/>
            <w:noWrap/>
            <w:vAlign w:val="bottom"/>
          </w:tcPr>
          <w:p w14:paraId="473AE0B7"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97</w:t>
            </w:r>
          </w:p>
        </w:tc>
        <w:tc>
          <w:tcPr>
            <w:tcW w:w="853" w:type="pct"/>
            <w:shd w:val="clear" w:color="auto" w:fill="auto"/>
            <w:noWrap/>
            <w:vAlign w:val="bottom"/>
          </w:tcPr>
          <w:p w14:paraId="38CB97DC"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466074.851</w:t>
            </w:r>
          </w:p>
        </w:tc>
        <w:tc>
          <w:tcPr>
            <w:tcW w:w="852" w:type="pct"/>
            <w:shd w:val="clear" w:color="auto" w:fill="auto"/>
            <w:noWrap/>
            <w:vAlign w:val="bottom"/>
          </w:tcPr>
          <w:p w14:paraId="758DA26B"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511335.097</w:t>
            </w:r>
          </w:p>
        </w:tc>
      </w:tr>
      <w:tr w:rsidR="005450D3" w:rsidRPr="008F1CF6" w14:paraId="7DE1C1B2" w14:textId="77777777" w:rsidTr="006404C0">
        <w:trPr>
          <w:trHeight w:val="255"/>
        </w:trPr>
        <w:tc>
          <w:tcPr>
            <w:tcW w:w="496" w:type="pct"/>
            <w:shd w:val="clear" w:color="auto" w:fill="auto"/>
            <w:noWrap/>
            <w:vAlign w:val="bottom"/>
          </w:tcPr>
          <w:p w14:paraId="7D251410"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lastRenderedPageBreak/>
              <w:t>71</w:t>
            </w:r>
          </w:p>
        </w:tc>
        <w:tc>
          <w:tcPr>
            <w:tcW w:w="991" w:type="pct"/>
            <w:shd w:val="clear" w:color="auto" w:fill="auto"/>
            <w:noWrap/>
            <w:vAlign w:val="bottom"/>
          </w:tcPr>
          <w:p w14:paraId="127FB76E"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463725.983</w:t>
            </w:r>
          </w:p>
        </w:tc>
        <w:tc>
          <w:tcPr>
            <w:tcW w:w="991" w:type="pct"/>
            <w:shd w:val="clear" w:color="auto" w:fill="auto"/>
            <w:noWrap/>
            <w:vAlign w:val="bottom"/>
          </w:tcPr>
          <w:p w14:paraId="48ACB620"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511373.894</w:t>
            </w:r>
          </w:p>
        </w:tc>
        <w:tc>
          <w:tcPr>
            <w:tcW w:w="817" w:type="pct"/>
            <w:shd w:val="clear" w:color="auto" w:fill="auto"/>
            <w:noWrap/>
            <w:vAlign w:val="bottom"/>
          </w:tcPr>
          <w:p w14:paraId="24D3C830"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98</w:t>
            </w:r>
          </w:p>
        </w:tc>
        <w:tc>
          <w:tcPr>
            <w:tcW w:w="853" w:type="pct"/>
            <w:shd w:val="clear" w:color="auto" w:fill="auto"/>
            <w:noWrap/>
            <w:vAlign w:val="bottom"/>
          </w:tcPr>
          <w:p w14:paraId="6BB395C1"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465736.43</w:t>
            </w:r>
          </w:p>
        </w:tc>
        <w:tc>
          <w:tcPr>
            <w:tcW w:w="852" w:type="pct"/>
            <w:shd w:val="clear" w:color="auto" w:fill="auto"/>
            <w:noWrap/>
            <w:vAlign w:val="bottom"/>
          </w:tcPr>
          <w:p w14:paraId="6384EF6B"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511465.269</w:t>
            </w:r>
          </w:p>
        </w:tc>
      </w:tr>
      <w:tr w:rsidR="005450D3" w:rsidRPr="008F1CF6" w14:paraId="3E6642BC" w14:textId="77777777" w:rsidTr="006404C0">
        <w:trPr>
          <w:trHeight w:val="255"/>
        </w:trPr>
        <w:tc>
          <w:tcPr>
            <w:tcW w:w="496" w:type="pct"/>
            <w:shd w:val="clear" w:color="auto" w:fill="auto"/>
            <w:noWrap/>
            <w:vAlign w:val="bottom"/>
          </w:tcPr>
          <w:p w14:paraId="58D0C419"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72</w:t>
            </w:r>
          </w:p>
        </w:tc>
        <w:tc>
          <w:tcPr>
            <w:tcW w:w="991" w:type="pct"/>
            <w:shd w:val="clear" w:color="auto" w:fill="auto"/>
            <w:noWrap/>
            <w:vAlign w:val="bottom"/>
          </w:tcPr>
          <w:p w14:paraId="5BFFC56D"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463777.42</w:t>
            </w:r>
          </w:p>
        </w:tc>
        <w:tc>
          <w:tcPr>
            <w:tcW w:w="991" w:type="pct"/>
            <w:shd w:val="clear" w:color="auto" w:fill="auto"/>
            <w:noWrap/>
            <w:vAlign w:val="bottom"/>
          </w:tcPr>
          <w:p w14:paraId="7E45D856"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511498.816</w:t>
            </w:r>
          </w:p>
        </w:tc>
        <w:tc>
          <w:tcPr>
            <w:tcW w:w="817" w:type="pct"/>
            <w:shd w:val="clear" w:color="auto" w:fill="auto"/>
            <w:noWrap/>
            <w:vAlign w:val="bottom"/>
          </w:tcPr>
          <w:p w14:paraId="5889511A"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99</w:t>
            </w:r>
          </w:p>
        </w:tc>
        <w:tc>
          <w:tcPr>
            <w:tcW w:w="853" w:type="pct"/>
            <w:shd w:val="clear" w:color="auto" w:fill="auto"/>
            <w:noWrap/>
            <w:vAlign w:val="bottom"/>
          </w:tcPr>
          <w:p w14:paraId="26F94802"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466029.451</w:t>
            </w:r>
          </w:p>
        </w:tc>
        <w:tc>
          <w:tcPr>
            <w:tcW w:w="852" w:type="pct"/>
            <w:shd w:val="clear" w:color="auto" w:fill="auto"/>
            <w:noWrap/>
            <w:vAlign w:val="bottom"/>
          </w:tcPr>
          <w:p w14:paraId="444C4E57"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510633.673</w:t>
            </w:r>
          </w:p>
        </w:tc>
      </w:tr>
      <w:tr w:rsidR="005450D3" w:rsidRPr="008F1CF6" w14:paraId="6145B93A" w14:textId="77777777" w:rsidTr="006404C0">
        <w:trPr>
          <w:trHeight w:val="255"/>
        </w:trPr>
        <w:tc>
          <w:tcPr>
            <w:tcW w:w="496" w:type="pct"/>
            <w:shd w:val="clear" w:color="auto" w:fill="auto"/>
            <w:noWrap/>
            <w:vAlign w:val="bottom"/>
          </w:tcPr>
          <w:p w14:paraId="741B0C0C"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73</w:t>
            </w:r>
          </w:p>
        </w:tc>
        <w:tc>
          <w:tcPr>
            <w:tcW w:w="991" w:type="pct"/>
            <w:shd w:val="clear" w:color="auto" w:fill="auto"/>
            <w:noWrap/>
            <w:vAlign w:val="bottom"/>
          </w:tcPr>
          <w:p w14:paraId="4CAA1BD3"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463828.642</w:t>
            </w:r>
          </w:p>
        </w:tc>
        <w:tc>
          <w:tcPr>
            <w:tcW w:w="991" w:type="pct"/>
            <w:shd w:val="clear" w:color="auto" w:fill="auto"/>
            <w:noWrap/>
            <w:vAlign w:val="bottom"/>
          </w:tcPr>
          <w:p w14:paraId="34FA440C"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511588.893</w:t>
            </w:r>
          </w:p>
        </w:tc>
        <w:tc>
          <w:tcPr>
            <w:tcW w:w="817" w:type="pct"/>
            <w:shd w:val="clear" w:color="auto" w:fill="auto"/>
            <w:noWrap/>
            <w:vAlign w:val="bottom"/>
          </w:tcPr>
          <w:p w14:paraId="00114466"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100</w:t>
            </w:r>
          </w:p>
        </w:tc>
        <w:tc>
          <w:tcPr>
            <w:tcW w:w="853" w:type="pct"/>
            <w:shd w:val="clear" w:color="auto" w:fill="auto"/>
            <w:noWrap/>
            <w:vAlign w:val="bottom"/>
          </w:tcPr>
          <w:p w14:paraId="3179ADD6"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466198.569</w:t>
            </w:r>
          </w:p>
        </w:tc>
        <w:tc>
          <w:tcPr>
            <w:tcW w:w="852" w:type="pct"/>
            <w:shd w:val="clear" w:color="auto" w:fill="auto"/>
            <w:noWrap/>
            <w:vAlign w:val="bottom"/>
          </w:tcPr>
          <w:p w14:paraId="240EA7BD"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510769.415</w:t>
            </w:r>
          </w:p>
        </w:tc>
      </w:tr>
      <w:tr w:rsidR="005450D3" w:rsidRPr="008F1CF6" w14:paraId="2D6E760C" w14:textId="77777777" w:rsidTr="006404C0">
        <w:trPr>
          <w:trHeight w:val="255"/>
        </w:trPr>
        <w:tc>
          <w:tcPr>
            <w:tcW w:w="496" w:type="pct"/>
            <w:shd w:val="clear" w:color="auto" w:fill="auto"/>
            <w:noWrap/>
            <w:vAlign w:val="bottom"/>
          </w:tcPr>
          <w:p w14:paraId="4ADFCF6B"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74</w:t>
            </w:r>
          </w:p>
        </w:tc>
        <w:tc>
          <w:tcPr>
            <w:tcW w:w="991" w:type="pct"/>
            <w:shd w:val="clear" w:color="auto" w:fill="auto"/>
            <w:noWrap/>
            <w:vAlign w:val="bottom"/>
          </w:tcPr>
          <w:p w14:paraId="0725248D"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463379.143</w:t>
            </w:r>
          </w:p>
        </w:tc>
        <w:tc>
          <w:tcPr>
            <w:tcW w:w="991" w:type="pct"/>
            <w:shd w:val="clear" w:color="auto" w:fill="auto"/>
            <w:noWrap/>
            <w:vAlign w:val="bottom"/>
          </w:tcPr>
          <w:p w14:paraId="36F7DF2F"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511716.815</w:t>
            </w:r>
          </w:p>
        </w:tc>
        <w:tc>
          <w:tcPr>
            <w:tcW w:w="817" w:type="pct"/>
            <w:shd w:val="clear" w:color="auto" w:fill="auto"/>
            <w:noWrap/>
            <w:vAlign w:val="bottom"/>
          </w:tcPr>
          <w:p w14:paraId="5E39DD1F"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101</w:t>
            </w:r>
          </w:p>
        </w:tc>
        <w:tc>
          <w:tcPr>
            <w:tcW w:w="853" w:type="pct"/>
            <w:shd w:val="clear" w:color="auto" w:fill="auto"/>
            <w:noWrap/>
            <w:vAlign w:val="bottom"/>
          </w:tcPr>
          <w:p w14:paraId="6CE4E04D"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466119.554</w:t>
            </w:r>
          </w:p>
        </w:tc>
        <w:tc>
          <w:tcPr>
            <w:tcW w:w="852" w:type="pct"/>
            <w:shd w:val="clear" w:color="auto" w:fill="auto"/>
            <w:noWrap/>
            <w:vAlign w:val="bottom"/>
          </w:tcPr>
          <w:p w14:paraId="237DD559"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510269.632</w:t>
            </w:r>
          </w:p>
        </w:tc>
      </w:tr>
      <w:tr w:rsidR="005450D3" w:rsidRPr="008F1CF6" w14:paraId="2528521A" w14:textId="77777777" w:rsidTr="006404C0">
        <w:trPr>
          <w:trHeight w:val="255"/>
        </w:trPr>
        <w:tc>
          <w:tcPr>
            <w:tcW w:w="496" w:type="pct"/>
            <w:shd w:val="clear" w:color="auto" w:fill="auto"/>
            <w:noWrap/>
            <w:vAlign w:val="bottom"/>
          </w:tcPr>
          <w:p w14:paraId="01B3857A"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75</w:t>
            </w:r>
          </w:p>
        </w:tc>
        <w:tc>
          <w:tcPr>
            <w:tcW w:w="991" w:type="pct"/>
            <w:shd w:val="clear" w:color="auto" w:fill="auto"/>
            <w:noWrap/>
            <w:vAlign w:val="bottom"/>
          </w:tcPr>
          <w:p w14:paraId="5F144800"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463483.979</w:t>
            </w:r>
          </w:p>
        </w:tc>
        <w:tc>
          <w:tcPr>
            <w:tcW w:w="991" w:type="pct"/>
            <w:shd w:val="clear" w:color="auto" w:fill="auto"/>
            <w:noWrap/>
            <w:vAlign w:val="bottom"/>
          </w:tcPr>
          <w:p w14:paraId="281B0810"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511856.923</w:t>
            </w:r>
          </w:p>
        </w:tc>
        <w:tc>
          <w:tcPr>
            <w:tcW w:w="817" w:type="pct"/>
            <w:shd w:val="clear" w:color="auto" w:fill="auto"/>
            <w:noWrap/>
            <w:vAlign w:val="bottom"/>
          </w:tcPr>
          <w:p w14:paraId="3011130C"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102</w:t>
            </w:r>
          </w:p>
        </w:tc>
        <w:tc>
          <w:tcPr>
            <w:tcW w:w="853" w:type="pct"/>
            <w:shd w:val="clear" w:color="auto" w:fill="auto"/>
            <w:noWrap/>
            <w:vAlign w:val="bottom"/>
          </w:tcPr>
          <w:p w14:paraId="1A1486E8"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466197.836</w:t>
            </w:r>
          </w:p>
        </w:tc>
        <w:tc>
          <w:tcPr>
            <w:tcW w:w="852" w:type="pct"/>
            <w:shd w:val="clear" w:color="auto" w:fill="auto"/>
            <w:noWrap/>
            <w:vAlign w:val="bottom"/>
          </w:tcPr>
          <w:p w14:paraId="20883A11"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510223.311</w:t>
            </w:r>
          </w:p>
        </w:tc>
      </w:tr>
      <w:tr w:rsidR="005450D3" w:rsidRPr="008F1CF6" w14:paraId="2C4F76B8" w14:textId="77777777" w:rsidTr="006404C0">
        <w:trPr>
          <w:trHeight w:val="255"/>
        </w:trPr>
        <w:tc>
          <w:tcPr>
            <w:tcW w:w="496" w:type="pct"/>
            <w:shd w:val="clear" w:color="auto" w:fill="auto"/>
            <w:noWrap/>
            <w:vAlign w:val="bottom"/>
          </w:tcPr>
          <w:p w14:paraId="16E28491"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76</w:t>
            </w:r>
          </w:p>
        </w:tc>
        <w:tc>
          <w:tcPr>
            <w:tcW w:w="991" w:type="pct"/>
            <w:shd w:val="clear" w:color="auto" w:fill="auto"/>
            <w:noWrap/>
            <w:vAlign w:val="bottom"/>
          </w:tcPr>
          <w:p w14:paraId="0B046F58"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464498.419</w:t>
            </w:r>
          </w:p>
        </w:tc>
        <w:tc>
          <w:tcPr>
            <w:tcW w:w="991" w:type="pct"/>
            <w:shd w:val="clear" w:color="auto" w:fill="auto"/>
            <w:noWrap/>
            <w:vAlign w:val="bottom"/>
          </w:tcPr>
          <w:p w14:paraId="44302D14"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511388.55</w:t>
            </w:r>
          </w:p>
        </w:tc>
        <w:tc>
          <w:tcPr>
            <w:tcW w:w="817" w:type="pct"/>
            <w:shd w:val="clear" w:color="auto" w:fill="auto"/>
            <w:noWrap/>
            <w:vAlign w:val="bottom"/>
          </w:tcPr>
          <w:p w14:paraId="073E3541"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103</w:t>
            </w:r>
          </w:p>
        </w:tc>
        <w:tc>
          <w:tcPr>
            <w:tcW w:w="853" w:type="pct"/>
            <w:shd w:val="clear" w:color="auto" w:fill="auto"/>
            <w:noWrap/>
            <w:vAlign w:val="bottom"/>
          </w:tcPr>
          <w:p w14:paraId="788DC20C"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466280.979</w:t>
            </w:r>
          </w:p>
        </w:tc>
        <w:tc>
          <w:tcPr>
            <w:tcW w:w="852" w:type="pct"/>
            <w:shd w:val="clear" w:color="auto" w:fill="auto"/>
            <w:noWrap/>
            <w:vAlign w:val="bottom"/>
          </w:tcPr>
          <w:p w14:paraId="715A327A"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510104.937</w:t>
            </w:r>
          </w:p>
        </w:tc>
      </w:tr>
      <w:tr w:rsidR="005450D3" w:rsidRPr="008F1CF6" w14:paraId="30DC7F30" w14:textId="77777777" w:rsidTr="006404C0">
        <w:trPr>
          <w:trHeight w:val="255"/>
        </w:trPr>
        <w:tc>
          <w:tcPr>
            <w:tcW w:w="496" w:type="pct"/>
            <w:shd w:val="clear" w:color="auto" w:fill="auto"/>
            <w:noWrap/>
            <w:vAlign w:val="bottom"/>
          </w:tcPr>
          <w:p w14:paraId="7F8A492E"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77</w:t>
            </w:r>
          </w:p>
        </w:tc>
        <w:tc>
          <w:tcPr>
            <w:tcW w:w="991" w:type="pct"/>
            <w:shd w:val="clear" w:color="auto" w:fill="auto"/>
            <w:noWrap/>
            <w:vAlign w:val="bottom"/>
          </w:tcPr>
          <w:p w14:paraId="77266FD4"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464245.179</w:t>
            </w:r>
          </w:p>
        </w:tc>
        <w:tc>
          <w:tcPr>
            <w:tcW w:w="991" w:type="pct"/>
            <w:shd w:val="clear" w:color="auto" w:fill="auto"/>
            <w:noWrap/>
            <w:vAlign w:val="bottom"/>
          </w:tcPr>
          <w:p w14:paraId="189D1D9E"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511414.048</w:t>
            </w:r>
          </w:p>
        </w:tc>
        <w:tc>
          <w:tcPr>
            <w:tcW w:w="817" w:type="pct"/>
            <w:shd w:val="clear" w:color="auto" w:fill="auto"/>
            <w:noWrap/>
            <w:vAlign w:val="bottom"/>
          </w:tcPr>
          <w:p w14:paraId="5E85E4C7"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104</w:t>
            </w:r>
          </w:p>
        </w:tc>
        <w:tc>
          <w:tcPr>
            <w:tcW w:w="853" w:type="pct"/>
            <w:shd w:val="clear" w:color="auto" w:fill="auto"/>
            <w:noWrap/>
            <w:vAlign w:val="bottom"/>
          </w:tcPr>
          <w:p w14:paraId="51A690D7"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466481.651</w:t>
            </w:r>
          </w:p>
        </w:tc>
        <w:tc>
          <w:tcPr>
            <w:tcW w:w="852" w:type="pct"/>
            <w:shd w:val="clear" w:color="auto" w:fill="auto"/>
            <w:noWrap/>
            <w:vAlign w:val="bottom"/>
          </w:tcPr>
          <w:p w14:paraId="7E0F6D2E"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510268.2</w:t>
            </w:r>
          </w:p>
        </w:tc>
      </w:tr>
      <w:tr w:rsidR="005450D3" w:rsidRPr="008F1CF6" w14:paraId="51EC334B" w14:textId="77777777" w:rsidTr="006404C0">
        <w:trPr>
          <w:trHeight w:val="255"/>
        </w:trPr>
        <w:tc>
          <w:tcPr>
            <w:tcW w:w="496" w:type="pct"/>
            <w:shd w:val="clear" w:color="auto" w:fill="auto"/>
            <w:noWrap/>
            <w:vAlign w:val="bottom"/>
          </w:tcPr>
          <w:p w14:paraId="1608297C"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78</w:t>
            </w:r>
          </w:p>
        </w:tc>
        <w:tc>
          <w:tcPr>
            <w:tcW w:w="991" w:type="pct"/>
            <w:shd w:val="clear" w:color="auto" w:fill="auto"/>
            <w:noWrap/>
            <w:vAlign w:val="bottom"/>
          </w:tcPr>
          <w:p w14:paraId="522C33BE"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464464.001</w:t>
            </w:r>
          </w:p>
        </w:tc>
        <w:tc>
          <w:tcPr>
            <w:tcW w:w="991" w:type="pct"/>
            <w:shd w:val="clear" w:color="auto" w:fill="auto"/>
            <w:noWrap/>
            <w:vAlign w:val="bottom"/>
          </w:tcPr>
          <w:p w14:paraId="04C9D49F"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511696.775</w:t>
            </w:r>
          </w:p>
        </w:tc>
        <w:tc>
          <w:tcPr>
            <w:tcW w:w="817" w:type="pct"/>
            <w:shd w:val="clear" w:color="auto" w:fill="auto"/>
            <w:noWrap/>
            <w:vAlign w:val="bottom"/>
          </w:tcPr>
          <w:p w14:paraId="4DEE8E02"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105</w:t>
            </w:r>
          </w:p>
        </w:tc>
        <w:tc>
          <w:tcPr>
            <w:tcW w:w="853" w:type="pct"/>
            <w:shd w:val="clear" w:color="auto" w:fill="auto"/>
            <w:noWrap/>
            <w:vAlign w:val="bottom"/>
          </w:tcPr>
          <w:p w14:paraId="53CAD00C"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466514.253</w:t>
            </w:r>
          </w:p>
        </w:tc>
        <w:tc>
          <w:tcPr>
            <w:tcW w:w="852" w:type="pct"/>
            <w:shd w:val="clear" w:color="auto" w:fill="auto"/>
            <w:noWrap/>
            <w:vAlign w:val="bottom"/>
          </w:tcPr>
          <w:p w14:paraId="269C36BA"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510233.579</w:t>
            </w:r>
          </w:p>
        </w:tc>
      </w:tr>
      <w:tr w:rsidR="005450D3" w:rsidRPr="008F1CF6" w14:paraId="39EA0274" w14:textId="77777777" w:rsidTr="006404C0">
        <w:trPr>
          <w:trHeight w:val="255"/>
        </w:trPr>
        <w:tc>
          <w:tcPr>
            <w:tcW w:w="496" w:type="pct"/>
            <w:shd w:val="clear" w:color="auto" w:fill="auto"/>
            <w:noWrap/>
            <w:vAlign w:val="bottom"/>
          </w:tcPr>
          <w:p w14:paraId="6D78A726"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79</w:t>
            </w:r>
          </w:p>
        </w:tc>
        <w:tc>
          <w:tcPr>
            <w:tcW w:w="991" w:type="pct"/>
            <w:shd w:val="clear" w:color="auto" w:fill="auto"/>
            <w:noWrap/>
            <w:vAlign w:val="bottom"/>
          </w:tcPr>
          <w:p w14:paraId="48B15404"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464159.466</w:t>
            </w:r>
          </w:p>
        </w:tc>
        <w:tc>
          <w:tcPr>
            <w:tcW w:w="991" w:type="pct"/>
            <w:shd w:val="clear" w:color="auto" w:fill="auto"/>
            <w:noWrap/>
            <w:vAlign w:val="bottom"/>
          </w:tcPr>
          <w:p w14:paraId="55F0F6FE"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511869.325</w:t>
            </w:r>
          </w:p>
        </w:tc>
        <w:tc>
          <w:tcPr>
            <w:tcW w:w="817" w:type="pct"/>
            <w:shd w:val="clear" w:color="auto" w:fill="auto"/>
            <w:noWrap/>
            <w:vAlign w:val="bottom"/>
          </w:tcPr>
          <w:p w14:paraId="18404A70"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106</w:t>
            </w:r>
          </w:p>
        </w:tc>
        <w:tc>
          <w:tcPr>
            <w:tcW w:w="853" w:type="pct"/>
            <w:shd w:val="clear" w:color="auto" w:fill="auto"/>
            <w:noWrap/>
            <w:vAlign w:val="bottom"/>
          </w:tcPr>
          <w:p w14:paraId="75746E32"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466482.377</w:t>
            </w:r>
          </w:p>
        </w:tc>
        <w:tc>
          <w:tcPr>
            <w:tcW w:w="852" w:type="pct"/>
            <w:shd w:val="clear" w:color="auto" w:fill="auto"/>
            <w:noWrap/>
            <w:vAlign w:val="bottom"/>
          </w:tcPr>
          <w:p w14:paraId="0EB46742"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509962.011</w:t>
            </w:r>
          </w:p>
        </w:tc>
      </w:tr>
      <w:tr w:rsidR="005450D3" w:rsidRPr="008F1CF6" w14:paraId="1EE9ECBD" w14:textId="77777777" w:rsidTr="006404C0">
        <w:trPr>
          <w:trHeight w:val="255"/>
        </w:trPr>
        <w:tc>
          <w:tcPr>
            <w:tcW w:w="496" w:type="pct"/>
            <w:shd w:val="clear" w:color="auto" w:fill="auto"/>
            <w:noWrap/>
            <w:vAlign w:val="bottom"/>
          </w:tcPr>
          <w:p w14:paraId="616CEDD0"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80</w:t>
            </w:r>
          </w:p>
        </w:tc>
        <w:tc>
          <w:tcPr>
            <w:tcW w:w="991" w:type="pct"/>
            <w:shd w:val="clear" w:color="auto" w:fill="auto"/>
            <w:noWrap/>
            <w:vAlign w:val="bottom"/>
          </w:tcPr>
          <w:p w14:paraId="2AEC1DF4"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464122.234</w:t>
            </w:r>
          </w:p>
        </w:tc>
        <w:tc>
          <w:tcPr>
            <w:tcW w:w="991" w:type="pct"/>
            <w:shd w:val="clear" w:color="auto" w:fill="auto"/>
            <w:noWrap/>
            <w:vAlign w:val="bottom"/>
          </w:tcPr>
          <w:p w14:paraId="3F45E7DE"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512020.7</w:t>
            </w:r>
          </w:p>
        </w:tc>
        <w:tc>
          <w:tcPr>
            <w:tcW w:w="817" w:type="pct"/>
            <w:shd w:val="clear" w:color="auto" w:fill="auto"/>
            <w:noWrap/>
            <w:vAlign w:val="bottom"/>
          </w:tcPr>
          <w:p w14:paraId="77DCFB66"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107</w:t>
            </w:r>
          </w:p>
        </w:tc>
        <w:tc>
          <w:tcPr>
            <w:tcW w:w="853" w:type="pct"/>
            <w:shd w:val="clear" w:color="auto" w:fill="auto"/>
            <w:noWrap/>
            <w:vAlign w:val="bottom"/>
          </w:tcPr>
          <w:p w14:paraId="73A56A64"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467034.143</w:t>
            </w:r>
          </w:p>
        </w:tc>
        <w:tc>
          <w:tcPr>
            <w:tcW w:w="852" w:type="pct"/>
            <w:shd w:val="clear" w:color="auto" w:fill="auto"/>
            <w:noWrap/>
            <w:vAlign w:val="bottom"/>
          </w:tcPr>
          <w:p w14:paraId="2BEF85BA"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509650.717</w:t>
            </w:r>
          </w:p>
        </w:tc>
      </w:tr>
      <w:tr w:rsidR="005450D3" w:rsidRPr="008F1CF6" w14:paraId="0599F179" w14:textId="77777777" w:rsidTr="006404C0">
        <w:trPr>
          <w:trHeight w:val="255"/>
        </w:trPr>
        <w:tc>
          <w:tcPr>
            <w:tcW w:w="496" w:type="pct"/>
            <w:shd w:val="clear" w:color="auto" w:fill="auto"/>
            <w:noWrap/>
            <w:vAlign w:val="bottom"/>
          </w:tcPr>
          <w:p w14:paraId="0F2BE308"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81</w:t>
            </w:r>
          </w:p>
        </w:tc>
        <w:tc>
          <w:tcPr>
            <w:tcW w:w="991" w:type="pct"/>
            <w:shd w:val="clear" w:color="auto" w:fill="auto"/>
            <w:noWrap/>
            <w:vAlign w:val="bottom"/>
          </w:tcPr>
          <w:p w14:paraId="21B1719D"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464013.337</w:t>
            </w:r>
          </w:p>
        </w:tc>
        <w:tc>
          <w:tcPr>
            <w:tcW w:w="991" w:type="pct"/>
            <w:shd w:val="clear" w:color="auto" w:fill="auto"/>
            <w:noWrap/>
            <w:vAlign w:val="bottom"/>
          </w:tcPr>
          <w:p w14:paraId="2F60675B"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512223.763</w:t>
            </w:r>
          </w:p>
        </w:tc>
        <w:tc>
          <w:tcPr>
            <w:tcW w:w="817" w:type="pct"/>
            <w:shd w:val="clear" w:color="auto" w:fill="auto"/>
            <w:noWrap/>
            <w:vAlign w:val="bottom"/>
          </w:tcPr>
          <w:p w14:paraId="2069E74D"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108</w:t>
            </w:r>
          </w:p>
        </w:tc>
        <w:tc>
          <w:tcPr>
            <w:tcW w:w="853" w:type="pct"/>
            <w:shd w:val="clear" w:color="auto" w:fill="auto"/>
            <w:noWrap/>
            <w:vAlign w:val="bottom"/>
          </w:tcPr>
          <w:p w14:paraId="19DB3544"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466748.114</w:t>
            </w:r>
          </w:p>
        </w:tc>
        <w:tc>
          <w:tcPr>
            <w:tcW w:w="852" w:type="pct"/>
            <w:shd w:val="clear" w:color="auto" w:fill="auto"/>
            <w:noWrap/>
            <w:vAlign w:val="bottom"/>
          </w:tcPr>
          <w:p w14:paraId="09971F57"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509823.175</w:t>
            </w:r>
          </w:p>
        </w:tc>
      </w:tr>
      <w:tr w:rsidR="005450D3" w:rsidRPr="008F1CF6" w14:paraId="1D69A0DD" w14:textId="77777777" w:rsidTr="006404C0">
        <w:trPr>
          <w:trHeight w:val="255"/>
        </w:trPr>
        <w:tc>
          <w:tcPr>
            <w:tcW w:w="496" w:type="pct"/>
            <w:shd w:val="clear" w:color="auto" w:fill="auto"/>
            <w:noWrap/>
            <w:vAlign w:val="bottom"/>
          </w:tcPr>
          <w:p w14:paraId="7DD17084"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82</w:t>
            </w:r>
          </w:p>
        </w:tc>
        <w:tc>
          <w:tcPr>
            <w:tcW w:w="991" w:type="pct"/>
            <w:shd w:val="clear" w:color="auto" w:fill="auto"/>
            <w:noWrap/>
            <w:vAlign w:val="bottom"/>
          </w:tcPr>
          <w:p w14:paraId="66D675AE"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464215.313</w:t>
            </w:r>
          </w:p>
        </w:tc>
        <w:tc>
          <w:tcPr>
            <w:tcW w:w="991" w:type="pct"/>
            <w:shd w:val="clear" w:color="auto" w:fill="auto"/>
            <w:noWrap/>
            <w:vAlign w:val="bottom"/>
          </w:tcPr>
          <w:p w14:paraId="4C6D8C9F"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512222.533</w:t>
            </w:r>
          </w:p>
        </w:tc>
        <w:tc>
          <w:tcPr>
            <w:tcW w:w="817" w:type="pct"/>
            <w:shd w:val="clear" w:color="auto" w:fill="auto"/>
            <w:noWrap/>
            <w:vAlign w:val="bottom"/>
          </w:tcPr>
          <w:p w14:paraId="21B885A2"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109</w:t>
            </w:r>
          </w:p>
        </w:tc>
        <w:tc>
          <w:tcPr>
            <w:tcW w:w="853" w:type="pct"/>
            <w:shd w:val="clear" w:color="auto" w:fill="auto"/>
            <w:noWrap/>
            <w:vAlign w:val="bottom"/>
          </w:tcPr>
          <w:p w14:paraId="3EEB5179"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466860.436</w:t>
            </w:r>
          </w:p>
        </w:tc>
        <w:tc>
          <w:tcPr>
            <w:tcW w:w="852" w:type="pct"/>
            <w:shd w:val="clear" w:color="auto" w:fill="auto"/>
            <w:noWrap/>
            <w:vAlign w:val="bottom"/>
          </w:tcPr>
          <w:p w14:paraId="64A15C95"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509772.364</w:t>
            </w:r>
          </w:p>
        </w:tc>
      </w:tr>
      <w:tr w:rsidR="005450D3" w:rsidRPr="008F1CF6" w14:paraId="0E6332EB" w14:textId="77777777" w:rsidTr="006404C0">
        <w:trPr>
          <w:trHeight w:val="255"/>
        </w:trPr>
        <w:tc>
          <w:tcPr>
            <w:tcW w:w="496" w:type="pct"/>
            <w:shd w:val="clear" w:color="auto" w:fill="auto"/>
            <w:noWrap/>
            <w:vAlign w:val="bottom"/>
          </w:tcPr>
          <w:p w14:paraId="784D04DD"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83</w:t>
            </w:r>
          </w:p>
        </w:tc>
        <w:tc>
          <w:tcPr>
            <w:tcW w:w="991" w:type="pct"/>
            <w:shd w:val="clear" w:color="auto" w:fill="auto"/>
            <w:noWrap/>
            <w:vAlign w:val="bottom"/>
          </w:tcPr>
          <w:p w14:paraId="3DC09689"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464091.53</w:t>
            </w:r>
          </w:p>
        </w:tc>
        <w:tc>
          <w:tcPr>
            <w:tcW w:w="991" w:type="pct"/>
            <w:shd w:val="clear" w:color="auto" w:fill="auto"/>
            <w:noWrap/>
            <w:vAlign w:val="bottom"/>
          </w:tcPr>
          <w:p w14:paraId="205BD02D"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511818.988</w:t>
            </w:r>
          </w:p>
        </w:tc>
        <w:tc>
          <w:tcPr>
            <w:tcW w:w="817" w:type="pct"/>
            <w:shd w:val="clear" w:color="auto" w:fill="auto"/>
            <w:noWrap/>
            <w:vAlign w:val="bottom"/>
          </w:tcPr>
          <w:p w14:paraId="7D4E0FFB"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110</w:t>
            </w:r>
          </w:p>
        </w:tc>
        <w:tc>
          <w:tcPr>
            <w:tcW w:w="853" w:type="pct"/>
            <w:shd w:val="clear" w:color="auto" w:fill="auto"/>
            <w:noWrap/>
            <w:vAlign w:val="bottom"/>
          </w:tcPr>
          <w:p w14:paraId="36C814E2"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466557.119</w:t>
            </w:r>
          </w:p>
        </w:tc>
        <w:tc>
          <w:tcPr>
            <w:tcW w:w="852" w:type="pct"/>
            <w:shd w:val="clear" w:color="auto" w:fill="auto"/>
            <w:noWrap/>
            <w:vAlign w:val="bottom"/>
          </w:tcPr>
          <w:p w14:paraId="34D5EFF4"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509980.724</w:t>
            </w:r>
          </w:p>
        </w:tc>
      </w:tr>
      <w:tr w:rsidR="005450D3" w:rsidRPr="008F1CF6" w14:paraId="44373F8A" w14:textId="77777777" w:rsidTr="006404C0">
        <w:trPr>
          <w:trHeight w:val="255"/>
        </w:trPr>
        <w:tc>
          <w:tcPr>
            <w:tcW w:w="496" w:type="pct"/>
            <w:shd w:val="clear" w:color="auto" w:fill="auto"/>
            <w:noWrap/>
            <w:vAlign w:val="bottom"/>
          </w:tcPr>
          <w:p w14:paraId="0EA51B98"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84</w:t>
            </w:r>
          </w:p>
        </w:tc>
        <w:tc>
          <w:tcPr>
            <w:tcW w:w="991" w:type="pct"/>
            <w:shd w:val="clear" w:color="auto" w:fill="auto"/>
            <w:noWrap/>
            <w:vAlign w:val="bottom"/>
          </w:tcPr>
          <w:p w14:paraId="6F204EDD"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465052.83</w:t>
            </w:r>
          </w:p>
        </w:tc>
        <w:tc>
          <w:tcPr>
            <w:tcW w:w="991" w:type="pct"/>
            <w:shd w:val="clear" w:color="auto" w:fill="auto"/>
            <w:noWrap/>
            <w:vAlign w:val="bottom"/>
          </w:tcPr>
          <w:p w14:paraId="457E5A6A"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512504.183</w:t>
            </w:r>
          </w:p>
        </w:tc>
        <w:tc>
          <w:tcPr>
            <w:tcW w:w="817" w:type="pct"/>
            <w:shd w:val="clear" w:color="auto" w:fill="auto"/>
            <w:noWrap/>
            <w:vAlign w:val="bottom"/>
          </w:tcPr>
          <w:p w14:paraId="1B5F5E2A"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111</w:t>
            </w:r>
          </w:p>
        </w:tc>
        <w:tc>
          <w:tcPr>
            <w:tcW w:w="853" w:type="pct"/>
            <w:shd w:val="clear" w:color="auto" w:fill="auto"/>
            <w:noWrap/>
            <w:vAlign w:val="bottom"/>
          </w:tcPr>
          <w:p w14:paraId="34AC39F0"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466098.164</w:t>
            </w:r>
          </w:p>
        </w:tc>
        <w:tc>
          <w:tcPr>
            <w:tcW w:w="852" w:type="pct"/>
            <w:shd w:val="clear" w:color="auto" w:fill="auto"/>
            <w:noWrap/>
            <w:vAlign w:val="bottom"/>
          </w:tcPr>
          <w:p w14:paraId="4E378D5E"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511122.338</w:t>
            </w:r>
          </w:p>
        </w:tc>
      </w:tr>
      <w:tr w:rsidR="005450D3" w:rsidRPr="008F1CF6" w14:paraId="3FB95E11" w14:textId="77777777" w:rsidTr="006404C0">
        <w:trPr>
          <w:trHeight w:val="255"/>
        </w:trPr>
        <w:tc>
          <w:tcPr>
            <w:tcW w:w="496" w:type="pct"/>
            <w:shd w:val="clear" w:color="auto" w:fill="auto"/>
            <w:noWrap/>
            <w:vAlign w:val="bottom"/>
          </w:tcPr>
          <w:p w14:paraId="168D7CA8"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85</w:t>
            </w:r>
          </w:p>
        </w:tc>
        <w:tc>
          <w:tcPr>
            <w:tcW w:w="991" w:type="pct"/>
            <w:shd w:val="clear" w:color="auto" w:fill="auto"/>
            <w:noWrap/>
            <w:vAlign w:val="bottom"/>
          </w:tcPr>
          <w:p w14:paraId="4CF4059C"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465279.654</w:t>
            </w:r>
          </w:p>
        </w:tc>
        <w:tc>
          <w:tcPr>
            <w:tcW w:w="991" w:type="pct"/>
            <w:shd w:val="clear" w:color="auto" w:fill="auto"/>
            <w:noWrap/>
            <w:vAlign w:val="bottom"/>
          </w:tcPr>
          <w:p w14:paraId="4887FD93"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r w:rsidRPr="008F1CF6">
              <w:rPr>
                <w:rFonts w:ascii="Arial" w:eastAsia="Times New Roman" w:hAnsi="Arial" w:cs="Arial"/>
                <w:sz w:val="20"/>
                <w:szCs w:val="20"/>
                <w:lang w:val="en-GB" w:eastAsia="en-GB"/>
              </w:rPr>
              <w:t>512225.105</w:t>
            </w:r>
          </w:p>
        </w:tc>
        <w:tc>
          <w:tcPr>
            <w:tcW w:w="2522" w:type="pct"/>
            <w:gridSpan w:val="3"/>
            <w:shd w:val="clear" w:color="auto" w:fill="auto"/>
            <w:noWrap/>
            <w:vAlign w:val="bottom"/>
          </w:tcPr>
          <w:p w14:paraId="2417CA51" w14:textId="77777777" w:rsidR="005450D3" w:rsidRPr="008F1CF6" w:rsidRDefault="005450D3" w:rsidP="006404C0">
            <w:pPr>
              <w:spacing w:after="0" w:line="240" w:lineRule="auto"/>
              <w:jc w:val="center"/>
              <w:rPr>
                <w:rFonts w:ascii="Arial" w:eastAsia="Times New Roman" w:hAnsi="Arial" w:cs="Arial"/>
                <w:sz w:val="20"/>
                <w:szCs w:val="20"/>
                <w:lang w:val="en-GB" w:eastAsia="en-GB"/>
              </w:rPr>
            </w:pPr>
          </w:p>
        </w:tc>
      </w:tr>
    </w:tbl>
    <w:p w14:paraId="55BBDD26" w14:textId="77777777" w:rsidR="008920C6" w:rsidRPr="008F1CF6" w:rsidRDefault="008920C6" w:rsidP="00A7534D">
      <w:pPr>
        <w:pStyle w:val="Listparagraf"/>
        <w:ind w:left="1685" w:firstLine="0"/>
        <w:rPr>
          <w:rFonts w:ascii="Arial" w:hAnsi="Arial" w:cs="Arial"/>
          <w:color w:val="FF0000"/>
          <w:sz w:val="24"/>
          <w:szCs w:val="24"/>
        </w:rPr>
      </w:pPr>
    </w:p>
    <w:p w14:paraId="6094B407" w14:textId="0EB8E360" w:rsidR="005450D3" w:rsidRPr="008F1CF6" w:rsidRDefault="005450D3">
      <w:pPr>
        <w:pStyle w:val="Default"/>
        <w:numPr>
          <w:ilvl w:val="1"/>
          <w:numId w:val="11"/>
        </w:numPr>
        <w:jc w:val="both"/>
        <w:rPr>
          <w:rFonts w:ascii="Arial" w:hAnsi="Arial" w:cs="Arial"/>
          <w:b/>
          <w:bCs/>
          <w:i/>
          <w:iCs/>
          <w:color w:val="auto"/>
          <w:u w:val="single"/>
          <w:lang w:val="it-IT"/>
        </w:rPr>
      </w:pPr>
      <w:r w:rsidRPr="008F1CF6">
        <w:rPr>
          <w:rFonts w:ascii="Arial" w:hAnsi="Arial" w:cs="Arial"/>
          <w:b/>
          <w:bCs/>
          <w:i/>
          <w:iCs/>
          <w:color w:val="auto"/>
          <w:u w:val="single"/>
          <w:lang w:val="it-IT"/>
        </w:rPr>
        <w:t>Justificarea necesitatii planului</w:t>
      </w:r>
    </w:p>
    <w:p w14:paraId="43CB5C5D" w14:textId="77777777" w:rsidR="005450D3" w:rsidRPr="008F1CF6" w:rsidRDefault="005450D3" w:rsidP="005450D3">
      <w:pPr>
        <w:pStyle w:val="Default"/>
        <w:jc w:val="both"/>
        <w:rPr>
          <w:rFonts w:ascii="Arial" w:hAnsi="Arial" w:cs="Arial"/>
          <w:color w:val="auto"/>
          <w:lang w:val="it-IT"/>
        </w:rPr>
      </w:pPr>
    </w:p>
    <w:p w14:paraId="59CD3ADF" w14:textId="77777777" w:rsidR="005450D3" w:rsidRPr="008F1CF6" w:rsidRDefault="005450D3" w:rsidP="005450D3">
      <w:pPr>
        <w:spacing w:after="0" w:line="240" w:lineRule="auto"/>
        <w:ind w:firstLine="708"/>
        <w:jc w:val="both"/>
        <w:rPr>
          <w:rFonts w:ascii="Arial" w:hAnsi="Arial" w:cs="Arial"/>
          <w:sz w:val="24"/>
          <w:szCs w:val="24"/>
        </w:rPr>
      </w:pPr>
      <w:r w:rsidRPr="008F1CF6">
        <w:rPr>
          <w:rFonts w:ascii="Arial" w:hAnsi="Arial" w:cs="Arial"/>
          <w:sz w:val="24"/>
          <w:szCs w:val="24"/>
        </w:rPr>
        <w:t xml:space="preserve">Necesitatea întocmirii amenajamentuluI fondului forestier rezidă tocmai din necesitatea gospodăririi adecvate a pădurilor (monitorizarea gosopdăririi durabile). </w:t>
      </w:r>
    </w:p>
    <w:p w14:paraId="31585AC0" w14:textId="77777777" w:rsidR="005450D3" w:rsidRPr="008F1CF6" w:rsidRDefault="005450D3" w:rsidP="005450D3">
      <w:pPr>
        <w:spacing w:after="0" w:line="240" w:lineRule="auto"/>
        <w:ind w:firstLine="708"/>
        <w:jc w:val="both"/>
        <w:rPr>
          <w:rFonts w:ascii="Arial" w:hAnsi="Arial" w:cs="Arial"/>
          <w:sz w:val="24"/>
          <w:szCs w:val="24"/>
        </w:rPr>
      </w:pPr>
      <w:r w:rsidRPr="008F1CF6">
        <w:rPr>
          <w:rFonts w:ascii="Arial" w:hAnsi="Arial" w:cs="Arial"/>
          <w:sz w:val="24"/>
          <w:szCs w:val="24"/>
        </w:rPr>
        <w:t>În siturile Natura 2000 există câteva linii directoare ale acestei monitorizări, impuse prin rezoluţiile Conferinţelor Ministeriale pentru Protecţia Pădurilor din Europa, de la Helsinki (1993) şi Lisabona (1998). Aceste linii directoare sunt:</w:t>
      </w:r>
    </w:p>
    <w:p w14:paraId="259E3425" w14:textId="77777777" w:rsidR="005450D3" w:rsidRPr="008F1CF6" w:rsidRDefault="005450D3" w:rsidP="005450D3">
      <w:pPr>
        <w:spacing w:after="0" w:line="240" w:lineRule="auto"/>
        <w:ind w:firstLine="708"/>
        <w:jc w:val="both"/>
        <w:rPr>
          <w:rFonts w:ascii="Arial" w:hAnsi="Arial" w:cs="Arial"/>
          <w:sz w:val="24"/>
          <w:szCs w:val="24"/>
        </w:rPr>
      </w:pPr>
      <w:r w:rsidRPr="008F1CF6">
        <w:rPr>
          <w:rFonts w:ascii="Arial" w:hAnsi="Arial" w:cs="Arial"/>
          <w:sz w:val="24"/>
          <w:szCs w:val="24"/>
        </w:rPr>
        <w:t xml:space="preserve"> - menţinerea şi sporirea adecvată a resurselor forestiere; </w:t>
      </w:r>
    </w:p>
    <w:p w14:paraId="4143325A" w14:textId="77777777" w:rsidR="005450D3" w:rsidRPr="008F1CF6" w:rsidRDefault="005450D3" w:rsidP="005450D3">
      <w:pPr>
        <w:spacing w:after="0" w:line="240" w:lineRule="auto"/>
        <w:ind w:firstLine="708"/>
        <w:jc w:val="both"/>
        <w:rPr>
          <w:rFonts w:ascii="Arial" w:hAnsi="Arial" w:cs="Arial"/>
          <w:sz w:val="24"/>
          <w:szCs w:val="24"/>
        </w:rPr>
      </w:pPr>
      <w:r w:rsidRPr="008F1CF6">
        <w:rPr>
          <w:rFonts w:ascii="Arial" w:hAnsi="Arial" w:cs="Arial"/>
          <w:sz w:val="24"/>
          <w:szCs w:val="24"/>
        </w:rPr>
        <w:t xml:space="preserve">- menţinerea sănătăţii şi vitalităţii ecosistemelor forestiere; </w:t>
      </w:r>
    </w:p>
    <w:p w14:paraId="49EF8867" w14:textId="77777777" w:rsidR="005450D3" w:rsidRPr="008F1CF6" w:rsidRDefault="005450D3" w:rsidP="005450D3">
      <w:pPr>
        <w:spacing w:after="0" w:line="240" w:lineRule="auto"/>
        <w:ind w:firstLine="708"/>
        <w:jc w:val="both"/>
        <w:rPr>
          <w:rFonts w:ascii="Arial" w:hAnsi="Arial" w:cs="Arial"/>
          <w:sz w:val="24"/>
          <w:szCs w:val="24"/>
        </w:rPr>
      </w:pPr>
      <w:r w:rsidRPr="008F1CF6">
        <w:rPr>
          <w:rFonts w:ascii="Arial" w:hAnsi="Arial" w:cs="Arial"/>
          <w:sz w:val="24"/>
          <w:szCs w:val="24"/>
        </w:rPr>
        <w:t xml:space="preserve">- menţinerea şi încurajarea funcţiilor productive ale pădurii (lemnoase şi nelemnoase); </w:t>
      </w:r>
    </w:p>
    <w:p w14:paraId="0550ABDE" w14:textId="77777777" w:rsidR="005450D3" w:rsidRPr="008F1CF6" w:rsidRDefault="005450D3" w:rsidP="005450D3">
      <w:pPr>
        <w:spacing w:after="0" w:line="240" w:lineRule="auto"/>
        <w:ind w:firstLine="708"/>
        <w:jc w:val="both"/>
        <w:rPr>
          <w:rFonts w:ascii="Arial" w:hAnsi="Arial" w:cs="Arial"/>
          <w:sz w:val="24"/>
          <w:szCs w:val="24"/>
        </w:rPr>
      </w:pPr>
      <w:r w:rsidRPr="008F1CF6">
        <w:rPr>
          <w:rFonts w:ascii="Arial" w:hAnsi="Arial" w:cs="Arial"/>
          <w:sz w:val="24"/>
          <w:szCs w:val="24"/>
        </w:rPr>
        <w:t>- menţinerea, conservarea şi sporirea adecvată a biodiversităţii în ecosistemele forestiere;</w:t>
      </w:r>
    </w:p>
    <w:p w14:paraId="02DE0BF7" w14:textId="77777777" w:rsidR="005450D3" w:rsidRPr="008F1CF6" w:rsidRDefault="005450D3" w:rsidP="005450D3">
      <w:pPr>
        <w:spacing w:after="0" w:line="240" w:lineRule="auto"/>
        <w:ind w:firstLine="708"/>
        <w:jc w:val="both"/>
        <w:rPr>
          <w:rFonts w:ascii="Arial" w:hAnsi="Arial" w:cs="Arial"/>
          <w:sz w:val="24"/>
          <w:szCs w:val="24"/>
        </w:rPr>
      </w:pPr>
      <w:r w:rsidRPr="008F1CF6">
        <w:rPr>
          <w:rFonts w:ascii="Arial" w:hAnsi="Arial" w:cs="Arial"/>
          <w:sz w:val="24"/>
          <w:szCs w:val="24"/>
        </w:rPr>
        <w:t xml:space="preserve"> - menţinerea şi sporirea adecvată a funcţiilor de protecţie în gospodărirea pădurilor (în special referitoare la sol şi apă);</w:t>
      </w:r>
    </w:p>
    <w:p w14:paraId="1B7DAB92" w14:textId="77777777" w:rsidR="005450D3" w:rsidRPr="008F1CF6" w:rsidRDefault="005450D3" w:rsidP="005450D3">
      <w:pPr>
        <w:spacing w:after="0" w:line="240" w:lineRule="auto"/>
        <w:ind w:firstLine="708"/>
        <w:jc w:val="both"/>
        <w:rPr>
          <w:rFonts w:ascii="Arial" w:hAnsi="Arial" w:cs="Arial"/>
          <w:sz w:val="24"/>
          <w:szCs w:val="24"/>
        </w:rPr>
      </w:pPr>
      <w:r w:rsidRPr="008F1CF6">
        <w:rPr>
          <w:rFonts w:ascii="Arial" w:hAnsi="Arial" w:cs="Arial"/>
          <w:sz w:val="24"/>
          <w:szCs w:val="24"/>
        </w:rPr>
        <w:t xml:space="preserve"> - menţinerea altor funcţii şi condiţii socio-economice.</w:t>
      </w:r>
    </w:p>
    <w:p w14:paraId="3F2BB34B" w14:textId="77777777" w:rsidR="005450D3" w:rsidRPr="008F1CF6" w:rsidRDefault="005450D3" w:rsidP="005450D3">
      <w:pPr>
        <w:spacing w:after="0" w:line="240" w:lineRule="auto"/>
        <w:ind w:firstLine="708"/>
        <w:jc w:val="both"/>
        <w:rPr>
          <w:rFonts w:ascii="Arial" w:hAnsi="Arial" w:cs="Arial"/>
          <w:sz w:val="24"/>
          <w:szCs w:val="24"/>
        </w:rPr>
      </w:pPr>
      <w:r w:rsidRPr="008F1CF6">
        <w:rPr>
          <w:rFonts w:ascii="Arial" w:hAnsi="Arial" w:cs="Arial"/>
          <w:sz w:val="24"/>
          <w:szCs w:val="24"/>
        </w:rPr>
        <w:t xml:space="preserve"> În concordanță cu aceste linii directoare, amenajamentul silvic prezintă informații despre: </w:t>
      </w:r>
    </w:p>
    <w:p w14:paraId="0A8A1805" w14:textId="77777777" w:rsidR="005450D3" w:rsidRPr="008F1CF6" w:rsidRDefault="005450D3" w:rsidP="005450D3">
      <w:pPr>
        <w:spacing w:after="0" w:line="240" w:lineRule="auto"/>
        <w:ind w:firstLine="708"/>
        <w:jc w:val="both"/>
        <w:rPr>
          <w:rFonts w:ascii="Arial" w:hAnsi="Arial" w:cs="Arial"/>
          <w:sz w:val="24"/>
          <w:szCs w:val="24"/>
        </w:rPr>
      </w:pPr>
      <w:r w:rsidRPr="008F1CF6">
        <w:rPr>
          <w:rFonts w:ascii="Arial" w:hAnsi="Arial" w:cs="Arial"/>
          <w:sz w:val="24"/>
          <w:szCs w:val="24"/>
        </w:rPr>
        <w:t xml:space="preserve">- situaţia teritorial-administrativă; </w:t>
      </w:r>
    </w:p>
    <w:p w14:paraId="6EC82E23" w14:textId="77777777" w:rsidR="005450D3" w:rsidRPr="008F1CF6" w:rsidRDefault="005450D3" w:rsidP="005450D3">
      <w:pPr>
        <w:spacing w:after="0" w:line="240" w:lineRule="auto"/>
        <w:ind w:firstLine="708"/>
        <w:jc w:val="both"/>
        <w:rPr>
          <w:rFonts w:ascii="Arial" w:hAnsi="Arial" w:cs="Arial"/>
          <w:sz w:val="24"/>
          <w:szCs w:val="24"/>
        </w:rPr>
      </w:pPr>
      <w:r w:rsidRPr="008F1CF6">
        <w:rPr>
          <w:rFonts w:ascii="Arial" w:hAnsi="Arial" w:cs="Arial"/>
          <w:sz w:val="24"/>
          <w:szCs w:val="24"/>
        </w:rPr>
        <w:t xml:space="preserve">- organizarea teritoriului; </w:t>
      </w:r>
    </w:p>
    <w:p w14:paraId="109EE902" w14:textId="77777777" w:rsidR="005450D3" w:rsidRPr="008F1CF6" w:rsidRDefault="005450D3" w:rsidP="005450D3">
      <w:pPr>
        <w:spacing w:after="0" w:line="240" w:lineRule="auto"/>
        <w:ind w:firstLine="708"/>
        <w:jc w:val="both"/>
        <w:rPr>
          <w:rFonts w:ascii="Arial" w:hAnsi="Arial" w:cs="Arial"/>
          <w:sz w:val="24"/>
          <w:szCs w:val="24"/>
        </w:rPr>
      </w:pPr>
      <w:r w:rsidRPr="008F1CF6">
        <w:rPr>
          <w:rFonts w:ascii="Arial" w:hAnsi="Arial" w:cs="Arial"/>
          <w:sz w:val="24"/>
          <w:szCs w:val="24"/>
        </w:rPr>
        <w:t xml:space="preserve">- gospodărirea din trecut a pădurilor; </w:t>
      </w:r>
    </w:p>
    <w:p w14:paraId="3B5DA19B" w14:textId="77777777" w:rsidR="005450D3" w:rsidRPr="008F1CF6" w:rsidRDefault="005450D3" w:rsidP="005450D3">
      <w:pPr>
        <w:spacing w:after="0" w:line="240" w:lineRule="auto"/>
        <w:ind w:firstLine="708"/>
        <w:jc w:val="both"/>
        <w:rPr>
          <w:rFonts w:ascii="Arial" w:hAnsi="Arial" w:cs="Arial"/>
          <w:sz w:val="24"/>
          <w:szCs w:val="24"/>
        </w:rPr>
      </w:pPr>
      <w:r w:rsidRPr="008F1CF6">
        <w:rPr>
          <w:rFonts w:ascii="Arial" w:hAnsi="Arial" w:cs="Arial"/>
          <w:sz w:val="24"/>
          <w:szCs w:val="24"/>
        </w:rPr>
        <w:t xml:space="preserve">- studiul staţiunii şi al vegetaţiei forestiere; </w:t>
      </w:r>
    </w:p>
    <w:p w14:paraId="120D93C6" w14:textId="77777777" w:rsidR="005450D3" w:rsidRPr="008F1CF6" w:rsidRDefault="005450D3" w:rsidP="005450D3">
      <w:pPr>
        <w:spacing w:after="0" w:line="240" w:lineRule="auto"/>
        <w:ind w:firstLine="708"/>
        <w:jc w:val="both"/>
        <w:rPr>
          <w:rFonts w:ascii="Arial" w:hAnsi="Arial" w:cs="Arial"/>
          <w:sz w:val="24"/>
          <w:szCs w:val="24"/>
        </w:rPr>
      </w:pPr>
      <w:r w:rsidRPr="008F1CF6">
        <w:rPr>
          <w:rFonts w:ascii="Arial" w:hAnsi="Arial" w:cs="Arial"/>
          <w:sz w:val="24"/>
          <w:szCs w:val="24"/>
        </w:rPr>
        <w:t xml:space="preserve">- stabilirea funcţiilor social-economice şi ecologice ale pădurii şi a bazelor de amenajare; </w:t>
      </w:r>
    </w:p>
    <w:p w14:paraId="2DEACBF4" w14:textId="77777777" w:rsidR="005450D3" w:rsidRPr="008F1CF6" w:rsidRDefault="005450D3" w:rsidP="005450D3">
      <w:pPr>
        <w:spacing w:after="0" w:line="240" w:lineRule="auto"/>
        <w:ind w:firstLine="708"/>
        <w:jc w:val="both"/>
        <w:rPr>
          <w:rFonts w:ascii="Arial" w:hAnsi="Arial" w:cs="Arial"/>
          <w:sz w:val="24"/>
          <w:szCs w:val="24"/>
        </w:rPr>
      </w:pPr>
      <w:r w:rsidRPr="008F1CF6">
        <w:rPr>
          <w:rFonts w:ascii="Arial" w:hAnsi="Arial" w:cs="Arial"/>
          <w:sz w:val="24"/>
          <w:szCs w:val="24"/>
        </w:rPr>
        <w:t xml:space="preserve">- reglementarea procesului de producţie lemnoasă şi măsuri de gospodărire a arboretelor cu funcţii speciale de protecţie; </w:t>
      </w:r>
    </w:p>
    <w:p w14:paraId="239F0BE3" w14:textId="77777777" w:rsidR="005450D3" w:rsidRPr="008F1CF6" w:rsidRDefault="005450D3" w:rsidP="005450D3">
      <w:pPr>
        <w:spacing w:after="0" w:line="240" w:lineRule="auto"/>
        <w:ind w:firstLine="708"/>
        <w:jc w:val="both"/>
        <w:rPr>
          <w:rFonts w:ascii="Arial" w:hAnsi="Arial" w:cs="Arial"/>
          <w:sz w:val="24"/>
          <w:szCs w:val="24"/>
        </w:rPr>
      </w:pPr>
      <w:r w:rsidRPr="008F1CF6">
        <w:rPr>
          <w:rFonts w:ascii="Arial" w:hAnsi="Arial" w:cs="Arial"/>
          <w:sz w:val="24"/>
          <w:szCs w:val="24"/>
        </w:rPr>
        <w:t>- valorificarea superioară a altor produse ale fondului forestier în afara lemnului;</w:t>
      </w:r>
    </w:p>
    <w:p w14:paraId="2797B871" w14:textId="77777777" w:rsidR="005450D3" w:rsidRPr="008F1CF6" w:rsidRDefault="005450D3" w:rsidP="005450D3">
      <w:pPr>
        <w:spacing w:after="0" w:line="240" w:lineRule="auto"/>
        <w:ind w:firstLine="708"/>
        <w:jc w:val="both"/>
        <w:rPr>
          <w:rFonts w:ascii="Arial" w:hAnsi="Arial" w:cs="Arial"/>
          <w:sz w:val="24"/>
          <w:szCs w:val="24"/>
        </w:rPr>
      </w:pPr>
      <w:r w:rsidRPr="008F1CF6">
        <w:rPr>
          <w:rFonts w:ascii="Arial" w:hAnsi="Arial" w:cs="Arial"/>
          <w:sz w:val="24"/>
          <w:szCs w:val="24"/>
        </w:rPr>
        <w:t xml:space="preserve"> - protecţia fondului forestier; </w:t>
      </w:r>
    </w:p>
    <w:p w14:paraId="028B8AA4" w14:textId="77777777" w:rsidR="005450D3" w:rsidRPr="008F1CF6" w:rsidRDefault="005450D3" w:rsidP="005450D3">
      <w:pPr>
        <w:spacing w:after="0" w:line="240" w:lineRule="auto"/>
        <w:ind w:firstLine="708"/>
        <w:jc w:val="both"/>
        <w:rPr>
          <w:rFonts w:ascii="Arial" w:hAnsi="Arial" w:cs="Arial"/>
          <w:sz w:val="24"/>
          <w:szCs w:val="24"/>
        </w:rPr>
      </w:pPr>
      <w:r w:rsidRPr="008F1CF6">
        <w:rPr>
          <w:rFonts w:ascii="Arial" w:hAnsi="Arial" w:cs="Arial"/>
          <w:sz w:val="24"/>
          <w:szCs w:val="24"/>
        </w:rPr>
        <w:t xml:space="preserve">- conservarea biodiversității (care cuprinde şi un subcapitol special destinat ariilor naturale protejate); </w:t>
      </w:r>
    </w:p>
    <w:p w14:paraId="3E5262E9" w14:textId="77777777" w:rsidR="005450D3" w:rsidRPr="008F1CF6" w:rsidRDefault="005450D3" w:rsidP="005450D3">
      <w:pPr>
        <w:spacing w:after="0" w:line="240" w:lineRule="auto"/>
        <w:ind w:firstLine="708"/>
        <w:jc w:val="both"/>
        <w:rPr>
          <w:rFonts w:ascii="Arial" w:hAnsi="Arial" w:cs="Arial"/>
          <w:sz w:val="24"/>
          <w:szCs w:val="24"/>
        </w:rPr>
      </w:pPr>
      <w:r w:rsidRPr="008F1CF6">
        <w:rPr>
          <w:rFonts w:ascii="Arial" w:hAnsi="Arial" w:cs="Arial"/>
          <w:sz w:val="24"/>
          <w:szCs w:val="24"/>
        </w:rPr>
        <w:t xml:space="preserve">- instalaţii de transport, tehnologii de exploatare şi construcţii forestiere; </w:t>
      </w:r>
    </w:p>
    <w:p w14:paraId="79A95A5D" w14:textId="77777777" w:rsidR="005450D3" w:rsidRPr="008F1CF6" w:rsidRDefault="005450D3" w:rsidP="005450D3">
      <w:pPr>
        <w:spacing w:after="0" w:line="240" w:lineRule="auto"/>
        <w:ind w:firstLine="708"/>
        <w:jc w:val="both"/>
        <w:rPr>
          <w:rFonts w:ascii="Arial" w:hAnsi="Arial" w:cs="Arial"/>
          <w:sz w:val="24"/>
          <w:szCs w:val="24"/>
        </w:rPr>
      </w:pPr>
      <w:r w:rsidRPr="008F1CF6">
        <w:rPr>
          <w:rFonts w:ascii="Arial" w:hAnsi="Arial" w:cs="Arial"/>
          <w:sz w:val="24"/>
          <w:szCs w:val="24"/>
        </w:rPr>
        <w:t xml:space="preserve">- analiza eficacităţii modului de gospodărire a pădurilor; </w:t>
      </w:r>
    </w:p>
    <w:p w14:paraId="70FC8AD5" w14:textId="77777777" w:rsidR="005450D3" w:rsidRPr="008F1CF6" w:rsidRDefault="005450D3" w:rsidP="005450D3">
      <w:pPr>
        <w:spacing w:after="0" w:line="240" w:lineRule="auto"/>
        <w:ind w:firstLine="708"/>
        <w:jc w:val="both"/>
        <w:rPr>
          <w:rFonts w:ascii="Arial" w:hAnsi="Arial" w:cs="Arial"/>
          <w:sz w:val="24"/>
          <w:szCs w:val="24"/>
        </w:rPr>
      </w:pPr>
      <w:r w:rsidRPr="008F1CF6">
        <w:rPr>
          <w:rFonts w:ascii="Arial" w:hAnsi="Arial" w:cs="Arial"/>
          <w:sz w:val="24"/>
          <w:szCs w:val="24"/>
        </w:rPr>
        <w:t xml:space="preserve">- planuri de recoltare şi cultură; </w:t>
      </w:r>
    </w:p>
    <w:p w14:paraId="236700B2" w14:textId="77777777" w:rsidR="005450D3" w:rsidRPr="008F1CF6" w:rsidRDefault="005450D3" w:rsidP="005450D3">
      <w:pPr>
        <w:spacing w:after="0" w:line="240" w:lineRule="auto"/>
        <w:ind w:firstLine="708"/>
        <w:jc w:val="both"/>
        <w:rPr>
          <w:rFonts w:ascii="Arial" w:hAnsi="Arial" w:cs="Arial"/>
          <w:sz w:val="24"/>
          <w:szCs w:val="24"/>
        </w:rPr>
      </w:pPr>
      <w:r w:rsidRPr="008F1CF6">
        <w:rPr>
          <w:rFonts w:ascii="Arial" w:hAnsi="Arial" w:cs="Arial"/>
          <w:sz w:val="24"/>
          <w:szCs w:val="24"/>
        </w:rPr>
        <w:t xml:space="preserve">- planuri privind instalaţiile de transport şi construcţiile silvice; </w:t>
      </w:r>
    </w:p>
    <w:p w14:paraId="4192751F" w14:textId="77777777" w:rsidR="005450D3" w:rsidRPr="008F1CF6" w:rsidRDefault="005450D3" w:rsidP="005450D3">
      <w:pPr>
        <w:spacing w:after="0" w:line="240" w:lineRule="auto"/>
        <w:ind w:firstLine="708"/>
        <w:jc w:val="both"/>
        <w:rPr>
          <w:rFonts w:ascii="Arial" w:hAnsi="Arial" w:cs="Arial"/>
          <w:sz w:val="24"/>
          <w:szCs w:val="24"/>
        </w:rPr>
      </w:pPr>
      <w:r w:rsidRPr="008F1CF6">
        <w:rPr>
          <w:rFonts w:ascii="Arial" w:hAnsi="Arial" w:cs="Arial"/>
          <w:sz w:val="24"/>
          <w:szCs w:val="24"/>
        </w:rPr>
        <w:lastRenderedPageBreak/>
        <w:t xml:space="preserve">- prognoza dezvoltării fondului forestier; </w:t>
      </w:r>
    </w:p>
    <w:p w14:paraId="2AA3F28A" w14:textId="77777777" w:rsidR="005450D3" w:rsidRPr="008F1CF6" w:rsidRDefault="005450D3" w:rsidP="005450D3">
      <w:pPr>
        <w:spacing w:after="0" w:line="240" w:lineRule="auto"/>
        <w:ind w:firstLine="708"/>
        <w:jc w:val="both"/>
        <w:rPr>
          <w:rFonts w:ascii="Arial" w:hAnsi="Arial" w:cs="Arial"/>
          <w:sz w:val="24"/>
          <w:szCs w:val="24"/>
        </w:rPr>
      </w:pPr>
      <w:r w:rsidRPr="008F1CF6">
        <w:rPr>
          <w:rFonts w:ascii="Arial" w:hAnsi="Arial" w:cs="Arial"/>
          <w:sz w:val="24"/>
          <w:szCs w:val="24"/>
        </w:rPr>
        <w:t xml:space="preserve">- evidenţe de caracterizare a fondului forestier; </w:t>
      </w:r>
    </w:p>
    <w:p w14:paraId="6E9C6E86" w14:textId="77777777" w:rsidR="005450D3" w:rsidRPr="008F1CF6" w:rsidRDefault="005450D3" w:rsidP="005450D3">
      <w:pPr>
        <w:spacing w:after="0" w:line="240" w:lineRule="auto"/>
        <w:ind w:firstLine="708"/>
        <w:jc w:val="both"/>
        <w:rPr>
          <w:rFonts w:ascii="Arial" w:hAnsi="Arial" w:cs="Arial"/>
          <w:sz w:val="24"/>
          <w:szCs w:val="24"/>
        </w:rPr>
      </w:pPr>
      <w:r w:rsidRPr="008F1CF6">
        <w:rPr>
          <w:rFonts w:ascii="Arial" w:hAnsi="Arial" w:cs="Arial"/>
          <w:sz w:val="24"/>
          <w:szCs w:val="24"/>
        </w:rPr>
        <w:t>- evidenţe privind aplicarea amenajamentului.</w:t>
      </w:r>
    </w:p>
    <w:p w14:paraId="6BAD99AD" w14:textId="77777777" w:rsidR="008920C6" w:rsidRPr="008F1CF6" w:rsidRDefault="008920C6" w:rsidP="00A7534D">
      <w:pPr>
        <w:pStyle w:val="Listparagraf"/>
        <w:ind w:left="1685" w:firstLine="0"/>
        <w:rPr>
          <w:rFonts w:ascii="Arial" w:hAnsi="Arial" w:cs="Arial"/>
          <w:color w:val="FF0000"/>
          <w:sz w:val="24"/>
          <w:szCs w:val="24"/>
        </w:rPr>
      </w:pPr>
    </w:p>
    <w:p w14:paraId="0330FA4E" w14:textId="77777777" w:rsidR="005450D3" w:rsidRPr="008F1CF6" w:rsidRDefault="005450D3" w:rsidP="005450D3">
      <w:pPr>
        <w:jc w:val="center"/>
        <w:rPr>
          <w:rFonts w:ascii="Arial" w:hAnsi="Arial" w:cs="Arial"/>
          <w:b/>
          <w:bCs/>
          <w:sz w:val="24"/>
          <w:szCs w:val="24"/>
        </w:rPr>
      </w:pPr>
      <w:r w:rsidRPr="008F1CF6">
        <w:rPr>
          <w:rFonts w:ascii="Arial" w:hAnsi="Arial" w:cs="Arial"/>
          <w:b/>
          <w:bCs/>
          <w:sz w:val="24"/>
          <w:szCs w:val="24"/>
        </w:rPr>
        <w:t>1.4. Descrierea ciclului de viata al planului si a interventiilor si si activitatilor asociate fiecarei etape, precum si durata constructiei, functionarii, dezafectarii si esalonarea perioadei de implementare a planului</w:t>
      </w:r>
    </w:p>
    <w:p w14:paraId="69ED6F6A" w14:textId="77777777" w:rsidR="008920C6" w:rsidRPr="008F1CF6" w:rsidRDefault="008920C6" w:rsidP="00A7534D">
      <w:pPr>
        <w:pStyle w:val="Listparagraf"/>
        <w:ind w:left="1685" w:firstLine="0"/>
        <w:rPr>
          <w:rFonts w:ascii="Arial" w:hAnsi="Arial" w:cs="Arial"/>
          <w:color w:val="FF0000"/>
          <w:sz w:val="24"/>
          <w:szCs w:val="24"/>
        </w:rPr>
      </w:pPr>
    </w:p>
    <w:p w14:paraId="3426600C" w14:textId="69752510" w:rsidR="005450D3" w:rsidRPr="008F1CF6" w:rsidRDefault="005450D3" w:rsidP="005450D3">
      <w:pPr>
        <w:pStyle w:val="Listparagraf"/>
        <w:ind w:left="0" w:firstLine="709"/>
        <w:rPr>
          <w:rFonts w:ascii="Arial" w:hAnsi="Arial" w:cs="Arial"/>
          <w:sz w:val="24"/>
          <w:szCs w:val="24"/>
        </w:rPr>
      </w:pPr>
      <w:r w:rsidRPr="008F1CF6">
        <w:rPr>
          <w:rFonts w:ascii="Arial" w:hAnsi="Arial" w:cs="Arial"/>
          <w:sz w:val="24"/>
          <w:szCs w:val="24"/>
        </w:rPr>
        <w:t>Amenajamentul silvic are o valabilitate de 10 ani (1.01.2017-31.12.2026)</w:t>
      </w:r>
    </w:p>
    <w:p w14:paraId="1690BF08" w14:textId="77777777" w:rsidR="00E96216" w:rsidRPr="008F1CF6" w:rsidRDefault="00E96216" w:rsidP="00851249">
      <w:pPr>
        <w:spacing w:after="0" w:line="240" w:lineRule="auto"/>
        <w:jc w:val="both"/>
        <w:rPr>
          <w:rFonts w:ascii="Arial" w:hAnsi="Arial" w:cs="Arial"/>
          <w:sz w:val="24"/>
          <w:szCs w:val="24"/>
        </w:rPr>
      </w:pPr>
      <w:r w:rsidRPr="008F1CF6">
        <w:rPr>
          <w:rFonts w:ascii="Arial" w:hAnsi="Arial" w:cs="Arial"/>
          <w:sz w:val="24"/>
          <w:szCs w:val="24"/>
        </w:rPr>
        <w:tab/>
        <w:t>Pentru aceasta unitate de producţie</w:t>
      </w:r>
      <w:r w:rsidRPr="008F1CF6">
        <w:rPr>
          <w:rFonts w:ascii="Arial" w:hAnsi="Arial" w:cs="Arial"/>
          <w:spacing w:val="63"/>
          <w:sz w:val="24"/>
          <w:szCs w:val="24"/>
        </w:rPr>
        <w:t xml:space="preserve"> </w:t>
      </w:r>
      <w:r w:rsidRPr="008F1CF6">
        <w:rPr>
          <w:rFonts w:ascii="Arial" w:hAnsi="Arial" w:cs="Arial"/>
          <w:sz w:val="24"/>
          <w:szCs w:val="24"/>
        </w:rPr>
        <w:t>au</w:t>
      </w:r>
      <w:r w:rsidRPr="008F1CF6">
        <w:rPr>
          <w:rFonts w:ascii="Arial" w:hAnsi="Arial" w:cs="Arial"/>
          <w:spacing w:val="1"/>
          <w:sz w:val="24"/>
          <w:szCs w:val="24"/>
        </w:rPr>
        <w:t xml:space="preserve"> </w:t>
      </w:r>
      <w:r w:rsidRPr="008F1CF6">
        <w:rPr>
          <w:rFonts w:ascii="Arial" w:hAnsi="Arial" w:cs="Arial"/>
          <w:sz w:val="24"/>
          <w:szCs w:val="24"/>
        </w:rPr>
        <w:t>fost</w:t>
      </w:r>
      <w:r w:rsidRPr="008F1CF6">
        <w:rPr>
          <w:rFonts w:ascii="Arial" w:hAnsi="Arial" w:cs="Arial"/>
          <w:spacing w:val="1"/>
          <w:sz w:val="24"/>
          <w:szCs w:val="24"/>
        </w:rPr>
        <w:t xml:space="preserve"> </w:t>
      </w:r>
      <w:r w:rsidRPr="008F1CF6">
        <w:rPr>
          <w:rFonts w:ascii="Arial" w:hAnsi="Arial" w:cs="Arial"/>
          <w:sz w:val="24"/>
          <w:szCs w:val="24"/>
        </w:rPr>
        <w:t>elaborate</w:t>
      </w:r>
      <w:r w:rsidRPr="008F1CF6">
        <w:rPr>
          <w:rFonts w:ascii="Arial" w:hAnsi="Arial" w:cs="Arial"/>
          <w:spacing w:val="1"/>
          <w:sz w:val="24"/>
          <w:szCs w:val="24"/>
        </w:rPr>
        <w:t xml:space="preserve"> </w:t>
      </w:r>
      <w:r w:rsidRPr="008F1CF6">
        <w:rPr>
          <w:rFonts w:ascii="Arial" w:hAnsi="Arial" w:cs="Arial"/>
          <w:sz w:val="24"/>
          <w:szCs w:val="24"/>
        </w:rPr>
        <w:t>planuri</w:t>
      </w:r>
      <w:r w:rsidRPr="008F1CF6">
        <w:rPr>
          <w:rFonts w:ascii="Arial" w:hAnsi="Arial" w:cs="Arial"/>
          <w:spacing w:val="1"/>
          <w:sz w:val="24"/>
          <w:szCs w:val="24"/>
        </w:rPr>
        <w:t xml:space="preserve"> </w:t>
      </w:r>
      <w:r w:rsidRPr="008F1CF6">
        <w:rPr>
          <w:rFonts w:ascii="Arial" w:hAnsi="Arial" w:cs="Arial"/>
          <w:sz w:val="24"/>
          <w:szCs w:val="24"/>
        </w:rPr>
        <w:t>decenale</w:t>
      </w:r>
      <w:r w:rsidRPr="008F1CF6">
        <w:rPr>
          <w:rFonts w:ascii="Arial" w:hAnsi="Arial" w:cs="Arial"/>
          <w:spacing w:val="1"/>
          <w:sz w:val="24"/>
          <w:szCs w:val="24"/>
        </w:rPr>
        <w:t xml:space="preserve"> </w:t>
      </w:r>
      <w:r w:rsidRPr="008F1CF6">
        <w:rPr>
          <w:rFonts w:ascii="Arial" w:hAnsi="Arial" w:cs="Arial"/>
          <w:sz w:val="24"/>
          <w:szCs w:val="24"/>
        </w:rPr>
        <w:t>ce</w:t>
      </w:r>
      <w:r w:rsidRPr="008F1CF6">
        <w:rPr>
          <w:rFonts w:ascii="Arial" w:hAnsi="Arial" w:cs="Arial"/>
          <w:spacing w:val="1"/>
          <w:sz w:val="24"/>
          <w:szCs w:val="24"/>
        </w:rPr>
        <w:t xml:space="preserve"> </w:t>
      </w:r>
      <w:r w:rsidRPr="008F1CF6">
        <w:rPr>
          <w:rFonts w:ascii="Arial" w:hAnsi="Arial" w:cs="Arial"/>
          <w:sz w:val="24"/>
          <w:szCs w:val="24"/>
        </w:rPr>
        <w:t>cuprind</w:t>
      </w:r>
      <w:r w:rsidRPr="008F1CF6">
        <w:rPr>
          <w:rFonts w:ascii="Arial" w:hAnsi="Arial" w:cs="Arial"/>
          <w:spacing w:val="1"/>
          <w:sz w:val="24"/>
          <w:szCs w:val="24"/>
        </w:rPr>
        <w:t xml:space="preserve"> </w:t>
      </w:r>
      <w:r w:rsidRPr="008F1CF6">
        <w:rPr>
          <w:rFonts w:ascii="Arial" w:hAnsi="Arial" w:cs="Arial"/>
          <w:sz w:val="24"/>
          <w:szCs w:val="24"/>
        </w:rPr>
        <w:t>arboretele</w:t>
      </w:r>
      <w:r w:rsidRPr="008F1CF6">
        <w:rPr>
          <w:rFonts w:ascii="Arial" w:hAnsi="Arial" w:cs="Arial"/>
          <w:spacing w:val="1"/>
          <w:sz w:val="24"/>
          <w:szCs w:val="24"/>
        </w:rPr>
        <w:t xml:space="preserve"> </w:t>
      </w:r>
      <w:r w:rsidRPr="008F1CF6">
        <w:rPr>
          <w:rFonts w:ascii="Arial" w:hAnsi="Arial" w:cs="Arial"/>
          <w:sz w:val="24"/>
          <w:szCs w:val="24"/>
        </w:rPr>
        <w:t>din</w:t>
      </w:r>
      <w:r w:rsidRPr="008F1CF6">
        <w:rPr>
          <w:rFonts w:ascii="Arial" w:hAnsi="Arial" w:cs="Arial"/>
          <w:spacing w:val="1"/>
          <w:sz w:val="24"/>
          <w:szCs w:val="24"/>
        </w:rPr>
        <w:t xml:space="preserve"> </w:t>
      </w:r>
      <w:r w:rsidRPr="008F1CF6">
        <w:rPr>
          <w:rFonts w:ascii="Arial" w:hAnsi="Arial" w:cs="Arial"/>
          <w:sz w:val="24"/>
          <w:szCs w:val="24"/>
        </w:rPr>
        <w:t>care urmează</w:t>
      </w:r>
      <w:r w:rsidRPr="008F1CF6">
        <w:rPr>
          <w:rFonts w:ascii="Arial" w:hAnsi="Arial" w:cs="Arial"/>
          <w:spacing w:val="1"/>
          <w:sz w:val="24"/>
          <w:szCs w:val="24"/>
        </w:rPr>
        <w:t xml:space="preserve"> </w:t>
      </w:r>
      <w:r w:rsidRPr="008F1CF6">
        <w:rPr>
          <w:rFonts w:ascii="Arial" w:hAnsi="Arial" w:cs="Arial"/>
          <w:sz w:val="24"/>
          <w:szCs w:val="24"/>
        </w:rPr>
        <w:t>să</w:t>
      </w:r>
      <w:r w:rsidRPr="008F1CF6">
        <w:rPr>
          <w:rFonts w:ascii="Arial" w:hAnsi="Arial" w:cs="Arial"/>
          <w:spacing w:val="1"/>
          <w:sz w:val="24"/>
          <w:szCs w:val="24"/>
        </w:rPr>
        <w:t xml:space="preserve"> </w:t>
      </w:r>
      <w:r w:rsidRPr="008F1CF6">
        <w:rPr>
          <w:rFonts w:ascii="Arial" w:hAnsi="Arial" w:cs="Arial"/>
          <w:sz w:val="24"/>
          <w:szCs w:val="24"/>
        </w:rPr>
        <w:t>fie</w:t>
      </w:r>
      <w:r w:rsidRPr="008F1CF6">
        <w:rPr>
          <w:rFonts w:ascii="Arial" w:hAnsi="Arial" w:cs="Arial"/>
          <w:spacing w:val="1"/>
          <w:sz w:val="24"/>
          <w:szCs w:val="24"/>
        </w:rPr>
        <w:t xml:space="preserve"> </w:t>
      </w:r>
      <w:r w:rsidRPr="008F1CF6">
        <w:rPr>
          <w:rFonts w:ascii="Arial" w:hAnsi="Arial" w:cs="Arial"/>
          <w:sz w:val="24"/>
          <w:szCs w:val="24"/>
        </w:rPr>
        <w:t>recoltată</w:t>
      </w:r>
      <w:r w:rsidRPr="008F1CF6">
        <w:rPr>
          <w:rFonts w:ascii="Arial" w:hAnsi="Arial" w:cs="Arial"/>
          <w:spacing w:val="1"/>
          <w:sz w:val="24"/>
          <w:szCs w:val="24"/>
        </w:rPr>
        <w:t xml:space="preserve"> </w:t>
      </w:r>
      <w:r w:rsidRPr="008F1CF6">
        <w:rPr>
          <w:rFonts w:ascii="Arial" w:hAnsi="Arial" w:cs="Arial"/>
          <w:sz w:val="24"/>
          <w:szCs w:val="24"/>
        </w:rPr>
        <w:t>posibilitatea</w:t>
      </w:r>
      <w:r w:rsidRPr="008F1CF6">
        <w:rPr>
          <w:rFonts w:ascii="Arial" w:hAnsi="Arial" w:cs="Arial"/>
          <w:spacing w:val="2"/>
          <w:sz w:val="24"/>
          <w:szCs w:val="24"/>
        </w:rPr>
        <w:t xml:space="preserve"> </w:t>
      </w:r>
      <w:r w:rsidRPr="008F1CF6">
        <w:rPr>
          <w:rFonts w:ascii="Arial" w:hAnsi="Arial" w:cs="Arial"/>
          <w:sz w:val="24"/>
          <w:szCs w:val="24"/>
        </w:rPr>
        <w:t>anuală</w:t>
      </w:r>
      <w:r w:rsidRPr="008F1CF6">
        <w:rPr>
          <w:rFonts w:ascii="Arial" w:hAnsi="Arial" w:cs="Arial"/>
          <w:spacing w:val="3"/>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masă</w:t>
      </w:r>
      <w:r w:rsidRPr="008F1CF6">
        <w:rPr>
          <w:rFonts w:ascii="Arial" w:hAnsi="Arial" w:cs="Arial"/>
          <w:spacing w:val="1"/>
          <w:sz w:val="24"/>
          <w:szCs w:val="24"/>
        </w:rPr>
        <w:t xml:space="preserve"> </w:t>
      </w:r>
      <w:r w:rsidRPr="008F1CF6">
        <w:rPr>
          <w:rFonts w:ascii="Arial" w:hAnsi="Arial" w:cs="Arial"/>
          <w:sz w:val="24"/>
          <w:szCs w:val="24"/>
        </w:rPr>
        <w:t>lemnoasă</w:t>
      </w:r>
      <w:r w:rsidRPr="008F1CF6">
        <w:rPr>
          <w:rFonts w:ascii="Arial" w:hAnsi="Arial" w:cs="Arial"/>
          <w:spacing w:val="1"/>
          <w:sz w:val="24"/>
          <w:szCs w:val="24"/>
        </w:rPr>
        <w:t xml:space="preserve"> </w:t>
      </w:r>
      <w:r w:rsidRPr="008F1CF6">
        <w:rPr>
          <w:rFonts w:ascii="Arial" w:hAnsi="Arial" w:cs="Arial"/>
          <w:sz w:val="24"/>
          <w:szCs w:val="24"/>
        </w:rPr>
        <w:t>astfel:</w:t>
      </w:r>
    </w:p>
    <w:p w14:paraId="43C0E57F" w14:textId="2CD4EAD5" w:rsidR="006813CA" w:rsidRPr="008F1CF6" w:rsidRDefault="006813CA" w:rsidP="00851249">
      <w:pPr>
        <w:spacing w:after="0" w:line="240" w:lineRule="auto"/>
        <w:jc w:val="both"/>
        <w:rPr>
          <w:rFonts w:ascii="Arial" w:hAnsi="Arial" w:cs="Arial"/>
          <w:color w:val="FF0000"/>
          <w:sz w:val="24"/>
          <w:szCs w:val="24"/>
          <w:lang w:val="pt-BR"/>
        </w:rPr>
      </w:pPr>
      <w:r w:rsidRPr="008F1CF6">
        <w:rPr>
          <w:rFonts w:ascii="Arial" w:hAnsi="Arial" w:cs="Arial"/>
          <w:color w:val="FF0000"/>
          <w:sz w:val="24"/>
          <w:szCs w:val="24"/>
        </w:rPr>
        <w:tab/>
      </w:r>
      <w:r w:rsidRPr="008F1CF6">
        <w:rPr>
          <w:rFonts w:ascii="Arial" w:hAnsi="Arial" w:cs="Arial"/>
          <w:sz w:val="24"/>
          <w:szCs w:val="24"/>
          <w:lang w:val="pt-BR"/>
        </w:rPr>
        <w:t xml:space="preserve">- prin planul decenal de </w:t>
      </w:r>
      <w:r w:rsidRPr="008F1CF6">
        <w:rPr>
          <w:rFonts w:ascii="Arial" w:hAnsi="Arial" w:cs="Arial"/>
          <w:b/>
          <w:i/>
          <w:sz w:val="24"/>
          <w:szCs w:val="24"/>
          <w:lang w:val="pt-BR"/>
        </w:rPr>
        <w:t>produse principale</w:t>
      </w:r>
      <w:r w:rsidRPr="008F1CF6">
        <w:rPr>
          <w:rFonts w:ascii="Arial" w:hAnsi="Arial" w:cs="Arial"/>
          <w:sz w:val="24"/>
          <w:szCs w:val="24"/>
          <w:lang w:val="pt-BR"/>
        </w:rPr>
        <w:t xml:space="preserve"> ( masă lemnoasă rezultată în urma aplicării</w:t>
      </w:r>
      <w:r w:rsidRPr="008F1CF6">
        <w:rPr>
          <w:rFonts w:ascii="Arial" w:hAnsi="Arial" w:cs="Arial"/>
          <w:spacing w:val="-61"/>
          <w:sz w:val="24"/>
          <w:szCs w:val="24"/>
          <w:lang w:val="pt-BR"/>
        </w:rPr>
        <w:t xml:space="preserve"> </w:t>
      </w:r>
      <w:r w:rsidR="0032019B" w:rsidRPr="008F1CF6">
        <w:rPr>
          <w:rFonts w:ascii="Arial" w:hAnsi="Arial" w:cs="Arial"/>
          <w:spacing w:val="-61"/>
          <w:sz w:val="24"/>
          <w:szCs w:val="24"/>
          <w:lang w:val="pt-BR"/>
        </w:rPr>
        <w:t xml:space="preserve">                 </w:t>
      </w:r>
      <w:r w:rsidRPr="008F1CF6">
        <w:rPr>
          <w:rFonts w:ascii="Arial" w:hAnsi="Arial" w:cs="Arial"/>
          <w:sz w:val="24"/>
          <w:szCs w:val="24"/>
          <w:lang w:val="pt-BR"/>
        </w:rPr>
        <w:t>tratamentelor</w:t>
      </w:r>
      <w:r w:rsidRPr="008F1CF6">
        <w:rPr>
          <w:rFonts w:ascii="Arial" w:hAnsi="Arial" w:cs="Arial"/>
          <w:spacing w:val="1"/>
          <w:sz w:val="24"/>
          <w:szCs w:val="24"/>
          <w:lang w:val="pt-BR"/>
        </w:rPr>
        <w:t xml:space="preserve"> </w:t>
      </w:r>
      <w:r w:rsidRPr="008F1CF6">
        <w:rPr>
          <w:rFonts w:ascii="Arial" w:hAnsi="Arial" w:cs="Arial"/>
          <w:sz w:val="24"/>
          <w:szCs w:val="24"/>
          <w:lang w:val="pt-BR"/>
        </w:rPr>
        <w:t>de</w:t>
      </w:r>
      <w:r w:rsidRPr="008F1CF6">
        <w:rPr>
          <w:rFonts w:ascii="Arial" w:hAnsi="Arial" w:cs="Arial"/>
          <w:spacing w:val="2"/>
          <w:sz w:val="24"/>
          <w:szCs w:val="24"/>
          <w:lang w:val="pt-BR"/>
        </w:rPr>
        <w:t xml:space="preserve"> </w:t>
      </w:r>
      <w:r w:rsidRPr="008F1CF6">
        <w:rPr>
          <w:rFonts w:ascii="Arial" w:hAnsi="Arial" w:cs="Arial"/>
          <w:sz w:val="24"/>
          <w:szCs w:val="24"/>
          <w:lang w:val="pt-BR"/>
        </w:rPr>
        <w:t>regenerare)</w:t>
      </w:r>
      <w:r w:rsidRPr="008F1CF6">
        <w:rPr>
          <w:rFonts w:ascii="Arial" w:hAnsi="Arial" w:cs="Arial"/>
          <w:spacing w:val="1"/>
          <w:sz w:val="24"/>
          <w:szCs w:val="24"/>
          <w:lang w:val="pt-BR"/>
        </w:rPr>
        <w:t xml:space="preserve"> </w:t>
      </w:r>
      <w:r w:rsidRPr="008F1CF6">
        <w:rPr>
          <w:rFonts w:ascii="Arial" w:hAnsi="Arial" w:cs="Arial"/>
          <w:sz w:val="24"/>
          <w:szCs w:val="24"/>
          <w:lang w:val="pt-BR"/>
        </w:rPr>
        <w:t>se</w:t>
      </w:r>
      <w:r w:rsidRPr="008F1CF6">
        <w:rPr>
          <w:rFonts w:ascii="Arial" w:hAnsi="Arial" w:cs="Arial"/>
          <w:spacing w:val="2"/>
          <w:sz w:val="24"/>
          <w:szCs w:val="24"/>
          <w:lang w:val="pt-BR"/>
        </w:rPr>
        <w:t xml:space="preserve"> </w:t>
      </w:r>
      <w:r w:rsidRPr="008F1CF6">
        <w:rPr>
          <w:rFonts w:ascii="Arial" w:hAnsi="Arial" w:cs="Arial"/>
          <w:sz w:val="24"/>
          <w:szCs w:val="24"/>
          <w:lang w:val="pt-BR"/>
        </w:rPr>
        <w:t>va</w:t>
      </w:r>
      <w:r w:rsidRPr="008F1CF6">
        <w:rPr>
          <w:rFonts w:ascii="Arial" w:hAnsi="Arial" w:cs="Arial"/>
          <w:spacing w:val="2"/>
          <w:sz w:val="24"/>
          <w:szCs w:val="24"/>
          <w:lang w:val="pt-BR"/>
        </w:rPr>
        <w:t xml:space="preserve"> </w:t>
      </w:r>
      <w:r w:rsidRPr="008F1CF6">
        <w:rPr>
          <w:rFonts w:ascii="Arial" w:hAnsi="Arial" w:cs="Arial"/>
          <w:sz w:val="24"/>
          <w:szCs w:val="24"/>
          <w:lang w:val="pt-BR"/>
        </w:rPr>
        <w:t>extrage</w:t>
      </w:r>
      <w:r w:rsidRPr="008F1CF6">
        <w:rPr>
          <w:rFonts w:ascii="Arial" w:hAnsi="Arial" w:cs="Arial"/>
          <w:spacing w:val="3"/>
          <w:sz w:val="24"/>
          <w:szCs w:val="24"/>
          <w:lang w:val="pt-BR"/>
        </w:rPr>
        <w:t xml:space="preserve"> </w:t>
      </w:r>
      <w:r w:rsidRPr="008F1CF6">
        <w:rPr>
          <w:rFonts w:ascii="Arial" w:hAnsi="Arial" w:cs="Arial"/>
          <w:sz w:val="24"/>
          <w:szCs w:val="24"/>
          <w:lang w:val="pt-BR"/>
        </w:rPr>
        <w:t>o</w:t>
      </w:r>
      <w:r w:rsidRPr="008F1CF6">
        <w:rPr>
          <w:rFonts w:ascii="Arial" w:hAnsi="Arial" w:cs="Arial"/>
          <w:spacing w:val="1"/>
          <w:sz w:val="24"/>
          <w:szCs w:val="24"/>
          <w:lang w:val="pt-BR"/>
        </w:rPr>
        <w:t xml:space="preserve"> </w:t>
      </w:r>
      <w:r w:rsidRPr="008F1CF6">
        <w:rPr>
          <w:rFonts w:ascii="Arial" w:hAnsi="Arial" w:cs="Arial"/>
          <w:sz w:val="24"/>
          <w:szCs w:val="24"/>
          <w:lang w:val="pt-BR"/>
        </w:rPr>
        <w:t>posibilitate</w:t>
      </w:r>
      <w:r w:rsidRPr="008F1CF6">
        <w:rPr>
          <w:rFonts w:ascii="Arial" w:hAnsi="Arial" w:cs="Arial"/>
          <w:spacing w:val="1"/>
          <w:sz w:val="24"/>
          <w:szCs w:val="24"/>
          <w:lang w:val="pt-BR"/>
        </w:rPr>
        <w:t xml:space="preserve"> </w:t>
      </w:r>
      <w:r w:rsidRPr="008F1CF6">
        <w:rPr>
          <w:rFonts w:ascii="Arial" w:hAnsi="Arial" w:cs="Arial"/>
          <w:sz w:val="24"/>
          <w:szCs w:val="24"/>
          <w:lang w:val="pt-BR"/>
        </w:rPr>
        <w:t>anuală de</w:t>
      </w:r>
      <w:r w:rsidRPr="008F1CF6">
        <w:rPr>
          <w:rFonts w:ascii="Arial" w:hAnsi="Arial" w:cs="Arial"/>
          <w:spacing w:val="3"/>
          <w:sz w:val="24"/>
          <w:szCs w:val="24"/>
          <w:lang w:val="pt-BR"/>
        </w:rPr>
        <w:t xml:space="preserve"> </w:t>
      </w:r>
      <w:r w:rsidR="0032019B" w:rsidRPr="008F1CF6">
        <w:rPr>
          <w:rFonts w:ascii="Arial" w:hAnsi="Arial" w:cs="Arial"/>
          <w:b/>
          <w:i/>
          <w:sz w:val="24"/>
          <w:szCs w:val="24"/>
          <w:lang w:val="pt-BR"/>
        </w:rPr>
        <w:t>368</w:t>
      </w:r>
      <w:r w:rsidRPr="008F1CF6">
        <w:rPr>
          <w:rFonts w:ascii="Arial" w:hAnsi="Arial" w:cs="Arial"/>
          <w:b/>
          <w:i/>
          <w:spacing w:val="5"/>
          <w:sz w:val="24"/>
          <w:szCs w:val="24"/>
          <w:lang w:val="pt-BR"/>
        </w:rPr>
        <w:t xml:space="preserve"> </w:t>
      </w:r>
      <w:r w:rsidRPr="008F1CF6">
        <w:rPr>
          <w:rFonts w:ascii="Arial" w:hAnsi="Arial" w:cs="Arial"/>
          <w:b/>
          <w:i/>
          <w:sz w:val="24"/>
          <w:szCs w:val="24"/>
          <w:lang w:val="pt-BR"/>
        </w:rPr>
        <w:t>m</w:t>
      </w:r>
      <w:r w:rsidRPr="008F1CF6">
        <w:rPr>
          <w:rFonts w:ascii="Arial" w:hAnsi="Arial" w:cs="Arial"/>
          <w:b/>
          <w:i/>
          <w:sz w:val="24"/>
          <w:szCs w:val="24"/>
          <w:vertAlign w:val="superscript"/>
          <w:lang w:val="pt-BR"/>
        </w:rPr>
        <w:t>3</w:t>
      </w:r>
      <w:r w:rsidRPr="008F1CF6">
        <w:rPr>
          <w:rFonts w:ascii="Arial" w:hAnsi="Arial" w:cs="Arial"/>
          <w:b/>
          <w:i/>
          <w:sz w:val="24"/>
          <w:szCs w:val="24"/>
          <w:lang w:val="pt-BR"/>
        </w:rPr>
        <w:t>/an</w:t>
      </w:r>
      <w:r w:rsidRPr="008F1CF6">
        <w:rPr>
          <w:rFonts w:ascii="Arial" w:hAnsi="Arial" w:cs="Arial"/>
          <w:sz w:val="24"/>
          <w:szCs w:val="24"/>
          <w:lang w:val="pt-BR"/>
        </w:rPr>
        <w:t>;</w:t>
      </w:r>
    </w:p>
    <w:p w14:paraId="180B82B6" w14:textId="135F015C" w:rsidR="00E96216" w:rsidRPr="008F1CF6" w:rsidRDefault="00E96216" w:rsidP="00851249">
      <w:pPr>
        <w:spacing w:after="0" w:line="240" w:lineRule="auto"/>
        <w:jc w:val="both"/>
        <w:rPr>
          <w:rFonts w:ascii="Arial" w:hAnsi="Arial" w:cs="Arial"/>
          <w:sz w:val="24"/>
          <w:szCs w:val="24"/>
          <w:lang w:val="pt-BR"/>
        </w:rPr>
      </w:pPr>
      <w:r w:rsidRPr="008F1CF6">
        <w:rPr>
          <w:rFonts w:ascii="Arial" w:hAnsi="Arial" w:cs="Arial"/>
          <w:sz w:val="24"/>
          <w:szCs w:val="24"/>
        </w:rPr>
        <w:tab/>
      </w:r>
      <w:r w:rsidRPr="008F1CF6">
        <w:rPr>
          <w:rFonts w:ascii="Arial" w:hAnsi="Arial" w:cs="Arial"/>
          <w:spacing w:val="-1"/>
          <w:sz w:val="24"/>
          <w:szCs w:val="24"/>
          <w:lang w:val="pt-BR"/>
        </w:rPr>
        <w:t xml:space="preserve">-prin </w:t>
      </w:r>
      <w:r w:rsidRPr="008F1CF6">
        <w:rPr>
          <w:rFonts w:ascii="Arial" w:hAnsi="Arial" w:cs="Arial"/>
          <w:sz w:val="24"/>
          <w:szCs w:val="24"/>
          <w:lang w:val="pt-BR"/>
        </w:rPr>
        <w:t xml:space="preserve">planul decenal de </w:t>
      </w:r>
      <w:r w:rsidRPr="008F1CF6">
        <w:rPr>
          <w:rFonts w:ascii="Arial" w:hAnsi="Arial" w:cs="Arial"/>
          <w:b/>
          <w:i/>
          <w:sz w:val="24"/>
          <w:szCs w:val="24"/>
          <w:lang w:val="pt-BR"/>
        </w:rPr>
        <w:t>produse secundare</w:t>
      </w:r>
      <w:r w:rsidRPr="008F1CF6">
        <w:rPr>
          <w:rFonts w:ascii="Arial" w:hAnsi="Arial" w:cs="Arial"/>
          <w:sz w:val="24"/>
          <w:szCs w:val="24"/>
          <w:lang w:val="pt-BR"/>
        </w:rPr>
        <w:t xml:space="preserve"> (masă lemnoasă rezultată în urma aplicării</w:t>
      </w:r>
      <w:r w:rsidR="00860FA0" w:rsidRPr="008F1CF6">
        <w:rPr>
          <w:rFonts w:ascii="Arial" w:hAnsi="Arial" w:cs="Arial"/>
          <w:sz w:val="24"/>
          <w:szCs w:val="24"/>
          <w:lang w:val="pt-BR"/>
        </w:rPr>
        <w:t xml:space="preserve"> </w:t>
      </w:r>
      <w:r w:rsidRPr="008F1CF6">
        <w:rPr>
          <w:rFonts w:ascii="Arial" w:hAnsi="Arial" w:cs="Arial"/>
          <w:spacing w:val="-61"/>
          <w:sz w:val="24"/>
          <w:szCs w:val="24"/>
          <w:lang w:val="pt-BR"/>
        </w:rPr>
        <w:t xml:space="preserve"> </w:t>
      </w:r>
      <w:r w:rsidRPr="008F1CF6">
        <w:rPr>
          <w:rFonts w:ascii="Arial" w:hAnsi="Arial" w:cs="Arial"/>
          <w:spacing w:val="-6"/>
          <w:sz w:val="24"/>
          <w:szCs w:val="24"/>
          <w:lang w:val="pt-BR"/>
        </w:rPr>
        <w:t>lucrărilor</w:t>
      </w:r>
      <w:r w:rsidRPr="008F1CF6">
        <w:rPr>
          <w:rFonts w:ascii="Arial" w:hAnsi="Arial" w:cs="Arial"/>
          <w:spacing w:val="-10"/>
          <w:sz w:val="24"/>
          <w:szCs w:val="24"/>
          <w:lang w:val="pt-BR"/>
        </w:rPr>
        <w:t xml:space="preserve"> </w:t>
      </w:r>
      <w:r w:rsidRPr="008F1CF6">
        <w:rPr>
          <w:rFonts w:ascii="Arial" w:hAnsi="Arial" w:cs="Arial"/>
          <w:spacing w:val="-6"/>
          <w:sz w:val="24"/>
          <w:szCs w:val="24"/>
          <w:lang w:val="pt-BR"/>
        </w:rPr>
        <w:t>de</w:t>
      </w:r>
      <w:r w:rsidRPr="008F1CF6">
        <w:rPr>
          <w:rFonts w:ascii="Arial" w:hAnsi="Arial" w:cs="Arial"/>
          <w:spacing w:val="-8"/>
          <w:sz w:val="24"/>
          <w:szCs w:val="24"/>
          <w:lang w:val="pt-BR"/>
        </w:rPr>
        <w:t xml:space="preserve"> </w:t>
      </w:r>
      <w:r w:rsidRPr="008F1CF6">
        <w:rPr>
          <w:rFonts w:ascii="Arial" w:hAnsi="Arial" w:cs="Arial"/>
          <w:spacing w:val="-6"/>
          <w:sz w:val="24"/>
          <w:szCs w:val="24"/>
          <w:lang w:val="pt-BR"/>
        </w:rPr>
        <w:t>îngrijire</w:t>
      </w:r>
      <w:r w:rsidRPr="008F1CF6">
        <w:rPr>
          <w:rFonts w:ascii="Arial" w:hAnsi="Arial" w:cs="Arial"/>
          <w:spacing w:val="-11"/>
          <w:sz w:val="24"/>
          <w:szCs w:val="24"/>
          <w:lang w:val="pt-BR"/>
        </w:rPr>
        <w:t xml:space="preserve"> </w:t>
      </w:r>
      <w:r w:rsidRPr="008F1CF6">
        <w:rPr>
          <w:rFonts w:ascii="Arial" w:hAnsi="Arial" w:cs="Arial"/>
          <w:spacing w:val="-6"/>
          <w:sz w:val="24"/>
          <w:szCs w:val="24"/>
          <w:lang w:val="pt-BR"/>
        </w:rPr>
        <w:t>curăţiri</w:t>
      </w:r>
      <w:r w:rsidRPr="008F1CF6">
        <w:rPr>
          <w:rFonts w:ascii="Arial" w:hAnsi="Arial" w:cs="Arial"/>
          <w:spacing w:val="-10"/>
          <w:sz w:val="24"/>
          <w:szCs w:val="24"/>
          <w:lang w:val="pt-BR"/>
        </w:rPr>
        <w:t xml:space="preserve"> </w:t>
      </w:r>
      <w:r w:rsidRPr="008F1CF6">
        <w:rPr>
          <w:rFonts w:ascii="Arial" w:hAnsi="Arial" w:cs="Arial"/>
          <w:spacing w:val="-6"/>
          <w:sz w:val="24"/>
          <w:szCs w:val="24"/>
          <w:lang w:val="pt-BR"/>
        </w:rPr>
        <w:t>+</w:t>
      </w:r>
      <w:r w:rsidRPr="008F1CF6">
        <w:rPr>
          <w:rFonts w:ascii="Arial" w:hAnsi="Arial" w:cs="Arial"/>
          <w:spacing w:val="-10"/>
          <w:sz w:val="24"/>
          <w:szCs w:val="24"/>
          <w:lang w:val="pt-BR"/>
        </w:rPr>
        <w:t xml:space="preserve"> </w:t>
      </w:r>
      <w:r w:rsidRPr="008F1CF6">
        <w:rPr>
          <w:rFonts w:ascii="Arial" w:hAnsi="Arial" w:cs="Arial"/>
          <w:spacing w:val="-6"/>
          <w:sz w:val="24"/>
          <w:szCs w:val="24"/>
          <w:lang w:val="pt-BR"/>
        </w:rPr>
        <w:t>rărituri)</w:t>
      </w:r>
      <w:r w:rsidRPr="008F1CF6">
        <w:rPr>
          <w:rFonts w:ascii="Arial" w:hAnsi="Arial" w:cs="Arial"/>
          <w:spacing w:val="-10"/>
          <w:sz w:val="24"/>
          <w:szCs w:val="24"/>
          <w:lang w:val="pt-BR"/>
        </w:rPr>
        <w:t xml:space="preserve"> </w:t>
      </w:r>
      <w:r w:rsidRPr="008F1CF6">
        <w:rPr>
          <w:rFonts w:ascii="Arial" w:hAnsi="Arial" w:cs="Arial"/>
          <w:spacing w:val="-5"/>
          <w:sz w:val="24"/>
          <w:szCs w:val="24"/>
          <w:lang w:val="pt-BR"/>
        </w:rPr>
        <w:t>se</w:t>
      </w:r>
      <w:r w:rsidRPr="008F1CF6">
        <w:rPr>
          <w:rFonts w:ascii="Arial" w:hAnsi="Arial" w:cs="Arial"/>
          <w:spacing w:val="-8"/>
          <w:sz w:val="24"/>
          <w:szCs w:val="24"/>
          <w:lang w:val="pt-BR"/>
        </w:rPr>
        <w:t xml:space="preserve"> </w:t>
      </w:r>
      <w:r w:rsidRPr="008F1CF6">
        <w:rPr>
          <w:rFonts w:ascii="Arial" w:hAnsi="Arial" w:cs="Arial"/>
          <w:spacing w:val="-5"/>
          <w:sz w:val="24"/>
          <w:szCs w:val="24"/>
          <w:lang w:val="pt-BR"/>
        </w:rPr>
        <w:t>va</w:t>
      </w:r>
      <w:r w:rsidRPr="008F1CF6">
        <w:rPr>
          <w:rFonts w:ascii="Arial" w:hAnsi="Arial" w:cs="Arial"/>
          <w:spacing w:val="-8"/>
          <w:sz w:val="24"/>
          <w:szCs w:val="24"/>
          <w:lang w:val="pt-BR"/>
        </w:rPr>
        <w:t xml:space="preserve"> </w:t>
      </w:r>
      <w:r w:rsidRPr="008F1CF6">
        <w:rPr>
          <w:rFonts w:ascii="Arial" w:hAnsi="Arial" w:cs="Arial"/>
          <w:spacing w:val="-5"/>
          <w:sz w:val="24"/>
          <w:szCs w:val="24"/>
          <w:lang w:val="pt-BR"/>
        </w:rPr>
        <w:t>extrage</w:t>
      </w:r>
      <w:r w:rsidRPr="008F1CF6">
        <w:rPr>
          <w:rFonts w:ascii="Arial" w:hAnsi="Arial" w:cs="Arial"/>
          <w:spacing w:val="-8"/>
          <w:sz w:val="24"/>
          <w:szCs w:val="24"/>
          <w:lang w:val="pt-BR"/>
        </w:rPr>
        <w:t xml:space="preserve"> </w:t>
      </w:r>
      <w:r w:rsidRPr="008F1CF6">
        <w:rPr>
          <w:rFonts w:ascii="Arial" w:hAnsi="Arial" w:cs="Arial"/>
          <w:spacing w:val="-5"/>
          <w:sz w:val="24"/>
          <w:szCs w:val="24"/>
          <w:lang w:val="pt-BR"/>
        </w:rPr>
        <w:t>o</w:t>
      </w:r>
      <w:r w:rsidRPr="008F1CF6">
        <w:rPr>
          <w:rFonts w:ascii="Arial" w:hAnsi="Arial" w:cs="Arial"/>
          <w:spacing w:val="-10"/>
          <w:sz w:val="24"/>
          <w:szCs w:val="24"/>
          <w:lang w:val="pt-BR"/>
        </w:rPr>
        <w:t xml:space="preserve"> </w:t>
      </w:r>
      <w:r w:rsidRPr="008F1CF6">
        <w:rPr>
          <w:rFonts w:ascii="Arial" w:hAnsi="Arial" w:cs="Arial"/>
          <w:spacing w:val="-5"/>
          <w:sz w:val="24"/>
          <w:szCs w:val="24"/>
          <w:lang w:val="pt-BR"/>
        </w:rPr>
        <w:t>posibilitate</w:t>
      </w:r>
      <w:r w:rsidRPr="008F1CF6">
        <w:rPr>
          <w:rFonts w:ascii="Arial" w:hAnsi="Arial" w:cs="Arial"/>
          <w:spacing w:val="-11"/>
          <w:sz w:val="24"/>
          <w:szCs w:val="24"/>
          <w:lang w:val="pt-BR"/>
        </w:rPr>
        <w:t xml:space="preserve"> </w:t>
      </w:r>
      <w:r w:rsidRPr="008F1CF6">
        <w:rPr>
          <w:rFonts w:ascii="Arial" w:hAnsi="Arial" w:cs="Arial"/>
          <w:spacing w:val="-5"/>
          <w:sz w:val="24"/>
          <w:szCs w:val="24"/>
          <w:lang w:val="pt-BR"/>
        </w:rPr>
        <w:t>anuală</w:t>
      </w:r>
      <w:r w:rsidRPr="008F1CF6">
        <w:rPr>
          <w:rFonts w:ascii="Arial" w:hAnsi="Arial" w:cs="Arial"/>
          <w:spacing w:val="-8"/>
          <w:sz w:val="24"/>
          <w:szCs w:val="24"/>
          <w:lang w:val="pt-BR"/>
        </w:rPr>
        <w:t xml:space="preserve"> </w:t>
      </w:r>
      <w:r w:rsidRPr="008F1CF6">
        <w:rPr>
          <w:rFonts w:ascii="Arial" w:hAnsi="Arial" w:cs="Arial"/>
          <w:spacing w:val="-5"/>
          <w:sz w:val="24"/>
          <w:szCs w:val="24"/>
          <w:lang w:val="pt-BR"/>
        </w:rPr>
        <w:t>de</w:t>
      </w:r>
      <w:r w:rsidRPr="008F1CF6">
        <w:rPr>
          <w:rFonts w:ascii="Arial" w:hAnsi="Arial" w:cs="Arial"/>
          <w:spacing w:val="-10"/>
          <w:sz w:val="24"/>
          <w:szCs w:val="24"/>
          <w:lang w:val="pt-BR"/>
        </w:rPr>
        <w:t xml:space="preserve"> </w:t>
      </w:r>
      <w:r w:rsidR="00851249" w:rsidRPr="008F1CF6">
        <w:rPr>
          <w:rFonts w:ascii="Arial" w:hAnsi="Arial" w:cs="Arial"/>
          <w:b/>
          <w:i/>
          <w:spacing w:val="-5"/>
          <w:sz w:val="24"/>
          <w:szCs w:val="24"/>
          <w:lang w:val="pt-BR"/>
        </w:rPr>
        <w:t>39</w:t>
      </w:r>
      <w:r w:rsidR="00860FA0" w:rsidRPr="008F1CF6">
        <w:rPr>
          <w:rFonts w:ascii="Arial" w:hAnsi="Arial" w:cs="Arial"/>
          <w:b/>
          <w:i/>
          <w:spacing w:val="-5"/>
          <w:sz w:val="24"/>
          <w:szCs w:val="24"/>
          <w:lang w:val="pt-BR"/>
        </w:rPr>
        <w:t xml:space="preserve"> </w:t>
      </w:r>
      <w:r w:rsidRPr="008F1CF6">
        <w:rPr>
          <w:rFonts w:ascii="Arial" w:hAnsi="Arial" w:cs="Arial"/>
          <w:b/>
          <w:i/>
          <w:spacing w:val="-5"/>
          <w:sz w:val="24"/>
          <w:szCs w:val="24"/>
          <w:lang w:val="pt-BR"/>
        </w:rPr>
        <w:t>m</w:t>
      </w:r>
      <w:r w:rsidRPr="008F1CF6">
        <w:rPr>
          <w:rFonts w:ascii="Arial" w:hAnsi="Arial" w:cs="Arial"/>
          <w:b/>
          <w:i/>
          <w:spacing w:val="-5"/>
          <w:sz w:val="24"/>
          <w:szCs w:val="24"/>
          <w:vertAlign w:val="superscript"/>
          <w:lang w:val="pt-BR"/>
        </w:rPr>
        <w:t>3</w:t>
      </w:r>
      <w:r w:rsidRPr="008F1CF6">
        <w:rPr>
          <w:rFonts w:ascii="Arial" w:hAnsi="Arial" w:cs="Arial"/>
          <w:b/>
          <w:i/>
          <w:spacing w:val="-5"/>
          <w:sz w:val="24"/>
          <w:szCs w:val="24"/>
          <w:lang w:val="pt-BR"/>
        </w:rPr>
        <w:t>/an</w:t>
      </w:r>
      <w:r w:rsidRPr="008F1CF6">
        <w:rPr>
          <w:rFonts w:ascii="Arial" w:hAnsi="Arial" w:cs="Arial"/>
          <w:spacing w:val="-5"/>
          <w:sz w:val="24"/>
          <w:szCs w:val="24"/>
          <w:lang w:val="pt-BR"/>
        </w:rPr>
        <w:t>;</w:t>
      </w:r>
    </w:p>
    <w:p w14:paraId="0CA244C1" w14:textId="209A4313" w:rsidR="00E96216" w:rsidRPr="008F1CF6" w:rsidRDefault="00E96216" w:rsidP="00851249">
      <w:pPr>
        <w:spacing w:after="0" w:line="240" w:lineRule="auto"/>
        <w:jc w:val="both"/>
        <w:rPr>
          <w:rFonts w:ascii="Arial" w:hAnsi="Arial" w:cs="Arial"/>
          <w:sz w:val="24"/>
          <w:szCs w:val="24"/>
          <w:lang w:val="pt-BR"/>
        </w:rPr>
      </w:pPr>
      <w:r w:rsidRPr="008F1CF6">
        <w:rPr>
          <w:rFonts w:ascii="Arial" w:hAnsi="Arial" w:cs="Arial"/>
          <w:sz w:val="24"/>
          <w:szCs w:val="24"/>
          <w:lang w:val="pt-BR"/>
        </w:rPr>
        <w:tab/>
        <w:t xml:space="preserve">-prin </w:t>
      </w:r>
      <w:r w:rsidRPr="008F1CF6">
        <w:rPr>
          <w:rFonts w:ascii="Arial" w:hAnsi="Arial" w:cs="Arial"/>
          <w:b/>
          <w:i/>
          <w:sz w:val="24"/>
          <w:szCs w:val="24"/>
          <w:lang w:val="pt-BR"/>
        </w:rPr>
        <w:t>tăieri de igienă</w:t>
      </w:r>
      <w:r w:rsidRPr="008F1CF6">
        <w:rPr>
          <w:rFonts w:ascii="Arial" w:hAnsi="Arial" w:cs="Arial"/>
          <w:spacing w:val="1"/>
          <w:sz w:val="24"/>
          <w:szCs w:val="24"/>
          <w:lang w:val="pt-BR"/>
        </w:rPr>
        <w:t xml:space="preserve"> </w:t>
      </w:r>
      <w:r w:rsidRPr="008F1CF6">
        <w:rPr>
          <w:rFonts w:ascii="Arial" w:hAnsi="Arial" w:cs="Arial"/>
          <w:sz w:val="24"/>
          <w:szCs w:val="24"/>
          <w:lang w:val="pt-BR"/>
        </w:rPr>
        <w:t>se va</w:t>
      </w:r>
      <w:r w:rsidRPr="008F1CF6">
        <w:rPr>
          <w:rFonts w:ascii="Arial" w:hAnsi="Arial" w:cs="Arial"/>
          <w:spacing w:val="1"/>
          <w:sz w:val="24"/>
          <w:szCs w:val="24"/>
          <w:lang w:val="pt-BR"/>
        </w:rPr>
        <w:t xml:space="preserve"> </w:t>
      </w:r>
      <w:r w:rsidRPr="008F1CF6">
        <w:rPr>
          <w:rFonts w:ascii="Arial" w:hAnsi="Arial" w:cs="Arial"/>
          <w:sz w:val="24"/>
          <w:szCs w:val="24"/>
          <w:lang w:val="pt-BR"/>
        </w:rPr>
        <w:t>extrage un</w:t>
      </w:r>
      <w:r w:rsidRPr="008F1CF6">
        <w:rPr>
          <w:rFonts w:ascii="Arial" w:hAnsi="Arial" w:cs="Arial"/>
          <w:spacing w:val="1"/>
          <w:sz w:val="24"/>
          <w:szCs w:val="24"/>
          <w:lang w:val="pt-BR"/>
        </w:rPr>
        <w:t xml:space="preserve"> </w:t>
      </w:r>
      <w:r w:rsidRPr="008F1CF6">
        <w:rPr>
          <w:rFonts w:ascii="Arial" w:hAnsi="Arial" w:cs="Arial"/>
          <w:sz w:val="24"/>
          <w:szCs w:val="24"/>
          <w:lang w:val="pt-BR"/>
        </w:rPr>
        <w:t>volum de</w:t>
      </w:r>
      <w:r w:rsidRPr="008F1CF6">
        <w:rPr>
          <w:rFonts w:ascii="Arial" w:hAnsi="Arial" w:cs="Arial"/>
          <w:spacing w:val="-2"/>
          <w:sz w:val="24"/>
          <w:szCs w:val="24"/>
          <w:lang w:val="pt-BR"/>
        </w:rPr>
        <w:t xml:space="preserve"> </w:t>
      </w:r>
      <w:r w:rsidRPr="008F1CF6">
        <w:rPr>
          <w:rFonts w:ascii="Arial" w:hAnsi="Arial" w:cs="Arial"/>
          <w:sz w:val="24"/>
          <w:szCs w:val="24"/>
          <w:lang w:val="pt-BR"/>
        </w:rPr>
        <w:t>masă</w:t>
      </w:r>
      <w:r w:rsidRPr="008F1CF6">
        <w:rPr>
          <w:rFonts w:ascii="Arial" w:hAnsi="Arial" w:cs="Arial"/>
          <w:spacing w:val="-1"/>
          <w:sz w:val="24"/>
          <w:szCs w:val="24"/>
          <w:lang w:val="pt-BR"/>
        </w:rPr>
        <w:t xml:space="preserve"> </w:t>
      </w:r>
      <w:r w:rsidRPr="008F1CF6">
        <w:rPr>
          <w:rFonts w:ascii="Arial" w:hAnsi="Arial" w:cs="Arial"/>
          <w:sz w:val="24"/>
          <w:szCs w:val="24"/>
          <w:lang w:val="pt-BR"/>
        </w:rPr>
        <w:t>lemnoasă</w:t>
      </w:r>
      <w:r w:rsidRPr="008F1CF6">
        <w:rPr>
          <w:rFonts w:ascii="Arial" w:hAnsi="Arial" w:cs="Arial"/>
          <w:spacing w:val="5"/>
          <w:sz w:val="24"/>
          <w:szCs w:val="24"/>
          <w:lang w:val="pt-BR"/>
        </w:rPr>
        <w:t xml:space="preserve"> </w:t>
      </w:r>
      <w:r w:rsidRPr="008F1CF6">
        <w:rPr>
          <w:rFonts w:ascii="Arial" w:hAnsi="Arial" w:cs="Arial"/>
          <w:sz w:val="24"/>
          <w:szCs w:val="24"/>
          <w:lang w:val="pt-BR"/>
        </w:rPr>
        <w:t xml:space="preserve">de </w:t>
      </w:r>
      <w:r w:rsidR="00851249" w:rsidRPr="008F1CF6">
        <w:rPr>
          <w:rFonts w:ascii="Arial" w:hAnsi="Arial" w:cs="Arial"/>
          <w:b/>
          <w:i/>
          <w:sz w:val="24"/>
          <w:szCs w:val="24"/>
          <w:lang w:val="pt-BR"/>
        </w:rPr>
        <w:t>65</w:t>
      </w:r>
      <w:r w:rsidRPr="008F1CF6">
        <w:rPr>
          <w:rFonts w:ascii="Arial" w:hAnsi="Arial" w:cs="Arial"/>
          <w:b/>
          <w:i/>
          <w:spacing w:val="1"/>
          <w:sz w:val="24"/>
          <w:szCs w:val="24"/>
          <w:lang w:val="pt-BR"/>
        </w:rPr>
        <w:t xml:space="preserve"> </w:t>
      </w:r>
      <w:r w:rsidRPr="008F1CF6">
        <w:rPr>
          <w:rFonts w:ascii="Arial" w:hAnsi="Arial" w:cs="Arial"/>
          <w:b/>
          <w:i/>
          <w:sz w:val="24"/>
          <w:szCs w:val="24"/>
          <w:lang w:val="pt-BR"/>
        </w:rPr>
        <w:t>m</w:t>
      </w:r>
      <w:r w:rsidRPr="008F1CF6">
        <w:rPr>
          <w:rFonts w:ascii="Arial" w:hAnsi="Arial" w:cs="Arial"/>
          <w:b/>
          <w:i/>
          <w:sz w:val="24"/>
          <w:szCs w:val="24"/>
          <w:vertAlign w:val="superscript"/>
          <w:lang w:val="pt-BR"/>
        </w:rPr>
        <w:t>3</w:t>
      </w:r>
      <w:r w:rsidRPr="008F1CF6">
        <w:rPr>
          <w:rFonts w:ascii="Arial" w:hAnsi="Arial" w:cs="Arial"/>
          <w:b/>
          <w:i/>
          <w:sz w:val="24"/>
          <w:szCs w:val="24"/>
          <w:lang w:val="pt-BR"/>
        </w:rPr>
        <w:t>/an</w:t>
      </w:r>
      <w:r w:rsidRPr="008F1CF6">
        <w:rPr>
          <w:rFonts w:ascii="Arial" w:hAnsi="Arial" w:cs="Arial"/>
          <w:sz w:val="24"/>
          <w:szCs w:val="24"/>
          <w:lang w:val="pt-BR"/>
        </w:rPr>
        <w:t>.</w:t>
      </w:r>
    </w:p>
    <w:p w14:paraId="48346246" w14:textId="77777777" w:rsidR="002B24BA" w:rsidRPr="008F1CF6" w:rsidRDefault="00E96216" w:rsidP="002B24BA">
      <w:pPr>
        <w:spacing w:after="0" w:line="240" w:lineRule="auto"/>
        <w:rPr>
          <w:rFonts w:ascii="Arial" w:hAnsi="Arial" w:cs="Arial"/>
          <w:color w:val="FF0000"/>
          <w:sz w:val="24"/>
          <w:szCs w:val="24"/>
          <w:lang w:val="pt-BR"/>
        </w:rPr>
      </w:pPr>
      <w:r w:rsidRPr="008F1CF6">
        <w:rPr>
          <w:rFonts w:ascii="Arial" w:hAnsi="Arial" w:cs="Arial"/>
          <w:color w:val="FF0000"/>
          <w:sz w:val="24"/>
          <w:szCs w:val="24"/>
          <w:lang w:val="pt-BR"/>
        </w:rPr>
        <w:tab/>
      </w:r>
    </w:p>
    <w:p w14:paraId="78703EBE" w14:textId="77777777" w:rsidR="005450D3" w:rsidRPr="008F1CF6" w:rsidRDefault="005450D3" w:rsidP="006A6DE2">
      <w:pPr>
        <w:spacing w:after="0" w:line="240" w:lineRule="auto"/>
        <w:rPr>
          <w:rFonts w:ascii="Arial" w:hAnsi="Arial" w:cs="Arial"/>
          <w:b/>
          <w:i/>
          <w:sz w:val="24"/>
          <w:szCs w:val="24"/>
          <w:lang w:val="pt-BR"/>
        </w:rPr>
      </w:pPr>
    </w:p>
    <w:p w14:paraId="1846561C" w14:textId="63C360C5" w:rsidR="005450D3" w:rsidRPr="008F1CF6" w:rsidRDefault="005450D3" w:rsidP="005450D3">
      <w:pPr>
        <w:ind w:left="222" w:right="238" w:firstLine="840"/>
        <w:jc w:val="both"/>
        <w:rPr>
          <w:rFonts w:ascii="Arial" w:hAnsi="Arial" w:cs="Arial"/>
          <w:b/>
          <w:bCs/>
          <w:sz w:val="24"/>
          <w:szCs w:val="24"/>
        </w:rPr>
      </w:pPr>
      <w:r w:rsidRPr="008F1CF6">
        <w:rPr>
          <w:rFonts w:ascii="Arial" w:hAnsi="Arial" w:cs="Arial"/>
          <w:b/>
          <w:bCs/>
          <w:sz w:val="24"/>
          <w:szCs w:val="24"/>
        </w:rPr>
        <w:t xml:space="preserve">In deceniul de aplicare al amenajamentului silvic U.P. II Pășune </w:t>
      </w:r>
      <w:r w:rsidR="005173CD">
        <w:rPr>
          <w:rFonts w:ascii="Arial" w:hAnsi="Arial" w:cs="Arial"/>
          <w:b/>
          <w:bCs/>
          <w:sz w:val="24"/>
          <w:szCs w:val="24"/>
        </w:rPr>
        <w:t>BIERTAN</w:t>
      </w:r>
      <w:r w:rsidRPr="008F1CF6">
        <w:rPr>
          <w:rFonts w:ascii="Arial" w:hAnsi="Arial" w:cs="Arial"/>
          <w:b/>
          <w:bCs/>
          <w:sz w:val="24"/>
          <w:szCs w:val="24"/>
        </w:rPr>
        <w:t xml:space="preserve"> se vor efectua tratamente de taieri principale (taieri progresive, tăieri rase  și tăieri în crâng) pe 23,4 ha, din care în acest deceniu se vor extrage 3680 mc.</w:t>
      </w:r>
    </w:p>
    <w:p w14:paraId="5D6227EB" w14:textId="77777777" w:rsidR="005450D3" w:rsidRPr="008F1CF6" w:rsidRDefault="005450D3" w:rsidP="005450D3">
      <w:pPr>
        <w:pStyle w:val="Indentcorptext"/>
        <w:tabs>
          <w:tab w:val="left" w:pos="0"/>
        </w:tabs>
        <w:spacing w:after="0"/>
        <w:ind w:left="0" w:firstLine="634"/>
        <w:jc w:val="both"/>
        <w:rPr>
          <w:rFonts w:ascii="Arial" w:hAnsi="Arial" w:cs="Arial"/>
        </w:rPr>
      </w:pPr>
      <w:r w:rsidRPr="008F1CF6">
        <w:rPr>
          <w:rFonts w:ascii="Arial" w:hAnsi="Arial" w:cs="Arial"/>
        </w:rPr>
        <w:t>Arboretele din care urmează a se recolta masă lemnoasă în acest deceniu sunt reprezentate de făgete, goruneto-făgete, salcâmete și arboreta total derivate de carpen. Recoltarea posibilităţii se va face prin tăieri progressive, tăieri rase pe parchete mici și tăieri în crâng (tăiere de jos).</w:t>
      </w:r>
    </w:p>
    <w:p w14:paraId="19A2419C" w14:textId="77777777" w:rsidR="005450D3" w:rsidRPr="008F1CF6" w:rsidRDefault="005450D3" w:rsidP="005450D3">
      <w:pPr>
        <w:pStyle w:val="Indentcorptext"/>
        <w:tabs>
          <w:tab w:val="left" w:pos="0"/>
        </w:tabs>
        <w:spacing w:after="0"/>
        <w:ind w:left="0" w:firstLine="634"/>
        <w:jc w:val="both"/>
        <w:rPr>
          <w:rFonts w:ascii="Arial" w:hAnsi="Arial" w:cs="Arial"/>
          <w:b/>
          <w:color w:val="FF0000"/>
          <w:u w:val="single"/>
          <w:lang w:val="ro-RO"/>
        </w:rPr>
      </w:pPr>
    </w:p>
    <w:p w14:paraId="00BBABFB" w14:textId="77777777" w:rsidR="005450D3" w:rsidRPr="008F1CF6" w:rsidRDefault="005450D3" w:rsidP="005450D3">
      <w:pPr>
        <w:pStyle w:val="Indentcorptext"/>
        <w:tabs>
          <w:tab w:val="left" w:pos="0"/>
        </w:tabs>
        <w:spacing w:after="0"/>
        <w:ind w:left="0" w:firstLine="634"/>
        <w:jc w:val="both"/>
        <w:rPr>
          <w:rFonts w:ascii="Arial" w:hAnsi="Arial" w:cs="Arial"/>
          <w:color w:val="FF0000"/>
          <w:lang w:val="ro-RO"/>
        </w:rPr>
      </w:pPr>
      <w:r w:rsidRPr="008F1CF6">
        <w:rPr>
          <w:rFonts w:ascii="Arial" w:hAnsi="Arial" w:cs="Arial"/>
          <w:b/>
          <w:u w:val="single"/>
          <w:lang w:val="ro-RO"/>
        </w:rPr>
        <w:t>Tăierile progresive</w:t>
      </w:r>
      <w:r w:rsidRPr="008F1CF6">
        <w:rPr>
          <w:rFonts w:ascii="Arial" w:hAnsi="Arial" w:cs="Arial"/>
          <w:lang w:val="ro-RO"/>
        </w:rPr>
        <w:t xml:space="preserve"> se vor executa pe o suprafaţă de 4,9  ha, din care în acest deceniu se vor extrage 747 mc. În cadrul acestui tratament tăierile se localizează de la început într-un număr mai mare sau mai mic de ochiuri de regenerare, amplasate pe întreaga suprafaţă a arboretului. La amplasarea ochiurilor de regenerare se va ţine seama de seminţişul utilizabil existent, în care se urmăreşte punerea lui în lumină concomitent cu deschiderea de noi ochiuri de regenerare. Cu ocazia revenirilor următoare, semințișurile instalate în ochiurile respective sunt puse în lumină, prin una sau mai multe intervenții. Pe măsură ce ochiurile se lărgesc treptat, marginile lor se apropie, atingându-se unele cu altele, după care se execută tăierea de racordare, prin care se înlătură restul arboretului bătrân. Tăierea de racordare se va executa numai atunci când seminţişul natural utilizabil va ocupa cel puţin 70% din suprafaţă. În cazul în care arboretele nu au fost pregătite în suficientă măsură prin lucrări de îngrijire sau igienă anterioare, se va urmări să se asigure o îmbunătăţire a stării lor fitosanitare, prin extragerea cu prioritate, la prima intervenţie, a exemplarelor uscate sau în curs de uscare, rupte, doborâte, bolnave, etc. Totodată, se vor extrage şi exemplarele cu defecte tehnologice, cele din specii sau ecotipuri necorespunzătoare, cu valoare economică redusă, care nu sunt indicate să fie promovate în noul arboret, precum şi speciile moi ajunse la exploatabilitate.</w:t>
      </w:r>
    </w:p>
    <w:p w14:paraId="3AC17967" w14:textId="77777777" w:rsidR="005450D3" w:rsidRPr="008F1CF6" w:rsidRDefault="005450D3" w:rsidP="005450D3">
      <w:pPr>
        <w:ind w:firstLine="570"/>
        <w:jc w:val="both"/>
        <w:rPr>
          <w:rFonts w:ascii="Arial" w:hAnsi="Arial" w:cs="Arial"/>
          <w:sz w:val="24"/>
          <w:szCs w:val="24"/>
        </w:rPr>
      </w:pPr>
      <w:r w:rsidRPr="008F1CF6">
        <w:rPr>
          <w:rFonts w:ascii="Arial" w:hAnsi="Arial" w:cs="Arial"/>
          <w:sz w:val="24"/>
          <w:szCs w:val="24"/>
        </w:rPr>
        <w:lastRenderedPageBreak/>
        <w:t>În arboretele în care regenerarea naturală este declanșată sau arboretul este slab regenerat (unitățile amenajistice 1A, 1G, 1H și 15C), se va executa tăierea de însămânțare, urmând ca spre sfârsitul deceniului când regenerarea naturală este instalată pe circa 30-40% din suprafață, să se execute tăierea de punere în lumină a semințișului instalat, prin lărgirea ochiurilor amplasate cu ocazia executării tăierii de însămânțare.</w:t>
      </w:r>
    </w:p>
    <w:p w14:paraId="2B5B2742" w14:textId="77777777" w:rsidR="005450D3" w:rsidRPr="008F1CF6" w:rsidRDefault="005450D3" w:rsidP="005450D3">
      <w:pPr>
        <w:ind w:firstLine="570"/>
        <w:jc w:val="both"/>
        <w:rPr>
          <w:rFonts w:ascii="Arial" w:hAnsi="Arial" w:cs="Arial"/>
          <w:sz w:val="24"/>
          <w:szCs w:val="24"/>
        </w:rPr>
      </w:pPr>
      <w:r w:rsidRPr="008F1CF6">
        <w:rPr>
          <w:rFonts w:ascii="Arial" w:hAnsi="Arial" w:cs="Arial"/>
          <w:sz w:val="24"/>
          <w:szCs w:val="24"/>
        </w:rPr>
        <w:t>O situație deosebită întâlnim în arboretul din unitatea amenajistică 4C, în care având în vedere proporția mică de semințiș natural utilizabil (0,3S) și consistența redusă (0,4) și în care nu mai sunt șanse de a obține regenerarea naturală în proporția dorită, se va interveni cu împăduriri sub masiv, iar când noul arboret nu va mai avea nevoie de adăpostul arboretului bătrân, acesta va fi înlăturat în întregime, prin tăieri progresive (de racordare).</w:t>
      </w:r>
    </w:p>
    <w:p w14:paraId="62FDCED0" w14:textId="77777777" w:rsidR="005450D3" w:rsidRPr="008F1CF6" w:rsidRDefault="005450D3" w:rsidP="005450D3">
      <w:pPr>
        <w:ind w:firstLine="570"/>
        <w:jc w:val="both"/>
        <w:rPr>
          <w:rFonts w:ascii="Arial" w:hAnsi="Arial" w:cs="Arial"/>
          <w:sz w:val="24"/>
          <w:szCs w:val="24"/>
        </w:rPr>
      </w:pPr>
      <w:r w:rsidRPr="008F1CF6">
        <w:rPr>
          <w:rFonts w:ascii="Arial" w:hAnsi="Arial" w:cs="Arial"/>
          <w:b/>
          <w:bCs/>
          <w:sz w:val="24"/>
          <w:szCs w:val="24"/>
          <w:u w:val="single"/>
        </w:rPr>
        <w:t>Tăieri rase pe parchete mici</w:t>
      </w:r>
      <w:r w:rsidRPr="008F1CF6">
        <w:rPr>
          <w:rFonts w:ascii="Arial" w:hAnsi="Arial" w:cs="Arial"/>
          <w:sz w:val="24"/>
          <w:szCs w:val="24"/>
        </w:rPr>
        <w:t>, se vor executa în unitățile amenajistice %2D, 7A, 12C, 12D, 14C, 20A și 24D, arborete total derivate de carpen, pe o suprafață de 15,4 ha recoltându-se în acest deceniu un volum de 2459 mc. În arboretele din unitățile amenajistice mai sus enumerate, arborete total derivate de carpen, tăierile rase au caracter de substituire. Tratamentul tăierilor rase se caracterizează prin recoltarea integrală a arboretului exploatabil, de pe o anumită suprafață, printr-o singură intervenție. După executarea tăierilor se vor efectua împăduriri cu specii principale de bază și de amestec, proprii stațiunilor respective. Lucrările de împădurire se vor executa pe întreaga suprafață, având în vedere că arboretele sunt lipsite de semințiș utilizabil, imediat după exploatarea și curățirea parchetelor, luându-se măsurile necesare pentru prevenirea și combaterea atacurilor de dăunători.</w:t>
      </w:r>
    </w:p>
    <w:p w14:paraId="3DF3F879" w14:textId="77777777" w:rsidR="005450D3" w:rsidRPr="008F1CF6" w:rsidRDefault="005450D3" w:rsidP="005450D3">
      <w:pPr>
        <w:pStyle w:val="Indentcorptext"/>
        <w:tabs>
          <w:tab w:val="left" w:pos="0"/>
        </w:tabs>
        <w:spacing w:after="0"/>
        <w:ind w:left="0" w:firstLine="630"/>
        <w:jc w:val="both"/>
        <w:rPr>
          <w:rFonts w:ascii="Arial" w:hAnsi="Arial" w:cs="Arial"/>
          <w:lang w:val="ro-RO"/>
        </w:rPr>
      </w:pPr>
      <w:r w:rsidRPr="008F1CF6">
        <w:rPr>
          <w:rFonts w:ascii="Arial" w:hAnsi="Arial" w:cs="Arial"/>
          <w:b/>
          <w:bCs/>
          <w:u w:val="single"/>
          <w:lang w:val="ro-RO"/>
        </w:rPr>
        <w:t>Tăieri în crâng (de jos),</w:t>
      </w:r>
      <w:r w:rsidRPr="008F1CF6">
        <w:rPr>
          <w:rFonts w:ascii="Arial" w:hAnsi="Arial" w:cs="Arial"/>
          <w:lang w:val="ro-RO"/>
        </w:rPr>
        <w:t xml:space="preserve"> se vor executa în arboretele din unitățile amenajistice 22A și 23A (salcâmete), pe o suprafață de 3,1 ha din care se va recolta în acest deceniu un volum de 474 mc.</w:t>
      </w:r>
    </w:p>
    <w:p w14:paraId="53901DE9" w14:textId="77777777" w:rsidR="005450D3" w:rsidRPr="008F1CF6" w:rsidRDefault="005450D3" w:rsidP="005450D3">
      <w:pPr>
        <w:pStyle w:val="Indentcorptext"/>
        <w:tabs>
          <w:tab w:val="left" w:pos="0"/>
        </w:tabs>
        <w:spacing w:after="0"/>
        <w:ind w:left="0" w:firstLine="630"/>
        <w:jc w:val="both"/>
        <w:rPr>
          <w:rFonts w:ascii="Arial" w:hAnsi="Arial" w:cs="Arial"/>
          <w:lang w:val="ro-RO"/>
        </w:rPr>
      </w:pPr>
      <w:r w:rsidRPr="008F1CF6">
        <w:rPr>
          <w:rFonts w:ascii="Arial" w:hAnsi="Arial" w:cs="Arial"/>
          <w:lang w:val="ro-RO"/>
        </w:rPr>
        <w:t>Tăieri în crâng (de jos) vor fi urmate imediat de lucrări de ajutorare a regenerării naturale în scopul provocării drajonării, care se poate face mecanizat, cu plugul, pe terenurile orizontale ori slab înclinate, sau manual, cu cazmaua, pe terenurile înclinate.</w:t>
      </w:r>
    </w:p>
    <w:p w14:paraId="5AD85952" w14:textId="77777777" w:rsidR="005450D3" w:rsidRPr="008F1CF6" w:rsidRDefault="005450D3" w:rsidP="005450D3">
      <w:pPr>
        <w:pStyle w:val="Indentcorptext"/>
        <w:tabs>
          <w:tab w:val="left" w:pos="0"/>
        </w:tabs>
        <w:spacing w:after="0"/>
        <w:ind w:left="0" w:firstLine="630"/>
        <w:jc w:val="both"/>
        <w:rPr>
          <w:rFonts w:ascii="Arial" w:hAnsi="Arial" w:cs="Arial"/>
          <w:lang w:val="ro-RO"/>
        </w:rPr>
      </w:pPr>
      <w:r w:rsidRPr="008F1CF6">
        <w:rPr>
          <w:rFonts w:ascii="Arial" w:hAnsi="Arial" w:cs="Arial"/>
          <w:lang w:val="ro-RO"/>
        </w:rPr>
        <w:t>Recoltarea arboretului de pe suprafața de regenerat se face printr-o tăiere unică, executată în perioada de repaus vegetativ, pe cât posibil spre sfârșitul acesteia.Tăierea se face cu toporul, pieziș și neted, extrăgându-se îndeosebi exemplarele cu diametrul până la 15 cm. De regulă, cu fierăstrăul se taie arborii cu tulpini îmbătrânite, cu diametre mai mari, situație în care înălțimea cioatei nu va fi mai mare de 5 cm.</w:t>
      </w:r>
    </w:p>
    <w:p w14:paraId="38E78B49" w14:textId="77777777" w:rsidR="005450D3" w:rsidRPr="008F1CF6" w:rsidRDefault="005450D3" w:rsidP="005450D3">
      <w:pPr>
        <w:ind w:firstLine="567"/>
        <w:jc w:val="both"/>
        <w:rPr>
          <w:rFonts w:ascii="Arial" w:hAnsi="Arial" w:cs="Arial"/>
          <w:sz w:val="24"/>
          <w:szCs w:val="24"/>
        </w:rPr>
      </w:pPr>
      <w:r w:rsidRPr="008F1CF6">
        <w:rPr>
          <w:rFonts w:ascii="Arial" w:hAnsi="Arial" w:cs="Arial"/>
          <w:sz w:val="24"/>
          <w:szCs w:val="24"/>
        </w:rPr>
        <w:t>Dacă se urmărește obținerea regenerării din drajoni, ca în cazul salcâmetelor din a doua și a treia generație, după tăiere se face o arătură cu plugul printre cioate, după care în lunile iulie-august, încă din primul an, se înlătură lăstarii de pe cioate din porțiunile în care există regenerare suficientă din drajoni.</w:t>
      </w:r>
    </w:p>
    <w:p w14:paraId="25D749F6" w14:textId="77777777" w:rsidR="005450D3" w:rsidRPr="008F1CF6" w:rsidRDefault="005450D3" w:rsidP="005450D3">
      <w:pPr>
        <w:ind w:firstLine="570"/>
        <w:jc w:val="both"/>
        <w:rPr>
          <w:rFonts w:ascii="Arial" w:hAnsi="Arial" w:cs="Arial"/>
          <w:sz w:val="24"/>
          <w:szCs w:val="24"/>
        </w:rPr>
      </w:pPr>
      <w:r w:rsidRPr="008F1CF6">
        <w:rPr>
          <w:rFonts w:ascii="Arial" w:hAnsi="Arial" w:cs="Arial"/>
          <w:sz w:val="24"/>
          <w:szCs w:val="24"/>
        </w:rPr>
        <w:t>Masa lemnoasă supusă spre exploatare este corespunzătoare calitativ, procentul arborilor de lucru fiind de circa 50 – 70%.</w:t>
      </w:r>
    </w:p>
    <w:p w14:paraId="0EE5F378" w14:textId="77777777" w:rsidR="005450D3" w:rsidRPr="008F1CF6" w:rsidRDefault="005450D3" w:rsidP="005450D3">
      <w:pPr>
        <w:ind w:firstLine="570"/>
        <w:jc w:val="both"/>
        <w:rPr>
          <w:rFonts w:ascii="Arial" w:hAnsi="Arial" w:cs="Arial"/>
          <w:sz w:val="24"/>
          <w:szCs w:val="24"/>
        </w:rPr>
      </w:pPr>
    </w:p>
    <w:p w14:paraId="519B9880" w14:textId="59ADBCCB" w:rsidR="005450D3" w:rsidRPr="008F1CF6" w:rsidRDefault="00140192" w:rsidP="005450D3">
      <w:pPr>
        <w:ind w:firstLine="570"/>
        <w:jc w:val="both"/>
        <w:rPr>
          <w:rFonts w:ascii="Arial" w:hAnsi="Arial" w:cs="Arial"/>
          <w:sz w:val="24"/>
          <w:szCs w:val="24"/>
        </w:rPr>
      </w:pPr>
      <w:r w:rsidRPr="008F1CF6">
        <w:rPr>
          <w:rFonts w:ascii="Arial" w:hAnsi="Arial" w:cs="Arial"/>
          <w:noProof/>
          <w:sz w:val="24"/>
          <w:szCs w:val="24"/>
        </w:rPr>
        <w:lastRenderedPageBreak/>
        <w:drawing>
          <wp:inline distT="0" distB="0" distL="0" distR="0" wp14:anchorId="793090D5" wp14:editId="4DE87362">
            <wp:extent cx="5760085" cy="1661160"/>
            <wp:effectExtent l="0" t="0" r="0" b="0"/>
            <wp:docPr id="113588930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89302" name=""/>
                    <pic:cNvPicPr/>
                  </pic:nvPicPr>
                  <pic:blipFill>
                    <a:blip r:embed="rId22"/>
                    <a:stretch>
                      <a:fillRect/>
                    </a:stretch>
                  </pic:blipFill>
                  <pic:spPr>
                    <a:xfrm>
                      <a:off x="0" y="0"/>
                      <a:ext cx="5760085" cy="1661160"/>
                    </a:xfrm>
                    <a:prstGeom prst="rect">
                      <a:avLst/>
                    </a:prstGeom>
                  </pic:spPr>
                </pic:pic>
              </a:graphicData>
            </a:graphic>
          </wp:inline>
        </w:drawing>
      </w:r>
    </w:p>
    <w:p w14:paraId="4F3D1F0F" w14:textId="77777777" w:rsidR="005450D3" w:rsidRPr="008F1CF6" w:rsidRDefault="005450D3" w:rsidP="005450D3">
      <w:pPr>
        <w:jc w:val="center"/>
        <w:rPr>
          <w:rFonts w:ascii="Arial" w:hAnsi="Arial"/>
          <w:b/>
          <w:bCs/>
          <w:szCs w:val="20"/>
          <w:lang w:val="hu-HU" w:eastAsia="ro-RO"/>
        </w:rPr>
      </w:pPr>
      <w:r w:rsidRPr="008F1CF6">
        <w:rPr>
          <w:rFonts w:ascii="Arial" w:hAnsi="Arial"/>
          <w:b/>
          <w:bCs/>
          <w:szCs w:val="20"/>
          <w:lang w:val="hu-HU" w:eastAsia="ro-RO"/>
        </w:rPr>
        <w:t>Arboretele din tipul II de categorii funcţionale</w:t>
      </w:r>
    </w:p>
    <w:p w14:paraId="76DD613B" w14:textId="77777777" w:rsidR="005450D3" w:rsidRPr="008F1CF6" w:rsidRDefault="005450D3" w:rsidP="005450D3">
      <w:pPr>
        <w:ind w:firstLine="567"/>
        <w:jc w:val="both"/>
        <w:rPr>
          <w:rFonts w:ascii="Arial" w:hAnsi="Arial" w:cs="Arial"/>
          <w:bCs/>
          <w:lang w:val="hu-HU" w:eastAsia="ro-RO"/>
        </w:rPr>
      </w:pPr>
      <w:r w:rsidRPr="008F1CF6">
        <w:rPr>
          <w:rFonts w:ascii="Arial" w:hAnsi="Arial" w:cs="Arial"/>
          <w:bCs/>
          <w:lang w:val="hu-HU" w:eastAsia="ro-RO"/>
        </w:rPr>
        <w:t xml:space="preserve">Acest gen de măsuri vizează arboretele din S.U.P.„M” (conservare deosebită) încadrate în grupa I funcţională, subgrupa şi categoria </w:t>
      </w:r>
      <w:r w:rsidRPr="008F1CF6">
        <w:rPr>
          <w:rFonts w:ascii="Arial" w:hAnsi="Arial" w:cs="Arial"/>
          <w:lang w:val="hu-HU" w:eastAsia="ro-RO"/>
        </w:rPr>
        <w:t>2A (</w:t>
      </w:r>
      <w:r w:rsidRPr="008F1CF6">
        <w:rPr>
          <w:rFonts w:ascii="Arial" w:hAnsi="Arial" w:cs="Arial"/>
          <w:bCs/>
          <w:lang w:val="hu-HU" w:eastAsia="ro-RO"/>
        </w:rPr>
        <w:t>22,77 ha).</w:t>
      </w:r>
    </w:p>
    <w:p w14:paraId="25E80C05" w14:textId="77777777" w:rsidR="005450D3" w:rsidRPr="008F1CF6" w:rsidRDefault="005450D3" w:rsidP="005450D3">
      <w:pPr>
        <w:ind w:firstLine="567"/>
        <w:jc w:val="both"/>
        <w:rPr>
          <w:rFonts w:ascii="Arial" w:hAnsi="Arial" w:cs="Arial"/>
          <w:bCs/>
          <w:lang w:val="hu-HU" w:eastAsia="ro-RO"/>
        </w:rPr>
      </w:pPr>
      <w:r w:rsidRPr="008F1CF6">
        <w:rPr>
          <w:rFonts w:ascii="Arial" w:hAnsi="Arial" w:cs="Arial"/>
          <w:bCs/>
          <w:lang w:val="hu-HU" w:eastAsia="ro-RO"/>
        </w:rPr>
        <w:t>În arboretele din S.U.P.„M” este permisă executarea de tăieri de îngrijire, tăieri de igienă şi lucrări speciale de conservare. Din aceste arborete se vor extrage prin tăieri de conservare 1392 m</w:t>
      </w:r>
      <w:r w:rsidRPr="008F1CF6">
        <w:rPr>
          <w:rFonts w:ascii="Arial" w:hAnsi="Arial" w:cs="Arial"/>
          <w:bCs/>
          <w:vertAlign w:val="superscript"/>
          <w:lang w:val="hu-HU" w:eastAsia="ro-RO"/>
        </w:rPr>
        <w:t>3</w:t>
      </w:r>
      <w:r w:rsidRPr="008F1CF6">
        <w:rPr>
          <w:rFonts w:ascii="Arial" w:hAnsi="Arial" w:cs="Arial"/>
          <w:bCs/>
          <w:lang w:val="hu-HU" w:eastAsia="ro-RO"/>
        </w:rPr>
        <w:t xml:space="preserve">. </w:t>
      </w:r>
    </w:p>
    <w:p w14:paraId="5221F1C2" w14:textId="77777777" w:rsidR="005450D3" w:rsidRPr="008F1CF6" w:rsidRDefault="005450D3" w:rsidP="005450D3">
      <w:pPr>
        <w:ind w:firstLine="567"/>
        <w:jc w:val="both"/>
        <w:rPr>
          <w:rFonts w:ascii="Arial" w:hAnsi="Arial" w:cs="Arial"/>
          <w:bCs/>
          <w:lang w:val="hu-HU" w:eastAsia="ro-RO"/>
        </w:rPr>
      </w:pPr>
      <w:r w:rsidRPr="008F1CF6">
        <w:rPr>
          <w:rFonts w:ascii="Arial" w:hAnsi="Arial" w:cs="Arial"/>
          <w:bCs/>
          <w:lang w:val="hu-HU" w:eastAsia="ro-RO"/>
        </w:rPr>
        <w:t>Pe suprafata sitului Natura2000 se regasesc 22,77 ha si se vor executa doar taieri de conservare in urmatorul deceniu.</w:t>
      </w:r>
    </w:p>
    <w:p w14:paraId="4F373A82" w14:textId="0940DC0B" w:rsidR="005450D3" w:rsidRPr="008F1CF6" w:rsidRDefault="005450D3" w:rsidP="006A6DE2">
      <w:pPr>
        <w:spacing w:after="0" w:line="240" w:lineRule="auto"/>
        <w:rPr>
          <w:rFonts w:ascii="Arial" w:hAnsi="Arial" w:cs="Arial"/>
          <w:b/>
          <w:i/>
          <w:sz w:val="24"/>
          <w:szCs w:val="24"/>
          <w:lang w:val="pt-BR"/>
        </w:rPr>
      </w:pPr>
    </w:p>
    <w:p w14:paraId="02A8D12F" w14:textId="77777777" w:rsidR="005450D3" w:rsidRPr="008F1CF6" w:rsidRDefault="005450D3" w:rsidP="006A6DE2">
      <w:pPr>
        <w:spacing w:after="0" w:line="240" w:lineRule="auto"/>
        <w:rPr>
          <w:rFonts w:ascii="Arial" w:hAnsi="Arial" w:cs="Arial"/>
          <w:b/>
          <w:i/>
          <w:sz w:val="24"/>
          <w:szCs w:val="24"/>
          <w:lang w:val="pt-BR"/>
        </w:rPr>
      </w:pPr>
    </w:p>
    <w:p w14:paraId="3532F0C6" w14:textId="14CC74C8" w:rsidR="00E96216" w:rsidRPr="008F1CF6" w:rsidRDefault="00E96216" w:rsidP="006A6DE2">
      <w:pPr>
        <w:spacing w:after="0" w:line="240" w:lineRule="auto"/>
        <w:rPr>
          <w:rFonts w:ascii="Arial" w:hAnsi="Arial" w:cs="Arial"/>
          <w:b/>
          <w:i/>
          <w:sz w:val="24"/>
          <w:szCs w:val="24"/>
          <w:lang w:val="pt-BR"/>
        </w:rPr>
      </w:pPr>
      <w:r w:rsidRPr="008F1CF6">
        <w:rPr>
          <w:rFonts w:ascii="Arial" w:hAnsi="Arial" w:cs="Arial"/>
          <w:b/>
          <w:i/>
          <w:sz w:val="24"/>
          <w:szCs w:val="24"/>
          <w:lang w:val="pt-BR"/>
        </w:rPr>
        <w:t>Volumul</w:t>
      </w:r>
      <w:r w:rsidRPr="008F1CF6">
        <w:rPr>
          <w:rFonts w:ascii="Arial" w:hAnsi="Arial" w:cs="Arial"/>
          <w:b/>
          <w:i/>
          <w:spacing w:val="33"/>
          <w:sz w:val="24"/>
          <w:szCs w:val="24"/>
          <w:lang w:val="pt-BR"/>
        </w:rPr>
        <w:t xml:space="preserve"> </w:t>
      </w:r>
      <w:r w:rsidRPr="008F1CF6">
        <w:rPr>
          <w:rFonts w:ascii="Arial" w:hAnsi="Arial" w:cs="Arial"/>
          <w:b/>
          <w:i/>
          <w:sz w:val="24"/>
          <w:szCs w:val="24"/>
          <w:lang w:val="pt-BR"/>
        </w:rPr>
        <w:t>de</w:t>
      </w:r>
      <w:r w:rsidRPr="008F1CF6">
        <w:rPr>
          <w:rFonts w:ascii="Arial" w:hAnsi="Arial" w:cs="Arial"/>
          <w:b/>
          <w:i/>
          <w:spacing w:val="34"/>
          <w:sz w:val="24"/>
          <w:szCs w:val="24"/>
          <w:lang w:val="pt-BR"/>
        </w:rPr>
        <w:t xml:space="preserve"> </w:t>
      </w:r>
      <w:r w:rsidRPr="008F1CF6">
        <w:rPr>
          <w:rFonts w:ascii="Arial" w:hAnsi="Arial" w:cs="Arial"/>
          <w:b/>
          <w:i/>
          <w:sz w:val="24"/>
          <w:szCs w:val="24"/>
          <w:lang w:val="pt-BR"/>
        </w:rPr>
        <w:t>recoltat</w:t>
      </w:r>
      <w:r w:rsidRPr="008F1CF6">
        <w:rPr>
          <w:rFonts w:ascii="Arial" w:hAnsi="Arial" w:cs="Arial"/>
          <w:b/>
          <w:i/>
          <w:spacing w:val="30"/>
          <w:sz w:val="24"/>
          <w:szCs w:val="24"/>
          <w:lang w:val="pt-BR"/>
        </w:rPr>
        <w:t xml:space="preserve"> </w:t>
      </w:r>
      <w:r w:rsidRPr="008F1CF6">
        <w:rPr>
          <w:rFonts w:ascii="Arial" w:hAnsi="Arial" w:cs="Arial"/>
          <w:b/>
          <w:i/>
          <w:sz w:val="24"/>
          <w:szCs w:val="24"/>
          <w:lang w:val="pt-BR"/>
        </w:rPr>
        <w:t>şi</w:t>
      </w:r>
      <w:r w:rsidRPr="008F1CF6">
        <w:rPr>
          <w:rFonts w:ascii="Arial" w:hAnsi="Arial" w:cs="Arial"/>
          <w:b/>
          <w:i/>
          <w:spacing w:val="33"/>
          <w:sz w:val="24"/>
          <w:szCs w:val="24"/>
          <w:lang w:val="pt-BR"/>
        </w:rPr>
        <w:t xml:space="preserve"> </w:t>
      </w:r>
      <w:r w:rsidRPr="008F1CF6">
        <w:rPr>
          <w:rFonts w:ascii="Arial" w:hAnsi="Arial" w:cs="Arial"/>
          <w:b/>
          <w:i/>
          <w:sz w:val="24"/>
          <w:szCs w:val="24"/>
          <w:lang w:val="pt-BR"/>
        </w:rPr>
        <w:t>suprafaţa</w:t>
      </w:r>
      <w:r w:rsidRPr="008F1CF6">
        <w:rPr>
          <w:rFonts w:ascii="Arial" w:hAnsi="Arial" w:cs="Arial"/>
          <w:b/>
          <w:i/>
          <w:spacing w:val="33"/>
          <w:sz w:val="24"/>
          <w:szCs w:val="24"/>
          <w:lang w:val="pt-BR"/>
        </w:rPr>
        <w:t xml:space="preserve"> </w:t>
      </w:r>
      <w:r w:rsidRPr="008F1CF6">
        <w:rPr>
          <w:rFonts w:ascii="Arial" w:hAnsi="Arial" w:cs="Arial"/>
          <w:b/>
          <w:i/>
          <w:sz w:val="24"/>
          <w:szCs w:val="24"/>
          <w:lang w:val="pt-BR"/>
        </w:rPr>
        <w:t>de</w:t>
      </w:r>
      <w:r w:rsidRPr="008F1CF6">
        <w:rPr>
          <w:rFonts w:ascii="Arial" w:hAnsi="Arial" w:cs="Arial"/>
          <w:b/>
          <w:i/>
          <w:spacing w:val="33"/>
          <w:sz w:val="24"/>
          <w:szCs w:val="24"/>
          <w:lang w:val="pt-BR"/>
        </w:rPr>
        <w:t xml:space="preserve"> </w:t>
      </w:r>
      <w:r w:rsidRPr="008F1CF6">
        <w:rPr>
          <w:rFonts w:ascii="Arial" w:hAnsi="Arial" w:cs="Arial"/>
          <w:b/>
          <w:i/>
          <w:sz w:val="24"/>
          <w:szCs w:val="24"/>
          <w:lang w:val="pt-BR"/>
        </w:rPr>
        <w:t>parcurs</w:t>
      </w:r>
      <w:r w:rsidRPr="008F1CF6">
        <w:rPr>
          <w:rFonts w:ascii="Arial" w:hAnsi="Arial" w:cs="Arial"/>
          <w:b/>
          <w:i/>
          <w:spacing w:val="33"/>
          <w:sz w:val="24"/>
          <w:szCs w:val="24"/>
          <w:lang w:val="pt-BR"/>
        </w:rPr>
        <w:t xml:space="preserve"> </w:t>
      </w:r>
      <w:r w:rsidRPr="008F1CF6">
        <w:rPr>
          <w:rFonts w:ascii="Arial" w:hAnsi="Arial" w:cs="Arial"/>
          <w:b/>
          <w:i/>
          <w:sz w:val="24"/>
          <w:szCs w:val="24"/>
          <w:lang w:val="pt-BR"/>
        </w:rPr>
        <w:t>cu</w:t>
      </w:r>
      <w:r w:rsidRPr="008F1CF6">
        <w:rPr>
          <w:rFonts w:ascii="Arial" w:hAnsi="Arial" w:cs="Arial"/>
          <w:b/>
          <w:i/>
          <w:spacing w:val="33"/>
          <w:sz w:val="24"/>
          <w:szCs w:val="24"/>
          <w:lang w:val="pt-BR"/>
        </w:rPr>
        <w:t xml:space="preserve"> </w:t>
      </w:r>
      <w:r w:rsidRPr="008F1CF6">
        <w:rPr>
          <w:rFonts w:ascii="Arial" w:hAnsi="Arial" w:cs="Arial"/>
          <w:b/>
          <w:i/>
          <w:sz w:val="24"/>
          <w:szCs w:val="24"/>
          <w:lang w:val="pt-BR"/>
        </w:rPr>
        <w:t>lucrări</w:t>
      </w:r>
      <w:r w:rsidRPr="008F1CF6">
        <w:rPr>
          <w:rFonts w:ascii="Arial" w:hAnsi="Arial" w:cs="Arial"/>
          <w:b/>
          <w:i/>
          <w:spacing w:val="33"/>
          <w:sz w:val="24"/>
          <w:szCs w:val="24"/>
          <w:lang w:val="pt-BR"/>
        </w:rPr>
        <w:t xml:space="preserve"> </w:t>
      </w:r>
      <w:r w:rsidRPr="008F1CF6">
        <w:rPr>
          <w:rFonts w:ascii="Arial" w:hAnsi="Arial" w:cs="Arial"/>
          <w:b/>
          <w:i/>
          <w:sz w:val="24"/>
          <w:szCs w:val="24"/>
          <w:lang w:val="pt-BR"/>
        </w:rPr>
        <w:t>de</w:t>
      </w:r>
      <w:r w:rsidRPr="008F1CF6">
        <w:rPr>
          <w:rFonts w:ascii="Arial" w:hAnsi="Arial" w:cs="Arial"/>
          <w:b/>
          <w:i/>
          <w:spacing w:val="33"/>
          <w:sz w:val="24"/>
          <w:szCs w:val="24"/>
          <w:lang w:val="pt-BR"/>
        </w:rPr>
        <w:t xml:space="preserve"> </w:t>
      </w:r>
      <w:r w:rsidRPr="008F1CF6">
        <w:rPr>
          <w:rFonts w:ascii="Arial" w:hAnsi="Arial" w:cs="Arial"/>
          <w:b/>
          <w:i/>
          <w:sz w:val="24"/>
          <w:szCs w:val="24"/>
          <w:lang w:val="pt-BR"/>
        </w:rPr>
        <w:t>îngrijire</w:t>
      </w:r>
      <w:r w:rsidRPr="008F1CF6">
        <w:rPr>
          <w:rFonts w:ascii="Arial" w:hAnsi="Arial" w:cs="Arial"/>
          <w:b/>
          <w:i/>
          <w:spacing w:val="34"/>
          <w:sz w:val="24"/>
          <w:szCs w:val="24"/>
          <w:lang w:val="pt-BR"/>
        </w:rPr>
        <w:t xml:space="preserve"> </w:t>
      </w:r>
      <w:r w:rsidRPr="008F1CF6">
        <w:rPr>
          <w:rFonts w:ascii="Arial" w:hAnsi="Arial" w:cs="Arial"/>
          <w:b/>
          <w:i/>
          <w:sz w:val="24"/>
          <w:szCs w:val="24"/>
          <w:lang w:val="pt-BR"/>
        </w:rPr>
        <w:t>şi</w:t>
      </w:r>
      <w:r w:rsidRPr="008F1CF6">
        <w:rPr>
          <w:rFonts w:ascii="Arial" w:hAnsi="Arial" w:cs="Arial"/>
          <w:b/>
          <w:i/>
          <w:spacing w:val="33"/>
          <w:sz w:val="24"/>
          <w:szCs w:val="24"/>
          <w:lang w:val="pt-BR"/>
        </w:rPr>
        <w:t xml:space="preserve"> </w:t>
      </w:r>
      <w:r w:rsidRPr="008F1CF6">
        <w:rPr>
          <w:rFonts w:ascii="Arial" w:hAnsi="Arial" w:cs="Arial"/>
          <w:b/>
          <w:i/>
          <w:sz w:val="24"/>
          <w:szCs w:val="24"/>
          <w:lang w:val="pt-BR"/>
        </w:rPr>
        <w:t>tăieri</w:t>
      </w:r>
      <w:r w:rsidRPr="008F1CF6">
        <w:rPr>
          <w:rFonts w:ascii="Arial" w:hAnsi="Arial" w:cs="Arial"/>
          <w:b/>
          <w:i/>
          <w:spacing w:val="33"/>
          <w:sz w:val="24"/>
          <w:szCs w:val="24"/>
          <w:lang w:val="pt-BR"/>
        </w:rPr>
        <w:t xml:space="preserve"> </w:t>
      </w:r>
      <w:r w:rsidRPr="008F1CF6">
        <w:rPr>
          <w:rFonts w:ascii="Arial" w:hAnsi="Arial" w:cs="Arial"/>
          <w:b/>
          <w:i/>
          <w:sz w:val="24"/>
          <w:szCs w:val="24"/>
          <w:lang w:val="pt-BR"/>
        </w:rPr>
        <w:t xml:space="preserve">de igiena </w:t>
      </w:r>
    </w:p>
    <w:p w14:paraId="5344E317" w14:textId="4996C838" w:rsidR="005450D3" w:rsidRPr="008F1CF6" w:rsidRDefault="00E96216" w:rsidP="002B24BA">
      <w:pPr>
        <w:spacing w:after="0" w:line="240" w:lineRule="auto"/>
        <w:rPr>
          <w:rFonts w:ascii="Arial" w:hAnsi="Arial" w:cs="Arial"/>
          <w:color w:val="FF0000"/>
          <w:sz w:val="24"/>
          <w:szCs w:val="24"/>
          <w:lang w:val="pt-BR"/>
        </w:rPr>
      </w:pPr>
      <w:r w:rsidRPr="008F1CF6">
        <w:rPr>
          <w:rFonts w:ascii="Arial" w:hAnsi="Arial" w:cs="Arial"/>
          <w:color w:val="FF0000"/>
          <w:sz w:val="24"/>
          <w:szCs w:val="24"/>
          <w:lang w:val="pt-BR"/>
        </w:rPr>
        <w:tab/>
      </w:r>
    </w:p>
    <w:p w14:paraId="399497B9" w14:textId="77777777" w:rsidR="00E96216" w:rsidRPr="008F1CF6" w:rsidRDefault="00E96216" w:rsidP="00851249">
      <w:pPr>
        <w:spacing w:after="0" w:line="240" w:lineRule="auto"/>
        <w:ind w:firstLine="708"/>
        <w:jc w:val="both"/>
        <w:rPr>
          <w:rFonts w:ascii="Arial" w:hAnsi="Arial" w:cs="Arial"/>
          <w:sz w:val="24"/>
          <w:szCs w:val="24"/>
          <w:lang w:val="pt-BR"/>
        </w:rPr>
      </w:pPr>
      <w:r w:rsidRPr="008F1CF6">
        <w:rPr>
          <w:rFonts w:ascii="Arial" w:hAnsi="Arial" w:cs="Arial"/>
          <w:b/>
          <w:i/>
          <w:sz w:val="24"/>
          <w:szCs w:val="24"/>
          <w:u w:val="single"/>
          <w:lang w:val="pt-BR"/>
        </w:rPr>
        <w:t>Produsele</w:t>
      </w:r>
      <w:r w:rsidRPr="008F1CF6">
        <w:rPr>
          <w:rFonts w:ascii="Arial" w:hAnsi="Arial" w:cs="Arial"/>
          <w:b/>
          <w:i/>
          <w:spacing w:val="18"/>
          <w:sz w:val="24"/>
          <w:szCs w:val="24"/>
          <w:u w:val="single"/>
          <w:lang w:val="pt-BR"/>
        </w:rPr>
        <w:t xml:space="preserve"> </w:t>
      </w:r>
      <w:r w:rsidRPr="008F1CF6">
        <w:rPr>
          <w:rFonts w:ascii="Arial" w:hAnsi="Arial" w:cs="Arial"/>
          <w:b/>
          <w:i/>
          <w:sz w:val="24"/>
          <w:szCs w:val="24"/>
          <w:u w:val="single"/>
          <w:lang w:val="pt-BR"/>
        </w:rPr>
        <w:t>secundare</w:t>
      </w:r>
      <w:r w:rsidRPr="008F1CF6">
        <w:rPr>
          <w:rFonts w:ascii="Arial" w:hAnsi="Arial" w:cs="Arial"/>
          <w:spacing w:val="22"/>
          <w:sz w:val="24"/>
          <w:szCs w:val="24"/>
          <w:lang w:val="pt-BR"/>
        </w:rPr>
        <w:t xml:space="preserve"> </w:t>
      </w:r>
      <w:r w:rsidRPr="008F1CF6">
        <w:rPr>
          <w:rFonts w:ascii="Arial" w:hAnsi="Arial" w:cs="Arial"/>
          <w:sz w:val="24"/>
          <w:szCs w:val="24"/>
          <w:lang w:val="pt-BR"/>
        </w:rPr>
        <w:t>rezultă</w:t>
      </w:r>
      <w:r w:rsidRPr="008F1CF6">
        <w:rPr>
          <w:rFonts w:ascii="Arial" w:hAnsi="Arial" w:cs="Arial"/>
          <w:spacing w:val="20"/>
          <w:sz w:val="24"/>
          <w:szCs w:val="24"/>
          <w:lang w:val="pt-BR"/>
        </w:rPr>
        <w:t xml:space="preserve"> </w:t>
      </w:r>
      <w:r w:rsidRPr="008F1CF6">
        <w:rPr>
          <w:rFonts w:ascii="Arial" w:hAnsi="Arial" w:cs="Arial"/>
          <w:sz w:val="24"/>
          <w:szCs w:val="24"/>
          <w:lang w:val="pt-BR"/>
        </w:rPr>
        <w:t>în</w:t>
      </w:r>
      <w:r w:rsidRPr="008F1CF6">
        <w:rPr>
          <w:rFonts w:ascii="Arial" w:hAnsi="Arial" w:cs="Arial"/>
          <w:spacing w:val="20"/>
          <w:sz w:val="24"/>
          <w:szCs w:val="24"/>
          <w:lang w:val="pt-BR"/>
        </w:rPr>
        <w:t xml:space="preserve"> </w:t>
      </w:r>
      <w:r w:rsidRPr="008F1CF6">
        <w:rPr>
          <w:rFonts w:ascii="Arial" w:hAnsi="Arial" w:cs="Arial"/>
          <w:sz w:val="24"/>
          <w:szCs w:val="24"/>
          <w:lang w:val="pt-BR"/>
        </w:rPr>
        <w:t>urma</w:t>
      </w:r>
      <w:r w:rsidRPr="008F1CF6">
        <w:rPr>
          <w:rFonts w:ascii="Arial" w:hAnsi="Arial" w:cs="Arial"/>
          <w:spacing w:val="16"/>
          <w:sz w:val="24"/>
          <w:szCs w:val="24"/>
          <w:lang w:val="pt-BR"/>
        </w:rPr>
        <w:t xml:space="preserve"> </w:t>
      </w:r>
      <w:r w:rsidRPr="008F1CF6">
        <w:rPr>
          <w:rFonts w:ascii="Arial" w:hAnsi="Arial" w:cs="Arial"/>
          <w:sz w:val="24"/>
          <w:szCs w:val="24"/>
          <w:lang w:val="pt-BR"/>
        </w:rPr>
        <w:t>efectuării</w:t>
      </w:r>
      <w:r w:rsidRPr="008F1CF6">
        <w:rPr>
          <w:rFonts w:ascii="Arial" w:hAnsi="Arial" w:cs="Arial"/>
          <w:spacing w:val="18"/>
          <w:sz w:val="24"/>
          <w:szCs w:val="24"/>
          <w:lang w:val="pt-BR"/>
        </w:rPr>
        <w:t xml:space="preserve"> </w:t>
      </w:r>
      <w:r w:rsidRPr="008F1CF6">
        <w:rPr>
          <w:rFonts w:ascii="Arial" w:hAnsi="Arial" w:cs="Arial"/>
          <w:sz w:val="24"/>
          <w:szCs w:val="24"/>
          <w:lang w:val="pt-BR"/>
        </w:rPr>
        <w:t>lucrărilor</w:t>
      </w:r>
      <w:r w:rsidRPr="008F1CF6">
        <w:rPr>
          <w:rFonts w:ascii="Arial" w:hAnsi="Arial" w:cs="Arial"/>
          <w:spacing w:val="19"/>
          <w:sz w:val="24"/>
          <w:szCs w:val="24"/>
          <w:lang w:val="pt-BR"/>
        </w:rPr>
        <w:t xml:space="preserve"> </w:t>
      </w:r>
      <w:r w:rsidRPr="008F1CF6">
        <w:rPr>
          <w:rFonts w:ascii="Arial" w:hAnsi="Arial" w:cs="Arial"/>
          <w:sz w:val="24"/>
          <w:szCs w:val="24"/>
          <w:lang w:val="pt-BR"/>
        </w:rPr>
        <w:t>de</w:t>
      </w:r>
      <w:r w:rsidRPr="008F1CF6">
        <w:rPr>
          <w:rFonts w:ascii="Arial" w:hAnsi="Arial" w:cs="Arial"/>
          <w:spacing w:val="20"/>
          <w:sz w:val="24"/>
          <w:szCs w:val="24"/>
          <w:lang w:val="pt-BR"/>
        </w:rPr>
        <w:t xml:space="preserve"> </w:t>
      </w:r>
      <w:r w:rsidRPr="008F1CF6">
        <w:rPr>
          <w:rFonts w:ascii="Arial" w:hAnsi="Arial" w:cs="Arial"/>
          <w:sz w:val="24"/>
          <w:szCs w:val="24"/>
          <w:lang w:val="pt-BR"/>
        </w:rPr>
        <w:t>îngrijire</w:t>
      </w:r>
      <w:r w:rsidRPr="008F1CF6">
        <w:rPr>
          <w:rFonts w:ascii="Arial" w:hAnsi="Arial" w:cs="Arial"/>
          <w:spacing w:val="19"/>
          <w:sz w:val="24"/>
          <w:szCs w:val="24"/>
          <w:lang w:val="pt-BR"/>
        </w:rPr>
        <w:t xml:space="preserve"> </w:t>
      </w:r>
      <w:r w:rsidRPr="008F1CF6">
        <w:rPr>
          <w:rFonts w:ascii="Arial" w:hAnsi="Arial" w:cs="Arial"/>
          <w:sz w:val="24"/>
          <w:szCs w:val="24"/>
          <w:lang w:val="pt-BR"/>
        </w:rPr>
        <w:t>şi</w:t>
      </w:r>
      <w:r w:rsidRPr="008F1CF6">
        <w:rPr>
          <w:rFonts w:ascii="Arial" w:hAnsi="Arial" w:cs="Arial"/>
          <w:spacing w:val="18"/>
          <w:sz w:val="24"/>
          <w:szCs w:val="24"/>
          <w:lang w:val="pt-BR"/>
        </w:rPr>
        <w:t xml:space="preserve"> </w:t>
      </w:r>
      <w:r w:rsidRPr="008F1CF6">
        <w:rPr>
          <w:rFonts w:ascii="Arial" w:hAnsi="Arial" w:cs="Arial"/>
          <w:sz w:val="24"/>
          <w:szCs w:val="24"/>
          <w:lang w:val="pt-BR"/>
        </w:rPr>
        <w:t>conducere</w:t>
      </w:r>
      <w:r w:rsidRPr="008F1CF6">
        <w:rPr>
          <w:rFonts w:ascii="Arial" w:hAnsi="Arial" w:cs="Arial"/>
          <w:spacing w:val="17"/>
          <w:sz w:val="24"/>
          <w:szCs w:val="24"/>
          <w:lang w:val="pt-BR"/>
        </w:rPr>
        <w:t xml:space="preserve"> </w:t>
      </w:r>
      <w:r w:rsidRPr="008F1CF6">
        <w:rPr>
          <w:rFonts w:ascii="Arial" w:hAnsi="Arial" w:cs="Arial"/>
          <w:sz w:val="24"/>
          <w:szCs w:val="24"/>
          <w:lang w:val="pt-BR"/>
        </w:rPr>
        <w:t>a arboretelor</w:t>
      </w:r>
      <w:r w:rsidRPr="008F1CF6">
        <w:rPr>
          <w:rFonts w:ascii="Arial" w:hAnsi="Arial" w:cs="Arial"/>
          <w:spacing w:val="-3"/>
          <w:sz w:val="24"/>
          <w:szCs w:val="24"/>
          <w:lang w:val="pt-BR"/>
        </w:rPr>
        <w:t xml:space="preserve"> </w:t>
      </w:r>
      <w:r w:rsidRPr="008F1CF6">
        <w:rPr>
          <w:rFonts w:ascii="Arial" w:hAnsi="Arial" w:cs="Arial"/>
          <w:sz w:val="24"/>
          <w:szCs w:val="24"/>
          <w:lang w:val="pt-BR"/>
        </w:rPr>
        <w:t>(curăţiri</w:t>
      </w:r>
      <w:r w:rsidRPr="008F1CF6">
        <w:rPr>
          <w:rFonts w:ascii="Arial" w:hAnsi="Arial" w:cs="Arial"/>
          <w:spacing w:val="-2"/>
          <w:sz w:val="24"/>
          <w:szCs w:val="24"/>
          <w:lang w:val="pt-BR"/>
        </w:rPr>
        <w:t xml:space="preserve"> </w:t>
      </w:r>
      <w:r w:rsidRPr="008F1CF6">
        <w:rPr>
          <w:rFonts w:ascii="Arial" w:hAnsi="Arial" w:cs="Arial"/>
          <w:sz w:val="24"/>
          <w:szCs w:val="24"/>
          <w:lang w:val="pt-BR"/>
        </w:rPr>
        <w:t>şi</w:t>
      </w:r>
      <w:r w:rsidRPr="008F1CF6">
        <w:rPr>
          <w:rFonts w:ascii="Arial" w:hAnsi="Arial" w:cs="Arial"/>
          <w:spacing w:val="-2"/>
          <w:sz w:val="24"/>
          <w:szCs w:val="24"/>
          <w:lang w:val="pt-BR"/>
        </w:rPr>
        <w:t xml:space="preserve"> </w:t>
      </w:r>
      <w:r w:rsidRPr="008F1CF6">
        <w:rPr>
          <w:rFonts w:ascii="Arial" w:hAnsi="Arial" w:cs="Arial"/>
          <w:sz w:val="24"/>
          <w:szCs w:val="24"/>
          <w:lang w:val="pt-BR"/>
        </w:rPr>
        <w:t>rărituri).</w:t>
      </w:r>
      <w:r w:rsidRPr="008F1CF6">
        <w:rPr>
          <w:rFonts w:ascii="Arial" w:hAnsi="Arial" w:cs="Arial"/>
          <w:sz w:val="24"/>
          <w:szCs w:val="24"/>
          <w:lang w:val="pt-BR"/>
        </w:rPr>
        <w:tab/>
      </w:r>
    </w:p>
    <w:p w14:paraId="148D5D44" w14:textId="77777777" w:rsidR="00E96216" w:rsidRPr="008F1CF6" w:rsidRDefault="00E96216" w:rsidP="00851249">
      <w:pPr>
        <w:spacing w:after="0" w:line="240" w:lineRule="auto"/>
        <w:jc w:val="both"/>
        <w:rPr>
          <w:rFonts w:ascii="Arial" w:hAnsi="Arial" w:cs="Arial"/>
          <w:sz w:val="24"/>
          <w:szCs w:val="24"/>
          <w:lang w:val="pt-BR"/>
        </w:rPr>
      </w:pPr>
      <w:r w:rsidRPr="008F1CF6">
        <w:rPr>
          <w:rFonts w:ascii="Arial" w:hAnsi="Arial" w:cs="Arial"/>
          <w:sz w:val="24"/>
          <w:szCs w:val="24"/>
          <w:lang w:val="pt-BR"/>
        </w:rPr>
        <w:tab/>
        <w:t>Scopul</w:t>
      </w:r>
      <w:r w:rsidRPr="008F1CF6">
        <w:rPr>
          <w:rFonts w:ascii="Arial" w:hAnsi="Arial" w:cs="Arial"/>
          <w:spacing w:val="43"/>
          <w:sz w:val="24"/>
          <w:szCs w:val="24"/>
          <w:lang w:val="pt-BR"/>
        </w:rPr>
        <w:t xml:space="preserve"> </w:t>
      </w:r>
      <w:r w:rsidRPr="008F1CF6">
        <w:rPr>
          <w:rFonts w:ascii="Arial" w:hAnsi="Arial" w:cs="Arial"/>
          <w:sz w:val="24"/>
          <w:szCs w:val="24"/>
          <w:lang w:val="pt-BR"/>
        </w:rPr>
        <w:t>lucrărilor</w:t>
      </w:r>
      <w:r w:rsidRPr="008F1CF6">
        <w:rPr>
          <w:rFonts w:ascii="Arial" w:hAnsi="Arial" w:cs="Arial"/>
          <w:spacing w:val="43"/>
          <w:sz w:val="24"/>
          <w:szCs w:val="24"/>
          <w:lang w:val="pt-BR"/>
        </w:rPr>
        <w:t xml:space="preserve"> </w:t>
      </w:r>
      <w:r w:rsidRPr="008F1CF6">
        <w:rPr>
          <w:rFonts w:ascii="Arial" w:hAnsi="Arial" w:cs="Arial"/>
          <w:sz w:val="24"/>
          <w:szCs w:val="24"/>
          <w:lang w:val="pt-BR"/>
        </w:rPr>
        <w:t>de</w:t>
      </w:r>
      <w:r w:rsidRPr="008F1CF6">
        <w:rPr>
          <w:rFonts w:ascii="Arial" w:hAnsi="Arial" w:cs="Arial"/>
          <w:spacing w:val="44"/>
          <w:sz w:val="24"/>
          <w:szCs w:val="24"/>
          <w:lang w:val="pt-BR"/>
        </w:rPr>
        <w:t xml:space="preserve"> </w:t>
      </w:r>
      <w:r w:rsidRPr="008F1CF6">
        <w:rPr>
          <w:rFonts w:ascii="Arial" w:hAnsi="Arial" w:cs="Arial"/>
          <w:sz w:val="24"/>
          <w:szCs w:val="24"/>
          <w:lang w:val="pt-BR"/>
        </w:rPr>
        <w:t>îngrijire</w:t>
      </w:r>
      <w:r w:rsidRPr="008F1CF6">
        <w:rPr>
          <w:rFonts w:ascii="Arial" w:hAnsi="Arial" w:cs="Arial"/>
          <w:spacing w:val="44"/>
          <w:sz w:val="24"/>
          <w:szCs w:val="24"/>
          <w:lang w:val="pt-BR"/>
        </w:rPr>
        <w:t xml:space="preserve"> </w:t>
      </w:r>
      <w:r w:rsidRPr="008F1CF6">
        <w:rPr>
          <w:rFonts w:ascii="Arial" w:hAnsi="Arial" w:cs="Arial"/>
          <w:sz w:val="24"/>
          <w:szCs w:val="24"/>
          <w:lang w:val="pt-BR"/>
        </w:rPr>
        <w:t>şi</w:t>
      </w:r>
      <w:r w:rsidRPr="008F1CF6">
        <w:rPr>
          <w:rFonts w:ascii="Arial" w:hAnsi="Arial" w:cs="Arial"/>
          <w:spacing w:val="46"/>
          <w:sz w:val="24"/>
          <w:szCs w:val="24"/>
          <w:lang w:val="pt-BR"/>
        </w:rPr>
        <w:t xml:space="preserve"> </w:t>
      </w:r>
      <w:r w:rsidRPr="008F1CF6">
        <w:rPr>
          <w:rFonts w:ascii="Arial" w:hAnsi="Arial" w:cs="Arial"/>
          <w:sz w:val="24"/>
          <w:szCs w:val="24"/>
          <w:lang w:val="pt-BR"/>
        </w:rPr>
        <w:t>conducere</w:t>
      </w:r>
      <w:r w:rsidRPr="008F1CF6">
        <w:rPr>
          <w:rFonts w:ascii="Arial" w:hAnsi="Arial" w:cs="Arial"/>
          <w:spacing w:val="43"/>
          <w:sz w:val="24"/>
          <w:szCs w:val="24"/>
          <w:lang w:val="pt-BR"/>
        </w:rPr>
        <w:t xml:space="preserve"> </w:t>
      </w:r>
      <w:r w:rsidRPr="008F1CF6">
        <w:rPr>
          <w:rFonts w:ascii="Arial" w:hAnsi="Arial" w:cs="Arial"/>
          <w:sz w:val="24"/>
          <w:szCs w:val="24"/>
          <w:lang w:val="pt-BR"/>
        </w:rPr>
        <w:t>a</w:t>
      </w:r>
      <w:r w:rsidRPr="008F1CF6">
        <w:rPr>
          <w:rFonts w:ascii="Arial" w:hAnsi="Arial" w:cs="Arial"/>
          <w:spacing w:val="42"/>
          <w:sz w:val="24"/>
          <w:szCs w:val="24"/>
          <w:lang w:val="pt-BR"/>
        </w:rPr>
        <w:t xml:space="preserve"> </w:t>
      </w:r>
      <w:r w:rsidRPr="008F1CF6">
        <w:rPr>
          <w:rFonts w:ascii="Arial" w:hAnsi="Arial" w:cs="Arial"/>
          <w:sz w:val="24"/>
          <w:szCs w:val="24"/>
          <w:lang w:val="pt-BR"/>
        </w:rPr>
        <w:t>arboretelor</w:t>
      </w:r>
      <w:r w:rsidRPr="008F1CF6">
        <w:rPr>
          <w:rFonts w:ascii="Arial" w:hAnsi="Arial" w:cs="Arial"/>
          <w:spacing w:val="43"/>
          <w:sz w:val="24"/>
          <w:szCs w:val="24"/>
          <w:lang w:val="pt-BR"/>
        </w:rPr>
        <w:t xml:space="preserve"> </w:t>
      </w:r>
      <w:r w:rsidRPr="008F1CF6">
        <w:rPr>
          <w:rFonts w:ascii="Arial" w:hAnsi="Arial" w:cs="Arial"/>
          <w:sz w:val="24"/>
          <w:szCs w:val="24"/>
          <w:lang w:val="pt-BR"/>
        </w:rPr>
        <w:t>planificate</w:t>
      </w:r>
      <w:r w:rsidRPr="008F1CF6">
        <w:rPr>
          <w:rFonts w:ascii="Arial" w:hAnsi="Arial" w:cs="Arial"/>
          <w:spacing w:val="44"/>
          <w:sz w:val="24"/>
          <w:szCs w:val="24"/>
          <w:lang w:val="pt-BR"/>
        </w:rPr>
        <w:t xml:space="preserve"> </w:t>
      </w:r>
      <w:r w:rsidRPr="008F1CF6">
        <w:rPr>
          <w:rFonts w:ascii="Arial" w:hAnsi="Arial" w:cs="Arial"/>
          <w:sz w:val="24"/>
          <w:szCs w:val="24"/>
          <w:lang w:val="pt-BR"/>
        </w:rPr>
        <w:t>de</w:t>
      </w:r>
      <w:r w:rsidRPr="008F1CF6">
        <w:rPr>
          <w:rFonts w:ascii="Arial" w:hAnsi="Arial" w:cs="Arial"/>
          <w:spacing w:val="45"/>
          <w:sz w:val="24"/>
          <w:szCs w:val="24"/>
          <w:lang w:val="pt-BR"/>
        </w:rPr>
        <w:t xml:space="preserve"> </w:t>
      </w:r>
      <w:r w:rsidRPr="008F1CF6">
        <w:rPr>
          <w:rFonts w:ascii="Arial" w:hAnsi="Arial" w:cs="Arial"/>
          <w:sz w:val="24"/>
          <w:szCs w:val="24"/>
          <w:lang w:val="pt-BR"/>
        </w:rPr>
        <w:t>amenajament</w:t>
      </w:r>
      <w:r w:rsidRPr="008F1CF6">
        <w:rPr>
          <w:rFonts w:ascii="Arial" w:hAnsi="Arial" w:cs="Arial"/>
          <w:spacing w:val="-62"/>
          <w:sz w:val="24"/>
          <w:szCs w:val="24"/>
          <w:lang w:val="pt-BR"/>
        </w:rPr>
        <w:t xml:space="preserve"> </w:t>
      </w:r>
      <w:r w:rsidRPr="008F1CF6">
        <w:rPr>
          <w:rFonts w:ascii="Arial" w:hAnsi="Arial" w:cs="Arial"/>
          <w:sz w:val="24"/>
          <w:szCs w:val="24"/>
          <w:lang w:val="pt-BR"/>
        </w:rPr>
        <w:t>este acela de</w:t>
      </w:r>
      <w:r w:rsidRPr="008F1CF6">
        <w:rPr>
          <w:rFonts w:ascii="Arial" w:hAnsi="Arial" w:cs="Arial"/>
          <w:spacing w:val="1"/>
          <w:sz w:val="24"/>
          <w:szCs w:val="24"/>
          <w:lang w:val="pt-BR"/>
        </w:rPr>
        <w:t xml:space="preserve"> </w:t>
      </w:r>
      <w:r w:rsidRPr="008F1CF6">
        <w:rPr>
          <w:rFonts w:ascii="Arial" w:hAnsi="Arial" w:cs="Arial"/>
          <w:sz w:val="24"/>
          <w:szCs w:val="24"/>
          <w:lang w:val="pt-BR"/>
        </w:rPr>
        <w:t>a favoriza</w:t>
      </w:r>
      <w:r w:rsidRPr="008F1CF6">
        <w:rPr>
          <w:rFonts w:ascii="Arial" w:hAnsi="Arial" w:cs="Arial"/>
          <w:spacing w:val="64"/>
          <w:sz w:val="24"/>
          <w:szCs w:val="24"/>
          <w:lang w:val="pt-BR"/>
        </w:rPr>
        <w:t xml:space="preserve"> </w:t>
      </w:r>
      <w:r w:rsidRPr="008F1CF6">
        <w:rPr>
          <w:rFonts w:ascii="Arial" w:hAnsi="Arial" w:cs="Arial"/>
          <w:sz w:val="24"/>
          <w:szCs w:val="24"/>
          <w:lang w:val="pt-BR"/>
        </w:rPr>
        <w:t>formarea de structuri optime arboretelor sub raport ecologic şi</w:t>
      </w:r>
      <w:r w:rsidRPr="008F1CF6">
        <w:rPr>
          <w:rFonts w:ascii="Arial" w:hAnsi="Arial" w:cs="Arial"/>
          <w:spacing w:val="1"/>
          <w:sz w:val="24"/>
          <w:szCs w:val="24"/>
          <w:lang w:val="pt-BR"/>
        </w:rPr>
        <w:t xml:space="preserve"> </w:t>
      </w:r>
      <w:r w:rsidRPr="008F1CF6">
        <w:rPr>
          <w:rFonts w:ascii="Arial" w:hAnsi="Arial" w:cs="Arial"/>
          <w:sz w:val="24"/>
          <w:szCs w:val="24"/>
          <w:lang w:val="pt-BR"/>
        </w:rPr>
        <w:t>genetic</w:t>
      </w:r>
      <w:r w:rsidRPr="008F1CF6">
        <w:rPr>
          <w:rFonts w:ascii="Arial" w:hAnsi="Arial" w:cs="Arial"/>
          <w:spacing w:val="1"/>
          <w:sz w:val="24"/>
          <w:szCs w:val="24"/>
          <w:lang w:val="pt-BR"/>
        </w:rPr>
        <w:t xml:space="preserve"> </w:t>
      </w:r>
      <w:r w:rsidRPr="008F1CF6">
        <w:rPr>
          <w:rFonts w:ascii="Arial" w:hAnsi="Arial" w:cs="Arial"/>
          <w:sz w:val="24"/>
          <w:szCs w:val="24"/>
          <w:lang w:val="pt-BR"/>
        </w:rPr>
        <w:t>în</w:t>
      </w:r>
      <w:r w:rsidRPr="008F1CF6">
        <w:rPr>
          <w:rFonts w:ascii="Arial" w:hAnsi="Arial" w:cs="Arial"/>
          <w:spacing w:val="1"/>
          <w:sz w:val="24"/>
          <w:szCs w:val="24"/>
          <w:lang w:val="pt-BR"/>
        </w:rPr>
        <w:t xml:space="preserve"> </w:t>
      </w:r>
      <w:r w:rsidRPr="008F1CF6">
        <w:rPr>
          <w:rFonts w:ascii="Arial" w:hAnsi="Arial" w:cs="Arial"/>
          <w:sz w:val="24"/>
          <w:szCs w:val="24"/>
          <w:lang w:val="pt-BR"/>
        </w:rPr>
        <w:t>vederea</w:t>
      </w:r>
      <w:r w:rsidRPr="008F1CF6">
        <w:rPr>
          <w:rFonts w:ascii="Arial" w:hAnsi="Arial" w:cs="Arial"/>
          <w:spacing w:val="1"/>
          <w:sz w:val="24"/>
          <w:szCs w:val="24"/>
          <w:lang w:val="pt-BR"/>
        </w:rPr>
        <w:t xml:space="preserve"> </w:t>
      </w:r>
      <w:r w:rsidRPr="008F1CF6">
        <w:rPr>
          <w:rFonts w:ascii="Arial" w:hAnsi="Arial" w:cs="Arial"/>
          <w:sz w:val="24"/>
          <w:szCs w:val="24"/>
          <w:lang w:val="pt-BR"/>
        </w:rPr>
        <w:t>creşterii</w:t>
      </w:r>
      <w:r w:rsidRPr="008F1CF6">
        <w:rPr>
          <w:rFonts w:ascii="Arial" w:hAnsi="Arial" w:cs="Arial"/>
          <w:spacing w:val="1"/>
          <w:sz w:val="24"/>
          <w:szCs w:val="24"/>
          <w:lang w:val="pt-BR"/>
        </w:rPr>
        <w:t xml:space="preserve"> </w:t>
      </w:r>
      <w:r w:rsidRPr="008F1CF6">
        <w:rPr>
          <w:rFonts w:ascii="Arial" w:hAnsi="Arial" w:cs="Arial"/>
          <w:sz w:val="24"/>
          <w:szCs w:val="24"/>
          <w:lang w:val="pt-BR"/>
        </w:rPr>
        <w:t>eficacităţii</w:t>
      </w:r>
      <w:r w:rsidRPr="008F1CF6">
        <w:rPr>
          <w:rFonts w:ascii="Arial" w:hAnsi="Arial" w:cs="Arial"/>
          <w:spacing w:val="1"/>
          <w:sz w:val="24"/>
          <w:szCs w:val="24"/>
          <w:lang w:val="pt-BR"/>
        </w:rPr>
        <w:t xml:space="preserve"> </w:t>
      </w:r>
      <w:r w:rsidRPr="008F1CF6">
        <w:rPr>
          <w:rFonts w:ascii="Arial" w:hAnsi="Arial" w:cs="Arial"/>
          <w:sz w:val="24"/>
          <w:szCs w:val="24"/>
          <w:lang w:val="pt-BR"/>
        </w:rPr>
        <w:t>funcţionale</w:t>
      </w:r>
      <w:r w:rsidRPr="008F1CF6">
        <w:rPr>
          <w:rFonts w:ascii="Arial" w:hAnsi="Arial" w:cs="Arial"/>
          <w:spacing w:val="1"/>
          <w:sz w:val="24"/>
          <w:szCs w:val="24"/>
          <w:lang w:val="pt-BR"/>
        </w:rPr>
        <w:t xml:space="preserve"> </w:t>
      </w:r>
      <w:r w:rsidRPr="008F1CF6">
        <w:rPr>
          <w:rFonts w:ascii="Arial" w:hAnsi="Arial" w:cs="Arial"/>
          <w:sz w:val="24"/>
          <w:szCs w:val="24"/>
          <w:lang w:val="pt-BR"/>
        </w:rPr>
        <w:t>multiple</w:t>
      </w:r>
      <w:r w:rsidRPr="008F1CF6">
        <w:rPr>
          <w:rFonts w:ascii="Arial" w:hAnsi="Arial" w:cs="Arial"/>
          <w:spacing w:val="1"/>
          <w:sz w:val="24"/>
          <w:szCs w:val="24"/>
          <w:lang w:val="pt-BR"/>
        </w:rPr>
        <w:t xml:space="preserve"> </w:t>
      </w:r>
      <w:r w:rsidRPr="008F1CF6">
        <w:rPr>
          <w:rFonts w:ascii="Arial" w:hAnsi="Arial" w:cs="Arial"/>
          <w:sz w:val="24"/>
          <w:szCs w:val="24"/>
          <w:lang w:val="pt-BR"/>
        </w:rPr>
        <w:t>a</w:t>
      </w:r>
      <w:r w:rsidRPr="008F1CF6">
        <w:rPr>
          <w:rFonts w:ascii="Arial" w:hAnsi="Arial" w:cs="Arial"/>
          <w:spacing w:val="1"/>
          <w:sz w:val="24"/>
          <w:szCs w:val="24"/>
          <w:lang w:val="pt-BR"/>
        </w:rPr>
        <w:t xml:space="preserve"> </w:t>
      </w:r>
      <w:r w:rsidRPr="008F1CF6">
        <w:rPr>
          <w:rFonts w:ascii="Arial" w:hAnsi="Arial" w:cs="Arial"/>
          <w:sz w:val="24"/>
          <w:szCs w:val="24"/>
          <w:lang w:val="pt-BR"/>
        </w:rPr>
        <w:t>pădurilor,</w:t>
      </w:r>
      <w:r w:rsidRPr="008F1CF6">
        <w:rPr>
          <w:rFonts w:ascii="Arial" w:hAnsi="Arial" w:cs="Arial"/>
          <w:spacing w:val="1"/>
          <w:sz w:val="24"/>
          <w:szCs w:val="24"/>
          <w:lang w:val="pt-BR"/>
        </w:rPr>
        <w:t xml:space="preserve"> </w:t>
      </w:r>
      <w:r w:rsidRPr="008F1CF6">
        <w:rPr>
          <w:rFonts w:ascii="Arial" w:hAnsi="Arial" w:cs="Arial"/>
          <w:sz w:val="24"/>
          <w:szCs w:val="24"/>
          <w:lang w:val="pt-BR"/>
        </w:rPr>
        <w:t>atât</w:t>
      </w:r>
      <w:r w:rsidRPr="008F1CF6">
        <w:rPr>
          <w:rFonts w:ascii="Arial" w:hAnsi="Arial" w:cs="Arial"/>
          <w:spacing w:val="1"/>
          <w:sz w:val="24"/>
          <w:szCs w:val="24"/>
          <w:lang w:val="pt-BR"/>
        </w:rPr>
        <w:t xml:space="preserve"> </w:t>
      </w:r>
      <w:r w:rsidRPr="008F1CF6">
        <w:rPr>
          <w:rFonts w:ascii="Arial" w:hAnsi="Arial" w:cs="Arial"/>
          <w:sz w:val="24"/>
          <w:szCs w:val="24"/>
          <w:lang w:val="pt-BR"/>
        </w:rPr>
        <w:t>în</w:t>
      </w:r>
      <w:r w:rsidRPr="008F1CF6">
        <w:rPr>
          <w:rFonts w:ascii="Arial" w:hAnsi="Arial" w:cs="Arial"/>
          <w:spacing w:val="63"/>
          <w:sz w:val="24"/>
          <w:szCs w:val="24"/>
          <w:lang w:val="pt-BR"/>
        </w:rPr>
        <w:t xml:space="preserve"> </w:t>
      </w:r>
      <w:r w:rsidRPr="008F1CF6">
        <w:rPr>
          <w:rFonts w:ascii="Arial" w:hAnsi="Arial" w:cs="Arial"/>
          <w:sz w:val="24"/>
          <w:szCs w:val="24"/>
          <w:lang w:val="pt-BR"/>
        </w:rPr>
        <w:t>ceea</w:t>
      </w:r>
      <w:r w:rsidRPr="008F1CF6">
        <w:rPr>
          <w:rFonts w:ascii="Arial" w:hAnsi="Arial" w:cs="Arial"/>
          <w:spacing w:val="64"/>
          <w:sz w:val="24"/>
          <w:szCs w:val="24"/>
          <w:lang w:val="pt-BR"/>
        </w:rPr>
        <w:t xml:space="preserve"> </w:t>
      </w:r>
      <w:r w:rsidRPr="008F1CF6">
        <w:rPr>
          <w:rFonts w:ascii="Arial" w:hAnsi="Arial" w:cs="Arial"/>
          <w:sz w:val="24"/>
          <w:szCs w:val="24"/>
          <w:lang w:val="pt-BR"/>
        </w:rPr>
        <w:t>ce</w:t>
      </w:r>
      <w:r w:rsidRPr="008F1CF6">
        <w:rPr>
          <w:rFonts w:ascii="Arial" w:hAnsi="Arial" w:cs="Arial"/>
          <w:spacing w:val="1"/>
          <w:sz w:val="24"/>
          <w:szCs w:val="24"/>
          <w:lang w:val="pt-BR"/>
        </w:rPr>
        <w:t xml:space="preserve"> </w:t>
      </w:r>
      <w:r w:rsidRPr="008F1CF6">
        <w:rPr>
          <w:rFonts w:ascii="Arial" w:hAnsi="Arial" w:cs="Arial"/>
          <w:sz w:val="24"/>
          <w:szCs w:val="24"/>
          <w:lang w:val="pt-BR"/>
        </w:rPr>
        <w:t>priveşte</w:t>
      </w:r>
      <w:r w:rsidRPr="008F1CF6">
        <w:rPr>
          <w:rFonts w:ascii="Arial" w:hAnsi="Arial" w:cs="Arial"/>
          <w:spacing w:val="3"/>
          <w:sz w:val="24"/>
          <w:szCs w:val="24"/>
          <w:lang w:val="pt-BR"/>
        </w:rPr>
        <w:t xml:space="preserve"> </w:t>
      </w:r>
      <w:r w:rsidRPr="008F1CF6">
        <w:rPr>
          <w:rFonts w:ascii="Arial" w:hAnsi="Arial" w:cs="Arial"/>
          <w:sz w:val="24"/>
          <w:szCs w:val="24"/>
          <w:lang w:val="pt-BR"/>
        </w:rPr>
        <w:t>efectele</w:t>
      </w:r>
      <w:r w:rsidRPr="008F1CF6">
        <w:rPr>
          <w:rFonts w:ascii="Arial" w:hAnsi="Arial" w:cs="Arial"/>
          <w:spacing w:val="2"/>
          <w:sz w:val="24"/>
          <w:szCs w:val="24"/>
          <w:lang w:val="pt-BR"/>
        </w:rPr>
        <w:t xml:space="preserve"> </w:t>
      </w:r>
      <w:r w:rsidRPr="008F1CF6">
        <w:rPr>
          <w:rFonts w:ascii="Arial" w:hAnsi="Arial" w:cs="Arial"/>
          <w:sz w:val="24"/>
          <w:szCs w:val="24"/>
          <w:lang w:val="pt-BR"/>
        </w:rPr>
        <w:t>de</w:t>
      </w:r>
      <w:r w:rsidRPr="008F1CF6">
        <w:rPr>
          <w:rFonts w:ascii="Arial" w:hAnsi="Arial" w:cs="Arial"/>
          <w:spacing w:val="2"/>
          <w:sz w:val="24"/>
          <w:szCs w:val="24"/>
          <w:lang w:val="pt-BR"/>
        </w:rPr>
        <w:t xml:space="preserve"> </w:t>
      </w:r>
      <w:r w:rsidRPr="008F1CF6">
        <w:rPr>
          <w:rFonts w:ascii="Arial" w:hAnsi="Arial" w:cs="Arial"/>
          <w:sz w:val="24"/>
          <w:szCs w:val="24"/>
          <w:lang w:val="pt-BR"/>
        </w:rPr>
        <w:t>protecţie cât</w:t>
      </w:r>
      <w:r w:rsidRPr="008F1CF6">
        <w:rPr>
          <w:rFonts w:ascii="Arial" w:hAnsi="Arial" w:cs="Arial"/>
          <w:spacing w:val="2"/>
          <w:sz w:val="24"/>
          <w:szCs w:val="24"/>
          <w:lang w:val="pt-BR"/>
        </w:rPr>
        <w:t xml:space="preserve"> </w:t>
      </w:r>
      <w:r w:rsidRPr="008F1CF6">
        <w:rPr>
          <w:rFonts w:ascii="Arial" w:hAnsi="Arial" w:cs="Arial"/>
          <w:sz w:val="24"/>
          <w:szCs w:val="24"/>
          <w:lang w:val="pt-BR"/>
        </w:rPr>
        <w:t>şi de producţie</w:t>
      </w:r>
      <w:r w:rsidRPr="008F1CF6">
        <w:rPr>
          <w:rFonts w:ascii="Arial" w:hAnsi="Arial" w:cs="Arial"/>
          <w:spacing w:val="2"/>
          <w:sz w:val="24"/>
          <w:szCs w:val="24"/>
          <w:lang w:val="pt-BR"/>
        </w:rPr>
        <w:t xml:space="preserve"> </w:t>
      </w:r>
      <w:r w:rsidRPr="008F1CF6">
        <w:rPr>
          <w:rFonts w:ascii="Arial" w:hAnsi="Arial" w:cs="Arial"/>
          <w:sz w:val="24"/>
          <w:szCs w:val="24"/>
          <w:lang w:val="pt-BR"/>
        </w:rPr>
        <w:t>lemnoasă</w:t>
      </w:r>
      <w:r w:rsidRPr="008F1CF6">
        <w:rPr>
          <w:rFonts w:ascii="Arial" w:hAnsi="Arial" w:cs="Arial"/>
          <w:spacing w:val="2"/>
          <w:sz w:val="24"/>
          <w:szCs w:val="24"/>
          <w:lang w:val="pt-BR"/>
        </w:rPr>
        <w:t xml:space="preserve"> </w:t>
      </w:r>
      <w:r w:rsidRPr="008F1CF6">
        <w:rPr>
          <w:rFonts w:ascii="Arial" w:hAnsi="Arial" w:cs="Arial"/>
          <w:sz w:val="24"/>
          <w:szCs w:val="24"/>
          <w:lang w:val="pt-BR"/>
        </w:rPr>
        <w:t>şi</w:t>
      </w:r>
      <w:r w:rsidRPr="008F1CF6">
        <w:rPr>
          <w:rFonts w:ascii="Arial" w:hAnsi="Arial" w:cs="Arial"/>
          <w:spacing w:val="1"/>
          <w:sz w:val="24"/>
          <w:szCs w:val="24"/>
          <w:lang w:val="pt-BR"/>
        </w:rPr>
        <w:t xml:space="preserve"> </w:t>
      </w:r>
      <w:r w:rsidRPr="008F1CF6">
        <w:rPr>
          <w:rFonts w:ascii="Arial" w:hAnsi="Arial" w:cs="Arial"/>
          <w:sz w:val="24"/>
          <w:szCs w:val="24"/>
          <w:lang w:val="pt-BR"/>
        </w:rPr>
        <w:t>nelemnoasă.</w:t>
      </w:r>
    </w:p>
    <w:p w14:paraId="0E3FB101" w14:textId="77777777" w:rsidR="004C692A" w:rsidRPr="008F1CF6" w:rsidRDefault="00E96216" w:rsidP="002B24BA">
      <w:pPr>
        <w:spacing w:after="0" w:line="240" w:lineRule="auto"/>
        <w:rPr>
          <w:rFonts w:ascii="Arial" w:hAnsi="Arial" w:cs="Arial"/>
          <w:sz w:val="24"/>
          <w:szCs w:val="24"/>
          <w:lang w:val="pt-BR"/>
        </w:rPr>
      </w:pPr>
      <w:r w:rsidRPr="008F1CF6">
        <w:rPr>
          <w:rFonts w:ascii="Arial" w:hAnsi="Arial" w:cs="Arial"/>
          <w:color w:val="FF0000"/>
          <w:sz w:val="24"/>
          <w:szCs w:val="24"/>
          <w:lang w:val="pt-BR"/>
        </w:rPr>
        <w:tab/>
      </w:r>
    </w:p>
    <w:p w14:paraId="0F22A863" w14:textId="77777777" w:rsidR="00E96216" w:rsidRPr="008F1CF6" w:rsidRDefault="00E96216" w:rsidP="004C692A">
      <w:pPr>
        <w:spacing w:after="0" w:line="240" w:lineRule="auto"/>
        <w:ind w:firstLine="708"/>
        <w:rPr>
          <w:rFonts w:ascii="Arial" w:hAnsi="Arial" w:cs="Arial"/>
          <w:sz w:val="24"/>
          <w:szCs w:val="24"/>
          <w:lang w:val="pt-BR"/>
        </w:rPr>
      </w:pPr>
      <w:r w:rsidRPr="008F1CF6">
        <w:rPr>
          <w:rFonts w:ascii="Arial" w:hAnsi="Arial" w:cs="Arial"/>
          <w:sz w:val="24"/>
          <w:szCs w:val="24"/>
          <w:lang w:val="pt-BR"/>
        </w:rPr>
        <w:t>Posibilitatea</w:t>
      </w:r>
      <w:r w:rsidRPr="008F1CF6">
        <w:rPr>
          <w:rFonts w:ascii="Arial" w:hAnsi="Arial" w:cs="Arial"/>
          <w:spacing w:val="1"/>
          <w:sz w:val="24"/>
          <w:szCs w:val="24"/>
          <w:lang w:val="pt-BR"/>
        </w:rPr>
        <w:t xml:space="preserve"> </w:t>
      </w:r>
      <w:r w:rsidRPr="008F1CF6">
        <w:rPr>
          <w:rFonts w:ascii="Arial" w:hAnsi="Arial" w:cs="Arial"/>
          <w:sz w:val="24"/>
          <w:szCs w:val="24"/>
          <w:lang w:val="pt-BR"/>
        </w:rPr>
        <w:t>de</w:t>
      </w:r>
      <w:r w:rsidRPr="008F1CF6">
        <w:rPr>
          <w:rFonts w:ascii="Arial" w:hAnsi="Arial" w:cs="Arial"/>
          <w:spacing w:val="1"/>
          <w:sz w:val="24"/>
          <w:szCs w:val="24"/>
          <w:lang w:val="pt-BR"/>
        </w:rPr>
        <w:t xml:space="preserve"> </w:t>
      </w:r>
      <w:r w:rsidRPr="008F1CF6">
        <w:rPr>
          <w:rFonts w:ascii="Arial" w:hAnsi="Arial" w:cs="Arial"/>
          <w:sz w:val="24"/>
          <w:szCs w:val="24"/>
          <w:lang w:val="pt-BR"/>
        </w:rPr>
        <w:t>produse</w:t>
      </w:r>
      <w:r w:rsidRPr="008F1CF6">
        <w:rPr>
          <w:rFonts w:ascii="Arial" w:hAnsi="Arial" w:cs="Arial"/>
          <w:spacing w:val="1"/>
          <w:sz w:val="24"/>
          <w:szCs w:val="24"/>
          <w:lang w:val="pt-BR"/>
        </w:rPr>
        <w:t xml:space="preserve"> </w:t>
      </w:r>
      <w:r w:rsidRPr="008F1CF6">
        <w:rPr>
          <w:rFonts w:ascii="Arial" w:hAnsi="Arial" w:cs="Arial"/>
          <w:sz w:val="24"/>
          <w:szCs w:val="24"/>
          <w:lang w:val="pt-BR"/>
        </w:rPr>
        <w:t>secundare</w:t>
      </w:r>
      <w:r w:rsidRPr="008F1CF6">
        <w:rPr>
          <w:rFonts w:ascii="Arial" w:hAnsi="Arial" w:cs="Arial"/>
          <w:spacing w:val="1"/>
          <w:sz w:val="24"/>
          <w:szCs w:val="24"/>
          <w:lang w:val="pt-BR"/>
        </w:rPr>
        <w:t xml:space="preserve"> </w:t>
      </w:r>
      <w:r w:rsidRPr="008F1CF6">
        <w:rPr>
          <w:rFonts w:ascii="Arial" w:hAnsi="Arial" w:cs="Arial"/>
          <w:sz w:val="24"/>
          <w:szCs w:val="24"/>
          <w:lang w:val="pt-BR"/>
        </w:rPr>
        <w:t>repartizată</w:t>
      </w:r>
      <w:r w:rsidRPr="008F1CF6">
        <w:rPr>
          <w:rFonts w:ascii="Arial" w:hAnsi="Arial" w:cs="Arial"/>
          <w:spacing w:val="1"/>
          <w:sz w:val="24"/>
          <w:szCs w:val="24"/>
          <w:lang w:val="pt-BR"/>
        </w:rPr>
        <w:t xml:space="preserve"> </w:t>
      </w:r>
      <w:r w:rsidRPr="008F1CF6">
        <w:rPr>
          <w:rFonts w:ascii="Arial" w:hAnsi="Arial" w:cs="Arial"/>
          <w:sz w:val="24"/>
          <w:szCs w:val="24"/>
          <w:lang w:val="pt-BR"/>
        </w:rPr>
        <w:t>pe</w:t>
      </w:r>
      <w:r w:rsidRPr="008F1CF6">
        <w:rPr>
          <w:rFonts w:ascii="Arial" w:hAnsi="Arial" w:cs="Arial"/>
          <w:spacing w:val="1"/>
          <w:sz w:val="24"/>
          <w:szCs w:val="24"/>
          <w:lang w:val="pt-BR"/>
        </w:rPr>
        <w:t xml:space="preserve"> </w:t>
      </w:r>
      <w:r w:rsidRPr="008F1CF6">
        <w:rPr>
          <w:rFonts w:ascii="Arial" w:hAnsi="Arial" w:cs="Arial"/>
          <w:sz w:val="24"/>
          <w:szCs w:val="24"/>
          <w:lang w:val="pt-BR"/>
        </w:rPr>
        <w:t>natură</w:t>
      </w:r>
      <w:r w:rsidRPr="008F1CF6">
        <w:rPr>
          <w:rFonts w:ascii="Arial" w:hAnsi="Arial" w:cs="Arial"/>
          <w:spacing w:val="1"/>
          <w:sz w:val="24"/>
          <w:szCs w:val="24"/>
          <w:lang w:val="pt-BR"/>
        </w:rPr>
        <w:t xml:space="preserve"> </w:t>
      </w:r>
      <w:r w:rsidRPr="008F1CF6">
        <w:rPr>
          <w:rFonts w:ascii="Arial" w:hAnsi="Arial" w:cs="Arial"/>
          <w:sz w:val="24"/>
          <w:szCs w:val="24"/>
          <w:lang w:val="pt-BR"/>
        </w:rPr>
        <w:t>de</w:t>
      </w:r>
      <w:r w:rsidRPr="008F1CF6">
        <w:rPr>
          <w:rFonts w:ascii="Arial" w:hAnsi="Arial" w:cs="Arial"/>
          <w:spacing w:val="1"/>
          <w:sz w:val="24"/>
          <w:szCs w:val="24"/>
          <w:lang w:val="pt-BR"/>
        </w:rPr>
        <w:t xml:space="preserve"> </w:t>
      </w:r>
      <w:r w:rsidRPr="008F1CF6">
        <w:rPr>
          <w:rFonts w:ascii="Arial" w:hAnsi="Arial" w:cs="Arial"/>
          <w:sz w:val="24"/>
          <w:szCs w:val="24"/>
          <w:lang w:val="pt-BR"/>
        </w:rPr>
        <w:t>lucrări</w:t>
      </w:r>
      <w:r w:rsidRPr="008F1CF6">
        <w:rPr>
          <w:rFonts w:ascii="Arial" w:hAnsi="Arial" w:cs="Arial"/>
          <w:spacing w:val="1"/>
          <w:sz w:val="24"/>
          <w:szCs w:val="24"/>
          <w:lang w:val="pt-BR"/>
        </w:rPr>
        <w:t xml:space="preserve"> </w:t>
      </w:r>
      <w:r w:rsidRPr="008F1CF6">
        <w:rPr>
          <w:rFonts w:ascii="Arial" w:hAnsi="Arial" w:cs="Arial"/>
          <w:sz w:val="24"/>
          <w:szCs w:val="24"/>
          <w:lang w:val="pt-BR"/>
        </w:rPr>
        <w:t>şi specii este</w:t>
      </w:r>
      <w:r w:rsidRPr="008F1CF6">
        <w:rPr>
          <w:rFonts w:ascii="Arial" w:hAnsi="Arial" w:cs="Arial"/>
          <w:spacing w:val="1"/>
          <w:sz w:val="24"/>
          <w:szCs w:val="24"/>
          <w:lang w:val="pt-BR"/>
        </w:rPr>
        <w:t xml:space="preserve"> </w:t>
      </w:r>
      <w:r w:rsidRPr="008F1CF6">
        <w:rPr>
          <w:rFonts w:ascii="Arial" w:hAnsi="Arial" w:cs="Arial"/>
          <w:sz w:val="24"/>
          <w:szCs w:val="24"/>
          <w:lang w:val="pt-BR"/>
        </w:rPr>
        <w:t>prezentată</w:t>
      </w:r>
      <w:r w:rsidRPr="008F1CF6">
        <w:rPr>
          <w:rFonts w:ascii="Arial" w:hAnsi="Arial" w:cs="Arial"/>
          <w:spacing w:val="2"/>
          <w:sz w:val="24"/>
          <w:szCs w:val="24"/>
          <w:lang w:val="pt-BR"/>
        </w:rPr>
        <w:t xml:space="preserve"> </w:t>
      </w:r>
      <w:r w:rsidRPr="008F1CF6">
        <w:rPr>
          <w:rFonts w:ascii="Arial" w:hAnsi="Arial" w:cs="Arial"/>
          <w:sz w:val="24"/>
          <w:szCs w:val="24"/>
          <w:lang w:val="pt-BR"/>
        </w:rPr>
        <w:t>tabelar</w:t>
      </w:r>
      <w:r w:rsidRPr="008F1CF6">
        <w:rPr>
          <w:rFonts w:ascii="Arial" w:hAnsi="Arial" w:cs="Arial"/>
          <w:spacing w:val="2"/>
          <w:sz w:val="24"/>
          <w:szCs w:val="24"/>
          <w:lang w:val="pt-BR"/>
        </w:rPr>
        <w:t xml:space="preserve"> </w:t>
      </w:r>
      <w:r w:rsidRPr="008F1CF6">
        <w:rPr>
          <w:rFonts w:ascii="Arial" w:hAnsi="Arial" w:cs="Arial"/>
          <w:sz w:val="24"/>
          <w:szCs w:val="24"/>
          <w:lang w:val="pt-BR"/>
        </w:rPr>
        <w:t>astfel:</w:t>
      </w:r>
    </w:p>
    <w:p w14:paraId="3FA28F0B" w14:textId="77777777" w:rsidR="004C692A" w:rsidRPr="008F1CF6" w:rsidRDefault="004C692A" w:rsidP="002B24BA">
      <w:pPr>
        <w:spacing w:after="0" w:line="240" w:lineRule="auto"/>
        <w:rPr>
          <w:rFonts w:ascii="Arial" w:hAnsi="Arial" w:cs="Arial"/>
          <w:b/>
          <w:i/>
          <w:color w:val="FF0000"/>
          <w:sz w:val="20"/>
          <w:lang w:val="pt-BR"/>
        </w:rPr>
      </w:pPr>
    </w:p>
    <w:p w14:paraId="7F0A844F" w14:textId="77777777" w:rsidR="00224526" w:rsidRPr="008F1CF6" w:rsidRDefault="00224526" w:rsidP="002B24BA">
      <w:pPr>
        <w:spacing w:after="0" w:line="240" w:lineRule="auto"/>
        <w:rPr>
          <w:rFonts w:ascii="Arial" w:hAnsi="Arial" w:cs="Arial"/>
          <w:b/>
          <w:i/>
          <w:color w:val="FF0000"/>
          <w:sz w:val="20"/>
          <w:lang w:val="pt-BR"/>
        </w:rPr>
      </w:pPr>
    </w:p>
    <w:p w14:paraId="22022DD7" w14:textId="77777777" w:rsidR="00224526" w:rsidRPr="008F1CF6" w:rsidRDefault="00224526" w:rsidP="002B24BA">
      <w:pPr>
        <w:spacing w:after="0" w:line="240" w:lineRule="auto"/>
        <w:rPr>
          <w:rFonts w:ascii="Arial" w:hAnsi="Arial" w:cs="Arial"/>
          <w:b/>
          <w:i/>
          <w:color w:val="FF0000"/>
          <w:sz w:val="20"/>
          <w:lang w:val="pt-BR"/>
        </w:rPr>
      </w:pPr>
    </w:p>
    <w:p w14:paraId="0C49BFFF" w14:textId="77777777" w:rsidR="00224526" w:rsidRPr="008F1CF6" w:rsidRDefault="00224526" w:rsidP="002B24BA">
      <w:pPr>
        <w:spacing w:after="0" w:line="240" w:lineRule="auto"/>
        <w:rPr>
          <w:rFonts w:ascii="Arial" w:hAnsi="Arial" w:cs="Arial"/>
          <w:b/>
          <w:i/>
          <w:color w:val="FF0000"/>
          <w:sz w:val="20"/>
          <w:lang w:val="pt-BR"/>
        </w:rPr>
      </w:pPr>
    </w:p>
    <w:p w14:paraId="240B0526" w14:textId="77777777" w:rsidR="00224526" w:rsidRPr="008F1CF6" w:rsidRDefault="00224526" w:rsidP="002B24BA">
      <w:pPr>
        <w:spacing w:after="0" w:line="240" w:lineRule="auto"/>
        <w:rPr>
          <w:rFonts w:ascii="Arial" w:hAnsi="Arial" w:cs="Arial"/>
          <w:b/>
          <w:i/>
          <w:color w:val="FF0000"/>
          <w:sz w:val="20"/>
          <w:lang w:val="pt-BR"/>
        </w:rPr>
      </w:pPr>
    </w:p>
    <w:p w14:paraId="598EB220" w14:textId="77777777" w:rsidR="00224526" w:rsidRPr="008F1CF6" w:rsidRDefault="00224526" w:rsidP="002B24BA">
      <w:pPr>
        <w:spacing w:after="0" w:line="240" w:lineRule="auto"/>
        <w:rPr>
          <w:rFonts w:ascii="Arial" w:hAnsi="Arial" w:cs="Arial"/>
          <w:b/>
          <w:i/>
          <w:color w:val="FF0000"/>
          <w:sz w:val="20"/>
          <w:lang w:val="pt-BR"/>
        </w:rPr>
      </w:pPr>
    </w:p>
    <w:p w14:paraId="0787B942" w14:textId="77777777" w:rsidR="00224526" w:rsidRPr="008F1CF6" w:rsidRDefault="00224526" w:rsidP="002B24BA">
      <w:pPr>
        <w:spacing w:after="0" w:line="240" w:lineRule="auto"/>
        <w:rPr>
          <w:rFonts w:ascii="Arial" w:hAnsi="Arial" w:cs="Arial"/>
          <w:b/>
          <w:i/>
          <w:color w:val="FF0000"/>
          <w:sz w:val="20"/>
          <w:lang w:val="pt-BR"/>
        </w:rPr>
      </w:pPr>
    </w:p>
    <w:p w14:paraId="737A51EF" w14:textId="77777777" w:rsidR="00224526" w:rsidRPr="008F1CF6" w:rsidRDefault="00224526" w:rsidP="002B24BA">
      <w:pPr>
        <w:spacing w:after="0" w:line="240" w:lineRule="auto"/>
        <w:rPr>
          <w:rFonts w:ascii="Arial" w:hAnsi="Arial" w:cs="Arial"/>
          <w:b/>
          <w:i/>
          <w:color w:val="FF0000"/>
          <w:sz w:val="20"/>
          <w:lang w:val="pt-BR"/>
        </w:rPr>
      </w:pPr>
    </w:p>
    <w:p w14:paraId="65711837" w14:textId="77777777" w:rsidR="00DE23FF" w:rsidRPr="008F1CF6" w:rsidRDefault="00DE23FF" w:rsidP="002B24BA">
      <w:pPr>
        <w:spacing w:after="0" w:line="240" w:lineRule="auto"/>
        <w:rPr>
          <w:rFonts w:ascii="Arial" w:hAnsi="Arial" w:cs="Arial"/>
          <w:b/>
          <w:i/>
          <w:color w:val="FF0000"/>
          <w:sz w:val="20"/>
          <w:lang w:val="pt-BR"/>
        </w:rPr>
      </w:pPr>
    </w:p>
    <w:p w14:paraId="2056165E" w14:textId="77777777" w:rsidR="00DE23FF" w:rsidRPr="008F1CF6" w:rsidRDefault="00DE23FF" w:rsidP="002B24BA">
      <w:pPr>
        <w:spacing w:after="0" w:line="240" w:lineRule="auto"/>
        <w:rPr>
          <w:rFonts w:ascii="Arial" w:hAnsi="Arial" w:cs="Arial"/>
          <w:b/>
          <w:i/>
          <w:color w:val="FF0000"/>
          <w:sz w:val="20"/>
          <w:lang w:val="pt-BR"/>
        </w:rPr>
      </w:pPr>
    </w:p>
    <w:p w14:paraId="4C79550B" w14:textId="77777777" w:rsidR="00DE23FF" w:rsidRPr="008F1CF6" w:rsidRDefault="00DE23FF" w:rsidP="002B24BA">
      <w:pPr>
        <w:spacing w:after="0" w:line="240" w:lineRule="auto"/>
        <w:rPr>
          <w:rFonts w:ascii="Arial" w:hAnsi="Arial" w:cs="Arial"/>
          <w:b/>
          <w:i/>
          <w:color w:val="FF0000"/>
          <w:sz w:val="20"/>
          <w:lang w:val="pt-BR"/>
        </w:rPr>
      </w:pPr>
    </w:p>
    <w:p w14:paraId="2007E6A6" w14:textId="77777777" w:rsidR="00DE23FF" w:rsidRPr="008F1CF6" w:rsidRDefault="00DE23FF" w:rsidP="002B24BA">
      <w:pPr>
        <w:spacing w:after="0" w:line="240" w:lineRule="auto"/>
        <w:rPr>
          <w:rFonts w:ascii="Arial" w:hAnsi="Arial" w:cs="Arial"/>
          <w:b/>
          <w:i/>
          <w:color w:val="FF0000"/>
          <w:sz w:val="20"/>
          <w:lang w:val="pt-BR"/>
        </w:rPr>
      </w:pPr>
    </w:p>
    <w:p w14:paraId="23A918A7" w14:textId="77777777" w:rsidR="00224526" w:rsidRPr="008F1CF6" w:rsidRDefault="00224526" w:rsidP="002B24BA">
      <w:pPr>
        <w:spacing w:after="0" w:line="240" w:lineRule="auto"/>
        <w:rPr>
          <w:rFonts w:ascii="Arial" w:hAnsi="Arial" w:cs="Arial"/>
          <w:b/>
          <w:i/>
          <w:color w:val="FF0000"/>
          <w:sz w:val="20"/>
          <w:lang w:val="pt-BR"/>
        </w:rPr>
      </w:pPr>
    </w:p>
    <w:p w14:paraId="52C185E0" w14:textId="77777777" w:rsidR="00224526" w:rsidRPr="008F1CF6" w:rsidRDefault="00224526" w:rsidP="002B24BA">
      <w:pPr>
        <w:spacing w:after="0" w:line="240" w:lineRule="auto"/>
        <w:rPr>
          <w:rFonts w:ascii="Arial" w:hAnsi="Arial" w:cs="Arial"/>
          <w:b/>
          <w:i/>
          <w:color w:val="FF0000"/>
          <w:sz w:val="20"/>
          <w:lang w:val="pt-BR"/>
        </w:rPr>
      </w:pPr>
    </w:p>
    <w:p w14:paraId="7526E26E" w14:textId="77777777" w:rsidR="00224526" w:rsidRPr="008F1CF6" w:rsidRDefault="00224526" w:rsidP="002B24BA">
      <w:pPr>
        <w:spacing w:after="0" w:line="240" w:lineRule="auto"/>
        <w:rPr>
          <w:rFonts w:ascii="Arial" w:hAnsi="Arial" w:cs="Arial"/>
          <w:b/>
          <w:i/>
          <w:color w:val="FF0000"/>
          <w:sz w:val="20"/>
          <w:lang w:val="pt-BR"/>
        </w:rPr>
      </w:pPr>
      <w:bookmarkStart w:id="12" w:name="_Hlk157063307"/>
    </w:p>
    <w:p w14:paraId="03074867" w14:textId="77777777" w:rsidR="005450D3" w:rsidRPr="008F1CF6" w:rsidRDefault="005450D3" w:rsidP="002B24BA">
      <w:pPr>
        <w:spacing w:after="0" w:line="240" w:lineRule="auto"/>
        <w:rPr>
          <w:rFonts w:ascii="Arial" w:hAnsi="Arial" w:cs="Arial"/>
          <w:b/>
          <w:i/>
          <w:color w:val="FF0000"/>
          <w:sz w:val="20"/>
          <w:lang w:val="pt-BR"/>
        </w:rPr>
      </w:pPr>
    </w:p>
    <w:p w14:paraId="6986B5B0" w14:textId="4E0978E1" w:rsidR="00402579" w:rsidRPr="008F1CF6" w:rsidRDefault="00E96216" w:rsidP="006A6DE2">
      <w:pPr>
        <w:spacing w:after="0" w:line="240" w:lineRule="auto"/>
        <w:rPr>
          <w:rFonts w:ascii="Arial" w:hAnsi="Arial" w:cs="Arial"/>
          <w:b/>
          <w:i/>
          <w:sz w:val="20"/>
          <w:lang w:val="pt-BR"/>
        </w:rPr>
      </w:pPr>
      <w:r w:rsidRPr="008F1CF6">
        <w:rPr>
          <w:rFonts w:ascii="Arial" w:hAnsi="Arial" w:cs="Arial"/>
          <w:b/>
          <w:i/>
          <w:sz w:val="20"/>
          <w:lang w:val="pt-BR"/>
        </w:rPr>
        <w:lastRenderedPageBreak/>
        <w:t>Tabel</w:t>
      </w:r>
      <w:r w:rsidRPr="008F1CF6">
        <w:rPr>
          <w:rFonts w:ascii="Arial" w:hAnsi="Arial" w:cs="Arial"/>
          <w:b/>
          <w:i/>
          <w:spacing w:val="-3"/>
          <w:sz w:val="20"/>
          <w:lang w:val="pt-BR"/>
        </w:rPr>
        <w:t xml:space="preserve"> </w:t>
      </w:r>
      <w:r w:rsidRPr="008F1CF6">
        <w:rPr>
          <w:rFonts w:ascii="Arial" w:hAnsi="Arial" w:cs="Arial"/>
          <w:b/>
          <w:i/>
          <w:sz w:val="20"/>
          <w:lang w:val="pt-BR"/>
        </w:rPr>
        <w:t>nr.</w:t>
      </w:r>
      <w:r w:rsidRPr="008F1CF6">
        <w:rPr>
          <w:rFonts w:ascii="Arial" w:hAnsi="Arial" w:cs="Arial"/>
          <w:b/>
          <w:i/>
          <w:spacing w:val="-1"/>
          <w:sz w:val="20"/>
          <w:lang w:val="pt-BR"/>
        </w:rPr>
        <w:t xml:space="preserve"> </w:t>
      </w:r>
      <w:r w:rsidRPr="008F1CF6">
        <w:rPr>
          <w:rFonts w:ascii="Arial" w:hAnsi="Arial" w:cs="Arial"/>
          <w:b/>
          <w:i/>
          <w:sz w:val="20"/>
          <w:lang w:val="pt-BR"/>
        </w:rPr>
        <w:t>1.4.3.Suprafaţa</w:t>
      </w:r>
      <w:r w:rsidRPr="008F1CF6">
        <w:rPr>
          <w:rFonts w:ascii="Arial" w:hAnsi="Arial" w:cs="Arial"/>
          <w:b/>
          <w:i/>
          <w:spacing w:val="-2"/>
          <w:sz w:val="20"/>
          <w:lang w:val="pt-BR"/>
        </w:rPr>
        <w:t xml:space="preserve"> </w:t>
      </w:r>
      <w:r w:rsidRPr="008F1CF6">
        <w:rPr>
          <w:rFonts w:ascii="Arial" w:hAnsi="Arial" w:cs="Arial"/>
          <w:b/>
          <w:i/>
          <w:sz w:val="20"/>
          <w:lang w:val="pt-BR"/>
        </w:rPr>
        <w:t>de</w:t>
      </w:r>
      <w:r w:rsidRPr="008F1CF6">
        <w:rPr>
          <w:rFonts w:ascii="Arial" w:hAnsi="Arial" w:cs="Arial"/>
          <w:b/>
          <w:i/>
          <w:spacing w:val="-3"/>
          <w:sz w:val="20"/>
          <w:lang w:val="pt-BR"/>
        </w:rPr>
        <w:t xml:space="preserve"> </w:t>
      </w:r>
      <w:r w:rsidRPr="008F1CF6">
        <w:rPr>
          <w:rFonts w:ascii="Arial" w:hAnsi="Arial" w:cs="Arial"/>
          <w:b/>
          <w:i/>
          <w:sz w:val="20"/>
          <w:lang w:val="pt-BR"/>
        </w:rPr>
        <w:t>parcurs</w:t>
      </w:r>
      <w:r w:rsidRPr="008F1CF6">
        <w:rPr>
          <w:rFonts w:ascii="Arial" w:hAnsi="Arial" w:cs="Arial"/>
          <w:b/>
          <w:i/>
          <w:spacing w:val="-4"/>
          <w:sz w:val="20"/>
          <w:lang w:val="pt-BR"/>
        </w:rPr>
        <w:t xml:space="preserve"> </w:t>
      </w:r>
      <w:r w:rsidRPr="008F1CF6">
        <w:rPr>
          <w:rFonts w:ascii="Arial" w:hAnsi="Arial" w:cs="Arial"/>
          <w:b/>
          <w:i/>
          <w:sz w:val="20"/>
          <w:lang w:val="pt-BR"/>
        </w:rPr>
        <w:t>şi</w:t>
      </w:r>
      <w:r w:rsidRPr="008F1CF6">
        <w:rPr>
          <w:rFonts w:ascii="Arial" w:hAnsi="Arial" w:cs="Arial"/>
          <w:b/>
          <w:i/>
          <w:spacing w:val="-1"/>
          <w:sz w:val="20"/>
          <w:lang w:val="pt-BR"/>
        </w:rPr>
        <w:t xml:space="preserve"> </w:t>
      </w:r>
      <w:r w:rsidRPr="008F1CF6">
        <w:rPr>
          <w:rFonts w:ascii="Arial" w:hAnsi="Arial" w:cs="Arial"/>
          <w:b/>
          <w:i/>
          <w:sz w:val="20"/>
          <w:lang w:val="pt-BR"/>
        </w:rPr>
        <w:t>volumul</w:t>
      </w:r>
      <w:r w:rsidRPr="008F1CF6">
        <w:rPr>
          <w:rFonts w:ascii="Arial" w:hAnsi="Arial" w:cs="Arial"/>
          <w:b/>
          <w:i/>
          <w:spacing w:val="-4"/>
          <w:sz w:val="20"/>
          <w:lang w:val="pt-BR"/>
        </w:rPr>
        <w:t xml:space="preserve"> </w:t>
      </w:r>
      <w:r w:rsidRPr="008F1CF6">
        <w:rPr>
          <w:rFonts w:ascii="Arial" w:hAnsi="Arial" w:cs="Arial"/>
          <w:b/>
          <w:i/>
          <w:sz w:val="20"/>
          <w:lang w:val="pt-BR"/>
        </w:rPr>
        <w:t>de</w:t>
      </w:r>
      <w:r w:rsidRPr="008F1CF6">
        <w:rPr>
          <w:rFonts w:ascii="Arial" w:hAnsi="Arial" w:cs="Arial"/>
          <w:b/>
          <w:i/>
          <w:spacing w:val="-3"/>
          <w:sz w:val="20"/>
          <w:lang w:val="pt-BR"/>
        </w:rPr>
        <w:t xml:space="preserve"> </w:t>
      </w:r>
      <w:r w:rsidRPr="008F1CF6">
        <w:rPr>
          <w:rFonts w:ascii="Arial" w:hAnsi="Arial" w:cs="Arial"/>
          <w:b/>
          <w:i/>
          <w:sz w:val="20"/>
          <w:lang w:val="pt-BR"/>
        </w:rPr>
        <w:t>extras</w:t>
      </w:r>
      <w:r w:rsidRPr="008F1CF6">
        <w:rPr>
          <w:rFonts w:ascii="Arial" w:hAnsi="Arial" w:cs="Arial"/>
          <w:b/>
          <w:i/>
          <w:spacing w:val="-4"/>
          <w:sz w:val="20"/>
          <w:lang w:val="pt-BR"/>
        </w:rPr>
        <w:t xml:space="preserve"> </w:t>
      </w:r>
      <w:r w:rsidRPr="008F1CF6">
        <w:rPr>
          <w:rFonts w:ascii="Arial" w:hAnsi="Arial" w:cs="Arial"/>
          <w:b/>
          <w:i/>
          <w:sz w:val="20"/>
          <w:lang w:val="pt-BR"/>
        </w:rPr>
        <w:t>pe</w:t>
      </w:r>
      <w:r w:rsidRPr="008F1CF6">
        <w:rPr>
          <w:rFonts w:ascii="Arial" w:hAnsi="Arial" w:cs="Arial"/>
          <w:b/>
          <w:i/>
          <w:spacing w:val="-4"/>
          <w:sz w:val="20"/>
          <w:lang w:val="pt-BR"/>
        </w:rPr>
        <w:t xml:space="preserve"> </w:t>
      </w:r>
      <w:r w:rsidRPr="008F1CF6">
        <w:rPr>
          <w:rFonts w:ascii="Arial" w:hAnsi="Arial" w:cs="Arial"/>
          <w:b/>
          <w:i/>
          <w:sz w:val="20"/>
          <w:lang w:val="pt-BR"/>
        </w:rPr>
        <w:t>natură</w:t>
      </w:r>
      <w:r w:rsidRPr="008F1CF6">
        <w:rPr>
          <w:rFonts w:ascii="Arial" w:hAnsi="Arial" w:cs="Arial"/>
          <w:b/>
          <w:i/>
          <w:spacing w:val="-3"/>
          <w:sz w:val="20"/>
          <w:lang w:val="pt-BR"/>
        </w:rPr>
        <w:t xml:space="preserve"> </w:t>
      </w:r>
      <w:r w:rsidRPr="008F1CF6">
        <w:rPr>
          <w:rFonts w:ascii="Arial" w:hAnsi="Arial" w:cs="Arial"/>
          <w:b/>
          <w:i/>
          <w:sz w:val="20"/>
          <w:lang w:val="pt-BR"/>
        </w:rPr>
        <w:t>de</w:t>
      </w:r>
      <w:r w:rsidRPr="008F1CF6">
        <w:rPr>
          <w:rFonts w:ascii="Arial" w:hAnsi="Arial" w:cs="Arial"/>
          <w:b/>
          <w:i/>
          <w:spacing w:val="1"/>
          <w:sz w:val="20"/>
          <w:lang w:val="pt-BR"/>
        </w:rPr>
        <w:t xml:space="preserve"> </w:t>
      </w:r>
      <w:r w:rsidRPr="008F1CF6">
        <w:rPr>
          <w:rFonts w:ascii="Arial" w:hAnsi="Arial" w:cs="Arial"/>
          <w:b/>
          <w:i/>
          <w:sz w:val="20"/>
          <w:lang w:val="pt-BR"/>
        </w:rPr>
        <w:t>lucrări</w:t>
      </w:r>
      <w:r w:rsidRPr="008F1CF6">
        <w:rPr>
          <w:rFonts w:ascii="Arial" w:hAnsi="Arial" w:cs="Arial"/>
          <w:b/>
          <w:i/>
          <w:spacing w:val="-3"/>
          <w:sz w:val="20"/>
          <w:lang w:val="pt-BR"/>
        </w:rPr>
        <w:t xml:space="preserve"> </w:t>
      </w:r>
      <w:r w:rsidRPr="008F1CF6">
        <w:rPr>
          <w:rFonts w:ascii="Arial" w:hAnsi="Arial" w:cs="Arial"/>
          <w:b/>
          <w:i/>
          <w:sz w:val="20"/>
          <w:lang w:val="pt-BR"/>
        </w:rPr>
        <w:t>şi</w:t>
      </w:r>
      <w:r w:rsidRPr="008F1CF6">
        <w:rPr>
          <w:rFonts w:ascii="Arial" w:hAnsi="Arial" w:cs="Arial"/>
          <w:b/>
          <w:i/>
          <w:spacing w:val="-2"/>
          <w:sz w:val="20"/>
          <w:lang w:val="pt-BR"/>
        </w:rPr>
        <w:t xml:space="preserve"> </w:t>
      </w:r>
      <w:r w:rsidRPr="008F1CF6">
        <w:rPr>
          <w:rFonts w:ascii="Arial" w:hAnsi="Arial" w:cs="Arial"/>
          <w:b/>
          <w:i/>
          <w:sz w:val="20"/>
          <w:lang w:val="pt-BR"/>
        </w:rPr>
        <w:t>specii</w:t>
      </w:r>
    </w:p>
    <w:p w14:paraId="56AAD8C7" w14:textId="42BC2089" w:rsidR="006A6DE2" w:rsidRPr="008F1CF6" w:rsidRDefault="00851249" w:rsidP="006A6DE2">
      <w:pPr>
        <w:spacing w:after="0" w:line="240" w:lineRule="auto"/>
        <w:rPr>
          <w:rFonts w:ascii="Arial" w:hAnsi="Arial" w:cs="Arial"/>
          <w:color w:val="FF0000"/>
          <w:sz w:val="18"/>
          <w:lang w:val="pt-BR"/>
        </w:rPr>
      </w:pPr>
      <w:r w:rsidRPr="008F1CF6">
        <w:rPr>
          <w:noProof/>
        </w:rPr>
        <w:drawing>
          <wp:inline distT="0" distB="0" distL="0" distR="0" wp14:anchorId="46390C66" wp14:editId="1C7D04B8">
            <wp:extent cx="5600700" cy="2162810"/>
            <wp:effectExtent l="0" t="0" r="0" b="8890"/>
            <wp:docPr id="781215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15590" name="Picture 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0700" cy="2162810"/>
                    </a:xfrm>
                    <a:prstGeom prst="rect">
                      <a:avLst/>
                    </a:prstGeom>
                    <a:noFill/>
                    <a:ln>
                      <a:noFill/>
                    </a:ln>
                  </pic:spPr>
                </pic:pic>
              </a:graphicData>
            </a:graphic>
          </wp:inline>
        </w:drawing>
      </w:r>
    </w:p>
    <w:bookmarkEnd w:id="12"/>
    <w:p w14:paraId="23DD212F" w14:textId="77777777" w:rsidR="00851249" w:rsidRPr="008F1CF6" w:rsidRDefault="00851249" w:rsidP="006A6DE2">
      <w:pPr>
        <w:spacing w:after="0" w:line="240" w:lineRule="auto"/>
        <w:rPr>
          <w:rFonts w:ascii="Arial" w:hAnsi="Arial" w:cs="Arial"/>
          <w:color w:val="FF0000"/>
          <w:sz w:val="18"/>
          <w:lang w:val="pt-BR"/>
        </w:rPr>
      </w:pPr>
    </w:p>
    <w:p w14:paraId="6FF5178C" w14:textId="77777777" w:rsidR="00E96216" w:rsidRPr="008F1CF6" w:rsidRDefault="00E96216" w:rsidP="00851249">
      <w:pPr>
        <w:pStyle w:val="Corptext"/>
        <w:spacing w:before="2"/>
        <w:jc w:val="both"/>
        <w:rPr>
          <w:rFonts w:ascii="Arial" w:hAnsi="Arial" w:cs="Arial"/>
          <w:sz w:val="24"/>
          <w:szCs w:val="24"/>
        </w:rPr>
      </w:pPr>
      <w:r w:rsidRPr="008F1CF6">
        <w:rPr>
          <w:rFonts w:ascii="Arial" w:hAnsi="Arial" w:cs="Arial"/>
          <w:sz w:val="24"/>
          <w:szCs w:val="24"/>
          <w:lang w:val="pt-BR"/>
        </w:rPr>
        <w:tab/>
      </w:r>
      <w:r w:rsidRPr="008F1CF6">
        <w:rPr>
          <w:rFonts w:ascii="Arial" w:hAnsi="Arial" w:cs="Arial"/>
          <w:sz w:val="24"/>
          <w:szCs w:val="24"/>
        </w:rPr>
        <w:t>În legătură cu aplicarea lucrărilor de îngrijire şi conducere a arboretelor prevăzute în</w:t>
      </w:r>
      <w:r w:rsidRPr="008F1CF6">
        <w:rPr>
          <w:rFonts w:ascii="Arial" w:hAnsi="Arial" w:cs="Arial"/>
          <w:spacing w:val="1"/>
          <w:sz w:val="24"/>
          <w:szCs w:val="24"/>
        </w:rPr>
        <w:t xml:space="preserve"> </w:t>
      </w:r>
      <w:r w:rsidRPr="008F1CF6">
        <w:rPr>
          <w:rFonts w:ascii="Arial" w:hAnsi="Arial" w:cs="Arial"/>
          <w:sz w:val="24"/>
          <w:szCs w:val="24"/>
        </w:rPr>
        <w:t>amenajament</w:t>
      </w:r>
      <w:r w:rsidRPr="008F1CF6">
        <w:rPr>
          <w:rFonts w:ascii="Arial" w:hAnsi="Arial" w:cs="Arial"/>
          <w:spacing w:val="2"/>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fac următoarele</w:t>
      </w:r>
      <w:r w:rsidRPr="008F1CF6">
        <w:rPr>
          <w:rFonts w:ascii="Arial" w:hAnsi="Arial" w:cs="Arial"/>
          <w:spacing w:val="1"/>
          <w:sz w:val="24"/>
          <w:szCs w:val="24"/>
        </w:rPr>
        <w:t xml:space="preserve"> </w:t>
      </w:r>
      <w:r w:rsidRPr="008F1CF6">
        <w:rPr>
          <w:rFonts w:ascii="Arial" w:hAnsi="Arial" w:cs="Arial"/>
          <w:sz w:val="24"/>
          <w:szCs w:val="24"/>
        </w:rPr>
        <w:t>precizări:</w:t>
      </w:r>
    </w:p>
    <w:p w14:paraId="2895444E" w14:textId="77777777" w:rsidR="00E96216" w:rsidRPr="008F1CF6" w:rsidRDefault="00E96216" w:rsidP="00851249">
      <w:pPr>
        <w:spacing w:after="0" w:line="240" w:lineRule="auto"/>
        <w:jc w:val="both"/>
        <w:rPr>
          <w:rFonts w:ascii="Arial" w:hAnsi="Arial" w:cs="Arial"/>
          <w:sz w:val="24"/>
          <w:szCs w:val="24"/>
          <w:lang w:val="pt-BR"/>
        </w:rPr>
      </w:pPr>
      <w:r w:rsidRPr="008F1CF6">
        <w:rPr>
          <w:rFonts w:ascii="Arial" w:hAnsi="Arial" w:cs="Arial"/>
          <w:sz w:val="24"/>
          <w:szCs w:val="24"/>
        </w:rPr>
        <w:tab/>
      </w:r>
      <w:r w:rsidRPr="008F1CF6">
        <w:rPr>
          <w:rFonts w:ascii="Arial" w:hAnsi="Arial" w:cs="Arial"/>
          <w:sz w:val="24"/>
          <w:szCs w:val="24"/>
          <w:lang w:val="pt-BR"/>
        </w:rPr>
        <w:t>-suprafeţele de parcurs cu lucrări de îngrijire a arboretelor şi volumele de extras</w:t>
      </w:r>
      <w:r w:rsidRPr="008F1CF6">
        <w:rPr>
          <w:rFonts w:ascii="Arial" w:hAnsi="Arial" w:cs="Arial"/>
          <w:spacing w:val="1"/>
          <w:sz w:val="24"/>
          <w:szCs w:val="24"/>
          <w:lang w:val="pt-BR"/>
        </w:rPr>
        <w:t xml:space="preserve"> </w:t>
      </w:r>
      <w:r w:rsidRPr="008F1CF6">
        <w:rPr>
          <w:rFonts w:ascii="Arial" w:hAnsi="Arial" w:cs="Arial"/>
          <w:sz w:val="24"/>
          <w:szCs w:val="24"/>
          <w:lang w:val="pt-BR"/>
        </w:rPr>
        <w:t>corespunzătoare</w:t>
      </w:r>
      <w:r w:rsidRPr="008F1CF6">
        <w:rPr>
          <w:rFonts w:ascii="Arial" w:hAnsi="Arial" w:cs="Arial"/>
          <w:spacing w:val="-1"/>
          <w:sz w:val="24"/>
          <w:szCs w:val="24"/>
          <w:lang w:val="pt-BR"/>
        </w:rPr>
        <w:t xml:space="preserve"> </w:t>
      </w:r>
      <w:r w:rsidRPr="008F1CF6">
        <w:rPr>
          <w:rFonts w:ascii="Arial" w:hAnsi="Arial" w:cs="Arial"/>
          <w:sz w:val="24"/>
          <w:szCs w:val="24"/>
          <w:lang w:val="pt-BR"/>
        </w:rPr>
        <w:t>acestora,</w:t>
      </w:r>
      <w:r w:rsidRPr="008F1CF6">
        <w:rPr>
          <w:rFonts w:ascii="Arial" w:hAnsi="Arial" w:cs="Arial"/>
          <w:spacing w:val="2"/>
          <w:sz w:val="24"/>
          <w:szCs w:val="24"/>
          <w:lang w:val="pt-BR"/>
        </w:rPr>
        <w:t xml:space="preserve"> </w:t>
      </w:r>
      <w:r w:rsidRPr="008F1CF6">
        <w:rPr>
          <w:rFonts w:ascii="Arial" w:hAnsi="Arial" w:cs="Arial"/>
          <w:sz w:val="24"/>
          <w:szCs w:val="24"/>
          <w:lang w:val="pt-BR"/>
        </w:rPr>
        <w:t>planificate</w:t>
      </w:r>
      <w:r w:rsidRPr="008F1CF6">
        <w:rPr>
          <w:rFonts w:ascii="Arial" w:hAnsi="Arial" w:cs="Arial"/>
          <w:spacing w:val="2"/>
          <w:sz w:val="24"/>
          <w:szCs w:val="24"/>
          <w:lang w:val="pt-BR"/>
        </w:rPr>
        <w:t xml:space="preserve"> </w:t>
      </w:r>
      <w:r w:rsidRPr="008F1CF6">
        <w:rPr>
          <w:rFonts w:ascii="Arial" w:hAnsi="Arial" w:cs="Arial"/>
          <w:sz w:val="24"/>
          <w:szCs w:val="24"/>
          <w:lang w:val="pt-BR"/>
        </w:rPr>
        <w:t>prin amenajament</w:t>
      </w:r>
      <w:r w:rsidRPr="008F1CF6">
        <w:rPr>
          <w:rFonts w:ascii="Arial" w:hAnsi="Arial" w:cs="Arial"/>
          <w:spacing w:val="-1"/>
          <w:sz w:val="24"/>
          <w:szCs w:val="24"/>
          <w:lang w:val="pt-BR"/>
        </w:rPr>
        <w:t xml:space="preserve"> </w:t>
      </w:r>
      <w:r w:rsidRPr="008F1CF6">
        <w:rPr>
          <w:rFonts w:ascii="Arial" w:hAnsi="Arial" w:cs="Arial"/>
          <w:sz w:val="24"/>
          <w:szCs w:val="24"/>
          <w:lang w:val="pt-BR"/>
        </w:rPr>
        <w:t>au un</w:t>
      </w:r>
      <w:r w:rsidRPr="008F1CF6">
        <w:rPr>
          <w:rFonts w:ascii="Arial" w:hAnsi="Arial" w:cs="Arial"/>
          <w:spacing w:val="2"/>
          <w:sz w:val="24"/>
          <w:szCs w:val="24"/>
          <w:lang w:val="pt-BR"/>
        </w:rPr>
        <w:t xml:space="preserve"> </w:t>
      </w:r>
      <w:r w:rsidRPr="008F1CF6">
        <w:rPr>
          <w:rFonts w:ascii="Arial" w:hAnsi="Arial" w:cs="Arial"/>
          <w:sz w:val="24"/>
          <w:szCs w:val="24"/>
          <w:lang w:val="pt-BR"/>
        </w:rPr>
        <w:t>caracter</w:t>
      </w:r>
      <w:r w:rsidRPr="008F1CF6">
        <w:rPr>
          <w:rFonts w:ascii="Arial" w:hAnsi="Arial" w:cs="Arial"/>
          <w:spacing w:val="1"/>
          <w:sz w:val="24"/>
          <w:szCs w:val="24"/>
          <w:lang w:val="pt-BR"/>
        </w:rPr>
        <w:t xml:space="preserve"> </w:t>
      </w:r>
      <w:r w:rsidRPr="008F1CF6">
        <w:rPr>
          <w:rFonts w:ascii="Arial" w:hAnsi="Arial" w:cs="Arial"/>
          <w:sz w:val="24"/>
          <w:szCs w:val="24"/>
          <w:lang w:val="pt-BR"/>
        </w:rPr>
        <w:t>orientativ;</w:t>
      </w:r>
    </w:p>
    <w:p w14:paraId="016A344A" w14:textId="77777777" w:rsidR="00E96216" w:rsidRPr="008F1CF6" w:rsidRDefault="00E96216" w:rsidP="00851249">
      <w:pPr>
        <w:spacing w:after="0" w:line="240" w:lineRule="auto"/>
        <w:jc w:val="both"/>
        <w:rPr>
          <w:rFonts w:ascii="Arial" w:hAnsi="Arial" w:cs="Arial"/>
          <w:sz w:val="24"/>
          <w:szCs w:val="24"/>
          <w:lang w:val="pt-BR"/>
        </w:rPr>
      </w:pPr>
      <w:r w:rsidRPr="008F1CF6">
        <w:rPr>
          <w:rFonts w:ascii="Arial" w:hAnsi="Arial" w:cs="Arial"/>
          <w:sz w:val="24"/>
          <w:szCs w:val="24"/>
          <w:lang w:val="pt-BR"/>
        </w:rPr>
        <w:tab/>
        <w:t>-organul de execuţie va analiza situaţia concretă a fiecărui arboret şi în raport de</w:t>
      </w:r>
      <w:r w:rsidRPr="008F1CF6">
        <w:rPr>
          <w:rFonts w:ascii="Arial" w:hAnsi="Arial" w:cs="Arial"/>
          <w:spacing w:val="1"/>
          <w:sz w:val="24"/>
          <w:szCs w:val="24"/>
          <w:lang w:val="pt-BR"/>
        </w:rPr>
        <w:t xml:space="preserve"> </w:t>
      </w:r>
      <w:r w:rsidRPr="008F1CF6">
        <w:rPr>
          <w:rFonts w:ascii="Arial" w:hAnsi="Arial" w:cs="Arial"/>
          <w:sz w:val="24"/>
          <w:szCs w:val="24"/>
          <w:lang w:val="pt-BR"/>
        </w:rPr>
        <w:t>această</w:t>
      </w:r>
      <w:r w:rsidRPr="008F1CF6">
        <w:rPr>
          <w:rFonts w:ascii="Arial" w:hAnsi="Arial" w:cs="Arial"/>
          <w:spacing w:val="2"/>
          <w:sz w:val="24"/>
          <w:szCs w:val="24"/>
          <w:lang w:val="pt-BR"/>
        </w:rPr>
        <w:t xml:space="preserve"> </w:t>
      </w:r>
      <w:r w:rsidRPr="008F1CF6">
        <w:rPr>
          <w:rFonts w:ascii="Arial" w:hAnsi="Arial" w:cs="Arial"/>
          <w:sz w:val="24"/>
          <w:szCs w:val="24"/>
          <w:lang w:val="pt-BR"/>
        </w:rPr>
        <w:t>analiză</w:t>
      </w:r>
      <w:r w:rsidRPr="008F1CF6">
        <w:rPr>
          <w:rFonts w:ascii="Arial" w:hAnsi="Arial" w:cs="Arial"/>
          <w:spacing w:val="2"/>
          <w:sz w:val="24"/>
          <w:szCs w:val="24"/>
          <w:lang w:val="pt-BR"/>
        </w:rPr>
        <w:t xml:space="preserve"> </w:t>
      </w:r>
      <w:r w:rsidRPr="008F1CF6">
        <w:rPr>
          <w:rFonts w:ascii="Arial" w:hAnsi="Arial" w:cs="Arial"/>
          <w:sz w:val="24"/>
          <w:szCs w:val="24"/>
          <w:lang w:val="pt-BR"/>
        </w:rPr>
        <w:t>va</w:t>
      </w:r>
      <w:r w:rsidRPr="008F1CF6">
        <w:rPr>
          <w:rFonts w:ascii="Arial" w:hAnsi="Arial" w:cs="Arial"/>
          <w:spacing w:val="2"/>
          <w:sz w:val="24"/>
          <w:szCs w:val="24"/>
          <w:lang w:val="pt-BR"/>
        </w:rPr>
        <w:t xml:space="preserve"> </w:t>
      </w:r>
      <w:r w:rsidRPr="008F1CF6">
        <w:rPr>
          <w:rFonts w:ascii="Arial" w:hAnsi="Arial" w:cs="Arial"/>
          <w:sz w:val="24"/>
          <w:szCs w:val="24"/>
          <w:lang w:val="pt-BR"/>
        </w:rPr>
        <w:t>stabili</w:t>
      </w:r>
      <w:r w:rsidRPr="008F1CF6">
        <w:rPr>
          <w:rFonts w:ascii="Arial" w:hAnsi="Arial" w:cs="Arial"/>
          <w:spacing w:val="1"/>
          <w:sz w:val="24"/>
          <w:szCs w:val="24"/>
          <w:lang w:val="pt-BR"/>
        </w:rPr>
        <w:t xml:space="preserve"> </w:t>
      </w:r>
      <w:r w:rsidRPr="008F1CF6">
        <w:rPr>
          <w:rFonts w:ascii="Arial" w:hAnsi="Arial" w:cs="Arial"/>
          <w:sz w:val="24"/>
          <w:szCs w:val="24"/>
          <w:lang w:val="pt-BR"/>
        </w:rPr>
        <w:t>suprafaţa</w:t>
      </w:r>
      <w:r w:rsidRPr="008F1CF6">
        <w:rPr>
          <w:rFonts w:ascii="Arial" w:hAnsi="Arial" w:cs="Arial"/>
          <w:spacing w:val="1"/>
          <w:sz w:val="24"/>
          <w:szCs w:val="24"/>
          <w:lang w:val="pt-BR"/>
        </w:rPr>
        <w:t xml:space="preserve"> </w:t>
      </w:r>
      <w:r w:rsidRPr="008F1CF6">
        <w:rPr>
          <w:rFonts w:ascii="Arial" w:hAnsi="Arial" w:cs="Arial"/>
          <w:sz w:val="24"/>
          <w:szCs w:val="24"/>
          <w:lang w:val="pt-BR"/>
        </w:rPr>
        <w:t>de parcurs</w:t>
      </w:r>
      <w:r w:rsidRPr="008F1CF6">
        <w:rPr>
          <w:rFonts w:ascii="Arial" w:hAnsi="Arial" w:cs="Arial"/>
          <w:spacing w:val="1"/>
          <w:sz w:val="24"/>
          <w:szCs w:val="24"/>
          <w:lang w:val="pt-BR"/>
        </w:rPr>
        <w:t xml:space="preserve"> </w:t>
      </w:r>
      <w:r w:rsidRPr="008F1CF6">
        <w:rPr>
          <w:rFonts w:ascii="Arial" w:hAnsi="Arial" w:cs="Arial"/>
          <w:sz w:val="24"/>
          <w:szCs w:val="24"/>
          <w:lang w:val="pt-BR"/>
        </w:rPr>
        <w:t>şi</w:t>
      </w:r>
      <w:r w:rsidRPr="008F1CF6">
        <w:rPr>
          <w:rFonts w:ascii="Arial" w:hAnsi="Arial" w:cs="Arial"/>
          <w:spacing w:val="1"/>
          <w:sz w:val="24"/>
          <w:szCs w:val="24"/>
          <w:lang w:val="pt-BR"/>
        </w:rPr>
        <w:t xml:space="preserve"> </w:t>
      </w:r>
      <w:r w:rsidRPr="008F1CF6">
        <w:rPr>
          <w:rFonts w:ascii="Arial" w:hAnsi="Arial" w:cs="Arial"/>
          <w:sz w:val="24"/>
          <w:szCs w:val="24"/>
          <w:lang w:val="pt-BR"/>
        </w:rPr>
        <w:t>volumul</w:t>
      </w:r>
      <w:r w:rsidRPr="008F1CF6">
        <w:rPr>
          <w:rFonts w:ascii="Arial" w:hAnsi="Arial" w:cs="Arial"/>
          <w:spacing w:val="1"/>
          <w:sz w:val="24"/>
          <w:szCs w:val="24"/>
          <w:lang w:val="pt-BR"/>
        </w:rPr>
        <w:t xml:space="preserve"> </w:t>
      </w:r>
      <w:r w:rsidRPr="008F1CF6">
        <w:rPr>
          <w:rFonts w:ascii="Arial" w:hAnsi="Arial" w:cs="Arial"/>
          <w:sz w:val="24"/>
          <w:szCs w:val="24"/>
          <w:lang w:val="pt-BR"/>
        </w:rPr>
        <w:t>de</w:t>
      </w:r>
      <w:r w:rsidRPr="008F1CF6">
        <w:rPr>
          <w:rFonts w:ascii="Arial" w:hAnsi="Arial" w:cs="Arial"/>
          <w:spacing w:val="2"/>
          <w:sz w:val="24"/>
          <w:szCs w:val="24"/>
          <w:lang w:val="pt-BR"/>
        </w:rPr>
        <w:t xml:space="preserve"> </w:t>
      </w:r>
      <w:r w:rsidRPr="008F1CF6">
        <w:rPr>
          <w:rFonts w:ascii="Arial" w:hAnsi="Arial" w:cs="Arial"/>
          <w:sz w:val="24"/>
          <w:szCs w:val="24"/>
          <w:lang w:val="pt-BR"/>
        </w:rPr>
        <w:t>extras anual;</w:t>
      </w:r>
    </w:p>
    <w:p w14:paraId="6264A717" w14:textId="77777777" w:rsidR="00E96216" w:rsidRPr="008F1CF6" w:rsidRDefault="00E96216" w:rsidP="00851249">
      <w:pPr>
        <w:spacing w:after="0" w:line="240" w:lineRule="auto"/>
        <w:jc w:val="both"/>
        <w:rPr>
          <w:rFonts w:ascii="Arial" w:hAnsi="Arial" w:cs="Arial"/>
          <w:sz w:val="24"/>
          <w:szCs w:val="24"/>
          <w:lang w:val="pt-BR"/>
        </w:rPr>
      </w:pPr>
      <w:r w:rsidRPr="008F1CF6">
        <w:rPr>
          <w:rFonts w:ascii="Arial" w:hAnsi="Arial" w:cs="Arial"/>
          <w:color w:val="FF0000"/>
          <w:sz w:val="24"/>
          <w:szCs w:val="24"/>
          <w:lang w:val="pt-BR"/>
        </w:rPr>
        <w:tab/>
      </w:r>
      <w:r w:rsidRPr="008F1CF6">
        <w:rPr>
          <w:rFonts w:ascii="Arial" w:hAnsi="Arial" w:cs="Arial"/>
          <w:sz w:val="24"/>
          <w:szCs w:val="24"/>
          <w:lang w:val="pt-BR"/>
        </w:rPr>
        <w:t>-pot fi parcurse cu lucrări de îngrijire şi alte arborete decât cele prevăzute iniţial prin</w:t>
      </w:r>
      <w:r w:rsidRPr="008F1CF6">
        <w:rPr>
          <w:rFonts w:ascii="Arial" w:hAnsi="Arial" w:cs="Arial"/>
          <w:spacing w:val="1"/>
          <w:sz w:val="24"/>
          <w:szCs w:val="24"/>
          <w:lang w:val="pt-BR"/>
        </w:rPr>
        <w:t xml:space="preserve"> </w:t>
      </w:r>
      <w:r w:rsidRPr="008F1CF6">
        <w:rPr>
          <w:rFonts w:ascii="Arial" w:hAnsi="Arial" w:cs="Arial"/>
          <w:sz w:val="24"/>
          <w:szCs w:val="24"/>
          <w:lang w:val="pt-BR"/>
        </w:rPr>
        <w:t>amenajament,</w:t>
      </w:r>
      <w:r w:rsidRPr="008F1CF6">
        <w:rPr>
          <w:rFonts w:ascii="Arial" w:hAnsi="Arial" w:cs="Arial"/>
          <w:spacing w:val="-3"/>
          <w:sz w:val="24"/>
          <w:szCs w:val="24"/>
          <w:lang w:val="pt-BR"/>
        </w:rPr>
        <w:t xml:space="preserve"> </w:t>
      </w:r>
      <w:r w:rsidRPr="008F1CF6">
        <w:rPr>
          <w:rFonts w:ascii="Arial" w:hAnsi="Arial" w:cs="Arial"/>
          <w:sz w:val="24"/>
          <w:szCs w:val="24"/>
          <w:lang w:val="pt-BR"/>
        </w:rPr>
        <w:t>dacă acestea</w:t>
      </w:r>
      <w:r w:rsidRPr="008F1CF6">
        <w:rPr>
          <w:rFonts w:ascii="Arial" w:hAnsi="Arial" w:cs="Arial"/>
          <w:spacing w:val="-2"/>
          <w:sz w:val="24"/>
          <w:szCs w:val="24"/>
          <w:lang w:val="pt-BR"/>
        </w:rPr>
        <w:t xml:space="preserve"> </w:t>
      </w:r>
      <w:r w:rsidRPr="008F1CF6">
        <w:rPr>
          <w:rFonts w:ascii="Arial" w:hAnsi="Arial" w:cs="Arial"/>
          <w:sz w:val="24"/>
          <w:szCs w:val="24"/>
          <w:lang w:val="pt-BR"/>
        </w:rPr>
        <w:t>îndeplinesc</w:t>
      </w:r>
      <w:r w:rsidRPr="008F1CF6">
        <w:rPr>
          <w:rFonts w:ascii="Arial" w:hAnsi="Arial" w:cs="Arial"/>
          <w:spacing w:val="63"/>
          <w:sz w:val="24"/>
          <w:szCs w:val="24"/>
          <w:lang w:val="pt-BR"/>
        </w:rPr>
        <w:t xml:space="preserve"> </w:t>
      </w:r>
      <w:r w:rsidRPr="008F1CF6">
        <w:rPr>
          <w:rFonts w:ascii="Arial" w:hAnsi="Arial" w:cs="Arial"/>
          <w:sz w:val="24"/>
          <w:szCs w:val="24"/>
          <w:lang w:val="pt-BR"/>
        </w:rPr>
        <w:t>condiţiile necesare</w:t>
      </w:r>
      <w:r w:rsidRPr="008F1CF6">
        <w:rPr>
          <w:rFonts w:ascii="Arial" w:hAnsi="Arial" w:cs="Arial"/>
          <w:spacing w:val="-2"/>
          <w:sz w:val="24"/>
          <w:szCs w:val="24"/>
          <w:lang w:val="pt-BR"/>
        </w:rPr>
        <w:t xml:space="preserve"> </w:t>
      </w:r>
      <w:r w:rsidRPr="008F1CF6">
        <w:rPr>
          <w:rFonts w:ascii="Arial" w:hAnsi="Arial" w:cs="Arial"/>
          <w:sz w:val="24"/>
          <w:szCs w:val="24"/>
          <w:lang w:val="pt-BR"/>
        </w:rPr>
        <w:t>aplicării</w:t>
      </w:r>
      <w:r w:rsidRPr="008F1CF6">
        <w:rPr>
          <w:rFonts w:ascii="Arial" w:hAnsi="Arial" w:cs="Arial"/>
          <w:spacing w:val="-2"/>
          <w:sz w:val="24"/>
          <w:szCs w:val="24"/>
          <w:lang w:val="pt-BR"/>
        </w:rPr>
        <w:t xml:space="preserve"> </w:t>
      </w:r>
      <w:r w:rsidRPr="008F1CF6">
        <w:rPr>
          <w:rFonts w:ascii="Arial" w:hAnsi="Arial" w:cs="Arial"/>
          <w:sz w:val="24"/>
          <w:szCs w:val="24"/>
          <w:lang w:val="pt-BR"/>
        </w:rPr>
        <w:t>lucrărilor</w:t>
      </w:r>
      <w:r w:rsidRPr="008F1CF6">
        <w:rPr>
          <w:rFonts w:ascii="Arial" w:hAnsi="Arial" w:cs="Arial"/>
          <w:spacing w:val="-1"/>
          <w:sz w:val="24"/>
          <w:szCs w:val="24"/>
          <w:lang w:val="pt-BR"/>
        </w:rPr>
        <w:t xml:space="preserve"> </w:t>
      </w:r>
      <w:r w:rsidRPr="008F1CF6">
        <w:rPr>
          <w:rFonts w:ascii="Arial" w:hAnsi="Arial" w:cs="Arial"/>
          <w:sz w:val="24"/>
          <w:szCs w:val="24"/>
          <w:lang w:val="pt-BR"/>
        </w:rPr>
        <w:t>respective;</w:t>
      </w:r>
    </w:p>
    <w:p w14:paraId="4A6AFDA4" w14:textId="77777777" w:rsidR="00E96216" w:rsidRPr="008F1CF6" w:rsidRDefault="00E96216" w:rsidP="00851249">
      <w:pPr>
        <w:spacing w:after="0" w:line="240" w:lineRule="auto"/>
        <w:jc w:val="both"/>
        <w:rPr>
          <w:rFonts w:ascii="Arial" w:hAnsi="Arial" w:cs="Arial"/>
          <w:sz w:val="24"/>
          <w:szCs w:val="24"/>
          <w:lang w:val="pt-BR"/>
        </w:rPr>
      </w:pPr>
      <w:r w:rsidRPr="008F1CF6">
        <w:rPr>
          <w:rFonts w:ascii="Arial" w:hAnsi="Arial" w:cs="Arial"/>
          <w:sz w:val="24"/>
          <w:szCs w:val="24"/>
          <w:lang w:val="pt-BR"/>
        </w:rPr>
        <w:tab/>
        <w:t>-la executarea lucrărilor de îngrijire a arboretelor, o atenţie deosebită se va acorda</w:t>
      </w:r>
      <w:r w:rsidRPr="008F1CF6">
        <w:rPr>
          <w:rFonts w:ascii="Arial" w:hAnsi="Arial" w:cs="Arial"/>
          <w:spacing w:val="1"/>
          <w:sz w:val="24"/>
          <w:szCs w:val="24"/>
          <w:lang w:val="pt-BR"/>
        </w:rPr>
        <w:t xml:space="preserve"> </w:t>
      </w:r>
      <w:r w:rsidRPr="008F1CF6">
        <w:rPr>
          <w:rFonts w:ascii="Arial" w:hAnsi="Arial" w:cs="Arial"/>
          <w:sz w:val="24"/>
          <w:szCs w:val="24"/>
          <w:lang w:val="pt-BR"/>
        </w:rPr>
        <w:t>arboretelor</w:t>
      </w:r>
      <w:r w:rsidRPr="008F1CF6">
        <w:rPr>
          <w:rFonts w:ascii="Arial" w:hAnsi="Arial" w:cs="Arial"/>
          <w:spacing w:val="1"/>
          <w:sz w:val="24"/>
          <w:szCs w:val="24"/>
          <w:lang w:val="pt-BR"/>
        </w:rPr>
        <w:t xml:space="preserve"> </w:t>
      </w:r>
      <w:r w:rsidRPr="008F1CF6">
        <w:rPr>
          <w:rFonts w:ascii="Arial" w:hAnsi="Arial" w:cs="Arial"/>
          <w:sz w:val="24"/>
          <w:szCs w:val="24"/>
          <w:lang w:val="pt-BR"/>
        </w:rPr>
        <w:t>din</w:t>
      </w:r>
      <w:r w:rsidRPr="008F1CF6">
        <w:rPr>
          <w:rFonts w:ascii="Arial" w:hAnsi="Arial" w:cs="Arial"/>
          <w:spacing w:val="1"/>
          <w:sz w:val="24"/>
          <w:szCs w:val="24"/>
          <w:lang w:val="pt-BR"/>
        </w:rPr>
        <w:t xml:space="preserve"> </w:t>
      </w:r>
      <w:r w:rsidRPr="008F1CF6">
        <w:rPr>
          <w:rFonts w:ascii="Arial" w:hAnsi="Arial" w:cs="Arial"/>
          <w:sz w:val="24"/>
          <w:szCs w:val="24"/>
          <w:lang w:val="pt-BR"/>
        </w:rPr>
        <w:t>prima</w:t>
      </w:r>
      <w:r w:rsidRPr="008F1CF6">
        <w:rPr>
          <w:rFonts w:ascii="Arial" w:hAnsi="Arial" w:cs="Arial"/>
          <w:spacing w:val="1"/>
          <w:sz w:val="24"/>
          <w:szCs w:val="24"/>
          <w:lang w:val="pt-BR"/>
        </w:rPr>
        <w:t xml:space="preserve"> </w:t>
      </w:r>
      <w:r w:rsidRPr="008F1CF6">
        <w:rPr>
          <w:rFonts w:ascii="Arial" w:hAnsi="Arial" w:cs="Arial"/>
          <w:sz w:val="24"/>
          <w:szCs w:val="24"/>
          <w:lang w:val="pt-BR"/>
        </w:rPr>
        <w:t>clasă</w:t>
      </w:r>
      <w:r w:rsidRPr="008F1CF6">
        <w:rPr>
          <w:rFonts w:ascii="Arial" w:hAnsi="Arial" w:cs="Arial"/>
          <w:spacing w:val="1"/>
          <w:sz w:val="24"/>
          <w:szCs w:val="24"/>
          <w:lang w:val="pt-BR"/>
        </w:rPr>
        <w:t xml:space="preserve"> </w:t>
      </w:r>
      <w:r w:rsidRPr="008F1CF6">
        <w:rPr>
          <w:rFonts w:ascii="Arial" w:hAnsi="Arial" w:cs="Arial"/>
          <w:sz w:val="24"/>
          <w:szCs w:val="24"/>
          <w:lang w:val="pt-BR"/>
        </w:rPr>
        <w:t>de</w:t>
      </w:r>
      <w:r w:rsidRPr="008F1CF6">
        <w:rPr>
          <w:rFonts w:ascii="Arial" w:hAnsi="Arial" w:cs="Arial"/>
          <w:spacing w:val="1"/>
          <w:sz w:val="24"/>
          <w:szCs w:val="24"/>
          <w:lang w:val="pt-BR"/>
        </w:rPr>
        <w:t xml:space="preserve"> </w:t>
      </w:r>
      <w:r w:rsidRPr="008F1CF6">
        <w:rPr>
          <w:rFonts w:ascii="Arial" w:hAnsi="Arial" w:cs="Arial"/>
          <w:sz w:val="24"/>
          <w:szCs w:val="24"/>
          <w:lang w:val="pt-BR"/>
        </w:rPr>
        <w:t>vârstă,</w:t>
      </w:r>
      <w:r w:rsidRPr="008F1CF6">
        <w:rPr>
          <w:rFonts w:ascii="Arial" w:hAnsi="Arial" w:cs="Arial"/>
          <w:spacing w:val="1"/>
          <w:sz w:val="24"/>
          <w:szCs w:val="24"/>
          <w:lang w:val="pt-BR"/>
        </w:rPr>
        <w:t xml:space="preserve"> </w:t>
      </w:r>
      <w:r w:rsidRPr="008F1CF6">
        <w:rPr>
          <w:rFonts w:ascii="Arial" w:hAnsi="Arial" w:cs="Arial"/>
          <w:sz w:val="24"/>
          <w:szCs w:val="24"/>
          <w:lang w:val="pt-BR"/>
        </w:rPr>
        <w:t>respectiv</w:t>
      </w:r>
      <w:r w:rsidRPr="008F1CF6">
        <w:rPr>
          <w:rFonts w:ascii="Arial" w:hAnsi="Arial" w:cs="Arial"/>
          <w:spacing w:val="1"/>
          <w:sz w:val="24"/>
          <w:szCs w:val="24"/>
          <w:lang w:val="pt-BR"/>
        </w:rPr>
        <w:t xml:space="preserve"> </w:t>
      </w:r>
      <w:r w:rsidRPr="008F1CF6">
        <w:rPr>
          <w:rFonts w:ascii="Arial" w:hAnsi="Arial" w:cs="Arial"/>
          <w:sz w:val="24"/>
          <w:szCs w:val="24"/>
          <w:lang w:val="pt-BR"/>
        </w:rPr>
        <w:t>curăţirilor,</w:t>
      </w:r>
      <w:r w:rsidRPr="008F1CF6">
        <w:rPr>
          <w:rFonts w:ascii="Arial" w:hAnsi="Arial" w:cs="Arial"/>
          <w:spacing w:val="1"/>
          <w:sz w:val="24"/>
          <w:szCs w:val="24"/>
          <w:lang w:val="pt-BR"/>
        </w:rPr>
        <w:t xml:space="preserve"> </w:t>
      </w:r>
      <w:r w:rsidRPr="008F1CF6">
        <w:rPr>
          <w:rFonts w:ascii="Arial" w:hAnsi="Arial" w:cs="Arial"/>
          <w:sz w:val="24"/>
          <w:szCs w:val="24"/>
          <w:lang w:val="pt-BR"/>
        </w:rPr>
        <w:t>de</w:t>
      </w:r>
      <w:r w:rsidRPr="008F1CF6">
        <w:rPr>
          <w:rFonts w:ascii="Arial" w:hAnsi="Arial" w:cs="Arial"/>
          <w:spacing w:val="1"/>
          <w:sz w:val="24"/>
          <w:szCs w:val="24"/>
          <w:lang w:val="pt-BR"/>
        </w:rPr>
        <w:t xml:space="preserve"> </w:t>
      </w:r>
      <w:r w:rsidRPr="008F1CF6">
        <w:rPr>
          <w:rFonts w:ascii="Arial" w:hAnsi="Arial" w:cs="Arial"/>
          <w:sz w:val="24"/>
          <w:szCs w:val="24"/>
          <w:lang w:val="pt-BR"/>
        </w:rPr>
        <w:t>executarea</w:t>
      </w:r>
      <w:r w:rsidRPr="008F1CF6">
        <w:rPr>
          <w:rFonts w:ascii="Arial" w:hAnsi="Arial" w:cs="Arial"/>
          <w:spacing w:val="1"/>
          <w:sz w:val="24"/>
          <w:szCs w:val="24"/>
          <w:lang w:val="pt-BR"/>
        </w:rPr>
        <w:t xml:space="preserve"> </w:t>
      </w:r>
      <w:r w:rsidRPr="008F1CF6">
        <w:rPr>
          <w:rFonts w:ascii="Arial" w:hAnsi="Arial" w:cs="Arial"/>
          <w:sz w:val="24"/>
          <w:szCs w:val="24"/>
          <w:lang w:val="pt-BR"/>
        </w:rPr>
        <w:t>lor</w:t>
      </w:r>
      <w:r w:rsidRPr="008F1CF6">
        <w:rPr>
          <w:rFonts w:ascii="Arial" w:hAnsi="Arial" w:cs="Arial"/>
          <w:spacing w:val="1"/>
          <w:sz w:val="24"/>
          <w:szCs w:val="24"/>
          <w:lang w:val="pt-BR"/>
        </w:rPr>
        <w:t xml:space="preserve"> </w:t>
      </w:r>
      <w:r w:rsidRPr="008F1CF6">
        <w:rPr>
          <w:rFonts w:ascii="Arial" w:hAnsi="Arial" w:cs="Arial"/>
          <w:sz w:val="24"/>
          <w:szCs w:val="24"/>
          <w:lang w:val="pt-BR"/>
        </w:rPr>
        <w:t>depinzând</w:t>
      </w:r>
      <w:r w:rsidRPr="008F1CF6">
        <w:rPr>
          <w:rFonts w:ascii="Arial" w:hAnsi="Arial" w:cs="Arial"/>
          <w:spacing w:val="-61"/>
          <w:sz w:val="24"/>
          <w:szCs w:val="24"/>
          <w:lang w:val="pt-BR"/>
        </w:rPr>
        <w:t xml:space="preserve"> </w:t>
      </w:r>
      <w:r w:rsidRPr="008F1CF6">
        <w:rPr>
          <w:rFonts w:ascii="Arial" w:hAnsi="Arial" w:cs="Arial"/>
          <w:sz w:val="24"/>
          <w:szCs w:val="24"/>
          <w:lang w:val="pt-BR"/>
        </w:rPr>
        <w:t>stabilitatea</w:t>
      </w:r>
      <w:r w:rsidRPr="008F1CF6">
        <w:rPr>
          <w:rFonts w:ascii="Arial" w:hAnsi="Arial" w:cs="Arial"/>
          <w:spacing w:val="1"/>
          <w:sz w:val="24"/>
          <w:szCs w:val="24"/>
          <w:lang w:val="pt-BR"/>
        </w:rPr>
        <w:t xml:space="preserve"> </w:t>
      </w:r>
      <w:r w:rsidRPr="008F1CF6">
        <w:rPr>
          <w:rFonts w:ascii="Arial" w:hAnsi="Arial" w:cs="Arial"/>
          <w:sz w:val="24"/>
          <w:szCs w:val="24"/>
          <w:lang w:val="pt-BR"/>
        </w:rPr>
        <w:t>şi</w:t>
      </w:r>
      <w:r w:rsidRPr="008F1CF6">
        <w:rPr>
          <w:rFonts w:ascii="Arial" w:hAnsi="Arial" w:cs="Arial"/>
          <w:spacing w:val="1"/>
          <w:sz w:val="24"/>
          <w:szCs w:val="24"/>
          <w:lang w:val="pt-BR"/>
        </w:rPr>
        <w:t xml:space="preserve"> </w:t>
      </w:r>
      <w:r w:rsidRPr="008F1CF6">
        <w:rPr>
          <w:rFonts w:ascii="Arial" w:hAnsi="Arial" w:cs="Arial"/>
          <w:sz w:val="24"/>
          <w:szCs w:val="24"/>
          <w:lang w:val="pt-BR"/>
        </w:rPr>
        <w:t>eficacitatea</w:t>
      </w:r>
      <w:r w:rsidRPr="008F1CF6">
        <w:rPr>
          <w:rFonts w:ascii="Arial" w:hAnsi="Arial" w:cs="Arial"/>
          <w:spacing w:val="1"/>
          <w:sz w:val="24"/>
          <w:szCs w:val="24"/>
          <w:lang w:val="pt-BR"/>
        </w:rPr>
        <w:t xml:space="preserve"> </w:t>
      </w:r>
      <w:r w:rsidRPr="008F1CF6">
        <w:rPr>
          <w:rFonts w:ascii="Arial" w:hAnsi="Arial" w:cs="Arial"/>
          <w:sz w:val="24"/>
          <w:szCs w:val="24"/>
          <w:lang w:val="pt-BR"/>
        </w:rPr>
        <w:t>funcţională</w:t>
      </w:r>
      <w:r w:rsidRPr="008F1CF6">
        <w:rPr>
          <w:rFonts w:ascii="Arial" w:hAnsi="Arial" w:cs="Arial"/>
          <w:spacing w:val="1"/>
          <w:sz w:val="24"/>
          <w:szCs w:val="24"/>
          <w:lang w:val="pt-BR"/>
        </w:rPr>
        <w:t xml:space="preserve"> </w:t>
      </w:r>
      <w:r w:rsidRPr="008F1CF6">
        <w:rPr>
          <w:rFonts w:ascii="Arial" w:hAnsi="Arial" w:cs="Arial"/>
          <w:sz w:val="24"/>
          <w:szCs w:val="24"/>
          <w:lang w:val="pt-BR"/>
        </w:rPr>
        <w:t>a</w:t>
      </w:r>
      <w:r w:rsidRPr="008F1CF6">
        <w:rPr>
          <w:rFonts w:ascii="Arial" w:hAnsi="Arial" w:cs="Arial"/>
          <w:spacing w:val="1"/>
          <w:sz w:val="24"/>
          <w:szCs w:val="24"/>
          <w:lang w:val="pt-BR"/>
        </w:rPr>
        <w:t xml:space="preserve"> </w:t>
      </w:r>
      <w:r w:rsidRPr="008F1CF6">
        <w:rPr>
          <w:rFonts w:ascii="Arial" w:hAnsi="Arial" w:cs="Arial"/>
          <w:sz w:val="24"/>
          <w:szCs w:val="24"/>
          <w:lang w:val="pt-BR"/>
        </w:rPr>
        <w:t>viitoarelor</w:t>
      </w:r>
      <w:r w:rsidRPr="008F1CF6">
        <w:rPr>
          <w:rFonts w:ascii="Arial" w:hAnsi="Arial" w:cs="Arial"/>
          <w:spacing w:val="1"/>
          <w:sz w:val="24"/>
          <w:szCs w:val="24"/>
          <w:lang w:val="pt-BR"/>
        </w:rPr>
        <w:t xml:space="preserve"> </w:t>
      </w:r>
      <w:r w:rsidRPr="008F1CF6">
        <w:rPr>
          <w:rFonts w:ascii="Arial" w:hAnsi="Arial" w:cs="Arial"/>
          <w:sz w:val="24"/>
          <w:szCs w:val="24"/>
          <w:lang w:val="pt-BR"/>
        </w:rPr>
        <w:t>păduri.</w:t>
      </w:r>
      <w:r w:rsidRPr="008F1CF6">
        <w:rPr>
          <w:rFonts w:ascii="Arial" w:hAnsi="Arial" w:cs="Arial"/>
          <w:spacing w:val="1"/>
          <w:sz w:val="24"/>
          <w:szCs w:val="24"/>
          <w:lang w:val="pt-BR"/>
        </w:rPr>
        <w:t xml:space="preserve"> </w:t>
      </w:r>
      <w:r w:rsidRPr="008F1CF6">
        <w:rPr>
          <w:rFonts w:ascii="Arial" w:hAnsi="Arial" w:cs="Arial"/>
          <w:sz w:val="24"/>
          <w:szCs w:val="24"/>
          <w:lang w:val="pt-BR"/>
        </w:rPr>
        <w:t>Aceste</w:t>
      </w:r>
      <w:r w:rsidRPr="008F1CF6">
        <w:rPr>
          <w:rFonts w:ascii="Arial" w:hAnsi="Arial" w:cs="Arial"/>
          <w:spacing w:val="1"/>
          <w:sz w:val="24"/>
          <w:szCs w:val="24"/>
          <w:lang w:val="pt-BR"/>
        </w:rPr>
        <w:t xml:space="preserve"> </w:t>
      </w:r>
      <w:r w:rsidRPr="008F1CF6">
        <w:rPr>
          <w:rFonts w:ascii="Arial" w:hAnsi="Arial" w:cs="Arial"/>
          <w:sz w:val="24"/>
          <w:szCs w:val="24"/>
          <w:lang w:val="pt-BR"/>
        </w:rPr>
        <w:t>lucrări</w:t>
      </w:r>
      <w:r w:rsidRPr="008F1CF6">
        <w:rPr>
          <w:rFonts w:ascii="Arial" w:hAnsi="Arial" w:cs="Arial"/>
          <w:spacing w:val="1"/>
          <w:sz w:val="24"/>
          <w:szCs w:val="24"/>
          <w:lang w:val="pt-BR"/>
        </w:rPr>
        <w:t xml:space="preserve"> </w:t>
      </w:r>
      <w:r w:rsidRPr="008F1CF6">
        <w:rPr>
          <w:rFonts w:ascii="Arial" w:hAnsi="Arial" w:cs="Arial"/>
          <w:sz w:val="24"/>
          <w:szCs w:val="24"/>
          <w:lang w:val="pt-BR"/>
        </w:rPr>
        <w:t>se</w:t>
      </w:r>
      <w:r w:rsidRPr="008F1CF6">
        <w:rPr>
          <w:rFonts w:ascii="Arial" w:hAnsi="Arial" w:cs="Arial"/>
          <w:spacing w:val="1"/>
          <w:sz w:val="24"/>
          <w:szCs w:val="24"/>
          <w:lang w:val="pt-BR"/>
        </w:rPr>
        <w:t xml:space="preserve"> </w:t>
      </w:r>
      <w:r w:rsidRPr="008F1CF6">
        <w:rPr>
          <w:rFonts w:ascii="Arial" w:hAnsi="Arial" w:cs="Arial"/>
          <w:sz w:val="24"/>
          <w:szCs w:val="24"/>
          <w:lang w:val="pt-BR"/>
        </w:rPr>
        <w:t>vor</w:t>
      </w:r>
      <w:r w:rsidRPr="008F1CF6">
        <w:rPr>
          <w:rFonts w:ascii="Arial" w:hAnsi="Arial" w:cs="Arial"/>
          <w:spacing w:val="1"/>
          <w:sz w:val="24"/>
          <w:szCs w:val="24"/>
          <w:lang w:val="pt-BR"/>
        </w:rPr>
        <w:t xml:space="preserve"> </w:t>
      </w:r>
      <w:r w:rsidRPr="008F1CF6">
        <w:rPr>
          <w:rFonts w:ascii="Arial" w:hAnsi="Arial" w:cs="Arial"/>
          <w:sz w:val="24"/>
          <w:szCs w:val="24"/>
          <w:lang w:val="pt-BR"/>
        </w:rPr>
        <w:t>executa</w:t>
      </w:r>
      <w:r w:rsidRPr="008F1CF6">
        <w:rPr>
          <w:rFonts w:ascii="Arial" w:hAnsi="Arial" w:cs="Arial"/>
          <w:spacing w:val="1"/>
          <w:sz w:val="24"/>
          <w:szCs w:val="24"/>
          <w:lang w:val="pt-BR"/>
        </w:rPr>
        <w:t xml:space="preserve"> </w:t>
      </w:r>
      <w:r w:rsidRPr="008F1CF6">
        <w:rPr>
          <w:rFonts w:ascii="Arial" w:hAnsi="Arial" w:cs="Arial"/>
          <w:sz w:val="24"/>
          <w:szCs w:val="24"/>
          <w:lang w:val="pt-BR"/>
        </w:rPr>
        <w:t>indiferent</w:t>
      </w:r>
      <w:r w:rsidRPr="008F1CF6">
        <w:rPr>
          <w:rFonts w:ascii="Arial" w:hAnsi="Arial" w:cs="Arial"/>
          <w:spacing w:val="2"/>
          <w:sz w:val="24"/>
          <w:szCs w:val="24"/>
          <w:lang w:val="pt-BR"/>
        </w:rPr>
        <w:t xml:space="preserve"> </w:t>
      </w:r>
      <w:r w:rsidRPr="008F1CF6">
        <w:rPr>
          <w:rFonts w:ascii="Arial" w:hAnsi="Arial" w:cs="Arial"/>
          <w:sz w:val="24"/>
          <w:szCs w:val="24"/>
          <w:lang w:val="pt-BR"/>
        </w:rPr>
        <w:t>de</w:t>
      </w:r>
      <w:r w:rsidRPr="008F1CF6">
        <w:rPr>
          <w:rFonts w:ascii="Arial" w:hAnsi="Arial" w:cs="Arial"/>
          <w:spacing w:val="3"/>
          <w:sz w:val="24"/>
          <w:szCs w:val="24"/>
          <w:lang w:val="pt-BR"/>
        </w:rPr>
        <w:t xml:space="preserve"> </w:t>
      </w:r>
      <w:r w:rsidRPr="008F1CF6">
        <w:rPr>
          <w:rFonts w:ascii="Arial" w:hAnsi="Arial" w:cs="Arial"/>
          <w:sz w:val="24"/>
          <w:szCs w:val="24"/>
          <w:lang w:val="pt-BR"/>
        </w:rPr>
        <w:t>eficienţa economică de</w:t>
      </w:r>
      <w:r w:rsidRPr="008F1CF6">
        <w:rPr>
          <w:rFonts w:ascii="Arial" w:hAnsi="Arial" w:cs="Arial"/>
          <w:spacing w:val="1"/>
          <w:sz w:val="24"/>
          <w:szCs w:val="24"/>
          <w:lang w:val="pt-BR"/>
        </w:rPr>
        <w:t xml:space="preserve"> </w:t>
      </w:r>
      <w:r w:rsidRPr="008F1CF6">
        <w:rPr>
          <w:rFonts w:ascii="Arial" w:hAnsi="Arial" w:cs="Arial"/>
          <w:sz w:val="24"/>
          <w:szCs w:val="24"/>
          <w:lang w:val="pt-BR"/>
        </w:rPr>
        <w:t>moment;</w:t>
      </w:r>
    </w:p>
    <w:p w14:paraId="05914B2F" w14:textId="77777777" w:rsidR="00E96216" w:rsidRPr="008F1CF6" w:rsidRDefault="00E96216" w:rsidP="00851249">
      <w:pPr>
        <w:spacing w:after="0" w:line="240" w:lineRule="auto"/>
        <w:jc w:val="both"/>
        <w:rPr>
          <w:rFonts w:ascii="Arial" w:hAnsi="Arial" w:cs="Arial"/>
          <w:sz w:val="24"/>
          <w:szCs w:val="24"/>
          <w:lang w:val="pt-BR"/>
        </w:rPr>
      </w:pPr>
      <w:r w:rsidRPr="008F1CF6">
        <w:rPr>
          <w:rFonts w:ascii="Arial" w:hAnsi="Arial" w:cs="Arial"/>
          <w:sz w:val="24"/>
          <w:szCs w:val="24"/>
          <w:lang w:val="pt-BR"/>
        </w:rPr>
        <w:tab/>
        <w:t>-cu</w:t>
      </w:r>
      <w:r w:rsidRPr="008F1CF6">
        <w:rPr>
          <w:rFonts w:ascii="Arial" w:hAnsi="Arial" w:cs="Arial"/>
          <w:spacing w:val="1"/>
          <w:sz w:val="24"/>
          <w:szCs w:val="24"/>
          <w:lang w:val="pt-BR"/>
        </w:rPr>
        <w:t xml:space="preserve"> </w:t>
      </w:r>
      <w:r w:rsidRPr="008F1CF6">
        <w:rPr>
          <w:rFonts w:ascii="Arial" w:hAnsi="Arial" w:cs="Arial"/>
          <w:sz w:val="24"/>
          <w:szCs w:val="24"/>
          <w:lang w:val="pt-BR"/>
        </w:rPr>
        <w:t>tăieri</w:t>
      </w:r>
      <w:r w:rsidRPr="008F1CF6">
        <w:rPr>
          <w:rFonts w:ascii="Arial" w:hAnsi="Arial" w:cs="Arial"/>
          <w:spacing w:val="1"/>
          <w:sz w:val="24"/>
          <w:szCs w:val="24"/>
          <w:lang w:val="pt-BR"/>
        </w:rPr>
        <w:t xml:space="preserve"> </w:t>
      </w:r>
      <w:r w:rsidRPr="008F1CF6">
        <w:rPr>
          <w:rFonts w:ascii="Arial" w:hAnsi="Arial" w:cs="Arial"/>
          <w:sz w:val="24"/>
          <w:szCs w:val="24"/>
          <w:lang w:val="pt-BR"/>
        </w:rPr>
        <w:t>de</w:t>
      </w:r>
      <w:r w:rsidRPr="008F1CF6">
        <w:rPr>
          <w:rFonts w:ascii="Arial" w:hAnsi="Arial" w:cs="Arial"/>
          <w:spacing w:val="1"/>
          <w:sz w:val="24"/>
          <w:szCs w:val="24"/>
          <w:lang w:val="pt-BR"/>
        </w:rPr>
        <w:t xml:space="preserve"> </w:t>
      </w:r>
      <w:r w:rsidRPr="008F1CF6">
        <w:rPr>
          <w:rFonts w:ascii="Arial" w:hAnsi="Arial" w:cs="Arial"/>
          <w:sz w:val="24"/>
          <w:szCs w:val="24"/>
          <w:lang w:val="pt-BR"/>
        </w:rPr>
        <w:t>igienă</w:t>
      </w:r>
      <w:r w:rsidRPr="008F1CF6">
        <w:rPr>
          <w:rFonts w:ascii="Arial" w:hAnsi="Arial" w:cs="Arial"/>
          <w:spacing w:val="1"/>
          <w:sz w:val="24"/>
          <w:szCs w:val="24"/>
          <w:lang w:val="pt-BR"/>
        </w:rPr>
        <w:t xml:space="preserve"> </w:t>
      </w:r>
      <w:r w:rsidRPr="008F1CF6">
        <w:rPr>
          <w:rFonts w:ascii="Arial" w:hAnsi="Arial" w:cs="Arial"/>
          <w:sz w:val="24"/>
          <w:szCs w:val="24"/>
          <w:lang w:val="pt-BR"/>
        </w:rPr>
        <w:t>se</w:t>
      </w:r>
      <w:r w:rsidRPr="008F1CF6">
        <w:rPr>
          <w:rFonts w:ascii="Arial" w:hAnsi="Arial" w:cs="Arial"/>
          <w:spacing w:val="1"/>
          <w:sz w:val="24"/>
          <w:szCs w:val="24"/>
          <w:lang w:val="pt-BR"/>
        </w:rPr>
        <w:t xml:space="preserve"> </w:t>
      </w:r>
      <w:r w:rsidRPr="008F1CF6">
        <w:rPr>
          <w:rFonts w:ascii="Arial" w:hAnsi="Arial" w:cs="Arial"/>
          <w:sz w:val="24"/>
          <w:szCs w:val="24"/>
          <w:lang w:val="pt-BR"/>
        </w:rPr>
        <w:t>vor</w:t>
      </w:r>
      <w:r w:rsidRPr="008F1CF6">
        <w:rPr>
          <w:rFonts w:ascii="Arial" w:hAnsi="Arial" w:cs="Arial"/>
          <w:spacing w:val="1"/>
          <w:sz w:val="24"/>
          <w:szCs w:val="24"/>
          <w:lang w:val="pt-BR"/>
        </w:rPr>
        <w:t xml:space="preserve"> </w:t>
      </w:r>
      <w:r w:rsidRPr="008F1CF6">
        <w:rPr>
          <w:rFonts w:ascii="Arial" w:hAnsi="Arial" w:cs="Arial"/>
          <w:sz w:val="24"/>
          <w:szCs w:val="24"/>
          <w:lang w:val="pt-BR"/>
        </w:rPr>
        <w:t>parcurge</w:t>
      </w:r>
      <w:r w:rsidRPr="008F1CF6">
        <w:rPr>
          <w:rFonts w:ascii="Arial" w:hAnsi="Arial" w:cs="Arial"/>
          <w:spacing w:val="1"/>
          <w:sz w:val="24"/>
          <w:szCs w:val="24"/>
          <w:lang w:val="pt-BR"/>
        </w:rPr>
        <w:t xml:space="preserve"> </w:t>
      </w:r>
      <w:r w:rsidRPr="008F1CF6">
        <w:rPr>
          <w:rFonts w:ascii="Arial" w:hAnsi="Arial" w:cs="Arial"/>
          <w:sz w:val="24"/>
          <w:szCs w:val="24"/>
          <w:lang w:val="pt-BR"/>
        </w:rPr>
        <w:t>eşalonat</w:t>
      </w:r>
      <w:r w:rsidRPr="008F1CF6">
        <w:rPr>
          <w:rFonts w:ascii="Arial" w:hAnsi="Arial" w:cs="Arial"/>
          <w:spacing w:val="1"/>
          <w:sz w:val="24"/>
          <w:szCs w:val="24"/>
          <w:lang w:val="pt-BR"/>
        </w:rPr>
        <w:t xml:space="preserve"> </w:t>
      </w:r>
      <w:r w:rsidRPr="008F1CF6">
        <w:rPr>
          <w:rFonts w:ascii="Arial" w:hAnsi="Arial" w:cs="Arial"/>
          <w:sz w:val="24"/>
          <w:szCs w:val="24"/>
          <w:lang w:val="pt-BR"/>
        </w:rPr>
        <w:t>şi</w:t>
      </w:r>
      <w:r w:rsidRPr="008F1CF6">
        <w:rPr>
          <w:rFonts w:ascii="Arial" w:hAnsi="Arial" w:cs="Arial"/>
          <w:spacing w:val="1"/>
          <w:sz w:val="24"/>
          <w:szCs w:val="24"/>
          <w:lang w:val="pt-BR"/>
        </w:rPr>
        <w:t xml:space="preserve"> </w:t>
      </w:r>
      <w:r w:rsidRPr="008F1CF6">
        <w:rPr>
          <w:rFonts w:ascii="Arial" w:hAnsi="Arial" w:cs="Arial"/>
          <w:sz w:val="24"/>
          <w:szCs w:val="24"/>
          <w:lang w:val="pt-BR"/>
        </w:rPr>
        <w:t>periodic</w:t>
      </w:r>
      <w:r w:rsidRPr="008F1CF6">
        <w:rPr>
          <w:rFonts w:ascii="Arial" w:hAnsi="Arial" w:cs="Arial"/>
          <w:spacing w:val="1"/>
          <w:sz w:val="24"/>
          <w:szCs w:val="24"/>
          <w:lang w:val="pt-BR"/>
        </w:rPr>
        <w:t xml:space="preserve"> </w:t>
      </w:r>
      <w:r w:rsidRPr="008F1CF6">
        <w:rPr>
          <w:rFonts w:ascii="Arial" w:hAnsi="Arial" w:cs="Arial"/>
          <w:sz w:val="24"/>
          <w:szCs w:val="24"/>
          <w:lang w:val="pt-BR"/>
        </w:rPr>
        <w:t>toate</w:t>
      </w:r>
      <w:r w:rsidRPr="008F1CF6">
        <w:rPr>
          <w:rFonts w:ascii="Arial" w:hAnsi="Arial" w:cs="Arial"/>
          <w:spacing w:val="1"/>
          <w:sz w:val="24"/>
          <w:szCs w:val="24"/>
          <w:lang w:val="pt-BR"/>
        </w:rPr>
        <w:t xml:space="preserve"> </w:t>
      </w:r>
      <w:r w:rsidRPr="008F1CF6">
        <w:rPr>
          <w:rFonts w:ascii="Arial" w:hAnsi="Arial" w:cs="Arial"/>
          <w:sz w:val="24"/>
          <w:szCs w:val="24"/>
          <w:lang w:val="pt-BR"/>
        </w:rPr>
        <w:t>pădurile</w:t>
      </w:r>
      <w:r w:rsidRPr="008F1CF6">
        <w:rPr>
          <w:rFonts w:ascii="Arial" w:hAnsi="Arial" w:cs="Arial"/>
          <w:spacing w:val="1"/>
          <w:sz w:val="24"/>
          <w:szCs w:val="24"/>
          <w:lang w:val="pt-BR"/>
        </w:rPr>
        <w:t xml:space="preserve"> </w:t>
      </w:r>
      <w:r w:rsidRPr="008F1CF6">
        <w:rPr>
          <w:rFonts w:ascii="Arial" w:hAnsi="Arial" w:cs="Arial"/>
          <w:sz w:val="24"/>
          <w:szCs w:val="24"/>
          <w:lang w:val="pt-BR"/>
        </w:rPr>
        <w:t>după</w:t>
      </w:r>
      <w:r w:rsidRPr="008F1CF6">
        <w:rPr>
          <w:rFonts w:ascii="Arial" w:hAnsi="Arial" w:cs="Arial"/>
          <w:spacing w:val="1"/>
          <w:sz w:val="24"/>
          <w:szCs w:val="24"/>
          <w:lang w:val="pt-BR"/>
        </w:rPr>
        <w:t xml:space="preserve"> </w:t>
      </w:r>
      <w:r w:rsidRPr="008F1CF6">
        <w:rPr>
          <w:rFonts w:ascii="Arial" w:hAnsi="Arial" w:cs="Arial"/>
          <w:sz w:val="24"/>
          <w:szCs w:val="24"/>
          <w:lang w:val="pt-BR"/>
        </w:rPr>
        <w:t>necesităţile impuse de starea arboretelor, indiferent dacă au fost sau nu parcurse în anul</w:t>
      </w:r>
      <w:r w:rsidRPr="008F1CF6">
        <w:rPr>
          <w:rFonts w:ascii="Arial" w:hAnsi="Arial" w:cs="Arial"/>
          <w:spacing w:val="1"/>
          <w:sz w:val="24"/>
          <w:szCs w:val="24"/>
          <w:lang w:val="pt-BR"/>
        </w:rPr>
        <w:t xml:space="preserve"> </w:t>
      </w:r>
      <w:r w:rsidRPr="008F1CF6">
        <w:rPr>
          <w:rFonts w:ascii="Arial" w:hAnsi="Arial" w:cs="Arial"/>
          <w:sz w:val="24"/>
          <w:szCs w:val="24"/>
          <w:lang w:val="pt-BR"/>
        </w:rPr>
        <w:t>anterior</w:t>
      </w:r>
      <w:r w:rsidRPr="008F1CF6">
        <w:rPr>
          <w:rFonts w:ascii="Arial" w:hAnsi="Arial" w:cs="Arial"/>
          <w:spacing w:val="1"/>
          <w:sz w:val="24"/>
          <w:szCs w:val="24"/>
          <w:lang w:val="pt-BR"/>
        </w:rPr>
        <w:t xml:space="preserve"> </w:t>
      </w:r>
      <w:r w:rsidRPr="008F1CF6">
        <w:rPr>
          <w:rFonts w:ascii="Arial" w:hAnsi="Arial" w:cs="Arial"/>
          <w:sz w:val="24"/>
          <w:szCs w:val="24"/>
          <w:lang w:val="pt-BR"/>
        </w:rPr>
        <w:t>cu</w:t>
      </w:r>
      <w:r w:rsidRPr="008F1CF6">
        <w:rPr>
          <w:rFonts w:ascii="Arial" w:hAnsi="Arial" w:cs="Arial"/>
          <w:spacing w:val="3"/>
          <w:sz w:val="24"/>
          <w:szCs w:val="24"/>
          <w:lang w:val="pt-BR"/>
        </w:rPr>
        <w:t xml:space="preserve"> </w:t>
      </w:r>
      <w:r w:rsidRPr="008F1CF6">
        <w:rPr>
          <w:rFonts w:ascii="Arial" w:hAnsi="Arial" w:cs="Arial"/>
          <w:sz w:val="24"/>
          <w:szCs w:val="24"/>
          <w:lang w:val="pt-BR"/>
        </w:rPr>
        <w:t>lucrări</w:t>
      </w:r>
      <w:r w:rsidRPr="008F1CF6">
        <w:rPr>
          <w:rFonts w:ascii="Arial" w:hAnsi="Arial" w:cs="Arial"/>
          <w:spacing w:val="1"/>
          <w:sz w:val="24"/>
          <w:szCs w:val="24"/>
          <w:lang w:val="pt-BR"/>
        </w:rPr>
        <w:t xml:space="preserve"> </w:t>
      </w:r>
      <w:r w:rsidRPr="008F1CF6">
        <w:rPr>
          <w:rFonts w:ascii="Arial" w:hAnsi="Arial" w:cs="Arial"/>
          <w:sz w:val="24"/>
          <w:szCs w:val="24"/>
          <w:lang w:val="pt-BR"/>
        </w:rPr>
        <w:t>de îngrijire</w:t>
      </w:r>
      <w:r w:rsidRPr="008F1CF6">
        <w:rPr>
          <w:rFonts w:ascii="Arial" w:hAnsi="Arial" w:cs="Arial"/>
          <w:spacing w:val="3"/>
          <w:sz w:val="24"/>
          <w:szCs w:val="24"/>
          <w:lang w:val="pt-BR"/>
        </w:rPr>
        <w:t xml:space="preserve"> </w:t>
      </w:r>
      <w:r w:rsidRPr="008F1CF6">
        <w:rPr>
          <w:rFonts w:ascii="Arial" w:hAnsi="Arial" w:cs="Arial"/>
          <w:sz w:val="24"/>
          <w:szCs w:val="24"/>
          <w:lang w:val="pt-BR"/>
        </w:rPr>
        <w:t>normale</w:t>
      </w:r>
      <w:r w:rsidRPr="008F1CF6">
        <w:rPr>
          <w:rFonts w:ascii="Arial" w:hAnsi="Arial" w:cs="Arial"/>
          <w:spacing w:val="1"/>
          <w:sz w:val="24"/>
          <w:szCs w:val="24"/>
          <w:lang w:val="pt-BR"/>
        </w:rPr>
        <w:t xml:space="preserve"> </w:t>
      </w:r>
      <w:r w:rsidRPr="008F1CF6">
        <w:rPr>
          <w:rFonts w:ascii="Arial" w:hAnsi="Arial" w:cs="Arial"/>
          <w:sz w:val="24"/>
          <w:szCs w:val="24"/>
          <w:lang w:val="pt-BR"/>
        </w:rPr>
        <w:t>(curăţiri</w:t>
      </w:r>
      <w:r w:rsidRPr="008F1CF6">
        <w:rPr>
          <w:rFonts w:ascii="Arial" w:hAnsi="Arial" w:cs="Arial"/>
          <w:spacing w:val="1"/>
          <w:sz w:val="24"/>
          <w:szCs w:val="24"/>
          <w:lang w:val="pt-BR"/>
        </w:rPr>
        <w:t xml:space="preserve"> </w:t>
      </w:r>
      <w:r w:rsidRPr="008F1CF6">
        <w:rPr>
          <w:rFonts w:ascii="Arial" w:hAnsi="Arial" w:cs="Arial"/>
          <w:sz w:val="24"/>
          <w:szCs w:val="24"/>
          <w:lang w:val="pt-BR"/>
        </w:rPr>
        <w:t>şi</w:t>
      </w:r>
      <w:r w:rsidRPr="008F1CF6">
        <w:rPr>
          <w:rFonts w:ascii="Arial" w:hAnsi="Arial" w:cs="Arial"/>
          <w:spacing w:val="2"/>
          <w:sz w:val="24"/>
          <w:szCs w:val="24"/>
          <w:lang w:val="pt-BR"/>
        </w:rPr>
        <w:t xml:space="preserve"> </w:t>
      </w:r>
      <w:r w:rsidRPr="008F1CF6">
        <w:rPr>
          <w:rFonts w:ascii="Arial" w:hAnsi="Arial" w:cs="Arial"/>
          <w:sz w:val="24"/>
          <w:szCs w:val="24"/>
          <w:lang w:val="pt-BR"/>
        </w:rPr>
        <w:t>rărituri).</w:t>
      </w:r>
    </w:p>
    <w:p w14:paraId="31FDEBF1" w14:textId="77777777" w:rsidR="00E96216" w:rsidRPr="008F1CF6" w:rsidRDefault="00E96216" w:rsidP="002B24BA">
      <w:pPr>
        <w:spacing w:after="0" w:line="240" w:lineRule="auto"/>
        <w:rPr>
          <w:rFonts w:ascii="Arial" w:hAnsi="Arial" w:cs="Arial"/>
          <w:b/>
          <w:i/>
          <w:color w:val="FF0000"/>
          <w:lang w:val="pt-BR"/>
        </w:rPr>
      </w:pPr>
    </w:p>
    <w:p w14:paraId="42770FB8" w14:textId="77777777" w:rsidR="00140192" w:rsidRPr="008F1CF6" w:rsidRDefault="00140192" w:rsidP="002B24BA">
      <w:pPr>
        <w:spacing w:after="0" w:line="240" w:lineRule="auto"/>
        <w:rPr>
          <w:rFonts w:ascii="Arial" w:hAnsi="Arial" w:cs="Arial"/>
          <w:b/>
          <w:i/>
          <w:color w:val="FF0000"/>
          <w:lang w:val="pt-BR"/>
        </w:rPr>
      </w:pPr>
    </w:p>
    <w:p w14:paraId="56E265E8" w14:textId="11D19120" w:rsidR="00140192" w:rsidRPr="008F1CF6" w:rsidRDefault="00CA2B6F" w:rsidP="00CA2B6F">
      <w:pPr>
        <w:pStyle w:val="Titlu2"/>
        <w:tabs>
          <w:tab w:val="left" w:pos="1967"/>
        </w:tabs>
        <w:ind w:left="142" w:firstLine="0"/>
        <w:jc w:val="center"/>
      </w:pPr>
      <w:r w:rsidRPr="008F1CF6">
        <w:t>1.5.</w:t>
      </w:r>
      <w:r w:rsidR="00140192" w:rsidRPr="008F1CF6">
        <w:t>Resurse naturale ce vor fi exploatate din cadrul ariilor naturale</w:t>
      </w:r>
      <w:r w:rsidR="00140192" w:rsidRPr="008F1CF6">
        <w:rPr>
          <w:spacing w:val="1"/>
        </w:rPr>
        <w:t xml:space="preserve"> </w:t>
      </w:r>
      <w:r w:rsidR="00140192" w:rsidRPr="008F1CF6">
        <w:t>protejate</w:t>
      </w:r>
      <w:r w:rsidR="00140192" w:rsidRPr="008F1CF6">
        <w:rPr>
          <w:spacing w:val="-3"/>
        </w:rPr>
        <w:t xml:space="preserve"> </w:t>
      </w:r>
      <w:r w:rsidR="00140192" w:rsidRPr="008F1CF6">
        <w:t>de</w:t>
      </w:r>
      <w:r w:rsidR="00140192" w:rsidRPr="008F1CF6">
        <w:rPr>
          <w:spacing w:val="-3"/>
        </w:rPr>
        <w:t xml:space="preserve"> </w:t>
      </w:r>
      <w:r w:rsidR="00140192" w:rsidRPr="008F1CF6">
        <w:t>interes</w:t>
      </w:r>
      <w:r w:rsidR="00140192" w:rsidRPr="008F1CF6">
        <w:rPr>
          <w:spacing w:val="-1"/>
        </w:rPr>
        <w:t xml:space="preserve"> </w:t>
      </w:r>
      <w:r w:rsidR="00140192" w:rsidRPr="008F1CF6">
        <w:t>comunitar</w:t>
      </w:r>
      <w:r w:rsidR="00140192" w:rsidRPr="008F1CF6">
        <w:rPr>
          <w:spacing w:val="-3"/>
        </w:rPr>
        <w:t xml:space="preserve"> </w:t>
      </w:r>
      <w:r w:rsidR="00140192" w:rsidRPr="008F1CF6">
        <w:t>pentru</w:t>
      </w:r>
      <w:r w:rsidR="00140192" w:rsidRPr="008F1CF6">
        <w:rPr>
          <w:spacing w:val="-3"/>
        </w:rPr>
        <w:t xml:space="preserve"> </w:t>
      </w:r>
      <w:r w:rsidR="00140192" w:rsidRPr="008F1CF6">
        <w:t>a fi</w:t>
      </w:r>
      <w:r w:rsidR="00140192" w:rsidRPr="008F1CF6">
        <w:rPr>
          <w:spacing w:val="-3"/>
        </w:rPr>
        <w:t xml:space="preserve"> </w:t>
      </w:r>
      <w:r w:rsidR="00140192" w:rsidRPr="008F1CF6">
        <w:t>utilizate</w:t>
      </w:r>
      <w:r w:rsidR="00140192" w:rsidRPr="008F1CF6">
        <w:rPr>
          <w:spacing w:val="-3"/>
        </w:rPr>
        <w:t xml:space="preserve"> </w:t>
      </w:r>
      <w:r w:rsidR="00140192" w:rsidRPr="008F1CF6">
        <w:t>la</w:t>
      </w:r>
      <w:r w:rsidR="00140192" w:rsidRPr="008F1CF6">
        <w:rPr>
          <w:spacing w:val="-3"/>
        </w:rPr>
        <w:t xml:space="preserve"> </w:t>
      </w:r>
      <w:r w:rsidR="00140192" w:rsidRPr="008F1CF6">
        <w:t>implementarea</w:t>
      </w:r>
      <w:r w:rsidR="00140192" w:rsidRPr="008F1CF6">
        <w:rPr>
          <w:spacing w:val="-3"/>
        </w:rPr>
        <w:t xml:space="preserve"> </w:t>
      </w:r>
      <w:r w:rsidR="00140192" w:rsidRPr="008F1CF6">
        <w:t>planului</w:t>
      </w:r>
    </w:p>
    <w:p w14:paraId="466C6C31" w14:textId="77777777" w:rsidR="00140192" w:rsidRPr="008F1CF6" w:rsidRDefault="00140192" w:rsidP="00140192">
      <w:pPr>
        <w:spacing w:after="0" w:line="240" w:lineRule="auto"/>
        <w:rPr>
          <w:rFonts w:ascii="Arial" w:hAnsi="Arial" w:cs="Arial"/>
          <w:color w:val="FF0000"/>
        </w:rPr>
      </w:pPr>
    </w:p>
    <w:p w14:paraId="487F77C1" w14:textId="77777777" w:rsidR="00140192" w:rsidRPr="008F1CF6" w:rsidRDefault="00140192" w:rsidP="00140192">
      <w:pPr>
        <w:spacing w:after="0" w:line="240" w:lineRule="auto"/>
        <w:jc w:val="both"/>
        <w:rPr>
          <w:rFonts w:ascii="Arial" w:hAnsi="Arial" w:cs="Arial"/>
          <w:color w:val="FF0000"/>
          <w:sz w:val="24"/>
          <w:szCs w:val="24"/>
        </w:rPr>
      </w:pPr>
      <w:r w:rsidRPr="008F1CF6">
        <w:rPr>
          <w:rFonts w:ascii="Arial" w:hAnsi="Arial" w:cs="Arial"/>
          <w:color w:val="FF0000"/>
          <w:sz w:val="24"/>
          <w:szCs w:val="24"/>
        </w:rPr>
        <w:tab/>
      </w:r>
      <w:r w:rsidRPr="008F1CF6">
        <w:rPr>
          <w:rFonts w:ascii="Arial" w:hAnsi="Arial" w:cs="Arial"/>
          <w:sz w:val="24"/>
          <w:szCs w:val="24"/>
        </w:rPr>
        <w:t>În cadrul planului, resursele naturale ce vor fi exploatate din cadrul</w:t>
      </w:r>
      <w:r w:rsidRPr="008F1CF6">
        <w:rPr>
          <w:rFonts w:ascii="Arial" w:hAnsi="Arial" w:cs="Arial"/>
          <w:spacing w:val="1"/>
          <w:sz w:val="24"/>
          <w:szCs w:val="24"/>
        </w:rPr>
        <w:t xml:space="preserve"> </w:t>
      </w:r>
      <w:r w:rsidRPr="008F1CF6">
        <w:rPr>
          <w:rFonts w:ascii="Arial" w:hAnsi="Arial" w:cs="Arial"/>
          <w:sz w:val="24"/>
          <w:szCs w:val="24"/>
        </w:rPr>
        <w:t>ariilor naturale</w:t>
      </w:r>
      <w:r w:rsidRPr="008F1CF6">
        <w:rPr>
          <w:rFonts w:ascii="Arial" w:hAnsi="Arial" w:cs="Arial"/>
          <w:spacing w:val="1"/>
          <w:sz w:val="24"/>
          <w:szCs w:val="24"/>
        </w:rPr>
        <w:t xml:space="preserve"> </w:t>
      </w:r>
      <w:r w:rsidRPr="008F1CF6">
        <w:rPr>
          <w:rFonts w:ascii="Arial" w:hAnsi="Arial" w:cs="Arial"/>
          <w:sz w:val="24"/>
          <w:szCs w:val="24"/>
        </w:rPr>
        <w:t xml:space="preserve">protejate </w:t>
      </w:r>
      <w:r w:rsidRPr="008F1CF6">
        <w:rPr>
          <w:rFonts w:ascii="Arial" w:hAnsi="Arial" w:cs="Arial"/>
          <w:b/>
          <w:sz w:val="24"/>
          <w:szCs w:val="24"/>
          <w:lang w:val="hu-HU"/>
        </w:rPr>
        <w:t xml:space="preserve">ROSCI0227 </w:t>
      </w:r>
      <w:r w:rsidRPr="008F1CF6">
        <w:rPr>
          <w:rFonts w:ascii="Arial" w:hAnsi="Arial" w:cs="Arial"/>
          <w:b/>
          <w:sz w:val="24"/>
          <w:szCs w:val="24"/>
        </w:rPr>
        <w:t>Sighișoara – Târnava Mare</w:t>
      </w:r>
      <w:r w:rsidRPr="008F1CF6">
        <w:rPr>
          <w:rFonts w:ascii="Arial" w:hAnsi="Arial" w:cs="Arial"/>
          <w:b/>
          <w:sz w:val="24"/>
          <w:szCs w:val="24"/>
          <w:lang w:val="hu-HU"/>
        </w:rPr>
        <w:t xml:space="preserve"> și ROSPA0099 </w:t>
      </w:r>
      <w:r w:rsidRPr="008F1CF6">
        <w:rPr>
          <w:rFonts w:ascii="Arial" w:hAnsi="Arial" w:cs="Arial"/>
          <w:b/>
          <w:sz w:val="24"/>
          <w:szCs w:val="24"/>
        </w:rPr>
        <w:t>Podișul Hârtibaciului</w:t>
      </w:r>
      <w:r w:rsidRPr="008F1CF6">
        <w:rPr>
          <w:rFonts w:ascii="Arial" w:hAnsi="Arial" w:cs="Arial"/>
          <w:sz w:val="24"/>
          <w:szCs w:val="24"/>
        </w:rPr>
        <w:t xml:space="preserve"> sunt:</w:t>
      </w:r>
    </w:p>
    <w:p w14:paraId="5D220CCA" w14:textId="77777777" w:rsidR="00140192" w:rsidRPr="008F1CF6" w:rsidRDefault="00140192" w:rsidP="00140192">
      <w:pPr>
        <w:spacing w:after="0" w:line="240" w:lineRule="auto"/>
        <w:jc w:val="both"/>
        <w:rPr>
          <w:rFonts w:ascii="Arial" w:hAnsi="Arial" w:cs="Arial"/>
          <w:sz w:val="24"/>
          <w:szCs w:val="24"/>
        </w:rPr>
      </w:pPr>
      <w:r w:rsidRPr="008F1CF6">
        <w:rPr>
          <w:rFonts w:ascii="Arial" w:hAnsi="Arial" w:cs="Arial"/>
          <w:color w:val="FF0000"/>
          <w:sz w:val="24"/>
          <w:szCs w:val="24"/>
        </w:rPr>
        <w:tab/>
      </w:r>
      <w:r w:rsidRPr="008F1CF6">
        <w:rPr>
          <w:rFonts w:ascii="Arial" w:hAnsi="Arial" w:cs="Arial"/>
          <w:sz w:val="24"/>
          <w:szCs w:val="24"/>
        </w:rPr>
        <w:t>-masa lemnoasă rezultată în urma tăierilor de regenerare, a tăierilor de conservare, a</w:t>
      </w:r>
      <w:r w:rsidRPr="008F1CF6">
        <w:rPr>
          <w:rFonts w:ascii="Arial" w:hAnsi="Arial" w:cs="Arial"/>
          <w:spacing w:val="1"/>
          <w:sz w:val="24"/>
          <w:szCs w:val="24"/>
        </w:rPr>
        <w:t xml:space="preserve"> </w:t>
      </w:r>
      <w:r w:rsidRPr="008F1CF6">
        <w:rPr>
          <w:rFonts w:ascii="Arial" w:hAnsi="Arial" w:cs="Arial"/>
          <w:sz w:val="24"/>
          <w:szCs w:val="24"/>
        </w:rPr>
        <w:t>lucrărilor de îngrijire</w:t>
      </w:r>
      <w:r w:rsidRPr="008F1CF6">
        <w:rPr>
          <w:rFonts w:ascii="Arial" w:hAnsi="Arial" w:cs="Arial"/>
          <w:spacing w:val="1"/>
          <w:sz w:val="24"/>
          <w:szCs w:val="24"/>
        </w:rPr>
        <w:t xml:space="preserve"> </w:t>
      </w:r>
      <w:r w:rsidRPr="008F1CF6">
        <w:rPr>
          <w:rFonts w:ascii="Arial" w:hAnsi="Arial" w:cs="Arial"/>
          <w:sz w:val="24"/>
          <w:szCs w:val="24"/>
        </w:rPr>
        <w:t>(curăţiri</w:t>
      </w:r>
      <w:r w:rsidRPr="008F1CF6">
        <w:rPr>
          <w:rFonts w:ascii="Arial" w:hAnsi="Arial" w:cs="Arial"/>
          <w:spacing w:val="1"/>
          <w:sz w:val="24"/>
          <w:szCs w:val="24"/>
        </w:rPr>
        <w:t xml:space="preserve"> </w:t>
      </w:r>
      <w:r w:rsidRPr="008F1CF6">
        <w:rPr>
          <w:rFonts w:ascii="Arial" w:hAnsi="Arial" w:cs="Arial"/>
          <w:sz w:val="24"/>
          <w:szCs w:val="24"/>
        </w:rPr>
        <w:t>+</w:t>
      </w:r>
      <w:r w:rsidRPr="008F1CF6">
        <w:rPr>
          <w:rFonts w:ascii="Arial" w:hAnsi="Arial" w:cs="Arial"/>
          <w:spacing w:val="2"/>
          <w:sz w:val="24"/>
          <w:szCs w:val="24"/>
        </w:rPr>
        <w:t xml:space="preserve"> </w:t>
      </w:r>
      <w:r w:rsidRPr="008F1CF6">
        <w:rPr>
          <w:rFonts w:ascii="Arial" w:hAnsi="Arial" w:cs="Arial"/>
          <w:sz w:val="24"/>
          <w:szCs w:val="24"/>
        </w:rPr>
        <w:t>rărituri)</w:t>
      </w:r>
      <w:r w:rsidRPr="008F1CF6">
        <w:rPr>
          <w:rFonts w:ascii="Arial" w:hAnsi="Arial" w:cs="Arial"/>
          <w:spacing w:val="2"/>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4"/>
          <w:sz w:val="24"/>
          <w:szCs w:val="24"/>
        </w:rPr>
        <w:t xml:space="preserve"> </w:t>
      </w:r>
      <w:r w:rsidRPr="008F1CF6">
        <w:rPr>
          <w:rFonts w:ascii="Arial" w:hAnsi="Arial" w:cs="Arial"/>
          <w:sz w:val="24"/>
          <w:szCs w:val="24"/>
        </w:rPr>
        <w:t>tăierilor</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igienă;</w:t>
      </w:r>
    </w:p>
    <w:p w14:paraId="7E518DE0" w14:textId="77777777" w:rsidR="00140192" w:rsidRPr="008F1CF6" w:rsidRDefault="00140192" w:rsidP="00140192">
      <w:pPr>
        <w:spacing w:after="0" w:line="240" w:lineRule="auto"/>
        <w:jc w:val="both"/>
        <w:rPr>
          <w:rFonts w:ascii="Arial" w:hAnsi="Arial" w:cs="Arial"/>
          <w:sz w:val="24"/>
          <w:szCs w:val="24"/>
          <w:lang w:val="it-IT"/>
        </w:rPr>
      </w:pPr>
      <w:r w:rsidRPr="008F1CF6">
        <w:rPr>
          <w:rFonts w:ascii="Arial" w:hAnsi="Arial" w:cs="Arial"/>
          <w:sz w:val="24"/>
          <w:szCs w:val="24"/>
        </w:rPr>
        <w:tab/>
      </w:r>
      <w:r w:rsidRPr="008F1CF6">
        <w:rPr>
          <w:rFonts w:ascii="Arial" w:hAnsi="Arial" w:cs="Arial"/>
          <w:sz w:val="24"/>
          <w:szCs w:val="24"/>
          <w:lang w:val="it-IT"/>
        </w:rPr>
        <w:t>-vânatul,</w:t>
      </w:r>
      <w:r w:rsidRPr="008F1CF6">
        <w:rPr>
          <w:rFonts w:ascii="Arial" w:hAnsi="Arial" w:cs="Arial"/>
          <w:spacing w:val="-5"/>
          <w:sz w:val="24"/>
          <w:szCs w:val="24"/>
          <w:lang w:val="it-IT"/>
        </w:rPr>
        <w:t xml:space="preserve"> </w:t>
      </w:r>
      <w:r w:rsidRPr="008F1CF6">
        <w:rPr>
          <w:rFonts w:ascii="Arial" w:hAnsi="Arial" w:cs="Arial"/>
          <w:sz w:val="24"/>
          <w:szCs w:val="24"/>
          <w:lang w:val="it-IT"/>
        </w:rPr>
        <w:t>fructele</w:t>
      </w:r>
      <w:r w:rsidRPr="008F1CF6">
        <w:rPr>
          <w:rFonts w:ascii="Arial" w:hAnsi="Arial" w:cs="Arial"/>
          <w:spacing w:val="-2"/>
          <w:sz w:val="24"/>
          <w:szCs w:val="24"/>
          <w:lang w:val="it-IT"/>
        </w:rPr>
        <w:t xml:space="preserve"> </w:t>
      </w:r>
      <w:r w:rsidRPr="008F1CF6">
        <w:rPr>
          <w:rFonts w:ascii="Arial" w:hAnsi="Arial" w:cs="Arial"/>
          <w:sz w:val="24"/>
          <w:szCs w:val="24"/>
          <w:lang w:val="it-IT"/>
        </w:rPr>
        <w:t>de</w:t>
      </w:r>
      <w:r w:rsidRPr="008F1CF6">
        <w:rPr>
          <w:rFonts w:ascii="Arial" w:hAnsi="Arial" w:cs="Arial"/>
          <w:spacing w:val="-1"/>
          <w:sz w:val="24"/>
          <w:szCs w:val="24"/>
          <w:lang w:val="it-IT"/>
        </w:rPr>
        <w:t xml:space="preserve"> </w:t>
      </w:r>
      <w:r w:rsidRPr="008F1CF6">
        <w:rPr>
          <w:rFonts w:ascii="Arial" w:hAnsi="Arial" w:cs="Arial"/>
          <w:sz w:val="24"/>
          <w:szCs w:val="24"/>
          <w:lang w:val="it-IT"/>
        </w:rPr>
        <w:t>pădure,</w:t>
      </w:r>
      <w:r w:rsidRPr="008F1CF6">
        <w:rPr>
          <w:rFonts w:ascii="Arial" w:hAnsi="Arial" w:cs="Arial"/>
          <w:spacing w:val="59"/>
          <w:sz w:val="24"/>
          <w:szCs w:val="24"/>
          <w:lang w:val="it-IT"/>
        </w:rPr>
        <w:t xml:space="preserve"> </w:t>
      </w:r>
      <w:r w:rsidRPr="008F1CF6">
        <w:rPr>
          <w:rFonts w:ascii="Arial" w:hAnsi="Arial" w:cs="Arial"/>
          <w:sz w:val="24"/>
          <w:szCs w:val="24"/>
          <w:lang w:val="it-IT"/>
        </w:rPr>
        <w:t>ciupercile</w:t>
      </w:r>
      <w:r w:rsidRPr="008F1CF6">
        <w:rPr>
          <w:rFonts w:ascii="Arial" w:hAnsi="Arial" w:cs="Arial"/>
          <w:spacing w:val="-2"/>
          <w:sz w:val="24"/>
          <w:szCs w:val="24"/>
          <w:lang w:val="it-IT"/>
        </w:rPr>
        <w:t xml:space="preserve"> </w:t>
      </w:r>
      <w:r w:rsidRPr="008F1CF6">
        <w:rPr>
          <w:rFonts w:ascii="Arial" w:hAnsi="Arial" w:cs="Arial"/>
          <w:sz w:val="24"/>
          <w:szCs w:val="24"/>
          <w:lang w:val="it-IT"/>
        </w:rPr>
        <w:t>comestibile</w:t>
      </w:r>
      <w:r w:rsidRPr="008F1CF6">
        <w:rPr>
          <w:rFonts w:ascii="Arial" w:hAnsi="Arial" w:cs="Arial"/>
          <w:spacing w:val="-2"/>
          <w:sz w:val="24"/>
          <w:szCs w:val="24"/>
          <w:lang w:val="it-IT"/>
        </w:rPr>
        <w:t xml:space="preserve"> </w:t>
      </w:r>
      <w:r w:rsidRPr="008F1CF6">
        <w:rPr>
          <w:rFonts w:ascii="Arial" w:hAnsi="Arial" w:cs="Arial"/>
          <w:sz w:val="24"/>
          <w:szCs w:val="24"/>
          <w:lang w:val="it-IT"/>
        </w:rPr>
        <w:t>şi</w:t>
      </w:r>
      <w:r w:rsidRPr="008F1CF6">
        <w:rPr>
          <w:rFonts w:ascii="Arial" w:hAnsi="Arial" w:cs="Arial"/>
          <w:spacing w:val="-2"/>
          <w:sz w:val="24"/>
          <w:szCs w:val="24"/>
          <w:lang w:val="it-IT"/>
        </w:rPr>
        <w:t xml:space="preserve"> </w:t>
      </w:r>
      <w:r w:rsidRPr="008F1CF6">
        <w:rPr>
          <w:rFonts w:ascii="Arial" w:hAnsi="Arial" w:cs="Arial"/>
          <w:sz w:val="24"/>
          <w:szCs w:val="24"/>
          <w:lang w:val="it-IT"/>
        </w:rPr>
        <w:t>plantele</w:t>
      </w:r>
      <w:r w:rsidRPr="008F1CF6">
        <w:rPr>
          <w:rFonts w:ascii="Arial" w:hAnsi="Arial" w:cs="Arial"/>
          <w:spacing w:val="-2"/>
          <w:sz w:val="24"/>
          <w:szCs w:val="24"/>
          <w:lang w:val="it-IT"/>
        </w:rPr>
        <w:t xml:space="preserve"> </w:t>
      </w:r>
      <w:r w:rsidRPr="008F1CF6">
        <w:rPr>
          <w:rFonts w:ascii="Arial" w:hAnsi="Arial" w:cs="Arial"/>
          <w:sz w:val="24"/>
          <w:szCs w:val="24"/>
          <w:lang w:val="it-IT"/>
        </w:rPr>
        <w:t>medicinale.</w:t>
      </w:r>
    </w:p>
    <w:p w14:paraId="19BCCB2E" w14:textId="77777777" w:rsidR="00140192" w:rsidRPr="008F1CF6" w:rsidRDefault="00140192" w:rsidP="00140192">
      <w:pPr>
        <w:spacing w:after="0" w:line="240" w:lineRule="auto"/>
        <w:rPr>
          <w:rFonts w:ascii="Arial" w:hAnsi="Arial" w:cs="Arial"/>
          <w:lang w:val="it-IT"/>
        </w:rPr>
      </w:pPr>
    </w:p>
    <w:p w14:paraId="6D3F9567" w14:textId="77777777" w:rsidR="00CA2B6F" w:rsidRPr="008F1CF6" w:rsidRDefault="00CA2B6F" w:rsidP="00140192">
      <w:pPr>
        <w:spacing w:after="0" w:line="240" w:lineRule="auto"/>
        <w:rPr>
          <w:rFonts w:ascii="Arial" w:hAnsi="Arial" w:cs="Arial"/>
          <w:lang w:val="it-IT"/>
        </w:rPr>
      </w:pPr>
    </w:p>
    <w:p w14:paraId="0F0E1F07" w14:textId="77777777" w:rsidR="00CA2B6F" w:rsidRPr="008F1CF6" w:rsidRDefault="00CA2B6F" w:rsidP="00140192">
      <w:pPr>
        <w:spacing w:after="0" w:line="240" w:lineRule="auto"/>
        <w:rPr>
          <w:rFonts w:ascii="Arial" w:hAnsi="Arial" w:cs="Arial"/>
          <w:lang w:val="it-IT"/>
        </w:rPr>
      </w:pPr>
    </w:p>
    <w:p w14:paraId="6D01489A" w14:textId="77777777" w:rsidR="00794E37" w:rsidRPr="008F1CF6" w:rsidRDefault="00794E37" w:rsidP="00140192">
      <w:pPr>
        <w:spacing w:after="0" w:line="240" w:lineRule="auto"/>
        <w:rPr>
          <w:rFonts w:ascii="Arial" w:hAnsi="Arial" w:cs="Arial"/>
          <w:lang w:val="it-IT"/>
        </w:rPr>
      </w:pPr>
    </w:p>
    <w:p w14:paraId="2AFA1250" w14:textId="77777777" w:rsidR="00CA2B6F" w:rsidRPr="008F1CF6" w:rsidRDefault="00CA2B6F" w:rsidP="00140192">
      <w:pPr>
        <w:spacing w:after="0" w:line="240" w:lineRule="auto"/>
        <w:rPr>
          <w:rFonts w:ascii="Arial" w:hAnsi="Arial" w:cs="Arial"/>
          <w:lang w:val="it-IT"/>
        </w:rPr>
      </w:pPr>
    </w:p>
    <w:p w14:paraId="4909B90E" w14:textId="77777777" w:rsidR="00CA2B6F" w:rsidRPr="008F1CF6" w:rsidRDefault="00CA2B6F" w:rsidP="00140192">
      <w:pPr>
        <w:spacing w:after="0" w:line="240" w:lineRule="auto"/>
        <w:rPr>
          <w:rFonts w:ascii="Arial" w:hAnsi="Arial" w:cs="Arial"/>
          <w:lang w:val="it-IT"/>
        </w:rPr>
      </w:pPr>
    </w:p>
    <w:p w14:paraId="4A80B35C" w14:textId="77777777" w:rsidR="00CA2B6F" w:rsidRPr="008F1CF6" w:rsidRDefault="00CA2B6F" w:rsidP="00140192">
      <w:pPr>
        <w:spacing w:after="0" w:line="240" w:lineRule="auto"/>
        <w:rPr>
          <w:rFonts w:ascii="Arial" w:hAnsi="Arial" w:cs="Arial"/>
          <w:lang w:val="it-IT"/>
        </w:rPr>
      </w:pPr>
    </w:p>
    <w:p w14:paraId="20FB49EE" w14:textId="77777777" w:rsidR="00CA2B6F" w:rsidRPr="008F1CF6" w:rsidRDefault="00CA2B6F" w:rsidP="00140192">
      <w:pPr>
        <w:spacing w:after="0" w:line="240" w:lineRule="auto"/>
        <w:rPr>
          <w:rFonts w:ascii="Arial" w:hAnsi="Arial" w:cs="Arial"/>
          <w:lang w:val="it-IT"/>
        </w:rPr>
      </w:pPr>
    </w:p>
    <w:p w14:paraId="6D7451E5" w14:textId="77777777" w:rsidR="00CA2B6F" w:rsidRPr="008F1CF6" w:rsidRDefault="00CA2B6F" w:rsidP="00140192">
      <w:pPr>
        <w:spacing w:after="0" w:line="240" w:lineRule="auto"/>
        <w:rPr>
          <w:rFonts w:ascii="Arial" w:hAnsi="Arial" w:cs="Arial"/>
          <w:lang w:val="it-IT"/>
        </w:rPr>
      </w:pPr>
    </w:p>
    <w:p w14:paraId="7ACB6079" w14:textId="77777777" w:rsidR="00140192" w:rsidRPr="008F1CF6" w:rsidRDefault="00140192" w:rsidP="00140192">
      <w:pPr>
        <w:spacing w:after="0" w:line="240" w:lineRule="auto"/>
        <w:rPr>
          <w:rFonts w:ascii="Arial" w:hAnsi="Arial" w:cs="Arial"/>
          <w:lang w:val="it-IT"/>
        </w:rPr>
      </w:pPr>
      <w:bookmarkStart w:id="13" w:name="_Hlk157063377"/>
      <w:r w:rsidRPr="008F1CF6">
        <w:rPr>
          <w:rFonts w:ascii="Arial" w:hAnsi="Arial" w:cs="Arial"/>
          <w:lang w:val="it-IT"/>
        </w:rPr>
        <w:lastRenderedPageBreak/>
        <w:t>Masa lemnoasa ce va fi exploatata din intreg amenjamentul este prezentata în tabelul 5.1</w:t>
      </w:r>
    </w:p>
    <w:tbl>
      <w:tblPr>
        <w:tblW w:w="9875"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10"/>
        <w:gridCol w:w="701"/>
        <w:gridCol w:w="840"/>
        <w:gridCol w:w="19"/>
        <w:gridCol w:w="653"/>
        <w:gridCol w:w="19"/>
        <w:gridCol w:w="653"/>
        <w:gridCol w:w="616"/>
        <w:gridCol w:w="19"/>
        <w:gridCol w:w="821"/>
        <w:gridCol w:w="728"/>
        <w:gridCol w:w="19"/>
        <w:gridCol w:w="773"/>
        <w:gridCol w:w="717"/>
        <w:gridCol w:w="19"/>
        <w:gridCol w:w="765"/>
        <w:gridCol w:w="784"/>
        <w:gridCol w:w="19"/>
      </w:tblGrid>
      <w:tr w:rsidR="00140192" w:rsidRPr="008F1CF6" w14:paraId="40DFF26C" w14:textId="77777777" w:rsidTr="006404C0">
        <w:trPr>
          <w:cantSplit/>
        </w:trPr>
        <w:tc>
          <w:tcPr>
            <w:tcW w:w="1710" w:type="dxa"/>
            <w:vMerge w:val="restart"/>
            <w:vAlign w:val="center"/>
          </w:tcPr>
          <w:p w14:paraId="67410E12" w14:textId="77777777" w:rsidR="00140192" w:rsidRPr="008F1CF6" w:rsidRDefault="00140192" w:rsidP="006404C0">
            <w:pPr>
              <w:spacing w:after="0" w:line="240" w:lineRule="auto"/>
              <w:rPr>
                <w:rFonts w:ascii="Arial" w:hAnsi="Arial" w:cs="Arial"/>
                <w:b/>
                <w:sz w:val="20"/>
                <w:szCs w:val="20"/>
                <w:lang w:val="en-US"/>
              </w:rPr>
            </w:pPr>
            <w:r w:rsidRPr="008F1CF6">
              <w:rPr>
                <w:rFonts w:ascii="Arial" w:hAnsi="Arial" w:cs="Arial"/>
                <w:b/>
                <w:sz w:val="20"/>
                <w:szCs w:val="20"/>
                <w:lang w:val="en-US"/>
              </w:rPr>
              <w:t>Specificare</w:t>
            </w:r>
          </w:p>
        </w:tc>
        <w:tc>
          <w:tcPr>
            <w:tcW w:w="6597" w:type="dxa"/>
            <w:gridSpan w:val="14"/>
            <w:vAlign w:val="center"/>
          </w:tcPr>
          <w:p w14:paraId="45C5BC27" w14:textId="77777777" w:rsidR="00140192" w:rsidRPr="008F1CF6" w:rsidRDefault="00140192" w:rsidP="006404C0">
            <w:pPr>
              <w:spacing w:after="0" w:line="240" w:lineRule="auto"/>
              <w:rPr>
                <w:rFonts w:ascii="Arial" w:hAnsi="Arial" w:cs="Arial"/>
                <w:b/>
                <w:sz w:val="20"/>
                <w:szCs w:val="20"/>
                <w:lang w:val="en-US"/>
              </w:rPr>
            </w:pPr>
            <w:r w:rsidRPr="008F1CF6">
              <w:rPr>
                <w:rFonts w:ascii="Arial" w:hAnsi="Arial" w:cs="Arial"/>
                <w:b/>
                <w:sz w:val="20"/>
                <w:szCs w:val="20"/>
                <w:lang w:val="en-US"/>
              </w:rPr>
              <w:t>Produse din</w:t>
            </w:r>
          </w:p>
        </w:tc>
        <w:tc>
          <w:tcPr>
            <w:tcW w:w="1568" w:type="dxa"/>
            <w:gridSpan w:val="3"/>
            <w:vMerge w:val="restart"/>
            <w:vAlign w:val="center"/>
          </w:tcPr>
          <w:p w14:paraId="4DD0086C" w14:textId="77777777" w:rsidR="00140192" w:rsidRPr="008F1CF6" w:rsidRDefault="00140192" w:rsidP="006404C0">
            <w:pPr>
              <w:spacing w:after="0" w:line="240" w:lineRule="auto"/>
              <w:rPr>
                <w:rFonts w:ascii="Arial" w:hAnsi="Arial" w:cs="Arial"/>
                <w:b/>
                <w:sz w:val="20"/>
                <w:szCs w:val="20"/>
                <w:lang w:val="en-US"/>
              </w:rPr>
            </w:pPr>
            <w:r w:rsidRPr="008F1CF6">
              <w:rPr>
                <w:rFonts w:ascii="Arial" w:hAnsi="Arial" w:cs="Arial"/>
                <w:b/>
                <w:sz w:val="20"/>
                <w:szCs w:val="20"/>
                <w:lang w:val="en-US"/>
              </w:rPr>
              <w:t>Tăieri de cons.</w:t>
            </w:r>
          </w:p>
        </w:tc>
      </w:tr>
      <w:tr w:rsidR="00140192" w:rsidRPr="008F1CF6" w14:paraId="016C91E3" w14:textId="77777777" w:rsidTr="006404C0">
        <w:trPr>
          <w:cantSplit/>
        </w:trPr>
        <w:tc>
          <w:tcPr>
            <w:tcW w:w="1710" w:type="dxa"/>
            <w:vMerge/>
          </w:tcPr>
          <w:p w14:paraId="6A63F53E" w14:textId="77777777" w:rsidR="00140192" w:rsidRPr="008F1CF6" w:rsidRDefault="00140192" w:rsidP="006404C0">
            <w:pPr>
              <w:spacing w:after="0" w:line="240" w:lineRule="auto"/>
              <w:rPr>
                <w:rFonts w:ascii="Arial" w:hAnsi="Arial" w:cs="Arial"/>
                <w:b/>
                <w:sz w:val="20"/>
                <w:szCs w:val="20"/>
                <w:lang w:val="en-US"/>
              </w:rPr>
            </w:pPr>
          </w:p>
        </w:tc>
        <w:tc>
          <w:tcPr>
            <w:tcW w:w="1560" w:type="dxa"/>
            <w:gridSpan w:val="3"/>
            <w:vAlign w:val="center"/>
          </w:tcPr>
          <w:p w14:paraId="17C44DD4" w14:textId="77777777" w:rsidR="00140192" w:rsidRPr="008F1CF6" w:rsidRDefault="00140192" w:rsidP="006404C0">
            <w:pPr>
              <w:spacing w:after="0" w:line="240" w:lineRule="auto"/>
              <w:rPr>
                <w:rFonts w:ascii="Arial" w:hAnsi="Arial" w:cs="Arial"/>
                <w:b/>
                <w:sz w:val="20"/>
                <w:szCs w:val="20"/>
                <w:lang w:val="en-US"/>
              </w:rPr>
            </w:pPr>
            <w:r w:rsidRPr="008F1CF6">
              <w:rPr>
                <w:rFonts w:ascii="Arial" w:hAnsi="Arial" w:cs="Arial"/>
                <w:b/>
                <w:sz w:val="20"/>
                <w:szCs w:val="20"/>
                <w:lang w:val="en-US"/>
              </w:rPr>
              <w:t>Tăieri de regenerare</w:t>
            </w:r>
          </w:p>
        </w:tc>
        <w:tc>
          <w:tcPr>
            <w:tcW w:w="672" w:type="dxa"/>
            <w:gridSpan w:val="2"/>
            <w:vAlign w:val="center"/>
          </w:tcPr>
          <w:p w14:paraId="60EA6C9F" w14:textId="77777777" w:rsidR="00140192" w:rsidRPr="008F1CF6" w:rsidRDefault="00140192" w:rsidP="006404C0">
            <w:pPr>
              <w:spacing w:after="0" w:line="240" w:lineRule="auto"/>
              <w:rPr>
                <w:rFonts w:ascii="Arial" w:hAnsi="Arial" w:cs="Arial"/>
                <w:b/>
                <w:sz w:val="20"/>
                <w:szCs w:val="20"/>
                <w:lang w:val="en-US"/>
              </w:rPr>
            </w:pPr>
            <w:r w:rsidRPr="008F1CF6">
              <w:rPr>
                <w:rFonts w:ascii="Arial" w:hAnsi="Arial" w:cs="Arial"/>
                <w:b/>
                <w:sz w:val="20"/>
                <w:szCs w:val="20"/>
                <w:lang w:val="en-US"/>
              </w:rPr>
              <w:t>Dega-jări</w:t>
            </w:r>
          </w:p>
        </w:tc>
        <w:tc>
          <w:tcPr>
            <w:tcW w:w="1288" w:type="dxa"/>
            <w:gridSpan w:val="3"/>
            <w:vAlign w:val="center"/>
          </w:tcPr>
          <w:p w14:paraId="1C55E8DB" w14:textId="77777777" w:rsidR="00140192" w:rsidRPr="008F1CF6" w:rsidRDefault="00140192" w:rsidP="006404C0">
            <w:pPr>
              <w:spacing w:after="0" w:line="240" w:lineRule="auto"/>
              <w:rPr>
                <w:rFonts w:ascii="Arial" w:hAnsi="Arial" w:cs="Arial"/>
                <w:b/>
                <w:sz w:val="20"/>
                <w:szCs w:val="20"/>
                <w:lang w:val="en-US"/>
              </w:rPr>
            </w:pPr>
            <w:r w:rsidRPr="008F1CF6">
              <w:rPr>
                <w:rFonts w:ascii="Arial" w:hAnsi="Arial" w:cs="Arial"/>
                <w:b/>
                <w:sz w:val="20"/>
                <w:szCs w:val="20"/>
                <w:lang w:val="en-US"/>
              </w:rPr>
              <w:t>Curăţiri</w:t>
            </w:r>
          </w:p>
        </w:tc>
        <w:tc>
          <w:tcPr>
            <w:tcW w:w="1568" w:type="dxa"/>
            <w:gridSpan w:val="3"/>
            <w:vAlign w:val="center"/>
          </w:tcPr>
          <w:p w14:paraId="26D2CBEA" w14:textId="77777777" w:rsidR="00140192" w:rsidRPr="008F1CF6" w:rsidRDefault="00140192" w:rsidP="006404C0">
            <w:pPr>
              <w:spacing w:after="0" w:line="240" w:lineRule="auto"/>
              <w:rPr>
                <w:rFonts w:ascii="Arial" w:hAnsi="Arial" w:cs="Arial"/>
                <w:b/>
                <w:sz w:val="20"/>
                <w:szCs w:val="20"/>
                <w:lang w:val="en-US"/>
              </w:rPr>
            </w:pPr>
            <w:r w:rsidRPr="008F1CF6">
              <w:rPr>
                <w:rFonts w:ascii="Arial" w:hAnsi="Arial" w:cs="Arial"/>
                <w:b/>
                <w:sz w:val="20"/>
                <w:szCs w:val="20"/>
                <w:lang w:val="en-US"/>
              </w:rPr>
              <w:t>Rărituri</w:t>
            </w:r>
          </w:p>
        </w:tc>
        <w:tc>
          <w:tcPr>
            <w:tcW w:w="1509" w:type="dxa"/>
            <w:gridSpan w:val="3"/>
            <w:vAlign w:val="center"/>
          </w:tcPr>
          <w:p w14:paraId="7FE585E1" w14:textId="77777777" w:rsidR="00140192" w:rsidRPr="008F1CF6" w:rsidRDefault="00140192" w:rsidP="006404C0">
            <w:pPr>
              <w:spacing w:after="0" w:line="240" w:lineRule="auto"/>
              <w:rPr>
                <w:rFonts w:ascii="Arial" w:hAnsi="Arial" w:cs="Arial"/>
                <w:b/>
                <w:sz w:val="20"/>
                <w:szCs w:val="20"/>
                <w:lang w:val="en-US"/>
              </w:rPr>
            </w:pPr>
            <w:r w:rsidRPr="008F1CF6">
              <w:rPr>
                <w:rFonts w:ascii="Arial" w:hAnsi="Arial" w:cs="Arial"/>
                <w:b/>
                <w:sz w:val="20"/>
                <w:szCs w:val="20"/>
                <w:lang w:val="en-US"/>
              </w:rPr>
              <w:t>Tăieri de igienă</w:t>
            </w:r>
          </w:p>
        </w:tc>
        <w:tc>
          <w:tcPr>
            <w:tcW w:w="1568" w:type="dxa"/>
            <w:gridSpan w:val="3"/>
            <w:vMerge/>
          </w:tcPr>
          <w:p w14:paraId="234DF995" w14:textId="77777777" w:rsidR="00140192" w:rsidRPr="008F1CF6" w:rsidRDefault="00140192" w:rsidP="006404C0">
            <w:pPr>
              <w:spacing w:after="0" w:line="240" w:lineRule="auto"/>
              <w:rPr>
                <w:rFonts w:ascii="Arial" w:hAnsi="Arial" w:cs="Arial"/>
                <w:b/>
                <w:sz w:val="20"/>
                <w:szCs w:val="20"/>
                <w:lang w:val="en-US"/>
              </w:rPr>
            </w:pPr>
          </w:p>
        </w:tc>
      </w:tr>
      <w:tr w:rsidR="00140192" w:rsidRPr="008F1CF6" w14:paraId="767EDD97" w14:textId="77777777" w:rsidTr="006404C0">
        <w:trPr>
          <w:gridAfter w:val="1"/>
          <w:wAfter w:w="19" w:type="dxa"/>
          <w:cantSplit/>
        </w:trPr>
        <w:tc>
          <w:tcPr>
            <w:tcW w:w="1710" w:type="dxa"/>
            <w:vMerge/>
            <w:tcBorders>
              <w:bottom w:val="double" w:sz="12" w:space="0" w:color="auto"/>
            </w:tcBorders>
          </w:tcPr>
          <w:p w14:paraId="3D257341" w14:textId="77777777" w:rsidR="00140192" w:rsidRPr="008F1CF6" w:rsidRDefault="00140192" w:rsidP="006404C0">
            <w:pPr>
              <w:spacing w:after="0" w:line="240" w:lineRule="auto"/>
              <w:rPr>
                <w:rFonts w:ascii="Arial" w:hAnsi="Arial" w:cs="Arial"/>
                <w:b/>
                <w:sz w:val="20"/>
                <w:szCs w:val="20"/>
                <w:lang w:val="en-US"/>
              </w:rPr>
            </w:pPr>
          </w:p>
        </w:tc>
        <w:tc>
          <w:tcPr>
            <w:tcW w:w="701" w:type="dxa"/>
            <w:tcBorders>
              <w:bottom w:val="double" w:sz="12" w:space="0" w:color="auto"/>
            </w:tcBorders>
            <w:vAlign w:val="center"/>
          </w:tcPr>
          <w:p w14:paraId="60C34A85" w14:textId="77777777" w:rsidR="00140192" w:rsidRPr="008F1CF6" w:rsidRDefault="00140192" w:rsidP="006404C0">
            <w:pPr>
              <w:spacing w:after="0" w:line="240" w:lineRule="auto"/>
              <w:rPr>
                <w:rFonts w:ascii="Arial" w:hAnsi="Arial" w:cs="Arial"/>
                <w:b/>
                <w:sz w:val="20"/>
                <w:szCs w:val="20"/>
                <w:lang w:val="en-US"/>
              </w:rPr>
            </w:pPr>
            <w:r w:rsidRPr="008F1CF6">
              <w:rPr>
                <w:rFonts w:ascii="Arial" w:hAnsi="Arial" w:cs="Arial"/>
                <w:b/>
                <w:sz w:val="20"/>
                <w:szCs w:val="20"/>
                <w:lang w:val="en-US"/>
              </w:rPr>
              <w:t>ha</w:t>
            </w:r>
          </w:p>
        </w:tc>
        <w:tc>
          <w:tcPr>
            <w:tcW w:w="840" w:type="dxa"/>
            <w:tcBorders>
              <w:bottom w:val="double" w:sz="12" w:space="0" w:color="auto"/>
            </w:tcBorders>
            <w:vAlign w:val="center"/>
          </w:tcPr>
          <w:p w14:paraId="3F0EC7AD" w14:textId="77777777" w:rsidR="00140192" w:rsidRPr="008F1CF6" w:rsidRDefault="00140192" w:rsidP="006404C0">
            <w:pPr>
              <w:spacing w:after="0" w:line="240" w:lineRule="auto"/>
              <w:rPr>
                <w:rFonts w:ascii="Arial" w:hAnsi="Arial" w:cs="Arial"/>
                <w:b/>
                <w:sz w:val="20"/>
                <w:szCs w:val="20"/>
                <w:lang w:val="en-US"/>
              </w:rPr>
            </w:pPr>
            <w:r w:rsidRPr="008F1CF6">
              <w:rPr>
                <w:rFonts w:ascii="Arial" w:hAnsi="Arial" w:cs="Arial"/>
                <w:b/>
                <w:sz w:val="20"/>
                <w:szCs w:val="20"/>
                <w:lang w:val="en-US"/>
              </w:rPr>
              <w:t>mc</w:t>
            </w:r>
          </w:p>
        </w:tc>
        <w:tc>
          <w:tcPr>
            <w:tcW w:w="672" w:type="dxa"/>
            <w:gridSpan w:val="2"/>
            <w:tcBorders>
              <w:bottom w:val="double" w:sz="12" w:space="0" w:color="auto"/>
            </w:tcBorders>
            <w:vAlign w:val="center"/>
          </w:tcPr>
          <w:p w14:paraId="350F1F40" w14:textId="77777777" w:rsidR="00140192" w:rsidRPr="008F1CF6" w:rsidRDefault="00140192" w:rsidP="006404C0">
            <w:pPr>
              <w:spacing w:after="0" w:line="240" w:lineRule="auto"/>
              <w:rPr>
                <w:rFonts w:ascii="Arial" w:hAnsi="Arial" w:cs="Arial"/>
                <w:b/>
                <w:sz w:val="20"/>
                <w:szCs w:val="20"/>
                <w:lang w:val="en-US"/>
              </w:rPr>
            </w:pPr>
            <w:r w:rsidRPr="008F1CF6">
              <w:rPr>
                <w:rFonts w:ascii="Arial" w:hAnsi="Arial" w:cs="Arial"/>
                <w:b/>
                <w:sz w:val="20"/>
                <w:szCs w:val="20"/>
                <w:lang w:val="en-US"/>
              </w:rPr>
              <w:t>ha</w:t>
            </w:r>
          </w:p>
        </w:tc>
        <w:tc>
          <w:tcPr>
            <w:tcW w:w="672" w:type="dxa"/>
            <w:gridSpan w:val="2"/>
            <w:tcBorders>
              <w:bottom w:val="double" w:sz="12" w:space="0" w:color="auto"/>
            </w:tcBorders>
            <w:vAlign w:val="center"/>
          </w:tcPr>
          <w:p w14:paraId="202EA734" w14:textId="77777777" w:rsidR="00140192" w:rsidRPr="008F1CF6" w:rsidRDefault="00140192" w:rsidP="006404C0">
            <w:pPr>
              <w:spacing w:after="0" w:line="240" w:lineRule="auto"/>
              <w:rPr>
                <w:rFonts w:ascii="Arial" w:hAnsi="Arial" w:cs="Arial"/>
                <w:b/>
                <w:sz w:val="20"/>
                <w:szCs w:val="20"/>
                <w:lang w:val="en-US"/>
              </w:rPr>
            </w:pPr>
            <w:r w:rsidRPr="008F1CF6">
              <w:rPr>
                <w:rFonts w:ascii="Arial" w:hAnsi="Arial" w:cs="Arial"/>
                <w:b/>
                <w:sz w:val="20"/>
                <w:szCs w:val="20"/>
                <w:lang w:val="en-US"/>
              </w:rPr>
              <w:t>ha</w:t>
            </w:r>
          </w:p>
        </w:tc>
        <w:tc>
          <w:tcPr>
            <w:tcW w:w="616" w:type="dxa"/>
            <w:tcBorders>
              <w:bottom w:val="double" w:sz="12" w:space="0" w:color="auto"/>
            </w:tcBorders>
            <w:vAlign w:val="center"/>
          </w:tcPr>
          <w:p w14:paraId="38D13E46" w14:textId="77777777" w:rsidR="00140192" w:rsidRPr="008F1CF6" w:rsidRDefault="00140192" w:rsidP="006404C0">
            <w:pPr>
              <w:spacing w:after="0" w:line="240" w:lineRule="auto"/>
              <w:rPr>
                <w:rFonts w:ascii="Arial" w:hAnsi="Arial" w:cs="Arial"/>
                <w:b/>
                <w:sz w:val="20"/>
                <w:szCs w:val="20"/>
                <w:lang w:val="en-US"/>
              </w:rPr>
            </w:pPr>
            <w:r w:rsidRPr="008F1CF6">
              <w:rPr>
                <w:rFonts w:ascii="Arial" w:hAnsi="Arial" w:cs="Arial"/>
                <w:b/>
                <w:sz w:val="20"/>
                <w:szCs w:val="20"/>
                <w:lang w:val="en-US"/>
              </w:rPr>
              <w:t>mc</w:t>
            </w:r>
          </w:p>
        </w:tc>
        <w:tc>
          <w:tcPr>
            <w:tcW w:w="840" w:type="dxa"/>
            <w:gridSpan w:val="2"/>
            <w:tcBorders>
              <w:bottom w:val="double" w:sz="12" w:space="0" w:color="auto"/>
            </w:tcBorders>
            <w:vAlign w:val="center"/>
          </w:tcPr>
          <w:p w14:paraId="4E4EC8BD" w14:textId="77777777" w:rsidR="00140192" w:rsidRPr="008F1CF6" w:rsidRDefault="00140192" w:rsidP="006404C0">
            <w:pPr>
              <w:spacing w:after="0" w:line="240" w:lineRule="auto"/>
              <w:rPr>
                <w:rFonts w:ascii="Arial" w:hAnsi="Arial" w:cs="Arial"/>
                <w:b/>
                <w:sz w:val="20"/>
                <w:szCs w:val="20"/>
                <w:lang w:val="en-US"/>
              </w:rPr>
            </w:pPr>
            <w:r w:rsidRPr="008F1CF6">
              <w:rPr>
                <w:rFonts w:ascii="Arial" w:hAnsi="Arial" w:cs="Arial"/>
                <w:b/>
                <w:sz w:val="20"/>
                <w:szCs w:val="20"/>
                <w:lang w:val="en-US"/>
              </w:rPr>
              <w:t>ha</w:t>
            </w:r>
          </w:p>
        </w:tc>
        <w:tc>
          <w:tcPr>
            <w:tcW w:w="728" w:type="dxa"/>
            <w:tcBorders>
              <w:bottom w:val="double" w:sz="12" w:space="0" w:color="auto"/>
            </w:tcBorders>
            <w:vAlign w:val="center"/>
          </w:tcPr>
          <w:p w14:paraId="3F77D52D" w14:textId="77777777" w:rsidR="00140192" w:rsidRPr="008F1CF6" w:rsidRDefault="00140192" w:rsidP="006404C0">
            <w:pPr>
              <w:spacing w:after="0" w:line="240" w:lineRule="auto"/>
              <w:rPr>
                <w:rFonts w:ascii="Arial" w:hAnsi="Arial" w:cs="Arial"/>
                <w:b/>
                <w:sz w:val="20"/>
                <w:szCs w:val="20"/>
                <w:lang w:val="en-US"/>
              </w:rPr>
            </w:pPr>
            <w:r w:rsidRPr="008F1CF6">
              <w:rPr>
                <w:rFonts w:ascii="Arial" w:hAnsi="Arial" w:cs="Arial"/>
                <w:b/>
                <w:sz w:val="20"/>
                <w:szCs w:val="20"/>
                <w:lang w:val="en-US"/>
              </w:rPr>
              <w:t>mc</w:t>
            </w:r>
          </w:p>
        </w:tc>
        <w:tc>
          <w:tcPr>
            <w:tcW w:w="792" w:type="dxa"/>
            <w:gridSpan w:val="2"/>
            <w:tcBorders>
              <w:bottom w:val="double" w:sz="12" w:space="0" w:color="auto"/>
            </w:tcBorders>
            <w:vAlign w:val="center"/>
          </w:tcPr>
          <w:p w14:paraId="7339E301" w14:textId="77777777" w:rsidR="00140192" w:rsidRPr="008F1CF6" w:rsidRDefault="00140192" w:rsidP="006404C0">
            <w:pPr>
              <w:spacing w:after="0" w:line="240" w:lineRule="auto"/>
              <w:rPr>
                <w:rFonts w:ascii="Arial" w:hAnsi="Arial" w:cs="Arial"/>
                <w:b/>
                <w:sz w:val="20"/>
                <w:szCs w:val="20"/>
                <w:lang w:val="en-US"/>
              </w:rPr>
            </w:pPr>
            <w:r w:rsidRPr="008F1CF6">
              <w:rPr>
                <w:rFonts w:ascii="Arial" w:hAnsi="Arial" w:cs="Arial"/>
                <w:b/>
                <w:sz w:val="20"/>
                <w:szCs w:val="20"/>
                <w:lang w:val="en-US"/>
              </w:rPr>
              <w:t>ha</w:t>
            </w:r>
          </w:p>
        </w:tc>
        <w:tc>
          <w:tcPr>
            <w:tcW w:w="717" w:type="dxa"/>
            <w:tcBorders>
              <w:bottom w:val="double" w:sz="12" w:space="0" w:color="auto"/>
            </w:tcBorders>
            <w:vAlign w:val="center"/>
          </w:tcPr>
          <w:p w14:paraId="0EC69E65" w14:textId="77777777" w:rsidR="00140192" w:rsidRPr="008F1CF6" w:rsidRDefault="00140192" w:rsidP="006404C0">
            <w:pPr>
              <w:spacing w:after="0" w:line="240" w:lineRule="auto"/>
              <w:rPr>
                <w:rFonts w:ascii="Arial" w:hAnsi="Arial" w:cs="Arial"/>
                <w:b/>
                <w:sz w:val="20"/>
                <w:szCs w:val="20"/>
                <w:lang w:val="en-US"/>
              </w:rPr>
            </w:pPr>
            <w:r w:rsidRPr="008F1CF6">
              <w:rPr>
                <w:rFonts w:ascii="Arial" w:hAnsi="Arial" w:cs="Arial"/>
                <w:b/>
                <w:sz w:val="20"/>
                <w:szCs w:val="20"/>
                <w:lang w:val="en-US"/>
              </w:rPr>
              <w:t>mc</w:t>
            </w:r>
          </w:p>
        </w:tc>
        <w:tc>
          <w:tcPr>
            <w:tcW w:w="784" w:type="dxa"/>
            <w:gridSpan w:val="2"/>
            <w:tcBorders>
              <w:bottom w:val="double" w:sz="12" w:space="0" w:color="auto"/>
            </w:tcBorders>
            <w:vAlign w:val="center"/>
          </w:tcPr>
          <w:p w14:paraId="74B73412" w14:textId="77777777" w:rsidR="00140192" w:rsidRPr="008F1CF6" w:rsidRDefault="00140192" w:rsidP="006404C0">
            <w:pPr>
              <w:spacing w:after="0" w:line="240" w:lineRule="auto"/>
              <w:rPr>
                <w:rFonts w:ascii="Arial" w:hAnsi="Arial" w:cs="Arial"/>
                <w:b/>
                <w:sz w:val="20"/>
                <w:szCs w:val="20"/>
                <w:lang w:val="en-US"/>
              </w:rPr>
            </w:pPr>
            <w:r w:rsidRPr="008F1CF6">
              <w:rPr>
                <w:rFonts w:ascii="Arial" w:hAnsi="Arial" w:cs="Arial"/>
                <w:b/>
                <w:sz w:val="20"/>
                <w:szCs w:val="20"/>
                <w:lang w:val="en-US"/>
              </w:rPr>
              <w:t>ha</w:t>
            </w:r>
          </w:p>
        </w:tc>
        <w:tc>
          <w:tcPr>
            <w:tcW w:w="784" w:type="dxa"/>
            <w:tcBorders>
              <w:bottom w:val="double" w:sz="12" w:space="0" w:color="auto"/>
            </w:tcBorders>
            <w:vAlign w:val="center"/>
          </w:tcPr>
          <w:p w14:paraId="33559D43" w14:textId="77777777" w:rsidR="00140192" w:rsidRPr="008F1CF6" w:rsidRDefault="00140192" w:rsidP="006404C0">
            <w:pPr>
              <w:spacing w:after="0" w:line="240" w:lineRule="auto"/>
              <w:rPr>
                <w:rFonts w:ascii="Arial" w:hAnsi="Arial" w:cs="Arial"/>
                <w:b/>
                <w:sz w:val="20"/>
                <w:szCs w:val="20"/>
                <w:lang w:val="en-US"/>
              </w:rPr>
            </w:pPr>
            <w:r w:rsidRPr="008F1CF6">
              <w:rPr>
                <w:rFonts w:ascii="Arial" w:hAnsi="Arial" w:cs="Arial"/>
                <w:b/>
                <w:sz w:val="20"/>
                <w:szCs w:val="20"/>
                <w:lang w:val="en-US"/>
              </w:rPr>
              <w:t>mc</w:t>
            </w:r>
          </w:p>
        </w:tc>
      </w:tr>
      <w:tr w:rsidR="00140192" w:rsidRPr="008F1CF6" w14:paraId="056B171D" w14:textId="77777777" w:rsidTr="006404C0">
        <w:trPr>
          <w:gridAfter w:val="1"/>
          <w:wAfter w:w="19" w:type="dxa"/>
        </w:trPr>
        <w:tc>
          <w:tcPr>
            <w:tcW w:w="1710" w:type="dxa"/>
            <w:tcBorders>
              <w:top w:val="double" w:sz="12" w:space="0" w:color="auto"/>
            </w:tcBorders>
            <w:vAlign w:val="center"/>
          </w:tcPr>
          <w:p w14:paraId="7C07EA47" w14:textId="77777777" w:rsidR="00140192" w:rsidRPr="008F1CF6" w:rsidRDefault="00140192" w:rsidP="006404C0">
            <w:pPr>
              <w:spacing w:after="0" w:line="240" w:lineRule="auto"/>
              <w:rPr>
                <w:rFonts w:ascii="Arial" w:hAnsi="Arial" w:cs="Arial"/>
                <w:sz w:val="20"/>
                <w:szCs w:val="20"/>
                <w:lang w:val="en-US"/>
              </w:rPr>
            </w:pPr>
            <w:r w:rsidRPr="008F1CF6">
              <w:rPr>
                <w:rFonts w:ascii="Arial" w:hAnsi="Arial" w:cs="Arial"/>
                <w:sz w:val="20"/>
                <w:szCs w:val="20"/>
                <w:lang w:val="en-US"/>
              </w:rPr>
              <w:t>Sarcina anuală</w:t>
            </w:r>
          </w:p>
        </w:tc>
        <w:tc>
          <w:tcPr>
            <w:tcW w:w="701" w:type="dxa"/>
            <w:tcBorders>
              <w:top w:val="double" w:sz="12" w:space="0" w:color="auto"/>
            </w:tcBorders>
            <w:vAlign w:val="center"/>
          </w:tcPr>
          <w:p w14:paraId="56B3B2E2" w14:textId="77777777" w:rsidR="00140192" w:rsidRPr="008F1CF6" w:rsidRDefault="00140192" w:rsidP="006404C0">
            <w:pPr>
              <w:spacing w:after="0" w:line="240" w:lineRule="auto"/>
              <w:rPr>
                <w:rFonts w:ascii="Arial" w:hAnsi="Arial" w:cs="Arial"/>
                <w:sz w:val="20"/>
                <w:szCs w:val="20"/>
              </w:rPr>
            </w:pPr>
            <w:r w:rsidRPr="008F1CF6">
              <w:rPr>
                <w:rFonts w:ascii="Arial" w:hAnsi="Arial" w:cs="Arial"/>
                <w:sz w:val="20"/>
                <w:szCs w:val="20"/>
              </w:rPr>
              <w:t>2,3</w:t>
            </w:r>
          </w:p>
        </w:tc>
        <w:tc>
          <w:tcPr>
            <w:tcW w:w="840" w:type="dxa"/>
            <w:tcBorders>
              <w:top w:val="double" w:sz="12" w:space="0" w:color="auto"/>
            </w:tcBorders>
            <w:vAlign w:val="center"/>
          </w:tcPr>
          <w:p w14:paraId="46E26324" w14:textId="77777777" w:rsidR="00140192" w:rsidRPr="008F1CF6" w:rsidRDefault="00140192" w:rsidP="006404C0">
            <w:pPr>
              <w:spacing w:after="0" w:line="240" w:lineRule="auto"/>
              <w:rPr>
                <w:rFonts w:ascii="Arial" w:hAnsi="Arial" w:cs="Arial"/>
                <w:sz w:val="20"/>
                <w:szCs w:val="20"/>
              </w:rPr>
            </w:pPr>
            <w:r w:rsidRPr="008F1CF6">
              <w:rPr>
                <w:rFonts w:ascii="Arial" w:hAnsi="Arial" w:cs="Arial"/>
                <w:sz w:val="20"/>
                <w:szCs w:val="20"/>
              </w:rPr>
              <w:t>368</w:t>
            </w:r>
          </w:p>
        </w:tc>
        <w:tc>
          <w:tcPr>
            <w:tcW w:w="672" w:type="dxa"/>
            <w:gridSpan w:val="2"/>
            <w:tcBorders>
              <w:top w:val="double" w:sz="12" w:space="0" w:color="auto"/>
            </w:tcBorders>
            <w:vAlign w:val="center"/>
          </w:tcPr>
          <w:p w14:paraId="76022A27" w14:textId="77777777" w:rsidR="00140192" w:rsidRPr="008F1CF6" w:rsidRDefault="00140192" w:rsidP="006404C0">
            <w:pPr>
              <w:spacing w:after="0" w:line="240" w:lineRule="auto"/>
              <w:rPr>
                <w:rFonts w:ascii="Arial" w:hAnsi="Arial" w:cs="Arial"/>
                <w:sz w:val="20"/>
                <w:szCs w:val="20"/>
              </w:rPr>
            </w:pPr>
            <w:r w:rsidRPr="008F1CF6">
              <w:rPr>
                <w:rFonts w:ascii="Arial" w:hAnsi="Arial" w:cs="Arial"/>
                <w:sz w:val="20"/>
                <w:szCs w:val="20"/>
              </w:rPr>
              <w:t>-</w:t>
            </w:r>
          </w:p>
        </w:tc>
        <w:tc>
          <w:tcPr>
            <w:tcW w:w="672" w:type="dxa"/>
            <w:gridSpan w:val="2"/>
            <w:tcBorders>
              <w:top w:val="double" w:sz="12" w:space="0" w:color="auto"/>
            </w:tcBorders>
            <w:vAlign w:val="center"/>
          </w:tcPr>
          <w:p w14:paraId="4C17FE59" w14:textId="77777777" w:rsidR="00140192" w:rsidRPr="008F1CF6" w:rsidRDefault="00140192" w:rsidP="006404C0">
            <w:pPr>
              <w:spacing w:after="0" w:line="240" w:lineRule="auto"/>
              <w:rPr>
                <w:rFonts w:ascii="Arial" w:hAnsi="Arial" w:cs="Arial"/>
                <w:sz w:val="20"/>
                <w:szCs w:val="20"/>
              </w:rPr>
            </w:pPr>
            <w:r w:rsidRPr="008F1CF6">
              <w:rPr>
                <w:rFonts w:ascii="Arial" w:hAnsi="Arial" w:cs="Arial"/>
                <w:sz w:val="20"/>
                <w:szCs w:val="20"/>
              </w:rPr>
              <w:t>0,1</w:t>
            </w:r>
          </w:p>
        </w:tc>
        <w:tc>
          <w:tcPr>
            <w:tcW w:w="616" w:type="dxa"/>
            <w:tcBorders>
              <w:top w:val="double" w:sz="12" w:space="0" w:color="auto"/>
            </w:tcBorders>
            <w:vAlign w:val="center"/>
          </w:tcPr>
          <w:p w14:paraId="4F8570A0" w14:textId="77777777" w:rsidR="00140192" w:rsidRPr="008F1CF6" w:rsidRDefault="00140192" w:rsidP="006404C0">
            <w:pPr>
              <w:spacing w:after="0" w:line="240" w:lineRule="auto"/>
              <w:rPr>
                <w:rFonts w:ascii="Arial" w:hAnsi="Arial" w:cs="Arial"/>
                <w:sz w:val="20"/>
                <w:szCs w:val="20"/>
              </w:rPr>
            </w:pPr>
            <w:r w:rsidRPr="008F1CF6">
              <w:rPr>
                <w:rFonts w:ascii="Arial" w:hAnsi="Arial" w:cs="Arial"/>
                <w:sz w:val="20"/>
                <w:szCs w:val="20"/>
              </w:rPr>
              <w:t>-</w:t>
            </w:r>
          </w:p>
        </w:tc>
        <w:tc>
          <w:tcPr>
            <w:tcW w:w="840" w:type="dxa"/>
            <w:gridSpan w:val="2"/>
            <w:tcBorders>
              <w:top w:val="double" w:sz="12" w:space="0" w:color="auto"/>
            </w:tcBorders>
            <w:vAlign w:val="center"/>
          </w:tcPr>
          <w:p w14:paraId="4D3E913A" w14:textId="77777777" w:rsidR="00140192" w:rsidRPr="008F1CF6" w:rsidRDefault="00140192" w:rsidP="006404C0">
            <w:pPr>
              <w:spacing w:after="0" w:line="240" w:lineRule="auto"/>
              <w:rPr>
                <w:rFonts w:ascii="Arial" w:hAnsi="Arial" w:cs="Arial"/>
                <w:sz w:val="20"/>
                <w:szCs w:val="20"/>
              </w:rPr>
            </w:pPr>
            <w:r w:rsidRPr="008F1CF6">
              <w:rPr>
                <w:rFonts w:ascii="Arial" w:hAnsi="Arial" w:cs="Arial"/>
                <w:sz w:val="20"/>
                <w:szCs w:val="20"/>
              </w:rPr>
              <w:t>2,4</w:t>
            </w:r>
          </w:p>
        </w:tc>
        <w:tc>
          <w:tcPr>
            <w:tcW w:w="728" w:type="dxa"/>
            <w:tcBorders>
              <w:top w:val="double" w:sz="12" w:space="0" w:color="auto"/>
            </w:tcBorders>
            <w:vAlign w:val="center"/>
          </w:tcPr>
          <w:p w14:paraId="74563582" w14:textId="77777777" w:rsidR="00140192" w:rsidRPr="008F1CF6" w:rsidRDefault="00140192" w:rsidP="006404C0">
            <w:pPr>
              <w:spacing w:after="0" w:line="240" w:lineRule="auto"/>
              <w:rPr>
                <w:rFonts w:ascii="Arial" w:hAnsi="Arial" w:cs="Arial"/>
                <w:sz w:val="20"/>
                <w:szCs w:val="20"/>
              </w:rPr>
            </w:pPr>
            <w:r w:rsidRPr="008F1CF6">
              <w:rPr>
                <w:rFonts w:ascii="Arial" w:hAnsi="Arial" w:cs="Arial"/>
                <w:sz w:val="20"/>
                <w:szCs w:val="20"/>
              </w:rPr>
              <w:t>39</w:t>
            </w:r>
          </w:p>
        </w:tc>
        <w:tc>
          <w:tcPr>
            <w:tcW w:w="792" w:type="dxa"/>
            <w:gridSpan w:val="2"/>
            <w:tcBorders>
              <w:top w:val="double" w:sz="12" w:space="0" w:color="auto"/>
            </w:tcBorders>
            <w:vAlign w:val="center"/>
          </w:tcPr>
          <w:p w14:paraId="2A4FBB75" w14:textId="77777777" w:rsidR="00140192" w:rsidRPr="008F1CF6" w:rsidRDefault="00140192" w:rsidP="006404C0">
            <w:pPr>
              <w:spacing w:after="0" w:line="240" w:lineRule="auto"/>
              <w:rPr>
                <w:rFonts w:ascii="Arial" w:hAnsi="Arial" w:cs="Arial"/>
                <w:sz w:val="20"/>
                <w:szCs w:val="20"/>
                <w:lang w:val="en-US"/>
              </w:rPr>
            </w:pPr>
            <w:r w:rsidRPr="008F1CF6">
              <w:rPr>
                <w:rFonts w:ascii="Arial" w:hAnsi="Arial" w:cs="Arial"/>
                <w:sz w:val="20"/>
                <w:szCs w:val="20"/>
                <w:lang w:val="en-US"/>
              </w:rPr>
              <w:t>79,9</w:t>
            </w:r>
          </w:p>
        </w:tc>
        <w:tc>
          <w:tcPr>
            <w:tcW w:w="717" w:type="dxa"/>
            <w:tcBorders>
              <w:top w:val="double" w:sz="12" w:space="0" w:color="auto"/>
            </w:tcBorders>
            <w:vAlign w:val="center"/>
          </w:tcPr>
          <w:p w14:paraId="4FD73B77" w14:textId="77777777" w:rsidR="00140192" w:rsidRPr="008F1CF6" w:rsidRDefault="00140192" w:rsidP="006404C0">
            <w:pPr>
              <w:spacing w:after="0" w:line="240" w:lineRule="auto"/>
              <w:rPr>
                <w:rFonts w:ascii="Arial" w:hAnsi="Arial" w:cs="Arial"/>
                <w:sz w:val="20"/>
                <w:szCs w:val="20"/>
              </w:rPr>
            </w:pPr>
            <w:r w:rsidRPr="008F1CF6">
              <w:rPr>
                <w:rFonts w:ascii="Arial" w:hAnsi="Arial" w:cs="Arial"/>
                <w:sz w:val="20"/>
                <w:szCs w:val="20"/>
              </w:rPr>
              <w:t>65</w:t>
            </w:r>
          </w:p>
        </w:tc>
        <w:tc>
          <w:tcPr>
            <w:tcW w:w="784" w:type="dxa"/>
            <w:gridSpan w:val="2"/>
            <w:tcBorders>
              <w:top w:val="double" w:sz="12" w:space="0" w:color="auto"/>
            </w:tcBorders>
            <w:vAlign w:val="center"/>
          </w:tcPr>
          <w:p w14:paraId="0F111468" w14:textId="77777777" w:rsidR="00140192" w:rsidRPr="008F1CF6" w:rsidRDefault="00140192" w:rsidP="006404C0">
            <w:pPr>
              <w:spacing w:after="0" w:line="240" w:lineRule="auto"/>
              <w:rPr>
                <w:rFonts w:ascii="Arial" w:hAnsi="Arial" w:cs="Arial"/>
                <w:sz w:val="20"/>
                <w:szCs w:val="20"/>
              </w:rPr>
            </w:pPr>
            <w:r w:rsidRPr="008F1CF6">
              <w:rPr>
                <w:rFonts w:ascii="Arial" w:hAnsi="Arial" w:cs="Arial"/>
                <w:sz w:val="20"/>
                <w:szCs w:val="20"/>
              </w:rPr>
              <w:t>2,3</w:t>
            </w:r>
          </w:p>
        </w:tc>
        <w:tc>
          <w:tcPr>
            <w:tcW w:w="784" w:type="dxa"/>
            <w:tcBorders>
              <w:top w:val="double" w:sz="12" w:space="0" w:color="auto"/>
            </w:tcBorders>
            <w:vAlign w:val="center"/>
          </w:tcPr>
          <w:p w14:paraId="1D489AE5" w14:textId="77777777" w:rsidR="00140192" w:rsidRPr="008F1CF6" w:rsidRDefault="00140192" w:rsidP="006404C0">
            <w:pPr>
              <w:spacing w:after="0" w:line="240" w:lineRule="auto"/>
              <w:rPr>
                <w:rFonts w:ascii="Arial" w:hAnsi="Arial" w:cs="Arial"/>
                <w:sz w:val="20"/>
                <w:szCs w:val="20"/>
              </w:rPr>
            </w:pPr>
            <w:r w:rsidRPr="008F1CF6">
              <w:rPr>
                <w:rFonts w:ascii="Arial" w:hAnsi="Arial" w:cs="Arial"/>
                <w:sz w:val="20"/>
                <w:szCs w:val="20"/>
              </w:rPr>
              <w:t>139</w:t>
            </w:r>
          </w:p>
        </w:tc>
      </w:tr>
      <w:tr w:rsidR="00140192" w:rsidRPr="008F1CF6" w14:paraId="0D881B7E" w14:textId="77777777" w:rsidTr="006404C0">
        <w:trPr>
          <w:gridAfter w:val="1"/>
          <w:wAfter w:w="19" w:type="dxa"/>
          <w:trHeight w:val="739"/>
        </w:trPr>
        <w:tc>
          <w:tcPr>
            <w:tcW w:w="1710" w:type="dxa"/>
            <w:vAlign w:val="center"/>
          </w:tcPr>
          <w:p w14:paraId="786277CB" w14:textId="77777777" w:rsidR="00140192" w:rsidRPr="008F1CF6" w:rsidRDefault="00140192" w:rsidP="006404C0">
            <w:pPr>
              <w:spacing w:after="0" w:line="240" w:lineRule="auto"/>
              <w:rPr>
                <w:rFonts w:ascii="Arial" w:hAnsi="Arial" w:cs="Arial"/>
                <w:sz w:val="20"/>
                <w:szCs w:val="20"/>
                <w:lang w:val="en-US"/>
              </w:rPr>
            </w:pPr>
            <w:r w:rsidRPr="008F1CF6">
              <w:rPr>
                <w:rFonts w:ascii="Arial" w:hAnsi="Arial" w:cs="Arial"/>
                <w:sz w:val="20"/>
                <w:szCs w:val="20"/>
                <w:lang w:val="en-US"/>
              </w:rPr>
              <w:t xml:space="preserve">Sarcina pe deceniul </w:t>
            </w:r>
          </w:p>
          <w:p w14:paraId="749A92CA" w14:textId="77777777" w:rsidR="00140192" w:rsidRPr="008F1CF6" w:rsidRDefault="00140192" w:rsidP="006404C0">
            <w:pPr>
              <w:spacing w:after="0" w:line="240" w:lineRule="auto"/>
              <w:rPr>
                <w:rFonts w:ascii="Arial" w:hAnsi="Arial" w:cs="Arial"/>
                <w:sz w:val="20"/>
                <w:szCs w:val="20"/>
                <w:lang w:val="en-US"/>
              </w:rPr>
            </w:pPr>
            <w:r w:rsidRPr="008F1CF6">
              <w:rPr>
                <w:rFonts w:ascii="Arial" w:hAnsi="Arial" w:cs="Arial"/>
                <w:sz w:val="20"/>
                <w:szCs w:val="20"/>
                <w:lang w:val="en-US"/>
              </w:rPr>
              <w:t>2017-2026</w:t>
            </w:r>
          </w:p>
        </w:tc>
        <w:tc>
          <w:tcPr>
            <w:tcW w:w="701" w:type="dxa"/>
            <w:vAlign w:val="center"/>
          </w:tcPr>
          <w:p w14:paraId="68FE4CE3" w14:textId="77777777" w:rsidR="00140192" w:rsidRPr="008F1CF6" w:rsidRDefault="00140192" w:rsidP="006404C0">
            <w:pPr>
              <w:spacing w:after="0" w:line="240" w:lineRule="auto"/>
              <w:rPr>
                <w:rFonts w:ascii="Arial" w:hAnsi="Arial" w:cs="Arial"/>
                <w:sz w:val="20"/>
                <w:szCs w:val="20"/>
              </w:rPr>
            </w:pPr>
            <w:r w:rsidRPr="008F1CF6">
              <w:rPr>
                <w:rFonts w:ascii="Arial" w:hAnsi="Arial" w:cs="Arial"/>
                <w:sz w:val="20"/>
                <w:szCs w:val="20"/>
              </w:rPr>
              <w:t>23,4</w:t>
            </w:r>
          </w:p>
        </w:tc>
        <w:tc>
          <w:tcPr>
            <w:tcW w:w="840" w:type="dxa"/>
            <w:vAlign w:val="center"/>
          </w:tcPr>
          <w:p w14:paraId="7ED883E4" w14:textId="77777777" w:rsidR="00140192" w:rsidRPr="008F1CF6" w:rsidRDefault="00140192" w:rsidP="006404C0">
            <w:pPr>
              <w:spacing w:after="0" w:line="240" w:lineRule="auto"/>
              <w:rPr>
                <w:rFonts w:ascii="Arial" w:hAnsi="Arial" w:cs="Arial"/>
                <w:sz w:val="20"/>
                <w:szCs w:val="20"/>
              </w:rPr>
            </w:pPr>
            <w:r w:rsidRPr="008F1CF6">
              <w:rPr>
                <w:rFonts w:ascii="Arial" w:hAnsi="Arial" w:cs="Arial"/>
                <w:sz w:val="20"/>
                <w:szCs w:val="20"/>
              </w:rPr>
              <w:t>3680</w:t>
            </w:r>
          </w:p>
        </w:tc>
        <w:tc>
          <w:tcPr>
            <w:tcW w:w="672" w:type="dxa"/>
            <w:gridSpan w:val="2"/>
            <w:vAlign w:val="center"/>
          </w:tcPr>
          <w:p w14:paraId="5348C374" w14:textId="77777777" w:rsidR="00140192" w:rsidRPr="008F1CF6" w:rsidRDefault="00140192" w:rsidP="006404C0">
            <w:pPr>
              <w:spacing w:after="0" w:line="240" w:lineRule="auto"/>
              <w:rPr>
                <w:rFonts w:ascii="Arial" w:hAnsi="Arial" w:cs="Arial"/>
                <w:sz w:val="20"/>
                <w:szCs w:val="20"/>
              </w:rPr>
            </w:pPr>
            <w:r w:rsidRPr="008F1CF6">
              <w:rPr>
                <w:rFonts w:ascii="Arial" w:hAnsi="Arial" w:cs="Arial"/>
                <w:sz w:val="20"/>
                <w:szCs w:val="20"/>
              </w:rPr>
              <w:t>-</w:t>
            </w:r>
          </w:p>
        </w:tc>
        <w:tc>
          <w:tcPr>
            <w:tcW w:w="672" w:type="dxa"/>
            <w:gridSpan w:val="2"/>
            <w:vAlign w:val="center"/>
          </w:tcPr>
          <w:p w14:paraId="297F1C46" w14:textId="77777777" w:rsidR="00140192" w:rsidRPr="008F1CF6" w:rsidRDefault="00140192" w:rsidP="006404C0">
            <w:pPr>
              <w:spacing w:after="0" w:line="240" w:lineRule="auto"/>
              <w:rPr>
                <w:rFonts w:ascii="Arial" w:hAnsi="Arial" w:cs="Arial"/>
                <w:sz w:val="20"/>
                <w:szCs w:val="20"/>
              </w:rPr>
            </w:pPr>
            <w:r w:rsidRPr="008F1CF6">
              <w:rPr>
                <w:rFonts w:ascii="Arial" w:hAnsi="Arial" w:cs="Arial"/>
                <w:sz w:val="20"/>
                <w:szCs w:val="20"/>
              </w:rPr>
              <w:t>0,8</w:t>
            </w:r>
          </w:p>
        </w:tc>
        <w:tc>
          <w:tcPr>
            <w:tcW w:w="616" w:type="dxa"/>
            <w:vAlign w:val="center"/>
          </w:tcPr>
          <w:p w14:paraId="0C6C68D3" w14:textId="77777777" w:rsidR="00140192" w:rsidRPr="008F1CF6" w:rsidRDefault="00140192" w:rsidP="006404C0">
            <w:pPr>
              <w:spacing w:after="0" w:line="240" w:lineRule="auto"/>
              <w:rPr>
                <w:rFonts w:ascii="Arial" w:hAnsi="Arial" w:cs="Arial"/>
                <w:sz w:val="20"/>
                <w:szCs w:val="20"/>
              </w:rPr>
            </w:pPr>
            <w:r w:rsidRPr="008F1CF6">
              <w:rPr>
                <w:rFonts w:ascii="Arial" w:hAnsi="Arial" w:cs="Arial"/>
                <w:sz w:val="20"/>
                <w:szCs w:val="20"/>
              </w:rPr>
              <w:t>4</w:t>
            </w:r>
          </w:p>
        </w:tc>
        <w:tc>
          <w:tcPr>
            <w:tcW w:w="840" w:type="dxa"/>
            <w:gridSpan w:val="2"/>
            <w:vAlign w:val="center"/>
          </w:tcPr>
          <w:p w14:paraId="35FE0D64" w14:textId="77777777" w:rsidR="00140192" w:rsidRPr="008F1CF6" w:rsidRDefault="00140192" w:rsidP="006404C0">
            <w:pPr>
              <w:spacing w:after="0" w:line="240" w:lineRule="auto"/>
              <w:rPr>
                <w:rFonts w:ascii="Arial" w:hAnsi="Arial" w:cs="Arial"/>
                <w:sz w:val="20"/>
                <w:szCs w:val="20"/>
              </w:rPr>
            </w:pPr>
            <w:r w:rsidRPr="008F1CF6">
              <w:rPr>
                <w:rFonts w:ascii="Arial" w:hAnsi="Arial" w:cs="Arial"/>
                <w:sz w:val="20"/>
                <w:szCs w:val="20"/>
              </w:rPr>
              <w:t>24,1</w:t>
            </w:r>
          </w:p>
        </w:tc>
        <w:tc>
          <w:tcPr>
            <w:tcW w:w="728" w:type="dxa"/>
            <w:vAlign w:val="center"/>
          </w:tcPr>
          <w:p w14:paraId="6E548BA5" w14:textId="77777777" w:rsidR="00140192" w:rsidRPr="008F1CF6" w:rsidRDefault="00140192" w:rsidP="006404C0">
            <w:pPr>
              <w:spacing w:after="0" w:line="240" w:lineRule="auto"/>
              <w:rPr>
                <w:rFonts w:ascii="Arial" w:hAnsi="Arial" w:cs="Arial"/>
                <w:sz w:val="20"/>
                <w:szCs w:val="20"/>
              </w:rPr>
            </w:pPr>
            <w:r w:rsidRPr="008F1CF6">
              <w:rPr>
                <w:rFonts w:ascii="Arial" w:hAnsi="Arial" w:cs="Arial"/>
                <w:sz w:val="20"/>
                <w:szCs w:val="20"/>
              </w:rPr>
              <w:t>387</w:t>
            </w:r>
          </w:p>
        </w:tc>
        <w:tc>
          <w:tcPr>
            <w:tcW w:w="792" w:type="dxa"/>
            <w:gridSpan w:val="2"/>
            <w:vAlign w:val="center"/>
          </w:tcPr>
          <w:p w14:paraId="3C7E1C5F" w14:textId="77777777" w:rsidR="00140192" w:rsidRPr="008F1CF6" w:rsidRDefault="00140192" w:rsidP="006404C0">
            <w:pPr>
              <w:spacing w:after="0" w:line="240" w:lineRule="auto"/>
              <w:rPr>
                <w:rFonts w:ascii="Arial" w:hAnsi="Arial" w:cs="Arial"/>
                <w:sz w:val="20"/>
                <w:szCs w:val="20"/>
              </w:rPr>
            </w:pPr>
            <w:r w:rsidRPr="008F1CF6">
              <w:rPr>
                <w:rFonts w:ascii="Arial" w:hAnsi="Arial" w:cs="Arial"/>
                <w:sz w:val="20"/>
                <w:szCs w:val="20"/>
              </w:rPr>
              <w:t>79,9</w:t>
            </w:r>
          </w:p>
        </w:tc>
        <w:tc>
          <w:tcPr>
            <w:tcW w:w="717" w:type="dxa"/>
            <w:vAlign w:val="center"/>
          </w:tcPr>
          <w:p w14:paraId="4D1343D9" w14:textId="77777777" w:rsidR="00140192" w:rsidRPr="008F1CF6" w:rsidRDefault="00140192" w:rsidP="006404C0">
            <w:pPr>
              <w:spacing w:after="0" w:line="240" w:lineRule="auto"/>
              <w:rPr>
                <w:rFonts w:ascii="Arial" w:hAnsi="Arial" w:cs="Arial"/>
                <w:sz w:val="20"/>
                <w:szCs w:val="20"/>
              </w:rPr>
            </w:pPr>
            <w:r w:rsidRPr="008F1CF6">
              <w:rPr>
                <w:rFonts w:ascii="Arial" w:hAnsi="Arial" w:cs="Arial"/>
                <w:sz w:val="20"/>
                <w:szCs w:val="20"/>
              </w:rPr>
              <w:t>653</w:t>
            </w:r>
          </w:p>
        </w:tc>
        <w:tc>
          <w:tcPr>
            <w:tcW w:w="784" w:type="dxa"/>
            <w:gridSpan w:val="2"/>
            <w:vAlign w:val="center"/>
          </w:tcPr>
          <w:p w14:paraId="771EC5C7" w14:textId="77777777" w:rsidR="00140192" w:rsidRPr="008F1CF6" w:rsidRDefault="00140192" w:rsidP="006404C0">
            <w:pPr>
              <w:spacing w:after="0" w:line="240" w:lineRule="auto"/>
              <w:rPr>
                <w:rFonts w:ascii="Arial" w:hAnsi="Arial" w:cs="Arial"/>
                <w:sz w:val="20"/>
                <w:szCs w:val="20"/>
              </w:rPr>
            </w:pPr>
            <w:r w:rsidRPr="008F1CF6">
              <w:rPr>
                <w:rFonts w:ascii="Arial" w:hAnsi="Arial" w:cs="Arial"/>
                <w:sz w:val="20"/>
                <w:szCs w:val="20"/>
              </w:rPr>
              <w:t>22,7</w:t>
            </w:r>
          </w:p>
        </w:tc>
        <w:tc>
          <w:tcPr>
            <w:tcW w:w="784" w:type="dxa"/>
            <w:vAlign w:val="center"/>
          </w:tcPr>
          <w:p w14:paraId="72965D59" w14:textId="77777777" w:rsidR="00140192" w:rsidRPr="008F1CF6" w:rsidRDefault="00140192" w:rsidP="006404C0">
            <w:pPr>
              <w:spacing w:after="0" w:line="240" w:lineRule="auto"/>
              <w:rPr>
                <w:rFonts w:ascii="Arial" w:hAnsi="Arial" w:cs="Arial"/>
                <w:sz w:val="20"/>
                <w:szCs w:val="20"/>
              </w:rPr>
            </w:pPr>
            <w:r w:rsidRPr="008F1CF6">
              <w:rPr>
                <w:rFonts w:ascii="Arial" w:hAnsi="Arial" w:cs="Arial"/>
                <w:sz w:val="20"/>
                <w:szCs w:val="20"/>
              </w:rPr>
              <w:t>1392</w:t>
            </w:r>
          </w:p>
        </w:tc>
      </w:tr>
      <w:bookmarkEnd w:id="13"/>
    </w:tbl>
    <w:p w14:paraId="39936380" w14:textId="77777777" w:rsidR="00140192" w:rsidRPr="008F1CF6" w:rsidRDefault="00140192" w:rsidP="00140192">
      <w:pPr>
        <w:spacing w:after="0" w:line="240" w:lineRule="auto"/>
        <w:rPr>
          <w:rFonts w:ascii="Arial" w:hAnsi="Arial" w:cs="Arial"/>
          <w:color w:val="FF0000"/>
          <w:sz w:val="24"/>
          <w:szCs w:val="24"/>
          <w:lang w:val="it-IT"/>
        </w:rPr>
      </w:pPr>
    </w:p>
    <w:p w14:paraId="665CFE37" w14:textId="77777777" w:rsidR="00140192" w:rsidRPr="008F1CF6" w:rsidRDefault="00140192" w:rsidP="00140192">
      <w:pPr>
        <w:spacing w:after="0" w:line="240" w:lineRule="auto"/>
        <w:ind w:firstLine="708"/>
        <w:jc w:val="both"/>
        <w:rPr>
          <w:rFonts w:ascii="Arial" w:hAnsi="Arial" w:cs="Arial"/>
          <w:sz w:val="24"/>
          <w:szCs w:val="24"/>
        </w:rPr>
      </w:pPr>
      <w:r w:rsidRPr="008F1CF6">
        <w:rPr>
          <w:rFonts w:ascii="Arial" w:hAnsi="Arial" w:cs="Arial"/>
          <w:sz w:val="24"/>
          <w:szCs w:val="24"/>
        </w:rPr>
        <w:t>Sintetic,</w:t>
      </w:r>
      <w:r w:rsidRPr="008F1CF6">
        <w:rPr>
          <w:rFonts w:ascii="Arial" w:hAnsi="Arial" w:cs="Arial"/>
          <w:spacing w:val="1"/>
          <w:sz w:val="24"/>
          <w:szCs w:val="24"/>
        </w:rPr>
        <w:t xml:space="preserve"> </w:t>
      </w:r>
      <w:r w:rsidRPr="008F1CF6">
        <w:rPr>
          <w:rFonts w:ascii="Arial" w:hAnsi="Arial" w:cs="Arial"/>
          <w:sz w:val="24"/>
          <w:szCs w:val="24"/>
        </w:rPr>
        <w:t>masa</w:t>
      </w:r>
      <w:r w:rsidRPr="008F1CF6">
        <w:rPr>
          <w:rFonts w:ascii="Arial" w:hAnsi="Arial" w:cs="Arial"/>
          <w:spacing w:val="1"/>
          <w:sz w:val="24"/>
          <w:szCs w:val="24"/>
        </w:rPr>
        <w:t xml:space="preserve"> </w:t>
      </w:r>
      <w:r w:rsidRPr="008F1CF6">
        <w:rPr>
          <w:rFonts w:ascii="Arial" w:hAnsi="Arial" w:cs="Arial"/>
          <w:sz w:val="24"/>
          <w:szCs w:val="24"/>
        </w:rPr>
        <w:t>lemnoasă</w:t>
      </w:r>
      <w:r w:rsidRPr="008F1CF6">
        <w:rPr>
          <w:rFonts w:ascii="Arial" w:hAnsi="Arial" w:cs="Arial"/>
          <w:spacing w:val="1"/>
          <w:sz w:val="24"/>
          <w:szCs w:val="24"/>
        </w:rPr>
        <w:t xml:space="preserve"> </w:t>
      </w:r>
      <w:r w:rsidRPr="008F1CF6">
        <w:rPr>
          <w:rFonts w:ascii="Arial" w:hAnsi="Arial" w:cs="Arial"/>
          <w:sz w:val="24"/>
          <w:szCs w:val="24"/>
        </w:rPr>
        <w:t>ce</w:t>
      </w:r>
      <w:r w:rsidRPr="008F1CF6">
        <w:rPr>
          <w:rFonts w:ascii="Arial" w:hAnsi="Arial" w:cs="Arial"/>
          <w:spacing w:val="1"/>
          <w:sz w:val="24"/>
          <w:szCs w:val="24"/>
        </w:rPr>
        <w:t xml:space="preserve"> </w:t>
      </w:r>
      <w:r w:rsidRPr="008F1CF6">
        <w:rPr>
          <w:rFonts w:ascii="Arial" w:hAnsi="Arial" w:cs="Arial"/>
          <w:sz w:val="24"/>
          <w:szCs w:val="24"/>
        </w:rPr>
        <w:t>va</w:t>
      </w:r>
      <w:r w:rsidRPr="008F1CF6">
        <w:rPr>
          <w:rFonts w:ascii="Arial" w:hAnsi="Arial" w:cs="Arial"/>
          <w:spacing w:val="1"/>
          <w:sz w:val="24"/>
          <w:szCs w:val="24"/>
        </w:rPr>
        <w:t xml:space="preserve"> </w:t>
      </w:r>
      <w:r w:rsidRPr="008F1CF6">
        <w:rPr>
          <w:rFonts w:ascii="Arial" w:hAnsi="Arial" w:cs="Arial"/>
          <w:sz w:val="24"/>
          <w:szCs w:val="24"/>
        </w:rPr>
        <w:t>fi</w:t>
      </w:r>
      <w:r w:rsidRPr="008F1CF6">
        <w:rPr>
          <w:rFonts w:ascii="Arial" w:hAnsi="Arial" w:cs="Arial"/>
          <w:spacing w:val="1"/>
          <w:sz w:val="24"/>
          <w:szCs w:val="24"/>
        </w:rPr>
        <w:t xml:space="preserve"> </w:t>
      </w:r>
      <w:r w:rsidRPr="008F1CF6">
        <w:rPr>
          <w:rFonts w:ascii="Arial" w:hAnsi="Arial" w:cs="Arial"/>
          <w:sz w:val="24"/>
          <w:szCs w:val="24"/>
        </w:rPr>
        <w:t>exploatată</w:t>
      </w:r>
      <w:r w:rsidRPr="008F1CF6">
        <w:rPr>
          <w:rFonts w:ascii="Arial" w:hAnsi="Arial" w:cs="Arial"/>
          <w:spacing w:val="1"/>
          <w:sz w:val="24"/>
          <w:szCs w:val="24"/>
        </w:rPr>
        <w:t xml:space="preserve"> </w:t>
      </w:r>
      <w:r w:rsidRPr="008F1CF6">
        <w:rPr>
          <w:rFonts w:ascii="Arial" w:hAnsi="Arial" w:cs="Arial"/>
          <w:sz w:val="24"/>
          <w:szCs w:val="24"/>
        </w:rPr>
        <w:t>din</w:t>
      </w:r>
      <w:r w:rsidRPr="008F1CF6">
        <w:rPr>
          <w:rFonts w:ascii="Arial" w:hAnsi="Arial" w:cs="Arial"/>
          <w:spacing w:val="1"/>
          <w:sz w:val="24"/>
          <w:szCs w:val="24"/>
        </w:rPr>
        <w:t xml:space="preserve"> </w:t>
      </w:r>
      <w:bookmarkStart w:id="14" w:name="_Hlk150940804"/>
      <w:r w:rsidRPr="008F1CF6">
        <w:rPr>
          <w:rFonts w:ascii="Arial" w:hAnsi="Arial" w:cs="Arial"/>
          <w:sz w:val="24"/>
          <w:szCs w:val="24"/>
        </w:rPr>
        <w:t xml:space="preserve">ariile protejate </w:t>
      </w:r>
      <w:bookmarkStart w:id="15" w:name="_Hlk150855018"/>
      <w:r w:rsidRPr="008F1CF6">
        <w:rPr>
          <w:rFonts w:ascii="Arial" w:hAnsi="Arial" w:cs="Arial"/>
          <w:b/>
          <w:sz w:val="24"/>
          <w:szCs w:val="24"/>
          <w:lang w:val="hu-HU"/>
        </w:rPr>
        <w:t xml:space="preserve">ROSCI0227 </w:t>
      </w:r>
      <w:r w:rsidRPr="008F1CF6">
        <w:rPr>
          <w:rFonts w:ascii="Arial" w:hAnsi="Arial" w:cs="Arial"/>
          <w:b/>
          <w:sz w:val="24"/>
          <w:szCs w:val="24"/>
          <w:lang w:eastAsia="ro-RO"/>
        </w:rPr>
        <w:t>Sighișoara – Târnava Mare</w:t>
      </w:r>
      <w:r w:rsidRPr="008F1CF6">
        <w:rPr>
          <w:rFonts w:ascii="Arial" w:hAnsi="Arial" w:cs="Arial"/>
          <w:b/>
          <w:sz w:val="24"/>
          <w:szCs w:val="24"/>
          <w:lang w:val="hu-HU"/>
        </w:rPr>
        <w:t xml:space="preserve"> și ROSPA0099 </w:t>
      </w:r>
      <w:r w:rsidRPr="008F1CF6">
        <w:rPr>
          <w:rFonts w:ascii="Arial" w:hAnsi="Arial" w:cs="Arial"/>
          <w:b/>
          <w:sz w:val="24"/>
          <w:szCs w:val="24"/>
          <w:lang w:eastAsia="ro-RO"/>
        </w:rPr>
        <w:t>Podișul Hârtibaciului</w:t>
      </w:r>
      <w:bookmarkEnd w:id="14"/>
      <w:bookmarkEnd w:id="15"/>
      <w:r w:rsidRPr="008F1CF6">
        <w:rPr>
          <w:rFonts w:ascii="Arial" w:hAnsi="Arial" w:cs="Arial"/>
          <w:sz w:val="24"/>
          <w:szCs w:val="24"/>
        </w:rPr>
        <w:t>,</w:t>
      </w:r>
      <w:r w:rsidRPr="008F1CF6">
        <w:rPr>
          <w:rFonts w:ascii="Arial" w:hAnsi="Arial" w:cs="Arial"/>
          <w:spacing w:val="1"/>
          <w:sz w:val="24"/>
          <w:szCs w:val="24"/>
        </w:rPr>
        <w:t xml:space="preserve"> </w:t>
      </w:r>
      <w:r w:rsidRPr="008F1CF6">
        <w:rPr>
          <w:rFonts w:ascii="Arial" w:hAnsi="Arial" w:cs="Arial"/>
          <w:sz w:val="24"/>
          <w:szCs w:val="24"/>
        </w:rPr>
        <w:t>pe</w:t>
      </w:r>
      <w:r w:rsidRPr="008F1CF6">
        <w:rPr>
          <w:rFonts w:ascii="Arial" w:hAnsi="Arial" w:cs="Arial"/>
          <w:spacing w:val="1"/>
          <w:sz w:val="24"/>
          <w:szCs w:val="24"/>
        </w:rPr>
        <w:t xml:space="preserve"> </w:t>
      </w:r>
      <w:r w:rsidRPr="008F1CF6">
        <w:rPr>
          <w:rFonts w:ascii="Arial" w:hAnsi="Arial" w:cs="Arial"/>
          <w:sz w:val="24"/>
          <w:szCs w:val="24"/>
        </w:rPr>
        <w:t>natură</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lucrări</w:t>
      </w:r>
      <w:r w:rsidRPr="008F1CF6">
        <w:rPr>
          <w:rFonts w:ascii="Arial" w:hAnsi="Arial" w:cs="Arial"/>
          <w:spacing w:val="1"/>
          <w:sz w:val="24"/>
          <w:szCs w:val="24"/>
        </w:rPr>
        <w:t xml:space="preserve"> </w:t>
      </w:r>
      <w:r w:rsidRPr="008F1CF6">
        <w:rPr>
          <w:rFonts w:ascii="Arial" w:hAnsi="Arial" w:cs="Arial"/>
          <w:sz w:val="24"/>
          <w:szCs w:val="24"/>
        </w:rPr>
        <w:t>este</w:t>
      </w:r>
      <w:r w:rsidRPr="008F1CF6">
        <w:rPr>
          <w:rFonts w:ascii="Arial" w:hAnsi="Arial" w:cs="Arial"/>
          <w:spacing w:val="-61"/>
          <w:sz w:val="24"/>
          <w:szCs w:val="24"/>
        </w:rPr>
        <w:t xml:space="preserve">    </w:t>
      </w:r>
      <w:r w:rsidRPr="008F1CF6">
        <w:rPr>
          <w:rFonts w:ascii="Arial" w:hAnsi="Arial" w:cs="Arial"/>
          <w:sz w:val="24"/>
          <w:szCs w:val="24"/>
        </w:rPr>
        <w:t>prezentată</w:t>
      </w:r>
      <w:r w:rsidRPr="008F1CF6">
        <w:rPr>
          <w:rFonts w:ascii="Arial" w:hAnsi="Arial" w:cs="Arial"/>
          <w:spacing w:val="2"/>
          <w:sz w:val="24"/>
          <w:szCs w:val="24"/>
        </w:rPr>
        <w:t xml:space="preserve"> </w:t>
      </w:r>
      <w:r w:rsidRPr="008F1CF6">
        <w:rPr>
          <w:rFonts w:ascii="Arial" w:hAnsi="Arial" w:cs="Arial"/>
          <w:sz w:val="24"/>
          <w:szCs w:val="24"/>
        </w:rPr>
        <w:t>în</w:t>
      </w:r>
      <w:r w:rsidRPr="008F1CF6">
        <w:rPr>
          <w:rFonts w:ascii="Arial" w:hAnsi="Arial" w:cs="Arial"/>
          <w:spacing w:val="3"/>
          <w:sz w:val="24"/>
          <w:szCs w:val="24"/>
        </w:rPr>
        <w:t xml:space="preserve"> </w:t>
      </w:r>
      <w:r w:rsidRPr="008F1CF6">
        <w:rPr>
          <w:rFonts w:ascii="Arial" w:hAnsi="Arial" w:cs="Arial"/>
          <w:sz w:val="24"/>
          <w:szCs w:val="24"/>
        </w:rPr>
        <w:t>tabelul</w:t>
      </w:r>
      <w:r w:rsidRPr="008F1CF6">
        <w:rPr>
          <w:rFonts w:ascii="Arial" w:hAnsi="Arial" w:cs="Arial"/>
          <w:spacing w:val="5"/>
          <w:sz w:val="24"/>
          <w:szCs w:val="24"/>
        </w:rPr>
        <w:t xml:space="preserve"> </w:t>
      </w:r>
      <w:r w:rsidRPr="008F1CF6">
        <w:rPr>
          <w:rFonts w:ascii="Arial" w:hAnsi="Arial" w:cs="Arial"/>
          <w:sz w:val="24"/>
          <w:szCs w:val="24"/>
        </w:rPr>
        <w:t>5.2.</w:t>
      </w:r>
    </w:p>
    <w:p w14:paraId="18916038" w14:textId="77777777" w:rsidR="00140192" w:rsidRPr="008F1CF6" w:rsidRDefault="00140192" w:rsidP="00140192">
      <w:pPr>
        <w:spacing w:after="0" w:line="240" w:lineRule="auto"/>
        <w:jc w:val="right"/>
        <w:rPr>
          <w:rFonts w:ascii="Arial" w:hAnsi="Arial" w:cs="Arial"/>
        </w:rPr>
      </w:pPr>
      <w:r w:rsidRPr="008F1CF6">
        <w:rPr>
          <w:rFonts w:ascii="Arial" w:hAnsi="Arial" w:cs="Arial"/>
        </w:rPr>
        <w:t>Tabelul 5.2</w:t>
      </w:r>
    </w:p>
    <w:tbl>
      <w:tblPr>
        <w:tblW w:w="9845"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10"/>
        <w:gridCol w:w="690"/>
        <w:gridCol w:w="840"/>
        <w:gridCol w:w="672"/>
        <w:gridCol w:w="672"/>
        <w:gridCol w:w="616"/>
        <w:gridCol w:w="840"/>
        <w:gridCol w:w="728"/>
        <w:gridCol w:w="792"/>
        <w:gridCol w:w="717"/>
        <w:gridCol w:w="784"/>
        <w:gridCol w:w="784"/>
      </w:tblGrid>
      <w:tr w:rsidR="00140192" w:rsidRPr="008F1CF6" w14:paraId="531C50F3" w14:textId="77777777" w:rsidTr="006404C0">
        <w:trPr>
          <w:cantSplit/>
        </w:trPr>
        <w:tc>
          <w:tcPr>
            <w:tcW w:w="1710" w:type="dxa"/>
            <w:vMerge w:val="restart"/>
            <w:vAlign w:val="center"/>
          </w:tcPr>
          <w:p w14:paraId="1C250ED3" w14:textId="77777777" w:rsidR="00140192" w:rsidRPr="008F1CF6" w:rsidRDefault="00140192" w:rsidP="006404C0">
            <w:pPr>
              <w:pStyle w:val="Indentcorptext2"/>
              <w:tabs>
                <w:tab w:val="left" w:pos="-567"/>
              </w:tabs>
              <w:spacing w:after="0" w:line="240" w:lineRule="auto"/>
              <w:jc w:val="center"/>
              <w:rPr>
                <w:rFonts w:ascii="Arial" w:hAnsi="Arial" w:cs="Arial"/>
                <w:b/>
                <w:sz w:val="20"/>
                <w:szCs w:val="20"/>
              </w:rPr>
            </w:pPr>
            <w:r w:rsidRPr="008F1CF6">
              <w:rPr>
                <w:rFonts w:ascii="Arial" w:hAnsi="Arial" w:cs="Arial"/>
                <w:b/>
                <w:sz w:val="20"/>
                <w:szCs w:val="20"/>
              </w:rPr>
              <w:t>Specificare</w:t>
            </w:r>
          </w:p>
        </w:tc>
        <w:tc>
          <w:tcPr>
            <w:tcW w:w="6567" w:type="dxa"/>
            <w:gridSpan w:val="9"/>
            <w:vAlign w:val="center"/>
          </w:tcPr>
          <w:p w14:paraId="54B67D42" w14:textId="77777777" w:rsidR="00140192" w:rsidRPr="008F1CF6" w:rsidRDefault="00140192" w:rsidP="006404C0">
            <w:pPr>
              <w:pStyle w:val="Indentcorptext2"/>
              <w:tabs>
                <w:tab w:val="left" w:pos="-567"/>
              </w:tabs>
              <w:spacing w:after="0" w:line="240" w:lineRule="auto"/>
              <w:jc w:val="center"/>
              <w:rPr>
                <w:rFonts w:ascii="Arial" w:hAnsi="Arial" w:cs="Arial"/>
                <w:b/>
                <w:sz w:val="20"/>
                <w:szCs w:val="20"/>
              </w:rPr>
            </w:pPr>
            <w:r w:rsidRPr="008F1CF6">
              <w:rPr>
                <w:rFonts w:ascii="Arial" w:hAnsi="Arial" w:cs="Arial"/>
                <w:b/>
                <w:sz w:val="20"/>
                <w:szCs w:val="20"/>
              </w:rPr>
              <w:t>Produse din</w:t>
            </w:r>
          </w:p>
        </w:tc>
        <w:tc>
          <w:tcPr>
            <w:tcW w:w="1568" w:type="dxa"/>
            <w:gridSpan w:val="2"/>
            <w:vMerge w:val="restart"/>
            <w:vAlign w:val="center"/>
          </w:tcPr>
          <w:p w14:paraId="77F02730" w14:textId="77777777" w:rsidR="00140192" w:rsidRPr="008F1CF6" w:rsidRDefault="00140192" w:rsidP="006404C0">
            <w:pPr>
              <w:pStyle w:val="Indentcorptext2"/>
              <w:tabs>
                <w:tab w:val="left" w:pos="-567"/>
              </w:tabs>
              <w:spacing w:after="0" w:line="240" w:lineRule="auto"/>
              <w:jc w:val="center"/>
              <w:rPr>
                <w:rFonts w:ascii="Arial" w:hAnsi="Arial" w:cs="Arial"/>
                <w:b/>
                <w:sz w:val="20"/>
                <w:szCs w:val="20"/>
              </w:rPr>
            </w:pPr>
            <w:r w:rsidRPr="008F1CF6">
              <w:rPr>
                <w:rFonts w:ascii="Arial" w:hAnsi="Arial" w:cs="Arial"/>
                <w:b/>
                <w:sz w:val="20"/>
                <w:szCs w:val="20"/>
              </w:rPr>
              <w:t>Tăieri de cons.</w:t>
            </w:r>
          </w:p>
        </w:tc>
      </w:tr>
      <w:tr w:rsidR="00140192" w:rsidRPr="008F1CF6" w14:paraId="1D2492E0" w14:textId="77777777" w:rsidTr="006404C0">
        <w:trPr>
          <w:cantSplit/>
        </w:trPr>
        <w:tc>
          <w:tcPr>
            <w:tcW w:w="1710" w:type="dxa"/>
            <w:vMerge/>
          </w:tcPr>
          <w:p w14:paraId="005A6581" w14:textId="77777777" w:rsidR="00140192" w:rsidRPr="008F1CF6" w:rsidRDefault="00140192" w:rsidP="006404C0">
            <w:pPr>
              <w:pStyle w:val="Indentcorptext2"/>
              <w:tabs>
                <w:tab w:val="left" w:pos="-567"/>
              </w:tabs>
              <w:spacing w:after="0" w:line="240" w:lineRule="auto"/>
              <w:rPr>
                <w:rFonts w:ascii="Arial" w:hAnsi="Arial" w:cs="Arial"/>
                <w:b/>
                <w:sz w:val="20"/>
                <w:szCs w:val="20"/>
              </w:rPr>
            </w:pPr>
          </w:p>
        </w:tc>
        <w:tc>
          <w:tcPr>
            <w:tcW w:w="1530" w:type="dxa"/>
            <w:gridSpan w:val="2"/>
            <w:vAlign w:val="center"/>
          </w:tcPr>
          <w:p w14:paraId="26F4B692" w14:textId="77777777" w:rsidR="00140192" w:rsidRPr="008F1CF6" w:rsidRDefault="00140192" w:rsidP="006404C0">
            <w:pPr>
              <w:pStyle w:val="Indentcorptext2"/>
              <w:tabs>
                <w:tab w:val="left" w:pos="-567"/>
              </w:tabs>
              <w:spacing w:after="0" w:line="240" w:lineRule="auto"/>
              <w:ind w:left="0"/>
              <w:jc w:val="center"/>
              <w:rPr>
                <w:rFonts w:ascii="Arial" w:hAnsi="Arial" w:cs="Arial"/>
                <w:b/>
                <w:sz w:val="20"/>
                <w:szCs w:val="20"/>
              </w:rPr>
            </w:pPr>
            <w:r w:rsidRPr="008F1CF6">
              <w:rPr>
                <w:rFonts w:ascii="Arial" w:hAnsi="Arial" w:cs="Arial"/>
                <w:b/>
                <w:sz w:val="20"/>
                <w:szCs w:val="20"/>
              </w:rPr>
              <w:t>Tăieri de regenerare</w:t>
            </w:r>
          </w:p>
        </w:tc>
        <w:tc>
          <w:tcPr>
            <w:tcW w:w="672" w:type="dxa"/>
            <w:vAlign w:val="center"/>
          </w:tcPr>
          <w:p w14:paraId="150CB511" w14:textId="77777777" w:rsidR="00140192" w:rsidRPr="008F1CF6" w:rsidRDefault="00140192" w:rsidP="006404C0">
            <w:pPr>
              <w:pStyle w:val="Indentcorptext2"/>
              <w:tabs>
                <w:tab w:val="left" w:pos="-567"/>
              </w:tabs>
              <w:spacing w:after="0" w:line="240" w:lineRule="auto"/>
              <w:ind w:left="-70" w:right="-112"/>
              <w:jc w:val="center"/>
              <w:rPr>
                <w:rFonts w:ascii="Arial" w:hAnsi="Arial" w:cs="Arial"/>
                <w:b/>
                <w:sz w:val="20"/>
                <w:szCs w:val="20"/>
              </w:rPr>
            </w:pPr>
            <w:r w:rsidRPr="008F1CF6">
              <w:rPr>
                <w:rFonts w:ascii="Arial" w:hAnsi="Arial" w:cs="Arial"/>
                <w:b/>
                <w:sz w:val="20"/>
                <w:szCs w:val="20"/>
              </w:rPr>
              <w:t>Dega-jări</w:t>
            </w:r>
          </w:p>
        </w:tc>
        <w:tc>
          <w:tcPr>
            <w:tcW w:w="1288" w:type="dxa"/>
            <w:gridSpan w:val="2"/>
            <w:vAlign w:val="center"/>
          </w:tcPr>
          <w:p w14:paraId="238B0D9E" w14:textId="77777777" w:rsidR="00140192" w:rsidRPr="008F1CF6" w:rsidRDefault="00140192" w:rsidP="006404C0">
            <w:pPr>
              <w:pStyle w:val="Indentcorptext2"/>
              <w:tabs>
                <w:tab w:val="left" w:pos="-567"/>
              </w:tabs>
              <w:spacing w:after="0" w:line="240" w:lineRule="auto"/>
              <w:jc w:val="center"/>
              <w:rPr>
                <w:rFonts w:ascii="Arial" w:hAnsi="Arial" w:cs="Arial"/>
                <w:b/>
                <w:sz w:val="20"/>
                <w:szCs w:val="20"/>
              </w:rPr>
            </w:pPr>
            <w:r w:rsidRPr="008F1CF6">
              <w:rPr>
                <w:rFonts w:ascii="Arial" w:hAnsi="Arial" w:cs="Arial"/>
                <w:b/>
                <w:sz w:val="20"/>
                <w:szCs w:val="20"/>
              </w:rPr>
              <w:t>Curăţiri</w:t>
            </w:r>
          </w:p>
        </w:tc>
        <w:tc>
          <w:tcPr>
            <w:tcW w:w="1568" w:type="dxa"/>
            <w:gridSpan w:val="2"/>
            <w:vAlign w:val="center"/>
          </w:tcPr>
          <w:p w14:paraId="289621F8" w14:textId="77777777" w:rsidR="00140192" w:rsidRPr="008F1CF6" w:rsidRDefault="00140192" w:rsidP="006404C0">
            <w:pPr>
              <w:pStyle w:val="Indentcorptext2"/>
              <w:tabs>
                <w:tab w:val="left" w:pos="-567"/>
              </w:tabs>
              <w:spacing w:after="0" w:line="240" w:lineRule="auto"/>
              <w:jc w:val="center"/>
              <w:rPr>
                <w:rFonts w:ascii="Arial" w:hAnsi="Arial" w:cs="Arial"/>
                <w:b/>
                <w:sz w:val="20"/>
                <w:szCs w:val="20"/>
              </w:rPr>
            </w:pPr>
            <w:r w:rsidRPr="008F1CF6">
              <w:rPr>
                <w:rFonts w:ascii="Arial" w:hAnsi="Arial" w:cs="Arial"/>
                <w:b/>
                <w:sz w:val="20"/>
                <w:szCs w:val="20"/>
              </w:rPr>
              <w:t>Rărituri</w:t>
            </w:r>
          </w:p>
        </w:tc>
        <w:tc>
          <w:tcPr>
            <w:tcW w:w="1509" w:type="dxa"/>
            <w:gridSpan w:val="2"/>
            <w:vAlign w:val="center"/>
          </w:tcPr>
          <w:p w14:paraId="22A1EA15" w14:textId="77777777" w:rsidR="00140192" w:rsidRPr="008F1CF6" w:rsidRDefault="00140192" w:rsidP="006404C0">
            <w:pPr>
              <w:pStyle w:val="Indentcorptext2"/>
              <w:tabs>
                <w:tab w:val="left" w:pos="-567"/>
              </w:tabs>
              <w:spacing w:after="0" w:line="240" w:lineRule="auto"/>
              <w:jc w:val="center"/>
              <w:rPr>
                <w:rFonts w:ascii="Arial" w:hAnsi="Arial" w:cs="Arial"/>
                <w:b/>
                <w:sz w:val="20"/>
                <w:szCs w:val="20"/>
              </w:rPr>
            </w:pPr>
            <w:r w:rsidRPr="008F1CF6">
              <w:rPr>
                <w:rFonts w:ascii="Arial" w:hAnsi="Arial" w:cs="Arial"/>
                <w:b/>
                <w:sz w:val="20"/>
                <w:szCs w:val="20"/>
              </w:rPr>
              <w:t>Tăieri de igienă</w:t>
            </w:r>
          </w:p>
        </w:tc>
        <w:tc>
          <w:tcPr>
            <w:tcW w:w="1568" w:type="dxa"/>
            <w:gridSpan w:val="2"/>
            <w:vMerge/>
          </w:tcPr>
          <w:p w14:paraId="389DE9F1" w14:textId="77777777" w:rsidR="00140192" w:rsidRPr="008F1CF6" w:rsidRDefault="00140192" w:rsidP="006404C0">
            <w:pPr>
              <w:pStyle w:val="Indentcorptext2"/>
              <w:tabs>
                <w:tab w:val="left" w:pos="-567"/>
              </w:tabs>
              <w:spacing w:after="0" w:line="240" w:lineRule="auto"/>
              <w:rPr>
                <w:rFonts w:ascii="Arial" w:hAnsi="Arial" w:cs="Arial"/>
                <w:b/>
                <w:sz w:val="20"/>
                <w:szCs w:val="20"/>
              </w:rPr>
            </w:pPr>
          </w:p>
        </w:tc>
      </w:tr>
      <w:tr w:rsidR="00140192" w:rsidRPr="008F1CF6" w14:paraId="22045A89" w14:textId="77777777" w:rsidTr="006404C0">
        <w:trPr>
          <w:cantSplit/>
        </w:trPr>
        <w:tc>
          <w:tcPr>
            <w:tcW w:w="1710" w:type="dxa"/>
            <w:vMerge/>
            <w:tcBorders>
              <w:bottom w:val="double" w:sz="12" w:space="0" w:color="auto"/>
            </w:tcBorders>
          </w:tcPr>
          <w:p w14:paraId="1F236A6D" w14:textId="77777777" w:rsidR="00140192" w:rsidRPr="008F1CF6" w:rsidRDefault="00140192" w:rsidP="006404C0">
            <w:pPr>
              <w:pStyle w:val="Indentcorptext2"/>
              <w:tabs>
                <w:tab w:val="left" w:pos="-567"/>
              </w:tabs>
              <w:spacing w:after="0" w:line="240" w:lineRule="auto"/>
              <w:rPr>
                <w:rFonts w:ascii="Arial" w:hAnsi="Arial" w:cs="Arial"/>
                <w:b/>
                <w:sz w:val="20"/>
                <w:szCs w:val="20"/>
              </w:rPr>
            </w:pPr>
          </w:p>
        </w:tc>
        <w:tc>
          <w:tcPr>
            <w:tcW w:w="690" w:type="dxa"/>
            <w:tcBorders>
              <w:bottom w:val="double" w:sz="12" w:space="0" w:color="auto"/>
            </w:tcBorders>
            <w:vAlign w:val="center"/>
          </w:tcPr>
          <w:p w14:paraId="2CB6A347" w14:textId="77777777" w:rsidR="00140192" w:rsidRPr="008F1CF6" w:rsidRDefault="00140192" w:rsidP="006404C0">
            <w:pPr>
              <w:pStyle w:val="Indentcorptext2"/>
              <w:tabs>
                <w:tab w:val="left" w:pos="-567"/>
              </w:tabs>
              <w:spacing w:after="0" w:line="240" w:lineRule="auto"/>
              <w:ind w:left="0"/>
              <w:jc w:val="center"/>
              <w:rPr>
                <w:rFonts w:ascii="Arial" w:hAnsi="Arial" w:cs="Arial"/>
                <w:b/>
                <w:sz w:val="20"/>
                <w:szCs w:val="20"/>
              </w:rPr>
            </w:pPr>
            <w:r w:rsidRPr="008F1CF6">
              <w:rPr>
                <w:rFonts w:ascii="Arial" w:hAnsi="Arial" w:cs="Arial"/>
                <w:b/>
                <w:sz w:val="20"/>
                <w:szCs w:val="20"/>
              </w:rPr>
              <w:t>ha</w:t>
            </w:r>
          </w:p>
        </w:tc>
        <w:tc>
          <w:tcPr>
            <w:tcW w:w="840" w:type="dxa"/>
            <w:tcBorders>
              <w:bottom w:val="double" w:sz="12" w:space="0" w:color="auto"/>
            </w:tcBorders>
            <w:vAlign w:val="center"/>
          </w:tcPr>
          <w:p w14:paraId="75A29FCD" w14:textId="77777777" w:rsidR="00140192" w:rsidRPr="008F1CF6" w:rsidRDefault="00140192" w:rsidP="006404C0">
            <w:pPr>
              <w:pStyle w:val="Indentcorptext2"/>
              <w:tabs>
                <w:tab w:val="left" w:pos="-567"/>
              </w:tabs>
              <w:spacing w:after="0" w:line="240" w:lineRule="auto"/>
              <w:ind w:left="0"/>
              <w:jc w:val="center"/>
              <w:rPr>
                <w:rFonts w:ascii="Arial" w:hAnsi="Arial" w:cs="Arial"/>
                <w:b/>
                <w:sz w:val="20"/>
                <w:szCs w:val="20"/>
              </w:rPr>
            </w:pPr>
            <w:r w:rsidRPr="008F1CF6">
              <w:rPr>
                <w:rFonts w:ascii="Arial" w:hAnsi="Arial" w:cs="Arial"/>
                <w:b/>
                <w:sz w:val="20"/>
                <w:szCs w:val="20"/>
              </w:rPr>
              <w:t>mc</w:t>
            </w:r>
          </w:p>
        </w:tc>
        <w:tc>
          <w:tcPr>
            <w:tcW w:w="672" w:type="dxa"/>
            <w:tcBorders>
              <w:bottom w:val="double" w:sz="12" w:space="0" w:color="auto"/>
            </w:tcBorders>
            <w:vAlign w:val="center"/>
          </w:tcPr>
          <w:p w14:paraId="7AD96079" w14:textId="77777777" w:rsidR="00140192" w:rsidRPr="008F1CF6" w:rsidRDefault="00140192" w:rsidP="006404C0">
            <w:pPr>
              <w:pStyle w:val="Indentcorptext2"/>
              <w:tabs>
                <w:tab w:val="left" w:pos="-567"/>
              </w:tabs>
              <w:spacing w:after="0" w:line="240" w:lineRule="auto"/>
              <w:ind w:left="0"/>
              <w:jc w:val="center"/>
              <w:rPr>
                <w:rFonts w:ascii="Arial" w:hAnsi="Arial" w:cs="Arial"/>
                <w:b/>
                <w:sz w:val="20"/>
                <w:szCs w:val="20"/>
              </w:rPr>
            </w:pPr>
            <w:r w:rsidRPr="008F1CF6">
              <w:rPr>
                <w:rFonts w:ascii="Arial" w:hAnsi="Arial" w:cs="Arial"/>
                <w:b/>
                <w:sz w:val="20"/>
                <w:szCs w:val="20"/>
              </w:rPr>
              <w:t>ha</w:t>
            </w:r>
          </w:p>
        </w:tc>
        <w:tc>
          <w:tcPr>
            <w:tcW w:w="672" w:type="dxa"/>
            <w:tcBorders>
              <w:bottom w:val="double" w:sz="12" w:space="0" w:color="auto"/>
            </w:tcBorders>
            <w:vAlign w:val="center"/>
          </w:tcPr>
          <w:p w14:paraId="0056FC78" w14:textId="77777777" w:rsidR="00140192" w:rsidRPr="008F1CF6" w:rsidRDefault="00140192" w:rsidP="006404C0">
            <w:pPr>
              <w:pStyle w:val="Indentcorptext2"/>
              <w:tabs>
                <w:tab w:val="left" w:pos="-567"/>
              </w:tabs>
              <w:spacing w:after="0" w:line="240" w:lineRule="auto"/>
              <w:ind w:left="0"/>
              <w:jc w:val="center"/>
              <w:rPr>
                <w:rFonts w:ascii="Arial" w:hAnsi="Arial" w:cs="Arial"/>
                <w:b/>
                <w:sz w:val="20"/>
                <w:szCs w:val="20"/>
              </w:rPr>
            </w:pPr>
            <w:r w:rsidRPr="008F1CF6">
              <w:rPr>
                <w:rFonts w:ascii="Arial" w:hAnsi="Arial" w:cs="Arial"/>
                <w:b/>
                <w:sz w:val="20"/>
                <w:szCs w:val="20"/>
              </w:rPr>
              <w:t>ha</w:t>
            </w:r>
          </w:p>
        </w:tc>
        <w:tc>
          <w:tcPr>
            <w:tcW w:w="616" w:type="dxa"/>
            <w:tcBorders>
              <w:bottom w:val="double" w:sz="12" w:space="0" w:color="auto"/>
            </w:tcBorders>
            <w:vAlign w:val="center"/>
          </w:tcPr>
          <w:p w14:paraId="24203A79" w14:textId="77777777" w:rsidR="00140192" w:rsidRPr="008F1CF6" w:rsidRDefault="00140192" w:rsidP="006404C0">
            <w:pPr>
              <w:pStyle w:val="Indentcorptext2"/>
              <w:tabs>
                <w:tab w:val="left" w:pos="-567"/>
              </w:tabs>
              <w:spacing w:after="0" w:line="240" w:lineRule="auto"/>
              <w:ind w:left="0"/>
              <w:jc w:val="center"/>
              <w:rPr>
                <w:rFonts w:ascii="Arial" w:hAnsi="Arial" w:cs="Arial"/>
                <w:b/>
                <w:sz w:val="20"/>
                <w:szCs w:val="20"/>
              </w:rPr>
            </w:pPr>
            <w:r w:rsidRPr="008F1CF6">
              <w:rPr>
                <w:rFonts w:ascii="Arial" w:hAnsi="Arial" w:cs="Arial"/>
                <w:b/>
                <w:sz w:val="20"/>
                <w:szCs w:val="20"/>
              </w:rPr>
              <w:t>mc</w:t>
            </w:r>
          </w:p>
        </w:tc>
        <w:tc>
          <w:tcPr>
            <w:tcW w:w="840" w:type="dxa"/>
            <w:tcBorders>
              <w:bottom w:val="double" w:sz="12" w:space="0" w:color="auto"/>
            </w:tcBorders>
            <w:vAlign w:val="center"/>
          </w:tcPr>
          <w:p w14:paraId="036FF440" w14:textId="77777777" w:rsidR="00140192" w:rsidRPr="008F1CF6" w:rsidRDefault="00140192" w:rsidP="006404C0">
            <w:pPr>
              <w:pStyle w:val="Indentcorptext2"/>
              <w:tabs>
                <w:tab w:val="left" w:pos="-567"/>
              </w:tabs>
              <w:spacing w:after="0" w:line="240" w:lineRule="auto"/>
              <w:ind w:left="0"/>
              <w:jc w:val="center"/>
              <w:rPr>
                <w:rFonts w:ascii="Arial" w:hAnsi="Arial" w:cs="Arial"/>
                <w:b/>
                <w:sz w:val="20"/>
                <w:szCs w:val="20"/>
              </w:rPr>
            </w:pPr>
            <w:r w:rsidRPr="008F1CF6">
              <w:rPr>
                <w:rFonts w:ascii="Arial" w:hAnsi="Arial" w:cs="Arial"/>
                <w:b/>
                <w:sz w:val="20"/>
                <w:szCs w:val="20"/>
              </w:rPr>
              <w:t>ha</w:t>
            </w:r>
          </w:p>
        </w:tc>
        <w:tc>
          <w:tcPr>
            <w:tcW w:w="728" w:type="dxa"/>
            <w:tcBorders>
              <w:bottom w:val="double" w:sz="12" w:space="0" w:color="auto"/>
            </w:tcBorders>
            <w:vAlign w:val="center"/>
          </w:tcPr>
          <w:p w14:paraId="78F9F744" w14:textId="77777777" w:rsidR="00140192" w:rsidRPr="008F1CF6" w:rsidRDefault="00140192" w:rsidP="006404C0">
            <w:pPr>
              <w:pStyle w:val="Indentcorptext2"/>
              <w:tabs>
                <w:tab w:val="left" w:pos="-567"/>
              </w:tabs>
              <w:spacing w:after="0" w:line="240" w:lineRule="auto"/>
              <w:ind w:left="0"/>
              <w:jc w:val="center"/>
              <w:rPr>
                <w:rFonts w:ascii="Arial" w:hAnsi="Arial" w:cs="Arial"/>
                <w:b/>
                <w:sz w:val="20"/>
                <w:szCs w:val="20"/>
              </w:rPr>
            </w:pPr>
            <w:r w:rsidRPr="008F1CF6">
              <w:rPr>
                <w:rFonts w:ascii="Arial" w:hAnsi="Arial" w:cs="Arial"/>
                <w:b/>
                <w:sz w:val="20"/>
                <w:szCs w:val="20"/>
              </w:rPr>
              <w:t>mc</w:t>
            </w:r>
          </w:p>
        </w:tc>
        <w:tc>
          <w:tcPr>
            <w:tcW w:w="792" w:type="dxa"/>
            <w:tcBorders>
              <w:bottom w:val="double" w:sz="12" w:space="0" w:color="auto"/>
            </w:tcBorders>
            <w:vAlign w:val="center"/>
          </w:tcPr>
          <w:p w14:paraId="288FD880" w14:textId="77777777" w:rsidR="00140192" w:rsidRPr="008F1CF6" w:rsidRDefault="00140192" w:rsidP="006404C0">
            <w:pPr>
              <w:pStyle w:val="Indentcorptext2"/>
              <w:tabs>
                <w:tab w:val="left" w:pos="-567"/>
              </w:tabs>
              <w:spacing w:after="0" w:line="240" w:lineRule="auto"/>
              <w:ind w:left="0"/>
              <w:jc w:val="center"/>
              <w:rPr>
                <w:rFonts w:ascii="Arial" w:hAnsi="Arial" w:cs="Arial"/>
                <w:b/>
                <w:sz w:val="20"/>
                <w:szCs w:val="20"/>
              </w:rPr>
            </w:pPr>
            <w:r w:rsidRPr="008F1CF6">
              <w:rPr>
                <w:rFonts w:ascii="Arial" w:hAnsi="Arial" w:cs="Arial"/>
                <w:b/>
                <w:sz w:val="20"/>
                <w:szCs w:val="20"/>
              </w:rPr>
              <w:t>ha</w:t>
            </w:r>
          </w:p>
        </w:tc>
        <w:tc>
          <w:tcPr>
            <w:tcW w:w="717" w:type="dxa"/>
            <w:tcBorders>
              <w:bottom w:val="double" w:sz="12" w:space="0" w:color="auto"/>
            </w:tcBorders>
            <w:vAlign w:val="center"/>
          </w:tcPr>
          <w:p w14:paraId="31717673" w14:textId="77777777" w:rsidR="00140192" w:rsidRPr="008F1CF6" w:rsidRDefault="00140192" w:rsidP="006404C0">
            <w:pPr>
              <w:pStyle w:val="Indentcorptext2"/>
              <w:tabs>
                <w:tab w:val="left" w:pos="-567"/>
              </w:tabs>
              <w:spacing w:after="0" w:line="240" w:lineRule="auto"/>
              <w:ind w:left="0"/>
              <w:jc w:val="center"/>
              <w:rPr>
                <w:rFonts w:ascii="Arial" w:hAnsi="Arial" w:cs="Arial"/>
                <w:b/>
                <w:sz w:val="20"/>
                <w:szCs w:val="20"/>
              </w:rPr>
            </w:pPr>
            <w:r w:rsidRPr="008F1CF6">
              <w:rPr>
                <w:rFonts w:ascii="Arial" w:hAnsi="Arial" w:cs="Arial"/>
                <w:b/>
                <w:sz w:val="20"/>
                <w:szCs w:val="20"/>
              </w:rPr>
              <w:t>mc</w:t>
            </w:r>
          </w:p>
        </w:tc>
        <w:tc>
          <w:tcPr>
            <w:tcW w:w="784" w:type="dxa"/>
            <w:tcBorders>
              <w:bottom w:val="double" w:sz="12" w:space="0" w:color="auto"/>
            </w:tcBorders>
            <w:vAlign w:val="center"/>
          </w:tcPr>
          <w:p w14:paraId="68D9EC59" w14:textId="77777777" w:rsidR="00140192" w:rsidRPr="008F1CF6" w:rsidRDefault="00140192" w:rsidP="006404C0">
            <w:pPr>
              <w:pStyle w:val="Indentcorptext2"/>
              <w:tabs>
                <w:tab w:val="left" w:pos="-567"/>
              </w:tabs>
              <w:spacing w:after="0" w:line="240" w:lineRule="auto"/>
              <w:ind w:left="0"/>
              <w:jc w:val="center"/>
              <w:rPr>
                <w:rFonts w:ascii="Arial" w:hAnsi="Arial" w:cs="Arial"/>
                <w:b/>
                <w:sz w:val="20"/>
                <w:szCs w:val="20"/>
              </w:rPr>
            </w:pPr>
            <w:r w:rsidRPr="008F1CF6">
              <w:rPr>
                <w:rFonts w:ascii="Arial" w:hAnsi="Arial" w:cs="Arial"/>
                <w:b/>
                <w:sz w:val="20"/>
                <w:szCs w:val="20"/>
              </w:rPr>
              <w:t>ha</w:t>
            </w:r>
          </w:p>
        </w:tc>
        <w:tc>
          <w:tcPr>
            <w:tcW w:w="784" w:type="dxa"/>
            <w:tcBorders>
              <w:bottom w:val="double" w:sz="12" w:space="0" w:color="auto"/>
            </w:tcBorders>
            <w:vAlign w:val="center"/>
          </w:tcPr>
          <w:p w14:paraId="0B4CF29E" w14:textId="77777777" w:rsidR="00140192" w:rsidRPr="008F1CF6" w:rsidRDefault="00140192" w:rsidP="006404C0">
            <w:pPr>
              <w:pStyle w:val="Indentcorptext2"/>
              <w:tabs>
                <w:tab w:val="left" w:pos="-567"/>
              </w:tabs>
              <w:spacing w:after="0" w:line="240" w:lineRule="auto"/>
              <w:ind w:left="0"/>
              <w:jc w:val="center"/>
              <w:rPr>
                <w:rFonts w:ascii="Arial" w:hAnsi="Arial" w:cs="Arial"/>
                <w:b/>
                <w:sz w:val="20"/>
                <w:szCs w:val="20"/>
              </w:rPr>
            </w:pPr>
            <w:r w:rsidRPr="008F1CF6">
              <w:rPr>
                <w:rFonts w:ascii="Arial" w:hAnsi="Arial" w:cs="Arial"/>
                <w:b/>
                <w:sz w:val="20"/>
                <w:szCs w:val="20"/>
              </w:rPr>
              <w:t>mc</w:t>
            </w:r>
          </w:p>
        </w:tc>
      </w:tr>
      <w:tr w:rsidR="00140192" w:rsidRPr="008F1CF6" w14:paraId="251B6EA8" w14:textId="77777777" w:rsidTr="006404C0">
        <w:tc>
          <w:tcPr>
            <w:tcW w:w="1710" w:type="dxa"/>
            <w:tcBorders>
              <w:top w:val="double" w:sz="12" w:space="0" w:color="auto"/>
            </w:tcBorders>
            <w:vAlign w:val="center"/>
          </w:tcPr>
          <w:p w14:paraId="1C120A05" w14:textId="77777777" w:rsidR="00140192" w:rsidRPr="008F1CF6" w:rsidRDefault="00140192" w:rsidP="006404C0">
            <w:pPr>
              <w:pStyle w:val="Indentcorptext2"/>
              <w:tabs>
                <w:tab w:val="left" w:pos="-567"/>
              </w:tabs>
              <w:spacing w:after="0" w:line="240" w:lineRule="auto"/>
              <w:jc w:val="center"/>
              <w:rPr>
                <w:rFonts w:ascii="Arial" w:hAnsi="Arial" w:cs="Arial"/>
                <w:sz w:val="20"/>
                <w:szCs w:val="20"/>
              </w:rPr>
            </w:pPr>
            <w:r w:rsidRPr="008F1CF6">
              <w:rPr>
                <w:rFonts w:ascii="Arial" w:hAnsi="Arial" w:cs="Arial"/>
                <w:sz w:val="20"/>
                <w:szCs w:val="20"/>
              </w:rPr>
              <w:t>Sarcina anuală</w:t>
            </w:r>
          </w:p>
        </w:tc>
        <w:tc>
          <w:tcPr>
            <w:tcW w:w="690" w:type="dxa"/>
            <w:tcBorders>
              <w:top w:val="double" w:sz="12" w:space="0" w:color="auto"/>
            </w:tcBorders>
            <w:vAlign w:val="center"/>
          </w:tcPr>
          <w:p w14:paraId="7B1729E5" w14:textId="77777777" w:rsidR="00140192" w:rsidRPr="008F1CF6" w:rsidRDefault="00140192" w:rsidP="006404C0">
            <w:pPr>
              <w:tabs>
                <w:tab w:val="left" w:pos="-567"/>
                <w:tab w:val="left" w:pos="1125"/>
              </w:tabs>
              <w:spacing w:after="0" w:line="240" w:lineRule="auto"/>
              <w:jc w:val="center"/>
              <w:rPr>
                <w:rFonts w:ascii="Arial" w:hAnsi="Arial" w:cs="Arial"/>
                <w:sz w:val="18"/>
                <w:szCs w:val="18"/>
              </w:rPr>
            </w:pPr>
            <w:r w:rsidRPr="008F1CF6">
              <w:rPr>
                <w:rFonts w:ascii="Arial" w:hAnsi="Arial" w:cs="Arial"/>
                <w:sz w:val="20"/>
                <w:szCs w:val="20"/>
              </w:rPr>
              <w:t>2,3</w:t>
            </w:r>
          </w:p>
        </w:tc>
        <w:tc>
          <w:tcPr>
            <w:tcW w:w="840" w:type="dxa"/>
            <w:tcBorders>
              <w:top w:val="double" w:sz="12" w:space="0" w:color="auto"/>
            </w:tcBorders>
            <w:vAlign w:val="center"/>
          </w:tcPr>
          <w:p w14:paraId="42AF2C5A" w14:textId="77777777" w:rsidR="00140192" w:rsidRPr="008F1CF6" w:rsidRDefault="00140192" w:rsidP="006404C0">
            <w:pPr>
              <w:tabs>
                <w:tab w:val="left" w:pos="-567"/>
                <w:tab w:val="left" w:pos="1125"/>
              </w:tabs>
              <w:spacing w:after="0" w:line="240" w:lineRule="auto"/>
              <w:jc w:val="center"/>
              <w:rPr>
                <w:rFonts w:ascii="Arial" w:hAnsi="Arial" w:cs="Arial"/>
                <w:sz w:val="18"/>
                <w:szCs w:val="18"/>
              </w:rPr>
            </w:pPr>
            <w:r w:rsidRPr="008F1CF6">
              <w:rPr>
                <w:rFonts w:ascii="Arial" w:hAnsi="Arial" w:cs="Arial"/>
                <w:sz w:val="20"/>
                <w:szCs w:val="20"/>
              </w:rPr>
              <w:t>368</w:t>
            </w:r>
          </w:p>
        </w:tc>
        <w:tc>
          <w:tcPr>
            <w:tcW w:w="672" w:type="dxa"/>
            <w:tcBorders>
              <w:top w:val="double" w:sz="12" w:space="0" w:color="auto"/>
            </w:tcBorders>
            <w:vAlign w:val="center"/>
          </w:tcPr>
          <w:p w14:paraId="554563C4" w14:textId="77777777" w:rsidR="00140192" w:rsidRPr="008F1CF6" w:rsidRDefault="00140192" w:rsidP="006404C0">
            <w:pPr>
              <w:tabs>
                <w:tab w:val="left" w:pos="-567"/>
                <w:tab w:val="left" w:pos="1125"/>
              </w:tabs>
              <w:spacing w:after="0" w:line="240" w:lineRule="auto"/>
              <w:jc w:val="center"/>
              <w:rPr>
                <w:rFonts w:ascii="Arial" w:hAnsi="Arial" w:cs="Arial"/>
                <w:sz w:val="18"/>
                <w:szCs w:val="18"/>
              </w:rPr>
            </w:pPr>
            <w:r w:rsidRPr="008F1CF6">
              <w:rPr>
                <w:rFonts w:ascii="Arial" w:hAnsi="Arial" w:cs="Arial"/>
                <w:sz w:val="20"/>
                <w:szCs w:val="20"/>
              </w:rPr>
              <w:t>-</w:t>
            </w:r>
          </w:p>
        </w:tc>
        <w:tc>
          <w:tcPr>
            <w:tcW w:w="672" w:type="dxa"/>
            <w:tcBorders>
              <w:top w:val="double" w:sz="12" w:space="0" w:color="auto"/>
            </w:tcBorders>
            <w:vAlign w:val="center"/>
          </w:tcPr>
          <w:p w14:paraId="621145B2" w14:textId="77777777" w:rsidR="00140192" w:rsidRPr="008F1CF6" w:rsidRDefault="00140192" w:rsidP="006404C0">
            <w:pPr>
              <w:tabs>
                <w:tab w:val="left" w:pos="-567"/>
                <w:tab w:val="left" w:pos="1125"/>
              </w:tabs>
              <w:spacing w:after="0" w:line="240" w:lineRule="auto"/>
              <w:jc w:val="center"/>
              <w:rPr>
                <w:rFonts w:ascii="Arial" w:hAnsi="Arial" w:cs="Arial"/>
                <w:sz w:val="18"/>
                <w:szCs w:val="18"/>
              </w:rPr>
            </w:pPr>
            <w:r w:rsidRPr="008F1CF6">
              <w:rPr>
                <w:rFonts w:ascii="Arial" w:hAnsi="Arial" w:cs="Arial"/>
                <w:sz w:val="20"/>
                <w:szCs w:val="20"/>
              </w:rPr>
              <w:t>0,1</w:t>
            </w:r>
          </w:p>
        </w:tc>
        <w:tc>
          <w:tcPr>
            <w:tcW w:w="616" w:type="dxa"/>
            <w:tcBorders>
              <w:top w:val="double" w:sz="12" w:space="0" w:color="auto"/>
            </w:tcBorders>
            <w:vAlign w:val="center"/>
          </w:tcPr>
          <w:p w14:paraId="4BABA24B" w14:textId="77777777" w:rsidR="00140192" w:rsidRPr="008F1CF6" w:rsidRDefault="00140192" w:rsidP="006404C0">
            <w:pPr>
              <w:tabs>
                <w:tab w:val="left" w:pos="-567"/>
                <w:tab w:val="left" w:pos="1125"/>
              </w:tabs>
              <w:spacing w:after="0" w:line="240" w:lineRule="auto"/>
              <w:jc w:val="center"/>
              <w:rPr>
                <w:rFonts w:ascii="Arial" w:hAnsi="Arial" w:cs="Arial"/>
                <w:sz w:val="18"/>
                <w:szCs w:val="18"/>
              </w:rPr>
            </w:pPr>
            <w:r w:rsidRPr="008F1CF6">
              <w:rPr>
                <w:rFonts w:ascii="Arial" w:hAnsi="Arial" w:cs="Arial"/>
                <w:sz w:val="20"/>
                <w:szCs w:val="20"/>
              </w:rPr>
              <w:t>-</w:t>
            </w:r>
          </w:p>
        </w:tc>
        <w:tc>
          <w:tcPr>
            <w:tcW w:w="840" w:type="dxa"/>
            <w:tcBorders>
              <w:top w:val="double" w:sz="12" w:space="0" w:color="auto"/>
            </w:tcBorders>
            <w:vAlign w:val="center"/>
          </w:tcPr>
          <w:p w14:paraId="127DEEEA" w14:textId="77777777" w:rsidR="00140192" w:rsidRPr="008F1CF6" w:rsidRDefault="00140192" w:rsidP="006404C0">
            <w:pPr>
              <w:tabs>
                <w:tab w:val="left" w:pos="-567"/>
                <w:tab w:val="left" w:pos="1125"/>
              </w:tabs>
              <w:spacing w:after="0" w:line="240" w:lineRule="auto"/>
              <w:ind w:left="-172" w:right="-100"/>
              <w:jc w:val="center"/>
              <w:rPr>
                <w:rFonts w:ascii="Arial" w:hAnsi="Arial" w:cs="Arial"/>
                <w:sz w:val="18"/>
                <w:szCs w:val="18"/>
              </w:rPr>
            </w:pPr>
            <w:r w:rsidRPr="008F1CF6">
              <w:rPr>
                <w:rFonts w:ascii="Arial" w:hAnsi="Arial" w:cs="Arial"/>
                <w:sz w:val="20"/>
                <w:szCs w:val="20"/>
              </w:rPr>
              <w:t>2,4</w:t>
            </w:r>
          </w:p>
        </w:tc>
        <w:tc>
          <w:tcPr>
            <w:tcW w:w="728" w:type="dxa"/>
            <w:tcBorders>
              <w:top w:val="double" w:sz="12" w:space="0" w:color="auto"/>
            </w:tcBorders>
            <w:vAlign w:val="center"/>
          </w:tcPr>
          <w:p w14:paraId="04434E6B" w14:textId="77777777" w:rsidR="00140192" w:rsidRPr="008F1CF6" w:rsidRDefault="00140192" w:rsidP="006404C0">
            <w:pPr>
              <w:tabs>
                <w:tab w:val="left" w:pos="-567"/>
                <w:tab w:val="left" w:pos="1125"/>
              </w:tabs>
              <w:spacing w:after="0" w:line="240" w:lineRule="auto"/>
              <w:jc w:val="center"/>
              <w:rPr>
                <w:rFonts w:ascii="Arial" w:hAnsi="Arial" w:cs="Arial"/>
                <w:sz w:val="18"/>
                <w:szCs w:val="18"/>
              </w:rPr>
            </w:pPr>
            <w:r w:rsidRPr="008F1CF6">
              <w:rPr>
                <w:rFonts w:ascii="Arial" w:hAnsi="Arial" w:cs="Arial"/>
                <w:sz w:val="20"/>
                <w:szCs w:val="20"/>
              </w:rPr>
              <w:t>39</w:t>
            </w:r>
          </w:p>
        </w:tc>
        <w:tc>
          <w:tcPr>
            <w:tcW w:w="792" w:type="dxa"/>
            <w:tcBorders>
              <w:top w:val="double" w:sz="12" w:space="0" w:color="auto"/>
            </w:tcBorders>
            <w:vAlign w:val="center"/>
          </w:tcPr>
          <w:p w14:paraId="25241652" w14:textId="77777777" w:rsidR="00140192" w:rsidRPr="008F1CF6" w:rsidRDefault="00140192" w:rsidP="006404C0">
            <w:pPr>
              <w:pStyle w:val="Indentcorptext2"/>
              <w:tabs>
                <w:tab w:val="left" w:pos="-567"/>
              </w:tabs>
              <w:spacing w:after="0" w:line="240" w:lineRule="auto"/>
              <w:ind w:left="0"/>
              <w:jc w:val="center"/>
              <w:rPr>
                <w:rFonts w:ascii="Arial" w:hAnsi="Arial" w:cs="Arial"/>
                <w:sz w:val="18"/>
                <w:szCs w:val="18"/>
              </w:rPr>
            </w:pPr>
            <w:r w:rsidRPr="008F1CF6">
              <w:rPr>
                <w:rFonts w:ascii="Arial" w:hAnsi="Arial" w:cs="Arial"/>
                <w:sz w:val="20"/>
                <w:szCs w:val="20"/>
              </w:rPr>
              <w:t>79,9</w:t>
            </w:r>
          </w:p>
        </w:tc>
        <w:tc>
          <w:tcPr>
            <w:tcW w:w="717" w:type="dxa"/>
            <w:tcBorders>
              <w:top w:val="double" w:sz="12" w:space="0" w:color="auto"/>
            </w:tcBorders>
            <w:vAlign w:val="center"/>
          </w:tcPr>
          <w:p w14:paraId="74790B26" w14:textId="77777777" w:rsidR="00140192" w:rsidRPr="008F1CF6" w:rsidRDefault="00140192" w:rsidP="006404C0">
            <w:pPr>
              <w:tabs>
                <w:tab w:val="left" w:pos="-567"/>
                <w:tab w:val="left" w:pos="1125"/>
              </w:tabs>
              <w:spacing w:after="0" w:line="240" w:lineRule="auto"/>
              <w:jc w:val="center"/>
              <w:rPr>
                <w:rFonts w:ascii="Arial" w:hAnsi="Arial" w:cs="Arial"/>
                <w:sz w:val="18"/>
                <w:szCs w:val="18"/>
              </w:rPr>
            </w:pPr>
            <w:r w:rsidRPr="008F1CF6">
              <w:rPr>
                <w:rFonts w:ascii="Arial" w:hAnsi="Arial" w:cs="Arial"/>
                <w:sz w:val="20"/>
                <w:szCs w:val="20"/>
              </w:rPr>
              <w:t>65</w:t>
            </w:r>
          </w:p>
        </w:tc>
        <w:tc>
          <w:tcPr>
            <w:tcW w:w="784" w:type="dxa"/>
            <w:tcBorders>
              <w:top w:val="double" w:sz="12" w:space="0" w:color="auto"/>
            </w:tcBorders>
            <w:vAlign w:val="center"/>
          </w:tcPr>
          <w:p w14:paraId="62AD95F5" w14:textId="77777777" w:rsidR="00140192" w:rsidRPr="008F1CF6" w:rsidRDefault="00140192" w:rsidP="006404C0">
            <w:pPr>
              <w:tabs>
                <w:tab w:val="left" w:pos="-567"/>
                <w:tab w:val="left" w:pos="1125"/>
              </w:tabs>
              <w:spacing w:after="0" w:line="240" w:lineRule="auto"/>
              <w:jc w:val="center"/>
              <w:rPr>
                <w:rFonts w:ascii="Arial" w:hAnsi="Arial" w:cs="Arial"/>
                <w:sz w:val="18"/>
                <w:szCs w:val="18"/>
              </w:rPr>
            </w:pPr>
            <w:r w:rsidRPr="008F1CF6">
              <w:rPr>
                <w:rFonts w:ascii="Arial" w:hAnsi="Arial" w:cs="Arial"/>
                <w:sz w:val="20"/>
                <w:szCs w:val="20"/>
              </w:rPr>
              <w:t>2,3</w:t>
            </w:r>
          </w:p>
        </w:tc>
        <w:tc>
          <w:tcPr>
            <w:tcW w:w="784" w:type="dxa"/>
            <w:tcBorders>
              <w:top w:val="double" w:sz="12" w:space="0" w:color="auto"/>
            </w:tcBorders>
            <w:vAlign w:val="center"/>
          </w:tcPr>
          <w:p w14:paraId="385EBA3C" w14:textId="77777777" w:rsidR="00140192" w:rsidRPr="008F1CF6" w:rsidRDefault="00140192" w:rsidP="006404C0">
            <w:pPr>
              <w:tabs>
                <w:tab w:val="left" w:pos="-567"/>
                <w:tab w:val="left" w:pos="1125"/>
              </w:tabs>
              <w:spacing w:after="0" w:line="240" w:lineRule="auto"/>
              <w:jc w:val="center"/>
              <w:rPr>
                <w:rFonts w:ascii="Arial" w:hAnsi="Arial" w:cs="Arial"/>
                <w:sz w:val="18"/>
                <w:szCs w:val="18"/>
              </w:rPr>
            </w:pPr>
            <w:r w:rsidRPr="008F1CF6">
              <w:rPr>
                <w:rFonts w:ascii="Arial" w:hAnsi="Arial" w:cs="Arial"/>
                <w:sz w:val="20"/>
                <w:szCs w:val="20"/>
              </w:rPr>
              <w:t>139</w:t>
            </w:r>
          </w:p>
        </w:tc>
      </w:tr>
      <w:tr w:rsidR="00140192" w:rsidRPr="008F1CF6" w14:paraId="13EA3941" w14:textId="77777777" w:rsidTr="006404C0">
        <w:trPr>
          <w:trHeight w:val="739"/>
        </w:trPr>
        <w:tc>
          <w:tcPr>
            <w:tcW w:w="1710" w:type="dxa"/>
            <w:vAlign w:val="center"/>
          </w:tcPr>
          <w:p w14:paraId="2870FB39" w14:textId="77777777" w:rsidR="00140192" w:rsidRPr="008F1CF6" w:rsidRDefault="00140192" w:rsidP="006404C0">
            <w:pPr>
              <w:pStyle w:val="Indentcorptext2"/>
              <w:tabs>
                <w:tab w:val="left" w:pos="-567"/>
              </w:tabs>
              <w:spacing w:after="0" w:line="240" w:lineRule="auto"/>
              <w:ind w:firstLine="38"/>
              <w:jc w:val="center"/>
              <w:rPr>
                <w:rFonts w:ascii="Arial" w:hAnsi="Arial" w:cs="Arial"/>
                <w:sz w:val="20"/>
                <w:szCs w:val="20"/>
              </w:rPr>
            </w:pPr>
            <w:r w:rsidRPr="008F1CF6">
              <w:rPr>
                <w:rFonts w:ascii="Arial" w:hAnsi="Arial" w:cs="Arial"/>
                <w:sz w:val="20"/>
                <w:szCs w:val="20"/>
              </w:rPr>
              <w:t xml:space="preserve">Sarcina pe deceniul </w:t>
            </w:r>
          </w:p>
          <w:p w14:paraId="11628B88" w14:textId="77777777" w:rsidR="00140192" w:rsidRPr="008F1CF6" w:rsidRDefault="00140192" w:rsidP="006404C0">
            <w:pPr>
              <w:pStyle w:val="Indentcorptext2"/>
              <w:tabs>
                <w:tab w:val="left" w:pos="-567"/>
              </w:tabs>
              <w:spacing w:after="0" w:line="240" w:lineRule="auto"/>
              <w:jc w:val="center"/>
              <w:rPr>
                <w:rFonts w:ascii="Arial" w:hAnsi="Arial" w:cs="Arial"/>
                <w:sz w:val="20"/>
                <w:szCs w:val="20"/>
              </w:rPr>
            </w:pPr>
            <w:r w:rsidRPr="008F1CF6">
              <w:rPr>
                <w:rFonts w:ascii="Arial" w:hAnsi="Arial" w:cs="Arial"/>
                <w:sz w:val="20"/>
                <w:szCs w:val="20"/>
              </w:rPr>
              <w:t>2017-2026</w:t>
            </w:r>
          </w:p>
        </w:tc>
        <w:tc>
          <w:tcPr>
            <w:tcW w:w="690" w:type="dxa"/>
            <w:vAlign w:val="center"/>
          </w:tcPr>
          <w:p w14:paraId="0C8FA15F" w14:textId="77777777" w:rsidR="00140192" w:rsidRPr="008F1CF6" w:rsidRDefault="00140192" w:rsidP="006404C0">
            <w:pPr>
              <w:tabs>
                <w:tab w:val="left" w:pos="-567"/>
                <w:tab w:val="left" w:pos="1125"/>
              </w:tabs>
              <w:spacing w:after="0" w:line="240" w:lineRule="auto"/>
              <w:ind w:left="-179" w:right="-108"/>
              <w:jc w:val="center"/>
              <w:rPr>
                <w:rFonts w:ascii="Arial" w:hAnsi="Arial" w:cs="Arial"/>
                <w:sz w:val="18"/>
                <w:szCs w:val="18"/>
              </w:rPr>
            </w:pPr>
            <w:r w:rsidRPr="008F1CF6">
              <w:rPr>
                <w:rFonts w:ascii="Arial" w:hAnsi="Arial" w:cs="Arial"/>
                <w:sz w:val="20"/>
                <w:szCs w:val="20"/>
              </w:rPr>
              <w:t>23,4</w:t>
            </w:r>
          </w:p>
        </w:tc>
        <w:tc>
          <w:tcPr>
            <w:tcW w:w="840" w:type="dxa"/>
            <w:vAlign w:val="center"/>
          </w:tcPr>
          <w:p w14:paraId="7D2E7F7E" w14:textId="77777777" w:rsidR="00140192" w:rsidRPr="008F1CF6" w:rsidRDefault="00140192" w:rsidP="006404C0">
            <w:pPr>
              <w:tabs>
                <w:tab w:val="left" w:pos="-567"/>
                <w:tab w:val="left" w:pos="1125"/>
              </w:tabs>
              <w:spacing w:after="0" w:line="240" w:lineRule="auto"/>
              <w:ind w:right="-88" w:hanging="108"/>
              <w:jc w:val="center"/>
              <w:rPr>
                <w:rFonts w:ascii="Arial" w:hAnsi="Arial" w:cs="Arial"/>
                <w:sz w:val="18"/>
                <w:szCs w:val="18"/>
              </w:rPr>
            </w:pPr>
            <w:r w:rsidRPr="008F1CF6">
              <w:rPr>
                <w:rFonts w:ascii="Arial" w:hAnsi="Arial" w:cs="Arial"/>
                <w:sz w:val="20"/>
                <w:szCs w:val="20"/>
              </w:rPr>
              <w:t>3680</w:t>
            </w:r>
          </w:p>
        </w:tc>
        <w:tc>
          <w:tcPr>
            <w:tcW w:w="672" w:type="dxa"/>
            <w:vAlign w:val="center"/>
          </w:tcPr>
          <w:p w14:paraId="7BDDF7A3" w14:textId="77777777" w:rsidR="00140192" w:rsidRPr="008F1CF6" w:rsidRDefault="00140192" w:rsidP="006404C0">
            <w:pPr>
              <w:tabs>
                <w:tab w:val="left" w:pos="-567"/>
                <w:tab w:val="left" w:pos="1125"/>
              </w:tabs>
              <w:spacing w:after="0" w:line="240" w:lineRule="auto"/>
              <w:jc w:val="center"/>
              <w:rPr>
                <w:rFonts w:ascii="Arial" w:hAnsi="Arial" w:cs="Arial"/>
                <w:sz w:val="18"/>
                <w:szCs w:val="18"/>
              </w:rPr>
            </w:pPr>
            <w:r w:rsidRPr="008F1CF6">
              <w:rPr>
                <w:rFonts w:ascii="Arial" w:hAnsi="Arial" w:cs="Arial"/>
                <w:sz w:val="20"/>
                <w:szCs w:val="20"/>
              </w:rPr>
              <w:t>-</w:t>
            </w:r>
          </w:p>
        </w:tc>
        <w:tc>
          <w:tcPr>
            <w:tcW w:w="672" w:type="dxa"/>
            <w:vAlign w:val="center"/>
          </w:tcPr>
          <w:p w14:paraId="0D721397" w14:textId="77777777" w:rsidR="00140192" w:rsidRPr="008F1CF6" w:rsidRDefault="00140192" w:rsidP="006404C0">
            <w:pPr>
              <w:tabs>
                <w:tab w:val="left" w:pos="-567"/>
                <w:tab w:val="left" w:pos="1125"/>
              </w:tabs>
              <w:spacing w:after="0" w:line="240" w:lineRule="auto"/>
              <w:jc w:val="center"/>
              <w:rPr>
                <w:rFonts w:ascii="Arial" w:hAnsi="Arial" w:cs="Arial"/>
                <w:sz w:val="18"/>
                <w:szCs w:val="18"/>
              </w:rPr>
            </w:pPr>
            <w:r w:rsidRPr="008F1CF6">
              <w:rPr>
                <w:rFonts w:ascii="Arial" w:hAnsi="Arial" w:cs="Arial"/>
                <w:sz w:val="20"/>
                <w:szCs w:val="20"/>
              </w:rPr>
              <w:t>0,8</w:t>
            </w:r>
          </w:p>
        </w:tc>
        <w:tc>
          <w:tcPr>
            <w:tcW w:w="616" w:type="dxa"/>
            <w:vAlign w:val="center"/>
          </w:tcPr>
          <w:p w14:paraId="6C664691" w14:textId="77777777" w:rsidR="00140192" w:rsidRPr="008F1CF6" w:rsidRDefault="00140192" w:rsidP="006404C0">
            <w:pPr>
              <w:tabs>
                <w:tab w:val="left" w:pos="-567"/>
                <w:tab w:val="left" w:pos="1125"/>
              </w:tabs>
              <w:spacing w:after="0" w:line="240" w:lineRule="auto"/>
              <w:jc w:val="center"/>
              <w:rPr>
                <w:rFonts w:ascii="Arial" w:hAnsi="Arial" w:cs="Arial"/>
                <w:sz w:val="18"/>
                <w:szCs w:val="18"/>
              </w:rPr>
            </w:pPr>
            <w:r w:rsidRPr="008F1CF6">
              <w:rPr>
                <w:rFonts w:ascii="Arial" w:hAnsi="Arial" w:cs="Arial"/>
                <w:sz w:val="20"/>
                <w:szCs w:val="20"/>
              </w:rPr>
              <w:t>4</w:t>
            </w:r>
          </w:p>
        </w:tc>
        <w:tc>
          <w:tcPr>
            <w:tcW w:w="840" w:type="dxa"/>
            <w:vAlign w:val="center"/>
          </w:tcPr>
          <w:p w14:paraId="2AAE2A27" w14:textId="77777777" w:rsidR="00140192" w:rsidRPr="008F1CF6" w:rsidRDefault="00140192" w:rsidP="006404C0">
            <w:pPr>
              <w:tabs>
                <w:tab w:val="left" w:pos="-567"/>
                <w:tab w:val="left" w:pos="1125"/>
              </w:tabs>
              <w:spacing w:after="0" w:line="240" w:lineRule="auto"/>
              <w:ind w:left="-108" w:right="-119"/>
              <w:jc w:val="center"/>
              <w:rPr>
                <w:rFonts w:ascii="Arial" w:hAnsi="Arial" w:cs="Arial"/>
                <w:sz w:val="18"/>
                <w:szCs w:val="18"/>
              </w:rPr>
            </w:pPr>
            <w:r w:rsidRPr="008F1CF6">
              <w:rPr>
                <w:rFonts w:ascii="Arial" w:hAnsi="Arial" w:cs="Arial"/>
                <w:sz w:val="20"/>
                <w:szCs w:val="20"/>
              </w:rPr>
              <w:t>24,1</w:t>
            </w:r>
          </w:p>
        </w:tc>
        <w:tc>
          <w:tcPr>
            <w:tcW w:w="728" w:type="dxa"/>
            <w:vAlign w:val="center"/>
          </w:tcPr>
          <w:p w14:paraId="7693EF35" w14:textId="77777777" w:rsidR="00140192" w:rsidRPr="008F1CF6" w:rsidRDefault="00140192" w:rsidP="006404C0">
            <w:pPr>
              <w:tabs>
                <w:tab w:val="left" w:pos="-567"/>
                <w:tab w:val="left" w:pos="1125"/>
              </w:tabs>
              <w:spacing w:after="0" w:line="240" w:lineRule="auto"/>
              <w:ind w:right="-204" w:hanging="184"/>
              <w:jc w:val="center"/>
              <w:rPr>
                <w:rFonts w:ascii="Arial" w:hAnsi="Arial" w:cs="Arial"/>
                <w:sz w:val="18"/>
                <w:szCs w:val="18"/>
              </w:rPr>
            </w:pPr>
            <w:r w:rsidRPr="008F1CF6">
              <w:rPr>
                <w:rFonts w:ascii="Arial" w:hAnsi="Arial" w:cs="Arial"/>
                <w:sz w:val="20"/>
                <w:szCs w:val="20"/>
              </w:rPr>
              <w:t>387</w:t>
            </w:r>
          </w:p>
        </w:tc>
        <w:tc>
          <w:tcPr>
            <w:tcW w:w="792" w:type="dxa"/>
            <w:vAlign w:val="center"/>
          </w:tcPr>
          <w:p w14:paraId="244CCAAD" w14:textId="77777777" w:rsidR="00140192" w:rsidRPr="008F1CF6" w:rsidRDefault="00140192" w:rsidP="006404C0">
            <w:pPr>
              <w:pStyle w:val="Cuprins3"/>
              <w:tabs>
                <w:tab w:val="left" w:pos="-567"/>
              </w:tabs>
              <w:ind w:left="54" w:hanging="90"/>
              <w:jc w:val="center"/>
              <w:rPr>
                <w:rFonts w:ascii="Arial" w:hAnsi="Arial" w:cs="Arial"/>
                <w:sz w:val="18"/>
                <w:szCs w:val="18"/>
              </w:rPr>
            </w:pPr>
            <w:r w:rsidRPr="008F1CF6">
              <w:rPr>
                <w:rFonts w:ascii="Arial" w:hAnsi="Arial" w:cs="Arial"/>
                <w:sz w:val="20"/>
                <w:szCs w:val="20"/>
              </w:rPr>
              <w:t>79,9</w:t>
            </w:r>
          </w:p>
        </w:tc>
        <w:tc>
          <w:tcPr>
            <w:tcW w:w="717" w:type="dxa"/>
            <w:vAlign w:val="center"/>
          </w:tcPr>
          <w:p w14:paraId="31082398" w14:textId="77777777" w:rsidR="00140192" w:rsidRPr="008F1CF6" w:rsidRDefault="00140192" w:rsidP="006404C0">
            <w:pPr>
              <w:tabs>
                <w:tab w:val="left" w:pos="-567"/>
                <w:tab w:val="left" w:pos="1125"/>
              </w:tabs>
              <w:spacing w:after="0" w:line="240" w:lineRule="auto"/>
              <w:jc w:val="center"/>
              <w:rPr>
                <w:rFonts w:ascii="Arial" w:hAnsi="Arial" w:cs="Arial"/>
                <w:sz w:val="18"/>
                <w:szCs w:val="18"/>
              </w:rPr>
            </w:pPr>
            <w:r w:rsidRPr="008F1CF6">
              <w:rPr>
                <w:rFonts w:ascii="Arial" w:hAnsi="Arial" w:cs="Arial"/>
                <w:sz w:val="20"/>
                <w:szCs w:val="20"/>
              </w:rPr>
              <w:t>653</w:t>
            </w:r>
          </w:p>
        </w:tc>
        <w:tc>
          <w:tcPr>
            <w:tcW w:w="784" w:type="dxa"/>
            <w:vAlign w:val="center"/>
          </w:tcPr>
          <w:p w14:paraId="204A4268" w14:textId="77777777" w:rsidR="00140192" w:rsidRPr="008F1CF6" w:rsidRDefault="00140192" w:rsidP="006404C0">
            <w:pPr>
              <w:tabs>
                <w:tab w:val="left" w:pos="-567"/>
                <w:tab w:val="left" w:pos="1125"/>
              </w:tabs>
              <w:spacing w:after="0" w:line="240" w:lineRule="auto"/>
              <w:jc w:val="center"/>
              <w:rPr>
                <w:rFonts w:ascii="Arial" w:hAnsi="Arial" w:cs="Arial"/>
                <w:sz w:val="18"/>
                <w:szCs w:val="18"/>
              </w:rPr>
            </w:pPr>
            <w:r w:rsidRPr="008F1CF6">
              <w:rPr>
                <w:rFonts w:ascii="Arial" w:hAnsi="Arial" w:cs="Arial"/>
                <w:sz w:val="20"/>
                <w:szCs w:val="20"/>
              </w:rPr>
              <w:t>22,7</w:t>
            </w:r>
          </w:p>
        </w:tc>
        <w:tc>
          <w:tcPr>
            <w:tcW w:w="784" w:type="dxa"/>
            <w:vAlign w:val="center"/>
          </w:tcPr>
          <w:p w14:paraId="5BE24E7F" w14:textId="77777777" w:rsidR="00140192" w:rsidRPr="008F1CF6" w:rsidRDefault="00140192" w:rsidP="006404C0">
            <w:pPr>
              <w:tabs>
                <w:tab w:val="left" w:pos="-567"/>
                <w:tab w:val="left" w:pos="1125"/>
              </w:tabs>
              <w:spacing w:after="0" w:line="240" w:lineRule="auto"/>
              <w:jc w:val="center"/>
              <w:rPr>
                <w:rFonts w:ascii="Arial" w:hAnsi="Arial" w:cs="Arial"/>
                <w:sz w:val="18"/>
                <w:szCs w:val="18"/>
              </w:rPr>
            </w:pPr>
            <w:r w:rsidRPr="008F1CF6">
              <w:rPr>
                <w:rFonts w:ascii="Arial" w:hAnsi="Arial" w:cs="Arial"/>
                <w:sz w:val="20"/>
                <w:szCs w:val="20"/>
              </w:rPr>
              <w:t>1392</w:t>
            </w:r>
          </w:p>
        </w:tc>
      </w:tr>
    </w:tbl>
    <w:p w14:paraId="7FA77938" w14:textId="77777777" w:rsidR="00140192" w:rsidRPr="008F1CF6" w:rsidRDefault="00140192" w:rsidP="002B24BA">
      <w:pPr>
        <w:spacing w:after="0" w:line="240" w:lineRule="auto"/>
        <w:rPr>
          <w:rFonts w:ascii="Arial" w:hAnsi="Arial" w:cs="Arial"/>
          <w:b/>
          <w:i/>
          <w:color w:val="FF0000"/>
          <w:lang w:val="pt-BR"/>
        </w:rPr>
      </w:pPr>
    </w:p>
    <w:p w14:paraId="487264D6" w14:textId="02EDAD28" w:rsidR="00CA2B6F" w:rsidRPr="008F1CF6" w:rsidRDefault="00E96216" w:rsidP="00CA2B6F">
      <w:pPr>
        <w:spacing w:after="0" w:line="240" w:lineRule="auto"/>
        <w:rPr>
          <w:rFonts w:ascii="Arial" w:hAnsi="Arial" w:cs="Arial"/>
          <w:spacing w:val="-10"/>
        </w:rPr>
      </w:pPr>
      <w:r w:rsidRPr="008F1CF6">
        <w:rPr>
          <w:rFonts w:ascii="Arial" w:hAnsi="Arial" w:cs="Arial"/>
          <w:b/>
          <w:i/>
          <w:lang w:val="pt-BR"/>
        </w:rPr>
        <w:tab/>
      </w:r>
      <w:r w:rsidR="00CA2B6F" w:rsidRPr="008F1CF6">
        <w:rPr>
          <w:rFonts w:ascii="Arial" w:hAnsi="Arial" w:cs="Arial"/>
        </w:rPr>
        <w:t>Alte</w:t>
      </w:r>
      <w:r w:rsidR="00CA2B6F" w:rsidRPr="008F1CF6">
        <w:rPr>
          <w:rFonts w:ascii="Arial" w:hAnsi="Arial" w:cs="Arial"/>
          <w:spacing w:val="1"/>
        </w:rPr>
        <w:t xml:space="preserve"> </w:t>
      </w:r>
      <w:r w:rsidR="00CA2B6F" w:rsidRPr="008F1CF6">
        <w:rPr>
          <w:rFonts w:ascii="Arial" w:hAnsi="Arial" w:cs="Arial"/>
        </w:rPr>
        <w:t>resurse</w:t>
      </w:r>
      <w:r w:rsidR="00CA2B6F" w:rsidRPr="008F1CF6">
        <w:rPr>
          <w:rFonts w:ascii="Arial" w:hAnsi="Arial" w:cs="Arial"/>
          <w:spacing w:val="1"/>
        </w:rPr>
        <w:t xml:space="preserve"> </w:t>
      </w:r>
      <w:r w:rsidR="00CA2B6F" w:rsidRPr="008F1CF6">
        <w:rPr>
          <w:rFonts w:ascii="Arial" w:hAnsi="Arial" w:cs="Arial"/>
        </w:rPr>
        <w:t>naturale</w:t>
      </w:r>
      <w:r w:rsidR="00CA2B6F" w:rsidRPr="008F1CF6">
        <w:rPr>
          <w:rFonts w:ascii="Arial" w:hAnsi="Arial" w:cs="Arial"/>
          <w:spacing w:val="1"/>
        </w:rPr>
        <w:t xml:space="preserve"> </w:t>
      </w:r>
      <w:r w:rsidR="00CA2B6F" w:rsidRPr="008F1CF6">
        <w:rPr>
          <w:rFonts w:ascii="Arial" w:hAnsi="Arial" w:cs="Arial"/>
        </w:rPr>
        <w:t>ce</w:t>
      </w:r>
      <w:r w:rsidR="00CA2B6F" w:rsidRPr="008F1CF6">
        <w:rPr>
          <w:rFonts w:ascii="Arial" w:hAnsi="Arial" w:cs="Arial"/>
          <w:spacing w:val="1"/>
        </w:rPr>
        <w:t xml:space="preserve"> </w:t>
      </w:r>
      <w:r w:rsidR="00CA2B6F" w:rsidRPr="008F1CF6">
        <w:rPr>
          <w:rFonts w:ascii="Arial" w:hAnsi="Arial" w:cs="Arial"/>
        </w:rPr>
        <w:t>se</w:t>
      </w:r>
      <w:r w:rsidR="00CA2B6F" w:rsidRPr="008F1CF6">
        <w:rPr>
          <w:rFonts w:ascii="Arial" w:hAnsi="Arial" w:cs="Arial"/>
          <w:spacing w:val="1"/>
        </w:rPr>
        <w:t xml:space="preserve"> </w:t>
      </w:r>
      <w:r w:rsidR="00CA2B6F" w:rsidRPr="008F1CF6">
        <w:rPr>
          <w:rFonts w:ascii="Arial" w:hAnsi="Arial" w:cs="Arial"/>
        </w:rPr>
        <w:t>pot</w:t>
      </w:r>
      <w:r w:rsidR="00CA2B6F" w:rsidRPr="008F1CF6">
        <w:rPr>
          <w:rFonts w:ascii="Arial" w:hAnsi="Arial" w:cs="Arial"/>
          <w:spacing w:val="1"/>
        </w:rPr>
        <w:t xml:space="preserve"> </w:t>
      </w:r>
      <w:r w:rsidR="00CA2B6F" w:rsidRPr="008F1CF6">
        <w:rPr>
          <w:rFonts w:ascii="Arial" w:hAnsi="Arial" w:cs="Arial"/>
        </w:rPr>
        <w:t>exploata</w:t>
      </w:r>
      <w:r w:rsidR="00CA2B6F" w:rsidRPr="008F1CF6">
        <w:rPr>
          <w:rFonts w:ascii="Arial" w:hAnsi="Arial" w:cs="Arial"/>
          <w:spacing w:val="1"/>
        </w:rPr>
        <w:t xml:space="preserve"> </w:t>
      </w:r>
      <w:r w:rsidR="00CA2B6F" w:rsidRPr="008F1CF6">
        <w:rPr>
          <w:rFonts w:ascii="Arial" w:hAnsi="Arial" w:cs="Arial"/>
        </w:rPr>
        <w:t>din</w:t>
      </w:r>
      <w:r w:rsidR="00CA2B6F" w:rsidRPr="008F1CF6">
        <w:rPr>
          <w:rFonts w:ascii="Arial" w:hAnsi="Arial" w:cs="Arial"/>
          <w:spacing w:val="1"/>
        </w:rPr>
        <w:t xml:space="preserve"> </w:t>
      </w:r>
      <w:r w:rsidR="00CA2B6F" w:rsidRPr="008F1CF6">
        <w:rPr>
          <w:rFonts w:ascii="Arial" w:hAnsi="Arial" w:cs="Arial"/>
        </w:rPr>
        <w:t>cadrul</w:t>
      </w:r>
      <w:r w:rsidR="00CA2B6F" w:rsidRPr="008F1CF6">
        <w:rPr>
          <w:rFonts w:ascii="Arial" w:hAnsi="Arial" w:cs="Arial"/>
          <w:spacing w:val="1"/>
        </w:rPr>
        <w:t xml:space="preserve"> </w:t>
      </w:r>
      <w:r w:rsidR="00CA2B6F" w:rsidRPr="008F1CF6">
        <w:rPr>
          <w:rFonts w:ascii="Arial" w:hAnsi="Arial" w:cs="Arial"/>
        </w:rPr>
        <w:t>ariilor</w:t>
      </w:r>
      <w:r w:rsidR="00CA2B6F" w:rsidRPr="008F1CF6">
        <w:rPr>
          <w:rFonts w:ascii="Arial" w:hAnsi="Arial" w:cs="Arial"/>
          <w:spacing w:val="1"/>
        </w:rPr>
        <w:t xml:space="preserve"> </w:t>
      </w:r>
      <w:r w:rsidR="00CA2B6F" w:rsidRPr="008F1CF6">
        <w:rPr>
          <w:rFonts w:ascii="Arial" w:hAnsi="Arial" w:cs="Arial"/>
        </w:rPr>
        <w:t>naturale</w:t>
      </w:r>
      <w:r w:rsidR="00CA2B6F" w:rsidRPr="008F1CF6">
        <w:rPr>
          <w:rFonts w:ascii="Arial" w:hAnsi="Arial" w:cs="Arial"/>
          <w:spacing w:val="63"/>
        </w:rPr>
        <w:t xml:space="preserve"> </w:t>
      </w:r>
      <w:r w:rsidR="00CA2B6F" w:rsidRPr="008F1CF6">
        <w:rPr>
          <w:rFonts w:ascii="Arial" w:hAnsi="Arial" w:cs="Arial"/>
        </w:rPr>
        <w:t>protejate</w:t>
      </w:r>
      <w:r w:rsidR="00CA2B6F" w:rsidRPr="008F1CF6">
        <w:rPr>
          <w:rFonts w:ascii="Arial" w:hAnsi="Arial" w:cs="Arial"/>
          <w:spacing w:val="1"/>
        </w:rPr>
        <w:t xml:space="preserve"> </w:t>
      </w:r>
      <w:r w:rsidR="00CA2B6F" w:rsidRPr="008F1CF6">
        <w:rPr>
          <w:rFonts w:ascii="Arial" w:hAnsi="Arial" w:cs="Arial"/>
        </w:rPr>
        <w:t>sunt</w:t>
      </w:r>
      <w:r w:rsidR="00CA2B6F" w:rsidRPr="008F1CF6">
        <w:rPr>
          <w:rFonts w:ascii="Arial" w:hAnsi="Arial" w:cs="Arial"/>
          <w:spacing w:val="-8"/>
        </w:rPr>
        <w:t xml:space="preserve"> </w:t>
      </w:r>
      <w:r w:rsidR="00CA2B6F" w:rsidRPr="008F1CF6">
        <w:rPr>
          <w:rFonts w:ascii="Arial" w:hAnsi="Arial" w:cs="Arial"/>
        </w:rPr>
        <w:t>reprezentate</w:t>
      </w:r>
      <w:r w:rsidR="00CA2B6F" w:rsidRPr="008F1CF6">
        <w:rPr>
          <w:rFonts w:ascii="Arial" w:hAnsi="Arial" w:cs="Arial"/>
          <w:spacing w:val="-8"/>
        </w:rPr>
        <w:t xml:space="preserve"> </w:t>
      </w:r>
      <w:r w:rsidR="00CA2B6F" w:rsidRPr="008F1CF6">
        <w:rPr>
          <w:rFonts w:ascii="Arial" w:hAnsi="Arial" w:cs="Arial"/>
        </w:rPr>
        <w:t>de</w:t>
      </w:r>
      <w:r w:rsidR="00CA2B6F" w:rsidRPr="008F1CF6">
        <w:rPr>
          <w:rFonts w:ascii="Arial" w:hAnsi="Arial" w:cs="Arial"/>
          <w:spacing w:val="-8"/>
        </w:rPr>
        <w:t xml:space="preserve"> </w:t>
      </w:r>
      <w:r w:rsidR="00CA2B6F" w:rsidRPr="008F1CF6">
        <w:rPr>
          <w:rFonts w:ascii="Arial" w:hAnsi="Arial" w:cs="Arial"/>
        </w:rPr>
        <w:t>ciuperci</w:t>
      </w:r>
      <w:r w:rsidR="00CA2B6F" w:rsidRPr="008F1CF6">
        <w:rPr>
          <w:rFonts w:ascii="Arial" w:hAnsi="Arial" w:cs="Arial"/>
          <w:spacing w:val="-9"/>
        </w:rPr>
        <w:t xml:space="preserve"> </w:t>
      </w:r>
      <w:r w:rsidR="00CA2B6F" w:rsidRPr="008F1CF6">
        <w:rPr>
          <w:rFonts w:ascii="Arial" w:hAnsi="Arial" w:cs="Arial"/>
        </w:rPr>
        <w:t>comestibile.</w:t>
      </w:r>
      <w:r w:rsidR="00CA2B6F" w:rsidRPr="008F1CF6">
        <w:rPr>
          <w:rFonts w:ascii="Arial" w:hAnsi="Arial" w:cs="Arial"/>
          <w:spacing w:val="-10"/>
        </w:rPr>
        <w:t xml:space="preserve"> </w:t>
      </w:r>
    </w:p>
    <w:p w14:paraId="161AD2E4" w14:textId="1D57D7B8" w:rsidR="00CA2B6F" w:rsidRPr="008F1CF6" w:rsidRDefault="00CA2B6F" w:rsidP="00CA2B6F">
      <w:pPr>
        <w:spacing w:after="0" w:line="240" w:lineRule="auto"/>
        <w:ind w:firstLine="709"/>
        <w:rPr>
          <w:rFonts w:ascii="Arial" w:hAnsi="Arial" w:cs="Arial"/>
          <w:b/>
          <w:bCs/>
          <w:spacing w:val="-10"/>
          <w:sz w:val="24"/>
          <w:szCs w:val="24"/>
        </w:rPr>
      </w:pPr>
      <w:r w:rsidRPr="008F1CF6">
        <w:rPr>
          <w:rFonts w:ascii="Arial" w:hAnsi="Arial" w:cs="Arial"/>
          <w:sz w:val="24"/>
          <w:szCs w:val="24"/>
          <w:lang w:val="hu-HU" w:eastAsia="ro-RO"/>
        </w:rPr>
        <w:t>În arboretele încadrate în tipul II funcţional (S.U.P.,,M’’) supuse regimului de conservare deosebită se vor executa tăieri de igienă, lucrări de îngrijire şi lucrări speciale de conservare.</w:t>
      </w:r>
    </w:p>
    <w:p w14:paraId="1E193665" w14:textId="77777777" w:rsidR="00CA2B6F" w:rsidRPr="008F1CF6" w:rsidRDefault="00CA2B6F" w:rsidP="00CA2B6F">
      <w:pPr>
        <w:spacing w:after="0" w:line="240" w:lineRule="auto"/>
        <w:ind w:firstLine="709"/>
        <w:rPr>
          <w:rFonts w:ascii="Arial" w:hAnsi="Arial" w:cs="Arial"/>
          <w:b/>
          <w:bCs/>
          <w:spacing w:val="-10"/>
          <w:sz w:val="24"/>
          <w:szCs w:val="24"/>
        </w:rPr>
      </w:pPr>
    </w:p>
    <w:p w14:paraId="484871B2" w14:textId="77777777" w:rsidR="00CA2B6F" w:rsidRPr="008F1CF6" w:rsidRDefault="00CA2B6F" w:rsidP="00CA2B6F">
      <w:pPr>
        <w:pStyle w:val="Titlu2"/>
        <w:tabs>
          <w:tab w:val="left" w:pos="2399"/>
        </w:tabs>
        <w:spacing w:before="91"/>
        <w:ind w:left="0" w:firstLine="0"/>
        <w:jc w:val="center"/>
      </w:pPr>
      <w:r w:rsidRPr="008F1CF6">
        <w:t>Resurse</w:t>
      </w:r>
      <w:r w:rsidRPr="008F1CF6">
        <w:rPr>
          <w:spacing w:val="-3"/>
        </w:rPr>
        <w:t xml:space="preserve"> </w:t>
      </w:r>
      <w:r w:rsidRPr="008F1CF6">
        <w:t>naturale</w:t>
      </w:r>
      <w:r w:rsidRPr="008F1CF6">
        <w:rPr>
          <w:spacing w:val="-5"/>
        </w:rPr>
        <w:t xml:space="preserve"> </w:t>
      </w:r>
      <w:r w:rsidRPr="008F1CF6">
        <w:t>necesare</w:t>
      </w:r>
      <w:r w:rsidRPr="008F1CF6">
        <w:rPr>
          <w:spacing w:val="-3"/>
        </w:rPr>
        <w:t xml:space="preserve"> </w:t>
      </w:r>
      <w:r w:rsidRPr="008F1CF6">
        <w:t>implementării</w:t>
      </w:r>
      <w:r w:rsidRPr="008F1CF6">
        <w:rPr>
          <w:spacing w:val="-4"/>
        </w:rPr>
        <w:t xml:space="preserve"> </w:t>
      </w:r>
      <w:r w:rsidRPr="008F1CF6">
        <w:t>planului</w:t>
      </w:r>
    </w:p>
    <w:p w14:paraId="1E3E8B90" w14:textId="77777777" w:rsidR="00CA2B6F" w:rsidRPr="008F1CF6" w:rsidRDefault="00CA2B6F" w:rsidP="00CA2B6F">
      <w:pPr>
        <w:pStyle w:val="Titlu2"/>
        <w:tabs>
          <w:tab w:val="left" w:pos="2399"/>
        </w:tabs>
        <w:spacing w:before="91"/>
        <w:ind w:left="0" w:firstLine="0"/>
        <w:jc w:val="center"/>
      </w:pPr>
    </w:p>
    <w:p w14:paraId="607CDB3E" w14:textId="78904B8B" w:rsidR="00CA2B6F" w:rsidRPr="008F1CF6" w:rsidRDefault="00CA2B6F" w:rsidP="00CA2B6F">
      <w:pPr>
        <w:spacing w:after="0" w:line="240" w:lineRule="auto"/>
        <w:rPr>
          <w:rFonts w:ascii="Arial" w:hAnsi="Arial" w:cs="Arial"/>
          <w:sz w:val="24"/>
          <w:szCs w:val="24"/>
        </w:rPr>
      </w:pPr>
      <w:r w:rsidRPr="008F1CF6">
        <w:rPr>
          <w:rFonts w:ascii="Arial" w:hAnsi="Arial" w:cs="Arial"/>
        </w:rPr>
        <w:tab/>
      </w:r>
      <w:r w:rsidRPr="008F1CF6">
        <w:rPr>
          <w:rFonts w:ascii="Arial" w:hAnsi="Arial" w:cs="Arial"/>
          <w:sz w:val="24"/>
          <w:szCs w:val="24"/>
        </w:rPr>
        <w:t xml:space="preserve">Pentru implementarea amenajamentului silvic al UP II Pasunea </w:t>
      </w:r>
      <w:r w:rsidR="005173CD">
        <w:rPr>
          <w:rFonts w:ascii="Arial" w:hAnsi="Arial" w:cs="Arial"/>
          <w:sz w:val="24"/>
          <w:szCs w:val="24"/>
        </w:rPr>
        <w:t>BIERTAN</w:t>
      </w:r>
      <w:r w:rsidRPr="008F1CF6">
        <w:rPr>
          <w:rFonts w:ascii="Arial" w:hAnsi="Arial" w:cs="Arial"/>
          <w:sz w:val="24"/>
          <w:szCs w:val="24"/>
        </w:rPr>
        <w:t xml:space="preserve"> nu se folosesc</w:t>
      </w:r>
      <w:r w:rsidRPr="008F1CF6">
        <w:rPr>
          <w:rFonts w:ascii="Arial" w:hAnsi="Arial" w:cs="Arial"/>
          <w:spacing w:val="1"/>
          <w:sz w:val="24"/>
          <w:szCs w:val="24"/>
        </w:rPr>
        <w:t xml:space="preserve"> </w:t>
      </w:r>
      <w:r w:rsidRPr="008F1CF6">
        <w:rPr>
          <w:rFonts w:ascii="Arial" w:hAnsi="Arial" w:cs="Arial"/>
          <w:sz w:val="24"/>
          <w:szCs w:val="24"/>
        </w:rPr>
        <w:t>resurse</w:t>
      </w:r>
      <w:r w:rsidRPr="008F1CF6">
        <w:rPr>
          <w:rFonts w:ascii="Arial" w:hAnsi="Arial" w:cs="Arial"/>
          <w:spacing w:val="-1"/>
          <w:sz w:val="24"/>
          <w:szCs w:val="24"/>
        </w:rPr>
        <w:t xml:space="preserve"> </w:t>
      </w:r>
      <w:r w:rsidRPr="008F1CF6">
        <w:rPr>
          <w:rFonts w:ascii="Arial" w:hAnsi="Arial" w:cs="Arial"/>
          <w:sz w:val="24"/>
          <w:szCs w:val="24"/>
        </w:rPr>
        <w:t>naturale.</w:t>
      </w:r>
    </w:p>
    <w:p w14:paraId="30F3C1C0" w14:textId="77777777" w:rsidR="00CA2B6F" w:rsidRPr="008F1CF6" w:rsidRDefault="00CA2B6F" w:rsidP="00CA2B6F">
      <w:pPr>
        <w:spacing w:after="0" w:line="240" w:lineRule="auto"/>
        <w:rPr>
          <w:rFonts w:ascii="Arial" w:hAnsi="Arial" w:cs="Arial"/>
          <w:sz w:val="24"/>
          <w:szCs w:val="24"/>
        </w:rPr>
      </w:pPr>
    </w:p>
    <w:p w14:paraId="125CAFA1" w14:textId="77777777" w:rsidR="00CA2B6F" w:rsidRPr="008F1CF6" w:rsidRDefault="00CA2B6F" w:rsidP="00CA2B6F">
      <w:pPr>
        <w:spacing w:after="0" w:line="240" w:lineRule="auto"/>
        <w:ind w:firstLine="567"/>
        <w:rPr>
          <w:rFonts w:ascii="Arial" w:hAnsi="Arial" w:cs="Arial"/>
          <w:sz w:val="24"/>
          <w:szCs w:val="24"/>
        </w:rPr>
      </w:pPr>
      <w:r w:rsidRPr="008F1CF6">
        <w:rPr>
          <w:rFonts w:ascii="Arial" w:hAnsi="Arial" w:cs="Arial"/>
          <w:b/>
          <w:bCs/>
          <w:sz w:val="24"/>
          <w:szCs w:val="24"/>
          <w:lang w:val="pt-BR"/>
        </w:rPr>
        <w:t>Implementarea planului nu necesita preluare de apa pe durata lucrarilor.</w:t>
      </w:r>
    </w:p>
    <w:p w14:paraId="5E6BF7B7" w14:textId="08CA74E8" w:rsidR="00CA2B6F" w:rsidRPr="008F1CF6" w:rsidRDefault="00CA2B6F" w:rsidP="002B24BA">
      <w:pPr>
        <w:spacing w:after="0" w:line="240" w:lineRule="auto"/>
        <w:rPr>
          <w:rFonts w:ascii="Arial" w:hAnsi="Arial" w:cs="Arial"/>
          <w:b/>
          <w:i/>
          <w:lang w:val="pt-BR"/>
        </w:rPr>
      </w:pPr>
    </w:p>
    <w:p w14:paraId="16779EDB" w14:textId="77777777" w:rsidR="00CA2B6F" w:rsidRPr="008F1CF6" w:rsidRDefault="00CA2B6F" w:rsidP="002B24BA">
      <w:pPr>
        <w:spacing w:after="0" w:line="240" w:lineRule="auto"/>
        <w:rPr>
          <w:rFonts w:ascii="Arial" w:hAnsi="Arial" w:cs="Arial"/>
          <w:b/>
          <w:i/>
          <w:lang w:val="pt-BR"/>
        </w:rPr>
      </w:pPr>
    </w:p>
    <w:p w14:paraId="16085A5A" w14:textId="77777777" w:rsidR="00CA2B6F" w:rsidRPr="008F1CF6" w:rsidRDefault="00CA2B6F" w:rsidP="002B24BA">
      <w:pPr>
        <w:spacing w:after="0" w:line="240" w:lineRule="auto"/>
        <w:rPr>
          <w:rFonts w:ascii="Arial" w:hAnsi="Arial" w:cs="Arial"/>
          <w:b/>
          <w:i/>
          <w:lang w:val="pt-BR"/>
        </w:rPr>
      </w:pPr>
    </w:p>
    <w:p w14:paraId="4C8AFA5A" w14:textId="69ADD769" w:rsidR="00CA2B6F" w:rsidRPr="008F1CF6" w:rsidRDefault="00CA2B6F">
      <w:pPr>
        <w:pStyle w:val="Listparagraf"/>
        <w:numPr>
          <w:ilvl w:val="1"/>
          <w:numId w:val="10"/>
        </w:numPr>
        <w:ind w:right="420"/>
        <w:jc w:val="both"/>
        <w:rPr>
          <w:rFonts w:ascii="Arial" w:hAnsi="Arial" w:cs="Arial"/>
          <w:b/>
          <w:sz w:val="24"/>
          <w:szCs w:val="24"/>
          <w:lang w:val="it-IT"/>
        </w:rPr>
      </w:pPr>
      <w:r w:rsidRPr="008F1CF6">
        <w:rPr>
          <w:rFonts w:ascii="Arial" w:hAnsi="Arial" w:cs="Arial"/>
          <w:b/>
          <w:sz w:val="24"/>
          <w:szCs w:val="24"/>
          <w:lang w:val="it-IT"/>
        </w:rPr>
        <w:t>Informatii privind productia care se va realiza</w:t>
      </w:r>
    </w:p>
    <w:p w14:paraId="0AB3205F" w14:textId="77777777" w:rsidR="00CA2B6F" w:rsidRPr="008F1CF6" w:rsidRDefault="00CA2B6F" w:rsidP="00CA2B6F">
      <w:pPr>
        <w:spacing w:after="0" w:line="240" w:lineRule="auto"/>
        <w:ind w:left="554" w:right="420"/>
        <w:jc w:val="both"/>
        <w:rPr>
          <w:rFonts w:ascii="Arial" w:hAnsi="Arial" w:cs="Arial"/>
          <w:sz w:val="24"/>
          <w:szCs w:val="24"/>
          <w:lang w:val="it-IT"/>
        </w:rPr>
      </w:pPr>
    </w:p>
    <w:p w14:paraId="14ED8F8A" w14:textId="77777777" w:rsidR="00CA2B6F" w:rsidRPr="008F1CF6" w:rsidRDefault="00CA2B6F" w:rsidP="00CA2B6F">
      <w:pPr>
        <w:spacing w:after="0" w:line="240" w:lineRule="auto"/>
        <w:ind w:right="420" w:firstLine="540"/>
        <w:jc w:val="both"/>
        <w:rPr>
          <w:rFonts w:ascii="Arial" w:hAnsi="Arial" w:cs="Arial"/>
          <w:sz w:val="24"/>
          <w:szCs w:val="24"/>
          <w:lang w:val="it-IT"/>
        </w:rPr>
      </w:pPr>
      <w:r w:rsidRPr="008F1CF6">
        <w:rPr>
          <w:rFonts w:ascii="Arial" w:hAnsi="Arial" w:cs="Arial"/>
          <w:sz w:val="24"/>
          <w:szCs w:val="24"/>
          <w:lang w:val="it-IT"/>
        </w:rPr>
        <w:t>In procesul de normalizare a fondului de productie al unei paduri, planificarea recoltelor de lemn (posibilitatea) constituie modalitatea de conducere a acestui proces.</w:t>
      </w:r>
    </w:p>
    <w:p w14:paraId="78A86F5B" w14:textId="77777777" w:rsidR="00CA2B6F" w:rsidRPr="008F1CF6" w:rsidRDefault="00CA2B6F" w:rsidP="00CA2B6F">
      <w:pPr>
        <w:spacing w:after="0" w:line="240" w:lineRule="auto"/>
        <w:ind w:right="420" w:firstLine="540"/>
        <w:jc w:val="both"/>
        <w:rPr>
          <w:rFonts w:ascii="Arial" w:hAnsi="Arial" w:cs="Arial"/>
          <w:sz w:val="24"/>
          <w:szCs w:val="24"/>
          <w:lang w:val="it-IT"/>
        </w:rPr>
      </w:pPr>
      <w:r w:rsidRPr="008F1CF6">
        <w:rPr>
          <w:rFonts w:ascii="Arial" w:hAnsi="Arial" w:cs="Arial"/>
          <w:sz w:val="24"/>
          <w:szCs w:val="24"/>
          <w:lang w:val="it-IT"/>
        </w:rPr>
        <w:t xml:space="preserve">Prin amenajamentul silvic s-au propus urmatorii indicatori de recoltare a masei lemnoase: </w:t>
      </w:r>
    </w:p>
    <w:p w14:paraId="70C4E82C" w14:textId="77777777" w:rsidR="00CA2B6F" w:rsidRPr="008F1CF6" w:rsidRDefault="00CA2B6F" w:rsidP="00CA2B6F">
      <w:pPr>
        <w:spacing w:after="0" w:line="240" w:lineRule="auto"/>
        <w:ind w:right="420" w:firstLine="540"/>
        <w:jc w:val="right"/>
        <w:rPr>
          <w:rFonts w:ascii="Arial" w:hAnsi="Arial" w:cs="Arial"/>
          <w:sz w:val="24"/>
          <w:szCs w:val="24"/>
          <w:lang w:val="it-IT"/>
        </w:rPr>
      </w:pPr>
    </w:p>
    <w:p w14:paraId="246AFEF4" w14:textId="77777777" w:rsidR="00CA2B6F" w:rsidRPr="008F1CF6" w:rsidRDefault="00CA2B6F" w:rsidP="00CA2B6F">
      <w:pPr>
        <w:spacing w:after="0" w:line="240" w:lineRule="auto"/>
        <w:ind w:right="420" w:firstLine="540"/>
        <w:jc w:val="right"/>
        <w:rPr>
          <w:rFonts w:ascii="Arial" w:hAnsi="Arial" w:cs="Arial"/>
          <w:sz w:val="24"/>
          <w:szCs w:val="24"/>
          <w:lang w:val="it-IT"/>
        </w:rPr>
      </w:pPr>
    </w:p>
    <w:p w14:paraId="657C3CB6" w14:textId="77777777" w:rsidR="00CA2B6F" w:rsidRPr="008F1CF6" w:rsidRDefault="00CA2B6F" w:rsidP="00CA2B6F">
      <w:pPr>
        <w:spacing w:after="0" w:line="240" w:lineRule="auto"/>
        <w:ind w:right="420" w:firstLine="540"/>
        <w:jc w:val="right"/>
        <w:rPr>
          <w:rFonts w:ascii="Arial" w:hAnsi="Arial" w:cs="Arial"/>
          <w:sz w:val="24"/>
          <w:szCs w:val="24"/>
          <w:lang w:val="it-IT"/>
        </w:rPr>
      </w:pPr>
    </w:p>
    <w:p w14:paraId="1D015075" w14:textId="77777777" w:rsidR="00CA2B6F" w:rsidRPr="008F1CF6" w:rsidRDefault="00CA2B6F" w:rsidP="00CA2B6F">
      <w:pPr>
        <w:spacing w:after="0" w:line="240" w:lineRule="auto"/>
        <w:ind w:right="420" w:firstLine="540"/>
        <w:jc w:val="right"/>
        <w:rPr>
          <w:rFonts w:ascii="Arial" w:hAnsi="Arial" w:cs="Arial"/>
          <w:sz w:val="24"/>
          <w:szCs w:val="24"/>
          <w:lang w:val="it-IT"/>
        </w:rPr>
      </w:pPr>
    </w:p>
    <w:p w14:paraId="4D0BD266" w14:textId="4F05BF3E" w:rsidR="00CA2B6F" w:rsidRPr="008F1CF6" w:rsidRDefault="00CA2B6F" w:rsidP="00CA2B6F">
      <w:pPr>
        <w:spacing w:after="0" w:line="240" w:lineRule="auto"/>
        <w:ind w:firstLine="540"/>
        <w:jc w:val="right"/>
        <w:rPr>
          <w:rFonts w:ascii="Arial" w:hAnsi="Arial" w:cs="Arial"/>
          <w:i/>
          <w:iCs/>
          <w:sz w:val="20"/>
          <w:szCs w:val="20"/>
          <w:lang w:val="it-IT"/>
        </w:rPr>
      </w:pPr>
      <w:r w:rsidRPr="008F1CF6">
        <w:rPr>
          <w:rFonts w:ascii="Arial" w:hAnsi="Arial" w:cs="Arial"/>
          <w:i/>
          <w:iCs/>
          <w:sz w:val="20"/>
          <w:szCs w:val="20"/>
          <w:lang w:val="it-IT"/>
        </w:rPr>
        <w:lastRenderedPageBreak/>
        <w:t>Masa lemnoasa ce va fi exploatata din intreg amenjamentul este prezentata in  Tabelul de mai jos</w:t>
      </w:r>
    </w:p>
    <w:tbl>
      <w:tblPr>
        <w:tblW w:w="9875"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10"/>
        <w:gridCol w:w="701"/>
        <w:gridCol w:w="840"/>
        <w:gridCol w:w="19"/>
        <w:gridCol w:w="653"/>
        <w:gridCol w:w="19"/>
        <w:gridCol w:w="653"/>
        <w:gridCol w:w="616"/>
        <w:gridCol w:w="19"/>
        <w:gridCol w:w="821"/>
        <w:gridCol w:w="728"/>
        <w:gridCol w:w="19"/>
        <w:gridCol w:w="773"/>
        <w:gridCol w:w="717"/>
        <w:gridCol w:w="19"/>
        <w:gridCol w:w="765"/>
        <w:gridCol w:w="784"/>
        <w:gridCol w:w="19"/>
      </w:tblGrid>
      <w:tr w:rsidR="00CA2B6F" w:rsidRPr="008F1CF6" w14:paraId="4BDEA932" w14:textId="77777777" w:rsidTr="00A736FF">
        <w:trPr>
          <w:cantSplit/>
        </w:trPr>
        <w:tc>
          <w:tcPr>
            <w:tcW w:w="1710" w:type="dxa"/>
            <w:vMerge w:val="restart"/>
            <w:vAlign w:val="center"/>
          </w:tcPr>
          <w:p w14:paraId="352F3366" w14:textId="77777777" w:rsidR="00CA2B6F" w:rsidRPr="008F1CF6" w:rsidRDefault="00CA2B6F" w:rsidP="00A736FF">
            <w:pPr>
              <w:spacing w:after="0" w:line="240" w:lineRule="auto"/>
              <w:rPr>
                <w:rFonts w:ascii="Arial" w:hAnsi="Arial" w:cs="Arial"/>
                <w:b/>
                <w:sz w:val="20"/>
                <w:szCs w:val="20"/>
                <w:lang w:val="en-US"/>
              </w:rPr>
            </w:pPr>
            <w:r w:rsidRPr="008F1CF6">
              <w:rPr>
                <w:rFonts w:ascii="Arial" w:hAnsi="Arial" w:cs="Arial"/>
                <w:b/>
                <w:sz w:val="20"/>
                <w:szCs w:val="20"/>
                <w:lang w:val="en-US"/>
              </w:rPr>
              <w:t>Specificare</w:t>
            </w:r>
          </w:p>
        </w:tc>
        <w:tc>
          <w:tcPr>
            <w:tcW w:w="6597" w:type="dxa"/>
            <w:gridSpan w:val="14"/>
            <w:vAlign w:val="center"/>
          </w:tcPr>
          <w:p w14:paraId="6ED39BE1" w14:textId="77777777" w:rsidR="00CA2B6F" w:rsidRPr="008F1CF6" w:rsidRDefault="00CA2B6F" w:rsidP="00A736FF">
            <w:pPr>
              <w:spacing w:after="0" w:line="240" w:lineRule="auto"/>
              <w:rPr>
                <w:rFonts w:ascii="Arial" w:hAnsi="Arial" w:cs="Arial"/>
                <w:b/>
                <w:sz w:val="20"/>
                <w:szCs w:val="20"/>
                <w:lang w:val="en-US"/>
              </w:rPr>
            </w:pPr>
            <w:r w:rsidRPr="008F1CF6">
              <w:rPr>
                <w:rFonts w:ascii="Arial" w:hAnsi="Arial" w:cs="Arial"/>
                <w:b/>
                <w:sz w:val="20"/>
                <w:szCs w:val="20"/>
                <w:lang w:val="en-US"/>
              </w:rPr>
              <w:t>Produse din</w:t>
            </w:r>
          </w:p>
        </w:tc>
        <w:tc>
          <w:tcPr>
            <w:tcW w:w="1568" w:type="dxa"/>
            <w:gridSpan w:val="3"/>
            <w:vMerge w:val="restart"/>
            <w:vAlign w:val="center"/>
          </w:tcPr>
          <w:p w14:paraId="4710000C" w14:textId="77777777" w:rsidR="00CA2B6F" w:rsidRPr="008F1CF6" w:rsidRDefault="00CA2B6F" w:rsidP="00A736FF">
            <w:pPr>
              <w:spacing w:after="0" w:line="240" w:lineRule="auto"/>
              <w:rPr>
                <w:rFonts w:ascii="Arial" w:hAnsi="Arial" w:cs="Arial"/>
                <w:b/>
                <w:sz w:val="20"/>
                <w:szCs w:val="20"/>
                <w:lang w:val="en-US"/>
              </w:rPr>
            </w:pPr>
            <w:r w:rsidRPr="008F1CF6">
              <w:rPr>
                <w:rFonts w:ascii="Arial" w:hAnsi="Arial" w:cs="Arial"/>
                <w:b/>
                <w:sz w:val="20"/>
                <w:szCs w:val="20"/>
                <w:lang w:val="en-US"/>
              </w:rPr>
              <w:t>Tăieri de cons.</w:t>
            </w:r>
          </w:p>
        </w:tc>
      </w:tr>
      <w:tr w:rsidR="00CA2B6F" w:rsidRPr="008F1CF6" w14:paraId="390F68A9" w14:textId="77777777" w:rsidTr="00A736FF">
        <w:trPr>
          <w:cantSplit/>
        </w:trPr>
        <w:tc>
          <w:tcPr>
            <w:tcW w:w="1710" w:type="dxa"/>
            <w:vMerge/>
          </w:tcPr>
          <w:p w14:paraId="380DBF07" w14:textId="77777777" w:rsidR="00CA2B6F" w:rsidRPr="008F1CF6" w:rsidRDefault="00CA2B6F" w:rsidP="00A736FF">
            <w:pPr>
              <w:spacing w:after="0" w:line="240" w:lineRule="auto"/>
              <w:rPr>
                <w:rFonts w:ascii="Arial" w:hAnsi="Arial" w:cs="Arial"/>
                <w:b/>
                <w:sz w:val="20"/>
                <w:szCs w:val="20"/>
                <w:lang w:val="en-US"/>
              </w:rPr>
            </w:pPr>
          </w:p>
        </w:tc>
        <w:tc>
          <w:tcPr>
            <w:tcW w:w="1560" w:type="dxa"/>
            <w:gridSpan w:val="3"/>
            <w:vAlign w:val="center"/>
          </w:tcPr>
          <w:p w14:paraId="02663D8C" w14:textId="77777777" w:rsidR="00CA2B6F" w:rsidRPr="008F1CF6" w:rsidRDefault="00CA2B6F" w:rsidP="00A736FF">
            <w:pPr>
              <w:spacing w:after="0" w:line="240" w:lineRule="auto"/>
              <w:rPr>
                <w:rFonts w:ascii="Arial" w:hAnsi="Arial" w:cs="Arial"/>
                <w:b/>
                <w:sz w:val="20"/>
                <w:szCs w:val="20"/>
                <w:lang w:val="en-US"/>
              </w:rPr>
            </w:pPr>
            <w:r w:rsidRPr="008F1CF6">
              <w:rPr>
                <w:rFonts w:ascii="Arial" w:hAnsi="Arial" w:cs="Arial"/>
                <w:b/>
                <w:sz w:val="20"/>
                <w:szCs w:val="20"/>
                <w:lang w:val="en-US"/>
              </w:rPr>
              <w:t>Tăieri de regenerare</w:t>
            </w:r>
          </w:p>
        </w:tc>
        <w:tc>
          <w:tcPr>
            <w:tcW w:w="672" w:type="dxa"/>
            <w:gridSpan w:val="2"/>
            <w:vAlign w:val="center"/>
          </w:tcPr>
          <w:p w14:paraId="2753DAB5" w14:textId="77777777" w:rsidR="00CA2B6F" w:rsidRPr="008F1CF6" w:rsidRDefault="00CA2B6F" w:rsidP="00A736FF">
            <w:pPr>
              <w:spacing w:after="0" w:line="240" w:lineRule="auto"/>
              <w:rPr>
                <w:rFonts w:ascii="Arial" w:hAnsi="Arial" w:cs="Arial"/>
                <w:b/>
                <w:sz w:val="20"/>
                <w:szCs w:val="20"/>
                <w:lang w:val="en-US"/>
              </w:rPr>
            </w:pPr>
            <w:r w:rsidRPr="008F1CF6">
              <w:rPr>
                <w:rFonts w:ascii="Arial" w:hAnsi="Arial" w:cs="Arial"/>
                <w:b/>
                <w:sz w:val="20"/>
                <w:szCs w:val="20"/>
                <w:lang w:val="en-US"/>
              </w:rPr>
              <w:t>Dega-jări</w:t>
            </w:r>
          </w:p>
        </w:tc>
        <w:tc>
          <w:tcPr>
            <w:tcW w:w="1288" w:type="dxa"/>
            <w:gridSpan w:val="3"/>
            <w:vAlign w:val="center"/>
          </w:tcPr>
          <w:p w14:paraId="56FA2A18" w14:textId="77777777" w:rsidR="00CA2B6F" w:rsidRPr="008F1CF6" w:rsidRDefault="00CA2B6F" w:rsidP="00A736FF">
            <w:pPr>
              <w:spacing w:after="0" w:line="240" w:lineRule="auto"/>
              <w:rPr>
                <w:rFonts w:ascii="Arial" w:hAnsi="Arial" w:cs="Arial"/>
                <w:b/>
                <w:sz w:val="20"/>
                <w:szCs w:val="20"/>
                <w:lang w:val="en-US"/>
              </w:rPr>
            </w:pPr>
            <w:r w:rsidRPr="008F1CF6">
              <w:rPr>
                <w:rFonts w:ascii="Arial" w:hAnsi="Arial" w:cs="Arial"/>
                <w:b/>
                <w:sz w:val="20"/>
                <w:szCs w:val="20"/>
                <w:lang w:val="en-US"/>
              </w:rPr>
              <w:t>Curăţiri</w:t>
            </w:r>
          </w:p>
        </w:tc>
        <w:tc>
          <w:tcPr>
            <w:tcW w:w="1568" w:type="dxa"/>
            <w:gridSpan w:val="3"/>
            <w:vAlign w:val="center"/>
          </w:tcPr>
          <w:p w14:paraId="562DD17B" w14:textId="77777777" w:rsidR="00CA2B6F" w:rsidRPr="008F1CF6" w:rsidRDefault="00CA2B6F" w:rsidP="00A736FF">
            <w:pPr>
              <w:spacing w:after="0" w:line="240" w:lineRule="auto"/>
              <w:rPr>
                <w:rFonts w:ascii="Arial" w:hAnsi="Arial" w:cs="Arial"/>
                <w:b/>
                <w:sz w:val="20"/>
                <w:szCs w:val="20"/>
                <w:lang w:val="en-US"/>
              </w:rPr>
            </w:pPr>
            <w:r w:rsidRPr="008F1CF6">
              <w:rPr>
                <w:rFonts w:ascii="Arial" w:hAnsi="Arial" w:cs="Arial"/>
                <w:b/>
                <w:sz w:val="20"/>
                <w:szCs w:val="20"/>
                <w:lang w:val="en-US"/>
              </w:rPr>
              <w:t>Rărituri</w:t>
            </w:r>
          </w:p>
        </w:tc>
        <w:tc>
          <w:tcPr>
            <w:tcW w:w="1509" w:type="dxa"/>
            <w:gridSpan w:val="3"/>
            <w:vAlign w:val="center"/>
          </w:tcPr>
          <w:p w14:paraId="36CA31B4" w14:textId="77777777" w:rsidR="00CA2B6F" w:rsidRPr="008F1CF6" w:rsidRDefault="00CA2B6F" w:rsidP="00A736FF">
            <w:pPr>
              <w:spacing w:after="0" w:line="240" w:lineRule="auto"/>
              <w:rPr>
                <w:rFonts w:ascii="Arial" w:hAnsi="Arial" w:cs="Arial"/>
                <w:b/>
                <w:sz w:val="20"/>
                <w:szCs w:val="20"/>
                <w:lang w:val="en-US"/>
              </w:rPr>
            </w:pPr>
            <w:r w:rsidRPr="008F1CF6">
              <w:rPr>
                <w:rFonts w:ascii="Arial" w:hAnsi="Arial" w:cs="Arial"/>
                <w:b/>
                <w:sz w:val="20"/>
                <w:szCs w:val="20"/>
                <w:lang w:val="en-US"/>
              </w:rPr>
              <w:t>Tăieri de igienă</w:t>
            </w:r>
          </w:p>
        </w:tc>
        <w:tc>
          <w:tcPr>
            <w:tcW w:w="1568" w:type="dxa"/>
            <w:gridSpan w:val="3"/>
            <w:vMerge/>
          </w:tcPr>
          <w:p w14:paraId="05E18DF3" w14:textId="77777777" w:rsidR="00CA2B6F" w:rsidRPr="008F1CF6" w:rsidRDefault="00CA2B6F" w:rsidP="00A736FF">
            <w:pPr>
              <w:spacing w:after="0" w:line="240" w:lineRule="auto"/>
              <w:rPr>
                <w:rFonts w:ascii="Arial" w:hAnsi="Arial" w:cs="Arial"/>
                <w:b/>
                <w:sz w:val="20"/>
                <w:szCs w:val="20"/>
                <w:lang w:val="en-US"/>
              </w:rPr>
            </w:pPr>
          </w:p>
        </w:tc>
      </w:tr>
      <w:tr w:rsidR="00CA2B6F" w:rsidRPr="008F1CF6" w14:paraId="15A3DA4A" w14:textId="77777777" w:rsidTr="00A736FF">
        <w:trPr>
          <w:gridAfter w:val="1"/>
          <w:wAfter w:w="19" w:type="dxa"/>
          <w:cantSplit/>
        </w:trPr>
        <w:tc>
          <w:tcPr>
            <w:tcW w:w="1710" w:type="dxa"/>
            <w:vMerge/>
            <w:tcBorders>
              <w:bottom w:val="double" w:sz="12" w:space="0" w:color="auto"/>
            </w:tcBorders>
          </w:tcPr>
          <w:p w14:paraId="1F2EFCE1" w14:textId="77777777" w:rsidR="00CA2B6F" w:rsidRPr="008F1CF6" w:rsidRDefault="00CA2B6F" w:rsidP="00A736FF">
            <w:pPr>
              <w:spacing w:after="0" w:line="240" w:lineRule="auto"/>
              <w:rPr>
                <w:rFonts w:ascii="Arial" w:hAnsi="Arial" w:cs="Arial"/>
                <w:b/>
                <w:sz w:val="20"/>
                <w:szCs w:val="20"/>
                <w:lang w:val="en-US"/>
              </w:rPr>
            </w:pPr>
          </w:p>
        </w:tc>
        <w:tc>
          <w:tcPr>
            <w:tcW w:w="701" w:type="dxa"/>
            <w:tcBorders>
              <w:bottom w:val="double" w:sz="12" w:space="0" w:color="auto"/>
            </w:tcBorders>
            <w:vAlign w:val="center"/>
          </w:tcPr>
          <w:p w14:paraId="68A80346" w14:textId="77777777" w:rsidR="00CA2B6F" w:rsidRPr="008F1CF6" w:rsidRDefault="00CA2B6F" w:rsidP="00A736FF">
            <w:pPr>
              <w:spacing w:after="0" w:line="240" w:lineRule="auto"/>
              <w:rPr>
                <w:rFonts w:ascii="Arial" w:hAnsi="Arial" w:cs="Arial"/>
                <w:b/>
                <w:sz w:val="20"/>
                <w:szCs w:val="20"/>
                <w:lang w:val="en-US"/>
              </w:rPr>
            </w:pPr>
            <w:r w:rsidRPr="008F1CF6">
              <w:rPr>
                <w:rFonts w:ascii="Arial" w:hAnsi="Arial" w:cs="Arial"/>
                <w:b/>
                <w:sz w:val="20"/>
                <w:szCs w:val="20"/>
                <w:lang w:val="en-US"/>
              </w:rPr>
              <w:t>ha</w:t>
            </w:r>
          </w:p>
        </w:tc>
        <w:tc>
          <w:tcPr>
            <w:tcW w:w="840" w:type="dxa"/>
            <w:tcBorders>
              <w:bottom w:val="double" w:sz="12" w:space="0" w:color="auto"/>
            </w:tcBorders>
            <w:vAlign w:val="center"/>
          </w:tcPr>
          <w:p w14:paraId="109295D6" w14:textId="77777777" w:rsidR="00CA2B6F" w:rsidRPr="008F1CF6" w:rsidRDefault="00CA2B6F" w:rsidP="00A736FF">
            <w:pPr>
              <w:spacing w:after="0" w:line="240" w:lineRule="auto"/>
              <w:rPr>
                <w:rFonts w:ascii="Arial" w:hAnsi="Arial" w:cs="Arial"/>
                <w:b/>
                <w:sz w:val="20"/>
                <w:szCs w:val="20"/>
                <w:lang w:val="en-US"/>
              </w:rPr>
            </w:pPr>
            <w:r w:rsidRPr="008F1CF6">
              <w:rPr>
                <w:rFonts w:ascii="Arial" w:hAnsi="Arial" w:cs="Arial"/>
                <w:b/>
                <w:sz w:val="20"/>
                <w:szCs w:val="20"/>
                <w:lang w:val="en-US"/>
              </w:rPr>
              <w:t>mc</w:t>
            </w:r>
          </w:p>
        </w:tc>
        <w:tc>
          <w:tcPr>
            <w:tcW w:w="672" w:type="dxa"/>
            <w:gridSpan w:val="2"/>
            <w:tcBorders>
              <w:bottom w:val="double" w:sz="12" w:space="0" w:color="auto"/>
            </w:tcBorders>
            <w:vAlign w:val="center"/>
          </w:tcPr>
          <w:p w14:paraId="628ADA74" w14:textId="77777777" w:rsidR="00CA2B6F" w:rsidRPr="008F1CF6" w:rsidRDefault="00CA2B6F" w:rsidP="00A736FF">
            <w:pPr>
              <w:spacing w:after="0" w:line="240" w:lineRule="auto"/>
              <w:rPr>
                <w:rFonts w:ascii="Arial" w:hAnsi="Arial" w:cs="Arial"/>
                <w:b/>
                <w:sz w:val="20"/>
                <w:szCs w:val="20"/>
                <w:lang w:val="en-US"/>
              </w:rPr>
            </w:pPr>
            <w:r w:rsidRPr="008F1CF6">
              <w:rPr>
                <w:rFonts w:ascii="Arial" w:hAnsi="Arial" w:cs="Arial"/>
                <w:b/>
                <w:sz w:val="20"/>
                <w:szCs w:val="20"/>
                <w:lang w:val="en-US"/>
              </w:rPr>
              <w:t>ha</w:t>
            </w:r>
          </w:p>
        </w:tc>
        <w:tc>
          <w:tcPr>
            <w:tcW w:w="672" w:type="dxa"/>
            <w:gridSpan w:val="2"/>
            <w:tcBorders>
              <w:bottom w:val="double" w:sz="12" w:space="0" w:color="auto"/>
            </w:tcBorders>
            <w:vAlign w:val="center"/>
          </w:tcPr>
          <w:p w14:paraId="03EB7853" w14:textId="77777777" w:rsidR="00CA2B6F" w:rsidRPr="008F1CF6" w:rsidRDefault="00CA2B6F" w:rsidP="00A736FF">
            <w:pPr>
              <w:spacing w:after="0" w:line="240" w:lineRule="auto"/>
              <w:rPr>
                <w:rFonts w:ascii="Arial" w:hAnsi="Arial" w:cs="Arial"/>
                <w:b/>
                <w:sz w:val="20"/>
                <w:szCs w:val="20"/>
                <w:lang w:val="en-US"/>
              </w:rPr>
            </w:pPr>
            <w:r w:rsidRPr="008F1CF6">
              <w:rPr>
                <w:rFonts w:ascii="Arial" w:hAnsi="Arial" w:cs="Arial"/>
                <w:b/>
                <w:sz w:val="20"/>
                <w:szCs w:val="20"/>
                <w:lang w:val="en-US"/>
              </w:rPr>
              <w:t>ha</w:t>
            </w:r>
          </w:p>
        </w:tc>
        <w:tc>
          <w:tcPr>
            <w:tcW w:w="616" w:type="dxa"/>
            <w:tcBorders>
              <w:bottom w:val="double" w:sz="12" w:space="0" w:color="auto"/>
            </w:tcBorders>
            <w:vAlign w:val="center"/>
          </w:tcPr>
          <w:p w14:paraId="7B73B601" w14:textId="77777777" w:rsidR="00CA2B6F" w:rsidRPr="008F1CF6" w:rsidRDefault="00CA2B6F" w:rsidP="00A736FF">
            <w:pPr>
              <w:spacing w:after="0" w:line="240" w:lineRule="auto"/>
              <w:rPr>
                <w:rFonts w:ascii="Arial" w:hAnsi="Arial" w:cs="Arial"/>
                <w:b/>
                <w:sz w:val="20"/>
                <w:szCs w:val="20"/>
                <w:lang w:val="en-US"/>
              </w:rPr>
            </w:pPr>
            <w:r w:rsidRPr="008F1CF6">
              <w:rPr>
                <w:rFonts w:ascii="Arial" w:hAnsi="Arial" w:cs="Arial"/>
                <w:b/>
                <w:sz w:val="20"/>
                <w:szCs w:val="20"/>
                <w:lang w:val="en-US"/>
              </w:rPr>
              <w:t>mc</w:t>
            </w:r>
          </w:p>
        </w:tc>
        <w:tc>
          <w:tcPr>
            <w:tcW w:w="840" w:type="dxa"/>
            <w:gridSpan w:val="2"/>
            <w:tcBorders>
              <w:bottom w:val="double" w:sz="12" w:space="0" w:color="auto"/>
            </w:tcBorders>
            <w:vAlign w:val="center"/>
          </w:tcPr>
          <w:p w14:paraId="211A4ADD" w14:textId="77777777" w:rsidR="00CA2B6F" w:rsidRPr="008F1CF6" w:rsidRDefault="00CA2B6F" w:rsidP="00A736FF">
            <w:pPr>
              <w:spacing w:after="0" w:line="240" w:lineRule="auto"/>
              <w:rPr>
                <w:rFonts w:ascii="Arial" w:hAnsi="Arial" w:cs="Arial"/>
                <w:b/>
                <w:sz w:val="20"/>
                <w:szCs w:val="20"/>
                <w:lang w:val="en-US"/>
              </w:rPr>
            </w:pPr>
            <w:r w:rsidRPr="008F1CF6">
              <w:rPr>
                <w:rFonts w:ascii="Arial" w:hAnsi="Arial" w:cs="Arial"/>
                <w:b/>
                <w:sz w:val="20"/>
                <w:szCs w:val="20"/>
                <w:lang w:val="en-US"/>
              </w:rPr>
              <w:t>ha</w:t>
            </w:r>
          </w:p>
        </w:tc>
        <w:tc>
          <w:tcPr>
            <w:tcW w:w="728" w:type="dxa"/>
            <w:tcBorders>
              <w:bottom w:val="double" w:sz="12" w:space="0" w:color="auto"/>
            </w:tcBorders>
            <w:vAlign w:val="center"/>
          </w:tcPr>
          <w:p w14:paraId="08B6B590" w14:textId="77777777" w:rsidR="00CA2B6F" w:rsidRPr="008F1CF6" w:rsidRDefault="00CA2B6F" w:rsidP="00A736FF">
            <w:pPr>
              <w:spacing w:after="0" w:line="240" w:lineRule="auto"/>
              <w:rPr>
                <w:rFonts w:ascii="Arial" w:hAnsi="Arial" w:cs="Arial"/>
                <w:b/>
                <w:sz w:val="20"/>
                <w:szCs w:val="20"/>
                <w:lang w:val="en-US"/>
              </w:rPr>
            </w:pPr>
            <w:r w:rsidRPr="008F1CF6">
              <w:rPr>
                <w:rFonts w:ascii="Arial" w:hAnsi="Arial" w:cs="Arial"/>
                <w:b/>
                <w:sz w:val="20"/>
                <w:szCs w:val="20"/>
                <w:lang w:val="en-US"/>
              </w:rPr>
              <w:t>mc</w:t>
            </w:r>
          </w:p>
        </w:tc>
        <w:tc>
          <w:tcPr>
            <w:tcW w:w="792" w:type="dxa"/>
            <w:gridSpan w:val="2"/>
            <w:tcBorders>
              <w:bottom w:val="double" w:sz="12" w:space="0" w:color="auto"/>
            </w:tcBorders>
            <w:vAlign w:val="center"/>
          </w:tcPr>
          <w:p w14:paraId="64600E68" w14:textId="77777777" w:rsidR="00CA2B6F" w:rsidRPr="008F1CF6" w:rsidRDefault="00CA2B6F" w:rsidP="00A736FF">
            <w:pPr>
              <w:spacing w:after="0" w:line="240" w:lineRule="auto"/>
              <w:rPr>
                <w:rFonts w:ascii="Arial" w:hAnsi="Arial" w:cs="Arial"/>
                <w:b/>
                <w:sz w:val="20"/>
                <w:szCs w:val="20"/>
                <w:lang w:val="en-US"/>
              </w:rPr>
            </w:pPr>
            <w:r w:rsidRPr="008F1CF6">
              <w:rPr>
                <w:rFonts w:ascii="Arial" w:hAnsi="Arial" w:cs="Arial"/>
                <w:b/>
                <w:sz w:val="20"/>
                <w:szCs w:val="20"/>
                <w:lang w:val="en-US"/>
              </w:rPr>
              <w:t>ha</w:t>
            </w:r>
          </w:p>
        </w:tc>
        <w:tc>
          <w:tcPr>
            <w:tcW w:w="717" w:type="dxa"/>
            <w:tcBorders>
              <w:bottom w:val="double" w:sz="12" w:space="0" w:color="auto"/>
            </w:tcBorders>
            <w:vAlign w:val="center"/>
          </w:tcPr>
          <w:p w14:paraId="5415955B" w14:textId="77777777" w:rsidR="00CA2B6F" w:rsidRPr="008F1CF6" w:rsidRDefault="00CA2B6F" w:rsidP="00A736FF">
            <w:pPr>
              <w:spacing w:after="0" w:line="240" w:lineRule="auto"/>
              <w:rPr>
                <w:rFonts w:ascii="Arial" w:hAnsi="Arial" w:cs="Arial"/>
                <w:b/>
                <w:sz w:val="20"/>
                <w:szCs w:val="20"/>
                <w:lang w:val="en-US"/>
              </w:rPr>
            </w:pPr>
            <w:r w:rsidRPr="008F1CF6">
              <w:rPr>
                <w:rFonts w:ascii="Arial" w:hAnsi="Arial" w:cs="Arial"/>
                <w:b/>
                <w:sz w:val="20"/>
                <w:szCs w:val="20"/>
                <w:lang w:val="en-US"/>
              </w:rPr>
              <w:t>mc</w:t>
            </w:r>
          </w:p>
        </w:tc>
        <w:tc>
          <w:tcPr>
            <w:tcW w:w="784" w:type="dxa"/>
            <w:gridSpan w:val="2"/>
            <w:tcBorders>
              <w:bottom w:val="double" w:sz="12" w:space="0" w:color="auto"/>
            </w:tcBorders>
            <w:vAlign w:val="center"/>
          </w:tcPr>
          <w:p w14:paraId="5B0F9B46" w14:textId="77777777" w:rsidR="00CA2B6F" w:rsidRPr="008F1CF6" w:rsidRDefault="00CA2B6F" w:rsidP="00A736FF">
            <w:pPr>
              <w:spacing w:after="0" w:line="240" w:lineRule="auto"/>
              <w:rPr>
                <w:rFonts w:ascii="Arial" w:hAnsi="Arial" w:cs="Arial"/>
                <w:b/>
                <w:sz w:val="20"/>
                <w:szCs w:val="20"/>
                <w:lang w:val="en-US"/>
              </w:rPr>
            </w:pPr>
            <w:r w:rsidRPr="008F1CF6">
              <w:rPr>
                <w:rFonts w:ascii="Arial" w:hAnsi="Arial" w:cs="Arial"/>
                <w:b/>
                <w:sz w:val="20"/>
                <w:szCs w:val="20"/>
                <w:lang w:val="en-US"/>
              </w:rPr>
              <w:t>ha</w:t>
            </w:r>
          </w:p>
        </w:tc>
        <w:tc>
          <w:tcPr>
            <w:tcW w:w="784" w:type="dxa"/>
            <w:tcBorders>
              <w:bottom w:val="double" w:sz="12" w:space="0" w:color="auto"/>
            </w:tcBorders>
            <w:vAlign w:val="center"/>
          </w:tcPr>
          <w:p w14:paraId="00C4B6C2" w14:textId="77777777" w:rsidR="00CA2B6F" w:rsidRPr="008F1CF6" w:rsidRDefault="00CA2B6F" w:rsidP="00A736FF">
            <w:pPr>
              <w:spacing w:after="0" w:line="240" w:lineRule="auto"/>
              <w:rPr>
                <w:rFonts w:ascii="Arial" w:hAnsi="Arial" w:cs="Arial"/>
                <w:b/>
                <w:sz w:val="20"/>
                <w:szCs w:val="20"/>
                <w:lang w:val="en-US"/>
              </w:rPr>
            </w:pPr>
            <w:r w:rsidRPr="008F1CF6">
              <w:rPr>
                <w:rFonts w:ascii="Arial" w:hAnsi="Arial" w:cs="Arial"/>
                <w:b/>
                <w:sz w:val="20"/>
                <w:szCs w:val="20"/>
                <w:lang w:val="en-US"/>
              </w:rPr>
              <w:t>mc</w:t>
            </w:r>
          </w:p>
        </w:tc>
      </w:tr>
      <w:tr w:rsidR="00CA2B6F" w:rsidRPr="008F1CF6" w14:paraId="6911E5B2" w14:textId="77777777" w:rsidTr="00A736FF">
        <w:trPr>
          <w:gridAfter w:val="1"/>
          <w:wAfter w:w="19" w:type="dxa"/>
        </w:trPr>
        <w:tc>
          <w:tcPr>
            <w:tcW w:w="1710" w:type="dxa"/>
            <w:tcBorders>
              <w:top w:val="double" w:sz="12" w:space="0" w:color="auto"/>
            </w:tcBorders>
            <w:vAlign w:val="center"/>
          </w:tcPr>
          <w:p w14:paraId="49FA09FF" w14:textId="77777777" w:rsidR="00CA2B6F" w:rsidRPr="008F1CF6" w:rsidRDefault="00CA2B6F" w:rsidP="00A736FF">
            <w:pPr>
              <w:spacing w:after="0" w:line="240" w:lineRule="auto"/>
              <w:rPr>
                <w:rFonts w:ascii="Arial" w:hAnsi="Arial" w:cs="Arial"/>
                <w:sz w:val="20"/>
                <w:szCs w:val="20"/>
                <w:lang w:val="en-US"/>
              </w:rPr>
            </w:pPr>
            <w:r w:rsidRPr="008F1CF6">
              <w:rPr>
                <w:rFonts w:ascii="Arial" w:hAnsi="Arial" w:cs="Arial"/>
                <w:sz w:val="20"/>
                <w:szCs w:val="20"/>
                <w:lang w:val="en-US"/>
              </w:rPr>
              <w:t>Sarcina anuală</w:t>
            </w:r>
          </w:p>
        </w:tc>
        <w:tc>
          <w:tcPr>
            <w:tcW w:w="701" w:type="dxa"/>
            <w:tcBorders>
              <w:top w:val="double" w:sz="12" w:space="0" w:color="auto"/>
            </w:tcBorders>
            <w:vAlign w:val="center"/>
          </w:tcPr>
          <w:p w14:paraId="185E5B10" w14:textId="77777777" w:rsidR="00CA2B6F" w:rsidRPr="008F1CF6" w:rsidRDefault="00CA2B6F" w:rsidP="00A736FF">
            <w:pPr>
              <w:spacing w:after="0" w:line="240" w:lineRule="auto"/>
              <w:rPr>
                <w:rFonts w:ascii="Arial" w:hAnsi="Arial" w:cs="Arial"/>
                <w:sz w:val="20"/>
                <w:szCs w:val="20"/>
              </w:rPr>
            </w:pPr>
            <w:r w:rsidRPr="008F1CF6">
              <w:rPr>
                <w:rFonts w:ascii="Arial" w:hAnsi="Arial" w:cs="Arial"/>
                <w:sz w:val="20"/>
                <w:szCs w:val="20"/>
              </w:rPr>
              <w:t>2,3</w:t>
            </w:r>
          </w:p>
        </w:tc>
        <w:tc>
          <w:tcPr>
            <w:tcW w:w="840" w:type="dxa"/>
            <w:tcBorders>
              <w:top w:val="double" w:sz="12" w:space="0" w:color="auto"/>
            </w:tcBorders>
            <w:vAlign w:val="center"/>
          </w:tcPr>
          <w:p w14:paraId="76D82151" w14:textId="77777777" w:rsidR="00CA2B6F" w:rsidRPr="008F1CF6" w:rsidRDefault="00CA2B6F" w:rsidP="00A736FF">
            <w:pPr>
              <w:spacing w:after="0" w:line="240" w:lineRule="auto"/>
              <w:rPr>
                <w:rFonts w:ascii="Arial" w:hAnsi="Arial" w:cs="Arial"/>
                <w:sz w:val="20"/>
                <w:szCs w:val="20"/>
              </w:rPr>
            </w:pPr>
            <w:r w:rsidRPr="008F1CF6">
              <w:rPr>
                <w:rFonts w:ascii="Arial" w:hAnsi="Arial" w:cs="Arial"/>
                <w:sz w:val="20"/>
                <w:szCs w:val="20"/>
              </w:rPr>
              <w:t>368</w:t>
            </w:r>
          </w:p>
        </w:tc>
        <w:tc>
          <w:tcPr>
            <w:tcW w:w="672" w:type="dxa"/>
            <w:gridSpan w:val="2"/>
            <w:tcBorders>
              <w:top w:val="double" w:sz="12" w:space="0" w:color="auto"/>
            </w:tcBorders>
            <w:vAlign w:val="center"/>
          </w:tcPr>
          <w:p w14:paraId="5C831C95" w14:textId="77777777" w:rsidR="00CA2B6F" w:rsidRPr="008F1CF6" w:rsidRDefault="00CA2B6F" w:rsidP="00A736FF">
            <w:pPr>
              <w:spacing w:after="0" w:line="240" w:lineRule="auto"/>
              <w:rPr>
                <w:rFonts w:ascii="Arial" w:hAnsi="Arial" w:cs="Arial"/>
                <w:sz w:val="20"/>
                <w:szCs w:val="20"/>
              </w:rPr>
            </w:pPr>
            <w:r w:rsidRPr="008F1CF6">
              <w:rPr>
                <w:rFonts w:ascii="Arial" w:hAnsi="Arial" w:cs="Arial"/>
                <w:sz w:val="20"/>
                <w:szCs w:val="20"/>
              </w:rPr>
              <w:t>-</w:t>
            </w:r>
          </w:p>
        </w:tc>
        <w:tc>
          <w:tcPr>
            <w:tcW w:w="672" w:type="dxa"/>
            <w:gridSpan w:val="2"/>
            <w:tcBorders>
              <w:top w:val="double" w:sz="12" w:space="0" w:color="auto"/>
            </w:tcBorders>
            <w:vAlign w:val="center"/>
          </w:tcPr>
          <w:p w14:paraId="2CEC5938" w14:textId="77777777" w:rsidR="00CA2B6F" w:rsidRPr="008F1CF6" w:rsidRDefault="00CA2B6F" w:rsidP="00A736FF">
            <w:pPr>
              <w:spacing w:after="0" w:line="240" w:lineRule="auto"/>
              <w:rPr>
                <w:rFonts w:ascii="Arial" w:hAnsi="Arial" w:cs="Arial"/>
                <w:sz w:val="20"/>
                <w:szCs w:val="20"/>
              </w:rPr>
            </w:pPr>
            <w:r w:rsidRPr="008F1CF6">
              <w:rPr>
                <w:rFonts w:ascii="Arial" w:hAnsi="Arial" w:cs="Arial"/>
                <w:sz w:val="20"/>
                <w:szCs w:val="20"/>
              </w:rPr>
              <w:t>0,1</w:t>
            </w:r>
          </w:p>
        </w:tc>
        <w:tc>
          <w:tcPr>
            <w:tcW w:w="616" w:type="dxa"/>
            <w:tcBorders>
              <w:top w:val="double" w:sz="12" w:space="0" w:color="auto"/>
            </w:tcBorders>
            <w:vAlign w:val="center"/>
          </w:tcPr>
          <w:p w14:paraId="02279210" w14:textId="77777777" w:rsidR="00CA2B6F" w:rsidRPr="008F1CF6" w:rsidRDefault="00CA2B6F" w:rsidP="00A736FF">
            <w:pPr>
              <w:spacing w:after="0" w:line="240" w:lineRule="auto"/>
              <w:rPr>
                <w:rFonts w:ascii="Arial" w:hAnsi="Arial" w:cs="Arial"/>
                <w:sz w:val="20"/>
                <w:szCs w:val="20"/>
              </w:rPr>
            </w:pPr>
            <w:r w:rsidRPr="008F1CF6">
              <w:rPr>
                <w:rFonts w:ascii="Arial" w:hAnsi="Arial" w:cs="Arial"/>
                <w:sz w:val="20"/>
                <w:szCs w:val="20"/>
              </w:rPr>
              <w:t>-</w:t>
            </w:r>
          </w:p>
        </w:tc>
        <w:tc>
          <w:tcPr>
            <w:tcW w:w="840" w:type="dxa"/>
            <w:gridSpan w:val="2"/>
            <w:tcBorders>
              <w:top w:val="double" w:sz="12" w:space="0" w:color="auto"/>
            </w:tcBorders>
            <w:vAlign w:val="center"/>
          </w:tcPr>
          <w:p w14:paraId="431B25B0" w14:textId="77777777" w:rsidR="00CA2B6F" w:rsidRPr="008F1CF6" w:rsidRDefault="00CA2B6F" w:rsidP="00A736FF">
            <w:pPr>
              <w:spacing w:after="0" w:line="240" w:lineRule="auto"/>
              <w:rPr>
                <w:rFonts w:ascii="Arial" w:hAnsi="Arial" w:cs="Arial"/>
                <w:sz w:val="20"/>
                <w:szCs w:val="20"/>
              </w:rPr>
            </w:pPr>
            <w:r w:rsidRPr="008F1CF6">
              <w:rPr>
                <w:rFonts w:ascii="Arial" w:hAnsi="Arial" w:cs="Arial"/>
                <w:sz w:val="20"/>
                <w:szCs w:val="20"/>
              </w:rPr>
              <w:t>2,4</w:t>
            </w:r>
          </w:p>
        </w:tc>
        <w:tc>
          <w:tcPr>
            <w:tcW w:w="728" w:type="dxa"/>
            <w:tcBorders>
              <w:top w:val="double" w:sz="12" w:space="0" w:color="auto"/>
            </w:tcBorders>
            <w:vAlign w:val="center"/>
          </w:tcPr>
          <w:p w14:paraId="03819B6C" w14:textId="77777777" w:rsidR="00CA2B6F" w:rsidRPr="008F1CF6" w:rsidRDefault="00CA2B6F" w:rsidP="00A736FF">
            <w:pPr>
              <w:spacing w:after="0" w:line="240" w:lineRule="auto"/>
              <w:rPr>
                <w:rFonts w:ascii="Arial" w:hAnsi="Arial" w:cs="Arial"/>
                <w:sz w:val="20"/>
                <w:szCs w:val="20"/>
              </w:rPr>
            </w:pPr>
            <w:r w:rsidRPr="008F1CF6">
              <w:rPr>
                <w:rFonts w:ascii="Arial" w:hAnsi="Arial" w:cs="Arial"/>
                <w:sz w:val="20"/>
                <w:szCs w:val="20"/>
              </w:rPr>
              <w:t>39</w:t>
            </w:r>
          </w:p>
        </w:tc>
        <w:tc>
          <w:tcPr>
            <w:tcW w:w="792" w:type="dxa"/>
            <w:gridSpan w:val="2"/>
            <w:tcBorders>
              <w:top w:val="double" w:sz="12" w:space="0" w:color="auto"/>
            </w:tcBorders>
            <w:vAlign w:val="center"/>
          </w:tcPr>
          <w:p w14:paraId="1E34377B" w14:textId="77777777" w:rsidR="00CA2B6F" w:rsidRPr="008F1CF6" w:rsidRDefault="00CA2B6F" w:rsidP="00A736FF">
            <w:pPr>
              <w:spacing w:after="0" w:line="240" w:lineRule="auto"/>
              <w:rPr>
                <w:rFonts w:ascii="Arial" w:hAnsi="Arial" w:cs="Arial"/>
                <w:sz w:val="20"/>
                <w:szCs w:val="20"/>
                <w:lang w:val="en-US"/>
              </w:rPr>
            </w:pPr>
            <w:r w:rsidRPr="008F1CF6">
              <w:rPr>
                <w:rFonts w:ascii="Arial" w:hAnsi="Arial" w:cs="Arial"/>
                <w:sz w:val="20"/>
                <w:szCs w:val="20"/>
                <w:lang w:val="en-US"/>
              </w:rPr>
              <w:t>79,9</w:t>
            </w:r>
          </w:p>
        </w:tc>
        <w:tc>
          <w:tcPr>
            <w:tcW w:w="717" w:type="dxa"/>
            <w:tcBorders>
              <w:top w:val="double" w:sz="12" w:space="0" w:color="auto"/>
            </w:tcBorders>
            <w:vAlign w:val="center"/>
          </w:tcPr>
          <w:p w14:paraId="54413AD4" w14:textId="77777777" w:rsidR="00CA2B6F" w:rsidRPr="008F1CF6" w:rsidRDefault="00CA2B6F" w:rsidP="00A736FF">
            <w:pPr>
              <w:spacing w:after="0" w:line="240" w:lineRule="auto"/>
              <w:rPr>
                <w:rFonts w:ascii="Arial" w:hAnsi="Arial" w:cs="Arial"/>
                <w:sz w:val="20"/>
                <w:szCs w:val="20"/>
              </w:rPr>
            </w:pPr>
            <w:r w:rsidRPr="008F1CF6">
              <w:rPr>
                <w:rFonts w:ascii="Arial" w:hAnsi="Arial" w:cs="Arial"/>
                <w:sz w:val="20"/>
                <w:szCs w:val="20"/>
              </w:rPr>
              <w:t>65</w:t>
            </w:r>
          </w:p>
        </w:tc>
        <w:tc>
          <w:tcPr>
            <w:tcW w:w="784" w:type="dxa"/>
            <w:gridSpan w:val="2"/>
            <w:tcBorders>
              <w:top w:val="double" w:sz="12" w:space="0" w:color="auto"/>
            </w:tcBorders>
            <w:vAlign w:val="center"/>
          </w:tcPr>
          <w:p w14:paraId="657ACC5A" w14:textId="77777777" w:rsidR="00CA2B6F" w:rsidRPr="008F1CF6" w:rsidRDefault="00CA2B6F" w:rsidP="00A736FF">
            <w:pPr>
              <w:spacing w:after="0" w:line="240" w:lineRule="auto"/>
              <w:rPr>
                <w:rFonts w:ascii="Arial" w:hAnsi="Arial" w:cs="Arial"/>
                <w:sz w:val="20"/>
                <w:szCs w:val="20"/>
              </w:rPr>
            </w:pPr>
            <w:r w:rsidRPr="008F1CF6">
              <w:rPr>
                <w:rFonts w:ascii="Arial" w:hAnsi="Arial" w:cs="Arial"/>
                <w:sz w:val="20"/>
                <w:szCs w:val="20"/>
              </w:rPr>
              <w:t>2,3</w:t>
            </w:r>
          </w:p>
        </w:tc>
        <w:tc>
          <w:tcPr>
            <w:tcW w:w="784" w:type="dxa"/>
            <w:tcBorders>
              <w:top w:val="double" w:sz="12" w:space="0" w:color="auto"/>
            </w:tcBorders>
            <w:vAlign w:val="center"/>
          </w:tcPr>
          <w:p w14:paraId="32FE83C5" w14:textId="77777777" w:rsidR="00CA2B6F" w:rsidRPr="008F1CF6" w:rsidRDefault="00CA2B6F" w:rsidP="00A736FF">
            <w:pPr>
              <w:spacing w:after="0" w:line="240" w:lineRule="auto"/>
              <w:rPr>
                <w:rFonts w:ascii="Arial" w:hAnsi="Arial" w:cs="Arial"/>
                <w:sz w:val="20"/>
                <w:szCs w:val="20"/>
              </w:rPr>
            </w:pPr>
            <w:r w:rsidRPr="008F1CF6">
              <w:rPr>
                <w:rFonts w:ascii="Arial" w:hAnsi="Arial" w:cs="Arial"/>
                <w:sz w:val="20"/>
                <w:szCs w:val="20"/>
              </w:rPr>
              <w:t>139</w:t>
            </w:r>
          </w:p>
        </w:tc>
      </w:tr>
      <w:tr w:rsidR="00CA2B6F" w:rsidRPr="008F1CF6" w14:paraId="18103BED" w14:textId="77777777" w:rsidTr="00A736FF">
        <w:trPr>
          <w:gridAfter w:val="1"/>
          <w:wAfter w:w="19" w:type="dxa"/>
          <w:trHeight w:val="739"/>
        </w:trPr>
        <w:tc>
          <w:tcPr>
            <w:tcW w:w="1710" w:type="dxa"/>
            <w:vAlign w:val="center"/>
          </w:tcPr>
          <w:p w14:paraId="6EA5C24A" w14:textId="77777777" w:rsidR="00CA2B6F" w:rsidRPr="008F1CF6" w:rsidRDefault="00CA2B6F" w:rsidP="00A736FF">
            <w:pPr>
              <w:spacing w:after="0" w:line="240" w:lineRule="auto"/>
              <w:rPr>
                <w:rFonts w:ascii="Arial" w:hAnsi="Arial" w:cs="Arial"/>
                <w:sz w:val="20"/>
                <w:szCs w:val="20"/>
                <w:lang w:val="en-US"/>
              </w:rPr>
            </w:pPr>
            <w:r w:rsidRPr="008F1CF6">
              <w:rPr>
                <w:rFonts w:ascii="Arial" w:hAnsi="Arial" w:cs="Arial"/>
                <w:sz w:val="20"/>
                <w:szCs w:val="20"/>
                <w:lang w:val="en-US"/>
              </w:rPr>
              <w:t xml:space="preserve">Sarcina pe deceniul </w:t>
            </w:r>
          </w:p>
          <w:p w14:paraId="681B8EE9" w14:textId="77777777" w:rsidR="00CA2B6F" w:rsidRPr="008F1CF6" w:rsidRDefault="00CA2B6F" w:rsidP="00A736FF">
            <w:pPr>
              <w:spacing w:after="0" w:line="240" w:lineRule="auto"/>
              <w:rPr>
                <w:rFonts w:ascii="Arial" w:hAnsi="Arial" w:cs="Arial"/>
                <w:sz w:val="20"/>
                <w:szCs w:val="20"/>
                <w:lang w:val="en-US"/>
              </w:rPr>
            </w:pPr>
            <w:r w:rsidRPr="008F1CF6">
              <w:rPr>
                <w:rFonts w:ascii="Arial" w:hAnsi="Arial" w:cs="Arial"/>
                <w:sz w:val="20"/>
                <w:szCs w:val="20"/>
                <w:lang w:val="en-US"/>
              </w:rPr>
              <w:t>2017-2026</w:t>
            </w:r>
          </w:p>
        </w:tc>
        <w:tc>
          <w:tcPr>
            <w:tcW w:w="701" w:type="dxa"/>
            <w:vAlign w:val="center"/>
          </w:tcPr>
          <w:p w14:paraId="04466E91" w14:textId="77777777" w:rsidR="00CA2B6F" w:rsidRPr="008F1CF6" w:rsidRDefault="00CA2B6F" w:rsidP="00A736FF">
            <w:pPr>
              <w:spacing w:after="0" w:line="240" w:lineRule="auto"/>
              <w:rPr>
                <w:rFonts w:ascii="Arial" w:hAnsi="Arial" w:cs="Arial"/>
                <w:sz w:val="20"/>
                <w:szCs w:val="20"/>
              </w:rPr>
            </w:pPr>
            <w:r w:rsidRPr="008F1CF6">
              <w:rPr>
                <w:rFonts w:ascii="Arial" w:hAnsi="Arial" w:cs="Arial"/>
                <w:sz w:val="20"/>
                <w:szCs w:val="20"/>
              </w:rPr>
              <w:t>23,4</w:t>
            </w:r>
          </w:p>
        </w:tc>
        <w:tc>
          <w:tcPr>
            <w:tcW w:w="840" w:type="dxa"/>
            <w:vAlign w:val="center"/>
          </w:tcPr>
          <w:p w14:paraId="1D0C7610" w14:textId="77777777" w:rsidR="00CA2B6F" w:rsidRPr="008F1CF6" w:rsidRDefault="00CA2B6F" w:rsidP="00A736FF">
            <w:pPr>
              <w:spacing w:after="0" w:line="240" w:lineRule="auto"/>
              <w:rPr>
                <w:rFonts w:ascii="Arial" w:hAnsi="Arial" w:cs="Arial"/>
                <w:sz w:val="20"/>
                <w:szCs w:val="20"/>
              </w:rPr>
            </w:pPr>
            <w:r w:rsidRPr="008F1CF6">
              <w:rPr>
                <w:rFonts w:ascii="Arial" w:hAnsi="Arial" w:cs="Arial"/>
                <w:sz w:val="20"/>
                <w:szCs w:val="20"/>
              </w:rPr>
              <w:t>3680</w:t>
            </w:r>
          </w:p>
        </w:tc>
        <w:tc>
          <w:tcPr>
            <w:tcW w:w="672" w:type="dxa"/>
            <w:gridSpan w:val="2"/>
            <w:vAlign w:val="center"/>
          </w:tcPr>
          <w:p w14:paraId="0219FEEF" w14:textId="77777777" w:rsidR="00CA2B6F" w:rsidRPr="008F1CF6" w:rsidRDefault="00CA2B6F" w:rsidP="00A736FF">
            <w:pPr>
              <w:spacing w:after="0" w:line="240" w:lineRule="auto"/>
              <w:rPr>
                <w:rFonts w:ascii="Arial" w:hAnsi="Arial" w:cs="Arial"/>
                <w:sz w:val="20"/>
                <w:szCs w:val="20"/>
              </w:rPr>
            </w:pPr>
            <w:r w:rsidRPr="008F1CF6">
              <w:rPr>
                <w:rFonts w:ascii="Arial" w:hAnsi="Arial" w:cs="Arial"/>
                <w:sz w:val="20"/>
                <w:szCs w:val="20"/>
              </w:rPr>
              <w:t>-</w:t>
            </w:r>
          </w:p>
        </w:tc>
        <w:tc>
          <w:tcPr>
            <w:tcW w:w="672" w:type="dxa"/>
            <w:gridSpan w:val="2"/>
            <w:vAlign w:val="center"/>
          </w:tcPr>
          <w:p w14:paraId="3A55D65D" w14:textId="77777777" w:rsidR="00CA2B6F" w:rsidRPr="008F1CF6" w:rsidRDefault="00CA2B6F" w:rsidP="00A736FF">
            <w:pPr>
              <w:spacing w:after="0" w:line="240" w:lineRule="auto"/>
              <w:rPr>
                <w:rFonts w:ascii="Arial" w:hAnsi="Arial" w:cs="Arial"/>
                <w:sz w:val="20"/>
                <w:szCs w:val="20"/>
              </w:rPr>
            </w:pPr>
            <w:r w:rsidRPr="008F1CF6">
              <w:rPr>
                <w:rFonts w:ascii="Arial" w:hAnsi="Arial" w:cs="Arial"/>
                <w:sz w:val="20"/>
                <w:szCs w:val="20"/>
              </w:rPr>
              <w:t>0,8</w:t>
            </w:r>
          </w:p>
        </w:tc>
        <w:tc>
          <w:tcPr>
            <w:tcW w:w="616" w:type="dxa"/>
            <w:vAlign w:val="center"/>
          </w:tcPr>
          <w:p w14:paraId="0A0D88D4" w14:textId="77777777" w:rsidR="00CA2B6F" w:rsidRPr="008F1CF6" w:rsidRDefault="00CA2B6F" w:rsidP="00A736FF">
            <w:pPr>
              <w:spacing w:after="0" w:line="240" w:lineRule="auto"/>
              <w:rPr>
                <w:rFonts w:ascii="Arial" w:hAnsi="Arial" w:cs="Arial"/>
                <w:sz w:val="20"/>
                <w:szCs w:val="20"/>
              </w:rPr>
            </w:pPr>
            <w:r w:rsidRPr="008F1CF6">
              <w:rPr>
                <w:rFonts w:ascii="Arial" w:hAnsi="Arial" w:cs="Arial"/>
                <w:sz w:val="20"/>
                <w:szCs w:val="20"/>
              </w:rPr>
              <w:t>4</w:t>
            </w:r>
          </w:p>
        </w:tc>
        <w:tc>
          <w:tcPr>
            <w:tcW w:w="840" w:type="dxa"/>
            <w:gridSpan w:val="2"/>
            <w:vAlign w:val="center"/>
          </w:tcPr>
          <w:p w14:paraId="4446EBBB" w14:textId="77777777" w:rsidR="00CA2B6F" w:rsidRPr="008F1CF6" w:rsidRDefault="00CA2B6F" w:rsidP="00A736FF">
            <w:pPr>
              <w:spacing w:after="0" w:line="240" w:lineRule="auto"/>
              <w:rPr>
                <w:rFonts w:ascii="Arial" w:hAnsi="Arial" w:cs="Arial"/>
                <w:sz w:val="20"/>
                <w:szCs w:val="20"/>
              </w:rPr>
            </w:pPr>
            <w:r w:rsidRPr="008F1CF6">
              <w:rPr>
                <w:rFonts w:ascii="Arial" w:hAnsi="Arial" w:cs="Arial"/>
                <w:sz w:val="20"/>
                <w:szCs w:val="20"/>
              </w:rPr>
              <w:t>24,1</w:t>
            </w:r>
          </w:p>
        </w:tc>
        <w:tc>
          <w:tcPr>
            <w:tcW w:w="728" w:type="dxa"/>
            <w:vAlign w:val="center"/>
          </w:tcPr>
          <w:p w14:paraId="6FCE400B" w14:textId="77777777" w:rsidR="00CA2B6F" w:rsidRPr="008F1CF6" w:rsidRDefault="00CA2B6F" w:rsidP="00A736FF">
            <w:pPr>
              <w:spacing w:after="0" w:line="240" w:lineRule="auto"/>
              <w:rPr>
                <w:rFonts w:ascii="Arial" w:hAnsi="Arial" w:cs="Arial"/>
                <w:sz w:val="20"/>
                <w:szCs w:val="20"/>
              </w:rPr>
            </w:pPr>
            <w:r w:rsidRPr="008F1CF6">
              <w:rPr>
                <w:rFonts w:ascii="Arial" w:hAnsi="Arial" w:cs="Arial"/>
                <w:sz w:val="20"/>
                <w:szCs w:val="20"/>
              </w:rPr>
              <w:t>387</w:t>
            </w:r>
          </w:p>
        </w:tc>
        <w:tc>
          <w:tcPr>
            <w:tcW w:w="792" w:type="dxa"/>
            <w:gridSpan w:val="2"/>
            <w:vAlign w:val="center"/>
          </w:tcPr>
          <w:p w14:paraId="567BE167" w14:textId="77777777" w:rsidR="00CA2B6F" w:rsidRPr="008F1CF6" w:rsidRDefault="00CA2B6F" w:rsidP="00A736FF">
            <w:pPr>
              <w:spacing w:after="0" w:line="240" w:lineRule="auto"/>
              <w:rPr>
                <w:rFonts w:ascii="Arial" w:hAnsi="Arial" w:cs="Arial"/>
                <w:sz w:val="20"/>
                <w:szCs w:val="20"/>
              </w:rPr>
            </w:pPr>
            <w:r w:rsidRPr="008F1CF6">
              <w:rPr>
                <w:rFonts w:ascii="Arial" w:hAnsi="Arial" w:cs="Arial"/>
                <w:sz w:val="20"/>
                <w:szCs w:val="20"/>
              </w:rPr>
              <w:t>79,9</w:t>
            </w:r>
          </w:p>
        </w:tc>
        <w:tc>
          <w:tcPr>
            <w:tcW w:w="717" w:type="dxa"/>
            <w:vAlign w:val="center"/>
          </w:tcPr>
          <w:p w14:paraId="69830C8C" w14:textId="77777777" w:rsidR="00CA2B6F" w:rsidRPr="008F1CF6" w:rsidRDefault="00CA2B6F" w:rsidP="00A736FF">
            <w:pPr>
              <w:spacing w:after="0" w:line="240" w:lineRule="auto"/>
              <w:rPr>
                <w:rFonts w:ascii="Arial" w:hAnsi="Arial" w:cs="Arial"/>
                <w:sz w:val="20"/>
                <w:szCs w:val="20"/>
              </w:rPr>
            </w:pPr>
            <w:r w:rsidRPr="008F1CF6">
              <w:rPr>
                <w:rFonts w:ascii="Arial" w:hAnsi="Arial" w:cs="Arial"/>
                <w:sz w:val="20"/>
                <w:szCs w:val="20"/>
              </w:rPr>
              <w:t>653</w:t>
            </w:r>
          </w:p>
        </w:tc>
        <w:tc>
          <w:tcPr>
            <w:tcW w:w="784" w:type="dxa"/>
            <w:gridSpan w:val="2"/>
            <w:vAlign w:val="center"/>
          </w:tcPr>
          <w:p w14:paraId="638558C8" w14:textId="77777777" w:rsidR="00CA2B6F" w:rsidRPr="008F1CF6" w:rsidRDefault="00CA2B6F" w:rsidP="00A736FF">
            <w:pPr>
              <w:spacing w:after="0" w:line="240" w:lineRule="auto"/>
              <w:rPr>
                <w:rFonts w:ascii="Arial" w:hAnsi="Arial" w:cs="Arial"/>
                <w:sz w:val="20"/>
                <w:szCs w:val="20"/>
              </w:rPr>
            </w:pPr>
            <w:r w:rsidRPr="008F1CF6">
              <w:rPr>
                <w:rFonts w:ascii="Arial" w:hAnsi="Arial" w:cs="Arial"/>
                <w:sz w:val="20"/>
                <w:szCs w:val="20"/>
              </w:rPr>
              <w:t>22,7</w:t>
            </w:r>
          </w:p>
        </w:tc>
        <w:tc>
          <w:tcPr>
            <w:tcW w:w="784" w:type="dxa"/>
            <w:vAlign w:val="center"/>
          </w:tcPr>
          <w:p w14:paraId="0DABEF83" w14:textId="77777777" w:rsidR="00CA2B6F" w:rsidRPr="008F1CF6" w:rsidRDefault="00CA2B6F" w:rsidP="00A736FF">
            <w:pPr>
              <w:spacing w:after="0" w:line="240" w:lineRule="auto"/>
              <w:rPr>
                <w:rFonts w:ascii="Arial" w:hAnsi="Arial" w:cs="Arial"/>
                <w:sz w:val="20"/>
                <w:szCs w:val="20"/>
              </w:rPr>
            </w:pPr>
            <w:r w:rsidRPr="008F1CF6">
              <w:rPr>
                <w:rFonts w:ascii="Arial" w:hAnsi="Arial" w:cs="Arial"/>
                <w:sz w:val="20"/>
                <w:szCs w:val="20"/>
              </w:rPr>
              <w:t>1392</w:t>
            </w:r>
          </w:p>
        </w:tc>
      </w:tr>
    </w:tbl>
    <w:p w14:paraId="0717C00C" w14:textId="77777777" w:rsidR="00CA2B6F" w:rsidRPr="008F1CF6" w:rsidRDefault="00CA2B6F" w:rsidP="00CA2B6F">
      <w:pPr>
        <w:spacing w:after="0" w:line="240" w:lineRule="auto"/>
        <w:ind w:firstLine="540"/>
        <w:jc w:val="right"/>
        <w:rPr>
          <w:rFonts w:ascii="Arial" w:hAnsi="Arial" w:cs="Arial"/>
          <w:i/>
          <w:iCs/>
          <w:sz w:val="20"/>
          <w:szCs w:val="20"/>
          <w:lang w:val="it-IT"/>
        </w:rPr>
      </w:pPr>
    </w:p>
    <w:p w14:paraId="153AB6CD" w14:textId="41D7A394" w:rsidR="00CA2B6F" w:rsidRPr="008F1CF6" w:rsidRDefault="00CA2B6F" w:rsidP="00CA2B6F">
      <w:pPr>
        <w:spacing w:after="0" w:line="240" w:lineRule="auto"/>
        <w:rPr>
          <w:rFonts w:ascii="Arial" w:hAnsi="Arial" w:cs="Arial"/>
          <w:sz w:val="24"/>
          <w:szCs w:val="24"/>
          <w:lang w:val="it-IT"/>
        </w:rPr>
      </w:pPr>
    </w:p>
    <w:p w14:paraId="08839DCF" w14:textId="6F436983" w:rsidR="00CA2B6F" w:rsidRPr="008F1CF6" w:rsidRDefault="00CA2B6F" w:rsidP="00FF7C28">
      <w:pPr>
        <w:spacing w:after="0" w:line="240" w:lineRule="auto"/>
        <w:ind w:firstLine="708"/>
        <w:rPr>
          <w:rFonts w:ascii="Arial" w:hAnsi="Arial" w:cs="Arial"/>
          <w:sz w:val="24"/>
          <w:szCs w:val="24"/>
        </w:rPr>
      </w:pPr>
      <w:r w:rsidRPr="008F1CF6">
        <w:rPr>
          <w:rFonts w:ascii="Arial" w:hAnsi="Arial" w:cs="Arial"/>
          <w:sz w:val="24"/>
          <w:szCs w:val="24"/>
          <w:shd w:val="clear" w:color="auto" w:fill="D9D9D9" w:themeFill="background1" w:themeFillShade="D9"/>
        </w:rPr>
        <w:t>Sintetic,</w:t>
      </w:r>
      <w:r w:rsidRPr="008F1CF6">
        <w:rPr>
          <w:rFonts w:ascii="Arial" w:hAnsi="Arial" w:cs="Arial"/>
          <w:spacing w:val="1"/>
          <w:sz w:val="24"/>
          <w:szCs w:val="24"/>
          <w:shd w:val="clear" w:color="auto" w:fill="D9D9D9" w:themeFill="background1" w:themeFillShade="D9"/>
        </w:rPr>
        <w:t xml:space="preserve"> </w:t>
      </w:r>
      <w:r w:rsidRPr="008F1CF6">
        <w:rPr>
          <w:rFonts w:ascii="Arial" w:hAnsi="Arial" w:cs="Arial"/>
          <w:sz w:val="24"/>
          <w:szCs w:val="24"/>
          <w:shd w:val="clear" w:color="auto" w:fill="D9D9D9" w:themeFill="background1" w:themeFillShade="D9"/>
        </w:rPr>
        <w:t>masa</w:t>
      </w:r>
      <w:r w:rsidRPr="008F1CF6">
        <w:rPr>
          <w:rFonts w:ascii="Arial" w:hAnsi="Arial" w:cs="Arial"/>
          <w:spacing w:val="1"/>
          <w:sz w:val="24"/>
          <w:szCs w:val="24"/>
          <w:shd w:val="clear" w:color="auto" w:fill="D9D9D9" w:themeFill="background1" w:themeFillShade="D9"/>
        </w:rPr>
        <w:t xml:space="preserve"> </w:t>
      </w:r>
      <w:r w:rsidRPr="008F1CF6">
        <w:rPr>
          <w:rFonts w:ascii="Arial" w:hAnsi="Arial" w:cs="Arial"/>
          <w:sz w:val="24"/>
          <w:szCs w:val="24"/>
          <w:shd w:val="clear" w:color="auto" w:fill="D9D9D9" w:themeFill="background1" w:themeFillShade="D9"/>
        </w:rPr>
        <w:t>lemnoasă</w:t>
      </w:r>
      <w:r w:rsidRPr="008F1CF6">
        <w:rPr>
          <w:rFonts w:ascii="Arial" w:hAnsi="Arial" w:cs="Arial"/>
          <w:spacing w:val="1"/>
          <w:sz w:val="24"/>
          <w:szCs w:val="24"/>
          <w:shd w:val="clear" w:color="auto" w:fill="D9D9D9" w:themeFill="background1" w:themeFillShade="D9"/>
        </w:rPr>
        <w:t xml:space="preserve"> </w:t>
      </w:r>
      <w:r w:rsidRPr="008F1CF6">
        <w:rPr>
          <w:rFonts w:ascii="Arial" w:hAnsi="Arial" w:cs="Arial"/>
          <w:sz w:val="24"/>
          <w:szCs w:val="24"/>
          <w:shd w:val="clear" w:color="auto" w:fill="D9D9D9" w:themeFill="background1" w:themeFillShade="D9"/>
        </w:rPr>
        <w:t>ce</w:t>
      </w:r>
      <w:r w:rsidRPr="008F1CF6">
        <w:rPr>
          <w:rFonts w:ascii="Arial" w:hAnsi="Arial" w:cs="Arial"/>
          <w:spacing w:val="1"/>
          <w:sz w:val="24"/>
          <w:szCs w:val="24"/>
          <w:shd w:val="clear" w:color="auto" w:fill="D9D9D9" w:themeFill="background1" w:themeFillShade="D9"/>
        </w:rPr>
        <w:t xml:space="preserve"> </w:t>
      </w:r>
      <w:r w:rsidRPr="008F1CF6">
        <w:rPr>
          <w:rFonts w:ascii="Arial" w:hAnsi="Arial" w:cs="Arial"/>
          <w:sz w:val="24"/>
          <w:szCs w:val="24"/>
          <w:shd w:val="clear" w:color="auto" w:fill="D9D9D9" w:themeFill="background1" w:themeFillShade="D9"/>
        </w:rPr>
        <w:t>va</w:t>
      </w:r>
      <w:r w:rsidRPr="008F1CF6">
        <w:rPr>
          <w:rFonts w:ascii="Arial" w:hAnsi="Arial" w:cs="Arial"/>
          <w:spacing w:val="1"/>
          <w:sz w:val="24"/>
          <w:szCs w:val="24"/>
          <w:shd w:val="clear" w:color="auto" w:fill="D9D9D9" w:themeFill="background1" w:themeFillShade="D9"/>
        </w:rPr>
        <w:t xml:space="preserve"> </w:t>
      </w:r>
      <w:r w:rsidRPr="008F1CF6">
        <w:rPr>
          <w:rFonts w:ascii="Arial" w:hAnsi="Arial" w:cs="Arial"/>
          <w:sz w:val="24"/>
          <w:szCs w:val="24"/>
          <w:shd w:val="clear" w:color="auto" w:fill="D9D9D9" w:themeFill="background1" w:themeFillShade="D9"/>
        </w:rPr>
        <w:t>fi</w:t>
      </w:r>
      <w:r w:rsidRPr="008F1CF6">
        <w:rPr>
          <w:rFonts w:ascii="Arial" w:hAnsi="Arial" w:cs="Arial"/>
          <w:spacing w:val="1"/>
          <w:sz w:val="24"/>
          <w:szCs w:val="24"/>
          <w:shd w:val="clear" w:color="auto" w:fill="D9D9D9" w:themeFill="background1" w:themeFillShade="D9"/>
        </w:rPr>
        <w:t xml:space="preserve"> </w:t>
      </w:r>
      <w:r w:rsidRPr="008F1CF6">
        <w:rPr>
          <w:rFonts w:ascii="Arial" w:hAnsi="Arial" w:cs="Arial"/>
          <w:sz w:val="24"/>
          <w:szCs w:val="24"/>
          <w:shd w:val="clear" w:color="auto" w:fill="D9D9D9" w:themeFill="background1" w:themeFillShade="D9"/>
        </w:rPr>
        <w:t>exploatată</w:t>
      </w:r>
      <w:r w:rsidRPr="008F1CF6">
        <w:rPr>
          <w:rFonts w:ascii="Arial" w:hAnsi="Arial" w:cs="Arial"/>
          <w:spacing w:val="1"/>
          <w:sz w:val="24"/>
          <w:szCs w:val="24"/>
          <w:shd w:val="clear" w:color="auto" w:fill="D9D9D9" w:themeFill="background1" w:themeFillShade="D9"/>
        </w:rPr>
        <w:t xml:space="preserve"> </w:t>
      </w:r>
      <w:r w:rsidRPr="008F1CF6">
        <w:rPr>
          <w:rFonts w:ascii="Arial" w:hAnsi="Arial" w:cs="Arial"/>
          <w:sz w:val="24"/>
          <w:szCs w:val="24"/>
          <w:shd w:val="clear" w:color="auto" w:fill="D9D9D9" w:themeFill="background1" w:themeFillShade="D9"/>
        </w:rPr>
        <w:t>din</w:t>
      </w:r>
      <w:r w:rsidRPr="008F1CF6">
        <w:rPr>
          <w:rFonts w:ascii="Arial" w:hAnsi="Arial" w:cs="Arial"/>
          <w:spacing w:val="1"/>
          <w:sz w:val="24"/>
          <w:szCs w:val="24"/>
          <w:shd w:val="clear" w:color="auto" w:fill="D9D9D9" w:themeFill="background1" w:themeFillShade="D9"/>
        </w:rPr>
        <w:t xml:space="preserve"> </w:t>
      </w:r>
      <w:r w:rsidRPr="008F1CF6">
        <w:rPr>
          <w:rFonts w:ascii="Arial" w:hAnsi="Arial" w:cs="Arial"/>
          <w:sz w:val="24"/>
          <w:szCs w:val="24"/>
          <w:shd w:val="clear" w:color="auto" w:fill="D9D9D9" w:themeFill="background1" w:themeFillShade="D9"/>
        </w:rPr>
        <w:t>situl</w:t>
      </w:r>
      <w:r w:rsidRPr="008F1CF6">
        <w:rPr>
          <w:rFonts w:ascii="Arial" w:hAnsi="Arial" w:cs="Arial"/>
          <w:spacing w:val="1"/>
          <w:sz w:val="24"/>
          <w:szCs w:val="24"/>
          <w:shd w:val="clear" w:color="auto" w:fill="D9D9D9" w:themeFill="background1" w:themeFillShade="D9"/>
        </w:rPr>
        <w:t xml:space="preserve"> </w:t>
      </w:r>
      <w:r w:rsidRPr="008F1CF6">
        <w:rPr>
          <w:rFonts w:ascii="Arial" w:hAnsi="Arial" w:cs="Arial"/>
          <w:sz w:val="24"/>
          <w:szCs w:val="24"/>
          <w:shd w:val="clear" w:color="auto" w:fill="D9D9D9" w:themeFill="background1" w:themeFillShade="D9"/>
        </w:rPr>
        <w:t>de</w:t>
      </w:r>
      <w:r w:rsidRPr="008F1CF6">
        <w:rPr>
          <w:rFonts w:ascii="Arial" w:hAnsi="Arial" w:cs="Arial"/>
          <w:spacing w:val="1"/>
          <w:sz w:val="24"/>
          <w:szCs w:val="24"/>
          <w:shd w:val="clear" w:color="auto" w:fill="D9D9D9" w:themeFill="background1" w:themeFillShade="D9"/>
        </w:rPr>
        <w:t xml:space="preserve"> </w:t>
      </w:r>
      <w:r w:rsidRPr="008F1CF6">
        <w:rPr>
          <w:rFonts w:ascii="Arial" w:hAnsi="Arial" w:cs="Arial"/>
          <w:sz w:val="24"/>
          <w:szCs w:val="24"/>
          <w:shd w:val="clear" w:color="auto" w:fill="D9D9D9" w:themeFill="background1" w:themeFillShade="D9"/>
        </w:rPr>
        <w:t>interes</w:t>
      </w:r>
      <w:r w:rsidRPr="008F1CF6">
        <w:rPr>
          <w:rFonts w:ascii="Arial" w:hAnsi="Arial" w:cs="Arial"/>
          <w:spacing w:val="63"/>
          <w:sz w:val="24"/>
          <w:szCs w:val="24"/>
          <w:shd w:val="clear" w:color="auto" w:fill="D9D9D9" w:themeFill="background1" w:themeFillShade="D9"/>
        </w:rPr>
        <w:t xml:space="preserve"> </w:t>
      </w:r>
      <w:r w:rsidRPr="008F1CF6">
        <w:rPr>
          <w:rFonts w:ascii="Arial" w:hAnsi="Arial" w:cs="Arial"/>
          <w:sz w:val="24"/>
          <w:szCs w:val="24"/>
          <w:shd w:val="clear" w:color="auto" w:fill="D9D9D9" w:themeFill="background1" w:themeFillShade="D9"/>
        </w:rPr>
        <w:t>comunitar</w:t>
      </w:r>
      <w:r w:rsidRPr="008F1CF6">
        <w:rPr>
          <w:rFonts w:ascii="Arial" w:hAnsi="Arial" w:cs="Arial"/>
          <w:spacing w:val="1"/>
          <w:sz w:val="24"/>
          <w:szCs w:val="24"/>
          <w:shd w:val="clear" w:color="auto" w:fill="D9D9D9" w:themeFill="background1" w:themeFillShade="D9"/>
        </w:rPr>
        <w:t xml:space="preserve"> </w:t>
      </w:r>
      <w:r w:rsidRPr="008F1CF6">
        <w:rPr>
          <w:rFonts w:ascii="Arial" w:hAnsi="Arial" w:cs="Arial"/>
          <w:b/>
          <w:sz w:val="24"/>
          <w:szCs w:val="24"/>
          <w:shd w:val="clear" w:color="auto" w:fill="D9D9D9" w:themeFill="background1" w:themeFillShade="D9"/>
          <w:lang w:val="hu-HU"/>
        </w:rPr>
        <w:t xml:space="preserve">ROSCI0227 </w:t>
      </w:r>
      <w:r w:rsidRPr="008F1CF6">
        <w:rPr>
          <w:rFonts w:ascii="Arial" w:hAnsi="Arial" w:cs="Arial"/>
          <w:b/>
          <w:sz w:val="24"/>
          <w:szCs w:val="24"/>
          <w:shd w:val="clear" w:color="auto" w:fill="D9D9D9" w:themeFill="background1" w:themeFillShade="D9"/>
        </w:rPr>
        <w:t>Sighișoara – Târnava Mare</w:t>
      </w:r>
      <w:r w:rsidRPr="008F1CF6">
        <w:rPr>
          <w:rFonts w:ascii="Arial" w:hAnsi="Arial" w:cs="Arial"/>
          <w:b/>
          <w:sz w:val="24"/>
          <w:szCs w:val="24"/>
          <w:shd w:val="clear" w:color="auto" w:fill="D9D9D9" w:themeFill="background1" w:themeFillShade="D9"/>
          <w:lang w:val="hu-HU"/>
        </w:rPr>
        <w:t xml:space="preserve"> și ROSPA0099 </w:t>
      </w:r>
      <w:r w:rsidRPr="008F1CF6">
        <w:rPr>
          <w:rFonts w:ascii="Arial" w:hAnsi="Arial" w:cs="Arial"/>
          <w:b/>
          <w:sz w:val="24"/>
          <w:szCs w:val="24"/>
          <w:shd w:val="clear" w:color="auto" w:fill="D9D9D9" w:themeFill="background1" w:themeFillShade="D9"/>
        </w:rPr>
        <w:t>Podișul Hârtibaciului</w:t>
      </w:r>
      <w:r w:rsidRPr="008F1CF6">
        <w:rPr>
          <w:rFonts w:ascii="Arial" w:hAnsi="Arial" w:cs="Arial"/>
          <w:sz w:val="24"/>
          <w:szCs w:val="24"/>
          <w:shd w:val="clear" w:color="auto" w:fill="D9D9D9" w:themeFill="background1" w:themeFillShade="D9"/>
        </w:rPr>
        <w:t>,</w:t>
      </w:r>
      <w:r w:rsidRPr="008F1CF6">
        <w:rPr>
          <w:rFonts w:ascii="Arial" w:hAnsi="Arial" w:cs="Arial"/>
          <w:spacing w:val="1"/>
          <w:sz w:val="24"/>
          <w:szCs w:val="24"/>
          <w:shd w:val="clear" w:color="auto" w:fill="D9D9D9" w:themeFill="background1" w:themeFillShade="D9"/>
        </w:rPr>
        <w:t xml:space="preserve"> </w:t>
      </w:r>
      <w:r w:rsidRPr="008F1CF6">
        <w:rPr>
          <w:rFonts w:ascii="Arial" w:hAnsi="Arial" w:cs="Arial"/>
          <w:sz w:val="24"/>
          <w:szCs w:val="24"/>
          <w:shd w:val="clear" w:color="auto" w:fill="D9D9D9" w:themeFill="background1" w:themeFillShade="D9"/>
        </w:rPr>
        <w:t>pe</w:t>
      </w:r>
      <w:r w:rsidRPr="008F1CF6">
        <w:rPr>
          <w:rFonts w:ascii="Arial" w:hAnsi="Arial" w:cs="Arial"/>
          <w:spacing w:val="1"/>
          <w:sz w:val="24"/>
          <w:szCs w:val="24"/>
          <w:shd w:val="clear" w:color="auto" w:fill="D9D9D9" w:themeFill="background1" w:themeFillShade="D9"/>
        </w:rPr>
        <w:t xml:space="preserve"> </w:t>
      </w:r>
      <w:r w:rsidRPr="008F1CF6">
        <w:rPr>
          <w:rFonts w:ascii="Arial" w:hAnsi="Arial" w:cs="Arial"/>
          <w:sz w:val="24"/>
          <w:szCs w:val="24"/>
          <w:shd w:val="clear" w:color="auto" w:fill="D9D9D9" w:themeFill="background1" w:themeFillShade="D9"/>
        </w:rPr>
        <w:t>natură</w:t>
      </w:r>
      <w:r w:rsidRPr="008F1CF6">
        <w:rPr>
          <w:rFonts w:ascii="Arial" w:hAnsi="Arial" w:cs="Arial"/>
          <w:spacing w:val="1"/>
          <w:sz w:val="24"/>
          <w:szCs w:val="24"/>
          <w:shd w:val="clear" w:color="auto" w:fill="D9D9D9" w:themeFill="background1" w:themeFillShade="D9"/>
        </w:rPr>
        <w:t xml:space="preserve"> </w:t>
      </w:r>
      <w:r w:rsidRPr="008F1CF6">
        <w:rPr>
          <w:rFonts w:ascii="Arial" w:hAnsi="Arial" w:cs="Arial"/>
          <w:sz w:val="24"/>
          <w:szCs w:val="24"/>
          <w:shd w:val="clear" w:color="auto" w:fill="D9D9D9" w:themeFill="background1" w:themeFillShade="D9"/>
        </w:rPr>
        <w:t>de</w:t>
      </w:r>
      <w:r w:rsidRPr="008F1CF6">
        <w:rPr>
          <w:rFonts w:ascii="Arial" w:hAnsi="Arial" w:cs="Arial"/>
          <w:spacing w:val="1"/>
          <w:sz w:val="24"/>
          <w:szCs w:val="24"/>
          <w:shd w:val="clear" w:color="auto" w:fill="D9D9D9" w:themeFill="background1" w:themeFillShade="D9"/>
        </w:rPr>
        <w:t xml:space="preserve"> </w:t>
      </w:r>
      <w:r w:rsidRPr="008F1CF6">
        <w:rPr>
          <w:rFonts w:ascii="Arial" w:hAnsi="Arial" w:cs="Arial"/>
          <w:sz w:val="24"/>
          <w:szCs w:val="24"/>
          <w:shd w:val="clear" w:color="auto" w:fill="D9D9D9" w:themeFill="background1" w:themeFillShade="D9"/>
        </w:rPr>
        <w:t>lucrări</w:t>
      </w:r>
      <w:r w:rsidRPr="008F1CF6">
        <w:rPr>
          <w:rFonts w:ascii="Arial" w:hAnsi="Arial" w:cs="Arial"/>
          <w:spacing w:val="1"/>
          <w:sz w:val="24"/>
          <w:szCs w:val="24"/>
          <w:shd w:val="clear" w:color="auto" w:fill="D9D9D9" w:themeFill="background1" w:themeFillShade="D9"/>
        </w:rPr>
        <w:t xml:space="preserve"> , </w:t>
      </w:r>
      <w:r w:rsidRPr="008F1CF6">
        <w:rPr>
          <w:rFonts w:ascii="Arial" w:hAnsi="Arial" w:cs="Arial"/>
          <w:b/>
          <w:bCs/>
          <w:spacing w:val="1"/>
          <w:sz w:val="24"/>
          <w:szCs w:val="24"/>
          <w:u w:val="single"/>
          <w:shd w:val="clear" w:color="auto" w:fill="D9D9D9" w:themeFill="background1" w:themeFillShade="D9"/>
        </w:rPr>
        <w:t>pe perioada ramasa (pana la 31.12.2026</w:t>
      </w:r>
      <w:r w:rsidRPr="008F1CF6">
        <w:rPr>
          <w:rFonts w:ascii="Arial" w:hAnsi="Arial" w:cs="Arial"/>
          <w:spacing w:val="1"/>
          <w:sz w:val="24"/>
          <w:szCs w:val="24"/>
          <w:shd w:val="clear" w:color="auto" w:fill="D9D9D9" w:themeFill="background1" w:themeFillShade="D9"/>
        </w:rPr>
        <w:t xml:space="preserve">) </w:t>
      </w:r>
      <w:r w:rsidRPr="008F1CF6">
        <w:rPr>
          <w:rFonts w:ascii="Arial" w:hAnsi="Arial" w:cs="Arial"/>
          <w:sz w:val="24"/>
          <w:szCs w:val="24"/>
          <w:shd w:val="clear" w:color="auto" w:fill="D9D9D9" w:themeFill="background1" w:themeFillShade="D9"/>
        </w:rPr>
        <w:t xml:space="preserve">este  </w:t>
      </w:r>
      <w:r w:rsidRPr="008F1CF6">
        <w:rPr>
          <w:rFonts w:ascii="Arial" w:hAnsi="Arial" w:cs="Arial"/>
          <w:spacing w:val="-61"/>
          <w:sz w:val="24"/>
          <w:szCs w:val="24"/>
          <w:shd w:val="clear" w:color="auto" w:fill="D9D9D9" w:themeFill="background1" w:themeFillShade="D9"/>
        </w:rPr>
        <w:t xml:space="preserve"> </w:t>
      </w:r>
      <w:r w:rsidRPr="008F1CF6">
        <w:rPr>
          <w:rFonts w:ascii="Arial" w:hAnsi="Arial" w:cs="Arial"/>
          <w:sz w:val="24"/>
          <w:szCs w:val="24"/>
          <w:shd w:val="clear" w:color="auto" w:fill="D9D9D9" w:themeFill="background1" w:themeFillShade="D9"/>
        </w:rPr>
        <w:t>prezentată</w:t>
      </w:r>
      <w:r w:rsidRPr="008F1CF6">
        <w:rPr>
          <w:rFonts w:ascii="Arial" w:hAnsi="Arial" w:cs="Arial"/>
          <w:spacing w:val="2"/>
          <w:sz w:val="24"/>
          <w:szCs w:val="24"/>
          <w:shd w:val="clear" w:color="auto" w:fill="D9D9D9" w:themeFill="background1" w:themeFillShade="D9"/>
        </w:rPr>
        <w:t xml:space="preserve"> </w:t>
      </w:r>
      <w:r w:rsidRPr="008F1CF6">
        <w:rPr>
          <w:rFonts w:ascii="Arial" w:hAnsi="Arial" w:cs="Arial"/>
          <w:sz w:val="24"/>
          <w:szCs w:val="24"/>
          <w:shd w:val="clear" w:color="auto" w:fill="D9D9D9" w:themeFill="background1" w:themeFillShade="D9"/>
        </w:rPr>
        <w:t>în</w:t>
      </w:r>
      <w:r w:rsidRPr="008F1CF6">
        <w:rPr>
          <w:rFonts w:ascii="Arial" w:hAnsi="Arial" w:cs="Arial"/>
          <w:spacing w:val="3"/>
          <w:sz w:val="24"/>
          <w:szCs w:val="24"/>
          <w:shd w:val="clear" w:color="auto" w:fill="D9D9D9" w:themeFill="background1" w:themeFillShade="D9"/>
        </w:rPr>
        <w:t xml:space="preserve"> </w:t>
      </w:r>
      <w:r w:rsidRPr="008F1CF6">
        <w:rPr>
          <w:rFonts w:ascii="Arial" w:hAnsi="Arial" w:cs="Arial"/>
          <w:sz w:val="24"/>
          <w:szCs w:val="24"/>
          <w:shd w:val="clear" w:color="auto" w:fill="D9D9D9" w:themeFill="background1" w:themeFillShade="D9"/>
        </w:rPr>
        <w:t>tabelul</w:t>
      </w:r>
      <w:r w:rsidRPr="008F1CF6">
        <w:rPr>
          <w:rFonts w:ascii="Arial" w:hAnsi="Arial" w:cs="Arial"/>
          <w:spacing w:val="5"/>
          <w:sz w:val="24"/>
          <w:szCs w:val="24"/>
          <w:shd w:val="clear" w:color="auto" w:fill="D9D9D9" w:themeFill="background1" w:themeFillShade="D9"/>
        </w:rPr>
        <w:t xml:space="preserve"> urmator</w:t>
      </w:r>
      <w:r w:rsidRPr="008F1CF6">
        <w:rPr>
          <w:rFonts w:ascii="Arial" w:hAnsi="Arial" w:cs="Arial"/>
          <w:sz w:val="24"/>
          <w:szCs w:val="24"/>
        </w:rPr>
        <w:t>..</w:t>
      </w:r>
    </w:p>
    <w:p w14:paraId="3C49BEAE" w14:textId="77777777" w:rsidR="00CA2B6F" w:rsidRPr="008F1CF6" w:rsidRDefault="00CA2B6F" w:rsidP="00CA2B6F">
      <w:pPr>
        <w:spacing w:after="0" w:line="240" w:lineRule="auto"/>
        <w:jc w:val="right"/>
        <w:rPr>
          <w:rFonts w:ascii="Arial" w:hAnsi="Arial" w:cs="Arial"/>
        </w:rPr>
      </w:pPr>
    </w:p>
    <w:p w14:paraId="7424E0B1" w14:textId="77777777" w:rsidR="00CA2B6F" w:rsidRPr="008F1CF6" w:rsidRDefault="00CA2B6F" w:rsidP="00CA2B6F">
      <w:pPr>
        <w:spacing w:after="0" w:line="240" w:lineRule="auto"/>
        <w:jc w:val="right"/>
        <w:rPr>
          <w:rFonts w:ascii="Arial" w:hAnsi="Arial" w:cs="Arial"/>
        </w:rPr>
      </w:pPr>
      <w:r w:rsidRPr="008F1CF6">
        <w:rPr>
          <w:rFonts w:ascii="Arial" w:hAnsi="Arial" w:cs="Arial"/>
        </w:rPr>
        <w:t>Tabelul 5.1</w:t>
      </w:r>
    </w:p>
    <w:tbl>
      <w:tblPr>
        <w:tblW w:w="9875"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10"/>
        <w:gridCol w:w="701"/>
        <w:gridCol w:w="840"/>
        <w:gridCol w:w="19"/>
        <w:gridCol w:w="653"/>
        <w:gridCol w:w="19"/>
        <w:gridCol w:w="653"/>
        <w:gridCol w:w="616"/>
        <w:gridCol w:w="19"/>
        <w:gridCol w:w="821"/>
        <w:gridCol w:w="728"/>
        <w:gridCol w:w="19"/>
        <w:gridCol w:w="773"/>
        <w:gridCol w:w="717"/>
        <w:gridCol w:w="19"/>
        <w:gridCol w:w="765"/>
        <w:gridCol w:w="784"/>
        <w:gridCol w:w="19"/>
      </w:tblGrid>
      <w:tr w:rsidR="00E055C9" w:rsidRPr="008F1CF6" w14:paraId="06C143CD" w14:textId="77777777" w:rsidTr="00A736FF">
        <w:trPr>
          <w:cantSplit/>
        </w:trPr>
        <w:tc>
          <w:tcPr>
            <w:tcW w:w="1710" w:type="dxa"/>
            <w:vMerge w:val="restart"/>
            <w:vAlign w:val="center"/>
          </w:tcPr>
          <w:p w14:paraId="45CCCB14" w14:textId="77777777" w:rsidR="00CA2B6F" w:rsidRPr="008F1CF6" w:rsidRDefault="00CA2B6F" w:rsidP="00A736FF">
            <w:pPr>
              <w:pStyle w:val="Indentcorptext2"/>
              <w:tabs>
                <w:tab w:val="left" w:pos="-567"/>
              </w:tabs>
              <w:spacing w:after="0" w:line="240" w:lineRule="auto"/>
              <w:jc w:val="center"/>
              <w:rPr>
                <w:b/>
                <w:sz w:val="20"/>
                <w:szCs w:val="20"/>
              </w:rPr>
            </w:pPr>
            <w:r w:rsidRPr="008F1CF6">
              <w:rPr>
                <w:b/>
                <w:sz w:val="20"/>
                <w:szCs w:val="20"/>
              </w:rPr>
              <w:t>Specificare</w:t>
            </w:r>
          </w:p>
        </w:tc>
        <w:tc>
          <w:tcPr>
            <w:tcW w:w="6597" w:type="dxa"/>
            <w:gridSpan w:val="14"/>
            <w:vAlign w:val="center"/>
          </w:tcPr>
          <w:p w14:paraId="5C97A3F1" w14:textId="77777777" w:rsidR="00CA2B6F" w:rsidRPr="008F1CF6" w:rsidRDefault="00CA2B6F" w:rsidP="00A736FF">
            <w:pPr>
              <w:pStyle w:val="Indentcorptext2"/>
              <w:tabs>
                <w:tab w:val="left" w:pos="-567"/>
              </w:tabs>
              <w:spacing w:after="0" w:line="240" w:lineRule="auto"/>
              <w:jc w:val="center"/>
              <w:rPr>
                <w:b/>
                <w:sz w:val="20"/>
                <w:szCs w:val="20"/>
              </w:rPr>
            </w:pPr>
            <w:r w:rsidRPr="008F1CF6">
              <w:rPr>
                <w:b/>
                <w:sz w:val="20"/>
                <w:szCs w:val="20"/>
              </w:rPr>
              <w:t>Produse din</w:t>
            </w:r>
          </w:p>
        </w:tc>
        <w:tc>
          <w:tcPr>
            <w:tcW w:w="1568" w:type="dxa"/>
            <w:gridSpan w:val="3"/>
            <w:vMerge w:val="restart"/>
            <w:vAlign w:val="center"/>
          </w:tcPr>
          <w:p w14:paraId="4079410C" w14:textId="77777777" w:rsidR="00CA2B6F" w:rsidRPr="008F1CF6" w:rsidRDefault="00CA2B6F" w:rsidP="00A736FF">
            <w:pPr>
              <w:pStyle w:val="Indentcorptext2"/>
              <w:tabs>
                <w:tab w:val="left" w:pos="-567"/>
              </w:tabs>
              <w:spacing w:after="0" w:line="240" w:lineRule="auto"/>
              <w:jc w:val="center"/>
              <w:rPr>
                <w:b/>
                <w:sz w:val="20"/>
                <w:szCs w:val="20"/>
              </w:rPr>
            </w:pPr>
            <w:r w:rsidRPr="008F1CF6">
              <w:rPr>
                <w:b/>
                <w:sz w:val="20"/>
                <w:szCs w:val="20"/>
              </w:rPr>
              <w:t>Tăieri de cons.</w:t>
            </w:r>
          </w:p>
        </w:tc>
      </w:tr>
      <w:tr w:rsidR="00E055C9" w:rsidRPr="008F1CF6" w14:paraId="0AEE1DC1" w14:textId="77777777" w:rsidTr="00A736FF">
        <w:trPr>
          <w:cantSplit/>
        </w:trPr>
        <w:tc>
          <w:tcPr>
            <w:tcW w:w="1710" w:type="dxa"/>
            <w:vMerge/>
          </w:tcPr>
          <w:p w14:paraId="3F52CC2A" w14:textId="77777777" w:rsidR="00CA2B6F" w:rsidRPr="008F1CF6" w:rsidRDefault="00CA2B6F" w:rsidP="00A736FF">
            <w:pPr>
              <w:pStyle w:val="Indentcorptext2"/>
              <w:tabs>
                <w:tab w:val="left" w:pos="-567"/>
              </w:tabs>
              <w:spacing w:after="0" w:line="240" w:lineRule="auto"/>
              <w:rPr>
                <w:b/>
                <w:sz w:val="20"/>
                <w:szCs w:val="20"/>
              </w:rPr>
            </w:pPr>
          </w:p>
        </w:tc>
        <w:tc>
          <w:tcPr>
            <w:tcW w:w="1560" w:type="dxa"/>
            <w:gridSpan w:val="3"/>
            <w:vAlign w:val="center"/>
          </w:tcPr>
          <w:p w14:paraId="666F460A" w14:textId="77777777" w:rsidR="00CA2B6F" w:rsidRPr="008F1CF6" w:rsidRDefault="00CA2B6F" w:rsidP="00A736FF">
            <w:pPr>
              <w:pStyle w:val="Indentcorptext2"/>
              <w:tabs>
                <w:tab w:val="left" w:pos="-567"/>
              </w:tabs>
              <w:spacing w:after="0" w:line="240" w:lineRule="auto"/>
              <w:jc w:val="center"/>
              <w:rPr>
                <w:b/>
                <w:sz w:val="20"/>
                <w:szCs w:val="20"/>
              </w:rPr>
            </w:pPr>
            <w:r w:rsidRPr="008F1CF6">
              <w:rPr>
                <w:b/>
                <w:sz w:val="20"/>
                <w:szCs w:val="20"/>
              </w:rPr>
              <w:t>Tăieri de regenerare</w:t>
            </w:r>
          </w:p>
        </w:tc>
        <w:tc>
          <w:tcPr>
            <w:tcW w:w="672" w:type="dxa"/>
            <w:gridSpan w:val="2"/>
            <w:vAlign w:val="center"/>
          </w:tcPr>
          <w:p w14:paraId="55DEE538" w14:textId="77777777" w:rsidR="00CA2B6F" w:rsidRPr="008F1CF6" w:rsidRDefault="00CA2B6F" w:rsidP="00A736FF">
            <w:pPr>
              <w:pStyle w:val="Indentcorptext2"/>
              <w:tabs>
                <w:tab w:val="left" w:pos="-567"/>
              </w:tabs>
              <w:spacing w:after="0" w:line="240" w:lineRule="auto"/>
              <w:ind w:left="-70" w:right="-112"/>
              <w:jc w:val="center"/>
              <w:rPr>
                <w:b/>
                <w:sz w:val="20"/>
                <w:szCs w:val="20"/>
              </w:rPr>
            </w:pPr>
            <w:r w:rsidRPr="008F1CF6">
              <w:rPr>
                <w:b/>
                <w:sz w:val="20"/>
                <w:szCs w:val="20"/>
              </w:rPr>
              <w:t>Dega-jări</w:t>
            </w:r>
          </w:p>
        </w:tc>
        <w:tc>
          <w:tcPr>
            <w:tcW w:w="1288" w:type="dxa"/>
            <w:gridSpan w:val="3"/>
            <w:vAlign w:val="center"/>
          </w:tcPr>
          <w:p w14:paraId="630C6B49" w14:textId="77777777" w:rsidR="00CA2B6F" w:rsidRPr="008F1CF6" w:rsidRDefault="00CA2B6F" w:rsidP="00A736FF">
            <w:pPr>
              <w:pStyle w:val="Indentcorptext2"/>
              <w:tabs>
                <w:tab w:val="left" w:pos="-567"/>
              </w:tabs>
              <w:spacing w:after="0" w:line="240" w:lineRule="auto"/>
              <w:jc w:val="center"/>
              <w:rPr>
                <w:b/>
                <w:sz w:val="20"/>
                <w:szCs w:val="20"/>
              </w:rPr>
            </w:pPr>
            <w:r w:rsidRPr="008F1CF6">
              <w:rPr>
                <w:b/>
                <w:sz w:val="20"/>
                <w:szCs w:val="20"/>
              </w:rPr>
              <w:t>Curăţiri</w:t>
            </w:r>
          </w:p>
        </w:tc>
        <w:tc>
          <w:tcPr>
            <w:tcW w:w="1568" w:type="dxa"/>
            <w:gridSpan w:val="3"/>
            <w:vAlign w:val="center"/>
          </w:tcPr>
          <w:p w14:paraId="6E7CB678" w14:textId="77777777" w:rsidR="00CA2B6F" w:rsidRPr="008F1CF6" w:rsidRDefault="00CA2B6F" w:rsidP="00A736FF">
            <w:pPr>
              <w:pStyle w:val="Indentcorptext2"/>
              <w:tabs>
                <w:tab w:val="left" w:pos="-567"/>
              </w:tabs>
              <w:spacing w:after="0" w:line="240" w:lineRule="auto"/>
              <w:jc w:val="center"/>
              <w:rPr>
                <w:b/>
                <w:sz w:val="20"/>
                <w:szCs w:val="20"/>
              </w:rPr>
            </w:pPr>
            <w:r w:rsidRPr="008F1CF6">
              <w:rPr>
                <w:b/>
                <w:sz w:val="20"/>
                <w:szCs w:val="20"/>
              </w:rPr>
              <w:t>Rărituri</w:t>
            </w:r>
          </w:p>
        </w:tc>
        <w:tc>
          <w:tcPr>
            <w:tcW w:w="1509" w:type="dxa"/>
            <w:gridSpan w:val="3"/>
            <w:vAlign w:val="center"/>
          </w:tcPr>
          <w:p w14:paraId="41710976" w14:textId="77777777" w:rsidR="00CA2B6F" w:rsidRPr="008F1CF6" w:rsidRDefault="00CA2B6F" w:rsidP="00A736FF">
            <w:pPr>
              <w:pStyle w:val="Indentcorptext2"/>
              <w:tabs>
                <w:tab w:val="left" w:pos="-567"/>
              </w:tabs>
              <w:spacing w:after="0" w:line="240" w:lineRule="auto"/>
              <w:jc w:val="center"/>
              <w:rPr>
                <w:b/>
                <w:sz w:val="20"/>
                <w:szCs w:val="20"/>
              </w:rPr>
            </w:pPr>
            <w:r w:rsidRPr="008F1CF6">
              <w:rPr>
                <w:b/>
                <w:sz w:val="20"/>
                <w:szCs w:val="20"/>
              </w:rPr>
              <w:t>Tăieri de igienă</w:t>
            </w:r>
          </w:p>
        </w:tc>
        <w:tc>
          <w:tcPr>
            <w:tcW w:w="1568" w:type="dxa"/>
            <w:gridSpan w:val="3"/>
            <w:vMerge/>
          </w:tcPr>
          <w:p w14:paraId="2884D50D" w14:textId="77777777" w:rsidR="00CA2B6F" w:rsidRPr="008F1CF6" w:rsidRDefault="00CA2B6F" w:rsidP="00A736FF">
            <w:pPr>
              <w:pStyle w:val="Indentcorptext2"/>
              <w:tabs>
                <w:tab w:val="left" w:pos="-567"/>
              </w:tabs>
              <w:spacing w:after="0" w:line="240" w:lineRule="auto"/>
              <w:rPr>
                <w:b/>
                <w:sz w:val="20"/>
                <w:szCs w:val="20"/>
              </w:rPr>
            </w:pPr>
          </w:p>
        </w:tc>
      </w:tr>
      <w:tr w:rsidR="00E055C9" w:rsidRPr="008F1CF6" w14:paraId="6655122D" w14:textId="77777777" w:rsidTr="00A736FF">
        <w:trPr>
          <w:gridAfter w:val="1"/>
          <w:wAfter w:w="19" w:type="dxa"/>
          <w:cantSplit/>
        </w:trPr>
        <w:tc>
          <w:tcPr>
            <w:tcW w:w="1710" w:type="dxa"/>
            <w:vMerge/>
            <w:tcBorders>
              <w:bottom w:val="double" w:sz="12" w:space="0" w:color="auto"/>
            </w:tcBorders>
          </w:tcPr>
          <w:p w14:paraId="6BF83A45" w14:textId="77777777" w:rsidR="00CA2B6F" w:rsidRPr="008F1CF6" w:rsidRDefault="00CA2B6F" w:rsidP="00A736FF">
            <w:pPr>
              <w:pStyle w:val="Indentcorptext2"/>
              <w:tabs>
                <w:tab w:val="left" w:pos="-567"/>
              </w:tabs>
              <w:spacing w:after="0" w:line="240" w:lineRule="auto"/>
              <w:rPr>
                <w:b/>
                <w:sz w:val="20"/>
                <w:szCs w:val="20"/>
              </w:rPr>
            </w:pPr>
          </w:p>
        </w:tc>
        <w:tc>
          <w:tcPr>
            <w:tcW w:w="701" w:type="dxa"/>
            <w:tcBorders>
              <w:bottom w:val="double" w:sz="12" w:space="0" w:color="auto"/>
            </w:tcBorders>
            <w:vAlign w:val="center"/>
          </w:tcPr>
          <w:p w14:paraId="2CE05C02" w14:textId="77777777" w:rsidR="00CA2B6F" w:rsidRPr="008F1CF6" w:rsidRDefault="00CA2B6F" w:rsidP="00A736FF">
            <w:pPr>
              <w:pStyle w:val="Indentcorptext2"/>
              <w:tabs>
                <w:tab w:val="left" w:pos="-567"/>
              </w:tabs>
              <w:spacing w:after="0" w:line="240" w:lineRule="auto"/>
              <w:ind w:left="24" w:firstLine="31"/>
              <w:jc w:val="center"/>
              <w:rPr>
                <w:b/>
                <w:sz w:val="20"/>
                <w:szCs w:val="20"/>
              </w:rPr>
            </w:pPr>
            <w:r w:rsidRPr="008F1CF6">
              <w:rPr>
                <w:b/>
                <w:sz w:val="20"/>
                <w:szCs w:val="20"/>
              </w:rPr>
              <w:t>ha</w:t>
            </w:r>
          </w:p>
        </w:tc>
        <w:tc>
          <w:tcPr>
            <w:tcW w:w="840" w:type="dxa"/>
            <w:tcBorders>
              <w:bottom w:val="double" w:sz="12" w:space="0" w:color="auto"/>
            </w:tcBorders>
            <w:vAlign w:val="center"/>
          </w:tcPr>
          <w:p w14:paraId="363684C8" w14:textId="77777777" w:rsidR="00CA2B6F" w:rsidRPr="008F1CF6" w:rsidRDefault="00CA2B6F" w:rsidP="00A736FF">
            <w:pPr>
              <w:pStyle w:val="Indentcorptext2"/>
              <w:tabs>
                <w:tab w:val="left" w:pos="-567"/>
              </w:tabs>
              <w:spacing w:after="0" w:line="240" w:lineRule="auto"/>
              <w:ind w:left="24" w:firstLine="31"/>
              <w:jc w:val="center"/>
              <w:rPr>
                <w:b/>
                <w:sz w:val="20"/>
                <w:szCs w:val="20"/>
              </w:rPr>
            </w:pPr>
            <w:r w:rsidRPr="008F1CF6">
              <w:rPr>
                <w:b/>
                <w:sz w:val="20"/>
                <w:szCs w:val="20"/>
              </w:rPr>
              <w:t>mc</w:t>
            </w:r>
          </w:p>
        </w:tc>
        <w:tc>
          <w:tcPr>
            <w:tcW w:w="672" w:type="dxa"/>
            <w:gridSpan w:val="2"/>
            <w:tcBorders>
              <w:bottom w:val="double" w:sz="12" w:space="0" w:color="auto"/>
            </w:tcBorders>
            <w:vAlign w:val="center"/>
          </w:tcPr>
          <w:p w14:paraId="6490AE24" w14:textId="77777777" w:rsidR="00CA2B6F" w:rsidRPr="008F1CF6" w:rsidRDefault="00CA2B6F" w:rsidP="00A736FF">
            <w:pPr>
              <w:pStyle w:val="Indentcorptext2"/>
              <w:tabs>
                <w:tab w:val="left" w:pos="-567"/>
              </w:tabs>
              <w:spacing w:after="0" w:line="240" w:lineRule="auto"/>
              <w:ind w:left="24" w:firstLine="31"/>
              <w:jc w:val="center"/>
              <w:rPr>
                <w:b/>
                <w:sz w:val="20"/>
                <w:szCs w:val="20"/>
              </w:rPr>
            </w:pPr>
            <w:r w:rsidRPr="008F1CF6">
              <w:rPr>
                <w:b/>
                <w:sz w:val="20"/>
                <w:szCs w:val="20"/>
              </w:rPr>
              <w:t>ha</w:t>
            </w:r>
          </w:p>
        </w:tc>
        <w:tc>
          <w:tcPr>
            <w:tcW w:w="672" w:type="dxa"/>
            <w:gridSpan w:val="2"/>
            <w:tcBorders>
              <w:bottom w:val="double" w:sz="12" w:space="0" w:color="auto"/>
            </w:tcBorders>
            <w:vAlign w:val="center"/>
          </w:tcPr>
          <w:p w14:paraId="1D7591D8" w14:textId="77777777" w:rsidR="00CA2B6F" w:rsidRPr="008F1CF6" w:rsidRDefault="00CA2B6F" w:rsidP="00A736FF">
            <w:pPr>
              <w:pStyle w:val="Indentcorptext2"/>
              <w:tabs>
                <w:tab w:val="left" w:pos="-567"/>
              </w:tabs>
              <w:spacing w:after="0" w:line="240" w:lineRule="auto"/>
              <w:ind w:left="24" w:firstLine="31"/>
              <w:jc w:val="center"/>
              <w:rPr>
                <w:b/>
                <w:sz w:val="20"/>
                <w:szCs w:val="20"/>
              </w:rPr>
            </w:pPr>
            <w:r w:rsidRPr="008F1CF6">
              <w:rPr>
                <w:b/>
                <w:sz w:val="20"/>
                <w:szCs w:val="20"/>
              </w:rPr>
              <w:t>ha</w:t>
            </w:r>
          </w:p>
        </w:tc>
        <w:tc>
          <w:tcPr>
            <w:tcW w:w="616" w:type="dxa"/>
            <w:tcBorders>
              <w:bottom w:val="double" w:sz="12" w:space="0" w:color="auto"/>
            </w:tcBorders>
            <w:vAlign w:val="center"/>
          </w:tcPr>
          <w:p w14:paraId="4268BB20" w14:textId="77777777" w:rsidR="00CA2B6F" w:rsidRPr="008F1CF6" w:rsidRDefault="00CA2B6F" w:rsidP="00A736FF">
            <w:pPr>
              <w:pStyle w:val="Indentcorptext2"/>
              <w:tabs>
                <w:tab w:val="left" w:pos="-567"/>
              </w:tabs>
              <w:spacing w:after="0" w:line="240" w:lineRule="auto"/>
              <w:ind w:left="24" w:firstLine="31"/>
              <w:jc w:val="center"/>
              <w:rPr>
                <w:b/>
                <w:sz w:val="20"/>
                <w:szCs w:val="20"/>
              </w:rPr>
            </w:pPr>
            <w:r w:rsidRPr="008F1CF6">
              <w:rPr>
                <w:b/>
                <w:sz w:val="20"/>
                <w:szCs w:val="20"/>
              </w:rPr>
              <w:t>mc</w:t>
            </w:r>
          </w:p>
        </w:tc>
        <w:tc>
          <w:tcPr>
            <w:tcW w:w="840" w:type="dxa"/>
            <w:gridSpan w:val="2"/>
            <w:tcBorders>
              <w:bottom w:val="double" w:sz="12" w:space="0" w:color="auto"/>
            </w:tcBorders>
            <w:vAlign w:val="center"/>
          </w:tcPr>
          <w:p w14:paraId="46DF822E" w14:textId="77777777" w:rsidR="00CA2B6F" w:rsidRPr="008F1CF6" w:rsidRDefault="00CA2B6F" w:rsidP="00A736FF">
            <w:pPr>
              <w:pStyle w:val="Indentcorptext2"/>
              <w:tabs>
                <w:tab w:val="left" w:pos="-567"/>
              </w:tabs>
              <w:spacing w:after="0" w:line="240" w:lineRule="auto"/>
              <w:ind w:left="24" w:firstLine="31"/>
              <w:jc w:val="center"/>
              <w:rPr>
                <w:b/>
                <w:sz w:val="20"/>
                <w:szCs w:val="20"/>
              </w:rPr>
            </w:pPr>
            <w:r w:rsidRPr="008F1CF6">
              <w:rPr>
                <w:b/>
                <w:sz w:val="20"/>
                <w:szCs w:val="20"/>
              </w:rPr>
              <w:t>ha</w:t>
            </w:r>
          </w:p>
        </w:tc>
        <w:tc>
          <w:tcPr>
            <w:tcW w:w="728" w:type="dxa"/>
            <w:tcBorders>
              <w:bottom w:val="double" w:sz="12" w:space="0" w:color="auto"/>
            </w:tcBorders>
            <w:vAlign w:val="center"/>
          </w:tcPr>
          <w:p w14:paraId="07920A76" w14:textId="77777777" w:rsidR="00CA2B6F" w:rsidRPr="008F1CF6" w:rsidRDefault="00CA2B6F" w:rsidP="00A736FF">
            <w:pPr>
              <w:pStyle w:val="Indentcorptext2"/>
              <w:tabs>
                <w:tab w:val="left" w:pos="-567"/>
              </w:tabs>
              <w:spacing w:after="0" w:line="240" w:lineRule="auto"/>
              <w:ind w:left="24" w:firstLine="31"/>
              <w:jc w:val="center"/>
              <w:rPr>
                <w:b/>
                <w:sz w:val="20"/>
                <w:szCs w:val="20"/>
              </w:rPr>
            </w:pPr>
            <w:r w:rsidRPr="008F1CF6">
              <w:rPr>
                <w:b/>
                <w:sz w:val="20"/>
                <w:szCs w:val="20"/>
              </w:rPr>
              <w:t>mc</w:t>
            </w:r>
          </w:p>
        </w:tc>
        <w:tc>
          <w:tcPr>
            <w:tcW w:w="792" w:type="dxa"/>
            <w:gridSpan w:val="2"/>
            <w:tcBorders>
              <w:bottom w:val="double" w:sz="12" w:space="0" w:color="auto"/>
            </w:tcBorders>
            <w:vAlign w:val="center"/>
          </w:tcPr>
          <w:p w14:paraId="08A80BFD" w14:textId="77777777" w:rsidR="00CA2B6F" w:rsidRPr="008F1CF6" w:rsidRDefault="00CA2B6F" w:rsidP="00A736FF">
            <w:pPr>
              <w:pStyle w:val="Indentcorptext2"/>
              <w:tabs>
                <w:tab w:val="left" w:pos="-567"/>
              </w:tabs>
              <w:spacing w:after="0" w:line="240" w:lineRule="auto"/>
              <w:ind w:left="24" w:firstLine="31"/>
              <w:jc w:val="center"/>
              <w:rPr>
                <w:b/>
                <w:sz w:val="20"/>
                <w:szCs w:val="20"/>
              </w:rPr>
            </w:pPr>
            <w:r w:rsidRPr="008F1CF6">
              <w:rPr>
                <w:b/>
                <w:sz w:val="20"/>
                <w:szCs w:val="20"/>
              </w:rPr>
              <w:t>ha</w:t>
            </w:r>
          </w:p>
        </w:tc>
        <w:tc>
          <w:tcPr>
            <w:tcW w:w="717" w:type="dxa"/>
            <w:tcBorders>
              <w:bottom w:val="double" w:sz="12" w:space="0" w:color="auto"/>
            </w:tcBorders>
            <w:vAlign w:val="center"/>
          </w:tcPr>
          <w:p w14:paraId="31E0A873" w14:textId="77777777" w:rsidR="00CA2B6F" w:rsidRPr="008F1CF6" w:rsidRDefault="00CA2B6F" w:rsidP="00A736FF">
            <w:pPr>
              <w:pStyle w:val="Indentcorptext2"/>
              <w:tabs>
                <w:tab w:val="left" w:pos="-567"/>
              </w:tabs>
              <w:spacing w:after="0" w:line="240" w:lineRule="auto"/>
              <w:ind w:left="24" w:firstLine="31"/>
              <w:jc w:val="center"/>
              <w:rPr>
                <w:b/>
                <w:sz w:val="20"/>
                <w:szCs w:val="20"/>
              </w:rPr>
            </w:pPr>
            <w:r w:rsidRPr="008F1CF6">
              <w:rPr>
                <w:b/>
                <w:sz w:val="20"/>
                <w:szCs w:val="20"/>
              </w:rPr>
              <w:t>mc</w:t>
            </w:r>
          </w:p>
        </w:tc>
        <w:tc>
          <w:tcPr>
            <w:tcW w:w="784" w:type="dxa"/>
            <w:gridSpan w:val="2"/>
            <w:tcBorders>
              <w:bottom w:val="double" w:sz="12" w:space="0" w:color="auto"/>
            </w:tcBorders>
            <w:vAlign w:val="center"/>
          </w:tcPr>
          <w:p w14:paraId="12AB1ED1" w14:textId="77777777" w:rsidR="00CA2B6F" w:rsidRPr="008F1CF6" w:rsidRDefault="00CA2B6F" w:rsidP="00A736FF">
            <w:pPr>
              <w:pStyle w:val="Indentcorptext2"/>
              <w:tabs>
                <w:tab w:val="left" w:pos="-567"/>
              </w:tabs>
              <w:spacing w:after="0" w:line="240" w:lineRule="auto"/>
              <w:ind w:left="24" w:firstLine="31"/>
              <w:jc w:val="center"/>
              <w:rPr>
                <w:b/>
                <w:sz w:val="20"/>
                <w:szCs w:val="20"/>
              </w:rPr>
            </w:pPr>
            <w:r w:rsidRPr="008F1CF6">
              <w:rPr>
                <w:b/>
                <w:sz w:val="20"/>
                <w:szCs w:val="20"/>
              </w:rPr>
              <w:t>ha</w:t>
            </w:r>
          </w:p>
        </w:tc>
        <w:tc>
          <w:tcPr>
            <w:tcW w:w="784" w:type="dxa"/>
            <w:tcBorders>
              <w:bottom w:val="double" w:sz="12" w:space="0" w:color="auto"/>
            </w:tcBorders>
            <w:vAlign w:val="center"/>
          </w:tcPr>
          <w:p w14:paraId="49CA0600" w14:textId="77777777" w:rsidR="00CA2B6F" w:rsidRPr="008F1CF6" w:rsidRDefault="00CA2B6F" w:rsidP="00A736FF">
            <w:pPr>
              <w:pStyle w:val="Indentcorptext2"/>
              <w:tabs>
                <w:tab w:val="left" w:pos="-567"/>
              </w:tabs>
              <w:spacing w:after="0" w:line="240" w:lineRule="auto"/>
              <w:ind w:left="24" w:firstLine="31"/>
              <w:jc w:val="center"/>
              <w:rPr>
                <w:b/>
                <w:sz w:val="20"/>
                <w:szCs w:val="20"/>
              </w:rPr>
            </w:pPr>
            <w:r w:rsidRPr="008F1CF6">
              <w:rPr>
                <w:b/>
                <w:sz w:val="20"/>
                <w:szCs w:val="20"/>
              </w:rPr>
              <w:t>mc</w:t>
            </w:r>
          </w:p>
        </w:tc>
      </w:tr>
      <w:tr w:rsidR="00E055C9" w:rsidRPr="008F1CF6" w14:paraId="71A527AE" w14:textId="77777777" w:rsidTr="00B34096">
        <w:trPr>
          <w:gridAfter w:val="1"/>
          <w:wAfter w:w="19" w:type="dxa"/>
          <w:trHeight w:val="739"/>
        </w:trPr>
        <w:tc>
          <w:tcPr>
            <w:tcW w:w="1710" w:type="dxa"/>
            <w:vAlign w:val="center"/>
          </w:tcPr>
          <w:p w14:paraId="4EC26289" w14:textId="55156489" w:rsidR="00FF7C28" w:rsidRPr="008F1CF6" w:rsidRDefault="00FF7C28" w:rsidP="00FF7C28">
            <w:pPr>
              <w:pStyle w:val="Indentcorptext2"/>
              <w:tabs>
                <w:tab w:val="left" w:pos="-567"/>
              </w:tabs>
              <w:spacing w:after="0" w:line="240" w:lineRule="auto"/>
              <w:jc w:val="center"/>
              <w:rPr>
                <w:sz w:val="20"/>
                <w:szCs w:val="20"/>
              </w:rPr>
            </w:pPr>
            <w:r w:rsidRPr="008F1CF6">
              <w:rPr>
                <w:sz w:val="20"/>
                <w:szCs w:val="20"/>
              </w:rPr>
              <w:t>Sarcina pe perioada</w:t>
            </w:r>
          </w:p>
          <w:p w14:paraId="124AFE3C" w14:textId="4AB9CD69" w:rsidR="00FF7C28" w:rsidRPr="008F1CF6" w:rsidRDefault="00FF7C28" w:rsidP="00FF7C28">
            <w:pPr>
              <w:pStyle w:val="Indentcorptext2"/>
              <w:tabs>
                <w:tab w:val="left" w:pos="-567"/>
              </w:tabs>
              <w:spacing w:after="0" w:line="240" w:lineRule="auto"/>
              <w:jc w:val="center"/>
              <w:rPr>
                <w:sz w:val="20"/>
                <w:szCs w:val="20"/>
              </w:rPr>
            </w:pPr>
            <w:r w:rsidRPr="008F1CF6">
              <w:rPr>
                <w:rFonts w:ascii="Arial" w:hAnsi="Arial" w:cs="Arial"/>
                <w:sz w:val="20"/>
                <w:szCs w:val="20"/>
              </w:rPr>
              <w:t>2024-2026</w:t>
            </w:r>
          </w:p>
        </w:tc>
        <w:tc>
          <w:tcPr>
            <w:tcW w:w="701" w:type="dxa"/>
            <w:vAlign w:val="center"/>
          </w:tcPr>
          <w:p w14:paraId="6207FCD1" w14:textId="1503B6B5" w:rsidR="00FF7C28" w:rsidRPr="008F1CF6" w:rsidRDefault="00E055C9" w:rsidP="00FF7C28">
            <w:pPr>
              <w:tabs>
                <w:tab w:val="left" w:pos="-567"/>
                <w:tab w:val="left" w:pos="1125"/>
              </w:tabs>
              <w:spacing w:after="0" w:line="240" w:lineRule="auto"/>
              <w:ind w:left="-179" w:right="-108" w:firstLine="31"/>
              <w:jc w:val="center"/>
              <w:rPr>
                <w:rFonts w:ascii="Arial" w:hAnsi="Arial" w:cs="Arial"/>
                <w:sz w:val="18"/>
                <w:szCs w:val="18"/>
              </w:rPr>
            </w:pPr>
            <w:r w:rsidRPr="008F1CF6">
              <w:rPr>
                <w:rFonts w:ascii="Arial" w:hAnsi="Arial" w:cs="Arial"/>
                <w:sz w:val="18"/>
                <w:szCs w:val="18"/>
              </w:rPr>
              <w:t>14.4</w:t>
            </w:r>
          </w:p>
        </w:tc>
        <w:tc>
          <w:tcPr>
            <w:tcW w:w="840" w:type="dxa"/>
            <w:vAlign w:val="center"/>
          </w:tcPr>
          <w:p w14:paraId="677AC088" w14:textId="03D4ED5E" w:rsidR="00FF7C28" w:rsidRPr="008F1CF6" w:rsidRDefault="00FF7C28" w:rsidP="00FF7C28">
            <w:pPr>
              <w:tabs>
                <w:tab w:val="left" w:pos="-567"/>
                <w:tab w:val="left" w:pos="1125"/>
              </w:tabs>
              <w:spacing w:after="0" w:line="240" w:lineRule="auto"/>
              <w:ind w:right="-88" w:firstLine="31"/>
              <w:jc w:val="center"/>
              <w:rPr>
                <w:rFonts w:ascii="Arial" w:hAnsi="Arial" w:cs="Arial"/>
                <w:sz w:val="18"/>
                <w:szCs w:val="18"/>
              </w:rPr>
            </w:pPr>
            <w:r w:rsidRPr="008F1CF6">
              <w:rPr>
                <w:rFonts w:ascii="Arial" w:hAnsi="Arial" w:cs="Arial"/>
                <w:sz w:val="18"/>
                <w:szCs w:val="18"/>
              </w:rPr>
              <w:t>2919</w:t>
            </w:r>
          </w:p>
        </w:tc>
        <w:tc>
          <w:tcPr>
            <w:tcW w:w="672" w:type="dxa"/>
            <w:gridSpan w:val="2"/>
          </w:tcPr>
          <w:p w14:paraId="6B38FCBE" w14:textId="77777777" w:rsidR="00FF7C28" w:rsidRPr="008F1CF6" w:rsidRDefault="00FF7C28" w:rsidP="00FF7C28">
            <w:pPr>
              <w:tabs>
                <w:tab w:val="left" w:pos="-567"/>
                <w:tab w:val="left" w:pos="1125"/>
              </w:tabs>
              <w:spacing w:after="0" w:line="240" w:lineRule="auto"/>
              <w:ind w:firstLine="31"/>
              <w:jc w:val="center"/>
              <w:rPr>
                <w:rFonts w:ascii="Arial" w:hAnsi="Arial" w:cs="Arial"/>
                <w:sz w:val="18"/>
                <w:szCs w:val="18"/>
              </w:rPr>
            </w:pPr>
            <w:r w:rsidRPr="008F1CF6">
              <w:rPr>
                <w:rFonts w:ascii="Arial" w:hAnsi="Arial" w:cs="Arial"/>
                <w:sz w:val="18"/>
                <w:szCs w:val="18"/>
              </w:rPr>
              <w:t>-</w:t>
            </w:r>
          </w:p>
        </w:tc>
        <w:tc>
          <w:tcPr>
            <w:tcW w:w="672" w:type="dxa"/>
            <w:gridSpan w:val="2"/>
            <w:vAlign w:val="center"/>
          </w:tcPr>
          <w:p w14:paraId="0444EEFA" w14:textId="13BBB259" w:rsidR="00FF7C28" w:rsidRPr="008F1CF6" w:rsidRDefault="00FF7C28" w:rsidP="00FF7C28">
            <w:pPr>
              <w:tabs>
                <w:tab w:val="left" w:pos="-567"/>
                <w:tab w:val="left" w:pos="1125"/>
              </w:tabs>
              <w:spacing w:after="0" w:line="240" w:lineRule="auto"/>
              <w:ind w:firstLine="31"/>
              <w:jc w:val="center"/>
              <w:rPr>
                <w:rFonts w:ascii="Arial" w:hAnsi="Arial" w:cs="Arial"/>
                <w:sz w:val="18"/>
                <w:szCs w:val="18"/>
              </w:rPr>
            </w:pPr>
            <w:r w:rsidRPr="008F1CF6">
              <w:rPr>
                <w:rFonts w:ascii="Arial" w:hAnsi="Arial" w:cs="Arial"/>
                <w:sz w:val="20"/>
                <w:szCs w:val="20"/>
              </w:rPr>
              <w:t>0,8</w:t>
            </w:r>
          </w:p>
        </w:tc>
        <w:tc>
          <w:tcPr>
            <w:tcW w:w="616" w:type="dxa"/>
            <w:vAlign w:val="center"/>
          </w:tcPr>
          <w:p w14:paraId="63909A4D" w14:textId="326EDEF7" w:rsidR="00FF7C28" w:rsidRPr="008F1CF6" w:rsidRDefault="00FF7C28" w:rsidP="00FF7C28">
            <w:pPr>
              <w:tabs>
                <w:tab w:val="left" w:pos="-567"/>
                <w:tab w:val="left" w:pos="1125"/>
              </w:tabs>
              <w:spacing w:after="0" w:line="240" w:lineRule="auto"/>
              <w:ind w:firstLine="31"/>
              <w:jc w:val="center"/>
              <w:rPr>
                <w:rFonts w:ascii="Arial" w:hAnsi="Arial" w:cs="Arial"/>
                <w:sz w:val="18"/>
                <w:szCs w:val="18"/>
              </w:rPr>
            </w:pPr>
            <w:r w:rsidRPr="008F1CF6">
              <w:rPr>
                <w:rFonts w:ascii="Arial" w:hAnsi="Arial" w:cs="Arial"/>
                <w:sz w:val="20"/>
                <w:szCs w:val="20"/>
              </w:rPr>
              <w:t>4</w:t>
            </w:r>
          </w:p>
        </w:tc>
        <w:tc>
          <w:tcPr>
            <w:tcW w:w="840" w:type="dxa"/>
            <w:gridSpan w:val="2"/>
            <w:vAlign w:val="center"/>
          </w:tcPr>
          <w:p w14:paraId="3D7C5FA1" w14:textId="25397B3F" w:rsidR="00FF7C28" w:rsidRPr="008F1CF6" w:rsidRDefault="00E055C9" w:rsidP="00FF7C28">
            <w:pPr>
              <w:tabs>
                <w:tab w:val="left" w:pos="-567"/>
                <w:tab w:val="left" w:pos="1125"/>
              </w:tabs>
              <w:spacing w:after="0" w:line="240" w:lineRule="auto"/>
              <w:ind w:left="-108" w:right="-119" w:firstLine="31"/>
              <w:jc w:val="center"/>
              <w:rPr>
                <w:rFonts w:ascii="Arial" w:hAnsi="Arial" w:cs="Arial"/>
                <w:sz w:val="18"/>
                <w:szCs w:val="18"/>
              </w:rPr>
            </w:pPr>
            <w:r w:rsidRPr="008F1CF6">
              <w:rPr>
                <w:rFonts w:ascii="Arial" w:hAnsi="Arial" w:cs="Arial"/>
                <w:sz w:val="18"/>
                <w:szCs w:val="18"/>
              </w:rPr>
              <w:t>14.2</w:t>
            </w:r>
          </w:p>
        </w:tc>
        <w:tc>
          <w:tcPr>
            <w:tcW w:w="728" w:type="dxa"/>
            <w:vAlign w:val="center"/>
          </w:tcPr>
          <w:p w14:paraId="676D6D4A" w14:textId="643EE248" w:rsidR="00FF7C28" w:rsidRPr="008F1CF6" w:rsidRDefault="00FF7C28" w:rsidP="00FF7C28">
            <w:pPr>
              <w:tabs>
                <w:tab w:val="left" w:pos="-567"/>
                <w:tab w:val="left" w:pos="1125"/>
              </w:tabs>
              <w:spacing w:after="0" w:line="240" w:lineRule="auto"/>
              <w:ind w:right="-204" w:firstLine="31"/>
              <w:rPr>
                <w:rFonts w:ascii="Arial" w:hAnsi="Arial" w:cs="Arial"/>
                <w:sz w:val="18"/>
                <w:szCs w:val="18"/>
              </w:rPr>
            </w:pPr>
            <w:r w:rsidRPr="008F1CF6">
              <w:rPr>
                <w:rFonts w:ascii="Arial" w:hAnsi="Arial" w:cs="Arial"/>
                <w:sz w:val="18"/>
                <w:szCs w:val="18"/>
              </w:rPr>
              <w:t>360.85</w:t>
            </w:r>
          </w:p>
        </w:tc>
        <w:tc>
          <w:tcPr>
            <w:tcW w:w="792" w:type="dxa"/>
            <w:gridSpan w:val="2"/>
            <w:vAlign w:val="center"/>
          </w:tcPr>
          <w:p w14:paraId="6C06ACDC" w14:textId="46ACB64B" w:rsidR="00FF7C28" w:rsidRPr="008F1CF6" w:rsidRDefault="00FF7C28" w:rsidP="00FF7C28">
            <w:pPr>
              <w:pStyle w:val="Cuprins3"/>
              <w:tabs>
                <w:tab w:val="left" w:pos="-567"/>
              </w:tabs>
              <w:ind w:left="54" w:firstLine="31"/>
              <w:jc w:val="center"/>
              <w:rPr>
                <w:rFonts w:ascii="Arial" w:hAnsi="Arial" w:cs="Arial"/>
                <w:sz w:val="18"/>
                <w:szCs w:val="18"/>
              </w:rPr>
            </w:pPr>
            <w:r w:rsidRPr="008F1CF6">
              <w:rPr>
                <w:rFonts w:ascii="Arial" w:hAnsi="Arial" w:cs="Arial"/>
                <w:sz w:val="20"/>
                <w:szCs w:val="20"/>
              </w:rPr>
              <w:t>79,9</w:t>
            </w:r>
          </w:p>
        </w:tc>
        <w:tc>
          <w:tcPr>
            <w:tcW w:w="717" w:type="dxa"/>
            <w:vAlign w:val="center"/>
          </w:tcPr>
          <w:p w14:paraId="57227339" w14:textId="6ADA2426" w:rsidR="00FF7C28" w:rsidRPr="008F1CF6" w:rsidRDefault="00FF7C28" w:rsidP="00FF7C28">
            <w:pPr>
              <w:tabs>
                <w:tab w:val="left" w:pos="-567"/>
                <w:tab w:val="left" w:pos="1125"/>
              </w:tabs>
              <w:spacing w:after="0" w:line="240" w:lineRule="auto"/>
              <w:ind w:firstLine="31"/>
              <w:jc w:val="center"/>
              <w:rPr>
                <w:rFonts w:ascii="Arial" w:hAnsi="Arial" w:cs="Arial"/>
                <w:sz w:val="18"/>
                <w:szCs w:val="18"/>
              </w:rPr>
            </w:pPr>
            <w:r w:rsidRPr="008F1CF6">
              <w:rPr>
                <w:rFonts w:ascii="Arial" w:hAnsi="Arial" w:cs="Arial"/>
                <w:sz w:val="20"/>
                <w:szCs w:val="20"/>
              </w:rPr>
              <w:t>653</w:t>
            </w:r>
          </w:p>
        </w:tc>
        <w:tc>
          <w:tcPr>
            <w:tcW w:w="784" w:type="dxa"/>
            <w:gridSpan w:val="2"/>
            <w:vAlign w:val="center"/>
          </w:tcPr>
          <w:p w14:paraId="5FAB42EC" w14:textId="315577D4" w:rsidR="00FF7C28" w:rsidRPr="008F1CF6" w:rsidRDefault="00FF7C28" w:rsidP="00FF7C28">
            <w:pPr>
              <w:tabs>
                <w:tab w:val="left" w:pos="-567"/>
                <w:tab w:val="left" w:pos="1125"/>
              </w:tabs>
              <w:spacing w:after="0" w:line="240" w:lineRule="auto"/>
              <w:ind w:firstLine="31"/>
              <w:jc w:val="center"/>
              <w:rPr>
                <w:rFonts w:ascii="Arial" w:hAnsi="Arial" w:cs="Arial"/>
                <w:sz w:val="18"/>
                <w:szCs w:val="18"/>
              </w:rPr>
            </w:pPr>
            <w:r w:rsidRPr="008F1CF6">
              <w:rPr>
                <w:rFonts w:ascii="Arial" w:hAnsi="Arial" w:cs="Arial"/>
                <w:sz w:val="20"/>
                <w:szCs w:val="20"/>
              </w:rPr>
              <w:t>22,7</w:t>
            </w:r>
          </w:p>
        </w:tc>
        <w:tc>
          <w:tcPr>
            <w:tcW w:w="784" w:type="dxa"/>
            <w:vAlign w:val="center"/>
          </w:tcPr>
          <w:p w14:paraId="4833432E" w14:textId="3736FEF5" w:rsidR="00FF7C28" w:rsidRPr="008F1CF6" w:rsidRDefault="00FF7C28" w:rsidP="00FF7C28">
            <w:pPr>
              <w:tabs>
                <w:tab w:val="left" w:pos="-567"/>
                <w:tab w:val="left" w:pos="1125"/>
              </w:tabs>
              <w:spacing w:after="0" w:line="240" w:lineRule="auto"/>
              <w:ind w:firstLine="31"/>
              <w:jc w:val="center"/>
              <w:rPr>
                <w:rFonts w:ascii="Arial" w:hAnsi="Arial" w:cs="Arial"/>
                <w:sz w:val="18"/>
                <w:szCs w:val="18"/>
              </w:rPr>
            </w:pPr>
            <w:r w:rsidRPr="008F1CF6">
              <w:rPr>
                <w:rFonts w:ascii="Arial" w:hAnsi="Arial" w:cs="Arial"/>
                <w:sz w:val="20"/>
                <w:szCs w:val="20"/>
              </w:rPr>
              <w:t>1392</w:t>
            </w:r>
          </w:p>
        </w:tc>
      </w:tr>
    </w:tbl>
    <w:p w14:paraId="76582564" w14:textId="77777777" w:rsidR="00CA2B6F" w:rsidRPr="008F1CF6" w:rsidRDefault="00CA2B6F" w:rsidP="002B24BA">
      <w:pPr>
        <w:spacing w:after="0" w:line="240" w:lineRule="auto"/>
        <w:rPr>
          <w:rFonts w:ascii="Arial" w:hAnsi="Arial" w:cs="Arial"/>
          <w:b/>
          <w:i/>
          <w:lang w:val="pt-BR"/>
        </w:rPr>
      </w:pPr>
    </w:p>
    <w:p w14:paraId="345F55FC" w14:textId="77777777" w:rsidR="00CA2B6F" w:rsidRPr="008F1CF6" w:rsidRDefault="00CA2B6F" w:rsidP="002B24BA">
      <w:pPr>
        <w:spacing w:after="0" w:line="240" w:lineRule="auto"/>
        <w:rPr>
          <w:rFonts w:ascii="Arial" w:hAnsi="Arial" w:cs="Arial"/>
          <w:b/>
          <w:i/>
          <w:lang w:val="pt-BR"/>
        </w:rPr>
      </w:pPr>
    </w:p>
    <w:p w14:paraId="0054C17F" w14:textId="77777777" w:rsidR="00CA2B6F" w:rsidRPr="008F1CF6" w:rsidRDefault="00CA2B6F" w:rsidP="00CA2B6F">
      <w:pPr>
        <w:spacing w:line="240" w:lineRule="auto"/>
        <w:jc w:val="center"/>
        <w:rPr>
          <w:rFonts w:ascii="Arial" w:hAnsi="Arial" w:cs="Arial"/>
          <w:b/>
          <w:bCs/>
        </w:rPr>
      </w:pPr>
      <w:r w:rsidRPr="008F1CF6">
        <w:rPr>
          <w:rFonts w:ascii="Arial" w:hAnsi="Arial" w:cs="Arial"/>
          <w:b/>
          <w:bCs/>
        </w:rPr>
        <w:t>Recoltarea posibilităţii</w:t>
      </w:r>
    </w:p>
    <w:p w14:paraId="4E8FE1FA" w14:textId="77777777" w:rsidR="00CA2B6F" w:rsidRPr="008F1CF6" w:rsidRDefault="00CA2B6F" w:rsidP="00CA2B6F">
      <w:pPr>
        <w:spacing w:line="240" w:lineRule="auto"/>
        <w:jc w:val="center"/>
        <w:rPr>
          <w:rFonts w:ascii="Arial" w:hAnsi="Arial" w:cs="Arial"/>
          <w:b/>
          <w:bCs/>
        </w:rPr>
      </w:pPr>
    </w:p>
    <w:p w14:paraId="00DD208C" w14:textId="77777777" w:rsidR="00CA2B6F" w:rsidRPr="008F1CF6" w:rsidRDefault="00CA2B6F" w:rsidP="00CA2B6F">
      <w:pPr>
        <w:spacing w:after="0" w:line="240" w:lineRule="auto"/>
        <w:ind w:firstLine="720"/>
        <w:jc w:val="both"/>
        <w:rPr>
          <w:rFonts w:ascii="Arial" w:hAnsi="Arial" w:cs="Arial"/>
        </w:rPr>
      </w:pPr>
      <w:r w:rsidRPr="008F1CF6">
        <w:rPr>
          <w:rFonts w:ascii="Arial" w:hAnsi="Arial" w:cs="Arial"/>
        </w:rPr>
        <w:t>Alegerea arboretelor exploatabile, din care urmează să se recolteze posibilitatea de produse principale, în următorul deceniu, s-a făcut ţinându-se seama de:</w:t>
      </w:r>
    </w:p>
    <w:p w14:paraId="3E364BDD" w14:textId="77777777" w:rsidR="00CA2B6F" w:rsidRPr="008F1CF6" w:rsidRDefault="00CA2B6F" w:rsidP="00CA2B6F">
      <w:pPr>
        <w:spacing w:after="0" w:line="240" w:lineRule="auto"/>
        <w:ind w:firstLine="720"/>
        <w:jc w:val="both"/>
        <w:rPr>
          <w:rFonts w:ascii="Arial" w:hAnsi="Arial" w:cs="Arial"/>
        </w:rPr>
      </w:pPr>
      <w:r w:rsidRPr="008F1CF6">
        <w:rPr>
          <w:rFonts w:ascii="Arial" w:hAnsi="Arial" w:cs="Arial"/>
        </w:rPr>
        <w:t>- urgenţele de regenerare;</w:t>
      </w:r>
    </w:p>
    <w:p w14:paraId="44092F2F" w14:textId="77777777" w:rsidR="00CA2B6F" w:rsidRPr="008F1CF6" w:rsidRDefault="00CA2B6F" w:rsidP="00CA2B6F">
      <w:pPr>
        <w:spacing w:after="0" w:line="240" w:lineRule="auto"/>
        <w:ind w:firstLine="720"/>
        <w:jc w:val="both"/>
        <w:rPr>
          <w:rFonts w:ascii="Arial" w:hAnsi="Arial" w:cs="Arial"/>
        </w:rPr>
      </w:pPr>
      <w:r w:rsidRPr="008F1CF6">
        <w:rPr>
          <w:rFonts w:ascii="Arial" w:hAnsi="Arial" w:cs="Arial"/>
        </w:rPr>
        <w:t>- seminţişul instalat;</w:t>
      </w:r>
    </w:p>
    <w:p w14:paraId="2F63F179" w14:textId="77777777" w:rsidR="00CA2B6F" w:rsidRPr="008F1CF6" w:rsidRDefault="00CA2B6F" w:rsidP="00CA2B6F">
      <w:pPr>
        <w:spacing w:after="0" w:line="240" w:lineRule="auto"/>
        <w:ind w:firstLine="720"/>
        <w:jc w:val="both"/>
        <w:rPr>
          <w:rFonts w:ascii="Arial" w:hAnsi="Arial" w:cs="Arial"/>
        </w:rPr>
      </w:pPr>
      <w:r w:rsidRPr="008F1CF6">
        <w:rPr>
          <w:rFonts w:ascii="Arial" w:hAnsi="Arial" w:cs="Arial"/>
        </w:rPr>
        <w:t>- condiţiile reale de exploatare.</w:t>
      </w:r>
    </w:p>
    <w:p w14:paraId="283368CE" w14:textId="77777777" w:rsidR="00CA2B6F" w:rsidRPr="008F1CF6" w:rsidRDefault="00CA2B6F" w:rsidP="00CA2B6F">
      <w:pPr>
        <w:spacing w:after="0" w:line="240" w:lineRule="auto"/>
        <w:ind w:firstLine="709"/>
        <w:jc w:val="both"/>
        <w:rPr>
          <w:rFonts w:ascii="Arial" w:hAnsi="Arial" w:cs="Arial"/>
        </w:rPr>
      </w:pPr>
      <w:r w:rsidRPr="008F1CF6">
        <w:rPr>
          <w:rFonts w:ascii="Arial" w:hAnsi="Arial" w:cs="Arial"/>
        </w:rPr>
        <w:t>Repartiţia posibilităţii pe urgenţe de regenerare este următoarea:</w:t>
      </w:r>
    </w:p>
    <w:p w14:paraId="6F8C9D5A" w14:textId="77777777" w:rsidR="00CA2B6F" w:rsidRPr="008F1CF6" w:rsidRDefault="00CA2B6F" w:rsidP="002B24BA">
      <w:pPr>
        <w:spacing w:after="0" w:line="240" w:lineRule="auto"/>
        <w:rPr>
          <w:rFonts w:ascii="Arial" w:hAnsi="Arial" w:cs="Arial"/>
          <w:b/>
          <w:i/>
          <w:lang w:val="pt-BR"/>
        </w:rPr>
      </w:pPr>
    </w:p>
    <w:p w14:paraId="66452B3D" w14:textId="22D85BB9" w:rsidR="00CA2B6F" w:rsidRPr="008F1CF6" w:rsidRDefault="00CA2B6F" w:rsidP="002B24BA">
      <w:pPr>
        <w:spacing w:after="0" w:line="240" w:lineRule="auto"/>
        <w:rPr>
          <w:rFonts w:ascii="Arial" w:hAnsi="Arial" w:cs="Arial"/>
          <w:b/>
          <w:i/>
          <w:lang w:val="pt-BR"/>
        </w:rPr>
      </w:pPr>
      <w:r w:rsidRPr="008F1CF6">
        <w:rPr>
          <w:rFonts w:ascii="Arial" w:hAnsi="Arial" w:cs="Arial"/>
          <w:b/>
          <w:i/>
          <w:noProof/>
          <w:lang w:val="pt-BR"/>
        </w:rPr>
        <w:drawing>
          <wp:inline distT="0" distB="0" distL="0" distR="0" wp14:anchorId="61439E4C" wp14:editId="5AD73DEA">
            <wp:extent cx="5760085" cy="1068705"/>
            <wp:effectExtent l="0" t="0" r="0" b="0"/>
            <wp:docPr id="134862787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627870" name=""/>
                    <pic:cNvPicPr/>
                  </pic:nvPicPr>
                  <pic:blipFill>
                    <a:blip r:embed="rId24"/>
                    <a:stretch>
                      <a:fillRect/>
                    </a:stretch>
                  </pic:blipFill>
                  <pic:spPr>
                    <a:xfrm>
                      <a:off x="0" y="0"/>
                      <a:ext cx="5760085" cy="1068705"/>
                    </a:xfrm>
                    <a:prstGeom prst="rect">
                      <a:avLst/>
                    </a:prstGeom>
                  </pic:spPr>
                </pic:pic>
              </a:graphicData>
            </a:graphic>
          </wp:inline>
        </w:drawing>
      </w:r>
    </w:p>
    <w:p w14:paraId="31CC3EA2" w14:textId="77777777" w:rsidR="00CA2B6F" w:rsidRPr="008F1CF6" w:rsidRDefault="00CA2B6F" w:rsidP="002B24BA">
      <w:pPr>
        <w:spacing w:after="0" w:line="240" w:lineRule="auto"/>
        <w:rPr>
          <w:rFonts w:ascii="Arial" w:hAnsi="Arial" w:cs="Arial"/>
          <w:b/>
          <w:i/>
          <w:lang w:val="pt-BR"/>
        </w:rPr>
      </w:pPr>
    </w:p>
    <w:p w14:paraId="5F01D1A1" w14:textId="77777777" w:rsidR="00CA2B6F" w:rsidRPr="008F1CF6" w:rsidRDefault="00CA2B6F" w:rsidP="00CA2B6F">
      <w:pPr>
        <w:spacing w:after="0" w:line="240" w:lineRule="auto"/>
        <w:rPr>
          <w:rFonts w:ascii="Arial" w:hAnsi="Arial" w:cs="Arial"/>
          <w:b/>
          <w:i/>
          <w:lang w:val="pt-BR"/>
        </w:rPr>
      </w:pPr>
      <w:r w:rsidRPr="008F1CF6">
        <w:rPr>
          <w:rFonts w:ascii="Arial" w:hAnsi="Arial" w:cs="Arial"/>
          <w:b/>
          <w:i/>
          <w:lang w:val="pt-BR"/>
        </w:rPr>
        <w:t>Volumul</w:t>
      </w:r>
      <w:r w:rsidRPr="008F1CF6">
        <w:rPr>
          <w:rFonts w:ascii="Arial" w:hAnsi="Arial" w:cs="Arial"/>
          <w:b/>
          <w:i/>
          <w:spacing w:val="33"/>
          <w:lang w:val="pt-BR"/>
        </w:rPr>
        <w:t xml:space="preserve"> </w:t>
      </w:r>
      <w:r w:rsidRPr="008F1CF6">
        <w:rPr>
          <w:rFonts w:ascii="Arial" w:hAnsi="Arial" w:cs="Arial"/>
          <w:b/>
          <w:i/>
          <w:lang w:val="pt-BR"/>
        </w:rPr>
        <w:t>de</w:t>
      </w:r>
      <w:r w:rsidRPr="008F1CF6">
        <w:rPr>
          <w:rFonts w:ascii="Arial" w:hAnsi="Arial" w:cs="Arial"/>
          <w:b/>
          <w:i/>
          <w:spacing w:val="34"/>
          <w:lang w:val="pt-BR"/>
        </w:rPr>
        <w:t xml:space="preserve"> </w:t>
      </w:r>
      <w:r w:rsidRPr="008F1CF6">
        <w:rPr>
          <w:rFonts w:ascii="Arial" w:hAnsi="Arial" w:cs="Arial"/>
          <w:b/>
          <w:i/>
          <w:lang w:val="pt-BR"/>
        </w:rPr>
        <w:t>recoltat</w:t>
      </w:r>
      <w:r w:rsidRPr="008F1CF6">
        <w:rPr>
          <w:rFonts w:ascii="Arial" w:hAnsi="Arial" w:cs="Arial"/>
          <w:b/>
          <w:i/>
          <w:spacing w:val="30"/>
          <w:lang w:val="pt-BR"/>
        </w:rPr>
        <w:t xml:space="preserve"> </w:t>
      </w:r>
      <w:r w:rsidRPr="008F1CF6">
        <w:rPr>
          <w:rFonts w:ascii="Arial" w:hAnsi="Arial" w:cs="Arial"/>
          <w:b/>
          <w:i/>
          <w:lang w:val="pt-BR"/>
        </w:rPr>
        <w:t>şi</w:t>
      </w:r>
      <w:r w:rsidRPr="008F1CF6">
        <w:rPr>
          <w:rFonts w:ascii="Arial" w:hAnsi="Arial" w:cs="Arial"/>
          <w:b/>
          <w:i/>
          <w:spacing w:val="33"/>
          <w:lang w:val="pt-BR"/>
        </w:rPr>
        <w:t xml:space="preserve"> </w:t>
      </w:r>
      <w:r w:rsidRPr="008F1CF6">
        <w:rPr>
          <w:rFonts w:ascii="Arial" w:hAnsi="Arial" w:cs="Arial"/>
          <w:b/>
          <w:i/>
          <w:lang w:val="pt-BR"/>
        </w:rPr>
        <w:t>suprafaţa</w:t>
      </w:r>
      <w:r w:rsidRPr="008F1CF6">
        <w:rPr>
          <w:rFonts w:ascii="Arial" w:hAnsi="Arial" w:cs="Arial"/>
          <w:b/>
          <w:i/>
          <w:spacing w:val="33"/>
          <w:lang w:val="pt-BR"/>
        </w:rPr>
        <w:t xml:space="preserve"> </w:t>
      </w:r>
      <w:r w:rsidRPr="008F1CF6">
        <w:rPr>
          <w:rFonts w:ascii="Arial" w:hAnsi="Arial" w:cs="Arial"/>
          <w:b/>
          <w:i/>
          <w:lang w:val="pt-BR"/>
        </w:rPr>
        <w:t>de</w:t>
      </w:r>
      <w:r w:rsidRPr="008F1CF6">
        <w:rPr>
          <w:rFonts w:ascii="Arial" w:hAnsi="Arial" w:cs="Arial"/>
          <w:b/>
          <w:i/>
          <w:spacing w:val="33"/>
          <w:lang w:val="pt-BR"/>
        </w:rPr>
        <w:t xml:space="preserve"> </w:t>
      </w:r>
      <w:r w:rsidRPr="008F1CF6">
        <w:rPr>
          <w:rFonts w:ascii="Arial" w:hAnsi="Arial" w:cs="Arial"/>
          <w:b/>
          <w:i/>
          <w:lang w:val="pt-BR"/>
        </w:rPr>
        <w:t>parcurs</w:t>
      </w:r>
      <w:r w:rsidRPr="008F1CF6">
        <w:rPr>
          <w:rFonts w:ascii="Arial" w:hAnsi="Arial" w:cs="Arial"/>
          <w:b/>
          <w:i/>
          <w:spacing w:val="33"/>
          <w:lang w:val="pt-BR"/>
        </w:rPr>
        <w:t xml:space="preserve"> </w:t>
      </w:r>
      <w:r w:rsidRPr="008F1CF6">
        <w:rPr>
          <w:rFonts w:ascii="Arial" w:hAnsi="Arial" w:cs="Arial"/>
          <w:b/>
          <w:i/>
          <w:lang w:val="pt-BR"/>
        </w:rPr>
        <w:t>cu</w:t>
      </w:r>
      <w:r w:rsidRPr="008F1CF6">
        <w:rPr>
          <w:rFonts w:ascii="Arial" w:hAnsi="Arial" w:cs="Arial"/>
          <w:b/>
          <w:i/>
          <w:spacing w:val="33"/>
          <w:lang w:val="pt-BR"/>
        </w:rPr>
        <w:t xml:space="preserve"> </w:t>
      </w:r>
      <w:r w:rsidRPr="008F1CF6">
        <w:rPr>
          <w:rFonts w:ascii="Arial" w:hAnsi="Arial" w:cs="Arial"/>
          <w:b/>
          <w:i/>
          <w:lang w:val="pt-BR"/>
        </w:rPr>
        <w:t>lucrări</w:t>
      </w:r>
      <w:r w:rsidRPr="008F1CF6">
        <w:rPr>
          <w:rFonts w:ascii="Arial" w:hAnsi="Arial" w:cs="Arial"/>
          <w:b/>
          <w:i/>
          <w:spacing w:val="33"/>
          <w:lang w:val="pt-BR"/>
        </w:rPr>
        <w:t xml:space="preserve"> </w:t>
      </w:r>
      <w:r w:rsidRPr="008F1CF6">
        <w:rPr>
          <w:rFonts w:ascii="Arial" w:hAnsi="Arial" w:cs="Arial"/>
          <w:b/>
          <w:i/>
          <w:lang w:val="pt-BR"/>
        </w:rPr>
        <w:t>de</w:t>
      </w:r>
      <w:r w:rsidRPr="008F1CF6">
        <w:rPr>
          <w:rFonts w:ascii="Arial" w:hAnsi="Arial" w:cs="Arial"/>
          <w:b/>
          <w:i/>
          <w:spacing w:val="33"/>
          <w:lang w:val="pt-BR"/>
        </w:rPr>
        <w:t xml:space="preserve"> </w:t>
      </w:r>
      <w:r w:rsidRPr="008F1CF6">
        <w:rPr>
          <w:rFonts w:ascii="Arial" w:hAnsi="Arial" w:cs="Arial"/>
          <w:b/>
          <w:i/>
          <w:lang w:val="pt-BR"/>
        </w:rPr>
        <w:t>îngrijire</w:t>
      </w:r>
      <w:r w:rsidRPr="008F1CF6">
        <w:rPr>
          <w:rFonts w:ascii="Arial" w:hAnsi="Arial" w:cs="Arial"/>
          <w:b/>
          <w:i/>
          <w:spacing w:val="34"/>
          <w:lang w:val="pt-BR"/>
        </w:rPr>
        <w:t xml:space="preserve"> </w:t>
      </w:r>
      <w:r w:rsidRPr="008F1CF6">
        <w:rPr>
          <w:rFonts w:ascii="Arial" w:hAnsi="Arial" w:cs="Arial"/>
          <w:b/>
          <w:i/>
          <w:lang w:val="pt-BR"/>
        </w:rPr>
        <w:t>şi</w:t>
      </w:r>
      <w:r w:rsidRPr="008F1CF6">
        <w:rPr>
          <w:rFonts w:ascii="Arial" w:hAnsi="Arial" w:cs="Arial"/>
          <w:b/>
          <w:i/>
          <w:spacing w:val="33"/>
          <w:lang w:val="pt-BR"/>
        </w:rPr>
        <w:t xml:space="preserve"> </w:t>
      </w:r>
      <w:r w:rsidRPr="008F1CF6">
        <w:rPr>
          <w:rFonts w:ascii="Arial" w:hAnsi="Arial" w:cs="Arial"/>
          <w:b/>
          <w:i/>
          <w:lang w:val="pt-BR"/>
        </w:rPr>
        <w:t>tăieri</w:t>
      </w:r>
      <w:r w:rsidRPr="008F1CF6">
        <w:rPr>
          <w:rFonts w:ascii="Arial" w:hAnsi="Arial" w:cs="Arial"/>
          <w:b/>
          <w:i/>
          <w:spacing w:val="33"/>
          <w:lang w:val="pt-BR"/>
        </w:rPr>
        <w:t xml:space="preserve"> </w:t>
      </w:r>
      <w:r w:rsidRPr="008F1CF6">
        <w:rPr>
          <w:rFonts w:ascii="Arial" w:hAnsi="Arial" w:cs="Arial"/>
          <w:b/>
          <w:i/>
          <w:lang w:val="pt-BR"/>
        </w:rPr>
        <w:t xml:space="preserve">de igiena </w:t>
      </w:r>
    </w:p>
    <w:p w14:paraId="63D3E96C" w14:textId="77777777" w:rsidR="00CA2B6F" w:rsidRPr="008F1CF6" w:rsidRDefault="00CA2B6F" w:rsidP="00CA2B6F">
      <w:pPr>
        <w:spacing w:after="0" w:line="240" w:lineRule="auto"/>
        <w:rPr>
          <w:rFonts w:ascii="Arial" w:hAnsi="Arial" w:cs="Arial"/>
          <w:lang w:val="pt-BR"/>
        </w:rPr>
      </w:pPr>
      <w:r w:rsidRPr="008F1CF6">
        <w:rPr>
          <w:rFonts w:ascii="Arial" w:hAnsi="Arial" w:cs="Arial"/>
          <w:lang w:val="pt-BR"/>
        </w:rPr>
        <w:tab/>
      </w:r>
    </w:p>
    <w:p w14:paraId="53AECF91" w14:textId="77777777" w:rsidR="00CA2B6F" w:rsidRPr="008F1CF6" w:rsidRDefault="00CA2B6F" w:rsidP="00CA2B6F">
      <w:pPr>
        <w:spacing w:after="0" w:line="240" w:lineRule="auto"/>
        <w:ind w:firstLine="708"/>
        <w:rPr>
          <w:rFonts w:ascii="Arial" w:hAnsi="Arial" w:cs="Arial"/>
          <w:lang w:val="pt-BR"/>
        </w:rPr>
      </w:pPr>
      <w:r w:rsidRPr="008F1CF6">
        <w:rPr>
          <w:rFonts w:ascii="Arial" w:hAnsi="Arial" w:cs="Arial"/>
          <w:b/>
          <w:i/>
          <w:u w:val="single"/>
          <w:lang w:val="pt-BR"/>
        </w:rPr>
        <w:t>Produsele</w:t>
      </w:r>
      <w:r w:rsidRPr="008F1CF6">
        <w:rPr>
          <w:rFonts w:ascii="Arial" w:hAnsi="Arial" w:cs="Arial"/>
          <w:b/>
          <w:i/>
          <w:spacing w:val="18"/>
          <w:u w:val="single"/>
          <w:lang w:val="pt-BR"/>
        </w:rPr>
        <w:t xml:space="preserve"> </w:t>
      </w:r>
      <w:r w:rsidRPr="008F1CF6">
        <w:rPr>
          <w:rFonts w:ascii="Arial" w:hAnsi="Arial" w:cs="Arial"/>
          <w:b/>
          <w:i/>
          <w:u w:val="single"/>
          <w:lang w:val="pt-BR"/>
        </w:rPr>
        <w:t>secundare</w:t>
      </w:r>
      <w:r w:rsidRPr="008F1CF6">
        <w:rPr>
          <w:rFonts w:ascii="Arial" w:hAnsi="Arial" w:cs="Arial"/>
          <w:spacing w:val="22"/>
          <w:lang w:val="pt-BR"/>
        </w:rPr>
        <w:t xml:space="preserve"> </w:t>
      </w:r>
      <w:r w:rsidRPr="008F1CF6">
        <w:rPr>
          <w:rFonts w:ascii="Arial" w:hAnsi="Arial" w:cs="Arial"/>
          <w:lang w:val="pt-BR"/>
        </w:rPr>
        <w:t>rezultă</w:t>
      </w:r>
      <w:r w:rsidRPr="008F1CF6">
        <w:rPr>
          <w:rFonts w:ascii="Arial" w:hAnsi="Arial" w:cs="Arial"/>
          <w:spacing w:val="20"/>
          <w:lang w:val="pt-BR"/>
        </w:rPr>
        <w:t xml:space="preserve"> </w:t>
      </w:r>
      <w:r w:rsidRPr="008F1CF6">
        <w:rPr>
          <w:rFonts w:ascii="Arial" w:hAnsi="Arial" w:cs="Arial"/>
          <w:lang w:val="pt-BR"/>
        </w:rPr>
        <w:t>în</w:t>
      </w:r>
      <w:r w:rsidRPr="008F1CF6">
        <w:rPr>
          <w:rFonts w:ascii="Arial" w:hAnsi="Arial" w:cs="Arial"/>
          <w:spacing w:val="20"/>
          <w:lang w:val="pt-BR"/>
        </w:rPr>
        <w:t xml:space="preserve"> </w:t>
      </w:r>
      <w:r w:rsidRPr="008F1CF6">
        <w:rPr>
          <w:rFonts w:ascii="Arial" w:hAnsi="Arial" w:cs="Arial"/>
          <w:lang w:val="pt-BR"/>
        </w:rPr>
        <w:t>urma</w:t>
      </w:r>
      <w:r w:rsidRPr="008F1CF6">
        <w:rPr>
          <w:rFonts w:ascii="Arial" w:hAnsi="Arial" w:cs="Arial"/>
          <w:spacing w:val="16"/>
          <w:lang w:val="pt-BR"/>
        </w:rPr>
        <w:t xml:space="preserve"> </w:t>
      </w:r>
      <w:r w:rsidRPr="008F1CF6">
        <w:rPr>
          <w:rFonts w:ascii="Arial" w:hAnsi="Arial" w:cs="Arial"/>
          <w:lang w:val="pt-BR"/>
        </w:rPr>
        <w:t>efectuării</w:t>
      </w:r>
      <w:r w:rsidRPr="008F1CF6">
        <w:rPr>
          <w:rFonts w:ascii="Arial" w:hAnsi="Arial" w:cs="Arial"/>
          <w:spacing w:val="18"/>
          <w:lang w:val="pt-BR"/>
        </w:rPr>
        <w:t xml:space="preserve"> </w:t>
      </w:r>
      <w:r w:rsidRPr="008F1CF6">
        <w:rPr>
          <w:rFonts w:ascii="Arial" w:hAnsi="Arial" w:cs="Arial"/>
          <w:lang w:val="pt-BR"/>
        </w:rPr>
        <w:t>lucrărilor</w:t>
      </w:r>
      <w:r w:rsidRPr="008F1CF6">
        <w:rPr>
          <w:rFonts w:ascii="Arial" w:hAnsi="Arial" w:cs="Arial"/>
          <w:spacing w:val="19"/>
          <w:lang w:val="pt-BR"/>
        </w:rPr>
        <w:t xml:space="preserve"> </w:t>
      </w:r>
      <w:r w:rsidRPr="008F1CF6">
        <w:rPr>
          <w:rFonts w:ascii="Arial" w:hAnsi="Arial" w:cs="Arial"/>
          <w:lang w:val="pt-BR"/>
        </w:rPr>
        <w:t>de</w:t>
      </w:r>
      <w:r w:rsidRPr="008F1CF6">
        <w:rPr>
          <w:rFonts w:ascii="Arial" w:hAnsi="Arial" w:cs="Arial"/>
          <w:spacing w:val="20"/>
          <w:lang w:val="pt-BR"/>
        </w:rPr>
        <w:t xml:space="preserve"> </w:t>
      </w:r>
      <w:r w:rsidRPr="008F1CF6">
        <w:rPr>
          <w:rFonts w:ascii="Arial" w:hAnsi="Arial" w:cs="Arial"/>
          <w:lang w:val="pt-BR"/>
        </w:rPr>
        <w:t>îngrijire</w:t>
      </w:r>
      <w:r w:rsidRPr="008F1CF6">
        <w:rPr>
          <w:rFonts w:ascii="Arial" w:hAnsi="Arial" w:cs="Arial"/>
          <w:spacing w:val="19"/>
          <w:lang w:val="pt-BR"/>
        </w:rPr>
        <w:t xml:space="preserve"> </w:t>
      </w:r>
      <w:r w:rsidRPr="008F1CF6">
        <w:rPr>
          <w:rFonts w:ascii="Arial" w:hAnsi="Arial" w:cs="Arial"/>
          <w:lang w:val="pt-BR"/>
        </w:rPr>
        <w:t>şi</w:t>
      </w:r>
      <w:r w:rsidRPr="008F1CF6">
        <w:rPr>
          <w:rFonts w:ascii="Arial" w:hAnsi="Arial" w:cs="Arial"/>
          <w:spacing w:val="18"/>
          <w:lang w:val="pt-BR"/>
        </w:rPr>
        <w:t xml:space="preserve"> </w:t>
      </w:r>
      <w:r w:rsidRPr="008F1CF6">
        <w:rPr>
          <w:rFonts w:ascii="Arial" w:hAnsi="Arial" w:cs="Arial"/>
          <w:lang w:val="pt-BR"/>
        </w:rPr>
        <w:t>conducere</w:t>
      </w:r>
      <w:r w:rsidRPr="008F1CF6">
        <w:rPr>
          <w:rFonts w:ascii="Arial" w:hAnsi="Arial" w:cs="Arial"/>
          <w:spacing w:val="17"/>
          <w:lang w:val="pt-BR"/>
        </w:rPr>
        <w:t xml:space="preserve"> </w:t>
      </w:r>
      <w:r w:rsidRPr="008F1CF6">
        <w:rPr>
          <w:rFonts w:ascii="Arial" w:hAnsi="Arial" w:cs="Arial"/>
          <w:lang w:val="pt-BR"/>
        </w:rPr>
        <w:t>a arboretelor</w:t>
      </w:r>
      <w:r w:rsidRPr="008F1CF6">
        <w:rPr>
          <w:rFonts w:ascii="Arial" w:hAnsi="Arial" w:cs="Arial"/>
          <w:spacing w:val="-3"/>
          <w:lang w:val="pt-BR"/>
        </w:rPr>
        <w:t xml:space="preserve"> </w:t>
      </w:r>
      <w:r w:rsidRPr="008F1CF6">
        <w:rPr>
          <w:rFonts w:ascii="Arial" w:hAnsi="Arial" w:cs="Arial"/>
          <w:lang w:val="pt-BR"/>
        </w:rPr>
        <w:t>(curăţiri</w:t>
      </w:r>
      <w:r w:rsidRPr="008F1CF6">
        <w:rPr>
          <w:rFonts w:ascii="Arial" w:hAnsi="Arial" w:cs="Arial"/>
          <w:spacing w:val="-2"/>
          <w:lang w:val="pt-BR"/>
        </w:rPr>
        <w:t xml:space="preserve"> </w:t>
      </w:r>
      <w:r w:rsidRPr="008F1CF6">
        <w:rPr>
          <w:rFonts w:ascii="Arial" w:hAnsi="Arial" w:cs="Arial"/>
          <w:lang w:val="pt-BR"/>
        </w:rPr>
        <w:t>şi</w:t>
      </w:r>
      <w:r w:rsidRPr="008F1CF6">
        <w:rPr>
          <w:rFonts w:ascii="Arial" w:hAnsi="Arial" w:cs="Arial"/>
          <w:spacing w:val="-2"/>
          <w:lang w:val="pt-BR"/>
        </w:rPr>
        <w:t xml:space="preserve"> </w:t>
      </w:r>
      <w:r w:rsidRPr="008F1CF6">
        <w:rPr>
          <w:rFonts w:ascii="Arial" w:hAnsi="Arial" w:cs="Arial"/>
          <w:lang w:val="pt-BR"/>
        </w:rPr>
        <w:t>rărituri).</w:t>
      </w:r>
      <w:r w:rsidRPr="008F1CF6">
        <w:rPr>
          <w:rFonts w:ascii="Arial" w:hAnsi="Arial" w:cs="Arial"/>
          <w:lang w:val="pt-BR"/>
        </w:rPr>
        <w:tab/>
      </w:r>
    </w:p>
    <w:p w14:paraId="745DC6C3" w14:textId="77777777" w:rsidR="00CA2B6F" w:rsidRPr="008F1CF6" w:rsidRDefault="00CA2B6F" w:rsidP="00CA2B6F">
      <w:pPr>
        <w:spacing w:after="0" w:line="240" w:lineRule="auto"/>
        <w:rPr>
          <w:rFonts w:ascii="Arial" w:hAnsi="Arial" w:cs="Arial"/>
          <w:lang w:val="pt-BR"/>
        </w:rPr>
      </w:pPr>
      <w:r w:rsidRPr="008F1CF6">
        <w:rPr>
          <w:rFonts w:ascii="Arial" w:hAnsi="Arial" w:cs="Arial"/>
          <w:lang w:val="pt-BR"/>
        </w:rPr>
        <w:tab/>
        <w:t>Scopul</w:t>
      </w:r>
      <w:r w:rsidRPr="008F1CF6">
        <w:rPr>
          <w:rFonts w:ascii="Arial" w:hAnsi="Arial" w:cs="Arial"/>
          <w:spacing w:val="43"/>
          <w:lang w:val="pt-BR"/>
        </w:rPr>
        <w:t xml:space="preserve"> </w:t>
      </w:r>
      <w:r w:rsidRPr="008F1CF6">
        <w:rPr>
          <w:rFonts w:ascii="Arial" w:hAnsi="Arial" w:cs="Arial"/>
          <w:lang w:val="pt-BR"/>
        </w:rPr>
        <w:t>lucrărilor</w:t>
      </w:r>
      <w:r w:rsidRPr="008F1CF6">
        <w:rPr>
          <w:rFonts w:ascii="Arial" w:hAnsi="Arial" w:cs="Arial"/>
          <w:spacing w:val="43"/>
          <w:lang w:val="pt-BR"/>
        </w:rPr>
        <w:t xml:space="preserve"> </w:t>
      </w:r>
      <w:r w:rsidRPr="008F1CF6">
        <w:rPr>
          <w:rFonts w:ascii="Arial" w:hAnsi="Arial" w:cs="Arial"/>
          <w:lang w:val="pt-BR"/>
        </w:rPr>
        <w:t>de</w:t>
      </w:r>
      <w:r w:rsidRPr="008F1CF6">
        <w:rPr>
          <w:rFonts w:ascii="Arial" w:hAnsi="Arial" w:cs="Arial"/>
          <w:spacing w:val="44"/>
          <w:lang w:val="pt-BR"/>
        </w:rPr>
        <w:t xml:space="preserve"> </w:t>
      </w:r>
      <w:r w:rsidRPr="008F1CF6">
        <w:rPr>
          <w:rFonts w:ascii="Arial" w:hAnsi="Arial" w:cs="Arial"/>
          <w:lang w:val="pt-BR"/>
        </w:rPr>
        <w:t>îngrijire</w:t>
      </w:r>
      <w:r w:rsidRPr="008F1CF6">
        <w:rPr>
          <w:rFonts w:ascii="Arial" w:hAnsi="Arial" w:cs="Arial"/>
          <w:spacing w:val="44"/>
          <w:lang w:val="pt-BR"/>
        </w:rPr>
        <w:t xml:space="preserve"> </w:t>
      </w:r>
      <w:r w:rsidRPr="008F1CF6">
        <w:rPr>
          <w:rFonts w:ascii="Arial" w:hAnsi="Arial" w:cs="Arial"/>
          <w:lang w:val="pt-BR"/>
        </w:rPr>
        <w:t>şi</w:t>
      </w:r>
      <w:r w:rsidRPr="008F1CF6">
        <w:rPr>
          <w:rFonts w:ascii="Arial" w:hAnsi="Arial" w:cs="Arial"/>
          <w:spacing w:val="46"/>
          <w:lang w:val="pt-BR"/>
        </w:rPr>
        <w:t xml:space="preserve"> </w:t>
      </w:r>
      <w:r w:rsidRPr="008F1CF6">
        <w:rPr>
          <w:rFonts w:ascii="Arial" w:hAnsi="Arial" w:cs="Arial"/>
          <w:lang w:val="pt-BR"/>
        </w:rPr>
        <w:t>conducere</w:t>
      </w:r>
      <w:r w:rsidRPr="008F1CF6">
        <w:rPr>
          <w:rFonts w:ascii="Arial" w:hAnsi="Arial" w:cs="Arial"/>
          <w:spacing w:val="43"/>
          <w:lang w:val="pt-BR"/>
        </w:rPr>
        <w:t xml:space="preserve"> </w:t>
      </w:r>
      <w:r w:rsidRPr="008F1CF6">
        <w:rPr>
          <w:rFonts w:ascii="Arial" w:hAnsi="Arial" w:cs="Arial"/>
          <w:lang w:val="pt-BR"/>
        </w:rPr>
        <w:t>a</w:t>
      </w:r>
      <w:r w:rsidRPr="008F1CF6">
        <w:rPr>
          <w:rFonts w:ascii="Arial" w:hAnsi="Arial" w:cs="Arial"/>
          <w:spacing w:val="42"/>
          <w:lang w:val="pt-BR"/>
        </w:rPr>
        <w:t xml:space="preserve"> </w:t>
      </w:r>
      <w:r w:rsidRPr="008F1CF6">
        <w:rPr>
          <w:rFonts w:ascii="Arial" w:hAnsi="Arial" w:cs="Arial"/>
          <w:lang w:val="pt-BR"/>
        </w:rPr>
        <w:t>arboretelor</w:t>
      </w:r>
      <w:r w:rsidRPr="008F1CF6">
        <w:rPr>
          <w:rFonts w:ascii="Arial" w:hAnsi="Arial" w:cs="Arial"/>
          <w:spacing w:val="43"/>
          <w:lang w:val="pt-BR"/>
        </w:rPr>
        <w:t xml:space="preserve"> </w:t>
      </w:r>
      <w:r w:rsidRPr="008F1CF6">
        <w:rPr>
          <w:rFonts w:ascii="Arial" w:hAnsi="Arial" w:cs="Arial"/>
          <w:lang w:val="pt-BR"/>
        </w:rPr>
        <w:t>planificate</w:t>
      </w:r>
      <w:r w:rsidRPr="008F1CF6">
        <w:rPr>
          <w:rFonts w:ascii="Arial" w:hAnsi="Arial" w:cs="Arial"/>
          <w:spacing w:val="44"/>
          <w:lang w:val="pt-BR"/>
        </w:rPr>
        <w:t xml:space="preserve"> </w:t>
      </w:r>
      <w:r w:rsidRPr="008F1CF6">
        <w:rPr>
          <w:rFonts w:ascii="Arial" w:hAnsi="Arial" w:cs="Arial"/>
          <w:lang w:val="pt-BR"/>
        </w:rPr>
        <w:t>de</w:t>
      </w:r>
      <w:r w:rsidRPr="008F1CF6">
        <w:rPr>
          <w:rFonts w:ascii="Arial" w:hAnsi="Arial" w:cs="Arial"/>
          <w:spacing w:val="45"/>
          <w:lang w:val="pt-BR"/>
        </w:rPr>
        <w:t xml:space="preserve"> </w:t>
      </w:r>
      <w:r w:rsidRPr="008F1CF6">
        <w:rPr>
          <w:rFonts w:ascii="Arial" w:hAnsi="Arial" w:cs="Arial"/>
          <w:lang w:val="pt-BR"/>
        </w:rPr>
        <w:t>amenajament</w:t>
      </w:r>
      <w:r w:rsidRPr="008F1CF6">
        <w:rPr>
          <w:rFonts w:ascii="Arial" w:hAnsi="Arial" w:cs="Arial"/>
          <w:spacing w:val="-62"/>
          <w:lang w:val="pt-BR"/>
        </w:rPr>
        <w:t xml:space="preserve"> </w:t>
      </w:r>
      <w:r w:rsidRPr="008F1CF6">
        <w:rPr>
          <w:rFonts w:ascii="Arial" w:hAnsi="Arial" w:cs="Arial"/>
          <w:lang w:val="pt-BR"/>
        </w:rPr>
        <w:t>este acela de</w:t>
      </w:r>
      <w:r w:rsidRPr="008F1CF6">
        <w:rPr>
          <w:rFonts w:ascii="Arial" w:hAnsi="Arial" w:cs="Arial"/>
          <w:spacing w:val="1"/>
          <w:lang w:val="pt-BR"/>
        </w:rPr>
        <w:t xml:space="preserve"> </w:t>
      </w:r>
      <w:r w:rsidRPr="008F1CF6">
        <w:rPr>
          <w:rFonts w:ascii="Arial" w:hAnsi="Arial" w:cs="Arial"/>
          <w:lang w:val="pt-BR"/>
        </w:rPr>
        <w:t>a favoriza</w:t>
      </w:r>
      <w:r w:rsidRPr="008F1CF6">
        <w:rPr>
          <w:rFonts w:ascii="Arial" w:hAnsi="Arial" w:cs="Arial"/>
          <w:spacing w:val="64"/>
          <w:lang w:val="pt-BR"/>
        </w:rPr>
        <w:t xml:space="preserve"> </w:t>
      </w:r>
      <w:r w:rsidRPr="008F1CF6">
        <w:rPr>
          <w:rFonts w:ascii="Arial" w:hAnsi="Arial" w:cs="Arial"/>
          <w:lang w:val="pt-BR"/>
        </w:rPr>
        <w:t>formarea de structuri optime arboretelor sub raport ecologic şi</w:t>
      </w:r>
      <w:r w:rsidRPr="008F1CF6">
        <w:rPr>
          <w:rFonts w:ascii="Arial" w:hAnsi="Arial" w:cs="Arial"/>
          <w:spacing w:val="1"/>
          <w:lang w:val="pt-BR"/>
        </w:rPr>
        <w:t xml:space="preserve"> </w:t>
      </w:r>
      <w:r w:rsidRPr="008F1CF6">
        <w:rPr>
          <w:rFonts w:ascii="Arial" w:hAnsi="Arial" w:cs="Arial"/>
          <w:lang w:val="pt-BR"/>
        </w:rPr>
        <w:t>genetic</w:t>
      </w:r>
      <w:r w:rsidRPr="008F1CF6">
        <w:rPr>
          <w:rFonts w:ascii="Arial" w:hAnsi="Arial" w:cs="Arial"/>
          <w:spacing w:val="1"/>
          <w:lang w:val="pt-BR"/>
        </w:rPr>
        <w:t xml:space="preserve"> </w:t>
      </w:r>
      <w:r w:rsidRPr="008F1CF6">
        <w:rPr>
          <w:rFonts w:ascii="Arial" w:hAnsi="Arial" w:cs="Arial"/>
          <w:lang w:val="pt-BR"/>
        </w:rPr>
        <w:t>în</w:t>
      </w:r>
      <w:r w:rsidRPr="008F1CF6">
        <w:rPr>
          <w:rFonts w:ascii="Arial" w:hAnsi="Arial" w:cs="Arial"/>
          <w:spacing w:val="1"/>
          <w:lang w:val="pt-BR"/>
        </w:rPr>
        <w:t xml:space="preserve"> </w:t>
      </w:r>
      <w:r w:rsidRPr="008F1CF6">
        <w:rPr>
          <w:rFonts w:ascii="Arial" w:hAnsi="Arial" w:cs="Arial"/>
          <w:lang w:val="pt-BR"/>
        </w:rPr>
        <w:t>vederea</w:t>
      </w:r>
      <w:r w:rsidRPr="008F1CF6">
        <w:rPr>
          <w:rFonts w:ascii="Arial" w:hAnsi="Arial" w:cs="Arial"/>
          <w:spacing w:val="1"/>
          <w:lang w:val="pt-BR"/>
        </w:rPr>
        <w:t xml:space="preserve"> </w:t>
      </w:r>
      <w:r w:rsidRPr="008F1CF6">
        <w:rPr>
          <w:rFonts w:ascii="Arial" w:hAnsi="Arial" w:cs="Arial"/>
          <w:lang w:val="pt-BR"/>
        </w:rPr>
        <w:t>creşterii</w:t>
      </w:r>
      <w:r w:rsidRPr="008F1CF6">
        <w:rPr>
          <w:rFonts w:ascii="Arial" w:hAnsi="Arial" w:cs="Arial"/>
          <w:spacing w:val="1"/>
          <w:lang w:val="pt-BR"/>
        </w:rPr>
        <w:t xml:space="preserve"> </w:t>
      </w:r>
      <w:r w:rsidRPr="008F1CF6">
        <w:rPr>
          <w:rFonts w:ascii="Arial" w:hAnsi="Arial" w:cs="Arial"/>
          <w:lang w:val="pt-BR"/>
        </w:rPr>
        <w:t>eficacităţii</w:t>
      </w:r>
      <w:r w:rsidRPr="008F1CF6">
        <w:rPr>
          <w:rFonts w:ascii="Arial" w:hAnsi="Arial" w:cs="Arial"/>
          <w:spacing w:val="1"/>
          <w:lang w:val="pt-BR"/>
        </w:rPr>
        <w:t xml:space="preserve"> </w:t>
      </w:r>
      <w:r w:rsidRPr="008F1CF6">
        <w:rPr>
          <w:rFonts w:ascii="Arial" w:hAnsi="Arial" w:cs="Arial"/>
          <w:lang w:val="pt-BR"/>
        </w:rPr>
        <w:t>funcţionale</w:t>
      </w:r>
      <w:r w:rsidRPr="008F1CF6">
        <w:rPr>
          <w:rFonts w:ascii="Arial" w:hAnsi="Arial" w:cs="Arial"/>
          <w:spacing w:val="1"/>
          <w:lang w:val="pt-BR"/>
        </w:rPr>
        <w:t xml:space="preserve"> </w:t>
      </w:r>
      <w:r w:rsidRPr="008F1CF6">
        <w:rPr>
          <w:rFonts w:ascii="Arial" w:hAnsi="Arial" w:cs="Arial"/>
          <w:lang w:val="pt-BR"/>
        </w:rPr>
        <w:t>multiple</w:t>
      </w:r>
      <w:r w:rsidRPr="008F1CF6">
        <w:rPr>
          <w:rFonts w:ascii="Arial" w:hAnsi="Arial" w:cs="Arial"/>
          <w:spacing w:val="1"/>
          <w:lang w:val="pt-BR"/>
        </w:rPr>
        <w:t xml:space="preserve"> </w:t>
      </w:r>
      <w:r w:rsidRPr="008F1CF6">
        <w:rPr>
          <w:rFonts w:ascii="Arial" w:hAnsi="Arial" w:cs="Arial"/>
          <w:lang w:val="pt-BR"/>
        </w:rPr>
        <w:t>a</w:t>
      </w:r>
      <w:r w:rsidRPr="008F1CF6">
        <w:rPr>
          <w:rFonts w:ascii="Arial" w:hAnsi="Arial" w:cs="Arial"/>
          <w:spacing w:val="1"/>
          <w:lang w:val="pt-BR"/>
        </w:rPr>
        <w:t xml:space="preserve"> </w:t>
      </w:r>
      <w:r w:rsidRPr="008F1CF6">
        <w:rPr>
          <w:rFonts w:ascii="Arial" w:hAnsi="Arial" w:cs="Arial"/>
          <w:lang w:val="pt-BR"/>
        </w:rPr>
        <w:t>pădurilor,</w:t>
      </w:r>
      <w:r w:rsidRPr="008F1CF6">
        <w:rPr>
          <w:rFonts w:ascii="Arial" w:hAnsi="Arial" w:cs="Arial"/>
          <w:spacing w:val="1"/>
          <w:lang w:val="pt-BR"/>
        </w:rPr>
        <w:t xml:space="preserve"> </w:t>
      </w:r>
      <w:r w:rsidRPr="008F1CF6">
        <w:rPr>
          <w:rFonts w:ascii="Arial" w:hAnsi="Arial" w:cs="Arial"/>
          <w:lang w:val="pt-BR"/>
        </w:rPr>
        <w:t>atât</w:t>
      </w:r>
      <w:r w:rsidRPr="008F1CF6">
        <w:rPr>
          <w:rFonts w:ascii="Arial" w:hAnsi="Arial" w:cs="Arial"/>
          <w:spacing w:val="1"/>
          <w:lang w:val="pt-BR"/>
        </w:rPr>
        <w:t xml:space="preserve"> </w:t>
      </w:r>
      <w:r w:rsidRPr="008F1CF6">
        <w:rPr>
          <w:rFonts w:ascii="Arial" w:hAnsi="Arial" w:cs="Arial"/>
          <w:lang w:val="pt-BR"/>
        </w:rPr>
        <w:t>în</w:t>
      </w:r>
      <w:r w:rsidRPr="008F1CF6">
        <w:rPr>
          <w:rFonts w:ascii="Arial" w:hAnsi="Arial" w:cs="Arial"/>
          <w:spacing w:val="63"/>
          <w:lang w:val="pt-BR"/>
        </w:rPr>
        <w:t xml:space="preserve"> </w:t>
      </w:r>
      <w:r w:rsidRPr="008F1CF6">
        <w:rPr>
          <w:rFonts w:ascii="Arial" w:hAnsi="Arial" w:cs="Arial"/>
          <w:lang w:val="pt-BR"/>
        </w:rPr>
        <w:t>ceea</w:t>
      </w:r>
      <w:r w:rsidRPr="008F1CF6">
        <w:rPr>
          <w:rFonts w:ascii="Arial" w:hAnsi="Arial" w:cs="Arial"/>
          <w:spacing w:val="64"/>
          <w:lang w:val="pt-BR"/>
        </w:rPr>
        <w:t xml:space="preserve"> </w:t>
      </w:r>
      <w:r w:rsidRPr="008F1CF6">
        <w:rPr>
          <w:rFonts w:ascii="Arial" w:hAnsi="Arial" w:cs="Arial"/>
          <w:lang w:val="pt-BR"/>
        </w:rPr>
        <w:t>ce</w:t>
      </w:r>
      <w:r w:rsidRPr="008F1CF6">
        <w:rPr>
          <w:rFonts w:ascii="Arial" w:hAnsi="Arial" w:cs="Arial"/>
          <w:spacing w:val="1"/>
          <w:lang w:val="pt-BR"/>
        </w:rPr>
        <w:t xml:space="preserve"> </w:t>
      </w:r>
      <w:r w:rsidRPr="008F1CF6">
        <w:rPr>
          <w:rFonts w:ascii="Arial" w:hAnsi="Arial" w:cs="Arial"/>
          <w:lang w:val="pt-BR"/>
        </w:rPr>
        <w:t>priveşte</w:t>
      </w:r>
      <w:r w:rsidRPr="008F1CF6">
        <w:rPr>
          <w:rFonts w:ascii="Arial" w:hAnsi="Arial" w:cs="Arial"/>
          <w:spacing w:val="3"/>
          <w:lang w:val="pt-BR"/>
        </w:rPr>
        <w:t xml:space="preserve"> </w:t>
      </w:r>
      <w:r w:rsidRPr="008F1CF6">
        <w:rPr>
          <w:rFonts w:ascii="Arial" w:hAnsi="Arial" w:cs="Arial"/>
          <w:lang w:val="pt-BR"/>
        </w:rPr>
        <w:t>efectele</w:t>
      </w:r>
      <w:r w:rsidRPr="008F1CF6">
        <w:rPr>
          <w:rFonts w:ascii="Arial" w:hAnsi="Arial" w:cs="Arial"/>
          <w:spacing w:val="2"/>
          <w:lang w:val="pt-BR"/>
        </w:rPr>
        <w:t xml:space="preserve"> </w:t>
      </w:r>
      <w:r w:rsidRPr="008F1CF6">
        <w:rPr>
          <w:rFonts w:ascii="Arial" w:hAnsi="Arial" w:cs="Arial"/>
          <w:lang w:val="pt-BR"/>
        </w:rPr>
        <w:t>de</w:t>
      </w:r>
      <w:r w:rsidRPr="008F1CF6">
        <w:rPr>
          <w:rFonts w:ascii="Arial" w:hAnsi="Arial" w:cs="Arial"/>
          <w:spacing w:val="2"/>
          <w:lang w:val="pt-BR"/>
        </w:rPr>
        <w:t xml:space="preserve"> </w:t>
      </w:r>
      <w:r w:rsidRPr="008F1CF6">
        <w:rPr>
          <w:rFonts w:ascii="Arial" w:hAnsi="Arial" w:cs="Arial"/>
          <w:lang w:val="pt-BR"/>
        </w:rPr>
        <w:t>protecţie cât</w:t>
      </w:r>
      <w:r w:rsidRPr="008F1CF6">
        <w:rPr>
          <w:rFonts w:ascii="Arial" w:hAnsi="Arial" w:cs="Arial"/>
          <w:spacing w:val="2"/>
          <w:lang w:val="pt-BR"/>
        </w:rPr>
        <w:t xml:space="preserve"> </w:t>
      </w:r>
      <w:r w:rsidRPr="008F1CF6">
        <w:rPr>
          <w:rFonts w:ascii="Arial" w:hAnsi="Arial" w:cs="Arial"/>
          <w:lang w:val="pt-BR"/>
        </w:rPr>
        <w:t>şi de producţie</w:t>
      </w:r>
      <w:r w:rsidRPr="008F1CF6">
        <w:rPr>
          <w:rFonts w:ascii="Arial" w:hAnsi="Arial" w:cs="Arial"/>
          <w:spacing w:val="2"/>
          <w:lang w:val="pt-BR"/>
        </w:rPr>
        <w:t xml:space="preserve"> </w:t>
      </w:r>
      <w:r w:rsidRPr="008F1CF6">
        <w:rPr>
          <w:rFonts w:ascii="Arial" w:hAnsi="Arial" w:cs="Arial"/>
          <w:lang w:val="pt-BR"/>
        </w:rPr>
        <w:t>lemnoasă</w:t>
      </w:r>
      <w:r w:rsidRPr="008F1CF6">
        <w:rPr>
          <w:rFonts w:ascii="Arial" w:hAnsi="Arial" w:cs="Arial"/>
          <w:spacing w:val="2"/>
          <w:lang w:val="pt-BR"/>
        </w:rPr>
        <w:t xml:space="preserve"> </w:t>
      </w:r>
      <w:r w:rsidRPr="008F1CF6">
        <w:rPr>
          <w:rFonts w:ascii="Arial" w:hAnsi="Arial" w:cs="Arial"/>
          <w:lang w:val="pt-BR"/>
        </w:rPr>
        <w:t>şi</w:t>
      </w:r>
      <w:r w:rsidRPr="008F1CF6">
        <w:rPr>
          <w:rFonts w:ascii="Arial" w:hAnsi="Arial" w:cs="Arial"/>
          <w:spacing w:val="1"/>
          <w:lang w:val="pt-BR"/>
        </w:rPr>
        <w:t xml:space="preserve"> </w:t>
      </w:r>
      <w:r w:rsidRPr="008F1CF6">
        <w:rPr>
          <w:rFonts w:ascii="Arial" w:hAnsi="Arial" w:cs="Arial"/>
          <w:lang w:val="pt-BR"/>
        </w:rPr>
        <w:t>nelemnoasă.</w:t>
      </w:r>
    </w:p>
    <w:p w14:paraId="4C9F25EB" w14:textId="77777777" w:rsidR="00CA2B6F" w:rsidRPr="008F1CF6" w:rsidRDefault="00CA2B6F" w:rsidP="00CA2B6F">
      <w:pPr>
        <w:spacing w:after="0" w:line="240" w:lineRule="auto"/>
        <w:rPr>
          <w:rFonts w:ascii="Arial" w:hAnsi="Arial" w:cs="Arial"/>
          <w:lang w:val="pt-BR"/>
        </w:rPr>
      </w:pPr>
      <w:r w:rsidRPr="008F1CF6">
        <w:rPr>
          <w:rFonts w:ascii="Arial" w:hAnsi="Arial" w:cs="Arial"/>
          <w:lang w:val="pt-BR"/>
        </w:rPr>
        <w:lastRenderedPageBreak/>
        <w:tab/>
      </w:r>
    </w:p>
    <w:p w14:paraId="1B567637" w14:textId="107E849C" w:rsidR="00CA2B6F" w:rsidRPr="008F1CF6" w:rsidRDefault="00CA2B6F" w:rsidP="00CA2B6F">
      <w:pPr>
        <w:spacing w:after="0" w:line="240" w:lineRule="auto"/>
        <w:rPr>
          <w:rFonts w:ascii="Arial" w:hAnsi="Arial" w:cs="Arial"/>
          <w:b/>
          <w:i/>
          <w:lang w:val="pt-BR"/>
        </w:rPr>
      </w:pPr>
      <w:r w:rsidRPr="008F1CF6">
        <w:rPr>
          <w:rFonts w:ascii="Arial" w:hAnsi="Arial" w:cs="Arial"/>
          <w:lang w:val="pt-BR"/>
        </w:rPr>
        <w:t>Posibilitatea</w:t>
      </w:r>
      <w:r w:rsidRPr="008F1CF6">
        <w:rPr>
          <w:rFonts w:ascii="Arial" w:hAnsi="Arial" w:cs="Arial"/>
          <w:spacing w:val="1"/>
          <w:lang w:val="pt-BR"/>
        </w:rPr>
        <w:t xml:space="preserve"> </w:t>
      </w:r>
      <w:r w:rsidRPr="008F1CF6">
        <w:rPr>
          <w:rFonts w:ascii="Arial" w:hAnsi="Arial" w:cs="Arial"/>
          <w:lang w:val="pt-BR"/>
        </w:rPr>
        <w:t>de</w:t>
      </w:r>
      <w:r w:rsidRPr="008F1CF6">
        <w:rPr>
          <w:rFonts w:ascii="Arial" w:hAnsi="Arial" w:cs="Arial"/>
          <w:spacing w:val="1"/>
          <w:lang w:val="pt-BR"/>
        </w:rPr>
        <w:t xml:space="preserve"> </w:t>
      </w:r>
      <w:r w:rsidRPr="008F1CF6">
        <w:rPr>
          <w:rFonts w:ascii="Arial" w:hAnsi="Arial" w:cs="Arial"/>
          <w:lang w:val="pt-BR"/>
        </w:rPr>
        <w:t>produse</w:t>
      </w:r>
      <w:r w:rsidRPr="008F1CF6">
        <w:rPr>
          <w:rFonts w:ascii="Arial" w:hAnsi="Arial" w:cs="Arial"/>
          <w:spacing w:val="1"/>
          <w:lang w:val="pt-BR"/>
        </w:rPr>
        <w:t xml:space="preserve"> </w:t>
      </w:r>
      <w:r w:rsidRPr="008F1CF6">
        <w:rPr>
          <w:rFonts w:ascii="Arial" w:hAnsi="Arial" w:cs="Arial"/>
          <w:lang w:val="pt-BR"/>
        </w:rPr>
        <w:t>secundare</w:t>
      </w:r>
      <w:r w:rsidRPr="008F1CF6">
        <w:rPr>
          <w:rFonts w:ascii="Arial" w:hAnsi="Arial" w:cs="Arial"/>
          <w:spacing w:val="1"/>
          <w:lang w:val="pt-BR"/>
        </w:rPr>
        <w:t xml:space="preserve"> </w:t>
      </w:r>
      <w:r w:rsidRPr="008F1CF6">
        <w:rPr>
          <w:rFonts w:ascii="Arial" w:hAnsi="Arial" w:cs="Arial"/>
          <w:lang w:val="pt-BR"/>
        </w:rPr>
        <w:t>repartizată</w:t>
      </w:r>
      <w:r w:rsidRPr="008F1CF6">
        <w:rPr>
          <w:rFonts w:ascii="Arial" w:hAnsi="Arial" w:cs="Arial"/>
          <w:spacing w:val="1"/>
          <w:lang w:val="pt-BR"/>
        </w:rPr>
        <w:t xml:space="preserve"> </w:t>
      </w:r>
      <w:r w:rsidRPr="008F1CF6">
        <w:rPr>
          <w:rFonts w:ascii="Arial" w:hAnsi="Arial" w:cs="Arial"/>
          <w:lang w:val="pt-BR"/>
        </w:rPr>
        <w:t>pe</w:t>
      </w:r>
      <w:r w:rsidRPr="008F1CF6">
        <w:rPr>
          <w:rFonts w:ascii="Arial" w:hAnsi="Arial" w:cs="Arial"/>
          <w:spacing w:val="1"/>
          <w:lang w:val="pt-BR"/>
        </w:rPr>
        <w:t xml:space="preserve"> </w:t>
      </w:r>
      <w:r w:rsidRPr="008F1CF6">
        <w:rPr>
          <w:rFonts w:ascii="Arial" w:hAnsi="Arial" w:cs="Arial"/>
          <w:lang w:val="pt-BR"/>
        </w:rPr>
        <w:t>natură</w:t>
      </w:r>
      <w:r w:rsidRPr="008F1CF6">
        <w:rPr>
          <w:rFonts w:ascii="Arial" w:hAnsi="Arial" w:cs="Arial"/>
          <w:spacing w:val="1"/>
          <w:lang w:val="pt-BR"/>
        </w:rPr>
        <w:t xml:space="preserve"> </w:t>
      </w:r>
      <w:r w:rsidRPr="008F1CF6">
        <w:rPr>
          <w:rFonts w:ascii="Arial" w:hAnsi="Arial" w:cs="Arial"/>
          <w:lang w:val="pt-BR"/>
        </w:rPr>
        <w:t>de</w:t>
      </w:r>
      <w:r w:rsidRPr="008F1CF6">
        <w:rPr>
          <w:rFonts w:ascii="Arial" w:hAnsi="Arial" w:cs="Arial"/>
          <w:spacing w:val="1"/>
          <w:lang w:val="pt-BR"/>
        </w:rPr>
        <w:t xml:space="preserve"> </w:t>
      </w:r>
      <w:r w:rsidRPr="008F1CF6">
        <w:rPr>
          <w:rFonts w:ascii="Arial" w:hAnsi="Arial" w:cs="Arial"/>
          <w:lang w:val="pt-BR"/>
        </w:rPr>
        <w:t>lucrări</w:t>
      </w:r>
      <w:r w:rsidRPr="008F1CF6">
        <w:rPr>
          <w:rFonts w:ascii="Arial" w:hAnsi="Arial" w:cs="Arial"/>
          <w:spacing w:val="1"/>
          <w:lang w:val="pt-BR"/>
        </w:rPr>
        <w:t xml:space="preserve"> </w:t>
      </w:r>
      <w:r w:rsidRPr="008F1CF6">
        <w:rPr>
          <w:rFonts w:ascii="Arial" w:hAnsi="Arial" w:cs="Arial"/>
          <w:lang w:val="pt-BR"/>
        </w:rPr>
        <w:t>şi specii este</w:t>
      </w:r>
      <w:r w:rsidRPr="008F1CF6">
        <w:rPr>
          <w:rFonts w:ascii="Arial" w:hAnsi="Arial" w:cs="Arial"/>
          <w:spacing w:val="1"/>
          <w:lang w:val="pt-BR"/>
        </w:rPr>
        <w:t xml:space="preserve"> </w:t>
      </w:r>
      <w:r w:rsidRPr="008F1CF6">
        <w:rPr>
          <w:rFonts w:ascii="Arial" w:hAnsi="Arial" w:cs="Arial"/>
          <w:lang w:val="pt-BR"/>
        </w:rPr>
        <w:t>prezentată</w:t>
      </w:r>
      <w:r w:rsidRPr="008F1CF6">
        <w:rPr>
          <w:rFonts w:ascii="Arial" w:hAnsi="Arial" w:cs="Arial"/>
          <w:spacing w:val="2"/>
          <w:lang w:val="pt-BR"/>
        </w:rPr>
        <w:t xml:space="preserve"> </w:t>
      </w:r>
      <w:r w:rsidRPr="008F1CF6">
        <w:rPr>
          <w:rFonts w:ascii="Arial" w:hAnsi="Arial" w:cs="Arial"/>
          <w:lang w:val="pt-BR"/>
        </w:rPr>
        <w:t>tabelar</w:t>
      </w:r>
      <w:r w:rsidRPr="008F1CF6">
        <w:rPr>
          <w:rFonts w:ascii="Arial" w:hAnsi="Arial" w:cs="Arial"/>
          <w:spacing w:val="2"/>
          <w:lang w:val="pt-BR"/>
        </w:rPr>
        <w:t xml:space="preserve"> </w:t>
      </w:r>
      <w:r w:rsidRPr="008F1CF6">
        <w:rPr>
          <w:rFonts w:ascii="Arial" w:hAnsi="Arial" w:cs="Arial"/>
          <w:lang w:val="pt-BR"/>
        </w:rPr>
        <w:t>astfel</w:t>
      </w:r>
    </w:p>
    <w:p w14:paraId="2BD3D7B6" w14:textId="77777777" w:rsidR="00CA2B6F" w:rsidRPr="008F1CF6" w:rsidRDefault="00CA2B6F" w:rsidP="002B24BA">
      <w:pPr>
        <w:spacing w:after="0" w:line="240" w:lineRule="auto"/>
        <w:rPr>
          <w:rFonts w:ascii="Arial" w:hAnsi="Arial" w:cs="Arial"/>
          <w:b/>
          <w:i/>
          <w:lang w:val="pt-BR"/>
        </w:rPr>
      </w:pPr>
    </w:p>
    <w:p w14:paraId="20EA0EAB" w14:textId="77777777" w:rsidR="00CA2B6F" w:rsidRPr="008F1CF6" w:rsidRDefault="00CA2B6F" w:rsidP="002B24BA">
      <w:pPr>
        <w:spacing w:after="0" w:line="240" w:lineRule="auto"/>
        <w:rPr>
          <w:rFonts w:ascii="Arial" w:hAnsi="Arial" w:cs="Arial"/>
          <w:b/>
          <w:i/>
          <w:lang w:val="pt-BR"/>
        </w:rPr>
      </w:pPr>
    </w:p>
    <w:p w14:paraId="3F79D8E0" w14:textId="77777777" w:rsidR="00CA2B6F" w:rsidRPr="008F1CF6" w:rsidRDefault="00CA2B6F" w:rsidP="002B24BA">
      <w:pPr>
        <w:spacing w:after="0" w:line="240" w:lineRule="auto"/>
        <w:rPr>
          <w:rFonts w:ascii="Arial" w:hAnsi="Arial" w:cs="Arial"/>
          <w:b/>
          <w:i/>
          <w:lang w:val="pt-BR"/>
        </w:rPr>
      </w:pPr>
    </w:p>
    <w:p w14:paraId="43A9D7E2" w14:textId="65CBE1A0" w:rsidR="00CA2B6F" w:rsidRPr="008F1CF6" w:rsidRDefault="00CA2B6F" w:rsidP="002B24BA">
      <w:pPr>
        <w:spacing w:after="0" w:line="240" w:lineRule="auto"/>
        <w:rPr>
          <w:rFonts w:ascii="Arial" w:hAnsi="Arial" w:cs="Arial"/>
          <w:b/>
          <w:i/>
          <w:lang w:val="pt-BR"/>
        </w:rPr>
      </w:pPr>
      <w:r w:rsidRPr="008F1CF6">
        <w:rPr>
          <w:noProof/>
        </w:rPr>
        <w:drawing>
          <wp:inline distT="0" distB="0" distL="0" distR="0" wp14:anchorId="599B9FE0" wp14:editId="4608F80E">
            <wp:extent cx="5760085" cy="2460030"/>
            <wp:effectExtent l="0" t="0" r="0" b="0"/>
            <wp:docPr id="192867036" name="Picture 192867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2460030"/>
                    </a:xfrm>
                    <a:prstGeom prst="rect">
                      <a:avLst/>
                    </a:prstGeom>
                    <a:noFill/>
                    <a:ln>
                      <a:noFill/>
                    </a:ln>
                  </pic:spPr>
                </pic:pic>
              </a:graphicData>
            </a:graphic>
          </wp:inline>
        </w:drawing>
      </w:r>
    </w:p>
    <w:p w14:paraId="1796D253" w14:textId="77777777" w:rsidR="00CA2B6F" w:rsidRPr="008F1CF6" w:rsidRDefault="00CA2B6F" w:rsidP="002B24BA">
      <w:pPr>
        <w:spacing w:after="0" w:line="240" w:lineRule="auto"/>
        <w:rPr>
          <w:rFonts w:ascii="Arial" w:hAnsi="Arial" w:cs="Arial"/>
          <w:b/>
          <w:i/>
          <w:lang w:val="pt-BR"/>
        </w:rPr>
      </w:pPr>
    </w:p>
    <w:p w14:paraId="366C0574" w14:textId="77777777" w:rsidR="00CA2B6F" w:rsidRPr="008F1CF6" w:rsidRDefault="00CA2B6F" w:rsidP="00CA2B6F">
      <w:pPr>
        <w:pStyle w:val="Corptext"/>
        <w:spacing w:before="2"/>
        <w:rPr>
          <w:rFonts w:ascii="Arial" w:hAnsi="Arial" w:cs="Arial"/>
          <w:sz w:val="24"/>
          <w:szCs w:val="24"/>
        </w:rPr>
      </w:pPr>
      <w:r w:rsidRPr="008F1CF6">
        <w:rPr>
          <w:rFonts w:ascii="Arial" w:hAnsi="Arial" w:cs="Arial"/>
          <w:sz w:val="24"/>
          <w:szCs w:val="24"/>
        </w:rPr>
        <w:t>În legătură cu aplicarea lucrărilor de îngrijire şi conducere a arboretelor prevăzute în</w:t>
      </w:r>
      <w:r w:rsidRPr="008F1CF6">
        <w:rPr>
          <w:rFonts w:ascii="Arial" w:hAnsi="Arial" w:cs="Arial"/>
          <w:spacing w:val="1"/>
          <w:sz w:val="24"/>
          <w:szCs w:val="24"/>
        </w:rPr>
        <w:t xml:space="preserve"> </w:t>
      </w:r>
      <w:r w:rsidRPr="008F1CF6">
        <w:rPr>
          <w:rFonts w:ascii="Arial" w:hAnsi="Arial" w:cs="Arial"/>
          <w:sz w:val="24"/>
          <w:szCs w:val="24"/>
        </w:rPr>
        <w:t>amenajament</w:t>
      </w:r>
      <w:r w:rsidRPr="008F1CF6">
        <w:rPr>
          <w:rFonts w:ascii="Arial" w:hAnsi="Arial" w:cs="Arial"/>
          <w:spacing w:val="2"/>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fac următoarele</w:t>
      </w:r>
      <w:r w:rsidRPr="008F1CF6">
        <w:rPr>
          <w:rFonts w:ascii="Arial" w:hAnsi="Arial" w:cs="Arial"/>
          <w:spacing w:val="1"/>
          <w:sz w:val="24"/>
          <w:szCs w:val="24"/>
        </w:rPr>
        <w:t xml:space="preserve"> </w:t>
      </w:r>
      <w:r w:rsidRPr="008F1CF6">
        <w:rPr>
          <w:rFonts w:ascii="Arial" w:hAnsi="Arial" w:cs="Arial"/>
          <w:sz w:val="24"/>
          <w:szCs w:val="24"/>
        </w:rPr>
        <w:t>precizări:</w:t>
      </w:r>
    </w:p>
    <w:p w14:paraId="691A04E3" w14:textId="77777777" w:rsidR="00CA2B6F" w:rsidRPr="008F1CF6" w:rsidRDefault="00CA2B6F" w:rsidP="00CA2B6F">
      <w:pPr>
        <w:spacing w:after="0" w:line="240" w:lineRule="auto"/>
        <w:rPr>
          <w:rFonts w:ascii="Arial" w:hAnsi="Arial" w:cs="Arial"/>
          <w:sz w:val="24"/>
          <w:szCs w:val="24"/>
          <w:lang w:val="pt-BR"/>
        </w:rPr>
      </w:pPr>
      <w:r w:rsidRPr="008F1CF6">
        <w:rPr>
          <w:rFonts w:ascii="Arial" w:hAnsi="Arial" w:cs="Arial"/>
          <w:sz w:val="24"/>
          <w:szCs w:val="24"/>
        </w:rPr>
        <w:tab/>
      </w:r>
      <w:r w:rsidRPr="008F1CF6">
        <w:rPr>
          <w:rFonts w:ascii="Arial" w:hAnsi="Arial" w:cs="Arial"/>
          <w:sz w:val="24"/>
          <w:szCs w:val="24"/>
          <w:lang w:val="pt-BR"/>
        </w:rPr>
        <w:t>-suprafeţele de parcurs cu lucrări de îngrijire a arboretelor şi volumele de extras</w:t>
      </w:r>
      <w:r w:rsidRPr="008F1CF6">
        <w:rPr>
          <w:rFonts w:ascii="Arial" w:hAnsi="Arial" w:cs="Arial"/>
          <w:spacing w:val="1"/>
          <w:sz w:val="24"/>
          <w:szCs w:val="24"/>
          <w:lang w:val="pt-BR"/>
        </w:rPr>
        <w:t xml:space="preserve"> </w:t>
      </w:r>
      <w:r w:rsidRPr="008F1CF6">
        <w:rPr>
          <w:rFonts w:ascii="Arial" w:hAnsi="Arial" w:cs="Arial"/>
          <w:sz w:val="24"/>
          <w:szCs w:val="24"/>
          <w:lang w:val="pt-BR"/>
        </w:rPr>
        <w:t>corespunzătoare</w:t>
      </w:r>
      <w:r w:rsidRPr="008F1CF6">
        <w:rPr>
          <w:rFonts w:ascii="Arial" w:hAnsi="Arial" w:cs="Arial"/>
          <w:spacing w:val="-1"/>
          <w:sz w:val="24"/>
          <w:szCs w:val="24"/>
          <w:lang w:val="pt-BR"/>
        </w:rPr>
        <w:t xml:space="preserve"> </w:t>
      </w:r>
      <w:r w:rsidRPr="008F1CF6">
        <w:rPr>
          <w:rFonts w:ascii="Arial" w:hAnsi="Arial" w:cs="Arial"/>
          <w:sz w:val="24"/>
          <w:szCs w:val="24"/>
          <w:lang w:val="pt-BR"/>
        </w:rPr>
        <w:t>acestora,</w:t>
      </w:r>
      <w:r w:rsidRPr="008F1CF6">
        <w:rPr>
          <w:rFonts w:ascii="Arial" w:hAnsi="Arial" w:cs="Arial"/>
          <w:spacing w:val="2"/>
          <w:sz w:val="24"/>
          <w:szCs w:val="24"/>
          <w:lang w:val="pt-BR"/>
        </w:rPr>
        <w:t xml:space="preserve"> </w:t>
      </w:r>
      <w:r w:rsidRPr="008F1CF6">
        <w:rPr>
          <w:rFonts w:ascii="Arial" w:hAnsi="Arial" w:cs="Arial"/>
          <w:sz w:val="24"/>
          <w:szCs w:val="24"/>
          <w:lang w:val="pt-BR"/>
        </w:rPr>
        <w:t>planificate</w:t>
      </w:r>
      <w:r w:rsidRPr="008F1CF6">
        <w:rPr>
          <w:rFonts w:ascii="Arial" w:hAnsi="Arial" w:cs="Arial"/>
          <w:spacing w:val="2"/>
          <w:sz w:val="24"/>
          <w:szCs w:val="24"/>
          <w:lang w:val="pt-BR"/>
        </w:rPr>
        <w:t xml:space="preserve"> </w:t>
      </w:r>
      <w:r w:rsidRPr="008F1CF6">
        <w:rPr>
          <w:rFonts w:ascii="Arial" w:hAnsi="Arial" w:cs="Arial"/>
          <w:sz w:val="24"/>
          <w:szCs w:val="24"/>
          <w:lang w:val="pt-BR"/>
        </w:rPr>
        <w:t>prin amenajament</w:t>
      </w:r>
      <w:r w:rsidRPr="008F1CF6">
        <w:rPr>
          <w:rFonts w:ascii="Arial" w:hAnsi="Arial" w:cs="Arial"/>
          <w:spacing w:val="-1"/>
          <w:sz w:val="24"/>
          <w:szCs w:val="24"/>
          <w:lang w:val="pt-BR"/>
        </w:rPr>
        <w:t xml:space="preserve"> </w:t>
      </w:r>
      <w:r w:rsidRPr="008F1CF6">
        <w:rPr>
          <w:rFonts w:ascii="Arial" w:hAnsi="Arial" w:cs="Arial"/>
          <w:sz w:val="24"/>
          <w:szCs w:val="24"/>
          <w:lang w:val="pt-BR"/>
        </w:rPr>
        <w:t>au un</w:t>
      </w:r>
      <w:r w:rsidRPr="008F1CF6">
        <w:rPr>
          <w:rFonts w:ascii="Arial" w:hAnsi="Arial" w:cs="Arial"/>
          <w:spacing w:val="2"/>
          <w:sz w:val="24"/>
          <w:szCs w:val="24"/>
          <w:lang w:val="pt-BR"/>
        </w:rPr>
        <w:t xml:space="preserve"> </w:t>
      </w:r>
      <w:r w:rsidRPr="008F1CF6">
        <w:rPr>
          <w:rFonts w:ascii="Arial" w:hAnsi="Arial" w:cs="Arial"/>
          <w:sz w:val="24"/>
          <w:szCs w:val="24"/>
          <w:lang w:val="pt-BR"/>
        </w:rPr>
        <w:t>caracter</w:t>
      </w:r>
      <w:r w:rsidRPr="008F1CF6">
        <w:rPr>
          <w:rFonts w:ascii="Arial" w:hAnsi="Arial" w:cs="Arial"/>
          <w:spacing w:val="1"/>
          <w:sz w:val="24"/>
          <w:szCs w:val="24"/>
          <w:lang w:val="pt-BR"/>
        </w:rPr>
        <w:t xml:space="preserve"> </w:t>
      </w:r>
      <w:r w:rsidRPr="008F1CF6">
        <w:rPr>
          <w:rFonts w:ascii="Arial" w:hAnsi="Arial" w:cs="Arial"/>
          <w:sz w:val="24"/>
          <w:szCs w:val="24"/>
          <w:lang w:val="pt-BR"/>
        </w:rPr>
        <w:t>orientativ;</w:t>
      </w:r>
    </w:p>
    <w:p w14:paraId="263A58D3" w14:textId="77777777" w:rsidR="00CA2B6F" w:rsidRPr="008F1CF6" w:rsidRDefault="00CA2B6F" w:rsidP="00CA2B6F">
      <w:pPr>
        <w:spacing w:after="0" w:line="240" w:lineRule="auto"/>
        <w:rPr>
          <w:rFonts w:ascii="Arial" w:hAnsi="Arial" w:cs="Arial"/>
          <w:sz w:val="24"/>
          <w:szCs w:val="24"/>
          <w:lang w:val="pt-BR"/>
        </w:rPr>
      </w:pPr>
      <w:r w:rsidRPr="008F1CF6">
        <w:rPr>
          <w:rFonts w:ascii="Arial" w:hAnsi="Arial" w:cs="Arial"/>
          <w:sz w:val="24"/>
          <w:szCs w:val="24"/>
          <w:lang w:val="pt-BR"/>
        </w:rPr>
        <w:tab/>
        <w:t>-organul de execuţie va analiza situaţia concretă a fiecărui arboret şi în raport de</w:t>
      </w:r>
      <w:r w:rsidRPr="008F1CF6">
        <w:rPr>
          <w:rFonts w:ascii="Arial" w:hAnsi="Arial" w:cs="Arial"/>
          <w:spacing w:val="1"/>
          <w:sz w:val="24"/>
          <w:szCs w:val="24"/>
          <w:lang w:val="pt-BR"/>
        </w:rPr>
        <w:t xml:space="preserve"> </w:t>
      </w:r>
      <w:r w:rsidRPr="008F1CF6">
        <w:rPr>
          <w:rFonts w:ascii="Arial" w:hAnsi="Arial" w:cs="Arial"/>
          <w:sz w:val="24"/>
          <w:szCs w:val="24"/>
          <w:lang w:val="pt-BR"/>
        </w:rPr>
        <w:t>această</w:t>
      </w:r>
      <w:r w:rsidRPr="008F1CF6">
        <w:rPr>
          <w:rFonts w:ascii="Arial" w:hAnsi="Arial" w:cs="Arial"/>
          <w:spacing w:val="2"/>
          <w:sz w:val="24"/>
          <w:szCs w:val="24"/>
          <w:lang w:val="pt-BR"/>
        </w:rPr>
        <w:t xml:space="preserve"> </w:t>
      </w:r>
      <w:r w:rsidRPr="008F1CF6">
        <w:rPr>
          <w:rFonts w:ascii="Arial" w:hAnsi="Arial" w:cs="Arial"/>
          <w:sz w:val="24"/>
          <w:szCs w:val="24"/>
          <w:lang w:val="pt-BR"/>
        </w:rPr>
        <w:t>analiză</w:t>
      </w:r>
      <w:r w:rsidRPr="008F1CF6">
        <w:rPr>
          <w:rFonts w:ascii="Arial" w:hAnsi="Arial" w:cs="Arial"/>
          <w:spacing w:val="2"/>
          <w:sz w:val="24"/>
          <w:szCs w:val="24"/>
          <w:lang w:val="pt-BR"/>
        </w:rPr>
        <w:t xml:space="preserve"> </w:t>
      </w:r>
      <w:r w:rsidRPr="008F1CF6">
        <w:rPr>
          <w:rFonts w:ascii="Arial" w:hAnsi="Arial" w:cs="Arial"/>
          <w:sz w:val="24"/>
          <w:szCs w:val="24"/>
          <w:lang w:val="pt-BR"/>
        </w:rPr>
        <w:t>va</w:t>
      </w:r>
      <w:r w:rsidRPr="008F1CF6">
        <w:rPr>
          <w:rFonts w:ascii="Arial" w:hAnsi="Arial" w:cs="Arial"/>
          <w:spacing w:val="2"/>
          <w:sz w:val="24"/>
          <w:szCs w:val="24"/>
          <w:lang w:val="pt-BR"/>
        </w:rPr>
        <w:t xml:space="preserve"> </w:t>
      </w:r>
      <w:r w:rsidRPr="008F1CF6">
        <w:rPr>
          <w:rFonts w:ascii="Arial" w:hAnsi="Arial" w:cs="Arial"/>
          <w:sz w:val="24"/>
          <w:szCs w:val="24"/>
          <w:lang w:val="pt-BR"/>
        </w:rPr>
        <w:t>stabili</w:t>
      </w:r>
      <w:r w:rsidRPr="008F1CF6">
        <w:rPr>
          <w:rFonts w:ascii="Arial" w:hAnsi="Arial" w:cs="Arial"/>
          <w:spacing w:val="1"/>
          <w:sz w:val="24"/>
          <w:szCs w:val="24"/>
          <w:lang w:val="pt-BR"/>
        </w:rPr>
        <w:t xml:space="preserve"> </w:t>
      </w:r>
      <w:r w:rsidRPr="008F1CF6">
        <w:rPr>
          <w:rFonts w:ascii="Arial" w:hAnsi="Arial" w:cs="Arial"/>
          <w:sz w:val="24"/>
          <w:szCs w:val="24"/>
          <w:lang w:val="pt-BR"/>
        </w:rPr>
        <w:t>suprafaţa</w:t>
      </w:r>
      <w:r w:rsidRPr="008F1CF6">
        <w:rPr>
          <w:rFonts w:ascii="Arial" w:hAnsi="Arial" w:cs="Arial"/>
          <w:spacing w:val="1"/>
          <w:sz w:val="24"/>
          <w:szCs w:val="24"/>
          <w:lang w:val="pt-BR"/>
        </w:rPr>
        <w:t xml:space="preserve"> </w:t>
      </w:r>
      <w:r w:rsidRPr="008F1CF6">
        <w:rPr>
          <w:rFonts w:ascii="Arial" w:hAnsi="Arial" w:cs="Arial"/>
          <w:sz w:val="24"/>
          <w:szCs w:val="24"/>
          <w:lang w:val="pt-BR"/>
        </w:rPr>
        <w:t>de parcurs</w:t>
      </w:r>
      <w:r w:rsidRPr="008F1CF6">
        <w:rPr>
          <w:rFonts w:ascii="Arial" w:hAnsi="Arial" w:cs="Arial"/>
          <w:spacing w:val="1"/>
          <w:sz w:val="24"/>
          <w:szCs w:val="24"/>
          <w:lang w:val="pt-BR"/>
        </w:rPr>
        <w:t xml:space="preserve"> </w:t>
      </w:r>
      <w:r w:rsidRPr="008F1CF6">
        <w:rPr>
          <w:rFonts w:ascii="Arial" w:hAnsi="Arial" w:cs="Arial"/>
          <w:sz w:val="24"/>
          <w:szCs w:val="24"/>
          <w:lang w:val="pt-BR"/>
        </w:rPr>
        <w:t>şi</w:t>
      </w:r>
      <w:r w:rsidRPr="008F1CF6">
        <w:rPr>
          <w:rFonts w:ascii="Arial" w:hAnsi="Arial" w:cs="Arial"/>
          <w:spacing w:val="1"/>
          <w:sz w:val="24"/>
          <w:szCs w:val="24"/>
          <w:lang w:val="pt-BR"/>
        </w:rPr>
        <w:t xml:space="preserve"> </w:t>
      </w:r>
      <w:r w:rsidRPr="008F1CF6">
        <w:rPr>
          <w:rFonts w:ascii="Arial" w:hAnsi="Arial" w:cs="Arial"/>
          <w:sz w:val="24"/>
          <w:szCs w:val="24"/>
          <w:lang w:val="pt-BR"/>
        </w:rPr>
        <w:t>volumul</w:t>
      </w:r>
      <w:r w:rsidRPr="008F1CF6">
        <w:rPr>
          <w:rFonts w:ascii="Arial" w:hAnsi="Arial" w:cs="Arial"/>
          <w:spacing w:val="1"/>
          <w:sz w:val="24"/>
          <w:szCs w:val="24"/>
          <w:lang w:val="pt-BR"/>
        </w:rPr>
        <w:t xml:space="preserve"> </w:t>
      </w:r>
      <w:r w:rsidRPr="008F1CF6">
        <w:rPr>
          <w:rFonts w:ascii="Arial" w:hAnsi="Arial" w:cs="Arial"/>
          <w:sz w:val="24"/>
          <w:szCs w:val="24"/>
          <w:lang w:val="pt-BR"/>
        </w:rPr>
        <w:t>de</w:t>
      </w:r>
      <w:r w:rsidRPr="008F1CF6">
        <w:rPr>
          <w:rFonts w:ascii="Arial" w:hAnsi="Arial" w:cs="Arial"/>
          <w:spacing w:val="2"/>
          <w:sz w:val="24"/>
          <w:szCs w:val="24"/>
          <w:lang w:val="pt-BR"/>
        </w:rPr>
        <w:t xml:space="preserve"> </w:t>
      </w:r>
      <w:r w:rsidRPr="008F1CF6">
        <w:rPr>
          <w:rFonts w:ascii="Arial" w:hAnsi="Arial" w:cs="Arial"/>
          <w:sz w:val="24"/>
          <w:szCs w:val="24"/>
          <w:lang w:val="pt-BR"/>
        </w:rPr>
        <w:t>extras anual;</w:t>
      </w:r>
    </w:p>
    <w:p w14:paraId="276E60C2" w14:textId="77777777" w:rsidR="00CA2B6F" w:rsidRPr="008F1CF6" w:rsidRDefault="00CA2B6F" w:rsidP="00CA2B6F">
      <w:pPr>
        <w:spacing w:after="0" w:line="240" w:lineRule="auto"/>
        <w:rPr>
          <w:rFonts w:ascii="Arial" w:hAnsi="Arial" w:cs="Arial"/>
          <w:sz w:val="24"/>
          <w:szCs w:val="24"/>
          <w:lang w:val="pt-BR"/>
        </w:rPr>
      </w:pPr>
      <w:r w:rsidRPr="008F1CF6">
        <w:rPr>
          <w:rFonts w:ascii="Arial" w:hAnsi="Arial" w:cs="Arial"/>
          <w:sz w:val="24"/>
          <w:szCs w:val="24"/>
          <w:lang w:val="pt-BR"/>
        </w:rPr>
        <w:tab/>
        <w:t>-pot fi parcurse cu lucrări de îngrijire şi alte arborete decât cele prevăzute iniţial prin</w:t>
      </w:r>
      <w:r w:rsidRPr="008F1CF6">
        <w:rPr>
          <w:rFonts w:ascii="Arial" w:hAnsi="Arial" w:cs="Arial"/>
          <w:spacing w:val="1"/>
          <w:sz w:val="24"/>
          <w:szCs w:val="24"/>
          <w:lang w:val="pt-BR"/>
        </w:rPr>
        <w:t xml:space="preserve"> </w:t>
      </w:r>
      <w:r w:rsidRPr="008F1CF6">
        <w:rPr>
          <w:rFonts w:ascii="Arial" w:hAnsi="Arial" w:cs="Arial"/>
          <w:sz w:val="24"/>
          <w:szCs w:val="24"/>
          <w:lang w:val="pt-BR"/>
        </w:rPr>
        <w:t>amenajament,</w:t>
      </w:r>
      <w:r w:rsidRPr="008F1CF6">
        <w:rPr>
          <w:rFonts w:ascii="Arial" w:hAnsi="Arial" w:cs="Arial"/>
          <w:spacing w:val="-3"/>
          <w:sz w:val="24"/>
          <w:szCs w:val="24"/>
          <w:lang w:val="pt-BR"/>
        </w:rPr>
        <w:t xml:space="preserve"> </w:t>
      </w:r>
      <w:r w:rsidRPr="008F1CF6">
        <w:rPr>
          <w:rFonts w:ascii="Arial" w:hAnsi="Arial" w:cs="Arial"/>
          <w:sz w:val="24"/>
          <w:szCs w:val="24"/>
          <w:lang w:val="pt-BR"/>
        </w:rPr>
        <w:t>dacă acestea</w:t>
      </w:r>
      <w:r w:rsidRPr="008F1CF6">
        <w:rPr>
          <w:rFonts w:ascii="Arial" w:hAnsi="Arial" w:cs="Arial"/>
          <w:spacing w:val="-2"/>
          <w:sz w:val="24"/>
          <w:szCs w:val="24"/>
          <w:lang w:val="pt-BR"/>
        </w:rPr>
        <w:t xml:space="preserve"> </w:t>
      </w:r>
      <w:r w:rsidRPr="008F1CF6">
        <w:rPr>
          <w:rFonts w:ascii="Arial" w:hAnsi="Arial" w:cs="Arial"/>
          <w:sz w:val="24"/>
          <w:szCs w:val="24"/>
          <w:lang w:val="pt-BR"/>
        </w:rPr>
        <w:t>îndeplinesc</w:t>
      </w:r>
      <w:r w:rsidRPr="008F1CF6">
        <w:rPr>
          <w:rFonts w:ascii="Arial" w:hAnsi="Arial" w:cs="Arial"/>
          <w:spacing w:val="63"/>
          <w:sz w:val="24"/>
          <w:szCs w:val="24"/>
          <w:lang w:val="pt-BR"/>
        </w:rPr>
        <w:t xml:space="preserve"> </w:t>
      </w:r>
      <w:r w:rsidRPr="008F1CF6">
        <w:rPr>
          <w:rFonts w:ascii="Arial" w:hAnsi="Arial" w:cs="Arial"/>
          <w:sz w:val="24"/>
          <w:szCs w:val="24"/>
          <w:lang w:val="pt-BR"/>
        </w:rPr>
        <w:t>condiţiile necesare</w:t>
      </w:r>
      <w:r w:rsidRPr="008F1CF6">
        <w:rPr>
          <w:rFonts w:ascii="Arial" w:hAnsi="Arial" w:cs="Arial"/>
          <w:spacing w:val="-2"/>
          <w:sz w:val="24"/>
          <w:szCs w:val="24"/>
          <w:lang w:val="pt-BR"/>
        </w:rPr>
        <w:t xml:space="preserve"> </w:t>
      </w:r>
      <w:r w:rsidRPr="008F1CF6">
        <w:rPr>
          <w:rFonts w:ascii="Arial" w:hAnsi="Arial" w:cs="Arial"/>
          <w:sz w:val="24"/>
          <w:szCs w:val="24"/>
          <w:lang w:val="pt-BR"/>
        </w:rPr>
        <w:t>aplicării</w:t>
      </w:r>
      <w:r w:rsidRPr="008F1CF6">
        <w:rPr>
          <w:rFonts w:ascii="Arial" w:hAnsi="Arial" w:cs="Arial"/>
          <w:spacing w:val="-2"/>
          <w:sz w:val="24"/>
          <w:szCs w:val="24"/>
          <w:lang w:val="pt-BR"/>
        </w:rPr>
        <w:t xml:space="preserve"> </w:t>
      </w:r>
      <w:r w:rsidRPr="008F1CF6">
        <w:rPr>
          <w:rFonts w:ascii="Arial" w:hAnsi="Arial" w:cs="Arial"/>
          <w:sz w:val="24"/>
          <w:szCs w:val="24"/>
          <w:lang w:val="pt-BR"/>
        </w:rPr>
        <w:t>lucrărilor</w:t>
      </w:r>
      <w:r w:rsidRPr="008F1CF6">
        <w:rPr>
          <w:rFonts w:ascii="Arial" w:hAnsi="Arial" w:cs="Arial"/>
          <w:spacing w:val="-1"/>
          <w:sz w:val="24"/>
          <w:szCs w:val="24"/>
          <w:lang w:val="pt-BR"/>
        </w:rPr>
        <w:t xml:space="preserve"> </w:t>
      </w:r>
      <w:r w:rsidRPr="008F1CF6">
        <w:rPr>
          <w:rFonts w:ascii="Arial" w:hAnsi="Arial" w:cs="Arial"/>
          <w:sz w:val="24"/>
          <w:szCs w:val="24"/>
          <w:lang w:val="pt-BR"/>
        </w:rPr>
        <w:t>respective;</w:t>
      </w:r>
    </w:p>
    <w:p w14:paraId="5082BE9A" w14:textId="77777777" w:rsidR="00CA2B6F" w:rsidRPr="008F1CF6" w:rsidRDefault="00CA2B6F" w:rsidP="00CA2B6F">
      <w:pPr>
        <w:spacing w:after="0" w:line="240" w:lineRule="auto"/>
        <w:rPr>
          <w:rFonts w:ascii="Arial" w:hAnsi="Arial" w:cs="Arial"/>
          <w:sz w:val="24"/>
          <w:szCs w:val="24"/>
          <w:lang w:val="pt-BR"/>
        </w:rPr>
      </w:pPr>
      <w:r w:rsidRPr="008F1CF6">
        <w:rPr>
          <w:rFonts w:ascii="Arial" w:hAnsi="Arial" w:cs="Arial"/>
          <w:sz w:val="24"/>
          <w:szCs w:val="24"/>
          <w:lang w:val="pt-BR"/>
        </w:rPr>
        <w:tab/>
        <w:t>-la executarea lucrărilor de îngrijire a arboretelor, o atenţie deosebită se va acorda</w:t>
      </w:r>
      <w:r w:rsidRPr="008F1CF6">
        <w:rPr>
          <w:rFonts w:ascii="Arial" w:hAnsi="Arial" w:cs="Arial"/>
          <w:spacing w:val="1"/>
          <w:sz w:val="24"/>
          <w:szCs w:val="24"/>
          <w:lang w:val="pt-BR"/>
        </w:rPr>
        <w:t xml:space="preserve"> </w:t>
      </w:r>
      <w:r w:rsidRPr="008F1CF6">
        <w:rPr>
          <w:rFonts w:ascii="Arial" w:hAnsi="Arial" w:cs="Arial"/>
          <w:sz w:val="24"/>
          <w:szCs w:val="24"/>
          <w:lang w:val="pt-BR"/>
        </w:rPr>
        <w:t>arboretelor</w:t>
      </w:r>
      <w:r w:rsidRPr="008F1CF6">
        <w:rPr>
          <w:rFonts w:ascii="Arial" w:hAnsi="Arial" w:cs="Arial"/>
          <w:spacing w:val="1"/>
          <w:sz w:val="24"/>
          <w:szCs w:val="24"/>
          <w:lang w:val="pt-BR"/>
        </w:rPr>
        <w:t xml:space="preserve"> </w:t>
      </w:r>
      <w:r w:rsidRPr="008F1CF6">
        <w:rPr>
          <w:rFonts w:ascii="Arial" w:hAnsi="Arial" w:cs="Arial"/>
          <w:sz w:val="24"/>
          <w:szCs w:val="24"/>
          <w:lang w:val="pt-BR"/>
        </w:rPr>
        <w:t>din</w:t>
      </w:r>
      <w:r w:rsidRPr="008F1CF6">
        <w:rPr>
          <w:rFonts w:ascii="Arial" w:hAnsi="Arial" w:cs="Arial"/>
          <w:spacing w:val="1"/>
          <w:sz w:val="24"/>
          <w:szCs w:val="24"/>
          <w:lang w:val="pt-BR"/>
        </w:rPr>
        <w:t xml:space="preserve"> </w:t>
      </w:r>
      <w:r w:rsidRPr="008F1CF6">
        <w:rPr>
          <w:rFonts w:ascii="Arial" w:hAnsi="Arial" w:cs="Arial"/>
          <w:sz w:val="24"/>
          <w:szCs w:val="24"/>
          <w:lang w:val="pt-BR"/>
        </w:rPr>
        <w:t>prima</w:t>
      </w:r>
      <w:r w:rsidRPr="008F1CF6">
        <w:rPr>
          <w:rFonts w:ascii="Arial" w:hAnsi="Arial" w:cs="Arial"/>
          <w:spacing w:val="1"/>
          <w:sz w:val="24"/>
          <w:szCs w:val="24"/>
          <w:lang w:val="pt-BR"/>
        </w:rPr>
        <w:t xml:space="preserve"> </w:t>
      </w:r>
      <w:r w:rsidRPr="008F1CF6">
        <w:rPr>
          <w:rFonts w:ascii="Arial" w:hAnsi="Arial" w:cs="Arial"/>
          <w:sz w:val="24"/>
          <w:szCs w:val="24"/>
          <w:lang w:val="pt-BR"/>
        </w:rPr>
        <w:t>clasă</w:t>
      </w:r>
      <w:r w:rsidRPr="008F1CF6">
        <w:rPr>
          <w:rFonts w:ascii="Arial" w:hAnsi="Arial" w:cs="Arial"/>
          <w:spacing w:val="1"/>
          <w:sz w:val="24"/>
          <w:szCs w:val="24"/>
          <w:lang w:val="pt-BR"/>
        </w:rPr>
        <w:t xml:space="preserve"> </w:t>
      </w:r>
      <w:r w:rsidRPr="008F1CF6">
        <w:rPr>
          <w:rFonts w:ascii="Arial" w:hAnsi="Arial" w:cs="Arial"/>
          <w:sz w:val="24"/>
          <w:szCs w:val="24"/>
          <w:lang w:val="pt-BR"/>
        </w:rPr>
        <w:t>de</w:t>
      </w:r>
      <w:r w:rsidRPr="008F1CF6">
        <w:rPr>
          <w:rFonts w:ascii="Arial" w:hAnsi="Arial" w:cs="Arial"/>
          <w:spacing w:val="1"/>
          <w:sz w:val="24"/>
          <w:szCs w:val="24"/>
          <w:lang w:val="pt-BR"/>
        </w:rPr>
        <w:t xml:space="preserve"> </w:t>
      </w:r>
      <w:r w:rsidRPr="008F1CF6">
        <w:rPr>
          <w:rFonts w:ascii="Arial" w:hAnsi="Arial" w:cs="Arial"/>
          <w:sz w:val="24"/>
          <w:szCs w:val="24"/>
          <w:lang w:val="pt-BR"/>
        </w:rPr>
        <w:t>vârstă,</w:t>
      </w:r>
      <w:r w:rsidRPr="008F1CF6">
        <w:rPr>
          <w:rFonts w:ascii="Arial" w:hAnsi="Arial" w:cs="Arial"/>
          <w:spacing w:val="1"/>
          <w:sz w:val="24"/>
          <w:szCs w:val="24"/>
          <w:lang w:val="pt-BR"/>
        </w:rPr>
        <w:t xml:space="preserve"> </w:t>
      </w:r>
      <w:r w:rsidRPr="008F1CF6">
        <w:rPr>
          <w:rFonts w:ascii="Arial" w:hAnsi="Arial" w:cs="Arial"/>
          <w:sz w:val="24"/>
          <w:szCs w:val="24"/>
          <w:lang w:val="pt-BR"/>
        </w:rPr>
        <w:t>respectiv</w:t>
      </w:r>
      <w:r w:rsidRPr="008F1CF6">
        <w:rPr>
          <w:rFonts w:ascii="Arial" w:hAnsi="Arial" w:cs="Arial"/>
          <w:spacing w:val="1"/>
          <w:sz w:val="24"/>
          <w:szCs w:val="24"/>
          <w:lang w:val="pt-BR"/>
        </w:rPr>
        <w:t xml:space="preserve"> </w:t>
      </w:r>
      <w:r w:rsidRPr="008F1CF6">
        <w:rPr>
          <w:rFonts w:ascii="Arial" w:hAnsi="Arial" w:cs="Arial"/>
          <w:sz w:val="24"/>
          <w:szCs w:val="24"/>
          <w:lang w:val="pt-BR"/>
        </w:rPr>
        <w:t>curăţirilor,</w:t>
      </w:r>
      <w:r w:rsidRPr="008F1CF6">
        <w:rPr>
          <w:rFonts w:ascii="Arial" w:hAnsi="Arial" w:cs="Arial"/>
          <w:spacing w:val="1"/>
          <w:sz w:val="24"/>
          <w:szCs w:val="24"/>
          <w:lang w:val="pt-BR"/>
        </w:rPr>
        <w:t xml:space="preserve"> </w:t>
      </w:r>
      <w:r w:rsidRPr="008F1CF6">
        <w:rPr>
          <w:rFonts w:ascii="Arial" w:hAnsi="Arial" w:cs="Arial"/>
          <w:sz w:val="24"/>
          <w:szCs w:val="24"/>
          <w:lang w:val="pt-BR"/>
        </w:rPr>
        <w:t>de</w:t>
      </w:r>
      <w:r w:rsidRPr="008F1CF6">
        <w:rPr>
          <w:rFonts w:ascii="Arial" w:hAnsi="Arial" w:cs="Arial"/>
          <w:spacing w:val="1"/>
          <w:sz w:val="24"/>
          <w:szCs w:val="24"/>
          <w:lang w:val="pt-BR"/>
        </w:rPr>
        <w:t xml:space="preserve"> </w:t>
      </w:r>
      <w:r w:rsidRPr="008F1CF6">
        <w:rPr>
          <w:rFonts w:ascii="Arial" w:hAnsi="Arial" w:cs="Arial"/>
          <w:sz w:val="24"/>
          <w:szCs w:val="24"/>
          <w:lang w:val="pt-BR"/>
        </w:rPr>
        <w:t>executarea</w:t>
      </w:r>
      <w:r w:rsidRPr="008F1CF6">
        <w:rPr>
          <w:rFonts w:ascii="Arial" w:hAnsi="Arial" w:cs="Arial"/>
          <w:spacing w:val="1"/>
          <w:sz w:val="24"/>
          <w:szCs w:val="24"/>
          <w:lang w:val="pt-BR"/>
        </w:rPr>
        <w:t xml:space="preserve"> </w:t>
      </w:r>
      <w:r w:rsidRPr="008F1CF6">
        <w:rPr>
          <w:rFonts w:ascii="Arial" w:hAnsi="Arial" w:cs="Arial"/>
          <w:sz w:val="24"/>
          <w:szCs w:val="24"/>
          <w:lang w:val="pt-BR"/>
        </w:rPr>
        <w:t>lor</w:t>
      </w:r>
      <w:r w:rsidRPr="008F1CF6">
        <w:rPr>
          <w:rFonts w:ascii="Arial" w:hAnsi="Arial" w:cs="Arial"/>
          <w:spacing w:val="1"/>
          <w:sz w:val="24"/>
          <w:szCs w:val="24"/>
          <w:lang w:val="pt-BR"/>
        </w:rPr>
        <w:t xml:space="preserve"> </w:t>
      </w:r>
      <w:r w:rsidRPr="008F1CF6">
        <w:rPr>
          <w:rFonts w:ascii="Arial" w:hAnsi="Arial" w:cs="Arial"/>
          <w:sz w:val="24"/>
          <w:szCs w:val="24"/>
          <w:lang w:val="pt-BR"/>
        </w:rPr>
        <w:t>depinzând</w:t>
      </w:r>
      <w:r w:rsidRPr="008F1CF6">
        <w:rPr>
          <w:rFonts w:ascii="Arial" w:hAnsi="Arial" w:cs="Arial"/>
          <w:spacing w:val="-61"/>
          <w:sz w:val="24"/>
          <w:szCs w:val="24"/>
          <w:lang w:val="pt-BR"/>
        </w:rPr>
        <w:t xml:space="preserve"> </w:t>
      </w:r>
      <w:r w:rsidRPr="008F1CF6">
        <w:rPr>
          <w:rFonts w:ascii="Arial" w:hAnsi="Arial" w:cs="Arial"/>
          <w:sz w:val="24"/>
          <w:szCs w:val="24"/>
          <w:lang w:val="pt-BR"/>
        </w:rPr>
        <w:t>stabilitatea</w:t>
      </w:r>
      <w:r w:rsidRPr="008F1CF6">
        <w:rPr>
          <w:rFonts w:ascii="Arial" w:hAnsi="Arial" w:cs="Arial"/>
          <w:spacing w:val="1"/>
          <w:sz w:val="24"/>
          <w:szCs w:val="24"/>
          <w:lang w:val="pt-BR"/>
        </w:rPr>
        <w:t xml:space="preserve"> </w:t>
      </w:r>
      <w:r w:rsidRPr="008F1CF6">
        <w:rPr>
          <w:rFonts w:ascii="Arial" w:hAnsi="Arial" w:cs="Arial"/>
          <w:sz w:val="24"/>
          <w:szCs w:val="24"/>
          <w:lang w:val="pt-BR"/>
        </w:rPr>
        <w:t>şi</w:t>
      </w:r>
      <w:r w:rsidRPr="008F1CF6">
        <w:rPr>
          <w:rFonts w:ascii="Arial" w:hAnsi="Arial" w:cs="Arial"/>
          <w:spacing w:val="1"/>
          <w:sz w:val="24"/>
          <w:szCs w:val="24"/>
          <w:lang w:val="pt-BR"/>
        </w:rPr>
        <w:t xml:space="preserve"> </w:t>
      </w:r>
      <w:r w:rsidRPr="008F1CF6">
        <w:rPr>
          <w:rFonts w:ascii="Arial" w:hAnsi="Arial" w:cs="Arial"/>
          <w:sz w:val="24"/>
          <w:szCs w:val="24"/>
          <w:lang w:val="pt-BR"/>
        </w:rPr>
        <w:t>eficacitatea</w:t>
      </w:r>
      <w:r w:rsidRPr="008F1CF6">
        <w:rPr>
          <w:rFonts w:ascii="Arial" w:hAnsi="Arial" w:cs="Arial"/>
          <w:spacing w:val="1"/>
          <w:sz w:val="24"/>
          <w:szCs w:val="24"/>
          <w:lang w:val="pt-BR"/>
        </w:rPr>
        <w:t xml:space="preserve"> </w:t>
      </w:r>
      <w:r w:rsidRPr="008F1CF6">
        <w:rPr>
          <w:rFonts w:ascii="Arial" w:hAnsi="Arial" w:cs="Arial"/>
          <w:sz w:val="24"/>
          <w:szCs w:val="24"/>
          <w:lang w:val="pt-BR"/>
        </w:rPr>
        <w:t>funcţională</w:t>
      </w:r>
      <w:r w:rsidRPr="008F1CF6">
        <w:rPr>
          <w:rFonts w:ascii="Arial" w:hAnsi="Arial" w:cs="Arial"/>
          <w:spacing w:val="1"/>
          <w:sz w:val="24"/>
          <w:szCs w:val="24"/>
          <w:lang w:val="pt-BR"/>
        </w:rPr>
        <w:t xml:space="preserve"> </w:t>
      </w:r>
      <w:r w:rsidRPr="008F1CF6">
        <w:rPr>
          <w:rFonts w:ascii="Arial" w:hAnsi="Arial" w:cs="Arial"/>
          <w:sz w:val="24"/>
          <w:szCs w:val="24"/>
          <w:lang w:val="pt-BR"/>
        </w:rPr>
        <w:t>a</w:t>
      </w:r>
      <w:r w:rsidRPr="008F1CF6">
        <w:rPr>
          <w:rFonts w:ascii="Arial" w:hAnsi="Arial" w:cs="Arial"/>
          <w:spacing w:val="1"/>
          <w:sz w:val="24"/>
          <w:szCs w:val="24"/>
          <w:lang w:val="pt-BR"/>
        </w:rPr>
        <w:t xml:space="preserve"> </w:t>
      </w:r>
      <w:r w:rsidRPr="008F1CF6">
        <w:rPr>
          <w:rFonts w:ascii="Arial" w:hAnsi="Arial" w:cs="Arial"/>
          <w:sz w:val="24"/>
          <w:szCs w:val="24"/>
          <w:lang w:val="pt-BR"/>
        </w:rPr>
        <w:t>viitoarelor</w:t>
      </w:r>
      <w:r w:rsidRPr="008F1CF6">
        <w:rPr>
          <w:rFonts w:ascii="Arial" w:hAnsi="Arial" w:cs="Arial"/>
          <w:spacing w:val="1"/>
          <w:sz w:val="24"/>
          <w:szCs w:val="24"/>
          <w:lang w:val="pt-BR"/>
        </w:rPr>
        <w:t xml:space="preserve"> </w:t>
      </w:r>
      <w:r w:rsidRPr="008F1CF6">
        <w:rPr>
          <w:rFonts w:ascii="Arial" w:hAnsi="Arial" w:cs="Arial"/>
          <w:sz w:val="24"/>
          <w:szCs w:val="24"/>
          <w:lang w:val="pt-BR"/>
        </w:rPr>
        <w:t>păduri.</w:t>
      </w:r>
      <w:r w:rsidRPr="008F1CF6">
        <w:rPr>
          <w:rFonts w:ascii="Arial" w:hAnsi="Arial" w:cs="Arial"/>
          <w:spacing w:val="1"/>
          <w:sz w:val="24"/>
          <w:szCs w:val="24"/>
          <w:lang w:val="pt-BR"/>
        </w:rPr>
        <w:t xml:space="preserve"> </w:t>
      </w:r>
      <w:r w:rsidRPr="008F1CF6">
        <w:rPr>
          <w:rFonts w:ascii="Arial" w:hAnsi="Arial" w:cs="Arial"/>
          <w:sz w:val="24"/>
          <w:szCs w:val="24"/>
          <w:lang w:val="pt-BR"/>
        </w:rPr>
        <w:t>Aceste</w:t>
      </w:r>
      <w:r w:rsidRPr="008F1CF6">
        <w:rPr>
          <w:rFonts w:ascii="Arial" w:hAnsi="Arial" w:cs="Arial"/>
          <w:spacing w:val="1"/>
          <w:sz w:val="24"/>
          <w:szCs w:val="24"/>
          <w:lang w:val="pt-BR"/>
        </w:rPr>
        <w:t xml:space="preserve"> </w:t>
      </w:r>
      <w:r w:rsidRPr="008F1CF6">
        <w:rPr>
          <w:rFonts w:ascii="Arial" w:hAnsi="Arial" w:cs="Arial"/>
          <w:sz w:val="24"/>
          <w:szCs w:val="24"/>
          <w:lang w:val="pt-BR"/>
        </w:rPr>
        <w:t>lucrări</w:t>
      </w:r>
      <w:r w:rsidRPr="008F1CF6">
        <w:rPr>
          <w:rFonts w:ascii="Arial" w:hAnsi="Arial" w:cs="Arial"/>
          <w:spacing w:val="1"/>
          <w:sz w:val="24"/>
          <w:szCs w:val="24"/>
          <w:lang w:val="pt-BR"/>
        </w:rPr>
        <w:t xml:space="preserve"> </w:t>
      </w:r>
      <w:r w:rsidRPr="008F1CF6">
        <w:rPr>
          <w:rFonts w:ascii="Arial" w:hAnsi="Arial" w:cs="Arial"/>
          <w:sz w:val="24"/>
          <w:szCs w:val="24"/>
          <w:lang w:val="pt-BR"/>
        </w:rPr>
        <w:t>se</w:t>
      </w:r>
      <w:r w:rsidRPr="008F1CF6">
        <w:rPr>
          <w:rFonts w:ascii="Arial" w:hAnsi="Arial" w:cs="Arial"/>
          <w:spacing w:val="1"/>
          <w:sz w:val="24"/>
          <w:szCs w:val="24"/>
          <w:lang w:val="pt-BR"/>
        </w:rPr>
        <w:t xml:space="preserve"> </w:t>
      </w:r>
      <w:r w:rsidRPr="008F1CF6">
        <w:rPr>
          <w:rFonts w:ascii="Arial" w:hAnsi="Arial" w:cs="Arial"/>
          <w:sz w:val="24"/>
          <w:szCs w:val="24"/>
          <w:lang w:val="pt-BR"/>
        </w:rPr>
        <w:t>vor</w:t>
      </w:r>
      <w:r w:rsidRPr="008F1CF6">
        <w:rPr>
          <w:rFonts w:ascii="Arial" w:hAnsi="Arial" w:cs="Arial"/>
          <w:spacing w:val="1"/>
          <w:sz w:val="24"/>
          <w:szCs w:val="24"/>
          <w:lang w:val="pt-BR"/>
        </w:rPr>
        <w:t xml:space="preserve"> </w:t>
      </w:r>
      <w:r w:rsidRPr="008F1CF6">
        <w:rPr>
          <w:rFonts w:ascii="Arial" w:hAnsi="Arial" w:cs="Arial"/>
          <w:sz w:val="24"/>
          <w:szCs w:val="24"/>
          <w:lang w:val="pt-BR"/>
        </w:rPr>
        <w:t>executa</w:t>
      </w:r>
      <w:r w:rsidRPr="008F1CF6">
        <w:rPr>
          <w:rFonts w:ascii="Arial" w:hAnsi="Arial" w:cs="Arial"/>
          <w:spacing w:val="1"/>
          <w:sz w:val="24"/>
          <w:szCs w:val="24"/>
          <w:lang w:val="pt-BR"/>
        </w:rPr>
        <w:t xml:space="preserve"> </w:t>
      </w:r>
      <w:r w:rsidRPr="008F1CF6">
        <w:rPr>
          <w:rFonts w:ascii="Arial" w:hAnsi="Arial" w:cs="Arial"/>
          <w:sz w:val="24"/>
          <w:szCs w:val="24"/>
          <w:lang w:val="pt-BR"/>
        </w:rPr>
        <w:t>indiferent</w:t>
      </w:r>
      <w:r w:rsidRPr="008F1CF6">
        <w:rPr>
          <w:rFonts w:ascii="Arial" w:hAnsi="Arial" w:cs="Arial"/>
          <w:spacing w:val="2"/>
          <w:sz w:val="24"/>
          <w:szCs w:val="24"/>
          <w:lang w:val="pt-BR"/>
        </w:rPr>
        <w:t xml:space="preserve"> </w:t>
      </w:r>
      <w:r w:rsidRPr="008F1CF6">
        <w:rPr>
          <w:rFonts w:ascii="Arial" w:hAnsi="Arial" w:cs="Arial"/>
          <w:sz w:val="24"/>
          <w:szCs w:val="24"/>
          <w:lang w:val="pt-BR"/>
        </w:rPr>
        <w:t>de</w:t>
      </w:r>
      <w:r w:rsidRPr="008F1CF6">
        <w:rPr>
          <w:rFonts w:ascii="Arial" w:hAnsi="Arial" w:cs="Arial"/>
          <w:spacing w:val="3"/>
          <w:sz w:val="24"/>
          <w:szCs w:val="24"/>
          <w:lang w:val="pt-BR"/>
        </w:rPr>
        <w:t xml:space="preserve"> </w:t>
      </w:r>
      <w:r w:rsidRPr="008F1CF6">
        <w:rPr>
          <w:rFonts w:ascii="Arial" w:hAnsi="Arial" w:cs="Arial"/>
          <w:sz w:val="24"/>
          <w:szCs w:val="24"/>
          <w:lang w:val="pt-BR"/>
        </w:rPr>
        <w:t>eficienţa economică de</w:t>
      </w:r>
      <w:r w:rsidRPr="008F1CF6">
        <w:rPr>
          <w:rFonts w:ascii="Arial" w:hAnsi="Arial" w:cs="Arial"/>
          <w:spacing w:val="1"/>
          <w:sz w:val="24"/>
          <w:szCs w:val="24"/>
          <w:lang w:val="pt-BR"/>
        </w:rPr>
        <w:t xml:space="preserve"> </w:t>
      </w:r>
      <w:r w:rsidRPr="008F1CF6">
        <w:rPr>
          <w:rFonts w:ascii="Arial" w:hAnsi="Arial" w:cs="Arial"/>
          <w:sz w:val="24"/>
          <w:szCs w:val="24"/>
          <w:lang w:val="pt-BR"/>
        </w:rPr>
        <w:t>moment;</w:t>
      </w:r>
    </w:p>
    <w:p w14:paraId="42D708C4" w14:textId="77777777" w:rsidR="00CA2B6F" w:rsidRPr="008F1CF6" w:rsidRDefault="00CA2B6F" w:rsidP="00CA2B6F">
      <w:pPr>
        <w:spacing w:after="0" w:line="240" w:lineRule="auto"/>
        <w:rPr>
          <w:rFonts w:ascii="Arial" w:hAnsi="Arial" w:cs="Arial"/>
          <w:sz w:val="24"/>
          <w:szCs w:val="24"/>
          <w:lang w:val="pt-BR"/>
        </w:rPr>
      </w:pPr>
      <w:r w:rsidRPr="008F1CF6">
        <w:rPr>
          <w:rFonts w:ascii="Arial" w:hAnsi="Arial" w:cs="Arial"/>
          <w:sz w:val="24"/>
          <w:szCs w:val="24"/>
          <w:lang w:val="pt-BR"/>
        </w:rPr>
        <w:tab/>
        <w:t>-cu</w:t>
      </w:r>
      <w:r w:rsidRPr="008F1CF6">
        <w:rPr>
          <w:rFonts w:ascii="Arial" w:hAnsi="Arial" w:cs="Arial"/>
          <w:spacing w:val="1"/>
          <w:sz w:val="24"/>
          <w:szCs w:val="24"/>
          <w:lang w:val="pt-BR"/>
        </w:rPr>
        <w:t xml:space="preserve"> </w:t>
      </w:r>
      <w:r w:rsidRPr="008F1CF6">
        <w:rPr>
          <w:rFonts w:ascii="Arial" w:hAnsi="Arial" w:cs="Arial"/>
          <w:sz w:val="24"/>
          <w:szCs w:val="24"/>
          <w:lang w:val="pt-BR"/>
        </w:rPr>
        <w:t>tăieri</w:t>
      </w:r>
      <w:r w:rsidRPr="008F1CF6">
        <w:rPr>
          <w:rFonts w:ascii="Arial" w:hAnsi="Arial" w:cs="Arial"/>
          <w:spacing w:val="1"/>
          <w:sz w:val="24"/>
          <w:szCs w:val="24"/>
          <w:lang w:val="pt-BR"/>
        </w:rPr>
        <w:t xml:space="preserve"> </w:t>
      </w:r>
      <w:r w:rsidRPr="008F1CF6">
        <w:rPr>
          <w:rFonts w:ascii="Arial" w:hAnsi="Arial" w:cs="Arial"/>
          <w:sz w:val="24"/>
          <w:szCs w:val="24"/>
          <w:lang w:val="pt-BR"/>
        </w:rPr>
        <w:t>de</w:t>
      </w:r>
      <w:r w:rsidRPr="008F1CF6">
        <w:rPr>
          <w:rFonts w:ascii="Arial" w:hAnsi="Arial" w:cs="Arial"/>
          <w:spacing w:val="1"/>
          <w:sz w:val="24"/>
          <w:szCs w:val="24"/>
          <w:lang w:val="pt-BR"/>
        </w:rPr>
        <w:t xml:space="preserve"> </w:t>
      </w:r>
      <w:r w:rsidRPr="008F1CF6">
        <w:rPr>
          <w:rFonts w:ascii="Arial" w:hAnsi="Arial" w:cs="Arial"/>
          <w:sz w:val="24"/>
          <w:szCs w:val="24"/>
          <w:lang w:val="pt-BR"/>
        </w:rPr>
        <w:t>igienă</w:t>
      </w:r>
      <w:r w:rsidRPr="008F1CF6">
        <w:rPr>
          <w:rFonts w:ascii="Arial" w:hAnsi="Arial" w:cs="Arial"/>
          <w:spacing w:val="1"/>
          <w:sz w:val="24"/>
          <w:szCs w:val="24"/>
          <w:lang w:val="pt-BR"/>
        </w:rPr>
        <w:t xml:space="preserve"> </w:t>
      </w:r>
      <w:r w:rsidRPr="008F1CF6">
        <w:rPr>
          <w:rFonts w:ascii="Arial" w:hAnsi="Arial" w:cs="Arial"/>
          <w:sz w:val="24"/>
          <w:szCs w:val="24"/>
          <w:lang w:val="pt-BR"/>
        </w:rPr>
        <w:t>se</w:t>
      </w:r>
      <w:r w:rsidRPr="008F1CF6">
        <w:rPr>
          <w:rFonts w:ascii="Arial" w:hAnsi="Arial" w:cs="Arial"/>
          <w:spacing w:val="1"/>
          <w:sz w:val="24"/>
          <w:szCs w:val="24"/>
          <w:lang w:val="pt-BR"/>
        </w:rPr>
        <w:t xml:space="preserve"> </w:t>
      </w:r>
      <w:r w:rsidRPr="008F1CF6">
        <w:rPr>
          <w:rFonts w:ascii="Arial" w:hAnsi="Arial" w:cs="Arial"/>
          <w:sz w:val="24"/>
          <w:szCs w:val="24"/>
          <w:lang w:val="pt-BR"/>
        </w:rPr>
        <w:t>vor</w:t>
      </w:r>
      <w:r w:rsidRPr="008F1CF6">
        <w:rPr>
          <w:rFonts w:ascii="Arial" w:hAnsi="Arial" w:cs="Arial"/>
          <w:spacing w:val="1"/>
          <w:sz w:val="24"/>
          <w:szCs w:val="24"/>
          <w:lang w:val="pt-BR"/>
        </w:rPr>
        <w:t xml:space="preserve"> </w:t>
      </w:r>
      <w:r w:rsidRPr="008F1CF6">
        <w:rPr>
          <w:rFonts w:ascii="Arial" w:hAnsi="Arial" w:cs="Arial"/>
          <w:sz w:val="24"/>
          <w:szCs w:val="24"/>
          <w:lang w:val="pt-BR"/>
        </w:rPr>
        <w:t>parcurge</w:t>
      </w:r>
      <w:r w:rsidRPr="008F1CF6">
        <w:rPr>
          <w:rFonts w:ascii="Arial" w:hAnsi="Arial" w:cs="Arial"/>
          <w:spacing w:val="1"/>
          <w:sz w:val="24"/>
          <w:szCs w:val="24"/>
          <w:lang w:val="pt-BR"/>
        </w:rPr>
        <w:t xml:space="preserve"> </w:t>
      </w:r>
      <w:r w:rsidRPr="008F1CF6">
        <w:rPr>
          <w:rFonts w:ascii="Arial" w:hAnsi="Arial" w:cs="Arial"/>
          <w:sz w:val="24"/>
          <w:szCs w:val="24"/>
          <w:lang w:val="pt-BR"/>
        </w:rPr>
        <w:t>eşalonat</w:t>
      </w:r>
      <w:r w:rsidRPr="008F1CF6">
        <w:rPr>
          <w:rFonts w:ascii="Arial" w:hAnsi="Arial" w:cs="Arial"/>
          <w:spacing w:val="1"/>
          <w:sz w:val="24"/>
          <w:szCs w:val="24"/>
          <w:lang w:val="pt-BR"/>
        </w:rPr>
        <w:t xml:space="preserve"> </w:t>
      </w:r>
      <w:r w:rsidRPr="008F1CF6">
        <w:rPr>
          <w:rFonts w:ascii="Arial" w:hAnsi="Arial" w:cs="Arial"/>
          <w:sz w:val="24"/>
          <w:szCs w:val="24"/>
          <w:lang w:val="pt-BR"/>
        </w:rPr>
        <w:t>şi</w:t>
      </w:r>
      <w:r w:rsidRPr="008F1CF6">
        <w:rPr>
          <w:rFonts w:ascii="Arial" w:hAnsi="Arial" w:cs="Arial"/>
          <w:spacing w:val="1"/>
          <w:sz w:val="24"/>
          <w:szCs w:val="24"/>
          <w:lang w:val="pt-BR"/>
        </w:rPr>
        <w:t xml:space="preserve"> </w:t>
      </w:r>
      <w:r w:rsidRPr="008F1CF6">
        <w:rPr>
          <w:rFonts w:ascii="Arial" w:hAnsi="Arial" w:cs="Arial"/>
          <w:sz w:val="24"/>
          <w:szCs w:val="24"/>
          <w:lang w:val="pt-BR"/>
        </w:rPr>
        <w:t>periodic</w:t>
      </w:r>
      <w:r w:rsidRPr="008F1CF6">
        <w:rPr>
          <w:rFonts w:ascii="Arial" w:hAnsi="Arial" w:cs="Arial"/>
          <w:spacing w:val="1"/>
          <w:sz w:val="24"/>
          <w:szCs w:val="24"/>
          <w:lang w:val="pt-BR"/>
        </w:rPr>
        <w:t xml:space="preserve"> </w:t>
      </w:r>
      <w:r w:rsidRPr="008F1CF6">
        <w:rPr>
          <w:rFonts w:ascii="Arial" w:hAnsi="Arial" w:cs="Arial"/>
          <w:sz w:val="24"/>
          <w:szCs w:val="24"/>
          <w:lang w:val="pt-BR"/>
        </w:rPr>
        <w:t>toate</w:t>
      </w:r>
      <w:r w:rsidRPr="008F1CF6">
        <w:rPr>
          <w:rFonts w:ascii="Arial" w:hAnsi="Arial" w:cs="Arial"/>
          <w:spacing w:val="1"/>
          <w:sz w:val="24"/>
          <w:szCs w:val="24"/>
          <w:lang w:val="pt-BR"/>
        </w:rPr>
        <w:t xml:space="preserve"> </w:t>
      </w:r>
      <w:r w:rsidRPr="008F1CF6">
        <w:rPr>
          <w:rFonts w:ascii="Arial" w:hAnsi="Arial" w:cs="Arial"/>
          <w:sz w:val="24"/>
          <w:szCs w:val="24"/>
          <w:lang w:val="pt-BR"/>
        </w:rPr>
        <w:t>pădurile</w:t>
      </w:r>
      <w:r w:rsidRPr="008F1CF6">
        <w:rPr>
          <w:rFonts w:ascii="Arial" w:hAnsi="Arial" w:cs="Arial"/>
          <w:spacing w:val="1"/>
          <w:sz w:val="24"/>
          <w:szCs w:val="24"/>
          <w:lang w:val="pt-BR"/>
        </w:rPr>
        <w:t xml:space="preserve"> </w:t>
      </w:r>
      <w:r w:rsidRPr="008F1CF6">
        <w:rPr>
          <w:rFonts w:ascii="Arial" w:hAnsi="Arial" w:cs="Arial"/>
          <w:sz w:val="24"/>
          <w:szCs w:val="24"/>
          <w:lang w:val="pt-BR"/>
        </w:rPr>
        <w:t>după</w:t>
      </w:r>
      <w:r w:rsidRPr="008F1CF6">
        <w:rPr>
          <w:rFonts w:ascii="Arial" w:hAnsi="Arial" w:cs="Arial"/>
          <w:spacing w:val="1"/>
          <w:sz w:val="24"/>
          <w:szCs w:val="24"/>
          <w:lang w:val="pt-BR"/>
        </w:rPr>
        <w:t xml:space="preserve"> </w:t>
      </w:r>
      <w:r w:rsidRPr="008F1CF6">
        <w:rPr>
          <w:rFonts w:ascii="Arial" w:hAnsi="Arial" w:cs="Arial"/>
          <w:sz w:val="24"/>
          <w:szCs w:val="24"/>
          <w:lang w:val="pt-BR"/>
        </w:rPr>
        <w:t>necesităţile impuse de starea arboretelor, indiferent dacă au fost sau nu parcurse în anul</w:t>
      </w:r>
      <w:r w:rsidRPr="008F1CF6">
        <w:rPr>
          <w:rFonts w:ascii="Arial" w:hAnsi="Arial" w:cs="Arial"/>
          <w:spacing w:val="1"/>
          <w:sz w:val="24"/>
          <w:szCs w:val="24"/>
          <w:lang w:val="pt-BR"/>
        </w:rPr>
        <w:t xml:space="preserve"> </w:t>
      </w:r>
      <w:r w:rsidRPr="008F1CF6">
        <w:rPr>
          <w:rFonts w:ascii="Arial" w:hAnsi="Arial" w:cs="Arial"/>
          <w:sz w:val="24"/>
          <w:szCs w:val="24"/>
          <w:lang w:val="pt-BR"/>
        </w:rPr>
        <w:t>anterior</w:t>
      </w:r>
      <w:r w:rsidRPr="008F1CF6">
        <w:rPr>
          <w:rFonts w:ascii="Arial" w:hAnsi="Arial" w:cs="Arial"/>
          <w:spacing w:val="1"/>
          <w:sz w:val="24"/>
          <w:szCs w:val="24"/>
          <w:lang w:val="pt-BR"/>
        </w:rPr>
        <w:t xml:space="preserve"> </w:t>
      </w:r>
      <w:r w:rsidRPr="008F1CF6">
        <w:rPr>
          <w:rFonts w:ascii="Arial" w:hAnsi="Arial" w:cs="Arial"/>
          <w:sz w:val="24"/>
          <w:szCs w:val="24"/>
          <w:lang w:val="pt-BR"/>
        </w:rPr>
        <w:t>cu</w:t>
      </w:r>
      <w:r w:rsidRPr="008F1CF6">
        <w:rPr>
          <w:rFonts w:ascii="Arial" w:hAnsi="Arial" w:cs="Arial"/>
          <w:spacing w:val="3"/>
          <w:sz w:val="24"/>
          <w:szCs w:val="24"/>
          <w:lang w:val="pt-BR"/>
        </w:rPr>
        <w:t xml:space="preserve"> </w:t>
      </w:r>
      <w:r w:rsidRPr="008F1CF6">
        <w:rPr>
          <w:rFonts w:ascii="Arial" w:hAnsi="Arial" w:cs="Arial"/>
          <w:sz w:val="24"/>
          <w:szCs w:val="24"/>
          <w:lang w:val="pt-BR"/>
        </w:rPr>
        <w:t>lucrări</w:t>
      </w:r>
      <w:r w:rsidRPr="008F1CF6">
        <w:rPr>
          <w:rFonts w:ascii="Arial" w:hAnsi="Arial" w:cs="Arial"/>
          <w:spacing w:val="1"/>
          <w:sz w:val="24"/>
          <w:szCs w:val="24"/>
          <w:lang w:val="pt-BR"/>
        </w:rPr>
        <w:t xml:space="preserve"> </w:t>
      </w:r>
      <w:r w:rsidRPr="008F1CF6">
        <w:rPr>
          <w:rFonts w:ascii="Arial" w:hAnsi="Arial" w:cs="Arial"/>
          <w:sz w:val="24"/>
          <w:szCs w:val="24"/>
          <w:lang w:val="pt-BR"/>
        </w:rPr>
        <w:t>de îngrijire</w:t>
      </w:r>
      <w:r w:rsidRPr="008F1CF6">
        <w:rPr>
          <w:rFonts w:ascii="Arial" w:hAnsi="Arial" w:cs="Arial"/>
          <w:spacing w:val="3"/>
          <w:sz w:val="24"/>
          <w:szCs w:val="24"/>
          <w:lang w:val="pt-BR"/>
        </w:rPr>
        <w:t xml:space="preserve"> </w:t>
      </w:r>
      <w:r w:rsidRPr="008F1CF6">
        <w:rPr>
          <w:rFonts w:ascii="Arial" w:hAnsi="Arial" w:cs="Arial"/>
          <w:sz w:val="24"/>
          <w:szCs w:val="24"/>
          <w:lang w:val="pt-BR"/>
        </w:rPr>
        <w:t>normale</w:t>
      </w:r>
      <w:r w:rsidRPr="008F1CF6">
        <w:rPr>
          <w:rFonts w:ascii="Arial" w:hAnsi="Arial" w:cs="Arial"/>
          <w:spacing w:val="1"/>
          <w:sz w:val="24"/>
          <w:szCs w:val="24"/>
          <w:lang w:val="pt-BR"/>
        </w:rPr>
        <w:t xml:space="preserve"> </w:t>
      </w:r>
      <w:r w:rsidRPr="008F1CF6">
        <w:rPr>
          <w:rFonts w:ascii="Arial" w:hAnsi="Arial" w:cs="Arial"/>
          <w:sz w:val="24"/>
          <w:szCs w:val="24"/>
          <w:lang w:val="pt-BR"/>
        </w:rPr>
        <w:t>(curăţiri</w:t>
      </w:r>
      <w:r w:rsidRPr="008F1CF6">
        <w:rPr>
          <w:rFonts w:ascii="Arial" w:hAnsi="Arial" w:cs="Arial"/>
          <w:spacing w:val="1"/>
          <w:sz w:val="24"/>
          <w:szCs w:val="24"/>
          <w:lang w:val="pt-BR"/>
        </w:rPr>
        <w:t xml:space="preserve"> </w:t>
      </w:r>
      <w:r w:rsidRPr="008F1CF6">
        <w:rPr>
          <w:rFonts w:ascii="Arial" w:hAnsi="Arial" w:cs="Arial"/>
          <w:sz w:val="24"/>
          <w:szCs w:val="24"/>
          <w:lang w:val="pt-BR"/>
        </w:rPr>
        <w:t>şi</w:t>
      </w:r>
      <w:r w:rsidRPr="008F1CF6">
        <w:rPr>
          <w:rFonts w:ascii="Arial" w:hAnsi="Arial" w:cs="Arial"/>
          <w:spacing w:val="2"/>
          <w:sz w:val="24"/>
          <w:szCs w:val="24"/>
          <w:lang w:val="pt-BR"/>
        </w:rPr>
        <w:t xml:space="preserve"> </w:t>
      </w:r>
      <w:r w:rsidRPr="008F1CF6">
        <w:rPr>
          <w:rFonts w:ascii="Arial" w:hAnsi="Arial" w:cs="Arial"/>
          <w:sz w:val="24"/>
          <w:szCs w:val="24"/>
          <w:lang w:val="pt-BR"/>
        </w:rPr>
        <w:t>rărituri).</w:t>
      </w:r>
    </w:p>
    <w:p w14:paraId="4E78137B" w14:textId="77777777" w:rsidR="00CA2B6F" w:rsidRPr="008F1CF6" w:rsidRDefault="00CA2B6F" w:rsidP="00CA2B6F">
      <w:pPr>
        <w:spacing w:after="0" w:line="240" w:lineRule="auto"/>
        <w:rPr>
          <w:rFonts w:ascii="Arial" w:hAnsi="Arial" w:cs="Arial"/>
          <w:b/>
          <w:i/>
          <w:lang w:val="pt-BR"/>
        </w:rPr>
      </w:pPr>
    </w:p>
    <w:p w14:paraId="6F902C13" w14:textId="77777777" w:rsidR="00CA2B6F" w:rsidRPr="008F1CF6" w:rsidRDefault="00CA2B6F" w:rsidP="00CA2B6F">
      <w:pPr>
        <w:spacing w:after="0" w:line="240" w:lineRule="auto"/>
        <w:rPr>
          <w:rFonts w:ascii="Arial" w:hAnsi="Arial" w:cs="Arial"/>
          <w:b/>
          <w:i/>
          <w:lang w:val="pt-BR"/>
        </w:rPr>
      </w:pPr>
    </w:p>
    <w:p w14:paraId="08F7BF4E" w14:textId="77777777" w:rsidR="00CA2B6F" w:rsidRPr="008F1CF6" w:rsidRDefault="00CA2B6F" w:rsidP="00CA2B6F">
      <w:pPr>
        <w:spacing w:after="0" w:line="240" w:lineRule="auto"/>
        <w:rPr>
          <w:rFonts w:ascii="Arial" w:hAnsi="Arial" w:cs="Arial"/>
          <w:b/>
          <w:i/>
          <w:lang w:val="pt-BR"/>
        </w:rPr>
      </w:pPr>
    </w:p>
    <w:p w14:paraId="2372C41E" w14:textId="77777777" w:rsidR="00CA2B6F" w:rsidRPr="008F1CF6" w:rsidRDefault="00CA2B6F" w:rsidP="00CA2B6F">
      <w:pPr>
        <w:spacing w:after="0" w:line="240" w:lineRule="auto"/>
        <w:ind w:left="554" w:right="420"/>
        <w:jc w:val="both"/>
        <w:rPr>
          <w:rFonts w:ascii="Arial" w:hAnsi="Arial" w:cs="Arial"/>
          <w:b/>
          <w:sz w:val="24"/>
          <w:szCs w:val="24"/>
          <w:lang w:val="pt-BR"/>
        </w:rPr>
      </w:pPr>
      <w:r w:rsidRPr="008F1CF6">
        <w:rPr>
          <w:rFonts w:ascii="Arial" w:hAnsi="Arial" w:cs="Arial"/>
          <w:b/>
          <w:sz w:val="24"/>
          <w:szCs w:val="24"/>
          <w:lang w:val="pt-BR"/>
        </w:rPr>
        <w:t>Lucrari de ajutorare a regenerarilor naturale si de impadurire</w:t>
      </w:r>
    </w:p>
    <w:p w14:paraId="04DA6FE5" w14:textId="77777777" w:rsidR="00CA2B6F" w:rsidRPr="008F1CF6" w:rsidRDefault="00CA2B6F" w:rsidP="00CA2B6F">
      <w:pPr>
        <w:spacing w:after="0" w:line="240" w:lineRule="auto"/>
        <w:ind w:left="554" w:right="420"/>
        <w:jc w:val="both"/>
        <w:rPr>
          <w:rFonts w:ascii="Arial" w:hAnsi="Arial" w:cs="Arial"/>
          <w:b/>
          <w:sz w:val="24"/>
          <w:szCs w:val="24"/>
          <w:lang w:val="pt-BR"/>
        </w:rPr>
      </w:pPr>
    </w:p>
    <w:p w14:paraId="4B03521F" w14:textId="77777777" w:rsidR="00CA2B6F" w:rsidRPr="008F1CF6" w:rsidRDefault="00CA2B6F" w:rsidP="00CA2B6F">
      <w:pPr>
        <w:spacing w:after="0" w:line="240" w:lineRule="auto"/>
        <w:ind w:right="420" w:firstLine="540"/>
        <w:jc w:val="both"/>
        <w:rPr>
          <w:rFonts w:ascii="Arial" w:hAnsi="Arial" w:cs="Arial"/>
          <w:sz w:val="24"/>
          <w:szCs w:val="24"/>
          <w:lang w:val="pt-BR"/>
        </w:rPr>
      </w:pPr>
      <w:r w:rsidRPr="008F1CF6">
        <w:rPr>
          <w:rFonts w:ascii="Arial" w:hAnsi="Arial" w:cs="Arial"/>
          <w:sz w:val="24"/>
          <w:szCs w:val="24"/>
          <w:lang w:val="pt-BR"/>
        </w:rPr>
        <w:t xml:space="preserve">Sunt lucrari de ingrijire si conducere a arboretelor de la instalarea lor pana la inchiderea starii de masiv. </w:t>
      </w:r>
    </w:p>
    <w:p w14:paraId="5972565D" w14:textId="77777777" w:rsidR="00CA2B6F" w:rsidRPr="008F1CF6" w:rsidRDefault="00CA2B6F" w:rsidP="00CA2B6F">
      <w:pPr>
        <w:spacing w:after="0" w:line="240" w:lineRule="auto"/>
        <w:ind w:left="554" w:right="420"/>
        <w:jc w:val="both"/>
        <w:rPr>
          <w:rFonts w:ascii="Arial" w:hAnsi="Arial" w:cs="Arial"/>
          <w:sz w:val="24"/>
          <w:szCs w:val="24"/>
          <w:lang w:val="pt-BR"/>
        </w:rPr>
      </w:pPr>
    </w:p>
    <w:p w14:paraId="39E23730" w14:textId="77777777" w:rsidR="00CA2B6F" w:rsidRPr="008F1CF6" w:rsidRDefault="00CA2B6F" w:rsidP="002B24BA">
      <w:pPr>
        <w:spacing w:after="0" w:line="240" w:lineRule="auto"/>
        <w:rPr>
          <w:rFonts w:ascii="Arial" w:hAnsi="Arial" w:cs="Arial"/>
          <w:b/>
          <w:i/>
          <w:lang w:val="pt-BR"/>
        </w:rPr>
      </w:pPr>
    </w:p>
    <w:p w14:paraId="4F4A656E" w14:textId="77777777" w:rsidR="00CA2B6F" w:rsidRPr="008F1CF6" w:rsidRDefault="00CA2B6F" w:rsidP="002B24BA">
      <w:pPr>
        <w:spacing w:after="0" w:line="240" w:lineRule="auto"/>
        <w:rPr>
          <w:rFonts w:ascii="Arial" w:hAnsi="Arial" w:cs="Arial"/>
          <w:b/>
          <w:i/>
          <w:lang w:val="pt-BR"/>
        </w:rPr>
      </w:pPr>
    </w:p>
    <w:p w14:paraId="5B9C136A" w14:textId="77777777" w:rsidR="00CA2B6F" w:rsidRPr="008F1CF6" w:rsidRDefault="00CA2B6F" w:rsidP="002B24BA">
      <w:pPr>
        <w:spacing w:after="0" w:line="240" w:lineRule="auto"/>
        <w:rPr>
          <w:rFonts w:ascii="Arial" w:hAnsi="Arial" w:cs="Arial"/>
          <w:b/>
          <w:i/>
          <w:lang w:val="pt-BR"/>
        </w:rPr>
      </w:pPr>
    </w:p>
    <w:p w14:paraId="0FCD3EEF" w14:textId="77777777" w:rsidR="00CA2B6F" w:rsidRPr="008F1CF6" w:rsidRDefault="00CA2B6F" w:rsidP="002B24BA">
      <w:pPr>
        <w:spacing w:after="0" w:line="240" w:lineRule="auto"/>
        <w:rPr>
          <w:rFonts w:ascii="Arial" w:hAnsi="Arial" w:cs="Arial"/>
          <w:b/>
          <w:i/>
          <w:lang w:val="pt-BR"/>
        </w:rPr>
      </w:pPr>
    </w:p>
    <w:p w14:paraId="623BA69F" w14:textId="160C912C" w:rsidR="00CA2B6F" w:rsidRPr="008F1CF6" w:rsidRDefault="00CA2B6F" w:rsidP="002B24BA">
      <w:pPr>
        <w:spacing w:after="0" w:line="240" w:lineRule="auto"/>
        <w:rPr>
          <w:rFonts w:ascii="Arial" w:hAnsi="Arial" w:cs="Arial"/>
          <w:b/>
          <w:i/>
          <w:lang w:val="pt-BR"/>
        </w:rPr>
      </w:pPr>
      <w:r w:rsidRPr="008F1CF6">
        <w:rPr>
          <w:rFonts w:ascii="Arial" w:hAnsi="Arial" w:cs="Arial"/>
          <w:b/>
          <w:i/>
          <w:noProof/>
          <w:lang w:val="pt-BR"/>
        </w:rPr>
        <w:lastRenderedPageBreak/>
        <w:drawing>
          <wp:inline distT="0" distB="0" distL="0" distR="0" wp14:anchorId="7B2A10E2" wp14:editId="5B21E353">
            <wp:extent cx="5760085" cy="3345180"/>
            <wp:effectExtent l="0" t="0" r="0" b="7620"/>
            <wp:docPr id="97328495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84952" name=""/>
                    <pic:cNvPicPr/>
                  </pic:nvPicPr>
                  <pic:blipFill>
                    <a:blip r:embed="rId25"/>
                    <a:stretch>
                      <a:fillRect/>
                    </a:stretch>
                  </pic:blipFill>
                  <pic:spPr>
                    <a:xfrm>
                      <a:off x="0" y="0"/>
                      <a:ext cx="5760085" cy="3345180"/>
                    </a:xfrm>
                    <a:prstGeom prst="rect">
                      <a:avLst/>
                    </a:prstGeom>
                  </pic:spPr>
                </pic:pic>
              </a:graphicData>
            </a:graphic>
          </wp:inline>
        </w:drawing>
      </w:r>
    </w:p>
    <w:p w14:paraId="72845B32" w14:textId="77777777" w:rsidR="00CA2B6F" w:rsidRPr="008F1CF6" w:rsidRDefault="00CA2B6F" w:rsidP="002B24BA">
      <w:pPr>
        <w:spacing w:after="0" w:line="240" w:lineRule="auto"/>
        <w:rPr>
          <w:rFonts w:ascii="Arial" w:hAnsi="Arial" w:cs="Arial"/>
          <w:b/>
          <w:i/>
          <w:lang w:val="pt-BR"/>
        </w:rPr>
      </w:pPr>
    </w:p>
    <w:p w14:paraId="63E91843" w14:textId="77777777" w:rsidR="00CA2B6F" w:rsidRPr="008F1CF6" w:rsidRDefault="00CA2B6F" w:rsidP="002B24BA">
      <w:pPr>
        <w:spacing w:after="0" w:line="240" w:lineRule="auto"/>
        <w:rPr>
          <w:rFonts w:ascii="Arial" w:hAnsi="Arial" w:cs="Arial"/>
          <w:b/>
          <w:i/>
          <w:lang w:val="pt-BR"/>
        </w:rPr>
      </w:pPr>
    </w:p>
    <w:p w14:paraId="75515A48" w14:textId="2E9F67D6" w:rsidR="00E96216" w:rsidRPr="008F1CF6" w:rsidRDefault="00E96216" w:rsidP="002B24BA">
      <w:pPr>
        <w:spacing w:after="0" w:line="240" w:lineRule="auto"/>
        <w:rPr>
          <w:rFonts w:ascii="Arial" w:hAnsi="Arial" w:cs="Arial"/>
          <w:b/>
          <w:i/>
          <w:sz w:val="24"/>
          <w:szCs w:val="24"/>
          <w:lang w:val="it-IT"/>
        </w:rPr>
      </w:pPr>
      <w:r w:rsidRPr="008F1CF6">
        <w:rPr>
          <w:rFonts w:ascii="Arial" w:hAnsi="Arial" w:cs="Arial"/>
          <w:b/>
          <w:i/>
          <w:sz w:val="24"/>
          <w:szCs w:val="24"/>
          <w:lang w:val="it-IT"/>
        </w:rPr>
        <w:t>Produse</w:t>
      </w:r>
      <w:r w:rsidRPr="008F1CF6">
        <w:rPr>
          <w:rFonts w:ascii="Arial" w:hAnsi="Arial" w:cs="Arial"/>
          <w:b/>
          <w:i/>
          <w:spacing w:val="-4"/>
          <w:sz w:val="24"/>
          <w:szCs w:val="24"/>
          <w:lang w:val="it-IT"/>
        </w:rPr>
        <w:t xml:space="preserve"> </w:t>
      </w:r>
      <w:r w:rsidRPr="008F1CF6">
        <w:rPr>
          <w:rFonts w:ascii="Arial" w:hAnsi="Arial" w:cs="Arial"/>
          <w:b/>
          <w:i/>
          <w:sz w:val="24"/>
          <w:szCs w:val="24"/>
          <w:lang w:val="it-IT"/>
        </w:rPr>
        <w:t>accidentale</w:t>
      </w:r>
      <w:r w:rsidRPr="008F1CF6">
        <w:rPr>
          <w:rFonts w:ascii="Arial" w:hAnsi="Arial" w:cs="Arial"/>
          <w:b/>
          <w:i/>
          <w:spacing w:val="-5"/>
          <w:sz w:val="24"/>
          <w:szCs w:val="24"/>
          <w:lang w:val="it-IT"/>
        </w:rPr>
        <w:t xml:space="preserve"> </w:t>
      </w:r>
      <w:r w:rsidRPr="008F1CF6">
        <w:rPr>
          <w:rFonts w:ascii="Arial" w:hAnsi="Arial" w:cs="Arial"/>
          <w:b/>
          <w:i/>
          <w:sz w:val="24"/>
          <w:szCs w:val="24"/>
          <w:lang w:val="it-IT"/>
        </w:rPr>
        <w:t>datorate</w:t>
      </w:r>
      <w:r w:rsidRPr="008F1CF6">
        <w:rPr>
          <w:rFonts w:ascii="Arial" w:hAnsi="Arial" w:cs="Arial"/>
          <w:b/>
          <w:i/>
          <w:spacing w:val="-2"/>
          <w:sz w:val="24"/>
          <w:szCs w:val="24"/>
          <w:lang w:val="it-IT"/>
        </w:rPr>
        <w:t xml:space="preserve"> </w:t>
      </w:r>
      <w:r w:rsidRPr="008F1CF6">
        <w:rPr>
          <w:rFonts w:ascii="Arial" w:hAnsi="Arial" w:cs="Arial"/>
          <w:b/>
          <w:i/>
          <w:sz w:val="24"/>
          <w:szCs w:val="24"/>
          <w:lang w:val="it-IT"/>
        </w:rPr>
        <w:t>unor</w:t>
      </w:r>
      <w:r w:rsidRPr="008F1CF6">
        <w:rPr>
          <w:rFonts w:ascii="Arial" w:hAnsi="Arial" w:cs="Arial"/>
          <w:b/>
          <w:i/>
          <w:spacing w:val="-3"/>
          <w:sz w:val="24"/>
          <w:szCs w:val="24"/>
          <w:lang w:val="it-IT"/>
        </w:rPr>
        <w:t xml:space="preserve"> </w:t>
      </w:r>
      <w:r w:rsidRPr="008F1CF6">
        <w:rPr>
          <w:rFonts w:ascii="Arial" w:hAnsi="Arial" w:cs="Arial"/>
          <w:b/>
          <w:i/>
          <w:sz w:val="24"/>
          <w:szCs w:val="24"/>
          <w:lang w:val="it-IT"/>
        </w:rPr>
        <w:t>calamităţi</w:t>
      </w:r>
      <w:r w:rsidRPr="008F1CF6">
        <w:rPr>
          <w:rFonts w:ascii="Arial" w:hAnsi="Arial" w:cs="Arial"/>
          <w:b/>
          <w:i/>
          <w:spacing w:val="-2"/>
          <w:sz w:val="24"/>
          <w:szCs w:val="24"/>
          <w:lang w:val="it-IT"/>
        </w:rPr>
        <w:t xml:space="preserve"> </w:t>
      </w:r>
      <w:r w:rsidRPr="008F1CF6">
        <w:rPr>
          <w:rFonts w:ascii="Arial" w:hAnsi="Arial" w:cs="Arial"/>
          <w:b/>
          <w:i/>
          <w:sz w:val="24"/>
          <w:szCs w:val="24"/>
          <w:lang w:val="it-IT"/>
        </w:rPr>
        <w:t>naturale</w:t>
      </w:r>
    </w:p>
    <w:p w14:paraId="4D018546" w14:textId="77777777" w:rsidR="004C692A" w:rsidRPr="008F1CF6" w:rsidRDefault="00E96216" w:rsidP="002B24BA">
      <w:pPr>
        <w:spacing w:after="0" w:line="240" w:lineRule="auto"/>
        <w:rPr>
          <w:rFonts w:ascii="Arial" w:hAnsi="Arial" w:cs="Arial"/>
          <w:sz w:val="24"/>
          <w:szCs w:val="24"/>
          <w:lang w:val="it-IT"/>
        </w:rPr>
      </w:pPr>
      <w:r w:rsidRPr="008F1CF6">
        <w:rPr>
          <w:rFonts w:ascii="Arial" w:hAnsi="Arial" w:cs="Arial"/>
          <w:sz w:val="24"/>
          <w:szCs w:val="24"/>
          <w:lang w:val="it-IT"/>
        </w:rPr>
        <w:tab/>
      </w:r>
    </w:p>
    <w:p w14:paraId="4E62B7DA" w14:textId="77777777" w:rsidR="004C692A" w:rsidRPr="008F1CF6" w:rsidRDefault="004C692A" w:rsidP="002B24BA">
      <w:pPr>
        <w:spacing w:after="0" w:line="240" w:lineRule="auto"/>
        <w:rPr>
          <w:rFonts w:ascii="Arial" w:hAnsi="Arial" w:cs="Arial"/>
          <w:color w:val="FF0000"/>
          <w:sz w:val="24"/>
          <w:szCs w:val="24"/>
          <w:lang w:val="it-IT"/>
        </w:rPr>
      </w:pPr>
    </w:p>
    <w:p w14:paraId="3C3415D7" w14:textId="77777777" w:rsidR="00E96216" w:rsidRPr="008F1CF6" w:rsidRDefault="00E96216" w:rsidP="00851249">
      <w:pPr>
        <w:spacing w:after="0" w:line="240" w:lineRule="auto"/>
        <w:ind w:firstLine="708"/>
        <w:jc w:val="both"/>
        <w:rPr>
          <w:rFonts w:ascii="Arial" w:hAnsi="Arial" w:cs="Arial"/>
          <w:sz w:val="24"/>
          <w:szCs w:val="24"/>
          <w:lang w:val="it-IT"/>
        </w:rPr>
      </w:pPr>
      <w:r w:rsidRPr="008F1CF6">
        <w:rPr>
          <w:rFonts w:ascii="Arial" w:hAnsi="Arial" w:cs="Arial"/>
          <w:sz w:val="24"/>
          <w:szCs w:val="24"/>
          <w:lang w:val="it-IT"/>
        </w:rPr>
        <w:t>Pe</w:t>
      </w:r>
      <w:r w:rsidRPr="008F1CF6">
        <w:rPr>
          <w:rFonts w:ascii="Arial" w:hAnsi="Arial" w:cs="Arial"/>
          <w:spacing w:val="1"/>
          <w:sz w:val="24"/>
          <w:szCs w:val="24"/>
          <w:lang w:val="it-IT"/>
        </w:rPr>
        <w:t xml:space="preserve"> </w:t>
      </w:r>
      <w:r w:rsidRPr="008F1CF6">
        <w:rPr>
          <w:rFonts w:ascii="Arial" w:hAnsi="Arial" w:cs="Arial"/>
          <w:sz w:val="24"/>
          <w:szCs w:val="24"/>
          <w:lang w:val="it-IT"/>
        </w:rPr>
        <w:t>parcursul</w:t>
      </w:r>
      <w:r w:rsidRPr="008F1CF6">
        <w:rPr>
          <w:rFonts w:ascii="Arial" w:hAnsi="Arial" w:cs="Arial"/>
          <w:spacing w:val="1"/>
          <w:sz w:val="24"/>
          <w:szCs w:val="24"/>
          <w:lang w:val="it-IT"/>
        </w:rPr>
        <w:t xml:space="preserve"> </w:t>
      </w:r>
      <w:r w:rsidRPr="008F1CF6">
        <w:rPr>
          <w:rFonts w:ascii="Arial" w:hAnsi="Arial" w:cs="Arial"/>
          <w:sz w:val="24"/>
          <w:szCs w:val="24"/>
          <w:lang w:val="it-IT"/>
        </w:rPr>
        <w:t>aplicării</w:t>
      </w:r>
      <w:r w:rsidRPr="008F1CF6">
        <w:rPr>
          <w:rFonts w:ascii="Arial" w:hAnsi="Arial" w:cs="Arial"/>
          <w:spacing w:val="1"/>
          <w:sz w:val="24"/>
          <w:szCs w:val="24"/>
          <w:lang w:val="it-IT"/>
        </w:rPr>
        <w:t xml:space="preserve"> </w:t>
      </w:r>
      <w:r w:rsidRPr="008F1CF6">
        <w:rPr>
          <w:rFonts w:ascii="Arial" w:hAnsi="Arial" w:cs="Arial"/>
          <w:sz w:val="24"/>
          <w:szCs w:val="24"/>
          <w:lang w:val="it-IT"/>
        </w:rPr>
        <w:t>prevederilor</w:t>
      </w:r>
      <w:r w:rsidRPr="008F1CF6">
        <w:rPr>
          <w:rFonts w:ascii="Arial" w:hAnsi="Arial" w:cs="Arial"/>
          <w:spacing w:val="1"/>
          <w:sz w:val="24"/>
          <w:szCs w:val="24"/>
          <w:lang w:val="it-IT"/>
        </w:rPr>
        <w:t xml:space="preserve"> </w:t>
      </w:r>
      <w:r w:rsidRPr="008F1CF6">
        <w:rPr>
          <w:rFonts w:ascii="Arial" w:hAnsi="Arial" w:cs="Arial"/>
          <w:sz w:val="24"/>
          <w:szCs w:val="24"/>
          <w:lang w:val="it-IT"/>
        </w:rPr>
        <w:t>amenajamentului,</w:t>
      </w:r>
      <w:r w:rsidRPr="008F1CF6">
        <w:rPr>
          <w:rFonts w:ascii="Arial" w:hAnsi="Arial" w:cs="Arial"/>
          <w:spacing w:val="1"/>
          <w:sz w:val="24"/>
          <w:szCs w:val="24"/>
          <w:lang w:val="it-IT"/>
        </w:rPr>
        <w:t xml:space="preserve"> </w:t>
      </w:r>
      <w:r w:rsidRPr="008F1CF6">
        <w:rPr>
          <w:rFonts w:ascii="Arial" w:hAnsi="Arial" w:cs="Arial"/>
          <w:sz w:val="24"/>
          <w:szCs w:val="24"/>
          <w:lang w:val="it-IT"/>
        </w:rPr>
        <w:t>arboretele</w:t>
      </w:r>
      <w:r w:rsidRPr="008F1CF6">
        <w:rPr>
          <w:rFonts w:ascii="Arial" w:hAnsi="Arial" w:cs="Arial"/>
          <w:spacing w:val="1"/>
          <w:sz w:val="24"/>
          <w:szCs w:val="24"/>
          <w:lang w:val="it-IT"/>
        </w:rPr>
        <w:t xml:space="preserve"> </w:t>
      </w:r>
      <w:r w:rsidRPr="008F1CF6">
        <w:rPr>
          <w:rFonts w:ascii="Arial" w:hAnsi="Arial" w:cs="Arial"/>
          <w:sz w:val="24"/>
          <w:szCs w:val="24"/>
          <w:lang w:val="it-IT"/>
        </w:rPr>
        <w:t>pot</w:t>
      </w:r>
      <w:r w:rsidRPr="008F1CF6">
        <w:rPr>
          <w:rFonts w:ascii="Arial" w:hAnsi="Arial" w:cs="Arial"/>
          <w:spacing w:val="1"/>
          <w:sz w:val="24"/>
          <w:szCs w:val="24"/>
          <w:lang w:val="it-IT"/>
        </w:rPr>
        <w:t xml:space="preserve"> </w:t>
      </w:r>
      <w:r w:rsidRPr="008F1CF6">
        <w:rPr>
          <w:rFonts w:ascii="Arial" w:hAnsi="Arial" w:cs="Arial"/>
          <w:sz w:val="24"/>
          <w:szCs w:val="24"/>
          <w:lang w:val="it-IT"/>
        </w:rPr>
        <w:t>fi</w:t>
      </w:r>
      <w:r w:rsidRPr="008F1CF6">
        <w:rPr>
          <w:rFonts w:ascii="Arial" w:hAnsi="Arial" w:cs="Arial"/>
          <w:spacing w:val="1"/>
          <w:sz w:val="24"/>
          <w:szCs w:val="24"/>
          <w:lang w:val="it-IT"/>
        </w:rPr>
        <w:t xml:space="preserve"> </w:t>
      </w:r>
      <w:r w:rsidRPr="008F1CF6">
        <w:rPr>
          <w:rFonts w:ascii="Arial" w:hAnsi="Arial" w:cs="Arial"/>
          <w:sz w:val="24"/>
          <w:szCs w:val="24"/>
          <w:lang w:val="it-IT"/>
        </w:rPr>
        <w:t>afectate,</w:t>
      </w:r>
      <w:r w:rsidRPr="008F1CF6">
        <w:rPr>
          <w:rFonts w:ascii="Arial" w:hAnsi="Arial" w:cs="Arial"/>
          <w:spacing w:val="63"/>
          <w:sz w:val="24"/>
          <w:szCs w:val="24"/>
          <w:lang w:val="it-IT"/>
        </w:rPr>
        <w:t xml:space="preserve"> </w:t>
      </w:r>
      <w:r w:rsidRPr="008F1CF6">
        <w:rPr>
          <w:rFonts w:ascii="Arial" w:hAnsi="Arial" w:cs="Arial"/>
          <w:sz w:val="24"/>
          <w:szCs w:val="24"/>
          <w:lang w:val="it-IT"/>
        </w:rPr>
        <w:t>în</w:t>
      </w:r>
      <w:r w:rsidRPr="008F1CF6">
        <w:rPr>
          <w:rFonts w:ascii="Arial" w:hAnsi="Arial" w:cs="Arial"/>
          <w:spacing w:val="1"/>
          <w:sz w:val="24"/>
          <w:szCs w:val="24"/>
          <w:lang w:val="it-IT"/>
        </w:rPr>
        <w:t xml:space="preserve"> </w:t>
      </w:r>
      <w:r w:rsidRPr="008F1CF6">
        <w:rPr>
          <w:rFonts w:ascii="Arial" w:hAnsi="Arial" w:cs="Arial"/>
          <w:sz w:val="24"/>
          <w:szCs w:val="24"/>
          <w:lang w:val="it-IT"/>
        </w:rPr>
        <w:t>diferite grade de intensitate, de factori destabilizatori biotici şi abiotici: incendii, doborâturi de</w:t>
      </w:r>
      <w:r w:rsidRPr="008F1CF6">
        <w:rPr>
          <w:rFonts w:ascii="Arial" w:hAnsi="Arial" w:cs="Arial"/>
          <w:spacing w:val="1"/>
          <w:sz w:val="24"/>
          <w:szCs w:val="24"/>
          <w:lang w:val="it-IT"/>
        </w:rPr>
        <w:t xml:space="preserve"> </w:t>
      </w:r>
      <w:r w:rsidRPr="008F1CF6">
        <w:rPr>
          <w:rFonts w:ascii="Arial" w:hAnsi="Arial" w:cs="Arial"/>
          <w:sz w:val="24"/>
          <w:szCs w:val="24"/>
          <w:lang w:val="it-IT"/>
        </w:rPr>
        <w:t>vânt,</w:t>
      </w:r>
      <w:r w:rsidRPr="008F1CF6">
        <w:rPr>
          <w:rFonts w:ascii="Arial" w:hAnsi="Arial" w:cs="Arial"/>
          <w:spacing w:val="1"/>
          <w:sz w:val="24"/>
          <w:szCs w:val="24"/>
          <w:lang w:val="it-IT"/>
        </w:rPr>
        <w:t xml:space="preserve"> </w:t>
      </w:r>
      <w:r w:rsidRPr="008F1CF6">
        <w:rPr>
          <w:rFonts w:ascii="Arial" w:hAnsi="Arial" w:cs="Arial"/>
          <w:sz w:val="24"/>
          <w:szCs w:val="24"/>
          <w:lang w:val="it-IT"/>
        </w:rPr>
        <w:t>rupturi</w:t>
      </w:r>
      <w:r w:rsidRPr="008F1CF6">
        <w:rPr>
          <w:rFonts w:ascii="Arial" w:hAnsi="Arial" w:cs="Arial"/>
          <w:spacing w:val="-3"/>
          <w:sz w:val="24"/>
          <w:szCs w:val="24"/>
          <w:lang w:val="it-IT"/>
        </w:rPr>
        <w:t xml:space="preserve"> </w:t>
      </w:r>
      <w:r w:rsidRPr="008F1CF6">
        <w:rPr>
          <w:rFonts w:ascii="Arial" w:hAnsi="Arial" w:cs="Arial"/>
          <w:sz w:val="24"/>
          <w:szCs w:val="24"/>
          <w:lang w:val="it-IT"/>
        </w:rPr>
        <w:t>de</w:t>
      </w:r>
      <w:r w:rsidRPr="008F1CF6">
        <w:rPr>
          <w:rFonts w:ascii="Arial" w:hAnsi="Arial" w:cs="Arial"/>
          <w:spacing w:val="2"/>
          <w:sz w:val="24"/>
          <w:szCs w:val="24"/>
          <w:lang w:val="it-IT"/>
        </w:rPr>
        <w:t xml:space="preserve"> </w:t>
      </w:r>
      <w:r w:rsidRPr="008F1CF6">
        <w:rPr>
          <w:rFonts w:ascii="Arial" w:hAnsi="Arial" w:cs="Arial"/>
          <w:sz w:val="24"/>
          <w:szCs w:val="24"/>
          <w:lang w:val="it-IT"/>
        </w:rPr>
        <w:t>zăpadă,</w:t>
      </w:r>
      <w:r w:rsidRPr="008F1CF6">
        <w:rPr>
          <w:rFonts w:ascii="Arial" w:hAnsi="Arial" w:cs="Arial"/>
          <w:spacing w:val="1"/>
          <w:sz w:val="24"/>
          <w:szCs w:val="24"/>
          <w:lang w:val="it-IT"/>
        </w:rPr>
        <w:t xml:space="preserve"> </w:t>
      </w:r>
      <w:r w:rsidRPr="008F1CF6">
        <w:rPr>
          <w:rFonts w:ascii="Arial" w:hAnsi="Arial" w:cs="Arial"/>
          <w:sz w:val="24"/>
          <w:szCs w:val="24"/>
          <w:lang w:val="it-IT"/>
        </w:rPr>
        <w:t>inundaţii,</w:t>
      </w:r>
      <w:r w:rsidRPr="008F1CF6">
        <w:rPr>
          <w:rFonts w:ascii="Arial" w:hAnsi="Arial" w:cs="Arial"/>
          <w:spacing w:val="1"/>
          <w:sz w:val="24"/>
          <w:szCs w:val="24"/>
          <w:lang w:val="it-IT"/>
        </w:rPr>
        <w:t xml:space="preserve"> </w:t>
      </w:r>
      <w:r w:rsidRPr="008F1CF6">
        <w:rPr>
          <w:rFonts w:ascii="Arial" w:hAnsi="Arial" w:cs="Arial"/>
          <w:sz w:val="24"/>
          <w:szCs w:val="24"/>
          <w:lang w:val="it-IT"/>
        </w:rPr>
        <w:t>secetă,</w:t>
      </w:r>
      <w:r w:rsidRPr="008F1CF6">
        <w:rPr>
          <w:rFonts w:ascii="Arial" w:hAnsi="Arial" w:cs="Arial"/>
          <w:spacing w:val="2"/>
          <w:sz w:val="24"/>
          <w:szCs w:val="24"/>
          <w:lang w:val="it-IT"/>
        </w:rPr>
        <w:t xml:space="preserve"> </w:t>
      </w:r>
      <w:r w:rsidRPr="008F1CF6">
        <w:rPr>
          <w:rFonts w:ascii="Arial" w:hAnsi="Arial" w:cs="Arial"/>
          <w:sz w:val="24"/>
          <w:szCs w:val="24"/>
          <w:lang w:val="it-IT"/>
        </w:rPr>
        <w:t>atacuri</w:t>
      </w:r>
      <w:r w:rsidRPr="008F1CF6">
        <w:rPr>
          <w:rFonts w:ascii="Arial" w:hAnsi="Arial" w:cs="Arial"/>
          <w:spacing w:val="-1"/>
          <w:sz w:val="24"/>
          <w:szCs w:val="24"/>
          <w:lang w:val="it-IT"/>
        </w:rPr>
        <w:t xml:space="preserve"> </w:t>
      </w:r>
      <w:r w:rsidRPr="008F1CF6">
        <w:rPr>
          <w:rFonts w:ascii="Arial" w:hAnsi="Arial" w:cs="Arial"/>
          <w:sz w:val="24"/>
          <w:szCs w:val="24"/>
          <w:lang w:val="it-IT"/>
        </w:rPr>
        <w:t>de</w:t>
      </w:r>
      <w:r w:rsidRPr="008F1CF6">
        <w:rPr>
          <w:rFonts w:ascii="Arial" w:hAnsi="Arial" w:cs="Arial"/>
          <w:spacing w:val="1"/>
          <w:sz w:val="24"/>
          <w:szCs w:val="24"/>
          <w:lang w:val="it-IT"/>
        </w:rPr>
        <w:t xml:space="preserve"> </w:t>
      </w:r>
      <w:r w:rsidRPr="008F1CF6">
        <w:rPr>
          <w:rFonts w:ascii="Arial" w:hAnsi="Arial" w:cs="Arial"/>
          <w:sz w:val="24"/>
          <w:szCs w:val="24"/>
          <w:lang w:val="it-IT"/>
        </w:rPr>
        <w:t>dăunători,</w:t>
      </w:r>
      <w:r w:rsidRPr="008F1CF6">
        <w:rPr>
          <w:rFonts w:ascii="Arial" w:hAnsi="Arial" w:cs="Arial"/>
          <w:spacing w:val="2"/>
          <w:sz w:val="24"/>
          <w:szCs w:val="24"/>
          <w:lang w:val="it-IT"/>
        </w:rPr>
        <w:t xml:space="preserve"> </w:t>
      </w:r>
      <w:r w:rsidRPr="008F1CF6">
        <w:rPr>
          <w:rFonts w:ascii="Arial" w:hAnsi="Arial" w:cs="Arial"/>
          <w:sz w:val="24"/>
          <w:szCs w:val="24"/>
          <w:lang w:val="it-IT"/>
        </w:rPr>
        <w:t>uscare</w:t>
      </w:r>
      <w:r w:rsidRPr="008F1CF6">
        <w:rPr>
          <w:rFonts w:ascii="Arial" w:hAnsi="Arial" w:cs="Arial"/>
          <w:spacing w:val="1"/>
          <w:sz w:val="24"/>
          <w:szCs w:val="24"/>
          <w:lang w:val="it-IT"/>
        </w:rPr>
        <w:t xml:space="preserve"> </w:t>
      </w:r>
      <w:r w:rsidRPr="008F1CF6">
        <w:rPr>
          <w:rFonts w:ascii="Arial" w:hAnsi="Arial" w:cs="Arial"/>
          <w:sz w:val="24"/>
          <w:szCs w:val="24"/>
          <w:lang w:val="it-IT"/>
        </w:rPr>
        <w:t>anormală</w:t>
      </w:r>
      <w:r w:rsidRPr="008F1CF6">
        <w:rPr>
          <w:rFonts w:ascii="Arial" w:hAnsi="Arial" w:cs="Arial"/>
          <w:spacing w:val="1"/>
          <w:sz w:val="24"/>
          <w:szCs w:val="24"/>
          <w:lang w:val="it-IT"/>
        </w:rPr>
        <w:t xml:space="preserve"> </w:t>
      </w:r>
      <w:r w:rsidRPr="008F1CF6">
        <w:rPr>
          <w:rFonts w:ascii="Arial" w:hAnsi="Arial" w:cs="Arial"/>
          <w:sz w:val="24"/>
          <w:szCs w:val="24"/>
          <w:lang w:val="it-IT"/>
        </w:rPr>
        <w:t>etc.</w:t>
      </w:r>
    </w:p>
    <w:p w14:paraId="3536A54F" w14:textId="77777777" w:rsidR="00E96216" w:rsidRPr="008F1CF6" w:rsidRDefault="00E96216" w:rsidP="00851249">
      <w:pPr>
        <w:spacing w:after="0" w:line="240" w:lineRule="auto"/>
        <w:jc w:val="both"/>
        <w:rPr>
          <w:rFonts w:ascii="Arial" w:hAnsi="Arial" w:cs="Arial"/>
          <w:sz w:val="24"/>
          <w:szCs w:val="24"/>
          <w:lang w:val="it-IT"/>
        </w:rPr>
      </w:pPr>
      <w:r w:rsidRPr="008F1CF6">
        <w:rPr>
          <w:rFonts w:ascii="Arial" w:hAnsi="Arial" w:cs="Arial"/>
          <w:color w:val="FF0000"/>
          <w:sz w:val="24"/>
          <w:szCs w:val="24"/>
          <w:lang w:val="it-IT"/>
        </w:rPr>
        <w:tab/>
      </w:r>
      <w:r w:rsidRPr="008F1CF6">
        <w:rPr>
          <w:rFonts w:ascii="Arial" w:hAnsi="Arial" w:cs="Arial"/>
          <w:sz w:val="24"/>
          <w:szCs w:val="24"/>
          <w:lang w:val="it-IT"/>
        </w:rPr>
        <w:t>În</w:t>
      </w:r>
      <w:r w:rsidRPr="008F1CF6">
        <w:rPr>
          <w:rFonts w:ascii="Arial" w:hAnsi="Arial" w:cs="Arial"/>
          <w:spacing w:val="1"/>
          <w:sz w:val="24"/>
          <w:szCs w:val="24"/>
          <w:lang w:val="it-IT"/>
        </w:rPr>
        <w:t xml:space="preserve"> </w:t>
      </w:r>
      <w:r w:rsidRPr="008F1CF6">
        <w:rPr>
          <w:rFonts w:ascii="Arial" w:hAnsi="Arial" w:cs="Arial"/>
          <w:sz w:val="24"/>
          <w:szCs w:val="24"/>
          <w:lang w:val="it-IT"/>
        </w:rPr>
        <w:t>vederea</w:t>
      </w:r>
      <w:r w:rsidRPr="008F1CF6">
        <w:rPr>
          <w:rFonts w:ascii="Arial" w:hAnsi="Arial" w:cs="Arial"/>
          <w:spacing w:val="1"/>
          <w:sz w:val="24"/>
          <w:szCs w:val="24"/>
          <w:lang w:val="it-IT"/>
        </w:rPr>
        <w:t xml:space="preserve"> </w:t>
      </w:r>
      <w:r w:rsidRPr="008F1CF6">
        <w:rPr>
          <w:rFonts w:ascii="Arial" w:hAnsi="Arial" w:cs="Arial"/>
          <w:sz w:val="24"/>
          <w:szCs w:val="24"/>
          <w:lang w:val="it-IT"/>
        </w:rPr>
        <w:t>gospodăririi</w:t>
      </w:r>
      <w:r w:rsidRPr="008F1CF6">
        <w:rPr>
          <w:rFonts w:ascii="Arial" w:hAnsi="Arial" w:cs="Arial"/>
          <w:spacing w:val="1"/>
          <w:sz w:val="24"/>
          <w:szCs w:val="24"/>
          <w:lang w:val="it-IT"/>
        </w:rPr>
        <w:t xml:space="preserve"> </w:t>
      </w:r>
      <w:r w:rsidRPr="008F1CF6">
        <w:rPr>
          <w:rFonts w:ascii="Arial" w:hAnsi="Arial" w:cs="Arial"/>
          <w:sz w:val="24"/>
          <w:szCs w:val="24"/>
          <w:lang w:val="it-IT"/>
        </w:rPr>
        <w:t>durabile</w:t>
      </w:r>
      <w:r w:rsidRPr="008F1CF6">
        <w:rPr>
          <w:rFonts w:ascii="Arial" w:hAnsi="Arial" w:cs="Arial"/>
          <w:spacing w:val="1"/>
          <w:sz w:val="24"/>
          <w:szCs w:val="24"/>
          <w:lang w:val="it-IT"/>
        </w:rPr>
        <w:t xml:space="preserve"> </w:t>
      </w:r>
      <w:r w:rsidRPr="008F1CF6">
        <w:rPr>
          <w:rFonts w:ascii="Arial" w:hAnsi="Arial" w:cs="Arial"/>
          <w:sz w:val="24"/>
          <w:szCs w:val="24"/>
          <w:lang w:val="it-IT"/>
        </w:rPr>
        <w:t>a</w:t>
      </w:r>
      <w:r w:rsidRPr="008F1CF6">
        <w:rPr>
          <w:rFonts w:ascii="Arial" w:hAnsi="Arial" w:cs="Arial"/>
          <w:spacing w:val="1"/>
          <w:sz w:val="24"/>
          <w:szCs w:val="24"/>
          <w:lang w:val="it-IT"/>
        </w:rPr>
        <w:t xml:space="preserve"> </w:t>
      </w:r>
      <w:r w:rsidRPr="008F1CF6">
        <w:rPr>
          <w:rFonts w:ascii="Arial" w:hAnsi="Arial" w:cs="Arial"/>
          <w:sz w:val="24"/>
          <w:szCs w:val="24"/>
          <w:lang w:val="it-IT"/>
        </w:rPr>
        <w:t>fondului</w:t>
      </w:r>
      <w:r w:rsidRPr="008F1CF6">
        <w:rPr>
          <w:rFonts w:ascii="Arial" w:hAnsi="Arial" w:cs="Arial"/>
          <w:spacing w:val="1"/>
          <w:sz w:val="24"/>
          <w:szCs w:val="24"/>
          <w:lang w:val="it-IT"/>
        </w:rPr>
        <w:t xml:space="preserve"> </w:t>
      </w:r>
      <w:r w:rsidRPr="008F1CF6">
        <w:rPr>
          <w:rFonts w:ascii="Arial" w:hAnsi="Arial" w:cs="Arial"/>
          <w:sz w:val="24"/>
          <w:szCs w:val="24"/>
          <w:lang w:val="it-IT"/>
        </w:rPr>
        <w:t>forestier</w:t>
      </w:r>
      <w:r w:rsidRPr="008F1CF6">
        <w:rPr>
          <w:rFonts w:ascii="Arial" w:hAnsi="Arial" w:cs="Arial"/>
          <w:spacing w:val="1"/>
          <w:sz w:val="24"/>
          <w:szCs w:val="24"/>
          <w:lang w:val="it-IT"/>
        </w:rPr>
        <w:t xml:space="preserve"> </w:t>
      </w:r>
      <w:r w:rsidRPr="008F1CF6">
        <w:rPr>
          <w:rFonts w:ascii="Arial" w:hAnsi="Arial" w:cs="Arial"/>
          <w:sz w:val="24"/>
          <w:szCs w:val="24"/>
          <w:lang w:val="it-IT"/>
        </w:rPr>
        <w:t>este</w:t>
      </w:r>
      <w:r w:rsidRPr="008F1CF6">
        <w:rPr>
          <w:rFonts w:ascii="Arial" w:hAnsi="Arial" w:cs="Arial"/>
          <w:spacing w:val="1"/>
          <w:sz w:val="24"/>
          <w:szCs w:val="24"/>
          <w:lang w:val="it-IT"/>
        </w:rPr>
        <w:t xml:space="preserve"> </w:t>
      </w:r>
      <w:r w:rsidRPr="008F1CF6">
        <w:rPr>
          <w:rFonts w:ascii="Arial" w:hAnsi="Arial" w:cs="Arial"/>
          <w:sz w:val="24"/>
          <w:szCs w:val="24"/>
          <w:lang w:val="it-IT"/>
        </w:rPr>
        <w:t>necesară</w:t>
      </w:r>
      <w:r w:rsidRPr="008F1CF6">
        <w:rPr>
          <w:rFonts w:ascii="Arial" w:hAnsi="Arial" w:cs="Arial"/>
          <w:spacing w:val="1"/>
          <w:sz w:val="24"/>
          <w:szCs w:val="24"/>
          <w:lang w:val="it-IT"/>
        </w:rPr>
        <w:t xml:space="preserve"> </w:t>
      </w:r>
      <w:r w:rsidRPr="008F1CF6">
        <w:rPr>
          <w:rFonts w:ascii="Arial" w:hAnsi="Arial" w:cs="Arial"/>
          <w:sz w:val="24"/>
          <w:szCs w:val="24"/>
          <w:lang w:val="it-IT"/>
        </w:rPr>
        <w:t>extragerea</w:t>
      </w:r>
      <w:r w:rsidRPr="008F1CF6">
        <w:rPr>
          <w:rFonts w:ascii="Arial" w:hAnsi="Arial" w:cs="Arial"/>
          <w:spacing w:val="1"/>
          <w:sz w:val="24"/>
          <w:szCs w:val="24"/>
          <w:lang w:val="it-IT"/>
        </w:rPr>
        <w:t xml:space="preserve"> </w:t>
      </w:r>
      <w:r w:rsidRPr="008F1CF6">
        <w:rPr>
          <w:rFonts w:ascii="Arial" w:hAnsi="Arial" w:cs="Arial"/>
          <w:sz w:val="24"/>
          <w:szCs w:val="24"/>
          <w:lang w:val="it-IT"/>
        </w:rPr>
        <w:t>materialului lemnos şi valorificarea acestuia. Recoltarea materialului lemnos se va realiza cu</w:t>
      </w:r>
      <w:r w:rsidRPr="008F1CF6">
        <w:rPr>
          <w:rFonts w:ascii="Arial" w:hAnsi="Arial" w:cs="Arial"/>
          <w:spacing w:val="1"/>
          <w:sz w:val="24"/>
          <w:szCs w:val="24"/>
          <w:lang w:val="it-IT"/>
        </w:rPr>
        <w:t xml:space="preserve"> </w:t>
      </w:r>
      <w:r w:rsidRPr="008F1CF6">
        <w:rPr>
          <w:rFonts w:ascii="Arial" w:hAnsi="Arial" w:cs="Arial"/>
          <w:sz w:val="24"/>
          <w:szCs w:val="24"/>
          <w:lang w:val="it-IT"/>
        </w:rPr>
        <w:t>respectarea</w:t>
      </w:r>
      <w:r w:rsidRPr="008F1CF6">
        <w:rPr>
          <w:rFonts w:ascii="Arial" w:hAnsi="Arial" w:cs="Arial"/>
          <w:spacing w:val="2"/>
          <w:sz w:val="24"/>
          <w:szCs w:val="24"/>
          <w:lang w:val="it-IT"/>
        </w:rPr>
        <w:t xml:space="preserve"> </w:t>
      </w:r>
      <w:r w:rsidRPr="008F1CF6">
        <w:rPr>
          <w:rFonts w:ascii="Arial" w:hAnsi="Arial" w:cs="Arial"/>
          <w:sz w:val="24"/>
          <w:szCs w:val="24"/>
          <w:lang w:val="it-IT"/>
        </w:rPr>
        <w:t>prevederilor</w:t>
      </w:r>
      <w:r w:rsidRPr="008F1CF6">
        <w:rPr>
          <w:rFonts w:ascii="Arial" w:hAnsi="Arial" w:cs="Arial"/>
          <w:spacing w:val="2"/>
          <w:sz w:val="24"/>
          <w:szCs w:val="24"/>
          <w:lang w:val="it-IT"/>
        </w:rPr>
        <w:t xml:space="preserve"> </w:t>
      </w:r>
      <w:r w:rsidRPr="008F1CF6">
        <w:rPr>
          <w:rFonts w:ascii="Arial" w:hAnsi="Arial" w:cs="Arial"/>
          <w:sz w:val="24"/>
          <w:szCs w:val="24"/>
          <w:lang w:val="it-IT"/>
        </w:rPr>
        <w:t>legislaţiei</w:t>
      </w:r>
      <w:r w:rsidRPr="008F1CF6">
        <w:rPr>
          <w:rFonts w:ascii="Arial" w:hAnsi="Arial" w:cs="Arial"/>
          <w:spacing w:val="1"/>
          <w:sz w:val="24"/>
          <w:szCs w:val="24"/>
          <w:lang w:val="it-IT"/>
        </w:rPr>
        <w:t xml:space="preserve"> </w:t>
      </w:r>
      <w:r w:rsidRPr="008F1CF6">
        <w:rPr>
          <w:rFonts w:ascii="Arial" w:hAnsi="Arial" w:cs="Arial"/>
          <w:sz w:val="24"/>
          <w:szCs w:val="24"/>
          <w:lang w:val="it-IT"/>
        </w:rPr>
        <w:t>silvice</w:t>
      </w:r>
      <w:r w:rsidRPr="008F1CF6">
        <w:rPr>
          <w:rFonts w:ascii="Arial" w:hAnsi="Arial" w:cs="Arial"/>
          <w:spacing w:val="3"/>
          <w:sz w:val="24"/>
          <w:szCs w:val="24"/>
          <w:lang w:val="it-IT"/>
        </w:rPr>
        <w:t xml:space="preserve"> </w:t>
      </w:r>
      <w:r w:rsidRPr="008F1CF6">
        <w:rPr>
          <w:rFonts w:ascii="Arial" w:hAnsi="Arial" w:cs="Arial"/>
          <w:sz w:val="24"/>
          <w:szCs w:val="24"/>
          <w:lang w:val="it-IT"/>
        </w:rPr>
        <w:t>în</w:t>
      </w:r>
      <w:r w:rsidRPr="008F1CF6">
        <w:rPr>
          <w:rFonts w:ascii="Arial" w:hAnsi="Arial" w:cs="Arial"/>
          <w:spacing w:val="2"/>
          <w:sz w:val="24"/>
          <w:szCs w:val="24"/>
          <w:lang w:val="it-IT"/>
        </w:rPr>
        <w:t xml:space="preserve"> </w:t>
      </w:r>
      <w:r w:rsidRPr="008F1CF6">
        <w:rPr>
          <w:rFonts w:ascii="Arial" w:hAnsi="Arial" w:cs="Arial"/>
          <w:sz w:val="24"/>
          <w:szCs w:val="24"/>
          <w:lang w:val="it-IT"/>
        </w:rPr>
        <w:t>vigoare</w:t>
      </w:r>
      <w:r w:rsidRPr="008F1CF6">
        <w:rPr>
          <w:rFonts w:ascii="Arial" w:hAnsi="Arial" w:cs="Arial"/>
          <w:spacing w:val="2"/>
          <w:sz w:val="24"/>
          <w:szCs w:val="24"/>
          <w:lang w:val="it-IT"/>
        </w:rPr>
        <w:t xml:space="preserve"> </w:t>
      </w:r>
      <w:r w:rsidRPr="008F1CF6">
        <w:rPr>
          <w:rFonts w:ascii="Arial" w:hAnsi="Arial" w:cs="Arial"/>
          <w:sz w:val="24"/>
          <w:szCs w:val="24"/>
          <w:lang w:val="it-IT"/>
        </w:rPr>
        <w:t>şi</w:t>
      </w:r>
      <w:r w:rsidRPr="008F1CF6">
        <w:rPr>
          <w:rFonts w:ascii="Arial" w:hAnsi="Arial" w:cs="Arial"/>
          <w:spacing w:val="3"/>
          <w:sz w:val="24"/>
          <w:szCs w:val="24"/>
          <w:lang w:val="it-IT"/>
        </w:rPr>
        <w:t xml:space="preserve"> </w:t>
      </w:r>
      <w:r w:rsidRPr="008F1CF6">
        <w:rPr>
          <w:rFonts w:ascii="Arial" w:hAnsi="Arial" w:cs="Arial"/>
          <w:sz w:val="24"/>
          <w:szCs w:val="24"/>
          <w:lang w:val="it-IT"/>
        </w:rPr>
        <w:t>va</w:t>
      </w:r>
      <w:r w:rsidRPr="008F1CF6">
        <w:rPr>
          <w:rFonts w:ascii="Arial" w:hAnsi="Arial" w:cs="Arial"/>
          <w:spacing w:val="2"/>
          <w:sz w:val="24"/>
          <w:szCs w:val="24"/>
          <w:lang w:val="it-IT"/>
        </w:rPr>
        <w:t xml:space="preserve"> </w:t>
      </w:r>
      <w:r w:rsidRPr="008F1CF6">
        <w:rPr>
          <w:rFonts w:ascii="Arial" w:hAnsi="Arial" w:cs="Arial"/>
          <w:sz w:val="24"/>
          <w:szCs w:val="24"/>
          <w:lang w:val="it-IT"/>
        </w:rPr>
        <w:t>consta</w:t>
      </w:r>
      <w:r w:rsidRPr="008F1CF6">
        <w:rPr>
          <w:rFonts w:ascii="Arial" w:hAnsi="Arial" w:cs="Arial"/>
          <w:spacing w:val="4"/>
          <w:sz w:val="24"/>
          <w:szCs w:val="24"/>
          <w:lang w:val="it-IT"/>
        </w:rPr>
        <w:t xml:space="preserve"> </w:t>
      </w:r>
      <w:r w:rsidRPr="008F1CF6">
        <w:rPr>
          <w:rFonts w:ascii="Arial" w:hAnsi="Arial" w:cs="Arial"/>
          <w:sz w:val="24"/>
          <w:szCs w:val="24"/>
          <w:lang w:val="it-IT"/>
        </w:rPr>
        <w:t>în:</w:t>
      </w:r>
    </w:p>
    <w:p w14:paraId="0C709720" w14:textId="77777777" w:rsidR="00E96216" w:rsidRPr="008F1CF6" w:rsidRDefault="00E96216" w:rsidP="00851249">
      <w:pPr>
        <w:spacing w:after="0" w:line="240" w:lineRule="auto"/>
        <w:jc w:val="both"/>
        <w:rPr>
          <w:rFonts w:ascii="Arial" w:hAnsi="Arial" w:cs="Arial"/>
          <w:sz w:val="24"/>
          <w:szCs w:val="24"/>
          <w:lang w:val="it-IT"/>
        </w:rPr>
      </w:pPr>
      <w:r w:rsidRPr="008F1CF6">
        <w:rPr>
          <w:rFonts w:ascii="Arial" w:hAnsi="Arial" w:cs="Arial"/>
          <w:sz w:val="24"/>
          <w:szCs w:val="24"/>
          <w:lang w:val="it-IT"/>
        </w:rPr>
        <w:tab/>
        <w:t>- “</w:t>
      </w:r>
      <w:r w:rsidRPr="008F1CF6">
        <w:rPr>
          <w:rFonts w:ascii="Arial" w:hAnsi="Arial" w:cs="Arial"/>
          <w:i/>
          <w:sz w:val="24"/>
          <w:szCs w:val="24"/>
          <w:lang w:val="it-IT"/>
        </w:rPr>
        <w:t>extragerea integrală a materialului lemnos</w:t>
      </w:r>
      <w:r w:rsidRPr="008F1CF6">
        <w:rPr>
          <w:rFonts w:ascii="Arial" w:hAnsi="Arial" w:cs="Arial"/>
          <w:sz w:val="24"/>
          <w:szCs w:val="24"/>
          <w:lang w:val="it-IT"/>
        </w:rPr>
        <w:t>“ - în arboretele afectate integral de</w:t>
      </w:r>
      <w:r w:rsidRPr="008F1CF6">
        <w:rPr>
          <w:rFonts w:ascii="Arial" w:hAnsi="Arial" w:cs="Arial"/>
          <w:spacing w:val="1"/>
          <w:sz w:val="24"/>
          <w:szCs w:val="24"/>
          <w:lang w:val="it-IT"/>
        </w:rPr>
        <w:t xml:space="preserve"> </w:t>
      </w:r>
      <w:r w:rsidRPr="008F1CF6">
        <w:rPr>
          <w:rFonts w:ascii="Arial" w:hAnsi="Arial" w:cs="Arial"/>
          <w:sz w:val="24"/>
          <w:szCs w:val="24"/>
          <w:lang w:val="it-IT"/>
        </w:rPr>
        <w:t>factori</w:t>
      </w:r>
      <w:r w:rsidRPr="008F1CF6">
        <w:rPr>
          <w:rFonts w:ascii="Arial" w:hAnsi="Arial" w:cs="Arial"/>
          <w:spacing w:val="1"/>
          <w:sz w:val="24"/>
          <w:szCs w:val="24"/>
          <w:lang w:val="it-IT"/>
        </w:rPr>
        <w:t xml:space="preserve"> </w:t>
      </w:r>
      <w:r w:rsidRPr="008F1CF6">
        <w:rPr>
          <w:rFonts w:ascii="Arial" w:hAnsi="Arial" w:cs="Arial"/>
          <w:sz w:val="24"/>
          <w:szCs w:val="24"/>
          <w:lang w:val="it-IT"/>
        </w:rPr>
        <w:t>biotici</w:t>
      </w:r>
      <w:r w:rsidRPr="008F1CF6">
        <w:rPr>
          <w:rFonts w:ascii="Arial" w:hAnsi="Arial" w:cs="Arial"/>
          <w:spacing w:val="1"/>
          <w:sz w:val="24"/>
          <w:szCs w:val="24"/>
          <w:lang w:val="it-IT"/>
        </w:rPr>
        <w:t xml:space="preserve"> </w:t>
      </w:r>
      <w:r w:rsidRPr="008F1CF6">
        <w:rPr>
          <w:rFonts w:ascii="Arial" w:hAnsi="Arial" w:cs="Arial"/>
          <w:sz w:val="24"/>
          <w:szCs w:val="24"/>
          <w:lang w:val="it-IT"/>
        </w:rPr>
        <w:t>şi</w:t>
      </w:r>
      <w:r w:rsidRPr="008F1CF6">
        <w:rPr>
          <w:rFonts w:ascii="Arial" w:hAnsi="Arial" w:cs="Arial"/>
          <w:spacing w:val="1"/>
          <w:sz w:val="24"/>
          <w:szCs w:val="24"/>
          <w:lang w:val="it-IT"/>
        </w:rPr>
        <w:t xml:space="preserve"> </w:t>
      </w:r>
      <w:r w:rsidRPr="008F1CF6">
        <w:rPr>
          <w:rFonts w:ascii="Arial" w:hAnsi="Arial" w:cs="Arial"/>
          <w:sz w:val="24"/>
          <w:szCs w:val="24"/>
          <w:lang w:val="it-IT"/>
        </w:rPr>
        <w:t>abiotici</w:t>
      </w:r>
      <w:r w:rsidRPr="008F1CF6">
        <w:rPr>
          <w:rFonts w:ascii="Arial" w:hAnsi="Arial" w:cs="Arial"/>
          <w:spacing w:val="1"/>
          <w:sz w:val="24"/>
          <w:szCs w:val="24"/>
          <w:lang w:val="it-IT"/>
        </w:rPr>
        <w:t xml:space="preserve"> </w:t>
      </w:r>
      <w:r w:rsidRPr="008F1CF6">
        <w:rPr>
          <w:rFonts w:ascii="Arial" w:hAnsi="Arial" w:cs="Arial"/>
          <w:sz w:val="24"/>
          <w:szCs w:val="24"/>
          <w:lang w:val="it-IT"/>
        </w:rPr>
        <w:t>şi</w:t>
      </w:r>
      <w:r w:rsidRPr="008F1CF6">
        <w:rPr>
          <w:rFonts w:ascii="Arial" w:hAnsi="Arial" w:cs="Arial"/>
          <w:spacing w:val="1"/>
          <w:sz w:val="24"/>
          <w:szCs w:val="24"/>
          <w:lang w:val="it-IT"/>
        </w:rPr>
        <w:t xml:space="preserve"> </w:t>
      </w:r>
      <w:r w:rsidRPr="008F1CF6">
        <w:rPr>
          <w:rFonts w:ascii="Arial" w:hAnsi="Arial" w:cs="Arial"/>
          <w:sz w:val="24"/>
          <w:szCs w:val="24"/>
          <w:lang w:val="it-IT"/>
        </w:rPr>
        <w:t>în</w:t>
      </w:r>
      <w:r w:rsidRPr="008F1CF6">
        <w:rPr>
          <w:rFonts w:ascii="Arial" w:hAnsi="Arial" w:cs="Arial"/>
          <w:spacing w:val="1"/>
          <w:sz w:val="24"/>
          <w:szCs w:val="24"/>
          <w:lang w:val="it-IT"/>
        </w:rPr>
        <w:t xml:space="preserve"> </w:t>
      </w:r>
      <w:r w:rsidRPr="008F1CF6">
        <w:rPr>
          <w:rFonts w:ascii="Arial" w:hAnsi="Arial" w:cs="Arial"/>
          <w:sz w:val="24"/>
          <w:szCs w:val="24"/>
          <w:lang w:val="it-IT"/>
        </w:rPr>
        <w:t>cele</w:t>
      </w:r>
      <w:r w:rsidRPr="008F1CF6">
        <w:rPr>
          <w:rFonts w:ascii="Arial" w:hAnsi="Arial" w:cs="Arial"/>
          <w:spacing w:val="1"/>
          <w:sz w:val="24"/>
          <w:szCs w:val="24"/>
          <w:lang w:val="it-IT"/>
        </w:rPr>
        <w:t xml:space="preserve"> </w:t>
      </w:r>
      <w:r w:rsidRPr="008F1CF6">
        <w:rPr>
          <w:rFonts w:ascii="Arial" w:hAnsi="Arial" w:cs="Arial"/>
          <w:sz w:val="24"/>
          <w:szCs w:val="24"/>
          <w:lang w:val="it-IT"/>
        </w:rPr>
        <w:t>care,</w:t>
      </w:r>
      <w:r w:rsidRPr="008F1CF6">
        <w:rPr>
          <w:rFonts w:ascii="Arial" w:hAnsi="Arial" w:cs="Arial"/>
          <w:spacing w:val="1"/>
          <w:sz w:val="24"/>
          <w:szCs w:val="24"/>
          <w:lang w:val="it-IT"/>
        </w:rPr>
        <w:t xml:space="preserve"> </w:t>
      </w:r>
      <w:r w:rsidRPr="008F1CF6">
        <w:rPr>
          <w:rFonts w:ascii="Arial" w:hAnsi="Arial" w:cs="Arial"/>
          <w:sz w:val="24"/>
          <w:szCs w:val="24"/>
          <w:lang w:val="it-IT"/>
        </w:rPr>
        <w:t>prin</w:t>
      </w:r>
      <w:r w:rsidRPr="008F1CF6">
        <w:rPr>
          <w:rFonts w:ascii="Arial" w:hAnsi="Arial" w:cs="Arial"/>
          <w:spacing w:val="1"/>
          <w:sz w:val="24"/>
          <w:szCs w:val="24"/>
          <w:lang w:val="it-IT"/>
        </w:rPr>
        <w:t xml:space="preserve"> </w:t>
      </w:r>
      <w:r w:rsidRPr="008F1CF6">
        <w:rPr>
          <w:rFonts w:ascii="Arial" w:hAnsi="Arial" w:cs="Arial"/>
          <w:sz w:val="24"/>
          <w:szCs w:val="24"/>
          <w:lang w:val="it-IT"/>
        </w:rPr>
        <w:t>extragerea</w:t>
      </w:r>
      <w:r w:rsidRPr="008F1CF6">
        <w:rPr>
          <w:rFonts w:ascii="Arial" w:hAnsi="Arial" w:cs="Arial"/>
          <w:spacing w:val="1"/>
          <w:sz w:val="24"/>
          <w:szCs w:val="24"/>
          <w:lang w:val="it-IT"/>
        </w:rPr>
        <w:t xml:space="preserve"> </w:t>
      </w:r>
      <w:r w:rsidRPr="008F1CF6">
        <w:rPr>
          <w:rFonts w:ascii="Arial" w:hAnsi="Arial" w:cs="Arial"/>
          <w:sz w:val="24"/>
          <w:szCs w:val="24"/>
          <w:lang w:val="it-IT"/>
        </w:rPr>
        <w:t>arborilor</w:t>
      </w:r>
      <w:r w:rsidRPr="008F1CF6">
        <w:rPr>
          <w:rFonts w:ascii="Arial" w:hAnsi="Arial" w:cs="Arial"/>
          <w:spacing w:val="1"/>
          <w:sz w:val="24"/>
          <w:szCs w:val="24"/>
          <w:lang w:val="it-IT"/>
        </w:rPr>
        <w:t xml:space="preserve"> </w:t>
      </w:r>
      <w:r w:rsidRPr="008F1CF6">
        <w:rPr>
          <w:rFonts w:ascii="Arial" w:hAnsi="Arial" w:cs="Arial"/>
          <w:sz w:val="24"/>
          <w:szCs w:val="24"/>
          <w:lang w:val="it-IT"/>
        </w:rPr>
        <w:t>afectaţi,</w:t>
      </w:r>
      <w:r w:rsidRPr="008F1CF6">
        <w:rPr>
          <w:rFonts w:ascii="Arial" w:hAnsi="Arial" w:cs="Arial"/>
          <w:spacing w:val="1"/>
          <w:sz w:val="24"/>
          <w:szCs w:val="24"/>
          <w:lang w:val="it-IT"/>
        </w:rPr>
        <w:t xml:space="preserve"> </w:t>
      </w:r>
      <w:r w:rsidRPr="008F1CF6">
        <w:rPr>
          <w:rFonts w:ascii="Arial" w:hAnsi="Arial" w:cs="Arial"/>
          <w:sz w:val="24"/>
          <w:szCs w:val="24"/>
          <w:lang w:val="it-IT"/>
        </w:rPr>
        <w:t>se</w:t>
      </w:r>
      <w:r w:rsidRPr="008F1CF6">
        <w:rPr>
          <w:rFonts w:ascii="Arial" w:hAnsi="Arial" w:cs="Arial"/>
          <w:spacing w:val="1"/>
          <w:sz w:val="24"/>
          <w:szCs w:val="24"/>
          <w:lang w:val="it-IT"/>
        </w:rPr>
        <w:t xml:space="preserve"> </w:t>
      </w:r>
      <w:r w:rsidRPr="008F1CF6">
        <w:rPr>
          <w:rFonts w:ascii="Arial" w:hAnsi="Arial" w:cs="Arial"/>
          <w:sz w:val="24"/>
          <w:szCs w:val="24"/>
          <w:lang w:val="it-IT"/>
        </w:rPr>
        <w:t>determină</w:t>
      </w:r>
      <w:r w:rsidRPr="008F1CF6">
        <w:rPr>
          <w:rFonts w:ascii="Arial" w:hAnsi="Arial" w:cs="Arial"/>
          <w:spacing w:val="1"/>
          <w:sz w:val="24"/>
          <w:szCs w:val="24"/>
          <w:lang w:val="it-IT"/>
        </w:rPr>
        <w:t xml:space="preserve"> </w:t>
      </w:r>
      <w:r w:rsidRPr="008F1CF6">
        <w:rPr>
          <w:rFonts w:ascii="Arial" w:hAnsi="Arial" w:cs="Arial"/>
          <w:sz w:val="24"/>
          <w:szCs w:val="24"/>
          <w:lang w:val="it-IT"/>
        </w:rPr>
        <w:t>încadrarea</w:t>
      </w:r>
      <w:r w:rsidRPr="008F1CF6">
        <w:rPr>
          <w:rFonts w:ascii="Arial" w:hAnsi="Arial" w:cs="Arial"/>
          <w:spacing w:val="4"/>
          <w:sz w:val="24"/>
          <w:szCs w:val="24"/>
          <w:lang w:val="it-IT"/>
        </w:rPr>
        <w:t xml:space="preserve"> </w:t>
      </w:r>
      <w:r w:rsidRPr="008F1CF6">
        <w:rPr>
          <w:rFonts w:ascii="Arial" w:hAnsi="Arial" w:cs="Arial"/>
          <w:sz w:val="24"/>
          <w:szCs w:val="24"/>
          <w:lang w:val="it-IT"/>
        </w:rPr>
        <w:t>arboretelor în</w:t>
      </w:r>
      <w:r w:rsidRPr="008F1CF6">
        <w:rPr>
          <w:rFonts w:ascii="Arial" w:hAnsi="Arial" w:cs="Arial"/>
          <w:spacing w:val="3"/>
          <w:sz w:val="24"/>
          <w:szCs w:val="24"/>
          <w:lang w:val="it-IT"/>
        </w:rPr>
        <w:t xml:space="preserve"> </w:t>
      </w:r>
      <w:r w:rsidRPr="008F1CF6">
        <w:rPr>
          <w:rFonts w:ascii="Arial" w:hAnsi="Arial" w:cs="Arial"/>
          <w:sz w:val="24"/>
          <w:szCs w:val="24"/>
          <w:lang w:val="it-IT"/>
        </w:rPr>
        <w:t>urgenţa</w:t>
      </w:r>
      <w:r w:rsidRPr="008F1CF6">
        <w:rPr>
          <w:rFonts w:ascii="Arial" w:hAnsi="Arial" w:cs="Arial"/>
          <w:spacing w:val="4"/>
          <w:sz w:val="24"/>
          <w:szCs w:val="24"/>
          <w:lang w:val="it-IT"/>
        </w:rPr>
        <w:t xml:space="preserve"> </w:t>
      </w:r>
      <w:r w:rsidRPr="008F1CF6">
        <w:rPr>
          <w:rFonts w:ascii="Arial" w:hAnsi="Arial" w:cs="Arial"/>
          <w:sz w:val="24"/>
          <w:szCs w:val="24"/>
          <w:lang w:val="it-IT"/>
        </w:rPr>
        <w:t>I</w:t>
      </w:r>
      <w:r w:rsidRPr="008F1CF6">
        <w:rPr>
          <w:rFonts w:ascii="Arial" w:hAnsi="Arial" w:cs="Arial"/>
          <w:spacing w:val="1"/>
          <w:sz w:val="24"/>
          <w:szCs w:val="24"/>
          <w:lang w:val="it-IT"/>
        </w:rPr>
        <w:t xml:space="preserve"> </w:t>
      </w:r>
      <w:r w:rsidRPr="008F1CF6">
        <w:rPr>
          <w:rFonts w:ascii="Arial" w:hAnsi="Arial" w:cs="Arial"/>
          <w:sz w:val="24"/>
          <w:szCs w:val="24"/>
          <w:lang w:val="it-IT"/>
        </w:rPr>
        <w:t>de</w:t>
      </w:r>
      <w:r w:rsidRPr="008F1CF6">
        <w:rPr>
          <w:rFonts w:ascii="Arial" w:hAnsi="Arial" w:cs="Arial"/>
          <w:spacing w:val="3"/>
          <w:sz w:val="24"/>
          <w:szCs w:val="24"/>
          <w:lang w:val="it-IT"/>
        </w:rPr>
        <w:t xml:space="preserve"> </w:t>
      </w:r>
      <w:r w:rsidRPr="008F1CF6">
        <w:rPr>
          <w:rFonts w:ascii="Arial" w:hAnsi="Arial" w:cs="Arial"/>
          <w:sz w:val="24"/>
          <w:szCs w:val="24"/>
          <w:lang w:val="it-IT"/>
        </w:rPr>
        <w:t>regenerare;</w:t>
      </w:r>
    </w:p>
    <w:p w14:paraId="56626EC8" w14:textId="77777777" w:rsidR="00E96216" w:rsidRPr="008F1CF6" w:rsidRDefault="00E96216" w:rsidP="00851249">
      <w:pPr>
        <w:spacing w:after="0" w:line="240" w:lineRule="auto"/>
        <w:jc w:val="both"/>
        <w:rPr>
          <w:rFonts w:ascii="Arial" w:hAnsi="Arial" w:cs="Arial"/>
          <w:sz w:val="24"/>
          <w:szCs w:val="24"/>
          <w:lang w:val="pt-BR"/>
        </w:rPr>
      </w:pPr>
      <w:r w:rsidRPr="008F1CF6">
        <w:rPr>
          <w:rFonts w:ascii="Arial" w:hAnsi="Arial" w:cs="Arial"/>
          <w:i/>
          <w:sz w:val="24"/>
          <w:szCs w:val="24"/>
          <w:lang w:val="it-IT"/>
        </w:rPr>
        <w:tab/>
      </w:r>
      <w:r w:rsidRPr="008F1CF6">
        <w:rPr>
          <w:rFonts w:ascii="Arial" w:hAnsi="Arial" w:cs="Arial"/>
          <w:i/>
          <w:sz w:val="24"/>
          <w:szCs w:val="24"/>
          <w:lang w:val="pt-BR"/>
        </w:rPr>
        <w:t>-</w:t>
      </w:r>
      <w:r w:rsidRPr="008F1CF6">
        <w:rPr>
          <w:rFonts w:ascii="Arial" w:hAnsi="Arial" w:cs="Arial"/>
          <w:i/>
          <w:spacing w:val="24"/>
          <w:sz w:val="24"/>
          <w:szCs w:val="24"/>
          <w:lang w:val="pt-BR"/>
        </w:rPr>
        <w:t xml:space="preserve"> </w:t>
      </w:r>
      <w:r w:rsidRPr="008F1CF6">
        <w:rPr>
          <w:rFonts w:ascii="Arial" w:hAnsi="Arial" w:cs="Arial"/>
          <w:i/>
          <w:sz w:val="24"/>
          <w:szCs w:val="24"/>
          <w:lang w:val="pt-BR"/>
        </w:rPr>
        <w:t>“extragerea</w:t>
      </w:r>
      <w:r w:rsidRPr="008F1CF6">
        <w:rPr>
          <w:rFonts w:ascii="Arial" w:hAnsi="Arial" w:cs="Arial"/>
          <w:i/>
          <w:spacing w:val="26"/>
          <w:sz w:val="24"/>
          <w:szCs w:val="24"/>
          <w:lang w:val="pt-BR"/>
        </w:rPr>
        <w:t xml:space="preserve"> </w:t>
      </w:r>
      <w:r w:rsidRPr="008F1CF6">
        <w:rPr>
          <w:rFonts w:ascii="Arial" w:hAnsi="Arial" w:cs="Arial"/>
          <w:i/>
          <w:sz w:val="24"/>
          <w:szCs w:val="24"/>
          <w:lang w:val="pt-BR"/>
        </w:rPr>
        <w:t>arborilor</w:t>
      </w:r>
      <w:r w:rsidRPr="008F1CF6">
        <w:rPr>
          <w:rFonts w:ascii="Arial" w:hAnsi="Arial" w:cs="Arial"/>
          <w:i/>
          <w:spacing w:val="25"/>
          <w:sz w:val="24"/>
          <w:szCs w:val="24"/>
          <w:lang w:val="pt-BR"/>
        </w:rPr>
        <w:t xml:space="preserve"> </w:t>
      </w:r>
      <w:r w:rsidRPr="008F1CF6">
        <w:rPr>
          <w:rFonts w:ascii="Arial" w:hAnsi="Arial" w:cs="Arial"/>
          <w:i/>
          <w:sz w:val="24"/>
          <w:szCs w:val="24"/>
          <w:lang w:val="pt-BR"/>
        </w:rPr>
        <w:t>afectaţi</w:t>
      </w:r>
      <w:r w:rsidRPr="008F1CF6">
        <w:rPr>
          <w:rFonts w:ascii="Arial" w:hAnsi="Arial" w:cs="Arial"/>
          <w:i/>
          <w:spacing w:val="28"/>
          <w:sz w:val="24"/>
          <w:szCs w:val="24"/>
          <w:lang w:val="pt-BR"/>
        </w:rPr>
        <w:t xml:space="preserve"> </w:t>
      </w:r>
      <w:r w:rsidRPr="008F1CF6">
        <w:rPr>
          <w:rFonts w:ascii="Arial" w:hAnsi="Arial" w:cs="Arial"/>
          <w:sz w:val="24"/>
          <w:szCs w:val="24"/>
          <w:lang w:val="pt-BR"/>
        </w:rPr>
        <w:t>“-</w:t>
      </w:r>
      <w:r w:rsidRPr="008F1CF6">
        <w:rPr>
          <w:rFonts w:ascii="Arial" w:hAnsi="Arial" w:cs="Arial"/>
          <w:spacing w:val="27"/>
          <w:sz w:val="24"/>
          <w:szCs w:val="24"/>
          <w:lang w:val="pt-BR"/>
        </w:rPr>
        <w:t xml:space="preserve"> </w:t>
      </w:r>
      <w:r w:rsidRPr="008F1CF6">
        <w:rPr>
          <w:rFonts w:ascii="Arial" w:hAnsi="Arial" w:cs="Arial"/>
          <w:sz w:val="24"/>
          <w:szCs w:val="24"/>
          <w:lang w:val="pt-BR"/>
        </w:rPr>
        <w:t>în</w:t>
      </w:r>
      <w:r w:rsidRPr="008F1CF6">
        <w:rPr>
          <w:rFonts w:ascii="Arial" w:hAnsi="Arial" w:cs="Arial"/>
          <w:spacing w:val="29"/>
          <w:sz w:val="24"/>
          <w:szCs w:val="24"/>
          <w:lang w:val="pt-BR"/>
        </w:rPr>
        <w:t xml:space="preserve"> </w:t>
      </w:r>
      <w:r w:rsidRPr="008F1CF6">
        <w:rPr>
          <w:rFonts w:ascii="Arial" w:hAnsi="Arial" w:cs="Arial"/>
          <w:sz w:val="24"/>
          <w:szCs w:val="24"/>
          <w:lang w:val="pt-BR"/>
        </w:rPr>
        <w:t>arboretele</w:t>
      </w:r>
      <w:r w:rsidRPr="008F1CF6">
        <w:rPr>
          <w:rFonts w:ascii="Arial" w:hAnsi="Arial" w:cs="Arial"/>
          <w:spacing w:val="29"/>
          <w:sz w:val="24"/>
          <w:szCs w:val="24"/>
          <w:lang w:val="pt-BR"/>
        </w:rPr>
        <w:t xml:space="preserve"> </w:t>
      </w:r>
      <w:r w:rsidRPr="008F1CF6">
        <w:rPr>
          <w:rFonts w:ascii="Arial" w:hAnsi="Arial" w:cs="Arial"/>
          <w:sz w:val="24"/>
          <w:szCs w:val="24"/>
          <w:lang w:val="pt-BR"/>
        </w:rPr>
        <w:t>afectate</w:t>
      </w:r>
      <w:r w:rsidRPr="008F1CF6">
        <w:rPr>
          <w:rFonts w:ascii="Arial" w:hAnsi="Arial" w:cs="Arial"/>
          <w:spacing w:val="29"/>
          <w:sz w:val="24"/>
          <w:szCs w:val="24"/>
          <w:lang w:val="pt-BR"/>
        </w:rPr>
        <w:t xml:space="preserve"> </w:t>
      </w:r>
      <w:r w:rsidRPr="008F1CF6">
        <w:rPr>
          <w:rFonts w:ascii="Arial" w:hAnsi="Arial" w:cs="Arial"/>
          <w:sz w:val="24"/>
          <w:szCs w:val="24"/>
          <w:lang w:val="pt-BR"/>
        </w:rPr>
        <w:t>parţial</w:t>
      </w:r>
      <w:r w:rsidRPr="008F1CF6">
        <w:rPr>
          <w:rFonts w:ascii="Arial" w:hAnsi="Arial" w:cs="Arial"/>
          <w:spacing w:val="25"/>
          <w:sz w:val="24"/>
          <w:szCs w:val="24"/>
          <w:lang w:val="pt-BR"/>
        </w:rPr>
        <w:t xml:space="preserve"> </w:t>
      </w:r>
      <w:r w:rsidRPr="008F1CF6">
        <w:rPr>
          <w:rFonts w:ascii="Arial" w:hAnsi="Arial" w:cs="Arial"/>
          <w:sz w:val="24"/>
          <w:szCs w:val="24"/>
          <w:lang w:val="pt-BR"/>
        </w:rPr>
        <w:t>de</w:t>
      </w:r>
      <w:r w:rsidRPr="008F1CF6">
        <w:rPr>
          <w:rFonts w:ascii="Arial" w:hAnsi="Arial" w:cs="Arial"/>
          <w:spacing w:val="26"/>
          <w:sz w:val="24"/>
          <w:szCs w:val="24"/>
          <w:lang w:val="pt-BR"/>
        </w:rPr>
        <w:t xml:space="preserve"> </w:t>
      </w:r>
      <w:r w:rsidRPr="008F1CF6">
        <w:rPr>
          <w:rFonts w:ascii="Arial" w:hAnsi="Arial" w:cs="Arial"/>
          <w:sz w:val="24"/>
          <w:szCs w:val="24"/>
          <w:lang w:val="pt-BR"/>
        </w:rPr>
        <w:t>factori</w:t>
      </w:r>
      <w:r w:rsidRPr="008F1CF6">
        <w:rPr>
          <w:rFonts w:ascii="Arial" w:hAnsi="Arial" w:cs="Arial"/>
          <w:spacing w:val="26"/>
          <w:sz w:val="24"/>
          <w:szCs w:val="24"/>
          <w:lang w:val="pt-BR"/>
        </w:rPr>
        <w:t xml:space="preserve"> </w:t>
      </w:r>
      <w:r w:rsidRPr="008F1CF6">
        <w:rPr>
          <w:rFonts w:ascii="Arial" w:hAnsi="Arial" w:cs="Arial"/>
          <w:sz w:val="24"/>
          <w:szCs w:val="24"/>
          <w:lang w:val="pt-BR"/>
        </w:rPr>
        <w:t>biotici</w:t>
      </w:r>
      <w:r w:rsidRPr="008F1CF6">
        <w:rPr>
          <w:rFonts w:ascii="Arial" w:hAnsi="Arial" w:cs="Arial"/>
          <w:spacing w:val="27"/>
          <w:sz w:val="24"/>
          <w:szCs w:val="24"/>
          <w:lang w:val="pt-BR"/>
        </w:rPr>
        <w:t xml:space="preserve"> </w:t>
      </w:r>
      <w:r w:rsidRPr="008F1CF6">
        <w:rPr>
          <w:rFonts w:ascii="Arial" w:hAnsi="Arial" w:cs="Arial"/>
          <w:sz w:val="24"/>
          <w:szCs w:val="24"/>
          <w:lang w:val="pt-BR"/>
        </w:rPr>
        <w:t>şi abiotici.</w:t>
      </w:r>
    </w:p>
    <w:p w14:paraId="1940C56D" w14:textId="77777777" w:rsidR="00E96216" w:rsidRPr="008F1CF6" w:rsidRDefault="00E96216" w:rsidP="00851249">
      <w:pPr>
        <w:spacing w:after="0" w:line="240" w:lineRule="auto"/>
        <w:jc w:val="both"/>
        <w:rPr>
          <w:rFonts w:ascii="Arial" w:hAnsi="Arial" w:cs="Arial"/>
          <w:sz w:val="24"/>
          <w:szCs w:val="24"/>
          <w:lang w:val="it-IT"/>
        </w:rPr>
      </w:pPr>
      <w:r w:rsidRPr="008F1CF6">
        <w:rPr>
          <w:rFonts w:ascii="Arial" w:hAnsi="Arial" w:cs="Arial"/>
          <w:sz w:val="24"/>
          <w:szCs w:val="24"/>
          <w:lang w:val="pt-BR"/>
        </w:rPr>
        <w:tab/>
      </w:r>
      <w:r w:rsidRPr="008F1CF6">
        <w:rPr>
          <w:rFonts w:ascii="Arial" w:hAnsi="Arial" w:cs="Arial"/>
          <w:sz w:val="24"/>
          <w:szCs w:val="24"/>
          <w:lang w:val="it-IT"/>
        </w:rPr>
        <w:t>Volumul</w:t>
      </w:r>
      <w:r w:rsidRPr="008F1CF6">
        <w:rPr>
          <w:rFonts w:ascii="Arial" w:hAnsi="Arial" w:cs="Arial"/>
          <w:spacing w:val="1"/>
          <w:sz w:val="24"/>
          <w:szCs w:val="24"/>
          <w:lang w:val="it-IT"/>
        </w:rPr>
        <w:t xml:space="preserve"> </w:t>
      </w:r>
      <w:r w:rsidRPr="008F1CF6">
        <w:rPr>
          <w:rFonts w:ascii="Arial" w:hAnsi="Arial" w:cs="Arial"/>
          <w:sz w:val="24"/>
          <w:szCs w:val="24"/>
          <w:lang w:val="it-IT"/>
        </w:rPr>
        <w:t>rezultat</w:t>
      </w:r>
      <w:r w:rsidRPr="008F1CF6">
        <w:rPr>
          <w:rFonts w:ascii="Arial" w:hAnsi="Arial" w:cs="Arial"/>
          <w:spacing w:val="2"/>
          <w:sz w:val="24"/>
          <w:szCs w:val="24"/>
          <w:lang w:val="it-IT"/>
        </w:rPr>
        <w:t xml:space="preserve"> </w:t>
      </w:r>
      <w:r w:rsidRPr="008F1CF6">
        <w:rPr>
          <w:rFonts w:ascii="Arial" w:hAnsi="Arial" w:cs="Arial"/>
          <w:sz w:val="24"/>
          <w:szCs w:val="24"/>
          <w:lang w:val="it-IT"/>
        </w:rPr>
        <w:t>se</w:t>
      </w:r>
      <w:r w:rsidRPr="008F1CF6">
        <w:rPr>
          <w:rFonts w:ascii="Arial" w:hAnsi="Arial" w:cs="Arial"/>
          <w:spacing w:val="3"/>
          <w:sz w:val="24"/>
          <w:szCs w:val="24"/>
          <w:lang w:val="it-IT"/>
        </w:rPr>
        <w:t xml:space="preserve"> </w:t>
      </w:r>
      <w:r w:rsidRPr="008F1CF6">
        <w:rPr>
          <w:rFonts w:ascii="Arial" w:hAnsi="Arial" w:cs="Arial"/>
          <w:sz w:val="24"/>
          <w:szCs w:val="24"/>
          <w:lang w:val="it-IT"/>
        </w:rPr>
        <w:t>va</w:t>
      </w:r>
      <w:r w:rsidRPr="008F1CF6">
        <w:rPr>
          <w:rFonts w:ascii="Arial" w:hAnsi="Arial" w:cs="Arial"/>
          <w:spacing w:val="2"/>
          <w:sz w:val="24"/>
          <w:szCs w:val="24"/>
          <w:lang w:val="it-IT"/>
        </w:rPr>
        <w:t xml:space="preserve"> </w:t>
      </w:r>
      <w:r w:rsidRPr="008F1CF6">
        <w:rPr>
          <w:rFonts w:ascii="Arial" w:hAnsi="Arial" w:cs="Arial"/>
          <w:sz w:val="24"/>
          <w:szCs w:val="24"/>
          <w:lang w:val="it-IT"/>
        </w:rPr>
        <w:t>încadra</w:t>
      </w:r>
      <w:r w:rsidRPr="008F1CF6">
        <w:rPr>
          <w:rFonts w:ascii="Arial" w:hAnsi="Arial" w:cs="Arial"/>
          <w:spacing w:val="2"/>
          <w:sz w:val="24"/>
          <w:szCs w:val="24"/>
          <w:lang w:val="it-IT"/>
        </w:rPr>
        <w:t xml:space="preserve"> </w:t>
      </w:r>
      <w:r w:rsidRPr="008F1CF6">
        <w:rPr>
          <w:rFonts w:ascii="Arial" w:hAnsi="Arial" w:cs="Arial"/>
          <w:sz w:val="24"/>
          <w:szCs w:val="24"/>
          <w:lang w:val="it-IT"/>
        </w:rPr>
        <w:t>ca:</w:t>
      </w:r>
    </w:p>
    <w:p w14:paraId="64E2A71C" w14:textId="77777777" w:rsidR="00E96216" w:rsidRPr="008F1CF6" w:rsidRDefault="00E96216" w:rsidP="00851249">
      <w:pPr>
        <w:spacing w:after="0" w:line="240" w:lineRule="auto"/>
        <w:jc w:val="both"/>
        <w:rPr>
          <w:rFonts w:ascii="Arial" w:hAnsi="Arial" w:cs="Arial"/>
          <w:sz w:val="24"/>
          <w:szCs w:val="24"/>
          <w:lang w:val="it-IT"/>
        </w:rPr>
      </w:pPr>
      <w:r w:rsidRPr="008F1CF6">
        <w:rPr>
          <w:rFonts w:ascii="Arial" w:hAnsi="Arial" w:cs="Arial"/>
          <w:sz w:val="24"/>
          <w:szCs w:val="24"/>
          <w:lang w:val="it-IT"/>
        </w:rPr>
        <w:tab/>
        <w:t>-</w:t>
      </w:r>
      <w:r w:rsidRPr="008F1CF6">
        <w:rPr>
          <w:rFonts w:ascii="Arial" w:hAnsi="Arial" w:cs="Arial"/>
          <w:i/>
          <w:sz w:val="24"/>
          <w:szCs w:val="24"/>
          <w:lang w:val="it-IT"/>
        </w:rPr>
        <w:t>produse accidentale</w:t>
      </w:r>
      <w:r w:rsidRPr="008F1CF6">
        <w:rPr>
          <w:rFonts w:ascii="Arial" w:hAnsi="Arial" w:cs="Arial"/>
          <w:sz w:val="24"/>
          <w:szCs w:val="24"/>
          <w:lang w:val="it-IT"/>
        </w:rPr>
        <w:t xml:space="preserve"> I - arborii dintr-un arboret afectaţi integral de factori biotici şi/sau</w:t>
      </w:r>
      <w:r w:rsidRPr="008F1CF6">
        <w:rPr>
          <w:rFonts w:ascii="Arial" w:hAnsi="Arial" w:cs="Arial"/>
          <w:spacing w:val="1"/>
          <w:sz w:val="24"/>
          <w:szCs w:val="24"/>
          <w:lang w:val="it-IT"/>
        </w:rPr>
        <w:t xml:space="preserve"> </w:t>
      </w:r>
      <w:r w:rsidRPr="008F1CF6">
        <w:rPr>
          <w:rFonts w:ascii="Arial" w:hAnsi="Arial" w:cs="Arial"/>
          <w:sz w:val="24"/>
          <w:szCs w:val="24"/>
          <w:lang w:val="it-IT"/>
        </w:rPr>
        <w:t>abiotici, arborii dintr-un arboret cu vârsta mai mare de ½ din varsta exploatabilităţii tehnice,</w:t>
      </w:r>
      <w:r w:rsidRPr="008F1CF6">
        <w:rPr>
          <w:rFonts w:ascii="Arial" w:hAnsi="Arial" w:cs="Arial"/>
          <w:spacing w:val="1"/>
          <w:sz w:val="24"/>
          <w:szCs w:val="24"/>
          <w:lang w:val="it-IT"/>
        </w:rPr>
        <w:t xml:space="preserve"> </w:t>
      </w:r>
      <w:r w:rsidRPr="008F1CF6">
        <w:rPr>
          <w:rFonts w:ascii="Arial" w:hAnsi="Arial" w:cs="Arial"/>
          <w:sz w:val="24"/>
          <w:szCs w:val="24"/>
          <w:lang w:val="it-IT"/>
        </w:rPr>
        <w:t>afectaţi parţial de factori biotici şi/sau abiotici sau arbori/arborete pentru care sunt aprobări</w:t>
      </w:r>
      <w:r w:rsidRPr="008F1CF6">
        <w:rPr>
          <w:rFonts w:ascii="Arial" w:hAnsi="Arial" w:cs="Arial"/>
          <w:spacing w:val="1"/>
          <w:sz w:val="24"/>
          <w:szCs w:val="24"/>
          <w:lang w:val="it-IT"/>
        </w:rPr>
        <w:t xml:space="preserve"> </w:t>
      </w:r>
      <w:r w:rsidRPr="008F1CF6">
        <w:rPr>
          <w:rFonts w:ascii="Arial" w:hAnsi="Arial" w:cs="Arial"/>
          <w:sz w:val="24"/>
          <w:szCs w:val="24"/>
          <w:lang w:val="it-IT"/>
        </w:rPr>
        <w:t>legale</w:t>
      </w:r>
      <w:r w:rsidRPr="008F1CF6">
        <w:rPr>
          <w:rFonts w:ascii="Arial" w:hAnsi="Arial" w:cs="Arial"/>
          <w:spacing w:val="2"/>
          <w:sz w:val="24"/>
          <w:szCs w:val="24"/>
          <w:lang w:val="it-IT"/>
        </w:rPr>
        <w:t xml:space="preserve"> </w:t>
      </w:r>
      <w:r w:rsidRPr="008F1CF6">
        <w:rPr>
          <w:rFonts w:ascii="Arial" w:hAnsi="Arial" w:cs="Arial"/>
          <w:sz w:val="24"/>
          <w:szCs w:val="24"/>
          <w:lang w:val="it-IT"/>
        </w:rPr>
        <w:t>de</w:t>
      </w:r>
      <w:r w:rsidRPr="008F1CF6">
        <w:rPr>
          <w:rFonts w:ascii="Arial" w:hAnsi="Arial" w:cs="Arial"/>
          <w:spacing w:val="1"/>
          <w:sz w:val="24"/>
          <w:szCs w:val="24"/>
          <w:lang w:val="it-IT"/>
        </w:rPr>
        <w:t xml:space="preserve"> </w:t>
      </w:r>
      <w:r w:rsidRPr="008F1CF6">
        <w:rPr>
          <w:rFonts w:ascii="Arial" w:hAnsi="Arial" w:cs="Arial"/>
          <w:sz w:val="24"/>
          <w:szCs w:val="24"/>
          <w:lang w:val="it-IT"/>
        </w:rPr>
        <w:t>defrişare;</w:t>
      </w:r>
    </w:p>
    <w:p w14:paraId="6631C612" w14:textId="77777777" w:rsidR="00E96216" w:rsidRPr="008F1CF6" w:rsidRDefault="00E96216" w:rsidP="00851249">
      <w:pPr>
        <w:spacing w:after="0" w:line="240" w:lineRule="auto"/>
        <w:jc w:val="both"/>
        <w:rPr>
          <w:rFonts w:ascii="Arial" w:hAnsi="Arial" w:cs="Arial"/>
          <w:sz w:val="24"/>
          <w:szCs w:val="24"/>
          <w:lang w:val="it-IT"/>
        </w:rPr>
      </w:pPr>
      <w:r w:rsidRPr="008F1CF6">
        <w:rPr>
          <w:rFonts w:ascii="Arial" w:hAnsi="Arial" w:cs="Arial"/>
          <w:sz w:val="24"/>
          <w:szCs w:val="24"/>
          <w:lang w:val="it-IT"/>
        </w:rPr>
        <w:tab/>
        <w:t>-</w:t>
      </w:r>
      <w:r w:rsidRPr="008F1CF6">
        <w:rPr>
          <w:rFonts w:ascii="Arial" w:hAnsi="Arial" w:cs="Arial"/>
          <w:i/>
          <w:sz w:val="24"/>
          <w:szCs w:val="24"/>
          <w:lang w:val="it-IT"/>
        </w:rPr>
        <w:t>produse accidentale II</w:t>
      </w:r>
      <w:r w:rsidRPr="008F1CF6">
        <w:rPr>
          <w:rFonts w:ascii="Arial" w:hAnsi="Arial" w:cs="Arial"/>
          <w:sz w:val="24"/>
          <w:szCs w:val="24"/>
          <w:lang w:val="it-IT"/>
        </w:rPr>
        <w:t xml:space="preserve"> - arborii dintr-un arboret cu vârsta mai mică de ½ din varsta</w:t>
      </w:r>
      <w:r w:rsidRPr="008F1CF6">
        <w:rPr>
          <w:rFonts w:ascii="Arial" w:hAnsi="Arial" w:cs="Arial"/>
          <w:spacing w:val="1"/>
          <w:sz w:val="24"/>
          <w:szCs w:val="24"/>
          <w:lang w:val="it-IT"/>
        </w:rPr>
        <w:t xml:space="preserve"> </w:t>
      </w:r>
      <w:r w:rsidRPr="008F1CF6">
        <w:rPr>
          <w:rFonts w:ascii="Arial" w:hAnsi="Arial" w:cs="Arial"/>
          <w:sz w:val="24"/>
          <w:szCs w:val="24"/>
          <w:lang w:val="it-IT"/>
        </w:rPr>
        <w:t>exploatabilităţii</w:t>
      </w:r>
      <w:r w:rsidRPr="008F1CF6">
        <w:rPr>
          <w:rFonts w:ascii="Arial" w:hAnsi="Arial" w:cs="Arial"/>
          <w:spacing w:val="2"/>
          <w:sz w:val="24"/>
          <w:szCs w:val="24"/>
          <w:lang w:val="it-IT"/>
        </w:rPr>
        <w:t xml:space="preserve"> </w:t>
      </w:r>
      <w:r w:rsidRPr="008F1CF6">
        <w:rPr>
          <w:rFonts w:ascii="Arial" w:hAnsi="Arial" w:cs="Arial"/>
          <w:sz w:val="24"/>
          <w:szCs w:val="24"/>
          <w:lang w:val="it-IT"/>
        </w:rPr>
        <w:t>tehnice,</w:t>
      </w:r>
      <w:r w:rsidRPr="008F1CF6">
        <w:rPr>
          <w:rFonts w:ascii="Arial" w:hAnsi="Arial" w:cs="Arial"/>
          <w:spacing w:val="2"/>
          <w:sz w:val="24"/>
          <w:szCs w:val="24"/>
          <w:lang w:val="it-IT"/>
        </w:rPr>
        <w:t xml:space="preserve"> </w:t>
      </w:r>
      <w:r w:rsidRPr="008F1CF6">
        <w:rPr>
          <w:rFonts w:ascii="Arial" w:hAnsi="Arial" w:cs="Arial"/>
          <w:sz w:val="24"/>
          <w:szCs w:val="24"/>
          <w:lang w:val="it-IT"/>
        </w:rPr>
        <w:t>afectaţi parţial</w:t>
      </w:r>
      <w:r w:rsidRPr="008F1CF6">
        <w:rPr>
          <w:rFonts w:ascii="Arial" w:hAnsi="Arial" w:cs="Arial"/>
          <w:spacing w:val="1"/>
          <w:sz w:val="24"/>
          <w:szCs w:val="24"/>
          <w:lang w:val="it-IT"/>
        </w:rPr>
        <w:t xml:space="preserve"> </w:t>
      </w:r>
      <w:r w:rsidRPr="008F1CF6">
        <w:rPr>
          <w:rFonts w:ascii="Arial" w:hAnsi="Arial" w:cs="Arial"/>
          <w:sz w:val="24"/>
          <w:szCs w:val="24"/>
          <w:lang w:val="it-IT"/>
        </w:rPr>
        <w:t>de factori biotici</w:t>
      </w:r>
      <w:r w:rsidRPr="008F1CF6">
        <w:rPr>
          <w:rFonts w:ascii="Arial" w:hAnsi="Arial" w:cs="Arial"/>
          <w:spacing w:val="1"/>
          <w:sz w:val="24"/>
          <w:szCs w:val="24"/>
          <w:lang w:val="it-IT"/>
        </w:rPr>
        <w:t xml:space="preserve"> </w:t>
      </w:r>
      <w:r w:rsidRPr="008F1CF6">
        <w:rPr>
          <w:rFonts w:ascii="Arial" w:hAnsi="Arial" w:cs="Arial"/>
          <w:sz w:val="24"/>
          <w:szCs w:val="24"/>
          <w:lang w:val="it-IT"/>
        </w:rPr>
        <w:t>şi</w:t>
      </w:r>
      <w:r w:rsidRPr="008F1CF6">
        <w:rPr>
          <w:rFonts w:ascii="Arial" w:hAnsi="Arial" w:cs="Arial"/>
          <w:spacing w:val="1"/>
          <w:sz w:val="24"/>
          <w:szCs w:val="24"/>
          <w:lang w:val="it-IT"/>
        </w:rPr>
        <w:t xml:space="preserve"> </w:t>
      </w:r>
      <w:r w:rsidRPr="008F1CF6">
        <w:rPr>
          <w:rFonts w:ascii="Arial" w:hAnsi="Arial" w:cs="Arial"/>
          <w:sz w:val="24"/>
          <w:szCs w:val="24"/>
          <w:lang w:val="it-IT"/>
        </w:rPr>
        <w:t>abiotici.</w:t>
      </w:r>
    </w:p>
    <w:p w14:paraId="1E8885C5" w14:textId="77777777" w:rsidR="004C692A" w:rsidRPr="008F1CF6" w:rsidRDefault="00E96216" w:rsidP="00851249">
      <w:pPr>
        <w:spacing w:after="0" w:line="240" w:lineRule="auto"/>
        <w:jc w:val="both"/>
        <w:rPr>
          <w:rFonts w:ascii="Arial" w:hAnsi="Arial" w:cs="Arial"/>
          <w:sz w:val="24"/>
          <w:szCs w:val="24"/>
          <w:lang w:val="it-IT"/>
        </w:rPr>
      </w:pPr>
      <w:r w:rsidRPr="008F1CF6">
        <w:rPr>
          <w:rFonts w:ascii="Arial" w:hAnsi="Arial" w:cs="Arial"/>
          <w:color w:val="FF0000"/>
          <w:sz w:val="24"/>
          <w:szCs w:val="24"/>
          <w:lang w:val="it-IT"/>
        </w:rPr>
        <w:tab/>
      </w:r>
    </w:p>
    <w:p w14:paraId="76809940" w14:textId="77777777" w:rsidR="00E96216" w:rsidRPr="008F1CF6" w:rsidRDefault="00E96216" w:rsidP="00851249">
      <w:pPr>
        <w:spacing w:after="0" w:line="240" w:lineRule="auto"/>
        <w:ind w:firstLine="708"/>
        <w:jc w:val="both"/>
        <w:rPr>
          <w:rFonts w:ascii="Arial" w:hAnsi="Arial" w:cs="Arial"/>
          <w:sz w:val="24"/>
          <w:szCs w:val="24"/>
          <w:lang w:val="it-IT"/>
        </w:rPr>
      </w:pPr>
      <w:r w:rsidRPr="008F1CF6">
        <w:rPr>
          <w:rFonts w:ascii="Arial" w:hAnsi="Arial" w:cs="Arial"/>
          <w:sz w:val="24"/>
          <w:szCs w:val="24"/>
          <w:lang w:val="it-IT"/>
        </w:rPr>
        <w:t>Masa lemnoasă care se recoltează ca produse accidentale I se precomptează ca</w:t>
      </w:r>
      <w:r w:rsidRPr="008F1CF6">
        <w:rPr>
          <w:rFonts w:ascii="Arial" w:hAnsi="Arial" w:cs="Arial"/>
          <w:spacing w:val="1"/>
          <w:sz w:val="24"/>
          <w:szCs w:val="24"/>
          <w:lang w:val="it-IT"/>
        </w:rPr>
        <w:t xml:space="preserve"> </w:t>
      </w:r>
      <w:r w:rsidRPr="008F1CF6">
        <w:rPr>
          <w:rFonts w:ascii="Arial" w:hAnsi="Arial" w:cs="Arial"/>
          <w:sz w:val="24"/>
          <w:szCs w:val="24"/>
          <w:lang w:val="it-IT"/>
        </w:rPr>
        <w:t>produse principale, numai dacă aceasta provine din subunităţi de gospodărire pentru care se</w:t>
      </w:r>
      <w:r w:rsidRPr="008F1CF6">
        <w:rPr>
          <w:rFonts w:ascii="Arial" w:hAnsi="Arial" w:cs="Arial"/>
          <w:spacing w:val="1"/>
          <w:sz w:val="24"/>
          <w:szCs w:val="24"/>
          <w:lang w:val="it-IT"/>
        </w:rPr>
        <w:t xml:space="preserve"> </w:t>
      </w:r>
      <w:r w:rsidRPr="008F1CF6">
        <w:rPr>
          <w:rFonts w:ascii="Arial" w:hAnsi="Arial" w:cs="Arial"/>
          <w:sz w:val="24"/>
          <w:szCs w:val="24"/>
          <w:lang w:val="it-IT"/>
        </w:rPr>
        <w:t>reglementează procesul de producţie, celelalte produse accidentale I, precum şi produsele</w:t>
      </w:r>
      <w:r w:rsidRPr="008F1CF6">
        <w:rPr>
          <w:rFonts w:ascii="Arial" w:hAnsi="Arial" w:cs="Arial"/>
          <w:spacing w:val="1"/>
          <w:sz w:val="24"/>
          <w:szCs w:val="24"/>
          <w:lang w:val="it-IT"/>
        </w:rPr>
        <w:t xml:space="preserve"> </w:t>
      </w:r>
      <w:r w:rsidRPr="008F1CF6">
        <w:rPr>
          <w:rFonts w:ascii="Arial" w:hAnsi="Arial" w:cs="Arial"/>
          <w:sz w:val="24"/>
          <w:szCs w:val="24"/>
          <w:lang w:val="it-IT"/>
        </w:rPr>
        <w:t>accidentale</w:t>
      </w:r>
      <w:r w:rsidRPr="008F1CF6">
        <w:rPr>
          <w:rFonts w:ascii="Arial" w:hAnsi="Arial" w:cs="Arial"/>
          <w:spacing w:val="2"/>
          <w:sz w:val="24"/>
          <w:szCs w:val="24"/>
          <w:lang w:val="it-IT"/>
        </w:rPr>
        <w:t xml:space="preserve"> </w:t>
      </w:r>
      <w:r w:rsidRPr="008F1CF6">
        <w:rPr>
          <w:rFonts w:ascii="Arial" w:hAnsi="Arial" w:cs="Arial"/>
          <w:sz w:val="24"/>
          <w:szCs w:val="24"/>
          <w:lang w:val="it-IT"/>
        </w:rPr>
        <w:t>II,</w:t>
      </w:r>
      <w:r w:rsidRPr="008F1CF6">
        <w:rPr>
          <w:rFonts w:ascii="Arial" w:hAnsi="Arial" w:cs="Arial"/>
          <w:spacing w:val="1"/>
          <w:sz w:val="24"/>
          <w:szCs w:val="24"/>
          <w:lang w:val="it-IT"/>
        </w:rPr>
        <w:t xml:space="preserve"> </w:t>
      </w:r>
      <w:r w:rsidRPr="008F1CF6">
        <w:rPr>
          <w:rFonts w:ascii="Arial" w:hAnsi="Arial" w:cs="Arial"/>
          <w:sz w:val="24"/>
          <w:szCs w:val="24"/>
          <w:lang w:val="it-IT"/>
        </w:rPr>
        <w:t>nu</w:t>
      </w:r>
      <w:r w:rsidRPr="008F1CF6">
        <w:rPr>
          <w:rFonts w:ascii="Arial" w:hAnsi="Arial" w:cs="Arial"/>
          <w:spacing w:val="3"/>
          <w:sz w:val="24"/>
          <w:szCs w:val="24"/>
          <w:lang w:val="it-IT"/>
        </w:rPr>
        <w:t xml:space="preserve"> </w:t>
      </w:r>
      <w:r w:rsidRPr="008F1CF6">
        <w:rPr>
          <w:rFonts w:ascii="Arial" w:hAnsi="Arial" w:cs="Arial"/>
          <w:sz w:val="24"/>
          <w:szCs w:val="24"/>
          <w:lang w:val="it-IT"/>
        </w:rPr>
        <w:t>se</w:t>
      </w:r>
      <w:r w:rsidRPr="008F1CF6">
        <w:rPr>
          <w:rFonts w:ascii="Arial" w:hAnsi="Arial" w:cs="Arial"/>
          <w:spacing w:val="2"/>
          <w:sz w:val="24"/>
          <w:szCs w:val="24"/>
          <w:lang w:val="it-IT"/>
        </w:rPr>
        <w:t xml:space="preserve"> </w:t>
      </w:r>
      <w:r w:rsidRPr="008F1CF6">
        <w:rPr>
          <w:rFonts w:ascii="Arial" w:hAnsi="Arial" w:cs="Arial"/>
          <w:sz w:val="24"/>
          <w:szCs w:val="24"/>
          <w:lang w:val="it-IT"/>
        </w:rPr>
        <w:t>precomptează.</w:t>
      </w:r>
    </w:p>
    <w:p w14:paraId="3E841F6A" w14:textId="77777777" w:rsidR="00E96216" w:rsidRPr="008F1CF6" w:rsidRDefault="00E96216" w:rsidP="00851249">
      <w:pPr>
        <w:spacing w:after="0" w:line="240" w:lineRule="auto"/>
        <w:jc w:val="both"/>
        <w:rPr>
          <w:rFonts w:ascii="Arial" w:hAnsi="Arial" w:cs="Arial"/>
          <w:sz w:val="24"/>
          <w:szCs w:val="24"/>
          <w:lang w:val="it-IT"/>
        </w:rPr>
      </w:pPr>
      <w:r w:rsidRPr="008F1CF6">
        <w:rPr>
          <w:rFonts w:ascii="Arial" w:hAnsi="Arial" w:cs="Arial"/>
          <w:sz w:val="24"/>
          <w:szCs w:val="24"/>
          <w:lang w:val="it-IT"/>
        </w:rPr>
        <w:tab/>
        <w:t>În condiţiile în care cuantumul volumului rezultat se încadrează sub nivelul pentru care</w:t>
      </w:r>
      <w:r w:rsidRPr="008F1CF6">
        <w:rPr>
          <w:rFonts w:ascii="Arial" w:hAnsi="Arial" w:cs="Arial"/>
          <w:spacing w:val="1"/>
          <w:sz w:val="24"/>
          <w:szCs w:val="24"/>
          <w:lang w:val="it-IT"/>
        </w:rPr>
        <w:t xml:space="preserve"> </w:t>
      </w:r>
      <w:r w:rsidRPr="008F1CF6">
        <w:rPr>
          <w:rFonts w:ascii="Arial" w:hAnsi="Arial" w:cs="Arial"/>
          <w:sz w:val="24"/>
          <w:szCs w:val="24"/>
          <w:lang w:val="it-IT"/>
        </w:rPr>
        <w:t xml:space="preserve">legislaţia stabileşte modificarea prevederilor amenajamentului, acesta </w:t>
      </w:r>
      <w:r w:rsidRPr="008F1CF6">
        <w:rPr>
          <w:rFonts w:ascii="Arial" w:hAnsi="Arial" w:cs="Arial"/>
          <w:sz w:val="24"/>
          <w:szCs w:val="24"/>
          <w:lang w:val="it-IT"/>
        </w:rPr>
        <w:lastRenderedPageBreak/>
        <w:t>poate fi recoltat ca</w:t>
      </w:r>
      <w:r w:rsidRPr="008F1CF6">
        <w:rPr>
          <w:rFonts w:ascii="Arial" w:hAnsi="Arial" w:cs="Arial"/>
          <w:spacing w:val="1"/>
          <w:sz w:val="24"/>
          <w:szCs w:val="24"/>
          <w:lang w:val="it-IT"/>
        </w:rPr>
        <w:t xml:space="preserve"> </w:t>
      </w:r>
      <w:r w:rsidRPr="008F1CF6">
        <w:rPr>
          <w:rFonts w:ascii="Arial" w:hAnsi="Arial" w:cs="Arial"/>
          <w:sz w:val="24"/>
          <w:szCs w:val="24"/>
          <w:lang w:val="it-IT"/>
        </w:rPr>
        <w:t>produse</w:t>
      </w:r>
      <w:r w:rsidRPr="008F1CF6">
        <w:rPr>
          <w:rFonts w:ascii="Arial" w:hAnsi="Arial" w:cs="Arial"/>
          <w:spacing w:val="2"/>
          <w:sz w:val="24"/>
          <w:szCs w:val="24"/>
          <w:lang w:val="it-IT"/>
        </w:rPr>
        <w:t xml:space="preserve"> </w:t>
      </w:r>
      <w:r w:rsidRPr="008F1CF6">
        <w:rPr>
          <w:rFonts w:ascii="Arial" w:hAnsi="Arial" w:cs="Arial"/>
          <w:sz w:val="24"/>
          <w:szCs w:val="24"/>
          <w:lang w:val="it-IT"/>
        </w:rPr>
        <w:t>accidentale, după</w:t>
      </w:r>
      <w:r w:rsidRPr="008F1CF6">
        <w:rPr>
          <w:rFonts w:ascii="Arial" w:hAnsi="Arial" w:cs="Arial"/>
          <w:spacing w:val="3"/>
          <w:sz w:val="24"/>
          <w:szCs w:val="24"/>
          <w:lang w:val="it-IT"/>
        </w:rPr>
        <w:t xml:space="preserve"> </w:t>
      </w:r>
      <w:r w:rsidRPr="008F1CF6">
        <w:rPr>
          <w:rFonts w:ascii="Arial" w:hAnsi="Arial" w:cs="Arial"/>
          <w:sz w:val="24"/>
          <w:szCs w:val="24"/>
          <w:lang w:val="it-IT"/>
        </w:rPr>
        <w:t>întocmirea şi</w:t>
      </w:r>
      <w:r w:rsidRPr="008F1CF6">
        <w:rPr>
          <w:rFonts w:ascii="Arial" w:hAnsi="Arial" w:cs="Arial"/>
          <w:spacing w:val="1"/>
          <w:sz w:val="24"/>
          <w:szCs w:val="24"/>
          <w:lang w:val="it-IT"/>
        </w:rPr>
        <w:t xml:space="preserve"> </w:t>
      </w:r>
      <w:r w:rsidRPr="008F1CF6">
        <w:rPr>
          <w:rFonts w:ascii="Arial" w:hAnsi="Arial" w:cs="Arial"/>
          <w:sz w:val="24"/>
          <w:szCs w:val="24"/>
          <w:lang w:val="it-IT"/>
        </w:rPr>
        <w:t>aprobarea</w:t>
      </w:r>
      <w:r w:rsidRPr="008F1CF6">
        <w:rPr>
          <w:rFonts w:ascii="Arial" w:hAnsi="Arial" w:cs="Arial"/>
          <w:spacing w:val="2"/>
          <w:sz w:val="24"/>
          <w:szCs w:val="24"/>
          <w:lang w:val="it-IT"/>
        </w:rPr>
        <w:t xml:space="preserve"> </w:t>
      </w:r>
      <w:r w:rsidRPr="008F1CF6">
        <w:rPr>
          <w:rFonts w:ascii="Arial" w:hAnsi="Arial" w:cs="Arial"/>
          <w:sz w:val="24"/>
          <w:szCs w:val="24"/>
          <w:lang w:val="it-IT"/>
        </w:rPr>
        <w:t>actelor</w:t>
      </w:r>
      <w:r w:rsidRPr="008F1CF6">
        <w:rPr>
          <w:rFonts w:ascii="Arial" w:hAnsi="Arial" w:cs="Arial"/>
          <w:spacing w:val="1"/>
          <w:sz w:val="24"/>
          <w:szCs w:val="24"/>
          <w:lang w:val="it-IT"/>
        </w:rPr>
        <w:t xml:space="preserve"> </w:t>
      </w:r>
      <w:r w:rsidRPr="008F1CF6">
        <w:rPr>
          <w:rFonts w:ascii="Arial" w:hAnsi="Arial" w:cs="Arial"/>
          <w:sz w:val="24"/>
          <w:szCs w:val="24"/>
          <w:lang w:val="it-IT"/>
        </w:rPr>
        <w:t>de</w:t>
      </w:r>
      <w:r w:rsidRPr="008F1CF6">
        <w:rPr>
          <w:rFonts w:ascii="Arial" w:hAnsi="Arial" w:cs="Arial"/>
          <w:spacing w:val="2"/>
          <w:sz w:val="24"/>
          <w:szCs w:val="24"/>
          <w:lang w:val="it-IT"/>
        </w:rPr>
        <w:t xml:space="preserve"> </w:t>
      </w:r>
      <w:r w:rsidRPr="008F1CF6">
        <w:rPr>
          <w:rFonts w:ascii="Arial" w:hAnsi="Arial" w:cs="Arial"/>
          <w:sz w:val="24"/>
          <w:szCs w:val="24"/>
          <w:lang w:val="it-IT"/>
        </w:rPr>
        <w:t>punere</w:t>
      </w:r>
      <w:r w:rsidRPr="008F1CF6">
        <w:rPr>
          <w:rFonts w:ascii="Arial" w:hAnsi="Arial" w:cs="Arial"/>
          <w:spacing w:val="2"/>
          <w:sz w:val="24"/>
          <w:szCs w:val="24"/>
          <w:lang w:val="it-IT"/>
        </w:rPr>
        <w:t xml:space="preserve"> </w:t>
      </w:r>
      <w:r w:rsidRPr="008F1CF6">
        <w:rPr>
          <w:rFonts w:ascii="Arial" w:hAnsi="Arial" w:cs="Arial"/>
          <w:sz w:val="24"/>
          <w:szCs w:val="24"/>
          <w:lang w:val="it-IT"/>
        </w:rPr>
        <w:t>în</w:t>
      </w:r>
      <w:r w:rsidRPr="008F1CF6">
        <w:rPr>
          <w:rFonts w:ascii="Arial" w:hAnsi="Arial" w:cs="Arial"/>
          <w:spacing w:val="2"/>
          <w:sz w:val="24"/>
          <w:szCs w:val="24"/>
          <w:lang w:val="it-IT"/>
        </w:rPr>
        <w:t xml:space="preserve"> </w:t>
      </w:r>
      <w:r w:rsidRPr="008F1CF6">
        <w:rPr>
          <w:rFonts w:ascii="Arial" w:hAnsi="Arial" w:cs="Arial"/>
          <w:sz w:val="24"/>
          <w:szCs w:val="24"/>
          <w:lang w:val="it-IT"/>
        </w:rPr>
        <w:t>valoare.</w:t>
      </w:r>
    </w:p>
    <w:p w14:paraId="6DB60663" w14:textId="77777777" w:rsidR="00E96216" w:rsidRPr="008F1CF6" w:rsidRDefault="00E96216" w:rsidP="00851249">
      <w:pPr>
        <w:spacing w:after="0" w:line="240" w:lineRule="auto"/>
        <w:jc w:val="both"/>
        <w:rPr>
          <w:rFonts w:ascii="Arial" w:hAnsi="Arial" w:cs="Arial"/>
          <w:sz w:val="24"/>
          <w:szCs w:val="24"/>
          <w:lang w:val="it-IT"/>
        </w:rPr>
      </w:pPr>
      <w:r w:rsidRPr="008F1CF6">
        <w:rPr>
          <w:rFonts w:ascii="Arial" w:hAnsi="Arial" w:cs="Arial"/>
          <w:sz w:val="24"/>
          <w:szCs w:val="24"/>
          <w:lang w:val="it-IT"/>
        </w:rPr>
        <w:tab/>
        <w:t>Condiţiile actuale pentru care este necesară întocmirea unei documentaţii de derogare</w:t>
      </w:r>
      <w:r w:rsidRPr="008F1CF6">
        <w:rPr>
          <w:rFonts w:ascii="Arial" w:hAnsi="Arial" w:cs="Arial"/>
          <w:spacing w:val="1"/>
          <w:sz w:val="24"/>
          <w:szCs w:val="24"/>
          <w:lang w:val="it-IT"/>
        </w:rPr>
        <w:t xml:space="preserve"> </w:t>
      </w:r>
      <w:r w:rsidRPr="008F1CF6">
        <w:rPr>
          <w:rFonts w:ascii="Arial" w:hAnsi="Arial" w:cs="Arial"/>
          <w:sz w:val="24"/>
          <w:szCs w:val="24"/>
          <w:lang w:val="it-IT"/>
        </w:rPr>
        <w:t>de</w:t>
      </w:r>
      <w:r w:rsidRPr="008F1CF6">
        <w:rPr>
          <w:rFonts w:ascii="Arial" w:hAnsi="Arial" w:cs="Arial"/>
          <w:spacing w:val="1"/>
          <w:sz w:val="24"/>
          <w:szCs w:val="24"/>
          <w:lang w:val="it-IT"/>
        </w:rPr>
        <w:t xml:space="preserve"> </w:t>
      </w:r>
      <w:r w:rsidRPr="008F1CF6">
        <w:rPr>
          <w:rFonts w:ascii="Arial" w:hAnsi="Arial" w:cs="Arial"/>
          <w:sz w:val="24"/>
          <w:szCs w:val="24"/>
          <w:lang w:val="it-IT"/>
        </w:rPr>
        <w:t>la</w:t>
      </w:r>
      <w:r w:rsidRPr="008F1CF6">
        <w:rPr>
          <w:rFonts w:ascii="Arial" w:hAnsi="Arial" w:cs="Arial"/>
          <w:spacing w:val="1"/>
          <w:sz w:val="24"/>
          <w:szCs w:val="24"/>
          <w:lang w:val="it-IT"/>
        </w:rPr>
        <w:t xml:space="preserve"> </w:t>
      </w:r>
      <w:r w:rsidRPr="008F1CF6">
        <w:rPr>
          <w:rFonts w:ascii="Arial" w:hAnsi="Arial" w:cs="Arial"/>
          <w:sz w:val="24"/>
          <w:szCs w:val="24"/>
          <w:lang w:val="it-IT"/>
        </w:rPr>
        <w:t>prevederile</w:t>
      </w:r>
      <w:r w:rsidRPr="008F1CF6">
        <w:rPr>
          <w:rFonts w:ascii="Arial" w:hAnsi="Arial" w:cs="Arial"/>
          <w:spacing w:val="1"/>
          <w:sz w:val="24"/>
          <w:szCs w:val="24"/>
          <w:lang w:val="it-IT"/>
        </w:rPr>
        <w:t xml:space="preserve"> </w:t>
      </w:r>
      <w:r w:rsidRPr="008F1CF6">
        <w:rPr>
          <w:rFonts w:ascii="Arial" w:hAnsi="Arial" w:cs="Arial"/>
          <w:sz w:val="24"/>
          <w:szCs w:val="24"/>
          <w:lang w:val="it-IT"/>
        </w:rPr>
        <w:t>amenajamentului,</w:t>
      </w:r>
      <w:r w:rsidRPr="008F1CF6">
        <w:rPr>
          <w:rFonts w:ascii="Arial" w:hAnsi="Arial" w:cs="Arial"/>
          <w:spacing w:val="1"/>
          <w:sz w:val="24"/>
          <w:szCs w:val="24"/>
          <w:lang w:val="it-IT"/>
        </w:rPr>
        <w:t xml:space="preserve"> </w:t>
      </w:r>
      <w:r w:rsidRPr="008F1CF6">
        <w:rPr>
          <w:rFonts w:ascii="Arial" w:hAnsi="Arial" w:cs="Arial"/>
          <w:sz w:val="24"/>
          <w:szCs w:val="24"/>
          <w:lang w:val="it-IT"/>
        </w:rPr>
        <w:t>se</w:t>
      </w:r>
      <w:r w:rsidRPr="008F1CF6">
        <w:rPr>
          <w:rFonts w:ascii="Arial" w:hAnsi="Arial" w:cs="Arial"/>
          <w:spacing w:val="1"/>
          <w:sz w:val="24"/>
          <w:szCs w:val="24"/>
          <w:lang w:val="it-IT"/>
        </w:rPr>
        <w:t xml:space="preserve"> </w:t>
      </w:r>
      <w:r w:rsidRPr="008F1CF6">
        <w:rPr>
          <w:rFonts w:ascii="Arial" w:hAnsi="Arial" w:cs="Arial"/>
          <w:sz w:val="24"/>
          <w:szCs w:val="24"/>
          <w:lang w:val="it-IT"/>
        </w:rPr>
        <w:t>regăsesc</w:t>
      </w:r>
      <w:r w:rsidRPr="008F1CF6">
        <w:rPr>
          <w:rFonts w:ascii="Arial" w:hAnsi="Arial" w:cs="Arial"/>
          <w:spacing w:val="1"/>
          <w:sz w:val="24"/>
          <w:szCs w:val="24"/>
          <w:lang w:val="it-IT"/>
        </w:rPr>
        <w:t xml:space="preserve"> </w:t>
      </w:r>
      <w:r w:rsidRPr="008F1CF6">
        <w:rPr>
          <w:rFonts w:ascii="Arial" w:hAnsi="Arial" w:cs="Arial"/>
          <w:sz w:val="24"/>
          <w:szCs w:val="24"/>
          <w:lang w:val="it-IT"/>
        </w:rPr>
        <w:t>în</w:t>
      </w:r>
      <w:r w:rsidRPr="008F1CF6">
        <w:rPr>
          <w:rFonts w:ascii="Arial" w:hAnsi="Arial" w:cs="Arial"/>
          <w:spacing w:val="1"/>
          <w:sz w:val="24"/>
          <w:szCs w:val="24"/>
          <w:lang w:val="it-IT"/>
        </w:rPr>
        <w:t xml:space="preserve"> </w:t>
      </w:r>
      <w:r w:rsidRPr="008F1CF6">
        <w:rPr>
          <w:rFonts w:ascii="Arial" w:hAnsi="Arial" w:cs="Arial"/>
          <w:sz w:val="24"/>
          <w:szCs w:val="24"/>
          <w:lang w:val="it-IT"/>
        </w:rPr>
        <w:t>ORD.</w:t>
      </w:r>
      <w:r w:rsidRPr="008F1CF6">
        <w:rPr>
          <w:rFonts w:ascii="Arial" w:hAnsi="Arial" w:cs="Arial"/>
          <w:spacing w:val="1"/>
          <w:sz w:val="24"/>
          <w:szCs w:val="24"/>
          <w:lang w:val="it-IT"/>
        </w:rPr>
        <w:t xml:space="preserve"> </w:t>
      </w:r>
      <w:r w:rsidRPr="008F1CF6">
        <w:rPr>
          <w:rFonts w:ascii="Arial" w:hAnsi="Arial" w:cs="Arial"/>
          <w:sz w:val="24"/>
          <w:szCs w:val="24"/>
          <w:lang w:val="it-IT"/>
        </w:rPr>
        <w:t>3814/06.11.2012</w:t>
      </w:r>
      <w:r w:rsidRPr="008F1CF6">
        <w:rPr>
          <w:rFonts w:ascii="Arial" w:hAnsi="Arial" w:cs="Arial"/>
          <w:spacing w:val="1"/>
          <w:sz w:val="24"/>
          <w:szCs w:val="24"/>
          <w:lang w:val="it-IT"/>
        </w:rPr>
        <w:t xml:space="preserve"> </w:t>
      </w:r>
      <w:r w:rsidRPr="008F1CF6">
        <w:rPr>
          <w:rFonts w:ascii="Arial" w:hAnsi="Arial" w:cs="Arial"/>
          <w:sz w:val="24"/>
          <w:szCs w:val="24"/>
          <w:lang w:val="it-IT"/>
        </w:rPr>
        <w:t>al</w:t>
      </w:r>
      <w:r w:rsidRPr="008F1CF6">
        <w:rPr>
          <w:rFonts w:ascii="Arial" w:hAnsi="Arial" w:cs="Arial"/>
          <w:spacing w:val="63"/>
          <w:sz w:val="24"/>
          <w:szCs w:val="24"/>
          <w:lang w:val="it-IT"/>
        </w:rPr>
        <w:t xml:space="preserve"> </w:t>
      </w:r>
      <w:r w:rsidRPr="008F1CF6">
        <w:rPr>
          <w:rFonts w:ascii="Arial" w:hAnsi="Arial" w:cs="Arial"/>
          <w:sz w:val="24"/>
          <w:szCs w:val="24"/>
          <w:lang w:val="it-IT"/>
        </w:rPr>
        <w:t>M.M.P.</w:t>
      </w:r>
      <w:r w:rsidRPr="008F1CF6">
        <w:rPr>
          <w:rFonts w:ascii="Arial" w:hAnsi="Arial" w:cs="Arial"/>
          <w:spacing w:val="1"/>
          <w:sz w:val="24"/>
          <w:szCs w:val="24"/>
          <w:lang w:val="it-IT"/>
        </w:rPr>
        <w:t xml:space="preserve"> </w:t>
      </w:r>
      <w:r w:rsidRPr="008F1CF6">
        <w:rPr>
          <w:rFonts w:ascii="Arial" w:hAnsi="Arial" w:cs="Arial"/>
          <w:sz w:val="24"/>
          <w:szCs w:val="24"/>
          <w:lang w:val="it-IT"/>
        </w:rPr>
        <w:t>modificat şi completat prin Ordinul Ministrului pentru Ape, Păduri şi Piscicultură nr. 670/2014,</w:t>
      </w:r>
      <w:r w:rsidRPr="008F1CF6">
        <w:rPr>
          <w:rFonts w:ascii="Arial" w:hAnsi="Arial" w:cs="Arial"/>
          <w:spacing w:val="1"/>
          <w:sz w:val="24"/>
          <w:szCs w:val="24"/>
          <w:lang w:val="it-IT"/>
        </w:rPr>
        <w:t xml:space="preserve"> </w:t>
      </w:r>
      <w:r w:rsidRPr="008F1CF6">
        <w:rPr>
          <w:rFonts w:ascii="Arial" w:hAnsi="Arial" w:cs="Arial"/>
          <w:sz w:val="24"/>
          <w:szCs w:val="24"/>
          <w:lang w:val="it-IT"/>
        </w:rPr>
        <w:t>sunt următoarele:</w:t>
      </w:r>
    </w:p>
    <w:p w14:paraId="7B1FFED8" w14:textId="77777777" w:rsidR="00E96216" w:rsidRPr="008F1CF6" w:rsidRDefault="00E96216" w:rsidP="00851249">
      <w:pPr>
        <w:spacing w:after="0" w:line="240" w:lineRule="auto"/>
        <w:jc w:val="both"/>
        <w:rPr>
          <w:rFonts w:ascii="Arial" w:hAnsi="Arial" w:cs="Arial"/>
          <w:sz w:val="24"/>
          <w:szCs w:val="24"/>
          <w:lang w:val="it-IT"/>
        </w:rPr>
      </w:pPr>
      <w:r w:rsidRPr="008F1CF6">
        <w:rPr>
          <w:rFonts w:ascii="Arial" w:hAnsi="Arial" w:cs="Arial"/>
          <w:sz w:val="24"/>
          <w:szCs w:val="24"/>
          <w:lang w:val="it-IT"/>
        </w:rPr>
        <w:tab/>
        <w:t>-volumul arborilor afectaţi însumează peste 20% din volumul arboretului existent la</w:t>
      </w:r>
      <w:r w:rsidRPr="008F1CF6">
        <w:rPr>
          <w:rFonts w:ascii="Arial" w:hAnsi="Arial" w:cs="Arial"/>
          <w:spacing w:val="1"/>
          <w:sz w:val="24"/>
          <w:szCs w:val="24"/>
          <w:lang w:val="it-IT"/>
        </w:rPr>
        <w:t xml:space="preserve"> </w:t>
      </w:r>
      <w:r w:rsidRPr="008F1CF6">
        <w:rPr>
          <w:rFonts w:ascii="Arial" w:hAnsi="Arial" w:cs="Arial"/>
          <w:sz w:val="24"/>
          <w:szCs w:val="24"/>
          <w:lang w:val="it-IT"/>
        </w:rPr>
        <w:t>data</w:t>
      </w:r>
      <w:r w:rsidRPr="008F1CF6">
        <w:rPr>
          <w:rFonts w:ascii="Arial" w:hAnsi="Arial" w:cs="Arial"/>
          <w:spacing w:val="1"/>
          <w:sz w:val="24"/>
          <w:szCs w:val="24"/>
          <w:lang w:val="it-IT"/>
        </w:rPr>
        <w:t xml:space="preserve"> </w:t>
      </w:r>
      <w:r w:rsidRPr="008F1CF6">
        <w:rPr>
          <w:rFonts w:ascii="Arial" w:hAnsi="Arial" w:cs="Arial"/>
          <w:sz w:val="24"/>
          <w:szCs w:val="24"/>
          <w:lang w:val="it-IT"/>
        </w:rPr>
        <w:t>apariţiei fenomenului</w:t>
      </w:r>
      <w:r w:rsidRPr="008F1CF6">
        <w:rPr>
          <w:rFonts w:ascii="Arial" w:hAnsi="Arial" w:cs="Arial"/>
          <w:spacing w:val="1"/>
          <w:sz w:val="24"/>
          <w:szCs w:val="24"/>
          <w:lang w:val="it-IT"/>
        </w:rPr>
        <w:t xml:space="preserve"> </w:t>
      </w:r>
      <w:r w:rsidRPr="008F1CF6">
        <w:rPr>
          <w:rFonts w:ascii="Arial" w:hAnsi="Arial" w:cs="Arial"/>
          <w:sz w:val="24"/>
          <w:szCs w:val="24"/>
          <w:lang w:val="it-IT"/>
        </w:rPr>
        <w:t>şi nu</w:t>
      </w:r>
      <w:r w:rsidRPr="008F1CF6">
        <w:rPr>
          <w:rFonts w:ascii="Arial" w:hAnsi="Arial" w:cs="Arial"/>
          <w:spacing w:val="1"/>
          <w:sz w:val="24"/>
          <w:szCs w:val="24"/>
          <w:lang w:val="it-IT"/>
        </w:rPr>
        <w:t xml:space="preserve"> </w:t>
      </w:r>
      <w:r w:rsidRPr="008F1CF6">
        <w:rPr>
          <w:rFonts w:ascii="Arial" w:hAnsi="Arial" w:cs="Arial"/>
          <w:sz w:val="24"/>
          <w:szCs w:val="24"/>
          <w:lang w:val="it-IT"/>
        </w:rPr>
        <w:t>poate fi</w:t>
      </w:r>
      <w:r w:rsidRPr="008F1CF6">
        <w:rPr>
          <w:rFonts w:ascii="Arial" w:hAnsi="Arial" w:cs="Arial"/>
          <w:spacing w:val="1"/>
          <w:sz w:val="24"/>
          <w:szCs w:val="24"/>
          <w:lang w:val="it-IT"/>
        </w:rPr>
        <w:t xml:space="preserve"> </w:t>
      </w:r>
      <w:r w:rsidRPr="008F1CF6">
        <w:rPr>
          <w:rFonts w:ascii="Arial" w:hAnsi="Arial" w:cs="Arial"/>
          <w:sz w:val="24"/>
          <w:szCs w:val="24"/>
          <w:lang w:val="it-IT"/>
        </w:rPr>
        <w:t>extras</w:t>
      </w:r>
      <w:r w:rsidRPr="008F1CF6">
        <w:rPr>
          <w:rFonts w:ascii="Arial" w:hAnsi="Arial" w:cs="Arial"/>
          <w:spacing w:val="1"/>
          <w:sz w:val="24"/>
          <w:szCs w:val="24"/>
          <w:lang w:val="it-IT"/>
        </w:rPr>
        <w:t xml:space="preserve"> </w:t>
      </w:r>
      <w:r w:rsidRPr="008F1CF6">
        <w:rPr>
          <w:rFonts w:ascii="Arial" w:hAnsi="Arial" w:cs="Arial"/>
          <w:sz w:val="24"/>
          <w:szCs w:val="24"/>
          <w:lang w:val="it-IT"/>
        </w:rPr>
        <w:t>prin</w:t>
      </w:r>
      <w:r w:rsidRPr="008F1CF6">
        <w:rPr>
          <w:rFonts w:ascii="Arial" w:hAnsi="Arial" w:cs="Arial"/>
          <w:spacing w:val="1"/>
          <w:sz w:val="24"/>
          <w:szCs w:val="24"/>
          <w:lang w:val="it-IT"/>
        </w:rPr>
        <w:t xml:space="preserve"> </w:t>
      </w:r>
      <w:r w:rsidRPr="008F1CF6">
        <w:rPr>
          <w:rFonts w:ascii="Arial" w:hAnsi="Arial" w:cs="Arial"/>
          <w:sz w:val="24"/>
          <w:szCs w:val="24"/>
          <w:lang w:val="it-IT"/>
        </w:rPr>
        <w:t>lucrările</w:t>
      </w:r>
      <w:r w:rsidRPr="008F1CF6">
        <w:rPr>
          <w:rFonts w:ascii="Arial" w:hAnsi="Arial" w:cs="Arial"/>
          <w:spacing w:val="1"/>
          <w:sz w:val="24"/>
          <w:szCs w:val="24"/>
          <w:lang w:val="it-IT"/>
        </w:rPr>
        <w:t xml:space="preserve"> </w:t>
      </w:r>
      <w:r w:rsidRPr="008F1CF6">
        <w:rPr>
          <w:rFonts w:ascii="Arial" w:hAnsi="Arial" w:cs="Arial"/>
          <w:sz w:val="24"/>
          <w:szCs w:val="24"/>
          <w:lang w:val="it-IT"/>
        </w:rPr>
        <w:t>silvotehnice prevăzute</w:t>
      </w:r>
      <w:r w:rsidRPr="008F1CF6">
        <w:rPr>
          <w:rFonts w:ascii="Arial" w:hAnsi="Arial" w:cs="Arial"/>
          <w:spacing w:val="1"/>
          <w:sz w:val="24"/>
          <w:szCs w:val="24"/>
          <w:lang w:val="it-IT"/>
        </w:rPr>
        <w:t xml:space="preserve"> </w:t>
      </w:r>
      <w:r w:rsidRPr="008F1CF6">
        <w:rPr>
          <w:rFonts w:ascii="Arial" w:hAnsi="Arial" w:cs="Arial"/>
          <w:sz w:val="24"/>
          <w:szCs w:val="24"/>
          <w:lang w:val="it-IT"/>
        </w:rPr>
        <w:t>prin</w:t>
      </w:r>
      <w:r w:rsidRPr="008F1CF6">
        <w:rPr>
          <w:rFonts w:ascii="Arial" w:hAnsi="Arial" w:cs="Arial"/>
          <w:spacing w:val="1"/>
          <w:sz w:val="24"/>
          <w:szCs w:val="24"/>
          <w:lang w:val="it-IT"/>
        </w:rPr>
        <w:t xml:space="preserve"> </w:t>
      </w:r>
      <w:r w:rsidRPr="008F1CF6">
        <w:rPr>
          <w:rFonts w:ascii="Arial" w:hAnsi="Arial" w:cs="Arial"/>
          <w:sz w:val="24"/>
          <w:szCs w:val="24"/>
          <w:lang w:val="it-IT"/>
        </w:rPr>
        <w:t>amenajament.</w:t>
      </w:r>
      <w:r w:rsidRPr="008F1CF6">
        <w:rPr>
          <w:rFonts w:ascii="Arial" w:hAnsi="Arial" w:cs="Arial"/>
          <w:spacing w:val="1"/>
          <w:sz w:val="24"/>
          <w:szCs w:val="24"/>
          <w:lang w:val="it-IT"/>
        </w:rPr>
        <w:t xml:space="preserve"> </w:t>
      </w:r>
      <w:r w:rsidRPr="008F1CF6">
        <w:rPr>
          <w:rFonts w:ascii="Arial" w:hAnsi="Arial" w:cs="Arial"/>
          <w:sz w:val="24"/>
          <w:szCs w:val="24"/>
          <w:lang w:val="it-IT"/>
        </w:rPr>
        <w:t>Excepţie fac răşinoasele din afara arealului lor natural care se vor autoriza la</w:t>
      </w:r>
      <w:r w:rsidRPr="008F1CF6">
        <w:rPr>
          <w:rFonts w:ascii="Arial" w:hAnsi="Arial" w:cs="Arial"/>
          <w:spacing w:val="1"/>
          <w:sz w:val="24"/>
          <w:szCs w:val="24"/>
          <w:lang w:val="it-IT"/>
        </w:rPr>
        <w:t xml:space="preserve"> </w:t>
      </w:r>
      <w:r w:rsidRPr="008F1CF6">
        <w:rPr>
          <w:rFonts w:ascii="Arial" w:hAnsi="Arial" w:cs="Arial"/>
          <w:sz w:val="24"/>
          <w:szCs w:val="24"/>
          <w:lang w:val="it-IT"/>
        </w:rPr>
        <w:t>exploatare</w:t>
      </w:r>
      <w:r w:rsidRPr="008F1CF6">
        <w:rPr>
          <w:rFonts w:ascii="Arial" w:hAnsi="Arial" w:cs="Arial"/>
          <w:spacing w:val="1"/>
          <w:sz w:val="24"/>
          <w:szCs w:val="24"/>
          <w:lang w:val="it-IT"/>
        </w:rPr>
        <w:t xml:space="preserve"> </w:t>
      </w:r>
      <w:r w:rsidRPr="008F1CF6">
        <w:rPr>
          <w:rFonts w:ascii="Arial" w:hAnsi="Arial" w:cs="Arial"/>
          <w:sz w:val="24"/>
          <w:szCs w:val="24"/>
          <w:lang w:val="it-IT"/>
        </w:rPr>
        <w:t>în</w:t>
      </w:r>
      <w:r w:rsidRPr="008F1CF6">
        <w:rPr>
          <w:rFonts w:ascii="Arial" w:hAnsi="Arial" w:cs="Arial"/>
          <w:spacing w:val="2"/>
          <w:sz w:val="24"/>
          <w:szCs w:val="24"/>
          <w:lang w:val="it-IT"/>
        </w:rPr>
        <w:t xml:space="preserve"> </w:t>
      </w:r>
      <w:r w:rsidRPr="008F1CF6">
        <w:rPr>
          <w:rFonts w:ascii="Arial" w:hAnsi="Arial" w:cs="Arial"/>
          <w:sz w:val="24"/>
          <w:szCs w:val="24"/>
          <w:lang w:val="it-IT"/>
        </w:rPr>
        <w:t>termen</w:t>
      </w:r>
      <w:r w:rsidRPr="008F1CF6">
        <w:rPr>
          <w:rFonts w:ascii="Arial" w:hAnsi="Arial" w:cs="Arial"/>
          <w:spacing w:val="3"/>
          <w:sz w:val="24"/>
          <w:szCs w:val="24"/>
          <w:lang w:val="it-IT"/>
        </w:rPr>
        <w:t xml:space="preserve"> </w:t>
      </w:r>
      <w:r w:rsidRPr="008F1CF6">
        <w:rPr>
          <w:rFonts w:ascii="Arial" w:hAnsi="Arial" w:cs="Arial"/>
          <w:sz w:val="24"/>
          <w:szCs w:val="24"/>
          <w:lang w:val="it-IT"/>
        </w:rPr>
        <w:t>de</w:t>
      </w:r>
      <w:r w:rsidRPr="008F1CF6">
        <w:rPr>
          <w:rFonts w:ascii="Arial" w:hAnsi="Arial" w:cs="Arial"/>
          <w:spacing w:val="2"/>
          <w:sz w:val="24"/>
          <w:szCs w:val="24"/>
          <w:lang w:val="it-IT"/>
        </w:rPr>
        <w:t xml:space="preserve"> </w:t>
      </w:r>
      <w:r w:rsidRPr="008F1CF6">
        <w:rPr>
          <w:rFonts w:ascii="Arial" w:hAnsi="Arial" w:cs="Arial"/>
          <w:sz w:val="24"/>
          <w:szCs w:val="24"/>
          <w:lang w:val="it-IT"/>
        </w:rPr>
        <w:t>15</w:t>
      </w:r>
      <w:r w:rsidRPr="008F1CF6">
        <w:rPr>
          <w:rFonts w:ascii="Arial" w:hAnsi="Arial" w:cs="Arial"/>
          <w:spacing w:val="4"/>
          <w:sz w:val="24"/>
          <w:szCs w:val="24"/>
          <w:lang w:val="it-IT"/>
        </w:rPr>
        <w:t xml:space="preserve"> </w:t>
      </w:r>
      <w:r w:rsidRPr="008F1CF6">
        <w:rPr>
          <w:rFonts w:ascii="Arial" w:hAnsi="Arial" w:cs="Arial"/>
          <w:sz w:val="24"/>
          <w:szCs w:val="24"/>
          <w:lang w:val="it-IT"/>
        </w:rPr>
        <w:t>zile</w:t>
      </w:r>
      <w:r w:rsidRPr="008F1CF6">
        <w:rPr>
          <w:rFonts w:ascii="Arial" w:hAnsi="Arial" w:cs="Arial"/>
          <w:spacing w:val="2"/>
          <w:sz w:val="24"/>
          <w:szCs w:val="24"/>
          <w:lang w:val="it-IT"/>
        </w:rPr>
        <w:t xml:space="preserve"> </w:t>
      </w:r>
      <w:r w:rsidRPr="008F1CF6">
        <w:rPr>
          <w:rFonts w:ascii="Arial" w:hAnsi="Arial" w:cs="Arial"/>
          <w:sz w:val="24"/>
          <w:szCs w:val="24"/>
          <w:lang w:val="it-IT"/>
        </w:rPr>
        <w:t>de</w:t>
      </w:r>
      <w:r w:rsidRPr="008F1CF6">
        <w:rPr>
          <w:rFonts w:ascii="Arial" w:hAnsi="Arial" w:cs="Arial"/>
          <w:spacing w:val="3"/>
          <w:sz w:val="24"/>
          <w:szCs w:val="24"/>
          <w:lang w:val="it-IT"/>
        </w:rPr>
        <w:t xml:space="preserve"> </w:t>
      </w:r>
      <w:r w:rsidRPr="008F1CF6">
        <w:rPr>
          <w:rFonts w:ascii="Arial" w:hAnsi="Arial" w:cs="Arial"/>
          <w:sz w:val="24"/>
          <w:szCs w:val="24"/>
          <w:lang w:val="it-IT"/>
        </w:rPr>
        <w:t>la data</w:t>
      </w:r>
      <w:r w:rsidRPr="008F1CF6">
        <w:rPr>
          <w:rFonts w:ascii="Arial" w:hAnsi="Arial" w:cs="Arial"/>
          <w:spacing w:val="3"/>
          <w:sz w:val="24"/>
          <w:szCs w:val="24"/>
          <w:lang w:val="it-IT"/>
        </w:rPr>
        <w:t xml:space="preserve"> </w:t>
      </w:r>
      <w:r w:rsidRPr="008F1CF6">
        <w:rPr>
          <w:rFonts w:ascii="Arial" w:hAnsi="Arial" w:cs="Arial"/>
          <w:sz w:val="24"/>
          <w:szCs w:val="24"/>
          <w:lang w:val="it-IT"/>
        </w:rPr>
        <w:t>aprobării</w:t>
      </w:r>
      <w:r w:rsidRPr="008F1CF6">
        <w:rPr>
          <w:rFonts w:ascii="Arial" w:hAnsi="Arial" w:cs="Arial"/>
          <w:spacing w:val="1"/>
          <w:sz w:val="24"/>
          <w:szCs w:val="24"/>
          <w:lang w:val="it-IT"/>
        </w:rPr>
        <w:t xml:space="preserve"> </w:t>
      </w:r>
      <w:r w:rsidRPr="008F1CF6">
        <w:rPr>
          <w:rFonts w:ascii="Arial" w:hAnsi="Arial" w:cs="Arial"/>
          <w:sz w:val="24"/>
          <w:szCs w:val="24"/>
          <w:lang w:val="it-IT"/>
        </w:rPr>
        <w:t>actului</w:t>
      </w:r>
      <w:r w:rsidRPr="008F1CF6">
        <w:rPr>
          <w:rFonts w:ascii="Arial" w:hAnsi="Arial" w:cs="Arial"/>
          <w:spacing w:val="-1"/>
          <w:sz w:val="24"/>
          <w:szCs w:val="24"/>
          <w:lang w:val="it-IT"/>
        </w:rPr>
        <w:t xml:space="preserve"> </w:t>
      </w:r>
      <w:r w:rsidRPr="008F1CF6">
        <w:rPr>
          <w:rFonts w:ascii="Arial" w:hAnsi="Arial" w:cs="Arial"/>
          <w:sz w:val="24"/>
          <w:szCs w:val="24"/>
          <w:lang w:val="it-IT"/>
        </w:rPr>
        <w:t>de</w:t>
      </w:r>
      <w:r w:rsidRPr="008F1CF6">
        <w:rPr>
          <w:rFonts w:ascii="Arial" w:hAnsi="Arial" w:cs="Arial"/>
          <w:spacing w:val="1"/>
          <w:sz w:val="24"/>
          <w:szCs w:val="24"/>
          <w:lang w:val="it-IT"/>
        </w:rPr>
        <w:t xml:space="preserve"> </w:t>
      </w:r>
      <w:r w:rsidRPr="008F1CF6">
        <w:rPr>
          <w:rFonts w:ascii="Arial" w:hAnsi="Arial" w:cs="Arial"/>
          <w:sz w:val="24"/>
          <w:szCs w:val="24"/>
          <w:lang w:val="it-IT"/>
        </w:rPr>
        <w:t>punere</w:t>
      </w:r>
      <w:r w:rsidRPr="008F1CF6">
        <w:rPr>
          <w:rFonts w:ascii="Arial" w:hAnsi="Arial" w:cs="Arial"/>
          <w:spacing w:val="2"/>
          <w:sz w:val="24"/>
          <w:szCs w:val="24"/>
          <w:lang w:val="it-IT"/>
        </w:rPr>
        <w:t xml:space="preserve"> </w:t>
      </w:r>
      <w:r w:rsidRPr="008F1CF6">
        <w:rPr>
          <w:rFonts w:ascii="Arial" w:hAnsi="Arial" w:cs="Arial"/>
          <w:sz w:val="24"/>
          <w:szCs w:val="24"/>
          <w:lang w:val="it-IT"/>
        </w:rPr>
        <w:t>în</w:t>
      </w:r>
      <w:r w:rsidRPr="008F1CF6">
        <w:rPr>
          <w:rFonts w:ascii="Arial" w:hAnsi="Arial" w:cs="Arial"/>
          <w:spacing w:val="3"/>
          <w:sz w:val="24"/>
          <w:szCs w:val="24"/>
          <w:lang w:val="it-IT"/>
        </w:rPr>
        <w:t xml:space="preserve"> </w:t>
      </w:r>
      <w:r w:rsidRPr="008F1CF6">
        <w:rPr>
          <w:rFonts w:ascii="Arial" w:hAnsi="Arial" w:cs="Arial"/>
          <w:sz w:val="24"/>
          <w:szCs w:val="24"/>
          <w:lang w:val="it-IT"/>
        </w:rPr>
        <w:t>valoare;</w:t>
      </w:r>
    </w:p>
    <w:p w14:paraId="1580A07A" w14:textId="77777777" w:rsidR="00E96216" w:rsidRPr="008F1CF6" w:rsidRDefault="00E96216" w:rsidP="00851249">
      <w:pPr>
        <w:spacing w:after="0" w:line="240" w:lineRule="auto"/>
        <w:jc w:val="both"/>
        <w:rPr>
          <w:rFonts w:ascii="Arial" w:hAnsi="Arial" w:cs="Arial"/>
          <w:sz w:val="24"/>
          <w:szCs w:val="24"/>
          <w:lang w:val="it-IT"/>
        </w:rPr>
      </w:pPr>
      <w:r w:rsidRPr="008F1CF6">
        <w:rPr>
          <w:rFonts w:ascii="Arial" w:hAnsi="Arial" w:cs="Arial"/>
          <w:sz w:val="24"/>
          <w:szCs w:val="24"/>
          <w:lang w:val="it-IT"/>
        </w:rPr>
        <w:t xml:space="preserve">           -arborii afectaţi</w:t>
      </w:r>
      <w:r w:rsidRPr="008F1CF6">
        <w:rPr>
          <w:rFonts w:ascii="Arial" w:hAnsi="Arial" w:cs="Arial"/>
          <w:spacing w:val="1"/>
          <w:sz w:val="24"/>
          <w:szCs w:val="24"/>
          <w:lang w:val="it-IT"/>
        </w:rPr>
        <w:t xml:space="preserve"> </w:t>
      </w:r>
      <w:r w:rsidRPr="008F1CF6">
        <w:rPr>
          <w:rFonts w:ascii="Arial" w:hAnsi="Arial" w:cs="Arial"/>
          <w:sz w:val="24"/>
          <w:szCs w:val="24"/>
          <w:lang w:val="it-IT"/>
        </w:rPr>
        <w:t>sunt</w:t>
      </w:r>
      <w:r w:rsidRPr="008F1CF6">
        <w:rPr>
          <w:rFonts w:ascii="Arial" w:hAnsi="Arial" w:cs="Arial"/>
          <w:spacing w:val="2"/>
          <w:sz w:val="24"/>
          <w:szCs w:val="24"/>
          <w:lang w:val="it-IT"/>
        </w:rPr>
        <w:t xml:space="preserve"> </w:t>
      </w:r>
      <w:r w:rsidRPr="008F1CF6">
        <w:rPr>
          <w:rFonts w:ascii="Arial" w:hAnsi="Arial" w:cs="Arial"/>
          <w:sz w:val="24"/>
          <w:szCs w:val="24"/>
          <w:lang w:val="it-IT"/>
        </w:rPr>
        <w:t>concentraţi pe</w:t>
      </w:r>
      <w:r w:rsidRPr="008F1CF6">
        <w:rPr>
          <w:rFonts w:ascii="Arial" w:hAnsi="Arial" w:cs="Arial"/>
          <w:spacing w:val="1"/>
          <w:sz w:val="24"/>
          <w:szCs w:val="24"/>
          <w:lang w:val="it-IT"/>
        </w:rPr>
        <w:t xml:space="preserve"> </w:t>
      </w:r>
      <w:r w:rsidRPr="008F1CF6">
        <w:rPr>
          <w:rFonts w:ascii="Arial" w:hAnsi="Arial" w:cs="Arial"/>
          <w:sz w:val="24"/>
          <w:szCs w:val="24"/>
          <w:lang w:val="it-IT"/>
        </w:rPr>
        <w:t>o suprafaţă mai</w:t>
      </w:r>
      <w:r w:rsidRPr="008F1CF6">
        <w:rPr>
          <w:rFonts w:ascii="Arial" w:hAnsi="Arial" w:cs="Arial"/>
          <w:spacing w:val="-2"/>
          <w:sz w:val="24"/>
          <w:szCs w:val="24"/>
          <w:lang w:val="it-IT"/>
        </w:rPr>
        <w:t xml:space="preserve"> </w:t>
      </w:r>
      <w:r w:rsidRPr="008F1CF6">
        <w:rPr>
          <w:rFonts w:ascii="Arial" w:hAnsi="Arial" w:cs="Arial"/>
          <w:sz w:val="24"/>
          <w:szCs w:val="24"/>
          <w:lang w:val="it-IT"/>
        </w:rPr>
        <w:t>mare de</w:t>
      </w:r>
      <w:r w:rsidRPr="008F1CF6">
        <w:rPr>
          <w:rFonts w:ascii="Arial" w:hAnsi="Arial" w:cs="Arial"/>
          <w:spacing w:val="-1"/>
          <w:sz w:val="24"/>
          <w:szCs w:val="24"/>
          <w:lang w:val="it-IT"/>
        </w:rPr>
        <w:t xml:space="preserve"> </w:t>
      </w:r>
      <w:r w:rsidRPr="008F1CF6">
        <w:rPr>
          <w:rFonts w:ascii="Arial" w:hAnsi="Arial" w:cs="Arial"/>
          <w:sz w:val="24"/>
          <w:szCs w:val="24"/>
          <w:lang w:val="it-IT"/>
        </w:rPr>
        <w:t>0,50</w:t>
      </w:r>
      <w:r w:rsidRPr="008F1CF6">
        <w:rPr>
          <w:rFonts w:ascii="Arial" w:hAnsi="Arial" w:cs="Arial"/>
          <w:spacing w:val="1"/>
          <w:sz w:val="24"/>
          <w:szCs w:val="24"/>
          <w:lang w:val="it-IT"/>
        </w:rPr>
        <w:t xml:space="preserve"> </w:t>
      </w:r>
      <w:r w:rsidRPr="008F1CF6">
        <w:rPr>
          <w:rFonts w:ascii="Arial" w:hAnsi="Arial" w:cs="Arial"/>
          <w:sz w:val="24"/>
          <w:szCs w:val="24"/>
          <w:lang w:val="it-IT"/>
        </w:rPr>
        <w:t>ha;</w:t>
      </w:r>
    </w:p>
    <w:p w14:paraId="0299337A" w14:textId="77777777" w:rsidR="00E96216" w:rsidRPr="008F1CF6" w:rsidRDefault="00E96216" w:rsidP="00851249">
      <w:pPr>
        <w:spacing w:after="0" w:line="240" w:lineRule="auto"/>
        <w:jc w:val="both"/>
        <w:rPr>
          <w:rFonts w:ascii="Arial" w:hAnsi="Arial" w:cs="Arial"/>
          <w:sz w:val="24"/>
          <w:szCs w:val="24"/>
          <w:lang w:val="it-IT"/>
        </w:rPr>
      </w:pPr>
      <w:r w:rsidRPr="008F1CF6">
        <w:rPr>
          <w:rFonts w:ascii="Arial" w:hAnsi="Arial" w:cs="Arial"/>
          <w:sz w:val="24"/>
          <w:szCs w:val="24"/>
          <w:lang w:val="it-IT"/>
        </w:rPr>
        <w:tab/>
        <w:t>-prin extragerea arborilor afectaţi se determină încadrarea arboretelor în urgenţa I de</w:t>
      </w:r>
      <w:r w:rsidRPr="008F1CF6">
        <w:rPr>
          <w:rFonts w:ascii="Arial" w:hAnsi="Arial" w:cs="Arial"/>
          <w:spacing w:val="1"/>
          <w:sz w:val="24"/>
          <w:szCs w:val="24"/>
          <w:lang w:val="it-IT"/>
        </w:rPr>
        <w:t xml:space="preserve"> </w:t>
      </w:r>
      <w:r w:rsidRPr="008F1CF6">
        <w:rPr>
          <w:rFonts w:ascii="Arial" w:hAnsi="Arial" w:cs="Arial"/>
          <w:sz w:val="24"/>
          <w:szCs w:val="24"/>
          <w:lang w:val="it-IT"/>
        </w:rPr>
        <w:t>regenerare;</w:t>
      </w:r>
    </w:p>
    <w:p w14:paraId="4A5889EA" w14:textId="77777777" w:rsidR="00E96216" w:rsidRPr="008F1CF6" w:rsidRDefault="00E96216" w:rsidP="00851249">
      <w:pPr>
        <w:spacing w:after="0" w:line="240" w:lineRule="auto"/>
        <w:jc w:val="both"/>
        <w:rPr>
          <w:rFonts w:ascii="Arial" w:hAnsi="Arial" w:cs="Arial"/>
          <w:sz w:val="24"/>
          <w:szCs w:val="24"/>
          <w:lang w:val="it-IT"/>
        </w:rPr>
      </w:pPr>
      <w:r w:rsidRPr="008F1CF6">
        <w:rPr>
          <w:rFonts w:ascii="Arial" w:hAnsi="Arial" w:cs="Arial"/>
          <w:sz w:val="24"/>
          <w:szCs w:val="24"/>
          <w:lang w:val="it-IT"/>
        </w:rPr>
        <w:tab/>
        <w:t>În cazul în care arborii afectaţi de factori destabilizatori, biotici sau abiotici, dintr-un</w:t>
      </w:r>
      <w:r w:rsidRPr="008F1CF6">
        <w:rPr>
          <w:rFonts w:ascii="Arial" w:hAnsi="Arial" w:cs="Arial"/>
          <w:spacing w:val="1"/>
          <w:sz w:val="24"/>
          <w:szCs w:val="24"/>
          <w:lang w:val="it-IT"/>
        </w:rPr>
        <w:t xml:space="preserve"> </w:t>
      </w:r>
      <w:r w:rsidRPr="008F1CF6">
        <w:rPr>
          <w:rFonts w:ascii="Arial" w:hAnsi="Arial" w:cs="Arial"/>
          <w:sz w:val="24"/>
          <w:szCs w:val="24"/>
          <w:lang w:val="it-IT"/>
        </w:rPr>
        <w:t>arboret</w:t>
      </w:r>
      <w:r w:rsidRPr="008F1CF6">
        <w:rPr>
          <w:rFonts w:ascii="Arial" w:hAnsi="Arial" w:cs="Arial"/>
          <w:spacing w:val="1"/>
          <w:sz w:val="24"/>
          <w:szCs w:val="24"/>
          <w:lang w:val="it-IT"/>
        </w:rPr>
        <w:t xml:space="preserve"> </w:t>
      </w:r>
      <w:r w:rsidRPr="008F1CF6">
        <w:rPr>
          <w:rFonts w:ascii="Arial" w:hAnsi="Arial" w:cs="Arial"/>
          <w:sz w:val="24"/>
          <w:szCs w:val="24"/>
          <w:lang w:val="it-IT"/>
        </w:rPr>
        <w:t>sunt</w:t>
      </w:r>
      <w:r w:rsidRPr="008F1CF6">
        <w:rPr>
          <w:rFonts w:ascii="Arial" w:hAnsi="Arial" w:cs="Arial"/>
          <w:spacing w:val="1"/>
          <w:sz w:val="24"/>
          <w:szCs w:val="24"/>
          <w:lang w:val="it-IT"/>
        </w:rPr>
        <w:t xml:space="preserve"> </w:t>
      </w:r>
      <w:r w:rsidRPr="008F1CF6">
        <w:rPr>
          <w:rFonts w:ascii="Arial" w:hAnsi="Arial" w:cs="Arial"/>
          <w:sz w:val="24"/>
          <w:szCs w:val="24"/>
          <w:lang w:val="it-IT"/>
        </w:rPr>
        <w:t>concentraţi</w:t>
      </w:r>
      <w:r w:rsidRPr="008F1CF6">
        <w:rPr>
          <w:rFonts w:ascii="Arial" w:hAnsi="Arial" w:cs="Arial"/>
          <w:spacing w:val="1"/>
          <w:sz w:val="24"/>
          <w:szCs w:val="24"/>
          <w:lang w:val="it-IT"/>
        </w:rPr>
        <w:t xml:space="preserve"> </w:t>
      </w:r>
      <w:r w:rsidRPr="008F1CF6">
        <w:rPr>
          <w:rFonts w:ascii="Arial" w:hAnsi="Arial" w:cs="Arial"/>
          <w:sz w:val="24"/>
          <w:szCs w:val="24"/>
          <w:lang w:val="it-IT"/>
        </w:rPr>
        <w:t>pe</w:t>
      </w:r>
      <w:r w:rsidRPr="008F1CF6">
        <w:rPr>
          <w:rFonts w:ascii="Arial" w:hAnsi="Arial" w:cs="Arial"/>
          <w:spacing w:val="1"/>
          <w:sz w:val="24"/>
          <w:szCs w:val="24"/>
          <w:lang w:val="it-IT"/>
        </w:rPr>
        <w:t xml:space="preserve"> </w:t>
      </w:r>
      <w:r w:rsidRPr="008F1CF6">
        <w:rPr>
          <w:rFonts w:ascii="Arial" w:hAnsi="Arial" w:cs="Arial"/>
          <w:sz w:val="24"/>
          <w:szCs w:val="24"/>
          <w:lang w:val="it-IT"/>
        </w:rPr>
        <w:t>o</w:t>
      </w:r>
      <w:r w:rsidRPr="008F1CF6">
        <w:rPr>
          <w:rFonts w:ascii="Arial" w:hAnsi="Arial" w:cs="Arial"/>
          <w:spacing w:val="1"/>
          <w:sz w:val="24"/>
          <w:szCs w:val="24"/>
          <w:lang w:val="it-IT"/>
        </w:rPr>
        <w:t xml:space="preserve"> </w:t>
      </w:r>
      <w:r w:rsidRPr="008F1CF6">
        <w:rPr>
          <w:rFonts w:ascii="Arial" w:hAnsi="Arial" w:cs="Arial"/>
          <w:sz w:val="24"/>
          <w:szCs w:val="24"/>
          <w:lang w:val="it-IT"/>
        </w:rPr>
        <w:t>suprafaţă</w:t>
      </w:r>
      <w:r w:rsidRPr="008F1CF6">
        <w:rPr>
          <w:rFonts w:ascii="Arial" w:hAnsi="Arial" w:cs="Arial"/>
          <w:spacing w:val="1"/>
          <w:sz w:val="24"/>
          <w:szCs w:val="24"/>
          <w:lang w:val="it-IT"/>
        </w:rPr>
        <w:t xml:space="preserve"> </w:t>
      </w:r>
      <w:r w:rsidRPr="008F1CF6">
        <w:rPr>
          <w:rFonts w:ascii="Arial" w:hAnsi="Arial" w:cs="Arial"/>
          <w:sz w:val="24"/>
          <w:szCs w:val="24"/>
          <w:lang w:val="it-IT"/>
        </w:rPr>
        <w:t>mai</w:t>
      </w:r>
      <w:r w:rsidRPr="008F1CF6">
        <w:rPr>
          <w:rFonts w:ascii="Arial" w:hAnsi="Arial" w:cs="Arial"/>
          <w:spacing w:val="1"/>
          <w:sz w:val="24"/>
          <w:szCs w:val="24"/>
          <w:lang w:val="it-IT"/>
        </w:rPr>
        <w:t xml:space="preserve"> </w:t>
      </w:r>
      <w:r w:rsidRPr="008F1CF6">
        <w:rPr>
          <w:rFonts w:ascii="Arial" w:hAnsi="Arial" w:cs="Arial"/>
          <w:sz w:val="24"/>
          <w:szCs w:val="24"/>
          <w:lang w:val="it-IT"/>
        </w:rPr>
        <w:t>mare</w:t>
      </w:r>
      <w:r w:rsidRPr="008F1CF6">
        <w:rPr>
          <w:rFonts w:ascii="Arial" w:hAnsi="Arial" w:cs="Arial"/>
          <w:spacing w:val="1"/>
          <w:sz w:val="24"/>
          <w:szCs w:val="24"/>
          <w:lang w:val="it-IT"/>
        </w:rPr>
        <w:t xml:space="preserve"> </w:t>
      </w:r>
      <w:r w:rsidRPr="008F1CF6">
        <w:rPr>
          <w:rFonts w:ascii="Arial" w:hAnsi="Arial" w:cs="Arial"/>
          <w:sz w:val="24"/>
          <w:szCs w:val="24"/>
          <w:lang w:val="it-IT"/>
        </w:rPr>
        <w:t>de</w:t>
      </w:r>
      <w:r w:rsidRPr="008F1CF6">
        <w:rPr>
          <w:rFonts w:ascii="Arial" w:hAnsi="Arial" w:cs="Arial"/>
          <w:spacing w:val="1"/>
          <w:sz w:val="24"/>
          <w:szCs w:val="24"/>
          <w:lang w:val="it-IT"/>
        </w:rPr>
        <w:t xml:space="preserve"> </w:t>
      </w:r>
      <w:r w:rsidRPr="008F1CF6">
        <w:rPr>
          <w:rFonts w:ascii="Arial" w:hAnsi="Arial" w:cs="Arial"/>
          <w:sz w:val="24"/>
          <w:szCs w:val="24"/>
          <w:lang w:val="it-IT"/>
        </w:rPr>
        <w:t>0,50</w:t>
      </w:r>
      <w:r w:rsidRPr="008F1CF6">
        <w:rPr>
          <w:rFonts w:ascii="Arial" w:hAnsi="Arial" w:cs="Arial"/>
          <w:spacing w:val="1"/>
          <w:sz w:val="24"/>
          <w:szCs w:val="24"/>
          <w:lang w:val="it-IT"/>
        </w:rPr>
        <w:t xml:space="preserve"> </w:t>
      </w:r>
      <w:r w:rsidRPr="008F1CF6">
        <w:rPr>
          <w:rFonts w:ascii="Arial" w:hAnsi="Arial" w:cs="Arial"/>
          <w:sz w:val="24"/>
          <w:szCs w:val="24"/>
          <w:lang w:val="it-IT"/>
        </w:rPr>
        <w:t>ha</w:t>
      </w:r>
      <w:r w:rsidRPr="008F1CF6">
        <w:rPr>
          <w:rFonts w:ascii="Arial" w:hAnsi="Arial" w:cs="Arial"/>
          <w:spacing w:val="1"/>
          <w:sz w:val="24"/>
          <w:szCs w:val="24"/>
          <w:lang w:val="it-IT"/>
        </w:rPr>
        <w:t xml:space="preserve"> </w:t>
      </w:r>
      <w:r w:rsidRPr="008F1CF6">
        <w:rPr>
          <w:rFonts w:ascii="Arial" w:hAnsi="Arial" w:cs="Arial"/>
          <w:sz w:val="24"/>
          <w:szCs w:val="24"/>
          <w:lang w:val="it-IT"/>
        </w:rPr>
        <w:t>sau</w:t>
      </w:r>
      <w:r w:rsidRPr="008F1CF6">
        <w:rPr>
          <w:rFonts w:ascii="Arial" w:hAnsi="Arial" w:cs="Arial"/>
          <w:spacing w:val="1"/>
          <w:sz w:val="24"/>
          <w:szCs w:val="24"/>
          <w:lang w:val="it-IT"/>
        </w:rPr>
        <w:t xml:space="preserve"> </w:t>
      </w:r>
      <w:r w:rsidRPr="008F1CF6">
        <w:rPr>
          <w:rFonts w:ascii="Arial" w:hAnsi="Arial" w:cs="Arial"/>
          <w:sz w:val="24"/>
          <w:szCs w:val="24"/>
          <w:lang w:val="it-IT"/>
        </w:rPr>
        <w:t>în</w:t>
      </w:r>
      <w:r w:rsidRPr="008F1CF6">
        <w:rPr>
          <w:rFonts w:ascii="Arial" w:hAnsi="Arial" w:cs="Arial"/>
          <w:spacing w:val="1"/>
          <w:sz w:val="24"/>
          <w:szCs w:val="24"/>
          <w:lang w:val="it-IT"/>
        </w:rPr>
        <w:t xml:space="preserve"> </w:t>
      </w:r>
      <w:r w:rsidRPr="008F1CF6">
        <w:rPr>
          <w:rFonts w:ascii="Arial" w:hAnsi="Arial" w:cs="Arial"/>
          <w:sz w:val="24"/>
          <w:szCs w:val="24"/>
          <w:lang w:val="it-IT"/>
        </w:rPr>
        <w:t>situaţia</w:t>
      </w:r>
      <w:r w:rsidRPr="008F1CF6">
        <w:rPr>
          <w:rFonts w:ascii="Arial" w:hAnsi="Arial" w:cs="Arial"/>
          <w:spacing w:val="63"/>
          <w:sz w:val="24"/>
          <w:szCs w:val="24"/>
          <w:lang w:val="it-IT"/>
        </w:rPr>
        <w:t xml:space="preserve"> </w:t>
      </w:r>
      <w:r w:rsidRPr="008F1CF6">
        <w:rPr>
          <w:rFonts w:ascii="Arial" w:hAnsi="Arial" w:cs="Arial"/>
          <w:sz w:val="24"/>
          <w:szCs w:val="24"/>
          <w:lang w:val="it-IT"/>
        </w:rPr>
        <w:t>în</w:t>
      </w:r>
      <w:r w:rsidRPr="008F1CF6">
        <w:rPr>
          <w:rFonts w:ascii="Arial" w:hAnsi="Arial" w:cs="Arial"/>
          <w:spacing w:val="64"/>
          <w:sz w:val="24"/>
          <w:szCs w:val="24"/>
          <w:lang w:val="it-IT"/>
        </w:rPr>
        <w:t xml:space="preserve"> </w:t>
      </w:r>
      <w:r w:rsidRPr="008F1CF6">
        <w:rPr>
          <w:rFonts w:ascii="Arial" w:hAnsi="Arial" w:cs="Arial"/>
          <w:sz w:val="24"/>
          <w:szCs w:val="24"/>
          <w:lang w:val="it-IT"/>
        </w:rPr>
        <w:t>care</w:t>
      </w:r>
      <w:r w:rsidRPr="008F1CF6">
        <w:rPr>
          <w:rFonts w:ascii="Arial" w:hAnsi="Arial" w:cs="Arial"/>
          <w:spacing w:val="1"/>
          <w:sz w:val="24"/>
          <w:szCs w:val="24"/>
          <w:lang w:val="it-IT"/>
        </w:rPr>
        <w:t xml:space="preserve"> </w:t>
      </w:r>
      <w:r w:rsidRPr="008F1CF6">
        <w:rPr>
          <w:rFonts w:ascii="Arial" w:hAnsi="Arial" w:cs="Arial"/>
          <w:sz w:val="24"/>
          <w:szCs w:val="24"/>
          <w:lang w:val="it-IT"/>
        </w:rPr>
        <w:t>extragerea</w:t>
      </w:r>
      <w:r w:rsidRPr="008F1CF6">
        <w:rPr>
          <w:rFonts w:ascii="Arial" w:hAnsi="Arial" w:cs="Arial"/>
          <w:spacing w:val="1"/>
          <w:sz w:val="24"/>
          <w:szCs w:val="24"/>
          <w:lang w:val="it-IT"/>
        </w:rPr>
        <w:t xml:space="preserve"> </w:t>
      </w:r>
      <w:r w:rsidRPr="008F1CF6">
        <w:rPr>
          <w:rFonts w:ascii="Arial" w:hAnsi="Arial" w:cs="Arial"/>
          <w:sz w:val="24"/>
          <w:szCs w:val="24"/>
          <w:lang w:val="it-IT"/>
        </w:rPr>
        <w:t>arborilor</w:t>
      </w:r>
      <w:r w:rsidRPr="008F1CF6">
        <w:rPr>
          <w:rFonts w:ascii="Arial" w:hAnsi="Arial" w:cs="Arial"/>
          <w:spacing w:val="1"/>
          <w:sz w:val="24"/>
          <w:szCs w:val="24"/>
          <w:lang w:val="it-IT"/>
        </w:rPr>
        <w:t xml:space="preserve"> </w:t>
      </w:r>
      <w:r w:rsidRPr="008F1CF6">
        <w:rPr>
          <w:rFonts w:ascii="Arial" w:hAnsi="Arial" w:cs="Arial"/>
          <w:sz w:val="24"/>
          <w:szCs w:val="24"/>
          <w:lang w:val="it-IT"/>
        </w:rPr>
        <w:t>afectaţi</w:t>
      </w:r>
      <w:r w:rsidRPr="008F1CF6">
        <w:rPr>
          <w:rFonts w:ascii="Arial" w:hAnsi="Arial" w:cs="Arial"/>
          <w:spacing w:val="1"/>
          <w:sz w:val="24"/>
          <w:szCs w:val="24"/>
          <w:lang w:val="it-IT"/>
        </w:rPr>
        <w:t xml:space="preserve"> </w:t>
      </w:r>
      <w:r w:rsidRPr="008F1CF6">
        <w:rPr>
          <w:rFonts w:ascii="Arial" w:hAnsi="Arial" w:cs="Arial"/>
          <w:sz w:val="24"/>
          <w:szCs w:val="24"/>
          <w:lang w:val="it-IT"/>
        </w:rPr>
        <w:t>de</w:t>
      </w:r>
      <w:r w:rsidRPr="008F1CF6">
        <w:rPr>
          <w:rFonts w:ascii="Arial" w:hAnsi="Arial" w:cs="Arial"/>
          <w:spacing w:val="1"/>
          <w:sz w:val="24"/>
          <w:szCs w:val="24"/>
          <w:lang w:val="it-IT"/>
        </w:rPr>
        <w:t xml:space="preserve"> </w:t>
      </w:r>
      <w:r w:rsidRPr="008F1CF6">
        <w:rPr>
          <w:rFonts w:ascii="Arial" w:hAnsi="Arial" w:cs="Arial"/>
          <w:sz w:val="24"/>
          <w:szCs w:val="24"/>
          <w:lang w:val="it-IT"/>
        </w:rPr>
        <w:t>factori</w:t>
      </w:r>
      <w:r w:rsidRPr="008F1CF6">
        <w:rPr>
          <w:rFonts w:ascii="Arial" w:hAnsi="Arial" w:cs="Arial"/>
          <w:spacing w:val="1"/>
          <w:sz w:val="24"/>
          <w:szCs w:val="24"/>
          <w:lang w:val="it-IT"/>
        </w:rPr>
        <w:t xml:space="preserve"> </w:t>
      </w:r>
      <w:r w:rsidRPr="008F1CF6">
        <w:rPr>
          <w:rFonts w:ascii="Arial" w:hAnsi="Arial" w:cs="Arial"/>
          <w:sz w:val="24"/>
          <w:szCs w:val="24"/>
          <w:lang w:val="it-IT"/>
        </w:rPr>
        <w:t>destabilizatori,</w:t>
      </w:r>
      <w:r w:rsidRPr="008F1CF6">
        <w:rPr>
          <w:rFonts w:ascii="Arial" w:hAnsi="Arial" w:cs="Arial"/>
          <w:spacing w:val="1"/>
          <w:sz w:val="24"/>
          <w:szCs w:val="24"/>
          <w:lang w:val="it-IT"/>
        </w:rPr>
        <w:t xml:space="preserve"> </w:t>
      </w:r>
      <w:r w:rsidRPr="008F1CF6">
        <w:rPr>
          <w:rFonts w:ascii="Arial" w:hAnsi="Arial" w:cs="Arial"/>
          <w:sz w:val="24"/>
          <w:szCs w:val="24"/>
          <w:lang w:val="it-IT"/>
        </w:rPr>
        <w:t>biotici</w:t>
      </w:r>
      <w:r w:rsidRPr="008F1CF6">
        <w:rPr>
          <w:rFonts w:ascii="Arial" w:hAnsi="Arial" w:cs="Arial"/>
          <w:spacing w:val="1"/>
          <w:sz w:val="24"/>
          <w:szCs w:val="24"/>
          <w:lang w:val="it-IT"/>
        </w:rPr>
        <w:t xml:space="preserve"> </w:t>
      </w:r>
      <w:r w:rsidRPr="008F1CF6">
        <w:rPr>
          <w:rFonts w:ascii="Arial" w:hAnsi="Arial" w:cs="Arial"/>
          <w:sz w:val="24"/>
          <w:szCs w:val="24"/>
          <w:lang w:val="it-IT"/>
        </w:rPr>
        <w:t>sau</w:t>
      </w:r>
      <w:r w:rsidRPr="008F1CF6">
        <w:rPr>
          <w:rFonts w:ascii="Arial" w:hAnsi="Arial" w:cs="Arial"/>
          <w:spacing w:val="1"/>
          <w:sz w:val="24"/>
          <w:szCs w:val="24"/>
          <w:lang w:val="it-IT"/>
        </w:rPr>
        <w:t xml:space="preserve"> </w:t>
      </w:r>
      <w:r w:rsidRPr="008F1CF6">
        <w:rPr>
          <w:rFonts w:ascii="Arial" w:hAnsi="Arial" w:cs="Arial"/>
          <w:sz w:val="24"/>
          <w:szCs w:val="24"/>
          <w:lang w:val="it-IT"/>
        </w:rPr>
        <w:t>abiotici,</w:t>
      </w:r>
      <w:r w:rsidRPr="008F1CF6">
        <w:rPr>
          <w:rFonts w:ascii="Arial" w:hAnsi="Arial" w:cs="Arial"/>
          <w:spacing w:val="64"/>
          <w:sz w:val="24"/>
          <w:szCs w:val="24"/>
          <w:lang w:val="it-IT"/>
        </w:rPr>
        <w:t xml:space="preserve"> </w:t>
      </w:r>
      <w:r w:rsidRPr="008F1CF6">
        <w:rPr>
          <w:rFonts w:ascii="Arial" w:hAnsi="Arial" w:cs="Arial"/>
          <w:sz w:val="24"/>
          <w:szCs w:val="24"/>
          <w:lang w:val="it-IT"/>
        </w:rPr>
        <w:t>determină</w:t>
      </w:r>
      <w:r w:rsidRPr="008F1CF6">
        <w:rPr>
          <w:rFonts w:ascii="Arial" w:hAnsi="Arial" w:cs="Arial"/>
          <w:spacing w:val="-61"/>
          <w:sz w:val="24"/>
          <w:szCs w:val="24"/>
          <w:lang w:val="it-IT"/>
        </w:rPr>
        <w:t xml:space="preserve"> </w:t>
      </w:r>
      <w:r w:rsidRPr="008F1CF6">
        <w:rPr>
          <w:rFonts w:ascii="Arial" w:hAnsi="Arial" w:cs="Arial"/>
          <w:sz w:val="24"/>
          <w:szCs w:val="24"/>
          <w:lang w:val="it-IT"/>
        </w:rPr>
        <w:t>încadrarea arboretelor în urgenţa I de regenerare, este necesară subparcelarea suprafeţelor</w:t>
      </w:r>
      <w:r w:rsidRPr="008F1CF6">
        <w:rPr>
          <w:rFonts w:ascii="Arial" w:hAnsi="Arial" w:cs="Arial"/>
          <w:spacing w:val="1"/>
          <w:sz w:val="24"/>
          <w:szCs w:val="24"/>
          <w:lang w:val="it-IT"/>
        </w:rPr>
        <w:t xml:space="preserve"> </w:t>
      </w:r>
      <w:r w:rsidRPr="008F1CF6">
        <w:rPr>
          <w:rFonts w:ascii="Arial" w:hAnsi="Arial" w:cs="Arial"/>
          <w:sz w:val="24"/>
          <w:szCs w:val="24"/>
          <w:lang w:val="it-IT"/>
        </w:rPr>
        <w:t>forestiere</w:t>
      </w:r>
      <w:r w:rsidRPr="008F1CF6">
        <w:rPr>
          <w:rFonts w:ascii="Arial" w:hAnsi="Arial" w:cs="Arial"/>
          <w:spacing w:val="1"/>
          <w:sz w:val="24"/>
          <w:szCs w:val="24"/>
          <w:lang w:val="it-IT"/>
        </w:rPr>
        <w:t xml:space="preserve"> </w:t>
      </w:r>
      <w:r w:rsidRPr="008F1CF6">
        <w:rPr>
          <w:rFonts w:ascii="Arial" w:hAnsi="Arial" w:cs="Arial"/>
          <w:sz w:val="24"/>
          <w:szCs w:val="24"/>
          <w:lang w:val="it-IT"/>
        </w:rPr>
        <w:t>afectate</w:t>
      </w:r>
      <w:r w:rsidRPr="008F1CF6">
        <w:rPr>
          <w:rFonts w:ascii="Arial" w:hAnsi="Arial" w:cs="Arial"/>
          <w:spacing w:val="1"/>
          <w:sz w:val="24"/>
          <w:szCs w:val="24"/>
          <w:lang w:val="it-IT"/>
        </w:rPr>
        <w:t xml:space="preserve"> </w:t>
      </w:r>
      <w:r w:rsidRPr="008F1CF6">
        <w:rPr>
          <w:rFonts w:ascii="Arial" w:hAnsi="Arial" w:cs="Arial"/>
          <w:sz w:val="24"/>
          <w:szCs w:val="24"/>
          <w:lang w:val="it-IT"/>
        </w:rPr>
        <w:t>de</w:t>
      </w:r>
      <w:r w:rsidRPr="008F1CF6">
        <w:rPr>
          <w:rFonts w:ascii="Arial" w:hAnsi="Arial" w:cs="Arial"/>
          <w:spacing w:val="1"/>
          <w:sz w:val="24"/>
          <w:szCs w:val="24"/>
          <w:lang w:val="it-IT"/>
        </w:rPr>
        <w:t xml:space="preserve"> </w:t>
      </w:r>
      <w:r w:rsidRPr="008F1CF6">
        <w:rPr>
          <w:rFonts w:ascii="Arial" w:hAnsi="Arial" w:cs="Arial"/>
          <w:sz w:val="24"/>
          <w:szCs w:val="24"/>
          <w:lang w:val="it-IT"/>
        </w:rPr>
        <w:t>factori</w:t>
      </w:r>
      <w:r w:rsidRPr="008F1CF6">
        <w:rPr>
          <w:rFonts w:ascii="Arial" w:hAnsi="Arial" w:cs="Arial"/>
          <w:spacing w:val="1"/>
          <w:sz w:val="24"/>
          <w:szCs w:val="24"/>
          <w:lang w:val="it-IT"/>
        </w:rPr>
        <w:t xml:space="preserve"> </w:t>
      </w:r>
      <w:r w:rsidRPr="008F1CF6">
        <w:rPr>
          <w:rFonts w:ascii="Arial" w:hAnsi="Arial" w:cs="Arial"/>
          <w:sz w:val="24"/>
          <w:szCs w:val="24"/>
          <w:lang w:val="it-IT"/>
        </w:rPr>
        <w:t>destabilizatori</w:t>
      </w:r>
      <w:r w:rsidRPr="008F1CF6">
        <w:rPr>
          <w:rFonts w:ascii="Arial" w:hAnsi="Arial" w:cs="Arial"/>
          <w:spacing w:val="1"/>
          <w:sz w:val="24"/>
          <w:szCs w:val="24"/>
          <w:lang w:val="it-IT"/>
        </w:rPr>
        <w:t xml:space="preserve"> </w:t>
      </w:r>
      <w:r w:rsidRPr="008F1CF6">
        <w:rPr>
          <w:rFonts w:ascii="Arial" w:hAnsi="Arial" w:cs="Arial"/>
          <w:sz w:val="24"/>
          <w:szCs w:val="24"/>
          <w:lang w:val="it-IT"/>
        </w:rPr>
        <w:t>şi</w:t>
      </w:r>
      <w:r w:rsidRPr="008F1CF6">
        <w:rPr>
          <w:rFonts w:ascii="Arial" w:hAnsi="Arial" w:cs="Arial"/>
          <w:spacing w:val="1"/>
          <w:sz w:val="24"/>
          <w:szCs w:val="24"/>
          <w:lang w:val="it-IT"/>
        </w:rPr>
        <w:t xml:space="preserve"> </w:t>
      </w:r>
      <w:r w:rsidRPr="008F1CF6">
        <w:rPr>
          <w:rFonts w:ascii="Arial" w:hAnsi="Arial" w:cs="Arial"/>
          <w:sz w:val="24"/>
          <w:szCs w:val="24"/>
          <w:lang w:val="it-IT"/>
        </w:rPr>
        <w:t>împădurirea</w:t>
      </w:r>
      <w:r w:rsidRPr="008F1CF6">
        <w:rPr>
          <w:rFonts w:ascii="Arial" w:hAnsi="Arial" w:cs="Arial"/>
          <w:spacing w:val="1"/>
          <w:sz w:val="24"/>
          <w:szCs w:val="24"/>
          <w:lang w:val="it-IT"/>
        </w:rPr>
        <w:t xml:space="preserve"> </w:t>
      </w:r>
      <w:r w:rsidRPr="008F1CF6">
        <w:rPr>
          <w:rFonts w:ascii="Arial" w:hAnsi="Arial" w:cs="Arial"/>
          <w:sz w:val="24"/>
          <w:szCs w:val="24"/>
          <w:lang w:val="it-IT"/>
        </w:rPr>
        <w:t>acestora,</w:t>
      </w:r>
      <w:r w:rsidRPr="008F1CF6">
        <w:rPr>
          <w:rFonts w:ascii="Arial" w:hAnsi="Arial" w:cs="Arial"/>
          <w:spacing w:val="1"/>
          <w:sz w:val="24"/>
          <w:szCs w:val="24"/>
          <w:lang w:val="it-IT"/>
        </w:rPr>
        <w:t xml:space="preserve"> </w:t>
      </w:r>
      <w:r w:rsidRPr="008F1CF6">
        <w:rPr>
          <w:rFonts w:ascii="Arial" w:hAnsi="Arial" w:cs="Arial"/>
          <w:sz w:val="24"/>
          <w:szCs w:val="24"/>
          <w:lang w:val="it-IT"/>
        </w:rPr>
        <w:t>în</w:t>
      </w:r>
      <w:r w:rsidRPr="008F1CF6">
        <w:rPr>
          <w:rFonts w:ascii="Arial" w:hAnsi="Arial" w:cs="Arial"/>
          <w:spacing w:val="1"/>
          <w:sz w:val="24"/>
          <w:szCs w:val="24"/>
          <w:lang w:val="it-IT"/>
        </w:rPr>
        <w:t xml:space="preserve"> </w:t>
      </w:r>
      <w:r w:rsidRPr="008F1CF6">
        <w:rPr>
          <w:rFonts w:ascii="Arial" w:hAnsi="Arial" w:cs="Arial"/>
          <w:sz w:val="24"/>
          <w:szCs w:val="24"/>
          <w:lang w:val="it-IT"/>
        </w:rPr>
        <w:t>vederea</w:t>
      </w:r>
      <w:r w:rsidRPr="008F1CF6">
        <w:rPr>
          <w:rFonts w:ascii="Arial" w:hAnsi="Arial" w:cs="Arial"/>
          <w:spacing w:val="1"/>
          <w:sz w:val="24"/>
          <w:szCs w:val="24"/>
          <w:lang w:val="it-IT"/>
        </w:rPr>
        <w:t xml:space="preserve"> </w:t>
      </w:r>
      <w:r w:rsidRPr="008F1CF6">
        <w:rPr>
          <w:rFonts w:ascii="Arial" w:hAnsi="Arial" w:cs="Arial"/>
          <w:sz w:val="24"/>
          <w:szCs w:val="24"/>
          <w:lang w:val="it-IT"/>
        </w:rPr>
        <w:t>refacerii</w:t>
      </w:r>
      <w:r w:rsidRPr="008F1CF6">
        <w:rPr>
          <w:rFonts w:ascii="Arial" w:hAnsi="Arial" w:cs="Arial"/>
          <w:spacing w:val="-61"/>
          <w:sz w:val="24"/>
          <w:szCs w:val="24"/>
          <w:lang w:val="it-IT"/>
        </w:rPr>
        <w:t xml:space="preserve"> </w:t>
      </w:r>
      <w:r w:rsidRPr="008F1CF6">
        <w:rPr>
          <w:rFonts w:ascii="Arial" w:hAnsi="Arial" w:cs="Arial"/>
          <w:sz w:val="24"/>
          <w:szCs w:val="24"/>
          <w:lang w:val="it-IT"/>
        </w:rPr>
        <w:t>structurii</w:t>
      </w:r>
      <w:r w:rsidRPr="008F1CF6">
        <w:rPr>
          <w:rFonts w:ascii="Arial" w:hAnsi="Arial" w:cs="Arial"/>
          <w:spacing w:val="1"/>
          <w:sz w:val="24"/>
          <w:szCs w:val="24"/>
          <w:lang w:val="it-IT"/>
        </w:rPr>
        <w:t xml:space="preserve"> </w:t>
      </w:r>
      <w:r w:rsidRPr="008F1CF6">
        <w:rPr>
          <w:rFonts w:ascii="Arial" w:hAnsi="Arial" w:cs="Arial"/>
          <w:sz w:val="24"/>
          <w:szCs w:val="24"/>
          <w:lang w:val="it-IT"/>
        </w:rPr>
        <w:t>fondului forestier</w:t>
      </w:r>
      <w:r w:rsidRPr="008F1CF6">
        <w:rPr>
          <w:rFonts w:ascii="Arial" w:hAnsi="Arial" w:cs="Arial"/>
          <w:spacing w:val="1"/>
          <w:sz w:val="24"/>
          <w:szCs w:val="24"/>
          <w:lang w:val="it-IT"/>
        </w:rPr>
        <w:t xml:space="preserve"> </w:t>
      </w:r>
      <w:r w:rsidRPr="008F1CF6">
        <w:rPr>
          <w:rFonts w:ascii="Arial" w:hAnsi="Arial" w:cs="Arial"/>
          <w:sz w:val="24"/>
          <w:szCs w:val="24"/>
          <w:lang w:val="it-IT"/>
        </w:rPr>
        <w:t>şi</w:t>
      </w:r>
      <w:r w:rsidRPr="008F1CF6">
        <w:rPr>
          <w:rFonts w:ascii="Arial" w:hAnsi="Arial" w:cs="Arial"/>
          <w:spacing w:val="1"/>
          <w:sz w:val="24"/>
          <w:szCs w:val="24"/>
          <w:lang w:val="it-IT"/>
        </w:rPr>
        <w:t xml:space="preserve"> </w:t>
      </w:r>
      <w:r w:rsidRPr="008F1CF6">
        <w:rPr>
          <w:rFonts w:ascii="Arial" w:hAnsi="Arial" w:cs="Arial"/>
          <w:sz w:val="24"/>
          <w:szCs w:val="24"/>
          <w:lang w:val="it-IT"/>
        </w:rPr>
        <w:t>menţinerii</w:t>
      </w:r>
      <w:r w:rsidRPr="008F1CF6">
        <w:rPr>
          <w:rFonts w:ascii="Arial" w:hAnsi="Arial" w:cs="Arial"/>
          <w:spacing w:val="1"/>
          <w:sz w:val="24"/>
          <w:szCs w:val="24"/>
          <w:lang w:val="it-IT"/>
        </w:rPr>
        <w:t xml:space="preserve"> </w:t>
      </w:r>
      <w:r w:rsidRPr="008F1CF6">
        <w:rPr>
          <w:rFonts w:ascii="Arial" w:hAnsi="Arial" w:cs="Arial"/>
          <w:sz w:val="24"/>
          <w:szCs w:val="24"/>
          <w:lang w:val="it-IT"/>
        </w:rPr>
        <w:t>statutului</w:t>
      </w:r>
      <w:r w:rsidRPr="008F1CF6">
        <w:rPr>
          <w:rFonts w:ascii="Arial" w:hAnsi="Arial" w:cs="Arial"/>
          <w:spacing w:val="1"/>
          <w:sz w:val="24"/>
          <w:szCs w:val="24"/>
          <w:lang w:val="it-IT"/>
        </w:rPr>
        <w:t xml:space="preserve"> </w:t>
      </w:r>
      <w:r w:rsidRPr="008F1CF6">
        <w:rPr>
          <w:rFonts w:ascii="Arial" w:hAnsi="Arial" w:cs="Arial"/>
          <w:sz w:val="24"/>
          <w:szCs w:val="24"/>
          <w:lang w:val="it-IT"/>
        </w:rPr>
        <w:t>de</w:t>
      </w:r>
      <w:r w:rsidRPr="008F1CF6">
        <w:rPr>
          <w:rFonts w:ascii="Arial" w:hAnsi="Arial" w:cs="Arial"/>
          <w:spacing w:val="1"/>
          <w:sz w:val="24"/>
          <w:szCs w:val="24"/>
          <w:lang w:val="it-IT"/>
        </w:rPr>
        <w:t xml:space="preserve"> </w:t>
      </w:r>
      <w:r w:rsidRPr="008F1CF6">
        <w:rPr>
          <w:rFonts w:ascii="Arial" w:hAnsi="Arial" w:cs="Arial"/>
          <w:sz w:val="24"/>
          <w:szCs w:val="24"/>
          <w:lang w:val="it-IT"/>
        </w:rPr>
        <w:t>conservare</w:t>
      </w:r>
      <w:r w:rsidRPr="008F1CF6">
        <w:rPr>
          <w:rFonts w:ascii="Arial" w:hAnsi="Arial" w:cs="Arial"/>
          <w:spacing w:val="1"/>
          <w:sz w:val="24"/>
          <w:szCs w:val="24"/>
          <w:lang w:val="it-IT"/>
        </w:rPr>
        <w:t xml:space="preserve"> </w:t>
      </w:r>
      <w:r w:rsidRPr="008F1CF6">
        <w:rPr>
          <w:rFonts w:ascii="Arial" w:hAnsi="Arial" w:cs="Arial"/>
          <w:sz w:val="24"/>
          <w:szCs w:val="24"/>
          <w:lang w:val="it-IT"/>
        </w:rPr>
        <w:t>favorabilă</w:t>
      </w:r>
      <w:r w:rsidRPr="008F1CF6">
        <w:rPr>
          <w:rFonts w:ascii="Arial" w:hAnsi="Arial" w:cs="Arial"/>
          <w:spacing w:val="1"/>
          <w:sz w:val="24"/>
          <w:szCs w:val="24"/>
          <w:lang w:val="it-IT"/>
        </w:rPr>
        <w:t xml:space="preserve"> </w:t>
      </w:r>
      <w:r w:rsidRPr="008F1CF6">
        <w:rPr>
          <w:rFonts w:ascii="Arial" w:hAnsi="Arial" w:cs="Arial"/>
          <w:sz w:val="24"/>
          <w:szCs w:val="24"/>
          <w:lang w:val="it-IT"/>
        </w:rPr>
        <w:t>a</w:t>
      </w:r>
      <w:r w:rsidRPr="008F1CF6">
        <w:rPr>
          <w:rFonts w:ascii="Arial" w:hAnsi="Arial" w:cs="Arial"/>
          <w:spacing w:val="1"/>
          <w:sz w:val="24"/>
          <w:szCs w:val="24"/>
          <w:lang w:val="it-IT"/>
        </w:rPr>
        <w:t xml:space="preserve"> </w:t>
      </w:r>
      <w:r w:rsidRPr="008F1CF6">
        <w:rPr>
          <w:rFonts w:ascii="Arial" w:hAnsi="Arial" w:cs="Arial"/>
          <w:sz w:val="24"/>
          <w:szCs w:val="24"/>
          <w:lang w:val="it-IT"/>
        </w:rPr>
        <w:t>speciilor</w:t>
      </w:r>
      <w:r w:rsidRPr="008F1CF6">
        <w:rPr>
          <w:rFonts w:ascii="Arial" w:hAnsi="Arial" w:cs="Arial"/>
          <w:spacing w:val="1"/>
          <w:sz w:val="24"/>
          <w:szCs w:val="24"/>
          <w:lang w:val="it-IT"/>
        </w:rPr>
        <w:t xml:space="preserve"> </w:t>
      </w:r>
      <w:r w:rsidRPr="008F1CF6">
        <w:rPr>
          <w:rFonts w:ascii="Arial" w:hAnsi="Arial" w:cs="Arial"/>
          <w:sz w:val="24"/>
          <w:szCs w:val="24"/>
          <w:lang w:val="it-IT"/>
        </w:rPr>
        <w:t>şi</w:t>
      </w:r>
      <w:r w:rsidRPr="008F1CF6">
        <w:rPr>
          <w:rFonts w:ascii="Arial" w:hAnsi="Arial" w:cs="Arial"/>
          <w:spacing w:val="1"/>
          <w:sz w:val="24"/>
          <w:szCs w:val="24"/>
          <w:lang w:val="it-IT"/>
        </w:rPr>
        <w:t xml:space="preserve"> </w:t>
      </w:r>
      <w:r w:rsidRPr="008F1CF6">
        <w:rPr>
          <w:rFonts w:ascii="Arial" w:hAnsi="Arial" w:cs="Arial"/>
          <w:sz w:val="24"/>
          <w:szCs w:val="24"/>
          <w:lang w:val="it-IT"/>
        </w:rPr>
        <w:t>habitatelor</w:t>
      </w:r>
      <w:r w:rsidRPr="008F1CF6">
        <w:rPr>
          <w:rFonts w:ascii="Arial" w:hAnsi="Arial" w:cs="Arial"/>
          <w:spacing w:val="-1"/>
          <w:sz w:val="24"/>
          <w:szCs w:val="24"/>
          <w:lang w:val="it-IT"/>
        </w:rPr>
        <w:t xml:space="preserve"> </w:t>
      </w:r>
      <w:r w:rsidRPr="008F1CF6">
        <w:rPr>
          <w:rFonts w:ascii="Arial" w:hAnsi="Arial" w:cs="Arial"/>
          <w:sz w:val="24"/>
          <w:szCs w:val="24"/>
          <w:lang w:val="it-IT"/>
        </w:rPr>
        <w:t>de</w:t>
      </w:r>
      <w:r w:rsidRPr="008F1CF6">
        <w:rPr>
          <w:rFonts w:ascii="Arial" w:hAnsi="Arial" w:cs="Arial"/>
          <w:spacing w:val="3"/>
          <w:sz w:val="24"/>
          <w:szCs w:val="24"/>
          <w:lang w:val="it-IT"/>
        </w:rPr>
        <w:t xml:space="preserve"> </w:t>
      </w:r>
      <w:r w:rsidRPr="008F1CF6">
        <w:rPr>
          <w:rFonts w:ascii="Arial" w:hAnsi="Arial" w:cs="Arial"/>
          <w:sz w:val="24"/>
          <w:szCs w:val="24"/>
          <w:lang w:val="it-IT"/>
        </w:rPr>
        <w:t>interes</w:t>
      </w:r>
      <w:r w:rsidRPr="008F1CF6">
        <w:rPr>
          <w:rFonts w:ascii="Arial" w:hAnsi="Arial" w:cs="Arial"/>
          <w:spacing w:val="3"/>
          <w:sz w:val="24"/>
          <w:szCs w:val="24"/>
          <w:lang w:val="it-IT"/>
        </w:rPr>
        <w:t xml:space="preserve"> </w:t>
      </w:r>
      <w:r w:rsidRPr="008F1CF6">
        <w:rPr>
          <w:rFonts w:ascii="Arial" w:hAnsi="Arial" w:cs="Arial"/>
          <w:sz w:val="24"/>
          <w:szCs w:val="24"/>
          <w:lang w:val="it-IT"/>
        </w:rPr>
        <w:t>comunitar.</w:t>
      </w:r>
    </w:p>
    <w:p w14:paraId="41AFB17F" w14:textId="77777777" w:rsidR="00E96216" w:rsidRPr="008F1CF6" w:rsidRDefault="00E96216" w:rsidP="00851249">
      <w:pPr>
        <w:spacing w:after="0" w:line="240" w:lineRule="auto"/>
        <w:jc w:val="both"/>
        <w:rPr>
          <w:rFonts w:ascii="Arial" w:hAnsi="Arial" w:cs="Arial"/>
          <w:sz w:val="24"/>
          <w:szCs w:val="24"/>
          <w:lang w:val="it-IT"/>
        </w:rPr>
      </w:pPr>
      <w:r w:rsidRPr="008F1CF6">
        <w:rPr>
          <w:rFonts w:ascii="Arial" w:hAnsi="Arial" w:cs="Arial"/>
          <w:sz w:val="24"/>
          <w:szCs w:val="24"/>
          <w:lang w:val="it-IT"/>
        </w:rPr>
        <w:tab/>
        <w:t>Compoziţiile</w:t>
      </w:r>
      <w:r w:rsidRPr="008F1CF6">
        <w:rPr>
          <w:rFonts w:ascii="Arial" w:hAnsi="Arial" w:cs="Arial"/>
          <w:spacing w:val="1"/>
          <w:sz w:val="24"/>
          <w:szCs w:val="24"/>
          <w:lang w:val="it-IT"/>
        </w:rPr>
        <w:t xml:space="preserve"> </w:t>
      </w:r>
      <w:r w:rsidRPr="008F1CF6">
        <w:rPr>
          <w:rFonts w:ascii="Arial" w:hAnsi="Arial" w:cs="Arial"/>
          <w:sz w:val="24"/>
          <w:szCs w:val="24"/>
          <w:lang w:val="it-IT"/>
        </w:rPr>
        <w:t>de</w:t>
      </w:r>
      <w:r w:rsidRPr="008F1CF6">
        <w:rPr>
          <w:rFonts w:ascii="Arial" w:hAnsi="Arial" w:cs="Arial"/>
          <w:spacing w:val="1"/>
          <w:sz w:val="24"/>
          <w:szCs w:val="24"/>
          <w:lang w:val="it-IT"/>
        </w:rPr>
        <w:t xml:space="preserve"> </w:t>
      </w:r>
      <w:r w:rsidRPr="008F1CF6">
        <w:rPr>
          <w:rFonts w:ascii="Arial" w:hAnsi="Arial" w:cs="Arial"/>
          <w:sz w:val="24"/>
          <w:szCs w:val="24"/>
          <w:lang w:val="it-IT"/>
        </w:rPr>
        <w:t>regenerare</w:t>
      </w:r>
      <w:r w:rsidRPr="008F1CF6">
        <w:rPr>
          <w:rFonts w:ascii="Arial" w:hAnsi="Arial" w:cs="Arial"/>
          <w:spacing w:val="1"/>
          <w:sz w:val="24"/>
          <w:szCs w:val="24"/>
          <w:lang w:val="it-IT"/>
        </w:rPr>
        <w:t xml:space="preserve"> </w:t>
      </w:r>
      <w:r w:rsidRPr="008F1CF6">
        <w:rPr>
          <w:rFonts w:ascii="Arial" w:hAnsi="Arial" w:cs="Arial"/>
          <w:sz w:val="24"/>
          <w:szCs w:val="24"/>
          <w:lang w:val="it-IT"/>
        </w:rPr>
        <w:t>pentru</w:t>
      </w:r>
      <w:r w:rsidRPr="008F1CF6">
        <w:rPr>
          <w:rFonts w:ascii="Arial" w:hAnsi="Arial" w:cs="Arial"/>
          <w:spacing w:val="1"/>
          <w:sz w:val="24"/>
          <w:szCs w:val="24"/>
          <w:lang w:val="it-IT"/>
        </w:rPr>
        <w:t xml:space="preserve"> </w:t>
      </w:r>
      <w:r w:rsidRPr="008F1CF6">
        <w:rPr>
          <w:rFonts w:ascii="Arial" w:hAnsi="Arial" w:cs="Arial"/>
          <w:sz w:val="24"/>
          <w:szCs w:val="24"/>
          <w:lang w:val="it-IT"/>
        </w:rPr>
        <w:t>suprafeţele</w:t>
      </w:r>
      <w:r w:rsidRPr="008F1CF6">
        <w:rPr>
          <w:rFonts w:ascii="Arial" w:hAnsi="Arial" w:cs="Arial"/>
          <w:spacing w:val="1"/>
          <w:sz w:val="24"/>
          <w:szCs w:val="24"/>
          <w:lang w:val="it-IT"/>
        </w:rPr>
        <w:t xml:space="preserve"> </w:t>
      </w:r>
      <w:r w:rsidRPr="008F1CF6">
        <w:rPr>
          <w:rFonts w:ascii="Arial" w:hAnsi="Arial" w:cs="Arial"/>
          <w:sz w:val="24"/>
          <w:szCs w:val="24"/>
          <w:lang w:val="it-IT"/>
        </w:rPr>
        <w:t>forestiere</w:t>
      </w:r>
      <w:r w:rsidRPr="008F1CF6">
        <w:rPr>
          <w:rFonts w:ascii="Arial" w:hAnsi="Arial" w:cs="Arial"/>
          <w:spacing w:val="1"/>
          <w:sz w:val="24"/>
          <w:szCs w:val="24"/>
          <w:lang w:val="it-IT"/>
        </w:rPr>
        <w:t xml:space="preserve"> </w:t>
      </w:r>
      <w:r w:rsidRPr="008F1CF6">
        <w:rPr>
          <w:rFonts w:ascii="Arial" w:hAnsi="Arial" w:cs="Arial"/>
          <w:sz w:val="24"/>
          <w:szCs w:val="24"/>
          <w:lang w:val="it-IT"/>
        </w:rPr>
        <w:t>afectate</w:t>
      </w:r>
      <w:r w:rsidRPr="008F1CF6">
        <w:rPr>
          <w:rFonts w:ascii="Arial" w:hAnsi="Arial" w:cs="Arial"/>
          <w:spacing w:val="1"/>
          <w:sz w:val="24"/>
          <w:szCs w:val="24"/>
          <w:lang w:val="it-IT"/>
        </w:rPr>
        <w:t xml:space="preserve"> </w:t>
      </w:r>
      <w:r w:rsidRPr="008F1CF6">
        <w:rPr>
          <w:rFonts w:ascii="Arial" w:hAnsi="Arial" w:cs="Arial"/>
          <w:sz w:val="24"/>
          <w:szCs w:val="24"/>
          <w:lang w:val="it-IT"/>
        </w:rPr>
        <w:t>de</w:t>
      </w:r>
      <w:r w:rsidRPr="008F1CF6">
        <w:rPr>
          <w:rFonts w:ascii="Arial" w:hAnsi="Arial" w:cs="Arial"/>
          <w:spacing w:val="1"/>
          <w:sz w:val="24"/>
          <w:szCs w:val="24"/>
          <w:lang w:val="it-IT"/>
        </w:rPr>
        <w:t xml:space="preserve"> </w:t>
      </w:r>
      <w:r w:rsidRPr="008F1CF6">
        <w:rPr>
          <w:rFonts w:ascii="Arial" w:hAnsi="Arial" w:cs="Arial"/>
          <w:sz w:val="24"/>
          <w:szCs w:val="24"/>
          <w:lang w:val="it-IT"/>
        </w:rPr>
        <w:t>factori</w:t>
      </w:r>
      <w:r w:rsidRPr="008F1CF6">
        <w:rPr>
          <w:rFonts w:ascii="Arial" w:hAnsi="Arial" w:cs="Arial"/>
          <w:spacing w:val="1"/>
          <w:sz w:val="24"/>
          <w:szCs w:val="24"/>
          <w:lang w:val="it-IT"/>
        </w:rPr>
        <w:t xml:space="preserve"> </w:t>
      </w:r>
      <w:r w:rsidRPr="008F1CF6">
        <w:rPr>
          <w:rFonts w:ascii="Arial" w:hAnsi="Arial" w:cs="Arial"/>
          <w:sz w:val="24"/>
          <w:szCs w:val="24"/>
          <w:lang w:val="it-IT"/>
        </w:rPr>
        <w:t>destabilizatori</w:t>
      </w:r>
      <w:r w:rsidRPr="008F1CF6">
        <w:rPr>
          <w:rFonts w:ascii="Arial" w:hAnsi="Arial" w:cs="Arial"/>
          <w:spacing w:val="1"/>
          <w:sz w:val="24"/>
          <w:szCs w:val="24"/>
          <w:lang w:val="it-IT"/>
        </w:rPr>
        <w:t xml:space="preserve"> </w:t>
      </w:r>
      <w:r w:rsidRPr="008F1CF6">
        <w:rPr>
          <w:rFonts w:ascii="Arial" w:hAnsi="Arial" w:cs="Arial"/>
          <w:sz w:val="24"/>
          <w:szCs w:val="24"/>
          <w:lang w:val="it-IT"/>
        </w:rPr>
        <w:t>şi</w:t>
      </w:r>
      <w:r w:rsidRPr="008F1CF6">
        <w:rPr>
          <w:rFonts w:ascii="Arial" w:hAnsi="Arial" w:cs="Arial"/>
          <w:spacing w:val="1"/>
          <w:sz w:val="24"/>
          <w:szCs w:val="24"/>
          <w:lang w:val="it-IT"/>
        </w:rPr>
        <w:t xml:space="preserve"> </w:t>
      </w:r>
      <w:r w:rsidRPr="008F1CF6">
        <w:rPr>
          <w:rFonts w:ascii="Arial" w:hAnsi="Arial" w:cs="Arial"/>
          <w:sz w:val="24"/>
          <w:szCs w:val="24"/>
          <w:lang w:val="it-IT"/>
        </w:rPr>
        <w:t>propuse</w:t>
      </w:r>
      <w:r w:rsidRPr="008F1CF6">
        <w:rPr>
          <w:rFonts w:ascii="Arial" w:hAnsi="Arial" w:cs="Arial"/>
          <w:spacing w:val="1"/>
          <w:sz w:val="24"/>
          <w:szCs w:val="24"/>
          <w:lang w:val="it-IT"/>
        </w:rPr>
        <w:t xml:space="preserve"> </w:t>
      </w:r>
      <w:r w:rsidRPr="008F1CF6">
        <w:rPr>
          <w:rFonts w:ascii="Arial" w:hAnsi="Arial" w:cs="Arial"/>
          <w:sz w:val="24"/>
          <w:szCs w:val="24"/>
          <w:lang w:val="it-IT"/>
        </w:rPr>
        <w:t>pentru</w:t>
      </w:r>
      <w:r w:rsidRPr="008F1CF6">
        <w:rPr>
          <w:rFonts w:ascii="Arial" w:hAnsi="Arial" w:cs="Arial"/>
          <w:spacing w:val="1"/>
          <w:sz w:val="24"/>
          <w:szCs w:val="24"/>
          <w:lang w:val="it-IT"/>
        </w:rPr>
        <w:t xml:space="preserve"> </w:t>
      </w:r>
      <w:r w:rsidRPr="008F1CF6">
        <w:rPr>
          <w:rFonts w:ascii="Arial" w:hAnsi="Arial" w:cs="Arial"/>
          <w:sz w:val="24"/>
          <w:szCs w:val="24"/>
          <w:lang w:val="it-IT"/>
        </w:rPr>
        <w:t>împădurire,</w:t>
      </w:r>
      <w:r w:rsidRPr="008F1CF6">
        <w:rPr>
          <w:rFonts w:ascii="Arial" w:hAnsi="Arial" w:cs="Arial"/>
          <w:spacing w:val="1"/>
          <w:sz w:val="24"/>
          <w:szCs w:val="24"/>
          <w:lang w:val="it-IT"/>
        </w:rPr>
        <w:t xml:space="preserve"> </w:t>
      </w:r>
      <w:r w:rsidRPr="008F1CF6">
        <w:rPr>
          <w:rFonts w:ascii="Arial" w:hAnsi="Arial" w:cs="Arial"/>
          <w:sz w:val="24"/>
          <w:szCs w:val="24"/>
          <w:lang w:val="it-IT"/>
        </w:rPr>
        <w:t>rezultate</w:t>
      </w:r>
      <w:r w:rsidRPr="008F1CF6">
        <w:rPr>
          <w:rFonts w:ascii="Arial" w:hAnsi="Arial" w:cs="Arial"/>
          <w:spacing w:val="1"/>
          <w:sz w:val="24"/>
          <w:szCs w:val="24"/>
          <w:lang w:val="it-IT"/>
        </w:rPr>
        <w:t xml:space="preserve"> </w:t>
      </w:r>
      <w:r w:rsidRPr="008F1CF6">
        <w:rPr>
          <w:rFonts w:ascii="Arial" w:hAnsi="Arial" w:cs="Arial"/>
          <w:sz w:val="24"/>
          <w:szCs w:val="24"/>
          <w:lang w:val="it-IT"/>
        </w:rPr>
        <w:t>în</w:t>
      </w:r>
      <w:r w:rsidRPr="008F1CF6">
        <w:rPr>
          <w:rFonts w:ascii="Arial" w:hAnsi="Arial" w:cs="Arial"/>
          <w:spacing w:val="1"/>
          <w:sz w:val="24"/>
          <w:szCs w:val="24"/>
          <w:lang w:val="it-IT"/>
        </w:rPr>
        <w:t xml:space="preserve"> </w:t>
      </w:r>
      <w:r w:rsidRPr="008F1CF6">
        <w:rPr>
          <w:rFonts w:ascii="Arial" w:hAnsi="Arial" w:cs="Arial"/>
          <w:sz w:val="24"/>
          <w:szCs w:val="24"/>
          <w:lang w:val="it-IT"/>
        </w:rPr>
        <w:t>urma</w:t>
      </w:r>
      <w:r w:rsidRPr="008F1CF6">
        <w:rPr>
          <w:rFonts w:ascii="Arial" w:hAnsi="Arial" w:cs="Arial"/>
          <w:spacing w:val="1"/>
          <w:sz w:val="24"/>
          <w:szCs w:val="24"/>
          <w:lang w:val="it-IT"/>
        </w:rPr>
        <w:t xml:space="preserve"> </w:t>
      </w:r>
      <w:r w:rsidRPr="008F1CF6">
        <w:rPr>
          <w:rFonts w:ascii="Arial" w:hAnsi="Arial" w:cs="Arial"/>
          <w:sz w:val="24"/>
          <w:szCs w:val="24"/>
          <w:lang w:val="it-IT"/>
        </w:rPr>
        <w:t>extragerii</w:t>
      </w:r>
      <w:r w:rsidRPr="008F1CF6">
        <w:rPr>
          <w:rFonts w:ascii="Arial" w:hAnsi="Arial" w:cs="Arial"/>
          <w:spacing w:val="1"/>
          <w:sz w:val="24"/>
          <w:szCs w:val="24"/>
          <w:lang w:val="it-IT"/>
        </w:rPr>
        <w:t xml:space="preserve"> </w:t>
      </w:r>
      <w:r w:rsidRPr="008F1CF6">
        <w:rPr>
          <w:rFonts w:ascii="Arial" w:hAnsi="Arial" w:cs="Arial"/>
          <w:sz w:val="24"/>
          <w:szCs w:val="24"/>
          <w:lang w:val="it-IT"/>
        </w:rPr>
        <w:t>integrale</w:t>
      </w:r>
      <w:r w:rsidRPr="008F1CF6">
        <w:rPr>
          <w:rFonts w:ascii="Arial" w:hAnsi="Arial" w:cs="Arial"/>
          <w:spacing w:val="63"/>
          <w:sz w:val="24"/>
          <w:szCs w:val="24"/>
          <w:lang w:val="it-IT"/>
        </w:rPr>
        <w:t xml:space="preserve"> </w:t>
      </w:r>
      <w:r w:rsidRPr="008F1CF6">
        <w:rPr>
          <w:rFonts w:ascii="Arial" w:hAnsi="Arial" w:cs="Arial"/>
          <w:sz w:val="24"/>
          <w:szCs w:val="24"/>
          <w:lang w:val="it-IT"/>
        </w:rPr>
        <w:t>a</w:t>
      </w:r>
      <w:r w:rsidRPr="008F1CF6">
        <w:rPr>
          <w:rFonts w:ascii="Arial" w:hAnsi="Arial" w:cs="Arial"/>
          <w:spacing w:val="1"/>
          <w:sz w:val="24"/>
          <w:szCs w:val="24"/>
          <w:lang w:val="it-IT"/>
        </w:rPr>
        <w:t xml:space="preserve"> </w:t>
      </w:r>
      <w:r w:rsidRPr="008F1CF6">
        <w:rPr>
          <w:rFonts w:ascii="Arial" w:hAnsi="Arial" w:cs="Arial"/>
          <w:sz w:val="24"/>
          <w:szCs w:val="24"/>
          <w:lang w:val="it-IT"/>
        </w:rPr>
        <w:t>produselor</w:t>
      </w:r>
      <w:r w:rsidRPr="008F1CF6">
        <w:rPr>
          <w:rFonts w:ascii="Arial" w:hAnsi="Arial" w:cs="Arial"/>
          <w:spacing w:val="1"/>
          <w:sz w:val="24"/>
          <w:szCs w:val="24"/>
          <w:lang w:val="it-IT"/>
        </w:rPr>
        <w:t xml:space="preserve"> </w:t>
      </w:r>
      <w:r w:rsidRPr="008F1CF6">
        <w:rPr>
          <w:rFonts w:ascii="Arial" w:hAnsi="Arial" w:cs="Arial"/>
          <w:sz w:val="24"/>
          <w:szCs w:val="24"/>
          <w:lang w:val="it-IT"/>
        </w:rPr>
        <w:t>accidentale,</w:t>
      </w:r>
      <w:r w:rsidRPr="008F1CF6">
        <w:rPr>
          <w:rFonts w:ascii="Arial" w:hAnsi="Arial" w:cs="Arial"/>
          <w:spacing w:val="3"/>
          <w:sz w:val="24"/>
          <w:szCs w:val="24"/>
          <w:lang w:val="it-IT"/>
        </w:rPr>
        <w:t xml:space="preserve"> </w:t>
      </w:r>
      <w:r w:rsidRPr="008F1CF6">
        <w:rPr>
          <w:rFonts w:ascii="Arial" w:hAnsi="Arial" w:cs="Arial"/>
          <w:sz w:val="24"/>
          <w:szCs w:val="24"/>
          <w:lang w:val="it-IT"/>
        </w:rPr>
        <w:t>se</w:t>
      </w:r>
      <w:r w:rsidRPr="008F1CF6">
        <w:rPr>
          <w:rFonts w:ascii="Arial" w:hAnsi="Arial" w:cs="Arial"/>
          <w:spacing w:val="2"/>
          <w:sz w:val="24"/>
          <w:szCs w:val="24"/>
          <w:lang w:val="it-IT"/>
        </w:rPr>
        <w:t xml:space="preserve"> </w:t>
      </w:r>
      <w:r w:rsidRPr="008F1CF6">
        <w:rPr>
          <w:rFonts w:ascii="Arial" w:hAnsi="Arial" w:cs="Arial"/>
          <w:sz w:val="24"/>
          <w:szCs w:val="24"/>
          <w:lang w:val="it-IT"/>
        </w:rPr>
        <w:t>stabilesc</w:t>
      </w:r>
      <w:r w:rsidRPr="008F1CF6">
        <w:rPr>
          <w:rFonts w:ascii="Arial" w:hAnsi="Arial" w:cs="Arial"/>
          <w:spacing w:val="1"/>
          <w:sz w:val="24"/>
          <w:szCs w:val="24"/>
          <w:lang w:val="it-IT"/>
        </w:rPr>
        <w:t xml:space="preserve"> </w:t>
      </w:r>
      <w:r w:rsidRPr="008F1CF6">
        <w:rPr>
          <w:rFonts w:ascii="Arial" w:hAnsi="Arial" w:cs="Arial"/>
          <w:sz w:val="24"/>
          <w:szCs w:val="24"/>
          <w:lang w:val="it-IT"/>
        </w:rPr>
        <w:t>după</w:t>
      </w:r>
      <w:r w:rsidRPr="008F1CF6">
        <w:rPr>
          <w:rFonts w:ascii="Arial" w:hAnsi="Arial" w:cs="Arial"/>
          <w:spacing w:val="2"/>
          <w:sz w:val="24"/>
          <w:szCs w:val="24"/>
          <w:lang w:val="it-IT"/>
        </w:rPr>
        <w:t xml:space="preserve"> </w:t>
      </w:r>
      <w:r w:rsidRPr="008F1CF6">
        <w:rPr>
          <w:rFonts w:ascii="Arial" w:hAnsi="Arial" w:cs="Arial"/>
          <w:sz w:val="24"/>
          <w:szCs w:val="24"/>
          <w:lang w:val="it-IT"/>
        </w:rPr>
        <w:t>cum</w:t>
      </w:r>
      <w:r w:rsidRPr="008F1CF6">
        <w:rPr>
          <w:rFonts w:ascii="Arial" w:hAnsi="Arial" w:cs="Arial"/>
          <w:spacing w:val="4"/>
          <w:sz w:val="24"/>
          <w:szCs w:val="24"/>
          <w:lang w:val="it-IT"/>
        </w:rPr>
        <w:t xml:space="preserve"> </w:t>
      </w:r>
      <w:r w:rsidRPr="008F1CF6">
        <w:rPr>
          <w:rFonts w:ascii="Arial" w:hAnsi="Arial" w:cs="Arial"/>
          <w:sz w:val="24"/>
          <w:szCs w:val="24"/>
          <w:lang w:val="it-IT"/>
        </w:rPr>
        <w:t>urmează:</w:t>
      </w:r>
    </w:p>
    <w:p w14:paraId="0C393DAA" w14:textId="77777777" w:rsidR="00E96216" w:rsidRPr="008F1CF6" w:rsidRDefault="00E96216" w:rsidP="00851249">
      <w:pPr>
        <w:spacing w:after="0" w:line="240" w:lineRule="auto"/>
        <w:jc w:val="both"/>
        <w:rPr>
          <w:rFonts w:ascii="Arial" w:hAnsi="Arial" w:cs="Arial"/>
          <w:sz w:val="24"/>
          <w:szCs w:val="24"/>
          <w:lang w:val="it-IT"/>
        </w:rPr>
      </w:pPr>
      <w:r w:rsidRPr="008F1CF6">
        <w:rPr>
          <w:rFonts w:ascii="Arial" w:hAnsi="Arial" w:cs="Arial"/>
          <w:sz w:val="24"/>
          <w:szCs w:val="24"/>
          <w:lang w:val="it-IT"/>
        </w:rPr>
        <w:tab/>
        <w:t>-pe</w:t>
      </w:r>
      <w:r w:rsidRPr="008F1CF6">
        <w:rPr>
          <w:rFonts w:ascii="Arial" w:hAnsi="Arial" w:cs="Arial"/>
          <w:spacing w:val="1"/>
          <w:sz w:val="24"/>
          <w:szCs w:val="24"/>
          <w:lang w:val="it-IT"/>
        </w:rPr>
        <w:t xml:space="preserve"> </w:t>
      </w:r>
      <w:r w:rsidRPr="008F1CF6">
        <w:rPr>
          <w:rFonts w:ascii="Arial" w:hAnsi="Arial" w:cs="Arial"/>
          <w:sz w:val="24"/>
          <w:szCs w:val="24"/>
          <w:lang w:val="it-IT"/>
        </w:rPr>
        <w:t>baza</w:t>
      </w:r>
      <w:r w:rsidRPr="008F1CF6">
        <w:rPr>
          <w:rFonts w:ascii="Arial" w:hAnsi="Arial" w:cs="Arial"/>
          <w:spacing w:val="1"/>
          <w:sz w:val="24"/>
          <w:szCs w:val="24"/>
          <w:lang w:val="it-IT"/>
        </w:rPr>
        <w:t xml:space="preserve"> </w:t>
      </w:r>
      <w:r w:rsidRPr="008F1CF6">
        <w:rPr>
          <w:rFonts w:ascii="Arial" w:hAnsi="Arial" w:cs="Arial"/>
          <w:sz w:val="24"/>
          <w:szCs w:val="24"/>
          <w:lang w:val="it-IT"/>
        </w:rPr>
        <w:t>de</w:t>
      </w:r>
      <w:r w:rsidRPr="008F1CF6">
        <w:rPr>
          <w:rFonts w:ascii="Arial" w:hAnsi="Arial" w:cs="Arial"/>
          <w:spacing w:val="1"/>
          <w:sz w:val="24"/>
          <w:szCs w:val="24"/>
          <w:lang w:val="it-IT"/>
        </w:rPr>
        <w:t xml:space="preserve"> </w:t>
      </w:r>
      <w:r w:rsidRPr="008F1CF6">
        <w:rPr>
          <w:rFonts w:ascii="Arial" w:hAnsi="Arial" w:cs="Arial"/>
          <w:sz w:val="24"/>
          <w:szCs w:val="24"/>
          <w:lang w:val="it-IT"/>
        </w:rPr>
        <w:t>studii</w:t>
      </w:r>
      <w:r w:rsidRPr="008F1CF6">
        <w:rPr>
          <w:rFonts w:ascii="Arial" w:hAnsi="Arial" w:cs="Arial"/>
          <w:spacing w:val="1"/>
          <w:sz w:val="24"/>
          <w:szCs w:val="24"/>
          <w:lang w:val="it-IT"/>
        </w:rPr>
        <w:t xml:space="preserve"> </w:t>
      </w:r>
      <w:r w:rsidRPr="008F1CF6">
        <w:rPr>
          <w:rFonts w:ascii="Arial" w:hAnsi="Arial" w:cs="Arial"/>
          <w:sz w:val="24"/>
          <w:szCs w:val="24"/>
          <w:lang w:val="it-IT"/>
        </w:rPr>
        <w:t>pedostaţionale,</w:t>
      </w:r>
      <w:r w:rsidRPr="008F1CF6">
        <w:rPr>
          <w:rFonts w:ascii="Arial" w:hAnsi="Arial" w:cs="Arial"/>
          <w:spacing w:val="1"/>
          <w:sz w:val="24"/>
          <w:szCs w:val="24"/>
          <w:lang w:val="it-IT"/>
        </w:rPr>
        <w:t xml:space="preserve"> </w:t>
      </w:r>
      <w:r w:rsidRPr="008F1CF6">
        <w:rPr>
          <w:rFonts w:ascii="Arial" w:hAnsi="Arial" w:cs="Arial"/>
          <w:sz w:val="24"/>
          <w:szCs w:val="24"/>
          <w:lang w:val="it-IT"/>
        </w:rPr>
        <w:t>avizate</w:t>
      </w:r>
      <w:r w:rsidRPr="008F1CF6">
        <w:rPr>
          <w:rFonts w:ascii="Arial" w:hAnsi="Arial" w:cs="Arial"/>
          <w:spacing w:val="1"/>
          <w:sz w:val="24"/>
          <w:szCs w:val="24"/>
          <w:lang w:val="it-IT"/>
        </w:rPr>
        <w:t xml:space="preserve"> </w:t>
      </w:r>
      <w:r w:rsidRPr="008F1CF6">
        <w:rPr>
          <w:rFonts w:ascii="Arial" w:hAnsi="Arial" w:cs="Arial"/>
          <w:sz w:val="24"/>
          <w:szCs w:val="24"/>
          <w:lang w:val="it-IT"/>
        </w:rPr>
        <w:t>de</w:t>
      </w:r>
      <w:r w:rsidRPr="008F1CF6">
        <w:rPr>
          <w:rFonts w:ascii="Arial" w:hAnsi="Arial" w:cs="Arial"/>
          <w:spacing w:val="1"/>
          <w:sz w:val="24"/>
          <w:szCs w:val="24"/>
          <w:lang w:val="it-IT"/>
        </w:rPr>
        <w:t xml:space="preserve"> </w:t>
      </w:r>
      <w:r w:rsidRPr="008F1CF6">
        <w:rPr>
          <w:rFonts w:ascii="Arial" w:hAnsi="Arial" w:cs="Arial"/>
          <w:sz w:val="24"/>
          <w:szCs w:val="24"/>
          <w:lang w:val="it-IT"/>
        </w:rPr>
        <w:t>comisia</w:t>
      </w:r>
      <w:r w:rsidRPr="008F1CF6">
        <w:rPr>
          <w:rFonts w:ascii="Arial" w:hAnsi="Arial" w:cs="Arial"/>
          <w:spacing w:val="1"/>
          <w:sz w:val="24"/>
          <w:szCs w:val="24"/>
          <w:lang w:val="it-IT"/>
        </w:rPr>
        <w:t xml:space="preserve"> </w:t>
      </w:r>
      <w:r w:rsidRPr="008F1CF6">
        <w:rPr>
          <w:rFonts w:ascii="Arial" w:hAnsi="Arial" w:cs="Arial"/>
          <w:sz w:val="24"/>
          <w:szCs w:val="24"/>
          <w:lang w:val="it-IT"/>
        </w:rPr>
        <w:t>tehnică</w:t>
      </w:r>
      <w:r w:rsidRPr="008F1CF6">
        <w:rPr>
          <w:rFonts w:ascii="Arial" w:hAnsi="Arial" w:cs="Arial"/>
          <w:spacing w:val="1"/>
          <w:sz w:val="24"/>
          <w:szCs w:val="24"/>
          <w:lang w:val="it-IT"/>
        </w:rPr>
        <w:t xml:space="preserve"> </w:t>
      </w:r>
      <w:r w:rsidRPr="008F1CF6">
        <w:rPr>
          <w:rFonts w:ascii="Arial" w:hAnsi="Arial" w:cs="Arial"/>
          <w:sz w:val="24"/>
          <w:szCs w:val="24"/>
          <w:lang w:val="it-IT"/>
        </w:rPr>
        <w:t>de</w:t>
      </w:r>
      <w:r w:rsidRPr="008F1CF6">
        <w:rPr>
          <w:rFonts w:ascii="Arial" w:hAnsi="Arial" w:cs="Arial"/>
          <w:spacing w:val="1"/>
          <w:sz w:val="24"/>
          <w:szCs w:val="24"/>
          <w:lang w:val="it-IT"/>
        </w:rPr>
        <w:t xml:space="preserve"> </w:t>
      </w:r>
      <w:r w:rsidRPr="008F1CF6">
        <w:rPr>
          <w:rFonts w:ascii="Arial" w:hAnsi="Arial" w:cs="Arial"/>
          <w:sz w:val="24"/>
          <w:szCs w:val="24"/>
          <w:lang w:val="it-IT"/>
        </w:rPr>
        <w:t>avizare</w:t>
      </w:r>
      <w:r w:rsidRPr="008F1CF6">
        <w:rPr>
          <w:rFonts w:ascii="Arial" w:hAnsi="Arial" w:cs="Arial"/>
          <w:spacing w:val="1"/>
          <w:sz w:val="24"/>
          <w:szCs w:val="24"/>
          <w:lang w:val="it-IT"/>
        </w:rPr>
        <w:t xml:space="preserve"> </w:t>
      </w:r>
      <w:r w:rsidRPr="008F1CF6">
        <w:rPr>
          <w:rFonts w:ascii="Arial" w:hAnsi="Arial" w:cs="Arial"/>
          <w:sz w:val="24"/>
          <w:szCs w:val="24"/>
          <w:lang w:val="it-IT"/>
        </w:rPr>
        <w:t>pentru</w:t>
      </w:r>
      <w:r w:rsidRPr="008F1CF6">
        <w:rPr>
          <w:rFonts w:ascii="Arial" w:hAnsi="Arial" w:cs="Arial"/>
          <w:spacing w:val="1"/>
          <w:sz w:val="24"/>
          <w:szCs w:val="24"/>
          <w:lang w:val="it-IT"/>
        </w:rPr>
        <w:t xml:space="preserve"> </w:t>
      </w:r>
      <w:r w:rsidRPr="008F1CF6">
        <w:rPr>
          <w:rFonts w:ascii="Arial" w:hAnsi="Arial" w:cs="Arial"/>
          <w:sz w:val="24"/>
          <w:szCs w:val="24"/>
          <w:lang w:val="it-IT"/>
        </w:rPr>
        <w:t>silvicultură</w:t>
      </w:r>
      <w:r w:rsidRPr="008F1CF6">
        <w:rPr>
          <w:rFonts w:ascii="Arial" w:hAnsi="Arial" w:cs="Arial"/>
          <w:spacing w:val="1"/>
          <w:sz w:val="24"/>
          <w:szCs w:val="24"/>
          <w:lang w:val="it-IT"/>
        </w:rPr>
        <w:t xml:space="preserve"> </w:t>
      </w:r>
      <w:r w:rsidRPr="008F1CF6">
        <w:rPr>
          <w:rFonts w:ascii="Arial" w:hAnsi="Arial" w:cs="Arial"/>
          <w:sz w:val="24"/>
          <w:szCs w:val="24"/>
          <w:lang w:val="it-IT"/>
        </w:rPr>
        <w:t>din</w:t>
      </w:r>
      <w:r w:rsidRPr="008F1CF6">
        <w:rPr>
          <w:rFonts w:ascii="Arial" w:hAnsi="Arial" w:cs="Arial"/>
          <w:spacing w:val="1"/>
          <w:sz w:val="24"/>
          <w:szCs w:val="24"/>
          <w:lang w:val="it-IT"/>
        </w:rPr>
        <w:t xml:space="preserve"> </w:t>
      </w:r>
      <w:r w:rsidRPr="008F1CF6">
        <w:rPr>
          <w:rFonts w:ascii="Arial" w:hAnsi="Arial" w:cs="Arial"/>
          <w:sz w:val="24"/>
          <w:szCs w:val="24"/>
          <w:lang w:val="it-IT"/>
        </w:rPr>
        <w:t>cadrul</w:t>
      </w:r>
      <w:r w:rsidRPr="008F1CF6">
        <w:rPr>
          <w:rFonts w:ascii="Arial" w:hAnsi="Arial" w:cs="Arial"/>
          <w:spacing w:val="1"/>
          <w:sz w:val="24"/>
          <w:szCs w:val="24"/>
          <w:lang w:val="it-IT"/>
        </w:rPr>
        <w:t xml:space="preserve"> </w:t>
      </w:r>
      <w:r w:rsidRPr="008F1CF6">
        <w:rPr>
          <w:rFonts w:ascii="Arial" w:hAnsi="Arial" w:cs="Arial"/>
          <w:sz w:val="24"/>
          <w:szCs w:val="24"/>
          <w:lang w:val="it-IT"/>
        </w:rPr>
        <w:t>autorităţii</w:t>
      </w:r>
      <w:r w:rsidRPr="008F1CF6">
        <w:rPr>
          <w:rFonts w:ascii="Arial" w:hAnsi="Arial" w:cs="Arial"/>
          <w:spacing w:val="1"/>
          <w:sz w:val="24"/>
          <w:szCs w:val="24"/>
          <w:lang w:val="it-IT"/>
        </w:rPr>
        <w:t xml:space="preserve"> </w:t>
      </w:r>
      <w:r w:rsidRPr="008F1CF6">
        <w:rPr>
          <w:rFonts w:ascii="Arial" w:hAnsi="Arial" w:cs="Arial"/>
          <w:sz w:val="24"/>
          <w:szCs w:val="24"/>
          <w:lang w:val="it-IT"/>
        </w:rPr>
        <w:t>publice</w:t>
      </w:r>
      <w:r w:rsidRPr="008F1CF6">
        <w:rPr>
          <w:rFonts w:ascii="Arial" w:hAnsi="Arial" w:cs="Arial"/>
          <w:spacing w:val="1"/>
          <w:sz w:val="24"/>
          <w:szCs w:val="24"/>
          <w:lang w:val="it-IT"/>
        </w:rPr>
        <w:t xml:space="preserve"> </w:t>
      </w:r>
      <w:r w:rsidRPr="008F1CF6">
        <w:rPr>
          <w:rFonts w:ascii="Arial" w:hAnsi="Arial" w:cs="Arial"/>
          <w:sz w:val="24"/>
          <w:szCs w:val="24"/>
          <w:lang w:val="it-IT"/>
        </w:rPr>
        <w:t>centrale</w:t>
      </w:r>
      <w:r w:rsidRPr="008F1CF6">
        <w:rPr>
          <w:rFonts w:ascii="Arial" w:hAnsi="Arial" w:cs="Arial"/>
          <w:spacing w:val="1"/>
          <w:sz w:val="24"/>
          <w:szCs w:val="24"/>
          <w:lang w:val="it-IT"/>
        </w:rPr>
        <w:t xml:space="preserve"> </w:t>
      </w:r>
      <w:r w:rsidRPr="008F1CF6">
        <w:rPr>
          <w:rFonts w:ascii="Arial" w:hAnsi="Arial" w:cs="Arial"/>
          <w:sz w:val="24"/>
          <w:szCs w:val="24"/>
          <w:lang w:val="it-IT"/>
        </w:rPr>
        <w:t>care</w:t>
      </w:r>
      <w:r w:rsidRPr="008F1CF6">
        <w:rPr>
          <w:rFonts w:ascii="Arial" w:hAnsi="Arial" w:cs="Arial"/>
          <w:spacing w:val="1"/>
          <w:sz w:val="24"/>
          <w:szCs w:val="24"/>
          <w:lang w:val="it-IT"/>
        </w:rPr>
        <w:t xml:space="preserve"> </w:t>
      </w:r>
      <w:r w:rsidRPr="008F1CF6">
        <w:rPr>
          <w:rFonts w:ascii="Arial" w:hAnsi="Arial" w:cs="Arial"/>
          <w:sz w:val="24"/>
          <w:szCs w:val="24"/>
          <w:lang w:val="it-IT"/>
        </w:rPr>
        <w:t>răspunde</w:t>
      </w:r>
      <w:r w:rsidRPr="008F1CF6">
        <w:rPr>
          <w:rFonts w:ascii="Arial" w:hAnsi="Arial" w:cs="Arial"/>
          <w:spacing w:val="1"/>
          <w:sz w:val="24"/>
          <w:szCs w:val="24"/>
          <w:lang w:val="it-IT"/>
        </w:rPr>
        <w:t xml:space="preserve"> </w:t>
      </w:r>
      <w:r w:rsidRPr="008F1CF6">
        <w:rPr>
          <w:rFonts w:ascii="Arial" w:hAnsi="Arial" w:cs="Arial"/>
          <w:sz w:val="24"/>
          <w:szCs w:val="24"/>
          <w:lang w:val="it-IT"/>
        </w:rPr>
        <w:t>de</w:t>
      </w:r>
      <w:r w:rsidRPr="008F1CF6">
        <w:rPr>
          <w:rFonts w:ascii="Arial" w:hAnsi="Arial" w:cs="Arial"/>
          <w:spacing w:val="1"/>
          <w:sz w:val="24"/>
          <w:szCs w:val="24"/>
          <w:lang w:val="it-IT"/>
        </w:rPr>
        <w:t xml:space="preserve"> </w:t>
      </w:r>
      <w:r w:rsidRPr="008F1CF6">
        <w:rPr>
          <w:rFonts w:ascii="Arial" w:hAnsi="Arial" w:cs="Arial"/>
          <w:sz w:val="24"/>
          <w:szCs w:val="24"/>
          <w:lang w:val="it-IT"/>
        </w:rPr>
        <w:t>silvicultură,</w:t>
      </w:r>
      <w:r w:rsidRPr="008F1CF6">
        <w:rPr>
          <w:rFonts w:ascii="Arial" w:hAnsi="Arial" w:cs="Arial"/>
          <w:spacing w:val="1"/>
          <w:sz w:val="24"/>
          <w:szCs w:val="24"/>
          <w:lang w:val="it-IT"/>
        </w:rPr>
        <w:t xml:space="preserve"> </w:t>
      </w:r>
      <w:r w:rsidRPr="008F1CF6">
        <w:rPr>
          <w:rFonts w:ascii="Arial" w:hAnsi="Arial" w:cs="Arial"/>
          <w:sz w:val="24"/>
          <w:szCs w:val="24"/>
          <w:lang w:val="it-IT"/>
        </w:rPr>
        <w:t>pentru</w:t>
      </w:r>
      <w:r w:rsidRPr="008F1CF6">
        <w:rPr>
          <w:rFonts w:ascii="Arial" w:hAnsi="Arial" w:cs="Arial"/>
          <w:spacing w:val="1"/>
          <w:sz w:val="24"/>
          <w:szCs w:val="24"/>
          <w:lang w:val="it-IT"/>
        </w:rPr>
        <w:t xml:space="preserve"> </w:t>
      </w:r>
      <w:r w:rsidRPr="008F1CF6">
        <w:rPr>
          <w:rFonts w:ascii="Arial" w:hAnsi="Arial" w:cs="Arial"/>
          <w:sz w:val="24"/>
          <w:szCs w:val="24"/>
          <w:lang w:val="it-IT"/>
        </w:rPr>
        <w:t>suprafeţe</w:t>
      </w:r>
      <w:r w:rsidRPr="008F1CF6">
        <w:rPr>
          <w:rFonts w:ascii="Arial" w:hAnsi="Arial" w:cs="Arial"/>
          <w:spacing w:val="1"/>
          <w:sz w:val="24"/>
          <w:szCs w:val="24"/>
          <w:lang w:val="it-IT"/>
        </w:rPr>
        <w:t xml:space="preserve"> </w:t>
      </w:r>
      <w:r w:rsidRPr="008F1CF6">
        <w:rPr>
          <w:rFonts w:ascii="Arial" w:hAnsi="Arial" w:cs="Arial"/>
          <w:sz w:val="24"/>
          <w:szCs w:val="24"/>
          <w:lang w:val="it-IT"/>
        </w:rPr>
        <w:t>mai mari</w:t>
      </w:r>
      <w:r w:rsidRPr="008F1CF6">
        <w:rPr>
          <w:rFonts w:ascii="Arial" w:hAnsi="Arial" w:cs="Arial"/>
          <w:spacing w:val="1"/>
          <w:sz w:val="24"/>
          <w:szCs w:val="24"/>
          <w:lang w:val="it-IT"/>
        </w:rPr>
        <w:t xml:space="preserve"> </w:t>
      </w:r>
      <w:r w:rsidRPr="008F1CF6">
        <w:rPr>
          <w:rFonts w:ascii="Arial" w:hAnsi="Arial" w:cs="Arial"/>
          <w:sz w:val="24"/>
          <w:szCs w:val="24"/>
          <w:lang w:val="it-IT"/>
        </w:rPr>
        <w:t>de</w:t>
      </w:r>
      <w:r w:rsidRPr="008F1CF6">
        <w:rPr>
          <w:rFonts w:ascii="Arial" w:hAnsi="Arial" w:cs="Arial"/>
          <w:spacing w:val="1"/>
          <w:sz w:val="24"/>
          <w:szCs w:val="24"/>
          <w:lang w:val="it-IT"/>
        </w:rPr>
        <w:t xml:space="preserve"> </w:t>
      </w:r>
      <w:r w:rsidRPr="008F1CF6">
        <w:rPr>
          <w:rFonts w:ascii="Arial" w:hAnsi="Arial" w:cs="Arial"/>
          <w:sz w:val="24"/>
          <w:szCs w:val="24"/>
          <w:lang w:val="it-IT"/>
        </w:rPr>
        <w:t>3,00</w:t>
      </w:r>
      <w:r w:rsidRPr="008F1CF6">
        <w:rPr>
          <w:rFonts w:ascii="Arial" w:hAnsi="Arial" w:cs="Arial"/>
          <w:spacing w:val="1"/>
          <w:sz w:val="24"/>
          <w:szCs w:val="24"/>
          <w:lang w:val="it-IT"/>
        </w:rPr>
        <w:t xml:space="preserve"> </w:t>
      </w:r>
      <w:r w:rsidRPr="008F1CF6">
        <w:rPr>
          <w:rFonts w:ascii="Arial" w:hAnsi="Arial" w:cs="Arial"/>
          <w:sz w:val="24"/>
          <w:szCs w:val="24"/>
          <w:lang w:val="it-IT"/>
        </w:rPr>
        <w:t>ha;</w:t>
      </w:r>
    </w:p>
    <w:p w14:paraId="0AFF6526" w14:textId="77777777" w:rsidR="00E96216" w:rsidRPr="008F1CF6" w:rsidRDefault="00E96216" w:rsidP="00851249">
      <w:pPr>
        <w:spacing w:after="0" w:line="240" w:lineRule="auto"/>
        <w:jc w:val="both"/>
        <w:rPr>
          <w:rFonts w:ascii="Arial" w:hAnsi="Arial" w:cs="Arial"/>
          <w:sz w:val="24"/>
          <w:szCs w:val="24"/>
          <w:lang w:val="it-IT"/>
        </w:rPr>
      </w:pPr>
      <w:r w:rsidRPr="008F1CF6">
        <w:rPr>
          <w:rFonts w:ascii="Arial" w:hAnsi="Arial" w:cs="Arial"/>
          <w:sz w:val="24"/>
          <w:szCs w:val="24"/>
          <w:lang w:val="it-IT"/>
        </w:rPr>
        <w:tab/>
        <w:t xml:space="preserve">-conform tipului natural fundamental de pădure sau, la solicitarea şefului ocolului silvic  </w:t>
      </w:r>
      <w:r w:rsidRPr="008F1CF6">
        <w:rPr>
          <w:rFonts w:ascii="Arial" w:hAnsi="Arial" w:cs="Arial"/>
          <w:spacing w:val="-61"/>
          <w:sz w:val="24"/>
          <w:szCs w:val="24"/>
          <w:lang w:val="it-IT"/>
        </w:rPr>
        <w:t xml:space="preserve"> </w:t>
      </w:r>
      <w:r w:rsidRPr="008F1CF6">
        <w:rPr>
          <w:rFonts w:ascii="Arial" w:hAnsi="Arial" w:cs="Arial"/>
          <w:sz w:val="24"/>
          <w:szCs w:val="24"/>
          <w:lang w:val="it-IT"/>
        </w:rPr>
        <w:t>pe</w:t>
      </w:r>
      <w:r w:rsidRPr="008F1CF6">
        <w:rPr>
          <w:rFonts w:ascii="Arial" w:hAnsi="Arial" w:cs="Arial"/>
          <w:spacing w:val="2"/>
          <w:sz w:val="24"/>
          <w:szCs w:val="24"/>
          <w:lang w:val="it-IT"/>
        </w:rPr>
        <w:t xml:space="preserve"> </w:t>
      </w:r>
      <w:r w:rsidRPr="008F1CF6">
        <w:rPr>
          <w:rFonts w:ascii="Arial" w:hAnsi="Arial" w:cs="Arial"/>
          <w:sz w:val="24"/>
          <w:szCs w:val="24"/>
          <w:lang w:val="it-IT"/>
        </w:rPr>
        <w:t>baza</w:t>
      </w:r>
      <w:r w:rsidRPr="008F1CF6">
        <w:rPr>
          <w:rFonts w:ascii="Arial" w:hAnsi="Arial" w:cs="Arial"/>
          <w:spacing w:val="2"/>
          <w:sz w:val="24"/>
          <w:szCs w:val="24"/>
          <w:lang w:val="it-IT"/>
        </w:rPr>
        <w:t xml:space="preserve"> </w:t>
      </w:r>
      <w:r w:rsidRPr="008F1CF6">
        <w:rPr>
          <w:rFonts w:ascii="Arial" w:hAnsi="Arial" w:cs="Arial"/>
          <w:sz w:val="24"/>
          <w:szCs w:val="24"/>
          <w:lang w:val="it-IT"/>
        </w:rPr>
        <w:t>studiilor</w:t>
      </w:r>
      <w:r w:rsidRPr="008F1CF6">
        <w:rPr>
          <w:rFonts w:ascii="Arial" w:hAnsi="Arial" w:cs="Arial"/>
          <w:spacing w:val="1"/>
          <w:sz w:val="24"/>
          <w:szCs w:val="24"/>
          <w:lang w:val="it-IT"/>
        </w:rPr>
        <w:t xml:space="preserve"> </w:t>
      </w:r>
      <w:r w:rsidRPr="008F1CF6">
        <w:rPr>
          <w:rFonts w:ascii="Arial" w:hAnsi="Arial" w:cs="Arial"/>
          <w:sz w:val="24"/>
          <w:szCs w:val="24"/>
          <w:lang w:val="it-IT"/>
        </w:rPr>
        <w:t>pedostaţionale,</w:t>
      </w:r>
      <w:r w:rsidRPr="008F1CF6">
        <w:rPr>
          <w:rFonts w:ascii="Arial" w:hAnsi="Arial" w:cs="Arial"/>
          <w:spacing w:val="1"/>
          <w:sz w:val="24"/>
          <w:szCs w:val="24"/>
          <w:lang w:val="it-IT"/>
        </w:rPr>
        <w:t xml:space="preserve"> </w:t>
      </w:r>
      <w:r w:rsidRPr="008F1CF6">
        <w:rPr>
          <w:rFonts w:ascii="Arial" w:hAnsi="Arial" w:cs="Arial"/>
          <w:sz w:val="24"/>
          <w:szCs w:val="24"/>
          <w:lang w:val="it-IT"/>
        </w:rPr>
        <w:t>pentru</w:t>
      </w:r>
      <w:r w:rsidRPr="008F1CF6">
        <w:rPr>
          <w:rFonts w:ascii="Arial" w:hAnsi="Arial" w:cs="Arial"/>
          <w:spacing w:val="3"/>
          <w:sz w:val="24"/>
          <w:szCs w:val="24"/>
          <w:lang w:val="it-IT"/>
        </w:rPr>
        <w:t xml:space="preserve"> </w:t>
      </w:r>
      <w:r w:rsidRPr="008F1CF6">
        <w:rPr>
          <w:rFonts w:ascii="Arial" w:hAnsi="Arial" w:cs="Arial"/>
          <w:sz w:val="24"/>
          <w:szCs w:val="24"/>
          <w:lang w:val="it-IT"/>
        </w:rPr>
        <w:t>suprafeţe</w:t>
      </w:r>
      <w:r w:rsidRPr="008F1CF6">
        <w:rPr>
          <w:rFonts w:ascii="Arial" w:hAnsi="Arial" w:cs="Arial"/>
          <w:spacing w:val="2"/>
          <w:sz w:val="24"/>
          <w:szCs w:val="24"/>
          <w:lang w:val="it-IT"/>
        </w:rPr>
        <w:t xml:space="preserve"> </w:t>
      </w:r>
      <w:r w:rsidRPr="008F1CF6">
        <w:rPr>
          <w:rFonts w:ascii="Arial" w:hAnsi="Arial" w:cs="Arial"/>
          <w:sz w:val="24"/>
          <w:szCs w:val="24"/>
          <w:lang w:val="it-IT"/>
        </w:rPr>
        <w:t>mai mici</w:t>
      </w:r>
      <w:r w:rsidRPr="008F1CF6">
        <w:rPr>
          <w:rFonts w:ascii="Arial" w:hAnsi="Arial" w:cs="Arial"/>
          <w:spacing w:val="1"/>
          <w:sz w:val="24"/>
          <w:szCs w:val="24"/>
          <w:lang w:val="it-IT"/>
        </w:rPr>
        <w:t xml:space="preserve"> </w:t>
      </w:r>
      <w:r w:rsidRPr="008F1CF6">
        <w:rPr>
          <w:rFonts w:ascii="Arial" w:hAnsi="Arial" w:cs="Arial"/>
          <w:sz w:val="24"/>
          <w:szCs w:val="24"/>
          <w:lang w:val="it-IT"/>
        </w:rPr>
        <w:t>de 3,00 ha.</w:t>
      </w:r>
    </w:p>
    <w:p w14:paraId="02D813BD" w14:textId="77777777" w:rsidR="00E96216" w:rsidRPr="008F1CF6" w:rsidRDefault="00E96216" w:rsidP="00851249">
      <w:pPr>
        <w:spacing w:after="0" w:line="240" w:lineRule="auto"/>
        <w:jc w:val="both"/>
        <w:rPr>
          <w:rFonts w:ascii="Arial" w:hAnsi="Arial" w:cs="Arial"/>
          <w:sz w:val="24"/>
          <w:szCs w:val="24"/>
          <w:lang w:val="it-IT"/>
        </w:rPr>
      </w:pPr>
      <w:r w:rsidRPr="008F1CF6">
        <w:rPr>
          <w:rFonts w:ascii="Arial" w:hAnsi="Arial" w:cs="Arial"/>
          <w:sz w:val="24"/>
          <w:szCs w:val="24"/>
          <w:lang w:val="it-IT"/>
        </w:rPr>
        <w:tab/>
      </w:r>
      <w:r w:rsidRPr="008F1CF6">
        <w:rPr>
          <w:rFonts w:ascii="Arial" w:hAnsi="Arial" w:cs="Arial"/>
          <w:sz w:val="24"/>
          <w:szCs w:val="24"/>
          <w:lang w:val="it-IT"/>
        </w:rPr>
        <w:tab/>
        <w:t>Regenerarea naturală cu specii forestiere corespunzătoare tipului natural fundamental</w:t>
      </w:r>
      <w:r w:rsidRPr="008F1CF6">
        <w:rPr>
          <w:rFonts w:ascii="Arial" w:hAnsi="Arial" w:cs="Arial"/>
          <w:spacing w:val="1"/>
          <w:sz w:val="24"/>
          <w:szCs w:val="24"/>
          <w:lang w:val="it-IT"/>
        </w:rPr>
        <w:t xml:space="preserve"> </w:t>
      </w:r>
      <w:r w:rsidRPr="008F1CF6">
        <w:rPr>
          <w:rFonts w:ascii="Arial" w:hAnsi="Arial" w:cs="Arial"/>
          <w:sz w:val="24"/>
          <w:szCs w:val="24"/>
          <w:lang w:val="it-IT"/>
        </w:rPr>
        <w:t>de pădure, a suprafeţelor forestiere afectate de factori destabilizatori, în vederea refacerii</w:t>
      </w:r>
      <w:r w:rsidRPr="008F1CF6">
        <w:rPr>
          <w:rFonts w:ascii="Arial" w:hAnsi="Arial" w:cs="Arial"/>
          <w:spacing w:val="1"/>
          <w:sz w:val="24"/>
          <w:szCs w:val="24"/>
          <w:lang w:val="it-IT"/>
        </w:rPr>
        <w:t xml:space="preserve"> </w:t>
      </w:r>
      <w:r w:rsidRPr="008F1CF6">
        <w:rPr>
          <w:rFonts w:ascii="Arial" w:hAnsi="Arial" w:cs="Arial"/>
          <w:sz w:val="24"/>
          <w:szCs w:val="24"/>
          <w:lang w:val="it-IT"/>
        </w:rPr>
        <w:t>structurii</w:t>
      </w:r>
      <w:r w:rsidRPr="008F1CF6">
        <w:rPr>
          <w:rFonts w:ascii="Arial" w:hAnsi="Arial" w:cs="Arial"/>
          <w:spacing w:val="-3"/>
          <w:sz w:val="24"/>
          <w:szCs w:val="24"/>
          <w:lang w:val="it-IT"/>
        </w:rPr>
        <w:t xml:space="preserve"> </w:t>
      </w:r>
      <w:r w:rsidRPr="008F1CF6">
        <w:rPr>
          <w:rFonts w:ascii="Arial" w:hAnsi="Arial" w:cs="Arial"/>
          <w:sz w:val="24"/>
          <w:szCs w:val="24"/>
          <w:lang w:val="it-IT"/>
        </w:rPr>
        <w:t>fondului</w:t>
      </w:r>
      <w:r w:rsidRPr="008F1CF6">
        <w:rPr>
          <w:rFonts w:ascii="Arial" w:hAnsi="Arial" w:cs="Arial"/>
          <w:spacing w:val="-2"/>
          <w:sz w:val="24"/>
          <w:szCs w:val="24"/>
          <w:lang w:val="it-IT"/>
        </w:rPr>
        <w:t xml:space="preserve"> </w:t>
      </w:r>
      <w:r w:rsidRPr="008F1CF6">
        <w:rPr>
          <w:rFonts w:ascii="Arial" w:hAnsi="Arial" w:cs="Arial"/>
          <w:sz w:val="24"/>
          <w:szCs w:val="24"/>
          <w:lang w:val="it-IT"/>
        </w:rPr>
        <w:t>forestier, va</w:t>
      </w:r>
      <w:r w:rsidRPr="008F1CF6">
        <w:rPr>
          <w:rFonts w:ascii="Arial" w:hAnsi="Arial" w:cs="Arial"/>
          <w:spacing w:val="1"/>
          <w:sz w:val="24"/>
          <w:szCs w:val="24"/>
          <w:lang w:val="it-IT"/>
        </w:rPr>
        <w:t xml:space="preserve"> </w:t>
      </w:r>
      <w:r w:rsidRPr="008F1CF6">
        <w:rPr>
          <w:rFonts w:ascii="Arial" w:hAnsi="Arial" w:cs="Arial"/>
          <w:sz w:val="24"/>
          <w:szCs w:val="24"/>
          <w:lang w:val="it-IT"/>
        </w:rPr>
        <w:t>fi</w:t>
      </w:r>
      <w:r w:rsidRPr="008F1CF6">
        <w:rPr>
          <w:rFonts w:ascii="Arial" w:hAnsi="Arial" w:cs="Arial"/>
          <w:spacing w:val="-3"/>
          <w:sz w:val="24"/>
          <w:szCs w:val="24"/>
          <w:lang w:val="it-IT"/>
        </w:rPr>
        <w:t xml:space="preserve"> </w:t>
      </w:r>
      <w:r w:rsidRPr="008F1CF6">
        <w:rPr>
          <w:rFonts w:ascii="Arial" w:hAnsi="Arial" w:cs="Arial"/>
          <w:sz w:val="24"/>
          <w:szCs w:val="24"/>
          <w:lang w:val="it-IT"/>
        </w:rPr>
        <w:t>prioritară regenerării artificiale</w:t>
      </w:r>
      <w:r w:rsidRPr="008F1CF6">
        <w:rPr>
          <w:rFonts w:ascii="Arial" w:hAnsi="Arial" w:cs="Arial"/>
          <w:spacing w:val="-1"/>
          <w:sz w:val="24"/>
          <w:szCs w:val="24"/>
          <w:lang w:val="it-IT"/>
        </w:rPr>
        <w:t xml:space="preserve"> </w:t>
      </w:r>
      <w:r w:rsidRPr="008F1CF6">
        <w:rPr>
          <w:rFonts w:ascii="Arial" w:hAnsi="Arial" w:cs="Arial"/>
          <w:sz w:val="24"/>
          <w:szCs w:val="24"/>
          <w:lang w:val="it-IT"/>
        </w:rPr>
        <w:t>a acestora,</w:t>
      </w:r>
      <w:r w:rsidRPr="008F1CF6">
        <w:rPr>
          <w:rFonts w:ascii="Arial" w:hAnsi="Arial" w:cs="Arial"/>
          <w:spacing w:val="-1"/>
          <w:sz w:val="24"/>
          <w:szCs w:val="24"/>
          <w:lang w:val="it-IT"/>
        </w:rPr>
        <w:t xml:space="preserve"> </w:t>
      </w:r>
      <w:r w:rsidRPr="008F1CF6">
        <w:rPr>
          <w:rFonts w:ascii="Arial" w:hAnsi="Arial" w:cs="Arial"/>
          <w:sz w:val="24"/>
          <w:szCs w:val="24"/>
          <w:lang w:val="it-IT"/>
        </w:rPr>
        <w:t>prin</w:t>
      </w:r>
      <w:r w:rsidRPr="008F1CF6">
        <w:rPr>
          <w:rFonts w:ascii="Arial" w:hAnsi="Arial" w:cs="Arial"/>
          <w:spacing w:val="1"/>
          <w:sz w:val="24"/>
          <w:szCs w:val="24"/>
          <w:lang w:val="it-IT"/>
        </w:rPr>
        <w:t xml:space="preserve"> </w:t>
      </w:r>
      <w:r w:rsidRPr="008F1CF6">
        <w:rPr>
          <w:rFonts w:ascii="Arial" w:hAnsi="Arial" w:cs="Arial"/>
          <w:sz w:val="24"/>
          <w:szCs w:val="24"/>
          <w:lang w:val="it-IT"/>
        </w:rPr>
        <w:t>împădurire.</w:t>
      </w:r>
    </w:p>
    <w:p w14:paraId="3679DE3A" w14:textId="77777777" w:rsidR="00E96216" w:rsidRPr="008F1CF6" w:rsidRDefault="00E96216" w:rsidP="00851249">
      <w:pPr>
        <w:spacing w:after="0" w:line="240" w:lineRule="auto"/>
        <w:jc w:val="both"/>
        <w:rPr>
          <w:rFonts w:ascii="Arial" w:hAnsi="Arial" w:cs="Arial"/>
          <w:sz w:val="24"/>
          <w:szCs w:val="24"/>
          <w:lang w:val="it-IT"/>
        </w:rPr>
      </w:pPr>
      <w:r w:rsidRPr="008F1CF6">
        <w:rPr>
          <w:rFonts w:ascii="Arial" w:hAnsi="Arial" w:cs="Arial"/>
          <w:color w:val="FF0000"/>
          <w:lang w:val="it-IT"/>
        </w:rPr>
        <w:tab/>
      </w:r>
      <w:r w:rsidRPr="008F1CF6">
        <w:rPr>
          <w:rFonts w:ascii="Arial" w:hAnsi="Arial" w:cs="Arial"/>
          <w:sz w:val="24"/>
          <w:szCs w:val="24"/>
          <w:lang w:val="it-IT"/>
        </w:rPr>
        <w:t>Documentaţia</w:t>
      </w:r>
      <w:r w:rsidRPr="008F1CF6">
        <w:rPr>
          <w:rFonts w:ascii="Arial" w:hAnsi="Arial" w:cs="Arial"/>
          <w:spacing w:val="1"/>
          <w:sz w:val="24"/>
          <w:szCs w:val="24"/>
          <w:lang w:val="it-IT"/>
        </w:rPr>
        <w:t xml:space="preserve"> </w:t>
      </w:r>
      <w:r w:rsidRPr="008F1CF6">
        <w:rPr>
          <w:rFonts w:ascii="Arial" w:hAnsi="Arial" w:cs="Arial"/>
          <w:sz w:val="24"/>
          <w:szCs w:val="24"/>
          <w:lang w:val="it-IT"/>
        </w:rPr>
        <w:t>de</w:t>
      </w:r>
      <w:r w:rsidRPr="008F1CF6">
        <w:rPr>
          <w:rFonts w:ascii="Arial" w:hAnsi="Arial" w:cs="Arial"/>
          <w:spacing w:val="1"/>
          <w:sz w:val="24"/>
          <w:szCs w:val="24"/>
          <w:lang w:val="it-IT"/>
        </w:rPr>
        <w:t xml:space="preserve"> </w:t>
      </w:r>
      <w:r w:rsidRPr="008F1CF6">
        <w:rPr>
          <w:rFonts w:ascii="Arial" w:hAnsi="Arial" w:cs="Arial"/>
          <w:sz w:val="24"/>
          <w:szCs w:val="24"/>
          <w:lang w:val="it-IT"/>
        </w:rPr>
        <w:t>derogare,</w:t>
      </w:r>
      <w:r w:rsidRPr="008F1CF6">
        <w:rPr>
          <w:rFonts w:ascii="Arial" w:hAnsi="Arial" w:cs="Arial"/>
          <w:spacing w:val="1"/>
          <w:sz w:val="24"/>
          <w:szCs w:val="24"/>
          <w:lang w:val="it-IT"/>
        </w:rPr>
        <w:t xml:space="preserve"> </w:t>
      </w:r>
      <w:r w:rsidRPr="008F1CF6">
        <w:rPr>
          <w:rFonts w:ascii="Arial" w:hAnsi="Arial" w:cs="Arial"/>
          <w:sz w:val="24"/>
          <w:szCs w:val="24"/>
          <w:lang w:val="it-IT"/>
        </w:rPr>
        <w:t>însoţită</w:t>
      </w:r>
      <w:r w:rsidRPr="008F1CF6">
        <w:rPr>
          <w:rFonts w:ascii="Arial" w:hAnsi="Arial" w:cs="Arial"/>
          <w:spacing w:val="1"/>
          <w:sz w:val="24"/>
          <w:szCs w:val="24"/>
          <w:lang w:val="it-IT"/>
        </w:rPr>
        <w:t xml:space="preserve"> </w:t>
      </w:r>
      <w:r w:rsidRPr="008F1CF6">
        <w:rPr>
          <w:rFonts w:ascii="Arial" w:hAnsi="Arial" w:cs="Arial"/>
          <w:sz w:val="24"/>
          <w:szCs w:val="24"/>
          <w:lang w:val="it-IT"/>
        </w:rPr>
        <w:t>de</w:t>
      </w:r>
      <w:r w:rsidRPr="008F1CF6">
        <w:rPr>
          <w:rFonts w:ascii="Arial" w:hAnsi="Arial" w:cs="Arial"/>
          <w:spacing w:val="1"/>
          <w:sz w:val="24"/>
          <w:szCs w:val="24"/>
          <w:lang w:val="it-IT"/>
        </w:rPr>
        <w:t xml:space="preserve"> </w:t>
      </w:r>
      <w:r w:rsidRPr="008F1CF6">
        <w:rPr>
          <w:rFonts w:ascii="Arial" w:hAnsi="Arial" w:cs="Arial"/>
          <w:sz w:val="24"/>
          <w:szCs w:val="24"/>
          <w:lang w:val="it-IT"/>
        </w:rPr>
        <w:t>avizul</w:t>
      </w:r>
      <w:r w:rsidRPr="008F1CF6">
        <w:rPr>
          <w:rFonts w:ascii="Arial" w:hAnsi="Arial" w:cs="Arial"/>
          <w:spacing w:val="1"/>
          <w:sz w:val="24"/>
          <w:szCs w:val="24"/>
          <w:lang w:val="it-IT"/>
        </w:rPr>
        <w:t xml:space="preserve"> </w:t>
      </w:r>
      <w:r w:rsidRPr="008F1CF6">
        <w:rPr>
          <w:rFonts w:ascii="Arial" w:hAnsi="Arial" w:cs="Arial"/>
          <w:sz w:val="24"/>
          <w:szCs w:val="24"/>
          <w:lang w:val="it-IT"/>
        </w:rPr>
        <w:t>favorabil</w:t>
      </w:r>
      <w:r w:rsidRPr="008F1CF6">
        <w:rPr>
          <w:rFonts w:ascii="Arial" w:hAnsi="Arial" w:cs="Arial"/>
          <w:spacing w:val="1"/>
          <w:sz w:val="24"/>
          <w:szCs w:val="24"/>
          <w:lang w:val="it-IT"/>
        </w:rPr>
        <w:t xml:space="preserve"> </w:t>
      </w:r>
      <w:r w:rsidRPr="008F1CF6">
        <w:rPr>
          <w:rFonts w:ascii="Arial" w:hAnsi="Arial" w:cs="Arial"/>
          <w:sz w:val="24"/>
          <w:szCs w:val="24"/>
          <w:lang w:val="it-IT"/>
        </w:rPr>
        <w:t>al</w:t>
      </w:r>
      <w:r w:rsidRPr="008F1CF6">
        <w:rPr>
          <w:rFonts w:ascii="Arial" w:hAnsi="Arial" w:cs="Arial"/>
          <w:spacing w:val="1"/>
          <w:sz w:val="24"/>
          <w:szCs w:val="24"/>
          <w:lang w:val="it-IT"/>
        </w:rPr>
        <w:t xml:space="preserve"> </w:t>
      </w:r>
      <w:r w:rsidRPr="008F1CF6">
        <w:rPr>
          <w:rFonts w:ascii="Arial" w:hAnsi="Arial" w:cs="Arial"/>
          <w:sz w:val="24"/>
          <w:szCs w:val="24"/>
          <w:lang w:val="it-IT"/>
        </w:rPr>
        <w:t>conducătorului</w:t>
      </w:r>
      <w:r w:rsidRPr="008F1CF6">
        <w:rPr>
          <w:rFonts w:ascii="Arial" w:hAnsi="Arial" w:cs="Arial"/>
          <w:spacing w:val="1"/>
          <w:sz w:val="24"/>
          <w:szCs w:val="24"/>
          <w:lang w:val="it-IT"/>
        </w:rPr>
        <w:t xml:space="preserve"> </w:t>
      </w:r>
      <w:r w:rsidRPr="008F1CF6">
        <w:rPr>
          <w:rFonts w:ascii="Arial" w:hAnsi="Arial" w:cs="Arial"/>
          <w:sz w:val="24"/>
          <w:szCs w:val="24"/>
          <w:lang w:val="it-IT"/>
        </w:rPr>
        <w:t>structurii</w:t>
      </w:r>
      <w:r w:rsidRPr="008F1CF6">
        <w:rPr>
          <w:rFonts w:ascii="Arial" w:hAnsi="Arial" w:cs="Arial"/>
          <w:spacing w:val="1"/>
          <w:sz w:val="24"/>
          <w:szCs w:val="24"/>
          <w:lang w:val="it-IT"/>
        </w:rPr>
        <w:t xml:space="preserve"> </w:t>
      </w:r>
      <w:r w:rsidRPr="008F1CF6">
        <w:rPr>
          <w:rFonts w:ascii="Arial" w:hAnsi="Arial" w:cs="Arial"/>
          <w:sz w:val="24"/>
          <w:szCs w:val="24"/>
          <w:lang w:val="it-IT"/>
        </w:rPr>
        <w:t>teritoriale de specialitate a autorităţii publice centrale care răspunde de silvicultură precum şi</w:t>
      </w:r>
      <w:r w:rsidRPr="008F1CF6">
        <w:rPr>
          <w:rFonts w:ascii="Arial" w:hAnsi="Arial" w:cs="Arial"/>
          <w:spacing w:val="1"/>
          <w:sz w:val="24"/>
          <w:szCs w:val="24"/>
          <w:lang w:val="it-IT"/>
        </w:rPr>
        <w:t xml:space="preserve"> </w:t>
      </w:r>
      <w:r w:rsidRPr="008F1CF6">
        <w:rPr>
          <w:rFonts w:ascii="Arial" w:hAnsi="Arial" w:cs="Arial"/>
          <w:sz w:val="24"/>
          <w:szCs w:val="24"/>
          <w:lang w:val="it-IT"/>
        </w:rPr>
        <w:t>de actul administrativ emis de autoritatea teritorială pentru protecţia mediului, se va înainta</w:t>
      </w:r>
      <w:r w:rsidRPr="008F1CF6">
        <w:rPr>
          <w:rFonts w:ascii="Arial" w:hAnsi="Arial" w:cs="Arial"/>
          <w:spacing w:val="1"/>
          <w:sz w:val="24"/>
          <w:szCs w:val="24"/>
          <w:lang w:val="it-IT"/>
        </w:rPr>
        <w:t xml:space="preserve"> </w:t>
      </w:r>
      <w:r w:rsidRPr="008F1CF6">
        <w:rPr>
          <w:rFonts w:ascii="Arial" w:hAnsi="Arial" w:cs="Arial"/>
          <w:sz w:val="24"/>
          <w:szCs w:val="24"/>
          <w:lang w:val="it-IT"/>
        </w:rPr>
        <w:t>spre</w:t>
      </w:r>
      <w:r w:rsidRPr="008F1CF6">
        <w:rPr>
          <w:rFonts w:ascii="Arial" w:hAnsi="Arial" w:cs="Arial"/>
          <w:spacing w:val="1"/>
          <w:sz w:val="24"/>
          <w:szCs w:val="24"/>
          <w:lang w:val="it-IT"/>
        </w:rPr>
        <w:t xml:space="preserve"> </w:t>
      </w:r>
      <w:r w:rsidRPr="008F1CF6">
        <w:rPr>
          <w:rFonts w:ascii="Arial" w:hAnsi="Arial" w:cs="Arial"/>
          <w:sz w:val="24"/>
          <w:szCs w:val="24"/>
          <w:lang w:val="it-IT"/>
        </w:rPr>
        <w:t>aprobarea</w:t>
      </w:r>
      <w:r w:rsidRPr="008F1CF6">
        <w:rPr>
          <w:rFonts w:ascii="Arial" w:hAnsi="Arial" w:cs="Arial"/>
          <w:spacing w:val="3"/>
          <w:sz w:val="24"/>
          <w:szCs w:val="24"/>
          <w:lang w:val="it-IT"/>
        </w:rPr>
        <w:t xml:space="preserve"> </w:t>
      </w:r>
      <w:r w:rsidRPr="008F1CF6">
        <w:rPr>
          <w:rFonts w:ascii="Arial" w:hAnsi="Arial" w:cs="Arial"/>
          <w:sz w:val="24"/>
          <w:szCs w:val="24"/>
          <w:lang w:val="it-IT"/>
        </w:rPr>
        <w:t>autorităţii</w:t>
      </w:r>
      <w:r w:rsidRPr="008F1CF6">
        <w:rPr>
          <w:rFonts w:ascii="Arial" w:hAnsi="Arial" w:cs="Arial"/>
          <w:spacing w:val="3"/>
          <w:sz w:val="24"/>
          <w:szCs w:val="24"/>
          <w:lang w:val="it-IT"/>
        </w:rPr>
        <w:t xml:space="preserve"> </w:t>
      </w:r>
      <w:r w:rsidRPr="008F1CF6">
        <w:rPr>
          <w:rFonts w:ascii="Arial" w:hAnsi="Arial" w:cs="Arial"/>
          <w:sz w:val="24"/>
          <w:szCs w:val="24"/>
          <w:lang w:val="it-IT"/>
        </w:rPr>
        <w:t>publice</w:t>
      </w:r>
      <w:r w:rsidRPr="008F1CF6">
        <w:rPr>
          <w:rFonts w:ascii="Arial" w:hAnsi="Arial" w:cs="Arial"/>
          <w:spacing w:val="2"/>
          <w:sz w:val="24"/>
          <w:szCs w:val="24"/>
          <w:lang w:val="it-IT"/>
        </w:rPr>
        <w:t xml:space="preserve"> </w:t>
      </w:r>
      <w:r w:rsidRPr="008F1CF6">
        <w:rPr>
          <w:rFonts w:ascii="Arial" w:hAnsi="Arial" w:cs="Arial"/>
          <w:sz w:val="24"/>
          <w:szCs w:val="24"/>
          <w:lang w:val="it-IT"/>
        </w:rPr>
        <w:t>centrale.</w:t>
      </w:r>
    </w:p>
    <w:p w14:paraId="7C4F231F" w14:textId="77777777" w:rsidR="00E96216" w:rsidRPr="008F1CF6" w:rsidRDefault="00E96216" w:rsidP="00851249">
      <w:pPr>
        <w:spacing w:after="0" w:line="240" w:lineRule="auto"/>
        <w:jc w:val="both"/>
        <w:rPr>
          <w:rFonts w:ascii="Arial" w:hAnsi="Arial" w:cs="Arial"/>
          <w:sz w:val="24"/>
          <w:szCs w:val="24"/>
          <w:lang w:val="it-IT"/>
        </w:rPr>
      </w:pPr>
      <w:r w:rsidRPr="008F1CF6">
        <w:rPr>
          <w:rFonts w:ascii="Arial" w:hAnsi="Arial" w:cs="Arial"/>
          <w:sz w:val="24"/>
          <w:szCs w:val="24"/>
          <w:lang w:val="it-IT"/>
        </w:rPr>
        <w:tab/>
        <w:t>Alte resurse naturale ce se pot exploata de pe teritoriul suprafetei studiate sunt</w:t>
      </w:r>
      <w:r w:rsidRPr="008F1CF6">
        <w:rPr>
          <w:rFonts w:ascii="Arial" w:hAnsi="Arial" w:cs="Arial"/>
          <w:spacing w:val="1"/>
          <w:sz w:val="24"/>
          <w:szCs w:val="24"/>
          <w:lang w:val="it-IT"/>
        </w:rPr>
        <w:t xml:space="preserve"> </w:t>
      </w:r>
      <w:r w:rsidRPr="008F1CF6">
        <w:rPr>
          <w:rFonts w:ascii="Arial" w:hAnsi="Arial" w:cs="Arial"/>
          <w:sz w:val="24"/>
          <w:szCs w:val="24"/>
          <w:lang w:val="it-IT"/>
        </w:rPr>
        <w:t>speciile</w:t>
      </w:r>
      <w:r w:rsidRPr="008F1CF6">
        <w:rPr>
          <w:rFonts w:ascii="Arial" w:hAnsi="Arial" w:cs="Arial"/>
          <w:spacing w:val="1"/>
          <w:sz w:val="24"/>
          <w:szCs w:val="24"/>
          <w:lang w:val="it-IT"/>
        </w:rPr>
        <w:t xml:space="preserve"> </w:t>
      </w:r>
      <w:r w:rsidRPr="008F1CF6">
        <w:rPr>
          <w:rFonts w:ascii="Arial" w:hAnsi="Arial" w:cs="Arial"/>
          <w:sz w:val="24"/>
          <w:szCs w:val="24"/>
          <w:lang w:val="it-IT"/>
        </w:rPr>
        <w:t>de</w:t>
      </w:r>
      <w:r w:rsidRPr="008F1CF6">
        <w:rPr>
          <w:rFonts w:ascii="Arial" w:hAnsi="Arial" w:cs="Arial"/>
          <w:spacing w:val="1"/>
          <w:sz w:val="24"/>
          <w:szCs w:val="24"/>
          <w:lang w:val="it-IT"/>
        </w:rPr>
        <w:t xml:space="preserve"> </w:t>
      </w:r>
      <w:r w:rsidRPr="008F1CF6">
        <w:rPr>
          <w:rFonts w:ascii="Arial" w:hAnsi="Arial" w:cs="Arial"/>
          <w:sz w:val="24"/>
          <w:szCs w:val="24"/>
          <w:lang w:val="it-IT"/>
        </w:rPr>
        <w:t>vânat</w:t>
      </w:r>
      <w:r w:rsidRPr="008F1CF6">
        <w:rPr>
          <w:rFonts w:ascii="Arial" w:hAnsi="Arial" w:cs="Arial"/>
          <w:spacing w:val="1"/>
          <w:sz w:val="24"/>
          <w:szCs w:val="24"/>
          <w:lang w:val="it-IT"/>
        </w:rPr>
        <w:t xml:space="preserve"> </w:t>
      </w:r>
      <w:r w:rsidRPr="008F1CF6">
        <w:rPr>
          <w:rFonts w:ascii="Arial" w:hAnsi="Arial" w:cs="Arial"/>
          <w:sz w:val="24"/>
          <w:szCs w:val="24"/>
          <w:lang w:val="it-IT"/>
        </w:rPr>
        <w:t>(căprior,</w:t>
      </w:r>
      <w:r w:rsidRPr="008F1CF6">
        <w:rPr>
          <w:rFonts w:ascii="Arial" w:hAnsi="Arial" w:cs="Arial"/>
          <w:spacing w:val="1"/>
          <w:sz w:val="24"/>
          <w:szCs w:val="24"/>
          <w:lang w:val="it-IT"/>
        </w:rPr>
        <w:t xml:space="preserve"> </w:t>
      </w:r>
      <w:r w:rsidRPr="008F1CF6">
        <w:rPr>
          <w:rFonts w:ascii="Arial" w:hAnsi="Arial" w:cs="Arial"/>
          <w:sz w:val="24"/>
          <w:szCs w:val="24"/>
          <w:lang w:val="it-IT"/>
        </w:rPr>
        <w:t>mistreţ,</w:t>
      </w:r>
      <w:r w:rsidRPr="008F1CF6">
        <w:rPr>
          <w:rFonts w:ascii="Arial" w:hAnsi="Arial" w:cs="Arial"/>
          <w:spacing w:val="1"/>
          <w:sz w:val="24"/>
          <w:szCs w:val="24"/>
          <w:lang w:val="it-IT"/>
        </w:rPr>
        <w:t xml:space="preserve"> </w:t>
      </w:r>
      <w:r w:rsidRPr="008F1CF6">
        <w:rPr>
          <w:rFonts w:ascii="Arial" w:hAnsi="Arial" w:cs="Arial"/>
          <w:sz w:val="24"/>
          <w:szCs w:val="24"/>
          <w:lang w:val="it-IT"/>
        </w:rPr>
        <w:t>iepure),</w:t>
      </w:r>
      <w:r w:rsidRPr="008F1CF6">
        <w:rPr>
          <w:rFonts w:ascii="Arial" w:hAnsi="Arial" w:cs="Arial"/>
          <w:spacing w:val="1"/>
          <w:sz w:val="24"/>
          <w:szCs w:val="24"/>
          <w:lang w:val="it-IT"/>
        </w:rPr>
        <w:t xml:space="preserve"> </w:t>
      </w:r>
      <w:r w:rsidRPr="008F1CF6">
        <w:rPr>
          <w:rFonts w:ascii="Arial" w:hAnsi="Arial" w:cs="Arial"/>
          <w:sz w:val="24"/>
          <w:szCs w:val="24"/>
          <w:lang w:val="it-IT"/>
        </w:rPr>
        <w:t>fructele</w:t>
      </w:r>
      <w:r w:rsidRPr="008F1CF6">
        <w:rPr>
          <w:rFonts w:ascii="Arial" w:hAnsi="Arial" w:cs="Arial"/>
          <w:spacing w:val="1"/>
          <w:sz w:val="24"/>
          <w:szCs w:val="24"/>
          <w:lang w:val="it-IT"/>
        </w:rPr>
        <w:t xml:space="preserve"> </w:t>
      </w:r>
      <w:r w:rsidRPr="008F1CF6">
        <w:rPr>
          <w:rFonts w:ascii="Arial" w:hAnsi="Arial" w:cs="Arial"/>
          <w:sz w:val="24"/>
          <w:szCs w:val="24"/>
          <w:lang w:val="it-IT"/>
        </w:rPr>
        <w:t>de</w:t>
      </w:r>
      <w:r w:rsidRPr="008F1CF6">
        <w:rPr>
          <w:rFonts w:ascii="Arial" w:hAnsi="Arial" w:cs="Arial"/>
          <w:spacing w:val="1"/>
          <w:sz w:val="24"/>
          <w:szCs w:val="24"/>
          <w:lang w:val="it-IT"/>
        </w:rPr>
        <w:t xml:space="preserve"> </w:t>
      </w:r>
      <w:r w:rsidRPr="008F1CF6">
        <w:rPr>
          <w:rFonts w:ascii="Arial" w:hAnsi="Arial" w:cs="Arial"/>
          <w:sz w:val="24"/>
          <w:szCs w:val="24"/>
          <w:lang w:val="it-IT"/>
        </w:rPr>
        <w:t>pădure,</w:t>
      </w:r>
      <w:r w:rsidRPr="008F1CF6">
        <w:rPr>
          <w:rFonts w:ascii="Arial" w:hAnsi="Arial" w:cs="Arial"/>
          <w:spacing w:val="1"/>
          <w:sz w:val="24"/>
          <w:szCs w:val="24"/>
          <w:lang w:val="it-IT"/>
        </w:rPr>
        <w:t xml:space="preserve"> </w:t>
      </w:r>
      <w:r w:rsidRPr="008F1CF6">
        <w:rPr>
          <w:rFonts w:ascii="Arial" w:hAnsi="Arial" w:cs="Arial"/>
          <w:sz w:val="24"/>
          <w:szCs w:val="24"/>
          <w:lang w:val="it-IT"/>
        </w:rPr>
        <w:t>ciupercile</w:t>
      </w:r>
      <w:r w:rsidRPr="008F1CF6">
        <w:rPr>
          <w:rFonts w:ascii="Arial" w:hAnsi="Arial" w:cs="Arial"/>
          <w:spacing w:val="1"/>
          <w:sz w:val="24"/>
          <w:szCs w:val="24"/>
          <w:lang w:val="it-IT"/>
        </w:rPr>
        <w:t xml:space="preserve"> </w:t>
      </w:r>
      <w:r w:rsidRPr="008F1CF6">
        <w:rPr>
          <w:rFonts w:ascii="Arial" w:hAnsi="Arial" w:cs="Arial"/>
          <w:sz w:val="24"/>
          <w:szCs w:val="24"/>
          <w:lang w:val="it-IT"/>
        </w:rPr>
        <w:t xml:space="preserve">comestibile, plante medicinale. </w:t>
      </w:r>
    </w:p>
    <w:p w14:paraId="1A4EA10C" w14:textId="77777777" w:rsidR="00F439C0" w:rsidRPr="008F1CF6" w:rsidRDefault="00F439C0" w:rsidP="00D15822">
      <w:pPr>
        <w:ind w:firstLine="708"/>
        <w:jc w:val="both"/>
        <w:rPr>
          <w:rFonts w:ascii="Arial" w:hAnsi="Arial" w:cs="Arial"/>
          <w:i/>
          <w:iCs/>
        </w:rPr>
      </w:pPr>
      <w:bookmarkStart w:id="16" w:name="_Hlk157063327"/>
      <w:bookmarkStart w:id="17" w:name="_TOC_250040"/>
    </w:p>
    <w:p w14:paraId="2686DE20" w14:textId="77777777" w:rsidR="00CA2B6F" w:rsidRPr="008F1CF6" w:rsidRDefault="00CA2B6F" w:rsidP="00D15822">
      <w:pPr>
        <w:ind w:firstLine="708"/>
        <w:jc w:val="both"/>
        <w:rPr>
          <w:rFonts w:ascii="Arial" w:hAnsi="Arial" w:cs="Arial"/>
          <w:i/>
          <w:iCs/>
        </w:rPr>
      </w:pPr>
    </w:p>
    <w:p w14:paraId="7E6638B9" w14:textId="77777777" w:rsidR="00CA2B6F" w:rsidRPr="008F1CF6" w:rsidRDefault="00CA2B6F" w:rsidP="00D15822">
      <w:pPr>
        <w:ind w:firstLine="708"/>
        <w:jc w:val="both"/>
        <w:rPr>
          <w:rFonts w:ascii="Arial" w:hAnsi="Arial" w:cs="Arial"/>
          <w:i/>
          <w:iCs/>
        </w:rPr>
      </w:pPr>
    </w:p>
    <w:p w14:paraId="03258D3E" w14:textId="77777777" w:rsidR="00CA2B6F" w:rsidRPr="008F1CF6" w:rsidRDefault="00CA2B6F" w:rsidP="00D15822">
      <w:pPr>
        <w:ind w:firstLine="708"/>
        <w:jc w:val="both"/>
        <w:rPr>
          <w:rFonts w:ascii="Arial" w:hAnsi="Arial" w:cs="Arial"/>
          <w:i/>
          <w:iCs/>
        </w:rPr>
      </w:pPr>
    </w:p>
    <w:p w14:paraId="18A67FF2" w14:textId="77777777" w:rsidR="00CA2B6F" w:rsidRPr="008F1CF6" w:rsidRDefault="00CA2B6F" w:rsidP="00D15822">
      <w:pPr>
        <w:ind w:firstLine="708"/>
        <w:jc w:val="both"/>
        <w:rPr>
          <w:rFonts w:ascii="Arial" w:hAnsi="Arial" w:cs="Arial"/>
          <w:i/>
          <w:iCs/>
        </w:rPr>
      </w:pPr>
    </w:p>
    <w:p w14:paraId="3E7C2E23" w14:textId="77777777" w:rsidR="00CA2B6F" w:rsidRPr="008F1CF6" w:rsidRDefault="00CA2B6F" w:rsidP="00CA2B6F">
      <w:pPr>
        <w:spacing w:after="0" w:line="240" w:lineRule="auto"/>
        <w:jc w:val="center"/>
        <w:rPr>
          <w:rFonts w:ascii="Arial" w:hAnsi="Arial" w:cs="Arial"/>
          <w:b/>
          <w:sz w:val="24"/>
          <w:szCs w:val="24"/>
          <w:lang w:val="it-IT"/>
        </w:rPr>
      </w:pPr>
      <w:r w:rsidRPr="008F1CF6">
        <w:rPr>
          <w:rFonts w:ascii="Arial" w:hAnsi="Arial" w:cs="Arial"/>
          <w:b/>
          <w:sz w:val="24"/>
          <w:szCs w:val="24"/>
          <w:lang w:val="it-IT"/>
        </w:rPr>
        <w:lastRenderedPageBreak/>
        <w:t>1.6.1. Informaţii despre materiile prime, substanţele sau</w:t>
      </w:r>
      <w:r w:rsidRPr="008F1CF6">
        <w:rPr>
          <w:rFonts w:ascii="Arial" w:hAnsi="Arial" w:cs="Arial"/>
          <w:b/>
          <w:spacing w:val="-64"/>
          <w:sz w:val="24"/>
          <w:szCs w:val="24"/>
          <w:lang w:val="it-IT"/>
        </w:rPr>
        <w:t xml:space="preserve">                                  </w:t>
      </w:r>
      <w:r w:rsidRPr="008F1CF6">
        <w:rPr>
          <w:rFonts w:ascii="Arial" w:hAnsi="Arial" w:cs="Arial"/>
          <w:b/>
          <w:sz w:val="24"/>
          <w:szCs w:val="24"/>
          <w:lang w:val="it-IT"/>
        </w:rPr>
        <w:t>preparatele</w:t>
      </w:r>
      <w:r w:rsidRPr="008F1CF6">
        <w:rPr>
          <w:rFonts w:ascii="Arial" w:hAnsi="Arial" w:cs="Arial"/>
          <w:b/>
          <w:spacing w:val="-1"/>
          <w:sz w:val="24"/>
          <w:szCs w:val="24"/>
          <w:lang w:val="it-IT"/>
        </w:rPr>
        <w:t xml:space="preserve"> </w:t>
      </w:r>
      <w:r w:rsidRPr="008F1CF6">
        <w:rPr>
          <w:rFonts w:ascii="Arial" w:hAnsi="Arial" w:cs="Arial"/>
          <w:b/>
          <w:sz w:val="24"/>
          <w:szCs w:val="24"/>
          <w:lang w:val="it-IT"/>
        </w:rPr>
        <w:t>chimice</w:t>
      </w:r>
      <w:r w:rsidRPr="008F1CF6">
        <w:rPr>
          <w:rFonts w:ascii="Arial" w:hAnsi="Arial" w:cs="Arial"/>
          <w:b/>
          <w:spacing w:val="-2"/>
          <w:sz w:val="24"/>
          <w:szCs w:val="24"/>
          <w:lang w:val="it-IT"/>
        </w:rPr>
        <w:t xml:space="preserve"> </w:t>
      </w:r>
      <w:r w:rsidRPr="008F1CF6">
        <w:rPr>
          <w:rFonts w:ascii="Arial" w:hAnsi="Arial" w:cs="Arial"/>
          <w:b/>
          <w:sz w:val="24"/>
          <w:szCs w:val="24"/>
          <w:lang w:val="it-IT"/>
        </w:rPr>
        <w:t>utilizate</w:t>
      </w:r>
    </w:p>
    <w:p w14:paraId="3D02C124" w14:textId="77777777" w:rsidR="00CA2B6F" w:rsidRPr="008F1CF6" w:rsidRDefault="00CA2B6F" w:rsidP="00CA2B6F">
      <w:pPr>
        <w:spacing w:after="0" w:line="240" w:lineRule="auto"/>
        <w:rPr>
          <w:rFonts w:ascii="Arial" w:hAnsi="Arial" w:cs="Arial"/>
          <w:sz w:val="24"/>
          <w:szCs w:val="24"/>
        </w:rPr>
      </w:pPr>
      <w:r w:rsidRPr="008F1CF6">
        <w:rPr>
          <w:rFonts w:ascii="Arial" w:hAnsi="Arial" w:cs="Arial"/>
          <w:sz w:val="24"/>
          <w:szCs w:val="24"/>
        </w:rPr>
        <w:tab/>
      </w:r>
    </w:p>
    <w:p w14:paraId="2DB86669" w14:textId="77777777" w:rsidR="00CA2B6F" w:rsidRPr="008F1CF6" w:rsidRDefault="00CA2B6F" w:rsidP="00CA2B6F">
      <w:pPr>
        <w:spacing w:after="0" w:line="240" w:lineRule="auto"/>
        <w:rPr>
          <w:rFonts w:ascii="Arial" w:hAnsi="Arial" w:cs="Arial"/>
          <w:sz w:val="24"/>
          <w:szCs w:val="24"/>
        </w:rPr>
      </w:pPr>
    </w:p>
    <w:p w14:paraId="163D85F1" w14:textId="77777777" w:rsidR="00CA2B6F" w:rsidRPr="008F1CF6" w:rsidRDefault="00CA2B6F" w:rsidP="00CA2B6F">
      <w:pPr>
        <w:spacing w:after="0" w:line="240" w:lineRule="auto"/>
        <w:ind w:firstLine="390"/>
        <w:rPr>
          <w:rFonts w:ascii="Arial" w:hAnsi="Arial" w:cs="Arial"/>
          <w:sz w:val="24"/>
          <w:szCs w:val="24"/>
        </w:rPr>
      </w:pPr>
      <w:r w:rsidRPr="008F1CF6">
        <w:rPr>
          <w:rFonts w:ascii="Arial" w:hAnsi="Arial" w:cs="Arial"/>
          <w:sz w:val="24"/>
          <w:szCs w:val="24"/>
        </w:rPr>
        <w:t>Singurele</w:t>
      </w:r>
      <w:r w:rsidRPr="008F1CF6">
        <w:rPr>
          <w:rFonts w:ascii="Arial" w:hAnsi="Arial" w:cs="Arial"/>
          <w:spacing w:val="1"/>
          <w:sz w:val="24"/>
          <w:szCs w:val="24"/>
        </w:rPr>
        <w:t xml:space="preserve"> </w:t>
      </w:r>
      <w:r w:rsidRPr="008F1CF6">
        <w:rPr>
          <w:rFonts w:ascii="Arial" w:hAnsi="Arial" w:cs="Arial"/>
          <w:sz w:val="24"/>
          <w:szCs w:val="24"/>
        </w:rPr>
        <w:t>substanţe</w:t>
      </w:r>
      <w:r w:rsidRPr="008F1CF6">
        <w:rPr>
          <w:rFonts w:ascii="Arial" w:hAnsi="Arial" w:cs="Arial"/>
          <w:spacing w:val="1"/>
          <w:sz w:val="24"/>
          <w:szCs w:val="24"/>
        </w:rPr>
        <w:t xml:space="preserve"> </w:t>
      </w:r>
      <w:r w:rsidRPr="008F1CF6">
        <w:rPr>
          <w:rFonts w:ascii="Arial" w:hAnsi="Arial" w:cs="Arial"/>
          <w:sz w:val="24"/>
          <w:szCs w:val="24"/>
        </w:rPr>
        <w:t>chimice</w:t>
      </w:r>
      <w:r w:rsidRPr="008F1CF6">
        <w:rPr>
          <w:rFonts w:ascii="Arial" w:hAnsi="Arial" w:cs="Arial"/>
          <w:spacing w:val="1"/>
          <w:sz w:val="24"/>
          <w:szCs w:val="24"/>
        </w:rPr>
        <w:t xml:space="preserve"> </w:t>
      </w:r>
      <w:r w:rsidRPr="008F1CF6">
        <w:rPr>
          <w:rFonts w:ascii="Arial" w:hAnsi="Arial" w:cs="Arial"/>
          <w:sz w:val="24"/>
          <w:szCs w:val="24"/>
        </w:rPr>
        <w:t>utilizate</w:t>
      </w:r>
      <w:r w:rsidRPr="008F1CF6">
        <w:rPr>
          <w:rFonts w:ascii="Arial" w:hAnsi="Arial" w:cs="Arial"/>
          <w:spacing w:val="1"/>
          <w:sz w:val="24"/>
          <w:szCs w:val="24"/>
        </w:rPr>
        <w:t xml:space="preserve"> </w:t>
      </w:r>
      <w:r w:rsidRPr="008F1CF6">
        <w:rPr>
          <w:rFonts w:ascii="Arial" w:hAnsi="Arial" w:cs="Arial"/>
          <w:sz w:val="24"/>
          <w:szCs w:val="24"/>
        </w:rPr>
        <w:t>la</w:t>
      </w:r>
      <w:r w:rsidRPr="008F1CF6">
        <w:rPr>
          <w:rFonts w:ascii="Arial" w:hAnsi="Arial" w:cs="Arial"/>
          <w:spacing w:val="1"/>
          <w:sz w:val="24"/>
          <w:szCs w:val="24"/>
        </w:rPr>
        <w:t xml:space="preserve"> </w:t>
      </w:r>
      <w:r w:rsidRPr="008F1CF6">
        <w:rPr>
          <w:rFonts w:ascii="Arial" w:hAnsi="Arial" w:cs="Arial"/>
          <w:sz w:val="24"/>
          <w:szCs w:val="24"/>
        </w:rPr>
        <w:t>implementarea</w:t>
      </w:r>
      <w:r w:rsidRPr="008F1CF6">
        <w:rPr>
          <w:rFonts w:ascii="Arial" w:hAnsi="Arial" w:cs="Arial"/>
          <w:spacing w:val="1"/>
          <w:sz w:val="24"/>
          <w:szCs w:val="24"/>
        </w:rPr>
        <w:t xml:space="preserve"> </w:t>
      </w:r>
      <w:r w:rsidRPr="008F1CF6">
        <w:rPr>
          <w:rFonts w:ascii="Arial" w:hAnsi="Arial" w:cs="Arial"/>
          <w:sz w:val="24"/>
          <w:szCs w:val="24"/>
        </w:rPr>
        <w:t>planului</w:t>
      </w:r>
      <w:r w:rsidRPr="008F1CF6">
        <w:rPr>
          <w:rFonts w:ascii="Arial" w:hAnsi="Arial" w:cs="Arial"/>
          <w:spacing w:val="1"/>
          <w:sz w:val="24"/>
          <w:szCs w:val="24"/>
        </w:rPr>
        <w:t xml:space="preserve"> </w:t>
      </w:r>
      <w:r w:rsidRPr="008F1CF6">
        <w:rPr>
          <w:rFonts w:ascii="Arial" w:hAnsi="Arial" w:cs="Arial"/>
          <w:sz w:val="24"/>
          <w:szCs w:val="24"/>
        </w:rPr>
        <w:t>sunt</w:t>
      </w:r>
      <w:r w:rsidRPr="008F1CF6">
        <w:rPr>
          <w:rFonts w:ascii="Arial" w:hAnsi="Arial" w:cs="Arial"/>
          <w:spacing w:val="1"/>
          <w:sz w:val="24"/>
          <w:szCs w:val="24"/>
        </w:rPr>
        <w:t xml:space="preserve"> </w:t>
      </w:r>
      <w:r w:rsidRPr="008F1CF6">
        <w:rPr>
          <w:rFonts w:ascii="Arial" w:hAnsi="Arial" w:cs="Arial"/>
          <w:sz w:val="24"/>
          <w:szCs w:val="24"/>
        </w:rPr>
        <w:t>combustibilii</w:t>
      </w:r>
      <w:r w:rsidRPr="008F1CF6">
        <w:rPr>
          <w:rFonts w:ascii="Arial" w:hAnsi="Arial" w:cs="Arial"/>
          <w:spacing w:val="1"/>
          <w:sz w:val="24"/>
          <w:szCs w:val="24"/>
        </w:rPr>
        <w:t xml:space="preserve"> </w:t>
      </w:r>
      <w:r w:rsidRPr="008F1CF6">
        <w:rPr>
          <w:rFonts w:ascii="Arial" w:hAnsi="Arial" w:cs="Arial"/>
          <w:sz w:val="24"/>
          <w:szCs w:val="24"/>
        </w:rPr>
        <w:t>folosiţi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utilajele</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1"/>
          <w:sz w:val="24"/>
          <w:szCs w:val="24"/>
        </w:rPr>
        <w:t xml:space="preserve"> </w:t>
      </w:r>
      <w:r w:rsidRPr="008F1CF6">
        <w:rPr>
          <w:rFonts w:ascii="Arial" w:hAnsi="Arial" w:cs="Arial"/>
          <w:sz w:val="24"/>
          <w:szCs w:val="24"/>
        </w:rPr>
        <w:t>care</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realizează</w:t>
      </w:r>
      <w:r w:rsidRPr="008F1CF6">
        <w:rPr>
          <w:rFonts w:ascii="Arial" w:hAnsi="Arial" w:cs="Arial"/>
          <w:spacing w:val="1"/>
          <w:sz w:val="24"/>
          <w:szCs w:val="24"/>
        </w:rPr>
        <w:t xml:space="preserve"> </w:t>
      </w:r>
      <w:r w:rsidRPr="008F1CF6">
        <w:rPr>
          <w:rFonts w:ascii="Arial" w:hAnsi="Arial" w:cs="Arial"/>
          <w:sz w:val="24"/>
          <w:szCs w:val="24"/>
        </w:rPr>
        <w:t>recoltarea,</w:t>
      </w:r>
      <w:r w:rsidRPr="008F1CF6">
        <w:rPr>
          <w:rFonts w:ascii="Arial" w:hAnsi="Arial" w:cs="Arial"/>
          <w:spacing w:val="1"/>
          <w:sz w:val="24"/>
          <w:szCs w:val="24"/>
        </w:rPr>
        <w:t xml:space="preserve"> </w:t>
      </w:r>
      <w:r w:rsidRPr="008F1CF6">
        <w:rPr>
          <w:rFonts w:ascii="Arial" w:hAnsi="Arial" w:cs="Arial"/>
          <w:sz w:val="24"/>
          <w:szCs w:val="24"/>
        </w:rPr>
        <w:t>colectarea</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63"/>
          <w:sz w:val="24"/>
          <w:szCs w:val="24"/>
        </w:rPr>
        <w:t xml:space="preserve"> </w:t>
      </w:r>
      <w:r w:rsidRPr="008F1CF6">
        <w:rPr>
          <w:rFonts w:ascii="Arial" w:hAnsi="Arial" w:cs="Arial"/>
          <w:sz w:val="24"/>
          <w:szCs w:val="24"/>
        </w:rPr>
        <w:t>transportul</w:t>
      </w:r>
      <w:r w:rsidRPr="008F1CF6">
        <w:rPr>
          <w:rFonts w:ascii="Arial" w:hAnsi="Arial" w:cs="Arial"/>
          <w:spacing w:val="64"/>
          <w:sz w:val="24"/>
          <w:szCs w:val="24"/>
        </w:rPr>
        <w:t xml:space="preserve"> </w:t>
      </w:r>
      <w:r w:rsidRPr="008F1CF6">
        <w:rPr>
          <w:rFonts w:ascii="Arial" w:hAnsi="Arial" w:cs="Arial"/>
          <w:sz w:val="24"/>
          <w:szCs w:val="24"/>
        </w:rPr>
        <w:t>masei</w:t>
      </w:r>
      <w:r w:rsidRPr="008F1CF6">
        <w:rPr>
          <w:rFonts w:ascii="Arial" w:hAnsi="Arial" w:cs="Arial"/>
          <w:spacing w:val="1"/>
          <w:sz w:val="24"/>
          <w:szCs w:val="24"/>
        </w:rPr>
        <w:t xml:space="preserve"> </w:t>
      </w:r>
      <w:r w:rsidRPr="008F1CF6">
        <w:rPr>
          <w:rFonts w:ascii="Arial" w:hAnsi="Arial" w:cs="Arial"/>
          <w:sz w:val="24"/>
          <w:szCs w:val="24"/>
        </w:rPr>
        <w:t>lemnoase.</w:t>
      </w:r>
      <w:r w:rsidRPr="008F1CF6">
        <w:rPr>
          <w:rFonts w:ascii="Arial" w:hAnsi="Arial" w:cs="Arial"/>
          <w:spacing w:val="19"/>
          <w:sz w:val="24"/>
          <w:szCs w:val="24"/>
        </w:rPr>
        <w:t xml:space="preserve"> </w:t>
      </w:r>
      <w:r w:rsidRPr="008F1CF6">
        <w:rPr>
          <w:rFonts w:ascii="Arial" w:hAnsi="Arial" w:cs="Arial"/>
          <w:sz w:val="24"/>
          <w:szCs w:val="24"/>
        </w:rPr>
        <w:t>Emisiile</w:t>
      </w:r>
      <w:r w:rsidRPr="008F1CF6">
        <w:rPr>
          <w:rFonts w:ascii="Arial" w:hAnsi="Arial" w:cs="Arial"/>
          <w:spacing w:val="21"/>
          <w:sz w:val="24"/>
          <w:szCs w:val="24"/>
        </w:rPr>
        <w:t xml:space="preserve"> </w:t>
      </w:r>
      <w:r w:rsidRPr="008F1CF6">
        <w:rPr>
          <w:rFonts w:ascii="Arial" w:hAnsi="Arial" w:cs="Arial"/>
          <w:sz w:val="24"/>
          <w:szCs w:val="24"/>
        </w:rPr>
        <w:t>în</w:t>
      </w:r>
      <w:r w:rsidRPr="008F1CF6">
        <w:rPr>
          <w:rFonts w:ascii="Arial" w:hAnsi="Arial" w:cs="Arial"/>
          <w:spacing w:val="20"/>
          <w:sz w:val="24"/>
          <w:szCs w:val="24"/>
        </w:rPr>
        <w:t xml:space="preserve"> </w:t>
      </w:r>
      <w:r w:rsidRPr="008F1CF6">
        <w:rPr>
          <w:rFonts w:ascii="Arial" w:hAnsi="Arial" w:cs="Arial"/>
          <w:sz w:val="24"/>
          <w:szCs w:val="24"/>
        </w:rPr>
        <w:t>atmosferă</w:t>
      </w:r>
      <w:r w:rsidRPr="008F1CF6">
        <w:rPr>
          <w:rFonts w:ascii="Arial" w:hAnsi="Arial" w:cs="Arial"/>
          <w:spacing w:val="20"/>
          <w:sz w:val="24"/>
          <w:szCs w:val="24"/>
        </w:rPr>
        <w:t xml:space="preserve"> </w:t>
      </w:r>
      <w:r w:rsidRPr="008F1CF6">
        <w:rPr>
          <w:rFonts w:ascii="Arial" w:hAnsi="Arial" w:cs="Arial"/>
          <w:sz w:val="24"/>
          <w:szCs w:val="24"/>
        </w:rPr>
        <w:t>de</w:t>
      </w:r>
      <w:r w:rsidRPr="008F1CF6">
        <w:rPr>
          <w:rFonts w:ascii="Arial" w:hAnsi="Arial" w:cs="Arial"/>
          <w:spacing w:val="21"/>
          <w:sz w:val="24"/>
          <w:szCs w:val="24"/>
        </w:rPr>
        <w:t xml:space="preserve"> </w:t>
      </w:r>
      <w:r w:rsidRPr="008F1CF6">
        <w:rPr>
          <w:rFonts w:ascii="Arial" w:hAnsi="Arial" w:cs="Arial"/>
          <w:sz w:val="24"/>
          <w:szCs w:val="24"/>
        </w:rPr>
        <w:t>către</w:t>
      </w:r>
      <w:r w:rsidRPr="008F1CF6">
        <w:rPr>
          <w:rFonts w:ascii="Arial" w:hAnsi="Arial" w:cs="Arial"/>
          <w:spacing w:val="20"/>
          <w:sz w:val="24"/>
          <w:szCs w:val="24"/>
        </w:rPr>
        <w:t xml:space="preserve"> </w:t>
      </w:r>
      <w:r w:rsidRPr="008F1CF6">
        <w:rPr>
          <w:rFonts w:ascii="Arial" w:hAnsi="Arial" w:cs="Arial"/>
          <w:sz w:val="24"/>
          <w:szCs w:val="24"/>
        </w:rPr>
        <w:t>aceste</w:t>
      </w:r>
      <w:r w:rsidRPr="008F1CF6">
        <w:rPr>
          <w:rFonts w:ascii="Arial" w:hAnsi="Arial" w:cs="Arial"/>
          <w:spacing w:val="21"/>
          <w:sz w:val="24"/>
          <w:szCs w:val="24"/>
        </w:rPr>
        <w:t xml:space="preserve"> </w:t>
      </w:r>
      <w:r w:rsidRPr="008F1CF6">
        <w:rPr>
          <w:rFonts w:ascii="Arial" w:hAnsi="Arial" w:cs="Arial"/>
          <w:sz w:val="24"/>
          <w:szCs w:val="24"/>
        </w:rPr>
        <w:t>utilaje</w:t>
      </w:r>
      <w:r w:rsidRPr="008F1CF6">
        <w:rPr>
          <w:rFonts w:ascii="Arial" w:hAnsi="Arial" w:cs="Arial"/>
          <w:spacing w:val="17"/>
          <w:sz w:val="24"/>
          <w:szCs w:val="24"/>
        </w:rPr>
        <w:t xml:space="preserve"> </w:t>
      </w:r>
      <w:r w:rsidRPr="008F1CF6">
        <w:rPr>
          <w:rFonts w:ascii="Arial" w:hAnsi="Arial" w:cs="Arial"/>
          <w:sz w:val="24"/>
          <w:szCs w:val="24"/>
        </w:rPr>
        <w:t>de</w:t>
      </w:r>
      <w:r w:rsidRPr="008F1CF6">
        <w:rPr>
          <w:rFonts w:ascii="Arial" w:hAnsi="Arial" w:cs="Arial"/>
          <w:spacing w:val="21"/>
          <w:sz w:val="24"/>
          <w:szCs w:val="24"/>
        </w:rPr>
        <w:t xml:space="preserve"> </w:t>
      </w:r>
      <w:r w:rsidRPr="008F1CF6">
        <w:rPr>
          <w:rFonts w:ascii="Arial" w:hAnsi="Arial" w:cs="Arial"/>
          <w:sz w:val="24"/>
          <w:szCs w:val="24"/>
        </w:rPr>
        <w:t>agenţi</w:t>
      </w:r>
      <w:r w:rsidRPr="008F1CF6">
        <w:rPr>
          <w:rFonts w:ascii="Arial" w:hAnsi="Arial" w:cs="Arial"/>
          <w:spacing w:val="20"/>
          <w:sz w:val="24"/>
          <w:szCs w:val="24"/>
        </w:rPr>
        <w:t xml:space="preserve"> </w:t>
      </w:r>
      <w:r w:rsidRPr="008F1CF6">
        <w:rPr>
          <w:rFonts w:ascii="Arial" w:hAnsi="Arial" w:cs="Arial"/>
          <w:sz w:val="24"/>
          <w:szCs w:val="24"/>
        </w:rPr>
        <w:t>poluanţi</w:t>
      </w:r>
      <w:r w:rsidRPr="008F1CF6">
        <w:rPr>
          <w:rFonts w:ascii="Arial" w:hAnsi="Arial" w:cs="Arial"/>
          <w:spacing w:val="19"/>
          <w:sz w:val="24"/>
          <w:szCs w:val="24"/>
        </w:rPr>
        <w:t xml:space="preserve"> </w:t>
      </w:r>
      <w:r w:rsidRPr="008F1CF6">
        <w:rPr>
          <w:rFonts w:ascii="Arial" w:hAnsi="Arial" w:cs="Arial"/>
          <w:sz w:val="24"/>
          <w:szCs w:val="24"/>
        </w:rPr>
        <w:t>pot</w:t>
      </w:r>
      <w:r w:rsidRPr="008F1CF6">
        <w:rPr>
          <w:rFonts w:ascii="Arial" w:hAnsi="Arial" w:cs="Arial"/>
          <w:spacing w:val="18"/>
          <w:sz w:val="24"/>
          <w:szCs w:val="24"/>
        </w:rPr>
        <w:t xml:space="preserve"> </w:t>
      </w:r>
      <w:r w:rsidRPr="008F1CF6">
        <w:rPr>
          <w:rFonts w:ascii="Arial" w:hAnsi="Arial" w:cs="Arial"/>
          <w:sz w:val="24"/>
          <w:szCs w:val="24"/>
        </w:rPr>
        <w:t>fi</w:t>
      </w:r>
      <w:r w:rsidRPr="008F1CF6">
        <w:rPr>
          <w:rFonts w:ascii="Arial" w:hAnsi="Arial" w:cs="Arial"/>
          <w:spacing w:val="19"/>
          <w:sz w:val="24"/>
          <w:szCs w:val="24"/>
        </w:rPr>
        <w:t xml:space="preserve"> </w:t>
      </w:r>
      <w:r w:rsidRPr="008F1CF6">
        <w:rPr>
          <w:rFonts w:ascii="Arial" w:hAnsi="Arial" w:cs="Arial"/>
          <w:sz w:val="24"/>
          <w:szCs w:val="24"/>
        </w:rPr>
        <w:t>considerate</w:t>
      </w:r>
      <w:r w:rsidRPr="008F1CF6">
        <w:rPr>
          <w:rFonts w:ascii="Arial" w:hAnsi="Arial" w:cs="Arial"/>
          <w:spacing w:val="-62"/>
          <w:sz w:val="24"/>
          <w:szCs w:val="24"/>
        </w:rPr>
        <w:t xml:space="preserve"> </w:t>
      </w:r>
      <w:r w:rsidRPr="008F1CF6">
        <w:rPr>
          <w:rFonts w:ascii="Arial" w:hAnsi="Arial" w:cs="Arial"/>
          <w:sz w:val="24"/>
          <w:szCs w:val="24"/>
        </w:rPr>
        <w:t>ca nesemnificative deoarece utilajele acţionează pe intervale scurte</w:t>
      </w:r>
      <w:r w:rsidRPr="008F1CF6">
        <w:rPr>
          <w:rFonts w:ascii="Arial" w:hAnsi="Arial" w:cs="Arial"/>
          <w:spacing w:val="63"/>
          <w:sz w:val="24"/>
          <w:szCs w:val="24"/>
        </w:rPr>
        <w:t xml:space="preserve"> </w:t>
      </w:r>
      <w:r w:rsidRPr="008F1CF6">
        <w:rPr>
          <w:rFonts w:ascii="Arial" w:hAnsi="Arial" w:cs="Arial"/>
          <w:sz w:val="24"/>
          <w:szCs w:val="24"/>
        </w:rPr>
        <w:t>la intervale relativ mari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timp.</w:t>
      </w:r>
      <w:r w:rsidRPr="008F1CF6">
        <w:rPr>
          <w:rFonts w:ascii="Arial" w:hAnsi="Arial" w:cs="Arial"/>
          <w:spacing w:val="-2"/>
          <w:sz w:val="24"/>
          <w:szCs w:val="24"/>
        </w:rPr>
        <w:t xml:space="preserve"> </w:t>
      </w:r>
      <w:r w:rsidRPr="008F1CF6">
        <w:rPr>
          <w:rFonts w:ascii="Arial" w:hAnsi="Arial" w:cs="Arial"/>
          <w:sz w:val="24"/>
          <w:szCs w:val="24"/>
        </w:rPr>
        <w:t>Se</w:t>
      </w:r>
      <w:r w:rsidRPr="008F1CF6">
        <w:rPr>
          <w:rFonts w:ascii="Arial" w:hAnsi="Arial" w:cs="Arial"/>
          <w:spacing w:val="-2"/>
          <w:sz w:val="24"/>
          <w:szCs w:val="24"/>
        </w:rPr>
        <w:t xml:space="preserve"> </w:t>
      </w:r>
      <w:r w:rsidRPr="008F1CF6">
        <w:rPr>
          <w:rFonts w:ascii="Arial" w:hAnsi="Arial" w:cs="Arial"/>
          <w:sz w:val="24"/>
          <w:szCs w:val="24"/>
        </w:rPr>
        <w:t>poate</w:t>
      </w:r>
      <w:r w:rsidRPr="008F1CF6">
        <w:rPr>
          <w:rFonts w:ascii="Arial" w:hAnsi="Arial" w:cs="Arial"/>
          <w:spacing w:val="-2"/>
          <w:sz w:val="24"/>
          <w:szCs w:val="24"/>
        </w:rPr>
        <w:t xml:space="preserve"> </w:t>
      </w:r>
      <w:r w:rsidRPr="008F1CF6">
        <w:rPr>
          <w:rFonts w:ascii="Arial" w:hAnsi="Arial" w:cs="Arial"/>
          <w:sz w:val="24"/>
          <w:szCs w:val="24"/>
        </w:rPr>
        <w:t>afirma</w:t>
      </w:r>
      <w:r w:rsidRPr="008F1CF6">
        <w:rPr>
          <w:rFonts w:ascii="Arial" w:hAnsi="Arial" w:cs="Arial"/>
          <w:spacing w:val="-2"/>
          <w:sz w:val="24"/>
          <w:szCs w:val="24"/>
        </w:rPr>
        <w:t xml:space="preserve"> </w:t>
      </w:r>
      <w:r w:rsidRPr="008F1CF6">
        <w:rPr>
          <w:rFonts w:ascii="Arial" w:hAnsi="Arial" w:cs="Arial"/>
          <w:sz w:val="24"/>
          <w:szCs w:val="24"/>
        </w:rPr>
        <w:t>deci</w:t>
      </w:r>
      <w:r w:rsidRPr="008F1CF6">
        <w:rPr>
          <w:rFonts w:ascii="Arial" w:hAnsi="Arial" w:cs="Arial"/>
          <w:spacing w:val="-1"/>
          <w:sz w:val="24"/>
          <w:szCs w:val="24"/>
        </w:rPr>
        <w:t xml:space="preserve"> </w:t>
      </w:r>
      <w:r w:rsidRPr="008F1CF6">
        <w:rPr>
          <w:rFonts w:ascii="Arial" w:hAnsi="Arial" w:cs="Arial"/>
          <w:sz w:val="24"/>
          <w:szCs w:val="24"/>
        </w:rPr>
        <w:t>că</w:t>
      </w:r>
      <w:r w:rsidRPr="008F1CF6">
        <w:rPr>
          <w:rFonts w:ascii="Arial" w:hAnsi="Arial" w:cs="Arial"/>
          <w:spacing w:val="-2"/>
          <w:sz w:val="24"/>
          <w:szCs w:val="24"/>
        </w:rPr>
        <w:t xml:space="preserve"> </w:t>
      </w:r>
      <w:r w:rsidRPr="008F1CF6">
        <w:rPr>
          <w:rFonts w:ascii="Arial" w:hAnsi="Arial" w:cs="Arial"/>
          <w:sz w:val="24"/>
          <w:szCs w:val="24"/>
        </w:rPr>
        <w:t>valoarea</w:t>
      </w:r>
      <w:r w:rsidRPr="008F1CF6">
        <w:rPr>
          <w:rFonts w:ascii="Arial" w:hAnsi="Arial" w:cs="Arial"/>
          <w:spacing w:val="-1"/>
          <w:sz w:val="24"/>
          <w:szCs w:val="24"/>
        </w:rPr>
        <w:t xml:space="preserve"> </w:t>
      </w:r>
      <w:r w:rsidRPr="008F1CF6">
        <w:rPr>
          <w:rFonts w:ascii="Arial" w:hAnsi="Arial" w:cs="Arial"/>
          <w:sz w:val="24"/>
          <w:szCs w:val="24"/>
        </w:rPr>
        <w:t>concentraţiilor</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poluanţi</w:t>
      </w:r>
      <w:r w:rsidRPr="008F1CF6">
        <w:rPr>
          <w:rFonts w:ascii="Arial" w:hAnsi="Arial" w:cs="Arial"/>
          <w:spacing w:val="-1"/>
          <w:sz w:val="24"/>
          <w:szCs w:val="24"/>
        </w:rPr>
        <w:t xml:space="preserve"> </w:t>
      </w:r>
      <w:r w:rsidRPr="008F1CF6">
        <w:rPr>
          <w:rFonts w:ascii="Arial" w:hAnsi="Arial" w:cs="Arial"/>
          <w:sz w:val="24"/>
          <w:szCs w:val="24"/>
        </w:rPr>
        <w:t>atmosferici</w:t>
      </w:r>
      <w:r w:rsidRPr="008F1CF6">
        <w:rPr>
          <w:rFonts w:ascii="Arial" w:hAnsi="Arial" w:cs="Arial"/>
          <w:spacing w:val="-1"/>
          <w:sz w:val="24"/>
          <w:szCs w:val="24"/>
        </w:rPr>
        <w:t xml:space="preserve"> </w:t>
      </w:r>
      <w:r w:rsidRPr="008F1CF6">
        <w:rPr>
          <w:rFonts w:ascii="Arial" w:hAnsi="Arial" w:cs="Arial"/>
          <w:sz w:val="24"/>
          <w:szCs w:val="24"/>
        </w:rPr>
        <w:t>proveniţi</w:t>
      </w:r>
      <w:r w:rsidRPr="008F1CF6">
        <w:rPr>
          <w:rFonts w:ascii="Arial" w:hAnsi="Arial" w:cs="Arial"/>
          <w:spacing w:val="-1"/>
          <w:sz w:val="24"/>
          <w:szCs w:val="24"/>
        </w:rPr>
        <w:t xml:space="preserve"> </w:t>
      </w:r>
      <w:r w:rsidRPr="008F1CF6">
        <w:rPr>
          <w:rFonts w:ascii="Arial" w:hAnsi="Arial" w:cs="Arial"/>
          <w:sz w:val="24"/>
          <w:szCs w:val="24"/>
        </w:rPr>
        <w:t>din activităţile specifice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gospodărire a pădurilor</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încadrează</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limitele admise.</w:t>
      </w:r>
    </w:p>
    <w:p w14:paraId="51482014" w14:textId="77777777" w:rsidR="00CA2B6F" w:rsidRPr="008F1CF6" w:rsidRDefault="00CA2B6F" w:rsidP="00CA2B6F">
      <w:pPr>
        <w:spacing w:after="0" w:line="240" w:lineRule="auto"/>
        <w:ind w:right="420" w:firstLine="540"/>
        <w:jc w:val="both"/>
        <w:rPr>
          <w:rFonts w:ascii="Arial" w:hAnsi="Arial" w:cs="Arial"/>
          <w:b/>
          <w:bCs/>
          <w:sz w:val="24"/>
          <w:szCs w:val="24"/>
          <w:lang w:val="pt-BR"/>
        </w:rPr>
      </w:pPr>
      <w:r w:rsidRPr="008F1CF6">
        <w:rPr>
          <w:rFonts w:ascii="Arial" w:hAnsi="Arial" w:cs="Arial"/>
          <w:b/>
          <w:bCs/>
          <w:sz w:val="24"/>
          <w:szCs w:val="24"/>
          <w:lang w:val="pt-BR"/>
        </w:rPr>
        <w:t>Implementarea planului nu necesita preluare de apa pe durata lucrarilor. Nu necesita consum de gaze sau energie electrica.</w:t>
      </w:r>
    </w:p>
    <w:p w14:paraId="57037B94" w14:textId="77777777" w:rsidR="00CA2B6F" w:rsidRPr="008F1CF6" w:rsidRDefault="00CA2B6F" w:rsidP="00CA2B6F">
      <w:pPr>
        <w:spacing w:after="0" w:line="240" w:lineRule="auto"/>
        <w:ind w:right="420" w:firstLine="540"/>
        <w:jc w:val="both"/>
        <w:rPr>
          <w:rFonts w:ascii="Arial" w:hAnsi="Arial" w:cs="Arial"/>
          <w:sz w:val="24"/>
          <w:szCs w:val="24"/>
          <w:lang w:val="pt-BR"/>
        </w:rPr>
      </w:pPr>
    </w:p>
    <w:p w14:paraId="3BA8AE37" w14:textId="77777777" w:rsidR="00CA2B6F" w:rsidRPr="008F1CF6" w:rsidRDefault="00CA2B6F" w:rsidP="00CA2B6F">
      <w:pPr>
        <w:spacing w:after="0" w:line="240" w:lineRule="auto"/>
        <w:ind w:right="420" w:firstLine="540"/>
        <w:jc w:val="both"/>
        <w:rPr>
          <w:rFonts w:ascii="Arial" w:hAnsi="Arial" w:cs="Arial"/>
          <w:b/>
          <w:sz w:val="24"/>
          <w:szCs w:val="24"/>
          <w:u w:val="single"/>
          <w:lang w:val="it-IT"/>
        </w:rPr>
      </w:pPr>
      <w:r w:rsidRPr="008F1CF6">
        <w:rPr>
          <w:rFonts w:ascii="Arial" w:hAnsi="Arial" w:cs="Arial"/>
          <w:sz w:val="24"/>
          <w:szCs w:val="24"/>
          <w:u w:val="single"/>
          <w:lang w:val="pt-BR"/>
        </w:rPr>
        <w:t xml:space="preserve"> </w:t>
      </w:r>
      <w:r w:rsidRPr="008F1CF6">
        <w:rPr>
          <w:rFonts w:ascii="Arial" w:hAnsi="Arial" w:cs="Arial"/>
          <w:b/>
          <w:sz w:val="24"/>
          <w:szCs w:val="24"/>
          <w:u w:val="single"/>
          <w:lang w:val="it-IT"/>
        </w:rPr>
        <w:t>Deseuri generate de plan</w:t>
      </w:r>
    </w:p>
    <w:p w14:paraId="51303877" w14:textId="77777777" w:rsidR="00CA2B6F" w:rsidRPr="008F1CF6" w:rsidRDefault="00CA2B6F" w:rsidP="00CA2B6F">
      <w:pPr>
        <w:spacing w:after="0" w:line="240" w:lineRule="auto"/>
        <w:ind w:right="420" w:firstLine="540"/>
        <w:jc w:val="both"/>
        <w:rPr>
          <w:rFonts w:ascii="Arial" w:hAnsi="Arial" w:cs="Arial"/>
          <w:b/>
          <w:sz w:val="24"/>
          <w:szCs w:val="24"/>
          <w:lang w:val="it-IT"/>
        </w:rPr>
      </w:pPr>
    </w:p>
    <w:p w14:paraId="41F307D2" w14:textId="77777777" w:rsidR="00CA2B6F" w:rsidRPr="008F1CF6" w:rsidRDefault="00CA2B6F" w:rsidP="00CA2B6F">
      <w:pPr>
        <w:spacing w:after="0" w:line="240" w:lineRule="auto"/>
        <w:ind w:right="420" w:firstLine="540"/>
        <w:jc w:val="both"/>
        <w:rPr>
          <w:rFonts w:ascii="Arial" w:hAnsi="Arial" w:cs="Arial"/>
          <w:sz w:val="24"/>
          <w:szCs w:val="24"/>
          <w:lang w:val="it-IT"/>
        </w:rPr>
      </w:pPr>
      <w:r w:rsidRPr="008F1CF6">
        <w:rPr>
          <w:rFonts w:ascii="Arial" w:hAnsi="Arial" w:cs="Arial"/>
          <w:sz w:val="24"/>
          <w:szCs w:val="24"/>
          <w:lang w:val="it-IT"/>
        </w:rPr>
        <w:t>Prin H.G. nr 856/2002 pentru Evidenta gestiunii deseurilor si pentru aprobarea listei cuprinzand deseurile, inclusiv deseurile periculoase, se stabileste obligativitatea pentru agentii economici si pentru orice alti generatori de deseuri, persoane fizice si juridce, de tine evidenta gestiunii deseurilor.</w:t>
      </w:r>
    </w:p>
    <w:p w14:paraId="237FCDEB" w14:textId="77777777" w:rsidR="00CA2B6F" w:rsidRPr="008F1CF6" w:rsidRDefault="00CA2B6F" w:rsidP="00CA2B6F">
      <w:pPr>
        <w:spacing w:after="0" w:line="240" w:lineRule="auto"/>
        <w:ind w:right="420" w:firstLine="540"/>
        <w:jc w:val="both"/>
        <w:rPr>
          <w:rFonts w:ascii="Arial" w:hAnsi="Arial" w:cs="Arial"/>
          <w:sz w:val="24"/>
          <w:szCs w:val="24"/>
          <w:lang w:val="it-IT"/>
        </w:rPr>
      </w:pPr>
    </w:p>
    <w:p w14:paraId="790B86E9" w14:textId="77777777" w:rsidR="00CA2B6F" w:rsidRPr="008F1CF6" w:rsidRDefault="00CA2B6F" w:rsidP="00CA2B6F">
      <w:pPr>
        <w:spacing w:after="0" w:line="240" w:lineRule="auto"/>
        <w:ind w:right="420" w:firstLine="540"/>
        <w:jc w:val="both"/>
        <w:rPr>
          <w:rFonts w:ascii="Arial" w:hAnsi="Arial" w:cs="Arial"/>
          <w:sz w:val="24"/>
          <w:szCs w:val="24"/>
          <w:lang w:val="it-IT"/>
        </w:rPr>
      </w:pPr>
      <w:r w:rsidRPr="008F1CF6">
        <w:rPr>
          <w:rFonts w:ascii="Arial" w:hAnsi="Arial" w:cs="Arial"/>
          <w:sz w:val="24"/>
          <w:szCs w:val="24"/>
          <w:lang w:val="it-IT"/>
        </w:rPr>
        <w:t>Conform listei mentionate, deseurile rezultate din implementarea planului se clasifica dupa cum urmeaza:</w:t>
      </w:r>
    </w:p>
    <w:p w14:paraId="4A4390FB" w14:textId="77777777" w:rsidR="00CA2B6F" w:rsidRPr="008F1CF6" w:rsidRDefault="00CA2B6F" w:rsidP="00CA2B6F">
      <w:pPr>
        <w:spacing w:after="0" w:line="240" w:lineRule="auto"/>
        <w:ind w:right="420" w:firstLine="540"/>
        <w:jc w:val="both"/>
        <w:rPr>
          <w:rFonts w:ascii="Arial" w:hAnsi="Arial" w:cs="Arial"/>
          <w:sz w:val="24"/>
          <w:szCs w:val="24"/>
          <w:lang w:val="it-IT"/>
        </w:rPr>
      </w:pPr>
    </w:p>
    <w:p w14:paraId="1D1DBC3C" w14:textId="77777777" w:rsidR="00CA2B6F" w:rsidRPr="008F1CF6" w:rsidRDefault="00CA2B6F" w:rsidP="00CA2B6F">
      <w:pPr>
        <w:spacing w:after="0" w:line="240" w:lineRule="auto"/>
        <w:ind w:right="420" w:firstLine="540"/>
        <w:jc w:val="center"/>
        <w:rPr>
          <w:rFonts w:ascii="Arial" w:hAnsi="Arial" w:cs="Arial"/>
          <w:sz w:val="24"/>
          <w:szCs w:val="24"/>
          <w:lang w:val="it-IT"/>
        </w:rPr>
      </w:pPr>
      <w:r w:rsidRPr="008F1CF6">
        <w:rPr>
          <w:rFonts w:ascii="Arial" w:hAnsi="Arial" w:cs="Arial"/>
          <w:sz w:val="24"/>
          <w:szCs w:val="24"/>
          <w:lang w:val="it-IT"/>
        </w:rPr>
        <w:t>02 01 07-deseuri din exploatari forestiere</w:t>
      </w:r>
    </w:p>
    <w:p w14:paraId="18CB157A" w14:textId="77777777" w:rsidR="00CA2B6F" w:rsidRPr="008F1CF6" w:rsidRDefault="00CA2B6F" w:rsidP="00CA2B6F">
      <w:pPr>
        <w:spacing w:after="0" w:line="240" w:lineRule="auto"/>
        <w:ind w:right="420" w:firstLine="540"/>
        <w:jc w:val="both"/>
        <w:rPr>
          <w:rFonts w:ascii="Arial" w:hAnsi="Arial" w:cs="Arial"/>
          <w:b/>
          <w:sz w:val="24"/>
          <w:szCs w:val="24"/>
          <w:lang w:val="it-IT"/>
        </w:rPr>
      </w:pPr>
    </w:p>
    <w:p w14:paraId="4203AE54" w14:textId="77777777" w:rsidR="00CA2B6F" w:rsidRPr="008F1CF6" w:rsidRDefault="00CA2B6F" w:rsidP="00CA2B6F">
      <w:pPr>
        <w:spacing w:after="0" w:line="240" w:lineRule="auto"/>
        <w:ind w:right="420" w:firstLine="540"/>
        <w:jc w:val="both"/>
        <w:rPr>
          <w:rFonts w:ascii="Arial" w:hAnsi="Arial" w:cs="Arial"/>
          <w:sz w:val="24"/>
          <w:szCs w:val="24"/>
          <w:lang w:val="it-IT"/>
        </w:rPr>
      </w:pPr>
      <w:r w:rsidRPr="008F1CF6">
        <w:rPr>
          <w:rFonts w:ascii="Arial" w:hAnsi="Arial" w:cs="Arial"/>
          <w:sz w:val="24"/>
          <w:szCs w:val="24"/>
          <w:lang w:val="it-IT"/>
        </w:rPr>
        <w:t>Prin lucrarile propuse in Amenajamentul silvic nu se genereaza deseuri periculoase.</w:t>
      </w:r>
    </w:p>
    <w:p w14:paraId="2243B185" w14:textId="77777777" w:rsidR="00CA2B6F" w:rsidRPr="008F1CF6" w:rsidRDefault="00CA2B6F" w:rsidP="00CA2B6F">
      <w:pPr>
        <w:spacing w:after="0" w:line="240" w:lineRule="auto"/>
        <w:ind w:right="420" w:firstLine="540"/>
        <w:jc w:val="both"/>
        <w:rPr>
          <w:rFonts w:ascii="Arial" w:hAnsi="Arial" w:cs="Arial"/>
          <w:sz w:val="24"/>
          <w:szCs w:val="24"/>
          <w:lang w:val="it-IT"/>
        </w:rPr>
      </w:pPr>
      <w:r w:rsidRPr="008F1CF6">
        <w:rPr>
          <w:rFonts w:ascii="Arial" w:hAnsi="Arial" w:cs="Arial"/>
          <w:sz w:val="24"/>
          <w:szCs w:val="24"/>
          <w:lang w:val="it-IT"/>
        </w:rPr>
        <w:t>In cadrul desfasurarii activitatilor specifice pot aparea urmatoarele deseuri:</w:t>
      </w:r>
    </w:p>
    <w:p w14:paraId="19FE0F77" w14:textId="77777777" w:rsidR="00CA2B6F" w:rsidRPr="008F1CF6" w:rsidRDefault="00CA2B6F" w:rsidP="00CA2B6F">
      <w:pPr>
        <w:spacing w:after="0" w:line="240" w:lineRule="auto"/>
        <w:ind w:right="420" w:firstLine="540"/>
        <w:jc w:val="both"/>
        <w:rPr>
          <w:rFonts w:ascii="Arial" w:hAnsi="Arial" w:cs="Arial"/>
          <w:sz w:val="24"/>
          <w:szCs w:val="24"/>
          <w:lang w:val="it-IT"/>
        </w:rPr>
      </w:pPr>
    </w:p>
    <w:p w14:paraId="42A3FB08" w14:textId="77777777" w:rsidR="00CA2B6F" w:rsidRPr="008F1CF6" w:rsidRDefault="00CA2B6F">
      <w:pPr>
        <w:numPr>
          <w:ilvl w:val="0"/>
          <w:numId w:val="46"/>
        </w:numPr>
        <w:spacing w:after="0" w:line="240" w:lineRule="auto"/>
        <w:ind w:left="0" w:right="420" w:firstLine="540"/>
        <w:jc w:val="both"/>
        <w:rPr>
          <w:rFonts w:ascii="Arial" w:hAnsi="Arial" w:cs="Arial"/>
          <w:sz w:val="24"/>
          <w:szCs w:val="24"/>
          <w:lang w:val="it-IT"/>
        </w:rPr>
      </w:pPr>
      <w:r w:rsidRPr="008F1CF6">
        <w:rPr>
          <w:rFonts w:ascii="Arial" w:hAnsi="Arial" w:cs="Arial"/>
          <w:i/>
          <w:sz w:val="24"/>
          <w:szCs w:val="24"/>
          <w:u w:val="single"/>
          <w:lang w:val="it-IT"/>
        </w:rPr>
        <w:t>la recoltarea arborelui</w:t>
      </w:r>
      <w:r w:rsidRPr="008F1CF6">
        <w:rPr>
          <w:rFonts w:ascii="Arial" w:hAnsi="Arial" w:cs="Arial"/>
          <w:b/>
          <w:sz w:val="24"/>
          <w:szCs w:val="24"/>
          <w:lang w:val="it-IT"/>
        </w:rPr>
        <w:t xml:space="preserve">: </w:t>
      </w:r>
      <w:r w:rsidRPr="008F1CF6">
        <w:rPr>
          <w:rFonts w:ascii="Arial" w:hAnsi="Arial" w:cs="Arial"/>
          <w:sz w:val="24"/>
          <w:szCs w:val="24"/>
          <w:lang w:val="it-IT"/>
        </w:rPr>
        <w:t>rumegusul si tapa taieturii, cracile subtiri. Acestea raman in padure si prin procesele de dezagregare si mineralizare naturala se va forma humusul, rezervorul organic al solului.</w:t>
      </w:r>
    </w:p>
    <w:p w14:paraId="27E24197" w14:textId="77777777" w:rsidR="00CA2B6F" w:rsidRPr="008F1CF6" w:rsidRDefault="00CA2B6F">
      <w:pPr>
        <w:numPr>
          <w:ilvl w:val="0"/>
          <w:numId w:val="46"/>
        </w:numPr>
        <w:spacing w:after="0" w:line="240" w:lineRule="auto"/>
        <w:ind w:left="0" w:right="420" w:firstLine="540"/>
        <w:jc w:val="both"/>
        <w:rPr>
          <w:rFonts w:ascii="Arial" w:hAnsi="Arial" w:cs="Arial"/>
          <w:sz w:val="24"/>
          <w:szCs w:val="24"/>
          <w:lang w:val="it-IT"/>
        </w:rPr>
      </w:pPr>
      <w:r w:rsidRPr="008F1CF6">
        <w:rPr>
          <w:rFonts w:ascii="Arial" w:hAnsi="Arial" w:cs="Arial"/>
          <w:i/>
          <w:sz w:val="24"/>
          <w:szCs w:val="24"/>
          <w:u w:val="single"/>
          <w:lang w:val="it-IT"/>
        </w:rPr>
        <w:t>Deseurile rezultate din materialele auxiliare</w:t>
      </w:r>
      <w:r w:rsidRPr="008F1CF6">
        <w:rPr>
          <w:rFonts w:ascii="Arial" w:hAnsi="Arial" w:cs="Arial"/>
          <w:b/>
          <w:sz w:val="24"/>
          <w:szCs w:val="24"/>
          <w:lang w:val="it-IT"/>
        </w:rPr>
        <w:t xml:space="preserve"> </w:t>
      </w:r>
      <w:r w:rsidRPr="008F1CF6">
        <w:rPr>
          <w:rFonts w:ascii="Arial" w:hAnsi="Arial" w:cs="Arial"/>
          <w:sz w:val="24"/>
          <w:szCs w:val="24"/>
          <w:lang w:val="it-IT"/>
        </w:rPr>
        <w:t>folosite in procesul de exploatare al lemnului: in afara de resturile nefavorabile care raman in parchet, nu rezulta deseuri.</w:t>
      </w:r>
    </w:p>
    <w:p w14:paraId="2DFB15F9" w14:textId="77777777" w:rsidR="00CA2B6F" w:rsidRPr="008F1CF6" w:rsidRDefault="00CA2B6F" w:rsidP="00CA2B6F">
      <w:pPr>
        <w:spacing w:after="0" w:line="240" w:lineRule="auto"/>
        <w:ind w:right="420"/>
        <w:jc w:val="both"/>
        <w:rPr>
          <w:rFonts w:ascii="Arial" w:hAnsi="Arial" w:cs="Arial"/>
          <w:sz w:val="24"/>
          <w:szCs w:val="24"/>
          <w:lang w:val="it-IT"/>
        </w:rPr>
      </w:pPr>
    </w:p>
    <w:p w14:paraId="1486BC50" w14:textId="77777777" w:rsidR="00CA2B6F" w:rsidRPr="008F1CF6" w:rsidRDefault="00CA2B6F">
      <w:pPr>
        <w:numPr>
          <w:ilvl w:val="0"/>
          <w:numId w:val="46"/>
        </w:numPr>
        <w:spacing w:after="0" w:line="240" w:lineRule="auto"/>
        <w:ind w:left="0" w:right="420" w:firstLine="540"/>
        <w:jc w:val="both"/>
        <w:rPr>
          <w:rFonts w:ascii="Arial" w:hAnsi="Arial" w:cs="Arial"/>
          <w:b/>
          <w:sz w:val="24"/>
          <w:szCs w:val="24"/>
          <w:lang w:val="it-IT"/>
        </w:rPr>
      </w:pPr>
      <w:r w:rsidRPr="008F1CF6">
        <w:rPr>
          <w:rFonts w:ascii="Arial" w:hAnsi="Arial" w:cs="Arial"/>
          <w:i/>
          <w:sz w:val="24"/>
          <w:szCs w:val="24"/>
          <w:u w:val="single"/>
          <w:lang w:val="it-IT"/>
        </w:rPr>
        <w:t>In jurul constructiilor provizorii</w:t>
      </w:r>
      <w:r w:rsidRPr="008F1CF6">
        <w:rPr>
          <w:rFonts w:ascii="Arial" w:hAnsi="Arial" w:cs="Arial"/>
          <w:b/>
          <w:sz w:val="24"/>
          <w:szCs w:val="24"/>
          <w:lang w:val="it-IT"/>
        </w:rPr>
        <w:t xml:space="preserve">, </w:t>
      </w:r>
      <w:r w:rsidRPr="008F1CF6">
        <w:rPr>
          <w:rFonts w:ascii="Arial" w:hAnsi="Arial" w:cs="Arial"/>
          <w:sz w:val="24"/>
          <w:szCs w:val="24"/>
          <w:lang w:val="it-IT"/>
        </w:rPr>
        <w:t>vagoane de dormit amplasate in apropierea parchetelor, se amenajaeaza locuri speciale destinate deseurilor menajere.</w:t>
      </w:r>
    </w:p>
    <w:p w14:paraId="0FF30E26" w14:textId="77777777" w:rsidR="00CA2B6F" w:rsidRPr="008F1CF6" w:rsidRDefault="00CA2B6F" w:rsidP="00CA2B6F">
      <w:pPr>
        <w:spacing w:after="0" w:line="240" w:lineRule="auto"/>
        <w:ind w:right="420" w:firstLine="540"/>
        <w:jc w:val="both"/>
        <w:rPr>
          <w:rFonts w:ascii="Arial" w:hAnsi="Arial" w:cs="Arial"/>
          <w:b/>
          <w:sz w:val="24"/>
          <w:szCs w:val="24"/>
          <w:lang w:val="it-IT"/>
        </w:rPr>
      </w:pPr>
    </w:p>
    <w:p w14:paraId="7A728D69" w14:textId="77777777" w:rsidR="00CA2B6F" w:rsidRPr="008F1CF6" w:rsidRDefault="00CA2B6F" w:rsidP="00CA2B6F">
      <w:pPr>
        <w:spacing w:after="0" w:line="240" w:lineRule="auto"/>
        <w:ind w:right="420" w:firstLine="540"/>
        <w:jc w:val="both"/>
        <w:rPr>
          <w:rFonts w:ascii="Arial" w:hAnsi="Arial" w:cs="Arial"/>
          <w:sz w:val="24"/>
          <w:szCs w:val="24"/>
          <w:lang w:val="it-IT"/>
        </w:rPr>
      </w:pPr>
      <w:r w:rsidRPr="008F1CF6">
        <w:rPr>
          <w:rFonts w:ascii="Arial" w:hAnsi="Arial" w:cs="Arial"/>
          <w:sz w:val="24"/>
          <w:szCs w:val="24"/>
          <w:lang w:val="it-IT"/>
        </w:rPr>
        <w:t>Ca deseuri toxice si periculoase rezultate in activitatile din implementarea planului propus , se mentioneaza cele provenite de la intretinerea utilajelor de la frontul de lucru:</w:t>
      </w:r>
    </w:p>
    <w:p w14:paraId="17A7EB89" w14:textId="77777777" w:rsidR="00CA2B6F" w:rsidRPr="008F1CF6" w:rsidRDefault="00CA2B6F" w:rsidP="00CA2B6F">
      <w:pPr>
        <w:spacing w:after="0" w:line="240" w:lineRule="auto"/>
        <w:ind w:right="420" w:firstLine="540"/>
        <w:jc w:val="both"/>
        <w:rPr>
          <w:rFonts w:ascii="Arial" w:hAnsi="Arial" w:cs="Arial"/>
          <w:sz w:val="24"/>
          <w:szCs w:val="24"/>
          <w:lang w:val="it-IT"/>
        </w:rPr>
      </w:pPr>
    </w:p>
    <w:p w14:paraId="200399F3" w14:textId="77777777" w:rsidR="00CA2B6F" w:rsidRPr="008F1CF6" w:rsidRDefault="00CA2B6F" w:rsidP="00CA2B6F">
      <w:pPr>
        <w:spacing w:after="0" w:line="240" w:lineRule="auto"/>
        <w:ind w:right="420" w:firstLine="540"/>
        <w:jc w:val="both"/>
        <w:rPr>
          <w:rFonts w:ascii="Arial" w:hAnsi="Arial" w:cs="Arial"/>
          <w:sz w:val="24"/>
          <w:szCs w:val="24"/>
          <w:lang w:val="pt-BR"/>
        </w:rPr>
      </w:pPr>
      <w:r w:rsidRPr="008F1CF6">
        <w:rPr>
          <w:rFonts w:ascii="Arial" w:hAnsi="Arial" w:cs="Arial"/>
          <w:b/>
          <w:sz w:val="24"/>
          <w:szCs w:val="24"/>
          <w:lang w:val="it-IT"/>
        </w:rPr>
        <w:tab/>
      </w:r>
      <w:r w:rsidRPr="008F1CF6">
        <w:rPr>
          <w:rFonts w:ascii="Arial" w:hAnsi="Arial" w:cs="Arial"/>
          <w:b/>
          <w:sz w:val="24"/>
          <w:szCs w:val="24"/>
          <w:lang w:val="it-IT"/>
        </w:rPr>
        <w:tab/>
      </w:r>
      <w:r w:rsidRPr="008F1CF6">
        <w:rPr>
          <w:rFonts w:ascii="Arial" w:hAnsi="Arial" w:cs="Arial"/>
          <w:sz w:val="24"/>
          <w:szCs w:val="24"/>
          <w:lang w:val="pt-BR"/>
        </w:rPr>
        <w:t>1302 –uleiuri uzate de motor, de transmisie si de ungere</w:t>
      </w:r>
    </w:p>
    <w:p w14:paraId="4535B513" w14:textId="77777777" w:rsidR="00CA2B6F" w:rsidRPr="008F1CF6" w:rsidRDefault="00CA2B6F" w:rsidP="00CA2B6F">
      <w:pPr>
        <w:spacing w:after="0" w:line="240" w:lineRule="auto"/>
        <w:ind w:right="420" w:firstLine="540"/>
        <w:jc w:val="both"/>
        <w:rPr>
          <w:rFonts w:ascii="Arial" w:hAnsi="Arial" w:cs="Arial"/>
          <w:b/>
          <w:sz w:val="24"/>
          <w:szCs w:val="24"/>
          <w:lang w:val="pt-BR"/>
        </w:rPr>
      </w:pPr>
    </w:p>
    <w:p w14:paraId="387083C7" w14:textId="77777777" w:rsidR="00CA2B6F" w:rsidRPr="008F1CF6" w:rsidRDefault="00CA2B6F" w:rsidP="00CA2B6F">
      <w:pPr>
        <w:spacing w:after="0" w:line="240" w:lineRule="auto"/>
        <w:ind w:right="420" w:firstLine="540"/>
        <w:jc w:val="both"/>
        <w:rPr>
          <w:rFonts w:ascii="Arial" w:hAnsi="Arial" w:cs="Arial"/>
          <w:sz w:val="24"/>
          <w:szCs w:val="24"/>
          <w:lang w:val="it-IT"/>
        </w:rPr>
      </w:pPr>
      <w:r w:rsidRPr="008F1CF6">
        <w:rPr>
          <w:rFonts w:ascii="Arial" w:hAnsi="Arial" w:cs="Arial"/>
          <w:sz w:val="24"/>
          <w:szCs w:val="24"/>
          <w:lang w:val="it-IT"/>
        </w:rPr>
        <w:t xml:space="preserve">Utilajele si mijloacele de transport vor fi aduse pe santier in stare normala de functionare, avand efectuate reviziile tehnice si schimburile de ulei in ateliere </w:t>
      </w:r>
      <w:r w:rsidRPr="008F1CF6">
        <w:rPr>
          <w:rFonts w:ascii="Arial" w:hAnsi="Arial" w:cs="Arial"/>
          <w:sz w:val="24"/>
          <w:szCs w:val="24"/>
          <w:lang w:val="it-IT"/>
        </w:rPr>
        <w:lastRenderedPageBreak/>
        <w:t>specializate. Stocarea corespunzatoare a uleiurilor uzate se va face conform prevederilor din OUG nr. 92/2021.</w:t>
      </w:r>
    </w:p>
    <w:p w14:paraId="4F7C3605" w14:textId="77777777" w:rsidR="00CA2B6F" w:rsidRPr="008F1CF6" w:rsidRDefault="00CA2B6F" w:rsidP="00CA2B6F">
      <w:pPr>
        <w:spacing w:after="0" w:line="240" w:lineRule="auto"/>
        <w:ind w:right="420" w:firstLine="540"/>
        <w:jc w:val="both"/>
        <w:rPr>
          <w:rFonts w:ascii="Arial" w:hAnsi="Arial" w:cs="Arial"/>
          <w:sz w:val="24"/>
          <w:szCs w:val="24"/>
          <w:lang w:val="it-IT"/>
        </w:rPr>
      </w:pPr>
    </w:p>
    <w:p w14:paraId="6B3137A7" w14:textId="77777777" w:rsidR="00CA2B6F" w:rsidRPr="008F1CF6" w:rsidRDefault="00CA2B6F" w:rsidP="00CA2B6F">
      <w:pPr>
        <w:spacing w:after="0" w:line="240" w:lineRule="auto"/>
        <w:ind w:right="420" w:firstLine="540"/>
        <w:jc w:val="both"/>
        <w:rPr>
          <w:rFonts w:ascii="Arial" w:hAnsi="Arial" w:cs="Arial"/>
          <w:sz w:val="24"/>
          <w:szCs w:val="24"/>
          <w:lang w:val="it-IT"/>
        </w:rPr>
      </w:pPr>
      <w:r w:rsidRPr="008F1CF6">
        <w:rPr>
          <w:rFonts w:ascii="Arial" w:hAnsi="Arial" w:cs="Arial"/>
          <w:sz w:val="24"/>
          <w:szCs w:val="24"/>
          <w:lang w:val="it-IT"/>
        </w:rPr>
        <w:t>Lucrarilor vor fi realizate dupa normele de calitate in exploatari forestiere astfel incat cantitatile de deseuri rezultate sa fie limitate la minim.</w:t>
      </w:r>
    </w:p>
    <w:p w14:paraId="5A30F9B4" w14:textId="77777777" w:rsidR="00CA2B6F" w:rsidRPr="008F1CF6" w:rsidRDefault="00CA2B6F" w:rsidP="00CA2B6F"/>
    <w:p w14:paraId="23E847EF" w14:textId="02B3E34C" w:rsidR="00CA2B6F" w:rsidRPr="008F1CF6" w:rsidRDefault="00794E37" w:rsidP="00794E37">
      <w:pPr>
        <w:ind w:left="1440"/>
        <w:rPr>
          <w:rFonts w:ascii="Arial" w:hAnsi="Arial" w:cs="Arial"/>
          <w:b/>
          <w:bCs/>
          <w:sz w:val="24"/>
          <w:szCs w:val="24"/>
        </w:rPr>
      </w:pPr>
      <w:r w:rsidRPr="008F1CF6">
        <w:rPr>
          <w:rFonts w:ascii="Arial" w:hAnsi="Arial" w:cs="Arial"/>
          <w:b/>
          <w:bCs/>
          <w:sz w:val="24"/>
          <w:szCs w:val="24"/>
        </w:rPr>
        <w:t>1.7.</w:t>
      </w:r>
      <w:r w:rsidR="00CA2B6F" w:rsidRPr="008F1CF6">
        <w:rPr>
          <w:rFonts w:ascii="Arial" w:hAnsi="Arial" w:cs="Arial"/>
          <w:b/>
          <w:bCs/>
          <w:sz w:val="24"/>
          <w:szCs w:val="24"/>
        </w:rPr>
        <w:t xml:space="preserve"> Emisii de poluanți fizici, chimici și biologici generați de intervențiile și activitățile PP </w:t>
      </w:r>
    </w:p>
    <w:p w14:paraId="211C51A0" w14:textId="77777777" w:rsidR="00CA2B6F" w:rsidRPr="008F1CF6" w:rsidRDefault="00CA2B6F" w:rsidP="00CA2B6F">
      <w:pPr>
        <w:pStyle w:val="Listparagraf"/>
        <w:ind w:left="0" w:firstLine="108"/>
      </w:pPr>
    </w:p>
    <w:p w14:paraId="56742AA2" w14:textId="77777777" w:rsidR="00CA2B6F" w:rsidRPr="008F1CF6" w:rsidRDefault="00CA2B6F" w:rsidP="00CA2B6F">
      <w:pPr>
        <w:pStyle w:val="Listparagraf"/>
        <w:ind w:left="0" w:firstLine="108"/>
        <w:rPr>
          <w:rFonts w:ascii="Arial" w:hAnsi="Arial" w:cs="Arial"/>
          <w:sz w:val="24"/>
          <w:szCs w:val="24"/>
        </w:rPr>
      </w:pPr>
      <w:r w:rsidRPr="008F1CF6">
        <w:rPr>
          <w:rFonts w:ascii="Arial" w:hAnsi="Arial" w:cs="Arial"/>
          <w:sz w:val="24"/>
          <w:szCs w:val="24"/>
        </w:rPr>
        <w:t xml:space="preserve">Singurele emisii vor fi provocate de utilajele de tăiere, recoltare, colectare şi transport al materialului lemnos, dar acestea se încadrează în limitele admise (CMA date de STAS 1257/87). </w:t>
      </w:r>
    </w:p>
    <w:p w14:paraId="41947BF1" w14:textId="77777777" w:rsidR="00CA2B6F" w:rsidRPr="008F1CF6" w:rsidRDefault="00CA2B6F" w:rsidP="00CA2B6F">
      <w:pPr>
        <w:pStyle w:val="Listparagraf"/>
        <w:ind w:left="0" w:firstLine="108"/>
        <w:rPr>
          <w:rFonts w:ascii="Arial" w:hAnsi="Arial" w:cs="Arial"/>
          <w:sz w:val="24"/>
          <w:szCs w:val="24"/>
        </w:rPr>
      </w:pPr>
      <w:r w:rsidRPr="008F1CF6">
        <w:rPr>
          <w:rFonts w:ascii="Arial" w:hAnsi="Arial" w:cs="Arial"/>
          <w:sz w:val="24"/>
          <w:szCs w:val="24"/>
        </w:rPr>
        <w:t xml:space="preserve">Deșeurile generate prin implementarea planului este rumeguşul rezultat în procesul de fasonare a materialului lemons și deșeurile menajere și petroliere, rezultate în urma activităților de exploatare a masei lemnoase. </w:t>
      </w:r>
    </w:p>
    <w:p w14:paraId="7863A663" w14:textId="77777777" w:rsidR="00CA2B6F" w:rsidRPr="008F1CF6" w:rsidRDefault="00CA2B6F" w:rsidP="00CA2B6F">
      <w:pPr>
        <w:pStyle w:val="Listparagraf"/>
        <w:ind w:left="0" w:firstLine="108"/>
        <w:rPr>
          <w:rFonts w:ascii="Arial" w:hAnsi="Arial" w:cs="Arial"/>
          <w:sz w:val="24"/>
          <w:szCs w:val="24"/>
        </w:rPr>
      </w:pPr>
      <w:r w:rsidRPr="008F1CF6">
        <w:rPr>
          <w:rFonts w:ascii="Arial" w:hAnsi="Arial" w:cs="Arial"/>
          <w:sz w:val="24"/>
          <w:szCs w:val="24"/>
        </w:rPr>
        <w:t xml:space="preserve">Cantitatea de rumeguș rezultată este însă foarte mică putând fi reintegrată în circuitul biologic al naturii fără a produce dezechilibre. </w:t>
      </w:r>
    </w:p>
    <w:p w14:paraId="21F31C01" w14:textId="77777777" w:rsidR="00CA2B6F" w:rsidRPr="008F1CF6" w:rsidRDefault="00CA2B6F" w:rsidP="00CA2B6F">
      <w:pPr>
        <w:pStyle w:val="Listparagraf"/>
        <w:ind w:left="0" w:firstLine="108"/>
        <w:rPr>
          <w:rFonts w:ascii="Arial" w:hAnsi="Arial" w:cs="Arial"/>
          <w:sz w:val="24"/>
          <w:szCs w:val="24"/>
        </w:rPr>
      </w:pPr>
      <w:r w:rsidRPr="008F1CF6">
        <w:rPr>
          <w:rFonts w:ascii="Arial" w:hAnsi="Arial" w:cs="Arial"/>
          <w:sz w:val="24"/>
          <w:szCs w:val="24"/>
        </w:rPr>
        <w:t>Deșeurile menajere şi cele petroliere vor fi colectate corespunzător, conform normelor legale, eliminând astfel orice sursă de poluare.</w:t>
      </w:r>
    </w:p>
    <w:p w14:paraId="0686058B" w14:textId="77777777" w:rsidR="00CA2B6F" w:rsidRPr="008F1CF6" w:rsidRDefault="00CA2B6F" w:rsidP="00CA2B6F">
      <w:pPr>
        <w:pStyle w:val="Listparagraf"/>
        <w:ind w:left="0" w:firstLine="108"/>
        <w:rPr>
          <w:rFonts w:ascii="Arial" w:hAnsi="Arial" w:cs="Arial"/>
          <w:sz w:val="24"/>
          <w:szCs w:val="24"/>
        </w:rPr>
      </w:pPr>
      <w:r w:rsidRPr="008F1CF6">
        <w:rPr>
          <w:rFonts w:ascii="Arial" w:hAnsi="Arial" w:cs="Arial"/>
          <w:sz w:val="24"/>
          <w:szCs w:val="24"/>
        </w:rPr>
        <w:t xml:space="preserve"> În situaţia în care ocolul silvic vinde masa lemnoasă pe picior (în cele mai multe cazuri) atunci nu mai este cazul generării de emisii şi deşeuri datorate amenajamentului, firmele de exploatare având obligaţia respectării legislaţiei de mediu.</w:t>
      </w:r>
    </w:p>
    <w:p w14:paraId="5E8F5B4B" w14:textId="77777777" w:rsidR="00CA2B6F" w:rsidRPr="008F1CF6" w:rsidRDefault="00CA2B6F" w:rsidP="00CA2B6F">
      <w:pPr>
        <w:pStyle w:val="Listparagraf"/>
        <w:ind w:left="0" w:firstLine="108"/>
        <w:rPr>
          <w:rFonts w:ascii="Arial" w:hAnsi="Arial" w:cs="Arial"/>
          <w:sz w:val="24"/>
          <w:szCs w:val="24"/>
        </w:rPr>
      </w:pPr>
      <w:r w:rsidRPr="008F1CF6">
        <w:rPr>
          <w:rFonts w:ascii="Arial" w:hAnsi="Arial" w:cs="Arial"/>
          <w:sz w:val="24"/>
          <w:szCs w:val="24"/>
        </w:rPr>
        <w:t xml:space="preserve"> In perioada de implementare a planului vor rezulta deșeuri menajere de la personalul angajat, astfel: </w:t>
      </w:r>
    </w:p>
    <w:p w14:paraId="3CAE361F" w14:textId="77777777" w:rsidR="00CA2B6F" w:rsidRPr="008F1CF6" w:rsidRDefault="00CA2B6F" w:rsidP="00CA2B6F">
      <w:pPr>
        <w:pStyle w:val="Listparagraf"/>
        <w:ind w:left="0" w:firstLine="108"/>
        <w:rPr>
          <w:rFonts w:ascii="Arial" w:hAnsi="Arial" w:cs="Arial"/>
          <w:sz w:val="24"/>
          <w:szCs w:val="24"/>
        </w:rPr>
      </w:pPr>
      <w:r w:rsidRPr="008F1CF6">
        <w:rPr>
          <w:rFonts w:ascii="Arial" w:hAnsi="Arial" w:cs="Arial"/>
          <w:b/>
          <w:bCs/>
          <w:sz w:val="24"/>
          <w:szCs w:val="24"/>
        </w:rPr>
        <w:t>Factor de mediu aer</w:t>
      </w:r>
      <w:r w:rsidRPr="008F1CF6">
        <w:rPr>
          <w:rFonts w:ascii="Arial" w:hAnsi="Arial" w:cs="Arial"/>
          <w:sz w:val="24"/>
          <w:szCs w:val="24"/>
        </w:rPr>
        <w:t xml:space="preserve">: În faza de implementare a planului se vor înregistra impurificări ale aerului atmosferic, însă se pot estima ca fiind redus ca intensitate acest impact deoarece nu există surse semnificative de emisie a unor poluanţi în aer. Afectări ale aerului se pot produce în timpul exploatărilor forestiere ca urmare a antrenării prafului de pe sol și a gazelor rezultate din evacuările de la eșapamentele utilajelor. Pentru reducerea influenței negative, se va avea în vedere ca utilajele folosite să aibă verificările tehnice și de noxe, prevăzute de legislația în vigoare, la zi, precum și caiete tehnice ale acestora. </w:t>
      </w:r>
    </w:p>
    <w:p w14:paraId="025F0FFE" w14:textId="77777777" w:rsidR="00CA2B6F" w:rsidRPr="008F1CF6" w:rsidRDefault="00CA2B6F" w:rsidP="00CA2B6F">
      <w:pPr>
        <w:pStyle w:val="Listparagraf"/>
        <w:ind w:left="0" w:firstLine="108"/>
        <w:rPr>
          <w:rFonts w:ascii="Arial" w:hAnsi="Arial" w:cs="Arial"/>
          <w:sz w:val="24"/>
          <w:szCs w:val="24"/>
        </w:rPr>
      </w:pPr>
      <w:r w:rsidRPr="008F1CF6">
        <w:rPr>
          <w:rFonts w:ascii="Arial" w:hAnsi="Arial" w:cs="Arial"/>
          <w:sz w:val="24"/>
          <w:szCs w:val="24"/>
        </w:rPr>
        <w:t xml:space="preserve">Indiferent de tipul utilajelor folosite în procesul de exploatare și transport a masei lemnoase rezultă gaze de eșapament care sunt evacuate în atmosferă conținând întregul complex de poluanți specifici arderii interne a motorinei: oxizi de azot (NOx), compuși organici volatili nonmetanici (COVnm), metan (CH4), oxizi de carbon (CO, CO2), amoniac (NH3), particule cu metale grele (Cd, Cu, Cr, Ni, Se, Zn), hidrocarburi aromatice policiclice (HAP), bioxid de sulf (SO2). </w:t>
      </w:r>
    </w:p>
    <w:p w14:paraId="13F536C1" w14:textId="77777777" w:rsidR="00CA2B6F" w:rsidRPr="008F1CF6" w:rsidRDefault="00CA2B6F" w:rsidP="00CA2B6F">
      <w:pPr>
        <w:pStyle w:val="Listparagraf"/>
        <w:ind w:left="0" w:firstLine="108"/>
        <w:rPr>
          <w:rFonts w:ascii="Arial" w:hAnsi="Arial" w:cs="Arial"/>
          <w:sz w:val="24"/>
          <w:szCs w:val="24"/>
        </w:rPr>
      </w:pPr>
      <w:r w:rsidRPr="008F1CF6">
        <w:rPr>
          <w:rFonts w:ascii="Arial" w:hAnsi="Arial" w:cs="Arial"/>
          <w:sz w:val="24"/>
          <w:szCs w:val="24"/>
        </w:rPr>
        <w:t xml:space="preserve">Se va evita pe cât posibil mersul în gol și staționarea cu motoarele în funcțiune. </w:t>
      </w:r>
    </w:p>
    <w:p w14:paraId="4142356D" w14:textId="77777777" w:rsidR="00CA2B6F" w:rsidRPr="008F1CF6" w:rsidRDefault="00CA2B6F" w:rsidP="00CA2B6F">
      <w:pPr>
        <w:pStyle w:val="Listparagraf"/>
        <w:ind w:left="0" w:firstLine="108"/>
        <w:rPr>
          <w:rFonts w:ascii="Arial" w:hAnsi="Arial" w:cs="Arial"/>
          <w:sz w:val="24"/>
          <w:szCs w:val="24"/>
        </w:rPr>
      </w:pPr>
      <w:r w:rsidRPr="008F1CF6">
        <w:rPr>
          <w:rFonts w:ascii="Arial" w:hAnsi="Arial" w:cs="Arial"/>
          <w:sz w:val="24"/>
          <w:szCs w:val="24"/>
        </w:rPr>
        <w:t>Degajările de praf în atmosferă variază substanțial de la o zi la alta, depinzând de nivelul activității, de specificul operațiilor și de condițiile meteorologice</w:t>
      </w:r>
    </w:p>
    <w:p w14:paraId="240860A1" w14:textId="77777777" w:rsidR="00CA2B6F" w:rsidRPr="008F1CF6" w:rsidRDefault="00CA2B6F" w:rsidP="00CA2B6F">
      <w:pPr>
        <w:pStyle w:val="Listparagraf"/>
        <w:ind w:left="0" w:firstLine="108"/>
        <w:rPr>
          <w:rFonts w:ascii="Arial" w:hAnsi="Arial" w:cs="Arial"/>
          <w:sz w:val="24"/>
          <w:szCs w:val="24"/>
        </w:rPr>
      </w:pPr>
    </w:p>
    <w:p w14:paraId="706FC5A5" w14:textId="77777777" w:rsidR="00CA2B6F" w:rsidRPr="008F1CF6" w:rsidRDefault="00CA2B6F" w:rsidP="00CA2B6F">
      <w:pPr>
        <w:pStyle w:val="Corptext"/>
        <w:spacing w:before="94" w:line="276" w:lineRule="auto"/>
        <w:ind w:firstLine="108"/>
        <w:jc w:val="both"/>
        <w:rPr>
          <w:rFonts w:ascii="Arial" w:hAnsi="Arial" w:cs="Arial"/>
          <w:sz w:val="24"/>
          <w:szCs w:val="24"/>
        </w:rPr>
      </w:pPr>
      <w:r w:rsidRPr="008F1CF6">
        <w:rPr>
          <w:rFonts w:ascii="Arial" w:hAnsi="Arial" w:cs="Arial"/>
          <w:spacing w:val="-1"/>
          <w:sz w:val="24"/>
          <w:szCs w:val="24"/>
        </w:rPr>
        <w:t>Se</w:t>
      </w:r>
      <w:r w:rsidRPr="008F1CF6">
        <w:rPr>
          <w:rFonts w:ascii="Arial" w:hAnsi="Arial" w:cs="Arial"/>
          <w:spacing w:val="-10"/>
          <w:sz w:val="24"/>
          <w:szCs w:val="24"/>
        </w:rPr>
        <w:t xml:space="preserve"> </w:t>
      </w:r>
      <w:r w:rsidRPr="008F1CF6">
        <w:rPr>
          <w:rFonts w:ascii="Arial" w:hAnsi="Arial" w:cs="Arial"/>
          <w:spacing w:val="-1"/>
          <w:sz w:val="24"/>
          <w:szCs w:val="24"/>
        </w:rPr>
        <w:t>apreciază</w:t>
      </w:r>
      <w:r w:rsidRPr="008F1CF6">
        <w:rPr>
          <w:rFonts w:ascii="Arial" w:hAnsi="Arial" w:cs="Arial"/>
          <w:spacing w:val="-10"/>
          <w:sz w:val="24"/>
          <w:szCs w:val="24"/>
        </w:rPr>
        <w:t xml:space="preserve"> </w:t>
      </w:r>
      <w:r w:rsidRPr="008F1CF6">
        <w:rPr>
          <w:rFonts w:ascii="Arial" w:hAnsi="Arial" w:cs="Arial"/>
          <w:spacing w:val="-1"/>
          <w:sz w:val="24"/>
          <w:szCs w:val="24"/>
        </w:rPr>
        <w:t>că</w:t>
      </w:r>
      <w:r w:rsidRPr="008F1CF6">
        <w:rPr>
          <w:rFonts w:ascii="Arial" w:hAnsi="Arial" w:cs="Arial"/>
          <w:spacing w:val="-11"/>
          <w:sz w:val="24"/>
          <w:szCs w:val="24"/>
        </w:rPr>
        <w:t xml:space="preserve"> </w:t>
      </w:r>
      <w:r w:rsidRPr="008F1CF6">
        <w:rPr>
          <w:rFonts w:ascii="Arial" w:hAnsi="Arial" w:cs="Arial"/>
          <w:spacing w:val="-1"/>
          <w:sz w:val="24"/>
          <w:szCs w:val="24"/>
        </w:rPr>
        <w:t>efectele</w:t>
      </w:r>
      <w:r w:rsidRPr="008F1CF6">
        <w:rPr>
          <w:rFonts w:ascii="Arial" w:hAnsi="Arial" w:cs="Arial"/>
          <w:spacing w:val="-10"/>
          <w:sz w:val="24"/>
          <w:szCs w:val="24"/>
        </w:rPr>
        <w:t xml:space="preserve"> </w:t>
      </w:r>
      <w:r w:rsidRPr="008F1CF6">
        <w:rPr>
          <w:rFonts w:ascii="Arial" w:hAnsi="Arial" w:cs="Arial"/>
          <w:spacing w:val="-1"/>
          <w:sz w:val="24"/>
          <w:szCs w:val="24"/>
        </w:rPr>
        <w:t>acestor</w:t>
      </w:r>
      <w:r w:rsidRPr="008F1CF6">
        <w:rPr>
          <w:rFonts w:ascii="Arial" w:hAnsi="Arial" w:cs="Arial"/>
          <w:spacing w:val="-12"/>
          <w:sz w:val="24"/>
          <w:szCs w:val="24"/>
        </w:rPr>
        <w:t xml:space="preserve"> </w:t>
      </w:r>
      <w:r w:rsidRPr="008F1CF6">
        <w:rPr>
          <w:rFonts w:ascii="Arial" w:hAnsi="Arial" w:cs="Arial"/>
          <w:sz w:val="24"/>
          <w:szCs w:val="24"/>
        </w:rPr>
        <w:t>fenomene</w:t>
      </w:r>
      <w:r w:rsidRPr="008F1CF6">
        <w:rPr>
          <w:rFonts w:ascii="Arial" w:hAnsi="Arial" w:cs="Arial"/>
          <w:spacing w:val="-12"/>
          <w:sz w:val="24"/>
          <w:szCs w:val="24"/>
        </w:rPr>
        <w:t xml:space="preserve"> </w:t>
      </w:r>
      <w:r w:rsidRPr="008F1CF6">
        <w:rPr>
          <w:rFonts w:ascii="Arial" w:hAnsi="Arial" w:cs="Arial"/>
          <w:sz w:val="24"/>
          <w:szCs w:val="24"/>
        </w:rPr>
        <w:t>sunt</w:t>
      </w:r>
      <w:r w:rsidRPr="008F1CF6">
        <w:rPr>
          <w:rFonts w:ascii="Arial" w:hAnsi="Arial" w:cs="Arial"/>
          <w:spacing w:val="-9"/>
          <w:sz w:val="24"/>
          <w:szCs w:val="24"/>
        </w:rPr>
        <w:t xml:space="preserve"> </w:t>
      </w:r>
      <w:r w:rsidRPr="008F1CF6">
        <w:rPr>
          <w:rFonts w:ascii="Arial" w:hAnsi="Arial" w:cs="Arial"/>
          <w:sz w:val="24"/>
          <w:szCs w:val="24"/>
        </w:rPr>
        <w:t>nesemnificative</w:t>
      </w:r>
      <w:r w:rsidRPr="008F1CF6">
        <w:rPr>
          <w:rFonts w:ascii="Arial" w:hAnsi="Arial" w:cs="Arial"/>
          <w:spacing w:val="-10"/>
          <w:sz w:val="24"/>
          <w:szCs w:val="24"/>
        </w:rPr>
        <w:t xml:space="preserve"> </w:t>
      </w:r>
      <w:r w:rsidRPr="008F1CF6">
        <w:rPr>
          <w:rFonts w:ascii="Arial" w:hAnsi="Arial" w:cs="Arial"/>
          <w:sz w:val="24"/>
          <w:szCs w:val="24"/>
        </w:rPr>
        <w:t>deoarece</w:t>
      </w:r>
      <w:r w:rsidRPr="008F1CF6">
        <w:rPr>
          <w:rFonts w:ascii="Arial" w:hAnsi="Arial" w:cs="Arial"/>
          <w:spacing w:val="-9"/>
          <w:sz w:val="24"/>
          <w:szCs w:val="24"/>
        </w:rPr>
        <w:t xml:space="preserve"> </w:t>
      </w:r>
      <w:r w:rsidRPr="008F1CF6">
        <w:rPr>
          <w:rFonts w:ascii="Arial" w:hAnsi="Arial" w:cs="Arial"/>
          <w:sz w:val="24"/>
          <w:szCs w:val="24"/>
        </w:rPr>
        <w:t>numărul</w:t>
      </w:r>
      <w:r w:rsidRPr="008F1CF6">
        <w:rPr>
          <w:rFonts w:ascii="Arial" w:hAnsi="Arial" w:cs="Arial"/>
          <w:spacing w:val="-10"/>
          <w:sz w:val="24"/>
          <w:szCs w:val="24"/>
        </w:rPr>
        <w:t xml:space="preserve"> </w:t>
      </w:r>
      <w:r w:rsidRPr="008F1CF6">
        <w:rPr>
          <w:rFonts w:ascii="Arial" w:hAnsi="Arial" w:cs="Arial"/>
          <w:sz w:val="24"/>
          <w:szCs w:val="24"/>
        </w:rPr>
        <w:t>de</w:t>
      </w:r>
      <w:r w:rsidRPr="008F1CF6">
        <w:rPr>
          <w:rFonts w:ascii="Arial" w:hAnsi="Arial" w:cs="Arial"/>
          <w:spacing w:val="-12"/>
          <w:sz w:val="24"/>
          <w:szCs w:val="24"/>
        </w:rPr>
        <w:t xml:space="preserve"> </w:t>
      </w:r>
      <w:r w:rsidRPr="008F1CF6">
        <w:rPr>
          <w:rFonts w:ascii="Arial" w:hAnsi="Arial" w:cs="Arial"/>
          <w:sz w:val="24"/>
          <w:szCs w:val="24"/>
        </w:rPr>
        <w:t>utilaje</w:t>
      </w:r>
      <w:r w:rsidRPr="008F1CF6">
        <w:rPr>
          <w:rFonts w:ascii="Arial" w:hAnsi="Arial" w:cs="Arial"/>
          <w:spacing w:val="-59"/>
          <w:sz w:val="24"/>
          <w:szCs w:val="24"/>
        </w:rPr>
        <w:t xml:space="preserve"> </w:t>
      </w:r>
      <w:r w:rsidRPr="008F1CF6">
        <w:rPr>
          <w:rFonts w:ascii="Arial" w:hAnsi="Arial" w:cs="Arial"/>
          <w:spacing w:val="-1"/>
          <w:sz w:val="24"/>
          <w:szCs w:val="24"/>
        </w:rPr>
        <w:t>d</w:t>
      </w:r>
      <w:r w:rsidRPr="008F1CF6">
        <w:rPr>
          <w:rFonts w:ascii="Arial" w:hAnsi="Arial" w:cs="Arial"/>
          <w:spacing w:val="-2"/>
          <w:sz w:val="24"/>
          <w:szCs w:val="24"/>
        </w:rPr>
        <w:t>i</w:t>
      </w:r>
      <w:r w:rsidRPr="008F1CF6">
        <w:rPr>
          <w:rFonts w:ascii="Arial" w:hAnsi="Arial" w:cs="Arial"/>
          <w:sz w:val="24"/>
          <w:szCs w:val="24"/>
        </w:rPr>
        <w:t xml:space="preserve">n </w:t>
      </w:r>
      <w:r w:rsidRPr="008F1CF6">
        <w:rPr>
          <w:rFonts w:ascii="Arial" w:hAnsi="Arial" w:cs="Arial"/>
          <w:spacing w:val="-16"/>
          <w:sz w:val="24"/>
          <w:szCs w:val="24"/>
        </w:rPr>
        <w:t xml:space="preserve"> </w:t>
      </w:r>
      <w:r w:rsidRPr="008F1CF6">
        <w:rPr>
          <w:rFonts w:ascii="Arial" w:hAnsi="Arial" w:cs="Arial"/>
          <w:spacing w:val="-1"/>
          <w:sz w:val="24"/>
          <w:szCs w:val="24"/>
        </w:rPr>
        <w:t>pe</w:t>
      </w:r>
      <w:r w:rsidRPr="008F1CF6">
        <w:rPr>
          <w:rFonts w:ascii="Arial" w:hAnsi="Arial" w:cs="Arial"/>
          <w:sz w:val="24"/>
          <w:szCs w:val="24"/>
        </w:rPr>
        <w:t>r</w:t>
      </w:r>
      <w:r w:rsidRPr="008F1CF6">
        <w:rPr>
          <w:rFonts w:ascii="Arial" w:hAnsi="Arial" w:cs="Arial"/>
          <w:spacing w:val="-2"/>
          <w:sz w:val="24"/>
          <w:szCs w:val="24"/>
        </w:rPr>
        <w:t>i</w:t>
      </w:r>
      <w:r w:rsidRPr="008F1CF6">
        <w:rPr>
          <w:rFonts w:ascii="Arial" w:hAnsi="Arial" w:cs="Arial"/>
          <w:sz w:val="24"/>
          <w:szCs w:val="24"/>
        </w:rPr>
        <w:t>m</w:t>
      </w:r>
      <w:r w:rsidRPr="008F1CF6">
        <w:rPr>
          <w:rFonts w:ascii="Arial" w:hAnsi="Arial" w:cs="Arial"/>
          <w:spacing w:val="-3"/>
          <w:sz w:val="24"/>
          <w:szCs w:val="24"/>
        </w:rPr>
        <w:t>e</w:t>
      </w:r>
      <w:r w:rsidRPr="008F1CF6">
        <w:rPr>
          <w:rFonts w:ascii="Arial" w:hAnsi="Arial" w:cs="Arial"/>
          <w:sz w:val="24"/>
          <w:szCs w:val="24"/>
        </w:rPr>
        <w:t xml:space="preserve">tru </w:t>
      </w:r>
      <w:r w:rsidRPr="008F1CF6">
        <w:rPr>
          <w:rFonts w:ascii="Arial" w:hAnsi="Arial" w:cs="Arial"/>
          <w:spacing w:val="-18"/>
          <w:sz w:val="24"/>
          <w:szCs w:val="24"/>
        </w:rPr>
        <w:t xml:space="preserve"> </w:t>
      </w:r>
      <w:r w:rsidRPr="008F1CF6">
        <w:rPr>
          <w:rFonts w:ascii="Arial" w:hAnsi="Arial" w:cs="Arial"/>
          <w:spacing w:val="-1"/>
          <w:sz w:val="24"/>
          <w:szCs w:val="24"/>
        </w:rPr>
        <w:t>e</w:t>
      </w:r>
      <w:r w:rsidRPr="008F1CF6">
        <w:rPr>
          <w:rFonts w:ascii="Arial" w:hAnsi="Arial" w:cs="Arial"/>
          <w:spacing w:val="-3"/>
          <w:sz w:val="24"/>
          <w:szCs w:val="24"/>
        </w:rPr>
        <w:t>s</w:t>
      </w:r>
      <w:r w:rsidRPr="008F1CF6">
        <w:rPr>
          <w:rFonts w:ascii="Arial" w:hAnsi="Arial" w:cs="Arial"/>
          <w:sz w:val="24"/>
          <w:szCs w:val="24"/>
        </w:rPr>
        <w:t xml:space="preserve">te </w:t>
      </w:r>
      <w:r w:rsidRPr="008F1CF6">
        <w:rPr>
          <w:rFonts w:ascii="Arial" w:hAnsi="Arial" w:cs="Arial"/>
          <w:spacing w:val="-18"/>
          <w:sz w:val="24"/>
          <w:szCs w:val="24"/>
        </w:rPr>
        <w:t xml:space="preserve"> </w:t>
      </w:r>
      <w:r w:rsidRPr="008F1CF6">
        <w:rPr>
          <w:rFonts w:ascii="Arial" w:hAnsi="Arial" w:cs="Arial"/>
          <w:sz w:val="24"/>
          <w:szCs w:val="24"/>
        </w:rPr>
        <w:t>r</w:t>
      </w:r>
      <w:r w:rsidRPr="008F1CF6">
        <w:rPr>
          <w:rFonts w:ascii="Arial" w:hAnsi="Arial" w:cs="Arial"/>
          <w:spacing w:val="-1"/>
          <w:sz w:val="24"/>
          <w:szCs w:val="24"/>
        </w:rPr>
        <w:t>ed</w:t>
      </w:r>
      <w:r w:rsidRPr="008F1CF6">
        <w:rPr>
          <w:rFonts w:ascii="Arial" w:hAnsi="Arial" w:cs="Arial"/>
          <w:spacing w:val="-3"/>
          <w:sz w:val="24"/>
          <w:szCs w:val="24"/>
        </w:rPr>
        <w:t>u</w:t>
      </w:r>
      <w:r w:rsidRPr="008F1CF6">
        <w:rPr>
          <w:rFonts w:ascii="Arial" w:hAnsi="Arial" w:cs="Arial"/>
          <w:sz w:val="24"/>
          <w:szCs w:val="24"/>
        </w:rPr>
        <w:t xml:space="preserve">s, </w:t>
      </w:r>
      <w:r w:rsidRPr="008F1CF6">
        <w:rPr>
          <w:rFonts w:ascii="Arial" w:hAnsi="Arial" w:cs="Arial"/>
          <w:spacing w:val="-14"/>
          <w:sz w:val="24"/>
          <w:szCs w:val="24"/>
        </w:rPr>
        <w:t xml:space="preserve"> </w:t>
      </w:r>
      <w:r w:rsidRPr="008F1CF6">
        <w:rPr>
          <w:rFonts w:ascii="Arial" w:hAnsi="Arial" w:cs="Arial"/>
          <w:spacing w:val="-3"/>
          <w:sz w:val="24"/>
          <w:szCs w:val="24"/>
        </w:rPr>
        <w:t>v</w:t>
      </w:r>
      <w:r w:rsidRPr="008F1CF6">
        <w:rPr>
          <w:rFonts w:ascii="Arial" w:hAnsi="Arial" w:cs="Arial"/>
          <w:spacing w:val="-1"/>
          <w:sz w:val="24"/>
          <w:szCs w:val="24"/>
        </w:rPr>
        <w:t>o</w:t>
      </w:r>
      <w:r w:rsidRPr="008F1CF6">
        <w:rPr>
          <w:rFonts w:ascii="Arial" w:hAnsi="Arial" w:cs="Arial"/>
          <w:sz w:val="24"/>
          <w:szCs w:val="24"/>
        </w:rPr>
        <w:t xml:space="preserve">r </w:t>
      </w:r>
      <w:r w:rsidRPr="008F1CF6">
        <w:rPr>
          <w:rFonts w:ascii="Arial" w:hAnsi="Arial" w:cs="Arial"/>
          <w:spacing w:val="-19"/>
          <w:sz w:val="24"/>
          <w:szCs w:val="24"/>
        </w:rPr>
        <w:t xml:space="preserve"> </w:t>
      </w:r>
      <w:r w:rsidRPr="008F1CF6">
        <w:rPr>
          <w:rFonts w:ascii="Arial" w:hAnsi="Arial" w:cs="Arial"/>
          <w:spacing w:val="3"/>
          <w:sz w:val="24"/>
          <w:szCs w:val="24"/>
        </w:rPr>
        <w:t>f</w:t>
      </w:r>
      <w:r w:rsidRPr="008F1CF6">
        <w:rPr>
          <w:rFonts w:ascii="Arial" w:hAnsi="Arial" w:cs="Arial"/>
          <w:spacing w:val="-1"/>
          <w:sz w:val="24"/>
          <w:szCs w:val="24"/>
        </w:rPr>
        <w:t>un</w:t>
      </w:r>
      <w:r w:rsidRPr="008F1CF6">
        <w:rPr>
          <w:rFonts w:ascii="Arial" w:hAnsi="Arial" w:cs="Arial"/>
          <w:spacing w:val="-3"/>
          <w:sz w:val="24"/>
          <w:szCs w:val="24"/>
        </w:rPr>
        <w:t>c</w:t>
      </w:r>
      <w:r w:rsidRPr="008F1CF6">
        <w:rPr>
          <w:rFonts w:ascii="Arial" w:hAnsi="Arial" w:cs="Arial"/>
          <w:w w:val="27"/>
          <w:sz w:val="24"/>
          <w:szCs w:val="24"/>
        </w:rPr>
        <w:t>ț</w:t>
      </w:r>
      <w:r w:rsidRPr="008F1CF6">
        <w:rPr>
          <w:rFonts w:ascii="Arial" w:hAnsi="Arial" w:cs="Arial"/>
          <w:spacing w:val="-2"/>
          <w:sz w:val="24"/>
          <w:szCs w:val="24"/>
        </w:rPr>
        <w:t>i</w:t>
      </w:r>
      <w:r w:rsidRPr="008F1CF6">
        <w:rPr>
          <w:rFonts w:ascii="Arial" w:hAnsi="Arial" w:cs="Arial"/>
          <w:spacing w:val="-1"/>
          <w:sz w:val="24"/>
          <w:szCs w:val="24"/>
        </w:rPr>
        <w:t>on</w:t>
      </w:r>
      <w:r w:rsidRPr="008F1CF6">
        <w:rPr>
          <w:rFonts w:ascii="Arial" w:hAnsi="Arial" w:cs="Arial"/>
          <w:sz w:val="24"/>
          <w:szCs w:val="24"/>
        </w:rPr>
        <w:t xml:space="preserve">a </w:t>
      </w:r>
      <w:r w:rsidRPr="008F1CF6">
        <w:rPr>
          <w:rFonts w:ascii="Arial" w:hAnsi="Arial" w:cs="Arial"/>
          <w:spacing w:val="-16"/>
          <w:sz w:val="24"/>
          <w:szCs w:val="24"/>
        </w:rPr>
        <w:t xml:space="preserve"> </w:t>
      </w:r>
      <w:r w:rsidRPr="008F1CF6">
        <w:rPr>
          <w:rFonts w:ascii="Arial" w:hAnsi="Arial" w:cs="Arial"/>
          <w:spacing w:val="-3"/>
          <w:sz w:val="24"/>
          <w:szCs w:val="24"/>
        </w:rPr>
        <w:t>a</w:t>
      </w:r>
      <w:r w:rsidRPr="008F1CF6">
        <w:rPr>
          <w:rFonts w:ascii="Arial" w:hAnsi="Arial" w:cs="Arial"/>
          <w:sz w:val="24"/>
          <w:szCs w:val="24"/>
        </w:rPr>
        <w:t>s</w:t>
      </w:r>
      <w:r w:rsidRPr="008F1CF6">
        <w:rPr>
          <w:rFonts w:ascii="Arial" w:hAnsi="Arial" w:cs="Arial"/>
          <w:spacing w:val="-2"/>
          <w:sz w:val="24"/>
          <w:szCs w:val="24"/>
        </w:rPr>
        <w:t>i</w:t>
      </w:r>
      <w:r w:rsidRPr="008F1CF6">
        <w:rPr>
          <w:rFonts w:ascii="Arial" w:hAnsi="Arial" w:cs="Arial"/>
          <w:spacing w:val="-1"/>
          <w:sz w:val="24"/>
          <w:szCs w:val="24"/>
        </w:rPr>
        <w:t>ncr</w:t>
      </w:r>
      <w:r w:rsidRPr="008F1CF6">
        <w:rPr>
          <w:rFonts w:ascii="Arial" w:hAnsi="Arial" w:cs="Arial"/>
          <w:spacing w:val="-3"/>
          <w:sz w:val="24"/>
          <w:szCs w:val="24"/>
        </w:rPr>
        <w:t>o</w:t>
      </w:r>
      <w:r w:rsidRPr="008F1CF6">
        <w:rPr>
          <w:rFonts w:ascii="Arial" w:hAnsi="Arial" w:cs="Arial"/>
          <w:spacing w:val="-1"/>
          <w:sz w:val="24"/>
          <w:szCs w:val="24"/>
        </w:rPr>
        <w:t>n</w:t>
      </w:r>
      <w:r w:rsidRPr="008F1CF6">
        <w:rPr>
          <w:rFonts w:ascii="Arial" w:hAnsi="Arial" w:cs="Arial"/>
          <w:sz w:val="24"/>
          <w:szCs w:val="24"/>
        </w:rPr>
        <w:t xml:space="preserve">, </w:t>
      </w:r>
      <w:r w:rsidRPr="008F1CF6">
        <w:rPr>
          <w:rFonts w:ascii="Arial" w:hAnsi="Arial" w:cs="Arial"/>
          <w:spacing w:val="-14"/>
          <w:sz w:val="24"/>
          <w:szCs w:val="24"/>
        </w:rPr>
        <w:t xml:space="preserve"> </w:t>
      </w:r>
      <w:r w:rsidRPr="008F1CF6">
        <w:rPr>
          <w:rFonts w:ascii="Arial" w:hAnsi="Arial" w:cs="Arial"/>
          <w:spacing w:val="-2"/>
          <w:sz w:val="24"/>
          <w:szCs w:val="24"/>
        </w:rPr>
        <w:t>i</w:t>
      </w:r>
      <w:r w:rsidRPr="008F1CF6">
        <w:rPr>
          <w:rFonts w:ascii="Arial" w:hAnsi="Arial" w:cs="Arial"/>
          <w:spacing w:val="-1"/>
          <w:sz w:val="24"/>
          <w:szCs w:val="24"/>
        </w:rPr>
        <w:t>a</w:t>
      </w:r>
      <w:r w:rsidRPr="008F1CF6">
        <w:rPr>
          <w:rFonts w:ascii="Arial" w:hAnsi="Arial" w:cs="Arial"/>
          <w:sz w:val="24"/>
          <w:szCs w:val="24"/>
        </w:rPr>
        <w:t xml:space="preserve">r </w:t>
      </w:r>
      <w:r w:rsidRPr="008F1CF6">
        <w:rPr>
          <w:rFonts w:ascii="Arial" w:hAnsi="Arial" w:cs="Arial"/>
          <w:spacing w:val="-17"/>
          <w:sz w:val="24"/>
          <w:szCs w:val="24"/>
        </w:rPr>
        <w:t xml:space="preserve"> </w:t>
      </w:r>
      <w:r w:rsidRPr="008F1CF6">
        <w:rPr>
          <w:rFonts w:ascii="Arial" w:hAnsi="Arial" w:cs="Arial"/>
          <w:spacing w:val="3"/>
          <w:sz w:val="24"/>
          <w:szCs w:val="24"/>
        </w:rPr>
        <w:t>z</w:t>
      </w:r>
      <w:r w:rsidRPr="008F1CF6">
        <w:rPr>
          <w:rFonts w:ascii="Arial" w:hAnsi="Arial" w:cs="Arial"/>
          <w:spacing w:val="-1"/>
          <w:sz w:val="24"/>
          <w:szCs w:val="24"/>
        </w:rPr>
        <w:t>on</w:t>
      </w:r>
      <w:r w:rsidRPr="008F1CF6">
        <w:rPr>
          <w:rFonts w:ascii="Arial" w:hAnsi="Arial" w:cs="Arial"/>
          <w:sz w:val="24"/>
          <w:szCs w:val="24"/>
        </w:rPr>
        <w:t xml:space="preserve">a </w:t>
      </w:r>
      <w:r w:rsidRPr="008F1CF6">
        <w:rPr>
          <w:rFonts w:ascii="Arial" w:hAnsi="Arial" w:cs="Arial"/>
          <w:spacing w:val="-16"/>
          <w:sz w:val="24"/>
          <w:szCs w:val="24"/>
        </w:rPr>
        <w:t xml:space="preserve"> </w:t>
      </w:r>
      <w:r w:rsidRPr="008F1CF6">
        <w:rPr>
          <w:rFonts w:ascii="Arial" w:hAnsi="Arial" w:cs="Arial"/>
          <w:spacing w:val="-1"/>
          <w:sz w:val="24"/>
          <w:szCs w:val="24"/>
        </w:rPr>
        <w:t>d</w:t>
      </w:r>
      <w:r w:rsidRPr="008F1CF6">
        <w:rPr>
          <w:rFonts w:ascii="Arial" w:hAnsi="Arial" w:cs="Arial"/>
          <w:sz w:val="24"/>
          <w:szCs w:val="24"/>
        </w:rPr>
        <w:t xml:space="preserve">e </w:t>
      </w:r>
      <w:r w:rsidRPr="008F1CF6">
        <w:rPr>
          <w:rFonts w:ascii="Arial" w:hAnsi="Arial" w:cs="Arial"/>
          <w:spacing w:val="-18"/>
          <w:sz w:val="24"/>
          <w:szCs w:val="24"/>
        </w:rPr>
        <w:t xml:space="preserve"> </w:t>
      </w:r>
      <w:r w:rsidRPr="008F1CF6">
        <w:rPr>
          <w:rFonts w:ascii="Arial" w:hAnsi="Arial" w:cs="Arial"/>
          <w:spacing w:val="-2"/>
          <w:sz w:val="24"/>
          <w:szCs w:val="24"/>
        </w:rPr>
        <w:t>l</w:t>
      </w:r>
      <w:r w:rsidRPr="008F1CF6">
        <w:rPr>
          <w:rFonts w:ascii="Arial" w:hAnsi="Arial" w:cs="Arial"/>
          <w:spacing w:val="-1"/>
          <w:sz w:val="24"/>
          <w:szCs w:val="24"/>
        </w:rPr>
        <w:t>ucr</w:t>
      </w:r>
      <w:r w:rsidRPr="008F1CF6">
        <w:rPr>
          <w:rFonts w:ascii="Arial" w:hAnsi="Arial" w:cs="Arial"/>
          <w:sz w:val="24"/>
          <w:szCs w:val="24"/>
        </w:rPr>
        <w:t xml:space="preserve">u </w:t>
      </w:r>
      <w:r w:rsidRPr="008F1CF6">
        <w:rPr>
          <w:rFonts w:ascii="Arial" w:hAnsi="Arial" w:cs="Arial"/>
          <w:spacing w:val="-17"/>
          <w:sz w:val="24"/>
          <w:szCs w:val="24"/>
        </w:rPr>
        <w:t xml:space="preserve"> </w:t>
      </w:r>
      <w:r w:rsidRPr="008F1CF6">
        <w:rPr>
          <w:rFonts w:ascii="Arial" w:hAnsi="Arial" w:cs="Arial"/>
          <w:spacing w:val="-1"/>
          <w:sz w:val="24"/>
          <w:szCs w:val="24"/>
        </w:rPr>
        <w:t>b</w:t>
      </w:r>
      <w:r w:rsidRPr="008F1CF6">
        <w:rPr>
          <w:rFonts w:ascii="Arial" w:hAnsi="Arial" w:cs="Arial"/>
          <w:spacing w:val="-4"/>
          <w:sz w:val="24"/>
          <w:szCs w:val="24"/>
        </w:rPr>
        <w:t>e</w:t>
      </w:r>
      <w:r w:rsidRPr="008F1CF6">
        <w:rPr>
          <w:rFonts w:ascii="Arial" w:hAnsi="Arial" w:cs="Arial"/>
          <w:spacing w:val="-1"/>
          <w:sz w:val="24"/>
          <w:szCs w:val="24"/>
        </w:rPr>
        <w:t>n</w:t>
      </w:r>
      <w:r w:rsidRPr="008F1CF6">
        <w:rPr>
          <w:rFonts w:ascii="Arial" w:hAnsi="Arial" w:cs="Arial"/>
          <w:spacing w:val="-4"/>
          <w:sz w:val="24"/>
          <w:szCs w:val="24"/>
        </w:rPr>
        <w:t>e</w:t>
      </w:r>
      <w:r w:rsidRPr="008F1CF6">
        <w:rPr>
          <w:rFonts w:ascii="Arial" w:hAnsi="Arial" w:cs="Arial"/>
          <w:spacing w:val="3"/>
          <w:sz w:val="24"/>
          <w:szCs w:val="24"/>
        </w:rPr>
        <w:t>f</w:t>
      </w:r>
      <w:r w:rsidRPr="008F1CF6">
        <w:rPr>
          <w:rFonts w:ascii="Arial" w:hAnsi="Arial" w:cs="Arial"/>
          <w:spacing w:val="-2"/>
          <w:sz w:val="24"/>
          <w:szCs w:val="24"/>
        </w:rPr>
        <w:t>i</w:t>
      </w:r>
      <w:r w:rsidRPr="008F1CF6">
        <w:rPr>
          <w:rFonts w:ascii="Arial" w:hAnsi="Arial" w:cs="Arial"/>
          <w:sz w:val="24"/>
          <w:szCs w:val="24"/>
        </w:rPr>
        <w:t>c</w:t>
      </w:r>
      <w:r w:rsidRPr="008F1CF6">
        <w:rPr>
          <w:rFonts w:ascii="Arial" w:hAnsi="Arial" w:cs="Arial"/>
          <w:spacing w:val="-2"/>
          <w:sz w:val="24"/>
          <w:szCs w:val="24"/>
        </w:rPr>
        <w:t>i</w:t>
      </w:r>
      <w:r w:rsidRPr="008F1CF6">
        <w:rPr>
          <w:rFonts w:ascii="Arial" w:hAnsi="Arial" w:cs="Arial"/>
          <w:spacing w:val="-1"/>
          <w:sz w:val="24"/>
          <w:szCs w:val="24"/>
        </w:rPr>
        <w:t>a</w:t>
      </w:r>
      <w:r w:rsidRPr="008F1CF6">
        <w:rPr>
          <w:rFonts w:ascii="Arial" w:hAnsi="Arial" w:cs="Arial"/>
          <w:spacing w:val="-3"/>
          <w:sz w:val="24"/>
          <w:szCs w:val="24"/>
        </w:rPr>
        <w:t>z</w:t>
      </w:r>
      <w:r w:rsidRPr="008F1CF6">
        <w:rPr>
          <w:rFonts w:ascii="Arial" w:hAnsi="Arial" w:cs="Arial"/>
          <w:w w:val="55"/>
          <w:sz w:val="24"/>
          <w:szCs w:val="24"/>
        </w:rPr>
        <w:t>ă</w:t>
      </w:r>
      <w:r w:rsidRPr="008F1CF6">
        <w:rPr>
          <w:rFonts w:ascii="Arial" w:hAnsi="Arial" w:cs="Arial"/>
          <w:sz w:val="24"/>
          <w:szCs w:val="24"/>
        </w:rPr>
        <w:t xml:space="preserve"> </w:t>
      </w:r>
      <w:r w:rsidRPr="008F1CF6">
        <w:rPr>
          <w:rFonts w:ascii="Arial" w:hAnsi="Arial" w:cs="Arial"/>
          <w:spacing w:val="-15"/>
          <w:sz w:val="24"/>
          <w:szCs w:val="24"/>
        </w:rPr>
        <w:t xml:space="preserve"> </w:t>
      </w:r>
      <w:r w:rsidRPr="008F1CF6">
        <w:rPr>
          <w:rFonts w:ascii="Arial" w:hAnsi="Arial" w:cs="Arial"/>
          <w:spacing w:val="-1"/>
          <w:sz w:val="24"/>
          <w:szCs w:val="24"/>
        </w:rPr>
        <w:t>d</w:t>
      </w:r>
      <w:r w:rsidRPr="008F1CF6">
        <w:rPr>
          <w:rFonts w:ascii="Arial" w:hAnsi="Arial" w:cs="Arial"/>
          <w:sz w:val="24"/>
          <w:szCs w:val="24"/>
        </w:rPr>
        <w:t xml:space="preserve">e </w:t>
      </w:r>
      <w:r w:rsidRPr="008F1CF6">
        <w:rPr>
          <w:rFonts w:ascii="Arial" w:hAnsi="Arial" w:cs="Arial"/>
          <w:spacing w:val="-16"/>
          <w:sz w:val="24"/>
          <w:szCs w:val="24"/>
        </w:rPr>
        <w:t xml:space="preserve"> </w:t>
      </w:r>
      <w:r w:rsidRPr="008F1CF6">
        <w:rPr>
          <w:rFonts w:ascii="Arial" w:hAnsi="Arial" w:cs="Arial"/>
          <w:sz w:val="24"/>
          <w:szCs w:val="24"/>
        </w:rPr>
        <w:t xml:space="preserve">o </w:t>
      </w:r>
      <w:r w:rsidRPr="008F1CF6">
        <w:rPr>
          <w:rFonts w:ascii="Arial" w:hAnsi="Arial" w:cs="Arial"/>
          <w:spacing w:val="-16"/>
          <w:sz w:val="24"/>
          <w:szCs w:val="24"/>
        </w:rPr>
        <w:t xml:space="preserve"> </w:t>
      </w:r>
      <w:r w:rsidRPr="008F1CF6">
        <w:rPr>
          <w:rFonts w:ascii="Arial" w:hAnsi="Arial" w:cs="Arial"/>
          <w:spacing w:val="-1"/>
          <w:sz w:val="24"/>
          <w:szCs w:val="24"/>
        </w:rPr>
        <w:t>bu</w:t>
      </w:r>
      <w:r w:rsidRPr="008F1CF6">
        <w:rPr>
          <w:rFonts w:ascii="Arial" w:hAnsi="Arial" w:cs="Arial"/>
          <w:spacing w:val="-1"/>
          <w:w w:val="71"/>
          <w:sz w:val="24"/>
          <w:szCs w:val="24"/>
        </w:rPr>
        <w:t xml:space="preserve">nă </w:t>
      </w:r>
      <w:r w:rsidRPr="008F1CF6">
        <w:rPr>
          <w:rFonts w:ascii="Arial" w:hAnsi="Arial" w:cs="Arial"/>
          <w:sz w:val="24"/>
          <w:szCs w:val="24"/>
        </w:rPr>
        <w:t>ventilație</w:t>
      </w:r>
      <w:r w:rsidRPr="008F1CF6">
        <w:rPr>
          <w:rFonts w:ascii="Arial" w:hAnsi="Arial" w:cs="Arial"/>
          <w:spacing w:val="-3"/>
          <w:sz w:val="24"/>
          <w:szCs w:val="24"/>
        </w:rPr>
        <w:t xml:space="preserve"> </w:t>
      </w:r>
      <w:r w:rsidRPr="008F1CF6">
        <w:rPr>
          <w:rFonts w:ascii="Arial" w:hAnsi="Arial" w:cs="Arial"/>
          <w:sz w:val="24"/>
          <w:szCs w:val="24"/>
        </w:rPr>
        <w:t>naturală.</w:t>
      </w:r>
    </w:p>
    <w:p w14:paraId="0AFE3DE3" w14:textId="77777777" w:rsidR="00CA2B6F" w:rsidRPr="008F1CF6" w:rsidRDefault="00CA2B6F" w:rsidP="00CA2B6F">
      <w:pPr>
        <w:pStyle w:val="Corptext"/>
        <w:spacing w:before="1" w:line="276" w:lineRule="auto"/>
        <w:ind w:firstLine="108"/>
        <w:jc w:val="both"/>
        <w:rPr>
          <w:rFonts w:ascii="Arial" w:hAnsi="Arial" w:cs="Arial"/>
          <w:sz w:val="24"/>
          <w:szCs w:val="24"/>
        </w:rPr>
      </w:pPr>
      <w:r w:rsidRPr="008F1CF6">
        <w:rPr>
          <w:rFonts w:ascii="Arial" w:hAnsi="Arial" w:cs="Arial"/>
          <w:sz w:val="24"/>
          <w:szCs w:val="24"/>
        </w:rPr>
        <w:t xml:space="preserve">Se recomandă ca circulația utilajelor de transport a masei lemnoase să se facă la </w:t>
      </w:r>
      <w:r w:rsidRPr="008F1CF6">
        <w:rPr>
          <w:rFonts w:ascii="Arial" w:hAnsi="Arial" w:cs="Arial"/>
          <w:sz w:val="24"/>
          <w:szCs w:val="24"/>
        </w:rPr>
        <w:lastRenderedPageBreak/>
        <w:t>viteze</w:t>
      </w:r>
      <w:r w:rsidRPr="008F1CF6">
        <w:rPr>
          <w:rFonts w:ascii="Arial" w:hAnsi="Arial" w:cs="Arial"/>
          <w:spacing w:val="1"/>
          <w:sz w:val="24"/>
          <w:szCs w:val="24"/>
        </w:rPr>
        <w:t xml:space="preserve"> </w:t>
      </w:r>
      <w:r w:rsidRPr="008F1CF6">
        <w:rPr>
          <w:rFonts w:ascii="Arial" w:hAnsi="Arial" w:cs="Arial"/>
          <w:sz w:val="24"/>
          <w:szCs w:val="24"/>
        </w:rPr>
        <w:t>r</w:t>
      </w:r>
      <w:r w:rsidRPr="008F1CF6">
        <w:rPr>
          <w:rFonts w:ascii="Arial" w:hAnsi="Arial" w:cs="Arial"/>
          <w:spacing w:val="-1"/>
          <w:sz w:val="24"/>
          <w:szCs w:val="24"/>
        </w:rPr>
        <w:t>edus</w:t>
      </w:r>
      <w:r w:rsidRPr="008F1CF6">
        <w:rPr>
          <w:rFonts w:ascii="Arial" w:hAnsi="Arial" w:cs="Arial"/>
          <w:sz w:val="24"/>
          <w:szCs w:val="24"/>
        </w:rPr>
        <w:t xml:space="preserve">e </w:t>
      </w:r>
      <w:r w:rsidRPr="008F1CF6">
        <w:rPr>
          <w:rFonts w:ascii="Arial" w:hAnsi="Arial" w:cs="Arial"/>
          <w:spacing w:val="-1"/>
          <w:sz w:val="24"/>
          <w:szCs w:val="24"/>
        </w:rPr>
        <w:t>pe</w:t>
      </w:r>
      <w:r w:rsidRPr="008F1CF6">
        <w:rPr>
          <w:rFonts w:ascii="Arial" w:hAnsi="Arial" w:cs="Arial"/>
          <w:spacing w:val="-3"/>
          <w:sz w:val="24"/>
          <w:szCs w:val="24"/>
        </w:rPr>
        <w:t>n</w:t>
      </w:r>
      <w:r w:rsidRPr="008F1CF6">
        <w:rPr>
          <w:rFonts w:ascii="Arial" w:hAnsi="Arial" w:cs="Arial"/>
          <w:sz w:val="24"/>
          <w:szCs w:val="24"/>
        </w:rPr>
        <w:t>tru</w:t>
      </w:r>
      <w:r w:rsidRPr="008F1CF6">
        <w:rPr>
          <w:rFonts w:ascii="Arial" w:hAnsi="Arial" w:cs="Arial"/>
          <w:spacing w:val="-2"/>
          <w:sz w:val="24"/>
          <w:szCs w:val="24"/>
        </w:rPr>
        <w:t xml:space="preserve"> </w:t>
      </w:r>
      <w:r w:rsidRPr="008F1CF6">
        <w:rPr>
          <w:rFonts w:ascii="Arial" w:hAnsi="Arial" w:cs="Arial"/>
          <w:sz w:val="24"/>
          <w:szCs w:val="24"/>
        </w:rPr>
        <w:t xml:space="preserve">a </w:t>
      </w:r>
      <w:r w:rsidRPr="008F1CF6">
        <w:rPr>
          <w:rFonts w:ascii="Arial" w:hAnsi="Arial" w:cs="Arial"/>
          <w:spacing w:val="-1"/>
          <w:sz w:val="24"/>
          <w:szCs w:val="24"/>
        </w:rPr>
        <w:t>n</w:t>
      </w:r>
      <w:r w:rsidRPr="008F1CF6">
        <w:rPr>
          <w:rFonts w:ascii="Arial" w:hAnsi="Arial" w:cs="Arial"/>
          <w:sz w:val="24"/>
          <w:szCs w:val="24"/>
        </w:rPr>
        <w:t>u</w:t>
      </w:r>
      <w:r w:rsidRPr="008F1CF6">
        <w:rPr>
          <w:rFonts w:ascii="Arial" w:hAnsi="Arial" w:cs="Arial"/>
          <w:spacing w:val="-2"/>
          <w:sz w:val="24"/>
          <w:szCs w:val="24"/>
        </w:rPr>
        <w:t xml:space="preserve"> </w:t>
      </w:r>
      <w:r w:rsidRPr="008F1CF6">
        <w:rPr>
          <w:rFonts w:ascii="Arial" w:hAnsi="Arial" w:cs="Arial"/>
          <w:spacing w:val="-1"/>
          <w:sz w:val="24"/>
          <w:szCs w:val="24"/>
        </w:rPr>
        <w:t>an</w:t>
      </w:r>
      <w:r w:rsidRPr="008F1CF6">
        <w:rPr>
          <w:rFonts w:ascii="Arial" w:hAnsi="Arial" w:cs="Arial"/>
          <w:spacing w:val="-2"/>
          <w:sz w:val="24"/>
          <w:szCs w:val="24"/>
        </w:rPr>
        <w:t>t</w:t>
      </w:r>
      <w:r w:rsidRPr="008F1CF6">
        <w:rPr>
          <w:rFonts w:ascii="Arial" w:hAnsi="Arial" w:cs="Arial"/>
          <w:sz w:val="24"/>
          <w:szCs w:val="24"/>
        </w:rPr>
        <w:t>r</w:t>
      </w:r>
      <w:r w:rsidRPr="008F1CF6">
        <w:rPr>
          <w:rFonts w:ascii="Arial" w:hAnsi="Arial" w:cs="Arial"/>
          <w:spacing w:val="-3"/>
          <w:sz w:val="24"/>
          <w:szCs w:val="24"/>
        </w:rPr>
        <w:t>e</w:t>
      </w:r>
      <w:r w:rsidRPr="008F1CF6">
        <w:rPr>
          <w:rFonts w:ascii="Arial" w:hAnsi="Arial" w:cs="Arial"/>
          <w:spacing w:val="-1"/>
          <w:sz w:val="24"/>
          <w:szCs w:val="24"/>
        </w:rPr>
        <w:t>n</w:t>
      </w:r>
      <w:r w:rsidRPr="008F1CF6">
        <w:rPr>
          <w:rFonts w:ascii="Arial" w:hAnsi="Arial" w:cs="Arial"/>
          <w:sz w:val="24"/>
          <w:szCs w:val="24"/>
        </w:rPr>
        <w:t>a ca</w:t>
      </w:r>
      <w:r w:rsidRPr="008F1CF6">
        <w:rPr>
          <w:rFonts w:ascii="Arial" w:hAnsi="Arial" w:cs="Arial"/>
          <w:spacing w:val="-1"/>
          <w:sz w:val="24"/>
          <w:szCs w:val="24"/>
        </w:rPr>
        <w:t>n</w:t>
      </w:r>
      <w:r w:rsidRPr="008F1CF6">
        <w:rPr>
          <w:rFonts w:ascii="Arial" w:hAnsi="Arial" w:cs="Arial"/>
          <w:sz w:val="24"/>
          <w:szCs w:val="24"/>
        </w:rPr>
        <w:t>t</w:t>
      </w:r>
      <w:r w:rsidRPr="008F1CF6">
        <w:rPr>
          <w:rFonts w:ascii="Arial" w:hAnsi="Arial" w:cs="Arial"/>
          <w:spacing w:val="-2"/>
          <w:sz w:val="24"/>
          <w:szCs w:val="24"/>
        </w:rPr>
        <w:t>i</w:t>
      </w:r>
      <w:r w:rsidRPr="008F1CF6">
        <w:rPr>
          <w:rFonts w:ascii="Arial" w:hAnsi="Arial" w:cs="Arial"/>
          <w:sz w:val="24"/>
          <w:szCs w:val="24"/>
        </w:rPr>
        <w:t>t</w:t>
      </w:r>
      <w:r w:rsidRPr="008F1CF6">
        <w:rPr>
          <w:rFonts w:ascii="Arial" w:hAnsi="Arial" w:cs="Arial"/>
          <w:spacing w:val="-3"/>
          <w:w w:val="55"/>
          <w:sz w:val="24"/>
          <w:szCs w:val="24"/>
        </w:rPr>
        <w:t>ă</w:t>
      </w:r>
      <w:r w:rsidRPr="008F1CF6">
        <w:rPr>
          <w:rFonts w:ascii="Arial" w:hAnsi="Arial" w:cs="Arial"/>
          <w:w w:val="27"/>
          <w:sz w:val="24"/>
          <w:szCs w:val="24"/>
        </w:rPr>
        <w:t>ț</w:t>
      </w:r>
      <w:r w:rsidRPr="008F1CF6">
        <w:rPr>
          <w:rFonts w:ascii="Arial" w:hAnsi="Arial" w:cs="Arial"/>
          <w:sz w:val="24"/>
          <w:szCs w:val="24"/>
        </w:rPr>
        <w:t>i</w:t>
      </w:r>
      <w:r w:rsidRPr="008F1CF6">
        <w:rPr>
          <w:rFonts w:ascii="Arial" w:hAnsi="Arial" w:cs="Arial"/>
          <w:spacing w:val="-3"/>
          <w:sz w:val="24"/>
          <w:szCs w:val="24"/>
        </w:rPr>
        <w:t xml:space="preserve"> </w:t>
      </w:r>
      <w:r w:rsidRPr="008F1CF6">
        <w:rPr>
          <w:rFonts w:ascii="Arial" w:hAnsi="Arial" w:cs="Arial"/>
          <w:sz w:val="24"/>
          <w:szCs w:val="24"/>
        </w:rPr>
        <w:t>m</w:t>
      </w:r>
      <w:r w:rsidRPr="008F1CF6">
        <w:rPr>
          <w:rFonts w:ascii="Arial" w:hAnsi="Arial" w:cs="Arial"/>
          <w:spacing w:val="-1"/>
          <w:sz w:val="24"/>
          <w:szCs w:val="24"/>
        </w:rPr>
        <w:t>ar</w:t>
      </w:r>
      <w:r w:rsidRPr="008F1CF6">
        <w:rPr>
          <w:rFonts w:ascii="Arial" w:hAnsi="Arial" w:cs="Arial"/>
          <w:sz w:val="24"/>
          <w:szCs w:val="24"/>
        </w:rPr>
        <w:t xml:space="preserve">i </w:t>
      </w:r>
      <w:r w:rsidRPr="008F1CF6">
        <w:rPr>
          <w:rFonts w:ascii="Arial" w:hAnsi="Arial" w:cs="Arial"/>
          <w:spacing w:val="-1"/>
          <w:sz w:val="24"/>
          <w:szCs w:val="24"/>
        </w:rPr>
        <w:t>d</w:t>
      </w:r>
      <w:r w:rsidRPr="008F1CF6">
        <w:rPr>
          <w:rFonts w:ascii="Arial" w:hAnsi="Arial" w:cs="Arial"/>
          <w:sz w:val="24"/>
          <w:szCs w:val="24"/>
        </w:rPr>
        <w:t>e</w:t>
      </w:r>
      <w:r w:rsidRPr="008F1CF6">
        <w:rPr>
          <w:rFonts w:ascii="Arial" w:hAnsi="Arial" w:cs="Arial"/>
          <w:spacing w:val="-2"/>
          <w:sz w:val="24"/>
          <w:szCs w:val="24"/>
        </w:rPr>
        <w:t xml:space="preserve"> </w:t>
      </w:r>
      <w:r w:rsidRPr="008F1CF6">
        <w:rPr>
          <w:rFonts w:ascii="Arial" w:hAnsi="Arial" w:cs="Arial"/>
          <w:spacing w:val="-1"/>
          <w:sz w:val="24"/>
          <w:szCs w:val="24"/>
        </w:rPr>
        <w:t>p</w:t>
      </w:r>
      <w:r w:rsidRPr="008F1CF6">
        <w:rPr>
          <w:rFonts w:ascii="Arial" w:hAnsi="Arial" w:cs="Arial"/>
          <w:spacing w:val="-3"/>
          <w:sz w:val="24"/>
          <w:szCs w:val="24"/>
        </w:rPr>
        <w:t>ra</w:t>
      </w:r>
      <w:r w:rsidRPr="008F1CF6">
        <w:rPr>
          <w:rFonts w:ascii="Arial" w:hAnsi="Arial" w:cs="Arial"/>
          <w:sz w:val="24"/>
          <w:szCs w:val="24"/>
        </w:rPr>
        <w:t>f</w:t>
      </w:r>
      <w:r w:rsidRPr="008F1CF6">
        <w:rPr>
          <w:rFonts w:ascii="Arial" w:hAnsi="Arial" w:cs="Arial"/>
          <w:spacing w:val="-1"/>
          <w:sz w:val="24"/>
          <w:szCs w:val="24"/>
        </w:rPr>
        <w:t xml:space="preserve"> </w:t>
      </w:r>
      <w:r w:rsidRPr="008F1CF6">
        <w:rPr>
          <w:rFonts w:ascii="Arial" w:hAnsi="Arial" w:cs="Arial"/>
          <w:w w:val="59"/>
          <w:sz w:val="24"/>
          <w:szCs w:val="24"/>
        </w:rPr>
        <w:t>și</w:t>
      </w:r>
      <w:r w:rsidRPr="008F1CF6">
        <w:rPr>
          <w:rFonts w:ascii="Arial" w:hAnsi="Arial" w:cs="Arial"/>
          <w:sz w:val="24"/>
          <w:szCs w:val="24"/>
        </w:rPr>
        <w:t xml:space="preserve"> </w:t>
      </w:r>
      <w:r w:rsidRPr="008F1CF6">
        <w:rPr>
          <w:rFonts w:ascii="Arial" w:hAnsi="Arial" w:cs="Arial"/>
          <w:spacing w:val="-1"/>
          <w:sz w:val="24"/>
          <w:szCs w:val="24"/>
        </w:rPr>
        <w:t>pu</w:t>
      </w:r>
      <w:r w:rsidRPr="008F1CF6">
        <w:rPr>
          <w:rFonts w:ascii="Arial" w:hAnsi="Arial" w:cs="Arial"/>
          <w:spacing w:val="-2"/>
          <w:sz w:val="24"/>
          <w:szCs w:val="24"/>
        </w:rPr>
        <w:t>l</w:t>
      </w:r>
      <w:r w:rsidRPr="008F1CF6">
        <w:rPr>
          <w:rFonts w:ascii="Arial" w:hAnsi="Arial" w:cs="Arial"/>
          <w:spacing w:val="-1"/>
          <w:sz w:val="24"/>
          <w:szCs w:val="24"/>
        </w:rPr>
        <w:t>be</w:t>
      </w:r>
      <w:r w:rsidRPr="008F1CF6">
        <w:rPr>
          <w:rFonts w:ascii="Arial" w:hAnsi="Arial" w:cs="Arial"/>
          <w:sz w:val="24"/>
          <w:szCs w:val="24"/>
        </w:rPr>
        <w:t>r</w:t>
      </w:r>
      <w:r w:rsidRPr="008F1CF6">
        <w:rPr>
          <w:rFonts w:ascii="Arial" w:hAnsi="Arial" w:cs="Arial"/>
          <w:spacing w:val="-2"/>
          <w:sz w:val="24"/>
          <w:szCs w:val="24"/>
        </w:rPr>
        <w:t>i</w:t>
      </w:r>
      <w:r w:rsidRPr="008F1CF6">
        <w:rPr>
          <w:rFonts w:ascii="Arial" w:hAnsi="Arial" w:cs="Arial"/>
          <w:sz w:val="24"/>
          <w:szCs w:val="24"/>
        </w:rPr>
        <w:t>.</w:t>
      </w:r>
    </w:p>
    <w:p w14:paraId="5698D327" w14:textId="77777777" w:rsidR="00CA2B6F" w:rsidRPr="008F1CF6" w:rsidRDefault="00CA2B6F" w:rsidP="00CA2B6F">
      <w:pPr>
        <w:pStyle w:val="Corptext"/>
        <w:spacing w:before="1"/>
        <w:ind w:firstLine="108"/>
        <w:rPr>
          <w:rFonts w:ascii="Arial" w:hAnsi="Arial" w:cs="Arial"/>
          <w:sz w:val="24"/>
          <w:szCs w:val="24"/>
        </w:rPr>
      </w:pPr>
      <w:r w:rsidRPr="008F1CF6">
        <w:rPr>
          <w:rFonts w:ascii="Arial" w:hAnsi="Arial" w:cs="Arial"/>
          <w:w w:val="85"/>
          <w:sz w:val="24"/>
          <w:szCs w:val="24"/>
          <w:u w:val="single"/>
        </w:rPr>
        <w:t>Zgomot</w:t>
      </w:r>
      <w:r w:rsidRPr="008F1CF6">
        <w:rPr>
          <w:rFonts w:ascii="Arial" w:hAnsi="Arial" w:cs="Arial"/>
          <w:spacing w:val="8"/>
          <w:w w:val="85"/>
          <w:sz w:val="24"/>
          <w:szCs w:val="24"/>
          <w:u w:val="single"/>
        </w:rPr>
        <w:t xml:space="preserve"> </w:t>
      </w:r>
      <w:r w:rsidRPr="008F1CF6">
        <w:rPr>
          <w:rFonts w:ascii="Arial" w:hAnsi="Arial" w:cs="Arial"/>
          <w:w w:val="85"/>
          <w:sz w:val="24"/>
          <w:szCs w:val="24"/>
          <w:u w:val="single"/>
        </w:rPr>
        <w:t>şi</w:t>
      </w:r>
      <w:r w:rsidRPr="008F1CF6">
        <w:rPr>
          <w:rFonts w:ascii="Arial" w:hAnsi="Arial" w:cs="Arial"/>
          <w:spacing w:val="10"/>
          <w:w w:val="85"/>
          <w:sz w:val="24"/>
          <w:szCs w:val="24"/>
          <w:u w:val="single"/>
        </w:rPr>
        <w:t xml:space="preserve"> </w:t>
      </w:r>
      <w:r w:rsidRPr="008F1CF6">
        <w:rPr>
          <w:rFonts w:ascii="Arial" w:hAnsi="Arial" w:cs="Arial"/>
          <w:w w:val="85"/>
          <w:sz w:val="24"/>
          <w:szCs w:val="24"/>
          <w:u w:val="single"/>
        </w:rPr>
        <w:t>vibraţii:</w:t>
      </w:r>
    </w:p>
    <w:p w14:paraId="3FE96705" w14:textId="77777777" w:rsidR="00CA2B6F" w:rsidRPr="008F1CF6" w:rsidRDefault="00CA2B6F" w:rsidP="00CA2B6F">
      <w:pPr>
        <w:pStyle w:val="Corptext"/>
        <w:spacing w:before="38"/>
        <w:ind w:firstLine="108"/>
        <w:rPr>
          <w:rFonts w:ascii="Arial" w:hAnsi="Arial" w:cs="Arial"/>
          <w:sz w:val="24"/>
          <w:szCs w:val="24"/>
        </w:rPr>
      </w:pPr>
      <w:r w:rsidRPr="008F1CF6">
        <w:rPr>
          <w:rFonts w:ascii="Arial" w:hAnsi="Arial" w:cs="Arial"/>
          <w:sz w:val="24"/>
          <w:szCs w:val="24"/>
        </w:rPr>
        <w:t>Pădurea</w:t>
      </w:r>
      <w:r w:rsidRPr="008F1CF6">
        <w:rPr>
          <w:rFonts w:ascii="Arial" w:hAnsi="Arial" w:cs="Arial"/>
          <w:spacing w:val="17"/>
          <w:sz w:val="24"/>
          <w:szCs w:val="24"/>
        </w:rPr>
        <w:t xml:space="preserve"> </w:t>
      </w:r>
      <w:r w:rsidRPr="008F1CF6">
        <w:rPr>
          <w:rFonts w:ascii="Arial" w:hAnsi="Arial" w:cs="Arial"/>
          <w:sz w:val="24"/>
          <w:szCs w:val="24"/>
        </w:rPr>
        <w:t>joacă</w:t>
      </w:r>
      <w:r w:rsidRPr="008F1CF6">
        <w:rPr>
          <w:rFonts w:ascii="Arial" w:hAnsi="Arial" w:cs="Arial"/>
          <w:spacing w:val="17"/>
          <w:sz w:val="24"/>
          <w:szCs w:val="24"/>
        </w:rPr>
        <w:t xml:space="preserve"> </w:t>
      </w:r>
      <w:r w:rsidRPr="008F1CF6">
        <w:rPr>
          <w:rFonts w:ascii="Arial" w:hAnsi="Arial" w:cs="Arial"/>
          <w:sz w:val="24"/>
          <w:szCs w:val="24"/>
        </w:rPr>
        <w:t>un</w:t>
      </w:r>
      <w:r w:rsidRPr="008F1CF6">
        <w:rPr>
          <w:rFonts w:ascii="Arial" w:hAnsi="Arial" w:cs="Arial"/>
          <w:spacing w:val="16"/>
          <w:sz w:val="24"/>
          <w:szCs w:val="24"/>
        </w:rPr>
        <w:t xml:space="preserve"> </w:t>
      </w:r>
      <w:r w:rsidRPr="008F1CF6">
        <w:rPr>
          <w:rFonts w:ascii="Arial" w:hAnsi="Arial" w:cs="Arial"/>
          <w:sz w:val="24"/>
          <w:szCs w:val="24"/>
        </w:rPr>
        <w:t>rol</w:t>
      </w:r>
      <w:r w:rsidRPr="008F1CF6">
        <w:rPr>
          <w:rFonts w:ascii="Arial" w:hAnsi="Arial" w:cs="Arial"/>
          <w:spacing w:val="16"/>
          <w:sz w:val="24"/>
          <w:szCs w:val="24"/>
        </w:rPr>
        <w:t xml:space="preserve"> </w:t>
      </w:r>
      <w:r w:rsidRPr="008F1CF6">
        <w:rPr>
          <w:rFonts w:ascii="Arial" w:hAnsi="Arial" w:cs="Arial"/>
          <w:sz w:val="24"/>
          <w:szCs w:val="24"/>
        </w:rPr>
        <w:t>important</w:t>
      </w:r>
      <w:r w:rsidRPr="008F1CF6">
        <w:rPr>
          <w:rFonts w:ascii="Arial" w:hAnsi="Arial" w:cs="Arial"/>
          <w:spacing w:val="18"/>
          <w:sz w:val="24"/>
          <w:szCs w:val="24"/>
        </w:rPr>
        <w:t xml:space="preserve"> </w:t>
      </w:r>
      <w:r w:rsidRPr="008F1CF6">
        <w:rPr>
          <w:rFonts w:ascii="Arial" w:hAnsi="Arial" w:cs="Arial"/>
          <w:sz w:val="24"/>
          <w:szCs w:val="24"/>
        </w:rPr>
        <w:t>în</w:t>
      </w:r>
      <w:r w:rsidRPr="008F1CF6">
        <w:rPr>
          <w:rFonts w:ascii="Arial" w:hAnsi="Arial" w:cs="Arial"/>
          <w:spacing w:val="18"/>
          <w:sz w:val="24"/>
          <w:szCs w:val="24"/>
        </w:rPr>
        <w:t xml:space="preserve"> </w:t>
      </w:r>
      <w:r w:rsidRPr="008F1CF6">
        <w:rPr>
          <w:rFonts w:ascii="Arial" w:hAnsi="Arial" w:cs="Arial"/>
          <w:sz w:val="24"/>
          <w:szCs w:val="24"/>
        </w:rPr>
        <w:t>combaterea</w:t>
      </w:r>
      <w:r w:rsidRPr="008F1CF6">
        <w:rPr>
          <w:rFonts w:ascii="Arial" w:hAnsi="Arial" w:cs="Arial"/>
          <w:spacing w:val="16"/>
          <w:sz w:val="24"/>
          <w:szCs w:val="24"/>
        </w:rPr>
        <w:t xml:space="preserve"> </w:t>
      </w:r>
      <w:r w:rsidRPr="008F1CF6">
        <w:rPr>
          <w:rFonts w:ascii="Arial" w:hAnsi="Arial" w:cs="Arial"/>
          <w:sz w:val="24"/>
          <w:szCs w:val="24"/>
        </w:rPr>
        <w:t>zgomotelor,</w:t>
      </w:r>
      <w:r w:rsidRPr="008F1CF6">
        <w:rPr>
          <w:rFonts w:ascii="Arial" w:hAnsi="Arial" w:cs="Arial"/>
          <w:spacing w:val="17"/>
          <w:sz w:val="24"/>
          <w:szCs w:val="24"/>
        </w:rPr>
        <w:t xml:space="preserve"> </w:t>
      </w:r>
      <w:r w:rsidRPr="008F1CF6">
        <w:rPr>
          <w:rFonts w:ascii="Arial" w:hAnsi="Arial" w:cs="Arial"/>
          <w:sz w:val="24"/>
          <w:szCs w:val="24"/>
        </w:rPr>
        <w:t>acţionând</w:t>
      </w:r>
      <w:r w:rsidRPr="008F1CF6">
        <w:rPr>
          <w:rFonts w:ascii="Arial" w:hAnsi="Arial" w:cs="Arial"/>
          <w:spacing w:val="15"/>
          <w:sz w:val="24"/>
          <w:szCs w:val="24"/>
        </w:rPr>
        <w:t xml:space="preserve"> </w:t>
      </w:r>
      <w:r w:rsidRPr="008F1CF6">
        <w:rPr>
          <w:rFonts w:ascii="Arial" w:hAnsi="Arial" w:cs="Arial"/>
          <w:sz w:val="24"/>
          <w:szCs w:val="24"/>
        </w:rPr>
        <w:t>ca</w:t>
      </w:r>
      <w:r w:rsidRPr="008F1CF6">
        <w:rPr>
          <w:rFonts w:ascii="Arial" w:hAnsi="Arial" w:cs="Arial"/>
          <w:spacing w:val="18"/>
          <w:sz w:val="24"/>
          <w:szCs w:val="24"/>
        </w:rPr>
        <w:t xml:space="preserve"> </w:t>
      </w:r>
      <w:r w:rsidRPr="008F1CF6">
        <w:rPr>
          <w:rFonts w:ascii="Arial" w:hAnsi="Arial" w:cs="Arial"/>
          <w:sz w:val="24"/>
          <w:szCs w:val="24"/>
        </w:rPr>
        <w:t>un</w:t>
      </w:r>
      <w:r w:rsidRPr="008F1CF6">
        <w:rPr>
          <w:rFonts w:ascii="Arial" w:hAnsi="Arial" w:cs="Arial"/>
          <w:spacing w:val="17"/>
          <w:sz w:val="24"/>
          <w:szCs w:val="24"/>
        </w:rPr>
        <w:t xml:space="preserve"> </w:t>
      </w:r>
      <w:r w:rsidRPr="008F1CF6">
        <w:rPr>
          <w:rFonts w:ascii="Arial" w:hAnsi="Arial" w:cs="Arial"/>
          <w:sz w:val="24"/>
          <w:szCs w:val="24"/>
        </w:rPr>
        <w:t>ecran</w:t>
      </w:r>
      <w:r w:rsidRPr="008F1CF6">
        <w:rPr>
          <w:rFonts w:ascii="Arial" w:hAnsi="Arial" w:cs="Arial"/>
          <w:spacing w:val="16"/>
          <w:sz w:val="24"/>
          <w:szCs w:val="24"/>
        </w:rPr>
        <w:t xml:space="preserve"> </w:t>
      </w:r>
      <w:r w:rsidRPr="008F1CF6">
        <w:rPr>
          <w:rFonts w:ascii="Arial" w:hAnsi="Arial" w:cs="Arial"/>
          <w:sz w:val="24"/>
          <w:szCs w:val="24"/>
        </w:rPr>
        <w:t>acustic</w:t>
      </w:r>
    </w:p>
    <w:p w14:paraId="7821FB36" w14:textId="77777777" w:rsidR="00CA2B6F" w:rsidRPr="008F1CF6" w:rsidRDefault="00CA2B6F" w:rsidP="00CA2B6F">
      <w:pPr>
        <w:pStyle w:val="Corptext"/>
        <w:spacing w:before="37"/>
        <w:ind w:firstLine="108"/>
        <w:rPr>
          <w:rFonts w:ascii="Arial" w:hAnsi="Arial" w:cs="Arial"/>
          <w:sz w:val="24"/>
          <w:szCs w:val="24"/>
        </w:rPr>
      </w:pPr>
      <w:r w:rsidRPr="008F1CF6">
        <w:rPr>
          <w:rFonts w:ascii="Arial" w:hAnsi="Arial" w:cs="Arial"/>
          <w:sz w:val="24"/>
          <w:szCs w:val="24"/>
        </w:rPr>
        <w:t>eficient.</w:t>
      </w:r>
    </w:p>
    <w:p w14:paraId="4AAF42FF" w14:textId="77777777" w:rsidR="00CA2B6F" w:rsidRPr="008F1CF6" w:rsidRDefault="00CA2B6F" w:rsidP="00CA2B6F">
      <w:pPr>
        <w:pStyle w:val="Corptext"/>
        <w:spacing w:before="37" w:line="276" w:lineRule="auto"/>
        <w:ind w:firstLine="108"/>
        <w:jc w:val="both"/>
        <w:rPr>
          <w:rFonts w:ascii="Arial" w:hAnsi="Arial" w:cs="Arial"/>
          <w:sz w:val="24"/>
          <w:szCs w:val="24"/>
        </w:rPr>
      </w:pPr>
      <w:r w:rsidRPr="008F1CF6">
        <w:rPr>
          <w:rFonts w:ascii="Arial" w:hAnsi="Arial" w:cs="Arial"/>
          <w:w w:val="95"/>
          <w:sz w:val="24"/>
          <w:szCs w:val="24"/>
        </w:rPr>
        <w:t>Acesta</w:t>
      </w:r>
      <w:r w:rsidRPr="008F1CF6">
        <w:rPr>
          <w:rFonts w:ascii="Arial" w:hAnsi="Arial" w:cs="Arial"/>
          <w:spacing w:val="-4"/>
          <w:w w:val="95"/>
          <w:sz w:val="24"/>
          <w:szCs w:val="24"/>
        </w:rPr>
        <w:t xml:space="preserve"> </w:t>
      </w:r>
      <w:r w:rsidRPr="008F1CF6">
        <w:rPr>
          <w:rFonts w:ascii="Arial" w:hAnsi="Arial" w:cs="Arial"/>
          <w:w w:val="95"/>
          <w:sz w:val="24"/>
          <w:szCs w:val="24"/>
        </w:rPr>
        <w:t>este</w:t>
      </w:r>
      <w:r w:rsidRPr="008F1CF6">
        <w:rPr>
          <w:rFonts w:ascii="Arial" w:hAnsi="Arial" w:cs="Arial"/>
          <w:spacing w:val="-4"/>
          <w:w w:val="95"/>
          <w:sz w:val="24"/>
          <w:szCs w:val="24"/>
        </w:rPr>
        <w:t xml:space="preserve"> </w:t>
      </w:r>
      <w:r w:rsidRPr="008F1CF6">
        <w:rPr>
          <w:rFonts w:ascii="Arial" w:hAnsi="Arial" w:cs="Arial"/>
          <w:w w:val="95"/>
          <w:sz w:val="24"/>
          <w:szCs w:val="24"/>
        </w:rPr>
        <w:t>superior</w:t>
      </w:r>
      <w:r w:rsidRPr="008F1CF6">
        <w:rPr>
          <w:rFonts w:ascii="Arial" w:hAnsi="Arial" w:cs="Arial"/>
          <w:spacing w:val="-2"/>
          <w:w w:val="95"/>
          <w:sz w:val="24"/>
          <w:szCs w:val="24"/>
        </w:rPr>
        <w:t xml:space="preserve"> </w:t>
      </w:r>
      <w:r w:rsidRPr="008F1CF6">
        <w:rPr>
          <w:rFonts w:ascii="Arial" w:hAnsi="Arial" w:cs="Arial"/>
          <w:w w:val="95"/>
          <w:sz w:val="24"/>
          <w:szCs w:val="24"/>
        </w:rPr>
        <w:t>în</w:t>
      </w:r>
      <w:r w:rsidRPr="008F1CF6">
        <w:rPr>
          <w:rFonts w:ascii="Arial" w:hAnsi="Arial" w:cs="Arial"/>
          <w:spacing w:val="-4"/>
          <w:w w:val="95"/>
          <w:sz w:val="24"/>
          <w:szCs w:val="24"/>
        </w:rPr>
        <w:t xml:space="preserve"> </w:t>
      </w:r>
      <w:r w:rsidRPr="008F1CF6">
        <w:rPr>
          <w:rFonts w:ascii="Arial" w:hAnsi="Arial" w:cs="Arial"/>
          <w:w w:val="95"/>
          <w:sz w:val="24"/>
          <w:szCs w:val="24"/>
        </w:rPr>
        <w:t>cazul</w:t>
      </w:r>
      <w:r w:rsidRPr="008F1CF6">
        <w:rPr>
          <w:rFonts w:ascii="Arial" w:hAnsi="Arial" w:cs="Arial"/>
          <w:spacing w:val="-4"/>
          <w:w w:val="95"/>
          <w:sz w:val="24"/>
          <w:szCs w:val="24"/>
        </w:rPr>
        <w:t xml:space="preserve"> </w:t>
      </w:r>
      <w:r w:rsidRPr="008F1CF6">
        <w:rPr>
          <w:rFonts w:ascii="Arial" w:hAnsi="Arial" w:cs="Arial"/>
          <w:w w:val="95"/>
          <w:sz w:val="24"/>
          <w:szCs w:val="24"/>
        </w:rPr>
        <w:t>răşinoaselor</w:t>
      </w:r>
      <w:r w:rsidRPr="008F1CF6">
        <w:rPr>
          <w:rFonts w:ascii="Arial" w:hAnsi="Arial" w:cs="Arial"/>
          <w:spacing w:val="-3"/>
          <w:w w:val="95"/>
          <w:sz w:val="24"/>
          <w:szCs w:val="24"/>
        </w:rPr>
        <w:t xml:space="preserve"> </w:t>
      </w:r>
      <w:r w:rsidRPr="008F1CF6">
        <w:rPr>
          <w:rFonts w:ascii="Arial" w:hAnsi="Arial" w:cs="Arial"/>
          <w:w w:val="95"/>
          <w:sz w:val="24"/>
          <w:szCs w:val="24"/>
        </w:rPr>
        <w:t>şi</w:t>
      </w:r>
      <w:r w:rsidRPr="008F1CF6">
        <w:rPr>
          <w:rFonts w:ascii="Arial" w:hAnsi="Arial" w:cs="Arial"/>
          <w:spacing w:val="-4"/>
          <w:w w:val="95"/>
          <w:sz w:val="24"/>
          <w:szCs w:val="24"/>
        </w:rPr>
        <w:t xml:space="preserve"> </w:t>
      </w:r>
      <w:r w:rsidRPr="008F1CF6">
        <w:rPr>
          <w:rFonts w:ascii="Arial" w:hAnsi="Arial" w:cs="Arial"/>
          <w:w w:val="95"/>
          <w:sz w:val="24"/>
          <w:szCs w:val="24"/>
        </w:rPr>
        <w:t>creşte</w:t>
      </w:r>
      <w:r w:rsidRPr="008F1CF6">
        <w:rPr>
          <w:rFonts w:ascii="Arial" w:hAnsi="Arial" w:cs="Arial"/>
          <w:spacing w:val="-4"/>
          <w:w w:val="95"/>
          <w:sz w:val="24"/>
          <w:szCs w:val="24"/>
        </w:rPr>
        <w:t xml:space="preserve"> </w:t>
      </w:r>
      <w:r w:rsidRPr="008F1CF6">
        <w:rPr>
          <w:rFonts w:ascii="Arial" w:hAnsi="Arial" w:cs="Arial"/>
          <w:w w:val="95"/>
          <w:sz w:val="24"/>
          <w:szCs w:val="24"/>
        </w:rPr>
        <w:t>cu</w:t>
      </w:r>
      <w:r w:rsidRPr="008F1CF6">
        <w:rPr>
          <w:rFonts w:ascii="Arial" w:hAnsi="Arial" w:cs="Arial"/>
          <w:spacing w:val="-3"/>
          <w:w w:val="95"/>
          <w:sz w:val="24"/>
          <w:szCs w:val="24"/>
        </w:rPr>
        <w:t xml:space="preserve"> </w:t>
      </w:r>
      <w:r w:rsidRPr="008F1CF6">
        <w:rPr>
          <w:rFonts w:ascii="Arial" w:hAnsi="Arial" w:cs="Arial"/>
          <w:w w:val="95"/>
          <w:sz w:val="24"/>
          <w:szCs w:val="24"/>
        </w:rPr>
        <w:t>desimea</w:t>
      </w:r>
      <w:r w:rsidRPr="008F1CF6">
        <w:rPr>
          <w:rFonts w:ascii="Arial" w:hAnsi="Arial" w:cs="Arial"/>
          <w:spacing w:val="-5"/>
          <w:w w:val="95"/>
          <w:sz w:val="24"/>
          <w:szCs w:val="24"/>
        </w:rPr>
        <w:t xml:space="preserve"> </w:t>
      </w:r>
      <w:r w:rsidRPr="008F1CF6">
        <w:rPr>
          <w:rFonts w:ascii="Arial" w:hAnsi="Arial" w:cs="Arial"/>
          <w:w w:val="95"/>
          <w:sz w:val="24"/>
          <w:szCs w:val="24"/>
        </w:rPr>
        <w:t>arboretelor</w:t>
      </w:r>
      <w:r w:rsidRPr="008F1CF6">
        <w:rPr>
          <w:rFonts w:ascii="Arial" w:hAnsi="Arial" w:cs="Arial"/>
          <w:spacing w:val="-2"/>
          <w:w w:val="95"/>
          <w:sz w:val="24"/>
          <w:szCs w:val="24"/>
        </w:rPr>
        <w:t xml:space="preserve"> </w:t>
      </w:r>
      <w:r w:rsidRPr="008F1CF6">
        <w:rPr>
          <w:rFonts w:ascii="Arial" w:hAnsi="Arial" w:cs="Arial"/>
          <w:w w:val="95"/>
          <w:sz w:val="24"/>
          <w:szCs w:val="24"/>
        </w:rPr>
        <w:t>şi</w:t>
      </w:r>
      <w:r w:rsidRPr="008F1CF6">
        <w:rPr>
          <w:rFonts w:ascii="Arial" w:hAnsi="Arial" w:cs="Arial"/>
          <w:spacing w:val="-5"/>
          <w:w w:val="95"/>
          <w:sz w:val="24"/>
          <w:szCs w:val="24"/>
        </w:rPr>
        <w:t xml:space="preserve"> </w:t>
      </w:r>
      <w:r w:rsidRPr="008F1CF6">
        <w:rPr>
          <w:rFonts w:ascii="Arial" w:hAnsi="Arial" w:cs="Arial"/>
          <w:w w:val="95"/>
          <w:sz w:val="24"/>
          <w:szCs w:val="24"/>
        </w:rPr>
        <w:t>mărirea</w:t>
      </w:r>
      <w:r w:rsidRPr="008F1CF6">
        <w:rPr>
          <w:rFonts w:ascii="Arial" w:hAnsi="Arial" w:cs="Arial"/>
          <w:spacing w:val="-3"/>
          <w:w w:val="95"/>
          <w:sz w:val="24"/>
          <w:szCs w:val="24"/>
        </w:rPr>
        <w:t xml:space="preserve"> </w:t>
      </w:r>
      <w:r w:rsidRPr="008F1CF6">
        <w:rPr>
          <w:rFonts w:ascii="Arial" w:hAnsi="Arial" w:cs="Arial"/>
          <w:w w:val="95"/>
          <w:sz w:val="24"/>
          <w:szCs w:val="24"/>
        </w:rPr>
        <w:t>lungimii</w:t>
      </w:r>
      <w:r w:rsidRPr="008F1CF6">
        <w:rPr>
          <w:rFonts w:ascii="Arial" w:hAnsi="Arial" w:cs="Arial"/>
          <w:spacing w:val="-56"/>
          <w:w w:val="95"/>
          <w:sz w:val="24"/>
          <w:szCs w:val="24"/>
        </w:rPr>
        <w:t xml:space="preserve"> </w:t>
      </w:r>
      <w:r w:rsidRPr="008F1CF6">
        <w:rPr>
          <w:rFonts w:ascii="Arial" w:hAnsi="Arial" w:cs="Arial"/>
          <w:sz w:val="24"/>
          <w:szCs w:val="24"/>
        </w:rPr>
        <w:t>coroanelor. Efecte se constata deja la arborete tinere, unde intensitatea zgomotelor s-a redus</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1"/>
          <w:sz w:val="24"/>
          <w:szCs w:val="24"/>
        </w:rPr>
        <w:t xml:space="preserve"> </w:t>
      </w:r>
      <w:r w:rsidRPr="008F1CF6">
        <w:rPr>
          <w:rFonts w:ascii="Arial" w:hAnsi="Arial" w:cs="Arial"/>
          <w:sz w:val="24"/>
          <w:szCs w:val="24"/>
        </w:rPr>
        <w:t>8-10</w:t>
      </w:r>
      <w:r w:rsidRPr="008F1CF6">
        <w:rPr>
          <w:rFonts w:ascii="Arial" w:hAnsi="Arial" w:cs="Arial"/>
          <w:spacing w:val="-2"/>
          <w:sz w:val="24"/>
          <w:szCs w:val="24"/>
        </w:rPr>
        <w:t xml:space="preserve"> </w:t>
      </w:r>
      <w:r w:rsidRPr="008F1CF6">
        <w:rPr>
          <w:rFonts w:ascii="Arial" w:hAnsi="Arial" w:cs="Arial"/>
          <w:sz w:val="24"/>
          <w:szCs w:val="24"/>
        </w:rPr>
        <w:t>decibeli/m</w:t>
      </w:r>
      <w:r w:rsidRPr="008F1CF6">
        <w:rPr>
          <w:rFonts w:ascii="Arial" w:hAnsi="Arial" w:cs="Arial"/>
          <w:spacing w:val="-3"/>
          <w:sz w:val="24"/>
          <w:szCs w:val="24"/>
        </w:rPr>
        <w:t xml:space="preserve"> </w:t>
      </w:r>
      <w:r w:rsidRPr="008F1CF6">
        <w:rPr>
          <w:rFonts w:ascii="Arial" w:hAnsi="Arial" w:cs="Arial"/>
          <w:sz w:val="24"/>
          <w:szCs w:val="24"/>
        </w:rPr>
        <w:t>grosime</w:t>
      </w:r>
      <w:r w:rsidRPr="008F1CF6">
        <w:rPr>
          <w:rFonts w:ascii="Arial" w:hAnsi="Arial" w:cs="Arial"/>
          <w:spacing w:val="-2"/>
          <w:sz w:val="24"/>
          <w:szCs w:val="24"/>
        </w:rPr>
        <w:t xml:space="preserve"> </w:t>
      </w:r>
      <w:r w:rsidRPr="008F1CF6">
        <w:rPr>
          <w:rFonts w:ascii="Arial" w:hAnsi="Arial" w:cs="Arial"/>
          <w:sz w:val="24"/>
          <w:szCs w:val="24"/>
        </w:rPr>
        <w:t>.</w:t>
      </w:r>
    </w:p>
    <w:p w14:paraId="40AA1E8F" w14:textId="77777777" w:rsidR="00CA2B6F" w:rsidRPr="008F1CF6" w:rsidRDefault="00CA2B6F" w:rsidP="00CA2B6F">
      <w:pPr>
        <w:pStyle w:val="Corptext"/>
        <w:spacing w:before="1"/>
        <w:ind w:firstLine="108"/>
        <w:jc w:val="both"/>
        <w:rPr>
          <w:rFonts w:ascii="Arial" w:hAnsi="Arial" w:cs="Arial"/>
          <w:sz w:val="24"/>
          <w:szCs w:val="24"/>
        </w:rPr>
      </w:pPr>
      <w:r w:rsidRPr="008F1CF6">
        <w:rPr>
          <w:rFonts w:ascii="Arial" w:hAnsi="Arial" w:cs="Arial"/>
          <w:sz w:val="24"/>
          <w:szCs w:val="24"/>
        </w:rPr>
        <w:t>-</w:t>
      </w:r>
      <w:r w:rsidRPr="008F1CF6">
        <w:rPr>
          <w:rFonts w:ascii="Arial" w:hAnsi="Arial" w:cs="Arial"/>
          <w:spacing w:val="-10"/>
          <w:sz w:val="24"/>
          <w:szCs w:val="24"/>
        </w:rPr>
        <w:t xml:space="preserve"> </w:t>
      </w:r>
      <w:r w:rsidRPr="008F1CF6">
        <w:rPr>
          <w:rFonts w:ascii="Arial" w:hAnsi="Arial" w:cs="Arial"/>
          <w:sz w:val="24"/>
          <w:szCs w:val="24"/>
        </w:rPr>
        <w:t>Sursele</w:t>
      </w:r>
      <w:r w:rsidRPr="008F1CF6">
        <w:rPr>
          <w:rFonts w:ascii="Arial" w:hAnsi="Arial" w:cs="Arial"/>
          <w:spacing w:val="-11"/>
          <w:sz w:val="24"/>
          <w:szCs w:val="24"/>
        </w:rPr>
        <w:t xml:space="preserve"> </w:t>
      </w:r>
      <w:r w:rsidRPr="008F1CF6">
        <w:rPr>
          <w:rFonts w:ascii="Arial" w:hAnsi="Arial" w:cs="Arial"/>
          <w:sz w:val="24"/>
          <w:szCs w:val="24"/>
        </w:rPr>
        <w:t>de</w:t>
      </w:r>
      <w:r w:rsidRPr="008F1CF6">
        <w:rPr>
          <w:rFonts w:ascii="Arial" w:hAnsi="Arial" w:cs="Arial"/>
          <w:spacing w:val="-11"/>
          <w:sz w:val="24"/>
          <w:szCs w:val="24"/>
        </w:rPr>
        <w:t xml:space="preserve"> </w:t>
      </w:r>
      <w:r w:rsidRPr="008F1CF6">
        <w:rPr>
          <w:rFonts w:ascii="Arial" w:hAnsi="Arial" w:cs="Arial"/>
          <w:sz w:val="24"/>
          <w:szCs w:val="24"/>
        </w:rPr>
        <w:t>zgomot</w:t>
      </w:r>
      <w:r w:rsidRPr="008F1CF6">
        <w:rPr>
          <w:rFonts w:ascii="Arial" w:hAnsi="Arial" w:cs="Arial"/>
          <w:spacing w:val="-9"/>
          <w:sz w:val="24"/>
          <w:szCs w:val="24"/>
        </w:rPr>
        <w:t xml:space="preserve"> </w:t>
      </w:r>
      <w:r w:rsidRPr="008F1CF6">
        <w:rPr>
          <w:rFonts w:ascii="Arial" w:hAnsi="Arial" w:cs="Arial"/>
          <w:sz w:val="24"/>
          <w:szCs w:val="24"/>
        </w:rPr>
        <w:t>şi</w:t>
      </w:r>
      <w:r w:rsidRPr="008F1CF6">
        <w:rPr>
          <w:rFonts w:ascii="Arial" w:hAnsi="Arial" w:cs="Arial"/>
          <w:spacing w:val="-11"/>
          <w:sz w:val="24"/>
          <w:szCs w:val="24"/>
        </w:rPr>
        <w:t xml:space="preserve"> </w:t>
      </w:r>
      <w:r w:rsidRPr="008F1CF6">
        <w:rPr>
          <w:rFonts w:ascii="Arial" w:hAnsi="Arial" w:cs="Arial"/>
          <w:sz w:val="24"/>
          <w:szCs w:val="24"/>
        </w:rPr>
        <w:t>vibratii:</w:t>
      </w:r>
      <w:r w:rsidRPr="008F1CF6">
        <w:rPr>
          <w:rFonts w:ascii="Arial" w:hAnsi="Arial" w:cs="Arial"/>
          <w:spacing w:val="-12"/>
          <w:sz w:val="24"/>
          <w:szCs w:val="24"/>
        </w:rPr>
        <w:t xml:space="preserve"> </w:t>
      </w:r>
      <w:r w:rsidRPr="008F1CF6">
        <w:rPr>
          <w:rFonts w:ascii="Arial" w:hAnsi="Arial" w:cs="Arial"/>
          <w:sz w:val="24"/>
          <w:szCs w:val="24"/>
        </w:rPr>
        <w:t>sunt</w:t>
      </w:r>
      <w:r w:rsidRPr="008F1CF6">
        <w:rPr>
          <w:rFonts w:ascii="Arial" w:hAnsi="Arial" w:cs="Arial"/>
          <w:spacing w:val="-12"/>
          <w:sz w:val="24"/>
          <w:szCs w:val="24"/>
        </w:rPr>
        <w:t xml:space="preserve"> </w:t>
      </w:r>
      <w:r w:rsidRPr="008F1CF6">
        <w:rPr>
          <w:rFonts w:ascii="Arial" w:hAnsi="Arial" w:cs="Arial"/>
          <w:sz w:val="24"/>
          <w:szCs w:val="24"/>
        </w:rPr>
        <w:t>în</w:t>
      </w:r>
      <w:r w:rsidRPr="008F1CF6">
        <w:rPr>
          <w:rFonts w:ascii="Arial" w:hAnsi="Arial" w:cs="Arial"/>
          <w:spacing w:val="-11"/>
          <w:sz w:val="24"/>
          <w:szCs w:val="24"/>
        </w:rPr>
        <w:t xml:space="preserve"> </w:t>
      </w:r>
      <w:r w:rsidRPr="008F1CF6">
        <w:rPr>
          <w:rFonts w:ascii="Arial" w:hAnsi="Arial" w:cs="Arial"/>
          <w:sz w:val="24"/>
          <w:szCs w:val="24"/>
        </w:rPr>
        <w:t>special</w:t>
      </w:r>
      <w:r w:rsidRPr="008F1CF6">
        <w:rPr>
          <w:rFonts w:ascii="Arial" w:hAnsi="Arial" w:cs="Arial"/>
          <w:spacing w:val="-11"/>
          <w:sz w:val="24"/>
          <w:szCs w:val="24"/>
        </w:rPr>
        <w:t xml:space="preserve"> </w:t>
      </w:r>
      <w:r w:rsidRPr="008F1CF6">
        <w:rPr>
          <w:rFonts w:ascii="Arial" w:hAnsi="Arial" w:cs="Arial"/>
          <w:sz w:val="24"/>
          <w:szCs w:val="24"/>
        </w:rPr>
        <w:t>utilajele</w:t>
      </w:r>
      <w:r w:rsidRPr="008F1CF6">
        <w:rPr>
          <w:rFonts w:ascii="Arial" w:hAnsi="Arial" w:cs="Arial"/>
          <w:spacing w:val="-11"/>
          <w:sz w:val="24"/>
          <w:szCs w:val="24"/>
        </w:rPr>
        <w:t xml:space="preserve"> </w:t>
      </w:r>
      <w:r w:rsidRPr="008F1CF6">
        <w:rPr>
          <w:rFonts w:ascii="Arial" w:hAnsi="Arial" w:cs="Arial"/>
          <w:sz w:val="24"/>
          <w:szCs w:val="24"/>
        </w:rPr>
        <w:t>de</w:t>
      </w:r>
      <w:r w:rsidRPr="008F1CF6">
        <w:rPr>
          <w:rFonts w:ascii="Arial" w:hAnsi="Arial" w:cs="Arial"/>
          <w:spacing w:val="-11"/>
          <w:sz w:val="24"/>
          <w:szCs w:val="24"/>
        </w:rPr>
        <w:t xml:space="preserve"> </w:t>
      </w:r>
      <w:r w:rsidRPr="008F1CF6">
        <w:rPr>
          <w:rFonts w:ascii="Arial" w:hAnsi="Arial" w:cs="Arial"/>
          <w:sz w:val="24"/>
          <w:szCs w:val="24"/>
        </w:rPr>
        <w:t>la</w:t>
      </w:r>
      <w:r w:rsidRPr="008F1CF6">
        <w:rPr>
          <w:rFonts w:ascii="Arial" w:hAnsi="Arial" w:cs="Arial"/>
          <w:spacing w:val="-13"/>
          <w:sz w:val="24"/>
          <w:szCs w:val="24"/>
        </w:rPr>
        <w:t xml:space="preserve"> </w:t>
      </w:r>
      <w:r w:rsidRPr="008F1CF6">
        <w:rPr>
          <w:rFonts w:ascii="Arial" w:hAnsi="Arial" w:cs="Arial"/>
          <w:sz w:val="24"/>
          <w:szCs w:val="24"/>
        </w:rPr>
        <w:t>exploatarea</w:t>
      </w:r>
      <w:r w:rsidRPr="008F1CF6">
        <w:rPr>
          <w:rFonts w:ascii="Arial" w:hAnsi="Arial" w:cs="Arial"/>
          <w:spacing w:val="-11"/>
          <w:sz w:val="24"/>
          <w:szCs w:val="24"/>
        </w:rPr>
        <w:t xml:space="preserve"> </w:t>
      </w:r>
      <w:r w:rsidRPr="008F1CF6">
        <w:rPr>
          <w:rFonts w:ascii="Arial" w:hAnsi="Arial" w:cs="Arial"/>
          <w:sz w:val="24"/>
          <w:szCs w:val="24"/>
        </w:rPr>
        <w:t>lemnului</w:t>
      </w:r>
    </w:p>
    <w:p w14:paraId="59631955" w14:textId="77777777" w:rsidR="00CA2B6F" w:rsidRPr="008F1CF6" w:rsidRDefault="00CA2B6F" w:rsidP="00CA2B6F">
      <w:pPr>
        <w:pStyle w:val="Corptext"/>
        <w:spacing w:before="38" w:line="276" w:lineRule="auto"/>
        <w:ind w:firstLine="108"/>
        <w:jc w:val="both"/>
        <w:rPr>
          <w:rFonts w:ascii="Arial" w:hAnsi="Arial" w:cs="Arial"/>
          <w:sz w:val="24"/>
          <w:szCs w:val="24"/>
        </w:rPr>
      </w:pPr>
      <w:r w:rsidRPr="008F1CF6">
        <w:rPr>
          <w:rFonts w:ascii="Arial" w:hAnsi="Arial" w:cs="Arial"/>
          <w:sz w:val="24"/>
          <w:szCs w:val="24"/>
        </w:rPr>
        <w:t>Fierăstrăul mecanic are nivelul de zgomot între 112-119 dB, persoanele vor avea căşti de</w:t>
      </w:r>
      <w:r w:rsidRPr="008F1CF6">
        <w:rPr>
          <w:rFonts w:ascii="Arial" w:hAnsi="Arial" w:cs="Arial"/>
          <w:spacing w:val="1"/>
          <w:sz w:val="24"/>
          <w:szCs w:val="24"/>
        </w:rPr>
        <w:t xml:space="preserve"> </w:t>
      </w:r>
      <w:r w:rsidRPr="008F1CF6">
        <w:rPr>
          <w:rFonts w:ascii="Arial" w:hAnsi="Arial" w:cs="Arial"/>
          <w:spacing w:val="-1"/>
          <w:sz w:val="24"/>
          <w:szCs w:val="24"/>
        </w:rPr>
        <w:t>pro</w:t>
      </w:r>
      <w:r w:rsidRPr="008F1CF6">
        <w:rPr>
          <w:rFonts w:ascii="Arial" w:hAnsi="Arial" w:cs="Arial"/>
          <w:sz w:val="24"/>
          <w:szCs w:val="24"/>
        </w:rPr>
        <w:t>t</w:t>
      </w:r>
      <w:r w:rsidRPr="008F1CF6">
        <w:rPr>
          <w:rFonts w:ascii="Arial" w:hAnsi="Arial" w:cs="Arial"/>
          <w:spacing w:val="-1"/>
          <w:sz w:val="24"/>
          <w:szCs w:val="24"/>
        </w:rPr>
        <w:t>e</w:t>
      </w:r>
      <w:r w:rsidRPr="008F1CF6">
        <w:rPr>
          <w:rFonts w:ascii="Arial" w:hAnsi="Arial" w:cs="Arial"/>
          <w:spacing w:val="-3"/>
          <w:sz w:val="24"/>
          <w:szCs w:val="24"/>
        </w:rPr>
        <w:t>c</w:t>
      </w:r>
      <w:r w:rsidRPr="008F1CF6">
        <w:rPr>
          <w:rFonts w:ascii="Arial" w:hAnsi="Arial" w:cs="Arial"/>
          <w:w w:val="27"/>
          <w:sz w:val="24"/>
          <w:szCs w:val="24"/>
        </w:rPr>
        <w:t>ţ</w:t>
      </w:r>
      <w:r w:rsidRPr="008F1CF6">
        <w:rPr>
          <w:rFonts w:ascii="Arial" w:hAnsi="Arial" w:cs="Arial"/>
          <w:spacing w:val="-2"/>
          <w:sz w:val="24"/>
          <w:szCs w:val="24"/>
        </w:rPr>
        <w:t>i</w:t>
      </w:r>
      <w:r w:rsidRPr="008F1CF6">
        <w:rPr>
          <w:rFonts w:ascii="Arial" w:hAnsi="Arial" w:cs="Arial"/>
          <w:spacing w:val="-1"/>
          <w:sz w:val="24"/>
          <w:szCs w:val="24"/>
        </w:rPr>
        <w:t>e</w:t>
      </w:r>
      <w:r w:rsidRPr="008F1CF6">
        <w:rPr>
          <w:rFonts w:ascii="Arial" w:hAnsi="Arial" w:cs="Arial"/>
          <w:sz w:val="24"/>
          <w:szCs w:val="24"/>
        </w:rPr>
        <w:t>,</w:t>
      </w:r>
      <w:r w:rsidRPr="008F1CF6">
        <w:rPr>
          <w:rFonts w:ascii="Arial" w:hAnsi="Arial" w:cs="Arial"/>
          <w:spacing w:val="1"/>
          <w:sz w:val="24"/>
          <w:szCs w:val="24"/>
        </w:rPr>
        <w:t xml:space="preserve"> </w:t>
      </w:r>
      <w:r w:rsidRPr="008F1CF6">
        <w:rPr>
          <w:rFonts w:ascii="Arial" w:hAnsi="Arial" w:cs="Arial"/>
          <w:spacing w:val="-2"/>
          <w:sz w:val="24"/>
          <w:szCs w:val="24"/>
        </w:rPr>
        <w:t>i</w:t>
      </w:r>
      <w:r w:rsidRPr="008F1CF6">
        <w:rPr>
          <w:rFonts w:ascii="Arial" w:hAnsi="Arial" w:cs="Arial"/>
          <w:spacing w:val="-3"/>
          <w:sz w:val="24"/>
          <w:szCs w:val="24"/>
        </w:rPr>
        <w:t>a</w:t>
      </w:r>
      <w:r w:rsidRPr="008F1CF6">
        <w:rPr>
          <w:rFonts w:ascii="Arial" w:hAnsi="Arial" w:cs="Arial"/>
          <w:sz w:val="24"/>
          <w:szCs w:val="24"/>
        </w:rPr>
        <w:t>r</w:t>
      </w:r>
      <w:r w:rsidRPr="008F1CF6">
        <w:rPr>
          <w:rFonts w:ascii="Arial" w:hAnsi="Arial" w:cs="Arial"/>
          <w:spacing w:val="1"/>
          <w:sz w:val="24"/>
          <w:szCs w:val="24"/>
        </w:rPr>
        <w:t xml:space="preserve"> </w:t>
      </w:r>
      <w:r w:rsidRPr="008F1CF6">
        <w:rPr>
          <w:rFonts w:ascii="Arial" w:hAnsi="Arial" w:cs="Arial"/>
          <w:spacing w:val="-1"/>
          <w:sz w:val="24"/>
          <w:szCs w:val="24"/>
        </w:rPr>
        <w:t>d</w:t>
      </w:r>
      <w:r w:rsidRPr="008F1CF6">
        <w:rPr>
          <w:rFonts w:ascii="Arial" w:hAnsi="Arial" w:cs="Arial"/>
          <w:spacing w:val="-4"/>
          <w:sz w:val="24"/>
          <w:szCs w:val="24"/>
        </w:rPr>
        <w:t>a</w:t>
      </w:r>
      <w:r w:rsidRPr="008F1CF6">
        <w:rPr>
          <w:rFonts w:ascii="Arial" w:hAnsi="Arial" w:cs="Arial"/>
          <w:sz w:val="24"/>
          <w:szCs w:val="24"/>
        </w:rPr>
        <w:t>t</w:t>
      </w:r>
      <w:r w:rsidRPr="008F1CF6">
        <w:rPr>
          <w:rFonts w:ascii="Arial" w:hAnsi="Arial" w:cs="Arial"/>
          <w:spacing w:val="-1"/>
          <w:w w:val="81"/>
          <w:sz w:val="24"/>
          <w:szCs w:val="24"/>
        </w:rPr>
        <w:t>orit</w:t>
      </w:r>
      <w:r w:rsidRPr="008F1CF6">
        <w:rPr>
          <w:rFonts w:ascii="Arial" w:hAnsi="Arial" w:cs="Arial"/>
          <w:w w:val="81"/>
          <w:sz w:val="24"/>
          <w:szCs w:val="24"/>
        </w:rPr>
        <w:t>ă</w:t>
      </w:r>
      <w:r w:rsidRPr="008F1CF6">
        <w:rPr>
          <w:rFonts w:ascii="Arial" w:hAnsi="Arial" w:cs="Arial"/>
          <w:spacing w:val="-2"/>
          <w:sz w:val="24"/>
          <w:szCs w:val="24"/>
        </w:rPr>
        <w:t xml:space="preserve"> </w:t>
      </w:r>
      <w:r w:rsidRPr="008F1CF6">
        <w:rPr>
          <w:rFonts w:ascii="Arial" w:hAnsi="Arial" w:cs="Arial"/>
          <w:spacing w:val="-1"/>
          <w:sz w:val="24"/>
          <w:szCs w:val="24"/>
        </w:rPr>
        <w:t>ar</w:t>
      </w:r>
      <w:r w:rsidRPr="008F1CF6">
        <w:rPr>
          <w:rFonts w:ascii="Arial" w:hAnsi="Arial" w:cs="Arial"/>
          <w:spacing w:val="-3"/>
          <w:sz w:val="24"/>
          <w:szCs w:val="24"/>
        </w:rPr>
        <w:t>b</w:t>
      </w:r>
      <w:r w:rsidRPr="008F1CF6">
        <w:rPr>
          <w:rFonts w:ascii="Arial" w:hAnsi="Arial" w:cs="Arial"/>
          <w:spacing w:val="-1"/>
          <w:sz w:val="24"/>
          <w:szCs w:val="24"/>
        </w:rPr>
        <w:t>ore</w:t>
      </w:r>
      <w:r w:rsidRPr="008F1CF6">
        <w:rPr>
          <w:rFonts w:ascii="Arial" w:hAnsi="Arial" w:cs="Arial"/>
          <w:sz w:val="24"/>
          <w:szCs w:val="24"/>
        </w:rPr>
        <w:t>t</w:t>
      </w:r>
      <w:r w:rsidRPr="008F1CF6">
        <w:rPr>
          <w:rFonts w:ascii="Arial" w:hAnsi="Arial" w:cs="Arial"/>
          <w:spacing w:val="-1"/>
          <w:sz w:val="24"/>
          <w:szCs w:val="24"/>
        </w:rPr>
        <w:t>e</w:t>
      </w:r>
      <w:r w:rsidRPr="008F1CF6">
        <w:rPr>
          <w:rFonts w:ascii="Arial" w:hAnsi="Arial" w:cs="Arial"/>
          <w:spacing w:val="-2"/>
          <w:sz w:val="24"/>
          <w:szCs w:val="24"/>
        </w:rPr>
        <w:t>l</w:t>
      </w:r>
      <w:r w:rsidRPr="008F1CF6">
        <w:rPr>
          <w:rFonts w:ascii="Arial" w:hAnsi="Arial" w:cs="Arial"/>
          <w:spacing w:val="-1"/>
          <w:sz w:val="24"/>
          <w:szCs w:val="24"/>
        </w:rPr>
        <w:t>o</w:t>
      </w:r>
      <w:r w:rsidRPr="008F1CF6">
        <w:rPr>
          <w:rFonts w:ascii="Arial" w:hAnsi="Arial" w:cs="Arial"/>
          <w:sz w:val="24"/>
          <w:szCs w:val="24"/>
        </w:rPr>
        <w:t>r</w:t>
      </w:r>
      <w:r w:rsidRPr="008F1CF6">
        <w:rPr>
          <w:rFonts w:ascii="Arial" w:hAnsi="Arial" w:cs="Arial"/>
          <w:spacing w:val="-1"/>
          <w:sz w:val="24"/>
          <w:szCs w:val="24"/>
        </w:rPr>
        <w:t xml:space="preserve"> n</w:t>
      </w:r>
      <w:r w:rsidRPr="008F1CF6">
        <w:rPr>
          <w:rFonts w:ascii="Arial" w:hAnsi="Arial" w:cs="Arial"/>
          <w:spacing w:val="-2"/>
          <w:sz w:val="24"/>
          <w:szCs w:val="24"/>
        </w:rPr>
        <w:t>i</w:t>
      </w:r>
      <w:r w:rsidRPr="008F1CF6">
        <w:rPr>
          <w:rFonts w:ascii="Arial" w:hAnsi="Arial" w:cs="Arial"/>
          <w:spacing w:val="-3"/>
          <w:sz w:val="24"/>
          <w:szCs w:val="24"/>
        </w:rPr>
        <w:t>v</w:t>
      </w:r>
      <w:r w:rsidRPr="008F1CF6">
        <w:rPr>
          <w:rFonts w:ascii="Arial" w:hAnsi="Arial" w:cs="Arial"/>
          <w:spacing w:val="-1"/>
          <w:sz w:val="24"/>
          <w:szCs w:val="24"/>
        </w:rPr>
        <w:t>e</w:t>
      </w:r>
      <w:r w:rsidRPr="008F1CF6">
        <w:rPr>
          <w:rFonts w:ascii="Arial" w:hAnsi="Arial" w:cs="Arial"/>
          <w:spacing w:val="-2"/>
          <w:sz w:val="24"/>
          <w:szCs w:val="24"/>
        </w:rPr>
        <w:t>l</w:t>
      </w:r>
      <w:r w:rsidRPr="008F1CF6">
        <w:rPr>
          <w:rFonts w:ascii="Arial" w:hAnsi="Arial" w:cs="Arial"/>
          <w:spacing w:val="-1"/>
          <w:sz w:val="24"/>
          <w:szCs w:val="24"/>
        </w:rPr>
        <w:t>u</w:t>
      </w:r>
      <w:r w:rsidRPr="008F1CF6">
        <w:rPr>
          <w:rFonts w:ascii="Arial" w:hAnsi="Arial" w:cs="Arial"/>
          <w:sz w:val="24"/>
          <w:szCs w:val="24"/>
        </w:rPr>
        <w:t>l</w:t>
      </w:r>
      <w:r w:rsidRPr="008F1CF6">
        <w:rPr>
          <w:rFonts w:ascii="Arial" w:hAnsi="Arial" w:cs="Arial"/>
          <w:spacing w:val="-1"/>
          <w:sz w:val="24"/>
          <w:szCs w:val="24"/>
        </w:rPr>
        <w:t xml:space="preserve"> d</w:t>
      </w:r>
      <w:r w:rsidRPr="008F1CF6">
        <w:rPr>
          <w:rFonts w:ascii="Arial" w:hAnsi="Arial" w:cs="Arial"/>
          <w:sz w:val="24"/>
          <w:szCs w:val="24"/>
        </w:rPr>
        <w:t xml:space="preserve">e </w:t>
      </w:r>
      <w:r w:rsidRPr="008F1CF6">
        <w:rPr>
          <w:rFonts w:ascii="Arial" w:hAnsi="Arial" w:cs="Arial"/>
          <w:spacing w:val="-3"/>
          <w:sz w:val="24"/>
          <w:szCs w:val="24"/>
        </w:rPr>
        <w:t>z</w:t>
      </w:r>
      <w:r w:rsidRPr="008F1CF6">
        <w:rPr>
          <w:rFonts w:ascii="Arial" w:hAnsi="Arial" w:cs="Arial"/>
          <w:spacing w:val="5"/>
          <w:sz w:val="24"/>
          <w:szCs w:val="24"/>
        </w:rPr>
        <w:t>g</w:t>
      </w:r>
      <w:r w:rsidRPr="008F1CF6">
        <w:rPr>
          <w:rFonts w:ascii="Arial" w:hAnsi="Arial" w:cs="Arial"/>
          <w:spacing w:val="-1"/>
          <w:sz w:val="24"/>
          <w:szCs w:val="24"/>
        </w:rPr>
        <w:t>o</w:t>
      </w:r>
      <w:r w:rsidRPr="008F1CF6">
        <w:rPr>
          <w:rFonts w:ascii="Arial" w:hAnsi="Arial" w:cs="Arial"/>
          <w:spacing w:val="-3"/>
          <w:sz w:val="24"/>
          <w:szCs w:val="24"/>
        </w:rPr>
        <w:t>m</w:t>
      </w:r>
      <w:r w:rsidRPr="008F1CF6">
        <w:rPr>
          <w:rFonts w:ascii="Arial" w:hAnsi="Arial" w:cs="Arial"/>
          <w:spacing w:val="-1"/>
          <w:sz w:val="24"/>
          <w:szCs w:val="24"/>
        </w:rPr>
        <w:t>o</w:t>
      </w:r>
      <w:r w:rsidRPr="008F1CF6">
        <w:rPr>
          <w:rFonts w:ascii="Arial" w:hAnsi="Arial" w:cs="Arial"/>
          <w:sz w:val="24"/>
          <w:szCs w:val="24"/>
        </w:rPr>
        <w:t>t</w:t>
      </w:r>
      <w:r w:rsidRPr="008F1CF6">
        <w:rPr>
          <w:rFonts w:ascii="Arial" w:hAnsi="Arial" w:cs="Arial"/>
          <w:spacing w:val="7"/>
          <w:sz w:val="24"/>
          <w:szCs w:val="24"/>
        </w:rPr>
        <w:t xml:space="preserve"> </w:t>
      </w:r>
      <w:r w:rsidRPr="008F1CF6">
        <w:rPr>
          <w:rFonts w:ascii="Arial" w:hAnsi="Arial" w:cs="Arial"/>
          <w:sz w:val="24"/>
          <w:szCs w:val="24"/>
        </w:rPr>
        <w:t>se</w:t>
      </w:r>
      <w:r w:rsidRPr="008F1CF6">
        <w:rPr>
          <w:rFonts w:ascii="Arial" w:hAnsi="Arial" w:cs="Arial"/>
          <w:spacing w:val="4"/>
          <w:sz w:val="24"/>
          <w:szCs w:val="24"/>
        </w:rPr>
        <w:t xml:space="preserve"> </w:t>
      </w:r>
      <w:r w:rsidRPr="008F1CF6">
        <w:rPr>
          <w:rFonts w:ascii="Arial" w:hAnsi="Arial" w:cs="Arial"/>
          <w:sz w:val="24"/>
          <w:szCs w:val="24"/>
        </w:rPr>
        <w:t>r</w:t>
      </w:r>
      <w:r w:rsidRPr="008F1CF6">
        <w:rPr>
          <w:rFonts w:ascii="Arial" w:hAnsi="Arial" w:cs="Arial"/>
          <w:spacing w:val="-1"/>
          <w:sz w:val="24"/>
          <w:szCs w:val="24"/>
        </w:rPr>
        <w:t>educ</w:t>
      </w:r>
      <w:r w:rsidRPr="008F1CF6">
        <w:rPr>
          <w:rFonts w:ascii="Arial" w:hAnsi="Arial" w:cs="Arial"/>
          <w:sz w:val="24"/>
          <w:szCs w:val="24"/>
        </w:rPr>
        <w:t>e</w:t>
      </w:r>
      <w:r w:rsidRPr="008F1CF6">
        <w:rPr>
          <w:rFonts w:ascii="Arial" w:hAnsi="Arial" w:cs="Arial"/>
          <w:spacing w:val="1"/>
          <w:sz w:val="24"/>
          <w:szCs w:val="24"/>
        </w:rPr>
        <w:t xml:space="preserve"> </w:t>
      </w:r>
      <w:r w:rsidRPr="008F1CF6">
        <w:rPr>
          <w:rFonts w:ascii="Arial" w:hAnsi="Arial" w:cs="Arial"/>
          <w:sz w:val="24"/>
          <w:szCs w:val="24"/>
        </w:rPr>
        <w:t>tr</w:t>
      </w:r>
      <w:r w:rsidRPr="008F1CF6">
        <w:rPr>
          <w:rFonts w:ascii="Arial" w:hAnsi="Arial" w:cs="Arial"/>
          <w:spacing w:val="-1"/>
          <w:sz w:val="24"/>
          <w:szCs w:val="24"/>
        </w:rPr>
        <w:t>e</w:t>
      </w:r>
      <w:r w:rsidRPr="008F1CF6">
        <w:rPr>
          <w:rFonts w:ascii="Arial" w:hAnsi="Arial" w:cs="Arial"/>
          <w:spacing w:val="-4"/>
          <w:sz w:val="24"/>
          <w:szCs w:val="24"/>
        </w:rPr>
        <w:t>p</w:t>
      </w:r>
      <w:r w:rsidRPr="008F1CF6">
        <w:rPr>
          <w:rFonts w:ascii="Arial" w:hAnsi="Arial" w:cs="Arial"/>
          <w:sz w:val="24"/>
          <w:szCs w:val="24"/>
        </w:rPr>
        <w:t>t</w:t>
      </w:r>
      <w:r w:rsidRPr="008F1CF6">
        <w:rPr>
          <w:rFonts w:ascii="Arial" w:hAnsi="Arial" w:cs="Arial"/>
          <w:spacing w:val="-1"/>
          <w:sz w:val="24"/>
          <w:szCs w:val="24"/>
        </w:rPr>
        <w:t>a</w:t>
      </w:r>
      <w:r w:rsidRPr="008F1CF6">
        <w:rPr>
          <w:rFonts w:ascii="Arial" w:hAnsi="Arial" w:cs="Arial"/>
          <w:spacing w:val="-2"/>
          <w:sz w:val="24"/>
          <w:szCs w:val="24"/>
        </w:rPr>
        <w:t>t</w:t>
      </w:r>
      <w:r w:rsidRPr="008F1CF6">
        <w:rPr>
          <w:rFonts w:ascii="Arial" w:hAnsi="Arial" w:cs="Arial"/>
          <w:sz w:val="24"/>
          <w:szCs w:val="24"/>
        </w:rPr>
        <w:t>,</w:t>
      </w:r>
      <w:r w:rsidRPr="008F1CF6">
        <w:rPr>
          <w:rFonts w:ascii="Arial" w:hAnsi="Arial" w:cs="Arial"/>
          <w:spacing w:val="8"/>
          <w:sz w:val="24"/>
          <w:szCs w:val="24"/>
        </w:rPr>
        <w:t xml:space="preserve"> </w:t>
      </w:r>
      <w:r w:rsidRPr="008F1CF6">
        <w:rPr>
          <w:rFonts w:ascii="Arial" w:hAnsi="Arial" w:cs="Arial"/>
          <w:spacing w:val="-1"/>
          <w:sz w:val="24"/>
          <w:szCs w:val="24"/>
        </w:rPr>
        <w:t>a</w:t>
      </w:r>
      <w:r w:rsidRPr="008F1CF6">
        <w:rPr>
          <w:rFonts w:ascii="Arial" w:hAnsi="Arial" w:cs="Arial"/>
          <w:spacing w:val="-3"/>
          <w:sz w:val="24"/>
          <w:szCs w:val="24"/>
        </w:rPr>
        <w:t>s</w:t>
      </w:r>
      <w:r w:rsidRPr="008F1CF6">
        <w:rPr>
          <w:rFonts w:ascii="Arial" w:hAnsi="Arial" w:cs="Arial"/>
          <w:spacing w:val="-2"/>
          <w:sz w:val="24"/>
          <w:szCs w:val="24"/>
        </w:rPr>
        <w:t>t</w:t>
      </w:r>
      <w:r w:rsidRPr="008F1CF6">
        <w:rPr>
          <w:rFonts w:ascii="Arial" w:hAnsi="Arial" w:cs="Arial"/>
          <w:sz w:val="24"/>
          <w:szCs w:val="24"/>
        </w:rPr>
        <w:t>f</w:t>
      </w:r>
      <w:r w:rsidRPr="008F1CF6">
        <w:rPr>
          <w:rFonts w:ascii="Arial" w:hAnsi="Arial" w:cs="Arial"/>
          <w:spacing w:val="-1"/>
          <w:sz w:val="24"/>
          <w:szCs w:val="24"/>
        </w:rPr>
        <w:t>e</w:t>
      </w:r>
      <w:r w:rsidRPr="008F1CF6">
        <w:rPr>
          <w:rFonts w:ascii="Arial" w:hAnsi="Arial" w:cs="Arial"/>
          <w:spacing w:val="-2"/>
          <w:sz w:val="24"/>
          <w:szCs w:val="24"/>
        </w:rPr>
        <w:t>l</w:t>
      </w:r>
      <w:r w:rsidRPr="008F1CF6">
        <w:rPr>
          <w:rFonts w:ascii="Arial" w:hAnsi="Arial" w:cs="Arial"/>
          <w:sz w:val="24"/>
          <w:szCs w:val="24"/>
        </w:rPr>
        <w:t>:</w:t>
      </w:r>
    </w:p>
    <w:p w14:paraId="49CFB35C" w14:textId="77777777" w:rsidR="00CA2B6F" w:rsidRPr="008F1CF6" w:rsidRDefault="00CA2B6F" w:rsidP="00CA2B6F">
      <w:pPr>
        <w:pStyle w:val="Corptext"/>
        <w:spacing w:before="2" w:after="40"/>
        <w:ind w:right="518"/>
        <w:jc w:val="right"/>
      </w:pPr>
      <w:r w:rsidRPr="008F1CF6">
        <w:t>Tabel</w:t>
      </w:r>
      <w:r w:rsidRPr="008F1CF6">
        <w:rPr>
          <w:spacing w:val="-1"/>
        </w:rPr>
        <w:t xml:space="preserve"> </w:t>
      </w:r>
      <w:r w:rsidRPr="008F1CF6">
        <w:t>13</w:t>
      </w: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1062"/>
        <w:gridCol w:w="1061"/>
        <w:gridCol w:w="1059"/>
        <w:gridCol w:w="1061"/>
        <w:gridCol w:w="1062"/>
        <w:gridCol w:w="1061"/>
        <w:gridCol w:w="1059"/>
      </w:tblGrid>
      <w:tr w:rsidR="00CA2B6F" w:rsidRPr="008F1CF6" w14:paraId="153284BB" w14:textId="77777777" w:rsidTr="00A736FF">
        <w:trPr>
          <w:trHeight w:val="580"/>
        </w:trPr>
        <w:tc>
          <w:tcPr>
            <w:tcW w:w="2038" w:type="dxa"/>
            <w:tcBorders>
              <w:top w:val="single" w:sz="4" w:space="0" w:color="000000"/>
              <w:left w:val="single" w:sz="4" w:space="0" w:color="000000"/>
              <w:bottom w:val="single" w:sz="4" w:space="0" w:color="000000"/>
              <w:right w:val="single" w:sz="4" w:space="0" w:color="000000"/>
            </w:tcBorders>
            <w:hideMark/>
          </w:tcPr>
          <w:p w14:paraId="4020B653" w14:textId="77777777" w:rsidR="00CA2B6F" w:rsidRPr="008F1CF6" w:rsidRDefault="00CA2B6F" w:rsidP="00A736FF">
            <w:pPr>
              <w:pStyle w:val="TableParagraph"/>
              <w:spacing w:line="248" w:lineRule="exact"/>
              <w:ind w:left="87" w:right="80"/>
              <w:rPr>
                <w:rFonts w:ascii="Arial"/>
                <w:b/>
              </w:rPr>
            </w:pPr>
            <w:r w:rsidRPr="008F1CF6">
              <w:rPr>
                <w:rFonts w:ascii="Arial"/>
                <w:b/>
              </w:rPr>
              <w:t>Tip</w:t>
            </w:r>
            <w:r w:rsidRPr="008F1CF6">
              <w:rPr>
                <w:rFonts w:ascii="Arial"/>
                <w:b/>
                <w:spacing w:val="-1"/>
              </w:rPr>
              <w:t xml:space="preserve"> </w:t>
            </w:r>
            <w:r w:rsidRPr="008F1CF6">
              <w:rPr>
                <w:rFonts w:ascii="Arial"/>
                <w:b/>
              </w:rPr>
              <w:t>de</w:t>
            </w:r>
          </w:p>
          <w:p w14:paraId="41FF6931" w14:textId="77777777" w:rsidR="00CA2B6F" w:rsidRPr="008F1CF6" w:rsidRDefault="00CA2B6F" w:rsidP="00A736FF">
            <w:pPr>
              <w:pStyle w:val="TableParagraph"/>
              <w:spacing w:before="37"/>
              <w:ind w:left="88" w:right="80"/>
              <w:rPr>
                <w:rFonts w:ascii="Arial"/>
                <w:b/>
              </w:rPr>
            </w:pPr>
            <w:r w:rsidRPr="008F1CF6">
              <w:rPr>
                <w:rFonts w:ascii="Arial"/>
                <w:b/>
              </w:rPr>
              <w:t>Utilaj</w:t>
            </w:r>
            <w:r w:rsidRPr="008F1CF6">
              <w:rPr>
                <w:rFonts w:ascii="Arial"/>
                <w:b/>
                <w:spacing w:val="-6"/>
              </w:rPr>
              <w:t xml:space="preserve"> </w:t>
            </w:r>
            <w:r w:rsidRPr="008F1CF6">
              <w:rPr>
                <w:rFonts w:ascii="Arial"/>
                <w:b/>
              </w:rPr>
              <w:t>/</w:t>
            </w:r>
            <w:r w:rsidRPr="008F1CF6">
              <w:rPr>
                <w:rFonts w:ascii="Arial"/>
                <w:b/>
                <w:spacing w:val="-1"/>
              </w:rPr>
              <w:t xml:space="preserve"> </w:t>
            </w:r>
            <w:r w:rsidRPr="008F1CF6">
              <w:rPr>
                <w:rFonts w:ascii="Arial"/>
                <w:b/>
              </w:rPr>
              <w:t>Distanta</w:t>
            </w:r>
          </w:p>
        </w:tc>
        <w:tc>
          <w:tcPr>
            <w:tcW w:w="1062" w:type="dxa"/>
            <w:tcBorders>
              <w:top w:val="single" w:sz="4" w:space="0" w:color="000000"/>
              <w:left w:val="single" w:sz="4" w:space="0" w:color="000000"/>
              <w:bottom w:val="single" w:sz="4" w:space="0" w:color="000000"/>
              <w:right w:val="single" w:sz="4" w:space="0" w:color="000000"/>
            </w:tcBorders>
            <w:hideMark/>
          </w:tcPr>
          <w:p w14:paraId="7E734ADF" w14:textId="77777777" w:rsidR="00CA2B6F" w:rsidRPr="008F1CF6" w:rsidRDefault="00CA2B6F" w:rsidP="00A736FF">
            <w:pPr>
              <w:pStyle w:val="TableParagraph"/>
              <w:spacing w:before="141"/>
              <w:ind w:left="160" w:right="152"/>
              <w:rPr>
                <w:rFonts w:ascii="Arial"/>
                <w:b/>
              </w:rPr>
            </w:pPr>
            <w:r w:rsidRPr="008F1CF6">
              <w:rPr>
                <w:rFonts w:ascii="Arial"/>
                <w:b/>
              </w:rPr>
              <w:t>10 m</w:t>
            </w:r>
          </w:p>
        </w:tc>
        <w:tc>
          <w:tcPr>
            <w:tcW w:w="1061" w:type="dxa"/>
            <w:tcBorders>
              <w:top w:val="single" w:sz="4" w:space="0" w:color="000000"/>
              <w:left w:val="single" w:sz="4" w:space="0" w:color="000000"/>
              <w:bottom w:val="single" w:sz="4" w:space="0" w:color="000000"/>
              <w:right w:val="single" w:sz="4" w:space="0" w:color="000000"/>
            </w:tcBorders>
            <w:hideMark/>
          </w:tcPr>
          <w:p w14:paraId="280C578E" w14:textId="77777777" w:rsidR="00CA2B6F" w:rsidRPr="008F1CF6" w:rsidRDefault="00CA2B6F" w:rsidP="00A736FF">
            <w:pPr>
              <w:pStyle w:val="TableParagraph"/>
              <w:spacing w:before="141"/>
              <w:ind w:left="194" w:right="188"/>
              <w:rPr>
                <w:rFonts w:ascii="Arial"/>
                <w:b/>
              </w:rPr>
            </w:pPr>
            <w:r w:rsidRPr="008F1CF6">
              <w:rPr>
                <w:rFonts w:ascii="Arial"/>
                <w:b/>
              </w:rPr>
              <w:t>20 m</w:t>
            </w:r>
          </w:p>
        </w:tc>
        <w:tc>
          <w:tcPr>
            <w:tcW w:w="1059" w:type="dxa"/>
            <w:tcBorders>
              <w:top w:val="single" w:sz="4" w:space="0" w:color="000000"/>
              <w:left w:val="single" w:sz="4" w:space="0" w:color="000000"/>
              <w:bottom w:val="single" w:sz="4" w:space="0" w:color="000000"/>
              <w:right w:val="single" w:sz="4" w:space="0" w:color="000000"/>
            </w:tcBorders>
            <w:hideMark/>
          </w:tcPr>
          <w:p w14:paraId="7C87B6E0" w14:textId="77777777" w:rsidR="00CA2B6F" w:rsidRPr="008F1CF6" w:rsidRDefault="00CA2B6F" w:rsidP="00A736FF">
            <w:pPr>
              <w:pStyle w:val="TableParagraph"/>
              <w:spacing w:before="141"/>
              <w:ind w:left="192" w:right="184"/>
              <w:rPr>
                <w:rFonts w:ascii="Arial"/>
                <w:b/>
              </w:rPr>
            </w:pPr>
            <w:r w:rsidRPr="008F1CF6">
              <w:rPr>
                <w:rFonts w:ascii="Arial"/>
                <w:b/>
              </w:rPr>
              <w:t>50 m</w:t>
            </w:r>
          </w:p>
        </w:tc>
        <w:tc>
          <w:tcPr>
            <w:tcW w:w="1061" w:type="dxa"/>
            <w:tcBorders>
              <w:top w:val="single" w:sz="4" w:space="0" w:color="000000"/>
              <w:left w:val="single" w:sz="4" w:space="0" w:color="000000"/>
              <w:bottom w:val="single" w:sz="4" w:space="0" w:color="000000"/>
              <w:right w:val="single" w:sz="4" w:space="0" w:color="000000"/>
            </w:tcBorders>
            <w:hideMark/>
          </w:tcPr>
          <w:p w14:paraId="7D7FBCD6" w14:textId="77777777" w:rsidR="00CA2B6F" w:rsidRPr="008F1CF6" w:rsidRDefault="00CA2B6F" w:rsidP="00A736FF">
            <w:pPr>
              <w:pStyle w:val="TableParagraph"/>
              <w:spacing w:before="141"/>
              <w:ind w:left="194" w:right="187"/>
              <w:rPr>
                <w:rFonts w:ascii="Arial"/>
                <w:b/>
              </w:rPr>
            </w:pPr>
            <w:r w:rsidRPr="008F1CF6">
              <w:rPr>
                <w:rFonts w:ascii="Arial"/>
                <w:b/>
              </w:rPr>
              <w:t>100</w:t>
            </w:r>
            <w:r w:rsidRPr="008F1CF6">
              <w:rPr>
                <w:rFonts w:ascii="Arial"/>
                <w:b/>
                <w:spacing w:val="-1"/>
              </w:rPr>
              <w:t xml:space="preserve"> </w:t>
            </w:r>
            <w:r w:rsidRPr="008F1CF6">
              <w:rPr>
                <w:rFonts w:ascii="Arial"/>
                <w:b/>
              </w:rPr>
              <w:t>m</w:t>
            </w:r>
          </w:p>
        </w:tc>
        <w:tc>
          <w:tcPr>
            <w:tcW w:w="1062" w:type="dxa"/>
            <w:tcBorders>
              <w:top w:val="single" w:sz="4" w:space="0" w:color="000000"/>
              <w:left w:val="single" w:sz="4" w:space="0" w:color="000000"/>
              <w:bottom w:val="single" w:sz="4" w:space="0" w:color="000000"/>
              <w:right w:val="single" w:sz="4" w:space="0" w:color="000000"/>
            </w:tcBorders>
            <w:hideMark/>
          </w:tcPr>
          <w:p w14:paraId="287C5B8C" w14:textId="77777777" w:rsidR="00CA2B6F" w:rsidRPr="008F1CF6" w:rsidRDefault="00CA2B6F" w:rsidP="00A736FF">
            <w:pPr>
              <w:pStyle w:val="TableParagraph"/>
              <w:spacing w:before="141"/>
              <w:ind w:left="155" w:right="154"/>
              <w:rPr>
                <w:rFonts w:ascii="Arial"/>
                <w:b/>
              </w:rPr>
            </w:pPr>
            <w:r w:rsidRPr="008F1CF6">
              <w:rPr>
                <w:rFonts w:ascii="Arial"/>
                <w:b/>
              </w:rPr>
              <w:t>150</w:t>
            </w:r>
            <w:r w:rsidRPr="008F1CF6">
              <w:rPr>
                <w:rFonts w:ascii="Arial"/>
                <w:b/>
                <w:spacing w:val="-1"/>
              </w:rPr>
              <w:t xml:space="preserve"> </w:t>
            </w:r>
            <w:r w:rsidRPr="008F1CF6">
              <w:rPr>
                <w:rFonts w:ascii="Arial"/>
                <w:b/>
              </w:rPr>
              <w:t>m</w:t>
            </w:r>
          </w:p>
        </w:tc>
        <w:tc>
          <w:tcPr>
            <w:tcW w:w="1061" w:type="dxa"/>
            <w:tcBorders>
              <w:top w:val="single" w:sz="4" w:space="0" w:color="000000"/>
              <w:left w:val="single" w:sz="4" w:space="0" w:color="000000"/>
              <w:bottom w:val="single" w:sz="4" w:space="0" w:color="000000"/>
              <w:right w:val="single" w:sz="4" w:space="0" w:color="000000"/>
            </w:tcBorders>
            <w:hideMark/>
          </w:tcPr>
          <w:p w14:paraId="45D0E2CD" w14:textId="77777777" w:rsidR="00CA2B6F" w:rsidRPr="008F1CF6" w:rsidRDefault="00CA2B6F" w:rsidP="00A736FF">
            <w:pPr>
              <w:pStyle w:val="TableParagraph"/>
              <w:spacing w:before="141"/>
              <w:ind w:left="191" w:right="190"/>
              <w:rPr>
                <w:rFonts w:ascii="Arial"/>
                <w:b/>
              </w:rPr>
            </w:pPr>
            <w:r w:rsidRPr="008F1CF6">
              <w:rPr>
                <w:rFonts w:ascii="Arial"/>
                <w:b/>
              </w:rPr>
              <w:t>300</w:t>
            </w:r>
            <w:r w:rsidRPr="008F1CF6">
              <w:rPr>
                <w:rFonts w:ascii="Arial"/>
                <w:b/>
                <w:spacing w:val="-1"/>
              </w:rPr>
              <w:t xml:space="preserve"> </w:t>
            </w:r>
            <w:r w:rsidRPr="008F1CF6">
              <w:rPr>
                <w:rFonts w:ascii="Arial"/>
                <w:b/>
              </w:rPr>
              <w:t>m</w:t>
            </w:r>
          </w:p>
        </w:tc>
        <w:tc>
          <w:tcPr>
            <w:tcW w:w="1059" w:type="dxa"/>
            <w:tcBorders>
              <w:top w:val="single" w:sz="4" w:space="0" w:color="000000"/>
              <w:left w:val="single" w:sz="4" w:space="0" w:color="000000"/>
              <w:bottom w:val="single" w:sz="4" w:space="0" w:color="000000"/>
              <w:right w:val="single" w:sz="4" w:space="0" w:color="000000"/>
            </w:tcBorders>
            <w:hideMark/>
          </w:tcPr>
          <w:p w14:paraId="79999D3F" w14:textId="77777777" w:rsidR="00CA2B6F" w:rsidRPr="008F1CF6" w:rsidRDefault="00CA2B6F" w:rsidP="00A736FF">
            <w:pPr>
              <w:pStyle w:val="TableParagraph"/>
              <w:spacing w:before="141"/>
              <w:ind w:left="192" w:right="193"/>
              <w:rPr>
                <w:rFonts w:ascii="Arial"/>
                <w:b/>
              </w:rPr>
            </w:pPr>
            <w:r w:rsidRPr="008F1CF6">
              <w:rPr>
                <w:rFonts w:ascii="Arial"/>
                <w:b/>
              </w:rPr>
              <w:t>500</w:t>
            </w:r>
            <w:r w:rsidRPr="008F1CF6">
              <w:rPr>
                <w:rFonts w:ascii="Arial"/>
                <w:b/>
                <w:spacing w:val="-1"/>
              </w:rPr>
              <w:t xml:space="preserve"> </w:t>
            </w:r>
            <w:r w:rsidRPr="008F1CF6">
              <w:rPr>
                <w:rFonts w:ascii="Arial"/>
                <w:b/>
              </w:rPr>
              <w:t>m</w:t>
            </w:r>
          </w:p>
        </w:tc>
      </w:tr>
      <w:tr w:rsidR="00CA2B6F" w:rsidRPr="008F1CF6" w14:paraId="342D2E1F" w14:textId="77777777" w:rsidTr="00A736FF">
        <w:trPr>
          <w:trHeight w:val="582"/>
        </w:trPr>
        <w:tc>
          <w:tcPr>
            <w:tcW w:w="2038" w:type="dxa"/>
            <w:tcBorders>
              <w:top w:val="single" w:sz="4" w:space="0" w:color="000000"/>
              <w:left w:val="single" w:sz="4" w:space="0" w:color="000000"/>
              <w:bottom w:val="single" w:sz="4" w:space="0" w:color="000000"/>
              <w:right w:val="single" w:sz="4" w:space="0" w:color="000000"/>
            </w:tcBorders>
            <w:hideMark/>
          </w:tcPr>
          <w:p w14:paraId="4E1AC3BD" w14:textId="77777777" w:rsidR="00CA2B6F" w:rsidRPr="008F1CF6" w:rsidRDefault="00CA2B6F" w:rsidP="00A736FF">
            <w:pPr>
              <w:pStyle w:val="TableParagraph"/>
              <w:spacing w:before="144"/>
              <w:ind w:left="91" w:right="80"/>
              <w:rPr>
                <w:rFonts w:ascii="Arial MT"/>
              </w:rPr>
            </w:pPr>
            <w:r w:rsidRPr="008F1CF6">
              <w:t>Ferastrau</w:t>
            </w:r>
            <w:r w:rsidRPr="008F1CF6">
              <w:rPr>
                <w:spacing w:val="-5"/>
              </w:rPr>
              <w:t xml:space="preserve"> </w:t>
            </w:r>
            <w:r w:rsidRPr="008F1CF6">
              <w:t>mecanic</w:t>
            </w:r>
          </w:p>
        </w:tc>
        <w:tc>
          <w:tcPr>
            <w:tcW w:w="1062" w:type="dxa"/>
            <w:tcBorders>
              <w:top w:val="single" w:sz="4" w:space="0" w:color="000000"/>
              <w:left w:val="single" w:sz="4" w:space="0" w:color="000000"/>
              <w:bottom w:val="single" w:sz="4" w:space="0" w:color="000000"/>
              <w:right w:val="single" w:sz="4" w:space="0" w:color="000000"/>
            </w:tcBorders>
            <w:hideMark/>
          </w:tcPr>
          <w:p w14:paraId="73D40046" w14:textId="77777777" w:rsidR="00CA2B6F" w:rsidRPr="008F1CF6" w:rsidRDefault="00CA2B6F" w:rsidP="00A736FF">
            <w:pPr>
              <w:pStyle w:val="TableParagraph"/>
              <w:ind w:left="160" w:right="154"/>
            </w:pPr>
            <w:r w:rsidRPr="008F1CF6">
              <w:t>110</w:t>
            </w:r>
            <w:r w:rsidRPr="008F1CF6">
              <w:rPr>
                <w:spacing w:val="-1"/>
              </w:rPr>
              <w:t xml:space="preserve"> </w:t>
            </w:r>
            <w:r w:rsidRPr="008F1CF6">
              <w:t>dB</w:t>
            </w:r>
          </w:p>
        </w:tc>
        <w:tc>
          <w:tcPr>
            <w:tcW w:w="1061" w:type="dxa"/>
            <w:tcBorders>
              <w:top w:val="single" w:sz="4" w:space="0" w:color="000000"/>
              <w:left w:val="single" w:sz="4" w:space="0" w:color="000000"/>
              <w:bottom w:val="single" w:sz="4" w:space="0" w:color="000000"/>
              <w:right w:val="single" w:sz="4" w:space="0" w:color="000000"/>
            </w:tcBorders>
            <w:hideMark/>
          </w:tcPr>
          <w:p w14:paraId="271B7CBC" w14:textId="77777777" w:rsidR="00CA2B6F" w:rsidRPr="008F1CF6" w:rsidRDefault="00CA2B6F" w:rsidP="00A736FF">
            <w:pPr>
              <w:pStyle w:val="TableParagraph"/>
              <w:spacing w:before="144"/>
              <w:ind w:left="194" w:right="186"/>
            </w:pPr>
            <w:r w:rsidRPr="008F1CF6">
              <w:t>98dB</w:t>
            </w:r>
          </w:p>
        </w:tc>
        <w:tc>
          <w:tcPr>
            <w:tcW w:w="1059" w:type="dxa"/>
            <w:tcBorders>
              <w:top w:val="single" w:sz="4" w:space="0" w:color="000000"/>
              <w:left w:val="single" w:sz="4" w:space="0" w:color="000000"/>
              <w:bottom w:val="single" w:sz="4" w:space="0" w:color="000000"/>
              <w:right w:val="single" w:sz="4" w:space="0" w:color="000000"/>
            </w:tcBorders>
            <w:hideMark/>
          </w:tcPr>
          <w:p w14:paraId="648D0326" w14:textId="77777777" w:rsidR="00CA2B6F" w:rsidRPr="008F1CF6" w:rsidRDefault="00CA2B6F" w:rsidP="00A736FF">
            <w:pPr>
              <w:pStyle w:val="TableParagraph"/>
              <w:spacing w:before="144"/>
              <w:ind w:left="192" w:right="188"/>
            </w:pPr>
            <w:r w:rsidRPr="008F1CF6">
              <w:t>67dB</w:t>
            </w:r>
          </w:p>
        </w:tc>
        <w:tc>
          <w:tcPr>
            <w:tcW w:w="1061" w:type="dxa"/>
            <w:tcBorders>
              <w:top w:val="single" w:sz="4" w:space="0" w:color="000000"/>
              <w:left w:val="single" w:sz="4" w:space="0" w:color="000000"/>
              <w:bottom w:val="single" w:sz="4" w:space="0" w:color="000000"/>
              <w:right w:val="single" w:sz="4" w:space="0" w:color="000000"/>
            </w:tcBorders>
            <w:hideMark/>
          </w:tcPr>
          <w:p w14:paraId="10BEB441" w14:textId="77777777" w:rsidR="00CA2B6F" w:rsidRPr="008F1CF6" w:rsidRDefault="00CA2B6F" w:rsidP="00A736FF">
            <w:pPr>
              <w:pStyle w:val="TableParagraph"/>
              <w:spacing w:before="144"/>
              <w:ind w:left="194" w:right="187"/>
            </w:pPr>
            <w:r w:rsidRPr="008F1CF6">
              <w:t>65dB</w:t>
            </w:r>
          </w:p>
        </w:tc>
        <w:tc>
          <w:tcPr>
            <w:tcW w:w="1062" w:type="dxa"/>
            <w:tcBorders>
              <w:top w:val="single" w:sz="4" w:space="0" w:color="000000"/>
              <w:left w:val="single" w:sz="4" w:space="0" w:color="000000"/>
              <w:bottom w:val="single" w:sz="4" w:space="0" w:color="000000"/>
              <w:right w:val="single" w:sz="4" w:space="0" w:color="000000"/>
            </w:tcBorders>
            <w:hideMark/>
          </w:tcPr>
          <w:p w14:paraId="7F15E738" w14:textId="77777777" w:rsidR="00CA2B6F" w:rsidRPr="008F1CF6" w:rsidRDefault="00CA2B6F" w:rsidP="00A736FF">
            <w:pPr>
              <w:pStyle w:val="TableParagraph"/>
              <w:spacing w:before="144"/>
              <w:ind w:left="155" w:right="154"/>
            </w:pPr>
            <w:r w:rsidRPr="008F1CF6">
              <w:t>59</w:t>
            </w:r>
            <w:r w:rsidRPr="008F1CF6">
              <w:rPr>
                <w:spacing w:val="-1"/>
              </w:rPr>
              <w:t xml:space="preserve"> </w:t>
            </w:r>
            <w:r w:rsidRPr="008F1CF6">
              <w:t>dB</w:t>
            </w:r>
          </w:p>
        </w:tc>
        <w:tc>
          <w:tcPr>
            <w:tcW w:w="1061" w:type="dxa"/>
            <w:tcBorders>
              <w:top w:val="single" w:sz="4" w:space="0" w:color="000000"/>
              <w:left w:val="single" w:sz="4" w:space="0" w:color="000000"/>
              <w:bottom w:val="single" w:sz="4" w:space="0" w:color="000000"/>
              <w:right w:val="single" w:sz="4" w:space="0" w:color="000000"/>
            </w:tcBorders>
            <w:hideMark/>
          </w:tcPr>
          <w:p w14:paraId="065445BC" w14:textId="77777777" w:rsidR="00CA2B6F" w:rsidRPr="008F1CF6" w:rsidRDefault="00CA2B6F" w:rsidP="00A736FF">
            <w:pPr>
              <w:pStyle w:val="TableParagraph"/>
              <w:spacing w:before="144"/>
              <w:ind w:left="190" w:right="190"/>
            </w:pPr>
            <w:r w:rsidRPr="008F1CF6">
              <w:t>38dB</w:t>
            </w:r>
          </w:p>
        </w:tc>
        <w:tc>
          <w:tcPr>
            <w:tcW w:w="1059" w:type="dxa"/>
            <w:tcBorders>
              <w:top w:val="single" w:sz="4" w:space="0" w:color="000000"/>
              <w:left w:val="single" w:sz="4" w:space="0" w:color="000000"/>
              <w:bottom w:val="single" w:sz="4" w:space="0" w:color="000000"/>
              <w:right w:val="single" w:sz="4" w:space="0" w:color="000000"/>
            </w:tcBorders>
            <w:hideMark/>
          </w:tcPr>
          <w:p w14:paraId="6A03F078" w14:textId="77777777" w:rsidR="00CA2B6F" w:rsidRPr="008F1CF6" w:rsidRDefault="00CA2B6F" w:rsidP="00A736FF">
            <w:pPr>
              <w:pStyle w:val="TableParagraph"/>
              <w:spacing w:before="144"/>
              <w:ind w:left="192" w:right="192"/>
            </w:pPr>
            <w:r w:rsidRPr="008F1CF6">
              <w:t>32dB</w:t>
            </w:r>
          </w:p>
        </w:tc>
      </w:tr>
      <w:tr w:rsidR="00CA2B6F" w:rsidRPr="008F1CF6" w14:paraId="788F9A05" w14:textId="77777777" w:rsidTr="00A736FF">
        <w:trPr>
          <w:trHeight w:val="290"/>
        </w:trPr>
        <w:tc>
          <w:tcPr>
            <w:tcW w:w="2038" w:type="dxa"/>
            <w:tcBorders>
              <w:top w:val="single" w:sz="4" w:space="0" w:color="000000"/>
              <w:left w:val="single" w:sz="4" w:space="0" w:color="000000"/>
              <w:bottom w:val="single" w:sz="4" w:space="0" w:color="000000"/>
              <w:right w:val="single" w:sz="4" w:space="0" w:color="000000"/>
            </w:tcBorders>
            <w:hideMark/>
          </w:tcPr>
          <w:p w14:paraId="444F1EC6" w14:textId="77777777" w:rsidR="00CA2B6F" w:rsidRPr="008F1CF6" w:rsidRDefault="00CA2B6F" w:rsidP="00A736FF">
            <w:pPr>
              <w:pStyle w:val="TableParagraph"/>
              <w:spacing w:line="250" w:lineRule="exact"/>
              <w:ind w:left="91" w:right="80"/>
            </w:pPr>
            <w:r w:rsidRPr="008F1CF6">
              <w:t>TAF</w:t>
            </w:r>
          </w:p>
        </w:tc>
        <w:tc>
          <w:tcPr>
            <w:tcW w:w="1062" w:type="dxa"/>
            <w:tcBorders>
              <w:top w:val="single" w:sz="4" w:space="0" w:color="000000"/>
              <w:left w:val="single" w:sz="4" w:space="0" w:color="000000"/>
              <w:bottom w:val="single" w:sz="4" w:space="0" w:color="000000"/>
              <w:right w:val="single" w:sz="4" w:space="0" w:color="000000"/>
            </w:tcBorders>
            <w:hideMark/>
          </w:tcPr>
          <w:p w14:paraId="2A5C5EA8" w14:textId="77777777" w:rsidR="00CA2B6F" w:rsidRPr="008F1CF6" w:rsidRDefault="00CA2B6F" w:rsidP="00A736FF">
            <w:pPr>
              <w:pStyle w:val="TableParagraph"/>
              <w:spacing w:line="250" w:lineRule="exact"/>
              <w:ind w:left="160" w:right="154"/>
            </w:pPr>
            <w:r w:rsidRPr="008F1CF6">
              <w:t>102</w:t>
            </w:r>
            <w:r w:rsidRPr="008F1CF6">
              <w:rPr>
                <w:spacing w:val="-1"/>
              </w:rPr>
              <w:t xml:space="preserve"> </w:t>
            </w:r>
            <w:r w:rsidRPr="008F1CF6">
              <w:t>dB</w:t>
            </w:r>
          </w:p>
        </w:tc>
        <w:tc>
          <w:tcPr>
            <w:tcW w:w="1061" w:type="dxa"/>
            <w:tcBorders>
              <w:top w:val="single" w:sz="4" w:space="0" w:color="000000"/>
              <w:left w:val="single" w:sz="4" w:space="0" w:color="000000"/>
              <w:bottom w:val="single" w:sz="4" w:space="0" w:color="000000"/>
              <w:right w:val="single" w:sz="4" w:space="0" w:color="000000"/>
            </w:tcBorders>
            <w:hideMark/>
          </w:tcPr>
          <w:p w14:paraId="34A82CDF" w14:textId="77777777" w:rsidR="00CA2B6F" w:rsidRPr="008F1CF6" w:rsidRDefault="00CA2B6F" w:rsidP="00A736FF">
            <w:pPr>
              <w:pStyle w:val="TableParagraph"/>
              <w:spacing w:line="250" w:lineRule="exact"/>
              <w:ind w:left="194" w:right="186"/>
            </w:pPr>
            <w:r w:rsidRPr="008F1CF6">
              <w:t>71</w:t>
            </w:r>
            <w:r w:rsidRPr="008F1CF6">
              <w:rPr>
                <w:spacing w:val="-1"/>
              </w:rPr>
              <w:t xml:space="preserve"> </w:t>
            </w:r>
            <w:r w:rsidRPr="008F1CF6">
              <w:t>dB</w:t>
            </w:r>
          </w:p>
        </w:tc>
        <w:tc>
          <w:tcPr>
            <w:tcW w:w="1059" w:type="dxa"/>
            <w:tcBorders>
              <w:top w:val="single" w:sz="4" w:space="0" w:color="000000"/>
              <w:left w:val="single" w:sz="4" w:space="0" w:color="000000"/>
              <w:bottom w:val="single" w:sz="4" w:space="0" w:color="000000"/>
              <w:right w:val="single" w:sz="4" w:space="0" w:color="000000"/>
            </w:tcBorders>
            <w:hideMark/>
          </w:tcPr>
          <w:p w14:paraId="32CE38AF" w14:textId="77777777" w:rsidR="00CA2B6F" w:rsidRPr="008F1CF6" w:rsidRDefault="00CA2B6F" w:rsidP="00A736FF">
            <w:pPr>
              <w:pStyle w:val="TableParagraph"/>
              <w:spacing w:line="250" w:lineRule="exact"/>
              <w:ind w:left="192" w:right="188"/>
            </w:pPr>
            <w:r w:rsidRPr="008F1CF6">
              <w:t>42dB</w:t>
            </w:r>
          </w:p>
        </w:tc>
        <w:tc>
          <w:tcPr>
            <w:tcW w:w="1061" w:type="dxa"/>
            <w:tcBorders>
              <w:top w:val="single" w:sz="4" w:space="0" w:color="000000"/>
              <w:left w:val="single" w:sz="4" w:space="0" w:color="000000"/>
              <w:bottom w:val="single" w:sz="4" w:space="0" w:color="000000"/>
              <w:right w:val="single" w:sz="4" w:space="0" w:color="000000"/>
            </w:tcBorders>
            <w:hideMark/>
          </w:tcPr>
          <w:p w14:paraId="2C616AF7" w14:textId="77777777" w:rsidR="00CA2B6F" w:rsidRPr="008F1CF6" w:rsidRDefault="00CA2B6F" w:rsidP="00A736FF">
            <w:pPr>
              <w:pStyle w:val="TableParagraph"/>
              <w:spacing w:line="250" w:lineRule="exact"/>
              <w:ind w:left="194" w:right="187"/>
            </w:pPr>
            <w:r w:rsidRPr="008F1CF6">
              <w:t>27dB</w:t>
            </w:r>
          </w:p>
        </w:tc>
        <w:tc>
          <w:tcPr>
            <w:tcW w:w="1062" w:type="dxa"/>
            <w:tcBorders>
              <w:top w:val="single" w:sz="4" w:space="0" w:color="000000"/>
              <w:left w:val="single" w:sz="4" w:space="0" w:color="000000"/>
              <w:bottom w:val="single" w:sz="4" w:space="0" w:color="000000"/>
              <w:right w:val="single" w:sz="4" w:space="0" w:color="000000"/>
            </w:tcBorders>
            <w:hideMark/>
          </w:tcPr>
          <w:p w14:paraId="305153F5" w14:textId="77777777" w:rsidR="00CA2B6F" w:rsidRPr="008F1CF6" w:rsidRDefault="00CA2B6F" w:rsidP="00A736FF">
            <w:pPr>
              <w:pStyle w:val="TableParagraph"/>
              <w:spacing w:line="250" w:lineRule="exact"/>
              <w:ind w:left="155" w:right="154"/>
            </w:pPr>
            <w:r w:rsidRPr="008F1CF6">
              <w:t>12</w:t>
            </w:r>
            <w:r w:rsidRPr="008F1CF6">
              <w:rPr>
                <w:spacing w:val="-1"/>
              </w:rPr>
              <w:t xml:space="preserve"> </w:t>
            </w:r>
            <w:r w:rsidRPr="008F1CF6">
              <w:t>dB</w:t>
            </w:r>
          </w:p>
        </w:tc>
        <w:tc>
          <w:tcPr>
            <w:tcW w:w="1061" w:type="dxa"/>
            <w:tcBorders>
              <w:top w:val="single" w:sz="4" w:space="0" w:color="000000"/>
              <w:left w:val="single" w:sz="4" w:space="0" w:color="000000"/>
              <w:bottom w:val="single" w:sz="4" w:space="0" w:color="000000"/>
              <w:right w:val="single" w:sz="4" w:space="0" w:color="000000"/>
            </w:tcBorders>
            <w:hideMark/>
          </w:tcPr>
          <w:p w14:paraId="3B0EA9C2" w14:textId="77777777" w:rsidR="00CA2B6F" w:rsidRPr="008F1CF6" w:rsidRDefault="00CA2B6F" w:rsidP="00A736FF">
            <w:pPr>
              <w:pStyle w:val="TableParagraph"/>
              <w:spacing w:line="250" w:lineRule="exact"/>
              <w:ind w:right="1"/>
            </w:pPr>
            <w:r w:rsidRPr="008F1CF6">
              <w:t>-</w:t>
            </w:r>
          </w:p>
        </w:tc>
        <w:tc>
          <w:tcPr>
            <w:tcW w:w="1059" w:type="dxa"/>
            <w:tcBorders>
              <w:top w:val="single" w:sz="4" w:space="0" w:color="000000"/>
              <w:left w:val="single" w:sz="4" w:space="0" w:color="000000"/>
              <w:bottom w:val="single" w:sz="4" w:space="0" w:color="000000"/>
              <w:right w:val="single" w:sz="4" w:space="0" w:color="000000"/>
            </w:tcBorders>
            <w:hideMark/>
          </w:tcPr>
          <w:p w14:paraId="3C934374" w14:textId="77777777" w:rsidR="00CA2B6F" w:rsidRPr="008F1CF6" w:rsidRDefault="00CA2B6F" w:rsidP="00A736FF">
            <w:pPr>
              <w:pStyle w:val="TableParagraph"/>
              <w:spacing w:line="250" w:lineRule="exact"/>
              <w:ind w:right="1"/>
            </w:pPr>
            <w:r w:rsidRPr="008F1CF6">
              <w:t>-</w:t>
            </w:r>
          </w:p>
        </w:tc>
      </w:tr>
    </w:tbl>
    <w:p w14:paraId="3814ACB3" w14:textId="77777777" w:rsidR="00CA2B6F" w:rsidRPr="008F1CF6" w:rsidRDefault="00CA2B6F" w:rsidP="00CA2B6F">
      <w:pPr>
        <w:pStyle w:val="Corptext"/>
        <w:spacing w:before="2"/>
        <w:rPr>
          <w:rFonts w:ascii="Arial MT" w:eastAsia="Arial MT" w:hAnsi="Arial MT" w:cs="Arial MT"/>
          <w:sz w:val="25"/>
          <w:szCs w:val="22"/>
        </w:rPr>
      </w:pPr>
    </w:p>
    <w:p w14:paraId="0C3224AD" w14:textId="77777777" w:rsidR="00CA2B6F" w:rsidRPr="008F1CF6" w:rsidRDefault="00CA2B6F" w:rsidP="00CA2B6F">
      <w:pPr>
        <w:pStyle w:val="Corptext"/>
        <w:spacing w:before="1" w:line="276" w:lineRule="auto"/>
        <w:ind w:firstLine="567"/>
        <w:jc w:val="both"/>
        <w:rPr>
          <w:rFonts w:ascii="Arial" w:hAnsi="Arial" w:cs="Arial"/>
          <w:sz w:val="24"/>
          <w:szCs w:val="24"/>
        </w:rPr>
      </w:pPr>
      <w:r w:rsidRPr="008F1CF6">
        <w:rPr>
          <w:rFonts w:ascii="Arial" w:hAnsi="Arial" w:cs="Arial"/>
          <w:sz w:val="24"/>
          <w:szCs w:val="24"/>
        </w:rPr>
        <w:t>În concluzie depăşiri de zgomot sunt în parchetelor de exploatare, respectiv în platformele</w:t>
      </w:r>
      <w:r w:rsidRPr="008F1CF6">
        <w:rPr>
          <w:rFonts w:ascii="Arial" w:hAnsi="Arial" w:cs="Arial"/>
          <w:spacing w:val="1"/>
          <w:sz w:val="24"/>
          <w:szCs w:val="24"/>
        </w:rPr>
        <w:t xml:space="preserve"> </w:t>
      </w:r>
      <w:r w:rsidRPr="008F1CF6">
        <w:rPr>
          <w:rFonts w:ascii="Arial" w:hAnsi="Arial" w:cs="Arial"/>
          <w:spacing w:val="-1"/>
          <w:sz w:val="24"/>
          <w:szCs w:val="24"/>
        </w:rPr>
        <w:t>prima</w:t>
      </w:r>
      <w:r w:rsidRPr="008F1CF6">
        <w:rPr>
          <w:rFonts w:ascii="Arial" w:hAnsi="Arial" w:cs="Arial"/>
          <w:sz w:val="24"/>
          <w:szCs w:val="24"/>
        </w:rPr>
        <w:t xml:space="preserve">re </w:t>
      </w:r>
      <w:r w:rsidRPr="008F1CF6">
        <w:rPr>
          <w:rFonts w:ascii="Arial" w:hAnsi="Arial" w:cs="Arial"/>
          <w:spacing w:val="13"/>
          <w:sz w:val="24"/>
          <w:szCs w:val="24"/>
        </w:rPr>
        <w:t xml:space="preserve"> </w:t>
      </w:r>
      <w:r w:rsidRPr="008F1CF6">
        <w:rPr>
          <w:rFonts w:ascii="Arial" w:hAnsi="Arial" w:cs="Arial"/>
          <w:sz w:val="24"/>
          <w:szCs w:val="24"/>
        </w:rPr>
        <w:t xml:space="preserve">a </w:t>
      </w:r>
      <w:r w:rsidRPr="008F1CF6">
        <w:rPr>
          <w:rFonts w:ascii="Arial" w:hAnsi="Arial" w:cs="Arial"/>
          <w:spacing w:val="16"/>
          <w:sz w:val="24"/>
          <w:szCs w:val="24"/>
        </w:rPr>
        <w:t xml:space="preserve"> </w:t>
      </w:r>
      <w:r w:rsidRPr="008F1CF6">
        <w:rPr>
          <w:rFonts w:ascii="Arial" w:hAnsi="Arial" w:cs="Arial"/>
          <w:spacing w:val="-2"/>
          <w:sz w:val="24"/>
          <w:szCs w:val="24"/>
        </w:rPr>
        <w:t>l</w:t>
      </w:r>
      <w:r w:rsidRPr="008F1CF6">
        <w:rPr>
          <w:rFonts w:ascii="Arial" w:hAnsi="Arial" w:cs="Arial"/>
          <w:spacing w:val="-1"/>
          <w:sz w:val="24"/>
          <w:szCs w:val="24"/>
        </w:rPr>
        <w:t>emnu</w:t>
      </w:r>
      <w:r w:rsidRPr="008F1CF6">
        <w:rPr>
          <w:rFonts w:ascii="Arial" w:hAnsi="Arial" w:cs="Arial"/>
          <w:spacing w:val="-2"/>
          <w:sz w:val="24"/>
          <w:szCs w:val="24"/>
        </w:rPr>
        <w:t>l</w:t>
      </w:r>
      <w:r w:rsidRPr="008F1CF6">
        <w:rPr>
          <w:rFonts w:ascii="Arial" w:hAnsi="Arial" w:cs="Arial"/>
          <w:spacing w:val="-1"/>
          <w:sz w:val="24"/>
          <w:szCs w:val="24"/>
        </w:rPr>
        <w:t>u</w:t>
      </w:r>
      <w:r w:rsidRPr="008F1CF6">
        <w:rPr>
          <w:rFonts w:ascii="Arial" w:hAnsi="Arial" w:cs="Arial"/>
          <w:spacing w:val="-2"/>
          <w:sz w:val="24"/>
          <w:szCs w:val="24"/>
        </w:rPr>
        <w:t>i</w:t>
      </w:r>
      <w:r w:rsidRPr="008F1CF6">
        <w:rPr>
          <w:rFonts w:ascii="Arial" w:hAnsi="Arial" w:cs="Arial"/>
          <w:sz w:val="24"/>
          <w:szCs w:val="24"/>
        </w:rPr>
        <w:t xml:space="preserve">, </w:t>
      </w:r>
      <w:r w:rsidRPr="008F1CF6">
        <w:rPr>
          <w:rFonts w:ascii="Arial" w:hAnsi="Arial" w:cs="Arial"/>
          <w:spacing w:val="17"/>
          <w:sz w:val="24"/>
          <w:szCs w:val="24"/>
        </w:rPr>
        <w:t xml:space="preserve"> </w:t>
      </w:r>
      <w:r w:rsidRPr="008F1CF6">
        <w:rPr>
          <w:rFonts w:ascii="Arial" w:hAnsi="Arial" w:cs="Arial"/>
          <w:spacing w:val="-1"/>
          <w:sz w:val="24"/>
          <w:szCs w:val="24"/>
        </w:rPr>
        <w:t>d</w:t>
      </w:r>
      <w:r w:rsidRPr="008F1CF6">
        <w:rPr>
          <w:rFonts w:ascii="Arial" w:hAnsi="Arial" w:cs="Arial"/>
          <w:spacing w:val="-4"/>
          <w:sz w:val="24"/>
          <w:szCs w:val="24"/>
        </w:rPr>
        <w:t>a</w:t>
      </w:r>
      <w:r w:rsidRPr="008F1CF6">
        <w:rPr>
          <w:rFonts w:ascii="Arial" w:hAnsi="Arial" w:cs="Arial"/>
          <w:sz w:val="24"/>
          <w:szCs w:val="24"/>
        </w:rPr>
        <w:t xml:space="preserve">r </w:t>
      </w:r>
      <w:r w:rsidRPr="008F1CF6">
        <w:rPr>
          <w:rFonts w:ascii="Arial" w:hAnsi="Arial" w:cs="Arial"/>
          <w:spacing w:val="17"/>
          <w:sz w:val="24"/>
          <w:szCs w:val="24"/>
        </w:rPr>
        <w:t xml:space="preserve"> </w:t>
      </w:r>
      <w:r w:rsidRPr="008F1CF6">
        <w:rPr>
          <w:rFonts w:ascii="Arial" w:hAnsi="Arial" w:cs="Arial"/>
          <w:spacing w:val="-1"/>
          <w:sz w:val="24"/>
          <w:szCs w:val="24"/>
        </w:rPr>
        <w:t>ace</w:t>
      </w:r>
      <w:r w:rsidRPr="008F1CF6">
        <w:rPr>
          <w:rFonts w:ascii="Arial" w:hAnsi="Arial" w:cs="Arial"/>
          <w:spacing w:val="-3"/>
          <w:sz w:val="24"/>
          <w:szCs w:val="24"/>
        </w:rPr>
        <w:t>s</w:t>
      </w:r>
      <w:r w:rsidRPr="008F1CF6">
        <w:rPr>
          <w:rFonts w:ascii="Arial" w:hAnsi="Arial" w:cs="Arial"/>
          <w:sz w:val="24"/>
          <w:szCs w:val="24"/>
        </w:rPr>
        <w:t xml:space="preserve">te </w:t>
      </w:r>
      <w:r w:rsidRPr="008F1CF6">
        <w:rPr>
          <w:rFonts w:ascii="Arial" w:hAnsi="Arial" w:cs="Arial"/>
          <w:spacing w:val="16"/>
          <w:sz w:val="24"/>
          <w:szCs w:val="24"/>
        </w:rPr>
        <w:t xml:space="preserve"> </w:t>
      </w:r>
      <w:r w:rsidRPr="008F1CF6">
        <w:rPr>
          <w:rFonts w:ascii="Arial" w:hAnsi="Arial" w:cs="Arial"/>
          <w:spacing w:val="-1"/>
          <w:sz w:val="24"/>
          <w:szCs w:val="24"/>
        </w:rPr>
        <w:t>d</w:t>
      </w:r>
      <w:r w:rsidRPr="008F1CF6">
        <w:rPr>
          <w:rFonts w:ascii="Arial" w:hAnsi="Arial" w:cs="Arial"/>
          <w:spacing w:val="-4"/>
          <w:sz w:val="24"/>
          <w:szCs w:val="24"/>
        </w:rPr>
        <w:t>e</w:t>
      </w:r>
      <w:r w:rsidRPr="008F1CF6">
        <w:rPr>
          <w:rFonts w:ascii="Arial" w:hAnsi="Arial" w:cs="Arial"/>
          <w:sz w:val="24"/>
          <w:szCs w:val="24"/>
        </w:rPr>
        <w:t>r</w:t>
      </w:r>
      <w:r w:rsidRPr="008F1CF6">
        <w:rPr>
          <w:rFonts w:ascii="Arial" w:hAnsi="Arial" w:cs="Arial"/>
          <w:spacing w:val="-1"/>
          <w:sz w:val="24"/>
          <w:szCs w:val="24"/>
        </w:rPr>
        <w:t>an</w:t>
      </w:r>
      <w:r w:rsidRPr="008F1CF6">
        <w:rPr>
          <w:rFonts w:ascii="Arial" w:hAnsi="Arial" w:cs="Arial"/>
          <w:spacing w:val="1"/>
          <w:sz w:val="24"/>
          <w:szCs w:val="24"/>
        </w:rPr>
        <w:t>j</w:t>
      </w:r>
      <w:r w:rsidRPr="008F1CF6">
        <w:rPr>
          <w:rFonts w:ascii="Arial" w:hAnsi="Arial" w:cs="Arial"/>
          <w:spacing w:val="-3"/>
          <w:sz w:val="24"/>
          <w:szCs w:val="24"/>
        </w:rPr>
        <w:t>a</w:t>
      </w:r>
      <w:r w:rsidRPr="008F1CF6">
        <w:rPr>
          <w:rFonts w:ascii="Arial" w:hAnsi="Arial" w:cs="Arial"/>
          <w:sz w:val="24"/>
          <w:szCs w:val="24"/>
        </w:rPr>
        <w:t>m</w:t>
      </w:r>
      <w:r w:rsidRPr="008F1CF6">
        <w:rPr>
          <w:rFonts w:ascii="Arial" w:hAnsi="Arial" w:cs="Arial"/>
          <w:spacing w:val="-1"/>
          <w:sz w:val="24"/>
          <w:szCs w:val="24"/>
        </w:rPr>
        <w:t>en</w:t>
      </w:r>
      <w:r w:rsidRPr="008F1CF6">
        <w:rPr>
          <w:rFonts w:ascii="Arial" w:hAnsi="Arial" w:cs="Arial"/>
          <w:sz w:val="24"/>
          <w:szCs w:val="24"/>
        </w:rPr>
        <w:t xml:space="preserve">te </w:t>
      </w:r>
      <w:r w:rsidRPr="008F1CF6">
        <w:rPr>
          <w:rFonts w:ascii="Arial" w:hAnsi="Arial" w:cs="Arial"/>
          <w:spacing w:val="13"/>
          <w:sz w:val="24"/>
          <w:szCs w:val="24"/>
        </w:rPr>
        <w:t xml:space="preserve"> </w:t>
      </w:r>
      <w:r w:rsidRPr="008F1CF6">
        <w:rPr>
          <w:rFonts w:ascii="Arial" w:hAnsi="Arial" w:cs="Arial"/>
          <w:sz w:val="24"/>
          <w:szCs w:val="24"/>
        </w:rPr>
        <w:t xml:space="preserve">se </w:t>
      </w:r>
      <w:r w:rsidRPr="008F1CF6">
        <w:rPr>
          <w:rFonts w:ascii="Arial" w:hAnsi="Arial" w:cs="Arial"/>
          <w:spacing w:val="16"/>
          <w:sz w:val="24"/>
          <w:szCs w:val="24"/>
        </w:rPr>
        <w:t xml:space="preserve"> </w:t>
      </w:r>
      <w:r w:rsidRPr="008F1CF6">
        <w:rPr>
          <w:rFonts w:ascii="Arial" w:hAnsi="Arial" w:cs="Arial"/>
          <w:sz w:val="24"/>
          <w:szCs w:val="24"/>
        </w:rPr>
        <w:t>r</w:t>
      </w:r>
      <w:r w:rsidRPr="008F1CF6">
        <w:rPr>
          <w:rFonts w:ascii="Arial" w:hAnsi="Arial" w:cs="Arial"/>
          <w:spacing w:val="-1"/>
          <w:sz w:val="24"/>
          <w:szCs w:val="24"/>
        </w:rPr>
        <w:t>ed</w:t>
      </w:r>
      <w:r w:rsidRPr="008F1CF6">
        <w:rPr>
          <w:rFonts w:ascii="Arial" w:hAnsi="Arial" w:cs="Arial"/>
          <w:spacing w:val="-3"/>
          <w:sz w:val="24"/>
          <w:szCs w:val="24"/>
        </w:rPr>
        <w:t>u</w:t>
      </w:r>
      <w:r w:rsidRPr="008F1CF6">
        <w:rPr>
          <w:rFonts w:ascii="Arial" w:hAnsi="Arial" w:cs="Arial"/>
          <w:sz w:val="24"/>
          <w:szCs w:val="24"/>
        </w:rPr>
        <w:t xml:space="preserve">ce </w:t>
      </w:r>
      <w:r w:rsidRPr="008F1CF6">
        <w:rPr>
          <w:rFonts w:ascii="Arial" w:hAnsi="Arial" w:cs="Arial"/>
          <w:spacing w:val="16"/>
          <w:sz w:val="24"/>
          <w:szCs w:val="24"/>
        </w:rPr>
        <w:t xml:space="preserve"> </w:t>
      </w:r>
      <w:r w:rsidRPr="008F1CF6">
        <w:rPr>
          <w:rFonts w:ascii="Arial" w:hAnsi="Arial" w:cs="Arial"/>
          <w:sz w:val="24"/>
          <w:szCs w:val="24"/>
        </w:rPr>
        <w:t xml:space="preserve">cu </w:t>
      </w:r>
      <w:r w:rsidRPr="008F1CF6">
        <w:rPr>
          <w:rFonts w:ascii="Arial" w:hAnsi="Arial" w:cs="Arial"/>
          <w:spacing w:val="13"/>
          <w:sz w:val="24"/>
          <w:szCs w:val="24"/>
        </w:rPr>
        <w:t xml:space="preserve"> </w:t>
      </w:r>
      <w:r w:rsidRPr="008F1CF6">
        <w:rPr>
          <w:rFonts w:ascii="Arial" w:hAnsi="Arial" w:cs="Arial"/>
          <w:sz w:val="24"/>
          <w:szCs w:val="24"/>
        </w:rPr>
        <w:t>m</w:t>
      </w:r>
      <w:r w:rsidRPr="008F1CF6">
        <w:rPr>
          <w:rFonts w:ascii="Arial" w:hAnsi="Arial" w:cs="Arial"/>
          <w:spacing w:val="-3"/>
          <w:w w:val="55"/>
          <w:sz w:val="24"/>
          <w:szCs w:val="24"/>
        </w:rPr>
        <w:t>ă</w:t>
      </w:r>
      <w:r w:rsidRPr="008F1CF6">
        <w:rPr>
          <w:rFonts w:ascii="Arial" w:hAnsi="Arial" w:cs="Arial"/>
          <w:sz w:val="24"/>
          <w:szCs w:val="24"/>
        </w:rPr>
        <w:t>r</w:t>
      </w:r>
      <w:r w:rsidRPr="008F1CF6">
        <w:rPr>
          <w:rFonts w:ascii="Arial" w:hAnsi="Arial" w:cs="Arial"/>
          <w:spacing w:val="-2"/>
          <w:sz w:val="24"/>
          <w:szCs w:val="24"/>
        </w:rPr>
        <w:t>i</w:t>
      </w:r>
      <w:r w:rsidRPr="008F1CF6">
        <w:rPr>
          <w:rFonts w:ascii="Arial" w:hAnsi="Arial" w:cs="Arial"/>
          <w:sz w:val="24"/>
          <w:szCs w:val="24"/>
        </w:rPr>
        <w:t>r</w:t>
      </w:r>
      <w:r w:rsidRPr="008F1CF6">
        <w:rPr>
          <w:rFonts w:ascii="Arial" w:hAnsi="Arial" w:cs="Arial"/>
          <w:spacing w:val="-1"/>
          <w:sz w:val="24"/>
          <w:szCs w:val="24"/>
        </w:rPr>
        <w:t>e</w:t>
      </w:r>
      <w:r w:rsidRPr="008F1CF6">
        <w:rPr>
          <w:rFonts w:ascii="Arial" w:hAnsi="Arial" w:cs="Arial"/>
          <w:sz w:val="24"/>
          <w:szCs w:val="24"/>
        </w:rPr>
        <w:t xml:space="preserve">a </w:t>
      </w:r>
      <w:r w:rsidRPr="008F1CF6">
        <w:rPr>
          <w:rFonts w:ascii="Arial" w:hAnsi="Arial" w:cs="Arial"/>
          <w:spacing w:val="13"/>
          <w:sz w:val="24"/>
          <w:szCs w:val="24"/>
        </w:rPr>
        <w:t xml:space="preserve"> </w:t>
      </w:r>
      <w:r w:rsidRPr="008F1CF6">
        <w:rPr>
          <w:rFonts w:ascii="Arial" w:hAnsi="Arial" w:cs="Arial"/>
          <w:spacing w:val="-1"/>
          <w:sz w:val="24"/>
          <w:szCs w:val="24"/>
        </w:rPr>
        <w:t>d</w:t>
      </w:r>
      <w:r w:rsidRPr="008F1CF6">
        <w:rPr>
          <w:rFonts w:ascii="Arial" w:hAnsi="Arial" w:cs="Arial"/>
          <w:spacing w:val="-2"/>
          <w:sz w:val="24"/>
          <w:szCs w:val="24"/>
        </w:rPr>
        <w:t>i</w:t>
      </w:r>
      <w:r w:rsidRPr="008F1CF6">
        <w:rPr>
          <w:rFonts w:ascii="Arial" w:hAnsi="Arial" w:cs="Arial"/>
          <w:sz w:val="24"/>
          <w:szCs w:val="24"/>
        </w:rPr>
        <w:t>st</w:t>
      </w:r>
      <w:r w:rsidRPr="008F1CF6">
        <w:rPr>
          <w:rFonts w:ascii="Arial" w:hAnsi="Arial" w:cs="Arial"/>
          <w:spacing w:val="-1"/>
          <w:sz w:val="24"/>
          <w:szCs w:val="24"/>
        </w:rPr>
        <w:t>an</w:t>
      </w:r>
      <w:r w:rsidRPr="008F1CF6">
        <w:rPr>
          <w:rFonts w:ascii="Arial" w:hAnsi="Arial" w:cs="Arial"/>
          <w:w w:val="27"/>
          <w:sz w:val="24"/>
          <w:szCs w:val="24"/>
        </w:rPr>
        <w:t>ţ</w:t>
      </w:r>
      <w:r w:rsidRPr="008F1CF6">
        <w:rPr>
          <w:rFonts w:ascii="Arial" w:hAnsi="Arial" w:cs="Arial"/>
          <w:spacing w:val="-1"/>
          <w:sz w:val="24"/>
          <w:szCs w:val="24"/>
        </w:rPr>
        <w:t>e</w:t>
      </w:r>
      <w:r w:rsidRPr="008F1CF6">
        <w:rPr>
          <w:rFonts w:ascii="Arial" w:hAnsi="Arial" w:cs="Arial"/>
          <w:spacing w:val="-2"/>
          <w:sz w:val="24"/>
          <w:szCs w:val="24"/>
        </w:rPr>
        <w:t>l</w:t>
      </w:r>
      <w:r w:rsidRPr="008F1CF6">
        <w:rPr>
          <w:rFonts w:ascii="Arial" w:hAnsi="Arial" w:cs="Arial"/>
          <w:spacing w:val="-1"/>
          <w:sz w:val="24"/>
          <w:szCs w:val="24"/>
        </w:rPr>
        <w:t>o</w:t>
      </w:r>
      <w:r w:rsidRPr="008F1CF6">
        <w:rPr>
          <w:rFonts w:ascii="Arial" w:hAnsi="Arial" w:cs="Arial"/>
          <w:spacing w:val="-3"/>
          <w:sz w:val="24"/>
          <w:szCs w:val="24"/>
        </w:rPr>
        <w:t>r</w:t>
      </w:r>
      <w:r w:rsidRPr="008F1CF6">
        <w:rPr>
          <w:rFonts w:ascii="Arial" w:hAnsi="Arial" w:cs="Arial"/>
          <w:sz w:val="24"/>
          <w:szCs w:val="24"/>
        </w:rPr>
        <w:t xml:space="preserve">, </w:t>
      </w:r>
      <w:r w:rsidRPr="008F1CF6">
        <w:rPr>
          <w:rFonts w:ascii="Arial" w:hAnsi="Arial" w:cs="Arial"/>
          <w:spacing w:val="15"/>
          <w:sz w:val="24"/>
          <w:szCs w:val="24"/>
        </w:rPr>
        <w:t xml:space="preserve"> </w:t>
      </w:r>
      <w:r w:rsidRPr="008F1CF6">
        <w:rPr>
          <w:rFonts w:ascii="Arial" w:hAnsi="Arial" w:cs="Arial"/>
          <w:spacing w:val="3"/>
          <w:sz w:val="24"/>
          <w:szCs w:val="24"/>
        </w:rPr>
        <w:t>f</w:t>
      </w:r>
      <w:r w:rsidRPr="008F1CF6">
        <w:rPr>
          <w:rFonts w:ascii="Arial" w:hAnsi="Arial" w:cs="Arial"/>
          <w:spacing w:val="-2"/>
          <w:sz w:val="24"/>
          <w:szCs w:val="24"/>
        </w:rPr>
        <w:t>ii</w:t>
      </w:r>
      <w:r w:rsidRPr="008F1CF6">
        <w:rPr>
          <w:rFonts w:ascii="Arial" w:hAnsi="Arial" w:cs="Arial"/>
          <w:spacing w:val="-1"/>
          <w:sz w:val="24"/>
          <w:szCs w:val="24"/>
        </w:rPr>
        <w:t>n</w:t>
      </w:r>
      <w:r w:rsidRPr="008F1CF6">
        <w:rPr>
          <w:rFonts w:ascii="Arial" w:hAnsi="Arial" w:cs="Arial"/>
          <w:sz w:val="24"/>
          <w:szCs w:val="24"/>
        </w:rPr>
        <w:t xml:space="preserve">d </w:t>
      </w:r>
      <w:r w:rsidRPr="008F1CF6">
        <w:rPr>
          <w:rFonts w:ascii="Arial" w:hAnsi="Arial" w:cs="Arial"/>
          <w:spacing w:val="13"/>
          <w:sz w:val="24"/>
          <w:szCs w:val="24"/>
        </w:rPr>
        <w:t xml:space="preserve"> </w:t>
      </w:r>
      <w:r w:rsidRPr="008F1CF6">
        <w:rPr>
          <w:rFonts w:ascii="Arial" w:hAnsi="Arial" w:cs="Arial"/>
          <w:w w:val="59"/>
          <w:sz w:val="24"/>
          <w:szCs w:val="24"/>
        </w:rPr>
        <w:t xml:space="preserve">şi </w:t>
      </w:r>
      <w:r w:rsidRPr="008F1CF6">
        <w:rPr>
          <w:rFonts w:ascii="Arial" w:hAnsi="Arial" w:cs="Arial"/>
          <w:sz w:val="24"/>
          <w:szCs w:val="24"/>
        </w:rPr>
        <w:t>temporare.</w:t>
      </w:r>
    </w:p>
    <w:p w14:paraId="7AB5A58F" w14:textId="77777777" w:rsidR="00CA2B6F" w:rsidRPr="008F1CF6" w:rsidRDefault="00CA2B6F" w:rsidP="00CA2B6F">
      <w:pPr>
        <w:pStyle w:val="Corptext"/>
        <w:spacing w:line="276" w:lineRule="auto"/>
        <w:ind w:firstLine="567"/>
        <w:jc w:val="both"/>
        <w:rPr>
          <w:rFonts w:ascii="Arial" w:hAnsi="Arial" w:cs="Arial"/>
          <w:sz w:val="24"/>
          <w:szCs w:val="24"/>
        </w:rPr>
      </w:pPr>
      <w:r w:rsidRPr="008F1CF6">
        <w:rPr>
          <w:rFonts w:ascii="Arial" w:hAnsi="Arial" w:cs="Arial"/>
          <w:sz w:val="24"/>
          <w:szCs w:val="24"/>
        </w:rPr>
        <w:t>Motoferastrăul mecanic are un nivel de zgomot în caz de functionare de 110-120 db, dar la</w:t>
      </w:r>
      <w:r w:rsidRPr="008F1CF6">
        <w:rPr>
          <w:rFonts w:ascii="Arial" w:hAnsi="Arial" w:cs="Arial"/>
          <w:spacing w:val="1"/>
          <w:sz w:val="24"/>
          <w:szCs w:val="24"/>
        </w:rPr>
        <w:t xml:space="preserve"> </w:t>
      </w:r>
      <w:r w:rsidRPr="008F1CF6">
        <w:rPr>
          <w:rFonts w:ascii="Arial" w:hAnsi="Arial" w:cs="Arial"/>
          <w:sz w:val="24"/>
          <w:szCs w:val="24"/>
        </w:rPr>
        <w:t>creşterea distantelor zgomotul se reduce treptat, la distanta de cca. 200 m, nivelul scade sub</w:t>
      </w:r>
      <w:r w:rsidRPr="008F1CF6">
        <w:rPr>
          <w:rFonts w:ascii="Arial" w:hAnsi="Arial" w:cs="Arial"/>
          <w:spacing w:val="1"/>
          <w:sz w:val="24"/>
          <w:szCs w:val="24"/>
        </w:rPr>
        <w:t xml:space="preserve"> </w:t>
      </w:r>
      <w:r w:rsidRPr="008F1CF6">
        <w:rPr>
          <w:rFonts w:ascii="Arial" w:hAnsi="Arial" w:cs="Arial"/>
          <w:sz w:val="24"/>
          <w:szCs w:val="24"/>
        </w:rPr>
        <w:t>valorile</w:t>
      </w:r>
      <w:r w:rsidRPr="008F1CF6">
        <w:rPr>
          <w:rFonts w:ascii="Arial" w:hAnsi="Arial" w:cs="Arial"/>
          <w:spacing w:val="-1"/>
          <w:sz w:val="24"/>
          <w:szCs w:val="24"/>
        </w:rPr>
        <w:t xml:space="preserve"> </w:t>
      </w:r>
      <w:r w:rsidRPr="008F1CF6">
        <w:rPr>
          <w:rFonts w:ascii="Arial" w:hAnsi="Arial" w:cs="Arial"/>
          <w:sz w:val="24"/>
          <w:szCs w:val="24"/>
        </w:rPr>
        <w:t>acceptate.</w:t>
      </w:r>
    </w:p>
    <w:p w14:paraId="259D5F4E" w14:textId="77777777" w:rsidR="00CA2B6F" w:rsidRPr="008F1CF6" w:rsidRDefault="00CA2B6F" w:rsidP="00CA2B6F">
      <w:pPr>
        <w:pStyle w:val="Listparagraf"/>
        <w:ind w:left="0" w:firstLine="567"/>
        <w:rPr>
          <w:rFonts w:ascii="Arial" w:hAnsi="Arial" w:cs="Arial"/>
          <w:sz w:val="24"/>
          <w:szCs w:val="24"/>
        </w:rPr>
      </w:pPr>
    </w:p>
    <w:p w14:paraId="215DECA9" w14:textId="77777777" w:rsidR="00CA2B6F" w:rsidRPr="008F1CF6" w:rsidRDefault="00CA2B6F" w:rsidP="00CA2B6F">
      <w:pPr>
        <w:pStyle w:val="Listparagraf"/>
        <w:ind w:left="0" w:firstLine="567"/>
        <w:rPr>
          <w:rFonts w:ascii="Arial" w:hAnsi="Arial" w:cs="Arial"/>
          <w:sz w:val="24"/>
          <w:szCs w:val="24"/>
        </w:rPr>
      </w:pPr>
    </w:p>
    <w:p w14:paraId="2B4CC126" w14:textId="752F9FC0" w:rsidR="00CA2B6F" w:rsidRPr="008F1CF6" w:rsidRDefault="00794E37" w:rsidP="00794E37">
      <w:pPr>
        <w:pStyle w:val="Titlu2"/>
        <w:ind w:left="1440" w:firstLine="0"/>
        <w:jc w:val="both"/>
        <w:rPr>
          <w:sz w:val="24"/>
          <w:szCs w:val="24"/>
        </w:rPr>
      </w:pPr>
      <w:r w:rsidRPr="008F1CF6">
        <w:rPr>
          <w:sz w:val="24"/>
          <w:szCs w:val="24"/>
        </w:rPr>
        <w:t>1.8.</w:t>
      </w:r>
      <w:r w:rsidR="00CA2B6F" w:rsidRPr="008F1CF6">
        <w:rPr>
          <w:sz w:val="24"/>
          <w:szCs w:val="24"/>
        </w:rPr>
        <w:t>Deşeuri</w:t>
      </w:r>
      <w:r w:rsidR="00CA2B6F" w:rsidRPr="008F1CF6">
        <w:rPr>
          <w:spacing w:val="-1"/>
          <w:sz w:val="24"/>
          <w:szCs w:val="24"/>
        </w:rPr>
        <w:t xml:space="preserve"> </w:t>
      </w:r>
      <w:r w:rsidR="00CA2B6F" w:rsidRPr="008F1CF6">
        <w:rPr>
          <w:sz w:val="24"/>
          <w:szCs w:val="24"/>
        </w:rPr>
        <w:t>generate</w:t>
      </w:r>
      <w:r w:rsidR="00CA2B6F" w:rsidRPr="008F1CF6">
        <w:rPr>
          <w:spacing w:val="-4"/>
          <w:sz w:val="24"/>
          <w:szCs w:val="24"/>
        </w:rPr>
        <w:t xml:space="preserve"> </w:t>
      </w:r>
      <w:r w:rsidR="00CA2B6F" w:rsidRPr="008F1CF6">
        <w:rPr>
          <w:sz w:val="24"/>
          <w:szCs w:val="24"/>
        </w:rPr>
        <w:t>de</w:t>
      </w:r>
      <w:r w:rsidR="00CA2B6F" w:rsidRPr="008F1CF6">
        <w:rPr>
          <w:spacing w:val="-3"/>
          <w:sz w:val="24"/>
          <w:szCs w:val="24"/>
        </w:rPr>
        <w:t xml:space="preserve"> </w:t>
      </w:r>
      <w:r w:rsidR="00CA2B6F" w:rsidRPr="008F1CF6">
        <w:rPr>
          <w:sz w:val="24"/>
          <w:szCs w:val="24"/>
        </w:rPr>
        <w:t>PP</w:t>
      </w:r>
      <w:r w:rsidR="00CA2B6F" w:rsidRPr="008F1CF6">
        <w:rPr>
          <w:spacing w:val="-3"/>
          <w:sz w:val="24"/>
          <w:szCs w:val="24"/>
        </w:rPr>
        <w:t xml:space="preserve"> </w:t>
      </w:r>
      <w:r w:rsidR="00CA2B6F" w:rsidRPr="008F1CF6">
        <w:rPr>
          <w:sz w:val="24"/>
          <w:szCs w:val="24"/>
        </w:rPr>
        <w:t>şi</w:t>
      </w:r>
      <w:r w:rsidR="00CA2B6F" w:rsidRPr="008F1CF6">
        <w:rPr>
          <w:spacing w:val="-3"/>
          <w:sz w:val="24"/>
          <w:szCs w:val="24"/>
        </w:rPr>
        <w:t xml:space="preserve"> </w:t>
      </w:r>
      <w:r w:rsidR="00CA2B6F" w:rsidRPr="008F1CF6">
        <w:rPr>
          <w:sz w:val="24"/>
          <w:szCs w:val="24"/>
        </w:rPr>
        <w:t>modalitatea</w:t>
      </w:r>
      <w:r w:rsidR="00CA2B6F" w:rsidRPr="008F1CF6">
        <w:rPr>
          <w:spacing w:val="-3"/>
          <w:sz w:val="24"/>
          <w:szCs w:val="24"/>
        </w:rPr>
        <w:t xml:space="preserve"> </w:t>
      </w:r>
      <w:r w:rsidR="00CA2B6F" w:rsidRPr="008F1CF6">
        <w:rPr>
          <w:sz w:val="24"/>
          <w:szCs w:val="24"/>
        </w:rPr>
        <w:t>de</w:t>
      </w:r>
      <w:r w:rsidR="00CA2B6F" w:rsidRPr="008F1CF6">
        <w:rPr>
          <w:spacing w:val="-2"/>
          <w:sz w:val="24"/>
          <w:szCs w:val="24"/>
        </w:rPr>
        <w:t xml:space="preserve"> </w:t>
      </w:r>
      <w:r w:rsidR="00CA2B6F" w:rsidRPr="008F1CF6">
        <w:rPr>
          <w:sz w:val="24"/>
          <w:szCs w:val="24"/>
        </w:rPr>
        <w:t>gestionare</w:t>
      </w:r>
      <w:r w:rsidR="00CA2B6F" w:rsidRPr="008F1CF6">
        <w:rPr>
          <w:spacing w:val="-3"/>
          <w:sz w:val="24"/>
          <w:szCs w:val="24"/>
        </w:rPr>
        <w:t xml:space="preserve"> </w:t>
      </w:r>
      <w:r w:rsidR="00CA2B6F" w:rsidRPr="008F1CF6">
        <w:rPr>
          <w:sz w:val="24"/>
          <w:szCs w:val="24"/>
        </w:rPr>
        <w:t>a</w:t>
      </w:r>
      <w:r w:rsidR="00CA2B6F" w:rsidRPr="008F1CF6">
        <w:rPr>
          <w:spacing w:val="-4"/>
          <w:sz w:val="24"/>
          <w:szCs w:val="24"/>
        </w:rPr>
        <w:t xml:space="preserve"> </w:t>
      </w:r>
      <w:r w:rsidR="00CA2B6F" w:rsidRPr="008F1CF6">
        <w:rPr>
          <w:sz w:val="24"/>
          <w:szCs w:val="24"/>
        </w:rPr>
        <w:t>acestora</w:t>
      </w:r>
    </w:p>
    <w:p w14:paraId="3A9A99A9" w14:textId="77777777" w:rsidR="00CA2B6F" w:rsidRPr="008F1CF6" w:rsidRDefault="00CA2B6F" w:rsidP="00CA2B6F">
      <w:pPr>
        <w:pStyle w:val="Corptext"/>
        <w:spacing w:before="40"/>
        <w:ind w:left="438"/>
        <w:jc w:val="both"/>
        <w:rPr>
          <w:w w:val="95"/>
        </w:rPr>
      </w:pPr>
    </w:p>
    <w:p w14:paraId="5805AD7A" w14:textId="77777777" w:rsidR="00CA2B6F" w:rsidRPr="008F1CF6" w:rsidRDefault="00CA2B6F" w:rsidP="00CA2B6F">
      <w:pPr>
        <w:pStyle w:val="Corptext"/>
        <w:tabs>
          <w:tab w:val="left" w:pos="709"/>
        </w:tabs>
        <w:ind w:firstLine="567"/>
        <w:jc w:val="both"/>
        <w:rPr>
          <w:rFonts w:ascii="Arial" w:hAnsi="Arial" w:cs="Arial"/>
          <w:sz w:val="24"/>
          <w:szCs w:val="24"/>
        </w:rPr>
      </w:pPr>
      <w:r w:rsidRPr="008F1CF6">
        <w:rPr>
          <w:rFonts w:ascii="Arial" w:hAnsi="Arial" w:cs="Arial"/>
          <w:w w:val="95"/>
          <w:sz w:val="24"/>
          <w:szCs w:val="24"/>
        </w:rPr>
        <w:t>Deşeurile</w:t>
      </w:r>
      <w:r w:rsidRPr="008F1CF6">
        <w:rPr>
          <w:rFonts w:ascii="Arial" w:hAnsi="Arial" w:cs="Arial"/>
          <w:spacing w:val="2"/>
          <w:w w:val="95"/>
          <w:sz w:val="24"/>
          <w:szCs w:val="24"/>
        </w:rPr>
        <w:t xml:space="preserve"> </w:t>
      </w:r>
      <w:r w:rsidRPr="008F1CF6">
        <w:rPr>
          <w:rFonts w:ascii="Arial" w:hAnsi="Arial" w:cs="Arial"/>
          <w:w w:val="95"/>
          <w:sz w:val="24"/>
          <w:szCs w:val="24"/>
        </w:rPr>
        <w:t>ce vor</w:t>
      </w:r>
      <w:r w:rsidRPr="008F1CF6">
        <w:rPr>
          <w:rFonts w:ascii="Arial" w:hAnsi="Arial" w:cs="Arial"/>
          <w:spacing w:val="3"/>
          <w:w w:val="95"/>
          <w:sz w:val="24"/>
          <w:szCs w:val="24"/>
        </w:rPr>
        <w:t xml:space="preserve"> </w:t>
      </w:r>
      <w:r w:rsidRPr="008F1CF6">
        <w:rPr>
          <w:rFonts w:ascii="Arial" w:hAnsi="Arial" w:cs="Arial"/>
          <w:w w:val="95"/>
          <w:sz w:val="24"/>
          <w:szCs w:val="24"/>
        </w:rPr>
        <w:t>apărea</w:t>
      </w:r>
      <w:r w:rsidRPr="008F1CF6">
        <w:rPr>
          <w:rFonts w:ascii="Arial" w:hAnsi="Arial" w:cs="Arial"/>
          <w:spacing w:val="-3"/>
          <w:w w:val="95"/>
          <w:sz w:val="24"/>
          <w:szCs w:val="24"/>
        </w:rPr>
        <w:t xml:space="preserve"> </w:t>
      </w:r>
      <w:r w:rsidRPr="008F1CF6">
        <w:rPr>
          <w:rFonts w:ascii="Arial" w:hAnsi="Arial" w:cs="Arial"/>
          <w:w w:val="95"/>
          <w:sz w:val="24"/>
          <w:szCs w:val="24"/>
        </w:rPr>
        <w:t>cu</w:t>
      </w:r>
      <w:r w:rsidRPr="008F1CF6">
        <w:rPr>
          <w:rFonts w:ascii="Arial" w:hAnsi="Arial" w:cs="Arial"/>
          <w:spacing w:val="3"/>
          <w:w w:val="95"/>
          <w:sz w:val="24"/>
          <w:szCs w:val="24"/>
        </w:rPr>
        <w:t xml:space="preserve"> </w:t>
      </w:r>
      <w:r w:rsidRPr="008F1CF6">
        <w:rPr>
          <w:rFonts w:ascii="Arial" w:hAnsi="Arial" w:cs="Arial"/>
          <w:w w:val="95"/>
          <w:sz w:val="24"/>
          <w:szCs w:val="24"/>
        </w:rPr>
        <w:t>ocazia</w:t>
      </w:r>
      <w:r w:rsidRPr="008F1CF6">
        <w:rPr>
          <w:rFonts w:ascii="Arial" w:hAnsi="Arial" w:cs="Arial"/>
          <w:spacing w:val="2"/>
          <w:w w:val="95"/>
          <w:sz w:val="24"/>
          <w:szCs w:val="24"/>
        </w:rPr>
        <w:t xml:space="preserve"> </w:t>
      </w:r>
      <w:r w:rsidRPr="008F1CF6">
        <w:rPr>
          <w:rFonts w:ascii="Arial" w:hAnsi="Arial" w:cs="Arial"/>
          <w:w w:val="95"/>
          <w:sz w:val="24"/>
          <w:szCs w:val="24"/>
        </w:rPr>
        <w:t>implementării</w:t>
      </w:r>
      <w:r w:rsidRPr="008F1CF6">
        <w:rPr>
          <w:rFonts w:ascii="Arial" w:hAnsi="Arial" w:cs="Arial"/>
          <w:spacing w:val="3"/>
          <w:w w:val="95"/>
          <w:sz w:val="24"/>
          <w:szCs w:val="24"/>
        </w:rPr>
        <w:t xml:space="preserve"> </w:t>
      </w:r>
      <w:r w:rsidRPr="008F1CF6">
        <w:rPr>
          <w:rFonts w:ascii="Arial" w:hAnsi="Arial" w:cs="Arial"/>
          <w:w w:val="95"/>
          <w:sz w:val="24"/>
          <w:szCs w:val="24"/>
        </w:rPr>
        <w:t>planului</w:t>
      </w:r>
      <w:r w:rsidRPr="008F1CF6">
        <w:rPr>
          <w:rFonts w:ascii="Arial" w:hAnsi="Arial" w:cs="Arial"/>
          <w:spacing w:val="2"/>
          <w:w w:val="95"/>
          <w:sz w:val="24"/>
          <w:szCs w:val="24"/>
        </w:rPr>
        <w:t xml:space="preserve"> </w:t>
      </w:r>
      <w:r w:rsidRPr="008F1CF6">
        <w:rPr>
          <w:rFonts w:ascii="Arial" w:hAnsi="Arial" w:cs="Arial"/>
          <w:w w:val="95"/>
          <w:sz w:val="24"/>
          <w:szCs w:val="24"/>
        </w:rPr>
        <w:t>analizat</w:t>
      </w:r>
      <w:r w:rsidRPr="008F1CF6">
        <w:rPr>
          <w:rFonts w:ascii="Arial" w:hAnsi="Arial" w:cs="Arial"/>
          <w:spacing w:val="3"/>
          <w:w w:val="95"/>
          <w:sz w:val="24"/>
          <w:szCs w:val="24"/>
        </w:rPr>
        <w:t xml:space="preserve"> </w:t>
      </w:r>
      <w:r w:rsidRPr="008F1CF6">
        <w:rPr>
          <w:rFonts w:ascii="Arial" w:hAnsi="Arial" w:cs="Arial"/>
          <w:w w:val="95"/>
          <w:sz w:val="24"/>
          <w:szCs w:val="24"/>
        </w:rPr>
        <w:t>se clasifică</w:t>
      </w:r>
      <w:r w:rsidRPr="008F1CF6">
        <w:rPr>
          <w:rFonts w:ascii="Arial" w:hAnsi="Arial" w:cs="Arial"/>
          <w:spacing w:val="3"/>
          <w:w w:val="95"/>
          <w:sz w:val="24"/>
          <w:szCs w:val="24"/>
        </w:rPr>
        <w:t xml:space="preserve"> </w:t>
      </w:r>
      <w:r w:rsidRPr="008F1CF6">
        <w:rPr>
          <w:rFonts w:ascii="Arial" w:hAnsi="Arial" w:cs="Arial"/>
          <w:w w:val="95"/>
          <w:sz w:val="24"/>
          <w:szCs w:val="24"/>
        </w:rPr>
        <w:t>în</w:t>
      </w:r>
      <w:r w:rsidRPr="008F1CF6">
        <w:rPr>
          <w:rFonts w:ascii="Arial" w:hAnsi="Arial" w:cs="Arial"/>
          <w:spacing w:val="2"/>
          <w:w w:val="95"/>
          <w:sz w:val="24"/>
          <w:szCs w:val="24"/>
        </w:rPr>
        <w:t xml:space="preserve"> </w:t>
      </w:r>
      <w:r w:rsidRPr="008F1CF6">
        <w:rPr>
          <w:rFonts w:ascii="Arial" w:hAnsi="Arial" w:cs="Arial"/>
          <w:w w:val="95"/>
          <w:sz w:val="24"/>
          <w:szCs w:val="24"/>
        </w:rPr>
        <w:t>două</w:t>
      </w:r>
      <w:r w:rsidRPr="008F1CF6">
        <w:rPr>
          <w:rFonts w:ascii="Arial" w:hAnsi="Arial" w:cs="Arial"/>
          <w:spacing w:val="2"/>
          <w:w w:val="95"/>
          <w:sz w:val="24"/>
          <w:szCs w:val="24"/>
        </w:rPr>
        <w:t xml:space="preserve"> </w:t>
      </w:r>
      <w:r w:rsidRPr="008F1CF6">
        <w:rPr>
          <w:rFonts w:ascii="Arial" w:hAnsi="Arial" w:cs="Arial"/>
          <w:w w:val="95"/>
          <w:sz w:val="24"/>
          <w:szCs w:val="24"/>
        </w:rPr>
        <w:t xml:space="preserve">categorii </w:t>
      </w:r>
      <w:r w:rsidRPr="008F1CF6">
        <w:rPr>
          <w:rFonts w:ascii="Arial" w:hAnsi="Arial" w:cs="Arial"/>
          <w:spacing w:val="-1"/>
          <w:sz w:val="24"/>
          <w:szCs w:val="24"/>
        </w:rPr>
        <w:t>d</w:t>
      </w:r>
      <w:r w:rsidRPr="008F1CF6">
        <w:rPr>
          <w:rFonts w:ascii="Arial" w:hAnsi="Arial" w:cs="Arial"/>
          <w:sz w:val="24"/>
          <w:szCs w:val="24"/>
        </w:rPr>
        <w:t>e</w:t>
      </w:r>
      <w:r w:rsidRPr="008F1CF6">
        <w:rPr>
          <w:rFonts w:ascii="Arial" w:hAnsi="Arial" w:cs="Arial"/>
          <w:spacing w:val="6"/>
          <w:sz w:val="24"/>
          <w:szCs w:val="24"/>
        </w:rPr>
        <w:t xml:space="preserve"> </w:t>
      </w:r>
      <w:r w:rsidRPr="008F1CF6">
        <w:rPr>
          <w:rFonts w:ascii="Arial" w:hAnsi="Arial" w:cs="Arial"/>
          <w:spacing w:val="-1"/>
          <w:sz w:val="24"/>
          <w:szCs w:val="24"/>
        </w:rPr>
        <w:t>ba</w:t>
      </w:r>
      <w:r w:rsidRPr="008F1CF6">
        <w:rPr>
          <w:rFonts w:ascii="Arial" w:hAnsi="Arial" w:cs="Arial"/>
          <w:spacing w:val="-3"/>
          <w:sz w:val="24"/>
          <w:szCs w:val="24"/>
        </w:rPr>
        <w:t>z</w:t>
      </w:r>
      <w:r w:rsidRPr="008F1CF6">
        <w:rPr>
          <w:rFonts w:ascii="Arial" w:hAnsi="Arial" w:cs="Arial"/>
          <w:spacing w:val="-1"/>
          <w:w w:val="65"/>
          <w:sz w:val="24"/>
          <w:szCs w:val="24"/>
        </w:rPr>
        <w:t>ă</w:t>
      </w:r>
      <w:r w:rsidRPr="008F1CF6">
        <w:rPr>
          <w:rFonts w:ascii="Arial" w:hAnsi="Arial" w:cs="Arial"/>
          <w:w w:val="65"/>
          <w:sz w:val="24"/>
          <w:szCs w:val="24"/>
        </w:rPr>
        <w:t>,</w:t>
      </w:r>
      <w:r w:rsidRPr="008F1CF6">
        <w:rPr>
          <w:rFonts w:ascii="Arial" w:hAnsi="Arial" w:cs="Arial"/>
          <w:spacing w:val="1"/>
          <w:sz w:val="24"/>
          <w:szCs w:val="24"/>
        </w:rPr>
        <w:t xml:space="preserve"> </w:t>
      </w:r>
      <w:r w:rsidRPr="008F1CF6">
        <w:rPr>
          <w:rFonts w:ascii="Arial" w:hAnsi="Arial" w:cs="Arial"/>
          <w:spacing w:val="-1"/>
          <w:sz w:val="24"/>
          <w:szCs w:val="24"/>
        </w:rPr>
        <w:t>du</w:t>
      </w:r>
      <w:r w:rsidRPr="008F1CF6">
        <w:rPr>
          <w:rFonts w:ascii="Arial" w:hAnsi="Arial" w:cs="Arial"/>
          <w:spacing w:val="-1"/>
          <w:w w:val="71"/>
          <w:sz w:val="24"/>
          <w:szCs w:val="24"/>
        </w:rPr>
        <w:t>p</w:t>
      </w:r>
      <w:r w:rsidRPr="008F1CF6">
        <w:rPr>
          <w:rFonts w:ascii="Arial" w:hAnsi="Arial" w:cs="Arial"/>
          <w:w w:val="71"/>
          <w:sz w:val="24"/>
          <w:szCs w:val="24"/>
        </w:rPr>
        <w:t>ă</w:t>
      </w:r>
      <w:r w:rsidRPr="008F1CF6">
        <w:rPr>
          <w:rFonts w:ascii="Arial" w:hAnsi="Arial" w:cs="Arial"/>
          <w:sz w:val="24"/>
          <w:szCs w:val="24"/>
        </w:rPr>
        <w:t xml:space="preserve"> </w:t>
      </w:r>
      <w:r w:rsidRPr="008F1CF6">
        <w:rPr>
          <w:rFonts w:ascii="Arial" w:hAnsi="Arial" w:cs="Arial"/>
          <w:spacing w:val="-3"/>
          <w:sz w:val="24"/>
          <w:szCs w:val="24"/>
        </w:rPr>
        <w:t>p</w:t>
      </w:r>
      <w:r w:rsidRPr="008F1CF6">
        <w:rPr>
          <w:rFonts w:ascii="Arial" w:hAnsi="Arial" w:cs="Arial"/>
          <w:sz w:val="24"/>
          <w:szCs w:val="24"/>
        </w:rPr>
        <w:t>r</w:t>
      </w:r>
      <w:r w:rsidRPr="008F1CF6">
        <w:rPr>
          <w:rFonts w:ascii="Arial" w:hAnsi="Arial" w:cs="Arial"/>
          <w:spacing w:val="-1"/>
          <w:sz w:val="24"/>
          <w:szCs w:val="24"/>
        </w:rPr>
        <w:t>o</w:t>
      </w:r>
      <w:r w:rsidRPr="008F1CF6">
        <w:rPr>
          <w:rFonts w:ascii="Arial" w:hAnsi="Arial" w:cs="Arial"/>
          <w:spacing w:val="-3"/>
          <w:sz w:val="24"/>
          <w:szCs w:val="24"/>
        </w:rPr>
        <w:t>v</w:t>
      </w:r>
      <w:r w:rsidRPr="008F1CF6">
        <w:rPr>
          <w:rFonts w:ascii="Arial" w:hAnsi="Arial" w:cs="Arial"/>
          <w:spacing w:val="-1"/>
          <w:sz w:val="24"/>
          <w:szCs w:val="24"/>
        </w:rPr>
        <w:t>en</w:t>
      </w:r>
      <w:r w:rsidRPr="008F1CF6">
        <w:rPr>
          <w:rFonts w:ascii="Arial" w:hAnsi="Arial" w:cs="Arial"/>
          <w:spacing w:val="-2"/>
          <w:sz w:val="24"/>
          <w:szCs w:val="24"/>
        </w:rPr>
        <w:t>i</w:t>
      </w:r>
      <w:r w:rsidRPr="008F1CF6">
        <w:rPr>
          <w:rFonts w:ascii="Arial" w:hAnsi="Arial" w:cs="Arial"/>
          <w:spacing w:val="-1"/>
          <w:sz w:val="24"/>
          <w:szCs w:val="24"/>
        </w:rPr>
        <w:t>ent</w:t>
      </w:r>
      <w:r w:rsidRPr="008F1CF6">
        <w:rPr>
          <w:rFonts w:ascii="Arial" w:hAnsi="Arial" w:cs="Arial"/>
          <w:sz w:val="24"/>
          <w:szCs w:val="24"/>
        </w:rPr>
        <w:t xml:space="preserve">a </w:t>
      </w:r>
      <w:r w:rsidRPr="008F1CF6">
        <w:rPr>
          <w:rFonts w:ascii="Arial" w:hAnsi="Arial" w:cs="Arial"/>
          <w:spacing w:val="-1"/>
          <w:sz w:val="24"/>
          <w:szCs w:val="24"/>
        </w:rPr>
        <w:t>lo</w:t>
      </w:r>
      <w:r w:rsidRPr="008F1CF6">
        <w:rPr>
          <w:rFonts w:ascii="Arial" w:hAnsi="Arial" w:cs="Arial"/>
          <w:spacing w:val="-2"/>
          <w:sz w:val="24"/>
          <w:szCs w:val="24"/>
        </w:rPr>
        <w:t>r</w:t>
      </w:r>
      <w:r w:rsidRPr="008F1CF6">
        <w:rPr>
          <w:rFonts w:ascii="Arial" w:hAnsi="Arial" w:cs="Arial"/>
          <w:sz w:val="24"/>
          <w:szCs w:val="24"/>
        </w:rPr>
        <w:t>:</w:t>
      </w:r>
    </w:p>
    <w:p w14:paraId="6CDD0D4A" w14:textId="77777777" w:rsidR="00CA2B6F" w:rsidRPr="008F1CF6" w:rsidRDefault="00CA2B6F">
      <w:pPr>
        <w:pStyle w:val="Listparagraf"/>
        <w:numPr>
          <w:ilvl w:val="0"/>
          <w:numId w:val="57"/>
        </w:numPr>
        <w:tabs>
          <w:tab w:val="left" w:pos="709"/>
          <w:tab w:val="left" w:pos="1726"/>
        </w:tabs>
        <w:ind w:left="0" w:firstLine="567"/>
        <w:jc w:val="both"/>
        <w:rPr>
          <w:rFonts w:ascii="Arial" w:hAnsi="Arial" w:cs="Arial"/>
          <w:sz w:val="24"/>
          <w:szCs w:val="24"/>
        </w:rPr>
      </w:pPr>
      <w:r w:rsidRPr="008F1CF6">
        <w:rPr>
          <w:rFonts w:ascii="Arial" w:hAnsi="Arial" w:cs="Arial"/>
          <w:sz w:val="24"/>
          <w:szCs w:val="24"/>
        </w:rPr>
        <w:t>deşeuri menajere - provenite de la personalul care va efectua</w:t>
      </w:r>
      <w:r w:rsidRPr="008F1CF6">
        <w:rPr>
          <w:rFonts w:ascii="Arial" w:hAnsi="Arial" w:cs="Arial"/>
          <w:spacing w:val="1"/>
          <w:sz w:val="24"/>
          <w:szCs w:val="24"/>
        </w:rPr>
        <w:t xml:space="preserve"> </w:t>
      </w:r>
      <w:r w:rsidRPr="008F1CF6">
        <w:rPr>
          <w:rFonts w:ascii="Arial" w:hAnsi="Arial" w:cs="Arial"/>
          <w:sz w:val="24"/>
          <w:szCs w:val="24"/>
        </w:rPr>
        <w:t>lucrările de</w:t>
      </w:r>
      <w:r w:rsidRPr="008F1CF6">
        <w:rPr>
          <w:rFonts w:ascii="Arial" w:hAnsi="Arial" w:cs="Arial"/>
          <w:spacing w:val="1"/>
          <w:sz w:val="24"/>
          <w:szCs w:val="24"/>
        </w:rPr>
        <w:t xml:space="preserve"> </w:t>
      </w:r>
      <w:r w:rsidRPr="008F1CF6">
        <w:rPr>
          <w:rFonts w:ascii="Arial" w:hAnsi="Arial" w:cs="Arial"/>
          <w:w w:val="95"/>
          <w:sz w:val="24"/>
          <w:szCs w:val="24"/>
        </w:rPr>
        <w:t>exploatare și transport a masei lemnoase și cele curente ulterioare, de exploatare</w:t>
      </w:r>
      <w:r w:rsidRPr="008F1CF6">
        <w:rPr>
          <w:rFonts w:ascii="Arial" w:hAnsi="Arial" w:cs="Arial"/>
          <w:spacing w:val="1"/>
          <w:w w:val="95"/>
          <w:sz w:val="24"/>
          <w:szCs w:val="24"/>
        </w:rPr>
        <w:t xml:space="preserve"> </w:t>
      </w:r>
      <w:r w:rsidRPr="008F1CF6">
        <w:rPr>
          <w:rFonts w:ascii="Arial" w:hAnsi="Arial" w:cs="Arial"/>
          <w:sz w:val="24"/>
          <w:szCs w:val="24"/>
        </w:rPr>
        <w:t>și</w:t>
      </w:r>
      <w:r w:rsidRPr="008F1CF6">
        <w:rPr>
          <w:rFonts w:ascii="Arial" w:hAnsi="Arial" w:cs="Arial"/>
          <w:spacing w:val="-4"/>
          <w:sz w:val="24"/>
          <w:szCs w:val="24"/>
        </w:rPr>
        <w:t xml:space="preserve"> </w:t>
      </w:r>
      <w:r w:rsidRPr="008F1CF6">
        <w:rPr>
          <w:rFonts w:ascii="Arial" w:hAnsi="Arial" w:cs="Arial"/>
          <w:sz w:val="24"/>
          <w:szCs w:val="24"/>
        </w:rPr>
        <w:t>întreținere</w:t>
      </w:r>
      <w:r w:rsidRPr="008F1CF6">
        <w:rPr>
          <w:rFonts w:ascii="Arial" w:hAnsi="Arial" w:cs="Arial"/>
          <w:spacing w:val="-2"/>
          <w:sz w:val="24"/>
          <w:szCs w:val="24"/>
        </w:rPr>
        <w:t xml:space="preserve"> </w:t>
      </w:r>
      <w:r w:rsidRPr="008F1CF6">
        <w:rPr>
          <w:rFonts w:ascii="Arial" w:hAnsi="Arial" w:cs="Arial"/>
          <w:sz w:val="24"/>
          <w:szCs w:val="24"/>
        </w:rPr>
        <w:t>a</w:t>
      </w:r>
      <w:r w:rsidRPr="008F1CF6">
        <w:rPr>
          <w:rFonts w:ascii="Arial" w:hAnsi="Arial" w:cs="Arial"/>
          <w:spacing w:val="-5"/>
          <w:sz w:val="24"/>
          <w:szCs w:val="24"/>
        </w:rPr>
        <w:t xml:space="preserve"> </w:t>
      </w:r>
      <w:r w:rsidRPr="008F1CF6">
        <w:rPr>
          <w:rFonts w:ascii="Arial" w:hAnsi="Arial" w:cs="Arial"/>
          <w:sz w:val="24"/>
          <w:szCs w:val="24"/>
        </w:rPr>
        <w:t>drumurilor.</w:t>
      </w:r>
    </w:p>
    <w:p w14:paraId="7753C644" w14:textId="77777777" w:rsidR="00CA2B6F" w:rsidRPr="008F1CF6" w:rsidRDefault="00CA2B6F">
      <w:pPr>
        <w:pStyle w:val="Listparagraf"/>
        <w:numPr>
          <w:ilvl w:val="0"/>
          <w:numId w:val="57"/>
        </w:numPr>
        <w:tabs>
          <w:tab w:val="left" w:pos="709"/>
          <w:tab w:val="left" w:pos="1726"/>
        </w:tabs>
        <w:ind w:left="0" w:firstLine="567"/>
        <w:jc w:val="both"/>
        <w:rPr>
          <w:rFonts w:ascii="Arial" w:hAnsi="Arial" w:cs="Arial"/>
          <w:sz w:val="24"/>
          <w:szCs w:val="24"/>
        </w:rPr>
      </w:pPr>
      <w:r w:rsidRPr="008F1CF6">
        <w:rPr>
          <w:rFonts w:ascii="Arial" w:hAnsi="Arial" w:cs="Arial"/>
          <w:w w:val="95"/>
          <w:sz w:val="24"/>
          <w:szCs w:val="24"/>
        </w:rPr>
        <w:t>deşeuri tehnologice - provenite din activităţile specifice de exploatare și transport</w:t>
      </w:r>
      <w:r w:rsidRPr="008F1CF6">
        <w:rPr>
          <w:rFonts w:ascii="Arial" w:hAnsi="Arial" w:cs="Arial"/>
          <w:spacing w:val="-56"/>
          <w:w w:val="95"/>
          <w:sz w:val="24"/>
          <w:szCs w:val="24"/>
        </w:rPr>
        <w:t xml:space="preserve"> </w:t>
      </w:r>
      <w:r w:rsidRPr="008F1CF6">
        <w:rPr>
          <w:rFonts w:ascii="Arial" w:hAnsi="Arial" w:cs="Arial"/>
          <w:w w:val="95"/>
          <w:sz w:val="24"/>
          <w:szCs w:val="24"/>
        </w:rPr>
        <w:t>a masei lemnoase, provenite din activităţile specifice de întreținere a drumurilor</w:t>
      </w:r>
      <w:r w:rsidRPr="008F1CF6">
        <w:rPr>
          <w:rFonts w:ascii="Arial" w:hAnsi="Arial" w:cs="Arial"/>
          <w:spacing w:val="1"/>
          <w:w w:val="95"/>
          <w:sz w:val="24"/>
          <w:szCs w:val="24"/>
        </w:rPr>
        <w:t xml:space="preserve"> </w:t>
      </w:r>
      <w:r w:rsidRPr="008F1CF6">
        <w:rPr>
          <w:rFonts w:ascii="Arial" w:hAnsi="Arial" w:cs="Arial"/>
          <w:sz w:val="24"/>
          <w:szCs w:val="24"/>
        </w:rPr>
        <w:t>forestiere.</w:t>
      </w:r>
    </w:p>
    <w:p w14:paraId="63EA1E9B" w14:textId="77777777" w:rsidR="00CA2B6F" w:rsidRPr="008F1CF6" w:rsidRDefault="00CA2B6F" w:rsidP="00CA2B6F">
      <w:pPr>
        <w:pStyle w:val="Corptext"/>
        <w:tabs>
          <w:tab w:val="left" w:pos="709"/>
        </w:tabs>
        <w:ind w:firstLine="567"/>
        <w:jc w:val="both"/>
        <w:rPr>
          <w:rFonts w:ascii="Arial" w:hAnsi="Arial" w:cs="Arial"/>
          <w:sz w:val="24"/>
          <w:szCs w:val="24"/>
        </w:rPr>
      </w:pPr>
      <w:r w:rsidRPr="008F1CF6">
        <w:rPr>
          <w:rFonts w:ascii="Arial" w:hAnsi="Arial" w:cs="Arial"/>
          <w:sz w:val="24"/>
          <w:szCs w:val="24"/>
        </w:rPr>
        <w:t>Aceste</w:t>
      </w:r>
      <w:r w:rsidRPr="008F1CF6">
        <w:rPr>
          <w:rFonts w:ascii="Arial" w:hAnsi="Arial" w:cs="Arial"/>
          <w:spacing w:val="-10"/>
          <w:sz w:val="24"/>
          <w:szCs w:val="24"/>
        </w:rPr>
        <w:t xml:space="preserve"> </w:t>
      </w:r>
      <w:r w:rsidRPr="008F1CF6">
        <w:rPr>
          <w:rFonts w:ascii="Arial" w:hAnsi="Arial" w:cs="Arial"/>
          <w:sz w:val="24"/>
          <w:szCs w:val="24"/>
        </w:rPr>
        <w:t>deșeuri</w:t>
      </w:r>
      <w:r w:rsidRPr="008F1CF6">
        <w:rPr>
          <w:rFonts w:ascii="Arial" w:hAnsi="Arial" w:cs="Arial"/>
          <w:spacing w:val="-12"/>
          <w:sz w:val="24"/>
          <w:szCs w:val="24"/>
        </w:rPr>
        <w:t xml:space="preserve"> </w:t>
      </w:r>
      <w:r w:rsidRPr="008F1CF6">
        <w:rPr>
          <w:rFonts w:ascii="Arial" w:hAnsi="Arial" w:cs="Arial"/>
          <w:sz w:val="24"/>
          <w:szCs w:val="24"/>
        </w:rPr>
        <w:t>se</w:t>
      </w:r>
      <w:r w:rsidRPr="008F1CF6">
        <w:rPr>
          <w:rFonts w:ascii="Arial" w:hAnsi="Arial" w:cs="Arial"/>
          <w:spacing w:val="-9"/>
          <w:sz w:val="24"/>
          <w:szCs w:val="24"/>
        </w:rPr>
        <w:t xml:space="preserve"> </w:t>
      </w:r>
      <w:r w:rsidRPr="008F1CF6">
        <w:rPr>
          <w:rFonts w:ascii="Arial" w:hAnsi="Arial" w:cs="Arial"/>
          <w:sz w:val="24"/>
          <w:szCs w:val="24"/>
        </w:rPr>
        <w:t>prezintă</w:t>
      </w:r>
      <w:r w:rsidRPr="008F1CF6">
        <w:rPr>
          <w:rFonts w:ascii="Arial" w:hAnsi="Arial" w:cs="Arial"/>
          <w:spacing w:val="-9"/>
          <w:sz w:val="24"/>
          <w:szCs w:val="24"/>
        </w:rPr>
        <w:t xml:space="preserve"> </w:t>
      </w:r>
      <w:r w:rsidRPr="008F1CF6">
        <w:rPr>
          <w:rFonts w:ascii="Arial" w:hAnsi="Arial" w:cs="Arial"/>
          <w:sz w:val="24"/>
          <w:szCs w:val="24"/>
        </w:rPr>
        <w:t>în</w:t>
      </w:r>
      <w:r w:rsidRPr="008F1CF6">
        <w:rPr>
          <w:rFonts w:ascii="Arial" w:hAnsi="Arial" w:cs="Arial"/>
          <w:spacing w:val="-10"/>
          <w:sz w:val="24"/>
          <w:szCs w:val="24"/>
        </w:rPr>
        <w:t xml:space="preserve"> </w:t>
      </w:r>
      <w:r w:rsidRPr="008F1CF6">
        <w:rPr>
          <w:rFonts w:ascii="Arial" w:hAnsi="Arial" w:cs="Arial"/>
          <w:sz w:val="24"/>
          <w:szCs w:val="24"/>
        </w:rPr>
        <w:t>cele</w:t>
      </w:r>
      <w:r w:rsidRPr="008F1CF6">
        <w:rPr>
          <w:rFonts w:ascii="Arial" w:hAnsi="Arial" w:cs="Arial"/>
          <w:spacing w:val="-10"/>
          <w:sz w:val="24"/>
          <w:szCs w:val="24"/>
        </w:rPr>
        <w:t xml:space="preserve"> </w:t>
      </w:r>
      <w:r w:rsidRPr="008F1CF6">
        <w:rPr>
          <w:rFonts w:ascii="Arial" w:hAnsi="Arial" w:cs="Arial"/>
          <w:sz w:val="24"/>
          <w:szCs w:val="24"/>
        </w:rPr>
        <w:t>de</w:t>
      </w:r>
      <w:r w:rsidRPr="008F1CF6">
        <w:rPr>
          <w:rFonts w:ascii="Arial" w:hAnsi="Arial" w:cs="Arial"/>
          <w:spacing w:val="-12"/>
          <w:sz w:val="24"/>
          <w:szCs w:val="24"/>
        </w:rPr>
        <w:t xml:space="preserve"> </w:t>
      </w:r>
      <w:r w:rsidRPr="008F1CF6">
        <w:rPr>
          <w:rFonts w:ascii="Arial" w:hAnsi="Arial" w:cs="Arial"/>
          <w:sz w:val="24"/>
          <w:szCs w:val="24"/>
        </w:rPr>
        <w:t>mai</w:t>
      </w:r>
      <w:r w:rsidRPr="008F1CF6">
        <w:rPr>
          <w:rFonts w:ascii="Arial" w:hAnsi="Arial" w:cs="Arial"/>
          <w:spacing w:val="-12"/>
          <w:sz w:val="24"/>
          <w:szCs w:val="24"/>
        </w:rPr>
        <w:t xml:space="preserve"> </w:t>
      </w:r>
      <w:r w:rsidRPr="008F1CF6">
        <w:rPr>
          <w:rFonts w:ascii="Arial" w:hAnsi="Arial" w:cs="Arial"/>
          <w:sz w:val="24"/>
          <w:szCs w:val="24"/>
        </w:rPr>
        <w:t>jos,</w:t>
      </w:r>
      <w:r w:rsidRPr="008F1CF6">
        <w:rPr>
          <w:rFonts w:ascii="Arial" w:hAnsi="Arial" w:cs="Arial"/>
          <w:spacing w:val="-11"/>
          <w:sz w:val="24"/>
          <w:szCs w:val="24"/>
        </w:rPr>
        <w:t xml:space="preserve"> </w:t>
      </w:r>
      <w:r w:rsidRPr="008F1CF6">
        <w:rPr>
          <w:rFonts w:ascii="Arial" w:hAnsi="Arial" w:cs="Arial"/>
          <w:sz w:val="24"/>
          <w:szCs w:val="24"/>
        </w:rPr>
        <w:t>pe</w:t>
      </w:r>
      <w:r w:rsidRPr="008F1CF6">
        <w:rPr>
          <w:rFonts w:ascii="Arial" w:hAnsi="Arial" w:cs="Arial"/>
          <w:spacing w:val="-13"/>
          <w:sz w:val="24"/>
          <w:szCs w:val="24"/>
        </w:rPr>
        <w:t xml:space="preserve"> </w:t>
      </w:r>
      <w:r w:rsidRPr="008F1CF6">
        <w:rPr>
          <w:rFonts w:ascii="Arial" w:hAnsi="Arial" w:cs="Arial"/>
          <w:sz w:val="24"/>
          <w:szCs w:val="24"/>
        </w:rPr>
        <w:t>fazele</w:t>
      </w:r>
      <w:r w:rsidRPr="008F1CF6">
        <w:rPr>
          <w:rFonts w:ascii="Arial" w:hAnsi="Arial" w:cs="Arial"/>
          <w:spacing w:val="-7"/>
          <w:sz w:val="24"/>
          <w:szCs w:val="24"/>
        </w:rPr>
        <w:t xml:space="preserve"> </w:t>
      </w:r>
      <w:r w:rsidRPr="008F1CF6">
        <w:rPr>
          <w:rFonts w:ascii="Arial" w:hAnsi="Arial" w:cs="Arial"/>
          <w:sz w:val="24"/>
          <w:szCs w:val="24"/>
        </w:rPr>
        <w:t>planului,</w:t>
      </w:r>
      <w:r w:rsidRPr="008F1CF6">
        <w:rPr>
          <w:rFonts w:ascii="Arial" w:hAnsi="Arial" w:cs="Arial"/>
          <w:spacing w:val="-8"/>
          <w:sz w:val="24"/>
          <w:szCs w:val="24"/>
        </w:rPr>
        <w:t xml:space="preserve"> </w:t>
      </w:r>
      <w:r w:rsidRPr="008F1CF6">
        <w:rPr>
          <w:rFonts w:ascii="Arial" w:hAnsi="Arial" w:cs="Arial"/>
          <w:sz w:val="24"/>
          <w:szCs w:val="24"/>
        </w:rPr>
        <w:t>utilizând</w:t>
      </w:r>
      <w:r w:rsidRPr="008F1CF6">
        <w:rPr>
          <w:rFonts w:ascii="Arial" w:hAnsi="Arial" w:cs="Arial"/>
          <w:spacing w:val="-10"/>
          <w:sz w:val="24"/>
          <w:szCs w:val="24"/>
        </w:rPr>
        <w:t xml:space="preserve"> </w:t>
      </w:r>
      <w:r w:rsidRPr="008F1CF6">
        <w:rPr>
          <w:rFonts w:ascii="Arial" w:hAnsi="Arial" w:cs="Arial"/>
          <w:sz w:val="24"/>
          <w:szCs w:val="24"/>
        </w:rPr>
        <w:t>clasificarea</w:t>
      </w:r>
      <w:r w:rsidRPr="008F1CF6">
        <w:rPr>
          <w:rFonts w:ascii="Arial" w:hAnsi="Arial" w:cs="Arial"/>
          <w:spacing w:val="-12"/>
          <w:sz w:val="24"/>
          <w:szCs w:val="24"/>
        </w:rPr>
        <w:t xml:space="preserve"> </w:t>
      </w:r>
      <w:r w:rsidRPr="008F1CF6">
        <w:rPr>
          <w:rFonts w:ascii="Arial" w:hAnsi="Arial" w:cs="Arial"/>
          <w:sz w:val="24"/>
          <w:szCs w:val="24"/>
        </w:rPr>
        <w:t>conform</w:t>
      </w:r>
      <w:r w:rsidRPr="008F1CF6">
        <w:rPr>
          <w:rFonts w:ascii="Arial" w:hAnsi="Arial" w:cs="Arial"/>
          <w:spacing w:val="-58"/>
          <w:sz w:val="24"/>
          <w:szCs w:val="24"/>
        </w:rPr>
        <w:t xml:space="preserve"> </w:t>
      </w:r>
      <w:r w:rsidRPr="008F1CF6">
        <w:rPr>
          <w:rFonts w:ascii="Arial" w:hAnsi="Arial" w:cs="Arial"/>
          <w:sz w:val="24"/>
          <w:szCs w:val="24"/>
        </w:rPr>
        <w:t>listei din HG nr. 856/2002 privind evidenţa gestiunii deşeurilor şi pentru aprobarea listei</w:t>
      </w:r>
      <w:r w:rsidRPr="008F1CF6">
        <w:rPr>
          <w:rFonts w:ascii="Arial" w:hAnsi="Arial" w:cs="Arial"/>
          <w:spacing w:val="1"/>
          <w:sz w:val="24"/>
          <w:szCs w:val="24"/>
        </w:rPr>
        <w:t xml:space="preserve"> </w:t>
      </w:r>
      <w:r w:rsidRPr="008F1CF6">
        <w:rPr>
          <w:rFonts w:ascii="Arial" w:hAnsi="Arial" w:cs="Arial"/>
          <w:w w:val="95"/>
          <w:sz w:val="24"/>
          <w:szCs w:val="24"/>
        </w:rPr>
        <w:t>cuprinzând deşeurile, inclusiv deşeurile periculoase, modificată şi completată succesiv de o</w:t>
      </w:r>
      <w:r w:rsidRPr="008F1CF6">
        <w:rPr>
          <w:rFonts w:ascii="Arial" w:hAnsi="Arial" w:cs="Arial"/>
          <w:spacing w:val="1"/>
          <w:w w:val="95"/>
          <w:sz w:val="24"/>
          <w:szCs w:val="24"/>
        </w:rPr>
        <w:t xml:space="preserve"> </w:t>
      </w:r>
      <w:r w:rsidRPr="008F1CF6">
        <w:rPr>
          <w:rFonts w:ascii="Arial" w:hAnsi="Arial" w:cs="Arial"/>
          <w:sz w:val="24"/>
          <w:szCs w:val="24"/>
        </w:rPr>
        <w:t>serie</w:t>
      </w:r>
      <w:r w:rsidRPr="008F1CF6">
        <w:rPr>
          <w:rFonts w:ascii="Arial" w:hAnsi="Arial" w:cs="Arial"/>
          <w:spacing w:val="-1"/>
          <w:sz w:val="24"/>
          <w:szCs w:val="24"/>
        </w:rPr>
        <w:t xml:space="preserve"> </w:t>
      </w:r>
      <w:r w:rsidRPr="008F1CF6">
        <w:rPr>
          <w:rFonts w:ascii="Arial" w:hAnsi="Arial" w:cs="Arial"/>
          <w:sz w:val="24"/>
          <w:szCs w:val="24"/>
        </w:rPr>
        <w:t>de alte normative:</w:t>
      </w:r>
    </w:p>
    <w:p w14:paraId="27A4FC8C" w14:textId="77777777" w:rsidR="00CA2B6F" w:rsidRPr="008F1CF6" w:rsidRDefault="00CA2B6F" w:rsidP="00CA2B6F">
      <w:pPr>
        <w:pStyle w:val="Corptext"/>
        <w:tabs>
          <w:tab w:val="left" w:pos="709"/>
        </w:tabs>
        <w:ind w:firstLine="567"/>
        <w:jc w:val="both"/>
        <w:rPr>
          <w:rFonts w:ascii="Arial" w:hAnsi="Arial" w:cs="Arial"/>
          <w:sz w:val="24"/>
          <w:szCs w:val="24"/>
        </w:rPr>
      </w:pPr>
      <w:r w:rsidRPr="008F1CF6">
        <w:rPr>
          <w:rFonts w:ascii="Arial" w:hAnsi="Arial" w:cs="Arial"/>
          <w:spacing w:val="-1"/>
          <w:sz w:val="24"/>
          <w:szCs w:val="24"/>
        </w:rPr>
        <w:t>A</w:t>
      </w:r>
      <w:r w:rsidRPr="008F1CF6">
        <w:rPr>
          <w:rFonts w:ascii="Arial" w:hAnsi="Arial" w:cs="Arial"/>
          <w:sz w:val="24"/>
          <w:szCs w:val="24"/>
        </w:rPr>
        <w:t>t</w:t>
      </w:r>
      <w:r w:rsidRPr="008F1CF6">
        <w:rPr>
          <w:rFonts w:ascii="Arial" w:hAnsi="Arial" w:cs="Arial"/>
          <w:spacing w:val="-1"/>
          <w:sz w:val="24"/>
          <w:szCs w:val="24"/>
        </w:rPr>
        <w:t>â</w:t>
      </w:r>
      <w:r w:rsidRPr="008F1CF6">
        <w:rPr>
          <w:rFonts w:ascii="Arial" w:hAnsi="Arial" w:cs="Arial"/>
          <w:sz w:val="24"/>
          <w:szCs w:val="24"/>
        </w:rPr>
        <w:t xml:space="preserve">t </w:t>
      </w:r>
      <w:r w:rsidRPr="008F1CF6">
        <w:rPr>
          <w:rFonts w:ascii="Arial" w:hAnsi="Arial" w:cs="Arial"/>
          <w:spacing w:val="-17"/>
          <w:sz w:val="24"/>
          <w:szCs w:val="24"/>
        </w:rPr>
        <w:t xml:space="preserve"> </w:t>
      </w:r>
      <w:r w:rsidRPr="008F1CF6">
        <w:rPr>
          <w:rFonts w:ascii="Arial" w:hAnsi="Arial" w:cs="Arial"/>
          <w:spacing w:val="-4"/>
          <w:sz w:val="24"/>
          <w:szCs w:val="24"/>
        </w:rPr>
        <w:t>î</w:t>
      </w:r>
      <w:r w:rsidRPr="008F1CF6">
        <w:rPr>
          <w:rFonts w:ascii="Arial" w:hAnsi="Arial" w:cs="Arial"/>
          <w:sz w:val="24"/>
          <w:szCs w:val="24"/>
        </w:rPr>
        <w:t xml:space="preserve">n </w:t>
      </w:r>
      <w:r w:rsidRPr="008F1CF6">
        <w:rPr>
          <w:rFonts w:ascii="Arial" w:hAnsi="Arial" w:cs="Arial"/>
          <w:spacing w:val="-16"/>
          <w:sz w:val="24"/>
          <w:szCs w:val="24"/>
        </w:rPr>
        <w:t xml:space="preserve"> </w:t>
      </w:r>
      <w:r w:rsidRPr="008F1CF6">
        <w:rPr>
          <w:rFonts w:ascii="Arial" w:hAnsi="Arial" w:cs="Arial"/>
          <w:spacing w:val="-1"/>
          <w:sz w:val="24"/>
          <w:szCs w:val="24"/>
        </w:rPr>
        <w:t>pe</w:t>
      </w:r>
      <w:r w:rsidRPr="008F1CF6">
        <w:rPr>
          <w:rFonts w:ascii="Arial" w:hAnsi="Arial" w:cs="Arial"/>
          <w:sz w:val="24"/>
          <w:szCs w:val="24"/>
        </w:rPr>
        <w:t>r</w:t>
      </w:r>
      <w:r w:rsidRPr="008F1CF6">
        <w:rPr>
          <w:rFonts w:ascii="Arial" w:hAnsi="Arial" w:cs="Arial"/>
          <w:spacing w:val="-2"/>
          <w:sz w:val="24"/>
          <w:szCs w:val="24"/>
        </w:rPr>
        <w:t>i</w:t>
      </w:r>
      <w:r w:rsidRPr="008F1CF6">
        <w:rPr>
          <w:rFonts w:ascii="Arial" w:hAnsi="Arial" w:cs="Arial"/>
          <w:spacing w:val="-1"/>
          <w:sz w:val="24"/>
          <w:szCs w:val="24"/>
        </w:rPr>
        <w:t>oad</w:t>
      </w:r>
      <w:r w:rsidRPr="008F1CF6">
        <w:rPr>
          <w:rFonts w:ascii="Arial" w:hAnsi="Arial" w:cs="Arial"/>
          <w:sz w:val="24"/>
          <w:szCs w:val="24"/>
        </w:rPr>
        <w:t xml:space="preserve">a </w:t>
      </w:r>
      <w:r w:rsidRPr="008F1CF6">
        <w:rPr>
          <w:rFonts w:ascii="Arial" w:hAnsi="Arial" w:cs="Arial"/>
          <w:spacing w:val="-16"/>
          <w:sz w:val="24"/>
          <w:szCs w:val="24"/>
        </w:rPr>
        <w:t xml:space="preserve"> </w:t>
      </w:r>
      <w:r w:rsidRPr="008F1CF6">
        <w:rPr>
          <w:rFonts w:ascii="Arial" w:hAnsi="Arial" w:cs="Arial"/>
          <w:spacing w:val="-1"/>
          <w:sz w:val="24"/>
          <w:szCs w:val="24"/>
        </w:rPr>
        <w:t>d</w:t>
      </w:r>
      <w:r w:rsidRPr="008F1CF6">
        <w:rPr>
          <w:rFonts w:ascii="Arial" w:hAnsi="Arial" w:cs="Arial"/>
          <w:sz w:val="24"/>
          <w:szCs w:val="24"/>
        </w:rPr>
        <w:t xml:space="preserve">e </w:t>
      </w:r>
      <w:r w:rsidRPr="008F1CF6">
        <w:rPr>
          <w:rFonts w:ascii="Arial" w:hAnsi="Arial" w:cs="Arial"/>
          <w:spacing w:val="-16"/>
          <w:sz w:val="24"/>
          <w:szCs w:val="24"/>
        </w:rPr>
        <w:t xml:space="preserve"> </w:t>
      </w:r>
      <w:r w:rsidRPr="008F1CF6">
        <w:rPr>
          <w:rFonts w:ascii="Arial" w:hAnsi="Arial" w:cs="Arial"/>
          <w:spacing w:val="-1"/>
          <w:sz w:val="24"/>
          <w:szCs w:val="24"/>
        </w:rPr>
        <w:t>e</w:t>
      </w:r>
      <w:r w:rsidRPr="008F1CF6">
        <w:rPr>
          <w:rFonts w:ascii="Arial" w:hAnsi="Arial" w:cs="Arial"/>
          <w:spacing w:val="-3"/>
          <w:sz w:val="24"/>
          <w:szCs w:val="24"/>
        </w:rPr>
        <w:t>x</w:t>
      </w:r>
      <w:r w:rsidRPr="008F1CF6">
        <w:rPr>
          <w:rFonts w:ascii="Arial" w:hAnsi="Arial" w:cs="Arial"/>
          <w:spacing w:val="-1"/>
          <w:sz w:val="24"/>
          <w:szCs w:val="24"/>
        </w:rPr>
        <w:t>ecu</w:t>
      </w:r>
      <w:r w:rsidRPr="008F1CF6">
        <w:rPr>
          <w:rFonts w:ascii="Arial" w:hAnsi="Arial" w:cs="Arial"/>
          <w:w w:val="27"/>
          <w:sz w:val="24"/>
          <w:szCs w:val="24"/>
        </w:rPr>
        <w:t>ț</w:t>
      </w:r>
      <w:r w:rsidRPr="008F1CF6">
        <w:rPr>
          <w:rFonts w:ascii="Arial" w:hAnsi="Arial" w:cs="Arial"/>
          <w:spacing w:val="-2"/>
          <w:sz w:val="24"/>
          <w:szCs w:val="24"/>
        </w:rPr>
        <w:t>i</w:t>
      </w:r>
      <w:r w:rsidRPr="008F1CF6">
        <w:rPr>
          <w:rFonts w:ascii="Arial" w:hAnsi="Arial" w:cs="Arial"/>
          <w:sz w:val="24"/>
          <w:szCs w:val="24"/>
        </w:rPr>
        <w:t xml:space="preserve">e </w:t>
      </w:r>
      <w:r w:rsidRPr="008F1CF6">
        <w:rPr>
          <w:rFonts w:ascii="Arial" w:hAnsi="Arial" w:cs="Arial"/>
          <w:spacing w:val="-16"/>
          <w:sz w:val="24"/>
          <w:szCs w:val="24"/>
        </w:rPr>
        <w:t xml:space="preserve"> </w:t>
      </w:r>
      <w:r w:rsidRPr="008F1CF6">
        <w:rPr>
          <w:rFonts w:ascii="Arial" w:hAnsi="Arial" w:cs="Arial"/>
          <w:sz w:val="24"/>
          <w:szCs w:val="24"/>
        </w:rPr>
        <w:t>c</w:t>
      </w:r>
      <w:r w:rsidRPr="008F1CF6">
        <w:rPr>
          <w:rFonts w:ascii="Arial" w:hAnsi="Arial" w:cs="Arial"/>
          <w:spacing w:val="-3"/>
          <w:sz w:val="24"/>
          <w:szCs w:val="24"/>
        </w:rPr>
        <w:t>â</w:t>
      </w:r>
      <w:r w:rsidRPr="008F1CF6">
        <w:rPr>
          <w:rFonts w:ascii="Arial" w:hAnsi="Arial" w:cs="Arial"/>
          <w:sz w:val="24"/>
          <w:szCs w:val="24"/>
        </w:rPr>
        <w:t xml:space="preserve">t </w:t>
      </w:r>
      <w:r w:rsidRPr="008F1CF6">
        <w:rPr>
          <w:rFonts w:ascii="Arial" w:hAnsi="Arial" w:cs="Arial"/>
          <w:spacing w:val="-14"/>
          <w:sz w:val="24"/>
          <w:szCs w:val="24"/>
        </w:rPr>
        <w:t xml:space="preserve"> </w:t>
      </w:r>
      <w:r w:rsidRPr="008F1CF6">
        <w:rPr>
          <w:rFonts w:ascii="Arial" w:hAnsi="Arial" w:cs="Arial"/>
          <w:w w:val="50"/>
          <w:sz w:val="24"/>
          <w:szCs w:val="24"/>
        </w:rPr>
        <w:t>ș</w:t>
      </w:r>
      <w:r w:rsidRPr="008F1CF6">
        <w:rPr>
          <w:rFonts w:ascii="Arial" w:hAnsi="Arial" w:cs="Arial"/>
          <w:sz w:val="24"/>
          <w:szCs w:val="24"/>
        </w:rPr>
        <w:t xml:space="preserve">i </w:t>
      </w:r>
      <w:r w:rsidRPr="008F1CF6">
        <w:rPr>
          <w:rFonts w:ascii="Arial" w:hAnsi="Arial" w:cs="Arial"/>
          <w:spacing w:val="-18"/>
          <w:sz w:val="24"/>
          <w:szCs w:val="24"/>
        </w:rPr>
        <w:t xml:space="preserve"> </w:t>
      </w:r>
      <w:r w:rsidRPr="008F1CF6">
        <w:rPr>
          <w:rFonts w:ascii="Arial" w:hAnsi="Arial" w:cs="Arial"/>
          <w:spacing w:val="-4"/>
          <w:sz w:val="24"/>
          <w:szCs w:val="24"/>
        </w:rPr>
        <w:t>î</w:t>
      </w:r>
      <w:r w:rsidRPr="008F1CF6">
        <w:rPr>
          <w:rFonts w:ascii="Arial" w:hAnsi="Arial" w:cs="Arial"/>
          <w:sz w:val="24"/>
          <w:szCs w:val="24"/>
        </w:rPr>
        <w:t xml:space="preserve">n </w:t>
      </w:r>
      <w:r w:rsidRPr="008F1CF6">
        <w:rPr>
          <w:rFonts w:ascii="Arial" w:hAnsi="Arial" w:cs="Arial"/>
          <w:spacing w:val="-16"/>
          <w:sz w:val="24"/>
          <w:szCs w:val="24"/>
        </w:rPr>
        <w:t xml:space="preserve"> </w:t>
      </w:r>
      <w:r w:rsidRPr="008F1CF6">
        <w:rPr>
          <w:rFonts w:ascii="Arial" w:hAnsi="Arial" w:cs="Arial"/>
          <w:sz w:val="24"/>
          <w:szCs w:val="24"/>
        </w:rPr>
        <w:t xml:space="preserve">cea </w:t>
      </w:r>
      <w:r w:rsidRPr="008F1CF6">
        <w:rPr>
          <w:rFonts w:ascii="Arial" w:hAnsi="Arial" w:cs="Arial"/>
          <w:spacing w:val="-16"/>
          <w:sz w:val="24"/>
          <w:szCs w:val="24"/>
        </w:rPr>
        <w:t xml:space="preserve"> </w:t>
      </w:r>
      <w:r w:rsidRPr="008F1CF6">
        <w:rPr>
          <w:rFonts w:ascii="Arial" w:hAnsi="Arial" w:cs="Arial"/>
          <w:spacing w:val="-1"/>
          <w:sz w:val="24"/>
          <w:szCs w:val="24"/>
        </w:rPr>
        <w:t>d</w:t>
      </w:r>
      <w:r w:rsidRPr="008F1CF6">
        <w:rPr>
          <w:rFonts w:ascii="Arial" w:hAnsi="Arial" w:cs="Arial"/>
          <w:sz w:val="24"/>
          <w:szCs w:val="24"/>
        </w:rPr>
        <w:t xml:space="preserve">e </w:t>
      </w:r>
      <w:r w:rsidRPr="008F1CF6">
        <w:rPr>
          <w:rFonts w:ascii="Arial" w:hAnsi="Arial" w:cs="Arial"/>
          <w:spacing w:val="-18"/>
          <w:sz w:val="24"/>
          <w:szCs w:val="24"/>
        </w:rPr>
        <w:t xml:space="preserve"> </w:t>
      </w:r>
      <w:r w:rsidRPr="008F1CF6">
        <w:rPr>
          <w:rFonts w:ascii="Arial" w:hAnsi="Arial" w:cs="Arial"/>
          <w:spacing w:val="-1"/>
          <w:sz w:val="24"/>
          <w:szCs w:val="24"/>
        </w:rPr>
        <w:t>e</w:t>
      </w:r>
      <w:r w:rsidRPr="008F1CF6">
        <w:rPr>
          <w:rFonts w:ascii="Arial" w:hAnsi="Arial" w:cs="Arial"/>
          <w:spacing w:val="-3"/>
          <w:sz w:val="24"/>
          <w:szCs w:val="24"/>
        </w:rPr>
        <w:t>x</w:t>
      </w:r>
      <w:r w:rsidRPr="008F1CF6">
        <w:rPr>
          <w:rFonts w:ascii="Arial" w:hAnsi="Arial" w:cs="Arial"/>
          <w:spacing w:val="-1"/>
          <w:sz w:val="24"/>
          <w:szCs w:val="24"/>
        </w:rPr>
        <w:t>p</w:t>
      </w:r>
      <w:r w:rsidRPr="008F1CF6">
        <w:rPr>
          <w:rFonts w:ascii="Arial" w:hAnsi="Arial" w:cs="Arial"/>
          <w:spacing w:val="-2"/>
          <w:sz w:val="24"/>
          <w:szCs w:val="24"/>
        </w:rPr>
        <w:t>l</w:t>
      </w:r>
      <w:r w:rsidRPr="008F1CF6">
        <w:rPr>
          <w:rFonts w:ascii="Arial" w:hAnsi="Arial" w:cs="Arial"/>
          <w:spacing w:val="-1"/>
          <w:sz w:val="24"/>
          <w:szCs w:val="24"/>
        </w:rPr>
        <w:t>oa</w:t>
      </w:r>
      <w:r w:rsidRPr="008F1CF6">
        <w:rPr>
          <w:rFonts w:ascii="Arial" w:hAnsi="Arial" w:cs="Arial"/>
          <w:sz w:val="24"/>
          <w:szCs w:val="24"/>
        </w:rPr>
        <w:t>t</w:t>
      </w:r>
      <w:r w:rsidRPr="008F1CF6">
        <w:rPr>
          <w:rFonts w:ascii="Arial" w:hAnsi="Arial" w:cs="Arial"/>
          <w:spacing w:val="-1"/>
          <w:sz w:val="24"/>
          <w:szCs w:val="24"/>
        </w:rPr>
        <w:t>ar</w:t>
      </w:r>
      <w:r w:rsidRPr="008F1CF6">
        <w:rPr>
          <w:rFonts w:ascii="Arial" w:hAnsi="Arial" w:cs="Arial"/>
          <w:sz w:val="24"/>
          <w:szCs w:val="24"/>
        </w:rPr>
        <w:t xml:space="preserve">e </w:t>
      </w:r>
      <w:r w:rsidRPr="008F1CF6">
        <w:rPr>
          <w:rFonts w:ascii="Arial" w:hAnsi="Arial" w:cs="Arial"/>
          <w:spacing w:val="-15"/>
          <w:sz w:val="24"/>
          <w:szCs w:val="24"/>
        </w:rPr>
        <w:t xml:space="preserve"> </w:t>
      </w:r>
      <w:r w:rsidRPr="008F1CF6">
        <w:rPr>
          <w:rFonts w:ascii="Arial" w:hAnsi="Arial" w:cs="Arial"/>
          <w:spacing w:val="-1"/>
          <w:sz w:val="24"/>
          <w:szCs w:val="24"/>
        </w:rPr>
        <w:t>p</w:t>
      </w:r>
      <w:r w:rsidRPr="008F1CF6">
        <w:rPr>
          <w:rFonts w:ascii="Arial" w:hAnsi="Arial" w:cs="Arial"/>
          <w:spacing w:val="-4"/>
          <w:sz w:val="24"/>
          <w:szCs w:val="24"/>
        </w:rPr>
        <w:t>o</w:t>
      </w:r>
      <w:r w:rsidRPr="008F1CF6">
        <w:rPr>
          <w:rFonts w:ascii="Arial" w:hAnsi="Arial" w:cs="Arial"/>
          <w:sz w:val="24"/>
          <w:szCs w:val="24"/>
        </w:rPr>
        <w:t xml:space="preserve">t </w:t>
      </w:r>
      <w:r w:rsidRPr="008F1CF6">
        <w:rPr>
          <w:rFonts w:ascii="Arial" w:hAnsi="Arial" w:cs="Arial"/>
          <w:spacing w:val="-14"/>
          <w:sz w:val="24"/>
          <w:szCs w:val="24"/>
        </w:rPr>
        <w:t xml:space="preserve"> </w:t>
      </w:r>
      <w:r w:rsidRPr="008F1CF6">
        <w:rPr>
          <w:rFonts w:ascii="Arial" w:hAnsi="Arial" w:cs="Arial"/>
          <w:spacing w:val="4"/>
          <w:sz w:val="24"/>
          <w:szCs w:val="24"/>
        </w:rPr>
        <w:t>a</w:t>
      </w:r>
      <w:r w:rsidRPr="008F1CF6">
        <w:rPr>
          <w:rFonts w:ascii="Arial" w:hAnsi="Arial" w:cs="Arial"/>
          <w:spacing w:val="-1"/>
          <w:w w:val="71"/>
          <w:sz w:val="24"/>
          <w:szCs w:val="24"/>
        </w:rPr>
        <w:t>p</w:t>
      </w:r>
      <w:r w:rsidRPr="008F1CF6">
        <w:rPr>
          <w:rFonts w:ascii="Arial" w:hAnsi="Arial" w:cs="Arial"/>
          <w:spacing w:val="-4"/>
          <w:w w:val="71"/>
          <w:sz w:val="24"/>
          <w:szCs w:val="24"/>
        </w:rPr>
        <w:t>ă</w:t>
      </w:r>
      <w:r w:rsidRPr="008F1CF6">
        <w:rPr>
          <w:rFonts w:ascii="Arial" w:hAnsi="Arial" w:cs="Arial"/>
          <w:sz w:val="24"/>
          <w:szCs w:val="24"/>
        </w:rPr>
        <w:t>r</w:t>
      </w:r>
      <w:r w:rsidRPr="008F1CF6">
        <w:rPr>
          <w:rFonts w:ascii="Arial" w:hAnsi="Arial" w:cs="Arial"/>
          <w:spacing w:val="-1"/>
          <w:sz w:val="24"/>
          <w:szCs w:val="24"/>
        </w:rPr>
        <w:t>e</w:t>
      </w:r>
      <w:r w:rsidRPr="008F1CF6">
        <w:rPr>
          <w:rFonts w:ascii="Arial" w:hAnsi="Arial" w:cs="Arial"/>
          <w:sz w:val="24"/>
          <w:szCs w:val="24"/>
        </w:rPr>
        <w:t xml:space="preserve">a </w:t>
      </w:r>
      <w:r w:rsidRPr="008F1CF6">
        <w:rPr>
          <w:rFonts w:ascii="Arial" w:hAnsi="Arial" w:cs="Arial"/>
          <w:spacing w:val="-18"/>
          <w:sz w:val="24"/>
          <w:szCs w:val="24"/>
        </w:rPr>
        <w:t xml:space="preserve"> </w:t>
      </w:r>
      <w:r w:rsidRPr="008F1CF6">
        <w:rPr>
          <w:rFonts w:ascii="Arial" w:hAnsi="Arial" w:cs="Arial"/>
          <w:spacing w:val="-1"/>
          <w:sz w:val="24"/>
          <w:szCs w:val="24"/>
        </w:rPr>
        <w:t>ur</w:t>
      </w:r>
      <w:r w:rsidRPr="008F1CF6">
        <w:rPr>
          <w:rFonts w:ascii="Arial" w:hAnsi="Arial" w:cs="Arial"/>
          <w:spacing w:val="1"/>
          <w:sz w:val="24"/>
          <w:szCs w:val="24"/>
        </w:rPr>
        <w:t>m</w:t>
      </w:r>
      <w:r w:rsidRPr="008F1CF6">
        <w:rPr>
          <w:rFonts w:ascii="Arial" w:hAnsi="Arial" w:cs="Arial"/>
          <w:spacing w:val="-3"/>
          <w:w w:val="55"/>
          <w:sz w:val="24"/>
          <w:szCs w:val="24"/>
        </w:rPr>
        <w:t>ă</w:t>
      </w:r>
      <w:r w:rsidRPr="008F1CF6">
        <w:rPr>
          <w:rFonts w:ascii="Arial" w:hAnsi="Arial" w:cs="Arial"/>
          <w:sz w:val="24"/>
          <w:szCs w:val="24"/>
        </w:rPr>
        <w:t>t</w:t>
      </w:r>
      <w:r w:rsidRPr="008F1CF6">
        <w:rPr>
          <w:rFonts w:ascii="Arial" w:hAnsi="Arial" w:cs="Arial"/>
          <w:spacing w:val="-1"/>
          <w:sz w:val="24"/>
          <w:szCs w:val="24"/>
        </w:rPr>
        <w:t>oa</w:t>
      </w:r>
      <w:r w:rsidRPr="008F1CF6">
        <w:rPr>
          <w:rFonts w:ascii="Arial" w:hAnsi="Arial" w:cs="Arial"/>
          <w:sz w:val="24"/>
          <w:szCs w:val="24"/>
        </w:rPr>
        <w:t>r</w:t>
      </w:r>
      <w:r w:rsidRPr="008F1CF6">
        <w:rPr>
          <w:rFonts w:ascii="Arial" w:hAnsi="Arial" w:cs="Arial"/>
          <w:spacing w:val="-1"/>
          <w:sz w:val="24"/>
          <w:szCs w:val="24"/>
        </w:rPr>
        <w:t>e</w:t>
      </w:r>
      <w:r w:rsidRPr="008F1CF6">
        <w:rPr>
          <w:rFonts w:ascii="Arial" w:hAnsi="Arial" w:cs="Arial"/>
          <w:spacing w:val="-2"/>
          <w:sz w:val="24"/>
          <w:szCs w:val="24"/>
        </w:rPr>
        <w:t>l</w:t>
      </w:r>
      <w:r w:rsidRPr="008F1CF6">
        <w:rPr>
          <w:rFonts w:ascii="Arial" w:hAnsi="Arial" w:cs="Arial"/>
          <w:sz w:val="24"/>
          <w:szCs w:val="24"/>
        </w:rPr>
        <w:t xml:space="preserve">e </w:t>
      </w:r>
      <w:r w:rsidRPr="008F1CF6">
        <w:rPr>
          <w:rFonts w:ascii="Arial" w:hAnsi="Arial" w:cs="Arial"/>
          <w:spacing w:val="-18"/>
          <w:sz w:val="24"/>
          <w:szCs w:val="24"/>
        </w:rPr>
        <w:t xml:space="preserve"> </w:t>
      </w:r>
      <w:r w:rsidRPr="008F1CF6">
        <w:rPr>
          <w:rFonts w:ascii="Arial" w:hAnsi="Arial" w:cs="Arial"/>
          <w:spacing w:val="1"/>
          <w:sz w:val="24"/>
          <w:szCs w:val="24"/>
        </w:rPr>
        <w:t>t</w:t>
      </w:r>
      <w:r w:rsidRPr="008F1CF6">
        <w:rPr>
          <w:rFonts w:ascii="Arial" w:hAnsi="Arial" w:cs="Arial"/>
          <w:spacing w:val="-2"/>
          <w:sz w:val="24"/>
          <w:szCs w:val="24"/>
        </w:rPr>
        <w:t>i</w:t>
      </w:r>
      <w:r w:rsidRPr="008F1CF6">
        <w:rPr>
          <w:rFonts w:ascii="Arial" w:hAnsi="Arial" w:cs="Arial"/>
          <w:spacing w:val="-1"/>
          <w:sz w:val="24"/>
          <w:szCs w:val="24"/>
        </w:rPr>
        <w:t>pu</w:t>
      </w:r>
      <w:r w:rsidRPr="008F1CF6">
        <w:rPr>
          <w:rFonts w:ascii="Arial" w:hAnsi="Arial" w:cs="Arial"/>
          <w:sz w:val="24"/>
          <w:szCs w:val="24"/>
        </w:rPr>
        <w:t xml:space="preserve">ri </w:t>
      </w:r>
      <w:r w:rsidRPr="008F1CF6">
        <w:rPr>
          <w:rFonts w:ascii="Arial" w:hAnsi="Arial" w:cs="Arial"/>
          <w:spacing w:val="-16"/>
          <w:sz w:val="24"/>
          <w:szCs w:val="24"/>
        </w:rPr>
        <w:t xml:space="preserve"> </w:t>
      </w:r>
      <w:r w:rsidRPr="008F1CF6">
        <w:rPr>
          <w:rFonts w:ascii="Arial" w:hAnsi="Arial" w:cs="Arial"/>
          <w:spacing w:val="-1"/>
          <w:sz w:val="24"/>
          <w:szCs w:val="24"/>
        </w:rPr>
        <w:t xml:space="preserve">de </w:t>
      </w:r>
      <w:r w:rsidRPr="008F1CF6">
        <w:rPr>
          <w:rFonts w:ascii="Arial" w:hAnsi="Arial" w:cs="Arial"/>
          <w:sz w:val="24"/>
          <w:szCs w:val="24"/>
        </w:rPr>
        <w:t>deșeuri:</w:t>
      </w:r>
    </w:p>
    <w:p w14:paraId="7F795156" w14:textId="77777777" w:rsidR="00CA2B6F" w:rsidRPr="008F1CF6" w:rsidRDefault="00CA2B6F" w:rsidP="00CA2B6F">
      <w:pPr>
        <w:pStyle w:val="Corptext"/>
        <w:tabs>
          <w:tab w:val="left" w:pos="709"/>
        </w:tabs>
        <w:ind w:firstLine="567"/>
        <w:jc w:val="both"/>
        <w:rPr>
          <w:rFonts w:ascii="Arial" w:hAnsi="Arial" w:cs="Arial"/>
          <w:sz w:val="24"/>
          <w:szCs w:val="24"/>
        </w:rPr>
      </w:pPr>
      <w:r w:rsidRPr="008F1CF6">
        <w:rPr>
          <w:rFonts w:ascii="Arial" w:hAnsi="Arial" w:cs="Arial"/>
          <w:w w:val="90"/>
          <w:sz w:val="24"/>
          <w:szCs w:val="24"/>
        </w:rPr>
        <w:t>Deșeuri</w:t>
      </w:r>
      <w:r w:rsidRPr="008F1CF6">
        <w:rPr>
          <w:rFonts w:ascii="Arial" w:hAnsi="Arial" w:cs="Arial"/>
          <w:spacing w:val="10"/>
          <w:w w:val="90"/>
          <w:sz w:val="24"/>
          <w:szCs w:val="24"/>
        </w:rPr>
        <w:t xml:space="preserve"> </w:t>
      </w:r>
      <w:r w:rsidRPr="008F1CF6">
        <w:rPr>
          <w:rFonts w:ascii="Arial" w:hAnsi="Arial" w:cs="Arial"/>
          <w:w w:val="90"/>
          <w:sz w:val="24"/>
          <w:szCs w:val="24"/>
        </w:rPr>
        <w:t>de</w:t>
      </w:r>
      <w:r w:rsidRPr="008F1CF6">
        <w:rPr>
          <w:rFonts w:ascii="Arial" w:hAnsi="Arial" w:cs="Arial"/>
          <w:spacing w:val="11"/>
          <w:w w:val="90"/>
          <w:sz w:val="24"/>
          <w:szCs w:val="24"/>
        </w:rPr>
        <w:t xml:space="preserve"> </w:t>
      </w:r>
      <w:r w:rsidRPr="008F1CF6">
        <w:rPr>
          <w:rFonts w:ascii="Arial" w:hAnsi="Arial" w:cs="Arial"/>
          <w:w w:val="90"/>
          <w:sz w:val="24"/>
          <w:szCs w:val="24"/>
        </w:rPr>
        <w:t>construcţii/exploatare</w:t>
      </w:r>
      <w:r w:rsidRPr="008F1CF6">
        <w:rPr>
          <w:rFonts w:ascii="Arial" w:hAnsi="Arial" w:cs="Arial"/>
          <w:spacing w:val="12"/>
          <w:w w:val="90"/>
          <w:sz w:val="24"/>
          <w:szCs w:val="24"/>
        </w:rPr>
        <w:t xml:space="preserve"> </w:t>
      </w:r>
      <w:r w:rsidRPr="008F1CF6">
        <w:rPr>
          <w:rFonts w:ascii="Arial" w:hAnsi="Arial" w:cs="Arial"/>
          <w:w w:val="90"/>
          <w:sz w:val="24"/>
          <w:szCs w:val="24"/>
        </w:rPr>
        <w:t>şi</w:t>
      </w:r>
      <w:r w:rsidRPr="008F1CF6">
        <w:rPr>
          <w:rFonts w:ascii="Arial" w:hAnsi="Arial" w:cs="Arial"/>
          <w:spacing w:val="8"/>
          <w:w w:val="90"/>
          <w:sz w:val="24"/>
          <w:szCs w:val="24"/>
        </w:rPr>
        <w:t xml:space="preserve"> </w:t>
      </w:r>
      <w:r w:rsidRPr="008F1CF6">
        <w:rPr>
          <w:rFonts w:ascii="Arial" w:hAnsi="Arial" w:cs="Arial"/>
          <w:w w:val="90"/>
          <w:sz w:val="24"/>
          <w:szCs w:val="24"/>
        </w:rPr>
        <w:t>deşeuri</w:t>
      </w:r>
      <w:r w:rsidRPr="008F1CF6">
        <w:rPr>
          <w:rFonts w:ascii="Arial" w:hAnsi="Arial" w:cs="Arial"/>
          <w:spacing w:val="7"/>
          <w:w w:val="90"/>
          <w:sz w:val="24"/>
          <w:szCs w:val="24"/>
        </w:rPr>
        <w:t xml:space="preserve"> </w:t>
      </w:r>
      <w:r w:rsidRPr="008F1CF6">
        <w:rPr>
          <w:rFonts w:ascii="Arial" w:hAnsi="Arial" w:cs="Arial"/>
          <w:w w:val="90"/>
          <w:sz w:val="24"/>
          <w:szCs w:val="24"/>
        </w:rPr>
        <w:t>menajere.</w:t>
      </w:r>
    </w:p>
    <w:p w14:paraId="6C323F35" w14:textId="77777777" w:rsidR="00CA2B6F" w:rsidRPr="008F1CF6" w:rsidRDefault="00CA2B6F">
      <w:pPr>
        <w:pStyle w:val="Listparagraf"/>
        <w:numPr>
          <w:ilvl w:val="0"/>
          <w:numId w:val="58"/>
        </w:numPr>
        <w:tabs>
          <w:tab w:val="left" w:pos="709"/>
          <w:tab w:val="left" w:pos="1159"/>
        </w:tabs>
        <w:ind w:left="0" w:firstLine="567"/>
        <w:jc w:val="both"/>
        <w:rPr>
          <w:rFonts w:ascii="Arial" w:hAnsi="Arial" w:cs="Arial"/>
          <w:sz w:val="24"/>
          <w:szCs w:val="24"/>
        </w:rPr>
      </w:pPr>
      <w:r w:rsidRPr="008F1CF6">
        <w:rPr>
          <w:rFonts w:ascii="Arial" w:hAnsi="Arial" w:cs="Arial"/>
          <w:w w:val="95"/>
          <w:sz w:val="24"/>
          <w:szCs w:val="24"/>
          <w:u w:val="dotted"/>
        </w:rPr>
        <w:t>deşeuri menajere</w:t>
      </w:r>
      <w:r w:rsidRPr="008F1CF6">
        <w:rPr>
          <w:rFonts w:ascii="Arial" w:hAnsi="Arial" w:cs="Arial"/>
          <w:w w:val="95"/>
          <w:sz w:val="24"/>
          <w:szCs w:val="24"/>
        </w:rPr>
        <w:t xml:space="preserve"> provenite de la constructori</w:t>
      </w:r>
      <w:r w:rsidRPr="008F1CF6">
        <w:rPr>
          <w:rFonts w:ascii="Arial" w:hAnsi="Arial" w:cs="Arial"/>
          <w:spacing w:val="1"/>
          <w:w w:val="95"/>
          <w:sz w:val="24"/>
          <w:szCs w:val="24"/>
        </w:rPr>
        <w:t xml:space="preserve"> </w:t>
      </w:r>
      <w:r w:rsidRPr="008F1CF6">
        <w:rPr>
          <w:rFonts w:ascii="Arial" w:hAnsi="Arial" w:cs="Arial"/>
          <w:sz w:val="24"/>
          <w:szCs w:val="24"/>
        </w:rPr>
        <w:t>Clasificare</w:t>
      </w:r>
      <w:r w:rsidRPr="008F1CF6">
        <w:rPr>
          <w:rFonts w:ascii="Arial" w:hAnsi="Arial" w:cs="Arial"/>
          <w:spacing w:val="-2"/>
          <w:sz w:val="24"/>
          <w:szCs w:val="24"/>
        </w:rPr>
        <w:t xml:space="preserve"> </w:t>
      </w:r>
      <w:r w:rsidRPr="008F1CF6">
        <w:rPr>
          <w:rFonts w:ascii="Arial" w:hAnsi="Arial" w:cs="Arial"/>
          <w:sz w:val="24"/>
          <w:szCs w:val="24"/>
        </w:rPr>
        <w:t>conform</w:t>
      </w:r>
      <w:r w:rsidRPr="008F1CF6">
        <w:rPr>
          <w:rFonts w:ascii="Arial" w:hAnsi="Arial" w:cs="Arial"/>
          <w:spacing w:val="-1"/>
          <w:sz w:val="24"/>
          <w:szCs w:val="24"/>
        </w:rPr>
        <w:t xml:space="preserve"> </w:t>
      </w:r>
      <w:r w:rsidRPr="008F1CF6">
        <w:rPr>
          <w:rFonts w:ascii="Arial" w:hAnsi="Arial" w:cs="Arial"/>
          <w:sz w:val="24"/>
          <w:szCs w:val="24"/>
        </w:rPr>
        <w:t>HG</w:t>
      </w:r>
      <w:r w:rsidRPr="008F1CF6">
        <w:rPr>
          <w:rFonts w:ascii="Arial" w:hAnsi="Arial" w:cs="Arial"/>
          <w:spacing w:val="-4"/>
          <w:sz w:val="24"/>
          <w:szCs w:val="24"/>
        </w:rPr>
        <w:t xml:space="preserve"> </w:t>
      </w:r>
      <w:r w:rsidRPr="008F1CF6">
        <w:rPr>
          <w:rFonts w:ascii="Arial" w:hAnsi="Arial" w:cs="Arial"/>
          <w:sz w:val="24"/>
          <w:szCs w:val="24"/>
        </w:rPr>
        <w:t>856/2002:</w:t>
      </w:r>
    </w:p>
    <w:p w14:paraId="5EAFD4E7" w14:textId="77777777" w:rsidR="00CA2B6F" w:rsidRPr="008F1CF6" w:rsidRDefault="00CA2B6F" w:rsidP="00CA2B6F">
      <w:pPr>
        <w:pStyle w:val="Corptext"/>
        <w:tabs>
          <w:tab w:val="left" w:pos="709"/>
        </w:tabs>
        <w:ind w:firstLine="567"/>
        <w:jc w:val="both"/>
        <w:rPr>
          <w:rFonts w:asciiTheme="minorHAnsi" w:eastAsiaTheme="minorHAnsi" w:hAnsiTheme="minorHAnsi" w:cstheme="minorBidi"/>
          <w:sz w:val="22"/>
          <w:szCs w:val="22"/>
        </w:rPr>
      </w:pPr>
    </w:p>
    <w:p w14:paraId="1A879D7A" w14:textId="77777777" w:rsidR="00CA2B6F" w:rsidRPr="008F1CF6" w:rsidRDefault="00CA2B6F" w:rsidP="00CA2B6F">
      <w:pPr>
        <w:pStyle w:val="Corptext"/>
        <w:tabs>
          <w:tab w:val="left" w:pos="709"/>
        </w:tabs>
        <w:ind w:firstLine="567"/>
        <w:jc w:val="both"/>
        <w:rPr>
          <w:rFonts w:ascii="Arial" w:hAnsi="Arial" w:cs="Arial"/>
          <w:sz w:val="24"/>
          <w:szCs w:val="24"/>
        </w:rPr>
      </w:pPr>
      <w:r w:rsidRPr="008F1CF6">
        <w:rPr>
          <w:rFonts w:ascii="Arial" w:hAnsi="Arial" w:cs="Arial"/>
          <w:sz w:val="24"/>
          <w:szCs w:val="24"/>
        </w:rPr>
        <w:t>Gr</w:t>
      </w:r>
      <w:r w:rsidRPr="008F1CF6">
        <w:rPr>
          <w:rFonts w:ascii="Arial" w:hAnsi="Arial" w:cs="Arial"/>
          <w:spacing w:val="-1"/>
          <w:sz w:val="24"/>
          <w:szCs w:val="24"/>
        </w:rPr>
        <w:t>up</w:t>
      </w:r>
      <w:r w:rsidRPr="008F1CF6">
        <w:rPr>
          <w:rFonts w:ascii="Arial" w:hAnsi="Arial" w:cs="Arial"/>
          <w:sz w:val="24"/>
          <w:szCs w:val="24"/>
        </w:rPr>
        <w:t xml:space="preserve">a </w:t>
      </w:r>
      <w:r w:rsidRPr="008F1CF6">
        <w:rPr>
          <w:rFonts w:ascii="Arial" w:hAnsi="Arial" w:cs="Arial"/>
          <w:spacing w:val="-15"/>
          <w:sz w:val="24"/>
          <w:szCs w:val="24"/>
        </w:rPr>
        <w:t xml:space="preserve"> </w:t>
      </w:r>
      <w:r w:rsidRPr="008F1CF6">
        <w:rPr>
          <w:rFonts w:ascii="Arial" w:hAnsi="Arial" w:cs="Arial"/>
          <w:spacing w:val="-1"/>
          <w:sz w:val="24"/>
          <w:szCs w:val="24"/>
        </w:rPr>
        <w:t>2</w:t>
      </w:r>
      <w:r w:rsidRPr="008F1CF6">
        <w:rPr>
          <w:rFonts w:ascii="Arial" w:hAnsi="Arial" w:cs="Arial"/>
          <w:sz w:val="24"/>
          <w:szCs w:val="24"/>
        </w:rPr>
        <w:t xml:space="preserve">0 </w:t>
      </w:r>
      <w:r w:rsidRPr="008F1CF6">
        <w:rPr>
          <w:rFonts w:ascii="Arial" w:hAnsi="Arial" w:cs="Arial"/>
          <w:spacing w:val="-17"/>
          <w:sz w:val="24"/>
          <w:szCs w:val="24"/>
        </w:rPr>
        <w:t xml:space="preserve"> </w:t>
      </w:r>
      <w:r w:rsidRPr="008F1CF6">
        <w:rPr>
          <w:rFonts w:ascii="Arial" w:hAnsi="Arial" w:cs="Arial"/>
          <w:sz w:val="24"/>
          <w:szCs w:val="24"/>
        </w:rPr>
        <w:t xml:space="preserve">- </w:t>
      </w:r>
      <w:r w:rsidRPr="008F1CF6">
        <w:rPr>
          <w:rFonts w:ascii="Arial" w:hAnsi="Arial" w:cs="Arial"/>
          <w:spacing w:val="-14"/>
          <w:sz w:val="24"/>
          <w:szCs w:val="24"/>
        </w:rPr>
        <w:t xml:space="preserve"> </w:t>
      </w:r>
      <w:r w:rsidRPr="008F1CF6">
        <w:rPr>
          <w:rFonts w:ascii="Arial" w:hAnsi="Arial" w:cs="Arial"/>
          <w:spacing w:val="-1"/>
          <w:sz w:val="24"/>
          <w:szCs w:val="24"/>
        </w:rPr>
        <w:t>de</w:t>
      </w:r>
      <w:r w:rsidRPr="008F1CF6">
        <w:rPr>
          <w:rFonts w:ascii="Arial" w:hAnsi="Arial" w:cs="Arial"/>
          <w:w w:val="76"/>
          <w:sz w:val="24"/>
          <w:szCs w:val="24"/>
        </w:rPr>
        <w:t>şe</w:t>
      </w:r>
      <w:r w:rsidRPr="008F1CF6">
        <w:rPr>
          <w:rFonts w:ascii="Arial" w:hAnsi="Arial" w:cs="Arial"/>
          <w:spacing w:val="-4"/>
          <w:w w:val="76"/>
          <w:sz w:val="24"/>
          <w:szCs w:val="24"/>
        </w:rPr>
        <w:t>u</w:t>
      </w:r>
      <w:r w:rsidRPr="008F1CF6">
        <w:rPr>
          <w:rFonts w:ascii="Arial" w:hAnsi="Arial" w:cs="Arial"/>
          <w:sz w:val="24"/>
          <w:szCs w:val="24"/>
        </w:rPr>
        <w:t xml:space="preserve">ri </w:t>
      </w:r>
      <w:r w:rsidRPr="008F1CF6">
        <w:rPr>
          <w:rFonts w:ascii="Arial" w:hAnsi="Arial" w:cs="Arial"/>
          <w:spacing w:val="-28"/>
          <w:sz w:val="24"/>
          <w:szCs w:val="24"/>
        </w:rPr>
        <w:t xml:space="preserve"> </w:t>
      </w:r>
      <w:r w:rsidRPr="008F1CF6">
        <w:rPr>
          <w:rFonts w:ascii="Arial" w:hAnsi="Arial" w:cs="Arial"/>
          <w:sz w:val="24"/>
          <w:szCs w:val="24"/>
        </w:rPr>
        <w:t>m</w:t>
      </w:r>
      <w:r w:rsidRPr="008F1CF6">
        <w:rPr>
          <w:rFonts w:ascii="Arial" w:hAnsi="Arial" w:cs="Arial"/>
          <w:spacing w:val="-3"/>
          <w:sz w:val="24"/>
          <w:szCs w:val="24"/>
        </w:rPr>
        <w:t>u</w:t>
      </w:r>
      <w:r w:rsidRPr="008F1CF6">
        <w:rPr>
          <w:rFonts w:ascii="Arial" w:hAnsi="Arial" w:cs="Arial"/>
          <w:spacing w:val="-1"/>
          <w:sz w:val="24"/>
          <w:szCs w:val="24"/>
        </w:rPr>
        <w:t>n</w:t>
      </w:r>
      <w:r w:rsidRPr="008F1CF6">
        <w:rPr>
          <w:rFonts w:ascii="Arial" w:hAnsi="Arial" w:cs="Arial"/>
          <w:spacing w:val="-2"/>
          <w:sz w:val="24"/>
          <w:szCs w:val="24"/>
        </w:rPr>
        <w:t>i</w:t>
      </w:r>
      <w:r w:rsidRPr="008F1CF6">
        <w:rPr>
          <w:rFonts w:ascii="Arial" w:hAnsi="Arial" w:cs="Arial"/>
          <w:sz w:val="24"/>
          <w:szCs w:val="24"/>
        </w:rPr>
        <w:t>c</w:t>
      </w:r>
      <w:r w:rsidRPr="008F1CF6">
        <w:rPr>
          <w:rFonts w:ascii="Arial" w:hAnsi="Arial" w:cs="Arial"/>
          <w:spacing w:val="-2"/>
          <w:sz w:val="24"/>
          <w:szCs w:val="24"/>
        </w:rPr>
        <w:t>i</w:t>
      </w:r>
      <w:r w:rsidRPr="008F1CF6">
        <w:rPr>
          <w:rFonts w:ascii="Arial" w:hAnsi="Arial" w:cs="Arial"/>
          <w:spacing w:val="-1"/>
          <w:sz w:val="24"/>
          <w:szCs w:val="24"/>
        </w:rPr>
        <w:t>pa</w:t>
      </w:r>
      <w:r w:rsidRPr="008F1CF6">
        <w:rPr>
          <w:rFonts w:ascii="Arial" w:hAnsi="Arial" w:cs="Arial"/>
          <w:spacing w:val="-2"/>
          <w:sz w:val="24"/>
          <w:szCs w:val="24"/>
        </w:rPr>
        <w:t>l</w:t>
      </w:r>
      <w:r w:rsidRPr="008F1CF6">
        <w:rPr>
          <w:rFonts w:ascii="Arial" w:hAnsi="Arial" w:cs="Arial"/>
          <w:sz w:val="24"/>
          <w:szCs w:val="24"/>
        </w:rPr>
        <w:t xml:space="preserve">e </w:t>
      </w:r>
      <w:r w:rsidRPr="008F1CF6">
        <w:rPr>
          <w:rFonts w:ascii="Arial" w:hAnsi="Arial" w:cs="Arial"/>
          <w:spacing w:val="-27"/>
          <w:sz w:val="24"/>
          <w:szCs w:val="24"/>
        </w:rPr>
        <w:t xml:space="preserve"> </w:t>
      </w:r>
      <w:r w:rsidRPr="008F1CF6">
        <w:rPr>
          <w:rFonts w:ascii="Arial" w:hAnsi="Arial" w:cs="Arial"/>
          <w:w w:val="59"/>
          <w:sz w:val="24"/>
          <w:szCs w:val="24"/>
        </w:rPr>
        <w:t>şi</w:t>
      </w:r>
      <w:r w:rsidRPr="008F1CF6">
        <w:rPr>
          <w:rFonts w:ascii="Arial" w:hAnsi="Arial" w:cs="Arial"/>
          <w:sz w:val="24"/>
          <w:szCs w:val="24"/>
        </w:rPr>
        <w:t xml:space="preserve"> </w:t>
      </w:r>
      <w:r w:rsidRPr="008F1CF6">
        <w:rPr>
          <w:rFonts w:ascii="Arial" w:hAnsi="Arial" w:cs="Arial"/>
          <w:spacing w:val="-28"/>
          <w:sz w:val="24"/>
          <w:szCs w:val="24"/>
        </w:rPr>
        <w:t xml:space="preserve"> </w:t>
      </w:r>
      <w:r w:rsidRPr="008F1CF6">
        <w:rPr>
          <w:rFonts w:ascii="Arial" w:hAnsi="Arial" w:cs="Arial"/>
          <w:spacing w:val="-1"/>
          <w:sz w:val="24"/>
          <w:szCs w:val="24"/>
        </w:rPr>
        <w:t>as</w:t>
      </w:r>
      <w:r w:rsidRPr="008F1CF6">
        <w:rPr>
          <w:rFonts w:ascii="Arial" w:hAnsi="Arial" w:cs="Arial"/>
          <w:spacing w:val="-2"/>
          <w:sz w:val="24"/>
          <w:szCs w:val="24"/>
        </w:rPr>
        <w:t>i</w:t>
      </w:r>
      <w:r w:rsidRPr="008F1CF6">
        <w:rPr>
          <w:rFonts w:ascii="Arial" w:hAnsi="Arial" w:cs="Arial"/>
          <w:sz w:val="24"/>
          <w:szCs w:val="24"/>
        </w:rPr>
        <w:t>m</w:t>
      </w:r>
      <w:r w:rsidRPr="008F1CF6">
        <w:rPr>
          <w:rFonts w:ascii="Arial" w:hAnsi="Arial" w:cs="Arial"/>
          <w:spacing w:val="-2"/>
          <w:sz w:val="24"/>
          <w:szCs w:val="24"/>
        </w:rPr>
        <w:t>il</w:t>
      </w:r>
      <w:r w:rsidRPr="008F1CF6">
        <w:rPr>
          <w:rFonts w:ascii="Arial" w:hAnsi="Arial" w:cs="Arial"/>
          <w:spacing w:val="-1"/>
          <w:sz w:val="24"/>
          <w:szCs w:val="24"/>
        </w:rPr>
        <w:t>ab</w:t>
      </w:r>
      <w:r w:rsidRPr="008F1CF6">
        <w:rPr>
          <w:rFonts w:ascii="Arial" w:hAnsi="Arial" w:cs="Arial"/>
          <w:spacing w:val="1"/>
          <w:sz w:val="24"/>
          <w:szCs w:val="24"/>
        </w:rPr>
        <w:t>i</w:t>
      </w:r>
      <w:r w:rsidRPr="008F1CF6">
        <w:rPr>
          <w:rFonts w:ascii="Arial" w:hAnsi="Arial" w:cs="Arial"/>
          <w:spacing w:val="-2"/>
          <w:sz w:val="24"/>
          <w:szCs w:val="24"/>
        </w:rPr>
        <w:t>l</w:t>
      </w:r>
      <w:r w:rsidRPr="008F1CF6">
        <w:rPr>
          <w:rFonts w:ascii="Arial" w:hAnsi="Arial" w:cs="Arial"/>
          <w:sz w:val="24"/>
          <w:szCs w:val="24"/>
        </w:rPr>
        <w:t xml:space="preserve">e </w:t>
      </w:r>
      <w:r w:rsidRPr="008F1CF6">
        <w:rPr>
          <w:rFonts w:ascii="Arial" w:hAnsi="Arial" w:cs="Arial"/>
          <w:spacing w:val="-27"/>
          <w:sz w:val="24"/>
          <w:szCs w:val="24"/>
        </w:rPr>
        <w:t xml:space="preserve"> </w:t>
      </w:r>
      <w:r w:rsidRPr="008F1CF6">
        <w:rPr>
          <w:rFonts w:ascii="Arial" w:hAnsi="Arial" w:cs="Arial"/>
          <w:spacing w:val="-1"/>
          <w:sz w:val="24"/>
          <w:szCs w:val="24"/>
        </w:rPr>
        <w:t>d</w:t>
      </w:r>
      <w:r w:rsidRPr="008F1CF6">
        <w:rPr>
          <w:rFonts w:ascii="Arial" w:hAnsi="Arial" w:cs="Arial"/>
          <w:sz w:val="24"/>
          <w:szCs w:val="24"/>
        </w:rPr>
        <w:t xml:space="preserve">in </w:t>
      </w:r>
      <w:r w:rsidRPr="008F1CF6">
        <w:rPr>
          <w:rFonts w:ascii="Arial" w:hAnsi="Arial" w:cs="Arial"/>
          <w:spacing w:val="-27"/>
          <w:sz w:val="24"/>
          <w:szCs w:val="24"/>
        </w:rPr>
        <w:t xml:space="preserve"> </w:t>
      </w:r>
      <w:r w:rsidRPr="008F1CF6">
        <w:rPr>
          <w:rFonts w:ascii="Arial" w:hAnsi="Arial" w:cs="Arial"/>
          <w:sz w:val="24"/>
          <w:szCs w:val="24"/>
        </w:rPr>
        <w:t>come</w:t>
      </w:r>
      <w:r w:rsidRPr="008F1CF6">
        <w:rPr>
          <w:rFonts w:ascii="Arial" w:hAnsi="Arial" w:cs="Arial"/>
          <w:spacing w:val="-2"/>
          <w:sz w:val="24"/>
          <w:szCs w:val="24"/>
        </w:rPr>
        <w:t>r</w:t>
      </w:r>
      <w:r w:rsidRPr="008F1CF6">
        <w:rPr>
          <w:rFonts w:ascii="Arial" w:hAnsi="Arial" w:cs="Arial"/>
          <w:spacing w:val="-2"/>
          <w:w w:val="27"/>
          <w:sz w:val="24"/>
          <w:szCs w:val="24"/>
        </w:rPr>
        <w:t>ţ</w:t>
      </w:r>
      <w:r w:rsidRPr="008F1CF6">
        <w:rPr>
          <w:rFonts w:ascii="Arial" w:hAnsi="Arial" w:cs="Arial"/>
          <w:sz w:val="24"/>
          <w:szCs w:val="24"/>
        </w:rPr>
        <w:t xml:space="preserve">, </w:t>
      </w:r>
      <w:r w:rsidRPr="008F1CF6">
        <w:rPr>
          <w:rFonts w:ascii="Arial" w:hAnsi="Arial" w:cs="Arial"/>
          <w:spacing w:val="-26"/>
          <w:sz w:val="24"/>
          <w:szCs w:val="24"/>
        </w:rPr>
        <w:t xml:space="preserve"> </w:t>
      </w:r>
      <w:r w:rsidRPr="008F1CF6">
        <w:rPr>
          <w:rFonts w:ascii="Arial" w:hAnsi="Arial" w:cs="Arial"/>
          <w:spacing w:val="-2"/>
          <w:sz w:val="24"/>
          <w:szCs w:val="24"/>
        </w:rPr>
        <w:t>i</w:t>
      </w:r>
      <w:r w:rsidRPr="008F1CF6">
        <w:rPr>
          <w:rFonts w:ascii="Arial" w:hAnsi="Arial" w:cs="Arial"/>
          <w:spacing w:val="-1"/>
          <w:sz w:val="24"/>
          <w:szCs w:val="24"/>
        </w:rPr>
        <w:t>ndus</w:t>
      </w:r>
      <w:r w:rsidRPr="008F1CF6">
        <w:rPr>
          <w:rFonts w:ascii="Arial" w:hAnsi="Arial" w:cs="Arial"/>
          <w:spacing w:val="-2"/>
          <w:sz w:val="24"/>
          <w:szCs w:val="24"/>
        </w:rPr>
        <w:t>t</w:t>
      </w:r>
      <w:r w:rsidRPr="008F1CF6">
        <w:rPr>
          <w:rFonts w:ascii="Arial" w:hAnsi="Arial" w:cs="Arial"/>
          <w:sz w:val="24"/>
          <w:szCs w:val="24"/>
        </w:rPr>
        <w:t>r</w:t>
      </w:r>
      <w:r w:rsidRPr="008F1CF6">
        <w:rPr>
          <w:rFonts w:ascii="Arial" w:hAnsi="Arial" w:cs="Arial"/>
          <w:spacing w:val="-2"/>
          <w:sz w:val="24"/>
          <w:szCs w:val="24"/>
        </w:rPr>
        <w:t>i</w:t>
      </w:r>
      <w:r w:rsidRPr="008F1CF6">
        <w:rPr>
          <w:rFonts w:ascii="Arial" w:hAnsi="Arial" w:cs="Arial"/>
          <w:spacing w:val="-1"/>
          <w:sz w:val="24"/>
          <w:szCs w:val="24"/>
        </w:rPr>
        <w:t>e</w:t>
      </w:r>
      <w:r w:rsidRPr="008F1CF6">
        <w:rPr>
          <w:rFonts w:ascii="Arial" w:hAnsi="Arial" w:cs="Arial"/>
          <w:sz w:val="24"/>
          <w:szCs w:val="24"/>
        </w:rPr>
        <w:t xml:space="preserve">, </w:t>
      </w:r>
      <w:r w:rsidRPr="008F1CF6">
        <w:rPr>
          <w:rFonts w:ascii="Arial" w:hAnsi="Arial" w:cs="Arial"/>
          <w:spacing w:val="-26"/>
          <w:sz w:val="24"/>
          <w:szCs w:val="24"/>
        </w:rPr>
        <w:t xml:space="preserve"> </w:t>
      </w:r>
      <w:r w:rsidRPr="008F1CF6">
        <w:rPr>
          <w:rFonts w:ascii="Arial" w:hAnsi="Arial" w:cs="Arial"/>
          <w:spacing w:val="-2"/>
          <w:sz w:val="24"/>
          <w:szCs w:val="24"/>
        </w:rPr>
        <w:t>i</w:t>
      </w:r>
      <w:r w:rsidRPr="008F1CF6">
        <w:rPr>
          <w:rFonts w:ascii="Arial" w:hAnsi="Arial" w:cs="Arial"/>
          <w:spacing w:val="-1"/>
          <w:sz w:val="24"/>
          <w:szCs w:val="24"/>
        </w:rPr>
        <w:t>nst</w:t>
      </w:r>
      <w:r w:rsidRPr="008F1CF6">
        <w:rPr>
          <w:rFonts w:ascii="Arial" w:hAnsi="Arial" w:cs="Arial"/>
          <w:spacing w:val="-3"/>
          <w:sz w:val="24"/>
          <w:szCs w:val="24"/>
        </w:rPr>
        <w:t>i</w:t>
      </w:r>
      <w:r w:rsidRPr="008F1CF6">
        <w:rPr>
          <w:rFonts w:ascii="Arial" w:hAnsi="Arial" w:cs="Arial"/>
          <w:sz w:val="24"/>
          <w:szCs w:val="24"/>
        </w:rPr>
        <w:t>t</w:t>
      </w:r>
      <w:r w:rsidRPr="008F1CF6">
        <w:rPr>
          <w:rFonts w:ascii="Arial" w:hAnsi="Arial" w:cs="Arial"/>
          <w:spacing w:val="-1"/>
          <w:w w:val="64"/>
          <w:sz w:val="24"/>
          <w:szCs w:val="24"/>
        </w:rPr>
        <w:t>uţi</w:t>
      </w:r>
      <w:r w:rsidRPr="008F1CF6">
        <w:rPr>
          <w:rFonts w:ascii="Arial" w:hAnsi="Arial" w:cs="Arial"/>
          <w:spacing w:val="-2"/>
          <w:w w:val="64"/>
          <w:sz w:val="24"/>
          <w:szCs w:val="24"/>
        </w:rPr>
        <w:t>i</w:t>
      </w:r>
      <w:r w:rsidRPr="008F1CF6">
        <w:rPr>
          <w:rFonts w:ascii="Arial" w:hAnsi="Arial" w:cs="Arial"/>
          <w:sz w:val="24"/>
          <w:szCs w:val="24"/>
        </w:rPr>
        <w:t xml:space="preserve">, </w:t>
      </w:r>
      <w:r w:rsidRPr="008F1CF6">
        <w:rPr>
          <w:rFonts w:ascii="Arial" w:hAnsi="Arial" w:cs="Arial"/>
          <w:spacing w:val="-2"/>
          <w:sz w:val="24"/>
          <w:szCs w:val="24"/>
        </w:rPr>
        <w:t>i</w:t>
      </w:r>
      <w:r w:rsidRPr="008F1CF6">
        <w:rPr>
          <w:rFonts w:ascii="Arial" w:hAnsi="Arial" w:cs="Arial"/>
          <w:spacing w:val="-1"/>
          <w:sz w:val="24"/>
          <w:szCs w:val="24"/>
        </w:rPr>
        <w:t>nc</w:t>
      </w:r>
      <w:r w:rsidRPr="008F1CF6">
        <w:rPr>
          <w:rFonts w:ascii="Arial" w:hAnsi="Arial" w:cs="Arial"/>
          <w:spacing w:val="-2"/>
          <w:sz w:val="24"/>
          <w:szCs w:val="24"/>
        </w:rPr>
        <w:t>l</w:t>
      </w:r>
      <w:r w:rsidRPr="008F1CF6">
        <w:rPr>
          <w:rFonts w:ascii="Arial" w:hAnsi="Arial" w:cs="Arial"/>
          <w:spacing w:val="4"/>
          <w:sz w:val="24"/>
          <w:szCs w:val="24"/>
        </w:rPr>
        <w:t>u</w:t>
      </w:r>
      <w:r w:rsidRPr="008F1CF6">
        <w:rPr>
          <w:rFonts w:ascii="Arial" w:hAnsi="Arial" w:cs="Arial"/>
          <w:sz w:val="24"/>
          <w:szCs w:val="24"/>
        </w:rPr>
        <w:t>s</w:t>
      </w:r>
      <w:r w:rsidRPr="008F1CF6">
        <w:rPr>
          <w:rFonts w:ascii="Arial" w:hAnsi="Arial" w:cs="Arial"/>
          <w:spacing w:val="-2"/>
          <w:sz w:val="24"/>
          <w:szCs w:val="24"/>
        </w:rPr>
        <w:t>i</w:t>
      </w:r>
      <w:r w:rsidRPr="008F1CF6">
        <w:rPr>
          <w:rFonts w:ascii="Arial" w:hAnsi="Arial" w:cs="Arial"/>
          <w:sz w:val="24"/>
          <w:szCs w:val="24"/>
        </w:rPr>
        <w:t>v  fractiuni colectate separat:</w:t>
      </w:r>
    </w:p>
    <w:p w14:paraId="5FB118F3" w14:textId="77777777" w:rsidR="00CA2B6F" w:rsidRPr="008F1CF6" w:rsidRDefault="00CA2B6F" w:rsidP="00CA2B6F">
      <w:pPr>
        <w:pStyle w:val="Corptext"/>
        <w:tabs>
          <w:tab w:val="left" w:pos="709"/>
        </w:tabs>
        <w:ind w:firstLine="567"/>
        <w:jc w:val="both"/>
        <w:rPr>
          <w:rFonts w:ascii="Arial" w:hAnsi="Arial" w:cs="Arial"/>
          <w:sz w:val="24"/>
          <w:szCs w:val="24"/>
        </w:rPr>
      </w:pPr>
    </w:p>
    <w:tbl>
      <w:tblPr>
        <w:tblStyle w:val="Tabelgril"/>
        <w:tblW w:w="0" w:type="auto"/>
        <w:tblLook w:val="04A0" w:firstRow="1" w:lastRow="0" w:firstColumn="1" w:lastColumn="0" w:noHBand="0" w:noVBand="1"/>
      </w:tblPr>
      <w:tblGrid>
        <w:gridCol w:w="4530"/>
        <w:gridCol w:w="4530"/>
      </w:tblGrid>
      <w:tr w:rsidR="00CA2B6F" w:rsidRPr="008F1CF6" w14:paraId="7BB5FA20" w14:textId="77777777" w:rsidTr="00A736FF">
        <w:trPr>
          <w:trHeight w:val="153"/>
        </w:trPr>
        <w:tc>
          <w:tcPr>
            <w:tcW w:w="4531" w:type="dxa"/>
          </w:tcPr>
          <w:p w14:paraId="281714FF" w14:textId="77777777" w:rsidR="00CA2B6F" w:rsidRPr="008F1CF6" w:rsidRDefault="00CA2B6F" w:rsidP="00A736FF">
            <w:pPr>
              <w:spacing w:before="20"/>
              <w:ind w:left="7"/>
              <w:rPr>
                <w:rFonts w:ascii="Arial" w:eastAsiaTheme="minorHAnsi" w:hAnsi="Arial" w:cs="Arial"/>
                <w:sz w:val="24"/>
                <w:szCs w:val="24"/>
                <w:lang w:eastAsia="en-US"/>
              </w:rPr>
            </w:pPr>
            <w:r w:rsidRPr="008F1CF6">
              <w:rPr>
                <w:rFonts w:ascii="Arial" w:hAnsi="Arial" w:cs="Arial"/>
                <w:sz w:val="24"/>
                <w:szCs w:val="24"/>
              </w:rPr>
              <w:lastRenderedPageBreak/>
              <w:t>din</w:t>
            </w:r>
            <w:r w:rsidRPr="008F1CF6">
              <w:rPr>
                <w:rFonts w:ascii="Arial" w:hAnsi="Arial" w:cs="Arial"/>
                <w:spacing w:val="-2"/>
                <w:sz w:val="24"/>
                <w:szCs w:val="24"/>
              </w:rPr>
              <w:t xml:space="preserve"> </w:t>
            </w:r>
            <w:r w:rsidRPr="008F1CF6">
              <w:rPr>
                <w:rFonts w:ascii="Arial" w:hAnsi="Arial" w:cs="Arial"/>
                <w:sz w:val="24"/>
                <w:szCs w:val="24"/>
              </w:rPr>
              <w:t>20 01</w:t>
            </w:r>
          </w:p>
        </w:tc>
        <w:tc>
          <w:tcPr>
            <w:tcW w:w="4531" w:type="dxa"/>
          </w:tcPr>
          <w:p w14:paraId="188D31A3" w14:textId="77777777" w:rsidR="00CA2B6F" w:rsidRPr="008F1CF6" w:rsidRDefault="00CA2B6F" w:rsidP="00A736FF">
            <w:pPr>
              <w:spacing w:before="20"/>
              <w:ind w:left="15"/>
              <w:rPr>
                <w:rFonts w:ascii="Arial" w:hAnsi="Arial" w:cs="Arial"/>
                <w:sz w:val="24"/>
                <w:szCs w:val="24"/>
              </w:rPr>
            </w:pPr>
            <w:r w:rsidRPr="008F1CF6">
              <w:rPr>
                <w:rFonts w:ascii="Arial" w:hAnsi="Arial" w:cs="Arial"/>
                <w:sz w:val="24"/>
                <w:szCs w:val="24"/>
              </w:rPr>
              <w:t>fr</w:t>
            </w:r>
            <w:r w:rsidRPr="008F1CF6">
              <w:rPr>
                <w:rFonts w:ascii="Arial" w:hAnsi="Arial" w:cs="Arial"/>
                <w:spacing w:val="-1"/>
                <w:sz w:val="24"/>
                <w:szCs w:val="24"/>
              </w:rPr>
              <w:t>act</w:t>
            </w:r>
            <w:r w:rsidRPr="008F1CF6">
              <w:rPr>
                <w:rFonts w:ascii="Arial" w:hAnsi="Arial" w:cs="Arial"/>
                <w:spacing w:val="-2"/>
                <w:sz w:val="24"/>
                <w:szCs w:val="24"/>
              </w:rPr>
              <w:t>i</w:t>
            </w:r>
            <w:r w:rsidRPr="008F1CF6">
              <w:rPr>
                <w:rFonts w:ascii="Arial" w:hAnsi="Arial" w:cs="Arial"/>
                <w:spacing w:val="-1"/>
                <w:sz w:val="24"/>
                <w:szCs w:val="24"/>
              </w:rPr>
              <w:t>un</w:t>
            </w:r>
            <w:r w:rsidRPr="008F1CF6">
              <w:rPr>
                <w:rFonts w:ascii="Arial" w:hAnsi="Arial" w:cs="Arial"/>
                <w:sz w:val="24"/>
                <w:szCs w:val="24"/>
              </w:rPr>
              <w:t>i co</w:t>
            </w:r>
            <w:r w:rsidRPr="008F1CF6">
              <w:rPr>
                <w:rFonts w:ascii="Arial" w:hAnsi="Arial" w:cs="Arial"/>
                <w:spacing w:val="-2"/>
                <w:sz w:val="24"/>
                <w:szCs w:val="24"/>
              </w:rPr>
              <w:t>l</w:t>
            </w:r>
            <w:r w:rsidRPr="008F1CF6">
              <w:rPr>
                <w:rFonts w:ascii="Arial" w:hAnsi="Arial" w:cs="Arial"/>
                <w:spacing w:val="-1"/>
                <w:sz w:val="24"/>
                <w:szCs w:val="24"/>
              </w:rPr>
              <w:t>ect</w:t>
            </w:r>
            <w:r w:rsidRPr="008F1CF6">
              <w:rPr>
                <w:rFonts w:ascii="Arial" w:hAnsi="Arial" w:cs="Arial"/>
                <w:spacing w:val="-3"/>
                <w:sz w:val="24"/>
                <w:szCs w:val="24"/>
              </w:rPr>
              <w:t>a</w:t>
            </w:r>
            <w:r w:rsidRPr="008F1CF6">
              <w:rPr>
                <w:rFonts w:ascii="Arial" w:hAnsi="Arial" w:cs="Arial"/>
                <w:sz w:val="24"/>
                <w:szCs w:val="24"/>
              </w:rPr>
              <w:t>te sep</w:t>
            </w:r>
            <w:r w:rsidRPr="008F1CF6">
              <w:rPr>
                <w:rFonts w:ascii="Arial" w:hAnsi="Arial" w:cs="Arial"/>
                <w:spacing w:val="-3"/>
                <w:sz w:val="24"/>
                <w:szCs w:val="24"/>
              </w:rPr>
              <w:t>a</w:t>
            </w:r>
            <w:r w:rsidRPr="008F1CF6">
              <w:rPr>
                <w:rFonts w:ascii="Arial" w:hAnsi="Arial" w:cs="Arial"/>
                <w:sz w:val="24"/>
                <w:szCs w:val="24"/>
              </w:rPr>
              <w:t>r</w:t>
            </w:r>
            <w:r w:rsidRPr="008F1CF6">
              <w:rPr>
                <w:rFonts w:ascii="Arial" w:hAnsi="Arial" w:cs="Arial"/>
                <w:spacing w:val="-3"/>
                <w:sz w:val="24"/>
                <w:szCs w:val="24"/>
              </w:rPr>
              <w:t>a</w:t>
            </w:r>
            <w:r w:rsidRPr="008F1CF6">
              <w:rPr>
                <w:rFonts w:ascii="Arial" w:hAnsi="Arial" w:cs="Arial"/>
                <w:sz w:val="24"/>
                <w:szCs w:val="24"/>
              </w:rPr>
              <w:t>t</w:t>
            </w:r>
          </w:p>
        </w:tc>
      </w:tr>
      <w:tr w:rsidR="00CA2B6F" w:rsidRPr="008F1CF6" w14:paraId="3ACC29B8" w14:textId="77777777" w:rsidTr="00A736FF">
        <w:tc>
          <w:tcPr>
            <w:tcW w:w="4531" w:type="dxa"/>
          </w:tcPr>
          <w:p w14:paraId="0F499B82" w14:textId="77777777" w:rsidR="00CA2B6F" w:rsidRPr="008F1CF6" w:rsidRDefault="00CA2B6F" w:rsidP="00A736FF">
            <w:pPr>
              <w:pStyle w:val="Corptext"/>
              <w:tabs>
                <w:tab w:val="left" w:pos="709"/>
              </w:tabs>
              <w:jc w:val="both"/>
              <w:rPr>
                <w:rFonts w:ascii="Arial" w:hAnsi="Arial" w:cs="Arial"/>
                <w:sz w:val="24"/>
                <w:szCs w:val="24"/>
              </w:rPr>
            </w:pPr>
            <w:r w:rsidRPr="008F1CF6">
              <w:rPr>
                <w:rFonts w:ascii="Arial" w:hAnsi="Arial" w:cs="Arial"/>
                <w:sz w:val="24"/>
                <w:szCs w:val="24"/>
                <w:lang w:val="en-US"/>
              </w:rPr>
              <w:t>20</w:t>
            </w:r>
            <w:r w:rsidRPr="008F1CF6">
              <w:rPr>
                <w:rFonts w:ascii="Arial" w:hAnsi="Arial" w:cs="Arial"/>
                <w:spacing w:val="-1"/>
                <w:sz w:val="24"/>
                <w:szCs w:val="24"/>
                <w:lang w:val="en-US"/>
              </w:rPr>
              <w:t xml:space="preserve"> </w:t>
            </w:r>
            <w:r w:rsidRPr="008F1CF6">
              <w:rPr>
                <w:rFonts w:ascii="Arial" w:hAnsi="Arial" w:cs="Arial"/>
                <w:sz w:val="24"/>
                <w:szCs w:val="24"/>
                <w:lang w:val="en-US"/>
              </w:rPr>
              <w:t>01</w:t>
            </w:r>
            <w:r w:rsidRPr="008F1CF6">
              <w:rPr>
                <w:rFonts w:ascii="Arial" w:hAnsi="Arial" w:cs="Arial"/>
                <w:spacing w:val="-1"/>
                <w:sz w:val="24"/>
                <w:szCs w:val="24"/>
                <w:lang w:val="en-US"/>
              </w:rPr>
              <w:t xml:space="preserve"> </w:t>
            </w:r>
            <w:r w:rsidRPr="008F1CF6">
              <w:rPr>
                <w:rFonts w:ascii="Arial" w:hAnsi="Arial" w:cs="Arial"/>
                <w:sz w:val="24"/>
                <w:szCs w:val="24"/>
                <w:lang w:val="en-US"/>
              </w:rPr>
              <w:t>01</w:t>
            </w:r>
          </w:p>
        </w:tc>
        <w:tc>
          <w:tcPr>
            <w:tcW w:w="4531" w:type="dxa"/>
          </w:tcPr>
          <w:p w14:paraId="15DF83B3" w14:textId="77777777" w:rsidR="00CA2B6F" w:rsidRPr="008F1CF6" w:rsidRDefault="00CA2B6F" w:rsidP="00A736FF">
            <w:pPr>
              <w:pStyle w:val="Corptext"/>
              <w:tabs>
                <w:tab w:val="left" w:pos="709"/>
              </w:tabs>
              <w:jc w:val="both"/>
              <w:rPr>
                <w:rFonts w:ascii="Arial" w:hAnsi="Arial" w:cs="Arial"/>
                <w:sz w:val="24"/>
                <w:szCs w:val="24"/>
              </w:rPr>
            </w:pPr>
            <w:r w:rsidRPr="008F1CF6">
              <w:rPr>
                <w:rFonts w:ascii="Arial" w:hAnsi="Arial" w:cs="Arial"/>
                <w:w w:val="95"/>
                <w:sz w:val="24"/>
                <w:szCs w:val="24"/>
                <w:lang w:val="en-US"/>
              </w:rPr>
              <w:t>hârtie</w:t>
            </w:r>
            <w:r w:rsidRPr="008F1CF6">
              <w:rPr>
                <w:rFonts w:ascii="Arial" w:hAnsi="Arial" w:cs="Arial"/>
                <w:spacing w:val="-11"/>
                <w:w w:val="95"/>
                <w:sz w:val="24"/>
                <w:szCs w:val="24"/>
                <w:lang w:val="en-US"/>
              </w:rPr>
              <w:t xml:space="preserve"> </w:t>
            </w:r>
            <w:r w:rsidRPr="008F1CF6">
              <w:rPr>
                <w:rFonts w:ascii="Arial" w:hAnsi="Arial" w:cs="Arial"/>
                <w:w w:val="95"/>
                <w:sz w:val="24"/>
                <w:szCs w:val="24"/>
                <w:lang w:val="en-US"/>
              </w:rPr>
              <w:t>şi</w:t>
            </w:r>
            <w:r w:rsidRPr="008F1CF6">
              <w:rPr>
                <w:rFonts w:ascii="Arial" w:hAnsi="Arial" w:cs="Arial"/>
                <w:spacing w:val="-11"/>
                <w:w w:val="95"/>
                <w:sz w:val="24"/>
                <w:szCs w:val="24"/>
                <w:lang w:val="en-US"/>
              </w:rPr>
              <w:t xml:space="preserve"> </w:t>
            </w:r>
            <w:r w:rsidRPr="008F1CF6">
              <w:rPr>
                <w:rFonts w:ascii="Arial" w:hAnsi="Arial" w:cs="Arial"/>
                <w:w w:val="95"/>
                <w:sz w:val="24"/>
                <w:szCs w:val="24"/>
                <w:lang w:val="en-US"/>
              </w:rPr>
              <w:t>carton</w:t>
            </w:r>
          </w:p>
        </w:tc>
      </w:tr>
      <w:tr w:rsidR="00CA2B6F" w:rsidRPr="008F1CF6" w14:paraId="6A20A82B" w14:textId="77777777" w:rsidTr="00A736FF">
        <w:tc>
          <w:tcPr>
            <w:tcW w:w="4531" w:type="dxa"/>
          </w:tcPr>
          <w:p w14:paraId="45693A74" w14:textId="77777777" w:rsidR="00CA2B6F" w:rsidRPr="008F1CF6" w:rsidRDefault="00CA2B6F" w:rsidP="00A736FF">
            <w:pPr>
              <w:pStyle w:val="Corptext"/>
              <w:tabs>
                <w:tab w:val="left" w:pos="709"/>
              </w:tabs>
              <w:jc w:val="both"/>
              <w:rPr>
                <w:rFonts w:ascii="Arial" w:hAnsi="Arial" w:cs="Arial"/>
                <w:sz w:val="24"/>
                <w:szCs w:val="24"/>
              </w:rPr>
            </w:pPr>
            <w:r w:rsidRPr="008F1CF6">
              <w:rPr>
                <w:rFonts w:ascii="Arial" w:hAnsi="Arial" w:cs="Arial"/>
                <w:sz w:val="24"/>
                <w:szCs w:val="24"/>
                <w:lang w:val="en-US"/>
              </w:rPr>
              <w:t>20</w:t>
            </w:r>
            <w:r w:rsidRPr="008F1CF6">
              <w:rPr>
                <w:rFonts w:ascii="Arial" w:hAnsi="Arial" w:cs="Arial"/>
                <w:spacing w:val="-1"/>
                <w:sz w:val="24"/>
                <w:szCs w:val="24"/>
                <w:lang w:val="en-US"/>
              </w:rPr>
              <w:t xml:space="preserve"> </w:t>
            </w:r>
            <w:r w:rsidRPr="008F1CF6">
              <w:rPr>
                <w:rFonts w:ascii="Arial" w:hAnsi="Arial" w:cs="Arial"/>
                <w:sz w:val="24"/>
                <w:szCs w:val="24"/>
                <w:lang w:val="en-US"/>
              </w:rPr>
              <w:t>01</w:t>
            </w:r>
            <w:r w:rsidRPr="008F1CF6">
              <w:rPr>
                <w:rFonts w:ascii="Arial" w:hAnsi="Arial" w:cs="Arial"/>
                <w:spacing w:val="-1"/>
                <w:sz w:val="24"/>
                <w:szCs w:val="24"/>
                <w:lang w:val="en-US"/>
              </w:rPr>
              <w:t xml:space="preserve"> </w:t>
            </w:r>
            <w:r w:rsidRPr="008F1CF6">
              <w:rPr>
                <w:rFonts w:ascii="Arial" w:hAnsi="Arial" w:cs="Arial"/>
                <w:sz w:val="24"/>
                <w:szCs w:val="24"/>
                <w:lang w:val="en-US"/>
              </w:rPr>
              <w:t>02</w:t>
            </w:r>
          </w:p>
        </w:tc>
        <w:tc>
          <w:tcPr>
            <w:tcW w:w="4531" w:type="dxa"/>
          </w:tcPr>
          <w:p w14:paraId="70F46056" w14:textId="77777777" w:rsidR="00CA2B6F" w:rsidRPr="008F1CF6" w:rsidRDefault="00CA2B6F" w:rsidP="00A736FF">
            <w:pPr>
              <w:pStyle w:val="Corptext"/>
              <w:tabs>
                <w:tab w:val="left" w:pos="709"/>
              </w:tabs>
              <w:jc w:val="both"/>
              <w:rPr>
                <w:rFonts w:ascii="Arial" w:hAnsi="Arial" w:cs="Arial"/>
                <w:sz w:val="24"/>
                <w:szCs w:val="24"/>
              </w:rPr>
            </w:pPr>
            <w:r w:rsidRPr="008F1CF6">
              <w:rPr>
                <w:rFonts w:ascii="Arial" w:hAnsi="Arial" w:cs="Arial"/>
                <w:sz w:val="24"/>
                <w:szCs w:val="24"/>
                <w:lang w:val="en-US"/>
              </w:rPr>
              <w:t>sticlă</w:t>
            </w:r>
          </w:p>
        </w:tc>
      </w:tr>
      <w:tr w:rsidR="00CA2B6F" w:rsidRPr="008F1CF6" w14:paraId="2E3C7CEA" w14:textId="77777777" w:rsidTr="00A736FF">
        <w:tc>
          <w:tcPr>
            <w:tcW w:w="4531" w:type="dxa"/>
          </w:tcPr>
          <w:p w14:paraId="01E06D3D" w14:textId="77777777" w:rsidR="00CA2B6F" w:rsidRPr="008F1CF6" w:rsidRDefault="00CA2B6F" w:rsidP="00A736FF">
            <w:pPr>
              <w:pStyle w:val="Corptext"/>
              <w:tabs>
                <w:tab w:val="left" w:pos="709"/>
              </w:tabs>
              <w:jc w:val="both"/>
              <w:rPr>
                <w:rFonts w:ascii="Arial" w:hAnsi="Arial" w:cs="Arial"/>
                <w:sz w:val="24"/>
                <w:szCs w:val="24"/>
              </w:rPr>
            </w:pPr>
            <w:r w:rsidRPr="008F1CF6">
              <w:rPr>
                <w:rFonts w:ascii="Arial" w:hAnsi="Arial" w:cs="Arial"/>
                <w:sz w:val="24"/>
                <w:szCs w:val="24"/>
                <w:lang w:val="en-US"/>
              </w:rPr>
              <w:t>20</w:t>
            </w:r>
            <w:r w:rsidRPr="008F1CF6">
              <w:rPr>
                <w:rFonts w:ascii="Arial" w:hAnsi="Arial" w:cs="Arial"/>
                <w:spacing w:val="-1"/>
                <w:sz w:val="24"/>
                <w:szCs w:val="24"/>
                <w:lang w:val="en-US"/>
              </w:rPr>
              <w:t xml:space="preserve"> </w:t>
            </w:r>
            <w:r w:rsidRPr="008F1CF6">
              <w:rPr>
                <w:rFonts w:ascii="Arial" w:hAnsi="Arial" w:cs="Arial"/>
                <w:sz w:val="24"/>
                <w:szCs w:val="24"/>
                <w:lang w:val="en-US"/>
              </w:rPr>
              <w:t>01</w:t>
            </w:r>
            <w:r w:rsidRPr="008F1CF6">
              <w:rPr>
                <w:rFonts w:ascii="Arial" w:hAnsi="Arial" w:cs="Arial"/>
                <w:spacing w:val="-1"/>
                <w:sz w:val="24"/>
                <w:szCs w:val="24"/>
                <w:lang w:val="en-US"/>
              </w:rPr>
              <w:t xml:space="preserve"> </w:t>
            </w:r>
            <w:r w:rsidRPr="008F1CF6">
              <w:rPr>
                <w:rFonts w:ascii="Arial" w:hAnsi="Arial" w:cs="Arial"/>
                <w:sz w:val="24"/>
                <w:szCs w:val="24"/>
                <w:lang w:val="en-US"/>
              </w:rPr>
              <w:t>08</w:t>
            </w:r>
          </w:p>
        </w:tc>
        <w:tc>
          <w:tcPr>
            <w:tcW w:w="4531" w:type="dxa"/>
          </w:tcPr>
          <w:p w14:paraId="19CB7B0E" w14:textId="77777777" w:rsidR="00CA2B6F" w:rsidRPr="008F1CF6" w:rsidRDefault="00CA2B6F" w:rsidP="00A736FF">
            <w:pPr>
              <w:pStyle w:val="Corptext"/>
              <w:tabs>
                <w:tab w:val="left" w:pos="709"/>
              </w:tabs>
              <w:jc w:val="both"/>
              <w:rPr>
                <w:rFonts w:ascii="Arial" w:hAnsi="Arial" w:cs="Arial"/>
                <w:sz w:val="24"/>
                <w:szCs w:val="24"/>
              </w:rPr>
            </w:pPr>
            <w:r w:rsidRPr="008F1CF6">
              <w:rPr>
                <w:rFonts w:ascii="Arial" w:hAnsi="Arial" w:cs="Arial"/>
                <w:w w:val="95"/>
                <w:sz w:val="24"/>
                <w:szCs w:val="24"/>
                <w:lang w:val="en-US"/>
              </w:rPr>
              <w:t>deşeuri</w:t>
            </w:r>
            <w:r w:rsidRPr="008F1CF6">
              <w:rPr>
                <w:rFonts w:ascii="Arial" w:hAnsi="Arial" w:cs="Arial"/>
                <w:spacing w:val="-13"/>
                <w:w w:val="95"/>
                <w:sz w:val="24"/>
                <w:szCs w:val="24"/>
                <w:lang w:val="en-US"/>
              </w:rPr>
              <w:t xml:space="preserve"> </w:t>
            </w:r>
            <w:r w:rsidRPr="008F1CF6">
              <w:rPr>
                <w:rFonts w:ascii="Arial" w:hAnsi="Arial" w:cs="Arial"/>
                <w:w w:val="95"/>
                <w:sz w:val="24"/>
                <w:szCs w:val="24"/>
                <w:lang w:val="en-US"/>
              </w:rPr>
              <w:t>biodegradabile</w:t>
            </w:r>
            <w:r w:rsidRPr="008F1CF6">
              <w:rPr>
                <w:rFonts w:ascii="Arial" w:hAnsi="Arial" w:cs="Arial"/>
                <w:spacing w:val="-12"/>
                <w:w w:val="95"/>
                <w:sz w:val="24"/>
                <w:szCs w:val="24"/>
                <w:lang w:val="en-US"/>
              </w:rPr>
              <w:t xml:space="preserve"> </w:t>
            </w:r>
            <w:r w:rsidRPr="008F1CF6">
              <w:rPr>
                <w:rFonts w:ascii="Arial" w:hAnsi="Arial" w:cs="Arial"/>
                <w:w w:val="95"/>
                <w:sz w:val="24"/>
                <w:szCs w:val="24"/>
                <w:lang w:val="en-US"/>
              </w:rPr>
              <w:t>de</w:t>
            </w:r>
            <w:r w:rsidRPr="008F1CF6">
              <w:rPr>
                <w:rFonts w:ascii="Arial" w:hAnsi="Arial" w:cs="Arial"/>
                <w:spacing w:val="-12"/>
                <w:w w:val="95"/>
                <w:sz w:val="24"/>
                <w:szCs w:val="24"/>
                <w:lang w:val="en-US"/>
              </w:rPr>
              <w:t xml:space="preserve"> </w:t>
            </w:r>
            <w:r w:rsidRPr="008F1CF6">
              <w:rPr>
                <w:rFonts w:ascii="Arial" w:hAnsi="Arial" w:cs="Arial"/>
                <w:w w:val="95"/>
                <w:sz w:val="24"/>
                <w:szCs w:val="24"/>
                <w:lang w:val="en-US"/>
              </w:rPr>
              <w:t>la</w:t>
            </w:r>
            <w:r w:rsidRPr="008F1CF6">
              <w:rPr>
                <w:rFonts w:ascii="Arial" w:hAnsi="Arial" w:cs="Arial"/>
                <w:spacing w:val="-12"/>
                <w:w w:val="95"/>
                <w:sz w:val="24"/>
                <w:szCs w:val="24"/>
                <w:lang w:val="en-US"/>
              </w:rPr>
              <w:t xml:space="preserve"> </w:t>
            </w:r>
            <w:r w:rsidRPr="008F1CF6">
              <w:rPr>
                <w:rFonts w:ascii="Arial" w:hAnsi="Arial" w:cs="Arial"/>
                <w:w w:val="95"/>
                <w:sz w:val="24"/>
                <w:szCs w:val="24"/>
                <w:lang w:val="en-US"/>
              </w:rPr>
              <w:t>bucătarii</w:t>
            </w:r>
            <w:r w:rsidRPr="008F1CF6">
              <w:rPr>
                <w:rFonts w:ascii="Arial" w:hAnsi="Arial" w:cs="Arial"/>
                <w:spacing w:val="-12"/>
                <w:w w:val="95"/>
                <w:sz w:val="24"/>
                <w:szCs w:val="24"/>
                <w:lang w:val="en-US"/>
              </w:rPr>
              <w:t xml:space="preserve"> </w:t>
            </w:r>
            <w:r w:rsidRPr="008F1CF6">
              <w:rPr>
                <w:rFonts w:ascii="Arial" w:hAnsi="Arial" w:cs="Arial"/>
                <w:w w:val="95"/>
                <w:sz w:val="24"/>
                <w:szCs w:val="24"/>
                <w:lang w:val="en-US"/>
              </w:rPr>
              <w:t>şi</w:t>
            </w:r>
            <w:r w:rsidRPr="008F1CF6">
              <w:rPr>
                <w:rFonts w:ascii="Arial" w:hAnsi="Arial" w:cs="Arial"/>
                <w:spacing w:val="-12"/>
                <w:w w:val="95"/>
                <w:sz w:val="24"/>
                <w:szCs w:val="24"/>
                <w:lang w:val="en-US"/>
              </w:rPr>
              <w:t xml:space="preserve"> </w:t>
            </w:r>
            <w:r w:rsidRPr="008F1CF6">
              <w:rPr>
                <w:rFonts w:ascii="Arial" w:hAnsi="Arial" w:cs="Arial"/>
                <w:w w:val="95"/>
                <w:sz w:val="24"/>
                <w:szCs w:val="24"/>
                <w:lang w:val="en-US"/>
              </w:rPr>
              <w:t>cantine</w:t>
            </w:r>
          </w:p>
        </w:tc>
      </w:tr>
      <w:tr w:rsidR="00CA2B6F" w:rsidRPr="008F1CF6" w14:paraId="0F62C580" w14:textId="77777777" w:rsidTr="00A736FF">
        <w:tc>
          <w:tcPr>
            <w:tcW w:w="4531" w:type="dxa"/>
          </w:tcPr>
          <w:p w14:paraId="6190E9A8" w14:textId="77777777" w:rsidR="00CA2B6F" w:rsidRPr="008F1CF6" w:rsidRDefault="00CA2B6F" w:rsidP="00A736FF">
            <w:pPr>
              <w:pStyle w:val="Corptext"/>
              <w:tabs>
                <w:tab w:val="left" w:pos="709"/>
              </w:tabs>
              <w:jc w:val="both"/>
              <w:rPr>
                <w:rFonts w:ascii="Arial" w:hAnsi="Arial" w:cs="Arial"/>
                <w:sz w:val="24"/>
                <w:szCs w:val="24"/>
              </w:rPr>
            </w:pPr>
            <w:r w:rsidRPr="008F1CF6">
              <w:rPr>
                <w:rFonts w:ascii="Arial" w:hAnsi="Arial" w:cs="Arial"/>
                <w:sz w:val="24"/>
                <w:szCs w:val="24"/>
                <w:lang w:val="en-US"/>
              </w:rPr>
              <w:t>20</w:t>
            </w:r>
            <w:r w:rsidRPr="008F1CF6">
              <w:rPr>
                <w:rFonts w:ascii="Arial" w:hAnsi="Arial" w:cs="Arial"/>
                <w:spacing w:val="-1"/>
                <w:sz w:val="24"/>
                <w:szCs w:val="24"/>
                <w:lang w:val="en-US"/>
              </w:rPr>
              <w:t xml:space="preserve"> </w:t>
            </w:r>
            <w:r w:rsidRPr="008F1CF6">
              <w:rPr>
                <w:rFonts w:ascii="Arial" w:hAnsi="Arial" w:cs="Arial"/>
                <w:sz w:val="24"/>
                <w:szCs w:val="24"/>
                <w:lang w:val="en-US"/>
              </w:rPr>
              <w:t>01</w:t>
            </w:r>
            <w:r w:rsidRPr="008F1CF6">
              <w:rPr>
                <w:rFonts w:ascii="Arial" w:hAnsi="Arial" w:cs="Arial"/>
                <w:spacing w:val="-1"/>
                <w:sz w:val="24"/>
                <w:szCs w:val="24"/>
                <w:lang w:val="en-US"/>
              </w:rPr>
              <w:t xml:space="preserve"> </w:t>
            </w:r>
            <w:r w:rsidRPr="008F1CF6">
              <w:rPr>
                <w:rFonts w:ascii="Arial" w:hAnsi="Arial" w:cs="Arial"/>
                <w:sz w:val="24"/>
                <w:szCs w:val="24"/>
                <w:lang w:val="en-US"/>
              </w:rPr>
              <w:t>11</w:t>
            </w:r>
          </w:p>
        </w:tc>
        <w:tc>
          <w:tcPr>
            <w:tcW w:w="4531" w:type="dxa"/>
          </w:tcPr>
          <w:p w14:paraId="0F60CB45" w14:textId="77777777" w:rsidR="00CA2B6F" w:rsidRPr="008F1CF6" w:rsidRDefault="00CA2B6F" w:rsidP="00A736FF">
            <w:pPr>
              <w:pStyle w:val="Corptext"/>
              <w:tabs>
                <w:tab w:val="left" w:pos="709"/>
              </w:tabs>
              <w:jc w:val="both"/>
              <w:rPr>
                <w:rFonts w:ascii="Arial" w:hAnsi="Arial" w:cs="Arial"/>
                <w:sz w:val="24"/>
                <w:szCs w:val="24"/>
              </w:rPr>
            </w:pPr>
            <w:r w:rsidRPr="008F1CF6">
              <w:rPr>
                <w:rFonts w:ascii="Arial" w:hAnsi="Arial" w:cs="Arial"/>
                <w:sz w:val="24"/>
                <w:szCs w:val="24"/>
                <w:lang w:val="en-US"/>
              </w:rPr>
              <w:t>textile</w:t>
            </w:r>
            <w:r w:rsidRPr="008F1CF6">
              <w:rPr>
                <w:rFonts w:ascii="Arial" w:hAnsi="Arial" w:cs="Arial"/>
                <w:spacing w:val="-4"/>
                <w:sz w:val="24"/>
                <w:szCs w:val="24"/>
                <w:lang w:val="en-US"/>
              </w:rPr>
              <w:t xml:space="preserve"> </w:t>
            </w:r>
            <w:r w:rsidRPr="008F1CF6">
              <w:rPr>
                <w:rFonts w:ascii="Arial" w:hAnsi="Arial" w:cs="Arial"/>
                <w:sz w:val="24"/>
                <w:szCs w:val="24"/>
                <w:lang w:val="en-US"/>
              </w:rPr>
              <w:t>(lavete,</w:t>
            </w:r>
            <w:r w:rsidRPr="008F1CF6">
              <w:rPr>
                <w:rFonts w:ascii="Arial" w:hAnsi="Arial" w:cs="Arial"/>
                <w:spacing w:val="-3"/>
                <w:sz w:val="24"/>
                <w:szCs w:val="24"/>
                <w:lang w:val="en-US"/>
              </w:rPr>
              <w:t xml:space="preserve"> </w:t>
            </w:r>
            <w:r w:rsidRPr="008F1CF6">
              <w:rPr>
                <w:rFonts w:ascii="Arial" w:hAnsi="Arial" w:cs="Arial"/>
                <w:sz w:val="24"/>
                <w:szCs w:val="24"/>
                <w:lang w:val="en-US"/>
              </w:rPr>
              <w:t>cârpe</w:t>
            </w:r>
            <w:r w:rsidRPr="008F1CF6">
              <w:rPr>
                <w:rFonts w:ascii="Arial" w:hAnsi="Arial" w:cs="Arial"/>
                <w:spacing w:val="-3"/>
                <w:sz w:val="24"/>
                <w:szCs w:val="24"/>
                <w:lang w:val="en-US"/>
              </w:rPr>
              <w:t xml:space="preserve"> </w:t>
            </w:r>
            <w:r w:rsidRPr="008F1CF6">
              <w:rPr>
                <w:rFonts w:ascii="Arial" w:hAnsi="Arial" w:cs="Arial"/>
                <w:sz w:val="24"/>
                <w:szCs w:val="24"/>
                <w:lang w:val="en-US"/>
              </w:rPr>
              <w:t>etc.)</w:t>
            </w:r>
          </w:p>
        </w:tc>
      </w:tr>
      <w:tr w:rsidR="00CA2B6F" w:rsidRPr="008F1CF6" w14:paraId="4007D85E" w14:textId="77777777" w:rsidTr="00A736FF">
        <w:tc>
          <w:tcPr>
            <w:tcW w:w="4531" w:type="dxa"/>
          </w:tcPr>
          <w:p w14:paraId="5B3F7226" w14:textId="77777777" w:rsidR="00CA2B6F" w:rsidRPr="008F1CF6" w:rsidRDefault="00CA2B6F" w:rsidP="00A736FF">
            <w:pPr>
              <w:pStyle w:val="Corptext"/>
              <w:tabs>
                <w:tab w:val="left" w:pos="709"/>
              </w:tabs>
              <w:jc w:val="both"/>
              <w:rPr>
                <w:rFonts w:ascii="Arial" w:hAnsi="Arial" w:cs="Arial"/>
                <w:sz w:val="24"/>
                <w:szCs w:val="24"/>
              </w:rPr>
            </w:pPr>
            <w:r w:rsidRPr="008F1CF6">
              <w:rPr>
                <w:rFonts w:ascii="Arial" w:hAnsi="Arial" w:cs="Arial"/>
                <w:sz w:val="24"/>
                <w:szCs w:val="24"/>
                <w:lang w:val="en-US"/>
              </w:rPr>
              <w:t>20</w:t>
            </w:r>
            <w:r w:rsidRPr="008F1CF6">
              <w:rPr>
                <w:rFonts w:ascii="Arial" w:hAnsi="Arial" w:cs="Arial"/>
                <w:spacing w:val="-1"/>
                <w:sz w:val="24"/>
                <w:szCs w:val="24"/>
                <w:lang w:val="en-US"/>
              </w:rPr>
              <w:t xml:space="preserve"> </w:t>
            </w:r>
            <w:r w:rsidRPr="008F1CF6">
              <w:rPr>
                <w:rFonts w:ascii="Arial" w:hAnsi="Arial" w:cs="Arial"/>
                <w:sz w:val="24"/>
                <w:szCs w:val="24"/>
                <w:lang w:val="en-US"/>
              </w:rPr>
              <w:t>01</w:t>
            </w:r>
            <w:r w:rsidRPr="008F1CF6">
              <w:rPr>
                <w:rFonts w:ascii="Arial" w:hAnsi="Arial" w:cs="Arial"/>
                <w:spacing w:val="-1"/>
                <w:sz w:val="24"/>
                <w:szCs w:val="24"/>
                <w:lang w:val="en-US"/>
              </w:rPr>
              <w:t xml:space="preserve"> </w:t>
            </w:r>
            <w:r w:rsidRPr="008F1CF6">
              <w:rPr>
                <w:rFonts w:ascii="Arial" w:hAnsi="Arial" w:cs="Arial"/>
                <w:sz w:val="24"/>
                <w:szCs w:val="24"/>
                <w:lang w:val="en-US"/>
              </w:rPr>
              <w:t>39</w:t>
            </w:r>
          </w:p>
        </w:tc>
        <w:tc>
          <w:tcPr>
            <w:tcW w:w="4531" w:type="dxa"/>
          </w:tcPr>
          <w:p w14:paraId="2C0B13EB" w14:textId="77777777" w:rsidR="00CA2B6F" w:rsidRPr="008F1CF6" w:rsidRDefault="00CA2B6F" w:rsidP="00A736FF">
            <w:pPr>
              <w:pStyle w:val="Corptext"/>
              <w:tabs>
                <w:tab w:val="left" w:pos="709"/>
              </w:tabs>
              <w:jc w:val="both"/>
              <w:rPr>
                <w:rFonts w:ascii="Arial" w:hAnsi="Arial" w:cs="Arial"/>
                <w:sz w:val="24"/>
                <w:szCs w:val="24"/>
              </w:rPr>
            </w:pPr>
            <w:r w:rsidRPr="008F1CF6">
              <w:rPr>
                <w:rFonts w:ascii="Arial" w:hAnsi="Arial" w:cs="Arial"/>
                <w:sz w:val="24"/>
                <w:szCs w:val="24"/>
                <w:lang w:val="en-US"/>
              </w:rPr>
              <w:t>materiale</w:t>
            </w:r>
            <w:r w:rsidRPr="008F1CF6">
              <w:rPr>
                <w:rFonts w:ascii="Arial" w:hAnsi="Arial" w:cs="Arial"/>
                <w:spacing w:val="-5"/>
                <w:sz w:val="24"/>
                <w:szCs w:val="24"/>
                <w:lang w:val="en-US"/>
              </w:rPr>
              <w:t xml:space="preserve"> </w:t>
            </w:r>
            <w:r w:rsidRPr="008F1CF6">
              <w:rPr>
                <w:rFonts w:ascii="Arial" w:hAnsi="Arial" w:cs="Arial"/>
                <w:sz w:val="24"/>
                <w:szCs w:val="24"/>
                <w:lang w:val="en-US"/>
              </w:rPr>
              <w:t>plastice</w:t>
            </w:r>
            <w:r w:rsidRPr="008F1CF6">
              <w:rPr>
                <w:rFonts w:ascii="Arial" w:hAnsi="Arial" w:cs="Arial"/>
                <w:spacing w:val="-6"/>
                <w:sz w:val="24"/>
                <w:szCs w:val="24"/>
                <w:lang w:val="en-US"/>
              </w:rPr>
              <w:t xml:space="preserve"> </w:t>
            </w:r>
            <w:r w:rsidRPr="008F1CF6">
              <w:rPr>
                <w:rFonts w:ascii="Arial" w:hAnsi="Arial" w:cs="Arial"/>
                <w:sz w:val="24"/>
                <w:szCs w:val="24"/>
                <w:lang w:val="en-US"/>
              </w:rPr>
              <w:t>(ex:</w:t>
            </w:r>
            <w:r w:rsidRPr="008F1CF6">
              <w:rPr>
                <w:rFonts w:ascii="Arial" w:hAnsi="Arial" w:cs="Arial"/>
                <w:spacing w:val="-2"/>
                <w:sz w:val="24"/>
                <w:szCs w:val="24"/>
                <w:lang w:val="en-US"/>
              </w:rPr>
              <w:t xml:space="preserve"> </w:t>
            </w:r>
            <w:r w:rsidRPr="008F1CF6">
              <w:rPr>
                <w:rFonts w:ascii="Arial" w:hAnsi="Arial" w:cs="Arial"/>
                <w:sz w:val="24"/>
                <w:szCs w:val="24"/>
                <w:lang w:val="en-US"/>
              </w:rPr>
              <w:t>PETuri,</w:t>
            </w:r>
            <w:r w:rsidRPr="008F1CF6">
              <w:rPr>
                <w:rFonts w:ascii="Arial" w:hAnsi="Arial" w:cs="Arial"/>
                <w:spacing w:val="-1"/>
                <w:sz w:val="24"/>
                <w:szCs w:val="24"/>
                <w:lang w:val="en-US"/>
              </w:rPr>
              <w:t xml:space="preserve"> </w:t>
            </w:r>
            <w:r w:rsidRPr="008F1CF6">
              <w:rPr>
                <w:rFonts w:ascii="Arial" w:hAnsi="Arial" w:cs="Arial"/>
                <w:sz w:val="24"/>
                <w:szCs w:val="24"/>
                <w:lang w:val="en-US"/>
              </w:rPr>
              <w:t>pungi</w:t>
            </w:r>
            <w:r w:rsidRPr="008F1CF6">
              <w:rPr>
                <w:rFonts w:ascii="Arial" w:hAnsi="Arial" w:cs="Arial"/>
                <w:spacing w:val="-5"/>
                <w:sz w:val="24"/>
                <w:szCs w:val="24"/>
                <w:lang w:val="en-US"/>
              </w:rPr>
              <w:t xml:space="preserve"> </w:t>
            </w:r>
            <w:r w:rsidRPr="008F1CF6">
              <w:rPr>
                <w:rFonts w:ascii="Arial" w:hAnsi="Arial" w:cs="Arial"/>
                <w:sz w:val="24"/>
                <w:szCs w:val="24"/>
                <w:lang w:val="en-US"/>
              </w:rPr>
              <w:t>etc.)</w:t>
            </w:r>
          </w:p>
        </w:tc>
      </w:tr>
      <w:tr w:rsidR="00CA2B6F" w:rsidRPr="008F1CF6" w14:paraId="73101E7A" w14:textId="77777777" w:rsidTr="00A736FF">
        <w:tc>
          <w:tcPr>
            <w:tcW w:w="4531" w:type="dxa"/>
          </w:tcPr>
          <w:p w14:paraId="08045842" w14:textId="77777777" w:rsidR="00CA2B6F" w:rsidRPr="008F1CF6" w:rsidRDefault="00CA2B6F" w:rsidP="00A736FF">
            <w:pPr>
              <w:pStyle w:val="Corptext"/>
              <w:tabs>
                <w:tab w:val="left" w:pos="709"/>
              </w:tabs>
              <w:jc w:val="both"/>
              <w:rPr>
                <w:rFonts w:ascii="Arial" w:hAnsi="Arial" w:cs="Arial"/>
                <w:sz w:val="24"/>
                <w:szCs w:val="24"/>
              </w:rPr>
            </w:pPr>
            <w:r w:rsidRPr="008F1CF6">
              <w:rPr>
                <w:rFonts w:ascii="Arial" w:hAnsi="Arial" w:cs="Arial"/>
                <w:sz w:val="24"/>
                <w:szCs w:val="24"/>
                <w:lang w:val="en-US"/>
              </w:rPr>
              <w:t>20</w:t>
            </w:r>
            <w:r w:rsidRPr="008F1CF6">
              <w:rPr>
                <w:rFonts w:ascii="Arial" w:hAnsi="Arial" w:cs="Arial"/>
                <w:spacing w:val="-1"/>
                <w:sz w:val="24"/>
                <w:szCs w:val="24"/>
                <w:lang w:val="en-US"/>
              </w:rPr>
              <w:t xml:space="preserve"> </w:t>
            </w:r>
            <w:r w:rsidRPr="008F1CF6">
              <w:rPr>
                <w:rFonts w:ascii="Arial" w:hAnsi="Arial" w:cs="Arial"/>
                <w:sz w:val="24"/>
                <w:szCs w:val="24"/>
                <w:lang w:val="en-US"/>
              </w:rPr>
              <w:t>01</w:t>
            </w:r>
            <w:r w:rsidRPr="008F1CF6">
              <w:rPr>
                <w:rFonts w:ascii="Arial" w:hAnsi="Arial" w:cs="Arial"/>
                <w:spacing w:val="-1"/>
                <w:sz w:val="24"/>
                <w:szCs w:val="24"/>
                <w:lang w:val="en-US"/>
              </w:rPr>
              <w:t xml:space="preserve"> </w:t>
            </w:r>
            <w:r w:rsidRPr="008F1CF6">
              <w:rPr>
                <w:rFonts w:ascii="Arial" w:hAnsi="Arial" w:cs="Arial"/>
                <w:sz w:val="24"/>
                <w:szCs w:val="24"/>
                <w:lang w:val="en-US"/>
              </w:rPr>
              <w:t>99</w:t>
            </w:r>
          </w:p>
        </w:tc>
        <w:tc>
          <w:tcPr>
            <w:tcW w:w="4531" w:type="dxa"/>
          </w:tcPr>
          <w:p w14:paraId="29BA81BE" w14:textId="77777777" w:rsidR="00CA2B6F" w:rsidRPr="008F1CF6" w:rsidRDefault="00CA2B6F" w:rsidP="00A736FF">
            <w:pPr>
              <w:pStyle w:val="Corptext"/>
              <w:tabs>
                <w:tab w:val="left" w:pos="709"/>
              </w:tabs>
              <w:jc w:val="both"/>
              <w:rPr>
                <w:rFonts w:ascii="Arial" w:hAnsi="Arial" w:cs="Arial"/>
                <w:sz w:val="24"/>
                <w:szCs w:val="24"/>
              </w:rPr>
            </w:pPr>
            <w:r w:rsidRPr="008F1CF6">
              <w:rPr>
                <w:rFonts w:ascii="Arial" w:hAnsi="Arial" w:cs="Arial"/>
                <w:spacing w:val="-1"/>
                <w:w w:val="95"/>
                <w:sz w:val="24"/>
                <w:szCs w:val="24"/>
                <w:lang w:val="en-US"/>
              </w:rPr>
              <w:t>alte</w:t>
            </w:r>
            <w:r w:rsidRPr="008F1CF6">
              <w:rPr>
                <w:rFonts w:ascii="Arial" w:hAnsi="Arial" w:cs="Arial"/>
                <w:spacing w:val="-11"/>
                <w:w w:val="95"/>
                <w:sz w:val="24"/>
                <w:szCs w:val="24"/>
                <w:lang w:val="en-US"/>
              </w:rPr>
              <w:t xml:space="preserve"> </w:t>
            </w:r>
            <w:r w:rsidRPr="008F1CF6">
              <w:rPr>
                <w:rFonts w:ascii="Arial" w:hAnsi="Arial" w:cs="Arial"/>
                <w:spacing w:val="-1"/>
                <w:w w:val="95"/>
                <w:sz w:val="24"/>
                <w:szCs w:val="24"/>
                <w:lang w:val="en-US"/>
              </w:rPr>
              <w:t>fracţii,</w:t>
            </w:r>
            <w:r w:rsidRPr="008F1CF6">
              <w:rPr>
                <w:rFonts w:ascii="Arial" w:hAnsi="Arial" w:cs="Arial"/>
                <w:spacing w:val="-10"/>
                <w:w w:val="95"/>
                <w:sz w:val="24"/>
                <w:szCs w:val="24"/>
                <w:lang w:val="en-US"/>
              </w:rPr>
              <w:t xml:space="preserve"> </w:t>
            </w:r>
            <w:r w:rsidRPr="008F1CF6">
              <w:rPr>
                <w:rFonts w:ascii="Arial" w:hAnsi="Arial" w:cs="Arial"/>
                <w:w w:val="95"/>
                <w:sz w:val="24"/>
                <w:szCs w:val="24"/>
                <w:lang w:val="en-US"/>
              </w:rPr>
              <w:t>nespecificate</w:t>
            </w:r>
          </w:p>
        </w:tc>
      </w:tr>
    </w:tbl>
    <w:p w14:paraId="4C6E20F6" w14:textId="77777777" w:rsidR="00CA2B6F" w:rsidRPr="008F1CF6" w:rsidRDefault="00CA2B6F" w:rsidP="00CA2B6F">
      <w:pPr>
        <w:pStyle w:val="Corptext"/>
        <w:tabs>
          <w:tab w:val="left" w:pos="709"/>
        </w:tabs>
        <w:ind w:firstLine="567"/>
        <w:jc w:val="both"/>
        <w:rPr>
          <w:rFonts w:ascii="Arial" w:hAnsi="Arial" w:cs="Arial"/>
          <w:sz w:val="24"/>
          <w:szCs w:val="24"/>
        </w:rPr>
      </w:pPr>
    </w:p>
    <w:p w14:paraId="37F353E9" w14:textId="77777777" w:rsidR="00CA2B6F" w:rsidRPr="008F1CF6" w:rsidRDefault="00CA2B6F" w:rsidP="00CA2B6F">
      <w:pPr>
        <w:pStyle w:val="Listparagraf"/>
        <w:tabs>
          <w:tab w:val="left" w:pos="709"/>
        </w:tabs>
        <w:ind w:left="0" w:firstLine="567"/>
        <w:rPr>
          <w:rFonts w:ascii="Arial" w:hAnsi="Arial" w:cs="Arial"/>
          <w:sz w:val="24"/>
          <w:szCs w:val="24"/>
        </w:rPr>
      </w:pPr>
    </w:p>
    <w:p w14:paraId="0CE6E39F" w14:textId="77777777" w:rsidR="00CA2B6F" w:rsidRPr="008F1CF6" w:rsidRDefault="00CA2B6F">
      <w:pPr>
        <w:pStyle w:val="Listparagraf"/>
        <w:numPr>
          <w:ilvl w:val="0"/>
          <w:numId w:val="58"/>
        </w:numPr>
        <w:tabs>
          <w:tab w:val="left" w:pos="709"/>
          <w:tab w:val="left" w:pos="1159"/>
        </w:tabs>
        <w:ind w:left="0" w:firstLine="567"/>
        <w:jc w:val="both"/>
        <w:rPr>
          <w:rFonts w:ascii="Arial" w:hAnsi="Arial" w:cs="Arial"/>
          <w:sz w:val="24"/>
          <w:szCs w:val="24"/>
        </w:rPr>
      </w:pPr>
      <w:r w:rsidRPr="008F1CF6">
        <w:rPr>
          <w:rFonts w:ascii="Arial" w:hAnsi="Arial" w:cs="Arial"/>
          <w:w w:val="95"/>
          <w:sz w:val="24"/>
          <w:szCs w:val="24"/>
          <w:u w:val="dotted"/>
        </w:rPr>
        <w:t>deşeuri</w:t>
      </w:r>
      <w:r w:rsidRPr="008F1CF6">
        <w:rPr>
          <w:rFonts w:ascii="Arial" w:hAnsi="Arial" w:cs="Arial"/>
          <w:spacing w:val="-6"/>
          <w:w w:val="95"/>
          <w:sz w:val="24"/>
          <w:szCs w:val="24"/>
          <w:u w:val="dotted"/>
        </w:rPr>
        <w:t xml:space="preserve"> </w:t>
      </w:r>
      <w:r w:rsidRPr="008F1CF6">
        <w:rPr>
          <w:rFonts w:ascii="Arial" w:hAnsi="Arial" w:cs="Arial"/>
          <w:w w:val="95"/>
          <w:sz w:val="24"/>
          <w:szCs w:val="24"/>
          <w:u w:val="dotted"/>
        </w:rPr>
        <w:t>tehnologice</w:t>
      </w:r>
    </w:p>
    <w:p w14:paraId="10B6F34D" w14:textId="77777777" w:rsidR="00CA2B6F" w:rsidRPr="008F1CF6" w:rsidRDefault="00CA2B6F" w:rsidP="00CA2B6F">
      <w:pPr>
        <w:pStyle w:val="Corptext"/>
        <w:tabs>
          <w:tab w:val="left" w:pos="709"/>
        </w:tabs>
        <w:ind w:firstLine="567"/>
        <w:jc w:val="both"/>
        <w:rPr>
          <w:rFonts w:ascii="Arial" w:hAnsi="Arial" w:cs="Arial"/>
          <w:sz w:val="24"/>
          <w:szCs w:val="24"/>
        </w:rPr>
      </w:pPr>
      <w:r w:rsidRPr="008F1CF6">
        <w:rPr>
          <w:rFonts w:ascii="Arial" w:hAnsi="Arial" w:cs="Arial"/>
          <w:w w:val="95"/>
          <w:sz w:val="24"/>
          <w:szCs w:val="24"/>
        </w:rPr>
        <w:t>Ca şi încadrare tipologică, acestea sunt din gama deşeurilor inerte sau periculoase după caz.</w:t>
      </w:r>
      <w:r w:rsidRPr="008F1CF6">
        <w:rPr>
          <w:rFonts w:ascii="Arial" w:hAnsi="Arial" w:cs="Arial"/>
          <w:spacing w:val="1"/>
          <w:w w:val="95"/>
          <w:sz w:val="24"/>
          <w:szCs w:val="24"/>
        </w:rPr>
        <w:t xml:space="preserve"> </w:t>
      </w:r>
      <w:r w:rsidRPr="008F1CF6">
        <w:rPr>
          <w:rFonts w:ascii="Arial" w:hAnsi="Arial" w:cs="Arial"/>
          <w:w w:val="95"/>
          <w:sz w:val="24"/>
          <w:szCs w:val="24"/>
        </w:rPr>
        <w:t>Se vor produce în mod curent sau accidental prin activităţile de construire prilejuite de lucrările</w:t>
      </w:r>
      <w:r w:rsidRPr="008F1CF6">
        <w:rPr>
          <w:rFonts w:ascii="Arial" w:hAnsi="Arial" w:cs="Arial"/>
          <w:spacing w:val="1"/>
          <w:w w:val="95"/>
          <w:sz w:val="24"/>
          <w:szCs w:val="24"/>
        </w:rPr>
        <w:t xml:space="preserve"> </w:t>
      </w:r>
      <w:r w:rsidRPr="008F1CF6">
        <w:rPr>
          <w:rFonts w:ascii="Arial" w:hAnsi="Arial" w:cs="Arial"/>
          <w:sz w:val="24"/>
          <w:szCs w:val="24"/>
        </w:rPr>
        <w:t>propuse.</w:t>
      </w:r>
    </w:p>
    <w:p w14:paraId="55A08EB6" w14:textId="77777777" w:rsidR="00CA2B6F" w:rsidRPr="008F1CF6" w:rsidRDefault="00CA2B6F" w:rsidP="00CA2B6F">
      <w:pPr>
        <w:pStyle w:val="Corptext"/>
        <w:tabs>
          <w:tab w:val="left" w:pos="709"/>
        </w:tabs>
        <w:ind w:firstLine="567"/>
        <w:jc w:val="both"/>
        <w:rPr>
          <w:rFonts w:ascii="Arial" w:hAnsi="Arial" w:cs="Arial"/>
          <w:sz w:val="24"/>
          <w:szCs w:val="24"/>
        </w:rPr>
      </w:pPr>
      <w:r w:rsidRPr="008F1CF6">
        <w:rPr>
          <w:rFonts w:ascii="Arial" w:hAnsi="Arial" w:cs="Arial"/>
          <w:w w:val="95"/>
          <w:sz w:val="24"/>
          <w:szCs w:val="24"/>
        </w:rPr>
        <w:t>În</w:t>
      </w:r>
      <w:r w:rsidRPr="008F1CF6">
        <w:rPr>
          <w:rFonts w:ascii="Arial" w:hAnsi="Arial" w:cs="Arial"/>
          <w:spacing w:val="-6"/>
          <w:w w:val="95"/>
          <w:sz w:val="24"/>
          <w:szCs w:val="24"/>
        </w:rPr>
        <w:t xml:space="preserve"> </w:t>
      </w:r>
      <w:r w:rsidRPr="008F1CF6">
        <w:rPr>
          <w:rFonts w:ascii="Arial" w:hAnsi="Arial" w:cs="Arial"/>
          <w:w w:val="95"/>
          <w:sz w:val="24"/>
          <w:szCs w:val="24"/>
        </w:rPr>
        <w:t>funcţie</w:t>
      </w:r>
      <w:r w:rsidRPr="008F1CF6">
        <w:rPr>
          <w:rFonts w:ascii="Arial" w:hAnsi="Arial" w:cs="Arial"/>
          <w:spacing w:val="-5"/>
          <w:w w:val="95"/>
          <w:sz w:val="24"/>
          <w:szCs w:val="24"/>
        </w:rPr>
        <w:t xml:space="preserve"> </w:t>
      </w:r>
      <w:r w:rsidRPr="008F1CF6">
        <w:rPr>
          <w:rFonts w:ascii="Arial" w:hAnsi="Arial" w:cs="Arial"/>
          <w:w w:val="95"/>
          <w:sz w:val="24"/>
          <w:szCs w:val="24"/>
        </w:rPr>
        <w:t>de</w:t>
      </w:r>
      <w:r w:rsidRPr="008F1CF6">
        <w:rPr>
          <w:rFonts w:ascii="Arial" w:hAnsi="Arial" w:cs="Arial"/>
          <w:spacing w:val="-5"/>
          <w:w w:val="95"/>
          <w:sz w:val="24"/>
          <w:szCs w:val="24"/>
        </w:rPr>
        <w:t xml:space="preserve"> </w:t>
      </w:r>
      <w:r w:rsidRPr="008F1CF6">
        <w:rPr>
          <w:rFonts w:ascii="Arial" w:hAnsi="Arial" w:cs="Arial"/>
          <w:w w:val="95"/>
          <w:sz w:val="24"/>
          <w:szCs w:val="24"/>
        </w:rPr>
        <w:t>gradul</w:t>
      </w:r>
      <w:r w:rsidRPr="008F1CF6">
        <w:rPr>
          <w:rFonts w:ascii="Arial" w:hAnsi="Arial" w:cs="Arial"/>
          <w:spacing w:val="-4"/>
          <w:w w:val="95"/>
          <w:sz w:val="24"/>
          <w:szCs w:val="24"/>
        </w:rPr>
        <w:t xml:space="preserve"> </w:t>
      </w:r>
      <w:r w:rsidRPr="008F1CF6">
        <w:rPr>
          <w:rFonts w:ascii="Arial" w:hAnsi="Arial" w:cs="Arial"/>
          <w:w w:val="95"/>
          <w:sz w:val="24"/>
          <w:szCs w:val="24"/>
        </w:rPr>
        <w:t>de</w:t>
      </w:r>
      <w:r w:rsidRPr="008F1CF6">
        <w:rPr>
          <w:rFonts w:ascii="Arial" w:hAnsi="Arial" w:cs="Arial"/>
          <w:spacing w:val="-3"/>
          <w:w w:val="95"/>
          <w:sz w:val="24"/>
          <w:szCs w:val="24"/>
        </w:rPr>
        <w:t xml:space="preserve"> </w:t>
      </w:r>
      <w:r w:rsidRPr="008F1CF6">
        <w:rPr>
          <w:rFonts w:ascii="Arial" w:hAnsi="Arial" w:cs="Arial"/>
          <w:w w:val="95"/>
          <w:sz w:val="24"/>
          <w:szCs w:val="24"/>
        </w:rPr>
        <w:t>periculozitate,</w:t>
      </w:r>
      <w:r w:rsidRPr="008F1CF6">
        <w:rPr>
          <w:rFonts w:ascii="Arial" w:hAnsi="Arial" w:cs="Arial"/>
          <w:spacing w:val="-2"/>
          <w:w w:val="95"/>
          <w:sz w:val="24"/>
          <w:szCs w:val="24"/>
        </w:rPr>
        <w:t xml:space="preserve"> </w:t>
      </w:r>
      <w:r w:rsidRPr="008F1CF6">
        <w:rPr>
          <w:rFonts w:ascii="Arial" w:hAnsi="Arial" w:cs="Arial"/>
          <w:w w:val="95"/>
          <w:sz w:val="24"/>
          <w:szCs w:val="24"/>
        </w:rPr>
        <w:t>aceste</w:t>
      </w:r>
      <w:r w:rsidRPr="008F1CF6">
        <w:rPr>
          <w:rFonts w:ascii="Arial" w:hAnsi="Arial" w:cs="Arial"/>
          <w:spacing w:val="-3"/>
          <w:w w:val="95"/>
          <w:sz w:val="24"/>
          <w:szCs w:val="24"/>
        </w:rPr>
        <w:t xml:space="preserve"> </w:t>
      </w:r>
      <w:r w:rsidRPr="008F1CF6">
        <w:rPr>
          <w:rFonts w:ascii="Arial" w:hAnsi="Arial" w:cs="Arial"/>
          <w:w w:val="95"/>
          <w:sz w:val="24"/>
          <w:szCs w:val="24"/>
        </w:rPr>
        <w:t>deşeuri</w:t>
      </w:r>
      <w:r w:rsidRPr="008F1CF6">
        <w:rPr>
          <w:rFonts w:ascii="Arial" w:hAnsi="Arial" w:cs="Arial"/>
          <w:spacing w:val="-3"/>
          <w:w w:val="95"/>
          <w:sz w:val="24"/>
          <w:szCs w:val="24"/>
        </w:rPr>
        <w:t xml:space="preserve"> </w:t>
      </w:r>
      <w:r w:rsidRPr="008F1CF6">
        <w:rPr>
          <w:rFonts w:ascii="Arial" w:hAnsi="Arial" w:cs="Arial"/>
          <w:w w:val="95"/>
          <w:sz w:val="24"/>
          <w:szCs w:val="24"/>
        </w:rPr>
        <w:t>se</w:t>
      </w:r>
      <w:r w:rsidRPr="008F1CF6">
        <w:rPr>
          <w:rFonts w:ascii="Arial" w:hAnsi="Arial" w:cs="Arial"/>
          <w:spacing w:val="-5"/>
          <w:w w:val="95"/>
          <w:sz w:val="24"/>
          <w:szCs w:val="24"/>
        </w:rPr>
        <w:t xml:space="preserve"> </w:t>
      </w:r>
      <w:r w:rsidRPr="008F1CF6">
        <w:rPr>
          <w:rFonts w:ascii="Arial" w:hAnsi="Arial" w:cs="Arial"/>
          <w:w w:val="95"/>
          <w:sz w:val="24"/>
          <w:szCs w:val="24"/>
        </w:rPr>
        <w:t>clasifică</w:t>
      </w:r>
      <w:r w:rsidRPr="008F1CF6">
        <w:rPr>
          <w:rFonts w:ascii="Arial" w:hAnsi="Arial" w:cs="Arial"/>
          <w:spacing w:val="-4"/>
          <w:w w:val="95"/>
          <w:sz w:val="24"/>
          <w:szCs w:val="24"/>
        </w:rPr>
        <w:t xml:space="preserve"> </w:t>
      </w:r>
      <w:r w:rsidRPr="008F1CF6">
        <w:rPr>
          <w:rFonts w:ascii="Arial" w:hAnsi="Arial" w:cs="Arial"/>
          <w:w w:val="95"/>
          <w:sz w:val="24"/>
          <w:szCs w:val="24"/>
        </w:rPr>
        <w:t>astfel:</w:t>
      </w:r>
    </w:p>
    <w:p w14:paraId="0B8FCFBC" w14:textId="77777777" w:rsidR="00CA2B6F" w:rsidRPr="008F1CF6" w:rsidRDefault="00CA2B6F">
      <w:pPr>
        <w:pStyle w:val="Listparagraf"/>
        <w:numPr>
          <w:ilvl w:val="1"/>
          <w:numId w:val="58"/>
        </w:numPr>
        <w:tabs>
          <w:tab w:val="left" w:pos="709"/>
          <w:tab w:val="left" w:pos="1726"/>
        </w:tabs>
        <w:ind w:left="0" w:firstLine="567"/>
        <w:jc w:val="both"/>
        <w:rPr>
          <w:rFonts w:ascii="Arial" w:hAnsi="Arial" w:cs="Arial"/>
          <w:sz w:val="24"/>
          <w:szCs w:val="24"/>
        </w:rPr>
      </w:pPr>
      <w:r w:rsidRPr="008F1CF6">
        <w:rPr>
          <w:rFonts w:ascii="Arial" w:hAnsi="Arial" w:cs="Arial"/>
          <w:spacing w:val="-1"/>
          <w:w w:val="95"/>
          <w:sz w:val="24"/>
          <w:szCs w:val="24"/>
        </w:rPr>
        <w:t>deşeuri</w:t>
      </w:r>
      <w:r w:rsidRPr="008F1CF6">
        <w:rPr>
          <w:rFonts w:ascii="Arial" w:hAnsi="Arial" w:cs="Arial"/>
          <w:spacing w:val="-11"/>
          <w:w w:val="95"/>
          <w:sz w:val="24"/>
          <w:szCs w:val="24"/>
        </w:rPr>
        <w:t xml:space="preserve"> </w:t>
      </w:r>
      <w:r w:rsidRPr="008F1CF6">
        <w:rPr>
          <w:rFonts w:ascii="Arial" w:hAnsi="Arial" w:cs="Arial"/>
          <w:spacing w:val="-1"/>
          <w:w w:val="95"/>
          <w:sz w:val="24"/>
          <w:szCs w:val="24"/>
        </w:rPr>
        <w:t>inerte</w:t>
      </w:r>
      <w:r w:rsidRPr="008F1CF6">
        <w:rPr>
          <w:rFonts w:ascii="Arial" w:hAnsi="Arial" w:cs="Arial"/>
          <w:spacing w:val="-10"/>
          <w:w w:val="95"/>
          <w:sz w:val="24"/>
          <w:szCs w:val="24"/>
        </w:rPr>
        <w:t xml:space="preserve"> </w:t>
      </w:r>
      <w:r w:rsidRPr="008F1CF6">
        <w:rPr>
          <w:rFonts w:ascii="Arial" w:hAnsi="Arial" w:cs="Arial"/>
          <w:spacing w:val="-1"/>
          <w:w w:val="95"/>
          <w:sz w:val="24"/>
          <w:szCs w:val="24"/>
        </w:rPr>
        <w:t>şi</w:t>
      </w:r>
      <w:r w:rsidRPr="008F1CF6">
        <w:rPr>
          <w:rFonts w:ascii="Arial" w:hAnsi="Arial" w:cs="Arial"/>
          <w:spacing w:val="-11"/>
          <w:w w:val="95"/>
          <w:sz w:val="24"/>
          <w:szCs w:val="24"/>
        </w:rPr>
        <w:t xml:space="preserve"> </w:t>
      </w:r>
      <w:r w:rsidRPr="008F1CF6">
        <w:rPr>
          <w:rFonts w:ascii="Arial" w:hAnsi="Arial" w:cs="Arial"/>
          <w:spacing w:val="-1"/>
          <w:w w:val="95"/>
          <w:sz w:val="24"/>
          <w:szCs w:val="24"/>
        </w:rPr>
        <w:t>nepericuloase</w:t>
      </w:r>
    </w:p>
    <w:p w14:paraId="27211D31" w14:textId="77777777" w:rsidR="00CA2B6F" w:rsidRPr="008F1CF6" w:rsidRDefault="00CA2B6F">
      <w:pPr>
        <w:pStyle w:val="Listparagraf"/>
        <w:numPr>
          <w:ilvl w:val="1"/>
          <w:numId w:val="58"/>
        </w:numPr>
        <w:tabs>
          <w:tab w:val="left" w:pos="709"/>
          <w:tab w:val="left" w:pos="1726"/>
        </w:tabs>
        <w:ind w:left="0" w:firstLine="567"/>
        <w:jc w:val="both"/>
        <w:rPr>
          <w:rFonts w:ascii="Arial" w:hAnsi="Arial" w:cs="Arial"/>
          <w:sz w:val="24"/>
          <w:szCs w:val="24"/>
        </w:rPr>
      </w:pPr>
      <w:r w:rsidRPr="008F1CF6">
        <w:rPr>
          <w:rFonts w:ascii="Arial" w:hAnsi="Arial" w:cs="Arial"/>
          <w:spacing w:val="-1"/>
          <w:w w:val="95"/>
          <w:sz w:val="24"/>
          <w:szCs w:val="24"/>
        </w:rPr>
        <w:t xml:space="preserve">deşeuri </w:t>
      </w:r>
      <w:r w:rsidRPr="008F1CF6">
        <w:rPr>
          <w:rFonts w:ascii="Arial" w:hAnsi="Arial" w:cs="Arial"/>
          <w:w w:val="95"/>
          <w:sz w:val="24"/>
          <w:szCs w:val="24"/>
        </w:rPr>
        <w:t>toxice şi periculoase</w:t>
      </w:r>
      <w:r w:rsidRPr="008F1CF6">
        <w:rPr>
          <w:rFonts w:ascii="Arial" w:hAnsi="Arial" w:cs="Arial"/>
          <w:spacing w:val="1"/>
          <w:w w:val="95"/>
          <w:sz w:val="24"/>
          <w:szCs w:val="24"/>
        </w:rPr>
        <w:t xml:space="preserve"> </w:t>
      </w:r>
      <w:r w:rsidRPr="008F1CF6">
        <w:rPr>
          <w:rFonts w:ascii="Arial" w:hAnsi="Arial" w:cs="Arial"/>
          <w:w w:val="95"/>
          <w:sz w:val="24"/>
          <w:szCs w:val="24"/>
          <w:u w:val="single"/>
        </w:rPr>
        <w:t>Deşeuri</w:t>
      </w:r>
      <w:r w:rsidRPr="008F1CF6">
        <w:rPr>
          <w:rFonts w:ascii="Arial" w:hAnsi="Arial" w:cs="Arial"/>
          <w:spacing w:val="-4"/>
          <w:w w:val="95"/>
          <w:sz w:val="24"/>
          <w:szCs w:val="24"/>
          <w:u w:val="single"/>
        </w:rPr>
        <w:t xml:space="preserve"> </w:t>
      </w:r>
      <w:r w:rsidRPr="008F1CF6">
        <w:rPr>
          <w:rFonts w:ascii="Arial" w:hAnsi="Arial" w:cs="Arial"/>
          <w:w w:val="95"/>
          <w:sz w:val="24"/>
          <w:szCs w:val="24"/>
          <w:u w:val="single"/>
        </w:rPr>
        <w:t>tehnologice</w:t>
      </w:r>
      <w:r w:rsidRPr="008F1CF6">
        <w:rPr>
          <w:rFonts w:ascii="Arial" w:hAnsi="Arial" w:cs="Arial"/>
          <w:spacing w:val="-4"/>
          <w:w w:val="95"/>
          <w:sz w:val="24"/>
          <w:szCs w:val="24"/>
          <w:u w:val="single"/>
        </w:rPr>
        <w:t xml:space="preserve"> </w:t>
      </w:r>
      <w:r w:rsidRPr="008F1CF6">
        <w:rPr>
          <w:rFonts w:ascii="Arial" w:hAnsi="Arial" w:cs="Arial"/>
          <w:w w:val="95"/>
          <w:sz w:val="24"/>
          <w:szCs w:val="24"/>
          <w:u w:val="single"/>
        </w:rPr>
        <w:t>inerte</w:t>
      </w:r>
      <w:r w:rsidRPr="008F1CF6">
        <w:rPr>
          <w:rFonts w:ascii="Arial" w:hAnsi="Arial" w:cs="Arial"/>
          <w:spacing w:val="-4"/>
          <w:w w:val="95"/>
          <w:sz w:val="24"/>
          <w:szCs w:val="24"/>
          <w:u w:val="single"/>
        </w:rPr>
        <w:t xml:space="preserve"> </w:t>
      </w:r>
      <w:r w:rsidRPr="008F1CF6">
        <w:rPr>
          <w:rFonts w:ascii="Arial" w:hAnsi="Arial" w:cs="Arial"/>
          <w:w w:val="95"/>
          <w:sz w:val="24"/>
          <w:szCs w:val="24"/>
          <w:u w:val="single"/>
        </w:rPr>
        <w:t>şi</w:t>
      </w:r>
      <w:r w:rsidRPr="008F1CF6">
        <w:rPr>
          <w:rFonts w:ascii="Arial" w:hAnsi="Arial" w:cs="Arial"/>
          <w:spacing w:val="-4"/>
          <w:w w:val="95"/>
          <w:sz w:val="24"/>
          <w:szCs w:val="24"/>
          <w:u w:val="single"/>
        </w:rPr>
        <w:t xml:space="preserve"> </w:t>
      </w:r>
      <w:r w:rsidRPr="008F1CF6">
        <w:rPr>
          <w:rFonts w:ascii="Arial" w:hAnsi="Arial" w:cs="Arial"/>
          <w:w w:val="95"/>
          <w:sz w:val="24"/>
          <w:szCs w:val="24"/>
          <w:u w:val="single"/>
        </w:rPr>
        <w:t>nepericuloase</w:t>
      </w:r>
    </w:p>
    <w:p w14:paraId="3C6995A0" w14:textId="77777777" w:rsidR="00CA2B6F" w:rsidRPr="008F1CF6" w:rsidRDefault="00CA2B6F" w:rsidP="00CA2B6F">
      <w:pPr>
        <w:pStyle w:val="Corptext"/>
        <w:tabs>
          <w:tab w:val="left" w:pos="709"/>
        </w:tabs>
        <w:spacing w:after="4"/>
        <w:ind w:firstLine="567"/>
        <w:jc w:val="both"/>
        <w:rPr>
          <w:rFonts w:ascii="Arial" w:hAnsi="Arial" w:cs="Arial"/>
          <w:sz w:val="24"/>
          <w:szCs w:val="24"/>
        </w:rPr>
      </w:pPr>
      <w:r w:rsidRPr="008F1CF6">
        <w:rPr>
          <w:rFonts w:ascii="Arial" w:hAnsi="Arial" w:cs="Arial"/>
          <w:spacing w:val="-1"/>
          <w:sz w:val="24"/>
          <w:szCs w:val="24"/>
        </w:rPr>
        <w:t>Conform</w:t>
      </w:r>
      <w:r w:rsidRPr="008F1CF6">
        <w:rPr>
          <w:rFonts w:ascii="Arial" w:hAnsi="Arial" w:cs="Arial"/>
          <w:spacing w:val="-14"/>
          <w:sz w:val="24"/>
          <w:szCs w:val="24"/>
        </w:rPr>
        <w:t xml:space="preserve"> </w:t>
      </w:r>
      <w:r w:rsidRPr="008F1CF6">
        <w:rPr>
          <w:rFonts w:ascii="Arial" w:hAnsi="Arial" w:cs="Arial"/>
          <w:sz w:val="24"/>
          <w:szCs w:val="24"/>
        </w:rPr>
        <w:t>listei</w:t>
      </w:r>
      <w:r w:rsidRPr="008F1CF6">
        <w:rPr>
          <w:rFonts w:ascii="Arial" w:hAnsi="Arial" w:cs="Arial"/>
          <w:spacing w:val="-13"/>
          <w:sz w:val="24"/>
          <w:szCs w:val="24"/>
        </w:rPr>
        <w:t xml:space="preserve"> </w:t>
      </w:r>
      <w:r w:rsidRPr="008F1CF6">
        <w:rPr>
          <w:rFonts w:ascii="Arial" w:hAnsi="Arial" w:cs="Arial"/>
          <w:sz w:val="24"/>
          <w:szCs w:val="24"/>
        </w:rPr>
        <w:t>din</w:t>
      </w:r>
      <w:r w:rsidRPr="008F1CF6">
        <w:rPr>
          <w:rFonts w:ascii="Arial" w:hAnsi="Arial" w:cs="Arial"/>
          <w:spacing w:val="-13"/>
          <w:sz w:val="24"/>
          <w:szCs w:val="24"/>
        </w:rPr>
        <w:t xml:space="preserve"> </w:t>
      </w:r>
      <w:r w:rsidRPr="008F1CF6">
        <w:rPr>
          <w:rFonts w:ascii="Arial" w:hAnsi="Arial" w:cs="Arial"/>
          <w:sz w:val="24"/>
          <w:szCs w:val="24"/>
        </w:rPr>
        <w:t>HG</w:t>
      </w:r>
      <w:r w:rsidRPr="008F1CF6">
        <w:rPr>
          <w:rFonts w:ascii="Arial" w:hAnsi="Arial" w:cs="Arial"/>
          <w:spacing w:val="-11"/>
          <w:sz w:val="24"/>
          <w:szCs w:val="24"/>
        </w:rPr>
        <w:t xml:space="preserve"> </w:t>
      </w:r>
      <w:r w:rsidRPr="008F1CF6">
        <w:rPr>
          <w:rFonts w:ascii="Arial" w:hAnsi="Arial" w:cs="Arial"/>
          <w:sz w:val="24"/>
          <w:szCs w:val="24"/>
        </w:rPr>
        <w:t>856/2002,</w:t>
      </w:r>
      <w:r w:rsidRPr="008F1CF6">
        <w:rPr>
          <w:rFonts w:ascii="Arial" w:hAnsi="Arial" w:cs="Arial"/>
          <w:spacing w:val="-13"/>
          <w:sz w:val="24"/>
          <w:szCs w:val="24"/>
        </w:rPr>
        <w:t xml:space="preserve"> </w:t>
      </w:r>
      <w:r w:rsidRPr="008F1CF6">
        <w:rPr>
          <w:rFonts w:ascii="Arial" w:hAnsi="Arial" w:cs="Arial"/>
          <w:sz w:val="24"/>
          <w:szCs w:val="24"/>
        </w:rPr>
        <w:t>aceste</w:t>
      </w:r>
      <w:r w:rsidRPr="008F1CF6">
        <w:rPr>
          <w:rFonts w:ascii="Arial" w:hAnsi="Arial" w:cs="Arial"/>
          <w:spacing w:val="-13"/>
          <w:sz w:val="24"/>
          <w:szCs w:val="24"/>
        </w:rPr>
        <w:t xml:space="preserve"> </w:t>
      </w:r>
      <w:r w:rsidRPr="008F1CF6">
        <w:rPr>
          <w:rFonts w:ascii="Arial" w:hAnsi="Arial" w:cs="Arial"/>
          <w:sz w:val="24"/>
          <w:szCs w:val="24"/>
        </w:rPr>
        <w:t>deşeuri</w:t>
      </w:r>
      <w:r w:rsidRPr="008F1CF6">
        <w:rPr>
          <w:rFonts w:ascii="Arial" w:hAnsi="Arial" w:cs="Arial"/>
          <w:spacing w:val="-13"/>
          <w:sz w:val="24"/>
          <w:szCs w:val="24"/>
        </w:rPr>
        <w:t xml:space="preserve"> </w:t>
      </w:r>
      <w:r w:rsidRPr="008F1CF6">
        <w:rPr>
          <w:rFonts w:ascii="Arial" w:hAnsi="Arial" w:cs="Arial"/>
          <w:sz w:val="24"/>
          <w:szCs w:val="24"/>
        </w:rPr>
        <w:t>vor</w:t>
      </w:r>
      <w:r w:rsidRPr="008F1CF6">
        <w:rPr>
          <w:rFonts w:ascii="Arial" w:hAnsi="Arial" w:cs="Arial"/>
          <w:spacing w:val="-13"/>
          <w:sz w:val="24"/>
          <w:szCs w:val="24"/>
        </w:rPr>
        <w:t xml:space="preserve"> </w:t>
      </w:r>
      <w:r w:rsidRPr="008F1CF6">
        <w:rPr>
          <w:rFonts w:ascii="Arial" w:hAnsi="Arial" w:cs="Arial"/>
          <w:sz w:val="24"/>
          <w:szCs w:val="24"/>
        </w:rPr>
        <w:t>fi</w:t>
      </w:r>
      <w:r w:rsidRPr="008F1CF6">
        <w:rPr>
          <w:rFonts w:ascii="Arial" w:hAnsi="Arial" w:cs="Arial"/>
          <w:spacing w:val="-15"/>
          <w:sz w:val="24"/>
          <w:szCs w:val="24"/>
        </w:rPr>
        <w:t xml:space="preserve"> </w:t>
      </w:r>
      <w:r w:rsidRPr="008F1CF6">
        <w:rPr>
          <w:rFonts w:ascii="Arial" w:hAnsi="Arial" w:cs="Arial"/>
          <w:sz w:val="24"/>
          <w:szCs w:val="24"/>
        </w:rPr>
        <w:t>din</w:t>
      </w:r>
      <w:r w:rsidRPr="008F1CF6">
        <w:rPr>
          <w:rFonts w:ascii="Arial" w:hAnsi="Arial" w:cs="Arial"/>
          <w:spacing w:val="-13"/>
          <w:sz w:val="24"/>
          <w:szCs w:val="24"/>
        </w:rPr>
        <w:t xml:space="preserve"> </w:t>
      </w:r>
      <w:r w:rsidRPr="008F1CF6">
        <w:rPr>
          <w:rFonts w:ascii="Arial" w:hAnsi="Arial" w:cs="Arial"/>
          <w:sz w:val="24"/>
          <w:szCs w:val="24"/>
        </w:rPr>
        <w:t>categoriile:</w:t>
      </w:r>
      <w:r w:rsidRPr="008F1CF6">
        <w:rPr>
          <w:rFonts w:ascii="Arial" w:hAnsi="Arial" w:cs="Arial"/>
          <w:spacing w:val="-59"/>
          <w:sz w:val="24"/>
          <w:szCs w:val="24"/>
        </w:rPr>
        <w:t xml:space="preserve"> </w:t>
      </w:r>
      <w:r w:rsidRPr="008F1CF6">
        <w:rPr>
          <w:rFonts w:ascii="Arial" w:hAnsi="Arial" w:cs="Arial"/>
          <w:sz w:val="24"/>
          <w:szCs w:val="24"/>
        </w:rPr>
        <w:t>Grupa</w:t>
      </w:r>
      <w:r w:rsidRPr="008F1CF6">
        <w:rPr>
          <w:rFonts w:ascii="Arial" w:hAnsi="Arial" w:cs="Arial"/>
          <w:spacing w:val="-8"/>
          <w:sz w:val="24"/>
          <w:szCs w:val="24"/>
        </w:rPr>
        <w:t xml:space="preserve"> </w:t>
      </w:r>
      <w:r w:rsidRPr="008F1CF6">
        <w:rPr>
          <w:rFonts w:ascii="Arial" w:hAnsi="Arial" w:cs="Arial"/>
          <w:sz w:val="24"/>
          <w:szCs w:val="24"/>
        </w:rPr>
        <w:t>16</w:t>
      </w:r>
      <w:r w:rsidRPr="008F1CF6">
        <w:rPr>
          <w:rFonts w:ascii="Arial" w:hAnsi="Arial" w:cs="Arial"/>
          <w:spacing w:val="-7"/>
          <w:sz w:val="24"/>
          <w:szCs w:val="24"/>
        </w:rPr>
        <w:t xml:space="preserve"> </w:t>
      </w:r>
      <w:r w:rsidRPr="008F1CF6">
        <w:rPr>
          <w:rFonts w:ascii="Arial" w:hAnsi="Arial" w:cs="Arial"/>
          <w:sz w:val="24"/>
          <w:szCs w:val="24"/>
        </w:rPr>
        <w:t>-</w:t>
      </w:r>
      <w:r w:rsidRPr="008F1CF6">
        <w:rPr>
          <w:rFonts w:ascii="Arial" w:hAnsi="Arial" w:cs="Arial"/>
          <w:spacing w:val="-3"/>
          <w:sz w:val="24"/>
          <w:szCs w:val="24"/>
        </w:rPr>
        <w:t xml:space="preserve"> </w:t>
      </w:r>
      <w:r w:rsidRPr="008F1CF6">
        <w:rPr>
          <w:rFonts w:ascii="Arial" w:hAnsi="Arial" w:cs="Arial"/>
          <w:sz w:val="24"/>
          <w:szCs w:val="24"/>
        </w:rPr>
        <w:t>deşeuri</w:t>
      </w:r>
      <w:r w:rsidRPr="008F1CF6">
        <w:rPr>
          <w:rFonts w:ascii="Arial" w:hAnsi="Arial" w:cs="Arial"/>
          <w:spacing w:val="-6"/>
          <w:sz w:val="24"/>
          <w:szCs w:val="24"/>
        </w:rPr>
        <w:t xml:space="preserve"> </w:t>
      </w:r>
      <w:r w:rsidRPr="008F1CF6">
        <w:rPr>
          <w:rFonts w:ascii="Arial" w:hAnsi="Arial" w:cs="Arial"/>
          <w:sz w:val="24"/>
          <w:szCs w:val="24"/>
        </w:rPr>
        <w:t>nespecificate</w:t>
      </w:r>
      <w:r w:rsidRPr="008F1CF6">
        <w:rPr>
          <w:rFonts w:ascii="Arial" w:hAnsi="Arial" w:cs="Arial"/>
          <w:spacing w:val="-5"/>
          <w:sz w:val="24"/>
          <w:szCs w:val="24"/>
        </w:rPr>
        <w:t xml:space="preserve"> </w:t>
      </w:r>
      <w:r w:rsidRPr="008F1CF6">
        <w:rPr>
          <w:rFonts w:ascii="Arial" w:hAnsi="Arial" w:cs="Arial"/>
          <w:sz w:val="24"/>
          <w:szCs w:val="24"/>
        </w:rPr>
        <w:t>în</w:t>
      </w:r>
      <w:r w:rsidRPr="008F1CF6">
        <w:rPr>
          <w:rFonts w:ascii="Arial" w:hAnsi="Arial" w:cs="Arial"/>
          <w:spacing w:val="-5"/>
          <w:sz w:val="24"/>
          <w:szCs w:val="24"/>
        </w:rPr>
        <w:t xml:space="preserve"> </w:t>
      </w:r>
      <w:r w:rsidRPr="008F1CF6">
        <w:rPr>
          <w:rFonts w:ascii="Arial" w:hAnsi="Arial" w:cs="Arial"/>
          <w:sz w:val="24"/>
          <w:szCs w:val="24"/>
        </w:rPr>
        <w:t>altă</w:t>
      </w:r>
      <w:r w:rsidRPr="008F1CF6">
        <w:rPr>
          <w:rFonts w:ascii="Arial" w:hAnsi="Arial" w:cs="Arial"/>
          <w:spacing w:val="-6"/>
          <w:sz w:val="24"/>
          <w:szCs w:val="24"/>
        </w:rPr>
        <w:t xml:space="preserve"> </w:t>
      </w:r>
      <w:r w:rsidRPr="008F1CF6">
        <w:rPr>
          <w:rFonts w:ascii="Arial" w:hAnsi="Arial" w:cs="Arial"/>
          <w:sz w:val="24"/>
          <w:szCs w:val="24"/>
        </w:rPr>
        <w:t>parte:</w:t>
      </w:r>
    </w:p>
    <w:p w14:paraId="399DF723" w14:textId="77777777" w:rsidR="00CA2B6F" w:rsidRPr="008F1CF6" w:rsidRDefault="00CA2B6F" w:rsidP="00CA2B6F">
      <w:pPr>
        <w:pStyle w:val="Corptext"/>
        <w:tabs>
          <w:tab w:val="left" w:pos="709"/>
        </w:tabs>
        <w:ind w:firstLine="567"/>
        <w:rPr>
          <w:rFonts w:ascii="Arial" w:hAnsi="Arial" w:cs="Arial"/>
          <w:sz w:val="24"/>
          <w:szCs w:val="24"/>
        </w:rPr>
      </w:pPr>
      <w:r w:rsidRPr="008F1CF6">
        <w:rPr>
          <w:rFonts w:ascii="Arial" w:hAnsi="Arial" w:cs="Arial"/>
          <w:noProof/>
          <w:sz w:val="24"/>
          <w:szCs w:val="24"/>
        </w:rPr>
        <mc:AlternateContent>
          <mc:Choice Requires="wpg">
            <w:drawing>
              <wp:inline distT="0" distB="0" distL="0" distR="0" wp14:anchorId="41948BD8" wp14:editId="7AC5A9BE">
                <wp:extent cx="5974080" cy="241300"/>
                <wp:effectExtent l="0" t="0" r="0" b="0"/>
                <wp:docPr id="138353449"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4080" cy="241300"/>
                          <a:chOff x="0" y="0"/>
                          <a:chExt cx="9408" cy="380"/>
                        </a:xfrm>
                      </wpg:grpSpPr>
                      <wps:wsp>
                        <wps:cNvPr id="1633521833" name="Freeform 22"/>
                        <wps:cNvSpPr>
                          <a:spLocks/>
                        </wps:cNvSpPr>
                        <wps:spPr bwMode="auto">
                          <a:xfrm>
                            <a:off x="0" y="0"/>
                            <a:ext cx="9394" cy="46"/>
                          </a:xfrm>
                          <a:custGeom>
                            <a:avLst/>
                            <a:gdLst>
                              <a:gd name="T0" fmla="*/ 9393 w 9394"/>
                              <a:gd name="T1" fmla="*/ 0 h 46"/>
                              <a:gd name="T2" fmla="*/ 9393 w 9394"/>
                              <a:gd name="T3" fmla="*/ 0 h 46"/>
                              <a:gd name="T4" fmla="*/ 0 w 9394"/>
                              <a:gd name="T5" fmla="*/ 0 h 46"/>
                              <a:gd name="T6" fmla="*/ 0 w 9394"/>
                              <a:gd name="T7" fmla="*/ 14 h 46"/>
                              <a:gd name="T8" fmla="*/ 0 w 9394"/>
                              <a:gd name="T9" fmla="*/ 46 h 46"/>
                              <a:gd name="T10" fmla="*/ 14 w 9394"/>
                              <a:gd name="T11" fmla="*/ 46 h 46"/>
                              <a:gd name="T12" fmla="*/ 14 w 9394"/>
                              <a:gd name="T13" fmla="*/ 14 h 46"/>
                              <a:gd name="T14" fmla="*/ 1567 w 9394"/>
                              <a:gd name="T15" fmla="*/ 14 h 46"/>
                              <a:gd name="T16" fmla="*/ 1582 w 9394"/>
                              <a:gd name="T17" fmla="*/ 14 h 46"/>
                              <a:gd name="T18" fmla="*/ 9393 w 9394"/>
                              <a:gd name="T19" fmla="*/ 14 h 46"/>
                              <a:gd name="T20" fmla="*/ 9393 w 9394"/>
                              <a:gd name="T21"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394" h="46">
                                <a:moveTo>
                                  <a:pt x="9393" y="0"/>
                                </a:moveTo>
                                <a:lnTo>
                                  <a:pt x="9393" y="0"/>
                                </a:lnTo>
                                <a:lnTo>
                                  <a:pt x="0" y="0"/>
                                </a:lnTo>
                                <a:lnTo>
                                  <a:pt x="0" y="14"/>
                                </a:lnTo>
                                <a:lnTo>
                                  <a:pt x="0" y="46"/>
                                </a:lnTo>
                                <a:lnTo>
                                  <a:pt x="14" y="46"/>
                                </a:lnTo>
                                <a:lnTo>
                                  <a:pt x="14" y="14"/>
                                </a:lnTo>
                                <a:lnTo>
                                  <a:pt x="1567" y="14"/>
                                </a:lnTo>
                                <a:lnTo>
                                  <a:pt x="1582" y="14"/>
                                </a:lnTo>
                                <a:lnTo>
                                  <a:pt x="9393" y="14"/>
                                </a:lnTo>
                                <a:lnTo>
                                  <a:pt x="9393"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375441" name="Rectangle 23"/>
                        <wps:cNvSpPr>
                          <a:spLocks noChangeArrowheads="1"/>
                        </wps:cNvSpPr>
                        <wps:spPr bwMode="auto">
                          <a:xfrm>
                            <a:off x="9393" y="0"/>
                            <a:ext cx="15" cy="46"/>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58286" name="Rectangle 24"/>
                        <wps:cNvSpPr>
                          <a:spLocks noChangeArrowheads="1"/>
                        </wps:cNvSpPr>
                        <wps:spPr bwMode="auto">
                          <a:xfrm>
                            <a:off x="9393" y="0"/>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00405" name="Freeform 25"/>
                        <wps:cNvSpPr>
                          <a:spLocks/>
                        </wps:cNvSpPr>
                        <wps:spPr bwMode="auto">
                          <a:xfrm>
                            <a:off x="9" y="16"/>
                            <a:ext cx="1541" cy="15"/>
                          </a:xfrm>
                          <a:custGeom>
                            <a:avLst/>
                            <a:gdLst>
                              <a:gd name="T0" fmla="+- 0 1550 10"/>
                              <a:gd name="T1" fmla="*/ T0 w 1541"/>
                              <a:gd name="T2" fmla="+- 0 17 17"/>
                              <a:gd name="T3" fmla="*/ 17 h 15"/>
                              <a:gd name="T4" fmla="+- 0 24 10"/>
                              <a:gd name="T5" fmla="*/ T4 w 1541"/>
                              <a:gd name="T6" fmla="+- 0 17 17"/>
                              <a:gd name="T7" fmla="*/ 17 h 15"/>
                              <a:gd name="T8" fmla="+- 0 10 10"/>
                              <a:gd name="T9" fmla="*/ T8 w 1541"/>
                              <a:gd name="T10" fmla="+- 0 17 17"/>
                              <a:gd name="T11" fmla="*/ 17 h 15"/>
                              <a:gd name="T12" fmla="+- 0 10 10"/>
                              <a:gd name="T13" fmla="*/ T12 w 1541"/>
                              <a:gd name="T14" fmla="+- 0 31 17"/>
                              <a:gd name="T15" fmla="*/ 31 h 15"/>
                              <a:gd name="T16" fmla="+- 0 24 10"/>
                              <a:gd name="T17" fmla="*/ T16 w 1541"/>
                              <a:gd name="T18" fmla="+- 0 31 17"/>
                              <a:gd name="T19" fmla="*/ 31 h 15"/>
                              <a:gd name="T20" fmla="+- 0 1550 10"/>
                              <a:gd name="T21" fmla="*/ T20 w 1541"/>
                              <a:gd name="T22" fmla="+- 0 31 17"/>
                              <a:gd name="T23" fmla="*/ 31 h 15"/>
                              <a:gd name="T24" fmla="+- 0 1550 10"/>
                              <a:gd name="T25" fmla="*/ T24 w 1541"/>
                              <a:gd name="T26" fmla="+- 0 17 17"/>
                              <a:gd name="T27" fmla="*/ 17 h 15"/>
                            </a:gdLst>
                            <a:ahLst/>
                            <a:cxnLst>
                              <a:cxn ang="0">
                                <a:pos x="T1" y="T3"/>
                              </a:cxn>
                              <a:cxn ang="0">
                                <a:pos x="T5" y="T7"/>
                              </a:cxn>
                              <a:cxn ang="0">
                                <a:pos x="T9" y="T11"/>
                              </a:cxn>
                              <a:cxn ang="0">
                                <a:pos x="T13" y="T15"/>
                              </a:cxn>
                              <a:cxn ang="0">
                                <a:pos x="T17" y="T19"/>
                              </a:cxn>
                              <a:cxn ang="0">
                                <a:pos x="T21" y="T23"/>
                              </a:cxn>
                              <a:cxn ang="0">
                                <a:pos x="T25" y="T27"/>
                              </a:cxn>
                            </a:cxnLst>
                            <a:rect l="0" t="0" r="r" b="b"/>
                            <a:pathLst>
                              <a:path w="1541" h="15">
                                <a:moveTo>
                                  <a:pt x="1540" y="0"/>
                                </a:moveTo>
                                <a:lnTo>
                                  <a:pt x="14" y="0"/>
                                </a:lnTo>
                                <a:lnTo>
                                  <a:pt x="0" y="0"/>
                                </a:lnTo>
                                <a:lnTo>
                                  <a:pt x="0" y="14"/>
                                </a:lnTo>
                                <a:lnTo>
                                  <a:pt x="14" y="14"/>
                                </a:lnTo>
                                <a:lnTo>
                                  <a:pt x="1540" y="14"/>
                                </a:lnTo>
                                <a:lnTo>
                                  <a:pt x="1540"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276288" name="Rectangle 26"/>
                        <wps:cNvSpPr>
                          <a:spLocks noChangeArrowheads="1"/>
                        </wps:cNvSpPr>
                        <wps:spPr bwMode="auto">
                          <a:xfrm>
                            <a:off x="1550" y="16"/>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042854" name="AutoShape 27"/>
                        <wps:cNvSpPr>
                          <a:spLocks/>
                        </wps:cNvSpPr>
                        <wps:spPr bwMode="auto">
                          <a:xfrm>
                            <a:off x="9" y="16"/>
                            <a:ext cx="1556" cy="346"/>
                          </a:xfrm>
                          <a:custGeom>
                            <a:avLst/>
                            <a:gdLst>
                              <a:gd name="T0" fmla="+- 0 24 10"/>
                              <a:gd name="T1" fmla="*/ T0 w 1556"/>
                              <a:gd name="T2" fmla="+- 0 348 17"/>
                              <a:gd name="T3" fmla="*/ 348 h 346"/>
                              <a:gd name="T4" fmla="+- 0 10 10"/>
                              <a:gd name="T5" fmla="*/ T4 w 1556"/>
                              <a:gd name="T6" fmla="+- 0 348 17"/>
                              <a:gd name="T7" fmla="*/ 348 h 346"/>
                              <a:gd name="T8" fmla="+- 0 10 10"/>
                              <a:gd name="T9" fmla="*/ T8 w 1556"/>
                              <a:gd name="T10" fmla="+- 0 362 17"/>
                              <a:gd name="T11" fmla="*/ 362 h 346"/>
                              <a:gd name="T12" fmla="+- 0 24 10"/>
                              <a:gd name="T13" fmla="*/ T12 w 1556"/>
                              <a:gd name="T14" fmla="+- 0 362 17"/>
                              <a:gd name="T15" fmla="*/ 362 h 346"/>
                              <a:gd name="T16" fmla="+- 0 24 10"/>
                              <a:gd name="T17" fmla="*/ T16 w 1556"/>
                              <a:gd name="T18" fmla="+- 0 348 17"/>
                              <a:gd name="T19" fmla="*/ 348 h 346"/>
                              <a:gd name="T20" fmla="+- 0 1565 10"/>
                              <a:gd name="T21" fmla="*/ T20 w 1556"/>
                              <a:gd name="T22" fmla="+- 0 17 17"/>
                              <a:gd name="T23" fmla="*/ 17 h 346"/>
                              <a:gd name="T24" fmla="+- 0 1550 10"/>
                              <a:gd name="T25" fmla="*/ T24 w 1556"/>
                              <a:gd name="T26" fmla="+- 0 17 17"/>
                              <a:gd name="T27" fmla="*/ 17 h 346"/>
                              <a:gd name="T28" fmla="+- 0 1550 10"/>
                              <a:gd name="T29" fmla="*/ T28 w 1556"/>
                              <a:gd name="T30" fmla="+- 0 31 17"/>
                              <a:gd name="T31" fmla="*/ 31 h 346"/>
                              <a:gd name="T32" fmla="+- 0 1565 10"/>
                              <a:gd name="T33" fmla="*/ T32 w 1556"/>
                              <a:gd name="T34" fmla="+- 0 31 17"/>
                              <a:gd name="T35" fmla="*/ 31 h 346"/>
                              <a:gd name="T36" fmla="+- 0 1565 10"/>
                              <a:gd name="T37" fmla="*/ T36 w 1556"/>
                              <a:gd name="T38" fmla="+- 0 17 17"/>
                              <a:gd name="T39" fmla="*/ 1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56" h="346">
                                <a:moveTo>
                                  <a:pt x="14" y="331"/>
                                </a:moveTo>
                                <a:lnTo>
                                  <a:pt x="0" y="331"/>
                                </a:lnTo>
                                <a:lnTo>
                                  <a:pt x="0" y="345"/>
                                </a:lnTo>
                                <a:lnTo>
                                  <a:pt x="14" y="345"/>
                                </a:lnTo>
                                <a:lnTo>
                                  <a:pt x="14" y="331"/>
                                </a:lnTo>
                                <a:close/>
                                <a:moveTo>
                                  <a:pt x="1555" y="0"/>
                                </a:moveTo>
                                <a:lnTo>
                                  <a:pt x="1540" y="0"/>
                                </a:lnTo>
                                <a:lnTo>
                                  <a:pt x="1540" y="14"/>
                                </a:lnTo>
                                <a:lnTo>
                                  <a:pt x="1555" y="14"/>
                                </a:lnTo>
                                <a:lnTo>
                                  <a:pt x="1555"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446967" name="Freeform 28"/>
                        <wps:cNvSpPr>
                          <a:spLocks/>
                        </wps:cNvSpPr>
                        <wps:spPr bwMode="auto">
                          <a:xfrm>
                            <a:off x="9" y="347"/>
                            <a:ext cx="1556" cy="15"/>
                          </a:xfrm>
                          <a:custGeom>
                            <a:avLst/>
                            <a:gdLst>
                              <a:gd name="T0" fmla="+- 0 1565 10"/>
                              <a:gd name="T1" fmla="*/ T0 w 1556"/>
                              <a:gd name="T2" fmla="+- 0 348 348"/>
                              <a:gd name="T3" fmla="*/ 348 h 15"/>
                              <a:gd name="T4" fmla="+- 0 1550 10"/>
                              <a:gd name="T5" fmla="*/ T4 w 1556"/>
                              <a:gd name="T6" fmla="+- 0 348 348"/>
                              <a:gd name="T7" fmla="*/ 348 h 15"/>
                              <a:gd name="T8" fmla="+- 0 24 10"/>
                              <a:gd name="T9" fmla="*/ T8 w 1556"/>
                              <a:gd name="T10" fmla="+- 0 348 348"/>
                              <a:gd name="T11" fmla="*/ 348 h 15"/>
                              <a:gd name="T12" fmla="+- 0 10 10"/>
                              <a:gd name="T13" fmla="*/ T12 w 1556"/>
                              <a:gd name="T14" fmla="+- 0 348 348"/>
                              <a:gd name="T15" fmla="*/ 348 h 15"/>
                              <a:gd name="T16" fmla="+- 0 10 10"/>
                              <a:gd name="T17" fmla="*/ T16 w 1556"/>
                              <a:gd name="T18" fmla="+- 0 362 348"/>
                              <a:gd name="T19" fmla="*/ 362 h 15"/>
                              <a:gd name="T20" fmla="+- 0 24 10"/>
                              <a:gd name="T21" fmla="*/ T20 w 1556"/>
                              <a:gd name="T22" fmla="+- 0 362 348"/>
                              <a:gd name="T23" fmla="*/ 362 h 15"/>
                              <a:gd name="T24" fmla="+- 0 1550 10"/>
                              <a:gd name="T25" fmla="*/ T24 w 1556"/>
                              <a:gd name="T26" fmla="+- 0 362 348"/>
                              <a:gd name="T27" fmla="*/ 362 h 15"/>
                              <a:gd name="T28" fmla="+- 0 1565 10"/>
                              <a:gd name="T29" fmla="*/ T28 w 1556"/>
                              <a:gd name="T30" fmla="+- 0 362 348"/>
                              <a:gd name="T31" fmla="*/ 362 h 15"/>
                              <a:gd name="T32" fmla="+- 0 1565 10"/>
                              <a:gd name="T33" fmla="*/ T32 w 1556"/>
                              <a:gd name="T34" fmla="+- 0 348 348"/>
                              <a:gd name="T35" fmla="*/ 34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56" h="15">
                                <a:moveTo>
                                  <a:pt x="1555" y="0"/>
                                </a:moveTo>
                                <a:lnTo>
                                  <a:pt x="1540" y="0"/>
                                </a:lnTo>
                                <a:lnTo>
                                  <a:pt x="14" y="0"/>
                                </a:lnTo>
                                <a:lnTo>
                                  <a:pt x="0" y="0"/>
                                </a:lnTo>
                                <a:lnTo>
                                  <a:pt x="0" y="14"/>
                                </a:lnTo>
                                <a:lnTo>
                                  <a:pt x="14" y="14"/>
                                </a:lnTo>
                                <a:lnTo>
                                  <a:pt x="1540" y="14"/>
                                </a:lnTo>
                                <a:lnTo>
                                  <a:pt x="1555" y="14"/>
                                </a:lnTo>
                                <a:lnTo>
                                  <a:pt x="1555"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546302" name="Rectangle 29"/>
                        <wps:cNvSpPr>
                          <a:spLocks noChangeArrowheads="1"/>
                        </wps:cNvSpPr>
                        <wps:spPr bwMode="auto">
                          <a:xfrm>
                            <a:off x="9" y="31"/>
                            <a:ext cx="15" cy="317"/>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527313" name="AutoShape 30"/>
                        <wps:cNvSpPr>
                          <a:spLocks/>
                        </wps:cNvSpPr>
                        <wps:spPr bwMode="auto">
                          <a:xfrm>
                            <a:off x="0" y="31"/>
                            <a:ext cx="1565" cy="349"/>
                          </a:xfrm>
                          <a:custGeom>
                            <a:avLst/>
                            <a:gdLst>
                              <a:gd name="T0" fmla="*/ 14 w 1565"/>
                              <a:gd name="T1" fmla="+- 0 46 31"/>
                              <a:gd name="T2" fmla="*/ 46 h 349"/>
                              <a:gd name="T3" fmla="*/ 0 w 1565"/>
                              <a:gd name="T4" fmla="+- 0 46 31"/>
                              <a:gd name="T5" fmla="*/ 46 h 349"/>
                              <a:gd name="T6" fmla="*/ 0 w 1565"/>
                              <a:gd name="T7" fmla="+- 0 365 31"/>
                              <a:gd name="T8" fmla="*/ 365 h 349"/>
                              <a:gd name="T9" fmla="*/ 0 w 1565"/>
                              <a:gd name="T10" fmla="+- 0 379 31"/>
                              <a:gd name="T11" fmla="*/ 379 h 349"/>
                              <a:gd name="T12" fmla="*/ 14 w 1565"/>
                              <a:gd name="T13" fmla="+- 0 379 31"/>
                              <a:gd name="T14" fmla="*/ 379 h 349"/>
                              <a:gd name="T15" fmla="*/ 14 w 1565"/>
                              <a:gd name="T16" fmla="+- 0 365 31"/>
                              <a:gd name="T17" fmla="*/ 365 h 349"/>
                              <a:gd name="T18" fmla="*/ 14 w 1565"/>
                              <a:gd name="T19" fmla="+- 0 46 31"/>
                              <a:gd name="T20" fmla="*/ 46 h 349"/>
                              <a:gd name="T21" fmla="*/ 1565 w 1565"/>
                              <a:gd name="T22" fmla="+- 0 31 31"/>
                              <a:gd name="T23" fmla="*/ 31 h 349"/>
                              <a:gd name="T24" fmla="*/ 1550 w 1565"/>
                              <a:gd name="T25" fmla="+- 0 31 31"/>
                              <a:gd name="T26" fmla="*/ 31 h 349"/>
                              <a:gd name="T27" fmla="*/ 1550 w 1565"/>
                              <a:gd name="T28" fmla="+- 0 348 31"/>
                              <a:gd name="T29" fmla="*/ 348 h 349"/>
                              <a:gd name="T30" fmla="*/ 1565 w 1565"/>
                              <a:gd name="T31" fmla="+- 0 348 31"/>
                              <a:gd name="T32" fmla="*/ 348 h 349"/>
                              <a:gd name="T33" fmla="*/ 1565 w 1565"/>
                              <a:gd name="T34" fmla="+- 0 31 31"/>
                              <a:gd name="T35" fmla="*/ 31 h 34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565" h="349">
                                <a:moveTo>
                                  <a:pt x="14" y="15"/>
                                </a:moveTo>
                                <a:lnTo>
                                  <a:pt x="0" y="15"/>
                                </a:lnTo>
                                <a:lnTo>
                                  <a:pt x="0" y="334"/>
                                </a:lnTo>
                                <a:lnTo>
                                  <a:pt x="0" y="348"/>
                                </a:lnTo>
                                <a:lnTo>
                                  <a:pt x="14" y="348"/>
                                </a:lnTo>
                                <a:lnTo>
                                  <a:pt x="14" y="334"/>
                                </a:lnTo>
                                <a:lnTo>
                                  <a:pt x="14" y="15"/>
                                </a:lnTo>
                                <a:close/>
                                <a:moveTo>
                                  <a:pt x="1565" y="0"/>
                                </a:moveTo>
                                <a:lnTo>
                                  <a:pt x="1550" y="0"/>
                                </a:lnTo>
                                <a:lnTo>
                                  <a:pt x="1550" y="317"/>
                                </a:lnTo>
                                <a:lnTo>
                                  <a:pt x="1565" y="317"/>
                                </a:lnTo>
                                <a:lnTo>
                                  <a:pt x="1565"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144476" name="AutoShape 31"/>
                        <wps:cNvSpPr>
                          <a:spLocks/>
                        </wps:cNvSpPr>
                        <wps:spPr bwMode="auto">
                          <a:xfrm>
                            <a:off x="0" y="16"/>
                            <a:ext cx="9386" cy="363"/>
                          </a:xfrm>
                          <a:custGeom>
                            <a:avLst/>
                            <a:gdLst>
                              <a:gd name="T0" fmla="*/ 1567 w 9386"/>
                              <a:gd name="T1" fmla="+- 0 365 17"/>
                              <a:gd name="T2" fmla="*/ 365 h 363"/>
                              <a:gd name="T3" fmla="*/ 14 w 9386"/>
                              <a:gd name="T4" fmla="+- 0 365 17"/>
                              <a:gd name="T5" fmla="*/ 365 h 363"/>
                              <a:gd name="T6" fmla="*/ 0 w 9386"/>
                              <a:gd name="T7" fmla="+- 0 365 17"/>
                              <a:gd name="T8" fmla="*/ 365 h 363"/>
                              <a:gd name="T9" fmla="*/ 0 w 9386"/>
                              <a:gd name="T10" fmla="+- 0 379 17"/>
                              <a:gd name="T11" fmla="*/ 379 h 363"/>
                              <a:gd name="T12" fmla="*/ 14 w 9386"/>
                              <a:gd name="T13" fmla="+- 0 379 17"/>
                              <a:gd name="T14" fmla="*/ 379 h 363"/>
                              <a:gd name="T15" fmla="*/ 1567 w 9386"/>
                              <a:gd name="T16" fmla="+- 0 379 17"/>
                              <a:gd name="T17" fmla="*/ 379 h 363"/>
                              <a:gd name="T18" fmla="*/ 1567 w 9386"/>
                              <a:gd name="T19" fmla="+- 0 365 17"/>
                              <a:gd name="T20" fmla="*/ 365 h 363"/>
                              <a:gd name="T21" fmla="*/ 9386 w 9386"/>
                              <a:gd name="T22" fmla="+- 0 17 17"/>
                              <a:gd name="T23" fmla="*/ 17 h 363"/>
                              <a:gd name="T24" fmla="*/ 1582 w 9386"/>
                              <a:gd name="T25" fmla="+- 0 17 17"/>
                              <a:gd name="T26" fmla="*/ 17 h 363"/>
                              <a:gd name="T27" fmla="*/ 1567 w 9386"/>
                              <a:gd name="T28" fmla="+- 0 17 17"/>
                              <a:gd name="T29" fmla="*/ 17 h 363"/>
                              <a:gd name="T30" fmla="*/ 1567 w 9386"/>
                              <a:gd name="T31" fmla="+- 0 31 17"/>
                              <a:gd name="T32" fmla="*/ 31 h 363"/>
                              <a:gd name="T33" fmla="*/ 1582 w 9386"/>
                              <a:gd name="T34" fmla="+- 0 31 17"/>
                              <a:gd name="T35" fmla="*/ 31 h 363"/>
                              <a:gd name="T36" fmla="*/ 9386 w 9386"/>
                              <a:gd name="T37" fmla="+- 0 31 17"/>
                              <a:gd name="T38" fmla="*/ 31 h 363"/>
                              <a:gd name="T39" fmla="*/ 9386 w 9386"/>
                              <a:gd name="T40" fmla="+- 0 17 17"/>
                              <a:gd name="T41" fmla="*/ 17 h 36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9386" h="363">
                                <a:moveTo>
                                  <a:pt x="1567" y="348"/>
                                </a:moveTo>
                                <a:lnTo>
                                  <a:pt x="14" y="348"/>
                                </a:lnTo>
                                <a:lnTo>
                                  <a:pt x="0" y="348"/>
                                </a:lnTo>
                                <a:lnTo>
                                  <a:pt x="0" y="362"/>
                                </a:lnTo>
                                <a:lnTo>
                                  <a:pt x="14" y="362"/>
                                </a:lnTo>
                                <a:lnTo>
                                  <a:pt x="1567" y="362"/>
                                </a:lnTo>
                                <a:lnTo>
                                  <a:pt x="1567" y="348"/>
                                </a:lnTo>
                                <a:close/>
                                <a:moveTo>
                                  <a:pt x="9386" y="0"/>
                                </a:moveTo>
                                <a:lnTo>
                                  <a:pt x="1582" y="0"/>
                                </a:lnTo>
                                <a:lnTo>
                                  <a:pt x="1567" y="0"/>
                                </a:lnTo>
                                <a:lnTo>
                                  <a:pt x="1567" y="14"/>
                                </a:lnTo>
                                <a:lnTo>
                                  <a:pt x="1582" y="14"/>
                                </a:lnTo>
                                <a:lnTo>
                                  <a:pt x="9386" y="14"/>
                                </a:lnTo>
                                <a:lnTo>
                                  <a:pt x="9386"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103967" name="Rectangle 32"/>
                        <wps:cNvSpPr>
                          <a:spLocks noChangeArrowheads="1"/>
                        </wps:cNvSpPr>
                        <wps:spPr bwMode="auto">
                          <a:xfrm>
                            <a:off x="9385" y="16"/>
                            <a:ext cx="15" cy="1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389580" name="AutoShape 33"/>
                        <wps:cNvSpPr>
                          <a:spLocks/>
                        </wps:cNvSpPr>
                        <wps:spPr bwMode="auto">
                          <a:xfrm>
                            <a:off x="1567" y="16"/>
                            <a:ext cx="7834" cy="346"/>
                          </a:xfrm>
                          <a:custGeom>
                            <a:avLst/>
                            <a:gdLst>
                              <a:gd name="T0" fmla="+- 0 1582 1567"/>
                              <a:gd name="T1" fmla="*/ T0 w 7834"/>
                              <a:gd name="T2" fmla="+- 0 348 17"/>
                              <a:gd name="T3" fmla="*/ 348 h 346"/>
                              <a:gd name="T4" fmla="+- 0 1567 1567"/>
                              <a:gd name="T5" fmla="*/ T4 w 7834"/>
                              <a:gd name="T6" fmla="+- 0 348 17"/>
                              <a:gd name="T7" fmla="*/ 348 h 346"/>
                              <a:gd name="T8" fmla="+- 0 1567 1567"/>
                              <a:gd name="T9" fmla="*/ T8 w 7834"/>
                              <a:gd name="T10" fmla="+- 0 362 17"/>
                              <a:gd name="T11" fmla="*/ 362 h 346"/>
                              <a:gd name="T12" fmla="+- 0 1582 1567"/>
                              <a:gd name="T13" fmla="*/ T12 w 7834"/>
                              <a:gd name="T14" fmla="+- 0 362 17"/>
                              <a:gd name="T15" fmla="*/ 362 h 346"/>
                              <a:gd name="T16" fmla="+- 0 1582 1567"/>
                              <a:gd name="T17" fmla="*/ T16 w 7834"/>
                              <a:gd name="T18" fmla="+- 0 348 17"/>
                              <a:gd name="T19" fmla="*/ 348 h 346"/>
                              <a:gd name="T20" fmla="+- 0 9400 1567"/>
                              <a:gd name="T21" fmla="*/ T20 w 7834"/>
                              <a:gd name="T22" fmla="+- 0 17 17"/>
                              <a:gd name="T23" fmla="*/ 17 h 346"/>
                              <a:gd name="T24" fmla="+- 0 9386 1567"/>
                              <a:gd name="T25" fmla="*/ T24 w 7834"/>
                              <a:gd name="T26" fmla="+- 0 17 17"/>
                              <a:gd name="T27" fmla="*/ 17 h 346"/>
                              <a:gd name="T28" fmla="+- 0 9386 1567"/>
                              <a:gd name="T29" fmla="*/ T28 w 7834"/>
                              <a:gd name="T30" fmla="+- 0 31 17"/>
                              <a:gd name="T31" fmla="*/ 31 h 346"/>
                              <a:gd name="T32" fmla="+- 0 9400 1567"/>
                              <a:gd name="T33" fmla="*/ T32 w 7834"/>
                              <a:gd name="T34" fmla="+- 0 31 17"/>
                              <a:gd name="T35" fmla="*/ 31 h 346"/>
                              <a:gd name="T36" fmla="+- 0 9400 1567"/>
                              <a:gd name="T37" fmla="*/ T36 w 7834"/>
                              <a:gd name="T38" fmla="+- 0 17 17"/>
                              <a:gd name="T39" fmla="*/ 17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34" h="346">
                                <a:moveTo>
                                  <a:pt x="15" y="331"/>
                                </a:moveTo>
                                <a:lnTo>
                                  <a:pt x="0" y="331"/>
                                </a:lnTo>
                                <a:lnTo>
                                  <a:pt x="0" y="345"/>
                                </a:lnTo>
                                <a:lnTo>
                                  <a:pt x="15" y="345"/>
                                </a:lnTo>
                                <a:lnTo>
                                  <a:pt x="15" y="331"/>
                                </a:lnTo>
                                <a:close/>
                                <a:moveTo>
                                  <a:pt x="7833" y="0"/>
                                </a:moveTo>
                                <a:lnTo>
                                  <a:pt x="7819" y="0"/>
                                </a:lnTo>
                                <a:lnTo>
                                  <a:pt x="7819" y="14"/>
                                </a:lnTo>
                                <a:lnTo>
                                  <a:pt x="7833" y="14"/>
                                </a:lnTo>
                                <a:lnTo>
                                  <a:pt x="7833"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10311" name="Freeform 34"/>
                        <wps:cNvSpPr>
                          <a:spLocks/>
                        </wps:cNvSpPr>
                        <wps:spPr bwMode="auto">
                          <a:xfrm>
                            <a:off x="1567" y="347"/>
                            <a:ext cx="7834" cy="15"/>
                          </a:xfrm>
                          <a:custGeom>
                            <a:avLst/>
                            <a:gdLst>
                              <a:gd name="T0" fmla="+- 0 9400 1567"/>
                              <a:gd name="T1" fmla="*/ T0 w 7834"/>
                              <a:gd name="T2" fmla="+- 0 348 348"/>
                              <a:gd name="T3" fmla="*/ 348 h 15"/>
                              <a:gd name="T4" fmla="+- 0 9386 1567"/>
                              <a:gd name="T5" fmla="*/ T4 w 7834"/>
                              <a:gd name="T6" fmla="+- 0 348 348"/>
                              <a:gd name="T7" fmla="*/ 348 h 15"/>
                              <a:gd name="T8" fmla="+- 0 1582 1567"/>
                              <a:gd name="T9" fmla="*/ T8 w 7834"/>
                              <a:gd name="T10" fmla="+- 0 348 348"/>
                              <a:gd name="T11" fmla="*/ 348 h 15"/>
                              <a:gd name="T12" fmla="+- 0 1567 1567"/>
                              <a:gd name="T13" fmla="*/ T12 w 7834"/>
                              <a:gd name="T14" fmla="+- 0 348 348"/>
                              <a:gd name="T15" fmla="*/ 348 h 15"/>
                              <a:gd name="T16" fmla="+- 0 1567 1567"/>
                              <a:gd name="T17" fmla="*/ T16 w 7834"/>
                              <a:gd name="T18" fmla="+- 0 362 348"/>
                              <a:gd name="T19" fmla="*/ 362 h 15"/>
                              <a:gd name="T20" fmla="+- 0 1582 1567"/>
                              <a:gd name="T21" fmla="*/ T20 w 7834"/>
                              <a:gd name="T22" fmla="+- 0 362 348"/>
                              <a:gd name="T23" fmla="*/ 362 h 15"/>
                              <a:gd name="T24" fmla="+- 0 9386 1567"/>
                              <a:gd name="T25" fmla="*/ T24 w 7834"/>
                              <a:gd name="T26" fmla="+- 0 362 348"/>
                              <a:gd name="T27" fmla="*/ 362 h 15"/>
                              <a:gd name="T28" fmla="+- 0 9400 1567"/>
                              <a:gd name="T29" fmla="*/ T28 w 7834"/>
                              <a:gd name="T30" fmla="+- 0 362 348"/>
                              <a:gd name="T31" fmla="*/ 362 h 15"/>
                              <a:gd name="T32" fmla="+- 0 9400 1567"/>
                              <a:gd name="T33" fmla="*/ T32 w 7834"/>
                              <a:gd name="T34" fmla="+- 0 348 348"/>
                              <a:gd name="T35" fmla="*/ 34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34" h="15">
                                <a:moveTo>
                                  <a:pt x="7833" y="0"/>
                                </a:moveTo>
                                <a:lnTo>
                                  <a:pt x="7819" y="0"/>
                                </a:lnTo>
                                <a:lnTo>
                                  <a:pt x="15" y="0"/>
                                </a:lnTo>
                                <a:lnTo>
                                  <a:pt x="0" y="0"/>
                                </a:lnTo>
                                <a:lnTo>
                                  <a:pt x="0" y="14"/>
                                </a:lnTo>
                                <a:lnTo>
                                  <a:pt x="15" y="14"/>
                                </a:lnTo>
                                <a:lnTo>
                                  <a:pt x="7819" y="14"/>
                                </a:lnTo>
                                <a:lnTo>
                                  <a:pt x="7833" y="14"/>
                                </a:lnTo>
                                <a:lnTo>
                                  <a:pt x="7833"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360317" name="Rectangle 35"/>
                        <wps:cNvSpPr>
                          <a:spLocks noChangeArrowheads="1"/>
                        </wps:cNvSpPr>
                        <wps:spPr bwMode="auto">
                          <a:xfrm>
                            <a:off x="1567" y="31"/>
                            <a:ext cx="15" cy="317"/>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003038" name="Rectangle 36"/>
                        <wps:cNvSpPr>
                          <a:spLocks noChangeArrowheads="1"/>
                        </wps:cNvSpPr>
                        <wps:spPr bwMode="auto">
                          <a:xfrm>
                            <a:off x="9385" y="31"/>
                            <a:ext cx="15" cy="317"/>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7512832" name="Freeform 37"/>
                        <wps:cNvSpPr>
                          <a:spLocks/>
                        </wps:cNvSpPr>
                        <wps:spPr bwMode="auto">
                          <a:xfrm>
                            <a:off x="1567" y="45"/>
                            <a:ext cx="7841" cy="334"/>
                          </a:xfrm>
                          <a:custGeom>
                            <a:avLst/>
                            <a:gdLst>
                              <a:gd name="T0" fmla="+- 0 9408 1567"/>
                              <a:gd name="T1" fmla="*/ T0 w 7841"/>
                              <a:gd name="T2" fmla="+- 0 46 46"/>
                              <a:gd name="T3" fmla="*/ 46 h 334"/>
                              <a:gd name="T4" fmla="+- 0 9393 1567"/>
                              <a:gd name="T5" fmla="*/ T4 w 7841"/>
                              <a:gd name="T6" fmla="+- 0 46 46"/>
                              <a:gd name="T7" fmla="*/ 46 h 334"/>
                              <a:gd name="T8" fmla="+- 0 9393 1567"/>
                              <a:gd name="T9" fmla="*/ T8 w 7841"/>
                              <a:gd name="T10" fmla="+- 0 365 46"/>
                              <a:gd name="T11" fmla="*/ 365 h 334"/>
                              <a:gd name="T12" fmla="+- 0 1582 1567"/>
                              <a:gd name="T13" fmla="*/ T12 w 7841"/>
                              <a:gd name="T14" fmla="+- 0 365 46"/>
                              <a:gd name="T15" fmla="*/ 365 h 334"/>
                              <a:gd name="T16" fmla="+- 0 1567 1567"/>
                              <a:gd name="T17" fmla="*/ T16 w 7841"/>
                              <a:gd name="T18" fmla="+- 0 365 46"/>
                              <a:gd name="T19" fmla="*/ 365 h 334"/>
                              <a:gd name="T20" fmla="+- 0 1567 1567"/>
                              <a:gd name="T21" fmla="*/ T20 w 7841"/>
                              <a:gd name="T22" fmla="+- 0 379 46"/>
                              <a:gd name="T23" fmla="*/ 379 h 334"/>
                              <a:gd name="T24" fmla="+- 0 1582 1567"/>
                              <a:gd name="T25" fmla="*/ T24 w 7841"/>
                              <a:gd name="T26" fmla="+- 0 379 46"/>
                              <a:gd name="T27" fmla="*/ 379 h 334"/>
                              <a:gd name="T28" fmla="+- 0 9393 1567"/>
                              <a:gd name="T29" fmla="*/ T28 w 7841"/>
                              <a:gd name="T30" fmla="+- 0 379 46"/>
                              <a:gd name="T31" fmla="*/ 379 h 334"/>
                              <a:gd name="T32" fmla="+- 0 9408 1567"/>
                              <a:gd name="T33" fmla="*/ T32 w 7841"/>
                              <a:gd name="T34" fmla="+- 0 379 46"/>
                              <a:gd name="T35" fmla="*/ 379 h 334"/>
                              <a:gd name="T36" fmla="+- 0 9408 1567"/>
                              <a:gd name="T37" fmla="*/ T36 w 7841"/>
                              <a:gd name="T38" fmla="+- 0 365 46"/>
                              <a:gd name="T39" fmla="*/ 365 h 334"/>
                              <a:gd name="T40" fmla="+- 0 9408 1567"/>
                              <a:gd name="T41" fmla="*/ T40 w 7841"/>
                              <a:gd name="T42" fmla="+- 0 46 46"/>
                              <a:gd name="T43" fmla="*/ 46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841" h="334">
                                <a:moveTo>
                                  <a:pt x="7841" y="0"/>
                                </a:moveTo>
                                <a:lnTo>
                                  <a:pt x="7826" y="0"/>
                                </a:lnTo>
                                <a:lnTo>
                                  <a:pt x="7826" y="319"/>
                                </a:lnTo>
                                <a:lnTo>
                                  <a:pt x="15" y="319"/>
                                </a:lnTo>
                                <a:lnTo>
                                  <a:pt x="0" y="319"/>
                                </a:lnTo>
                                <a:lnTo>
                                  <a:pt x="0" y="333"/>
                                </a:lnTo>
                                <a:lnTo>
                                  <a:pt x="15" y="333"/>
                                </a:lnTo>
                                <a:lnTo>
                                  <a:pt x="7826" y="333"/>
                                </a:lnTo>
                                <a:lnTo>
                                  <a:pt x="7841" y="333"/>
                                </a:lnTo>
                                <a:lnTo>
                                  <a:pt x="7841" y="319"/>
                                </a:lnTo>
                                <a:lnTo>
                                  <a:pt x="7841"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5643159" name="Text Box 38"/>
                        <wps:cNvSpPr txBox="1">
                          <a:spLocks noChangeArrowheads="1"/>
                        </wps:cNvSpPr>
                        <wps:spPr bwMode="auto">
                          <a:xfrm>
                            <a:off x="1573" y="22"/>
                            <a:ext cx="7813"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73E62" w14:textId="77777777" w:rsidR="00CA2B6F" w:rsidRDefault="00CA2B6F" w:rsidP="00CA2B6F">
                              <w:pPr>
                                <w:spacing w:before="18"/>
                                <w:ind w:left="15"/>
                              </w:pPr>
                              <w:r>
                                <w:t>anvelope</w:t>
                              </w:r>
                              <w:r>
                                <w:rPr>
                                  <w:spacing w:val="-2"/>
                                </w:rPr>
                                <w:t xml:space="preserve"> </w:t>
                              </w:r>
                              <w:r>
                                <w:t>scoase</w:t>
                              </w:r>
                              <w:r>
                                <w:rPr>
                                  <w:spacing w:val="-2"/>
                                </w:rPr>
                                <w:t xml:space="preserve"> </w:t>
                              </w:r>
                              <w:r>
                                <w:t>din</w:t>
                              </w:r>
                              <w:r>
                                <w:rPr>
                                  <w:spacing w:val="-1"/>
                                </w:rPr>
                                <w:t xml:space="preserve"> </w:t>
                              </w:r>
                              <w:r>
                                <w:t>uz</w:t>
                              </w:r>
                            </w:p>
                          </w:txbxContent>
                        </wps:txbx>
                        <wps:bodyPr rot="0" vert="horz" wrap="square" lIns="0" tIns="0" rIns="0" bIns="0" anchor="t" anchorCtr="0" upright="1">
                          <a:noAutofit/>
                        </wps:bodyPr>
                      </wps:wsp>
                      <wps:wsp>
                        <wps:cNvPr id="1841677156" name="Text Box 39"/>
                        <wps:cNvSpPr txBox="1">
                          <a:spLocks noChangeArrowheads="1"/>
                        </wps:cNvSpPr>
                        <wps:spPr bwMode="auto">
                          <a:xfrm>
                            <a:off x="24" y="22"/>
                            <a:ext cx="1535"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DB996" w14:textId="77777777" w:rsidR="00CA2B6F" w:rsidRDefault="00CA2B6F" w:rsidP="00CA2B6F">
                              <w:pPr>
                                <w:spacing w:before="18"/>
                                <w:ind w:left="7"/>
                              </w:pPr>
                              <w:r>
                                <w:t>16</w:t>
                              </w:r>
                              <w:r>
                                <w:rPr>
                                  <w:spacing w:val="-1"/>
                                </w:rPr>
                                <w:t xml:space="preserve"> </w:t>
                              </w:r>
                              <w:r>
                                <w:t>01</w:t>
                              </w:r>
                              <w:r>
                                <w:rPr>
                                  <w:spacing w:val="-1"/>
                                </w:rPr>
                                <w:t xml:space="preserve"> </w:t>
                              </w:r>
                              <w:r>
                                <w:t>03</w:t>
                              </w:r>
                            </w:p>
                          </w:txbxContent>
                        </wps:txbx>
                        <wps:bodyPr rot="0" vert="horz" wrap="square" lIns="0" tIns="0" rIns="0" bIns="0" anchor="t" anchorCtr="0" upright="1">
                          <a:noAutofit/>
                        </wps:bodyPr>
                      </wps:wsp>
                    </wpg:wgp>
                  </a:graphicData>
                </a:graphic>
              </wp:inline>
            </w:drawing>
          </mc:Choice>
          <mc:Fallback>
            <w:pict>
              <v:group w14:anchorId="41948BD8" id="Grupare 2" o:spid="_x0000_s1026" style="width:470.4pt;height:19pt;mso-position-horizontal-relative:char;mso-position-vertical-relative:line" coordsize="940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">
                <v:shape id="Freeform 22" o:spid="_x0000_s1027" style="position:absolute;width:9394;height:46;visibility:visible;mso-wrap-style:square;v-text-anchor:top" coordsize="93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" path="m9393,r,l,,,14,,46r14,l14,14r1553,l1582,14r7811,l9393,xe" fillcolor="#f0f0f0" stroked="f">
                  <v:path arrowok="t" o:connecttype="custom" o:connectlocs="9393,0;9393,0;0,0;0,14;0,46;14,46;14,14;1567,14;1582,14;9393,14;9393,0" o:connectangles="0,0,0,0,0,0,0,0,0,0,0"/>
                </v:shape>
                <v:rect id="Rectangle 23" o:spid="_x0000_s1028" style="position:absolute;left:9393;width:1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" fillcolor="#9f9f9f" stroked="f"/>
                <v:rect id="Rectangle 24" o:spid="_x0000_s1029" style="position:absolute;left:939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" fillcolor="#f0f0f0" stroked="f"/>
                <v:shape id="Freeform 25" o:spid="_x0000_s1030" style="position:absolute;left:9;top:16;width:1541;height:15;visibility:visible;mso-wrap-style:square;v-text-anchor:top" coordsize="1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" path="m1540,l14,,,,,14r14,l1540,14r,-14xe" fillcolor="#9f9f9f" stroked="f">
                  <v:path arrowok="t" o:connecttype="custom" o:connectlocs="1540,17;14,17;0,17;0,31;14,31;1540,31;1540,17" o:connectangles="0,0,0,0,0,0,0"/>
                </v:shape>
                <v:rect id="Rectangle 26" o:spid="_x0000_s1031" style="position:absolute;left:1550;top:1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" fillcolor="#f0f0f0" stroked="f"/>
                <v:shape id="AutoShape 27" o:spid="_x0000_s1032" style="position:absolute;left:9;top:16;width:1556;height:346;visibility:visible;mso-wrap-style:square;v-text-anchor:top" coordsize="155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" path="m14,331l,331r,14l14,345r,-14xm1555,r-15,l1540,14r15,l1555,xe" fillcolor="#9f9f9f" stroked="f">
                  <v:path arrowok="t" o:connecttype="custom" o:connectlocs="14,348;0,348;0,362;14,362;14,348;1555,17;1540,17;1540,31;1555,31;1555,17" o:connectangles="0,0,0,0,0,0,0,0,0,0"/>
                </v:shape>
                <v:shape id="Freeform 28" o:spid="_x0000_s1033" style="position:absolute;left:9;top:347;width:1556;height:15;visibility:visible;mso-wrap-style:square;v-text-anchor:top" coordsize="15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" path="m1555,r-15,l14,,,,,14r14,l1540,14r15,l1555,xe" fillcolor="#f0f0f0" stroked="f">
                  <v:path arrowok="t" o:connecttype="custom" o:connectlocs="1555,348;1540,348;14,348;0,348;0,362;14,362;1540,362;1555,362;1555,348" o:connectangles="0,0,0,0,0,0,0,0,0"/>
                </v:shape>
                <v:rect id="Rectangle 29" o:spid="_x0000_s1034" style="position:absolute;left:9;top:31;width:15;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" fillcolor="#9f9f9f" stroked="f"/>
                <v:shape id="AutoShape 30" o:spid="_x0000_s1035" style="position:absolute;top:31;width:1565;height:349;visibility:visible;mso-wrap-style:square;v-text-anchor:top" coordsize="156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" path="m14,15l,15,,334r,14l14,348r,-14l14,15xm1565,r-15,l1550,317r15,l1565,xe" fillcolor="#f0f0f0" stroked="f">
                  <v:path arrowok="t" o:connecttype="custom" o:connectlocs="14,46;0,46;0,365;0,379;14,379;14,365;14,46;1565,31;1550,31;1550,348;1565,348;1565,31" o:connectangles="0,0,0,0,0,0,0,0,0,0,0,0"/>
                </v:shape>
                <v:shape id="AutoShape 31" o:spid="_x0000_s1036" style="position:absolute;top:16;width:9386;height:363;visibility:visible;mso-wrap-style:square;v-text-anchor:top" coordsize="938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" path="m1567,348l14,348,,348r,14l14,362r1553,l1567,348xm9386,l1582,r-15,l1567,14r15,l9386,14r,-14xe" fillcolor="#9f9f9f" stroked="f">
                  <v:path arrowok="t" o:connecttype="custom" o:connectlocs="1567,365;14,365;0,365;0,379;14,379;1567,379;1567,365;9386,17;1582,17;1567,17;1567,31;1582,31;9386,31;9386,17" o:connectangles="0,0,0,0,0,0,0,0,0,0,0,0,0,0"/>
                </v:shape>
                <v:rect id="Rectangle 32" o:spid="_x0000_s1037" style="position:absolute;left:9385;top:1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" fillcolor="#f0f0f0" stroked="f"/>
                <v:shape id="AutoShape 33" o:spid="_x0000_s1038" style="position:absolute;left:1567;top:16;width:7834;height:346;visibility:visible;mso-wrap-style:square;v-text-anchor:top" coordsize="783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" path="m15,331l,331r,14l15,345r,-14xm7833,r-14,l7819,14r14,l7833,xe" fillcolor="#9f9f9f" stroked="f">
                  <v:path arrowok="t" o:connecttype="custom" o:connectlocs="15,348;0,348;0,362;15,362;15,348;7833,17;7819,17;7819,31;7833,31;7833,17" o:connectangles="0,0,0,0,0,0,0,0,0,0"/>
                </v:shape>
                <v:shape id="Freeform 34" o:spid="_x0000_s1039" style="position:absolute;left:1567;top:347;width:7834;height:15;visibility:visible;mso-wrap-style:square;v-text-anchor:top" coordsize="78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" path="m7833,r-14,l15,,,,,14r15,l7819,14r14,l7833,xe" fillcolor="#f0f0f0" stroked="f">
                  <v:path arrowok="t" o:connecttype="custom" o:connectlocs="7833,348;7819,348;15,348;0,348;0,362;15,362;7819,362;7833,362;7833,348" o:connectangles="0,0,0,0,0,0,0,0,0"/>
                </v:shape>
                <v:rect id="Rectangle 35" o:spid="_x0000_s1040" style="position:absolute;left:1567;top:31;width:15;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" fillcolor="#9f9f9f" stroked="f"/>
                <v:rect id="Rectangle 36" o:spid="_x0000_s1041" style="position:absolute;left:9385;top:31;width:15;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" fillcolor="#f0f0f0" stroked="f"/>
                <v:shape id="Freeform 37" o:spid="_x0000_s1042" style="position:absolute;left:1567;top:45;width:7841;height:334;visibility:visible;mso-wrap-style:square;v-text-anchor:top" coordsize="784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" path="m7841,r-15,l7826,319,15,319,,319r,14l15,333r7811,l7841,333r,-14l7841,xe" fillcolor="#9f9f9f" stroked="f">
                  <v:path arrowok="t" o:connecttype="custom" o:connectlocs="7841,46;7826,46;7826,365;15,365;0,365;0,379;15,379;7826,379;7841,379;7841,365;7841,46" o:connectangles="0,0,0,0,0,0,0,0,0,0,0"/>
                </v:shape>
                <v:shapetype id="_x0000_t202" coordsize="21600,21600" o:spt="202" path="m,l,21600r21600,l21600,xe">
                  <v:stroke joinstyle="miter"/>
                  <v:path gradientshapeok="t" o:connecttype="rect"/>
                </v:shapetype>
                <v:shape id="Text Box 38" o:spid="_x0000_s1043" type="#_x0000_t202" style="position:absolute;left:1573;top:22;width:7813;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" filled="f" stroked="f">
                  <v:textbox inset="0,0,0,0">
                    <w:txbxContent>
                      <w:p w14:paraId="7CA73E62" w14:textId="77777777" w:rsidR="00CA2B6F" w:rsidRDefault="00CA2B6F" w:rsidP="00CA2B6F">
                        <w:pPr>
                          <w:spacing w:before="18"/>
                          <w:ind w:left="15"/>
                        </w:pPr>
                        <w:r>
                          <w:t>anvelope</w:t>
                        </w:r>
                        <w:r>
                          <w:rPr>
                            <w:spacing w:val="-2"/>
                          </w:rPr>
                          <w:t xml:space="preserve"> </w:t>
                        </w:r>
                        <w:r>
                          <w:t>scoase</w:t>
                        </w:r>
                        <w:r>
                          <w:rPr>
                            <w:spacing w:val="-2"/>
                          </w:rPr>
                          <w:t xml:space="preserve"> </w:t>
                        </w:r>
                        <w:r>
                          <w:t>din</w:t>
                        </w:r>
                        <w:r>
                          <w:rPr>
                            <w:spacing w:val="-1"/>
                          </w:rPr>
                          <w:t xml:space="preserve"> </w:t>
                        </w:r>
                        <w:r>
                          <w:t>uz</w:t>
                        </w:r>
                      </w:p>
                    </w:txbxContent>
                  </v:textbox>
                </v:shape>
                <v:shape id="Text Box 39" o:spid="_x0000_s1044" type="#_x0000_t202" style="position:absolute;left:24;top:22;width:1535;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" filled="f" stroked="f">
                  <v:textbox inset="0,0,0,0">
                    <w:txbxContent>
                      <w:p w14:paraId="2C5DB996" w14:textId="77777777" w:rsidR="00CA2B6F" w:rsidRDefault="00CA2B6F" w:rsidP="00CA2B6F">
                        <w:pPr>
                          <w:spacing w:before="18"/>
                          <w:ind w:left="7"/>
                        </w:pPr>
                        <w:r>
                          <w:t>16</w:t>
                        </w:r>
                        <w:r>
                          <w:rPr>
                            <w:spacing w:val="-1"/>
                          </w:rPr>
                          <w:t xml:space="preserve"> </w:t>
                        </w:r>
                        <w:r>
                          <w:t>01</w:t>
                        </w:r>
                        <w:r>
                          <w:rPr>
                            <w:spacing w:val="-1"/>
                          </w:rPr>
                          <w:t xml:space="preserve"> </w:t>
                        </w:r>
                        <w:r>
                          <w:t>03</w:t>
                        </w:r>
                      </w:p>
                    </w:txbxContent>
                  </v:textbox>
                </v:shape>
                <w10:anchorlock/>
              </v:group>
            </w:pict>
          </mc:Fallback>
        </mc:AlternateContent>
      </w:r>
    </w:p>
    <w:p w14:paraId="7C1ED5A6" w14:textId="77777777" w:rsidR="00CA2B6F" w:rsidRPr="008F1CF6" w:rsidRDefault="00CA2B6F" w:rsidP="00CA2B6F">
      <w:pPr>
        <w:pStyle w:val="Corptext"/>
        <w:tabs>
          <w:tab w:val="left" w:pos="709"/>
        </w:tabs>
        <w:spacing w:after="48"/>
        <w:ind w:firstLine="567"/>
        <w:rPr>
          <w:rFonts w:ascii="Arial" w:hAnsi="Arial" w:cs="Arial"/>
          <w:sz w:val="24"/>
          <w:szCs w:val="24"/>
        </w:rPr>
      </w:pPr>
    </w:p>
    <w:p w14:paraId="45F73CA3" w14:textId="77777777" w:rsidR="00CA2B6F" w:rsidRPr="008F1CF6" w:rsidRDefault="00CA2B6F" w:rsidP="00CA2B6F">
      <w:pPr>
        <w:pStyle w:val="Corptext"/>
        <w:tabs>
          <w:tab w:val="left" w:pos="709"/>
        </w:tabs>
        <w:spacing w:after="48"/>
        <w:ind w:firstLine="567"/>
        <w:rPr>
          <w:rFonts w:ascii="Arial" w:hAnsi="Arial" w:cs="Arial"/>
          <w:sz w:val="24"/>
          <w:szCs w:val="24"/>
        </w:rPr>
      </w:pPr>
      <w:r w:rsidRPr="008F1CF6">
        <w:rPr>
          <w:rFonts w:ascii="Arial" w:hAnsi="Arial" w:cs="Arial"/>
          <w:sz w:val="24"/>
          <w:szCs w:val="24"/>
        </w:rPr>
        <w:t>Gr</w:t>
      </w:r>
      <w:r w:rsidRPr="008F1CF6">
        <w:rPr>
          <w:rFonts w:ascii="Arial" w:hAnsi="Arial" w:cs="Arial"/>
          <w:spacing w:val="-1"/>
          <w:sz w:val="24"/>
          <w:szCs w:val="24"/>
        </w:rPr>
        <w:t>up</w:t>
      </w:r>
      <w:r w:rsidRPr="008F1CF6">
        <w:rPr>
          <w:rFonts w:ascii="Arial" w:hAnsi="Arial" w:cs="Arial"/>
          <w:sz w:val="24"/>
          <w:szCs w:val="24"/>
        </w:rPr>
        <w:t>a</w:t>
      </w:r>
      <w:r w:rsidRPr="008F1CF6">
        <w:rPr>
          <w:rFonts w:ascii="Arial" w:hAnsi="Arial" w:cs="Arial"/>
          <w:spacing w:val="4"/>
          <w:sz w:val="24"/>
          <w:szCs w:val="24"/>
        </w:rPr>
        <w:t xml:space="preserve"> </w:t>
      </w:r>
      <w:r w:rsidRPr="008F1CF6">
        <w:rPr>
          <w:rFonts w:ascii="Arial" w:hAnsi="Arial" w:cs="Arial"/>
          <w:spacing w:val="-1"/>
          <w:sz w:val="24"/>
          <w:szCs w:val="24"/>
        </w:rPr>
        <w:t>1</w:t>
      </w:r>
      <w:r w:rsidRPr="008F1CF6">
        <w:rPr>
          <w:rFonts w:ascii="Arial" w:hAnsi="Arial" w:cs="Arial"/>
          <w:sz w:val="24"/>
          <w:szCs w:val="24"/>
        </w:rPr>
        <w:t>7</w:t>
      </w:r>
      <w:r w:rsidRPr="008F1CF6">
        <w:rPr>
          <w:rFonts w:ascii="Arial" w:hAnsi="Arial" w:cs="Arial"/>
          <w:spacing w:val="4"/>
          <w:sz w:val="24"/>
          <w:szCs w:val="24"/>
        </w:rPr>
        <w:t xml:space="preserve"> </w:t>
      </w:r>
      <w:r w:rsidRPr="008F1CF6">
        <w:rPr>
          <w:rFonts w:ascii="Arial" w:hAnsi="Arial" w:cs="Arial"/>
          <w:sz w:val="24"/>
          <w:szCs w:val="24"/>
        </w:rPr>
        <w:t>-</w:t>
      </w:r>
      <w:r w:rsidRPr="008F1CF6">
        <w:rPr>
          <w:rFonts w:ascii="Arial" w:hAnsi="Arial" w:cs="Arial"/>
          <w:spacing w:val="8"/>
          <w:sz w:val="24"/>
          <w:szCs w:val="24"/>
        </w:rPr>
        <w:t xml:space="preserve"> </w:t>
      </w:r>
      <w:r w:rsidRPr="008F1CF6">
        <w:rPr>
          <w:rFonts w:ascii="Arial" w:hAnsi="Arial" w:cs="Arial"/>
          <w:spacing w:val="-1"/>
          <w:sz w:val="24"/>
          <w:szCs w:val="24"/>
        </w:rPr>
        <w:t>de</w:t>
      </w:r>
      <w:r w:rsidRPr="008F1CF6">
        <w:rPr>
          <w:rFonts w:ascii="Arial" w:hAnsi="Arial" w:cs="Arial"/>
          <w:spacing w:val="-3"/>
          <w:w w:val="50"/>
          <w:sz w:val="24"/>
          <w:szCs w:val="24"/>
        </w:rPr>
        <w:t>ş</w:t>
      </w:r>
      <w:r w:rsidRPr="008F1CF6">
        <w:rPr>
          <w:rFonts w:ascii="Arial" w:hAnsi="Arial" w:cs="Arial"/>
          <w:spacing w:val="-1"/>
          <w:sz w:val="24"/>
          <w:szCs w:val="24"/>
        </w:rPr>
        <w:t>eu</w:t>
      </w:r>
      <w:r w:rsidRPr="008F1CF6">
        <w:rPr>
          <w:rFonts w:ascii="Arial" w:hAnsi="Arial" w:cs="Arial"/>
          <w:sz w:val="24"/>
          <w:szCs w:val="24"/>
        </w:rPr>
        <w:t xml:space="preserve">ri </w:t>
      </w:r>
      <w:r w:rsidRPr="008F1CF6">
        <w:rPr>
          <w:rFonts w:ascii="Arial" w:hAnsi="Arial" w:cs="Arial"/>
          <w:spacing w:val="-1"/>
          <w:sz w:val="24"/>
          <w:szCs w:val="24"/>
        </w:rPr>
        <w:t>d</w:t>
      </w:r>
      <w:r w:rsidRPr="008F1CF6">
        <w:rPr>
          <w:rFonts w:ascii="Arial" w:hAnsi="Arial" w:cs="Arial"/>
          <w:spacing w:val="-2"/>
          <w:sz w:val="24"/>
          <w:szCs w:val="24"/>
        </w:rPr>
        <w:t>i</w:t>
      </w:r>
      <w:r w:rsidRPr="008F1CF6">
        <w:rPr>
          <w:rFonts w:ascii="Arial" w:hAnsi="Arial" w:cs="Arial"/>
          <w:sz w:val="24"/>
          <w:szCs w:val="24"/>
        </w:rPr>
        <w:t>n</w:t>
      </w:r>
      <w:r w:rsidRPr="008F1CF6">
        <w:rPr>
          <w:rFonts w:ascii="Arial" w:hAnsi="Arial" w:cs="Arial"/>
          <w:spacing w:val="-2"/>
          <w:sz w:val="24"/>
          <w:szCs w:val="24"/>
        </w:rPr>
        <w:t xml:space="preserve"> </w:t>
      </w:r>
      <w:r w:rsidRPr="008F1CF6">
        <w:rPr>
          <w:rFonts w:ascii="Arial" w:hAnsi="Arial" w:cs="Arial"/>
          <w:spacing w:val="-3"/>
          <w:sz w:val="24"/>
          <w:szCs w:val="24"/>
        </w:rPr>
        <w:t>c</w:t>
      </w:r>
      <w:r w:rsidRPr="008F1CF6">
        <w:rPr>
          <w:rFonts w:ascii="Arial" w:hAnsi="Arial" w:cs="Arial"/>
          <w:spacing w:val="-1"/>
          <w:sz w:val="24"/>
          <w:szCs w:val="24"/>
        </w:rPr>
        <w:t>on</w:t>
      </w:r>
      <w:r w:rsidRPr="008F1CF6">
        <w:rPr>
          <w:rFonts w:ascii="Arial" w:hAnsi="Arial" w:cs="Arial"/>
          <w:sz w:val="24"/>
          <w:szCs w:val="24"/>
        </w:rPr>
        <w:t>str</w:t>
      </w:r>
      <w:r w:rsidRPr="008F1CF6">
        <w:rPr>
          <w:rFonts w:ascii="Arial" w:hAnsi="Arial" w:cs="Arial"/>
          <w:spacing w:val="-1"/>
          <w:sz w:val="24"/>
          <w:szCs w:val="24"/>
        </w:rPr>
        <w:t>uct</w:t>
      </w:r>
      <w:r w:rsidRPr="008F1CF6">
        <w:rPr>
          <w:rFonts w:ascii="Arial" w:hAnsi="Arial" w:cs="Arial"/>
          <w:spacing w:val="-2"/>
          <w:sz w:val="24"/>
          <w:szCs w:val="24"/>
        </w:rPr>
        <w:t>i</w:t>
      </w:r>
      <w:r w:rsidRPr="008F1CF6">
        <w:rPr>
          <w:rFonts w:ascii="Arial" w:hAnsi="Arial" w:cs="Arial"/>
          <w:sz w:val="24"/>
          <w:szCs w:val="24"/>
        </w:rPr>
        <w:t xml:space="preserve">i </w:t>
      </w:r>
      <w:r w:rsidRPr="008F1CF6">
        <w:rPr>
          <w:rFonts w:ascii="Arial" w:hAnsi="Arial" w:cs="Arial"/>
          <w:w w:val="59"/>
          <w:sz w:val="24"/>
          <w:szCs w:val="24"/>
        </w:rPr>
        <w:t>şi</w:t>
      </w:r>
      <w:r w:rsidRPr="008F1CF6">
        <w:rPr>
          <w:rFonts w:ascii="Arial" w:hAnsi="Arial" w:cs="Arial"/>
          <w:sz w:val="24"/>
          <w:szCs w:val="24"/>
        </w:rPr>
        <w:t xml:space="preserve"> </w:t>
      </w:r>
      <w:r w:rsidRPr="008F1CF6">
        <w:rPr>
          <w:rFonts w:ascii="Arial" w:hAnsi="Arial" w:cs="Arial"/>
          <w:spacing w:val="-1"/>
          <w:sz w:val="24"/>
          <w:szCs w:val="24"/>
        </w:rPr>
        <w:t>d</w:t>
      </w:r>
      <w:r w:rsidRPr="008F1CF6">
        <w:rPr>
          <w:rFonts w:ascii="Arial" w:hAnsi="Arial" w:cs="Arial"/>
          <w:spacing w:val="-4"/>
          <w:sz w:val="24"/>
          <w:szCs w:val="24"/>
        </w:rPr>
        <w:t>e</w:t>
      </w:r>
      <w:r w:rsidRPr="008F1CF6">
        <w:rPr>
          <w:rFonts w:ascii="Arial" w:hAnsi="Arial" w:cs="Arial"/>
          <w:sz w:val="24"/>
          <w:szCs w:val="24"/>
        </w:rPr>
        <w:t>m</w:t>
      </w:r>
      <w:r w:rsidRPr="008F1CF6">
        <w:rPr>
          <w:rFonts w:ascii="Arial" w:hAnsi="Arial" w:cs="Arial"/>
          <w:spacing w:val="-1"/>
          <w:sz w:val="24"/>
          <w:szCs w:val="24"/>
        </w:rPr>
        <w:t>o</w:t>
      </w:r>
      <w:r w:rsidRPr="008F1CF6">
        <w:rPr>
          <w:rFonts w:ascii="Arial" w:hAnsi="Arial" w:cs="Arial"/>
          <w:spacing w:val="-2"/>
          <w:sz w:val="24"/>
          <w:szCs w:val="24"/>
        </w:rPr>
        <w:t>l</w:t>
      </w:r>
      <w:r w:rsidRPr="008F1CF6">
        <w:rPr>
          <w:rFonts w:ascii="Arial" w:hAnsi="Arial" w:cs="Arial"/>
          <w:spacing w:val="-1"/>
          <w:w w:val="76"/>
          <w:sz w:val="24"/>
          <w:szCs w:val="24"/>
        </w:rPr>
        <w:t>ări:</w:t>
      </w:r>
    </w:p>
    <w:tbl>
      <w:tblPr>
        <w:tblStyle w:val="TableNormal"/>
        <w:tblW w:w="0" w:type="auto"/>
        <w:tblInd w:w="744"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1554"/>
        <w:gridCol w:w="7795"/>
      </w:tblGrid>
      <w:tr w:rsidR="00CA2B6F" w:rsidRPr="008F1CF6" w14:paraId="7B8189BD" w14:textId="77777777" w:rsidTr="00A736FF">
        <w:trPr>
          <w:trHeight w:val="306"/>
        </w:trPr>
        <w:tc>
          <w:tcPr>
            <w:tcW w:w="1554" w:type="dxa"/>
            <w:tcBorders>
              <w:top w:val="double" w:sz="2" w:space="0" w:color="9F9F9F"/>
              <w:left w:val="single" w:sz="12" w:space="0" w:color="F0F0F0"/>
              <w:bottom w:val="double" w:sz="2" w:space="0" w:color="9F9F9F"/>
              <w:right w:val="double" w:sz="2" w:space="0" w:color="9F9F9F"/>
            </w:tcBorders>
            <w:hideMark/>
          </w:tcPr>
          <w:p w14:paraId="38DE1275" w14:textId="77777777" w:rsidR="00CA2B6F" w:rsidRPr="008F1CF6" w:rsidRDefault="00CA2B6F" w:rsidP="00A736FF">
            <w:pPr>
              <w:pStyle w:val="TableParagraph"/>
              <w:tabs>
                <w:tab w:val="left" w:pos="709"/>
              </w:tabs>
              <w:ind w:firstLine="567"/>
              <w:rPr>
                <w:rFonts w:ascii="Arial" w:hAnsi="Arial" w:cs="Arial"/>
                <w:sz w:val="24"/>
                <w:szCs w:val="24"/>
              </w:rPr>
            </w:pPr>
            <w:r w:rsidRPr="008F1CF6">
              <w:rPr>
                <w:rFonts w:ascii="Arial" w:hAnsi="Arial" w:cs="Arial"/>
                <w:sz w:val="24"/>
                <w:szCs w:val="24"/>
              </w:rPr>
              <w:t>17</w:t>
            </w:r>
            <w:r w:rsidRPr="008F1CF6">
              <w:rPr>
                <w:rFonts w:ascii="Arial" w:hAnsi="Arial" w:cs="Arial"/>
                <w:spacing w:val="-1"/>
                <w:sz w:val="24"/>
                <w:szCs w:val="24"/>
              </w:rPr>
              <w:t xml:space="preserve"> </w:t>
            </w:r>
            <w:r w:rsidRPr="008F1CF6">
              <w:rPr>
                <w:rFonts w:ascii="Arial" w:hAnsi="Arial" w:cs="Arial"/>
                <w:sz w:val="24"/>
                <w:szCs w:val="24"/>
              </w:rPr>
              <w:t>02</w:t>
            </w:r>
            <w:r w:rsidRPr="008F1CF6">
              <w:rPr>
                <w:rFonts w:ascii="Arial" w:hAnsi="Arial" w:cs="Arial"/>
                <w:spacing w:val="-1"/>
                <w:sz w:val="24"/>
                <w:szCs w:val="24"/>
              </w:rPr>
              <w:t xml:space="preserve"> </w:t>
            </w:r>
            <w:r w:rsidRPr="008F1CF6">
              <w:rPr>
                <w:rFonts w:ascii="Arial" w:hAnsi="Arial" w:cs="Arial"/>
                <w:sz w:val="24"/>
                <w:szCs w:val="24"/>
              </w:rPr>
              <w:t>01</w:t>
            </w:r>
          </w:p>
        </w:tc>
        <w:tc>
          <w:tcPr>
            <w:tcW w:w="7795" w:type="dxa"/>
            <w:tcBorders>
              <w:top w:val="double" w:sz="2" w:space="0" w:color="9F9F9F"/>
              <w:left w:val="double" w:sz="2" w:space="0" w:color="9F9F9F"/>
              <w:bottom w:val="double" w:sz="2" w:space="0" w:color="9F9F9F"/>
              <w:right w:val="single" w:sz="12" w:space="0" w:color="9F9F9F"/>
            </w:tcBorders>
            <w:hideMark/>
          </w:tcPr>
          <w:p w14:paraId="3A76D2CB" w14:textId="77777777" w:rsidR="00CA2B6F" w:rsidRPr="008F1CF6" w:rsidRDefault="00CA2B6F" w:rsidP="00A736FF">
            <w:pPr>
              <w:pStyle w:val="TableParagraph"/>
              <w:tabs>
                <w:tab w:val="left" w:pos="709"/>
              </w:tabs>
              <w:ind w:firstLine="567"/>
              <w:rPr>
                <w:rFonts w:ascii="Arial" w:hAnsi="Arial" w:cs="Arial"/>
                <w:sz w:val="24"/>
                <w:szCs w:val="24"/>
              </w:rPr>
            </w:pPr>
            <w:r w:rsidRPr="008F1CF6">
              <w:rPr>
                <w:rFonts w:ascii="Arial" w:hAnsi="Arial" w:cs="Arial"/>
                <w:sz w:val="24"/>
                <w:szCs w:val="24"/>
              </w:rPr>
              <w:t>lemn</w:t>
            </w:r>
          </w:p>
        </w:tc>
      </w:tr>
      <w:tr w:rsidR="00CA2B6F" w:rsidRPr="008F1CF6" w14:paraId="5743C9B7" w14:textId="77777777" w:rsidTr="00A736FF">
        <w:trPr>
          <w:trHeight w:val="305"/>
        </w:trPr>
        <w:tc>
          <w:tcPr>
            <w:tcW w:w="1554" w:type="dxa"/>
            <w:tcBorders>
              <w:top w:val="double" w:sz="2" w:space="0" w:color="9F9F9F"/>
              <w:left w:val="single" w:sz="12" w:space="0" w:color="F0F0F0"/>
              <w:bottom w:val="double" w:sz="2" w:space="0" w:color="9F9F9F"/>
              <w:right w:val="double" w:sz="2" w:space="0" w:color="9F9F9F"/>
            </w:tcBorders>
            <w:hideMark/>
          </w:tcPr>
          <w:p w14:paraId="338E0941" w14:textId="77777777" w:rsidR="00CA2B6F" w:rsidRPr="008F1CF6" w:rsidRDefault="00CA2B6F" w:rsidP="00A736FF">
            <w:pPr>
              <w:pStyle w:val="TableParagraph"/>
              <w:tabs>
                <w:tab w:val="left" w:pos="709"/>
              </w:tabs>
              <w:ind w:firstLine="567"/>
              <w:rPr>
                <w:rFonts w:ascii="Arial" w:hAnsi="Arial" w:cs="Arial"/>
                <w:sz w:val="24"/>
                <w:szCs w:val="24"/>
              </w:rPr>
            </w:pPr>
            <w:r w:rsidRPr="008F1CF6">
              <w:rPr>
                <w:rFonts w:ascii="Arial" w:hAnsi="Arial" w:cs="Arial"/>
                <w:sz w:val="24"/>
                <w:szCs w:val="24"/>
              </w:rPr>
              <w:t>17</w:t>
            </w:r>
            <w:r w:rsidRPr="008F1CF6">
              <w:rPr>
                <w:rFonts w:ascii="Arial" w:hAnsi="Arial" w:cs="Arial"/>
                <w:spacing w:val="-1"/>
                <w:sz w:val="24"/>
                <w:szCs w:val="24"/>
              </w:rPr>
              <w:t xml:space="preserve"> </w:t>
            </w:r>
            <w:r w:rsidRPr="008F1CF6">
              <w:rPr>
                <w:rFonts w:ascii="Arial" w:hAnsi="Arial" w:cs="Arial"/>
                <w:sz w:val="24"/>
                <w:szCs w:val="24"/>
              </w:rPr>
              <w:t>02</w:t>
            </w:r>
            <w:r w:rsidRPr="008F1CF6">
              <w:rPr>
                <w:rFonts w:ascii="Arial" w:hAnsi="Arial" w:cs="Arial"/>
                <w:spacing w:val="-1"/>
                <w:sz w:val="24"/>
                <w:szCs w:val="24"/>
              </w:rPr>
              <w:t xml:space="preserve"> </w:t>
            </w:r>
            <w:r w:rsidRPr="008F1CF6">
              <w:rPr>
                <w:rFonts w:ascii="Arial" w:hAnsi="Arial" w:cs="Arial"/>
                <w:sz w:val="24"/>
                <w:szCs w:val="24"/>
              </w:rPr>
              <w:t>03</w:t>
            </w:r>
          </w:p>
        </w:tc>
        <w:tc>
          <w:tcPr>
            <w:tcW w:w="7795" w:type="dxa"/>
            <w:tcBorders>
              <w:top w:val="double" w:sz="2" w:space="0" w:color="9F9F9F"/>
              <w:left w:val="double" w:sz="2" w:space="0" w:color="9F9F9F"/>
              <w:bottom w:val="double" w:sz="2" w:space="0" w:color="9F9F9F"/>
              <w:right w:val="single" w:sz="12" w:space="0" w:color="9F9F9F"/>
            </w:tcBorders>
            <w:hideMark/>
          </w:tcPr>
          <w:p w14:paraId="6B05C42C" w14:textId="77777777" w:rsidR="00CA2B6F" w:rsidRPr="008F1CF6" w:rsidRDefault="00CA2B6F" w:rsidP="00A736FF">
            <w:pPr>
              <w:pStyle w:val="TableParagraph"/>
              <w:tabs>
                <w:tab w:val="left" w:pos="709"/>
              </w:tabs>
              <w:ind w:firstLine="567"/>
              <w:rPr>
                <w:rFonts w:ascii="Arial" w:hAnsi="Arial" w:cs="Arial"/>
                <w:sz w:val="24"/>
                <w:szCs w:val="24"/>
              </w:rPr>
            </w:pPr>
            <w:r w:rsidRPr="008F1CF6">
              <w:rPr>
                <w:rFonts w:ascii="Arial" w:hAnsi="Arial" w:cs="Arial"/>
                <w:sz w:val="24"/>
                <w:szCs w:val="24"/>
              </w:rPr>
              <w:t>materiale</w:t>
            </w:r>
            <w:r w:rsidRPr="008F1CF6">
              <w:rPr>
                <w:rFonts w:ascii="Arial" w:hAnsi="Arial" w:cs="Arial"/>
                <w:spacing w:val="-6"/>
                <w:sz w:val="24"/>
                <w:szCs w:val="24"/>
              </w:rPr>
              <w:t xml:space="preserve"> </w:t>
            </w:r>
            <w:r w:rsidRPr="008F1CF6">
              <w:rPr>
                <w:rFonts w:ascii="Arial" w:hAnsi="Arial" w:cs="Arial"/>
                <w:sz w:val="24"/>
                <w:szCs w:val="24"/>
              </w:rPr>
              <w:t>plastice</w:t>
            </w:r>
          </w:p>
        </w:tc>
      </w:tr>
      <w:tr w:rsidR="00CA2B6F" w:rsidRPr="008F1CF6" w14:paraId="6FB22F30" w14:textId="77777777" w:rsidTr="00A736FF">
        <w:trPr>
          <w:trHeight w:val="598"/>
        </w:trPr>
        <w:tc>
          <w:tcPr>
            <w:tcW w:w="1554" w:type="dxa"/>
            <w:tcBorders>
              <w:top w:val="double" w:sz="2" w:space="0" w:color="9F9F9F"/>
              <w:left w:val="single" w:sz="12" w:space="0" w:color="F0F0F0"/>
              <w:bottom w:val="double" w:sz="2" w:space="0" w:color="9F9F9F"/>
              <w:right w:val="double" w:sz="2" w:space="0" w:color="9F9F9F"/>
            </w:tcBorders>
            <w:hideMark/>
          </w:tcPr>
          <w:p w14:paraId="5E9E4387" w14:textId="77777777" w:rsidR="00CA2B6F" w:rsidRPr="008F1CF6" w:rsidRDefault="00CA2B6F" w:rsidP="00A736FF">
            <w:pPr>
              <w:pStyle w:val="TableParagraph"/>
              <w:tabs>
                <w:tab w:val="left" w:pos="709"/>
              </w:tabs>
              <w:ind w:firstLine="567"/>
              <w:rPr>
                <w:rFonts w:ascii="Arial" w:hAnsi="Arial" w:cs="Arial"/>
                <w:sz w:val="24"/>
                <w:szCs w:val="24"/>
              </w:rPr>
            </w:pPr>
            <w:r w:rsidRPr="008F1CF6">
              <w:rPr>
                <w:rFonts w:ascii="Arial" w:hAnsi="Arial" w:cs="Arial"/>
                <w:sz w:val="24"/>
                <w:szCs w:val="24"/>
              </w:rPr>
              <w:t>17</w:t>
            </w:r>
            <w:r w:rsidRPr="008F1CF6">
              <w:rPr>
                <w:rFonts w:ascii="Arial" w:hAnsi="Arial" w:cs="Arial"/>
                <w:spacing w:val="-1"/>
                <w:sz w:val="24"/>
                <w:szCs w:val="24"/>
              </w:rPr>
              <w:t xml:space="preserve"> </w:t>
            </w:r>
            <w:r w:rsidRPr="008F1CF6">
              <w:rPr>
                <w:rFonts w:ascii="Arial" w:hAnsi="Arial" w:cs="Arial"/>
                <w:sz w:val="24"/>
                <w:szCs w:val="24"/>
              </w:rPr>
              <w:t>04</w:t>
            </w:r>
            <w:r w:rsidRPr="008F1CF6">
              <w:rPr>
                <w:rFonts w:ascii="Arial" w:hAnsi="Arial" w:cs="Arial"/>
                <w:spacing w:val="-1"/>
                <w:sz w:val="24"/>
                <w:szCs w:val="24"/>
              </w:rPr>
              <w:t xml:space="preserve"> </w:t>
            </w:r>
            <w:r w:rsidRPr="008F1CF6">
              <w:rPr>
                <w:rFonts w:ascii="Arial" w:hAnsi="Arial" w:cs="Arial"/>
                <w:sz w:val="24"/>
                <w:szCs w:val="24"/>
              </w:rPr>
              <w:t>11</w:t>
            </w:r>
          </w:p>
        </w:tc>
        <w:tc>
          <w:tcPr>
            <w:tcW w:w="7795" w:type="dxa"/>
            <w:tcBorders>
              <w:top w:val="double" w:sz="2" w:space="0" w:color="9F9F9F"/>
              <w:left w:val="double" w:sz="2" w:space="0" w:color="9F9F9F"/>
              <w:bottom w:val="double" w:sz="2" w:space="0" w:color="9F9F9F"/>
              <w:right w:val="single" w:sz="12" w:space="0" w:color="9F9F9F"/>
            </w:tcBorders>
            <w:hideMark/>
          </w:tcPr>
          <w:p w14:paraId="789167E8" w14:textId="77777777" w:rsidR="00CA2B6F" w:rsidRPr="008F1CF6" w:rsidRDefault="00CA2B6F" w:rsidP="00A736FF">
            <w:pPr>
              <w:pStyle w:val="TableParagraph"/>
              <w:tabs>
                <w:tab w:val="left" w:pos="709"/>
              </w:tabs>
              <w:ind w:firstLine="567"/>
              <w:rPr>
                <w:rFonts w:ascii="Arial" w:hAnsi="Arial" w:cs="Arial"/>
                <w:sz w:val="24"/>
                <w:szCs w:val="24"/>
              </w:rPr>
            </w:pPr>
            <w:r w:rsidRPr="008F1CF6">
              <w:rPr>
                <w:rFonts w:ascii="Arial" w:hAnsi="Arial" w:cs="Arial"/>
                <w:sz w:val="24"/>
                <w:szCs w:val="24"/>
              </w:rPr>
              <w:t>ca</w:t>
            </w:r>
            <w:r w:rsidRPr="008F1CF6">
              <w:rPr>
                <w:rFonts w:ascii="Arial" w:hAnsi="Arial" w:cs="Arial"/>
                <w:spacing w:val="-1"/>
                <w:sz w:val="24"/>
                <w:szCs w:val="24"/>
              </w:rPr>
              <w:t>b</w:t>
            </w:r>
            <w:r w:rsidRPr="008F1CF6">
              <w:rPr>
                <w:rFonts w:ascii="Arial" w:hAnsi="Arial" w:cs="Arial"/>
                <w:spacing w:val="-2"/>
                <w:sz w:val="24"/>
                <w:szCs w:val="24"/>
              </w:rPr>
              <w:t>l</w:t>
            </w:r>
            <w:r w:rsidRPr="008F1CF6">
              <w:rPr>
                <w:rFonts w:ascii="Arial" w:hAnsi="Arial" w:cs="Arial"/>
                <w:spacing w:val="-1"/>
                <w:sz w:val="24"/>
                <w:szCs w:val="24"/>
              </w:rPr>
              <w:t>uri</w:t>
            </w:r>
            <w:r w:rsidRPr="008F1CF6">
              <w:rPr>
                <w:rFonts w:ascii="Arial" w:hAnsi="Arial" w:cs="Arial"/>
                <w:sz w:val="24"/>
                <w:szCs w:val="24"/>
              </w:rPr>
              <w:t xml:space="preserve">, </w:t>
            </w:r>
            <w:r w:rsidRPr="008F1CF6">
              <w:rPr>
                <w:rFonts w:ascii="Arial" w:hAnsi="Arial" w:cs="Arial"/>
                <w:spacing w:val="21"/>
                <w:sz w:val="24"/>
                <w:szCs w:val="24"/>
              </w:rPr>
              <w:t xml:space="preserve"> </w:t>
            </w:r>
            <w:r w:rsidRPr="008F1CF6">
              <w:rPr>
                <w:rFonts w:ascii="Arial" w:hAnsi="Arial" w:cs="Arial"/>
                <w:spacing w:val="-1"/>
                <w:sz w:val="24"/>
                <w:szCs w:val="24"/>
              </w:rPr>
              <w:t>a</w:t>
            </w:r>
            <w:r w:rsidRPr="008F1CF6">
              <w:rPr>
                <w:rFonts w:ascii="Arial" w:hAnsi="Arial" w:cs="Arial"/>
                <w:spacing w:val="-4"/>
                <w:sz w:val="24"/>
                <w:szCs w:val="24"/>
              </w:rPr>
              <w:t>l</w:t>
            </w:r>
            <w:r w:rsidRPr="008F1CF6">
              <w:rPr>
                <w:rFonts w:ascii="Arial" w:hAnsi="Arial" w:cs="Arial"/>
                <w:sz w:val="24"/>
                <w:szCs w:val="24"/>
              </w:rPr>
              <w:t>t</w:t>
            </w:r>
            <w:r w:rsidRPr="008F1CF6">
              <w:rPr>
                <w:rFonts w:ascii="Arial" w:hAnsi="Arial" w:cs="Arial"/>
                <w:spacing w:val="-1"/>
                <w:sz w:val="24"/>
                <w:szCs w:val="24"/>
              </w:rPr>
              <w:t>e</w:t>
            </w:r>
            <w:r w:rsidRPr="008F1CF6">
              <w:rPr>
                <w:rFonts w:ascii="Arial" w:hAnsi="Arial" w:cs="Arial"/>
                <w:spacing w:val="-2"/>
                <w:sz w:val="24"/>
                <w:szCs w:val="24"/>
              </w:rPr>
              <w:t>l</w:t>
            </w:r>
            <w:r w:rsidRPr="008F1CF6">
              <w:rPr>
                <w:rFonts w:ascii="Arial" w:hAnsi="Arial" w:cs="Arial"/>
                <w:sz w:val="24"/>
                <w:szCs w:val="24"/>
              </w:rPr>
              <w:t xml:space="preserve">e </w:t>
            </w:r>
            <w:r w:rsidRPr="008F1CF6">
              <w:rPr>
                <w:rFonts w:ascii="Arial" w:hAnsi="Arial" w:cs="Arial"/>
                <w:spacing w:val="21"/>
                <w:sz w:val="24"/>
                <w:szCs w:val="24"/>
              </w:rPr>
              <w:t xml:space="preserve"> </w:t>
            </w:r>
            <w:r w:rsidRPr="008F1CF6">
              <w:rPr>
                <w:rFonts w:ascii="Arial" w:hAnsi="Arial" w:cs="Arial"/>
                <w:spacing w:val="-1"/>
                <w:sz w:val="24"/>
                <w:szCs w:val="24"/>
              </w:rPr>
              <w:t>de</w:t>
            </w:r>
            <w:r w:rsidRPr="008F1CF6">
              <w:rPr>
                <w:rFonts w:ascii="Arial" w:hAnsi="Arial" w:cs="Arial"/>
                <w:sz w:val="24"/>
                <w:szCs w:val="24"/>
              </w:rPr>
              <w:t>c</w:t>
            </w:r>
            <w:r w:rsidRPr="008F1CF6">
              <w:rPr>
                <w:rFonts w:ascii="Arial" w:hAnsi="Arial" w:cs="Arial"/>
                <w:spacing w:val="-3"/>
                <w:sz w:val="24"/>
                <w:szCs w:val="24"/>
              </w:rPr>
              <w:t>â</w:t>
            </w:r>
            <w:r w:rsidRPr="008F1CF6">
              <w:rPr>
                <w:rFonts w:ascii="Arial" w:hAnsi="Arial" w:cs="Arial"/>
                <w:sz w:val="24"/>
                <w:szCs w:val="24"/>
              </w:rPr>
              <w:t xml:space="preserve">t </w:t>
            </w:r>
            <w:r w:rsidRPr="008F1CF6">
              <w:rPr>
                <w:rFonts w:ascii="Arial" w:hAnsi="Arial" w:cs="Arial"/>
                <w:spacing w:val="20"/>
                <w:sz w:val="24"/>
                <w:szCs w:val="24"/>
              </w:rPr>
              <w:t xml:space="preserve"> </w:t>
            </w:r>
            <w:r w:rsidRPr="008F1CF6">
              <w:rPr>
                <w:rFonts w:ascii="Arial" w:hAnsi="Arial" w:cs="Arial"/>
                <w:sz w:val="24"/>
                <w:szCs w:val="24"/>
              </w:rPr>
              <w:t>c</w:t>
            </w:r>
            <w:r w:rsidRPr="008F1CF6">
              <w:rPr>
                <w:rFonts w:ascii="Arial" w:hAnsi="Arial" w:cs="Arial"/>
                <w:spacing w:val="-3"/>
                <w:sz w:val="24"/>
                <w:szCs w:val="24"/>
              </w:rPr>
              <w:t>e</w:t>
            </w:r>
            <w:r w:rsidRPr="008F1CF6">
              <w:rPr>
                <w:rFonts w:ascii="Arial" w:hAnsi="Arial" w:cs="Arial"/>
                <w:spacing w:val="-2"/>
                <w:sz w:val="24"/>
                <w:szCs w:val="24"/>
              </w:rPr>
              <w:t>l</w:t>
            </w:r>
            <w:r w:rsidRPr="008F1CF6">
              <w:rPr>
                <w:rFonts w:ascii="Arial" w:hAnsi="Arial" w:cs="Arial"/>
                <w:sz w:val="24"/>
                <w:szCs w:val="24"/>
              </w:rPr>
              <w:t xml:space="preserve">e </w:t>
            </w:r>
            <w:r w:rsidRPr="008F1CF6">
              <w:rPr>
                <w:rFonts w:ascii="Arial" w:hAnsi="Arial" w:cs="Arial"/>
                <w:spacing w:val="21"/>
                <w:sz w:val="24"/>
                <w:szCs w:val="24"/>
              </w:rPr>
              <w:t xml:space="preserve"> </w:t>
            </w:r>
            <w:r w:rsidRPr="008F1CF6">
              <w:rPr>
                <w:rFonts w:ascii="Arial" w:hAnsi="Arial" w:cs="Arial"/>
                <w:sz w:val="24"/>
                <w:szCs w:val="24"/>
              </w:rPr>
              <w:t xml:space="preserve">cu </w:t>
            </w:r>
            <w:r w:rsidRPr="008F1CF6">
              <w:rPr>
                <w:rFonts w:ascii="Arial" w:hAnsi="Arial" w:cs="Arial"/>
                <w:spacing w:val="18"/>
                <w:sz w:val="24"/>
                <w:szCs w:val="24"/>
              </w:rPr>
              <w:t xml:space="preserve"> </w:t>
            </w:r>
            <w:r w:rsidRPr="008F1CF6">
              <w:rPr>
                <w:rFonts w:ascii="Arial" w:hAnsi="Arial" w:cs="Arial"/>
                <w:sz w:val="24"/>
                <w:szCs w:val="24"/>
              </w:rPr>
              <w:t>co</w:t>
            </w:r>
            <w:r w:rsidRPr="008F1CF6">
              <w:rPr>
                <w:rFonts w:ascii="Arial" w:hAnsi="Arial" w:cs="Arial"/>
                <w:spacing w:val="-1"/>
                <w:sz w:val="24"/>
                <w:szCs w:val="24"/>
              </w:rPr>
              <w:t>n</w:t>
            </w:r>
            <w:r w:rsidRPr="008F1CF6">
              <w:rPr>
                <w:rFonts w:ascii="Arial" w:hAnsi="Arial" w:cs="Arial"/>
                <w:w w:val="27"/>
                <w:sz w:val="24"/>
                <w:szCs w:val="24"/>
              </w:rPr>
              <w:t>ţ</w:t>
            </w:r>
            <w:r w:rsidRPr="008F1CF6">
              <w:rPr>
                <w:rFonts w:ascii="Arial" w:hAnsi="Arial" w:cs="Arial"/>
                <w:spacing w:val="-2"/>
                <w:sz w:val="24"/>
                <w:szCs w:val="24"/>
              </w:rPr>
              <w:t>i</w:t>
            </w:r>
            <w:r w:rsidRPr="008F1CF6">
              <w:rPr>
                <w:rFonts w:ascii="Arial" w:hAnsi="Arial" w:cs="Arial"/>
                <w:spacing w:val="-1"/>
                <w:sz w:val="24"/>
                <w:szCs w:val="24"/>
              </w:rPr>
              <w:t>n</w:t>
            </w:r>
            <w:r w:rsidRPr="008F1CF6">
              <w:rPr>
                <w:rFonts w:ascii="Arial" w:hAnsi="Arial" w:cs="Arial"/>
                <w:spacing w:val="-4"/>
                <w:sz w:val="24"/>
                <w:szCs w:val="24"/>
              </w:rPr>
              <w:t>u</w:t>
            </w:r>
            <w:r w:rsidRPr="008F1CF6">
              <w:rPr>
                <w:rFonts w:ascii="Arial" w:hAnsi="Arial" w:cs="Arial"/>
                <w:sz w:val="24"/>
                <w:szCs w:val="24"/>
              </w:rPr>
              <w:t xml:space="preserve">t </w:t>
            </w:r>
            <w:r w:rsidRPr="008F1CF6">
              <w:rPr>
                <w:rFonts w:ascii="Arial" w:hAnsi="Arial" w:cs="Arial"/>
                <w:spacing w:val="20"/>
                <w:sz w:val="24"/>
                <w:szCs w:val="24"/>
              </w:rPr>
              <w:t xml:space="preserve"> </w:t>
            </w:r>
            <w:r w:rsidRPr="008F1CF6">
              <w:rPr>
                <w:rFonts w:ascii="Arial" w:hAnsi="Arial" w:cs="Arial"/>
                <w:spacing w:val="-1"/>
                <w:sz w:val="24"/>
                <w:szCs w:val="24"/>
              </w:rPr>
              <w:t>d</w:t>
            </w:r>
            <w:r w:rsidRPr="008F1CF6">
              <w:rPr>
                <w:rFonts w:ascii="Arial" w:hAnsi="Arial" w:cs="Arial"/>
                <w:sz w:val="24"/>
                <w:szCs w:val="24"/>
              </w:rPr>
              <w:t xml:space="preserve">e </w:t>
            </w:r>
            <w:r w:rsidRPr="008F1CF6">
              <w:rPr>
                <w:rFonts w:ascii="Arial" w:hAnsi="Arial" w:cs="Arial"/>
                <w:spacing w:val="20"/>
                <w:sz w:val="24"/>
                <w:szCs w:val="24"/>
              </w:rPr>
              <w:t xml:space="preserve"> </w:t>
            </w:r>
            <w:r w:rsidRPr="008F1CF6">
              <w:rPr>
                <w:rFonts w:ascii="Arial" w:hAnsi="Arial" w:cs="Arial"/>
                <w:spacing w:val="-1"/>
                <w:sz w:val="24"/>
                <w:szCs w:val="24"/>
              </w:rPr>
              <w:t>u</w:t>
            </w:r>
            <w:r w:rsidRPr="008F1CF6">
              <w:rPr>
                <w:rFonts w:ascii="Arial" w:hAnsi="Arial" w:cs="Arial"/>
                <w:spacing w:val="-2"/>
                <w:sz w:val="24"/>
                <w:szCs w:val="24"/>
              </w:rPr>
              <w:t>l</w:t>
            </w:r>
            <w:r w:rsidRPr="008F1CF6">
              <w:rPr>
                <w:rFonts w:ascii="Arial" w:hAnsi="Arial" w:cs="Arial"/>
                <w:spacing w:val="-1"/>
                <w:sz w:val="24"/>
                <w:szCs w:val="24"/>
              </w:rPr>
              <w:t>e</w:t>
            </w:r>
            <w:r w:rsidRPr="008F1CF6">
              <w:rPr>
                <w:rFonts w:ascii="Arial" w:hAnsi="Arial" w:cs="Arial"/>
                <w:spacing w:val="-2"/>
                <w:sz w:val="24"/>
                <w:szCs w:val="24"/>
              </w:rPr>
              <w:t>i</w:t>
            </w:r>
            <w:r w:rsidRPr="008F1CF6">
              <w:rPr>
                <w:rFonts w:ascii="Arial" w:hAnsi="Arial" w:cs="Arial"/>
                <w:sz w:val="24"/>
                <w:szCs w:val="24"/>
              </w:rPr>
              <w:t xml:space="preserve">, </w:t>
            </w:r>
            <w:r w:rsidRPr="008F1CF6">
              <w:rPr>
                <w:rFonts w:ascii="Arial" w:hAnsi="Arial" w:cs="Arial"/>
                <w:spacing w:val="17"/>
                <w:sz w:val="24"/>
                <w:szCs w:val="24"/>
              </w:rPr>
              <w:t xml:space="preserve"> </w:t>
            </w:r>
            <w:r w:rsidRPr="008F1CF6">
              <w:rPr>
                <w:rFonts w:ascii="Arial" w:hAnsi="Arial" w:cs="Arial"/>
                <w:spacing w:val="1"/>
                <w:sz w:val="24"/>
                <w:szCs w:val="24"/>
              </w:rPr>
              <w:t>g</w:t>
            </w:r>
            <w:r w:rsidRPr="008F1CF6">
              <w:rPr>
                <w:rFonts w:ascii="Arial" w:hAnsi="Arial" w:cs="Arial"/>
                <w:spacing w:val="-1"/>
                <w:sz w:val="24"/>
                <w:szCs w:val="24"/>
              </w:rPr>
              <w:t>ud</w:t>
            </w:r>
            <w:r w:rsidRPr="008F1CF6">
              <w:rPr>
                <w:rFonts w:ascii="Arial" w:hAnsi="Arial" w:cs="Arial"/>
                <w:sz w:val="24"/>
                <w:szCs w:val="24"/>
              </w:rPr>
              <w:t>r</w:t>
            </w:r>
            <w:r w:rsidRPr="008F1CF6">
              <w:rPr>
                <w:rFonts w:ascii="Arial" w:hAnsi="Arial" w:cs="Arial"/>
                <w:spacing w:val="-1"/>
                <w:sz w:val="24"/>
                <w:szCs w:val="24"/>
              </w:rPr>
              <w:t>o</w:t>
            </w:r>
            <w:r w:rsidRPr="008F1CF6">
              <w:rPr>
                <w:rFonts w:ascii="Arial" w:hAnsi="Arial" w:cs="Arial"/>
                <w:sz w:val="24"/>
                <w:szCs w:val="24"/>
              </w:rPr>
              <w:t xml:space="preserve">n </w:t>
            </w:r>
            <w:r w:rsidRPr="008F1CF6">
              <w:rPr>
                <w:rFonts w:ascii="Arial" w:hAnsi="Arial" w:cs="Arial"/>
                <w:spacing w:val="15"/>
                <w:sz w:val="24"/>
                <w:szCs w:val="24"/>
              </w:rPr>
              <w:t xml:space="preserve"> </w:t>
            </w:r>
            <w:r w:rsidRPr="008F1CF6">
              <w:rPr>
                <w:rFonts w:ascii="Arial" w:hAnsi="Arial" w:cs="Arial"/>
                <w:sz w:val="24"/>
                <w:szCs w:val="24"/>
              </w:rPr>
              <w:t xml:space="preserve">sau </w:t>
            </w:r>
            <w:r w:rsidRPr="008F1CF6">
              <w:rPr>
                <w:rFonts w:ascii="Arial" w:hAnsi="Arial" w:cs="Arial"/>
                <w:spacing w:val="23"/>
                <w:sz w:val="24"/>
                <w:szCs w:val="24"/>
              </w:rPr>
              <w:t xml:space="preserve"> </w:t>
            </w:r>
            <w:r w:rsidRPr="008F1CF6">
              <w:rPr>
                <w:rFonts w:ascii="Arial" w:hAnsi="Arial" w:cs="Arial"/>
                <w:spacing w:val="-1"/>
                <w:sz w:val="24"/>
                <w:szCs w:val="24"/>
              </w:rPr>
              <w:t>a</w:t>
            </w:r>
            <w:r w:rsidRPr="008F1CF6">
              <w:rPr>
                <w:rFonts w:ascii="Arial" w:hAnsi="Arial" w:cs="Arial"/>
                <w:spacing w:val="-2"/>
                <w:sz w:val="24"/>
                <w:szCs w:val="24"/>
              </w:rPr>
              <w:t>l</w:t>
            </w:r>
            <w:r w:rsidRPr="008F1CF6">
              <w:rPr>
                <w:rFonts w:ascii="Arial" w:hAnsi="Arial" w:cs="Arial"/>
                <w:sz w:val="24"/>
                <w:szCs w:val="24"/>
              </w:rPr>
              <w:t xml:space="preserve">te </w:t>
            </w:r>
            <w:r w:rsidRPr="008F1CF6">
              <w:rPr>
                <w:rFonts w:ascii="Arial" w:hAnsi="Arial" w:cs="Arial"/>
                <w:spacing w:val="18"/>
                <w:sz w:val="24"/>
                <w:szCs w:val="24"/>
              </w:rPr>
              <w:t xml:space="preserve"> </w:t>
            </w:r>
            <w:r w:rsidRPr="008F1CF6">
              <w:rPr>
                <w:rFonts w:ascii="Arial" w:hAnsi="Arial" w:cs="Arial"/>
                <w:sz w:val="24"/>
                <w:szCs w:val="24"/>
              </w:rPr>
              <w:t>su</w:t>
            </w:r>
            <w:r w:rsidRPr="008F1CF6">
              <w:rPr>
                <w:rFonts w:ascii="Arial" w:hAnsi="Arial" w:cs="Arial"/>
                <w:spacing w:val="-1"/>
                <w:sz w:val="24"/>
                <w:szCs w:val="24"/>
              </w:rPr>
              <w:t>b</w:t>
            </w:r>
            <w:r w:rsidRPr="008F1CF6">
              <w:rPr>
                <w:rFonts w:ascii="Arial" w:hAnsi="Arial" w:cs="Arial"/>
                <w:spacing w:val="-3"/>
                <w:sz w:val="24"/>
                <w:szCs w:val="24"/>
              </w:rPr>
              <w:t>s</w:t>
            </w:r>
            <w:r w:rsidRPr="008F1CF6">
              <w:rPr>
                <w:rFonts w:ascii="Arial" w:hAnsi="Arial" w:cs="Arial"/>
                <w:sz w:val="24"/>
                <w:szCs w:val="24"/>
              </w:rPr>
              <w:t>t</w:t>
            </w:r>
            <w:r w:rsidRPr="008F1CF6">
              <w:rPr>
                <w:rFonts w:ascii="Arial" w:hAnsi="Arial" w:cs="Arial"/>
                <w:spacing w:val="-1"/>
                <w:sz w:val="24"/>
                <w:szCs w:val="24"/>
              </w:rPr>
              <w:t>an</w:t>
            </w:r>
            <w:r w:rsidRPr="008F1CF6">
              <w:rPr>
                <w:rFonts w:ascii="Arial" w:hAnsi="Arial" w:cs="Arial"/>
                <w:w w:val="27"/>
                <w:sz w:val="24"/>
                <w:szCs w:val="24"/>
              </w:rPr>
              <w:t>ţ</w:t>
            </w:r>
            <w:r w:rsidRPr="008F1CF6">
              <w:rPr>
                <w:rFonts w:ascii="Arial" w:hAnsi="Arial" w:cs="Arial"/>
                <w:sz w:val="24"/>
                <w:szCs w:val="24"/>
              </w:rPr>
              <w:t>e</w:t>
            </w:r>
          </w:p>
          <w:p w14:paraId="7D4C35A0" w14:textId="77777777" w:rsidR="00CA2B6F" w:rsidRPr="008F1CF6" w:rsidRDefault="00CA2B6F" w:rsidP="00A736FF">
            <w:pPr>
              <w:pStyle w:val="TableParagraph"/>
              <w:tabs>
                <w:tab w:val="left" w:pos="709"/>
              </w:tabs>
              <w:ind w:firstLine="567"/>
              <w:rPr>
                <w:rFonts w:ascii="Arial" w:hAnsi="Arial" w:cs="Arial"/>
                <w:sz w:val="24"/>
                <w:szCs w:val="24"/>
              </w:rPr>
            </w:pPr>
            <w:r w:rsidRPr="008F1CF6">
              <w:rPr>
                <w:rFonts w:ascii="Arial" w:hAnsi="Arial" w:cs="Arial"/>
                <w:sz w:val="24"/>
                <w:szCs w:val="24"/>
              </w:rPr>
              <w:t>periculoase</w:t>
            </w:r>
          </w:p>
        </w:tc>
      </w:tr>
      <w:tr w:rsidR="00CA2B6F" w:rsidRPr="008F1CF6" w14:paraId="713C8D27" w14:textId="77777777" w:rsidTr="00A736FF">
        <w:trPr>
          <w:trHeight w:val="305"/>
        </w:trPr>
        <w:tc>
          <w:tcPr>
            <w:tcW w:w="1554" w:type="dxa"/>
            <w:tcBorders>
              <w:top w:val="double" w:sz="2" w:space="0" w:color="9F9F9F"/>
              <w:left w:val="single" w:sz="12" w:space="0" w:color="F0F0F0"/>
              <w:bottom w:val="double" w:sz="2" w:space="0" w:color="9F9F9F"/>
              <w:right w:val="double" w:sz="2" w:space="0" w:color="9F9F9F"/>
            </w:tcBorders>
            <w:hideMark/>
          </w:tcPr>
          <w:p w14:paraId="21C92C37" w14:textId="77777777" w:rsidR="00CA2B6F" w:rsidRPr="008F1CF6" w:rsidRDefault="00CA2B6F" w:rsidP="00A736FF">
            <w:pPr>
              <w:pStyle w:val="TableParagraph"/>
              <w:tabs>
                <w:tab w:val="left" w:pos="709"/>
              </w:tabs>
              <w:ind w:firstLine="567"/>
              <w:rPr>
                <w:rFonts w:ascii="Arial" w:hAnsi="Arial" w:cs="Arial"/>
                <w:sz w:val="24"/>
                <w:szCs w:val="24"/>
              </w:rPr>
            </w:pPr>
            <w:r w:rsidRPr="008F1CF6">
              <w:rPr>
                <w:rFonts w:ascii="Arial" w:hAnsi="Arial" w:cs="Arial"/>
                <w:sz w:val="24"/>
                <w:szCs w:val="24"/>
              </w:rPr>
              <w:t>17</w:t>
            </w:r>
            <w:r w:rsidRPr="008F1CF6">
              <w:rPr>
                <w:rFonts w:ascii="Arial" w:hAnsi="Arial" w:cs="Arial"/>
                <w:spacing w:val="-1"/>
                <w:sz w:val="24"/>
                <w:szCs w:val="24"/>
              </w:rPr>
              <w:t xml:space="preserve"> </w:t>
            </w:r>
            <w:r w:rsidRPr="008F1CF6">
              <w:rPr>
                <w:rFonts w:ascii="Arial" w:hAnsi="Arial" w:cs="Arial"/>
                <w:sz w:val="24"/>
                <w:szCs w:val="24"/>
              </w:rPr>
              <w:t>05</w:t>
            </w:r>
            <w:r w:rsidRPr="008F1CF6">
              <w:rPr>
                <w:rFonts w:ascii="Arial" w:hAnsi="Arial" w:cs="Arial"/>
                <w:spacing w:val="-1"/>
                <w:sz w:val="24"/>
                <w:szCs w:val="24"/>
              </w:rPr>
              <w:t xml:space="preserve"> </w:t>
            </w:r>
            <w:r w:rsidRPr="008F1CF6">
              <w:rPr>
                <w:rFonts w:ascii="Arial" w:hAnsi="Arial" w:cs="Arial"/>
                <w:sz w:val="24"/>
                <w:szCs w:val="24"/>
              </w:rPr>
              <w:t>04</w:t>
            </w:r>
          </w:p>
        </w:tc>
        <w:tc>
          <w:tcPr>
            <w:tcW w:w="7795" w:type="dxa"/>
            <w:tcBorders>
              <w:top w:val="double" w:sz="2" w:space="0" w:color="9F9F9F"/>
              <w:left w:val="double" w:sz="2" w:space="0" w:color="9F9F9F"/>
              <w:bottom w:val="double" w:sz="2" w:space="0" w:color="9F9F9F"/>
              <w:right w:val="single" w:sz="12" w:space="0" w:color="9F9F9F"/>
            </w:tcBorders>
            <w:hideMark/>
          </w:tcPr>
          <w:p w14:paraId="3DB2037C" w14:textId="77777777" w:rsidR="00CA2B6F" w:rsidRPr="008F1CF6" w:rsidRDefault="00CA2B6F" w:rsidP="00A736FF">
            <w:pPr>
              <w:pStyle w:val="TableParagraph"/>
              <w:tabs>
                <w:tab w:val="left" w:pos="709"/>
              </w:tabs>
              <w:ind w:firstLine="567"/>
              <w:rPr>
                <w:rFonts w:ascii="Arial" w:hAnsi="Arial" w:cs="Arial"/>
                <w:sz w:val="24"/>
                <w:szCs w:val="24"/>
              </w:rPr>
            </w:pPr>
            <w:r w:rsidRPr="008F1CF6">
              <w:rPr>
                <w:rFonts w:ascii="Arial" w:hAnsi="Arial" w:cs="Arial"/>
                <w:spacing w:val="-1"/>
                <w:w w:val="71"/>
                <w:sz w:val="24"/>
                <w:szCs w:val="24"/>
              </w:rPr>
              <w:t>pă</w:t>
            </w:r>
            <w:r w:rsidRPr="008F1CF6">
              <w:rPr>
                <w:rFonts w:ascii="Arial" w:hAnsi="Arial" w:cs="Arial"/>
                <w:sz w:val="24"/>
                <w:szCs w:val="24"/>
              </w:rPr>
              <w:t>m</w:t>
            </w:r>
            <w:r w:rsidRPr="008F1CF6">
              <w:rPr>
                <w:rFonts w:ascii="Arial" w:hAnsi="Arial" w:cs="Arial"/>
                <w:spacing w:val="-1"/>
                <w:sz w:val="24"/>
                <w:szCs w:val="24"/>
              </w:rPr>
              <w:t>ân</w:t>
            </w:r>
            <w:r w:rsidRPr="008F1CF6">
              <w:rPr>
                <w:rFonts w:ascii="Arial" w:hAnsi="Arial" w:cs="Arial"/>
                <w:sz w:val="24"/>
                <w:szCs w:val="24"/>
              </w:rPr>
              <w:t>t</w:t>
            </w:r>
            <w:r w:rsidRPr="008F1CF6">
              <w:rPr>
                <w:rFonts w:ascii="Arial" w:hAnsi="Arial" w:cs="Arial"/>
                <w:spacing w:val="-1"/>
                <w:sz w:val="24"/>
                <w:szCs w:val="24"/>
              </w:rPr>
              <w:t xml:space="preserve"> </w:t>
            </w:r>
            <w:r w:rsidRPr="008F1CF6">
              <w:rPr>
                <w:rFonts w:ascii="Arial" w:hAnsi="Arial" w:cs="Arial"/>
                <w:w w:val="59"/>
                <w:sz w:val="24"/>
                <w:szCs w:val="24"/>
              </w:rPr>
              <w:t>şi</w:t>
            </w:r>
            <w:r w:rsidRPr="008F1CF6">
              <w:rPr>
                <w:rFonts w:ascii="Arial" w:hAnsi="Arial" w:cs="Arial"/>
                <w:sz w:val="24"/>
                <w:szCs w:val="24"/>
              </w:rPr>
              <w:t xml:space="preserve"> </w:t>
            </w:r>
            <w:r w:rsidRPr="008F1CF6">
              <w:rPr>
                <w:rFonts w:ascii="Arial" w:hAnsi="Arial" w:cs="Arial"/>
                <w:spacing w:val="-1"/>
                <w:sz w:val="24"/>
                <w:szCs w:val="24"/>
              </w:rPr>
              <w:t>p</w:t>
            </w:r>
            <w:r w:rsidRPr="008F1CF6">
              <w:rPr>
                <w:rFonts w:ascii="Arial" w:hAnsi="Arial" w:cs="Arial"/>
                <w:spacing w:val="-2"/>
                <w:sz w:val="24"/>
                <w:szCs w:val="24"/>
              </w:rPr>
              <w:t>i</w:t>
            </w:r>
            <w:r w:rsidRPr="008F1CF6">
              <w:rPr>
                <w:rFonts w:ascii="Arial" w:hAnsi="Arial" w:cs="Arial"/>
                <w:spacing w:val="-1"/>
                <w:sz w:val="24"/>
                <w:szCs w:val="24"/>
              </w:rPr>
              <w:t>e</w:t>
            </w:r>
            <w:r w:rsidRPr="008F1CF6">
              <w:rPr>
                <w:rFonts w:ascii="Arial" w:hAnsi="Arial" w:cs="Arial"/>
                <w:spacing w:val="-2"/>
                <w:sz w:val="24"/>
                <w:szCs w:val="24"/>
              </w:rPr>
              <w:t>t</w:t>
            </w:r>
            <w:r w:rsidRPr="008F1CF6">
              <w:rPr>
                <w:rFonts w:ascii="Arial" w:hAnsi="Arial" w:cs="Arial"/>
                <w:sz w:val="24"/>
                <w:szCs w:val="24"/>
              </w:rPr>
              <w:t>r</w:t>
            </w:r>
            <w:r w:rsidRPr="008F1CF6">
              <w:rPr>
                <w:rFonts w:ascii="Arial" w:hAnsi="Arial" w:cs="Arial"/>
                <w:spacing w:val="-1"/>
                <w:sz w:val="24"/>
                <w:szCs w:val="24"/>
              </w:rPr>
              <w:t>e</w:t>
            </w:r>
            <w:r w:rsidRPr="008F1CF6">
              <w:rPr>
                <w:rFonts w:ascii="Arial" w:hAnsi="Arial" w:cs="Arial"/>
                <w:sz w:val="24"/>
                <w:szCs w:val="24"/>
              </w:rPr>
              <w:t>,</w:t>
            </w:r>
            <w:r w:rsidRPr="008F1CF6">
              <w:rPr>
                <w:rFonts w:ascii="Arial" w:hAnsi="Arial" w:cs="Arial"/>
                <w:spacing w:val="-1"/>
                <w:sz w:val="24"/>
                <w:szCs w:val="24"/>
              </w:rPr>
              <w:t xml:space="preserve"> a</w:t>
            </w:r>
            <w:r w:rsidRPr="008F1CF6">
              <w:rPr>
                <w:rFonts w:ascii="Arial" w:hAnsi="Arial" w:cs="Arial"/>
                <w:spacing w:val="-2"/>
                <w:sz w:val="24"/>
                <w:szCs w:val="24"/>
              </w:rPr>
              <w:t>l</w:t>
            </w:r>
            <w:r w:rsidRPr="008F1CF6">
              <w:rPr>
                <w:rFonts w:ascii="Arial" w:hAnsi="Arial" w:cs="Arial"/>
                <w:sz w:val="24"/>
                <w:szCs w:val="24"/>
              </w:rPr>
              <w:t>t</w:t>
            </w:r>
            <w:r w:rsidRPr="008F1CF6">
              <w:rPr>
                <w:rFonts w:ascii="Arial" w:hAnsi="Arial" w:cs="Arial"/>
                <w:spacing w:val="-1"/>
                <w:sz w:val="24"/>
                <w:szCs w:val="24"/>
              </w:rPr>
              <w:t>e</w:t>
            </w:r>
            <w:r w:rsidRPr="008F1CF6">
              <w:rPr>
                <w:rFonts w:ascii="Arial" w:hAnsi="Arial" w:cs="Arial"/>
                <w:spacing w:val="-2"/>
                <w:sz w:val="24"/>
                <w:szCs w:val="24"/>
              </w:rPr>
              <w:t>l</w:t>
            </w:r>
            <w:r w:rsidRPr="008F1CF6">
              <w:rPr>
                <w:rFonts w:ascii="Arial" w:hAnsi="Arial" w:cs="Arial"/>
                <w:sz w:val="24"/>
                <w:szCs w:val="24"/>
              </w:rPr>
              <w:t xml:space="preserve">e </w:t>
            </w:r>
            <w:r w:rsidRPr="008F1CF6">
              <w:rPr>
                <w:rFonts w:ascii="Arial" w:hAnsi="Arial" w:cs="Arial"/>
                <w:spacing w:val="-3"/>
                <w:sz w:val="24"/>
                <w:szCs w:val="24"/>
              </w:rPr>
              <w:t>d</w:t>
            </w:r>
            <w:r w:rsidRPr="008F1CF6">
              <w:rPr>
                <w:rFonts w:ascii="Arial" w:hAnsi="Arial" w:cs="Arial"/>
                <w:spacing w:val="-1"/>
                <w:sz w:val="24"/>
                <w:szCs w:val="24"/>
              </w:rPr>
              <w:t>ecâ</w:t>
            </w:r>
            <w:r w:rsidRPr="008F1CF6">
              <w:rPr>
                <w:rFonts w:ascii="Arial" w:hAnsi="Arial" w:cs="Arial"/>
                <w:sz w:val="24"/>
                <w:szCs w:val="24"/>
              </w:rPr>
              <w:t>t</w:t>
            </w:r>
            <w:r w:rsidRPr="008F1CF6">
              <w:rPr>
                <w:rFonts w:ascii="Arial" w:hAnsi="Arial" w:cs="Arial"/>
                <w:spacing w:val="2"/>
                <w:sz w:val="24"/>
                <w:szCs w:val="24"/>
              </w:rPr>
              <w:t xml:space="preserve"> </w:t>
            </w:r>
            <w:r w:rsidRPr="008F1CF6">
              <w:rPr>
                <w:rFonts w:ascii="Arial" w:hAnsi="Arial" w:cs="Arial"/>
                <w:sz w:val="24"/>
                <w:szCs w:val="24"/>
              </w:rPr>
              <w:t>ce</w:t>
            </w:r>
            <w:r w:rsidRPr="008F1CF6">
              <w:rPr>
                <w:rFonts w:ascii="Arial" w:hAnsi="Arial" w:cs="Arial"/>
                <w:spacing w:val="-2"/>
                <w:sz w:val="24"/>
                <w:szCs w:val="24"/>
              </w:rPr>
              <w:t>l</w:t>
            </w:r>
            <w:r w:rsidRPr="008F1CF6">
              <w:rPr>
                <w:rFonts w:ascii="Arial" w:hAnsi="Arial" w:cs="Arial"/>
                <w:sz w:val="24"/>
                <w:szCs w:val="24"/>
              </w:rPr>
              <w:t>e</w:t>
            </w:r>
            <w:r w:rsidRPr="008F1CF6">
              <w:rPr>
                <w:rFonts w:ascii="Arial" w:hAnsi="Arial" w:cs="Arial"/>
                <w:spacing w:val="-2"/>
                <w:sz w:val="24"/>
                <w:szCs w:val="24"/>
              </w:rPr>
              <w:t xml:space="preserve"> </w:t>
            </w:r>
            <w:r w:rsidRPr="008F1CF6">
              <w:rPr>
                <w:rFonts w:ascii="Arial" w:hAnsi="Arial" w:cs="Arial"/>
                <w:sz w:val="24"/>
                <w:szCs w:val="24"/>
              </w:rPr>
              <w:t>cu c</w:t>
            </w:r>
            <w:r w:rsidRPr="008F1CF6">
              <w:rPr>
                <w:rFonts w:ascii="Arial" w:hAnsi="Arial" w:cs="Arial"/>
                <w:spacing w:val="-3"/>
                <w:sz w:val="24"/>
                <w:szCs w:val="24"/>
              </w:rPr>
              <w:t>o</w:t>
            </w:r>
            <w:r w:rsidRPr="008F1CF6">
              <w:rPr>
                <w:rFonts w:ascii="Arial" w:hAnsi="Arial" w:cs="Arial"/>
                <w:spacing w:val="-1"/>
                <w:w w:val="69"/>
                <w:sz w:val="24"/>
                <w:szCs w:val="24"/>
              </w:rPr>
              <w:t>nţin</w:t>
            </w:r>
            <w:r w:rsidRPr="008F1CF6">
              <w:rPr>
                <w:rFonts w:ascii="Arial" w:hAnsi="Arial" w:cs="Arial"/>
                <w:spacing w:val="-1"/>
                <w:sz w:val="24"/>
                <w:szCs w:val="24"/>
              </w:rPr>
              <w:t>u</w:t>
            </w:r>
            <w:r w:rsidRPr="008F1CF6">
              <w:rPr>
                <w:rFonts w:ascii="Arial" w:hAnsi="Arial" w:cs="Arial"/>
                <w:sz w:val="24"/>
                <w:szCs w:val="24"/>
              </w:rPr>
              <w:t>t</w:t>
            </w:r>
            <w:r w:rsidRPr="008F1CF6">
              <w:rPr>
                <w:rFonts w:ascii="Arial" w:hAnsi="Arial" w:cs="Arial"/>
                <w:spacing w:val="-1"/>
                <w:sz w:val="24"/>
                <w:szCs w:val="24"/>
              </w:rPr>
              <w:t xml:space="preserve"> d</w:t>
            </w:r>
            <w:r w:rsidRPr="008F1CF6">
              <w:rPr>
                <w:rFonts w:ascii="Arial" w:hAnsi="Arial" w:cs="Arial"/>
                <w:sz w:val="24"/>
                <w:szCs w:val="24"/>
              </w:rPr>
              <w:t>e</w:t>
            </w:r>
            <w:r w:rsidRPr="008F1CF6">
              <w:rPr>
                <w:rFonts w:ascii="Arial" w:hAnsi="Arial" w:cs="Arial"/>
                <w:spacing w:val="-2"/>
                <w:sz w:val="24"/>
                <w:szCs w:val="24"/>
              </w:rPr>
              <w:t xml:space="preserve"> </w:t>
            </w:r>
            <w:r w:rsidRPr="008F1CF6">
              <w:rPr>
                <w:rFonts w:ascii="Arial" w:hAnsi="Arial" w:cs="Arial"/>
                <w:sz w:val="24"/>
                <w:szCs w:val="24"/>
              </w:rPr>
              <w:t>su</w:t>
            </w:r>
            <w:r w:rsidRPr="008F1CF6">
              <w:rPr>
                <w:rFonts w:ascii="Arial" w:hAnsi="Arial" w:cs="Arial"/>
                <w:spacing w:val="-1"/>
                <w:sz w:val="24"/>
                <w:szCs w:val="24"/>
              </w:rPr>
              <w:t>b</w:t>
            </w:r>
            <w:r w:rsidRPr="008F1CF6">
              <w:rPr>
                <w:rFonts w:ascii="Arial" w:hAnsi="Arial" w:cs="Arial"/>
                <w:sz w:val="24"/>
                <w:szCs w:val="24"/>
              </w:rPr>
              <w:t>st</w:t>
            </w:r>
            <w:r w:rsidRPr="008F1CF6">
              <w:rPr>
                <w:rFonts w:ascii="Arial" w:hAnsi="Arial" w:cs="Arial"/>
                <w:spacing w:val="-1"/>
                <w:sz w:val="24"/>
                <w:szCs w:val="24"/>
              </w:rPr>
              <w:t>an</w:t>
            </w:r>
            <w:r w:rsidRPr="008F1CF6">
              <w:rPr>
                <w:rFonts w:ascii="Arial" w:hAnsi="Arial" w:cs="Arial"/>
                <w:w w:val="27"/>
                <w:sz w:val="24"/>
                <w:szCs w:val="24"/>
              </w:rPr>
              <w:t>ţ</w:t>
            </w:r>
            <w:r w:rsidRPr="008F1CF6">
              <w:rPr>
                <w:rFonts w:ascii="Arial" w:hAnsi="Arial" w:cs="Arial"/>
                <w:sz w:val="24"/>
                <w:szCs w:val="24"/>
              </w:rPr>
              <w:t>e</w:t>
            </w:r>
            <w:r w:rsidRPr="008F1CF6">
              <w:rPr>
                <w:rFonts w:ascii="Arial" w:hAnsi="Arial" w:cs="Arial"/>
                <w:spacing w:val="-2"/>
                <w:sz w:val="24"/>
                <w:szCs w:val="24"/>
              </w:rPr>
              <w:t xml:space="preserve"> </w:t>
            </w:r>
            <w:r w:rsidRPr="008F1CF6">
              <w:rPr>
                <w:rFonts w:ascii="Arial" w:hAnsi="Arial" w:cs="Arial"/>
                <w:spacing w:val="-1"/>
                <w:sz w:val="24"/>
                <w:szCs w:val="24"/>
              </w:rPr>
              <w:t>pe</w:t>
            </w:r>
            <w:r w:rsidRPr="008F1CF6">
              <w:rPr>
                <w:rFonts w:ascii="Arial" w:hAnsi="Arial" w:cs="Arial"/>
                <w:sz w:val="24"/>
                <w:szCs w:val="24"/>
              </w:rPr>
              <w:t>r</w:t>
            </w:r>
            <w:r w:rsidRPr="008F1CF6">
              <w:rPr>
                <w:rFonts w:ascii="Arial" w:hAnsi="Arial" w:cs="Arial"/>
                <w:spacing w:val="-2"/>
                <w:sz w:val="24"/>
                <w:szCs w:val="24"/>
              </w:rPr>
              <w:t>i</w:t>
            </w:r>
            <w:r w:rsidRPr="008F1CF6">
              <w:rPr>
                <w:rFonts w:ascii="Arial" w:hAnsi="Arial" w:cs="Arial"/>
                <w:sz w:val="24"/>
                <w:szCs w:val="24"/>
              </w:rPr>
              <w:t>cu</w:t>
            </w:r>
            <w:r w:rsidRPr="008F1CF6">
              <w:rPr>
                <w:rFonts w:ascii="Arial" w:hAnsi="Arial" w:cs="Arial"/>
                <w:spacing w:val="-2"/>
                <w:sz w:val="24"/>
                <w:szCs w:val="24"/>
              </w:rPr>
              <w:t>l</w:t>
            </w:r>
            <w:r w:rsidRPr="008F1CF6">
              <w:rPr>
                <w:rFonts w:ascii="Arial" w:hAnsi="Arial" w:cs="Arial"/>
                <w:spacing w:val="-1"/>
                <w:sz w:val="24"/>
                <w:szCs w:val="24"/>
              </w:rPr>
              <w:t>oa</w:t>
            </w:r>
            <w:r w:rsidRPr="008F1CF6">
              <w:rPr>
                <w:rFonts w:ascii="Arial" w:hAnsi="Arial" w:cs="Arial"/>
                <w:sz w:val="24"/>
                <w:szCs w:val="24"/>
              </w:rPr>
              <w:t>se</w:t>
            </w:r>
          </w:p>
        </w:tc>
      </w:tr>
      <w:tr w:rsidR="00CA2B6F" w:rsidRPr="008F1CF6" w14:paraId="12FB7493" w14:textId="77777777" w:rsidTr="00A736FF">
        <w:trPr>
          <w:trHeight w:val="304"/>
        </w:trPr>
        <w:tc>
          <w:tcPr>
            <w:tcW w:w="1554" w:type="dxa"/>
            <w:tcBorders>
              <w:top w:val="double" w:sz="2" w:space="0" w:color="9F9F9F"/>
              <w:left w:val="single" w:sz="12" w:space="0" w:color="F0F0F0"/>
              <w:bottom w:val="double" w:sz="2" w:space="0" w:color="9F9F9F"/>
              <w:right w:val="double" w:sz="2" w:space="0" w:color="9F9F9F"/>
            </w:tcBorders>
            <w:hideMark/>
          </w:tcPr>
          <w:p w14:paraId="3AFFFA98" w14:textId="77777777" w:rsidR="00CA2B6F" w:rsidRPr="008F1CF6" w:rsidRDefault="00CA2B6F" w:rsidP="00A736FF">
            <w:pPr>
              <w:pStyle w:val="TableParagraph"/>
              <w:tabs>
                <w:tab w:val="left" w:pos="709"/>
              </w:tabs>
              <w:ind w:firstLine="567"/>
              <w:rPr>
                <w:rFonts w:ascii="Arial" w:hAnsi="Arial" w:cs="Arial"/>
                <w:sz w:val="24"/>
                <w:szCs w:val="24"/>
              </w:rPr>
            </w:pPr>
            <w:r w:rsidRPr="008F1CF6">
              <w:rPr>
                <w:rFonts w:ascii="Arial" w:hAnsi="Arial" w:cs="Arial"/>
                <w:sz w:val="24"/>
                <w:szCs w:val="24"/>
              </w:rPr>
              <w:t>17</w:t>
            </w:r>
            <w:r w:rsidRPr="008F1CF6">
              <w:rPr>
                <w:rFonts w:ascii="Arial" w:hAnsi="Arial" w:cs="Arial"/>
                <w:spacing w:val="-1"/>
                <w:sz w:val="24"/>
                <w:szCs w:val="24"/>
              </w:rPr>
              <w:t xml:space="preserve"> </w:t>
            </w:r>
            <w:r w:rsidRPr="008F1CF6">
              <w:rPr>
                <w:rFonts w:ascii="Arial" w:hAnsi="Arial" w:cs="Arial"/>
                <w:sz w:val="24"/>
                <w:szCs w:val="24"/>
              </w:rPr>
              <w:t>05</w:t>
            </w:r>
            <w:r w:rsidRPr="008F1CF6">
              <w:rPr>
                <w:rFonts w:ascii="Arial" w:hAnsi="Arial" w:cs="Arial"/>
                <w:spacing w:val="-1"/>
                <w:sz w:val="24"/>
                <w:szCs w:val="24"/>
              </w:rPr>
              <w:t xml:space="preserve"> </w:t>
            </w:r>
            <w:r w:rsidRPr="008F1CF6">
              <w:rPr>
                <w:rFonts w:ascii="Arial" w:hAnsi="Arial" w:cs="Arial"/>
                <w:sz w:val="24"/>
                <w:szCs w:val="24"/>
              </w:rPr>
              <w:t>08</w:t>
            </w:r>
          </w:p>
        </w:tc>
        <w:tc>
          <w:tcPr>
            <w:tcW w:w="7795" w:type="dxa"/>
            <w:tcBorders>
              <w:top w:val="double" w:sz="2" w:space="0" w:color="9F9F9F"/>
              <w:left w:val="double" w:sz="2" w:space="0" w:color="9F9F9F"/>
              <w:bottom w:val="double" w:sz="2" w:space="0" w:color="9F9F9F"/>
              <w:right w:val="single" w:sz="12" w:space="0" w:color="9F9F9F"/>
            </w:tcBorders>
            <w:hideMark/>
          </w:tcPr>
          <w:p w14:paraId="093D6294" w14:textId="77777777" w:rsidR="00CA2B6F" w:rsidRPr="008F1CF6" w:rsidRDefault="00CA2B6F" w:rsidP="00A736FF">
            <w:pPr>
              <w:pStyle w:val="TableParagraph"/>
              <w:tabs>
                <w:tab w:val="left" w:pos="709"/>
              </w:tabs>
              <w:ind w:firstLine="567"/>
              <w:rPr>
                <w:rFonts w:ascii="Arial" w:hAnsi="Arial" w:cs="Arial"/>
                <w:sz w:val="24"/>
                <w:szCs w:val="24"/>
              </w:rPr>
            </w:pPr>
            <w:r w:rsidRPr="008F1CF6">
              <w:rPr>
                <w:rFonts w:ascii="Arial" w:hAnsi="Arial" w:cs="Arial"/>
                <w:sz w:val="24"/>
                <w:szCs w:val="24"/>
              </w:rPr>
              <w:t>r</w:t>
            </w:r>
            <w:r w:rsidRPr="008F1CF6">
              <w:rPr>
                <w:rFonts w:ascii="Arial" w:hAnsi="Arial" w:cs="Arial"/>
                <w:spacing w:val="-1"/>
                <w:sz w:val="24"/>
                <w:szCs w:val="24"/>
              </w:rPr>
              <w:t>est</w:t>
            </w:r>
            <w:r w:rsidRPr="008F1CF6">
              <w:rPr>
                <w:rFonts w:ascii="Arial" w:hAnsi="Arial" w:cs="Arial"/>
                <w:spacing w:val="-3"/>
                <w:sz w:val="24"/>
                <w:szCs w:val="24"/>
              </w:rPr>
              <w:t>u</w:t>
            </w:r>
            <w:r w:rsidRPr="008F1CF6">
              <w:rPr>
                <w:rFonts w:ascii="Arial" w:hAnsi="Arial" w:cs="Arial"/>
                <w:sz w:val="24"/>
                <w:szCs w:val="24"/>
              </w:rPr>
              <w:t xml:space="preserve">ri </w:t>
            </w:r>
            <w:r w:rsidRPr="008F1CF6">
              <w:rPr>
                <w:rFonts w:ascii="Arial" w:hAnsi="Arial" w:cs="Arial"/>
                <w:spacing w:val="-1"/>
                <w:sz w:val="24"/>
                <w:szCs w:val="24"/>
              </w:rPr>
              <w:t>d</w:t>
            </w:r>
            <w:r w:rsidRPr="008F1CF6">
              <w:rPr>
                <w:rFonts w:ascii="Arial" w:hAnsi="Arial" w:cs="Arial"/>
                <w:sz w:val="24"/>
                <w:szCs w:val="24"/>
              </w:rPr>
              <w:t xml:space="preserve">e </w:t>
            </w:r>
            <w:r w:rsidRPr="008F1CF6">
              <w:rPr>
                <w:rFonts w:ascii="Arial" w:hAnsi="Arial" w:cs="Arial"/>
                <w:spacing w:val="-1"/>
                <w:sz w:val="24"/>
                <w:szCs w:val="24"/>
              </w:rPr>
              <w:t>ba</w:t>
            </w:r>
            <w:r w:rsidRPr="008F1CF6">
              <w:rPr>
                <w:rFonts w:ascii="Arial" w:hAnsi="Arial" w:cs="Arial"/>
                <w:spacing w:val="-2"/>
                <w:sz w:val="24"/>
                <w:szCs w:val="24"/>
              </w:rPr>
              <w:t>l</w:t>
            </w:r>
            <w:r w:rsidRPr="008F1CF6">
              <w:rPr>
                <w:rFonts w:ascii="Arial" w:hAnsi="Arial" w:cs="Arial"/>
                <w:spacing w:val="-1"/>
                <w:sz w:val="24"/>
                <w:szCs w:val="24"/>
              </w:rPr>
              <w:t>a</w:t>
            </w:r>
            <w:r w:rsidRPr="008F1CF6">
              <w:rPr>
                <w:rFonts w:ascii="Arial" w:hAnsi="Arial" w:cs="Arial"/>
                <w:spacing w:val="-3"/>
                <w:sz w:val="24"/>
                <w:szCs w:val="24"/>
              </w:rPr>
              <w:t>s</w:t>
            </w:r>
            <w:r w:rsidRPr="008F1CF6">
              <w:rPr>
                <w:rFonts w:ascii="Arial" w:hAnsi="Arial" w:cs="Arial"/>
                <w:sz w:val="24"/>
                <w:szCs w:val="24"/>
              </w:rPr>
              <w:t>t,</w:t>
            </w:r>
            <w:r w:rsidRPr="008F1CF6">
              <w:rPr>
                <w:rFonts w:ascii="Arial" w:hAnsi="Arial" w:cs="Arial"/>
                <w:spacing w:val="-1"/>
                <w:sz w:val="24"/>
                <w:szCs w:val="24"/>
              </w:rPr>
              <w:t xml:space="preserve"> a</w:t>
            </w:r>
            <w:r w:rsidRPr="008F1CF6">
              <w:rPr>
                <w:rFonts w:ascii="Arial" w:hAnsi="Arial" w:cs="Arial"/>
                <w:spacing w:val="-2"/>
                <w:sz w:val="24"/>
                <w:szCs w:val="24"/>
              </w:rPr>
              <w:t>l</w:t>
            </w:r>
            <w:r w:rsidRPr="008F1CF6">
              <w:rPr>
                <w:rFonts w:ascii="Arial" w:hAnsi="Arial" w:cs="Arial"/>
                <w:sz w:val="24"/>
                <w:szCs w:val="24"/>
              </w:rPr>
              <w:t>t</w:t>
            </w:r>
            <w:r w:rsidRPr="008F1CF6">
              <w:rPr>
                <w:rFonts w:ascii="Arial" w:hAnsi="Arial" w:cs="Arial"/>
                <w:spacing w:val="-1"/>
                <w:sz w:val="24"/>
                <w:szCs w:val="24"/>
              </w:rPr>
              <w:t>e</w:t>
            </w:r>
            <w:r w:rsidRPr="008F1CF6">
              <w:rPr>
                <w:rFonts w:ascii="Arial" w:hAnsi="Arial" w:cs="Arial"/>
                <w:spacing w:val="-2"/>
                <w:sz w:val="24"/>
                <w:szCs w:val="24"/>
              </w:rPr>
              <w:t>l</w:t>
            </w:r>
            <w:r w:rsidRPr="008F1CF6">
              <w:rPr>
                <w:rFonts w:ascii="Arial" w:hAnsi="Arial" w:cs="Arial"/>
                <w:sz w:val="24"/>
                <w:szCs w:val="24"/>
              </w:rPr>
              <w:t xml:space="preserve">e </w:t>
            </w:r>
            <w:r w:rsidRPr="008F1CF6">
              <w:rPr>
                <w:rFonts w:ascii="Arial" w:hAnsi="Arial" w:cs="Arial"/>
                <w:spacing w:val="-3"/>
                <w:sz w:val="24"/>
                <w:szCs w:val="24"/>
              </w:rPr>
              <w:t>d</w:t>
            </w:r>
            <w:r w:rsidRPr="008F1CF6">
              <w:rPr>
                <w:rFonts w:ascii="Arial" w:hAnsi="Arial" w:cs="Arial"/>
                <w:spacing w:val="-1"/>
                <w:sz w:val="24"/>
                <w:szCs w:val="24"/>
              </w:rPr>
              <w:t>ecâ</w:t>
            </w:r>
            <w:r w:rsidRPr="008F1CF6">
              <w:rPr>
                <w:rFonts w:ascii="Arial" w:hAnsi="Arial" w:cs="Arial"/>
                <w:sz w:val="24"/>
                <w:szCs w:val="24"/>
              </w:rPr>
              <w:t>t</w:t>
            </w:r>
            <w:r w:rsidRPr="008F1CF6">
              <w:rPr>
                <w:rFonts w:ascii="Arial" w:hAnsi="Arial" w:cs="Arial"/>
                <w:spacing w:val="2"/>
                <w:sz w:val="24"/>
                <w:szCs w:val="24"/>
              </w:rPr>
              <w:t xml:space="preserve"> </w:t>
            </w:r>
            <w:r w:rsidRPr="008F1CF6">
              <w:rPr>
                <w:rFonts w:ascii="Arial" w:hAnsi="Arial" w:cs="Arial"/>
                <w:sz w:val="24"/>
                <w:szCs w:val="24"/>
              </w:rPr>
              <w:t>ce</w:t>
            </w:r>
            <w:r w:rsidRPr="008F1CF6">
              <w:rPr>
                <w:rFonts w:ascii="Arial" w:hAnsi="Arial" w:cs="Arial"/>
                <w:spacing w:val="-2"/>
                <w:sz w:val="24"/>
                <w:szCs w:val="24"/>
              </w:rPr>
              <w:t>l</w:t>
            </w:r>
            <w:r w:rsidRPr="008F1CF6">
              <w:rPr>
                <w:rFonts w:ascii="Arial" w:hAnsi="Arial" w:cs="Arial"/>
                <w:sz w:val="24"/>
                <w:szCs w:val="24"/>
              </w:rPr>
              <w:t>e</w:t>
            </w:r>
            <w:r w:rsidRPr="008F1CF6">
              <w:rPr>
                <w:rFonts w:ascii="Arial" w:hAnsi="Arial" w:cs="Arial"/>
                <w:spacing w:val="-2"/>
                <w:sz w:val="24"/>
                <w:szCs w:val="24"/>
              </w:rPr>
              <w:t xml:space="preserve"> </w:t>
            </w:r>
            <w:r w:rsidRPr="008F1CF6">
              <w:rPr>
                <w:rFonts w:ascii="Arial" w:hAnsi="Arial" w:cs="Arial"/>
                <w:sz w:val="24"/>
                <w:szCs w:val="24"/>
              </w:rPr>
              <w:t>cu c</w:t>
            </w:r>
            <w:r w:rsidRPr="008F1CF6">
              <w:rPr>
                <w:rFonts w:ascii="Arial" w:hAnsi="Arial" w:cs="Arial"/>
                <w:spacing w:val="-3"/>
                <w:sz w:val="24"/>
                <w:szCs w:val="24"/>
              </w:rPr>
              <w:t>o</w:t>
            </w:r>
            <w:r w:rsidRPr="008F1CF6">
              <w:rPr>
                <w:rFonts w:ascii="Arial" w:hAnsi="Arial" w:cs="Arial"/>
                <w:spacing w:val="-1"/>
                <w:w w:val="69"/>
                <w:sz w:val="24"/>
                <w:szCs w:val="24"/>
              </w:rPr>
              <w:t>nţin</w:t>
            </w:r>
            <w:r w:rsidRPr="008F1CF6">
              <w:rPr>
                <w:rFonts w:ascii="Arial" w:hAnsi="Arial" w:cs="Arial"/>
                <w:spacing w:val="-1"/>
                <w:sz w:val="24"/>
                <w:szCs w:val="24"/>
              </w:rPr>
              <w:t>u</w:t>
            </w:r>
            <w:r w:rsidRPr="008F1CF6">
              <w:rPr>
                <w:rFonts w:ascii="Arial" w:hAnsi="Arial" w:cs="Arial"/>
                <w:sz w:val="24"/>
                <w:szCs w:val="24"/>
              </w:rPr>
              <w:t>t</w:t>
            </w:r>
            <w:r w:rsidRPr="008F1CF6">
              <w:rPr>
                <w:rFonts w:ascii="Arial" w:hAnsi="Arial" w:cs="Arial"/>
                <w:spacing w:val="-1"/>
                <w:sz w:val="24"/>
                <w:szCs w:val="24"/>
              </w:rPr>
              <w:t xml:space="preserve"> d</w:t>
            </w:r>
            <w:r w:rsidRPr="008F1CF6">
              <w:rPr>
                <w:rFonts w:ascii="Arial" w:hAnsi="Arial" w:cs="Arial"/>
                <w:sz w:val="24"/>
                <w:szCs w:val="24"/>
              </w:rPr>
              <w:t>e</w:t>
            </w:r>
            <w:r w:rsidRPr="008F1CF6">
              <w:rPr>
                <w:rFonts w:ascii="Arial" w:hAnsi="Arial" w:cs="Arial"/>
                <w:spacing w:val="-2"/>
                <w:sz w:val="24"/>
                <w:szCs w:val="24"/>
              </w:rPr>
              <w:t xml:space="preserve"> </w:t>
            </w:r>
            <w:r w:rsidRPr="008F1CF6">
              <w:rPr>
                <w:rFonts w:ascii="Arial" w:hAnsi="Arial" w:cs="Arial"/>
                <w:sz w:val="24"/>
                <w:szCs w:val="24"/>
              </w:rPr>
              <w:t>su</w:t>
            </w:r>
            <w:r w:rsidRPr="008F1CF6">
              <w:rPr>
                <w:rFonts w:ascii="Arial" w:hAnsi="Arial" w:cs="Arial"/>
                <w:spacing w:val="-1"/>
                <w:sz w:val="24"/>
                <w:szCs w:val="24"/>
              </w:rPr>
              <w:t>b</w:t>
            </w:r>
            <w:r w:rsidRPr="008F1CF6">
              <w:rPr>
                <w:rFonts w:ascii="Arial" w:hAnsi="Arial" w:cs="Arial"/>
                <w:sz w:val="24"/>
                <w:szCs w:val="24"/>
              </w:rPr>
              <w:t>st</w:t>
            </w:r>
            <w:r w:rsidRPr="008F1CF6">
              <w:rPr>
                <w:rFonts w:ascii="Arial" w:hAnsi="Arial" w:cs="Arial"/>
                <w:spacing w:val="-1"/>
                <w:sz w:val="24"/>
                <w:szCs w:val="24"/>
              </w:rPr>
              <w:t>an</w:t>
            </w:r>
            <w:r w:rsidRPr="008F1CF6">
              <w:rPr>
                <w:rFonts w:ascii="Arial" w:hAnsi="Arial" w:cs="Arial"/>
                <w:w w:val="27"/>
                <w:sz w:val="24"/>
                <w:szCs w:val="24"/>
              </w:rPr>
              <w:t>ţ</w:t>
            </w:r>
            <w:r w:rsidRPr="008F1CF6">
              <w:rPr>
                <w:rFonts w:ascii="Arial" w:hAnsi="Arial" w:cs="Arial"/>
                <w:sz w:val="24"/>
                <w:szCs w:val="24"/>
              </w:rPr>
              <w:t>e</w:t>
            </w:r>
            <w:r w:rsidRPr="008F1CF6">
              <w:rPr>
                <w:rFonts w:ascii="Arial" w:hAnsi="Arial" w:cs="Arial"/>
                <w:spacing w:val="-2"/>
                <w:sz w:val="24"/>
                <w:szCs w:val="24"/>
              </w:rPr>
              <w:t xml:space="preserve"> </w:t>
            </w:r>
            <w:r w:rsidRPr="008F1CF6">
              <w:rPr>
                <w:rFonts w:ascii="Arial" w:hAnsi="Arial" w:cs="Arial"/>
                <w:spacing w:val="-1"/>
                <w:sz w:val="24"/>
                <w:szCs w:val="24"/>
              </w:rPr>
              <w:t>pe</w:t>
            </w:r>
            <w:r w:rsidRPr="008F1CF6">
              <w:rPr>
                <w:rFonts w:ascii="Arial" w:hAnsi="Arial" w:cs="Arial"/>
                <w:sz w:val="24"/>
                <w:szCs w:val="24"/>
              </w:rPr>
              <w:t>r</w:t>
            </w:r>
            <w:r w:rsidRPr="008F1CF6">
              <w:rPr>
                <w:rFonts w:ascii="Arial" w:hAnsi="Arial" w:cs="Arial"/>
                <w:spacing w:val="-2"/>
                <w:sz w:val="24"/>
                <w:szCs w:val="24"/>
              </w:rPr>
              <w:t>i</w:t>
            </w:r>
            <w:r w:rsidRPr="008F1CF6">
              <w:rPr>
                <w:rFonts w:ascii="Arial" w:hAnsi="Arial" w:cs="Arial"/>
                <w:sz w:val="24"/>
                <w:szCs w:val="24"/>
              </w:rPr>
              <w:t>cu</w:t>
            </w:r>
            <w:r w:rsidRPr="008F1CF6">
              <w:rPr>
                <w:rFonts w:ascii="Arial" w:hAnsi="Arial" w:cs="Arial"/>
                <w:spacing w:val="-2"/>
                <w:sz w:val="24"/>
                <w:szCs w:val="24"/>
              </w:rPr>
              <w:t>l</w:t>
            </w:r>
            <w:r w:rsidRPr="008F1CF6">
              <w:rPr>
                <w:rFonts w:ascii="Arial" w:hAnsi="Arial" w:cs="Arial"/>
                <w:spacing w:val="-1"/>
                <w:sz w:val="24"/>
                <w:szCs w:val="24"/>
              </w:rPr>
              <w:t>oa</w:t>
            </w:r>
            <w:r w:rsidRPr="008F1CF6">
              <w:rPr>
                <w:rFonts w:ascii="Arial" w:hAnsi="Arial" w:cs="Arial"/>
                <w:sz w:val="24"/>
                <w:szCs w:val="24"/>
              </w:rPr>
              <w:t>se</w:t>
            </w:r>
          </w:p>
        </w:tc>
      </w:tr>
    </w:tbl>
    <w:p w14:paraId="53B3F6B4" w14:textId="77777777" w:rsidR="00CA2B6F" w:rsidRPr="008F1CF6" w:rsidRDefault="00CA2B6F" w:rsidP="00CA2B6F">
      <w:pPr>
        <w:pStyle w:val="Corptext"/>
        <w:tabs>
          <w:tab w:val="left" w:pos="709"/>
        </w:tabs>
        <w:ind w:firstLine="567"/>
        <w:rPr>
          <w:rFonts w:ascii="Arial" w:eastAsia="Arial MT" w:hAnsi="Arial" w:cs="Arial"/>
          <w:sz w:val="24"/>
          <w:szCs w:val="24"/>
        </w:rPr>
      </w:pPr>
    </w:p>
    <w:p w14:paraId="3A0C4649" w14:textId="77777777" w:rsidR="00CA2B6F" w:rsidRPr="008F1CF6" w:rsidRDefault="00CA2B6F" w:rsidP="00CA2B6F">
      <w:pPr>
        <w:pStyle w:val="Corptext"/>
        <w:tabs>
          <w:tab w:val="left" w:pos="709"/>
        </w:tabs>
        <w:ind w:firstLine="567"/>
        <w:rPr>
          <w:rFonts w:ascii="Arial" w:hAnsi="Arial" w:cs="Arial"/>
          <w:sz w:val="24"/>
          <w:szCs w:val="24"/>
        </w:rPr>
      </w:pPr>
      <w:r w:rsidRPr="008F1CF6">
        <w:rPr>
          <w:rFonts w:ascii="Arial" w:hAnsi="Arial" w:cs="Arial"/>
          <w:w w:val="95"/>
          <w:sz w:val="24"/>
          <w:szCs w:val="24"/>
          <w:u w:val="single"/>
        </w:rPr>
        <w:t>Deşeuri</w:t>
      </w:r>
      <w:r w:rsidRPr="008F1CF6">
        <w:rPr>
          <w:rFonts w:ascii="Arial" w:hAnsi="Arial" w:cs="Arial"/>
          <w:spacing w:val="-5"/>
          <w:w w:val="95"/>
          <w:sz w:val="24"/>
          <w:szCs w:val="24"/>
          <w:u w:val="single"/>
        </w:rPr>
        <w:t xml:space="preserve"> </w:t>
      </w:r>
      <w:r w:rsidRPr="008F1CF6">
        <w:rPr>
          <w:rFonts w:ascii="Arial" w:hAnsi="Arial" w:cs="Arial"/>
          <w:w w:val="95"/>
          <w:sz w:val="24"/>
          <w:szCs w:val="24"/>
          <w:u w:val="single"/>
        </w:rPr>
        <w:t>tehnologice</w:t>
      </w:r>
      <w:r w:rsidRPr="008F1CF6">
        <w:rPr>
          <w:rFonts w:ascii="Arial" w:hAnsi="Arial" w:cs="Arial"/>
          <w:spacing w:val="-7"/>
          <w:w w:val="95"/>
          <w:sz w:val="24"/>
          <w:szCs w:val="24"/>
          <w:u w:val="single"/>
        </w:rPr>
        <w:t xml:space="preserve"> </w:t>
      </w:r>
      <w:r w:rsidRPr="008F1CF6">
        <w:rPr>
          <w:rFonts w:ascii="Arial" w:hAnsi="Arial" w:cs="Arial"/>
          <w:w w:val="95"/>
          <w:sz w:val="24"/>
          <w:szCs w:val="24"/>
          <w:u w:val="single"/>
        </w:rPr>
        <w:t>toxice</w:t>
      </w:r>
      <w:r w:rsidRPr="008F1CF6">
        <w:rPr>
          <w:rFonts w:ascii="Arial" w:hAnsi="Arial" w:cs="Arial"/>
          <w:spacing w:val="-4"/>
          <w:w w:val="95"/>
          <w:sz w:val="24"/>
          <w:szCs w:val="24"/>
          <w:u w:val="single"/>
        </w:rPr>
        <w:t xml:space="preserve"> </w:t>
      </w:r>
      <w:r w:rsidRPr="008F1CF6">
        <w:rPr>
          <w:rFonts w:ascii="Arial" w:hAnsi="Arial" w:cs="Arial"/>
          <w:w w:val="95"/>
          <w:sz w:val="24"/>
          <w:szCs w:val="24"/>
          <w:u w:val="single"/>
        </w:rPr>
        <w:t>şi</w:t>
      </w:r>
      <w:r w:rsidRPr="008F1CF6">
        <w:rPr>
          <w:rFonts w:ascii="Arial" w:hAnsi="Arial" w:cs="Arial"/>
          <w:spacing w:val="-5"/>
          <w:w w:val="95"/>
          <w:sz w:val="24"/>
          <w:szCs w:val="24"/>
          <w:u w:val="single"/>
        </w:rPr>
        <w:t xml:space="preserve"> </w:t>
      </w:r>
      <w:r w:rsidRPr="008F1CF6">
        <w:rPr>
          <w:rFonts w:ascii="Arial" w:hAnsi="Arial" w:cs="Arial"/>
          <w:w w:val="95"/>
          <w:sz w:val="24"/>
          <w:szCs w:val="24"/>
          <w:u w:val="single"/>
        </w:rPr>
        <w:t>periculoase</w:t>
      </w:r>
    </w:p>
    <w:p w14:paraId="03F131C5" w14:textId="77777777" w:rsidR="00CA2B6F" w:rsidRPr="008F1CF6" w:rsidRDefault="00CA2B6F" w:rsidP="00CA2B6F">
      <w:pPr>
        <w:pStyle w:val="Corptext"/>
        <w:tabs>
          <w:tab w:val="left" w:pos="709"/>
        </w:tabs>
        <w:ind w:firstLine="567"/>
        <w:rPr>
          <w:rFonts w:ascii="Arial" w:hAnsi="Arial" w:cs="Arial"/>
          <w:sz w:val="24"/>
          <w:szCs w:val="24"/>
        </w:rPr>
      </w:pPr>
      <w:r w:rsidRPr="008F1CF6">
        <w:rPr>
          <w:rFonts w:ascii="Arial" w:hAnsi="Arial" w:cs="Arial"/>
          <w:spacing w:val="-1"/>
          <w:sz w:val="24"/>
          <w:szCs w:val="24"/>
        </w:rPr>
        <w:t>În</w:t>
      </w:r>
      <w:r w:rsidRPr="008F1CF6">
        <w:rPr>
          <w:rFonts w:ascii="Arial" w:hAnsi="Arial" w:cs="Arial"/>
          <w:spacing w:val="-13"/>
          <w:sz w:val="24"/>
          <w:szCs w:val="24"/>
        </w:rPr>
        <w:t xml:space="preserve"> </w:t>
      </w:r>
      <w:r w:rsidRPr="008F1CF6">
        <w:rPr>
          <w:rFonts w:ascii="Arial" w:hAnsi="Arial" w:cs="Arial"/>
          <w:spacing w:val="-1"/>
          <w:sz w:val="24"/>
          <w:szCs w:val="24"/>
        </w:rPr>
        <w:t>cazul</w:t>
      </w:r>
      <w:r w:rsidRPr="008F1CF6">
        <w:rPr>
          <w:rFonts w:ascii="Arial" w:hAnsi="Arial" w:cs="Arial"/>
          <w:spacing w:val="-14"/>
          <w:sz w:val="24"/>
          <w:szCs w:val="24"/>
        </w:rPr>
        <w:t xml:space="preserve"> </w:t>
      </w:r>
      <w:r w:rsidRPr="008F1CF6">
        <w:rPr>
          <w:rFonts w:ascii="Arial" w:hAnsi="Arial" w:cs="Arial"/>
          <w:spacing w:val="-1"/>
          <w:sz w:val="24"/>
          <w:szCs w:val="24"/>
        </w:rPr>
        <w:t>analizat,</w:t>
      </w:r>
      <w:r w:rsidRPr="008F1CF6">
        <w:rPr>
          <w:rFonts w:ascii="Arial" w:hAnsi="Arial" w:cs="Arial"/>
          <w:spacing w:val="-11"/>
          <w:sz w:val="24"/>
          <w:szCs w:val="24"/>
        </w:rPr>
        <w:t xml:space="preserve"> </w:t>
      </w:r>
      <w:r w:rsidRPr="008F1CF6">
        <w:rPr>
          <w:rFonts w:ascii="Arial" w:hAnsi="Arial" w:cs="Arial"/>
          <w:sz w:val="24"/>
          <w:szCs w:val="24"/>
        </w:rPr>
        <w:t>aceste</w:t>
      </w:r>
      <w:r w:rsidRPr="008F1CF6">
        <w:rPr>
          <w:rFonts w:ascii="Arial" w:hAnsi="Arial" w:cs="Arial"/>
          <w:spacing w:val="-15"/>
          <w:sz w:val="24"/>
          <w:szCs w:val="24"/>
        </w:rPr>
        <w:t xml:space="preserve"> </w:t>
      </w:r>
      <w:r w:rsidRPr="008F1CF6">
        <w:rPr>
          <w:rFonts w:ascii="Arial" w:hAnsi="Arial" w:cs="Arial"/>
          <w:sz w:val="24"/>
          <w:szCs w:val="24"/>
        </w:rPr>
        <w:t>deşeuri</w:t>
      </w:r>
      <w:r w:rsidRPr="008F1CF6">
        <w:rPr>
          <w:rFonts w:ascii="Arial" w:hAnsi="Arial" w:cs="Arial"/>
          <w:spacing w:val="-12"/>
          <w:sz w:val="24"/>
          <w:szCs w:val="24"/>
        </w:rPr>
        <w:t xml:space="preserve"> </w:t>
      </w:r>
      <w:r w:rsidRPr="008F1CF6">
        <w:rPr>
          <w:rFonts w:ascii="Arial" w:hAnsi="Arial" w:cs="Arial"/>
          <w:sz w:val="24"/>
          <w:szCs w:val="24"/>
        </w:rPr>
        <w:t>pot</w:t>
      </w:r>
      <w:r w:rsidRPr="008F1CF6">
        <w:rPr>
          <w:rFonts w:ascii="Arial" w:hAnsi="Arial" w:cs="Arial"/>
          <w:spacing w:val="-16"/>
          <w:sz w:val="24"/>
          <w:szCs w:val="24"/>
        </w:rPr>
        <w:t xml:space="preserve"> </w:t>
      </w:r>
      <w:r w:rsidRPr="008F1CF6">
        <w:rPr>
          <w:rFonts w:ascii="Arial" w:hAnsi="Arial" w:cs="Arial"/>
          <w:sz w:val="24"/>
          <w:szCs w:val="24"/>
        </w:rPr>
        <w:t>fi</w:t>
      </w:r>
      <w:r w:rsidRPr="008F1CF6">
        <w:rPr>
          <w:rFonts w:ascii="Arial" w:hAnsi="Arial" w:cs="Arial"/>
          <w:spacing w:val="-15"/>
          <w:sz w:val="24"/>
          <w:szCs w:val="24"/>
        </w:rPr>
        <w:t xml:space="preserve"> </w:t>
      </w:r>
      <w:r w:rsidRPr="008F1CF6">
        <w:rPr>
          <w:rFonts w:ascii="Arial" w:hAnsi="Arial" w:cs="Arial"/>
          <w:sz w:val="24"/>
          <w:szCs w:val="24"/>
        </w:rPr>
        <w:t>reprezentate</w:t>
      </w:r>
      <w:r w:rsidRPr="008F1CF6">
        <w:rPr>
          <w:rFonts w:ascii="Arial" w:hAnsi="Arial" w:cs="Arial"/>
          <w:spacing w:val="-12"/>
          <w:sz w:val="24"/>
          <w:szCs w:val="24"/>
        </w:rPr>
        <w:t xml:space="preserve"> </w:t>
      </w:r>
      <w:r w:rsidRPr="008F1CF6">
        <w:rPr>
          <w:rFonts w:ascii="Arial" w:hAnsi="Arial" w:cs="Arial"/>
          <w:sz w:val="24"/>
          <w:szCs w:val="24"/>
        </w:rPr>
        <w:t>de:</w:t>
      </w:r>
    </w:p>
    <w:p w14:paraId="570EFE79" w14:textId="77777777" w:rsidR="00CA2B6F" w:rsidRPr="008F1CF6" w:rsidRDefault="00CA2B6F">
      <w:pPr>
        <w:pStyle w:val="Listparagraf"/>
        <w:numPr>
          <w:ilvl w:val="1"/>
          <w:numId w:val="58"/>
        </w:numPr>
        <w:tabs>
          <w:tab w:val="left" w:pos="709"/>
          <w:tab w:val="left" w:pos="1726"/>
        </w:tabs>
        <w:ind w:left="0" w:firstLine="567"/>
        <w:rPr>
          <w:rFonts w:ascii="Arial" w:hAnsi="Arial" w:cs="Arial"/>
          <w:sz w:val="24"/>
          <w:szCs w:val="24"/>
        </w:rPr>
      </w:pPr>
      <w:r w:rsidRPr="008F1CF6">
        <w:rPr>
          <w:rFonts w:ascii="Arial" w:hAnsi="Arial" w:cs="Arial"/>
          <w:spacing w:val="-1"/>
          <w:sz w:val="24"/>
          <w:szCs w:val="24"/>
        </w:rPr>
        <w:t>de</w:t>
      </w:r>
      <w:r w:rsidRPr="008F1CF6">
        <w:rPr>
          <w:rFonts w:ascii="Arial" w:hAnsi="Arial" w:cs="Arial"/>
          <w:w w:val="76"/>
          <w:sz w:val="24"/>
          <w:szCs w:val="24"/>
        </w:rPr>
        <w:t>şe</w:t>
      </w:r>
      <w:r w:rsidRPr="008F1CF6">
        <w:rPr>
          <w:rFonts w:ascii="Arial" w:hAnsi="Arial" w:cs="Arial"/>
          <w:spacing w:val="-1"/>
          <w:w w:val="76"/>
          <w:sz w:val="24"/>
          <w:szCs w:val="24"/>
        </w:rPr>
        <w:t>u</w:t>
      </w:r>
      <w:r w:rsidRPr="008F1CF6">
        <w:rPr>
          <w:rFonts w:ascii="Arial" w:hAnsi="Arial" w:cs="Arial"/>
          <w:sz w:val="24"/>
          <w:szCs w:val="24"/>
        </w:rPr>
        <w:t xml:space="preserve">ri </w:t>
      </w:r>
      <w:r w:rsidRPr="008F1CF6">
        <w:rPr>
          <w:rFonts w:ascii="Arial" w:hAnsi="Arial" w:cs="Arial"/>
          <w:spacing w:val="-1"/>
          <w:sz w:val="24"/>
          <w:szCs w:val="24"/>
        </w:rPr>
        <w:t>d</w:t>
      </w:r>
      <w:r w:rsidRPr="008F1CF6">
        <w:rPr>
          <w:rFonts w:ascii="Arial" w:hAnsi="Arial" w:cs="Arial"/>
          <w:sz w:val="24"/>
          <w:szCs w:val="24"/>
        </w:rPr>
        <w:t xml:space="preserve">e </w:t>
      </w:r>
      <w:r w:rsidRPr="008F1CF6">
        <w:rPr>
          <w:rFonts w:ascii="Arial" w:hAnsi="Arial" w:cs="Arial"/>
          <w:spacing w:val="-1"/>
          <w:sz w:val="24"/>
          <w:szCs w:val="24"/>
        </w:rPr>
        <w:t>b</w:t>
      </w:r>
      <w:r w:rsidRPr="008F1CF6">
        <w:rPr>
          <w:rFonts w:ascii="Arial" w:hAnsi="Arial" w:cs="Arial"/>
          <w:spacing w:val="-4"/>
          <w:sz w:val="24"/>
          <w:szCs w:val="24"/>
        </w:rPr>
        <w:t>a</w:t>
      </w:r>
      <w:r w:rsidRPr="008F1CF6">
        <w:rPr>
          <w:rFonts w:ascii="Arial" w:hAnsi="Arial" w:cs="Arial"/>
          <w:sz w:val="24"/>
          <w:szCs w:val="24"/>
        </w:rPr>
        <w:t>t</w:t>
      </w:r>
      <w:r w:rsidRPr="008F1CF6">
        <w:rPr>
          <w:rFonts w:ascii="Arial" w:hAnsi="Arial" w:cs="Arial"/>
          <w:spacing w:val="-1"/>
          <w:sz w:val="24"/>
          <w:szCs w:val="24"/>
        </w:rPr>
        <w:t>eri</w:t>
      </w:r>
      <w:r w:rsidRPr="008F1CF6">
        <w:rPr>
          <w:rFonts w:ascii="Arial" w:hAnsi="Arial" w:cs="Arial"/>
          <w:sz w:val="24"/>
          <w:szCs w:val="24"/>
        </w:rPr>
        <w:t>i</w:t>
      </w:r>
      <w:r w:rsidRPr="008F1CF6">
        <w:rPr>
          <w:rFonts w:ascii="Arial" w:hAnsi="Arial" w:cs="Arial"/>
          <w:spacing w:val="-1"/>
          <w:sz w:val="24"/>
          <w:szCs w:val="24"/>
        </w:rPr>
        <w:t xml:space="preserve"> u</w:t>
      </w:r>
      <w:r w:rsidRPr="008F1CF6">
        <w:rPr>
          <w:rFonts w:ascii="Arial" w:hAnsi="Arial" w:cs="Arial"/>
          <w:spacing w:val="-3"/>
          <w:sz w:val="24"/>
          <w:szCs w:val="24"/>
        </w:rPr>
        <w:t>z</w:t>
      </w:r>
      <w:r w:rsidRPr="008F1CF6">
        <w:rPr>
          <w:rFonts w:ascii="Arial" w:hAnsi="Arial" w:cs="Arial"/>
          <w:spacing w:val="-1"/>
          <w:sz w:val="24"/>
          <w:szCs w:val="24"/>
        </w:rPr>
        <w:t>at</w:t>
      </w:r>
      <w:r w:rsidRPr="008F1CF6">
        <w:rPr>
          <w:rFonts w:ascii="Arial" w:hAnsi="Arial" w:cs="Arial"/>
          <w:sz w:val="24"/>
          <w:szCs w:val="24"/>
        </w:rPr>
        <w:t>e</w:t>
      </w:r>
      <w:r w:rsidRPr="008F1CF6">
        <w:rPr>
          <w:rFonts w:ascii="Arial" w:hAnsi="Arial" w:cs="Arial"/>
          <w:spacing w:val="-2"/>
          <w:sz w:val="24"/>
          <w:szCs w:val="24"/>
        </w:rPr>
        <w:t xml:space="preserve"> (</w:t>
      </w:r>
      <w:r w:rsidRPr="008F1CF6">
        <w:rPr>
          <w:rFonts w:ascii="Arial" w:hAnsi="Arial" w:cs="Arial"/>
          <w:spacing w:val="-1"/>
          <w:sz w:val="24"/>
          <w:szCs w:val="24"/>
        </w:rPr>
        <w:t>da</w:t>
      </w:r>
      <w:r w:rsidRPr="008F1CF6">
        <w:rPr>
          <w:rFonts w:ascii="Arial" w:hAnsi="Arial" w:cs="Arial"/>
          <w:sz w:val="24"/>
          <w:szCs w:val="24"/>
        </w:rPr>
        <w:t>t</w:t>
      </w:r>
      <w:r w:rsidRPr="008F1CF6">
        <w:rPr>
          <w:rFonts w:ascii="Arial" w:hAnsi="Arial" w:cs="Arial"/>
          <w:spacing w:val="-1"/>
          <w:w w:val="81"/>
          <w:sz w:val="24"/>
          <w:szCs w:val="24"/>
        </w:rPr>
        <w:t>orit</w:t>
      </w:r>
      <w:r w:rsidRPr="008F1CF6">
        <w:rPr>
          <w:rFonts w:ascii="Arial" w:hAnsi="Arial" w:cs="Arial"/>
          <w:w w:val="81"/>
          <w:sz w:val="24"/>
          <w:szCs w:val="24"/>
        </w:rPr>
        <w:t>ă</w:t>
      </w:r>
      <w:r w:rsidRPr="008F1CF6">
        <w:rPr>
          <w:rFonts w:ascii="Arial" w:hAnsi="Arial" w:cs="Arial"/>
          <w:spacing w:val="-2"/>
          <w:sz w:val="24"/>
          <w:szCs w:val="24"/>
        </w:rPr>
        <w:t xml:space="preserve"> </w:t>
      </w:r>
      <w:r w:rsidRPr="008F1CF6">
        <w:rPr>
          <w:rFonts w:ascii="Arial" w:hAnsi="Arial" w:cs="Arial"/>
          <w:sz w:val="24"/>
          <w:szCs w:val="24"/>
        </w:rPr>
        <w:t>co</w:t>
      </w:r>
      <w:r w:rsidRPr="008F1CF6">
        <w:rPr>
          <w:rFonts w:ascii="Arial" w:hAnsi="Arial" w:cs="Arial"/>
          <w:spacing w:val="-1"/>
          <w:sz w:val="24"/>
          <w:szCs w:val="24"/>
        </w:rPr>
        <w:t>n</w:t>
      </w:r>
      <w:r w:rsidRPr="008F1CF6">
        <w:rPr>
          <w:rFonts w:ascii="Arial" w:hAnsi="Arial" w:cs="Arial"/>
          <w:w w:val="27"/>
          <w:sz w:val="24"/>
          <w:szCs w:val="24"/>
        </w:rPr>
        <w:t>ţ</w:t>
      </w:r>
      <w:r w:rsidRPr="008F1CF6">
        <w:rPr>
          <w:rFonts w:ascii="Arial" w:hAnsi="Arial" w:cs="Arial"/>
          <w:spacing w:val="-2"/>
          <w:sz w:val="24"/>
          <w:szCs w:val="24"/>
        </w:rPr>
        <w:t>i</w:t>
      </w:r>
      <w:r w:rsidRPr="008F1CF6">
        <w:rPr>
          <w:rFonts w:ascii="Arial" w:hAnsi="Arial" w:cs="Arial"/>
          <w:spacing w:val="-1"/>
          <w:sz w:val="24"/>
          <w:szCs w:val="24"/>
        </w:rPr>
        <w:t>n</w:t>
      </w:r>
      <w:r w:rsidRPr="008F1CF6">
        <w:rPr>
          <w:rFonts w:ascii="Arial" w:hAnsi="Arial" w:cs="Arial"/>
          <w:spacing w:val="-4"/>
          <w:sz w:val="24"/>
          <w:szCs w:val="24"/>
        </w:rPr>
        <w:t>u</w:t>
      </w:r>
      <w:r w:rsidRPr="008F1CF6">
        <w:rPr>
          <w:rFonts w:ascii="Arial" w:hAnsi="Arial" w:cs="Arial"/>
          <w:sz w:val="24"/>
          <w:szCs w:val="24"/>
        </w:rPr>
        <w:t>t</w:t>
      </w:r>
      <w:r w:rsidRPr="008F1CF6">
        <w:rPr>
          <w:rFonts w:ascii="Arial" w:hAnsi="Arial" w:cs="Arial"/>
          <w:spacing w:val="-1"/>
          <w:sz w:val="24"/>
          <w:szCs w:val="24"/>
        </w:rPr>
        <w:t>u</w:t>
      </w:r>
      <w:r w:rsidRPr="008F1CF6">
        <w:rPr>
          <w:rFonts w:ascii="Arial" w:hAnsi="Arial" w:cs="Arial"/>
          <w:spacing w:val="-2"/>
          <w:sz w:val="24"/>
          <w:szCs w:val="24"/>
        </w:rPr>
        <w:t>l</w:t>
      </w:r>
      <w:r w:rsidRPr="008F1CF6">
        <w:rPr>
          <w:rFonts w:ascii="Arial" w:hAnsi="Arial" w:cs="Arial"/>
          <w:spacing w:val="-1"/>
          <w:sz w:val="24"/>
          <w:szCs w:val="24"/>
        </w:rPr>
        <w:t>u</w:t>
      </w:r>
      <w:r w:rsidRPr="008F1CF6">
        <w:rPr>
          <w:rFonts w:ascii="Arial" w:hAnsi="Arial" w:cs="Arial"/>
          <w:sz w:val="24"/>
          <w:szCs w:val="24"/>
        </w:rPr>
        <w:t>i</w:t>
      </w:r>
      <w:r w:rsidRPr="008F1CF6">
        <w:rPr>
          <w:rFonts w:ascii="Arial" w:hAnsi="Arial" w:cs="Arial"/>
          <w:spacing w:val="-1"/>
          <w:sz w:val="24"/>
          <w:szCs w:val="24"/>
        </w:rPr>
        <w:t xml:space="preserve"> d</w:t>
      </w:r>
      <w:r w:rsidRPr="008F1CF6">
        <w:rPr>
          <w:rFonts w:ascii="Arial" w:hAnsi="Arial" w:cs="Arial"/>
          <w:sz w:val="24"/>
          <w:szCs w:val="24"/>
        </w:rPr>
        <w:t xml:space="preserve">e </w:t>
      </w:r>
      <w:r w:rsidRPr="008F1CF6">
        <w:rPr>
          <w:rFonts w:ascii="Arial" w:hAnsi="Arial" w:cs="Arial"/>
          <w:spacing w:val="-3"/>
          <w:sz w:val="24"/>
          <w:szCs w:val="24"/>
        </w:rPr>
        <w:t>a</w:t>
      </w:r>
      <w:r w:rsidRPr="008F1CF6">
        <w:rPr>
          <w:rFonts w:ascii="Arial" w:hAnsi="Arial" w:cs="Arial"/>
          <w:sz w:val="24"/>
          <w:szCs w:val="24"/>
        </w:rPr>
        <w:t>c</w:t>
      </w:r>
      <w:r w:rsidRPr="008F1CF6">
        <w:rPr>
          <w:rFonts w:ascii="Arial" w:hAnsi="Arial" w:cs="Arial"/>
          <w:spacing w:val="-2"/>
          <w:sz w:val="24"/>
          <w:szCs w:val="24"/>
        </w:rPr>
        <w:t>i</w:t>
      </w:r>
      <w:r w:rsidRPr="008F1CF6">
        <w:rPr>
          <w:rFonts w:ascii="Arial" w:hAnsi="Arial" w:cs="Arial"/>
          <w:sz w:val="24"/>
          <w:szCs w:val="24"/>
        </w:rPr>
        <w:t>d su</w:t>
      </w:r>
      <w:r w:rsidRPr="008F1CF6">
        <w:rPr>
          <w:rFonts w:ascii="Arial" w:hAnsi="Arial" w:cs="Arial"/>
          <w:spacing w:val="-4"/>
          <w:sz w:val="24"/>
          <w:szCs w:val="24"/>
        </w:rPr>
        <w:t>l</w:t>
      </w:r>
      <w:r w:rsidRPr="008F1CF6">
        <w:rPr>
          <w:rFonts w:ascii="Arial" w:hAnsi="Arial" w:cs="Arial"/>
          <w:spacing w:val="3"/>
          <w:sz w:val="24"/>
          <w:szCs w:val="24"/>
        </w:rPr>
        <w:t>f</w:t>
      </w:r>
      <w:r w:rsidRPr="008F1CF6">
        <w:rPr>
          <w:rFonts w:ascii="Arial" w:hAnsi="Arial" w:cs="Arial"/>
          <w:spacing w:val="-1"/>
          <w:sz w:val="24"/>
          <w:szCs w:val="24"/>
        </w:rPr>
        <w:t>uri</w:t>
      </w:r>
      <w:r w:rsidRPr="008F1CF6">
        <w:rPr>
          <w:rFonts w:ascii="Arial" w:hAnsi="Arial" w:cs="Arial"/>
          <w:sz w:val="24"/>
          <w:szCs w:val="24"/>
        </w:rPr>
        <w:t>c</w:t>
      </w:r>
      <w:r w:rsidRPr="008F1CF6">
        <w:rPr>
          <w:rFonts w:ascii="Arial" w:hAnsi="Arial" w:cs="Arial"/>
          <w:spacing w:val="-2"/>
          <w:sz w:val="24"/>
          <w:szCs w:val="24"/>
        </w:rPr>
        <w:t xml:space="preserve"> </w:t>
      </w:r>
      <w:r w:rsidRPr="008F1CF6">
        <w:rPr>
          <w:rFonts w:ascii="Arial" w:hAnsi="Arial" w:cs="Arial"/>
          <w:w w:val="59"/>
          <w:sz w:val="24"/>
          <w:szCs w:val="24"/>
        </w:rPr>
        <w:t>şi</w:t>
      </w:r>
      <w:r w:rsidRPr="008F1CF6">
        <w:rPr>
          <w:rFonts w:ascii="Arial" w:hAnsi="Arial" w:cs="Arial"/>
          <w:sz w:val="24"/>
          <w:szCs w:val="24"/>
        </w:rPr>
        <w:t xml:space="preserve"> </w:t>
      </w:r>
      <w:r w:rsidRPr="008F1CF6">
        <w:rPr>
          <w:rFonts w:ascii="Arial" w:hAnsi="Arial" w:cs="Arial"/>
          <w:spacing w:val="-1"/>
          <w:sz w:val="24"/>
          <w:szCs w:val="24"/>
        </w:rPr>
        <w:t>d</w:t>
      </w:r>
      <w:r w:rsidRPr="008F1CF6">
        <w:rPr>
          <w:rFonts w:ascii="Arial" w:hAnsi="Arial" w:cs="Arial"/>
          <w:sz w:val="24"/>
          <w:szCs w:val="24"/>
        </w:rPr>
        <w:t>e</w:t>
      </w:r>
      <w:r w:rsidRPr="008F1CF6">
        <w:rPr>
          <w:rFonts w:ascii="Arial" w:hAnsi="Arial" w:cs="Arial"/>
          <w:spacing w:val="-2"/>
          <w:sz w:val="24"/>
          <w:szCs w:val="24"/>
        </w:rPr>
        <w:t xml:space="preserve"> </w:t>
      </w:r>
      <w:r w:rsidRPr="008F1CF6">
        <w:rPr>
          <w:rFonts w:ascii="Arial" w:hAnsi="Arial" w:cs="Arial"/>
          <w:sz w:val="24"/>
          <w:szCs w:val="24"/>
        </w:rPr>
        <w:t>m</w:t>
      </w:r>
      <w:r w:rsidRPr="008F1CF6">
        <w:rPr>
          <w:rFonts w:ascii="Arial" w:hAnsi="Arial" w:cs="Arial"/>
          <w:spacing w:val="-3"/>
          <w:sz w:val="24"/>
          <w:szCs w:val="24"/>
        </w:rPr>
        <w:t>e</w:t>
      </w:r>
      <w:r w:rsidRPr="008F1CF6">
        <w:rPr>
          <w:rFonts w:ascii="Arial" w:hAnsi="Arial" w:cs="Arial"/>
          <w:sz w:val="24"/>
          <w:szCs w:val="24"/>
        </w:rPr>
        <w:t>t</w:t>
      </w:r>
      <w:r w:rsidRPr="008F1CF6">
        <w:rPr>
          <w:rFonts w:ascii="Arial" w:hAnsi="Arial" w:cs="Arial"/>
          <w:spacing w:val="-1"/>
          <w:sz w:val="24"/>
          <w:szCs w:val="24"/>
        </w:rPr>
        <w:t>a</w:t>
      </w:r>
      <w:r w:rsidRPr="008F1CF6">
        <w:rPr>
          <w:rFonts w:ascii="Arial" w:hAnsi="Arial" w:cs="Arial"/>
          <w:spacing w:val="-2"/>
          <w:sz w:val="24"/>
          <w:szCs w:val="24"/>
        </w:rPr>
        <w:t>l</w:t>
      </w:r>
      <w:r w:rsidRPr="008F1CF6">
        <w:rPr>
          <w:rFonts w:ascii="Arial" w:hAnsi="Arial" w:cs="Arial"/>
          <w:sz w:val="24"/>
          <w:szCs w:val="24"/>
        </w:rPr>
        <w:t>e</w:t>
      </w:r>
      <w:r w:rsidRPr="008F1CF6">
        <w:rPr>
          <w:rFonts w:ascii="Arial" w:hAnsi="Arial" w:cs="Arial"/>
          <w:spacing w:val="-2"/>
          <w:sz w:val="24"/>
          <w:szCs w:val="24"/>
        </w:rPr>
        <w:t xml:space="preserve"> </w:t>
      </w:r>
      <w:r w:rsidRPr="008F1CF6">
        <w:rPr>
          <w:rFonts w:ascii="Arial" w:hAnsi="Arial" w:cs="Arial"/>
          <w:spacing w:val="1"/>
          <w:sz w:val="24"/>
          <w:szCs w:val="24"/>
        </w:rPr>
        <w:t>g</w:t>
      </w:r>
      <w:r w:rsidRPr="008F1CF6">
        <w:rPr>
          <w:rFonts w:ascii="Arial" w:hAnsi="Arial" w:cs="Arial"/>
          <w:spacing w:val="-2"/>
          <w:sz w:val="24"/>
          <w:szCs w:val="24"/>
        </w:rPr>
        <w:t>r</w:t>
      </w:r>
      <w:r w:rsidRPr="008F1CF6">
        <w:rPr>
          <w:rFonts w:ascii="Arial" w:hAnsi="Arial" w:cs="Arial"/>
          <w:spacing w:val="-1"/>
          <w:sz w:val="24"/>
          <w:szCs w:val="24"/>
        </w:rPr>
        <w:t>e</w:t>
      </w:r>
      <w:r w:rsidRPr="008F1CF6">
        <w:rPr>
          <w:rFonts w:ascii="Arial" w:hAnsi="Arial" w:cs="Arial"/>
          <w:spacing w:val="-2"/>
          <w:sz w:val="24"/>
          <w:szCs w:val="24"/>
        </w:rPr>
        <w:t>l</w:t>
      </w:r>
      <w:r w:rsidRPr="008F1CF6">
        <w:rPr>
          <w:rFonts w:ascii="Arial" w:hAnsi="Arial" w:cs="Arial"/>
          <w:spacing w:val="-1"/>
          <w:sz w:val="24"/>
          <w:szCs w:val="24"/>
        </w:rPr>
        <w:t>e)</w:t>
      </w:r>
    </w:p>
    <w:p w14:paraId="754552BA" w14:textId="77777777" w:rsidR="00CA2B6F" w:rsidRPr="008F1CF6" w:rsidRDefault="00CA2B6F">
      <w:pPr>
        <w:pStyle w:val="Listparagraf"/>
        <w:numPr>
          <w:ilvl w:val="1"/>
          <w:numId w:val="58"/>
        </w:numPr>
        <w:tabs>
          <w:tab w:val="left" w:pos="709"/>
          <w:tab w:val="left" w:pos="1726"/>
        </w:tabs>
        <w:ind w:left="0" w:firstLine="567"/>
        <w:rPr>
          <w:rFonts w:ascii="Arial" w:hAnsi="Arial" w:cs="Arial"/>
          <w:sz w:val="24"/>
          <w:szCs w:val="24"/>
        </w:rPr>
      </w:pPr>
      <w:r w:rsidRPr="008F1CF6">
        <w:rPr>
          <w:rFonts w:ascii="Arial" w:hAnsi="Arial" w:cs="Arial"/>
          <w:spacing w:val="-1"/>
          <w:sz w:val="24"/>
          <w:szCs w:val="24"/>
        </w:rPr>
        <w:t>deşeuri</w:t>
      </w:r>
      <w:r w:rsidRPr="008F1CF6">
        <w:rPr>
          <w:rFonts w:ascii="Arial" w:hAnsi="Arial" w:cs="Arial"/>
          <w:spacing w:val="-11"/>
          <w:sz w:val="24"/>
          <w:szCs w:val="24"/>
        </w:rPr>
        <w:t xml:space="preserve"> </w:t>
      </w:r>
      <w:r w:rsidRPr="008F1CF6">
        <w:rPr>
          <w:rFonts w:ascii="Arial" w:hAnsi="Arial" w:cs="Arial"/>
          <w:spacing w:val="-1"/>
          <w:sz w:val="24"/>
          <w:szCs w:val="24"/>
        </w:rPr>
        <w:t>de</w:t>
      </w:r>
      <w:r w:rsidRPr="008F1CF6">
        <w:rPr>
          <w:rFonts w:ascii="Arial" w:hAnsi="Arial" w:cs="Arial"/>
          <w:spacing w:val="-10"/>
          <w:sz w:val="24"/>
          <w:szCs w:val="24"/>
        </w:rPr>
        <w:t xml:space="preserve"> </w:t>
      </w:r>
      <w:r w:rsidRPr="008F1CF6">
        <w:rPr>
          <w:rFonts w:ascii="Arial" w:hAnsi="Arial" w:cs="Arial"/>
          <w:spacing w:val="-1"/>
          <w:sz w:val="24"/>
          <w:szCs w:val="24"/>
        </w:rPr>
        <w:t>uleiuri</w:t>
      </w:r>
      <w:r w:rsidRPr="008F1CF6">
        <w:rPr>
          <w:rFonts w:ascii="Arial" w:hAnsi="Arial" w:cs="Arial"/>
          <w:spacing w:val="-10"/>
          <w:sz w:val="24"/>
          <w:szCs w:val="24"/>
        </w:rPr>
        <w:t xml:space="preserve"> </w:t>
      </w:r>
      <w:r w:rsidRPr="008F1CF6">
        <w:rPr>
          <w:rFonts w:ascii="Arial" w:hAnsi="Arial" w:cs="Arial"/>
          <w:spacing w:val="-1"/>
          <w:sz w:val="24"/>
          <w:szCs w:val="24"/>
        </w:rPr>
        <w:t>uzate</w:t>
      </w:r>
      <w:r w:rsidRPr="008F1CF6">
        <w:rPr>
          <w:rFonts w:ascii="Arial" w:hAnsi="Arial" w:cs="Arial"/>
          <w:spacing w:val="-14"/>
          <w:sz w:val="24"/>
          <w:szCs w:val="24"/>
        </w:rPr>
        <w:t xml:space="preserve"> </w:t>
      </w:r>
      <w:r w:rsidRPr="008F1CF6">
        <w:rPr>
          <w:rFonts w:ascii="Arial" w:hAnsi="Arial" w:cs="Arial"/>
          <w:spacing w:val="-1"/>
          <w:sz w:val="24"/>
          <w:szCs w:val="24"/>
        </w:rPr>
        <w:t>de</w:t>
      </w:r>
      <w:r w:rsidRPr="008F1CF6">
        <w:rPr>
          <w:rFonts w:ascii="Arial" w:hAnsi="Arial" w:cs="Arial"/>
          <w:spacing w:val="-10"/>
          <w:sz w:val="24"/>
          <w:szCs w:val="24"/>
        </w:rPr>
        <w:t xml:space="preserve"> </w:t>
      </w:r>
      <w:r w:rsidRPr="008F1CF6">
        <w:rPr>
          <w:rFonts w:ascii="Arial" w:hAnsi="Arial" w:cs="Arial"/>
          <w:spacing w:val="-1"/>
          <w:sz w:val="24"/>
          <w:szCs w:val="24"/>
        </w:rPr>
        <w:t>la</w:t>
      </w:r>
      <w:r w:rsidRPr="008F1CF6">
        <w:rPr>
          <w:rFonts w:ascii="Arial" w:hAnsi="Arial" w:cs="Arial"/>
          <w:spacing w:val="-10"/>
          <w:sz w:val="24"/>
          <w:szCs w:val="24"/>
        </w:rPr>
        <w:t xml:space="preserve"> </w:t>
      </w:r>
      <w:r w:rsidRPr="008F1CF6">
        <w:rPr>
          <w:rFonts w:ascii="Arial" w:hAnsi="Arial" w:cs="Arial"/>
          <w:spacing w:val="-1"/>
          <w:sz w:val="24"/>
          <w:szCs w:val="24"/>
        </w:rPr>
        <w:t>utilajele</w:t>
      </w:r>
      <w:r w:rsidRPr="008F1CF6">
        <w:rPr>
          <w:rFonts w:ascii="Arial" w:hAnsi="Arial" w:cs="Arial"/>
          <w:spacing w:val="-11"/>
          <w:sz w:val="24"/>
          <w:szCs w:val="24"/>
        </w:rPr>
        <w:t xml:space="preserve"> </w:t>
      </w:r>
      <w:r w:rsidRPr="008F1CF6">
        <w:rPr>
          <w:rFonts w:ascii="Arial" w:hAnsi="Arial" w:cs="Arial"/>
          <w:sz w:val="24"/>
          <w:szCs w:val="24"/>
        </w:rPr>
        <w:t>de</w:t>
      </w:r>
      <w:r w:rsidRPr="008F1CF6">
        <w:rPr>
          <w:rFonts w:ascii="Arial" w:hAnsi="Arial" w:cs="Arial"/>
          <w:spacing w:val="-12"/>
          <w:sz w:val="24"/>
          <w:szCs w:val="24"/>
        </w:rPr>
        <w:t xml:space="preserve"> </w:t>
      </w:r>
      <w:r w:rsidRPr="008F1CF6">
        <w:rPr>
          <w:rFonts w:ascii="Arial" w:hAnsi="Arial" w:cs="Arial"/>
          <w:sz w:val="24"/>
          <w:szCs w:val="24"/>
        </w:rPr>
        <w:t>lcuru</w:t>
      </w:r>
    </w:p>
    <w:p w14:paraId="7F83A38D" w14:textId="77777777" w:rsidR="00CA2B6F" w:rsidRPr="008F1CF6" w:rsidRDefault="00CA2B6F">
      <w:pPr>
        <w:pStyle w:val="Listparagraf"/>
        <w:numPr>
          <w:ilvl w:val="1"/>
          <w:numId w:val="58"/>
        </w:numPr>
        <w:tabs>
          <w:tab w:val="left" w:pos="709"/>
          <w:tab w:val="left" w:pos="1726"/>
        </w:tabs>
        <w:ind w:left="0" w:firstLine="567"/>
        <w:rPr>
          <w:rFonts w:ascii="Arial" w:hAnsi="Arial" w:cs="Arial"/>
          <w:sz w:val="24"/>
          <w:szCs w:val="24"/>
        </w:rPr>
      </w:pPr>
      <w:r w:rsidRPr="008F1CF6">
        <w:rPr>
          <w:rFonts w:ascii="Arial" w:hAnsi="Arial" w:cs="Arial"/>
          <w:spacing w:val="-2"/>
          <w:sz w:val="24"/>
          <w:szCs w:val="24"/>
        </w:rPr>
        <w:t>deşeuri</w:t>
      </w:r>
      <w:r w:rsidRPr="008F1CF6">
        <w:rPr>
          <w:rFonts w:ascii="Arial" w:hAnsi="Arial" w:cs="Arial"/>
          <w:spacing w:val="-11"/>
          <w:sz w:val="24"/>
          <w:szCs w:val="24"/>
        </w:rPr>
        <w:t xml:space="preserve"> </w:t>
      </w:r>
      <w:r w:rsidRPr="008F1CF6">
        <w:rPr>
          <w:rFonts w:ascii="Arial" w:hAnsi="Arial" w:cs="Arial"/>
          <w:spacing w:val="-2"/>
          <w:sz w:val="24"/>
          <w:szCs w:val="24"/>
        </w:rPr>
        <w:t>de</w:t>
      </w:r>
      <w:r w:rsidRPr="008F1CF6">
        <w:rPr>
          <w:rFonts w:ascii="Arial" w:hAnsi="Arial" w:cs="Arial"/>
          <w:spacing w:val="-13"/>
          <w:sz w:val="24"/>
          <w:szCs w:val="24"/>
        </w:rPr>
        <w:t xml:space="preserve"> </w:t>
      </w:r>
      <w:r w:rsidRPr="008F1CF6">
        <w:rPr>
          <w:rFonts w:ascii="Arial" w:hAnsi="Arial" w:cs="Arial"/>
          <w:spacing w:val="-2"/>
          <w:sz w:val="24"/>
          <w:szCs w:val="24"/>
        </w:rPr>
        <w:t>combustibili</w:t>
      </w:r>
      <w:r w:rsidRPr="008F1CF6">
        <w:rPr>
          <w:rFonts w:ascii="Arial" w:hAnsi="Arial" w:cs="Arial"/>
          <w:spacing w:val="-11"/>
          <w:sz w:val="24"/>
          <w:szCs w:val="24"/>
        </w:rPr>
        <w:t xml:space="preserve"> </w:t>
      </w:r>
      <w:r w:rsidRPr="008F1CF6">
        <w:rPr>
          <w:rFonts w:ascii="Arial" w:hAnsi="Arial" w:cs="Arial"/>
          <w:spacing w:val="-1"/>
          <w:sz w:val="24"/>
          <w:szCs w:val="24"/>
        </w:rPr>
        <w:t>pentru</w:t>
      </w:r>
      <w:r w:rsidRPr="008F1CF6">
        <w:rPr>
          <w:rFonts w:ascii="Arial" w:hAnsi="Arial" w:cs="Arial"/>
          <w:spacing w:val="-12"/>
          <w:sz w:val="24"/>
          <w:szCs w:val="24"/>
        </w:rPr>
        <w:t xml:space="preserve"> </w:t>
      </w:r>
      <w:r w:rsidRPr="008F1CF6">
        <w:rPr>
          <w:rFonts w:ascii="Arial" w:hAnsi="Arial" w:cs="Arial"/>
          <w:spacing w:val="-1"/>
          <w:sz w:val="24"/>
          <w:szCs w:val="24"/>
        </w:rPr>
        <w:t>uzul</w:t>
      </w:r>
      <w:r w:rsidRPr="008F1CF6">
        <w:rPr>
          <w:rFonts w:ascii="Arial" w:hAnsi="Arial" w:cs="Arial"/>
          <w:spacing w:val="-12"/>
          <w:sz w:val="24"/>
          <w:szCs w:val="24"/>
        </w:rPr>
        <w:t xml:space="preserve"> </w:t>
      </w:r>
      <w:r w:rsidRPr="008F1CF6">
        <w:rPr>
          <w:rFonts w:ascii="Arial" w:hAnsi="Arial" w:cs="Arial"/>
          <w:spacing w:val="-1"/>
          <w:sz w:val="24"/>
          <w:szCs w:val="24"/>
        </w:rPr>
        <w:t>utilajelor</w:t>
      </w:r>
    </w:p>
    <w:p w14:paraId="78264D55" w14:textId="77777777" w:rsidR="00CA2B6F" w:rsidRPr="008F1CF6" w:rsidRDefault="00CA2B6F" w:rsidP="00CA2B6F">
      <w:pPr>
        <w:pStyle w:val="Corptext"/>
        <w:tabs>
          <w:tab w:val="left" w:pos="709"/>
        </w:tabs>
        <w:ind w:firstLine="567"/>
        <w:rPr>
          <w:rFonts w:ascii="Arial" w:hAnsi="Arial" w:cs="Arial"/>
          <w:sz w:val="24"/>
          <w:szCs w:val="24"/>
        </w:rPr>
      </w:pPr>
      <w:r w:rsidRPr="008F1CF6">
        <w:rPr>
          <w:rFonts w:ascii="Arial" w:hAnsi="Arial" w:cs="Arial"/>
          <w:w w:val="95"/>
          <w:sz w:val="24"/>
          <w:szCs w:val="24"/>
        </w:rPr>
        <w:t>În</w:t>
      </w:r>
      <w:r w:rsidRPr="008F1CF6">
        <w:rPr>
          <w:rFonts w:ascii="Arial" w:hAnsi="Arial" w:cs="Arial"/>
          <w:spacing w:val="9"/>
          <w:w w:val="95"/>
          <w:sz w:val="24"/>
          <w:szCs w:val="24"/>
        </w:rPr>
        <w:t xml:space="preserve"> </w:t>
      </w:r>
      <w:r w:rsidRPr="008F1CF6">
        <w:rPr>
          <w:rFonts w:ascii="Arial" w:hAnsi="Arial" w:cs="Arial"/>
          <w:w w:val="95"/>
          <w:sz w:val="24"/>
          <w:szCs w:val="24"/>
        </w:rPr>
        <w:t>cadrul</w:t>
      </w:r>
      <w:r w:rsidRPr="008F1CF6">
        <w:rPr>
          <w:rFonts w:ascii="Arial" w:hAnsi="Arial" w:cs="Arial"/>
          <w:spacing w:val="7"/>
          <w:w w:val="95"/>
          <w:sz w:val="24"/>
          <w:szCs w:val="24"/>
        </w:rPr>
        <w:t xml:space="preserve"> </w:t>
      </w:r>
      <w:r w:rsidRPr="008F1CF6">
        <w:rPr>
          <w:rFonts w:ascii="Arial" w:hAnsi="Arial" w:cs="Arial"/>
          <w:w w:val="95"/>
          <w:sz w:val="24"/>
          <w:szCs w:val="24"/>
        </w:rPr>
        <w:t>clasificării</w:t>
      </w:r>
      <w:r w:rsidRPr="008F1CF6">
        <w:rPr>
          <w:rFonts w:ascii="Arial" w:hAnsi="Arial" w:cs="Arial"/>
          <w:spacing w:val="8"/>
          <w:w w:val="95"/>
          <w:sz w:val="24"/>
          <w:szCs w:val="24"/>
        </w:rPr>
        <w:t xml:space="preserve"> </w:t>
      </w:r>
      <w:r w:rsidRPr="008F1CF6">
        <w:rPr>
          <w:rFonts w:ascii="Arial" w:hAnsi="Arial" w:cs="Arial"/>
          <w:w w:val="95"/>
          <w:sz w:val="24"/>
          <w:szCs w:val="24"/>
        </w:rPr>
        <w:t>din</w:t>
      </w:r>
      <w:r w:rsidRPr="008F1CF6">
        <w:rPr>
          <w:rFonts w:ascii="Arial" w:hAnsi="Arial" w:cs="Arial"/>
          <w:spacing w:val="9"/>
          <w:w w:val="95"/>
          <w:sz w:val="24"/>
          <w:szCs w:val="24"/>
        </w:rPr>
        <w:t xml:space="preserve"> </w:t>
      </w:r>
      <w:r w:rsidRPr="008F1CF6">
        <w:rPr>
          <w:rFonts w:ascii="Arial" w:hAnsi="Arial" w:cs="Arial"/>
          <w:w w:val="95"/>
          <w:sz w:val="24"/>
          <w:szCs w:val="24"/>
        </w:rPr>
        <w:t>HG</w:t>
      </w:r>
      <w:r w:rsidRPr="008F1CF6">
        <w:rPr>
          <w:rFonts w:ascii="Arial" w:hAnsi="Arial" w:cs="Arial"/>
          <w:spacing w:val="11"/>
          <w:w w:val="95"/>
          <w:sz w:val="24"/>
          <w:szCs w:val="24"/>
        </w:rPr>
        <w:t xml:space="preserve"> </w:t>
      </w:r>
      <w:r w:rsidRPr="008F1CF6">
        <w:rPr>
          <w:rFonts w:ascii="Arial" w:hAnsi="Arial" w:cs="Arial"/>
          <w:w w:val="95"/>
          <w:sz w:val="24"/>
          <w:szCs w:val="24"/>
        </w:rPr>
        <w:t>856/2002,</w:t>
      </w:r>
      <w:r w:rsidRPr="008F1CF6">
        <w:rPr>
          <w:rFonts w:ascii="Arial" w:hAnsi="Arial" w:cs="Arial"/>
          <w:spacing w:val="8"/>
          <w:w w:val="95"/>
          <w:sz w:val="24"/>
          <w:szCs w:val="24"/>
        </w:rPr>
        <w:t xml:space="preserve"> </w:t>
      </w:r>
      <w:r w:rsidRPr="008F1CF6">
        <w:rPr>
          <w:rFonts w:ascii="Arial" w:hAnsi="Arial" w:cs="Arial"/>
          <w:w w:val="95"/>
          <w:sz w:val="24"/>
          <w:szCs w:val="24"/>
        </w:rPr>
        <w:t>aceste</w:t>
      </w:r>
      <w:r w:rsidRPr="008F1CF6">
        <w:rPr>
          <w:rFonts w:ascii="Arial" w:hAnsi="Arial" w:cs="Arial"/>
          <w:spacing w:val="9"/>
          <w:w w:val="95"/>
          <w:sz w:val="24"/>
          <w:szCs w:val="24"/>
        </w:rPr>
        <w:t xml:space="preserve"> </w:t>
      </w:r>
      <w:r w:rsidRPr="008F1CF6">
        <w:rPr>
          <w:rFonts w:ascii="Arial" w:hAnsi="Arial" w:cs="Arial"/>
          <w:w w:val="95"/>
          <w:sz w:val="24"/>
          <w:szCs w:val="24"/>
        </w:rPr>
        <w:t>deşeuri</w:t>
      </w:r>
      <w:r w:rsidRPr="008F1CF6">
        <w:rPr>
          <w:rFonts w:ascii="Arial" w:hAnsi="Arial" w:cs="Arial"/>
          <w:spacing w:val="9"/>
          <w:w w:val="95"/>
          <w:sz w:val="24"/>
          <w:szCs w:val="24"/>
        </w:rPr>
        <w:t xml:space="preserve"> </w:t>
      </w:r>
      <w:r w:rsidRPr="008F1CF6">
        <w:rPr>
          <w:rFonts w:ascii="Arial" w:hAnsi="Arial" w:cs="Arial"/>
          <w:w w:val="95"/>
          <w:sz w:val="24"/>
          <w:szCs w:val="24"/>
        </w:rPr>
        <w:t>apar</w:t>
      </w:r>
      <w:r w:rsidRPr="008F1CF6">
        <w:rPr>
          <w:rFonts w:ascii="Arial" w:hAnsi="Arial" w:cs="Arial"/>
          <w:spacing w:val="8"/>
          <w:w w:val="95"/>
          <w:sz w:val="24"/>
          <w:szCs w:val="24"/>
        </w:rPr>
        <w:t xml:space="preserve"> </w:t>
      </w:r>
      <w:r w:rsidRPr="008F1CF6">
        <w:rPr>
          <w:rFonts w:ascii="Arial" w:hAnsi="Arial" w:cs="Arial"/>
          <w:w w:val="95"/>
          <w:sz w:val="24"/>
          <w:szCs w:val="24"/>
        </w:rPr>
        <w:t>astfel:</w:t>
      </w:r>
    </w:p>
    <w:p w14:paraId="7071B27B" w14:textId="77777777" w:rsidR="00CA2B6F" w:rsidRPr="008F1CF6" w:rsidRDefault="00CA2B6F" w:rsidP="00CA2B6F">
      <w:pPr>
        <w:pStyle w:val="Corptext"/>
        <w:tabs>
          <w:tab w:val="left" w:pos="709"/>
        </w:tabs>
        <w:spacing w:after="49"/>
        <w:ind w:firstLine="567"/>
        <w:rPr>
          <w:rFonts w:ascii="Arial" w:hAnsi="Arial" w:cs="Arial"/>
          <w:sz w:val="24"/>
          <w:szCs w:val="24"/>
        </w:rPr>
      </w:pPr>
      <w:r w:rsidRPr="008F1CF6">
        <w:rPr>
          <w:rFonts w:ascii="Arial" w:hAnsi="Arial" w:cs="Arial"/>
          <w:w w:val="95"/>
          <w:sz w:val="24"/>
          <w:szCs w:val="24"/>
        </w:rPr>
        <w:t>Grupa</w:t>
      </w:r>
      <w:r w:rsidRPr="008F1CF6">
        <w:rPr>
          <w:rFonts w:ascii="Arial" w:hAnsi="Arial" w:cs="Arial"/>
          <w:spacing w:val="-6"/>
          <w:w w:val="95"/>
          <w:sz w:val="24"/>
          <w:szCs w:val="24"/>
        </w:rPr>
        <w:t xml:space="preserve"> </w:t>
      </w:r>
      <w:r w:rsidRPr="008F1CF6">
        <w:rPr>
          <w:rFonts w:ascii="Arial" w:hAnsi="Arial" w:cs="Arial"/>
          <w:w w:val="95"/>
          <w:sz w:val="24"/>
          <w:szCs w:val="24"/>
        </w:rPr>
        <w:t>13</w:t>
      </w:r>
      <w:r w:rsidRPr="008F1CF6">
        <w:rPr>
          <w:rFonts w:ascii="Arial" w:hAnsi="Arial" w:cs="Arial"/>
          <w:spacing w:val="-6"/>
          <w:w w:val="95"/>
          <w:sz w:val="24"/>
          <w:szCs w:val="24"/>
        </w:rPr>
        <w:t xml:space="preserve"> </w:t>
      </w:r>
      <w:r w:rsidRPr="008F1CF6">
        <w:rPr>
          <w:rFonts w:ascii="Arial" w:hAnsi="Arial" w:cs="Arial"/>
          <w:w w:val="95"/>
          <w:sz w:val="24"/>
          <w:szCs w:val="24"/>
        </w:rPr>
        <w:t>-</w:t>
      </w:r>
      <w:r w:rsidRPr="008F1CF6">
        <w:rPr>
          <w:rFonts w:ascii="Arial" w:hAnsi="Arial" w:cs="Arial"/>
          <w:spacing w:val="-3"/>
          <w:w w:val="95"/>
          <w:sz w:val="24"/>
          <w:szCs w:val="24"/>
        </w:rPr>
        <w:t xml:space="preserve"> </w:t>
      </w:r>
      <w:r w:rsidRPr="008F1CF6">
        <w:rPr>
          <w:rFonts w:ascii="Arial" w:hAnsi="Arial" w:cs="Arial"/>
          <w:w w:val="95"/>
          <w:sz w:val="24"/>
          <w:szCs w:val="24"/>
        </w:rPr>
        <w:t>Deşeuri</w:t>
      </w:r>
      <w:r w:rsidRPr="008F1CF6">
        <w:rPr>
          <w:rFonts w:ascii="Arial" w:hAnsi="Arial" w:cs="Arial"/>
          <w:spacing w:val="-4"/>
          <w:w w:val="95"/>
          <w:sz w:val="24"/>
          <w:szCs w:val="24"/>
        </w:rPr>
        <w:t xml:space="preserve"> </w:t>
      </w:r>
      <w:r w:rsidRPr="008F1CF6">
        <w:rPr>
          <w:rFonts w:ascii="Arial" w:hAnsi="Arial" w:cs="Arial"/>
          <w:w w:val="95"/>
          <w:sz w:val="24"/>
          <w:szCs w:val="24"/>
        </w:rPr>
        <w:t>uleioase</w:t>
      </w:r>
      <w:r w:rsidRPr="008F1CF6">
        <w:rPr>
          <w:rFonts w:ascii="Arial" w:hAnsi="Arial" w:cs="Arial"/>
          <w:spacing w:val="-4"/>
          <w:w w:val="95"/>
          <w:sz w:val="24"/>
          <w:szCs w:val="24"/>
        </w:rPr>
        <w:t xml:space="preserve"> </w:t>
      </w:r>
      <w:r w:rsidRPr="008F1CF6">
        <w:rPr>
          <w:rFonts w:ascii="Arial" w:hAnsi="Arial" w:cs="Arial"/>
          <w:w w:val="95"/>
          <w:sz w:val="24"/>
          <w:szCs w:val="24"/>
        </w:rPr>
        <w:t>şi</w:t>
      </w:r>
      <w:r w:rsidRPr="008F1CF6">
        <w:rPr>
          <w:rFonts w:ascii="Arial" w:hAnsi="Arial" w:cs="Arial"/>
          <w:spacing w:val="-4"/>
          <w:w w:val="95"/>
          <w:sz w:val="24"/>
          <w:szCs w:val="24"/>
        </w:rPr>
        <w:t xml:space="preserve"> </w:t>
      </w:r>
      <w:r w:rsidRPr="008F1CF6">
        <w:rPr>
          <w:rFonts w:ascii="Arial" w:hAnsi="Arial" w:cs="Arial"/>
          <w:w w:val="95"/>
          <w:sz w:val="24"/>
          <w:szCs w:val="24"/>
        </w:rPr>
        <w:t>deşeuri</w:t>
      </w:r>
      <w:r w:rsidRPr="008F1CF6">
        <w:rPr>
          <w:rFonts w:ascii="Arial" w:hAnsi="Arial" w:cs="Arial"/>
          <w:spacing w:val="-4"/>
          <w:w w:val="95"/>
          <w:sz w:val="24"/>
          <w:szCs w:val="24"/>
        </w:rPr>
        <w:t xml:space="preserve"> </w:t>
      </w:r>
      <w:r w:rsidRPr="008F1CF6">
        <w:rPr>
          <w:rFonts w:ascii="Arial" w:hAnsi="Arial" w:cs="Arial"/>
          <w:w w:val="95"/>
          <w:sz w:val="24"/>
          <w:szCs w:val="24"/>
        </w:rPr>
        <w:t>de</w:t>
      </w:r>
      <w:r w:rsidRPr="008F1CF6">
        <w:rPr>
          <w:rFonts w:ascii="Arial" w:hAnsi="Arial" w:cs="Arial"/>
          <w:spacing w:val="-6"/>
          <w:w w:val="95"/>
          <w:sz w:val="24"/>
          <w:szCs w:val="24"/>
        </w:rPr>
        <w:t xml:space="preserve"> </w:t>
      </w:r>
      <w:r w:rsidRPr="008F1CF6">
        <w:rPr>
          <w:rFonts w:ascii="Arial" w:hAnsi="Arial" w:cs="Arial"/>
          <w:w w:val="95"/>
          <w:sz w:val="24"/>
          <w:szCs w:val="24"/>
        </w:rPr>
        <w:t>combustibili</w:t>
      </w:r>
      <w:r w:rsidRPr="008F1CF6">
        <w:rPr>
          <w:rFonts w:ascii="Arial" w:hAnsi="Arial" w:cs="Arial"/>
          <w:spacing w:val="-4"/>
          <w:w w:val="95"/>
          <w:sz w:val="24"/>
          <w:szCs w:val="24"/>
        </w:rPr>
        <w:t xml:space="preserve"> </w:t>
      </w:r>
      <w:r w:rsidRPr="008F1CF6">
        <w:rPr>
          <w:rFonts w:ascii="Arial" w:hAnsi="Arial" w:cs="Arial"/>
          <w:w w:val="95"/>
          <w:sz w:val="24"/>
          <w:szCs w:val="24"/>
        </w:rPr>
        <w:t>lichizi:</w:t>
      </w:r>
    </w:p>
    <w:tbl>
      <w:tblPr>
        <w:tblStyle w:val="TableNormal"/>
        <w:tblW w:w="9163" w:type="dxa"/>
        <w:tblInd w:w="1028"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1367"/>
        <w:gridCol w:w="7796"/>
      </w:tblGrid>
      <w:tr w:rsidR="00CA2B6F" w:rsidRPr="008F1CF6" w14:paraId="3DEF720A" w14:textId="77777777" w:rsidTr="00A736FF">
        <w:trPr>
          <w:trHeight w:val="306"/>
        </w:trPr>
        <w:tc>
          <w:tcPr>
            <w:tcW w:w="1367" w:type="dxa"/>
            <w:tcBorders>
              <w:top w:val="double" w:sz="2" w:space="0" w:color="9F9F9F"/>
              <w:left w:val="single" w:sz="12" w:space="0" w:color="F0F0F0"/>
              <w:bottom w:val="double" w:sz="2" w:space="0" w:color="9F9F9F"/>
              <w:right w:val="double" w:sz="2" w:space="0" w:color="9F9F9F"/>
            </w:tcBorders>
            <w:hideMark/>
          </w:tcPr>
          <w:p w14:paraId="54D91B95" w14:textId="77777777" w:rsidR="00CA2B6F" w:rsidRPr="008F1CF6" w:rsidRDefault="00CA2B6F" w:rsidP="00A736FF">
            <w:pPr>
              <w:pStyle w:val="TableParagraph"/>
              <w:tabs>
                <w:tab w:val="left" w:pos="709"/>
              </w:tabs>
              <w:rPr>
                <w:rFonts w:ascii="Arial" w:hAnsi="Arial" w:cs="Arial"/>
                <w:sz w:val="24"/>
                <w:szCs w:val="24"/>
              </w:rPr>
            </w:pPr>
            <w:r w:rsidRPr="008F1CF6">
              <w:rPr>
                <w:rFonts w:ascii="Arial" w:hAnsi="Arial" w:cs="Arial"/>
                <w:sz w:val="24"/>
                <w:szCs w:val="24"/>
              </w:rPr>
              <w:t>13</w:t>
            </w:r>
            <w:r w:rsidRPr="008F1CF6">
              <w:rPr>
                <w:rFonts w:ascii="Arial" w:hAnsi="Arial" w:cs="Arial"/>
                <w:spacing w:val="-1"/>
                <w:sz w:val="24"/>
                <w:szCs w:val="24"/>
              </w:rPr>
              <w:t xml:space="preserve"> </w:t>
            </w:r>
            <w:r w:rsidRPr="008F1CF6">
              <w:rPr>
                <w:rFonts w:ascii="Arial" w:hAnsi="Arial" w:cs="Arial"/>
                <w:sz w:val="24"/>
                <w:szCs w:val="24"/>
              </w:rPr>
              <w:t>02 07*</w:t>
            </w:r>
          </w:p>
        </w:tc>
        <w:tc>
          <w:tcPr>
            <w:tcW w:w="7796" w:type="dxa"/>
            <w:tcBorders>
              <w:top w:val="double" w:sz="2" w:space="0" w:color="9F9F9F"/>
              <w:left w:val="double" w:sz="2" w:space="0" w:color="9F9F9F"/>
              <w:bottom w:val="double" w:sz="2" w:space="0" w:color="9F9F9F"/>
              <w:right w:val="single" w:sz="12" w:space="0" w:color="9F9F9F"/>
            </w:tcBorders>
            <w:hideMark/>
          </w:tcPr>
          <w:p w14:paraId="2804098F" w14:textId="77777777" w:rsidR="00CA2B6F" w:rsidRPr="008F1CF6" w:rsidRDefault="00CA2B6F" w:rsidP="00A736FF">
            <w:pPr>
              <w:pStyle w:val="TableParagraph"/>
              <w:tabs>
                <w:tab w:val="left" w:pos="709"/>
              </w:tabs>
              <w:ind w:firstLine="567"/>
              <w:rPr>
                <w:rFonts w:ascii="Arial" w:hAnsi="Arial" w:cs="Arial"/>
                <w:sz w:val="24"/>
                <w:szCs w:val="24"/>
              </w:rPr>
            </w:pPr>
            <w:r w:rsidRPr="008F1CF6">
              <w:rPr>
                <w:rFonts w:ascii="Arial" w:hAnsi="Arial" w:cs="Arial"/>
                <w:w w:val="95"/>
                <w:sz w:val="24"/>
                <w:szCs w:val="24"/>
              </w:rPr>
              <w:t>uleiuri</w:t>
            </w:r>
            <w:r w:rsidRPr="008F1CF6">
              <w:rPr>
                <w:rFonts w:ascii="Arial" w:hAnsi="Arial" w:cs="Arial"/>
                <w:spacing w:val="7"/>
                <w:w w:val="95"/>
                <w:sz w:val="24"/>
                <w:szCs w:val="24"/>
              </w:rPr>
              <w:t xml:space="preserve"> </w:t>
            </w:r>
            <w:r w:rsidRPr="008F1CF6">
              <w:rPr>
                <w:rFonts w:ascii="Arial" w:hAnsi="Arial" w:cs="Arial"/>
                <w:w w:val="95"/>
                <w:sz w:val="24"/>
                <w:szCs w:val="24"/>
              </w:rPr>
              <w:t>de</w:t>
            </w:r>
            <w:r w:rsidRPr="008F1CF6">
              <w:rPr>
                <w:rFonts w:ascii="Arial" w:hAnsi="Arial" w:cs="Arial"/>
                <w:spacing w:val="7"/>
                <w:w w:val="95"/>
                <w:sz w:val="24"/>
                <w:szCs w:val="24"/>
              </w:rPr>
              <w:t xml:space="preserve"> </w:t>
            </w:r>
            <w:r w:rsidRPr="008F1CF6">
              <w:rPr>
                <w:rFonts w:ascii="Arial" w:hAnsi="Arial" w:cs="Arial"/>
                <w:w w:val="95"/>
                <w:sz w:val="24"/>
                <w:szCs w:val="24"/>
              </w:rPr>
              <w:t>motor,</w:t>
            </w:r>
            <w:r w:rsidRPr="008F1CF6">
              <w:rPr>
                <w:rFonts w:ascii="Arial" w:hAnsi="Arial" w:cs="Arial"/>
                <w:spacing w:val="10"/>
                <w:w w:val="95"/>
                <w:sz w:val="24"/>
                <w:szCs w:val="24"/>
              </w:rPr>
              <w:t xml:space="preserve"> </w:t>
            </w:r>
            <w:r w:rsidRPr="008F1CF6">
              <w:rPr>
                <w:rFonts w:ascii="Arial" w:hAnsi="Arial" w:cs="Arial"/>
                <w:w w:val="95"/>
                <w:sz w:val="24"/>
                <w:szCs w:val="24"/>
              </w:rPr>
              <w:t>de</w:t>
            </w:r>
            <w:r w:rsidRPr="008F1CF6">
              <w:rPr>
                <w:rFonts w:ascii="Arial" w:hAnsi="Arial" w:cs="Arial"/>
                <w:spacing w:val="5"/>
                <w:w w:val="95"/>
                <w:sz w:val="24"/>
                <w:szCs w:val="24"/>
              </w:rPr>
              <w:t xml:space="preserve"> </w:t>
            </w:r>
            <w:r w:rsidRPr="008F1CF6">
              <w:rPr>
                <w:rFonts w:ascii="Arial" w:hAnsi="Arial" w:cs="Arial"/>
                <w:w w:val="95"/>
                <w:sz w:val="24"/>
                <w:szCs w:val="24"/>
              </w:rPr>
              <w:t>transmisie</w:t>
            </w:r>
            <w:r w:rsidRPr="008F1CF6">
              <w:rPr>
                <w:rFonts w:ascii="Arial" w:hAnsi="Arial" w:cs="Arial"/>
                <w:spacing w:val="7"/>
                <w:w w:val="95"/>
                <w:sz w:val="24"/>
                <w:szCs w:val="24"/>
              </w:rPr>
              <w:t xml:space="preserve"> </w:t>
            </w:r>
            <w:r w:rsidRPr="008F1CF6">
              <w:rPr>
                <w:rFonts w:ascii="Arial" w:hAnsi="Arial" w:cs="Arial"/>
                <w:w w:val="95"/>
                <w:sz w:val="24"/>
                <w:szCs w:val="24"/>
              </w:rPr>
              <w:t>şi</w:t>
            </w:r>
            <w:r w:rsidRPr="008F1CF6">
              <w:rPr>
                <w:rFonts w:ascii="Arial" w:hAnsi="Arial" w:cs="Arial"/>
                <w:spacing w:val="8"/>
                <w:w w:val="95"/>
                <w:sz w:val="24"/>
                <w:szCs w:val="24"/>
              </w:rPr>
              <w:t xml:space="preserve"> </w:t>
            </w:r>
            <w:r w:rsidRPr="008F1CF6">
              <w:rPr>
                <w:rFonts w:ascii="Arial" w:hAnsi="Arial" w:cs="Arial"/>
                <w:w w:val="95"/>
                <w:sz w:val="24"/>
                <w:szCs w:val="24"/>
              </w:rPr>
              <w:t>de</w:t>
            </w:r>
            <w:r w:rsidRPr="008F1CF6">
              <w:rPr>
                <w:rFonts w:ascii="Arial" w:hAnsi="Arial" w:cs="Arial"/>
                <w:spacing w:val="5"/>
                <w:w w:val="95"/>
                <w:sz w:val="24"/>
                <w:szCs w:val="24"/>
              </w:rPr>
              <w:t xml:space="preserve"> </w:t>
            </w:r>
            <w:r w:rsidRPr="008F1CF6">
              <w:rPr>
                <w:rFonts w:ascii="Arial" w:hAnsi="Arial" w:cs="Arial"/>
                <w:w w:val="95"/>
                <w:sz w:val="24"/>
                <w:szCs w:val="24"/>
              </w:rPr>
              <w:t>ungere</w:t>
            </w:r>
            <w:r w:rsidRPr="008F1CF6">
              <w:rPr>
                <w:rFonts w:ascii="Arial" w:hAnsi="Arial" w:cs="Arial"/>
                <w:spacing w:val="5"/>
                <w:w w:val="95"/>
                <w:sz w:val="24"/>
                <w:szCs w:val="24"/>
              </w:rPr>
              <w:t xml:space="preserve"> </w:t>
            </w:r>
            <w:r w:rsidRPr="008F1CF6">
              <w:rPr>
                <w:rFonts w:ascii="Arial" w:hAnsi="Arial" w:cs="Arial"/>
                <w:w w:val="95"/>
                <w:sz w:val="24"/>
                <w:szCs w:val="24"/>
              </w:rPr>
              <w:t>uşor</w:t>
            </w:r>
            <w:r w:rsidRPr="008F1CF6">
              <w:rPr>
                <w:rFonts w:ascii="Arial" w:hAnsi="Arial" w:cs="Arial"/>
                <w:spacing w:val="5"/>
                <w:w w:val="95"/>
                <w:sz w:val="24"/>
                <w:szCs w:val="24"/>
              </w:rPr>
              <w:t xml:space="preserve"> </w:t>
            </w:r>
            <w:r w:rsidRPr="008F1CF6">
              <w:rPr>
                <w:rFonts w:ascii="Arial" w:hAnsi="Arial" w:cs="Arial"/>
                <w:w w:val="95"/>
                <w:sz w:val="24"/>
                <w:szCs w:val="24"/>
              </w:rPr>
              <w:t>biodegradabile</w:t>
            </w:r>
          </w:p>
        </w:tc>
      </w:tr>
      <w:tr w:rsidR="00CA2B6F" w:rsidRPr="008F1CF6" w14:paraId="1AEAF329" w14:textId="77777777" w:rsidTr="00A736FF">
        <w:trPr>
          <w:trHeight w:val="305"/>
        </w:trPr>
        <w:tc>
          <w:tcPr>
            <w:tcW w:w="1367" w:type="dxa"/>
            <w:tcBorders>
              <w:top w:val="double" w:sz="2" w:space="0" w:color="9F9F9F"/>
              <w:left w:val="single" w:sz="12" w:space="0" w:color="F0F0F0"/>
              <w:bottom w:val="double" w:sz="2" w:space="0" w:color="9F9F9F"/>
              <w:right w:val="double" w:sz="2" w:space="0" w:color="9F9F9F"/>
            </w:tcBorders>
            <w:hideMark/>
          </w:tcPr>
          <w:p w14:paraId="25F6C13A" w14:textId="77777777" w:rsidR="00CA2B6F" w:rsidRPr="008F1CF6" w:rsidRDefault="00CA2B6F" w:rsidP="00A736FF">
            <w:pPr>
              <w:pStyle w:val="TableParagraph"/>
              <w:tabs>
                <w:tab w:val="left" w:pos="709"/>
              </w:tabs>
              <w:rPr>
                <w:rFonts w:ascii="Arial" w:hAnsi="Arial" w:cs="Arial"/>
                <w:sz w:val="24"/>
                <w:szCs w:val="24"/>
              </w:rPr>
            </w:pPr>
            <w:r w:rsidRPr="008F1CF6">
              <w:rPr>
                <w:rFonts w:ascii="Arial" w:hAnsi="Arial" w:cs="Arial"/>
                <w:sz w:val="24"/>
                <w:szCs w:val="24"/>
              </w:rPr>
              <w:t>13</w:t>
            </w:r>
            <w:r w:rsidRPr="008F1CF6">
              <w:rPr>
                <w:rFonts w:ascii="Arial" w:hAnsi="Arial" w:cs="Arial"/>
                <w:spacing w:val="-1"/>
                <w:sz w:val="24"/>
                <w:szCs w:val="24"/>
              </w:rPr>
              <w:t xml:space="preserve"> </w:t>
            </w:r>
            <w:r w:rsidRPr="008F1CF6">
              <w:rPr>
                <w:rFonts w:ascii="Arial" w:hAnsi="Arial" w:cs="Arial"/>
                <w:sz w:val="24"/>
                <w:szCs w:val="24"/>
              </w:rPr>
              <w:t>07 01*</w:t>
            </w:r>
          </w:p>
        </w:tc>
        <w:tc>
          <w:tcPr>
            <w:tcW w:w="7796" w:type="dxa"/>
            <w:tcBorders>
              <w:top w:val="double" w:sz="2" w:space="0" w:color="9F9F9F"/>
              <w:left w:val="double" w:sz="2" w:space="0" w:color="9F9F9F"/>
              <w:bottom w:val="double" w:sz="2" w:space="0" w:color="9F9F9F"/>
              <w:right w:val="single" w:sz="12" w:space="0" w:color="9F9F9F"/>
            </w:tcBorders>
            <w:hideMark/>
          </w:tcPr>
          <w:p w14:paraId="065F8E83" w14:textId="77777777" w:rsidR="00CA2B6F" w:rsidRPr="008F1CF6" w:rsidRDefault="00CA2B6F" w:rsidP="00A736FF">
            <w:pPr>
              <w:pStyle w:val="TableParagraph"/>
              <w:tabs>
                <w:tab w:val="left" w:pos="709"/>
              </w:tabs>
              <w:ind w:firstLine="567"/>
              <w:rPr>
                <w:rFonts w:ascii="Arial" w:hAnsi="Arial" w:cs="Arial"/>
                <w:sz w:val="24"/>
                <w:szCs w:val="24"/>
              </w:rPr>
            </w:pPr>
            <w:r w:rsidRPr="008F1CF6">
              <w:rPr>
                <w:rFonts w:ascii="Arial" w:hAnsi="Arial" w:cs="Arial"/>
                <w:w w:val="95"/>
                <w:sz w:val="24"/>
                <w:szCs w:val="24"/>
              </w:rPr>
              <w:t>ulei</w:t>
            </w:r>
            <w:r w:rsidRPr="008F1CF6">
              <w:rPr>
                <w:rFonts w:ascii="Arial" w:hAnsi="Arial" w:cs="Arial"/>
                <w:spacing w:val="10"/>
                <w:w w:val="95"/>
                <w:sz w:val="24"/>
                <w:szCs w:val="24"/>
              </w:rPr>
              <w:t xml:space="preserve"> </w:t>
            </w:r>
            <w:r w:rsidRPr="008F1CF6">
              <w:rPr>
                <w:rFonts w:ascii="Arial" w:hAnsi="Arial" w:cs="Arial"/>
                <w:w w:val="95"/>
                <w:sz w:val="24"/>
                <w:szCs w:val="24"/>
              </w:rPr>
              <w:t>combustibil</w:t>
            </w:r>
            <w:r w:rsidRPr="008F1CF6">
              <w:rPr>
                <w:rFonts w:ascii="Arial" w:hAnsi="Arial" w:cs="Arial"/>
                <w:spacing w:val="11"/>
                <w:w w:val="95"/>
                <w:sz w:val="24"/>
                <w:szCs w:val="24"/>
              </w:rPr>
              <w:t xml:space="preserve"> </w:t>
            </w:r>
            <w:r w:rsidRPr="008F1CF6">
              <w:rPr>
                <w:rFonts w:ascii="Arial" w:hAnsi="Arial" w:cs="Arial"/>
                <w:w w:val="95"/>
                <w:sz w:val="24"/>
                <w:szCs w:val="24"/>
              </w:rPr>
              <w:t>şi</w:t>
            </w:r>
            <w:r w:rsidRPr="008F1CF6">
              <w:rPr>
                <w:rFonts w:ascii="Arial" w:hAnsi="Arial" w:cs="Arial"/>
                <w:spacing w:val="12"/>
                <w:w w:val="95"/>
                <w:sz w:val="24"/>
                <w:szCs w:val="24"/>
              </w:rPr>
              <w:t xml:space="preserve"> </w:t>
            </w:r>
            <w:r w:rsidRPr="008F1CF6">
              <w:rPr>
                <w:rFonts w:ascii="Arial" w:hAnsi="Arial" w:cs="Arial"/>
                <w:w w:val="95"/>
                <w:sz w:val="24"/>
                <w:szCs w:val="24"/>
              </w:rPr>
              <w:t>combustibil</w:t>
            </w:r>
            <w:r w:rsidRPr="008F1CF6">
              <w:rPr>
                <w:rFonts w:ascii="Arial" w:hAnsi="Arial" w:cs="Arial"/>
                <w:spacing w:val="11"/>
                <w:w w:val="95"/>
                <w:sz w:val="24"/>
                <w:szCs w:val="24"/>
              </w:rPr>
              <w:t xml:space="preserve"> </w:t>
            </w:r>
            <w:r w:rsidRPr="008F1CF6">
              <w:rPr>
                <w:rFonts w:ascii="Arial" w:hAnsi="Arial" w:cs="Arial"/>
                <w:w w:val="95"/>
                <w:sz w:val="24"/>
                <w:szCs w:val="24"/>
              </w:rPr>
              <w:t>diesel</w:t>
            </w:r>
          </w:p>
        </w:tc>
      </w:tr>
      <w:tr w:rsidR="00CA2B6F" w:rsidRPr="008F1CF6" w14:paraId="539DF0D4" w14:textId="77777777" w:rsidTr="00A736FF">
        <w:trPr>
          <w:trHeight w:val="305"/>
        </w:trPr>
        <w:tc>
          <w:tcPr>
            <w:tcW w:w="1367" w:type="dxa"/>
            <w:tcBorders>
              <w:top w:val="double" w:sz="2" w:space="0" w:color="9F9F9F"/>
              <w:left w:val="single" w:sz="12" w:space="0" w:color="F0F0F0"/>
              <w:bottom w:val="double" w:sz="2" w:space="0" w:color="9F9F9F"/>
              <w:right w:val="double" w:sz="2" w:space="0" w:color="9F9F9F"/>
            </w:tcBorders>
            <w:hideMark/>
          </w:tcPr>
          <w:p w14:paraId="427F2EE1" w14:textId="77777777" w:rsidR="00CA2B6F" w:rsidRPr="008F1CF6" w:rsidRDefault="00CA2B6F" w:rsidP="00A736FF">
            <w:pPr>
              <w:pStyle w:val="TableParagraph"/>
              <w:tabs>
                <w:tab w:val="left" w:pos="709"/>
              </w:tabs>
              <w:rPr>
                <w:rFonts w:ascii="Arial" w:hAnsi="Arial" w:cs="Arial"/>
                <w:sz w:val="24"/>
                <w:szCs w:val="24"/>
              </w:rPr>
            </w:pPr>
            <w:r w:rsidRPr="008F1CF6">
              <w:rPr>
                <w:rFonts w:ascii="Arial" w:hAnsi="Arial" w:cs="Arial"/>
                <w:sz w:val="24"/>
                <w:szCs w:val="24"/>
              </w:rPr>
              <w:t>13</w:t>
            </w:r>
            <w:r w:rsidRPr="008F1CF6">
              <w:rPr>
                <w:rFonts w:ascii="Arial" w:hAnsi="Arial" w:cs="Arial"/>
                <w:spacing w:val="-1"/>
                <w:sz w:val="24"/>
                <w:szCs w:val="24"/>
              </w:rPr>
              <w:t xml:space="preserve"> </w:t>
            </w:r>
            <w:r w:rsidRPr="008F1CF6">
              <w:rPr>
                <w:rFonts w:ascii="Arial" w:hAnsi="Arial" w:cs="Arial"/>
                <w:sz w:val="24"/>
                <w:szCs w:val="24"/>
              </w:rPr>
              <w:t>07 02*</w:t>
            </w:r>
          </w:p>
        </w:tc>
        <w:tc>
          <w:tcPr>
            <w:tcW w:w="7796" w:type="dxa"/>
            <w:tcBorders>
              <w:top w:val="double" w:sz="2" w:space="0" w:color="9F9F9F"/>
              <w:left w:val="double" w:sz="2" w:space="0" w:color="9F9F9F"/>
              <w:bottom w:val="double" w:sz="2" w:space="0" w:color="9F9F9F"/>
              <w:right w:val="single" w:sz="12" w:space="0" w:color="9F9F9F"/>
            </w:tcBorders>
            <w:hideMark/>
          </w:tcPr>
          <w:p w14:paraId="2436566A" w14:textId="77777777" w:rsidR="00CA2B6F" w:rsidRPr="008F1CF6" w:rsidRDefault="00CA2B6F" w:rsidP="00A736FF">
            <w:pPr>
              <w:pStyle w:val="TableParagraph"/>
              <w:tabs>
                <w:tab w:val="left" w:pos="709"/>
              </w:tabs>
              <w:ind w:firstLine="567"/>
              <w:rPr>
                <w:rFonts w:ascii="Arial" w:hAnsi="Arial" w:cs="Arial"/>
                <w:sz w:val="24"/>
                <w:szCs w:val="24"/>
              </w:rPr>
            </w:pPr>
            <w:r w:rsidRPr="008F1CF6">
              <w:rPr>
                <w:rFonts w:ascii="Arial" w:hAnsi="Arial" w:cs="Arial"/>
                <w:sz w:val="24"/>
                <w:szCs w:val="24"/>
              </w:rPr>
              <w:t>benzina</w:t>
            </w:r>
          </w:p>
        </w:tc>
      </w:tr>
      <w:tr w:rsidR="00CA2B6F" w:rsidRPr="008F1CF6" w14:paraId="4457DDBD" w14:textId="77777777" w:rsidTr="00A736FF">
        <w:trPr>
          <w:trHeight w:val="306"/>
        </w:trPr>
        <w:tc>
          <w:tcPr>
            <w:tcW w:w="1367" w:type="dxa"/>
            <w:tcBorders>
              <w:top w:val="double" w:sz="2" w:space="0" w:color="9F9F9F"/>
              <w:left w:val="single" w:sz="12" w:space="0" w:color="F0F0F0"/>
              <w:bottom w:val="double" w:sz="2" w:space="0" w:color="9F9F9F"/>
              <w:right w:val="double" w:sz="2" w:space="0" w:color="9F9F9F"/>
            </w:tcBorders>
            <w:hideMark/>
          </w:tcPr>
          <w:p w14:paraId="6D2CEA6D" w14:textId="77777777" w:rsidR="00CA2B6F" w:rsidRPr="008F1CF6" w:rsidRDefault="00CA2B6F" w:rsidP="00A736FF">
            <w:pPr>
              <w:pStyle w:val="TableParagraph"/>
              <w:tabs>
                <w:tab w:val="left" w:pos="709"/>
              </w:tabs>
              <w:rPr>
                <w:rFonts w:ascii="Arial" w:hAnsi="Arial" w:cs="Arial"/>
                <w:sz w:val="24"/>
                <w:szCs w:val="24"/>
              </w:rPr>
            </w:pPr>
            <w:r w:rsidRPr="008F1CF6">
              <w:rPr>
                <w:rFonts w:ascii="Arial" w:hAnsi="Arial" w:cs="Arial"/>
                <w:sz w:val="24"/>
                <w:szCs w:val="24"/>
              </w:rPr>
              <w:t>13</w:t>
            </w:r>
            <w:r w:rsidRPr="008F1CF6">
              <w:rPr>
                <w:rFonts w:ascii="Arial" w:hAnsi="Arial" w:cs="Arial"/>
                <w:spacing w:val="-1"/>
                <w:sz w:val="24"/>
                <w:szCs w:val="24"/>
              </w:rPr>
              <w:t xml:space="preserve"> </w:t>
            </w:r>
            <w:r w:rsidRPr="008F1CF6">
              <w:rPr>
                <w:rFonts w:ascii="Arial" w:hAnsi="Arial" w:cs="Arial"/>
                <w:sz w:val="24"/>
                <w:szCs w:val="24"/>
              </w:rPr>
              <w:t>07 03*</w:t>
            </w:r>
          </w:p>
        </w:tc>
        <w:tc>
          <w:tcPr>
            <w:tcW w:w="7796" w:type="dxa"/>
            <w:tcBorders>
              <w:top w:val="double" w:sz="2" w:space="0" w:color="9F9F9F"/>
              <w:left w:val="double" w:sz="2" w:space="0" w:color="9F9F9F"/>
              <w:bottom w:val="double" w:sz="2" w:space="0" w:color="9F9F9F"/>
              <w:right w:val="single" w:sz="12" w:space="0" w:color="9F9F9F"/>
            </w:tcBorders>
            <w:hideMark/>
          </w:tcPr>
          <w:p w14:paraId="6F2A49A3" w14:textId="77777777" w:rsidR="00CA2B6F" w:rsidRPr="008F1CF6" w:rsidRDefault="00CA2B6F" w:rsidP="00A736FF">
            <w:pPr>
              <w:pStyle w:val="TableParagraph"/>
              <w:tabs>
                <w:tab w:val="left" w:pos="709"/>
              </w:tabs>
              <w:ind w:firstLine="567"/>
              <w:rPr>
                <w:rFonts w:ascii="Arial" w:hAnsi="Arial" w:cs="Arial"/>
                <w:sz w:val="24"/>
                <w:szCs w:val="24"/>
              </w:rPr>
            </w:pPr>
            <w:r w:rsidRPr="008F1CF6">
              <w:rPr>
                <w:rFonts w:ascii="Arial" w:hAnsi="Arial" w:cs="Arial"/>
                <w:spacing w:val="-1"/>
                <w:sz w:val="24"/>
                <w:szCs w:val="24"/>
              </w:rPr>
              <w:t>a</w:t>
            </w:r>
            <w:r w:rsidRPr="008F1CF6">
              <w:rPr>
                <w:rFonts w:ascii="Arial" w:hAnsi="Arial" w:cs="Arial"/>
                <w:spacing w:val="-2"/>
                <w:sz w:val="24"/>
                <w:szCs w:val="24"/>
              </w:rPr>
              <w:t>l</w:t>
            </w:r>
            <w:r w:rsidRPr="008F1CF6">
              <w:rPr>
                <w:rFonts w:ascii="Arial" w:hAnsi="Arial" w:cs="Arial"/>
                <w:w w:val="27"/>
                <w:sz w:val="24"/>
                <w:szCs w:val="24"/>
              </w:rPr>
              <w:t>ţ</w:t>
            </w:r>
            <w:r w:rsidRPr="008F1CF6">
              <w:rPr>
                <w:rFonts w:ascii="Arial" w:hAnsi="Arial" w:cs="Arial"/>
                <w:sz w:val="24"/>
                <w:szCs w:val="24"/>
              </w:rPr>
              <w:t>i combu</w:t>
            </w:r>
            <w:r w:rsidRPr="008F1CF6">
              <w:rPr>
                <w:rFonts w:ascii="Arial" w:hAnsi="Arial" w:cs="Arial"/>
                <w:spacing w:val="-3"/>
                <w:sz w:val="24"/>
                <w:szCs w:val="24"/>
              </w:rPr>
              <w:t>s</w:t>
            </w:r>
            <w:r w:rsidRPr="008F1CF6">
              <w:rPr>
                <w:rFonts w:ascii="Arial" w:hAnsi="Arial" w:cs="Arial"/>
                <w:sz w:val="24"/>
                <w:szCs w:val="24"/>
              </w:rPr>
              <w:t>t</w:t>
            </w:r>
            <w:r w:rsidRPr="008F1CF6">
              <w:rPr>
                <w:rFonts w:ascii="Arial" w:hAnsi="Arial" w:cs="Arial"/>
                <w:spacing w:val="-2"/>
                <w:sz w:val="24"/>
                <w:szCs w:val="24"/>
              </w:rPr>
              <w:t>i</w:t>
            </w:r>
            <w:r w:rsidRPr="008F1CF6">
              <w:rPr>
                <w:rFonts w:ascii="Arial" w:hAnsi="Arial" w:cs="Arial"/>
                <w:spacing w:val="-1"/>
                <w:sz w:val="24"/>
                <w:szCs w:val="24"/>
              </w:rPr>
              <w:t>b</w:t>
            </w:r>
            <w:r w:rsidRPr="008F1CF6">
              <w:rPr>
                <w:rFonts w:ascii="Arial" w:hAnsi="Arial" w:cs="Arial"/>
                <w:spacing w:val="-2"/>
                <w:sz w:val="24"/>
                <w:szCs w:val="24"/>
              </w:rPr>
              <w:t>il</w:t>
            </w:r>
            <w:r w:rsidRPr="008F1CF6">
              <w:rPr>
                <w:rFonts w:ascii="Arial" w:hAnsi="Arial" w:cs="Arial"/>
                <w:sz w:val="24"/>
                <w:szCs w:val="24"/>
              </w:rPr>
              <w:t>i (</w:t>
            </w:r>
            <w:r w:rsidRPr="008F1CF6">
              <w:rPr>
                <w:rFonts w:ascii="Arial" w:hAnsi="Arial" w:cs="Arial"/>
                <w:spacing w:val="-2"/>
                <w:sz w:val="24"/>
                <w:szCs w:val="24"/>
              </w:rPr>
              <w:t>i</w:t>
            </w:r>
            <w:r w:rsidRPr="008F1CF6">
              <w:rPr>
                <w:rFonts w:ascii="Arial" w:hAnsi="Arial" w:cs="Arial"/>
                <w:spacing w:val="-1"/>
                <w:sz w:val="24"/>
                <w:szCs w:val="24"/>
              </w:rPr>
              <w:t>nc</w:t>
            </w:r>
            <w:r w:rsidRPr="008F1CF6">
              <w:rPr>
                <w:rFonts w:ascii="Arial" w:hAnsi="Arial" w:cs="Arial"/>
                <w:spacing w:val="-2"/>
                <w:sz w:val="24"/>
                <w:szCs w:val="24"/>
              </w:rPr>
              <w:t>l</w:t>
            </w:r>
            <w:r w:rsidRPr="008F1CF6">
              <w:rPr>
                <w:rFonts w:ascii="Arial" w:hAnsi="Arial" w:cs="Arial"/>
                <w:spacing w:val="-1"/>
                <w:sz w:val="24"/>
                <w:szCs w:val="24"/>
              </w:rPr>
              <w:t>us</w:t>
            </w:r>
            <w:r w:rsidRPr="008F1CF6">
              <w:rPr>
                <w:rFonts w:ascii="Arial" w:hAnsi="Arial" w:cs="Arial"/>
                <w:spacing w:val="-2"/>
                <w:sz w:val="24"/>
                <w:szCs w:val="24"/>
              </w:rPr>
              <w:t>i</w:t>
            </w:r>
            <w:r w:rsidRPr="008F1CF6">
              <w:rPr>
                <w:rFonts w:ascii="Arial" w:hAnsi="Arial" w:cs="Arial"/>
                <w:sz w:val="24"/>
                <w:szCs w:val="24"/>
              </w:rPr>
              <w:t xml:space="preserve">v </w:t>
            </w:r>
            <w:r w:rsidRPr="008F1CF6">
              <w:rPr>
                <w:rFonts w:ascii="Arial" w:hAnsi="Arial" w:cs="Arial"/>
                <w:spacing w:val="-1"/>
                <w:sz w:val="24"/>
                <w:szCs w:val="24"/>
              </w:rPr>
              <w:t>ames</w:t>
            </w:r>
            <w:r w:rsidRPr="008F1CF6">
              <w:rPr>
                <w:rFonts w:ascii="Arial" w:hAnsi="Arial" w:cs="Arial"/>
                <w:sz w:val="24"/>
                <w:szCs w:val="24"/>
              </w:rPr>
              <w:t>t</w:t>
            </w:r>
            <w:r w:rsidRPr="008F1CF6">
              <w:rPr>
                <w:rFonts w:ascii="Arial" w:hAnsi="Arial" w:cs="Arial"/>
                <w:spacing w:val="-3"/>
                <w:sz w:val="24"/>
                <w:szCs w:val="24"/>
              </w:rPr>
              <w:t>e</w:t>
            </w:r>
            <w:r w:rsidRPr="008F1CF6">
              <w:rPr>
                <w:rFonts w:ascii="Arial" w:hAnsi="Arial" w:cs="Arial"/>
                <w:sz w:val="24"/>
                <w:szCs w:val="24"/>
              </w:rPr>
              <w:t>curi)</w:t>
            </w:r>
          </w:p>
        </w:tc>
      </w:tr>
    </w:tbl>
    <w:p w14:paraId="79E2684F" w14:textId="77777777" w:rsidR="00CA2B6F" w:rsidRPr="008F1CF6" w:rsidRDefault="00CA2B6F" w:rsidP="00CA2B6F">
      <w:pPr>
        <w:pStyle w:val="Corptext"/>
        <w:tabs>
          <w:tab w:val="left" w:pos="709"/>
        </w:tabs>
        <w:ind w:firstLine="567"/>
        <w:rPr>
          <w:rFonts w:ascii="Arial" w:eastAsia="Arial MT" w:hAnsi="Arial" w:cs="Arial"/>
          <w:sz w:val="24"/>
          <w:szCs w:val="24"/>
        </w:rPr>
      </w:pPr>
    </w:p>
    <w:p w14:paraId="7DC897EE" w14:textId="77777777" w:rsidR="00CA2B6F" w:rsidRPr="008F1CF6" w:rsidRDefault="00CA2B6F" w:rsidP="00CA2B6F">
      <w:pPr>
        <w:pStyle w:val="Corptext"/>
        <w:tabs>
          <w:tab w:val="left" w:pos="709"/>
        </w:tabs>
        <w:spacing w:after="49"/>
        <w:ind w:firstLine="567"/>
        <w:rPr>
          <w:rFonts w:ascii="Arial" w:hAnsi="Arial" w:cs="Arial"/>
          <w:w w:val="95"/>
          <w:sz w:val="24"/>
          <w:szCs w:val="24"/>
        </w:rPr>
      </w:pPr>
    </w:p>
    <w:p w14:paraId="137981C5" w14:textId="77777777" w:rsidR="00CA2B6F" w:rsidRPr="008F1CF6" w:rsidRDefault="00CA2B6F" w:rsidP="00CA2B6F">
      <w:pPr>
        <w:pStyle w:val="Corptext"/>
        <w:tabs>
          <w:tab w:val="left" w:pos="709"/>
        </w:tabs>
        <w:spacing w:after="49"/>
        <w:ind w:firstLine="567"/>
        <w:rPr>
          <w:rFonts w:ascii="Arial" w:hAnsi="Arial" w:cs="Arial"/>
          <w:sz w:val="24"/>
          <w:szCs w:val="24"/>
        </w:rPr>
      </w:pPr>
      <w:r w:rsidRPr="008F1CF6">
        <w:rPr>
          <w:rFonts w:ascii="Arial" w:hAnsi="Arial" w:cs="Arial"/>
          <w:w w:val="95"/>
          <w:sz w:val="24"/>
          <w:szCs w:val="24"/>
        </w:rPr>
        <w:t>Grupa</w:t>
      </w:r>
      <w:r w:rsidRPr="008F1CF6">
        <w:rPr>
          <w:rFonts w:ascii="Arial" w:hAnsi="Arial" w:cs="Arial"/>
          <w:spacing w:val="-1"/>
          <w:w w:val="95"/>
          <w:sz w:val="24"/>
          <w:szCs w:val="24"/>
        </w:rPr>
        <w:t xml:space="preserve"> </w:t>
      </w:r>
      <w:r w:rsidRPr="008F1CF6">
        <w:rPr>
          <w:rFonts w:ascii="Arial" w:hAnsi="Arial" w:cs="Arial"/>
          <w:w w:val="95"/>
          <w:sz w:val="24"/>
          <w:szCs w:val="24"/>
        </w:rPr>
        <w:t>16</w:t>
      </w:r>
      <w:r w:rsidRPr="008F1CF6">
        <w:rPr>
          <w:rFonts w:ascii="Arial" w:hAnsi="Arial" w:cs="Arial"/>
          <w:spacing w:val="-1"/>
          <w:w w:val="95"/>
          <w:sz w:val="24"/>
          <w:szCs w:val="24"/>
        </w:rPr>
        <w:t xml:space="preserve"> </w:t>
      </w:r>
      <w:r w:rsidRPr="008F1CF6">
        <w:rPr>
          <w:rFonts w:ascii="Arial" w:hAnsi="Arial" w:cs="Arial"/>
          <w:w w:val="95"/>
          <w:sz w:val="24"/>
          <w:szCs w:val="24"/>
        </w:rPr>
        <w:t>-</w:t>
      </w:r>
      <w:r w:rsidRPr="008F1CF6">
        <w:rPr>
          <w:rFonts w:ascii="Arial" w:hAnsi="Arial" w:cs="Arial"/>
          <w:spacing w:val="3"/>
          <w:w w:val="95"/>
          <w:sz w:val="24"/>
          <w:szCs w:val="24"/>
        </w:rPr>
        <w:t xml:space="preserve"> </w:t>
      </w:r>
      <w:r w:rsidRPr="008F1CF6">
        <w:rPr>
          <w:rFonts w:ascii="Arial" w:hAnsi="Arial" w:cs="Arial"/>
          <w:w w:val="95"/>
          <w:sz w:val="24"/>
          <w:szCs w:val="24"/>
        </w:rPr>
        <w:t>deşeuri</w:t>
      </w:r>
      <w:r w:rsidRPr="008F1CF6">
        <w:rPr>
          <w:rFonts w:ascii="Arial" w:hAnsi="Arial" w:cs="Arial"/>
          <w:spacing w:val="1"/>
          <w:w w:val="95"/>
          <w:sz w:val="24"/>
          <w:szCs w:val="24"/>
        </w:rPr>
        <w:t xml:space="preserve"> </w:t>
      </w:r>
      <w:r w:rsidRPr="008F1CF6">
        <w:rPr>
          <w:rFonts w:ascii="Arial" w:hAnsi="Arial" w:cs="Arial"/>
          <w:w w:val="95"/>
          <w:sz w:val="24"/>
          <w:szCs w:val="24"/>
        </w:rPr>
        <w:t>nespecificate</w:t>
      </w:r>
      <w:r w:rsidRPr="008F1CF6">
        <w:rPr>
          <w:rFonts w:ascii="Arial" w:hAnsi="Arial" w:cs="Arial"/>
          <w:spacing w:val="1"/>
          <w:w w:val="95"/>
          <w:sz w:val="24"/>
          <w:szCs w:val="24"/>
        </w:rPr>
        <w:t xml:space="preserve"> </w:t>
      </w:r>
      <w:r w:rsidRPr="008F1CF6">
        <w:rPr>
          <w:rFonts w:ascii="Arial" w:hAnsi="Arial" w:cs="Arial"/>
          <w:w w:val="95"/>
          <w:sz w:val="24"/>
          <w:szCs w:val="24"/>
        </w:rPr>
        <w:t>în</w:t>
      </w:r>
      <w:r w:rsidRPr="008F1CF6">
        <w:rPr>
          <w:rFonts w:ascii="Arial" w:hAnsi="Arial" w:cs="Arial"/>
          <w:spacing w:val="2"/>
          <w:w w:val="95"/>
          <w:sz w:val="24"/>
          <w:szCs w:val="24"/>
        </w:rPr>
        <w:t xml:space="preserve"> </w:t>
      </w:r>
      <w:r w:rsidRPr="008F1CF6">
        <w:rPr>
          <w:rFonts w:ascii="Arial" w:hAnsi="Arial" w:cs="Arial"/>
          <w:w w:val="95"/>
          <w:sz w:val="24"/>
          <w:szCs w:val="24"/>
        </w:rPr>
        <w:t>altă</w:t>
      </w:r>
      <w:r w:rsidRPr="008F1CF6">
        <w:rPr>
          <w:rFonts w:ascii="Arial" w:hAnsi="Arial" w:cs="Arial"/>
          <w:spacing w:val="1"/>
          <w:w w:val="95"/>
          <w:sz w:val="24"/>
          <w:szCs w:val="24"/>
        </w:rPr>
        <w:t xml:space="preserve"> </w:t>
      </w:r>
      <w:r w:rsidRPr="008F1CF6">
        <w:rPr>
          <w:rFonts w:ascii="Arial" w:hAnsi="Arial" w:cs="Arial"/>
          <w:w w:val="95"/>
          <w:sz w:val="24"/>
          <w:szCs w:val="24"/>
        </w:rPr>
        <w:t>parte:</w:t>
      </w:r>
    </w:p>
    <w:tbl>
      <w:tblPr>
        <w:tblStyle w:val="TableNormal"/>
        <w:tblW w:w="8925" w:type="dxa"/>
        <w:tblInd w:w="1028"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1129"/>
        <w:gridCol w:w="7796"/>
      </w:tblGrid>
      <w:tr w:rsidR="00CA2B6F" w:rsidRPr="008F1CF6" w14:paraId="0DDDC745" w14:textId="77777777" w:rsidTr="00A736FF">
        <w:trPr>
          <w:trHeight w:val="304"/>
        </w:trPr>
        <w:tc>
          <w:tcPr>
            <w:tcW w:w="1129" w:type="dxa"/>
            <w:tcBorders>
              <w:top w:val="double" w:sz="2" w:space="0" w:color="9F9F9F"/>
              <w:left w:val="single" w:sz="12" w:space="0" w:color="F0F0F0"/>
              <w:bottom w:val="double" w:sz="2" w:space="0" w:color="9F9F9F"/>
              <w:right w:val="double" w:sz="2" w:space="0" w:color="9F9F9F"/>
            </w:tcBorders>
            <w:hideMark/>
          </w:tcPr>
          <w:p w14:paraId="3774233B" w14:textId="77777777" w:rsidR="00CA2B6F" w:rsidRPr="008F1CF6" w:rsidRDefault="00CA2B6F" w:rsidP="00A736FF">
            <w:pPr>
              <w:pStyle w:val="TableParagraph"/>
              <w:tabs>
                <w:tab w:val="left" w:pos="709"/>
              </w:tabs>
              <w:rPr>
                <w:rFonts w:ascii="Arial" w:hAnsi="Arial" w:cs="Arial"/>
                <w:sz w:val="24"/>
                <w:szCs w:val="24"/>
              </w:rPr>
            </w:pPr>
            <w:r w:rsidRPr="008F1CF6">
              <w:rPr>
                <w:rFonts w:ascii="Arial" w:hAnsi="Arial" w:cs="Arial"/>
                <w:sz w:val="24"/>
                <w:szCs w:val="24"/>
              </w:rPr>
              <w:t>16</w:t>
            </w:r>
            <w:r w:rsidRPr="008F1CF6">
              <w:rPr>
                <w:rFonts w:ascii="Arial" w:hAnsi="Arial" w:cs="Arial"/>
                <w:spacing w:val="-1"/>
                <w:sz w:val="24"/>
                <w:szCs w:val="24"/>
              </w:rPr>
              <w:t xml:space="preserve"> </w:t>
            </w:r>
            <w:r w:rsidRPr="008F1CF6">
              <w:rPr>
                <w:rFonts w:ascii="Arial" w:hAnsi="Arial" w:cs="Arial"/>
                <w:sz w:val="24"/>
                <w:szCs w:val="24"/>
              </w:rPr>
              <w:t>06 01*</w:t>
            </w:r>
          </w:p>
        </w:tc>
        <w:tc>
          <w:tcPr>
            <w:tcW w:w="7796" w:type="dxa"/>
            <w:tcBorders>
              <w:top w:val="double" w:sz="2" w:space="0" w:color="9F9F9F"/>
              <w:left w:val="double" w:sz="2" w:space="0" w:color="9F9F9F"/>
              <w:bottom w:val="double" w:sz="2" w:space="0" w:color="9F9F9F"/>
              <w:right w:val="single" w:sz="12" w:space="0" w:color="9F9F9F"/>
            </w:tcBorders>
            <w:hideMark/>
          </w:tcPr>
          <w:p w14:paraId="7D785EE7" w14:textId="77777777" w:rsidR="00CA2B6F" w:rsidRPr="008F1CF6" w:rsidRDefault="00CA2B6F" w:rsidP="00A736FF">
            <w:pPr>
              <w:pStyle w:val="TableParagraph"/>
              <w:tabs>
                <w:tab w:val="left" w:pos="709"/>
              </w:tabs>
              <w:ind w:firstLine="567"/>
              <w:rPr>
                <w:rFonts w:ascii="Arial" w:hAnsi="Arial" w:cs="Arial"/>
                <w:sz w:val="24"/>
                <w:szCs w:val="24"/>
              </w:rPr>
            </w:pPr>
            <w:r w:rsidRPr="008F1CF6">
              <w:rPr>
                <w:rFonts w:ascii="Arial" w:hAnsi="Arial" w:cs="Arial"/>
                <w:sz w:val="24"/>
                <w:szCs w:val="24"/>
              </w:rPr>
              <w:t>baterii</w:t>
            </w:r>
            <w:r w:rsidRPr="008F1CF6">
              <w:rPr>
                <w:rFonts w:ascii="Arial" w:hAnsi="Arial" w:cs="Arial"/>
                <w:spacing w:val="-3"/>
                <w:sz w:val="24"/>
                <w:szCs w:val="24"/>
              </w:rPr>
              <w:t xml:space="preserve"> </w:t>
            </w:r>
            <w:r w:rsidRPr="008F1CF6">
              <w:rPr>
                <w:rFonts w:ascii="Arial" w:hAnsi="Arial" w:cs="Arial"/>
                <w:sz w:val="24"/>
                <w:szCs w:val="24"/>
              </w:rPr>
              <w:t>cu</w:t>
            </w:r>
            <w:r w:rsidRPr="008F1CF6">
              <w:rPr>
                <w:rFonts w:ascii="Arial" w:hAnsi="Arial" w:cs="Arial"/>
                <w:spacing w:val="-4"/>
                <w:sz w:val="24"/>
                <w:szCs w:val="24"/>
              </w:rPr>
              <w:t xml:space="preserve"> </w:t>
            </w:r>
            <w:r w:rsidRPr="008F1CF6">
              <w:rPr>
                <w:rFonts w:ascii="Arial" w:hAnsi="Arial" w:cs="Arial"/>
                <w:sz w:val="24"/>
                <w:szCs w:val="24"/>
              </w:rPr>
              <w:t>plumb</w:t>
            </w:r>
          </w:p>
        </w:tc>
      </w:tr>
      <w:tr w:rsidR="00CA2B6F" w:rsidRPr="008F1CF6" w14:paraId="6F12DA9C" w14:textId="77777777" w:rsidTr="00A736FF">
        <w:trPr>
          <w:trHeight w:val="307"/>
        </w:trPr>
        <w:tc>
          <w:tcPr>
            <w:tcW w:w="1129" w:type="dxa"/>
            <w:tcBorders>
              <w:top w:val="double" w:sz="2" w:space="0" w:color="9F9F9F"/>
              <w:left w:val="single" w:sz="12" w:space="0" w:color="F0F0F0"/>
              <w:bottom w:val="double" w:sz="2" w:space="0" w:color="9F9F9F"/>
              <w:right w:val="double" w:sz="2" w:space="0" w:color="9F9F9F"/>
            </w:tcBorders>
            <w:hideMark/>
          </w:tcPr>
          <w:p w14:paraId="10326594" w14:textId="77777777" w:rsidR="00CA2B6F" w:rsidRPr="008F1CF6" w:rsidRDefault="00CA2B6F" w:rsidP="00A736FF">
            <w:pPr>
              <w:pStyle w:val="TableParagraph"/>
              <w:tabs>
                <w:tab w:val="left" w:pos="709"/>
              </w:tabs>
              <w:rPr>
                <w:rFonts w:ascii="Arial" w:hAnsi="Arial" w:cs="Arial"/>
                <w:sz w:val="24"/>
                <w:szCs w:val="24"/>
              </w:rPr>
            </w:pPr>
            <w:r w:rsidRPr="008F1CF6">
              <w:rPr>
                <w:rFonts w:ascii="Arial" w:hAnsi="Arial" w:cs="Arial"/>
                <w:sz w:val="24"/>
                <w:szCs w:val="24"/>
              </w:rPr>
              <w:lastRenderedPageBreak/>
              <w:t>16</w:t>
            </w:r>
            <w:r w:rsidRPr="008F1CF6">
              <w:rPr>
                <w:rFonts w:ascii="Arial" w:hAnsi="Arial" w:cs="Arial"/>
                <w:spacing w:val="-1"/>
                <w:sz w:val="24"/>
                <w:szCs w:val="24"/>
              </w:rPr>
              <w:t xml:space="preserve"> </w:t>
            </w:r>
            <w:r w:rsidRPr="008F1CF6">
              <w:rPr>
                <w:rFonts w:ascii="Arial" w:hAnsi="Arial" w:cs="Arial"/>
                <w:sz w:val="24"/>
                <w:szCs w:val="24"/>
              </w:rPr>
              <w:t>06 02*</w:t>
            </w:r>
          </w:p>
        </w:tc>
        <w:tc>
          <w:tcPr>
            <w:tcW w:w="7796" w:type="dxa"/>
            <w:tcBorders>
              <w:top w:val="double" w:sz="2" w:space="0" w:color="9F9F9F"/>
              <w:left w:val="double" w:sz="2" w:space="0" w:color="9F9F9F"/>
              <w:bottom w:val="double" w:sz="2" w:space="0" w:color="9F9F9F"/>
              <w:right w:val="single" w:sz="12" w:space="0" w:color="9F9F9F"/>
            </w:tcBorders>
            <w:hideMark/>
          </w:tcPr>
          <w:p w14:paraId="786FAB7D" w14:textId="77777777" w:rsidR="00CA2B6F" w:rsidRPr="008F1CF6" w:rsidRDefault="00CA2B6F" w:rsidP="00A736FF">
            <w:pPr>
              <w:pStyle w:val="TableParagraph"/>
              <w:tabs>
                <w:tab w:val="left" w:pos="709"/>
              </w:tabs>
              <w:ind w:firstLine="567"/>
              <w:rPr>
                <w:rFonts w:ascii="Arial" w:hAnsi="Arial" w:cs="Arial"/>
                <w:sz w:val="24"/>
                <w:szCs w:val="24"/>
              </w:rPr>
            </w:pPr>
            <w:r w:rsidRPr="008F1CF6">
              <w:rPr>
                <w:rFonts w:ascii="Arial" w:hAnsi="Arial" w:cs="Arial"/>
                <w:sz w:val="24"/>
                <w:szCs w:val="24"/>
              </w:rPr>
              <w:t>baterii</w:t>
            </w:r>
            <w:r w:rsidRPr="008F1CF6">
              <w:rPr>
                <w:rFonts w:ascii="Arial" w:hAnsi="Arial" w:cs="Arial"/>
                <w:spacing w:val="-3"/>
                <w:sz w:val="24"/>
                <w:szCs w:val="24"/>
              </w:rPr>
              <w:t xml:space="preserve"> </w:t>
            </w:r>
            <w:r w:rsidRPr="008F1CF6">
              <w:rPr>
                <w:rFonts w:ascii="Arial" w:hAnsi="Arial" w:cs="Arial"/>
                <w:sz w:val="24"/>
                <w:szCs w:val="24"/>
              </w:rPr>
              <w:t>cu</w:t>
            </w:r>
            <w:r w:rsidRPr="008F1CF6">
              <w:rPr>
                <w:rFonts w:ascii="Arial" w:hAnsi="Arial" w:cs="Arial"/>
                <w:spacing w:val="-3"/>
                <w:sz w:val="24"/>
                <w:szCs w:val="24"/>
              </w:rPr>
              <w:t xml:space="preserve"> </w:t>
            </w:r>
            <w:r w:rsidRPr="008F1CF6">
              <w:rPr>
                <w:rFonts w:ascii="Arial" w:hAnsi="Arial" w:cs="Arial"/>
                <w:sz w:val="24"/>
                <w:szCs w:val="24"/>
              </w:rPr>
              <w:t>Ni-Cd</w:t>
            </w:r>
          </w:p>
        </w:tc>
      </w:tr>
      <w:tr w:rsidR="00CA2B6F" w:rsidRPr="008F1CF6" w14:paraId="3606726E" w14:textId="77777777" w:rsidTr="00A736FF">
        <w:trPr>
          <w:trHeight w:val="305"/>
        </w:trPr>
        <w:tc>
          <w:tcPr>
            <w:tcW w:w="1129" w:type="dxa"/>
            <w:tcBorders>
              <w:top w:val="double" w:sz="2" w:space="0" w:color="9F9F9F"/>
              <w:left w:val="single" w:sz="12" w:space="0" w:color="F0F0F0"/>
              <w:bottom w:val="double" w:sz="2" w:space="0" w:color="9F9F9F"/>
              <w:right w:val="double" w:sz="2" w:space="0" w:color="9F9F9F"/>
            </w:tcBorders>
            <w:hideMark/>
          </w:tcPr>
          <w:p w14:paraId="41598AC8" w14:textId="77777777" w:rsidR="00CA2B6F" w:rsidRPr="008F1CF6" w:rsidRDefault="00CA2B6F" w:rsidP="00A736FF">
            <w:pPr>
              <w:pStyle w:val="TableParagraph"/>
              <w:tabs>
                <w:tab w:val="left" w:pos="709"/>
              </w:tabs>
              <w:rPr>
                <w:rFonts w:ascii="Arial" w:hAnsi="Arial" w:cs="Arial"/>
                <w:sz w:val="24"/>
                <w:szCs w:val="24"/>
              </w:rPr>
            </w:pPr>
            <w:r w:rsidRPr="008F1CF6">
              <w:rPr>
                <w:rFonts w:ascii="Arial" w:hAnsi="Arial" w:cs="Arial"/>
                <w:sz w:val="24"/>
                <w:szCs w:val="24"/>
              </w:rPr>
              <w:t>16</w:t>
            </w:r>
            <w:r w:rsidRPr="008F1CF6">
              <w:rPr>
                <w:rFonts w:ascii="Arial" w:hAnsi="Arial" w:cs="Arial"/>
                <w:spacing w:val="-1"/>
                <w:sz w:val="24"/>
                <w:szCs w:val="24"/>
              </w:rPr>
              <w:t xml:space="preserve"> </w:t>
            </w:r>
            <w:r w:rsidRPr="008F1CF6">
              <w:rPr>
                <w:rFonts w:ascii="Arial" w:hAnsi="Arial" w:cs="Arial"/>
                <w:sz w:val="24"/>
                <w:szCs w:val="24"/>
              </w:rPr>
              <w:t>06 03*</w:t>
            </w:r>
          </w:p>
        </w:tc>
        <w:tc>
          <w:tcPr>
            <w:tcW w:w="7796" w:type="dxa"/>
            <w:tcBorders>
              <w:top w:val="double" w:sz="2" w:space="0" w:color="9F9F9F"/>
              <w:left w:val="double" w:sz="2" w:space="0" w:color="9F9F9F"/>
              <w:bottom w:val="double" w:sz="2" w:space="0" w:color="9F9F9F"/>
              <w:right w:val="single" w:sz="12" w:space="0" w:color="9F9F9F"/>
            </w:tcBorders>
            <w:hideMark/>
          </w:tcPr>
          <w:p w14:paraId="232DFB17" w14:textId="77777777" w:rsidR="00CA2B6F" w:rsidRPr="008F1CF6" w:rsidRDefault="00CA2B6F" w:rsidP="00A736FF">
            <w:pPr>
              <w:pStyle w:val="TableParagraph"/>
              <w:tabs>
                <w:tab w:val="left" w:pos="709"/>
              </w:tabs>
              <w:ind w:firstLine="567"/>
              <w:rPr>
                <w:rFonts w:ascii="Arial" w:hAnsi="Arial" w:cs="Arial"/>
                <w:sz w:val="24"/>
                <w:szCs w:val="24"/>
              </w:rPr>
            </w:pPr>
            <w:r w:rsidRPr="008F1CF6">
              <w:rPr>
                <w:rFonts w:ascii="Arial" w:hAnsi="Arial" w:cs="Arial"/>
                <w:spacing w:val="-1"/>
                <w:sz w:val="24"/>
                <w:szCs w:val="24"/>
              </w:rPr>
              <w:t>ba</w:t>
            </w:r>
            <w:r w:rsidRPr="008F1CF6">
              <w:rPr>
                <w:rFonts w:ascii="Arial" w:hAnsi="Arial" w:cs="Arial"/>
                <w:sz w:val="24"/>
                <w:szCs w:val="24"/>
              </w:rPr>
              <w:t>t</w:t>
            </w:r>
            <w:r w:rsidRPr="008F1CF6">
              <w:rPr>
                <w:rFonts w:ascii="Arial" w:hAnsi="Arial" w:cs="Arial"/>
                <w:spacing w:val="-1"/>
                <w:sz w:val="24"/>
                <w:szCs w:val="24"/>
              </w:rPr>
              <w:t>eri</w:t>
            </w:r>
            <w:r w:rsidRPr="008F1CF6">
              <w:rPr>
                <w:rFonts w:ascii="Arial" w:hAnsi="Arial" w:cs="Arial"/>
                <w:sz w:val="24"/>
                <w:szCs w:val="24"/>
              </w:rPr>
              <w:t>i</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2"/>
                <w:sz w:val="24"/>
                <w:szCs w:val="24"/>
              </w:rPr>
              <w:t xml:space="preserve"> </w:t>
            </w:r>
            <w:r w:rsidRPr="008F1CF6">
              <w:rPr>
                <w:rFonts w:ascii="Arial" w:hAnsi="Arial" w:cs="Arial"/>
                <w:sz w:val="24"/>
                <w:szCs w:val="24"/>
              </w:rPr>
              <w:t>co</w:t>
            </w:r>
            <w:r w:rsidRPr="008F1CF6">
              <w:rPr>
                <w:rFonts w:ascii="Arial" w:hAnsi="Arial" w:cs="Arial"/>
                <w:spacing w:val="-1"/>
                <w:sz w:val="24"/>
                <w:szCs w:val="24"/>
              </w:rPr>
              <w:t>n</w:t>
            </w:r>
            <w:r w:rsidRPr="008F1CF6">
              <w:rPr>
                <w:rFonts w:ascii="Arial" w:hAnsi="Arial" w:cs="Arial"/>
                <w:w w:val="27"/>
                <w:sz w:val="24"/>
                <w:szCs w:val="24"/>
              </w:rPr>
              <w:t>ţ</w:t>
            </w:r>
            <w:r w:rsidRPr="008F1CF6">
              <w:rPr>
                <w:rFonts w:ascii="Arial" w:hAnsi="Arial" w:cs="Arial"/>
                <w:spacing w:val="-2"/>
                <w:sz w:val="24"/>
                <w:szCs w:val="24"/>
              </w:rPr>
              <w:t>i</w:t>
            </w:r>
            <w:r w:rsidRPr="008F1CF6">
              <w:rPr>
                <w:rFonts w:ascii="Arial" w:hAnsi="Arial" w:cs="Arial"/>
                <w:spacing w:val="-1"/>
                <w:sz w:val="24"/>
                <w:szCs w:val="24"/>
              </w:rPr>
              <w:t>nu</w:t>
            </w:r>
            <w:r w:rsidRPr="008F1CF6">
              <w:rPr>
                <w:rFonts w:ascii="Arial" w:hAnsi="Arial" w:cs="Arial"/>
                <w:sz w:val="24"/>
                <w:szCs w:val="24"/>
              </w:rPr>
              <w:t>t</w:t>
            </w:r>
            <w:r w:rsidRPr="008F1CF6">
              <w:rPr>
                <w:rFonts w:ascii="Arial" w:hAnsi="Arial" w:cs="Arial"/>
                <w:spacing w:val="-1"/>
                <w:sz w:val="24"/>
                <w:szCs w:val="24"/>
              </w:rPr>
              <w:t xml:space="preserve"> d</w:t>
            </w:r>
            <w:r w:rsidRPr="008F1CF6">
              <w:rPr>
                <w:rFonts w:ascii="Arial" w:hAnsi="Arial" w:cs="Arial"/>
                <w:sz w:val="24"/>
                <w:szCs w:val="24"/>
              </w:rPr>
              <w:t>e</w:t>
            </w:r>
            <w:r w:rsidRPr="008F1CF6">
              <w:rPr>
                <w:rFonts w:ascii="Arial" w:hAnsi="Arial" w:cs="Arial"/>
                <w:spacing w:val="-2"/>
                <w:sz w:val="24"/>
                <w:szCs w:val="24"/>
              </w:rPr>
              <w:t xml:space="preserve"> </w:t>
            </w:r>
            <w:r w:rsidRPr="008F1CF6">
              <w:rPr>
                <w:rFonts w:ascii="Arial" w:hAnsi="Arial" w:cs="Arial"/>
                <w:sz w:val="24"/>
                <w:szCs w:val="24"/>
              </w:rPr>
              <w:t>m</w:t>
            </w:r>
            <w:r w:rsidRPr="008F1CF6">
              <w:rPr>
                <w:rFonts w:ascii="Arial" w:hAnsi="Arial" w:cs="Arial"/>
                <w:spacing w:val="-3"/>
                <w:sz w:val="24"/>
                <w:szCs w:val="24"/>
              </w:rPr>
              <w:t>e</w:t>
            </w:r>
            <w:r w:rsidRPr="008F1CF6">
              <w:rPr>
                <w:rFonts w:ascii="Arial" w:hAnsi="Arial" w:cs="Arial"/>
                <w:sz w:val="24"/>
                <w:szCs w:val="24"/>
              </w:rPr>
              <w:t>rcur</w:t>
            </w:r>
          </w:p>
        </w:tc>
      </w:tr>
      <w:tr w:rsidR="00CA2B6F" w:rsidRPr="008F1CF6" w14:paraId="54E20BDA" w14:textId="77777777" w:rsidTr="00A736FF">
        <w:trPr>
          <w:trHeight w:val="305"/>
        </w:trPr>
        <w:tc>
          <w:tcPr>
            <w:tcW w:w="1129" w:type="dxa"/>
            <w:tcBorders>
              <w:top w:val="double" w:sz="2" w:space="0" w:color="9F9F9F"/>
              <w:left w:val="single" w:sz="12" w:space="0" w:color="F0F0F0"/>
              <w:bottom w:val="double" w:sz="2" w:space="0" w:color="9F9F9F"/>
              <w:right w:val="double" w:sz="2" w:space="0" w:color="9F9F9F"/>
            </w:tcBorders>
            <w:hideMark/>
          </w:tcPr>
          <w:p w14:paraId="3060ADF8" w14:textId="77777777" w:rsidR="00CA2B6F" w:rsidRPr="008F1CF6" w:rsidRDefault="00CA2B6F" w:rsidP="00A736FF">
            <w:pPr>
              <w:pStyle w:val="TableParagraph"/>
              <w:tabs>
                <w:tab w:val="left" w:pos="709"/>
              </w:tabs>
              <w:rPr>
                <w:rFonts w:ascii="Arial" w:hAnsi="Arial" w:cs="Arial"/>
                <w:sz w:val="24"/>
                <w:szCs w:val="24"/>
              </w:rPr>
            </w:pPr>
            <w:r w:rsidRPr="008F1CF6">
              <w:rPr>
                <w:rFonts w:ascii="Arial" w:hAnsi="Arial" w:cs="Arial"/>
                <w:sz w:val="24"/>
                <w:szCs w:val="24"/>
              </w:rPr>
              <w:t>16</w:t>
            </w:r>
            <w:r w:rsidRPr="008F1CF6">
              <w:rPr>
                <w:rFonts w:ascii="Arial" w:hAnsi="Arial" w:cs="Arial"/>
                <w:spacing w:val="-1"/>
                <w:sz w:val="24"/>
                <w:szCs w:val="24"/>
              </w:rPr>
              <w:t xml:space="preserve"> </w:t>
            </w:r>
            <w:r w:rsidRPr="008F1CF6">
              <w:rPr>
                <w:rFonts w:ascii="Arial" w:hAnsi="Arial" w:cs="Arial"/>
                <w:sz w:val="24"/>
                <w:szCs w:val="24"/>
              </w:rPr>
              <w:t>06</w:t>
            </w:r>
            <w:r w:rsidRPr="008F1CF6">
              <w:rPr>
                <w:rFonts w:ascii="Arial" w:hAnsi="Arial" w:cs="Arial"/>
                <w:spacing w:val="-1"/>
                <w:sz w:val="24"/>
                <w:szCs w:val="24"/>
              </w:rPr>
              <w:t xml:space="preserve"> </w:t>
            </w:r>
            <w:r w:rsidRPr="008F1CF6">
              <w:rPr>
                <w:rFonts w:ascii="Arial" w:hAnsi="Arial" w:cs="Arial"/>
                <w:sz w:val="24"/>
                <w:szCs w:val="24"/>
              </w:rPr>
              <w:t>04</w:t>
            </w:r>
          </w:p>
        </w:tc>
        <w:tc>
          <w:tcPr>
            <w:tcW w:w="7796" w:type="dxa"/>
            <w:tcBorders>
              <w:top w:val="double" w:sz="2" w:space="0" w:color="9F9F9F"/>
              <w:left w:val="double" w:sz="2" w:space="0" w:color="9F9F9F"/>
              <w:bottom w:val="double" w:sz="2" w:space="0" w:color="9F9F9F"/>
              <w:right w:val="single" w:sz="12" w:space="0" w:color="9F9F9F"/>
            </w:tcBorders>
            <w:hideMark/>
          </w:tcPr>
          <w:p w14:paraId="07FECBEE" w14:textId="77777777" w:rsidR="00CA2B6F" w:rsidRPr="008F1CF6" w:rsidRDefault="00CA2B6F" w:rsidP="00A736FF">
            <w:pPr>
              <w:pStyle w:val="TableParagraph"/>
              <w:tabs>
                <w:tab w:val="left" w:pos="709"/>
              </w:tabs>
              <w:ind w:firstLine="567"/>
              <w:rPr>
                <w:rFonts w:ascii="Arial" w:hAnsi="Arial" w:cs="Arial"/>
                <w:sz w:val="24"/>
                <w:szCs w:val="24"/>
              </w:rPr>
            </w:pPr>
            <w:r w:rsidRPr="008F1CF6">
              <w:rPr>
                <w:rFonts w:ascii="Arial" w:hAnsi="Arial" w:cs="Arial"/>
                <w:spacing w:val="-1"/>
                <w:sz w:val="24"/>
                <w:szCs w:val="24"/>
              </w:rPr>
              <w:t>ba</w:t>
            </w:r>
            <w:r w:rsidRPr="008F1CF6">
              <w:rPr>
                <w:rFonts w:ascii="Arial" w:hAnsi="Arial" w:cs="Arial"/>
                <w:sz w:val="24"/>
                <w:szCs w:val="24"/>
              </w:rPr>
              <w:t>t</w:t>
            </w:r>
            <w:r w:rsidRPr="008F1CF6">
              <w:rPr>
                <w:rFonts w:ascii="Arial" w:hAnsi="Arial" w:cs="Arial"/>
                <w:spacing w:val="-1"/>
                <w:sz w:val="24"/>
                <w:szCs w:val="24"/>
              </w:rPr>
              <w:t>eri</w:t>
            </w:r>
            <w:r w:rsidRPr="008F1CF6">
              <w:rPr>
                <w:rFonts w:ascii="Arial" w:hAnsi="Arial" w:cs="Arial"/>
                <w:sz w:val="24"/>
                <w:szCs w:val="24"/>
              </w:rPr>
              <w:t>i</w:t>
            </w:r>
            <w:r w:rsidRPr="008F1CF6">
              <w:rPr>
                <w:rFonts w:ascii="Arial" w:hAnsi="Arial" w:cs="Arial"/>
                <w:spacing w:val="-1"/>
                <w:sz w:val="24"/>
                <w:szCs w:val="24"/>
              </w:rPr>
              <w:t xml:space="preserve"> a</w:t>
            </w:r>
            <w:r w:rsidRPr="008F1CF6">
              <w:rPr>
                <w:rFonts w:ascii="Arial" w:hAnsi="Arial" w:cs="Arial"/>
                <w:spacing w:val="-2"/>
                <w:sz w:val="24"/>
                <w:szCs w:val="24"/>
              </w:rPr>
              <w:t>l</w:t>
            </w:r>
            <w:r w:rsidRPr="008F1CF6">
              <w:rPr>
                <w:rFonts w:ascii="Arial" w:hAnsi="Arial" w:cs="Arial"/>
                <w:sz w:val="24"/>
                <w:szCs w:val="24"/>
              </w:rPr>
              <w:t>ca</w:t>
            </w:r>
            <w:r w:rsidRPr="008F1CF6">
              <w:rPr>
                <w:rFonts w:ascii="Arial" w:hAnsi="Arial" w:cs="Arial"/>
                <w:spacing w:val="-2"/>
                <w:sz w:val="24"/>
                <w:szCs w:val="24"/>
              </w:rPr>
              <w:t>li</w:t>
            </w:r>
            <w:r w:rsidRPr="008F1CF6">
              <w:rPr>
                <w:rFonts w:ascii="Arial" w:hAnsi="Arial" w:cs="Arial"/>
                <w:spacing w:val="-1"/>
                <w:sz w:val="24"/>
                <w:szCs w:val="24"/>
              </w:rPr>
              <w:t>n</w:t>
            </w:r>
            <w:r w:rsidRPr="008F1CF6">
              <w:rPr>
                <w:rFonts w:ascii="Arial" w:hAnsi="Arial" w:cs="Arial"/>
                <w:sz w:val="24"/>
                <w:szCs w:val="24"/>
              </w:rPr>
              <w:t xml:space="preserve">e cu </w:t>
            </w:r>
            <w:r w:rsidRPr="008F1CF6">
              <w:rPr>
                <w:rFonts w:ascii="Arial" w:hAnsi="Arial" w:cs="Arial"/>
                <w:spacing w:val="-1"/>
                <w:sz w:val="24"/>
                <w:szCs w:val="24"/>
              </w:rPr>
              <w:t>e</w:t>
            </w:r>
            <w:r w:rsidRPr="008F1CF6">
              <w:rPr>
                <w:rFonts w:ascii="Arial" w:hAnsi="Arial" w:cs="Arial"/>
                <w:spacing w:val="-3"/>
                <w:sz w:val="24"/>
                <w:szCs w:val="24"/>
              </w:rPr>
              <w:t>x</w:t>
            </w:r>
            <w:r w:rsidRPr="008F1CF6">
              <w:rPr>
                <w:rFonts w:ascii="Arial" w:hAnsi="Arial" w:cs="Arial"/>
                <w:sz w:val="24"/>
                <w:szCs w:val="24"/>
              </w:rPr>
              <w:t>ce</w:t>
            </w:r>
            <w:r w:rsidRPr="008F1CF6">
              <w:rPr>
                <w:rFonts w:ascii="Arial" w:hAnsi="Arial" w:cs="Arial"/>
                <w:spacing w:val="-1"/>
                <w:sz w:val="24"/>
                <w:szCs w:val="24"/>
              </w:rPr>
              <w:t>p</w:t>
            </w:r>
            <w:r w:rsidRPr="008F1CF6">
              <w:rPr>
                <w:rFonts w:ascii="Arial" w:hAnsi="Arial" w:cs="Arial"/>
                <w:spacing w:val="-2"/>
                <w:w w:val="27"/>
                <w:sz w:val="24"/>
                <w:szCs w:val="24"/>
              </w:rPr>
              <w:t>ţ</w:t>
            </w:r>
            <w:r w:rsidRPr="008F1CF6">
              <w:rPr>
                <w:rFonts w:ascii="Arial" w:hAnsi="Arial" w:cs="Arial"/>
                <w:spacing w:val="-2"/>
                <w:sz w:val="24"/>
                <w:szCs w:val="24"/>
              </w:rPr>
              <w:t>i</w:t>
            </w:r>
            <w:r w:rsidRPr="008F1CF6">
              <w:rPr>
                <w:rFonts w:ascii="Arial" w:hAnsi="Arial" w:cs="Arial"/>
                <w:sz w:val="24"/>
                <w:szCs w:val="24"/>
              </w:rPr>
              <w:t>a ce</w:t>
            </w:r>
            <w:r w:rsidRPr="008F1CF6">
              <w:rPr>
                <w:rFonts w:ascii="Arial" w:hAnsi="Arial" w:cs="Arial"/>
                <w:spacing w:val="-1"/>
                <w:sz w:val="24"/>
                <w:szCs w:val="24"/>
              </w:rPr>
              <w:t>lo</w:t>
            </w:r>
            <w:r w:rsidRPr="008F1CF6">
              <w:rPr>
                <w:rFonts w:ascii="Arial" w:hAnsi="Arial" w:cs="Arial"/>
                <w:sz w:val="24"/>
                <w:szCs w:val="24"/>
              </w:rPr>
              <w:t>r</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2"/>
                <w:sz w:val="24"/>
                <w:szCs w:val="24"/>
              </w:rPr>
              <w:t xml:space="preserve"> </w:t>
            </w:r>
            <w:r w:rsidRPr="008F1CF6">
              <w:rPr>
                <w:rFonts w:ascii="Arial" w:hAnsi="Arial" w:cs="Arial"/>
                <w:sz w:val="24"/>
                <w:szCs w:val="24"/>
              </w:rPr>
              <w:t>co</w:t>
            </w:r>
            <w:r w:rsidRPr="008F1CF6">
              <w:rPr>
                <w:rFonts w:ascii="Arial" w:hAnsi="Arial" w:cs="Arial"/>
                <w:spacing w:val="-1"/>
                <w:sz w:val="24"/>
                <w:szCs w:val="24"/>
              </w:rPr>
              <w:t>n</w:t>
            </w:r>
            <w:r w:rsidRPr="008F1CF6">
              <w:rPr>
                <w:rFonts w:ascii="Arial" w:hAnsi="Arial" w:cs="Arial"/>
                <w:w w:val="27"/>
                <w:sz w:val="24"/>
                <w:szCs w:val="24"/>
              </w:rPr>
              <w:t>ţ</w:t>
            </w:r>
            <w:r w:rsidRPr="008F1CF6">
              <w:rPr>
                <w:rFonts w:ascii="Arial" w:hAnsi="Arial" w:cs="Arial"/>
                <w:spacing w:val="-2"/>
                <w:sz w:val="24"/>
                <w:szCs w:val="24"/>
              </w:rPr>
              <w:t>i</w:t>
            </w:r>
            <w:r w:rsidRPr="008F1CF6">
              <w:rPr>
                <w:rFonts w:ascii="Arial" w:hAnsi="Arial" w:cs="Arial"/>
                <w:spacing w:val="-1"/>
                <w:sz w:val="24"/>
                <w:szCs w:val="24"/>
              </w:rPr>
              <w:t>n</w:t>
            </w:r>
            <w:r w:rsidRPr="008F1CF6">
              <w:rPr>
                <w:rFonts w:ascii="Arial" w:hAnsi="Arial" w:cs="Arial"/>
                <w:spacing w:val="-4"/>
                <w:sz w:val="24"/>
                <w:szCs w:val="24"/>
              </w:rPr>
              <w:t>u</w:t>
            </w:r>
            <w:r w:rsidRPr="008F1CF6">
              <w:rPr>
                <w:rFonts w:ascii="Arial" w:hAnsi="Arial" w:cs="Arial"/>
                <w:sz w:val="24"/>
                <w:szCs w:val="24"/>
              </w:rPr>
              <w:t>t</w:t>
            </w:r>
            <w:r w:rsidRPr="008F1CF6">
              <w:rPr>
                <w:rFonts w:ascii="Arial" w:hAnsi="Arial" w:cs="Arial"/>
                <w:spacing w:val="2"/>
                <w:sz w:val="24"/>
                <w:szCs w:val="24"/>
              </w:rPr>
              <w:t xml:space="preserve"> </w:t>
            </w:r>
            <w:r w:rsidRPr="008F1CF6">
              <w:rPr>
                <w:rFonts w:ascii="Arial" w:hAnsi="Arial" w:cs="Arial"/>
                <w:spacing w:val="-1"/>
                <w:sz w:val="24"/>
                <w:szCs w:val="24"/>
              </w:rPr>
              <w:t>d</w:t>
            </w:r>
            <w:r w:rsidRPr="008F1CF6">
              <w:rPr>
                <w:rFonts w:ascii="Arial" w:hAnsi="Arial" w:cs="Arial"/>
                <w:sz w:val="24"/>
                <w:szCs w:val="24"/>
              </w:rPr>
              <w:t>e</w:t>
            </w:r>
            <w:r w:rsidRPr="008F1CF6">
              <w:rPr>
                <w:rFonts w:ascii="Arial" w:hAnsi="Arial" w:cs="Arial"/>
                <w:spacing w:val="-2"/>
                <w:sz w:val="24"/>
                <w:szCs w:val="24"/>
              </w:rPr>
              <w:t xml:space="preserve"> m</w:t>
            </w:r>
            <w:r w:rsidRPr="008F1CF6">
              <w:rPr>
                <w:rFonts w:ascii="Arial" w:hAnsi="Arial" w:cs="Arial"/>
                <w:spacing w:val="-1"/>
                <w:sz w:val="24"/>
                <w:szCs w:val="24"/>
              </w:rPr>
              <w:t>ercur</w:t>
            </w:r>
          </w:p>
        </w:tc>
      </w:tr>
      <w:tr w:rsidR="00CA2B6F" w:rsidRPr="008F1CF6" w14:paraId="4F0BDE22" w14:textId="77777777" w:rsidTr="00A736FF">
        <w:trPr>
          <w:trHeight w:val="306"/>
        </w:trPr>
        <w:tc>
          <w:tcPr>
            <w:tcW w:w="1129" w:type="dxa"/>
            <w:tcBorders>
              <w:top w:val="double" w:sz="2" w:space="0" w:color="9F9F9F"/>
              <w:left w:val="single" w:sz="12" w:space="0" w:color="F0F0F0"/>
              <w:bottom w:val="double" w:sz="2" w:space="0" w:color="9F9F9F"/>
              <w:right w:val="double" w:sz="2" w:space="0" w:color="9F9F9F"/>
            </w:tcBorders>
            <w:hideMark/>
          </w:tcPr>
          <w:p w14:paraId="7EED9258" w14:textId="77777777" w:rsidR="00CA2B6F" w:rsidRPr="008F1CF6" w:rsidRDefault="00CA2B6F" w:rsidP="00A736FF">
            <w:pPr>
              <w:pStyle w:val="TableParagraph"/>
              <w:tabs>
                <w:tab w:val="left" w:pos="709"/>
              </w:tabs>
              <w:rPr>
                <w:rFonts w:ascii="Arial" w:hAnsi="Arial" w:cs="Arial"/>
                <w:sz w:val="24"/>
                <w:szCs w:val="24"/>
              </w:rPr>
            </w:pPr>
            <w:r w:rsidRPr="008F1CF6">
              <w:rPr>
                <w:rFonts w:ascii="Arial" w:hAnsi="Arial" w:cs="Arial"/>
                <w:sz w:val="24"/>
                <w:szCs w:val="24"/>
              </w:rPr>
              <w:t>16</w:t>
            </w:r>
            <w:r w:rsidRPr="008F1CF6">
              <w:rPr>
                <w:rFonts w:ascii="Arial" w:hAnsi="Arial" w:cs="Arial"/>
                <w:spacing w:val="-1"/>
                <w:sz w:val="24"/>
                <w:szCs w:val="24"/>
              </w:rPr>
              <w:t xml:space="preserve"> </w:t>
            </w:r>
            <w:r w:rsidRPr="008F1CF6">
              <w:rPr>
                <w:rFonts w:ascii="Arial" w:hAnsi="Arial" w:cs="Arial"/>
                <w:sz w:val="24"/>
                <w:szCs w:val="24"/>
              </w:rPr>
              <w:t>06</w:t>
            </w:r>
            <w:r w:rsidRPr="008F1CF6">
              <w:rPr>
                <w:rFonts w:ascii="Arial" w:hAnsi="Arial" w:cs="Arial"/>
                <w:spacing w:val="-1"/>
                <w:sz w:val="24"/>
                <w:szCs w:val="24"/>
              </w:rPr>
              <w:t xml:space="preserve"> </w:t>
            </w:r>
            <w:r w:rsidRPr="008F1CF6">
              <w:rPr>
                <w:rFonts w:ascii="Arial" w:hAnsi="Arial" w:cs="Arial"/>
                <w:sz w:val="24"/>
                <w:szCs w:val="24"/>
              </w:rPr>
              <w:t>05</w:t>
            </w:r>
          </w:p>
        </w:tc>
        <w:tc>
          <w:tcPr>
            <w:tcW w:w="7796" w:type="dxa"/>
            <w:tcBorders>
              <w:top w:val="double" w:sz="2" w:space="0" w:color="9F9F9F"/>
              <w:left w:val="double" w:sz="2" w:space="0" w:color="9F9F9F"/>
              <w:bottom w:val="double" w:sz="2" w:space="0" w:color="9F9F9F"/>
              <w:right w:val="single" w:sz="12" w:space="0" w:color="9F9F9F"/>
            </w:tcBorders>
            <w:hideMark/>
          </w:tcPr>
          <w:p w14:paraId="7B14263D" w14:textId="77777777" w:rsidR="00CA2B6F" w:rsidRPr="008F1CF6" w:rsidRDefault="00CA2B6F" w:rsidP="00A736FF">
            <w:pPr>
              <w:pStyle w:val="TableParagraph"/>
              <w:tabs>
                <w:tab w:val="left" w:pos="709"/>
              </w:tabs>
              <w:ind w:firstLine="567"/>
              <w:rPr>
                <w:rFonts w:ascii="Arial" w:hAnsi="Arial" w:cs="Arial"/>
                <w:sz w:val="24"/>
                <w:szCs w:val="24"/>
              </w:rPr>
            </w:pPr>
            <w:r w:rsidRPr="008F1CF6">
              <w:rPr>
                <w:rFonts w:ascii="Arial" w:hAnsi="Arial" w:cs="Arial"/>
                <w:w w:val="95"/>
                <w:sz w:val="24"/>
                <w:szCs w:val="24"/>
              </w:rPr>
              <w:t>alte</w:t>
            </w:r>
            <w:r w:rsidRPr="008F1CF6">
              <w:rPr>
                <w:rFonts w:ascii="Arial" w:hAnsi="Arial" w:cs="Arial"/>
                <w:spacing w:val="1"/>
                <w:w w:val="95"/>
                <w:sz w:val="24"/>
                <w:szCs w:val="24"/>
              </w:rPr>
              <w:t xml:space="preserve"> </w:t>
            </w:r>
            <w:r w:rsidRPr="008F1CF6">
              <w:rPr>
                <w:rFonts w:ascii="Arial" w:hAnsi="Arial" w:cs="Arial"/>
                <w:w w:val="95"/>
                <w:sz w:val="24"/>
                <w:szCs w:val="24"/>
              </w:rPr>
              <w:t>baterii</w:t>
            </w:r>
            <w:r w:rsidRPr="008F1CF6">
              <w:rPr>
                <w:rFonts w:ascii="Arial" w:hAnsi="Arial" w:cs="Arial"/>
                <w:spacing w:val="2"/>
                <w:w w:val="95"/>
                <w:sz w:val="24"/>
                <w:szCs w:val="24"/>
              </w:rPr>
              <w:t xml:space="preserve"> </w:t>
            </w:r>
            <w:r w:rsidRPr="008F1CF6">
              <w:rPr>
                <w:rFonts w:ascii="Arial" w:hAnsi="Arial" w:cs="Arial"/>
                <w:w w:val="95"/>
                <w:sz w:val="24"/>
                <w:szCs w:val="24"/>
              </w:rPr>
              <w:t>şi</w:t>
            </w:r>
            <w:r w:rsidRPr="008F1CF6">
              <w:rPr>
                <w:rFonts w:ascii="Arial" w:hAnsi="Arial" w:cs="Arial"/>
                <w:spacing w:val="2"/>
                <w:w w:val="95"/>
                <w:sz w:val="24"/>
                <w:szCs w:val="24"/>
              </w:rPr>
              <w:t xml:space="preserve"> </w:t>
            </w:r>
            <w:r w:rsidRPr="008F1CF6">
              <w:rPr>
                <w:rFonts w:ascii="Arial" w:hAnsi="Arial" w:cs="Arial"/>
                <w:w w:val="95"/>
                <w:sz w:val="24"/>
                <w:szCs w:val="24"/>
              </w:rPr>
              <w:t>acumulatori</w:t>
            </w:r>
          </w:p>
        </w:tc>
      </w:tr>
    </w:tbl>
    <w:p w14:paraId="15558E74" w14:textId="77777777" w:rsidR="00CA2B6F" w:rsidRPr="008F1CF6" w:rsidRDefault="00CA2B6F" w:rsidP="00CA2B6F">
      <w:pPr>
        <w:pStyle w:val="Corptext"/>
        <w:tabs>
          <w:tab w:val="left" w:pos="709"/>
        </w:tabs>
        <w:ind w:firstLine="567"/>
        <w:rPr>
          <w:rFonts w:ascii="Arial" w:hAnsi="Arial" w:cs="Arial"/>
          <w:sz w:val="24"/>
          <w:szCs w:val="24"/>
        </w:rPr>
      </w:pPr>
      <w:r w:rsidRPr="008F1CF6">
        <w:rPr>
          <w:rFonts w:ascii="Arial" w:hAnsi="Arial" w:cs="Arial"/>
          <w:spacing w:val="-1"/>
          <w:sz w:val="24"/>
          <w:szCs w:val="24"/>
        </w:rPr>
        <w:t>E</w:t>
      </w:r>
      <w:r w:rsidRPr="008F1CF6">
        <w:rPr>
          <w:rFonts w:ascii="Arial" w:hAnsi="Arial" w:cs="Arial"/>
          <w:spacing w:val="-3"/>
          <w:sz w:val="24"/>
          <w:szCs w:val="24"/>
        </w:rPr>
        <w:t>x</w:t>
      </w:r>
      <w:r w:rsidRPr="008F1CF6">
        <w:rPr>
          <w:rFonts w:ascii="Arial" w:hAnsi="Arial" w:cs="Arial"/>
          <w:spacing w:val="-2"/>
          <w:sz w:val="24"/>
          <w:szCs w:val="24"/>
        </w:rPr>
        <w:t>i</w:t>
      </w:r>
      <w:r w:rsidRPr="008F1CF6">
        <w:rPr>
          <w:rFonts w:ascii="Arial" w:hAnsi="Arial" w:cs="Arial"/>
          <w:sz w:val="24"/>
          <w:szCs w:val="24"/>
        </w:rPr>
        <w:t>st</w:t>
      </w:r>
      <w:r w:rsidRPr="008F1CF6">
        <w:rPr>
          <w:rFonts w:ascii="Arial" w:hAnsi="Arial" w:cs="Arial"/>
          <w:w w:val="55"/>
          <w:sz w:val="24"/>
          <w:szCs w:val="24"/>
        </w:rPr>
        <w:t>ă</w:t>
      </w:r>
      <w:r w:rsidRPr="008F1CF6">
        <w:rPr>
          <w:rFonts w:ascii="Arial" w:hAnsi="Arial" w:cs="Arial"/>
          <w:sz w:val="24"/>
          <w:szCs w:val="24"/>
        </w:rPr>
        <w:t xml:space="preserve"> </w:t>
      </w:r>
      <w:r w:rsidRPr="008F1CF6">
        <w:rPr>
          <w:rFonts w:ascii="Arial" w:hAnsi="Arial" w:cs="Arial"/>
          <w:spacing w:val="-23"/>
          <w:sz w:val="24"/>
          <w:szCs w:val="24"/>
        </w:rPr>
        <w:t xml:space="preserve"> </w:t>
      </w:r>
      <w:r w:rsidRPr="008F1CF6">
        <w:rPr>
          <w:rFonts w:ascii="Arial" w:hAnsi="Arial" w:cs="Arial"/>
          <w:spacing w:val="-1"/>
          <w:sz w:val="24"/>
          <w:szCs w:val="24"/>
        </w:rPr>
        <w:t>do</w:t>
      </w:r>
      <w:r w:rsidRPr="008F1CF6">
        <w:rPr>
          <w:rFonts w:ascii="Arial" w:hAnsi="Arial" w:cs="Arial"/>
          <w:spacing w:val="-1"/>
          <w:w w:val="71"/>
          <w:sz w:val="24"/>
          <w:szCs w:val="24"/>
        </w:rPr>
        <w:t>u</w:t>
      </w:r>
      <w:r w:rsidRPr="008F1CF6">
        <w:rPr>
          <w:rFonts w:ascii="Arial" w:hAnsi="Arial" w:cs="Arial"/>
          <w:w w:val="71"/>
          <w:sz w:val="24"/>
          <w:szCs w:val="24"/>
        </w:rPr>
        <w:t>ă</w:t>
      </w:r>
      <w:r w:rsidRPr="008F1CF6">
        <w:rPr>
          <w:rFonts w:ascii="Arial" w:hAnsi="Arial" w:cs="Arial"/>
          <w:sz w:val="24"/>
          <w:szCs w:val="24"/>
        </w:rPr>
        <w:t xml:space="preserve"> </w:t>
      </w:r>
      <w:r w:rsidRPr="008F1CF6">
        <w:rPr>
          <w:rFonts w:ascii="Arial" w:hAnsi="Arial" w:cs="Arial"/>
          <w:spacing w:val="-23"/>
          <w:sz w:val="24"/>
          <w:szCs w:val="24"/>
        </w:rPr>
        <w:t xml:space="preserve"> </w:t>
      </w:r>
      <w:r w:rsidRPr="008F1CF6">
        <w:rPr>
          <w:rFonts w:ascii="Arial" w:hAnsi="Arial" w:cs="Arial"/>
          <w:spacing w:val="-1"/>
          <w:sz w:val="24"/>
          <w:szCs w:val="24"/>
        </w:rPr>
        <w:t>aspect</w:t>
      </w:r>
      <w:r w:rsidRPr="008F1CF6">
        <w:rPr>
          <w:rFonts w:ascii="Arial" w:hAnsi="Arial" w:cs="Arial"/>
          <w:sz w:val="24"/>
          <w:szCs w:val="24"/>
        </w:rPr>
        <w:t xml:space="preserve">e </w:t>
      </w:r>
      <w:r w:rsidRPr="008F1CF6">
        <w:rPr>
          <w:rFonts w:ascii="Arial" w:hAnsi="Arial" w:cs="Arial"/>
          <w:spacing w:val="-22"/>
          <w:sz w:val="24"/>
          <w:szCs w:val="24"/>
        </w:rPr>
        <w:t xml:space="preserve"> </w:t>
      </w:r>
      <w:r w:rsidRPr="008F1CF6">
        <w:rPr>
          <w:rFonts w:ascii="Arial" w:hAnsi="Arial" w:cs="Arial"/>
          <w:spacing w:val="-1"/>
          <w:sz w:val="24"/>
          <w:szCs w:val="24"/>
        </w:rPr>
        <w:t>d</w:t>
      </w:r>
      <w:r w:rsidRPr="008F1CF6">
        <w:rPr>
          <w:rFonts w:ascii="Arial" w:hAnsi="Arial" w:cs="Arial"/>
          <w:sz w:val="24"/>
          <w:szCs w:val="24"/>
        </w:rPr>
        <w:t xml:space="preserve">e </w:t>
      </w:r>
      <w:r w:rsidRPr="008F1CF6">
        <w:rPr>
          <w:rFonts w:ascii="Arial" w:hAnsi="Arial" w:cs="Arial"/>
          <w:spacing w:val="-25"/>
          <w:sz w:val="24"/>
          <w:szCs w:val="24"/>
        </w:rPr>
        <w:t xml:space="preserve"> </w:t>
      </w:r>
      <w:r w:rsidRPr="008F1CF6">
        <w:rPr>
          <w:rFonts w:ascii="Arial" w:hAnsi="Arial" w:cs="Arial"/>
          <w:sz w:val="24"/>
          <w:szCs w:val="24"/>
        </w:rPr>
        <w:t>su</w:t>
      </w:r>
      <w:r w:rsidRPr="008F1CF6">
        <w:rPr>
          <w:rFonts w:ascii="Arial" w:hAnsi="Arial" w:cs="Arial"/>
          <w:spacing w:val="-1"/>
          <w:sz w:val="24"/>
          <w:szCs w:val="24"/>
        </w:rPr>
        <w:t>b</w:t>
      </w:r>
      <w:r w:rsidRPr="008F1CF6">
        <w:rPr>
          <w:rFonts w:ascii="Arial" w:hAnsi="Arial" w:cs="Arial"/>
          <w:spacing w:val="-2"/>
          <w:sz w:val="24"/>
          <w:szCs w:val="24"/>
        </w:rPr>
        <w:t>li</w:t>
      </w:r>
      <w:r w:rsidRPr="008F1CF6">
        <w:rPr>
          <w:rFonts w:ascii="Arial" w:hAnsi="Arial" w:cs="Arial"/>
          <w:spacing w:val="-1"/>
          <w:sz w:val="24"/>
          <w:szCs w:val="24"/>
        </w:rPr>
        <w:t>n</w:t>
      </w:r>
      <w:r w:rsidRPr="008F1CF6">
        <w:rPr>
          <w:rFonts w:ascii="Arial" w:hAnsi="Arial" w:cs="Arial"/>
          <w:spacing w:val="-2"/>
          <w:sz w:val="24"/>
          <w:szCs w:val="24"/>
        </w:rPr>
        <w:t>i</w:t>
      </w:r>
      <w:r w:rsidRPr="008F1CF6">
        <w:rPr>
          <w:rFonts w:ascii="Arial" w:hAnsi="Arial" w:cs="Arial"/>
          <w:spacing w:val="-1"/>
          <w:sz w:val="24"/>
          <w:szCs w:val="24"/>
        </w:rPr>
        <w:t>a</w:t>
      </w:r>
      <w:r w:rsidRPr="008F1CF6">
        <w:rPr>
          <w:rFonts w:ascii="Arial" w:hAnsi="Arial" w:cs="Arial"/>
          <w:sz w:val="24"/>
          <w:szCs w:val="24"/>
        </w:rPr>
        <w:t xml:space="preserve">t </w:t>
      </w:r>
      <w:r w:rsidRPr="008F1CF6">
        <w:rPr>
          <w:rFonts w:ascii="Arial" w:hAnsi="Arial" w:cs="Arial"/>
          <w:spacing w:val="-22"/>
          <w:sz w:val="24"/>
          <w:szCs w:val="24"/>
        </w:rPr>
        <w:t xml:space="preserve"> </w:t>
      </w:r>
      <w:r w:rsidRPr="008F1CF6">
        <w:rPr>
          <w:rFonts w:ascii="Arial" w:hAnsi="Arial" w:cs="Arial"/>
          <w:spacing w:val="-4"/>
          <w:sz w:val="24"/>
          <w:szCs w:val="24"/>
        </w:rPr>
        <w:t>î</w:t>
      </w:r>
      <w:r w:rsidRPr="008F1CF6">
        <w:rPr>
          <w:rFonts w:ascii="Arial" w:hAnsi="Arial" w:cs="Arial"/>
          <w:sz w:val="24"/>
          <w:szCs w:val="24"/>
        </w:rPr>
        <w:t xml:space="preserve">n </w:t>
      </w:r>
      <w:r w:rsidRPr="008F1CF6">
        <w:rPr>
          <w:rFonts w:ascii="Arial" w:hAnsi="Arial" w:cs="Arial"/>
          <w:spacing w:val="-23"/>
          <w:sz w:val="24"/>
          <w:szCs w:val="24"/>
        </w:rPr>
        <w:t xml:space="preserve"> </w:t>
      </w:r>
      <w:r w:rsidRPr="008F1CF6">
        <w:rPr>
          <w:rFonts w:ascii="Arial" w:hAnsi="Arial" w:cs="Arial"/>
          <w:sz w:val="24"/>
          <w:szCs w:val="24"/>
        </w:rPr>
        <w:t>ce</w:t>
      </w:r>
      <w:r w:rsidRPr="008F1CF6">
        <w:rPr>
          <w:rFonts w:ascii="Arial" w:hAnsi="Arial" w:cs="Arial"/>
          <w:spacing w:val="-1"/>
          <w:sz w:val="24"/>
          <w:szCs w:val="24"/>
        </w:rPr>
        <w:t>e</w:t>
      </w:r>
      <w:r w:rsidRPr="008F1CF6">
        <w:rPr>
          <w:rFonts w:ascii="Arial" w:hAnsi="Arial" w:cs="Arial"/>
          <w:sz w:val="24"/>
          <w:szCs w:val="24"/>
        </w:rPr>
        <w:t xml:space="preserve">a </w:t>
      </w:r>
      <w:r w:rsidRPr="008F1CF6">
        <w:rPr>
          <w:rFonts w:ascii="Arial" w:hAnsi="Arial" w:cs="Arial"/>
          <w:spacing w:val="-23"/>
          <w:sz w:val="24"/>
          <w:szCs w:val="24"/>
        </w:rPr>
        <w:t xml:space="preserve"> </w:t>
      </w:r>
      <w:r w:rsidRPr="008F1CF6">
        <w:rPr>
          <w:rFonts w:ascii="Arial" w:hAnsi="Arial" w:cs="Arial"/>
          <w:sz w:val="24"/>
          <w:szCs w:val="24"/>
        </w:rPr>
        <w:t xml:space="preserve">ce </w:t>
      </w:r>
      <w:r w:rsidRPr="008F1CF6">
        <w:rPr>
          <w:rFonts w:ascii="Arial" w:hAnsi="Arial" w:cs="Arial"/>
          <w:spacing w:val="-23"/>
          <w:sz w:val="24"/>
          <w:szCs w:val="24"/>
        </w:rPr>
        <w:t xml:space="preserve"> </w:t>
      </w:r>
      <w:r w:rsidRPr="008F1CF6">
        <w:rPr>
          <w:rFonts w:ascii="Arial" w:hAnsi="Arial" w:cs="Arial"/>
          <w:spacing w:val="-1"/>
          <w:sz w:val="24"/>
          <w:szCs w:val="24"/>
        </w:rPr>
        <w:t>pri</w:t>
      </w:r>
      <w:r w:rsidRPr="008F1CF6">
        <w:rPr>
          <w:rFonts w:ascii="Arial" w:hAnsi="Arial" w:cs="Arial"/>
          <w:spacing w:val="-3"/>
          <w:sz w:val="24"/>
          <w:szCs w:val="24"/>
        </w:rPr>
        <w:t>v</w:t>
      </w:r>
      <w:r w:rsidRPr="008F1CF6">
        <w:rPr>
          <w:rFonts w:ascii="Arial" w:hAnsi="Arial" w:cs="Arial"/>
          <w:spacing w:val="-1"/>
          <w:w w:val="79"/>
          <w:sz w:val="24"/>
          <w:szCs w:val="24"/>
        </w:rPr>
        <w:t>eşt</w:t>
      </w:r>
      <w:r w:rsidRPr="008F1CF6">
        <w:rPr>
          <w:rFonts w:ascii="Arial" w:hAnsi="Arial" w:cs="Arial"/>
          <w:w w:val="79"/>
          <w:sz w:val="24"/>
          <w:szCs w:val="24"/>
        </w:rPr>
        <w:t>e</w:t>
      </w:r>
      <w:r w:rsidRPr="008F1CF6">
        <w:rPr>
          <w:rFonts w:ascii="Arial" w:hAnsi="Arial" w:cs="Arial"/>
          <w:sz w:val="24"/>
          <w:szCs w:val="24"/>
        </w:rPr>
        <w:t xml:space="preserve"> </w:t>
      </w:r>
      <w:r w:rsidRPr="008F1CF6">
        <w:rPr>
          <w:rFonts w:ascii="Arial" w:hAnsi="Arial" w:cs="Arial"/>
          <w:spacing w:val="-22"/>
          <w:sz w:val="24"/>
          <w:szCs w:val="24"/>
        </w:rPr>
        <w:t xml:space="preserve"> </w:t>
      </w:r>
      <w:r w:rsidRPr="008F1CF6">
        <w:rPr>
          <w:rFonts w:ascii="Arial" w:hAnsi="Arial" w:cs="Arial"/>
          <w:spacing w:val="1"/>
          <w:sz w:val="24"/>
          <w:szCs w:val="24"/>
        </w:rPr>
        <w:t>g</w:t>
      </w:r>
      <w:r w:rsidRPr="008F1CF6">
        <w:rPr>
          <w:rFonts w:ascii="Arial" w:hAnsi="Arial" w:cs="Arial"/>
          <w:spacing w:val="-1"/>
          <w:sz w:val="24"/>
          <w:szCs w:val="24"/>
        </w:rPr>
        <w:t>e</w:t>
      </w:r>
      <w:r w:rsidRPr="008F1CF6">
        <w:rPr>
          <w:rFonts w:ascii="Arial" w:hAnsi="Arial" w:cs="Arial"/>
          <w:spacing w:val="-3"/>
          <w:sz w:val="24"/>
          <w:szCs w:val="24"/>
        </w:rPr>
        <w:t>s</w:t>
      </w:r>
      <w:r w:rsidRPr="008F1CF6">
        <w:rPr>
          <w:rFonts w:ascii="Arial" w:hAnsi="Arial" w:cs="Arial"/>
          <w:sz w:val="24"/>
          <w:szCs w:val="24"/>
        </w:rPr>
        <w:t>t</w:t>
      </w:r>
      <w:r w:rsidRPr="008F1CF6">
        <w:rPr>
          <w:rFonts w:ascii="Arial" w:hAnsi="Arial" w:cs="Arial"/>
          <w:spacing w:val="-2"/>
          <w:sz w:val="24"/>
          <w:szCs w:val="24"/>
        </w:rPr>
        <w:t>i</w:t>
      </w:r>
      <w:r w:rsidRPr="008F1CF6">
        <w:rPr>
          <w:rFonts w:ascii="Arial" w:hAnsi="Arial" w:cs="Arial"/>
          <w:spacing w:val="-1"/>
          <w:sz w:val="24"/>
          <w:szCs w:val="24"/>
        </w:rPr>
        <w:t>une</w:t>
      </w:r>
      <w:r w:rsidRPr="008F1CF6">
        <w:rPr>
          <w:rFonts w:ascii="Arial" w:hAnsi="Arial" w:cs="Arial"/>
          <w:sz w:val="24"/>
          <w:szCs w:val="24"/>
        </w:rPr>
        <w:t xml:space="preserve">a </w:t>
      </w:r>
      <w:r w:rsidRPr="008F1CF6">
        <w:rPr>
          <w:rFonts w:ascii="Arial" w:hAnsi="Arial" w:cs="Arial"/>
          <w:spacing w:val="-23"/>
          <w:sz w:val="24"/>
          <w:szCs w:val="24"/>
        </w:rPr>
        <w:t xml:space="preserve"> </w:t>
      </w:r>
      <w:r w:rsidRPr="008F1CF6">
        <w:rPr>
          <w:rFonts w:ascii="Arial" w:hAnsi="Arial" w:cs="Arial"/>
          <w:spacing w:val="-1"/>
          <w:sz w:val="24"/>
          <w:szCs w:val="24"/>
        </w:rPr>
        <w:t>ace</w:t>
      </w:r>
      <w:r w:rsidRPr="008F1CF6">
        <w:rPr>
          <w:rFonts w:ascii="Arial" w:hAnsi="Arial" w:cs="Arial"/>
          <w:spacing w:val="-3"/>
          <w:sz w:val="24"/>
          <w:szCs w:val="24"/>
        </w:rPr>
        <w:t>s</w:t>
      </w:r>
      <w:r w:rsidRPr="008F1CF6">
        <w:rPr>
          <w:rFonts w:ascii="Arial" w:hAnsi="Arial" w:cs="Arial"/>
          <w:sz w:val="24"/>
          <w:szCs w:val="24"/>
        </w:rPr>
        <w:t>t</w:t>
      </w:r>
      <w:r w:rsidRPr="008F1CF6">
        <w:rPr>
          <w:rFonts w:ascii="Arial" w:hAnsi="Arial" w:cs="Arial"/>
          <w:spacing w:val="-1"/>
          <w:sz w:val="24"/>
          <w:szCs w:val="24"/>
        </w:rPr>
        <w:t>o</w:t>
      </w:r>
      <w:r w:rsidRPr="008F1CF6">
        <w:rPr>
          <w:rFonts w:ascii="Arial" w:hAnsi="Arial" w:cs="Arial"/>
          <w:sz w:val="24"/>
          <w:szCs w:val="24"/>
        </w:rPr>
        <w:t xml:space="preserve">r </w:t>
      </w:r>
      <w:r w:rsidRPr="008F1CF6">
        <w:rPr>
          <w:rFonts w:ascii="Arial" w:hAnsi="Arial" w:cs="Arial"/>
          <w:spacing w:val="-24"/>
          <w:sz w:val="24"/>
          <w:szCs w:val="24"/>
        </w:rPr>
        <w:t xml:space="preserve"> </w:t>
      </w:r>
      <w:r w:rsidRPr="008F1CF6">
        <w:rPr>
          <w:rFonts w:ascii="Arial" w:hAnsi="Arial" w:cs="Arial"/>
          <w:sz w:val="24"/>
          <w:szCs w:val="24"/>
        </w:rPr>
        <w:t>su</w:t>
      </w:r>
      <w:r w:rsidRPr="008F1CF6">
        <w:rPr>
          <w:rFonts w:ascii="Arial" w:hAnsi="Arial" w:cs="Arial"/>
          <w:spacing w:val="-1"/>
          <w:sz w:val="24"/>
          <w:szCs w:val="24"/>
        </w:rPr>
        <w:t>b</w:t>
      </w:r>
      <w:r w:rsidRPr="008F1CF6">
        <w:rPr>
          <w:rFonts w:ascii="Arial" w:hAnsi="Arial" w:cs="Arial"/>
          <w:sz w:val="24"/>
          <w:szCs w:val="24"/>
        </w:rPr>
        <w:t>st</w:t>
      </w:r>
      <w:r w:rsidRPr="008F1CF6">
        <w:rPr>
          <w:rFonts w:ascii="Arial" w:hAnsi="Arial" w:cs="Arial"/>
          <w:spacing w:val="-1"/>
          <w:sz w:val="24"/>
          <w:szCs w:val="24"/>
        </w:rPr>
        <w:t>ant</w:t>
      </w:r>
      <w:r w:rsidRPr="008F1CF6">
        <w:rPr>
          <w:rFonts w:ascii="Arial" w:hAnsi="Arial" w:cs="Arial"/>
          <w:sz w:val="24"/>
          <w:szCs w:val="24"/>
        </w:rPr>
        <w:t xml:space="preserve">e </w:t>
      </w:r>
      <w:r w:rsidRPr="008F1CF6">
        <w:rPr>
          <w:rFonts w:ascii="Arial" w:hAnsi="Arial" w:cs="Arial"/>
          <w:spacing w:val="-23"/>
          <w:sz w:val="24"/>
          <w:szCs w:val="24"/>
        </w:rPr>
        <w:t xml:space="preserve"> </w:t>
      </w:r>
      <w:r w:rsidRPr="008F1CF6">
        <w:rPr>
          <w:rFonts w:ascii="Arial" w:hAnsi="Arial" w:cs="Arial"/>
          <w:sz w:val="24"/>
          <w:szCs w:val="24"/>
        </w:rPr>
        <w:t>t</w:t>
      </w:r>
      <w:r w:rsidRPr="008F1CF6">
        <w:rPr>
          <w:rFonts w:ascii="Arial" w:hAnsi="Arial" w:cs="Arial"/>
          <w:spacing w:val="-1"/>
          <w:sz w:val="24"/>
          <w:szCs w:val="24"/>
        </w:rPr>
        <w:t>o</w:t>
      </w:r>
      <w:r w:rsidRPr="008F1CF6">
        <w:rPr>
          <w:rFonts w:ascii="Arial" w:hAnsi="Arial" w:cs="Arial"/>
          <w:spacing w:val="-3"/>
          <w:sz w:val="24"/>
          <w:szCs w:val="24"/>
        </w:rPr>
        <w:t>x</w:t>
      </w:r>
      <w:r w:rsidRPr="008F1CF6">
        <w:rPr>
          <w:rFonts w:ascii="Arial" w:hAnsi="Arial" w:cs="Arial"/>
          <w:spacing w:val="-2"/>
          <w:sz w:val="24"/>
          <w:szCs w:val="24"/>
        </w:rPr>
        <w:t>i</w:t>
      </w:r>
      <w:r w:rsidRPr="008F1CF6">
        <w:rPr>
          <w:rFonts w:ascii="Arial" w:hAnsi="Arial" w:cs="Arial"/>
          <w:sz w:val="24"/>
          <w:szCs w:val="24"/>
        </w:rPr>
        <w:t xml:space="preserve">ce </w:t>
      </w:r>
      <w:r w:rsidRPr="008F1CF6">
        <w:rPr>
          <w:rFonts w:ascii="Arial" w:hAnsi="Arial" w:cs="Arial"/>
          <w:spacing w:val="-23"/>
          <w:sz w:val="24"/>
          <w:szCs w:val="24"/>
        </w:rPr>
        <w:t xml:space="preserve"> </w:t>
      </w:r>
      <w:r w:rsidRPr="008F1CF6">
        <w:rPr>
          <w:rFonts w:ascii="Arial" w:hAnsi="Arial" w:cs="Arial"/>
          <w:w w:val="59"/>
          <w:sz w:val="24"/>
          <w:szCs w:val="24"/>
        </w:rPr>
        <w:t xml:space="preserve">şi </w:t>
      </w:r>
      <w:r w:rsidRPr="008F1CF6">
        <w:rPr>
          <w:rFonts w:ascii="Arial" w:hAnsi="Arial" w:cs="Arial"/>
          <w:sz w:val="24"/>
          <w:szCs w:val="24"/>
        </w:rPr>
        <w:t>periculoase</w:t>
      </w:r>
      <w:r w:rsidRPr="008F1CF6">
        <w:rPr>
          <w:rFonts w:ascii="Arial" w:hAnsi="Arial" w:cs="Arial"/>
          <w:spacing w:val="-3"/>
          <w:sz w:val="24"/>
          <w:szCs w:val="24"/>
        </w:rPr>
        <w:t xml:space="preserve"> </w:t>
      </w:r>
      <w:r w:rsidRPr="008F1CF6">
        <w:rPr>
          <w:rFonts w:ascii="Arial" w:hAnsi="Arial" w:cs="Arial"/>
          <w:sz w:val="24"/>
          <w:szCs w:val="24"/>
        </w:rPr>
        <w:t>(nu</w:t>
      </w:r>
      <w:r w:rsidRPr="008F1CF6">
        <w:rPr>
          <w:rFonts w:ascii="Arial" w:hAnsi="Arial" w:cs="Arial"/>
          <w:spacing w:val="-4"/>
          <w:sz w:val="24"/>
          <w:szCs w:val="24"/>
        </w:rPr>
        <w:t xml:space="preserve"> </w:t>
      </w:r>
      <w:r w:rsidRPr="008F1CF6">
        <w:rPr>
          <w:rFonts w:ascii="Arial" w:hAnsi="Arial" w:cs="Arial"/>
          <w:sz w:val="24"/>
          <w:szCs w:val="24"/>
        </w:rPr>
        <w:t>doar</w:t>
      </w:r>
      <w:r w:rsidRPr="008F1CF6">
        <w:rPr>
          <w:rFonts w:ascii="Arial" w:hAnsi="Arial" w:cs="Arial"/>
          <w:spacing w:val="-3"/>
          <w:sz w:val="24"/>
          <w:szCs w:val="24"/>
        </w:rPr>
        <w:t xml:space="preserve"> </w:t>
      </w:r>
      <w:r w:rsidRPr="008F1CF6">
        <w:rPr>
          <w:rFonts w:ascii="Arial" w:hAnsi="Arial" w:cs="Arial"/>
          <w:sz w:val="24"/>
          <w:szCs w:val="24"/>
        </w:rPr>
        <w:t>a</w:t>
      </w:r>
      <w:r w:rsidRPr="008F1CF6">
        <w:rPr>
          <w:rFonts w:ascii="Arial" w:hAnsi="Arial" w:cs="Arial"/>
          <w:spacing w:val="-2"/>
          <w:sz w:val="24"/>
          <w:szCs w:val="24"/>
        </w:rPr>
        <w:t xml:space="preserve"> </w:t>
      </w:r>
      <w:r w:rsidRPr="008F1CF6">
        <w:rPr>
          <w:rFonts w:ascii="Arial" w:hAnsi="Arial" w:cs="Arial"/>
          <w:sz w:val="24"/>
          <w:szCs w:val="24"/>
        </w:rPr>
        <w:t>deşeurilor</w:t>
      </w:r>
      <w:r w:rsidRPr="008F1CF6">
        <w:rPr>
          <w:rFonts w:ascii="Arial" w:hAnsi="Arial" w:cs="Arial"/>
          <w:spacing w:val="-2"/>
          <w:sz w:val="24"/>
          <w:szCs w:val="24"/>
        </w:rPr>
        <w:t xml:space="preserve"> </w:t>
      </w:r>
      <w:r w:rsidRPr="008F1CF6">
        <w:rPr>
          <w:rFonts w:ascii="Arial" w:hAnsi="Arial" w:cs="Arial"/>
          <w:sz w:val="24"/>
          <w:szCs w:val="24"/>
        </w:rPr>
        <w:t>provenite</w:t>
      </w:r>
      <w:r w:rsidRPr="008F1CF6">
        <w:rPr>
          <w:rFonts w:ascii="Arial" w:hAnsi="Arial" w:cs="Arial"/>
          <w:spacing w:val="-2"/>
          <w:sz w:val="24"/>
          <w:szCs w:val="24"/>
        </w:rPr>
        <w:t xml:space="preserve"> </w:t>
      </w:r>
      <w:r w:rsidRPr="008F1CF6">
        <w:rPr>
          <w:rFonts w:ascii="Arial" w:hAnsi="Arial" w:cs="Arial"/>
          <w:sz w:val="24"/>
          <w:szCs w:val="24"/>
        </w:rPr>
        <w:t>din</w:t>
      </w:r>
      <w:r w:rsidRPr="008F1CF6">
        <w:rPr>
          <w:rFonts w:ascii="Arial" w:hAnsi="Arial" w:cs="Arial"/>
          <w:spacing w:val="-4"/>
          <w:sz w:val="24"/>
          <w:szCs w:val="24"/>
        </w:rPr>
        <w:t xml:space="preserve"> </w:t>
      </w:r>
      <w:r w:rsidRPr="008F1CF6">
        <w:rPr>
          <w:rFonts w:ascii="Arial" w:hAnsi="Arial" w:cs="Arial"/>
          <w:sz w:val="24"/>
          <w:szCs w:val="24"/>
        </w:rPr>
        <w:t>utilizarea</w:t>
      </w:r>
      <w:r w:rsidRPr="008F1CF6">
        <w:rPr>
          <w:rFonts w:ascii="Arial" w:hAnsi="Arial" w:cs="Arial"/>
          <w:spacing w:val="-2"/>
          <w:sz w:val="24"/>
          <w:szCs w:val="24"/>
        </w:rPr>
        <w:t xml:space="preserve"> </w:t>
      </w:r>
      <w:r w:rsidRPr="008F1CF6">
        <w:rPr>
          <w:rFonts w:ascii="Arial" w:hAnsi="Arial" w:cs="Arial"/>
          <w:sz w:val="24"/>
          <w:szCs w:val="24"/>
        </w:rPr>
        <w:t>lor):</w:t>
      </w:r>
    </w:p>
    <w:p w14:paraId="0E46B24A" w14:textId="77777777" w:rsidR="00CA2B6F" w:rsidRPr="008F1CF6" w:rsidRDefault="00CA2B6F">
      <w:pPr>
        <w:pStyle w:val="Listparagraf"/>
        <w:numPr>
          <w:ilvl w:val="1"/>
          <w:numId w:val="58"/>
        </w:numPr>
        <w:tabs>
          <w:tab w:val="left" w:pos="709"/>
          <w:tab w:val="left" w:pos="1726"/>
        </w:tabs>
        <w:ind w:left="0" w:firstLine="567"/>
        <w:rPr>
          <w:rFonts w:ascii="Arial" w:hAnsi="Arial" w:cs="Arial"/>
          <w:sz w:val="24"/>
          <w:szCs w:val="24"/>
        </w:rPr>
      </w:pPr>
      <w:r w:rsidRPr="008F1CF6">
        <w:rPr>
          <w:rFonts w:ascii="Arial" w:hAnsi="Arial" w:cs="Arial"/>
          <w:w w:val="90"/>
          <w:sz w:val="24"/>
          <w:szCs w:val="24"/>
        </w:rPr>
        <w:t>natura</w:t>
      </w:r>
      <w:r w:rsidRPr="008F1CF6">
        <w:rPr>
          <w:rFonts w:ascii="Arial" w:hAnsi="Arial" w:cs="Arial"/>
          <w:spacing w:val="5"/>
          <w:w w:val="90"/>
          <w:sz w:val="24"/>
          <w:szCs w:val="24"/>
        </w:rPr>
        <w:t xml:space="preserve"> </w:t>
      </w:r>
      <w:r w:rsidRPr="008F1CF6">
        <w:rPr>
          <w:rFonts w:ascii="Arial" w:hAnsi="Arial" w:cs="Arial"/>
          <w:w w:val="90"/>
          <w:sz w:val="24"/>
          <w:szCs w:val="24"/>
        </w:rPr>
        <w:t>periculoasă</w:t>
      </w:r>
      <w:r w:rsidRPr="008F1CF6">
        <w:rPr>
          <w:rFonts w:ascii="Arial" w:hAnsi="Arial" w:cs="Arial"/>
          <w:spacing w:val="7"/>
          <w:w w:val="90"/>
          <w:sz w:val="24"/>
          <w:szCs w:val="24"/>
        </w:rPr>
        <w:t xml:space="preserve"> </w:t>
      </w:r>
      <w:r w:rsidRPr="008F1CF6">
        <w:rPr>
          <w:rFonts w:ascii="Arial" w:hAnsi="Arial" w:cs="Arial"/>
          <w:w w:val="90"/>
          <w:sz w:val="24"/>
          <w:szCs w:val="24"/>
        </w:rPr>
        <w:t>pentru</w:t>
      </w:r>
      <w:r w:rsidRPr="008F1CF6">
        <w:rPr>
          <w:rFonts w:ascii="Arial" w:hAnsi="Arial" w:cs="Arial"/>
          <w:spacing w:val="8"/>
          <w:w w:val="90"/>
          <w:sz w:val="24"/>
          <w:szCs w:val="24"/>
        </w:rPr>
        <w:t xml:space="preserve"> </w:t>
      </w:r>
      <w:r w:rsidRPr="008F1CF6">
        <w:rPr>
          <w:rFonts w:ascii="Arial" w:hAnsi="Arial" w:cs="Arial"/>
          <w:w w:val="90"/>
          <w:sz w:val="24"/>
          <w:szCs w:val="24"/>
        </w:rPr>
        <w:t>mediu</w:t>
      </w:r>
      <w:r w:rsidRPr="008F1CF6">
        <w:rPr>
          <w:rFonts w:ascii="Arial" w:hAnsi="Arial" w:cs="Arial"/>
          <w:spacing w:val="5"/>
          <w:w w:val="90"/>
          <w:sz w:val="24"/>
          <w:szCs w:val="24"/>
        </w:rPr>
        <w:t xml:space="preserve"> </w:t>
      </w:r>
      <w:r w:rsidRPr="008F1CF6">
        <w:rPr>
          <w:rFonts w:ascii="Arial" w:hAnsi="Arial" w:cs="Arial"/>
          <w:w w:val="90"/>
          <w:sz w:val="24"/>
          <w:szCs w:val="24"/>
        </w:rPr>
        <w:t>şi</w:t>
      </w:r>
      <w:r w:rsidRPr="008F1CF6">
        <w:rPr>
          <w:rFonts w:ascii="Arial" w:hAnsi="Arial" w:cs="Arial"/>
          <w:spacing w:val="7"/>
          <w:w w:val="90"/>
          <w:sz w:val="24"/>
          <w:szCs w:val="24"/>
        </w:rPr>
        <w:t xml:space="preserve"> </w:t>
      </w:r>
      <w:r w:rsidRPr="008F1CF6">
        <w:rPr>
          <w:rFonts w:ascii="Arial" w:hAnsi="Arial" w:cs="Arial"/>
          <w:w w:val="90"/>
          <w:sz w:val="24"/>
          <w:szCs w:val="24"/>
        </w:rPr>
        <w:t>sănătatea</w:t>
      </w:r>
      <w:r w:rsidRPr="008F1CF6">
        <w:rPr>
          <w:rFonts w:ascii="Arial" w:hAnsi="Arial" w:cs="Arial"/>
          <w:spacing w:val="6"/>
          <w:w w:val="90"/>
          <w:sz w:val="24"/>
          <w:szCs w:val="24"/>
        </w:rPr>
        <w:t xml:space="preserve"> </w:t>
      </w:r>
      <w:r w:rsidRPr="008F1CF6">
        <w:rPr>
          <w:rFonts w:ascii="Arial" w:hAnsi="Arial" w:cs="Arial"/>
          <w:w w:val="90"/>
          <w:sz w:val="24"/>
          <w:szCs w:val="24"/>
        </w:rPr>
        <w:t>umană</w:t>
      </w:r>
    </w:p>
    <w:p w14:paraId="4932728F" w14:textId="77777777" w:rsidR="00CA2B6F" w:rsidRPr="008F1CF6" w:rsidRDefault="00CA2B6F">
      <w:pPr>
        <w:pStyle w:val="Listparagraf"/>
        <w:numPr>
          <w:ilvl w:val="1"/>
          <w:numId w:val="58"/>
        </w:numPr>
        <w:tabs>
          <w:tab w:val="left" w:pos="709"/>
          <w:tab w:val="left" w:pos="1726"/>
        </w:tabs>
        <w:ind w:left="0" w:firstLine="567"/>
        <w:rPr>
          <w:rFonts w:ascii="Arial" w:hAnsi="Arial" w:cs="Arial"/>
          <w:sz w:val="24"/>
          <w:szCs w:val="24"/>
        </w:rPr>
      </w:pPr>
      <w:r w:rsidRPr="008F1CF6">
        <w:rPr>
          <w:rFonts w:ascii="Arial" w:hAnsi="Arial" w:cs="Arial"/>
          <w:spacing w:val="-1"/>
          <w:sz w:val="24"/>
          <w:szCs w:val="24"/>
        </w:rPr>
        <w:t>riscul</w:t>
      </w:r>
      <w:r w:rsidRPr="008F1CF6">
        <w:rPr>
          <w:rFonts w:ascii="Arial" w:hAnsi="Arial" w:cs="Arial"/>
          <w:spacing w:val="17"/>
          <w:sz w:val="24"/>
          <w:szCs w:val="24"/>
        </w:rPr>
        <w:t xml:space="preserve"> </w:t>
      </w:r>
      <w:r w:rsidRPr="008F1CF6">
        <w:rPr>
          <w:rFonts w:ascii="Arial" w:hAnsi="Arial" w:cs="Arial"/>
          <w:spacing w:val="-1"/>
          <w:sz w:val="24"/>
          <w:szCs w:val="24"/>
        </w:rPr>
        <w:t>unui</w:t>
      </w:r>
      <w:r w:rsidRPr="008F1CF6">
        <w:rPr>
          <w:rFonts w:ascii="Arial" w:hAnsi="Arial" w:cs="Arial"/>
          <w:spacing w:val="17"/>
          <w:sz w:val="24"/>
          <w:szCs w:val="24"/>
        </w:rPr>
        <w:t xml:space="preserve"> </w:t>
      </w:r>
      <w:r w:rsidRPr="008F1CF6">
        <w:rPr>
          <w:rFonts w:ascii="Arial" w:hAnsi="Arial" w:cs="Arial"/>
          <w:spacing w:val="-1"/>
          <w:sz w:val="24"/>
          <w:szCs w:val="24"/>
        </w:rPr>
        <w:t>impact</w:t>
      </w:r>
      <w:r w:rsidRPr="008F1CF6">
        <w:rPr>
          <w:rFonts w:ascii="Arial" w:hAnsi="Arial" w:cs="Arial"/>
          <w:spacing w:val="18"/>
          <w:sz w:val="24"/>
          <w:szCs w:val="24"/>
        </w:rPr>
        <w:t xml:space="preserve"> </w:t>
      </w:r>
      <w:r w:rsidRPr="008F1CF6">
        <w:rPr>
          <w:rFonts w:ascii="Arial" w:hAnsi="Arial" w:cs="Arial"/>
          <w:spacing w:val="-1"/>
          <w:sz w:val="24"/>
          <w:szCs w:val="24"/>
        </w:rPr>
        <w:t>asupra</w:t>
      </w:r>
      <w:r w:rsidRPr="008F1CF6">
        <w:rPr>
          <w:rFonts w:ascii="Arial" w:hAnsi="Arial" w:cs="Arial"/>
          <w:spacing w:val="18"/>
          <w:sz w:val="24"/>
          <w:szCs w:val="24"/>
        </w:rPr>
        <w:t xml:space="preserve"> </w:t>
      </w:r>
      <w:r w:rsidRPr="008F1CF6">
        <w:rPr>
          <w:rFonts w:ascii="Arial" w:hAnsi="Arial" w:cs="Arial"/>
          <w:spacing w:val="-1"/>
          <w:sz w:val="24"/>
          <w:szCs w:val="24"/>
        </w:rPr>
        <w:t>calităţii</w:t>
      </w:r>
      <w:r w:rsidRPr="008F1CF6">
        <w:rPr>
          <w:rFonts w:ascii="Arial" w:hAnsi="Arial" w:cs="Arial"/>
          <w:spacing w:val="17"/>
          <w:sz w:val="24"/>
          <w:szCs w:val="24"/>
        </w:rPr>
        <w:t xml:space="preserve"> </w:t>
      </w:r>
      <w:r w:rsidRPr="008F1CF6">
        <w:rPr>
          <w:rFonts w:ascii="Arial" w:hAnsi="Arial" w:cs="Arial"/>
          <w:spacing w:val="-1"/>
          <w:sz w:val="24"/>
          <w:szCs w:val="24"/>
        </w:rPr>
        <w:t>apelor</w:t>
      </w:r>
      <w:r w:rsidRPr="008F1CF6">
        <w:rPr>
          <w:rFonts w:ascii="Arial" w:hAnsi="Arial" w:cs="Arial"/>
          <w:spacing w:val="19"/>
          <w:sz w:val="24"/>
          <w:szCs w:val="24"/>
        </w:rPr>
        <w:t xml:space="preserve"> </w:t>
      </w:r>
      <w:r w:rsidRPr="008F1CF6">
        <w:rPr>
          <w:rFonts w:ascii="Arial" w:hAnsi="Arial" w:cs="Arial"/>
          <w:spacing w:val="-1"/>
          <w:sz w:val="24"/>
          <w:szCs w:val="24"/>
        </w:rPr>
        <w:t>cursurilor</w:t>
      </w:r>
      <w:r w:rsidRPr="008F1CF6">
        <w:rPr>
          <w:rFonts w:ascii="Arial" w:hAnsi="Arial" w:cs="Arial"/>
          <w:spacing w:val="19"/>
          <w:sz w:val="24"/>
          <w:szCs w:val="24"/>
        </w:rPr>
        <w:t xml:space="preserve"> </w:t>
      </w:r>
      <w:r w:rsidRPr="008F1CF6">
        <w:rPr>
          <w:rFonts w:ascii="Arial" w:hAnsi="Arial" w:cs="Arial"/>
          <w:spacing w:val="-1"/>
          <w:sz w:val="24"/>
          <w:szCs w:val="24"/>
        </w:rPr>
        <w:t>de</w:t>
      </w:r>
      <w:r w:rsidRPr="008F1CF6">
        <w:rPr>
          <w:rFonts w:ascii="Arial" w:hAnsi="Arial" w:cs="Arial"/>
          <w:spacing w:val="18"/>
          <w:sz w:val="24"/>
          <w:szCs w:val="24"/>
        </w:rPr>
        <w:t xml:space="preserve"> </w:t>
      </w:r>
      <w:r w:rsidRPr="008F1CF6">
        <w:rPr>
          <w:rFonts w:ascii="Arial" w:hAnsi="Arial" w:cs="Arial"/>
          <w:spacing w:val="-1"/>
          <w:sz w:val="24"/>
          <w:szCs w:val="24"/>
        </w:rPr>
        <w:t>suprafaţă</w:t>
      </w:r>
      <w:r w:rsidRPr="008F1CF6">
        <w:rPr>
          <w:rFonts w:ascii="Arial" w:hAnsi="Arial" w:cs="Arial"/>
          <w:spacing w:val="19"/>
          <w:sz w:val="24"/>
          <w:szCs w:val="24"/>
        </w:rPr>
        <w:t xml:space="preserve"> </w:t>
      </w:r>
      <w:r w:rsidRPr="008F1CF6">
        <w:rPr>
          <w:rFonts w:ascii="Arial" w:hAnsi="Arial" w:cs="Arial"/>
          <w:sz w:val="24"/>
          <w:szCs w:val="24"/>
        </w:rPr>
        <w:t>din</w:t>
      </w:r>
      <w:r w:rsidRPr="008F1CF6">
        <w:rPr>
          <w:rFonts w:ascii="Arial" w:hAnsi="Arial" w:cs="Arial"/>
          <w:spacing w:val="18"/>
          <w:sz w:val="24"/>
          <w:szCs w:val="24"/>
        </w:rPr>
        <w:t xml:space="preserve"> </w:t>
      </w:r>
      <w:r w:rsidRPr="008F1CF6">
        <w:rPr>
          <w:rFonts w:ascii="Arial" w:hAnsi="Arial" w:cs="Arial"/>
          <w:sz w:val="24"/>
          <w:szCs w:val="24"/>
        </w:rPr>
        <w:t>zona</w:t>
      </w:r>
      <w:r w:rsidRPr="008F1CF6">
        <w:rPr>
          <w:rFonts w:ascii="Arial" w:hAnsi="Arial" w:cs="Arial"/>
          <w:spacing w:val="18"/>
          <w:sz w:val="24"/>
          <w:szCs w:val="24"/>
        </w:rPr>
        <w:t xml:space="preserve"> </w:t>
      </w:r>
      <w:r w:rsidRPr="008F1CF6">
        <w:rPr>
          <w:rFonts w:ascii="Arial" w:hAnsi="Arial" w:cs="Arial"/>
          <w:sz w:val="24"/>
          <w:szCs w:val="24"/>
        </w:rPr>
        <w:t>de</w:t>
      </w:r>
    </w:p>
    <w:p w14:paraId="2F61C233" w14:textId="77777777" w:rsidR="00CA2B6F" w:rsidRPr="008F1CF6" w:rsidRDefault="00CA2B6F" w:rsidP="00CA2B6F">
      <w:pPr>
        <w:pStyle w:val="Corptext"/>
        <w:tabs>
          <w:tab w:val="left" w:pos="709"/>
        </w:tabs>
        <w:ind w:firstLine="567"/>
        <w:rPr>
          <w:rFonts w:ascii="Arial" w:hAnsi="Arial" w:cs="Arial"/>
          <w:sz w:val="24"/>
          <w:szCs w:val="24"/>
        </w:rPr>
      </w:pPr>
      <w:r w:rsidRPr="008F1CF6">
        <w:rPr>
          <w:rFonts w:ascii="Arial" w:hAnsi="Arial" w:cs="Arial"/>
          <w:sz w:val="24"/>
          <w:szCs w:val="24"/>
        </w:rPr>
        <w:t>amplasare</w:t>
      </w:r>
      <w:r w:rsidRPr="008F1CF6">
        <w:rPr>
          <w:rFonts w:ascii="Arial" w:hAnsi="Arial" w:cs="Arial"/>
          <w:spacing w:val="-7"/>
          <w:sz w:val="24"/>
          <w:szCs w:val="24"/>
        </w:rPr>
        <w:t xml:space="preserve"> </w:t>
      </w:r>
      <w:r w:rsidRPr="008F1CF6">
        <w:rPr>
          <w:rFonts w:ascii="Arial" w:hAnsi="Arial" w:cs="Arial"/>
          <w:sz w:val="24"/>
          <w:szCs w:val="24"/>
        </w:rPr>
        <w:t>a</w:t>
      </w:r>
      <w:r w:rsidRPr="008F1CF6">
        <w:rPr>
          <w:rFonts w:ascii="Arial" w:hAnsi="Arial" w:cs="Arial"/>
          <w:spacing w:val="-5"/>
          <w:sz w:val="24"/>
          <w:szCs w:val="24"/>
        </w:rPr>
        <w:t xml:space="preserve"> </w:t>
      </w:r>
      <w:r w:rsidRPr="008F1CF6">
        <w:rPr>
          <w:rFonts w:ascii="Arial" w:hAnsi="Arial" w:cs="Arial"/>
          <w:sz w:val="24"/>
          <w:szCs w:val="24"/>
        </w:rPr>
        <w:t>obiectivului</w:t>
      </w:r>
      <w:r w:rsidRPr="008F1CF6">
        <w:rPr>
          <w:rFonts w:ascii="Arial" w:hAnsi="Arial" w:cs="Arial"/>
          <w:spacing w:val="-6"/>
          <w:sz w:val="24"/>
          <w:szCs w:val="24"/>
        </w:rPr>
        <w:t xml:space="preserve"> </w:t>
      </w:r>
      <w:r w:rsidRPr="008F1CF6">
        <w:rPr>
          <w:rFonts w:ascii="Arial" w:hAnsi="Arial" w:cs="Arial"/>
          <w:sz w:val="24"/>
          <w:szCs w:val="24"/>
        </w:rPr>
        <w:t>proiectat.</w:t>
      </w:r>
    </w:p>
    <w:p w14:paraId="5463E7BB" w14:textId="77777777" w:rsidR="00CA2B6F" w:rsidRPr="008F1CF6" w:rsidRDefault="00CA2B6F" w:rsidP="00CA2B6F">
      <w:pPr>
        <w:pStyle w:val="Listparagraf"/>
        <w:tabs>
          <w:tab w:val="left" w:pos="709"/>
        </w:tabs>
        <w:ind w:left="0" w:firstLine="567"/>
        <w:rPr>
          <w:rFonts w:ascii="Arial" w:hAnsi="Arial" w:cs="Arial"/>
          <w:sz w:val="24"/>
          <w:szCs w:val="24"/>
        </w:rPr>
      </w:pPr>
    </w:p>
    <w:p w14:paraId="17BDDC89" w14:textId="77777777" w:rsidR="00CA2B6F" w:rsidRPr="008F1CF6" w:rsidRDefault="00CA2B6F" w:rsidP="00CA2B6F">
      <w:pPr>
        <w:pStyle w:val="Listparagraf"/>
        <w:tabs>
          <w:tab w:val="left" w:pos="709"/>
        </w:tabs>
        <w:ind w:left="0" w:firstLine="567"/>
        <w:rPr>
          <w:rFonts w:ascii="Arial" w:hAnsi="Arial" w:cs="Arial"/>
          <w:sz w:val="24"/>
          <w:szCs w:val="24"/>
        </w:rPr>
      </w:pPr>
    </w:p>
    <w:p w14:paraId="69C220F3" w14:textId="77777777" w:rsidR="00CA2B6F" w:rsidRPr="008F1CF6" w:rsidRDefault="00CA2B6F" w:rsidP="00CA2B6F">
      <w:pPr>
        <w:spacing w:after="0" w:line="240" w:lineRule="auto"/>
        <w:ind w:firstLine="567"/>
        <w:rPr>
          <w:rFonts w:ascii="Arial" w:hAnsi="Arial" w:cs="Arial"/>
          <w:sz w:val="24"/>
          <w:szCs w:val="24"/>
          <w:lang w:val="pt-BR"/>
        </w:rPr>
      </w:pPr>
      <w:r w:rsidRPr="008F1CF6">
        <w:rPr>
          <w:rFonts w:ascii="Arial" w:hAnsi="Arial" w:cs="Arial"/>
          <w:sz w:val="24"/>
          <w:szCs w:val="24"/>
          <w:lang w:val="pt-BR"/>
        </w:rPr>
        <w:t>Întreaga activitate de execuţie a lucrărilor pentru realizarea planului analizat implică</w:t>
      </w:r>
      <w:r w:rsidRPr="008F1CF6">
        <w:rPr>
          <w:rFonts w:ascii="Arial" w:hAnsi="Arial" w:cs="Arial"/>
          <w:spacing w:val="1"/>
          <w:sz w:val="24"/>
          <w:szCs w:val="24"/>
          <w:lang w:val="pt-BR"/>
        </w:rPr>
        <w:t xml:space="preserve"> </w:t>
      </w:r>
      <w:r w:rsidRPr="008F1CF6">
        <w:rPr>
          <w:rFonts w:ascii="Arial" w:hAnsi="Arial" w:cs="Arial"/>
          <w:spacing w:val="-6"/>
          <w:sz w:val="24"/>
          <w:szCs w:val="24"/>
          <w:lang w:val="pt-BR"/>
        </w:rPr>
        <w:t>utilizarea</w:t>
      </w:r>
      <w:r w:rsidRPr="008F1CF6">
        <w:rPr>
          <w:rFonts w:ascii="Arial" w:hAnsi="Arial" w:cs="Arial"/>
          <w:spacing w:val="-8"/>
          <w:sz w:val="24"/>
          <w:szCs w:val="24"/>
          <w:lang w:val="pt-BR"/>
        </w:rPr>
        <w:t xml:space="preserve"> </w:t>
      </w:r>
      <w:r w:rsidRPr="008F1CF6">
        <w:rPr>
          <w:rFonts w:ascii="Arial" w:hAnsi="Arial" w:cs="Arial"/>
          <w:spacing w:val="-6"/>
          <w:sz w:val="24"/>
          <w:szCs w:val="24"/>
          <w:lang w:val="pt-BR"/>
        </w:rPr>
        <w:t>unui</w:t>
      </w:r>
      <w:r w:rsidRPr="008F1CF6">
        <w:rPr>
          <w:rFonts w:ascii="Arial" w:hAnsi="Arial" w:cs="Arial"/>
          <w:spacing w:val="-12"/>
          <w:sz w:val="24"/>
          <w:szCs w:val="24"/>
          <w:lang w:val="pt-BR"/>
        </w:rPr>
        <w:t xml:space="preserve"> </w:t>
      </w:r>
      <w:r w:rsidRPr="008F1CF6">
        <w:rPr>
          <w:rFonts w:ascii="Arial" w:hAnsi="Arial" w:cs="Arial"/>
          <w:spacing w:val="-6"/>
          <w:sz w:val="24"/>
          <w:szCs w:val="24"/>
          <w:lang w:val="pt-BR"/>
        </w:rPr>
        <w:t>număr</w:t>
      </w:r>
      <w:r w:rsidRPr="008F1CF6">
        <w:rPr>
          <w:rFonts w:ascii="Arial" w:hAnsi="Arial" w:cs="Arial"/>
          <w:spacing w:val="-10"/>
          <w:sz w:val="24"/>
          <w:szCs w:val="24"/>
          <w:lang w:val="pt-BR"/>
        </w:rPr>
        <w:t xml:space="preserve"> </w:t>
      </w:r>
      <w:r w:rsidRPr="008F1CF6">
        <w:rPr>
          <w:rFonts w:ascii="Arial" w:hAnsi="Arial" w:cs="Arial"/>
          <w:spacing w:val="-6"/>
          <w:sz w:val="24"/>
          <w:szCs w:val="24"/>
          <w:lang w:val="pt-BR"/>
        </w:rPr>
        <w:t>restrâns</w:t>
      </w:r>
      <w:r w:rsidRPr="008F1CF6">
        <w:rPr>
          <w:rFonts w:ascii="Arial" w:hAnsi="Arial" w:cs="Arial"/>
          <w:spacing w:val="-9"/>
          <w:sz w:val="24"/>
          <w:szCs w:val="24"/>
          <w:lang w:val="pt-BR"/>
        </w:rPr>
        <w:t xml:space="preserve"> </w:t>
      </w:r>
      <w:r w:rsidRPr="008F1CF6">
        <w:rPr>
          <w:rFonts w:ascii="Arial" w:hAnsi="Arial" w:cs="Arial"/>
          <w:spacing w:val="-6"/>
          <w:sz w:val="24"/>
          <w:szCs w:val="24"/>
          <w:lang w:val="pt-BR"/>
        </w:rPr>
        <w:t>de</w:t>
      </w:r>
      <w:r w:rsidRPr="008F1CF6">
        <w:rPr>
          <w:rFonts w:ascii="Arial" w:hAnsi="Arial" w:cs="Arial"/>
          <w:spacing w:val="-11"/>
          <w:sz w:val="24"/>
          <w:szCs w:val="24"/>
          <w:lang w:val="pt-BR"/>
        </w:rPr>
        <w:t xml:space="preserve"> </w:t>
      </w:r>
      <w:r w:rsidRPr="008F1CF6">
        <w:rPr>
          <w:rFonts w:ascii="Arial" w:hAnsi="Arial" w:cs="Arial"/>
          <w:spacing w:val="-6"/>
          <w:sz w:val="24"/>
          <w:szCs w:val="24"/>
          <w:lang w:val="pt-BR"/>
        </w:rPr>
        <w:t>utilaje,</w:t>
      </w:r>
      <w:r w:rsidRPr="008F1CF6">
        <w:rPr>
          <w:rFonts w:ascii="Arial" w:hAnsi="Arial" w:cs="Arial"/>
          <w:spacing w:val="-9"/>
          <w:sz w:val="24"/>
          <w:szCs w:val="24"/>
          <w:lang w:val="pt-BR"/>
        </w:rPr>
        <w:t xml:space="preserve"> </w:t>
      </w:r>
      <w:r w:rsidRPr="008F1CF6">
        <w:rPr>
          <w:rFonts w:ascii="Arial" w:hAnsi="Arial" w:cs="Arial"/>
          <w:spacing w:val="-5"/>
          <w:sz w:val="24"/>
          <w:szCs w:val="24"/>
          <w:lang w:val="pt-BR"/>
        </w:rPr>
        <w:t>pe</w:t>
      </w:r>
      <w:r w:rsidRPr="008F1CF6">
        <w:rPr>
          <w:rFonts w:ascii="Arial" w:hAnsi="Arial" w:cs="Arial"/>
          <w:spacing w:val="-10"/>
          <w:sz w:val="24"/>
          <w:szCs w:val="24"/>
          <w:lang w:val="pt-BR"/>
        </w:rPr>
        <w:t xml:space="preserve"> </w:t>
      </w:r>
      <w:r w:rsidRPr="008F1CF6">
        <w:rPr>
          <w:rFonts w:ascii="Arial" w:hAnsi="Arial" w:cs="Arial"/>
          <w:spacing w:val="-5"/>
          <w:sz w:val="24"/>
          <w:szCs w:val="24"/>
          <w:lang w:val="pt-BR"/>
        </w:rPr>
        <w:t>o</w:t>
      </w:r>
      <w:r w:rsidRPr="008F1CF6">
        <w:rPr>
          <w:rFonts w:ascii="Arial" w:hAnsi="Arial" w:cs="Arial"/>
          <w:spacing w:val="-8"/>
          <w:sz w:val="24"/>
          <w:szCs w:val="24"/>
          <w:lang w:val="pt-BR"/>
        </w:rPr>
        <w:t xml:space="preserve"> </w:t>
      </w:r>
      <w:r w:rsidRPr="008F1CF6">
        <w:rPr>
          <w:rFonts w:ascii="Arial" w:hAnsi="Arial" w:cs="Arial"/>
          <w:spacing w:val="-5"/>
          <w:sz w:val="24"/>
          <w:szCs w:val="24"/>
          <w:lang w:val="pt-BR"/>
        </w:rPr>
        <w:t>perioadă</w:t>
      </w:r>
      <w:r w:rsidRPr="008F1CF6">
        <w:rPr>
          <w:rFonts w:ascii="Arial" w:hAnsi="Arial" w:cs="Arial"/>
          <w:spacing w:val="-8"/>
          <w:sz w:val="24"/>
          <w:szCs w:val="24"/>
          <w:lang w:val="pt-BR"/>
        </w:rPr>
        <w:t xml:space="preserve"> </w:t>
      </w:r>
      <w:r w:rsidRPr="008F1CF6">
        <w:rPr>
          <w:rFonts w:ascii="Arial" w:hAnsi="Arial" w:cs="Arial"/>
          <w:spacing w:val="-5"/>
          <w:sz w:val="24"/>
          <w:szCs w:val="24"/>
          <w:lang w:val="pt-BR"/>
        </w:rPr>
        <w:t>scurtă</w:t>
      </w:r>
      <w:r w:rsidRPr="008F1CF6">
        <w:rPr>
          <w:rFonts w:ascii="Arial" w:hAnsi="Arial" w:cs="Arial"/>
          <w:spacing w:val="-11"/>
          <w:sz w:val="24"/>
          <w:szCs w:val="24"/>
          <w:lang w:val="pt-BR"/>
        </w:rPr>
        <w:t xml:space="preserve"> </w:t>
      </w:r>
      <w:r w:rsidRPr="008F1CF6">
        <w:rPr>
          <w:rFonts w:ascii="Arial" w:hAnsi="Arial" w:cs="Arial"/>
          <w:spacing w:val="-5"/>
          <w:sz w:val="24"/>
          <w:szCs w:val="24"/>
          <w:lang w:val="pt-BR"/>
        </w:rPr>
        <w:t>de</w:t>
      </w:r>
      <w:r w:rsidRPr="008F1CF6">
        <w:rPr>
          <w:rFonts w:ascii="Arial" w:hAnsi="Arial" w:cs="Arial"/>
          <w:spacing w:val="-8"/>
          <w:sz w:val="24"/>
          <w:szCs w:val="24"/>
          <w:lang w:val="pt-BR"/>
        </w:rPr>
        <w:t xml:space="preserve"> </w:t>
      </w:r>
      <w:r w:rsidRPr="008F1CF6">
        <w:rPr>
          <w:rFonts w:ascii="Arial" w:hAnsi="Arial" w:cs="Arial"/>
          <w:spacing w:val="-5"/>
          <w:sz w:val="24"/>
          <w:szCs w:val="24"/>
          <w:lang w:val="pt-BR"/>
        </w:rPr>
        <w:t>timp,</w:t>
      </w:r>
      <w:r w:rsidRPr="008F1CF6">
        <w:rPr>
          <w:rFonts w:ascii="Arial" w:hAnsi="Arial" w:cs="Arial"/>
          <w:spacing w:val="-9"/>
          <w:sz w:val="24"/>
          <w:szCs w:val="24"/>
          <w:lang w:val="pt-BR"/>
        </w:rPr>
        <w:t xml:space="preserve"> </w:t>
      </w:r>
      <w:r w:rsidRPr="008F1CF6">
        <w:rPr>
          <w:rFonts w:ascii="Arial" w:hAnsi="Arial" w:cs="Arial"/>
          <w:spacing w:val="-5"/>
          <w:sz w:val="24"/>
          <w:szCs w:val="24"/>
          <w:lang w:val="pt-BR"/>
        </w:rPr>
        <w:t>precum</w:t>
      </w:r>
      <w:r w:rsidRPr="008F1CF6">
        <w:rPr>
          <w:rFonts w:ascii="Arial" w:hAnsi="Arial" w:cs="Arial"/>
          <w:spacing w:val="-9"/>
          <w:sz w:val="24"/>
          <w:szCs w:val="24"/>
          <w:lang w:val="pt-BR"/>
        </w:rPr>
        <w:t xml:space="preserve"> </w:t>
      </w:r>
      <w:r w:rsidRPr="008F1CF6">
        <w:rPr>
          <w:rFonts w:ascii="Arial" w:hAnsi="Arial" w:cs="Arial"/>
          <w:spacing w:val="-5"/>
          <w:sz w:val="24"/>
          <w:szCs w:val="24"/>
          <w:lang w:val="pt-BR"/>
        </w:rPr>
        <w:t>şi</w:t>
      </w:r>
      <w:r w:rsidRPr="008F1CF6">
        <w:rPr>
          <w:rFonts w:ascii="Arial" w:hAnsi="Arial" w:cs="Arial"/>
          <w:spacing w:val="-12"/>
          <w:sz w:val="24"/>
          <w:szCs w:val="24"/>
          <w:lang w:val="pt-BR"/>
        </w:rPr>
        <w:t xml:space="preserve"> </w:t>
      </w:r>
      <w:r w:rsidRPr="008F1CF6">
        <w:rPr>
          <w:rFonts w:ascii="Arial" w:hAnsi="Arial" w:cs="Arial"/>
          <w:spacing w:val="-5"/>
          <w:sz w:val="24"/>
          <w:szCs w:val="24"/>
          <w:lang w:val="pt-BR"/>
        </w:rPr>
        <w:t>o</w:t>
      </w:r>
      <w:r w:rsidRPr="008F1CF6">
        <w:rPr>
          <w:rFonts w:ascii="Arial" w:hAnsi="Arial" w:cs="Arial"/>
          <w:spacing w:val="-7"/>
          <w:sz w:val="24"/>
          <w:szCs w:val="24"/>
          <w:lang w:val="pt-BR"/>
        </w:rPr>
        <w:t xml:space="preserve"> </w:t>
      </w:r>
      <w:r w:rsidRPr="008F1CF6">
        <w:rPr>
          <w:rFonts w:ascii="Arial" w:hAnsi="Arial" w:cs="Arial"/>
          <w:spacing w:val="-5"/>
          <w:sz w:val="24"/>
          <w:szCs w:val="24"/>
          <w:lang w:val="pt-BR"/>
        </w:rPr>
        <w:t xml:space="preserve">concentrare </w:t>
      </w:r>
      <w:r w:rsidRPr="008F1CF6">
        <w:rPr>
          <w:rFonts w:ascii="Arial" w:hAnsi="Arial" w:cs="Arial"/>
          <w:sz w:val="24"/>
          <w:szCs w:val="24"/>
          <w:lang w:val="pt-BR"/>
        </w:rPr>
        <w:t>de</w:t>
      </w:r>
      <w:r w:rsidRPr="008F1CF6">
        <w:rPr>
          <w:rFonts w:ascii="Arial" w:hAnsi="Arial" w:cs="Arial"/>
          <w:spacing w:val="21"/>
          <w:sz w:val="24"/>
          <w:szCs w:val="24"/>
          <w:lang w:val="pt-BR"/>
        </w:rPr>
        <w:t xml:space="preserve"> </w:t>
      </w:r>
      <w:r w:rsidRPr="008F1CF6">
        <w:rPr>
          <w:rFonts w:ascii="Arial" w:hAnsi="Arial" w:cs="Arial"/>
          <w:sz w:val="24"/>
          <w:szCs w:val="24"/>
          <w:lang w:val="pt-BR"/>
        </w:rPr>
        <w:t>efective</w:t>
      </w:r>
      <w:r w:rsidRPr="008F1CF6">
        <w:rPr>
          <w:rFonts w:ascii="Arial" w:hAnsi="Arial" w:cs="Arial"/>
          <w:spacing w:val="21"/>
          <w:sz w:val="24"/>
          <w:szCs w:val="24"/>
          <w:lang w:val="pt-BR"/>
        </w:rPr>
        <w:t xml:space="preserve"> </w:t>
      </w:r>
      <w:r w:rsidRPr="008F1CF6">
        <w:rPr>
          <w:rFonts w:ascii="Arial" w:hAnsi="Arial" w:cs="Arial"/>
          <w:sz w:val="24"/>
          <w:szCs w:val="24"/>
          <w:lang w:val="pt-BR"/>
        </w:rPr>
        <w:t>umane.</w:t>
      </w:r>
      <w:r w:rsidRPr="008F1CF6">
        <w:rPr>
          <w:rFonts w:ascii="Arial" w:hAnsi="Arial" w:cs="Arial"/>
          <w:spacing w:val="21"/>
          <w:sz w:val="24"/>
          <w:szCs w:val="24"/>
          <w:lang w:val="pt-BR"/>
        </w:rPr>
        <w:t xml:space="preserve"> </w:t>
      </w:r>
      <w:r w:rsidRPr="008F1CF6">
        <w:rPr>
          <w:rFonts w:ascii="Arial" w:hAnsi="Arial" w:cs="Arial"/>
          <w:sz w:val="24"/>
          <w:szCs w:val="24"/>
          <w:lang w:val="pt-BR"/>
        </w:rPr>
        <w:t>Toate</w:t>
      </w:r>
      <w:r w:rsidRPr="008F1CF6">
        <w:rPr>
          <w:rFonts w:ascii="Arial" w:hAnsi="Arial" w:cs="Arial"/>
          <w:spacing w:val="23"/>
          <w:sz w:val="24"/>
          <w:szCs w:val="24"/>
          <w:lang w:val="pt-BR"/>
        </w:rPr>
        <w:t xml:space="preserve"> </w:t>
      </w:r>
      <w:r w:rsidRPr="008F1CF6">
        <w:rPr>
          <w:rFonts w:ascii="Arial" w:hAnsi="Arial" w:cs="Arial"/>
          <w:sz w:val="24"/>
          <w:szCs w:val="24"/>
          <w:lang w:val="pt-BR"/>
        </w:rPr>
        <w:t>aceste</w:t>
      </w:r>
      <w:r w:rsidRPr="008F1CF6">
        <w:rPr>
          <w:rFonts w:ascii="Arial" w:hAnsi="Arial" w:cs="Arial"/>
          <w:spacing w:val="22"/>
          <w:sz w:val="24"/>
          <w:szCs w:val="24"/>
          <w:lang w:val="pt-BR"/>
        </w:rPr>
        <w:t xml:space="preserve"> </w:t>
      </w:r>
      <w:r w:rsidRPr="008F1CF6">
        <w:rPr>
          <w:rFonts w:ascii="Arial" w:hAnsi="Arial" w:cs="Arial"/>
          <w:sz w:val="24"/>
          <w:szCs w:val="24"/>
          <w:lang w:val="pt-BR"/>
        </w:rPr>
        <w:t>activităţi</w:t>
      </w:r>
      <w:r w:rsidRPr="008F1CF6">
        <w:rPr>
          <w:rFonts w:ascii="Arial" w:hAnsi="Arial" w:cs="Arial"/>
          <w:spacing w:val="20"/>
          <w:sz w:val="24"/>
          <w:szCs w:val="24"/>
          <w:lang w:val="pt-BR"/>
        </w:rPr>
        <w:t xml:space="preserve"> </w:t>
      </w:r>
      <w:r w:rsidRPr="008F1CF6">
        <w:rPr>
          <w:rFonts w:ascii="Arial" w:hAnsi="Arial" w:cs="Arial"/>
          <w:sz w:val="24"/>
          <w:szCs w:val="24"/>
          <w:lang w:val="pt-BR"/>
        </w:rPr>
        <w:t>constituie</w:t>
      </w:r>
      <w:r w:rsidRPr="008F1CF6">
        <w:rPr>
          <w:rFonts w:ascii="Arial" w:hAnsi="Arial" w:cs="Arial"/>
          <w:spacing w:val="21"/>
          <w:sz w:val="24"/>
          <w:szCs w:val="24"/>
          <w:lang w:val="pt-BR"/>
        </w:rPr>
        <w:t xml:space="preserve"> </w:t>
      </w:r>
      <w:r w:rsidRPr="008F1CF6">
        <w:rPr>
          <w:rFonts w:ascii="Arial" w:hAnsi="Arial" w:cs="Arial"/>
          <w:sz w:val="24"/>
          <w:szCs w:val="24"/>
          <w:lang w:val="pt-BR"/>
        </w:rPr>
        <w:t>surse</w:t>
      </w:r>
      <w:r w:rsidRPr="008F1CF6">
        <w:rPr>
          <w:rFonts w:ascii="Arial" w:hAnsi="Arial" w:cs="Arial"/>
          <w:spacing w:val="22"/>
          <w:sz w:val="24"/>
          <w:szCs w:val="24"/>
          <w:lang w:val="pt-BR"/>
        </w:rPr>
        <w:t xml:space="preserve"> </w:t>
      </w:r>
      <w:r w:rsidRPr="008F1CF6">
        <w:rPr>
          <w:rFonts w:ascii="Arial" w:hAnsi="Arial" w:cs="Arial"/>
          <w:sz w:val="24"/>
          <w:szCs w:val="24"/>
          <w:lang w:val="pt-BR"/>
        </w:rPr>
        <w:t>potenţiale</w:t>
      </w:r>
      <w:r w:rsidRPr="008F1CF6">
        <w:rPr>
          <w:rFonts w:ascii="Arial" w:hAnsi="Arial" w:cs="Arial"/>
          <w:spacing w:val="21"/>
          <w:sz w:val="24"/>
          <w:szCs w:val="24"/>
          <w:lang w:val="pt-BR"/>
        </w:rPr>
        <w:t xml:space="preserve"> </w:t>
      </w:r>
      <w:r w:rsidRPr="008F1CF6">
        <w:rPr>
          <w:rFonts w:ascii="Arial" w:hAnsi="Arial" w:cs="Arial"/>
          <w:sz w:val="24"/>
          <w:szCs w:val="24"/>
          <w:lang w:val="pt-BR"/>
        </w:rPr>
        <w:t>de</w:t>
      </w:r>
      <w:r w:rsidRPr="008F1CF6">
        <w:rPr>
          <w:rFonts w:ascii="Arial" w:hAnsi="Arial" w:cs="Arial"/>
          <w:spacing w:val="21"/>
          <w:sz w:val="24"/>
          <w:szCs w:val="24"/>
          <w:lang w:val="pt-BR"/>
        </w:rPr>
        <w:t xml:space="preserve"> </w:t>
      </w:r>
      <w:r w:rsidRPr="008F1CF6">
        <w:rPr>
          <w:rFonts w:ascii="Arial" w:hAnsi="Arial" w:cs="Arial"/>
          <w:sz w:val="24"/>
          <w:szCs w:val="24"/>
          <w:lang w:val="pt-BR"/>
        </w:rPr>
        <w:t>poluare</w:t>
      </w:r>
      <w:r w:rsidRPr="008F1CF6">
        <w:rPr>
          <w:rFonts w:ascii="Arial" w:hAnsi="Arial" w:cs="Arial"/>
          <w:spacing w:val="21"/>
          <w:sz w:val="24"/>
          <w:szCs w:val="24"/>
          <w:lang w:val="pt-BR"/>
        </w:rPr>
        <w:t xml:space="preserve"> </w:t>
      </w:r>
      <w:r w:rsidRPr="008F1CF6">
        <w:rPr>
          <w:rFonts w:ascii="Arial" w:hAnsi="Arial" w:cs="Arial"/>
          <w:sz w:val="24"/>
          <w:szCs w:val="24"/>
          <w:lang w:val="pt-BR"/>
        </w:rPr>
        <w:t>a</w:t>
      </w:r>
      <w:r w:rsidRPr="008F1CF6">
        <w:rPr>
          <w:rFonts w:ascii="Arial" w:hAnsi="Arial" w:cs="Arial"/>
          <w:spacing w:val="20"/>
          <w:sz w:val="24"/>
          <w:szCs w:val="24"/>
          <w:lang w:val="pt-BR"/>
        </w:rPr>
        <w:t xml:space="preserve"> </w:t>
      </w:r>
      <w:r w:rsidRPr="008F1CF6">
        <w:rPr>
          <w:rFonts w:ascii="Arial" w:hAnsi="Arial" w:cs="Arial"/>
          <w:sz w:val="24"/>
          <w:szCs w:val="24"/>
          <w:lang w:val="pt-BR"/>
        </w:rPr>
        <w:t>factorilor</w:t>
      </w:r>
      <w:r w:rsidRPr="008F1CF6">
        <w:rPr>
          <w:rFonts w:ascii="Arial" w:hAnsi="Arial" w:cs="Arial"/>
          <w:spacing w:val="-62"/>
          <w:sz w:val="24"/>
          <w:szCs w:val="24"/>
          <w:lang w:val="pt-BR"/>
        </w:rPr>
        <w:t xml:space="preserve"> </w:t>
      </w:r>
      <w:r w:rsidRPr="008F1CF6">
        <w:rPr>
          <w:rFonts w:ascii="Arial" w:hAnsi="Arial" w:cs="Arial"/>
          <w:sz w:val="24"/>
          <w:szCs w:val="24"/>
          <w:lang w:val="pt-BR"/>
        </w:rPr>
        <w:t>de mediu:</w:t>
      </w:r>
      <w:r w:rsidRPr="008F1CF6">
        <w:rPr>
          <w:rFonts w:ascii="Arial" w:hAnsi="Arial" w:cs="Arial"/>
          <w:spacing w:val="3"/>
          <w:sz w:val="24"/>
          <w:szCs w:val="24"/>
          <w:lang w:val="pt-BR"/>
        </w:rPr>
        <w:t xml:space="preserve"> </w:t>
      </w:r>
      <w:r w:rsidRPr="008F1CF6">
        <w:rPr>
          <w:rFonts w:ascii="Arial" w:hAnsi="Arial" w:cs="Arial"/>
          <w:sz w:val="24"/>
          <w:szCs w:val="24"/>
          <w:lang w:val="pt-BR"/>
        </w:rPr>
        <w:t>apă,</w:t>
      </w:r>
      <w:r w:rsidRPr="008F1CF6">
        <w:rPr>
          <w:rFonts w:ascii="Arial" w:hAnsi="Arial" w:cs="Arial"/>
          <w:spacing w:val="1"/>
          <w:sz w:val="24"/>
          <w:szCs w:val="24"/>
          <w:lang w:val="pt-BR"/>
        </w:rPr>
        <w:t xml:space="preserve"> </w:t>
      </w:r>
      <w:r w:rsidRPr="008F1CF6">
        <w:rPr>
          <w:rFonts w:ascii="Arial" w:hAnsi="Arial" w:cs="Arial"/>
          <w:sz w:val="24"/>
          <w:szCs w:val="24"/>
          <w:lang w:val="pt-BR"/>
        </w:rPr>
        <w:t>aer</w:t>
      </w:r>
      <w:r w:rsidRPr="008F1CF6">
        <w:rPr>
          <w:rFonts w:ascii="Arial" w:hAnsi="Arial" w:cs="Arial"/>
          <w:spacing w:val="2"/>
          <w:sz w:val="24"/>
          <w:szCs w:val="24"/>
          <w:lang w:val="pt-BR"/>
        </w:rPr>
        <w:t xml:space="preserve"> </w:t>
      </w:r>
      <w:r w:rsidRPr="008F1CF6">
        <w:rPr>
          <w:rFonts w:ascii="Arial" w:hAnsi="Arial" w:cs="Arial"/>
          <w:sz w:val="24"/>
          <w:szCs w:val="24"/>
          <w:lang w:val="pt-BR"/>
        </w:rPr>
        <w:t>şi</w:t>
      </w:r>
      <w:r w:rsidRPr="008F1CF6">
        <w:rPr>
          <w:rFonts w:ascii="Arial" w:hAnsi="Arial" w:cs="Arial"/>
          <w:spacing w:val="2"/>
          <w:sz w:val="24"/>
          <w:szCs w:val="24"/>
          <w:lang w:val="pt-BR"/>
        </w:rPr>
        <w:t xml:space="preserve"> </w:t>
      </w:r>
      <w:r w:rsidRPr="008F1CF6">
        <w:rPr>
          <w:rFonts w:ascii="Arial" w:hAnsi="Arial" w:cs="Arial"/>
          <w:sz w:val="24"/>
          <w:szCs w:val="24"/>
          <w:lang w:val="pt-BR"/>
        </w:rPr>
        <w:t>sol.</w:t>
      </w:r>
    </w:p>
    <w:p w14:paraId="5776F86C" w14:textId="77777777" w:rsidR="00CA2B6F" w:rsidRPr="008F1CF6" w:rsidRDefault="00CA2B6F" w:rsidP="00CA2B6F">
      <w:pPr>
        <w:spacing w:after="0" w:line="240" w:lineRule="auto"/>
        <w:rPr>
          <w:rFonts w:ascii="Arial" w:hAnsi="Arial" w:cs="Arial"/>
          <w:sz w:val="24"/>
          <w:szCs w:val="24"/>
          <w:lang w:val="pt-BR"/>
        </w:rPr>
      </w:pPr>
      <w:r w:rsidRPr="008F1CF6">
        <w:rPr>
          <w:rFonts w:ascii="Arial" w:hAnsi="Arial" w:cs="Arial"/>
          <w:sz w:val="24"/>
          <w:szCs w:val="24"/>
          <w:lang w:val="pt-BR"/>
        </w:rPr>
        <w:tab/>
        <w:t>În</w:t>
      </w:r>
      <w:r w:rsidRPr="008F1CF6">
        <w:rPr>
          <w:rFonts w:ascii="Arial" w:hAnsi="Arial" w:cs="Arial"/>
          <w:spacing w:val="1"/>
          <w:sz w:val="24"/>
          <w:szCs w:val="24"/>
          <w:lang w:val="pt-BR"/>
        </w:rPr>
        <w:t xml:space="preserve"> </w:t>
      </w:r>
      <w:r w:rsidRPr="008F1CF6">
        <w:rPr>
          <w:rFonts w:ascii="Arial" w:hAnsi="Arial" w:cs="Arial"/>
          <w:sz w:val="24"/>
          <w:szCs w:val="24"/>
          <w:lang w:val="pt-BR"/>
        </w:rPr>
        <w:t>timpul</w:t>
      </w:r>
      <w:r w:rsidRPr="008F1CF6">
        <w:rPr>
          <w:rFonts w:ascii="Arial" w:hAnsi="Arial" w:cs="Arial"/>
          <w:spacing w:val="1"/>
          <w:sz w:val="24"/>
          <w:szCs w:val="24"/>
          <w:lang w:val="pt-BR"/>
        </w:rPr>
        <w:t xml:space="preserve"> </w:t>
      </w:r>
      <w:r w:rsidRPr="008F1CF6">
        <w:rPr>
          <w:rFonts w:ascii="Arial" w:hAnsi="Arial" w:cs="Arial"/>
          <w:sz w:val="24"/>
          <w:szCs w:val="24"/>
          <w:lang w:val="pt-BR"/>
        </w:rPr>
        <w:t>realizării</w:t>
      </w:r>
      <w:r w:rsidRPr="008F1CF6">
        <w:rPr>
          <w:rFonts w:ascii="Arial" w:hAnsi="Arial" w:cs="Arial"/>
          <w:spacing w:val="1"/>
          <w:sz w:val="24"/>
          <w:szCs w:val="24"/>
          <w:lang w:val="pt-BR"/>
        </w:rPr>
        <w:t xml:space="preserve"> </w:t>
      </w:r>
      <w:r w:rsidRPr="008F1CF6">
        <w:rPr>
          <w:rFonts w:ascii="Arial" w:hAnsi="Arial" w:cs="Arial"/>
          <w:sz w:val="24"/>
          <w:szCs w:val="24"/>
          <w:lang w:val="pt-BR"/>
        </w:rPr>
        <w:t>obiectivului</w:t>
      </w:r>
      <w:r w:rsidRPr="008F1CF6">
        <w:rPr>
          <w:rFonts w:ascii="Arial" w:hAnsi="Arial" w:cs="Arial"/>
          <w:spacing w:val="1"/>
          <w:sz w:val="24"/>
          <w:szCs w:val="24"/>
          <w:lang w:val="pt-BR"/>
        </w:rPr>
        <w:t xml:space="preserve"> </w:t>
      </w:r>
      <w:r w:rsidRPr="008F1CF6">
        <w:rPr>
          <w:rFonts w:ascii="Arial" w:hAnsi="Arial" w:cs="Arial"/>
          <w:sz w:val="24"/>
          <w:szCs w:val="24"/>
          <w:lang w:val="pt-BR"/>
        </w:rPr>
        <w:t>şi</w:t>
      </w:r>
      <w:r w:rsidRPr="008F1CF6">
        <w:rPr>
          <w:rFonts w:ascii="Arial" w:hAnsi="Arial" w:cs="Arial"/>
          <w:spacing w:val="1"/>
          <w:sz w:val="24"/>
          <w:szCs w:val="24"/>
          <w:lang w:val="pt-BR"/>
        </w:rPr>
        <w:t xml:space="preserve"> </w:t>
      </w:r>
      <w:r w:rsidRPr="008F1CF6">
        <w:rPr>
          <w:rFonts w:ascii="Arial" w:hAnsi="Arial" w:cs="Arial"/>
          <w:sz w:val="24"/>
          <w:szCs w:val="24"/>
          <w:lang w:val="pt-BR"/>
        </w:rPr>
        <w:t>a</w:t>
      </w:r>
      <w:r w:rsidRPr="008F1CF6">
        <w:rPr>
          <w:rFonts w:ascii="Arial" w:hAnsi="Arial" w:cs="Arial"/>
          <w:spacing w:val="1"/>
          <w:sz w:val="24"/>
          <w:szCs w:val="24"/>
          <w:lang w:val="pt-BR"/>
        </w:rPr>
        <w:t xml:space="preserve"> </w:t>
      </w:r>
      <w:r w:rsidRPr="008F1CF6">
        <w:rPr>
          <w:rFonts w:ascii="Arial" w:hAnsi="Arial" w:cs="Arial"/>
          <w:sz w:val="24"/>
          <w:szCs w:val="24"/>
          <w:lang w:val="pt-BR"/>
        </w:rPr>
        <w:t>intervenţiilor</w:t>
      </w:r>
      <w:r w:rsidRPr="008F1CF6">
        <w:rPr>
          <w:rFonts w:ascii="Arial" w:hAnsi="Arial" w:cs="Arial"/>
          <w:spacing w:val="1"/>
          <w:sz w:val="24"/>
          <w:szCs w:val="24"/>
          <w:lang w:val="pt-BR"/>
        </w:rPr>
        <w:t xml:space="preserve"> </w:t>
      </w:r>
      <w:r w:rsidRPr="008F1CF6">
        <w:rPr>
          <w:rFonts w:ascii="Arial" w:hAnsi="Arial" w:cs="Arial"/>
          <w:sz w:val="24"/>
          <w:szCs w:val="24"/>
          <w:lang w:val="pt-BR"/>
        </w:rPr>
        <w:t>de</w:t>
      </w:r>
      <w:r w:rsidRPr="008F1CF6">
        <w:rPr>
          <w:rFonts w:ascii="Arial" w:hAnsi="Arial" w:cs="Arial"/>
          <w:spacing w:val="1"/>
          <w:sz w:val="24"/>
          <w:szCs w:val="24"/>
          <w:lang w:val="pt-BR"/>
        </w:rPr>
        <w:t xml:space="preserve"> </w:t>
      </w:r>
      <w:r w:rsidRPr="008F1CF6">
        <w:rPr>
          <w:rFonts w:ascii="Arial" w:hAnsi="Arial" w:cs="Arial"/>
          <w:sz w:val="24"/>
          <w:szCs w:val="24"/>
          <w:lang w:val="pt-BR"/>
        </w:rPr>
        <w:t>întreţinere</w:t>
      </w:r>
      <w:r w:rsidRPr="008F1CF6">
        <w:rPr>
          <w:rFonts w:ascii="Arial" w:hAnsi="Arial" w:cs="Arial"/>
          <w:spacing w:val="1"/>
          <w:sz w:val="24"/>
          <w:szCs w:val="24"/>
          <w:lang w:val="pt-BR"/>
        </w:rPr>
        <w:t xml:space="preserve"> </w:t>
      </w:r>
      <w:r w:rsidRPr="008F1CF6">
        <w:rPr>
          <w:rFonts w:ascii="Arial" w:hAnsi="Arial" w:cs="Arial"/>
          <w:sz w:val="24"/>
          <w:szCs w:val="24"/>
          <w:lang w:val="pt-BR"/>
        </w:rPr>
        <w:t>a</w:t>
      </w:r>
      <w:r w:rsidRPr="008F1CF6">
        <w:rPr>
          <w:rFonts w:ascii="Arial" w:hAnsi="Arial" w:cs="Arial"/>
          <w:spacing w:val="1"/>
          <w:sz w:val="24"/>
          <w:szCs w:val="24"/>
          <w:lang w:val="pt-BR"/>
        </w:rPr>
        <w:t xml:space="preserve"> </w:t>
      </w:r>
      <w:r w:rsidRPr="008F1CF6">
        <w:rPr>
          <w:rFonts w:ascii="Arial" w:hAnsi="Arial" w:cs="Arial"/>
          <w:sz w:val="24"/>
          <w:szCs w:val="24"/>
          <w:lang w:val="pt-BR"/>
        </w:rPr>
        <w:t>amenajamentului</w:t>
      </w:r>
      <w:r w:rsidRPr="008F1CF6">
        <w:rPr>
          <w:rFonts w:ascii="Arial" w:hAnsi="Arial" w:cs="Arial"/>
          <w:spacing w:val="1"/>
          <w:sz w:val="24"/>
          <w:szCs w:val="24"/>
          <w:lang w:val="pt-BR"/>
        </w:rPr>
        <w:t xml:space="preserve"> </w:t>
      </w:r>
      <w:r w:rsidRPr="008F1CF6">
        <w:rPr>
          <w:rFonts w:ascii="Arial" w:hAnsi="Arial" w:cs="Arial"/>
          <w:sz w:val="24"/>
          <w:szCs w:val="24"/>
          <w:lang w:val="pt-BR"/>
        </w:rPr>
        <w:t>pot</w:t>
      </w:r>
      <w:r w:rsidRPr="008F1CF6">
        <w:rPr>
          <w:rFonts w:ascii="Arial" w:hAnsi="Arial" w:cs="Arial"/>
          <w:spacing w:val="1"/>
          <w:sz w:val="24"/>
          <w:szCs w:val="24"/>
          <w:lang w:val="pt-BR"/>
        </w:rPr>
        <w:t xml:space="preserve"> </w:t>
      </w:r>
      <w:r w:rsidRPr="008F1CF6">
        <w:rPr>
          <w:rFonts w:ascii="Arial" w:hAnsi="Arial" w:cs="Arial"/>
          <w:sz w:val="24"/>
          <w:szCs w:val="24"/>
          <w:lang w:val="pt-BR"/>
        </w:rPr>
        <w:t>exista</w:t>
      </w:r>
      <w:r w:rsidRPr="008F1CF6">
        <w:rPr>
          <w:rFonts w:ascii="Arial" w:hAnsi="Arial" w:cs="Arial"/>
          <w:spacing w:val="1"/>
          <w:sz w:val="24"/>
          <w:szCs w:val="24"/>
          <w:lang w:val="pt-BR"/>
        </w:rPr>
        <w:t xml:space="preserve"> </w:t>
      </w:r>
      <w:r w:rsidRPr="008F1CF6">
        <w:rPr>
          <w:rFonts w:ascii="Arial" w:hAnsi="Arial" w:cs="Arial"/>
          <w:sz w:val="24"/>
          <w:szCs w:val="24"/>
          <w:lang w:val="pt-BR"/>
        </w:rPr>
        <w:t>surse</w:t>
      </w:r>
      <w:r w:rsidRPr="008F1CF6">
        <w:rPr>
          <w:rFonts w:ascii="Arial" w:hAnsi="Arial" w:cs="Arial"/>
          <w:spacing w:val="1"/>
          <w:sz w:val="24"/>
          <w:szCs w:val="24"/>
          <w:lang w:val="pt-BR"/>
        </w:rPr>
        <w:t xml:space="preserve"> </w:t>
      </w:r>
      <w:r w:rsidRPr="008F1CF6">
        <w:rPr>
          <w:rFonts w:ascii="Arial" w:hAnsi="Arial" w:cs="Arial"/>
          <w:sz w:val="24"/>
          <w:szCs w:val="24"/>
          <w:lang w:val="pt-BR"/>
        </w:rPr>
        <w:t>temporare</w:t>
      </w:r>
      <w:r w:rsidRPr="008F1CF6">
        <w:rPr>
          <w:rFonts w:ascii="Arial" w:hAnsi="Arial" w:cs="Arial"/>
          <w:spacing w:val="1"/>
          <w:sz w:val="24"/>
          <w:szCs w:val="24"/>
          <w:lang w:val="pt-BR"/>
        </w:rPr>
        <w:t xml:space="preserve"> </w:t>
      </w:r>
      <w:r w:rsidRPr="008F1CF6">
        <w:rPr>
          <w:rFonts w:ascii="Arial" w:hAnsi="Arial" w:cs="Arial"/>
          <w:sz w:val="24"/>
          <w:szCs w:val="24"/>
          <w:lang w:val="pt-BR"/>
        </w:rPr>
        <w:t>generatoare</w:t>
      </w:r>
      <w:r w:rsidRPr="008F1CF6">
        <w:rPr>
          <w:rFonts w:ascii="Arial" w:hAnsi="Arial" w:cs="Arial"/>
          <w:spacing w:val="1"/>
          <w:sz w:val="24"/>
          <w:szCs w:val="24"/>
          <w:lang w:val="pt-BR"/>
        </w:rPr>
        <w:t xml:space="preserve"> </w:t>
      </w:r>
      <w:r w:rsidRPr="008F1CF6">
        <w:rPr>
          <w:rFonts w:ascii="Arial" w:hAnsi="Arial" w:cs="Arial"/>
          <w:sz w:val="24"/>
          <w:szCs w:val="24"/>
          <w:lang w:val="pt-BR"/>
        </w:rPr>
        <w:t>de</w:t>
      </w:r>
      <w:r w:rsidRPr="008F1CF6">
        <w:rPr>
          <w:rFonts w:ascii="Arial" w:hAnsi="Arial" w:cs="Arial"/>
          <w:spacing w:val="1"/>
          <w:sz w:val="24"/>
          <w:szCs w:val="24"/>
          <w:lang w:val="pt-BR"/>
        </w:rPr>
        <w:t xml:space="preserve"> </w:t>
      </w:r>
      <w:r w:rsidRPr="008F1CF6">
        <w:rPr>
          <w:rFonts w:ascii="Arial" w:hAnsi="Arial" w:cs="Arial"/>
          <w:sz w:val="24"/>
          <w:szCs w:val="24"/>
          <w:lang w:val="pt-BR"/>
        </w:rPr>
        <w:t>poluanţi</w:t>
      </w:r>
      <w:r w:rsidRPr="008F1CF6">
        <w:rPr>
          <w:rFonts w:ascii="Arial" w:hAnsi="Arial" w:cs="Arial"/>
          <w:spacing w:val="1"/>
          <w:sz w:val="24"/>
          <w:szCs w:val="24"/>
          <w:lang w:val="pt-BR"/>
        </w:rPr>
        <w:t xml:space="preserve"> </w:t>
      </w:r>
      <w:r w:rsidRPr="008F1CF6">
        <w:rPr>
          <w:rFonts w:ascii="Arial" w:hAnsi="Arial" w:cs="Arial"/>
          <w:sz w:val="24"/>
          <w:szCs w:val="24"/>
          <w:lang w:val="pt-BR"/>
        </w:rPr>
        <w:t>în</w:t>
      </w:r>
      <w:r w:rsidRPr="008F1CF6">
        <w:rPr>
          <w:rFonts w:ascii="Arial" w:hAnsi="Arial" w:cs="Arial"/>
          <w:spacing w:val="1"/>
          <w:sz w:val="24"/>
          <w:szCs w:val="24"/>
          <w:lang w:val="pt-BR"/>
        </w:rPr>
        <w:t xml:space="preserve"> </w:t>
      </w:r>
      <w:r w:rsidRPr="008F1CF6">
        <w:rPr>
          <w:rFonts w:ascii="Arial" w:hAnsi="Arial" w:cs="Arial"/>
          <w:sz w:val="24"/>
          <w:szCs w:val="24"/>
          <w:lang w:val="pt-BR"/>
        </w:rPr>
        <w:t>atmosferă, ca urmare a funcţionării motoarelor cu ardere internă şi a operaţiunilor necesare</w:t>
      </w:r>
      <w:r w:rsidRPr="008F1CF6">
        <w:rPr>
          <w:rFonts w:ascii="Arial" w:hAnsi="Arial" w:cs="Arial"/>
          <w:spacing w:val="1"/>
          <w:sz w:val="24"/>
          <w:szCs w:val="24"/>
          <w:lang w:val="pt-BR"/>
        </w:rPr>
        <w:t xml:space="preserve"> </w:t>
      </w:r>
      <w:r w:rsidRPr="008F1CF6">
        <w:rPr>
          <w:rFonts w:ascii="Arial" w:hAnsi="Arial" w:cs="Arial"/>
          <w:sz w:val="24"/>
          <w:szCs w:val="24"/>
          <w:lang w:val="pt-BR"/>
        </w:rPr>
        <w:t>realizării lucrărilor propuse prin prezentul amenajament silvic (emisii de praf), însă aceste</w:t>
      </w:r>
      <w:r w:rsidRPr="008F1CF6">
        <w:rPr>
          <w:rFonts w:ascii="Arial" w:hAnsi="Arial" w:cs="Arial"/>
          <w:spacing w:val="1"/>
          <w:sz w:val="24"/>
          <w:szCs w:val="24"/>
          <w:lang w:val="pt-BR"/>
        </w:rPr>
        <w:t xml:space="preserve"> </w:t>
      </w:r>
      <w:r w:rsidRPr="008F1CF6">
        <w:rPr>
          <w:rFonts w:ascii="Arial" w:hAnsi="Arial" w:cs="Arial"/>
          <w:sz w:val="24"/>
          <w:szCs w:val="24"/>
          <w:lang w:val="pt-BR"/>
        </w:rPr>
        <w:t>emisii vor fi în limite admisibile, fără efecte semnificative asupra biodiversităţii. Astfel putem</w:t>
      </w:r>
      <w:r w:rsidRPr="008F1CF6">
        <w:rPr>
          <w:rFonts w:ascii="Arial" w:hAnsi="Arial" w:cs="Arial"/>
          <w:spacing w:val="1"/>
          <w:sz w:val="24"/>
          <w:szCs w:val="24"/>
          <w:lang w:val="pt-BR"/>
        </w:rPr>
        <w:t xml:space="preserve"> </w:t>
      </w:r>
      <w:r w:rsidRPr="008F1CF6">
        <w:rPr>
          <w:rFonts w:ascii="Arial" w:hAnsi="Arial" w:cs="Arial"/>
          <w:sz w:val="24"/>
          <w:szCs w:val="24"/>
          <w:lang w:val="pt-BR"/>
        </w:rPr>
        <w:t>admite</w:t>
      </w:r>
      <w:r w:rsidRPr="008F1CF6">
        <w:rPr>
          <w:rFonts w:ascii="Arial" w:hAnsi="Arial" w:cs="Arial"/>
          <w:spacing w:val="1"/>
          <w:sz w:val="24"/>
          <w:szCs w:val="24"/>
          <w:lang w:val="pt-BR"/>
        </w:rPr>
        <w:t xml:space="preserve"> </w:t>
      </w:r>
      <w:r w:rsidRPr="008F1CF6">
        <w:rPr>
          <w:rFonts w:ascii="Arial" w:hAnsi="Arial" w:cs="Arial"/>
          <w:sz w:val="24"/>
          <w:szCs w:val="24"/>
          <w:lang w:val="pt-BR"/>
        </w:rPr>
        <w:t>că</w:t>
      </w:r>
      <w:r w:rsidRPr="008F1CF6">
        <w:rPr>
          <w:rFonts w:ascii="Arial" w:hAnsi="Arial" w:cs="Arial"/>
          <w:spacing w:val="1"/>
          <w:sz w:val="24"/>
          <w:szCs w:val="24"/>
          <w:lang w:val="pt-BR"/>
        </w:rPr>
        <w:t xml:space="preserve"> </w:t>
      </w:r>
      <w:r w:rsidRPr="008F1CF6">
        <w:rPr>
          <w:rFonts w:ascii="Arial" w:hAnsi="Arial" w:cs="Arial"/>
          <w:sz w:val="24"/>
          <w:szCs w:val="24"/>
          <w:lang w:val="pt-BR"/>
        </w:rPr>
        <w:t>emisiile</w:t>
      </w:r>
      <w:r w:rsidRPr="008F1CF6">
        <w:rPr>
          <w:rFonts w:ascii="Arial" w:hAnsi="Arial" w:cs="Arial"/>
          <w:spacing w:val="1"/>
          <w:sz w:val="24"/>
          <w:szCs w:val="24"/>
          <w:lang w:val="pt-BR"/>
        </w:rPr>
        <w:t xml:space="preserve"> </w:t>
      </w:r>
      <w:r w:rsidRPr="008F1CF6">
        <w:rPr>
          <w:rFonts w:ascii="Arial" w:hAnsi="Arial" w:cs="Arial"/>
          <w:sz w:val="24"/>
          <w:szCs w:val="24"/>
          <w:lang w:val="pt-BR"/>
        </w:rPr>
        <w:t>de poluanţi</w:t>
      </w:r>
      <w:r w:rsidRPr="008F1CF6">
        <w:rPr>
          <w:rFonts w:ascii="Arial" w:hAnsi="Arial" w:cs="Arial"/>
          <w:spacing w:val="2"/>
          <w:sz w:val="24"/>
          <w:szCs w:val="24"/>
          <w:lang w:val="pt-BR"/>
        </w:rPr>
        <w:t xml:space="preserve"> </w:t>
      </w:r>
      <w:r w:rsidRPr="008F1CF6">
        <w:rPr>
          <w:rFonts w:ascii="Arial" w:hAnsi="Arial" w:cs="Arial"/>
          <w:sz w:val="24"/>
          <w:szCs w:val="24"/>
          <w:lang w:val="pt-BR"/>
        </w:rPr>
        <w:t>se</w:t>
      </w:r>
      <w:r w:rsidRPr="008F1CF6">
        <w:rPr>
          <w:rFonts w:ascii="Arial" w:hAnsi="Arial" w:cs="Arial"/>
          <w:spacing w:val="2"/>
          <w:sz w:val="24"/>
          <w:szCs w:val="24"/>
          <w:lang w:val="pt-BR"/>
        </w:rPr>
        <w:t xml:space="preserve"> </w:t>
      </w:r>
      <w:r w:rsidRPr="008F1CF6">
        <w:rPr>
          <w:rFonts w:ascii="Arial" w:hAnsi="Arial" w:cs="Arial"/>
          <w:sz w:val="24"/>
          <w:szCs w:val="24"/>
          <w:lang w:val="pt-BR"/>
        </w:rPr>
        <w:t>vor</w:t>
      </w:r>
      <w:r w:rsidRPr="008F1CF6">
        <w:rPr>
          <w:rFonts w:ascii="Arial" w:hAnsi="Arial" w:cs="Arial"/>
          <w:spacing w:val="1"/>
          <w:sz w:val="24"/>
          <w:szCs w:val="24"/>
          <w:lang w:val="pt-BR"/>
        </w:rPr>
        <w:t xml:space="preserve"> </w:t>
      </w:r>
      <w:r w:rsidRPr="008F1CF6">
        <w:rPr>
          <w:rFonts w:ascii="Arial" w:hAnsi="Arial" w:cs="Arial"/>
          <w:sz w:val="24"/>
          <w:szCs w:val="24"/>
          <w:lang w:val="pt-BR"/>
        </w:rPr>
        <w:t>produce doar</w:t>
      </w:r>
      <w:r w:rsidRPr="008F1CF6">
        <w:rPr>
          <w:rFonts w:ascii="Arial" w:hAnsi="Arial" w:cs="Arial"/>
          <w:spacing w:val="1"/>
          <w:sz w:val="24"/>
          <w:szCs w:val="24"/>
          <w:lang w:val="pt-BR"/>
        </w:rPr>
        <w:t xml:space="preserve"> </w:t>
      </w:r>
      <w:r w:rsidRPr="008F1CF6">
        <w:rPr>
          <w:rFonts w:ascii="Arial" w:hAnsi="Arial" w:cs="Arial"/>
          <w:sz w:val="24"/>
          <w:szCs w:val="24"/>
          <w:lang w:val="pt-BR"/>
        </w:rPr>
        <w:t>pe</w:t>
      </w:r>
      <w:r w:rsidRPr="008F1CF6">
        <w:rPr>
          <w:rFonts w:ascii="Arial" w:hAnsi="Arial" w:cs="Arial"/>
          <w:spacing w:val="1"/>
          <w:sz w:val="24"/>
          <w:szCs w:val="24"/>
          <w:lang w:val="pt-BR"/>
        </w:rPr>
        <w:t xml:space="preserve"> </w:t>
      </w:r>
      <w:r w:rsidRPr="008F1CF6">
        <w:rPr>
          <w:rFonts w:ascii="Arial" w:hAnsi="Arial" w:cs="Arial"/>
          <w:sz w:val="24"/>
          <w:szCs w:val="24"/>
          <w:lang w:val="pt-BR"/>
        </w:rPr>
        <w:t>o perioadă restrânsă</w:t>
      </w:r>
      <w:r w:rsidRPr="008F1CF6">
        <w:rPr>
          <w:rFonts w:ascii="Arial" w:hAnsi="Arial" w:cs="Arial"/>
          <w:spacing w:val="6"/>
          <w:sz w:val="24"/>
          <w:szCs w:val="24"/>
          <w:lang w:val="pt-BR"/>
        </w:rPr>
        <w:t xml:space="preserve"> </w:t>
      </w:r>
      <w:r w:rsidRPr="008F1CF6">
        <w:rPr>
          <w:rFonts w:ascii="Arial" w:hAnsi="Arial" w:cs="Arial"/>
          <w:sz w:val="24"/>
          <w:szCs w:val="24"/>
          <w:lang w:val="pt-BR"/>
        </w:rPr>
        <w:t>de</w:t>
      </w:r>
      <w:r w:rsidRPr="008F1CF6">
        <w:rPr>
          <w:rFonts w:ascii="Arial" w:hAnsi="Arial" w:cs="Arial"/>
          <w:spacing w:val="2"/>
          <w:sz w:val="24"/>
          <w:szCs w:val="24"/>
          <w:lang w:val="pt-BR"/>
        </w:rPr>
        <w:t xml:space="preserve"> </w:t>
      </w:r>
      <w:r w:rsidRPr="008F1CF6">
        <w:rPr>
          <w:rFonts w:ascii="Arial" w:hAnsi="Arial" w:cs="Arial"/>
          <w:sz w:val="24"/>
          <w:szCs w:val="24"/>
          <w:lang w:val="pt-BR"/>
        </w:rPr>
        <w:t>timp.</w:t>
      </w:r>
    </w:p>
    <w:p w14:paraId="0A252187" w14:textId="77777777" w:rsidR="00CA2B6F" w:rsidRPr="008F1CF6" w:rsidRDefault="00CA2B6F" w:rsidP="00CA2B6F">
      <w:pPr>
        <w:spacing w:after="0" w:line="240" w:lineRule="auto"/>
        <w:rPr>
          <w:rFonts w:ascii="Arial" w:hAnsi="Arial" w:cs="Arial"/>
          <w:sz w:val="24"/>
          <w:szCs w:val="24"/>
          <w:lang w:val="pt-BR"/>
        </w:rPr>
      </w:pPr>
      <w:r w:rsidRPr="008F1CF6">
        <w:rPr>
          <w:rFonts w:ascii="Arial" w:hAnsi="Arial" w:cs="Arial"/>
          <w:sz w:val="24"/>
          <w:szCs w:val="24"/>
          <w:lang w:val="pt-BR"/>
        </w:rPr>
        <w:tab/>
        <w:t>De asemenea singurul deşeu generat prin implementarea planului este</w:t>
      </w:r>
      <w:r w:rsidRPr="008F1CF6">
        <w:rPr>
          <w:rFonts w:ascii="Arial" w:hAnsi="Arial" w:cs="Arial"/>
          <w:spacing w:val="1"/>
          <w:sz w:val="24"/>
          <w:szCs w:val="24"/>
          <w:lang w:val="pt-BR"/>
        </w:rPr>
        <w:t xml:space="preserve"> </w:t>
      </w:r>
      <w:r w:rsidRPr="008F1CF6">
        <w:rPr>
          <w:rFonts w:ascii="Arial" w:hAnsi="Arial" w:cs="Arial"/>
          <w:sz w:val="24"/>
          <w:szCs w:val="24"/>
          <w:lang w:val="pt-BR"/>
        </w:rPr>
        <w:t>rumeguşul</w:t>
      </w:r>
      <w:r w:rsidRPr="008F1CF6">
        <w:rPr>
          <w:rFonts w:ascii="Arial" w:hAnsi="Arial" w:cs="Arial"/>
          <w:spacing w:val="1"/>
          <w:sz w:val="24"/>
          <w:szCs w:val="24"/>
          <w:lang w:val="pt-BR"/>
        </w:rPr>
        <w:t xml:space="preserve"> </w:t>
      </w:r>
      <w:r w:rsidRPr="008F1CF6">
        <w:rPr>
          <w:rFonts w:ascii="Arial" w:hAnsi="Arial" w:cs="Arial"/>
          <w:sz w:val="24"/>
          <w:szCs w:val="24"/>
          <w:lang w:val="pt-BR"/>
        </w:rPr>
        <w:t>rezultat în procesul de fasonare a materialului lemnos. Cantitatea rezultată este însă foarte</w:t>
      </w:r>
      <w:r w:rsidRPr="008F1CF6">
        <w:rPr>
          <w:rFonts w:ascii="Arial" w:hAnsi="Arial" w:cs="Arial"/>
          <w:spacing w:val="1"/>
          <w:sz w:val="24"/>
          <w:szCs w:val="24"/>
          <w:lang w:val="pt-BR"/>
        </w:rPr>
        <w:t xml:space="preserve"> </w:t>
      </w:r>
      <w:r w:rsidRPr="008F1CF6">
        <w:rPr>
          <w:rFonts w:ascii="Arial" w:hAnsi="Arial" w:cs="Arial"/>
          <w:sz w:val="24"/>
          <w:szCs w:val="24"/>
          <w:lang w:val="pt-BR"/>
        </w:rPr>
        <w:t>mică putând fi reintegrată în circuitul biologic al naturii fără a produce dezechilibre. Pe lângă</w:t>
      </w:r>
      <w:r w:rsidRPr="008F1CF6">
        <w:rPr>
          <w:rFonts w:ascii="Arial" w:hAnsi="Arial" w:cs="Arial"/>
          <w:spacing w:val="1"/>
          <w:sz w:val="24"/>
          <w:szCs w:val="24"/>
          <w:lang w:val="pt-BR"/>
        </w:rPr>
        <w:t xml:space="preserve"> </w:t>
      </w:r>
      <w:r w:rsidRPr="008F1CF6">
        <w:rPr>
          <w:rFonts w:ascii="Arial" w:hAnsi="Arial" w:cs="Arial"/>
          <w:sz w:val="24"/>
          <w:szCs w:val="24"/>
          <w:lang w:val="pt-BR"/>
        </w:rPr>
        <w:t>rumeguş</w:t>
      </w:r>
      <w:r w:rsidRPr="008F1CF6">
        <w:rPr>
          <w:rFonts w:ascii="Arial" w:hAnsi="Arial" w:cs="Arial"/>
          <w:spacing w:val="1"/>
          <w:sz w:val="24"/>
          <w:szCs w:val="24"/>
          <w:lang w:val="pt-BR"/>
        </w:rPr>
        <w:t xml:space="preserve"> </w:t>
      </w:r>
      <w:r w:rsidRPr="008F1CF6">
        <w:rPr>
          <w:rFonts w:ascii="Arial" w:hAnsi="Arial" w:cs="Arial"/>
          <w:sz w:val="24"/>
          <w:szCs w:val="24"/>
          <w:lang w:val="pt-BR"/>
        </w:rPr>
        <w:t>mai</w:t>
      </w:r>
      <w:r w:rsidRPr="008F1CF6">
        <w:rPr>
          <w:rFonts w:ascii="Arial" w:hAnsi="Arial" w:cs="Arial"/>
          <w:spacing w:val="1"/>
          <w:sz w:val="24"/>
          <w:szCs w:val="24"/>
          <w:lang w:val="pt-BR"/>
        </w:rPr>
        <w:t xml:space="preserve"> </w:t>
      </w:r>
      <w:r w:rsidRPr="008F1CF6">
        <w:rPr>
          <w:rFonts w:ascii="Arial" w:hAnsi="Arial" w:cs="Arial"/>
          <w:sz w:val="24"/>
          <w:szCs w:val="24"/>
          <w:lang w:val="pt-BR"/>
        </w:rPr>
        <w:t>pot</w:t>
      </w:r>
      <w:r w:rsidRPr="008F1CF6">
        <w:rPr>
          <w:rFonts w:ascii="Arial" w:hAnsi="Arial" w:cs="Arial"/>
          <w:spacing w:val="1"/>
          <w:sz w:val="24"/>
          <w:szCs w:val="24"/>
          <w:lang w:val="pt-BR"/>
        </w:rPr>
        <w:t xml:space="preserve"> </w:t>
      </w:r>
      <w:r w:rsidRPr="008F1CF6">
        <w:rPr>
          <w:rFonts w:ascii="Arial" w:hAnsi="Arial" w:cs="Arial"/>
          <w:sz w:val="24"/>
          <w:szCs w:val="24"/>
          <w:lang w:val="pt-BR"/>
        </w:rPr>
        <w:t>apărea</w:t>
      </w:r>
      <w:r w:rsidRPr="008F1CF6">
        <w:rPr>
          <w:rFonts w:ascii="Arial" w:hAnsi="Arial" w:cs="Arial"/>
          <w:spacing w:val="1"/>
          <w:sz w:val="24"/>
          <w:szCs w:val="24"/>
          <w:lang w:val="pt-BR"/>
        </w:rPr>
        <w:t xml:space="preserve"> </w:t>
      </w:r>
      <w:r w:rsidRPr="008F1CF6">
        <w:rPr>
          <w:rFonts w:ascii="Arial" w:hAnsi="Arial" w:cs="Arial"/>
          <w:sz w:val="24"/>
          <w:szCs w:val="24"/>
          <w:lang w:val="pt-BR"/>
        </w:rPr>
        <w:t>şi</w:t>
      </w:r>
      <w:r w:rsidRPr="008F1CF6">
        <w:rPr>
          <w:rFonts w:ascii="Arial" w:hAnsi="Arial" w:cs="Arial"/>
          <w:spacing w:val="1"/>
          <w:sz w:val="24"/>
          <w:szCs w:val="24"/>
          <w:lang w:val="pt-BR"/>
        </w:rPr>
        <w:t xml:space="preserve"> </w:t>
      </w:r>
      <w:r w:rsidRPr="008F1CF6">
        <w:rPr>
          <w:rFonts w:ascii="Arial" w:hAnsi="Arial" w:cs="Arial"/>
          <w:sz w:val="24"/>
          <w:szCs w:val="24"/>
          <w:lang w:val="pt-BR"/>
        </w:rPr>
        <w:t>deşeuri</w:t>
      </w:r>
      <w:r w:rsidRPr="008F1CF6">
        <w:rPr>
          <w:rFonts w:ascii="Arial" w:hAnsi="Arial" w:cs="Arial"/>
          <w:spacing w:val="1"/>
          <w:sz w:val="24"/>
          <w:szCs w:val="24"/>
          <w:lang w:val="pt-BR"/>
        </w:rPr>
        <w:t xml:space="preserve"> </w:t>
      </w:r>
      <w:r w:rsidRPr="008F1CF6">
        <w:rPr>
          <w:rFonts w:ascii="Arial" w:hAnsi="Arial" w:cs="Arial"/>
          <w:sz w:val="24"/>
          <w:szCs w:val="24"/>
          <w:lang w:val="pt-BR"/>
        </w:rPr>
        <w:t>menajere</w:t>
      </w:r>
      <w:r w:rsidRPr="008F1CF6">
        <w:rPr>
          <w:rFonts w:ascii="Arial" w:hAnsi="Arial" w:cs="Arial"/>
          <w:spacing w:val="1"/>
          <w:sz w:val="24"/>
          <w:szCs w:val="24"/>
          <w:lang w:val="pt-BR"/>
        </w:rPr>
        <w:t xml:space="preserve"> </w:t>
      </w:r>
      <w:r w:rsidRPr="008F1CF6">
        <w:rPr>
          <w:rFonts w:ascii="Arial" w:hAnsi="Arial" w:cs="Arial"/>
          <w:sz w:val="24"/>
          <w:szCs w:val="24"/>
          <w:lang w:val="pt-BR"/>
        </w:rPr>
        <w:t>şi</w:t>
      </w:r>
      <w:r w:rsidRPr="008F1CF6">
        <w:rPr>
          <w:rFonts w:ascii="Arial" w:hAnsi="Arial" w:cs="Arial"/>
          <w:spacing w:val="1"/>
          <w:sz w:val="24"/>
          <w:szCs w:val="24"/>
          <w:lang w:val="pt-BR"/>
        </w:rPr>
        <w:t xml:space="preserve"> </w:t>
      </w:r>
      <w:r w:rsidRPr="008F1CF6">
        <w:rPr>
          <w:rFonts w:ascii="Arial" w:hAnsi="Arial" w:cs="Arial"/>
          <w:sz w:val="24"/>
          <w:szCs w:val="24"/>
          <w:lang w:val="pt-BR"/>
        </w:rPr>
        <w:t>petroliere</w:t>
      </w:r>
      <w:r w:rsidRPr="008F1CF6">
        <w:rPr>
          <w:rFonts w:ascii="Arial" w:hAnsi="Arial" w:cs="Arial"/>
          <w:spacing w:val="1"/>
          <w:sz w:val="24"/>
          <w:szCs w:val="24"/>
          <w:lang w:val="pt-BR"/>
        </w:rPr>
        <w:t xml:space="preserve"> </w:t>
      </w:r>
      <w:r w:rsidRPr="008F1CF6">
        <w:rPr>
          <w:rFonts w:ascii="Arial" w:hAnsi="Arial" w:cs="Arial"/>
          <w:sz w:val="24"/>
          <w:szCs w:val="24"/>
          <w:lang w:val="pt-BR"/>
        </w:rPr>
        <w:t>care</w:t>
      </w:r>
      <w:r w:rsidRPr="008F1CF6">
        <w:rPr>
          <w:rFonts w:ascii="Arial" w:hAnsi="Arial" w:cs="Arial"/>
          <w:spacing w:val="1"/>
          <w:sz w:val="24"/>
          <w:szCs w:val="24"/>
          <w:lang w:val="pt-BR"/>
        </w:rPr>
        <w:t xml:space="preserve"> </w:t>
      </w:r>
      <w:r w:rsidRPr="008F1CF6">
        <w:rPr>
          <w:rFonts w:ascii="Arial" w:hAnsi="Arial" w:cs="Arial"/>
          <w:sz w:val="24"/>
          <w:szCs w:val="24"/>
          <w:lang w:val="pt-BR"/>
        </w:rPr>
        <w:t>însă</w:t>
      </w:r>
      <w:r w:rsidRPr="008F1CF6">
        <w:rPr>
          <w:rFonts w:ascii="Arial" w:hAnsi="Arial" w:cs="Arial"/>
          <w:spacing w:val="1"/>
          <w:sz w:val="24"/>
          <w:szCs w:val="24"/>
          <w:lang w:val="pt-BR"/>
        </w:rPr>
        <w:t xml:space="preserve"> </w:t>
      </w:r>
      <w:r w:rsidRPr="008F1CF6">
        <w:rPr>
          <w:rFonts w:ascii="Arial" w:hAnsi="Arial" w:cs="Arial"/>
          <w:sz w:val="24"/>
          <w:szCs w:val="24"/>
          <w:lang w:val="pt-BR"/>
        </w:rPr>
        <w:t>pot</w:t>
      </w:r>
      <w:r w:rsidRPr="008F1CF6">
        <w:rPr>
          <w:rFonts w:ascii="Arial" w:hAnsi="Arial" w:cs="Arial"/>
          <w:spacing w:val="1"/>
          <w:sz w:val="24"/>
          <w:szCs w:val="24"/>
          <w:lang w:val="pt-BR"/>
        </w:rPr>
        <w:t xml:space="preserve"> </w:t>
      </w:r>
      <w:r w:rsidRPr="008F1CF6">
        <w:rPr>
          <w:rFonts w:ascii="Arial" w:hAnsi="Arial" w:cs="Arial"/>
          <w:sz w:val="24"/>
          <w:szCs w:val="24"/>
          <w:lang w:val="pt-BR"/>
        </w:rPr>
        <w:t>fi</w:t>
      </w:r>
      <w:r w:rsidRPr="008F1CF6">
        <w:rPr>
          <w:rFonts w:ascii="Arial" w:hAnsi="Arial" w:cs="Arial"/>
          <w:spacing w:val="1"/>
          <w:sz w:val="24"/>
          <w:szCs w:val="24"/>
          <w:lang w:val="pt-BR"/>
        </w:rPr>
        <w:t xml:space="preserve"> </w:t>
      </w:r>
      <w:r w:rsidRPr="008F1CF6">
        <w:rPr>
          <w:rFonts w:ascii="Arial" w:hAnsi="Arial" w:cs="Arial"/>
          <w:sz w:val="24"/>
          <w:szCs w:val="24"/>
          <w:lang w:val="pt-BR"/>
        </w:rPr>
        <w:t>colectate</w:t>
      </w:r>
      <w:r w:rsidRPr="008F1CF6">
        <w:rPr>
          <w:rFonts w:ascii="Arial" w:hAnsi="Arial" w:cs="Arial"/>
          <w:spacing w:val="1"/>
          <w:sz w:val="24"/>
          <w:szCs w:val="24"/>
          <w:lang w:val="pt-BR"/>
        </w:rPr>
        <w:t xml:space="preserve"> </w:t>
      </w:r>
      <w:r w:rsidRPr="008F1CF6">
        <w:rPr>
          <w:rFonts w:ascii="Arial" w:hAnsi="Arial" w:cs="Arial"/>
          <w:sz w:val="24"/>
          <w:szCs w:val="24"/>
          <w:lang w:val="pt-BR"/>
        </w:rPr>
        <w:t>corespunzător,</w:t>
      </w:r>
      <w:r w:rsidRPr="008F1CF6">
        <w:rPr>
          <w:rFonts w:ascii="Arial" w:hAnsi="Arial" w:cs="Arial"/>
          <w:spacing w:val="1"/>
          <w:sz w:val="24"/>
          <w:szCs w:val="24"/>
          <w:lang w:val="pt-BR"/>
        </w:rPr>
        <w:t xml:space="preserve"> </w:t>
      </w:r>
      <w:r w:rsidRPr="008F1CF6">
        <w:rPr>
          <w:rFonts w:ascii="Arial" w:hAnsi="Arial" w:cs="Arial"/>
          <w:sz w:val="24"/>
          <w:szCs w:val="24"/>
          <w:lang w:val="pt-BR"/>
        </w:rPr>
        <w:t>eliminând</w:t>
      </w:r>
      <w:r w:rsidRPr="008F1CF6">
        <w:rPr>
          <w:rFonts w:ascii="Arial" w:hAnsi="Arial" w:cs="Arial"/>
          <w:spacing w:val="3"/>
          <w:sz w:val="24"/>
          <w:szCs w:val="24"/>
          <w:lang w:val="pt-BR"/>
        </w:rPr>
        <w:t xml:space="preserve"> </w:t>
      </w:r>
      <w:r w:rsidRPr="008F1CF6">
        <w:rPr>
          <w:rFonts w:ascii="Arial" w:hAnsi="Arial" w:cs="Arial"/>
          <w:sz w:val="24"/>
          <w:szCs w:val="24"/>
          <w:lang w:val="pt-BR"/>
        </w:rPr>
        <w:t>astfel</w:t>
      </w:r>
      <w:r w:rsidRPr="008F1CF6">
        <w:rPr>
          <w:rFonts w:ascii="Arial" w:hAnsi="Arial" w:cs="Arial"/>
          <w:spacing w:val="-1"/>
          <w:sz w:val="24"/>
          <w:szCs w:val="24"/>
          <w:lang w:val="pt-BR"/>
        </w:rPr>
        <w:t xml:space="preserve"> </w:t>
      </w:r>
      <w:r w:rsidRPr="008F1CF6">
        <w:rPr>
          <w:rFonts w:ascii="Arial" w:hAnsi="Arial" w:cs="Arial"/>
          <w:sz w:val="24"/>
          <w:szCs w:val="24"/>
          <w:lang w:val="pt-BR"/>
        </w:rPr>
        <w:t>orice</w:t>
      </w:r>
      <w:r w:rsidRPr="008F1CF6">
        <w:rPr>
          <w:rFonts w:ascii="Arial" w:hAnsi="Arial" w:cs="Arial"/>
          <w:spacing w:val="3"/>
          <w:sz w:val="24"/>
          <w:szCs w:val="24"/>
          <w:lang w:val="pt-BR"/>
        </w:rPr>
        <w:t xml:space="preserve"> </w:t>
      </w:r>
      <w:r w:rsidRPr="008F1CF6">
        <w:rPr>
          <w:rFonts w:ascii="Arial" w:hAnsi="Arial" w:cs="Arial"/>
          <w:sz w:val="24"/>
          <w:szCs w:val="24"/>
          <w:lang w:val="pt-BR"/>
        </w:rPr>
        <w:t>sursă</w:t>
      </w:r>
      <w:r w:rsidRPr="008F1CF6">
        <w:rPr>
          <w:rFonts w:ascii="Arial" w:hAnsi="Arial" w:cs="Arial"/>
          <w:spacing w:val="1"/>
          <w:sz w:val="24"/>
          <w:szCs w:val="24"/>
          <w:lang w:val="pt-BR"/>
        </w:rPr>
        <w:t xml:space="preserve"> </w:t>
      </w:r>
      <w:r w:rsidRPr="008F1CF6">
        <w:rPr>
          <w:rFonts w:ascii="Arial" w:hAnsi="Arial" w:cs="Arial"/>
          <w:sz w:val="24"/>
          <w:szCs w:val="24"/>
          <w:lang w:val="pt-BR"/>
        </w:rPr>
        <w:t>de</w:t>
      </w:r>
      <w:r w:rsidRPr="008F1CF6">
        <w:rPr>
          <w:rFonts w:ascii="Arial" w:hAnsi="Arial" w:cs="Arial"/>
          <w:spacing w:val="2"/>
          <w:sz w:val="24"/>
          <w:szCs w:val="24"/>
          <w:lang w:val="pt-BR"/>
        </w:rPr>
        <w:t xml:space="preserve"> </w:t>
      </w:r>
      <w:r w:rsidRPr="008F1CF6">
        <w:rPr>
          <w:rFonts w:ascii="Arial" w:hAnsi="Arial" w:cs="Arial"/>
          <w:sz w:val="24"/>
          <w:szCs w:val="24"/>
          <w:lang w:val="pt-BR"/>
        </w:rPr>
        <w:t>poluare.</w:t>
      </w:r>
    </w:p>
    <w:p w14:paraId="4D83E6CC" w14:textId="77777777" w:rsidR="00CA2B6F" w:rsidRPr="008F1CF6" w:rsidRDefault="00CA2B6F" w:rsidP="00CA2B6F">
      <w:pPr>
        <w:spacing w:after="0" w:line="240" w:lineRule="auto"/>
        <w:rPr>
          <w:rFonts w:ascii="Arial" w:hAnsi="Arial" w:cs="Arial"/>
          <w:sz w:val="24"/>
          <w:szCs w:val="24"/>
          <w:lang w:val="pt-BR"/>
        </w:rPr>
      </w:pPr>
      <w:r w:rsidRPr="008F1CF6">
        <w:rPr>
          <w:rFonts w:ascii="Arial" w:hAnsi="Arial" w:cs="Arial"/>
          <w:sz w:val="24"/>
          <w:szCs w:val="24"/>
          <w:lang w:val="pt-BR"/>
        </w:rPr>
        <w:tab/>
        <w:t>În</w:t>
      </w:r>
      <w:r w:rsidRPr="008F1CF6">
        <w:rPr>
          <w:rFonts w:ascii="Arial" w:hAnsi="Arial" w:cs="Arial"/>
          <w:spacing w:val="1"/>
          <w:sz w:val="24"/>
          <w:szCs w:val="24"/>
          <w:lang w:val="pt-BR"/>
        </w:rPr>
        <w:t xml:space="preserve"> </w:t>
      </w:r>
      <w:r w:rsidRPr="008F1CF6">
        <w:rPr>
          <w:rFonts w:ascii="Arial" w:hAnsi="Arial" w:cs="Arial"/>
          <w:sz w:val="24"/>
          <w:szCs w:val="24"/>
          <w:lang w:val="pt-BR"/>
        </w:rPr>
        <w:t>situaţia</w:t>
      </w:r>
      <w:r w:rsidRPr="008F1CF6">
        <w:rPr>
          <w:rFonts w:ascii="Arial" w:hAnsi="Arial" w:cs="Arial"/>
          <w:spacing w:val="63"/>
          <w:sz w:val="24"/>
          <w:szCs w:val="24"/>
          <w:lang w:val="pt-BR"/>
        </w:rPr>
        <w:t xml:space="preserve"> </w:t>
      </w:r>
      <w:r w:rsidRPr="008F1CF6">
        <w:rPr>
          <w:rFonts w:ascii="Arial" w:hAnsi="Arial" w:cs="Arial"/>
          <w:sz w:val="24"/>
          <w:szCs w:val="24"/>
          <w:lang w:val="pt-BR"/>
        </w:rPr>
        <w:t>în care ocolul silvic</w:t>
      </w:r>
      <w:r w:rsidRPr="008F1CF6">
        <w:rPr>
          <w:rFonts w:ascii="Arial" w:hAnsi="Arial" w:cs="Arial"/>
          <w:spacing w:val="64"/>
          <w:sz w:val="24"/>
          <w:szCs w:val="24"/>
          <w:lang w:val="pt-BR"/>
        </w:rPr>
        <w:t xml:space="preserve"> </w:t>
      </w:r>
      <w:r w:rsidRPr="008F1CF6">
        <w:rPr>
          <w:rFonts w:ascii="Arial" w:hAnsi="Arial" w:cs="Arial"/>
          <w:sz w:val="24"/>
          <w:szCs w:val="24"/>
          <w:lang w:val="pt-BR"/>
        </w:rPr>
        <w:t>vinde masa lemnoasă pe picior (în cele mai multe</w:t>
      </w:r>
      <w:r w:rsidRPr="008F1CF6">
        <w:rPr>
          <w:rFonts w:ascii="Arial" w:hAnsi="Arial" w:cs="Arial"/>
          <w:spacing w:val="1"/>
          <w:sz w:val="24"/>
          <w:szCs w:val="24"/>
          <w:lang w:val="pt-BR"/>
        </w:rPr>
        <w:t xml:space="preserve"> </w:t>
      </w:r>
      <w:r w:rsidRPr="008F1CF6">
        <w:rPr>
          <w:rFonts w:ascii="Arial" w:hAnsi="Arial" w:cs="Arial"/>
          <w:sz w:val="24"/>
          <w:szCs w:val="24"/>
          <w:lang w:val="pt-BR"/>
        </w:rPr>
        <w:t>cazuri) atunci nu mai este cazul generării de emisii şi deşeuri datorate amenajamentului,</w:t>
      </w:r>
      <w:r w:rsidRPr="008F1CF6">
        <w:rPr>
          <w:rFonts w:ascii="Arial" w:hAnsi="Arial" w:cs="Arial"/>
          <w:spacing w:val="1"/>
          <w:sz w:val="24"/>
          <w:szCs w:val="24"/>
          <w:lang w:val="pt-BR"/>
        </w:rPr>
        <w:t xml:space="preserve"> </w:t>
      </w:r>
      <w:r w:rsidRPr="008F1CF6">
        <w:rPr>
          <w:rFonts w:ascii="Arial" w:hAnsi="Arial" w:cs="Arial"/>
          <w:sz w:val="24"/>
          <w:szCs w:val="24"/>
          <w:lang w:val="pt-BR"/>
        </w:rPr>
        <w:t>firmele de</w:t>
      </w:r>
      <w:r w:rsidRPr="008F1CF6">
        <w:rPr>
          <w:rFonts w:ascii="Arial" w:hAnsi="Arial" w:cs="Arial"/>
          <w:spacing w:val="2"/>
          <w:sz w:val="24"/>
          <w:szCs w:val="24"/>
          <w:lang w:val="pt-BR"/>
        </w:rPr>
        <w:t xml:space="preserve"> </w:t>
      </w:r>
      <w:r w:rsidRPr="008F1CF6">
        <w:rPr>
          <w:rFonts w:ascii="Arial" w:hAnsi="Arial" w:cs="Arial"/>
          <w:sz w:val="24"/>
          <w:szCs w:val="24"/>
          <w:lang w:val="pt-BR"/>
        </w:rPr>
        <w:t>exploatare</w:t>
      </w:r>
      <w:r w:rsidRPr="008F1CF6">
        <w:rPr>
          <w:rFonts w:ascii="Arial" w:hAnsi="Arial" w:cs="Arial"/>
          <w:spacing w:val="1"/>
          <w:sz w:val="24"/>
          <w:szCs w:val="24"/>
          <w:lang w:val="pt-BR"/>
        </w:rPr>
        <w:t xml:space="preserve"> </w:t>
      </w:r>
      <w:r w:rsidRPr="008F1CF6">
        <w:rPr>
          <w:rFonts w:ascii="Arial" w:hAnsi="Arial" w:cs="Arial"/>
          <w:sz w:val="24"/>
          <w:szCs w:val="24"/>
          <w:lang w:val="pt-BR"/>
        </w:rPr>
        <w:t>având</w:t>
      </w:r>
      <w:r w:rsidRPr="008F1CF6">
        <w:rPr>
          <w:rFonts w:ascii="Arial" w:hAnsi="Arial" w:cs="Arial"/>
          <w:spacing w:val="2"/>
          <w:sz w:val="24"/>
          <w:szCs w:val="24"/>
          <w:lang w:val="pt-BR"/>
        </w:rPr>
        <w:t xml:space="preserve"> </w:t>
      </w:r>
      <w:r w:rsidRPr="008F1CF6">
        <w:rPr>
          <w:rFonts w:ascii="Arial" w:hAnsi="Arial" w:cs="Arial"/>
          <w:sz w:val="24"/>
          <w:szCs w:val="24"/>
          <w:lang w:val="pt-BR"/>
        </w:rPr>
        <w:t>obligaţia</w:t>
      </w:r>
      <w:r w:rsidRPr="008F1CF6">
        <w:rPr>
          <w:rFonts w:ascii="Arial" w:hAnsi="Arial" w:cs="Arial"/>
          <w:spacing w:val="2"/>
          <w:sz w:val="24"/>
          <w:szCs w:val="24"/>
          <w:lang w:val="pt-BR"/>
        </w:rPr>
        <w:t xml:space="preserve"> </w:t>
      </w:r>
      <w:r w:rsidRPr="008F1CF6">
        <w:rPr>
          <w:rFonts w:ascii="Arial" w:hAnsi="Arial" w:cs="Arial"/>
          <w:sz w:val="24"/>
          <w:szCs w:val="24"/>
          <w:lang w:val="pt-BR"/>
        </w:rPr>
        <w:t>respectării</w:t>
      </w:r>
      <w:r w:rsidRPr="008F1CF6">
        <w:rPr>
          <w:rFonts w:ascii="Arial" w:hAnsi="Arial" w:cs="Arial"/>
          <w:spacing w:val="1"/>
          <w:sz w:val="24"/>
          <w:szCs w:val="24"/>
          <w:lang w:val="pt-BR"/>
        </w:rPr>
        <w:t xml:space="preserve"> </w:t>
      </w:r>
      <w:r w:rsidRPr="008F1CF6">
        <w:rPr>
          <w:rFonts w:ascii="Arial" w:hAnsi="Arial" w:cs="Arial"/>
          <w:sz w:val="24"/>
          <w:szCs w:val="24"/>
          <w:lang w:val="pt-BR"/>
        </w:rPr>
        <w:t>legislaţiei</w:t>
      </w:r>
      <w:r w:rsidRPr="008F1CF6">
        <w:rPr>
          <w:rFonts w:ascii="Arial" w:hAnsi="Arial" w:cs="Arial"/>
          <w:spacing w:val="1"/>
          <w:sz w:val="24"/>
          <w:szCs w:val="24"/>
          <w:lang w:val="pt-BR"/>
        </w:rPr>
        <w:t xml:space="preserve"> </w:t>
      </w:r>
      <w:r w:rsidRPr="008F1CF6">
        <w:rPr>
          <w:rFonts w:ascii="Arial" w:hAnsi="Arial" w:cs="Arial"/>
          <w:sz w:val="24"/>
          <w:szCs w:val="24"/>
          <w:lang w:val="pt-BR"/>
        </w:rPr>
        <w:t>de mediu.</w:t>
      </w:r>
    </w:p>
    <w:p w14:paraId="583A0722" w14:textId="77777777" w:rsidR="00CA2B6F" w:rsidRPr="008F1CF6" w:rsidRDefault="00CA2B6F" w:rsidP="00CA2B6F">
      <w:pPr>
        <w:spacing w:after="0" w:line="240" w:lineRule="auto"/>
        <w:rPr>
          <w:rFonts w:ascii="Arial" w:hAnsi="Arial" w:cs="Arial"/>
          <w:sz w:val="24"/>
          <w:szCs w:val="24"/>
        </w:rPr>
      </w:pPr>
      <w:r w:rsidRPr="008F1CF6">
        <w:rPr>
          <w:rFonts w:ascii="Arial" w:hAnsi="Arial" w:cs="Arial"/>
          <w:sz w:val="24"/>
          <w:szCs w:val="24"/>
        </w:rPr>
        <w:tab/>
      </w:r>
    </w:p>
    <w:p w14:paraId="45309A30" w14:textId="77777777" w:rsidR="00CA2B6F" w:rsidRPr="008F1CF6" w:rsidRDefault="00CA2B6F" w:rsidP="00CA2B6F">
      <w:pPr>
        <w:spacing w:after="0" w:line="240" w:lineRule="auto"/>
        <w:ind w:firstLine="708"/>
        <w:rPr>
          <w:rFonts w:ascii="Arial" w:hAnsi="Arial" w:cs="Arial"/>
          <w:sz w:val="24"/>
          <w:szCs w:val="24"/>
        </w:rPr>
      </w:pPr>
      <w:r w:rsidRPr="008F1CF6">
        <w:rPr>
          <w:rFonts w:ascii="Arial" w:hAnsi="Arial" w:cs="Arial"/>
          <w:b/>
          <w:sz w:val="24"/>
          <w:szCs w:val="24"/>
        </w:rPr>
        <w:t>Emisii în apă</w:t>
      </w:r>
      <w:r w:rsidRPr="008F1CF6">
        <w:rPr>
          <w:rFonts w:ascii="Arial" w:hAnsi="Arial" w:cs="Arial"/>
          <w:sz w:val="24"/>
          <w:szCs w:val="24"/>
        </w:rPr>
        <w:t xml:space="preserve"> – nu este cazul, deoarece se va evita trecerea maşinilor şi utilajelor prin cursurile de apă permanente sau nepermanente. </w:t>
      </w:r>
    </w:p>
    <w:p w14:paraId="7498006C" w14:textId="77777777" w:rsidR="00CA2B6F" w:rsidRPr="008F1CF6" w:rsidRDefault="00CA2B6F" w:rsidP="00CA2B6F">
      <w:pPr>
        <w:spacing w:after="0" w:line="240" w:lineRule="auto"/>
        <w:ind w:firstLine="708"/>
        <w:rPr>
          <w:rFonts w:ascii="Arial" w:hAnsi="Arial" w:cs="Arial"/>
          <w:sz w:val="24"/>
          <w:szCs w:val="24"/>
        </w:rPr>
      </w:pPr>
      <w:r w:rsidRPr="008F1CF6">
        <w:rPr>
          <w:rFonts w:ascii="Arial" w:hAnsi="Arial" w:cs="Arial"/>
          <w:b/>
          <w:sz w:val="24"/>
          <w:szCs w:val="24"/>
        </w:rPr>
        <w:t>Emisii în aer</w:t>
      </w:r>
      <w:r w:rsidRPr="008F1CF6">
        <w:rPr>
          <w:rFonts w:ascii="Arial" w:hAnsi="Arial" w:cs="Arial"/>
          <w:sz w:val="24"/>
          <w:szCs w:val="24"/>
        </w:rPr>
        <w:t xml:space="preserve"> – se vor produce ca urmare a folosirii maşinilor şi utilajelor la executarea lucrărilor silvotehnice prevăzute de amenajament. Ele se vor încadra în limitele admise prin folosirea unor maşini şi utilaje performante, cu inspeciiecţiile tehnice la zi. Conform legislatiei în vigoare,valorile limită pentru eventualii poluanţi relevanţi sunt:</w:t>
      </w:r>
    </w:p>
    <w:p w14:paraId="06551909" w14:textId="77777777" w:rsidR="00CA2B6F" w:rsidRPr="008F1CF6" w:rsidRDefault="00CA2B6F" w:rsidP="00CA2B6F">
      <w:pPr>
        <w:spacing w:after="0" w:line="240" w:lineRule="auto"/>
        <w:ind w:firstLine="708"/>
        <w:rPr>
          <w:rFonts w:ascii="Arial" w:hAnsi="Arial" w:cs="Arial"/>
          <w:sz w:val="24"/>
          <w:szCs w:val="24"/>
        </w:rPr>
      </w:pPr>
      <w:r w:rsidRPr="008F1CF6">
        <w:rPr>
          <w:rFonts w:ascii="Arial" w:hAnsi="Arial" w:cs="Arial"/>
          <w:sz w:val="24"/>
          <w:szCs w:val="24"/>
        </w:rPr>
        <w:t xml:space="preserve"> </w:t>
      </w:r>
      <w:r w:rsidRPr="008F1CF6">
        <w:rPr>
          <w:rFonts w:ascii="Arial" w:hAnsi="Arial" w:cs="Arial"/>
          <w:sz w:val="24"/>
          <w:szCs w:val="24"/>
        </w:rPr>
        <w:t xml:space="preserve"> dioxid de sulf: </w:t>
      </w:r>
    </w:p>
    <w:p w14:paraId="09AE3408" w14:textId="77777777" w:rsidR="00CA2B6F" w:rsidRPr="008F1CF6" w:rsidRDefault="00CA2B6F" w:rsidP="00CA2B6F">
      <w:pPr>
        <w:spacing w:after="0" w:line="240" w:lineRule="auto"/>
        <w:ind w:firstLine="708"/>
        <w:rPr>
          <w:rFonts w:ascii="Arial" w:hAnsi="Arial" w:cs="Arial"/>
          <w:sz w:val="24"/>
          <w:szCs w:val="24"/>
        </w:rPr>
      </w:pPr>
      <w:r w:rsidRPr="008F1CF6">
        <w:rPr>
          <w:rFonts w:ascii="Arial" w:hAnsi="Arial" w:cs="Arial"/>
          <w:sz w:val="24"/>
          <w:szCs w:val="24"/>
        </w:rPr>
        <w:t>- valoarea limită orară pentru sănătatea umană = 350µg/m;</w:t>
      </w:r>
    </w:p>
    <w:p w14:paraId="7B0ECE80" w14:textId="77777777" w:rsidR="00CA2B6F" w:rsidRPr="008F1CF6" w:rsidRDefault="00CA2B6F" w:rsidP="00CA2B6F">
      <w:pPr>
        <w:spacing w:after="0" w:line="240" w:lineRule="auto"/>
        <w:ind w:firstLine="708"/>
        <w:rPr>
          <w:rFonts w:ascii="Arial" w:hAnsi="Arial" w:cs="Arial"/>
          <w:sz w:val="24"/>
          <w:szCs w:val="24"/>
        </w:rPr>
      </w:pPr>
      <w:r w:rsidRPr="008F1CF6">
        <w:rPr>
          <w:rFonts w:ascii="Arial" w:hAnsi="Arial" w:cs="Arial"/>
          <w:sz w:val="24"/>
          <w:szCs w:val="24"/>
        </w:rPr>
        <w:t xml:space="preserve"> - valoarea  limită  pentru  protecţia  ecosistemelor  (an  calendaristic  şi  iarna)  = 20µg/m3; </w:t>
      </w:r>
    </w:p>
    <w:p w14:paraId="0214FC2A" w14:textId="77777777" w:rsidR="00CA2B6F" w:rsidRPr="008F1CF6" w:rsidRDefault="00CA2B6F" w:rsidP="00CA2B6F">
      <w:pPr>
        <w:spacing w:after="0" w:line="240" w:lineRule="auto"/>
        <w:ind w:firstLine="708"/>
        <w:rPr>
          <w:rFonts w:ascii="Arial" w:hAnsi="Arial" w:cs="Arial"/>
          <w:sz w:val="24"/>
          <w:szCs w:val="24"/>
        </w:rPr>
      </w:pPr>
      <w:r w:rsidRPr="008F1CF6">
        <w:rPr>
          <w:rFonts w:ascii="Arial" w:hAnsi="Arial" w:cs="Arial"/>
          <w:sz w:val="24"/>
          <w:szCs w:val="24"/>
        </w:rPr>
        <w:t xml:space="preserve"> dioxid şi oxizi de azot: </w:t>
      </w:r>
    </w:p>
    <w:p w14:paraId="7A1A8DE1" w14:textId="77777777" w:rsidR="00CA2B6F" w:rsidRPr="008F1CF6" w:rsidRDefault="00CA2B6F" w:rsidP="00CA2B6F">
      <w:pPr>
        <w:spacing w:after="0" w:line="240" w:lineRule="auto"/>
        <w:ind w:firstLine="708"/>
        <w:rPr>
          <w:rFonts w:ascii="Arial" w:hAnsi="Arial" w:cs="Arial"/>
          <w:sz w:val="24"/>
          <w:szCs w:val="24"/>
        </w:rPr>
      </w:pPr>
      <w:r w:rsidRPr="008F1CF6">
        <w:rPr>
          <w:rFonts w:ascii="Arial" w:hAnsi="Arial" w:cs="Arial"/>
          <w:sz w:val="24"/>
          <w:szCs w:val="24"/>
        </w:rPr>
        <w:t xml:space="preserve">    - valoarea limită orară pentru sănătatea umană = 200µg/m3; </w:t>
      </w:r>
    </w:p>
    <w:p w14:paraId="67C1DA8A" w14:textId="77777777" w:rsidR="00CA2B6F" w:rsidRPr="008F1CF6" w:rsidRDefault="00CA2B6F" w:rsidP="00CA2B6F">
      <w:pPr>
        <w:spacing w:after="0" w:line="240" w:lineRule="auto"/>
        <w:rPr>
          <w:rFonts w:ascii="Arial" w:hAnsi="Arial" w:cs="Arial"/>
          <w:sz w:val="24"/>
          <w:szCs w:val="24"/>
        </w:rPr>
      </w:pPr>
      <w:r w:rsidRPr="008F1CF6">
        <w:rPr>
          <w:rFonts w:ascii="Arial" w:hAnsi="Arial" w:cs="Arial"/>
          <w:sz w:val="24"/>
          <w:szCs w:val="24"/>
        </w:rPr>
        <w:t xml:space="preserve">                - valoarea  limită  pentru  protecţia  ecosistemelor  (an  calendaristic  şi  iarna)  = 30µg/m3; </w:t>
      </w:r>
    </w:p>
    <w:p w14:paraId="12E9BCF9" w14:textId="77777777" w:rsidR="00CA2B6F" w:rsidRPr="008F1CF6" w:rsidRDefault="00CA2B6F" w:rsidP="00CA2B6F">
      <w:pPr>
        <w:spacing w:after="0" w:line="240" w:lineRule="auto"/>
        <w:ind w:left="142" w:firstLine="708"/>
        <w:rPr>
          <w:rFonts w:ascii="Arial" w:hAnsi="Arial" w:cs="Arial"/>
          <w:sz w:val="24"/>
          <w:szCs w:val="24"/>
        </w:rPr>
      </w:pPr>
      <w:r w:rsidRPr="008F1CF6">
        <w:rPr>
          <w:rFonts w:ascii="Arial" w:hAnsi="Arial" w:cs="Arial"/>
          <w:sz w:val="24"/>
          <w:szCs w:val="24"/>
        </w:rPr>
        <w:lastRenderedPageBreak/>
        <w:t xml:space="preserve"> pulberi în suspensie (PM10): - valoarea limită orara pentru sănătatea umană = 50µg/m3; </w:t>
      </w:r>
    </w:p>
    <w:p w14:paraId="2C0351F5" w14:textId="77777777" w:rsidR="00CA2B6F" w:rsidRPr="008F1CF6" w:rsidRDefault="00CA2B6F" w:rsidP="00CA2B6F">
      <w:pPr>
        <w:spacing w:after="0" w:line="240" w:lineRule="auto"/>
        <w:ind w:left="142" w:firstLine="708"/>
        <w:rPr>
          <w:rFonts w:ascii="Arial" w:hAnsi="Arial" w:cs="Arial"/>
          <w:sz w:val="24"/>
          <w:szCs w:val="24"/>
        </w:rPr>
      </w:pPr>
      <w:r w:rsidRPr="008F1CF6">
        <w:rPr>
          <w:rFonts w:ascii="Arial" w:hAnsi="Arial" w:cs="Arial"/>
          <w:sz w:val="24"/>
          <w:szCs w:val="24"/>
        </w:rPr>
        <w:t xml:space="preserve"> monoxid de carbon: - valoarea limită orară pentru sănătatea umană = 10 mg/m3; </w:t>
      </w:r>
    </w:p>
    <w:p w14:paraId="166BF202" w14:textId="77777777" w:rsidR="00CA2B6F" w:rsidRPr="008F1CF6" w:rsidRDefault="00CA2B6F" w:rsidP="00CA2B6F">
      <w:pPr>
        <w:spacing w:after="0" w:line="240" w:lineRule="auto"/>
        <w:ind w:left="142" w:firstLine="708"/>
        <w:rPr>
          <w:rFonts w:ascii="Arial" w:hAnsi="Arial" w:cs="Arial"/>
          <w:sz w:val="24"/>
          <w:szCs w:val="24"/>
        </w:rPr>
      </w:pPr>
      <w:r w:rsidRPr="008F1CF6">
        <w:rPr>
          <w:rFonts w:ascii="Arial" w:hAnsi="Arial" w:cs="Arial"/>
          <w:sz w:val="24"/>
          <w:szCs w:val="24"/>
        </w:rPr>
        <w:t xml:space="preserve"> benzen: - valoarea limită orară pentru sănătatea umană = 5µg/m3; </w:t>
      </w:r>
    </w:p>
    <w:p w14:paraId="462FED93" w14:textId="77777777" w:rsidR="00CA2B6F" w:rsidRPr="008F1CF6" w:rsidRDefault="00CA2B6F" w:rsidP="00CA2B6F">
      <w:pPr>
        <w:spacing w:after="0" w:line="240" w:lineRule="auto"/>
        <w:ind w:left="142" w:firstLine="708"/>
        <w:rPr>
          <w:rFonts w:ascii="Arial" w:hAnsi="Arial" w:cs="Arial"/>
          <w:sz w:val="24"/>
          <w:szCs w:val="24"/>
        </w:rPr>
      </w:pPr>
      <w:r w:rsidRPr="008F1CF6">
        <w:rPr>
          <w:rFonts w:ascii="Arial" w:hAnsi="Arial" w:cs="Arial"/>
          <w:sz w:val="24"/>
          <w:szCs w:val="24"/>
        </w:rPr>
        <w:t xml:space="preserve"> plumb: - valoarea limită orară pentru sănătatea umană = 0,5µg/m3.  </w:t>
      </w:r>
    </w:p>
    <w:p w14:paraId="37B9F8BE" w14:textId="77777777" w:rsidR="00CA2B6F" w:rsidRPr="008F1CF6" w:rsidRDefault="00CA2B6F" w:rsidP="00CA2B6F">
      <w:pPr>
        <w:spacing w:after="0" w:line="240" w:lineRule="auto"/>
        <w:rPr>
          <w:rFonts w:ascii="Arial" w:hAnsi="Arial" w:cs="Arial"/>
          <w:sz w:val="24"/>
          <w:szCs w:val="24"/>
        </w:rPr>
      </w:pPr>
      <w:r w:rsidRPr="008F1CF6">
        <w:rPr>
          <w:rFonts w:ascii="Arial" w:hAnsi="Arial" w:cs="Arial"/>
          <w:sz w:val="24"/>
          <w:szCs w:val="24"/>
        </w:rPr>
        <w:t xml:space="preserve"> </w:t>
      </w:r>
    </w:p>
    <w:p w14:paraId="748870C7" w14:textId="77777777" w:rsidR="00CA2B6F" w:rsidRPr="008F1CF6" w:rsidRDefault="00CA2B6F" w:rsidP="00CA2B6F">
      <w:pPr>
        <w:spacing w:after="0" w:line="240" w:lineRule="auto"/>
        <w:ind w:firstLine="708"/>
        <w:rPr>
          <w:rFonts w:ascii="Arial" w:hAnsi="Arial" w:cs="Arial"/>
          <w:sz w:val="24"/>
          <w:szCs w:val="24"/>
        </w:rPr>
      </w:pPr>
      <w:r w:rsidRPr="008F1CF6">
        <w:rPr>
          <w:rFonts w:ascii="Arial" w:hAnsi="Arial" w:cs="Arial"/>
          <w:sz w:val="24"/>
          <w:szCs w:val="24"/>
        </w:rPr>
        <w:t>Deşeurile  rezultate  în  perioada  de  execuţie  a  lucrărilor  silvotehnice  sunt  de  natură menajeră,  provenind  de la muncitori.  Acestea  vor fi colectate  în saci de plastic  şi vor fi depozitate  la  sediul  ocolului  silvic,  de  unde  vor  fi  predate  unităţilor  autorizate  pentru valorificare sau eliminare. Evidenţa deşeurilor se va întocmi la ocolul silvic, respectându-se prevederile H.G. 856/2002. De  asemenea,  în  urma  procesului  de  fasonare  a  materialului  lemnos,  va  rezulta rumeguş. Cantitatea rezultată este însă foarte mică putând fi reintegrată în circuitul biologic al naturii fără a produce dezechilibre.</w:t>
      </w:r>
    </w:p>
    <w:p w14:paraId="315B87BE" w14:textId="77777777" w:rsidR="00CA2B6F" w:rsidRPr="008F1CF6" w:rsidRDefault="00CA2B6F" w:rsidP="00CA2B6F">
      <w:pPr>
        <w:spacing w:after="0" w:line="240" w:lineRule="auto"/>
        <w:ind w:firstLine="708"/>
        <w:rPr>
          <w:rFonts w:ascii="Arial" w:hAnsi="Arial" w:cs="Arial"/>
        </w:rPr>
      </w:pPr>
    </w:p>
    <w:p w14:paraId="1F734AD5" w14:textId="77777777" w:rsidR="00CA2B6F" w:rsidRPr="008F1CF6" w:rsidRDefault="00CA2B6F" w:rsidP="00CA2B6F">
      <w:pPr>
        <w:spacing w:after="0" w:line="240" w:lineRule="auto"/>
        <w:ind w:firstLine="708"/>
        <w:rPr>
          <w:rFonts w:ascii="Arial" w:hAnsi="Arial" w:cs="Arial"/>
          <w:sz w:val="24"/>
          <w:szCs w:val="24"/>
        </w:rPr>
      </w:pPr>
      <w:r w:rsidRPr="008F1CF6">
        <w:rPr>
          <w:rFonts w:ascii="Arial" w:hAnsi="Arial" w:cs="Arial"/>
          <w:sz w:val="24"/>
          <w:szCs w:val="24"/>
        </w:rPr>
        <w:t>Deşeuri şi emisii de substanţe potenţial poluante pot fi produse în perioada de execuţie a lucrărilor silvotehnice de utilajele de tăiere, recoltare, colectare şi transport al materialului lemnos precum şi de personalul care exploatează aceste utilaje. Valoarea concentraţiilor de poluanţi atmosferici proveniţi din activităţile specifice de gospodărire a pădurilor se încadrează şi se vor încadra în limitele admise (CMA date de STAS 1257/87).</w:t>
      </w:r>
    </w:p>
    <w:p w14:paraId="250A99CF" w14:textId="77777777" w:rsidR="00CA2B6F" w:rsidRPr="008F1CF6" w:rsidRDefault="00CA2B6F" w:rsidP="00CA2B6F">
      <w:pPr>
        <w:spacing w:after="0" w:line="240" w:lineRule="auto"/>
        <w:ind w:firstLine="708"/>
        <w:rPr>
          <w:rFonts w:ascii="Arial" w:hAnsi="Arial" w:cs="Arial"/>
        </w:rPr>
      </w:pPr>
    </w:p>
    <w:p w14:paraId="22BB582B" w14:textId="77777777" w:rsidR="00CA2B6F" w:rsidRPr="008F1CF6" w:rsidRDefault="00CA2B6F" w:rsidP="00CA2B6F">
      <w:pPr>
        <w:spacing w:after="0" w:line="240" w:lineRule="auto"/>
        <w:ind w:firstLine="708"/>
        <w:rPr>
          <w:rFonts w:ascii="Arial" w:hAnsi="Arial" w:cs="Arial"/>
        </w:rPr>
      </w:pPr>
    </w:p>
    <w:p w14:paraId="0832256B" w14:textId="77777777" w:rsidR="00CA2B6F" w:rsidRPr="008F1CF6" w:rsidRDefault="00CA2B6F" w:rsidP="00CA2B6F">
      <w:pPr>
        <w:spacing w:after="0" w:line="240" w:lineRule="auto"/>
        <w:ind w:firstLine="708"/>
        <w:rPr>
          <w:rFonts w:ascii="Arial" w:hAnsi="Arial" w:cs="Arial"/>
          <w:b/>
          <w:sz w:val="24"/>
          <w:szCs w:val="24"/>
        </w:rPr>
      </w:pPr>
      <w:r w:rsidRPr="008F1CF6">
        <w:rPr>
          <w:rFonts w:ascii="Arial" w:hAnsi="Arial" w:cs="Arial"/>
          <w:b/>
          <w:sz w:val="24"/>
          <w:szCs w:val="24"/>
        </w:rPr>
        <w:t xml:space="preserve">Programul de prevenire și reducere a cantităților de deșeuri generate </w:t>
      </w:r>
    </w:p>
    <w:p w14:paraId="06D22B67" w14:textId="77777777" w:rsidR="00CA2B6F" w:rsidRPr="008F1CF6" w:rsidRDefault="00CA2B6F" w:rsidP="00CA2B6F">
      <w:pPr>
        <w:spacing w:after="0" w:line="240" w:lineRule="auto"/>
        <w:ind w:firstLine="708"/>
        <w:rPr>
          <w:rFonts w:ascii="Arial" w:hAnsi="Arial" w:cs="Arial"/>
          <w:sz w:val="24"/>
          <w:szCs w:val="24"/>
        </w:rPr>
      </w:pPr>
    </w:p>
    <w:p w14:paraId="47D7C45E" w14:textId="77777777" w:rsidR="00CA2B6F" w:rsidRPr="008F1CF6" w:rsidRDefault="00CA2B6F" w:rsidP="00CA2B6F">
      <w:pPr>
        <w:spacing w:after="0" w:line="240" w:lineRule="auto"/>
        <w:ind w:firstLine="708"/>
        <w:rPr>
          <w:rFonts w:ascii="Arial" w:hAnsi="Arial" w:cs="Arial"/>
          <w:sz w:val="24"/>
          <w:szCs w:val="24"/>
        </w:rPr>
      </w:pPr>
      <w:r w:rsidRPr="008F1CF6">
        <w:rPr>
          <w:rFonts w:ascii="Arial" w:hAnsi="Arial" w:cs="Arial"/>
          <w:sz w:val="24"/>
          <w:szCs w:val="24"/>
        </w:rPr>
        <w:t>Vor fi respectate prevederile OUG nr. 92/2021 privind gestionarea deşeurilor publicată în M.O. nr. 820/26. aug. 2021 şi H.G. 856/2002 privind evidenţa gestiunii deşeurilor şi pentru aprobarea listei cuprinzând deşeurile. Vor fi respectate condiţiile prevăzute în acordul de mediu. Aceste normative transpun Directiva cadru 75/442/CEE privind deşeurile, modificată prin directivele 91/156/CEE, 91/692/CEE şi 96/350/CE.</w:t>
      </w:r>
    </w:p>
    <w:p w14:paraId="3B951B99" w14:textId="77777777" w:rsidR="00CA2B6F" w:rsidRPr="008F1CF6" w:rsidRDefault="00CA2B6F" w:rsidP="00CA2B6F">
      <w:pPr>
        <w:spacing w:after="0" w:line="240" w:lineRule="auto"/>
        <w:ind w:firstLine="708"/>
        <w:rPr>
          <w:rFonts w:ascii="Arial" w:hAnsi="Arial" w:cs="Arial"/>
        </w:rPr>
      </w:pPr>
    </w:p>
    <w:p w14:paraId="62508111" w14:textId="77777777" w:rsidR="00CA2B6F" w:rsidRPr="008F1CF6" w:rsidRDefault="00CA2B6F" w:rsidP="00CA2B6F">
      <w:pPr>
        <w:spacing w:after="0" w:line="240" w:lineRule="auto"/>
        <w:ind w:firstLine="708"/>
        <w:rPr>
          <w:rFonts w:ascii="Arial" w:hAnsi="Arial" w:cs="Arial"/>
        </w:rPr>
      </w:pPr>
    </w:p>
    <w:p w14:paraId="457443C4" w14:textId="77777777" w:rsidR="00CA2B6F" w:rsidRPr="008F1CF6" w:rsidRDefault="00CA2B6F" w:rsidP="00CA2B6F">
      <w:pPr>
        <w:spacing w:after="0" w:line="240" w:lineRule="auto"/>
        <w:ind w:firstLine="708"/>
        <w:rPr>
          <w:rFonts w:ascii="Arial" w:hAnsi="Arial" w:cs="Arial"/>
          <w:b/>
          <w:sz w:val="24"/>
          <w:szCs w:val="24"/>
        </w:rPr>
      </w:pPr>
      <w:r w:rsidRPr="008F1CF6">
        <w:rPr>
          <w:rFonts w:ascii="Arial" w:hAnsi="Arial" w:cs="Arial"/>
          <w:b/>
          <w:sz w:val="24"/>
          <w:szCs w:val="24"/>
        </w:rPr>
        <w:t xml:space="preserve">Planul de gestionare a deșeurilor </w:t>
      </w:r>
    </w:p>
    <w:p w14:paraId="185880D6" w14:textId="77777777" w:rsidR="00CA2B6F" w:rsidRPr="008F1CF6" w:rsidRDefault="00CA2B6F" w:rsidP="00CA2B6F">
      <w:pPr>
        <w:spacing w:after="0" w:line="240" w:lineRule="auto"/>
        <w:ind w:firstLine="708"/>
        <w:rPr>
          <w:rFonts w:ascii="Arial" w:hAnsi="Arial" w:cs="Arial"/>
          <w:sz w:val="24"/>
          <w:szCs w:val="24"/>
        </w:rPr>
      </w:pPr>
    </w:p>
    <w:p w14:paraId="165341ED" w14:textId="77777777" w:rsidR="00CA2B6F" w:rsidRPr="008F1CF6" w:rsidRDefault="00CA2B6F" w:rsidP="00CA2B6F">
      <w:pPr>
        <w:spacing w:after="0" w:line="240" w:lineRule="auto"/>
        <w:ind w:firstLine="708"/>
        <w:rPr>
          <w:rFonts w:ascii="Arial" w:hAnsi="Arial" w:cs="Arial"/>
          <w:sz w:val="24"/>
          <w:szCs w:val="24"/>
        </w:rPr>
      </w:pPr>
      <w:r w:rsidRPr="008F1CF6">
        <w:rPr>
          <w:rFonts w:ascii="Arial" w:hAnsi="Arial" w:cs="Arial"/>
          <w:sz w:val="24"/>
          <w:szCs w:val="24"/>
        </w:rPr>
        <w:t xml:space="preserve">În procesul de tăiere a arbrorilor şi fasonarea lor în sortimente primare rezultă cantităţi nesemnificative de rumeguş şi resturi lemnoase de mici dimensiuni (coajă, aşchii, crăci) care se vor descompune pe loc îmbogăţind solul cu substanţe organice. </w:t>
      </w:r>
    </w:p>
    <w:p w14:paraId="1314CCB6" w14:textId="77777777" w:rsidR="00CA2B6F" w:rsidRPr="008F1CF6" w:rsidRDefault="00CA2B6F" w:rsidP="00CA2B6F">
      <w:pPr>
        <w:spacing w:after="0" w:line="240" w:lineRule="auto"/>
        <w:ind w:firstLine="708"/>
        <w:rPr>
          <w:rFonts w:ascii="Arial" w:hAnsi="Arial" w:cs="Arial"/>
          <w:sz w:val="24"/>
          <w:szCs w:val="24"/>
        </w:rPr>
      </w:pPr>
    </w:p>
    <w:p w14:paraId="1FFE0AA8" w14:textId="77777777" w:rsidR="00CA2B6F" w:rsidRPr="008F1CF6" w:rsidRDefault="00CA2B6F" w:rsidP="00CA2B6F">
      <w:pPr>
        <w:spacing w:after="0" w:line="240" w:lineRule="auto"/>
        <w:ind w:firstLine="708"/>
        <w:rPr>
          <w:rFonts w:ascii="Arial" w:hAnsi="Arial" w:cs="Arial"/>
          <w:sz w:val="24"/>
          <w:szCs w:val="24"/>
        </w:rPr>
      </w:pPr>
      <w:r w:rsidRPr="008F1CF6">
        <w:rPr>
          <w:rFonts w:ascii="Arial" w:hAnsi="Arial" w:cs="Arial"/>
          <w:sz w:val="24"/>
          <w:szCs w:val="24"/>
        </w:rPr>
        <w:t xml:space="preserve">Alimentarea cu carburanţi şi întreţinerea utilajelor de la toate activităţile ce se vor desfăşura în parchetele de exploatare a masei lemnoase se vor efectua în afara perimetrului, la sediul titularului de activitate sau la unităţi specializate din localităţile învecinate, astfel că nu vor rezulta pe amplasament deşeuri de tipul deşeuri metalice, anvelope uzate, ulei uzat, produse petroliere. </w:t>
      </w:r>
    </w:p>
    <w:p w14:paraId="6FEB8CC5" w14:textId="77777777" w:rsidR="00CA2B6F" w:rsidRPr="008F1CF6" w:rsidRDefault="00CA2B6F" w:rsidP="00CA2B6F">
      <w:pPr>
        <w:spacing w:after="0" w:line="240" w:lineRule="auto"/>
        <w:ind w:firstLine="708"/>
        <w:rPr>
          <w:rFonts w:ascii="Arial" w:hAnsi="Arial" w:cs="Arial"/>
          <w:sz w:val="24"/>
          <w:szCs w:val="24"/>
        </w:rPr>
      </w:pPr>
      <w:r w:rsidRPr="008F1CF6">
        <w:rPr>
          <w:rFonts w:ascii="Arial" w:hAnsi="Arial" w:cs="Arial"/>
          <w:sz w:val="24"/>
          <w:szCs w:val="24"/>
        </w:rPr>
        <w:t xml:space="preserve">Gestionarea deșeurilor care pot ajunge pe solul aferent trupului de pădure, se face conf.: </w:t>
      </w:r>
    </w:p>
    <w:p w14:paraId="3A84552E" w14:textId="77777777" w:rsidR="00CA2B6F" w:rsidRPr="008F1CF6" w:rsidRDefault="00CA2B6F" w:rsidP="00CA2B6F">
      <w:pPr>
        <w:spacing w:after="0" w:line="240" w:lineRule="auto"/>
        <w:ind w:firstLine="708"/>
        <w:rPr>
          <w:rFonts w:ascii="Arial" w:hAnsi="Arial" w:cs="Arial"/>
          <w:sz w:val="24"/>
          <w:szCs w:val="24"/>
        </w:rPr>
      </w:pPr>
      <w:r w:rsidRPr="008F1CF6">
        <w:rPr>
          <w:rFonts w:ascii="Arial" w:hAnsi="Arial" w:cs="Arial"/>
          <w:sz w:val="24"/>
          <w:szCs w:val="24"/>
        </w:rPr>
        <w:t xml:space="preserve">- H.G. 856/2002, Anexa l (cap. 1 generarea deșeurilor, cap. 2 stocarea provizorie, tratarea și transportul deșeurilor, cap. 3 valorificarea deșeurilor, cap. 4 </w:t>
      </w:r>
      <w:r w:rsidRPr="008F1CF6">
        <w:rPr>
          <w:rFonts w:ascii="Arial" w:hAnsi="Arial" w:cs="Arial"/>
          <w:sz w:val="24"/>
          <w:szCs w:val="24"/>
        </w:rPr>
        <w:lastRenderedPageBreak/>
        <w:t>eliminarea deșeurilor) titularul având obligația ținerii acestor evidențe precum și raportarea acestora la organele abilitate,</w:t>
      </w:r>
    </w:p>
    <w:p w14:paraId="01C4AA0B" w14:textId="77777777" w:rsidR="00CA2B6F" w:rsidRPr="008F1CF6" w:rsidRDefault="00CA2B6F" w:rsidP="00CA2B6F">
      <w:pPr>
        <w:spacing w:after="0" w:line="240" w:lineRule="auto"/>
        <w:ind w:firstLine="708"/>
        <w:rPr>
          <w:rFonts w:ascii="Arial" w:hAnsi="Arial" w:cs="Arial"/>
          <w:sz w:val="24"/>
          <w:szCs w:val="24"/>
        </w:rPr>
      </w:pPr>
      <w:r w:rsidRPr="008F1CF6">
        <w:rPr>
          <w:rFonts w:ascii="Arial" w:hAnsi="Arial" w:cs="Arial"/>
          <w:sz w:val="24"/>
          <w:szCs w:val="24"/>
        </w:rPr>
        <w:t xml:space="preserve"> - Directiva Consiliului 75/442/CEE privind gestionarea deșeurilor, modificată de Directiva 91/156CEE, 91/692/CEE şi 96/350/CE, </w:t>
      </w:r>
    </w:p>
    <w:p w14:paraId="70BC23C9" w14:textId="77777777" w:rsidR="00CA2B6F" w:rsidRPr="008F1CF6" w:rsidRDefault="00CA2B6F" w:rsidP="00CA2B6F">
      <w:pPr>
        <w:spacing w:after="0" w:line="240" w:lineRule="auto"/>
        <w:ind w:firstLine="708"/>
        <w:rPr>
          <w:rFonts w:ascii="Arial" w:hAnsi="Arial" w:cs="Arial"/>
        </w:rPr>
      </w:pPr>
      <w:r w:rsidRPr="008F1CF6">
        <w:rPr>
          <w:rFonts w:ascii="Arial" w:hAnsi="Arial" w:cs="Arial"/>
          <w:sz w:val="24"/>
          <w:szCs w:val="24"/>
        </w:rPr>
        <w:t>- Regulamentul Parlamentului European și al Consiliului Europei nr. 2150/2002 privind statistica deșeurilor, modificat de Regulamentul Comisiei nr. 574/2004</w:t>
      </w:r>
    </w:p>
    <w:p w14:paraId="7CB5D446" w14:textId="77777777" w:rsidR="00CA2B6F" w:rsidRPr="008F1CF6" w:rsidRDefault="00CA2B6F" w:rsidP="00CA2B6F">
      <w:pPr>
        <w:spacing w:after="0" w:line="240" w:lineRule="auto"/>
        <w:ind w:firstLine="708"/>
        <w:rPr>
          <w:rFonts w:ascii="Arial" w:hAnsi="Arial" w:cs="Arial"/>
        </w:rPr>
      </w:pPr>
    </w:p>
    <w:p w14:paraId="4B7618AF" w14:textId="669D74BE" w:rsidR="00CA2B6F" w:rsidRPr="008F1CF6" w:rsidRDefault="00CA2B6F" w:rsidP="00CA2B6F">
      <w:pPr>
        <w:ind w:firstLine="708"/>
        <w:jc w:val="both"/>
        <w:rPr>
          <w:rFonts w:ascii="Arial" w:hAnsi="Arial" w:cs="Arial"/>
          <w:sz w:val="24"/>
          <w:szCs w:val="24"/>
        </w:rPr>
      </w:pPr>
      <w:r w:rsidRPr="008F1CF6">
        <w:rPr>
          <w:rFonts w:ascii="Arial" w:hAnsi="Arial" w:cs="Arial"/>
          <w:sz w:val="24"/>
          <w:szCs w:val="24"/>
        </w:rPr>
        <w:t>Modul de gospodărire a deşeurilor în perioada de execuţie a lucrărilor proiectate se prezintă sintetic în tabelul următor</w:t>
      </w:r>
    </w:p>
    <w:tbl>
      <w:tblPr>
        <w:tblStyle w:val="Tabelgril"/>
        <w:tblW w:w="0" w:type="auto"/>
        <w:tblLook w:val="04A0" w:firstRow="1" w:lastRow="0" w:firstColumn="1" w:lastColumn="0" w:noHBand="0" w:noVBand="1"/>
      </w:tblPr>
      <w:tblGrid>
        <w:gridCol w:w="2267"/>
        <w:gridCol w:w="2244"/>
        <w:gridCol w:w="2293"/>
        <w:gridCol w:w="2256"/>
      </w:tblGrid>
      <w:tr w:rsidR="00CA2B6F" w:rsidRPr="008F1CF6" w14:paraId="410D5D19" w14:textId="77777777" w:rsidTr="00A736FF">
        <w:tc>
          <w:tcPr>
            <w:tcW w:w="2322" w:type="dxa"/>
          </w:tcPr>
          <w:p w14:paraId="2AE95036" w14:textId="77777777" w:rsidR="00CA2B6F" w:rsidRPr="008F1CF6" w:rsidRDefault="00CA2B6F" w:rsidP="00A736FF">
            <w:pPr>
              <w:spacing w:after="0" w:line="240" w:lineRule="auto"/>
              <w:jc w:val="center"/>
              <w:rPr>
                <w:rFonts w:ascii="Arial" w:hAnsi="Arial" w:cs="Arial"/>
                <w:b/>
                <w:sz w:val="18"/>
                <w:szCs w:val="18"/>
              </w:rPr>
            </w:pPr>
            <w:r w:rsidRPr="008F1CF6">
              <w:rPr>
                <w:rFonts w:ascii="Arial" w:hAnsi="Arial" w:cs="Arial"/>
                <w:b/>
                <w:sz w:val="18"/>
                <w:szCs w:val="18"/>
              </w:rPr>
              <w:t>Amplasament</w:t>
            </w:r>
          </w:p>
        </w:tc>
        <w:tc>
          <w:tcPr>
            <w:tcW w:w="2322" w:type="dxa"/>
          </w:tcPr>
          <w:p w14:paraId="53B6FC5C" w14:textId="77777777" w:rsidR="00CA2B6F" w:rsidRPr="008F1CF6" w:rsidRDefault="00CA2B6F" w:rsidP="00A736FF">
            <w:pPr>
              <w:spacing w:after="0" w:line="240" w:lineRule="auto"/>
              <w:jc w:val="center"/>
              <w:rPr>
                <w:rFonts w:ascii="Arial" w:hAnsi="Arial" w:cs="Arial"/>
                <w:b/>
                <w:sz w:val="18"/>
                <w:szCs w:val="18"/>
              </w:rPr>
            </w:pPr>
            <w:r w:rsidRPr="008F1CF6">
              <w:rPr>
                <w:rFonts w:ascii="Arial" w:hAnsi="Arial" w:cs="Arial"/>
                <w:b/>
                <w:sz w:val="18"/>
                <w:szCs w:val="18"/>
              </w:rPr>
              <w:t>Tip deseu</w:t>
            </w:r>
          </w:p>
        </w:tc>
        <w:tc>
          <w:tcPr>
            <w:tcW w:w="2322" w:type="dxa"/>
          </w:tcPr>
          <w:p w14:paraId="2DFC3FF9" w14:textId="77777777" w:rsidR="00CA2B6F" w:rsidRPr="008F1CF6" w:rsidRDefault="00CA2B6F" w:rsidP="00A736FF">
            <w:pPr>
              <w:spacing w:after="0" w:line="240" w:lineRule="auto"/>
              <w:jc w:val="center"/>
              <w:rPr>
                <w:rFonts w:ascii="Arial" w:hAnsi="Arial" w:cs="Arial"/>
                <w:b/>
                <w:sz w:val="18"/>
                <w:szCs w:val="18"/>
              </w:rPr>
            </w:pPr>
            <w:r w:rsidRPr="008F1CF6">
              <w:rPr>
                <w:rFonts w:ascii="Arial" w:hAnsi="Arial" w:cs="Arial"/>
                <w:b/>
                <w:sz w:val="18"/>
                <w:szCs w:val="18"/>
              </w:rPr>
              <w:t>Mod de colectare/evacuare</w:t>
            </w:r>
          </w:p>
        </w:tc>
        <w:tc>
          <w:tcPr>
            <w:tcW w:w="2322" w:type="dxa"/>
          </w:tcPr>
          <w:p w14:paraId="412EF22C" w14:textId="77777777" w:rsidR="00CA2B6F" w:rsidRPr="008F1CF6" w:rsidRDefault="00CA2B6F" w:rsidP="00A736FF">
            <w:pPr>
              <w:spacing w:after="0" w:line="240" w:lineRule="auto"/>
              <w:jc w:val="center"/>
              <w:rPr>
                <w:rFonts w:ascii="Arial" w:hAnsi="Arial" w:cs="Arial"/>
                <w:b/>
                <w:sz w:val="18"/>
                <w:szCs w:val="18"/>
              </w:rPr>
            </w:pPr>
            <w:r w:rsidRPr="008F1CF6">
              <w:rPr>
                <w:rFonts w:ascii="Arial" w:hAnsi="Arial" w:cs="Arial"/>
                <w:b/>
                <w:sz w:val="18"/>
                <w:szCs w:val="18"/>
              </w:rPr>
              <w:t>Observatii</w:t>
            </w:r>
          </w:p>
        </w:tc>
      </w:tr>
      <w:tr w:rsidR="00CA2B6F" w:rsidRPr="008F1CF6" w14:paraId="315D5CC1" w14:textId="77777777" w:rsidTr="00A736FF">
        <w:tc>
          <w:tcPr>
            <w:tcW w:w="2322" w:type="dxa"/>
            <w:vMerge w:val="restart"/>
          </w:tcPr>
          <w:p w14:paraId="38B95D20" w14:textId="77777777" w:rsidR="00CA2B6F" w:rsidRPr="008F1CF6" w:rsidRDefault="00CA2B6F" w:rsidP="00A736FF">
            <w:pPr>
              <w:spacing w:after="0" w:line="240" w:lineRule="auto"/>
              <w:rPr>
                <w:rFonts w:ascii="Arial" w:hAnsi="Arial" w:cs="Arial"/>
                <w:sz w:val="18"/>
                <w:szCs w:val="18"/>
              </w:rPr>
            </w:pPr>
            <w:r w:rsidRPr="008F1CF6">
              <w:rPr>
                <w:rFonts w:ascii="Arial" w:hAnsi="Arial" w:cs="Arial"/>
                <w:sz w:val="18"/>
                <w:szCs w:val="18"/>
              </w:rPr>
              <w:t>Organizarea de santier</w:t>
            </w:r>
          </w:p>
        </w:tc>
        <w:tc>
          <w:tcPr>
            <w:tcW w:w="2322" w:type="dxa"/>
          </w:tcPr>
          <w:p w14:paraId="3A3674AF" w14:textId="77777777" w:rsidR="00CA2B6F" w:rsidRPr="008F1CF6" w:rsidRDefault="00CA2B6F" w:rsidP="00A736FF">
            <w:pPr>
              <w:spacing w:after="0" w:line="240" w:lineRule="auto"/>
              <w:rPr>
                <w:rFonts w:ascii="Arial" w:hAnsi="Arial" w:cs="Arial"/>
                <w:sz w:val="18"/>
                <w:szCs w:val="18"/>
              </w:rPr>
            </w:pPr>
            <w:r w:rsidRPr="008F1CF6">
              <w:rPr>
                <w:rFonts w:ascii="Arial" w:hAnsi="Arial" w:cs="Arial"/>
                <w:sz w:val="18"/>
                <w:szCs w:val="18"/>
              </w:rPr>
              <w:t>Menajer sau asimilabil</w:t>
            </w:r>
          </w:p>
        </w:tc>
        <w:tc>
          <w:tcPr>
            <w:tcW w:w="2322" w:type="dxa"/>
          </w:tcPr>
          <w:p w14:paraId="5627322B" w14:textId="77777777" w:rsidR="00CA2B6F" w:rsidRPr="008F1CF6" w:rsidRDefault="00CA2B6F" w:rsidP="00A736FF">
            <w:pPr>
              <w:spacing w:after="0" w:line="240" w:lineRule="auto"/>
              <w:rPr>
                <w:rFonts w:ascii="Arial" w:hAnsi="Arial" w:cs="Arial"/>
                <w:sz w:val="18"/>
                <w:szCs w:val="18"/>
              </w:rPr>
            </w:pPr>
            <w:r w:rsidRPr="008F1CF6">
              <w:rPr>
                <w:rFonts w:ascii="Arial" w:hAnsi="Arial" w:cs="Arial"/>
                <w:sz w:val="18"/>
                <w:szCs w:val="18"/>
              </w:rPr>
              <w:t xml:space="preserve">In interiorul incintei se vor organiza puncte de colectare prevazute cu containere de tip pubela. Periodic acestea vor fi golite. </w:t>
            </w:r>
          </w:p>
        </w:tc>
        <w:tc>
          <w:tcPr>
            <w:tcW w:w="2322" w:type="dxa"/>
          </w:tcPr>
          <w:p w14:paraId="38BC783C" w14:textId="77777777" w:rsidR="00CA2B6F" w:rsidRPr="008F1CF6" w:rsidRDefault="00CA2B6F" w:rsidP="00A736FF">
            <w:pPr>
              <w:spacing w:after="0" w:line="240" w:lineRule="auto"/>
              <w:rPr>
                <w:rFonts w:ascii="Arial" w:hAnsi="Arial" w:cs="Arial"/>
                <w:sz w:val="18"/>
                <w:szCs w:val="18"/>
              </w:rPr>
            </w:pPr>
            <w:r w:rsidRPr="008F1CF6">
              <w:rPr>
                <w:rFonts w:ascii="Arial" w:hAnsi="Arial" w:cs="Arial"/>
                <w:sz w:val="18"/>
                <w:szCs w:val="18"/>
              </w:rPr>
              <w:t>Se vor elimina la depozite de deseuri pe baza de contract cu firme specializate</w:t>
            </w:r>
          </w:p>
        </w:tc>
      </w:tr>
      <w:tr w:rsidR="00CA2B6F" w:rsidRPr="008F1CF6" w14:paraId="2DF8267C" w14:textId="77777777" w:rsidTr="00A736FF">
        <w:tc>
          <w:tcPr>
            <w:tcW w:w="2322" w:type="dxa"/>
            <w:vMerge/>
          </w:tcPr>
          <w:p w14:paraId="65BC327A" w14:textId="77777777" w:rsidR="00CA2B6F" w:rsidRPr="008F1CF6" w:rsidRDefault="00CA2B6F" w:rsidP="00A736FF">
            <w:pPr>
              <w:spacing w:after="0" w:line="240" w:lineRule="auto"/>
              <w:rPr>
                <w:rFonts w:ascii="Arial" w:hAnsi="Arial" w:cs="Arial"/>
                <w:sz w:val="18"/>
                <w:szCs w:val="18"/>
              </w:rPr>
            </w:pPr>
          </w:p>
        </w:tc>
        <w:tc>
          <w:tcPr>
            <w:tcW w:w="2322" w:type="dxa"/>
          </w:tcPr>
          <w:p w14:paraId="7FE94E67" w14:textId="77777777" w:rsidR="00CA2B6F" w:rsidRPr="008F1CF6" w:rsidRDefault="00CA2B6F" w:rsidP="00A736FF">
            <w:pPr>
              <w:spacing w:after="0" w:line="240" w:lineRule="auto"/>
              <w:rPr>
                <w:rFonts w:ascii="Arial" w:hAnsi="Arial" w:cs="Arial"/>
                <w:sz w:val="18"/>
                <w:szCs w:val="18"/>
              </w:rPr>
            </w:pPr>
            <w:r w:rsidRPr="008F1CF6">
              <w:rPr>
                <w:rFonts w:ascii="Arial" w:hAnsi="Arial" w:cs="Arial"/>
                <w:sz w:val="18"/>
                <w:szCs w:val="18"/>
              </w:rPr>
              <w:t>Deseuri metalice</w:t>
            </w:r>
          </w:p>
        </w:tc>
        <w:tc>
          <w:tcPr>
            <w:tcW w:w="2322" w:type="dxa"/>
          </w:tcPr>
          <w:p w14:paraId="3471CEB0" w14:textId="77777777" w:rsidR="00CA2B6F" w:rsidRPr="008F1CF6" w:rsidRDefault="00CA2B6F" w:rsidP="00A736FF">
            <w:pPr>
              <w:spacing w:after="0" w:line="240" w:lineRule="auto"/>
              <w:rPr>
                <w:rFonts w:ascii="Arial" w:hAnsi="Arial" w:cs="Arial"/>
                <w:sz w:val="18"/>
                <w:szCs w:val="18"/>
              </w:rPr>
            </w:pPr>
            <w:r w:rsidRPr="008F1CF6">
              <w:rPr>
                <w:rFonts w:ascii="Arial" w:hAnsi="Arial" w:cs="Arial"/>
                <w:sz w:val="18"/>
                <w:szCs w:val="18"/>
              </w:rPr>
              <w:t>Se vor colecta temporar in incinta santierului, pe platforme si/sau in containere specializate</w:t>
            </w:r>
          </w:p>
        </w:tc>
        <w:tc>
          <w:tcPr>
            <w:tcW w:w="2322" w:type="dxa"/>
          </w:tcPr>
          <w:p w14:paraId="0D1306CA" w14:textId="77777777" w:rsidR="00CA2B6F" w:rsidRPr="008F1CF6" w:rsidRDefault="00CA2B6F" w:rsidP="00A736FF">
            <w:pPr>
              <w:spacing w:after="0" w:line="240" w:lineRule="auto"/>
              <w:rPr>
                <w:rFonts w:ascii="Arial" w:hAnsi="Arial" w:cs="Arial"/>
                <w:sz w:val="18"/>
                <w:szCs w:val="18"/>
              </w:rPr>
            </w:pPr>
            <w:r w:rsidRPr="008F1CF6">
              <w:rPr>
                <w:rFonts w:ascii="Arial" w:hAnsi="Arial" w:cs="Arial"/>
                <w:sz w:val="18"/>
                <w:szCs w:val="18"/>
              </w:rPr>
              <w:t>Se valorifica obligatoriu prin unitati specializate</w:t>
            </w:r>
          </w:p>
        </w:tc>
      </w:tr>
      <w:tr w:rsidR="00CA2B6F" w:rsidRPr="008F1CF6" w14:paraId="042A3026" w14:textId="77777777" w:rsidTr="00A736FF">
        <w:tc>
          <w:tcPr>
            <w:tcW w:w="2322" w:type="dxa"/>
            <w:vMerge/>
          </w:tcPr>
          <w:p w14:paraId="23E9383E" w14:textId="77777777" w:rsidR="00CA2B6F" w:rsidRPr="008F1CF6" w:rsidRDefault="00CA2B6F" w:rsidP="00A736FF">
            <w:pPr>
              <w:spacing w:after="0" w:line="240" w:lineRule="auto"/>
              <w:rPr>
                <w:rFonts w:ascii="Arial" w:hAnsi="Arial" w:cs="Arial"/>
                <w:sz w:val="18"/>
                <w:szCs w:val="18"/>
              </w:rPr>
            </w:pPr>
          </w:p>
        </w:tc>
        <w:tc>
          <w:tcPr>
            <w:tcW w:w="2322" w:type="dxa"/>
          </w:tcPr>
          <w:p w14:paraId="451F6A28" w14:textId="77777777" w:rsidR="00CA2B6F" w:rsidRPr="008F1CF6" w:rsidRDefault="00CA2B6F" w:rsidP="00A736FF">
            <w:pPr>
              <w:spacing w:after="0" w:line="240" w:lineRule="auto"/>
              <w:rPr>
                <w:rFonts w:ascii="Arial" w:hAnsi="Arial" w:cs="Arial"/>
                <w:sz w:val="18"/>
                <w:szCs w:val="18"/>
              </w:rPr>
            </w:pPr>
            <w:r w:rsidRPr="008F1CF6">
              <w:rPr>
                <w:rFonts w:ascii="Arial" w:hAnsi="Arial" w:cs="Arial"/>
                <w:sz w:val="18"/>
                <w:szCs w:val="18"/>
              </w:rPr>
              <w:t>Uleiuri uzate</w:t>
            </w:r>
          </w:p>
        </w:tc>
        <w:tc>
          <w:tcPr>
            <w:tcW w:w="2322" w:type="dxa"/>
          </w:tcPr>
          <w:p w14:paraId="61384CE2" w14:textId="77777777" w:rsidR="00CA2B6F" w:rsidRPr="008F1CF6" w:rsidRDefault="00CA2B6F" w:rsidP="00A736FF">
            <w:pPr>
              <w:spacing w:after="0" w:line="240" w:lineRule="auto"/>
              <w:rPr>
                <w:rFonts w:ascii="Arial" w:hAnsi="Arial" w:cs="Arial"/>
                <w:sz w:val="18"/>
                <w:szCs w:val="18"/>
              </w:rPr>
            </w:pPr>
            <w:r w:rsidRPr="008F1CF6">
              <w:rPr>
                <w:rFonts w:ascii="Arial" w:hAnsi="Arial" w:cs="Arial"/>
                <w:sz w:val="18"/>
                <w:szCs w:val="18"/>
              </w:rPr>
              <w:t>Materiale cu potential asupra mediului inconjurator. Vor fi stocate si depozitate corespunzator, in vederea valorificarii. Se va pastra o evidenta stricta.</w:t>
            </w:r>
          </w:p>
        </w:tc>
        <w:tc>
          <w:tcPr>
            <w:tcW w:w="2322" w:type="dxa"/>
          </w:tcPr>
          <w:p w14:paraId="47EA5776" w14:textId="77777777" w:rsidR="00CA2B6F" w:rsidRPr="008F1CF6" w:rsidRDefault="00CA2B6F" w:rsidP="00A736FF">
            <w:pPr>
              <w:spacing w:after="0" w:line="240" w:lineRule="auto"/>
              <w:rPr>
                <w:rFonts w:ascii="Arial" w:hAnsi="Arial" w:cs="Arial"/>
                <w:sz w:val="18"/>
                <w:szCs w:val="18"/>
              </w:rPr>
            </w:pPr>
            <w:r w:rsidRPr="008F1CF6">
              <w:rPr>
                <w:rFonts w:ascii="Arial" w:hAnsi="Arial" w:cs="Arial"/>
                <w:sz w:val="18"/>
                <w:szCs w:val="18"/>
              </w:rPr>
              <w:t>Vor fi predate unitatilor de recuperare specializate.</w:t>
            </w:r>
          </w:p>
        </w:tc>
      </w:tr>
      <w:tr w:rsidR="00CA2B6F" w:rsidRPr="008F1CF6" w14:paraId="56ED520A" w14:textId="77777777" w:rsidTr="00A736FF">
        <w:tc>
          <w:tcPr>
            <w:tcW w:w="2322" w:type="dxa"/>
            <w:vMerge/>
          </w:tcPr>
          <w:p w14:paraId="6185D2F5" w14:textId="77777777" w:rsidR="00CA2B6F" w:rsidRPr="008F1CF6" w:rsidRDefault="00CA2B6F" w:rsidP="00A736FF">
            <w:pPr>
              <w:spacing w:after="0" w:line="240" w:lineRule="auto"/>
              <w:rPr>
                <w:rFonts w:ascii="Arial" w:hAnsi="Arial" w:cs="Arial"/>
                <w:sz w:val="18"/>
                <w:szCs w:val="18"/>
              </w:rPr>
            </w:pPr>
          </w:p>
        </w:tc>
        <w:tc>
          <w:tcPr>
            <w:tcW w:w="2322" w:type="dxa"/>
          </w:tcPr>
          <w:p w14:paraId="65FAE0D6" w14:textId="77777777" w:rsidR="00CA2B6F" w:rsidRPr="008F1CF6" w:rsidRDefault="00CA2B6F" w:rsidP="00A736FF">
            <w:pPr>
              <w:spacing w:after="0" w:line="240" w:lineRule="auto"/>
              <w:rPr>
                <w:rFonts w:ascii="Arial" w:hAnsi="Arial" w:cs="Arial"/>
                <w:sz w:val="18"/>
                <w:szCs w:val="18"/>
              </w:rPr>
            </w:pPr>
            <w:r w:rsidRPr="008F1CF6">
              <w:rPr>
                <w:rFonts w:ascii="Arial" w:hAnsi="Arial" w:cs="Arial"/>
                <w:sz w:val="18"/>
                <w:szCs w:val="18"/>
              </w:rPr>
              <w:t>Anvelope uzate</w:t>
            </w:r>
          </w:p>
        </w:tc>
        <w:tc>
          <w:tcPr>
            <w:tcW w:w="2322" w:type="dxa"/>
          </w:tcPr>
          <w:p w14:paraId="649057CB" w14:textId="77777777" w:rsidR="00CA2B6F" w:rsidRPr="008F1CF6" w:rsidRDefault="00CA2B6F" w:rsidP="00A736FF">
            <w:pPr>
              <w:spacing w:after="0" w:line="240" w:lineRule="auto"/>
              <w:rPr>
                <w:rFonts w:ascii="Arial" w:hAnsi="Arial" w:cs="Arial"/>
                <w:sz w:val="18"/>
                <w:szCs w:val="18"/>
              </w:rPr>
            </w:pPr>
            <w:r w:rsidRPr="008F1CF6">
              <w:rPr>
                <w:rFonts w:ascii="Arial" w:hAnsi="Arial" w:cs="Arial"/>
                <w:sz w:val="18"/>
                <w:szCs w:val="18"/>
              </w:rPr>
              <w:t>In cadrul spatiilor de depozitare pe categorii a deseurilor va fi rezervata o suprafata a anvelopelor. Se recomanda ca in cadrul caietelor de sarcini, antreprenorului sa-i fie solicitatta prezentarea cel putin a unei solutii privind eliminarea acestor deseuri catre o unitate economica de valorificare</w:t>
            </w:r>
          </w:p>
        </w:tc>
        <w:tc>
          <w:tcPr>
            <w:tcW w:w="2322" w:type="dxa"/>
          </w:tcPr>
          <w:p w14:paraId="1084EFB9" w14:textId="77777777" w:rsidR="00CA2B6F" w:rsidRPr="008F1CF6" w:rsidRDefault="00CA2B6F" w:rsidP="00A736FF">
            <w:pPr>
              <w:spacing w:after="0" w:line="240" w:lineRule="auto"/>
              <w:rPr>
                <w:rFonts w:ascii="Arial" w:hAnsi="Arial" w:cs="Arial"/>
                <w:sz w:val="18"/>
                <w:szCs w:val="18"/>
              </w:rPr>
            </w:pPr>
            <w:r w:rsidRPr="008F1CF6">
              <w:rPr>
                <w:rFonts w:ascii="Arial" w:hAnsi="Arial" w:cs="Arial"/>
                <w:sz w:val="18"/>
                <w:szCs w:val="18"/>
              </w:rPr>
              <w:t>Deseuri tipice pentru organizarea de santier. Se recomanda interzicerea in mod expres prin avizul de mediu a arderii acestor materiale.</w:t>
            </w:r>
          </w:p>
        </w:tc>
      </w:tr>
      <w:tr w:rsidR="00CA2B6F" w:rsidRPr="008F1CF6" w14:paraId="13947619" w14:textId="77777777" w:rsidTr="00A736FF">
        <w:tc>
          <w:tcPr>
            <w:tcW w:w="2322" w:type="dxa"/>
          </w:tcPr>
          <w:p w14:paraId="69712E8F" w14:textId="77777777" w:rsidR="00CA2B6F" w:rsidRPr="008F1CF6" w:rsidRDefault="00CA2B6F" w:rsidP="00A736FF">
            <w:pPr>
              <w:spacing w:after="0" w:line="240" w:lineRule="auto"/>
              <w:rPr>
                <w:rFonts w:ascii="Arial" w:hAnsi="Arial" w:cs="Arial"/>
                <w:sz w:val="18"/>
                <w:szCs w:val="18"/>
              </w:rPr>
            </w:pPr>
            <w:r w:rsidRPr="008F1CF6">
              <w:rPr>
                <w:rFonts w:ascii="Arial" w:hAnsi="Arial" w:cs="Arial"/>
                <w:sz w:val="18"/>
                <w:szCs w:val="18"/>
              </w:rPr>
              <w:t>Parchet de exploatare</w:t>
            </w:r>
          </w:p>
        </w:tc>
        <w:tc>
          <w:tcPr>
            <w:tcW w:w="2322" w:type="dxa"/>
          </w:tcPr>
          <w:p w14:paraId="3614177D" w14:textId="77777777" w:rsidR="00CA2B6F" w:rsidRPr="008F1CF6" w:rsidRDefault="00CA2B6F" w:rsidP="00A736FF">
            <w:pPr>
              <w:spacing w:after="0" w:line="240" w:lineRule="auto"/>
              <w:rPr>
                <w:rFonts w:ascii="Arial" w:hAnsi="Arial" w:cs="Arial"/>
                <w:sz w:val="18"/>
                <w:szCs w:val="18"/>
              </w:rPr>
            </w:pPr>
            <w:r w:rsidRPr="008F1CF6">
              <w:rPr>
                <w:rFonts w:ascii="Arial" w:hAnsi="Arial" w:cs="Arial"/>
                <w:sz w:val="18"/>
                <w:szCs w:val="18"/>
              </w:rPr>
              <w:t>Deseuri din exploatari forestiere</w:t>
            </w:r>
          </w:p>
        </w:tc>
        <w:tc>
          <w:tcPr>
            <w:tcW w:w="2322" w:type="dxa"/>
          </w:tcPr>
          <w:p w14:paraId="3BD5F3B2" w14:textId="77777777" w:rsidR="00CA2B6F" w:rsidRPr="008F1CF6" w:rsidRDefault="00CA2B6F" w:rsidP="00A736FF">
            <w:pPr>
              <w:spacing w:after="0" w:line="240" w:lineRule="auto"/>
              <w:rPr>
                <w:rFonts w:ascii="Arial" w:hAnsi="Arial" w:cs="Arial"/>
                <w:sz w:val="18"/>
                <w:szCs w:val="18"/>
              </w:rPr>
            </w:pPr>
            <w:r w:rsidRPr="008F1CF6">
              <w:rPr>
                <w:rFonts w:ascii="Arial" w:hAnsi="Arial" w:cs="Arial"/>
                <w:sz w:val="18"/>
                <w:szCs w:val="18"/>
              </w:rPr>
              <w:t>La terminarea exploatarii parchetelor, resturile care pot sa fie valorificate vor fi scoase din parchet. Resturile de exploatare nafavorabile raman in padure si prin procesele de dezagregare si mineralizare naturale formeaza humusul, rezervorul organic al solului.</w:t>
            </w:r>
          </w:p>
        </w:tc>
        <w:tc>
          <w:tcPr>
            <w:tcW w:w="2322" w:type="dxa"/>
          </w:tcPr>
          <w:p w14:paraId="19F2D2FA" w14:textId="77777777" w:rsidR="00CA2B6F" w:rsidRPr="008F1CF6" w:rsidRDefault="00CA2B6F" w:rsidP="00A736FF">
            <w:pPr>
              <w:spacing w:after="0" w:line="240" w:lineRule="auto"/>
              <w:rPr>
                <w:rFonts w:ascii="Arial" w:hAnsi="Arial" w:cs="Arial"/>
                <w:sz w:val="18"/>
                <w:szCs w:val="18"/>
              </w:rPr>
            </w:pPr>
            <w:r w:rsidRPr="008F1CF6">
              <w:rPr>
                <w:rFonts w:ascii="Arial" w:hAnsi="Arial" w:cs="Arial"/>
                <w:sz w:val="18"/>
                <w:szCs w:val="18"/>
              </w:rPr>
              <w:t>-</w:t>
            </w:r>
          </w:p>
        </w:tc>
      </w:tr>
    </w:tbl>
    <w:p w14:paraId="2D9F5B0C" w14:textId="77777777" w:rsidR="00CA2B6F" w:rsidRPr="008F1CF6" w:rsidRDefault="00CA2B6F" w:rsidP="00CA2B6F">
      <w:pPr>
        <w:ind w:firstLine="708"/>
        <w:jc w:val="both"/>
        <w:rPr>
          <w:rFonts w:ascii="Arial" w:hAnsi="Arial" w:cs="Arial"/>
          <w:sz w:val="24"/>
          <w:szCs w:val="24"/>
        </w:rPr>
      </w:pPr>
    </w:p>
    <w:p w14:paraId="7863E230" w14:textId="77777777" w:rsidR="00CA2B6F" w:rsidRPr="008F1CF6" w:rsidRDefault="00CA2B6F" w:rsidP="00CA2B6F">
      <w:pPr>
        <w:ind w:firstLine="708"/>
        <w:jc w:val="both"/>
        <w:rPr>
          <w:rFonts w:ascii="Arial" w:hAnsi="Arial" w:cs="Arial"/>
          <w:i/>
          <w:iCs/>
        </w:rPr>
      </w:pPr>
    </w:p>
    <w:p w14:paraId="1446D01A" w14:textId="77777777" w:rsidR="00CA2B6F" w:rsidRPr="008F1CF6" w:rsidRDefault="00CA2B6F" w:rsidP="00CA2B6F">
      <w:pPr>
        <w:ind w:firstLine="708"/>
        <w:jc w:val="both"/>
        <w:rPr>
          <w:rFonts w:ascii="Arial" w:hAnsi="Arial" w:cs="Arial"/>
          <w:i/>
          <w:iCs/>
        </w:rPr>
      </w:pPr>
    </w:p>
    <w:p w14:paraId="48F0E2EA" w14:textId="77777777" w:rsidR="00CA2B6F" w:rsidRPr="008F1CF6" w:rsidRDefault="00CA2B6F" w:rsidP="00CA2B6F">
      <w:pPr>
        <w:ind w:firstLine="708"/>
        <w:jc w:val="both"/>
        <w:rPr>
          <w:rFonts w:ascii="Arial" w:hAnsi="Arial" w:cs="Arial"/>
          <w:i/>
          <w:iCs/>
        </w:rPr>
      </w:pPr>
    </w:p>
    <w:p w14:paraId="556E92C1" w14:textId="6F54AA9C" w:rsidR="00D4491E" w:rsidRPr="008F1CF6" w:rsidRDefault="00D4491E" w:rsidP="00D4491E">
      <w:pPr>
        <w:tabs>
          <w:tab w:val="left" w:pos="709"/>
        </w:tabs>
        <w:ind w:left="1440"/>
        <w:jc w:val="center"/>
        <w:rPr>
          <w:rFonts w:ascii="Arial" w:hAnsi="Arial" w:cs="Arial"/>
          <w:b/>
          <w:bCs/>
          <w:sz w:val="24"/>
          <w:szCs w:val="24"/>
        </w:rPr>
      </w:pPr>
      <w:r w:rsidRPr="008F1CF6">
        <w:rPr>
          <w:rFonts w:ascii="Arial" w:hAnsi="Arial" w:cs="Arial"/>
          <w:b/>
          <w:bCs/>
          <w:sz w:val="24"/>
          <w:szCs w:val="24"/>
        </w:rPr>
        <w:t>1.</w:t>
      </w:r>
      <w:r w:rsidR="00794E37" w:rsidRPr="008F1CF6">
        <w:rPr>
          <w:rFonts w:ascii="Arial" w:hAnsi="Arial" w:cs="Arial"/>
          <w:b/>
          <w:bCs/>
          <w:sz w:val="24"/>
          <w:szCs w:val="24"/>
        </w:rPr>
        <w:t>9</w:t>
      </w:r>
      <w:r w:rsidRPr="008F1CF6">
        <w:rPr>
          <w:rFonts w:ascii="Arial" w:hAnsi="Arial" w:cs="Arial"/>
          <w:b/>
          <w:bCs/>
          <w:sz w:val="24"/>
          <w:szCs w:val="24"/>
        </w:rPr>
        <w:t>.Cerinţele</w:t>
      </w:r>
      <w:r w:rsidRPr="008F1CF6">
        <w:rPr>
          <w:rFonts w:ascii="Arial" w:hAnsi="Arial" w:cs="Arial"/>
          <w:b/>
          <w:bCs/>
          <w:spacing w:val="-4"/>
          <w:sz w:val="24"/>
          <w:szCs w:val="24"/>
        </w:rPr>
        <w:t xml:space="preserve"> </w:t>
      </w:r>
      <w:r w:rsidRPr="008F1CF6">
        <w:rPr>
          <w:rFonts w:ascii="Arial" w:hAnsi="Arial" w:cs="Arial"/>
          <w:b/>
          <w:bCs/>
          <w:sz w:val="24"/>
          <w:szCs w:val="24"/>
        </w:rPr>
        <w:t>legate</w:t>
      </w:r>
      <w:r w:rsidRPr="008F1CF6">
        <w:rPr>
          <w:rFonts w:ascii="Arial" w:hAnsi="Arial" w:cs="Arial"/>
          <w:b/>
          <w:bCs/>
          <w:spacing w:val="-6"/>
          <w:sz w:val="24"/>
          <w:szCs w:val="24"/>
        </w:rPr>
        <w:t xml:space="preserve"> </w:t>
      </w:r>
      <w:r w:rsidRPr="008F1CF6">
        <w:rPr>
          <w:rFonts w:ascii="Arial" w:hAnsi="Arial" w:cs="Arial"/>
          <w:b/>
          <w:bCs/>
          <w:sz w:val="24"/>
          <w:szCs w:val="24"/>
        </w:rPr>
        <w:t>de</w:t>
      </w:r>
      <w:r w:rsidRPr="008F1CF6">
        <w:rPr>
          <w:rFonts w:ascii="Arial" w:hAnsi="Arial" w:cs="Arial"/>
          <w:b/>
          <w:bCs/>
          <w:spacing w:val="-3"/>
          <w:sz w:val="24"/>
          <w:szCs w:val="24"/>
        </w:rPr>
        <w:t xml:space="preserve"> </w:t>
      </w:r>
      <w:r w:rsidRPr="008F1CF6">
        <w:rPr>
          <w:rFonts w:ascii="Arial" w:hAnsi="Arial" w:cs="Arial"/>
          <w:b/>
          <w:bCs/>
          <w:sz w:val="24"/>
          <w:szCs w:val="24"/>
        </w:rPr>
        <w:t>utilizarea</w:t>
      </w:r>
      <w:r w:rsidRPr="008F1CF6">
        <w:rPr>
          <w:rFonts w:ascii="Arial" w:hAnsi="Arial" w:cs="Arial"/>
          <w:b/>
          <w:bCs/>
          <w:spacing w:val="-4"/>
          <w:sz w:val="24"/>
          <w:szCs w:val="24"/>
        </w:rPr>
        <w:t xml:space="preserve"> </w:t>
      </w:r>
      <w:r w:rsidRPr="008F1CF6">
        <w:rPr>
          <w:rFonts w:ascii="Arial" w:hAnsi="Arial" w:cs="Arial"/>
          <w:b/>
          <w:bCs/>
          <w:sz w:val="24"/>
          <w:szCs w:val="24"/>
        </w:rPr>
        <w:t>terenului,</w:t>
      </w:r>
      <w:r w:rsidRPr="008F1CF6">
        <w:rPr>
          <w:rFonts w:ascii="Arial" w:hAnsi="Arial" w:cs="Arial"/>
          <w:b/>
          <w:bCs/>
          <w:spacing w:val="-5"/>
          <w:sz w:val="24"/>
          <w:szCs w:val="24"/>
        </w:rPr>
        <w:t xml:space="preserve"> </w:t>
      </w:r>
      <w:r w:rsidRPr="008F1CF6">
        <w:rPr>
          <w:rFonts w:ascii="Arial" w:hAnsi="Arial" w:cs="Arial"/>
          <w:b/>
          <w:bCs/>
          <w:sz w:val="24"/>
          <w:szCs w:val="24"/>
        </w:rPr>
        <w:t>necesare</w:t>
      </w:r>
      <w:r w:rsidRPr="008F1CF6">
        <w:rPr>
          <w:rFonts w:ascii="Arial" w:hAnsi="Arial" w:cs="Arial"/>
          <w:b/>
          <w:bCs/>
          <w:spacing w:val="-2"/>
          <w:sz w:val="24"/>
          <w:szCs w:val="24"/>
        </w:rPr>
        <w:t xml:space="preserve"> </w:t>
      </w:r>
      <w:r w:rsidRPr="008F1CF6">
        <w:rPr>
          <w:rFonts w:ascii="Arial" w:hAnsi="Arial" w:cs="Arial"/>
          <w:b/>
          <w:bCs/>
          <w:sz w:val="24"/>
          <w:szCs w:val="24"/>
        </w:rPr>
        <w:t>pentru</w:t>
      </w:r>
      <w:r w:rsidRPr="008F1CF6">
        <w:rPr>
          <w:rFonts w:ascii="Arial" w:hAnsi="Arial" w:cs="Arial"/>
          <w:b/>
          <w:bCs/>
          <w:spacing w:val="-1"/>
          <w:sz w:val="24"/>
          <w:szCs w:val="24"/>
        </w:rPr>
        <w:t xml:space="preserve"> </w:t>
      </w:r>
      <w:r w:rsidRPr="008F1CF6">
        <w:rPr>
          <w:rFonts w:ascii="Arial" w:hAnsi="Arial" w:cs="Arial"/>
          <w:b/>
          <w:bCs/>
          <w:sz w:val="24"/>
          <w:szCs w:val="24"/>
        </w:rPr>
        <w:t>execuţia</w:t>
      </w:r>
      <w:r w:rsidRPr="008F1CF6">
        <w:rPr>
          <w:rFonts w:ascii="Arial" w:hAnsi="Arial" w:cs="Arial"/>
          <w:b/>
          <w:bCs/>
          <w:spacing w:val="-4"/>
          <w:sz w:val="24"/>
          <w:szCs w:val="24"/>
        </w:rPr>
        <w:t xml:space="preserve"> </w:t>
      </w:r>
      <w:r w:rsidRPr="008F1CF6">
        <w:rPr>
          <w:rFonts w:ascii="Arial" w:hAnsi="Arial" w:cs="Arial"/>
          <w:b/>
          <w:bCs/>
          <w:sz w:val="24"/>
          <w:szCs w:val="24"/>
        </w:rPr>
        <w:t>PP</w:t>
      </w:r>
    </w:p>
    <w:p w14:paraId="0E00CE02" w14:textId="77777777" w:rsidR="00D4491E" w:rsidRPr="008F1CF6" w:rsidRDefault="00D4491E" w:rsidP="00D4491E">
      <w:pPr>
        <w:pStyle w:val="Listparagraf"/>
        <w:tabs>
          <w:tab w:val="left" w:pos="709"/>
        </w:tabs>
        <w:ind w:left="390" w:firstLine="0"/>
        <w:rPr>
          <w:rFonts w:ascii="Arial" w:hAnsi="Arial" w:cs="Arial"/>
          <w:b/>
          <w:bCs/>
          <w:sz w:val="24"/>
          <w:szCs w:val="24"/>
        </w:rPr>
      </w:pPr>
    </w:p>
    <w:p w14:paraId="4FEBD8AD" w14:textId="77777777" w:rsidR="00D4491E" w:rsidRPr="008F1CF6" w:rsidRDefault="00D4491E" w:rsidP="00D4491E">
      <w:pPr>
        <w:spacing w:after="0" w:line="240" w:lineRule="auto"/>
        <w:rPr>
          <w:rFonts w:ascii="Arial" w:hAnsi="Arial" w:cs="Arial"/>
        </w:rPr>
      </w:pPr>
      <w:r w:rsidRPr="008F1CF6">
        <w:rPr>
          <w:rFonts w:ascii="Arial" w:hAnsi="Arial" w:cs="Arial"/>
        </w:rPr>
        <w:t>Terenul</w:t>
      </w:r>
      <w:r w:rsidRPr="008F1CF6">
        <w:rPr>
          <w:rFonts w:ascii="Arial" w:hAnsi="Arial" w:cs="Arial"/>
          <w:spacing w:val="1"/>
        </w:rPr>
        <w:t xml:space="preserve"> </w:t>
      </w:r>
      <w:r w:rsidRPr="008F1CF6">
        <w:rPr>
          <w:rFonts w:ascii="Arial" w:hAnsi="Arial" w:cs="Arial"/>
        </w:rPr>
        <w:t>folosit</w:t>
      </w:r>
      <w:r w:rsidRPr="008F1CF6">
        <w:rPr>
          <w:rFonts w:ascii="Arial" w:hAnsi="Arial" w:cs="Arial"/>
          <w:spacing w:val="1"/>
        </w:rPr>
        <w:t xml:space="preserve"> </w:t>
      </w:r>
      <w:r w:rsidRPr="008F1CF6">
        <w:rPr>
          <w:rFonts w:ascii="Arial" w:hAnsi="Arial" w:cs="Arial"/>
        </w:rPr>
        <w:t>pentru</w:t>
      </w:r>
      <w:r w:rsidRPr="008F1CF6">
        <w:rPr>
          <w:rFonts w:ascii="Arial" w:hAnsi="Arial" w:cs="Arial"/>
          <w:spacing w:val="1"/>
        </w:rPr>
        <w:t xml:space="preserve"> </w:t>
      </w:r>
      <w:r w:rsidRPr="008F1CF6">
        <w:rPr>
          <w:rFonts w:ascii="Arial" w:hAnsi="Arial" w:cs="Arial"/>
        </w:rPr>
        <w:t>plan</w:t>
      </w:r>
      <w:r w:rsidRPr="008F1CF6">
        <w:rPr>
          <w:rFonts w:ascii="Arial" w:hAnsi="Arial" w:cs="Arial"/>
          <w:spacing w:val="1"/>
        </w:rPr>
        <w:t xml:space="preserve"> </w:t>
      </w:r>
      <w:r w:rsidRPr="008F1CF6">
        <w:rPr>
          <w:rFonts w:ascii="Arial" w:hAnsi="Arial" w:cs="Arial"/>
        </w:rPr>
        <w:t>are</w:t>
      </w:r>
      <w:r w:rsidRPr="008F1CF6">
        <w:rPr>
          <w:rFonts w:ascii="Arial" w:hAnsi="Arial" w:cs="Arial"/>
          <w:spacing w:val="1"/>
        </w:rPr>
        <w:t xml:space="preserve"> </w:t>
      </w:r>
      <w:r w:rsidRPr="008F1CF6">
        <w:rPr>
          <w:rFonts w:ascii="Arial" w:hAnsi="Arial" w:cs="Arial"/>
        </w:rPr>
        <w:t>destinaţie</w:t>
      </w:r>
      <w:r w:rsidRPr="008F1CF6">
        <w:rPr>
          <w:rFonts w:ascii="Arial" w:hAnsi="Arial" w:cs="Arial"/>
          <w:spacing w:val="1"/>
        </w:rPr>
        <w:t xml:space="preserve"> </w:t>
      </w:r>
      <w:r w:rsidRPr="008F1CF6">
        <w:rPr>
          <w:rFonts w:ascii="Arial" w:hAnsi="Arial" w:cs="Arial"/>
        </w:rPr>
        <w:t>forestieră</w:t>
      </w:r>
      <w:r w:rsidRPr="008F1CF6">
        <w:rPr>
          <w:rFonts w:ascii="Arial" w:hAnsi="Arial" w:cs="Arial"/>
          <w:spacing w:val="1"/>
        </w:rPr>
        <w:t xml:space="preserve"> </w:t>
      </w:r>
      <w:r w:rsidRPr="008F1CF6">
        <w:rPr>
          <w:rFonts w:ascii="Arial" w:hAnsi="Arial" w:cs="Arial"/>
        </w:rPr>
        <w:t>cu</w:t>
      </w:r>
      <w:r w:rsidRPr="008F1CF6">
        <w:rPr>
          <w:rFonts w:ascii="Arial" w:hAnsi="Arial" w:cs="Arial"/>
          <w:spacing w:val="1"/>
        </w:rPr>
        <w:t xml:space="preserve"> </w:t>
      </w:r>
      <w:r w:rsidRPr="008F1CF6">
        <w:rPr>
          <w:rFonts w:ascii="Arial" w:hAnsi="Arial" w:cs="Arial"/>
        </w:rPr>
        <w:t>următoarele</w:t>
      </w:r>
      <w:r w:rsidRPr="008F1CF6">
        <w:rPr>
          <w:rFonts w:ascii="Arial" w:hAnsi="Arial" w:cs="Arial"/>
          <w:spacing w:val="1"/>
        </w:rPr>
        <w:t xml:space="preserve"> </w:t>
      </w:r>
      <w:r w:rsidRPr="008F1CF6">
        <w:rPr>
          <w:rFonts w:ascii="Arial" w:hAnsi="Arial" w:cs="Arial"/>
        </w:rPr>
        <w:t>categorii</w:t>
      </w:r>
      <w:r w:rsidRPr="008F1CF6">
        <w:rPr>
          <w:rFonts w:ascii="Arial" w:hAnsi="Arial" w:cs="Arial"/>
          <w:spacing w:val="1"/>
        </w:rPr>
        <w:t xml:space="preserve"> </w:t>
      </w:r>
      <w:r w:rsidRPr="008F1CF6">
        <w:rPr>
          <w:rFonts w:ascii="Arial" w:hAnsi="Arial" w:cs="Arial"/>
        </w:rPr>
        <w:t>de</w:t>
      </w:r>
      <w:r w:rsidRPr="008F1CF6">
        <w:rPr>
          <w:rFonts w:ascii="Arial" w:hAnsi="Arial" w:cs="Arial"/>
          <w:spacing w:val="1"/>
        </w:rPr>
        <w:t xml:space="preserve"> </w:t>
      </w:r>
      <w:r w:rsidRPr="008F1CF6">
        <w:rPr>
          <w:rFonts w:ascii="Arial" w:hAnsi="Arial" w:cs="Arial"/>
        </w:rPr>
        <w:t>folosinţă:</w:t>
      </w:r>
    </w:p>
    <w:p w14:paraId="55776608" w14:textId="0B3E8FE9" w:rsidR="00CA2B6F" w:rsidRPr="008F1CF6" w:rsidRDefault="00D4491E" w:rsidP="00CA2B6F">
      <w:pPr>
        <w:ind w:firstLine="708"/>
        <w:jc w:val="both"/>
        <w:rPr>
          <w:rFonts w:ascii="Arial" w:hAnsi="Arial" w:cs="Arial"/>
          <w:i/>
          <w:iCs/>
        </w:rPr>
      </w:pPr>
      <w:r w:rsidRPr="008F1CF6">
        <w:rPr>
          <w:rFonts w:ascii="Arial" w:hAnsi="Arial" w:cs="Arial"/>
          <w:i/>
          <w:iCs/>
          <w:noProof/>
        </w:rPr>
        <w:drawing>
          <wp:inline distT="0" distB="0" distL="0" distR="0" wp14:anchorId="7A2383A1" wp14:editId="2411DC80">
            <wp:extent cx="5581894" cy="7292340"/>
            <wp:effectExtent l="0" t="0" r="0" b="3810"/>
            <wp:docPr id="38026535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65357" name=""/>
                    <pic:cNvPicPr/>
                  </pic:nvPicPr>
                  <pic:blipFill>
                    <a:blip r:embed="rId26"/>
                    <a:stretch>
                      <a:fillRect/>
                    </a:stretch>
                  </pic:blipFill>
                  <pic:spPr>
                    <a:xfrm>
                      <a:off x="0" y="0"/>
                      <a:ext cx="5587568" cy="7299753"/>
                    </a:xfrm>
                    <a:prstGeom prst="rect">
                      <a:avLst/>
                    </a:prstGeom>
                  </pic:spPr>
                </pic:pic>
              </a:graphicData>
            </a:graphic>
          </wp:inline>
        </w:drawing>
      </w:r>
    </w:p>
    <w:p w14:paraId="5A1F9924" w14:textId="77777777" w:rsidR="00D4491E" w:rsidRPr="008F1CF6" w:rsidRDefault="00D4491E" w:rsidP="00CA2B6F">
      <w:pPr>
        <w:ind w:firstLine="708"/>
        <w:jc w:val="both"/>
        <w:rPr>
          <w:rFonts w:ascii="Arial" w:hAnsi="Arial" w:cs="Arial"/>
          <w:i/>
          <w:iCs/>
        </w:rPr>
      </w:pPr>
    </w:p>
    <w:p w14:paraId="77466AB5" w14:textId="77777777" w:rsidR="00D4491E" w:rsidRPr="008F1CF6" w:rsidRDefault="00D4491E" w:rsidP="00D4491E">
      <w:pPr>
        <w:spacing w:after="0" w:line="240" w:lineRule="auto"/>
        <w:ind w:firstLine="708"/>
        <w:rPr>
          <w:rFonts w:ascii="Arial" w:hAnsi="Arial" w:cs="Arial"/>
          <w:sz w:val="24"/>
          <w:szCs w:val="24"/>
        </w:rPr>
      </w:pPr>
      <w:r w:rsidRPr="008F1CF6">
        <w:rPr>
          <w:rFonts w:ascii="Arial" w:hAnsi="Arial" w:cs="Arial"/>
          <w:sz w:val="24"/>
          <w:szCs w:val="24"/>
        </w:rPr>
        <w:lastRenderedPageBreak/>
        <w:t>Indicele de utilizare a fondului forestier este de 100%.</w:t>
      </w:r>
    </w:p>
    <w:p w14:paraId="63789418" w14:textId="77777777" w:rsidR="00D4491E" w:rsidRPr="008F1CF6" w:rsidRDefault="00D4491E" w:rsidP="00D4491E">
      <w:pPr>
        <w:spacing w:after="0" w:line="240" w:lineRule="auto"/>
        <w:ind w:firstLine="708"/>
        <w:rPr>
          <w:rFonts w:ascii="Arial" w:hAnsi="Arial" w:cs="Arial"/>
          <w:sz w:val="24"/>
          <w:szCs w:val="24"/>
        </w:rPr>
      </w:pPr>
      <w:r w:rsidRPr="008F1CF6">
        <w:rPr>
          <w:rFonts w:ascii="Arial" w:hAnsi="Arial" w:cs="Arial"/>
          <w:sz w:val="24"/>
          <w:szCs w:val="24"/>
        </w:rPr>
        <w:t>Schimbarea destinaţiei acestor categorii de folosinţă, în timpul aplicării amenajamentului, se face numai cu aprobarea autorităţii publice centrale ce răspunde de silvicultură.</w:t>
      </w:r>
    </w:p>
    <w:p w14:paraId="23D63DC1" w14:textId="77777777" w:rsidR="00D4491E" w:rsidRPr="008F1CF6" w:rsidRDefault="00D4491E" w:rsidP="00D4491E">
      <w:pPr>
        <w:spacing w:after="0" w:line="240" w:lineRule="auto"/>
        <w:ind w:firstLine="708"/>
        <w:rPr>
          <w:rFonts w:ascii="Arial" w:hAnsi="Arial" w:cs="Arial"/>
          <w:sz w:val="24"/>
          <w:szCs w:val="24"/>
        </w:rPr>
      </w:pPr>
    </w:p>
    <w:p w14:paraId="181F68F3" w14:textId="503A8FD2" w:rsidR="00D4491E" w:rsidRPr="008F1CF6" w:rsidRDefault="00D4491E" w:rsidP="00D4491E">
      <w:pPr>
        <w:spacing w:after="0" w:line="240" w:lineRule="auto"/>
        <w:jc w:val="center"/>
        <w:rPr>
          <w:rFonts w:ascii="Arial" w:hAnsi="Arial" w:cs="Arial"/>
          <w:b/>
        </w:rPr>
      </w:pPr>
      <w:r w:rsidRPr="008F1CF6">
        <w:rPr>
          <w:rFonts w:ascii="Arial" w:hAnsi="Arial" w:cs="Arial"/>
          <w:b/>
        </w:rPr>
        <w:t>1.</w:t>
      </w:r>
      <w:r w:rsidR="00794E37" w:rsidRPr="008F1CF6">
        <w:rPr>
          <w:rFonts w:ascii="Arial" w:hAnsi="Arial" w:cs="Arial"/>
          <w:b/>
        </w:rPr>
        <w:t>10</w:t>
      </w:r>
      <w:r w:rsidRPr="008F1CF6">
        <w:rPr>
          <w:rFonts w:ascii="Arial" w:hAnsi="Arial" w:cs="Arial"/>
          <w:b/>
        </w:rPr>
        <w:t>.. Serviciile</w:t>
      </w:r>
      <w:r w:rsidRPr="008F1CF6">
        <w:rPr>
          <w:rFonts w:ascii="Arial" w:hAnsi="Arial" w:cs="Arial"/>
          <w:b/>
          <w:spacing w:val="-3"/>
        </w:rPr>
        <w:t xml:space="preserve"> </w:t>
      </w:r>
      <w:r w:rsidRPr="008F1CF6">
        <w:rPr>
          <w:rFonts w:ascii="Arial" w:hAnsi="Arial" w:cs="Arial"/>
          <w:b/>
        </w:rPr>
        <w:t>suplimentare</w:t>
      </w:r>
      <w:r w:rsidRPr="008F1CF6">
        <w:rPr>
          <w:rFonts w:ascii="Arial" w:hAnsi="Arial" w:cs="Arial"/>
          <w:b/>
          <w:spacing w:val="-2"/>
        </w:rPr>
        <w:t xml:space="preserve"> </w:t>
      </w:r>
      <w:r w:rsidRPr="008F1CF6">
        <w:rPr>
          <w:rFonts w:ascii="Arial" w:hAnsi="Arial" w:cs="Arial"/>
          <w:b/>
        </w:rPr>
        <w:t>solicitate</w:t>
      </w:r>
      <w:r w:rsidRPr="008F1CF6">
        <w:rPr>
          <w:rFonts w:ascii="Arial" w:hAnsi="Arial" w:cs="Arial"/>
          <w:b/>
          <w:spacing w:val="-1"/>
        </w:rPr>
        <w:t xml:space="preserve"> </w:t>
      </w:r>
      <w:r w:rsidRPr="008F1CF6">
        <w:rPr>
          <w:rFonts w:ascii="Arial" w:hAnsi="Arial" w:cs="Arial"/>
          <w:b/>
        </w:rPr>
        <w:t>de</w:t>
      </w:r>
      <w:r w:rsidRPr="008F1CF6">
        <w:rPr>
          <w:rFonts w:ascii="Arial" w:hAnsi="Arial" w:cs="Arial"/>
          <w:b/>
          <w:spacing w:val="-2"/>
        </w:rPr>
        <w:t xml:space="preserve"> </w:t>
      </w:r>
      <w:r w:rsidRPr="008F1CF6">
        <w:rPr>
          <w:rFonts w:ascii="Arial" w:hAnsi="Arial" w:cs="Arial"/>
          <w:b/>
        </w:rPr>
        <w:t>implementarea</w:t>
      </w:r>
      <w:r w:rsidRPr="008F1CF6">
        <w:rPr>
          <w:rFonts w:ascii="Arial" w:hAnsi="Arial" w:cs="Arial"/>
          <w:b/>
          <w:spacing w:val="-2"/>
        </w:rPr>
        <w:t xml:space="preserve"> </w:t>
      </w:r>
      <w:r w:rsidRPr="008F1CF6">
        <w:rPr>
          <w:rFonts w:ascii="Arial" w:hAnsi="Arial" w:cs="Arial"/>
          <w:b/>
        </w:rPr>
        <w:t>planului</w:t>
      </w:r>
    </w:p>
    <w:p w14:paraId="47EA36F0" w14:textId="77777777" w:rsidR="00D4491E" w:rsidRPr="008F1CF6" w:rsidRDefault="00D4491E" w:rsidP="00CA2B6F">
      <w:pPr>
        <w:ind w:firstLine="708"/>
        <w:jc w:val="both"/>
        <w:rPr>
          <w:rFonts w:ascii="Arial" w:hAnsi="Arial" w:cs="Arial"/>
          <w:sz w:val="24"/>
          <w:szCs w:val="24"/>
        </w:rPr>
      </w:pPr>
    </w:p>
    <w:p w14:paraId="668050BE" w14:textId="07D31571" w:rsidR="00D4491E" w:rsidRPr="008F1CF6" w:rsidRDefault="00D4491E" w:rsidP="00CA2B6F">
      <w:pPr>
        <w:ind w:firstLine="708"/>
        <w:jc w:val="both"/>
        <w:rPr>
          <w:rFonts w:ascii="Arial" w:hAnsi="Arial" w:cs="Arial"/>
          <w:sz w:val="24"/>
          <w:szCs w:val="24"/>
        </w:rPr>
      </w:pPr>
      <w:r w:rsidRPr="008F1CF6">
        <w:rPr>
          <w:rFonts w:ascii="Arial" w:hAnsi="Arial" w:cs="Arial"/>
          <w:sz w:val="24"/>
          <w:szCs w:val="24"/>
        </w:rPr>
        <w:t>Situaţia</w:t>
      </w:r>
      <w:r w:rsidRPr="008F1CF6">
        <w:rPr>
          <w:rFonts w:ascii="Arial" w:hAnsi="Arial" w:cs="Arial"/>
          <w:spacing w:val="-3"/>
          <w:sz w:val="24"/>
          <w:szCs w:val="24"/>
        </w:rPr>
        <w:t xml:space="preserve"> </w:t>
      </w:r>
      <w:r w:rsidRPr="008F1CF6">
        <w:rPr>
          <w:rFonts w:ascii="Arial" w:hAnsi="Arial" w:cs="Arial"/>
          <w:sz w:val="24"/>
          <w:szCs w:val="24"/>
        </w:rPr>
        <w:t>instalaţiilor</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transport</w:t>
      </w:r>
      <w:r w:rsidRPr="008F1CF6">
        <w:rPr>
          <w:rFonts w:ascii="Arial" w:hAnsi="Arial" w:cs="Arial"/>
          <w:spacing w:val="-3"/>
          <w:sz w:val="24"/>
          <w:szCs w:val="24"/>
        </w:rPr>
        <w:t xml:space="preserve"> </w:t>
      </w:r>
      <w:r w:rsidRPr="008F1CF6">
        <w:rPr>
          <w:rFonts w:ascii="Arial" w:hAnsi="Arial" w:cs="Arial"/>
          <w:sz w:val="24"/>
          <w:szCs w:val="24"/>
        </w:rPr>
        <w:t>existente</w:t>
      </w:r>
      <w:r w:rsidRPr="008F1CF6">
        <w:rPr>
          <w:rFonts w:ascii="Arial" w:hAnsi="Arial" w:cs="Arial"/>
          <w:spacing w:val="-1"/>
          <w:sz w:val="24"/>
          <w:szCs w:val="24"/>
        </w:rPr>
        <w:t xml:space="preserve"> </w:t>
      </w:r>
      <w:r w:rsidRPr="008F1CF6">
        <w:rPr>
          <w:rFonts w:ascii="Arial" w:hAnsi="Arial" w:cs="Arial"/>
          <w:sz w:val="24"/>
          <w:szCs w:val="24"/>
        </w:rPr>
        <w:t>este</w:t>
      </w:r>
      <w:r w:rsidRPr="008F1CF6">
        <w:rPr>
          <w:rFonts w:ascii="Arial" w:hAnsi="Arial" w:cs="Arial"/>
          <w:spacing w:val="-1"/>
          <w:sz w:val="24"/>
          <w:szCs w:val="24"/>
        </w:rPr>
        <w:t xml:space="preserve"> </w:t>
      </w:r>
      <w:r w:rsidRPr="008F1CF6">
        <w:rPr>
          <w:rFonts w:ascii="Arial" w:hAnsi="Arial" w:cs="Arial"/>
          <w:sz w:val="24"/>
          <w:szCs w:val="24"/>
        </w:rPr>
        <w:t>următoarea</w:t>
      </w:r>
    </w:p>
    <w:p w14:paraId="6D531FD8" w14:textId="28F9843A" w:rsidR="00D4491E" w:rsidRPr="008F1CF6" w:rsidRDefault="00D4491E" w:rsidP="00CA2B6F">
      <w:pPr>
        <w:ind w:firstLine="708"/>
        <w:jc w:val="both"/>
        <w:rPr>
          <w:rFonts w:ascii="Arial" w:hAnsi="Arial" w:cs="Arial"/>
          <w:i/>
          <w:iCs/>
        </w:rPr>
      </w:pPr>
      <w:r w:rsidRPr="008F1CF6">
        <w:rPr>
          <w:noProof/>
        </w:rPr>
        <w:drawing>
          <wp:inline distT="0" distB="0" distL="0" distR="0" wp14:anchorId="07526823" wp14:editId="7F71A9A1">
            <wp:extent cx="5717287" cy="1719618"/>
            <wp:effectExtent l="0" t="0" r="0" b="0"/>
            <wp:docPr id="1937366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1346" cy="1720839"/>
                    </a:xfrm>
                    <a:prstGeom prst="rect">
                      <a:avLst/>
                    </a:prstGeom>
                    <a:noFill/>
                    <a:ln>
                      <a:noFill/>
                    </a:ln>
                  </pic:spPr>
                </pic:pic>
              </a:graphicData>
            </a:graphic>
          </wp:inline>
        </w:drawing>
      </w:r>
    </w:p>
    <w:p w14:paraId="1091F629" w14:textId="01D7FBCC" w:rsidR="00D4491E" w:rsidRPr="008F1CF6" w:rsidRDefault="00D4491E" w:rsidP="00D4491E">
      <w:pPr>
        <w:pStyle w:val="Indentcorptext"/>
        <w:spacing w:after="0"/>
        <w:ind w:left="0" w:firstLine="570"/>
        <w:jc w:val="both"/>
        <w:rPr>
          <w:rFonts w:ascii="Arial" w:hAnsi="Arial" w:cs="Arial"/>
        </w:rPr>
      </w:pPr>
      <w:r w:rsidRPr="008F1CF6">
        <w:rPr>
          <w:rFonts w:ascii="Arial" w:hAnsi="Arial" w:cs="Arial"/>
        </w:rPr>
        <w:t xml:space="preserve">În cazul drumurilor publice DJ 141B Șaroș pe Târnave – Bârghiș și DC 24 Hoghilag </w:t>
      </w:r>
      <w:r w:rsidR="005173CD">
        <w:rPr>
          <w:rFonts w:ascii="Arial" w:hAnsi="Arial" w:cs="Arial"/>
        </w:rPr>
        <w:t>BIERTAN</w:t>
      </w:r>
      <w:r w:rsidRPr="008F1CF6">
        <w:rPr>
          <w:rFonts w:ascii="Arial" w:hAnsi="Arial" w:cs="Arial"/>
        </w:rPr>
        <w:t>, s-a trecut lungimea care deservește efectiv pădurea analizată, în realitate aceste drumuri fiind mult mai lungi. Reţeaua instalaţiilor de transport însumează 26,8 km, şi asigură accesibilitatea integrală a fondului forestier şi a posibilităţii (8,2 km din drumuri publice și 18,6 km din drumuri forestiere)</w:t>
      </w:r>
    </w:p>
    <w:p w14:paraId="06E0C117" w14:textId="4A9D4DE6" w:rsidR="00D4491E" w:rsidRPr="008F1CF6" w:rsidRDefault="00D4491E" w:rsidP="00D4491E">
      <w:pPr>
        <w:ind w:firstLine="708"/>
        <w:jc w:val="both"/>
        <w:rPr>
          <w:rFonts w:ascii="Arial" w:hAnsi="Arial" w:cs="Arial"/>
          <w:i/>
          <w:iCs/>
        </w:rPr>
      </w:pPr>
      <w:r w:rsidRPr="008F1CF6">
        <w:rPr>
          <w:rFonts w:ascii="Arial" w:hAnsi="Arial" w:cs="Arial"/>
          <w:sz w:val="24"/>
          <w:szCs w:val="24"/>
        </w:rPr>
        <w:t>Densitatea reţelei instalaţiilor de transport este de 137,9 m/ha (42,2 m/ha din drumuri publice și 95,7 m/ha km din drumuri forestiere</w:t>
      </w:r>
    </w:p>
    <w:p w14:paraId="294059C5" w14:textId="77777777" w:rsidR="00D4491E" w:rsidRPr="008F1CF6" w:rsidRDefault="00D4491E" w:rsidP="00CA2B6F">
      <w:pPr>
        <w:ind w:firstLine="708"/>
        <w:jc w:val="both"/>
        <w:rPr>
          <w:rFonts w:ascii="Arial" w:hAnsi="Arial" w:cs="Arial"/>
          <w:i/>
          <w:iCs/>
        </w:rPr>
      </w:pPr>
    </w:p>
    <w:p w14:paraId="3A6E4D46" w14:textId="77777777" w:rsidR="00D4491E" w:rsidRPr="008F1CF6" w:rsidRDefault="00D4491E" w:rsidP="00D4491E">
      <w:pPr>
        <w:spacing w:after="0" w:line="240" w:lineRule="auto"/>
        <w:jc w:val="center"/>
        <w:rPr>
          <w:rFonts w:ascii="Arial" w:hAnsi="Arial" w:cs="Arial"/>
          <w:b/>
          <w:sz w:val="24"/>
          <w:szCs w:val="24"/>
          <w:lang w:val="it-IT"/>
        </w:rPr>
      </w:pPr>
      <w:r w:rsidRPr="008F1CF6">
        <w:rPr>
          <w:rFonts w:ascii="Arial" w:hAnsi="Arial" w:cs="Arial"/>
          <w:b/>
          <w:sz w:val="24"/>
          <w:szCs w:val="24"/>
          <w:lang w:val="it-IT"/>
        </w:rPr>
        <w:t>1.11.Activităţi</w:t>
      </w:r>
      <w:r w:rsidRPr="008F1CF6">
        <w:rPr>
          <w:rFonts w:ascii="Arial" w:hAnsi="Arial" w:cs="Arial"/>
          <w:b/>
          <w:spacing w:val="-4"/>
          <w:sz w:val="24"/>
          <w:szCs w:val="24"/>
          <w:lang w:val="it-IT"/>
        </w:rPr>
        <w:t xml:space="preserve"> </w:t>
      </w:r>
      <w:r w:rsidRPr="008F1CF6">
        <w:rPr>
          <w:rFonts w:ascii="Arial" w:hAnsi="Arial" w:cs="Arial"/>
          <w:b/>
          <w:sz w:val="24"/>
          <w:szCs w:val="24"/>
          <w:lang w:val="it-IT"/>
        </w:rPr>
        <w:t>care vor</w:t>
      </w:r>
      <w:r w:rsidRPr="008F1CF6">
        <w:rPr>
          <w:rFonts w:ascii="Arial" w:hAnsi="Arial" w:cs="Arial"/>
          <w:b/>
          <w:spacing w:val="-4"/>
          <w:sz w:val="24"/>
          <w:szCs w:val="24"/>
          <w:lang w:val="it-IT"/>
        </w:rPr>
        <w:t xml:space="preserve"> </w:t>
      </w:r>
      <w:r w:rsidRPr="008F1CF6">
        <w:rPr>
          <w:rFonts w:ascii="Arial" w:hAnsi="Arial" w:cs="Arial"/>
          <w:b/>
          <w:sz w:val="24"/>
          <w:szCs w:val="24"/>
          <w:lang w:val="it-IT"/>
        </w:rPr>
        <w:t>fi</w:t>
      </w:r>
      <w:r w:rsidRPr="008F1CF6">
        <w:rPr>
          <w:rFonts w:ascii="Arial" w:hAnsi="Arial" w:cs="Arial"/>
          <w:b/>
          <w:spacing w:val="-3"/>
          <w:sz w:val="24"/>
          <w:szCs w:val="24"/>
          <w:lang w:val="it-IT"/>
        </w:rPr>
        <w:t xml:space="preserve"> </w:t>
      </w:r>
      <w:r w:rsidRPr="008F1CF6">
        <w:rPr>
          <w:rFonts w:ascii="Arial" w:hAnsi="Arial" w:cs="Arial"/>
          <w:b/>
          <w:sz w:val="24"/>
          <w:szCs w:val="24"/>
          <w:lang w:val="it-IT"/>
        </w:rPr>
        <w:t>generate</w:t>
      </w:r>
      <w:r w:rsidRPr="008F1CF6">
        <w:rPr>
          <w:rFonts w:ascii="Arial" w:hAnsi="Arial" w:cs="Arial"/>
          <w:b/>
          <w:spacing w:val="-4"/>
          <w:sz w:val="24"/>
          <w:szCs w:val="24"/>
          <w:lang w:val="it-IT"/>
        </w:rPr>
        <w:t xml:space="preserve"> </w:t>
      </w:r>
      <w:r w:rsidRPr="008F1CF6">
        <w:rPr>
          <w:rFonts w:ascii="Arial" w:hAnsi="Arial" w:cs="Arial"/>
          <w:b/>
          <w:sz w:val="24"/>
          <w:szCs w:val="24"/>
          <w:lang w:val="it-IT"/>
        </w:rPr>
        <w:t>ca</w:t>
      </w:r>
      <w:r w:rsidRPr="008F1CF6">
        <w:rPr>
          <w:rFonts w:ascii="Arial" w:hAnsi="Arial" w:cs="Arial"/>
          <w:b/>
          <w:spacing w:val="-2"/>
          <w:sz w:val="24"/>
          <w:szCs w:val="24"/>
          <w:lang w:val="it-IT"/>
        </w:rPr>
        <w:t xml:space="preserve"> </w:t>
      </w:r>
      <w:r w:rsidRPr="008F1CF6">
        <w:rPr>
          <w:rFonts w:ascii="Arial" w:hAnsi="Arial" w:cs="Arial"/>
          <w:b/>
          <w:sz w:val="24"/>
          <w:szCs w:val="24"/>
          <w:lang w:val="it-IT"/>
        </w:rPr>
        <w:t>rezultat</w:t>
      </w:r>
      <w:r w:rsidRPr="008F1CF6">
        <w:rPr>
          <w:rFonts w:ascii="Arial" w:hAnsi="Arial" w:cs="Arial"/>
          <w:b/>
          <w:spacing w:val="-4"/>
          <w:sz w:val="24"/>
          <w:szCs w:val="24"/>
          <w:lang w:val="it-IT"/>
        </w:rPr>
        <w:t xml:space="preserve"> </w:t>
      </w:r>
      <w:r w:rsidRPr="008F1CF6">
        <w:rPr>
          <w:rFonts w:ascii="Arial" w:hAnsi="Arial" w:cs="Arial"/>
          <w:b/>
          <w:sz w:val="24"/>
          <w:szCs w:val="24"/>
          <w:lang w:val="it-IT"/>
        </w:rPr>
        <w:t>al</w:t>
      </w:r>
      <w:r w:rsidRPr="008F1CF6">
        <w:rPr>
          <w:rFonts w:ascii="Arial" w:hAnsi="Arial" w:cs="Arial"/>
          <w:b/>
          <w:spacing w:val="-3"/>
          <w:sz w:val="24"/>
          <w:szCs w:val="24"/>
          <w:lang w:val="it-IT"/>
        </w:rPr>
        <w:t xml:space="preserve"> </w:t>
      </w:r>
      <w:r w:rsidRPr="008F1CF6">
        <w:rPr>
          <w:rFonts w:ascii="Arial" w:hAnsi="Arial" w:cs="Arial"/>
          <w:b/>
          <w:sz w:val="24"/>
          <w:szCs w:val="24"/>
          <w:lang w:val="it-IT"/>
        </w:rPr>
        <w:t>implementării</w:t>
      </w:r>
      <w:r w:rsidRPr="008F1CF6">
        <w:rPr>
          <w:rFonts w:ascii="Arial" w:hAnsi="Arial" w:cs="Arial"/>
          <w:b/>
          <w:spacing w:val="-4"/>
          <w:sz w:val="24"/>
          <w:szCs w:val="24"/>
          <w:lang w:val="it-IT"/>
        </w:rPr>
        <w:t xml:space="preserve"> </w:t>
      </w:r>
      <w:r w:rsidRPr="008F1CF6">
        <w:rPr>
          <w:rFonts w:ascii="Arial" w:hAnsi="Arial" w:cs="Arial"/>
          <w:b/>
          <w:sz w:val="24"/>
          <w:szCs w:val="24"/>
          <w:lang w:val="it-IT"/>
        </w:rPr>
        <w:t>planului</w:t>
      </w:r>
    </w:p>
    <w:p w14:paraId="0B803D60" w14:textId="77777777" w:rsidR="00D4491E" w:rsidRPr="008F1CF6" w:rsidRDefault="00D4491E" w:rsidP="00CA2B6F">
      <w:pPr>
        <w:ind w:firstLine="708"/>
        <w:jc w:val="both"/>
        <w:rPr>
          <w:rFonts w:ascii="Arial" w:hAnsi="Arial" w:cs="Arial"/>
          <w:i/>
          <w:iCs/>
        </w:rPr>
      </w:pPr>
    </w:p>
    <w:p w14:paraId="3C69770D" w14:textId="13891E53" w:rsidR="00D4491E" w:rsidRPr="008F1CF6" w:rsidRDefault="00D4491E" w:rsidP="00D4491E">
      <w:pPr>
        <w:spacing w:after="0" w:line="240" w:lineRule="auto"/>
        <w:rPr>
          <w:rFonts w:ascii="Arial" w:hAnsi="Arial" w:cs="Arial"/>
        </w:rPr>
      </w:pPr>
      <w:r w:rsidRPr="008F1CF6">
        <w:rPr>
          <w:rFonts w:ascii="Arial" w:hAnsi="Arial" w:cs="Arial"/>
        </w:rPr>
        <w:t xml:space="preserve">Urmare a implementării planului în fondul forestier UP II Pasunea </w:t>
      </w:r>
      <w:r w:rsidR="005173CD">
        <w:rPr>
          <w:rFonts w:ascii="Arial" w:hAnsi="Arial" w:cs="Arial"/>
        </w:rPr>
        <w:t>BIERTAN</w:t>
      </w:r>
      <w:r w:rsidRPr="008F1CF6">
        <w:rPr>
          <w:rFonts w:ascii="Arial" w:hAnsi="Arial" w:cs="Arial"/>
        </w:rPr>
        <w:t>:</w:t>
      </w:r>
    </w:p>
    <w:p w14:paraId="350909F6" w14:textId="77777777" w:rsidR="00D4491E" w:rsidRPr="008F1CF6" w:rsidRDefault="00D4491E" w:rsidP="00D4491E">
      <w:pPr>
        <w:spacing w:after="0" w:line="240" w:lineRule="auto"/>
        <w:rPr>
          <w:rFonts w:ascii="Arial" w:hAnsi="Arial" w:cs="Arial"/>
          <w:sz w:val="24"/>
          <w:szCs w:val="24"/>
        </w:rPr>
      </w:pPr>
      <w:r w:rsidRPr="008F1CF6">
        <w:rPr>
          <w:rFonts w:ascii="Arial" w:hAnsi="Arial" w:cs="Arial"/>
          <w:sz w:val="24"/>
          <w:szCs w:val="24"/>
        </w:rPr>
        <w:t xml:space="preserve">1. Activități de intreținere a drumurilor forestiere; </w:t>
      </w:r>
    </w:p>
    <w:p w14:paraId="36CFECD9" w14:textId="77777777" w:rsidR="00D4491E" w:rsidRPr="008F1CF6" w:rsidRDefault="00D4491E" w:rsidP="00D4491E">
      <w:pPr>
        <w:spacing w:after="0" w:line="240" w:lineRule="auto"/>
        <w:rPr>
          <w:rFonts w:ascii="Arial" w:hAnsi="Arial" w:cs="Arial"/>
          <w:sz w:val="24"/>
          <w:szCs w:val="24"/>
        </w:rPr>
      </w:pPr>
      <w:r w:rsidRPr="008F1CF6">
        <w:rPr>
          <w:rFonts w:ascii="Arial" w:hAnsi="Arial" w:cs="Arial"/>
          <w:sz w:val="24"/>
          <w:szCs w:val="24"/>
        </w:rPr>
        <w:t xml:space="preserve">2. Activități de recoltare a posibilității de produse principale (prin tăieri progresive); </w:t>
      </w:r>
    </w:p>
    <w:p w14:paraId="61BE0970" w14:textId="77777777" w:rsidR="00D4491E" w:rsidRPr="008F1CF6" w:rsidRDefault="00D4491E" w:rsidP="00D4491E">
      <w:pPr>
        <w:spacing w:after="0" w:line="240" w:lineRule="auto"/>
        <w:rPr>
          <w:rFonts w:ascii="Arial" w:hAnsi="Arial" w:cs="Arial"/>
          <w:sz w:val="24"/>
          <w:szCs w:val="24"/>
        </w:rPr>
      </w:pPr>
      <w:r w:rsidRPr="008F1CF6">
        <w:rPr>
          <w:rFonts w:ascii="Arial" w:hAnsi="Arial" w:cs="Arial"/>
          <w:sz w:val="24"/>
          <w:szCs w:val="24"/>
        </w:rPr>
        <w:t>3. Activități de îngrijire și conducere a arboretelor (degajări, curățiri, rărituri, tăieri de igienă);</w:t>
      </w:r>
    </w:p>
    <w:p w14:paraId="527CE7E6" w14:textId="77777777" w:rsidR="00D4491E" w:rsidRPr="008F1CF6" w:rsidRDefault="00D4491E" w:rsidP="00D4491E">
      <w:pPr>
        <w:spacing w:after="0" w:line="240" w:lineRule="auto"/>
        <w:rPr>
          <w:rFonts w:ascii="Arial" w:hAnsi="Arial" w:cs="Arial"/>
          <w:sz w:val="24"/>
          <w:szCs w:val="24"/>
        </w:rPr>
      </w:pPr>
      <w:r w:rsidRPr="008F1CF6">
        <w:rPr>
          <w:rFonts w:ascii="Arial" w:hAnsi="Arial" w:cs="Arial"/>
          <w:sz w:val="24"/>
          <w:szCs w:val="24"/>
        </w:rPr>
        <w:t xml:space="preserve">4. Activități de ajutorare a regenerărilor naturale și de împădurire; </w:t>
      </w:r>
    </w:p>
    <w:p w14:paraId="1CD95712" w14:textId="77777777" w:rsidR="00D4491E" w:rsidRPr="008F1CF6" w:rsidRDefault="00D4491E" w:rsidP="00D4491E">
      <w:pPr>
        <w:spacing w:after="0" w:line="240" w:lineRule="auto"/>
        <w:rPr>
          <w:rFonts w:ascii="Arial" w:hAnsi="Arial" w:cs="Arial"/>
          <w:sz w:val="24"/>
          <w:szCs w:val="24"/>
        </w:rPr>
      </w:pPr>
      <w:r w:rsidRPr="008F1CF6">
        <w:rPr>
          <w:rFonts w:ascii="Arial" w:hAnsi="Arial" w:cs="Arial"/>
          <w:sz w:val="24"/>
          <w:szCs w:val="24"/>
        </w:rPr>
        <w:t>5. Activități de valorificare a altor produse ale fondului forestier;</w:t>
      </w:r>
    </w:p>
    <w:p w14:paraId="58EE1252" w14:textId="77777777" w:rsidR="00D4491E" w:rsidRPr="008F1CF6" w:rsidRDefault="00D4491E" w:rsidP="00D4491E">
      <w:pPr>
        <w:spacing w:after="0" w:line="240" w:lineRule="auto"/>
        <w:rPr>
          <w:rFonts w:ascii="Arial" w:hAnsi="Arial" w:cs="Arial"/>
          <w:sz w:val="24"/>
          <w:szCs w:val="24"/>
        </w:rPr>
      </w:pPr>
      <w:r w:rsidRPr="008F1CF6">
        <w:rPr>
          <w:rFonts w:ascii="Arial" w:hAnsi="Arial" w:cs="Arial"/>
          <w:sz w:val="24"/>
          <w:szCs w:val="24"/>
        </w:rPr>
        <w:t xml:space="preserve">6. Activitați de prevenire și stingere a incendiilor; </w:t>
      </w:r>
    </w:p>
    <w:p w14:paraId="4041CA40" w14:textId="77777777" w:rsidR="00D4491E" w:rsidRPr="008F1CF6" w:rsidRDefault="00D4491E" w:rsidP="00D4491E">
      <w:pPr>
        <w:tabs>
          <w:tab w:val="left" w:pos="709"/>
        </w:tabs>
        <w:rPr>
          <w:rFonts w:ascii="Arial" w:hAnsi="Arial" w:cs="Arial"/>
          <w:sz w:val="24"/>
          <w:szCs w:val="24"/>
        </w:rPr>
      </w:pPr>
      <w:r w:rsidRPr="008F1CF6">
        <w:rPr>
          <w:rFonts w:ascii="Arial" w:hAnsi="Arial" w:cs="Arial"/>
          <w:sz w:val="24"/>
          <w:szCs w:val="24"/>
        </w:rPr>
        <w:t>7. Activități de pază a fondului forestier</w:t>
      </w:r>
    </w:p>
    <w:p w14:paraId="6DE9C64D" w14:textId="77777777" w:rsidR="00D4491E" w:rsidRPr="008F1CF6" w:rsidRDefault="00D4491E" w:rsidP="00CA2B6F">
      <w:pPr>
        <w:ind w:firstLine="708"/>
        <w:jc w:val="both"/>
        <w:rPr>
          <w:rFonts w:ascii="Arial" w:hAnsi="Arial" w:cs="Arial"/>
          <w:i/>
          <w:iCs/>
        </w:rPr>
      </w:pPr>
    </w:p>
    <w:p w14:paraId="3389135D" w14:textId="77777777" w:rsidR="00D4491E" w:rsidRPr="008F1CF6" w:rsidRDefault="00D4491E" w:rsidP="00CA2B6F">
      <w:pPr>
        <w:ind w:firstLine="708"/>
        <w:jc w:val="both"/>
        <w:rPr>
          <w:rFonts w:ascii="Arial" w:hAnsi="Arial" w:cs="Arial"/>
          <w:i/>
          <w:iCs/>
        </w:rPr>
      </w:pPr>
    </w:p>
    <w:p w14:paraId="44BE7766" w14:textId="77777777" w:rsidR="00D4491E" w:rsidRPr="008F1CF6" w:rsidRDefault="00D4491E" w:rsidP="00CA2B6F">
      <w:pPr>
        <w:ind w:firstLine="708"/>
        <w:jc w:val="both"/>
        <w:rPr>
          <w:rFonts w:ascii="Arial" w:hAnsi="Arial" w:cs="Arial"/>
          <w:i/>
          <w:iCs/>
        </w:rPr>
      </w:pPr>
    </w:p>
    <w:p w14:paraId="67F6DD0E" w14:textId="77777777" w:rsidR="00D4491E" w:rsidRPr="008F1CF6" w:rsidRDefault="00D4491E" w:rsidP="00CA2B6F">
      <w:pPr>
        <w:ind w:firstLine="708"/>
        <w:jc w:val="both"/>
        <w:rPr>
          <w:rFonts w:ascii="Arial" w:hAnsi="Arial" w:cs="Arial"/>
          <w:i/>
          <w:iCs/>
        </w:rPr>
      </w:pPr>
    </w:p>
    <w:p w14:paraId="1E6199E0" w14:textId="77777777" w:rsidR="00D4491E" w:rsidRPr="008F1CF6" w:rsidRDefault="00D4491E" w:rsidP="00D4491E">
      <w:pPr>
        <w:pStyle w:val="Listparagraf"/>
        <w:ind w:left="1325" w:firstLine="0"/>
        <w:rPr>
          <w:rFonts w:ascii="Arial" w:hAnsi="Arial" w:cs="Arial"/>
          <w:b/>
          <w:sz w:val="24"/>
          <w:szCs w:val="24"/>
        </w:rPr>
      </w:pPr>
      <w:r w:rsidRPr="008F1CF6">
        <w:rPr>
          <w:rFonts w:ascii="Arial" w:hAnsi="Arial" w:cs="Arial"/>
          <w:b/>
          <w:bCs/>
          <w:sz w:val="24"/>
          <w:szCs w:val="24"/>
        </w:rPr>
        <w:lastRenderedPageBreak/>
        <w:t>1.12.</w:t>
      </w:r>
      <w:r w:rsidRPr="008F1CF6">
        <w:rPr>
          <w:rFonts w:ascii="Arial" w:hAnsi="Arial" w:cs="Arial"/>
          <w:sz w:val="24"/>
          <w:szCs w:val="24"/>
        </w:rPr>
        <w:t xml:space="preserve"> </w:t>
      </w:r>
      <w:r w:rsidRPr="008F1CF6">
        <w:rPr>
          <w:rFonts w:ascii="Arial" w:hAnsi="Arial" w:cs="Arial"/>
          <w:b/>
          <w:sz w:val="24"/>
          <w:szCs w:val="24"/>
        </w:rPr>
        <w:t>Descrierea</w:t>
      </w:r>
      <w:r w:rsidRPr="008F1CF6">
        <w:rPr>
          <w:rFonts w:ascii="Arial" w:hAnsi="Arial" w:cs="Arial"/>
          <w:b/>
          <w:spacing w:val="-1"/>
          <w:sz w:val="24"/>
          <w:szCs w:val="24"/>
        </w:rPr>
        <w:t xml:space="preserve"> </w:t>
      </w:r>
      <w:r w:rsidRPr="008F1CF6">
        <w:rPr>
          <w:rFonts w:ascii="Arial" w:hAnsi="Arial" w:cs="Arial"/>
          <w:b/>
          <w:sz w:val="24"/>
          <w:szCs w:val="24"/>
        </w:rPr>
        <w:t>proceselor</w:t>
      </w:r>
      <w:r w:rsidRPr="008F1CF6">
        <w:rPr>
          <w:rFonts w:ascii="Arial" w:hAnsi="Arial" w:cs="Arial"/>
          <w:b/>
          <w:spacing w:val="-2"/>
          <w:sz w:val="24"/>
          <w:szCs w:val="24"/>
        </w:rPr>
        <w:t xml:space="preserve"> </w:t>
      </w:r>
      <w:r w:rsidRPr="008F1CF6">
        <w:rPr>
          <w:rFonts w:ascii="Arial" w:hAnsi="Arial" w:cs="Arial"/>
          <w:b/>
          <w:sz w:val="24"/>
          <w:szCs w:val="24"/>
        </w:rPr>
        <w:t>tehnologice</w:t>
      </w:r>
      <w:r w:rsidRPr="008F1CF6">
        <w:rPr>
          <w:rFonts w:ascii="Arial" w:hAnsi="Arial" w:cs="Arial"/>
          <w:b/>
          <w:spacing w:val="-2"/>
          <w:sz w:val="24"/>
          <w:szCs w:val="24"/>
        </w:rPr>
        <w:t xml:space="preserve"> </w:t>
      </w:r>
      <w:r w:rsidRPr="008F1CF6">
        <w:rPr>
          <w:rFonts w:ascii="Arial" w:hAnsi="Arial" w:cs="Arial"/>
          <w:b/>
          <w:sz w:val="24"/>
          <w:szCs w:val="24"/>
        </w:rPr>
        <w:t>ale</w:t>
      </w:r>
      <w:r w:rsidRPr="008F1CF6">
        <w:rPr>
          <w:rFonts w:ascii="Arial" w:hAnsi="Arial" w:cs="Arial"/>
          <w:b/>
          <w:spacing w:val="-3"/>
          <w:sz w:val="24"/>
          <w:szCs w:val="24"/>
        </w:rPr>
        <w:t xml:space="preserve"> </w:t>
      </w:r>
      <w:r w:rsidRPr="008F1CF6">
        <w:rPr>
          <w:rFonts w:ascii="Arial" w:hAnsi="Arial" w:cs="Arial"/>
          <w:b/>
          <w:sz w:val="24"/>
          <w:szCs w:val="24"/>
        </w:rPr>
        <w:t>planului</w:t>
      </w:r>
    </w:p>
    <w:p w14:paraId="2158E53E" w14:textId="77777777" w:rsidR="00D4491E" w:rsidRPr="008F1CF6" w:rsidRDefault="00D4491E" w:rsidP="00D4491E">
      <w:pPr>
        <w:tabs>
          <w:tab w:val="left" w:pos="709"/>
        </w:tabs>
        <w:rPr>
          <w:rFonts w:ascii="Arial" w:hAnsi="Arial" w:cs="Arial"/>
          <w:b/>
          <w:bCs/>
          <w:sz w:val="24"/>
          <w:szCs w:val="24"/>
        </w:rPr>
      </w:pPr>
    </w:p>
    <w:p w14:paraId="6F83625E" w14:textId="6A5F3E35" w:rsidR="00D4491E" w:rsidRPr="008F1CF6" w:rsidRDefault="00D4491E" w:rsidP="00D4491E">
      <w:pPr>
        <w:ind w:firstLine="708"/>
        <w:jc w:val="both"/>
        <w:rPr>
          <w:rFonts w:ascii="Arial" w:hAnsi="Arial" w:cs="Arial"/>
          <w:sz w:val="24"/>
          <w:szCs w:val="24"/>
        </w:rPr>
      </w:pPr>
      <w:r w:rsidRPr="008F1CF6">
        <w:rPr>
          <w:rFonts w:ascii="Arial" w:hAnsi="Arial" w:cs="Arial"/>
          <w:sz w:val="24"/>
          <w:szCs w:val="24"/>
        </w:rPr>
        <w:t>Recoltarea</w:t>
      </w:r>
      <w:r w:rsidRPr="008F1CF6">
        <w:rPr>
          <w:rFonts w:ascii="Arial" w:hAnsi="Arial" w:cs="Arial"/>
          <w:spacing w:val="17"/>
          <w:sz w:val="24"/>
          <w:szCs w:val="24"/>
        </w:rPr>
        <w:t xml:space="preserve"> </w:t>
      </w:r>
      <w:r w:rsidRPr="008F1CF6">
        <w:rPr>
          <w:rFonts w:ascii="Arial" w:hAnsi="Arial" w:cs="Arial"/>
          <w:sz w:val="24"/>
          <w:szCs w:val="24"/>
        </w:rPr>
        <w:t>şi</w:t>
      </w:r>
      <w:r w:rsidRPr="008F1CF6">
        <w:rPr>
          <w:rFonts w:ascii="Arial" w:hAnsi="Arial" w:cs="Arial"/>
          <w:spacing w:val="16"/>
          <w:sz w:val="24"/>
          <w:szCs w:val="24"/>
        </w:rPr>
        <w:t xml:space="preserve"> </w:t>
      </w:r>
      <w:r w:rsidRPr="008F1CF6">
        <w:rPr>
          <w:rFonts w:ascii="Arial" w:hAnsi="Arial" w:cs="Arial"/>
          <w:sz w:val="24"/>
          <w:szCs w:val="24"/>
        </w:rPr>
        <w:t>colectarea</w:t>
      </w:r>
      <w:r w:rsidRPr="008F1CF6">
        <w:rPr>
          <w:rFonts w:ascii="Arial" w:hAnsi="Arial" w:cs="Arial"/>
          <w:spacing w:val="18"/>
          <w:sz w:val="24"/>
          <w:szCs w:val="24"/>
        </w:rPr>
        <w:t xml:space="preserve"> </w:t>
      </w:r>
      <w:r w:rsidRPr="008F1CF6">
        <w:rPr>
          <w:rFonts w:ascii="Arial" w:hAnsi="Arial" w:cs="Arial"/>
          <w:sz w:val="24"/>
          <w:szCs w:val="24"/>
        </w:rPr>
        <w:t>masei</w:t>
      </w:r>
      <w:r w:rsidRPr="008F1CF6">
        <w:rPr>
          <w:rFonts w:ascii="Arial" w:hAnsi="Arial" w:cs="Arial"/>
          <w:spacing w:val="16"/>
          <w:sz w:val="24"/>
          <w:szCs w:val="24"/>
        </w:rPr>
        <w:t xml:space="preserve"> </w:t>
      </w:r>
      <w:r w:rsidRPr="008F1CF6">
        <w:rPr>
          <w:rFonts w:ascii="Arial" w:hAnsi="Arial" w:cs="Arial"/>
          <w:sz w:val="24"/>
          <w:szCs w:val="24"/>
        </w:rPr>
        <w:t>lemnoase</w:t>
      </w:r>
      <w:r w:rsidRPr="008F1CF6">
        <w:rPr>
          <w:rFonts w:ascii="Arial" w:hAnsi="Arial" w:cs="Arial"/>
          <w:spacing w:val="17"/>
          <w:sz w:val="24"/>
          <w:szCs w:val="24"/>
        </w:rPr>
        <w:t xml:space="preserve"> </w:t>
      </w:r>
      <w:r w:rsidRPr="008F1CF6">
        <w:rPr>
          <w:rFonts w:ascii="Arial" w:hAnsi="Arial" w:cs="Arial"/>
          <w:sz w:val="24"/>
          <w:szCs w:val="24"/>
        </w:rPr>
        <w:t>din</w:t>
      </w:r>
      <w:r w:rsidRPr="008F1CF6">
        <w:rPr>
          <w:rFonts w:ascii="Arial" w:hAnsi="Arial" w:cs="Arial"/>
          <w:spacing w:val="18"/>
          <w:sz w:val="24"/>
          <w:szCs w:val="24"/>
        </w:rPr>
        <w:t xml:space="preserve"> </w:t>
      </w:r>
      <w:r w:rsidRPr="008F1CF6">
        <w:rPr>
          <w:rFonts w:ascii="Arial" w:hAnsi="Arial" w:cs="Arial"/>
          <w:sz w:val="24"/>
          <w:szCs w:val="24"/>
        </w:rPr>
        <w:t>parchete</w:t>
      </w:r>
      <w:r w:rsidRPr="008F1CF6">
        <w:rPr>
          <w:rFonts w:ascii="Arial" w:hAnsi="Arial" w:cs="Arial"/>
          <w:spacing w:val="18"/>
          <w:sz w:val="24"/>
          <w:szCs w:val="24"/>
        </w:rPr>
        <w:t xml:space="preserve"> </w:t>
      </w:r>
      <w:r w:rsidRPr="008F1CF6">
        <w:rPr>
          <w:rFonts w:ascii="Arial" w:hAnsi="Arial" w:cs="Arial"/>
          <w:sz w:val="24"/>
          <w:szCs w:val="24"/>
        </w:rPr>
        <w:t>reprezintă</w:t>
      </w:r>
      <w:r w:rsidRPr="008F1CF6">
        <w:rPr>
          <w:rFonts w:ascii="Arial" w:hAnsi="Arial" w:cs="Arial"/>
          <w:spacing w:val="15"/>
          <w:sz w:val="24"/>
          <w:szCs w:val="24"/>
        </w:rPr>
        <w:t xml:space="preserve"> </w:t>
      </w:r>
      <w:r w:rsidRPr="008F1CF6">
        <w:rPr>
          <w:rFonts w:ascii="Arial" w:hAnsi="Arial" w:cs="Arial"/>
          <w:sz w:val="24"/>
          <w:szCs w:val="24"/>
        </w:rPr>
        <w:t>principala</w:t>
      </w:r>
      <w:r w:rsidRPr="008F1CF6">
        <w:rPr>
          <w:rFonts w:ascii="Arial" w:hAnsi="Arial" w:cs="Arial"/>
          <w:spacing w:val="16"/>
          <w:sz w:val="24"/>
          <w:szCs w:val="24"/>
        </w:rPr>
        <w:t xml:space="preserve"> </w:t>
      </w:r>
      <w:r w:rsidRPr="008F1CF6">
        <w:rPr>
          <w:rFonts w:ascii="Arial" w:hAnsi="Arial" w:cs="Arial"/>
          <w:sz w:val="24"/>
          <w:szCs w:val="24"/>
        </w:rPr>
        <w:t>activitate</w:t>
      </w:r>
      <w:r w:rsidRPr="008F1CF6">
        <w:rPr>
          <w:rFonts w:ascii="Arial" w:hAnsi="Arial" w:cs="Arial"/>
          <w:spacing w:val="-60"/>
          <w:sz w:val="24"/>
          <w:szCs w:val="24"/>
        </w:rPr>
        <w:t xml:space="preserve"> </w:t>
      </w:r>
      <w:r w:rsidRPr="008F1CF6">
        <w:rPr>
          <w:rFonts w:ascii="Arial" w:hAnsi="Arial" w:cs="Arial"/>
          <w:sz w:val="24"/>
          <w:szCs w:val="24"/>
        </w:rPr>
        <w:t>generată</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implementarea</w:t>
      </w:r>
      <w:r w:rsidRPr="008F1CF6">
        <w:rPr>
          <w:rFonts w:ascii="Arial" w:hAnsi="Arial" w:cs="Arial"/>
          <w:spacing w:val="2"/>
          <w:sz w:val="24"/>
          <w:szCs w:val="24"/>
        </w:rPr>
        <w:t xml:space="preserve"> </w:t>
      </w:r>
      <w:r w:rsidRPr="008F1CF6">
        <w:rPr>
          <w:rFonts w:ascii="Arial" w:hAnsi="Arial" w:cs="Arial"/>
          <w:sz w:val="24"/>
          <w:szCs w:val="24"/>
        </w:rPr>
        <w:t>planului.</w:t>
      </w:r>
      <w:r w:rsidRPr="008F1CF6">
        <w:rPr>
          <w:rFonts w:ascii="Arial" w:hAnsi="Arial" w:cs="Arial"/>
          <w:spacing w:val="1"/>
          <w:sz w:val="24"/>
          <w:szCs w:val="24"/>
        </w:rPr>
        <w:t xml:space="preserve"> </w:t>
      </w:r>
      <w:r w:rsidRPr="008F1CF6">
        <w:rPr>
          <w:rFonts w:ascii="Arial" w:hAnsi="Arial" w:cs="Arial"/>
          <w:sz w:val="24"/>
          <w:szCs w:val="24"/>
        </w:rPr>
        <w:t>Ca</w:t>
      </w:r>
      <w:r w:rsidRPr="008F1CF6">
        <w:rPr>
          <w:rFonts w:ascii="Arial" w:hAnsi="Arial" w:cs="Arial"/>
          <w:spacing w:val="-1"/>
          <w:sz w:val="24"/>
          <w:szCs w:val="24"/>
        </w:rPr>
        <w:t xml:space="preserve"> </w:t>
      </w:r>
      <w:r w:rsidRPr="008F1CF6">
        <w:rPr>
          <w:rFonts w:ascii="Arial" w:hAnsi="Arial" w:cs="Arial"/>
          <w:sz w:val="24"/>
          <w:szCs w:val="24"/>
        </w:rPr>
        <w:t>urmare,</w:t>
      </w:r>
      <w:r w:rsidRPr="008F1CF6">
        <w:rPr>
          <w:rFonts w:ascii="Arial" w:hAnsi="Arial" w:cs="Arial"/>
          <w:spacing w:val="1"/>
          <w:sz w:val="24"/>
          <w:szCs w:val="24"/>
        </w:rPr>
        <w:t xml:space="preserve"> </w:t>
      </w:r>
      <w:r w:rsidRPr="008F1CF6">
        <w:rPr>
          <w:rFonts w:ascii="Arial" w:hAnsi="Arial" w:cs="Arial"/>
          <w:sz w:val="24"/>
          <w:szCs w:val="24"/>
        </w:rPr>
        <w:t>pentru</w:t>
      </w:r>
      <w:r w:rsidRPr="008F1CF6">
        <w:rPr>
          <w:rFonts w:ascii="Arial" w:hAnsi="Arial" w:cs="Arial"/>
          <w:spacing w:val="-1"/>
          <w:sz w:val="24"/>
          <w:szCs w:val="24"/>
        </w:rPr>
        <w:t xml:space="preserve"> </w:t>
      </w:r>
      <w:r w:rsidRPr="008F1CF6">
        <w:rPr>
          <w:rFonts w:ascii="Arial" w:hAnsi="Arial" w:cs="Arial"/>
          <w:sz w:val="24"/>
          <w:szCs w:val="24"/>
        </w:rPr>
        <w:t>reducerea pe cât</w:t>
      </w:r>
      <w:r w:rsidRPr="008F1CF6">
        <w:rPr>
          <w:rFonts w:ascii="Arial" w:hAnsi="Arial" w:cs="Arial"/>
          <w:spacing w:val="1"/>
          <w:sz w:val="24"/>
          <w:szCs w:val="24"/>
        </w:rPr>
        <w:t xml:space="preserve"> </w:t>
      </w:r>
      <w:r w:rsidRPr="008F1CF6">
        <w:rPr>
          <w:rFonts w:ascii="Arial" w:hAnsi="Arial" w:cs="Arial"/>
          <w:sz w:val="24"/>
          <w:szCs w:val="24"/>
        </w:rPr>
        <w:t>posibil a</w:t>
      </w:r>
      <w:r w:rsidRPr="008F1CF6">
        <w:rPr>
          <w:rFonts w:ascii="Arial" w:hAnsi="Arial" w:cs="Arial"/>
          <w:spacing w:val="2"/>
          <w:sz w:val="24"/>
          <w:szCs w:val="24"/>
        </w:rPr>
        <w:t xml:space="preserve"> </w:t>
      </w:r>
      <w:r w:rsidRPr="008F1CF6">
        <w:rPr>
          <w:rFonts w:ascii="Arial" w:hAnsi="Arial" w:cs="Arial"/>
          <w:sz w:val="24"/>
          <w:szCs w:val="24"/>
        </w:rPr>
        <w:t>efectelor</w:t>
      </w:r>
      <w:r w:rsidRPr="008F1CF6">
        <w:rPr>
          <w:rFonts w:ascii="Arial" w:hAnsi="Arial" w:cs="Arial"/>
          <w:spacing w:val="1"/>
          <w:sz w:val="24"/>
          <w:szCs w:val="24"/>
        </w:rPr>
        <w:t xml:space="preserve"> </w:t>
      </w:r>
      <w:r w:rsidRPr="008F1CF6">
        <w:rPr>
          <w:rFonts w:ascii="Arial" w:hAnsi="Arial" w:cs="Arial"/>
          <w:sz w:val="24"/>
          <w:szCs w:val="24"/>
        </w:rPr>
        <w:t>negative</w:t>
      </w:r>
      <w:r w:rsidRPr="008F1CF6">
        <w:rPr>
          <w:rFonts w:ascii="Arial" w:hAnsi="Arial" w:cs="Arial"/>
          <w:spacing w:val="36"/>
          <w:sz w:val="24"/>
          <w:szCs w:val="24"/>
        </w:rPr>
        <w:t xml:space="preserve"> </w:t>
      </w:r>
      <w:r w:rsidRPr="008F1CF6">
        <w:rPr>
          <w:rFonts w:ascii="Arial" w:hAnsi="Arial" w:cs="Arial"/>
          <w:sz w:val="24"/>
          <w:szCs w:val="24"/>
        </w:rPr>
        <w:t>a</w:t>
      </w:r>
      <w:r w:rsidRPr="008F1CF6">
        <w:rPr>
          <w:rFonts w:ascii="Arial" w:hAnsi="Arial" w:cs="Arial"/>
          <w:spacing w:val="36"/>
          <w:sz w:val="24"/>
          <w:szCs w:val="24"/>
        </w:rPr>
        <w:t xml:space="preserve"> </w:t>
      </w:r>
      <w:r w:rsidRPr="008F1CF6">
        <w:rPr>
          <w:rFonts w:ascii="Arial" w:hAnsi="Arial" w:cs="Arial"/>
          <w:sz w:val="24"/>
          <w:szCs w:val="24"/>
        </w:rPr>
        <w:t>acestei</w:t>
      </w:r>
      <w:r w:rsidRPr="008F1CF6">
        <w:rPr>
          <w:rFonts w:ascii="Arial" w:hAnsi="Arial" w:cs="Arial"/>
          <w:spacing w:val="32"/>
          <w:sz w:val="24"/>
          <w:szCs w:val="24"/>
        </w:rPr>
        <w:t xml:space="preserve"> </w:t>
      </w:r>
      <w:r w:rsidRPr="008F1CF6">
        <w:rPr>
          <w:rFonts w:ascii="Arial" w:hAnsi="Arial" w:cs="Arial"/>
          <w:sz w:val="24"/>
          <w:szCs w:val="24"/>
        </w:rPr>
        <w:t>activităţi</w:t>
      </w:r>
      <w:r w:rsidRPr="008F1CF6">
        <w:rPr>
          <w:rFonts w:ascii="Arial" w:hAnsi="Arial" w:cs="Arial"/>
          <w:spacing w:val="35"/>
          <w:sz w:val="24"/>
          <w:szCs w:val="24"/>
        </w:rPr>
        <w:t xml:space="preserve"> </w:t>
      </w:r>
      <w:r w:rsidRPr="008F1CF6">
        <w:rPr>
          <w:rFonts w:ascii="Arial" w:hAnsi="Arial" w:cs="Arial"/>
          <w:sz w:val="24"/>
          <w:szCs w:val="24"/>
        </w:rPr>
        <w:t>asupra</w:t>
      </w:r>
      <w:r w:rsidRPr="008F1CF6">
        <w:rPr>
          <w:rFonts w:ascii="Arial" w:hAnsi="Arial" w:cs="Arial"/>
          <w:spacing w:val="33"/>
          <w:sz w:val="24"/>
          <w:szCs w:val="24"/>
        </w:rPr>
        <w:t xml:space="preserve"> </w:t>
      </w:r>
      <w:r w:rsidRPr="008F1CF6">
        <w:rPr>
          <w:rFonts w:ascii="Arial" w:hAnsi="Arial" w:cs="Arial"/>
          <w:sz w:val="24"/>
          <w:szCs w:val="24"/>
        </w:rPr>
        <w:t>pădurii</w:t>
      </w:r>
      <w:r w:rsidRPr="008F1CF6">
        <w:rPr>
          <w:rFonts w:ascii="Arial" w:hAnsi="Arial" w:cs="Arial"/>
          <w:spacing w:val="34"/>
          <w:sz w:val="24"/>
          <w:szCs w:val="24"/>
        </w:rPr>
        <w:t xml:space="preserve"> </w:t>
      </w:r>
      <w:r w:rsidRPr="008F1CF6">
        <w:rPr>
          <w:rFonts w:ascii="Arial" w:hAnsi="Arial" w:cs="Arial"/>
          <w:sz w:val="24"/>
          <w:szCs w:val="24"/>
        </w:rPr>
        <w:t>trebuie</w:t>
      </w:r>
      <w:r w:rsidRPr="008F1CF6">
        <w:rPr>
          <w:rFonts w:ascii="Arial" w:hAnsi="Arial" w:cs="Arial"/>
          <w:spacing w:val="33"/>
          <w:sz w:val="24"/>
          <w:szCs w:val="24"/>
        </w:rPr>
        <w:t xml:space="preserve"> </w:t>
      </w:r>
      <w:r w:rsidRPr="008F1CF6">
        <w:rPr>
          <w:rFonts w:ascii="Arial" w:hAnsi="Arial" w:cs="Arial"/>
          <w:sz w:val="24"/>
          <w:szCs w:val="24"/>
        </w:rPr>
        <w:t>să</w:t>
      </w:r>
      <w:r w:rsidRPr="008F1CF6">
        <w:rPr>
          <w:rFonts w:ascii="Arial" w:hAnsi="Arial" w:cs="Arial"/>
          <w:spacing w:val="36"/>
          <w:sz w:val="24"/>
          <w:szCs w:val="24"/>
        </w:rPr>
        <w:t xml:space="preserve"> </w:t>
      </w:r>
      <w:r w:rsidRPr="008F1CF6">
        <w:rPr>
          <w:rFonts w:ascii="Arial" w:hAnsi="Arial" w:cs="Arial"/>
          <w:sz w:val="24"/>
          <w:szCs w:val="24"/>
        </w:rPr>
        <w:t>se</w:t>
      </w:r>
      <w:r w:rsidRPr="008F1CF6">
        <w:rPr>
          <w:rFonts w:ascii="Arial" w:hAnsi="Arial" w:cs="Arial"/>
          <w:spacing w:val="33"/>
          <w:sz w:val="24"/>
          <w:szCs w:val="24"/>
        </w:rPr>
        <w:t xml:space="preserve"> </w:t>
      </w:r>
      <w:r w:rsidRPr="008F1CF6">
        <w:rPr>
          <w:rFonts w:ascii="Arial" w:hAnsi="Arial" w:cs="Arial"/>
          <w:sz w:val="24"/>
          <w:szCs w:val="24"/>
        </w:rPr>
        <w:t>aplice tehnologiile de</w:t>
      </w:r>
      <w:r w:rsidRPr="008F1CF6">
        <w:rPr>
          <w:rFonts w:ascii="Arial" w:hAnsi="Arial" w:cs="Arial"/>
          <w:spacing w:val="1"/>
          <w:sz w:val="24"/>
          <w:szCs w:val="24"/>
        </w:rPr>
        <w:t xml:space="preserve"> </w:t>
      </w:r>
      <w:r w:rsidRPr="008F1CF6">
        <w:rPr>
          <w:rFonts w:ascii="Arial" w:hAnsi="Arial" w:cs="Arial"/>
          <w:sz w:val="24"/>
          <w:szCs w:val="24"/>
        </w:rPr>
        <w:t>exploatare</w:t>
      </w:r>
      <w:r w:rsidRPr="008F1CF6">
        <w:rPr>
          <w:rFonts w:ascii="Arial" w:hAnsi="Arial" w:cs="Arial"/>
          <w:spacing w:val="-61"/>
          <w:sz w:val="24"/>
          <w:szCs w:val="24"/>
        </w:rPr>
        <w:t xml:space="preserve">  </w:t>
      </w:r>
      <w:r w:rsidRPr="008F1CF6">
        <w:rPr>
          <w:rFonts w:ascii="Arial" w:hAnsi="Arial" w:cs="Arial"/>
          <w:sz w:val="24"/>
          <w:szCs w:val="24"/>
        </w:rPr>
        <w:t>prin</w:t>
      </w:r>
      <w:r w:rsidRPr="008F1CF6">
        <w:rPr>
          <w:rFonts w:ascii="Arial" w:hAnsi="Arial" w:cs="Arial"/>
          <w:spacing w:val="6"/>
          <w:sz w:val="24"/>
          <w:szCs w:val="24"/>
        </w:rPr>
        <w:t xml:space="preserve"> </w:t>
      </w:r>
      <w:r w:rsidRPr="008F1CF6">
        <w:rPr>
          <w:rFonts w:ascii="Arial" w:hAnsi="Arial" w:cs="Arial"/>
          <w:sz w:val="24"/>
          <w:szCs w:val="24"/>
        </w:rPr>
        <w:t>care</w:t>
      </w:r>
      <w:r w:rsidRPr="008F1CF6">
        <w:rPr>
          <w:rFonts w:ascii="Arial" w:hAnsi="Arial" w:cs="Arial"/>
          <w:spacing w:val="6"/>
          <w:sz w:val="24"/>
          <w:szCs w:val="24"/>
        </w:rPr>
        <w:t xml:space="preserve"> </w:t>
      </w:r>
      <w:r w:rsidRPr="008F1CF6">
        <w:rPr>
          <w:rFonts w:ascii="Arial" w:hAnsi="Arial" w:cs="Arial"/>
          <w:sz w:val="24"/>
          <w:szCs w:val="24"/>
        </w:rPr>
        <w:t>să</w:t>
      </w:r>
      <w:r w:rsidRPr="008F1CF6">
        <w:rPr>
          <w:rFonts w:ascii="Arial" w:hAnsi="Arial" w:cs="Arial"/>
          <w:spacing w:val="7"/>
          <w:sz w:val="24"/>
          <w:szCs w:val="24"/>
        </w:rPr>
        <w:t xml:space="preserve"> </w:t>
      </w:r>
      <w:r w:rsidRPr="008F1CF6">
        <w:rPr>
          <w:rFonts w:ascii="Arial" w:hAnsi="Arial" w:cs="Arial"/>
          <w:sz w:val="24"/>
          <w:szCs w:val="24"/>
        </w:rPr>
        <w:t>se</w:t>
      </w:r>
      <w:r w:rsidRPr="008F1CF6">
        <w:rPr>
          <w:rFonts w:ascii="Arial" w:hAnsi="Arial" w:cs="Arial"/>
          <w:spacing w:val="6"/>
          <w:sz w:val="24"/>
          <w:szCs w:val="24"/>
        </w:rPr>
        <w:t xml:space="preserve"> </w:t>
      </w:r>
      <w:r w:rsidRPr="008F1CF6">
        <w:rPr>
          <w:rFonts w:ascii="Arial" w:hAnsi="Arial" w:cs="Arial"/>
          <w:sz w:val="24"/>
          <w:szCs w:val="24"/>
        </w:rPr>
        <w:t>evite</w:t>
      </w:r>
      <w:r w:rsidRPr="008F1CF6">
        <w:rPr>
          <w:rFonts w:ascii="Arial" w:hAnsi="Arial" w:cs="Arial"/>
          <w:spacing w:val="6"/>
          <w:sz w:val="24"/>
          <w:szCs w:val="24"/>
        </w:rPr>
        <w:t xml:space="preserve"> </w:t>
      </w:r>
      <w:r w:rsidRPr="008F1CF6">
        <w:rPr>
          <w:rFonts w:ascii="Arial" w:hAnsi="Arial" w:cs="Arial"/>
          <w:sz w:val="24"/>
          <w:szCs w:val="24"/>
        </w:rPr>
        <w:t>dezgolirea</w:t>
      </w:r>
      <w:r w:rsidRPr="008F1CF6">
        <w:rPr>
          <w:rFonts w:ascii="Arial" w:hAnsi="Arial" w:cs="Arial"/>
          <w:spacing w:val="14"/>
          <w:sz w:val="24"/>
          <w:szCs w:val="24"/>
        </w:rPr>
        <w:t xml:space="preserve"> </w:t>
      </w:r>
      <w:r w:rsidRPr="008F1CF6">
        <w:rPr>
          <w:rFonts w:ascii="Arial" w:hAnsi="Arial" w:cs="Arial"/>
          <w:sz w:val="24"/>
          <w:szCs w:val="24"/>
        </w:rPr>
        <w:t>şi</w:t>
      </w:r>
      <w:r w:rsidRPr="008F1CF6">
        <w:rPr>
          <w:rFonts w:ascii="Arial" w:hAnsi="Arial" w:cs="Arial"/>
          <w:spacing w:val="8"/>
          <w:sz w:val="24"/>
          <w:szCs w:val="24"/>
        </w:rPr>
        <w:t xml:space="preserve"> </w:t>
      </w:r>
      <w:r w:rsidRPr="008F1CF6">
        <w:rPr>
          <w:rFonts w:ascii="Arial" w:hAnsi="Arial" w:cs="Arial"/>
          <w:sz w:val="24"/>
          <w:szCs w:val="24"/>
        </w:rPr>
        <w:t>degradarea</w:t>
      </w:r>
      <w:r w:rsidRPr="008F1CF6">
        <w:rPr>
          <w:rFonts w:ascii="Arial" w:hAnsi="Arial" w:cs="Arial"/>
          <w:spacing w:val="6"/>
          <w:sz w:val="24"/>
          <w:szCs w:val="24"/>
        </w:rPr>
        <w:t xml:space="preserve"> </w:t>
      </w:r>
      <w:r w:rsidRPr="008F1CF6">
        <w:rPr>
          <w:rFonts w:ascii="Arial" w:hAnsi="Arial" w:cs="Arial"/>
          <w:sz w:val="24"/>
          <w:szCs w:val="24"/>
        </w:rPr>
        <w:t>solului</w:t>
      </w:r>
      <w:r w:rsidRPr="008F1CF6">
        <w:rPr>
          <w:rFonts w:ascii="Arial" w:hAnsi="Arial" w:cs="Arial"/>
          <w:spacing w:val="6"/>
          <w:sz w:val="24"/>
          <w:szCs w:val="24"/>
        </w:rPr>
        <w:t xml:space="preserve"> </w:t>
      </w:r>
      <w:r w:rsidRPr="008F1CF6">
        <w:rPr>
          <w:rFonts w:ascii="Arial" w:hAnsi="Arial" w:cs="Arial"/>
          <w:sz w:val="24"/>
          <w:szCs w:val="24"/>
        </w:rPr>
        <w:t>şi</w:t>
      </w:r>
      <w:r w:rsidRPr="008F1CF6">
        <w:rPr>
          <w:rFonts w:ascii="Arial" w:hAnsi="Arial" w:cs="Arial"/>
          <w:spacing w:val="5"/>
          <w:sz w:val="24"/>
          <w:szCs w:val="24"/>
        </w:rPr>
        <w:t xml:space="preserve"> </w:t>
      </w:r>
      <w:r w:rsidRPr="008F1CF6">
        <w:rPr>
          <w:rFonts w:ascii="Arial" w:hAnsi="Arial" w:cs="Arial"/>
          <w:sz w:val="24"/>
          <w:szCs w:val="24"/>
        </w:rPr>
        <w:t>care</w:t>
      </w:r>
      <w:r w:rsidRPr="008F1CF6">
        <w:rPr>
          <w:rFonts w:ascii="Arial" w:hAnsi="Arial" w:cs="Arial"/>
          <w:spacing w:val="6"/>
          <w:sz w:val="24"/>
          <w:szCs w:val="24"/>
        </w:rPr>
        <w:t xml:space="preserve"> </w:t>
      </w:r>
      <w:r w:rsidRPr="008F1CF6">
        <w:rPr>
          <w:rFonts w:ascii="Arial" w:hAnsi="Arial" w:cs="Arial"/>
          <w:sz w:val="24"/>
          <w:szCs w:val="24"/>
        </w:rPr>
        <w:t>să</w:t>
      </w:r>
      <w:r w:rsidRPr="008F1CF6">
        <w:rPr>
          <w:rFonts w:ascii="Arial" w:hAnsi="Arial" w:cs="Arial"/>
          <w:spacing w:val="7"/>
          <w:sz w:val="24"/>
          <w:szCs w:val="24"/>
        </w:rPr>
        <w:t xml:space="preserve"> </w:t>
      </w:r>
      <w:r w:rsidRPr="008F1CF6">
        <w:rPr>
          <w:rFonts w:ascii="Arial" w:hAnsi="Arial" w:cs="Arial"/>
          <w:sz w:val="24"/>
          <w:szCs w:val="24"/>
        </w:rPr>
        <w:t>asigure</w:t>
      </w:r>
      <w:r w:rsidRPr="008F1CF6">
        <w:rPr>
          <w:rFonts w:ascii="Arial" w:hAnsi="Arial" w:cs="Arial"/>
          <w:spacing w:val="13"/>
          <w:sz w:val="24"/>
          <w:szCs w:val="24"/>
        </w:rPr>
        <w:t xml:space="preserve"> </w:t>
      </w:r>
      <w:r w:rsidRPr="008F1CF6">
        <w:rPr>
          <w:rFonts w:ascii="Arial" w:hAnsi="Arial" w:cs="Arial"/>
          <w:sz w:val="24"/>
          <w:szCs w:val="24"/>
        </w:rPr>
        <w:t>o</w:t>
      </w:r>
      <w:r w:rsidRPr="008F1CF6">
        <w:rPr>
          <w:rFonts w:ascii="Arial" w:hAnsi="Arial" w:cs="Arial"/>
          <w:spacing w:val="6"/>
          <w:sz w:val="24"/>
          <w:szCs w:val="24"/>
        </w:rPr>
        <w:t xml:space="preserve"> </w:t>
      </w:r>
      <w:r w:rsidRPr="008F1CF6">
        <w:rPr>
          <w:rFonts w:ascii="Arial" w:hAnsi="Arial" w:cs="Arial"/>
          <w:sz w:val="24"/>
          <w:szCs w:val="24"/>
        </w:rPr>
        <w:t>stare</w:t>
      </w:r>
      <w:r w:rsidRPr="008F1CF6">
        <w:rPr>
          <w:rFonts w:ascii="Arial" w:hAnsi="Arial" w:cs="Arial"/>
          <w:spacing w:val="6"/>
          <w:sz w:val="24"/>
          <w:szCs w:val="24"/>
        </w:rPr>
        <w:t xml:space="preserve"> </w:t>
      </w:r>
      <w:r w:rsidRPr="008F1CF6">
        <w:rPr>
          <w:rFonts w:ascii="Arial" w:hAnsi="Arial" w:cs="Arial"/>
          <w:sz w:val="24"/>
          <w:szCs w:val="24"/>
        </w:rPr>
        <w:t>de</w:t>
      </w:r>
      <w:r w:rsidRPr="008F1CF6">
        <w:rPr>
          <w:rFonts w:ascii="Arial" w:hAnsi="Arial" w:cs="Arial"/>
          <w:spacing w:val="7"/>
          <w:sz w:val="24"/>
          <w:szCs w:val="24"/>
        </w:rPr>
        <w:t xml:space="preserve"> </w:t>
      </w:r>
      <w:r w:rsidRPr="008F1CF6">
        <w:rPr>
          <w:rFonts w:ascii="Arial" w:hAnsi="Arial" w:cs="Arial"/>
          <w:sz w:val="24"/>
          <w:szCs w:val="24"/>
        </w:rPr>
        <w:t>sănătate</w:t>
      </w:r>
      <w:r w:rsidRPr="008F1CF6">
        <w:rPr>
          <w:rFonts w:ascii="Arial" w:hAnsi="Arial" w:cs="Arial"/>
          <w:spacing w:val="-61"/>
          <w:sz w:val="24"/>
          <w:szCs w:val="24"/>
        </w:rPr>
        <w:t xml:space="preserve"> </w:t>
      </w:r>
      <w:r w:rsidRPr="008F1CF6">
        <w:rPr>
          <w:rFonts w:ascii="Arial" w:hAnsi="Arial" w:cs="Arial"/>
          <w:sz w:val="24"/>
          <w:szCs w:val="24"/>
        </w:rPr>
        <w:t>corespunzătoare</w:t>
      </w:r>
      <w:r w:rsidRPr="008F1CF6">
        <w:rPr>
          <w:rFonts w:ascii="Arial" w:hAnsi="Arial" w:cs="Arial"/>
          <w:spacing w:val="-1"/>
          <w:sz w:val="24"/>
          <w:szCs w:val="24"/>
        </w:rPr>
        <w:t xml:space="preserve"> </w:t>
      </w:r>
      <w:r w:rsidRPr="008F1CF6">
        <w:rPr>
          <w:rFonts w:ascii="Arial" w:hAnsi="Arial" w:cs="Arial"/>
          <w:sz w:val="24"/>
          <w:szCs w:val="24"/>
        </w:rPr>
        <w:t>arboretelor, precum</w:t>
      </w:r>
      <w:r w:rsidRPr="008F1CF6">
        <w:rPr>
          <w:rFonts w:ascii="Arial" w:hAnsi="Arial" w:cs="Arial"/>
          <w:spacing w:val="3"/>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regenerarea</w:t>
      </w:r>
      <w:r w:rsidRPr="008F1CF6">
        <w:rPr>
          <w:rFonts w:ascii="Arial" w:hAnsi="Arial" w:cs="Arial"/>
          <w:spacing w:val="4"/>
          <w:sz w:val="24"/>
          <w:szCs w:val="24"/>
        </w:rPr>
        <w:t xml:space="preserve"> </w:t>
      </w:r>
      <w:r w:rsidRPr="008F1CF6">
        <w:rPr>
          <w:rFonts w:ascii="Arial" w:hAnsi="Arial" w:cs="Arial"/>
          <w:sz w:val="24"/>
          <w:szCs w:val="24"/>
        </w:rPr>
        <w:t>acestora</w:t>
      </w:r>
      <w:r w:rsidRPr="008F1CF6">
        <w:rPr>
          <w:rFonts w:ascii="Arial" w:hAnsi="Arial" w:cs="Arial"/>
          <w:spacing w:val="2"/>
          <w:sz w:val="24"/>
          <w:szCs w:val="24"/>
        </w:rPr>
        <w:t xml:space="preserve"> </w:t>
      </w:r>
      <w:r w:rsidRPr="008F1CF6">
        <w:rPr>
          <w:rFonts w:ascii="Arial" w:hAnsi="Arial" w:cs="Arial"/>
          <w:sz w:val="24"/>
          <w:szCs w:val="24"/>
        </w:rPr>
        <w:t>în</w:t>
      </w:r>
      <w:r w:rsidRPr="008F1CF6">
        <w:rPr>
          <w:rFonts w:ascii="Arial" w:hAnsi="Arial" w:cs="Arial"/>
          <w:spacing w:val="2"/>
          <w:sz w:val="24"/>
          <w:szCs w:val="24"/>
        </w:rPr>
        <w:t xml:space="preserve"> </w:t>
      </w:r>
      <w:r w:rsidRPr="008F1CF6">
        <w:rPr>
          <w:rFonts w:ascii="Arial" w:hAnsi="Arial" w:cs="Arial"/>
          <w:sz w:val="24"/>
          <w:szCs w:val="24"/>
        </w:rPr>
        <w:t>cele mai</w:t>
      </w:r>
      <w:r w:rsidRPr="008F1CF6">
        <w:rPr>
          <w:rFonts w:ascii="Arial" w:hAnsi="Arial" w:cs="Arial"/>
          <w:spacing w:val="-1"/>
          <w:sz w:val="24"/>
          <w:szCs w:val="24"/>
        </w:rPr>
        <w:t xml:space="preserve"> </w:t>
      </w:r>
      <w:r w:rsidRPr="008F1CF6">
        <w:rPr>
          <w:rFonts w:ascii="Arial" w:hAnsi="Arial" w:cs="Arial"/>
          <w:sz w:val="24"/>
          <w:szCs w:val="24"/>
        </w:rPr>
        <w:t>bune</w:t>
      </w:r>
      <w:r w:rsidRPr="008F1CF6">
        <w:rPr>
          <w:rFonts w:ascii="Arial" w:hAnsi="Arial" w:cs="Arial"/>
          <w:spacing w:val="1"/>
          <w:sz w:val="24"/>
          <w:szCs w:val="24"/>
        </w:rPr>
        <w:t xml:space="preserve"> </w:t>
      </w:r>
      <w:r w:rsidRPr="008F1CF6">
        <w:rPr>
          <w:rFonts w:ascii="Arial" w:hAnsi="Arial" w:cs="Arial"/>
          <w:sz w:val="24"/>
          <w:szCs w:val="24"/>
        </w:rPr>
        <w:t>condiţii</w:t>
      </w:r>
    </w:p>
    <w:p w14:paraId="110AD53A" w14:textId="77777777" w:rsidR="00D4491E" w:rsidRPr="008F1CF6" w:rsidRDefault="00D4491E" w:rsidP="00D4491E">
      <w:pPr>
        <w:pStyle w:val="Indentcorptext"/>
        <w:tabs>
          <w:tab w:val="left" w:pos="0"/>
        </w:tabs>
        <w:spacing w:after="0"/>
        <w:ind w:left="0" w:firstLine="634"/>
        <w:jc w:val="both"/>
        <w:rPr>
          <w:rFonts w:ascii="Arial" w:hAnsi="Arial" w:cs="Arial"/>
          <w:color w:val="FF0000"/>
          <w:lang w:val="ro-RO"/>
        </w:rPr>
      </w:pPr>
      <w:r w:rsidRPr="008F1CF6">
        <w:rPr>
          <w:rFonts w:ascii="Arial" w:hAnsi="Arial" w:cs="Arial"/>
          <w:b/>
          <w:u w:val="single"/>
          <w:lang w:val="ro-RO"/>
        </w:rPr>
        <w:t>Tăierile progresive</w:t>
      </w:r>
      <w:r w:rsidRPr="008F1CF6">
        <w:rPr>
          <w:rFonts w:ascii="Arial" w:hAnsi="Arial" w:cs="Arial"/>
          <w:lang w:val="ro-RO"/>
        </w:rPr>
        <w:t xml:space="preserve"> se vor executa pe o suprafaţă de 4,9  ha, din care în acest deceniu se vor extrage 747 mc. În cadrul acestui tratament tăierile se localizează de la început într-un număr mai mare sau mai mic de ochiuri de regenerare, amplasate pe întreaga suprafaţă a arboretului. La amplasarea ochiurilor de regenerare se va ţine seama de seminţişul utilizabil existent, în care se urmăreşte punerea lui în lumină concomitent cu deschiderea de noi ochiuri de regenerare. Cu ocazia revenirilor următoare, semințișurile instalate în ochiurile respective sunt puse în lumină, prin una sau mai multe intervenții. Pe măsură ce ochiurile se lărgesc treptat, marginile lor se apropie, atingându-se unele cu altele, după care se execută tăierea de racordare, prin care se înlătură restul arboretului bătrân. Tăierea de racordare se va executa numai atunci când seminţişul natural utilizabil va ocupa cel puţin 70% din suprafaţă. În cazul în care arboretele nu au fost pregătite în suficientă măsură prin lucrări de îngrijire sau igienă anterioare, se va urmări să se asigure o îmbunătăţire a stării lor fitosanitare, prin extragerea cu prioritate, la prima intervenţie, a exemplarelor uscate sau în curs de uscare, rupte, doborâte, bolnave, etc. Totodată, se vor extrage şi exemplarele cu defecte tehnologice, cele din specii sau ecotipuri necorespunzătoare, cu valoare economică redusă, care nu sunt indicate să fie promovate în noul arboret, precum şi speciile moi ajunse la exploatabilitate.</w:t>
      </w:r>
    </w:p>
    <w:p w14:paraId="67A2C612" w14:textId="77777777" w:rsidR="00D4491E" w:rsidRPr="008F1CF6" w:rsidRDefault="00D4491E" w:rsidP="00D4491E">
      <w:pPr>
        <w:ind w:firstLine="570"/>
        <w:jc w:val="both"/>
        <w:rPr>
          <w:rFonts w:ascii="Arial" w:hAnsi="Arial" w:cs="Arial"/>
          <w:sz w:val="24"/>
          <w:szCs w:val="24"/>
        </w:rPr>
      </w:pPr>
      <w:r w:rsidRPr="008F1CF6">
        <w:rPr>
          <w:rFonts w:ascii="Arial" w:hAnsi="Arial" w:cs="Arial"/>
          <w:sz w:val="24"/>
          <w:szCs w:val="24"/>
        </w:rPr>
        <w:t>În arboretele în care regenerarea naturală este declanșată sau arboretul este slab regenerat (unitățile amenajistice 1A, 1G, 1H și 15C), se va executa tăierea de însămânțare, urmând ca spre sfârsitul deceniului când regenerarea naturală este instalată pe circa 30-40% din suprafață, să se execute tăierea de punere în lumină a semințișului instalat, prin lărgirea ochiurilor amplasate cu ocazia executării tăierii de însămânțare.</w:t>
      </w:r>
    </w:p>
    <w:p w14:paraId="6A957CA0" w14:textId="77777777" w:rsidR="00D4491E" w:rsidRPr="008F1CF6" w:rsidRDefault="00D4491E" w:rsidP="00D4491E">
      <w:pPr>
        <w:ind w:firstLine="570"/>
        <w:jc w:val="both"/>
        <w:rPr>
          <w:rFonts w:ascii="Arial" w:hAnsi="Arial" w:cs="Arial"/>
          <w:sz w:val="24"/>
          <w:szCs w:val="24"/>
        </w:rPr>
      </w:pPr>
      <w:r w:rsidRPr="008F1CF6">
        <w:rPr>
          <w:rFonts w:ascii="Arial" w:hAnsi="Arial" w:cs="Arial"/>
          <w:sz w:val="24"/>
          <w:szCs w:val="24"/>
        </w:rPr>
        <w:t>O situație deosebită întâlnim în arboretul din unitatea amenajistică 4C, în care având în vedere proporția mică de semințiș natural utilizabil (0,3S) și consistența redusă (0,4) și în care nu mai sunt șanse de a obține regenerarea naturală în proporția dorită, se va interveni cu împăduriri sub masiv, iar când noul arboret nu va mai avea nevoie de adăpostul arboretului bătrân, acesta va fi înlăturat în întregime, prin tăieri progresive (de racordare).</w:t>
      </w:r>
    </w:p>
    <w:p w14:paraId="03DAE909" w14:textId="77777777" w:rsidR="00D4491E" w:rsidRPr="008F1CF6" w:rsidRDefault="00D4491E" w:rsidP="00D4491E">
      <w:pPr>
        <w:ind w:firstLine="570"/>
        <w:jc w:val="both"/>
        <w:rPr>
          <w:rFonts w:ascii="Arial" w:hAnsi="Arial" w:cs="Arial"/>
          <w:sz w:val="24"/>
          <w:szCs w:val="24"/>
        </w:rPr>
      </w:pPr>
      <w:r w:rsidRPr="008F1CF6">
        <w:rPr>
          <w:rFonts w:ascii="Arial" w:hAnsi="Arial" w:cs="Arial"/>
          <w:b/>
          <w:bCs/>
          <w:sz w:val="24"/>
          <w:szCs w:val="24"/>
          <w:u w:val="single"/>
        </w:rPr>
        <w:t>Tăieri rase pe parchete mici</w:t>
      </w:r>
      <w:r w:rsidRPr="008F1CF6">
        <w:rPr>
          <w:rFonts w:ascii="Arial" w:hAnsi="Arial" w:cs="Arial"/>
          <w:sz w:val="24"/>
          <w:szCs w:val="24"/>
        </w:rPr>
        <w:t xml:space="preserve">, se vor executa în unitățile amenajistice %2D, 7A, 12C, 12D, 14C, 20A și 24D, arborete total derivate de carpen, pe o suprafață de 15,4 ha recoltându-se în acest deceniu un volum de 2459 mc. În arboretele din unitățile amenajistice mai sus enumerate, arborete total derivate de carpen, tăierile rase au caracter de substituire. Tratamentul tăierilor rase se caracterizează prin recoltarea </w:t>
      </w:r>
      <w:r w:rsidRPr="008F1CF6">
        <w:rPr>
          <w:rFonts w:ascii="Arial" w:hAnsi="Arial" w:cs="Arial"/>
          <w:sz w:val="24"/>
          <w:szCs w:val="24"/>
        </w:rPr>
        <w:lastRenderedPageBreak/>
        <w:t>integrală a arboretului exploatabil, de pe o anumită suprafață, printr-o singură intervenție. După executarea tăierilor se vor efectua împăduriri cu specii principale de bază și de amestec, proprii stațiunilor respective. Lucrările de împădurire se vor executa pe întreaga suprafață, având în vedere că arboretele sunt lipsite de semințiș utilizabil, imediat după exploatarea și curățirea parchetelor, luându-se măsurile necesare pentru prevenirea și combaterea atacurilor de dăunători.</w:t>
      </w:r>
    </w:p>
    <w:p w14:paraId="002AA8C2" w14:textId="77777777" w:rsidR="00D4491E" w:rsidRPr="008F1CF6" w:rsidRDefault="00D4491E" w:rsidP="00D4491E">
      <w:pPr>
        <w:pStyle w:val="Indentcorptext"/>
        <w:tabs>
          <w:tab w:val="left" w:pos="0"/>
        </w:tabs>
        <w:spacing w:after="0"/>
        <w:ind w:left="0" w:firstLine="630"/>
        <w:jc w:val="both"/>
        <w:rPr>
          <w:rFonts w:ascii="Arial" w:hAnsi="Arial" w:cs="Arial"/>
          <w:lang w:val="ro-RO"/>
        </w:rPr>
      </w:pPr>
      <w:r w:rsidRPr="008F1CF6">
        <w:rPr>
          <w:rFonts w:ascii="Arial" w:hAnsi="Arial" w:cs="Arial"/>
          <w:b/>
          <w:bCs/>
          <w:u w:val="single"/>
          <w:lang w:val="ro-RO"/>
        </w:rPr>
        <w:t>Tăieri în crâng (de jos),</w:t>
      </w:r>
      <w:r w:rsidRPr="008F1CF6">
        <w:rPr>
          <w:rFonts w:ascii="Arial" w:hAnsi="Arial" w:cs="Arial"/>
          <w:lang w:val="ro-RO"/>
        </w:rPr>
        <w:t xml:space="preserve"> se vor executa în arboretele din unitățile amenajistice 22A și 23A (salcâmete), pe o suprafață de 3,1 ha din care se va recolta în acest deceniu un volum de 474 mc.</w:t>
      </w:r>
    </w:p>
    <w:p w14:paraId="7F98CD93" w14:textId="77777777" w:rsidR="00D4491E" w:rsidRPr="008F1CF6" w:rsidRDefault="00D4491E" w:rsidP="00D4491E">
      <w:pPr>
        <w:pStyle w:val="Indentcorptext"/>
        <w:tabs>
          <w:tab w:val="left" w:pos="0"/>
        </w:tabs>
        <w:spacing w:after="0"/>
        <w:ind w:left="0" w:firstLine="630"/>
        <w:jc w:val="both"/>
        <w:rPr>
          <w:rFonts w:ascii="Arial" w:hAnsi="Arial" w:cs="Arial"/>
          <w:lang w:val="ro-RO"/>
        </w:rPr>
      </w:pPr>
      <w:r w:rsidRPr="008F1CF6">
        <w:rPr>
          <w:rFonts w:ascii="Arial" w:hAnsi="Arial" w:cs="Arial"/>
          <w:lang w:val="ro-RO"/>
        </w:rPr>
        <w:t>Tăieri în crâng (de jos) vor fi urmate imediat de lucrări de ajutorare a regenerării naturale în scopul provocării drajonării, care se poate face mecanizat, cu plugul, pe terenurile orizontale ori slab înclinate, sau manual, cu cazmaua, pe terenurile înclinate.</w:t>
      </w:r>
    </w:p>
    <w:p w14:paraId="24137BF6" w14:textId="77777777" w:rsidR="00D4491E" w:rsidRPr="008F1CF6" w:rsidRDefault="00D4491E" w:rsidP="00D4491E">
      <w:pPr>
        <w:pStyle w:val="Indentcorptext"/>
        <w:tabs>
          <w:tab w:val="left" w:pos="0"/>
        </w:tabs>
        <w:spacing w:after="0"/>
        <w:ind w:left="0" w:firstLine="630"/>
        <w:jc w:val="both"/>
        <w:rPr>
          <w:rFonts w:ascii="Arial" w:hAnsi="Arial" w:cs="Arial"/>
          <w:lang w:val="ro-RO"/>
        </w:rPr>
      </w:pPr>
      <w:r w:rsidRPr="008F1CF6">
        <w:rPr>
          <w:rFonts w:ascii="Arial" w:hAnsi="Arial" w:cs="Arial"/>
          <w:lang w:val="ro-RO"/>
        </w:rPr>
        <w:t>Recoltarea arboretului de pe suprafața de regenerat se face printr-o tăiere unică, executată în perioada de repaus vegetativ, pe cât posibil spre sfârșitul acesteia.Tăierea se face cu toporul, pieziș și neted, extrăgându-se îndeosebi exemplarele cu diametrul până la 15 cm. De regulă, cu fierăstrăul se taie arborii cu tulpini îmbătrânite, cu diametre mai mari, situație în care înălțimea cioatei nu va fi mai mare de 5 cm.</w:t>
      </w:r>
    </w:p>
    <w:p w14:paraId="1A876276" w14:textId="77777777" w:rsidR="00D4491E" w:rsidRPr="008F1CF6" w:rsidRDefault="00D4491E" w:rsidP="00D4491E">
      <w:pPr>
        <w:ind w:firstLine="567"/>
        <w:jc w:val="both"/>
        <w:rPr>
          <w:rFonts w:ascii="Arial" w:hAnsi="Arial" w:cs="Arial"/>
          <w:sz w:val="24"/>
          <w:szCs w:val="24"/>
        </w:rPr>
      </w:pPr>
      <w:r w:rsidRPr="008F1CF6">
        <w:rPr>
          <w:rFonts w:ascii="Arial" w:hAnsi="Arial" w:cs="Arial"/>
          <w:sz w:val="24"/>
          <w:szCs w:val="24"/>
        </w:rPr>
        <w:t>Dacă se urmărește obținerea regenerării din drajoni, ca în cazul salcâmetelor din a doua și a treia generație, după tăiere se face o arătură cu plugul printre cioate, după care în lunile iulie-august, încă din primul an, se înlătură lăstarii de pe cioate din porțiunile în care există regenerare suficientă din drajoni.</w:t>
      </w:r>
    </w:p>
    <w:p w14:paraId="56D91764" w14:textId="77777777" w:rsidR="00D4491E" w:rsidRPr="008F1CF6" w:rsidRDefault="00D4491E" w:rsidP="00D4491E">
      <w:pPr>
        <w:ind w:firstLine="570"/>
        <w:jc w:val="both"/>
        <w:rPr>
          <w:rFonts w:ascii="Arial" w:hAnsi="Arial" w:cs="Arial"/>
          <w:sz w:val="24"/>
          <w:szCs w:val="24"/>
        </w:rPr>
      </w:pPr>
      <w:r w:rsidRPr="008F1CF6">
        <w:rPr>
          <w:rFonts w:ascii="Arial" w:hAnsi="Arial" w:cs="Arial"/>
          <w:sz w:val="24"/>
          <w:szCs w:val="24"/>
        </w:rPr>
        <w:t>Masa lemnoasă supusă spre exploatare este corespunzătoare calitativ, procentul arborilor de lucru fiind de circa 50 – 70%.</w:t>
      </w:r>
    </w:p>
    <w:p w14:paraId="64644CEA" w14:textId="77777777" w:rsidR="00D4491E" w:rsidRPr="008F1CF6" w:rsidRDefault="00D4491E" w:rsidP="00D4491E">
      <w:pPr>
        <w:ind w:firstLine="708"/>
        <w:jc w:val="both"/>
        <w:rPr>
          <w:rFonts w:ascii="Arial" w:hAnsi="Arial" w:cs="Arial"/>
          <w:bCs/>
          <w:iCs/>
          <w:lang w:val="pt-BR"/>
        </w:rPr>
      </w:pPr>
      <w:r w:rsidRPr="008F1CF6">
        <w:rPr>
          <w:rFonts w:ascii="Arial" w:hAnsi="Arial" w:cs="Arial"/>
          <w:sz w:val="24"/>
          <w:szCs w:val="24"/>
        </w:rPr>
        <w:t>Prin tăieri de conservare se recoltează masă lemnoasă provenită din arboretele încadrate în tipul al II-lea de categorii funcţionale (T.II) din S.U.P. M – păduri supuse regimului de conservare deosebita, rezultată în urma aplicării de tăieri de regenerare (de conservare), în cote reduse, executate cu prudenţă, în scopul exclusiv de corectare a structurii astfel încât să poată îndeplini rolul de protecţie atribuit.</w:t>
      </w:r>
    </w:p>
    <w:p w14:paraId="76E79DD9" w14:textId="77777777" w:rsidR="00D4491E" w:rsidRPr="008F1CF6" w:rsidRDefault="00D4491E" w:rsidP="00D4491E">
      <w:pPr>
        <w:spacing w:line="288" w:lineRule="auto"/>
        <w:ind w:firstLine="720"/>
        <w:jc w:val="both"/>
        <w:rPr>
          <w:rFonts w:ascii="Arial" w:hAnsi="Arial" w:cs="Arial"/>
          <w:sz w:val="24"/>
          <w:szCs w:val="24"/>
        </w:rPr>
      </w:pPr>
      <w:r w:rsidRPr="008F1CF6">
        <w:rPr>
          <w:rFonts w:ascii="Arial" w:hAnsi="Arial" w:cs="Arial"/>
          <w:sz w:val="24"/>
          <w:szCs w:val="24"/>
        </w:rPr>
        <w:t>Pe lângă tăierile de conservare se recomandă şi alte lucrări menite să asigure permanenţa pădurii şi îmbunătăţirea continuă a exercitării de către acestea a funcţiilor de protecţie atribuite. Astfel, pe ansamblu lucrările de conservare, vor cuprinde următoarele:</w:t>
      </w:r>
    </w:p>
    <w:p w14:paraId="2E9F7CCD" w14:textId="77777777" w:rsidR="00D4491E" w:rsidRPr="008F1CF6" w:rsidRDefault="00D4491E" w:rsidP="00D4491E">
      <w:pPr>
        <w:spacing w:line="288" w:lineRule="auto"/>
        <w:ind w:firstLine="720"/>
        <w:jc w:val="both"/>
        <w:rPr>
          <w:rFonts w:ascii="Arial" w:hAnsi="Arial" w:cs="Arial"/>
          <w:sz w:val="24"/>
          <w:szCs w:val="24"/>
        </w:rPr>
      </w:pPr>
      <w:r w:rsidRPr="008F1CF6">
        <w:rPr>
          <w:rFonts w:ascii="Arial" w:hAnsi="Arial" w:cs="Arial"/>
          <w:sz w:val="24"/>
          <w:szCs w:val="24"/>
        </w:rPr>
        <w:t xml:space="preserve">- </w:t>
      </w:r>
      <w:r w:rsidRPr="008F1CF6">
        <w:rPr>
          <w:rFonts w:ascii="Arial" w:hAnsi="Arial" w:cs="Arial"/>
          <w:sz w:val="24"/>
          <w:szCs w:val="24"/>
          <w:u w:val="single"/>
        </w:rPr>
        <w:t>promovarea nucleelor existente de regenerare naturală</w:t>
      </w:r>
      <w:r w:rsidRPr="008F1CF6">
        <w:rPr>
          <w:rFonts w:ascii="Arial" w:hAnsi="Arial" w:cs="Arial"/>
          <w:sz w:val="24"/>
          <w:szCs w:val="24"/>
        </w:rPr>
        <w:t>, din specii valoroase, prin efectuarea de extracţii de intensitate redusă, strict necesare menţinerii sau dezvoltării în continuare a seminţişurilor respective. Aceste extracţii vor viza în primul rând arborii cu defecte grave, exemplarele ajunse la limita longevităţii, sau exemplarele din specii de valoare redusă;</w:t>
      </w:r>
    </w:p>
    <w:p w14:paraId="37839EC3" w14:textId="77777777" w:rsidR="00D4491E" w:rsidRPr="008F1CF6" w:rsidRDefault="00D4491E" w:rsidP="00D4491E">
      <w:pPr>
        <w:spacing w:line="288" w:lineRule="auto"/>
        <w:ind w:firstLine="720"/>
        <w:jc w:val="both"/>
        <w:rPr>
          <w:rFonts w:ascii="Arial" w:hAnsi="Arial" w:cs="Arial"/>
          <w:sz w:val="24"/>
          <w:szCs w:val="24"/>
        </w:rPr>
      </w:pPr>
      <w:r w:rsidRPr="008F1CF6">
        <w:rPr>
          <w:rFonts w:ascii="Arial" w:hAnsi="Arial" w:cs="Arial"/>
          <w:sz w:val="24"/>
          <w:szCs w:val="24"/>
        </w:rPr>
        <w:t>- îngrijirea seminţişurilor şi tineretului natural valoros prin lucrări adecvate (descopleşiri, recepări, degajări, curăţiri);</w:t>
      </w:r>
    </w:p>
    <w:p w14:paraId="4F6E73F5" w14:textId="77777777" w:rsidR="00D4491E" w:rsidRPr="008F1CF6" w:rsidRDefault="00D4491E" w:rsidP="00D4491E">
      <w:pPr>
        <w:spacing w:line="288" w:lineRule="auto"/>
        <w:ind w:firstLine="720"/>
        <w:jc w:val="both"/>
        <w:rPr>
          <w:rFonts w:ascii="Arial" w:hAnsi="Arial" w:cs="Arial"/>
          <w:sz w:val="24"/>
          <w:szCs w:val="24"/>
        </w:rPr>
      </w:pPr>
      <w:r w:rsidRPr="008F1CF6">
        <w:rPr>
          <w:rFonts w:ascii="Arial" w:hAnsi="Arial" w:cs="Arial"/>
          <w:sz w:val="24"/>
          <w:szCs w:val="24"/>
        </w:rPr>
        <w:lastRenderedPageBreak/>
        <w:t>- executarea lucrărilor de igienă prin extragerea arborilor uscaţi, atacaţi de diverşi factori (doborâturi, rupturi grave, insecte etc.);</w:t>
      </w:r>
    </w:p>
    <w:p w14:paraId="5B636507" w14:textId="77777777" w:rsidR="00D4491E" w:rsidRPr="008F1CF6" w:rsidRDefault="00D4491E" w:rsidP="00D4491E">
      <w:pPr>
        <w:spacing w:line="288" w:lineRule="auto"/>
        <w:ind w:firstLine="720"/>
        <w:jc w:val="both"/>
        <w:rPr>
          <w:rFonts w:ascii="Arial" w:hAnsi="Arial" w:cs="Arial"/>
          <w:sz w:val="24"/>
          <w:szCs w:val="24"/>
        </w:rPr>
      </w:pPr>
      <w:r w:rsidRPr="008F1CF6">
        <w:rPr>
          <w:rFonts w:ascii="Arial" w:hAnsi="Arial" w:cs="Arial"/>
          <w:sz w:val="24"/>
          <w:szCs w:val="24"/>
        </w:rPr>
        <w:t>- combaterea bolilor şi dăunătorilor şi normalizarea efectivelor de vânat;</w:t>
      </w:r>
    </w:p>
    <w:p w14:paraId="0F27B462" w14:textId="77777777" w:rsidR="00D4491E" w:rsidRPr="008F1CF6" w:rsidRDefault="00D4491E" w:rsidP="00D4491E">
      <w:pPr>
        <w:spacing w:line="288" w:lineRule="auto"/>
        <w:ind w:firstLine="720"/>
        <w:jc w:val="both"/>
        <w:rPr>
          <w:rFonts w:ascii="Arial" w:hAnsi="Arial" w:cs="Arial"/>
          <w:sz w:val="24"/>
          <w:szCs w:val="24"/>
        </w:rPr>
      </w:pPr>
      <w:r w:rsidRPr="008F1CF6">
        <w:rPr>
          <w:rFonts w:ascii="Arial" w:hAnsi="Arial" w:cs="Arial"/>
          <w:sz w:val="24"/>
          <w:szCs w:val="24"/>
        </w:rPr>
        <w:t>- reîmpădurirea golurilor eventual rămase (explicate de ce ) în arboretele mature, în ochiurile create prin extragerile de arbori, unde nu există posibilitatea instalării regenerării naturale; speciile care se vor introduce vor fi cele prevăzute în compoziţia-ţel, astfel încât în perspectivă, compoziţia arboretelor să se apropie de compoziţia-ţel optimă;</w:t>
      </w:r>
    </w:p>
    <w:p w14:paraId="013FCA3A" w14:textId="77777777" w:rsidR="00D4491E" w:rsidRPr="008F1CF6" w:rsidRDefault="00D4491E" w:rsidP="00D4491E">
      <w:pPr>
        <w:spacing w:line="288" w:lineRule="auto"/>
        <w:ind w:firstLine="720"/>
        <w:jc w:val="both"/>
        <w:rPr>
          <w:rFonts w:ascii="Arial" w:hAnsi="Arial" w:cs="Arial"/>
          <w:sz w:val="24"/>
          <w:szCs w:val="24"/>
        </w:rPr>
      </w:pPr>
      <w:r w:rsidRPr="008F1CF6">
        <w:rPr>
          <w:rFonts w:ascii="Arial" w:hAnsi="Arial" w:cs="Arial"/>
          <w:sz w:val="24"/>
          <w:szCs w:val="24"/>
        </w:rPr>
        <w:t>- introducerea speciilor de ajutor şi amestec conform tipului natural fundamental de pădure;</w:t>
      </w:r>
    </w:p>
    <w:p w14:paraId="073DD682" w14:textId="77777777" w:rsidR="00D4491E" w:rsidRPr="008F1CF6" w:rsidRDefault="00D4491E" w:rsidP="00D4491E">
      <w:pPr>
        <w:spacing w:line="288" w:lineRule="auto"/>
        <w:ind w:firstLine="720"/>
        <w:jc w:val="both"/>
        <w:rPr>
          <w:rFonts w:ascii="Arial" w:hAnsi="Arial" w:cs="Arial"/>
          <w:sz w:val="24"/>
          <w:szCs w:val="24"/>
        </w:rPr>
      </w:pPr>
      <w:r w:rsidRPr="008F1CF6">
        <w:rPr>
          <w:rFonts w:ascii="Arial" w:hAnsi="Arial" w:cs="Arial"/>
          <w:sz w:val="24"/>
          <w:szCs w:val="24"/>
        </w:rPr>
        <w:t>- prin tehnologia de recoltare şi colectare a lemnului se va urmări reducerea prejudiciilor aduse arborilor rămaşi pentru viitor.</w:t>
      </w:r>
    </w:p>
    <w:p w14:paraId="6A5AFEFC" w14:textId="77777777" w:rsidR="00D4491E" w:rsidRPr="008F1CF6" w:rsidRDefault="00D4491E" w:rsidP="00D4491E">
      <w:pPr>
        <w:ind w:firstLine="570"/>
        <w:jc w:val="both"/>
        <w:rPr>
          <w:rFonts w:ascii="Arial" w:hAnsi="Arial" w:cs="Arial"/>
          <w:color w:val="FF0000"/>
          <w:sz w:val="24"/>
          <w:szCs w:val="24"/>
        </w:rPr>
      </w:pPr>
    </w:p>
    <w:p w14:paraId="3FF4F302" w14:textId="77777777" w:rsidR="00D4491E" w:rsidRPr="008F1CF6" w:rsidRDefault="00D4491E" w:rsidP="00D4491E">
      <w:pPr>
        <w:jc w:val="center"/>
        <w:rPr>
          <w:rFonts w:ascii="Arial" w:hAnsi="Arial" w:cs="Arial"/>
          <w:i/>
          <w:iCs/>
          <w:sz w:val="24"/>
          <w:szCs w:val="24"/>
        </w:rPr>
      </w:pPr>
      <w:r w:rsidRPr="008F1CF6">
        <w:rPr>
          <w:rFonts w:ascii="Arial" w:hAnsi="Arial" w:cs="Arial"/>
          <w:i/>
          <w:iCs/>
          <w:sz w:val="24"/>
          <w:szCs w:val="24"/>
        </w:rPr>
        <w:t>Tab. Volum posibil de recoltat prin tăieri de conservare</w:t>
      </w:r>
    </w:p>
    <w:p w14:paraId="331B73A3" w14:textId="77777777" w:rsidR="00D4491E" w:rsidRPr="008F1CF6" w:rsidRDefault="00D4491E" w:rsidP="00D4491E">
      <w:pPr>
        <w:spacing w:line="288" w:lineRule="auto"/>
        <w:jc w:val="center"/>
        <w:rPr>
          <w:rFonts w:ascii="Arial" w:hAnsi="Arial" w:cs="Arial"/>
          <w:color w:val="FF0000"/>
          <w:sz w:val="24"/>
          <w:szCs w:val="24"/>
        </w:rPr>
      </w:pPr>
      <w:r w:rsidRPr="008F1CF6">
        <w:rPr>
          <w:rFonts w:ascii="Arial" w:hAnsi="Arial" w:cs="Arial"/>
          <w:noProof/>
          <w:color w:val="FF0000"/>
          <w:sz w:val="24"/>
          <w:szCs w:val="24"/>
        </w:rPr>
        <w:drawing>
          <wp:inline distT="0" distB="0" distL="0" distR="0" wp14:anchorId="2EB821DE" wp14:editId="68F807DB">
            <wp:extent cx="5751611" cy="690880"/>
            <wp:effectExtent l="0" t="0" r="1905" b="0"/>
            <wp:docPr id="20671793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3534" cy="693513"/>
                    </a:xfrm>
                    <a:prstGeom prst="rect">
                      <a:avLst/>
                    </a:prstGeom>
                    <a:noFill/>
                    <a:ln>
                      <a:noFill/>
                    </a:ln>
                  </pic:spPr>
                </pic:pic>
              </a:graphicData>
            </a:graphic>
          </wp:inline>
        </w:drawing>
      </w:r>
    </w:p>
    <w:p w14:paraId="54385B13" w14:textId="3F2FFADF" w:rsidR="00D4491E" w:rsidRPr="008F1CF6" w:rsidRDefault="00D4491E" w:rsidP="00D4491E">
      <w:pPr>
        <w:ind w:firstLine="708"/>
        <w:jc w:val="both"/>
        <w:rPr>
          <w:rFonts w:ascii="Arial" w:hAnsi="Arial" w:cs="Arial"/>
          <w:sz w:val="24"/>
          <w:szCs w:val="24"/>
        </w:rPr>
      </w:pPr>
      <w:r w:rsidRPr="008F1CF6">
        <w:rPr>
          <w:rFonts w:ascii="Arial" w:hAnsi="Arial" w:cs="Arial"/>
          <w:sz w:val="24"/>
          <w:szCs w:val="24"/>
        </w:rPr>
        <w:t>În deceniul de aplicare al amenjamentului se vor extrage prin taieri de conservare 139mc/an, ceea ce reprezintă cca. 28% din volumul arboretelor respective</w:t>
      </w:r>
    </w:p>
    <w:p w14:paraId="40F69F7D" w14:textId="77777777" w:rsidR="00D4491E" w:rsidRPr="008F1CF6" w:rsidRDefault="00D4491E" w:rsidP="00D4491E">
      <w:pPr>
        <w:ind w:firstLine="708"/>
        <w:jc w:val="both"/>
        <w:rPr>
          <w:rFonts w:ascii="Arial" w:hAnsi="Arial" w:cs="Arial"/>
          <w:sz w:val="24"/>
          <w:szCs w:val="24"/>
        </w:rPr>
      </w:pPr>
    </w:p>
    <w:p w14:paraId="012DDC51" w14:textId="77777777" w:rsidR="00D4491E" w:rsidRPr="008F1CF6" w:rsidRDefault="00D4491E" w:rsidP="00D4491E">
      <w:pPr>
        <w:pStyle w:val="Default"/>
        <w:rPr>
          <w:rFonts w:ascii="Arial" w:hAnsi="Arial" w:cs="Arial"/>
          <w:b/>
          <w:color w:val="auto"/>
          <w:lang w:val="pt-BR"/>
        </w:rPr>
      </w:pPr>
      <w:r w:rsidRPr="008F1CF6">
        <w:rPr>
          <w:rFonts w:ascii="Arial" w:hAnsi="Arial" w:cs="Arial"/>
          <w:b/>
          <w:color w:val="auto"/>
          <w:lang w:val="pt-BR"/>
        </w:rPr>
        <w:t xml:space="preserve">Curăţiri </w:t>
      </w:r>
    </w:p>
    <w:p w14:paraId="5769C167" w14:textId="77777777" w:rsidR="00D4491E" w:rsidRPr="008F1CF6" w:rsidRDefault="00D4491E" w:rsidP="00D4491E">
      <w:pPr>
        <w:pStyle w:val="Default"/>
        <w:rPr>
          <w:rFonts w:ascii="Arial" w:hAnsi="Arial" w:cs="Arial"/>
          <w:color w:val="auto"/>
          <w:lang w:val="pt-BR"/>
        </w:rPr>
      </w:pPr>
    </w:p>
    <w:p w14:paraId="0F2D6C2E" w14:textId="77777777" w:rsidR="00D4491E" w:rsidRPr="008F1CF6" w:rsidRDefault="00D4491E" w:rsidP="00D4491E">
      <w:pPr>
        <w:pStyle w:val="Default"/>
        <w:jc w:val="both"/>
        <w:rPr>
          <w:rFonts w:ascii="Arial" w:hAnsi="Arial" w:cs="Arial"/>
          <w:color w:val="auto"/>
          <w:lang w:val="pt-BR"/>
        </w:rPr>
      </w:pPr>
      <w:r w:rsidRPr="008F1CF6">
        <w:rPr>
          <w:rFonts w:ascii="Arial" w:hAnsi="Arial" w:cs="Arial"/>
          <w:color w:val="auto"/>
          <w:lang w:val="pt-BR"/>
        </w:rPr>
        <w:tab/>
        <w:t>Cură</w:t>
      </w:r>
      <w:r w:rsidRPr="008F1CF6">
        <w:rPr>
          <w:rFonts w:ascii="Tahoma" w:hAnsi="Tahoma" w:cs="Arial"/>
          <w:color w:val="auto"/>
          <w:lang w:val="pt-BR"/>
        </w:rPr>
        <w:t>t</w:t>
      </w:r>
      <w:r w:rsidRPr="008F1CF6">
        <w:rPr>
          <w:rFonts w:ascii="Arial" w:hAnsi="Arial" w:cs="Arial"/>
          <w:color w:val="auto"/>
          <w:lang w:val="pt-BR"/>
        </w:rPr>
        <w:t>irile au caracter pronun</w:t>
      </w:r>
      <w:r w:rsidRPr="008F1CF6">
        <w:rPr>
          <w:rFonts w:ascii="Tahoma" w:hAnsi="Tahoma" w:cs="Arial"/>
          <w:color w:val="auto"/>
          <w:lang w:val="pt-BR"/>
        </w:rPr>
        <w:t>t</w:t>
      </w:r>
      <w:r w:rsidRPr="008F1CF6">
        <w:rPr>
          <w:rFonts w:ascii="Arial" w:hAnsi="Arial" w:cs="Arial"/>
          <w:color w:val="auto"/>
          <w:lang w:val="pt-BR"/>
        </w:rPr>
        <w:t>at de selec</w:t>
      </w:r>
      <w:r w:rsidRPr="008F1CF6">
        <w:rPr>
          <w:rFonts w:ascii="Tahoma" w:hAnsi="Tahoma" w:cs="Arial"/>
          <w:color w:val="auto"/>
          <w:lang w:val="pt-BR"/>
        </w:rPr>
        <w:t>t</w:t>
      </w:r>
      <w:r w:rsidRPr="008F1CF6">
        <w:rPr>
          <w:rFonts w:ascii="Arial" w:hAnsi="Arial" w:cs="Arial"/>
          <w:color w:val="auto"/>
          <w:lang w:val="pt-BR"/>
        </w:rPr>
        <w:t xml:space="preserve">ie negativă </w:t>
      </w:r>
      <w:r w:rsidRPr="008F1CF6">
        <w:rPr>
          <w:rFonts w:ascii="Tahoma" w:hAnsi="Tahoma" w:cs="Arial"/>
          <w:color w:val="auto"/>
          <w:lang w:val="pt-BR"/>
        </w:rPr>
        <w:t>s</w:t>
      </w:r>
      <w:r w:rsidRPr="008F1CF6">
        <w:rPr>
          <w:rFonts w:ascii="Arial" w:hAnsi="Arial" w:cs="Arial"/>
          <w:color w:val="auto"/>
          <w:lang w:val="pt-BR"/>
        </w:rPr>
        <w:t>i se vor executa în arborete începând cu stadiul de nuieli</w:t>
      </w:r>
      <w:r w:rsidRPr="008F1CF6">
        <w:rPr>
          <w:rFonts w:ascii="Tahoma" w:hAnsi="Tahoma" w:cs="Arial"/>
          <w:color w:val="auto"/>
          <w:lang w:val="pt-BR"/>
        </w:rPr>
        <w:t>s</w:t>
      </w:r>
      <w:r w:rsidRPr="008F1CF6">
        <w:rPr>
          <w:rFonts w:ascii="Arial" w:hAnsi="Arial" w:cs="Arial"/>
          <w:color w:val="auto"/>
          <w:lang w:val="pt-BR"/>
        </w:rPr>
        <w:t>, când acestea realizează înăl</w:t>
      </w:r>
      <w:r w:rsidRPr="008F1CF6">
        <w:rPr>
          <w:rFonts w:ascii="Tahoma" w:hAnsi="Tahoma" w:cs="Arial"/>
          <w:color w:val="auto"/>
          <w:lang w:val="pt-BR"/>
        </w:rPr>
        <w:t>t</w:t>
      </w:r>
      <w:r w:rsidRPr="008F1CF6">
        <w:rPr>
          <w:rFonts w:ascii="Arial" w:hAnsi="Arial" w:cs="Arial"/>
          <w:color w:val="auto"/>
          <w:lang w:val="pt-BR"/>
        </w:rPr>
        <w:t xml:space="preserve">imi superioare de 8-10 m, respectiv, au vârste cuprinse între 10-20 de ani. </w:t>
      </w:r>
    </w:p>
    <w:p w14:paraId="5C9BE4E5" w14:textId="77777777" w:rsidR="00D4491E" w:rsidRPr="008F1CF6" w:rsidRDefault="00D4491E" w:rsidP="00D4491E">
      <w:pPr>
        <w:pStyle w:val="Default"/>
        <w:jc w:val="both"/>
        <w:rPr>
          <w:rFonts w:ascii="Arial" w:hAnsi="Arial" w:cs="Arial"/>
          <w:color w:val="auto"/>
          <w:lang w:val="pt-BR"/>
        </w:rPr>
      </w:pPr>
      <w:r w:rsidRPr="008F1CF6">
        <w:rPr>
          <w:rFonts w:ascii="Arial" w:hAnsi="Arial" w:cs="Arial"/>
          <w:color w:val="auto"/>
          <w:lang w:val="pt-BR"/>
        </w:rPr>
        <w:tab/>
      </w:r>
    </w:p>
    <w:p w14:paraId="63A90A45" w14:textId="77777777" w:rsidR="00D4491E" w:rsidRPr="008F1CF6" w:rsidRDefault="00D4491E" w:rsidP="00D4491E">
      <w:pPr>
        <w:pStyle w:val="Default"/>
        <w:jc w:val="both"/>
        <w:rPr>
          <w:rFonts w:ascii="Arial" w:hAnsi="Arial" w:cs="Arial"/>
          <w:color w:val="auto"/>
          <w:lang w:val="pt-BR"/>
        </w:rPr>
      </w:pPr>
      <w:r w:rsidRPr="008F1CF6">
        <w:rPr>
          <w:rFonts w:ascii="Arial" w:hAnsi="Arial" w:cs="Arial"/>
          <w:color w:val="auto"/>
          <w:lang w:val="pt-BR"/>
        </w:rPr>
        <w:tab/>
        <w:t>Perioada normală de executare coincide cu intervalul definit de următoarele două momente importante în dezvoltarea arboretului: apari</w:t>
      </w:r>
      <w:r w:rsidRPr="008F1CF6">
        <w:rPr>
          <w:rFonts w:ascii="Tahoma" w:hAnsi="Tahoma" w:cs="Arial"/>
          <w:color w:val="auto"/>
          <w:lang w:val="pt-BR"/>
        </w:rPr>
        <w:t>t</w:t>
      </w:r>
      <w:r w:rsidRPr="008F1CF6">
        <w:rPr>
          <w:rFonts w:ascii="Arial" w:hAnsi="Arial" w:cs="Arial"/>
          <w:color w:val="auto"/>
          <w:lang w:val="pt-BR"/>
        </w:rPr>
        <w:t xml:space="preserve">ia elagajului natural la majoritatea exemplarelor </w:t>
      </w:r>
      <w:r w:rsidRPr="008F1CF6">
        <w:rPr>
          <w:rFonts w:ascii="Tahoma" w:hAnsi="Tahoma" w:cs="Arial"/>
          <w:color w:val="auto"/>
          <w:lang w:val="pt-BR"/>
        </w:rPr>
        <w:t>s</w:t>
      </w:r>
      <w:r w:rsidRPr="008F1CF6">
        <w:rPr>
          <w:rFonts w:ascii="Arial" w:hAnsi="Arial" w:cs="Arial"/>
          <w:color w:val="auto"/>
          <w:lang w:val="pt-BR"/>
        </w:rPr>
        <w:t>i intensitatea procesului de eliminare naturală, care coincide cu începutul marii perioade de cre</w:t>
      </w:r>
      <w:r w:rsidRPr="008F1CF6">
        <w:rPr>
          <w:rFonts w:ascii="Tahoma" w:hAnsi="Tahoma" w:cs="Arial"/>
          <w:color w:val="auto"/>
          <w:lang w:val="pt-BR"/>
        </w:rPr>
        <w:t>s</w:t>
      </w:r>
      <w:r w:rsidRPr="008F1CF6">
        <w:rPr>
          <w:rFonts w:ascii="Arial" w:hAnsi="Arial" w:cs="Arial"/>
          <w:color w:val="auto"/>
          <w:lang w:val="pt-BR"/>
        </w:rPr>
        <w:t>tere curentă în volum.</w:t>
      </w:r>
    </w:p>
    <w:p w14:paraId="66FBD42D" w14:textId="77777777" w:rsidR="00D4491E" w:rsidRPr="008F1CF6" w:rsidRDefault="00D4491E" w:rsidP="00D4491E">
      <w:pPr>
        <w:pStyle w:val="Default"/>
        <w:jc w:val="both"/>
        <w:rPr>
          <w:rFonts w:ascii="Arial" w:hAnsi="Arial" w:cs="Arial"/>
          <w:color w:val="auto"/>
          <w:lang w:val="pt-BR"/>
        </w:rPr>
      </w:pPr>
      <w:r w:rsidRPr="008F1CF6">
        <w:rPr>
          <w:rFonts w:ascii="Arial" w:hAnsi="Arial" w:cs="Arial"/>
          <w:color w:val="auto"/>
          <w:lang w:val="pt-BR"/>
        </w:rPr>
        <w:tab/>
      </w:r>
    </w:p>
    <w:p w14:paraId="6607BDC1" w14:textId="77777777" w:rsidR="00D4491E" w:rsidRPr="008F1CF6" w:rsidRDefault="00D4491E" w:rsidP="00D4491E">
      <w:pPr>
        <w:pStyle w:val="Default"/>
        <w:jc w:val="both"/>
        <w:rPr>
          <w:rFonts w:ascii="Arial" w:hAnsi="Arial" w:cs="Arial"/>
          <w:color w:val="auto"/>
          <w:lang w:val="it-IT"/>
        </w:rPr>
      </w:pPr>
      <w:r w:rsidRPr="008F1CF6">
        <w:rPr>
          <w:rFonts w:ascii="Arial" w:hAnsi="Arial" w:cs="Arial"/>
          <w:color w:val="auto"/>
          <w:lang w:val="pt-BR"/>
        </w:rPr>
        <w:tab/>
        <w:t>Prin aplicarea cură</w:t>
      </w:r>
      <w:r w:rsidRPr="008F1CF6">
        <w:rPr>
          <w:rFonts w:ascii="Tahoma" w:hAnsi="Tahoma" w:cs="Arial"/>
          <w:color w:val="auto"/>
          <w:lang w:val="pt-BR"/>
        </w:rPr>
        <w:t>t</w:t>
      </w:r>
      <w:r w:rsidRPr="008F1CF6">
        <w:rPr>
          <w:rFonts w:ascii="Arial" w:hAnsi="Arial" w:cs="Arial"/>
          <w:color w:val="auto"/>
          <w:lang w:val="pt-BR"/>
        </w:rPr>
        <w:t>irilor se va urmări realizarea unei propor</w:t>
      </w:r>
      <w:r w:rsidRPr="008F1CF6">
        <w:rPr>
          <w:rFonts w:ascii="Tahoma" w:hAnsi="Tahoma" w:cs="Arial"/>
          <w:color w:val="auto"/>
          <w:lang w:val="pt-BR"/>
        </w:rPr>
        <w:t>t</w:t>
      </w:r>
      <w:r w:rsidRPr="008F1CF6">
        <w:rPr>
          <w:rFonts w:ascii="Arial" w:hAnsi="Arial" w:cs="Arial"/>
          <w:color w:val="auto"/>
          <w:lang w:val="pt-BR"/>
        </w:rPr>
        <w:t>ii între specii cât mai apropiată de compozi</w:t>
      </w:r>
      <w:r w:rsidRPr="008F1CF6">
        <w:rPr>
          <w:rFonts w:ascii="Tahoma" w:hAnsi="Tahoma" w:cs="Arial"/>
          <w:color w:val="auto"/>
          <w:lang w:val="pt-BR"/>
        </w:rPr>
        <w:t>t</w:t>
      </w:r>
      <w:r w:rsidRPr="008F1CF6">
        <w:rPr>
          <w:rFonts w:ascii="Arial" w:hAnsi="Arial" w:cs="Arial"/>
          <w:color w:val="auto"/>
          <w:lang w:val="pt-BR"/>
        </w:rPr>
        <w:t>ia-</w:t>
      </w:r>
      <w:r w:rsidRPr="008F1CF6">
        <w:rPr>
          <w:rFonts w:ascii="Tahoma" w:hAnsi="Tahoma" w:cs="Arial"/>
          <w:color w:val="auto"/>
          <w:lang w:val="pt-BR"/>
        </w:rPr>
        <w:t>t</w:t>
      </w:r>
      <w:r w:rsidRPr="008F1CF6">
        <w:rPr>
          <w:rFonts w:ascii="Arial" w:hAnsi="Arial" w:cs="Arial"/>
          <w:color w:val="auto"/>
          <w:lang w:val="pt-BR"/>
        </w:rPr>
        <w:t xml:space="preserve">el, </w:t>
      </w:r>
      <w:r w:rsidRPr="008F1CF6">
        <w:rPr>
          <w:rFonts w:ascii="Tahoma" w:hAnsi="Tahoma" w:cs="Arial"/>
          <w:color w:val="auto"/>
          <w:lang w:val="pt-BR"/>
        </w:rPr>
        <w:t>t</w:t>
      </w:r>
      <w:r w:rsidRPr="008F1CF6">
        <w:rPr>
          <w:rFonts w:ascii="Arial" w:hAnsi="Arial" w:cs="Arial"/>
          <w:color w:val="auto"/>
          <w:lang w:val="pt-BR"/>
        </w:rPr>
        <w:t>inând cont că prin lucrările viitoare (rărituri) propor</w:t>
      </w:r>
      <w:r w:rsidRPr="008F1CF6">
        <w:rPr>
          <w:rFonts w:ascii="Tahoma" w:hAnsi="Tahoma" w:cs="Arial"/>
          <w:color w:val="auto"/>
          <w:lang w:val="pt-BR"/>
        </w:rPr>
        <w:t>t</w:t>
      </w:r>
      <w:r w:rsidRPr="008F1CF6">
        <w:rPr>
          <w:rFonts w:ascii="Arial" w:hAnsi="Arial" w:cs="Arial"/>
          <w:color w:val="auto"/>
          <w:lang w:val="pt-BR"/>
        </w:rPr>
        <w:t xml:space="preserve">ia amestecului nu mai poate suferi modificări semnificative. </w:t>
      </w:r>
      <w:r w:rsidRPr="008F1CF6">
        <w:rPr>
          <w:rFonts w:ascii="Arial" w:hAnsi="Arial" w:cs="Arial"/>
          <w:color w:val="auto"/>
          <w:lang w:val="it-IT"/>
        </w:rPr>
        <w:t>Se aplică două cură</w:t>
      </w:r>
      <w:r w:rsidRPr="008F1CF6">
        <w:rPr>
          <w:rFonts w:ascii="Tahoma" w:hAnsi="Tahoma" w:cs="Arial"/>
          <w:color w:val="auto"/>
          <w:lang w:val="it-IT"/>
        </w:rPr>
        <w:t>t</w:t>
      </w:r>
      <w:r w:rsidRPr="008F1CF6">
        <w:rPr>
          <w:rFonts w:ascii="Arial" w:hAnsi="Arial" w:cs="Arial"/>
          <w:color w:val="auto"/>
          <w:lang w:val="it-IT"/>
        </w:rPr>
        <w:t>iri cu o periodicitate de 3-5 ani, în func</w:t>
      </w:r>
      <w:r w:rsidRPr="008F1CF6">
        <w:rPr>
          <w:rFonts w:ascii="Tahoma" w:hAnsi="Tahoma" w:cs="Arial"/>
          <w:color w:val="auto"/>
          <w:lang w:val="it-IT"/>
        </w:rPr>
        <w:t>t</w:t>
      </w:r>
      <w:r w:rsidRPr="008F1CF6">
        <w:rPr>
          <w:rFonts w:ascii="Arial" w:hAnsi="Arial" w:cs="Arial"/>
          <w:color w:val="auto"/>
          <w:lang w:val="it-IT"/>
        </w:rPr>
        <w:t>ie de specie, starea arboretului, condi</w:t>
      </w:r>
      <w:r w:rsidRPr="008F1CF6">
        <w:rPr>
          <w:rFonts w:ascii="Tahoma" w:hAnsi="Tahoma" w:cs="Arial"/>
          <w:color w:val="auto"/>
          <w:lang w:val="it-IT"/>
        </w:rPr>
        <w:t>t</w:t>
      </w:r>
      <w:r w:rsidRPr="008F1CF6">
        <w:rPr>
          <w:rFonts w:ascii="Arial" w:hAnsi="Arial" w:cs="Arial"/>
          <w:color w:val="auto"/>
          <w:lang w:val="it-IT"/>
        </w:rPr>
        <w:t>iile sta</w:t>
      </w:r>
      <w:r w:rsidRPr="008F1CF6">
        <w:rPr>
          <w:rFonts w:ascii="Tahoma" w:hAnsi="Tahoma" w:cs="Arial"/>
          <w:color w:val="auto"/>
          <w:lang w:val="it-IT"/>
        </w:rPr>
        <w:t>t</w:t>
      </w:r>
      <w:r w:rsidRPr="008F1CF6">
        <w:rPr>
          <w:rFonts w:ascii="Arial" w:hAnsi="Arial" w:cs="Arial"/>
          <w:color w:val="auto"/>
          <w:lang w:val="it-IT"/>
        </w:rPr>
        <w:t xml:space="preserve">ionale </w:t>
      </w:r>
      <w:r w:rsidRPr="008F1CF6">
        <w:rPr>
          <w:rFonts w:ascii="Tahoma" w:hAnsi="Tahoma" w:cs="Arial"/>
          <w:color w:val="auto"/>
          <w:lang w:val="it-IT"/>
        </w:rPr>
        <w:t>s</w:t>
      </w:r>
      <w:r w:rsidRPr="008F1CF6">
        <w:rPr>
          <w:rFonts w:ascii="Arial" w:hAnsi="Arial" w:cs="Arial"/>
          <w:color w:val="auto"/>
          <w:lang w:val="it-IT"/>
        </w:rPr>
        <w:t>i lucrările executate anterior. Intensitatea cură</w:t>
      </w:r>
      <w:r w:rsidRPr="008F1CF6">
        <w:rPr>
          <w:rFonts w:ascii="Tahoma" w:hAnsi="Tahoma" w:cs="Arial"/>
          <w:color w:val="auto"/>
          <w:lang w:val="it-IT"/>
        </w:rPr>
        <w:t>t</w:t>
      </w:r>
      <w:r w:rsidRPr="008F1CF6">
        <w:rPr>
          <w:rFonts w:ascii="Arial" w:hAnsi="Arial" w:cs="Arial"/>
          <w:color w:val="auto"/>
          <w:lang w:val="it-IT"/>
        </w:rPr>
        <w:t xml:space="preserve">irilor va fi în general moderată, </w:t>
      </w:r>
      <w:r w:rsidRPr="008F1CF6">
        <w:rPr>
          <w:rFonts w:ascii="Tahoma" w:hAnsi="Tahoma" w:cs="Arial"/>
          <w:color w:val="auto"/>
          <w:lang w:val="it-IT"/>
        </w:rPr>
        <w:t>s</w:t>
      </w:r>
      <w:r w:rsidRPr="008F1CF6">
        <w:rPr>
          <w:rFonts w:ascii="Arial" w:hAnsi="Arial" w:cs="Arial"/>
          <w:color w:val="auto"/>
          <w:lang w:val="it-IT"/>
        </w:rPr>
        <w:t>i numai în anumite situa</w:t>
      </w:r>
      <w:r w:rsidRPr="008F1CF6">
        <w:rPr>
          <w:rFonts w:ascii="Tahoma" w:hAnsi="Tahoma" w:cs="Arial"/>
          <w:color w:val="auto"/>
          <w:lang w:val="it-IT"/>
        </w:rPr>
        <w:t>t</w:t>
      </w:r>
      <w:r w:rsidRPr="008F1CF6">
        <w:rPr>
          <w:rFonts w:ascii="Arial" w:hAnsi="Arial" w:cs="Arial"/>
          <w:color w:val="auto"/>
          <w:lang w:val="it-IT"/>
        </w:rPr>
        <w:t>ii când arboretul necesită, va fi foarte puternică, fără a se întrerupe starea de masiv. În urma aplicării acestor lucrări, consisten</w:t>
      </w:r>
      <w:r w:rsidRPr="008F1CF6">
        <w:rPr>
          <w:rFonts w:ascii="Tahoma" w:hAnsi="Tahoma" w:cs="Arial"/>
          <w:color w:val="auto"/>
          <w:lang w:val="it-IT"/>
        </w:rPr>
        <w:t>t</w:t>
      </w:r>
      <w:r w:rsidRPr="008F1CF6">
        <w:rPr>
          <w:rFonts w:ascii="Arial" w:hAnsi="Arial" w:cs="Arial"/>
          <w:color w:val="auto"/>
          <w:lang w:val="it-IT"/>
        </w:rPr>
        <w:t xml:space="preserve">a arboretului nu trebuie să </w:t>
      </w:r>
      <w:r w:rsidRPr="008F1CF6">
        <w:rPr>
          <w:rFonts w:ascii="Arial" w:hAnsi="Arial" w:cs="Arial"/>
          <w:color w:val="auto"/>
          <w:lang w:val="it-IT"/>
        </w:rPr>
        <w:lastRenderedPageBreak/>
        <w:t>scadă sub 0,8, mai ales în pădurile destinate să îndeplinească func</w:t>
      </w:r>
      <w:r w:rsidRPr="008F1CF6">
        <w:rPr>
          <w:rFonts w:ascii="Tahoma" w:hAnsi="Tahoma" w:cs="Arial"/>
          <w:color w:val="auto"/>
          <w:lang w:val="it-IT"/>
        </w:rPr>
        <w:t>t</w:t>
      </w:r>
      <w:r w:rsidRPr="008F1CF6">
        <w:rPr>
          <w:rFonts w:ascii="Arial" w:hAnsi="Arial" w:cs="Arial"/>
          <w:color w:val="auto"/>
          <w:lang w:val="it-IT"/>
        </w:rPr>
        <w:t>ii de protec</w:t>
      </w:r>
      <w:r w:rsidRPr="008F1CF6">
        <w:rPr>
          <w:rFonts w:ascii="Tahoma" w:hAnsi="Tahoma" w:cs="Arial"/>
          <w:color w:val="auto"/>
          <w:lang w:val="it-IT"/>
        </w:rPr>
        <w:t>t</w:t>
      </w:r>
      <w:r w:rsidRPr="008F1CF6">
        <w:rPr>
          <w:rFonts w:ascii="Arial" w:hAnsi="Arial" w:cs="Arial"/>
          <w:color w:val="auto"/>
          <w:lang w:val="it-IT"/>
        </w:rPr>
        <w:t xml:space="preserve">ie a terenurilor </w:t>
      </w:r>
      <w:r w:rsidRPr="008F1CF6">
        <w:rPr>
          <w:rFonts w:ascii="Tahoma" w:hAnsi="Tahoma" w:cs="Arial"/>
          <w:color w:val="auto"/>
          <w:lang w:val="it-IT"/>
        </w:rPr>
        <w:t>s</w:t>
      </w:r>
      <w:r w:rsidRPr="008F1CF6">
        <w:rPr>
          <w:rFonts w:ascii="Arial" w:hAnsi="Arial" w:cs="Arial"/>
          <w:color w:val="auto"/>
          <w:lang w:val="it-IT"/>
        </w:rPr>
        <w:t>i solului. Nu se vor mai executa cură</w:t>
      </w:r>
      <w:r w:rsidRPr="008F1CF6">
        <w:rPr>
          <w:rFonts w:ascii="Tahoma" w:hAnsi="Tahoma" w:cs="Arial"/>
          <w:color w:val="auto"/>
          <w:lang w:val="it-IT"/>
        </w:rPr>
        <w:t>t</w:t>
      </w:r>
      <w:r w:rsidRPr="008F1CF6">
        <w:rPr>
          <w:rFonts w:ascii="Arial" w:hAnsi="Arial" w:cs="Arial"/>
          <w:color w:val="auto"/>
          <w:lang w:val="it-IT"/>
        </w:rPr>
        <w:t xml:space="preserve">iri în arboretele care au realizat diametre medii de peste 8 (10) cm, când vor fi necesare rărituri. </w:t>
      </w:r>
    </w:p>
    <w:p w14:paraId="5207752C" w14:textId="20EB66D0" w:rsidR="00D4491E" w:rsidRPr="008F1CF6" w:rsidRDefault="00D4491E" w:rsidP="00D4491E">
      <w:pPr>
        <w:pStyle w:val="Default"/>
        <w:ind w:firstLine="708"/>
        <w:jc w:val="both"/>
        <w:rPr>
          <w:rFonts w:ascii="Arial" w:hAnsi="Arial" w:cs="Arial"/>
          <w:color w:val="auto"/>
          <w:lang w:val="it-IT"/>
        </w:rPr>
      </w:pPr>
      <w:r w:rsidRPr="008F1CF6">
        <w:rPr>
          <w:rFonts w:ascii="Arial" w:hAnsi="Arial" w:cs="Arial"/>
          <w:color w:val="auto"/>
          <w:lang w:val="it-IT"/>
        </w:rPr>
        <w:t>În cadrul unită</w:t>
      </w:r>
      <w:r w:rsidRPr="008F1CF6">
        <w:rPr>
          <w:rFonts w:ascii="Tahoma" w:hAnsi="Tahoma" w:cs="Arial"/>
          <w:color w:val="auto"/>
          <w:lang w:val="it-IT"/>
        </w:rPr>
        <w:t>t</w:t>
      </w:r>
      <w:r w:rsidRPr="008F1CF6">
        <w:rPr>
          <w:rFonts w:ascii="Arial" w:hAnsi="Arial" w:cs="Arial"/>
          <w:color w:val="auto"/>
          <w:lang w:val="it-IT"/>
        </w:rPr>
        <w:t>ii de produc</w:t>
      </w:r>
      <w:r w:rsidRPr="008F1CF6">
        <w:rPr>
          <w:rFonts w:ascii="Tahoma" w:hAnsi="Tahoma" w:cs="Arial"/>
          <w:color w:val="auto"/>
          <w:lang w:val="it-IT"/>
        </w:rPr>
        <w:t>t</w:t>
      </w:r>
      <w:r w:rsidRPr="008F1CF6">
        <w:rPr>
          <w:rFonts w:ascii="Arial" w:hAnsi="Arial" w:cs="Arial"/>
          <w:color w:val="auto"/>
          <w:lang w:val="it-IT"/>
        </w:rPr>
        <w:t xml:space="preserve">ie </w:t>
      </w:r>
      <w:r w:rsidRPr="008F1CF6">
        <w:rPr>
          <w:rFonts w:ascii="Arial" w:hAnsi="Arial" w:cs="Arial"/>
          <w:b/>
          <w:i/>
          <w:iCs/>
          <w:color w:val="auto"/>
          <w:lang w:val="it-IT"/>
        </w:rPr>
        <w:t xml:space="preserve">U.P. II Pășune </w:t>
      </w:r>
      <w:r w:rsidR="005173CD">
        <w:rPr>
          <w:rFonts w:ascii="Arial" w:hAnsi="Arial" w:cs="Arial"/>
          <w:b/>
          <w:i/>
          <w:iCs/>
          <w:color w:val="auto"/>
          <w:lang w:val="it-IT"/>
        </w:rPr>
        <w:t>BIERTAN</w:t>
      </w:r>
      <w:r w:rsidRPr="008F1CF6">
        <w:rPr>
          <w:rFonts w:ascii="Arial" w:hAnsi="Arial" w:cs="Arial"/>
          <w:b/>
          <w:i/>
          <w:color w:val="auto"/>
          <w:lang w:val="it-IT"/>
        </w:rPr>
        <w:t>,</w:t>
      </w:r>
      <w:r w:rsidRPr="008F1CF6">
        <w:rPr>
          <w:rFonts w:ascii="Arial" w:hAnsi="Arial" w:cs="Arial"/>
          <w:color w:val="auto"/>
          <w:lang w:val="it-IT"/>
        </w:rPr>
        <w:t xml:space="preserve"> cură</w:t>
      </w:r>
      <w:r w:rsidRPr="008F1CF6">
        <w:rPr>
          <w:rFonts w:ascii="Tahoma" w:hAnsi="Tahoma" w:cs="Arial"/>
          <w:color w:val="auto"/>
          <w:lang w:val="it-IT"/>
        </w:rPr>
        <w:t>t</w:t>
      </w:r>
      <w:r w:rsidRPr="008F1CF6">
        <w:rPr>
          <w:rFonts w:ascii="Arial" w:hAnsi="Arial" w:cs="Arial"/>
          <w:color w:val="auto"/>
          <w:lang w:val="it-IT"/>
        </w:rPr>
        <w:t xml:space="preserve">irile </w:t>
      </w:r>
      <w:r w:rsidRPr="008F1CF6">
        <w:rPr>
          <w:rFonts w:ascii="Arial" w:hAnsi="Arial" w:cs="Arial"/>
          <w:color w:val="auto"/>
          <w:lang w:val="ro-RO"/>
        </w:rPr>
        <w:t xml:space="preserve">se vor executa în arborete cu consistenţă 0,9 şi cu vârsta medie 15 ani pe o suprafață de 0,8 ha.                      </w:t>
      </w:r>
    </w:p>
    <w:p w14:paraId="0326ED95" w14:textId="77777777" w:rsidR="00D4491E" w:rsidRPr="008F1CF6" w:rsidRDefault="00D4491E" w:rsidP="00D4491E">
      <w:pPr>
        <w:pStyle w:val="Default"/>
        <w:rPr>
          <w:rFonts w:ascii="Arial" w:hAnsi="Arial" w:cs="Arial"/>
          <w:b/>
          <w:bCs/>
          <w:color w:val="FF0000"/>
          <w:lang w:val="pt-BR"/>
        </w:rPr>
      </w:pPr>
    </w:p>
    <w:p w14:paraId="07752361" w14:textId="77777777" w:rsidR="00D4491E" w:rsidRPr="008F1CF6" w:rsidRDefault="00D4491E" w:rsidP="00D4491E">
      <w:pPr>
        <w:pStyle w:val="Titlu8"/>
        <w:tabs>
          <w:tab w:val="clear" w:pos="1440"/>
        </w:tabs>
        <w:ind w:firstLine="0"/>
        <w:rPr>
          <w:rFonts w:cs="Arial"/>
          <w:lang w:val="it-IT"/>
        </w:rPr>
      </w:pPr>
      <w:r w:rsidRPr="008F1CF6">
        <w:rPr>
          <w:rFonts w:cs="Arial"/>
          <w:b/>
          <w:bCs/>
          <w:lang w:val="it-IT"/>
        </w:rPr>
        <w:t xml:space="preserve">c) Rărituri </w:t>
      </w:r>
    </w:p>
    <w:p w14:paraId="33DB0733" w14:textId="77777777" w:rsidR="00D4491E" w:rsidRPr="008F1CF6" w:rsidRDefault="00D4491E" w:rsidP="00D4491E">
      <w:pPr>
        <w:pStyle w:val="Default"/>
        <w:rPr>
          <w:rFonts w:ascii="Arial" w:hAnsi="Arial" w:cs="Arial"/>
          <w:color w:val="FF0000"/>
          <w:lang w:val="it-IT"/>
        </w:rPr>
      </w:pPr>
    </w:p>
    <w:p w14:paraId="74AFFA85" w14:textId="77777777" w:rsidR="00D4491E" w:rsidRPr="008F1CF6" w:rsidRDefault="00D4491E" w:rsidP="00D4491E">
      <w:pPr>
        <w:pStyle w:val="Default"/>
        <w:jc w:val="both"/>
        <w:rPr>
          <w:rFonts w:ascii="Arial" w:hAnsi="Arial" w:cs="Arial"/>
          <w:color w:val="auto"/>
          <w:lang w:val="it-IT"/>
        </w:rPr>
      </w:pPr>
      <w:r w:rsidRPr="008F1CF6">
        <w:rPr>
          <w:rFonts w:ascii="Arial" w:hAnsi="Arial" w:cs="Arial"/>
          <w:color w:val="FF0000"/>
          <w:lang w:val="it-IT"/>
        </w:rPr>
        <w:tab/>
      </w:r>
      <w:r w:rsidRPr="008F1CF6">
        <w:rPr>
          <w:rFonts w:ascii="Arial" w:hAnsi="Arial" w:cs="Arial"/>
          <w:color w:val="auto"/>
          <w:lang w:val="it-IT"/>
        </w:rPr>
        <w:t xml:space="preserve">S-au propus asemenea lucrări în arboretele care au ajuns la stadiul de păriş şi până la faza de codru mijlociu, până la o vârstă aproximativ cu 30 de ani mai mică decât vârsta exploatabilităţi. </w:t>
      </w:r>
    </w:p>
    <w:p w14:paraId="1E2AAA74" w14:textId="77777777" w:rsidR="00D4491E" w:rsidRPr="008F1CF6" w:rsidRDefault="00D4491E" w:rsidP="00D4491E">
      <w:pPr>
        <w:pStyle w:val="Default"/>
        <w:jc w:val="both"/>
        <w:rPr>
          <w:rFonts w:ascii="Arial" w:hAnsi="Arial" w:cs="Arial"/>
          <w:color w:val="auto"/>
          <w:lang w:val="it-IT"/>
        </w:rPr>
      </w:pPr>
    </w:p>
    <w:p w14:paraId="65D9F62F" w14:textId="77777777" w:rsidR="00D4491E" w:rsidRPr="008F1CF6" w:rsidRDefault="00D4491E" w:rsidP="00D4491E">
      <w:pPr>
        <w:pStyle w:val="Default"/>
        <w:jc w:val="both"/>
        <w:rPr>
          <w:rFonts w:ascii="Arial" w:hAnsi="Arial" w:cs="Arial"/>
          <w:color w:val="auto"/>
          <w:lang w:val="pt-BR"/>
        </w:rPr>
      </w:pPr>
      <w:r w:rsidRPr="008F1CF6">
        <w:rPr>
          <w:rFonts w:ascii="Arial" w:hAnsi="Arial" w:cs="Arial"/>
          <w:color w:val="auto"/>
          <w:lang w:val="it-IT"/>
        </w:rPr>
        <w:tab/>
        <w:t xml:space="preserve">Aceste lucrări au un pronunţat caracter de selecţie pozitivă, iar ca metodă se recomandă aplicarea metodei combinată “ de sus” şi “ de jos” – care constă din selecţionarea şi promovarea arborilor valoroşi ( de viitor ), intervenind după nevoie atat în plafonul superior cat şi în cel inferior. </w:t>
      </w:r>
      <w:r w:rsidRPr="008F1CF6">
        <w:rPr>
          <w:rFonts w:ascii="Arial" w:hAnsi="Arial" w:cs="Arial"/>
          <w:color w:val="auto"/>
          <w:lang w:val="pt-BR"/>
        </w:rPr>
        <w:t xml:space="preserve">În arboretele în care este cazul se poate aplica numai metoda de sus, fie numai a metodei de jos. </w:t>
      </w:r>
    </w:p>
    <w:p w14:paraId="75C6654D" w14:textId="77777777" w:rsidR="00D4491E" w:rsidRPr="008F1CF6" w:rsidRDefault="00D4491E" w:rsidP="00D4491E">
      <w:pPr>
        <w:pStyle w:val="Default"/>
        <w:jc w:val="both"/>
        <w:rPr>
          <w:rFonts w:ascii="Arial" w:hAnsi="Arial" w:cs="Arial"/>
          <w:color w:val="auto"/>
          <w:lang w:val="pt-BR"/>
        </w:rPr>
      </w:pPr>
    </w:p>
    <w:p w14:paraId="57294151" w14:textId="77777777" w:rsidR="00D4491E" w:rsidRPr="008F1CF6" w:rsidRDefault="00D4491E" w:rsidP="00D4491E">
      <w:pPr>
        <w:pStyle w:val="Default"/>
        <w:ind w:firstLine="708"/>
        <w:jc w:val="both"/>
        <w:rPr>
          <w:rFonts w:ascii="Arial" w:hAnsi="Arial" w:cs="Arial"/>
          <w:color w:val="auto"/>
          <w:lang w:val="pt-BR"/>
        </w:rPr>
      </w:pPr>
      <w:r w:rsidRPr="008F1CF6">
        <w:rPr>
          <w:rFonts w:ascii="Arial" w:hAnsi="Arial" w:cs="Arial"/>
          <w:color w:val="auto"/>
          <w:lang w:val="pt-BR"/>
        </w:rPr>
        <w:t xml:space="preserve">Numărul intervenţiilor s-a stabilit în funcţie de vârsta arboretului, de consistenţă şi compoziţie. În molidişuri şi amestecuri de răşinoase cu fag se recomandă doua interventii, pentru a mării rezistenţa arboretelor la factorii externi şi pentru a conduce arboretele la compoziţia optimă, respectiv promovarea fagului şi bradului. </w:t>
      </w:r>
      <w:r w:rsidRPr="008F1CF6">
        <w:rPr>
          <w:rFonts w:ascii="Arial" w:hAnsi="Arial" w:cs="Arial"/>
          <w:color w:val="auto"/>
          <w:lang w:val="pt-BR"/>
        </w:rPr>
        <w:tab/>
      </w:r>
    </w:p>
    <w:p w14:paraId="64BBB47D" w14:textId="77777777" w:rsidR="00D4491E" w:rsidRPr="008F1CF6" w:rsidRDefault="00D4491E" w:rsidP="00D4491E">
      <w:pPr>
        <w:pStyle w:val="Default"/>
        <w:ind w:firstLine="708"/>
        <w:jc w:val="both"/>
        <w:rPr>
          <w:rFonts w:ascii="Arial" w:hAnsi="Arial" w:cs="Arial"/>
          <w:color w:val="auto"/>
          <w:lang w:val="pt-BR"/>
        </w:rPr>
      </w:pPr>
    </w:p>
    <w:p w14:paraId="1008071D" w14:textId="77777777" w:rsidR="00D4491E" w:rsidRPr="008F1CF6" w:rsidRDefault="00D4491E" w:rsidP="00D4491E">
      <w:pPr>
        <w:pStyle w:val="Default"/>
        <w:jc w:val="both"/>
        <w:rPr>
          <w:rFonts w:ascii="Arial" w:hAnsi="Arial" w:cs="Arial"/>
          <w:color w:val="auto"/>
          <w:lang w:val="pt-BR"/>
        </w:rPr>
      </w:pPr>
      <w:r w:rsidRPr="008F1CF6">
        <w:rPr>
          <w:rFonts w:ascii="Arial" w:hAnsi="Arial" w:cs="Arial"/>
          <w:color w:val="auto"/>
          <w:lang w:val="pt-BR"/>
        </w:rPr>
        <w:tab/>
        <w:t xml:space="preserve">Aceste intervenţii se vor executa cu o periodicitate de 5-6 ani în amestecuri de fag cu răşinoase si cu o periodicitate de 6-8 ani în făgete pure (conform Normelor tehnice de pentru îngrijirea şi conducerea arboretelor). Ţinând cont de starea arboretelor, consistenţa şi compoziţia lor, prin doua intervenţii se va putea interveni în mod eficient pentru modelarea compoziţiei arboretelor, a consistenţei, a stării fitosanitare şi nu în ultimul rând a calităţii acestora. Ca recomandare, în efectuarea răriturilor în cazul amestecurilor de fag cu răşinoase, ar fi ca alegerea arborilor de viitor şi a celor de extras să se realizeze pe biogrupe, în vederea proporţionării corespunzătoare a compoziţiei şi formării de arborete etajate. </w:t>
      </w:r>
    </w:p>
    <w:p w14:paraId="1F05A600" w14:textId="77777777" w:rsidR="00D4491E" w:rsidRPr="008F1CF6" w:rsidRDefault="00D4491E" w:rsidP="00D4491E">
      <w:pPr>
        <w:pStyle w:val="Default"/>
        <w:jc w:val="both"/>
        <w:rPr>
          <w:rFonts w:ascii="Arial" w:hAnsi="Arial" w:cs="Arial"/>
          <w:color w:val="auto"/>
          <w:lang w:val="pt-BR"/>
        </w:rPr>
      </w:pPr>
      <w:r w:rsidRPr="008F1CF6">
        <w:rPr>
          <w:rFonts w:ascii="Arial" w:hAnsi="Arial" w:cs="Arial"/>
          <w:color w:val="auto"/>
          <w:lang w:val="pt-BR"/>
        </w:rPr>
        <w:tab/>
      </w:r>
    </w:p>
    <w:p w14:paraId="36BE05E6" w14:textId="77777777" w:rsidR="00D4491E" w:rsidRPr="008F1CF6" w:rsidRDefault="00D4491E" w:rsidP="00D4491E">
      <w:pPr>
        <w:pStyle w:val="Default"/>
        <w:jc w:val="both"/>
        <w:rPr>
          <w:rFonts w:ascii="Arial" w:hAnsi="Arial" w:cs="Arial"/>
          <w:color w:val="auto"/>
          <w:lang w:val="pt-BR"/>
        </w:rPr>
      </w:pPr>
      <w:r w:rsidRPr="008F1CF6">
        <w:rPr>
          <w:rFonts w:ascii="Arial" w:hAnsi="Arial" w:cs="Arial"/>
          <w:color w:val="auto"/>
          <w:lang w:val="pt-BR"/>
        </w:rPr>
        <w:tab/>
        <w:t>Răriturile vor avea caracter de selec</w:t>
      </w:r>
      <w:r w:rsidRPr="008F1CF6">
        <w:rPr>
          <w:rFonts w:ascii="Tahoma" w:hAnsi="Tahoma" w:cs="Arial"/>
          <w:color w:val="auto"/>
          <w:lang w:val="pt-BR"/>
        </w:rPr>
        <w:t>t</w:t>
      </w:r>
      <w:r w:rsidRPr="008F1CF6">
        <w:rPr>
          <w:rFonts w:ascii="Arial" w:hAnsi="Arial" w:cs="Arial"/>
          <w:color w:val="auto"/>
          <w:lang w:val="pt-BR"/>
        </w:rPr>
        <w:t xml:space="preserve">ie pozitivă, </w:t>
      </w:r>
      <w:r w:rsidRPr="008F1CF6">
        <w:rPr>
          <w:rFonts w:ascii="Tahoma" w:hAnsi="Tahoma" w:cs="Arial"/>
          <w:color w:val="auto"/>
          <w:lang w:val="pt-BR"/>
        </w:rPr>
        <w:t>t</w:t>
      </w:r>
      <w:r w:rsidRPr="008F1CF6">
        <w:rPr>
          <w:rFonts w:ascii="Arial" w:hAnsi="Arial" w:cs="Arial"/>
          <w:color w:val="auto"/>
          <w:lang w:val="pt-BR"/>
        </w:rPr>
        <w:t>inându-se cont de starea arboretelor. Ele se vor executa în arboretele cu vârsta cuprinsă între 20-80 de ani, ac</w:t>
      </w:r>
      <w:r w:rsidRPr="008F1CF6">
        <w:rPr>
          <w:rFonts w:ascii="Tahoma" w:hAnsi="Tahoma" w:cs="Arial"/>
          <w:color w:val="auto"/>
          <w:lang w:val="pt-BR"/>
        </w:rPr>
        <w:t>t</w:t>
      </w:r>
      <w:r w:rsidRPr="008F1CF6">
        <w:rPr>
          <w:rFonts w:ascii="Arial" w:hAnsi="Arial" w:cs="Arial"/>
          <w:color w:val="auto"/>
          <w:lang w:val="pt-BR"/>
        </w:rPr>
        <w:t>ionându-se pe întregul profil al arboretului (combinat). Prin efectuarea de rărituri consisten</w:t>
      </w:r>
      <w:r w:rsidRPr="008F1CF6">
        <w:rPr>
          <w:rFonts w:ascii="Tahoma" w:hAnsi="Tahoma" w:cs="Arial"/>
          <w:color w:val="auto"/>
          <w:lang w:val="pt-BR"/>
        </w:rPr>
        <w:t>t</w:t>
      </w:r>
      <w:r w:rsidRPr="008F1CF6">
        <w:rPr>
          <w:rFonts w:ascii="Arial" w:hAnsi="Arial" w:cs="Arial"/>
          <w:color w:val="auto"/>
          <w:lang w:val="pt-BR"/>
        </w:rPr>
        <w:t xml:space="preserve">a arboretului se va reduce cât va permite structura acestuia </w:t>
      </w:r>
      <w:r w:rsidRPr="008F1CF6">
        <w:rPr>
          <w:rFonts w:ascii="Tahoma" w:hAnsi="Tahoma" w:cs="Arial"/>
          <w:color w:val="auto"/>
          <w:lang w:val="pt-BR"/>
        </w:rPr>
        <w:t>s</w:t>
      </w:r>
      <w:r w:rsidRPr="008F1CF6">
        <w:rPr>
          <w:rFonts w:ascii="Arial" w:hAnsi="Arial" w:cs="Arial"/>
          <w:color w:val="auto"/>
          <w:lang w:val="pt-BR"/>
        </w:rPr>
        <w:t>i particularită</w:t>
      </w:r>
      <w:r w:rsidRPr="008F1CF6">
        <w:rPr>
          <w:rFonts w:ascii="Tahoma" w:hAnsi="Tahoma" w:cs="Arial"/>
          <w:color w:val="auto"/>
          <w:lang w:val="pt-BR"/>
        </w:rPr>
        <w:t>t</w:t>
      </w:r>
      <w:r w:rsidRPr="008F1CF6">
        <w:rPr>
          <w:rFonts w:ascii="Arial" w:hAnsi="Arial" w:cs="Arial"/>
          <w:color w:val="auto"/>
          <w:lang w:val="pt-BR"/>
        </w:rPr>
        <w:t>ile sta</w:t>
      </w:r>
      <w:r w:rsidRPr="008F1CF6">
        <w:rPr>
          <w:rFonts w:ascii="Tahoma" w:hAnsi="Tahoma" w:cs="Arial"/>
          <w:color w:val="auto"/>
          <w:lang w:val="pt-BR"/>
        </w:rPr>
        <w:t>t</w:t>
      </w:r>
      <w:r w:rsidRPr="008F1CF6">
        <w:rPr>
          <w:rFonts w:ascii="Arial" w:hAnsi="Arial" w:cs="Arial"/>
          <w:color w:val="auto"/>
          <w:lang w:val="pt-BR"/>
        </w:rPr>
        <w:t>iunii, respectiv până la 0,8 sau până la 0,75, cu condi</w:t>
      </w:r>
      <w:r w:rsidRPr="008F1CF6">
        <w:rPr>
          <w:rFonts w:ascii="Tahoma" w:hAnsi="Tahoma" w:cs="Arial"/>
          <w:color w:val="auto"/>
          <w:lang w:val="pt-BR"/>
        </w:rPr>
        <w:t>t</w:t>
      </w:r>
      <w:r w:rsidRPr="008F1CF6">
        <w:rPr>
          <w:rFonts w:ascii="Arial" w:hAnsi="Arial" w:cs="Arial"/>
          <w:color w:val="auto"/>
          <w:lang w:val="pt-BR"/>
        </w:rPr>
        <w:t xml:space="preserve">ia ca în acest ultim caz, arboretul să aibă un subetaj </w:t>
      </w:r>
      <w:r w:rsidRPr="008F1CF6">
        <w:rPr>
          <w:rFonts w:ascii="Tahoma" w:hAnsi="Tahoma" w:cs="Arial"/>
          <w:color w:val="auto"/>
          <w:lang w:val="pt-BR"/>
        </w:rPr>
        <w:t>s</w:t>
      </w:r>
      <w:r w:rsidRPr="008F1CF6">
        <w:rPr>
          <w:rFonts w:ascii="Arial" w:hAnsi="Arial" w:cs="Arial"/>
          <w:color w:val="auto"/>
          <w:lang w:val="pt-BR"/>
        </w:rPr>
        <w:t>i un subarboret bine reprezentat, pentru a preîntâmpina dereglările ecologice, inevitabile (în</w:t>
      </w:r>
      <w:r w:rsidRPr="008F1CF6">
        <w:rPr>
          <w:rFonts w:ascii="Tahoma" w:hAnsi="Tahoma" w:cs="Arial"/>
          <w:color w:val="auto"/>
          <w:lang w:val="pt-BR"/>
        </w:rPr>
        <w:t>t</w:t>
      </w:r>
      <w:r w:rsidRPr="008F1CF6">
        <w:rPr>
          <w:rFonts w:ascii="Arial" w:hAnsi="Arial" w:cs="Arial"/>
          <w:color w:val="auto"/>
          <w:lang w:val="pt-BR"/>
        </w:rPr>
        <w:t>elenirea solului, înierbarea, pârlirea scoar</w:t>
      </w:r>
      <w:r w:rsidRPr="008F1CF6">
        <w:rPr>
          <w:rFonts w:ascii="Tahoma" w:hAnsi="Tahoma" w:cs="Arial"/>
          <w:color w:val="auto"/>
          <w:lang w:val="pt-BR"/>
        </w:rPr>
        <w:t>t</w:t>
      </w:r>
      <w:r w:rsidRPr="008F1CF6">
        <w:rPr>
          <w:rFonts w:ascii="Arial" w:hAnsi="Arial" w:cs="Arial"/>
          <w:color w:val="auto"/>
          <w:lang w:val="pt-BR"/>
        </w:rPr>
        <w:t>ei arborilor, apari</w:t>
      </w:r>
      <w:r w:rsidRPr="008F1CF6">
        <w:rPr>
          <w:rFonts w:ascii="Tahoma" w:hAnsi="Tahoma" w:cs="Arial"/>
          <w:color w:val="auto"/>
          <w:lang w:val="pt-BR"/>
        </w:rPr>
        <w:t>t</w:t>
      </w:r>
      <w:r w:rsidRPr="008F1CF6">
        <w:rPr>
          <w:rFonts w:ascii="Arial" w:hAnsi="Arial" w:cs="Arial"/>
          <w:color w:val="auto"/>
          <w:lang w:val="pt-BR"/>
        </w:rPr>
        <w:t xml:space="preserve">ia dăunătorilor, etc.). </w:t>
      </w:r>
    </w:p>
    <w:p w14:paraId="32F50F5D" w14:textId="77777777" w:rsidR="00D4491E" w:rsidRPr="008F1CF6" w:rsidRDefault="00D4491E" w:rsidP="00D4491E">
      <w:pPr>
        <w:pStyle w:val="Default"/>
        <w:jc w:val="both"/>
        <w:rPr>
          <w:rFonts w:ascii="Arial" w:hAnsi="Arial" w:cs="Arial"/>
          <w:color w:val="auto"/>
          <w:lang w:val="pt-BR"/>
        </w:rPr>
      </w:pPr>
    </w:p>
    <w:p w14:paraId="7E5B2F35" w14:textId="77777777" w:rsidR="00D4491E" w:rsidRPr="008F1CF6" w:rsidRDefault="00D4491E" w:rsidP="00D4491E">
      <w:pPr>
        <w:pStyle w:val="Default"/>
        <w:ind w:firstLine="708"/>
        <w:jc w:val="both"/>
        <w:rPr>
          <w:rFonts w:ascii="Arial" w:hAnsi="Arial" w:cs="Arial"/>
          <w:color w:val="auto"/>
          <w:lang w:val="pt-BR"/>
        </w:rPr>
      </w:pPr>
      <w:r w:rsidRPr="008F1CF6">
        <w:rPr>
          <w:rFonts w:ascii="Arial" w:hAnsi="Arial" w:cs="Arial"/>
          <w:color w:val="auto"/>
          <w:lang w:val="pt-BR"/>
        </w:rPr>
        <w:t>Au fost prevăzute una sau două interven</w:t>
      </w:r>
      <w:r w:rsidRPr="008F1CF6">
        <w:rPr>
          <w:rFonts w:ascii="Tahoma" w:hAnsi="Tahoma" w:cs="Arial"/>
          <w:color w:val="auto"/>
          <w:lang w:val="pt-BR"/>
        </w:rPr>
        <w:t>t</w:t>
      </w:r>
      <w:r w:rsidRPr="008F1CF6">
        <w:rPr>
          <w:rFonts w:ascii="Arial" w:hAnsi="Arial" w:cs="Arial"/>
          <w:color w:val="auto"/>
          <w:lang w:val="pt-BR"/>
        </w:rPr>
        <w:t>ii în deceniu sau au fost prevăzute a se executa pe parte din suprafa</w:t>
      </w:r>
      <w:r w:rsidRPr="008F1CF6">
        <w:rPr>
          <w:rFonts w:ascii="Tahoma" w:hAnsi="Tahoma" w:cs="Arial"/>
          <w:color w:val="auto"/>
          <w:lang w:val="pt-BR"/>
        </w:rPr>
        <w:t>t</w:t>
      </w:r>
      <w:r w:rsidRPr="008F1CF6">
        <w:rPr>
          <w:rFonts w:ascii="Arial" w:hAnsi="Arial" w:cs="Arial"/>
          <w:color w:val="auto"/>
          <w:lang w:val="pt-BR"/>
        </w:rPr>
        <w:t>ă. Lucrarea are un caracter pronun</w:t>
      </w:r>
      <w:r w:rsidRPr="008F1CF6">
        <w:rPr>
          <w:rFonts w:ascii="Tahoma" w:hAnsi="Tahoma" w:cs="Arial"/>
          <w:color w:val="auto"/>
          <w:lang w:val="pt-BR"/>
        </w:rPr>
        <w:t>t</w:t>
      </w:r>
      <w:r w:rsidRPr="008F1CF6">
        <w:rPr>
          <w:rFonts w:ascii="Arial" w:hAnsi="Arial" w:cs="Arial"/>
          <w:color w:val="auto"/>
          <w:lang w:val="pt-BR"/>
        </w:rPr>
        <w:t>at de îngrijire individuală a arborilor, de dirijare a propor</w:t>
      </w:r>
      <w:r w:rsidRPr="008F1CF6">
        <w:rPr>
          <w:rFonts w:ascii="Tahoma" w:hAnsi="Tahoma" w:cs="Arial"/>
          <w:color w:val="auto"/>
          <w:lang w:val="pt-BR"/>
        </w:rPr>
        <w:t>t</w:t>
      </w:r>
      <w:r w:rsidRPr="008F1CF6">
        <w:rPr>
          <w:rFonts w:ascii="Arial" w:hAnsi="Arial" w:cs="Arial"/>
          <w:color w:val="auto"/>
          <w:lang w:val="pt-BR"/>
        </w:rPr>
        <w:t>iei actuale a speciilor spre compozi</w:t>
      </w:r>
      <w:r w:rsidRPr="008F1CF6">
        <w:rPr>
          <w:rFonts w:ascii="Tahoma" w:hAnsi="Tahoma" w:cs="Arial"/>
          <w:color w:val="auto"/>
          <w:lang w:val="pt-BR"/>
        </w:rPr>
        <w:t>t</w:t>
      </w:r>
      <w:r w:rsidRPr="008F1CF6">
        <w:rPr>
          <w:rFonts w:ascii="Arial" w:hAnsi="Arial" w:cs="Arial"/>
          <w:color w:val="auto"/>
          <w:lang w:val="pt-BR"/>
        </w:rPr>
        <w:t xml:space="preserve">ii </w:t>
      </w:r>
      <w:r w:rsidRPr="008F1CF6">
        <w:rPr>
          <w:rFonts w:ascii="Tahoma" w:hAnsi="Tahoma" w:cs="Arial"/>
          <w:color w:val="auto"/>
          <w:lang w:val="pt-BR"/>
        </w:rPr>
        <w:t>t</w:t>
      </w:r>
      <w:r w:rsidRPr="008F1CF6">
        <w:rPr>
          <w:rFonts w:ascii="Arial" w:hAnsi="Arial" w:cs="Arial"/>
          <w:color w:val="auto"/>
          <w:lang w:val="pt-BR"/>
        </w:rPr>
        <w:t xml:space="preserve">el, de realizare a unei structuri optime în raport cu </w:t>
      </w:r>
      <w:r w:rsidRPr="008F1CF6">
        <w:rPr>
          <w:rFonts w:ascii="Tahoma" w:hAnsi="Tahoma" w:cs="Arial"/>
          <w:color w:val="auto"/>
          <w:lang w:val="pt-BR"/>
        </w:rPr>
        <w:t>t</w:t>
      </w:r>
      <w:r w:rsidRPr="008F1CF6">
        <w:rPr>
          <w:rFonts w:ascii="Arial" w:hAnsi="Arial" w:cs="Arial"/>
          <w:color w:val="auto"/>
          <w:lang w:val="pt-BR"/>
        </w:rPr>
        <w:t xml:space="preserve">elul de gospodărire a pădurii. Este necesară alegerea arborilor de viitor (cilindrici, cu coroana simetrică, fără înfurciri </w:t>
      </w:r>
      <w:r w:rsidRPr="008F1CF6">
        <w:rPr>
          <w:rFonts w:ascii="Tahoma" w:hAnsi="Tahoma" w:cs="Arial"/>
          <w:color w:val="auto"/>
          <w:lang w:val="pt-BR"/>
        </w:rPr>
        <w:t>s</w:t>
      </w:r>
      <w:r w:rsidRPr="008F1CF6">
        <w:rPr>
          <w:rFonts w:ascii="Arial" w:hAnsi="Arial" w:cs="Arial"/>
          <w:color w:val="auto"/>
          <w:lang w:val="pt-BR"/>
        </w:rPr>
        <w:t>i defecte, etc.) pe biogrupe, pentru propor</w:t>
      </w:r>
      <w:r w:rsidRPr="008F1CF6">
        <w:rPr>
          <w:rFonts w:ascii="Tahoma" w:hAnsi="Tahoma" w:cs="Arial"/>
          <w:color w:val="auto"/>
          <w:lang w:val="pt-BR"/>
        </w:rPr>
        <w:t>t</w:t>
      </w:r>
      <w:r w:rsidRPr="008F1CF6">
        <w:rPr>
          <w:rFonts w:ascii="Arial" w:hAnsi="Arial" w:cs="Arial"/>
          <w:color w:val="auto"/>
          <w:lang w:val="pt-BR"/>
        </w:rPr>
        <w:t>ionarea corespunzătoare a compozi</w:t>
      </w:r>
      <w:r w:rsidRPr="008F1CF6">
        <w:rPr>
          <w:rFonts w:ascii="Tahoma" w:hAnsi="Tahoma" w:cs="Arial"/>
          <w:color w:val="auto"/>
          <w:lang w:val="pt-BR"/>
        </w:rPr>
        <w:t>t</w:t>
      </w:r>
      <w:r w:rsidRPr="008F1CF6">
        <w:rPr>
          <w:rFonts w:ascii="Arial" w:hAnsi="Arial" w:cs="Arial"/>
          <w:color w:val="auto"/>
          <w:lang w:val="pt-BR"/>
        </w:rPr>
        <w:t xml:space="preserve">iei </w:t>
      </w:r>
      <w:r w:rsidRPr="008F1CF6">
        <w:rPr>
          <w:rFonts w:ascii="Tahoma" w:hAnsi="Tahoma" w:cs="Arial"/>
          <w:color w:val="auto"/>
          <w:lang w:val="pt-BR"/>
        </w:rPr>
        <w:t>s</w:t>
      </w:r>
      <w:r w:rsidRPr="008F1CF6">
        <w:rPr>
          <w:rFonts w:ascii="Arial" w:hAnsi="Arial" w:cs="Arial"/>
          <w:color w:val="auto"/>
          <w:lang w:val="pt-BR"/>
        </w:rPr>
        <w:t xml:space="preserve">i </w:t>
      </w:r>
      <w:r w:rsidRPr="008F1CF6">
        <w:rPr>
          <w:rFonts w:ascii="Arial" w:hAnsi="Arial" w:cs="Arial"/>
          <w:color w:val="auto"/>
          <w:lang w:val="pt-BR"/>
        </w:rPr>
        <w:lastRenderedPageBreak/>
        <w:t>formarea de arborete etajate. Intensitatea răriturii se stabile</w:t>
      </w:r>
      <w:r w:rsidRPr="008F1CF6">
        <w:rPr>
          <w:rFonts w:ascii="Tahoma" w:hAnsi="Tahoma" w:cs="Arial"/>
          <w:color w:val="auto"/>
          <w:lang w:val="pt-BR"/>
        </w:rPr>
        <w:t>s</w:t>
      </w:r>
      <w:r w:rsidRPr="008F1CF6">
        <w:rPr>
          <w:rFonts w:ascii="Arial" w:hAnsi="Arial" w:cs="Arial"/>
          <w:color w:val="auto"/>
          <w:lang w:val="pt-BR"/>
        </w:rPr>
        <w:t>te după specia dominantă. În func</w:t>
      </w:r>
      <w:r w:rsidRPr="008F1CF6">
        <w:rPr>
          <w:rFonts w:ascii="Tahoma" w:hAnsi="Tahoma" w:cs="Arial"/>
          <w:color w:val="auto"/>
          <w:lang w:val="pt-BR"/>
        </w:rPr>
        <w:t>t</w:t>
      </w:r>
      <w:r w:rsidRPr="008F1CF6">
        <w:rPr>
          <w:rFonts w:ascii="Arial" w:hAnsi="Arial" w:cs="Arial"/>
          <w:color w:val="auto"/>
          <w:lang w:val="pt-BR"/>
        </w:rPr>
        <w:t>ie de stadiul de dezvoltare, trebuie evitată adoptarea de periodicită</w:t>
      </w:r>
      <w:r w:rsidRPr="008F1CF6">
        <w:rPr>
          <w:rFonts w:ascii="Tahoma" w:hAnsi="Tahoma" w:cs="Arial"/>
          <w:color w:val="auto"/>
          <w:lang w:val="pt-BR"/>
        </w:rPr>
        <w:t>t</w:t>
      </w:r>
      <w:r w:rsidRPr="008F1CF6">
        <w:rPr>
          <w:rFonts w:ascii="Arial" w:hAnsi="Arial" w:cs="Arial"/>
          <w:color w:val="auto"/>
          <w:lang w:val="pt-BR"/>
        </w:rPr>
        <w:t>i mari, de peste 10-12 ani, cu majorarea în schimb a intensită</w:t>
      </w:r>
      <w:r w:rsidRPr="008F1CF6">
        <w:rPr>
          <w:rFonts w:ascii="Tahoma" w:hAnsi="Tahoma" w:cs="Arial"/>
          <w:color w:val="auto"/>
          <w:lang w:val="pt-BR"/>
        </w:rPr>
        <w:t>t</w:t>
      </w:r>
      <w:r w:rsidRPr="008F1CF6">
        <w:rPr>
          <w:rFonts w:ascii="Arial" w:hAnsi="Arial" w:cs="Arial"/>
          <w:color w:val="auto"/>
          <w:lang w:val="pt-BR"/>
        </w:rPr>
        <w:t>ii extragerilor, asemenea interven</w:t>
      </w:r>
      <w:r w:rsidRPr="008F1CF6">
        <w:rPr>
          <w:rFonts w:ascii="Tahoma" w:hAnsi="Tahoma" w:cs="Arial"/>
          <w:color w:val="auto"/>
          <w:lang w:val="pt-BR"/>
        </w:rPr>
        <w:t>t</w:t>
      </w:r>
      <w:r w:rsidRPr="008F1CF6">
        <w:rPr>
          <w:rFonts w:ascii="Arial" w:hAnsi="Arial" w:cs="Arial"/>
          <w:color w:val="auto"/>
          <w:lang w:val="pt-BR"/>
        </w:rPr>
        <w:t xml:space="preserve">ii punând în pericol stabilitatea, calitatea </w:t>
      </w:r>
      <w:r w:rsidRPr="008F1CF6">
        <w:rPr>
          <w:rFonts w:ascii="Tahoma" w:hAnsi="Tahoma" w:cs="Arial"/>
          <w:color w:val="auto"/>
          <w:lang w:val="pt-BR"/>
        </w:rPr>
        <w:t>s</w:t>
      </w:r>
      <w:r w:rsidRPr="008F1CF6">
        <w:rPr>
          <w:rFonts w:ascii="Arial" w:hAnsi="Arial" w:cs="Arial"/>
          <w:color w:val="auto"/>
          <w:lang w:val="pt-BR"/>
        </w:rPr>
        <w:t>i eficacitatea func</w:t>
      </w:r>
      <w:r w:rsidRPr="008F1CF6">
        <w:rPr>
          <w:rFonts w:ascii="Tahoma" w:hAnsi="Tahoma" w:cs="Arial"/>
          <w:color w:val="auto"/>
          <w:lang w:val="pt-BR"/>
        </w:rPr>
        <w:t>t</w:t>
      </w:r>
      <w:r w:rsidRPr="008F1CF6">
        <w:rPr>
          <w:rFonts w:ascii="Arial" w:hAnsi="Arial" w:cs="Arial"/>
          <w:color w:val="auto"/>
          <w:lang w:val="pt-BR"/>
        </w:rPr>
        <w:t>ională a arboretelor. De aceea se va opta pentru o periodicitate optimă de 5-6 ani în stadiul de pări</w:t>
      </w:r>
      <w:r w:rsidRPr="008F1CF6">
        <w:rPr>
          <w:rFonts w:ascii="Tahoma" w:hAnsi="Tahoma" w:cs="Arial"/>
          <w:color w:val="auto"/>
          <w:lang w:val="pt-BR"/>
        </w:rPr>
        <w:t>s</w:t>
      </w:r>
      <w:r w:rsidRPr="008F1CF6">
        <w:rPr>
          <w:rFonts w:ascii="Arial" w:hAnsi="Arial" w:cs="Arial"/>
          <w:color w:val="auto"/>
          <w:lang w:val="pt-BR"/>
        </w:rPr>
        <w:t xml:space="preserve"> </w:t>
      </w:r>
      <w:r w:rsidRPr="008F1CF6">
        <w:rPr>
          <w:rFonts w:ascii="Tahoma" w:hAnsi="Tahoma" w:cs="Arial"/>
          <w:color w:val="auto"/>
          <w:lang w:val="pt-BR"/>
        </w:rPr>
        <w:t>s</w:t>
      </w:r>
      <w:r w:rsidRPr="008F1CF6">
        <w:rPr>
          <w:rFonts w:ascii="Arial" w:hAnsi="Arial" w:cs="Arial"/>
          <w:color w:val="auto"/>
          <w:lang w:val="pt-BR"/>
        </w:rPr>
        <w:t>i de 7-10 ani în stadiile de codri</w:t>
      </w:r>
      <w:r w:rsidRPr="008F1CF6">
        <w:rPr>
          <w:rFonts w:ascii="Tahoma" w:hAnsi="Tahoma" w:cs="Arial"/>
          <w:color w:val="auto"/>
          <w:lang w:val="pt-BR"/>
        </w:rPr>
        <w:t>s</w:t>
      </w:r>
      <w:r w:rsidRPr="008F1CF6">
        <w:rPr>
          <w:rFonts w:ascii="Arial" w:hAnsi="Arial" w:cs="Arial"/>
          <w:color w:val="auto"/>
          <w:lang w:val="pt-BR"/>
        </w:rPr>
        <w:t xml:space="preserve">or </w:t>
      </w:r>
      <w:r w:rsidRPr="008F1CF6">
        <w:rPr>
          <w:rFonts w:ascii="Tahoma" w:hAnsi="Tahoma" w:cs="Arial"/>
          <w:color w:val="auto"/>
          <w:lang w:val="pt-BR"/>
        </w:rPr>
        <w:t>s</w:t>
      </w:r>
      <w:r w:rsidRPr="008F1CF6">
        <w:rPr>
          <w:rFonts w:ascii="Arial" w:hAnsi="Arial" w:cs="Arial"/>
          <w:color w:val="auto"/>
          <w:lang w:val="pt-BR"/>
        </w:rPr>
        <w:t>i codru mijlociu.</w:t>
      </w:r>
    </w:p>
    <w:p w14:paraId="0B2F0EF3" w14:textId="77777777" w:rsidR="00D4491E" w:rsidRPr="008F1CF6" w:rsidRDefault="00D4491E" w:rsidP="00D4491E">
      <w:pPr>
        <w:pStyle w:val="Default"/>
        <w:rPr>
          <w:rFonts w:ascii="Arial" w:hAnsi="Arial" w:cs="Arial"/>
          <w:color w:val="auto"/>
          <w:lang w:val="pt-BR"/>
        </w:rPr>
      </w:pPr>
    </w:p>
    <w:p w14:paraId="275D3C26" w14:textId="3A254B36" w:rsidR="00D4491E" w:rsidRPr="008F1CF6" w:rsidRDefault="00D4491E" w:rsidP="00D4491E">
      <w:pPr>
        <w:pStyle w:val="Default"/>
        <w:ind w:firstLine="708"/>
        <w:rPr>
          <w:rFonts w:ascii="Arial" w:hAnsi="Arial" w:cs="Arial"/>
          <w:color w:val="auto"/>
          <w:lang w:val="it-IT"/>
        </w:rPr>
      </w:pPr>
      <w:r w:rsidRPr="008F1CF6">
        <w:rPr>
          <w:rFonts w:ascii="Arial" w:hAnsi="Arial" w:cs="Arial"/>
          <w:color w:val="auto"/>
          <w:lang w:val="pt-BR"/>
        </w:rPr>
        <w:t xml:space="preserve"> </w:t>
      </w:r>
      <w:r w:rsidRPr="008F1CF6">
        <w:rPr>
          <w:rFonts w:ascii="Arial" w:hAnsi="Arial" w:cs="Arial"/>
          <w:color w:val="auto"/>
          <w:lang w:val="it-IT"/>
        </w:rPr>
        <w:t>În cadrul unită</w:t>
      </w:r>
      <w:r w:rsidRPr="008F1CF6">
        <w:rPr>
          <w:rFonts w:ascii="Tahoma" w:hAnsi="Tahoma" w:cs="Arial"/>
          <w:color w:val="auto"/>
          <w:lang w:val="it-IT"/>
        </w:rPr>
        <w:t>t</w:t>
      </w:r>
      <w:r w:rsidRPr="008F1CF6">
        <w:rPr>
          <w:rFonts w:ascii="Arial" w:hAnsi="Arial" w:cs="Arial"/>
          <w:color w:val="auto"/>
          <w:lang w:val="it-IT"/>
        </w:rPr>
        <w:t>ii de produc</w:t>
      </w:r>
      <w:r w:rsidRPr="008F1CF6">
        <w:rPr>
          <w:rFonts w:ascii="Tahoma" w:hAnsi="Tahoma" w:cs="Arial"/>
          <w:color w:val="auto"/>
          <w:lang w:val="it-IT"/>
        </w:rPr>
        <w:t>ț</w:t>
      </w:r>
      <w:r w:rsidRPr="008F1CF6">
        <w:rPr>
          <w:rFonts w:ascii="Arial" w:hAnsi="Arial" w:cs="Arial"/>
          <w:color w:val="auto"/>
          <w:lang w:val="it-IT"/>
        </w:rPr>
        <w:t xml:space="preserve">ie </w:t>
      </w:r>
      <w:r w:rsidRPr="008F1CF6">
        <w:rPr>
          <w:rFonts w:ascii="Arial" w:hAnsi="Arial" w:cs="Arial"/>
          <w:b/>
          <w:bCs/>
          <w:i/>
          <w:iCs/>
          <w:color w:val="auto"/>
          <w:lang w:val="it-IT"/>
        </w:rPr>
        <w:t xml:space="preserve">U.P. II Pășune </w:t>
      </w:r>
      <w:r w:rsidR="005173CD">
        <w:rPr>
          <w:rFonts w:ascii="Arial" w:hAnsi="Arial" w:cs="Arial"/>
          <w:b/>
          <w:bCs/>
          <w:i/>
          <w:iCs/>
          <w:color w:val="auto"/>
          <w:lang w:val="it-IT"/>
        </w:rPr>
        <w:t>BIERTAN</w:t>
      </w:r>
      <w:r w:rsidRPr="008F1CF6">
        <w:rPr>
          <w:rFonts w:ascii="Arial" w:hAnsi="Arial" w:cs="Arial"/>
          <w:color w:val="auto"/>
          <w:lang w:val="it-IT"/>
        </w:rPr>
        <w:t>, răriturile se vor executa anual pe 2,4 ha cu un volum de 39 mc/an.</w:t>
      </w:r>
    </w:p>
    <w:p w14:paraId="3ED9364D" w14:textId="77777777" w:rsidR="00D4491E" w:rsidRPr="008F1CF6" w:rsidRDefault="00D4491E" w:rsidP="00D4491E">
      <w:pPr>
        <w:pStyle w:val="Default"/>
        <w:rPr>
          <w:color w:val="FF0000"/>
          <w:lang w:val="it-IT"/>
        </w:rPr>
      </w:pPr>
    </w:p>
    <w:p w14:paraId="2E05002A" w14:textId="77777777" w:rsidR="00D4491E" w:rsidRPr="008F1CF6" w:rsidRDefault="00D4491E" w:rsidP="00D4491E">
      <w:pPr>
        <w:pStyle w:val="Default"/>
        <w:rPr>
          <w:rFonts w:ascii="Arial" w:hAnsi="Arial" w:cs="Arial"/>
          <w:color w:val="auto"/>
          <w:lang w:val="it-IT"/>
        </w:rPr>
      </w:pPr>
      <w:r w:rsidRPr="008F1CF6">
        <w:rPr>
          <w:rFonts w:ascii="Arial" w:hAnsi="Arial" w:cs="Arial"/>
          <w:b/>
          <w:bCs/>
          <w:color w:val="auto"/>
          <w:lang w:val="it-IT"/>
        </w:rPr>
        <w:t xml:space="preserve">d). Tăieri de igienă </w:t>
      </w:r>
    </w:p>
    <w:p w14:paraId="10E41D15" w14:textId="77777777" w:rsidR="00D4491E" w:rsidRPr="008F1CF6" w:rsidRDefault="00D4491E" w:rsidP="00D4491E">
      <w:pPr>
        <w:pStyle w:val="Default"/>
        <w:rPr>
          <w:rFonts w:ascii="Arial" w:hAnsi="Arial" w:cs="Arial"/>
          <w:color w:val="auto"/>
          <w:lang w:val="it-IT"/>
        </w:rPr>
      </w:pPr>
    </w:p>
    <w:p w14:paraId="1A3C6F98" w14:textId="77777777" w:rsidR="00D4491E" w:rsidRPr="008F1CF6" w:rsidRDefault="00D4491E" w:rsidP="00D4491E">
      <w:pPr>
        <w:pStyle w:val="Default"/>
        <w:jc w:val="both"/>
        <w:rPr>
          <w:rFonts w:ascii="Arial" w:hAnsi="Arial" w:cs="Arial"/>
          <w:color w:val="auto"/>
          <w:lang w:val="pt-BR"/>
        </w:rPr>
      </w:pPr>
      <w:r w:rsidRPr="008F1CF6">
        <w:rPr>
          <w:rFonts w:ascii="Arial" w:hAnsi="Arial" w:cs="Arial"/>
          <w:color w:val="auto"/>
          <w:lang w:val="it-IT"/>
        </w:rPr>
        <w:tab/>
        <w:t xml:space="preserve">Tăieri de igienă vor fi executate în toate arboretele care nu au fost prevăzute la altă categorie de lucrări de îngrijire, </w:t>
      </w:r>
      <w:r w:rsidRPr="008F1CF6">
        <w:rPr>
          <w:rFonts w:ascii="Tahoma" w:hAnsi="Tahoma" w:cs="Arial"/>
          <w:color w:val="auto"/>
          <w:lang w:val="it-IT"/>
        </w:rPr>
        <w:t>s</w:t>
      </w:r>
      <w:r w:rsidRPr="008F1CF6">
        <w:rPr>
          <w:rFonts w:ascii="Arial" w:hAnsi="Arial" w:cs="Arial"/>
          <w:color w:val="auto"/>
          <w:lang w:val="it-IT"/>
        </w:rPr>
        <w:t xml:space="preserve">i au vârsta corespunzătoare pentru această lucrare. </w:t>
      </w:r>
      <w:r w:rsidRPr="008F1CF6">
        <w:rPr>
          <w:rFonts w:ascii="Arial" w:hAnsi="Arial" w:cs="Arial"/>
          <w:color w:val="auto"/>
          <w:lang w:val="pt-BR"/>
        </w:rPr>
        <w:t>Ele vor fi execuate tot timpul anului, fără nici o restric</w:t>
      </w:r>
      <w:r w:rsidRPr="008F1CF6">
        <w:rPr>
          <w:rFonts w:ascii="Tahoma" w:hAnsi="Tahoma" w:cs="Arial"/>
          <w:color w:val="auto"/>
          <w:lang w:val="pt-BR"/>
        </w:rPr>
        <w:t>t</w:t>
      </w:r>
      <w:r w:rsidRPr="008F1CF6">
        <w:rPr>
          <w:rFonts w:ascii="Arial" w:hAnsi="Arial" w:cs="Arial"/>
          <w:color w:val="auto"/>
          <w:lang w:val="pt-BR"/>
        </w:rPr>
        <w:t xml:space="preserve">ie, ori de câte ori starea fitosanitară a arboretelor o impun. </w:t>
      </w:r>
    </w:p>
    <w:p w14:paraId="1B91E034" w14:textId="77777777" w:rsidR="00D4491E" w:rsidRPr="008F1CF6" w:rsidRDefault="00D4491E" w:rsidP="00D4491E">
      <w:pPr>
        <w:pStyle w:val="Default"/>
        <w:ind w:firstLine="708"/>
        <w:jc w:val="both"/>
        <w:rPr>
          <w:rFonts w:ascii="Arial" w:hAnsi="Arial" w:cs="Arial"/>
          <w:color w:val="auto"/>
          <w:lang w:val="pt-BR"/>
        </w:rPr>
      </w:pPr>
      <w:r w:rsidRPr="008F1CF6">
        <w:rPr>
          <w:rFonts w:ascii="Arial" w:hAnsi="Arial" w:cs="Arial"/>
          <w:color w:val="auto"/>
          <w:lang w:val="pt-BR"/>
        </w:rPr>
        <w:t>Prin aceste lucrări se urmăre</w:t>
      </w:r>
      <w:r w:rsidRPr="008F1CF6">
        <w:rPr>
          <w:rFonts w:ascii="Tahoma" w:hAnsi="Tahoma" w:cs="Arial"/>
          <w:color w:val="auto"/>
          <w:lang w:val="pt-BR"/>
        </w:rPr>
        <w:t>s</w:t>
      </w:r>
      <w:r w:rsidRPr="008F1CF6">
        <w:rPr>
          <w:rFonts w:ascii="Arial" w:hAnsi="Arial" w:cs="Arial"/>
          <w:color w:val="auto"/>
          <w:lang w:val="pt-BR"/>
        </w:rPr>
        <w:t>te asigurarea unei stări fitosanitare corespunzătoare a arboretelor, prin extragerea arborilor usca</w:t>
      </w:r>
      <w:r w:rsidRPr="008F1CF6">
        <w:rPr>
          <w:rFonts w:ascii="Tahoma" w:hAnsi="Tahoma" w:cs="Arial"/>
          <w:color w:val="auto"/>
          <w:lang w:val="pt-BR"/>
        </w:rPr>
        <w:t>t</w:t>
      </w:r>
      <w:r w:rsidRPr="008F1CF6">
        <w:rPr>
          <w:rFonts w:ascii="Arial" w:hAnsi="Arial" w:cs="Arial"/>
          <w:color w:val="auto"/>
          <w:lang w:val="pt-BR"/>
        </w:rPr>
        <w:t>i, rup</w:t>
      </w:r>
      <w:r w:rsidRPr="008F1CF6">
        <w:rPr>
          <w:rFonts w:ascii="Tahoma" w:hAnsi="Tahoma" w:cs="Arial"/>
          <w:color w:val="auto"/>
          <w:lang w:val="pt-BR"/>
        </w:rPr>
        <w:t>t</w:t>
      </w:r>
      <w:r w:rsidRPr="008F1CF6">
        <w:rPr>
          <w:rFonts w:ascii="Arial" w:hAnsi="Arial" w:cs="Arial"/>
          <w:color w:val="auto"/>
          <w:lang w:val="pt-BR"/>
        </w:rPr>
        <w:t xml:space="preserve">i </w:t>
      </w:r>
      <w:r w:rsidRPr="008F1CF6">
        <w:rPr>
          <w:rFonts w:ascii="Tahoma" w:hAnsi="Tahoma" w:cs="Arial"/>
          <w:color w:val="auto"/>
          <w:lang w:val="pt-BR"/>
        </w:rPr>
        <w:t>s</w:t>
      </w:r>
      <w:r w:rsidRPr="008F1CF6">
        <w:rPr>
          <w:rFonts w:ascii="Arial" w:hAnsi="Arial" w:cs="Arial"/>
          <w:color w:val="auto"/>
          <w:lang w:val="pt-BR"/>
        </w:rPr>
        <w:t>i doborâ</w:t>
      </w:r>
      <w:r w:rsidRPr="008F1CF6">
        <w:rPr>
          <w:rFonts w:ascii="Tahoma" w:hAnsi="Tahoma" w:cs="Arial"/>
          <w:color w:val="auto"/>
          <w:lang w:val="pt-BR"/>
        </w:rPr>
        <w:t>t</w:t>
      </w:r>
      <w:r w:rsidRPr="008F1CF6">
        <w:rPr>
          <w:rFonts w:ascii="Arial" w:hAnsi="Arial" w:cs="Arial"/>
          <w:color w:val="auto"/>
          <w:lang w:val="pt-BR"/>
        </w:rPr>
        <w:t xml:space="preserve">i de vânt </w:t>
      </w:r>
      <w:r w:rsidRPr="008F1CF6">
        <w:rPr>
          <w:rFonts w:ascii="Tahoma" w:hAnsi="Tahoma" w:cs="Arial"/>
          <w:color w:val="auto"/>
          <w:lang w:val="pt-BR"/>
        </w:rPr>
        <w:t>s</w:t>
      </w:r>
      <w:r w:rsidRPr="008F1CF6">
        <w:rPr>
          <w:rFonts w:ascii="Arial" w:hAnsi="Arial" w:cs="Arial"/>
          <w:color w:val="auto"/>
          <w:lang w:val="pt-BR"/>
        </w:rPr>
        <w:t>i zăpadă, puternic ataca</w:t>
      </w:r>
      <w:r w:rsidRPr="008F1CF6">
        <w:rPr>
          <w:rFonts w:ascii="Tahoma" w:hAnsi="Tahoma" w:cs="Arial"/>
          <w:color w:val="auto"/>
          <w:lang w:val="pt-BR"/>
        </w:rPr>
        <w:t>t</w:t>
      </w:r>
      <w:r w:rsidRPr="008F1CF6">
        <w:rPr>
          <w:rFonts w:ascii="Arial" w:hAnsi="Arial" w:cs="Arial"/>
          <w:color w:val="auto"/>
          <w:lang w:val="pt-BR"/>
        </w:rPr>
        <w:t xml:space="preserve">i de insecte, precum </w:t>
      </w:r>
      <w:r w:rsidRPr="008F1CF6">
        <w:rPr>
          <w:rFonts w:ascii="Tahoma" w:hAnsi="Tahoma" w:cs="Arial"/>
          <w:color w:val="auto"/>
          <w:lang w:val="pt-BR"/>
        </w:rPr>
        <w:t>s</w:t>
      </w:r>
      <w:r w:rsidRPr="008F1CF6">
        <w:rPr>
          <w:rFonts w:ascii="Arial" w:hAnsi="Arial" w:cs="Arial"/>
          <w:color w:val="auto"/>
          <w:lang w:val="pt-BR"/>
        </w:rPr>
        <w:t xml:space="preserve">i a arborilor cursă </w:t>
      </w:r>
      <w:r w:rsidRPr="008F1CF6">
        <w:rPr>
          <w:rFonts w:ascii="Tahoma" w:hAnsi="Tahoma" w:cs="Arial"/>
          <w:color w:val="auto"/>
          <w:lang w:val="pt-BR"/>
        </w:rPr>
        <w:t>s</w:t>
      </w:r>
      <w:r w:rsidRPr="008F1CF6">
        <w:rPr>
          <w:rFonts w:ascii="Arial" w:hAnsi="Arial" w:cs="Arial"/>
          <w:color w:val="auto"/>
          <w:lang w:val="pt-BR"/>
        </w:rPr>
        <w:t>i de control folosi</w:t>
      </w:r>
      <w:r w:rsidRPr="008F1CF6">
        <w:rPr>
          <w:rFonts w:ascii="Tahoma" w:hAnsi="Tahoma" w:cs="Arial"/>
          <w:color w:val="auto"/>
          <w:lang w:val="pt-BR"/>
        </w:rPr>
        <w:t>t</w:t>
      </w:r>
      <w:r w:rsidRPr="008F1CF6">
        <w:rPr>
          <w:rFonts w:ascii="Arial" w:hAnsi="Arial" w:cs="Arial"/>
          <w:color w:val="auto"/>
          <w:lang w:val="pt-BR"/>
        </w:rPr>
        <w:t>i la protec</w:t>
      </w:r>
      <w:r w:rsidRPr="008F1CF6">
        <w:rPr>
          <w:rFonts w:ascii="Tahoma" w:hAnsi="Tahoma" w:cs="Arial"/>
          <w:color w:val="auto"/>
          <w:lang w:val="pt-BR"/>
        </w:rPr>
        <w:t>t</w:t>
      </w:r>
      <w:r w:rsidRPr="008F1CF6">
        <w:rPr>
          <w:rFonts w:ascii="Arial" w:hAnsi="Arial" w:cs="Arial"/>
          <w:color w:val="auto"/>
          <w:lang w:val="pt-BR"/>
        </w:rPr>
        <w:t xml:space="preserve">ia pădurilor, fără ca prin aceste lucrări să se restrângă biodiversitatea pădurilor. Intensitatea, respectiv volumul de extras prin aceste lucrări sunt determinate de starea de fapt a fiecărui arboret la momentul parcurgerii fazei de teren, cu ocazia amenajării. </w:t>
      </w:r>
    </w:p>
    <w:p w14:paraId="4652F764" w14:textId="77777777" w:rsidR="00D4491E" w:rsidRPr="008F1CF6" w:rsidRDefault="00D4491E" w:rsidP="00D4491E">
      <w:pPr>
        <w:pStyle w:val="Default"/>
        <w:ind w:firstLine="708"/>
        <w:jc w:val="both"/>
        <w:rPr>
          <w:rFonts w:ascii="Arial" w:hAnsi="Arial" w:cs="Arial"/>
          <w:color w:val="auto"/>
          <w:lang w:val="pt-BR"/>
        </w:rPr>
      </w:pPr>
      <w:r w:rsidRPr="008F1CF6">
        <w:rPr>
          <w:rFonts w:ascii="Arial" w:hAnsi="Arial" w:cs="Arial"/>
          <w:color w:val="auto"/>
          <w:lang w:val="pt-BR"/>
        </w:rPr>
        <w:t>Se recomandă ca tăierile de îngrijire să se efectueze şi în arboretele neprevăzute în plan, dar care în cursul deceniului realizează condiţiile de a fi parcurse cu lucrări.</w:t>
      </w:r>
    </w:p>
    <w:p w14:paraId="77E9A29F" w14:textId="77777777" w:rsidR="00D4491E" w:rsidRPr="008F1CF6" w:rsidRDefault="00D4491E" w:rsidP="00D4491E">
      <w:pPr>
        <w:pStyle w:val="Default"/>
        <w:rPr>
          <w:rFonts w:ascii="Arial" w:hAnsi="Arial" w:cs="Arial"/>
          <w:color w:val="FF0000"/>
          <w:lang w:val="pt-BR"/>
        </w:rPr>
      </w:pPr>
    </w:p>
    <w:p w14:paraId="5910B229" w14:textId="77777777" w:rsidR="00D4491E" w:rsidRPr="008F1CF6" w:rsidRDefault="00D4491E" w:rsidP="00D4491E">
      <w:pPr>
        <w:pStyle w:val="Default"/>
        <w:jc w:val="both"/>
        <w:rPr>
          <w:rFonts w:ascii="Arial" w:hAnsi="Arial" w:cs="Arial"/>
          <w:color w:val="auto"/>
          <w:lang w:val="pt-BR"/>
        </w:rPr>
      </w:pPr>
      <w:r w:rsidRPr="008F1CF6">
        <w:rPr>
          <w:rFonts w:ascii="Arial" w:hAnsi="Arial" w:cs="Arial"/>
          <w:b/>
          <w:bCs/>
          <w:color w:val="auto"/>
          <w:lang w:val="pt-BR"/>
        </w:rPr>
        <w:tab/>
        <w:t>Extragerea de arbori sănătosi, de mare valoare si indispensabili pentru asigurarea viitorului arboretelor prin tăieri de igienă constituie o gravă încălcare a regimului silvic, respectiv a reglementărilor silvice.</w:t>
      </w:r>
    </w:p>
    <w:p w14:paraId="708FA73B" w14:textId="77777777" w:rsidR="00D4491E" w:rsidRPr="008F1CF6" w:rsidRDefault="00D4491E" w:rsidP="00D4491E">
      <w:pPr>
        <w:pStyle w:val="Default"/>
        <w:jc w:val="both"/>
        <w:rPr>
          <w:rFonts w:ascii="Arial" w:hAnsi="Arial" w:cs="Arial"/>
          <w:color w:val="auto"/>
          <w:lang w:val="pt-BR"/>
        </w:rPr>
      </w:pPr>
    </w:p>
    <w:p w14:paraId="5DA795E2" w14:textId="520F888E" w:rsidR="00D4491E" w:rsidRPr="008F1CF6" w:rsidRDefault="00D4491E" w:rsidP="00D4491E">
      <w:pPr>
        <w:ind w:firstLine="708"/>
        <w:jc w:val="both"/>
        <w:rPr>
          <w:rFonts w:ascii="Arial" w:hAnsi="Arial" w:cs="Arial"/>
          <w:b/>
          <w:bCs/>
          <w:lang w:val="pt-BR"/>
        </w:rPr>
      </w:pPr>
      <w:r w:rsidRPr="008F1CF6">
        <w:rPr>
          <w:rFonts w:ascii="Arial" w:hAnsi="Arial" w:cs="Arial"/>
          <w:b/>
          <w:bCs/>
          <w:lang w:val="pt-BR"/>
        </w:rPr>
        <w:tab/>
        <w:t>Lucrările de îngrijire a arboretelor vor trebui executate obligatoriu pe suprafată, volumul de extras fiind orientativ. Numărul si natura interventiilor au fost stabilite în functie de starea arboretelor si de dinamica evolutiei lor</w:t>
      </w:r>
    </w:p>
    <w:p w14:paraId="1E37898C" w14:textId="77777777" w:rsidR="00794E37" w:rsidRPr="008F1CF6" w:rsidRDefault="00794E37" w:rsidP="00D4491E">
      <w:pPr>
        <w:spacing w:after="0" w:line="240" w:lineRule="auto"/>
        <w:rPr>
          <w:rFonts w:ascii="Arial" w:hAnsi="Arial" w:cs="Arial"/>
          <w:sz w:val="24"/>
          <w:szCs w:val="24"/>
        </w:rPr>
      </w:pPr>
    </w:p>
    <w:p w14:paraId="41883D48" w14:textId="30A89261" w:rsidR="00D4491E" w:rsidRPr="008F1CF6" w:rsidRDefault="00D4491E" w:rsidP="00D4491E">
      <w:pPr>
        <w:spacing w:after="0" w:line="240" w:lineRule="auto"/>
        <w:rPr>
          <w:rFonts w:ascii="Arial" w:hAnsi="Arial" w:cs="Arial"/>
          <w:sz w:val="24"/>
          <w:szCs w:val="24"/>
        </w:rPr>
      </w:pPr>
      <w:r w:rsidRPr="008F1CF6">
        <w:rPr>
          <w:rFonts w:ascii="Arial" w:hAnsi="Arial" w:cs="Arial"/>
          <w:sz w:val="24"/>
          <w:szCs w:val="24"/>
        </w:rPr>
        <w:t>Prin</w:t>
      </w:r>
      <w:r w:rsidRPr="008F1CF6">
        <w:rPr>
          <w:rFonts w:ascii="Arial" w:hAnsi="Arial" w:cs="Arial"/>
          <w:spacing w:val="1"/>
          <w:sz w:val="24"/>
          <w:szCs w:val="24"/>
        </w:rPr>
        <w:t xml:space="preserve"> </w:t>
      </w:r>
      <w:r w:rsidRPr="008F1CF6">
        <w:rPr>
          <w:rFonts w:ascii="Arial" w:hAnsi="Arial" w:cs="Arial"/>
          <w:sz w:val="24"/>
          <w:szCs w:val="24"/>
        </w:rPr>
        <w:t>aplicarea</w:t>
      </w:r>
      <w:r w:rsidRPr="008F1CF6">
        <w:rPr>
          <w:rFonts w:ascii="Arial" w:hAnsi="Arial" w:cs="Arial"/>
          <w:spacing w:val="2"/>
          <w:sz w:val="24"/>
          <w:szCs w:val="24"/>
        </w:rPr>
        <w:t xml:space="preserve"> </w:t>
      </w:r>
      <w:r w:rsidRPr="008F1CF6">
        <w:rPr>
          <w:rFonts w:ascii="Arial" w:hAnsi="Arial" w:cs="Arial"/>
          <w:sz w:val="24"/>
          <w:szCs w:val="24"/>
        </w:rPr>
        <w:t>celor mai</w:t>
      </w:r>
      <w:r w:rsidRPr="008F1CF6">
        <w:rPr>
          <w:rFonts w:ascii="Arial" w:hAnsi="Arial" w:cs="Arial"/>
          <w:spacing w:val="1"/>
          <w:sz w:val="24"/>
          <w:szCs w:val="24"/>
        </w:rPr>
        <w:t xml:space="preserve"> </w:t>
      </w:r>
      <w:r w:rsidRPr="008F1CF6">
        <w:rPr>
          <w:rFonts w:ascii="Arial" w:hAnsi="Arial" w:cs="Arial"/>
          <w:sz w:val="24"/>
          <w:szCs w:val="24"/>
        </w:rPr>
        <w:t>indicate</w:t>
      </w:r>
      <w:r w:rsidRPr="008F1CF6">
        <w:rPr>
          <w:rFonts w:ascii="Arial" w:hAnsi="Arial" w:cs="Arial"/>
          <w:spacing w:val="2"/>
          <w:sz w:val="24"/>
          <w:szCs w:val="24"/>
        </w:rPr>
        <w:t xml:space="preserve"> </w:t>
      </w:r>
      <w:r w:rsidRPr="008F1CF6">
        <w:rPr>
          <w:rFonts w:ascii="Arial" w:hAnsi="Arial" w:cs="Arial"/>
          <w:sz w:val="24"/>
          <w:szCs w:val="24"/>
        </w:rPr>
        <w:t>tehnologii de</w:t>
      </w:r>
      <w:r w:rsidRPr="008F1CF6">
        <w:rPr>
          <w:rFonts w:ascii="Arial" w:hAnsi="Arial" w:cs="Arial"/>
          <w:spacing w:val="2"/>
          <w:sz w:val="24"/>
          <w:szCs w:val="24"/>
        </w:rPr>
        <w:t xml:space="preserve"> </w:t>
      </w:r>
      <w:r w:rsidRPr="008F1CF6">
        <w:rPr>
          <w:rFonts w:ascii="Arial" w:hAnsi="Arial" w:cs="Arial"/>
          <w:sz w:val="24"/>
          <w:szCs w:val="24"/>
        </w:rPr>
        <w:t>exploatare,</w:t>
      </w:r>
      <w:r w:rsidRPr="008F1CF6">
        <w:rPr>
          <w:rFonts w:ascii="Arial" w:hAnsi="Arial" w:cs="Arial"/>
          <w:spacing w:val="2"/>
          <w:sz w:val="24"/>
          <w:szCs w:val="24"/>
        </w:rPr>
        <w:t xml:space="preserve"> </w:t>
      </w:r>
      <w:r w:rsidRPr="008F1CF6">
        <w:rPr>
          <w:rFonts w:ascii="Arial" w:hAnsi="Arial" w:cs="Arial"/>
          <w:sz w:val="24"/>
          <w:szCs w:val="24"/>
        </w:rPr>
        <w:t>în</w:t>
      </w:r>
      <w:r w:rsidRPr="008F1CF6">
        <w:rPr>
          <w:rFonts w:ascii="Arial" w:hAnsi="Arial" w:cs="Arial"/>
          <w:spacing w:val="2"/>
          <w:sz w:val="24"/>
          <w:szCs w:val="24"/>
        </w:rPr>
        <w:t xml:space="preserve"> </w:t>
      </w:r>
      <w:r w:rsidRPr="008F1CF6">
        <w:rPr>
          <w:rFonts w:ascii="Arial" w:hAnsi="Arial" w:cs="Arial"/>
          <w:sz w:val="24"/>
          <w:szCs w:val="24"/>
        </w:rPr>
        <w:t>cadrul</w:t>
      </w:r>
      <w:r w:rsidRPr="008F1CF6">
        <w:rPr>
          <w:rFonts w:ascii="Arial" w:hAnsi="Arial" w:cs="Arial"/>
          <w:spacing w:val="-2"/>
          <w:sz w:val="24"/>
          <w:szCs w:val="24"/>
        </w:rPr>
        <w:t xml:space="preserve"> </w:t>
      </w:r>
      <w:r w:rsidRPr="008F1CF6">
        <w:rPr>
          <w:rFonts w:ascii="Arial" w:hAnsi="Arial" w:cs="Arial"/>
          <w:b/>
          <w:bCs/>
          <w:sz w:val="24"/>
          <w:szCs w:val="24"/>
        </w:rPr>
        <w:t xml:space="preserve">UP II Pasunea </w:t>
      </w:r>
      <w:r w:rsidR="005173CD">
        <w:rPr>
          <w:rFonts w:ascii="Arial" w:hAnsi="Arial" w:cs="Arial"/>
          <w:b/>
          <w:bCs/>
          <w:sz w:val="24"/>
          <w:szCs w:val="24"/>
        </w:rPr>
        <w:t>BIERTAN</w:t>
      </w:r>
      <w:r w:rsidRPr="008F1CF6">
        <w:rPr>
          <w:rFonts w:ascii="Arial" w:hAnsi="Arial" w:cs="Arial"/>
          <w:sz w:val="24"/>
          <w:szCs w:val="24"/>
        </w:rPr>
        <w:t>,</w:t>
      </w:r>
      <w:r w:rsidRPr="008F1CF6">
        <w:rPr>
          <w:rFonts w:ascii="Arial" w:hAnsi="Arial" w:cs="Arial"/>
          <w:spacing w:val="3"/>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are</w:t>
      </w:r>
      <w:r w:rsidRPr="008F1CF6">
        <w:rPr>
          <w:rFonts w:ascii="Arial" w:hAnsi="Arial" w:cs="Arial"/>
          <w:spacing w:val="2"/>
          <w:sz w:val="24"/>
          <w:szCs w:val="24"/>
        </w:rPr>
        <w:t xml:space="preserve"> </w:t>
      </w:r>
      <w:r w:rsidRPr="008F1CF6">
        <w:rPr>
          <w:rFonts w:ascii="Arial" w:hAnsi="Arial" w:cs="Arial"/>
          <w:sz w:val="24"/>
          <w:szCs w:val="24"/>
        </w:rPr>
        <w:t>în</w:t>
      </w:r>
      <w:r w:rsidRPr="008F1CF6">
        <w:rPr>
          <w:rFonts w:ascii="Arial" w:hAnsi="Arial" w:cs="Arial"/>
          <w:spacing w:val="3"/>
          <w:sz w:val="24"/>
          <w:szCs w:val="24"/>
        </w:rPr>
        <w:t xml:space="preserve"> </w:t>
      </w:r>
      <w:r w:rsidRPr="008F1CF6">
        <w:rPr>
          <w:rFonts w:ascii="Arial" w:hAnsi="Arial" w:cs="Arial"/>
          <w:sz w:val="24"/>
          <w:szCs w:val="24"/>
        </w:rPr>
        <w:t>vedere:</w:t>
      </w:r>
    </w:p>
    <w:p w14:paraId="22A3C7AD" w14:textId="77777777" w:rsidR="00D4491E" w:rsidRPr="008F1CF6" w:rsidRDefault="00D4491E" w:rsidP="00D4491E">
      <w:pPr>
        <w:spacing w:after="0" w:line="240" w:lineRule="auto"/>
        <w:rPr>
          <w:rFonts w:ascii="Arial" w:hAnsi="Arial" w:cs="Arial"/>
          <w:sz w:val="24"/>
          <w:szCs w:val="24"/>
        </w:rPr>
      </w:pPr>
      <w:r w:rsidRPr="008F1CF6">
        <w:rPr>
          <w:rFonts w:ascii="Arial" w:hAnsi="Arial" w:cs="Arial"/>
          <w:sz w:val="24"/>
          <w:szCs w:val="24"/>
        </w:rPr>
        <w:t>- protejarea</w:t>
      </w:r>
      <w:r w:rsidRPr="008F1CF6">
        <w:rPr>
          <w:rFonts w:ascii="Arial" w:hAnsi="Arial" w:cs="Arial"/>
          <w:spacing w:val="-4"/>
          <w:sz w:val="24"/>
          <w:szCs w:val="24"/>
        </w:rPr>
        <w:t xml:space="preserve"> </w:t>
      </w:r>
      <w:r w:rsidRPr="008F1CF6">
        <w:rPr>
          <w:rFonts w:ascii="Arial" w:hAnsi="Arial" w:cs="Arial"/>
          <w:sz w:val="24"/>
          <w:szCs w:val="24"/>
        </w:rPr>
        <w:t>solului;</w:t>
      </w:r>
    </w:p>
    <w:p w14:paraId="00300D7F" w14:textId="77777777" w:rsidR="00D4491E" w:rsidRPr="008F1CF6" w:rsidRDefault="00D4491E" w:rsidP="00D4491E">
      <w:pPr>
        <w:spacing w:after="0" w:line="240" w:lineRule="auto"/>
        <w:rPr>
          <w:rFonts w:ascii="Arial" w:hAnsi="Arial" w:cs="Arial"/>
          <w:sz w:val="24"/>
          <w:szCs w:val="24"/>
        </w:rPr>
      </w:pPr>
      <w:r w:rsidRPr="008F1CF6">
        <w:rPr>
          <w:rFonts w:ascii="Arial" w:hAnsi="Arial" w:cs="Arial"/>
          <w:sz w:val="24"/>
          <w:szCs w:val="24"/>
        </w:rPr>
        <w:t>- protejarea</w:t>
      </w:r>
      <w:r w:rsidRPr="008F1CF6">
        <w:rPr>
          <w:rFonts w:ascii="Arial" w:hAnsi="Arial" w:cs="Arial"/>
          <w:spacing w:val="1"/>
          <w:sz w:val="24"/>
          <w:szCs w:val="24"/>
        </w:rPr>
        <w:t xml:space="preserve"> </w:t>
      </w:r>
      <w:r w:rsidRPr="008F1CF6">
        <w:rPr>
          <w:rFonts w:ascii="Arial" w:hAnsi="Arial" w:cs="Arial"/>
          <w:sz w:val="24"/>
          <w:szCs w:val="24"/>
        </w:rPr>
        <w:t>arborilor</w:t>
      </w:r>
      <w:r w:rsidRPr="008F1CF6">
        <w:rPr>
          <w:rFonts w:ascii="Arial" w:hAnsi="Arial" w:cs="Arial"/>
          <w:spacing w:val="1"/>
          <w:sz w:val="24"/>
          <w:szCs w:val="24"/>
        </w:rPr>
        <w:t xml:space="preserve"> </w:t>
      </w:r>
      <w:r w:rsidRPr="008F1CF6">
        <w:rPr>
          <w:rFonts w:ascii="Arial" w:hAnsi="Arial" w:cs="Arial"/>
          <w:sz w:val="24"/>
          <w:szCs w:val="24"/>
        </w:rPr>
        <w:t>care</w:t>
      </w:r>
      <w:r w:rsidRPr="008F1CF6">
        <w:rPr>
          <w:rFonts w:ascii="Arial" w:hAnsi="Arial" w:cs="Arial"/>
          <w:spacing w:val="1"/>
          <w:sz w:val="24"/>
          <w:szCs w:val="24"/>
        </w:rPr>
        <w:t xml:space="preserve"> </w:t>
      </w:r>
      <w:r w:rsidRPr="008F1CF6">
        <w:rPr>
          <w:rFonts w:ascii="Arial" w:hAnsi="Arial" w:cs="Arial"/>
          <w:sz w:val="24"/>
          <w:szCs w:val="24"/>
        </w:rPr>
        <w:t>rămân</w:t>
      </w:r>
      <w:r w:rsidRPr="008F1CF6">
        <w:rPr>
          <w:rFonts w:ascii="Arial" w:hAnsi="Arial" w:cs="Arial"/>
          <w:spacing w:val="2"/>
          <w:sz w:val="24"/>
          <w:szCs w:val="24"/>
        </w:rPr>
        <w:t xml:space="preserve"> </w:t>
      </w:r>
      <w:r w:rsidRPr="008F1CF6">
        <w:rPr>
          <w:rFonts w:ascii="Arial" w:hAnsi="Arial" w:cs="Arial"/>
          <w:sz w:val="24"/>
          <w:szCs w:val="24"/>
        </w:rPr>
        <w:t>în arboret.</w:t>
      </w:r>
    </w:p>
    <w:p w14:paraId="4E8265DA" w14:textId="77777777" w:rsidR="00D4491E" w:rsidRPr="008F1CF6" w:rsidRDefault="00D4491E" w:rsidP="00D4491E">
      <w:pPr>
        <w:spacing w:after="0" w:line="240" w:lineRule="auto"/>
        <w:rPr>
          <w:rFonts w:ascii="Arial" w:hAnsi="Arial" w:cs="Arial"/>
          <w:sz w:val="24"/>
          <w:szCs w:val="24"/>
        </w:rPr>
      </w:pPr>
      <w:r w:rsidRPr="008F1CF6">
        <w:rPr>
          <w:rFonts w:ascii="Arial" w:hAnsi="Arial" w:cs="Arial"/>
          <w:sz w:val="24"/>
          <w:szCs w:val="24"/>
        </w:rPr>
        <w:tab/>
      </w:r>
    </w:p>
    <w:p w14:paraId="7B8A362F" w14:textId="77777777" w:rsidR="00D4491E" w:rsidRPr="008F1CF6" w:rsidRDefault="00D4491E" w:rsidP="00D4491E">
      <w:pPr>
        <w:spacing w:after="0" w:line="240" w:lineRule="auto"/>
        <w:ind w:firstLine="708"/>
        <w:rPr>
          <w:rFonts w:ascii="Arial" w:hAnsi="Arial" w:cs="Arial"/>
          <w:sz w:val="24"/>
          <w:szCs w:val="24"/>
          <w:lang w:val="pt-BR"/>
        </w:rPr>
      </w:pPr>
      <w:r w:rsidRPr="008F1CF6">
        <w:rPr>
          <w:rFonts w:ascii="Arial" w:hAnsi="Arial" w:cs="Arial"/>
          <w:sz w:val="24"/>
          <w:szCs w:val="24"/>
          <w:lang w:val="pt-BR"/>
        </w:rPr>
        <w:t>În acest sens, personalul ocolului silvic are sarcina de a materializa pe teren limitele</w:t>
      </w:r>
      <w:r w:rsidRPr="008F1CF6">
        <w:rPr>
          <w:rFonts w:ascii="Arial" w:hAnsi="Arial" w:cs="Arial"/>
          <w:spacing w:val="1"/>
          <w:sz w:val="24"/>
          <w:szCs w:val="24"/>
          <w:lang w:val="pt-BR"/>
        </w:rPr>
        <w:t xml:space="preserve"> </w:t>
      </w:r>
      <w:r w:rsidRPr="008F1CF6">
        <w:rPr>
          <w:rFonts w:ascii="Arial" w:hAnsi="Arial" w:cs="Arial"/>
          <w:sz w:val="24"/>
          <w:szCs w:val="24"/>
          <w:lang w:val="pt-BR"/>
        </w:rPr>
        <w:t>parchetelor, a punctelor de regenerare, a căilor de acces pentru scos-apropiat şi a zonelor de</w:t>
      </w:r>
      <w:r w:rsidRPr="008F1CF6">
        <w:rPr>
          <w:rFonts w:ascii="Arial" w:hAnsi="Arial" w:cs="Arial"/>
          <w:spacing w:val="-61"/>
          <w:sz w:val="24"/>
          <w:szCs w:val="24"/>
          <w:lang w:val="pt-BR"/>
        </w:rPr>
        <w:t xml:space="preserve"> </w:t>
      </w:r>
      <w:r w:rsidRPr="008F1CF6">
        <w:rPr>
          <w:rFonts w:ascii="Arial" w:hAnsi="Arial" w:cs="Arial"/>
          <w:sz w:val="24"/>
          <w:szCs w:val="24"/>
          <w:lang w:val="pt-BR"/>
        </w:rPr>
        <w:t>protecţie a</w:t>
      </w:r>
      <w:r w:rsidRPr="008F1CF6">
        <w:rPr>
          <w:rFonts w:ascii="Arial" w:hAnsi="Arial" w:cs="Arial"/>
          <w:spacing w:val="2"/>
          <w:sz w:val="24"/>
          <w:szCs w:val="24"/>
          <w:lang w:val="pt-BR"/>
        </w:rPr>
        <w:t xml:space="preserve"> </w:t>
      </w:r>
      <w:r w:rsidRPr="008F1CF6">
        <w:rPr>
          <w:rFonts w:ascii="Arial" w:hAnsi="Arial" w:cs="Arial"/>
          <w:sz w:val="24"/>
          <w:szCs w:val="24"/>
          <w:lang w:val="pt-BR"/>
        </w:rPr>
        <w:t>arborilor.</w:t>
      </w:r>
    </w:p>
    <w:p w14:paraId="004D9713" w14:textId="77777777" w:rsidR="00D4491E" w:rsidRPr="008F1CF6" w:rsidRDefault="00D4491E" w:rsidP="00D4491E">
      <w:pPr>
        <w:spacing w:after="0" w:line="240" w:lineRule="auto"/>
        <w:rPr>
          <w:rFonts w:ascii="Arial" w:hAnsi="Arial" w:cs="Arial"/>
          <w:sz w:val="24"/>
          <w:szCs w:val="24"/>
          <w:lang w:val="pt-BR"/>
        </w:rPr>
      </w:pPr>
      <w:r w:rsidRPr="008F1CF6">
        <w:rPr>
          <w:rFonts w:ascii="Arial" w:hAnsi="Arial" w:cs="Arial"/>
          <w:sz w:val="24"/>
          <w:szCs w:val="24"/>
          <w:lang w:val="pt-BR"/>
        </w:rPr>
        <w:tab/>
        <w:t>În</w:t>
      </w:r>
      <w:r w:rsidRPr="008F1CF6">
        <w:rPr>
          <w:rFonts w:ascii="Arial" w:hAnsi="Arial" w:cs="Arial"/>
          <w:spacing w:val="1"/>
          <w:sz w:val="24"/>
          <w:szCs w:val="24"/>
          <w:lang w:val="pt-BR"/>
        </w:rPr>
        <w:t xml:space="preserve"> </w:t>
      </w:r>
      <w:r w:rsidRPr="008F1CF6">
        <w:rPr>
          <w:rFonts w:ascii="Arial" w:hAnsi="Arial" w:cs="Arial"/>
          <w:sz w:val="24"/>
          <w:szCs w:val="24"/>
          <w:lang w:val="pt-BR"/>
        </w:rPr>
        <w:t>perioada procesului</w:t>
      </w:r>
      <w:r w:rsidRPr="008F1CF6">
        <w:rPr>
          <w:rFonts w:ascii="Arial" w:hAnsi="Arial" w:cs="Arial"/>
          <w:spacing w:val="1"/>
          <w:sz w:val="24"/>
          <w:szCs w:val="24"/>
          <w:lang w:val="pt-BR"/>
        </w:rPr>
        <w:t xml:space="preserve"> </w:t>
      </w:r>
      <w:r w:rsidRPr="008F1CF6">
        <w:rPr>
          <w:rFonts w:ascii="Arial" w:hAnsi="Arial" w:cs="Arial"/>
          <w:sz w:val="24"/>
          <w:szCs w:val="24"/>
          <w:lang w:val="pt-BR"/>
        </w:rPr>
        <w:t>de</w:t>
      </w:r>
      <w:r w:rsidRPr="008F1CF6">
        <w:rPr>
          <w:rFonts w:ascii="Arial" w:hAnsi="Arial" w:cs="Arial"/>
          <w:spacing w:val="1"/>
          <w:sz w:val="24"/>
          <w:szCs w:val="24"/>
          <w:lang w:val="pt-BR"/>
        </w:rPr>
        <w:t xml:space="preserve"> </w:t>
      </w:r>
      <w:r w:rsidRPr="008F1CF6">
        <w:rPr>
          <w:rFonts w:ascii="Arial" w:hAnsi="Arial" w:cs="Arial"/>
          <w:sz w:val="24"/>
          <w:szCs w:val="24"/>
          <w:lang w:val="pt-BR"/>
        </w:rPr>
        <w:t>exploatare</w:t>
      </w:r>
      <w:r w:rsidRPr="008F1CF6">
        <w:rPr>
          <w:rFonts w:ascii="Arial" w:hAnsi="Arial" w:cs="Arial"/>
          <w:spacing w:val="1"/>
          <w:sz w:val="24"/>
          <w:szCs w:val="24"/>
          <w:lang w:val="pt-BR"/>
        </w:rPr>
        <w:t xml:space="preserve"> </w:t>
      </w:r>
      <w:r w:rsidRPr="008F1CF6">
        <w:rPr>
          <w:rFonts w:ascii="Arial" w:hAnsi="Arial" w:cs="Arial"/>
          <w:sz w:val="24"/>
          <w:szCs w:val="24"/>
          <w:lang w:val="pt-BR"/>
        </w:rPr>
        <w:t>se</w:t>
      </w:r>
      <w:r w:rsidRPr="008F1CF6">
        <w:rPr>
          <w:rFonts w:ascii="Arial" w:hAnsi="Arial" w:cs="Arial"/>
          <w:spacing w:val="1"/>
          <w:sz w:val="24"/>
          <w:szCs w:val="24"/>
          <w:lang w:val="pt-BR"/>
        </w:rPr>
        <w:t xml:space="preserve"> </w:t>
      </w:r>
      <w:r w:rsidRPr="008F1CF6">
        <w:rPr>
          <w:rFonts w:ascii="Arial" w:hAnsi="Arial" w:cs="Arial"/>
          <w:sz w:val="24"/>
          <w:szCs w:val="24"/>
          <w:lang w:val="pt-BR"/>
        </w:rPr>
        <w:t>vor</w:t>
      </w:r>
      <w:r w:rsidRPr="008F1CF6">
        <w:rPr>
          <w:rFonts w:ascii="Arial" w:hAnsi="Arial" w:cs="Arial"/>
          <w:spacing w:val="1"/>
          <w:sz w:val="24"/>
          <w:szCs w:val="24"/>
          <w:lang w:val="pt-BR"/>
        </w:rPr>
        <w:t xml:space="preserve"> </w:t>
      </w:r>
      <w:r w:rsidRPr="008F1CF6">
        <w:rPr>
          <w:rFonts w:ascii="Arial" w:hAnsi="Arial" w:cs="Arial"/>
          <w:sz w:val="24"/>
          <w:szCs w:val="24"/>
          <w:lang w:val="pt-BR"/>
        </w:rPr>
        <w:t>efectua</w:t>
      </w:r>
      <w:r w:rsidRPr="008F1CF6">
        <w:rPr>
          <w:rFonts w:ascii="Arial" w:hAnsi="Arial" w:cs="Arial"/>
          <w:spacing w:val="1"/>
          <w:sz w:val="24"/>
          <w:szCs w:val="24"/>
          <w:lang w:val="pt-BR"/>
        </w:rPr>
        <w:t xml:space="preserve"> </w:t>
      </w:r>
      <w:r w:rsidRPr="008F1CF6">
        <w:rPr>
          <w:rFonts w:ascii="Arial" w:hAnsi="Arial" w:cs="Arial"/>
          <w:sz w:val="24"/>
          <w:szCs w:val="24"/>
          <w:lang w:val="pt-BR"/>
        </w:rPr>
        <w:t>controale de</w:t>
      </w:r>
      <w:r w:rsidRPr="008F1CF6">
        <w:rPr>
          <w:rFonts w:ascii="Arial" w:hAnsi="Arial" w:cs="Arial"/>
          <w:spacing w:val="63"/>
          <w:sz w:val="24"/>
          <w:szCs w:val="24"/>
          <w:lang w:val="pt-BR"/>
        </w:rPr>
        <w:t xml:space="preserve"> </w:t>
      </w:r>
      <w:r w:rsidRPr="008F1CF6">
        <w:rPr>
          <w:rFonts w:ascii="Arial" w:hAnsi="Arial" w:cs="Arial"/>
          <w:sz w:val="24"/>
          <w:szCs w:val="24"/>
          <w:lang w:val="pt-BR"/>
        </w:rPr>
        <w:t>către personalul</w:t>
      </w:r>
      <w:r w:rsidRPr="008F1CF6">
        <w:rPr>
          <w:rFonts w:ascii="Arial" w:hAnsi="Arial" w:cs="Arial"/>
          <w:spacing w:val="1"/>
          <w:sz w:val="24"/>
          <w:szCs w:val="24"/>
          <w:lang w:val="pt-BR"/>
        </w:rPr>
        <w:t xml:space="preserve"> </w:t>
      </w:r>
      <w:r w:rsidRPr="008F1CF6">
        <w:rPr>
          <w:rFonts w:ascii="Arial" w:hAnsi="Arial" w:cs="Arial"/>
          <w:sz w:val="24"/>
          <w:szCs w:val="24"/>
          <w:lang w:val="pt-BR"/>
        </w:rPr>
        <w:t>silvic, pentru a</w:t>
      </w:r>
      <w:r w:rsidRPr="008F1CF6">
        <w:rPr>
          <w:rFonts w:ascii="Arial" w:hAnsi="Arial" w:cs="Arial"/>
          <w:spacing w:val="1"/>
          <w:sz w:val="24"/>
          <w:szCs w:val="24"/>
          <w:lang w:val="pt-BR"/>
        </w:rPr>
        <w:t xml:space="preserve"> </w:t>
      </w:r>
      <w:r w:rsidRPr="008F1CF6">
        <w:rPr>
          <w:rFonts w:ascii="Arial" w:hAnsi="Arial" w:cs="Arial"/>
          <w:sz w:val="24"/>
          <w:szCs w:val="24"/>
          <w:lang w:val="pt-BR"/>
        </w:rPr>
        <w:t>se</w:t>
      </w:r>
      <w:r w:rsidRPr="008F1CF6">
        <w:rPr>
          <w:rFonts w:ascii="Arial" w:hAnsi="Arial" w:cs="Arial"/>
          <w:spacing w:val="1"/>
          <w:sz w:val="24"/>
          <w:szCs w:val="24"/>
          <w:lang w:val="pt-BR"/>
        </w:rPr>
        <w:t xml:space="preserve"> </w:t>
      </w:r>
      <w:r w:rsidRPr="008F1CF6">
        <w:rPr>
          <w:rFonts w:ascii="Arial" w:hAnsi="Arial" w:cs="Arial"/>
          <w:sz w:val="24"/>
          <w:szCs w:val="24"/>
          <w:lang w:val="pt-BR"/>
        </w:rPr>
        <w:t>asigura respectarea</w:t>
      </w:r>
      <w:r w:rsidRPr="008F1CF6">
        <w:rPr>
          <w:rFonts w:ascii="Arial" w:hAnsi="Arial" w:cs="Arial"/>
          <w:spacing w:val="2"/>
          <w:sz w:val="24"/>
          <w:szCs w:val="24"/>
          <w:lang w:val="pt-BR"/>
        </w:rPr>
        <w:t xml:space="preserve"> </w:t>
      </w:r>
      <w:r w:rsidRPr="008F1CF6">
        <w:rPr>
          <w:rFonts w:ascii="Arial" w:hAnsi="Arial" w:cs="Arial"/>
          <w:sz w:val="24"/>
          <w:szCs w:val="24"/>
          <w:lang w:val="pt-BR"/>
        </w:rPr>
        <w:t>regulilor</w:t>
      </w:r>
      <w:r w:rsidRPr="008F1CF6">
        <w:rPr>
          <w:rFonts w:ascii="Arial" w:hAnsi="Arial" w:cs="Arial"/>
          <w:spacing w:val="1"/>
          <w:sz w:val="24"/>
          <w:szCs w:val="24"/>
          <w:lang w:val="pt-BR"/>
        </w:rPr>
        <w:t xml:space="preserve"> </w:t>
      </w:r>
      <w:r w:rsidRPr="008F1CF6">
        <w:rPr>
          <w:rFonts w:ascii="Arial" w:hAnsi="Arial" w:cs="Arial"/>
          <w:sz w:val="24"/>
          <w:szCs w:val="24"/>
          <w:lang w:val="pt-BR"/>
        </w:rPr>
        <w:t>silvice</w:t>
      </w:r>
      <w:r w:rsidRPr="008F1CF6">
        <w:rPr>
          <w:rFonts w:ascii="Arial" w:hAnsi="Arial" w:cs="Arial"/>
          <w:spacing w:val="1"/>
          <w:sz w:val="24"/>
          <w:szCs w:val="24"/>
          <w:lang w:val="pt-BR"/>
        </w:rPr>
        <w:t xml:space="preserve"> </w:t>
      </w:r>
      <w:r w:rsidRPr="008F1CF6">
        <w:rPr>
          <w:rFonts w:ascii="Arial" w:hAnsi="Arial" w:cs="Arial"/>
          <w:sz w:val="24"/>
          <w:szCs w:val="24"/>
          <w:lang w:val="pt-BR"/>
        </w:rPr>
        <w:t>la</w:t>
      </w:r>
      <w:r w:rsidRPr="008F1CF6">
        <w:rPr>
          <w:rFonts w:ascii="Arial" w:hAnsi="Arial" w:cs="Arial"/>
          <w:spacing w:val="2"/>
          <w:sz w:val="24"/>
          <w:szCs w:val="24"/>
          <w:lang w:val="pt-BR"/>
        </w:rPr>
        <w:t xml:space="preserve"> </w:t>
      </w:r>
      <w:r w:rsidRPr="008F1CF6">
        <w:rPr>
          <w:rFonts w:ascii="Arial" w:hAnsi="Arial" w:cs="Arial"/>
          <w:sz w:val="24"/>
          <w:szCs w:val="24"/>
          <w:lang w:val="pt-BR"/>
        </w:rPr>
        <w:t>exploatarea</w:t>
      </w:r>
      <w:r w:rsidRPr="008F1CF6">
        <w:rPr>
          <w:rFonts w:ascii="Arial" w:hAnsi="Arial" w:cs="Arial"/>
          <w:spacing w:val="1"/>
          <w:sz w:val="24"/>
          <w:szCs w:val="24"/>
          <w:lang w:val="pt-BR"/>
        </w:rPr>
        <w:t xml:space="preserve"> </w:t>
      </w:r>
      <w:r w:rsidRPr="008F1CF6">
        <w:rPr>
          <w:rFonts w:ascii="Arial" w:hAnsi="Arial" w:cs="Arial"/>
          <w:sz w:val="24"/>
          <w:szCs w:val="24"/>
          <w:lang w:val="pt-BR"/>
        </w:rPr>
        <w:t>pădurilor.</w:t>
      </w:r>
    </w:p>
    <w:p w14:paraId="3BA959E4" w14:textId="77777777" w:rsidR="00D4491E" w:rsidRPr="008F1CF6" w:rsidRDefault="00D4491E" w:rsidP="00D4491E">
      <w:pPr>
        <w:spacing w:after="0" w:line="240" w:lineRule="auto"/>
        <w:rPr>
          <w:rFonts w:ascii="Arial" w:hAnsi="Arial" w:cs="Arial"/>
          <w:sz w:val="24"/>
          <w:szCs w:val="24"/>
          <w:lang w:val="pt-BR"/>
        </w:rPr>
      </w:pPr>
      <w:r w:rsidRPr="008F1CF6">
        <w:rPr>
          <w:rFonts w:ascii="Arial" w:hAnsi="Arial" w:cs="Arial"/>
          <w:sz w:val="24"/>
          <w:szCs w:val="24"/>
          <w:lang w:val="pt-BR"/>
        </w:rPr>
        <w:lastRenderedPageBreak/>
        <w:tab/>
        <w:t>Reprimirea</w:t>
      </w:r>
      <w:r w:rsidRPr="008F1CF6">
        <w:rPr>
          <w:rFonts w:ascii="Arial" w:hAnsi="Arial" w:cs="Arial"/>
          <w:spacing w:val="-6"/>
          <w:sz w:val="24"/>
          <w:szCs w:val="24"/>
          <w:lang w:val="pt-BR"/>
        </w:rPr>
        <w:t xml:space="preserve"> </w:t>
      </w:r>
      <w:r w:rsidRPr="008F1CF6">
        <w:rPr>
          <w:rFonts w:ascii="Arial" w:hAnsi="Arial" w:cs="Arial"/>
          <w:sz w:val="24"/>
          <w:szCs w:val="24"/>
          <w:lang w:val="pt-BR"/>
        </w:rPr>
        <w:t>parchetelor</w:t>
      </w:r>
      <w:r w:rsidRPr="008F1CF6">
        <w:rPr>
          <w:rFonts w:ascii="Arial" w:hAnsi="Arial" w:cs="Arial"/>
          <w:spacing w:val="-7"/>
          <w:sz w:val="24"/>
          <w:szCs w:val="24"/>
          <w:lang w:val="pt-BR"/>
        </w:rPr>
        <w:t xml:space="preserve"> </w:t>
      </w:r>
      <w:r w:rsidRPr="008F1CF6">
        <w:rPr>
          <w:rFonts w:ascii="Arial" w:hAnsi="Arial" w:cs="Arial"/>
          <w:sz w:val="24"/>
          <w:szCs w:val="24"/>
          <w:lang w:val="pt-BR"/>
        </w:rPr>
        <w:t>se</w:t>
      </w:r>
      <w:r w:rsidRPr="008F1CF6">
        <w:rPr>
          <w:rFonts w:ascii="Arial" w:hAnsi="Arial" w:cs="Arial"/>
          <w:spacing w:val="-4"/>
          <w:sz w:val="24"/>
          <w:szCs w:val="24"/>
          <w:lang w:val="pt-BR"/>
        </w:rPr>
        <w:t xml:space="preserve"> </w:t>
      </w:r>
      <w:r w:rsidRPr="008F1CF6">
        <w:rPr>
          <w:rFonts w:ascii="Arial" w:hAnsi="Arial" w:cs="Arial"/>
          <w:sz w:val="24"/>
          <w:szCs w:val="24"/>
          <w:lang w:val="pt-BR"/>
        </w:rPr>
        <w:t>va</w:t>
      </w:r>
      <w:r w:rsidRPr="008F1CF6">
        <w:rPr>
          <w:rFonts w:ascii="Arial" w:hAnsi="Arial" w:cs="Arial"/>
          <w:spacing w:val="-5"/>
          <w:sz w:val="24"/>
          <w:szCs w:val="24"/>
          <w:lang w:val="pt-BR"/>
        </w:rPr>
        <w:t xml:space="preserve"> </w:t>
      </w:r>
      <w:r w:rsidRPr="008F1CF6">
        <w:rPr>
          <w:rFonts w:ascii="Arial" w:hAnsi="Arial" w:cs="Arial"/>
          <w:sz w:val="24"/>
          <w:szCs w:val="24"/>
          <w:lang w:val="pt-BR"/>
        </w:rPr>
        <w:t>face</w:t>
      </w:r>
      <w:r w:rsidRPr="008F1CF6">
        <w:rPr>
          <w:rFonts w:ascii="Arial" w:hAnsi="Arial" w:cs="Arial"/>
          <w:spacing w:val="-4"/>
          <w:sz w:val="24"/>
          <w:szCs w:val="24"/>
          <w:lang w:val="pt-BR"/>
        </w:rPr>
        <w:t xml:space="preserve"> </w:t>
      </w:r>
      <w:r w:rsidRPr="008F1CF6">
        <w:rPr>
          <w:rFonts w:ascii="Arial" w:hAnsi="Arial" w:cs="Arial"/>
          <w:sz w:val="24"/>
          <w:szCs w:val="24"/>
          <w:lang w:val="pt-BR"/>
        </w:rPr>
        <w:t>la</w:t>
      </w:r>
      <w:r w:rsidRPr="008F1CF6">
        <w:rPr>
          <w:rFonts w:ascii="Arial" w:hAnsi="Arial" w:cs="Arial"/>
          <w:spacing w:val="-4"/>
          <w:sz w:val="24"/>
          <w:szCs w:val="24"/>
          <w:lang w:val="pt-BR"/>
        </w:rPr>
        <w:t xml:space="preserve"> </w:t>
      </w:r>
      <w:r w:rsidRPr="008F1CF6">
        <w:rPr>
          <w:rFonts w:ascii="Arial" w:hAnsi="Arial" w:cs="Arial"/>
          <w:sz w:val="24"/>
          <w:szCs w:val="24"/>
          <w:lang w:val="pt-BR"/>
        </w:rPr>
        <w:t>termen</w:t>
      </w:r>
      <w:r w:rsidRPr="008F1CF6">
        <w:rPr>
          <w:rFonts w:ascii="Arial" w:hAnsi="Arial" w:cs="Arial"/>
          <w:spacing w:val="-4"/>
          <w:sz w:val="24"/>
          <w:szCs w:val="24"/>
          <w:lang w:val="pt-BR"/>
        </w:rPr>
        <w:t xml:space="preserve"> </w:t>
      </w:r>
      <w:r w:rsidRPr="008F1CF6">
        <w:rPr>
          <w:rFonts w:ascii="Arial" w:hAnsi="Arial" w:cs="Arial"/>
          <w:sz w:val="24"/>
          <w:szCs w:val="24"/>
          <w:lang w:val="pt-BR"/>
        </w:rPr>
        <w:t>şi</w:t>
      </w:r>
      <w:r w:rsidRPr="008F1CF6">
        <w:rPr>
          <w:rFonts w:ascii="Arial" w:hAnsi="Arial" w:cs="Arial"/>
          <w:spacing w:val="-5"/>
          <w:sz w:val="24"/>
          <w:szCs w:val="24"/>
          <w:lang w:val="pt-BR"/>
        </w:rPr>
        <w:t xml:space="preserve"> </w:t>
      </w:r>
      <w:r w:rsidRPr="008F1CF6">
        <w:rPr>
          <w:rFonts w:ascii="Arial" w:hAnsi="Arial" w:cs="Arial"/>
          <w:sz w:val="24"/>
          <w:szCs w:val="24"/>
          <w:lang w:val="pt-BR"/>
        </w:rPr>
        <w:t>în</w:t>
      </w:r>
      <w:r w:rsidRPr="008F1CF6">
        <w:rPr>
          <w:rFonts w:ascii="Arial" w:hAnsi="Arial" w:cs="Arial"/>
          <w:spacing w:val="-3"/>
          <w:sz w:val="24"/>
          <w:szCs w:val="24"/>
          <w:lang w:val="pt-BR"/>
        </w:rPr>
        <w:t xml:space="preserve"> </w:t>
      </w:r>
      <w:r w:rsidRPr="008F1CF6">
        <w:rPr>
          <w:rFonts w:ascii="Arial" w:hAnsi="Arial" w:cs="Arial"/>
          <w:sz w:val="24"/>
          <w:szCs w:val="24"/>
          <w:lang w:val="pt-BR"/>
        </w:rPr>
        <w:t>condiţiile</w:t>
      </w:r>
      <w:r w:rsidRPr="008F1CF6">
        <w:rPr>
          <w:rFonts w:ascii="Arial" w:hAnsi="Arial" w:cs="Arial"/>
          <w:spacing w:val="-4"/>
          <w:sz w:val="24"/>
          <w:szCs w:val="24"/>
          <w:lang w:val="pt-BR"/>
        </w:rPr>
        <w:t xml:space="preserve"> </w:t>
      </w:r>
      <w:r w:rsidRPr="008F1CF6">
        <w:rPr>
          <w:rFonts w:ascii="Arial" w:hAnsi="Arial" w:cs="Arial"/>
          <w:sz w:val="24"/>
          <w:szCs w:val="24"/>
          <w:lang w:val="pt-BR"/>
        </w:rPr>
        <w:t>prevăzute</w:t>
      </w:r>
      <w:r w:rsidRPr="008F1CF6">
        <w:rPr>
          <w:rFonts w:ascii="Arial" w:hAnsi="Arial" w:cs="Arial"/>
          <w:spacing w:val="-6"/>
          <w:sz w:val="24"/>
          <w:szCs w:val="24"/>
          <w:lang w:val="pt-BR"/>
        </w:rPr>
        <w:t xml:space="preserve"> </w:t>
      </w:r>
      <w:r w:rsidRPr="008F1CF6">
        <w:rPr>
          <w:rFonts w:ascii="Arial" w:hAnsi="Arial" w:cs="Arial"/>
          <w:sz w:val="24"/>
          <w:szCs w:val="24"/>
          <w:lang w:val="pt-BR"/>
        </w:rPr>
        <w:t>prin</w:t>
      </w:r>
      <w:r w:rsidRPr="008F1CF6">
        <w:rPr>
          <w:rFonts w:ascii="Arial" w:hAnsi="Arial" w:cs="Arial"/>
          <w:spacing w:val="-5"/>
          <w:sz w:val="24"/>
          <w:szCs w:val="24"/>
          <w:lang w:val="pt-BR"/>
        </w:rPr>
        <w:t xml:space="preserve"> </w:t>
      </w:r>
      <w:r w:rsidRPr="008F1CF6">
        <w:rPr>
          <w:rFonts w:ascii="Arial" w:hAnsi="Arial" w:cs="Arial"/>
          <w:sz w:val="24"/>
          <w:szCs w:val="24"/>
          <w:lang w:val="pt-BR"/>
        </w:rPr>
        <w:t>autorizaţia</w:t>
      </w:r>
      <w:r w:rsidRPr="008F1CF6">
        <w:rPr>
          <w:rFonts w:ascii="Arial" w:hAnsi="Arial" w:cs="Arial"/>
          <w:spacing w:val="-4"/>
          <w:sz w:val="24"/>
          <w:szCs w:val="24"/>
          <w:lang w:val="pt-BR"/>
        </w:rPr>
        <w:t xml:space="preserve"> </w:t>
      </w:r>
      <w:r w:rsidRPr="008F1CF6">
        <w:rPr>
          <w:rFonts w:ascii="Arial" w:hAnsi="Arial" w:cs="Arial"/>
          <w:sz w:val="24"/>
          <w:szCs w:val="24"/>
          <w:lang w:val="pt-BR"/>
        </w:rPr>
        <w:t>de</w:t>
      </w:r>
      <w:r w:rsidRPr="008F1CF6">
        <w:rPr>
          <w:rFonts w:ascii="Arial" w:hAnsi="Arial" w:cs="Arial"/>
          <w:spacing w:val="-61"/>
          <w:sz w:val="24"/>
          <w:szCs w:val="24"/>
          <w:lang w:val="pt-BR"/>
        </w:rPr>
        <w:t xml:space="preserve"> </w:t>
      </w:r>
      <w:r w:rsidRPr="008F1CF6">
        <w:rPr>
          <w:rFonts w:ascii="Arial" w:hAnsi="Arial" w:cs="Arial"/>
          <w:spacing w:val="-2"/>
          <w:sz w:val="24"/>
          <w:szCs w:val="24"/>
          <w:lang w:val="pt-BR"/>
        </w:rPr>
        <w:t>exploatare,</w:t>
      </w:r>
      <w:r w:rsidRPr="008F1CF6">
        <w:rPr>
          <w:rFonts w:ascii="Arial" w:hAnsi="Arial" w:cs="Arial"/>
          <w:spacing w:val="-12"/>
          <w:sz w:val="24"/>
          <w:szCs w:val="24"/>
          <w:lang w:val="pt-BR"/>
        </w:rPr>
        <w:t xml:space="preserve"> </w:t>
      </w:r>
      <w:r w:rsidRPr="008F1CF6">
        <w:rPr>
          <w:rFonts w:ascii="Arial" w:hAnsi="Arial" w:cs="Arial"/>
          <w:spacing w:val="-2"/>
          <w:sz w:val="24"/>
          <w:szCs w:val="24"/>
          <w:lang w:val="pt-BR"/>
        </w:rPr>
        <w:t>numai</w:t>
      </w:r>
      <w:r w:rsidRPr="008F1CF6">
        <w:rPr>
          <w:rFonts w:ascii="Arial" w:hAnsi="Arial" w:cs="Arial"/>
          <w:spacing w:val="-13"/>
          <w:sz w:val="24"/>
          <w:szCs w:val="24"/>
          <w:lang w:val="pt-BR"/>
        </w:rPr>
        <w:t xml:space="preserve"> </w:t>
      </w:r>
      <w:r w:rsidRPr="008F1CF6">
        <w:rPr>
          <w:rFonts w:ascii="Arial" w:hAnsi="Arial" w:cs="Arial"/>
          <w:spacing w:val="-2"/>
          <w:sz w:val="24"/>
          <w:szCs w:val="24"/>
          <w:lang w:val="pt-BR"/>
        </w:rPr>
        <w:t>după</w:t>
      </w:r>
      <w:r w:rsidRPr="008F1CF6">
        <w:rPr>
          <w:rFonts w:ascii="Arial" w:hAnsi="Arial" w:cs="Arial"/>
          <w:spacing w:val="-12"/>
          <w:sz w:val="24"/>
          <w:szCs w:val="24"/>
          <w:lang w:val="pt-BR"/>
        </w:rPr>
        <w:t xml:space="preserve"> </w:t>
      </w:r>
      <w:r w:rsidRPr="008F1CF6">
        <w:rPr>
          <w:rFonts w:ascii="Arial" w:hAnsi="Arial" w:cs="Arial"/>
          <w:spacing w:val="-2"/>
          <w:sz w:val="24"/>
          <w:szCs w:val="24"/>
          <w:lang w:val="pt-BR"/>
        </w:rPr>
        <w:t>evacuarea</w:t>
      </w:r>
      <w:r w:rsidRPr="008F1CF6">
        <w:rPr>
          <w:rFonts w:ascii="Arial" w:hAnsi="Arial" w:cs="Arial"/>
          <w:spacing w:val="-12"/>
          <w:sz w:val="24"/>
          <w:szCs w:val="24"/>
          <w:lang w:val="pt-BR"/>
        </w:rPr>
        <w:t xml:space="preserve"> </w:t>
      </w:r>
      <w:r w:rsidRPr="008F1CF6">
        <w:rPr>
          <w:rFonts w:ascii="Arial" w:hAnsi="Arial" w:cs="Arial"/>
          <w:spacing w:val="-2"/>
          <w:sz w:val="24"/>
          <w:szCs w:val="24"/>
          <w:lang w:val="pt-BR"/>
        </w:rPr>
        <w:t>completă</w:t>
      </w:r>
      <w:r w:rsidRPr="008F1CF6">
        <w:rPr>
          <w:rFonts w:ascii="Arial" w:hAnsi="Arial" w:cs="Arial"/>
          <w:spacing w:val="-10"/>
          <w:sz w:val="24"/>
          <w:szCs w:val="24"/>
          <w:lang w:val="pt-BR"/>
        </w:rPr>
        <w:t xml:space="preserve"> </w:t>
      </w:r>
      <w:r w:rsidRPr="008F1CF6">
        <w:rPr>
          <w:rFonts w:ascii="Arial" w:hAnsi="Arial" w:cs="Arial"/>
          <w:spacing w:val="-2"/>
          <w:sz w:val="24"/>
          <w:szCs w:val="24"/>
          <w:lang w:val="pt-BR"/>
        </w:rPr>
        <w:t>a</w:t>
      </w:r>
      <w:r w:rsidRPr="008F1CF6">
        <w:rPr>
          <w:rFonts w:ascii="Arial" w:hAnsi="Arial" w:cs="Arial"/>
          <w:spacing w:val="-14"/>
          <w:sz w:val="24"/>
          <w:szCs w:val="24"/>
          <w:lang w:val="pt-BR"/>
        </w:rPr>
        <w:t xml:space="preserve"> </w:t>
      </w:r>
      <w:r w:rsidRPr="008F1CF6">
        <w:rPr>
          <w:rFonts w:ascii="Arial" w:hAnsi="Arial" w:cs="Arial"/>
          <w:spacing w:val="-2"/>
          <w:sz w:val="24"/>
          <w:szCs w:val="24"/>
          <w:lang w:val="pt-BR"/>
        </w:rPr>
        <w:t>materialului</w:t>
      </w:r>
      <w:r w:rsidRPr="008F1CF6">
        <w:rPr>
          <w:rFonts w:ascii="Arial" w:hAnsi="Arial" w:cs="Arial"/>
          <w:spacing w:val="-11"/>
          <w:sz w:val="24"/>
          <w:szCs w:val="24"/>
          <w:lang w:val="pt-BR"/>
        </w:rPr>
        <w:t xml:space="preserve"> </w:t>
      </w:r>
      <w:r w:rsidRPr="008F1CF6">
        <w:rPr>
          <w:rFonts w:ascii="Arial" w:hAnsi="Arial" w:cs="Arial"/>
          <w:spacing w:val="-2"/>
          <w:sz w:val="24"/>
          <w:szCs w:val="24"/>
          <w:lang w:val="pt-BR"/>
        </w:rPr>
        <w:t>lemnos</w:t>
      </w:r>
      <w:r w:rsidRPr="008F1CF6">
        <w:rPr>
          <w:rFonts w:ascii="Arial" w:hAnsi="Arial" w:cs="Arial"/>
          <w:spacing w:val="-11"/>
          <w:sz w:val="24"/>
          <w:szCs w:val="24"/>
          <w:lang w:val="pt-BR"/>
        </w:rPr>
        <w:t xml:space="preserve"> </w:t>
      </w:r>
      <w:r w:rsidRPr="008F1CF6">
        <w:rPr>
          <w:rFonts w:ascii="Arial" w:hAnsi="Arial" w:cs="Arial"/>
          <w:spacing w:val="-1"/>
          <w:sz w:val="24"/>
          <w:szCs w:val="24"/>
          <w:lang w:val="pt-BR"/>
        </w:rPr>
        <w:t>şi</w:t>
      </w:r>
      <w:r w:rsidRPr="008F1CF6">
        <w:rPr>
          <w:rFonts w:ascii="Arial" w:hAnsi="Arial" w:cs="Arial"/>
          <w:spacing w:val="-13"/>
          <w:sz w:val="24"/>
          <w:szCs w:val="24"/>
          <w:lang w:val="pt-BR"/>
        </w:rPr>
        <w:t xml:space="preserve"> </w:t>
      </w:r>
      <w:r w:rsidRPr="008F1CF6">
        <w:rPr>
          <w:rFonts w:ascii="Arial" w:hAnsi="Arial" w:cs="Arial"/>
          <w:spacing w:val="-1"/>
          <w:sz w:val="24"/>
          <w:szCs w:val="24"/>
          <w:lang w:val="pt-BR"/>
        </w:rPr>
        <w:t>curăţirea</w:t>
      </w:r>
      <w:r w:rsidRPr="008F1CF6">
        <w:rPr>
          <w:rFonts w:ascii="Arial" w:hAnsi="Arial" w:cs="Arial"/>
          <w:spacing w:val="-10"/>
          <w:sz w:val="24"/>
          <w:szCs w:val="24"/>
          <w:lang w:val="pt-BR"/>
        </w:rPr>
        <w:t xml:space="preserve"> </w:t>
      </w:r>
      <w:r w:rsidRPr="008F1CF6">
        <w:rPr>
          <w:rFonts w:ascii="Arial" w:hAnsi="Arial" w:cs="Arial"/>
          <w:spacing w:val="-1"/>
          <w:sz w:val="24"/>
          <w:szCs w:val="24"/>
          <w:lang w:val="pt-BR"/>
        </w:rPr>
        <w:t>corespunzătoare</w:t>
      </w:r>
      <w:r w:rsidRPr="008F1CF6">
        <w:rPr>
          <w:rFonts w:ascii="Arial" w:hAnsi="Arial" w:cs="Arial"/>
          <w:spacing w:val="-61"/>
          <w:sz w:val="24"/>
          <w:szCs w:val="24"/>
          <w:lang w:val="pt-BR"/>
        </w:rPr>
        <w:t xml:space="preserve"> </w:t>
      </w:r>
      <w:r w:rsidRPr="008F1CF6">
        <w:rPr>
          <w:rFonts w:ascii="Arial" w:hAnsi="Arial" w:cs="Arial"/>
          <w:sz w:val="24"/>
          <w:szCs w:val="24"/>
          <w:lang w:val="pt-BR"/>
        </w:rPr>
        <w:t>a</w:t>
      </w:r>
      <w:r w:rsidRPr="008F1CF6">
        <w:rPr>
          <w:rFonts w:ascii="Arial" w:hAnsi="Arial" w:cs="Arial"/>
          <w:spacing w:val="-4"/>
          <w:sz w:val="24"/>
          <w:szCs w:val="24"/>
          <w:lang w:val="pt-BR"/>
        </w:rPr>
        <w:t xml:space="preserve"> </w:t>
      </w:r>
      <w:r w:rsidRPr="008F1CF6">
        <w:rPr>
          <w:rFonts w:ascii="Arial" w:hAnsi="Arial" w:cs="Arial"/>
          <w:sz w:val="24"/>
          <w:szCs w:val="24"/>
          <w:lang w:val="pt-BR"/>
        </w:rPr>
        <w:t>acestora.</w:t>
      </w:r>
    </w:p>
    <w:p w14:paraId="6AEA5D30" w14:textId="77777777" w:rsidR="00D4491E" w:rsidRPr="008F1CF6" w:rsidRDefault="00D4491E" w:rsidP="00D4491E">
      <w:pPr>
        <w:spacing w:after="0" w:line="240" w:lineRule="auto"/>
        <w:rPr>
          <w:rFonts w:ascii="Arial" w:hAnsi="Arial" w:cs="Arial"/>
          <w:lang w:val="pt-BR"/>
        </w:rPr>
      </w:pPr>
    </w:p>
    <w:p w14:paraId="3C05EF1A" w14:textId="77777777" w:rsidR="00D4491E" w:rsidRPr="008F1CF6" w:rsidRDefault="00D4491E" w:rsidP="00D4491E">
      <w:pPr>
        <w:spacing w:after="0" w:line="240" w:lineRule="auto"/>
        <w:ind w:firstLine="567"/>
        <w:rPr>
          <w:rFonts w:ascii="Arial" w:hAnsi="Arial" w:cs="Arial"/>
          <w:sz w:val="24"/>
          <w:szCs w:val="24"/>
        </w:rPr>
      </w:pPr>
      <w:r w:rsidRPr="008F1CF6">
        <w:rPr>
          <w:rFonts w:ascii="Arial" w:hAnsi="Arial" w:cs="Arial"/>
          <w:sz w:val="24"/>
          <w:szCs w:val="24"/>
        </w:rPr>
        <w:t>În vederea asigurării protecţiei ecologice a pădurilor şi a mediului înconjurător tehnologia de exploatare a masei lemnoase va consta în următoarele:</w:t>
      </w:r>
    </w:p>
    <w:p w14:paraId="4AB28B3E" w14:textId="77777777" w:rsidR="00D4491E" w:rsidRPr="008F1CF6" w:rsidRDefault="00D4491E" w:rsidP="00D4491E">
      <w:pPr>
        <w:spacing w:after="0" w:line="240" w:lineRule="auto"/>
        <w:ind w:firstLine="567"/>
        <w:rPr>
          <w:rFonts w:ascii="Arial" w:hAnsi="Arial" w:cs="Arial"/>
          <w:sz w:val="24"/>
          <w:szCs w:val="24"/>
        </w:rPr>
      </w:pPr>
      <w:r w:rsidRPr="008F1CF6">
        <w:rPr>
          <w:rFonts w:ascii="Arial" w:hAnsi="Arial" w:cs="Arial"/>
          <w:sz w:val="24"/>
          <w:szCs w:val="24"/>
        </w:rPr>
        <w:t xml:space="preserve"> a.) pregătirea unităţilor amenajistice pentru exploatare </w:t>
      </w:r>
    </w:p>
    <w:p w14:paraId="3E949859" w14:textId="77777777" w:rsidR="00D4491E" w:rsidRPr="008F1CF6" w:rsidRDefault="00D4491E" w:rsidP="00D4491E">
      <w:pPr>
        <w:spacing w:after="0" w:line="240" w:lineRule="auto"/>
        <w:ind w:firstLine="567"/>
        <w:rPr>
          <w:rFonts w:ascii="Arial" w:hAnsi="Arial" w:cs="Arial"/>
          <w:sz w:val="24"/>
          <w:szCs w:val="24"/>
        </w:rPr>
      </w:pPr>
      <w:r w:rsidRPr="008F1CF6">
        <w:rPr>
          <w:rFonts w:ascii="Arial" w:hAnsi="Arial" w:cs="Arial"/>
          <w:sz w:val="24"/>
          <w:szCs w:val="24"/>
        </w:rPr>
        <w:t>- materializarea (delimitarea) parchetelor cu respectarea normelor în vigoare privind amplasarea şi delimitarea acestora;</w:t>
      </w:r>
    </w:p>
    <w:p w14:paraId="65A56B77" w14:textId="77777777" w:rsidR="00D4491E" w:rsidRPr="008F1CF6" w:rsidRDefault="00D4491E" w:rsidP="00D4491E">
      <w:pPr>
        <w:spacing w:after="0" w:line="240" w:lineRule="auto"/>
        <w:ind w:firstLine="567"/>
        <w:rPr>
          <w:rFonts w:ascii="Arial" w:hAnsi="Arial" w:cs="Arial"/>
          <w:sz w:val="24"/>
          <w:szCs w:val="24"/>
        </w:rPr>
      </w:pPr>
      <w:r w:rsidRPr="008F1CF6">
        <w:rPr>
          <w:rFonts w:ascii="Arial" w:hAnsi="Arial" w:cs="Arial"/>
          <w:sz w:val="24"/>
          <w:szCs w:val="24"/>
        </w:rPr>
        <w:t xml:space="preserve"> - drumurile de scos apropiat se pot aproba și se pot realiza pe versanți cu pantă de până la 30 de grade, în situația în care substratul litologic este constituit din fliș – facies marnos, marno – argilos și argilos, nisipuri, pietrișuri și loess, sau de până la 35 de grade pe alte substraturi litologice, și pot avea o declivitate maximă de 25%; peste aceste limite scos-apropiatul lemnului se realizează cu funiculare/alte instalații;</w:t>
      </w:r>
    </w:p>
    <w:p w14:paraId="1618ABF8" w14:textId="77777777" w:rsidR="00D4491E" w:rsidRPr="008F1CF6" w:rsidRDefault="00D4491E" w:rsidP="00D4491E">
      <w:pPr>
        <w:spacing w:after="0" w:line="240" w:lineRule="auto"/>
        <w:ind w:firstLine="567"/>
        <w:rPr>
          <w:rFonts w:ascii="Arial" w:hAnsi="Arial" w:cs="Arial"/>
          <w:sz w:val="24"/>
          <w:szCs w:val="24"/>
        </w:rPr>
      </w:pPr>
      <w:r w:rsidRPr="008F1CF6">
        <w:rPr>
          <w:rFonts w:ascii="Arial" w:hAnsi="Arial" w:cs="Arial"/>
          <w:sz w:val="24"/>
          <w:szCs w:val="24"/>
        </w:rPr>
        <w:t xml:space="preserve"> - drumurile de tractor folosite la scos - apropiatul masei lemnoase vor avea o lățime de maximum 4 m, luându-se măsuri de consolidare și de stabilizare a taluzurilor; de asemenea, la amplasarea acestora se va evita afectarea zonelor cu semințiș utilizabil; </w:t>
      </w:r>
    </w:p>
    <w:p w14:paraId="4B8A069C" w14:textId="77777777" w:rsidR="00D4491E" w:rsidRPr="008F1CF6" w:rsidRDefault="00D4491E" w:rsidP="00D4491E">
      <w:pPr>
        <w:spacing w:after="0" w:line="240" w:lineRule="auto"/>
        <w:ind w:firstLine="567"/>
        <w:rPr>
          <w:rFonts w:ascii="Arial" w:hAnsi="Arial" w:cs="Arial"/>
          <w:sz w:val="24"/>
          <w:szCs w:val="24"/>
        </w:rPr>
      </w:pPr>
      <w:r w:rsidRPr="008F1CF6">
        <w:rPr>
          <w:rFonts w:ascii="Arial" w:hAnsi="Arial" w:cs="Arial"/>
          <w:sz w:val="24"/>
          <w:szCs w:val="24"/>
        </w:rPr>
        <w:t xml:space="preserve">- este indicat ca desimea admisă a căilor amenajate pentru tractarea lemnului tăiat (incluzând şi traseele existente) să fie de cât mai redusă, maximum 100m/ha pentru un bazinet sau pentru instalaţiile cu cablu de 85 m/ha, suprafaţa ocupată încadrându-se în 5% din suprafaţa parchetului; </w:t>
      </w:r>
    </w:p>
    <w:p w14:paraId="092C6D63" w14:textId="77777777" w:rsidR="00D4491E" w:rsidRPr="008F1CF6" w:rsidRDefault="00D4491E" w:rsidP="00D4491E">
      <w:pPr>
        <w:spacing w:after="0" w:line="240" w:lineRule="auto"/>
        <w:ind w:firstLine="567"/>
        <w:rPr>
          <w:rFonts w:ascii="Arial" w:hAnsi="Arial" w:cs="Arial"/>
          <w:sz w:val="24"/>
          <w:szCs w:val="24"/>
        </w:rPr>
      </w:pPr>
      <w:r w:rsidRPr="008F1CF6">
        <w:rPr>
          <w:rFonts w:ascii="Arial" w:hAnsi="Arial" w:cs="Arial"/>
          <w:sz w:val="24"/>
          <w:szCs w:val="24"/>
        </w:rPr>
        <w:t xml:space="preserve">- instalaţii cu cablu (funicularele) vor avea lăţimea maximă a culoarului, la nivelul sarcinii, de 4 m, la funicularele cu două cărucioare și 6 m la cele cu un singur cărucior; punctele de încărcare și descărcare a sarcinii se vor amplasa în afara ochiurilor cu semințiș; </w:t>
      </w:r>
    </w:p>
    <w:p w14:paraId="086D12DC" w14:textId="77777777" w:rsidR="00D4491E" w:rsidRPr="008F1CF6" w:rsidRDefault="00D4491E" w:rsidP="00D4491E">
      <w:pPr>
        <w:spacing w:after="0" w:line="240" w:lineRule="auto"/>
        <w:ind w:firstLine="567"/>
        <w:rPr>
          <w:rFonts w:ascii="Arial" w:hAnsi="Arial" w:cs="Arial"/>
          <w:sz w:val="24"/>
          <w:szCs w:val="24"/>
        </w:rPr>
      </w:pPr>
      <w:r w:rsidRPr="008F1CF6">
        <w:rPr>
          <w:rFonts w:ascii="Arial" w:hAnsi="Arial" w:cs="Arial"/>
          <w:sz w:val="24"/>
          <w:szCs w:val="24"/>
        </w:rPr>
        <w:t xml:space="preserve">- la joncţiunea cu calea de transport (drum auto) a căilor pentru tractoare sau a liniilor pentru funiculare se vor materializa spaţii de lucru, de regulă în afara regenerării şi pe cât posibil fără mişcări mari de pământ. </w:t>
      </w:r>
    </w:p>
    <w:p w14:paraId="5B79359F" w14:textId="77777777" w:rsidR="00D4491E" w:rsidRPr="008F1CF6" w:rsidRDefault="00D4491E" w:rsidP="00D4491E">
      <w:pPr>
        <w:spacing w:after="0" w:line="240" w:lineRule="auto"/>
        <w:ind w:firstLine="567"/>
        <w:rPr>
          <w:rFonts w:ascii="Arial" w:hAnsi="Arial" w:cs="Arial"/>
          <w:sz w:val="24"/>
          <w:szCs w:val="24"/>
        </w:rPr>
      </w:pPr>
    </w:p>
    <w:p w14:paraId="540AFB56" w14:textId="77777777" w:rsidR="00D4491E" w:rsidRPr="008F1CF6" w:rsidRDefault="00D4491E" w:rsidP="00D4491E">
      <w:pPr>
        <w:spacing w:after="0" w:line="240" w:lineRule="auto"/>
        <w:ind w:firstLine="567"/>
        <w:rPr>
          <w:rFonts w:ascii="Arial" w:hAnsi="Arial" w:cs="Arial"/>
          <w:sz w:val="24"/>
          <w:szCs w:val="24"/>
        </w:rPr>
      </w:pPr>
      <w:r w:rsidRPr="008F1CF6">
        <w:rPr>
          <w:rFonts w:ascii="Arial" w:hAnsi="Arial" w:cs="Arial"/>
          <w:sz w:val="24"/>
          <w:szCs w:val="24"/>
        </w:rPr>
        <w:t xml:space="preserve">b.) doborârea arborilor </w:t>
      </w:r>
    </w:p>
    <w:p w14:paraId="445905A2" w14:textId="77777777" w:rsidR="00D4491E" w:rsidRPr="008F1CF6" w:rsidRDefault="00D4491E" w:rsidP="00D4491E">
      <w:pPr>
        <w:spacing w:after="0" w:line="240" w:lineRule="auto"/>
        <w:ind w:firstLine="567"/>
        <w:rPr>
          <w:rFonts w:ascii="Arial" w:hAnsi="Arial" w:cs="Arial"/>
          <w:sz w:val="24"/>
          <w:szCs w:val="24"/>
        </w:rPr>
      </w:pPr>
      <w:r w:rsidRPr="008F1CF6">
        <w:rPr>
          <w:rFonts w:ascii="Arial" w:hAnsi="Arial" w:cs="Arial"/>
          <w:sz w:val="24"/>
          <w:szCs w:val="24"/>
        </w:rPr>
        <w:t xml:space="preserve">- doborârea arborilor aninați, uscați și a iescarilor se efectuează cu prioritate, în cadrul lucrărilor de pregătire a parchetului; </w:t>
      </w:r>
    </w:p>
    <w:p w14:paraId="2639E734" w14:textId="77777777" w:rsidR="00D4491E" w:rsidRPr="008F1CF6" w:rsidRDefault="00D4491E" w:rsidP="00D4491E">
      <w:pPr>
        <w:spacing w:after="0" w:line="240" w:lineRule="auto"/>
        <w:ind w:firstLine="567"/>
        <w:rPr>
          <w:rFonts w:ascii="Arial" w:hAnsi="Arial" w:cs="Arial"/>
          <w:sz w:val="24"/>
          <w:szCs w:val="24"/>
        </w:rPr>
      </w:pPr>
      <w:r w:rsidRPr="008F1CF6">
        <w:rPr>
          <w:rFonts w:ascii="Arial" w:hAnsi="Arial" w:cs="Arial"/>
          <w:sz w:val="24"/>
          <w:szCs w:val="24"/>
        </w:rPr>
        <w:t xml:space="preserve">- tăierea arborilor se face cât mai de jos, fără ca înălțimea cioatei, măsurată în partea din amonte, să depășească 1/3 din diametrul secțiunii acesteia; </w:t>
      </w:r>
    </w:p>
    <w:p w14:paraId="16677715" w14:textId="77777777" w:rsidR="00D4491E" w:rsidRPr="008F1CF6" w:rsidRDefault="00D4491E" w:rsidP="00D4491E">
      <w:pPr>
        <w:spacing w:after="0" w:line="240" w:lineRule="auto"/>
        <w:ind w:firstLine="567"/>
        <w:rPr>
          <w:rFonts w:ascii="Arial" w:hAnsi="Arial" w:cs="Arial"/>
          <w:sz w:val="24"/>
          <w:szCs w:val="24"/>
        </w:rPr>
      </w:pPr>
      <w:r w:rsidRPr="008F1CF6">
        <w:rPr>
          <w:rFonts w:ascii="Arial" w:hAnsi="Arial" w:cs="Arial"/>
          <w:sz w:val="24"/>
          <w:szCs w:val="24"/>
        </w:rPr>
        <w:t xml:space="preserve">- se va evita direcţia de doborâre spre aval; de asemenea, este interzisă doborârea spre ochiurile cu seminţiş. Este obligatorie folosirea penelor hidraulice sau mecanice la direcţionarea căderii; </w:t>
      </w:r>
    </w:p>
    <w:p w14:paraId="1A501528" w14:textId="77777777" w:rsidR="00D4491E" w:rsidRPr="008F1CF6" w:rsidRDefault="00D4491E" w:rsidP="00D4491E">
      <w:pPr>
        <w:spacing w:after="0" w:line="240" w:lineRule="auto"/>
        <w:ind w:firstLine="567"/>
        <w:rPr>
          <w:rFonts w:ascii="Arial" w:hAnsi="Arial" w:cs="Arial"/>
          <w:sz w:val="24"/>
          <w:szCs w:val="24"/>
        </w:rPr>
      </w:pPr>
      <w:r w:rsidRPr="008F1CF6">
        <w:rPr>
          <w:rFonts w:ascii="Arial" w:hAnsi="Arial" w:cs="Arial"/>
          <w:sz w:val="24"/>
          <w:szCs w:val="24"/>
        </w:rPr>
        <w:t>- arborii doborâţi se curăţă de crăci la locul de doborâre şi se secţionează în lungimi maxime corespunzătoare tehnologiei de exploatare aprobate.</w:t>
      </w:r>
    </w:p>
    <w:p w14:paraId="0D485FAC" w14:textId="77777777" w:rsidR="00D4491E" w:rsidRPr="008F1CF6" w:rsidRDefault="00D4491E" w:rsidP="00D4491E">
      <w:pPr>
        <w:spacing w:after="0" w:line="240" w:lineRule="auto"/>
        <w:ind w:firstLine="567"/>
        <w:rPr>
          <w:rFonts w:ascii="Arial" w:hAnsi="Arial" w:cs="Arial"/>
          <w:sz w:val="24"/>
          <w:szCs w:val="24"/>
        </w:rPr>
      </w:pPr>
    </w:p>
    <w:p w14:paraId="2C8B0F8B" w14:textId="77777777" w:rsidR="00D4491E" w:rsidRPr="008F1CF6" w:rsidRDefault="00D4491E" w:rsidP="00D4491E">
      <w:pPr>
        <w:spacing w:after="0" w:line="240" w:lineRule="auto"/>
        <w:ind w:firstLine="567"/>
        <w:rPr>
          <w:rFonts w:ascii="Arial" w:hAnsi="Arial" w:cs="Arial"/>
          <w:sz w:val="24"/>
          <w:szCs w:val="24"/>
        </w:rPr>
      </w:pPr>
      <w:r w:rsidRPr="008F1CF6">
        <w:rPr>
          <w:rFonts w:ascii="Arial" w:hAnsi="Arial" w:cs="Arial"/>
          <w:sz w:val="24"/>
          <w:szCs w:val="24"/>
        </w:rPr>
        <w:t xml:space="preserve"> c.) colectarea lemnului </w:t>
      </w:r>
    </w:p>
    <w:p w14:paraId="6DE01AF7" w14:textId="77777777" w:rsidR="00D4491E" w:rsidRPr="008F1CF6" w:rsidRDefault="00D4491E" w:rsidP="00D4491E">
      <w:pPr>
        <w:spacing w:after="0" w:line="240" w:lineRule="auto"/>
        <w:ind w:firstLine="567"/>
        <w:rPr>
          <w:rFonts w:ascii="Arial" w:hAnsi="Arial" w:cs="Arial"/>
          <w:sz w:val="24"/>
          <w:szCs w:val="24"/>
        </w:rPr>
      </w:pPr>
      <w:r w:rsidRPr="008F1CF6">
        <w:rPr>
          <w:rFonts w:ascii="Arial" w:hAnsi="Arial" w:cs="Arial"/>
          <w:sz w:val="24"/>
          <w:szCs w:val="24"/>
        </w:rPr>
        <w:t xml:space="preserve">- trunchiurile rezultate din secţionare se olăresc înainte de mişcarea lor dacă nu se utilizează scuturi sau conuri metalice sau din material plastic; </w:t>
      </w:r>
    </w:p>
    <w:p w14:paraId="49775CE8" w14:textId="77777777" w:rsidR="00D4491E" w:rsidRPr="008F1CF6" w:rsidRDefault="00D4491E" w:rsidP="00D4491E">
      <w:pPr>
        <w:spacing w:after="0" w:line="240" w:lineRule="auto"/>
        <w:ind w:firstLine="567"/>
        <w:rPr>
          <w:rFonts w:ascii="Arial" w:hAnsi="Arial" w:cs="Arial"/>
          <w:sz w:val="24"/>
          <w:szCs w:val="24"/>
        </w:rPr>
      </w:pPr>
      <w:r w:rsidRPr="008F1CF6">
        <w:rPr>
          <w:rFonts w:ascii="Arial" w:hAnsi="Arial" w:cs="Arial"/>
          <w:sz w:val="24"/>
          <w:szCs w:val="24"/>
        </w:rPr>
        <w:t xml:space="preserve">- este necesară utilizarea rolelor de ghidare dacă lemnul se apropie cu cablul tractorului sau funicularului la un unghi mai mare de 10 grade; </w:t>
      </w:r>
    </w:p>
    <w:p w14:paraId="03340EC5" w14:textId="77777777" w:rsidR="00D4491E" w:rsidRPr="008F1CF6" w:rsidRDefault="00D4491E" w:rsidP="00D4491E">
      <w:pPr>
        <w:spacing w:after="0" w:line="240" w:lineRule="auto"/>
        <w:ind w:firstLine="567"/>
        <w:rPr>
          <w:rFonts w:ascii="Arial" w:hAnsi="Arial" w:cs="Arial"/>
          <w:sz w:val="24"/>
          <w:szCs w:val="24"/>
        </w:rPr>
      </w:pPr>
      <w:r w:rsidRPr="008F1CF6">
        <w:rPr>
          <w:rFonts w:ascii="Arial" w:hAnsi="Arial" w:cs="Arial"/>
          <w:sz w:val="24"/>
          <w:szCs w:val="24"/>
        </w:rPr>
        <w:t xml:space="preserve">- corhănitul se admite numai atunci când alte tehnologii nu sunt posibile, luându-se toate măsurile necesare pentru evitarea degradării solului, regenerărilor și </w:t>
      </w:r>
      <w:r w:rsidRPr="008F1CF6">
        <w:rPr>
          <w:rFonts w:ascii="Arial" w:hAnsi="Arial" w:cs="Arial"/>
          <w:sz w:val="24"/>
          <w:szCs w:val="24"/>
        </w:rPr>
        <w:lastRenderedPageBreak/>
        <w:t>arborilor care rămân pe picior și numai atunci când solul este acoperit cu zăpadă sau este înghețat;</w:t>
      </w:r>
    </w:p>
    <w:p w14:paraId="7F2750E9" w14:textId="77777777" w:rsidR="00D4491E" w:rsidRPr="008F1CF6" w:rsidRDefault="00D4491E" w:rsidP="00D4491E">
      <w:pPr>
        <w:spacing w:after="0" w:line="240" w:lineRule="auto"/>
        <w:ind w:firstLine="567"/>
        <w:rPr>
          <w:rFonts w:ascii="Arial" w:hAnsi="Arial" w:cs="Arial"/>
          <w:sz w:val="24"/>
          <w:szCs w:val="24"/>
        </w:rPr>
      </w:pPr>
      <w:r w:rsidRPr="008F1CF6">
        <w:rPr>
          <w:rFonts w:ascii="Arial" w:hAnsi="Arial" w:cs="Arial"/>
          <w:sz w:val="24"/>
          <w:szCs w:val="24"/>
        </w:rPr>
        <w:t xml:space="preserve"> - la exploatarea masei lemnoase se va evita degradarea solului; </w:t>
      </w:r>
    </w:p>
    <w:p w14:paraId="22580770" w14:textId="77777777" w:rsidR="00D4491E" w:rsidRPr="008F1CF6" w:rsidRDefault="00D4491E" w:rsidP="00D4491E">
      <w:pPr>
        <w:spacing w:after="0" w:line="240" w:lineRule="auto"/>
        <w:ind w:firstLine="567"/>
        <w:rPr>
          <w:rFonts w:ascii="Arial" w:hAnsi="Arial" w:cs="Arial"/>
          <w:sz w:val="24"/>
          <w:szCs w:val="24"/>
        </w:rPr>
      </w:pPr>
      <w:r w:rsidRPr="008F1CF6">
        <w:rPr>
          <w:rFonts w:ascii="Arial" w:hAnsi="Arial" w:cs="Arial"/>
          <w:sz w:val="24"/>
          <w:szCs w:val="24"/>
        </w:rPr>
        <w:t>- arborii care rămân pe picior de pe marginea căilor de scos apropiat vor fi protejați obligatoriu împotriva vătămărilor, prin montarea de lungoane, țăruși și manșoane;</w:t>
      </w:r>
    </w:p>
    <w:p w14:paraId="262229C8" w14:textId="77777777" w:rsidR="00D4491E" w:rsidRPr="008F1CF6" w:rsidRDefault="00D4491E" w:rsidP="00D4491E">
      <w:pPr>
        <w:spacing w:after="0" w:line="240" w:lineRule="auto"/>
        <w:ind w:firstLine="567"/>
        <w:rPr>
          <w:rFonts w:ascii="Arial" w:hAnsi="Arial" w:cs="Arial"/>
          <w:sz w:val="24"/>
          <w:szCs w:val="24"/>
        </w:rPr>
      </w:pPr>
      <w:r w:rsidRPr="008F1CF6">
        <w:rPr>
          <w:rFonts w:ascii="Arial" w:hAnsi="Arial" w:cs="Arial"/>
          <w:sz w:val="24"/>
          <w:szCs w:val="24"/>
        </w:rPr>
        <w:t xml:space="preserve"> - colectarea materialului lemnos se va face numai pe traseele aprobate și materializate pe teren;</w:t>
      </w:r>
    </w:p>
    <w:p w14:paraId="07A9AC2F" w14:textId="77777777" w:rsidR="00D4491E" w:rsidRPr="008F1CF6" w:rsidRDefault="00D4491E" w:rsidP="00D4491E">
      <w:pPr>
        <w:spacing w:after="0" w:line="240" w:lineRule="auto"/>
        <w:ind w:firstLine="567"/>
        <w:rPr>
          <w:rFonts w:ascii="Arial" w:hAnsi="Arial" w:cs="Arial"/>
          <w:sz w:val="24"/>
          <w:szCs w:val="24"/>
        </w:rPr>
      </w:pPr>
    </w:p>
    <w:p w14:paraId="133F4857" w14:textId="77777777" w:rsidR="00D4491E" w:rsidRPr="008F1CF6" w:rsidRDefault="00D4491E" w:rsidP="00D4491E">
      <w:pPr>
        <w:spacing w:after="0" w:line="240" w:lineRule="auto"/>
        <w:ind w:firstLine="567"/>
        <w:rPr>
          <w:rFonts w:ascii="Arial" w:hAnsi="Arial" w:cs="Arial"/>
          <w:sz w:val="24"/>
          <w:szCs w:val="24"/>
        </w:rPr>
      </w:pPr>
      <w:r w:rsidRPr="008F1CF6">
        <w:rPr>
          <w:rFonts w:ascii="Arial" w:hAnsi="Arial" w:cs="Arial"/>
          <w:sz w:val="24"/>
          <w:szCs w:val="24"/>
        </w:rPr>
        <w:t xml:space="preserve"> - traversarea cursurilor de apă se va face pe podețe sau, în perioada de iarnă, pe pod de gheață; </w:t>
      </w:r>
    </w:p>
    <w:p w14:paraId="7DC6ED18" w14:textId="77777777" w:rsidR="00D4491E" w:rsidRPr="008F1CF6" w:rsidRDefault="00D4491E" w:rsidP="00D4491E">
      <w:pPr>
        <w:spacing w:after="0" w:line="240" w:lineRule="auto"/>
        <w:ind w:firstLine="567"/>
        <w:rPr>
          <w:rFonts w:ascii="Arial" w:hAnsi="Arial" w:cs="Arial"/>
          <w:sz w:val="24"/>
          <w:szCs w:val="24"/>
        </w:rPr>
      </w:pPr>
      <w:r w:rsidRPr="008F1CF6">
        <w:rPr>
          <w:rFonts w:ascii="Arial" w:hAnsi="Arial" w:cs="Arial"/>
          <w:sz w:val="24"/>
          <w:szCs w:val="24"/>
        </w:rPr>
        <w:t xml:space="preserve">- depozitarea de materiale lemnoase, crăci sau resturi de exploatare în albiile pâraielor și văilor ori în locuri expuse viiturilor este interzisă; </w:t>
      </w:r>
    </w:p>
    <w:p w14:paraId="5382BA76" w14:textId="77777777" w:rsidR="00D4491E" w:rsidRPr="008F1CF6" w:rsidRDefault="00D4491E" w:rsidP="00D4491E">
      <w:pPr>
        <w:spacing w:after="0" w:line="240" w:lineRule="auto"/>
        <w:ind w:firstLine="567"/>
        <w:rPr>
          <w:rFonts w:ascii="Arial" w:hAnsi="Arial" w:cs="Arial"/>
          <w:sz w:val="24"/>
          <w:szCs w:val="24"/>
          <w:lang w:val="pt-BR"/>
        </w:rPr>
      </w:pPr>
      <w:r w:rsidRPr="008F1CF6">
        <w:rPr>
          <w:rFonts w:ascii="Arial" w:hAnsi="Arial" w:cs="Arial"/>
          <w:sz w:val="24"/>
          <w:szCs w:val="24"/>
        </w:rPr>
        <w:t>- târârea sau semitârârea lemnului rotund pe drumurile forestiere este interzisă</w:t>
      </w:r>
    </w:p>
    <w:p w14:paraId="59382DBD" w14:textId="77777777" w:rsidR="00D4491E" w:rsidRPr="008F1CF6" w:rsidRDefault="00D4491E" w:rsidP="00D4491E">
      <w:pPr>
        <w:tabs>
          <w:tab w:val="left" w:pos="709"/>
        </w:tabs>
        <w:rPr>
          <w:rFonts w:ascii="Arial" w:hAnsi="Arial" w:cs="Arial"/>
          <w:b/>
          <w:bCs/>
          <w:sz w:val="24"/>
          <w:szCs w:val="24"/>
        </w:rPr>
      </w:pPr>
    </w:p>
    <w:p w14:paraId="30205A1F" w14:textId="77777777" w:rsidR="00D4491E" w:rsidRPr="008F1CF6" w:rsidRDefault="00D4491E" w:rsidP="00D4491E">
      <w:pPr>
        <w:spacing w:after="0" w:line="240" w:lineRule="auto"/>
        <w:jc w:val="center"/>
        <w:rPr>
          <w:rFonts w:ascii="Arial" w:hAnsi="Arial" w:cs="Arial"/>
          <w:b/>
          <w:sz w:val="24"/>
          <w:szCs w:val="24"/>
          <w:lang w:val="pt-BR"/>
        </w:rPr>
      </w:pPr>
      <w:r w:rsidRPr="008F1CF6">
        <w:rPr>
          <w:rFonts w:ascii="Arial" w:hAnsi="Arial" w:cs="Arial"/>
          <w:b/>
          <w:bCs/>
          <w:sz w:val="24"/>
          <w:szCs w:val="24"/>
        </w:rPr>
        <w:t xml:space="preserve">1.13. </w:t>
      </w:r>
      <w:r w:rsidRPr="008F1CF6">
        <w:rPr>
          <w:rFonts w:ascii="Arial" w:hAnsi="Arial" w:cs="Arial"/>
          <w:b/>
          <w:sz w:val="24"/>
          <w:szCs w:val="24"/>
          <w:lang w:val="pt-BR"/>
        </w:rPr>
        <w:t>Caracteristicile proiectelor existente, propuse sau aprobate,</w:t>
      </w:r>
      <w:r w:rsidRPr="008F1CF6">
        <w:rPr>
          <w:rFonts w:ascii="Arial" w:hAnsi="Arial" w:cs="Arial"/>
          <w:b/>
          <w:spacing w:val="-70"/>
          <w:sz w:val="24"/>
          <w:szCs w:val="24"/>
          <w:lang w:val="pt-BR"/>
        </w:rPr>
        <w:t xml:space="preserve"> </w:t>
      </w:r>
      <w:r w:rsidRPr="008F1CF6">
        <w:rPr>
          <w:rFonts w:ascii="Arial" w:hAnsi="Arial" w:cs="Arial"/>
          <w:b/>
          <w:sz w:val="24"/>
          <w:szCs w:val="24"/>
          <w:lang w:val="pt-BR"/>
        </w:rPr>
        <w:t>ce</w:t>
      </w:r>
      <w:r w:rsidRPr="008F1CF6">
        <w:rPr>
          <w:rFonts w:ascii="Arial" w:hAnsi="Arial" w:cs="Arial"/>
          <w:b/>
          <w:spacing w:val="-14"/>
          <w:sz w:val="24"/>
          <w:szCs w:val="24"/>
          <w:lang w:val="pt-BR"/>
        </w:rPr>
        <w:t xml:space="preserve"> </w:t>
      </w:r>
      <w:r w:rsidRPr="008F1CF6">
        <w:rPr>
          <w:rFonts w:ascii="Arial" w:hAnsi="Arial" w:cs="Arial"/>
          <w:b/>
          <w:sz w:val="24"/>
          <w:szCs w:val="24"/>
          <w:lang w:val="pt-BR"/>
        </w:rPr>
        <w:t>pot</w:t>
      </w:r>
      <w:r w:rsidRPr="008F1CF6">
        <w:rPr>
          <w:rFonts w:ascii="Arial" w:hAnsi="Arial" w:cs="Arial"/>
          <w:b/>
          <w:spacing w:val="-12"/>
          <w:sz w:val="24"/>
          <w:szCs w:val="24"/>
          <w:lang w:val="pt-BR"/>
        </w:rPr>
        <w:t xml:space="preserve"> </w:t>
      </w:r>
      <w:r w:rsidRPr="008F1CF6">
        <w:rPr>
          <w:rFonts w:ascii="Arial" w:hAnsi="Arial" w:cs="Arial"/>
          <w:b/>
          <w:sz w:val="24"/>
          <w:szCs w:val="24"/>
          <w:lang w:val="pt-BR"/>
        </w:rPr>
        <w:t>genera</w:t>
      </w:r>
      <w:r w:rsidRPr="008F1CF6">
        <w:rPr>
          <w:rFonts w:ascii="Arial" w:hAnsi="Arial" w:cs="Arial"/>
          <w:b/>
          <w:spacing w:val="-13"/>
          <w:sz w:val="24"/>
          <w:szCs w:val="24"/>
          <w:lang w:val="pt-BR"/>
        </w:rPr>
        <w:t xml:space="preserve"> </w:t>
      </w:r>
      <w:r w:rsidRPr="008F1CF6">
        <w:rPr>
          <w:rFonts w:ascii="Arial" w:hAnsi="Arial" w:cs="Arial"/>
          <w:b/>
          <w:sz w:val="24"/>
          <w:szCs w:val="24"/>
          <w:lang w:val="pt-BR"/>
        </w:rPr>
        <w:t>impact</w:t>
      </w:r>
      <w:r w:rsidRPr="008F1CF6">
        <w:rPr>
          <w:rFonts w:ascii="Arial" w:hAnsi="Arial" w:cs="Arial"/>
          <w:b/>
          <w:spacing w:val="-12"/>
          <w:sz w:val="24"/>
          <w:szCs w:val="24"/>
          <w:lang w:val="pt-BR"/>
        </w:rPr>
        <w:t xml:space="preserve"> </w:t>
      </w:r>
      <w:r w:rsidRPr="008F1CF6">
        <w:rPr>
          <w:rFonts w:ascii="Arial" w:hAnsi="Arial" w:cs="Arial"/>
          <w:b/>
          <w:spacing w:val="-1"/>
          <w:sz w:val="24"/>
          <w:szCs w:val="24"/>
          <w:lang w:val="pt-BR"/>
        </w:rPr>
        <w:t>cumulativ</w:t>
      </w:r>
      <w:r w:rsidRPr="008F1CF6">
        <w:rPr>
          <w:rFonts w:ascii="Arial" w:hAnsi="Arial" w:cs="Arial"/>
          <w:b/>
          <w:spacing w:val="-17"/>
          <w:sz w:val="24"/>
          <w:szCs w:val="24"/>
          <w:lang w:val="pt-BR"/>
        </w:rPr>
        <w:t xml:space="preserve"> </w:t>
      </w:r>
      <w:r w:rsidRPr="008F1CF6">
        <w:rPr>
          <w:rFonts w:ascii="Arial" w:hAnsi="Arial" w:cs="Arial"/>
          <w:b/>
          <w:spacing w:val="-1"/>
          <w:sz w:val="24"/>
          <w:szCs w:val="24"/>
          <w:lang w:val="pt-BR"/>
        </w:rPr>
        <w:t>cu</w:t>
      </w:r>
      <w:r w:rsidRPr="008F1CF6">
        <w:rPr>
          <w:rFonts w:ascii="Arial" w:hAnsi="Arial" w:cs="Arial"/>
          <w:b/>
          <w:spacing w:val="-12"/>
          <w:sz w:val="24"/>
          <w:szCs w:val="24"/>
          <w:lang w:val="pt-BR"/>
        </w:rPr>
        <w:t xml:space="preserve"> </w:t>
      </w:r>
      <w:r w:rsidRPr="008F1CF6">
        <w:rPr>
          <w:rFonts w:ascii="Arial" w:hAnsi="Arial" w:cs="Arial"/>
          <w:b/>
          <w:spacing w:val="-1"/>
          <w:sz w:val="24"/>
          <w:szCs w:val="24"/>
          <w:lang w:val="pt-BR"/>
        </w:rPr>
        <w:t>planul</w:t>
      </w:r>
      <w:r w:rsidRPr="008F1CF6">
        <w:rPr>
          <w:rFonts w:ascii="Arial" w:hAnsi="Arial" w:cs="Arial"/>
          <w:b/>
          <w:spacing w:val="-12"/>
          <w:sz w:val="24"/>
          <w:szCs w:val="24"/>
          <w:lang w:val="pt-BR"/>
        </w:rPr>
        <w:t xml:space="preserve"> </w:t>
      </w:r>
      <w:r w:rsidRPr="008F1CF6">
        <w:rPr>
          <w:rFonts w:ascii="Arial" w:hAnsi="Arial" w:cs="Arial"/>
          <w:b/>
          <w:spacing w:val="-1"/>
          <w:sz w:val="24"/>
          <w:szCs w:val="24"/>
          <w:lang w:val="pt-BR"/>
        </w:rPr>
        <w:t>care</w:t>
      </w:r>
      <w:r w:rsidRPr="008F1CF6">
        <w:rPr>
          <w:rFonts w:ascii="Arial" w:hAnsi="Arial" w:cs="Arial"/>
          <w:b/>
          <w:spacing w:val="-13"/>
          <w:sz w:val="24"/>
          <w:szCs w:val="24"/>
          <w:lang w:val="pt-BR"/>
        </w:rPr>
        <w:t xml:space="preserve"> </w:t>
      </w:r>
      <w:r w:rsidRPr="008F1CF6">
        <w:rPr>
          <w:rFonts w:ascii="Arial" w:hAnsi="Arial" w:cs="Arial"/>
          <w:b/>
          <w:spacing w:val="-1"/>
          <w:sz w:val="24"/>
          <w:szCs w:val="24"/>
          <w:lang w:val="pt-BR"/>
        </w:rPr>
        <w:t>este</w:t>
      </w:r>
      <w:r w:rsidRPr="008F1CF6">
        <w:rPr>
          <w:rFonts w:ascii="Arial" w:hAnsi="Arial" w:cs="Arial"/>
          <w:b/>
          <w:spacing w:val="-14"/>
          <w:sz w:val="24"/>
          <w:szCs w:val="24"/>
          <w:lang w:val="pt-BR"/>
        </w:rPr>
        <w:t xml:space="preserve"> </w:t>
      </w:r>
      <w:r w:rsidRPr="008F1CF6">
        <w:rPr>
          <w:rFonts w:ascii="Arial" w:hAnsi="Arial" w:cs="Arial"/>
          <w:b/>
          <w:spacing w:val="-1"/>
          <w:sz w:val="24"/>
          <w:szCs w:val="24"/>
          <w:lang w:val="pt-BR"/>
        </w:rPr>
        <w:t>în</w:t>
      </w:r>
      <w:r w:rsidRPr="008F1CF6">
        <w:rPr>
          <w:rFonts w:ascii="Arial" w:hAnsi="Arial" w:cs="Arial"/>
          <w:b/>
          <w:spacing w:val="-12"/>
          <w:sz w:val="24"/>
          <w:szCs w:val="24"/>
          <w:lang w:val="pt-BR"/>
        </w:rPr>
        <w:t xml:space="preserve"> </w:t>
      </w:r>
      <w:r w:rsidRPr="008F1CF6">
        <w:rPr>
          <w:rFonts w:ascii="Arial" w:hAnsi="Arial" w:cs="Arial"/>
          <w:b/>
          <w:spacing w:val="-1"/>
          <w:sz w:val="24"/>
          <w:szCs w:val="24"/>
          <w:lang w:val="pt-BR"/>
        </w:rPr>
        <w:t>procedura</w:t>
      </w:r>
      <w:r w:rsidRPr="008F1CF6">
        <w:rPr>
          <w:rFonts w:ascii="Arial" w:hAnsi="Arial" w:cs="Arial"/>
          <w:b/>
          <w:spacing w:val="-13"/>
          <w:sz w:val="24"/>
          <w:szCs w:val="24"/>
          <w:lang w:val="pt-BR"/>
        </w:rPr>
        <w:t xml:space="preserve"> </w:t>
      </w:r>
      <w:r w:rsidRPr="008F1CF6">
        <w:rPr>
          <w:rFonts w:ascii="Arial" w:hAnsi="Arial" w:cs="Arial"/>
          <w:b/>
          <w:spacing w:val="-1"/>
          <w:sz w:val="24"/>
          <w:szCs w:val="24"/>
          <w:lang w:val="pt-BR"/>
        </w:rPr>
        <w:t>de</w:t>
      </w:r>
    </w:p>
    <w:p w14:paraId="642E17EC" w14:textId="77777777" w:rsidR="00D4491E" w:rsidRPr="008F1CF6" w:rsidRDefault="00D4491E" w:rsidP="00D4491E">
      <w:pPr>
        <w:spacing w:after="0" w:line="240" w:lineRule="auto"/>
        <w:jc w:val="center"/>
        <w:rPr>
          <w:rFonts w:ascii="Arial" w:hAnsi="Arial" w:cs="Arial"/>
          <w:b/>
          <w:sz w:val="24"/>
          <w:szCs w:val="24"/>
          <w:lang w:val="pt-BR"/>
        </w:rPr>
      </w:pPr>
      <w:r w:rsidRPr="008F1CF6">
        <w:rPr>
          <w:rFonts w:ascii="Arial" w:hAnsi="Arial" w:cs="Arial"/>
          <w:b/>
          <w:sz w:val="24"/>
          <w:szCs w:val="24"/>
          <w:lang w:val="pt-BR"/>
        </w:rPr>
        <w:t>evaluare</w:t>
      </w:r>
      <w:r w:rsidRPr="008F1CF6">
        <w:rPr>
          <w:rFonts w:ascii="Arial" w:hAnsi="Arial" w:cs="Arial"/>
          <w:b/>
          <w:spacing w:val="-16"/>
          <w:sz w:val="24"/>
          <w:szCs w:val="24"/>
          <w:lang w:val="pt-BR"/>
        </w:rPr>
        <w:t xml:space="preserve"> </w:t>
      </w:r>
      <w:r w:rsidRPr="008F1CF6">
        <w:rPr>
          <w:rFonts w:ascii="Arial" w:hAnsi="Arial" w:cs="Arial"/>
          <w:b/>
          <w:sz w:val="24"/>
          <w:szCs w:val="24"/>
          <w:lang w:val="pt-BR"/>
        </w:rPr>
        <w:t>şi</w:t>
      </w:r>
      <w:r w:rsidRPr="008F1CF6">
        <w:rPr>
          <w:rFonts w:ascii="Arial" w:hAnsi="Arial" w:cs="Arial"/>
          <w:b/>
          <w:spacing w:val="-14"/>
          <w:sz w:val="24"/>
          <w:szCs w:val="24"/>
          <w:lang w:val="pt-BR"/>
        </w:rPr>
        <w:t xml:space="preserve"> </w:t>
      </w:r>
      <w:r w:rsidRPr="008F1CF6">
        <w:rPr>
          <w:rFonts w:ascii="Arial" w:hAnsi="Arial" w:cs="Arial"/>
          <w:b/>
          <w:sz w:val="24"/>
          <w:szCs w:val="24"/>
          <w:lang w:val="pt-BR"/>
        </w:rPr>
        <w:t>care</w:t>
      </w:r>
      <w:r w:rsidRPr="008F1CF6">
        <w:rPr>
          <w:rFonts w:ascii="Arial" w:hAnsi="Arial" w:cs="Arial"/>
          <w:b/>
          <w:spacing w:val="-15"/>
          <w:sz w:val="24"/>
          <w:szCs w:val="24"/>
          <w:lang w:val="pt-BR"/>
        </w:rPr>
        <w:t xml:space="preserve"> </w:t>
      </w:r>
      <w:r w:rsidRPr="008F1CF6">
        <w:rPr>
          <w:rFonts w:ascii="Arial" w:hAnsi="Arial" w:cs="Arial"/>
          <w:b/>
          <w:sz w:val="24"/>
          <w:szCs w:val="24"/>
          <w:lang w:val="pt-BR"/>
        </w:rPr>
        <w:t>poate</w:t>
      </w:r>
      <w:r w:rsidRPr="008F1CF6">
        <w:rPr>
          <w:rFonts w:ascii="Arial" w:hAnsi="Arial" w:cs="Arial"/>
          <w:b/>
          <w:spacing w:val="-16"/>
          <w:sz w:val="24"/>
          <w:szCs w:val="24"/>
          <w:lang w:val="pt-BR"/>
        </w:rPr>
        <w:t xml:space="preserve"> </w:t>
      </w:r>
      <w:r w:rsidRPr="008F1CF6">
        <w:rPr>
          <w:rFonts w:ascii="Arial" w:hAnsi="Arial" w:cs="Arial"/>
          <w:b/>
          <w:sz w:val="24"/>
          <w:szCs w:val="24"/>
          <w:lang w:val="pt-BR"/>
        </w:rPr>
        <w:t>afecta</w:t>
      </w:r>
      <w:r w:rsidRPr="008F1CF6">
        <w:rPr>
          <w:rFonts w:ascii="Arial" w:hAnsi="Arial" w:cs="Arial"/>
          <w:b/>
          <w:spacing w:val="-15"/>
          <w:sz w:val="24"/>
          <w:szCs w:val="24"/>
          <w:lang w:val="pt-BR"/>
        </w:rPr>
        <w:t xml:space="preserve"> </w:t>
      </w:r>
      <w:r w:rsidRPr="008F1CF6">
        <w:rPr>
          <w:rFonts w:ascii="Arial" w:hAnsi="Arial" w:cs="Arial"/>
          <w:b/>
          <w:spacing w:val="-1"/>
          <w:sz w:val="24"/>
          <w:szCs w:val="24"/>
          <w:lang w:val="pt-BR"/>
        </w:rPr>
        <w:t>aria</w:t>
      </w:r>
      <w:r w:rsidRPr="008F1CF6">
        <w:rPr>
          <w:rFonts w:ascii="Arial" w:hAnsi="Arial" w:cs="Arial"/>
          <w:b/>
          <w:spacing w:val="-15"/>
          <w:sz w:val="24"/>
          <w:szCs w:val="24"/>
          <w:lang w:val="pt-BR"/>
        </w:rPr>
        <w:t xml:space="preserve"> </w:t>
      </w:r>
      <w:r w:rsidRPr="008F1CF6">
        <w:rPr>
          <w:rFonts w:ascii="Arial" w:hAnsi="Arial" w:cs="Arial"/>
          <w:b/>
          <w:spacing w:val="-1"/>
          <w:sz w:val="24"/>
          <w:szCs w:val="24"/>
          <w:lang w:val="pt-BR"/>
        </w:rPr>
        <w:t>naturală</w:t>
      </w:r>
      <w:r w:rsidRPr="008F1CF6">
        <w:rPr>
          <w:rFonts w:ascii="Arial" w:hAnsi="Arial" w:cs="Arial"/>
          <w:b/>
          <w:spacing w:val="-15"/>
          <w:sz w:val="24"/>
          <w:szCs w:val="24"/>
          <w:lang w:val="pt-BR"/>
        </w:rPr>
        <w:t xml:space="preserve"> </w:t>
      </w:r>
      <w:r w:rsidRPr="008F1CF6">
        <w:rPr>
          <w:rFonts w:ascii="Arial" w:hAnsi="Arial" w:cs="Arial"/>
          <w:b/>
          <w:spacing w:val="-1"/>
          <w:sz w:val="24"/>
          <w:szCs w:val="24"/>
          <w:lang w:val="pt-BR"/>
        </w:rPr>
        <w:t>protejată</w:t>
      </w:r>
      <w:r w:rsidRPr="008F1CF6">
        <w:rPr>
          <w:rFonts w:ascii="Arial" w:hAnsi="Arial" w:cs="Arial"/>
          <w:b/>
          <w:spacing w:val="-16"/>
          <w:sz w:val="24"/>
          <w:szCs w:val="24"/>
          <w:lang w:val="pt-BR"/>
        </w:rPr>
        <w:t xml:space="preserve"> </w:t>
      </w:r>
      <w:r w:rsidRPr="008F1CF6">
        <w:rPr>
          <w:rFonts w:ascii="Arial" w:hAnsi="Arial" w:cs="Arial"/>
          <w:b/>
          <w:spacing w:val="-1"/>
          <w:sz w:val="24"/>
          <w:szCs w:val="24"/>
          <w:lang w:val="pt-BR"/>
        </w:rPr>
        <w:t>de</w:t>
      </w:r>
      <w:r w:rsidRPr="008F1CF6">
        <w:rPr>
          <w:rFonts w:ascii="Arial" w:hAnsi="Arial" w:cs="Arial"/>
          <w:b/>
          <w:spacing w:val="-17"/>
          <w:sz w:val="24"/>
          <w:szCs w:val="24"/>
          <w:lang w:val="pt-BR"/>
        </w:rPr>
        <w:t xml:space="preserve"> </w:t>
      </w:r>
      <w:r w:rsidRPr="008F1CF6">
        <w:rPr>
          <w:rFonts w:ascii="Arial" w:hAnsi="Arial" w:cs="Arial"/>
          <w:b/>
          <w:spacing w:val="-1"/>
          <w:sz w:val="24"/>
          <w:szCs w:val="24"/>
          <w:lang w:val="pt-BR"/>
        </w:rPr>
        <w:t>interes</w:t>
      </w:r>
      <w:r w:rsidRPr="008F1CF6">
        <w:rPr>
          <w:rFonts w:ascii="Arial" w:hAnsi="Arial" w:cs="Arial"/>
          <w:b/>
          <w:spacing w:val="-15"/>
          <w:sz w:val="24"/>
          <w:szCs w:val="24"/>
          <w:lang w:val="pt-BR"/>
        </w:rPr>
        <w:t xml:space="preserve"> </w:t>
      </w:r>
      <w:r w:rsidRPr="008F1CF6">
        <w:rPr>
          <w:rFonts w:ascii="Arial" w:hAnsi="Arial" w:cs="Arial"/>
          <w:b/>
          <w:spacing w:val="-1"/>
          <w:sz w:val="24"/>
          <w:szCs w:val="24"/>
          <w:lang w:val="pt-BR"/>
        </w:rPr>
        <w:t>comunitar</w:t>
      </w:r>
    </w:p>
    <w:p w14:paraId="5758AF92" w14:textId="77777777" w:rsidR="00D4491E" w:rsidRPr="008F1CF6" w:rsidRDefault="00D4491E" w:rsidP="00D4491E">
      <w:pPr>
        <w:spacing w:after="0" w:line="240" w:lineRule="auto"/>
        <w:rPr>
          <w:rFonts w:ascii="Arial" w:hAnsi="Arial" w:cs="Arial"/>
          <w:b/>
          <w:sz w:val="24"/>
          <w:szCs w:val="24"/>
          <w:lang w:val="pt-BR"/>
        </w:rPr>
      </w:pPr>
    </w:p>
    <w:p w14:paraId="00545107" w14:textId="77777777" w:rsidR="00D4491E" w:rsidRPr="008F1CF6" w:rsidRDefault="00D4491E" w:rsidP="00D4491E">
      <w:pPr>
        <w:spacing w:after="0" w:line="240" w:lineRule="auto"/>
        <w:rPr>
          <w:rFonts w:ascii="Arial" w:hAnsi="Arial" w:cs="Arial"/>
          <w:sz w:val="24"/>
          <w:szCs w:val="24"/>
        </w:rPr>
      </w:pPr>
      <w:r w:rsidRPr="008F1CF6">
        <w:rPr>
          <w:rFonts w:ascii="Arial" w:hAnsi="Arial" w:cs="Arial"/>
          <w:sz w:val="24"/>
          <w:szCs w:val="24"/>
        </w:rPr>
        <w:tab/>
        <w:t>Alte amenajamente silvice</w:t>
      </w:r>
      <w:r w:rsidRPr="008F1CF6">
        <w:rPr>
          <w:rFonts w:ascii="Arial" w:hAnsi="Arial" w:cs="Arial"/>
          <w:spacing w:val="1"/>
          <w:sz w:val="24"/>
          <w:szCs w:val="24"/>
        </w:rPr>
        <w:t xml:space="preserve"> </w:t>
      </w:r>
      <w:r w:rsidRPr="008F1CF6">
        <w:rPr>
          <w:rFonts w:ascii="Arial" w:hAnsi="Arial" w:cs="Arial"/>
          <w:sz w:val="24"/>
          <w:szCs w:val="24"/>
        </w:rPr>
        <w:t>ale pădurilor din zonă</w:t>
      </w:r>
      <w:r w:rsidRPr="008F1CF6">
        <w:rPr>
          <w:rFonts w:ascii="Arial" w:hAnsi="Arial" w:cs="Arial"/>
          <w:spacing w:val="1"/>
          <w:sz w:val="24"/>
          <w:szCs w:val="24"/>
        </w:rPr>
        <w:t xml:space="preserve"> </w:t>
      </w:r>
      <w:r w:rsidRPr="008F1CF6">
        <w:rPr>
          <w:rFonts w:ascii="Arial" w:hAnsi="Arial" w:cs="Arial"/>
          <w:sz w:val="24"/>
          <w:szCs w:val="24"/>
        </w:rPr>
        <w:t>nu</w:t>
      </w:r>
      <w:r w:rsidRPr="008F1CF6">
        <w:rPr>
          <w:rFonts w:ascii="Arial" w:hAnsi="Arial" w:cs="Arial"/>
          <w:spacing w:val="1"/>
          <w:sz w:val="24"/>
          <w:szCs w:val="24"/>
        </w:rPr>
        <w:t xml:space="preserve"> </w:t>
      </w:r>
      <w:r w:rsidRPr="008F1CF6">
        <w:rPr>
          <w:rFonts w:ascii="Arial" w:hAnsi="Arial" w:cs="Arial"/>
          <w:sz w:val="24"/>
          <w:szCs w:val="24"/>
        </w:rPr>
        <w:t>generează</w:t>
      </w:r>
      <w:r w:rsidRPr="008F1CF6">
        <w:rPr>
          <w:rFonts w:ascii="Arial" w:hAnsi="Arial" w:cs="Arial"/>
          <w:spacing w:val="2"/>
          <w:sz w:val="24"/>
          <w:szCs w:val="24"/>
        </w:rPr>
        <w:t xml:space="preserve"> </w:t>
      </w:r>
      <w:r w:rsidRPr="008F1CF6">
        <w:rPr>
          <w:rFonts w:ascii="Arial" w:hAnsi="Arial" w:cs="Arial"/>
          <w:sz w:val="24"/>
          <w:szCs w:val="24"/>
        </w:rPr>
        <w:t>impact</w:t>
      </w:r>
      <w:r w:rsidRPr="008F1CF6">
        <w:rPr>
          <w:rFonts w:ascii="Arial" w:hAnsi="Arial" w:cs="Arial"/>
          <w:spacing w:val="3"/>
          <w:sz w:val="24"/>
          <w:szCs w:val="24"/>
        </w:rPr>
        <w:t xml:space="preserve"> </w:t>
      </w:r>
      <w:r w:rsidRPr="008F1CF6">
        <w:rPr>
          <w:rFonts w:ascii="Arial" w:hAnsi="Arial" w:cs="Arial"/>
          <w:sz w:val="24"/>
          <w:szCs w:val="24"/>
        </w:rPr>
        <w:t>cumulativ</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4"/>
          <w:sz w:val="24"/>
          <w:szCs w:val="24"/>
        </w:rPr>
        <w:t xml:space="preserve"> </w:t>
      </w:r>
      <w:r w:rsidRPr="008F1CF6">
        <w:rPr>
          <w:rFonts w:ascii="Arial" w:hAnsi="Arial" w:cs="Arial"/>
          <w:sz w:val="24"/>
          <w:szCs w:val="24"/>
        </w:rPr>
        <w:t>amenajamentul</w:t>
      </w:r>
      <w:r w:rsidRPr="008F1CF6">
        <w:rPr>
          <w:rFonts w:ascii="Arial" w:hAnsi="Arial" w:cs="Arial"/>
          <w:spacing w:val="1"/>
          <w:sz w:val="24"/>
          <w:szCs w:val="24"/>
        </w:rPr>
        <w:t xml:space="preserve"> </w:t>
      </w:r>
      <w:r w:rsidRPr="008F1CF6">
        <w:rPr>
          <w:rFonts w:ascii="Arial" w:hAnsi="Arial" w:cs="Arial"/>
          <w:sz w:val="24"/>
          <w:szCs w:val="24"/>
        </w:rPr>
        <w:t>studiat.</w:t>
      </w:r>
    </w:p>
    <w:p w14:paraId="3DB53CFB" w14:textId="77777777" w:rsidR="00D4491E" w:rsidRPr="008F1CF6" w:rsidRDefault="00D4491E" w:rsidP="00D4491E">
      <w:pPr>
        <w:spacing w:after="0" w:line="240" w:lineRule="auto"/>
        <w:rPr>
          <w:rFonts w:ascii="Arial" w:hAnsi="Arial" w:cs="Arial"/>
        </w:rPr>
      </w:pPr>
    </w:p>
    <w:p w14:paraId="6CF12EF1" w14:textId="77777777" w:rsidR="00D4491E" w:rsidRPr="008F1CF6" w:rsidRDefault="00D4491E" w:rsidP="00D4491E">
      <w:pPr>
        <w:pStyle w:val="Corptext"/>
        <w:tabs>
          <w:tab w:val="left" w:pos="1134"/>
        </w:tabs>
        <w:ind w:right="7" w:firstLine="706"/>
        <w:jc w:val="both"/>
        <w:rPr>
          <w:rFonts w:ascii="Arial" w:hAnsi="Arial" w:cs="Arial"/>
          <w:sz w:val="24"/>
          <w:szCs w:val="24"/>
        </w:rPr>
      </w:pPr>
      <w:r w:rsidRPr="008F1CF6">
        <w:rPr>
          <w:rFonts w:ascii="Arial" w:hAnsi="Arial" w:cs="Arial"/>
          <w:sz w:val="24"/>
          <w:szCs w:val="24"/>
        </w:rPr>
        <w:t>Pentru</w:t>
      </w:r>
      <w:r w:rsidRPr="008F1CF6">
        <w:rPr>
          <w:rFonts w:ascii="Arial" w:hAnsi="Arial" w:cs="Arial"/>
          <w:spacing w:val="1"/>
          <w:sz w:val="24"/>
          <w:szCs w:val="24"/>
        </w:rPr>
        <w:t xml:space="preserve"> </w:t>
      </w:r>
      <w:r w:rsidRPr="008F1CF6">
        <w:rPr>
          <w:rFonts w:ascii="Arial" w:hAnsi="Arial" w:cs="Arial"/>
          <w:sz w:val="24"/>
          <w:szCs w:val="24"/>
        </w:rPr>
        <w:t>identificarea</w:t>
      </w:r>
      <w:r w:rsidRPr="008F1CF6">
        <w:rPr>
          <w:rFonts w:ascii="Arial" w:hAnsi="Arial" w:cs="Arial"/>
          <w:spacing w:val="1"/>
          <w:sz w:val="24"/>
          <w:szCs w:val="24"/>
        </w:rPr>
        <w:t xml:space="preserve"> </w:t>
      </w:r>
      <w:r w:rsidRPr="008F1CF6">
        <w:rPr>
          <w:rFonts w:ascii="Arial" w:hAnsi="Arial" w:cs="Arial"/>
          <w:sz w:val="24"/>
          <w:szCs w:val="24"/>
        </w:rPr>
        <w:t>caracteristicilor</w:t>
      </w:r>
      <w:r w:rsidRPr="008F1CF6">
        <w:rPr>
          <w:rFonts w:ascii="Arial" w:hAnsi="Arial" w:cs="Arial"/>
          <w:spacing w:val="1"/>
          <w:sz w:val="24"/>
          <w:szCs w:val="24"/>
        </w:rPr>
        <w:t xml:space="preserve"> </w:t>
      </w:r>
      <w:r w:rsidRPr="008F1CF6">
        <w:rPr>
          <w:rFonts w:ascii="Arial" w:hAnsi="Arial" w:cs="Arial"/>
          <w:sz w:val="24"/>
          <w:szCs w:val="24"/>
        </w:rPr>
        <w:t>pe</w:t>
      </w:r>
      <w:r w:rsidRPr="008F1CF6">
        <w:rPr>
          <w:rFonts w:ascii="Arial" w:hAnsi="Arial" w:cs="Arial"/>
          <w:spacing w:val="1"/>
          <w:sz w:val="24"/>
          <w:szCs w:val="24"/>
        </w:rPr>
        <w:t xml:space="preserve"> </w:t>
      </w:r>
      <w:r w:rsidRPr="008F1CF6">
        <w:rPr>
          <w:rFonts w:ascii="Arial" w:hAnsi="Arial" w:cs="Arial"/>
          <w:sz w:val="24"/>
          <w:szCs w:val="24"/>
        </w:rPr>
        <w:t>care</w:t>
      </w:r>
      <w:r w:rsidRPr="008F1CF6">
        <w:rPr>
          <w:rFonts w:ascii="Arial" w:hAnsi="Arial" w:cs="Arial"/>
          <w:spacing w:val="1"/>
          <w:sz w:val="24"/>
          <w:szCs w:val="24"/>
        </w:rPr>
        <w:t xml:space="preserve"> </w:t>
      </w:r>
      <w:r w:rsidRPr="008F1CF6">
        <w:rPr>
          <w:rFonts w:ascii="Arial" w:hAnsi="Arial" w:cs="Arial"/>
          <w:sz w:val="24"/>
          <w:szCs w:val="24"/>
        </w:rPr>
        <w:t>un proiect</w:t>
      </w:r>
      <w:r w:rsidRPr="008F1CF6">
        <w:rPr>
          <w:rFonts w:ascii="Arial" w:hAnsi="Arial" w:cs="Arial"/>
          <w:spacing w:val="1"/>
          <w:sz w:val="24"/>
          <w:szCs w:val="24"/>
        </w:rPr>
        <w:t xml:space="preserve"> </w:t>
      </w:r>
      <w:r w:rsidRPr="008F1CF6">
        <w:rPr>
          <w:rFonts w:ascii="Arial" w:hAnsi="Arial" w:cs="Arial"/>
          <w:sz w:val="24"/>
          <w:szCs w:val="24"/>
        </w:rPr>
        <w:t>îl</w:t>
      </w:r>
      <w:r w:rsidRPr="008F1CF6">
        <w:rPr>
          <w:rFonts w:ascii="Arial" w:hAnsi="Arial" w:cs="Arial"/>
          <w:spacing w:val="1"/>
          <w:sz w:val="24"/>
          <w:szCs w:val="24"/>
        </w:rPr>
        <w:t xml:space="preserve"> </w:t>
      </w:r>
      <w:r w:rsidRPr="008F1CF6">
        <w:rPr>
          <w:rFonts w:ascii="Arial" w:hAnsi="Arial" w:cs="Arial"/>
          <w:sz w:val="24"/>
          <w:szCs w:val="24"/>
        </w:rPr>
        <w:t>poate</w:t>
      </w:r>
      <w:r w:rsidRPr="008F1CF6">
        <w:rPr>
          <w:rFonts w:ascii="Arial" w:hAnsi="Arial" w:cs="Arial"/>
          <w:spacing w:val="1"/>
          <w:sz w:val="24"/>
          <w:szCs w:val="24"/>
        </w:rPr>
        <w:t xml:space="preserve"> </w:t>
      </w:r>
      <w:r w:rsidRPr="008F1CF6">
        <w:rPr>
          <w:rFonts w:ascii="Arial" w:hAnsi="Arial" w:cs="Arial"/>
          <w:sz w:val="24"/>
          <w:szCs w:val="24"/>
        </w:rPr>
        <w:t>avea</w:t>
      </w:r>
      <w:r w:rsidRPr="008F1CF6">
        <w:rPr>
          <w:rFonts w:ascii="Arial" w:hAnsi="Arial" w:cs="Arial"/>
          <w:spacing w:val="1"/>
          <w:sz w:val="24"/>
          <w:szCs w:val="24"/>
        </w:rPr>
        <w:t xml:space="preserve"> </w:t>
      </w:r>
      <w:r w:rsidRPr="008F1CF6">
        <w:rPr>
          <w:rFonts w:ascii="Arial" w:hAnsi="Arial" w:cs="Arial"/>
          <w:sz w:val="24"/>
          <w:szCs w:val="24"/>
        </w:rPr>
        <w:t>asupra</w:t>
      </w:r>
      <w:r w:rsidRPr="008F1CF6">
        <w:rPr>
          <w:rFonts w:ascii="Arial" w:hAnsi="Arial" w:cs="Arial"/>
          <w:spacing w:val="1"/>
          <w:sz w:val="24"/>
          <w:szCs w:val="24"/>
        </w:rPr>
        <w:t xml:space="preserve"> </w:t>
      </w:r>
      <w:r w:rsidRPr="008F1CF6">
        <w:rPr>
          <w:rFonts w:ascii="Arial" w:hAnsi="Arial" w:cs="Arial"/>
          <w:sz w:val="24"/>
          <w:szCs w:val="24"/>
        </w:rPr>
        <w:t>ariei</w:t>
      </w:r>
      <w:r w:rsidRPr="008F1CF6">
        <w:rPr>
          <w:rFonts w:ascii="Arial" w:hAnsi="Arial" w:cs="Arial"/>
          <w:spacing w:val="1"/>
          <w:sz w:val="24"/>
          <w:szCs w:val="24"/>
        </w:rPr>
        <w:t xml:space="preserve"> </w:t>
      </w:r>
      <w:r w:rsidRPr="008F1CF6">
        <w:rPr>
          <w:rFonts w:ascii="Arial" w:hAnsi="Arial" w:cs="Arial"/>
          <w:sz w:val="24"/>
          <w:szCs w:val="24"/>
        </w:rPr>
        <w:t>protejate de interes comunitar este necesară o analiză comparată a activităților propuse de</w:t>
      </w:r>
      <w:r w:rsidRPr="008F1CF6">
        <w:rPr>
          <w:rFonts w:ascii="Arial" w:hAnsi="Arial" w:cs="Arial"/>
          <w:spacing w:val="1"/>
          <w:sz w:val="24"/>
          <w:szCs w:val="24"/>
        </w:rPr>
        <w:t xml:space="preserve"> </w:t>
      </w:r>
      <w:r w:rsidRPr="008F1CF6">
        <w:rPr>
          <w:rFonts w:ascii="Arial" w:hAnsi="Arial" w:cs="Arial"/>
          <w:sz w:val="24"/>
          <w:szCs w:val="24"/>
        </w:rPr>
        <w:t>proiect cu activitățile propuse de alte proiecte similare în zonă și a presiunilor și amenințărilor</w:t>
      </w:r>
      <w:r w:rsidRPr="008F1CF6">
        <w:rPr>
          <w:rFonts w:ascii="Arial" w:hAnsi="Arial" w:cs="Arial"/>
          <w:spacing w:val="-57"/>
          <w:sz w:val="24"/>
          <w:szCs w:val="24"/>
        </w:rPr>
        <w:t xml:space="preserve"> </w:t>
      </w:r>
      <w:r w:rsidRPr="008F1CF6">
        <w:rPr>
          <w:rFonts w:ascii="Arial" w:hAnsi="Arial" w:cs="Arial"/>
          <w:sz w:val="24"/>
          <w:szCs w:val="24"/>
        </w:rPr>
        <w:t>la adresa ariei protejate. În prealabil este importantă definirea cât mai exactă a limitelor în</w:t>
      </w:r>
      <w:r w:rsidRPr="008F1CF6">
        <w:rPr>
          <w:rFonts w:ascii="Arial" w:hAnsi="Arial" w:cs="Arial"/>
          <w:spacing w:val="1"/>
          <w:sz w:val="24"/>
          <w:szCs w:val="24"/>
        </w:rPr>
        <w:t xml:space="preserve"> </w:t>
      </w:r>
      <w:r w:rsidRPr="008F1CF6">
        <w:rPr>
          <w:rFonts w:ascii="Arial" w:hAnsi="Arial" w:cs="Arial"/>
          <w:sz w:val="24"/>
          <w:szCs w:val="24"/>
        </w:rPr>
        <w:t>interiorul</w:t>
      </w:r>
      <w:r w:rsidRPr="008F1CF6">
        <w:rPr>
          <w:rFonts w:ascii="Arial" w:hAnsi="Arial" w:cs="Arial"/>
          <w:spacing w:val="18"/>
          <w:sz w:val="24"/>
          <w:szCs w:val="24"/>
        </w:rPr>
        <w:t xml:space="preserve"> </w:t>
      </w:r>
      <w:r w:rsidRPr="008F1CF6">
        <w:rPr>
          <w:rFonts w:ascii="Arial" w:hAnsi="Arial" w:cs="Arial"/>
          <w:sz w:val="24"/>
          <w:szCs w:val="24"/>
        </w:rPr>
        <w:t>cărora</w:t>
      </w:r>
      <w:r w:rsidRPr="008F1CF6">
        <w:rPr>
          <w:rFonts w:ascii="Arial" w:hAnsi="Arial" w:cs="Arial"/>
          <w:spacing w:val="18"/>
          <w:sz w:val="24"/>
          <w:szCs w:val="24"/>
        </w:rPr>
        <w:t xml:space="preserve"> </w:t>
      </w:r>
      <w:r w:rsidRPr="008F1CF6">
        <w:rPr>
          <w:rFonts w:ascii="Arial" w:hAnsi="Arial" w:cs="Arial"/>
          <w:sz w:val="24"/>
          <w:szCs w:val="24"/>
        </w:rPr>
        <w:t>se</w:t>
      </w:r>
      <w:r w:rsidRPr="008F1CF6">
        <w:rPr>
          <w:rFonts w:ascii="Arial" w:hAnsi="Arial" w:cs="Arial"/>
          <w:spacing w:val="22"/>
          <w:sz w:val="24"/>
          <w:szCs w:val="24"/>
        </w:rPr>
        <w:t xml:space="preserve"> </w:t>
      </w:r>
      <w:r w:rsidRPr="008F1CF6">
        <w:rPr>
          <w:rFonts w:ascii="Arial" w:hAnsi="Arial" w:cs="Arial"/>
          <w:sz w:val="24"/>
          <w:szCs w:val="24"/>
        </w:rPr>
        <w:t>va</w:t>
      </w:r>
      <w:r w:rsidRPr="008F1CF6">
        <w:rPr>
          <w:rFonts w:ascii="Arial" w:hAnsi="Arial" w:cs="Arial"/>
          <w:spacing w:val="18"/>
          <w:sz w:val="24"/>
          <w:szCs w:val="24"/>
        </w:rPr>
        <w:t xml:space="preserve"> </w:t>
      </w:r>
      <w:r w:rsidRPr="008F1CF6">
        <w:rPr>
          <w:rFonts w:ascii="Arial" w:hAnsi="Arial" w:cs="Arial"/>
          <w:sz w:val="24"/>
          <w:szCs w:val="24"/>
        </w:rPr>
        <w:t>face</w:t>
      </w:r>
      <w:r w:rsidRPr="008F1CF6">
        <w:rPr>
          <w:rFonts w:ascii="Arial" w:hAnsi="Arial" w:cs="Arial"/>
          <w:spacing w:val="23"/>
          <w:sz w:val="24"/>
          <w:szCs w:val="24"/>
        </w:rPr>
        <w:t xml:space="preserve"> </w:t>
      </w:r>
      <w:r w:rsidRPr="008F1CF6">
        <w:rPr>
          <w:rFonts w:ascii="Arial" w:hAnsi="Arial" w:cs="Arial"/>
          <w:sz w:val="24"/>
          <w:szCs w:val="24"/>
        </w:rPr>
        <w:t>analiza</w:t>
      </w:r>
      <w:r w:rsidRPr="008F1CF6">
        <w:rPr>
          <w:rFonts w:ascii="Arial" w:hAnsi="Arial" w:cs="Arial"/>
          <w:spacing w:val="22"/>
          <w:sz w:val="24"/>
          <w:szCs w:val="24"/>
        </w:rPr>
        <w:t xml:space="preserve"> </w:t>
      </w:r>
      <w:r w:rsidRPr="008F1CF6">
        <w:rPr>
          <w:rFonts w:ascii="Arial" w:hAnsi="Arial" w:cs="Arial"/>
          <w:sz w:val="24"/>
          <w:szCs w:val="24"/>
        </w:rPr>
        <w:t>efectelor</w:t>
      </w:r>
      <w:r w:rsidRPr="008F1CF6">
        <w:rPr>
          <w:rFonts w:ascii="Arial" w:hAnsi="Arial" w:cs="Arial"/>
          <w:spacing w:val="25"/>
          <w:sz w:val="24"/>
          <w:szCs w:val="24"/>
        </w:rPr>
        <w:t xml:space="preserve"> </w:t>
      </w:r>
      <w:r w:rsidRPr="008F1CF6">
        <w:rPr>
          <w:rFonts w:ascii="Arial" w:hAnsi="Arial" w:cs="Arial"/>
          <w:sz w:val="24"/>
          <w:szCs w:val="24"/>
        </w:rPr>
        <w:t>cumulative,</w:t>
      </w:r>
      <w:r w:rsidRPr="008F1CF6">
        <w:rPr>
          <w:rFonts w:ascii="Arial" w:hAnsi="Arial" w:cs="Arial"/>
          <w:spacing w:val="24"/>
          <w:sz w:val="24"/>
          <w:szCs w:val="24"/>
        </w:rPr>
        <w:t xml:space="preserve"> </w:t>
      </w:r>
      <w:r w:rsidRPr="008F1CF6">
        <w:rPr>
          <w:rFonts w:ascii="Arial" w:hAnsi="Arial" w:cs="Arial"/>
          <w:sz w:val="24"/>
          <w:szCs w:val="24"/>
        </w:rPr>
        <w:t>a</w:t>
      </w:r>
      <w:r w:rsidRPr="008F1CF6">
        <w:rPr>
          <w:rFonts w:ascii="Arial" w:hAnsi="Arial" w:cs="Arial"/>
          <w:spacing w:val="18"/>
          <w:sz w:val="24"/>
          <w:szCs w:val="24"/>
        </w:rPr>
        <w:t xml:space="preserve"> </w:t>
      </w:r>
      <w:r w:rsidRPr="008F1CF6">
        <w:rPr>
          <w:rFonts w:ascii="Arial" w:hAnsi="Arial" w:cs="Arial"/>
          <w:sz w:val="24"/>
          <w:szCs w:val="24"/>
        </w:rPr>
        <w:t>scării</w:t>
      </w:r>
      <w:r w:rsidRPr="008F1CF6">
        <w:rPr>
          <w:rFonts w:ascii="Arial" w:hAnsi="Arial" w:cs="Arial"/>
          <w:spacing w:val="23"/>
          <w:sz w:val="24"/>
          <w:szCs w:val="24"/>
        </w:rPr>
        <w:t xml:space="preserve"> </w:t>
      </w:r>
      <w:r w:rsidRPr="008F1CF6">
        <w:rPr>
          <w:rFonts w:ascii="Arial" w:hAnsi="Arial" w:cs="Arial"/>
          <w:sz w:val="24"/>
          <w:szCs w:val="24"/>
        </w:rPr>
        <w:t>de</w:t>
      </w:r>
      <w:r w:rsidRPr="008F1CF6">
        <w:rPr>
          <w:rFonts w:ascii="Arial" w:hAnsi="Arial" w:cs="Arial"/>
          <w:spacing w:val="18"/>
          <w:sz w:val="24"/>
          <w:szCs w:val="24"/>
        </w:rPr>
        <w:t xml:space="preserve"> </w:t>
      </w:r>
      <w:r w:rsidRPr="008F1CF6">
        <w:rPr>
          <w:rFonts w:ascii="Arial" w:hAnsi="Arial" w:cs="Arial"/>
          <w:sz w:val="24"/>
          <w:szCs w:val="24"/>
        </w:rPr>
        <w:t>timp</w:t>
      </w:r>
      <w:r w:rsidRPr="008F1CF6">
        <w:rPr>
          <w:rFonts w:ascii="Arial" w:hAnsi="Arial" w:cs="Arial"/>
          <w:spacing w:val="20"/>
          <w:sz w:val="24"/>
          <w:szCs w:val="24"/>
        </w:rPr>
        <w:t xml:space="preserve"> </w:t>
      </w:r>
      <w:r w:rsidRPr="008F1CF6">
        <w:rPr>
          <w:rFonts w:ascii="Arial" w:hAnsi="Arial" w:cs="Arial"/>
          <w:sz w:val="24"/>
          <w:szCs w:val="24"/>
        </w:rPr>
        <w:t>pentru</w:t>
      </w:r>
      <w:r w:rsidRPr="008F1CF6">
        <w:rPr>
          <w:rFonts w:ascii="Arial" w:hAnsi="Arial" w:cs="Arial"/>
          <w:spacing w:val="23"/>
          <w:sz w:val="24"/>
          <w:szCs w:val="24"/>
        </w:rPr>
        <w:t xml:space="preserve"> </w:t>
      </w:r>
      <w:r w:rsidRPr="008F1CF6">
        <w:rPr>
          <w:rFonts w:ascii="Arial" w:hAnsi="Arial" w:cs="Arial"/>
          <w:sz w:val="24"/>
          <w:szCs w:val="24"/>
        </w:rPr>
        <w:t>care</w:t>
      </w:r>
      <w:r w:rsidRPr="008F1CF6">
        <w:rPr>
          <w:rFonts w:ascii="Arial" w:hAnsi="Arial" w:cs="Arial"/>
          <w:spacing w:val="18"/>
          <w:sz w:val="24"/>
          <w:szCs w:val="24"/>
        </w:rPr>
        <w:t xml:space="preserve"> </w:t>
      </w:r>
      <w:r w:rsidRPr="008F1CF6">
        <w:rPr>
          <w:rFonts w:ascii="Arial" w:hAnsi="Arial" w:cs="Arial"/>
          <w:sz w:val="24"/>
          <w:szCs w:val="24"/>
        </w:rPr>
        <w:t>se</w:t>
      </w:r>
      <w:r w:rsidRPr="008F1CF6">
        <w:rPr>
          <w:rFonts w:ascii="Arial" w:hAnsi="Arial" w:cs="Arial"/>
          <w:spacing w:val="23"/>
          <w:sz w:val="24"/>
          <w:szCs w:val="24"/>
        </w:rPr>
        <w:t xml:space="preserve"> </w:t>
      </w:r>
      <w:r w:rsidRPr="008F1CF6">
        <w:rPr>
          <w:rFonts w:ascii="Arial" w:hAnsi="Arial" w:cs="Arial"/>
          <w:sz w:val="24"/>
          <w:szCs w:val="24"/>
        </w:rPr>
        <w:t>vor</w:t>
      </w:r>
      <w:r w:rsidRPr="008F1CF6">
        <w:rPr>
          <w:rFonts w:ascii="Arial" w:hAnsi="Arial" w:cs="Arial"/>
          <w:spacing w:val="-58"/>
          <w:sz w:val="24"/>
          <w:szCs w:val="24"/>
        </w:rPr>
        <w:t xml:space="preserve"> </w:t>
      </w:r>
      <w:r w:rsidRPr="008F1CF6">
        <w:rPr>
          <w:rFonts w:ascii="Arial" w:hAnsi="Arial" w:cs="Arial"/>
          <w:sz w:val="24"/>
          <w:szCs w:val="24"/>
        </w:rPr>
        <w:t>lua</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considerare efectele cumulative</w:t>
      </w:r>
      <w:r w:rsidRPr="008F1CF6">
        <w:rPr>
          <w:rFonts w:ascii="Arial" w:hAnsi="Arial" w:cs="Arial"/>
          <w:spacing w:val="-5"/>
          <w:sz w:val="24"/>
          <w:szCs w:val="24"/>
        </w:rPr>
        <w:t xml:space="preserve"> </w:t>
      </w:r>
      <w:r w:rsidRPr="008F1CF6">
        <w:rPr>
          <w:rFonts w:ascii="Arial" w:hAnsi="Arial" w:cs="Arial"/>
          <w:sz w:val="24"/>
          <w:szCs w:val="24"/>
        </w:rPr>
        <w:t>și</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4"/>
          <w:sz w:val="24"/>
          <w:szCs w:val="24"/>
        </w:rPr>
        <w:t xml:space="preserve"> </w:t>
      </w:r>
      <w:r w:rsidRPr="008F1CF6">
        <w:rPr>
          <w:rFonts w:ascii="Arial" w:hAnsi="Arial" w:cs="Arial"/>
          <w:sz w:val="24"/>
          <w:szCs w:val="24"/>
        </w:rPr>
        <w:t>căilor</w:t>
      </w:r>
      <w:r w:rsidRPr="008F1CF6">
        <w:rPr>
          <w:rFonts w:ascii="Arial" w:hAnsi="Arial" w:cs="Arial"/>
          <w:spacing w:val="-2"/>
          <w:sz w:val="24"/>
          <w:szCs w:val="24"/>
        </w:rPr>
        <w:t xml:space="preserve"> </w:t>
      </w:r>
      <w:r w:rsidRPr="008F1CF6">
        <w:rPr>
          <w:rFonts w:ascii="Arial" w:hAnsi="Arial" w:cs="Arial"/>
          <w:sz w:val="24"/>
          <w:szCs w:val="24"/>
        </w:rPr>
        <w:t>posibile de cumulare a impacturilor.</w:t>
      </w:r>
    </w:p>
    <w:p w14:paraId="7BA2BFE5" w14:textId="77777777" w:rsidR="00D4491E" w:rsidRPr="008F1CF6" w:rsidRDefault="00D4491E" w:rsidP="00D4491E">
      <w:pPr>
        <w:tabs>
          <w:tab w:val="left" w:pos="1134"/>
        </w:tabs>
        <w:spacing w:line="240" w:lineRule="auto"/>
        <w:ind w:right="7" w:firstLine="706"/>
        <w:rPr>
          <w:rFonts w:ascii="Arial" w:hAnsi="Arial" w:cs="Arial"/>
          <w:sz w:val="24"/>
          <w:szCs w:val="24"/>
        </w:rPr>
      </w:pPr>
      <w:r w:rsidRPr="008F1CF6">
        <w:rPr>
          <w:rFonts w:ascii="Arial" w:hAnsi="Arial" w:cs="Arial"/>
          <w:sz w:val="24"/>
          <w:szCs w:val="24"/>
          <w:u w:val="single"/>
        </w:rPr>
        <w:t>Limitele în interiorul cărora se va face analiza efectelor cumulative</w:t>
      </w:r>
      <w:r w:rsidRPr="008F1CF6">
        <w:rPr>
          <w:rFonts w:ascii="Arial" w:hAnsi="Arial" w:cs="Arial"/>
          <w:sz w:val="24"/>
          <w:szCs w:val="24"/>
        </w:rPr>
        <w:t xml:space="preserve"> se definește ca</w:t>
      </w:r>
      <w:r w:rsidRPr="008F1CF6">
        <w:rPr>
          <w:rFonts w:ascii="Arial" w:hAnsi="Arial" w:cs="Arial"/>
          <w:spacing w:val="1"/>
          <w:sz w:val="24"/>
          <w:szCs w:val="24"/>
        </w:rPr>
        <w:t xml:space="preserve"> </w:t>
      </w:r>
      <w:r w:rsidRPr="008F1CF6">
        <w:rPr>
          <w:rFonts w:ascii="Arial" w:hAnsi="Arial" w:cs="Arial"/>
          <w:sz w:val="24"/>
          <w:szCs w:val="24"/>
        </w:rPr>
        <w:t>fiind limitele fondurilor forestiere învecinate.</w:t>
      </w:r>
    </w:p>
    <w:p w14:paraId="2DA8A735" w14:textId="77777777" w:rsidR="00D4491E" w:rsidRPr="008F1CF6" w:rsidRDefault="00D4491E" w:rsidP="00D4491E">
      <w:pPr>
        <w:pStyle w:val="Corptext"/>
        <w:tabs>
          <w:tab w:val="left" w:pos="1134"/>
        </w:tabs>
        <w:ind w:right="7" w:firstLine="706"/>
        <w:rPr>
          <w:rFonts w:ascii="Arial" w:hAnsi="Arial" w:cs="Arial"/>
          <w:sz w:val="24"/>
          <w:szCs w:val="24"/>
        </w:rPr>
      </w:pPr>
      <w:r w:rsidRPr="008F1CF6">
        <w:rPr>
          <w:rFonts w:ascii="Arial" w:hAnsi="Arial" w:cs="Arial"/>
          <w:sz w:val="24"/>
          <w:szCs w:val="24"/>
          <w:u w:val="single"/>
        </w:rPr>
        <w:t>Scara</w:t>
      </w:r>
      <w:r w:rsidRPr="008F1CF6">
        <w:rPr>
          <w:rFonts w:ascii="Arial" w:hAnsi="Arial" w:cs="Arial"/>
          <w:spacing w:val="32"/>
          <w:sz w:val="24"/>
          <w:szCs w:val="24"/>
          <w:u w:val="single"/>
        </w:rPr>
        <w:t xml:space="preserve"> </w:t>
      </w:r>
      <w:r w:rsidRPr="008F1CF6">
        <w:rPr>
          <w:rFonts w:ascii="Arial" w:hAnsi="Arial" w:cs="Arial"/>
          <w:sz w:val="24"/>
          <w:szCs w:val="24"/>
          <w:u w:val="single"/>
        </w:rPr>
        <w:t>de</w:t>
      </w:r>
      <w:r w:rsidRPr="008F1CF6">
        <w:rPr>
          <w:rFonts w:ascii="Arial" w:hAnsi="Arial" w:cs="Arial"/>
          <w:spacing w:val="33"/>
          <w:sz w:val="24"/>
          <w:szCs w:val="24"/>
          <w:u w:val="single"/>
        </w:rPr>
        <w:t xml:space="preserve"> </w:t>
      </w:r>
      <w:r w:rsidRPr="008F1CF6">
        <w:rPr>
          <w:rFonts w:ascii="Arial" w:hAnsi="Arial" w:cs="Arial"/>
          <w:sz w:val="24"/>
          <w:szCs w:val="24"/>
          <w:u w:val="single"/>
        </w:rPr>
        <w:t>timp</w:t>
      </w:r>
      <w:r w:rsidRPr="008F1CF6">
        <w:rPr>
          <w:rFonts w:ascii="Arial" w:hAnsi="Arial" w:cs="Arial"/>
          <w:spacing w:val="35"/>
          <w:sz w:val="24"/>
          <w:szCs w:val="24"/>
          <w:u w:val="single"/>
        </w:rPr>
        <w:t xml:space="preserve"> </w:t>
      </w:r>
      <w:r w:rsidRPr="008F1CF6">
        <w:rPr>
          <w:rFonts w:ascii="Arial" w:hAnsi="Arial" w:cs="Arial"/>
          <w:sz w:val="24"/>
          <w:szCs w:val="24"/>
          <w:u w:val="single"/>
        </w:rPr>
        <w:t>pentru</w:t>
      </w:r>
      <w:r w:rsidRPr="008F1CF6">
        <w:rPr>
          <w:rFonts w:ascii="Arial" w:hAnsi="Arial" w:cs="Arial"/>
          <w:spacing w:val="29"/>
          <w:sz w:val="24"/>
          <w:szCs w:val="24"/>
          <w:u w:val="single"/>
        </w:rPr>
        <w:t xml:space="preserve"> </w:t>
      </w:r>
      <w:r w:rsidRPr="008F1CF6">
        <w:rPr>
          <w:rFonts w:ascii="Arial" w:hAnsi="Arial" w:cs="Arial"/>
          <w:sz w:val="24"/>
          <w:szCs w:val="24"/>
          <w:u w:val="single"/>
        </w:rPr>
        <w:t>care</w:t>
      </w:r>
      <w:r w:rsidRPr="008F1CF6">
        <w:rPr>
          <w:rFonts w:ascii="Arial" w:hAnsi="Arial" w:cs="Arial"/>
          <w:spacing w:val="33"/>
          <w:sz w:val="24"/>
          <w:szCs w:val="24"/>
          <w:u w:val="single"/>
        </w:rPr>
        <w:t xml:space="preserve"> </w:t>
      </w:r>
      <w:r w:rsidRPr="008F1CF6">
        <w:rPr>
          <w:rFonts w:ascii="Arial" w:hAnsi="Arial" w:cs="Arial"/>
          <w:sz w:val="24"/>
          <w:szCs w:val="24"/>
          <w:u w:val="single"/>
        </w:rPr>
        <w:t>au</w:t>
      </w:r>
      <w:r w:rsidRPr="008F1CF6">
        <w:rPr>
          <w:rFonts w:ascii="Arial" w:hAnsi="Arial" w:cs="Arial"/>
          <w:spacing w:val="33"/>
          <w:sz w:val="24"/>
          <w:szCs w:val="24"/>
          <w:u w:val="single"/>
        </w:rPr>
        <w:t xml:space="preserve"> </w:t>
      </w:r>
      <w:r w:rsidRPr="008F1CF6">
        <w:rPr>
          <w:rFonts w:ascii="Arial" w:hAnsi="Arial" w:cs="Arial"/>
          <w:sz w:val="24"/>
          <w:szCs w:val="24"/>
          <w:u w:val="single"/>
        </w:rPr>
        <w:t>fost</w:t>
      </w:r>
      <w:r w:rsidRPr="008F1CF6">
        <w:rPr>
          <w:rFonts w:ascii="Arial" w:hAnsi="Arial" w:cs="Arial"/>
          <w:spacing w:val="35"/>
          <w:sz w:val="24"/>
          <w:szCs w:val="24"/>
          <w:u w:val="single"/>
        </w:rPr>
        <w:t xml:space="preserve"> </w:t>
      </w:r>
      <w:r w:rsidRPr="008F1CF6">
        <w:rPr>
          <w:rFonts w:ascii="Arial" w:hAnsi="Arial" w:cs="Arial"/>
          <w:sz w:val="24"/>
          <w:szCs w:val="24"/>
          <w:u w:val="single"/>
        </w:rPr>
        <w:t>luate</w:t>
      </w:r>
      <w:r w:rsidRPr="008F1CF6">
        <w:rPr>
          <w:rFonts w:ascii="Arial" w:hAnsi="Arial" w:cs="Arial"/>
          <w:spacing w:val="29"/>
          <w:sz w:val="24"/>
          <w:szCs w:val="24"/>
          <w:u w:val="single"/>
        </w:rPr>
        <w:t xml:space="preserve"> </w:t>
      </w:r>
      <w:r w:rsidRPr="008F1CF6">
        <w:rPr>
          <w:rFonts w:ascii="Arial" w:hAnsi="Arial" w:cs="Arial"/>
          <w:sz w:val="24"/>
          <w:szCs w:val="24"/>
          <w:u w:val="single"/>
        </w:rPr>
        <w:t>în</w:t>
      </w:r>
      <w:r w:rsidRPr="008F1CF6">
        <w:rPr>
          <w:rFonts w:ascii="Arial" w:hAnsi="Arial" w:cs="Arial"/>
          <w:spacing w:val="35"/>
          <w:sz w:val="24"/>
          <w:szCs w:val="24"/>
          <w:u w:val="single"/>
        </w:rPr>
        <w:t xml:space="preserve"> </w:t>
      </w:r>
      <w:r w:rsidRPr="008F1CF6">
        <w:rPr>
          <w:rFonts w:ascii="Arial" w:hAnsi="Arial" w:cs="Arial"/>
          <w:sz w:val="24"/>
          <w:szCs w:val="24"/>
          <w:u w:val="single"/>
        </w:rPr>
        <w:t>considerare</w:t>
      </w:r>
      <w:r w:rsidRPr="008F1CF6">
        <w:rPr>
          <w:rFonts w:ascii="Arial" w:hAnsi="Arial" w:cs="Arial"/>
          <w:spacing w:val="33"/>
          <w:sz w:val="24"/>
          <w:szCs w:val="24"/>
          <w:u w:val="single"/>
        </w:rPr>
        <w:t xml:space="preserve"> </w:t>
      </w:r>
      <w:r w:rsidRPr="008F1CF6">
        <w:rPr>
          <w:rFonts w:ascii="Arial" w:hAnsi="Arial" w:cs="Arial"/>
          <w:sz w:val="24"/>
          <w:szCs w:val="24"/>
          <w:u w:val="single"/>
        </w:rPr>
        <w:t>efectele</w:t>
      </w:r>
      <w:r w:rsidRPr="008F1CF6">
        <w:rPr>
          <w:rFonts w:ascii="Arial" w:hAnsi="Arial" w:cs="Arial"/>
          <w:spacing w:val="32"/>
          <w:sz w:val="24"/>
          <w:szCs w:val="24"/>
          <w:u w:val="single"/>
        </w:rPr>
        <w:t xml:space="preserve"> </w:t>
      </w:r>
      <w:r w:rsidRPr="008F1CF6">
        <w:rPr>
          <w:rFonts w:ascii="Arial" w:hAnsi="Arial" w:cs="Arial"/>
          <w:sz w:val="24"/>
          <w:szCs w:val="24"/>
          <w:u w:val="single"/>
        </w:rPr>
        <w:t>cumulative</w:t>
      </w:r>
      <w:r w:rsidRPr="008F1CF6">
        <w:rPr>
          <w:rFonts w:ascii="Arial" w:hAnsi="Arial" w:cs="Arial"/>
          <w:spacing w:val="42"/>
          <w:sz w:val="24"/>
          <w:szCs w:val="24"/>
        </w:rPr>
        <w:t xml:space="preserve"> </w:t>
      </w:r>
      <w:r w:rsidRPr="008F1CF6">
        <w:rPr>
          <w:rFonts w:ascii="Arial" w:hAnsi="Arial" w:cs="Arial"/>
          <w:sz w:val="24"/>
          <w:szCs w:val="24"/>
        </w:rPr>
        <w:t>se</w:t>
      </w:r>
      <w:r w:rsidRPr="008F1CF6">
        <w:rPr>
          <w:rFonts w:ascii="Arial" w:hAnsi="Arial" w:cs="Arial"/>
          <w:spacing w:val="33"/>
          <w:sz w:val="24"/>
          <w:szCs w:val="24"/>
        </w:rPr>
        <w:t xml:space="preserve"> </w:t>
      </w:r>
      <w:r w:rsidRPr="008F1CF6">
        <w:rPr>
          <w:rFonts w:ascii="Arial" w:hAnsi="Arial" w:cs="Arial"/>
          <w:sz w:val="24"/>
          <w:szCs w:val="24"/>
        </w:rPr>
        <w:t xml:space="preserve">poate </w:t>
      </w:r>
      <w:r w:rsidRPr="008F1CF6">
        <w:rPr>
          <w:rFonts w:ascii="Arial" w:hAnsi="Arial" w:cs="Arial"/>
          <w:spacing w:val="-57"/>
          <w:sz w:val="24"/>
          <w:szCs w:val="24"/>
        </w:rPr>
        <w:t xml:space="preserve"> </w:t>
      </w:r>
      <w:r w:rsidRPr="008F1CF6">
        <w:rPr>
          <w:rFonts w:ascii="Arial" w:hAnsi="Arial" w:cs="Arial"/>
          <w:sz w:val="24"/>
          <w:szCs w:val="24"/>
        </w:rPr>
        <w:t>aprecia ca</w:t>
      </w:r>
      <w:r w:rsidRPr="008F1CF6">
        <w:rPr>
          <w:rFonts w:ascii="Arial" w:hAnsi="Arial" w:cs="Arial"/>
          <w:spacing w:val="1"/>
          <w:sz w:val="24"/>
          <w:szCs w:val="24"/>
        </w:rPr>
        <w:t xml:space="preserve"> </w:t>
      </w:r>
      <w:r w:rsidRPr="008F1CF6">
        <w:rPr>
          <w:rFonts w:ascii="Arial" w:hAnsi="Arial" w:cs="Arial"/>
          <w:sz w:val="24"/>
          <w:szCs w:val="24"/>
        </w:rPr>
        <w:t>fiind:</w:t>
      </w:r>
    </w:p>
    <w:p w14:paraId="3A236F33" w14:textId="77777777" w:rsidR="00D4491E" w:rsidRPr="008F1CF6" w:rsidRDefault="00D4491E">
      <w:pPr>
        <w:pStyle w:val="Listparagraf"/>
        <w:numPr>
          <w:ilvl w:val="0"/>
          <w:numId w:val="33"/>
        </w:numPr>
        <w:tabs>
          <w:tab w:val="left" w:pos="1134"/>
          <w:tab w:val="left" w:pos="3043"/>
          <w:tab w:val="left" w:pos="3044"/>
        </w:tabs>
        <w:ind w:left="0" w:right="7" w:firstLine="706"/>
        <w:rPr>
          <w:rFonts w:ascii="Arial" w:hAnsi="Arial" w:cs="Arial"/>
          <w:sz w:val="24"/>
          <w:szCs w:val="24"/>
        </w:rPr>
      </w:pPr>
      <w:r w:rsidRPr="008F1CF6">
        <w:rPr>
          <w:rFonts w:ascii="Arial" w:hAnsi="Arial" w:cs="Arial"/>
          <w:sz w:val="24"/>
          <w:szCs w:val="24"/>
        </w:rPr>
        <w:t>scurtă</w:t>
      </w:r>
      <w:r w:rsidRPr="008F1CF6">
        <w:rPr>
          <w:rFonts w:ascii="Arial" w:hAnsi="Arial" w:cs="Arial"/>
          <w:spacing w:val="28"/>
          <w:sz w:val="24"/>
          <w:szCs w:val="24"/>
        </w:rPr>
        <w:t xml:space="preserve"> </w:t>
      </w:r>
      <w:r w:rsidRPr="008F1CF6">
        <w:rPr>
          <w:rFonts w:ascii="Arial" w:hAnsi="Arial" w:cs="Arial"/>
          <w:sz w:val="24"/>
          <w:szCs w:val="24"/>
        </w:rPr>
        <w:t>1</w:t>
      </w:r>
      <w:r w:rsidRPr="008F1CF6">
        <w:rPr>
          <w:rFonts w:ascii="Arial" w:hAnsi="Arial" w:cs="Arial"/>
          <w:spacing w:val="30"/>
          <w:sz w:val="24"/>
          <w:szCs w:val="24"/>
        </w:rPr>
        <w:t xml:space="preserve"> </w:t>
      </w:r>
      <w:r w:rsidRPr="008F1CF6">
        <w:rPr>
          <w:rFonts w:ascii="Arial" w:hAnsi="Arial" w:cs="Arial"/>
          <w:sz w:val="24"/>
          <w:szCs w:val="24"/>
        </w:rPr>
        <w:t>-</w:t>
      </w:r>
      <w:r w:rsidRPr="008F1CF6">
        <w:rPr>
          <w:rFonts w:ascii="Arial" w:hAnsi="Arial" w:cs="Arial"/>
          <w:spacing w:val="26"/>
          <w:sz w:val="24"/>
          <w:szCs w:val="24"/>
        </w:rPr>
        <w:t xml:space="preserve"> </w:t>
      </w:r>
      <w:r w:rsidRPr="008F1CF6">
        <w:rPr>
          <w:rFonts w:ascii="Arial" w:hAnsi="Arial" w:cs="Arial"/>
          <w:sz w:val="24"/>
          <w:szCs w:val="24"/>
        </w:rPr>
        <w:t>4</w:t>
      </w:r>
      <w:r w:rsidRPr="008F1CF6">
        <w:rPr>
          <w:rFonts w:ascii="Arial" w:hAnsi="Arial" w:cs="Arial"/>
          <w:spacing w:val="25"/>
          <w:sz w:val="24"/>
          <w:szCs w:val="24"/>
        </w:rPr>
        <w:t xml:space="preserve"> </w:t>
      </w:r>
      <w:r w:rsidRPr="008F1CF6">
        <w:rPr>
          <w:rFonts w:ascii="Arial" w:hAnsi="Arial" w:cs="Arial"/>
          <w:sz w:val="24"/>
          <w:szCs w:val="24"/>
        </w:rPr>
        <w:t>ani</w:t>
      </w:r>
      <w:r w:rsidRPr="008F1CF6">
        <w:rPr>
          <w:rFonts w:ascii="Arial" w:hAnsi="Arial" w:cs="Arial"/>
          <w:spacing w:val="26"/>
          <w:sz w:val="24"/>
          <w:szCs w:val="24"/>
        </w:rPr>
        <w:t xml:space="preserve"> </w:t>
      </w:r>
      <w:r w:rsidRPr="008F1CF6">
        <w:rPr>
          <w:rFonts w:ascii="Arial" w:hAnsi="Arial" w:cs="Arial"/>
          <w:sz w:val="24"/>
          <w:szCs w:val="24"/>
        </w:rPr>
        <w:t>–</w:t>
      </w:r>
      <w:r w:rsidRPr="008F1CF6">
        <w:rPr>
          <w:rFonts w:ascii="Arial" w:hAnsi="Arial" w:cs="Arial"/>
          <w:spacing w:val="24"/>
          <w:sz w:val="24"/>
          <w:szCs w:val="24"/>
        </w:rPr>
        <w:t xml:space="preserve"> </w:t>
      </w:r>
      <w:r w:rsidRPr="008F1CF6">
        <w:rPr>
          <w:rFonts w:ascii="Arial" w:hAnsi="Arial" w:cs="Arial"/>
          <w:sz w:val="24"/>
          <w:szCs w:val="24"/>
        </w:rPr>
        <w:t>cu</w:t>
      </w:r>
      <w:r w:rsidRPr="008F1CF6">
        <w:rPr>
          <w:rFonts w:ascii="Arial" w:hAnsi="Arial" w:cs="Arial"/>
          <w:spacing w:val="29"/>
          <w:sz w:val="24"/>
          <w:szCs w:val="24"/>
        </w:rPr>
        <w:t xml:space="preserve"> </w:t>
      </w:r>
      <w:r w:rsidRPr="008F1CF6">
        <w:rPr>
          <w:rFonts w:ascii="Arial" w:hAnsi="Arial" w:cs="Arial"/>
          <w:sz w:val="24"/>
          <w:szCs w:val="24"/>
        </w:rPr>
        <w:t>perioada</w:t>
      </w:r>
      <w:r w:rsidRPr="008F1CF6">
        <w:rPr>
          <w:rFonts w:ascii="Arial" w:hAnsi="Arial" w:cs="Arial"/>
          <w:spacing w:val="28"/>
          <w:sz w:val="24"/>
          <w:szCs w:val="24"/>
        </w:rPr>
        <w:t xml:space="preserve"> </w:t>
      </w:r>
      <w:r w:rsidRPr="008F1CF6">
        <w:rPr>
          <w:rFonts w:ascii="Arial" w:hAnsi="Arial" w:cs="Arial"/>
          <w:sz w:val="24"/>
          <w:szCs w:val="24"/>
        </w:rPr>
        <w:t>mai</w:t>
      </w:r>
      <w:r w:rsidRPr="008F1CF6">
        <w:rPr>
          <w:rFonts w:ascii="Arial" w:hAnsi="Arial" w:cs="Arial"/>
          <w:spacing w:val="24"/>
          <w:sz w:val="24"/>
          <w:szCs w:val="24"/>
        </w:rPr>
        <w:t xml:space="preserve"> </w:t>
      </w:r>
      <w:r w:rsidRPr="008F1CF6">
        <w:rPr>
          <w:rFonts w:ascii="Arial" w:hAnsi="Arial" w:cs="Arial"/>
          <w:sz w:val="24"/>
          <w:szCs w:val="24"/>
        </w:rPr>
        <w:t>mica</w:t>
      </w:r>
      <w:r w:rsidRPr="008F1CF6">
        <w:rPr>
          <w:rFonts w:ascii="Arial" w:hAnsi="Arial" w:cs="Arial"/>
          <w:spacing w:val="24"/>
          <w:sz w:val="24"/>
          <w:szCs w:val="24"/>
        </w:rPr>
        <w:t xml:space="preserve"> </w:t>
      </w:r>
      <w:r w:rsidRPr="008F1CF6">
        <w:rPr>
          <w:rFonts w:ascii="Arial" w:hAnsi="Arial" w:cs="Arial"/>
          <w:sz w:val="24"/>
          <w:szCs w:val="24"/>
        </w:rPr>
        <w:t>decât</w:t>
      </w:r>
      <w:r w:rsidRPr="008F1CF6">
        <w:rPr>
          <w:rFonts w:ascii="Arial" w:hAnsi="Arial" w:cs="Arial"/>
          <w:spacing w:val="30"/>
          <w:sz w:val="24"/>
          <w:szCs w:val="24"/>
        </w:rPr>
        <w:t xml:space="preserve"> </w:t>
      </w:r>
      <w:r w:rsidRPr="008F1CF6">
        <w:rPr>
          <w:rFonts w:ascii="Arial" w:hAnsi="Arial" w:cs="Arial"/>
          <w:sz w:val="24"/>
          <w:szCs w:val="24"/>
        </w:rPr>
        <w:t>durata</w:t>
      </w:r>
      <w:r w:rsidRPr="008F1CF6">
        <w:rPr>
          <w:rFonts w:ascii="Arial" w:hAnsi="Arial" w:cs="Arial"/>
          <w:spacing w:val="28"/>
          <w:sz w:val="24"/>
          <w:szCs w:val="24"/>
        </w:rPr>
        <w:t xml:space="preserve"> </w:t>
      </w:r>
      <w:r w:rsidRPr="008F1CF6">
        <w:rPr>
          <w:rFonts w:ascii="Arial" w:hAnsi="Arial" w:cs="Arial"/>
          <w:sz w:val="24"/>
          <w:szCs w:val="24"/>
        </w:rPr>
        <w:t>de</w:t>
      </w:r>
      <w:r w:rsidRPr="008F1CF6">
        <w:rPr>
          <w:rFonts w:ascii="Arial" w:hAnsi="Arial" w:cs="Arial"/>
          <w:spacing w:val="24"/>
          <w:sz w:val="24"/>
          <w:szCs w:val="24"/>
        </w:rPr>
        <w:t xml:space="preserve"> </w:t>
      </w:r>
      <w:r w:rsidRPr="008F1CF6">
        <w:rPr>
          <w:rFonts w:ascii="Arial" w:hAnsi="Arial" w:cs="Arial"/>
          <w:sz w:val="24"/>
          <w:szCs w:val="24"/>
        </w:rPr>
        <w:t>implementare</w:t>
      </w:r>
      <w:r w:rsidRPr="008F1CF6">
        <w:rPr>
          <w:rFonts w:ascii="Arial" w:hAnsi="Arial" w:cs="Arial"/>
          <w:spacing w:val="29"/>
          <w:sz w:val="24"/>
          <w:szCs w:val="24"/>
        </w:rPr>
        <w:t xml:space="preserve"> </w:t>
      </w:r>
      <w:r w:rsidRPr="008F1CF6">
        <w:rPr>
          <w:rFonts w:ascii="Arial" w:hAnsi="Arial" w:cs="Arial"/>
          <w:sz w:val="24"/>
          <w:szCs w:val="24"/>
        </w:rPr>
        <w:t>a planului</w:t>
      </w:r>
    </w:p>
    <w:p w14:paraId="7C6DD449" w14:textId="77777777" w:rsidR="00D4491E" w:rsidRPr="008F1CF6" w:rsidRDefault="00D4491E">
      <w:pPr>
        <w:pStyle w:val="Listparagraf"/>
        <w:numPr>
          <w:ilvl w:val="0"/>
          <w:numId w:val="33"/>
        </w:numPr>
        <w:tabs>
          <w:tab w:val="left" w:pos="284"/>
          <w:tab w:val="left" w:pos="1134"/>
          <w:tab w:val="left" w:pos="3043"/>
          <w:tab w:val="left" w:pos="3044"/>
        </w:tabs>
        <w:ind w:left="142" w:right="7" w:firstLine="709"/>
        <w:rPr>
          <w:rFonts w:ascii="Arial" w:hAnsi="Arial" w:cs="Arial"/>
          <w:sz w:val="24"/>
          <w:szCs w:val="24"/>
        </w:rPr>
      </w:pPr>
      <w:r w:rsidRPr="008F1CF6">
        <w:rPr>
          <w:rFonts w:ascii="Arial" w:hAnsi="Arial" w:cs="Arial"/>
          <w:sz w:val="24"/>
          <w:szCs w:val="24"/>
        </w:rPr>
        <w:t>medie</w:t>
      </w:r>
      <w:r w:rsidRPr="008F1CF6">
        <w:rPr>
          <w:rFonts w:ascii="Arial" w:hAnsi="Arial" w:cs="Arial"/>
          <w:spacing w:val="3"/>
          <w:sz w:val="24"/>
          <w:szCs w:val="24"/>
        </w:rPr>
        <w:t xml:space="preserve"> </w:t>
      </w:r>
      <w:r w:rsidRPr="008F1CF6">
        <w:rPr>
          <w:rFonts w:ascii="Arial" w:hAnsi="Arial" w:cs="Arial"/>
          <w:sz w:val="24"/>
          <w:szCs w:val="24"/>
        </w:rPr>
        <w:t>8</w:t>
      </w:r>
      <w:r w:rsidRPr="008F1CF6">
        <w:rPr>
          <w:rFonts w:ascii="Arial" w:hAnsi="Arial" w:cs="Arial"/>
          <w:spacing w:val="58"/>
          <w:sz w:val="24"/>
          <w:szCs w:val="24"/>
        </w:rPr>
        <w:t xml:space="preserve"> </w:t>
      </w:r>
      <w:r w:rsidRPr="008F1CF6">
        <w:rPr>
          <w:rFonts w:ascii="Arial" w:hAnsi="Arial" w:cs="Arial"/>
          <w:sz w:val="24"/>
          <w:szCs w:val="24"/>
        </w:rPr>
        <w:t>-10</w:t>
      </w:r>
      <w:r w:rsidRPr="008F1CF6">
        <w:rPr>
          <w:rFonts w:ascii="Arial" w:hAnsi="Arial" w:cs="Arial"/>
          <w:spacing w:val="62"/>
          <w:sz w:val="24"/>
          <w:szCs w:val="24"/>
        </w:rPr>
        <w:t xml:space="preserve"> </w:t>
      </w:r>
      <w:r w:rsidRPr="008F1CF6">
        <w:rPr>
          <w:rFonts w:ascii="Arial" w:hAnsi="Arial" w:cs="Arial"/>
          <w:sz w:val="24"/>
          <w:szCs w:val="24"/>
        </w:rPr>
        <w:t>ani</w:t>
      </w:r>
      <w:r w:rsidRPr="008F1CF6">
        <w:rPr>
          <w:rFonts w:ascii="Arial" w:hAnsi="Arial" w:cs="Arial"/>
          <w:spacing w:val="59"/>
          <w:sz w:val="24"/>
          <w:szCs w:val="24"/>
        </w:rPr>
        <w:t xml:space="preserve"> </w:t>
      </w:r>
      <w:r w:rsidRPr="008F1CF6">
        <w:rPr>
          <w:rFonts w:ascii="Arial" w:hAnsi="Arial" w:cs="Arial"/>
          <w:sz w:val="24"/>
          <w:szCs w:val="24"/>
        </w:rPr>
        <w:t>–</w:t>
      </w:r>
      <w:r w:rsidRPr="008F1CF6">
        <w:rPr>
          <w:rFonts w:ascii="Arial" w:hAnsi="Arial" w:cs="Arial"/>
          <w:spacing w:val="62"/>
          <w:sz w:val="24"/>
          <w:szCs w:val="24"/>
        </w:rPr>
        <w:t xml:space="preserve"> </w:t>
      </w:r>
      <w:r w:rsidRPr="008F1CF6">
        <w:rPr>
          <w:rFonts w:ascii="Arial" w:hAnsi="Arial" w:cs="Arial"/>
          <w:sz w:val="24"/>
          <w:szCs w:val="24"/>
        </w:rPr>
        <w:t>cu</w:t>
      </w:r>
      <w:r w:rsidRPr="008F1CF6">
        <w:rPr>
          <w:rFonts w:ascii="Arial" w:hAnsi="Arial" w:cs="Arial"/>
          <w:spacing w:val="57"/>
          <w:sz w:val="24"/>
          <w:szCs w:val="24"/>
        </w:rPr>
        <w:t xml:space="preserve"> </w:t>
      </w:r>
      <w:r w:rsidRPr="008F1CF6">
        <w:rPr>
          <w:rFonts w:ascii="Arial" w:hAnsi="Arial" w:cs="Arial"/>
          <w:sz w:val="24"/>
          <w:szCs w:val="24"/>
        </w:rPr>
        <w:t>perioada</w:t>
      </w:r>
      <w:r w:rsidRPr="008F1CF6">
        <w:rPr>
          <w:rFonts w:ascii="Arial" w:hAnsi="Arial" w:cs="Arial"/>
          <w:spacing w:val="57"/>
          <w:sz w:val="24"/>
          <w:szCs w:val="24"/>
        </w:rPr>
        <w:t xml:space="preserve"> </w:t>
      </w:r>
      <w:r w:rsidRPr="008F1CF6">
        <w:rPr>
          <w:rFonts w:ascii="Arial" w:hAnsi="Arial" w:cs="Arial"/>
          <w:sz w:val="24"/>
          <w:szCs w:val="24"/>
        </w:rPr>
        <w:t>egala</w:t>
      </w:r>
      <w:r w:rsidRPr="008F1CF6">
        <w:rPr>
          <w:rFonts w:ascii="Arial" w:hAnsi="Arial" w:cs="Arial"/>
          <w:spacing w:val="62"/>
          <w:sz w:val="24"/>
          <w:szCs w:val="24"/>
        </w:rPr>
        <w:t xml:space="preserve"> </w:t>
      </w:r>
      <w:r w:rsidRPr="008F1CF6">
        <w:rPr>
          <w:rFonts w:ascii="Arial" w:hAnsi="Arial" w:cs="Arial"/>
          <w:sz w:val="24"/>
          <w:szCs w:val="24"/>
        </w:rPr>
        <w:t>aproximativ</w:t>
      </w:r>
      <w:r w:rsidRPr="008F1CF6">
        <w:rPr>
          <w:rFonts w:ascii="Arial" w:hAnsi="Arial" w:cs="Arial"/>
          <w:spacing w:val="63"/>
          <w:sz w:val="24"/>
          <w:szCs w:val="24"/>
        </w:rPr>
        <w:t xml:space="preserve"> </w:t>
      </w:r>
      <w:r w:rsidRPr="008F1CF6">
        <w:rPr>
          <w:rFonts w:ascii="Arial" w:hAnsi="Arial" w:cs="Arial"/>
          <w:sz w:val="24"/>
          <w:szCs w:val="24"/>
        </w:rPr>
        <w:t>egală</w:t>
      </w:r>
      <w:r w:rsidRPr="008F1CF6">
        <w:rPr>
          <w:rFonts w:ascii="Arial" w:hAnsi="Arial" w:cs="Arial"/>
          <w:spacing w:val="63"/>
          <w:sz w:val="24"/>
          <w:szCs w:val="24"/>
        </w:rPr>
        <w:t xml:space="preserve"> </w:t>
      </w:r>
      <w:r w:rsidRPr="008F1CF6">
        <w:rPr>
          <w:rFonts w:ascii="Arial" w:hAnsi="Arial" w:cs="Arial"/>
          <w:sz w:val="24"/>
          <w:szCs w:val="24"/>
        </w:rPr>
        <w:t>cu</w:t>
      </w:r>
      <w:r w:rsidRPr="008F1CF6">
        <w:rPr>
          <w:rFonts w:ascii="Arial" w:hAnsi="Arial" w:cs="Arial"/>
          <w:spacing w:val="57"/>
          <w:sz w:val="24"/>
          <w:szCs w:val="24"/>
        </w:rPr>
        <w:t xml:space="preserve"> </w:t>
      </w:r>
      <w:r w:rsidRPr="008F1CF6">
        <w:rPr>
          <w:rFonts w:ascii="Arial" w:hAnsi="Arial" w:cs="Arial"/>
          <w:sz w:val="24"/>
          <w:szCs w:val="24"/>
        </w:rPr>
        <w:t>durata</w:t>
      </w:r>
      <w:r w:rsidRPr="008F1CF6">
        <w:rPr>
          <w:rFonts w:ascii="Arial" w:hAnsi="Arial" w:cs="Arial"/>
          <w:spacing w:val="57"/>
          <w:sz w:val="24"/>
          <w:szCs w:val="24"/>
        </w:rPr>
        <w:t xml:space="preserve"> </w:t>
      </w:r>
      <w:r w:rsidRPr="008F1CF6">
        <w:rPr>
          <w:rFonts w:ascii="Arial" w:hAnsi="Arial" w:cs="Arial"/>
          <w:sz w:val="24"/>
          <w:szCs w:val="24"/>
        </w:rPr>
        <w:t>de</w:t>
      </w:r>
    </w:p>
    <w:p w14:paraId="1C75EFC7" w14:textId="77777777" w:rsidR="00D4491E" w:rsidRPr="008F1CF6" w:rsidRDefault="00D4491E" w:rsidP="00D4491E">
      <w:pPr>
        <w:pStyle w:val="Corptext"/>
        <w:tabs>
          <w:tab w:val="left" w:pos="284"/>
        </w:tabs>
        <w:ind w:left="142" w:right="7" w:firstLine="709"/>
        <w:rPr>
          <w:rFonts w:ascii="Arial" w:hAnsi="Arial" w:cs="Arial"/>
          <w:sz w:val="24"/>
          <w:szCs w:val="24"/>
        </w:rPr>
      </w:pPr>
      <w:r w:rsidRPr="008F1CF6">
        <w:rPr>
          <w:rFonts w:ascii="Arial" w:hAnsi="Arial" w:cs="Arial"/>
          <w:sz w:val="24"/>
          <w:szCs w:val="24"/>
        </w:rPr>
        <w:t>implementare a proiectului</w:t>
      </w:r>
    </w:p>
    <w:p w14:paraId="737C777D" w14:textId="77777777" w:rsidR="00D4491E" w:rsidRPr="008F1CF6" w:rsidRDefault="00D4491E">
      <w:pPr>
        <w:pStyle w:val="Listparagraf"/>
        <w:numPr>
          <w:ilvl w:val="0"/>
          <w:numId w:val="33"/>
        </w:numPr>
        <w:tabs>
          <w:tab w:val="left" w:pos="284"/>
          <w:tab w:val="left" w:pos="1134"/>
          <w:tab w:val="left" w:pos="3043"/>
          <w:tab w:val="left" w:pos="3044"/>
        </w:tabs>
        <w:ind w:left="142" w:right="7" w:firstLine="709"/>
        <w:rPr>
          <w:rFonts w:ascii="Arial" w:hAnsi="Arial" w:cs="Arial"/>
          <w:sz w:val="24"/>
          <w:szCs w:val="24"/>
        </w:rPr>
      </w:pPr>
      <w:r w:rsidRPr="008F1CF6">
        <w:rPr>
          <w:rFonts w:ascii="Arial" w:hAnsi="Arial" w:cs="Arial"/>
          <w:sz w:val="24"/>
          <w:szCs w:val="24"/>
        </w:rPr>
        <w:t>lungă</w:t>
      </w:r>
      <w:r w:rsidRPr="008F1CF6">
        <w:rPr>
          <w:rFonts w:ascii="Arial" w:hAnsi="Arial" w:cs="Arial"/>
          <w:spacing w:val="58"/>
          <w:sz w:val="24"/>
          <w:szCs w:val="24"/>
        </w:rPr>
        <w:t xml:space="preserve"> </w:t>
      </w:r>
      <w:r w:rsidRPr="008F1CF6">
        <w:rPr>
          <w:rFonts w:ascii="Arial" w:hAnsi="Arial" w:cs="Arial"/>
          <w:sz w:val="24"/>
          <w:szCs w:val="24"/>
        </w:rPr>
        <w:t>20</w:t>
      </w:r>
      <w:r w:rsidRPr="008F1CF6">
        <w:rPr>
          <w:rFonts w:ascii="Arial" w:hAnsi="Arial" w:cs="Arial"/>
          <w:spacing w:val="59"/>
          <w:sz w:val="24"/>
          <w:szCs w:val="24"/>
        </w:rPr>
        <w:t xml:space="preserve"> </w:t>
      </w:r>
      <w:r w:rsidRPr="008F1CF6">
        <w:rPr>
          <w:rFonts w:ascii="Arial" w:hAnsi="Arial" w:cs="Arial"/>
          <w:sz w:val="24"/>
          <w:szCs w:val="24"/>
        </w:rPr>
        <w:t>-</w:t>
      </w:r>
      <w:r w:rsidRPr="008F1CF6">
        <w:rPr>
          <w:rFonts w:ascii="Arial" w:hAnsi="Arial" w:cs="Arial"/>
          <w:spacing w:val="55"/>
          <w:sz w:val="24"/>
          <w:szCs w:val="24"/>
        </w:rPr>
        <w:t xml:space="preserve"> </w:t>
      </w:r>
      <w:r w:rsidRPr="008F1CF6">
        <w:rPr>
          <w:rFonts w:ascii="Arial" w:hAnsi="Arial" w:cs="Arial"/>
          <w:sz w:val="24"/>
          <w:szCs w:val="24"/>
        </w:rPr>
        <w:t>30</w:t>
      </w:r>
      <w:r w:rsidRPr="008F1CF6">
        <w:rPr>
          <w:rFonts w:ascii="Arial" w:hAnsi="Arial" w:cs="Arial"/>
          <w:spacing w:val="58"/>
          <w:sz w:val="24"/>
          <w:szCs w:val="24"/>
        </w:rPr>
        <w:t xml:space="preserve"> </w:t>
      </w:r>
      <w:r w:rsidRPr="008F1CF6">
        <w:rPr>
          <w:rFonts w:ascii="Arial" w:hAnsi="Arial" w:cs="Arial"/>
          <w:sz w:val="24"/>
          <w:szCs w:val="24"/>
        </w:rPr>
        <w:t>ani</w:t>
      </w:r>
      <w:r w:rsidRPr="008F1CF6">
        <w:rPr>
          <w:rFonts w:ascii="Arial" w:hAnsi="Arial" w:cs="Arial"/>
          <w:spacing w:val="54"/>
          <w:sz w:val="24"/>
          <w:szCs w:val="24"/>
        </w:rPr>
        <w:t xml:space="preserve"> </w:t>
      </w:r>
      <w:r w:rsidRPr="008F1CF6">
        <w:rPr>
          <w:rFonts w:ascii="Arial" w:hAnsi="Arial" w:cs="Arial"/>
          <w:sz w:val="24"/>
          <w:szCs w:val="24"/>
        </w:rPr>
        <w:t>–</w:t>
      </w:r>
      <w:r w:rsidRPr="008F1CF6">
        <w:rPr>
          <w:rFonts w:ascii="Arial" w:hAnsi="Arial" w:cs="Arial"/>
          <w:spacing w:val="59"/>
          <w:sz w:val="24"/>
          <w:szCs w:val="24"/>
        </w:rPr>
        <w:t xml:space="preserve"> </w:t>
      </w:r>
      <w:r w:rsidRPr="008F1CF6">
        <w:rPr>
          <w:rFonts w:ascii="Arial" w:hAnsi="Arial" w:cs="Arial"/>
          <w:sz w:val="24"/>
          <w:szCs w:val="24"/>
        </w:rPr>
        <w:t>efecte</w:t>
      </w:r>
      <w:r w:rsidRPr="008F1CF6">
        <w:rPr>
          <w:rFonts w:ascii="Arial" w:hAnsi="Arial" w:cs="Arial"/>
          <w:spacing w:val="58"/>
          <w:sz w:val="24"/>
          <w:szCs w:val="24"/>
        </w:rPr>
        <w:t xml:space="preserve"> </w:t>
      </w:r>
      <w:r w:rsidRPr="008F1CF6">
        <w:rPr>
          <w:rFonts w:ascii="Arial" w:hAnsi="Arial" w:cs="Arial"/>
          <w:sz w:val="24"/>
          <w:szCs w:val="24"/>
        </w:rPr>
        <w:t>care</w:t>
      </w:r>
      <w:r w:rsidRPr="008F1CF6">
        <w:rPr>
          <w:rFonts w:ascii="Arial" w:hAnsi="Arial" w:cs="Arial"/>
          <w:spacing w:val="53"/>
          <w:sz w:val="24"/>
          <w:szCs w:val="24"/>
        </w:rPr>
        <w:t xml:space="preserve"> </w:t>
      </w:r>
      <w:r w:rsidRPr="008F1CF6">
        <w:rPr>
          <w:rFonts w:ascii="Arial" w:hAnsi="Arial" w:cs="Arial"/>
          <w:sz w:val="24"/>
          <w:szCs w:val="24"/>
        </w:rPr>
        <w:t>se</w:t>
      </w:r>
      <w:r w:rsidRPr="008F1CF6">
        <w:rPr>
          <w:rFonts w:ascii="Arial" w:hAnsi="Arial" w:cs="Arial"/>
          <w:spacing w:val="58"/>
          <w:sz w:val="24"/>
          <w:szCs w:val="24"/>
        </w:rPr>
        <w:t xml:space="preserve"> </w:t>
      </w:r>
      <w:r w:rsidRPr="008F1CF6">
        <w:rPr>
          <w:rFonts w:ascii="Arial" w:hAnsi="Arial" w:cs="Arial"/>
          <w:sz w:val="24"/>
          <w:szCs w:val="24"/>
        </w:rPr>
        <w:t>extind</w:t>
      </w:r>
      <w:r w:rsidRPr="008F1CF6">
        <w:rPr>
          <w:rFonts w:ascii="Arial" w:hAnsi="Arial" w:cs="Arial"/>
          <w:spacing w:val="58"/>
          <w:sz w:val="24"/>
          <w:szCs w:val="24"/>
        </w:rPr>
        <w:t xml:space="preserve"> </w:t>
      </w:r>
      <w:r w:rsidRPr="008F1CF6">
        <w:rPr>
          <w:rFonts w:ascii="Arial" w:hAnsi="Arial" w:cs="Arial"/>
          <w:sz w:val="24"/>
          <w:szCs w:val="24"/>
        </w:rPr>
        <w:t>1-2</w:t>
      </w:r>
      <w:r w:rsidRPr="008F1CF6">
        <w:rPr>
          <w:rFonts w:ascii="Arial" w:hAnsi="Arial" w:cs="Arial"/>
          <w:spacing w:val="53"/>
          <w:sz w:val="24"/>
          <w:szCs w:val="24"/>
        </w:rPr>
        <w:t xml:space="preserve"> </w:t>
      </w:r>
      <w:r w:rsidRPr="008F1CF6">
        <w:rPr>
          <w:rFonts w:ascii="Arial" w:hAnsi="Arial" w:cs="Arial"/>
          <w:sz w:val="24"/>
          <w:szCs w:val="24"/>
        </w:rPr>
        <w:t>decade</w:t>
      </w:r>
      <w:r w:rsidRPr="008F1CF6">
        <w:rPr>
          <w:rFonts w:ascii="Arial" w:hAnsi="Arial" w:cs="Arial"/>
          <w:spacing w:val="57"/>
          <w:sz w:val="24"/>
          <w:szCs w:val="24"/>
        </w:rPr>
        <w:t xml:space="preserve"> </w:t>
      </w:r>
      <w:r w:rsidRPr="008F1CF6">
        <w:rPr>
          <w:rFonts w:ascii="Arial" w:hAnsi="Arial" w:cs="Arial"/>
          <w:sz w:val="24"/>
          <w:szCs w:val="24"/>
        </w:rPr>
        <w:t>după</w:t>
      </w:r>
      <w:r w:rsidRPr="008F1CF6">
        <w:rPr>
          <w:rFonts w:ascii="Arial" w:hAnsi="Arial" w:cs="Arial"/>
          <w:spacing w:val="57"/>
          <w:sz w:val="24"/>
          <w:szCs w:val="24"/>
        </w:rPr>
        <w:t xml:space="preserve"> </w:t>
      </w:r>
      <w:r w:rsidRPr="008F1CF6">
        <w:rPr>
          <w:rFonts w:ascii="Arial" w:hAnsi="Arial" w:cs="Arial"/>
          <w:sz w:val="24"/>
          <w:szCs w:val="24"/>
        </w:rPr>
        <w:t>finalizare</w:t>
      </w:r>
    </w:p>
    <w:p w14:paraId="0900DA38" w14:textId="77777777" w:rsidR="00D4491E" w:rsidRPr="008F1CF6" w:rsidRDefault="00D4491E" w:rsidP="00D4491E">
      <w:pPr>
        <w:pStyle w:val="Corptext"/>
        <w:tabs>
          <w:tab w:val="left" w:pos="284"/>
          <w:tab w:val="left" w:pos="1134"/>
        </w:tabs>
        <w:ind w:left="142" w:right="7" w:firstLine="709"/>
        <w:rPr>
          <w:rFonts w:ascii="Arial" w:hAnsi="Arial" w:cs="Arial"/>
          <w:spacing w:val="-57"/>
          <w:sz w:val="24"/>
          <w:szCs w:val="24"/>
        </w:rPr>
      </w:pPr>
      <w:r w:rsidRPr="008F1CF6">
        <w:rPr>
          <w:rFonts w:ascii="Arial" w:hAnsi="Arial" w:cs="Arial"/>
          <w:sz w:val="24"/>
          <w:szCs w:val="24"/>
        </w:rPr>
        <w:t>implementării actualului plan de amenajament</w:t>
      </w:r>
      <w:r w:rsidRPr="008F1CF6">
        <w:rPr>
          <w:rFonts w:ascii="Arial" w:hAnsi="Arial" w:cs="Arial"/>
          <w:spacing w:val="-57"/>
          <w:sz w:val="24"/>
          <w:szCs w:val="24"/>
        </w:rPr>
        <w:t xml:space="preserve"> </w:t>
      </w:r>
    </w:p>
    <w:p w14:paraId="00C047BA" w14:textId="77777777" w:rsidR="00D4491E" w:rsidRPr="008F1CF6" w:rsidRDefault="00D4491E" w:rsidP="00D4491E">
      <w:pPr>
        <w:pStyle w:val="Corptext"/>
        <w:tabs>
          <w:tab w:val="left" w:pos="284"/>
          <w:tab w:val="left" w:pos="1134"/>
        </w:tabs>
        <w:ind w:right="7" w:firstLine="709"/>
        <w:rPr>
          <w:rFonts w:ascii="Arial" w:hAnsi="Arial" w:cs="Arial"/>
          <w:spacing w:val="-57"/>
          <w:sz w:val="24"/>
          <w:szCs w:val="24"/>
        </w:rPr>
      </w:pPr>
    </w:p>
    <w:p w14:paraId="6B8C5294" w14:textId="77777777" w:rsidR="00D4491E" w:rsidRPr="008F1CF6" w:rsidRDefault="00D4491E" w:rsidP="00D4491E">
      <w:pPr>
        <w:pStyle w:val="Corptext"/>
        <w:tabs>
          <w:tab w:val="left" w:pos="1134"/>
        </w:tabs>
        <w:ind w:right="7" w:firstLine="706"/>
        <w:rPr>
          <w:rFonts w:ascii="Arial" w:hAnsi="Arial" w:cs="Arial"/>
          <w:sz w:val="24"/>
          <w:szCs w:val="24"/>
        </w:rPr>
      </w:pPr>
      <w:r w:rsidRPr="008F1CF6">
        <w:rPr>
          <w:rFonts w:ascii="Arial" w:hAnsi="Arial" w:cs="Arial"/>
          <w:sz w:val="24"/>
          <w:szCs w:val="24"/>
          <w:u w:val="single"/>
        </w:rPr>
        <w:t>Căile posibile de</w:t>
      </w:r>
      <w:r w:rsidRPr="008F1CF6">
        <w:rPr>
          <w:rFonts w:ascii="Arial" w:hAnsi="Arial" w:cs="Arial"/>
          <w:spacing w:val="1"/>
          <w:sz w:val="24"/>
          <w:szCs w:val="24"/>
          <w:u w:val="single"/>
        </w:rPr>
        <w:t xml:space="preserve"> </w:t>
      </w:r>
      <w:r w:rsidRPr="008F1CF6">
        <w:rPr>
          <w:rFonts w:ascii="Arial" w:hAnsi="Arial" w:cs="Arial"/>
          <w:sz w:val="24"/>
          <w:szCs w:val="24"/>
          <w:u w:val="single"/>
        </w:rPr>
        <w:t>cumulare a impacturilor</w:t>
      </w:r>
      <w:r w:rsidRPr="008F1CF6">
        <w:rPr>
          <w:rFonts w:ascii="Arial" w:hAnsi="Arial" w:cs="Arial"/>
          <w:spacing w:val="3"/>
          <w:sz w:val="24"/>
          <w:szCs w:val="24"/>
        </w:rPr>
        <w:t xml:space="preserve"> </w:t>
      </w:r>
      <w:r w:rsidRPr="008F1CF6">
        <w:rPr>
          <w:rFonts w:ascii="Arial" w:hAnsi="Arial" w:cs="Arial"/>
          <w:sz w:val="24"/>
          <w:szCs w:val="24"/>
        </w:rPr>
        <w:t>sunt:</w:t>
      </w:r>
    </w:p>
    <w:p w14:paraId="0148F7D3" w14:textId="77777777" w:rsidR="00D4491E" w:rsidRPr="008F1CF6" w:rsidRDefault="00D4491E">
      <w:pPr>
        <w:pStyle w:val="Listparagraf"/>
        <w:numPr>
          <w:ilvl w:val="0"/>
          <w:numId w:val="33"/>
        </w:numPr>
        <w:tabs>
          <w:tab w:val="left" w:pos="1134"/>
          <w:tab w:val="left" w:pos="3043"/>
          <w:tab w:val="left" w:pos="3044"/>
        </w:tabs>
        <w:ind w:left="0" w:right="7" w:firstLine="706"/>
        <w:rPr>
          <w:rFonts w:ascii="Arial" w:hAnsi="Arial" w:cs="Arial"/>
          <w:sz w:val="24"/>
          <w:szCs w:val="24"/>
        </w:rPr>
      </w:pPr>
      <w:r w:rsidRPr="008F1CF6">
        <w:rPr>
          <w:rFonts w:ascii="Arial" w:hAnsi="Arial" w:cs="Arial"/>
          <w:sz w:val="24"/>
          <w:szCs w:val="24"/>
        </w:rPr>
        <w:t>apa</w:t>
      </w:r>
      <w:r w:rsidRPr="008F1CF6">
        <w:rPr>
          <w:rFonts w:ascii="Arial" w:hAnsi="Arial" w:cs="Arial"/>
          <w:spacing w:val="3"/>
          <w:sz w:val="24"/>
          <w:szCs w:val="24"/>
        </w:rPr>
        <w:t xml:space="preserve"> </w:t>
      </w:r>
      <w:r w:rsidRPr="008F1CF6">
        <w:rPr>
          <w:rFonts w:ascii="Arial" w:hAnsi="Arial" w:cs="Arial"/>
          <w:sz w:val="24"/>
          <w:szCs w:val="24"/>
        </w:rPr>
        <w:t>–</w:t>
      </w:r>
      <w:r w:rsidRPr="008F1CF6">
        <w:rPr>
          <w:rFonts w:ascii="Arial" w:hAnsi="Arial" w:cs="Arial"/>
          <w:spacing w:val="5"/>
          <w:sz w:val="24"/>
          <w:szCs w:val="24"/>
        </w:rPr>
        <w:t xml:space="preserve"> </w:t>
      </w:r>
      <w:r w:rsidRPr="008F1CF6">
        <w:rPr>
          <w:rFonts w:ascii="Arial" w:hAnsi="Arial" w:cs="Arial"/>
          <w:sz w:val="24"/>
          <w:szCs w:val="24"/>
        </w:rPr>
        <w:t>prin</w:t>
      </w:r>
      <w:r w:rsidRPr="008F1CF6">
        <w:rPr>
          <w:rFonts w:ascii="Arial" w:hAnsi="Arial" w:cs="Arial"/>
          <w:spacing w:val="-1"/>
          <w:sz w:val="24"/>
          <w:szCs w:val="24"/>
        </w:rPr>
        <w:t xml:space="preserve"> </w:t>
      </w:r>
      <w:r w:rsidRPr="008F1CF6">
        <w:rPr>
          <w:rFonts w:ascii="Arial" w:hAnsi="Arial" w:cs="Arial"/>
          <w:sz w:val="24"/>
          <w:szCs w:val="24"/>
        </w:rPr>
        <w:t>rețeaua</w:t>
      </w:r>
      <w:r w:rsidRPr="008F1CF6">
        <w:rPr>
          <w:rFonts w:ascii="Arial" w:hAnsi="Arial" w:cs="Arial"/>
          <w:spacing w:val="4"/>
          <w:sz w:val="24"/>
          <w:szCs w:val="24"/>
        </w:rPr>
        <w:t xml:space="preserve"> </w:t>
      </w:r>
      <w:r w:rsidRPr="008F1CF6">
        <w:rPr>
          <w:rFonts w:ascii="Arial" w:hAnsi="Arial" w:cs="Arial"/>
          <w:sz w:val="24"/>
          <w:szCs w:val="24"/>
        </w:rPr>
        <w:t>hidrografică</w:t>
      </w:r>
      <w:r w:rsidRPr="008F1CF6">
        <w:rPr>
          <w:rFonts w:ascii="Arial" w:hAnsi="Arial" w:cs="Arial"/>
          <w:spacing w:val="-2"/>
          <w:sz w:val="24"/>
          <w:szCs w:val="24"/>
        </w:rPr>
        <w:t xml:space="preserve"> </w:t>
      </w:r>
      <w:r w:rsidRPr="008F1CF6">
        <w:rPr>
          <w:rFonts w:ascii="Arial" w:hAnsi="Arial" w:cs="Arial"/>
          <w:sz w:val="24"/>
          <w:szCs w:val="24"/>
        </w:rPr>
        <w:t>se</w:t>
      </w:r>
      <w:r w:rsidRPr="008F1CF6">
        <w:rPr>
          <w:rFonts w:ascii="Arial" w:hAnsi="Arial" w:cs="Arial"/>
          <w:spacing w:val="4"/>
          <w:sz w:val="24"/>
          <w:szCs w:val="24"/>
        </w:rPr>
        <w:t xml:space="preserve"> </w:t>
      </w:r>
      <w:r w:rsidRPr="008F1CF6">
        <w:rPr>
          <w:rFonts w:ascii="Arial" w:hAnsi="Arial" w:cs="Arial"/>
          <w:sz w:val="24"/>
          <w:szCs w:val="24"/>
        </w:rPr>
        <w:t>pot</w:t>
      </w:r>
      <w:r w:rsidRPr="008F1CF6">
        <w:rPr>
          <w:rFonts w:ascii="Arial" w:hAnsi="Arial" w:cs="Arial"/>
          <w:spacing w:val="-1"/>
          <w:sz w:val="24"/>
          <w:szCs w:val="24"/>
        </w:rPr>
        <w:t xml:space="preserve"> </w:t>
      </w:r>
      <w:r w:rsidRPr="008F1CF6">
        <w:rPr>
          <w:rFonts w:ascii="Arial" w:hAnsi="Arial" w:cs="Arial"/>
          <w:sz w:val="24"/>
          <w:szCs w:val="24"/>
        </w:rPr>
        <w:t>transmite</w:t>
      </w:r>
      <w:r w:rsidRPr="008F1CF6">
        <w:rPr>
          <w:rFonts w:ascii="Arial" w:hAnsi="Arial" w:cs="Arial"/>
          <w:spacing w:val="-1"/>
          <w:sz w:val="24"/>
          <w:szCs w:val="24"/>
        </w:rPr>
        <w:t xml:space="preserve"> </w:t>
      </w:r>
      <w:r w:rsidRPr="008F1CF6">
        <w:rPr>
          <w:rFonts w:ascii="Arial" w:hAnsi="Arial" w:cs="Arial"/>
          <w:sz w:val="24"/>
          <w:szCs w:val="24"/>
        </w:rPr>
        <w:t>în sensul</w:t>
      </w:r>
      <w:r w:rsidRPr="008F1CF6">
        <w:rPr>
          <w:rFonts w:ascii="Arial" w:hAnsi="Arial" w:cs="Arial"/>
          <w:spacing w:val="4"/>
          <w:sz w:val="24"/>
          <w:szCs w:val="24"/>
        </w:rPr>
        <w:t xml:space="preserve"> </w:t>
      </w:r>
      <w:r w:rsidRPr="008F1CF6">
        <w:rPr>
          <w:rFonts w:ascii="Arial" w:hAnsi="Arial" w:cs="Arial"/>
          <w:sz w:val="24"/>
          <w:szCs w:val="24"/>
        </w:rPr>
        <w:t>de</w:t>
      </w:r>
      <w:r w:rsidRPr="008F1CF6">
        <w:rPr>
          <w:rFonts w:ascii="Arial" w:hAnsi="Arial" w:cs="Arial"/>
          <w:spacing w:val="4"/>
          <w:sz w:val="24"/>
          <w:szCs w:val="24"/>
        </w:rPr>
        <w:t xml:space="preserve"> </w:t>
      </w:r>
      <w:r w:rsidRPr="008F1CF6">
        <w:rPr>
          <w:rFonts w:ascii="Arial" w:hAnsi="Arial" w:cs="Arial"/>
          <w:sz w:val="24"/>
          <w:szCs w:val="24"/>
        </w:rPr>
        <w:t>curgere</w:t>
      </w:r>
      <w:r w:rsidRPr="008F1CF6">
        <w:rPr>
          <w:rFonts w:ascii="Arial" w:hAnsi="Arial" w:cs="Arial"/>
          <w:spacing w:val="4"/>
          <w:sz w:val="24"/>
          <w:szCs w:val="24"/>
        </w:rPr>
        <w:t xml:space="preserve"> </w:t>
      </w:r>
      <w:r w:rsidRPr="008F1CF6">
        <w:rPr>
          <w:rFonts w:ascii="Arial" w:hAnsi="Arial" w:cs="Arial"/>
          <w:sz w:val="24"/>
          <w:szCs w:val="24"/>
        </w:rPr>
        <w:t>a</w:t>
      </w:r>
      <w:r w:rsidRPr="008F1CF6">
        <w:rPr>
          <w:rFonts w:ascii="Arial" w:hAnsi="Arial" w:cs="Arial"/>
          <w:spacing w:val="-2"/>
          <w:sz w:val="24"/>
          <w:szCs w:val="24"/>
        </w:rPr>
        <w:t xml:space="preserve"> </w:t>
      </w:r>
      <w:r w:rsidRPr="008F1CF6">
        <w:rPr>
          <w:rFonts w:ascii="Arial" w:hAnsi="Arial" w:cs="Arial"/>
          <w:sz w:val="24"/>
          <w:szCs w:val="24"/>
        </w:rPr>
        <w:t>apei</w:t>
      </w:r>
      <w:r w:rsidRPr="008F1CF6">
        <w:rPr>
          <w:rFonts w:ascii="Arial" w:hAnsi="Arial" w:cs="Arial"/>
          <w:spacing w:val="-57"/>
          <w:sz w:val="24"/>
          <w:szCs w:val="24"/>
        </w:rPr>
        <w:t xml:space="preserve"> </w:t>
      </w:r>
      <w:r w:rsidRPr="008F1CF6">
        <w:rPr>
          <w:rFonts w:ascii="Arial" w:hAnsi="Arial" w:cs="Arial"/>
          <w:sz w:val="24"/>
          <w:szCs w:val="24"/>
        </w:rPr>
        <w:t>efecte negative cum</w:t>
      </w:r>
      <w:r w:rsidRPr="008F1CF6">
        <w:rPr>
          <w:rFonts w:ascii="Arial" w:hAnsi="Arial" w:cs="Arial"/>
          <w:spacing w:val="1"/>
          <w:sz w:val="24"/>
          <w:szCs w:val="24"/>
        </w:rPr>
        <w:t xml:space="preserve"> </w:t>
      </w:r>
      <w:r w:rsidRPr="008F1CF6">
        <w:rPr>
          <w:rFonts w:ascii="Arial" w:hAnsi="Arial" w:cs="Arial"/>
          <w:sz w:val="24"/>
          <w:szCs w:val="24"/>
        </w:rPr>
        <w:t>ar</w:t>
      </w:r>
      <w:r w:rsidRPr="008F1CF6">
        <w:rPr>
          <w:rFonts w:ascii="Arial" w:hAnsi="Arial" w:cs="Arial"/>
          <w:spacing w:val="-1"/>
          <w:sz w:val="24"/>
          <w:szCs w:val="24"/>
        </w:rPr>
        <w:t xml:space="preserve"> </w:t>
      </w:r>
      <w:r w:rsidRPr="008F1CF6">
        <w:rPr>
          <w:rFonts w:ascii="Arial" w:hAnsi="Arial" w:cs="Arial"/>
          <w:sz w:val="24"/>
          <w:szCs w:val="24"/>
        </w:rPr>
        <w:t>fi</w:t>
      </w:r>
      <w:r w:rsidRPr="008F1CF6">
        <w:rPr>
          <w:rFonts w:ascii="Arial" w:hAnsi="Arial" w:cs="Arial"/>
          <w:spacing w:val="1"/>
          <w:sz w:val="24"/>
          <w:szCs w:val="24"/>
        </w:rPr>
        <w:t xml:space="preserve"> </w:t>
      </w:r>
      <w:r w:rsidRPr="008F1CF6">
        <w:rPr>
          <w:rFonts w:ascii="Arial" w:hAnsi="Arial" w:cs="Arial"/>
          <w:sz w:val="24"/>
          <w:szCs w:val="24"/>
        </w:rPr>
        <w:t>poluarea,</w:t>
      </w:r>
      <w:r w:rsidRPr="008F1CF6">
        <w:rPr>
          <w:rFonts w:ascii="Arial" w:hAnsi="Arial" w:cs="Arial"/>
          <w:spacing w:val="3"/>
          <w:sz w:val="24"/>
          <w:szCs w:val="24"/>
        </w:rPr>
        <w:t xml:space="preserve"> </w:t>
      </w:r>
      <w:r w:rsidRPr="008F1CF6">
        <w:rPr>
          <w:rFonts w:ascii="Arial" w:hAnsi="Arial" w:cs="Arial"/>
          <w:sz w:val="24"/>
          <w:szCs w:val="24"/>
        </w:rPr>
        <w:t>creșterea</w:t>
      </w:r>
      <w:r w:rsidRPr="008F1CF6">
        <w:rPr>
          <w:rFonts w:ascii="Arial" w:hAnsi="Arial" w:cs="Arial"/>
          <w:spacing w:val="1"/>
          <w:sz w:val="24"/>
          <w:szCs w:val="24"/>
        </w:rPr>
        <w:t xml:space="preserve"> </w:t>
      </w:r>
      <w:r w:rsidRPr="008F1CF6">
        <w:rPr>
          <w:rFonts w:ascii="Arial" w:hAnsi="Arial" w:cs="Arial"/>
          <w:sz w:val="24"/>
          <w:szCs w:val="24"/>
        </w:rPr>
        <w:t>turbidității</w:t>
      </w:r>
    </w:p>
    <w:p w14:paraId="675802A3" w14:textId="77777777" w:rsidR="00D4491E" w:rsidRPr="008F1CF6" w:rsidRDefault="00D4491E">
      <w:pPr>
        <w:pStyle w:val="Listparagraf"/>
        <w:numPr>
          <w:ilvl w:val="0"/>
          <w:numId w:val="33"/>
        </w:numPr>
        <w:tabs>
          <w:tab w:val="left" w:pos="1134"/>
          <w:tab w:val="left" w:pos="3261"/>
        </w:tabs>
        <w:ind w:left="0" w:right="830" w:firstLine="706"/>
        <w:jc w:val="both"/>
        <w:rPr>
          <w:rFonts w:ascii="Arial" w:hAnsi="Arial" w:cs="Arial"/>
          <w:sz w:val="24"/>
          <w:szCs w:val="24"/>
        </w:rPr>
      </w:pPr>
      <w:r w:rsidRPr="008F1CF6">
        <w:rPr>
          <w:rFonts w:ascii="Arial" w:hAnsi="Arial" w:cs="Arial"/>
          <w:sz w:val="24"/>
          <w:szCs w:val="24"/>
        </w:rPr>
        <w:t>ter</w:t>
      </w:r>
      <w:r w:rsidRPr="008F1CF6">
        <w:rPr>
          <w:rFonts w:ascii="Arial" w:hAnsi="Arial" w:cs="Arial"/>
          <w:spacing w:val="-1"/>
          <w:sz w:val="24"/>
          <w:szCs w:val="24"/>
        </w:rPr>
        <w:t>e</w:t>
      </w:r>
      <w:r w:rsidRPr="008F1CF6">
        <w:rPr>
          <w:rFonts w:ascii="Arial" w:hAnsi="Arial" w:cs="Arial"/>
          <w:spacing w:val="-3"/>
          <w:sz w:val="24"/>
          <w:szCs w:val="24"/>
        </w:rPr>
        <w:t>s</w:t>
      </w:r>
      <w:r w:rsidRPr="008F1CF6">
        <w:rPr>
          <w:rFonts w:ascii="Arial" w:hAnsi="Arial" w:cs="Arial"/>
          <w:sz w:val="24"/>
          <w:szCs w:val="24"/>
        </w:rPr>
        <w:t>t</w:t>
      </w:r>
      <w:r w:rsidRPr="008F1CF6">
        <w:rPr>
          <w:rFonts w:ascii="Arial" w:hAnsi="Arial" w:cs="Arial"/>
          <w:spacing w:val="1"/>
          <w:sz w:val="24"/>
          <w:szCs w:val="24"/>
        </w:rPr>
        <w:t>r</w:t>
      </w:r>
      <w:r w:rsidRPr="008F1CF6">
        <w:rPr>
          <w:rFonts w:ascii="Arial" w:hAnsi="Arial" w:cs="Arial"/>
          <w:sz w:val="24"/>
          <w:szCs w:val="24"/>
        </w:rPr>
        <w:t>e</w:t>
      </w:r>
      <w:r w:rsidRPr="008F1CF6">
        <w:rPr>
          <w:rFonts w:ascii="Arial" w:hAnsi="Arial" w:cs="Arial"/>
          <w:spacing w:val="16"/>
          <w:sz w:val="24"/>
          <w:szCs w:val="24"/>
        </w:rPr>
        <w:t xml:space="preserve"> </w:t>
      </w:r>
      <w:r w:rsidRPr="008F1CF6">
        <w:rPr>
          <w:rFonts w:ascii="Arial" w:hAnsi="Arial" w:cs="Arial"/>
          <w:sz w:val="24"/>
          <w:szCs w:val="24"/>
        </w:rPr>
        <w:t>–</w:t>
      </w:r>
      <w:r w:rsidRPr="008F1CF6">
        <w:rPr>
          <w:rFonts w:ascii="Arial" w:hAnsi="Arial" w:cs="Arial"/>
          <w:spacing w:val="12"/>
          <w:sz w:val="24"/>
          <w:szCs w:val="24"/>
        </w:rPr>
        <w:t xml:space="preserve"> </w:t>
      </w:r>
      <w:r w:rsidRPr="008F1CF6">
        <w:rPr>
          <w:rFonts w:ascii="Arial" w:hAnsi="Arial" w:cs="Arial"/>
          <w:spacing w:val="1"/>
          <w:sz w:val="24"/>
          <w:szCs w:val="24"/>
        </w:rPr>
        <w:t>r</w:t>
      </w:r>
      <w:r w:rsidRPr="008F1CF6">
        <w:rPr>
          <w:rFonts w:ascii="Arial" w:hAnsi="Arial" w:cs="Arial"/>
          <w:spacing w:val="-1"/>
          <w:sz w:val="24"/>
          <w:szCs w:val="24"/>
        </w:rPr>
        <w:t>e</w:t>
      </w:r>
      <w:r w:rsidRPr="008F1CF6">
        <w:rPr>
          <w:rFonts w:ascii="Arial" w:hAnsi="Arial" w:cs="Arial"/>
          <w:sz w:val="24"/>
          <w:szCs w:val="24"/>
        </w:rPr>
        <w:t>țe</w:t>
      </w:r>
      <w:r w:rsidRPr="008F1CF6">
        <w:rPr>
          <w:rFonts w:ascii="Arial" w:hAnsi="Arial" w:cs="Arial"/>
          <w:spacing w:val="-2"/>
          <w:sz w:val="24"/>
          <w:szCs w:val="24"/>
        </w:rPr>
        <w:t>a</w:t>
      </w:r>
      <w:r w:rsidRPr="008F1CF6">
        <w:rPr>
          <w:rFonts w:ascii="Arial" w:hAnsi="Arial" w:cs="Arial"/>
          <w:sz w:val="24"/>
          <w:szCs w:val="24"/>
        </w:rPr>
        <w:t>ua</w:t>
      </w:r>
      <w:r w:rsidRPr="008F1CF6">
        <w:rPr>
          <w:rFonts w:ascii="Arial" w:hAnsi="Arial" w:cs="Arial"/>
          <w:spacing w:val="15"/>
          <w:sz w:val="24"/>
          <w:szCs w:val="24"/>
        </w:rPr>
        <w:t xml:space="preserve"> </w:t>
      </w:r>
      <w:r w:rsidRPr="008F1CF6">
        <w:rPr>
          <w:rFonts w:ascii="Arial" w:hAnsi="Arial" w:cs="Arial"/>
          <w:sz w:val="24"/>
          <w:szCs w:val="24"/>
        </w:rPr>
        <w:t>de</w:t>
      </w:r>
      <w:r w:rsidRPr="008F1CF6">
        <w:rPr>
          <w:rFonts w:ascii="Arial" w:hAnsi="Arial" w:cs="Arial"/>
          <w:spacing w:val="15"/>
          <w:sz w:val="24"/>
          <w:szCs w:val="24"/>
        </w:rPr>
        <w:t xml:space="preserve"> </w:t>
      </w:r>
      <w:r w:rsidRPr="008F1CF6">
        <w:rPr>
          <w:rFonts w:ascii="Arial" w:hAnsi="Arial" w:cs="Arial"/>
          <w:spacing w:val="-1"/>
          <w:sz w:val="24"/>
          <w:szCs w:val="24"/>
        </w:rPr>
        <w:t>că</w:t>
      </w:r>
      <w:r w:rsidRPr="008F1CF6">
        <w:rPr>
          <w:rFonts w:ascii="Arial" w:hAnsi="Arial" w:cs="Arial"/>
          <w:sz w:val="24"/>
          <w:szCs w:val="24"/>
        </w:rPr>
        <w:t>i</w:t>
      </w:r>
      <w:r w:rsidRPr="008F1CF6">
        <w:rPr>
          <w:rFonts w:ascii="Arial" w:hAnsi="Arial" w:cs="Arial"/>
          <w:spacing w:val="12"/>
          <w:sz w:val="24"/>
          <w:szCs w:val="24"/>
        </w:rPr>
        <w:t xml:space="preserve"> de acces util</w:t>
      </w:r>
      <w:r w:rsidRPr="008F1CF6">
        <w:rPr>
          <w:rFonts w:ascii="Arial" w:hAnsi="Arial" w:cs="Arial"/>
          <w:sz w:val="24"/>
          <w:szCs w:val="24"/>
        </w:rPr>
        <w:t>i</w:t>
      </w:r>
      <w:r w:rsidRPr="008F1CF6">
        <w:rPr>
          <w:rFonts w:ascii="Arial" w:hAnsi="Arial" w:cs="Arial"/>
          <w:spacing w:val="-1"/>
          <w:sz w:val="24"/>
          <w:szCs w:val="24"/>
        </w:rPr>
        <w:t>za</w:t>
      </w:r>
      <w:r w:rsidRPr="008F1CF6">
        <w:rPr>
          <w:rFonts w:ascii="Arial" w:hAnsi="Arial" w:cs="Arial"/>
          <w:sz w:val="24"/>
          <w:szCs w:val="24"/>
        </w:rPr>
        <w:t>tă</w:t>
      </w:r>
      <w:r w:rsidRPr="008F1CF6">
        <w:rPr>
          <w:rFonts w:ascii="Arial" w:hAnsi="Arial" w:cs="Arial"/>
          <w:spacing w:val="16"/>
          <w:sz w:val="24"/>
          <w:szCs w:val="24"/>
        </w:rPr>
        <w:t xml:space="preserve"> </w:t>
      </w:r>
      <w:r w:rsidRPr="008F1CF6">
        <w:rPr>
          <w:rFonts w:ascii="Arial" w:hAnsi="Arial" w:cs="Arial"/>
          <w:sz w:val="24"/>
          <w:szCs w:val="24"/>
        </w:rPr>
        <w:t>p</w:t>
      </w:r>
      <w:r w:rsidRPr="008F1CF6">
        <w:rPr>
          <w:rFonts w:ascii="Arial" w:hAnsi="Arial" w:cs="Arial"/>
          <w:spacing w:val="-1"/>
          <w:sz w:val="24"/>
          <w:szCs w:val="24"/>
        </w:rPr>
        <w:t>e</w:t>
      </w:r>
      <w:r w:rsidRPr="008F1CF6">
        <w:rPr>
          <w:rFonts w:ascii="Arial" w:hAnsi="Arial" w:cs="Arial"/>
          <w:sz w:val="24"/>
          <w:szCs w:val="24"/>
        </w:rPr>
        <w:t>nt</w:t>
      </w:r>
      <w:r w:rsidRPr="008F1CF6">
        <w:rPr>
          <w:rFonts w:ascii="Arial" w:hAnsi="Arial" w:cs="Arial"/>
          <w:spacing w:val="1"/>
          <w:sz w:val="24"/>
          <w:szCs w:val="24"/>
        </w:rPr>
        <w:t>r</w:t>
      </w:r>
      <w:r w:rsidRPr="008F1CF6">
        <w:rPr>
          <w:rFonts w:ascii="Arial" w:hAnsi="Arial" w:cs="Arial"/>
          <w:sz w:val="24"/>
          <w:szCs w:val="24"/>
        </w:rPr>
        <w:t>u</w:t>
      </w:r>
      <w:r w:rsidRPr="008F1CF6">
        <w:rPr>
          <w:rFonts w:ascii="Arial" w:hAnsi="Arial" w:cs="Arial"/>
          <w:spacing w:val="6"/>
          <w:sz w:val="24"/>
          <w:szCs w:val="24"/>
        </w:rPr>
        <w:t xml:space="preserve"> </w:t>
      </w:r>
      <w:r w:rsidRPr="008F1CF6">
        <w:rPr>
          <w:rFonts w:ascii="Arial" w:hAnsi="Arial" w:cs="Arial"/>
          <w:spacing w:val="-1"/>
          <w:sz w:val="24"/>
          <w:szCs w:val="24"/>
        </w:rPr>
        <w:t>e</w:t>
      </w:r>
      <w:r w:rsidRPr="008F1CF6">
        <w:rPr>
          <w:rFonts w:ascii="Arial" w:hAnsi="Arial" w:cs="Arial"/>
          <w:sz w:val="24"/>
          <w:szCs w:val="24"/>
        </w:rPr>
        <w:t>xt</w:t>
      </w:r>
      <w:r w:rsidRPr="008F1CF6">
        <w:rPr>
          <w:rFonts w:ascii="Arial" w:hAnsi="Arial" w:cs="Arial"/>
          <w:spacing w:val="1"/>
          <w:sz w:val="24"/>
          <w:szCs w:val="24"/>
        </w:rPr>
        <w:t>r</w:t>
      </w:r>
      <w:r w:rsidRPr="008F1CF6">
        <w:rPr>
          <w:rFonts w:ascii="Arial" w:hAnsi="Arial" w:cs="Arial"/>
          <w:spacing w:val="-1"/>
          <w:sz w:val="24"/>
          <w:szCs w:val="24"/>
        </w:rPr>
        <w:t>a</w:t>
      </w:r>
      <w:r w:rsidRPr="008F1CF6">
        <w:rPr>
          <w:rFonts w:ascii="Arial" w:hAnsi="Arial" w:cs="Arial"/>
          <w:sz w:val="24"/>
          <w:szCs w:val="24"/>
        </w:rPr>
        <w:t>g</w:t>
      </w:r>
      <w:r w:rsidRPr="008F1CF6">
        <w:rPr>
          <w:rFonts w:ascii="Arial" w:hAnsi="Arial" w:cs="Arial"/>
          <w:spacing w:val="-1"/>
          <w:sz w:val="24"/>
          <w:szCs w:val="24"/>
        </w:rPr>
        <w:t>e</w:t>
      </w:r>
      <w:r w:rsidRPr="008F1CF6">
        <w:rPr>
          <w:rFonts w:ascii="Arial" w:hAnsi="Arial" w:cs="Arial"/>
          <w:spacing w:val="1"/>
          <w:sz w:val="24"/>
          <w:szCs w:val="24"/>
        </w:rPr>
        <w:t>r</w:t>
      </w:r>
      <w:r w:rsidRPr="008F1CF6">
        <w:rPr>
          <w:rFonts w:ascii="Arial" w:hAnsi="Arial" w:cs="Arial"/>
          <w:spacing w:val="-1"/>
          <w:sz w:val="24"/>
          <w:szCs w:val="24"/>
        </w:rPr>
        <w:t>e</w:t>
      </w:r>
      <w:r w:rsidRPr="008F1CF6">
        <w:rPr>
          <w:rFonts w:ascii="Arial" w:hAnsi="Arial" w:cs="Arial"/>
          <w:sz w:val="24"/>
          <w:szCs w:val="24"/>
        </w:rPr>
        <w:t>a</w:t>
      </w:r>
      <w:r w:rsidRPr="008F1CF6">
        <w:rPr>
          <w:rFonts w:ascii="Arial" w:hAnsi="Arial" w:cs="Arial"/>
          <w:spacing w:val="15"/>
          <w:sz w:val="24"/>
          <w:szCs w:val="24"/>
        </w:rPr>
        <w:t xml:space="preserve"> </w:t>
      </w:r>
      <w:r w:rsidRPr="008F1CF6">
        <w:rPr>
          <w:rFonts w:ascii="Arial" w:hAnsi="Arial" w:cs="Arial"/>
          <w:spacing w:val="-3"/>
          <w:sz w:val="24"/>
          <w:szCs w:val="24"/>
        </w:rPr>
        <w:t>ș</w:t>
      </w:r>
      <w:r w:rsidRPr="008F1CF6">
        <w:rPr>
          <w:rFonts w:ascii="Arial" w:hAnsi="Arial" w:cs="Arial"/>
          <w:sz w:val="24"/>
          <w:szCs w:val="24"/>
        </w:rPr>
        <w:t>i</w:t>
      </w:r>
      <w:r w:rsidRPr="008F1CF6">
        <w:rPr>
          <w:rFonts w:ascii="Arial" w:hAnsi="Arial" w:cs="Arial"/>
          <w:spacing w:val="17"/>
          <w:sz w:val="24"/>
          <w:szCs w:val="24"/>
        </w:rPr>
        <w:t xml:space="preserve"> </w:t>
      </w:r>
      <w:r w:rsidRPr="008F1CF6">
        <w:rPr>
          <w:rFonts w:ascii="Arial" w:hAnsi="Arial" w:cs="Arial"/>
          <w:sz w:val="24"/>
          <w:szCs w:val="24"/>
        </w:rPr>
        <w:t>t</w:t>
      </w:r>
      <w:r w:rsidRPr="008F1CF6">
        <w:rPr>
          <w:rFonts w:ascii="Arial" w:hAnsi="Arial" w:cs="Arial"/>
          <w:spacing w:val="1"/>
          <w:sz w:val="24"/>
          <w:szCs w:val="24"/>
        </w:rPr>
        <w:t>r</w:t>
      </w:r>
      <w:r w:rsidRPr="008F1CF6">
        <w:rPr>
          <w:rFonts w:ascii="Arial" w:hAnsi="Arial" w:cs="Arial"/>
          <w:spacing w:val="-1"/>
          <w:sz w:val="24"/>
          <w:szCs w:val="24"/>
        </w:rPr>
        <w:t>a</w:t>
      </w:r>
      <w:r w:rsidRPr="008F1CF6">
        <w:rPr>
          <w:rFonts w:ascii="Arial" w:hAnsi="Arial" w:cs="Arial"/>
          <w:sz w:val="24"/>
          <w:szCs w:val="24"/>
        </w:rPr>
        <w:t>n</w:t>
      </w:r>
      <w:r w:rsidRPr="008F1CF6">
        <w:rPr>
          <w:rFonts w:ascii="Arial" w:hAnsi="Arial" w:cs="Arial"/>
          <w:spacing w:val="-3"/>
          <w:sz w:val="24"/>
          <w:szCs w:val="24"/>
        </w:rPr>
        <w:t>s</w:t>
      </w:r>
      <w:r w:rsidRPr="008F1CF6">
        <w:rPr>
          <w:rFonts w:ascii="Arial" w:hAnsi="Arial" w:cs="Arial"/>
          <w:sz w:val="24"/>
          <w:szCs w:val="24"/>
        </w:rPr>
        <w:t>po</w:t>
      </w:r>
      <w:r w:rsidRPr="008F1CF6">
        <w:rPr>
          <w:rFonts w:ascii="Arial" w:hAnsi="Arial" w:cs="Arial"/>
          <w:spacing w:val="1"/>
          <w:sz w:val="24"/>
          <w:szCs w:val="24"/>
        </w:rPr>
        <w:t>r</w:t>
      </w:r>
      <w:r w:rsidRPr="008F1CF6">
        <w:rPr>
          <w:rFonts w:ascii="Arial" w:hAnsi="Arial" w:cs="Arial"/>
          <w:sz w:val="24"/>
          <w:szCs w:val="24"/>
        </w:rPr>
        <w:t>tul materialului</w:t>
      </w:r>
      <w:r w:rsidRPr="008F1CF6">
        <w:rPr>
          <w:rFonts w:ascii="Arial" w:hAnsi="Arial" w:cs="Arial"/>
          <w:spacing w:val="1"/>
          <w:sz w:val="24"/>
          <w:szCs w:val="24"/>
        </w:rPr>
        <w:t xml:space="preserve"> </w:t>
      </w:r>
      <w:r w:rsidRPr="008F1CF6">
        <w:rPr>
          <w:rFonts w:ascii="Arial" w:hAnsi="Arial" w:cs="Arial"/>
          <w:sz w:val="24"/>
          <w:szCs w:val="24"/>
        </w:rPr>
        <w:t>lemnos</w:t>
      </w:r>
      <w:r w:rsidRPr="008F1CF6">
        <w:rPr>
          <w:rFonts w:ascii="Arial" w:hAnsi="Arial" w:cs="Arial"/>
          <w:spacing w:val="1"/>
          <w:sz w:val="24"/>
          <w:szCs w:val="24"/>
        </w:rPr>
        <w:t xml:space="preserve"> </w:t>
      </w:r>
      <w:r w:rsidRPr="008F1CF6">
        <w:rPr>
          <w:rFonts w:ascii="Arial" w:hAnsi="Arial" w:cs="Arial"/>
          <w:sz w:val="24"/>
          <w:szCs w:val="24"/>
        </w:rPr>
        <w:t>poate</w:t>
      </w:r>
      <w:r w:rsidRPr="008F1CF6">
        <w:rPr>
          <w:rFonts w:ascii="Arial" w:hAnsi="Arial" w:cs="Arial"/>
          <w:spacing w:val="1"/>
          <w:sz w:val="24"/>
          <w:szCs w:val="24"/>
        </w:rPr>
        <w:t xml:space="preserve"> </w:t>
      </w:r>
      <w:r w:rsidRPr="008F1CF6">
        <w:rPr>
          <w:rFonts w:ascii="Arial" w:hAnsi="Arial" w:cs="Arial"/>
          <w:sz w:val="24"/>
          <w:szCs w:val="24"/>
        </w:rPr>
        <w:t>avea</w:t>
      </w:r>
      <w:r w:rsidRPr="008F1CF6">
        <w:rPr>
          <w:rFonts w:ascii="Arial" w:hAnsi="Arial" w:cs="Arial"/>
          <w:spacing w:val="1"/>
          <w:sz w:val="24"/>
          <w:szCs w:val="24"/>
        </w:rPr>
        <w:t xml:space="preserve"> </w:t>
      </w:r>
      <w:r w:rsidRPr="008F1CF6">
        <w:rPr>
          <w:rFonts w:ascii="Arial" w:hAnsi="Arial" w:cs="Arial"/>
          <w:sz w:val="24"/>
          <w:szCs w:val="24"/>
        </w:rPr>
        <w:t>efecte</w:t>
      </w:r>
      <w:r w:rsidRPr="008F1CF6">
        <w:rPr>
          <w:rFonts w:ascii="Arial" w:hAnsi="Arial" w:cs="Arial"/>
          <w:spacing w:val="1"/>
          <w:sz w:val="24"/>
          <w:szCs w:val="24"/>
        </w:rPr>
        <w:t xml:space="preserve"> </w:t>
      </w:r>
      <w:r w:rsidRPr="008F1CF6">
        <w:rPr>
          <w:rFonts w:ascii="Arial" w:hAnsi="Arial" w:cs="Arial"/>
          <w:sz w:val="24"/>
          <w:szCs w:val="24"/>
        </w:rPr>
        <w:t>negative</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ceea</w:t>
      </w:r>
      <w:r w:rsidRPr="008F1CF6">
        <w:rPr>
          <w:rFonts w:ascii="Arial" w:hAnsi="Arial" w:cs="Arial"/>
          <w:spacing w:val="1"/>
          <w:sz w:val="24"/>
          <w:szCs w:val="24"/>
        </w:rPr>
        <w:t xml:space="preserve"> </w:t>
      </w:r>
      <w:r w:rsidRPr="008F1CF6">
        <w:rPr>
          <w:rFonts w:ascii="Arial" w:hAnsi="Arial" w:cs="Arial"/>
          <w:sz w:val="24"/>
          <w:szCs w:val="24"/>
        </w:rPr>
        <w:t>ce</w:t>
      </w:r>
      <w:r w:rsidRPr="008F1CF6">
        <w:rPr>
          <w:rFonts w:ascii="Arial" w:hAnsi="Arial" w:cs="Arial"/>
          <w:spacing w:val="1"/>
          <w:sz w:val="24"/>
          <w:szCs w:val="24"/>
        </w:rPr>
        <w:t xml:space="preserve"> </w:t>
      </w:r>
      <w:r w:rsidRPr="008F1CF6">
        <w:rPr>
          <w:rFonts w:ascii="Arial" w:hAnsi="Arial" w:cs="Arial"/>
          <w:sz w:val="24"/>
          <w:szCs w:val="24"/>
        </w:rPr>
        <w:t>privește</w:t>
      </w:r>
      <w:r w:rsidRPr="008F1CF6">
        <w:rPr>
          <w:rFonts w:ascii="Arial" w:hAnsi="Arial" w:cs="Arial"/>
          <w:spacing w:val="1"/>
          <w:sz w:val="24"/>
          <w:szCs w:val="24"/>
        </w:rPr>
        <w:t xml:space="preserve"> </w:t>
      </w:r>
      <w:r w:rsidRPr="008F1CF6">
        <w:rPr>
          <w:rFonts w:ascii="Arial" w:hAnsi="Arial" w:cs="Arial"/>
          <w:sz w:val="24"/>
          <w:szCs w:val="24"/>
        </w:rPr>
        <w:t>disturbarea faunei.</w:t>
      </w:r>
    </w:p>
    <w:p w14:paraId="366A0EC5" w14:textId="77777777" w:rsidR="00D4491E" w:rsidRPr="008F1CF6" w:rsidRDefault="00D4491E">
      <w:pPr>
        <w:pStyle w:val="Listparagraf"/>
        <w:numPr>
          <w:ilvl w:val="0"/>
          <w:numId w:val="33"/>
        </w:numPr>
        <w:tabs>
          <w:tab w:val="left" w:pos="1134"/>
          <w:tab w:val="left" w:pos="3261"/>
        </w:tabs>
        <w:ind w:left="0" w:right="824" w:firstLine="706"/>
        <w:jc w:val="both"/>
        <w:rPr>
          <w:rFonts w:ascii="Arial" w:hAnsi="Arial" w:cs="Arial"/>
          <w:sz w:val="24"/>
          <w:szCs w:val="24"/>
        </w:rPr>
      </w:pPr>
      <w:r w:rsidRPr="008F1CF6">
        <w:rPr>
          <w:rFonts w:ascii="Arial" w:hAnsi="Arial" w:cs="Arial"/>
          <w:sz w:val="24"/>
          <w:szCs w:val="24"/>
        </w:rPr>
        <w:t>habitatele forestiere în calitate de mediu suport pentru speciile care le</w:t>
      </w:r>
      <w:r w:rsidRPr="008F1CF6">
        <w:rPr>
          <w:rFonts w:ascii="Arial" w:hAnsi="Arial" w:cs="Arial"/>
          <w:spacing w:val="1"/>
          <w:sz w:val="24"/>
          <w:szCs w:val="24"/>
        </w:rPr>
        <w:t xml:space="preserve"> </w:t>
      </w:r>
      <w:r w:rsidRPr="008F1CF6">
        <w:rPr>
          <w:rFonts w:ascii="Arial" w:hAnsi="Arial" w:cs="Arial"/>
          <w:sz w:val="24"/>
          <w:szCs w:val="24"/>
        </w:rPr>
        <w:t>populează necesită o analiză holistică. Presiunile, disturbarea indivizilor</w:t>
      </w:r>
      <w:r w:rsidRPr="008F1CF6">
        <w:rPr>
          <w:rFonts w:ascii="Arial" w:hAnsi="Arial" w:cs="Arial"/>
          <w:spacing w:val="1"/>
          <w:sz w:val="24"/>
          <w:szCs w:val="24"/>
        </w:rPr>
        <w:t xml:space="preserve"> </w:t>
      </w:r>
      <w:r w:rsidRPr="008F1CF6">
        <w:rPr>
          <w:rFonts w:ascii="Arial" w:hAnsi="Arial" w:cs="Arial"/>
          <w:sz w:val="24"/>
          <w:szCs w:val="24"/>
        </w:rPr>
        <w:lastRenderedPageBreak/>
        <w:t>dintr-o locație poate duce la supraaglomerarea indiviziilor unei specii în</w:t>
      </w:r>
      <w:r w:rsidRPr="008F1CF6">
        <w:rPr>
          <w:rFonts w:ascii="Arial" w:hAnsi="Arial" w:cs="Arial"/>
          <w:spacing w:val="1"/>
          <w:sz w:val="24"/>
          <w:szCs w:val="24"/>
        </w:rPr>
        <w:t xml:space="preserve"> </w:t>
      </w:r>
      <w:r w:rsidRPr="008F1CF6">
        <w:rPr>
          <w:rFonts w:ascii="Arial" w:hAnsi="Arial" w:cs="Arial"/>
          <w:sz w:val="24"/>
          <w:szCs w:val="24"/>
        </w:rPr>
        <w:t>zonele de liniște și crearea unor dezechilibre in ecosisteme. Totodată, prin</w:t>
      </w:r>
      <w:r w:rsidRPr="008F1CF6">
        <w:rPr>
          <w:rFonts w:ascii="Arial" w:hAnsi="Arial" w:cs="Arial"/>
          <w:spacing w:val="1"/>
          <w:sz w:val="24"/>
          <w:szCs w:val="24"/>
        </w:rPr>
        <w:t xml:space="preserve"> </w:t>
      </w:r>
      <w:r w:rsidRPr="008F1CF6">
        <w:rPr>
          <w:rFonts w:ascii="Arial" w:hAnsi="Arial" w:cs="Arial"/>
          <w:sz w:val="24"/>
          <w:szCs w:val="24"/>
        </w:rPr>
        <w:t>alăturarea a două sau mai multe zone cu prezența antropică ridicată și grad</w:t>
      </w:r>
      <w:r w:rsidRPr="008F1CF6">
        <w:rPr>
          <w:rFonts w:ascii="Arial" w:hAnsi="Arial" w:cs="Arial"/>
          <w:spacing w:val="-57"/>
          <w:sz w:val="24"/>
          <w:szCs w:val="24"/>
        </w:rPr>
        <w:t xml:space="preserve"> </w:t>
      </w:r>
      <w:r w:rsidRPr="008F1CF6">
        <w:rPr>
          <w:rFonts w:ascii="Arial" w:hAnsi="Arial" w:cs="Arial"/>
          <w:sz w:val="24"/>
          <w:szCs w:val="24"/>
        </w:rPr>
        <w:t>de disturbare mare se pot crea bariere pentru anumite specii și se poate</w:t>
      </w:r>
      <w:r w:rsidRPr="008F1CF6">
        <w:rPr>
          <w:rFonts w:ascii="Arial" w:hAnsi="Arial" w:cs="Arial"/>
          <w:spacing w:val="1"/>
          <w:sz w:val="24"/>
          <w:szCs w:val="24"/>
        </w:rPr>
        <w:t xml:space="preserve"> </w:t>
      </w:r>
      <w:r w:rsidRPr="008F1CF6">
        <w:rPr>
          <w:rFonts w:ascii="Arial" w:hAnsi="Arial" w:cs="Arial"/>
          <w:sz w:val="24"/>
          <w:szCs w:val="24"/>
        </w:rPr>
        <w:t>ajunge la</w:t>
      </w:r>
      <w:r w:rsidRPr="008F1CF6">
        <w:rPr>
          <w:rFonts w:ascii="Arial" w:hAnsi="Arial" w:cs="Arial"/>
          <w:spacing w:val="1"/>
          <w:sz w:val="24"/>
          <w:szCs w:val="24"/>
        </w:rPr>
        <w:t xml:space="preserve"> </w:t>
      </w:r>
      <w:r w:rsidRPr="008F1CF6">
        <w:rPr>
          <w:rFonts w:ascii="Arial" w:hAnsi="Arial" w:cs="Arial"/>
          <w:sz w:val="24"/>
          <w:szCs w:val="24"/>
        </w:rPr>
        <w:t>fragmentarea</w:t>
      </w:r>
      <w:r w:rsidRPr="008F1CF6">
        <w:rPr>
          <w:rFonts w:ascii="Arial" w:hAnsi="Arial" w:cs="Arial"/>
          <w:spacing w:val="-4"/>
          <w:sz w:val="24"/>
          <w:szCs w:val="24"/>
        </w:rPr>
        <w:t xml:space="preserve"> </w:t>
      </w:r>
      <w:r w:rsidRPr="008F1CF6">
        <w:rPr>
          <w:rFonts w:ascii="Arial" w:hAnsi="Arial" w:cs="Arial"/>
          <w:sz w:val="24"/>
          <w:szCs w:val="24"/>
        </w:rPr>
        <w:t>habitatului</w:t>
      </w:r>
      <w:r w:rsidRPr="008F1CF6">
        <w:rPr>
          <w:rFonts w:ascii="Arial" w:hAnsi="Arial" w:cs="Arial"/>
          <w:spacing w:val="2"/>
          <w:sz w:val="24"/>
          <w:szCs w:val="24"/>
        </w:rPr>
        <w:t xml:space="preserve"> </w:t>
      </w:r>
      <w:r w:rsidRPr="008F1CF6">
        <w:rPr>
          <w:rFonts w:ascii="Arial" w:hAnsi="Arial" w:cs="Arial"/>
          <w:sz w:val="24"/>
          <w:szCs w:val="24"/>
        </w:rPr>
        <w:t>acestora.</w:t>
      </w:r>
    </w:p>
    <w:p w14:paraId="1DC55B8F" w14:textId="77777777" w:rsidR="00D4491E" w:rsidRPr="008F1CF6" w:rsidRDefault="00D4491E" w:rsidP="00D4491E">
      <w:pPr>
        <w:pStyle w:val="Corptext"/>
        <w:tabs>
          <w:tab w:val="left" w:pos="1134"/>
          <w:tab w:val="left" w:pos="3261"/>
        </w:tabs>
        <w:ind w:right="834" w:firstLine="706"/>
        <w:jc w:val="both"/>
        <w:rPr>
          <w:rFonts w:ascii="Arial" w:hAnsi="Arial" w:cs="Arial"/>
          <w:sz w:val="24"/>
          <w:szCs w:val="24"/>
        </w:rPr>
      </w:pPr>
      <w:r w:rsidRPr="008F1CF6">
        <w:rPr>
          <w:rFonts w:ascii="Arial" w:hAnsi="Arial" w:cs="Arial"/>
          <w:sz w:val="24"/>
          <w:szCs w:val="24"/>
        </w:rPr>
        <w:t>Activitățile socio-economice care se desfășoară în arealul luat în considerare</w:t>
      </w:r>
      <w:r w:rsidRPr="008F1CF6">
        <w:rPr>
          <w:rFonts w:ascii="Arial" w:hAnsi="Arial" w:cs="Arial"/>
          <w:spacing w:val="1"/>
          <w:sz w:val="24"/>
          <w:szCs w:val="24"/>
        </w:rPr>
        <w:t xml:space="preserve"> </w:t>
      </w:r>
      <w:r w:rsidRPr="008F1CF6">
        <w:rPr>
          <w:rFonts w:ascii="Arial" w:hAnsi="Arial" w:cs="Arial"/>
          <w:sz w:val="24"/>
          <w:szCs w:val="24"/>
        </w:rPr>
        <w:t>pentru</w:t>
      </w:r>
      <w:r w:rsidRPr="008F1CF6">
        <w:rPr>
          <w:rFonts w:ascii="Arial" w:hAnsi="Arial" w:cs="Arial"/>
          <w:spacing w:val="1"/>
          <w:sz w:val="24"/>
          <w:szCs w:val="24"/>
        </w:rPr>
        <w:t xml:space="preserve"> </w:t>
      </w:r>
      <w:r w:rsidRPr="008F1CF6">
        <w:rPr>
          <w:rFonts w:ascii="Arial" w:hAnsi="Arial" w:cs="Arial"/>
          <w:sz w:val="24"/>
          <w:szCs w:val="24"/>
        </w:rPr>
        <w:t>analiză</w:t>
      </w:r>
      <w:r w:rsidRPr="008F1CF6">
        <w:rPr>
          <w:rFonts w:ascii="Arial" w:hAnsi="Arial" w:cs="Arial"/>
          <w:spacing w:val="1"/>
          <w:sz w:val="24"/>
          <w:szCs w:val="24"/>
        </w:rPr>
        <w:t xml:space="preserve"> </w:t>
      </w:r>
      <w:r w:rsidRPr="008F1CF6">
        <w:rPr>
          <w:rFonts w:ascii="Arial" w:hAnsi="Arial" w:cs="Arial"/>
          <w:sz w:val="24"/>
          <w:szCs w:val="24"/>
        </w:rPr>
        <w:t>pot</w:t>
      </w:r>
      <w:r w:rsidRPr="008F1CF6">
        <w:rPr>
          <w:rFonts w:ascii="Arial" w:hAnsi="Arial" w:cs="Arial"/>
          <w:spacing w:val="-2"/>
          <w:sz w:val="24"/>
          <w:szCs w:val="24"/>
        </w:rPr>
        <w:t xml:space="preserve"> </w:t>
      </w:r>
      <w:r w:rsidRPr="008F1CF6">
        <w:rPr>
          <w:rFonts w:ascii="Arial" w:hAnsi="Arial" w:cs="Arial"/>
          <w:sz w:val="24"/>
          <w:szCs w:val="24"/>
        </w:rPr>
        <w:t>fi</w:t>
      </w:r>
      <w:r w:rsidRPr="008F1CF6">
        <w:rPr>
          <w:rFonts w:ascii="Arial" w:hAnsi="Arial" w:cs="Arial"/>
          <w:spacing w:val="2"/>
          <w:sz w:val="24"/>
          <w:szCs w:val="24"/>
        </w:rPr>
        <w:t xml:space="preserve"> </w:t>
      </w:r>
      <w:r w:rsidRPr="008F1CF6">
        <w:rPr>
          <w:rFonts w:ascii="Arial" w:hAnsi="Arial" w:cs="Arial"/>
          <w:sz w:val="24"/>
          <w:szCs w:val="24"/>
        </w:rPr>
        <w:t>împărțite</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3"/>
          <w:sz w:val="24"/>
          <w:szCs w:val="24"/>
        </w:rPr>
        <w:t xml:space="preserve"> </w:t>
      </w:r>
      <w:r w:rsidRPr="008F1CF6">
        <w:rPr>
          <w:rFonts w:ascii="Arial" w:hAnsi="Arial" w:cs="Arial"/>
          <w:sz w:val="24"/>
          <w:szCs w:val="24"/>
        </w:rPr>
        <w:t>următoarele</w:t>
      </w:r>
      <w:r w:rsidRPr="008F1CF6">
        <w:rPr>
          <w:rFonts w:ascii="Arial" w:hAnsi="Arial" w:cs="Arial"/>
          <w:spacing w:val="1"/>
          <w:sz w:val="24"/>
          <w:szCs w:val="24"/>
        </w:rPr>
        <w:t xml:space="preserve"> </w:t>
      </w:r>
      <w:r w:rsidRPr="008F1CF6">
        <w:rPr>
          <w:rFonts w:ascii="Arial" w:hAnsi="Arial" w:cs="Arial"/>
          <w:sz w:val="24"/>
          <w:szCs w:val="24"/>
        </w:rPr>
        <w:t>categorii:</w:t>
      </w:r>
    </w:p>
    <w:p w14:paraId="37563512" w14:textId="77777777" w:rsidR="00D4491E" w:rsidRPr="008F1CF6" w:rsidRDefault="00D4491E">
      <w:pPr>
        <w:pStyle w:val="Listparagraf"/>
        <w:numPr>
          <w:ilvl w:val="1"/>
          <w:numId w:val="34"/>
        </w:numPr>
        <w:tabs>
          <w:tab w:val="left" w:pos="1134"/>
          <w:tab w:val="left" w:pos="2622"/>
          <w:tab w:val="left" w:pos="3261"/>
        </w:tabs>
        <w:ind w:left="0" w:firstLine="706"/>
        <w:jc w:val="both"/>
        <w:rPr>
          <w:rFonts w:ascii="Arial" w:hAnsi="Arial" w:cs="Arial"/>
          <w:sz w:val="24"/>
          <w:szCs w:val="24"/>
        </w:rPr>
      </w:pPr>
      <w:r w:rsidRPr="008F1CF6">
        <w:rPr>
          <w:rFonts w:ascii="Arial" w:hAnsi="Arial" w:cs="Arial"/>
          <w:sz w:val="24"/>
          <w:szCs w:val="24"/>
        </w:rPr>
        <w:t>administrarea</w:t>
      </w:r>
      <w:r w:rsidRPr="008F1CF6">
        <w:rPr>
          <w:rFonts w:ascii="Arial" w:hAnsi="Arial" w:cs="Arial"/>
          <w:spacing w:val="-2"/>
          <w:sz w:val="24"/>
          <w:szCs w:val="24"/>
        </w:rPr>
        <w:t xml:space="preserve"> </w:t>
      </w:r>
      <w:r w:rsidRPr="008F1CF6">
        <w:rPr>
          <w:rFonts w:ascii="Arial" w:hAnsi="Arial" w:cs="Arial"/>
          <w:sz w:val="24"/>
          <w:szCs w:val="24"/>
        </w:rPr>
        <w:t>fondului</w:t>
      </w:r>
      <w:r w:rsidRPr="008F1CF6">
        <w:rPr>
          <w:rFonts w:ascii="Arial" w:hAnsi="Arial" w:cs="Arial"/>
          <w:spacing w:val="-4"/>
          <w:sz w:val="24"/>
          <w:szCs w:val="24"/>
        </w:rPr>
        <w:t xml:space="preserve"> </w:t>
      </w:r>
      <w:r w:rsidRPr="008F1CF6">
        <w:rPr>
          <w:rFonts w:ascii="Arial" w:hAnsi="Arial" w:cs="Arial"/>
          <w:sz w:val="24"/>
          <w:szCs w:val="24"/>
        </w:rPr>
        <w:t>forestier și</w:t>
      </w:r>
      <w:r w:rsidRPr="008F1CF6">
        <w:rPr>
          <w:rFonts w:ascii="Arial" w:hAnsi="Arial" w:cs="Arial"/>
          <w:spacing w:val="-5"/>
          <w:sz w:val="24"/>
          <w:szCs w:val="24"/>
        </w:rPr>
        <w:t xml:space="preserve"> </w:t>
      </w:r>
      <w:r w:rsidRPr="008F1CF6">
        <w:rPr>
          <w:rFonts w:ascii="Arial" w:hAnsi="Arial" w:cs="Arial"/>
          <w:sz w:val="24"/>
          <w:szCs w:val="24"/>
        </w:rPr>
        <w:t>exploatarea</w:t>
      </w:r>
      <w:r w:rsidRPr="008F1CF6">
        <w:rPr>
          <w:rFonts w:ascii="Arial" w:hAnsi="Arial" w:cs="Arial"/>
          <w:spacing w:val="-2"/>
          <w:sz w:val="24"/>
          <w:szCs w:val="24"/>
        </w:rPr>
        <w:t xml:space="preserve"> </w:t>
      </w:r>
      <w:r w:rsidRPr="008F1CF6">
        <w:rPr>
          <w:rFonts w:ascii="Arial" w:hAnsi="Arial" w:cs="Arial"/>
          <w:sz w:val="24"/>
          <w:szCs w:val="24"/>
        </w:rPr>
        <w:t>masei lemnoase</w:t>
      </w:r>
    </w:p>
    <w:p w14:paraId="013ECF41" w14:textId="77777777" w:rsidR="00D4491E" w:rsidRPr="008F1CF6" w:rsidRDefault="00D4491E">
      <w:pPr>
        <w:pStyle w:val="Listparagraf"/>
        <w:numPr>
          <w:ilvl w:val="1"/>
          <w:numId w:val="34"/>
        </w:numPr>
        <w:tabs>
          <w:tab w:val="left" w:pos="1134"/>
          <w:tab w:val="left" w:pos="2622"/>
          <w:tab w:val="left" w:pos="3261"/>
        </w:tabs>
        <w:ind w:left="0" w:right="835" w:firstLine="706"/>
        <w:jc w:val="both"/>
        <w:rPr>
          <w:rFonts w:ascii="Arial" w:hAnsi="Arial" w:cs="Arial"/>
          <w:sz w:val="24"/>
          <w:szCs w:val="24"/>
        </w:rPr>
      </w:pPr>
      <w:r w:rsidRPr="008F1CF6">
        <w:rPr>
          <w:rFonts w:ascii="Arial" w:hAnsi="Arial" w:cs="Arial"/>
          <w:sz w:val="24"/>
          <w:szCs w:val="24"/>
        </w:rPr>
        <w:t>activități de exploatare a produselor forestiere nelemnoase (faună de interes</w:t>
      </w:r>
      <w:r w:rsidRPr="008F1CF6">
        <w:rPr>
          <w:rFonts w:ascii="Arial" w:hAnsi="Arial" w:cs="Arial"/>
          <w:spacing w:val="1"/>
          <w:sz w:val="24"/>
          <w:szCs w:val="24"/>
        </w:rPr>
        <w:t xml:space="preserve"> </w:t>
      </w:r>
      <w:r w:rsidRPr="008F1CF6">
        <w:rPr>
          <w:rFonts w:ascii="Arial" w:hAnsi="Arial" w:cs="Arial"/>
          <w:sz w:val="24"/>
          <w:szCs w:val="24"/>
        </w:rPr>
        <w:t>cinegetic, pește din ape de munte, fructe de pădure, ciuperci, plante medicinale</w:t>
      </w:r>
      <w:r w:rsidRPr="008F1CF6">
        <w:rPr>
          <w:rFonts w:ascii="Arial" w:hAnsi="Arial" w:cs="Arial"/>
          <w:spacing w:val="-57"/>
          <w:sz w:val="24"/>
          <w:szCs w:val="24"/>
        </w:rPr>
        <w:t xml:space="preserve"> </w:t>
      </w:r>
      <w:r w:rsidRPr="008F1CF6">
        <w:rPr>
          <w:rFonts w:ascii="Arial" w:hAnsi="Arial" w:cs="Arial"/>
          <w:sz w:val="24"/>
          <w:szCs w:val="24"/>
        </w:rPr>
        <w:t>etc,)</w:t>
      </w:r>
    </w:p>
    <w:p w14:paraId="61A1B0AD" w14:textId="77777777" w:rsidR="00D4491E" w:rsidRPr="008F1CF6" w:rsidRDefault="00D4491E">
      <w:pPr>
        <w:pStyle w:val="Listparagraf"/>
        <w:numPr>
          <w:ilvl w:val="1"/>
          <w:numId w:val="34"/>
        </w:numPr>
        <w:tabs>
          <w:tab w:val="left" w:pos="1134"/>
          <w:tab w:val="left" w:pos="2622"/>
          <w:tab w:val="left" w:pos="3261"/>
        </w:tabs>
        <w:ind w:left="0" w:firstLine="706"/>
        <w:jc w:val="both"/>
        <w:rPr>
          <w:rFonts w:ascii="Arial" w:hAnsi="Arial" w:cs="Arial"/>
          <w:sz w:val="24"/>
          <w:szCs w:val="24"/>
        </w:rPr>
      </w:pPr>
      <w:r w:rsidRPr="008F1CF6">
        <w:rPr>
          <w:rFonts w:ascii="Arial" w:hAnsi="Arial" w:cs="Arial"/>
          <w:sz w:val="24"/>
          <w:szCs w:val="24"/>
        </w:rPr>
        <w:t>pășunat</w:t>
      </w:r>
    </w:p>
    <w:p w14:paraId="1303C24E" w14:textId="77777777" w:rsidR="00D4491E" w:rsidRPr="008F1CF6" w:rsidRDefault="00D4491E">
      <w:pPr>
        <w:pStyle w:val="Listparagraf"/>
        <w:numPr>
          <w:ilvl w:val="1"/>
          <w:numId w:val="34"/>
        </w:numPr>
        <w:tabs>
          <w:tab w:val="left" w:pos="1134"/>
          <w:tab w:val="left" w:pos="2622"/>
          <w:tab w:val="left" w:pos="3261"/>
        </w:tabs>
        <w:ind w:left="0" w:firstLine="706"/>
        <w:jc w:val="both"/>
        <w:rPr>
          <w:rFonts w:ascii="Arial" w:hAnsi="Arial" w:cs="Arial"/>
          <w:sz w:val="24"/>
          <w:szCs w:val="24"/>
        </w:rPr>
      </w:pPr>
      <w:r w:rsidRPr="008F1CF6">
        <w:rPr>
          <w:rFonts w:ascii="Arial" w:hAnsi="Arial" w:cs="Arial"/>
          <w:sz w:val="24"/>
          <w:szCs w:val="24"/>
        </w:rPr>
        <w:t>activități</w:t>
      </w:r>
      <w:r w:rsidRPr="008F1CF6">
        <w:rPr>
          <w:rFonts w:ascii="Arial" w:hAnsi="Arial" w:cs="Arial"/>
          <w:spacing w:val="-1"/>
          <w:sz w:val="24"/>
          <w:szCs w:val="24"/>
        </w:rPr>
        <w:t xml:space="preserve"> </w:t>
      </w:r>
      <w:r w:rsidRPr="008F1CF6">
        <w:rPr>
          <w:rFonts w:ascii="Arial" w:hAnsi="Arial" w:cs="Arial"/>
          <w:sz w:val="24"/>
          <w:szCs w:val="24"/>
        </w:rPr>
        <w:t>turistice</w:t>
      </w:r>
    </w:p>
    <w:p w14:paraId="1241E708" w14:textId="77777777" w:rsidR="00D4491E" w:rsidRPr="008F1CF6" w:rsidRDefault="00D4491E" w:rsidP="00D4491E">
      <w:pPr>
        <w:tabs>
          <w:tab w:val="left" w:pos="709"/>
        </w:tabs>
        <w:rPr>
          <w:rFonts w:ascii="Arial" w:hAnsi="Arial" w:cs="Arial"/>
          <w:sz w:val="24"/>
          <w:szCs w:val="24"/>
        </w:rPr>
      </w:pPr>
      <w:r w:rsidRPr="008F1CF6">
        <w:rPr>
          <w:rFonts w:ascii="Arial" w:hAnsi="Arial" w:cs="Arial"/>
          <w:sz w:val="24"/>
          <w:szCs w:val="24"/>
        </w:rPr>
        <w:t>Având în vedere proporția scăzută a celorlalte activități comparat cu activitățile de</w:t>
      </w:r>
      <w:r w:rsidRPr="008F1CF6">
        <w:rPr>
          <w:rFonts w:ascii="Arial" w:hAnsi="Arial" w:cs="Arial"/>
          <w:spacing w:val="1"/>
          <w:sz w:val="24"/>
          <w:szCs w:val="24"/>
        </w:rPr>
        <w:t xml:space="preserve"> </w:t>
      </w:r>
      <w:r w:rsidRPr="008F1CF6">
        <w:rPr>
          <w:rFonts w:ascii="Arial" w:hAnsi="Arial" w:cs="Arial"/>
          <w:sz w:val="24"/>
          <w:szCs w:val="24"/>
        </w:rPr>
        <w:t>administrare a fondului forestier și exploatarea masei lemnoase, planurile și proiectele cu</w:t>
      </w:r>
      <w:r w:rsidRPr="008F1CF6">
        <w:rPr>
          <w:rFonts w:ascii="Arial" w:hAnsi="Arial" w:cs="Arial"/>
          <w:spacing w:val="1"/>
          <w:sz w:val="24"/>
          <w:szCs w:val="24"/>
        </w:rPr>
        <w:t xml:space="preserve"> </w:t>
      </w:r>
      <w:r w:rsidRPr="008F1CF6">
        <w:rPr>
          <w:rFonts w:ascii="Arial" w:hAnsi="Arial" w:cs="Arial"/>
          <w:sz w:val="24"/>
          <w:szCs w:val="24"/>
        </w:rPr>
        <w:t>potențialul</w:t>
      </w:r>
      <w:r w:rsidRPr="008F1CF6">
        <w:rPr>
          <w:rFonts w:ascii="Arial" w:hAnsi="Arial" w:cs="Arial"/>
          <w:spacing w:val="1"/>
          <w:sz w:val="24"/>
          <w:szCs w:val="24"/>
        </w:rPr>
        <w:t xml:space="preserve"> </w:t>
      </w:r>
      <w:r w:rsidRPr="008F1CF6">
        <w:rPr>
          <w:rFonts w:ascii="Arial" w:hAnsi="Arial" w:cs="Arial"/>
          <w:sz w:val="24"/>
          <w:szCs w:val="24"/>
        </w:rPr>
        <w:t>cel mai ridicat de e genera efecte cumulative</w:t>
      </w:r>
      <w:r w:rsidRPr="008F1CF6">
        <w:rPr>
          <w:rFonts w:ascii="Arial" w:hAnsi="Arial" w:cs="Arial"/>
          <w:spacing w:val="60"/>
          <w:sz w:val="24"/>
          <w:szCs w:val="24"/>
        </w:rPr>
        <w:t xml:space="preserve"> </w:t>
      </w:r>
      <w:r w:rsidRPr="008F1CF6">
        <w:rPr>
          <w:rFonts w:ascii="Arial" w:hAnsi="Arial" w:cs="Arial"/>
          <w:sz w:val="24"/>
          <w:szCs w:val="24"/>
        </w:rPr>
        <w:t>sunt amenajamentele forestiere</w:t>
      </w:r>
      <w:r w:rsidRPr="008F1CF6">
        <w:rPr>
          <w:rFonts w:ascii="Arial" w:hAnsi="Arial" w:cs="Arial"/>
          <w:spacing w:val="1"/>
          <w:sz w:val="24"/>
          <w:szCs w:val="24"/>
        </w:rPr>
        <w:t xml:space="preserve"> </w:t>
      </w:r>
      <w:r w:rsidRPr="008F1CF6">
        <w:rPr>
          <w:rFonts w:ascii="Arial" w:hAnsi="Arial" w:cs="Arial"/>
          <w:sz w:val="24"/>
          <w:szCs w:val="24"/>
        </w:rPr>
        <w:t>pentru</w:t>
      </w:r>
      <w:r w:rsidRPr="008F1CF6">
        <w:rPr>
          <w:rFonts w:ascii="Arial" w:hAnsi="Arial" w:cs="Arial"/>
          <w:spacing w:val="1"/>
          <w:sz w:val="24"/>
          <w:szCs w:val="24"/>
        </w:rPr>
        <w:t xml:space="preserve"> </w:t>
      </w:r>
      <w:r w:rsidRPr="008F1CF6">
        <w:rPr>
          <w:rFonts w:ascii="Arial" w:hAnsi="Arial" w:cs="Arial"/>
          <w:sz w:val="24"/>
          <w:szCs w:val="24"/>
        </w:rPr>
        <w:t>suprafețele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pădure</w:t>
      </w:r>
      <w:r w:rsidRPr="008F1CF6">
        <w:rPr>
          <w:rFonts w:ascii="Arial" w:hAnsi="Arial" w:cs="Arial"/>
          <w:spacing w:val="1"/>
          <w:sz w:val="24"/>
          <w:szCs w:val="24"/>
        </w:rPr>
        <w:t xml:space="preserve"> </w:t>
      </w:r>
      <w:r w:rsidRPr="008F1CF6">
        <w:rPr>
          <w:rFonts w:ascii="Arial" w:hAnsi="Arial" w:cs="Arial"/>
          <w:sz w:val="24"/>
          <w:szCs w:val="24"/>
        </w:rPr>
        <w:t>vecine.</w:t>
      </w:r>
    </w:p>
    <w:p w14:paraId="739CD191" w14:textId="77777777" w:rsidR="00D4491E" w:rsidRPr="008F1CF6" w:rsidRDefault="00D4491E" w:rsidP="00D4491E">
      <w:pPr>
        <w:tabs>
          <w:tab w:val="left" w:pos="709"/>
        </w:tabs>
        <w:rPr>
          <w:rFonts w:ascii="Arial" w:hAnsi="Arial" w:cs="Arial"/>
          <w:sz w:val="24"/>
          <w:szCs w:val="24"/>
        </w:rPr>
      </w:pPr>
    </w:p>
    <w:p w14:paraId="043EA6FB" w14:textId="77777777" w:rsidR="00D4491E" w:rsidRPr="008F1CF6" w:rsidRDefault="00D4491E" w:rsidP="00D4491E">
      <w:pPr>
        <w:spacing w:after="0" w:line="240" w:lineRule="auto"/>
        <w:jc w:val="center"/>
        <w:rPr>
          <w:rFonts w:ascii="Arial" w:hAnsi="Arial" w:cs="Arial"/>
          <w:b/>
          <w:sz w:val="24"/>
          <w:szCs w:val="24"/>
        </w:rPr>
      </w:pPr>
      <w:r w:rsidRPr="008F1CF6">
        <w:rPr>
          <w:rFonts w:ascii="Arial" w:hAnsi="Arial" w:cs="Arial"/>
          <w:b/>
          <w:spacing w:val="-3"/>
          <w:sz w:val="24"/>
          <w:szCs w:val="24"/>
        </w:rPr>
        <w:t>1.14. Alte</w:t>
      </w:r>
      <w:r w:rsidRPr="008F1CF6">
        <w:rPr>
          <w:rFonts w:ascii="Arial" w:hAnsi="Arial" w:cs="Arial"/>
          <w:b/>
          <w:spacing w:val="-14"/>
          <w:sz w:val="24"/>
          <w:szCs w:val="24"/>
        </w:rPr>
        <w:t xml:space="preserve"> </w:t>
      </w:r>
      <w:r w:rsidRPr="008F1CF6">
        <w:rPr>
          <w:rFonts w:ascii="Arial" w:hAnsi="Arial" w:cs="Arial"/>
          <w:b/>
          <w:sz w:val="24"/>
          <w:szCs w:val="24"/>
        </w:rPr>
        <w:t>informaţii</w:t>
      </w:r>
      <w:r w:rsidRPr="008F1CF6">
        <w:rPr>
          <w:rFonts w:ascii="Arial" w:hAnsi="Arial" w:cs="Arial"/>
          <w:b/>
          <w:spacing w:val="-14"/>
          <w:sz w:val="24"/>
          <w:szCs w:val="24"/>
        </w:rPr>
        <w:t xml:space="preserve"> </w:t>
      </w:r>
      <w:r w:rsidRPr="008F1CF6">
        <w:rPr>
          <w:rFonts w:ascii="Arial" w:hAnsi="Arial" w:cs="Arial"/>
          <w:b/>
          <w:sz w:val="24"/>
          <w:szCs w:val="24"/>
        </w:rPr>
        <w:t>solicitate</w:t>
      </w:r>
      <w:r w:rsidRPr="008F1CF6">
        <w:rPr>
          <w:rFonts w:ascii="Arial" w:hAnsi="Arial" w:cs="Arial"/>
          <w:b/>
          <w:spacing w:val="-13"/>
          <w:sz w:val="24"/>
          <w:szCs w:val="24"/>
        </w:rPr>
        <w:t xml:space="preserve"> </w:t>
      </w:r>
      <w:r w:rsidRPr="008F1CF6">
        <w:rPr>
          <w:rFonts w:ascii="Arial" w:hAnsi="Arial" w:cs="Arial"/>
          <w:b/>
          <w:sz w:val="24"/>
          <w:szCs w:val="24"/>
        </w:rPr>
        <w:t>de</w:t>
      </w:r>
      <w:r w:rsidRPr="008F1CF6">
        <w:rPr>
          <w:rFonts w:ascii="Arial" w:hAnsi="Arial" w:cs="Arial"/>
          <w:b/>
          <w:spacing w:val="-14"/>
          <w:sz w:val="24"/>
          <w:szCs w:val="24"/>
        </w:rPr>
        <w:t xml:space="preserve"> </w:t>
      </w:r>
      <w:r w:rsidRPr="008F1CF6">
        <w:rPr>
          <w:rFonts w:ascii="Arial" w:hAnsi="Arial" w:cs="Arial"/>
          <w:b/>
          <w:sz w:val="24"/>
          <w:szCs w:val="24"/>
        </w:rPr>
        <w:t>către</w:t>
      </w:r>
      <w:r w:rsidRPr="008F1CF6">
        <w:rPr>
          <w:rFonts w:ascii="Arial" w:hAnsi="Arial" w:cs="Arial"/>
          <w:b/>
          <w:spacing w:val="-16"/>
          <w:sz w:val="24"/>
          <w:szCs w:val="24"/>
        </w:rPr>
        <w:t xml:space="preserve"> </w:t>
      </w:r>
      <w:r w:rsidRPr="008F1CF6">
        <w:rPr>
          <w:rFonts w:ascii="Arial" w:hAnsi="Arial" w:cs="Arial"/>
          <w:b/>
          <w:sz w:val="24"/>
          <w:szCs w:val="24"/>
        </w:rPr>
        <w:t>autoritatea</w:t>
      </w:r>
      <w:r w:rsidRPr="008F1CF6">
        <w:rPr>
          <w:rFonts w:ascii="Arial" w:hAnsi="Arial" w:cs="Arial"/>
          <w:b/>
          <w:spacing w:val="-14"/>
          <w:sz w:val="24"/>
          <w:szCs w:val="24"/>
        </w:rPr>
        <w:t xml:space="preserve"> </w:t>
      </w:r>
      <w:r w:rsidRPr="008F1CF6">
        <w:rPr>
          <w:rFonts w:ascii="Arial" w:hAnsi="Arial" w:cs="Arial"/>
          <w:b/>
          <w:sz w:val="24"/>
          <w:szCs w:val="24"/>
        </w:rPr>
        <w:t>competentă</w:t>
      </w:r>
    </w:p>
    <w:p w14:paraId="7298A819" w14:textId="77777777" w:rsidR="00D4491E" w:rsidRPr="008F1CF6" w:rsidRDefault="00D4491E" w:rsidP="00D4491E">
      <w:pPr>
        <w:spacing w:after="0" w:line="240" w:lineRule="auto"/>
        <w:jc w:val="center"/>
        <w:rPr>
          <w:rFonts w:ascii="Arial" w:hAnsi="Arial" w:cs="Arial"/>
          <w:b/>
          <w:sz w:val="24"/>
          <w:szCs w:val="24"/>
        </w:rPr>
      </w:pPr>
      <w:r w:rsidRPr="008F1CF6">
        <w:rPr>
          <w:rFonts w:ascii="Arial" w:hAnsi="Arial" w:cs="Arial"/>
          <w:b/>
          <w:sz w:val="24"/>
          <w:szCs w:val="24"/>
        </w:rPr>
        <w:t>pentru</w:t>
      </w:r>
      <w:r w:rsidRPr="008F1CF6">
        <w:rPr>
          <w:rFonts w:ascii="Arial" w:hAnsi="Arial" w:cs="Arial"/>
          <w:b/>
          <w:spacing w:val="-15"/>
          <w:sz w:val="24"/>
          <w:szCs w:val="24"/>
        </w:rPr>
        <w:t xml:space="preserve"> </w:t>
      </w:r>
      <w:r w:rsidRPr="008F1CF6">
        <w:rPr>
          <w:rFonts w:ascii="Arial" w:hAnsi="Arial" w:cs="Arial"/>
          <w:b/>
          <w:sz w:val="24"/>
          <w:szCs w:val="24"/>
        </w:rPr>
        <w:t>protecţia</w:t>
      </w:r>
      <w:r w:rsidRPr="008F1CF6">
        <w:rPr>
          <w:rFonts w:ascii="Arial" w:hAnsi="Arial" w:cs="Arial"/>
          <w:b/>
          <w:spacing w:val="-14"/>
          <w:sz w:val="24"/>
          <w:szCs w:val="24"/>
        </w:rPr>
        <w:t xml:space="preserve"> </w:t>
      </w:r>
      <w:r w:rsidRPr="008F1CF6">
        <w:rPr>
          <w:rFonts w:ascii="Arial" w:hAnsi="Arial" w:cs="Arial"/>
          <w:b/>
          <w:sz w:val="24"/>
          <w:szCs w:val="24"/>
        </w:rPr>
        <w:t>mediului</w:t>
      </w:r>
    </w:p>
    <w:p w14:paraId="6575BAC5" w14:textId="77777777" w:rsidR="00D4491E" w:rsidRPr="008F1CF6" w:rsidRDefault="00D4491E" w:rsidP="00D4491E">
      <w:pPr>
        <w:jc w:val="center"/>
        <w:rPr>
          <w:sz w:val="24"/>
          <w:szCs w:val="24"/>
        </w:rPr>
      </w:pPr>
    </w:p>
    <w:p w14:paraId="708B02C9" w14:textId="77777777" w:rsidR="00D4491E" w:rsidRPr="008F1CF6" w:rsidRDefault="00D4491E" w:rsidP="00D4491E">
      <w:pPr>
        <w:ind w:firstLine="567"/>
        <w:rPr>
          <w:rFonts w:ascii="Arial" w:hAnsi="Arial" w:cs="Arial"/>
          <w:sz w:val="24"/>
          <w:szCs w:val="24"/>
        </w:rPr>
      </w:pPr>
      <w:r w:rsidRPr="008F1CF6">
        <w:rPr>
          <w:rFonts w:ascii="Arial" w:hAnsi="Arial" w:cs="Arial"/>
          <w:sz w:val="24"/>
          <w:szCs w:val="24"/>
        </w:rPr>
        <w:t xml:space="preserve">La încadrarea arboretelor în planurile de lucrări, proiectantul a analizat şi aplicat prevederile Ordinului 3397/2012 privind stabilirea criteriilor şi indicatorilor de identificare a pădurilor virgine şi cvasivirgine în România, lucru consemnat și în procesul verbal al Conferinței a a II-a de amenajare. </w:t>
      </w:r>
    </w:p>
    <w:p w14:paraId="1FF6D674" w14:textId="77777777" w:rsidR="00D4491E" w:rsidRPr="008F1CF6" w:rsidRDefault="00D4491E" w:rsidP="00D4491E">
      <w:pPr>
        <w:ind w:firstLine="567"/>
        <w:rPr>
          <w:rFonts w:ascii="Arial" w:hAnsi="Arial" w:cs="Arial"/>
          <w:sz w:val="24"/>
          <w:szCs w:val="24"/>
        </w:rPr>
      </w:pPr>
      <w:r w:rsidRPr="008F1CF6">
        <w:rPr>
          <w:rFonts w:ascii="Arial" w:hAnsi="Arial" w:cs="Arial"/>
          <w:sz w:val="24"/>
          <w:szCs w:val="24"/>
        </w:rPr>
        <w:t xml:space="preserve">În urma acestei analize </w:t>
      </w:r>
      <w:r w:rsidRPr="008F1CF6">
        <w:rPr>
          <w:rFonts w:ascii="Arial" w:hAnsi="Arial" w:cs="Arial"/>
          <w:b/>
          <w:sz w:val="24"/>
          <w:szCs w:val="24"/>
        </w:rPr>
        <w:t>nu au fost identificate păduri virgine s-au cvasivirgine și nici alte păduri cu valoare ridicată a biodivesității</w:t>
      </w:r>
      <w:r w:rsidRPr="008F1CF6">
        <w:rPr>
          <w:rFonts w:ascii="Arial" w:hAnsi="Arial" w:cs="Arial"/>
          <w:sz w:val="24"/>
          <w:szCs w:val="24"/>
        </w:rPr>
        <w:t xml:space="preserve">, în afara celor zonate ca atare în prezentul amenajament. </w:t>
      </w:r>
    </w:p>
    <w:p w14:paraId="1705C924" w14:textId="77777777" w:rsidR="00D4491E" w:rsidRPr="008F1CF6" w:rsidRDefault="00D4491E" w:rsidP="00D4491E">
      <w:pPr>
        <w:tabs>
          <w:tab w:val="left" w:pos="709"/>
        </w:tabs>
        <w:jc w:val="center"/>
        <w:rPr>
          <w:rFonts w:ascii="Arial" w:hAnsi="Arial" w:cs="Arial"/>
          <w:b/>
          <w:bCs/>
          <w:sz w:val="24"/>
          <w:szCs w:val="24"/>
        </w:rPr>
      </w:pPr>
    </w:p>
    <w:p w14:paraId="724E2A12" w14:textId="77777777" w:rsidR="00D4491E" w:rsidRPr="008F1CF6" w:rsidRDefault="00D4491E" w:rsidP="00D4491E">
      <w:pPr>
        <w:tabs>
          <w:tab w:val="left" w:pos="709"/>
        </w:tabs>
        <w:jc w:val="center"/>
        <w:rPr>
          <w:rFonts w:ascii="Arial" w:hAnsi="Arial" w:cs="Arial"/>
          <w:b/>
          <w:bCs/>
          <w:sz w:val="24"/>
          <w:szCs w:val="24"/>
        </w:rPr>
      </w:pPr>
    </w:p>
    <w:p w14:paraId="020BEBCF" w14:textId="54022B91" w:rsidR="00D4491E" w:rsidRPr="008F1CF6" w:rsidRDefault="00D4491E" w:rsidP="00D4491E">
      <w:pPr>
        <w:tabs>
          <w:tab w:val="left" w:pos="709"/>
        </w:tabs>
        <w:jc w:val="center"/>
        <w:rPr>
          <w:rFonts w:ascii="Arial" w:hAnsi="Arial" w:cs="Arial"/>
          <w:b/>
          <w:bCs/>
          <w:sz w:val="24"/>
          <w:szCs w:val="24"/>
        </w:rPr>
      </w:pPr>
      <w:r w:rsidRPr="008F1CF6">
        <w:rPr>
          <w:rFonts w:ascii="Arial" w:hAnsi="Arial" w:cs="Arial"/>
          <w:b/>
          <w:bCs/>
          <w:sz w:val="24"/>
          <w:szCs w:val="24"/>
        </w:rPr>
        <w:t>1.15. Sumarul</w:t>
      </w:r>
      <w:r w:rsidRPr="008F1CF6">
        <w:rPr>
          <w:rFonts w:ascii="Arial" w:hAnsi="Arial" w:cs="Arial"/>
          <w:b/>
          <w:bCs/>
          <w:spacing w:val="-1"/>
          <w:sz w:val="24"/>
          <w:szCs w:val="24"/>
        </w:rPr>
        <w:t xml:space="preserve"> </w:t>
      </w:r>
      <w:r w:rsidRPr="008F1CF6">
        <w:rPr>
          <w:rFonts w:ascii="Arial" w:hAnsi="Arial" w:cs="Arial"/>
          <w:b/>
          <w:bCs/>
          <w:sz w:val="24"/>
          <w:szCs w:val="24"/>
        </w:rPr>
        <w:t>efectelor</w:t>
      </w:r>
      <w:r w:rsidRPr="008F1CF6">
        <w:rPr>
          <w:rFonts w:ascii="Arial" w:hAnsi="Arial" w:cs="Arial"/>
          <w:b/>
          <w:bCs/>
          <w:spacing w:val="-3"/>
          <w:sz w:val="24"/>
          <w:szCs w:val="24"/>
        </w:rPr>
        <w:t xml:space="preserve"> </w:t>
      </w:r>
      <w:r w:rsidRPr="008F1CF6">
        <w:rPr>
          <w:rFonts w:ascii="Arial" w:hAnsi="Arial" w:cs="Arial"/>
          <w:b/>
          <w:bCs/>
          <w:sz w:val="24"/>
          <w:szCs w:val="24"/>
        </w:rPr>
        <w:t>generate</w:t>
      </w:r>
      <w:r w:rsidRPr="008F1CF6">
        <w:rPr>
          <w:rFonts w:ascii="Arial" w:hAnsi="Arial" w:cs="Arial"/>
          <w:b/>
          <w:bCs/>
          <w:spacing w:val="-3"/>
          <w:sz w:val="24"/>
          <w:szCs w:val="24"/>
        </w:rPr>
        <w:t xml:space="preserve"> </w:t>
      </w:r>
      <w:r w:rsidRPr="008F1CF6">
        <w:rPr>
          <w:rFonts w:ascii="Arial" w:hAnsi="Arial" w:cs="Arial"/>
          <w:b/>
          <w:bCs/>
          <w:sz w:val="24"/>
          <w:szCs w:val="24"/>
        </w:rPr>
        <w:t>de</w:t>
      </w:r>
      <w:r w:rsidRPr="008F1CF6">
        <w:rPr>
          <w:rFonts w:ascii="Arial" w:hAnsi="Arial" w:cs="Arial"/>
          <w:b/>
          <w:bCs/>
          <w:spacing w:val="-6"/>
          <w:sz w:val="24"/>
          <w:szCs w:val="24"/>
        </w:rPr>
        <w:t xml:space="preserve"> </w:t>
      </w:r>
      <w:r w:rsidRPr="008F1CF6">
        <w:rPr>
          <w:rFonts w:ascii="Arial" w:hAnsi="Arial" w:cs="Arial"/>
          <w:b/>
          <w:bCs/>
          <w:sz w:val="24"/>
          <w:szCs w:val="24"/>
        </w:rPr>
        <w:t>implementarea</w:t>
      </w:r>
      <w:r w:rsidRPr="008F1CF6">
        <w:rPr>
          <w:rFonts w:ascii="Arial" w:hAnsi="Arial" w:cs="Arial"/>
          <w:b/>
          <w:bCs/>
          <w:spacing w:val="-3"/>
          <w:sz w:val="24"/>
          <w:szCs w:val="24"/>
        </w:rPr>
        <w:t xml:space="preserve"> </w:t>
      </w:r>
      <w:r w:rsidRPr="008F1CF6">
        <w:rPr>
          <w:rFonts w:ascii="Arial" w:hAnsi="Arial" w:cs="Arial"/>
          <w:b/>
          <w:bCs/>
          <w:sz w:val="24"/>
          <w:szCs w:val="24"/>
        </w:rPr>
        <w:t>PP</w:t>
      </w:r>
    </w:p>
    <w:p w14:paraId="1E6214AE" w14:textId="77777777" w:rsidR="00D4491E" w:rsidRPr="008F1CF6" w:rsidRDefault="00D4491E" w:rsidP="00D4491E">
      <w:pPr>
        <w:spacing w:after="0" w:line="240" w:lineRule="auto"/>
        <w:ind w:firstLine="567"/>
        <w:rPr>
          <w:rFonts w:ascii="Arial" w:hAnsi="Arial" w:cs="Arial"/>
          <w:sz w:val="24"/>
          <w:szCs w:val="24"/>
        </w:rPr>
      </w:pPr>
      <w:r w:rsidRPr="008F1CF6">
        <w:rPr>
          <w:rFonts w:ascii="Arial" w:hAnsi="Arial" w:cs="Arial"/>
          <w:sz w:val="24"/>
          <w:szCs w:val="24"/>
        </w:rPr>
        <w:t xml:space="preserve">Implementarea prevederilor Amenajamentului va genera o serie de efecte, marea majoritate pozitive, sub aspectul conservarii si dezvoltarii biodiversitatii. </w:t>
      </w:r>
    </w:p>
    <w:p w14:paraId="33C01EB2" w14:textId="77777777" w:rsidR="00D4491E" w:rsidRPr="008F1CF6" w:rsidRDefault="00D4491E" w:rsidP="00D4491E">
      <w:pPr>
        <w:spacing w:after="0" w:line="240" w:lineRule="auto"/>
        <w:ind w:firstLine="567"/>
        <w:rPr>
          <w:rFonts w:ascii="Arial" w:hAnsi="Arial" w:cs="Arial"/>
          <w:sz w:val="24"/>
          <w:szCs w:val="24"/>
        </w:rPr>
      </w:pPr>
      <w:r w:rsidRPr="008F1CF6">
        <w:rPr>
          <w:rFonts w:ascii="Arial" w:hAnsi="Arial" w:cs="Arial"/>
          <w:sz w:val="24"/>
          <w:szCs w:val="24"/>
        </w:rPr>
        <w:t xml:space="preserve">Lucrarile propuse prin amenajament au ca scop atingerea structurilor optime pentru indeplinirea obiectivelor fixate. In acest sens, executarea lucrarilor poate genera unele efecte negative cum ar fi: </w:t>
      </w:r>
    </w:p>
    <w:p w14:paraId="6C666814" w14:textId="77777777" w:rsidR="00D4491E" w:rsidRPr="008F1CF6" w:rsidRDefault="00D4491E" w:rsidP="00D4491E">
      <w:pPr>
        <w:spacing w:after="0" w:line="240" w:lineRule="auto"/>
        <w:ind w:firstLine="567"/>
        <w:rPr>
          <w:rFonts w:ascii="Arial" w:hAnsi="Arial" w:cs="Arial"/>
          <w:sz w:val="24"/>
          <w:szCs w:val="24"/>
        </w:rPr>
      </w:pPr>
      <w:r w:rsidRPr="008F1CF6">
        <w:rPr>
          <w:rFonts w:ascii="Arial" w:hAnsi="Arial" w:cs="Arial"/>
          <w:sz w:val="24"/>
          <w:szCs w:val="24"/>
        </w:rPr>
        <w:t xml:space="preserve">- generarea de noxe, prin gazele de esapament ale utilajelor si mijloacelor de transport folosite; </w:t>
      </w:r>
    </w:p>
    <w:p w14:paraId="2FB3CA2B" w14:textId="77777777" w:rsidR="00D4491E" w:rsidRPr="008F1CF6" w:rsidRDefault="00D4491E" w:rsidP="00D4491E">
      <w:pPr>
        <w:spacing w:after="0" w:line="240" w:lineRule="auto"/>
        <w:ind w:firstLine="567"/>
        <w:rPr>
          <w:rFonts w:ascii="Arial" w:hAnsi="Arial" w:cs="Arial"/>
          <w:sz w:val="24"/>
          <w:szCs w:val="24"/>
        </w:rPr>
      </w:pPr>
      <w:r w:rsidRPr="008F1CF6">
        <w:rPr>
          <w:rFonts w:ascii="Arial" w:hAnsi="Arial" w:cs="Arial"/>
          <w:sz w:val="24"/>
          <w:szCs w:val="24"/>
        </w:rPr>
        <w:t xml:space="preserve">- generarea de zgomot, pe timpul executarii lucrarilor. </w:t>
      </w:r>
    </w:p>
    <w:p w14:paraId="1F5F93B0" w14:textId="77777777" w:rsidR="00D4491E" w:rsidRPr="008F1CF6" w:rsidRDefault="00D4491E" w:rsidP="00D4491E">
      <w:pPr>
        <w:spacing w:after="0" w:line="240" w:lineRule="auto"/>
        <w:ind w:firstLine="567"/>
        <w:rPr>
          <w:rFonts w:ascii="Arial" w:hAnsi="Arial" w:cs="Arial"/>
          <w:sz w:val="24"/>
          <w:szCs w:val="24"/>
        </w:rPr>
      </w:pPr>
      <w:r w:rsidRPr="008F1CF6">
        <w:rPr>
          <w:rFonts w:ascii="Arial" w:hAnsi="Arial" w:cs="Arial"/>
          <w:sz w:val="24"/>
          <w:szCs w:val="24"/>
        </w:rPr>
        <w:t xml:space="preserve">Aceste efecte sunt pe termen scurt (intre cateva zile si maxim 2-3luni) o singura data pe o perioada de 10 ani. Suprafetele de parcurs sunt mici si dispersate. </w:t>
      </w:r>
      <w:r w:rsidRPr="008F1CF6">
        <w:rPr>
          <w:rFonts w:ascii="Arial" w:hAnsi="Arial" w:cs="Arial"/>
          <w:sz w:val="24"/>
          <w:szCs w:val="24"/>
        </w:rPr>
        <w:lastRenderedPageBreak/>
        <w:t>Cantitatile de noxe sunt nesemnificative iar zgomotul se produce pe o perioada de maxim 8h/zi in perioada de executie a lucrarilor pe o distanta de max. 100-200m, in jurul motofierastrului.</w:t>
      </w:r>
    </w:p>
    <w:p w14:paraId="30B18607" w14:textId="77777777" w:rsidR="00D4491E" w:rsidRPr="008F1CF6" w:rsidRDefault="00D4491E" w:rsidP="00D4491E">
      <w:pPr>
        <w:spacing w:after="0" w:line="240" w:lineRule="auto"/>
        <w:ind w:firstLine="567"/>
        <w:rPr>
          <w:rFonts w:ascii="Arial" w:hAnsi="Arial" w:cs="Arial"/>
          <w:sz w:val="24"/>
          <w:szCs w:val="24"/>
        </w:rPr>
      </w:pPr>
      <w:r w:rsidRPr="008F1CF6">
        <w:rPr>
          <w:rFonts w:ascii="Arial" w:hAnsi="Arial" w:cs="Arial"/>
          <w:sz w:val="24"/>
          <w:szCs w:val="24"/>
        </w:rPr>
        <w:t>Un alt efect potential negativ consta in modificari ale compozitiei speciilor de interes forestier si a densitatii plantelor. Tehnica de executie a lucrarilor de ingrijire si conducere consta insa in a anticipa evolutia naturala a ecosistemelor forestiere, astfel incat, prin lucrarile executate, se vor extrage cu precadere exemplarele ce vor fi oricum eliminate natural in urmatorii 10 ani. Astfel, lucrarile contribuie la cresterea stabilitatii arboretelor si dozarea armonioasa a amestecurilor. In acest mod, dupa 1-2 ani de la executarea lucrarilor, arboretele isi refac densitatea iar exemplarele ramase sunt mai viguroase si rezistente la actiunea negativa a factorilor climatici. De asemenea, coronamentul este mai bine conformat si dezvoltat astfel incat se creaza conditii bune de cuibarit si hrana pentru pasari.</w:t>
      </w:r>
    </w:p>
    <w:p w14:paraId="1703B4E0" w14:textId="77777777" w:rsidR="00D4491E" w:rsidRPr="008F1CF6" w:rsidRDefault="00D4491E" w:rsidP="00D4491E">
      <w:pPr>
        <w:tabs>
          <w:tab w:val="left" w:pos="709"/>
        </w:tabs>
        <w:rPr>
          <w:rFonts w:ascii="Arial" w:hAnsi="Arial" w:cs="Arial"/>
          <w:sz w:val="24"/>
          <w:szCs w:val="24"/>
        </w:rPr>
      </w:pPr>
    </w:p>
    <w:p w14:paraId="71666946" w14:textId="77777777" w:rsidR="00D4491E" w:rsidRPr="008F1CF6" w:rsidRDefault="00D4491E" w:rsidP="00D4491E">
      <w:pPr>
        <w:tabs>
          <w:tab w:val="left" w:pos="709"/>
        </w:tabs>
        <w:rPr>
          <w:rFonts w:ascii="Arial" w:hAnsi="Arial" w:cs="Arial"/>
          <w:sz w:val="24"/>
          <w:szCs w:val="24"/>
        </w:rPr>
      </w:pPr>
    </w:p>
    <w:p w14:paraId="161B7243" w14:textId="77777777" w:rsidR="00D4491E" w:rsidRPr="008F1CF6" w:rsidRDefault="00D4491E" w:rsidP="00D4491E">
      <w:pPr>
        <w:tabs>
          <w:tab w:val="left" w:pos="709"/>
        </w:tabs>
        <w:rPr>
          <w:rFonts w:ascii="Arial" w:hAnsi="Arial" w:cs="Arial"/>
          <w:sz w:val="24"/>
          <w:szCs w:val="24"/>
        </w:rPr>
      </w:pPr>
    </w:p>
    <w:p w14:paraId="7F0B1068" w14:textId="77777777" w:rsidR="00D4491E" w:rsidRPr="008F1CF6" w:rsidRDefault="00D4491E" w:rsidP="00D4491E">
      <w:pPr>
        <w:tabs>
          <w:tab w:val="left" w:pos="709"/>
        </w:tabs>
        <w:rPr>
          <w:rFonts w:ascii="Arial" w:hAnsi="Arial" w:cs="Arial"/>
          <w:sz w:val="24"/>
          <w:szCs w:val="24"/>
        </w:rPr>
      </w:pPr>
    </w:p>
    <w:p w14:paraId="0A46E7EC" w14:textId="77777777" w:rsidR="00D4491E" w:rsidRPr="008F1CF6" w:rsidRDefault="00D4491E" w:rsidP="00D4491E">
      <w:pPr>
        <w:tabs>
          <w:tab w:val="left" w:pos="709"/>
        </w:tabs>
        <w:rPr>
          <w:rFonts w:ascii="Arial" w:hAnsi="Arial" w:cs="Arial"/>
          <w:sz w:val="24"/>
          <w:szCs w:val="24"/>
        </w:rPr>
      </w:pPr>
    </w:p>
    <w:p w14:paraId="61DA0EB1" w14:textId="77777777" w:rsidR="00D4491E" w:rsidRPr="008F1CF6" w:rsidRDefault="00D4491E" w:rsidP="00D4491E">
      <w:pPr>
        <w:tabs>
          <w:tab w:val="left" w:pos="709"/>
        </w:tabs>
        <w:rPr>
          <w:rFonts w:ascii="Arial" w:hAnsi="Arial" w:cs="Arial"/>
          <w:sz w:val="24"/>
          <w:szCs w:val="24"/>
        </w:rPr>
      </w:pPr>
    </w:p>
    <w:p w14:paraId="16195300" w14:textId="77777777" w:rsidR="00D4491E" w:rsidRPr="008F1CF6" w:rsidRDefault="00D4491E" w:rsidP="00D4491E">
      <w:pPr>
        <w:tabs>
          <w:tab w:val="left" w:pos="709"/>
        </w:tabs>
        <w:rPr>
          <w:rFonts w:ascii="Arial" w:hAnsi="Arial" w:cs="Arial"/>
          <w:sz w:val="24"/>
          <w:szCs w:val="24"/>
        </w:rPr>
      </w:pPr>
    </w:p>
    <w:p w14:paraId="4A2F6F3A" w14:textId="77777777" w:rsidR="00D4491E" w:rsidRPr="008F1CF6" w:rsidRDefault="00D4491E" w:rsidP="00D4491E">
      <w:pPr>
        <w:tabs>
          <w:tab w:val="left" w:pos="709"/>
        </w:tabs>
        <w:rPr>
          <w:rFonts w:ascii="Arial" w:hAnsi="Arial" w:cs="Arial"/>
          <w:sz w:val="24"/>
          <w:szCs w:val="24"/>
        </w:rPr>
      </w:pPr>
    </w:p>
    <w:p w14:paraId="37CFFAEA" w14:textId="77777777" w:rsidR="00D4491E" w:rsidRPr="008F1CF6" w:rsidRDefault="00D4491E" w:rsidP="00D4491E">
      <w:pPr>
        <w:tabs>
          <w:tab w:val="left" w:pos="709"/>
        </w:tabs>
        <w:rPr>
          <w:rFonts w:ascii="Arial" w:hAnsi="Arial" w:cs="Arial"/>
          <w:sz w:val="24"/>
          <w:szCs w:val="24"/>
        </w:rPr>
      </w:pPr>
    </w:p>
    <w:p w14:paraId="7BC44749" w14:textId="77777777" w:rsidR="00D4491E" w:rsidRPr="008F1CF6" w:rsidRDefault="00D4491E" w:rsidP="00D4491E">
      <w:pPr>
        <w:tabs>
          <w:tab w:val="left" w:pos="709"/>
        </w:tabs>
        <w:rPr>
          <w:rFonts w:ascii="Arial" w:hAnsi="Arial" w:cs="Arial"/>
          <w:sz w:val="24"/>
          <w:szCs w:val="24"/>
        </w:rPr>
      </w:pPr>
    </w:p>
    <w:p w14:paraId="0ECADC57" w14:textId="77777777" w:rsidR="00D4491E" w:rsidRPr="008F1CF6" w:rsidRDefault="00D4491E" w:rsidP="00D4491E">
      <w:pPr>
        <w:tabs>
          <w:tab w:val="left" w:pos="709"/>
        </w:tabs>
        <w:rPr>
          <w:rFonts w:ascii="Arial" w:hAnsi="Arial" w:cs="Arial"/>
          <w:sz w:val="24"/>
          <w:szCs w:val="24"/>
        </w:rPr>
      </w:pPr>
    </w:p>
    <w:p w14:paraId="4B557A5C" w14:textId="77777777" w:rsidR="00D4491E" w:rsidRPr="008F1CF6" w:rsidRDefault="00D4491E" w:rsidP="00D4491E">
      <w:pPr>
        <w:tabs>
          <w:tab w:val="left" w:pos="709"/>
        </w:tabs>
        <w:rPr>
          <w:rFonts w:ascii="Arial" w:hAnsi="Arial" w:cs="Arial"/>
          <w:sz w:val="24"/>
          <w:szCs w:val="24"/>
        </w:rPr>
      </w:pPr>
    </w:p>
    <w:p w14:paraId="314FA40E" w14:textId="77777777" w:rsidR="00D4491E" w:rsidRPr="008F1CF6" w:rsidRDefault="00D4491E" w:rsidP="00D4491E">
      <w:pPr>
        <w:tabs>
          <w:tab w:val="left" w:pos="709"/>
        </w:tabs>
        <w:rPr>
          <w:rFonts w:ascii="Arial" w:hAnsi="Arial" w:cs="Arial"/>
          <w:sz w:val="24"/>
          <w:szCs w:val="24"/>
        </w:rPr>
      </w:pPr>
    </w:p>
    <w:p w14:paraId="02DED50C" w14:textId="77777777" w:rsidR="00D4491E" w:rsidRPr="008F1CF6" w:rsidRDefault="00D4491E" w:rsidP="00D4491E">
      <w:pPr>
        <w:tabs>
          <w:tab w:val="left" w:pos="709"/>
        </w:tabs>
        <w:rPr>
          <w:rFonts w:ascii="Arial" w:hAnsi="Arial" w:cs="Arial"/>
          <w:sz w:val="24"/>
          <w:szCs w:val="24"/>
        </w:rPr>
      </w:pPr>
    </w:p>
    <w:p w14:paraId="4505A8FA" w14:textId="77777777" w:rsidR="00D4491E" w:rsidRPr="008F1CF6" w:rsidRDefault="00D4491E" w:rsidP="00D4491E">
      <w:pPr>
        <w:tabs>
          <w:tab w:val="left" w:pos="709"/>
        </w:tabs>
        <w:rPr>
          <w:rFonts w:ascii="Arial" w:hAnsi="Arial" w:cs="Arial"/>
          <w:sz w:val="24"/>
          <w:szCs w:val="24"/>
        </w:rPr>
      </w:pPr>
    </w:p>
    <w:p w14:paraId="2BF6CF5C" w14:textId="77777777" w:rsidR="00D4491E" w:rsidRPr="008F1CF6" w:rsidRDefault="00D4491E" w:rsidP="00D4491E">
      <w:pPr>
        <w:tabs>
          <w:tab w:val="left" w:pos="709"/>
        </w:tabs>
        <w:rPr>
          <w:rFonts w:ascii="Arial" w:hAnsi="Arial" w:cs="Arial"/>
          <w:sz w:val="24"/>
          <w:szCs w:val="24"/>
        </w:rPr>
      </w:pPr>
    </w:p>
    <w:p w14:paraId="12473466" w14:textId="77777777" w:rsidR="00D4491E" w:rsidRPr="008F1CF6" w:rsidRDefault="00D4491E" w:rsidP="00D4491E">
      <w:pPr>
        <w:tabs>
          <w:tab w:val="left" w:pos="709"/>
        </w:tabs>
        <w:rPr>
          <w:rFonts w:ascii="Arial" w:hAnsi="Arial" w:cs="Arial"/>
          <w:sz w:val="24"/>
          <w:szCs w:val="24"/>
        </w:rPr>
      </w:pPr>
    </w:p>
    <w:p w14:paraId="526FD98B" w14:textId="77777777" w:rsidR="00D4491E" w:rsidRPr="008F1CF6" w:rsidRDefault="00D4491E" w:rsidP="00D4491E">
      <w:pPr>
        <w:tabs>
          <w:tab w:val="left" w:pos="709"/>
        </w:tabs>
        <w:rPr>
          <w:rFonts w:ascii="Arial" w:hAnsi="Arial" w:cs="Arial"/>
          <w:sz w:val="24"/>
          <w:szCs w:val="24"/>
        </w:rPr>
      </w:pPr>
    </w:p>
    <w:p w14:paraId="67FA8FA0" w14:textId="77777777" w:rsidR="00794E37" w:rsidRPr="008F1CF6" w:rsidRDefault="00794E37" w:rsidP="00D4491E">
      <w:pPr>
        <w:tabs>
          <w:tab w:val="left" w:pos="709"/>
        </w:tabs>
        <w:rPr>
          <w:rFonts w:ascii="Arial" w:hAnsi="Arial" w:cs="Arial"/>
          <w:sz w:val="24"/>
          <w:szCs w:val="24"/>
        </w:rPr>
      </w:pPr>
    </w:p>
    <w:p w14:paraId="43B26F8B" w14:textId="77777777" w:rsidR="00794E37" w:rsidRPr="008F1CF6" w:rsidRDefault="00794E37" w:rsidP="00D4491E">
      <w:pPr>
        <w:tabs>
          <w:tab w:val="left" w:pos="709"/>
        </w:tabs>
        <w:rPr>
          <w:rFonts w:ascii="Arial" w:hAnsi="Arial" w:cs="Arial"/>
          <w:sz w:val="24"/>
          <w:szCs w:val="24"/>
        </w:rPr>
      </w:pPr>
    </w:p>
    <w:p w14:paraId="7F227DF8" w14:textId="77777777" w:rsidR="00E53240" w:rsidRPr="008F1CF6" w:rsidRDefault="00E53240" w:rsidP="00D4491E">
      <w:pPr>
        <w:tabs>
          <w:tab w:val="left" w:pos="709"/>
        </w:tabs>
        <w:rPr>
          <w:rFonts w:ascii="Arial" w:hAnsi="Arial" w:cs="Arial"/>
          <w:sz w:val="24"/>
          <w:szCs w:val="24"/>
        </w:rPr>
      </w:pPr>
    </w:p>
    <w:p w14:paraId="0E17554B" w14:textId="77777777" w:rsidR="00D4491E" w:rsidRPr="008F1CF6" w:rsidRDefault="00D4491E" w:rsidP="00D4491E">
      <w:pPr>
        <w:ind w:firstLine="567"/>
        <w:rPr>
          <w:rFonts w:ascii="Arial" w:hAnsi="Arial" w:cs="Arial"/>
          <w:b/>
          <w:bCs/>
          <w:sz w:val="24"/>
          <w:szCs w:val="24"/>
        </w:rPr>
      </w:pPr>
      <w:r w:rsidRPr="008F1CF6">
        <w:rPr>
          <w:rFonts w:ascii="Arial" w:hAnsi="Arial" w:cs="Arial"/>
          <w:b/>
          <w:bCs/>
          <w:sz w:val="24"/>
          <w:szCs w:val="24"/>
        </w:rPr>
        <w:t>1.16. Hărţi de sinteză a tuturor intervenţiilor ce au potenţialul de a afecta ANPIC</w:t>
      </w:r>
    </w:p>
    <w:p w14:paraId="03C855A0" w14:textId="66C6B8B2" w:rsidR="00D4491E" w:rsidRPr="008F1CF6" w:rsidRDefault="00D4491E" w:rsidP="00CA2B6F">
      <w:pPr>
        <w:ind w:firstLine="708"/>
        <w:jc w:val="both"/>
        <w:rPr>
          <w:rFonts w:ascii="Arial" w:hAnsi="Arial" w:cs="Arial"/>
          <w:i/>
          <w:iCs/>
        </w:rPr>
      </w:pPr>
      <w:r w:rsidRPr="008F1CF6">
        <w:rPr>
          <w:rFonts w:ascii="Arial" w:hAnsi="Arial" w:cs="Arial"/>
          <w:b/>
          <w:noProof/>
          <w:color w:val="FF0000"/>
          <w:sz w:val="24"/>
          <w:szCs w:val="24"/>
          <w:lang w:val="it-IT"/>
        </w:rPr>
        <w:drawing>
          <wp:inline distT="0" distB="0" distL="0" distR="0" wp14:anchorId="70A86671" wp14:editId="5AB26351">
            <wp:extent cx="5760085" cy="7462520"/>
            <wp:effectExtent l="0" t="0" r="0" b="5080"/>
            <wp:docPr id="12151892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8923" name="Imagine 12151892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7462520"/>
                    </a:xfrm>
                    <a:prstGeom prst="rect">
                      <a:avLst/>
                    </a:prstGeom>
                  </pic:spPr>
                </pic:pic>
              </a:graphicData>
            </a:graphic>
          </wp:inline>
        </w:drawing>
      </w:r>
    </w:p>
    <w:p w14:paraId="3061DBF3" w14:textId="77777777" w:rsidR="00D4491E" w:rsidRPr="008F1CF6" w:rsidRDefault="00D4491E" w:rsidP="00CA2B6F">
      <w:pPr>
        <w:ind w:firstLine="708"/>
        <w:jc w:val="both"/>
        <w:rPr>
          <w:rFonts w:ascii="Arial" w:hAnsi="Arial" w:cs="Arial"/>
          <w:i/>
          <w:iCs/>
        </w:rPr>
      </w:pPr>
    </w:p>
    <w:p w14:paraId="6BAD01EA" w14:textId="77777777" w:rsidR="00D4491E" w:rsidRPr="008F1CF6" w:rsidRDefault="00D4491E" w:rsidP="00CA2B6F">
      <w:pPr>
        <w:ind w:firstLine="708"/>
        <w:jc w:val="both"/>
        <w:rPr>
          <w:rFonts w:ascii="Arial" w:hAnsi="Arial" w:cs="Arial"/>
          <w:i/>
          <w:iCs/>
        </w:rPr>
      </w:pPr>
    </w:p>
    <w:p w14:paraId="08214329" w14:textId="77777777" w:rsidR="00D4491E" w:rsidRPr="008F1CF6" w:rsidRDefault="00D4491E" w:rsidP="00D4491E">
      <w:pPr>
        <w:pStyle w:val="Listparagraf"/>
        <w:widowControl/>
        <w:tabs>
          <w:tab w:val="num" w:pos="2411"/>
        </w:tabs>
        <w:autoSpaceDE/>
        <w:autoSpaceDN/>
        <w:spacing w:after="200" w:line="276" w:lineRule="auto"/>
        <w:ind w:left="2160" w:firstLine="0"/>
        <w:contextualSpacing/>
        <w:jc w:val="center"/>
        <w:rPr>
          <w:rFonts w:ascii="Arial" w:hAnsi="Arial" w:cs="Arial"/>
          <w:b/>
          <w:bCs/>
          <w:sz w:val="24"/>
          <w:szCs w:val="24"/>
        </w:rPr>
      </w:pPr>
      <w:r w:rsidRPr="008F1CF6">
        <w:rPr>
          <w:rFonts w:ascii="Arial" w:hAnsi="Arial" w:cs="Arial"/>
          <w:b/>
          <w:bCs/>
          <w:sz w:val="24"/>
          <w:szCs w:val="24"/>
        </w:rPr>
        <w:t xml:space="preserve">1.17. Identificarea și evaluarea impactului implementării planului asupra patrimoniului mondial UNESCO </w:t>
      </w:r>
    </w:p>
    <w:p w14:paraId="7F1A3E0D" w14:textId="77777777" w:rsidR="00D4491E" w:rsidRPr="008F1CF6" w:rsidRDefault="00D4491E" w:rsidP="00D4491E">
      <w:pPr>
        <w:pStyle w:val="Listparagraf"/>
        <w:widowControl/>
        <w:tabs>
          <w:tab w:val="num" w:pos="2411"/>
        </w:tabs>
        <w:autoSpaceDE/>
        <w:autoSpaceDN/>
        <w:spacing w:after="200" w:line="276" w:lineRule="auto"/>
        <w:ind w:left="2160" w:firstLine="0"/>
        <w:contextualSpacing/>
        <w:jc w:val="center"/>
        <w:rPr>
          <w:rFonts w:ascii="Arial" w:hAnsi="Arial" w:cs="Arial"/>
          <w:sz w:val="24"/>
          <w:szCs w:val="24"/>
        </w:rPr>
      </w:pPr>
    </w:p>
    <w:p w14:paraId="2CCB87D6" w14:textId="77777777" w:rsidR="00D4491E" w:rsidRPr="008F1CF6" w:rsidRDefault="00D4491E" w:rsidP="00D4491E">
      <w:pPr>
        <w:pStyle w:val="Listparagraf"/>
        <w:widowControl/>
        <w:tabs>
          <w:tab w:val="num" w:pos="2411"/>
        </w:tabs>
        <w:autoSpaceDE/>
        <w:autoSpaceDN/>
        <w:spacing w:after="200" w:line="276" w:lineRule="auto"/>
        <w:ind w:left="0" w:firstLine="567"/>
        <w:contextualSpacing/>
        <w:rPr>
          <w:rFonts w:ascii="Arial" w:hAnsi="Arial" w:cs="Arial"/>
          <w:sz w:val="24"/>
          <w:szCs w:val="24"/>
        </w:rPr>
      </w:pPr>
      <w:r w:rsidRPr="008F1CF6">
        <w:rPr>
          <w:rFonts w:ascii="Arial" w:hAnsi="Arial" w:cs="Arial"/>
          <w:sz w:val="24"/>
          <w:szCs w:val="24"/>
        </w:rPr>
        <w:t>Conform prevederilor art. 14, alin. 6 din HG nr. 236/2023 pentru aprobarea metodologiei de derulare a procedurii de evaluare de mediu pentru amenajamentele silvice, ”pentru amenajamentele silvice propuse în aria de protecţie a siturilor UNESCO (se suprapun cu situl UNESCO sau cu zona-tampon a acestuia), raportul de mediu va include un capitol special dedicat siturilor UNESCO, elaborat cu respectarea cerinţelor Uniunii Internaţionale pentru Conservarea Naturii, denumită în continuare IUCN, din Ghidul privind aplicarea categoriilor de management al ariilor naturale protejate şi din Nota de consultare privind patrimoniul mondial.”</w:t>
      </w:r>
    </w:p>
    <w:p w14:paraId="1726F430" w14:textId="77777777" w:rsidR="00D4491E" w:rsidRPr="008F1CF6" w:rsidRDefault="00D4491E" w:rsidP="00D4491E">
      <w:pPr>
        <w:pStyle w:val="Listparagraf"/>
        <w:widowControl/>
        <w:tabs>
          <w:tab w:val="num" w:pos="2411"/>
        </w:tabs>
        <w:autoSpaceDE/>
        <w:autoSpaceDN/>
        <w:spacing w:after="200" w:line="276" w:lineRule="auto"/>
        <w:ind w:left="0" w:firstLine="567"/>
        <w:contextualSpacing/>
        <w:rPr>
          <w:rFonts w:ascii="Arial" w:hAnsi="Arial" w:cs="Arial"/>
          <w:sz w:val="24"/>
          <w:szCs w:val="24"/>
        </w:rPr>
      </w:pPr>
    </w:p>
    <w:p w14:paraId="4C7287F0" w14:textId="1B12E75B" w:rsidR="00D4491E" w:rsidRPr="008F1CF6" w:rsidRDefault="00D4491E" w:rsidP="00D4491E">
      <w:pPr>
        <w:pStyle w:val="Listparagraf"/>
        <w:widowControl/>
        <w:tabs>
          <w:tab w:val="num" w:pos="2411"/>
        </w:tabs>
        <w:autoSpaceDE/>
        <w:autoSpaceDN/>
        <w:spacing w:after="200" w:line="276" w:lineRule="auto"/>
        <w:ind w:left="0" w:firstLine="567"/>
        <w:contextualSpacing/>
        <w:rPr>
          <w:rFonts w:ascii="Arial" w:hAnsi="Arial" w:cs="Arial"/>
          <w:sz w:val="24"/>
          <w:szCs w:val="24"/>
        </w:rPr>
      </w:pPr>
      <w:r w:rsidRPr="008F1CF6">
        <w:rPr>
          <w:rFonts w:ascii="Arial" w:hAnsi="Arial" w:cs="Arial"/>
          <w:sz w:val="24"/>
          <w:szCs w:val="24"/>
        </w:rPr>
        <w:t xml:space="preserve"> În urma analizei în GIS a limitelor Sitului patrimoniul mondial UNESCO ”Păduri seculare și primare de fag din Carpați și alte regiuni ale Europei”, postate pe site-ul Ministerului Mediului, Apelor și Pădurilor la data de 13.05.2021, se constată faptul că fondul forestier amenajat în cadrul U.P. II Pasunea </w:t>
      </w:r>
      <w:r w:rsidR="005173CD">
        <w:rPr>
          <w:rFonts w:ascii="Arial" w:hAnsi="Arial" w:cs="Arial"/>
          <w:sz w:val="24"/>
          <w:szCs w:val="24"/>
        </w:rPr>
        <w:t>BIERTAN</w:t>
      </w:r>
      <w:r w:rsidRPr="008F1CF6">
        <w:rPr>
          <w:rFonts w:ascii="Arial" w:hAnsi="Arial" w:cs="Arial"/>
          <w:sz w:val="24"/>
          <w:szCs w:val="24"/>
        </w:rPr>
        <w:t xml:space="preserve"> nu este localizat în interiorul sau vecinatatea unor suprafețe incluse în patrimoniul mondial UNESCO.</w:t>
      </w:r>
    </w:p>
    <w:p w14:paraId="179308CE" w14:textId="77777777" w:rsidR="00D4491E" w:rsidRPr="008F1CF6" w:rsidRDefault="00D4491E" w:rsidP="00D4491E">
      <w:pPr>
        <w:pStyle w:val="Listparagraf"/>
        <w:widowControl/>
        <w:tabs>
          <w:tab w:val="num" w:pos="2411"/>
        </w:tabs>
        <w:autoSpaceDE/>
        <w:autoSpaceDN/>
        <w:spacing w:after="200" w:line="276" w:lineRule="auto"/>
        <w:ind w:left="0" w:firstLine="567"/>
        <w:contextualSpacing/>
        <w:rPr>
          <w:rFonts w:ascii="Arial" w:hAnsi="Arial" w:cs="Arial"/>
          <w:sz w:val="24"/>
          <w:szCs w:val="24"/>
        </w:rPr>
      </w:pPr>
    </w:p>
    <w:p w14:paraId="7D13F124" w14:textId="77777777" w:rsidR="00D4491E" w:rsidRPr="008F1CF6" w:rsidRDefault="00D4491E" w:rsidP="00D4491E">
      <w:pPr>
        <w:pStyle w:val="Listparagraf"/>
        <w:widowControl/>
        <w:tabs>
          <w:tab w:val="num" w:pos="2411"/>
        </w:tabs>
        <w:autoSpaceDE/>
        <w:autoSpaceDN/>
        <w:spacing w:after="200" w:line="276" w:lineRule="auto"/>
        <w:ind w:left="0" w:firstLine="567"/>
        <w:contextualSpacing/>
        <w:rPr>
          <w:rFonts w:ascii="Arial" w:hAnsi="Arial" w:cs="Arial"/>
          <w:sz w:val="24"/>
          <w:szCs w:val="24"/>
        </w:rPr>
      </w:pPr>
    </w:p>
    <w:p w14:paraId="484AC968" w14:textId="2A180383" w:rsidR="00D4491E" w:rsidRPr="008F1CF6" w:rsidRDefault="00D4491E">
      <w:pPr>
        <w:pStyle w:val="Titlu1"/>
        <w:numPr>
          <w:ilvl w:val="0"/>
          <w:numId w:val="10"/>
        </w:numPr>
        <w:tabs>
          <w:tab w:val="left" w:pos="540"/>
          <w:tab w:val="left" w:pos="1603"/>
          <w:tab w:val="left" w:pos="8640"/>
        </w:tabs>
        <w:ind w:right="-70"/>
        <w:rPr>
          <w:sz w:val="24"/>
          <w:szCs w:val="24"/>
        </w:rPr>
      </w:pPr>
      <w:r w:rsidRPr="008F1CF6">
        <w:rPr>
          <w:sz w:val="24"/>
          <w:szCs w:val="24"/>
        </w:rPr>
        <w:t>Efecte generate de intervenţiile PP</w:t>
      </w:r>
    </w:p>
    <w:p w14:paraId="781D6867" w14:textId="77777777" w:rsidR="00D4491E" w:rsidRPr="008F1CF6" w:rsidRDefault="00D4491E" w:rsidP="00D4491E">
      <w:pPr>
        <w:ind w:firstLine="708"/>
        <w:jc w:val="both"/>
      </w:pPr>
    </w:p>
    <w:p w14:paraId="1B3B3E84" w14:textId="77777777" w:rsidR="00D4491E" w:rsidRPr="008F1CF6" w:rsidRDefault="00D4491E" w:rsidP="00D4491E">
      <w:pPr>
        <w:ind w:firstLine="708"/>
        <w:jc w:val="both"/>
        <w:rPr>
          <w:rFonts w:ascii="Arial" w:hAnsi="Arial" w:cs="Arial"/>
          <w:b/>
        </w:rPr>
      </w:pPr>
      <w:r w:rsidRPr="008F1CF6">
        <w:t xml:space="preserve">Prezentarea tabelara a interventiilor </w:t>
      </w:r>
      <w:r w:rsidRPr="008F1CF6">
        <w:rPr>
          <w:spacing w:val="-3"/>
        </w:rPr>
        <w:t xml:space="preserve"> </w:t>
      </w:r>
      <w:r w:rsidRPr="008F1CF6">
        <w:t>propuse</w:t>
      </w:r>
      <w:r w:rsidRPr="008F1CF6">
        <w:rPr>
          <w:spacing w:val="-2"/>
        </w:rPr>
        <w:t xml:space="preserve"> </w:t>
      </w:r>
      <w:r w:rsidRPr="008F1CF6">
        <w:t xml:space="preserve">prin amenajament </w:t>
      </w:r>
    </w:p>
    <w:tbl>
      <w:tblPr>
        <w:tblStyle w:val="TableNormal"/>
        <w:tblW w:w="1075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3"/>
        <w:gridCol w:w="1144"/>
        <w:gridCol w:w="1701"/>
        <w:gridCol w:w="1340"/>
        <w:gridCol w:w="1353"/>
        <w:gridCol w:w="1353"/>
        <w:gridCol w:w="1766"/>
        <w:gridCol w:w="1119"/>
      </w:tblGrid>
      <w:tr w:rsidR="00D4491E" w:rsidRPr="008F1CF6" w14:paraId="3AF15F23" w14:textId="77777777" w:rsidTr="00A736FF">
        <w:trPr>
          <w:trHeight w:val="947"/>
        </w:trPr>
        <w:tc>
          <w:tcPr>
            <w:tcW w:w="983" w:type="dxa"/>
            <w:shd w:val="clear" w:color="auto" w:fill="D9D9D9" w:themeFill="background1" w:themeFillShade="D9"/>
          </w:tcPr>
          <w:p w14:paraId="50714913" w14:textId="77777777" w:rsidR="00D4491E" w:rsidRPr="008F1CF6" w:rsidRDefault="00D4491E" w:rsidP="00B61F68">
            <w:pPr>
              <w:pStyle w:val="TableParagraph"/>
              <w:ind w:left="135"/>
              <w:rPr>
                <w:rFonts w:ascii="Arial" w:hAnsi="Arial" w:cs="Arial"/>
                <w:sz w:val="16"/>
                <w:szCs w:val="16"/>
              </w:rPr>
            </w:pPr>
            <w:r w:rsidRPr="008F1CF6">
              <w:rPr>
                <w:rFonts w:ascii="Arial" w:hAnsi="Arial" w:cs="Arial"/>
                <w:sz w:val="16"/>
                <w:szCs w:val="16"/>
              </w:rPr>
              <w:t>Etapă</w:t>
            </w:r>
          </w:p>
        </w:tc>
        <w:tc>
          <w:tcPr>
            <w:tcW w:w="1144" w:type="dxa"/>
            <w:shd w:val="clear" w:color="auto" w:fill="D9D9D9" w:themeFill="background1" w:themeFillShade="D9"/>
          </w:tcPr>
          <w:p w14:paraId="250D2CA7" w14:textId="77777777" w:rsidR="00D4491E" w:rsidRPr="008F1CF6" w:rsidRDefault="00D4491E" w:rsidP="00B61F68">
            <w:pPr>
              <w:pStyle w:val="TableParagraph"/>
              <w:ind w:left="-6"/>
              <w:rPr>
                <w:rFonts w:ascii="Arial" w:hAnsi="Arial" w:cs="Arial"/>
                <w:sz w:val="16"/>
                <w:szCs w:val="16"/>
              </w:rPr>
            </w:pPr>
            <w:r w:rsidRPr="008F1CF6">
              <w:rPr>
                <w:rFonts w:ascii="Arial" w:hAnsi="Arial" w:cs="Arial"/>
                <w:sz w:val="16"/>
                <w:szCs w:val="16"/>
              </w:rPr>
              <w:t xml:space="preserve">Efecte </w:t>
            </w:r>
          </w:p>
        </w:tc>
        <w:tc>
          <w:tcPr>
            <w:tcW w:w="1701" w:type="dxa"/>
            <w:shd w:val="clear" w:color="auto" w:fill="D9D9D9" w:themeFill="background1" w:themeFillShade="D9"/>
          </w:tcPr>
          <w:p w14:paraId="0576D8D7" w14:textId="77777777" w:rsidR="00D4491E" w:rsidRPr="008F1CF6" w:rsidRDefault="00D4491E" w:rsidP="00B61F68">
            <w:pPr>
              <w:pStyle w:val="TableParagraph"/>
              <w:ind w:left="331" w:right="316"/>
              <w:rPr>
                <w:rFonts w:ascii="Arial" w:hAnsi="Arial" w:cs="Arial"/>
                <w:sz w:val="16"/>
                <w:szCs w:val="16"/>
              </w:rPr>
            </w:pPr>
            <w:r w:rsidRPr="008F1CF6">
              <w:rPr>
                <w:rFonts w:ascii="Arial" w:hAnsi="Arial" w:cs="Arial"/>
                <w:sz w:val="16"/>
                <w:szCs w:val="16"/>
              </w:rPr>
              <w:t>Tip</w:t>
            </w:r>
            <w:r w:rsidRPr="008F1CF6">
              <w:rPr>
                <w:rFonts w:ascii="Arial" w:hAnsi="Arial" w:cs="Arial"/>
                <w:spacing w:val="2"/>
                <w:sz w:val="16"/>
                <w:szCs w:val="16"/>
              </w:rPr>
              <w:t xml:space="preserve"> </w:t>
            </w:r>
            <w:r w:rsidRPr="008F1CF6">
              <w:rPr>
                <w:rFonts w:ascii="Arial" w:hAnsi="Arial" w:cs="Arial"/>
                <w:sz w:val="16"/>
                <w:szCs w:val="16"/>
              </w:rPr>
              <w:t>de</w:t>
            </w:r>
          </w:p>
          <w:p w14:paraId="3B695F3C" w14:textId="77777777" w:rsidR="00D4491E" w:rsidRPr="008F1CF6" w:rsidRDefault="00D4491E" w:rsidP="00B61F68">
            <w:pPr>
              <w:pStyle w:val="TableParagraph"/>
              <w:ind w:left="331" w:right="321"/>
              <w:rPr>
                <w:rFonts w:ascii="Arial" w:hAnsi="Arial" w:cs="Arial"/>
                <w:sz w:val="16"/>
                <w:szCs w:val="16"/>
              </w:rPr>
            </w:pPr>
            <w:r w:rsidRPr="008F1CF6">
              <w:rPr>
                <w:rFonts w:ascii="Arial" w:hAnsi="Arial" w:cs="Arial"/>
                <w:sz w:val="16"/>
                <w:szCs w:val="16"/>
              </w:rPr>
              <w:t>intervenție</w:t>
            </w:r>
          </w:p>
        </w:tc>
        <w:tc>
          <w:tcPr>
            <w:tcW w:w="1340" w:type="dxa"/>
            <w:shd w:val="clear" w:color="auto" w:fill="D9D9D9" w:themeFill="background1" w:themeFillShade="D9"/>
          </w:tcPr>
          <w:p w14:paraId="5477644D" w14:textId="77777777" w:rsidR="00D4491E" w:rsidRPr="008F1CF6" w:rsidRDefault="00D4491E" w:rsidP="00B61F68">
            <w:pPr>
              <w:pStyle w:val="TableParagraph"/>
              <w:ind w:left="109"/>
              <w:rPr>
                <w:rFonts w:ascii="Arial" w:hAnsi="Arial" w:cs="Arial"/>
                <w:sz w:val="16"/>
                <w:szCs w:val="16"/>
              </w:rPr>
            </w:pPr>
            <w:r w:rsidRPr="008F1CF6">
              <w:rPr>
                <w:sz w:val="16"/>
                <w:szCs w:val="16"/>
              </w:rPr>
              <w:t>Modalitatea de cuantificare</w:t>
            </w:r>
          </w:p>
        </w:tc>
        <w:tc>
          <w:tcPr>
            <w:tcW w:w="1353" w:type="dxa"/>
            <w:shd w:val="clear" w:color="auto" w:fill="D9D9D9" w:themeFill="background1" w:themeFillShade="D9"/>
          </w:tcPr>
          <w:p w14:paraId="034FC035" w14:textId="77777777" w:rsidR="00D4491E" w:rsidRPr="008F1CF6" w:rsidRDefault="00D4491E" w:rsidP="00B61F68">
            <w:pPr>
              <w:pStyle w:val="TableParagraph"/>
              <w:ind w:left="155"/>
              <w:rPr>
                <w:rFonts w:ascii="Arial" w:hAnsi="Arial" w:cs="Arial"/>
                <w:sz w:val="16"/>
                <w:szCs w:val="16"/>
              </w:rPr>
            </w:pPr>
            <w:r w:rsidRPr="008F1CF6">
              <w:rPr>
                <w:sz w:val="16"/>
                <w:szCs w:val="16"/>
              </w:rPr>
              <w:t>Cuantificarea efectelor</w:t>
            </w:r>
          </w:p>
        </w:tc>
        <w:tc>
          <w:tcPr>
            <w:tcW w:w="1353" w:type="dxa"/>
            <w:shd w:val="clear" w:color="auto" w:fill="D9D9D9" w:themeFill="background1" w:themeFillShade="D9"/>
          </w:tcPr>
          <w:p w14:paraId="258D69C0" w14:textId="77777777" w:rsidR="00D4491E" w:rsidRPr="008F1CF6" w:rsidRDefault="00D4491E" w:rsidP="00B61F68">
            <w:pPr>
              <w:pStyle w:val="TableParagraph"/>
              <w:ind w:left="155"/>
              <w:rPr>
                <w:rFonts w:ascii="Arial" w:hAnsi="Arial" w:cs="Arial"/>
                <w:sz w:val="16"/>
                <w:szCs w:val="16"/>
              </w:rPr>
            </w:pPr>
            <w:r w:rsidRPr="008F1CF6">
              <w:rPr>
                <w:rFonts w:ascii="Arial" w:hAnsi="Arial" w:cs="Arial"/>
                <w:sz w:val="16"/>
                <w:szCs w:val="16"/>
              </w:rPr>
              <w:t>Localizare</w:t>
            </w:r>
          </w:p>
        </w:tc>
        <w:tc>
          <w:tcPr>
            <w:tcW w:w="1766" w:type="dxa"/>
            <w:shd w:val="clear" w:color="auto" w:fill="D9D9D9" w:themeFill="background1" w:themeFillShade="D9"/>
          </w:tcPr>
          <w:p w14:paraId="3D1EC2F2" w14:textId="77777777" w:rsidR="00D4491E" w:rsidRPr="008F1CF6" w:rsidRDefault="00D4491E" w:rsidP="00B61F68">
            <w:pPr>
              <w:pStyle w:val="TableParagraph"/>
              <w:ind w:left="205"/>
              <w:rPr>
                <w:rFonts w:ascii="Arial" w:hAnsi="Arial" w:cs="Arial"/>
                <w:b/>
                <w:sz w:val="16"/>
                <w:szCs w:val="16"/>
              </w:rPr>
            </w:pPr>
            <w:r w:rsidRPr="008F1CF6">
              <w:rPr>
                <w:rFonts w:ascii="Arial" w:hAnsi="Arial" w:cs="Arial"/>
                <w:b/>
                <w:sz w:val="16"/>
                <w:szCs w:val="16"/>
              </w:rPr>
              <w:t>Distanța</w:t>
            </w:r>
            <w:r w:rsidRPr="008F1CF6">
              <w:rPr>
                <w:rFonts w:ascii="Arial" w:hAnsi="Arial" w:cs="Arial"/>
                <w:b/>
                <w:spacing w:val="-1"/>
                <w:sz w:val="16"/>
                <w:szCs w:val="16"/>
              </w:rPr>
              <w:t xml:space="preserve"> </w:t>
            </w:r>
            <w:r w:rsidRPr="008F1CF6">
              <w:rPr>
                <w:rFonts w:ascii="Arial" w:hAnsi="Arial" w:cs="Arial"/>
                <w:b/>
                <w:sz w:val="16"/>
                <w:szCs w:val="16"/>
              </w:rPr>
              <w:t>față</w:t>
            </w:r>
          </w:p>
          <w:p w14:paraId="60298060" w14:textId="77777777" w:rsidR="00D4491E" w:rsidRPr="008F1CF6" w:rsidRDefault="00D4491E" w:rsidP="00B61F68">
            <w:pPr>
              <w:pStyle w:val="TableParagraph"/>
              <w:ind w:left="358" w:right="351" w:firstLine="345"/>
              <w:rPr>
                <w:rFonts w:ascii="Arial" w:hAnsi="Arial" w:cs="Arial"/>
                <w:b/>
                <w:sz w:val="16"/>
                <w:szCs w:val="16"/>
              </w:rPr>
            </w:pPr>
            <w:r w:rsidRPr="008F1CF6">
              <w:rPr>
                <w:rFonts w:ascii="Arial" w:hAnsi="Arial" w:cs="Arial"/>
                <w:b/>
                <w:sz w:val="16"/>
                <w:szCs w:val="16"/>
              </w:rPr>
              <w:t>de</w:t>
            </w:r>
            <w:r w:rsidRPr="008F1CF6">
              <w:rPr>
                <w:rFonts w:ascii="Arial" w:hAnsi="Arial" w:cs="Arial"/>
                <w:b/>
                <w:spacing w:val="1"/>
                <w:sz w:val="16"/>
                <w:szCs w:val="16"/>
              </w:rPr>
              <w:t xml:space="preserve"> </w:t>
            </w:r>
            <w:r w:rsidRPr="008F1CF6">
              <w:rPr>
                <w:rFonts w:ascii="Arial" w:hAnsi="Arial" w:cs="Arial"/>
                <w:b/>
                <w:sz w:val="16"/>
                <w:szCs w:val="16"/>
              </w:rPr>
              <w:t>cea</w:t>
            </w:r>
            <w:r w:rsidRPr="008F1CF6">
              <w:rPr>
                <w:rFonts w:ascii="Arial" w:hAnsi="Arial" w:cs="Arial"/>
                <w:b/>
                <w:spacing w:val="2"/>
                <w:sz w:val="16"/>
                <w:szCs w:val="16"/>
              </w:rPr>
              <w:t xml:space="preserve"> </w:t>
            </w:r>
            <w:r w:rsidRPr="008F1CF6">
              <w:rPr>
                <w:rFonts w:ascii="Arial" w:hAnsi="Arial" w:cs="Arial"/>
                <w:b/>
                <w:sz w:val="16"/>
                <w:szCs w:val="16"/>
              </w:rPr>
              <w:t>mai</w:t>
            </w:r>
            <w:r w:rsidRPr="008F1CF6">
              <w:rPr>
                <w:rFonts w:ascii="Arial" w:hAnsi="Arial" w:cs="Arial"/>
                <w:b/>
                <w:spacing w:val="1"/>
                <w:sz w:val="16"/>
                <w:szCs w:val="16"/>
              </w:rPr>
              <w:t xml:space="preserve"> </w:t>
            </w:r>
            <w:r w:rsidRPr="008F1CF6">
              <w:rPr>
                <w:rFonts w:ascii="Arial" w:hAnsi="Arial" w:cs="Arial"/>
                <w:b/>
                <w:sz w:val="16"/>
                <w:szCs w:val="16"/>
              </w:rPr>
              <w:t>apropiată</w:t>
            </w:r>
          </w:p>
          <w:p w14:paraId="332EC123" w14:textId="77777777" w:rsidR="00D4491E" w:rsidRPr="008F1CF6" w:rsidRDefault="00D4491E" w:rsidP="00B61F68">
            <w:pPr>
              <w:pStyle w:val="TableParagraph"/>
              <w:ind w:left="469"/>
              <w:rPr>
                <w:rFonts w:ascii="Arial" w:hAnsi="Arial" w:cs="Arial"/>
                <w:b/>
                <w:sz w:val="16"/>
                <w:szCs w:val="16"/>
              </w:rPr>
            </w:pPr>
            <w:r w:rsidRPr="008F1CF6">
              <w:rPr>
                <w:rFonts w:ascii="Arial" w:hAnsi="Arial" w:cs="Arial"/>
                <w:b/>
                <w:sz w:val="16"/>
                <w:szCs w:val="16"/>
              </w:rPr>
              <w:t>ANPIC</w:t>
            </w:r>
          </w:p>
        </w:tc>
        <w:tc>
          <w:tcPr>
            <w:tcW w:w="1119" w:type="dxa"/>
            <w:shd w:val="clear" w:color="auto" w:fill="D9D9D9" w:themeFill="background1" w:themeFillShade="D9"/>
          </w:tcPr>
          <w:p w14:paraId="23B42286" w14:textId="77777777" w:rsidR="00D4491E" w:rsidRPr="008F1CF6" w:rsidRDefault="00D4491E" w:rsidP="00B61F68">
            <w:pPr>
              <w:pStyle w:val="TableParagraph"/>
              <w:ind w:left="117"/>
              <w:rPr>
                <w:rFonts w:ascii="Arial" w:hAnsi="Arial" w:cs="Arial"/>
                <w:b/>
                <w:sz w:val="16"/>
                <w:szCs w:val="16"/>
              </w:rPr>
            </w:pPr>
            <w:r w:rsidRPr="008F1CF6">
              <w:rPr>
                <w:rFonts w:ascii="Arial" w:hAnsi="Arial" w:cs="Arial"/>
                <w:b/>
                <w:sz w:val="16"/>
                <w:szCs w:val="16"/>
              </w:rPr>
              <w:t>Alte</w:t>
            </w:r>
            <w:r w:rsidRPr="008F1CF6">
              <w:rPr>
                <w:rFonts w:ascii="Arial" w:hAnsi="Arial" w:cs="Arial"/>
                <w:b/>
                <w:spacing w:val="-3"/>
                <w:sz w:val="16"/>
                <w:szCs w:val="16"/>
              </w:rPr>
              <w:t xml:space="preserve"> </w:t>
            </w:r>
            <w:r w:rsidRPr="008F1CF6">
              <w:rPr>
                <w:rFonts w:ascii="Arial" w:hAnsi="Arial" w:cs="Arial"/>
                <w:b/>
                <w:sz w:val="16"/>
                <w:szCs w:val="16"/>
              </w:rPr>
              <w:t>informații</w:t>
            </w:r>
          </w:p>
          <w:p w14:paraId="509D3B1B" w14:textId="77777777" w:rsidR="00D4491E" w:rsidRPr="008F1CF6" w:rsidRDefault="00D4491E" w:rsidP="00B61F68">
            <w:pPr>
              <w:pStyle w:val="TableParagraph"/>
              <w:ind w:left="199"/>
              <w:rPr>
                <w:rFonts w:ascii="Arial" w:hAnsi="Arial" w:cs="Arial"/>
                <w:b/>
                <w:sz w:val="16"/>
                <w:szCs w:val="16"/>
              </w:rPr>
            </w:pPr>
            <w:r w:rsidRPr="008F1CF6">
              <w:rPr>
                <w:rFonts w:ascii="Arial" w:hAnsi="Arial" w:cs="Arial"/>
                <w:b/>
                <w:sz w:val="16"/>
                <w:szCs w:val="16"/>
              </w:rPr>
              <w:t>suplimentare</w:t>
            </w:r>
          </w:p>
        </w:tc>
      </w:tr>
      <w:tr w:rsidR="00D4491E" w:rsidRPr="008F1CF6" w14:paraId="0A2B40BA" w14:textId="77777777" w:rsidTr="00A736FF">
        <w:trPr>
          <w:trHeight w:val="1732"/>
        </w:trPr>
        <w:tc>
          <w:tcPr>
            <w:tcW w:w="983" w:type="dxa"/>
            <w:shd w:val="clear" w:color="auto" w:fill="auto"/>
          </w:tcPr>
          <w:p w14:paraId="58DBA3DF" w14:textId="77777777" w:rsidR="00D4491E" w:rsidRPr="008F1CF6" w:rsidRDefault="00D4491E" w:rsidP="00B61F68">
            <w:pPr>
              <w:pStyle w:val="TableParagraph"/>
              <w:ind w:right="82"/>
              <w:jc w:val="left"/>
              <w:rPr>
                <w:rFonts w:ascii="Arial" w:hAnsi="Arial" w:cs="Arial"/>
                <w:sz w:val="16"/>
                <w:szCs w:val="16"/>
              </w:rPr>
            </w:pPr>
            <w:r w:rsidRPr="008F1CF6">
              <w:rPr>
                <w:rFonts w:ascii="Arial" w:hAnsi="Arial" w:cs="Arial"/>
                <w:sz w:val="16"/>
                <w:szCs w:val="16"/>
              </w:rPr>
              <w:t>Construcție</w:t>
            </w:r>
          </w:p>
        </w:tc>
        <w:tc>
          <w:tcPr>
            <w:tcW w:w="1144" w:type="dxa"/>
          </w:tcPr>
          <w:p w14:paraId="7D2A79E6" w14:textId="77777777" w:rsidR="00D4491E" w:rsidRPr="008F1CF6" w:rsidRDefault="00D4491E" w:rsidP="00B61F68">
            <w:pPr>
              <w:pStyle w:val="TableParagraph"/>
              <w:ind w:left="110" w:right="82"/>
              <w:jc w:val="left"/>
              <w:rPr>
                <w:rFonts w:ascii="Arial" w:hAnsi="Arial" w:cs="Arial"/>
                <w:sz w:val="16"/>
                <w:szCs w:val="16"/>
              </w:rPr>
            </w:pPr>
          </w:p>
        </w:tc>
        <w:tc>
          <w:tcPr>
            <w:tcW w:w="1701" w:type="dxa"/>
            <w:shd w:val="clear" w:color="auto" w:fill="auto"/>
          </w:tcPr>
          <w:p w14:paraId="61936F3A" w14:textId="77777777" w:rsidR="00D4491E" w:rsidRPr="008F1CF6" w:rsidRDefault="00D4491E" w:rsidP="00B61F68">
            <w:pPr>
              <w:pStyle w:val="TableParagraph"/>
              <w:ind w:left="110" w:right="82"/>
              <w:jc w:val="left"/>
              <w:rPr>
                <w:rFonts w:ascii="Arial" w:hAnsi="Arial" w:cs="Arial"/>
                <w:sz w:val="16"/>
                <w:szCs w:val="16"/>
              </w:rPr>
            </w:pPr>
            <w:r w:rsidRPr="008F1CF6">
              <w:rPr>
                <w:rFonts w:ascii="Arial" w:hAnsi="Arial" w:cs="Arial"/>
                <w:sz w:val="16"/>
                <w:szCs w:val="16"/>
              </w:rPr>
              <w:t>Organizarea Spațiilor de depozitare</w:t>
            </w:r>
            <w:r w:rsidRPr="008F1CF6">
              <w:rPr>
                <w:rFonts w:ascii="Arial" w:hAnsi="Arial" w:cs="Arial"/>
                <w:sz w:val="16"/>
                <w:szCs w:val="16"/>
              </w:rPr>
              <w:tab/>
            </w:r>
            <w:r w:rsidRPr="008F1CF6">
              <w:rPr>
                <w:rFonts w:ascii="Arial" w:hAnsi="Arial" w:cs="Arial"/>
                <w:spacing w:val="-4"/>
                <w:sz w:val="16"/>
                <w:szCs w:val="16"/>
              </w:rPr>
              <w:t>a</w:t>
            </w:r>
            <w:r w:rsidRPr="008F1CF6">
              <w:rPr>
                <w:rFonts w:ascii="Arial" w:hAnsi="Arial" w:cs="Arial"/>
                <w:spacing w:val="-57"/>
                <w:sz w:val="16"/>
                <w:szCs w:val="16"/>
              </w:rPr>
              <w:t xml:space="preserve"> </w:t>
            </w:r>
            <w:r w:rsidRPr="008F1CF6">
              <w:rPr>
                <w:rFonts w:ascii="Arial" w:hAnsi="Arial" w:cs="Arial"/>
                <w:sz w:val="16"/>
                <w:szCs w:val="16"/>
              </w:rPr>
              <w:t>produselor</w:t>
            </w:r>
            <w:r w:rsidRPr="008F1CF6">
              <w:rPr>
                <w:rFonts w:ascii="Arial" w:hAnsi="Arial" w:cs="Arial"/>
                <w:spacing w:val="1"/>
                <w:sz w:val="16"/>
                <w:szCs w:val="16"/>
              </w:rPr>
              <w:t xml:space="preserve"> </w:t>
            </w:r>
            <w:r w:rsidRPr="008F1CF6">
              <w:rPr>
                <w:rFonts w:ascii="Arial" w:hAnsi="Arial" w:cs="Arial"/>
                <w:sz w:val="16"/>
                <w:szCs w:val="16"/>
              </w:rPr>
              <w:t xml:space="preserve">lemnoase, </w:t>
            </w:r>
            <w:r w:rsidRPr="008F1CF6">
              <w:rPr>
                <w:rFonts w:ascii="Arial" w:hAnsi="Arial" w:cs="Arial"/>
                <w:spacing w:val="-4"/>
                <w:sz w:val="16"/>
                <w:szCs w:val="16"/>
              </w:rPr>
              <w:t xml:space="preserve">a </w:t>
            </w:r>
            <w:r w:rsidRPr="008F1CF6">
              <w:rPr>
                <w:rFonts w:ascii="Arial" w:hAnsi="Arial" w:cs="Arial"/>
                <w:spacing w:val="-57"/>
                <w:sz w:val="16"/>
                <w:szCs w:val="16"/>
              </w:rPr>
              <w:t xml:space="preserve"> </w:t>
            </w:r>
            <w:r w:rsidRPr="008F1CF6">
              <w:rPr>
                <w:rFonts w:ascii="Arial" w:hAnsi="Arial" w:cs="Arial"/>
                <w:sz w:val="16"/>
                <w:szCs w:val="16"/>
              </w:rPr>
              <w:t>rumegușului, a resturilor de</w:t>
            </w:r>
            <w:r w:rsidRPr="008F1CF6">
              <w:rPr>
                <w:rFonts w:ascii="Arial" w:hAnsi="Arial" w:cs="Arial"/>
                <w:spacing w:val="1"/>
                <w:sz w:val="16"/>
                <w:szCs w:val="16"/>
              </w:rPr>
              <w:t xml:space="preserve"> e</w:t>
            </w:r>
            <w:r w:rsidRPr="008F1CF6">
              <w:rPr>
                <w:rFonts w:ascii="Arial" w:hAnsi="Arial" w:cs="Arial"/>
                <w:sz w:val="16"/>
                <w:szCs w:val="16"/>
              </w:rPr>
              <w:t>xploatare,</w:t>
            </w:r>
            <w:r w:rsidRPr="008F1CF6">
              <w:rPr>
                <w:rFonts w:ascii="Arial" w:hAnsi="Arial" w:cs="Arial"/>
                <w:spacing w:val="1"/>
                <w:sz w:val="16"/>
                <w:szCs w:val="16"/>
              </w:rPr>
              <w:t xml:space="preserve"> </w:t>
            </w:r>
            <w:r w:rsidRPr="008F1CF6">
              <w:rPr>
                <w:rFonts w:ascii="Arial" w:hAnsi="Arial" w:cs="Arial"/>
                <w:sz w:val="16"/>
                <w:szCs w:val="16"/>
              </w:rPr>
              <w:t>a</w:t>
            </w:r>
            <w:r w:rsidRPr="008F1CF6">
              <w:rPr>
                <w:rFonts w:ascii="Arial" w:hAnsi="Arial" w:cs="Arial"/>
                <w:spacing w:val="-57"/>
                <w:sz w:val="16"/>
                <w:szCs w:val="16"/>
              </w:rPr>
              <w:t xml:space="preserve"> </w:t>
            </w:r>
            <w:r w:rsidRPr="008F1CF6">
              <w:rPr>
                <w:rFonts w:ascii="Arial" w:hAnsi="Arial" w:cs="Arial"/>
                <w:sz w:val="16"/>
                <w:szCs w:val="16"/>
              </w:rPr>
              <w:t>utilajelor</w:t>
            </w:r>
            <w:r w:rsidRPr="008F1CF6">
              <w:rPr>
                <w:rFonts w:ascii="Arial" w:hAnsi="Arial" w:cs="Arial"/>
                <w:spacing w:val="18"/>
                <w:sz w:val="16"/>
                <w:szCs w:val="16"/>
              </w:rPr>
              <w:t xml:space="preserve"> </w:t>
            </w:r>
            <w:r w:rsidRPr="008F1CF6">
              <w:rPr>
                <w:rFonts w:ascii="Arial" w:hAnsi="Arial" w:cs="Arial"/>
                <w:sz w:val="16"/>
                <w:szCs w:val="16"/>
              </w:rPr>
              <w:t>de exploatare</w:t>
            </w:r>
          </w:p>
        </w:tc>
        <w:tc>
          <w:tcPr>
            <w:tcW w:w="1340" w:type="dxa"/>
            <w:shd w:val="clear" w:color="auto" w:fill="auto"/>
          </w:tcPr>
          <w:p w14:paraId="701EFBE1" w14:textId="77777777" w:rsidR="00D4491E" w:rsidRPr="008F1CF6" w:rsidRDefault="00D4491E" w:rsidP="00B61F68">
            <w:pPr>
              <w:pStyle w:val="TableParagraph"/>
              <w:ind w:left="109" w:right="82"/>
              <w:jc w:val="left"/>
              <w:rPr>
                <w:rFonts w:ascii="Arial" w:hAnsi="Arial" w:cs="Arial"/>
                <w:sz w:val="16"/>
                <w:szCs w:val="16"/>
              </w:rPr>
            </w:pPr>
          </w:p>
        </w:tc>
        <w:tc>
          <w:tcPr>
            <w:tcW w:w="1353" w:type="dxa"/>
          </w:tcPr>
          <w:p w14:paraId="6FB1D195" w14:textId="77777777" w:rsidR="00D4491E" w:rsidRPr="008F1CF6" w:rsidRDefault="00D4491E" w:rsidP="00B61F68">
            <w:pPr>
              <w:pStyle w:val="TableParagraph"/>
              <w:ind w:left="109" w:right="82"/>
              <w:jc w:val="left"/>
              <w:rPr>
                <w:rFonts w:ascii="Arial" w:hAnsi="Arial" w:cs="Arial"/>
                <w:sz w:val="16"/>
                <w:szCs w:val="16"/>
              </w:rPr>
            </w:pPr>
          </w:p>
        </w:tc>
        <w:tc>
          <w:tcPr>
            <w:tcW w:w="1353" w:type="dxa"/>
            <w:shd w:val="clear" w:color="auto" w:fill="auto"/>
          </w:tcPr>
          <w:p w14:paraId="13C2423C" w14:textId="77777777" w:rsidR="00D4491E" w:rsidRPr="008F1CF6" w:rsidRDefault="00D4491E" w:rsidP="00B61F68">
            <w:pPr>
              <w:pStyle w:val="TableParagraph"/>
              <w:ind w:left="109" w:right="82"/>
              <w:jc w:val="left"/>
              <w:rPr>
                <w:rFonts w:ascii="Arial" w:hAnsi="Arial" w:cs="Arial"/>
                <w:sz w:val="16"/>
                <w:szCs w:val="16"/>
              </w:rPr>
            </w:pPr>
            <w:r w:rsidRPr="008F1CF6">
              <w:rPr>
                <w:rFonts w:ascii="Arial" w:hAnsi="Arial" w:cs="Arial"/>
                <w:sz w:val="16"/>
                <w:szCs w:val="16"/>
              </w:rPr>
              <w:t>-</w:t>
            </w:r>
          </w:p>
        </w:tc>
        <w:tc>
          <w:tcPr>
            <w:tcW w:w="1766" w:type="dxa"/>
            <w:shd w:val="clear" w:color="auto" w:fill="auto"/>
          </w:tcPr>
          <w:p w14:paraId="1E73AA13" w14:textId="7952ADFC" w:rsidR="00D4491E" w:rsidRPr="008F1CF6" w:rsidRDefault="00D4491E" w:rsidP="00B61F68">
            <w:pPr>
              <w:pStyle w:val="Frspaiere"/>
              <w:ind w:firstLine="708"/>
              <w:rPr>
                <w:rFonts w:ascii="Arial" w:hAnsi="Arial" w:cs="Arial"/>
                <w:b/>
                <w:bCs/>
                <w:sz w:val="16"/>
                <w:szCs w:val="16"/>
              </w:rPr>
            </w:pPr>
            <w:r w:rsidRPr="008F1CF6">
              <w:rPr>
                <w:rFonts w:ascii="Arial" w:hAnsi="Arial" w:cs="Arial"/>
                <w:sz w:val="16"/>
                <w:szCs w:val="16"/>
              </w:rPr>
              <w:t>Terenul folosit</w:t>
            </w:r>
            <w:r w:rsidRPr="008F1CF6">
              <w:rPr>
                <w:rFonts w:ascii="Arial" w:hAnsi="Arial" w:cs="Arial"/>
                <w:spacing w:val="-57"/>
                <w:sz w:val="16"/>
                <w:szCs w:val="16"/>
              </w:rPr>
              <w:t xml:space="preserve">   </w:t>
            </w:r>
            <w:r w:rsidRPr="008F1CF6">
              <w:rPr>
                <w:rFonts w:ascii="Arial" w:hAnsi="Arial" w:cs="Arial"/>
                <w:sz w:val="16"/>
                <w:szCs w:val="16"/>
              </w:rPr>
              <w:t>pentru</w:t>
            </w:r>
            <w:r w:rsidRPr="008F1CF6">
              <w:rPr>
                <w:rFonts w:ascii="Arial" w:hAnsi="Arial" w:cs="Arial"/>
                <w:spacing w:val="1"/>
                <w:sz w:val="16"/>
                <w:szCs w:val="16"/>
              </w:rPr>
              <w:t xml:space="preserve"> </w:t>
            </w:r>
            <w:r w:rsidRPr="008F1CF6">
              <w:rPr>
                <w:rFonts w:ascii="Arial" w:hAnsi="Arial" w:cs="Arial"/>
                <w:sz w:val="16"/>
                <w:szCs w:val="16"/>
              </w:rPr>
              <w:t xml:space="preserve">aceste </w:t>
            </w:r>
            <w:r w:rsidRPr="008F1CF6">
              <w:rPr>
                <w:rFonts w:ascii="Arial" w:hAnsi="Arial" w:cs="Arial"/>
                <w:spacing w:val="-57"/>
                <w:sz w:val="16"/>
                <w:szCs w:val="16"/>
              </w:rPr>
              <w:t xml:space="preserve"> </w:t>
            </w:r>
            <w:r w:rsidRPr="008F1CF6">
              <w:rPr>
                <w:rFonts w:ascii="Arial" w:hAnsi="Arial" w:cs="Arial"/>
                <w:sz w:val="16"/>
                <w:szCs w:val="16"/>
              </w:rPr>
              <w:t>organizări</w:t>
            </w:r>
            <w:r w:rsidRPr="008F1CF6">
              <w:rPr>
                <w:rFonts w:ascii="Arial" w:hAnsi="Arial" w:cs="Arial"/>
                <w:spacing w:val="1"/>
                <w:sz w:val="16"/>
                <w:szCs w:val="16"/>
              </w:rPr>
              <w:t xml:space="preserve"> </w:t>
            </w:r>
            <w:r w:rsidRPr="008F1CF6">
              <w:rPr>
                <w:rFonts w:ascii="Arial" w:hAnsi="Arial" w:cs="Arial"/>
                <w:sz w:val="16"/>
                <w:szCs w:val="16"/>
              </w:rPr>
              <w:t>se</w:t>
            </w:r>
            <w:r w:rsidRPr="008F1CF6">
              <w:rPr>
                <w:rFonts w:ascii="Arial" w:hAnsi="Arial" w:cs="Arial"/>
                <w:spacing w:val="-57"/>
                <w:sz w:val="16"/>
                <w:szCs w:val="16"/>
              </w:rPr>
              <w:t xml:space="preserve"> </w:t>
            </w:r>
            <w:r w:rsidRPr="008F1CF6">
              <w:rPr>
                <w:rFonts w:ascii="Arial" w:hAnsi="Arial" w:cs="Arial"/>
                <w:sz w:val="16"/>
                <w:szCs w:val="16"/>
              </w:rPr>
              <w:t>suprapune</w:t>
            </w:r>
            <w:r w:rsidRPr="008F1CF6">
              <w:rPr>
                <w:rFonts w:ascii="Arial" w:hAnsi="Arial" w:cs="Arial"/>
                <w:spacing w:val="1"/>
                <w:sz w:val="16"/>
                <w:szCs w:val="16"/>
              </w:rPr>
              <w:t xml:space="preserve"> </w:t>
            </w:r>
            <w:r w:rsidRPr="008F1CF6">
              <w:rPr>
                <w:rFonts w:ascii="Arial" w:hAnsi="Arial" w:cs="Arial"/>
                <w:sz w:val="16"/>
                <w:szCs w:val="16"/>
              </w:rPr>
              <w:t>cu</w:t>
            </w:r>
            <w:r w:rsidRPr="008F1CF6">
              <w:rPr>
                <w:rFonts w:ascii="Arial" w:hAnsi="Arial" w:cs="Arial"/>
                <w:spacing w:val="-57"/>
                <w:sz w:val="16"/>
                <w:szCs w:val="16"/>
              </w:rPr>
              <w:t xml:space="preserve"> </w:t>
            </w:r>
            <w:r w:rsidRPr="008F1CF6">
              <w:rPr>
                <w:rFonts w:ascii="Arial" w:hAnsi="Arial" w:cs="Arial"/>
                <w:b/>
                <w:bCs/>
                <w:sz w:val="16"/>
                <w:szCs w:val="16"/>
                <w:lang w:val="hu-HU"/>
              </w:rPr>
              <w:t xml:space="preserve">ROSCI0227 </w:t>
            </w:r>
            <w:r w:rsidRPr="008F1CF6">
              <w:rPr>
                <w:rFonts w:ascii="Arial" w:hAnsi="Arial" w:cs="Arial"/>
                <w:b/>
                <w:bCs/>
                <w:sz w:val="16"/>
                <w:szCs w:val="16"/>
              </w:rPr>
              <w:t>Sighișoara - Târnava Mare</w:t>
            </w:r>
            <w:r w:rsidRPr="008F1CF6">
              <w:rPr>
                <w:rFonts w:ascii="Arial" w:hAnsi="Arial" w:cs="Arial"/>
                <w:b/>
                <w:bCs/>
                <w:sz w:val="16"/>
                <w:szCs w:val="16"/>
                <w:lang w:val="hu-HU"/>
              </w:rPr>
              <w:t xml:space="preserve"> și ROSPA0099 </w:t>
            </w:r>
            <w:r w:rsidRPr="008F1CF6">
              <w:rPr>
                <w:rFonts w:ascii="Arial" w:hAnsi="Arial" w:cs="Arial"/>
                <w:b/>
                <w:bCs/>
                <w:sz w:val="16"/>
                <w:szCs w:val="16"/>
              </w:rPr>
              <w:t>Podișul Hârtibaciului</w:t>
            </w:r>
          </w:p>
          <w:p w14:paraId="5650702B" w14:textId="77777777" w:rsidR="00D4491E" w:rsidRPr="008F1CF6" w:rsidRDefault="00D4491E" w:rsidP="00B61F68">
            <w:pPr>
              <w:pStyle w:val="TableParagraph"/>
              <w:ind w:right="82"/>
              <w:jc w:val="left"/>
              <w:rPr>
                <w:rFonts w:ascii="Arial" w:hAnsi="Arial" w:cs="Arial"/>
                <w:sz w:val="16"/>
                <w:szCs w:val="16"/>
              </w:rPr>
            </w:pPr>
          </w:p>
        </w:tc>
        <w:tc>
          <w:tcPr>
            <w:tcW w:w="1119" w:type="dxa"/>
            <w:shd w:val="clear" w:color="auto" w:fill="auto"/>
          </w:tcPr>
          <w:p w14:paraId="66EC1695" w14:textId="77777777" w:rsidR="00D4491E" w:rsidRPr="008F1CF6" w:rsidRDefault="00D4491E" w:rsidP="00B61F68">
            <w:pPr>
              <w:pStyle w:val="TableParagraph"/>
              <w:ind w:left="103"/>
              <w:rPr>
                <w:rFonts w:ascii="Arial" w:hAnsi="Arial" w:cs="Arial"/>
                <w:sz w:val="16"/>
                <w:szCs w:val="16"/>
              </w:rPr>
            </w:pPr>
            <w:r w:rsidRPr="008F1CF6">
              <w:rPr>
                <w:rFonts w:ascii="Arial" w:hAnsi="Arial" w:cs="Arial"/>
                <w:sz w:val="16"/>
                <w:szCs w:val="16"/>
              </w:rPr>
              <w:t>-</w:t>
            </w:r>
          </w:p>
        </w:tc>
      </w:tr>
      <w:tr w:rsidR="00D4491E" w:rsidRPr="008F1CF6" w14:paraId="50E40A55" w14:textId="77777777" w:rsidTr="00A736FF">
        <w:trPr>
          <w:trHeight w:val="582"/>
        </w:trPr>
        <w:tc>
          <w:tcPr>
            <w:tcW w:w="983" w:type="dxa"/>
            <w:shd w:val="clear" w:color="auto" w:fill="auto"/>
          </w:tcPr>
          <w:p w14:paraId="385ED6F1" w14:textId="77777777" w:rsidR="00D4491E" w:rsidRPr="008F1CF6" w:rsidRDefault="00D4491E" w:rsidP="00B61F68">
            <w:pPr>
              <w:pStyle w:val="TableParagraph"/>
              <w:tabs>
                <w:tab w:val="left" w:pos="1310"/>
              </w:tabs>
              <w:ind w:left="110" w:right="82"/>
              <w:jc w:val="left"/>
              <w:rPr>
                <w:rFonts w:ascii="Arial" w:hAnsi="Arial" w:cs="Arial"/>
                <w:sz w:val="16"/>
                <w:szCs w:val="16"/>
              </w:rPr>
            </w:pPr>
            <w:r w:rsidRPr="008F1CF6">
              <w:rPr>
                <w:rFonts w:ascii="Arial" w:hAnsi="Arial" w:cs="Arial"/>
                <w:sz w:val="16"/>
                <w:szCs w:val="16"/>
              </w:rPr>
              <w:t>Tăieri de produse</w:t>
            </w:r>
          </w:p>
          <w:p w14:paraId="2968BE4F" w14:textId="77777777" w:rsidR="00D4491E" w:rsidRPr="008F1CF6" w:rsidRDefault="00D4491E" w:rsidP="00B61F68">
            <w:pPr>
              <w:pStyle w:val="TableParagraph"/>
              <w:ind w:right="82"/>
              <w:jc w:val="left"/>
              <w:rPr>
                <w:rFonts w:ascii="Arial" w:hAnsi="Arial" w:cs="Arial"/>
                <w:sz w:val="16"/>
                <w:szCs w:val="16"/>
              </w:rPr>
            </w:pPr>
            <w:r w:rsidRPr="008F1CF6">
              <w:rPr>
                <w:rFonts w:ascii="Arial" w:hAnsi="Arial" w:cs="Arial"/>
                <w:sz w:val="16"/>
                <w:szCs w:val="16"/>
              </w:rPr>
              <w:t>principale</w:t>
            </w:r>
          </w:p>
        </w:tc>
        <w:tc>
          <w:tcPr>
            <w:tcW w:w="1144" w:type="dxa"/>
          </w:tcPr>
          <w:p w14:paraId="32599F9D" w14:textId="77777777" w:rsidR="00D4491E" w:rsidRPr="008F1CF6" w:rsidRDefault="00D4491E" w:rsidP="00B61F68">
            <w:pPr>
              <w:pStyle w:val="TableParagraph"/>
              <w:tabs>
                <w:tab w:val="left" w:pos="1310"/>
              </w:tabs>
              <w:ind w:left="110" w:right="82"/>
              <w:jc w:val="left"/>
              <w:rPr>
                <w:rFonts w:ascii="Arial" w:hAnsi="Arial" w:cs="Arial"/>
                <w:sz w:val="16"/>
                <w:szCs w:val="16"/>
              </w:rPr>
            </w:pPr>
          </w:p>
        </w:tc>
        <w:tc>
          <w:tcPr>
            <w:tcW w:w="1701" w:type="dxa"/>
            <w:shd w:val="clear" w:color="auto" w:fill="auto"/>
          </w:tcPr>
          <w:p w14:paraId="334D0561" w14:textId="77777777" w:rsidR="00D4491E" w:rsidRPr="008F1CF6" w:rsidRDefault="00D4491E" w:rsidP="00B61F68">
            <w:pPr>
              <w:pStyle w:val="TableParagraph"/>
              <w:ind w:left="110" w:right="82"/>
              <w:jc w:val="left"/>
              <w:rPr>
                <w:rFonts w:ascii="Arial" w:hAnsi="Arial" w:cs="Arial"/>
                <w:sz w:val="16"/>
                <w:szCs w:val="16"/>
              </w:rPr>
            </w:pPr>
            <w:r w:rsidRPr="008F1CF6">
              <w:rPr>
                <w:sz w:val="16"/>
                <w:szCs w:val="16"/>
              </w:rPr>
              <w:t>ajutorarea reg. naturale</w:t>
            </w:r>
          </w:p>
        </w:tc>
        <w:tc>
          <w:tcPr>
            <w:tcW w:w="1340" w:type="dxa"/>
            <w:shd w:val="clear" w:color="auto" w:fill="auto"/>
          </w:tcPr>
          <w:p w14:paraId="2CD42EAF" w14:textId="77777777" w:rsidR="00D4491E" w:rsidRPr="008F1CF6" w:rsidRDefault="00D4491E" w:rsidP="00B61F68">
            <w:pPr>
              <w:pStyle w:val="TableParagraph"/>
              <w:ind w:left="6" w:right="82"/>
              <w:jc w:val="left"/>
              <w:rPr>
                <w:rFonts w:ascii="Arial" w:hAnsi="Arial" w:cs="Arial"/>
                <w:sz w:val="16"/>
                <w:szCs w:val="16"/>
              </w:rPr>
            </w:pPr>
            <w:r w:rsidRPr="008F1CF6">
              <w:rPr>
                <w:rFonts w:ascii="Arial" w:hAnsi="Arial" w:cs="Arial"/>
                <w:sz w:val="16"/>
                <w:szCs w:val="16"/>
              </w:rPr>
              <w:t>-</w:t>
            </w:r>
            <w:r w:rsidRPr="008F1CF6">
              <w:rPr>
                <w:sz w:val="16"/>
                <w:szCs w:val="16"/>
              </w:rPr>
              <w:t xml:space="preserve"> nr. puieti/ha</w:t>
            </w:r>
          </w:p>
        </w:tc>
        <w:tc>
          <w:tcPr>
            <w:tcW w:w="1353" w:type="dxa"/>
          </w:tcPr>
          <w:p w14:paraId="630FBE3F" w14:textId="77777777" w:rsidR="00D4491E" w:rsidRPr="008F1CF6" w:rsidRDefault="00D4491E" w:rsidP="00B61F68">
            <w:pPr>
              <w:pStyle w:val="TableParagraph"/>
              <w:ind w:left="109" w:right="82"/>
              <w:jc w:val="left"/>
              <w:rPr>
                <w:rFonts w:ascii="Arial" w:hAnsi="Arial" w:cs="Arial"/>
                <w:sz w:val="16"/>
                <w:szCs w:val="16"/>
              </w:rPr>
            </w:pPr>
            <w:r w:rsidRPr="008F1CF6">
              <w:rPr>
                <w:sz w:val="16"/>
                <w:szCs w:val="16"/>
              </w:rPr>
              <w:t>5000p/ha</w:t>
            </w:r>
          </w:p>
        </w:tc>
        <w:tc>
          <w:tcPr>
            <w:tcW w:w="1353" w:type="dxa"/>
            <w:shd w:val="clear" w:color="auto" w:fill="auto"/>
          </w:tcPr>
          <w:p w14:paraId="6E026C72" w14:textId="3400C81B" w:rsidR="00D4491E" w:rsidRPr="008F1CF6" w:rsidRDefault="00D4491E" w:rsidP="00B61F68">
            <w:pPr>
              <w:pStyle w:val="TableParagraph"/>
              <w:ind w:left="109" w:right="82"/>
              <w:jc w:val="left"/>
              <w:rPr>
                <w:rFonts w:ascii="Arial" w:hAnsi="Arial" w:cs="Arial"/>
                <w:sz w:val="16"/>
                <w:szCs w:val="16"/>
              </w:rPr>
            </w:pPr>
          </w:p>
        </w:tc>
        <w:tc>
          <w:tcPr>
            <w:tcW w:w="1766" w:type="dxa"/>
            <w:shd w:val="clear" w:color="auto" w:fill="auto"/>
          </w:tcPr>
          <w:p w14:paraId="6E075164" w14:textId="2849D86E" w:rsidR="00D4491E" w:rsidRPr="008F1CF6" w:rsidRDefault="00D4491E" w:rsidP="00B61F68">
            <w:pPr>
              <w:pStyle w:val="TableParagraph"/>
              <w:ind w:left="104" w:right="82"/>
              <w:jc w:val="left"/>
              <w:rPr>
                <w:rFonts w:ascii="Arial" w:hAnsi="Arial" w:cs="Arial"/>
                <w:sz w:val="16"/>
                <w:szCs w:val="16"/>
              </w:rPr>
            </w:pPr>
          </w:p>
        </w:tc>
        <w:tc>
          <w:tcPr>
            <w:tcW w:w="1119" w:type="dxa"/>
            <w:shd w:val="clear" w:color="auto" w:fill="auto"/>
          </w:tcPr>
          <w:p w14:paraId="29CA4C76" w14:textId="77777777" w:rsidR="00D4491E" w:rsidRPr="008F1CF6" w:rsidRDefault="00D4491E" w:rsidP="00B61F68">
            <w:pPr>
              <w:pStyle w:val="TableParagraph"/>
              <w:rPr>
                <w:rFonts w:ascii="Arial" w:hAnsi="Arial" w:cs="Arial"/>
                <w:sz w:val="16"/>
                <w:szCs w:val="16"/>
              </w:rPr>
            </w:pPr>
          </w:p>
        </w:tc>
      </w:tr>
      <w:tr w:rsidR="0058510B" w:rsidRPr="008F1CF6" w14:paraId="471A5F9B" w14:textId="77777777" w:rsidTr="00A736FF">
        <w:trPr>
          <w:trHeight w:val="582"/>
        </w:trPr>
        <w:tc>
          <w:tcPr>
            <w:tcW w:w="983" w:type="dxa"/>
            <w:shd w:val="clear" w:color="auto" w:fill="auto"/>
          </w:tcPr>
          <w:p w14:paraId="24960008" w14:textId="77777777" w:rsidR="0058510B" w:rsidRPr="008F1CF6" w:rsidRDefault="0058510B" w:rsidP="00B61F68">
            <w:pPr>
              <w:pStyle w:val="TableParagraph"/>
              <w:tabs>
                <w:tab w:val="left" w:pos="1310"/>
              </w:tabs>
              <w:ind w:left="110" w:right="82"/>
              <w:jc w:val="left"/>
              <w:rPr>
                <w:rFonts w:ascii="Arial" w:hAnsi="Arial" w:cs="Arial"/>
                <w:sz w:val="16"/>
                <w:szCs w:val="16"/>
              </w:rPr>
            </w:pPr>
          </w:p>
        </w:tc>
        <w:tc>
          <w:tcPr>
            <w:tcW w:w="1144" w:type="dxa"/>
          </w:tcPr>
          <w:p w14:paraId="298BFAB0" w14:textId="4CD0DC19" w:rsidR="0058510B" w:rsidRPr="008F1CF6" w:rsidRDefault="0058510B" w:rsidP="00B61F68">
            <w:pPr>
              <w:pStyle w:val="TableParagraph"/>
              <w:tabs>
                <w:tab w:val="left" w:pos="1310"/>
              </w:tabs>
              <w:ind w:left="110" w:right="82"/>
              <w:jc w:val="left"/>
              <w:rPr>
                <w:rFonts w:ascii="Arial" w:hAnsi="Arial" w:cs="Arial"/>
                <w:sz w:val="16"/>
                <w:szCs w:val="16"/>
              </w:rPr>
            </w:pPr>
            <w:r w:rsidRPr="008F1CF6">
              <w:rPr>
                <w:sz w:val="16"/>
                <w:szCs w:val="16"/>
              </w:rPr>
              <w:t>modificare compozitie</w:t>
            </w:r>
          </w:p>
        </w:tc>
        <w:tc>
          <w:tcPr>
            <w:tcW w:w="1701" w:type="dxa"/>
            <w:shd w:val="clear" w:color="auto" w:fill="auto"/>
          </w:tcPr>
          <w:p w14:paraId="7A1D0C39" w14:textId="0F43EB7C" w:rsidR="0058510B" w:rsidRPr="008F1CF6" w:rsidRDefault="0058510B" w:rsidP="00B61F68">
            <w:pPr>
              <w:pStyle w:val="TableParagraph"/>
              <w:ind w:left="110" w:right="82"/>
              <w:jc w:val="left"/>
              <w:rPr>
                <w:sz w:val="16"/>
                <w:szCs w:val="16"/>
              </w:rPr>
            </w:pPr>
            <w:r w:rsidRPr="008F1CF6">
              <w:rPr>
                <w:sz w:val="16"/>
                <w:szCs w:val="16"/>
              </w:rPr>
              <w:t>extragerea exemplarelor</w:t>
            </w:r>
          </w:p>
        </w:tc>
        <w:tc>
          <w:tcPr>
            <w:tcW w:w="1340" w:type="dxa"/>
            <w:shd w:val="clear" w:color="auto" w:fill="auto"/>
          </w:tcPr>
          <w:p w14:paraId="476AE230" w14:textId="3BADABF2" w:rsidR="0058510B" w:rsidRPr="008F1CF6" w:rsidRDefault="0058510B" w:rsidP="00B61F68">
            <w:pPr>
              <w:pStyle w:val="TableParagraph"/>
              <w:ind w:left="6" w:right="82"/>
              <w:jc w:val="left"/>
              <w:rPr>
                <w:rFonts w:ascii="Arial" w:hAnsi="Arial" w:cs="Arial"/>
                <w:sz w:val="16"/>
                <w:szCs w:val="16"/>
              </w:rPr>
            </w:pPr>
            <w:r w:rsidRPr="008F1CF6">
              <w:rPr>
                <w:rFonts w:ascii="Arial" w:hAnsi="Arial" w:cs="Arial"/>
                <w:sz w:val="16"/>
                <w:szCs w:val="16"/>
              </w:rPr>
              <w:t>-</w:t>
            </w:r>
          </w:p>
        </w:tc>
        <w:tc>
          <w:tcPr>
            <w:tcW w:w="1353" w:type="dxa"/>
          </w:tcPr>
          <w:p w14:paraId="6A743276" w14:textId="10AA29B9" w:rsidR="0058510B" w:rsidRPr="008F1CF6" w:rsidRDefault="0058510B" w:rsidP="00B61F68">
            <w:pPr>
              <w:pStyle w:val="TableParagraph"/>
              <w:ind w:left="109" w:right="82"/>
              <w:jc w:val="left"/>
              <w:rPr>
                <w:sz w:val="16"/>
                <w:szCs w:val="16"/>
              </w:rPr>
            </w:pPr>
            <w:r w:rsidRPr="008F1CF6">
              <w:rPr>
                <w:rFonts w:ascii="Arial" w:hAnsi="Arial" w:cs="Arial"/>
                <w:sz w:val="16"/>
                <w:szCs w:val="16"/>
              </w:rPr>
              <w:t>-</w:t>
            </w:r>
          </w:p>
        </w:tc>
        <w:tc>
          <w:tcPr>
            <w:tcW w:w="1353" w:type="dxa"/>
            <w:shd w:val="clear" w:color="auto" w:fill="auto"/>
          </w:tcPr>
          <w:p w14:paraId="06C0CFB5" w14:textId="2475A587" w:rsidR="0058510B" w:rsidRPr="008F1CF6" w:rsidRDefault="0058510B" w:rsidP="00B61F68">
            <w:pPr>
              <w:pStyle w:val="TableParagraph"/>
              <w:ind w:left="109" w:right="82"/>
              <w:jc w:val="left"/>
              <w:rPr>
                <w:rFonts w:ascii="Arial" w:hAnsi="Arial" w:cs="Arial"/>
                <w:sz w:val="16"/>
                <w:szCs w:val="16"/>
              </w:rPr>
            </w:pPr>
            <w:r w:rsidRPr="008F1CF6">
              <w:rPr>
                <w:rFonts w:ascii="Arial" w:hAnsi="Arial" w:cs="Arial"/>
                <w:sz w:val="16"/>
                <w:szCs w:val="16"/>
              </w:rPr>
              <w:t xml:space="preserve">u.a. 1A, 1G, 1H, %2D, 4C, </w:t>
            </w:r>
            <w:r w:rsidRPr="008F1CF6">
              <w:rPr>
                <w:rFonts w:ascii="Arial" w:hAnsi="Arial" w:cs="Arial"/>
                <w:sz w:val="16"/>
                <w:szCs w:val="16"/>
                <w:lang w:val="ro-RO"/>
              </w:rPr>
              <w:t xml:space="preserve">7A, 12C, 12D, 14C, </w:t>
            </w:r>
            <w:r w:rsidRPr="008F1CF6">
              <w:rPr>
                <w:rFonts w:ascii="Arial" w:hAnsi="Arial" w:cs="Arial"/>
                <w:sz w:val="16"/>
                <w:szCs w:val="16"/>
              </w:rPr>
              <w:t>15C, 20A, 22A, 23A  24D</w:t>
            </w:r>
          </w:p>
        </w:tc>
        <w:tc>
          <w:tcPr>
            <w:tcW w:w="1766" w:type="dxa"/>
            <w:shd w:val="clear" w:color="auto" w:fill="auto"/>
          </w:tcPr>
          <w:p w14:paraId="505BFC11" w14:textId="77777777" w:rsidR="0058510B" w:rsidRPr="008F1CF6" w:rsidRDefault="0058510B" w:rsidP="00B61F68">
            <w:pPr>
              <w:pStyle w:val="TableParagraph"/>
              <w:ind w:left="104" w:firstLine="92"/>
              <w:rPr>
                <w:rFonts w:ascii="Arial" w:hAnsi="Arial" w:cs="Arial"/>
                <w:sz w:val="16"/>
                <w:szCs w:val="16"/>
              </w:rPr>
            </w:pPr>
            <w:r w:rsidRPr="008F1CF6">
              <w:rPr>
                <w:rFonts w:ascii="Arial" w:hAnsi="Arial" w:cs="Arial"/>
                <w:sz w:val="16"/>
                <w:szCs w:val="16"/>
              </w:rPr>
              <w:t>Unitățile amenajistice</w:t>
            </w:r>
          </w:p>
          <w:p w14:paraId="2DED0961" w14:textId="73E1F1B6" w:rsidR="0058510B" w:rsidRPr="008F1CF6" w:rsidRDefault="0058510B" w:rsidP="00B61F68">
            <w:pPr>
              <w:pStyle w:val="TableParagraph"/>
              <w:ind w:left="104" w:right="82"/>
              <w:jc w:val="left"/>
              <w:rPr>
                <w:rFonts w:ascii="Arial" w:hAnsi="Arial" w:cs="Arial"/>
                <w:sz w:val="16"/>
                <w:szCs w:val="16"/>
              </w:rPr>
            </w:pPr>
            <w:r w:rsidRPr="008F1CF6">
              <w:rPr>
                <w:rFonts w:ascii="Arial" w:hAnsi="Arial" w:cs="Arial"/>
                <w:sz w:val="16"/>
                <w:szCs w:val="16"/>
              </w:rPr>
              <w:t>pe</w:t>
            </w:r>
            <w:r w:rsidRPr="008F1CF6">
              <w:rPr>
                <w:rFonts w:ascii="Arial" w:hAnsi="Arial" w:cs="Arial"/>
                <w:sz w:val="16"/>
                <w:szCs w:val="16"/>
              </w:rPr>
              <w:tab/>
              <w:t xml:space="preserve">care sunt propuse tăieri de produse principale se suprapun cu </w:t>
            </w:r>
            <w:r w:rsidRPr="008F1CF6">
              <w:rPr>
                <w:rFonts w:ascii="Arial" w:hAnsi="Arial" w:cs="Arial"/>
                <w:b/>
                <w:bCs/>
                <w:sz w:val="16"/>
                <w:szCs w:val="16"/>
                <w:lang w:val="hu-HU"/>
              </w:rPr>
              <w:t xml:space="preserve">ROSCI0227 </w:t>
            </w:r>
            <w:r w:rsidRPr="008F1CF6">
              <w:rPr>
                <w:rFonts w:ascii="Arial" w:hAnsi="Arial" w:cs="Arial"/>
                <w:b/>
                <w:bCs/>
                <w:sz w:val="16"/>
                <w:szCs w:val="16"/>
              </w:rPr>
              <w:t>Sighișoara - Târnava Mare</w:t>
            </w:r>
            <w:r w:rsidRPr="008F1CF6">
              <w:rPr>
                <w:rFonts w:ascii="Arial" w:hAnsi="Arial" w:cs="Arial"/>
                <w:b/>
                <w:bCs/>
                <w:sz w:val="16"/>
                <w:szCs w:val="16"/>
                <w:lang w:val="hu-HU"/>
              </w:rPr>
              <w:t xml:space="preserve"> și ROSPA0099 </w:t>
            </w:r>
            <w:r w:rsidRPr="008F1CF6">
              <w:rPr>
                <w:rFonts w:ascii="Arial" w:hAnsi="Arial" w:cs="Arial"/>
                <w:b/>
                <w:bCs/>
                <w:sz w:val="16"/>
                <w:szCs w:val="16"/>
              </w:rPr>
              <w:t>Podișul Hârtibaciului</w:t>
            </w:r>
          </w:p>
        </w:tc>
        <w:tc>
          <w:tcPr>
            <w:tcW w:w="1119" w:type="dxa"/>
            <w:shd w:val="clear" w:color="auto" w:fill="auto"/>
          </w:tcPr>
          <w:p w14:paraId="798D91AC" w14:textId="77777777" w:rsidR="0058510B" w:rsidRPr="008F1CF6" w:rsidRDefault="0058510B" w:rsidP="00B61F68">
            <w:pPr>
              <w:pStyle w:val="TableParagraph"/>
              <w:rPr>
                <w:rFonts w:ascii="Arial" w:hAnsi="Arial" w:cs="Arial"/>
                <w:sz w:val="16"/>
                <w:szCs w:val="16"/>
              </w:rPr>
            </w:pPr>
          </w:p>
        </w:tc>
      </w:tr>
      <w:tr w:rsidR="0058510B" w:rsidRPr="008F1CF6" w14:paraId="7E6EB407" w14:textId="77777777" w:rsidTr="00A736FF">
        <w:trPr>
          <w:trHeight w:val="582"/>
        </w:trPr>
        <w:tc>
          <w:tcPr>
            <w:tcW w:w="983" w:type="dxa"/>
            <w:shd w:val="clear" w:color="auto" w:fill="auto"/>
          </w:tcPr>
          <w:p w14:paraId="2D2E6B98" w14:textId="77777777" w:rsidR="0058510B" w:rsidRPr="008F1CF6" w:rsidRDefault="0058510B" w:rsidP="00B61F68">
            <w:pPr>
              <w:pStyle w:val="TableParagraph"/>
              <w:tabs>
                <w:tab w:val="left" w:pos="1310"/>
              </w:tabs>
              <w:ind w:left="110" w:right="82"/>
              <w:jc w:val="left"/>
              <w:rPr>
                <w:rFonts w:ascii="Arial" w:hAnsi="Arial" w:cs="Arial"/>
                <w:sz w:val="16"/>
                <w:szCs w:val="16"/>
              </w:rPr>
            </w:pPr>
          </w:p>
        </w:tc>
        <w:tc>
          <w:tcPr>
            <w:tcW w:w="1144" w:type="dxa"/>
          </w:tcPr>
          <w:p w14:paraId="68E276B1" w14:textId="6B0F6AA2" w:rsidR="0058510B" w:rsidRPr="008F1CF6" w:rsidRDefault="0058510B" w:rsidP="00B61F68">
            <w:pPr>
              <w:pStyle w:val="TableParagraph"/>
              <w:tabs>
                <w:tab w:val="left" w:pos="1310"/>
              </w:tabs>
              <w:ind w:left="110" w:right="82"/>
              <w:jc w:val="left"/>
              <w:rPr>
                <w:rFonts w:ascii="Arial" w:hAnsi="Arial" w:cs="Arial"/>
                <w:sz w:val="16"/>
                <w:szCs w:val="16"/>
              </w:rPr>
            </w:pPr>
            <w:r w:rsidRPr="008F1CF6">
              <w:rPr>
                <w:sz w:val="16"/>
                <w:szCs w:val="16"/>
              </w:rPr>
              <w:t>emisii gaze esapament</w:t>
            </w:r>
          </w:p>
        </w:tc>
        <w:tc>
          <w:tcPr>
            <w:tcW w:w="1701" w:type="dxa"/>
            <w:shd w:val="clear" w:color="auto" w:fill="auto"/>
          </w:tcPr>
          <w:p w14:paraId="52F04149" w14:textId="497AAD2E" w:rsidR="0058510B" w:rsidRPr="008F1CF6" w:rsidRDefault="0058510B" w:rsidP="00B61F68">
            <w:pPr>
              <w:pStyle w:val="TableParagraph"/>
              <w:tabs>
                <w:tab w:val="left" w:pos="1310"/>
              </w:tabs>
              <w:ind w:left="110" w:right="82"/>
              <w:rPr>
                <w:rFonts w:ascii="Arial" w:hAnsi="Arial" w:cs="Arial"/>
                <w:sz w:val="16"/>
                <w:szCs w:val="16"/>
              </w:rPr>
            </w:pPr>
            <w:r w:rsidRPr="008F1CF6">
              <w:rPr>
                <w:sz w:val="16"/>
                <w:szCs w:val="16"/>
              </w:rPr>
              <w:t>taierea mecanica</w:t>
            </w:r>
          </w:p>
        </w:tc>
        <w:tc>
          <w:tcPr>
            <w:tcW w:w="1340" w:type="dxa"/>
            <w:shd w:val="clear" w:color="auto" w:fill="auto"/>
          </w:tcPr>
          <w:p w14:paraId="66057751" w14:textId="02529FF2" w:rsidR="0058510B" w:rsidRPr="008F1CF6" w:rsidRDefault="0058510B" w:rsidP="00B61F68">
            <w:pPr>
              <w:pStyle w:val="TableParagraph"/>
              <w:ind w:left="6" w:right="82"/>
              <w:jc w:val="left"/>
              <w:rPr>
                <w:rFonts w:ascii="Arial" w:hAnsi="Arial" w:cs="Arial"/>
                <w:sz w:val="16"/>
                <w:szCs w:val="16"/>
              </w:rPr>
            </w:pPr>
            <w:r w:rsidRPr="008F1CF6">
              <w:rPr>
                <w:sz w:val="16"/>
                <w:szCs w:val="16"/>
              </w:rPr>
              <w:t>concentratie noxe</w:t>
            </w:r>
          </w:p>
        </w:tc>
        <w:tc>
          <w:tcPr>
            <w:tcW w:w="1353" w:type="dxa"/>
          </w:tcPr>
          <w:p w14:paraId="7ABF4A8B" w14:textId="36CEBF69" w:rsidR="0058510B" w:rsidRPr="008F1CF6" w:rsidRDefault="0058510B" w:rsidP="00B61F68">
            <w:pPr>
              <w:pStyle w:val="TableParagraph"/>
              <w:ind w:left="109" w:right="82"/>
              <w:jc w:val="left"/>
              <w:rPr>
                <w:sz w:val="16"/>
                <w:szCs w:val="16"/>
              </w:rPr>
            </w:pPr>
            <w:r w:rsidRPr="008F1CF6">
              <w:rPr>
                <w:sz w:val="16"/>
                <w:szCs w:val="16"/>
              </w:rPr>
              <w:t>nesemnifi cativa</w:t>
            </w:r>
          </w:p>
        </w:tc>
        <w:tc>
          <w:tcPr>
            <w:tcW w:w="1353" w:type="dxa"/>
            <w:shd w:val="clear" w:color="auto" w:fill="auto"/>
          </w:tcPr>
          <w:p w14:paraId="179BBAD2" w14:textId="77777777" w:rsidR="0058510B" w:rsidRPr="008F1CF6" w:rsidRDefault="0058510B" w:rsidP="00B61F68">
            <w:pPr>
              <w:pStyle w:val="TableParagraph"/>
              <w:ind w:left="109" w:right="82"/>
              <w:jc w:val="left"/>
              <w:rPr>
                <w:rFonts w:ascii="Arial" w:hAnsi="Arial" w:cs="Arial"/>
                <w:sz w:val="16"/>
                <w:szCs w:val="16"/>
              </w:rPr>
            </w:pPr>
          </w:p>
        </w:tc>
        <w:tc>
          <w:tcPr>
            <w:tcW w:w="1766" w:type="dxa"/>
            <w:shd w:val="clear" w:color="auto" w:fill="auto"/>
          </w:tcPr>
          <w:p w14:paraId="4C5ADBBC" w14:textId="77777777" w:rsidR="0058510B" w:rsidRPr="008F1CF6" w:rsidRDefault="0058510B" w:rsidP="00B61F68">
            <w:pPr>
              <w:pStyle w:val="TableParagraph"/>
              <w:ind w:left="104" w:firstLine="92"/>
              <w:rPr>
                <w:rFonts w:ascii="Arial" w:hAnsi="Arial" w:cs="Arial"/>
                <w:sz w:val="16"/>
                <w:szCs w:val="16"/>
              </w:rPr>
            </w:pPr>
          </w:p>
        </w:tc>
        <w:tc>
          <w:tcPr>
            <w:tcW w:w="1119" w:type="dxa"/>
            <w:shd w:val="clear" w:color="auto" w:fill="auto"/>
          </w:tcPr>
          <w:p w14:paraId="54ACA625" w14:textId="77777777" w:rsidR="0058510B" w:rsidRPr="008F1CF6" w:rsidRDefault="0058510B" w:rsidP="00B61F68">
            <w:pPr>
              <w:pStyle w:val="TableParagraph"/>
              <w:rPr>
                <w:rFonts w:ascii="Arial" w:hAnsi="Arial" w:cs="Arial"/>
                <w:sz w:val="16"/>
                <w:szCs w:val="16"/>
              </w:rPr>
            </w:pPr>
          </w:p>
        </w:tc>
      </w:tr>
      <w:tr w:rsidR="0058510B" w:rsidRPr="008F1CF6" w14:paraId="13D26452" w14:textId="77777777" w:rsidTr="00A736FF">
        <w:trPr>
          <w:trHeight w:val="582"/>
        </w:trPr>
        <w:tc>
          <w:tcPr>
            <w:tcW w:w="983" w:type="dxa"/>
            <w:shd w:val="clear" w:color="auto" w:fill="auto"/>
          </w:tcPr>
          <w:p w14:paraId="621BFFC4" w14:textId="77777777" w:rsidR="0058510B" w:rsidRPr="008F1CF6" w:rsidRDefault="0058510B" w:rsidP="00B61F68">
            <w:pPr>
              <w:pStyle w:val="TableParagraph"/>
              <w:tabs>
                <w:tab w:val="left" w:pos="1310"/>
              </w:tabs>
              <w:ind w:left="110" w:right="82"/>
              <w:jc w:val="left"/>
              <w:rPr>
                <w:rFonts w:ascii="Arial" w:hAnsi="Arial" w:cs="Arial"/>
                <w:sz w:val="16"/>
                <w:szCs w:val="16"/>
              </w:rPr>
            </w:pPr>
          </w:p>
        </w:tc>
        <w:tc>
          <w:tcPr>
            <w:tcW w:w="1144" w:type="dxa"/>
          </w:tcPr>
          <w:p w14:paraId="672FF66A" w14:textId="3491F757" w:rsidR="0058510B" w:rsidRPr="008F1CF6" w:rsidRDefault="0058510B" w:rsidP="00B61F68">
            <w:pPr>
              <w:pStyle w:val="TableParagraph"/>
              <w:tabs>
                <w:tab w:val="left" w:pos="1310"/>
              </w:tabs>
              <w:ind w:left="110" w:right="82"/>
              <w:jc w:val="left"/>
              <w:rPr>
                <w:rFonts w:ascii="Arial" w:hAnsi="Arial" w:cs="Arial"/>
                <w:sz w:val="16"/>
                <w:szCs w:val="16"/>
              </w:rPr>
            </w:pPr>
            <w:r w:rsidRPr="008F1CF6">
              <w:rPr>
                <w:sz w:val="16"/>
                <w:szCs w:val="16"/>
              </w:rPr>
              <w:t>zgomot</w:t>
            </w:r>
          </w:p>
        </w:tc>
        <w:tc>
          <w:tcPr>
            <w:tcW w:w="1701" w:type="dxa"/>
            <w:shd w:val="clear" w:color="auto" w:fill="auto"/>
          </w:tcPr>
          <w:p w14:paraId="360D3625" w14:textId="5ECA8711" w:rsidR="0058510B" w:rsidRPr="008F1CF6" w:rsidRDefault="0058510B" w:rsidP="00B61F68">
            <w:pPr>
              <w:pStyle w:val="TableParagraph"/>
              <w:tabs>
                <w:tab w:val="left" w:pos="1310"/>
              </w:tabs>
              <w:ind w:left="110" w:right="82"/>
              <w:rPr>
                <w:rFonts w:ascii="Arial" w:hAnsi="Arial" w:cs="Arial"/>
                <w:sz w:val="16"/>
                <w:szCs w:val="16"/>
              </w:rPr>
            </w:pPr>
            <w:r w:rsidRPr="008F1CF6">
              <w:rPr>
                <w:sz w:val="16"/>
                <w:szCs w:val="16"/>
              </w:rPr>
              <w:t>-</w:t>
            </w:r>
          </w:p>
        </w:tc>
        <w:tc>
          <w:tcPr>
            <w:tcW w:w="1340" w:type="dxa"/>
            <w:shd w:val="clear" w:color="auto" w:fill="auto"/>
          </w:tcPr>
          <w:p w14:paraId="33E30A06" w14:textId="1AAC7570" w:rsidR="0058510B" w:rsidRPr="008F1CF6" w:rsidRDefault="0058510B" w:rsidP="00B61F68">
            <w:pPr>
              <w:pStyle w:val="TableParagraph"/>
              <w:ind w:left="6" w:right="82"/>
              <w:jc w:val="left"/>
              <w:rPr>
                <w:rFonts w:ascii="Arial" w:hAnsi="Arial" w:cs="Arial"/>
                <w:sz w:val="16"/>
                <w:szCs w:val="16"/>
              </w:rPr>
            </w:pPr>
            <w:r w:rsidRPr="008F1CF6">
              <w:rPr>
                <w:sz w:val="16"/>
                <w:szCs w:val="16"/>
              </w:rPr>
              <w:t>decibeli</w:t>
            </w:r>
          </w:p>
        </w:tc>
        <w:tc>
          <w:tcPr>
            <w:tcW w:w="1353" w:type="dxa"/>
          </w:tcPr>
          <w:p w14:paraId="28046731" w14:textId="6522107E" w:rsidR="0058510B" w:rsidRPr="008F1CF6" w:rsidRDefault="0058510B" w:rsidP="00B61F68">
            <w:pPr>
              <w:pStyle w:val="TableParagraph"/>
              <w:ind w:left="109" w:right="82"/>
              <w:jc w:val="left"/>
              <w:rPr>
                <w:sz w:val="16"/>
                <w:szCs w:val="16"/>
              </w:rPr>
            </w:pPr>
            <w:r w:rsidRPr="008F1CF6">
              <w:rPr>
                <w:rFonts w:ascii="Arial" w:hAnsi="Arial" w:cs="Arial"/>
                <w:sz w:val="16"/>
                <w:szCs w:val="16"/>
              </w:rPr>
              <w:t>-</w:t>
            </w:r>
          </w:p>
        </w:tc>
        <w:tc>
          <w:tcPr>
            <w:tcW w:w="1353" w:type="dxa"/>
            <w:shd w:val="clear" w:color="auto" w:fill="auto"/>
          </w:tcPr>
          <w:p w14:paraId="4BF78290" w14:textId="77777777" w:rsidR="0058510B" w:rsidRPr="008F1CF6" w:rsidRDefault="0058510B" w:rsidP="00B61F68">
            <w:pPr>
              <w:pStyle w:val="TableParagraph"/>
              <w:ind w:left="109" w:right="82"/>
              <w:jc w:val="left"/>
              <w:rPr>
                <w:rFonts w:ascii="Arial" w:hAnsi="Arial" w:cs="Arial"/>
                <w:sz w:val="16"/>
                <w:szCs w:val="16"/>
              </w:rPr>
            </w:pPr>
          </w:p>
        </w:tc>
        <w:tc>
          <w:tcPr>
            <w:tcW w:w="1766" w:type="dxa"/>
            <w:shd w:val="clear" w:color="auto" w:fill="auto"/>
          </w:tcPr>
          <w:p w14:paraId="7158BE41" w14:textId="77777777" w:rsidR="0058510B" w:rsidRPr="008F1CF6" w:rsidRDefault="0058510B" w:rsidP="00B61F68">
            <w:pPr>
              <w:pStyle w:val="TableParagraph"/>
              <w:ind w:left="104" w:firstLine="92"/>
              <w:rPr>
                <w:rFonts w:ascii="Arial" w:hAnsi="Arial" w:cs="Arial"/>
                <w:sz w:val="16"/>
                <w:szCs w:val="16"/>
              </w:rPr>
            </w:pPr>
          </w:p>
        </w:tc>
        <w:tc>
          <w:tcPr>
            <w:tcW w:w="1119" w:type="dxa"/>
            <w:shd w:val="clear" w:color="auto" w:fill="auto"/>
          </w:tcPr>
          <w:p w14:paraId="7487ABB0" w14:textId="77777777" w:rsidR="0058510B" w:rsidRPr="008F1CF6" w:rsidRDefault="0058510B" w:rsidP="00B61F68">
            <w:pPr>
              <w:pStyle w:val="TableParagraph"/>
              <w:rPr>
                <w:rFonts w:ascii="Arial" w:hAnsi="Arial" w:cs="Arial"/>
                <w:sz w:val="16"/>
                <w:szCs w:val="16"/>
              </w:rPr>
            </w:pPr>
          </w:p>
        </w:tc>
      </w:tr>
      <w:tr w:rsidR="0058510B" w:rsidRPr="008F1CF6" w14:paraId="68696E63" w14:textId="77777777" w:rsidTr="00283483">
        <w:trPr>
          <w:trHeight w:val="504"/>
        </w:trPr>
        <w:tc>
          <w:tcPr>
            <w:tcW w:w="983" w:type="dxa"/>
            <w:vMerge w:val="restart"/>
            <w:shd w:val="clear" w:color="auto" w:fill="auto"/>
          </w:tcPr>
          <w:p w14:paraId="576D32F3" w14:textId="77777777" w:rsidR="0058510B" w:rsidRPr="008F1CF6" w:rsidRDefault="0058510B" w:rsidP="00B61F68">
            <w:pPr>
              <w:pStyle w:val="TableParagraph"/>
              <w:ind w:right="82"/>
              <w:jc w:val="left"/>
              <w:rPr>
                <w:rFonts w:ascii="Arial" w:hAnsi="Arial" w:cs="Arial"/>
                <w:sz w:val="16"/>
                <w:szCs w:val="16"/>
              </w:rPr>
            </w:pPr>
            <w:r w:rsidRPr="008F1CF6">
              <w:rPr>
                <w:rFonts w:ascii="Arial" w:hAnsi="Arial" w:cs="Arial"/>
                <w:sz w:val="16"/>
                <w:szCs w:val="16"/>
              </w:rPr>
              <w:t>Rărituri</w:t>
            </w:r>
          </w:p>
        </w:tc>
        <w:tc>
          <w:tcPr>
            <w:tcW w:w="1144" w:type="dxa"/>
            <w:tcBorders>
              <w:bottom w:val="single" w:sz="4" w:space="0" w:color="auto"/>
            </w:tcBorders>
          </w:tcPr>
          <w:p w14:paraId="1348667A" w14:textId="77777777" w:rsidR="0058510B" w:rsidRPr="008F1CF6" w:rsidRDefault="0058510B" w:rsidP="00B61F68">
            <w:pPr>
              <w:pStyle w:val="TableParagraph"/>
              <w:tabs>
                <w:tab w:val="left" w:pos="1310"/>
              </w:tabs>
              <w:ind w:left="110" w:right="82"/>
              <w:jc w:val="left"/>
              <w:rPr>
                <w:rFonts w:ascii="Arial" w:hAnsi="Arial" w:cs="Arial"/>
                <w:sz w:val="16"/>
                <w:szCs w:val="16"/>
              </w:rPr>
            </w:pPr>
            <w:r w:rsidRPr="008F1CF6">
              <w:rPr>
                <w:sz w:val="16"/>
                <w:szCs w:val="16"/>
              </w:rPr>
              <w:t>modificare compozitie</w:t>
            </w:r>
          </w:p>
        </w:tc>
        <w:tc>
          <w:tcPr>
            <w:tcW w:w="1701" w:type="dxa"/>
            <w:tcBorders>
              <w:bottom w:val="single" w:sz="4" w:space="0" w:color="auto"/>
            </w:tcBorders>
            <w:shd w:val="clear" w:color="auto" w:fill="auto"/>
          </w:tcPr>
          <w:p w14:paraId="5B9013C3" w14:textId="77777777" w:rsidR="0058510B" w:rsidRPr="008F1CF6" w:rsidRDefault="0058510B" w:rsidP="00B61F68">
            <w:pPr>
              <w:pStyle w:val="TableParagraph"/>
              <w:tabs>
                <w:tab w:val="left" w:pos="1310"/>
              </w:tabs>
              <w:ind w:left="110" w:right="82"/>
              <w:jc w:val="left"/>
              <w:rPr>
                <w:rFonts w:ascii="Arial" w:hAnsi="Arial" w:cs="Arial"/>
                <w:sz w:val="16"/>
                <w:szCs w:val="16"/>
              </w:rPr>
            </w:pPr>
            <w:r w:rsidRPr="008F1CF6">
              <w:rPr>
                <w:sz w:val="16"/>
                <w:szCs w:val="16"/>
              </w:rPr>
              <w:t>extragerea exemplarelor</w:t>
            </w:r>
          </w:p>
        </w:tc>
        <w:tc>
          <w:tcPr>
            <w:tcW w:w="1340" w:type="dxa"/>
            <w:tcBorders>
              <w:bottom w:val="single" w:sz="4" w:space="0" w:color="auto"/>
            </w:tcBorders>
            <w:shd w:val="clear" w:color="auto" w:fill="auto"/>
          </w:tcPr>
          <w:p w14:paraId="4152F795" w14:textId="77777777" w:rsidR="0058510B" w:rsidRPr="008F1CF6" w:rsidRDefault="0058510B" w:rsidP="00B61F68">
            <w:pPr>
              <w:pStyle w:val="TableParagraph"/>
              <w:ind w:left="6" w:right="82"/>
              <w:jc w:val="left"/>
              <w:rPr>
                <w:rFonts w:ascii="Arial" w:hAnsi="Arial" w:cs="Arial"/>
                <w:sz w:val="16"/>
                <w:szCs w:val="16"/>
              </w:rPr>
            </w:pPr>
            <w:r w:rsidRPr="008F1CF6">
              <w:rPr>
                <w:rFonts w:ascii="Arial" w:hAnsi="Arial" w:cs="Arial"/>
                <w:sz w:val="16"/>
                <w:szCs w:val="16"/>
              </w:rPr>
              <w:t>-</w:t>
            </w:r>
          </w:p>
        </w:tc>
        <w:tc>
          <w:tcPr>
            <w:tcW w:w="1353" w:type="dxa"/>
            <w:tcBorders>
              <w:bottom w:val="single" w:sz="4" w:space="0" w:color="auto"/>
            </w:tcBorders>
          </w:tcPr>
          <w:p w14:paraId="26F0DD81" w14:textId="77777777" w:rsidR="0058510B" w:rsidRPr="008F1CF6" w:rsidRDefault="0058510B" w:rsidP="00B61F68">
            <w:pPr>
              <w:pStyle w:val="TableParagraph"/>
              <w:ind w:left="109" w:right="82"/>
              <w:jc w:val="left"/>
              <w:rPr>
                <w:rFonts w:ascii="Arial" w:hAnsi="Arial" w:cs="Arial"/>
                <w:sz w:val="16"/>
                <w:szCs w:val="16"/>
              </w:rPr>
            </w:pPr>
            <w:r w:rsidRPr="008F1CF6">
              <w:rPr>
                <w:rFonts w:ascii="Arial" w:hAnsi="Arial" w:cs="Arial"/>
                <w:sz w:val="16"/>
                <w:szCs w:val="16"/>
              </w:rPr>
              <w:t>-</w:t>
            </w:r>
          </w:p>
        </w:tc>
        <w:tc>
          <w:tcPr>
            <w:tcW w:w="1353" w:type="dxa"/>
            <w:vMerge w:val="restart"/>
            <w:shd w:val="clear" w:color="auto" w:fill="auto"/>
            <w:vAlign w:val="center"/>
          </w:tcPr>
          <w:p w14:paraId="016E778E" w14:textId="6D74BDB7" w:rsidR="0058510B" w:rsidRPr="008F1CF6" w:rsidRDefault="0058510B" w:rsidP="00B61F68">
            <w:pPr>
              <w:pStyle w:val="TableParagraph"/>
              <w:ind w:left="109" w:right="82"/>
              <w:jc w:val="left"/>
              <w:rPr>
                <w:rFonts w:ascii="Arial" w:hAnsi="Arial" w:cs="Arial"/>
                <w:sz w:val="16"/>
                <w:szCs w:val="16"/>
              </w:rPr>
            </w:pPr>
            <w:r w:rsidRPr="008F1CF6">
              <w:rPr>
                <w:rFonts w:ascii="Arial" w:hAnsi="Arial" w:cs="Arial"/>
                <w:sz w:val="16"/>
                <w:szCs w:val="16"/>
                <w:lang w:val="ro-RO"/>
              </w:rPr>
              <w:t>u.a. 1B, 1F, 12A, 22B, 25C</w:t>
            </w:r>
          </w:p>
        </w:tc>
        <w:tc>
          <w:tcPr>
            <w:tcW w:w="1766" w:type="dxa"/>
            <w:vMerge w:val="restart"/>
            <w:shd w:val="clear" w:color="auto" w:fill="auto"/>
            <w:vAlign w:val="center"/>
          </w:tcPr>
          <w:p w14:paraId="18AB9361" w14:textId="77777777" w:rsidR="0058510B" w:rsidRPr="008F1CF6" w:rsidRDefault="0058510B" w:rsidP="00B61F68">
            <w:pPr>
              <w:pStyle w:val="TableParagraph"/>
              <w:ind w:left="104" w:firstLine="92"/>
              <w:rPr>
                <w:rFonts w:ascii="Arial" w:hAnsi="Arial" w:cs="Arial"/>
                <w:sz w:val="16"/>
                <w:szCs w:val="16"/>
              </w:rPr>
            </w:pPr>
            <w:r w:rsidRPr="008F1CF6">
              <w:rPr>
                <w:rFonts w:ascii="Arial" w:hAnsi="Arial" w:cs="Arial"/>
                <w:sz w:val="16"/>
                <w:szCs w:val="16"/>
              </w:rPr>
              <w:t>Unitățile amenajistice</w:t>
            </w:r>
          </w:p>
          <w:p w14:paraId="3D9D9D35" w14:textId="0941BB2C" w:rsidR="0058510B" w:rsidRPr="008F1CF6" w:rsidRDefault="0058510B" w:rsidP="00B61F68">
            <w:pPr>
              <w:pStyle w:val="TableParagraph"/>
              <w:ind w:left="104" w:right="82"/>
              <w:jc w:val="left"/>
              <w:rPr>
                <w:rFonts w:ascii="Arial" w:hAnsi="Arial" w:cs="Arial"/>
                <w:sz w:val="16"/>
                <w:szCs w:val="16"/>
              </w:rPr>
            </w:pPr>
            <w:r w:rsidRPr="008F1CF6">
              <w:rPr>
                <w:rFonts w:ascii="Arial" w:hAnsi="Arial" w:cs="Arial"/>
                <w:sz w:val="16"/>
                <w:szCs w:val="16"/>
              </w:rPr>
              <w:t xml:space="preserve">pe care sunt propuse rărituri se suprapun cu </w:t>
            </w:r>
            <w:r w:rsidRPr="008F1CF6">
              <w:rPr>
                <w:rFonts w:ascii="Arial" w:hAnsi="Arial" w:cs="Arial"/>
                <w:b/>
                <w:bCs/>
                <w:sz w:val="16"/>
                <w:szCs w:val="16"/>
                <w:lang w:val="hu-HU"/>
              </w:rPr>
              <w:t xml:space="preserve">ROSCI0227 </w:t>
            </w:r>
            <w:r w:rsidRPr="008F1CF6">
              <w:rPr>
                <w:rFonts w:ascii="Arial" w:hAnsi="Arial" w:cs="Arial"/>
                <w:b/>
                <w:bCs/>
                <w:sz w:val="16"/>
                <w:szCs w:val="16"/>
              </w:rPr>
              <w:t>Sighișoara - Târnava Mare</w:t>
            </w:r>
            <w:r w:rsidRPr="008F1CF6">
              <w:rPr>
                <w:rFonts w:ascii="Arial" w:hAnsi="Arial" w:cs="Arial"/>
                <w:b/>
                <w:bCs/>
                <w:sz w:val="16"/>
                <w:szCs w:val="16"/>
                <w:lang w:val="hu-HU"/>
              </w:rPr>
              <w:t xml:space="preserve"> și ROSPA0099 </w:t>
            </w:r>
            <w:r w:rsidRPr="008F1CF6">
              <w:rPr>
                <w:rFonts w:ascii="Arial" w:hAnsi="Arial" w:cs="Arial"/>
                <w:b/>
                <w:bCs/>
                <w:sz w:val="16"/>
                <w:szCs w:val="16"/>
              </w:rPr>
              <w:t>Podișul Hârtibaciului</w:t>
            </w:r>
          </w:p>
        </w:tc>
        <w:tc>
          <w:tcPr>
            <w:tcW w:w="1119" w:type="dxa"/>
            <w:vMerge w:val="restart"/>
            <w:shd w:val="clear" w:color="auto" w:fill="auto"/>
          </w:tcPr>
          <w:p w14:paraId="62A4D417" w14:textId="77777777" w:rsidR="0058510B" w:rsidRPr="008F1CF6" w:rsidRDefault="0058510B" w:rsidP="00B61F68">
            <w:pPr>
              <w:pStyle w:val="TableParagraph"/>
              <w:rPr>
                <w:rFonts w:ascii="Arial" w:hAnsi="Arial" w:cs="Arial"/>
                <w:sz w:val="16"/>
                <w:szCs w:val="16"/>
              </w:rPr>
            </w:pPr>
          </w:p>
        </w:tc>
      </w:tr>
      <w:tr w:rsidR="0058510B" w:rsidRPr="008F1CF6" w14:paraId="2CCFF3FE" w14:textId="77777777" w:rsidTr="00A736FF">
        <w:trPr>
          <w:trHeight w:val="480"/>
        </w:trPr>
        <w:tc>
          <w:tcPr>
            <w:tcW w:w="983" w:type="dxa"/>
            <w:vMerge/>
            <w:shd w:val="clear" w:color="auto" w:fill="auto"/>
          </w:tcPr>
          <w:p w14:paraId="2FBCCBB8" w14:textId="77777777" w:rsidR="0058510B" w:rsidRPr="008F1CF6" w:rsidRDefault="0058510B" w:rsidP="00B61F68">
            <w:pPr>
              <w:pStyle w:val="TableParagraph"/>
              <w:ind w:right="82"/>
              <w:jc w:val="left"/>
              <w:rPr>
                <w:rFonts w:ascii="Arial" w:hAnsi="Arial" w:cs="Arial"/>
                <w:sz w:val="16"/>
                <w:szCs w:val="16"/>
              </w:rPr>
            </w:pPr>
          </w:p>
        </w:tc>
        <w:tc>
          <w:tcPr>
            <w:tcW w:w="1144" w:type="dxa"/>
            <w:tcBorders>
              <w:top w:val="single" w:sz="4" w:space="0" w:color="auto"/>
              <w:bottom w:val="single" w:sz="4" w:space="0" w:color="auto"/>
            </w:tcBorders>
          </w:tcPr>
          <w:p w14:paraId="78E02011" w14:textId="77777777" w:rsidR="0058510B" w:rsidRPr="008F1CF6" w:rsidRDefault="0058510B" w:rsidP="00B61F68">
            <w:pPr>
              <w:pStyle w:val="TableParagraph"/>
              <w:tabs>
                <w:tab w:val="left" w:pos="1310"/>
              </w:tabs>
              <w:ind w:left="110" w:right="82"/>
              <w:jc w:val="left"/>
              <w:rPr>
                <w:rFonts w:ascii="Arial" w:hAnsi="Arial" w:cs="Arial"/>
                <w:sz w:val="16"/>
                <w:szCs w:val="16"/>
              </w:rPr>
            </w:pPr>
            <w:r w:rsidRPr="008F1CF6">
              <w:rPr>
                <w:sz w:val="16"/>
                <w:szCs w:val="16"/>
              </w:rPr>
              <w:t>emisii gaze esapament</w:t>
            </w:r>
          </w:p>
        </w:tc>
        <w:tc>
          <w:tcPr>
            <w:tcW w:w="1701" w:type="dxa"/>
            <w:tcBorders>
              <w:top w:val="single" w:sz="4" w:space="0" w:color="auto"/>
              <w:bottom w:val="single" w:sz="4" w:space="0" w:color="auto"/>
            </w:tcBorders>
            <w:shd w:val="clear" w:color="auto" w:fill="auto"/>
          </w:tcPr>
          <w:p w14:paraId="493B1E4B" w14:textId="77777777" w:rsidR="0058510B" w:rsidRPr="008F1CF6" w:rsidRDefault="0058510B" w:rsidP="00B61F68">
            <w:pPr>
              <w:pStyle w:val="TableParagraph"/>
              <w:tabs>
                <w:tab w:val="left" w:pos="1310"/>
              </w:tabs>
              <w:ind w:left="110" w:right="82"/>
              <w:jc w:val="left"/>
              <w:rPr>
                <w:sz w:val="16"/>
                <w:szCs w:val="16"/>
              </w:rPr>
            </w:pPr>
            <w:r w:rsidRPr="008F1CF6">
              <w:rPr>
                <w:sz w:val="16"/>
                <w:szCs w:val="16"/>
              </w:rPr>
              <w:t>taierea mecanica</w:t>
            </w:r>
          </w:p>
        </w:tc>
        <w:tc>
          <w:tcPr>
            <w:tcW w:w="1340" w:type="dxa"/>
            <w:tcBorders>
              <w:top w:val="single" w:sz="4" w:space="0" w:color="auto"/>
              <w:bottom w:val="single" w:sz="4" w:space="0" w:color="auto"/>
            </w:tcBorders>
            <w:shd w:val="clear" w:color="auto" w:fill="auto"/>
          </w:tcPr>
          <w:p w14:paraId="7C05EF4C" w14:textId="77777777" w:rsidR="0058510B" w:rsidRPr="008F1CF6" w:rsidRDefault="0058510B" w:rsidP="00B61F68">
            <w:pPr>
              <w:pStyle w:val="TableParagraph"/>
              <w:ind w:left="6" w:right="82"/>
              <w:jc w:val="left"/>
              <w:rPr>
                <w:rFonts w:ascii="Arial" w:hAnsi="Arial" w:cs="Arial"/>
                <w:sz w:val="16"/>
                <w:szCs w:val="16"/>
              </w:rPr>
            </w:pPr>
            <w:r w:rsidRPr="008F1CF6">
              <w:rPr>
                <w:sz w:val="16"/>
                <w:szCs w:val="16"/>
              </w:rPr>
              <w:t>concentratie noxe</w:t>
            </w:r>
          </w:p>
        </w:tc>
        <w:tc>
          <w:tcPr>
            <w:tcW w:w="1353" w:type="dxa"/>
            <w:tcBorders>
              <w:top w:val="single" w:sz="4" w:space="0" w:color="auto"/>
            </w:tcBorders>
          </w:tcPr>
          <w:p w14:paraId="0ABA1E77" w14:textId="77777777" w:rsidR="0058510B" w:rsidRPr="008F1CF6" w:rsidRDefault="0058510B" w:rsidP="00B61F68">
            <w:pPr>
              <w:pStyle w:val="TableParagraph"/>
              <w:ind w:left="109" w:right="82"/>
              <w:jc w:val="left"/>
              <w:rPr>
                <w:rFonts w:ascii="Arial" w:hAnsi="Arial" w:cs="Arial"/>
                <w:sz w:val="16"/>
                <w:szCs w:val="16"/>
              </w:rPr>
            </w:pPr>
            <w:r w:rsidRPr="008F1CF6">
              <w:rPr>
                <w:sz w:val="16"/>
                <w:szCs w:val="16"/>
              </w:rPr>
              <w:t>nesemnifi cativa</w:t>
            </w:r>
          </w:p>
        </w:tc>
        <w:tc>
          <w:tcPr>
            <w:tcW w:w="1353" w:type="dxa"/>
            <w:vMerge/>
            <w:shd w:val="clear" w:color="auto" w:fill="auto"/>
          </w:tcPr>
          <w:p w14:paraId="212F656B" w14:textId="77777777" w:rsidR="0058510B" w:rsidRPr="008F1CF6" w:rsidRDefault="0058510B" w:rsidP="00B61F68">
            <w:pPr>
              <w:pStyle w:val="TableParagraph"/>
              <w:ind w:left="109" w:right="82"/>
              <w:jc w:val="left"/>
              <w:rPr>
                <w:rFonts w:ascii="Arial" w:hAnsi="Arial" w:cs="Arial"/>
                <w:sz w:val="16"/>
                <w:szCs w:val="16"/>
              </w:rPr>
            </w:pPr>
          </w:p>
        </w:tc>
        <w:tc>
          <w:tcPr>
            <w:tcW w:w="1766" w:type="dxa"/>
            <w:vMerge/>
            <w:shd w:val="clear" w:color="auto" w:fill="auto"/>
          </w:tcPr>
          <w:p w14:paraId="32527777" w14:textId="77777777" w:rsidR="0058510B" w:rsidRPr="008F1CF6" w:rsidRDefault="0058510B" w:rsidP="00B61F68">
            <w:pPr>
              <w:pStyle w:val="TableParagraph"/>
              <w:ind w:left="104" w:firstLine="92"/>
              <w:jc w:val="left"/>
              <w:rPr>
                <w:rFonts w:ascii="Arial" w:hAnsi="Arial" w:cs="Arial"/>
                <w:sz w:val="16"/>
                <w:szCs w:val="16"/>
              </w:rPr>
            </w:pPr>
          </w:p>
        </w:tc>
        <w:tc>
          <w:tcPr>
            <w:tcW w:w="1119" w:type="dxa"/>
            <w:vMerge/>
            <w:shd w:val="clear" w:color="auto" w:fill="auto"/>
          </w:tcPr>
          <w:p w14:paraId="20BDCF8C" w14:textId="77777777" w:rsidR="0058510B" w:rsidRPr="008F1CF6" w:rsidRDefault="0058510B" w:rsidP="00B61F68">
            <w:pPr>
              <w:pStyle w:val="TableParagraph"/>
              <w:rPr>
                <w:rFonts w:ascii="Arial" w:hAnsi="Arial" w:cs="Arial"/>
                <w:sz w:val="16"/>
                <w:szCs w:val="16"/>
              </w:rPr>
            </w:pPr>
          </w:p>
        </w:tc>
      </w:tr>
      <w:tr w:rsidR="0058510B" w:rsidRPr="008F1CF6" w14:paraId="0FF321D4" w14:textId="77777777" w:rsidTr="00A736FF">
        <w:trPr>
          <w:trHeight w:val="372"/>
        </w:trPr>
        <w:tc>
          <w:tcPr>
            <w:tcW w:w="983" w:type="dxa"/>
            <w:vMerge/>
            <w:shd w:val="clear" w:color="auto" w:fill="auto"/>
          </w:tcPr>
          <w:p w14:paraId="40D031B6" w14:textId="77777777" w:rsidR="0058510B" w:rsidRPr="008F1CF6" w:rsidRDefault="0058510B" w:rsidP="00B61F68">
            <w:pPr>
              <w:pStyle w:val="TableParagraph"/>
              <w:ind w:right="82"/>
              <w:jc w:val="left"/>
              <w:rPr>
                <w:rFonts w:ascii="Arial" w:hAnsi="Arial" w:cs="Arial"/>
                <w:sz w:val="16"/>
                <w:szCs w:val="16"/>
              </w:rPr>
            </w:pPr>
          </w:p>
        </w:tc>
        <w:tc>
          <w:tcPr>
            <w:tcW w:w="1144" w:type="dxa"/>
            <w:tcBorders>
              <w:top w:val="single" w:sz="4" w:space="0" w:color="auto"/>
            </w:tcBorders>
          </w:tcPr>
          <w:p w14:paraId="0E0FF62D" w14:textId="77777777" w:rsidR="0058510B" w:rsidRPr="008F1CF6" w:rsidRDefault="0058510B" w:rsidP="00B61F68">
            <w:pPr>
              <w:pStyle w:val="TableParagraph"/>
              <w:tabs>
                <w:tab w:val="left" w:pos="1310"/>
              </w:tabs>
              <w:ind w:left="110" w:right="82"/>
              <w:jc w:val="left"/>
              <w:rPr>
                <w:rFonts w:ascii="Arial" w:hAnsi="Arial" w:cs="Arial"/>
                <w:sz w:val="16"/>
                <w:szCs w:val="16"/>
              </w:rPr>
            </w:pPr>
            <w:r w:rsidRPr="008F1CF6">
              <w:rPr>
                <w:sz w:val="16"/>
                <w:szCs w:val="16"/>
              </w:rPr>
              <w:t>zgomot</w:t>
            </w:r>
          </w:p>
        </w:tc>
        <w:tc>
          <w:tcPr>
            <w:tcW w:w="1701" w:type="dxa"/>
            <w:tcBorders>
              <w:top w:val="single" w:sz="4" w:space="0" w:color="auto"/>
            </w:tcBorders>
            <w:shd w:val="clear" w:color="auto" w:fill="auto"/>
          </w:tcPr>
          <w:p w14:paraId="1563D4C6" w14:textId="77777777" w:rsidR="0058510B" w:rsidRPr="008F1CF6" w:rsidRDefault="0058510B" w:rsidP="00B61F68">
            <w:pPr>
              <w:pStyle w:val="TableParagraph"/>
              <w:tabs>
                <w:tab w:val="left" w:pos="1310"/>
              </w:tabs>
              <w:ind w:left="110" w:right="82"/>
              <w:jc w:val="left"/>
              <w:rPr>
                <w:sz w:val="16"/>
                <w:szCs w:val="16"/>
              </w:rPr>
            </w:pPr>
            <w:r w:rsidRPr="008F1CF6">
              <w:rPr>
                <w:sz w:val="16"/>
                <w:szCs w:val="16"/>
              </w:rPr>
              <w:t>-</w:t>
            </w:r>
          </w:p>
        </w:tc>
        <w:tc>
          <w:tcPr>
            <w:tcW w:w="1340" w:type="dxa"/>
            <w:tcBorders>
              <w:top w:val="single" w:sz="4" w:space="0" w:color="auto"/>
            </w:tcBorders>
            <w:shd w:val="clear" w:color="auto" w:fill="auto"/>
          </w:tcPr>
          <w:p w14:paraId="31E65ACA" w14:textId="77777777" w:rsidR="0058510B" w:rsidRPr="008F1CF6" w:rsidRDefault="0058510B" w:rsidP="00B61F68">
            <w:pPr>
              <w:pStyle w:val="TableParagraph"/>
              <w:ind w:left="6" w:right="82"/>
              <w:jc w:val="left"/>
              <w:rPr>
                <w:rFonts w:ascii="Arial" w:hAnsi="Arial" w:cs="Arial"/>
                <w:sz w:val="16"/>
                <w:szCs w:val="16"/>
              </w:rPr>
            </w:pPr>
            <w:r w:rsidRPr="008F1CF6">
              <w:rPr>
                <w:sz w:val="16"/>
                <w:szCs w:val="16"/>
              </w:rPr>
              <w:t>decibeli</w:t>
            </w:r>
          </w:p>
        </w:tc>
        <w:tc>
          <w:tcPr>
            <w:tcW w:w="1353" w:type="dxa"/>
          </w:tcPr>
          <w:p w14:paraId="6D35CD53" w14:textId="77777777" w:rsidR="0058510B" w:rsidRPr="008F1CF6" w:rsidRDefault="0058510B" w:rsidP="00B61F68">
            <w:pPr>
              <w:pStyle w:val="TableParagraph"/>
              <w:ind w:left="109" w:right="82"/>
              <w:jc w:val="left"/>
              <w:rPr>
                <w:rFonts w:ascii="Arial" w:hAnsi="Arial" w:cs="Arial"/>
                <w:sz w:val="16"/>
                <w:szCs w:val="16"/>
              </w:rPr>
            </w:pPr>
            <w:r w:rsidRPr="008F1CF6">
              <w:rPr>
                <w:rFonts w:ascii="Arial" w:hAnsi="Arial" w:cs="Arial"/>
                <w:sz w:val="16"/>
                <w:szCs w:val="16"/>
              </w:rPr>
              <w:t>-</w:t>
            </w:r>
          </w:p>
        </w:tc>
        <w:tc>
          <w:tcPr>
            <w:tcW w:w="1353" w:type="dxa"/>
            <w:vMerge/>
            <w:shd w:val="clear" w:color="auto" w:fill="auto"/>
          </w:tcPr>
          <w:p w14:paraId="4412D01B" w14:textId="77777777" w:rsidR="0058510B" w:rsidRPr="008F1CF6" w:rsidRDefault="0058510B" w:rsidP="00B61F68">
            <w:pPr>
              <w:pStyle w:val="TableParagraph"/>
              <w:ind w:left="109" w:right="82"/>
              <w:jc w:val="left"/>
              <w:rPr>
                <w:rFonts w:ascii="Arial" w:hAnsi="Arial" w:cs="Arial"/>
                <w:sz w:val="16"/>
                <w:szCs w:val="16"/>
              </w:rPr>
            </w:pPr>
          </w:p>
        </w:tc>
        <w:tc>
          <w:tcPr>
            <w:tcW w:w="1766" w:type="dxa"/>
            <w:vMerge/>
            <w:shd w:val="clear" w:color="auto" w:fill="auto"/>
          </w:tcPr>
          <w:p w14:paraId="20C66577" w14:textId="77777777" w:rsidR="0058510B" w:rsidRPr="008F1CF6" w:rsidRDefault="0058510B" w:rsidP="00B61F68">
            <w:pPr>
              <w:pStyle w:val="TableParagraph"/>
              <w:ind w:left="104" w:firstLine="92"/>
              <w:jc w:val="left"/>
              <w:rPr>
                <w:rFonts w:ascii="Arial" w:hAnsi="Arial" w:cs="Arial"/>
                <w:sz w:val="16"/>
                <w:szCs w:val="16"/>
              </w:rPr>
            </w:pPr>
          </w:p>
        </w:tc>
        <w:tc>
          <w:tcPr>
            <w:tcW w:w="1119" w:type="dxa"/>
            <w:vMerge/>
            <w:shd w:val="clear" w:color="auto" w:fill="auto"/>
          </w:tcPr>
          <w:p w14:paraId="762F4EE8" w14:textId="77777777" w:rsidR="0058510B" w:rsidRPr="008F1CF6" w:rsidRDefault="0058510B" w:rsidP="00B61F68">
            <w:pPr>
              <w:pStyle w:val="TableParagraph"/>
              <w:rPr>
                <w:rFonts w:ascii="Arial" w:hAnsi="Arial" w:cs="Arial"/>
                <w:sz w:val="16"/>
                <w:szCs w:val="16"/>
              </w:rPr>
            </w:pPr>
          </w:p>
        </w:tc>
      </w:tr>
      <w:tr w:rsidR="0058510B" w:rsidRPr="008F1CF6" w14:paraId="3E610FC3" w14:textId="77777777" w:rsidTr="009443A4">
        <w:trPr>
          <w:trHeight w:val="272"/>
        </w:trPr>
        <w:tc>
          <w:tcPr>
            <w:tcW w:w="983" w:type="dxa"/>
            <w:vMerge w:val="restart"/>
            <w:shd w:val="clear" w:color="auto" w:fill="auto"/>
          </w:tcPr>
          <w:p w14:paraId="7D658C1E" w14:textId="77777777" w:rsidR="0058510B" w:rsidRPr="008F1CF6" w:rsidRDefault="0058510B" w:rsidP="00B61F68">
            <w:pPr>
              <w:pStyle w:val="TableParagraph"/>
              <w:ind w:right="82"/>
              <w:jc w:val="left"/>
              <w:rPr>
                <w:rFonts w:ascii="Arial" w:hAnsi="Arial" w:cs="Arial"/>
                <w:sz w:val="16"/>
                <w:szCs w:val="16"/>
              </w:rPr>
            </w:pPr>
            <w:r w:rsidRPr="008F1CF6">
              <w:rPr>
                <w:rFonts w:ascii="Arial" w:hAnsi="Arial" w:cs="Arial"/>
                <w:sz w:val="16"/>
                <w:szCs w:val="16"/>
              </w:rPr>
              <w:t>Curățiri</w:t>
            </w:r>
          </w:p>
        </w:tc>
        <w:tc>
          <w:tcPr>
            <w:tcW w:w="1144" w:type="dxa"/>
          </w:tcPr>
          <w:p w14:paraId="3BBD4D64" w14:textId="64FEA5E3" w:rsidR="0058510B" w:rsidRPr="008F1CF6" w:rsidRDefault="0058510B" w:rsidP="00B61F68">
            <w:pPr>
              <w:pStyle w:val="TableParagraph"/>
              <w:tabs>
                <w:tab w:val="left" w:pos="1310"/>
              </w:tabs>
              <w:ind w:left="110" w:right="82"/>
              <w:jc w:val="left"/>
              <w:rPr>
                <w:rFonts w:ascii="Arial" w:hAnsi="Arial" w:cs="Arial"/>
                <w:sz w:val="16"/>
                <w:szCs w:val="16"/>
              </w:rPr>
            </w:pPr>
            <w:r w:rsidRPr="008F1CF6">
              <w:rPr>
                <w:sz w:val="16"/>
                <w:szCs w:val="16"/>
              </w:rPr>
              <w:t>modificare compozitie</w:t>
            </w:r>
          </w:p>
        </w:tc>
        <w:tc>
          <w:tcPr>
            <w:tcW w:w="1701" w:type="dxa"/>
            <w:shd w:val="clear" w:color="auto" w:fill="auto"/>
          </w:tcPr>
          <w:p w14:paraId="684EBDC8" w14:textId="5AA0B931" w:rsidR="0058510B" w:rsidRPr="008F1CF6" w:rsidRDefault="0058510B" w:rsidP="00B61F68">
            <w:pPr>
              <w:pStyle w:val="TableParagraph"/>
              <w:tabs>
                <w:tab w:val="left" w:pos="1310"/>
              </w:tabs>
              <w:ind w:left="110" w:right="82"/>
              <w:jc w:val="left"/>
              <w:rPr>
                <w:rFonts w:ascii="Arial" w:hAnsi="Arial" w:cs="Arial"/>
                <w:sz w:val="16"/>
                <w:szCs w:val="16"/>
              </w:rPr>
            </w:pPr>
            <w:r w:rsidRPr="008F1CF6">
              <w:rPr>
                <w:sz w:val="16"/>
                <w:szCs w:val="16"/>
              </w:rPr>
              <w:t>extragerea exemplarelor</w:t>
            </w:r>
          </w:p>
        </w:tc>
        <w:tc>
          <w:tcPr>
            <w:tcW w:w="1340" w:type="dxa"/>
            <w:shd w:val="clear" w:color="auto" w:fill="auto"/>
          </w:tcPr>
          <w:p w14:paraId="2FD3944C" w14:textId="4B9B0FD0" w:rsidR="0058510B" w:rsidRPr="008F1CF6" w:rsidRDefault="0058510B" w:rsidP="00B61F68">
            <w:pPr>
              <w:pStyle w:val="TableParagraph"/>
              <w:ind w:left="6" w:right="82"/>
              <w:jc w:val="left"/>
              <w:rPr>
                <w:rFonts w:ascii="Arial" w:hAnsi="Arial" w:cs="Arial"/>
                <w:sz w:val="16"/>
                <w:szCs w:val="16"/>
              </w:rPr>
            </w:pPr>
            <w:r w:rsidRPr="008F1CF6">
              <w:rPr>
                <w:rFonts w:ascii="Arial" w:hAnsi="Arial" w:cs="Arial"/>
                <w:sz w:val="16"/>
                <w:szCs w:val="16"/>
              </w:rPr>
              <w:t>-</w:t>
            </w:r>
          </w:p>
        </w:tc>
        <w:tc>
          <w:tcPr>
            <w:tcW w:w="1353" w:type="dxa"/>
          </w:tcPr>
          <w:p w14:paraId="62ECFE00" w14:textId="16BA8DAF" w:rsidR="0058510B" w:rsidRPr="008F1CF6" w:rsidRDefault="0058510B" w:rsidP="00B61F68">
            <w:pPr>
              <w:pStyle w:val="TableParagraph"/>
              <w:ind w:left="109" w:right="82"/>
              <w:jc w:val="left"/>
              <w:rPr>
                <w:rFonts w:ascii="Arial" w:hAnsi="Arial" w:cs="Arial"/>
                <w:sz w:val="16"/>
                <w:szCs w:val="16"/>
              </w:rPr>
            </w:pPr>
            <w:r w:rsidRPr="008F1CF6">
              <w:rPr>
                <w:rFonts w:ascii="Arial" w:hAnsi="Arial" w:cs="Arial"/>
                <w:sz w:val="16"/>
                <w:szCs w:val="16"/>
              </w:rPr>
              <w:t>-</w:t>
            </w:r>
          </w:p>
        </w:tc>
        <w:tc>
          <w:tcPr>
            <w:tcW w:w="1353" w:type="dxa"/>
            <w:vMerge w:val="restart"/>
            <w:shd w:val="clear" w:color="auto" w:fill="auto"/>
            <w:vAlign w:val="center"/>
          </w:tcPr>
          <w:p w14:paraId="38D93066" w14:textId="185D5EEB" w:rsidR="0058510B" w:rsidRPr="008F1CF6" w:rsidRDefault="0058510B" w:rsidP="00B61F68">
            <w:pPr>
              <w:pStyle w:val="TableParagraph"/>
              <w:ind w:left="109" w:right="82"/>
              <w:jc w:val="left"/>
              <w:rPr>
                <w:rFonts w:ascii="Arial" w:hAnsi="Arial" w:cs="Arial"/>
                <w:sz w:val="16"/>
                <w:szCs w:val="16"/>
              </w:rPr>
            </w:pPr>
            <w:r w:rsidRPr="008F1CF6">
              <w:rPr>
                <w:rFonts w:ascii="Arial" w:hAnsi="Arial" w:cs="Arial"/>
                <w:sz w:val="16"/>
                <w:szCs w:val="16"/>
              </w:rPr>
              <w:t>u.a. 1C</w:t>
            </w:r>
          </w:p>
        </w:tc>
        <w:tc>
          <w:tcPr>
            <w:tcW w:w="1766" w:type="dxa"/>
            <w:vMerge w:val="restart"/>
            <w:shd w:val="clear" w:color="auto" w:fill="auto"/>
            <w:vAlign w:val="center"/>
          </w:tcPr>
          <w:p w14:paraId="4B2E392F" w14:textId="77777777" w:rsidR="0058510B" w:rsidRPr="008F1CF6" w:rsidRDefault="0058510B" w:rsidP="00B61F68">
            <w:pPr>
              <w:pStyle w:val="TableParagraph"/>
              <w:ind w:right="82"/>
              <w:rPr>
                <w:rFonts w:ascii="Arial" w:hAnsi="Arial" w:cs="Arial"/>
                <w:sz w:val="16"/>
                <w:szCs w:val="16"/>
                <w:lang w:val="ro-RO"/>
              </w:rPr>
            </w:pPr>
            <w:r w:rsidRPr="008F1CF6">
              <w:rPr>
                <w:rFonts w:ascii="Arial" w:hAnsi="Arial" w:cs="Arial"/>
                <w:sz w:val="16"/>
                <w:szCs w:val="16"/>
                <w:lang w:val="ro-RO"/>
              </w:rPr>
              <w:t>Unitățile amenajistice</w:t>
            </w:r>
          </w:p>
          <w:p w14:paraId="7F229031" w14:textId="475496FE" w:rsidR="0058510B" w:rsidRPr="008F1CF6" w:rsidRDefault="0058510B" w:rsidP="00B61F68">
            <w:pPr>
              <w:pStyle w:val="TableParagraph"/>
              <w:ind w:left="104" w:right="82"/>
              <w:jc w:val="left"/>
              <w:rPr>
                <w:rFonts w:ascii="Arial" w:hAnsi="Arial" w:cs="Arial"/>
                <w:sz w:val="16"/>
                <w:szCs w:val="16"/>
              </w:rPr>
            </w:pPr>
            <w:r w:rsidRPr="008F1CF6">
              <w:rPr>
                <w:rFonts w:ascii="Arial" w:hAnsi="Arial" w:cs="Arial"/>
                <w:sz w:val="16"/>
                <w:szCs w:val="16"/>
                <w:lang w:val="ro-RO"/>
              </w:rPr>
              <w:t xml:space="preserve">pe care sunt propuse curățiri se suprapun cu </w:t>
            </w:r>
            <w:r w:rsidRPr="008F1CF6">
              <w:rPr>
                <w:rFonts w:ascii="Arial" w:hAnsi="Arial" w:cs="Arial"/>
                <w:b/>
                <w:bCs/>
                <w:sz w:val="16"/>
                <w:szCs w:val="16"/>
                <w:lang w:val="hu-HU"/>
              </w:rPr>
              <w:t xml:space="preserve">ROSCI0227 </w:t>
            </w:r>
            <w:r w:rsidRPr="008F1CF6">
              <w:rPr>
                <w:rFonts w:ascii="Arial" w:hAnsi="Arial" w:cs="Arial"/>
                <w:b/>
                <w:bCs/>
                <w:sz w:val="16"/>
                <w:szCs w:val="16"/>
                <w:lang w:val="ro-RO"/>
              </w:rPr>
              <w:t>Sighișoara - Târnava Mare</w:t>
            </w:r>
            <w:r w:rsidRPr="008F1CF6">
              <w:rPr>
                <w:rFonts w:ascii="Arial" w:hAnsi="Arial" w:cs="Arial"/>
                <w:b/>
                <w:bCs/>
                <w:sz w:val="16"/>
                <w:szCs w:val="16"/>
                <w:lang w:val="hu-HU"/>
              </w:rPr>
              <w:t xml:space="preserve"> și ROSPA0099 </w:t>
            </w:r>
            <w:r w:rsidRPr="008F1CF6">
              <w:rPr>
                <w:rFonts w:ascii="Arial" w:hAnsi="Arial" w:cs="Arial"/>
                <w:b/>
                <w:bCs/>
                <w:sz w:val="16"/>
                <w:szCs w:val="16"/>
                <w:lang w:val="ro-RO"/>
              </w:rPr>
              <w:t>Podișul Hârtibaciului</w:t>
            </w:r>
            <w:r w:rsidRPr="008F1CF6">
              <w:rPr>
                <w:rFonts w:ascii="Arial" w:hAnsi="Arial" w:cs="Arial"/>
                <w:sz w:val="16"/>
                <w:szCs w:val="16"/>
                <w:lang w:val="ro-RO"/>
              </w:rPr>
              <w:t xml:space="preserve"> </w:t>
            </w:r>
          </w:p>
        </w:tc>
        <w:tc>
          <w:tcPr>
            <w:tcW w:w="1119" w:type="dxa"/>
            <w:shd w:val="clear" w:color="auto" w:fill="auto"/>
          </w:tcPr>
          <w:p w14:paraId="6C02B184" w14:textId="77777777" w:rsidR="0058510B" w:rsidRPr="008F1CF6" w:rsidRDefault="0058510B" w:rsidP="00B61F68">
            <w:pPr>
              <w:pStyle w:val="TableParagraph"/>
              <w:rPr>
                <w:rFonts w:ascii="Arial" w:hAnsi="Arial" w:cs="Arial"/>
                <w:sz w:val="16"/>
                <w:szCs w:val="16"/>
              </w:rPr>
            </w:pPr>
          </w:p>
        </w:tc>
      </w:tr>
      <w:tr w:rsidR="0058510B" w:rsidRPr="008F1CF6" w14:paraId="1905074E" w14:textId="77777777" w:rsidTr="00A736FF">
        <w:trPr>
          <w:trHeight w:val="272"/>
        </w:trPr>
        <w:tc>
          <w:tcPr>
            <w:tcW w:w="983" w:type="dxa"/>
            <w:vMerge/>
            <w:shd w:val="clear" w:color="auto" w:fill="auto"/>
          </w:tcPr>
          <w:p w14:paraId="71204639" w14:textId="77777777" w:rsidR="0058510B" w:rsidRPr="008F1CF6" w:rsidRDefault="0058510B" w:rsidP="00B61F68">
            <w:pPr>
              <w:pStyle w:val="TableParagraph"/>
              <w:ind w:right="82"/>
              <w:jc w:val="left"/>
              <w:rPr>
                <w:rFonts w:ascii="Arial" w:hAnsi="Arial" w:cs="Arial"/>
                <w:sz w:val="16"/>
                <w:szCs w:val="16"/>
              </w:rPr>
            </w:pPr>
          </w:p>
        </w:tc>
        <w:tc>
          <w:tcPr>
            <w:tcW w:w="1144" w:type="dxa"/>
          </w:tcPr>
          <w:p w14:paraId="7E32E3ED" w14:textId="0DDA345D" w:rsidR="0058510B" w:rsidRPr="008F1CF6" w:rsidRDefault="0058510B" w:rsidP="00B61F68">
            <w:pPr>
              <w:pStyle w:val="TableParagraph"/>
              <w:tabs>
                <w:tab w:val="left" w:pos="1310"/>
              </w:tabs>
              <w:ind w:left="110" w:right="82"/>
              <w:jc w:val="left"/>
              <w:rPr>
                <w:rFonts w:ascii="Arial" w:hAnsi="Arial" w:cs="Arial"/>
                <w:sz w:val="16"/>
                <w:szCs w:val="16"/>
              </w:rPr>
            </w:pPr>
            <w:r w:rsidRPr="008F1CF6">
              <w:rPr>
                <w:sz w:val="16"/>
                <w:szCs w:val="16"/>
              </w:rPr>
              <w:t>emisii gaze esapament</w:t>
            </w:r>
          </w:p>
        </w:tc>
        <w:tc>
          <w:tcPr>
            <w:tcW w:w="1701" w:type="dxa"/>
            <w:shd w:val="clear" w:color="auto" w:fill="auto"/>
          </w:tcPr>
          <w:p w14:paraId="015EF89B" w14:textId="071799B2" w:rsidR="0058510B" w:rsidRPr="008F1CF6" w:rsidRDefault="0058510B" w:rsidP="00B61F68">
            <w:pPr>
              <w:pStyle w:val="TableParagraph"/>
              <w:tabs>
                <w:tab w:val="left" w:pos="1310"/>
              </w:tabs>
              <w:ind w:left="110" w:right="82"/>
              <w:jc w:val="left"/>
              <w:rPr>
                <w:rFonts w:ascii="Arial" w:hAnsi="Arial" w:cs="Arial"/>
                <w:sz w:val="16"/>
                <w:szCs w:val="16"/>
              </w:rPr>
            </w:pPr>
            <w:r w:rsidRPr="008F1CF6">
              <w:rPr>
                <w:sz w:val="16"/>
                <w:szCs w:val="16"/>
              </w:rPr>
              <w:t>taierea mecanica</w:t>
            </w:r>
          </w:p>
        </w:tc>
        <w:tc>
          <w:tcPr>
            <w:tcW w:w="1340" w:type="dxa"/>
            <w:shd w:val="clear" w:color="auto" w:fill="auto"/>
          </w:tcPr>
          <w:p w14:paraId="33740F60" w14:textId="2F700733" w:rsidR="0058510B" w:rsidRPr="008F1CF6" w:rsidRDefault="0058510B" w:rsidP="00B61F68">
            <w:pPr>
              <w:pStyle w:val="TableParagraph"/>
              <w:ind w:left="6" w:right="82"/>
              <w:jc w:val="left"/>
              <w:rPr>
                <w:rFonts w:ascii="Arial" w:hAnsi="Arial" w:cs="Arial"/>
                <w:sz w:val="16"/>
                <w:szCs w:val="16"/>
              </w:rPr>
            </w:pPr>
            <w:r w:rsidRPr="008F1CF6">
              <w:rPr>
                <w:sz w:val="16"/>
                <w:szCs w:val="16"/>
              </w:rPr>
              <w:t>concentratie noxe</w:t>
            </w:r>
          </w:p>
        </w:tc>
        <w:tc>
          <w:tcPr>
            <w:tcW w:w="1353" w:type="dxa"/>
          </w:tcPr>
          <w:p w14:paraId="067EB125" w14:textId="77D0F894" w:rsidR="0058510B" w:rsidRPr="008F1CF6" w:rsidRDefault="0058510B" w:rsidP="00B61F68">
            <w:pPr>
              <w:pStyle w:val="TableParagraph"/>
              <w:ind w:left="109" w:right="82"/>
              <w:jc w:val="left"/>
              <w:rPr>
                <w:rFonts w:ascii="Arial" w:hAnsi="Arial" w:cs="Arial"/>
                <w:sz w:val="16"/>
                <w:szCs w:val="16"/>
              </w:rPr>
            </w:pPr>
            <w:r w:rsidRPr="008F1CF6">
              <w:rPr>
                <w:sz w:val="16"/>
                <w:szCs w:val="16"/>
              </w:rPr>
              <w:t>nesemnifi cativa</w:t>
            </w:r>
          </w:p>
        </w:tc>
        <w:tc>
          <w:tcPr>
            <w:tcW w:w="1353" w:type="dxa"/>
            <w:vMerge/>
            <w:shd w:val="clear" w:color="auto" w:fill="auto"/>
          </w:tcPr>
          <w:p w14:paraId="455E7A32" w14:textId="77777777" w:rsidR="0058510B" w:rsidRPr="008F1CF6" w:rsidRDefault="0058510B" w:rsidP="00B61F68">
            <w:pPr>
              <w:pStyle w:val="TableParagraph"/>
              <w:ind w:left="109" w:right="82"/>
              <w:jc w:val="left"/>
              <w:rPr>
                <w:rFonts w:ascii="Arial" w:hAnsi="Arial" w:cs="Arial"/>
                <w:sz w:val="16"/>
                <w:szCs w:val="16"/>
              </w:rPr>
            </w:pPr>
          </w:p>
        </w:tc>
        <w:tc>
          <w:tcPr>
            <w:tcW w:w="1766" w:type="dxa"/>
            <w:vMerge/>
            <w:shd w:val="clear" w:color="auto" w:fill="auto"/>
          </w:tcPr>
          <w:p w14:paraId="5482B6A1" w14:textId="77777777" w:rsidR="0058510B" w:rsidRPr="008F1CF6" w:rsidRDefault="0058510B" w:rsidP="00B61F68">
            <w:pPr>
              <w:pStyle w:val="TableParagraph"/>
              <w:ind w:left="104" w:right="82"/>
              <w:jc w:val="left"/>
              <w:rPr>
                <w:rFonts w:ascii="Arial" w:hAnsi="Arial" w:cs="Arial"/>
                <w:sz w:val="16"/>
                <w:szCs w:val="16"/>
              </w:rPr>
            </w:pPr>
          </w:p>
        </w:tc>
        <w:tc>
          <w:tcPr>
            <w:tcW w:w="1119" w:type="dxa"/>
            <w:shd w:val="clear" w:color="auto" w:fill="auto"/>
          </w:tcPr>
          <w:p w14:paraId="35A51435" w14:textId="77777777" w:rsidR="0058510B" w:rsidRPr="008F1CF6" w:rsidRDefault="0058510B" w:rsidP="00B61F68">
            <w:pPr>
              <w:pStyle w:val="TableParagraph"/>
              <w:rPr>
                <w:rFonts w:ascii="Arial" w:hAnsi="Arial" w:cs="Arial"/>
                <w:sz w:val="16"/>
                <w:szCs w:val="16"/>
              </w:rPr>
            </w:pPr>
          </w:p>
        </w:tc>
      </w:tr>
      <w:tr w:rsidR="0058510B" w:rsidRPr="008F1CF6" w14:paraId="657A1477" w14:textId="77777777" w:rsidTr="00A736FF">
        <w:trPr>
          <w:trHeight w:val="272"/>
        </w:trPr>
        <w:tc>
          <w:tcPr>
            <w:tcW w:w="983" w:type="dxa"/>
            <w:vMerge/>
            <w:shd w:val="clear" w:color="auto" w:fill="auto"/>
          </w:tcPr>
          <w:p w14:paraId="533AB225" w14:textId="77777777" w:rsidR="0058510B" w:rsidRPr="008F1CF6" w:rsidRDefault="0058510B" w:rsidP="00B61F68">
            <w:pPr>
              <w:pStyle w:val="TableParagraph"/>
              <w:ind w:right="82"/>
              <w:jc w:val="left"/>
              <w:rPr>
                <w:rFonts w:ascii="Arial" w:hAnsi="Arial" w:cs="Arial"/>
                <w:sz w:val="16"/>
                <w:szCs w:val="16"/>
              </w:rPr>
            </w:pPr>
          </w:p>
        </w:tc>
        <w:tc>
          <w:tcPr>
            <w:tcW w:w="1144" w:type="dxa"/>
          </w:tcPr>
          <w:p w14:paraId="0DD1101C" w14:textId="26DD49CB" w:rsidR="0058510B" w:rsidRPr="008F1CF6" w:rsidRDefault="0058510B" w:rsidP="00B61F68">
            <w:pPr>
              <w:pStyle w:val="TableParagraph"/>
              <w:tabs>
                <w:tab w:val="left" w:pos="1310"/>
              </w:tabs>
              <w:ind w:left="110" w:right="82"/>
              <w:jc w:val="left"/>
              <w:rPr>
                <w:rFonts w:ascii="Arial" w:hAnsi="Arial" w:cs="Arial"/>
                <w:sz w:val="16"/>
                <w:szCs w:val="16"/>
              </w:rPr>
            </w:pPr>
            <w:r w:rsidRPr="008F1CF6">
              <w:rPr>
                <w:sz w:val="16"/>
                <w:szCs w:val="16"/>
              </w:rPr>
              <w:t>zgomot</w:t>
            </w:r>
          </w:p>
        </w:tc>
        <w:tc>
          <w:tcPr>
            <w:tcW w:w="1701" w:type="dxa"/>
            <w:shd w:val="clear" w:color="auto" w:fill="auto"/>
          </w:tcPr>
          <w:p w14:paraId="2863AD68" w14:textId="1264A653" w:rsidR="0058510B" w:rsidRPr="008F1CF6" w:rsidRDefault="0058510B" w:rsidP="00B61F68">
            <w:pPr>
              <w:pStyle w:val="TableParagraph"/>
              <w:tabs>
                <w:tab w:val="left" w:pos="1310"/>
              </w:tabs>
              <w:ind w:left="110" w:right="82"/>
              <w:jc w:val="left"/>
              <w:rPr>
                <w:rFonts w:ascii="Arial" w:hAnsi="Arial" w:cs="Arial"/>
                <w:sz w:val="16"/>
                <w:szCs w:val="16"/>
              </w:rPr>
            </w:pPr>
            <w:r w:rsidRPr="008F1CF6">
              <w:rPr>
                <w:sz w:val="16"/>
                <w:szCs w:val="16"/>
              </w:rPr>
              <w:t>-</w:t>
            </w:r>
          </w:p>
        </w:tc>
        <w:tc>
          <w:tcPr>
            <w:tcW w:w="1340" w:type="dxa"/>
            <w:shd w:val="clear" w:color="auto" w:fill="auto"/>
          </w:tcPr>
          <w:p w14:paraId="13004135" w14:textId="3A4D6CC2" w:rsidR="0058510B" w:rsidRPr="008F1CF6" w:rsidRDefault="0058510B" w:rsidP="00B61F68">
            <w:pPr>
              <w:pStyle w:val="TableParagraph"/>
              <w:ind w:left="6" w:right="82"/>
              <w:jc w:val="left"/>
              <w:rPr>
                <w:rFonts w:ascii="Arial" w:hAnsi="Arial" w:cs="Arial"/>
                <w:sz w:val="16"/>
                <w:szCs w:val="16"/>
              </w:rPr>
            </w:pPr>
            <w:r w:rsidRPr="008F1CF6">
              <w:rPr>
                <w:sz w:val="16"/>
                <w:szCs w:val="16"/>
              </w:rPr>
              <w:t>decibeli</w:t>
            </w:r>
          </w:p>
        </w:tc>
        <w:tc>
          <w:tcPr>
            <w:tcW w:w="1353" w:type="dxa"/>
          </w:tcPr>
          <w:p w14:paraId="0BD23A3E" w14:textId="47522791" w:rsidR="0058510B" w:rsidRPr="008F1CF6" w:rsidRDefault="0058510B" w:rsidP="00B61F68">
            <w:pPr>
              <w:pStyle w:val="TableParagraph"/>
              <w:ind w:left="109" w:right="82"/>
              <w:jc w:val="left"/>
              <w:rPr>
                <w:rFonts w:ascii="Arial" w:hAnsi="Arial" w:cs="Arial"/>
                <w:sz w:val="16"/>
                <w:szCs w:val="16"/>
              </w:rPr>
            </w:pPr>
            <w:r w:rsidRPr="008F1CF6">
              <w:rPr>
                <w:rFonts w:ascii="Arial" w:hAnsi="Arial" w:cs="Arial"/>
                <w:sz w:val="16"/>
                <w:szCs w:val="16"/>
              </w:rPr>
              <w:t>-</w:t>
            </w:r>
          </w:p>
        </w:tc>
        <w:tc>
          <w:tcPr>
            <w:tcW w:w="1353" w:type="dxa"/>
            <w:vMerge/>
            <w:shd w:val="clear" w:color="auto" w:fill="auto"/>
          </w:tcPr>
          <w:p w14:paraId="1B11018A" w14:textId="77777777" w:rsidR="0058510B" w:rsidRPr="008F1CF6" w:rsidRDefault="0058510B" w:rsidP="00B61F68">
            <w:pPr>
              <w:pStyle w:val="TableParagraph"/>
              <w:ind w:left="109" w:right="82"/>
              <w:jc w:val="left"/>
              <w:rPr>
                <w:rFonts w:ascii="Arial" w:hAnsi="Arial" w:cs="Arial"/>
                <w:sz w:val="16"/>
                <w:szCs w:val="16"/>
              </w:rPr>
            </w:pPr>
          </w:p>
        </w:tc>
        <w:tc>
          <w:tcPr>
            <w:tcW w:w="1766" w:type="dxa"/>
            <w:vMerge/>
            <w:shd w:val="clear" w:color="auto" w:fill="auto"/>
          </w:tcPr>
          <w:p w14:paraId="7674DAA1" w14:textId="77777777" w:rsidR="0058510B" w:rsidRPr="008F1CF6" w:rsidRDefault="0058510B" w:rsidP="00B61F68">
            <w:pPr>
              <w:pStyle w:val="TableParagraph"/>
              <w:ind w:left="104" w:right="82"/>
              <w:jc w:val="left"/>
              <w:rPr>
                <w:rFonts w:ascii="Arial" w:hAnsi="Arial" w:cs="Arial"/>
                <w:sz w:val="16"/>
                <w:szCs w:val="16"/>
              </w:rPr>
            </w:pPr>
          </w:p>
        </w:tc>
        <w:tc>
          <w:tcPr>
            <w:tcW w:w="1119" w:type="dxa"/>
            <w:shd w:val="clear" w:color="auto" w:fill="auto"/>
          </w:tcPr>
          <w:p w14:paraId="7BF447F9" w14:textId="77777777" w:rsidR="0058510B" w:rsidRPr="008F1CF6" w:rsidRDefault="0058510B" w:rsidP="00B61F68">
            <w:pPr>
              <w:pStyle w:val="TableParagraph"/>
              <w:rPr>
                <w:rFonts w:ascii="Arial" w:hAnsi="Arial" w:cs="Arial"/>
                <w:sz w:val="16"/>
                <w:szCs w:val="16"/>
              </w:rPr>
            </w:pPr>
          </w:p>
        </w:tc>
      </w:tr>
      <w:tr w:rsidR="0058510B" w:rsidRPr="008F1CF6" w14:paraId="7958CCC6" w14:textId="77777777" w:rsidTr="00A736FF">
        <w:trPr>
          <w:trHeight w:val="290"/>
        </w:trPr>
        <w:tc>
          <w:tcPr>
            <w:tcW w:w="983" w:type="dxa"/>
            <w:shd w:val="clear" w:color="auto" w:fill="auto"/>
          </w:tcPr>
          <w:p w14:paraId="2CA67A97" w14:textId="77777777" w:rsidR="0058510B" w:rsidRPr="008F1CF6" w:rsidRDefault="0058510B" w:rsidP="00B61F68">
            <w:pPr>
              <w:pStyle w:val="TableParagraph"/>
              <w:ind w:right="82"/>
              <w:jc w:val="left"/>
              <w:rPr>
                <w:rFonts w:ascii="Arial" w:hAnsi="Arial" w:cs="Arial"/>
                <w:sz w:val="16"/>
                <w:szCs w:val="16"/>
              </w:rPr>
            </w:pPr>
            <w:r w:rsidRPr="008F1CF6">
              <w:rPr>
                <w:rFonts w:ascii="Arial" w:hAnsi="Arial" w:cs="Arial"/>
                <w:sz w:val="16"/>
                <w:szCs w:val="16"/>
              </w:rPr>
              <w:t>Degajări</w:t>
            </w:r>
          </w:p>
        </w:tc>
        <w:tc>
          <w:tcPr>
            <w:tcW w:w="1144" w:type="dxa"/>
          </w:tcPr>
          <w:p w14:paraId="09B9C907" w14:textId="77777777" w:rsidR="0058510B" w:rsidRPr="008F1CF6" w:rsidRDefault="0058510B" w:rsidP="00B61F68">
            <w:pPr>
              <w:pStyle w:val="TableParagraph"/>
              <w:tabs>
                <w:tab w:val="left" w:pos="1310"/>
              </w:tabs>
              <w:ind w:left="110" w:right="82"/>
              <w:jc w:val="left"/>
              <w:rPr>
                <w:rFonts w:ascii="Arial" w:hAnsi="Arial" w:cs="Arial"/>
                <w:sz w:val="16"/>
                <w:szCs w:val="16"/>
              </w:rPr>
            </w:pPr>
            <w:r w:rsidRPr="008F1CF6">
              <w:rPr>
                <w:rFonts w:ascii="Arial" w:hAnsi="Arial" w:cs="Arial"/>
                <w:sz w:val="16"/>
                <w:szCs w:val="16"/>
              </w:rPr>
              <w:t>-</w:t>
            </w:r>
          </w:p>
        </w:tc>
        <w:tc>
          <w:tcPr>
            <w:tcW w:w="1701" w:type="dxa"/>
            <w:shd w:val="clear" w:color="auto" w:fill="auto"/>
          </w:tcPr>
          <w:p w14:paraId="3761C0AC" w14:textId="77777777" w:rsidR="0058510B" w:rsidRPr="008F1CF6" w:rsidRDefault="0058510B" w:rsidP="00B61F68">
            <w:pPr>
              <w:pStyle w:val="TableParagraph"/>
              <w:tabs>
                <w:tab w:val="left" w:pos="1310"/>
              </w:tabs>
              <w:ind w:left="110" w:right="82"/>
              <w:jc w:val="left"/>
              <w:rPr>
                <w:rFonts w:ascii="Arial" w:hAnsi="Arial" w:cs="Arial"/>
                <w:sz w:val="16"/>
                <w:szCs w:val="16"/>
              </w:rPr>
            </w:pPr>
            <w:r w:rsidRPr="008F1CF6">
              <w:rPr>
                <w:rFonts w:ascii="Arial" w:hAnsi="Arial" w:cs="Arial"/>
                <w:sz w:val="16"/>
                <w:szCs w:val="16"/>
              </w:rPr>
              <w:t>-</w:t>
            </w:r>
          </w:p>
        </w:tc>
        <w:tc>
          <w:tcPr>
            <w:tcW w:w="1340" w:type="dxa"/>
            <w:shd w:val="clear" w:color="auto" w:fill="auto"/>
          </w:tcPr>
          <w:p w14:paraId="3C2969FD" w14:textId="77777777" w:rsidR="0058510B" w:rsidRPr="008F1CF6" w:rsidRDefault="0058510B" w:rsidP="00B61F68">
            <w:pPr>
              <w:pStyle w:val="TableParagraph"/>
              <w:ind w:left="6" w:right="82"/>
              <w:jc w:val="left"/>
              <w:rPr>
                <w:rFonts w:ascii="Arial" w:hAnsi="Arial" w:cs="Arial"/>
                <w:sz w:val="16"/>
                <w:szCs w:val="16"/>
              </w:rPr>
            </w:pPr>
            <w:r w:rsidRPr="008F1CF6">
              <w:rPr>
                <w:rFonts w:ascii="Arial" w:hAnsi="Arial" w:cs="Arial"/>
                <w:sz w:val="16"/>
                <w:szCs w:val="16"/>
              </w:rPr>
              <w:t>-</w:t>
            </w:r>
          </w:p>
        </w:tc>
        <w:tc>
          <w:tcPr>
            <w:tcW w:w="1353" w:type="dxa"/>
          </w:tcPr>
          <w:p w14:paraId="1BD3F125" w14:textId="77777777" w:rsidR="0058510B" w:rsidRPr="008F1CF6" w:rsidRDefault="0058510B" w:rsidP="00B61F68">
            <w:pPr>
              <w:pStyle w:val="TableParagraph"/>
              <w:ind w:left="109" w:right="82"/>
              <w:jc w:val="left"/>
              <w:rPr>
                <w:rFonts w:ascii="Arial" w:hAnsi="Arial" w:cs="Arial"/>
                <w:sz w:val="16"/>
                <w:szCs w:val="16"/>
              </w:rPr>
            </w:pPr>
          </w:p>
        </w:tc>
        <w:tc>
          <w:tcPr>
            <w:tcW w:w="1353" w:type="dxa"/>
            <w:shd w:val="clear" w:color="auto" w:fill="auto"/>
          </w:tcPr>
          <w:p w14:paraId="2CD6D0F0" w14:textId="77777777" w:rsidR="0058510B" w:rsidRPr="008F1CF6" w:rsidRDefault="0058510B" w:rsidP="00B61F68">
            <w:pPr>
              <w:pStyle w:val="TableParagraph"/>
              <w:ind w:left="109" w:right="82"/>
              <w:jc w:val="left"/>
              <w:rPr>
                <w:rFonts w:ascii="Arial" w:hAnsi="Arial" w:cs="Arial"/>
                <w:sz w:val="16"/>
                <w:szCs w:val="16"/>
              </w:rPr>
            </w:pPr>
            <w:r w:rsidRPr="008F1CF6">
              <w:rPr>
                <w:rFonts w:ascii="Arial" w:hAnsi="Arial" w:cs="Arial"/>
                <w:sz w:val="16"/>
                <w:szCs w:val="16"/>
              </w:rPr>
              <w:t>-</w:t>
            </w:r>
          </w:p>
        </w:tc>
        <w:tc>
          <w:tcPr>
            <w:tcW w:w="1766" w:type="dxa"/>
            <w:shd w:val="clear" w:color="auto" w:fill="auto"/>
          </w:tcPr>
          <w:p w14:paraId="481A5F61" w14:textId="77777777" w:rsidR="0058510B" w:rsidRPr="008F1CF6" w:rsidRDefault="0058510B" w:rsidP="00B61F68">
            <w:pPr>
              <w:pStyle w:val="TableParagraph"/>
              <w:ind w:left="104" w:firstLine="92"/>
              <w:jc w:val="left"/>
              <w:rPr>
                <w:rFonts w:ascii="Arial" w:hAnsi="Arial" w:cs="Arial"/>
                <w:sz w:val="16"/>
                <w:szCs w:val="16"/>
              </w:rPr>
            </w:pPr>
            <w:r w:rsidRPr="008F1CF6">
              <w:rPr>
                <w:rFonts w:ascii="Arial" w:hAnsi="Arial" w:cs="Arial"/>
                <w:sz w:val="16"/>
                <w:szCs w:val="16"/>
              </w:rPr>
              <w:t>-</w:t>
            </w:r>
          </w:p>
        </w:tc>
        <w:tc>
          <w:tcPr>
            <w:tcW w:w="1119" w:type="dxa"/>
            <w:shd w:val="clear" w:color="auto" w:fill="auto"/>
          </w:tcPr>
          <w:p w14:paraId="36C9DE10" w14:textId="77777777" w:rsidR="0058510B" w:rsidRPr="008F1CF6" w:rsidRDefault="0058510B" w:rsidP="00B61F68">
            <w:pPr>
              <w:pStyle w:val="TableParagraph"/>
              <w:rPr>
                <w:rFonts w:ascii="Arial" w:hAnsi="Arial" w:cs="Arial"/>
                <w:sz w:val="16"/>
                <w:szCs w:val="16"/>
              </w:rPr>
            </w:pPr>
          </w:p>
        </w:tc>
      </w:tr>
      <w:tr w:rsidR="0058510B" w:rsidRPr="008F1CF6" w14:paraId="1D01A2C0" w14:textId="77777777" w:rsidTr="008C6774">
        <w:trPr>
          <w:trHeight w:val="236"/>
        </w:trPr>
        <w:tc>
          <w:tcPr>
            <w:tcW w:w="983" w:type="dxa"/>
            <w:shd w:val="clear" w:color="auto" w:fill="auto"/>
          </w:tcPr>
          <w:p w14:paraId="5EB4B446" w14:textId="77777777" w:rsidR="0058510B" w:rsidRPr="008F1CF6" w:rsidRDefault="0058510B" w:rsidP="00B61F68">
            <w:pPr>
              <w:pStyle w:val="TableParagraph"/>
              <w:ind w:right="82"/>
              <w:jc w:val="left"/>
              <w:rPr>
                <w:rFonts w:ascii="Arial" w:hAnsi="Arial" w:cs="Arial"/>
                <w:sz w:val="16"/>
                <w:szCs w:val="16"/>
              </w:rPr>
            </w:pPr>
            <w:r w:rsidRPr="008F1CF6">
              <w:rPr>
                <w:rFonts w:ascii="Arial" w:hAnsi="Arial" w:cs="Arial"/>
                <w:sz w:val="16"/>
                <w:szCs w:val="16"/>
              </w:rPr>
              <w:t>Tăieri de conservare</w:t>
            </w:r>
          </w:p>
        </w:tc>
        <w:tc>
          <w:tcPr>
            <w:tcW w:w="1144" w:type="dxa"/>
          </w:tcPr>
          <w:p w14:paraId="5574D472" w14:textId="32B28BB8" w:rsidR="0058510B" w:rsidRPr="008F1CF6" w:rsidRDefault="0058510B" w:rsidP="00B61F68">
            <w:pPr>
              <w:pStyle w:val="TableParagraph"/>
              <w:tabs>
                <w:tab w:val="left" w:pos="1310"/>
              </w:tabs>
              <w:ind w:left="110" w:right="82"/>
              <w:jc w:val="left"/>
              <w:rPr>
                <w:rFonts w:ascii="Arial" w:hAnsi="Arial" w:cs="Arial"/>
                <w:sz w:val="16"/>
                <w:szCs w:val="16"/>
              </w:rPr>
            </w:pPr>
            <w:r w:rsidRPr="008F1CF6">
              <w:rPr>
                <w:sz w:val="16"/>
                <w:szCs w:val="16"/>
              </w:rPr>
              <w:t>modificare compozitie</w:t>
            </w:r>
          </w:p>
        </w:tc>
        <w:tc>
          <w:tcPr>
            <w:tcW w:w="1701" w:type="dxa"/>
            <w:shd w:val="clear" w:color="auto" w:fill="auto"/>
          </w:tcPr>
          <w:p w14:paraId="7E06EC48" w14:textId="4CDA682D" w:rsidR="0058510B" w:rsidRPr="008F1CF6" w:rsidRDefault="0058510B" w:rsidP="00B61F68">
            <w:pPr>
              <w:pStyle w:val="TableParagraph"/>
              <w:tabs>
                <w:tab w:val="left" w:pos="1310"/>
              </w:tabs>
              <w:ind w:left="110" w:right="82"/>
              <w:jc w:val="left"/>
              <w:rPr>
                <w:rFonts w:ascii="Arial" w:hAnsi="Arial" w:cs="Arial"/>
                <w:sz w:val="16"/>
                <w:szCs w:val="16"/>
              </w:rPr>
            </w:pPr>
            <w:r w:rsidRPr="008F1CF6">
              <w:rPr>
                <w:sz w:val="16"/>
                <w:szCs w:val="16"/>
              </w:rPr>
              <w:t>extragerea exemplarelor</w:t>
            </w:r>
          </w:p>
        </w:tc>
        <w:tc>
          <w:tcPr>
            <w:tcW w:w="1340" w:type="dxa"/>
            <w:shd w:val="clear" w:color="auto" w:fill="auto"/>
          </w:tcPr>
          <w:p w14:paraId="6AA3824F" w14:textId="09929144" w:rsidR="0058510B" w:rsidRPr="008F1CF6" w:rsidRDefault="0058510B" w:rsidP="00B61F68">
            <w:pPr>
              <w:pStyle w:val="TableParagraph"/>
              <w:ind w:left="6" w:right="82"/>
              <w:jc w:val="left"/>
              <w:rPr>
                <w:rFonts w:ascii="Arial" w:hAnsi="Arial" w:cs="Arial"/>
                <w:sz w:val="16"/>
                <w:szCs w:val="16"/>
              </w:rPr>
            </w:pPr>
            <w:r w:rsidRPr="008F1CF6">
              <w:rPr>
                <w:rFonts w:ascii="Arial" w:hAnsi="Arial" w:cs="Arial"/>
                <w:sz w:val="16"/>
                <w:szCs w:val="16"/>
              </w:rPr>
              <w:t>-</w:t>
            </w:r>
          </w:p>
        </w:tc>
        <w:tc>
          <w:tcPr>
            <w:tcW w:w="1353" w:type="dxa"/>
          </w:tcPr>
          <w:p w14:paraId="1DCB1028" w14:textId="56DB9779" w:rsidR="0058510B" w:rsidRPr="008F1CF6" w:rsidRDefault="0058510B" w:rsidP="00B61F68">
            <w:pPr>
              <w:pStyle w:val="TableParagraph"/>
              <w:ind w:left="109" w:right="82"/>
              <w:jc w:val="left"/>
              <w:rPr>
                <w:rFonts w:ascii="Arial" w:hAnsi="Arial" w:cs="Arial"/>
                <w:sz w:val="16"/>
                <w:szCs w:val="16"/>
              </w:rPr>
            </w:pPr>
            <w:r w:rsidRPr="008F1CF6">
              <w:rPr>
                <w:rFonts w:ascii="Arial" w:hAnsi="Arial" w:cs="Arial"/>
                <w:sz w:val="16"/>
                <w:szCs w:val="16"/>
              </w:rPr>
              <w:t>-</w:t>
            </w:r>
          </w:p>
        </w:tc>
        <w:tc>
          <w:tcPr>
            <w:tcW w:w="1353" w:type="dxa"/>
            <w:shd w:val="clear" w:color="auto" w:fill="auto"/>
            <w:vAlign w:val="center"/>
          </w:tcPr>
          <w:p w14:paraId="38BA4FBD" w14:textId="77777777" w:rsidR="0058510B" w:rsidRPr="008F1CF6" w:rsidRDefault="0058510B" w:rsidP="00B61F68">
            <w:pPr>
              <w:pStyle w:val="TableParagraph"/>
              <w:rPr>
                <w:sz w:val="16"/>
                <w:szCs w:val="16"/>
              </w:rPr>
            </w:pPr>
            <w:r w:rsidRPr="008F1CF6">
              <w:rPr>
                <w:sz w:val="16"/>
                <w:szCs w:val="16"/>
              </w:rPr>
              <w:t>1J, 6A, 12E, 15B, 24A, 24C, 25E</w:t>
            </w:r>
          </w:p>
          <w:p w14:paraId="123780E3" w14:textId="2878AE0F" w:rsidR="0058510B" w:rsidRPr="008F1CF6" w:rsidRDefault="0058510B" w:rsidP="00B61F68">
            <w:pPr>
              <w:pStyle w:val="TableParagraph"/>
              <w:ind w:left="109" w:right="82"/>
              <w:jc w:val="left"/>
              <w:rPr>
                <w:rFonts w:ascii="Arial" w:hAnsi="Arial" w:cs="Arial"/>
                <w:sz w:val="16"/>
                <w:szCs w:val="16"/>
              </w:rPr>
            </w:pPr>
          </w:p>
        </w:tc>
        <w:tc>
          <w:tcPr>
            <w:tcW w:w="1766" w:type="dxa"/>
            <w:shd w:val="clear" w:color="auto" w:fill="auto"/>
            <w:vAlign w:val="center"/>
          </w:tcPr>
          <w:p w14:paraId="1C82EB52" w14:textId="77777777" w:rsidR="0058510B" w:rsidRPr="008F1CF6" w:rsidRDefault="0058510B" w:rsidP="00B61F68">
            <w:pPr>
              <w:pStyle w:val="TableParagraph"/>
              <w:ind w:left="104" w:firstLine="92"/>
              <w:rPr>
                <w:rFonts w:ascii="Arial" w:hAnsi="Arial" w:cs="Arial"/>
                <w:sz w:val="16"/>
                <w:szCs w:val="16"/>
              </w:rPr>
            </w:pPr>
            <w:r w:rsidRPr="008F1CF6">
              <w:rPr>
                <w:rFonts w:ascii="Arial" w:hAnsi="Arial" w:cs="Arial"/>
                <w:sz w:val="16"/>
                <w:szCs w:val="16"/>
              </w:rPr>
              <w:t>Unitățile amenajistice</w:t>
            </w:r>
          </w:p>
          <w:p w14:paraId="76583A56" w14:textId="658A7943" w:rsidR="0058510B" w:rsidRPr="008F1CF6" w:rsidRDefault="0058510B" w:rsidP="00B61F68">
            <w:pPr>
              <w:pStyle w:val="TableParagraph"/>
              <w:ind w:left="104" w:right="82"/>
              <w:jc w:val="left"/>
              <w:rPr>
                <w:rFonts w:ascii="Arial" w:hAnsi="Arial" w:cs="Arial"/>
                <w:sz w:val="16"/>
                <w:szCs w:val="16"/>
              </w:rPr>
            </w:pPr>
            <w:r w:rsidRPr="008F1CF6">
              <w:rPr>
                <w:rFonts w:ascii="Arial" w:hAnsi="Arial" w:cs="Arial"/>
                <w:sz w:val="16"/>
                <w:szCs w:val="16"/>
              </w:rPr>
              <w:t xml:space="preserve">pe care sunt propuse tăieri de conservare se suprapun cu </w:t>
            </w:r>
            <w:r w:rsidRPr="008F1CF6">
              <w:rPr>
                <w:rFonts w:ascii="Arial" w:hAnsi="Arial" w:cs="Arial"/>
                <w:b/>
                <w:bCs/>
                <w:sz w:val="16"/>
                <w:szCs w:val="16"/>
                <w:lang w:val="hu-HU"/>
              </w:rPr>
              <w:t xml:space="preserve">ROSCI0227 </w:t>
            </w:r>
            <w:r w:rsidRPr="008F1CF6">
              <w:rPr>
                <w:rFonts w:ascii="Arial" w:hAnsi="Arial" w:cs="Arial"/>
                <w:b/>
                <w:bCs/>
                <w:sz w:val="16"/>
                <w:szCs w:val="16"/>
              </w:rPr>
              <w:t>Sighișoara - Târnava Mare</w:t>
            </w:r>
            <w:r w:rsidRPr="008F1CF6">
              <w:rPr>
                <w:rFonts w:ascii="Arial" w:hAnsi="Arial" w:cs="Arial"/>
                <w:b/>
                <w:bCs/>
                <w:sz w:val="16"/>
                <w:szCs w:val="16"/>
                <w:lang w:val="hu-HU"/>
              </w:rPr>
              <w:t xml:space="preserve"> și ROSPA0099 </w:t>
            </w:r>
            <w:r w:rsidRPr="008F1CF6">
              <w:rPr>
                <w:rFonts w:ascii="Arial" w:hAnsi="Arial" w:cs="Arial"/>
                <w:b/>
                <w:bCs/>
                <w:sz w:val="16"/>
                <w:szCs w:val="16"/>
              </w:rPr>
              <w:t>Podișul Hârtibaciului</w:t>
            </w:r>
          </w:p>
        </w:tc>
        <w:tc>
          <w:tcPr>
            <w:tcW w:w="1119" w:type="dxa"/>
            <w:shd w:val="clear" w:color="auto" w:fill="auto"/>
          </w:tcPr>
          <w:p w14:paraId="31C2E616" w14:textId="77777777" w:rsidR="0058510B" w:rsidRPr="008F1CF6" w:rsidRDefault="0058510B" w:rsidP="00B61F68">
            <w:pPr>
              <w:pStyle w:val="TableParagraph"/>
              <w:rPr>
                <w:rFonts w:ascii="Arial" w:hAnsi="Arial" w:cs="Arial"/>
                <w:sz w:val="16"/>
                <w:szCs w:val="16"/>
              </w:rPr>
            </w:pPr>
          </w:p>
        </w:tc>
      </w:tr>
      <w:tr w:rsidR="0058510B" w:rsidRPr="008F1CF6" w14:paraId="32E812B4" w14:textId="77777777" w:rsidTr="008C6774">
        <w:trPr>
          <w:trHeight w:val="236"/>
        </w:trPr>
        <w:tc>
          <w:tcPr>
            <w:tcW w:w="983" w:type="dxa"/>
            <w:shd w:val="clear" w:color="auto" w:fill="auto"/>
          </w:tcPr>
          <w:p w14:paraId="7BD9F4D6" w14:textId="77777777" w:rsidR="0058510B" w:rsidRPr="008F1CF6" w:rsidRDefault="0058510B" w:rsidP="00B61F68">
            <w:pPr>
              <w:pStyle w:val="TableParagraph"/>
              <w:ind w:right="82"/>
              <w:jc w:val="left"/>
              <w:rPr>
                <w:rFonts w:ascii="Arial" w:hAnsi="Arial" w:cs="Arial"/>
                <w:sz w:val="16"/>
                <w:szCs w:val="16"/>
              </w:rPr>
            </w:pPr>
          </w:p>
        </w:tc>
        <w:tc>
          <w:tcPr>
            <w:tcW w:w="1144" w:type="dxa"/>
          </w:tcPr>
          <w:p w14:paraId="7392B2A5" w14:textId="414ED885" w:rsidR="0058510B" w:rsidRPr="008F1CF6" w:rsidRDefault="0058510B" w:rsidP="00B61F68">
            <w:pPr>
              <w:pStyle w:val="TableParagraph"/>
              <w:tabs>
                <w:tab w:val="left" w:pos="1310"/>
              </w:tabs>
              <w:ind w:left="110" w:right="82"/>
              <w:jc w:val="left"/>
              <w:rPr>
                <w:rFonts w:ascii="Arial" w:hAnsi="Arial" w:cs="Arial"/>
                <w:sz w:val="16"/>
                <w:szCs w:val="16"/>
              </w:rPr>
            </w:pPr>
            <w:r w:rsidRPr="008F1CF6">
              <w:rPr>
                <w:sz w:val="16"/>
                <w:szCs w:val="16"/>
              </w:rPr>
              <w:t>emisii gaze esapament</w:t>
            </w:r>
          </w:p>
        </w:tc>
        <w:tc>
          <w:tcPr>
            <w:tcW w:w="1701" w:type="dxa"/>
            <w:shd w:val="clear" w:color="auto" w:fill="auto"/>
          </w:tcPr>
          <w:p w14:paraId="5DDC5C5A" w14:textId="08D53ECF" w:rsidR="0058510B" w:rsidRPr="008F1CF6" w:rsidRDefault="0058510B" w:rsidP="00B61F68">
            <w:pPr>
              <w:pStyle w:val="TableParagraph"/>
              <w:tabs>
                <w:tab w:val="left" w:pos="1310"/>
              </w:tabs>
              <w:ind w:left="110" w:right="82"/>
              <w:jc w:val="left"/>
              <w:rPr>
                <w:rFonts w:ascii="Arial" w:hAnsi="Arial" w:cs="Arial"/>
                <w:sz w:val="16"/>
                <w:szCs w:val="16"/>
              </w:rPr>
            </w:pPr>
            <w:r w:rsidRPr="008F1CF6">
              <w:rPr>
                <w:sz w:val="16"/>
                <w:szCs w:val="16"/>
              </w:rPr>
              <w:t>taierea mecanica</w:t>
            </w:r>
          </w:p>
        </w:tc>
        <w:tc>
          <w:tcPr>
            <w:tcW w:w="1340" w:type="dxa"/>
            <w:shd w:val="clear" w:color="auto" w:fill="auto"/>
          </w:tcPr>
          <w:p w14:paraId="69CFBEA3" w14:textId="77D75287" w:rsidR="0058510B" w:rsidRPr="008F1CF6" w:rsidRDefault="0058510B" w:rsidP="00B61F68">
            <w:pPr>
              <w:pStyle w:val="TableParagraph"/>
              <w:ind w:left="6" w:right="82"/>
              <w:jc w:val="left"/>
              <w:rPr>
                <w:rFonts w:ascii="Arial" w:hAnsi="Arial" w:cs="Arial"/>
                <w:sz w:val="16"/>
                <w:szCs w:val="16"/>
              </w:rPr>
            </w:pPr>
            <w:r w:rsidRPr="008F1CF6">
              <w:rPr>
                <w:sz w:val="16"/>
                <w:szCs w:val="16"/>
              </w:rPr>
              <w:t>concentratie noxe</w:t>
            </w:r>
          </w:p>
        </w:tc>
        <w:tc>
          <w:tcPr>
            <w:tcW w:w="1353" w:type="dxa"/>
          </w:tcPr>
          <w:p w14:paraId="61D15A2A" w14:textId="1A860240" w:rsidR="0058510B" w:rsidRPr="008F1CF6" w:rsidRDefault="0058510B" w:rsidP="00B61F68">
            <w:pPr>
              <w:pStyle w:val="TableParagraph"/>
              <w:ind w:left="109" w:right="82"/>
              <w:jc w:val="left"/>
              <w:rPr>
                <w:rFonts w:ascii="Arial" w:hAnsi="Arial" w:cs="Arial"/>
                <w:sz w:val="16"/>
                <w:szCs w:val="16"/>
              </w:rPr>
            </w:pPr>
            <w:r w:rsidRPr="008F1CF6">
              <w:rPr>
                <w:sz w:val="16"/>
                <w:szCs w:val="16"/>
              </w:rPr>
              <w:t>nesemnifi cativa</w:t>
            </w:r>
          </w:p>
        </w:tc>
        <w:tc>
          <w:tcPr>
            <w:tcW w:w="1353" w:type="dxa"/>
            <w:shd w:val="clear" w:color="auto" w:fill="auto"/>
            <w:vAlign w:val="center"/>
          </w:tcPr>
          <w:p w14:paraId="377CED20" w14:textId="77777777" w:rsidR="0058510B" w:rsidRPr="008F1CF6" w:rsidRDefault="0058510B" w:rsidP="00B61F68">
            <w:pPr>
              <w:pStyle w:val="TableParagraph"/>
              <w:rPr>
                <w:sz w:val="16"/>
                <w:szCs w:val="16"/>
              </w:rPr>
            </w:pPr>
          </w:p>
        </w:tc>
        <w:tc>
          <w:tcPr>
            <w:tcW w:w="1766" w:type="dxa"/>
            <w:shd w:val="clear" w:color="auto" w:fill="auto"/>
            <w:vAlign w:val="center"/>
          </w:tcPr>
          <w:p w14:paraId="4EA1C5BB" w14:textId="77777777" w:rsidR="0058510B" w:rsidRPr="008F1CF6" w:rsidRDefault="0058510B" w:rsidP="00B61F68">
            <w:pPr>
              <w:pStyle w:val="TableParagraph"/>
              <w:ind w:left="104" w:firstLine="92"/>
              <w:rPr>
                <w:rFonts w:ascii="Arial" w:hAnsi="Arial" w:cs="Arial"/>
                <w:sz w:val="16"/>
                <w:szCs w:val="16"/>
              </w:rPr>
            </w:pPr>
          </w:p>
        </w:tc>
        <w:tc>
          <w:tcPr>
            <w:tcW w:w="1119" w:type="dxa"/>
            <w:shd w:val="clear" w:color="auto" w:fill="auto"/>
          </w:tcPr>
          <w:p w14:paraId="2F2B805C" w14:textId="77777777" w:rsidR="0058510B" w:rsidRPr="008F1CF6" w:rsidRDefault="0058510B" w:rsidP="00B61F68">
            <w:pPr>
              <w:pStyle w:val="TableParagraph"/>
              <w:rPr>
                <w:rFonts w:ascii="Arial" w:hAnsi="Arial" w:cs="Arial"/>
                <w:sz w:val="16"/>
                <w:szCs w:val="16"/>
              </w:rPr>
            </w:pPr>
          </w:p>
        </w:tc>
      </w:tr>
      <w:tr w:rsidR="0058510B" w:rsidRPr="008F1CF6" w14:paraId="320F5C2F" w14:textId="77777777" w:rsidTr="008C6774">
        <w:trPr>
          <w:trHeight w:val="236"/>
        </w:trPr>
        <w:tc>
          <w:tcPr>
            <w:tcW w:w="983" w:type="dxa"/>
            <w:shd w:val="clear" w:color="auto" w:fill="auto"/>
          </w:tcPr>
          <w:p w14:paraId="4AC8CF53" w14:textId="77777777" w:rsidR="0058510B" w:rsidRPr="008F1CF6" w:rsidRDefault="0058510B" w:rsidP="00B61F68">
            <w:pPr>
              <w:pStyle w:val="TableParagraph"/>
              <w:ind w:right="82"/>
              <w:jc w:val="left"/>
              <w:rPr>
                <w:rFonts w:ascii="Arial" w:hAnsi="Arial" w:cs="Arial"/>
                <w:sz w:val="16"/>
                <w:szCs w:val="16"/>
              </w:rPr>
            </w:pPr>
          </w:p>
        </w:tc>
        <w:tc>
          <w:tcPr>
            <w:tcW w:w="1144" w:type="dxa"/>
          </w:tcPr>
          <w:p w14:paraId="14C683F6" w14:textId="221118CF" w:rsidR="0058510B" w:rsidRPr="008F1CF6" w:rsidRDefault="0058510B" w:rsidP="00B61F68">
            <w:pPr>
              <w:pStyle w:val="TableParagraph"/>
              <w:tabs>
                <w:tab w:val="left" w:pos="1310"/>
              </w:tabs>
              <w:ind w:left="110" w:right="82"/>
              <w:jc w:val="left"/>
              <w:rPr>
                <w:rFonts w:ascii="Arial" w:hAnsi="Arial" w:cs="Arial"/>
                <w:sz w:val="16"/>
                <w:szCs w:val="16"/>
              </w:rPr>
            </w:pPr>
            <w:r w:rsidRPr="008F1CF6">
              <w:rPr>
                <w:sz w:val="16"/>
                <w:szCs w:val="16"/>
              </w:rPr>
              <w:t>zgomot</w:t>
            </w:r>
          </w:p>
        </w:tc>
        <w:tc>
          <w:tcPr>
            <w:tcW w:w="1701" w:type="dxa"/>
            <w:shd w:val="clear" w:color="auto" w:fill="auto"/>
          </w:tcPr>
          <w:p w14:paraId="1EC141EC" w14:textId="04F18296" w:rsidR="0058510B" w:rsidRPr="008F1CF6" w:rsidRDefault="0058510B" w:rsidP="00B61F68">
            <w:pPr>
              <w:pStyle w:val="TableParagraph"/>
              <w:tabs>
                <w:tab w:val="left" w:pos="1310"/>
              </w:tabs>
              <w:ind w:left="110" w:right="82"/>
              <w:jc w:val="left"/>
              <w:rPr>
                <w:rFonts w:ascii="Arial" w:hAnsi="Arial" w:cs="Arial"/>
                <w:sz w:val="16"/>
                <w:szCs w:val="16"/>
              </w:rPr>
            </w:pPr>
            <w:r w:rsidRPr="008F1CF6">
              <w:rPr>
                <w:sz w:val="16"/>
                <w:szCs w:val="16"/>
              </w:rPr>
              <w:t>-</w:t>
            </w:r>
          </w:p>
        </w:tc>
        <w:tc>
          <w:tcPr>
            <w:tcW w:w="1340" w:type="dxa"/>
            <w:shd w:val="clear" w:color="auto" w:fill="auto"/>
          </w:tcPr>
          <w:p w14:paraId="770AAE22" w14:textId="402B6F9C" w:rsidR="0058510B" w:rsidRPr="008F1CF6" w:rsidRDefault="0058510B" w:rsidP="00B61F68">
            <w:pPr>
              <w:pStyle w:val="TableParagraph"/>
              <w:ind w:left="6" w:right="82"/>
              <w:jc w:val="left"/>
              <w:rPr>
                <w:rFonts w:ascii="Arial" w:hAnsi="Arial" w:cs="Arial"/>
                <w:sz w:val="16"/>
                <w:szCs w:val="16"/>
              </w:rPr>
            </w:pPr>
            <w:r w:rsidRPr="008F1CF6">
              <w:rPr>
                <w:sz w:val="16"/>
                <w:szCs w:val="16"/>
              </w:rPr>
              <w:t>decibeli</w:t>
            </w:r>
          </w:p>
        </w:tc>
        <w:tc>
          <w:tcPr>
            <w:tcW w:w="1353" w:type="dxa"/>
          </w:tcPr>
          <w:p w14:paraId="6FC73F6A" w14:textId="5D659993" w:rsidR="0058510B" w:rsidRPr="008F1CF6" w:rsidRDefault="0058510B" w:rsidP="00B61F68">
            <w:pPr>
              <w:pStyle w:val="TableParagraph"/>
              <w:ind w:left="109" w:right="82"/>
              <w:jc w:val="left"/>
              <w:rPr>
                <w:rFonts w:ascii="Arial" w:hAnsi="Arial" w:cs="Arial"/>
                <w:sz w:val="16"/>
                <w:szCs w:val="16"/>
              </w:rPr>
            </w:pPr>
            <w:r w:rsidRPr="008F1CF6">
              <w:rPr>
                <w:rFonts w:ascii="Arial" w:hAnsi="Arial" w:cs="Arial"/>
                <w:sz w:val="16"/>
                <w:szCs w:val="16"/>
              </w:rPr>
              <w:t>-</w:t>
            </w:r>
          </w:p>
        </w:tc>
        <w:tc>
          <w:tcPr>
            <w:tcW w:w="1353" w:type="dxa"/>
            <w:shd w:val="clear" w:color="auto" w:fill="auto"/>
            <w:vAlign w:val="center"/>
          </w:tcPr>
          <w:p w14:paraId="49D8C975" w14:textId="77777777" w:rsidR="0058510B" w:rsidRPr="008F1CF6" w:rsidRDefault="0058510B" w:rsidP="00B61F68">
            <w:pPr>
              <w:pStyle w:val="TableParagraph"/>
              <w:rPr>
                <w:sz w:val="16"/>
                <w:szCs w:val="16"/>
              </w:rPr>
            </w:pPr>
          </w:p>
        </w:tc>
        <w:tc>
          <w:tcPr>
            <w:tcW w:w="1766" w:type="dxa"/>
            <w:shd w:val="clear" w:color="auto" w:fill="auto"/>
            <w:vAlign w:val="center"/>
          </w:tcPr>
          <w:p w14:paraId="1CB56266" w14:textId="77777777" w:rsidR="0058510B" w:rsidRPr="008F1CF6" w:rsidRDefault="0058510B" w:rsidP="00B61F68">
            <w:pPr>
              <w:pStyle w:val="TableParagraph"/>
              <w:ind w:left="104" w:firstLine="92"/>
              <w:rPr>
                <w:rFonts w:ascii="Arial" w:hAnsi="Arial" w:cs="Arial"/>
                <w:sz w:val="16"/>
                <w:szCs w:val="16"/>
              </w:rPr>
            </w:pPr>
          </w:p>
        </w:tc>
        <w:tc>
          <w:tcPr>
            <w:tcW w:w="1119" w:type="dxa"/>
            <w:shd w:val="clear" w:color="auto" w:fill="auto"/>
          </w:tcPr>
          <w:p w14:paraId="758CB52C" w14:textId="77777777" w:rsidR="0058510B" w:rsidRPr="008F1CF6" w:rsidRDefault="0058510B" w:rsidP="00B61F68">
            <w:pPr>
              <w:pStyle w:val="TableParagraph"/>
              <w:rPr>
                <w:rFonts w:ascii="Arial" w:hAnsi="Arial" w:cs="Arial"/>
                <w:sz w:val="16"/>
                <w:szCs w:val="16"/>
              </w:rPr>
            </w:pPr>
          </w:p>
        </w:tc>
      </w:tr>
      <w:tr w:rsidR="0058510B" w:rsidRPr="008F1CF6" w14:paraId="565B48DA" w14:textId="77777777" w:rsidTr="00A736FF">
        <w:trPr>
          <w:trHeight w:val="1600"/>
        </w:trPr>
        <w:tc>
          <w:tcPr>
            <w:tcW w:w="983" w:type="dxa"/>
            <w:shd w:val="clear" w:color="auto" w:fill="auto"/>
          </w:tcPr>
          <w:p w14:paraId="62CD6189" w14:textId="77777777" w:rsidR="0058510B" w:rsidRPr="008F1CF6" w:rsidRDefault="0058510B" w:rsidP="00B61F68">
            <w:pPr>
              <w:pStyle w:val="TableParagraph"/>
              <w:ind w:right="82"/>
              <w:jc w:val="left"/>
              <w:rPr>
                <w:rFonts w:ascii="Arial" w:hAnsi="Arial" w:cs="Arial"/>
                <w:sz w:val="16"/>
                <w:szCs w:val="16"/>
              </w:rPr>
            </w:pPr>
            <w:r w:rsidRPr="008F1CF6">
              <w:rPr>
                <w:rFonts w:ascii="Arial" w:hAnsi="Arial" w:cs="Arial"/>
                <w:sz w:val="16"/>
                <w:szCs w:val="16"/>
              </w:rPr>
              <w:t>Dezafectare</w:t>
            </w:r>
          </w:p>
        </w:tc>
        <w:tc>
          <w:tcPr>
            <w:tcW w:w="1144" w:type="dxa"/>
          </w:tcPr>
          <w:p w14:paraId="7C23B10A" w14:textId="77777777" w:rsidR="0058510B" w:rsidRPr="008F1CF6" w:rsidRDefault="0058510B" w:rsidP="00B61F68">
            <w:pPr>
              <w:pStyle w:val="TableParagraph"/>
              <w:ind w:left="110"/>
              <w:jc w:val="left"/>
              <w:rPr>
                <w:rFonts w:ascii="Arial" w:hAnsi="Arial" w:cs="Arial"/>
                <w:sz w:val="16"/>
                <w:szCs w:val="16"/>
              </w:rPr>
            </w:pPr>
          </w:p>
        </w:tc>
        <w:tc>
          <w:tcPr>
            <w:tcW w:w="1701" w:type="dxa"/>
            <w:shd w:val="clear" w:color="auto" w:fill="auto"/>
          </w:tcPr>
          <w:p w14:paraId="004BB889" w14:textId="77777777" w:rsidR="0058510B" w:rsidRPr="008F1CF6" w:rsidRDefault="0058510B" w:rsidP="00B61F68">
            <w:pPr>
              <w:pStyle w:val="TableParagraph"/>
              <w:ind w:left="110"/>
              <w:jc w:val="left"/>
              <w:rPr>
                <w:rFonts w:ascii="Arial" w:hAnsi="Arial" w:cs="Arial"/>
                <w:sz w:val="16"/>
                <w:szCs w:val="16"/>
              </w:rPr>
            </w:pPr>
            <w:r w:rsidRPr="008F1CF6">
              <w:rPr>
                <w:rFonts w:ascii="Arial" w:hAnsi="Arial" w:cs="Arial"/>
                <w:sz w:val="16"/>
                <w:szCs w:val="16"/>
              </w:rPr>
              <w:t>Dezafectarea spațiilor de depozitare</w:t>
            </w:r>
            <w:r w:rsidRPr="008F1CF6">
              <w:rPr>
                <w:rFonts w:ascii="Arial" w:hAnsi="Arial" w:cs="Arial"/>
                <w:sz w:val="16"/>
                <w:szCs w:val="16"/>
              </w:rPr>
              <w:tab/>
              <w:t>a produselor lemnoase, a rumegușului,</w:t>
            </w:r>
          </w:p>
          <w:p w14:paraId="73F30275" w14:textId="77777777" w:rsidR="0058510B" w:rsidRPr="008F1CF6" w:rsidRDefault="0058510B" w:rsidP="00B61F68">
            <w:pPr>
              <w:pStyle w:val="TableParagraph"/>
              <w:tabs>
                <w:tab w:val="left" w:pos="1429"/>
              </w:tabs>
              <w:ind w:left="110" w:right="94"/>
              <w:jc w:val="left"/>
              <w:rPr>
                <w:rFonts w:ascii="Arial" w:hAnsi="Arial" w:cs="Arial"/>
                <w:sz w:val="16"/>
                <w:szCs w:val="16"/>
              </w:rPr>
            </w:pPr>
            <w:r w:rsidRPr="008F1CF6">
              <w:rPr>
                <w:rFonts w:ascii="Arial" w:hAnsi="Arial" w:cs="Arial"/>
                <w:sz w:val="16"/>
                <w:szCs w:val="16"/>
              </w:rPr>
              <w:t>a</w:t>
            </w:r>
            <w:r w:rsidRPr="008F1CF6">
              <w:rPr>
                <w:rFonts w:ascii="Arial" w:hAnsi="Arial" w:cs="Arial"/>
                <w:spacing w:val="39"/>
                <w:sz w:val="16"/>
                <w:szCs w:val="16"/>
              </w:rPr>
              <w:t xml:space="preserve"> </w:t>
            </w:r>
            <w:r w:rsidRPr="008F1CF6">
              <w:rPr>
                <w:rFonts w:ascii="Arial" w:hAnsi="Arial" w:cs="Arial"/>
                <w:sz w:val="16"/>
                <w:szCs w:val="16"/>
              </w:rPr>
              <w:t>resturilor</w:t>
            </w:r>
            <w:r w:rsidRPr="008F1CF6">
              <w:rPr>
                <w:rFonts w:ascii="Arial" w:hAnsi="Arial" w:cs="Arial"/>
                <w:spacing w:val="38"/>
                <w:sz w:val="16"/>
                <w:szCs w:val="16"/>
              </w:rPr>
              <w:t xml:space="preserve"> </w:t>
            </w:r>
            <w:r w:rsidRPr="008F1CF6">
              <w:rPr>
                <w:rFonts w:ascii="Arial" w:hAnsi="Arial" w:cs="Arial"/>
                <w:sz w:val="16"/>
                <w:szCs w:val="16"/>
              </w:rPr>
              <w:t>de</w:t>
            </w:r>
            <w:r w:rsidRPr="008F1CF6">
              <w:rPr>
                <w:rFonts w:ascii="Arial" w:hAnsi="Arial" w:cs="Arial"/>
                <w:spacing w:val="-57"/>
                <w:sz w:val="16"/>
                <w:szCs w:val="16"/>
              </w:rPr>
              <w:t xml:space="preserve"> </w:t>
            </w:r>
            <w:r w:rsidRPr="008F1CF6">
              <w:rPr>
                <w:rFonts w:ascii="Arial" w:hAnsi="Arial" w:cs="Arial"/>
                <w:sz w:val="16"/>
                <w:szCs w:val="16"/>
              </w:rPr>
              <w:t>exploatare,</w:t>
            </w:r>
            <w:r w:rsidRPr="008F1CF6">
              <w:rPr>
                <w:rFonts w:ascii="Arial" w:hAnsi="Arial" w:cs="Arial"/>
                <w:spacing w:val="-4"/>
                <w:sz w:val="16"/>
                <w:szCs w:val="16"/>
              </w:rPr>
              <w:t xml:space="preserve">a </w:t>
            </w:r>
            <w:r w:rsidRPr="008F1CF6">
              <w:rPr>
                <w:rFonts w:ascii="Arial" w:hAnsi="Arial" w:cs="Arial"/>
                <w:sz w:val="16"/>
                <w:szCs w:val="16"/>
              </w:rPr>
              <w:t xml:space="preserve">utilajelor </w:t>
            </w:r>
            <w:r w:rsidRPr="008F1CF6">
              <w:rPr>
                <w:rFonts w:ascii="Arial" w:hAnsi="Arial" w:cs="Arial"/>
                <w:spacing w:val="-2"/>
                <w:sz w:val="16"/>
                <w:szCs w:val="16"/>
              </w:rPr>
              <w:t xml:space="preserve">de </w:t>
            </w:r>
            <w:r w:rsidRPr="008F1CF6">
              <w:rPr>
                <w:rFonts w:ascii="Arial" w:hAnsi="Arial" w:cs="Arial"/>
                <w:spacing w:val="-57"/>
                <w:sz w:val="16"/>
                <w:szCs w:val="16"/>
              </w:rPr>
              <w:t xml:space="preserve"> </w:t>
            </w:r>
            <w:r w:rsidRPr="008F1CF6">
              <w:rPr>
                <w:rFonts w:ascii="Arial" w:hAnsi="Arial" w:cs="Arial"/>
                <w:sz w:val="16"/>
                <w:szCs w:val="16"/>
              </w:rPr>
              <w:t>exploatare</w:t>
            </w:r>
          </w:p>
        </w:tc>
        <w:tc>
          <w:tcPr>
            <w:tcW w:w="1340" w:type="dxa"/>
            <w:shd w:val="clear" w:color="auto" w:fill="auto"/>
          </w:tcPr>
          <w:p w14:paraId="4CB24687" w14:textId="77777777" w:rsidR="0058510B" w:rsidRPr="008F1CF6" w:rsidRDefault="0058510B" w:rsidP="00B61F68">
            <w:pPr>
              <w:pStyle w:val="TableParagraph"/>
              <w:ind w:left="6" w:right="82"/>
              <w:jc w:val="left"/>
              <w:rPr>
                <w:rFonts w:ascii="Arial" w:hAnsi="Arial" w:cs="Arial"/>
                <w:sz w:val="16"/>
                <w:szCs w:val="16"/>
              </w:rPr>
            </w:pPr>
            <w:r w:rsidRPr="008F1CF6">
              <w:rPr>
                <w:rFonts w:ascii="Arial" w:hAnsi="Arial" w:cs="Arial"/>
                <w:sz w:val="16"/>
                <w:szCs w:val="16"/>
              </w:rPr>
              <w:t>-</w:t>
            </w:r>
          </w:p>
        </w:tc>
        <w:tc>
          <w:tcPr>
            <w:tcW w:w="1353" w:type="dxa"/>
          </w:tcPr>
          <w:p w14:paraId="6E489337" w14:textId="77777777" w:rsidR="0058510B" w:rsidRPr="008F1CF6" w:rsidRDefault="0058510B" w:rsidP="00B61F68">
            <w:pPr>
              <w:pStyle w:val="TableParagraph"/>
              <w:ind w:left="109" w:right="82"/>
              <w:jc w:val="left"/>
              <w:rPr>
                <w:rFonts w:ascii="Arial" w:hAnsi="Arial" w:cs="Arial"/>
                <w:sz w:val="16"/>
                <w:szCs w:val="16"/>
              </w:rPr>
            </w:pPr>
          </w:p>
        </w:tc>
        <w:tc>
          <w:tcPr>
            <w:tcW w:w="1353" w:type="dxa"/>
            <w:shd w:val="clear" w:color="auto" w:fill="auto"/>
          </w:tcPr>
          <w:p w14:paraId="71448D94" w14:textId="77777777" w:rsidR="0058510B" w:rsidRPr="008F1CF6" w:rsidRDefault="0058510B" w:rsidP="00B61F68">
            <w:pPr>
              <w:pStyle w:val="TableParagraph"/>
              <w:ind w:left="109" w:right="82"/>
              <w:jc w:val="left"/>
              <w:rPr>
                <w:rFonts w:ascii="Arial" w:hAnsi="Arial" w:cs="Arial"/>
                <w:sz w:val="16"/>
                <w:szCs w:val="16"/>
              </w:rPr>
            </w:pPr>
            <w:r w:rsidRPr="008F1CF6">
              <w:rPr>
                <w:rFonts w:ascii="Arial" w:hAnsi="Arial" w:cs="Arial"/>
                <w:sz w:val="16"/>
                <w:szCs w:val="16"/>
              </w:rPr>
              <w:t>-</w:t>
            </w:r>
          </w:p>
        </w:tc>
        <w:tc>
          <w:tcPr>
            <w:tcW w:w="1766" w:type="dxa"/>
            <w:shd w:val="clear" w:color="auto" w:fill="auto"/>
          </w:tcPr>
          <w:p w14:paraId="33EAAC07" w14:textId="416C657A" w:rsidR="0058510B" w:rsidRPr="008F1CF6" w:rsidRDefault="00B61F68" w:rsidP="00B61F68">
            <w:pPr>
              <w:pStyle w:val="TableParagraph"/>
              <w:ind w:left="104" w:right="82"/>
              <w:jc w:val="left"/>
              <w:rPr>
                <w:rFonts w:ascii="Arial" w:hAnsi="Arial" w:cs="Arial"/>
                <w:sz w:val="16"/>
                <w:szCs w:val="16"/>
              </w:rPr>
            </w:pPr>
            <w:r w:rsidRPr="008F1CF6">
              <w:rPr>
                <w:rFonts w:ascii="Arial" w:hAnsi="Arial" w:cs="Arial"/>
                <w:sz w:val="16"/>
                <w:szCs w:val="16"/>
              </w:rPr>
              <w:t>Terenul</w:t>
            </w:r>
            <w:r w:rsidRPr="008F1CF6">
              <w:rPr>
                <w:rFonts w:ascii="Arial" w:hAnsi="Arial" w:cs="Arial"/>
                <w:spacing w:val="6"/>
                <w:sz w:val="16"/>
                <w:szCs w:val="16"/>
              </w:rPr>
              <w:t xml:space="preserve"> </w:t>
            </w:r>
            <w:r w:rsidRPr="008F1CF6">
              <w:rPr>
                <w:rFonts w:ascii="Arial" w:hAnsi="Arial" w:cs="Arial"/>
                <w:sz w:val="16"/>
                <w:szCs w:val="16"/>
              </w:rPr>
              <w:t xml:space="preserve">folosit pentru aceste organizări se suprapune cu </w:t>
            </w:r>
            <w:r w:rsidRPr="008F1CF6">
              <w:rPr>
                <w:rFonts w:ascii="Arial" w:hAnsi="Arial" w:cs="Arial"/>
                <w:b/>
                <w:bCs/>
                <w:sz w:val="16"/>
                <w:szCs w:val="16"/>
                <w:lang w:val="hu-HU"/>
              </w:rPr>
              <w:t xml:space="preserve">ROSCI0227 </w:t>
            </w:r>
            <w:r w:rsidRPr="008F1CF6">
              <w:rPr>
                <w:rFonts w:ascii="Arial" w:hAnsi="Arial" w:cs="Arial"/>
                <w:b/>
                <w:bCs/>
                <w:sz w:val="16"/>
                <w:szCs w:val="16"/>
                <w:lang w:val="ro-RO"/>
              </w:rPr>
              <w:t>Sighișoara - Târnava Mare</w:t>
            </w:r>
            <w:r w:rsidRPr="008F1CF6">
              <w:rPr>
                <w:rFonts w:ascii="Arial" w:hAnsi="Arial" w:cs="Arial"/>
                <w:b/>
                <w:bCs/>
                <w:sz w:val="16"/>
                <w:szCs w:val="16"/>
                <w:lang w:val="hu-HU"/>
              </w:rPr>
              <w:t xml:space="preserve"> și ROSPA0099 </w:t>
            </w:r>
            <w:r w:rsidRPr="008F1CF6">
              <w:rPr>
                <w:rFonts w:ascii="Arial" w:hAnsi="Arial" w:cs="Arial"/>
                <w:b/>
                <w:bCs/>
                <w:sz w:val="16"/>
                <w:szCs w:val="16"/>
                <w:lang w:val="ro-RO"/>
              </w:rPr>
              <w:t>Podișul Hârtibaciului</w:t>
            </w:r>
          </w:p>
        </w:tc>
        <w:tc>
          <w:tcPr>
            <w:tcW w:w="1119" w:type="dxa"/>
            <w:shd w:val="clear" w:color="auto" w:fill="auto"/>
          </w:tcPr>
          <w:p w14:paraId="4CD65A84" w14:textId="77777777" w:rsidR="0058510B" w:rsidRPr="008F1CF6" w:rsidRDefault="0058510B" w:rsidP="00B61F68">
            <w:pPr>
              <w:pStyle w:val="TableParagraph"/>
              <w:rPr>
                <w:rFonts w:ascii="Arial" w:hAnsi="Arial" w:cs="Arial"/>
                <w:sz w:val="16"/>
                <w:szCs w:val="16"/>
              </w:rPr>
            </w:pPr>
            <w:r w:rsidRPr="008F1CF6">
              <w:rPr>
                <w:rFonts w:ascii="Arial" w:hAnsi="Arial" w:cs="Arial"/>
                <w:sz w:val="16"/>
                <w:szCs w:val="16"/>
              </w:rPr>
              <w:t>-</w:t>
            </w:r>
          </w:p>
        </w:tc>
      </w:tr>
    </w:tbl>
    <w:p w14:paraId="694CAF57" w14:textId="77777777" w:rsidR="00D4491E" w:rsidRPr="008F1CF6" w:rsidRDefault="00D4491E" w:rsidP="00CA2B6F">
      <w:pPr>
        <w:ind w:firstLine="708"/>
        <w:jc w:val="both"/>
        <w:rPr>
          <w:rFonts w:ascii="Arial" w:hAnsi="Arial" w:cs="Arial"/>
          <w:i/>
          <w:iCs/>
        </w:rPr>
      </w:pPr>
    </w:p>
    <w:p w14:paraId="22B80106" w14:textId="77777777" w:rsidR="00B61F68" w:rsidRPr="008F1CF6" w:rsidRDefault="00B61F68" w:rsidP="00B61F68">
      <w:pPr>
        <w:spacing w:after="0" w:line="240" w:lineRule="auto"/>
        <w:ind w:firstLine="709"/>
        <w:rPr>
          <w:rFonts w:ascii="Arial" w:hAnsi="Arial" w:cs="Arial"/>
          <w:sz w:val="24"/>
          <w:szCs w:val="24"/>
        </w:rPr>
      </w:pPr>
      <w:r w:rsidRPr="008F1CF6">
        <w:rPr>
          <w:rFonts w:ascii="Arial" w:hAnsi="Arial" w:cs="Arial"/>
          <w:sz w:val="24"/>
          <w:szCs w:val="24"/>
        </w:rPr>
        <w:t>Asa cum s-a prezentat in subcapitolul anterior, efectele potential negative sunt de durata scurta, dispersate in timp si spatiu, iar in timp genereaza efecte pozitive mult mai mari cum ar fi:</w:t>
      </w:r>
    </w:p>
    <w:p w14:paraId="080BF995" w14:textId="77777777" w:rsidR="00B61F68" w:rsidRPr="008F1CF6" w:rsidRDefault="00B61F68" w:rsidP="00B61F68">
      <w:pPr>
        <w:spacing w:after="0" w:line="240" w:lineRule="auto"/>
        <w:ind w:firstLine="709"/>
        <w:rPr>
          <w:rFonts w:ascii="Arial" w:hAnsi="Arial" w:cs="Arial"/>
          <w:sz w:val="24"/>
          <w:szCs w:val="24"/>
        </w:rPr>
      </w:pPr>
      <w:r w:rsidRPr="008F1CF6">
        <w:rPr>
          <w:rFonts w:ascii="Arial" w:hAnsi="Arial" w:cs="Arial"/>
          <w:sz w:val="24"/>
          <w:szCs w:val="24"/>
        </w:rPr>
        <w:t xml:space="preserve"> - cresterea rezilientei habitatelor la efectul schimbarilor climatice prin cresterea rezistentei la doboraturile produse de vant;</w:t>
      </w:r>
    </w:p>
    <w:p w14:paraId="4E7277A9" w14:textId="77777777" w:rsidR="00B61F68" w:rsidRPr="008F1CF6" w:rsidRDefault="00B61F68" w:rsidP="00B61F68">
      <w:pPr>
        <w:spacing w:after="0" w:line="240" w:lineRule="auto"/>
        <w:ind w:firstLine="709"/>
        <w:rPr>
          <w:rFonts w:ascii="Arial" w:hAnsi="Arial" w:cs="Arial"/>
          <w:sz w:val="24"/>
          <w:szCs w:val="24"/>
        </w:rPr>
      </w:pPr>
      <w:r w:rsidRPr="008F1CF6">
        <w:rPr>
          <w:rFonts w:ascii="Arial" w:hAnsi="Arial" w:cs="Arial"/>
          <w:sz w:val="24"/>
          <w:szCs w:val="24"/>
        </w:rPr>
        <w:t xml:space="preserve"> - cresterea volumului coroanelor arborilor prin spatierea armonioasa a arboretelor; </w:t>
      </w:r>
    </w:p>
    <w:p w14:paraId="18656085" w14:textId="77777777" w:rsidR="00B61F68" w:rsidRPr="008F1CF6" w:rsidRDefault="00B61F68" w:rsidP="00B61F68">
      <w:pPr>
        <w:spacing w:after="0" w:line="240" w:lineRule="auto"/>
        <w:ind w:firstLine="709"/>
        <w:rPr>
          <w:rFonts w:ascii="Arial" w:hAnsi="Arial" w:cs="Arial"/>
          <w:sz w:val="24"/>
          <w:szCs w:val="24"/>
        </w:rPr>
      </w:pPr>
      <w:r w:rsidRPr="008F1CF6">
        <w:rPr>
          <w:rFonts w:ascii="Arial" w:hAnsi="Arial" w:cs="Arial"/>
          <w:sz w:val="24"/>
          <w:szCs w:val="24"/>
        </w:rPr>
        <w:t xml:space="preserve">- dozarea amestecurilor in sensul promovarii tuturor speciilor native specifice habitatelor naturale; </w:t>
      </w:r>
    </w:p>
    <w:p w14:paraId="043484CB" w14:textId="77777777" w:rsidR="00B61F68" w:rsidRPr="008F1CF6" w:rsidRDefault="00B61F68" w:rsidP="00B61F68">
      <w:pPr>
        <w:spacing w:after="0" w:line="240" w:lineRule="auto"/>
        <w:ind w:firstLine="709"/>
        <w:rPr>
          <w:rFonts w:ascii="Arial" w:hAnsi="Arial" w:cs="Arial"/>
          <w:bCs/>
          <w:i/>
          <w:iCs/>
          <w:sz w:val="24"/>
          <w:szCs w:val="24"/>
          <w:lang w:val="it-IT"/>
        </w:rPr>
      </w:pPr>
      <w:r w:rsidRPr="008F1CF6">
        <w:rPr>
          <w:rFonts w:ascii="Arial" w:hAnsi="Arial" w:cs="Arial"/>
          <w:sz w:val="24"/>
          <w:szCs w:val="24"/>
        </w:rPr>
        <w:t>- imbunatatirea starii de sanatate prin extragerea arborilor afectati de boli sau daunatori.</w:t>
      </w:r>
    </w:p>
    <w:p w14:paraId="7493A055" w14:textId="77777777" w:rsidR="00D4491E" w:rsidRPr="008F1CF6" w:rsidRDefault="00D4491E" w:rsidP="00CA2B6F">
      <w:pPr>
        <w:ind w:firstLine="708"/>
        <w:jc w:val="both"/>
        <w:rPr>
          <w:rFonts w:ascii="Arial" w:hAnsi="Arial" w:cs="Arial"/>
          <w:i/>
          <w:iCs/>
        </w:rPr>
      </w:pPr>
    </w:p>
    <w:p w14:paraId="48F1FEA4" w14:textId="77777777" w:rsidR="00B61F68" w:rsidRPr="008F1CF6" w:rsidRDefault="00B61F68" w:rsidP="00B61F68">
      <w:pPr>
        <w:pStyle w:val="Titlu2"/>
        <w:tabs>
          <w:tab w:val="left" w:pos="883"/>
        </w:tabs>
        <w:spacing w:before="94"/>
        <w:ind w:left="0" w:firstLine="0"/>
      </w:pPr>
      <w:r w:rsidRPr="008F1CF6">
        <w:t>3.Alte</w:t>
      </w:r>
      <w:r w:rsidRPr="008F1CF6">
        <w:rPr>
          <w:spacing w:val="-3"/>
        </w:rPr>
        <w:t xml:space="preserve"> </w:t>
      </w:r>
      <w:r w:rsidRPr="008F1CF6">
        <w:t>PP</w:t>
      </w:r>
      <w:r w:rsidRPr="008F1CF6">
        <w:rPr>
          <w:spacing w:val="-2"/>
        </w:rPr>
        <w:t xml:space="preserve"> </w:t>
      </w:r>
      <w:r w:rsidRPr="008F1CF6">
        <w:t>cu</w:t>
      </w:r>
      <w:r w:rsidRPr="008F1CF6">
        <w:rPr>
          <w:spacing w:val="-3"/>
        </w:rPr>
        <w:t xml:space="preserve"> </w:t>
      </w:r>
      <w:r w:rsidRPr="008F1CF6">
        <w:t>care</w:t>
      </w:r>
      <w:r w:rsidRPr="008F1CF6">
        <w:rPr>
          <w:spacing w:val="-3"/>
        </w:rPr>
        <w:t xml:space="preserve"> </w:t>
      </w:r>
      <w:r w:rsidRPr="008F1CF6">
        <w:t>PP</w:t>
      </w:r>
      <w:r w:rsidRPr="008F1CF6">
        <w:rPr>
          <w:spacing w:val="-3"/>
        </w:rPr>
        <w:t xml:space="preserve"> </w:t>
      </w:r>
      <w:r w:rsidRPr="008F1CF6">
        <w:t>analizat</w:t>
      </w:r>
      <w:r w:rsidRPr="008F1CF6">
        <w:rPr>
          <w:spacing w:val="-3"/>
        </w:rPr>
        <w:t xml:space="preserve"> </w:t>
      </w:r>
      <w:r w:rsidRPr="008F1CF6">
        <w:t>poate</w:t>
      </w:r>
      <w:r w:rsidRPr="008F1CF6">
        <w:rPr>
          <w:spacing w:val="-3"/>
        </w:rPr>
        <w:t xml:space="preserve"> </w:t>
      </w:r>
      <w:r w:rsidRPr="008F1CF6">
        <w:t>genera</w:t>
      </w:r>
      <w:r w:rsidRPr="008F1CF6">
        <w:rPr>
          <w:spacing w:val="-4"/>
        </w:rPr>
        <w:t xml:space="preserve"> </w:t>
      </w:r>
      <w:r w:rsidRPr="008F1CF6">
        <w:t>impact</w:t>
      </w:r>
      <w:r w:rsidRPr="008F1CF6">
        <w:rPr>
          <w:spacing w:val="-3"/>
        </w:rPr>
        <w:t xml:space="preserve"> </w:t>
      </w:r>
      <w:r w:rsidRPr="008F1CF6">
        <w:t>cumulat</w:t>
      </w:r>
    </w:p>
    <w:p w14:paraId="7BD5BBB9" w14:textId="77777777" w:rsidR="00B61F68" w:rsidRPr="008F1CF6" w:rsidRDefault="00B61F68" w:rsidP="00CA2B6F">
      <w:pPr>
        <w:ind w:firstLine="708"/>
        <w:jc w:val="both"/>
        <w:rPr>
          <w:rFonts w:ascii="Arial" w:hAnsi="Arial" w:cs="Arial"/>
          <w:i/>
          <w:iCs/>
        </w:rPr>
      </w:pPr>
    </w:p>
    <w:p w14:paraId="236FDC53" w14:textId="6AED410B" w:rsidR="00B61F68" w:rsidRPr="008F1CF6" w:rsidRDefault="00B61F68" w:rsidP="00CA2B6F">
      <w:pPr>
        <w:ind w:firstLine="708"/>
        <w:jc w:val="both"/>
        <w:rPr>
          <w:rFonts w:ascii="Arial" w:hAnsi="Arial" w:cs="Arial"/>
          <w:sz w:val="24"/>
          <w:szCs w:val="24"/>
          <w:lang w:val="it-IT"/>
        </w:rPr>
      </w:pPr>
      <w:r w:rsidRPr="008F1CF6">
        <w:rPr>
          <w:rFonts w:ascii="Arial" w:hAnsi="Arial" w:cs="Arial"/>
          <w:sz w:val="24"/>
          <w:szCs w:val="24"/>
        </w:rPr>
        <w:t xml:space="preserve">Obiectul prezentului studiu îl constituie amenajarea fondului forestier proprietate publica aparținând </w:t>
      </w:r>
      <w:r w:rsidRPr="008F1CF6">
        <w:rPr>
          <w:rFonts w:ascii="Arial" w:hAnsi="Arial" w:cs="Arial"/>
          <w:sz w:val="24"/>
          <w:szCs w:val="24"/>
          <w:lang w:val="it-IT"/>
        </w:rPr>
        <w:t xml:space="preserve">Comunei </w:t>
      </w:r>
      <w:r w:rsidR="005173CD">
        <w:rPr>
          <w:rFonts w:ascii="Arial" w:hAnsi="Arial" w:cs="Arial"/>
          <w:sz w:val="24"/>
          <w:szCs w:val="24"/>
          <w:lang w:val="it-IT"/>
        </w:rPr>
        <w:t>BIERTAN</w:t>
      </w:r>
      <w:r w:rsidRPr="008F1CF6">
        <w:rPr>
          <w:rFonts w:ascii="Arial" w:hAnsi="Arial" w:cs="Arial"/>
          <w:sz w:val="24"/>
          <w:szCs w:val="24"/>
          <w:lang w:val="it-IT"/>
        </w:rPr>
        <w:t>, judeţul Sibiu</w:t>
      </w:r>
    </w:p>
    <w:p w14:paraId="02C1EF43" w14:textId="77777777" w:rsidR="00B61F68" w:rsidRPr="008F1CF6" w:rsidRDefault="00B61F68" w:rsidP="00B61F68">
      <w:pPr>
        <w:pStyle w:val="Corptext"/>
        <w:ind w:firstLine="562"/>
        <w:jc w:val="both"/>
        <w:rPr>
          <w:rFonts w:ascii="Arial" w:hAnsi="Arial" w:cs="Arial"/>
          <w:color w:val="FF0000"/>
          <w:sz w:val="24"/>
          <w:szCs w:val="24"/>
          <w:lang w:val="en-GB"/>
        </w:rPr>
      </w:pPr>
      <w:r w:rsidRPr="008F1CF6">
        <w:rPr>
          <w:rFonts w:ascii="Arial" w:hAnsi="Arial" w:cs="Arial"/>
          <w:sz w:val="24"/>
          <w:szCs w:val="24"/>
        </w:rPr>
        <w:t xml:space="preserve">Din punct de vedere fizico-geografic, teritoriul pe care se întinde fondul forestier </w:t>
      </w:r>
      <w:r w:rsidRPr="008F1CF6">
        <w:rPr>
          <w:rFonts w:ascii="Arial" w:hAnsi="Arial" w:cs="Arial"/>
          <w:sz w:val="24"/>
          <w:szCs w:val="24"/>
        </w:rPr>
        <w:lastRenderedPageBreak/>
        <w:t xml:space="preserve">analizat în prezentul studiu este </w:t>
      </w:r>
      <w:r w:rsidRPr="008F1CF6">
        <w:rPr>
          <w:rFonts w:ascii="Arial" w:hAnsi="Arial" w:cs="Arial"/>
          <w:sz w:val="24"/>
          <w:szCs w:val="24"/>
          <w:lang w:val="en-GB"/>
        </w:rPr>
        <w:t xml:space="preserve">situat în Unitatea Carpato – Transilvană (I), Depresiunea Transilvaniei (D), Dealurile (Podișul) Târnavelor (11), Podișul Hârtibaciului (r), mai exact în podișul Mediașului. </w:t>
      </w:r>
    </w:p>
    <w:p w14:paraId="65049502" w14:textId="27763867" w:rsidR="00B61F68" w:rsidRPr="008F1CF6" w:rsidRDefault="00B61F68" w:rsidP="00B61F68">
      <w:pPr>
        <w:ind w:firstLine="567"/>
        <w:jc w:val="both"/>
        <w:rPr>
          <w:rFonts w:ascii="Arial" w:hAnsi="Arial" w:cs="Arial"/>
          <w:sz w:val="24"/>
          <w:szCs w:val="24"/>
          <w:lang w:val="it-IT"/>
        </w:rPr>
      </w:pPr>
      <w:r w:rsidRPr="008F1CF6">
        <w:rPr>
          <w:rFonts w:ascii="Arial" w:hAnsi="Arial" w:cs="Arial"/>
          <w:sz w:val="24"/>
          <w:szCs w:val="24"/>
        </w:rPr>
        <w:t xml:space="preserve">Din punct de vedere hidrologic, pădurea este situată în </w:t>
      </w:r>
      <w:r w:rsidRPr="008F1CF6">
        <w:rPr>
          <w:rFonts w:ascii="Arial" w:hAnsi="Arial" w:cs="Arial"/>
          <w:sz w:val="24"/>
          <w:szCs w:val="24"/>
          <w:lang w:val="it-IT"/>
        </w:rPr>
        <w:t xml:space="preserve">bazinul pârâului </w:t>
      </w:r>
      <w:r w:rsidR="005173CD">
        <w:rPr>
          <w:rFonts w:ascii="Arial" w:hAnsi="Arial" w:cs="Arial"/>
          <w:sz w:val="24"/>
          <w:szCs w:val="24"/>
          <w:lang w:val="it-IT"/>
        </w:rPr>
        <w:t>BIERTAN</w:t>
      </w:r>
      <w:r w:rsidRPr="008F1CF6">
        <w:rPr>
          <w:rFonts w:ascii="Arial" w:hAnsi="Arial" w:cs="Arial"/>
          <w:sz w:val="24"/>
          <w:szCs w:val="24"/>
          <w:lang w:val="it-IT"/>
        </w:rPr>
        <w:t xml:space="preserve">, afluent de stânga al râului Târnava Mare în dreptul localității Șaroș pe Târnave, care la rândul lui prin unirea cu râul Târnava Mică în dreptul localității Blaj formează râul Târnava. Principalii </w:t>
      </w:r>
      <w:r w:rsidRPr="008F1CF6">
        <w:rPr>
          <w:rFonts w:ascii="Arial" w:hAnsi="Arial" w:cs="Arial"/>
          <w:sz w:val="24"/>
          <w:szCs w:val="24"/>
        </w:rPr>
        <w:t xml:space="preserve">afluenți ai râului </w:t>
      </w:r>
      <w:r w:rsidR="005173CD">
        <w:rPr>
          <w:rFonts w:ascii="Arial" w:hAnsi="Arial" w:cs="Arial"/>
          <w:sz w:val="24"/>
          <w:szCs w:val="24"/>
        </w:rPr>
        <w:t>BIERTAN</w:t>
      </w:r>
      <w:r w:rsidRPr="008F1CF6">
        <w:rPr>
          <w:rFonts w:ascii="Arial" w:hAnsi="Arial" w:cs="Arial"/>
          <w:sz w:val="24"/>
          <w:szCs w:val="24"/>
        </w:rPr>
        <w:t xml:space="preserve"> în zonă sunt pâraiele Valchid, Luncuța, Richiș, Țibla și Dumbrava.</w:t>
      </w:r>
    </w:p>
    <w:p w14:paraId="7BD56C5B" w14:textId="2DB44852" w:rsidR="00B61F68" w:rsidRPr="008F1CF6" w:rsidRDefault="00B61F68" w:rsidP="00B61F68">
      <w:pPr>
        <w:ind w:firstLine="567"/>
        <w:jc w:val="both"/>
        <w:rPr>
          <w:rFonts w:ascii="Arial" w:hAnsi="Arial" w:cs="Arial"/>
          <w:sz w:val="24"/>
          <w:szCs w:val="24"/>
        </w:rPr>
      </w:pPr>
      <w:r w:rsidRPr="008F1CF6">
        <w:rPr>
          <w:rFonts w:ascii="Arial" w:hAnsi="Arial" w:cs="Arial"/>
          <w:sz w:val="24"/>
          <w:szCs w:val="24"/>
        </w:rPr>
        <w:t xml:space="preserve">Accesul în această unitate este asigurat de drumurile publice: DJ 141B Șaroș pe Târnave – Bârghiș și DC 24 Hoghilag </w:t>
      </w:r>
      <w:r w:rsidR="005173CD">
        <w:rPr>
          <w:rFonts w:ascii="Arial" w:hAnsi="Arial" w:cs="Arial"/>
          <w:sz w:val="24"/>
          <w:szCs w:val="24"/>
        </w:rPr>
        <w:t>BIERTAN</w:t>
      </w:r>
      <w:r w:rsidRPr="008F1CF6">
        <w:rPr>
          <w:rFonts w:ascii="Arial" w:hAnsi="Arial" w:cs="Arial"/>
          <w:sz w:val="24"/>
          <w:szCs w:val="24"/>
        </w:rPr>
        <w:t xml:space="preserve"> și de trei drumuri forestiere (FE001 Parii Copșii, FE003 Luncuța și FE004 Dumbrava). </w:t>
      </w:r>
    </w:p>
    <w:p w14:paraId="4C491730" w14:textId="77777777" w:rsidR="00B61F68" w:rsidRPr="008F1CF6" w:rsidRDefault="00B61F68" w:rsidP="00CA2B6F">
      <w:pPr>
        <w:ind w:firstLine="708"/>
        <w:jc w:val="both"/>
        <w:rPr>
          <w:rFonts w:ascii="Arial" w:hAnsi="Arial" w:cs="Arial"/>
          <w:i/>
          <w:iCs/>
        </w:rPr>
      </w:pPr>
    </w:p>
    <w:p w14:paraId="28CD631F" w14:textId="2B55BB0B" w:rsidR="00B61F68" w:rsidRPr="008F1CF6" w:rsidRDefault="00B61F68" w:rsidP="00B61F68">
      <w:pPr>
        <w:pStyle w:val="Titlu2"/>
        <w:tabs>
          <w:tab w:val="left" w:pos="567"/>
        </w:tabs>
        <w:ind w:left="0" w:firstLine="0"/>
        <w:rPr>
          <w:b w:val="0"/>
          <w:lang w:val="hu-HU"/>
        </w:rPr>
      </w:pPr>
      <w:r w:rsidRPr="008F1CF6">
        <w:rPr>
          <w:b w:val="0"/>
          <w:sz w:val="24"/>
          <w:szCs w:val="24"/>
        </w:rPr>
        <w:t xml:space="preserve">Aria de evaluare a impactului cumulativ a fost stabilită ca fiind suprafața sitului de importanţă comunitară </w:t>
      </w:r>
      <w:r w:rsidRPr="008F1CF6">
        <w:t>ROSAC0227 Sighișoara – Târnava Mare</w:t>
      </w:r>
      <w:r w:rsidRPr="008F1CF6">
        <w:rPr>
          <w:sz w:val="24"/>
          <w:szCs w:val="24"/>
        </w:rPr>
        <w:t xml:space="preserve"> si ROSPA0099 Podișul Hârtibaciului</w:t>
      </w:r>
      <w:r w:rsidRPr="008F1CF6">
        <w:rPr>
          <w:b w:val="0"/>
          <w:lang w:val="hu-HU"/>
        </w:rPr>
        <w:t>.</w:t>
      </w:r>
    </w:p>
    <w:p w14:paraId="6A607413" w14:textId="655EC05B" w:rsidR="00B61F68" w:rsidRPr="008F1CF6" w:rsidRDefault="00B61F68" w:rsidP="00B61F68">
      <w:pPr>
        <w:pStyle w:val="Titlu2"/>
        <w:tabs>
          <w:tab w:val="left" w:pos="567"/>
        </w:tabs>
        <w:ind w:left="0" w:firstLine="0"/>
        <w:rPr>
          <w:b w:val="0"/>
          <w:sz w:val="24"/>
          <w:szCs w:val="24"/>
        </w:rPr>
      </w:pPr>
      <w:r w:rsidRPr="008F1CF6">
        <w:rPr>
          <w:b w:val="0"/>
          <w:sz w:val="24"/>
          <w:szCs w:val="24"/>
        </w:rPr>
        <w:tab/>
        <w:t xml:space="preserve">Amenajamentul Silvic ce face obiectul memoriului tehnic se suprapune cu situl de importanță comunitară </w:t>
      </w:r>
      <w:r w:rsidRPr="008F1CF6">
        <w:t>ROSAC0227 Sighișoara – Târnava Mare</w:t>
      </w:r>
      <w:r w:rsidRPr="008F1CF6">
        <w:rPr>
          <w:sz w:val="24"/>
          <w:szCs w:val="24"/>
        </w:rPr>
        <w:t xml:space="preserve"> </w:t>
      </w:r>
      <w:r w:rsidRPr="008F1CF6">
        <w:rPr>
          <w:b w:val="0"/>
          <w:sz w:val="24"/>
          <w:szCs w:val="24"/>
        </w:rPr>
        <w:t>(se suprapune pe 0.2% din suprafața sitului)</w:t>
      </w:r>
      <w:r w:rsidRPr="008F1CF6">
        <w:rPr>
          <w:sz w:val="24"/>
          <w:szCs w:val="24"/>
        </w:rPr>
        <w:t>si ROSPA0099 Podișul Hârtibaciului</w:t>
      </w:r>
      <w:r w:rsidRPr="008F1CF6">
        <w:rPr>
          <w:b w:val="0"/>
          <w:sz w:val="24"/>
          <w:szCs w:val="24"/>
        </w:rPr>
        <w:t xml:space="preserve"> (se suprapune pe 0.08% din suprafața sitului),</w:t>
      </w:r>
    </w:p>
    <w:p w14:paraId="1151F89D" w14:textId="77777777" w:rsidR="00B61F68" w:rsidRPr="008F1CF6" w:rsidRDefault="00B61F68" w:rsidP="00B61F68">
      <w:pPr>
        <w:pStyle w:val="Titlu2"/>
        <w:tabs>
          <w:tab w:val="left" w:pos="567"/>
        </w:tabs>
        <w:ind w:left="0" w:firstLine="0"/>
        <w:rPr>
          <w:b w:val="0"/>
          <w:sz w:val="24"/>
          <w:szCs w:val="24"/>
        </w:rPr>
      </w:pPr>
      <w:r w:rsidRPr="008F1CF6">
        <w:rPr>
          <w:b w:val="0"/>
          <w:sz w:val="24"/>
          <w:szCs w:val="24"/>
        </w:rPr>
        <w:tab/>
        <w:t xml:space="preserve"> Zona studiată pentru stabiliea impactului cumulativ este alcatuită în proporţie de 100% din păduri, gestionate în baza unui amenajament silvic.</w:t>
      </w:r>
    </w:p>
    <w:p w14:paraId="10BB4E3E" w14:textId="77777777" w:rsidR="00B61F68" w:rsidRPr="008F1CF6" w:rsidRDefault="00B61F68" w:rsidP="00B61F68">
      <w:pPr>
        <w:pStyle w:val="Titlu2"/>
        <w:tabs>
          <w:tab w:val="left" w:pos="567"/>
        </w:tabs>
        <w:ind w:left="0" w:firstLine="0"/>
        <w:rPr>
          <w:b w:val="0"/>
          <w:sz w:val="24"/>
          <w:szCs w:val="24"/>
        </w:rPr>
      </w:pPr>
      <w:r w:rsidRPr="008F1CF6">
        <w:rPr>
          <w:b w:val="0"/>
          <w:sz w:val="24"/>
          <w:szCs w:val="24"/>
        </w:rPr>
        <w:tab/>
        <w:t xml:space="preserve"> Conform legislaţiei din România, toate amenajamentele silvice se realizează în baza unor norme silvice de amenajare a pădurilor ce stabilesc cadrul în care se stabilesc funcţiile pădurii, respectiv obiectivele de protecţie sau producţie. Normele silvice stabilesc de asemenea şi cadrul tehnic în care soluţiile tehnice pot fi stabilite. </w:t>
      </w:r>
    </w:p>
    <w:p w14:paraId="7CB564A1" w14:textId="7E2940D8" w:rsidR="00B61F68" w:rsidRPr="008F1CF6" w:rsidRDefault="00B61F68" w:rsidP="00B61F68">
      <w:pPr>
        <w:pStyle w:val="Titlu2"/>
        <w:tabs>
          <w:tab w:val="left" w:pos="567"/>
        </w:tabs>
        <w:ind w:left="0" w:firstLine="0"/>
        <w:rPr>
          <w:b w:val="0"/>
          <w:sz w:val="24"/>
          <w:szCs w:val="24"/>
        </w:rPr>
      </w:pPr>
      <w:r w:rsidRPr="008F1CF6">
        <w:rPr>
          <w:b w:val="0"/>
          <w:sz w:val="24"/>
          <w:szCs w:val="24"/>
        </w:rPr>
        <w:tab/>
        <w:t xml:space="preserve">În condiţiile în care amenajamentele vecine au fost realizate în conformitate cu normele tehnice şi ţinând cont de realităţiile existente în teren, putem estima că impactul cumulat al acestor amenajamente asupra integrităţii sitului </w:t>
      </w:r>
      <w:r w:rsidRPr="008F1CF6">
        <w:t>ROSAC0227 Sighișoara – Târnava Mare</w:t>
      </w:r>
      <w:r w:rsidRPr="008F1CF6">
        <w:rPr>
          <w:sz w:val="24"/>
          <w:szCs w:val="24"/>
        </w:rPr>
        <w:t xml:space="preserve"> si ROSPA0099 Podișul Hârtibaciului</w:t>
      </w:r>
      <w:r w:rsidRPr="008F1CF6">
        <w:rPr>
          <w:b w:val="0"/>
          <w:lang w:val="hu-HU"/>
        </w:rPr>
        <w:t xml:space="preserve"> </w:t>
      </w:r>
      <w:r w:rsidRPr="008F1CF6">
        <w:rPr>
          <w:b w:val="0"/>
          <w:sz w:val="24"/>
          <w:szCs w:val="24"/>
        </w:rPr>
        <w:t>este de asemenea nesemnificativ.</w:t>
      </w:r>
    </w:p>
    <w:p w14:paraId="1DC283D6" w14:textId="77777777" w:rsidR="00B61F68" w:rsidRPr="008F1CF6" w:rsidRDefault="00B61F68" w:rsidP="00B61F68">
      <w:pPr>
        <w:pStyle w:val="Corptext"/>
        <w:spacing w:before="159" w:line="360" w:lineRule="auto"/>
        <w:ind w:left="660" w:right="869" w:firstLine="706"/>
        <w:jc w:val="both"/>
      </w:pPr>
      <w:r w:rsidRPr="008F1CF6">
        <w:t>Caracteristicile</w:t>
      </w:r>
      <w:r w:rsidRPr="008F1CF6">
        <w:rPr>
          <w:spacing w:val="-7"/>
        </w:rPr>
        <w:t xml:space="preserve"> </w:t>
      </w:r>
      <w:r w:rsidRPr="008F1CF6">
        <w:t>altor</w:t>
      </w:r>
      <w:r w:rsidRPr="008F1CF6">
        <w:rPr>
          <w:spacing w:val="-8"/>
        </w:rPr>
        <w:t xml:space="preserve"> </w:t>
      </w:r>
      <w:r w:rsidRPr="008F1CF6">
        <w:t>PP-uri</w:t>
      </w:r>
      <w:r w:rsidRPr="008F1CF6">
        <w:rPr>
          <w:spacing w:val="-10"/>
        </w:rPr>
        <w:t xml:space="preserve"> </w:t>
      </w:r>
      <w:r w:rsidRPr="008F1CF6">
        <w:t>care</w:t>
      </w:r>
      <w:r w:rsidRPr="008F1CF6">
        <w:rPr>
          <w:spacing w:val="-6"/>
        </w:rPr>
        <w:t xml:space="preserve"> </w:t>
      </w:r>
      <w:r w:rsidRPr="008F1CF6">
        <w:t>pot</w:t>
      </w:r>
      <w:r w:rsidRPr="008F1CF6">
        <w:rPr>
          <w:spacing w:val="-10"/>
        </w:rPr>
        <w:t xml:space="preserve"> </w:t>
      </w:r>
      <w:r w:rsidRPr="008F1CF6">
        <w:t>avea</w:t>
      </w:r>
      <w:r w:rsidRPr="008F1CF6">
        <w:rPr>
          <w:spacing w:val="-7"/>
        </w:rPr>
        <w:t xml:space="preserve"> </w:t>
      </w:r>
      <w:r w:rsidRPr="008F1CF6">
        <w:t>impact</w:t>
      </w:r>
      <w:r w:rsidRPr="008F1CF6">
        <w:rPr>
          <w:spacing w:val="-9"/>
        </w:rPr>
        <w:t xml:space="preserve"> </w:t>
      </w:r>
      <w:r w:rsidRPr="008F1CF6">
        <w:t>cumulativ</w:t>
      </w:r>
      <w:r w:rsidRPr="008F1CF6">
        <w:rPr>
          <w:spacing w:val="-11"/>
        </w:rPr>
        <w:t xml:space="preserve"> </w:t>
      </w:r>
      <w:r w:rsidRPr="008F1CF6">
        <w:t>cu</w:t>
      </w:r>
      <w:r w:rsidRPr="008F1CF6">
        <w:rPr>
          <w:spacing w:val="-10"/>
        </w:rPr>
        <w:t xml:space="preserve"> </w:t>
      </w:r>
      <w:r w:rsidRPr="008F1CF6">
        <w:t>PP-ul</w:t>
      </w:r>
      <w:r w:rsidRPr="008F1CF6">
        <w:rPr>
          <w:spacing w:val="-5"/>
        </w:rPr>
        <w:t xml:space="preserve"> </w:t>
      </w:r>
      <w:r w:rsidRPr="008F1CF6">
        <w:t>evaluat</w:t>
      </w:r>
      <w:r w:rsidRPr="008F1CF6">
        <w:rPr>
          <w:spacing w:val="-58"/>
        </w:rPr>
        <w:t xml:space="preserve">    </w:t>
      </w:r>
      <w:r w:rsidRPr="008F1CF6">
        <w:rPr>
          <w:spacing w:val="-58"/>
        </w:rPr>
        <w:tab/>
      </w:r>
      <w:r w:rsidRPr="008F1CF6">
        <w:t>asupra ANPIC</w:t>
      </w:r>
    </w:p>
    <w:p w14:paraId="4A486668" w14:textId="77777777" w:rsidR="00B61F68" w:rsidRPr="008F1CF6" w:rsidRDefault="00B61F68" w:rsidP="00B61F68">
      <w:pPr>
        <w:pStyle w:val="Corptext"/>
        <w:spacing w:before="9" w:after="1"/>
        <w:rPr>
          <w:sz w:val="13"/>
        </w:rPr>
      </w:pPr>
    </w:p>
    <w:tbl>
      <w:tblPr>
        <w:tblStyle w:val="TableNormal"/>
        <w:tblW w:w="902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firstRow="1" w:lastRow="1" w:firstColumn="1" w:lastColumn="1" w:noHBand="0" w:noVBand="0"/>
      </w:tblPr>
      <w:tblGrid>
        <w:gridCol w:w="716"/>
        <w:gridCol w:w="2891"/>
        <w:gridCol w:w="1806"/>
        <w:gridCol w:w="1806"/>
        <w:gridCol w:w="1802"/>
      </w:tblGrid>
      <w:tr w:rsidR="00B61F68" w:rsidRPr="008F1CF6" w14:paraId="7C2E1825" w14:textId="77777777" w:rsidTr="00A736FF">
        <w:trPr>
          <w:trHeight w:val="825"/>
        </w:trPr>
        <w:tc>
          <w:tcPr>
            <w:tcW w:w="716" w:type="dxa"/>
            <w:shd w:val="clear" w:color="auto" w:fill="F2F2F2" w:themeFill="background1" w:themeFillShade="F2"/>
          </w:tcPr>
          <w:p w14:paraId="568D906D" w14:textId="77777777" w:rsidR="00B61F68" w:rsidRPr="008F1CF6" w:rsidRDefault="00B61F68" w:rsidP="00A736FF">
            <w:pPr>
              <w:pStyle w:val="TableParagraph"/>
              <w:ind w:left="110"/>
              <w:rPr>
                <w:rFonts w:ascii="Arial" w:hAnsi="Arial" w:cs="Arial"/>
                <w:b/>
                <w:bCs/>
                <w:sz w:val="16"/>
                <w:szCs w:val="16"/>
              </w:rPr>
            </w:pPr>
            <w:r w:rsidRPr="008F1CF6">
              <w:rPr>
                <w:rFonts w:ascii="Arial" w:hAnsi="Arial" w:cs="Arial"/>
                <w:b/>
                <w:bCs/>
                <w:sz w:val="16"/>
                <w:szCs w:val="16"/>
              </w:rPr>
              <w:t>Nr.</w:t>
            </w:r>
          </w:p>
          <w:p w14:paraId="0FEA8DFA" w14:textId="77777777" w:rsidR="00B61F68" w:rsidRPr="008F1CF6" w:rsidRDefault="00B61F68" w:rsidP="00A736FF">
            <w:pPr>
              <w:pStyle w:val="TableParagraph"/>
              <w:ind w:left="110"/>
              <w:rPr>
                <w:rFonts w:ascii="Arial" w:hAnsi="Arial" w:cs="Arial"/>
                <w:b/>
                <w:bCs/>
                <w:sz w:val="16"/>
                <w:szCs w:val="16"/>
              </w:rPr>
            </w:pPr>
            <w:r w:rsidRPr="008F1CF6">
              <w:rPr>
                <w:rFonts w:ascii="Arial" w:hAnsi="Arial" w:cs="Arial"/>
                <w:b/>
                <w:bCs/>
                <w:sz w:val="16"/>
                <w:szCs w:val="16"/>
              </w:rPr>
              <w:t>crt.</w:t>
            </w:r>
          </w:p>
        </w:tc>
        <w:tc>
          <w:tcPr>
            <w:tcW w:w="2891" w:type="dxa"/>
            <w:shd w:val="clear" w:color="auto" w:fill="F2F2F2" w:themeFill="background1" w:themeFillShade="F2"/>
          </w:tcPr>
          <w:p w14:paraId="34556445" w14:textId="77777777" w:rsidR="00B61F68" w:rsidRPr="008F1CF6" w:rsidRDefault="00B61F68" w:rsidP="00A736FF">
            <w:pPr>
              <w:pStyle w:val="TableParagraph"/>
              <w:ind w:left="104"/>
              <w:rPr>
                <w:rFonts w:ascii="Arial" w:hAnsi="Arial" w:cs="Arial"/>
                <w:b/>
                <w:bCs/>
                <w:sz w:val="16"/>
                <w:szCs w:val="16"/>
              </w:rPr>
            </w:pPr>
            <w:r w:rsidRPr="008F1CF6">
              <w:rPr>
                <w:rFonts w:ascii="Arial" w:hAnsi="Arial" w:cs="Arial"/>
                <w:b/>
                <w:bCs/>
                <w:sz w:val="16"/>
                <w:szCs w:val="16"/>
              </w:rPr>
              <w:t>Nume</w:t>
            </w:r>
            <w:r w:rsidRPr="008F1CF6">
              <w:rPr>
                <w:rFonts w:ascii="Arial" w:hAnsi="Arial" w:cs="Arial"/>
                <w:b/>
                <w:bCs/>
                <w:spacing w:val="1"/>
                <w:sz w:val="16"/>
                <w:szCs w:val="16"/>
              </w:rPr>
              <w:t xml:space="preserve"> </w:t>
            </w:r>
            <w:r w:rsidRPr="008F1CF6">
              <w:rPr>
                <w:rFonts w:ascii="Arial" w:hAnsi="Arial" w:cs="Arial"/>
                <w:b/>
                <w:bCs/>
                <w:sz w:val="16"/>
                <w:szCs w:val="16"/>
              </w:rPr>
              <w:t>PP</w:t>
            </w:r>
          </w:p>
        </w:tc>
        <w:tc>
          <w:tcPr>
            <w:tcW w:w="1806" w:type="dxa"/>
            <w:shd w:val="clear" w:color="auto" w:fill="F2F2F2" w:themeFill="background1" w:themeFillShade="F2"/>
          </w:tcPr>
          <w:p w14:paraId="4AF48A9A" w14:textId="77777777" w:rsidR="00B61F68" w:rsidRPr="008F1CF6" w:rsidRDefault="00B61F68" w:rsidP="00A736FF">
            <w:pPr>
              <w:pStyle w:val="TableParagraph"/>
              <w:ind w:left="109"/>
              <w:rPr>
                <w:rFonts w:ascii="Arial" w:hAnsi="Arial" w:cs="Arial"/>
                <w:b/>
                <w:bCs/>
                <w:sz w:val="16"/>
                <w:szCs w:val="16"/>
              </w:rPr>
            </w:pPr>
            <w:r w:rsidRPr="008F1CF6">
              <w:rPr>
                <w:rFonts w:ascii="Arial" w:hAnsi="Arial" w:cs="Arial"/>
                <w:b/>
                <w:bCs/>
                <w:sz w:val="16"/>
                <w:szCs w:val="16"/>
              </w:rPr>
              <w:t>Localizarea</w:t>
            </w:r>
            <w:r w:rsidRPr="008F1CF6">
              <w:rPr>
                <w:rFonts w:ascii="Arial" w:hAnsi="Arial" w:cs="Arial"/>
                <w:b/>
                <w:bCs/>
                <w:spacing w:val="44"/>
                <w:sz w:val="16"/>
                <w:szCs w:val="16"/>
              </w:rPr>
              <w:t xml:space="preserve"> </w:t>
            </w:r>
            <w:r w:rsidRPr="008F1CF6">
              <w:rPr>
                <w:rFonts w:ascii="Arial" w:hAnsi="Arial" w:cs="Arial"/>
                <w:b/>
                <w:bCs/>
                <w:sz w:val="16"/>
                <w:szCs w:val="16"/>
              </w:rPr>
              <w:t>față</w:t>
            </w:r>
          </w:p>
          <w:p w14:paraId="22760020" w14:textId="77777777" w:rsidR="00B61F68" w:rsidRPr="008F1CF6" w:rsidRDefault="00B61F68" w:rsidP="00A736FF">
            <w:pPr>
              <w:pStyle w:val="TableParagraph"/>
              <w:ind w:left="109"/>
              <w:rPr>
                <w:rFonts w:ascii="Arial" w:hAnsi="Arial" w:cs="Arial"/>
                <w:b/>
                <w:bCs/>
                <w:sz w:val="16"/>
                <w:szCs w:val="16"/>
              </w:rPr>
            </w:pPr>
            <w:r w:rsidRPr="008F1CF6">
              <w:rPr>
                <w:rFonts w:ascii="Arial" w:hAnsi="Arial" w:cs="Arial"/>
                <w:b/>
                <w:bCs/>
                <w:sz w:val="16"/>
                <w:szCs w:val="16"/>
              </w:rPr>
              <w:t>de ANPIC</w:t>
            </w:r>
          </w:p>
        </w:tc>
        <w:tc>
          <w:tcPr>
            <w:tcW w:w="1806" w:type="dxa"/>
            <w:shd w:val="clear" w:color="auto" w:fill="F2F2F2" w:themeFill="background1" w:themeFillShade="F2"/>
          </w:tcPr>
          <w:p w14:paraId="23EF9EB9" w14:textId="77777777" w:rsidR="00B61F68" w:rsidRPr="008F1CF6" w:rsidRDefault="00B61F68" w:rsidP="00A736FF">
            <w:pPr>
              <w:pStyle w:val="TableParagraph"/>
              <w:ind w:left="104"/>
              <w:rPr>
                <w:rFonts w:ascii="Arial" w:hAnsi="Arial" w:cs="Arial"/>
                <w:b/>
                <w:bCs/>
                <w:sz w:val="16"/>
                <w:szCs w:val="16"/>
              </w:rPr>
            </w:pPr>
            <w:r w:rsidRPr="008F1CF6">
              <w:rPr>
                <w:rFonts w:ascii="Arial" w:hAnsi="Arial" w:cs="Arial"/>
                <w:b/>
                <w:bCs/>
                <w:sz w:val="16"/>
                <w:szCs w:val="16"/>
              </w:rPr>
              <w:t>Efecte generate</w:t>
            </w:r>
          </w:p>
        </w:tc>
        <w:tc>
          <w:tcPr>
            <w:tcW w:w="1802" w:type="dxa"/>
            <w:shd w:val="clear" w:color="auto" w:fill="F2F2F2" w:themeFill="background1" w:themeFillShade="F2"/>
          </w:tcPr>
          <w:p w14:paraId="3AA8E38B" w14:textId="77777777" w:rsidR="00B61F68" w:rsidRPr="008F1CF6" w:rsidRDefault="00B61F68" w:rsidP="00A736FF">
            <w:pPr>
              <w:pStyle w:val="TableParagraph"/>
              <w:ind w:left="103"/>
              <w:rPr>
                <w:rFonts w:ascii="Arial" w:hAnsi="Arial" w:cs="Arial"/>
                <w:b/>
                <w:bCs/>
                <w:sz w:val="16"/>
                <w:szCs w:val="16"/>
              </w:rPr>
            </w:pPr>
            <w:r w:rsidRPr="008F1CF6">
              <w:rPr>
                <w:rFonts w:ascii="Arial" w:hAnsi="Arial" w:cs="Arial"/>
                <w:b/>
                <w:bCs/>
                <w:sz w:val="16"/>
                <w:szCs w:val="16"/>
              </w:rPr>
              <w:t>Impacturi</w:t>
            </w:r>
          </w:p>
        </w:tc>
      </w:tr>
      <w:tr w:rsidR="00B61F68" w:rsidRPr="008F1CF6" w14:paraId="2E446ACF" w14:textId="77777777" w:rsidTr="00A736FF">
        <w:trPr>
          <w:trHeight w:val="985"/>
        </w:trPr>
        <w:tc>
          <w:tcPr>
            <w:tcW w:w="716" w:type="dxa"/>
            <w:shd w:val="clear" w:color="auto" w:fill="FFFFFF" w:themeFill="background1"/>
          </w:tcPr>
          <w:p w14:paraId="0F613CAE" w14:textId="77777777" w:rsidR="00B61F68" w:rsidRPr="008F1CF6" w:rsidRDefault="00B61F68" w:rsidP="00A736FF">
            <w:pPr>
              <w:pStyle w:val="TableParagraph"/>
              <w:ind w:left="110"/>
              <w:rPr>
                <w:rFonts w:ascii="Arial" w:hAnsi="Arial" w:cs="Arial"/>
                <w:sz w:val="16"/>
                <w:szCs w:val="16"/>
              </w:rPr>
            </w:pPr>
            <w:r w:rsidRPr="008F1CF6">
              <w:rPr>
                <w:rFonts w:ascii="Arial" w:hAnsi="Arial" w:cs="Arial"/>
                <w:sz w:val="16"/>
                <w:szCs w:val="16"/>
              </w:rPr>
              <w:t>1</w:t>
            </w:r>
          </w:p>
        </w:tc>
        <w:tc>
          <w:tcPr>
            <w:tcW w:w="2891" w:type="dxa"/>
            <w:shd w:val="clear" w:color="auto" w:fill="FFFFFF" w:themeFill="background1"/>
          </w:tcPr>
          <w:p w14:paraId="20618ECB" w14:textId="77777777" w:rsidR="00B61F68" w:rsidRPr="008F1CF6" w:rsidRDefault="00B61F68" w:rsidP="00A736FF">
            <w:pPr>
              <w:pStyle w:val="TableParagraph"/>
              <w:ind w:left="105"/>
              <w:rPr>
                <w:rFonts w:ascii="Arial" w:hAnsi="Arial" w:cs="Arial"/>
                <w:sz w:val="16"/>
                <w:szCs w:val="16"/>
              </w:rPr>
            </w:pPr>
            <w:r w:rsidRPr="008F1CF6">
              <w:rPr>
                <w:rFonts w:ascii="Arial" w:hAnsi="Arial" w:cs="Arial"/>
                <w:sz w:val="16"/>
                <w:szCs w:val="16"/>
              </w:rPr>
              <w:t>Alte amenajamente silvice</w:t>
            </w:r>
          </w:p>
        </w:tc>
        <w:tc>
          <w:tcPr>
            <w:tcW w:w="1806" w:type="dxa"/>
            <w:shd w:val="clear" w:color="auto" w:fill="FFFFFF" w:themeFill="background1"/>
          </w:tcPr>
          <w:p w14:paraId="59AFC255" w14:textId="6EAA14C9" w:rsidR="00B61F68" w:rsidRPr="008F1CF6" w:rsidRDefault="00B61F68" w:rsidP="00A736FF">
            <w:pPr>
              <w:pStyle w:val="TableParagraph"/>
              <w:ind w:left="109" w:right="96"/>
              <w:jc w:val="both"/>
              <w:rPr>
                <w:rFonts w:ascii="Arial" w:hAnsi="Arial" w:cs="Arial"/>
                <w:bCs/>
                <w:sz w:val="16"/>
                <w:szCs w:val="16"/>
              </w:rPr>
            </w:pPr>
            <w:r w:rsidRPr="008F1CF6">
              <w:rPr>
                <w:rFonts w:ascii="Arial" w:hAnsi="Arial" w:cs="Arial"/>
                <w:bCs/>
                <w:sz w:val="16"/>
                <w:szCs w:val="16"/>
                <w:lang w:val="it-IT"/>
              </w:rPr>
              <w:t xml:space="preserve">Suprafata se suprapune cu </w:t>
            </w:r>
            <w:r w:rsidRPr="008F1CF6">
              <w:rPr>
                <w:sz w:val="16"/>
                <w:szCs w:val="16"/>
              </w:rPr>
              <w:t xml:space="preserve">ROSAC0227 Sighișoara – Târnava Mare si </w:t>
            </w:r>
            <w:r w:rsidRPr="008F1CF6">
              <w:rPr>
                <w:rFonts w:ascii="Arial" w:hAnsi="Arial" w:cs="Arial"/>
                <w:b/>
                <w:bCs/>
                <w:sz w:val="16"/>
                <w:szCs w:val="16"/>
              </w:rPr>
              <w:t>ROSPA0099 Podișul Hârtibaciului</w:t>
            </w:r>
          </w:p>
        </w:tc>
        <w:tc>
          <w:tcPr>
            <w:tcW w:w="1806" w:type="dxa"/>
            <w:shd w:val="clear" w:color="auto" w:fill="FFFFFF" w:themeFill="background1"/>
          </w:tcPr>
          <w:p w14:paraId="46BF26BF" w14:textId="77777777" w:rsidR="00B61F68" w:rsidRPr="008F1CF6" w:rsidRDefault="00B61F68" w:rsidP="00A736FF">
            <w:pPr>
              <w:pStyle w:val="TableParagraph"/>
              <w:ind w:left="104"/>
              <w:rPr>
                <w:rFonts w:ascii="Arial" w:hAnsi="Arial" w:cs="Arial"/>
                <w:sz w:val="16"/>
                <w:szCs w:val="16"/>
              </w:rPr>
            </w:pPr>
            <w:r w:rsidRPr="008F1CF6">
              <w:rPr>
                <w:rFonts w:ascii="Arial" w:hAnsi="Arial" w:cs="Arial"/>
                <w:sz w:val="16"/>
                <w:szCs w:val="16"/>
              </w:rPr>
              <w:t>Zgomot,</w:t>
            </w:r>
            <w:r w:rsidRPr="008F1CF6">
              <w:rPr>
                <w:rFonts w:ascii="Arial" w:hAnsi="Arial" w:cs="Arial"/>
                <w:spacing w:val="1"/>
                <w:sz w:val="16"/>
                <w:szCs w:val="16"/>
              </w:rPr>
              <w:t xml:space="preserve"> </w:t>
            </w:r>
            <w:r w:rsidRPr="008F1CF6">
              <w:rPr>
                <w:rFonts w:ascii="Arial" w:hAnsi="Arial" w:cs="Arial"/>
                <w:sz w:val="16"/>
                <w:szCs w:val="16"/>
              </w:rPr>
              <w:t>emisii</w:t>
            </w:r>
            <w:r w:rsidRPr="008F1CF6">
              <w:rPr>
                <w:rFonts w:ascii="Arial" w:hAnsi="Arial" w:cs="Arial"/>
                <w:spacing w:val="-58"/>
                <w:sz w:val="16"/>
                <w:szCs w:val="16"/>
              </w:rPr>
              <w:t xml:space="preserve"> </w:t>
            </w:r>
            <w:r w:rsidRPr="008F1CF6">
              <w:rPr>
                <w:rFonts w:ascii="Arial" w:hAnsi="Arial" w:cs="Arial"/>
                <w:sz w:val="16"/>
                <w:szCs w:val="16"/>
              </w:rPr>
              <w:t>atmosferice</w:t>
            </w:r>
          </w:p>
        </w:tc>
        <w:tc>
          <w:tcPr>
            <w:tcW w:w="1802" w:type="dxa"/>
            <w:shd w:val="clear" w:color="auto" w:fill="FFFFFF" w:themeFill="background1"/>
          </w:tcPr>
          <w:p w14:paraId="2E3E4E7F" w14:textId="77777777" w:rsidR="00B61F68" w:rsidRPr="008F1CF6" w:rsidRDefault="00B61F68" w:rsidP="00A736FF">
            <w:pPr>
              <w:pStyle w:val="TableParagraph"/>
              <w:ind w:left="103" w:right="136"/>
              <w:rPr>
                <w:rFonts w:ascii="Arial" w:hAnsi="Arial" w:cs="Arial"/>
                <w:sz w:val="16"/>
                <w:szCs w:val="16"/>
              </w:rPr>
            </w:pPr>
            <w:r w:rsidRPr="008F1CF6">
              <w:rPr>
                <w:rFonts w:ascii="Arial" w:hAnsi="Arial" w:cs="Arial"/>
                <w:sz w:val="16"/>
                <w:szCs w:val="16"/>
              </w:rPr>
              <w:t>Perturbare,</w:t>
            </w:r>
            <w:r w:rsidRPr="008F1CF6">
              <w:rPr>
                <w:rFonts w:ascii="Arial" w:hAnsi="Arial" w:cs="Arial"/>
                <w:spacing w:val="1"/>
                <w:sz w:val="16"/>
                <w:szCs w:val="16"/>
              </w:rPr>
              <w:t xml:space="preserve"> </w:t>
            </w:r>
            <w:r w:rsidRPr="008F1CF6">
              <w:rPr>
                <w:rFonts w:ascii="Arial" w:hAnsi="Arial" w:cs="Arial"/>
                <w:sz w:val="16"/>
                <w:szCs w:val="16"/>
              </w:rPr>
              <w:t>poluarea</w:t>
            </w:r>
            <w:r w:rsidRPr="008F1CF6">
              <w:rPr>
                <w:rFonts w:ascii="Arial" w:hAnsi="Arial" w:cs="Arial"/>
                <w:spacing w:val="1"/>
                <w:sz w:val="16"/>
                <w:szCs w:val="16"/>
              </w:rPr>
              <w:t xml:space="preserve"> </w:t>
            </w:r>
            <w:r w:rsidRPr="008F1CF6">
              <w:rPr>
                <w:rFonts w:ascii="Arial" w:hAnsi="Arial" w:cs="Arial"/>
                <w:sz w:val="16"/>
                <w:szCs w:val="16"/>
              </w:rPr>
              <w:t>aerului,</w:t>
            </w:r>
            <w:r w:rsidRPr="008F1CF6">
              <w:rPr>
                <w:rFonts w:ascii="Arial" w:hAnsi="Arial" w:cs="Arial"/>
                <w:spacing w:val="26"/>
                <w:sz w:val="16"/>
                <w:szCs w:val="16"/>
              </w:rPr>
              <w:t xml:space="preserve"> </w:t>
            </w:r>
            <w:r w:rsidRPr="008F1CF6">
              <w:rPr>
                <w:rFonts w:ascii="Arial" w:hAnsi="Arial" w:cs="Arial"/>
                <w:sz w:val="16"/>
                <w:szCs w:val="16"/>
              </w:rPr>
              <w:t>apei</w:t>
            </w:r>
            <w:r w:rsidRPr="008F1CF6">
              <w:rPr>
                <w:rFonts w:ascii="Arial" w:hAnsi="Arial" w:cs="Arial"/>
                <w:spacing w:val="20"/>
                <w:sz w:val="16"/>
                <w:szCs w:val="16"/>
              </w:rPr>
              <w:t xml:space="preserve"> </w:t>
            </w:r>
            <w:r w:rsidRPr="008F1CF6">
              <w:rPr>
                <w:rFonts w:ascii="Arial" w:hAnsi="Arial" w:cs="Arial"/>
                <w:sz w:val="16"/>
                <w:szCs w:val="16"/>
              </w:rPr>
              <w:t>și</w:t>
            </w:r>
          </w:p>
          <w:p w14:paraId="27562133" w14:textId="77777777" w:rsidR="00B61F68" w:rsidRPr="008F1CF6" w:rsidRDefault="00B61F68" w:rsidP="00A736FF">
            <w:pPr>
              <w:pStyle w:val="TableParagraph"/>
              <w:ind w:left="103"/>
              <w:rPr>
                <w:rFonts w:ascii="Arial" w:hAnsi="Arial" w:cs="Arial"/>
                <w:sz w:val="16"/>
                <w:szCs w:val="16"/>
              </w:rPr>
            </w:pPr>
            <w:r w:rsidRPr="008F1CF6">
              <w:rPr>
                <w:rFonts w:ascii="Arial" w:hAnsi="Arial" w:cs="Arial"/>
                <w:sz w:val="16"/>
                <w:szCs w:val="16"/>
              </w:rPr>
              <w:t>solului</w:t>
            </w:r>
          </w:p>
        </w:tc>
      </w:tr>
      <w:tr w:rsidR="00B61F68" w:rsidRPr="008F1CF6" w14:paraId="1347E9A1" w14:textId="77777777" w:rsidTr="00A736FF">
        <w:trPr>
          <w:trHeight w:val="1072"/>
        </w:trPr>
        <w:tc>
          <w:tcPr>
            <w:tcW w:w="716" w:type="dxa"/>
            <w:shd w:val="clear" w:color="auto" w:fill="FFFFFF" w:themeFill="background1"/>
          </w:tcPr>
          <w:p w14:paraId="11C25368" w14:textId="79148B12" w:rsidR="00B61F68" w:rsidRPr="008F1CF6" w:rsidRDefault="00B61F68" w:rsidP="00A736FF">
            <w:pPr>
              <w:pStyle w:val="TableParagraph"/>
              <w:ind w:left="110"/>
              <w:rPr>
                <w:rFonts w:ascii="Arial" w:hAnsi="Arial" w:cs="Arial"/>
                <w:sz w:val="16"/>
                <w:szCs w:val="16"/>
              </w:rPr>
            </w:pPr>
            <w:r w:rsidRPr="008F1CF6">
              <w:rPr>
                <w:rFonts w:ascii="Arial" w:hAnsi="Arial" w:cs="Arial"/>
                <w:sz w:val="16"/>
                <w:szCs w:val="16"/>
              </w:rPr>
              <w:t>2</w:t>
            </w:r>
          </w:p>
        </w:tc>
        <w:tc>
          <w:tcPr>
            <w:tcW w:w="2891" w:type="dxa"/>
            <w:shd w:val="clear" w:color="auto" w:fill="FFFFFF" w:themeFill="background1"/>
          </w:tcPr>
          <w:p w14:paraId="670665D7" w14:textId="77777777" w:rsidR="00B61F68" w:rsidRPr="008F1CF6" w:rsidRDefault="00B61F68" w:rsidP="00A736FF">
            <w:pPr>
              <w:pStyle w:val="TableParagraph"/>
              <w:tabs>
                <w:tab w:val="left" w:pos="1011"/>
                <w:tab w:val="left" w:pos="2196"/>
              </w:tabs>
              <w:ind w:left="105" w:right="98"/>
              <w:rPr>
                <w:rFonts w:ascii="Arial" w:hAnsi="Arial" w:cs="Arial"/>
                <w:sz w:val="16"/>
                <w:szCs w:val="16"/>
              </w:rPr>
            </w:pPr>
            <w:r w:rsidRPr="008F1CF6">
              <w:rPr>
                <w:rFonts w:ascii="Arial" w:hAnsi="Arial" w:cs="Arial"/>
                <w:sz w:val="16"/>
                <w:szCs w:val="16"/>
              </w:rPr>
              <w:t>Alte amenajamente silvice</w:t>
            </w:r>
          </w:p>
        </w:tc>
        <w:tc>
          <w:tcPr>
            <w:tcW w:w="1806" w:type="dxa"/>
            <w:shd w:val="clear" w:color="auto" w:fill="FFFFFF" w:themeFill="background1"/>
          </w:tcPr>
          <w:p w14:paraId="7B7DD79F" w14:textId="3D20BC10" w:rsidR="00B61F68" w:rsidRPr="008F1CF6" w:rsidRDefault="00B61F68" w:rsidP="00A736FF">
            <w:pPr>
              <w:pStyle w:val="Corptext"/>
              <w:rPr>
                <w:b/>
                <w:bCs/>
                <w:sz w:val="16"/>
                <w:szCs w:val="16"/>
              </w:rPr>
            </w:pPr>
            <w:r w:rsidRPr="008F1CF6">
              <w:rPr>
                <w:rFonts w:ascii="Arial" w:hAnsi="Arial" w:cs="Arial"/>
                <w:sz w:val="16"/>
                <w:szCs w:val="16"/>
              </w:rPr>
              <w:t>Limitrofe Cu</w:t>
            </w:r>
            <w:r w:rsidRPr="008F1CF6">
              <w:rPr>
                <w:rFonts w:ascii="Arial" w:hAnsi="Arial" w:cs="Arial"/>
                <w:b/>
                <w:bCs/>
                <w:sz w:val="16"/>
                <w:szCs w:val="16"/>
              </w:rPr>
              <w:t xml:space="preserve"> </w:t>
            </w:r>
            <w:r w:rsidRPr="008F1CF6">
              <w:rPr>
                <w:sz w:val="16"/>
                <w:szCs w:val="16"/>
              </w:rPr>
              <w:t xml:space="preserve">ROSAC0227 Sighișoara – Târnava Mare si </w:t>
            </w:r>
            <w:r w:rsidRPr="008F1CF6">
              <w:rPr>
                <w:rFonts w:ascii="Arial" w:hAnsi="Arial" w:cs="Arial"/>
                <w:b/>
                <w:bCs/>
                <w:sz w:val="16"/>
                <w:szCs w:val="16"/>
              </w:rPr>
              <w:t>ROSPA0099 Podișul Hârtibaciului</w:t>
            </w:r>
          </w:p>
          <w:p w14:paraId="25C5EBE5" w14:textId="77777777" w:rsidR="00B61F68" w:rsidRPr="008F1CF6" w:rsidRDefault="00B61F68" w:rsidP="00A736FF">
            <w:pPr>
              <w:pStyle w:val="TableParagraph"/>
              <w:ind w:left="109" w:right="96"/>
              <w:jc w:val="both"/>
              <w:rPr>
                <w:rFonts w:ascii="Arial" w:hAnsi="Arial" w:cs="Arial"/>
                <w:sz w:val="16"/>
                <w:szCs w:val="16"/>
              </w:rPr>
            </w:pPr>
          </w:p>
        </w:tc>
        <w:tc>
          <w:tcPr>
            <w:tcW w:w="1806" w:type="dxa"/>
            <w:shd w:val="clear" w:color="auto" w:fill="FFFFFF" w:themeFill="background1"/>
          </w:tcPr>
          <w:p w14:paraId="34F770DB" w14:textId="77777777" w:rsidR="00B61F68" w:rsidRPr="008F1CF6" w:rsidRDefault="00B61F68" w:rsidP="00A736FF">
            <w:pPr>
              <w:pStyle w:val="TableParagraph"/>
              <w:ind w:left="104"/>
              <w:rPr>
                <w:rFonts w:ascii="Arial" w:hAnsi="Arial" w:cs="Arial"/>
                <w:sz w:val="16"/>
                <w:szCs w:val="16"/>
              </w:rPr>
            </w:pPr>
            <w:r w:rsidRPr="008F1CF6">
              <w:rPr>
                <w:rFonts w:ascii="Arial" w:hAnsi="Arial" w:cs="Arial"/>
                <w:sz w:val="16"/>
                <w:szCs w:val="16"/>
              </w:rPr>
              <w:t>Zgomot,</w:t>
            </w:r>
            <w:r w:rsidRPr="008F1CF6">
              <w:rPr>
                <w:rFonts w:ascii="Arial" w:hAnsi="Arial" w:cs="Arial"/>
                <w:spacing w:val="1"/>
                <w:sz w:val="16"/>
                <w:szCs w:val="16"/>
              </w:rPr>
              <w:t xml:space="preserve"> </w:t>
            </w:r>
            <w:r w:rsidRPr="008F1CF6">
              <w:rPr>
                <w:rFonts w:ascii="Arial" w:hAnsi="Arial" w:cs="Arial"/>
                <w:sz w:val="16"/>
                <w:szCs w:val="16"/>
              </w:rPr>
              <w:t>emisii</w:t>
            </w:r>
            <w:r w:rsidRPr="008F1CF6">
              <w:rPr>
                <w:rFonts w:ascii="Arial" w:hAnsi="Arial" w:cs="Arial"/>
                <w:spacing w:val="-58"/>
                <w:sz w:val="16"/>
                <w:szCs w:val="16"/>
              </w:rPr>
              <w:t xml:space="preserve"> </w:t>
            </w:r>
            <w:r w:rsidRPr="008F1CF6">
              <w:rPr>
                <w:rFonts w:ascii="Arial" w:hAnsi="Arial" w:cs="Arial"/>
                <w:sz w:val="16"/>
                <w:szCs w:val="16"/>
              </w:rPr>
              <w:t>atmosferice</w:t>
            </w:r>
          </w:p>
        </w:tc>
        <w:tc>
          <w:tcPr>
            <w:tcW w:w="1802" w:type="dxa"/>
            <w:shd w:val="clear" w:color="auto" w:fill="FFFFFF" w:themeFill="background1"/>
          </w:tcPr>
          <w:p w14:paraId="13B15209" w14:textId="77777777" w:rsidR="00B61F68" w:rsidRPr="008F1CF6" w:rsidRDefault="00B61F68" w:rsidP="00A736FF">
            <w:pPr>
              <w:pStyle w:val="TableParagraph"/>
              <w:ind w:left="103" w:right="136"/>
              <w:rPr>
                <w:rFonts w:ascii="Arial" w:hAnsi="Arial" w:cs="Arial"/>
                <w:sz w:val="16"/>
                <w:szCs w:val="16"/>
              </w:rPr>
            </w:pPr>
            <w:r w:rsidRPr="008F1CF6">
              <w:rPr>
                <w:rFonts w:ascii="Arial" w:hAnsi="Arial" w:cs="Arial"/>
                <w:sz w:val="16"/>
                <w:szCs w:val="16"/>
              </w:rPr>
              <w:t>Perturbare,</w:t>
            </w:r>
            <w:r w:rsidRPr="008F1CF6">
              <w:rPr>
                <w:rFonts w:ascii="Arial" w:hAnsi="Arial" w:cs="Arial"/>
                <w:spacing w:val="1"/>
                <w:sz w:val="16"/>
                <w:szCs w:val="16"/>
              </w:rPr>
              <w:t xml:space="preserve"> </w:t>
            </w:r>
            <w:r w:rsidRPr="008F1CF6">
              <w:rPr>
                <w:rFonts w:ascii="Arial" w:hAnsi="Arial" w:cs="Arial"/>
                <w:sz w:val="16"/>
                <w:szCs w:val="16"/>
              </w:rPr>
              <w:t>poluarea</w:t>
            </w:r>
            <w:r w:rsidRPr="008F1CF6">
              <w:rPr>
                <w:rFonts w:ascii="Arial" w:hAnsi="Arial" w:cs="Arial"/>
                <w:spacing w:val="1"/>
                <w:sz w:val="16"/>
                <w:szCs w:val="16"/>
              </w:rPr>
              <w:t xml:space="preserve"> </w:t>
            </w:r>
            <w:r w:rsidRPr="008F1CF6">
              <w:rPr>
                <w:rFonts w:ascii="Arial" w:hAnsi="Arial" w:cs="Arial"/>
                <w:sz w:val="16"/>
                <w:szCs w:val="16"/>
              </w:rPr>
              <w:t>aerului,</w:t>
            </w:r>
            <w:r w:rsidRPr="008F1CF6">
              <w:rPr>
                <w:rFonts w:ascii="Arial" w:hAnsi="Arial" w:cs="Arial"/>
                <w:spacing w:val="27"/>
                <w:sz w:val="16"/>
                <w:szCs w:val="16"/>
              </w:rPr>
              <w:t xml:space="preserve"> </w:t>
            </w:r>
            <w:r w:rsidRPr="008F1CF6">
              <w:rPr>
                <w:rFonts w:ascii="Arial" w:hAnsi="Arial" w:cs="Arial"/>
                <w:sz w:val="16"/>
                <w:szCs w:val="16"/>
              </w:rPr>
              <w:t>apei</w:t>
            </w:r>
            <w:r w:rsidRPr="008F1CF6">
              <w:rPr>
                <w:rFonts w:ascii="Arial" w:hAnsi="Arial" w:cs="Arial"/>
                <w:spacing w:val="21"/>
                <w:sz w:val="16"/>
                <w:szCs w:val="16"/>
              </w:rPr>
              <w:t xml:space="preserve"> </w:t>
            </w:r>
            <w:r w:rsidRPr="008F1CF6">
              <w:rPr>
                <w:rFonts w:ascii="Arial" w:hAnsi="Arial" w:cs="Arial"/>
                <w:sz w:val="16"/>
                <w:szCs w:val="16"/>
              </w:rPr>
              <w:t>și</w:t>
            </w:r>
          </w:p>
          <w:p w14:paraId="14A4D9E5" w14:textId="77777777" w:rsidR="00B61F68" w:rsidRPr="008F1CF6" w:rsidRDefault="00B61F68" w:rsidP="00A736FF">
            <w:pPr>
              <w:pStyle w:val="TableParagraph"/>
              <w:ind w:left="103"/>
              <w:rPr>
                <w:rFonts w:ascii="Arial" w:hAnsi="Arial" w:cs="Arial"/>
                <w:sz w:val="16"/>
                <w:szCs w:val="16"/>
              </w:rPr>
            </w:pPr>
            <w:r w:rsidRPr="008F1CF6">
              <w:rPr>
                <w:rFonts w:ascii="Arial" w:hAnsi="Arial" w:cs="Arial"/>
                <w:sz w:val="16"/>
                <w:szCs w:val="16"/>
              </w:rPr>
              <w:t>solului</w:t>
            </w:r>
          </w:p>
        </w:tc>
      </w:tr>
    </w:tbl>
    <w:p w14:paraId="55E278F6" w14:textId="77777777" w:rsidR="00B61F68" w:rsidRPr="008F1CF6" w:rsidRDefault="00B61F68" w:rsidP="00B61F68">
      <w:pPr>
        <w:spacing w:before="1"/>
        <w:ind w:right="284"/>
        <w:rPr>
          <w:rFonts w:ascii="Arial" w:hAnsi="Arial" w:cs="Arial"/>
          <w:sz w:val="24"/>
          <w:szCs w:val="24"/>
        </w:rPr>
      </w:pPr>
    </w:p>
    <w:p w14:paraId="32BBDCAA" w14:textId="77777777" w:rsidR="00B61F68" w:rsidRPr="008F1CF6" w:rsidRDefault="00B61F68" w:rsidP="00CA2B6F">
      <w:pPr>
        <w:ind w:firstLine="708"/>
        <w:jc w:val="both"/>
        <w:rPr>
          <w:rFonts w:ascii="Arial" w:hAnsi="Arial" w:cs="Arial"/>
          <w:i/>
          <w:iCs/>
        </w:rPr>
      </w:pPr>
    </w:p>
    <w:bookmarkEnd w:id="16"/>
    <w:bookmarkEnd w:id="17"/>
    <w:p w14:paraId="5B4BCC29" w14:textId="09CF2F34" w:rsidR="00BB544D" w:rsidRPr="008F1CF6" w:rsidRDefault="00794E37" w:rsidP="00794E37">
      <w:pPr>
        <w:pStyle w:val="Titlu1"/>
        <w:tabs>
          <w:tab w:val="left" w:pos="540"/>
          <w:tab w:val="left" w:pos="1603"/>
          <w:tab w:val="left" w:pos="8640"/>
        </w:tabs>
        <w:ind w:left="1685" w:right="-70"/>
        <w:jc w:val="center"/>
      </w:pPr>
      <w:r w:rsidRPr="008F1CF6">
        <w:rPr>
          <w:spacing w:val="-2"/>
        </w:rPr>
        <w:t xml:space="preserve">B. </w:t>
      </w:r>
      <w:r w:rsidR="00BB544D" w:rsidRPr="008F1CF6">
        <w:rPr>
          <w:spacing w:val="-2"/>
        </w:rPr>
        <w:t>INFORMAŢII</w:t>
      </w:r>
      <w:r w:rsidR="00BB544D" w:rsidRPr="008F1CF6">
        <w:rPr>
          <w:spacing w:val="-17"/>
        </w:rPr>
        <w:t xml:space="preserve"> </w:t>
      </w:r>
      <w:r w:rsidR="00BB544D" w:rsidRPr="008F1CF6">
        <w:rPr>
          <w:spacing w:val="-2"/>
        </w:rPr>
        <w:t>PRIVIND</w:t>
      </w:r>
      <w:r w:rsidR="00BB544D" w:rsidRPr="008F1CF6">
        <w:rPr>
          <w:spacing w:val="-16"/>
        </w:rPr>
        <w:t xml:space="preserve"> </w:t>
      </w:r>
      <w:r w:rsidR="00BB544D" w:rsidRPr="008F1CF6">
        <w:rPr>
          <w:spacing w:val="-2"/>
        </w:rPr>
        <w:t>ARIILE</w:t>
      </w:r>
      <w:r w:rsidR="00BB544D" w:rsidRPr="008F1CF6">
        <w:rPr>
          <w:spacing w:val="-17"/>
        </w:rPr>
        <w:t xml:space="preserve"> </w:t>
      </w:r>
      <w:r w:rsidR="00BB544D" w:rsidRPr="008F1CF6">
        <w:rPr>
          <w:spacing w:val="-2"/>
        </w:rPr>
        <w:t>NATURALE</w:t>
      </w:r>
      <w:r w:rsidR="00BB544D" w:rsidRPr="008F1CF6">
        <w:rPr>
          <w:spacing w:val="-16"/>
        </w:rPr>
        <w:t xml:space="preserve"> </w:t>
      </w:r>
      <w:r w:rsidR="00BB544D" w:rsidRPr="008F1CF6">
        <w:rPr>
          <w:spacing w:val="-1"/>
        </w:rPr>
        <w:t>PROTEJATE</w:t>
      </w:r>
      <w:r w:rsidR="00BB544D" w:rsidRPr="008F1CF6">
        <w:rPr>
          <w:spacing w:val="-14"/>
        </w:rPr>
        <w:t xml:space="preserve"> </w:t>
      </w:r>
      <w:r w:rsidR="00BB544D" w:rsidRPr="008F1CF6">
        <w:rPr>
          <w:spacing w:val="-1"/>
        </w:rPr>
        <w:t>DE</w:t>
      </w:r>
      <w:r w:rsidR="00BB544D" w:rsidRPr="008F1CF6">
        <w:rPr>
          <w:spacing w:val="-75"/>
        </w:rPr>
        <w:t xml:space="preserve"> </w:t>
      </w:r>
      <w:r w:rsidR="00BB544D" w:rsidRPr="008F1CF6">
        <w:rPr>
          <w:spacing w:val="-1"/>
        </w:rPr>
        <w:t>INTERES</w:t>
      </w:r>
      <w:r w:rsidR="00BB544D" w:rsidRPr="008F1CF6">
        <w:rPr>
          <w:spacing w:val="-19"/>
        </w:rPr>
        <w:t xml:space="preserve"> </w:t>
      </w:r>
      <w:r w:rsidR="00BB544D" w:rsidRPr="008F1CF6">
        <w:rPr>
          <w:spacing w:val="-1"/>
        </w:rPr>
        <w:t>COMUNITAR</w:t>
      </w:r>
      <w:r w:rsidR="00BB544D" w:rsidRPr="008F1CF6">
        <w:rPr>
          <w:spacing w:val="-16"/>
        </w:rPr>
        <w:t xml:space="preserve"> </w:t>
      </w:r>
      <w:r w:rsidR="00BB544D" w:rsidRPr="008F1CF6">
        <w:rPr>
          <w:spacing w:val="-1"/>
        </w:rPr>
        <w:t>AFECTATE</w:t>
      </w:r>
      <w:r w:rsidR="00BB544D" w:rsidRPr="008F1CF6">
        <w:rPr>
          <w:spacing w:val="-17"/>
        </w:rPr>
        <w:t xml:space="preserve"> </w:t>
      </w:r>
      <w:r w:rsidR="00BB544D" w:rsidRPr="008F1CF6">
        <w:t>DE</w:t>
      </w:r>
      <w:r w:rsidR="00BB544D" w:rsidRPr="008F1CF6">
        <w:rPr>
          <w:spacing w:val="-18"/>
        </w:rPr>
        <w:t xml:space="preserve"> </w:t>
      </w:r>
      <w:r w:rsidR="00BB544D" w:rsidRPr="008F1CF6">
        <w:t>IMPLEMENTAREA</w:t>
      </w:r>
    </w:p>
    <w:p w14:paraId="05E43184" w14:textId="77777777" w:rsidR="00BB544D" w:rsidRPr="008F1CF6" w:rsidRDefault="00BB544D" w:rsidP="00BB544D">
      <w:pPr>
        <w:tabs>
          <w:tab w:val="left" w:pos="540"/>
          <w:tab w:val="num" w:pos="1440"/>
          <w:tab w:val="left" w:pos="8640"/>
        </w:tabs>
        <w:ind w:right="-70" w:hanging="24"/>
        <w:jc w:val="center"/>
        <w:rPr>
          <w:rFonts w:ascii="Arial"/>
          <w:b/>
          <w:sz w:val="28"/>
        </w:rPr>
      </w:pPr>
      <w:r w:rsidRPr="008F1CF6">
        <w:rPr>
          <w:rFonts w:ascii="Arial"/>
          <w:b/>
          <w:spacing w:val="-2"/>
          <w:sz w:val="28"/>
        </w:rPr>
        <w:t>AMENAJAMENTULUI</w:t>
      </w:r>
      <w:r w:rsidRPr="008F1CF6">
        <w:rPr>
          <w:rFonts w:ascii="Arial"/>
          <w:b/>
          <w:spacing w:val="-18"/>
          <w:sz w:val="28"/>
        </w:rPr>
        <w:t xml:space="preserve"> </w:t>
      </w:r>
      <w:r w:rsidRPr="008F1CF6">
        <w:rPr>
          <w:rFonts w:ascii="Arial"/>
          <w:b/>
          <w:spacing w:val="-1"/>
          <w:sz w:val="28"/>
        </w:rPr>
        <w:t>SILVIC</w:t>
      </w:r>
    </w:p>
    <w:p w14:paraId="6F8C153E" w14:textId="77777777" w:rsidR="00BB544D" w:rsidRPr="008F1CF6" w:rsidRDefault="00BB544D">
      <w:pPr>
        <w:pStyle w:val="Titlu2"/>
        <w:numPr>
          <w:ilvl w:val="0"/>
          <w:numId w:val="9"/>
        </w:numPr>
        <w:tabs>
          <w:tab w:val="left" w:pos="180"/>
          <w:tab w:val="left" w:pos="360"/>
          <w:tab w:val="left" w:pos="1860"/>
        </w:tabs>
        <w:ind w:right="-70"/>
        <w:jc w:val="center"/>
        <w:rPr>
          <w:sz w:val="24"/>
          <w:szCs w:val="24"/>
        </w:rPr>
      </w:pPr>
      <w:r w:rsidRPr="008F1CF6">
        <w:rPr>
          <w:sz w:val="24"/>
          <w:szCs w:val="24"/>
        </w:rPr>
        <w:t>Date privind</w:t>
      </w:r>
      <w:r w:rsidRPr="008F1CF6">
        <w:rPr>
          <w:spacing w:val="1"/>
          <w:sz w:val="24"/>
          <w:szCs w:val="24"/>
        </w:rPr>
        <w:t xml:space="preserve"> </w:t>
      </w:r>
      <w:r w:rsidRPr="008F1CF6">
        <w:rPr>
          <w:sz w:val="24"/>
          <w:szCs w:val="24"/>
        </w:rPr>
        <w:t>ariile naturale protejate de interes comunitar:</w:t>
      </w:r>
      <w:r w:rsidRPr="008F1CF6">
        <w:rPr>
          <w:spacing w:val="-70"/>
          <w:sz w:val="24"/>
          <w:szCs w:val="24"/>
        </w:rPr>
        <w:t xml:space="preserve"> </w:t>
      </w:r>
      <w:r w:rsidRPr="008F1CF6">
        <w:rPr>
          <w:sz w:val="24"/>
          <w:szCs w:val="24"/>
        </w:rPr>
        <w:t>suprafaţa,</w:t>
      </w:r>
      <w:r w:rsidRPr="008F1CF6">
        <w:rPr>
          <w:spacing w:val="-5"/>
          <w:sz w:val="24"/>
          <w:szCs w:val="24"/>
        </w:rPr>
        <w:t xml:space="preserve"> </w:t>
      </w:r>
      <w:r w:rsidRPr="008F1CF6">
        <w:rPr>
          <w:sz w:val="24"/>
          <w:szCs w:val="24"/>
        </w:rPr>
        <w:t>tipuri</w:t>
      </w:r>
      <w:r w:rsidRPr="008F1CF6">
        <w:rPr>
          <w:spacing w:val="-4"/>
          <w:sz w:val="24"/>
          <w:szCs w:val="24"/>
        </w:rPr>
        <w:t xml:space="preserve"> </w:t>
      </w:r>
      <w:r w:rsidRPr="008F1CF6">
        <w:rPr>
          <w:sz w:val="24"/>
          <w:szCs w:val="24"/>
        </w:rPr>
        <w:t>de</w:t>
      </w:r>
      <w:r w:rsidRPr="008F1CF6">
        <w:rPr>
          <w:spacing w:val="-2"/>
          <w:sz w:val="24"/>
          <w:szCs w:val="24"/>
        </w:rPr>
        <w:t xml:space="preserve"> </w:t>
      </w:r>
      <w:r w:rsidRPr="008F1CF6">
        <w:rPr>
          <w:sz w:val="24"/>
          <w:szCs w:val="24"/>
        </w:rPr>
        <w:t>ecosisteme,</w:t>
      </w:r>
      <w:r w:rsidRPr="008F1CF6">
        <w:rPr>
          <w:spacing w:val="-2"/>
          <w:sz w:val="24"/>
          <w:szCs w:val="24"/>
        </w:rPr>
        <w:t xml:space="preserve"> </w:t>
      </w:r>
      <w:r w:rsidRPr="008F1CF6">
        <w:rPr>
          <w:sz w:val="24"/>
          <w:szCs w:val="24"/>
        </w:rPr>
        <w:t>tipuri</w:t>
      </w:r>
      <w:r w:rsidRPr="008F1CF6">
        <w:rPr>
          <w:spacing w:val="-2"/>
          <w:sz w:val="24"/>
          <w:szCs w:val="24"/>
        </w:rPr>
        <w:t xml:space="preserve"> </w:t>
      </w:r>
      <w:r w:rsidRPr="008F1CF6">
        <w:rPr>
          <w:sz w:val="24"/>
          <w:szCs w:val="24"/>
        </w:rPr>
        <w:t>de</w:t>
      </w:r>
      <w:r w:rsidRPr="008F1CF6">
        <w:rPr>
          <w:spacing w:val="-4"/>
          <w:sz w:val="24"/>
          <w:szCs w:val="24"/>
        </w:rPr>
        <w:t xml:space="preserve"> </w:t>
      </w:r>
      <w:r w:rsidRPr="008F1CF6">
        <w:rPr>
          <w:sz w:val="24"/>
          <w:szCs w:val="24"/>
        </w:rPr>
        <w:t>habitate</w:t>
      </w:r>
      <w:r w:rsidRPr="008F1CF6">
        <w:rPr>
          <w:spacing w:val="-4"/>
          <w:sz w:val="24"/>
          <w:szCs w:val="24"/>
        </w:rPr>
        <w:t xml:space="preserve"> </w:t>
      </w:r>
      <w:r w:rsidRPr="008F1CF6">
        <w:rPr>
          <w:sz w:val="24"/>
          <w:szCs w:val="24"/>
        </w:rPr>
        <w:t>şi</w:t>
      </w:r>
      <w:r w:rsidRPr="008F1CF6">
        <w:rPr>
          <w:spacing w:val="-2"/>
          <w:sz w:val="24"/>
          <w:szCs w:val="24"/>
        </w:rPr>
        <w:t xml:space="preserve"> </w:t>
      </w:r>
      <w:r w:rsidRPr="008F1CF6">
        <w:rPr>
          <w:sz w:val="24"/>
          <w:szCs w:val="24"/>
        </w:rPr>
        <w:t>speciile care</w:t>
      </w:r>
      <w:r w:rsidRPr="008F1CF6">
        <w:rPr>
          <w:spacing w:val="-7"/>
          <w:sz w:val="24"/>
          <w:szCs w:val="24"/>
        </w:rPr>
        <w:t xml:space="preserve"> </w:t>
      </w:r>
      <w:r w:rsidRPr="008F1CF6">
        <w:rPr>
          <w:sz w:val="24"/>
          <w:szCs w:val="24"/>
        </w:rPr>
        <w:t>pot</w:t>
      </w:r>
      <w:r w:rsidRPr="008F1CF6">
        <w:rPr>
          <w:spacing w:val="-4"/>
          <w:sz w:val="24"/>
          <w:szCs w:val="24"/>
        </w:rPr>
        <w:t xml:space="preserve"> </w:t>
      </w:r>
      <w:r w:rsidRPr="008F1CF6">
        <w:rPr>
          <w:sz w:val="24"/>
          <w:szCs w:val="24"/>
        </w:rPr>
        <w:t>fi</w:t>
      </w:r>
      <w:r w:rsidRPr="008F1CF6">
        <w:rPr>
          <w:spacing w:val="-6"/>
          <w:sz w:val="24"/>
          <w:szCs w:val="24"/>
        </w:rPr>
        <w:t xml:space="preserve"> </w:t>
      </w:r>
      <w:r w:rsidRPr="008F1CF6">
        <w:rPr>
          <w:sz w:val="24"/>
          <w:szCs w:val="24"/>
        </w:rPr>
        <w:t>afectate</w:t>
      </w:r>
      <w:r w:rsidRPr="008F1CF6">
        <w:rPr>
          <w:spacing w:val="-4"/>
          <w:sz w:val="24"/>
          <w:szCs w:val="24"/>
        </w:rPr>
        <w:t xml:space="preserve"> </w:t>
      </w:r>
      <w:r w:rsidRPr="008F1CF6">
        <w:rPr>
          <w:sz w:val="24"/>
          <w:szCs w:val="24"/>
        </w:rPr>
        <w:t>prin</w:t>
      </w:r>
      <w:r w:rsidRPr="008F1CF6">
        <w:rPr>
          <w:spacing w:val="-6"/>
          <w:sz w:val="24"/>
          <w:szCs w:val="24"/>
        </w:rPr>
        <w:t xml:space="preserve"> </w:t>
      </w:r>
      <w:r w:rsidRPr="008F1CF6">
        <w:rPr>
          <w:sz w:val="24"/>
          <w:szCs w:val="24"/>
        </w:rPr>
        <w:t>implementarea</w:t>
      </w:r>
      <w:r w:rsidRPr="008F1CF6">
        <w:rPr>
          <w:spacing w:val="-5"/>
          <w:sz w:val="24"/>
          <w:szCs w:val="24"/>
        </w:rPr>
        <w:t xml:space="preserve"> </w:t>
      </w:r>
      <w:r w:rsidRPr="008F1CF6">
        <w:rPr>
          <w:sz w:val="24"/>
          <w:szCs w:val="24"/>
        </w:rPr>
        <w:t>planului</w:t>
      </w:r>
    </w:p>
    <w:p w14:paraId="6C17DEE9" w14:textId="77777777" w:rsidR="00BB544D" w:rsidRPr="008F1CF6" w:rsidRDefault="00BB544D" w:rsidP="00BB544D">
      <w:pPr>
        <w:jc w:val="center"/>
        <w:rPr>
          <w:color w:val="FF0000"/>
          <w:sz w:val="24"/>
          <w:szCs w:val="24"/>
        </w:rPr>
      </w:pPr>
    </w:p>
    <w:p w14:paraId="290D97ED" w14:textId="2A0C561F" w:rsidR="008B697E" w:rsidRPr="008F1CF6" w:rsidRDefault="00BB544D" w:rsidP="009A2E8D">
      <w:pPr>
        <w:spacing w:after="0"/>
        <w:ind w:right="-70"/>
        <w:jc w:val="both"/>
        <w:rPr>
          <w:rFonts w:ascii="Arial" w:hAnsi="Arial" w:cs="Arial"/>
          <w:b/>
          <w:lang w:val="hu-HU"/>
        </w:rPr>
      </w:pPr>
      <w:r w:rsidRPr="008F1CF6">
        <w:rPr>
          <w:rFonts w:ascii="Arial" w:hAnsi="Arial" w:cs="Arial"/>
          <w:color w:val="FF0000"/>
          <w:sz w:val="24"/>
          <w:szCs w:val="24"/>
        </w:rPr>
        <w:tab/>
      </w:r>
      <w:r w:rsidRPr="008F1CF6">
        <w:rPr>
          <w:rFonts w:ascii="Arial" w:hAnsi="Arial" w:cs="Arial"/>
          <w:sz w:val="24"/>
          <w:szCs w:val="24"/>
        </w:rPr>
        <w:t>Ari</w:t>
      </w:r>
      <w:r w:rsidR="006B0F8F" w:rsidRPr="008F1CF6">
        <w:rPr>
          <w:rFonts w:ascii="Arial" w:hAnsi="Arial" w:cs="Arial"/>
          <w:sz w:val="24"/>
          <w:szCs w:val="24"/>
        </w:rPr>
        <w:t>ile</w:t>
      </w:r>
      <w:r w:rsidRPr="008F1CF6">
        <w:rPr>
          <w:rFonts w:ascii="Arial" w:hAnsi="Arial" w:cs="Arial"/>
          <w:spacing w:val="1"/>
          <w:sz w:val="24"/>
          <w:szCs w:val="24"/>
        </w:rPr>
        <w:t xml:space="preserve"> </w:t>
      </w:r>
      <w:r w:rsidRPr="008F1CF6">
        <w:rPr>
          <w:rFonts w:ascii="Arial" w:hAnsi="Arial" w:cs="Arial"/>
          <w:sz w:val="24"/>
          <w:szCs w:val="24"/>
        </w:rPr>
        <w:t>natural</w:t>
      </w:r>
      <w:r w:rsidRPr="008F1CF6">
        <w:rPr>
          <w:rFonts w:ascii="Arial" w:hAnsi="Arial" w:cs="Arial"/>
          <w:spacing w:val="1"/>
          <w:sz w:val="24"/>
          <w:szCs w:val="24"/>
        </w:rPr>
        <w:t xml:space="preserve"> </w:t>
      </w:r>
      <w:r w:rsidRPr="008F1CF6">
        <w:rPr>
          <w:rFonts w:ascii="Arial" w:hAnsi="Arial" w:cs="Arial"/>
          <w:sz w:val="24"/>
          <w:szCs w:val="24"/>
        </w:rPr>
        <w:t>protejat</w:t>
      </w:r>
      <w:r w:rsidR="006B0F8F" w:rsidRPr="008F1CF6">
        <w:rPr>
          <w:rFonts w:ascii="Arial" w:hAnsi="Arial" w:cs="Arial"/>
          <w:sz w:val="24"/>
          <w:szCs w:val="24"/>
        </w:rPr>
        <w:t>e</w:t>
      </w:r>
      <w:r w:rsidRPr="008F1CF6">
        <w:rPr>
          <w:rFonts w:ascii="Arial" w:hAnsi="Arial" w:cs="Arial"/>
          <w:spacing w:val="1"/>
          <w:sz w:val="24"/>
          <w:szCs w:val="24"/>
        </w:rPr>
        <w:t xml:space="preserve"> </w:t>
      </w:r>
      <w:r w:rsidRPr="008F1CF6">
        <w:rPr>
          <w:rFonts w:ascii="Arial" w:hAnsi="Arial" w:cs="Arial"/>
          <w:sz w:val="24"/>
          <w:szCs w:val="24"/>
        </w:rPr>
        <w:t>care</w:t>
      </w:r>
      <w:r w:rsidRPr="008F1CF6">
        <w:rPr>
          <w:rFonts w:ascii="Arial" w:hAnsi="Arial" w:cs="Arial"/>
          <w:spacing w:val="1"/>
          <w:sz w:val="24"/>
          <w:szCs w:val="24"/>
        </w:rPr>
        <w:t xml:space="preserve"> </w:t>
      </w:r>
      <w:r w:rsidRPr="008F1CF6">
        <w:rPr>
          <w:rFonts w:ascii="Arial" w:hAnsi="Arial" w:cs="Arial"/>
          <w:sz w:val="24"/>
          <w:szCs w:val="24"/>
        </w:rPr>
        <w:t>face</w:t>
      </w:r>
      <w:r w:rsidRPr="008F1CF6">
        <w:rPr>
          <w:rFonts w:ascii="Arial" w:hAnsi="Arial" w:cs="Arial"/>
          <w:spacing w:val="1"/>
          <w:sz w:val="24"/>
          <w:szCs w:val="24"/>
        </w:rPr>
        <w:t xml:space="preserve"> </w:t>
      </w:r>
      <w:r w:rsidRPr="008F1CF6">
        <w:rPr>
          <w:rFonts w:ascii="Arial" w:hAnsi="Arial" w:cs="Arial"/>
          <w:sz w:val="24"/>
          <w:szCs w:val="24"/>
        </w:rPr>
        <w:t>parte</w:t>
      </w:r>
      <w:r w:rsidRPr="008F1CF6">
        <w:rPr>
          <w:rFonts w:ascii="Arial" w:hAnsi="Arial" w:cs="Arial"/>
          <w:spacing w:val="1"/>
          <w:sz w:val="24"/>
          <w:szCs w:val="24"/>
        </w:rPr>
        <w:t xml:space="preserve"> </w:t>
      </w:r>
      <w:r w:rsidRPr="008F1CF6">
        <w:rPr>
          <w:rFonts w:ascii="Arial" w:hAnsi="Arial" w:cs="Arial"/>
          <w:sz w:val="24"/>
          <w:szCs w:val="24"/>
        </w:rPr>
        <w:t>din</w:t>
      </w:r>
      <w:r w:rsidRPr="008F1CF6">
        <w:rPr>
          <w:rFonts w:ascii="Arial" w:hAnsi="Arial" w:cs="Arial"/>
          <w:spacing w:val="1"/>
          <w:sz w:val="24"/>
          <w:szCs w:val="24"/>
        </w:rPr>
        <w:t xml:space="preserve"> </w:t>
      </w:r>
      <w:r w:rsidRPr="008F1CF6">
        <w:rPr>
          <w:rFonts w:ascii="Arial" w:hAnsi="Arial" w:cs="Arial"/>
          <w:sz w:val="24"/>
          <w:szCs w:val="24"/>
        </w:rPr>
        <w:t>suprafaţa</w:t>
      </w:r>
      <w:r w:rsidRPr="008F1CF6">
        <w:rPr>
          <w:rFonts w:ascii="Arial" w:hAnsi="Arial" w:cs="Arial"/>
          <w:spacing w:val="1"/>
          <w:sz w:val="24"/>
          <w:szCs w:val="24"/>
        </w:rPr>
        <w:t xml:space="preserve"> </w:t>
      </w:r>
      <w:r w:rsidRPr="008F1CF6">
        <w:rPr>
          <w:rFonts w:ascii="Arial" w:hAnsi="Arial" w:cs="Arial"/>
          <w:sz w:val="24"/>
          <w:szCs w:val="24"/>
        </w:rPr>
        <w:t>fondului</w:t>
      </w:r>
      <w:r w:rsidRPr="008F1CF6">
        <w:rPr>
          <w:rFonts w:ascii="Arial" w:hAnsi="Arial" w:cs="Arial"/>
          <w:spacing w:val="1"/>
          <w:sz w:val="24"/>
          <w:szCs w:val="24"/>
        </w:rPr>
        <w:t xml:space="preserve"> </w:t>
      </w:r>
      <w:r w:rsidRPr="008F1CF6">
        <w:rPr>
          <w:rFonts w:ascii="Arial" w:hAnsi="Arial" w:cs="Arial"/>
          <w:sz w:val="24"/>
          <w:szCs w:val="24"/>
        </w:rPr>
        <w:t>forestier</w:t>
      </w:r>
      <w:r w:rsidRPr="008F1CF6">
        <w:rPr>
          <w:rFonts w:ascii="Arial" w:hAnsi="Arial" w:cs="Arial"/>
          <w:spacing w:val="1"/>
          <w:sz w:val="24"/>
          <w:szCs w:val="24"/>
        </w:rPr>
        <w:t xml:space="preserve"> </w:t>
      </w:r>
      <w:r w:rsidRPr="008F1CF6">
        <w:rPr>
          <w:rFonts w:ascii="Arial" w:hAnsi="Arial" w:cs="Arial"/>
          <w:sz w:val="24"/>
          <w:szCs w:val="24"/>
        </w:rPr>
        <w:t>U</w:t>
      </w:r>
      <w:r w:rsidR="009A2E8D" w:rsidRPr="008F1CF6">
        <w:rPr>
          <w:rFonts w:ascii="Arial" w:hAnsi="Arial" w:cs="Arial"/>
          <w:sz w:val="24"/>
          <w:szCs w:val="24"/>
        </w:rPr>
        <w:t>.</w:t>
      </w:r>
      <w:r w:rsidRPr="008F1CF6">
        <w:rPr>
          <w:rFonts w:ascii="Arial" w:hAnsi="Arial" w:cs="Arial"/>
          <w:sz w:val="24"/>
          <w:szCs w:val="24"/>
        </w:rPr>
        <w:t>P</w:t>
      </w:r>
      <w:r w:rsidR="009A2E8D" w:rsidRPr="008F1CF6">
        <w:rPr>
          <w:rFonts w:ascii="Arial" w:hAnsi="Arial" w:cs="Arial"/>
          <w:sz w:val="24"/>
          <w:szCs w:val="24"/>
        </w:rPr>
        <w:t>.</w:t>
      </w:r>
      <w:r w:rsidRPr="008F1CF6">
        <w:rPr>
          <w:rFonts w:ascii="Arial" w:hAnsi="Arial" w:cs="Arial"/>
          <w:sz w:val="24"/>
          <w:szCs w:val="24"/>
        </w:rPr>
        <w:t xml:space="preserve"> </w:t>
      </w:r>
      <w:r w:rsidR="009A2E8D" w:rsidRPr="008F1CF6">
        <w:rPr>
          <w:rFonts w:ascii="Arial" w:hAnsi="Arial" w:cs="Arial"/>
          <w:sz w:val="24"/>
          <w:szCs w:val="24"/>
        </w:rPr>
        <w:t xml:space="preserve">II Pășune </w:t>
      </w:r>
      <w:r w:rsidR="005173CD">
        <w:rPr>
          <w:rFonts w:ascii="Arial" w:hAnsi="Arial" w:cs="Arial"/>
          <w:sz w:val="24"/>
          <w:szCs w:val="24"/>
        </w:rPr>
        <w:t>BIERTAN</w:t>
      </w:r>
      <w:r w:rsidRPr="008F1CF6">
        <w:rPr>
          <w:rFonts w:ascii="Arial" w:hAnsi="Arial" w:cs="Arial"/>
          <w:sz w:val="24"/>
          <w:szCs w:val="24"/>
        </w:rPr>
        <w:t xml:space="preserve"> administrat</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Ocolul Silvic</w:t>
      </w:r>
      <w:r w:rsidR="00C71A81" w:rsidRPr="008F1CF6">
        <w:rPr>
          <w:rFonts w:ascii="Arial" w:hAnsi="Arial" w:cs="Arial"/>
          <w:sz w:val="24"/>
          <w:szCs w:val="24"/>
        </w:rPr>
        <w:t xml:space="preserve"> </w:t>
      </w:r>
      <w:r w:rsidR="009A2E8D" w:rsidRPr="008F1CF6">
        <w:rPr>
          <w:rFonts w:ascii="Arial" w:hAnsi="Arial" w:cs="Arial"/>
          <w:sz w:val="24"/>
          <w:szCs w:val="24"/>
        </w:rPr>
        <w:t>Dumbrăveni</w:t>
      </w:r>
      <w:r w:rsidRPr="008F1CF6">
        <w:rPr>
          <w:rFonts w:ascii="Arial" w:hAnsi="Arial" w:cs="Arial"/>
          <w:sz w:val="24"/>
          <w:szCs w:val="24"/>
        </w:rPr>
        <w:t xml:space="preserve"> </w:t>
      </w:r>
      <w:r w:rsidR="006B0F8F" w:rsidRPr="008F1CF6">
        <w:rPr>
          <w:rFonts w:ascii="Arial" w:hAnsi="Arial" w:cs="Arial"/>
          <w:sz w:val="24"/>
          <w:szCs w:val="24"/>
        </w:rPr>
        <w:t>sunt</w:t>
      </w:r>
      <w:r w:rsidRPr="008F1CF6">
        <w:rPr>
          <w:rFonts w:ascii="Arial" w:hAnsi="Arial" w:cs="Arial"/>
          <w:sz w:val="24"/>
          <w:szCs w:val="24"/>
        </w:rPr>
        <w:t xml:space="preserve"> reprezentata</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63"/>
          <w:sz w:val="24"/>
          <w:szCs w:val="24"/>
        </w:rPr>
        <w:t xml:space="preserve"> </w:t>
      </w:r>
      <w:r w:rsidR="006B0F8F" w:rsidRPr="008F1CF6">
        <w:rPr>
          <w:rFonts w:ascii="Arial" w:hAnsi="Arial" w:cs="Arial"/>
          <w:b/>
          <w:bCs/>
          <w:sz w:val="24"/>
          <w:szCs w:val="24"/>
          <w:lang w:val="hu-HU"/>
        </w:rPr>
        <w:t xml:space="preserve">ROSAC0227 </w:t>
      </w:r>
      <w:r w:rsidR="006B0F8F" w:rsidRPr="008F1CF6">
        <w:rPr>
          <w:rFonts w:ascii="Arial" w:hAnsi="Arial" w:cs="Arial"/>
          <w:b/>
          <w:bCs/>
          <w:sz w:val="24"/>
          <w:szCs w:val="24"/>
        </w:rPr>
        <w:t>Sighișoara - Târnava Mare</w:t>
      </w:r>
      <w:r w:rsidR="006B0F8F" w:rsidRPr="008F1CF6">
        <w:rPr>
          <w:rFonts w:ascii="Arial" w:hAnsi="Arial" w:cs="Arial"/>
          <w:b/>
          <w:bCs/>
          <w:sz w:val="24"/>
          <w:szCs w:val="24"/>
          <w:lang w:val="hu-HU"/>
        </w:rPr>
        <w:t xml:space="preserve"> și ROSPA0099 </w:t>
      </w:r>
      <w:r w:rsidR="006B0F8F" w:rsidRPr="008F1CF6">
        <w:rPr>
          <w:rFonts w:ascii="Arial" w:hAnsi="Arial" w:cs="Arial"/>
          <w:b/>
          <w:bCs/>
          <w:sz w:val="24"/>
          <w:szCs w:val="24"/>
        </w:rPr>
        <w:t>Podișul Hârtibaciului.</w:t>
      </w:r>
    </w:p>
    <w:p w14:paraId="36940E88" w14:textId="06D4F6FE" w:rsidR="00875766" w:rsidRPr="008F1CF6" w:rsidRDefault="00BB544D" w:rsidP="00630B45">
      <w:pPr>
        <w:spacing w:after="0"/>
        <w:ind w:right="-70"/>
      </w:pPr>
      <w:r w:rsidRPr="008F1CF6">
        <w:rPr>
          <w:rFonts w:ascii="Arial" w:hAnsi="Arial" w:cs="Arial"/>
          <w:sz w:val="24"/>
          <w:szCs w:val="24"/>
        </w:rPr>
        <w:tab/>
      </w:r>
      <w:bookmarkStart w:id="18" w:name="_Hlk157063462"/>
      <w:r w:rsidRPr="008F1CF6">
        <w:rPr>
          <w:rFonts w:ascii="Arial" w:hAnsi="Arial" w:cs="Arial"/>
          <w:sz w:val="24"/>
          <w:szCs w:val="24"/>
        </w:rPr>
        <w:t>Suprafaţa luată în studiu (</w:t>
      </w:r>
      <w:r w:rsidR="009A2E8D" w:rsidRPr="008F1CF6">
        <w:rPr>
          <w:rFonts w:ascii="Arial" w:hAnsi="Arial" w:cs="Arial"/>
          <w:sz w:val="24"/>
          <w:szCs w:val="24"/>
        </w:rPr>
        <w:t>194,4</w:t>
      </w:r>
      <w:r w:rsidR="005D756D" w:rsidRPr="008F1CF6">
        <w:rPr>
          <w:rFonts w:ascii="Arial" w:hAnsi="Arial" w:cs="Arial"/>
          <w:sz w:val="24"/>
          <w:szCs w:val="24"/>
        </w:rPr>
        <w:t xml:space="preserve"> </w:t>
      </w:r>
      <w:r w:rsidRPr="008F1CF6">
        <w:rPr>
          <w:rFonts w:ascii="Arial" w:hAnsi="Arial" w:cs="Arial"/>
          <w:sz w:val="24"/>
          <w:szCs w:val="24"/>
        </w:rPr>
        <w:t xml:space="preserve">ha), </w:t>
      </w:r>
      <w:r w:rsidRPr="008F1CF6">
        <w:rPr>
          <w:rFonts w:ascii="Arial" w:hAnsi="Arial" w:cs="Arial"/>
          <w:spacing w:val="-6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suprapune</w:t>
      </w:r>
      <w:r w:rsidRPr="008F1CF6">
        <w:rPr>
          <w:rFonts w:ascii="Arial" w:hAnsi="Arial" w:cs="Arial"/>
          <w:spacing w:val="1"/>
          <w:sz w:val="24"/>
          <w:szCs w:val="24"/>
        </w:rPr>
        <w:t xml:space="preserve"> </w:t>
      </w:r>
      <w:r w:rsidR="009A2E8D" w:rsidRPr="008F1CF6">
        <w:rPr>
          <w:rFonts w:ascii="Arial" w:hAnsi="Arial" w:cs="Arial"/>
          <w:sz w:val="24"/>
          <w:szCs w:val="24"/>
        </w:rPr>
        <w:t xml:space="preserve">total </w:t>
      </w:r>
      <w:r w:rsidR="00A260BE" w:rsidRPr="008F1CF6">
        <w:rPr>
          <w:rFonts w:ascii="Arial" w:hAnsi="Arial" w:cs="Arial"/>
          <w:sz w:val="24"/>
          <w:szCs w:val="24"/>
        </w:rPr>
        <w:t>(</w:t>
      </w:r>
      <w:r w:rsidR="009A2E8D" w:rsidRPr="008F1CF6">
        <w:rPr>
          <w:rFonts w:ascii="Arial" w:hAnsi="Arial" w:cs="Arial"/>
          <w:sz w:val="24"/>
          <w:szCs w:val="24"/>
        </w:rPr>
        <w:t>194,4</w:t>
      </w:r>
      <w:r w:rsidR="00A260BE" w:rsidRPr="008F1CF6">
        <w:rPr>
          <w:rFonts w:ascii="Arial" w:hAnsi="Arial" w:cs="Arial"/>
          <w:sz w:val="24"/>
          <w:szCs w:val="24"/>
        </w:rPr>
        <w:t xml:space="preserve"> ha</w:t>
      </w:r>
      <w:r w:rsidR="009A2E8D" w:rsidRPr="008F1CF6">
        <w:rPr>
          <w:rFonts w:ascii="Arial" w:hAnsi="Arial" w:cs="Arial"/>
          <w:sz w:val="24"/>
          <w:szCs w:val="24"/>
        </w:rPr>
        <w:t xml:space="preserve"> </w:t>
      </w:r>
      <w:r w:rsidR="00F353B6" w:rsidRPr="008F1CF6">
        <w:rPr>
          <w:rFonts w:ascii="Arial" w:hAnsi="Arial" w:cs="Arial"/>
          <w:sz w:val="24"/>
          <w:szCs w:val="24"/>
        </w:rPr>
        <w:t>-</w:t>
      </w:r>
      <w:r w:rsidR="009A2E8D" w:rsidRPr="008F1CF6">
        <w:rPr>
          <w:rFonts w:ascii="Arial" w:hAnsi="Arial" w:cs="Arial"/>
          <w:sz w:val="24"/>
          <w:szCs w:val="24"/>
        </w:rPr>
        <w:t xml:space="preserve"> 100</w:t>
      </w:r>
      <w:r w:rsidR="00F353B6" w:rsidRPr="008F1CF6">
        <w:rPr>
          <w:rFonts w:ascii="Arial" w:hAnsi="Arial" w:cs="Arial"/>
          <w:sz w:val="24"/>
          <w:szCs w:val="24"/>
        </w:rPr>
        <w:t>%</w:t>
      </w:r>
      <w:r w:rsidR="00A260BE" w:rsidRPr="008F1CF6">
        <w:rPr>
          <w:rFonts w:ascii="Arial" w:hAnsi="Arial" w:cs="Arial"/>
          <w:sz w:val="24"/>
          <w:szCs w:val="24"/>
        </w:rPr>
        <w:t>)</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1"/>
          <w:sz w:val="24"/>
          <w:szCs w:val="24"/>
        </w:rPr>
        <w:t xml:space="preserve"> </w:t>
      </w:r>
      <w:r w:rsidRPr="008F1CF6">
        <w:rPr>
          <w:rFonts w:ascii="Arial" w:hAnsi="Arial" w:cs="Arial"/>
          <w:b/>
          <w:i/>
          <w:sz w:val="24"/>
          <w:szCs w:val="24"/>
        </w:rPr>
        <w:t>Ari</w:t>
      </w:r>
      <w:r w:rsidR="00E74A0E" w:rsidRPr="008F1CF6">
        <w:rPr>
          <w:rFonts w:ascii="Arial" w:hAnsi="Arial" w:cs="Arial"/>
          <w:b/>
          <w:i/>
          <w:sz w:val="24"/>
          <w:szCs w:val="24"/>
        </w:rPr>
        <w:t>ile</w:t>
      </w:r>
      <w:r w:rsidRPr="008F1CF6">
        <w:rPr>
          <w:rFonts w:ascii="Arial" w:hAnsi="Arial" w:cs="Arial"/>
          <w:b/>
          <w:i/>
          <w:spacing w:val="1"/>
          <w:sz w:val="24"/>
          <w:szCs w:val="24"/>
        </w:rPr>
        <w:t xml:space="preserve"> </w:t>
      </w:r>
      <w:r w:rsidRPr="008F1CF6">
        <w:rPr>
          <w:rFonts w:ascii="Arial" w:hAnsi="Arial" w:cs="Arial"/>
          <w:b/>
          <w:i/>
          <w:sz w:val="24"/>
          <w:szCs w:val="24"/>
        </w:rPr>
        <w:t>de</w:t>
      </w:r>
      <w:r w:rsidRPr="008F1CF6">
        <w:rPr>
          <w:rFonts w:ascii="Arial" w:hAnsi="Arial" w:cs="Arial"/>
          <w:b/>
          <w:i/>
          <w:spacing w:val="1"/>
          <w:sz w:val="24"/>
          <w:szCs w:val="24"/>
        </w:rPr>
        <w:t xml:space="preserve"> </w:t>
      </w:r>
      <w:r w:rsidRPr="008F1CF6">
        <w:rPr>
          <w:rFonts w:ascii="Arial" w:hAnsi="Arial" w:cs="Arial"/>
          <w:b/>
          <w:i/>
          <w:sz w:val="24"/>
          <w:szCs w:val="24"/>
        </w:rPr>
        <w:t>protecţie</w:t>
      </w:r>
      <w:r w:rsidRPr="008F1CF6">
        <w:rPr>
          <w:rFonts w:ascii="Arial" w:hAnsi="Arial" w:cs="Arial"/>
          <w:b/>
          <w:i/>
          <w:spacing w:val="1"/>
          <w:sz w:val="24"/>
          <w:szCs w:val="24"/>
        </w:rPr>
        <w:t xml:space="preserve"> </w:t>
      </w:r>
      <w:r w:rsidR="00E74A0E" w:rsidRPr="008F1CF6">
        <w:rPr>
          <w:rFonts w:ascii="Arial" w:hAnsi="Arial" w:cs="Arial"/>
          <w:b/>
          <w:bCs/>
          <w:sz w:val="24"/>
          <w:szCs w:val="24"/>
          <w:lang w:val="hu-HU"/>
        </w:rPr>
        <w:t xml:space="preserve">ROSAC0227 </w:t>
      </w:r>
      <w:r w:rsidR="00E74A0E" w:rsidRPr="008F1CF6">
        <w:rPr>
          <w:rFonts w:ascii="Arial" w:hAnsi="Arial" w:cs="Arial"/>
          <w:b/>
          <w:bCs/>
          <w:sz w:val="24"/>
          <w:szCs w:val="24"/>
        </w:rPr>
        <w:t>Sighișoara - Târnava Mare</w:t>
      </w:r>
      <w:r w:rsidR="00E74A0E" w:rsidRPr="008F1CF6">
        <w:rPr>
          <w:rFonts w:ascii="Arial" w:hAnsi="Arial" w:cs="Arial"/>
          <w:b/>
          <w:bCs/>
          <w:sz w:val="24"/>
          <w:szCs w:val="24"/>
          <w:lang w:val="hu-HU"/>
        </w:rPr>
        <w:t xml:space="preserve"> și ROSPA0099 </w:t>
      </w:r>
      <w:r w:rsidR="00E74A0E" w:rsidRPr="008F1CF6">
        <w:rPr>
          <w:rFonts w:ascii="Arial" w:hAnsi="Arial" w:cs="Arial"/>
          <w:b/>
          <w:bCs/>
          <w:sz w:val="24"/>
          <w:szCs w:val="24"/>
        </w:rPr>
        <w:t>Podișul Hârtibaciului</w:t>
      </w:r>
      <w:bookmarkEnd w:id="18"/>
      <w:r w:rsidR="00E74A0E" w:rsidRPr="008F1CF6">
        <w:rPr>
          <w:rFonts w:ascii="Arial" w:hAnsi="Arial" w:cs="Arial"/>
          <w:b/>
          <w:bCs/>
          <w:sz w:val="24"/>
          <w:szCs w:val="24"/>
        </w:rPr>
        <w:t>.</w:t>
      </w:r>
    </w:p>
    <w:p w14:paraId="6D7B846C" w14:textId="77777777" w:rsidR="00875766" w:rsidRPr="008F1CF6" w:rsidRDefault="00875766" w:rsidP="0056756B">
      <w:pPr>
        <w:spacing w:after="0"/>
        <w:ind w:right="-70"/>
        <w:rPr>
          <w:rFonts w:ascii="Arial" w:hAnsi="Arial" w:cs="Arial"/>
          <w:b/>
          <w:color w:val="FF0000"/>
        </w:rPr>
      </w:pPr>
    </w:p>
    <w:tbl>
      <w:tblPr>
        <w:tblStyle w:val="TableNormal1"/>
        <w:tblW w:w="1042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9"/>
        <w:gridCol w:w="997"/>
        <w:gridCol w:w="850"/>
        <w:gridCol w:w="1418"/>
        <w:gridCol w:w="992"/>
        <w:gridCol w:w="1134"/>
        <w:gridCol w:w="992"/>
        <w:gridCol w:w="992"/>
        <w:gridCol w:w="1134"/>
        <w:gridCol w:w="923"/>
      </w:tblGrid>
      <w:tr w:rsidR="00D44448" w:rsidRPr="008F1CF6" w14:paraId="06EE6B0A" w14:textId="77777777" w:rsidTr="00D44448">
        <w:trPr>
          <w:trHeight w:val="1047"/>
        </w:trPr>
        <w:tc>
          <w:tcPr>
            <w:tcW w:w="989" w:type="dxa"/>
            <w:shd w:val="clear" w:color="auto" w:fill="F2F2F2" w:themeFill="background1" w:themeFillShade="F2"/>
            <w:vAlign w:val="center"/>
          </w:tcPr>
          <w:p w14:paraId="613972FC" w14:textId="22DEABB0" w:rsidR="00DA6AA0" w:rsidRPr="008F1CF6" w:rsidRDefault="00DA6AA0" w:rsidP="00D44448">
            <w:pPr>
              <w:pStyle w:val="TableParagraph"/>
              <w:ind w:left="110" w:right="176"/>
              <w:rPr>
                <w:rFonts w:ascii="Arial" w:hAnsi="Arial" w:cs="Arial"/>
                <w:b/>
                <w:bCs/>
                <w:spacing w:val="-47"/>
                <w:sz w:val="14"/>
                <w:szCs w:val="14"/>
              </w:rPr>
            </w:pPr>
            <w:r w:rsidRPr="008F1CF6">
              <w:rPr>
                <w:rFonts w:ascii="Arial" w:hAnsi="Arial" w:cs="Arial"/>
                <w:b/>
                <w:bCs/>
                <w:sz w:val="14"/>
                <w:szCs w:val="14"/>
              </w:rPr>
              <w:t>Nume și</w:t>
            </w:r>
          </w:p>
          <w:p w14:paraId="73FD0B81" w14:textId="77777777" w:rsidR="00DA6AA0" w:rsidRPr="008F1CF6" w:rsidRDefault="00DA6AA0" w:rsidP="00D44448">
            <w:pPr>
              <w:pStyle w:val="TableParagraph"/>
              <w:ind w:left="110" w:right="176"/>
              <w:rPr>
                <w:rFonts w:ascii="Arial" w:hAnsi="Arial" w:cs="Arial"/>
                <w:b/>
                <w:bCs/>
                <w:sz w:val="14"/>
                <w:szCs w:val="14"/>
              </w:rPr>
            </w:pPr>
            <w:r w:rsidRPr="008F1CF6">
              <w:rPr>
                <w:rFonts w:ascii="Arial" w:hAnsi="Arial" w:cs="Arial"/>
                <w:b/>
                <w:bCs/>
                <w:sz w:val="14"/>
                <w:szCs w:val="14"/>
              </w:rPr>
              <w:t>cod</w:t>
            </w:r>
            <w:r w:rsidRPr="008F1CF6">
              <w:rPr>
                <w:rFonts w:ascii="Arial" w:hAnsi="Arial" w:cs="Arial"/>
                <w:b/>
                <w:bCs/>
                <w:spacing w:val="1"/>
                <w:sz w:val="14"/>
                <w:szCs w:val="14"/>
              </w:rPr>
              <w:t xml:space="preserve"> </w:t>
            </w:r>
            <w:r w:rsidRPr="008F1CF6">
              <w:rPr>
                <w:rFonts w:ascii="Arial" w:hAnsi="Arial" w:cs="Arial"/>
                <w:b/>
                <w:bCs/>
                <w:sz w:val="14"/>
                <w:szCs w:val="14"/>
              </w:rPr>
              <w:t>ANPIC</w:t>
            </w:r>
          </w:p>
        </w:tc>
        <w:tc>
          <w:tcPr>
            <w:tcW w:w="997" w:type="dxa"/>
            <w:shd w:val="clear" w:color="auto" w:fill="F2F2F2" w:themeFill="background1" w:themeFillShade="F2"/>
            <w:vAlign w:val="center"/>
          </w:tcPr>
          <w:p w14:paraId="4DAF4B86" w14:textId="77777777" w:rsidR="00DA6AA0" w:rsidRPr="008F1CF6" w:rsidRDefault="00DA6AA0" w:rsidP="00D44448">
            <w:pPr>
              <w:pStyle w:val="TableParagraph"/>
              <w:ind w:left="105" w:right="141"/>
              <w:rPr>
                <w:rFonts w:ascii="Arial" w:hAnsi="Arial" w:cs="Arial"/>
                <w:b/>
                <w:bCs/>
                <w:sz w:val="14"/>
                <w:szCs w:val="14"/>
              </w:rPr>
            </w:pPr>
            <w:r w:rsidRPr="008F1CF6">
              <w:rPr>
                <w:rFonts w:ascii="Arial" w:hAnsi="Arial" w:cs="Arial"/>
                <w:b/>
                <w:bCs/>
                <w:sz w:val="14"/>
                <w:szCs w:val="14"/>
              </w:rPr>
              <w:t>Suprafa</w:t>
            </w:r>
            <w:r w:rsidRPr="008F1CF6">
              <w:rPr>
                <w:rFonts w:ascii="Arial" w:hAnsi="Arial" w:cs="Arial"/>
                <w:b/>
                <w:bCs/>
                <w:spacing w:val="-47"/>
                <w:sz w:val="14"/>
                <w:szCs w:val="14"/>
              </w:rPr>
              <w:t xml:space="preserve"> t</w:t>
            </w:r>
            <w:r w:rsidRPr="008F1CF6">
              <w:rPr>
                <w:rFonts w:ascii="Arial" w:hAnsi="Arial" w:cs="Arial"/>
                <w:b/>
                <w:bCs/>
                <w:sz w:val="14"/>
                <w:szCs w:val="14"/>
              </w:rPr>
              <w:t>a</w:t>
            </w:r>
          </w:p>
          <w:p w14:paraId="58F130AA" w14:textId="77777777" w:rsidR="00DA6AA0" w:rsidRPr="008F1CF6" w:rsidRDefault="00DA6AA0" w:rsidP="00D44448">
            <w:pPr>
              <w:pStyle w:val="TableParagraph"/>
              <w:spacing w:before="1"/>
              <w:ind w:left="105"/>
              <w:rPr>
                <w:rFonts w:ascii="Arial" w:hAnsi="Arial" w:cs="Arial"/>
                <w:b/>
                <w:bCs/>
                <w:sz w:val="14"/>
                <w:szCs w:val="14"/>
              </w:rPr>
            </w:pPr>
            <w:r w:rsidRPr="008F1CF6">
              <w:rPr>
                <w:rFonts w:ascii="Arial" w:hAnsi="Arial" w:cs="Arial"/>
                <w:b/>
                <w:bCs/>
                <w:sz w:val="14"/>
                <w:szCs w:val="14"/>
              </w:rPr>
              <w:t>(ha)</w:t>
            </w:r>
          </w:p>
        </w:tc>
        <w:tc>
          <w:tcPr>
            <w:tcW w:w="850" w:type="dxa"/>
            <w:shd w:val="clear" w:color="auto" w:fill="F2F2F2" w:themeFill="background1" w:themeFillShade="F2"/>
            <w:vAlign w:val="center"/>
          </w:tcPr>
          <w:p w14:paraId="37E4D38F" w14:textId="77777777" w:rsidR="00DA6AA0" w:rsidRPr="008F1CF6" w:rsidRDefault="00DA6AA0" w:rsidP="00D44448">
            <w:pPr>
              <w:pStyle w:val="TableParagraph"/>
              <w:ind w:left="110"/>
              <w:rPr>
                <w:rFonts w:ascii="Arial" w:hAnsi="Arial" w:cs="Arial"/>
                <w:b/>
                <w:bCs/>
                <w:sz w:val="14"/>
                <w:szCs w:val="14"/>
              </w:rPr>
            </w:pPr>
            <w:r w:rsidRPr="008F1CF6">
              <w:rPr>
                <w:rFonts w:ascii="Arial" w:hAnsi="Arial" w:cs="Arial"/>
                <w:b/>
                <w:bCs/>
                <w:sz w:val="14"/>
                <w:szCs w:val="14"/>
              </w:rPr>
              <w:t>Importanță/</w:t>
            </w:r>
            <w:r w:rsidRPr="008F1CF6">
              <w:rPr>
                <w:rFonts w:ascii="Arial" w:hAnsi="Arial" w:cs="Arial"/>
                <w:b/>
                <w:bCs/>
                <w:spacing w:val="2"/>
                <w:sz w:val="14"/>
                <w:szCs w:val="14"/>
              </w:rPr>
              <w:t xml:space="preserve"> </w:t>
            </w:r>
            <w:r w:rsidRPr="008F1CF6">
              <w:rPr>
                <w:rFonts w:ascii="Arial" w:hAnsi="Arial" w:cs="Arial"/>
                <w:b/>
                <w:bCs/>
                <w:sz w:val="14"/>
                <w:szCs w:val="14"/>
              </w:rPr>
              <w:t>Rol</w:t>
            </w:r>
          </w:p>
        </w:tc>
        <w:tc>
          <w:tcPr>
            <w:tcW w:w="1418" w:type="dxa"/>
            <w:shd w:val="clear" w:color="auto" w:fill="F2F2F2" w:themeFill="background1" w:themeFillShade="F2"/>
            <w:vAlign w:val="center"/>
          </w:tcPr>
          <w:p w14:paraId="6094DAB5" w14:textId="77777777" w:rsidR="00DA6AA0" w:rsidRPr="008F1CF6" w:rsidRDefault="00DA6AA0" w:rsidP="00D44448">
            <w:pPr>
              <w:pStyle w:val="TableParagraph"/>
              <w:ind w:left="105" w:right="162"/>
              <w:rPr>
                <w:rFonts w:ascii="Arial" w:hAnsi="Arial" w:cs="Arial"/>
                <w:b/>
                <w:bCs/>
                <w:sz w:val="14"/>
                <w:szCs w:val="14"/>
              </w:rPr>
            </w:pPr>
            <w:r w:rsidRPr="008F1CF6">
              <w:rPr>
                <w:rFonts w:ascii="Arial" w:hAnsi="Arial" w:cs="Arial"/>
                <w:b/>
                <w:bCs/>
                <w:sz w:val="14"/>
                <w:szCs w:val="14"/>
              </w:rPr>
              <w:t>Plan de</w:t>
            </w:r>
            <w:r w:rsidRPr="008F1CF6">
              <w:rPr>
                <w:rFonts w:ascii="Arial" w:hAnsi="Arial" w:cs="Arial"/>
                <w:b/>
                <w:bCs/>
                <w:spacing w:val="1"/>
                <w:sz w:val="14"/>
                <w:szCs w:val="14"/>
              </w:rPr>
              <w:t xml:space="preserve"> </w:t>
            </w:r>
            <w:r w:rsidRPr="008F1CF6">
              <w:rPr>
                <w:rFonts w:ascii="Arial" w:hAnsi="Arial" w:cs="Arial"/>
                <w:b/>
                <w:bCs/>
                <w:sz w:val="14"/>
                <w:szCs w:val="14"/>
              </w:rPr>
              <w:t>management și</w:t>
            </w:r>
            <w:r w:rsidRPr="008F1CF6">
              <w:rPr>
                <w:rFonts w:ascii="Arial" w:hAnsi="Arial" w:cs="Arial"/>
                <w:b/>
                <w:bCs/>
                <w:spacing w:val="1"/>
                <w:sz w:val="14"/>
                <w:szCs w:val="14"/>
              </w:rPr>
              <w:t xml:space="preserve"> </w:t>
            </w:r>
            <w:r w:rsidRPr="008F1CF6">
              <w:rPr>
                <w:rFonts w:ascii="Arial" w:hAnsi="Arial" w:cs="Arial"/>
                <w:b/>
                <w:bCs/>
                <w:sz w:val="14"/>
                <w:szCs w:val="14"/>
              </w:rPr>
              <w:t>nr. OM prin care</w:t>
            </w:r>
            <w:r w:rsidRPr="008F1CF6">
              <w:rPr>
                <w:rFonts w:ascii="Arial" w:hAnsi="Arial" w:cs="Arial"/>
                <w:b/>
                <w:bCs/>
                <w:spacing w:val="-47"/>
                <w:sz w:val="14"/>
                <w:szCs w:val="14"/>
              </w:rPr>
              <w:t xml:space="preserve"> </w:t>
            </w:r>
            <w:r w:rsidRPr="008F1CF6">
              <w:rPr>
                <w:rFonts w:ascii="Arial" w:hAnsi="Arial" w:cs="Arial"/>
                <w:b/>
                <w:bCs/>
                <w:sz w:val="14"/>
                <w:szCs w:val="14"/>
              </w:rPr>
              <w:t>a</w:t>
            </w:r>
            <w:r w:rsidRPr="008F1CF6">
              <w:rPr>
                <w:rFonts w:ascii="Arial" w:hAnsi="Arial" w:cs="Arial"/>
                <w:b/>
                <w:bCs/>
                <w:spacing w:val="3"/>
                <w:sz w:val="14"/>
                <w:szCs w:val="14"/>
              </w:rPr>
              <w:t xml:space="preserve"> </w:t>
            </w:r>
            <w:r w:rsidRPr="008F1CF6">
              <w:rPr>
                <w:rFonts w:ascii="Arial" w:hAnsi="Arial" w:cs="Arial"/>
                <w:b/>
                <w:bCs/>
                <w:sz w:val="14"/>
                <w:szCs w:val="14"/>
              </w:rPr>
              <w:t>fost aprobat</w:t>
            </w:r>
          </w:p>
        </w:tc>
        <w:tc>
          <w:tcPr>
            <w:tcW w:w="992" w:type="dxa"/>
            <w:shd w:val="clear" w:color="auto" w:fill="F2F2F2" w:themeFill="background1" w:themeFillShade="F2"/>
            <w:vAlign w:val="center"/>
          </w:tcPr>
          <w:p w14:paraId="314F2168" w14:textId="77777777" w:rsidR="00E74A0E" w:rsidRPr="008F1CF6" w:rsidRDefault="00DA6AA0" w:rsidP="00D44448">
            <w:pPr>
              <w:pStyle w:val="TableParagraph"/>
              <w:ind w:left="109" w:right="142"/>
              <w:rPr>
                <w:rFonts w:ascii="Arial" w:hAnsi="Arial" w:cs="Arial"/>
                <w:b/>
                <w:bCs/>
                <w:spacing w:val="-1"/>
                <w:sz w:val="14"/>
                <w:szCs w:val="14"/>
              </w:rPr>
            </w:pPr>
            <w:r w:rsidRPr="008F1CF6">
              <w:rPr>
                <w:rFonts w:ascii="Arial" w:hAnsi="Arial" w:cs="Arial"/>
                <w:b/>
                <w:bCs/>
                <w:spacing w:val="-1"/>
                <w:sz w:val="14"/>
                <w:szCs w:val="14"/>
              </w:rPr>
              <w:t>Decizia/</w:t>
            </w:r>
          </w:p>
          <w:p w14:paraId="49972FB7" w14:textId="6CE9F305" w:rsidR="00DA6AA0" w:rsidRPr="008F1CF6" w:rsidRDefault="00DA6AA0" w:rsidP="00D44448">
            <w:pPr>
              <w:pStyle w:val="TableParagraph"/>
              <w:ind w:left="109" w:right="142"/>
              <w:rPr>
                <w:rFonts w:ascii="Arial" w:hAnsi="Arial" w:cs="Arial"/>
                <w:b/>
                <w:bCs/>
                <w:sz w:val="14"/>
                <w:szCs w:val="14"/>
              </w:rPr>
            </w:pPr>
            <w:r w:rsidRPr="008F1CF6">
              <w:rPr>
                <w:rFonts w:ascii="Arial" w:hAnsi="Arial" w:cs="Arial"/>
                <w:b/>
                <w:bCs/>
                <w:spacing w:val="-1"/>
                <w:sz w:val="14"/>
                <w:szCs w:val="14"/>
              </w:rPr>
              <w:t xml:space="preserve">Nota </w:t>
            </w:r>
            <w:r w:rsidRPr="008F1CF6">
              <w:rPr>
                <w:rFonts w:ascii="Arial" w:hAnsi="Arial" w:cs="Arial"/>
                <w:b/>
                <w:bCs/>
                <w:sz w:val="14"/>
                <w:szCs w:val="14"/>
              </w:rPr>
              <w:t>de</w:t>
            </w:r>
            <w:r w:rsidRPr="008F1CF6">
              <w:rPr>
                <w:rFonts w:ascii="Arial" w:hAnsi="Arial" w:cs="Arial"/>
                <w:b/>
                <w:bCs/>
                <w:spacing w:val="-47"/>
                <w:sz w:val="14"/>
                <w:szCs w:val="14"/>
              </w:rPr>
              <w:t xml:space="preserve"> </w:t>
            </w:r>
            <w:r w:rsidRPr="008F1CF6">
              <w:rPr>
                <w:rFonts w:ascii="Arial" w:hAnsi="Arial" w:cs="Arial"/>
                <w:b/>
                <w:bCs/>
                <w:sz w:val="14"/>
                <w:szCs w:val="14"/>
              </w:rPr>
              <w:t>aprobare a</w:t>
            </w:r>
            <w:r w:rsidRPr="008F1CF6">
              <w:rPr>
                <w:rFonts w:ascii="Arial" w:hAnsi="Arial" w:cs="Arial"/>
                <w:b/>
                <w:bCs/>
                <w:spacing w:val="1"/>
                <w:sz w:val="14"/>
                <w:szCs w:val="14"/>
              </w:rPr>
              <w:t xml:space="preserve"> </w:t>
            </w:r>
            <w:r w:rsidRPr="008F1CF6">
              <w:rPr>
                <w:rFonts w:ascii="Arial" w:hAnsi="Arial" w:cs="Arial"/>
                <w:b/>
                <w:bCs/>
                <w:sz w:val="14"/>
                <w:szCs w:val="14"/>
              </w:rPr>
              <w:t>obiective</w:t>
            </w:r>
            <w:r w:rsidR="00E74A0E" w:rsidRPr="008F1CF6">
              <w:rPr>
                <w:rFonts w:ascii="Arial" w:hAnsi="Arial" w:cs="Arial"/>
                <w:b/>
                <w:bCs/>
                <w:sz w:val="14"/>
                <w:szCs w:val="14"/>
              </w:rPr>
              <w:t>-</w:t>
            </w:r>
            <w:r w:rsidRPr="008F1CF6">
              <w:rPr>
                <w:rFonts w:ascii="Arial" w:hAnsi="Arial" w:cs="Arial"/>
                <w:b/>
                <w:bCs/>
                <w:sz w:val="14"/>
                <w:szCs w:val="14"/>
              </w:rPr>
              <w:t>lor de</w:t>
            </w:r>
            <w:r w:rsidRPr="008F1CF6">
              <w:rPr>
                <w:rFonts w:ascii="Arial" w:hAnsi="Arial" w:cs="Arial"/>
                <w:b/>
                <w:bCs/>
                <w:spacing w:val="1"/>
                <w:sz w:val="14"/>
                <w:szCs w:val="14"/>
              </w:rPr>
              <w:t xml:space="preserve"> </w:t>
            </w:r>
            <w:r w:rsidRPr="008F1CF6">
              <w:rPr>
                <w:rFonts w:ascii="Arial" w:hAnsi="Arial" w:cs="Arial"/>
                <w:b/>
                <w:bCs/>
                <w:sz w:val="14"/>
                <w:szCs w:val="14"/>
              </w:rPr>
              <w:t>conserva</w:t>
            </w:r>
            <w:r w:rsidR="00E74A0E" w:rsidRPr="008F1CF6">
              <w:rPr>
                <w:rFonts w:ascii="Arial" w:hAnsi="Arial" w:cs="Arial"/>
                <w:b/>
                <w:bCs/>
                <w:sz w:val="14"/>
                <w:szCs w:val="14"/>
              </w:rPr>
              <w:t>-</w:t>
            </w:r>
            <w:r w:rsidRPr="008F1CF6">
              <w:rPr>
                <w:rFonts w:ascii="Arial" w:hAnsi="Arial" w:cs="Arial"/>
                <w:b/>
                <w:bCs/>
                <w:sz w:val="14"/>
                <w:szCs w:val="14"/>
              </w:rPr>
              <w:t>re ale</w:t>
            </w:r>
            <w:r w:rsidRPr="008F1CF6">
              <w:rPr>
                <w:rFonts w:ascii="Arial" w:hAnsi="Arial" w:cs="Arial"/>
                <w:b/>
                <w:bCs/>
                <w:spacing w:val="1"/>
                <w:sz w:val="14"/>
                <w:szCs w:val="14"/>
              </w:rPr>
              <w:t xml:space="preserve"> </w:t>
            </w:r>
            <w:r w:rsidRPr="008F1CF6">
              <w:rPr>
                <w:rFonts w:ascii="Arial" w:hAnsi="Arial" w:cs="Arial"/>
                <w:b/>
                <w:bCs/>
                <w:sz w:val="14"/>
                <w:szCs w:val="14"/>
              </w:rPr>
              <w:t>ANPIC</w:t>
            </w:r>
          </w:p>
        </w:tc>
        <w:tc>
          <w:tcPr>
            <w:tcW w:w="1134" w:type="dxa"/>
            <w:shd w:val="clear" w:color="auto" w:fill="F2F2F2" w:themeFill="background1" w:themeFillShade="F2"/>
            <w:vAlign w:val="center"/>
          </w:tcPr>
          <w:p w14:paraId="480E50C7" w14:textId="77777777" w:rsidR="00DA6AA0" w:rsidRPr="008F1CF6" w:rsidRDefault="00DA6AA0" w:rsidP="00D44448">
            <w:pPr>
              <w:pStyle w:val="TableParagraph"/>
              <w:ind w:left="109" w:right="80"/>
              <w:rPr>
                <w:rFonts w:ascii="Arial" w:hAnsi="Arial" w:cs="Arial"/>
                <w:b/>
                <w:bCs/>
                <w:sz w:val="14"/>
                <w:szCs w:val="14"/>
              </w:rPr>
            </w:pPr>
            <w:r w:rsidRPr="008F1CF6">
              <w:rPr>
                <w:rFonts w:ascii="Arial" w:hAnsi="Arial" w:cs="Arial"/>
                <w:b/>
                <w:bCs/>
                <w:sz w:val="14"/>
                <w:szCs w:val="14"/>
              </w:rPr>
              <w:t>Regiunea/re</w:t>
            </w:r>
            <w:r w:rsidRPr="008F1CF6">
              <w:rPr>
                <w:rFonts w:ascii="Arial" w:hAnsi="Arial" w:cs="Arial"/>
                <w:b/>
                <w:bCs/>
                <w:spacing w:val="1"/>
                <w:sz w:val="14"/>
                <w:szCs w:val="14"/>
              </w:rPr>
              <w:t xml:space="preserve"> </w:t>
            </w:r>
            <w:r w:rsidRPr="008F1CF6">
              <w:rPr>
                <w:rFonts w:ascii="Arial" w:hAnsi="Arial" w:cs="Arial"/>
                <w:b/>
                <w:bCs/>
                <w:sz w:val="14"/>
                <w:szCs w:val="14"/>
              </w:rPr>
              <w:t>giunile</w:t>
            </w:r>
            <w:r w:rsidRPr="008F1CF6">
              <w:rPr>
                <w:rFonts w:ascii="Arial" w:hAnsi="Arial" w:cs="Arial"/>
                <w:b/>
                <w:bCs/>
                <w:spacing w:val="1"/>
                <w:sz w:val="14"/>
                <w:szCs w:val="14"/>
              </w:rPr>
              <w:t xml:space="preserve"> </w:t>
            </w:r>
            <w:r w:rsidRPr="008F1CF6">
              <w:rPr>
                <w:rFonts w:ascii="Arial" w:hAnsi="Arial" w:cs="Arial"/>
                <w:b/>
                <w:bCs/>
                <w:sz w:val="14"/>
                <w:szCs w:val="14"/>
              </w:rPr>
              <w:t>biogeografic</w:t>
            </w:r>
            <w:r w:rsidRPr="008F1CF6">
              <w:rPr>
                <w:rFonts w:ascii="Arial" w:hAnsi="Arial" w:cs="Arial"/>
                <w:b/>
                <w:bCs/>
                <w:spacing w:val="-47"/>
                <w:sz w:val="14"/>
                <w:szCs w:val="14"/>
              </w:rPr>
              <w:t xml:space="preserve"> </w:t>
            </w:r>
            <w:r w:rsidRPr="008F1CF6">
              <w:rPr>
                <w:rFonts w:ascii="Arial" w:hAnsi="Arial" w:cs="Arial"/>
                <w:b/>
                <w:bCs/>
                <w:sz w:val="14"/>
                <w:szCs w:val="14"/>
              </w:rPr>
              <w:t>e în care</w:t>
            </w:r>
            <w:r w:rsidRPr="008F1CF6">
              <w:rPr>
                <w:rFonts w:ascii="Arial" w:hAnsi="Arial" w:cs="Arial"/>
                <w:b/>
                <w:bCs/>
                <w:spacing w:val="1"/>
                <w:sz w:val="14"/>
                <w:szCs w:val="14"/>
              </w:rPr>
              <w:t xml:space="preserve"> </w:t>
            </w:r>
            <w:r w:rsidRPr="008F1CF6">
              <w:rPr>
                <w:rFonts w:ascii="Arial" w:hAnsi="Arial" w:cs="Arial"/>
                <w:b/>
                <w:bCs/>
                <w:sz w:val="14"/>
                <w:szCs w:val="14"/>
              </w:rPr>
              <w:t>ANPIC este</w:t>
            </w:r>
          </w:p>
          <w:p w14:paraId="683DBF34" w14:textId="77777777" w:rsidR="00DA6AA0" w:rsidRPr="008F1CF6" w:rsidRDefault="00DA6AA0" w:rsidP="00D44448">
            <w:pPr>
              <w:pStyle w:val="TableParagraph"/>
              <w:spacing w:before="3"/>
              <w:ind w:left="109"/>
              <w:rPr>
                <w:rFonts w:ascii="Arial" w:hAnsi="Arial" w:cs="Arial"/>
                <w:b/>
                <w:bCs/>
                <w:sz w:val="14"/>
                <w:szCs w:val="14"/>
              </w:rPr>
            </w:pPr>
            <w:r w:rsidRPr="008F1CF6">
              <w:rPr>
                <w:rFonts w:ascii="Arial" w:hAnsi="Arial" w:cs="Arial"/>
                <w:b/>
                <w:bCs/>
                <w:sz w:val="14"/>
                <w:szCs w:val="14"/>
              </w:rPr>
              <w:t>localizată</w:t>
            </w:r>
          </w:p>
        </w:tc>
        <w:tc>
          <w:tcPr>
            <w:tcW w:w="992" w:type="dxa"/>
            <w:shd w:val="clear" w:color="auto" w:fill="F2F2F2" w:themeFill="background1" w:themeFillShade="F2"/>
            <w:vAlign w:val="center"/>
          </w:tcPr>
          <w:p w14:paraId="23DD10B9" w14:textId="77777777" w:rsidR="00DA6AA0" w:rsidRPr="008F1CF6" w:rsidRDefault="00DA6AA0" w:rsidP="00D44448">
            <w:pPr>
              <w:pStyle w:val="TableParagraph"/>
              <w:ind w:left="103" w:right="66"/>
              <w:rPr>
                <w:rFonts w:ascii="Arial" w:hAnsi="Arial" w:cs="Arial"/>
                <w:b/>
                <w:bCs/>
                <w:sz w:val="14"/>
                <w:szCs w:val="14"/>
              </w:rPr>
            </w:pPr>
            <w:r w:rsidRPr="008F1CF6">
              <w:rPr>
                <w:rFonts w:ascii="Arial" w:hAnsi="Arial" w:cs="Arial"/>
                <w:b/>
                <w:bCs/>
                <w:sz w:val="14"/>
                <w:szCs w:val="14"/>
              </w:rPr>
              <w:t>Tipuri</w:t>
            </w:r>
            <w:r w:rsidRPr="008F1CF6">
              <w:rPr>
                <w:rFonts w:ascii="Arial" w:hAnsi="Arial" w:cs="Arial"/>
                <w:b/>
                <w:bCs/>
                <w:spacing w:val="-48"/>
                <w:sz w:val="14"/>
                <w:szCs w:val="14"/>
              </w:rPr>
              <w:t xml:space="preserve"> </w:t>
            </w:r>
            <w:r w:rsidRPr="008F1CF6">
              <w:rPr>
                <w:rFonts w:ascii="Arial" w:hAnsi="Arial" w:cs="Arial"/>
                <w:b/>
                <w:bCs/>
                <w:sz w:val="14"/>
                <w:szCs w:val="14"/>
              </w:rPr>
              <w:t>ecosist</w:t>
            </w:r>
            <w:r w:rsidRPr="008F1CF6">
              <w:rPr>
                <w:rFonts w:ascii="Arial" w:hAnsi="Arial" w:cs="Arial"/>
                <w:b/>
                <w:bCs/>
                <w:spacing w:val="-48"/>
                <w:sz w:val="14"/>
                <w:szCs w:val="14"/>
              </w:rPr>
              <w:t xml:space="preserve"> </w:t>
            </w:r>
            <w:r w:rsidRPr="008F1CF6">
              <w:rPr>
                <w:rFonts w:ascii="Arial" w:hAnsi="Arial" w:cs="Arial"/>
                <w:b/>
                <w:bCs/>
                <w:sz w:val="14"/>
                <w:szCs w:val="14"/>
              </w:rPr>
              <w:t>eme</w:t>
            </w:r>
          </w:p>
        </w:tc>
        <w:tc>
          <w:tcPr>
            <w:tcW w:w="992" w:type="dxa"/>
            <w:shd w:val="clear" w:color="auto" w:fill="F2F2F2" w:themeFill="background1" w:themeFillShade="F2"/>
            <w:vAlign w:val="center"/>
          </w:tcPr>
          <w:p w14:paraId="078A8C6A" w14:textId="77777777" w:rsidR="00F62A98" w:rsidRPr="008F1CF6" w:rsidRDefault="00DA6AA0" w:rsidP="00D44448">
            <w:pPr>
              <w:pStyle w:val="TableParagraph"/>
              <w:ind w:left="102"/>
              <w:rPr>
                <w:rFonts w:ascii="Arial" w:hAnsi="Arial" w:cs="Arial"/>
                <w:b/>
                <w:bCs/>
                <w:sz w:val="14"/>
                <w:szCs w:val="14"/>
              </w:rPr>
            </w:pPr>
            <w:r w:rsidRPr="008F1CF6">
              <w:rPr>
                <w:rFonts w:ascii="Arial" w:hAnsi="Arial" w:cs="Arial"/>
                <w:b/>
                <w:bCs/>
                <w:sz w:val="14"/>
                <w:szCs w:val="14"/>
              </w:rPr>
              <w:t>Suprapu</w:t>
            </w:r>
            <w:r w:rsidR="00F62A98" w:rsidRPr="008F1CF6">
              <w:rPr>
                <w:rFonts w:ascii="Arial" w:hAnsi="Arial" w:cs="Arial"/>
                <w:b/>
                <w:bCs/>
                <w:sz w:val="14"/>
                <w:szCs w:val="14"/>
              </w:rPr>
              <w:t>-</w:t>
            </w:r>
          </w:p>
          <w:p w14:paraId="72D75315" w14:textId="7718A54E" w:rsidR="00DA6AA0" w:rsidRPr="008F1CF6" w:rsidRDefault="00DA6AA0" w:rsidP="00D44448">
            <w:pPr>
              <w:pStyle w:val="TableParagraph"/>
              <w:ind w:left="102"/>
              <w:rPr>
                <w:rFonts w:ascii="Arial" w:hAnsi="Arial" w:cs="Arial"/>
                <w:b/>
                <w:bCs/>
                <w:sz w:val="14"/>
                <w:szCs w:val="14"/>
              </w:rPr>
            </w:pPr>
            <w:r w:rsidRPr="008F1CF6">
              <w:rPr>
                <w:rFonts w:ascii="Arial" w:hAnsi="Arial" w:cs="Arial"/>
                <w:b/>
                <w:bCs/>
                <w:sz w:val="14"/>
                <w:szCs w:val="14"/>
              </w:rPr>
              <w:t>n</w:t>
            </w:r>
            <w:r w:rsidRPr="008F1CF6">
              <w:rPr>
                <w:rFonts w:ascii="Arial" w:hAnsi="Arial" w:cs="Arial"/>
                <w:b/>
                <w:bCs/>
                <w:spacing w:val="-47"/>
                <w:sz w:val="14"/>
                <w:szCs w:val="14"/>
              </w:rPr>
              <w:t xml:space="preserve"> </w:t>
            </w:r>
            <w:r w:rsidRPr="008F1CF6">
              <w:rPr>
                <w:rFonts w:ascii="Arial" w:hAnsi="Arial" w:cs="Arial"/>
                <w:b/>
                <w:bCs/>
                <w:sz w:val="14"/>
                <w:szCs w:val="14"/>
              </w:rPr>
              <w:t>erea cu</w:t>
            </w:r>
            <w:r w:rsidRPr="008F1CF6">
              <w:rPr>
                <w:rFonts w:ascii="Arial" w:hAnsi="Arial" w:cs="Arial"/>
                <w:b/>
                <w:bCs/>
                <w:spacing w:val="1"/>
                <w:sz w:val="14"/>
                <w:szCs w:val="14"/>
              </w:rPr>
              <w:t xml:space="preserve"> </w:t>
            </w:r>
            <w:r w:rsidRPr="008F1CF6">
              <w:rPr>
                <w:rFonts w:ascii="Arial" w:hAnsi="Arial" w:cs="Arial"/>
                <w:b/>
                <w:bCs/>
                <w:sz w:val="14"/>
                <w:szCs w:val="14"/>
              </w:rPr>
              <w:t>alte</w:t>
            </w:r>
            <w:r w:rsidRPr="008F1CF6">
              <w:rPr>
                <w:rFonts w:ascii="Arial" w:hAnsi="Arial" w:cs="Arial"/>
                <w:b/>
                <w:bCs/>
                <w:spacing w:val="1"/>
                <w:sz w:val="14"/>
                <w:szCs w:val="14"/>
              </w:rPr>
              <w:t xml:space="preserve"> </w:t>
            </w:r>
            <w:r w:rsidRPr="008F1CF6">
              <w:rPr>
                <w:rFonts w:ascii="Arial" w:hAnsi="Arial" w:cs="Arial"/>
                <w:b/>
                <w:bCs/>
                <w:sz w:val="14"/>
                <w:szCs w:val="14"/>
              </w:rPr>
              <w:t>ANPIC</w:t>
            </w:r>
          </w:p>
          <w:p w14:paraId="499B5094" w14:textId="77777777" w:rsidR="00DA6AA0" w:rsidRPr="008F1CF6" w:rsidRDefault="00DA6AA0" w:rsidP="00D44448">
            <w:pPr>
              <w:pStyle w:val="TableParagraph"/>
              <w:spacing w:before="2"/>
              <w:ind w:left="102"/>
              <w:rPr>
                <w:rFonts w:ascii="Arial" w:hAnsi="Arial" w:cs="Arial"/>
                <w:b/>
                <w:bCs/>
                <w:sz w:val="14"/>
                <w:szCs w:val="14"/>
              </w:rPr>
            </w:pPr>
            <w:r w:rsidRPr="008F1CF6">
              <w:rPr>
                <w:rFonts w:ascii="Arial" w:hAnsi="Arial" w:cs="Arial"/>
                <w:b/>
                <w:bCs/>
                <w:sz w:val="14"/>
                <w:szCs w:val="14"/>
              </w:rPr>
              <w:t>sau</w:t>
            </w:r>
            <w:r w:rsidRPr="008F1CF6">
              <w:rPr>
                <w:rFonts w:ascii="Arial" w:hAnsi="Arial" w:cs="Arial"/>
                <w:b/>
                <w:bCs/>
                <w:spacing w:val="3"/>
                <w:sz w:val="14"/>
                <w:szCs w:val="14"/>
              </w:rPr>
              <w:t xml:space="preserve"> </w:t>
            </w:r>
            <w:r w:rsidRPr="008F1CF6">
              <w:rPr>
                <w:rFonts w:ascii="Arial" w:hAnsi="Arial" w:cs="Arial"/>
                <w:b/>
                <w:bCs/>
                <w:sz w:val="14"/>
                <w:szCs w:val="14"/>
              </w:rPr>
              <w:t>AP</w:t>
            </w:r>
          </w:p>
        </w:tc>
        <w:tc>
          <w:tcPr>
            <w:tcW w:w="1134" w:type="dxa"/>
            <w:shd w:val="clear" w:color="auto" w:fill="F2F2F2" w:themeFill="background1" w:themeFillShade="F2"/>
            <w:vAlign w:val="center"/>
          </w:tcPr>
          <w:p w14:paraId="666F12A8" w14:textId="77777777" w:rsidR="00DA6AA0" w:rsidRPr="008F1CF6" w:rsidRDefault="00DA6AA0" w:rsidP="00D44448">
            <w:pPr>
              <w:pStyle w:val="TableParagraph"/>
              <w:ind w:left="106"/>
              <w:rPr>
                <w:rFonts w:ascii="Arial" w:hAnsi="Arial" w:cs="Arial"/>
                <w:b/>
                <w:bCs/>
                <w:sz w:val="14"/>
                <w:szCs w:val="14"/>
              </w:rPr>
            </w:pPr>
            <w:r w:rsidRPr="008F1CF6">
              <w:rPr>
                <w:rFonts w:ascii="Arial" w:hAnsi="Arial" w:cs="Arial"/>
                <w:b/>
                <w:bCs/>
                <w:sz w:val="14"/>
                <w:szCs w:val="14"/>
              </w:rPr>
              <w:t>Relațiile</w:t>
            </w:r>
          </w:p>
          <w:p w14:paraId="4E2BAF84" w14:textId="77777777" w:rsidR="00DA6AA0" w:rsidRPr="008F1CF6" w:rsidRDefault="00DA6AA0" w:rsidP="00D44448">
            <w:pPr>
              <w:pStyle w:val="TableParagraph"/>
              <w:ind w:left="106"/>
              <w:rPr>
                <w:rFonts w:ascii="Arial" w:hAnsi="Arial" w:cs="Arial"/>
                <w:b/>
                <w:bCs/>
                <w:sz w:val="14"/>
                <w:szCs w:val="14"/>
              </w:rPr>
            </w:pPr>
            <w:r w:rsidRPr="008F1CF6">
              <w:rPr>
                <w:rFonts w:ascii="Arial" w:hAnsi="Arial" w:cs="Arial"/>
                <w:b/>
                <w:bCs/>
                <w:sz w:val="14"/>
                <w:szCs w:val="14"/>
              </w:rPr>
              <w:t>ANPIC</w:t>
            </w:r>
            <w:r w:rsidRPr="008F1CF6">
              <w:rPr>
                <w:rFonts w:ascii="Arial" w:hAnsi="Arial" w:cs="Arial"/>
                <w:b/>
                <w:bCs/>
                <w:spacing w:val="2"/>
                <w:sz w:val="14"/>
                <w:szCs w:val="14"/>
              </w:rPr>
              <w:t xml:space="preserve"> </w:t>
            </w:r>
            <w:r w:rsidRPr="008F1CF6">
              <w:rPr>
                <w:rFonts w:ascii="Arial" w:hAnsi="Arial" w:cs="Arial"/>
                <w:b/>
                <w:bCs/>
                <w:sz w:val="14"/>
                <w:szCs w:val="14"/>
              </w:rPr>
              <w:t>cu</w:t>
            </w:r>
          </w:p>
          <w:p w14:paraId="7CF937C9" w14:textId="77777777" w:rsidR="00DA6AA0" w:rsidRPr="008F1CF6" w:rsidRDefault="00DA6AA0" w:rsidP="00D44448">
            <w:pPr>
              <w:pStyle w:val="TableParagraph"/>
              <w:spacing w:before="1"/>
              <w:ind w:left="106" w:right="139"/>
              <w:rPr>
                <w:rFonts w:ascii="Arial" w:hAnsi="Arial" w:cs="Arial"/>
                <w:b/>
                <w:bCs/>
                <w:sz w:val="14"/>
                <w:szCs w:val="14"/>
              </w:rPr>
            </w:pPr>
            <w:r w:rsidRPr="008F1CF6">
              <w:rPr>
                <w:rFonts w:ascii="Arial" w:hAnsi="Arial" w:cs="Arial"/>
                <w:b/>
                <w:bCs/>
                <w:sz w:val="14"/>
                <w:szCs w:val="14"/>
              </w:rPr>
              <w:t>Alte ANPI</w:t>
            </w:r>
            <w:r w:rsidRPr="008F1CF6">
              <w:rPr>
                <w:rFonts w:ascii="Arial" w:hAnsi="Arial" w:cs="Arial"/>
                <w:b/>
                <w:bCs/>
                <w:spacing w:val="-47"/>
                <w:sz w:val="14"/>
                <w:szCs w:val="14"/>
              </w:rPr>
              <w:t xml:space="preserve"> </w:t>
            </w:r>
            <w:r w:rsidRPr="008F1CF6">
              <w:rPr>
                <w:rFonts w:ascii="Arial" w:hAnsi="Arial" w:cs="Arial"/>
                <w:b/>
                <w:bCs/>
                <w:sz w:val="14"/>
                <w:szCs w:val="14"/>
              </w:rPr>
              <w:t>C</w:t>
            </w:r>
          </w:p>
        </w:tc>
        <w:tc>
          <w:tcPr>
            <w:tcW w:w="923" w:type="dxa"/>
            <w:shd w:val="clear" w:color="auto" w:fill="F2F2F2" w:themeFill="background1" w:themeFillShade="F2"/>
            <w:vAlign w:val="center"/>
          </w:tcPr>
          <w:p w14:paraId="7FDE1C3E" w14:textId="77777777" w:rsidR="00DA6AA0" w:rsidRPr="008F1CF6" w:rsidRDefault="00DA6AA0" w:rsidP="00D44448">
            <w:pPr>
              <w:pStyle w:val="TableParagraph"/>
              <w:ind w:left="101" w:right="92"/>
              <w:rPr>
                <w:rFonts w:ascii="Arial" w:hAnsi="Arial" w:cs="Arial"/>
                <w:b/>
                <w:bCs/>
                <w:sz w:val="14"/>
                <w:szCs w:val="14"/>
              </w:rPr>
            </w:pPr>
            <w:r w:rsidRPr="008F1CF6">
              <w:rPr>
                <w:rFonts w:ascii="Arial" w:hAnsi="Arial" w:cs="Arial"/>
                <w:b/>
                <w:bCs/>
                <w:sz w:val="14"/>
                <w:szCs w:val="14"/>
              </w:rPr>
              <w:t>Alte</w:t>
            </w:r>
            <w:r w:rsidRPr="008F1CF6">
              <w:rPr>
                <w:rFonts w:ascii="Arial" w:hAnsi="Arial" w:cs="Arial"/>
                <w:b/>
                <w:bCs/>
                <w:spacing w:val="1"/>
                <w:sz w:val="14"/>
                <w:szCs w:val="14"/>
              </w:rPr>
              <w:t xml:space="preserve"> </w:t>
            </w:r>
            <w:r w:rsidRPr="008F1CF6">
              <w:rPr>
                <w:rFonts w:ascii="Arial" w:hAnsi="Arial" w:cs="Arial"/>
                <w:b/>
                <w:bCs/>
                <w:sz w:val="14"/>
                <w:szCs w:val="14"/>
              </w:rPr>
              <w:t>particula</w:t>
            </w:r>
            <w:r w:rsidRPr="008F1CF6">
              <w:rPr>
                <w:rFonts w:ascii="Arial" w:hAnsi="Arial" w:cs="Arial"/>
                <w:b/>
                <w:bCs/>
                <w:spacing w:val="-47"/>
                <w:sz w:val="14"/>
                <w:szCs w:val="14"/>
              </w:rPr>
              <w:t xml:space="preserve"> </w:t>
            </w:r>
            <w:r w:rsidRPr="008F1CF6">
              <w:rPr>
                <w:rFonts w:ascii="Arial" w:hAnsi="Arial" w:cs="Arial"/>
                <w:b/>
                <w:bCs/>
                <w:sz w:val="14"/>
                <w:szCs w:val="14"/>
              </w:rPr>
              <w:t>rități</w:t>
            </w:r>
          </w:p>
        </w:tc>
      </w:tr>
      <w:tr w:rsidR="00BD49C1" w:rsidRPr="008F1CF6" w14:paraId="2504BA03" w14:textId="77777777" w:rsidTr="00BD49C1">
        <w:trPr>
          <w:trHeight w:val="2518"/>
        </w:trPr>
        <w:tc>
          <w:tcPr>
            <w:tcW w:w="989" w:type="dxa"/>
            <w:shd w:val="clear" w:color="auto" w:fill="auto"/>
            <w:vAlign w:val="center"/>
          </w:tcPr>
          <w:p w14:paraId="038D237F" w14:textId="7DED7E92" w:rsidR="00BD49C1" w:rsidRPr="008F1CF6" w:rsidRDefault="00BD49C1" w:rsidP="00D44448">
            <w:pPr>
              <w:pStyle w:val="TableParagraph"/>
              <w:ind w:left="110"/>
              <w:rPr>
                <w:rFonts w:ascii="Arial" w:hAnsi="Arial" w:cs="Arial"/>
                <w:sz w:val="14"/>
                <w:szCs w:val="14"/>
              </w:rPr>
            </w:pPr>
            <w:r w:rsidRPr="008F1CF6">
              <w:rPr>
                <w:rFonts w:ascii="Arial" w:hAnsi="Arial" w:cs="Arial"/>
                <w:b/>
                <w:bCs/>
                <w:sz w:val="14"/>
                <w:szCs w:val="14"/>
                <w:shd w:val="clear" w:color="auto" w:fill="FFFFFF"/>
              </w:rPr>
              <w:t>ROSAC0227 Sighișoara – Târnava Mare</w:t>
            </w:r>
          </w:p>
        </w:tc>
        <w:tc>
          <w:tcPr>
            <w:tcW w:w="997" w:type="dxa"/>
            <w:shd w:val="clear" w:color="auto" w:fill="auto"/>
            <w:vAlign w:val="center"/>
          </w:tcPr>
          <w:p w14:paraId="58976FD7" w14:textId="783B5625" w:rsidR="00BD49C1" w:rsidRPr="008F1CF6" w:rsidRDefault="00BD49C1" w:rsidP="00D44448">
            <w:pPr>
              <w:pStyle w:val="TableParagraph"/>
              <w:ind w:left="105"/>
              <w:rPr>
                <w:rFonts w:ascii="Arial" w:hAnsi="Arial" w:cs="Arial"/>
                <w:sz w:val="14"/>
                <w:szCs w:val="14"/>
              </w:rPr>
            </w:pPr>
            <w:r w:rsidRPr="008F1CF6">
              <w:rPr>
                <w:rFonts w:ascii="Arial" w:hAnsi="Arial" w:cs="Arial"/>
                <w:sz w:val="14"/>
                <w:szCs w:val="14"/>
              </w:rPr>
              <w:t>89264,9 HA</w:t>
            </w:r>
          </w:p>
        </w:tc>
        <w:tc>
          <w:tcPr>
            <w:tcW w:w="850" w:type="dxa"/>
            <w:shd w:val="clear" w:color="auto" w:fill="auto"/>
          </w:tcPr>
          <w:p w14:paraId="44AA677E" w14:textId="648EBDE5" w:rsidR="00BD49C1" w:rsidRPr="008F1CF6" w:rsidRDefault="00BD49C1" w:rsidP="00DA6AA0">
            <w:pPr>
              <w:pStyle w:val="TableParagraph"/>
              <w:ind w:left="110"/>
              <w:jc w:val="left"/>
              <w:rPr>
                <w:rFonts w:ascii="Arial" w:hAnsi="Arial" w:cs="Arial"/>
                <w:sz w:val="14"/>
                <w:szCs w:val="14"/>
              </w:rPr>
            </w:pPr>
            <w:r w:rsidRPr="008F1CF6">
              <w:rPr>
                <w:rFonts w:ascii="Arial" w:hAnsi="Arial" w:cs="Arial"/>
                <w:sz w:val="14"/>
                <w:szCs w:val="14"/>
              </w:rPr>
              <w:t>a fost declarat pentru conservarea unui număr de 1</w:t>
            </w:r>
            <w:r w:rsidR="0075335C" w:rsidRPr="008F1CF6">
              <w:rPr>
                <w:rFonts w:ascii="Arial" w:hAnsi="Arial" w:cs="Arial"/>
                <w:sz w:val="14"/>
                <w:szCs w:val="14"/>
              </w:rPr>
              <w:t>7</w:t>
            </w:r>
            <w:r w:rsidRPr="008F1CF6">
              <w:rPr>
                <w:rFonts w:ascii="Arial" w:hAnsi="Arial" w:cs="Arial"/>
                <w:sz w:val="14"/>
                <w:szCs w:val="14"/>
              </w:rPr>
              <w:t xml:space="preserve"> habitate forestiere si </w:t>
            </w:r>
            <w:r w:rsidR="0075335C" w:rsidRPr="008F1CF6">
              <w:rPr>
                <w:rFonts w:ascii="Arial" w:hAnsi="Arial" w:cs="Arial"/>
                <w:sz w:val="14"/>
                <w:szCs w:val="14"/>
              </w:rPr>
              <w:t>155</w:t>
            </w:r>
            <w:r w:rsidRPr="008F1CF6">
              <w:rPr>
                <w:rFonts w:ascii="Arial" w:hAnsi="Arial" w:cs="Arial"/>
                <w:sz w:val="14"/>
                <w:szCs w:val="14"/>
              </w:rPr>
              <w:t xml:space="preserve"> de specii de mamifere, plante, amfibieni</w:t>
            </w:r>
          </w:p>
        </w:tc>
        <w:tc>
          <w:tcPr>
            <w:tcW w:w="1418" w:type="dxa"/>
            <w:vMerge w:val="restart"/>
            <w:shd w:val="clear" w:color="auto" w:fill="auto"/>
            <w:vAlign w:val="center"/>
          </w:tcPr>
          <w:p w14:paraId="3C0C892A" w14:textId="7026D27F" w:rsidR="00BD49C1" w:rsidRPr="008F1CF6" w:rsidRDefault="00BD49C1" w:rsidP="00BD49C1">
            <w:pPr>
              <w:pStyle w:val="Titlu1"/>
              <w:shd w:val="clear" w:color="auto" w:fill="FFFFFF"/>
              <w:spacing w:before="0" w:after="150"/>
              <w:jc w:val="center"/>
              <w:rPr>
                <w:b w:val="0"/>
                <w:bCs w:val="0"/>
                <w:sz w:val="14"/>
                <w:szCs w:val="14"/>
              </w:rPr>
            </w:pPr>
            <w:r w:rsidRPr="008F1CF6">
              <w:rPr>
                <w:b w:val="0"/>
                <w:bCs w:val="0"/>
                <w:sz w:val="14"/>
                <w:szCs w:val="14"/>
              </w:rPr>
              <w:t>Ordinul ministrului mediului, apelor și pădurilor nr.</w:t>
            </w:r>
            <w:r w:rsidRPr="008F1CF6">
              <w:rPr>
                <w:sz w:val="14"/>
                <w:szCs w:val="14"/>
              </w:rPr>
              <w:t xml:space="preserve"> </w:t>
            </w:r>
            <w:r w:rsidRPr="008F1CF6">
              <w:rPr>
                <w:b w:val="0"/>
                <w:bCs w:val="0"/>
                <w:sz w:val="14"/>
                <w:szCs w:val="14"/>
              </w:rPr>
              <w:t xml:space="preserve">1166/27.06.2016 privind aprobarea Planului de management al </w:t>
            </w:r>
            <w:r w:rsidRPr="008F1CF6">
              <w:rPr>
                <w:b w:val="0"/>
                <w:bCs w:val="0"/>
                <w:sz w:val="14"/>
                <w:szCs w:val="14"/>
                <w:shd w:val="clear" w:color="auto" w:fill="FFFFFF"/>
                <w:lang w:val="ro-RO"/>
              </w:rPr>
              <w:t>ROSPA0099 Podişul Hârtibaciului, ROSCI0227 Sighişoara-Târnava Mare, ROSCI0144 Pădurea de gorun şi stejar de pe Dealul Purcăreţului, ROSCI0143 Pădurea de gorun şi stejar de la Dosul Fânaţului, ROSCI0132 Oltul Mijlociu-Cibin-Hârtibaciu, ROSCI0303 Hârtibaciu Sud-Est, ROSCI0304 Hârtibaciu Sud-Vest, Rezervaţia Naturală "Stejarii seculari de la Breite municipiul Sighişoara", Rezervaţia "Canionul Mihăileni", "Rezervaţia de stejar pufos" - sat Criş</w:t>
            </w:r>
          </w:p>
        </w:tc>
        <w:tc>
          <w:tcPr>
            <w:tcW w:w="992" w:type="dxa"/>
            <w:vMerge w:val="restart"/>
            <w:shd w:val="clear" w:color="auto" w:fill="FFFFFF" w:themeFill="background1"/>
            <w:vAlign w:val="center"/>
          </w:tcPr>
          <w:p w14:paraId="0E656AEB" w14:textId="77777777" w:rsidR="00BD49C1" w:rsidRPr="008F1CF6" w:rsidRDefault="00BD49C1" w:rsidP="00D44448">
            <w:pPr>
              <w:pStyle w:val="TableParagraph"/>
              <w:tabs>
                <w:tab w:val="left" w:pos="1247"/>
              </w:tabs>
              <w:ind w:right="93"/>
              <w:rPr>
                <w:rFonts w:ascii="Arial" w:hAnsi="Arial" w:cs="Arial"/>
                <w:sz w:val="14"/>
                <w:szCs w:val="14"/>
                <w:lang w:val="ro-RO"/>
              </w:rPr>
            </w:pPr>
            <w:r w:rsidRPr="008F1CF6">
              <w:rPr>
                <w:rFonts w:ascii="Arial" w:hAnsi="Arial" w:cs="Arial"/>
                <w:sz w:val="14"/>
                <w:szCs w:val="14"/>
              </w:rPr>
              <w:t xml:space="preserve">Decizia </w:t>
            </w:r>
            <w:r w:rsidRPr="008F1CF6">
              <w:rPr>
                <w:rFonts w:ascii="Arial" w:hAnsi="Arial" w:cs="Arial"/>
                <w:sz w:val="14"/>
                <w:szCs w:val="14"/>
                <w:lang w:val="ro-RO"/>
              </w:rPr>
              <w:t>nr. 522/</w:t>
            </w:r>
          </w:p>
          <w:p w14:paraId="66AAB0D0" w14:textId="569788BC" w:rsidR="00BD49C1" w:rsidRPr="008F1CF6" w:rsidRDefault="00BD49C1" w:rsidP="00D44448">
            <w:pPr>
              <w:pStyle w:val="TableParagraph"/>
              <w:tabs>
                <w:tab w:val="left" w:pos="1247"/>
              </w:tabs>
              <w:ind w:right="93"/>
              <w:rPr>
                <w:rFonts w:ascii="Arial" w:hAnsi="Arial" w:cs="Arial"/>
                <w:sz w:val="14"/>
                <w:szCs w:val="14"/>
              </w:rPr>
            </w:pPr>
            <w:r w:rsidRPr="008F1CF6">
              <w:rPr>
                <w:rFonts w:ascii="Arial" w:hAnsi="Arial" w:cs="Arial"/>
                <w:sz w:val="14"/>
                <w:szCs w:val="14"/>
                <w:lang w:val="ro-RO"/>
              </w:rPr>
              <w:t>18.10.2021</w:t>
            </w:r>
          </w:p>
        </w:tc>
        <w:tc>
          <w:tcPr>
            <w:tcW w:w="1134" w:type="dxa"/>
            <w:shd w:val="clear" w:color="auto" w:fill="auto"/>
            <w:vAlign w:val="center"/>
          </w:tcPr>
          <w:p w14:paraId="3D4E03DD" w14:textId="4A52048B" w:rsidR="00BD49C1" w:rsidRPr="008F1CF6" w:rsidRDefault="00BD49C1" w:rsidP="00D44448">
            <w:pPr>
              <w:pStyle w:val="TableParagraph"/>
              <w:ind w:left="109"/>
              <w:rPr>
                <w:rFonts w:ascii="Arial" w:hAnsi="Arial" w:cs="Arial"/>
                <w:sz w:val="14"/>
                <w:szCs w:val="14"/>
              </w:rPr>
            </w:pPr>
            <w:r w:rsidRPr="008F1CF6">
              <w:rPr>
                <w:rFonts w:ascii="Arial" w:hAnsi="Arial" w:cs="Arial"/>
                <w:sz w:val="14"/>
                <w:szCs w:val="14"/>
              </w:rPr>
              <w:t>continentala</w:t>
            </w:r>
          </w:p>
        </w:tc>
        <w:tc>
          <w:tcPr>
            <w:tcW w:w="992" w:type="dxa"/>
            <w:shd w:val="clear" w:color="auto" w:fill="auto"/>
            <w:vAlign w:val="center"/>
          </w:tcPr>
          <w:p w14:paraId="46A324C0" w14:textId="6DA8D101" w:rsidR="00BD49C1" w:rsidRPr="008F1CF6" w:rsidRDefault="00BD49C1" w:rsidP="00D44448">
            <w:pPr>
              <w:pStyle w:val="TableParagraph"/>
              <w:rPr>
                <w:rFonts w:ascii="Arial" w:hAnsi="Arial" w:cs="Arial"/>
                <w:sz w:val="14"/>
                <w:szCs w:val="14"/>
              </w:rPr>
            </w:pPr>
            <w:r w:rsidRPr="008F1CF6">
              <w:rPr>
                <w:rFonts w:ascii="Arial" w:hAnsi="Arial" w:cs="Arial"/>
                <w:sz w:val="14"/>
                <w:szCs w:val="14"/>
              </w:rPr>
              <w:t>Ecosisteme forestiere</w:t>
            </w:r>
            <w:r w:rsidRPr="008F1CF6">
              <w:rPr>
                <w:rFonts w:ascii="Arial" w:hAnsi="Arial" w:cs="Arial"/>
                <w:spacing w:val="8"/>
                <w:sz w:val="14"/>
                <w:szCs w:val="14"/>
              </w:rPr>
              <w:t xml:space="preserve"> </w:t>
            </w:r>
            <w:r w:rsidRPr="008F1CF6">
              <w:rPr>
                <w:rFonts w:ascii="Arial" w:hAnsi="Arial" w:cs="Arial"/>
                <w:sz w:val="14"/>
                <w:szCs w:val="14"/>
              </w:rPr>
              <w:t>și de pajiște</w:t>
            </w:r>
          </w:p>
        </w:tc>
        <w:tc>
          <w:tcPr>
            <w:tcW w:w="992" w:type="dxa"/>
            <w:shd w:val="clear" w:color="auto" w:fill="auto"/>
          </w:tcPr>
          <w:p w14:paraId="53AD3035" w14:textId="77777777" w:rsidR="00BD49C1" w:rsidRPr="008F1CF6" w:rsidRDefault="00BD49C1" w:rsidP="00BD49C1">
            <w:pPr>
              <w:pStyle w:val="Default"/>
              <w:jc w:val="center"/>
              <w:rPr>
                <w:color w:val="auto"/>
                <w:sz w:val="16"/>
                <w:szCs w:val="16"/>
              </w:rPr>
            </w:pPr>
            <w:r w:rsidRPr="008F1CF6">
              <w:rPr>
                <w:color w:val="auto"/>
                <w:sz w:val="16"/>
                <w:szCs w:val="16"/>
              </w:rPr>
              <w:t xml:space="preserve">Se suprapune parţial cu SPA Podișul Hârtibaciului </w:t>
            </w:r>
          </w:p>
          <w:p w14:paraId="7BC5C6FE" w14:textId="71946788" w:rsidR="00BD49C1" w:rsidRPr="008F1CF6" w:rsidRDefault="00BD49C1" w:rsidP="00DC2AA3">
            <w:pPr>
              <w:pStyle w:val="TableParagraph"/>
              <w:ind w:left="102"/>
              <w:rPr>
                <w:rFonts w:ascii="Arial" w:hAnsi="Arial" w:cs="Arial"/>
                <w:sz w:val="14"/>
                <w:szCs w:val="14"/>
              </w:rPr>
            </w:pPr>
            <w:r w:rsidRPr="008F1CF6">
              <w:rPr>
                <w:rFonts w:ascii="Arial" w:hAnsi="Arial" w:cs="Arial"/>
                <w:sz w:val="14"/>
                <w:szCs w:val="14"/>
              </w:rPr>
              <w:t xml:space="preserve">- </w:t>
            </w:r>
          </w:p>
        </w:tc>
        <w:tc>
          <w:tcPr>
            <w:tcW w:w="1134" w:type="dxa"/>
            <w:shd w:val="clear" w:color="auto" w:fill="auto"/>
          </w:tcPr>
          <w:p w14:paraId="6D6FF808" w14:textId="5C548E74" w:rsidR="00BD49C1" w:rsidRPr="008F1CF6" w:rsidRDefault="00BD49C1" w:rsidP="00DC2AA3">
            <w:pPr>
              <w:pStyle w:val="TableParagraph"/>
              <w:ind w:left="106"/>
              <w:rPr>
                <w:rFonts w:ascii="Arial" w:hAnsi="Arial" w:cs="Arial"/>
                <w:bCs/>
                <w:color w:val="FF0000"/>
                <w:sz w:val="14"/>
                <w:szCs w:val="14"/>
              </w:rPr>
            </w:pPr>
            <w:r w:rsidRPr="008F1CF6">
              <w:rPr>
                <w:rFonts w:ascii="Arial" w:hAnsi="Arial" w:cs="Arial"/>
                <w:bCs/>
                <w:color w:val="FF0000"/>
                <w:sz w:val="14"/>
                <w:szCs w:val="14"/>
                <w:lang w:val="it-IT"/>
              </w:rPr>
              <w:t>-</w:t>
            </w:r>
          </w:p>
        </w:tc>
        <w:tc>
          <w:tcPr>
            <w:tcW w:w="923" w:type="dxa"/>
            <w:shd w:val="clear" w:color="auto" w:fill="auto"/>
          </w:tcPr>
          <w:p w14:paraId="7B8B2B30" w14:textId="77777777" w:rsidR="00BD49C1" w:rsidRPr="008F1CF6" w:rsidRDefault="00BD49C1" w:rsidP="00DC2AA3">
            <w:pPr>
              <w:pStyle w:val="TableParagraph"/>
              <w:ind w:left="101"/>
              <w:rPr>
                <w:rFonts w:ascii="Arial" w:hAnsi="Arial" w:cs="Arial"/>
                <w:color w:val="FF0000"/>
                <w:sz w:val="14"/>
                <w:szCs w:val="14"/>
              </w:rPr>
            </w:pPr>
            <w:r w:rsidRPr="008F1CF6">
              <w:rPr>
                <w:rFonts w:ascii="Arial" w:hAnsi="Arial" w:cs="Arial"/>
                <w:color w:val="FF0000"/>
                <w:sz w:val="14"/>
                <w:szCs w:val="14"/>
              </w:rPr>
              <w:t>-</w:t>
            </w:r>
          </w:p>
        </w:tc>
      </w:tr>
      <w:tr w:rsidR="00BD49C1" w:rsidRPr="008F1CF6" w14:paraId="0DD350DE" w14:textId="77777777" w:rsidTr="00DC2AA3">
        <w:trPr>
          <w:trHeight w:val="1109"/>
        </w:trPr>
        <w:tc>
          <w:tcPr>
            <w:tcW w:w="989" w:type="dxa"/>
            <w:shd w:val="clear" w:color="auto" w:fill="auto"/>
            <w:vAlign w:val="center"/>
          </w:tcPr>
          <w:p w14:paraId="4156C56D" w14:textId="04CF3EAA" w:rsidR="00BD49C1" w:rsidRPr="008F1CF6" w:rsidRDefault="00BD49C1" w:rsidP="00E74A0E">
            <w:pPr>
              <w:pStyle w:val="TableParagraph"/>
              <w:ind w:left="110"/>
              <w:rPr>
                <w:rFonts w:ascii="Arial" w:hAnsi="Arial" w:cs="Arial"/>
                <w:b/>
                <w:bCs/>
                <w:sz w:val="14"/>
                <w:szCs w:val="14"/>
                <w:shd w:val="clear" w:color="auto" w:fill="FFFFFF"/>
              </w:rPr>
            </w:pPr>
            <w:r w:rsidRPr="008F1CF6">
              <w:rPr>
                <w:rFonts w:ascii="Arial" w:hAnsi="Arial" w:cs="Arial"/>
                <w:b/>
                <w:bCs/>
                <w:sz w:val="14"/>
                <w:szCs w:val="14"/>
                <w:shd w:val="clear" w:color="auto" w:fill="FFFFFF"/>
              </w:rPr>
              <w:t>ROSPA0099 Podișul Hârtibaciului</w:t>
            </w:r>
          </w:p>
        </w:tc>
        <w:tc>
          <w:tcPr>
            <w:tcW w:w="997" w:type="dxa"/>
            <w:shd w:val="clear" w:color="auto" w:fill="auto"/>
            <w:vAlign w:val="center"/>
          </w:tcPr>
          <w:p w14:paraId="38E0B4F9" w14:textId="0D3A6FB1" w:rsidR="0075335C" w:rsidRPr="008F1CF6" w:rsidRDefault="0075335C" w:rsidP="0075335C">
            <w:pPr>
              <w:pStyle w:val="TableParagraph"/>
              <w:ind w:left="105"/>
              <w:rPr>
                <w:rFonts w:ascii="Arial" w:hAnsi="Arial" w:cs="Arial"/>
                <w:sz w:val="14"/>
                <w:szCs w:val="14"/>
              </w:rPr>
            </w:pPr>
            <w:r w:rsidRPr="008F1CF6">
              <w:rPr>
                <w:rFonts w:ascii="Arial" w:hAnsi="Arial" w:cs="Arial"/>
                <w:sz w:val="14"/>
                <w:szCs w:val="14"/>
              </w:rPr>
              <w:t>237779.8 ha</w:t>
            </w:r>
          </w:p>
        </w:tc>
        <w:tc>
          <w:tcPr>
            <w:tcW w:w="850" w:type="dxa"/>
            <w:shd w:val="clear" w:color="auto" w:fill="auto"/>
            <w:vAlign w:val="center"/>
          </w:tcPr>
          <w:p w14:paraId="1F8B8E26" w14:textId="46996DA1" w:rsidR="00BD49C1" w:rsidRPr="008F1CF6" w:rsidRDefault="0075335C" w:rsidP="00E74A0E">
            <w:pPr>
              <w:pStyle w:val="TableParagraph"/>
              <w:ind w:left="110"/>
              <w:rPr>
                <w:rFonts w:ascii="Arial" w:hAnsi="Arial" w:cs="Arial"/>
                <w:sz w:val="14"/>
                <w:szCs w:val="14"/>
              </w:rPr>
            </w:pPr>
            <w:r w:rsidRPr="008F1CF6">
              <w:rPr>
                <w:rFonts w:ascii="Arial" w:hAnsi="Arial" w:cs="Arial"/>
                <w:sz w:val="14"/>
                <w:szCs w:val="14"/>
              </w:rPr>
              <w:t>a fost declarat pentru conservarea unui număr de 98 specii, pasari</w:t>
            </w:r>
          </w:p>
        </w:tc>
        <w:tc>
          <w:tcPr>
            <w:tcW w:w="1418" w:type="dxa"/>
            <w:vMerge/>
            <w:shd w:val="clear" w:color="auto" w:fill="auto"/>
          </w:tcPr>
          <w:p w14:paraId="47D90B8A" w14:textId="08464A37" w:rsidR="00BD49C1" w:rsidRPr="008F1CF6" w:rsidRDefault="00BD49C1" w:rsidP="00E74A0E">
            <w:pPr>
              <w:pStyle w:val="Titlu1"/>
              <w:shd w:val="clear" w:color="auto" w:fill="FFFFFF"/>
              <w:spacing w:before="0" w:after="150"/>
              <w:jc w:val="center"/>
              <w:rPr>
                <w:sz w:val="14"/>
                <w:szCs w:val="14"/>
              </w:rPr>
            </w:pPr>
          </w:p>
        </w:tc>
        <w:tc>
          <w:tcPr>
            <w:tcW w:w="992" w:type="dxa"/>
            <w:vMerge/>
            <w:shd w:val="clear" w:color="auto" w:fill="FFFFFF" w:themeFill="background1"/>
            <w:vAlign w:val="center"/>
          </w:tcPr>
          <w:p w14:paraId="6C9C8EC3" w14:textId="4CFF1009" w:rsidR="00BD49C1" w:rsidRPr="008F1CF6" w:rsidRDefault="00BD49C1" w:rsidP="00E74A0E">
            <w:pPr>
              <w:pStyle w:val="TableParagraph"/>
              <w:tabs>
                <w:tab w:val="left" w:pos="1247"/>
              </w:tabs>
              <w:ind w:right="93"/>
              <w:rPr>
                <w:rFonts w:ascii="Arial" w:hAnsi="Arial" w:cs="Arial"/>
                <w:sz w:val="14"/>
                <w:szCs w:val="14"/>
              </w:rPr>
            </w:pPr>
          </w:p>
        </w:tc>
        <w:tc>
          <w:tcPr>
            <w:tcW w:w="1134" w:type="dxa"/>
            <w:shd w:val="clear" w:color="auto" w:fill="auto"/>
            <w:vAlign w:val="center"/>
          </w:tcPr>
          <w:p w14:paraId="4D1DC2AE" w14:textId="7AF5B318" w:rsidR="00BD49C1" w:rsidRPr="008F1CF6" w:rsidRDefault="00BD49C1" w:rsidP="00E74A0E">
            <w:pPr>
              <w:pStyle w:val="TableParagraph"/>
              <w:ind w:left="109"/>
              <w:rPr>
                <w:rFonts w:ascii="Arial" w:hAnsi="Arial" w:cs="Arial"/>
                <w:sz w:val="14"/>
                <w:szCs w:val="14"/>
              </w:rPr>
            </w:pPr>
            <w:r w:rsidRPr="008F1CF6">
              <w:rPr>
                <w:rFonts w:ascii="Arial" w:hAnsi="Arial" w:cs="Arial"/>
                <w:sz w:val="14"/>
                <w:szCs w:val="14"/>
                <w:lang w:val="ro-RO"/>
              </w:rPr>
              <w:t>continentala</w:t>
            </w:r>
          </w:p>
        </w:tc>
        <w:tc>
          <w:tcPr>
            <w:tcW w:w="992" w:type="dxa"/>
            <w:shd w:val="clear" w:color="auto" w:fill="auto"/>
            <w:vAlign w:val="center"/>
          </w:tcPr>
          <w:p w14:paraId="09C26029" w14:textId="77777777" w:rsidR="00BD49C1" w:rsidRPr="008F1CF6" w:rsidRDefault="00BD49C1" w:rsidP="00E74A0E">
            <w:pPr>
              <w:pStyle w:val="TableParagraph"/>
              <w:ind w:left="103"/>
              <w:rPr>
                <w:rFonts w:ascii="Arial" w:hAnsi="Arial" w:cs="Arial"/>
                <w:sz w:val="14"/>
                <w:szCs w:val="14"/>
              </w:rPr>
            </w:pPr>
          </w:p>
        </w:tc>
        <w:tc>
          <w:tcPr>
            <w:tcW w:w="992" w:type="dxa"/>
            <w:shd w:val="clear" w:color="auto" w:fill="auto"/>
            <w:vAlign w:val="center"/>
          </w:tcPr>
          <w:p w14:paraId="34D623E1" w14:textId="77777777" w:rsidR="00BD49C1" w:rsidRPr="008F1CF6" w:rsidRDefault="00BD49C1" w:rsidP="00BD49C1">
            <w:pPr>
              <w:pStyle w:val="Default"/>
              <w:jc w:val="center"/>
              <w:rPr>
                <w:rFonts w:ascii="Arial" w:hAnsi="Arial" w:cs="Arial"/>
                <w:color w:val="auto"/>
                <w:sz w:val="14"/>
                <w:szCs w:val="14"/>
              </w:rPr>
            </w:pPr>
            <w:r w:rsidRPr="008F1CF6">
              <w:rPr>
                <w:rFonts w:ascii="Arial" w:hAnsi="Arial" w:cs="Arial"/>
                <w:color w:val="auto"/>
                <w:sz w:val="14"/>
                <w:szCs w:val="14"/>
              </w:rPr>
              <w:t xml:space="preserve">ROSCI0143 </w:t>
            </w:r>
          </w:p>
          <w:p w14:paraId="0045CB03" w14:textId="09AA40CB" w:rsidR="00BD49C1" w:rsidRPr="008F1CF6" w:rsidRDefault="00BD49C1" w:rsidP="00BD49C1">
            <w:pPr>
              <w:pStyle w:val="TableParagraph"/>
              <w:ind w:left="102"/>
              <w:rPr>
                <w:rFonts w:ascii="Arial" w:hAnsi="Arial" w:cs="Arial"/>
                <w:sz w:val="14"/>
                <w:szCs w:val="14"/>
              </w:rPr>
            </w:pPr>
            <w:r w:rsidRPr="008F1CF6">
              <w:rPr>
                <w:rFonts w:ascii="Arial" w:hAnsi="Arial" w:cs="Arial"/>
                <w:sz w:val="14"/>
                <w:szCs w:val="14"/>
              </w:rPr>
              <w:t xml:space="preserve"> Dosul Fânaţului</w:t>
            </w:r>
          </w:p>
          <w:p w14:paraId="61769ECC" w14:textId="77777777" w:rsidR="00BD49C1" w:rsidRPr="008F1CF6" w:rsidRDefault="00BD49C1" w:rsidP="00BD49C1">
            <w:pPr>
              <w:pStyle w:val="Default"/>
              <w:jc w:val="center"/>
              <w:rPr>
                <w:rFonts w:ascii="Arial" w:hAnsi="Arial" w:cs="Arial"/>
                <w:color w:val="auto"/>
                <w:sz w:val="14"/>
                <w:szCs w:val="14"/>
              </w:rPr>
            </w:pPr>
            <w:r w:rsidRPr="008F1CF6">
              <w:rPr>
                <w:rFonts w:ascii="Arial" w:hAnsi="Arial" w:cs="Arial"/>
                <w:color w:val="auto"/>
                <w:sz w:val="14"/>
                <w:szCs w:val="14"/>
              </w:rPr>
              <w:t xml:space="preserve">ROSCI0144 </w:t>
            </w:r>
          </w:p>
          <w:p w14:paraId="1089E62B" w14:textId="629569AC" w:rsidR="00BD49C1" w:rsidRPr="008F1CF6" w:rsidRDefault="00BD49C1" w:rsidP="00BD49C1">
            <w:pPr>
              <w:pStyle w:val="TableParagraph"/>
              <w:ind w:left="102"/>
              <w:rPr>
                <w:rFonts w:ascii="Arial" w:hAnsi="Arial" w:cs="Arial"/>
                <w:sz w:val="14"/>
                <w:szCs w:val="14"/>
              </w:rPr>
            </w:pPr>
            <w:r w:rsidRPr="008F1CF6">
              <w:rPr>
                <w:rFonts w:ascii="Arial" w:hAnsi="Arial" w:cs="Arial"/>
                <w:sz w:val="14"/>
                <w:szCs w:val="14"/>
              </w:rPr>
              <w:t xml:space="preserve"> Dealul Purcăretului</w:t>
            </w:r>
          </w:p>
          <w:p w14:paraId="49525B94" w14:textId="77777777" w:rsidR="00BD49C1" w:rsidRPr="008F1CF6" w:rsidRDefault="00BD49C1" w:rsidP="00BD49C1">
            <w:pPr>
              <w:pStyle w:val="Default"/>
              <w:jc w:val="center"/>
              <w:rPr>
                <w:rFonts w:ascii="Arial" w:hAnsi="Arial" w:cs="Arial"/>
                <w:color w:val="auto"/>
                <w:sz w:val="14"/>
                <w:szCs w:val="14"/>
              </w:rPr>
            </w:pPr>
            <w:r w:rsidRPr="008F1CF6">
              <w:rPr>
                <w:rFonts w:ascii="Arial" w:hAnsi="Arial" w:cs="Arial"/>
                <w:color w:val="auto"/>
                <w:sz w:val="14"/>
                <w:szCs w:val="14"/>
              </w:rPr>
              <w:t xml:space="preserve">ROSCI0132 </w:t>
            </w:r>
          </w:p>
          <w:p w14:paraId="154FC7D1" w14:textId="0F1B7E1C" w:rsidR="00BD49C1" w:rsidRPr="008F1CF6" w:rsidRDefault="00BD49C1" w:rsidP="00BD49C1">
            <w:pPr>
              <w:pStyle w:val="TableParagraph"/>
              <w:ind w:left="102"/>
              <w:rPr>
                <w:rFonts w:ascii="Arial" w:hAnsi="Arial" w:cs="Arial"/>
                <w:sz w:val="14"/>
                <w:szCs w:val="14"/>
              </w:rPr>
            </w:pPr>
            <w:r w:rsidRPr="008F1CF6">
              <w:rPr>
                <w:rFonts w:ascii="Arial" w:hAnsi="Arial" w:cs="Arial"/>
                <w:sz w:val="14"/>
                <w:szCs w:val="14"/>
              </w:rPr>
              <w:t>Oltul Mijlociu - Cibin - Hârtibaciu</w:t>
            </w:r>
          </w:p>
          <w:p w14:paraId="30B14FE1" w14:textId="7851D2FC" w:rsidR="00BD49C1" w:rsidRPr="008F1CF6" w:rsidRDefault="00BD49C1" w:rsidP="00BD49C1">
            <w:pPr>
              <w:pStyle w:val="TableParagraph"/>
              <w:ind w:left="102"/>
              <w:rPr>
                <w:rFonts w:ascii="Arial" w:hAnsi="Arial" w:cs="Arial"/>
                <w:sz w:val="14"/>
                <w:szCs w:val="14"/>
              </w:rPr>
            </w:pPr>
            <w:r w:rsidRPr="008F1CF6">
              <w:rPr>
                <w:rFonts w:ascii="Arial" w:hAnsi="Arial" w:cs="Arial"/>
                <w:b/>
                <w:bCs/>
                <w:sz w:val="14"/>
                <w:szCs w:val="14"/>
                <w:shd w:val="clear" w:color="auto" w:fill="FFFFFF"/>
              </w:rPr>
              <w:t>ROSAC0227</w:t>
            </w:r>
            <w:r w:rsidRPr="008F1CF6">
              <w:rPr>
                <w:rFonts w:ascii="Arial" w:hAnsi="Arial" w:cs="Arial"/>
                <w:sz w:val="14"/>
                <w:szCs w:val="14"/>
              </w:rPr>
              <w:t>Sighişoara - Târnava Mare</w:t>
            </w:r>
          </w:p>
          <w:p w14:paraId="20622A1F" w14:textId="77777777" w:rsidR="00BD49C1" w:rsidRPr="008F1CF6" w:rsidRDefault="00BD49C1" w:rsidP="00BD49C1">
            <w:pPr>
              <w:pStyle w:val="Default"/>
              <w:jc w:val="center"/>
              <w:rPr>
                <w:rFonts w:ascii="Arial" w:hAnsi="Arial" w:cs="Arial"/>
                <w:color w:val="auto"/>
                <w:sz w:val="14"/>
                <w:szCs w:val="14"/>
              </w:rPr>
            </w:pPr>
            <w:r w:rsidRPr="008F1CF6">
              <w:rPr>
                <w:rFonts w:ascii="Arial" w:hAnsi="Arial" w:cs="Arial"/>
                <w:color w:val="auto"/>
                <w:sz w:val="14"/>
                <w:szCs w:val="14"/>
              </w:rPr>
              <w:t xml:space="preserve">ROSCI0304 </w:t>
            </w:r>
          </w:p>
          <w:p w14:paraId="1D5231FF" w14:textId="79F7D0F8" w:rsidR="00BD49C1" w:rsidRPr="008F1CF6" w:rsidRDefault="00BD49C1" w:rsidP="00BD49C1">
            <w:pPr>
              <w:pStyle w:val="TableParagraph"/>
              <w:ind w:left="102"/>
              <w:rPr>
                <w:rFonts w:ascii="Arial" w:hAnsi="Arial" w:cs="Arial"/>
                <w:sz w:val="14"/>
                <w:szCs w:val="14"/>
              </w:rPr>
            </w:pPr>
            <w:r w:rsidRPr="008F1CF6">
              <w:rPr>
                <w:rFonts w:ascii="Arial" w:hAnsi="Arial" w:cs="Arial"/>
                <w:sz w:val="14"/>
                <w:szCs w:val="14"/>
              </w:rPr>
              <w:t>Hârtibaciu Sud - Vest</w:t>
            </w:r>
          </w:p>
          <w:p w14:paraId="337C05E2" w14:textId="77777777" w:rsidR="00BD49C1" w:rsidRPr="008F1CF6" w:rsidRDefault="00BD49C1" w:rsidP="00BD49C1">
            <w:pPr>
              <w:pStyle w:val="Default"/>
              <w:jc w:val="center"/>
              <w:rPr>
                <w:rFonts w:ascii="Arial" w:hAnsi="Arial" w:cs="Arial"/>
                <w:color w:val="auto"/>
                <w:sz w:val="14"/>
                <w:szCs w:val="14"/>
              </w:rPr>
            </w:pPr>
            <w:r w:rsidRPr="008F1CF6">
              <w:rPr>
                <w:rFonts w:ascii="Arial" w:hAnsi="Arial" w:cs="Arial"/>
                <w:color w:val="auto"/>
                <w:sz w:val="14"/>
                <w:szCs w:val="14"/>
              </w:rPr>
              <w:t xml:space="preserve">ROSCI0303 </w:t>
            </w:r>
          </w:p>
          <w:p w14:paraId="00EFBB4C" w14:textId="16B29956" w:rsidR="00BD49C1" w:rsidRPr="008F1CF6" w:rsidRDefault="00BD49C1" w:rsidP="00BD49C1">
            <w:pPr>
              <w:pStyle w:val="TableParagraph"/>
              <w:ind w:left="102"/>
              <w:rPr>
                <w:rFonts w:ascii="Arial" w:hAnsi="Arial" w:cs="Arial"/>
                <w:sz w:val="14"/>
                <w:szCs w:val="14"/>
              </w:rPr>
            </w:pPr>
            <w:r w:rsidRPr="008F1CF6">
              <w:rPr>
                <w:rFonts w:ascii="Arial" w:hAnsi="Arial" w:cs="Arial"/>
                <w:sz w:val="14"/>
                <w:szCs w:val="14"/>
              </w:rPr>
              <w:t>Hârtibaciu Sud – Est</w:t>
            </w:r>
          </w:p>
        </w:tc>
        <w:tc>
          <w:tcPr>
            <w:tcW w:w="1134" w:type="dxa"/>
            <w:shd w:val="clear" w:color="auto" w:fill="auto"/>
            <w:vAlign w:val="center"/>
          </w:tcPr>
          <w:p w14:paraId="07F10125" w14:textId="77777777" w:rsidR="00BD49C1" w:rsidRPr="008F1CF6" w:rsidRDefault="00BD49C1" w:rsidP="00E74A0E">
            <w:pPr>
              <w:pStyle w:val="TableParagraph"/>
              <w:ind w:left="106"/>
              <w:rPr>
                <w:rFonts w:ascii="Arial" w:hAnsi="Arial" w:cs="Arial"/>
                <w:bCs/>
                <w:color w:val="FF0000"/>
                <w:sz w:val="14"/>
                <w:szCs w:val="14"/>
                <w:lang w:val="it-IT"/>
              </w:rPr>
            </w:pPr>
          </w:p>
        </w:tc>
        <w:tc>
          <w:tcPr>
            <w:tcW w:w="923" w:type="dxa"/>
            <w:shd w:val="clear" w:color="auto" w:fill="auto"/>
            <w:vAlign w:val="center"/>
          </w:tcPr>
          <w:p w14:paraId="43C59433" w14:textId="77777777" w:rsidR="00BD49C1" w:rsidRPr="008F1CF6" w:rsidRDefault="00BD49C1" w:rsidP="00E74A0E">
            <w:pPr>
              <w:pStyle w:val="TableParagraph"/>
              <w:ind w:left="101"/>
              <w:rPr>
                <w:rFonts w:ascii="Arial" w:hAnsi="Arial" w:cs="Arial"/>
                <w:color w:val="FF0000"/>
                <w:sz w:val="14"/>
                <w:szCs w:val="14"/>
              </w:rPr>
            </w:pPr>
          </w:p>
        </w:tc>
      </w:tr>
    </w:tbl>
    <w:p w14:paraId="4846DA81" w14:textId="2685AC5A" w:rsidR="00DA6AA0" w:rsidRPr="008F1CF6" w:rsidRDefault="00D44448" w:rsidP="00BB544D">
      <w:pPr>
        <w:ind w:right="-70"/>
        <w:rPr>
          <w:rFonts w:ascii="Arial" w:hAnsi="Arial" w:cs="Arial"/>
          <w:b/>
          <w:color w:val="FF0000"/>
        </w:rPr>
      </w:pPr>
      <w:r w:rsidRPr="008F1CF6">
        <w:rPr>
          <w:rFonts w:ascii="Arial" w:hAnsi="Arial" w:cs="Arial"/>
          <w:b/>
          <w:color w:val="FF0000"/>
        </w:rPr>
        <w:t xml:space="preserve"> </w:t>
      </w:r>
    </w:p>
    <w:p w14:paraId="6E8248DA" w14:textId="77777777" w:rsidR="006F0103" w:rsidRPr="008F1CF6" w:rsidRDefault="006F0103" w:rsidP="00BB544D">
      <w:pPr>
        <w:ind w:right="-70"/>
        <w:rPr>
          <w:rFonts w:ascii="Arial" w:hAnsi="Arial" w:cs="Arial"/>
          <w:b/>
          <w:color w:val="FF0000"/>
        </w:rPr>
      </w:pPr>
    </w:p>
    <w:p w14:paraId="6C63FEE3" w14:textId="77777777" w:rsidR="006F0103" w:rsidRPr="008F1CF6" w:rsidRDefault="006F0103" w:rsidP="00BB544D">
      <w:pPr>
        <w:ind w:right="-70"/>
        <w:rPr>
          <w:rFonts w:ascii="Arial" w:hAnsi="Arial" w:cs="Arial"/>
          <w:b/>
          <w:color w:val="FF0000"/>
        </w:rPr>
      </w:pPr>
    </w:p>
    <w:p w14:paraId="64C1751B" w14:textId="77777777" w:rsidR="006F0103" w:rsidRPr="008F1CF6" w:rsidRDefault="006F0103" w:rsidP="00BB544D">
      <w:pPr>
        <w:ind w:right="-70"/>
        <w:rPr>
          <w:rFonts w:ascii="Arial" w:hAnsi="Arial" w:cs="Arial"/>
          <w:b/>
          <w:color w:val="FF0000"/>
        </w:rPr>
      </w:pPr>
    </w:p>
    <w:p w14:paraId="60D3B301" w14:textId="73DDEF7C" w:rsidR="0056756B" w:rsidRPr="008F1CF6" w:rsidRDefault="00ED3D7C" w:rsidP="009A2E8D">
      <w:pPr>
        <w:pStyle w:val="Style13"/>
        <w:ind w:left="65"/>
        <w:rPr>
          <w:color w:val="FF0000"/>
        </w:rPr>
      </w:pPr>
      <w:r w:rsidRPr="008F1CF6">
        <w:t>1.1.</w:t>
      </w:r>
      <w:bookmarkStart w:id="19" w:name="_Hlk144454589"/>
      <w:r w:rsidR="00BB544D" w:rsidRPr="008F1CF6">
        <w:rPr>
          <w:b/>
          <w:bCs/>
        </w:rPr>
        <w:t>Aria</w:t>
      </w:r>
      <w:r w:rsidR="00BB544D" w:rsidRPr="008F1CF6">
        <w:rPr>
          <w:b/>
          <w:bCs/>
          <w:spacing w:val="56"/>
        </w:rPr>
        <w:t xml:space="preserve"> </w:t>
      </w:r>
      <w:r w:rsidR="00BB544D" w:rsidRPr="008F1CF6">
        <w:rPr>
          <w:b/>
          <w:bCs/>
        </w:rPr>
        <w:t>de</w:t>
      </w:r>
      <w:r w:rsidR="00BB544D" w:rsidRPr="008F1CF6">
        <w:rPr>
          <w:b/>
          <w:bCs/>
          <w:spacing w:val="56"/>
        </w:rPr>
        <w:t xml:space="preserve"> </w:t>
      </w:r>
      <w:r w:rsidR="00BB544D" w:rsidRPr="008F1CF6">
        <w:rPr>
          <w:b/>
          <w:bCs/>
        </w:rPr>
        <w:t>protecţie</w:t>
      </w:r>
      <w:r w:rsidR="00BB544D" w:rsidRPr="008F1CF6">
        <w:rPr>
          <w:b/>
          <w:bCs/>
          <w:spacing w:val="56"/>
        </w:rPr>
        <w:t xml:space="preserve"> </w:t>
      </w:r>
      <w:r w:rsidR="009A2E8D" w:rsidRPr="008F1CF6">
        <w:rPr>
          <w:b/>
          <w:bCs/>
          <w:lang w:val="ro-RO"/>
        </w:rPr>
        <w:t>ROS</w:t>
      </w:r>
      <w:r w:rsidR="006F0103" w:rsidRPr="008F1CF6">
        <w:rPr>
          <w:b/>
          <w:bCs/>
          <w:lang w:val="ro-RO"/>
        </w:rPr>
        <w:t>AC</w:t>
      </w:r>
      <w:r w:rsidR="009A2E8D" w:rsidRPr="008F1CF6">
        <w:rPr>
          <w:b/>
          <w:bCs/>
          <w:lang w:val="ro-RO"/>
        </w:rPr>
        <w:t>227 SIGHIȘOARA – TÂRNAVA MARE</w:t>
      </w:r>
      <w:r w:rsidR="00347001" w:rsidRPr="008F1CF6">
        <w:rPr>
          <w:b/>
          <w:bCs/>
          <w:lang w:val="ro-RO"/>
        </w:rPr>
        <w:t xml:space="preserve"> </w:t>
      </w:r>
    </w:p>
    <w:p w14:paraId="084DD172" w14:textId="387551D7" w:rsidR="00BB544D" w:rsidRPr="008F1CF6" w:rsidRDefault="00214690" w:rsidP="0056756B">
      <w:pPr>
        <w:pStyle w:val="Titlu3"/>
        <w:tabs>
          <w:tab w:val="left" w:pos="180"/>
          <w:tab w:val="left" w:pos="360"/>
          <w:tab w:val="left" w:pos="540"/>
          <w:tab w:val="left" w:pos="900"/>
          <w:tab w:val="left" w:pos="1854"/>
        </w:tabs>
        <w:spacing w:after="240"/>
        <w:ind w:left="0" w:right="281"/>
        <w:jc w:val="center"/>
      </w:pPr>
      <w:r w:rsidRPr="008F1CF6">
        <w:rPr>
          <w:spacing w:val="-2"/>
        </w:rPr>
        <w:t>1.</w:t>
      </w:r>
      <w:r w:rsidR="00ED3D7C" w:rsidRPr="008F1CF6">
        <w:rPr>
          <w:spacing w:val="-2"/>
        </w:rPr>
        <w:t>1</w:t>
      </w:r>
      <w:r w:rsidRPr="008F1CF6">
        <w:rPr>
          <w:spacing w:val="-2"/>
        </w:rPr>
        <w:t>.1.</w:t>
      </w:r>
      <w:r w:rsidR="00BB544D" w:rsidRPr="008F1CF6">
        <w:rPr>
          <w:spacing w:val="-2"/>
        </w:rPr>
        <w:t>Suprafaţa</w:t>
      </w:r>
      <w:r w:rsidR="00BB544D" w:rsidRPr="008F1CF6">
        <w:rPr>
          <w:spacing w:val="-14"/>
        </w:rPr>
        <w:t xml:space="preserve"> </w:t>
      </w:r>
      <w:r w:rsidR="00BB544D" w:rsidRPr="008F1CF6">
        <w:rPr>
          <w:spacing w:val="-1"/>
        </w:rPr>
        <w:t>ariei</w:t>
      </w:r>
    </w:p>
    <w:p w14:paraId="26766284" w14:textId="6EF66D3D" w:rsidR="009A2E8D" w:rsidRPr="008F1CF6" w:rsidRDefault="009A2E8D" w:rsidP="00F77521">
      <w:pPr>
        <w:pStyle w:val="Style13"/>
        <w:ind w:left="65"/>
        <w:rPr>
          <w:color w:val="FF0000"/>
        </w:rPr>
      </w:pPr>
      <w:bookmarkStart w:id="20" w:name="_Hlk156218589"/>
      <w:r w:rsidRPr="008F1CF6">
        <w:t xml:space="preserve">Situl de importanţă comunitară – </w:t>
      </w:r>
      <w:bookmarkStart w:id="21" w:name="_Hlk152849677"/>
      <w:r w:rsidRPr="008F1CF6">
        <w:t>RO</w:t>
      </w:r>
      <w:r w:rsidR="006F0103" w:rsidRPr="008F1CF6">
        <w:t>SAC</w:t>
      </w:r>
      <w:r w:rsidRPr="008F1CF6">
        <w:t>0227 Sighișoara – Târnava Mare</w:t>
      </w:r>
      <w:bookmarkEnd w:id="21"/>
      <w:r w:rsidRPr="008F1CF6">
        <w:t xml:space="preserve">, în suprafaţă de </w:t>
      </w:r>
      <w:r w:rsidR="006A2150" w:rsidRPr="008F1CF6">
        <w:t xml:space="preserve">89264,9 </w:t>
      </w:r>
      <w:r w:rsidRPr="008F1CF6">
        <w:t>ha, este localizat în partea de sud-est a ţării, pe teritoriul judeţelor Mureș, Sibiu, Brașov, Vâlcea și Harghita.</w:t>
      </w:r>
    </w:p>
    <w:p w14:paraId="4642E352" w14:textId="0397171F" w:rsidR="00F77521" w:rsidRPr="008F1CF6" w:rsidRDefault="00F77521" w:rsidP="00F77521">
      <w:pPr>
        <w:pStyle w:val="Style13"/>
        <w:ind w:left="65"/>
      </w:pPr>
      <w:r w:rsidRPr="008F1CF6">
        <w:t xml:space="preserve">Situl </w:t>
      </w:r>
      <w:r w:rsidR="009A2E8D" w:rsidRPr="008F1CF6">
        <w:rPr>
          <w:lang w:val="ro-RO"/>
        </w:rPr>
        <w:t>RO</w:t>
      </w:r>
      <w:r w:rsidR="00E70BC8" w:rsidRPr="008F1CF6">
        <w:rPr>
          <w:lang w:val="ro-RO"/>
        </w:rPr>
        <w:t>SAC</w:t>
      </w:r>
      <w:r w:rsidR="009A2E8D" w:rsidRPr="008F1CF6">
        <w:rPr>
          <w:lang w:val="ro-RO"/>
        </w:rPr>
        <w:t xml:space="preserve">0227 Sighișoara – Târnava Mare </w:t>
      </w:r>
      <w:r w:rsidRPr="008F1CF6">
        <w:t>a fost declarat prin Ordinul Ministrului Mediului şi Pădurilor nr. 2.387/2011 privind instituirea regimului de arie naturală protejată a siturilor de importanță comunitară, ca parte integrantă a rețelei Natura 2000 în România. Ultima revizie legală disponibilă referitoare la caracteristicile sitului constă în Ordinul Ministrului Mediului, Apelor și Pădurilor nr. 46 / 2016, privind instituirea regimului de arie naturală protejată şi declararea siturilor de importanţă comunitară ca parte integrantă a reţelei ecologice europene Natura 2000 în România, ce actualizează Formularele Standard Natura 2000</w:t>
      </w:r>
      <w:r w:rsidR="009A2E8D" w:rsidRPr="008F1CF6">
        <w:t>.</w:t>
      </w:r>
    </w:p>
    <w:p w14:paraId="41DF1353" w14:textId="34EA515E" w:rsidR="00F77521" w:rsidRPr="008F1CF6" w:rsidRDefault="00F77521" w:rsidP="009A2E8D">
      <w:pPr>
        <w:pStyle w:val="Corptext"/>
        <w:spacing w:line="247" w:lineRule="auto"/>
        <w:ind w:firstLine="720"/>
        <w:jc w:val="both"/>
        <w:rPr>
          <w:rFonts w:ascii="Arial" w:hAnsi="Arial" w:cs="Arial"/>
          <w:sz w:val="24"/>
          <w:szCs w:val="24"/>
        </w:rPr>
      </w:pPr>
      <w:r w:rsidRPr="008F1CF6">
        <w:rPr>
          <w:rFonts w:ascii="Arial" w:hAnsi="Arial" w:cs="Arial"/>
          <w:sz w:val="24"/>
          <w:szCs w:val="24"/>
        </w:rPr>
        <w:t>Referitor la prezenta si efectivele / suprafeţele acoperite de specii si habitate de interes</w:t>
      </w:r>
      <w:r w:rsidRPr="008F1CF6">
        <w:rPr>
          <w:rFonts w:ascii="Arial" w:hAnsi="Arial" w:cs="Arial"/>
          <w:spacing w:val="1"/>
          <w:sz w:val="24"/>
          <w:szCs w:val="24"/>
        </w:rPr>
        <w:t xml:space="preserve"> </w:t>
      </w:r>
      <w:r w:rsidRPr="008F1CF6">
        <w:rPr>
          <w:rFonts w:ascii="Arial" w:hAnsi="Arial" w:cs="Arial"/>
          <w:sz w:val="24"/>
          <w:szCs w:val="24"/>
        </w:rPr>
        <w:t>comunitar din zona proiectului facem precizarea că planul de management al sitului Natura 2000</w:t>
      </w:r>
      <w:r w:rsidRPr="008F1CF6">
        <w:rPr>
          <w:rFonts w:ascii="Arial" w:hAnsi="Arial" w:cs="Arial"/>
          <w:spacing w:val="-61"/>
          <w:sz w:val="24"/>
          <w:szCs w:val="24"/>
        </w:rPr>
        <w:t xml:space="preserve"> </w:t>
      </w:r>
      <w:r w:rsidR="009A2E8D" w:rsidRPr="008F1CF6">
        <w:rPr>
          <w:rFonts w:asciiTheme="minorHAnsi" w:eastAsiaTheme="minorHAnsi" w:hAnsiTheme="minorHAnsi" w:cstheme="minorBidi"/>
          <w:sz w:val="22"/>
          <w:szCs w:val="22"/>
        </w:rPr>
        <w:t xml:space="preserve"> </w:t>
      </w:r>
      <w:r w:rsidR="009A2E8D" w:rsidRPr="008F1CF6">
        <w:rPr>
          <w:rFonts w:ascii="Arial" w:hAnsi="Arial" w:cs="Arial"/>
          <w:sz w:val="24"/>
          <w:szCs w:val="24"/>
        </w:rPr>
        <w:t>RO</w:t>
      </w:r>
      <w:r w:rsidR="00460C72" w:rsidRPr="008F1CF6">
        <w:rPr>
          <w:rFonts w:ascii="Arial" w:hAnsi="Arial" w:cs="Arial"/>
          <w:sz w:val="24"/>
          <w:szCs w:val="24"/>
        </w:rPr>
        <w:t>SAC</w:t>
      </w:r>
      <w:r w:rsidR="009A2E8D" w:rsidRPr="008F1CF6">
        <w:rPr>
          <w:rFonts w:ascii="Arial" w:hAnsi="Arial" w:cs="Arial"/>
          <w:sz w:val="24"/>
          <w:szCs w:val="24"/>
        </w:rPr>
        <w:t>0227 Sighișoara – Târnava Mare</w:t>
      </w:r>
      <w:r w:rsidRPr="008F1CF6">
        <w:rPr>
          <w:rFonts w:ascii="Arial" w:hAnsi="Arial" w:cs="Arial"/>
          <w:sz w:val="24"/>
          <w:szCs w:val="24"/>
        </w:rPr>
        <w:t>,</w:t>
      </w:r>
      <w:r w:rsidRPr="008F1CF6">
        <w:rPr>
          <w:rFonts w:ascii="Arial" w:hAnsi="Arial" w:cs="Arial"/>
          <w:spacing w:val="2"/>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fost aprobat</w:t>
      </w:r>
      <w:r w:rsidRPr="008F1CF6">
        <w:rPr>
          <w:rFonts w:ascii="Arial" w:hAnsi="Arial" w:cs="Arial"/>
          <w:spacing w:val="1"/>
          <w:sz w:val="24"/>
          <w:szCs w:val="24"/>
        </w:rPr>
        <w:t xml:space="preserve"> </w:t>
      </w:r>
      <w:r w:rsidRPr="008F1CF6">
        <w:rPr>
          <w:rFonts w:ascii="Arial" w:hAnsi="Arial" w:cs="Arial"/>
          <w:sz w:val="24"/>
          <w:szCs w:val="24"/>
        </w:rPr>
        <w:t>prin</w:t>
      </w:r>
      <w:r w:rsidRPr="008F1CF6">
        <w:rPr>
          <w:rFonts w:ascii="Arial" w:hAnsi="Arial" w:cs="Arial"/>
          <w:spacing w:val="2"/>
          <w:sz w:val="24"/>
          <w:szCs w:val="24"/>
        </w:rPr>
        <w:t xml:space="preserve"> </w:t>
      </w:r>
      <w:r w:rsidRPr="008F1CF6">
        <w:rPr>
          <w:rFonts w:ascii="Arial" w:hAnsi="Arial" w:cs="Arial"/>
          <w:sz w:val="24"/>
          <w:szCs w:val="24"/>
        </w:rPr>
        <w:t>O.M.</w:t>
      </w:r>
      <w:r w:rsidR="00E74A0E" w:rsidRPr="008F1CF6">
        <w:rPr>
          <w:rFonts w:ascii="Arial" w:eastAsiaTheme="minorHAnsi" w:hAnsi="Arial" w:cs="Arial"/>
          <w:b/>
          <w:bCs/>
          <w:sz w:val="14"/>
          <w:szCs w:val="14"/>
        </w:rPr>
        <w:t xml:space="preserve"> </w:t>
      </w:r>
      <w:r w:rsidR="00E74A0E" w:rsidRPr="008F1CF6">
        <w:rPr>
          <w:rFonts w:ascii="Arial" w:hAnsi="Arial" w:cs="Arial"/>
          <w:sz w:val="24"/>
          <w:szCs w:val="24"/>
        </w:rPr>
        <w:t>1166/27.06.2016</w:t>
      </w:r>
      <w:r w:rsidRPr="008F1CF6">
        <w:rPr>
          <w:rFonts w:ascii="Arial" w:hAnsi="Arial" w:cs="Arial"/>
          <w:sz w:val="24"/>
          <w:szCs w:val="24"/>
        </w:rPr>
        <w:t>.</w:t>
      </w:r>
    </w:p>
    <w:bookmarkEnd w:id="20"/>
    <w:p w14:paraId="07B86A57" w14:textId="77777777" w:rsidR="00630B45" w:rsidRPr="008F1CF6" w:rsidRDefault="00630B45" w:rsidP="00BB544D">
      <w:pPr>
        <w:pStyle w:val="Listparagraf"/>
        <w:rPr>
          <w:rFonts w:ascii="Arial" w:hAnsi="Arial" w:cs="Arial"/>
          <w:color w:val="FF0000"/>
          <w:sz w:val="18"/>
          <w:szCs w:val="18"/>
        </w:rPr>
      </w:pPr>
    </w:p>
    <w:p w14:paraId="125C709B" w14:textId="77777777" w:rsidR="00630B45" w:rsidRPr="008F1CF6" w:rsidRDefault="00630B45" w:rsidP="00BB544D">
      <w:pPr>
        <w:pStyle w:val="Listparagraf"/>
        <w:rPr>
          <w:rFonts w:ascii="Arial" w:hAnsi="Arial" w:cs="Arial"/>
          <w:color w:val="FF0000"/>
          <w:sz w:val="18"/>
          <w:szCs w:val="18"/>
        </w:rPr>
      </w:pPr>
    </w:p>
    <w:p w14:paraId="3A5BE424" w14:textId="450934D1" w:rsidR="00E41F87" w:rsidRPr="008F1CF6" w:rsidRDefault="00272858" w:rsidP="00BB544D">
      <w:pPr>
        <w:pStyle w:val="Listparagraf"/>
        <w:rPr>
          <w:rFonts w:ascii="Arial" w:hAnsi="Arial" w:cs="Arial"/>
          <w:i/>
          <w:iCs/>
          <w:sz w:val="20"/>
          <w:szCs w:val="20"/>
        </w:rPr>
      </w:pPr>
      <w:r w:rsidRPr="008F1CF6">
        <w:rPr>
          <w:rFonts w:ascii="Arial" w:hAnsi="Arial" w:cs="Arial"/>
          <w:b/>
          <w:bCs/>
          <w:i/>
          <w:iCs/>
          <w:noProof/>
          <w:color w:val="FF0000"/>
          <w:sz w:val="20"/>
          <w:szCs w:val="20"/>
        </w:rPr>
        <w:drawing>
          <wp:inline distT="0" distB="0" distL="0" distR="0" wp14:anchorId="207FE0B8" wp14:editId="230CE8E1">
            <wp:extent cx="5967909" cy="4175760"/>
            <wp:effectExtent l="0" t="0" r="0" b="0"/>
            <wp:docPr id="40479600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96000" name="Imagine 404796000"/>
                    <pic:cNvPicPr/>
                  </pic:nvPicPr>
                  <pic:blipFill>
                    <a:blip r:embed="rId29">
                      <a:extLst>
                        <a:ext uri="{28A0092B-C50C-407E-A947-70E740481C1C}">
                          <a14:useLocalDpi xmlns:a14="http://schemas.microsoft.com/office/drawing/2010/main" val="0"/>
                        </a:ext>
                      </a:extLst>
                    </a:blip>
                    <a:stretch>
                      <a:fillRect/>
                    </a:stretch>
                  </pic:blipFill>
                  <pic:spPr>
                    <a:xfrm>
                      <a:off x="0" y="0"/>
                      <a:ext cx="5978464" cy="4183146"/>
                    </a:xfrm>
                    <a:prstGeom prst="rect">
                      <a:avLst/>
                    </a:prstGeom>
                  </pic:spPr>
                </pic:pic>
              </a:graphicData>
            </a:graphic>
          </wp:inline>
        </w:drawing>
      </w:r>
      <w:r w:rsidR="00BB544D" w:rsidRPr="008F1CF6">
        <w:rPr>
          <w:rFonts w:ascii="Arial" w:hAnsi="Arial" w:cs="Arial"/>
          <w:i/>
          <w:iCs/>
          <w:sz w:val="20"/>
          <w:szCs w:val="20"/>
        </w:rPr>
        <w:t>Foto.1 –Relatia fondului forestier cu situ</w:t>
      </w:r>
      <w:r w:rsidRPr="008F1CF6">
        <w:rPr>
          <w:rFonts w:ascii="Arial" w:hAnsi="Arial" w:cs="Arial"/>
          <w:i/>
          <w:iCs/>
          <w:sz w:val="20"/>
          <w:szCs w:val="20"/>
        </w:rPr>
        <w:t>rile</w:t>
      </w:r>
      <w:r w:rsidR="00BB544D" w:rsidRPr="008F1CF6">
        <w:rPr>
          <w:rFonts w:ascii="Arial" w:hAnsi="Arial" w:cs="Arial"/>
          <w:i/>
          <w:iCs/>
          <w:sz w:val="20"/>
          <w:szCs w:val="20"/>
        </w:rPr>
        <w:t xml:space="preserve"> de importanta comunitara </w:t>
      </w:r>
    </w:p>
    <w:p w14:paraId="14693491" w14:textId="5E163ECE" w:rsidR="00BB544D" w:rsidRPr="008F1CF6" w:rsidRDefault="00BB544D" w:rsidP="00BB544D">
      <w:pPr>
        <w:pStyle w:val="Listparagraf"/>
        <w:ind w:left="0" w:firstLine="720"/>
        <w:rPr>
          <w:rFonts w:ascii="Arial" w:hAnsi="Arial" w:cs="Arial"/>
          <w:b/>
          <w:bCs/>
          <w:sz w:val="24"/>
          <w:szCs w:val="24"/>
        </w:rPr>
      </w:pPr>
    </w:p>
    <w:p w14:paraId="3B8F1E27" w14:textId="77777777" w:rsidR="00272858" w:rsidRPr="008F1CF6" w:rsidRDefault="00272858" w:rsidP="00BB544D">
      <w:pPr>
        <w:pStyle w:val="Listparagraf"/>
        <w:ind w:left="0" w:firstLine="720"/>
        <w:rPr>
          <w:rFonts w:ascii="Arial" w:hAnsi="Arial" w:cs="Arial"/>
          <w:b/>
          <w:bCs/>
          <w:sz w:val="24"/>
          <w:szCs w:val="24"/>
        </w:rPr>
      </w:pPr>
    </w:p>
    <w:p w14:paraId="029ADB00" w14:textId="77777777" w:rsidR="00272858" w:rsidRPr="008F1CF6" w:rsidRDefault="00272858" w:rsidP="00BB544D">
      <w:pPr>
        <w:pStyle w:val="Listparagraf"/>
        <w:ind w:left="0" w:firstLine="720"/>
        <w:rPr>
          <w:rFonts w:ascii="Arial" w:hAnsi="Arial" w:cs="Arial"/>
          <w:b/>
          <w:bCs/>
          <w:sz w:val="24"/>
          <w:szCs w:val="24"/>
        </w:rPr>
      </w:pPr>
    </w:p>
    <w:p w14:paraId="17D1FA22" w14:textId="77777777" w:rsidR="00272858" w:rsidRPr="008F1CF6" w:rsidRDefault="00272858" w:rsidP="00BB544D">
      <w:pPr>
        <w:pStyle w:val="Listparagraf"/>
        <w:ind w:left="0" w:firstLine="720"/>
        <w:rPr>
          <w:rFonts w:ascii="Arial" w:hAnsi="Arial" w:cs="Arial"/>
          <w:b/>
          <w:bCs/>
          <w:sz w:val="24"/>
          <w:szCs w:val="24"/>
        </w:rPr>
      </w:pPr>
    </w:p>
    <w:p w14:paraId="54CC9CDC" w14:textId="77777777" w:rsidR="00272858" w:rsidRPr="008F1CF6" w:rsidRDefault="00272858" w:rsidP="00BB544D">
      <w:pPr>
        <w:pStyle w:val="Listparagraf"/>
        <w:ind w:left="0" w:firstLine="720"/>
        <w:rPr>
          <w:rFonts w:ascii="Arial" w:hAnsi="Arial" w:cs="Arial"/>
          <w:b/>
          <w:bCs/>
          <w:sz w:val="24"/>
          <w:szCs w:val="24"/>
        </w:rPr>
      </w:pPr>
    </w:p>
    <w:p w14:paraId="4EB03EA2" w14:textId="77777777" w:rsidR="00272858" w:rsidRPr="008F1CF6" w:rsidRDefault="00272858" w:rsidP="00BB544D">
      <w:pPr>
        <w:pStyle w:val="Listparagraf"/>
        <w:ind w:left="0" w:firstLine="720"/>
        <w:rPr>
          <w:rFonts w:ascii="Arial" w:hAnsi="Arial" w:cs="Arial"/>
          <w:b/>
          <w:bCs/>
          <w:sz w:val="24"/>
          <w:szCs w:val="24"/>
        </w:rPr>
      </w:pPr>
    </w:p>
    <w:p w14:paraId="0C7E0530" w14:textId="77777777" w:rsidR="00F439C0" w:rsidRPr="008F1CF6" w:rsidRDefault="00F439C0" w:rsidP="00F77521">
      <w:pPr>
        <w:pStyle w:val="Style13"/>
        <w:ind w:left="65"/>
      </w:pPr>
    </w:p>
    <w:p w14:paraId="5282F1B4" w14:textId="77777777" w:rsidR="00704984" w:rsidRPr="008F1CF6" w:rsidRDefault="00704984" w:rsidP="00704984">
      <w:pPr>
        <w:rPr>
          <w:rFonts w:ascii="Arial" w:hAnsi="Arial" w:cs="Arial"/>
          <w:sz w:val="24"/>
          <w:szCs w:val="24"/>
        </w:rPr>
      </w:pPr>
      <w:bookmarkStart w:id="22" w:name="_Hlk156216757"/>
      <w:r w:rsidRPr="008F1CF6">
        <w:rPr>
          <w:rFonts w:ascii="Arial" w:hAnsi="Arial" w:cs="Arial"/>
          <w:sz w:val="24"/>
          <w:szCs w:val="24"/>
        </w:rPr>
        <w:t>Tipuri de habitate prezente în sit şi evaluarea sitului în ceea ce le priveşte</w:t>
      </w:r>
    </w:p>
    <w:tbl>
      <w:tblPr>
        <w:tblW w:w="10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72"/>
        <w:gridCol w:w="574"/>
        <w:gridCol w:w="395"/>
        <w:gridCol w:w="1257"/>
        <w:gridCol w:w="754"/>
        <w:gridCol w:w="1038"/>
        <w:gridCol w:w="1280"/>
        <w:gridCol w:w="1309"/>
        <w:gridCol w:w="1475"/>
        <w:gridCol w:w="1264"/>
      </w:tblGrid>
      <w:tr w:rsidR="00704984" w:rsidRPr="008F1CF6" w14:paraId="3B232900" w14:textId="77777777" w:rsidTr="00704984">
        <w:trPr>
          <w:trHeight w:hRule="exact" w:val="578"/>
          <w:jc w:val="center"/>
        </w:trPr>
        <w:tc>
          <w:tcPr>
            <w:tcW w:w="4690" w:type="dxa"/>
            <w:gridSpan w:val="6"/>
            <w:vAlign w:val="center"/>
          </w:tcPr>
          <w:p w14:paraId="047F6AA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Tipuri de habitate</w:t>
            </w:r>
          </w:p>
        </w:tc>
        <w:tc>
          <w:tcPr>
            <w:tcW w:w="5328" w:type="dxa"/>
            <w:gridSpan w:val="4"/>
            <w:vAlign w:val="center"/>
          </w:tcPr>
          <w:p w14:paraId="272B172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Evaluare</w:t>
            </w:r>
          </w:p>
        </w:tc>
      </w:tr>
      <w:tr w:rsidR="00704984" w:rsidRPr="008F1CF6" w14:paraId="7C857D07" w14:textId="77777777" w:rsidTr="00704984">
        <w:trPr>
          <w:trHeight w:hRule="exact" w:val="347"/>
          <w:jc w:val="center"/>
        </w:trPr>
        <w:tc>
          <w:tcPr>
            <w:tcW w:w="672" w:type="dxa"/>
            <w:vMerge w:val="restart"/>
            <w:vAlign w:val="center"/>
          </w:tcPr>
          <w:p w14:paraId="4EE8C0F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Cod</w:t>
            </w:r>
          </w:p>
        </w:tc>
        <w:tc>
          <w:tcPr>
            <w:tcW w:w="574" w:type="dxa"/>
            <w:vMerge w:val="restart"/>
            <w:vAlign w:val="center"/>
          </w:tcPr>
          <w:p w14:paraId="523E8C2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PF</w:t>
            </w:r>
          </w:p>
        </w:tc>
        <w:tc>
          <w:tcPr>
            <w:tcW w:w="395" w:type="dxa"/>
            <w:vMerge w:val="restart"/>
            <w:vAlign w:val="center"/>
          </w:tcPr>
          <w:p w14:paraId="4493B39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NP</w:t>
            </w:r>
          </w:p>
        </w:tc>
        <w:tc>
          <w:tcPr>
            <w:tcW w:w="1257" w:type="dxa"/>
            <w:vMerge w:val="restart"/>
            <w:vAlign w:val="center"/>
          </w:tcPr>
          <w:p w14:paraId="715EB37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Acoperire</w:t>
            </w:r>
          </w:p>
          <w:p w14:paraId="59182B8E" w14:textId="77777777" w:rsidR="00704984" w:rsidRPr="008F1CF6" w:rsidRDefault="00704984" w:rsidP="00704984">
            <w:pPr>
              <w:jc w:val="center"/>
              <w:rPr>
                <w:rFonts w:ascii="Arial" w:hAnsi="Arial" w:cs="Arial"/>
                <w:sz w:val="20"/>
                <w:szCs w:val="20"/>
                <w:lang w:val="en-US"/>
              </w:rPr>
            </w:pPr>
          </w:p>
          <w:p w14:paraId="0F4BD78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(Ha)</w:t>
            </w:r>
          </w:p>
        </w:tc>
        <w:tc>
          <w:tcPr>
            <w:tcW w:w="754" w:type="dxa"/>
            <w:vMerge w:val="restart"/>
            <w:vAlign w:val="center"/>
          </w:tcPr>
          <w:p w14:paraId="6B973F6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Pesteri</w:t>
            </w:r>
          </w:p>
          <w:p w14:paraId="246981C8" w14:textId="77777777" w:rsidR="00704984" w:rsidRPr="008F1CF6" w:rsidRDefault="00704984" w:rsidP="00704984">
            <w:pPr>
              <w:jc w:val="center"/>
              <w:rPr>
                <w:rFonts w:ascii="Arial" w:hAnsi="Arial" w:cs="Arial"/>
                <w:sz w:val="20"/>
                <w:szCs w:val="20"/>
                <w:lang w:val="en-US"/>
              </w:rPr>
            </w:pPr>
          </w:p>
          <w:p w14:paraId="7EA4A44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(nr.)</w:t>
            </w:r>
          </w:p>
        </w:tc>
        <w:tc>
          <w:tcPr>
            <w:tcW w:w="1038" w:type="dxa"/>
            <w:vMerge w:val="restart"/>
            <w:vAlign w:val="center"/>
          </w:tcPr>
          <w:p w14:paraId="0D3E403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Calit.date</w:t>
            </w:r>
          </w:p>
        </w:tc>
        <w:tc>
          <w:tcPr>
            <w:tcW w:w="1280" w:type="dxa"/>
            <w:vAlign w:val="center"/>
          </w:tcPr>
          <w:p w14:paraId="28320EF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AIBICID</w:t>
            </w:r>
          </w:p>
        </w:tc>
        <w:tc>
          <w:tcPr>
            <w:tcW w:w="4048" w:type="dxa"/>
            <w:gridSpan w:val="3"/>
            <w:vAlign w:val="center"/>
          </w:tcPr>
          <w:p w14:paraId="2375E2A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AIBIC</w:t>
            </w:r>
          </w:p>
        </w:tc>
      </w:tr>
      <w:tr w:rsidR="00704984" w:rsidRPr="008F1CF6" w14:paraId="61FFCEB6" w14:textId="77777777" w:rsidTr="00704984">
        <w:trPr>
          <w:trHeight w:hRule="exact" w:val="526"/>
          <w:jc w:val="center"/>
        </w:trPr>
        <w:tc>
          <w:tcPr>
            <w:tcW w:w="672" w:type="dxa"/>
            <w:vMerge/>
            <w:vAlign w:val="center"/>
          </w:tcPr>
          <w:p w14:paraId="281A7D9D" w14:textId="77777777" w:rsidR="00704984" w:rsidRPr="008F1CF6" w:rsidRDefault="00704984" w:rsidP="00704984">
            <w:pPr>
              <w:jc w:val="center"/>
              <w:rPr>
                <w:rFonts w:ascii="Arial" w:hAnsi="Arial" w:cs="Arial"/>
                <w:sz w:val="20"/>
                <w:szCs w:val="20"/>
                <w:lang w:val="en-US"/>
              </w:rPr>
            </w:pPr>
          </w:p>
        </w:tc>
        <w:tc>
          <w:tcPr>
            <w:tcW w:w="574" w:type="dxa"/>
            <w:vMerge/>
            <w:vAlign w:val="center"/>
          </w:tcPr>
          <w:p w14:paraId="1B51C47B" w14:textId="77777777" w:rsidR="00704984" w:rsidRPr="008F1CF6" w:rsidRDefault="00704984" w:rsidP="00704984">
            <w:pPr>
              <w:jc w:val="center"/>
              <w:rPr>
                <w:rFonts w:ascii="Arial" w:hAnsi="Arial" w:cs="Arial"/>
                <w:sz w:val="20"/>
                <w:szCs w:val="20"/>
                <w:lang w:val="en-US"/>
              </w:rPr>
            </w:pPr>
          </w:p>
        </w:tc>
        <w:tc>
          <w:tcPr>
            <w:tcW w:w="395" w:type="dxa"/>
            <w:vMerge/>
            <w:vAlign w:val="center"/>
          </w:tcPr>
          <w:p w14:paraId="2AEB715C" w14:textId="77777777" w:rsidR="00704984" w:rsidRPr="008F1CF6" w:rsidRDefault="00704984" w:rsidP="00704984">
            <w:pPr>
              <w:jc w:val="center"/>
              <w:rPr>
                <w:rFonts w:ascii="Arial" w:hAnsi="Arial" w:cs="Arial"/>
                <w:sz w:val="20"/>
                <w:szCs w:val="20"/>
                <w:lang w:val="en-US"/>
              </w:rPr>
            </w:pPr>
          </w:p>
        </w:tc>
        <w:tc>
          <w:tcPr>
            <w:tcW w:w="1257" w:type="dxa"/>
            <w:vMerge/>
            <w:vAlign w:val="center"/>
          </w:tcPr>
          <w:p w14:paraId="2568A59F" w14:textId="77777777" w:rsidR="00704984" w:rsidRPr="008F1CF6" w:rsidRDefault="00704984" w:rsidP="00704984">
            <w:pPr>
              <w:jc w:val="center"/>
              <w:rPr>
                <w:rFonts w:ascii="Arial" w:hAnsi="Arial" w:cs="Arial"/>
                <w:sz w:val="20"/>
                <w:szCs w:val="20"/>
                <w:lang w:val="en-US"/>
              </w:rPr>
            </w:pPr>
          </w:p>
        </w:tc>
        <w:tc>
          <w:tcPr>
            <w:tcW w:w="754" w:type="dxa"/>
            <w:vMerge/>
            <w:vAlign w:val="center"/>
          </w:tcPr>
          <w:p w14:paraId="3AA69E60" w14:textId="77777777" w:rsidR="00704984" w:rsidRPr="008F1CF6" w:rsidRDefault="00704984" w:rsidP="00704984">
            <w:pPr>
              <w:jc w:val="center"/>
              <w:rPr>
                <w:rFonts w:ascii="Arial" w:hAnsi="Arial" w:cs="Arial"/>
                <w:sz w:val="20"/>
                <w:szCs w:val="20"/>
                <w:lang w:val="en-US"/>
              </w:rPr>
            </w:pPr>
          </w:p>
        </w:tc>
        <w:tc>
          <w:tcPr>
            <w:tcW w:w="1038" w:type="dxa"/>
            <w:vMerge/>
            <w:vAlign w:val="center"/>
          </w:tcPr>
          <w:p w14:paraId="2516AC02" w14:textId="77777777" w:rsidR="00704984" w:rsidRPr="008F1CF6" w:rsidRDefault="00704984" w:rsidP="00704984">
            <w:pPr>
              <w:jc w:val="center"/>
              <w:rPr>
                <w:rFonts w:ascii="Arial" w:hAnsi="Arial" w:cs="Arial"/>
                <w:sz w:val="20"/>
                <w:szCs w:val="20"/>
                <w:lang w:val="en-US"/>
              </w:rPr>
            </w:pPr>
          </w:p>
        </w:tc>
        <w:tc>
          <w:tcPr>
            <w:tcW w:w="1280" w:type="dxa"/>
            <w:vAlign w:val="center"/>
          </w:tcPr>
          <w:p w14:paraId="71D1881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Rep.</w:t>
            </w:r>
          </w:p>
        </w:tc>
        <w:tc>
          <w:tcPr>
            <w:tcW w:w="1309" w:type="dxa"/>
            <w:vAlign w:val="center"/>
          </w:tcPr>
          <w:p w14:paraId="0E5FB40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Supr. rel.</w:t>
            </w:r>
          </w:p>
        </w:tc>
        <w:tc>
          <w:tcPr>
            <w:tcW w:w="1475" w:type="dxa"/>
            <w:vAlign w:val="center"/>
          </w:tcPr>
          <w:p w14:paraId="08893A6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Status conserv.</w:t>
            </w:r>
          </w:p>
        </w:tc>
        <w:tc>
          <w:tcPr>
            <w:tcW w:w="1264" w:type="dxa"/>
            <w:vAlign w:val="center"/>
          </w:tcPr>
          <w:p w14:paraId="1391F8B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Eval. globala</w:t>
            </w:r>
          </w:p>
        </w:tc>
      </w:tr>
      <w:tr w:rsidR="00704984" w:rsidRPr="008F1CF6" w14:paraId="0AC1F0BF" w14:textId="77777777" w:rsidTr="00704984">
        <w:trPr>
          <w:trHeight w:hRule="exact" w:val="303"/>
          <w:jc w:val="center"/>
        </w:trPr>
        <w:tc>
          <w:tcPr>
            <w:tcW w:w="672" w:type="dxa"/>
            <w:vAlign w:val="center"/>
          </w:tcPr>
          <w:p w14:paraId="2DA9FF7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3130</w:t>
            </w:r>
          </w:p>
        </w:tc>
        <w:tc>
          <w:tcPr>
            <w:tcW w:w="574" w:type="dxa"/>
            <w:vAlign w:val="center"/>
          </w:tcPr>
          <w:p w14:paraId="6DBA9940" w14:textId="77777777" w:rsidR="00704984" w:rsidRPr="008F1CF6" w:rsidRDefault="00704984" w:rsidP="00704984">
            <w:pPr>
              <w:jc w:val="center"/>
              <w:rPr>
                <w:rFonts w:ascii="Arial" w:hAnsi="Arial" w:cs="Arial"/>
                <w:sz w:val="20"/>
                <w:szCs w:val="20"/>
                <w:lang w:val="en-US"/>
              </w:rPr>
            </w:pPr>
          </w:p>
        </w:tc>
        <w:tc>
          <w:tcPr>
            <w:tcW w:w="395" w:type="dxa"/>
            <w:vAlign w:val="center"/>
          </w:tcPr>
          <w:p w14:paraId="2A96135A" w14:textId="77777777" w:rsidR="00704984" w:rsidRPr="008F1CF6" w:rsidRDefault="00704984" w:rsidP="00704984">
            <w:pPr>
              <w:jc w:val="center"/>
              <w:rPr>
                <w:rFonts w:ascii="Arial" w:hAnsi="Arial" w:cs="Arial"/>
                <w:sz w:val="20"/>
                <w:szCs w:val="20"/>
                <w:lang w:val="en-US"/>
              </w:rPr>
            </w:pPr>
          </w:p>
        </w:tc>
        <w:tc>
          <w:tcPr>
            <w:tcW w:w="1257" w:type="dxa"/>
            <w:vAlign w:val="center"/>
          </w:tcPr>
          <w:p w14:paraId="5A713B2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446</w:t>
            </w:r>
          </w:p>
        </w:tc>
        <w:tc>
          <w:tcPr>
            <w:tcW w:w="754" w:type="dxa"/>
            <w:vAlign w:val="center"/>
          </w:tcPr>
          <w:p w14:paraId="44F68694" w14:textId="77777777" w:rsidR="00704984" w:rsidRPr="008F1CF6" w:rsidRDefault="00704984" w:rsidP="00704984">
            <w:pPr>
              <w:jc w:val="center"/>
              <w:rPr>
                <w:rFonts w:ascii="Arial" w:hAnsi="Arial" w:cs="Arial"/>
                <w:sz w:val="20"/>
                <w:szCs w:val="20"/>
                <w:lang w:val="en-US"/>
              </w:rPr>
            </w:pPr>
          </w:p>
        </w:tc>
        <w:tc>
          <w:tcPr>
            <w:tcW w:w="1038" w:type="dxa"/>
            <w:vAlign w:val="center"/>
          </w:tcPr>
          <w:p w14:paraId="4095C5F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Buna</w:t>
            </w:r>
          </w:p>
        </w:tc>
        <w:tc>
          <w:tcPr>
            <w:tcW w:w="1280" w:type="dxa"/>
            <w:vAlign w:val="center"/>
          </w:tcPr>
          <w:p w14:paraId="4CD770C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1309" w:type="dxa"/>
            <w:vAlign w:val="center"/>
          </w:tcPr>
          <w:p w14:paraId="000EBEB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1475" w:type="dxa"/>
            <w:vAlign w:val="center"/>
          </w:tcPr>
          <w:p w14:paraId="50B82BD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1264" w:type="dxa"/>
            <w:vAlign w:val="center"/>
          </w:tcPr>
          <w:p w14:paraId="447655A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r>
      <w:tr w:rsidR="00704984" w:rsidRPr="008F1CF6" w14:paraId="3AAE73FF" w14:textId="77777777" w:rsidTr="00704984">
        <w:trPr>
          <w:trHeight w:hRule="exact" w:val="303"/>
          <w:jc w:val="center"/>
        </w:trPr>
        <w:tc>
          <w:tcPr>
            <w:tcW w:w="672" w:type="dxa"/>
            <w:vAlign w:val="center"/>
          </w:tcPr>
          <w:p w14:paraId="4D3D7E8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3150</w:t>
            </w:r>
          </w:p>
        </w:tc>
        <w:tc>
          <w:tcPr>
            <w:tcW w:w="574" w:type="dxa"/>
            <w:vAlign w:val="center"/>
          </w:tcPr>
          <w:p w14:paraId="4B2B7175" w14:textId="77777777" w:rsidR="00704984" w:rsidRPr="008F1CF6" w:rsidRDefault="00704984" w:rsidP="00704984">
            <w:pPr>
              <w:jc w:val="center"/>
              <w:rPr>
                <w:rFonts w:ascii="Arial" w:hAnsi="Arial" w:cs="Arial"/>
                <w:sz w:val="20"/>
                <w:szCs w:val="20"/>
                <w:lang w:val="en-US"/>
              </w:rPr>
            </w:pPr>
          </w:p>
        </w:tc>
        <w:tc>
          <w:tcPr>
            <w:tcW w:w="395" w:type="dxa"/>
            <w:vAlign w:val="center"/>
          </w:tcPr>
          <w:p w14:paraId="5CAC77BC" w14:textId="77777777" w:rsidR="00704984" w:rsidRPr="008F1CF6" w:rsidRDefault="00704984" w:rsidP="00704984">
            <w:pPr>
              <w:jc w:val="center"/>
              <w:rPr>
                <w:rFonts w:ascii="Arial" w:hAnsi="Arial" w:cs="Arial"/>
                <w:sz w:val="20"/>
                <w:szCs w:val="20"/>
                <w:lang w:val="en-US"/>
              </w:rPr>
            </w:pPr>
          </w:p>
        </w:tc>
        <w:tc>
          <w:tcPr>
            <w:tcW w:w="1257" w:type="dxa"/>
            <w:vAlign w:val="center"/>
          </w:tcPr>
          <w:p w14:paraId="5F7A462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89</w:t>
            </w:r>
          </w:p>
        </w:tc>
        <w:tc>
          <w:tcPr>
            <w:tcW w:w="754" w:type="dxa"/>
            <w:vAlign w:val="center"/>
          </w:tcPr>
          <w:p w14:paraId="70E244B8" w14:textId="77777777" w:rsidR="00704984" w:rsidRPr="008F1CF6" w:rsidRDefault="00704984" w:rsidP="00704984">
            <w:pPr>
              <w:jc w:val="center"/>
              <w:rPr>
                <w:rFonts w:ascii="Arial" w:hAnsi="Arial" w:cs="Arial"/>
                <w:sz w:val="20"/>
                <w:szCs w:val="20"/>
                <w:lang w:val="en-US"/>
              </w:rPr>
            </w:pPr>
          </w:p>
        </w:tc>
        <w:tc>
          <w:tcPr>
            <w:tcW w:w="1038" w:type="dxa"/>
            <w:vAlign w:val="center"/>
          </w:tcPr>
          <w:p w14:paraId="33733F0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Buna</w:t>
            </w:r>
          </w:p>
        </w:tc>
        <w:tc>
          <w:tcPr>
            <w:tcW w:w="1280" w:type="dxa"/>
            <w:vAlign w:val="center"/>
          </w:tcPr>
          <w:p w14:paraId="6745D6D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1309" w:type="dxa"/>
            <w:vAlign w:val="center"/>
          </w:tcPr>
          <w:p w14:paraId="7D50EEF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1475" w:type="dxa"/>
            <w:vAlign w:val="center"/>
          </w:tcPr>
          <w:p w14:paraId="24ED792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1264" w:type="dxa"/>
            <w:vAlign w:val="center"/>
          </w:tcPr>
          <w:p w14:paraId="454D1F1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58465D9C" w14:textId="77777777" w:rsidTr="00704984">
        <w:trPr>
          <w:trHeight w:hRule="exact" w:val="303"/>
          <w:jc w:val="center"/>
        </w:trPr>
        <w:tc>
          <w:tcPr>
            <w:tcW w:w="672" w:type="dxa"/>
            <w:vAlign w:val="center"/>
          </w:tcPr>
          <w:p w14:paraId="51A4D1C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40A0</w:t>
            </w:r>
          </w:p>
        </w:tc>
        <w:tc>
          <w:tcPr>
            <w:tcW w:w="574" w:type="dxa"/>
            <w:vAlign w:val="center"/>
          </w:tcPr>
          <w:p w14:paraId="3B10BED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95" w:type="dxa"/>
            <w:vAlign w:val="center"/>
          </w:tcPr>
          <w:p w14:paraId="0C755DFA" w14:textId="77777777" w:rsidR="00704984" w:rsidRPr="008F1CF6" w:rsidRDefault="00704984" w:rsidP="00704984">
            <w:pPr>
              <w:jc w:val="center"/>
              <w:rPr>
                <w:rFonts w:ascii="Arial" w:hAnsi="Arial" w:cs="Arial"/>
                <w:sz w:val="20"/>
                <w:szCs w:val="20"/>
                <w:lang w:val="en-US"/>
              </w:rPr>
            </w:pPr>
          </w:p>
        </w:tc>
        <w:tc>
          <w:tcPr>
            <w:tcW w:w="1257" w:type="dxa"/>
            <w:vAlign w:val="center"/>
          </w:tcPr>
          <w:p w14:paraId="0DA2F19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8926</w:t>
            </w:r>
          </w:p>
        </w:tc>
        <w:tc>
          <w:tcPr>
            <w:tcW w:w="754" w:type="dxa"/>
            <w:vAlign w:val="center"/>
          </w:tcPr>
          <w:p w14:paraId="3F1A5F42" w14:textId="77777777" w:rsidR="00704984" w:rsidRPr="008F1CF6" w:rsidRDefault="00704984" w:rsidP="00704984">
            <w:pPr>
              <w:jc w:val="center"/>
              <w:rPr>
                <w:rFonts w:ascii="Arial" w:hAnsi="Arial" w:cs="Arial"/>
                <w:sz w:val="20"/>
                <w:szCs w:val="20"/>
                <w:lang w:val="en-US"/>
              </w:rPr>
            </w:pPr>
          </w:p>
        </w:tc>
        <w:tc>
          <w:tcPr>
            <w:tcW w:w="1038" w:type="dxa"/>
            <w:vAlign w:val="center"/>
          </w:tcPr>
          <w:p w14:paraId="71C52C0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Buna</w:t>
            </w:r>
          </w:p>
        </w:tc>
        <w:tc>
          <w:tcPr>
            <w:tcW w:w="1280" w:type="dxa"/>
            <w:vAlign w:val="center"/>
          </w:tcPr>
          <w:p w14:paraId="3438276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1309" w:type="dxa"/>
            <w:vAlign w:val="center"/>
          </w:tcPr>
          <w:p w14:paraId="694D2A5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1475" w:type="dxa"/>
            <w:vAlign w:val="center"/>
          </w:tcPr>
          <w:p w14:paraId="505DDF6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1264" w:type="dxa"/>
            <w:vAlign w:val="center"/>
          </w:tcPr>
          <w:p w14:paraId="3C4FB10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6CFF8475" w14:textId="77777777" w:rsidTr="00704984">
        <w:trPr>
          <w:trHeight w:hRule="exact" w:val="303"/>
          <w:jc w:val="center"/>
        </w:trPr>
        <w:tc>
          <w:tcPr>
            <w:tcW w:w="672" w:type="dxa"/>
            <w:vAlign w:val="center"/>
          </w:tcPr>
          <w:p w14:paraId="1E82193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6210</w:t>
            </w:r>
          </w:p>
        </w:tc>
        <w:tc>
          <w:tcPr>
            <w:tcW w:w="574" w:type="dxa"/>
            <w:vAlign w:val="center"/>
          </w:tcPr>
          <w:p w14:paraId="000F24C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95" w:type="dxa"/>
            <w:vAlign w:val="center"/>
          </w:tcPr>
          <w:p w14:paraId="6001FA05" w14:textId="77777777" w:rsidR="00704984" w:rsidRPr="008F1CF6" w:rsidRDefault="00704984" w:rsidP="00704984">
            <w:pPr>
              <w:jc w:val="center"/>
              <w:rPr>
                <w:rFonts w:ascii="Arial" w:hAnsi="Arial" w:cs="Arial"/>
                <w:sz w:val="20"/>
                <w:szCs w:val="20"/>
                <w:lang w:val="en-US"/>
              </w:rPr>
            </w:pPr>
          </w:p>
        </w:tc>
        <w:tc>
          <w:tcPr>
            <w:tcW w:w="1257" w:type="dxa"/>
            <w:vAlign w:val="center"/>
          </w:tcPr>
          <w:p w14:paraId="46E17FF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89</w:t>
            </w:r>
          </w:p>
        </w:tc>
        <w:tc>
          <w:tcPr>
            <w:tcW w:w="754" w:type="dxa"/>
            <w:vAlign w:val="center"/>
          </w:tcPr>
          <w:p w14:paraId="53F6E84B" w14:textId="77777777" w:rsidR="00704984" w:rsidRPr="008F1CF6" w:rsidRDefault="00704984" w:rsidP="00704984">
            <w:pPr>
              <w:jc w:val="center"/>
              <w:rPr>
                <w:rFonts w:ascii="Arial" w:hAnsi="Arial" w:cs="Arial"/>
                <w:sz w:val="20"/>
                <w:szCs w:val="20"/>
                <w:lang w:val="en-US"/>
              </w:rPr>
            </w:pPr>
          </w:p>
        </w:tc>
        <w:tc>
          <w:tcPr>
            <w:tcW w:w="1038" w:type="dxa"/>
            <w:vAlign w:val="center"/>
          </w:tcPr>
          <w:p w14:paraId="423A5C9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Buna</w:t>
            </w:r>
          </w:p>
        </w:tc>
        <w:tc>
          <w:tcPr>
            <w:tcW w:w="1280" w:type="dxa"/>
            <w:vAlign w:val="center"/>
          </w:tcPr>
          <w:p w14:paraId="53FFC4E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1309" w:type="dxa"/>
            <w:vAlign w:val="center"/>
          </w:tcPr>
          <w:p w14:paraId="1632CCC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1475" w:type="dxa"/>
            <w:vAlign w:val="center"/>
          </w:tcPr>
          <w:p w14:paraId="35E5F05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1264" w:type="dxa"/>
            <w:vAlign w:val="center"/>
          </w:tcPr>
          <w:p w14:paraId="5142067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04F21BCF" w14:textId="77777777" w:rsidTr="00704984">
        <w:trPr>
          <w:trHeight w:hRule="exact" w:val="303"/>
          <w:jc w:val="center"/>
        </w:trPr>
        <w:tc>
          <w:tcPr>
            <w:tcW w:w="672" w:type="dxa"/>
            <w:vAlign w:val="center"/>
          </w:tcPr>
          <w:p w14:paraId="21896C4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6240</w:t>
            </w:r>
          </w:p>
        </w:tc>
        <w:tc>
          <w:tcPr>
            <w:tcW w:w="574" w:type="dxa"/>
            <w:vAlign w:val="center"/>
          </w:tcPr>
          <w:p w14:paraId="300C79C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95" w:type="dxa"/>
            <w:vAlign w:val="center"/>
          </w:tcPr>
          <w:p w14:paraId="69A781EE" w14:textId="77777777" w:rsidR="00704984" w:rsidRPr="008F1CF6" w:rsidRDefault="00704984" w:rsidP="00704984">
            <w:pPr>
              <w:jc w:val="center"/>
              <w:rPr>
                <w:rFonts w:ascii="Arial" w:hAnsi="Arial" w:cs="Arial"/>
                <w:sz w:val="20"/>
                <w:szCs w:val="20"/>
                <w:lang w:val="en-US"/>
              </w:rPr>
            </w:pPr>
          </w:p>
        </w:tc>
        <w:tc>
          <w:tcPr>
            <w:tcW w:w="1257" w:type="dxa"/>
            <w:vAlign w:val="center"/>
          </w:tcPr>
          <w:p w14:paraId="5A3076B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3570</w:t>
            </w:r>
          </w:p>
        </w:tc>
        <w:tc>
          <w:tcPr>
            <w:tcW w:w="754" w:type="dxa"/>
            <w:vAlign w:val="center"/>
          </w:tcPr>
          <w:p w14:paraId="1047B3A9" w14:textId="77777777" w:rsidR="00704984" w:rsidRPr="008F1CF6" w:rsidRDefault="00704984" w:rsidP="00704984">
            <w:pPr>
              <w:jc w:val="center"/>
              <w:rPr>
                <w:rFonts w:ascii="Arial" w:hAnsi="Arial" w:cs="Arial"/>
                <w:sz w:val="20"/>
                <w:szCs w:val="20"/>
                <w:lang w:val="en-US"/>
              </w:rPr>
            </w:pPr>
          </w:p>
        </w:tc>
        <w:tc>
          <w:tcPr>
            <w:tcW w:w="1038" w:type="dxa"/>
            <w:vAlign w:val="center"/>
          </w:tcPr>
          <w:p w14:paraId="29C4181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Buna</w:t>
            </w:r>
          </w:p>
        </w:tc>
        <w:tc>
          <w:tcPr>
            <w:tcW w:w="1280" w:type="dxa"/>
            <w:vAlign w:val="center"/>
          </w:tcPr>
          <w:p w14:paraId="62DBE41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1309" w:type="dxa"/>
            <w:vAlign w:val="center"/>
          </w:tcPr>
          <w:p w14:paraId="28CA551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c>
          <w:tcPr>
            <w:tcW w:w="1475" w:type="dxa"/>
            <w:vAlign w:val="center"/>
          </w:tcPr>
          <w:p w14:paraId="752F548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1264" w:type="dxa"/>
            <w:vAlign w:val="center"/>
          </w:tcPr>
          <w:p w14:paraId="33CAC4F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1C7F32E4" w14:textId="77777777" w:rsidTr="00704984">
        <w:trPr>
          <w:trHeight w:hRule="exact" w:val="303"/>
          <w:jc w:val="center"/>
        </w:trPr>
        <w:tc>
          <w:tcPr>
            <w:tcW w:w="672" w:type="dxa"/>
            <w:vAlign w:val="center"/>
          </w:tcPr>
          <w:p w14:paraId="572187E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6430</w:t>
            </w:r>
          </w:p>
        </w:tc>
        <w:tc>
          <w:tcPr>
            <w:tcW w:w="574" w:type="dxa"/>
            <w:vAlign w:val="center"/>
          </w:tcPr>
          <w:p w14:paraId="3C676922" w14:textId="77777777" w:rsidR="00704984" w:rsidRPr="008F1CF6" w:rsidRDefault="00704984" w:rsidP="00704984">
            <w:pPr>
              <w:jc w:val="center"/>
              <w:rPr>
                <w:rFonts w:ascii="Arial" w:hAnsi="Arial" w:cs="Arial"/>
                <w:sz w:val="20"/>
                <w:szCs w:val="20"/>
                <w:lang w:val="en-US"/>
              </w:rPr>
            </w:pPr>
          </w:p>
        </w:tc>
        <w:tc>
          <w:tcPr>
            <w:tcW w:w="395" w:type="dxa"/>
            <w:vAlign w:val="center"/>
          </w:tcPr>
          <w:p w14:paraId="66390A60" w14:textId="77777777" w:rsidR="00704984" w:rsidRPr="008F1CF6" w:rsidRDefault="00704984" w:rsidP="00704984">
            <w:pPr>
              <w:jc w:val="center"/>
              <w:rPr>
                <w:rFonts w:ascii="Arial" w:hAnsi="Arial" w:cs="Arial"/>
                <w:sz w:val="20"/>
                <w:szCs w:val="20"/>
                <w:lang w:val="en-US"/>
              </w:rPr>
            </w:pPr>
          </w:p>
        </w:tc>
        <w:tc>
          <w:tcPr>
            <w:tcW w:w="1257" w:type="dxa"/>
            <w:vAlign w:val="center"/>
          </w:tcPr>
          <w:p w14:paraId="354FFA9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446</w:t>
            </w:r>
          </w:p>
        </w:tc>
        <w:tc>
          <w:tcPr>
            <w:tcW w:w="754" w:type="dxa"/>
            <w:vAlign w:val="center"/>
          </w:tcPr>
          <w:p w14:paraId="584D340B" w14:textId="77777777" w:rsidR="00704984" w:rsidRPr="008F1CF6" w:rsidRDefault="00704984" w:rsidP="00704984">
            <w:pPr>
              <w:jc w:val="center"/>
              <w:rPr>
                <w:rFonts w:ascii="Arial" w:hAnsi="Arial" w:cs="Arial"/>
                <w:sz w:val="20"/>
                <w:szCs w:val="20"/>
                <w:lang w:val="en-US"/>
              </w:rPr>
            </w:pPr>
          </w:p>
        </w:tc>
        <w:tc>
          <w:tcPr>
            <w:tcW w:w="1038" w:type="dxa"/>
            <w:vAlign w:val="center"/>
          </w:tcPr>
          <w:p w14:paraId="24D264E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Buna</w:t>
            </w:r>
          </w:p>
        </w:tc>
        <w:tc>
          <w:tcPr>
            <w:tcW w:w="1280" w:type="dxa"/>
            <w:vAlign w:val="center"/>
          </w:tcPr>
          <w:p w14:paraId="3675189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1309" w:type="dxa"/>
            <w:vAlign w:val="center"/>
          </w:tcPr>
          <w:p w14:paraId="453DB85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1475" w:type="dxa"/>
            <w:vAlign w:val="center"/>
          </w:tcPr>
          <w:p w14:paraId="6BD6C19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1264" w:type="dxa"/>
            <w:vAlign w:val="center"/>
          </w:tcPr>
          <w:p w14:paraId="28CEB19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r>
      <w:tr w:rsidR="00704984" w:rsidRPr="008F1CF6" w14:paraId="742C6DFB" w14:textId="77777777" w:rsidTr="00704984">
        <w:trPr>
          <w:trHeight w:hRule="exact" w:val="303"/>
          <w:jc w:val="center"/>
        </w:trPr>
        <w:tc>
          <w:tcPr>
            <w:tcW w:w="672" w:type="dxa"/>
            <w:vAlign w:val="center"/>
          </w:tcPr>
          <w:p w14:paraId="56D00A2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6510</w:t>
            </w:r>
          </w:p>
        </w:tc>
        <w:tc>
          <w:tcPr>
            <w:tcW w:w="574" w:type="dxa"/>
            <w:vAlign w:val="center"/>
          </w:tcPr>
          <w:p w14:paraId="062346C7" w14:textId="77777777" w:rsidR="00704984" w:rsidRPr="008F1CF6" w:rsidRDefault="00704984" w:rsidP="00704984">
            <w:pPr>
              <w:jc w:val="center"/>
              <w:rPr>
                <w:rFonts w:ascii="Arial" w:hAnsi="Arial" w:cs="Arial"/>
                <w:sz w:val="20"/>
                <w:szCs w:val="20"/>
                <w:lang w:val="en-US"/>
              </w:rPr>
            </w:pPr>
          </w:p>
        </w:tc>
        <w:tc>
          <w:tcPr>
            <w:tcW w:w="395" w:type="dxa"/>
            <w:vAlign w:val="center"/>
          </w:tcPr>
          <w:p w14:paraId="125EFF63" w14:textId="77777777" w:rsidR="00704984" w:rsidRPr="008F1CF6" w:rsidRDefault="00704984" w:rsidP="00704984">
            <w:pPr>
              <w:jc w:val="center"/>
              <w:rPr>
                <w:rFonts w:ascii="Arial" w:hAnsi="Arial" w:cs="Arial"/>
                <w:sz w:val="20"/>
                <w:szCs w:val="20"/>
                <w:lang w:val="en-US"/>
              </w:rPr>
            </w:pPr>
          </w:p>
        </w:tc>
        <w:tc>
          <w:tcPr>
            <w:tcW w:w="1257" w:type="dxa"/>
            <w:vAlign w:val="center"/>
          </w:tcPr>
          <w:p w14:paraId="61782A3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1785</w:t>
            </w:r>
          </w:p>
        </w:tc>
        <w:tc>
          <w:tcPr>
            <w:tcW w:w="754" w:type="dxa"/>
            <w:vAlign w:val="center"/>
          </w:tcPr>
          <w:p w14:paraId="59F7809A" w14:textId="77777777" w:rsidR="00704984" w:rsidRPr="008F1CF6" w:rsidRDefault="00704984" w:rsidP="00704984">
            <w:pPr>
              <w:jc w:val="center"/>
              <w:rPr>
                <w:rFonts w:ascii="Arial" w:hAnsi="Arial" w:cs="Arial"/>
                <w:sz w:val="20"/>
                <w:szCs w:val="20"/>
                <w:lang w:val="en-US"/>
              </w:rPr>
            </w:pPr>
          </w:p>
        </w:tc>
        <w:tc>
          <w:tcPr>
            <w:tcW w:w="1038" w:type="dxa"/>
            <w:vAlign w:val="center"/>
          </w:tcPr>
          <w:p w14:paraId="070D75E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Buna</w:t>
            </w:r>
          </w:p>
        </w:tc>
        <w:tc>
          <w:tcPr>
            <w:tcW w:w="1280" w:type="dxa"/>
            <w:vAlign w:val="center"/>
          </w:tcPr>
          <w:p w14:paraId="2A6FFBB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1309" w:type="dxa"/>
            <w:vAlign w:val="center"/>
          </w:tcPr>
          <w:p w14:paraId="2518D0E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1475" w:type="dxa"/>
            <w:vAlign w:val="center"/>
          </w:tcPr>
          <w:p w14:paraId="44123E6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1264" w:type="dxa"/>
            <w:vAlign w:val="center"/>
          </w:tcPr>
          <w:p w14:paraId="0AF1AAA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3D7A91A4" w14:textId="77777777" w:rsidTr="00704984">
        <w:trPr>
          <w:trHeight w:hRule="exact" w:val="303"/>
          <w:jc w:val="center"/>
        </w:trPr>
        <w:tc>
          <w:tcPr>
            <w:tcW w:w="672" w:type="dxa"/>
            <w:vAlign w:val="center"/>
          </w:tcPr>
          <w:p w14:paraId="6784218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9110</w:t>
            </w:r>
          </w:p>
        </w:tc>
        <w:tc>
          <w:tcPr>
            <w:tcW w:w="574" w:type="dxa"/>
            <w:vAlign w:val="center"/>
          </w:tcPr>
          <w:p w14:paraId="530829AA" w14:textId="77777777" w:rsidR="00704984" w:rsidRPr="008F1CF6" w:rsidRDefault="00704984" w:rsidP="00704984">
            <w:pPr>
              <w:jc w:val="center"/>
              <w:rPr>
                <w:rFonts w:ascii="Arial" w:hAnsi="Arial" w:cs="Arial"/>
                <w:sz w:val="20"/>
                <w:szCs w:val="20"/>
                <w:lang w:val="en-US"/>
              </w:rPr>
            </w:pPr>
          </w:p>
        </w:tc>
        <w:tc>
          <w:tcPr>
            <w:tcW w:w="395" w:type="dxa"/>
            <w:vAlign w:val="center"/>
          </w:tcPr>
          <w:p w14:paraId="7B3339DE" w14:textId="77777777" w:rsidR="00704984" w:rsidRPr="008F1CF6" w:rsidRDefault="00704984" w:rsidP="00704984">
            <w:pPr>
              <w:jc w:val="center"/>
              <w:rPr>
                <w:rFonts w:ascii="Arial" w:hAnsi="Arial" w:cs="Arial"/>
                <w:sz w:val="20"/>
                <w:szCs w:val="20"/>
                <w:lang w:val="en-US"/>
              </w:rPr>
            </w:pPr>
          </w:p>
        </w:tc>
        <w:tc>
          <w:tcPr>
            <w:tcW w:w="1257" w:type="dxa"/>
            <w:vAlign w:val="center"/>
          </w:tcPr>
          <w:p w14:paraId="773FF50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4463</w:t>
            </w:r>
          </w:p>
        </w:tc>
        <w:tc>
          <w:tcPr>
            <w:tcW w:w="754" w:type="dxa"/>
            <w:vAlign w:val="center"/>
          </w:tcPr>
          <w:p w14:paraId="6BA8FA37" w14:textId="77777777" w:rsidR="00704984" w:rsidRPr="008F1CF6" w:rsidRDefault="00704984" w:rsidP="00704984">
            <w:pPr>
              <w:jc w:val="center"/>
              <w:rPr>
                <w:rFonts w:ascii="Arial" w:hAnsi="Arial" w:cs="Arial"/>
                <w:sz w:val="20"/>
                <w:szCs w:val="20"/>
                <w:lang w:val="en-US"/>
              </w:rPr>
            </w:pPr>
          </w:p>
        </w:tc>
        <w:tc>
          <w:tcPr>
            <w:tcW w:w="1038" w:type="dxa"/>
            <w:vAlign w:val="center"/>
          </w:tcPr>
          <w:p w14:paraId="4C9411F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Buna</w:t>
            </w:r>
          </w:p>
        </w:tc>
        <w:tc>
          <w:tcPr>
            <w:tcW w:w="1280" w:type="dxa"/>
            <w:vAlign w:val="center"/>
          </w:tcPr>
          <w:p w14:paraId="6782A9B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1309" w:type="dxa"/>
            <w:vAlign w:val="center"/>
          </w:tcPr>
          <w:p w14:paraId="1AB5C20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1475" w:type="dxa"/>
            <w:vAlign w:val="center"/>
          </w:tcPr>
          <w:p w14:paraId="49E1334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1264" w:type="dxa"/>
            <w:vAlign w:val="center"/>
          </w:tcPr>
          <w:p w14:paraId="5F78EF2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4F6AC60B" w14:textId="77777777" w:rsidTr="00704984">
        <w:trPr>
          <w:trHeight w:hRule="exact" w:val="303"/>
          <w:jc w:val="center"/>
        </w:trPr>
        <w:tc>
          <w:tcPr>
            <w:tcW w:w="672" w:type="dxa"/>
            <w:vAlign w:val="center"/>
          </w:tcPr>
          <w:p w14:paraId="2232137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9130</w:t>
            </w:r>
          </w:p>
        </w:tc>
        <w:tc>
          <w:tcPr>
            <w:tcW w:w="574" w:type="dxa"/>
            <w:vAlign w:val="center"/>
          </w:tcPr>
          <w:p w14:paraId="7620F891" w14:textId="77777777" w:rsidR="00704984" w:rsidRPr="008F1CF6" w:rsidRDefault="00704984" w:rsidP="00704984">
            <w:pPr>
              <w:jc w:val="center"/>
              <w:rPr>
                <w:rFonts w:ascii="Arial" w:hAnsi="Arial" w:cs="Arial"/>
                <w:sz w:val="20"/>
                <w:szCs w:val="20"/>
                <w:lang w:val="en-US"/>
              </w:rPr>
            </w:pPr>
          </w:p>
        </w:tc>
        <w:tc>
          <w:tcPr>
            <w:tcW w:w="395" w:type="dxa"/>
            <w:vAlign w:val="center"/>
          </w:tcPr>
          <w:p w14:paraId="69ECD20D" w14:textId="77777777" w:rsidR="00704984" w:rsidRPr="008F1CF6" w:rsidRDefault="00704984" w:rsidP="00704984">
            <w:pPr>
              <w:jc w:val="center"/>
              <w:rPr>
                <w:rFonts w:ascii="Arial" w:hAnsi="Arial" w:cs="Arial"/>
                <w:sz w:val="20"/>
                <w:szCs w:val="20"/>
                <w:lang w:val="en-US"/>
              </w:rPr>
            </w:pPr>
          </w:p>
        </w:tc>
        <w:tc>
          <w:tcPr>
            <w:tcW w:w="1257" w:type="dxa"/>
            <w:vAlign w:val="center"/>
          </w:tcPr>
          <w:p w14:paraId="3D4334D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10711</w:t>
            </w:r>
          </w:p>
        </w:tc>
        <w:tc>
          <w:tcPr>
            <w:tcW w:w="754" w:type="dxa"/>
            <w:vAlign w:val="center"/>
          </w:tcPr>
          <w:p w14:paraId="564EAFBC" w14:textId="77777777" w:rsidR="00704984" w:rsidRPr="008F1CF6" w:rsidRDefault="00704984" w:rsidP="00704984">
            <w:pPr>
              <w:jc w:val="center"/>
              <w:rPr>
                <w:rFonts w:ascii="Arial" w:hAnsi="Arial" w:cs="Arial"/>
                <w:sz w:val="20"/>
                <w:szCs w:val="20"/>
                <w:lang w:val="en-US"/>
              </w:rPr>
            </w:pPr>
          </w:p>
        </w:tc>
        <w:tc>
          <w:tcPr>
            <w:tcW w:w="1038" w:type="dxa"/>
            <w:vAlign w:val="center"/>
          </w:tcPr>
          <w:p w14:paraId="23B8AFC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Buna</w:t>
            </w:r>
          </w:p>
        </w:tc>
        <w:tc>
          <w:tcPr>
            <w:tcW w:w="1280" w:type="dxa"/>
            <w:vAlign w:val="center"/>
          </w:tcPr>
          <w:p w14:paraId="7F3BBE5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c>
          <w:tcPr>
            <w:tcW w:w="1309" w:type="dxa"/>
            <w:vAlign w:val="center"/>
          </w:tcPr>
          <w:p w14:paraId="32018B5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1475" w:type="dxa"/>
            <w:vAlign w:val="center"/>
          </w:tcPr>
          <w:p w14:paraId="004B2E9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1264" w:type="dxa"/>
            <w:vAlign w:val="center"/>
          </w:tcPr>
          <w:p w14:paraId="5F475A9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37704B3C" w14:textId="77777777" w:rsidTr="00704984">
        <w:trPr>
          <w:trHeight w:hRule="exact" w:val="303"/>
          <w:jc w:val="center"/>
        </w:trPr>
        <w:tc>
          <w:tcPr>
            <w:tcW w:w="672" w:type="dxa"/>
            <w:vAlign w:val="center"/>
          </w:tcPr>
          <w:p w14:paraId="4E3C79E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9170</w:t>
            </w:r>
          </w:p>
        </w:tc>
        <w:tc>
          <w:tcPr>
            <w:tcW w:w="574" w:type="dxa"/>
            <w:vAlign w:val="center"/>
          </w:tcPr>
          <w:p w14:paraId="011D4799" w14:textId="77777777" w:rsidR="00704984" w:rsidRPr="008F1CF6" w:rsidRDefault="00704984" w:rsidP="00704984">
            <w:pPr>
              <w:jc w:val="center"/>
              <w:rPr>
                <w:rFonts w:ascii="Arial" w:hAnsi="Arial" w:cs="Arial"/>
                <w:sz w:val="20"/>
                <w:szCs w:val="20"/>
                <w:lang w:val="en-US"/>
              </w:rPr>
            </w:pPr>
          </w:p>
        </w:tc>
        <w:tc>
          <w:tcPr>
            <w:tcW w:w="395" w:type="dxa"/>
            <w:vAlign w:val="center"/>
          </w:tcPr>
          <w:p w14:paraId="5B50604B" w14:textId="77777777" w:rsidR="00704984" w:rsidRPr="008F1CF6" w:rsidRDefault="00704984" w:rsidP="00704984">
            <w:pPr>
              <w:jc w:val="center"/>
              <w:rPr>
                <w:rFonts w:ascii="Arial" w:hAnsi="Arial" w:cs="Arial"/>
                <w:sz w:val="20"/>
                <w:szCs w:val="20"/>
                <w:lang w:val="en-US"/>
              </w:rPr>
            </w:pPr>
          </w:p>
        </w:tc>
        <w:tc>
          <w:tcPr>
            <w:tcW w:w="1257" w:type="dxa"/>
            <w:vAlign w:val="center"/>
          </w:tcPr>
          <w:p w14:paraId="358B016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8926</w:t>
            </w:r>
          </w:p>
        </w:tc>
        <w:tc>
          <w:tcPr>
            <w:tcW w:w="754" w:type="dxa"/>
            <w:vAlign w:val="center"/>
          </w:tcPr>
          <w:p w14:paraId="30C29248" w14:textId="77777777" w:rsidR="00704984" w:rsidRPr="008F1CF6" w:rsidRDefault="00704984" w:rsidP="00704984">
            <w:pPr>
              <w:jc w:val="center"/>
              <w:rPr>
                <w:rFonts w:ascii="Arial" w:hAnsi="Arial" w:cs="Arial"/>
                <w:sz w:val="20"/>
                <w:szCs w:val="20"/>
                <w:lang w:val="en-US"/>
              </w:rPr>
            </w:pPr>
          </w:p>
        </w:tc>
        <w:tc>
          <w:tcPr>
            <w:tcW w:w="1038" w:type="dxa"/>
            <w:vAlign w:val="center"/>
          </w:tcPr>
          <w:p w14:paraId="3372AC4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Buna</w:t>
            </w:r>
          </w:p>
        </w:tc>
        <w:tc>
          <w:tcPr>
            <w:tcW w:w="1280" w:type="dxa"/>
            <w:vAlign w:val="center"/>
          </w:tcPr>
          <w:p w14:paraId="5147C44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c>
          <w:tcPr>
            <w:tcW w:w="1309" w:type="dxa"/>
            <w:vAlign w:val="center"/>
          </w:tcPr>
          <w:p w14:paraId="4941E99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c>
          <w:tcPr>
            <w:tcW w:w="1475" w:type="dxa"/>
            <w:vAlign w:val="center"/>
          </w:tcPr>
          <w:p w14:paraId="00ABA4E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1264" w:type="dxa"/>
            <w:vAlign w:val="center"/>
          </w:tcPr>
          <w:p w14:paraId="53E29B6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026242AE" w14:textId="77777777" w:rsidTr="00704984">
        <w:trPr>
          <w:trHeight w:hRule="exact" w:val="303"/>
          <w:jc w:val="center"/>
        </w:trPr>
        <w:tc>
          <w:tcPr>
            <w:tcW w:w="672" w:type="dxa"/>
            <w:vAlign w:val="center"/>
          </w:tcPr>
          <w:p w14:paraId="6A02FE0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9180</w:t>
            </w:r>
          </w:p>
        </w:tc>
        <w:tc>
          <w:tcPr>
            <w:tcW w:w="574" w:type="dxa"/>
            <w:vAlign w:val="center"/>
          </w:tcPr>
          <w:p w14:paraId="0FD9674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95" w:type="dxa"/>
            <w:vAlign w:val="center"/>
          </w:tcPr>
          <w:p w14:paraId="225CFDB8" w14:textId="77777777" w:rsidR="00704984" w:rsidRPr="008F1CF6" w:rsidRDefault="00704984" w:rsidP="00704984">
            <w:pPr>
              <w:jc w:val="center"/>
              <w:rPr>
                <w:rFonts w:ascii="Arial" w:hAnsi="Arial" w:cs="Arial"/>
                <w:sz w:val="20"/>
                <w:szCs w:val="20"/>
                <w:lang w:val="en-US"/>
              </w:rPr>
            </w:pPr>
          </w:p>
        </w:tc>
        <w:tc>
          <w:tcPr>
            <w:tcW w:w="1257" w:type="dxa"/>
            <w:vAlign w:val="center"/>
          </w:tcPr>
          <w:p w14:paraId="647E424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8</w:t>
            </w:r>
          </w:p>
        </w:tc>
        <w:tc>
          <w:tcPr>
            <w:tcW w:w="754" w:type="dxa"/>
            <w:vAlign w:val="center"/>
          </w:tcPr>
          <w:p w14:paraId="5AC16DBD" w14:textId="77777777" w:rsidR="00704984" w:rsidRPr="008F1CF6" w:rsidRDefault="00704984" w:rsidP="00704984">
            <w:pPr>
              <w:jc w:val="center"/>
              <w:rPr>
                <w:rFonts w:ascii="Arial" w:hAnsi="Arial" w:cs="Arial"/>
                <w:sz w:val="20"/>
                <w:szCs w:val="20"/>
                <w:lang w:val="en-US"/>
              </w:rPr>
            </w:pPr>
          </w:p>
        </w:tc>
        <w:tc>
          <w:tcPr>
            <w:tcW w:w="1038" w:type="dxa"/>
            <w:vAlign w:val="center"/>
          </w:tcPr>
          <w:p w14:paraId="499BE49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Buna</w:t>
            </w:r>
          </w:p>
        </w:tc>
        <w:tc>
          <w:tcPr>
            <w:tcW w:w="1280" w:type="dxa"/>
            <w:vAlign w:val="center"/>
          </w:tcPr>
          <w:p w14:paraId="7C9D7B8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1309" w:type="dxa"/>
            <w:vAlign w:val="center"/>
          </w:tcPr>
          <w:p w14:paraId="4097C70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1475" w:type="dxa"/>
            <w:vAlign w:val="center"/>
          </w:tcPr>
          <w:p w14:paraId="19BA1B4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1264" w:type="dxa"/>
            <w:vAlign w:val="center"/>
          </w:tcPr>
          <w:p w14:paraId="13B42E5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4F35441A" w14:textId="77777777" w:rsidTr="00704984">
        <w:trPr>
          <w:trHeight w:hRule="exact" w:val="303"/>
          <w:jc w:val="center"/>
        </w:trPr>
        <w:tc>
          <w:tcPr>
            <w:tcW w:w="672" w:type="dxa"/>
            <w:vAlign w:val="center"/>
          </w:tcPr>
          <w:p w14:paraId="0EA4D1D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91E0</w:t>
            </w:r>
          </w:p>
        </w:tc>
        <w:tc>
          <w:tcPr>
            <w:tcW w:w="574" w:type="dxa"/>
            <w:vAlign w:val="center"/>
          </w:tcPr>
          <w:p w14:paraId="641333F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95" w:type="dxa"/>
            <w:vAlign w:val="center"/>
          </w:tcPr>
          <w:p w14:paraId="4FBE9707" w14:textId="77777777" w:rsidR="00704984" w:rsidRPr="008F1CF6" w:rsidRDefault="00704984" w:rsidP="00704984">
            <w:pPr>
              <w:jc w:val="center"/>
              <w:rPr>
                <w:rFonts w:ascii="Arial" w:hAnsi="Arial" w:cs="Arial"/>
                <w:sz w:val="20"/>
                <w:szCs w:val="20"/>
                <w:lang w:val="en-US"/>
              </w:rPr>
            </w:pPr>
          </w:p>
        </w:tc>
        <w:tc>
          <w:tcPr>
            <w:tcW w:w="1257" w:type="dxa"/>
            <w:vAlign w:val="center"/>
          </w:tcPr>
          <w:p w14:paraId="5DB4B5C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714</w:t>
            </w:r>
          </w:p>
        </w:tc>
        <w:tc>
          <w:tcPr>
            <w:tcW w:w="754" w:type="dxa"/>
            <w:vAlign w:val="center"/>
          </w:tcPr>
          <w:p w14:paraId="78AE1251" w14:textId="77777777" w:rsidR="00704984" w:rsidRPr="008F1CF6" w:rsidRDefault="00704984" w:rsidP="00704984">
            <w:pPr>
              <w:jc w:val="center"/>
              <w:rPr>
                <w:rFonts w:ascii="Arial" w:hAnsi="Arial" w:cs="Arial"/>
                <w:sz w:val="20"/>
                <w:szCs w:val="20"/>
                <w:lang w:val="en-US"/>
              </w:rPr>
            </w:pPr>
          </w:p>
        </w:tc>
        <w:tc>
          <w:tcPr>
            <w:tcW w:w="1038" w:type="dxa"/>
            <w:vAlign w:val="center"/>
          </w:tcPr>
          <w:p w14:paraId="49019FC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Buna</w:t>
            </w:r>
          </w:p>
        </w:tc>
        <w:tc>
          <w:tcPr>
            <w:tcW w:w="1280" w:type="dxa"/>
            <w:vAlign w:val="center"/>
          </w:tcPr>
          <w:p w14:paraId="5E5B033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c>
          <w:tcPr>
            <w:tcW w:w="1309" w:type="dxa"/>
            <w:vAlign w:val="center"/>
          </w:tcPr>
          <w:p w14:paraId="6497F74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1475" w:type="dxa"/>
            <w:vAlign w:val="center"/>
          </w:tcPr>
          <w:p w14:paraId="34F5460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1264" w:type="dxa"/>
            <w:vAlign w:val="center"/>
          </w:tcPr>
          <w:p w14:paraId="408BD34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71BD6E04" w14:textId="77777777" w:rsidTr="00704984">
        <w:trPr>
          <w:trHeight w:hRule="exact" w:val="303"/>
          <w:jc w:val="center"/>
        </w:trPr>
        <w:tc>
          <w:tcPr>
            <w:tcW w:w="672" w:type="dxa"/>
            <w:vAlign w:val="center"/>
          </w:tcPr>
          <w:p w14:paraId="4982763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91H0</w:t>
            </w:r>
          </w:p>
        </w:tc>
        <w:tc>
          <w:tcPr>
            <w:tcW w:w="574" w:type="dxa"/>
            <w:vAlign w:val="center"/>
          </w:tcPr>
          <w:p w14:paraId="2CFDA42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95" w:type="dxa"/>
            <w:vAlign w:val="center"/>
          </w:tcPr>
          <w:p w14:paraId="198F17EE" w14:textId="77777777" w:rsidR="00704984" w:rsidRPr="008F1CF6" w:rsidRDefault="00704984" w:rsidP="00704984">
            <w:pPr>
              <w:jc w:val="center"/>
              <w:rPr>
                <w:rFonts w:ascii="Arial" w:hAnsi="Arial" w:cs="Arial"/>
                <w:sz w:val="20"/>
                <w:szCs w:val="20"/>
                <w:lang w:val="en-US"/>
              </w:rPr>
            </w:pPr>
          </w:p>
        </w:tc>
        <w:tc>
          <w:tcPr>
            <w:tcW w:w="1257" w:type="dxa"/>
            <w:vAlign w:val="center"/>
          </w:tcPr>
          <w:p w14:paraId="2195BBF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267</w:t>
            </w:r>
          </w:p>
        </w:tc>
        <w:tc>
          <w:tcPr>
            <w:tcW w:w="754" w:type="dxa"/>
            <w:vAlign w:val="center"/>
          </w:tcPr>
          <w:p w14:paraId="08579BB1" w14:textId="77777777" w:rsidR="00704984" w:rsidRPr="008F1CF6" w:rsidRDefault="00704984" w:rsidP="00704984">
            <w:pPr>
              <w:jc w:val="center"/>
              <w:rPr>
                <w:rFonts w:ascii="Arial" w:hAnsi="Arial" w:cs="Arial"/>
                <w:sz w:val="20"/>
                <w:szCs w:val="20"/>
                <w:lang w:val="en-US"/>
              </w:rPr>
            </w:pPr>
          </w:p>
        </w:tc>
        <w:tc>
          <w:tcPr>
            <w:tcW w:w="1038" w:type="dxa"/>
            <w:vAlign w:val="center"/>
          </w:tcPr>
          <w:p w14:paraId="23FC7CF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Buna</w:t>
            </w:r>
          </w:p>
        </w:tc>
        <w:tc>
          <w:tcPr>
            <w:tcW w:w="1280" w:type="dxa"/>
            <w:vAlign w:val="center"/>
          </w:tcPr>
          <w:p w14:paraId="2851E06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c>
          <w:tcPr>
            <w:tcW w:w="1309" w:type="dxa"/>
            <w:vAlign w:val="center"/>
          </w:tcPr>
          <w:p w14:paraId="681A816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c>
          <w:tcPr>
            <w:tcW w:w="1475" w:type="dxa"/>
            <w:vAlign w:val="center"/>
          </w:tcPr>
          <w:p w14:paraId="5BE2DF7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1264" w:type="dxa"/>
            <w:vAlign w:val="center"/>
          </w:tcPr>
          <w:p w14:paraId="29A31DD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r>
      <w:tr w:rsidR="00704984" w:rsidRPr="008F1CF6" w14:paraId="53C9E98C" w14:textId="77777777" w:rsidTr="00704984">
        <w:trPr>
          <w:trHeight w:hRule="exact" w:val="303"/>
          <w:jc w:val="center"/>
        </w:trPr>
        <w:tc>
          <w:tcPr>
            <w:tcW w:w="672" w:type="dxa"/>
            <w:vAlign w:val="center"/>
          </w:tcPr>
          <w:p w14:paraId="0B327B4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91I0</w:t>
            </w:r>
          </w:p>
        </w:tc>
        <w:tc>
          <w:tcPr>
            <w:tcW w:w="574" w:type="dxa"/>
            <w:vAlign w:val="center"/>
          </w:tcPr>
          <w:p w14:paraId="2AB014F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95" w:type="dxa"/>
            <w:vAlign w:val="center"/>
          </w:tcPr>
          <w:p w14:paraId="4020BD64" w14:textId="77777777" w:rsidR="00704984" w:rsidRPr="008F1CF6" w:rsidRDefault="00704984" w:rsidP="00704984">
            <w:pPr>
              <w:jc w:val="center"/>
              <w:rPr>
                <w:rFonts w:ascii="Arial" w:hAnsi="Arial" w:cs="Arial"/>
                <w:sz w:val="20"/>
                <w:szCs w:val="20"/>
                <w:lang w:val="en-US"/>
              </w:rPr>
            </w:pPr>
          </w:p>
        </w:tc>
        <w:tc>
          <w:tcPr>
            <w:tcW w:w="1257" w:type="dxa"/>
            <w:vAlign w:val="center"/>
          </w:tcPr>
          <w:p w14:paraId="430E7C9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892</w:t>
            </w:r>
          </w:p>
        </w:tc>
        <w:tc>
          <w:tcPr>
            <w:tcW w:w="754" w:type="dxa"/>
            <w:vAlign w:val="center"/>
          </w:tcPr>
          <w:p w14:paraId="1DCFAAB1" w14:textId="77777777" w:rsidR="00704984" w:rsidRPr="008F1CF6" w:rsidRDefault="00704984" w:rsidP="00704984">
            <w:pPr>
              <w:jc w:val="center"/>
              <w:rPr>
                <w:rFonts w:ascii="Arial" w:hAnsi="Arial" w:cs="Arial"/>
                <w:sz w:val="20"/>
                <w:szCs w:val="20"/>
                <w:lang w:val="en-US"/>
              </w:rPr>
            </w:pPr>
          </w:p>
        </w:tc>
        <w:tc>
          <w:tcPr>
            <w:tcW w:w="1038" w:type="dxa"/>
            <w:vAlign w:val="center"/>
          </w:tcPr>
          <w:p w14:paraId="42D4145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Buna</w:t>
            </w:r>
          </w:p>
        </w:tc>
        <w:tc>
          <w:tcPr>
            <w:tcW w:w="1280" w:type="dxa"/>
            <w:vAlign w:val="center"/>
          </w:tcPr>
          <w:p w14:paraId="5D1DA88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c>
          <w:tcPr>
            <w:tcW w:w="1309" w:type="dxa"/>
            <w:vAlign w:val="center"/>
          </w:tcPr>
          <w:p w14:paraId="55D7D34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1475" w:type="dxa"/>
            <w:vAlign w:val="center"/>
          </w:tcPr>
          <w:p w14:paraId="53D060F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1264" w:type="dxa"/>
            <w:vAlign w:val="center"/>
          </w:tcPr>
          <w:p w14:paraId="7C25DE3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427746E5" w14:textId="77777777" w:rsidTr="00704984">
        <w:trPr>
          <w:trHeight w:hRule="exact" w:val="303"/>
          <w:jc w:val="center"/>
        </w:trPr>
        <w:tc>
          <w:tcPr>
            <w:tcW w:w="672" w:type="dxa"/>
            <w:vAlign w:val="center"/>
          </w:tcPr>
          <w:p w14:paraId="0411817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91V0</w:t>
            </w:r>
          </w:p>
        </w:tc>
        <w:tc>
          <w:tcPr>
            <w:tcW w:w="574" w:type="dxa"/>
            <w:vAlign w:val="center"/>
          </w:tcPr>
          <w:p w14:paraId="2EA18C40" w14:textId="77777777" w:rsidR="00704984" w:rsidRPr="008F1CF6" w:rsidRDefault="00704984" w:rsidP="00704984">
            <w:pPr>
              <w:jc w:val="center"/>
              <w:rPr>
                <w:rFonts w:ascii="Arial" w:hAnsi="Arial" w:cs="Arial"/>
                <w:sz w:val="20"/>
                <w:szCs w:val="20"/>
                <w:lang w:val="en-US"/>
              </w:rPr>
            </w:pPr>
          </w:p>
        </w:tc>
        <w:tc>
          <w:tcPr>
            <w:tcW w:w="395" w:type="dxa"/>
            <w:vAlign w:val="center"/>
          </w:tcPr>
          <w:p w14:paraId="068E460D" w14:textId="77777777" w:rsidR="00704984" w:rsidRPr="008F1CF6" w:rsidRDefault="00704984" w:rsidP="00704984">
            <w:pPr>
              <w:jc w:val="center"/>
              <w:rPr>
                <w:rFonts w:ascii="Arial" w:hAnsi="Arial" w:cs="Arial"/>
                <w:sz w:val="20"/>
                <w:szCs w:val="20"/>
                <w:lang w:val="en-US"/>
              </w:rPr>
            </w:pPr>
          </w:p>
        </w:tc>
        <w:tc>
          <w:tcPr>
            <w:tcW w:w="1257" w:type="dxa"/>
            <w:vAlign w:val="center"/>
          </w:tcPr>
          <w:p w14:paraId="1B22093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892</w:t>
            </w:r>
          </w:p>
        </w:tc>
        <w:tc>
          <w:tcPr>
            <w:tcW w:w="754" w:type="dxa"/>
            <w:vAlign w:val="center"/>
          </w:tcPr>
          <w:p w14:paraId="03C72D37" w14:textId="77777777" w:rsidR="00704984" w:rsidRPr="008F1CF6" w:rsidRDefault="00704984" w:rsidP="00704984">
            <w:pPr>
              <w:jc w:val="center"/>
              <w:rPr>
                <w:rFonts w:ascii="Arial" w:hAnsi="Arial" w:cs="Arial"/>
                <w:sz w:val="20"/>
                <w:szCs w:val="20"/>
                <w:lang w:val="en-US"/>
              </w:rPr>
            </w:pPr>
          </w:p>
        </w:tc>
        <w:tc>
          <w:tcPr>
            <w:tcW w:w="1038" w:type="dxa"/>
            <w:vAlign w:val="center"/>
          </w:tcPr>
          <w:p w14:paraId="0B1E41F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Buna</w:t>
            </w:r>
          </w:p>
        </w:tc>
        <w:tc>
          <w:tcPr>
            <w:tcW w:w="1280" w:type="dxa"/>
            <w:vAlign w:val="center"/>
          </w:tcPr>
          <w:p w14:paraId="22D66AC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1309" w:type="dxa"/>
            <w:vAlign w:val="center"/>
          </w:tcPr>
          <w:p w14:paraId="16CBA61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1475" w:type="dxa"/>
            <w:vAlign w:val="center"/>
          </w:tcPr>
          <w:p w14:paraId="1DAFB0F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1264" w:type="dxa"/>
            <w:vAlign w:val="center"/>
          </w:tcPr>
          <w:p w14:paraId="78251A8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6BE0A2E3" w14:textId="77777777" w:rsidTr="00704984">
        <w:trPr>
          <w:trHeight w:hRule="exact" w:val="303"/>
          <w:jc w:val="center"/>
        </w:trPr>
        <w:tc>
          <w:tcPr>
            <w:tcW w:w="672" w:type="dxa"/>
            <w:vAlign w:val="center"/>
          </w:tcPr>
          <w:p w14:paraId="74E78C4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91Y0</w:t>
            </w:r>
          </w:p>
        </w:tc>
        <w:tc>
          <w:tcPr>
            <w:tcW w:w="574" w:type="dxa"/>
            <w:vAlign w:val="center"/>
          </w:tcPr>
          <w:p w14:paraId="71FDEF90" w14:textId="77777777" w:rsidR="00704984" w:rsidRPr="008F1CF6" w:rsidRDefault="00704984" w:rsidP="00704984">
            <w:pPr>
              <w:jc w:val="center"/>
              <w:rPr>
                <w:rFonts w:ascii="Arial" w:hAnsi="Arial" w:cs="Arial"/>
                <w:sz w:val="20"/>
                <w:szCs w:val="20"/>
                <w:lang w:val="en-US"/>
              </w:rPr>
            </w:pPr>
          </w:p>
        </w:tc>
        <w:tc>
          <w:tcPr>
            <w:tcW w:w="395" w:type="dxa"/>
            <w:vAlign w:val="center"/>
          </w:tcPr>
          <w:p w14:paraId="35DC4ABE" w14:textId="77777777" w:rsidR="00704984" w:rsidRPr="008F1CF6" w:rsidRDefault="00704984" w:rsidP="00704984">
            <w:pPr>
              <w:jc w:val="center"/>
              <w:rPr>
                <w:rFonts w:ascii="Arial" w:hAnsi="Arial" w:cs="Arial"/>
                <w:sz w:val="20"/>
                <w:szCs w:val="20"/>
                <w:lang w:val="en-US"/>
              </w:rPr>
            </w:pPr>
          </w:p>
        </w:tc>
        <w:tc>
          <w:tcPr>
            <w:tcW w:w="1257" w:type="dxa"/>
            <w:vAlign w:val="center"/>
          </w:tcPr>
          <w:p w14:paraId="5F2C365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4463</w:t>
            </w:r>
          </w:p>
        </w:tc>
        <w:tc>
          <w:tcPr>
            <w:tcW w:w="754" w:type="dxa"/>
            <w:vAlign w:val="center"/>
          </w:tcPr>
          <w:p w14:paraId="3E2E515F" w14:textId="77777777" w:rsidR="00704984" w:rsidRPr="008F1CF6" w:rsidRDefault="00704984" w:rsidP="00704984">
            <w:pPr>
              <w:jc w:val="center"/>
              <w:rPr>
                <w:rFonts w:ascii="Arial" w:hAnsi="Arial" w:cs="Arial"/>
                <w:sz w:val="20"/>
                <w:szCs w:val="20"/>
                <w:lang w:val="en-US"/>
              </w:rPr>
            </w:pPr>
          </w:p>
        </w:tc>
        <w:tc>
          <w:tcPr>
            <w:tcW w:w="1038" w:type="dxa"/>
            <w:vAlign w:val="center"/>
          </w:tcPr>
          <w:p w14:paraId="11F47D3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Buna</w:t>
            </w:r>
          </w:p>
        </w:tc>
        <w:tc>
          <w:tcPr>
            <w:tcW w:w="1280" w:type="dxa"/>
            <w:vAlign w:val="center"/>
          </w:tcPr>
          <w:p w14:paraId="6B742FF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c>
          <w:tcPr>
            <w:tcW w:w="1309" w:type="dxa"/>
            <w:vAlign w:val="center"/>
          </w:tcPr>
          <w:p w14:paraId="6361358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1475" w:type="dxa"/>
            <w:vAlign w:val="center"/>
          </w:tcPr>
          <w:p w14:paraId="234E6BC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1264" w:type="dxa"/>
            <w:vAlign w:val="center"/>
          </w:tcPr>
          <w:p w14:paraId="128AA4C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7E9B46D4" w14:textId="77777777" w:rsidTr="00704984">
        <w:trPr>
          <w:trHeight w:hRule="exact" w:val="303"/>
          <w:jc w:val="center"/>
        </w:trPr>
        <w:tc>
          <w:tcPr>
            <w:tcW w:w="672" w:type="dxa"/>
            <w:vAlign w:val="center"/>
          </w:tcPr>
          <w:p w14:paraId="23D5BF9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92A0</w:t>
            </w:r>
          </w:p>
        </w:tc>
        <w:tc>
          <w:tcPr>
            <w:tcW w:w="574" w:type="dxa"/>
            <w:vAlign w:val="center"/>
          </w:tcPr>
          <w:p w14:paraId="5A232D76" w14:textId="77777777" w:rsidR="00704984" w:rsidRPr="008F1CF6" w:rsidRDefault="00704984" w:rsidP="00704984">
            <w:pPr>
              <w:jc w:val="center"/>
              <w:rPr>
                <w:rFonts w:ascii="Arial" w:hAnsi="Arial" w:cs="Arial"/>
                <w:sz w:val="20"/>
                <w:szCs w:val="20"/>
                <w:lang w:val="en-US"/>
              </w:rPr>
            </w:pPr>
          </w:p>
        </w:tc>
        <w:tc>
          <w:tcPr>
            <w:tcW w:w="395" w:type="dxa"/>
            <w:vAlign w:val="center"/>
          </w:tcPr>
          <w:p w14:paraId="1293F783" w14:textId="77777777" w:rsidR="00704984" w:rsidRPr="008F1CF6" w:rsidRDefault="00704984" w:rsidP="00704984">
            <w:pPr>
              <w:jc w:val="center"/>
              <w:rPr>
                <w:rFonts w:ascii="Arial" w:hAnsi="Arial" w:cs="Arial"/>
                <w:sz w:val="20"/>
                <w:szCs w:val="20"/>
                <w:lang w:val="en-US"/>
              </w:rPr>
            </w:pPr>
          </w:p>
        </w:tc>
        <w:tc>
          <w:tcPr>
            <w:tcW w:w="1257" w:type="dxa"/>
            <w:vAlign w:val="center"/>
          </w:tcPr>
          <w:p w14:paraId="518B28C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446</w:t>
            </w:r>
          </w:p>
        </w:tc>
        <w:tc>
          <w:tcPr>
            <w:tcW w:w="754" w:type="dxa"/>
            <w:vAlign w:val="center"/>
          </w:tcPr>
          <w:p w14:paraId="62A8C32B" w14:textId="77777777" w:rsidR="00704984" w:rsidRPr="008F1CF6" w:rsidRDefault="00704984" w:rsidP="00704984">
            <w:pPr>
              <w:jc w:val="center"/>
              <w:rPr>
                <w:rFonts w:ascii="Arial" w:hAnsi="Arial" w:cs="Arial"/>
                <w:sz w:val="20"/>
                <w:szCs w:val="20"/>
                <w:lang w:val="en-US"/>
              </w:rPr>
            </w:pPr>
          </w:p>
        </w:tc>
        <w:tc>
          <w:tcPr>
            <w:tcW w:w="1038" w:type="dxa"/>
            <w:vAlign w:val="center"/>
          </w:tcPr>
          <w:p w14:paraId="7F54372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Buna</w:t>
            </w:r>
          </w:p>
        </w:tc>
        <w:tc>
          <w:tcPr>
            <w:tcW w:w="1280" w:type="dxa"/>
            <w:vAlign w:val="center"/>
          </w:tcPr>
          <w:p w14:paraId="5CD436D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1309" w:type="dxa"/>
            <w:vAlign w:val="center"/>
          </w:tcPr>
          <w:p w14:paraId="5448E37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1475" w:type="dxa"/>
            <w:vAlign w:val="center"/>
          </w:tcPr>
          <w:p w14:paraId="0B4C4F9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1264" w:type="dxa"/>
            <w:vAlign w:val="center"/>
          </w:tcPr>
          <w:p w14:paraId="0996F0A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r>
    </w:tbl>
    <w:p w14:paraId="25F91F24" w14:textId="77777777" w:rsidR="00704984" w:rsidRPr="008F1CF6" w:rsidRDefault="00704984" w:rsidP="00704984"/>
    <w:p w14:paraId="612C5FC0" w14:textId="77777777" w:rsidR="00704984" w:rsidRPr="008F1CF6" w:rsidRDefault="00704984" w:rsidP="00704984">
      <w:pPr>
        <w:jc w:val="both"/>
        <w:rPr>
          <w:rFonts w:ascii="Arial" w:hAnsi="Arial" w:cs="Arial"/>
          <w:sz w:val="24"/>
          <w:szCs w:val="24"/>
        </w:rPr>
      </w:pPr>
      <w:r w:rsidRPr="008F1CF6">
        <w:rPr>
          <w:rFonts w:ascii="Arial" w:hAnsi="Arial" w:cs="Arial"/>
          <w:sz w:val="24"/>
          <w:szCs w:val="24"/>
        </w:rPr>
        <w:t>Specii prevazute la articolul 4 din Directiva 2009/147/CE, specii enumerate în anexa II la Directiva 92/43/CEE şi evaluarea sitului în ceea ce le priveşte</w:t>
      </w:r>
    </w:p>
    <w:tbl>
      <w:tblPr>
        <w:tblW w:w="57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88"/>
        <w:gridCol w:w="543"/>
        <w:gridCol w:w="2309"/>
        <w:gridCol w:w="341"/>
        <w:gridCol w:w="530"/>
        <w:gridCol w:w="310"/>
        <w:gridCol w:w="455"/>
        <w:gridCol w:w="568"/>
        <w:gridCol w:w="721"/>
        <w:gridCol w:w="733"/>
        <w:gridCol w:w="499"/>
        <w:gridCol w:w="755"/>
        <w:gridCol w:w="865"/>
        <w:gridCol w:w="644"/>
        <w:gridCol w:w="634"/>
      </w:tblGrid>
      <w:tr w:rsidR="00704984" w:rsidRPr="008F1CF6" w14:paraId="73D20C1D" w14:textId="77777777" w:rsidTr="00704984">
        <w:trPr>
          <w:trHeight w:hRule="exact" w:val="360"/>
          <w:jc w:val="center"/>
        </w:trPr>
        <w:tc>
          <w:tcPr>
            <w:tcW w:w="2026" w:type="pct"/>
            <w:gridSpan w:val="5"/>
            <w:vAlign w:val="center"/>
          </w:tcPr>
          <w:p w14:paraId="15996F3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Specie</w:t>
            </w:r>
          </w:p>
        </w:tc>
        <w:tc>
          <w:tcPr>
            <w:tcW w:w="1580" w:type="pct"/>
            <w:gridSpan w:val="6"/>
            <w:vAlign w:val="center"/>
          </w:tcPr>
          <w:p w14:paraId="3A4D80C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Populatie</w:t>
            </w:r>
          </w:p>
        </w:tc>
        <w:tc>
          <w:tcPr>
            <w:tcW w:w="1394" w:type="pct"/>
            <w:gridSpan w:val="4"/>
            <w:vAlign w:val="center"/>
          </w:tcPr>
          <w:p w14:paraId="4A532C2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Sit</w:t>
            </w:r>
          </w:p>
        </w:tc>
      </w:tr>
      <w:tr w:rsidR="00704984" w:rsidRPr="008F1CF6" w14:paraId="16B61CD0" w14:textId="77777777" w:rsidTr="00704984">
        <w:trPr>
          <w:trHeight w:hRule="exact" w:val="360"/>
          <w:jc w:val="center"/>
        </w:trPr>
        <w:tc>
          <w:tcPr>
            <w:tcW w:w="235" w:type="pct"/>
            <w:vMerge w:val="restart"/>
            <w:vAlign w:val="center"/>
          </w:tcPr>
          <w:p w14:paraId="5C27B1F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Grup</w:t>
            </w:r>
          </w:p>
        </w:tc>
        <w:tc>
          <w:tcPr>
            <w:tcW w:w="261" w:type="pct"/>
            <w:vMerge w:val="restart"/>
            <w:vAlign w:val="center"/>
          </w:tcPr>
          <w:p w14:paraId="79E32D4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Cod</w:t>
            </w:r>
          </w:p>
        </w:tc>
        <w:tc>
          <w:tcPr>
            <w:tcW w:w="1111" w:type="pct"/>
            <w:vMerge w:val="restart"/>
            <w:vAlign w:val="center"/>
          </w:tcPr>
          <w:p w14:paraId="1B4C700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Denumire științifică</w:t>
            </w:r>
          </w:p>
        </w:tc>
        <w:tc>
          <w:tcPr>
            <w:tcW w:w="164" w:type="pct"/>
            <w:vMerge w:val="restart"/>
            <w:vAlign w:val="center"/>
          </w:tcPr>
          <w:p w14:paraId="5E73A7B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S</w:t>
            </w:r>
          </w:p>
        </w:tc>
        <w:tc>
          <w:tcPr>
            <w:tcW w:w="255" w:type="pct"/>
            <w:vMerge w:val="restart"/>
            <w:vAlign w:val="center"/>
          </w:tcPr>
          <w:p w14:paraId="15F6277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NP</w:t>
            </w:r>
          </w:p>
        </w:tc>
        <w:tc>
          <w:tcPr>
            <w:tcW w:w="149" w:type="pct"/>
            <w:vMerge w:val="restart"/>
            <w:vAlign w:val="center"/>
          </w:tcPr>
          <w:p w14:paraId="1F55EAF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Tip</w:t>
            </w:r>
          </w:p>
        </w:tc>
        <w:tc>
          <w:tcPr>
            <w:tcW w:w="492" w:type="pct"/>
            <w:gridSpan w:val="2"/>
            <w:vAlign w:val="center"/>
          </w:tcPr>
          <w:p w14:paraId="3E239F3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Marime</w:t>
            </w:r>
          </w:p>
        </w:tc>
        <w:tc>
          <w:tcPr>
            <w:tcW w:w="347" w:type="pct"/>
            <w:vMerge w:val="restart"/>
            <w:vAlign w:val="center"/>
          </w:tcPr>
          <w:p w14:paraId="779F84C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Unit.</w:t>
            </w:r>
          </w:p>
          <w:p w14:paraId="3DB6906D" w14:textId="77777777" w:rsidR="00704984" w:rsidRPr="008F1CF6" w:rsidRDefault="00704984" w:rsidP="00704984">
            <w:pPr>
              <w:jc w:val="center"/>
              <w:rPr>
                <w:rFonts w:ascii="Arial" w:hAnsi="Arial" w:cs="Arial"/>
                <w:sz w:val="20"/>
                <w:szCs w:val="20"/>
                <w:lang w:val="en-US"/>
              </w:rPr>
            </w:pPr>
          </w:p>
          <w:p w14:paraId="1FCF8B6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masura</w:t>
            </w:r>
          </w:p>
        </w:tc>
        <w:tc>
          <w:tcPr>
            <w:tcW w:w="352" w:type="pct"/>
            <w:vAlign w:val="center"/>
          </w:tcPr>
          <w:p w14:paraId="7824A8A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Categ.</w:t>
            </w:r>
          </w:p>
        </w:tc>
        <w:tc>
          <w:tcPr>
            <w:tcW w:w="240" w:type="pct"/>
            <w:vMerge w:val="restart"/>
            <w:vAlign w:val="center"/>
          </w:tcPr>
          <w:p w14:paraId="31677A5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Calit.</w:t>
            </w:r>
          </w:p>
          <w:p w14:paraId="69CC594E" w14:textId="77777777" w:rsidR="00704984" w:rsidRPr="008F1CF6" w:rsidRDefault="00704984" w:rsidP="00704984">
            <w:pPr>
              <w:jc w:val="center"/>
              <w:rPr>
                <w:rFonts w:ascii="Arial" w:hAnsi="Arial" w:cs="Arial"/>
                <w:sz w:val="20"/>
                <w:szCs w:val="20"/>
                <w:lang w:val="en-US"/>
              </w:rPr>
            </w:pPr>
          </w:p>
          <w:p w14:paraId="5F8AE40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date</w:t>
            </w:r>
          </w:p>
        </w:tc>
        <w:tc>
          <w:tcPr>
            <w:tcW w:w="363" w:type="pct"/>
            <w:vAlign w:val="center"/>
          </w:tcPr>
          <w:p w14:paraId="6E5B6A9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AIBICID</w:t>
            </w:r>
          </w:p>
        </w:tc>
        <w:tc>
          <w:tcPr>
            <w:tcW w:w="1031" w:type="pct"/>
            <w:gridSpan w:val="3"/>
            <w:vAlign w:val="center"/>
          </w:tcPr>
          <w:p w14:paraId="4415E31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AIBIC</w:t>
            </w:r>
          </w:p>
        </w:tc>
      </w:tr>
      <w:tr w:rsidR="00704984" w:rsidRPr="008F1CF6" w14:paraId="59DF4123" w14:textId="77777777" w:rsidTr="00704984">
        <w:trPr>
          <w:trHeight w:hRule="exact" w:val="364"/>
          <w:jc w:val="center"/>
        </w:trPr>
        <w:tc>
          <w:tcPr>
            <w:tcW w:w="235" w:type="pct"/>
            <w:vMerge/>
            <w:vAlign w:val="center"/>
          </w:tcPr>
          <w:p w14:paraId="637C0C29" w14:textId="77777777" w:rsidR="00704984" w:rsidRPr="008F1CF6" w:rsidRDefault="00704984" w:rsidP="00704984">
            <w:pPr>
              <w:jc w:val="center"/>
              <w:rPr>
                <w:rFonts w:ascii="Arial" w:hAnsi="Arial" w:cs="Arial"/>
                <w:sz w:val="20"/>
                <w:szCs w:val="20"/>
                <w:lang w:val="en-US"/>
              </w:rPr>
            </w:pPr>
          </w:p>
        </w:tc>
        <w:tc>
          <w:tcPr>
            <w:tcW w:w="261" w:type="pct"/>
            <w:vMerge/>
            <w:vAlign w:val="center"/>
          </w:tcPr>
          <w:p w14:paraId="28EB6E5E" w14:textId="77777777" w:rsidR="00704984" w:rsidRPr="008F1CF6" w:rsidRDefault="00704984" w:rsidP="00704984">
            <w:pPr>
              <w:jc w:val="center"/>
              <w:rPr>
                <w:rFonts w:ascii="Arial" w:hAnsi="Arial" w:cs="Arial"/>
                <w:sz w:val="20"/>
                <w:szCs w:val="20"/>
                <w:lang w:val="en-US"/>
              </w:rPr>
            </w:pPr>
          </w:p>
        </w:tc>
        <w:tc>
          <w:tcPr>
            <w:tcW w:w="1111" w:type="pct"/>
            <w:vMerge/>
            <w:vAlign w:val="center"/>
          </w:tcPr>
          <w:p w14:paraId="6AF5CE15" w14:textId="77777777" w:rsidR="00704984" w:rsidRPr="008F1CF6" w:rsidRDefault="00704984" w:rsidP="00704984">
            <w:pPr>
              <w:jc w:val="center"/>
              <w:rPr>
                <w:rFonts w:ascii="Arial" w:hAnsi="Arial" w:cs="Arial"/>
                <w:sz w:val="20"/>
                <w:szCs w:val="20"/>
                <w:lang w:val="en-US"/>
              </w:rPr>
            </w:pPr>
          </w:p>
        </w:tc>
        <w:tc>
          <w:tcPr>
            <w:tcW w:w="164" w:type="pct"/>
            <w:vMerge/>
            <w:vAlign w:val="center"/>
          </w:tcPr>
          <w:p w14:paraId="72EFF5D6" w14:textId="77777777" w:rsidR="00704984" w:rsidRPr="008F1CF6" w:rsidRDefault="00704984" w:rsidP="00704984">
            <w:pPr>
              <w:jc w:val="center"/>
              <w:rPr>
                <w:rFonts w:ascii="Arial" w:hAnsi="Arial" w:cs="Arial"/>
                <w:sz w:val="20"/>
                <w:szCs w:val="20"/>
                <w:lang w:val="en-US"/>
              </w:rPr>
            </w:pPr>
          </w:p>
        </w:tc>
        <w:tc>
          <w:tcPr>
            <w:tcW w:w="255" w:type="pct"/>
            <w:vMerge/>
            <w:vAlign w:val="center"/>
          </w:tcPr>
          <w:p w14:paraId="7AB6F678" w14:textId="77777777" w:rsidR="00704984" w:rsidRPr="008F1CF6" w:rsidRDefault="00704984" w:rsidP="00704984">
            <w:pPr>
              <w:jc w:val="center"/>
              <w:rPr>
                <w:rFonts w:ascii="Arial" w:hAnsi="Arial" w:cs="Arial"/>
                <w:sz w:val="20"/>
                <w:szCs w:val="20"/>
                <w:lang w:val="en-US"/>
              </w:rPr>
            </w:pPr>
          </w:p>
        </w:tc>
        <w:tc>
          <w:tcPr>
            <w:tcW w:w="149" w:type="pct"/>
            <w:vMerge/>
            <w:vAlign w:val="center"/>
          </w:tcPr>
          <w:p w14:paraId="581A50CE" w14:textId="77777777" w:rsidR="00704984" w:rsidRPr="008F1CF6" w:rsidRDefault="00704984" w:rsidP="00704984">
            <w:pPr>
              <w:jc w:val="center"/>
              <w:rPr>
                <w:rFonts w:ascii="Arial" w:hAnsi="Arial" w:cs="Arial"/>
                <w:sz w:val="20"/>
                <w:szCs w:val="20"/>
                <w:lang w:val="en-US"/>
              </w:rPr>
            </w:pPr>
          </w:p>
        </w:tc>
        <w:tc>
          <w:tcPr>
            <w:tcW w:w="219" w:type="pct"/>
            <w:vAlign w:val="center"/>
          </w:tcPr>
          <w:p w14:paraId="049AC86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Min.</w:t>
            </w:r>
          </w:p>
        </w:tc>
        <w:tc>
          <w:tcPr>
            <w:tcW w:w="273" w:type="pct"/>
            <w:vAlign w:val="center"/>
          </w:tcPr>
          <w:p w14:paraId="4105E70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Max.</w:t>
            </w:r>
          </w:p>
        </w:tc>
        <w:tc>
          <w:tcPr>
            <w:tcW w:w="347" w:type="pct"/>
            <w:vMerge/>
            <w:vAlign w:val="center"/>
          </w:tcPr>
          <w:p w14:paraId="1A7D2E25" w14:textId="77777777" w:rsidR="00704984" w:rsidRPr="008F1CF6" w:rsidRDefault="00704984" w:rsidP="00704984">
            <w:pPr>
              <w:jc w:val="center"/>
              <w:rPr>
                <w:rFonts w:ascii="Arial" w:hAnsi="Arial" w:cs="Arial"/>
                <w:sz w:val="20"/>
                <w:szCs w:val="20"/>
                <w:lang w:val="en-US"/>
              </w:rPr>
            </w:pPr>
          </w:p>
        </w:tc>
        <w:tc>
          <w:tcPr>
            <w:tcW w:w="352" w:type="pct"/>
            <w:vAlign w:val="center"/>
          </w:tcPr>
          <w:p w14:paraId="4F600E2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CIRIVIP</w:t>
            </w:r>
          </w:p>
        </w:tc>
        <w:tc>
          <w:tcPr>
            <w:tcW w:w="240" w:type="pct"/>
            <w:vMerge/>
            <w:vAlign w:val="center"/>
          </w:tcPr>
          <w:p w14:paraId="330C6176" w14:textId="77777777" w:rsidR="00704984" w:rsidRPr="008F1CF6" w:rsidRDefault="00704984" w:rsidP="00704984">
            <w:pPr>
              <w:jc w:val="center"/>
              <w:rPr>
                <w:rFonts w:ascii="Arial" w:hAnsi="Arial" w:cs="Arial"/>
                <w:sz w:val="20"/>
                <w:szCs w:val="20"/>
                <w:lang w:val="en-US"/>
              </w:rPr>
            </w:pPr>
          </w:p>
        </w:tc>
        <w:tc>
          <w:tcPr>
            <w:tcW w:w="363" w:type="pct"/>
            <w:vAlign w:val="center"/>
          </w:tcPr>
          <w:p w14:paraId="7D03BD8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Pop.</w:t>
            </w:r>
          </w:p>
        </w:tc>
        <w:tc>
          <w:tcPr>
            <w:tcW w:w="416" w:type="pct"/>
            <w:vAlign w:val="center"/>
          </w:tcPr>
          <w:p w14:paraId="138B308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Conserv.</w:t>
            </w:r>
          </w:p>
        </w:tc>
        <w:tc>
          <w:tcPr>
            <w:tcW w:w="310" w:type="pct"/>
            <w:vAlign w:val="center"/>
          </w:tcPr>
          <w:p w14:paraId="5DD152F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Izolare</w:t>
            </w:r>
          </w:p>
        </w:tc>
        <w:tc>
          <w:tcPr>
            <w:tcW w:w="305" w:type="pct"/>
            <w:vAlign w:val="center"/>
          </w:tcPr>
          <w:p w14:paraId="426939E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Global</w:t>
            </w:r>
          </w:p>
        </w:tc>
      </w:tr>
      <w:tr w:rsidR="00704984" w:rsidRPr="008F1CF6" w14:paraId="161B4FCB" w14:textId="77777777" w:rsidTr="00B9220D">
        <w:trPr>
          <w:trHeight w:hRule="exact" w:val="566"/>
          <w:jc w:val="center"/>
        </w:trPr>
        <w:tc>
          <w:tcPr>
            <w:tcW w:w="235" w:type="pct"/>
            <w:vAlign w:val="center"/>
          </w:tcPr>
          <w:p w14:paraId="64D2BCF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261" w:type="pct"/>
            <w:vAlign w:val="center"/>
          </w:tcPr>
          <w:p w14:paraId="03A86D7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1308</w:t>
            </w:r>
          </w:p>
        </w:tc>
        <w:tc>
          <w:tcPr>
            <w:tcW w:w="1111" w:type="pct"/>
            <w:vAlign w:val="center"/>
          </w:tcPr>
          <w:p w14:paraId="6F7BE28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Barbastella barbastellus(Liliacul-cârn)</w:t>
            </w:r>
          </w:p>
        </w:tc>
        <w:tc>
          <w:tcPr>
            <w:tcW w:w="164" w:type="pct"/>
            <w:vAlign w:val="center"/>
          </w:tcPr>
          <w:p w14:paraId="7EAEBB72" w14:textId="77777777" w:rsidR="00704984" w:rsidRPr="008F1CF6" w:rsidRDefault="00704984" w:rsidP="00704984">
            <w:pPr>
              <w:jc w:val="center"/>
              <w:rPr>
                <w:rFonts w:ascii="Arial" w:hAnsi="Arial" w:cs="Arial"/>
                <w:sz w:val="20"/>
                <w:szCs w:val="20"/>
                <w:lang w:val="en-US"/>
              </w:rPr>
            </w:pPr>
          </w:p>
        </w:tc>
        <w:tc>
          <w:tcPr>
            <w:tcW w:w="255" w:type="pct"/>
            <w:vAlign w:val="center"/>
          </w:tcPr>
          <w:p w14:paraId="1059F33C" w14:textId="77777777" w:rsidR="00704984" w:rsidRPr="008F1CF6" w:rsidRDefault="00704984" w:rsidP="00704984">
            <w:pPr>
              <w:jc w:val="center"/>
              <w:rPr>
                <w:rFonts w:ascii="Arial" w:hAnsi="Arial" w:cs="Arial"/>
                <w:sz w:val="20"/>
                <w:szCs w:val="20"/>
                <w:lang w:val="en-US"/>
              </w:rPr>
            </w:pPr>
          </w:p>
        </w:tc>
        <w:tc>
          <w:tcPr>
            <w:tcW w:w="149" w:type="pct"/>
            <w:vAlign w:val="center"/>
          </w:tcPr>
          <w:p w14:paraId="65D5112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39FFBC2B" w14:textId="77777777" w:rsidR="00704984" w:rsidRPr="008F1CF6" w:rsidRDefault="00704984" w:rsidP="00704984">
            <w:pPr>
              <w:jc w:val="center"/>
              <w:rPr>
                <w:rFonts w:ascii="Arial" w:hAnsi="Arial" w:cs="Arial"/>
                <w:sz w:val="20"/>
                <w:szCs w:val="20"/>
                <w:lang w:val="en-US"/>
              </w:rPr>
            </w:pPr>
          </w:p>
        </w:tc>
        <w:tc>
          <w:tcPr>
            <w:tcW w:w="273" w:type="pct"/>
            <w:vAlign w:val="center"/>
          </w:tcPr>
          <w:p w14:paraId="22E27D89" w14:textId="77777777" w:rsidR="00704984" w:rsidRPr="008F1CF6" w:rsidRDefault="00704984" w:rsidP="00704984">
            <w:pPr>
              <w:jc w:val="center"/>
              <w:rPr>
                <w:rFonts w:ascii="Arial" w:hAnsi="Arial" w:cs="Arial"/>
                <w:sz w:val="20"/>
                <w:szCs w:val="20"/>
                <w:lang w:val="en-US"/>
              </w:rPr>
            </w:pPr>
          </w:p>
        </w:tc>
        <w:tc>
          <w:tcPr>
            <w:tcW w:w="347" w:type="pct"/>
            <w:vAlign w:val="center"/>
          </w:tcPr>
          <w:p w14:paraId="65F6C849" w14:textId="77777777" w:rsidR="00704984" w:rsidRPr="008F1CF6" w:rsidRDefault="00704984" w:rsidP="00704984">
            <w:pPr>
              <w:jc w:val="center"/>
              <w:rPr>
                <w:rFonts w:ascii="Arial" w:hAnsi="Arial" w:cs="Arial"/>
                <w:sz w:val="20"/>
                <w:szCs w:val="20"/>
                <w:lang w:val="en-US"/>
              </w:rPr>
            </w:pPr>
          </w:p>
        </w:tc>
        <w:tc>
          <w:tcPr>
            <w:tcW w:w="352" w:type="pct"/>
            <w:vAlign w:val="center"/>
          </w:tcPr>
          <w:p w14:paraId="476E785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40" w:type="pct"/>
            <w:vAlign w:val="center"/>
          </w:tcPr>
          <w:p w14:paraId="740BFABF" w14:textId="77777777" w:rsidR="00704984" w:rsidRPr="008F1CF6" w:rsidRDefault="00704984" w:rsidP="00704984">
            <w:pPr>
              <w:jc w:val="center"/>
              <w:rPr>
                <w:rFonts w:ascii="Arial" w:hAnsi="Arial" w:cs="Arial"/>
                <w:sz w:val="20"/>
                <w:szCs w:val="20"/>
                <w:lang w:val="en-US"/>
              </w:rPr>
            </w:pPr>
          </w:p>
        </w:tc>
        <w:tc>
          <w:tcPr>
            <w:tcW w:w="363" w:type="pct"/>
            <w:vAlign w:val="center"/>
          </w:tcPr>
          <w:p w14:paraId="0A9F5A5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1E5A67B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10" w:type="pct"/>
            <w:vAlign w:val="center"/>
          </w:tcPr>
          <w:p w14:paraId="0D48DD3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3F5AB69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4D52B745" w14:textId="77777777" w:rsidTr="00704984">
        <w:trPr>
          <w:trHeight w:hRule="exact" w:val="276"/>
          <w:jc w:val="center"/>
        </w:trPr>
        <w:tc>
          <w:tcPr>
            <w:tcW w:w="235" w:type="pct"/>
            <w:vAlign w:val="center"/>
          </w:tcPr>
          <w:p w14:paraId="30D0D42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261" w:type="pct"/>
            <w:vAlign w:val="center"/>
          </w:tcPr>
          <w:p w14:paraId="5668630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1352*</w:t>
            </w:r>
          </w:p>
        </w:tc>
        <w:tc>
          <w:tcPr>
            <w:tcW w:w="1111" w:type="pct"/>
            <w:vAlign w:val="center"/>
          </w:tcPr>
          <w:p w14:paraId="7DAB71C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Canis lupus(Lup)</w:t>
            </w:r>
          </w:p>
        </w:tc>
        <w:tc>
          <w:tcPr>
            <w:tcW w:w="164" w:type="pct"/>
            <w:vAlign w:val="center"/>
          </w:tcPr>
          <w:p w14:paraId="353903FD" w14:textId="77777777" w:rsidR="00704984" w:rsidRPr="008F1CF6" w:rsidRDefault="00704984" w:rsidP="00704984">
            <w:pPr>
              <w:jc w:val="center"/>
              <w:rPr>
                <w:rFonts w:ascii="Arial" w:hAnsi="Arial" w:cs="Arial"/>
                <w:sz w:val="20"/>
                <w:szCs w:val="20"/>
                <w:lang w:val="en-US"/>
              </w:rPr>
            </w:pPr>
          </w:p>
        </w:tc>
        <w:tc>
          <w:tcPr>
            <w:tcW w:w="255" w:type="pct"/>
            <w:vAlign w:val="center"/>
          </w:tcPr>
          <w:p w14:paraId="675ABDFA" w14:textId="77777777" w:rsidR="00704984" w:rsidRPr="008F1CF6" w:rsidRDefault="00704984" w:rsidP="00704984">
            <w:pPr>
              <w:jc w:val="center"/>
              <w:rPr>
                <w:rFonts w:ascii="Arial" w:hAnsi="Arial" w:cs="Arial"/>
                <w:sz w:val="20"/>
                <w:szCs w:val="20"/>
                <w:lang w:val="en-US"/>
              </w:rPr>
            </w:pPr>
          </w:p>
        </w:tc>
        <w:tc>
          <w:tcPr>
            <w:tcW w:w="149" w:type="pct"/>
            <w:vAlign w:val="center"/>
          </w:tcPr>
          <w:p w14:paraId="1F36FB1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1B4B379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20</w:t>
            </w:r>
          </w:p>
        </w:tc>
        <w:tc>
          <w:tcPr>
            <w:tcW w:w="273" w:type="pct"/>
            <w:vAlign w:val="center"/>
          </w:tcPr>
          <w:p w14:paraId="2FA1337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30</w:t>
            </w:r>
          </w:p>
        </w:tc>
        <w:tc>
          <w:tcPr>
            <w:tcW w:w="347" w:type="pct"/>
            <w:vAlign w:val="center"/>
          </w:tcPr>
          <w:p w14:paraId="564117C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352" w:type="pct"/>
            <w:vAlign w:val="center"/>
          </w:tcPr>
          <w:p w14:paraId="1A391CA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40" w:type="pct"/>
            <w:vAlign w:val="center"/>
          </w:tcPr>
          <w:p w14:paraId="1C0E29B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G</w:t>
            </w:r>
          </w:p>
        </w:tc>
        <w:tc>
          <w:tcPr>
            <w:tcW w:w="363" w:type="pct"/>
            <w:vAlign w:val="center"/>
          </w:tcPr>
          <w:p w14:paraId="6661FCA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5827A4C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03EA6DD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5385C13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5113050F" w14:textId="77777777" w:rsidTr="00704984">
        <w:trPr>
          <w:trHeight w:hRule="exact" w:val="276"/>
          <w:jc w:val="center"/>
        </w:trPr>
        <w:tc>
          <w:tcPr>
            <w:tcW w:w="235" w:type="pct"/>
            <w:vAlign w:val="center"/>
          </w:tcPr>
          <w:p w14:paraId="794DACC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261" w:type="pct"/>
            <w:vAlign w:val="center"/>
          </w:tcPr>
          <w:p w14:paraId="33EB336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1337</w:t>
            </w:r>
          </w:p>
        </w:tc>
        <w:tc>
          <w:tcPr>
            <w:tcW w:w="1111" w:type="pct"/>
            <w:vAlign w:val="center"/>
          </w:tcPr>
          <w:p w14:paraId="611FC4D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Castor fiber(Castorul)</w:t>
            </w:r>
          </w:p>
        </w:tc>
        <w:tc>
          <w:tcPr>
            <w:tcW w:w="164" w:type="pct"/>
            <w:vAlign w:val="center"/>
          </w:tcPr>
          <w:p w14:paraId="1AD0594F" w14:textId="77777777" w:rsidR="00704984" w:rsidRPr="008F1CF6" w:rsidRDefault="00704984" w:rsidP="00704984">
            <w:pPr>
              <w:jc w:val="center"/>
              <w:rPr>
                <w:rFonts w:ascii="Arial" w:hAnsi="Arial" w:cs="Arial"/>
                <w:sz w:val="20"/>
                <w:szCs w:val="20"/>
                <w:lang w:val="en-US"/>
              </w:rPr>
            </w:pPr>
          </w:p>
        </w:tc>
        <w:tc>
          <w:tcPr>
            <w:tcW w:w="255" w:type="pct"/>
            <w:vAlign w:val="center"/>
          </w:tcPr>
          <w:p w14:paraId="45FEEB50" w14:textId="77777777" w:rsidR="00704984" w:rsidRPr="008F1CF6" w:rsidRDefault="00704984" w:rsidP="00704984">
            <w:pPr>
              <w:jc w:val="center"/>
              <w:rPr>
                <w:rFonts w:ascii="Arial" w:hAnsi="Arial" w:cs="Arial"/>
                <w:sz w:val="20"/>
                <w:szCs w:val="20"/>
                <w:lang w:val="en-US"/>
              </w:rPr>
            </w:pPr>
          </w:p>
        </w:tc>
        <w:tc>
          <w:tcPr>
            <w:tcW w:w="149" w:type="pct"/>
            <w:vAlign w:val="center"/>
          </w:tcPr>
          <w:p w14:paraId="5F963E1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21D8027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4</w:t>
            </w:r>
          </w:p>
        </w:tc>
        <w:tc>
          <w:tcPr>
            <w:tcW w:w="273" w:type="pct"/>
            <w:vAlign w:val="center"/>
          </w:tcPr>
          <w:p w14:paraId="76E4805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6</w:t>
            </w:r>
          </w:p>
        </w:tc>
        <w:tc>
          <w:tcPr>
            <w:tcW w:w="347" w:type="pct"/>
            <w:vAlign w:val="center"/>
          </w:tcPr>
          <w:p w14:paraId="371BE73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352" w:type="pct"/>
            <w:vAlign w:val="center"/>
          </w:tcPr>
          <w:p w14:paraId="4481F49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40" w:type="pct"/>
            <w:vAlign w:val="center"/>
          </w:tcPr>
          <w:p w14:paraId="4890DC8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G</w:t>
            </w:r>
          </w:p>
        </w:tc>
        <w:tc>
          <w:tcPr>
            <w:tcW w:w="363" w:type="pct"/>
            <w:vAlign w:val="center"/>
          </w:tcPr>
          <w:p w14:paraId="7869368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775DD32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657B422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44A6E10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7A9916F4" w14:textId="77777777" w:rsidTr="00704984">
        <w:trPr>
          <w:trHeight w:hRule="exact" w:val="276"/>
          <w:jc w:val="center"/>
        </w:trPr>
        <w:tc>
          <w:tcPr>
            <w:tcW w:w="235" w:type="pct"/>
            <w:vAlign w:val="center"/>
          </w:tcPr>
          <w:p w14:paraId="61B5E98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261" w:type="pct"/>
            <w:vAlign w:val="center"/>
          </w:tcPr>
          <w:p w14:paraId="1ACD2BD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1355</w:t>
            </w:r>
          </w:p>
        </w:tc>
        <w:tc>
          <w:tcPr>
            <w:tcW w:w="1111" w:type="pct"/>
            <w:vAlign w:val="center"/>
          </w:tcPr>
          <w:p w14:paraId="4C18001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Lutra lutra</w:t>
            </w:r>
          </w:p>
        </w:tc>
        <w:tc>
          <w:tcPr>
            <w:tcW w:w="164" w:type="pct"/>
            <w:vAlign w:val="center"/>
          </w:tcPr>
          <w:p w14:paraId="4FC77D04" w14:textId="77777777" w:rsidR="00704984" w:rsidRPr="008F1CF6" w:rsidRDefault="00704984" w:rsidP="00704984">
            <w:pPr>
              <w:jc w:val="center"/>
              <w:rPr>
                <w:rFonts w:ascii="Arial" w:hAnsi="Arial" w:cs="Arial"/>
                <w:sz w:val="20"/>
                <w:szCs w:val="20"/>
                <w:lang w:val="en-US"/>
              </w:rPr>
            </w:pPr>
          </w:p>
        </w:tc>
        <w:tc>
          <w:tcPr>
            <w:tcW w:w="255" w:type="pct"/>
            <w:vAlign w:val="center"/>
          </w:tcPr>
          <w:p w14:paraId="3313F16C" w14:textId="77777777" w:rsidR="00704984" w:rsidRPr="008F1CF6" w:rsidRDefault="00704984" w:rsidP="00704984">
            <w:pPr>
              <w:jc w:val="center"/>
              <w:rPr>
                <w:rFonts w:ascii="Arial" w:hAnsi="Arial" w:cs="Arial"/>
                <w:sz w:val="20"/>
                <w:szCs w:val="20"/>
                <w:lang w:val="en-US"/>
              </w:rPr>
            </w:pPr>
          </w:p>
        </w:tc>
        <w:tc>
          <w:tcPr>
            <w:tcW w:w="149" w:type="pct"/>
            <w:vAlign w:val="center"/>
          </w:tcPr>
          <w:p w14:paraId="1F21967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669587ED" w14:textId="77777777" w:rsidR="00704984" w:rsidRPr="008F1CF6" w:rsidRDefault="00704984" w:rsidP="00704984">
            <w:pPr>
              <w:jc w:val="center"/>
              <w:rPr>
                <w:rFonts w:ascii="Arial" w:hAnsi="Arial" w:cs="Arial"/>
                <w:sz w:val="20"/>
                <w:szCs w:val="20"/>
                <w:lang w:val="en-US"/>
              </w:rPr>
            </w:pPr>
          </w:p>
        </w:tc>
        <w:tc>
          <w:tcPr>
            <w:tcW w:w="273" w:type="pct"/>
            <w:vAlign w:val="center"/>
          </w:tcPr>
          <w:p w14:paraId="118C7A40" w14:textId="77777777" w:rsidR="00704984" w:rsidRPr="008F1CF6" w:rsidRDefault="00704984" w:rsidP="00704984">
            <w:pPr>
              <w:jc w:val="center"/>
              <w:rPr>
                <w:rFonts w:ascii="Arial" w:hAnsi="Arial" w:cs="Arial"/>
                <w:sz w:val="20"/>
                <w:szCs w:val="20"/>
                <w:lang w:val="en-US"/>
              </w:rPr>
            </w:pPr>
          </w:p>
        </w:tc>
        <w:tc>
          <w:tcPr>
            <w:tcW w:w="347" w:type="pct"/>
            <w:vAlign w:val="center"/>
          </w:tcPr>
          <w:p w14:paraId="553A92FC" w14:textId="77777777" w:rsidR="00704984" w:rsidRPr="008F1CF6" w:rsidRDefault="00704984" w:rsidP="00704984">
            <w:pPr>
              <w:jc w:val="center"/>
              <w:rPr>
                <w:rFonts w:ascii="Arial" w:hAnsi="Arial" w:cs="Arial"/>
                <w:sz w:val="20"/>
                <w:szCs w:val="20"/>
                <w:lang w:val="en-US"/>
              </w:rPr>
            </w:pPr>
          </w:p>
        </w:tc>
        <w:tc>
          <w:tcPr>
            <w:tcW w:w="352" w:type="pct"/>
            <w:vAlign w:val="center"/>
          </w:tcPr>
          <w:p w14:paraId="4325AE0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40" w:type="pct"/>
            <w:vAlign w:val="center"/>
          </w:tcPr>
          <w:p w14:paraId="17932721" w14:textId="77777777" w:rsidR="00704984" w:rsidRPr="008F1CF6" w:rsidRDefault="00704984" w:rsidP="00704984">
            <w:pPr>
              <w:jc w:val="center"/>
              <w:rPr>
                <w:rFonts w:ascii="Arial" w:hAnsi="Arial" w:cs="Arial"/>
                <w:sz w:val="20"/>
                <w:szCs w:val="20"/>
                <w:lang w:val="en-US"/>
              </w:rPr>
            </w:pPr>
          </w:p>
        </w:tc>
        <w:tc>
          <w:tcPr>
            <w:tcW w:w="363" w:type="pct"/>
            <w:vAlign w:val="center"/>
          </w:tcPr>
          <w:p w14:paraId="0350E0E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50CFBA9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10" w:type="pct"/>
            <w:vAlign w:val="center"/>
          </w:tcPr>
          <w:p w14:paraId="4C35AB5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41FBF95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5103B11A" w14:textId="77777777" w:rsidTr="00704984">
        <w:trPr>
          <w:trHeight w:hRule="exact" w:val="276"/>
          <w:jc w:val="center"/>
        </w:trPr>
        <w:tc>
          <w:tcPr>
            <w:tcW w:w="235" w:type="pct"/>
            <w:tcBorders>
              <w:top w:val="single" w:sz="8" w:space="0" w:color="000000"/>
              <w:left w:val="single" w:sz="4" w:space="0" w:color="000000"/>
              <w:bottom w:val="single" w:sz="8" w:space="0" w:color="000000"/>
              <w:right w:val="single" w:sz="8" w:space="0" w:color="000000"/>
            </w:tcBorders>
            <w:vAlign w:val="center"/>
          </w:tcPr>
          <w:p w14:paraId="5E12901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261" w:type="pct"/>
            <w:tcBorders>
              <w:top w:val="single" w:sz="8" w:space="0" w:color="000000"/>
              <w:left w:val="single" w:sz="8" w:space="0" w:color="000000"/>
              <w:bottom w:val="single" w:sz="8" w:space="0" w:color="000000"/>
              <w:right w:val="single" w:sz="8" w:space="0" w:color="000000"/>
            </w:tcBorders>
            <w:vAlign w:val="center"/>
          </w:tcPr>
          <w:p w14:paraId="092FA3F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1324</w:t>
            </w:r>
          </w:p>
        </w:tc>
        <w:tc>
          <w:tcPr>
            <w:tcW w:w="1111" w:type="pct"/>
            <w:tcBorders>
              <w:top w:val="single" w:sz="8" w:space="0" w:color="000000"/>
              <w:left w:val="single" w:sz="8" w:space="0" w:color="000000"/>
              <w:bottom w:val="single" w:sz="8" w:space="0" w:color="000000"/>
              <w:right w:val="single" w:sz="8" w:space="0" w:color="000000"/>
            </w:tcBorders>
            <w:vAlign w:val="center"/>
          </w:tcPr>
          <w:p w14:paraId="03B1349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Myotis myotis()</w:t>
            </w:r>
          </w:p>
        </w:tc>
        <w:tc>
          <w:tcPr>
            <w:tcW w:w="164" w:type="pct"/>
            <w:tcBorders>
              <w:top w:val="single" w:sz="8" w:space="0" w:color="000000"/>
              <w:left w:val="single" w:sz="8" w:space="0" w:color="000000"/>
              <w:bottom w:val="single" w:sz="8" w:space="0" w:color="000000"/>
              <w:right w:val="single" w:sz="8" w:space="0" w:color="000000"/>
            </w:tcBorders>
            <w:vAlign w:val="center"/>
          </w:tcPr>
          <w:p w14:paraId="403C1944" w14:textId="77777777" w:rsidR="00704984" w:rsidRPr="008F1CF6" w:rsidRDefault="00704984" w:rsidP="00704984">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vAlign w:val="center"/>
          </w:tcPr>
          <w:p w14:paraId="5CA22250" w14:textId="77777777" w:rsidR="00704984" w:rsidRPr="008F1CF6" w:rsidRDefault="00704984" w:rsidP="00704984">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vAlign w:val="center"/>
          </w:tcPr>
          <w:p w14:paraId="530B446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vAlign w:val="center"/>
          </w:tcPr>
          <w:p w14:paraId="724B3DF6" w14:textId="77777777" w:rsidR="00704984" w:rsidRPr="008F1CF6" w:rsidRDefault="00704984" w:rsidP="00704984">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vAlign w:val="center"/>
          </w:tcPr>
          <w:p w14:paraId="4B9508D1" w14:textId="77777777" w:rsidR="00704984" w:rsidRPr="008F1CF6" w:rsidRDefault="00704984" w:rsidP="00704984">
            <w:pPr>
              <w:jc w:val="center"/>
              <w:rPr>
                <w:rFonts w:ascii="Arial" w:hAnsi="Arial" w:cs="Arial"/>
                <w:sz w:val="20"/>
                <w:szCs w:val="20"/>
                <w:lang w:val="en-US"/>
              </w:rPr>
            </w:pPr>
          </w:p>
        </w:tc>
        <w:tc>
          <w:tcPr>
            <w:tcW w:w="347" w:type="pct"/>
            <w:tcBorders>
              <w:top w:val="single" w:sz="8" w:space="0" w:color="000000"/>
              <w:left w:val="single" w:sz="8" w:space="0" w:color="000000"/>
              <w:bottom w:val="single" w:sz="8" w:space="0" w:color="000000"/>
              <w:right w:val="single" w:sz="8" w:space="0" w:color="000000"/>
            </w:tcBorders>
            <w:vAlign w:val="center"/>
          </w:tcPr>
          <w:p w14:paraId="2F801CE8" w14:textId="77777777" w:rsidR="00704984" w:rsidRPr="008F1CF6" w:rsidRDefault="00704984" w:rsidP="00704984">
            <w:pPr>
              <w:jc w:val="center"/>
              <w:rPr>
                <w:rFonts w:ascii="Arial" w:hAnsi="Arial" w:cs="Arial"/>
                <w:sz w:val="20"/>
                <w:szCs w:val="20"/>
                <w:lang w:val="en-US"/>
              </w:rPr>
            </w:pPr>
          </w:p>
        </w:tc>
        <w:tc>
          <w:tcPr>
            <w:tcW w:w="352" w:type="pct"/>
            <w:tcBorders>
              <w:top w:val="single" w:sz="8" w:space="0" w:color="000000"/>
              <w:left w:val="single" w:sz="8" w:space="0" w:color="000000"/>
              <w:bottom w:val="single" w:sz="8" w:space="0" w:color="000000"/>
              <w:right w:val="single" w:sz="8" w:space="0" w:color="000000"/>
            </w:tcBorders>
            <w:vAlign w:val="center"/>
          </w:tcPr>
          <w:p w14:paraId="60E1C81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40" w:type="pct"/>
            <w:tcBorders>
              <w:top w:val="single" w:sz="8" w:space="0" w:color="000000"/>
              <w:left w:val="single" w:sz="8" w:space="0" w:color="000000"/>
              <w:bottom w:val="single" w:sz="8" w:space="0" w:color="000000"/>
              <w:right w:val="single" w:sz="8" w:space="0" w:color="000000"/>
            </w:tcBorders>
            <w:vAlign w:val="center"/>
          </w:tcPr>
          <w:p w14:paraId="50C63C6D" w14:textId="77777777" w:rsidR="00704984" w:rsidRPr="008F1CF6" w:rsidRDefault="00704984" w:rsidP="00704984">
            <w:pPr>
              <w:jc w:val="center"/>
              <w:rPr>
                <w:rFonts w:ascii="Arial" w:hAnsi="Arial" w:cs="Arial"/>
                <w:sz w:val="20"/>
                <w:szCs w:val="20"/>
                <w:lang w:val="en-US"/>
              </w:rPr>
            </w:pPr>
          </w:p>
        </w:tc>
        <w:tc>
          <w:tcPr>
            <w:tcW w:w="363" w:type="pct"/>
            <w:tcBorders>
              <w:top w:val="single" w:sz="8" w:space="0" w:color="000000"/>
              <w:left w:val="single" w:sz="8" w:space="0" w:color="000000"/>
              <w:bottom w:val="single" w:sz="8" w:space="0" w:color="000000"/>
              <w:right w:val="single" w:sz="8" w:space="0" w:color="000000"/>
            </w:tcBorders>
            <w:vAlign w:val="center"/>
          </w:tcPr>
          <w:p w14:paraId="6008F72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416" w:type="pct"/>
            <w:tcBorders>
              <w:top w:val="single" w:sz="8" w:space="0" w:color="000000"/>
              <w:left w:val="single" w:sz="8" w:space="0" w:color="000000"/>
              <w:bottom w:val="single" w:sz="8" w:space="0" w:color="000000"/>
              <w:right w:val="single" w:sz="8" w:space="0" w:color="000000"/>
            </w:tcBorders>
            <w:vAlign w:val="center"/>
          </w:tcPr>
          <w:p w14:paraId="52FEF0B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10" w:type="pct"/>
            <w:tcBorders>
              <w:top w:val="single" w:sz="8" w:space="0" w:color="000000"/>
              <w:left w:val="single" w:sz="8" w:space="0" w:color="000000"/>
              <w:bottom w:val="single" w:sz="8" w:space="0" w:color="000000"/>
              <w:right w:val="single" w:sz="8" w:space="0" w:color="000000"/>
            </w:tcBorders>
            <w:vAlign w:val="center"/>
          </w:tcPr>
          <w:p w14:paraId="1966140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tcBorders>
              <w:top w:val="single" w:sz="8" w:space="0" w:color="000000"/>
              <w:left w:val="single" w:sz="8" w:space="0" w:color="000000"/>
              <w:bottom w:val="single" w:sz="8" w:space="0" w:color="000000"/>
              <w:right w:val="single" w:sz="8" w:space="0" w:color="000000"/>
            </w:tcBorders>
            <w:vAlign w:val="center"/>
          </w:tcPr>
          <w:p w14:paraId="7C1BC93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1313FD28" w14:textId="77777777" w:rsidTr="00704984">
        <w:trPr>
          <w:trHeight w:hRule="exact" w:val="276"/>
          <w:jc w:val="center"/>
        </w:trPr>
        <w:tc>
          <w:tcPr>
            <w:tcW w:w="235" w:type="pct"/>
            <w:tcBorders>
              <w:top w:val="single" w:sz="8" w:space="0" w:color="000000"/>
              <w:left w:val="single" w:sz="4" w:space="0" w:color="000000"/>
              <w:bottom w:val="single" w:sz="8" w:space="0" w:color="000000"/>
              <w:right w:val="single" w:sz="8" w:space="0" w:color="000000"/>
            </w:tcBorders>
            <w:vAlign w:val="center"/>
          </w:tcPr>
          <w:p w14:paraId="15AE162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261" w:type="pct"/>
            <w:tcBorders>
              <w:top w:val="single" w:sz="8" w:space="0" w:color="000000"/>
              <w:left w:val="single" w:sz="8" w:space="0" w:color="000000"/>
              <w:bottom w:val="single" w:sz="8" w:space="0" w:color="000000"/>
              <w:right w:val="single" w:sz="8" w:space="0" w:color="000000"/>
            </w:tcBorders>
            <w:vAlign w:val="center"/>
          </w:tcPr>
          <w:p w14:paraId="52958D1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1303</w:t>
            </w:r>
          </w:p>
        </w:tc>
        <w:tc>
          <w:tcPr>
            <w:tcW w:w="1111" w:type="pct"/>
            <w:tcBorders>
              <w:top w:val="single" w:sz="8" w:space="0" w:color="000000"/>
              <w:left w:val="single" w:sz="8" w:space="0" w:color="000000"/>
              <w:bottom w:val="single" w:sz="8" w:space="0" w:color="000000"/>
              <w:right w:val="single" w:sz="8" w:space="0" w:color="000000"/>
            </w:tcBorders>
            <w:vAlign w:val="center"/>
          </w:tcPr>
          <w:p w14:paraId="4E53B0C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Rhinolophus hipposideros()</w:t>
            </w:r>
          </w:p>
        </w:tc>
        <w:tc>
          <w:tcPr>
            <w:tcW w:w="164" w:type="pct"/>
            <w:tcBorders>
              <w:top w:val="single" w:sz="8" w:space="0" w:color="000000"/>
              <w:left w:val="single" w:sz="8" w:space="0" w:color="000000"/>
              <w:bottom w:val="single" w:sz="8" w:space="0" w:color="000000"/>
              <w:right w:val="single" w:sz="8" w:space="0" w:color="000000"/>
            </w:tcBorders>
            <w:vAlign w:val="center"/>
          </w:tcPr>
          <w:p w14:paraId="7BB0DBCA" w14:textId="77777777" w:rsidR="00704984" w:rsidRPr="008F1CF6" w:rsidRDefault="00704984" w:rsidP="00704984">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vAlign w:val="center"/>
          </w:tcPr>
          <w:p w14:paraId="4AECC201" w14:textId="77777777" w:rsidR="00704984" w:rsidRPr="008F1CF6" w:rsidRDefault="00704984" w:rsidP="00704984">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vAlign w:val="center"/>
          </w:tcPr>
          <w:p w14:paraId="77DB704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vAlign w:val="center"/>
          </w:tcPr>
          <w:p w14:paraId="38707FA2" w14:textId="77777777" w:rsidR="00704984" w:rsidRPr="008F1CF6" w:rsidRDefault="00704984" w:rsidP="00704984">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vAlign w:val="center"/>
          </w:tcPr>
          <w:p w14:paraId="4EDD4A49" w14:textId="77777777" w:rsidR="00704984" w:rsidRPr="008F1CF6" w:rsidRDefault="00704984" w:rsidP="00704984">
            <w:pPr>
              <w:jc w:val="center"/>
              <w:rPr>
                <w:rFonts w:ascii="Arial" w:hAnsi="Arial" w:cs="Arial"/>
                <w:sz w:val="20"/>
                <w:szCs w:val="20"/>
                <w:lang w:val="en-US"/>
              </w:rPr>
            </w:pPr>
          </w:p>
        </w:tc>
        <w:tc>
          <w:tcPr>
            <w:tcW w:w="347" w:type="pct"/>
            <w:tcBorders>
              <w:top w:val="single" w:sz="8" w:space="0" w:color="000000"/>
              <w:left w:val="single" w:sz="8" w:space="0" w:color="000000"/>
              <w:bottom w:val="single" w:sz="8" w:space="0" w:color="000000"/>
              <w:right w:val="single" w:sz="8" w:space="0" w:color="000000"/>
            </w:tcBorders>
            <w:vAlign w:val="center"/>
          </w:tcPr>
          <w:p w14:paraId="1A77A398" w14:textId="77777777" w:rsidR="00704984" w:rsidRPr="008F1CF6" w:rsidRDefault="00704984" w:rsidP="00704984">
            <w:pPr>
              <w:jc w:val="center"/>
              <w:rPr>
                <w:rFonts w:ascii="Arial" w:hAnsi="Arial" w:cs="Arial"/>
                <w:sz w:val="20"/>
                <w:szCs w:val="20"/>
                <w:lang w:val="en-US"/>
              </w:rPr>
            </w:pPr>
          </w:p>
        </w:tc>
        <w:tc>
          <w:tcPr>
            <w:tcW w:w="352" w:type="pct"/>
            <w:tcBorders>
              <w:top w:val="single" w:sz="8" w:space="0" w:color="000000"/>
              <w:left w:val="single" w:sz="8" w:space="0" w:color="000000"/>
              <w:bottom w:val="single" w:sz="8" w:space="0" w:color="000000"/>
              <w:right w:val="single" w:sz="8" w:space="0" w:color="000000"/>
            </w:tcBorders>
            <w:vAlign w:val="center"/>
          </w:tcPr>
          <w:p w14:paraId="7ACBC63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40" w:type="pct"/>
            <w:tcBorders>
              <w:top w:val="single" w:sz="8" w:space="0" w:color="000000"/>
              <w:left w:val="single" w:sz="8" w:space="0" w:color="000000"/>
              <w:bottom w:val="single" w:sz="8" w:space="0" w:color="000000"/>
              <w:right w:val="single" w:sz="8" w:space="0" w:color="000000"/>
            </w:tcBorders>
            <w:vAlign w:val="center"/>
          </w:tcPr>
          <w:p w14:paraId="768067E6" w14:textId="77777777" w:rsidR="00704984" w:rsidRPr="008F1CF6" w:rsidRDefault="00704984" w:rsidP="00704984">
            <w:pPr>
              <w:jc w:val="center"/>
              <w:rPr>
                <w:rFonts w:ascii="Arial" w:hAnsi="Arial" w:cs="Arial"/>
                <w:sz w:val="20"/>
                <w:szCs w:val="20"/>
                <w:lang w:val="en-US"/>
              </w:rPr>
            </w:pPr>
          </w:p>
        </w:tc>
        <w:tc>
          <w:tcPr>
            <w:tcW w:w="363" w:type="pct"/>
            <w:tcBorders>
              <w:top w:val="single" w:sz="8" w:space="0" w:color="000000"/>
              <w:left w:val="single" w:sz="8" w:space="0" w:color="000000"/>
              <w:bottom w:val="single" w:sz="8" w:space="0" w:color="000000"/>
              <w:right w:val="single" w:sz="8" w:space="0" w:color="000000"/>
            </w:tcBorders>
            <w:vAlign w:val="center"/>
          </w:tcPr>
          <w:p w14:paraId="371ED1A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416" w:type="pct"/>
            <w:tcBorders>
              <w:top w:val="single" w:sz="8" w:space="0" w:color="000000"/>
              <w:left w:val="single" w:sz="8" w:space="0" w:color="000000"/>
              <w:bottom w:val="single" w:sz="8" w:space="0" w:color="000000"/>
              <w:right w:val="single" w:sz="8" w:space="0" w:color="000000"/>
            </w:tcBorders>
            <w:vAlign w:val="center"/>
          </w:tcPr>
          <w:p w14:paraId="345E9BB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10" w:type="pct"/>
            <w:tcBorders>
              <w:top w:val="single" w:sz="8" w:space="0" w:color="000000"/>
              <w:left w:val="single" w:sz="8" w:space="0" w:color="000000"/>
              <w:bottom w:val="single" w:sz="8" w:space="0" w:color="000000"/>
              <w:right w:val="single" w:sz="8" w:space="0" w:color="000000"/>
            </w:tcBorders>
            <w:vAlign w:val="center"/>
          </w:tcPr>
          <w:p w14:paraId="2C8861F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tcBorders>
              <w:top w:val="single" w:sz="8" w:space="0" w:color="000000"/>
              <w:left w:val="single" w:sz="8" w:space="0" w:color="000000"/>
              <w:bottom w:val="single" w:sz="8" w:space="0" w:color="000000"/>
              <w:right w:val="single" w:sz="8" w:space="0" w:color="000000"/>
            </w:tcBorders>
            <w:vAlign w:val="center"/>
          </w:tcPr>
          <w:p w14:paraId="0724350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719A953B" w14:textId="77777777" w:rsidTr="00704984">
        <w:trPr>
          <w:trHeight w:hRule="exact" w:val="276"/>
          <w:jc w:val="center"/>
        </w:trPr>
        <w:tc>
          <w:tcPr>
            <w:tcW w:w="235" w:type="pct"/>
            <w:tcBorders>
              <w:top w:val="single" w:sz="8" w:space="0" w:color="000000"/>
              <w:left w:val="single" w:sz="4" w:space="0" w:color="000000"/>
              <w:bottom w:val="single" w:sz="8" w:space="0" w:color="000000"/>
              <w:right w:val="single" w:sz="8" w:space="0" w:color="000000"/>
            </w:tcBorders>
            <w:vAlign w:val="center"/>
          </w:tcPr>
          <w:p w14:paraId="00E39B5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261" w:type="pct"/>
            <w:tcBorders>
              <w:top w:val="single" w:sz="8" w:space="0" w:color="000000"/>
              <w:left w:val="single" w:sz="8" w:space="0" w:color="000000"/>
              <w:bottom w:val="single" w:sz="8" w:space="0" w:color="000000"/>
              <w:right w:val="single" w:sz="8" w:space="0" w:color="000000"/>
            </w:tcBorders>
            <w:vAlign w:val="center"/>
          </w:tcPr>
          <w:p w14:paraId="36C9ECE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1354*</w:t>
            </w:r>
          </w:p>
        </w:tc>
        <w:tc>
          <w:tcPr>
            <w:tcW w:w="1111" w:type="pct"/>
            <w:tcBorders>
              <w:top w:val="single" w:sz="8" w:space="0" w:color="000000"/>
              <w:left w:val="single" w:sz="8" w:space="0" w:color="000000"/>
              <w:bottom w:val="single" w:sz="8" w:space="0" w:color="000000"/>
              <w:right w:val="single" w:sz="8" w:space="0" w:color="000000"/>
            </w:tcBorders>
            <w:vAlign w:val="center"/>
          </w:tcPr>
          <w:p w14:paraId="7B91630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Ursus arctos(Urs)</w:t>
            </w:r>
          </w:p>
        </w:tc>
        <w:tc>
          <w:tcPr>
            <w:tcW w:w="164" w:type="pct"/>
            <w:tcBorders>
              <w:top w:val="single" w:sz="8" w:space="0" w:color="000000"/>
              <w:left w:val="single" w:sz="8" w:space="0" w:color="000000"/>
              <w:bottom w:val="single" w:sz="8" w:space="0" w:color="000000"/>
              <w:right w:val="single" w:sz="8" w:space="0" w:color="000000"/>
            </w:tcBorders>
            <w:vAlign w:val="center"/>
          </w:tcPr>
          <w:p w14:paraId="13901EEB" w14:textId="77777777" w:rsidR="00704984" w:rsidRPr="008F1CF6" w:rsidRDefault="00704984" w:rsidP="00704984">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vAlign w:val="center"/>
          </w:tcPr>
          <w:p w14:paraId="1AFED319" w14:textId="77777777" w:rsidR="00704984" w:rsidRPr="008F1CF6" w:rsidRDefault="00704984" w:rsidP="00704984">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vAlign w:val="center"/>
          </w:tcPr>
          <w:p w14:paraId="3CF522A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vAlign w:val="center"/>
          </w:tcPr>
          <w:p w14:paraId="233E24FA" w14:textId="77777777" w:rsidR="00704984" w:rsidRPr="008F1CF6" w:rsidRDefault="00704984" w:rsidP="00704984">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vAlign w:val="center"/>
          </w:tcPr>
          <w:p w14:paraId="221D3DEC" w14:textId="77777777" w:rsidR="00704984" w:rsidRPr="008F1CF6" w:rsidRDefault="00704984" w:rsidP="00704984">
            <w:pPr>
              <w:jc w:val="center"/>
              <w:rPr>
                <w:rFonts w:ascii="Arial" w:hAnsi="Arial" w:cs="Arial"/>
                <w:sz w:val="20"/>
                <w:szCs w:val="20"/>
                <w:lang w:val="en-US"/>
              </w:rPr>
            </w:pPr>
          </w:p>
        </w:tc>
        <w:tc>
          <w:tcPr>
            <w:tcW w:w="347" w:type="pct"/>
            <w:tcBorders>
              <w:top w:val="single" w:sz="8" w:space="0" w:color="000000"/>
              <w:left w:val="single" w:sz="8" w:space="0" w:color="000000"/>
              <w:bottom w:val="single" w:sz="8" w:space="0" w:color="000000"/>
              <w:right w:val="single" w:sz="8" w:space="0" w:color="000000"/>
            </w:tcBorders>
            <w:vAlign w:val="center"/>
          </w:tcPr>
          <w:p w14:paraId="56DD5BED" w14:textId="77777777" w:rsidR="00704984" w:rsidRPr="008F1CF6" w:rsidRDefault="00704984" w:rsidP="00704984">
            <w:pPr>
              <w:jc w:val="center"/>
              <w:rPr>
                <w:rFonts w:ascii="Arial" w:hAnsi="Arial" w:cs="Arial"/>
                <w:sz w:val="20"/>
                <w:szCs w:val="20"/>
                <w:lang w:val="en-US"/>
              </w:rPr>
            </w:pPr>
          </w:p>
        </w:tc>
        <w:tc>
          <w:tcPr>
            <w:tcW w:w="352" w:type="pct"/>
            <w:tcBorders>
              <w:top w:val="single" w:sz="8" w:space="0" w:color="000000"/>
              <w:left w:val="single" w:sz="8" w:space="0" w:color="000000"/>
              <w:bottom w:val="single" w:sz="8" w:space="0" w:color="000000"/>
              <w:right w:val="single" w:sz="8" w:space="0" w:color="000000"/>
            </w:tcBorders>
            <w:vAlign w:val="center"/>
          </w:tcPr>
          <w:p w14:paraId="051C811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40" w:type="pct"/>
            <w:tcBorders>
              <w:top w:val="single" w:sz="8" w:space="0" w:color="000000"/>
              <w:left w:val="single" w:sz="8" w:space="0" w:color="000000"/>
              <w:bottom w:val="single" w:sz="8" w:space="0" w:color="000000"/>
              <w:right w:val="single" w:sz="8" w:space="0" w:color="000000"/>
            </w:tcBorders>
            <w:vAlign w:val="center"/>
          </w:tcPr>
          <w:p w14:paraId="31914212" w14:textId="77777777" w:rsidR="00704984" w:rsidRPr="008F1CF6" w:rsidRDefault="00704984" w:rsidP="00704984">
            <w:pPr>
              <w:jc w:val="center"/>
              <w:rPr>
                <w:rFonts w:ascii="Arial" w:hAnsi="Arial" w:cs="Arial"/>
                <w:sz w:val="20"/>
                <w:szCs w:val="20"/>
                <w:lang w:val="en-US"/>
              </w:rPr>
            </w:pPr>
          </w:p>
        </w:tc>
        <w:tc>
          <w:tcPr>
            <w:tcW w:w="363" w:type="pct"/>
            <w:tcBorders>
              <w:top w:val="single" w:sz="8" w:space="0" w:color="000000"/>
              <w:left w:val="single" w:sz="8" w:space="0" w:color="000000"/>
              <w:bottom w:val="single" w:sz="8" w:space="0" w:color="000000"/>
              <w:right w:val="single" w:sz="8" w:space="0" w:color="000000"/>
            </w:tcBorders>
            <w:vAlign w:val="center"/>
          </w:tcPr>
          <w:p w14:paraId="2CA089E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416" w:type="pct"/>
            <w:tcBorders>
              <w:top w:val="single" w:sz="8" w:space="0" w:color="000000"/>
              <w:left w:val="single" w:sz="8" w:space="0" w:color="000000"/>
              <w:bottom w:val="single" w:sz="8" w:space="0" w:color="000000"/>
              <w:right w:val="single" w:sz="8" w:space="0" w:color="000000"/>
            </w:tcBorders>
            <w:vAlign w:val="center"/>
          </w:tcPr>
          <w:p w14:paraId="25D722D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10" w:type="pct"/>
            <w:tcBorders>
              <w:top w:val="single" w:sz="8" w:space="0" w:color="000000"/>
              <w:left w:val="single" w:sz="8" w:space="0" w:color="000000"/>
              <w:bottom w:val="single" w:sz="8" w:space="0" w:color="000000"/>
              <w:right w:val="single" w:sz="8" w:space="0" w:color="000000"/>
            </w:tcBorders>
            <w:vAlign w:val="center"/>
          </w:tcPr>
          <w:p w14:paraId="49601CE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05" w:type="pct"/>
            <w:tcBorders>
              <w:top w:val="single" w:sz="8" w:space="0" w:color="000000"/>
              <w:left w:val="single" w:sz="8" w:space="0" w:color="000000"/>
              <w:bottom w:val="single" w:sz="8" w:space="0" w:color="000000"/>
              <w:right w:val="single" w:sz="8" w:space="0" w:color="000000"/>
            </w:tcBorders>
            <w:vAlign w:val="center"/>
          </w:tcPr>
          <w:p w14:paraId="07415D0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2FE78F2B" w14:textId="77777777" w:rsidTr="00704984">
        <w:trPr>
          <w:trHeight w:hRule="exact" w:val="276"/>
          <w:jc w:val="center"/>
        </w:trPr>
        <w:tc>
          <w:tcPr>
            <w:tcW w:w="235" w:type="pct"/>
            <w:tcBorders>
              <w:top w:val="single" w:sz="8" w:space="0" w:color="000000"/>
              <w:left w:val="single" w:sz="4" w:space="0" w:color="000000"/>
              <w:bottom w:val="single" w:sz="8" w:space="0" w:color="000000"/>
              <w:right w:val="single" w:sz="8" w:space="0" w:color="000000"/>
            </w:tcBorders>
            <w:vAlign w:val="center"/>
          </w:tcPr>
          <w:p w14:paraId="525BE16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c>
          <w:tcPr>
            <w:tcW w:w="261" w:type="pct"/>
            <w:tcBorders>
              <w:top w:val="single" w:sz="8" w:space="0" w:color="000000"/>
              <w:left w:val="single" w:sz="8" w:space="0" w:color="000000"/>
              <w:bottom w:val="single" w:sz="8" w:space="0" w:color="000000"/>
              <w:right w:val="single" w:sz="8" w:space="0" w:color="000000"/>
            </w:tcBorders>
            <w:vAlign w:val="center"/>
          </w:tcPr>
          <w:p w14:paraId="29E33F0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1193</w:t>
            </w:r>
          </w:p>
        </w:tc>
        <w:tc>
          <w:tcPr>
            <w:tcW w:w="1111" w:type="pct"/>
            <w:tcBorders>
              <w:top w:val="single" w:sz="8" w:space="0" w:color="000000"/>
              <w:left w:val="single" w:sz="8" w:space="0" w:color="000000"/>
              <w:bottom w:val="single" w:sz="8" w:space="0" w:color="000000"/>
              <w:right w:val="single" w:sz="8" w:space="0" w:color="000000"/>
            </w:tcBorders>
            <w:vAlign w:val="center"/>
          </w:tcPr>
          <w:p w14:paraId="0DF6C19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Bombina variegata</w:t>
            </w:r>
          </w:p>
        </w:tc>
        <w:tc>
          <w:tcPr>
            <w:tcW w:w="164" w:type="pct"/>
            <w:tcBorders>
              <w:top w:val="single" w:sz="8" w:space="0" w:color="000000"/>
              <w:left w:val="single" w:sz="8" w:space="0" w:color="000000"/>
              <w:bottom w:val="single" w:sz="8" w:space="0" w:color="000000"/>
              <w:right w:val="single" w:sz="8" w:space="0" w:color="000000"/>
            </w:tcBorders>
            <w:vAlign w:val="center"/>
          </w:tcPr>
          <w:p w14:paraId="4E6EB9D1" w14:textId="77777777" w:rsidR="00704984" w:rsidRPr="008F1CF6" w:rsidRDefault="00704984" w:rsidP="00704984">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vAlign w:val="center"/>
          </w:tcPr>
          <w:p w14:paraId="08DB6497" w14:textId="77777777" w:rsidR="00704984" w:rsidRPr="008F1CF6" w:rsidRDefault="00704984" w:rsidP="00704984">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vAlign w:val="center"/>
          </w:tcPr>
          <w:p w14:paraId="63AEAA4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vAlign w:val="center"/>
          </w:tcPr>
          <w:p w14:paraId="3EC75330" w14:textId="77777777" w:rsidR="00704984" w:rsidRPr="008F1CF6" w:rsidRDefault="00704984" w:rsidP="00704984">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vAlign w:val="center"/>
          </w:tcPr>
          <w:p w14:paraId="7FCF39C4" w14:textId="77777777" w:rsidR="00704984" w:rsidRPr="008F1CF6" w:rsidRDefault="00704984" w:rsidP="00704984">
            <w:pPr>
              <w:jc w:val="center"/>
              <w:rPr>
                <w:rFonts w:ascii="Arial" w:hAnsi="Arial" w:cs="Arial"/>
                <w:sz w:val="20"/>
                <w:szCs w:val="20"/>
                <w:lang w:val="en-US"/>
              </w:rPr>
            </w:pPr>
          </w:p>
        </w:tc>
        <w:tc>
          <w:tcPr>
            <w:tcW w:w="347" w:type="pct"/>
            <w:tcBorders>
              <w:top w:val="single" w:sz="8" w:space="0" w:color="000000"/>
              <w:left w:val="single" w:sz="8" w:space="0" w:color="000000"/>
              <w:bottom w:val="single" w:sz="8" w:space="0" w:color="000000"/>
              <w:right w:val="single" w:sz="8" w:space="0" w:color="000000"/>
            </w:tcBorders>
            <w:vAlign w:val="center"/>
          </w:tcPr>
          <w:p w14:paraId="4BE81288" w14:textId="77777777" w:rsidR="00704984" w:rsidRPr="008F1CF6" w:rsidRDefault="00704984" w:rsidP="00704984">
            <w:pPr>
              <w:jc w:val="center"/>
              <w:rPr>
                <w:rFonts w:ascii="Arial" w:hAnsi="Arial" w:cs="Arial"/>
                <w:sz w:val="20"/>
                <w:szCs w:val="20"/>
                <w:lang w:val="en-US"/>
              </w:rPr>
            </w:pPr>
          </w:p>
        </w:tc>
        <w:tc>
          <w:tcPr>
            <w:tcW w:w="352" w:type="pct"/>
            <w:tcBorders>
              <w:top w:val="single" w:sz="8" w:space="0" w:color="000000"/>
              <w:left w:val="single" w:sz="8" w:space="0" w:color="000000"/>
              <w:bottom w:val="single" w:sz="8" w:space="0" w:color="000000"/>
              <w:right w:val="single" w:sz="8" w:space="0" w:color="000000"/>
            </w:tcBorders>
            <w:vAlign w:val="center"/>
          </w:tcPr>
          <w:p w14:paraId="211BCED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240" w:type="pct"/>
            <w:tcBorders>
              <w:top w:val="single" w:sz="8" w:space="0" w:color="000000"/>
              <w:left w:val="single" w:sz="8" w:space="0" w:color="000000"/>
              <w:bottom w:val="single" w:sz="8" w:space="0" w:color="000000"/>
              <w:right w:val="single" w:sz="8" w:space="0" w:color="000000"/>
            </w:tcBorders>
            <w:vAlign w:val="center"/>
          </w:tcPr>
          <w:p w14:paraId="42DAC301" w14:textId="77777777" w:rsidR="00704984" w:rsidRPr="008F1CF6" w:rsidRDefault="00704984" w:rsidP="00704984">
            <w:pPr>
              <w:jc w:val="center"/>
              <w:rPr>
                <w:rFonts w:ascii="Arial" w:hAnsi="Arial" w:cs="Arial"/>
                <w:sz w:val="20"/>
                <w:szCs w:val="20"/>
                <w:lang w:val="en-US"/>
              </w:rPr>
            </w:pPr>
          </w:p>
        </w:tc>
        <w:tc>
          <w:tcPr>
            <w:tcW w:w="363" w:type="pct"/>
            <w:tcBorders>
              <w:top w:val="single" w:sz="8" w:space="0" w:color="000000"/>
              <w:left w:val="single" w:sz="8" w:space="0" w:color="000000"/>
              <w:bottom w:val="single" w:sz="8" w:space="0" w:color="000000"/>
              <w:right w:val="single" w:sz="8" w:space="0" w:color="000000"/>
            </w:tcBorders>
            <w:vAlign w:val="center"/>
          </w:tcPr>
          <w:p w14:paraId="5D77E05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416" w:type="pct"/>
            <w:tcBorders>
              <w:top w:val="single" w:sz="8" w:space="0" w:color="000000"/>
              <w:left w:val="single" w:sz="8" w:space="0" w:color="000000"/>
              <w:bottom w:val="single" w:sz="8" w:space="0" w:color="000000"/>
              <w:right w:val="single" w:sz="8" w:space="0" w:color="000000"/>
            </w:tcBorders>
            <w:vAlign w:val="center"/>
          </w:tcPr>
          <w:p w14:paraId="5AE667C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c>
          <w:tcPr>
            <w:tcW w:w="310" w:type="pct"/>
            <w:tcBorders>
              <w:top w:val="single" w:sz="8" w:space="0" w:color="000000"/>
              <w:left w:val="single" w:sz="8" w:space="0" w:color="000000"/>
              <w:bottom w:val="single" w:sz="8" w:space="0" w:color="000000"/>
              <w:right w:val="single" w:sz="8" w:space="0" w:color="000000"/>
            </w:tcBorders>
            <w:vAlign w:val="center"/>
          </w:tcPr>
          <w:p w14:paraId="54285F5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tcBorders>
              <w:top w:val="single" w:sz="8" w:space="0" w:color="000000"/>
              <w:left w:val="single" w:sz="8" w:space="0" w:color="000000"/>
              <w:bottom w:val="single" w:sz="8" w:space="0" w:color="000000"/>
              <w:right w:val="single" w:sz="8" w:space="0" w:color="000000"/>
            </w:tcBorders>
            <w:vAlign w:val="center"/>
          </w:tcPr>
          <w:p w14:paraId="2BDF485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03FECE5A" w14:textId="77777777" w:rsidTr="00704984">
        <w:trPr>
          <w:trHeight w:hRule="exact" w:val="276"/>
          <w:jc w:val="center"/>
        </w:trPr>
        <w:tc>
          <w:tcPr>
            <w:tcW w:w="235" w:type="pct"/>
            <w:tcBorders>
              <w:top w:val="single" w:sz="8" w:space="0" w:color="000000"/>
              <w:left w:val="single" w:sz="4" w:space="0" w:color="000000"/>
              <w:bottom w:val="single" w:sz="8" w:space="0" w:color="000000"/>
              <w:right w:val="single" w:sz="8" w:space="0" w:color="000000"/>
            </w:tcBorders>
            <w:vAlign w:val="center"/>
          </w:tcPr>
          <w:p w14:paraId="616C42B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c>
          <w:tcPr>
            <w:tcW w:w="261" w:type="pct"/>
            <w:tcBorders>
              <w:top w:val="single" w:sz="8" w:space="0" w:color="000000"/>
              <w:left w:val="single" w:sz="8" w:space="0" w:color="000000"/>
              <w:bottom w:val="single" w:sz="8" w:space="0" w:color="000000"/>
              <w:right w:val="single" w:sz="8" w:space="0" w:color="000000"/>
            </w:tcBorders>
            <w:vAlign w:val="center"/>
          </w:tcPr>
          <w:p w14:paraId="1148DF2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1166</w:t>
            </w:r>
          </w:p>
        </w:tc>
        <w:tc>
          <w:tcPr>
            <w:tcW w:w="1111" w:type="pct"/>
            <w:tcBorders>
              <w:top w:val="single" w:sz="8" w:space="0" w:color="000000"/>
              <w:left w:val="single" w:sz="8" w:space="0" w:color="000000"/>
              <w:bottom w:val="single" w:sz="8" w:space="0" w:color="000000"/>
              <w:right w:val="single" w:sz="8" w:space="0" w:color="000000"/>
            </w:tcBorders>
            <w:vAlign w:val="center"/>
          </w:tcPr>
          <w:p w14:paraId="33A6494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Triturus cristatus</w:t>
            </w:r>
          </w:p>
        </w:tc>
        <w:tc>
          <w:tcPr>
            <w:tcW w:w="164" w:type="pct"/>
            <w:tcBorders>
              <w:top w:val="single" w:sz="8" w:space="0" w:color="000000"/>
              <w:left w:val="single" w:sz="8" w:space="0" w:color="000000"/>
              <w:bottom w:val="single" w:sz="8" w:space="0" w:color="000000"/>
              <w:right w:val="single" w:sz="8" w:space="0" w:color="000000"/>
            </w:tcBorders>
            <w:vAlign w:val="center"/>
          </w:tcPr>
          <w:p w14:paraId="0D567F77" w14:textId="77777777" w:rsidR="00704984" w:rsidRPr="008F1CF6" w:rsidRDefault="00704984" w:rsidP="00704984">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vAlign w:val="center"/>
          </w:tcPr>
          <w:p w14:paraId="4A64BB11" w14:textId="77777777" w:rsidR="00704984" w:rsidRPr="008F1CF6" w:rsidRDefault="00704984" w:rsidP="00704984">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vAlign w:val="center"/>
          </w:tcPr>
          <w:p w14:paraId="156955E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vAlign w:val="center"/>
          </w:tcPr>
          <w:p w14:paraId="0511CA94" w14:textId="77777777" w:rsidR="00704984" w:rsidRPr="008F1CF6" w:rsidRDefault="00704984" w:rsidP="00704984">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vAlign w:val="center"/>
          </w:tcPr>
          <w:p w14:paraId="169537B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1500</w:t>
            </w:r>
          </w:p>
        </w:tc>
        <w:tc>
          <w:tcPr>
            <w:tcW w:w="347" w:type="pct"/>
            <w:tcBorders>
              <w:top w:val="single" w:sz="8" w:space="0" w:color="000000"/>
              <w:left w:val="single" w:sz="8" w:space="0" w:color="000000"/>
              <w:bottom w:val="single" w:sz="8" w:space="0" w:color="000000"/>
              <w:right w:val="single" w:sz="8" w:space="0" w:color="000000"/>
            </w:tcBorders>
            <w:vAlign w:val="center"/>
          </w:tcPr>
          <w:p w14:paraId="7586C71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352" w:type="pct"/>
            <w:tcBorders>
              <w:top w:val="single" w:sz="8" w:space="0" w:color="000000"/>
              <w:left w:val="single" w:sz="8" w:space="0" w:color="000000"/>
              <w:bottom w:val="single" w:sz="8" w:space="0" w:color="000000"/>
              <w:right w:val="single" w:sz="8" w:space="0" w:color="000000"/>
            </w:tcBorders>
            <w:vAlign w:val="center"/>
          </w:tcPr>
          <w:p w14:paraId="4E916B6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40" w:type="pct"/>
            <w:tcBorders>
              <w:top w:val="single" w:sz="8" w:space="0" w:color="000000"/>
              <w:left w:val="single" w:sz="8" w:space="0" w:color="000000"/>
              <w:bottom w:val="single" w:sz="8" w:space="0" w:color="000000"/>
              <w:right w:val="single" w:sz="8" w:space="0" w:color="000000"/>
            </w:tcBorders>
            <w:vAlign w:val="center"/>
          </w:tcPr>
          <w:p w14:paraId="3BD1BCA9" w14:textId="77777777" w:rsidR="00704984" w:rsidRPr="008F1CF6" w:rsidRDefault="00704984" w:rsidP="00704984">
            <w:pPr>
              <w:jc w:val="center"/>
              <w:rPr>
                <w:rFonts w:ascii="Arial" w:hAnsi="Arial" w:cs="Arial"/>
                <w:sz w:val="20"/>
                <w:szCs w:val="20"/>
                <w:lang w:val="en-US"/>
              </w:rPr>
            </w:pPr>
          </w:p>
        </w:tc>
        <w:tc>
          <w:tcPr>
            <w:tcW w:w="363" w:type="pct"/>
            <w:tcBorders>
              <w:top w:val="single" w:sz="8" w:space="0" w:color="000000"/>
              <w:left w:val="single" w:sz="8" w:space="0" w:color="000000"/>
              <w:bottom w:val="single" w:sz="8" w:space="0" w:color="000000"/>
              <w:right w:val="single" w:sz="8" w:space="0" w:color="000000"/>
            </w:tcBorders>
            <w:vAlign w:val="center"/>
          </w:tcPr>
          <w:p w14:paraId="783F775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416" w:type="pct"/>
            <w:tcBorders>
              <w:top w:val="single" w:sz="8" w:space="0" w:color="000000"/>
              <w:left w:val="single" w:sz="8" w:space="0" w:color="000000"/>
              <w:bottom w:val="single" w:sz="8" w:space="0" w:color="000000"/>
              <w:right w:val="single" w:sz="8" w:space="0" w:color="000000"/>
            </w:tcBorders>
            <w:vAlign w:val="center"/>
          </w:tcPr>
          <w:p w14:paraId="35D2E7B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10" w:type="pct"/>
            <w:tcBorders>
              <w:top w:val="single" w:sz="8" w:space="0" w:color="000000"/>
              <w:left w:val="single" w:sz="8" w:space="0" w:color="000000"/>
              <w:bottom w:val="single" w:sz="8" w:space="0" w:color="000000"/>
              <w:right w:val="single" w:sz="8" w:space="0" w:color="000000"/>
            </w:tcBorders>
            <w:vAlign w:val="center"/>
          </w:tcPr>
          <w:p w14:paraId="770FB1C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tcBorders>
              <w:top w:val="single" w:sz="8" w:space="0" w:color="000000"/>
              <w:left w:val="single" w:sz="8" w:space="0" w:color="000000"/>
              <w:bottom w:val="single" w:sz="8" w:space="0" w:color="000000"/>
              <w:right w:val="single" w:sz="8" w:space="0" w:color="000000"/>
            </w:tcBorders>
            <w:vAlign w:val="center"/>
          </w:tcPr>
          <w:p w14:paraId="3024849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06EEB69E" w14:textId="77777777" w:rsidTr="00704984">
        <w:trPr>
          <w:trHeight w:hRule="exact" w:val="276"/>
          <w:jc w:val="center"/>
        </w:trPr>
        <w:tc>
          <w:tcPr>
            <w:tcW w:w="235" w:type="pct"/>
            <w:tcBorders>
              <w:top w:val="single" w:sz="8" w:space="0" w:color="000000"/>
              <w:left w:val="single" w:sz="4" w:space="0" w:color="000000"/>
              <w:bottom w:val="single" w:sz="8" w:space="0" w:color="000000"/>
              <w:right w:val="single" w:sz="8" w:space="0" w:color="000000"/>
            </w:tcBorders>
            <w:vAlign w:val="center"/>
          </w:tcPr>
          <w:p w14:paraId="613F091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c>
          <w:tcPr>
            <w:tcW w:w="261" w:type="pct"/>
            <w:tcBorders>
              <w:top w:val="single" w:sz="8" w:space="0" w:color="000000"/>
              <w:left w:val="single" w:sz="8" w:space="0" w:color="000000"/>
              <w:bottom w:val="single" w:sz="8" w:space="0" w:color="000000"/>
              <w:right w:val="single" w:sz="8" w:space="0" w:color="000000"/>
            </w:tcBorders>
            <w:vAlign w:val="center"/>
          </w:tcPr>
          <w:p w14:paraId="4A4CB29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4008</w:t>
            </w:r>
          </w:p>
        </w:tc>
        <w:tc>
          <w:tcPr>
            <w:tcW w:w="1111" w:type="pct"/>
            <w:tcBorders>
              <w:top w:val="single" w:sz="8" w:space="0" w:color="000000"/>
              <w:left w:val="single" w:sz="8" w:space="0" w:color="000000"/>
              <w:bottom w:val="single" w:sz="8" w:space="0" w:color="000000"/>
              <w:right w:val="single" w:sz="8" w:space="0" w:color="000000"/>
            </w:tcBorders>
            <w:vAlign w:val="center"/>
          </w:tcPr>
          <w:p w14:paraId="7B6D032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Triturus vulgaris ampelensis()</w:t>
            </w:r>
          </w:p>
        </w:tc>
        <w:tc>
          <w:tcPr>
            <w:tcW w:w="164" w:type="pct"/>
            <w:tcBorders>
              <w:top w:val="single" w:sz="8" w:space="0" w:color="000000"/>
              <w:left w:val="single" w:sz="8" w:space="0" w:color="000000"/>
              <w:bottom w:val="single" w:sz="8" w:space="0" w:color="000000"/>
              <w:right w:val="single" w:sz="8" w:space="0" w:color="000000"/>
            </w:tcBorders>
            <w:vAlign w:val="center"/>
          </w:tcPr>
          <w:p w14:paraId="201EF25F" w14:textId="77777777" w:rsidR="00704984" w:rsidRPr="008F1CF6" w:rsidRDefault="00704984" w:rsidP="00704984">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vAlign w:val="center"/>
          </w:tcPr>
          <w:p w14:paraId="5E44DC15" w14:textId="77777777" w:rsidR="00704984" w:rsidRPr="008F1CF6" w:rsidRDefault="00704984" w:rsidP="00704984">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vAlign w:val="center"/>
          </w:tcPr>
          <w:p w14:paraId="12BC0CF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vAlign w:val="center"/>
          </w:tcPr>
          <w:p w14:paraId="534A1275" w14:textId="77777777" w:rsidR="00704984" w:rsidRPr="008F1CF6" w:rsidRDefault="00704984" w:rsidP="00704984">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vAlign w:val="center"/>
          </w:tcPr>
          <w:p w14:paraId="5BB2EB38" w14:textId="77777777" w:rsidR="00704984" w:rsidRPr="008F1CF6" w:rsidRDefault="00704984" w:rsidP="00704984">
            <w:pPr>
              <w:jc w:val="center"/>
              <w:rPr>
                <w:rFonts w:ascii="Arial" w:hAnsi="Arial" w:cs="Arial"/>
                <w:sz w:val="20"/>
                <w:szCs w:val="20"/>
                <w:lang w:val="en-US"/>
              </w:rPr>
            </w:pPr>
          </w:p>
        </w:tc>
        <w:tc>
          <w:tcPr>
            <w:tcW w:w="347" w:type="pct"/>
            <w:tcBorders>
              <w:top w:val="single" w:sz="8" w:space="0" w:color="000000"/>
              <w:left w:val="single" w:sz="8" w:space="0" w:color="000000"/>
              <w:bottom w:val="single" w:sz="8" w:space="0" w:color="000000"/>
              <w:right w:val="single" w:sz="8" w:space="0" w:color="000000"/>
            </w:tcBorders>
            <w:vAlign w:val="center"/>
          </w:tcPr>
          <w:p w14:paraId="79F69F94" w14:textId="77777777" w:rsidR="00704984" w:rsidRPr="008F1CF6" w:rsidRDefault="00704984" w:rsidP="00704984">
            <w:pPr>
              <w:jc w:val="center"/>
              <w:rPr>
                <w:rFonts w:ascii="Arial" w:hAnsi="Arial" w:cs="Arial"/>
                <w:sz w:val="20"/>
                <w:szCs w:val="20"/>
                <w:lang w:val="en-US"/>
              </w:rPr>
            </w:pPr>
          </w:p>
        </w:tc>
        <w:tc>
          <w:tcPr>
            <w:tcW w:w="352" w:type="pct"/>
            <w:tcBorders>
              <w:top w:val="single" w:sz="8" w:space="0" w:color="000000"/>
              <w:left w:val="single" w:sz="8" w:space="0" w:color="000000"/>
              <w:bottom w:val="single" w:sz="8" w:space="0" w:color="000000"/>
              <w:right w:val="single" w:sz="8" w:space="0" w:color="000000"/>
            </w:tcBorders>
            <w:vAlign w:val="center"/>
          </w:tcPr>
          <w:p w14:paraId="0554E19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40" w:type="pct"/>
            <w:tcBorders>
              <w:top w:val="single" w:sz="8" w:space="0" w:color="000000"/>
              <w:left w:val="single" w:sz="8" w:space="0" w:color="000000"/>
              <w:bottom w:val="single" w:sz="8" w:space="0" w:color="000000"/>
              <w:right w:val="single" w:sz="8" w:space="0" w:color="000000"/>
            </w:tcBorders>
            <w:vAlign w:val="center"/>
          </w:tcPr>
          <w:p w14:paraId="245FE66E" w14:textId="77777777" w:rsidR="00704984" w:rsidRPr="008F1CF6" w:rsidRDefault="00704984" w:rsidP="00704984">
            <w:pPr>
              <w:jc w:val="center"/>
              <w:rPr>
                <w:rFonts w:ascii="Arial" w:hAnsi="Arial" w:cs="Arial"/>
                <w:sz w:val="20"/>
                <w:szCs w:val="20"/>
                <w:lang w:val="en-US"/>
              </w:rPr>
            </w:pPr>
          </w:p>
        </w:tc>
        <w:tc>
          <w:tcPr>
            <w:tcW w:w="363" w:type="pct"/>
            <w:tcBorders>
              <w:top w:val="single" w:sz="8" w:space="0" w:color="000000"/>
              <w:left w:val="single" w:sz="8" w:space="0" w:color="000000"/>
              <w:bottom w:val="single" w:sz="8" w:space="0" w:color="000000"/>
              <w:right w:val="single" w:sz="8" w:space="0" w:color="000000"/>
            </w:tcBorders>
            <w:vAlign w:val="center"/>
          </w:tcPr>
          <w:p w14:paraId="0E17CBC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416" w:type="pct"/>
            <w:tcBorders>
              <w:top w:val="single" w:sz="8" w:space="0" w:color="000000"/>
              <w:left w:val="single" w:sz="8" w:space="0" w:color="000000"/>
              <w:bottom w:val="single" w:sz="8" w:space="0" w:color="000000"/>
              <w:right w:val="single" w:sz="8" w:space="0" w:color="000000"/>
            </w:tcBorders>
            <w:vAlign w:val="center"/>
          </w:tcPr>
          <w:p w14:paraId="41F04AA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10" w:type="pct"/>
            <w:tcBorders>
              <w:top w:val="single" w:sz="8" w:space="0" w:color="000000"/>
              <w:left w:val="single" w:sz="8" w:space="0" w:color="000000"/>
              <w:bottom w:val="single" w:sz="8" w:space="0" w:color="000000"/>
              <w:right w:val="single" w:sz="8" w:space="0" w:color="000000"/>
            </w:tcBorders>
            <w:vAlign w:val="center"/>
          </w:tcPr>
          <w:p w14:paraId="3A6CFAE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tcBorders>
              <w:top w:val="single" w:sz="8" w:space="0" w:color="000000"/>
              <w:left w:val="single" w:sz="8" w:space="0" w:color="000000"/>
              <w:bottom w:val="single" w:sz="8" w:space="0" w:color="000000"/>
              <w:right w:val="single" w:sz="8" w:space="0" w:color="000000"/>
            </w:tcBorders>
            <w:vAlign w:val="center"/>
          </w:tcPr>
          <w:p w14:paraId="01E3458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523C541F" w14:textId="77777777" w:rsidTr="00704984">
        <w:trPr>
          <w:trHeight w:hRule="exact" w:val="276"/>
          <w:jc w:val="center"/>
        </w:trPr>
        <w:tc>
          <w:tcPr>
            <w:tcW w:w="235" w:type="pct"/>
            <w:vAlign w:val="center"/>
          </w:tcPr>
          <w:p w14:paraId="0EE080D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F</w:t>
            </w:r>
          </w:p>
        </w:tc>
        <w:tc>
          <w:tcPr>
            <w:tcW w:w="261" w:type="pct"/>
            <w:vAlign w:val="center"/>
          </w:tcPr>
          <w:p w14:paraId="55BAFCA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5266</w:t>
            </w:r>
          </w:p>
        </w:tc>
        <w:tc>
          <w:tcPr>
            <w:tcW w:w="1111" w:type="pct"/>
            <w:vAlign w:val="center"/>
          </w:tcPr>
          <w:p w14:paraId="017C683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Barbus petenyi()</w:t>
            </w:r>
          </w:p>
        </w:tc>
        <w:tc>
          <w:tcPr>
            <w:tcW w:w="164" w:type="pct"/>
            <w:vAlign w:val="center"/>
          </w:tcPr>
          <w:p w14:paraId="1CB76678" w14:textId="77777777" w:rsidR="00704984" w:rsidRPr="008F1CF6" w:rsidRDefault="00704984" w:rsidP="00704984">
            <w:pPr>
              <w:jc w:val="center"/>
              <w:rPr>
                <w:rFonts w:ascii="Arial" w:hAnsi="Arial" w:cs="Arial"/>
                <w:sz w:val="20"/>
                <w:szCs w:val="20"/>
                <w:lang w:val="en-US"/>
              </w:rPr>
            </w:pPr>
          </w:p>
        </w:tc>
        <w:tc>
          <w:tcPr>
            <w:tcW w:w="255" w:type="pct"/>
            <w:vAlign w:val="center"/>
          </w:tcPr>
          <w:p w14:paraId="42E2C490" w14:textId="77777777" w:rsidR="00704984" w:rsidRPr="008F1CF6" w:rsidRDefault="00704984" w:rsidP="00704984">
            <w:pPr>
              <w:jc w:val="center"/>
              <w:rPr>
                <w:rFonts w:ascii="Arial" w:hAnsi="Arial" w:cs="Arial"/>
                <w:sz w:val="20"/>
                <w:szCs w:val="20"/>
                <w:lang w:val="en-US"/>
              </w:rPr>
            </w:pPr>
          </w:p>
        </w:tc>
        <w:tc>
          <w:tcPr>
            <w:tcW w:w="149" w:type="pct"/>
            <w:vAlign w:val="center"/>
          </w:tcPr>
          <w:p w14:paraId="109BABC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3F19E32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1000</w:t>
            </w:r>
          </w:p>
          <w:p w14:paraId="5F2D5F8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0</w:t>
            </w:r>
          </w:p>
        </w:tc>
        <w:tc>
          <w:tcPr>
            <w:tcW w:w="273" w:type="pct"/>
            <w:vAlign w:val="center"/>
          </w:tcPr>
          <w:p w14:paraId="6AB5EB7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15000</w:t>
            </w:r>
          </w:p>
        </w:tc>
        <w:tc>
          <w:tcPr>
            <w:tcW w:w="347" w:type="pct"/>
            <w:vAlign w:val="center"/>
          </w:tcPr>
          <w:p w14:paraId="6017545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352" w:type="pct"/>
            <w:vAlign w:val="center"/>
          </w:tcPr>
          <w:p w14:paraId="7A0BE0E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40" w:type="pct"/>
            <w:vAlign w:val="center"/>
          </w:tcPr>
          <w:p w14:paraId="34BFE07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G</w:t>
            </w:r>
          </w:p>
        </w:tc>
        <w:tc>
          <w:tcPr>
            <w:tcW w:w="363" w:type="pct"/>
            <w:vAlign w:val="center"/>
          </w:tcPr>
          <w:p w14:paraId="4012703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1E68096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c>
          <w:tcPr>
            <w:tcW w:w="310" w:type="pct"/>
            <w:vAlign w:val="center"/>
          </w:tcPr>
          <w:p w14:paraId="183CC3C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6E30691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58D33A36" w14:textId="77777777" w:rsidTr="00704984">
        <w:trPr>
          <w:trHeight w:hRule="exact" w:val="276"/>
          <w:jc w:val="center"/>
        </w:trPr>
        <w:tc>
          <w:tcPr>
            <w:tcW w:w="235" w:type="pct"/>
            <w:vAlign w:val="center"/>
          </w:tcPr>
          <w:p w14:paraId="6F740F1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lastRenderedPageBreak/>
              <w:t>F</w:t>
            </w:r>
          </w:p>
        </w:tc>
        <w:tc>
          <w:tcPr>
            <w:tcW w:w="261" w:type="pct"/>
            <w:vAlign w:val="center"/>
          </w:tcPr>
          <w:p w14:paraId="5273B96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6963</w:t>
            </w:r>
          </w:p>
        </w:tc>
        <w:tc>
          <w:tcPr>
            <w:tcW w:w="1111" w:type="pct"/>
            <w:vAlign w:val="center"/>
          </w:tcPr>
          <w:p w14:paraId="3C9D5CF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Cobitis  taenia Complex</w:t>
            </w:r>
          </w:p>
        </w:tc>
        <w:tc>
          <w:tcPr>
            <w:tcW w:w="164" w:type="pct"/>
            <w:vAlign w:val="center"/>
          </w:tcPr>
          <w:p w14:paraId="7C037B4A" w14:textId="77777777" w:rsidR="00704984" w:rsidRPr="008F1CF6" w:rsidRDefault="00704984" w:rsidP="00704984">
            <w:pPr>
              <w:jc w:val="center"/>
              <w:rPr>
                <w:rFonts w:ascii="Arial" w:hAnsi="Arial" w:cs="Arial"/>
                <w:sz w:val="20"/>
                <w:szCs w:val="20"/>
                <w:lang w:val="en-US"/>
              </w:rPr>
            </w:pPr>
          </w:p>
        </w:tc>
        <w:tc>
          <w:tcPr>
            <w:tcW w:w="255" w:type="pct"/>
            <w:vAlign w:val="center"/>
          </w:tcPr>
          <w:p w14:paraId="2C9DBBBF" w14:textId="77777777" w:rsidR="00704984" w:rsidRPr="008F1CF6" w:rsidRDefault="00704984" w:rsidP="00704984">
            <w:pPr>
              <w:jc w:val="center"/>
              <w:rPr>
                <w:rFonts w:ascii="Arial" w:hAnsi="Arial" w:cs="Arial"/>
                <w:sz w:val="20"/>
                <w:szCs w:val="20"/>
                <w:lang w:val="en-US"/>
              </w:rPr>
            </w:pPr>
          </w:p>
        </w:tc>
        <w:tc>
          <w:tcPr>
            <w:tcW w:w="149" w:type="pct"/>
            <w:vAlign w:val="center"/>
          </w:tcPr>
          <w:p w14:paraId="3A385D9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1F6B1D1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5000</w:t>
            </w:r>
          </w:p>
        </w:tc>
        <w:tc>
          <w:tcPr>
            <w:tcW w:w="273" w:type="pct"/>
            <w:vAlign w:val="center"/>
          </w:tcPr>
          <w:p w14:paraId="6B4877F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10000</w:t>
            </w:r>
          </w:p>
        </w:tc>
        <w:tc>
          <w:tcPr>
            <w:tcW w:w="347" w:type="pct"/>
            <w:vAlign w:val="center"/>
          </w:tcPr>
          <w:p w14:paraId="562E17F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352" w:type="pct"/>
            <w:vAlign w:val="center"/>
          </w:tcPr>
          <w:p w14:paraId="415945C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40" w:type="pct"/>
            <w:vAlign w:val="center"/>
          </w:tcPr>
          <w:p w14:paraId="18D7ADB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G</w:t>
            </w:r>
          </w:p>
        </w:tc>
        <w:tc>
          <w:tcPr>
            <w:tcW w:w="363" w:type="pct"/>
            <w:vAlign w:val="center"/>
          </w:tcPr>
          <w:p w14:paraId="253093C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53A1557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6F59785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566AC34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2E6A478F" w14:textId="77777777" w:rsidTr="00704984">
        <w:trPr>
          <w:trHeight w:hRule="exact" w:val="360"/>
          <w:jc w:val="center"/>
        </w:trPr>
        <w:tc>
          <w:tcPr>
            <w:tcW w:w="2026" w:type="pct"/>
            <w:gridSpan w:val="5"/>
            <w:vAlign w:val="center"/>
          </w:tcPr>
          <w:p w14:paraId="3A6D1045" w14:textId="070F823F" w:rsidR="00704984" w:rsidRPr="008F1CF6" w:rsidRDefault="00704984" w:rsidP="00704984">
            <w:pPr>
              <w:jc w:val="center"/>
              <w:rPr>
                <w:rFonts w:ascii="Arial" w:hAnsi="Arial" w:cs="Arial"/>
                <w:sz w:val="20"/>
                <w:szCs w:val="20"/>
                <w:lang w:val="en-US"/>
              </w:rPr>
            </w:pPr>
            <w:r w:rsidRPr="008F1CF6">
              <w:br w:type="page"/>
            </w:r>
            <w:r w:rsidRPr="008F1CF6">
              <w:rPr>
                <w:rFonts w:ascii="Arial" w:hAnsi="Arial" w:cs="Arial"/>
                <w:sz w:val="20"/>
                <w:szCs w:val="20"/>
                <w:lang w:val="en-US"/>
              </w:rPr>
              <w:t>Specie</w:t>
            </w:r>
          </w:p>
        </w:tc>
        <w:tc>
          <w:tcPr>
            <w:tcW w:w="1580" w:type="pct"/>
            <w:gridSpan w:val="6"/>
            <w:vAlign w:val="center"/>
          </w:tcPr>
          <w:p w14:paraId="0515FB1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Populatie</w:t>
            </w:r>
          </w:p>
        </w:tc>
        <w:tc>
          <w:tcPr>
            <w:tcW w:w="1394" w:type="pct"/>
            <w:gridSpan w:val="4"/>
            <w:vAlign w:val="center"/>
          </w:tcPr>
          <w:p w14:paraId="374D600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Sit</w:t>
            </w:r>
          </w:p>
        </w:tc>
      </w:tr>
      <w:tr w:rsidR="00704984" w:rsidRPr="008F1CF6" w14:paraId="432B20D7" w14:textId="77777777" w:rsidTr="00704984">
        <w:trPr>
          <w:trHeight w:hRule="exact" w:val="360"/>
          <w:jc w:val="center"/>
        </w:trPr>
        <w:tc>
          <w:tcPr>
            <w:tcW w:w="235" w:type="pct"/>
            <w:vMerge w:val="restart"/>
            <w:vAlign w:val="center"/>
          </w:tcPr>
          <w:p w14:paraId="3E48105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Grup</w:t>
            </w:r>
          </w:p>
        </w:tc>
        <w:tc>
          <w:tcPr>
            <w:tcW w:w="261" w:type="pct"/>
            <w:vMerge w:val="restart"/>
            <w:vAlign w:val="center"/>
          </w:tcPr>
          <w:p w14:paraId="6DA6C55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Cod</w:t>
            </w:r>
          </w:p>
        </w:tc>
        <w:tc>
          <w:tcPr>
            <w:tcW w:w="1111" w:type="pct"/>
            <w:vMerge w:val="restart"/>
            <w:vAlign w:val="center"/>
          </w:tcPr>
          <w:p w14:paraId="31ECC91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Denumire științifică</w:t>
            </w:r>
          </w:p>
        </w:tc>
        <w:tc>
          <w:tcPr>
            <w:tcW w:w="164" w:type="pct"/>
            <w:vMerge w:val="restart"/>
            <w:vAlign w:val="center"/>
          </w:tcPr>
          <w:p w14:paraId="63EB12D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S</w:t>
            </w:r>
          </w:p>
        </w:tc>
        <w:tc>
          <w:tcPr>
            <w:tcW w:w="255" w:type="pct"/>
            <w:vMerge w:val="restart"/>
            <w:vAlign w:val="center"/>
          </w:tcPr>
          <w:p w14:paraId="4C3F286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NP</w:t>
            </w:r>
          </w:p>
        </w:tc>
        <w:tc>
          <w:tcPr>
            <w:tcW w:w="149" w:type="pct"/>
            <w:vMerge w:val="restart"/>
            <w:vAlign w:val="center"/>
          </w:tcPr>
          <w:p w14:paraId="2DFF121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Tip</w:t>
            </w:r>
          </w:p>
        </w:tc>
        <w:tc>
          <w:tcPr>
            <w:tcW w:w="492" w:type="pct"/>
            <w:gridSpan w:val="2"/>
            <w:vAlign w:val="center"/>
          </w:tcPr>
          <w:p w14:paraId="2D6638E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Marime</w:t>
            </w:r>
          </w:p>
        </w:tc>
        <w:tc>
          <w:tcPr>
            <w:tcW w:w="347" w:type="pct"/>
            <w:vMerge w:val="restart"/>
            <w:vAlign w:val="center"/>
          </w:tcPr>
          <w:p w14:paraId="45A0C38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Unit.</w:t>
            </w:r>
          </w:p>
          <w:p w14:paraId="43796623" w14:textId="77777777" w:rsidR="00704984" w:rsidRPr="008F1CF6" w:rsidRDefault="00704984" w:rsidP="00704984">
            <w:pPr>
              <w:jc w:val="center"/>
              <w:rPr>
                <w:rFonts w:ascii="Arial" w:hAnsi="Arial" w:cs="Arial"/>
                <w:sz w:val="20"/>
                <w:szCs w:val="20"/>
                <w:lang w:val="en-US"/>
              </w:rPr>
            </w:pPr>
          </w:p>
          <w:p w14:paraId="2350159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masura</w:t>
            </w:r>
          </w:p>
        </w:tc>
        <w:tc>
          <w:tcPr>
            <w:tcW w:w="352" w:type="pct"/>
            <w:vAlign w:val="center"/>
          </w:tcPr>
          <w:p w14:paraId="525A447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Categ.</w:t>
            </w:r>
          </w:p>
        </w:tc>
        <w:tc>
          <w:tcPr>
            <w:tcW w:w="240" w:type="pct"/>
            <w:vMerge w:val="restart"/>
            <w:vAlign w:val="center"/>
          </w:tcPr>
          <w:p w14:paraId="6C022D1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Calit.</w:t>
            </w:r>
          </w:p>
          <w:p w14:paraId="2A881E8D" w14:textId="77777777" w:rsidR="00704984" w:rsidRPr="008F1CF6" w:rsidRDefault="00704984" w:rsidP="00704984">
            <w:pPr>
              <w:jc w:val="center"/>
              <w:rPr>
                <w:rFonts w:ascii="Arial" w:hAnsi="Arial" w:cs="Arial"/>
                <w:sz w:val="20"/>
                <w:szCs w:val="20"/>
                <w:lang w:val="en-US"/>
              </w:rPr>
            </w:pPr>
          </w:p>
          <w:p w14:paraId="4308C96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date</w:t>
            </w:r>
          </w:p>
        </w:tc>
        <w:tc>
          <w:tcPr>
            <w:tcW w:w="363" w:type="pct"/>
            <w:vAlign w:val="center"/>
          </w:tcPr>
          <w:p w14:paraId="43229D5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AIBICID</w:t>
            </w:r>
          </w:p>
        </w:tc>
        <w:tc>
          <w:tcPr>
            <w:tcW w:w="1031" w:type="pct"/>
            <w:gridSpan w:val="3"/>
            <w:vAlign w:val="center"/>
          </w:tcPr>
          <w:p w14:paraId="21FB5CF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AIBIC</w:t>
            </w:r>
          </w:p>
        </w:tc>
      </w:tr>
      <w:tr w:rsidR="00704984" w:rsidRPr="008F1CF6" w14:paraId="2B33E92E" w14:textId="77777777" w:rsidTr="00704984">
        <w:trPr>
          <w:trHeight w:hRule="exact" w:val="364"/>
          <w:jc w:val="center"/>
        </w:trPr>
        <w:tc>
          <w:tcPr>
            <w:tcW w:w="235" w:type="pct"/>
            <w:vMerge/>
            <w:vAlign w:val="center"/>
          </w:tcPr>
          <w:p w14:paraId="6897A428" w14:textId="77777777" w:rsidR="00704984" w:rsidRPr="008F1CF6" w:rsidRDefault="00704984" w:rsidP="00704984">
            <w:pPr>
              <w:jc w:val="center"/>
              <w:rPr>
                <w:rFonts w:ascii="Arial" w:hAnsi="Arial" w:cs="Arial"/>
                <w:sz w:val="20"/>
                <w:szCs w:val="20"/>
                <w:lang w:val="en-US"/>
              </w:rPr>
            </w:pPr>
          </w:p>
        </w:tc>
        <w:tc>
          <w:tcPr>
            <w:tcW w:w="261" w:type="pct"/>
            <w:vMerge/>
            <w:vAlign w:val="center"/>
          </w:tcPr>
          <w:p w14:paraId="1C817A62" w14:textId="77777777" w:rsidR="00704984" w:rsidRPr="008F1CF6" w:rsidRDefault="00704984" w:rsidP="00704984">
            <w:pPr>
              <w:jc w:val="center"/>
              <w:rPr>
                <w:rFonts w:ascii="Arial" w:hAnsi="Arial" w:cs="Arial"/>
                <w:sz w:val="20"/>
                <w:szCs w:val="20"/>
                <w:lang w:val="en-US"/>
              </w:rPr>
            </w:pPr>
          </w:p>
        </w:tc>
        <w:tc>
          <w:tcPr>
            <w:tcW w:w="1111" w:type="pct"/>
            <w:vMerge/>
            <w:vAlign w:val="center"/>
          </w:tcPr>
          <w:p w14:paraId="2E40D200" w14:textId="77777777" w:rsidR="00704984" w:rsidRPr="008F1CF6" w:rsidRDefault="00704984" w:rsidP="00704984">
            <w:pPr>
              <w:jc w:val="center"/>
              <w:rPr>
                <w:rFonts w:ascii="Arial" w:hAnsi="Arial" w:cs="Arial"/>
                <w:sz w:val="20"/>
                <w:szCs w:val="20"/>
                <w:lang w:val="en-US"/>
              </w:rPr>
            </w:pPr>
          </w:p>
        </w:tc>
        <w:tc>
          <w:tcPr>
            <w:tcW w:w="164" w:type="pct"/>
            <w:vMerge/>
            <w:vAlign w:val="center"/>
          </w:tcPr>
          <w:p w14:paraId="07C52005" w14:textId="77777777" w:rsidR="00704984" w:rsidRPr="008F1CF6" w:rsidRDefault="00704984" w:rsidP="00704984">
            <w:pPr>
              <w:jc w:val="center"/>
              <w:rPr>
                <w:rFonts w:ascii="Arial" w:hAnsi="Arial" w:cs="Arial"/>
                <w:sz w:val="20"/>
                <w:szCs w:val="20"/>
                <w:lang w:val="en-US"/>
              </w:rPr>
            </w:pPr>
          </w:p>
        </w:tc>
        <w:tc>
          <w:tcPr>
            <w:tcW w:w="255" w:type="pct"/>
            <w:vMerge/>
            <w:vAlign w:val="center"/>
          </w:tcPr>
          <w:p w14:paraId="306A2760" w14:textId="77777777" w:rsidR="00704984" w:rsidRPr="008F1CF6" w:rsidRDefault="00704984" w:rsidP="00704984">
            <w:pPr>
              <w:jc w:val="center"/>
              <w:rPr>
                <w:rFonts w:ascii="Arial" w:hAnsi="Arial" w:cs="Arial"/>
                <w:sz w:val="20"/>
                <w:szCs w:val="20"/>
                <w:lang w:val="en-US"/>
              </w:rPr>
            </w:pPr>
          </w:p>
        </w:tc>
        <w:tc>
          <w:tcPr>
            <w:tcW w:w="149" w:type="pct"/>
            <w:vMerge/>
            <w:vAlign w:val="center"/>
          </w:tcPr>
          <w:p w14:paraId="73755341" w14:textId="77777777" w:rsidR="00704984" w:rsidRPr="008F1CF6" w:rsidRDefault="00704984" w:rsidP="00704984">
            <w:pPr>
              <w:jc w:val="center"/>
              <w:rPr>
                <w:rFonts w:ascii="Arial" w:hAnsi="Arial" w:cs="Arial"/>
                <w:sz w:val="20"/>
                <w:szCs w:val="20"/>
                <w:lang w:val="en-US"/>
              </w:rPr>
            </w:pPr>
          </w:p>
        </w:tc>
        <w:tc>
          <w:tcPr>
            <w:tcW w:w="219" w:type="pct"/>
            <w:vAlign w:val="center"/>
          </w:tcPr>
          <w:p w14:paraId="7707EC7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Min.</w:t>
            </w:r>
          </w:p>
        </w:tc>
        <w:tc>
          <w:tcPr>
            <w:tcW w:w="273" w:type="pct"/>
            <w:vAlign w:val="center"/>
          </w:tcPr>
          <w:p w14:paraId="06072A7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Max.</w:t>
            </w:r>
          </w:p>
        </w:tc>
        <w:tc>
          <w:tcPr>
            <w:tcW w:w="347" w:type="pct"/>
            <w:vMerge/>
            <w:vAlign w:val="center"/>
          </w:tcPr>
          <w:p w14:paraId="5BF592C3" w14:textId="77777777" w:rsidR="00704984" w:rsidRPr="008F1CF6" w:rsidRDefault="00704984" w:rsidP="00704984">
            <w:pPr>
              <w:jc w:val="center"/>
              <w:rPr>
                <w:rFonts w:ascii="Arial" w:hAnsi="Arial" w:cs="Arial"/>
                <w:sz w:val="20"/>
                <w:szCs w:val="20"/>
                <w:lang w:val="en-US"/>
              </w:rPr>
            </w:pPr>
          </w:p>
        </w:tc>
        <w:tc>
          <w:tcPr>
            <w:tcW w:w="352" w:type="pct"/>
            <w:vAlign w:val="center"/>
          </w:tcPr>
          <w:p w14:paraId="770C3A1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CIRIVIP</w:t>
            </w:r>
          </w:p>
        </w:tc>
        <w:tc>
          <w:tcPr>
            <w:tcW w:w="240" w:type="pct"/>
            <w:vMerge/>
            <w:vAlign w:val="center"/>
          </w:tcPr>
          <w:p w14:paraId="2B1EBE0F" w14:textId="77777777" w:rsidR="00704984" w:rsidRPr="008F1CF6" w:rsidRDefault="00704984" w:rsidP="00704984">
            <w:pPr>
              <w:jc w:val="center"/>
              <w:rPr>
                <w:rFonts w:ascii="Arial" w:hAnsi="Arial" w:cs="Arial"/>
                <w:sz w:val="20"/>
                <w:szCs w:val="20"/>
                <w:lang w:val="en-US"/>
              </w:rPr>
            </w:pPr>
          </w:p>
        </w:tc>
        <w:tc>
          <w:tcPr>
            <w:tcW w:w="363" w:type="pct"/>
            <w:vAlign w:val="center"/>
          </w:tcPr>
          <w:p w14:paraId="556E169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Pop.</w:t>
            </w:r>
          </w:p>
        </w:tc>
        <w:tc>
          <w:tcPr>
            <w:tcW w:w="416" w:type="pct"/>
            <w:vAlign w:val="center"/>
          </w:tcPr>
          <w:p w14:paraId="7B65BA8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Conserv.</w:t>
            </w:r>
          </w:p>
        </w:tc>
        <w:tc>
          <w:tcPr>
            <w:tcW w:w="310" w:type="pct"/>
            <w:vAlign w:val="center"/>
          </w:tcPr>
          <w:p w14:paraId="08B2C4A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Izolare</w:t>
            </w:r>
          </w:p>
        </w:tc>
        <w:tc>
          <w:tcPr>
            <w:tcW w:w="305" w:type="pct"/>
            <w:vAlign w:val="center"/>
          </w:tcPr>
          <w:p w14:paraId="4D2F509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Global</w:t>
            </w:r>
          </w:p>
        </w:tc>
      </w:tr>
      <w:tr w:rsidR="00704984" w:rsidRPr="008F1CF6" w14:paraId="042787A0" w14:textId="77777777" w:rsidTr="00704984">
        <w:trPr>
          <w:trHeight w:hRule="exact" w:val="420"/>
          <w:jc w:val="center"/>
        </w:trPr>
        <w:tc>
          <w:tcPr>
            <w:tcW w:w="235" w:type="pct"/>
            <w:vAlign w:val="center"/>
          </w:tcPr>
          <w:p w14:paraId="01855D4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F</w:t>
            </w:r>
          </w:p>
        </w:tc>
        <w:tc>
          <w:tcPr>
            <w:tcW w:w="261" w:type="pct"/>
            <w:vAlign w:val="center"/>
          </w:tcPr>
          <w:p w14:paraId="745774C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5339</w:t>
            </w:r>
          </w:p>
        </w:tc>
        <w:tc>
          <w:tcPr>
            <w:tcW w:w="1111" w:type="pct"/>
            <w:vAlign w:val="center"/>
          </w:tcPr>
          <w:p w14:paraId="5A2710C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Rhodeus amarus(Behlita)</w:t>
            </w:r>
          </w:p>
        </w:tc>
        <w:tc>
          <w:tcPr>
            <w:tcW w:w="164" w:type="pct"/>
            <w:vAlign w:val="center"/>
          </w:tcPr>
          <w:p w14:paraId="27BB0FF0" w14:textId="77777777" w:rsidR="00704984" w:rsidRPr="008F1CF6" w:rsidRDefault="00704984" w:rsidP="00704984">
            <w:pPr>
              <w:jc w:val="center"/>
              <w:rPr>
                <w:rFonts w:ascii="Arial" w:hAnsi="Arial" w:cs="Arial"/>
                <w:sz w:val="20"/>
                <w:szCs w:val="20"/>
                <w:lang w:val="en-US"/>
              </w:rPr>
            </w:pPr>
          </w:p>
        </w:tc>
        <w:tc>
          <w:tcPr>
            <w:tcW w:w="255" w:type="pct"/>
            <w:vAlign w:val="center"/>
          </w:tcPr>
          <w:p w14:paraId="4E5F30C5" w14:textId="77777777" w:rsidR="00704984" w:rsidRPr="008F1CF6" w:rsidRDefault="00704984" w:rsidP="00704984">
            <w:pPr>
              <w:jc w:val="center"/>
              <w:rPr>
                <w:rFonts w:ascii="Arial" w:hAnsi="Arial" w:cs="Arial"/>
                <w:sz w:val="20"/>
                <w:szCs w:val="20"/>
                <w:lang w:val="en-US"/>
              </w:rPr>
            </w:pPr>
          </w:p>
        </w:tc>
        <w:tc>
          <w:tcPr>
            <w:tcW w:w="149" w:type="pct"/>
            <w:vAlign w:val="center"/>
          </w:tcPr>
          <w:p w14:paraId="34DED37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6362D37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2000</w:t>
            </w:r>
          </w:p>
        </w:tc>
        <w:tc>
          <w:tcPr>
            <w:tcW w:w="273" w:type="pct"/>
            <w:vAlign w:val="center"/>
          </w:tcPr>
          <w:p w14:paraId="615783A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5000</w:t>
            </w:r>
          </w:p>
        </w:tc>
        <w:tc>
          <w:tcPr>
            <w:tcW w:w="347" w:type="pct"/>
            <w:vAlign w:val="center"/>
          </w:tcPr>
          <w:p w14:paraId="7561739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352" w:type="pct"/>
            <w:vAlign w:val="center"/>
          </w:tcPr>
          <w:p w14:paraId="369BE88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40" w:type="pct"/>
            <w:vAlign w:val="center"/>
          </w:tcPr>
          <w:p w14:paraId="1634755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G</w:t>
            </w:r>
          </w:p>
        </w:tc>
        <w:tc>
          <w:tcPr>
            <w:tcW w:w="363" w:type="pct"/>
            <w:vAlign w:val="center"/>
          </w:tcPr>
          <w:p w14:paraId="7585319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11CD2CA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0737BE3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0088336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4F351332" w14:textId="77777777" w:rsidTr="00704984">
        <w:trPr>
          <w:trHeight w:hRule="exact" w:val="276"/>
          <w:jc w:val="center"/>
        </w:trPr>
        <w:tc>
          <w:tcPr>
            <w:tcW w:w="235" w:type="pct"/>
            <w:vAlign w:val="center"/>
          </w:tcPr>
          <w:p w14:paraId="7B8ABCD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F</w:t>
            </w:r>
          </w:p>
        </w:tc>
        <w:tc>
          <w:tcPr>
            <w:tcW w:w="261" w:type="pct"/>
            <w:vAlign w:val="center"/>
          </w:tcPr>
          <w:p w14:paraId="147CA1B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6143</w:t>
            </w:r>
          </w:p>
        </w:tc>
        <w:tc>
          <w:tcPr>
            <w:tcW w:w="1111" w:type="pct"/>
            <w:vAlign w:val="center"/>
          </w:tcPr>
          <w:p w14:paraId="0C55D1D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Romanogobio kesslerii()</w:t>
            </w:r>
          </w:p>
        </w:tc>
        <w:tc>
          <w:tcPr>
            <w:tcW w:w="164" w:type="pct"/>
            <w:vAlign w:val="center"/>
          </w:tcPr>
          <w:p w14:paraId="535EDF98" w14:textId="77777777" w:rsidR="00704984" w:rsidRPr="008F1CF6" w:rsidRDefault="00704984" w:rsidP="00704984">
            <w:pPr>
              <w:jc w:val="center"/>
              <w:rPr>
                <w:rFonts w:ascii="Arial" w:hAnsi="Arial" w:cs="Arial"/>
                <w:sz w:val="20"/>
                <w:szCs w:val="20"/>
                <w:lang w:val="en-US"/>
              </w:rPr>
            </w:pPr>
          </w:p>
        </w:tc>
        <w:tc>
          <w:tcPr>
            <w:tcW w:w="255" w:type="pct"/>
            <w:vAlign w:val="center"/>
          </w:tcPr>
          <w:p w14:paraId="79B4AB8C" w14:textId="77777777" w:rsidR="00704984" w:rsidRPr="008F1CF6" w:rsidRDefault="00704984" w:rsidP="00704984">
            <w:pPr>
              <w:jc w:val="center"/>
              <w:rPr>
                <w:rFonts w:ascii="Arial" w:hAnsi="Arial" w:cs="Arial"/>
                <w:sz w:val="20"/>
                <w:szCs w:val="20"/>
                <w:lang w:val="en-US"/>
              </w:rPr>
            </w:pPr>
          </w:p>
        </w:tc>
        <w:tc>
          <w:tcPr>
            <w:tcW w:w="149" w:type="pct"/>
            <w:vAlign w:val="center"/>
          </w:tcPr>
          <w:p w14:paraId="2326183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077ACCD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1000</w:t>
            </w:r>
          </w:p>
        </w:tc>
        <w:tc>
          <w:tcPr>
            <w:tcW w:w="273" w:type="pct"/>
            <w:vAlign w:val="center"/>
          </w:tcPr>
          <w:p w14:paraId="0D123BE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5000</w:t>
            </w:r>
          </w:p>
        </w:tc>
        <w:tc>
          <w:tcPr>
            <w:tcW w:w="347" w:type="pct"/>
            <w:vAlign w:val="center"/>
          </w:tcPr>
          <w:p w14:paraId="0F913CA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352" w:type="pct"/>
            <w:vAlign w:val="center"/>
          </w:tcPr>
          <w:p w14:paraId="51CF9DF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40" w:type="pct"/>
            <w:vAlign w:val="center"/>
          </w:tcPr>
          <w:p w14:paraId="24EAFBE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G</w:t>
            </w:r>
          </w:p>
        </w:tc>
        <w:tc>
          <w:tcPr>
            <w:tcW w:w="363" w:type="pct"/>
            <w:vAlign w:val="center"/>
          </w:tcPr>
          <w:p w14:paraId="65CE55C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37BCDDF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639B916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6225623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38660EAA" w14:textId="77777777" w:rsidTr="00704984">
        <w:trPr>
          <w:trHeight w:hRule="exact" w:val="276"/>
          <w:jc w:val="center"/>
        </w:trPr>
        <w:tc>
          <w:tcPr>
            <w:tcW w:w="235" w:type="pct"/>
            <w:vAlign w:val="center"/>
          </w:tcPr>
          <w:p w14:paraId="422E48B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F</w:t>
            </w:r>
          </w:p>
        </w:tc>
        <w:tc>
          <w:tcPr>
            <w:tcW w:w="261" w:type="pct"/>
            <w:vAlign w:val="center"/>
          </w:tcPr>
          <w:p w14:paraId="04A98A3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6145</w:t>
            </w:r>
          </w:p>
        </w:tc>
        <w:tc>
          <w:tcPr>
            <w:tcW w:w="1111" w:type="pct"/>
            <w:vAlign w:val="center"/>
          </w:tcPr>
          <w:p w14:paraId="7728877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Romanogobio uranoscopus()</w:t>
            </w:r>
          </w:p>
        </w:tc>
        <w:tc>
          <w:tcPr>
            <w:tcW w:w="164" w:type="pct"/>
            <w:vAlign w:val="center"/>
          </w:tcPr>
          <w:p w14:paraId="68E0F8FA" w14:textId="77777777" w:rsidR="00704984" w:rsidRPr="008F1CF6" w:rsidRDefault="00704984" w:rsidP="00704984">
            <w:pPr>
              <w:jc w:val="center"/>
              <w:rPr>
                <w:rFonts w:ascii="Arial" w:hAnsi="Arial" w:cs="Arial"/>
                <w:sz w:val="20"/>
                <w:szCs w:val="20"/>
                <w:lang w:val="en-US"/>
              </w:rPr>
            </w:pPr>
          </w:p>
        </w:tc>
        <w:tc>
          <w:tcPr>
            <w:tcW w:w="255" w:type="pct"/>
            <w:vAlign w:val="center"/>
          </w:tcPr>
          <w:p w14:paraId="19BC83A3" w14:textId="77777777" w:rsidR="00704984" w:rsidRPr="008F1CF6" w:rsidRDefault="00704984" w:rsidP="00704984">
            <w:pPr>
              <w:jc w:val="center"/>
              <w:rPr>
                <w:rFonts w:ascii="Arial" w:hAnsi="Arial" w:cs="Arial"/>
                <w:sz w:val="20"/>
                <w:szCs w:val="20"/>
                <w:lang w:val="en-US"/>
              </w:rPr>
            </w:pPr>
          </w:p>
        </w:tc>
        <w:tc>
          <w:tcPr>
            <w:tcW w:w="149" w:type="pct"/>
            <w:vAlign w:val="center"/>
          </w:tcPr>
          <w:p w14:paraId="7012BE8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1A236735" w14:textId="77777777" w:rsidR="00704984" w:rsidRPr="008F1CF6" w:rsidRDefault="00704984" w:rsidP="00704984">
            <w:pPr>
              <w:jc w:val="center"/>
              <w:rPr>
                <w:rFonts w:ascii="Arial" w:hAnsi="Arial" w:cs="Arial"/>
                <w:sz w:val="20"/>
                <w:szCs w:val="20"/>
                <w:lang w:val="en-US"/>
              </w:rPr>
            </w:pPr>
          </w:p>
        </w:tc>
        <w:tc>
          <w:tcPr>
            <w:tcW w:w="273" w:type="pct"/>
            <w:vAlign w:val="center"/>
          </w:tcPr>
          <w:p w14:paraId="5B3B17F8" w14:textId="77777777" w:rsidR="00704984" w:rsidRPr="008F1CF6" w:rsidRDefault="00704984" w:rsidP="00704984">
            <w:pPr>
              <w:jc w:val="center"/>
              <w:rPr>
                <w:rFonts w:ascii="Arial" w:hAnsi="Arial" w:cs="Arial"/>
                <w:sz w:val="20"/>
                <w:szCs w:val="20"/>
                <w:lang w:val="en-US"/>
              </w:rPr>
            </w:pPr>
          </w:p>
        </w:tc>
        <w:tc>
          <w:tcPr>
            <w:tcW w:w="347" w:type="pct"/>
            <w:vAlign w:val="center"/>
          </w:tcPr>
          <w:p w14:paraId="05137C62" w14:textId="77777777" w:rsidR="00704984" w:rsidRPr="008F1CF6" w:rsidRDefault="00704984" w:rsidP="00704984">
            <w:pPr>
              <w:jc w:val="center"/>
              <w:rPr>
                <w:rFonts w:ascii="Arial" w:hAnsi="Arial" w:cs="Arial"/>
                <w:sz w:val="20"/>
                <w:szCs w:val="20"/>
                <w:lang w:val="en-US"/>
              </w:rPr>
            </w:pPr>
          </w:p>
        </w:tc>
        <w:tc>
          <w:tcPr>
            <w:tcW w:w="352" w:type="pct"/>
            <w:vAlign w:val="center"/>
          </w:tcPr>
          <w:p w14:paraId="579775A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40" w:type="pct"/>
            <w:vAlign w:val="center"/>
          </w:tcPr>
          <w:p w14:paraId="688A188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DD</w:t>
            </w:r>
          </w:p>
        </w:tc>
        <w:tc>
          <w:tcPr>
            <w:tcW w:w="363" w:type="pct"/>
            <w:vAlign w:val="center"/>
          </w:tcPr>
          <w:p w14:paraId="14DCEDF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7AA198D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10" w:type="pct"/>
            <w:vAlign w:val="center"/>
          </w:tcPr>
          <w:p w14:paraId="2471128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20DF7A5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r>
      <w:tr w:rsidR="00704984" w:rsidRPr="008F1CF6" w14:paraId="4B5ED959" w14:textId="77777777" w:rsidTr="00704984">
        <w:trPr>
          <w:trHeight w:hRule="exact" w:val="276"/>
          <w:jc w:val="center"/>
        </w:trPr>
        <w:tc>
          <w:tcPr>
            <w:tcW w:w="235" w:type="pct"/>
            <w:vAlign w:val="center"/>
          </w:tcPr>
          <w:p w14:paraId="3E4D512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F</w:t>
            </w:r>
          </w:p>
        </w:tc>
        <w:tc>
          <w:tcPr>
            <w:tcW w:w="261" w:type="pct"/>
            <w:vAlign w:val="center"/>
          </w:tcPr>
          <w:p w14:paraId="372FCE6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5197</w:t>
            </w:r>
          </w:p>
        </w:tc>
        <w:tc>
          <w:tcPr>
            <w:tcW w:w="1111" w:type="pct"/>
            <w:vAlign w:val="center"/>
          </w:tcPr>
          <w:p w14:paraId="400E92A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Sabanejewia balcanica(Câra)</w:t>
            </w:r>
          </w:p>
        </w:tc>
        <w:tc>
          <w:tcPr>
            <w:tcW w:w="164" w:type="pct"/>
            <w:vAlign w:val="center"/>
          </w:tcPr>
          <w:p w14:paraId="0A1CB17D" w14:textId="77777777" w:rsidR="00704984" w:rsidRPr="008F1CF6" w:rsidRDefault="00704984" w:rsidP="00704984">
            <w:pPr>
              <w:jc w:val="center"/>
              <w:rPr>
                <w:rFonts w:ascii="Arial" w:hAnsi="Arial" w:cs="Arial"/>
                <w:sz w:val="20"/>
                <w:szCs w:val="20"/>
                <w:lang w:val="en-US"/>
              </w:rPr>
            </w:pPr>
          </w:p>
        </w:tc>
        <w:tc>
          <w:tcPr>
            <w:tcW w:w="255" w:type="pct"/>
            <w:vAlign w:val="center"/>
          </w:tcPr>
          <w:p w14:paraId="09D1D152" w14:textId="77777777" w:rsidR="00704984" w:rsidRPr="008F1CF6" w:rsidRDefault="00704984" w:rsidP="00704984">
            <w:pPr>
              <w:jc w:val="center"/>
              <w:rPr>
                <w:rFonts w:ascii="Arial" w:hAnsi="Arial" w:cs="Arial"/>
                <w:sz w:val="20"/>
                <w:szCs w:val="20"/>
                <w:lang w:val="en-US"/>
              </w:rPr>
            </w:pPr>
          </w:p>
        </w:tc>
        <w:tc>
          <w:tcPr>
            <w:tcW w:w="149" w:type="pct"/>
            <w:vAlign w:val="center"/>
          </w:tcPr>
          <w:p w14:paraId="5157E02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333EF5D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1000</w:t>
            </w:r>
          </w:p>
          <w:p w14:paraId="1169D90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0</w:t>
            </w:r>
          </w:p>
        </w:tc>
        <w:tc>
          <w:tcPr>
            <w:tcW w:w="273" w:type="pct"/>
            <w:vAlign w:val="center"/>
          </w:tcPr>
          <w:p w14:paraId="24B7A38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15000</w:t>
            </w:r>
          </w:p>
        </w:tc>
        <w:tc>
          <w:tcPr>
            <w:tcW w:w="347" w:type="pct"/>
            <w:vAlign w:val="center"/>
          </w:tcPr>
          <w:p w14:paraId="340A596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352" w:type="pct"/>
            <w:vAlign w:val="center"/>
          </w:tcPr>
          <w:p w14:paraId="0C147D9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40" w:type="pct"/>
            <w:vAlign w:val="center"/>
          </w:tcPr>
          <w:p w14:paraId="0922D40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G</w:t>
            </w:r>
          </w:p>
        </w:tc>
        <w:tc>
          <w:tcPr>
            <w:tcW w:w="363" w:type="pct"/>
            <w:vAlign w:val="center"/>
          </w:tcPr>
          <w:p w14:paraId="182D305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18A54A7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c>
          <w:tcPr>
            <w:tcW w:w="310" w:type="pct"/>
            <w:vAlign w:val="center"/>
          </w:tcPr>
          <w:p w14:paraId="182743B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355CFCE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598EA867" w14:textId="77777777" w:rsidTr="00704984">
        <w:trPr>
          <w:trHeight w:hRule="exact" w:val="276"/>
          <w:jc w:val="center"/>
        </w:trPr>
        <w:tc>
          <w:tcPr>
            <w:tcW w:w="235" w:type="pct"/>
            <w:tcBorders>
              <w:top w:val="single" w:sz="8" w:space="0" w:color="000000"/>
              <w:left w:val="single" w:sz="4" w:space="0" w:color="000000"/>
              <w:bottom w:val="single" w:sz="8" w:space="0" w:color="000000"/>
              <w:right w:val="single" w:sz="8" w:space="0" w:color="000000"/>
            </w:tcBorders>
            <w:vAlign w:val="center"/>
          </w:tcPr>
          <w:p w14:paraId="10C5045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261" w:type="pct"/>
            <w:tcBorders>
              <w:top w:val="single" w:sz="8" w:space="0" w:color="000000"/>
              <w:left w:val="single" w:sz="8" w:space="0" w:color="000000"/>
              <w:bottom w:val="single" w:sz="8" w:space="0" w:color="000000"/>
              <w:right w:val="single" w:sz="8" w:space="0" w:color="000000"/>
            </w:tcBorders>
            <w:vAlign w:val="center"/>
          </w:tcPr>
          <w:p w14:paraId="71449C1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4011</w:t>
            </w:r>
          </w:p>
        </w:tc>
        <w:tc>
          <w:tcPr>
            <w:tcW w:w="1111" w:type="pct"/>
            <w:tcBorders>
              <w:top w:val="single" w:sz="8" w:space="0" w:color="000000"/>
              <w:left w:val="single" w:sz="8" w:space="0" w:color="000000"/>
              <w:bottom w:val="single" w:sz="8" w:space="0" w:color="000000"/>
              <w:right w:val="single" w:sz="8" w:space="0" w:color="000000"/>
            </w:tcBorders>
            <w:vAlign w:val="center"/>
          </w:tcPr>
          <w:p w14:paraId="70248B9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Bolbelasmus unicornis</w:t>
            </w:r>
          </w:p>
        </w:tc>
        <w:tc>
          <w:tcPr>
            <w:tcW w:w="164" w:type="pct"/>
            <w:tcBorders>
              <w:top w:val="single" w:sz="8" w:space="0" w:color="000000"/>
              <w:left w:val="single" w:sz="8" w:space="0" w:color="000000"/>
              <w:bottom w:val="single" w:sz="8" w:space="0" w:color="000000"/>
              <w:right w:val="single" w:sz="8" w:space="0" w:color="000000"/>
            </w:tcBorders>
            <w:vAlign w:val="center"/>
          </w:tcPr>
          <w:p w14:paraId="450D4361" w14:textId="77777777" w:rsidR="00704984" w:rsidRPr="008F1CF6" w:rsidRDefault="00704984" w:rsidP="00704984">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vAlign w:val="center"/>
          </w:tcPr>
          <w:p w14:paraId="28DEBA61" w14:textId="77777777" w:rsidR="00704984" w:rsidRPr="008F1CF6" w:rsidRDefault="00704984" w:rsidP="00704984">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vAlign w:val="center"/>
          </w:tcPr>
          <w:p w14:paraId="03A0E26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vAlign w:val="center"/>
          </w:tcPr>
          <w:p w14:paraId="4E1B1224" w14:textId="77777777" w:rsidR="00704984" w:rsidRPr="008F1CF6" w:rsidRDefault="00704984" w:rsidP="00704984">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vAlign w:val="center"/>
          </w:tcPr>
          <w:p w14:paraId="7F93BECC" w14:textId="77777777" w:rsidR="00704984" w:rsidRPr="008F1CF6" w:rsidRDefault="00704984" w:rsidP="00704984">
            <w:pPr>
              <w:jc w:val="center"/>
              <w:rPr>
                <w:rFonts w:ascii="Arial" w:hAnsi="Arial" w:cs="Arial"/>
                <w:sz w:val="20"/>
                <w:szCs w:val="20"/>
                <w:lang w:val="en-US"/>
              </w:rPr>
            </w:pPr>
          </w:p>
        </w:tc>
        <w:tc>
          <w:tcPr>
            <w:tcW w:w="347" w:type="pct"/>
            <w:tcBorders>
              <w:top w:val="single" w:sz="8" w:space="0" w:color="000000"/>
              <w:left w:val="single" w:sz="8" w:space="0" w:color="000000"/>
              <w:bottom w:val="single" w:sz="8" w:space="0" w:color="000000"/>
              <w:right w:val="single" w:sz="8" w:space="0" w:color="000000"/>
            </w:tcBorders>
            <w:vAlign w:val="center"/>
          </w:tcPr>
          <w:p w14:paraId="620BA280" w14:textId="77777777" w:rsidR="00704984" w:rsidRPr="008F1CF6" w:rsidRDefault="00704984" w:rsidP="00704984">
            <w:pPr>
              <w:jc w:val="center"/>
              <w:rPr>
                <w:rFonts w:ascii="Arial" w:hAnsi="Arial" w:cs="Arial"/>
                <w:sz w:val="20"/>
                <w:szCs w:val="20"/>
                <w:lang w:val="en-US"/>
              </w:rPr>
            </w:pPr>
          </w:p>
        </w:tc>
        <w:tc>
          <w:tcPr>
            <w:tcW w:w="352" w:type="pct"/>
            <w:tcBorders>
              <w:top w:val="single" w:sz="8" w:space="0" w:color="000000"/>
              <w:left w:val="single" w:sz="8" w:space="0" w:color="000000"/>
              <w:bottom w:val="single" w:sz="8" w:space="0" w:color="000000"/>
              <w:right w:val="single" w:sz="8" w:space="0" w:color="000000"/>
            </w:tcBorders>
            <w:vAlign w:val="center"/>
          </w:tcPr>
          <w:p w14:paraId="7365F53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w:t>
            </w:r>
          </w:p>
        </w:tc>
        <w:tc>
          <w:tcPr>
            <w:tcW w:w="240" w:type="pct"/>
            <w:tcBorders>
              <w:top w:val="single" w:sz="8" w:space="0" w:color="000000"/>
              <w:left w:val="single" w:sz="8" w:space="0" w:color="000000"/>
              <w:bottom w:val="single" w:sz="8" w:space="0" w:color="000000"/>
              <w:right w:val="single" w:sz="8" w:space="0" w:color="000000"/>
            </w:tcBorders>
            <w:vAlign w:val="center"/>
          </w:tcPr>
          <w:p w14:paraId="297D54B0" w14:textId="77777777" w:rsidR="00704984" w:rsidRPr="008F1CF6" w:rsidRDefault="00704984" w:rsidP="00704984">
            <w:pPr>
              <w:jc w:val="center"/>
              <w:rPr>
                <w:rFonts w:ascii="Arial" w:hAnsi="Arial" w:cs="Arial"/>
                <w:sz w:val="20"/>
                <w:szCs w:val="20"/>
                <w:lang w:val="en-US"/>
              </w:rPr>
            </w:pPr>
          </w:p>
        </w:tc>
        <w:tc>
          <w:tcPr>
            <w:tcW w:w="363" w:type="pct"/>
            <w:tcBorders>
              <w:top w:val="single" w:sz="8" w:space="0" w:color="000000"/>
              <w:left w:val="single" w:sz="8" w:space="0" w:color="000000"/>
              <w:bottom w:val="single" w:sz="8" w:space="0" w:color="000000"/>
              <w:right w:val="single" w:sz="8" w:space="0" w:color="000000"/>
            </w:tcBorders>
            <w:vAlign w:val="center"/>
          </w:tcPr>
          <w:p w14:paraId="4826BAC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416" w:type="pct"/>
            <w:tcBorders>
              <w:top w:val="single" w:sz="8" w:space="0" w:color="000000"/>
              <w:left w:val="single" w:sz="8" w:space="0" w:color="000000"/>
              <w:bottom w:val="single" w:sz="8" w:space="0" w:color="000000"/>
              <w:right w:val="single" w:sz="8" w:space="0" w:color="000000"/>
            </w:tcBorders>
            <w:vAlign w:val="center"/>
          </w:tcPr>
          <w:p w14:paraId="10D8522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10" w:type="pct"/>
            <w:tcBorders>
              <w:top w:val="single" w:sz="8" w:space="0" w:color="000000"/>
              <w:left w:val="single" w:sz="8" w:space="0" w:color="000000"/>
              <w:bottom w:val="single" w:sz="8" w:space="0" w:color="000000"/>
              <w:right w:val="single" w:sz="8" w:space="0" w:color="000000"/>
            </w:tcBorders>
            <w:vAlign w:val="center"/>
          </w:tcPr>
          <w:p w14:paraId="55D3ED7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tcBorders>
              <w:top w:val="single" w:sz="8" w:space="0" w:color="000000"/>
              <w:left w:val="single" w:sz="8" w:space="0" w:color="000000"/>
              <w:bottom w:val="single" w:sz="8" w:space="0" w:color="000000"/>
              <w:right w:val="single" w:sz="8" w:space="0" w:color="000000"/>
            </w:tcBorders>
            <w:vAlign w:val="center"/>
          </w:tcPr>
          <w:p w14:paraId="3E4AE06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3BF8C8B4" w14:textId="77777777" w:rsidTr="00704984">
        <w:trPr>
          <w:trHeight w:hRule="exact" w:val="276"/>
          <w:jc w:val="center"/>
        </w:trPr>
        <w:tc>
          <w:tcPr>
            <w:tcW w:w="235" w:type="pct"/>
            <w:tcBorders>
              <w:top w:val="single" w:sz="8" w:space="0" w:color="000000"/>
              <w:left w:val="single" w:sz="4" w:space="0" w:color="000000"/>
              <w:bottom w:val="single" w:sz="8" w:space="0" w:color="000000"/>
              <w:right w:val="single" w:sz="8" w:space="0" w:color="000000"/>
            </w:tcBorders>
            <w:vAlign w:val="center"/>
          </w:tcPr>
          <w:p w14:paraId="50DF55F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261" w:type="pct"/>
            <w:tcBorders>
              <w:top w:val="single" w:sz="8" w:space="0" w:color="000000"/>
              <w:left w:val="single" w:sz="8" w:space="0" w:color="000000"/>
              <w:bottom w:val="single" w:sz="8" w:space="0" w:color="000000"/>
              <w:right w:val="single" w:sz="8" w:space="0" w:color="000000"/>
            </w:tcBorders>
            <w:vAlign w:val="center"/>
          </w:tcPr>
          <w:p w14:paraId="22F23A8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4028</w:t>
            </w:r>
          </w:p>
        </w:tc>
        <w:tc>
          <w:tcPr>
            <w:tcW w:w="1111" w:type="pct"/>
            <w:tcBorders>
              <w:top w:val="single" w:sz="8" w:space="0" w:color="000000"/>
              <w:left w:val="single" w:sz="8" w:space="0" w:color="000000"/>
              <w:bottom w:val="single" w:sz="8" w:space="0" w:color="000000"/>
              <w:right w:val="single" w:sz="8" w:space="0" w:color="000000"/>
            </w:tcBorders>
            <w:vAlign w:val="center"/>
          </w:tcPr>
          <w:p w14:paraId="41BB22C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Catopta thrips</w:t>
            </w:r>
          </w:p>
        </w:tc>
        <w:tc>
          <w:tcPr>
            <w:tcW w:w="164" w:type="pct"/>
            <w:tcBorders>
              <w:top w:val="single" w:sz="8" w:space="0" w:color="000000"/>
              <w:left w:val="single" w:sz="8" w:space="0" w:color="000000"/>
              <w:bottom w:val="single" w:sz="8" w:space="0" w:color="000000"/>
              <w:right w:val="single" w:sz="8" w:space="0" w:color="000000"/>
            </w:tcBorders>
            <w:vAlign w:val="center"/>
          </w:tcPr>
          <w:p w14:paraId="43331EAA" w14:textId="77777777" w:rsidR="00704984" w:rsidRPr="008F1CF6" w:rsidRDefault="00704984" w:rsidP="00704984">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vAlign w:val="center"/>
          </w:tcPr>
          <w:p w14:paraId="1B2C33D4" w14:textId="77777777" w:rsidR="00704984" w:rsidRPr="008F1CF6" w:rsidRDefault="00704984" w:rsidP="00704984">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vAlign w:val="center"/>
          </w:tcPr>
          <w:p w14:paraId="09CD1E3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vAlign w:val="center"/>
          </w:tcPr>
          <w:p w14:paraId="1D0CE16D" w14:textId="77777777" w:rsidR="00704984" w:rsidRPr="008F1CF6" w:rsidRDefault="00704984" w:rsidP="00704984">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vAlign w:val="center"/>
          </w:tcPr>
          <w:p w14:paraId="1230C3FB" w14:textId="77777777" w:rsidR="00704984" w:rsidRPr="008F1CF6" w:rsidRDefault="00704984" w:rsidP="00704984">
            <w:pPr>
              <w:jc w:val="center"/>
              <w:rPr>
                <w:rFonts w:ascii="Arial" w:hAnsi="Arial" w:cs="Arial"/>
                <w:sz w:val="20"/>
                <w:szCs w:val="20"/>
                <w:lang w:val="en-US"/>
              </w:rPr>
            </w:pPr>
          </w:p>
        </w:tc>
        <w:tc>
          <w:tcPr>
            <w:tcW w:w="347" w:type="pct"/>
            <w:tcBorders>
              <w:top w:val="single" w:sz="8" w:space="0" w:color="000000"/>
              <w:left w:val="single" w:sz="8" w:space="0" w:color="000000"/>
              <w:bottom w:val="single" w:sz="8" w:space="0" w:color="000000"/>
              <w:right w:val="single" w:sz="8" w:space="0" w:color="000000"/>
            </w:tcBorders>
            <w:vAlign w:val="center"/>
          </w:tcPr>
          <w:p w14:paraId="73DB1C31" w14:textId="77777777" w:rsidR="00704984" w:rsidRPr="008F1CF6" w:rsidRDefault="00704984" w:rsidP="00704984">
            <w:pPr>
              <w:jc w:val="center"/>
              <w:rPr>
                <w:rFonts w:ascii="Arial" w:hAnsi="Arial" w:cs="Arial"/>
                <w:sz w:val="20"/>
                <w:szCs w:val="20"/>
                <w:lang w:val="en-US"/>
              </w:rPr>
            </w:pPr>
          </w:p>
        </w:tc>
        <w:tc>
          <w:tcPr>
            <w:tcW w:w="352" w:type="pct"/>
            <w:tcBorders>
              <w:top w:val="single" w:sz="8" w:space="0" w:color="000000"/>
              <w:left w:val="single" w:sz="8" w:space="0" w:color="000000"/>
              <w:bottom w:val="single" w:sz="8" w:space="0" w:color="000000"/>
              <w:right w:val="single" w:sz="8" w:space="0" w:color="000000"/>
            </w:tcBorders>
            <w:vAlign w:val="center"/>
          </w:tcPr>
          <w:p w14:paraId="37D583D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w:t>
            </w:r>
          </w:p>
        </w:tc>
        <w:tc>
          <w:tcPr>
            <w:tcW w:w="240" w:type="pct"/>
            <w:tcBorders>
              <w:top w:val="single" w:sz="8" w:space="0" w:color="000000"/>
              <w:left w:val="single" w:sz="8" w:space="0" w:color="000000"/>
              <w:bottom w:val="single" w:sz="8" w:space="0" w:color="000000"/>
              <w:right w:val="single" w:sz="8" w:space="0" w:color="000000"/>
            </w:tcBorders>
            <w:vAlign w:val="center"/>
          </w:tcPr>
          <w:p w14:paraId="15302C5F" w14:textId="77777777" w:rsidR="00704984" w:rsidRPr="008F1CF6" w:rsidRDefault="00704984" w:rsidP="00704984">
            <w:pPr>
              <w:jc w:val="center"/>
              <w:rPr>
                <w:rFonts w:ascii="Arial" w:hAnsi="Arial" w:cs="Arial"/>
                <w:sz w:val="20"/>
                <w:szCs w:val="20"/>
                <w:lang w:val="en-US"/>
              </w:rPr>
            </w:pPr>
          </w:p>
        </w:tc>
        <w:tc>
          <w:tcPr>
            <w:tcW w:w="363" w:type="pct"/>
            <w:tcBorders>
              <w:top w:val="single" w:sz="8" w:space="0" w:color="000000"/>
              <w:left w:val="single" w:sz="8" w:space="0" w:color="000000"/>
              <w:bottom w:val="single" w:sz="8" w:space="0" w:color="000000"/>
              <w:right w:val="single" w:sz="8" w:space="0" w:color="000000"/>
            </w:tcBorders>
            <w:vAlign w:val="center"/>
          </w:tcPr>
          <w:p w14:paraId="7422FAB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416" w:type="pct"/>
            <w:tcBorders>
              <w:top w:val="single" w:sz="8" w:space="0" w:color="000000"/>
              <w:left w:val="single" w:sz="8" w:space="0" w:color="000000"/>
              <w:bottom w:val="single" w:sz="8" w:space="0" w:color="000000"/>
              <w:right w:val="single" w:sz="8" w:space="0" w:color="000000"/>
            </w:tcBorders>
            <w:vAlign w:val="center"/>
          </w:tcPr>
          <w:p w14:paraId="7CFA611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10" w:type="pct"/>
            <w:tcBorders>
              <w:top w:val="single" w:sz="8" w:space="0" w:color="000000"/>
              <w:left w:val="single" w:sz="8" w:space="0" w:color="000000"/>
              <w:bottom w:val="single" w:sz="8" w:space="0" w:color="000000"/>
              <w:right w:val="single" w:sz="8" w:space="0" w:color="000000"/>
            </w:tcBorders>
            <w:vAlign w:val="center"/>
          </w:tcPr>
          <w:p w14:paraId="2C6C1C0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tcBorders>
              <w:top w:val="single" w:sz="8" w:space="0" w:color="000000"/>
              <w:left w:val="single" w:sz="8" w:space="0" w:color="000000"/>
              <w:bottom w:val="single" w:sz="8" w:space="0" w:color="000000"/>
              <w:right w:val="single" w:sz="8" w:space="0" w:color="000000"/>
            </w:tcBorders>
            <w:vAlign w:val="center"/>
          </w:tcPr>
          <w:p w14:paraId="4A7D176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58C34F51" w14:textId="77777777" w:rsidTr="00704984">
        <w:trPr>
          <w:trHeight w:hRule="exact" w:val="276"/>
          <w:jc w:val="center"/>
        </w:trPr>
        <w:tc>
          <w:tcPr>
            <w:tcW w:w="235" w:type="pct"/>
            <w:tcBorders>
              <w:top w:val="single" w:sz="8" w:space="0" w:color="000000"/>
              <w:left w:val="single" w:sz="4" w:space="0" w:color="000000"/>
              <w:bottom w:val="single" w:sz="8" w:space="0" w:color="000000"/>
              <w:right w:val="single" w:sz="8" w:space="0" w:color="000000"/>
            </w:tcBorders>
            <w:vAlign w:val="center"/>
          </w:tcPr>
          <w:p w14:paraId="523870E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261" w:type="pct"/>
            <w:tcBorders>
              <w:top w:val="single" w:sz="8" w:space="0" w:color="000000"/>
              <w:left w:val="single" w:sz="8" w:space="0" w:color="000000"/>
              <w:bottom w:val="single" w:sz="8" w:space="0" w:color="000000"/>
              <w:right w:val="single" w:sz="8" w:space="0" w:color="000000"/>
            </w:tcBorders>
            <w:vAlign w:val="center"/>
          </w:tcPr>
          <w:p w14:paraId="5A4FA9F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1088</w:t>
            </w:r>
          </w:p>
        </w:tc>
        <w:tc>
          <w:tcPr>
            <w:tcW w:w="1111" w:type="pct"/>
            <w:tcBorders>
              <w:top w:val="single" w:sz="8" w:space="0" w:color="000000"/>
              <w:left w:val="single" w:sz="8" w:space="0" w:color="000000"/>
              <w:bottom w:val="single" w:sz="8" w:space="0" w:color="000000"/>
              <w:right w:val="single" w:sz="8" w:space="0" w:color="000000"/>
            </w:tcBorders>
            <w:vAlign w:val="center"/>
          </w:tcPr>
          <w:p w14:paraId="3D37C84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Cerambyx cerdo</w:t>
            </w:r>
          </w:p>
        </w:tc>
        <w:tc>
          <w:tcPr>
            <w:tcW w:w="164" w:type="pct"/>
            <w:tcBorders>
              <w:top w:val="single" w:sz="8" w:space="0" w:color="000000"/>
              <w:left w:val="single" w:sz="8" w:space="0" w:color="000000"/>
              <w:bottom w:val="single" w:sz="8" w:space="0" w:color="000000"/>
              <w:right w:val="single" w:sz="8" w:space="0" w:color="000000"/>
            </w:tcBorders>
            <w:vAlign w:val="center"/>
          </w:tcPr>
          <w:p w14:paraId="200B7FC6" w14:textId="77777777" w:rsidR="00704984" w:rsidRPr="008F1CF6" w:rsidRDefault="00704984" w:rsidP="00704984">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vAlign w:val="center"/>
          </w:tcPr>
          <w:p w14:paraId="74318DF1" w14:textId="77777777" w:rsidR="00704984" w:rsidRPr="008F1CF6" w:rsidRDefault="00704984" w:rsidP="00704984">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vAlign w:val="center"/>
          </w:tcPr>
          <w:p w14:paraId="2C1F4D8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vAlign w:val="center"/>
          </w:tcPr>
          <w:p w14:paraId="47EE6BB1" w14:textId="77777777" w:rsidR="00704984" w:rsidRPr="008F1CF6" w:rsidRDefault="00704984" w:rsidP="00704984">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vAlign w:val="center"/>
          </w:tcPr>
          <w:p w14:paraId="20A646DC" w14:textId="77777777" w:rsidR="00704984" w:rsidRPr="008F1CF6" w:rsidRDefault="00704984" w:rsidP="00704984">
            <w:pPr>
              <w:jc w:val="center"/>
              <w:rPr>
                <w:rFonts w:ascii="Arial" w:hAnsi="Arial" w:cs="Arial"/>
                <w:sz w:val="20"/>
                <w:szCs w:val="20"/>
                <w:lang w:val="en-US"/>
              </w:rPr>
            </w:pPr>
          </w:p>
        </w:tc>
        <w:tc>
          <w:tcPr>
            <w:tcW w:w="347" w:type="pct"/>
            <w:tcBorders>
              <w:top w:val="single" w:sz="8" w:space="0" w:color="000000"/>
              <w:left w:val="single" w:sz="8" w:space="0" w:color="000000"/>
              <w:bottom w:val="single" w:sz="8" w:space="0" w:color="000000"/>
              <w:right w:val="single" w:sz="8" w:space="0" w:color="000000"/>
            </w:tcBorders>
            <w:vAlign w:val="center"/>
          </w:tcPr>
          <w:p w14:paraId="25F92C6E" w14:textId="77777777" w:rsidR="00704984" w:rsidRPr="008F1CF6" w:rsidRDefault="00704984" w:rsidP="00704984">
            <w:pPr>
              <w:jc w:val="center"/>
              <w:rPr>
                <w:rFonts w:ascii="Arial" w:hAnsi="Arial" w:cs="Arial"/>
                <w:sz w:val="20"/>
                <w:szCs w:val="20"/>
                <w:lang w:val="en-US"/>
              </w:rPr>
            </w:pPr>
          </w:p>
        </w:tc>
        <w:tc>
          <w:tcPr>
            <w:tcW w:w="352" w:type="pct"/>
            <w:tcBorders>
              <w:top w:val="single" w:sz="8" w:space="0" w:color="000000"/>
              <w:left w:val="single" w:sz="8" w:space="0" w:color="000000"/>
              <w:bottom w:val="single" w:sz="8" w:space="0" w:color="000000"/>
              <w:right w:val="single" w:sz="8" w:space="0" w:color="000000"/>
            </w:tcBorders>
            <w:vAlign w:val="center"/>
          </w:tcPr>
          <w:p w14:paraId="632A4EE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240" w:type="pct"/>
            <w:tcBorders>
              <w:top w:val="single" w:sz="8" w:space="0" w:color="000000"/>
              <w:left w:val="single" w:sz="8" w:space="0" w:color="000000"/>
              <w:bottom w:val="single" w:sz="8" w:space="0" w:color="000000"/>
              <w:right w:val="single" w:sz="8" w:space="0" w:color="000000"/>
            </w:tcBorders>
            <w:vAlign w:val="center"/>
          </w:tcPr>
          <w:p w14:paraId="6920DC30" w14:textId="77777777" w:rsidR="00704984" w:rsidRPr="008F1CF6" w:rsidRDefault="00704984" w:rsidP="00704984">
            <w:pPr>
              <w:jc w:val="center"/>
              <w:rPr>
                <w:rFonts w:ascii="Arial" w:hAnsi="Arial" w:cs="Arial"/>
                <w:sz w:val="20"/>
                <w:szCs w:val="20"/>
                <w:lang w:val="en-US"/>
              </w:rPr>
            </w:pPr>
          </w:p>
        </w:tc>
        <w:tc>
          <w:tcPr>
            <w:tcW w:w="363" w:type="pct"/>
            <w:tcBorders>
              <w:top w:val="single" w:sz="8" w:space="0" w:color="000000"/>
              <w:left w:val="single" w:sz="8" w:space="0" w:color="000000"/>
              <w:bottom w:val="single" w:sz="8" w:space="0" w:color="000000"/>
              <w:right w:val="single" w:sz="8" w:space="0" w:color="000000"/>
            </w:tcBorders>
            <w:vAlign w:val="center"/>
          </w:tcPr>
          <w:p w14:paraId="2CABFE1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416" w:type="pct"/>
            <w:tcBorders>
              <w:top w:val="single" w:sz="8" w:space="0" w:color="000000"/>
              <w:left w:val="single" w:sz="8" w:space="0" w:color="000000"/>
              <w:bottom w:val="single" w:sz="8" w:space="0" w:color="000000"/>
              <w:right w:val="single" w:sz="8" w:space="0" w:color="000000"/>
            </w:tcBorders>
            <w:vAlign w:val="center"/>
          </w:tcPr>
          <w:p w14:paraId="5D3FC4B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10" w:type="pct"/>
            <w:tcBorders>
              <w:top w:val="single" w:sz="8" w:space="0" w:color="000000"/>
              <w:left w:val="single" w:sz="8" w:space="0" w:color="000000"/>
              <w:bottom w:val="single" w:sz="8" w:space="0" w:color="000000"/>
              <w:right w:val="single" w:sz="8" w:space="0" w:color="000000"/>
            </w:tcBorders>
            <w:vAlign w:val="center"/>
          </w:tcPr>
          <w:p w14:paraId="7269C2A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tcBorders>
              <w:top w:val="single" w:sz="8" w:space="0" w:color="000000"/>
              <w:left w:val="single" w:sz="8" w:space="0" w:color="000000"/>
              <w:bottom w:val="single" w:sz="8" w:space="0" w:color="000000"/>
              <w:right w:val="single" w:sz="8" w:space="0" w:color="000000"/>
            </w:tcBorders>
            <w:vAlign w:val="center"/>
          </w:tcPr>
          <w:p w14:paraId="5E5E0A7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5F6A9C8D" w14:textId="77777777" w:rsidTr="00704984">
        <w:trPr>
          <w:trHeight w:hRule="exact" w:val="276"/>
          <w:jc w:val="center"/>
        </w:trPr>
        <w:tc>
          <w:tcPr>
            <w:tcW w:w="235" w:type="pct"/>
            <w:tcBorders>
              <w:top w:val="single" w:sz="8" w:space="0" w:color="000000"/>
              <w:left w:val="single" w:sz="4" w:space="0" w:color="000000"/>
              <w:bottom w:val="single" w:sz="8" w:space="0" w:color="000000"/>
              <w:right w:val="single" w:sz="8" w:space="0" w:color="000000"/>
            </w:tcBorders>
            <w:vAlign w:val="center"/>
          </w:tcPr>
          <w:p w14:paraId="57C6AE1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261" w:type="pct"/>
            <w:tcBorders>
              <w:top w:val="single" w:sz="8" w:space="0" w:color="000000"/>
              <w:left w:val="single" w:sz="8" w:space="0" w:color="000000"/>
              <w:bottom w:val="single" w:sz="8" w:space="0" w:color="000000"/>
              <w:right w:val="single" w:sz="8" w:space="0" w:color="000000"/>
            </w:tcBorders>
            <w:vAlign w:val="center"/>
          </w:tcPr>
          <w:p w14:paraId="7C11961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1074</w:t>
            </w:r>
          </w:p>
        </w:tc>
        <w:tc>
          <w:tcPr>
            <w:tcW w:w="1111" w:type="pct"/>
            <w:tcBorders>
              <w:top w:val="single" w:sz="8" w:space="0" w:color="000000"/>
              <w:left w:val="single" w:sz="8" w:space="0" w:color="000000"/>
              <w:bottom w:val="single" w:sz="8" w:space="0" w:color="000000"/>
              <w:right w:val="single" w:sz="8" w:space="0" w:color="000000"/>
            </w:tcBorders>
            <w:vAlign w:val="center"/>
          </w:tcPr>
          <w:p w14:paraId="49B9276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Eriogaster catax</w:t>
            </w:r>
          </w:p>
        </w:tc>
        <w:tc>
          <w:tcPr>
            <w:tcW w:w="164" w:type="pct"/>
            <w:tcBorders>
              <w:top w:val="single" w:sz="8" w:space="0" w:color="000000"/>
              <w:left w:val="single" w:sz="8" w:space="0" w:color="000000"/>
              <w:bottom w:val="single" w:sz="8" w:space="0" w:color="000000"/>
              <w:right w:val="single" w:sz="8" w:space="0" w:color="000000"/>
            </w:tcBorders>
            <w:vAlign w:val="center"/>
          </w:tcPr>
          <w:p w14:paraId="5F2AB70C" w14:textId="77777777" w:rsidR="00704984" w:rsidRPr="008F1CF6" w:rsidRDefault="00704984" w:rsidP="00704984">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vAlign w:val="center"/>
          </w:tcPr>
          <w:p w14:paraId="04BD2C84" w14:textId="77777777" w:rsidR="00704984" w:rsidRPr="008F1CF6" w:rsidRDefault="00704984" w:rsidP="00704984">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vAlign w:val="center"/>
          </w:tcPr>
          <w:p w14:paraId="68617FA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vAlign w:val="center"/>
          </w:tcPr>
          <w:p w14:paraId="7F6BBA67" w14:textId="77777777" w:rsidR="00704984" w:rsidRPr="008F1CF6" w:rsidRDefault="00704984" w:rsidP="00704984">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vAlign w:val="center"/>
          </w:tcPr>
          <w:p w14:paraId="62DB0836" w14:textId="77777777" w:rsidR="00704984" w:rsidRPr="008F1CF6" w:rsidRDefault="00704984" w:rsidP="00704984">
            <w:pPr>
              <w:jc w:val="center"/>
              <w:rPr>
                <w:rFonts w:ascii="Arial" w:hAnsi="Arial" w:cs="Arial"/>
                <w:sz w:val="20"/>
                <w:szCs w:val="20"/>
                <w:lang w:val="en-US"/>
              </w:rPr>
            </w:pPr>
          </w:p>
        </w:tc>
        <w:tc>
          <w:tcPr>
            <w:tcW w:w="347" w:type="pct"/>
            <w:tcBorders>
              <w:top w:val="single" w:sz="8" w:space="0" w:color="000000"/>
              <w:left w:val="single" w:sz="8" w:space="0" w:color="000000"/>
              <w:bottom w:val="single" w:sz="8" w:space="0" w:color="000000"/>
              <w:right w:val="single" w:sz="8" w:space="0" w:color="000000"/>
            </w:tcBorders>
            <w:vAlign w:val="center"/>
          </w:tcPr>
          <w:p w14:paraId="07D6F722" w14:textId="77777777" w:rsidR="00704984" w:rsidRPr="008F1CF6" w:rsidRDefault="00704984" w:rsidP="00704984">
            <w:pPr>
              <w:jc w:val="center"/>
              <w:rPr>
                <w:rFonts w:ascii="Arial" w:hAnsi="Arial" w:cs="Arial"/>
                <w:sz w:val="20"/>
                <w:szCs w:val="20"/>
                <w:lang w:val="en-US"/>
              </w:rPr>
            </w:pPr>
          </w:p>
        </w:tc>
        <w:tc>
          <w:tcPr>
            <w:tcW w:w="352" w:type="pct"/>
            <w:tcBorders>
              <w:top w:val="single" w:sz="8" w:space="0" w:color="000000"/>
              <w:left w:val="single" w:sz="8" w:space="0" w:color="000000"/>
              <w:bottom w:val="single" w:sz="8" w:space="0" w:color="000000"/>
              <w:right w:val="single" w:sz="8" w:space="0" w:color="000000"/>
            </w:tcBorders>
            <w:vAlign w:val="center"/>
          </w:tcPr>
          <w:p w14:paraId="5CD37BF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w:t>
            </w:r>
          </w:p>
        </w:tc>
        <w:tc>
          <w:tcPr>
            <w:tcW w:w="240" w:type="pct"/>
            <w:tcBorders>
              <w:top w:val="single" w:sz="8" w:space="0" w:color="000000"/>
              <w:left w:val="single" w:sz="8" w:space="0" w:color="000000"/>
              <w:bottom w:val="single" w:sz="8" w:space="0" w:color="000000"/>
              <w:right w:val="single" w:sz="8" w:space="0" w:color="000000"/>
            </w:tcBorders>
            <w:vAlign w:val="center"/>
          </w:tcPr>
          <w:p w14:paraId="38477771" w14:textId="77777777" w:rsidR="00704984" w:rsidRPr="008F1CF6" w:rsidRDefault="00704984" w:rsidP="00704984">
            <w:pPr>
              <w:jc w:val="center"/>
              <w:rPr>
                <w:rFonts w:ascii="Arial" w:hAnsi="Arial" w:cs="Arial"/>
                <w:sz w:val="20"/>
                <w:szCs w:val="20"/>
                <w:lang w:val="en-US"/>
              </w:rPr>
            </w:pPr>
          </w:p>
        </w:tc>
        <w:tc>
          <w:tcPr>
            <w:tcW w:w="363" w:type="pct"/>
            <w:tcBorders>
              <w:top w:val="single" w:sz="8" w:space="0" w:color="000000"/>
              <w:left w:val="single" w:sz="8" w:space="0" w:color="000000"/>
              <w:bottom w:val="single" w:sz="8" w:space="0" w:color="000000"/>
              <w:right w:val="single" w:sz="8" w:space="0" w:color="000000"/>
            </w:tcBorders>
            <w:vAlign w:val="center"/>
          </w:tcPr>
          <w:p w14:paraId="28BDF32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416" w:type="pct"/>
            <w:tcBorders>
              <w:top w:val="single" w:sz="8" w:space="0" w:color="000000"/>
              <w:left w:val="single" w:sz="8" w:space="0" w:color="000000"/>
              <w:bottom w:val="single" w:sz="8" w:space="0" w:color="000000"/>
              <w:right w:val="single" w:sz="8" w:space="0" w:color="000000"/>
            </w:tcBorders>
            <w:vAlign w:val="center"/>
          </w:tcPr>
          <w:p w14:paraId="1A27105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10" w:type="pct"/>
            <w:tcBorders>
              <w:top w:val="single" w:sz="8" w:space="0" w:color="000000"/>
              <w:left w:val="single" w:sz="8" w:space="0" w:color="000000"/>
              <w:bottom w:val="single" w:sz="8" w:space="0" w:color="000000"/>
              <w:right w:val="single" w:sz="8" w:space="0" w:color="000000"/>
            </w:tcBorders>
            <w:vAlign w:val="center"/>
          </w:tcPr>
          <w:p w14:paraId="67AAB14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tcBorders>
              <w:top w:val="single" w:sz="8" w:space="0" w:color="000000"/>
              <w:left w:val="single" w:sz="8" w:space="0" w:color="000000"/>
              <w:bottom w:val="single" w:sz="8" w:space="0" w:color="000000"/>
              <w:right w:val="single" w:sz="8" w:space="0" w:color="000000"/>
            </w:tcBorders>
            <w:vAlign w:val="center"/>
          </w:tcPr>
          <w:p w14:paraId="1A5F91D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71954CF7" w14:textId="77777777" w:rsidTr="00704984">
        <w:trPr>
          <w:trHeight w:hRule="exact" w:val="276"/>
          <w:jc w:val="center"/>
        </w:trPr>
        <w:tc>
          <w:tcPr>
            <w:tcW w:w="235" w:type="pct"/>
            <w:tcBorders>
              <w:top w:val="single" w:sz="8" w:space="0" w:color="000000"/>
              <w:left w:val="single" w:sz="4" w:space="0" w:color="000000"/>
              <w:bottom w:val="single" w:sz="8" w:space="0" w:color="000000"/>
              <w:right w:val="single" w:sz="8" w:space="0" w:color="000000"/>
            </w:tcBorders>
            <w:vAlign w:val="center"/>
          </w:tcPr>
          <w:p w14:paraId="1804B6F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261" w:type="pct"/>
            <w:tcBorders>
              <w:top w:val="single" w:sz="8" w:space="0" w:color="000000"/>
              <w:left w:val="single" w:sz="8" w:space="0" w:color="000000"/>
              <w:bottom w:val="single" w:sz="8" w:space="0" w:color="000000"/>
              <w:right w:val="single" w:sz="8" w:space="0" w:color="000000"/>
            </w:tcBorders>
            <w:vAlign w:val="center"/>
          </w:tcPr>
          <w:p w14:paraId="07EB471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1065</w:t>
            </w:r>
          </w:p>
        </w:tc>
        <w:tc>
          <w:tcPr>
            <w:tcW w:w="1111" w:type="pct"/>
            <w:tcBorders>
              <w:top w:val="single" w:sz="8" w:space="0" w:color="000000"/>
              <w:left w:val="single" w:sz="8" w:space="0" w:color="000000"/>
              <w:bottom w:val="single" w:sz="8" w:space="0" w:color="000000"/>
              <w:right w:val="single" w:sz="8" w:space="0" w:color="000000"/>
            </w:tcBorders>
            <w:vAlign w:val="center"/>
          </w:tcPr>
          <w:p w14:paraId="6812394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Euphydryas aurinia</w:t>
            </w:r>
          </w:p>
        </w:tc>
        <w:tc>
          <w:tcPr>
            <w:tcW w:w="164" w:type="pct"/>
            <w:tcBorders>
              <w:top w:val="single" w:sz="8" w:space="0" w:color="000000"/>
              <w:left w:val="single" w:sz="8" w:space="0" w:color="000000"/>
              <w:bottom w:val="single" w:sz="8" w:space="0" w:color="000000"/>
              <w:right w:val="single" w:sz="8" w:space="0" w:color="000000"/>
            </w:tcBorders>
            <w:vAlign w:val="center"/>
          </w:tcPr>
          <w:p w14:paraId="1E2B69E7" w14:textId="77777777" w:rsidR="00704984" w:rsidRPr="008F1CF6" w:rsidRDefault="00704984" w:rsidP="00704984">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vAlign w:val="center"/>
          </w:tcPr>
          <w:p w14:paraId="028A7CFE" w14:textId="77777777" w:rsidR="00704984" w:rsidRPr="008F1CF6" w:rsidRDefault="00704984" w:rsidP="00704984">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vAlign w:val="center"/>
          </w:tcPr>
          <w:p w14:paraId="15E9C6F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vAlign w:val="center"/>
          </w:tcPr>
          <w:p w14:paraId="4483798E" w14:textId="77777777" w:rsidR="00704984" w:rsidRPr="008F1CF6" w:rsidRDefault="00704984" w:rsidP="00704984">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vAlign w:val="center"/>
          </w:tcPr>
          <w:p w14:paraId="02DB1C6C" w14:textId="77777777" w:rsidR="00704984" w:rsidRPr="008F1CF6" w:rsidRDefault="00704984" w:rsidP="00704984">
            <w:pPr>
              <w:jc w:val="center"/>
              <w:rPr>
                <w:rFonts w:ascii="Arial" w:hAnsi="Arial" w:cs="Arial"/>
                <w:sz w:val="20"/>
                <w:szCs w:val="20"/>
                <w:lang w:val="en-US"/>
              </w:rPr>
            </w:pPr>
          </w:p>
        </w:tc>
        <w:tc>
          <w:tcPr>
            <w:tcW w:w="347" w:type="pct"/>
            <w:tcBorders>
              <w:top w:val="single" w:sz="8" w:space="0" w:color="000000"/>
              <w:left w:val="single" w:sz="8" w:space="0" w:color="000000"/>
              <w:bottom w:val="single" w:sz="8" w:space="0" w:color="000000"/>
              <w:right w:val="single" w:sz="8" w:space="0" w:color="000000"/>
            </w:tcBorders>
            <w:vAlign w:val="center"/>
          </w:tcPr>
          <w:p w14:paraId="2ADE1AED" w14:textId="77777777" w:rsidR="00704984" w:rsidRPr="008F1CF6" w:rsidRDefault="00704984" w:rsidP="00704984">
            <w:pPr>
              <w:jc w:val="center"/>
              <w:rPr>
                <w:rFonts w:ascii="Arial" w:hAnsi="Arial" w:cs="Arial"/>
                <w:sz w:val="20"/>
                <w:szCs w:val="20"/>
                <w:lang w:val="en-US"/>
              </w:rPr>
            </w:pPr>
          </w:p>
        </w:tc>
        <w:tc>
          <w:tcPr>
            <w:tcW w:w="352" w:type="pct"/>
            <w:tcBorders>
              <w:top w:val="single" w:sz="8" w:space="0" w:color="000000"/>
              <w:left w:val="single" w:sz="8" w:space="0" w:color="000000"/>
              <w:bottom w:val="single" w:sz="8" w:space="0" w:color="000000"/>
              <w:right w:val="single" w:sz="8" w:space="0" w:color="000000"/>
            </w:tcBorders>
            <w:vAlign w:val="center"/>
          </w:tcPr>
          <w:p w14:paraId="25BBB8B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40" w:type="pct"/>
            <w:tcBorders>
              <w:top w:val="single" w:sz="8" w:space="0" w:color="000000"/>
              <w:left w:val="single" w:sz="8" w:space="0" w:color="000000"/>
              <w:bottom w:val="single" w:sz="8" w:space="0" w:color="000000"/>
              <w:right w:val="single" w:sz="8" w:space="0" w:color="000000"/>
            </w:tcBorders>
            <w:vAlign w:val="center"/>
          </w:tcPr>
          <w:p w14:paraId="2DA9FAF4" w14:textId="77777777" w:rsidR="00704984" w:rsidRPr="008F1CF6" w:rsidRDefault="00704984" w:rsidP="00704984">
            <w:pPr>
              <w:jc w:val="center"/>
              <w:rPr>
                <w:rFonts w:ascii="Arial" w:hAnsi="Arial" w:cs="Arial"/>
                <w:sz w:val="20"/>
                <w:szCs w:val="20"/>
                <w:lang w:val="en-US"/>
              </w:rPr>
            </w:pPr>
          </w:p>
        </w:tc>
        <w:tc>
          <w:tcPr>
            <w:tcW w:w="363" w:type="pct"/>
            <w:tcBorders>
              <w:top w:val="single" w:sz="8" w:space="0" w:color="000000"/>
              <w:left w:val="single" w:sz="8" w:space="0" w:color="000000"/>
              <w:bottom w:val="single" w:sz="8" w:space="0" w:color="000000"/>
              <w:right w:val="single" w:sz="8" w:space="0" w:color="000000"/>
            </w:tcBorders>
            <w:vAlign w:val="center"/>
          </w:tcPr>
          <w:p w14:paraId="6D0D3E8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416" w:type="pct"/>
            <w:tcBorders>
              <w:top w:val="single" w:sz="8" w:space="0" w:color="000000"/>
              <w:left w:val="single" w:sz="8" w:space="0" w:color="000000"/>
              <w:bottom w:val="single" w:sz="8" w:space="0" w:color="000000"/>
              <w:right w:val="single" w:sz="8" w:space="0" w:color="000000"/>
            </w:tcBorders>
            <w:vAlign w:val="center"/>
          </w:tcPr>
          <w:p w14:paraId="3023A8D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10" w:type="pct"/>
            <w:tcBorders>
              <w:top w:val="single" w:sz="8" w:space="0" w:color="000000"/>
              <w:left w:val="single" w:sz="8" w:space="0" w:color="000000"/>
              <w:bottom w:val="single" w:sz="8" w:space="0" w:color="000000"/>
              <w:right w:val="single" w:sz="8" w:space="0" w:color="000000"/>
            </w:tcBorders>
            <w:vAlign w:val="center"/>
          </w:tcPr>
          <w:p w14:paraId="6312039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tcBorders>
              <w:top w:val="single" w:sz="8" w:space="0" w:color="000000"/>
              <w:left w:val="single" w:sz="8" w:space="0" w:color="000000"/>
              <w:bottom w:val="single" w:sz="8" w:space="0" w:color="000000"/>
              <w:right w:val="single" w:sz="8" w:space="0" w:color="000000"/>
            </w:tcBorders>
            <w:vAlign w:val="center"/>
          </w:tcPr>
          <w:p w14:paraId="451FD75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5D4FDBB9" w14:textId="77777777" w:rsidTr="00704984">
        <w:trPr>
          <w:trHeight w:hRule="exact" w:val="276"/>
          <w:jc w:val="center"/>
        </w:trPr>
        <w:tc>
          <w:tcPr>
            <w:tcW w:w="235" w:type="pct"/>
            <w:tcBorders>
              <w:top w:val="single" w:sz="8" w:space="0" w:color="000000"/>
              <w:left w:val="single" w:sz="4" w:space="0" w:color="000000"/>
              <w:bottom w:val="single" w:sz="8" w:space="0" w:color="000000"/>
              <w:right w:val="single" w:sz="8" w:space="0" w:color="000000"/>
            </w:tcBorders>
            <w:vAlign w:val="center"/>
          </w:tcPr>
          <w:p w14:paraId="07B6A58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261" w:type="pct"/>
            <w:tcBorders>
              <w:top w:val="single" w:sz="8" w:space="0" w:color="000000"/>
              <w:left w:val="single" w:sz="8" w:space="0" w:color="000000"/>
              <w:bottom w:val="single" w:sz="8" w:space="0" w:color="000000"/>
              <w:right w:val="single" w:sz="8" w:space="0" w:color="000000"/>
            </w:tcBorders>
            <w:vAlign w:val="center"/>
          </w:tcPr>
          <w:p w14:paraId="04F9FBF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6169</w:t>
            </w:r>
          </w:p>
        </w:tc>
        <w:tc>
          <w:tcPr>
            <w:tcW w:w="1111" w:type="pct"/>
            <w:tcBorders>
              <w:top w:val="single" w:sz="8" w:space="0" w:color="000000"/>
              <w:left w:val="single" w:sz="8" w:space="0" w:color="000000"/>
              <w:bottom w:val="single" w:sz="8" w:space="0" w:color="000000"/>
              <w:right w:val="single" w:sz="8" w:space="0" w:color="000000"/>
            </w:tcBorders>
            <w:vAlign w:val="center"/>
          </w:tcPr>
          <w:p w14:paraId="0543581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Euphydryas maturna()</w:t>
            </w:r>
          </w:p>
        </w:tc>
        <w:tc>
          <w:tcPr>
            <w:tcW w:w="164" w:type="pct"/>
            <w:tcBorders>
              <w:top w:val="single" w:sz="8" w:space="0" w:color="000000"/>
              <w:left w:val="single" w:sz="8" w:space="0" w:color="000000"/>
              <w:bottom w:val="single" w:sz="8" w:space="0" w:color="000000"/>
              <w:right w:val="single" w:sz="8" w:space="0" w:color="000000"/>
            </w:tcBorders>
            <w:vAlign w:val="center"/>
          </w:tcPr>
          <w:p w14:paraId="03966643" w14:textId="77777777" w:rsidR="00704984" w:rsidRPr="008F1CF6" w:rsidRDefault="00704984" w:rsidP="00704984">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vAlign w:val="center"/>
          </w:tcPr>
          <w:p w14:paraId="3BDDC2E6" w14:textId="77777777" w:rsidR="00704984" w:rsidRPr="008F1CF6" w:rsidRDefault="00704984" w:rsidP="00704984">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vAlign w:val="center"/>
          </w:tcPr>
          <w:p w14:paraId="458AD1F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vAlign w:val="center"/>
          </w:tcPr>
          <w:p w14:paraId="79A6A7FB" w14:textId="77777777" w:rsidR="00704984" w:rsidRPr="008F1CF6" w:rsidRDefault="00704984" w:rsidP="00704984">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vAlign w:val="center"/>
          </w:tcPr>
          <w:p w14:paraId="0987368E" w14:textId="77777777" w:rsidR="00704984" w:rsidRPr="008F1CF6" w:rsidRDefault="00704984" w:rsidP="00704984">
            <w:pPr>
              <w:jc w:val="center"/>
              <w:rPr>
                <w:rFonts w:ascii="Arial" w:hAnsi="Arial" w:cs="Arial"/>
                <w:sz w:val="20"/>
                <w:szCs w:val="20"/>
                <w:lang w:val="en-US"/>
              </w:rPr>
            </w:pPr>
          </w:p>
        </w:tc>
        <w:tc>
          <w:tcPr>
            <w:tcW w:w="347" w:type="pct"/>
            <w:tcBorders>
              <w:top w:val="single" w:sz="8" w:space="0" w:color="000000"/>
              <w:left w:val="single" w:sz="8" w:space="0" w:color="000000"/>
              <w:bottom w:val="single" w:sz="8" w:space="0" w:color="000000"/>
              <w:right w:val="single" w:sz="8" w:space="0" w:color="000000"/>
            </w:tcBorders>
            <w:vAlign w:val="center"/>
          </w:tcPr>
          <w:p w14:paraId="2344AE7E" w14:textId="77777777" w:rsidR="00704984" w:rsidRPr="008F1CF6" w:rsidRDefault="00704984" w:rsidP="00704984">
            <w:pPr>
              <w:jc w:val="center"/>
              <w:rPr>
                <w:rFonts w:ascii="Arial" w:hAnsi="Arial" w:cs="Arial"/>
                <w:sz w:val="20"/>
                <w:szCs w:val="20"/>
                <w:lang w:val="en-US"/>
              </w:rPr>
            </w:pPr>
          </w:p>
        </w:tc>
        <w:tc>
          <w:tcPr>
            <w:tcW w:w="352" w:type="pct"/>
            <w:tcBorders>
              <w:top w:val="single" w:sz="8" w:space="0" w:color="000000"/>
              <w:left w:val="single" w:sz="8" w:space="0" w:color="000000"/>
              <w:bottom w:val="single" w:sz="8" w:space="0" w:color="000000"/>
              <w:right w:val="single" w:sz="8" w:space="0" w:color="000000"/>
            </w:tcBorders>
            <w:vAlign w:val="center"/>
          </w:tcPr>
          <w:p w14:paraId="1CE6E78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40" w:type="pct"/>
            <w:tcBorders>
              <w:top w:val="single" w:sz="8" w:space="0" w:color="000000"/>
              <w:left w:val="single" w:sz="8" w:space="0" w:color="000000"/>
              <w:bottom w:val="single" w:sz="8" w:space="0" w:color="000000"/>
              <w:right w:val="single" w:sz="8" w:space="0" w:color="000000"/>
            </w:tcBorders>
            <w:vAlign w:val="center"/>
          </w:tcPr>
          <w:p w14:paraId="614BD72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DD</w:t>
            </w:r>
          </w:p>
        </w:tc>
        <w:tc>
          <w:tcPr>
            <w:tcW w:w="363" w:type="pct"/>
            <w:tcBorders>
              <w:top w:val="single" w:sz="8" w:space="0" w:color="000000"/>
              <w:left w:val="single" w:sz="8" w:space="0" w:color="000000"/>
              <w:bottom w:val="single" w:sz="8" w:space="0" w:color="000000"/>
              <w:right w:val="single" w:sz="8" w:space="0" w:color="000000"/>
            </w:tcBorders>
            <w:vAlign w:val="center"/>
          </w:tcPr>
          <w:p w14:paraId="358A52E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416" w:type="pct"/>
            <w:tcBorders>
              <w:top w:val="single" w:sz="8" w:space="0" w:color="000000"/>
              <w:left w:val="single" w:sz="8" w:space="0" w:color="000000"/>
              <w:bottom w:val="single" w:sz="8" w:space="0" w:color="000000"/>
              <w:right w:val="single" w:sz="8" w:space="0" w:color="000000"/>
            </w:tcBorders>
            <w:vAlign w:val="center"/>
          </w:tcPr>
          <w:p w14:paraId="169B504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10" w:type="pct"/>
            <w:tcBorders>
              <w:top w:val="single" w:sz="8" w:space="0" w:color="000000"/>
              <w:left w:val="single" w:sz="8" w:space="0" w:color="000000"/>
              <w:bottom w:val="single" w:sz="8" w:space="0" w:color="000000"/>
              <w:right w:val="single" w:sz="8" w:space="0" w:color="000000"/>
            </w:tcBorders>
            <w:vAlign w:val="center"/>
          </w:tcPr>
          <w:p w14:paraId="5F64280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tcBorders>
              <w:top w:val="single" w:sz="8" w:space="0" w:color="000000"/>
              <w:left w:val="single" w:sz="8" w:space="0" w:color="000000"/>
              <w:bottom w:val="single" w:sz="8" w:space="0" w:color="000000"/>
              <w:right w:val="single" w:sz="8" w:space="0" w:color="000000"/>
            </w:tcBorders>
            <w:vAlign w:val="center"/>
          </w:tcPr>
          <w:p w14:paraId="2061A6F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r>
      <w:tr w:rsidR="00704984" w:rsidRPr="008F1CF6" w14:paraId="3507F951" w14:textId="77777777" w:rsidTr="00704984">
        <w:trPr>
          <w:trHeight w:hRule="exact" w:val="276"/>
          <w:jc w:val="center"/>
        </w:trPr>
        <w:tc>
          <w:tcPr>
            <w:tcW w:w="235" w:type="pct"/>
            <w:vAlign w:val="center"/>
          </w:tcPr>
          <w:p w14:paraId="5BAD41A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261" w:type="pct"/>
            <w:vAlign w:val="center"/>
          </w:tcPr>
          <w:p w14:paraId="20BD017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6199*</w:t>
            </w:r>
          </w:p>
        </w:tc>
        <w:tc>
          <w:tcPr>
            <w:tcW w:w="1111" w:type="pct"/>
            <w:vAlign w:val="center"/>
          </w:tcPr>
          <w:p w14:paraId="0DEDB22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Euplagia quadripunctaria()</w:t>
            </w:r>
          </w:p>
        </w:tc>
        <w:tc>
          <w:tcPr>
            <w:tcW w:w="164" w:type="pct"/>
            <w:vAlign w:val="center"/>
          </w:tcPr>
          <w:p w14:paraId="72D87B66" w14:textId="77777777" w:rsidR="00704984" w:rsidRPr="008F1CF6" w:rsidRDefault="00704984" w:rsidP="00704984">
            <w:pPr>
              <w:jc w:val="center"/>
              <w:rPr>
                <w:rFonts w:ascii="Arial" w:hAnsi="Arial" w:cs="Arial"/>
                <w:sz w:val="20"/>
                <w:szCs w:val="20"/>
                <w:lang w:val="en-US"/>
              </w:rPr>
            </w:pPr>
          </w:p>
        </w:tc>
        <w:tc>
          <w:tcPr>
            <w:tcW w:w="255" w:type="pct"/>
            <w:vAlign w:val="center"/>
          </w:tcPr>
          <w:p w14:paraId="7602F435" w14:textId="77777777" w:rsidR="00704984" w:rsidRPr="008F1CF6" w:rsidRDefault="00704984" w:rsidP="00704984">
            <w:pPr>
              <w:jc w:val="center"/>
              <w:rPr>
                <w:rFonts w:ascii="Arial" w:hAnsi="Arial" w:cs="Arial"/>
                <w:sz w:val="20"/>
                <w:szCs w:val="20"/>
                <w:lang w:val="en-US"/>
              </w:rPr>
            </w:pPr>
          </w:p>
        </w:tc>
        <w:tc>
          <w:tcPr>
            <w:tcW w:w="149" w:type="pct"/>
            <w:vAlign w:val="center"/>
          </w:tcPr>
          <w:p w14:paraId="6A5F94B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6FD8BC8B" w14:textId="77777777" w:rsidR="00704984" w:rsidRPr="008F1CF6" w:rsidRDefault="00704984" w:rsidP="00704984">
            <w:pPr>
              <w:jc w:val="center"/>
              <w:rPr>
                <w:rFonts w:ascii="Arial" w:hAnsi="Arial" w:cs="Arial"/>
                <w:sz w:val="20"/>
                <w:szCs w:val="20"/>
                <w:lang w:val="en-US"/>
              </w:rPr>
            </w:pPr>
          </w:p>
        </w:tc>
        <w:tc>
          <w:tcPr>
            <w:tcW w:w="273" w:type="pct"/>
            <w:vAlign w:val="center"/>
          </w:tcPr>
          <w:p w14:paraId="68C603B3" w14:textId="77777777" w:rsidR="00704984" w:rsidRPr="008F1CF6" w:rsidRDefault="00704984" w:rsidP="00704984">
            <w:pPr>
              <w:jc w:val="center"/>
              <w:rPr>
                <w:rFonts w:ascii="Arial" w:hAnsi="Arial" w:cs="Arial"/>
                <w:sz w:val="20"/>
                <w:szCs w:val="20"/>
                <w:lang w:val="en-US"/>
              </w:rPr>
            </w:pPr>
          </w:p>
        </w:tc>
        <w:tc>
          <w:tcPr>
            <w:tcW w:w="347" w:type="pct"/>
            <w:vAlign w:val="center"/>
          </w:tcPr>
          <w:p w14:paraId="0F88D6C0" w14:textId="77777777" w:rsidR="00704984" w:rsidRPr="008F1CF6" w:rsidRDefault="00704984" w:rsidP="00704984">
            <w:pPr>
              <w:jc w:val="center"/>
              <w:rPr>
                <w:rFonts w:ascii="Arial" w:hAnsi="Arial" w:cs="Arial"/>
                <w:sz w:val="20"/>
                <w:szCs w:val="20"/>
                <w:lang w:val="en-US"/>
              </w:rPr>
            </w:pPr>
          </w:p>
        </w:tc>
        <w:tc>
          <w:tcPr>
            <w:tcW w:w="352" w:type="pct"/>
            <w:vAlign w:val="center"/>
          </w:tcPr>
          <w:p w14:paraId="0FA34CB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40" w:type="pct"/>
            <w:vAlign w:val="center"/>
          </w:tcPr>
          <w:p w14:paraId="06C378A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DD</w:t>
            </w:r>
          </w:p>
        </w:tc>
        <w:tc>
          <w:tcPr>
            <w:tcW w:w="363" w:type="pct"/>
            <w:vAlign w:val="center"/>
          </w:tcPr>
          <w:p w14:paraId="13F7720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416" w:type="pct"/>
            <w:vAlign w:val="center"/>
          </w:tcPr>
          <w:p w14:paraId="16DE89E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725E2DF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2215AFD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0BC85B24" w14:textId="77777777" w:rsidTr="00704984">
        <w:trPr>
          <w:trHeight w:hRule="exact" w:val="276"/>
          <w:jc w:val="center"/>
        </w:trPr>
        <w:tc>
          <w:tcPr>
            <w:tcW w:w="235" w:type="pct"/>
            <w:vAlign w:val="center"/>
          </w:tcPr>
          <w:p w14:paraId="0DF457F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261" w:type="pct"/>
            <w:vAlign w:val="center"/>
          </w:tcPr>
          <w:p w14:paraId="71DF79C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4036</w:t>
            </w:r>
          </w:p>
        </w:tc>
        <w:tc>
          <w:tcPr>
            <w:tcW w:w="1111" w:type="pct"/>
            <w:vAlign w:val="center"/>
          </w:tcPr>
          <w:p w14:paraId="254F48A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Leptidea morsei</w:t>
            </w:r>
          </w:p>
        </w:tc>
        <w:tc>
          <w:tcPr>
            <w:tcW w:w="164" w:type="pct"/>
            <w:vAlign w:val="center"/>
          </w:tcPr>
          <w:p w14:paraId="6DA29FE8" w14:textId="77777777" w:rsidR="00704984" w:rsidRPr="008F1CF6" w:rsidRDefault="00704984" w:rsidP="00704984">
            <w:pPr>
              <w:jc w:val="center"/>
              <w:rPr>
                <w:rFonts w:ascii="Arial" w:hAnsi="Arial" w:cs="Arial"/>
                <w:sz w:val="20"/>
                <w:szCs w:val="20"/>
                <w:lang w:val="en-US"/>
              </w:rPr>
            </w:pPr>
          </w:p>
        </w:tc>
        <w:tc>
          <w:tcPr>
            <w:tcW w:w="255" w:type="pct"/>
            <w:vAlign w:val="center"/>
          </w:tcPr>
          <w:p w14:paraId="12DD6971" w14:textId="77777777" w:rsidR="00704984" w:rsidRPr="008F1CF6" w:rsidRDefault="00704984" w:rsidP="00704984">
            <w:pPr>
              <w:jc w:val="center"/>
              <w:rPr>
                <w:rFonts w:ascii="Arial" w:hAnsi="Arial" w:cs="Arial"/>
                <w:sz w:val="20"/>
                <w:szCs w:val="20"/>
                <w:lang w:val="en-US"/>
              </w:rPr>
            </w:pPr>
          </w:p>
        </w:tc>
        <w:tc>
          <w:tcPr>
            <w:tcW w:w="149" w:type="pct"/>
            <w:vAlign w:val="center"/>
          </w:tcPr>
          <w:p w14:paraId="5322C5B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78085AD1" w14:textId="77777777" w:rsidR="00704984" w:rsidRPr="008F1CF6" w:rsidRDefault="00704984" w:rsidP="00704984">
            <w:pPr>
              <w:jc w:val="center"/>
              <w:rPr>
                <w:rFonts w:ascii="Arial" w:hAnsi="Arial" w:cs="Arial"/>
                <w:sz w:val="20"/>
                <w:szCs w:val="20"/>
                <w:lang w:val="en-US"/>
              </w:rPr>
            </w:pPr>
          </w:p>
        </w:tc>
        <w:tc>
          <w:tcPr>
            <w:tcW w:w="273" w:type="pct"/>
            <w:vAlign w:val="center"/>
          </w:tcPr>
          <w:p w14:paraId="7390F37E" w14:textId="77777777" w:rsidR="00704984" w:rsidRPr="008F1CF6" w:rsidRDefault="00704984" w:rsidP="00704984">
            <w:pPr>
              <w:jc w:val="center"/>
              <w:rPr>
                <w:rFonts w:ascii="Arial" w:hAnsi="Arial" w:cs="Arial"/>
                <w:sz w:val="20"/>
                <w:szCs w:val="20"/>
                <w:lang w:val="en-US"/>
              </w:rPr>
            </w:pPr>
          </w:p>
        </w:tc>
        <w:tc>
          <w:tcPr>
            <w:tcW w:w="347" w:type="pct"/>
            <w:vAlign w:val="center"/>
          </w:tcPr>
          <w:p w14:paraId="1ADA1473" w14:textId="77777777" w:rsidR="00704984" w:rsidRPr="008F1CF6" w:rsidRDefault="00704984" w:rsidP="00704984">
            <w:pPr>
              <w:jc w:val="center"/>
              <w:rPr>
                <w:rFonts w:ascii="Arial" w:hAnsi="Arial" w:cs="Arial"/>
                <w:sz w:val="20"/>
                <w:szCs w:val="20"/>
                <w:lang w:val="en-US"/>
              </w:rPr>
            </w:pPr>
          </w:p>
        </w:tc>
        <w:tc>
          <w:tcPr>
            <w:tcW w:w="352" w:type="pct"/>
            <w:vAlign w:val="center"/>
          </w:tcPr>
          <w:p w14:paraId="3B4F340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w:t>
            </w:r>
          </w:p>
        </w:tc>
        <w:tc>
          <w:tcPr>
            <w:tcW w:w="240" w:type="pct"/>
            <w:vAlign w:val="center"/>
          </w:tcPr>
          <w:p w14:paraId="688AD4FD" w14:textId="77777777" w:rsidR="00704984" w:rsidRPr="008F1CF6" w:rsidRDefault="00704984" w:rsidP="00704984">
            <w:pPr>
              <w:jc w:val="center"/>
              <w:rPr>
                <w:rFonts w:ascii="Arial" w:hAnsi="Arial" w:cs="Arial"/>
                <w:sz w:val="20"/>
                <w:szCs w:val="20"/>
                <w:lang w:val="en-US"/>
              </w:rPr>
            </w:pPr>
          </w:p>
        </w:tc>
        <w:tc>
          <w:tcPr>
            <w:tcW w:w="363" w:type="pct"/>
            <w:vAlign w:val="center"/>
          </w:tcPr>
          <w:p w14:paraId="3119EAD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4A5225E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4C84B77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1A7EC13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r>
      <w:tr w:rsidR="00704984" w:rsidRPr="008F1CF6" w14:paraId="70B8D8EC" w14:textId="77777777" w:rsidTr="00704984">
        <w:trPr>
          <w:trHeight w:hRule="exact" w:val="276"/>
          <w:jc w:val="center"/>
        </w:trPr>
        <w:tc>
          <w:tcPr>
            <w:tcW w:w="235" w:type="pct"/>
            <w:vAlign w:val="center"/>
          </w:tcPr>
          <w:p w14:paraId="205D31F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261" w:type="pct"/>
            <w:vAlign w:val="center"/>
          </w:tcPr>
          <w:p w14:paraId="3252D24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1083</w:t>
            </w:r>
          </w:p>
        </w:tc>
        <w:tc>
          <w:tcPr>
            <w:tcW w:w="1111" w:type="pct"/>
            <w:vAlign w:val="center"/>
          </w:tcPr>
          <w:p w14:paraId="2E59F02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Lucanus cervus</w:t>
            </w:r>
          </w:p>
        </w:tc>
        <w:tc>
          <w:tcPr>
            <w:tcW w:w="164" w:type="pct"/>
            <w:vAlign w:val="center"/>
          </w:tcPr>
          <w:p w14:paraId="4B5F7D8F" w14:textId="77777777" w:rsidR="00704984" w:rsidRPr="008F1CF6" w:rsidRDefault="00704984" w:rsidP="00704984">
            <w:pPr>
              <w:jc w:val="center"/>
              <w:rPr>
                <w:rFonts w:ascii="Arial" w:hAnsi="Arial" w:cs="Arial"/>
                <w:sz w:val="20"/>
                <w:szCs w:val="20"/>
                <w:lang w:val="en-US"/>
              </w:rPr>
            </w:pPr>
          </w:p>
        </w:tc>
        <w:tc>
          <w:tcPr>
            <w:tcW w:w="255" w:type="pct"/>
            <w:vAlign w:val="center"/>
          </w:tcPr>
          <w:p w14:paraId="2960ABEB" w14:textId="77777777" w:rsidR="00704984" w:rsidRPr="008F1CF6" w:rsidRDefault="00704984" w:rsidP="00704984">
            <w:pPr>
              <w:jc w:val="center"/>
              <w:rPr>
                <w:rFonts w:ascii="Arial" w:hAnsi="Arial" w:cs="Arial"/>
                <w:sz w:val="20"/>
                <w:szCs w:val="20"/>
                <w:lang w:val="en-US"/>
              </w:rPr>
            </w:pPr>
          </w:p>
        </w:tc>
        <w:tc>
          <w:tcPr>
            <w:tcW w:w="149" w:type="pct"/>
            <w:vAlign w:val="center"/>
          </w:tcPr>
          <w:p w14:paraId="7CB02F7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0E199A96" w14:textId="77777777" w:rsidR="00704984" w:rsidRPr="008F1CF6" w:rsidRDefault="00704984" w:rsidP="00704984">
            <w:pPr>
              <w:jc w:val="center"/>
              <w:rPr>
                <w:rFonts w:ascii="Arial" w:hAnsi="Arial" w:cs="Arial"/>
                <w:sz w:val="20"/>
                <w:szCs w:val="20"/>
                <w:lang w:val="en-US"/>
              </w:rPr>
            </w:pPr>
          </w:p>
        </w:tc>
        <w:tc>
          <w:tcPr>
            <w:tcW w:w="273" w:type="pct"/>
            <w:vAlign w:val="center"/>
          </w:tcPr>
          <w:p w14:paraId="074C225F" w14:textId="77777777" w:rsidR="00704984" w:rsidRPr="008F1CF6" w:rsidRDefault="00704984" w:rsidP="00704984">
            <w:pPr>
              <w:jc w:val="center"/>
              <w:rPr>
                <w:rFonts w:ascii="Arial" w:hAnsi="Arial" w:cs="Arial"/>
                <w:sz w:val="20"/>
                <w:szCs w:val="20"/>
                <w:lang w:val="en-US"/>
              </w:rPr>
            </w:pPr>
          </w:p>
        </w:tc>
        <w:tc>
          <w:tcPr>
            <w:tcW w:w="347" w:type="pct"/>
            <w:vAlign w:val="center"/>
          </w:tcPr>
          <w:p w14:paraId="0ECF3AA1" w14:textId="77777777" w:rsidR="00704984" w:rsidRPr="008F1CF6" w:rsidRDefault="00704984" w:rsidP="00704984">
            <w:pPr>
              <w:jc w:val="center"/>
              <w:rPr>
                <w:rFonts w:ascii="Arial" w:hAnsi="Arial" w:cs="Arial"/>
                <w:sz w:val="20"/>
                <w:szCs w:val="20"/>
                <w:lang w:val="en-US"/>
              </w:rPr>
            </w:pPr>
          </w:p>
        </w:tc>
        <w:tc>
          <w:tcPr>
            <w:tcW w:w="352" w:type="pct"/>
            <w:vAlign w:val="center"/>
          </w:tcPr>
          <w:p w14:paraId="3F08FB1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240" w:type="pct"/>
            <w:vAlign w:val="center"/>
          </w:tcPr>
          <w:p w14:paraId="5695A1EE" w14:textId="77777777" w:rsidR="00704984" w:rsidRPr="008F1CF6" w:rsidRDefault="00704984" w:rsidP="00704984">
            <w:pPr>
              <w:jc w:val="center"/>
              <w:rPr>
                <w:rFonts w:ascii="Arial" w:hAnsi="Arial" w:cs="Arial"/>
                <w:sz w:val="20"/>
                <w:szCs w:val="20"/>
                <w:lang w:val="en-US"/>
              </w:rPr>
            </w:pPr>
          </w:p>
        </w:tc>
        <w:tc>
          <w:tcPr>
            <w:tcW w:w="363" w:type="pct"/>
            <w:vAlign w:val="center"/>
          </w:tcPr>
          <w:p w14:paraId="45721BF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416" w:type="pct"/>
            <w:vAlign w:val="center"/>
          </w:tcPr>
          <w:p w14:paraId="45A80A9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5AABAC6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0701F24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29413EB8" w14:textId="77777777" w:rsidTr="00704984">
        <w:trPr>
          <w:trHeight w:hRule="exact" w:val="276"/>
          <w:jc w:val="center"/>
        </w:trPr>
        <w:tc>
          <w:tcPr>
            <w:tcW w:w="235" w:type="pct"/>
            <w:vAlign w:val="center"/>
          </w:tcPr>
          <w:p w14:paraId="7E66BFF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261" w:type="pct"/>
            <w:vAlign w:val="center"/>
          </w:tcPr>
          <w:p w14:paraId="46DFEFE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1060</w:t>
            </w:r>
          </w:p>
        </w:tc>
        <w:tc>
          <w:tcPr>
            <w:tcW w:w="1111" w:type="pct"/>
            <w:vAlign w:val="center"/>
          </w:tcPr>
          <w:p w14:paraId="1803442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Lycaena dispar</w:t>
            </w:r>
          </w:p>
        </w:tc>
        <w:tc>
          <w:tcPr>
            <w:tcW w:w="164" w:type="pct"/>
            <w:vAlign w:val="center"/>
          </w:tcPr>
          <w:p w14:paraId="505AD187" w14:textId="77777777" w:rsidR="00704984" w:rsidRPr="008F1CF6" w:rsidRDefault="00704984" w:rsidP="00704984">
            <w:pPr>
              <w:jc w:val="center"/>
              <w:rPr>
                <w:rFonts w:ascii="Arial" w:hAnsi="Arial" w:cs="Arial"/>
                <w:sz w:val="20"/>
                <w:szCs w:val="20"/>
                <w:lang w:val="en-US"/>
              </w:rPr>
            </w:pPr>
          </w:p>
        </w:tc>
        <w:tc>
          <w:tcPr>
            <w:tcW w:w="255" w:type="pct"/>
            <w:vAlign w:val="center"/>
          </w:tcPr>
          <w:p w14:paraId="472512D1" w14:textId="77777777" w:rsidR="00704984" w:rsidRPr="008F1CF6" w:rsidRDefault="00704984" w:rsidP="00704984">
            <w:pPr>
              <w:jc w:val="center"/>
              <w:rPr>
                <w:rFonts w:ascii="Arial" w:hAnsi="Arial" w:cs="Arial"/>
                <w:sz w:val="20"/>
                <w:szCs w:val="20"/>
                <w:lang w:val="en-US"/>
              </w:rPr>
            </w:pPr>
          </w:p>
        </w:tc>
        <w:tc>
          <w:tcPr>
            <w:tcW w:w="149" w:type="pct"/>
            <w:vAlign w:val="center"/>
          </w:tcPr>
          <w:p w14:paraId="744FAF8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300E5C9C" w14:textId="77777777" w:rsidR="00704984" w:rsidRPr="008F1CF6" w:rsidRDefault="00704984" w:rsidP="00704984">
            <w:pPr>
              <w:jc w:val="center"/>
              <w:rPr>
                <w:rFonts w:ascii="Arial" w:hAnsi="Arial" w:cs="Arial"/>
                <w:sz w:val="20"/>
                <w:szCs w:val="20"/>
                <w:lang w:val="en-US"/>
              </w:rPr>
            </w:pPr>
          </w:p>
        </w:tc>
        <w:tc>
          <w:tcPr>
            <w:tcW w:w="273" w:type="pct"/>
            <w:vAlign w:val="center"/>
          </w:tcPr>
          <w:p w14:paraId="3203A2EA" w14:textId="77777777" w:rsidR="00704984" w:rsidRPr="008F1CF6" w:rsidRDefault="00704984" w:rsidP="00704984">
            <w:pPr>
              <w:jc w:val="center"/>
              <w:rPr>
                <w:rFonts w:ascii="Arial" w:hAnsi="Arial" w:cs="Arial"/>
                <w:sz w:val="20"/>
                <w:szCs w:val="20"/>
                <w:lang w:val="en-US"/>
              </w:rPr>
            </w:pPr>
          </w:p>
        </w:tc>
        <w:tc>
          <w:tcPr>
            <w:tcW w:w="347" w:type="pct"/>
            <w:vAlign w:val="center"/>
          </w:tcPr>
          <w:p w14:paraId="508DC778" w14:textId="77777777" w:rsidR="00704984" w:rsidRPr="008F1CF6" w:rsidRDefault="00704984" w:rsidP="00704984">
            <w:pPr>
              <w:jc w:val="center"/>
              <w:rPr>
                <w:rFonts w:ascii="Arial" w:hAnsi="Arial" w:cs="Arial"/>
                <w:sz w:val="20"/>
                <w:szCs w:val="20"/>
                <w:lang w:val="en-US"/>
              </w:rPr>
            </w:pPr>
          </w:p>
        </w:tc>
        <w:tc>
          <w:tcPr>
            <w:tcW w:w="352" w:type="pct"/>
            <w:vAlign w:val="center"/>
          </w:tcPr>
          <w:p w14:paraId="6A2A25F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w:t>
            </w:r>
          </w:p>
        </w:tc>
        <w:tc>
          <w:tcPr>
            <w:tcW w:w="240" w:type="pct"/>
            <w:vAlign w:val="center"/>
          </w:tcPr>
          <w:p w14:paraId="6DFFCA6C" w14:textId="77777777" w:rsidR="00704984" w:rsidRPr="008F1CF6" w:rsidRDefault="00704984" w:rsidP="00704984">
            <w:pPr>
              <w:jc w:val="center"/>
              <w:rPr>
                <w:rFonts w:ascii="Arial" w:hAnsi="Arial" w:cs="Arial"/>
                <w:sz w:val="20"/>
                <w:szCs w:val="20"/>
                <w:lang w:val="en-US"/>
              </w:rPr>
            </w:pPr>
          </w:p>
        </w:tc>
        <w:tc>
          <w:tcPr>
            <w:tcW w:w="363" w:type="pct"/>
            <w:vAlign w:val="center"/>
          </w:tcPr>
          <w:p w14:paraId="090592F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416" w:type="pct"/>
            <w:vAlign w:val="center"/>
          </w:tcPr>
          <w:p w14:paraId="35E2C4D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57A6937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2C7540B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1A934781" w14:textId="77777777" w:rsidTr="00704984">
        <w:trPr>
          <w:trHeight w:hRule="exact" w:val="276"/>
          <w:jc w:val="center"/>
        </w:trPr>
        <w:tc>
          <w:tcPr>
            <w:tcW w:w="235" w:type="pct"/>
            <w:vAlign w:val="center"/>
          </w:tcPr>
          <w:p w14:paraId="470FEB3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261" w:type="pct"/>
            <w:vAlign w:val="center"/>
          </w:tcPr>
          <w:p w14:paraId="48BE822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1059</w:t>
            </w:r>
          </w:p>
        </w:tc>
        <w:tc>
          <w:tcPr>
            <w:tcW w:w="1111" w:type="pct"/>
            <w:vAlign w:val="center"/>
          </w:tcPr>
          <w:p w14:paraId="4F94EE3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Maculinea teleius</w:t>
            </w:r>
          </w:p>
        </w:tc>
        <w:tc>
          <w:tcPr>
            <w:tcW w:w="164" w:type="pct"/>
            <w:vAlign w:val="center"/>
          </w:tcPr>
          <w:p w14:paraId="1F835CBE" w14:textId="77777777" w:rsidR="00704984" w:rsidRPr="008F1CF6" w:rsidRDefault="00704984" w:rsidP="00704984">
            <w:pPr>
              <w:jc w:val="center"/>
              <w:rPr>
                <w:rFonts w:ascii="Arial" w:hAnsi="Arial" w:cs="Arial"/>
                <w:sz w:val="20"/>
                <w:szCs w:val="20"/>
                <w:lang w:val="en-US"/>
              </w:rPr>
            </w:pPr>
          </w:p>
        </w:tc>
        <w:tc>
          <w:tcPr>
            <w:tcW w:w="255" w:type="pct"/>
            <w:vAlign w:val="center"/>
          </w:tcPr>
          <w:p w14:paraId="0D89B7AC" w14:textId="77777777" w:rsidR="00704984" w:rsidRPr="008F1CF6" w:rsidRDefault="00704984" w:rsidP="00704984">
            <w:pPr>
              <w:jc w:val="center"/>
              <w:rPr>
                <w:rFonts w:ascii="Arial" w:hAnsi="Arial" w:cs="Arial"/>
                <w:sz w:val="20"/>
                <w:szCs w:val="20"/>
                <w:lang w:val="en-US"/>
              </w:rPr>
            </w:pPr>
          </w:p>
        </w:tc>
        <w:tc>
          <w:tcPr>
            <w:tcW w:w="149" w:type="pct"/>
            <w:vAlign w:val="center"/>
          </w:tcPr>
          <w:p w14:paraId="7758025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065FDBE5" w14:textId="77777777" w:rsidR="00704984" w:rsidRPr="008F1CF6" w:rsidRDefault="00704984" w:rsidP="00704984">
            <w:pPr>
              <w:jc w:val="center"/>
              <w:rPr>
                <w:rFonts w:ascii="Arial" w:hAnsi="Arial" w:cs="Arial"/>
                <w:sz w:val="20"/>
                <w:szCs w:val="20"/>
                <w:lang w:val="en-US"/>
              </w:rPr>
            </w:pPr>
          </w:p>
        </w:tc>
        <w:tc>
          <w:tcPr>
            <w:tcW w:w="273" w:type="pct"/>
            <w:vAlign w:val="center"/>
          </w:tcPr>
          <w:p w14:paraId="26838A87" w14:textId="77777777" w:rsidR="00704984" w:rsidRPr="008F1CF6" w:rsidRDefault="00704984" w:rsidP="00704984">
            <w:pPr>
              <w:jc w:val="center"/>
              <w:rPr>
                <w:rFonts w:ascii="Arial" w:hAnsi="Arial" w:cs="Arial"/>
                <w:sz w:val="20"/>
                <w:szCs w:val="20"/>
                <w:lang w:val="en-US"/>
              </w:rPr>
            </w:pPr>
          </w:p>
        </w:tc>
        <w:tc>
          <w:tcPr>
            <w:tcW w:w="347" w:type="pct"/>
            <w:vAlign w:val="center"/>
          </w:tcPr>
          <w:p w14:paraId="1F662893" w14:textId="77777777" w:rsidR="00704984" w:rsidRPr="008F1CF6" w:rsidRDefault="00704984" w:rsidP="00704984">
            <w:pPr>
              <w:jc w:val="center"/>
              <w:rPr>
                <w:rFonts w:ascii="Arial" w:hAnsi="Arial" w:cs="Arial"/>
                <w:sz w:val="20"/>
                <w:szCs w:val="20"/>
                <w:lang w:val="en-US"/>
              </w:rPr>
            </w:pPr>
          </w:p>
        </w:tc>
        <w:tc>
          <w:tcPr>
            <w:tcW w:w="352" w:type="pct"/>
            <w:vAlign w:val="center"/>
          </w:tcPr>
          <w:p w14:paraId="2D2F467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40" w:type="pct"/>
            <w:vAlign w:val="center"/>
          </w:tcPr>
          <w:p w14:paraId="09AF7D35" w14:textId="77777777" w:rsidR="00704984" w:rsidRPr="008F1CF6" w:rsidRDefault="00704984" w:rsidP="00704984">
            <w:pPr>
              <w:jc w:val="center"/>
              <w:rPr>
                <w:rFonts w:ascii="Arial" w:hAnsi="Arial" w:cs="Arial"/>
                <w:sz w:val="20"/>
                <w:szCs w:val="20"/>
                <w:lang w:val="en-US"/>
              </w:rPr>
            </w:pPr>
          </w:p>
        </w:tc>
        <w:tc>
          <w:tcPr>
            <w:tcW w:w="363" w:type="pct"/>
            <w:vAlign w:val="center"/>
          </w:tcPr>
          <w:p w14:paraId="2C63074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6E1B5BB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2A9AD11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1054A6E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1F351699" w14:textId="77777777" w:rsidTr="00704984">
        <w:trPr>
          <w:trHeight w:hRule="exact" w:val="276"/>
          <w:jc w:val="center"/>
        </w:trPr>
        <w:tc>
          <w:tcPr>
            <w:tcW w:w="235" w:type="pct"/>
            <w:vAlign w:val="center"/>
          </w:tcPr>
          <w:p w14:paraId="1F2AEF1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261" w:type="pct"/>
            <w:vAlign w:val="center"/>
          </w:tcPr>
          <w:p w14:paraId="4D22126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6966*</w:t>
            </w:r>
          </w:p>
        </w:tc>
        <w:tc>
          <w:tcPr>
            <w:tcW w:w="1111" w:type="pct"/>
            <w:vAlign w:val="center"/>
          </w:tcPr>
          <w:p w14:paraId="2F29C2B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Osmoderma eremita</w:t>
            </w:r>
          </w:p>
          <w:p w14:paraId="70203F5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Complex</w:t>
            </w:r>
          </w:p>
        </w:tc>
        <w:tc>
          <w:tcPr>
            <w:tcW w:w="164" w:type="pct"/>
            <w:vAlign w:val="center"/>
          </w:tcPr>
          <w:p w14:paraId="202A2041" w14:textId="77777777" w:rsidR="00704984" w:rsidRPr="008F1CF6" w:rsidRDefault="00704984" w:rsidP="00704984">
            <w:pPr>
              <w:jc w:val="center"/>
              <w:rPr>
                <w:rFonts w:ascii="Arial" w:hAnsi="Arial" w:cs="Arial"/>
                <w:sz w:val="20"/>
                <w:szCs w:val="20"/>
                <w:lang w:val="en-US"/>
              </w:rPr>
            </w:pPr>
          </w:p>
        </w:tc>
        <w:tc>
          <w:tcPr>
            <w:tcW w:w="255" w:type="pct"/>
            <w:vAlign w:val="center"/>
          </w:tcPr>
          <w:p w14:paraId="0B243402" w14:textId="77777777" w:rsidR="00704984" w:rsidRPr="008F1CF6" w:rsidRDefault="00704984" w:rsidP="00704984">
            <w:pPr>
              <w:jc w:val="center"/>
              <w:rPr>
                <w:rFonts w:ascii="Arial" w:hAnsi="Arial" w:cs="Arial"/>
                <w:sz w:val="20"/>
                <w:szCs w:val="20"/>
                <w:lang w:val="en-US"/>
              </w:rPr>
            </w:pPr>
          </w:p>
        </w:tc>
        <w:tc>
          <w:tcPr>
            <w:tcW w:w="149" w:type="pct"/>
            <w:vAlign w:val="center"/>
          </w:tcPr>
          <w:p w14:paraId="06EBF4C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2519B3FC" w14:textId="77777777" w:rsidR="00704984" w:rsidRPr="008F1CF6" w:rsidRDefault="00704984" w:rsidP="00704984">
            <w:pPr>
              <w:jc w:val="center"/>
              <w:rPr>
                <w:rFonts w:ascii="Arial" w:hAnsi="Arial" w:cs="Arial"/>
                <w:sz w:val="20"/>
                <w:szCs w:val="20"/>
                <w:lang w:val="en-US"/>
              </w:rPr>
            </w:pPr>
          </w:p>
        </w:tc>
        <w:tc>
          <w:tcPr>
            <w:tcW w:w="273" w:type="pct"/>
            <w:vAlign w:val="center"/>
          </w:tcPr>
          <w:p w14:paraId="661A8789" w14:textId="77777777" w:rsidR="00704984" w:rsidRPr="008F1CF6" w:rsidRDefault="00704984" w:rsidP="00704984">
            <w:pPr>
              <w:jc w:val="center"/>
              <w:rPr>
                <w:rFonts w:ascii="Arial" w:hAnsi="Arial" w:cs="Arial"/>
                <w:sz w:val="20"/>
                <w:szCs w:val="20"/>
                <w:lang w:val="en-US"/>
              </w:rPr>
            </w:pPr>
          </w:p>
        </w:tc>
        <w:tc>
          <w:tcPr>
            <w:tcW w:w="347" w:type="pct"/>
            <w:vAlign w:val="center"/>
          </w:tcPr>
          <w:p w14:paraId="22CE8D6E" w14:textId="77777777" w:rsidR="00704984" w:rsidRPr="008F1CF6" w:rsidRDefault="00704984" w:rsidP="00704984">
            <w:pPr>
              <w:jc w:val="center"/>
              <w:rPr>
                <w:rFonts w:ascii="Arial" w:hAnsi="Arial" w:cs="Arial"/>
                <w:sz w:val="20"/>
                <w:szCs w:val="20"/>
                <w:lang w:val="en-US"/>
              </w:rPr>
            </w:pPr>
          </w:p>
        </w:tc>
        <w:tc>
          <w:tcPr>
            <w:tcW w:w="352" w:type="pct"/>
            <w:vAlign w:val="center"/>
          </w:tcPr>
          <w:p w14:paraId="691475B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40" w:type="pct"/>
            <w:vAlign w:val="center"/>
          </w:tcPr>
          <w:p w14:paraId="50F42B7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DD</w:t>
            </w:r>
          </w:p>
        </w:tc>
        <w:tc>
          <w:tcPr>
            <w:tcW w:w="363" w:type="pct"/>
            <w:vAlign w:val="center"/>
          </w:tcPr>
          <w:p w14:paraId="4234737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713E39A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7B378A7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1CC7272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5226FA6A" w14:textId="77777777" w:rsidTr="00704984">
        <w:trPr>
          <w:trHeight w:hRule="exact" w:val="276"/>
          <w:jc w:val="center"/>
        </w:trPr>
        <w:tc>
          <w:tcPr>
            <w:tcW w:w="235" w:type="pct"/>
            <w:vAlign w:val="center"/>
          </w:tcPr>
          <w:p w14:paraId="52B0BDD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261" w:type="pct"/>
            <w:vAlign w:val="center"/>
          </w:tcPr>
          <w:p w14:paraId="61703EF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4054</w:t>
            </w:r>
          </w:p>
        </w:tc>
        <w:tc>
          <w:tcPr>
            <w:tcW w:w="1111" w:type="pct"/>
            <w:vAlign w:val="center"/>
          </w:tcPr>
          <w:p w14:paraId="2A2C83B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Pholidoptera transsylvanica</w:t>
            </w:r>
          </w:p>
        </w:tc>
        <w:tc>
          <w:tcPr>
            <w:tcW w:w="164" w:type="pct"/>
            <w:vAlign w:val="center"/>
          </w:tcPr>
          <w:p w14:paraId="08C5D23C" w14:textId="77777777" w:rsidR="00704984" w:rsidRPr="008F1CF6" w:rsidRDefault="00704984" w:rsidP="00704984">
            <w:pPr>
              <w:jc w:val="center"/>
              <w:rPr>
                <w:rFonts w:ascii="Arial" w:hAnsi="Arial" w:cs="Arial"/>
                <w:sz w:val="20"/>
                <w:szCs w:val="20"/>
                <w:lang w:val="en-US"/>
              </w:rPr>
            </w:pPr>
          </w:p>
        </w:tc>
        <w:tc>
          <w:tcPr>
            <w:tcW w:w="255" w:type="pct"/>
            <w:vAlign w:val="center"/>
          </w:tcPr>
          <w:p w14:paraId="281EF79A" w14:textId="77777777" w:rsidR="00704984" w:rsidRPr="008F1CF6" w:rsidRDefault="00704984" w:rsidP="00704984">
            <w:pPr>
              <w:jc w:val="center"/>
              <w:rPr>
                <w:rFonts w:ascii="Arial" w:hAnsi="Arial" w:cs="Arial"/>
                <w:sz w:val="20"/>
                <w:szCs w:val="20"/>
                <w:lang w:val="en-US"/>
              </w:rPr>
            </w:pPr>
          </w:p>
        </w:tc>
        <w:tc>
          <w:tcPr>
            <w:tcW w:w="149" w:type="pct"/>
            <w:vAlign w:val="center"/>
          </w:tcPr>
          <w:p w14:paraId="470DA47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716A4031" w14:textId="77777777" w:rsidR="00704984" w:rsidRPr="008F1CF6" w:rsidRDefault="00704984" w:rsidP="00704984">
            <w:pPr>
              <w:jc w:val="center"/>
              <w:rPr>
                <w:rFonts w:ascii="Arial" w:hAnsi="Arial" w:cs="Arial"/>
                <w:sz w:val="20"/>
                <w:szCs w:val="20"/>
                <w:lang w:val="en-US"/>
              </w:rPr>
            </w:pPr>
          </w:p>
        </w:tc>
        <w:tc>
          <w:tcPr>
            <w:tcW w:w="273" w:type="pct"/>
            <w:vAlign w:val="center"/>
          </w:tcPr>
          <w:p w14:paraId="142D7A09" w14:textId="77777777" w:rsidR="00704984" w:rsidRPr="008F1CF6" w:rsidRDefault="00704984" w:rsidP="00704984">
            <w:pPr>
              <w:jc w:val="center"/>
              <w:rPr>
                <w:rFonts w:ascii="Arial" w:hAnsi="Arial" w:cs="Arial"/>
                <w:sz w:val="20"/>
                <w:szCs w:val="20"/>
                <w:lang w:val="en-US"/>
              </w:rPr>
            </w:pPr>
          </w:p>
        </w:tc>
        <w:tc>
          <w:tcPr>
            <w:tcW w:w="347" w:type="pct"/>
            <w:vAlign w:val="center"/>
          </w:tcPr>
          <w:p w14:paraId="2FAF63D7" w14:textId="77777777" w:rsidR="00704984" w:rsidRPr="008F1CF6" w:rsidRDefault="00704984" w:rsidP="00704984">
            <w:pPr>
              <w:jc w:val="center"/>
              <w:rPr>
                <w:rFonts w:ascii="Arial" w:hAnsi="Arial" w:cs="Arial"/>
                <w:sz w:val="20"/>
                <w:szCs w:val="20"/>
                <w:lang w:val="en-US"/>
              </w:rPr>
            </w:pPr>
          </w:p>
        </w:tc>
        <w:tc>
          <w:tcPr>
            <w:tcW w:w="352" w:type="pct"/>
            <w:vAlign w:val="center"/>
          </w:tcPr>
          <w:p w14:paraId="76960E4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40" w:type="pct"/>
            <w:vAlign w:val="center"/>
          </w:tcPr>
          <w:p w14:paraId="75AE1467" w14:textId="77777777" w:rsidR="00704984" w:rsidRPr="008F1CF6" w:rsidRDefault="00704984" w:rsidP="00704984">
            <w:pPr>
              <w:jc w:val="center"/>
              <w:rPr>
                <w:rFonts w:ascii="Arial" w:hAnsi="Arial" w:cs="Arial"/>
                <w:sz w:val="20"/>
                <w:szCs w:val="20"/>
                <w:lang w:val="en-US"/>
              </w:rPr>
            </w:pPr>
          </w:p>
        </w:tc>
        <w:tc>
          <w:tcPr>
            <w:tcW w:w="363" w:type="pct"/>
            <w:vAlign w:val="center"/>
          </w:tcPr>
          <w:p w14:paraId="32519B3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7FBB96A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5A8FFF3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c>
          <w:tcPr>
            <w:tcW w:w="305" w:type="pct"/>
            <w:vAlign w:val="center"/>
          </w:tcPr>
          <w:p w14:paraId="613F3D7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232C70D2" w14:textId="77777777" w:rsidTr="00704984">
        <w:trPr>
          <w:trHeight w:hRule="exact" w:val="276"/>
          <w:jc w:val="center"/>
        </w:trPr>
        <w:tc>
          <w:tcPr>
            <w:tcW w:w="235" w:type="pct"/>
            <w:vAlign w:val="center"/>
          </w:tcPr>
          <w:p w14:paraId="3C61A71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261" w:type="pct"/>
            <w:vAlign w:val="center"/>
          </w:tcPr>
          <w:p w14:paraId="0953535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1032</w:t>
            </w:r>
          </w:p>
        </w:tc>
        <w:tc>
          <w:tcPr>
            <w:tcW w:w="1111" w:type="pct"/>
            <w:vAlign w:val="center"/>
          </w:tcPr>
          <w:p w14:paraId="5CB085A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Unio crassus</w:t>
            </w:r>
          </w:p>
        </w:tc>
        <w:tc>
          <w:tcPr>
            <w:tcW w:w="164" w:type="pct"/>
            <w:vAlign w:val="center"/>
          </w:tcPr>
          <w:p w14:paraId="7B04EE40" w14:textId="77777777" w:rsidR="00704984" w:rsidRPr="008F1CF6" w:rsidRDefault="00704984" w:rsidP="00704984">
            <w:pPr>
              <w:jc w:val="center"/>
              <w:rPr>
                <w:rFonts w:ascii="Arial" w:hAnsi="Arial" w:cs="Arial"/>
                <w:sz w:val="20"/>
                <w:szCs w:val="20"/>
                <w:lang w:val="en-US"/>
              </w:rPr>
            </w:pPr>
          </w:p>
        </w:tc>
        <w:tc>
          <w:tcPr>
            <w:tcW w:w="255" w:type="pct"/>
            <w:vAlign w:val="center"/>
          </w:tcPr>
          <w:p w14:paraId="0734F421" w14:textId="77777777" w:rsidR="00704984" w:rsidRPr="008F1CF6" w:rsidRDefault="00704984" w:rsidP="00704984">
            <w:pPr>
              <w:jc w:val="center"/>
              <w:rPr>
                <w:rFonts w:ascii="Arial" w:hAnsi="Arial" w:cs="Arial"/>
                <w:sz w:val="20"/>
                <w:szCs w:val="20"/>
                <w:lang w:val="en-US"/>
              </w:rPr>
            </w:pPr>
          </w:p>
        </w:tc>
        <w:tc>
          <w:tcPr>
            <w:tcW w:w="149" w:type="pct"/>
            <w:vAlign w:val="center"/>
          </w:tcPr>
          <w:p w14:paraId="1586589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5E01D1C7" w14:textId="77777777" w:rsidR="00704984" w:rsidRPr="008F1CF6" w:rsidRDefault="00704984" w:rsidP="00704984">
            <w:pPr>
              <w:jc w:val="center"/>
              <w:rPr>
                <w:rFonts w:ascii="Arial" w:hAnsi="Arial" w:cs="Arial"/>
                <w:sz w:val="20"/>
                <w:szCs w:val="20"/>
                <w:lang w:val="en-US"/>
              </w:rPr>
            </w:pPr>
          </w:p>
        </w:tc>
        <w:tc>
          <w:tcPr>
            <w:tcW w:w="273" w:type="pct"/>
            <w:vAlign w:val="center"/>
          </w:tcPr>
          <w:p w14:paraId="06D9A43A" w14:textId="77777777" w:rsidR="00704984" w:rsidRPr="008F1CF6" w:rsidRDefault="00704984" w:rsidP="00704984">
            <w:pPr>
              <w:jc w:val="center"/>
              <w:rPr>
                <w:rFonts w:ascii="Arial" w:hAnsi="Arial" w:cs="Arial"/>
                <w:sz w:val="20"/>
                <w:szCs w:val="20"/>
                <w:lang w:val="en-US"/>
              </w:rPr>
            </w:pPr>
          </w:p>
        </w:tc>
        <w:tc>
          <w:tcPr>
            <w:tcW w:w="347" w:type="pct"/>
            <w:vAlign w:val="center"/>
          </w:tcPr>
          <w:p w14:paraId="667DEBE2" w14:textId="77777777" w:rsidR="00704984" w:rsidRPr="008F1CF6" w:rsidRDefault="00704984" w:rsidP="00704984">
            <w:pPr>
              <w:jc w:val="center"/>
              <w:rPr>
                <w:rFonts w:ascii="Arial" w:hAnsi="Arial" w:cs="Arial"/>
                <w:sz w:val="20"/>
                <w:szCs w:val="20"/>
                <w:lang w:val="en-US"/>
              </w:rPr>
            </w:pPr>
          </w:p>
        </w:tc>
        <w:tc>
          <w:tcPr>
            <w:tcW w:w="352" w:type="pct"/>
            <w:vAlign w:val="center"/>
          </w:tcPr>
          <w:p w14:paraId="07CF1A6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40" w:type="pct"/>
            <w:vAlign w:val="center"/>
          </w:tcPr>
          <w:p w14:paraId="2F342746" w14:textId="77777777" w:rsidR="00704984" w:rsidRPr="008F1CF6" w:rsidRDefault="00704984" w:rsidP="00704984">
            <w:pPr>
              <w:jc w:val="center"/>
              <w:rPr>
                <w:rFonts w:ascii="Arial" w:hAnsi="Arial" w:cs="Arial"/>
                <w:sz w:val="20"/>
                <w:szCs w:val="20"/>
                <w:lang w:val="en-US"/>
              </w:rPr>
            </w:pPr>
          </w:p>
        </w:tc>
        <w:tc>
          <w:tcPr>
            <w:tcW w:w="363" w:type="pct"/>
            <w:vAlign w:val="center"/>
          </w:tcPr>
          <w:p w14:paraId="7ED3841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137E5FA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7227B39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7820F38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030D60BD" w14:textId="77777777" w:rsidTr="00704984">
        <w:trPr>
          <w:trHeight w:hRule="exact" w:val="276"/>
          <w:jc w:val="center"/>
        </w:trPr>
        <w:tc>
          <w:tcPr>
            <w:tcW w:w="235" w:type="pct"/>
            <w:vAlign w:val="center"/>
          </w:tcPr>
          <w:p w14:paraId="7AF0E0D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261" w:type="pct"/>
            <w:vAlign w:val="center"/>
          </w:tcPr>
          <w:p w14:paraId="05EF371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1014</w:t>
            </w:r>
          </w:p>
        </w:tc>
        <w:tc>
          <w:tcPr>
            <w:tcW w:w="1111" w:type="pct"/>
            <w:vAlign w:val="center"/>
          </w:tcPr>
          <w:p w14:paraId="4520EE7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Vertigo angustior</w:t>
            </w:r>
          </w:p>
        </w:tc>
        <w:tc>
          <w:tcPr>
            <w:tcW w:w="164" w:type="pct"/>
            <w:vAlign w:val="center"/>
          </w:tcPr>
          <w:p w14:paraId="1B69B3F6" w14:textId="77777777" w:rsidR="00704984" w:rsidRPr="008F1CF6" w:rsidRDefault="00704984" w:rsidP="00704984">
            <w:pPr>
              <w:jc w:val="center"/>
              <w:rPr>
                <w:rFonts w:ascii="Arial" w:hAnsi="Arial" w:cs="Arial"/>
                <w:sz w:val="20"/>
                <w:szCs w:val="20"/>
                <w:lang w:val="en-US"/>
              </w:rPr>
            </w:pPr>
          </w:p>
        </w:tc>
        <w:tc>
          <w:tcPr>
            <w:tcW w:w="255" w:type="pct"/>
            <w:vAlign w:val="center"/>
          </w:tcPr>
          <w:p w14:paraId="41299E96" w14:textId="77777777" w:rsidR="00704984" w:rsidRPr="008F1CF6" w:rsidRDefault="00704984" w:rsidP="00704984">
            <w:pPr>
              <w:jc w:val="center"/>
              <w:rPr>
                <w:rFonts w:ascii="Arial" w:hAnsi="Arial" w:cs="Arial"/>
                <w:sz w:val="20"/>
                <w:szCs w:val="20"/>
                <w:lang w:val="en-US"/>
              </w:rPr>
            </w:pPr>
          </w:p>
        </w:tc>
        <w:tc>
          <w:tcPr>
            <w:tcW w:w="149" w:type="pct"/>
            <w:vAlign w:val="center"/>
          </w:tcPr>
          <w:p w14:paraId="74B5BF8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7B8077A0" w14:textId="77777777" w:rsidR="00704984" w:rsidRPr="008F1CF6" w:rsidRDefault="00704984" w:rsidP="00704984">
            <w:pPr>
              <w:jc w:val="center"/>
              <w:rPr>
                <w:rFonts w:ascii="Arial" w:hAnsi="Arial" w:cs="Arial"/>
                <w:sz w:val="20"/>
                <w:szCs w:val="20"/>
                <w:lang w:val="en-US"/>
              </w:rPr>
            </w:pPr>
          </w:p>
        </w:tc>
        <w:tc>
          <w:tcPr>
            <w:tcW w:w="273" w:type="pct"/>
            <w:vAlign w:val="center"/>
          </w:tcPr>
          <w:p w14:paraId="0A7A2525" w14:textId="77777777" w:rsidR="00704984" w:rsidRPr="008F1CF6" w:rsidRDefault="00704984" w:rsidP="00704984">
            <w:pPr>
              <w:jc w:val="center"/>
              <w:rPr>
                <w:rFonts w:ascii="Arial" w:hAnsi="Arial" w:cs="Arial"/>
                <w:sz w:val="20"/>
                <w:szCs w:val="20"/>
                <w:lang w:val="en-US"/>
              </w:rPr>
            </w:pPr>
          </w:p>
        </w:tc>
        <w:tc>
          <w:tcPr>
            <w:tcW w:w="347" w:type="pct"/>
            <w:vAlign w:val="center"/>
          </w:tcPr>
          <w:p w14:paraId="0AEFC533" w14:textId="77777777" w:rsidR="00704984" w:rsidRPr="008F1CF6" w:rsidRDefault="00704984" w:rsidP="00704984">
            <w:pPr>
              <w:jc w:val="center"/>
              <w:rPr>
                <w:rFonts w:ascii="Arial" w:hAnsi="Arial" w:cs="Arial"/>
                <w:sz w:val="20"/>
                <w:szCs w:val="20"/>
                <w:lang w:val="en-US"/>
              </w:rPr>
            </w:pPr>
          </w:p>
        </w:tc>
        <w:tc>
          <w:tcPr>
            <w:tcW w:w="352" w:type="pct"/>
            <w:vAlign w:val="center"/>
          </w:tcPr>
          <w:p w14:paraId="2B6CF751" w14:textId="77777777" w:rsidR="00704984" w:rsidRPr="008F1CF6" w:rsidRDefault="00704984" w:rsidP="00704984">
            <w:pPr>
              <w:jc w:val="center"/>
              <w:rPr>
                <w:rFonts w:ascii="Arial" w:hAnsi="Arial" w:cs="Arial"/>
                <w:sz w:val="20"/>
                <w:szCs w:val="20"/>
                <w:lang w:val="en-US"/>
              </w:rPr>
            </w:pPr>
          </w:p>
        </w:tc>
        <w:tc>
          <w:tcPr>
            <w:tcW w:w="240" w:type="pct"/>
            <w:vAlign w:val="center"/>
          </w:tcPr>
          <w:p w14:paraId="0E58A456" w14:textId="77777777" w:rsidR="00704984" w:rsidRPr="008F1CF6" w:rsidRDefault="00704984" w:rsidP="00704984">
            <w:pPr>
              <w:jc w:val="center"/>
              <w:rPr>
                <w:rFonts w:ascii="Arial" w:hAnsi="Arial" w:cs="Arial"/>
                <w:sz w:val="20"/>
                <w:szCs w:val="20"/>
                <w:lang w:val="en-US"/>
              </w:rPr>
            </w:pPr>
          </w:p>
        </w:tc>
        <w:tc>
          <w:tcPr>
            <w:tcW w:w="363" w:type="pct"/>
            <w:vAlign w:val="center"/>
          </w:tcPr>
          <w:p w14:paraId="79A53CC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416" w:type="pct"/>
            <w:vAlign w:val="center"/>
          </w:tcPr>
          <w:p w14:paraId="5319675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109E9F1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304931E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1A37FA33" w14:textId="77777777" w:rsidTr="00704984">
        <w:trPr>
          <w:trHeight w:hRule="exact" w:val="276"/>
          <w:jc w:val="center"/>
        </w:trPr>
        <w:tc>
          <w:tcPr>
            <w:tcW w:w="235" w:type="pct"/>
            <w:vAlign w:val="center"/>
          </w:tcPr>
          <w:p w14:paraId="3344EE0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61" w:type="pct"/>
            <w:vAlign w:val="center"/>
          </w:tcPr>
          <w:p w14:paraId="766B70C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4068</w:t>
            </w:r>
          </w:p>
        </w:tc>
        <w:tc>
          <w:tcPr>
            <w:tcW w:w="1111" w:type="pct"/>
            <w:vAlign w:val="center"/>
          </w:tcPr>
          <w:p w14:paraId="12D39AE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Adenophora lilifolia</w:t>
            </w:r>
          </w:p>
        </w:tc>
        <w:tc>
          <w:tcPr>
            <w:tcW w:w="164" w:type="pct"/>
            <w:vAlign w:val="center"/>
          </w:tcPr>
          <w:p w14:paraId="5AE96FF2" w14:textId="77777777" w:rsidR="00704984" w:rsidRPr="008F1CF6" w:rsidRDefault="00704984" w:rsidP="00704984">
            <w:pPr>
              <w:jc w:val="center"/>
              <w:rPr>
                <w:rFonts w:ascii="Arial" w:hAnsi="Arial" w:cs="Arial"/>
                <w:sz w:val="20"/>
                <w:szCs w:val="20"/>
                <w:lang w:val="en-US"/>
              </w:rPr>
            </w:pPr>
          </w:p>
        </w:tc>
        <w:tc>
          <w:tcPr>
            <w:tcW w:w="255" w:type="pct"/>
            <w:vAlign w:val="center"/>
          </w:tcPr>
          <w:p w14:paraId="48787852" w14:textId="77777777" w:rsidR="00704984" w:rsidRPr="008F1CF6" w:rsidRDefault="00704984" w:rsidP="00704984">
            <w:pPr>
              <w:jc w:val="center"/>
              <w:rPr>
                <w:rFonts w:ascii="Arial" w:hAnsi="Arial" w:cs="Arial"/>
                <w:sz w:val="20"/>
                <w:szCs w:val="20"/>
                <w:lang w:val="en-US"/>
              </w:rPr>
            </w:pPr>
          </w:p>
        </w:tc>
        <w:tc>
          <w:tcPr>
            <w:tcW w:w="149" w:type="pct"/>
            <w:vAlign w:val="center"/>
          </w:tcPr>
          <w:p w14:paraId="50ACC0B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0E6A585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25</w:t>
            </w:r>
          </w:p>
        </w:tc>
        <w:tc>
          <w:tcPr>
            <w:tcW w:w="273" w:type="pct"/>
            <w:vAlign w:val="center"/>
          </w:tcPr>
          <w:p w14:paraId="20CCDBD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50</w:t>
            </w:r>
          </w:p>
        </w:tc>
        <w:tc>
          <w:tcPr>
            <w:tcW w:w="347" w:type="pct"/>
            <w:vAlign w:val="center"/>
          </w:tcPr>
          <w:p w14:paraId="6E1AFB8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352" w:type="pct"/>
            <w:vAlign w:val="center"/>
          </w:tcPr>
          <w:p w14:paraId="1C30793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w:t>
            </w:r>
          </w:p>
        </w:tc>
        <w:tc>
          <w:tcPr>
            <w:tcW w:w="240" w:type="pct"/>
            <w:vAlign w:val="center"/>
          </w:tcPr>
          <w:p w14:paraId="0AA7AAC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G</w:t>
            </w:r>
          </w:p>
        </w:tc>
        <w:tc>
          <w:tcPr>
            <w:tcW w:w="363" w:type="pct"/>
            <w:vAlign w:val="center"/>
          </w:tcPr>
          <w:p w14:paraId="5D4F155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c>
          <w:tcPr>
            <w:tcW w:w="416" w:type="pct"/>
            <w:vAlign w:val="center"/>
          </w:tcPr>
          <w:p w14:paraId="3DF2994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1EEEF72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508BB1F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082B2D86" w14:textId="77777777" w:rsidTr="00704984">
        <w:trPr>
          <w:trHeight w:hRule="exact" w:val="276"/>
          <w:jc w:val="center"/>
        </w:trPr>
        <w:tc>
          <w:tcPr>
            <w:tcW w:w="235" w:type="pct"/>
            <w:vAlign w:val="center"/>
          </w:tcPr>
          <w:p w14:paraId="70862E5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61" w:type="pct"/>
            <w:vAlign w:val="center"/>
          </w:tcPr>
          <w:p w14:paraId="66ACF28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1939</w:t>
            </w:r>
          </w:p>
        </w:tc>
        <w:tc>
          <w:tcPr>
            <w:tcW w:w="1111" w:type="pct"/>
            <w:vAlign w:val="center"/>
          </w:tcPr>
          <w:p w14:paraId="13E1425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Agrimonia pilosa</w:t>
            </w:r>
          </w:p>
        </w:tc>
        <w:tc>
          <w:tcPr>
            <w:tcW w:w="164" w:type="pct"/>
            <w:vAlign w:val="center"/>
          </w:tcPr>
          <w:p w14:paraId="43BA0161" w14:textId="77777777" w:rsidR="00704984" w:rsidRPr="008F1CF6" w:rsidRDefault="00704984" w:rsidP="00704984">
            <w:pPr>
              <w:jc w:val="center"/>
              <w:rPr>
                <w:rFonts w:ascii="Arial" w:hAnsi="Arial" w:cs="Arial"/>
                <w:sz w:val="20"/>
                <w:szCs w:val="20"/>
                <w:lang w:val="en-US"/>
              </w:rPr>
            </w:pPr>
          </w:p>
        </w:tc>
        <w:tc>
          <w:tcPr>
            <w:tcW w:w="255" w:type="pct"/>
            <w:vAlign w:val="center"/>
          </w:tcPr>
          <w:p w14:paraId="51D3CBEA" w14:textId="77777777" w:rsidR="00704984" w:rsidRPr="008F1CF6" w:rsidRDefault="00704984" w:rsidP="00704984">
            <w:pPr>
              <w:jc w:val="center"/>
              <w:rPr>
                <w:rFonts w:ascii="Arial" w:hAnsi="Arial" w:cs="Arial"/>
                <w:sz w:val="20"/>
                <w:szCs w:val="20"/>
                <w:lang w:val="en-US"/>
              </w:rPr>
            </w:pPr>
          </w:p>
        </w:tc>
        <w:tc>
          <w:tcPr>
            <w:tcW w:w="149" w:type="pct"/>
            <w:vAlign w:val="center"/>
          </w:tcPr>
          <w:p w14:paraId="4542BC8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2C467B4E" w14:textId="77777777" w:rsidR="00704984" w:rsidRPr="008F1CF6" w:rsidRDefault="00704984" w:rsidP="00704984">
            <w:pPr>
              <w:jc w:val="center"/>
              <w:rPr>
                <w:rFonts w:ascii="Arial" w:hAnsi="Arial" w:cs="Arial"/>
                <w:sz w:val="20"/>
                <w:szCs w:val="20"/>
                <w:lang w:val="en-US"/>
              </w:rPr>
            </w:pPr>
          </w:p>
        </w:tc>
        <w:tc>
          <w:tcPr>
            <w:tcW w:w="273" w:type="pct"/>
            <w:vAlign w:val="center"/>
          </w:tcPr>
          <w:p w14:paraId="26F51C08" w14:textId="77777777" w:rsidR="00704984" w:rsidRPr="008F1CF6" w:rsidRDefault="00704984" w:rsidP="00704984">
            <w:pPr>
              <w:jc w:val="center"/>
              <w:rPr>
                <w:rFonts w:ascii="Arial" w:hAnsi="Arial" w:cs="Arial"/>
                <w:sz w:val="20"/>
                <w:szCs w:val="20"/>
                <w:lang w:val="en-US"/>
              </w:rPr>
            </w:pPr>
          </w:p>
        </w:tc>
        <w:tc>
          <w:tcPr>
            <w:tcW w:w="347" w:type="pct"/>
            <w:vAlign w:val="center"/>
          </w:tcPr>
          <w:p w14:paraId="24411754" w14:textId="77777777" w:rsidR="00704984" w:rsidRPr="008F1CF6" w:rsidRDefault="00704984" w:rsidP="00704984">
            <w:pPr>
              <w:jc w:val="center"/>
              <w:rPr>
                <w:rFonts w:ascii="Arial" w:hAnsi="Arial" w:cs="Arial"/>
                <w:sz w:val="20"/>
                <w:szCs w:val="20"/>
                <w:lang w:val="en-US"/>
              </w:rPr>
            </w:pPr>
          </w:p>
        </w:tc>
        <w:tc>
          <w:tcPr>
            <w:tcW w:w="352" w:type="pct"/>
            <w:vAlign w:val="center"/>
          </w:tcPr>
          <w:p w14:paraId="7028C2B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w:t>
            </w:r>
          </w:p>
        </w:tc>
        <w:tc>
          <w:tcPr>
            <w:tcW w:w="240" w:type="pct"/>
            <w:vAlign w:val="center"/>
          </w:tcPr>
          <w:p w14:paraId="66C3A29A" w14:textId="77777777" w:rsidR="00704984" w:rsidRPr="008F1CF6" w:rsidRDefault="00704984" w:rsidP="00704984">
            <w:pPr>
              <w:jc w:val="center"/>
              <w:rPr>
                <w:rFonts w:ascii="Arial" w:hAnsi="Arial" w:cs="Arial"/>
                <w:sz w:val="20"/>
                <w:szCs w:val="20"/>
                <w:lang w:val="en-US"/>
              </w:rPr>
            </w:pPr>
          </w:p>
        </w:tc>
        <w:tc>
          <w:tcPr>
            <w:tcW w:w="363" w:type="pct"/>
            <w:vAlign w:val="center"/>
          </w:tcPr>
          <w:p w14:paraId="7A41D4F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416" w:type="pct"/>
            <w:vAlign w:val="center"/>
          </w:tcPr>
          <w:p w14:paraId="4A9424E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30599B9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78B30DF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7AAE61C6" w14:textId="77777777" w:rsidTr="00704984">
        <w:trPr>
          <w:trHeight w:hRule="exact" w:val="276"/>
          <w:jc w:val="center"/>
        </w:trPr>
        <w:tc>
          <w:tcPr>
            <w:tcW w:w="235" w:type="pct"/>
            <w:vAlign w:val="center"/>
          </w:tcPr>
          <w:p w14:paraId="7B7E261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61" w:type="pct"/>
            <w:vAlign w:val="center"/>
          </w:tcPr>
          <w:p w14:paraId="318884A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1617</w:t>
            </w:r>
          </w:p>
        </w:tc>
        <w:tc>
          <w:tcPr>
            <w:tcW w:w="1111" w:type="pct"/>
            <w:vAlign w:val="center"/>
          </w:tcPr>
          <w:p w14:paraId="5D566A1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Angelica palustris</w:t>
            </w:r>
          </w:p>
        </w:tc>
        <w:tc>
          <w:tcPr>
            <w:tcW w:w="164" w:type="pct"/>
            <w:vAlign w:val="center"/>
          </w:tcPr>
          <w:p w14:paraId="572FCEC3" w14:textId="77777777" w:rsidR="00704984" w:rsidRPr="008F1CF6" w:rsidRDefault="00704984" w:rsidP="00704984">
            <w:pPr>
              <w:jc w:val="center"/>
              <w:rPr>
                <w:rFonts w:ascii="Arial" w:hAnsi="Arial" w:cs="Arial"/>
                <w:sz w:val="20"/>
                <w:szCs w:val="20"/>
                <w:lang w:val="en-US"/>
              </w:rPr>
            </w:pPr>
          </w:p>
        </w:tc>
        <w:tc>
          <w:tcPr>
            <w:tcW w:w="255" w:type="pct"/>
            <w:vAlign w:val="center"/>
          </w:tcPr>
          <w:p w14:paraId="601BFEB5" w14:textId="77777777" w:rsidR="00704984" w:rsidRPr="008F1CF6" w:rsidRDefault="00704984" w:rsidP="00704984">
            <w:pPr>
              <w:jc w:val="center"/>
              <w:rPr>
                <w:rFonts w:ascii="Arial" w:hAnsi="Arial" w:cs="Arial"/>
                <w:sz w:val="20"/>
                <w:szCs w:val="20"/>
                <w:lang w:val="en-US"/>
              </w:rPr>
            </w:pPr>
          </w:p>
        </w:tc>
        <w:tc>
          <w:tcPr>
            <w:tcW w:w="149" w:type="pct"/>
            <w:vAlign w:val="center"/>
          </w:tcPr>
          <w:p w14:paraId="2D0746D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0B364F59" w14:textId="77777777" w:rsidR="00704984" w:rsidRPr="008F1CF6" w:rsidRDefault="00704984" w:rsidP="00704984">
            <w:pPr>
              <w:jc w:val="center"/>
              <w:rPr>
                <w:rFonts w:ascii="Arial" w:hAnsi="Arial" w:cs="Arial"/>
                <w:sz w:val="20"/>
                <w:szCs w:val="20"/>
                <w:lang w:val="en-US"/>
              </w:rPr>
            </w:pPr>
          </w:p>
        </w:tc>
        <w:tc>
          <w:tcPr>
            <w:tcW w:w="273" w:type="pct"/>
            <w:vAlign w:val="center"/>
          </w:tcPr>
          <w:p w14:paraId="3D8ED29D" w14:textId="77777777" w:rsidR="00704984" w:rsidRPr="008F1CF6" w:rsidRDefault="00704984" w:rsidP="00704984">
            <w:pPr>
              <w:jc w:val="center"/>
              <w:rPr>
                <w:rFonts w:ascii="Arial" w:hAnsi="Arial" w:cs="Arial"/>
                <w:sz w:val="20"/>
                <w:szCs w:val="20"/>
                <w:lang w:val="en-US"/>
              </w:rPr>
            </w:pPr>
          </w:p>
        </w:tc>
        <w:tc>
          <w:tcPr>
            <w:tcW w:w="347" w:type="pct"/>
            <w:vAlign w:val="center"/>
          </w:tcPr>
          <w:p w14:paraId="2B329D3D" w14:textId="77777777" w:rsidR="00704984" w:rsidRPr="008F1CF6" w:rsidRDefault="00704984" w:rsidP="00704984">
            <w:pPr>
              <w:jc w:val="center"/>
              <w:rPr>
                <w:rFonts w:ascii="Arial" w:hAnsi="Arial" w:cs="Arial"/>
                <w:sz w:val="20"/>
                <w:szCs w:val="20"/>
                <w:lang w:val="en-US"/>
              </w:rPr>
            </w:pPr>
          </w:p>
        </w:tc>
        <w:tc>
          <w:tcPr>
            <w:tcW w:w="352" w:type="pct"/>
            <w:vAlign w:val="center"/>
          </w:tcPr>
          <w:p w14:paraId="4FC6FC9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w:t>
            </w:r>
          </w:p>
        </w:tc>
        <w:tc>
          <w:tcPr>
            <w:tcW w:w="240" w:type="pct"/>
            <w:vAlign w:val="center"/>
          </w:tcPr>
          <w:p w14:paraId="1FD4CEA7" w14:textId="77777777" w:rsidR="00704984" w:rsidRPr="008F1CF6" w:rsidRDefault="00704984" w:rsidP="00704984">
            <w:pPr>
              <w:jc w:val="center"/>
              <w:rPr>
                <w:rFonts w:ascii="Arial" w:hAnsi="Arial" w:cs="Arial"/>
                <w:sz w:val="20"/>
                <w:szCs w:val="20"/>
                <w:lang w:val="en-US"/>
              </w:rPr>
            </w:pPr>
          </w:p>
        </w:tc>
        <w:tc>
          <w:tcPr>
            <w:tcW w:w="363" w:type="pct"/>
            <w:vAlign w:val="center"/>
          </w:tcPr>
          <w:p w14:paraId="42088D1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416" w:type="pct"/>
            <w:vAlign w:val="center"/>
          </w:tcPr>
          <w:p w14:paraId="5D18D26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1C4D156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543B1C0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018C2120" w14:textId="77777777" w:rsidTr="00704984">
        <w:trPr>
          <w:trHeight w:hRule="exact" w:val="276"/>
          <w:jc w:val="center"/>
        </w:trPr>
        <w:tc>
          <w:tcPr>
            <w:tcW w:w="235" w:type="pct"/>
            <w:vAlign w:val="center"/>
          </w:tcPr>
          <w:p w14:paraId="0EE9DC1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61" w:type="pct"/>
            <w:vAlign w:val="center"/>
          </w:tcPr>
          <w:p w14:paraId="3CAD659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4091</w:t>
            </w:r>
          </w:p>
        </w:tc>
        <w:tc>
          <w:tcPr>
            <w:tcW w:w="1111" w:type="pct"/>
            <w:vAlign w:val="center"/>
          </w:tcPr>
          <w:p w14:paraId="631F997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Crambe tataria</w:t>
            </w:r>
          </w:p>
        </w:tc>
        <w:tc>
          <w:tcPr>
            <w:tcW w:w="164" w:type="pct"/>
            <w:vAlign w:val="center"/>
          </w:tcPr>
          <w:p w14:paraId="4E4F3FDF" w14:textId="77777777" w:rsidR="00704984" w:rsidRPr="008F1CF6" w:rsidRDefault="00704984" w:rsidP="00704984">
            <w:pPr>
              <w:jc w:val="center"/>
              <w:rPr>
                <w:rFonts w:ascii="Arial" w:hAnsi="Arial" w:cs="Arial"/>
                <w:sz w:val="20"/>
                <w:szCs w:val="20"/>
                <w:lang w:val="en-US"/>
              </w:rPr>
            </w:pPr>
          </w:p>
        </w:tc>
        <w:tc>
          <w:tcPr>
            <w:tcW w:w="255" w:type="pct"/>
            <w:vAlign w:val="center"/>
          </w:tcPr>
          <w:p w14:paraId="51523F74" w14:textId="77777777" w:rsidR="00704984" w:rsidRPr="008F1CF6" w:rsidRDefault="00704984" w:rsidP="00704984">
            <w:pPr>
              <w:jc w:val="center"/>
              <w:rPr>
                <w:rFonts w:ascii="Arial" w:hAnsi="Arial" w:cs="Arial"/>
                <w:sz w:val="20"/>
                <w:szCs w:val="20"/>
                <w:lang w:val="en-US"/>
              </w:rPr>
            </w:pPr>
          </w:p>
        </w:tc>
        <w:tc>
          <w:tcPr>
            <w:tcW w:w="149" w:type="pct"/>
            <w:vAlign w:val="center"/>
          </w:tcPr>
          <w:p w14:paraId="5B591F2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050C149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100</w:t>
            </w:r>
          </w:p>
        </w:tc>
        <w:tc>
          <w:tcPr>
            <w:tcW w:w="273" w:type="pct"/>
            <w:vAlign w:val="center"/>
          </w:tcPr>
          <w:p w14:paraId="3B7F02B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150</w:t>
            </w:r>
          </w:p>
        </w:tc>
        <w:tc>
          <w:tcPr>
            <w:tcW w:w="347" w:type="pct"/>
            <w:vAlign w:val="center"/>
          </w:tcPr>
          <w:p w14:paraId="12988EE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352" w:type="pct"/>
            <w:vAlign w:val="center"/>
          </w:tcPr>
          <w:p w14:paraId="01AF455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w:t>
            </w:r>
          </w:p>
        </w:tc>
        <w:tc>
          <w:tcPr>
            <w:tcW w:w="240" w:type="pct"/>
            <w:vAlign w:val="center"/>
          </w:tcPr>
          <w:p w14:paraId="3C047D3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G</w:t>
            </w:r>
          </w:p>
        </w:tc>
        <w:tc>
          <w:tcPr>
            <w:tcW w:w="363" w:type="pct"/>
            <w:vAlign w:val="center"/>
          </w:tcPr>
          <w:p w14:paraId="13437F1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1F6E9DD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71AA4C2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2D39129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18BA595B" w14:textId="77777777" w:rsidTr="00704984">
        <w:trPr>
          <w:trHeight w:hRule="exact" w:val="276"/>
          <w:jc w:val="center"/>
        </w:trPr>
        <w:tc>
          <w:tcPr>
            <w:tcW w:w="235" w:type="pct"/>
            <w:vAlign w:val="center"/>
          </w:tcPr>
          <w:p w14:paraId="77DF876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61" w:type="pct"/>
            <w:vAlign w:val="center"/>
          </w:tcPr>
          <w:p w14:paraId="555ACF9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1902</w:t>
            </w:r>
          </w:p>
        </w:tc>
        <w:tc>
          <w:tcPr>
            <w:tcW w:w="1111" w:type="pct"/>
            <w:vAlign w:val="center"/>
          </w:tcPr>
          <w:p w14:paraId="17DAB06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Cypripedium calceolus</w:t>
            </w:r>
          </w:p>
        </w:tc>
        <w:tc>
          <w:tcPr>
            <w:tcW w:w="164" w:type="pct"/>
            <w:vAlign w:val="center"/>
          </w:tcPr>
          <w:p w14:paraId="3BADD2AE" w14:textId="77777777" w:rsidR="00704984" w:rsidRPr="008F1CF6" w:rsidRDefault="00704984" w:rsidP="00704984">
            <w:pPr>
              <w:jc w:val="center"/>
              <w:rPr>
                <w:rFonts w:ascii="Arial" w:hAnsi="Arial" w:cs="Arial"/>
                <w:sz w:val="20"/>
                <w:szCs w:val="20"/>
                <w:lang w:val="en-US"/>
              </w:rPr>
            </w:pPr>
          </w:p>
        </w:tc>
        <w:tc>
          <w:tcPr>
            <w:tcW w:w="255" w:type="pct"/>
            <w:vAlign w:val="center"/>
          </w:tcPr>
          <w:p w14:paraId="16783BB3" w14:textId="77777777" w:rsidR="00704984" w:rsidRPr="008F1CF6" w:rsidRDefault="00704984" w:rsidP="00704984">
            <w:pPr>
              <w:jc w:val="center"/>
              <w:rPr>
                <w:rFonts w:ascii="Arial" w:hAnsi="Arial" w:cs="Arial"/>
                <w:sz w:val="20"/>
                <w:szCs w:val="20"/>
                <w:lang w:val="en-US"/>
              </w:rPr>
            </w:pPr>
          </w:p>
        </w:tc>
        <w:tc>
          <w:tcPr>
            <w:tcW w:w="149" w:type="pct"/>
            <w:vAlign w:val="center"/>
          </w:tcPr>
          <w:p w14:paraId="1D96F76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439D044D" w14:textId="77777777" w:rsidR="00704984" w:rsidRPr="008F1CF6" w:rsidRDefault="00704984" w:rsidP="00704984">
            <w:pPr>
              <w:jc w:val="center"/>
              <w:rPr>
                <w:rFonts w:ascii="Arial" w:hAnsi="Arial" w:cs="Arial"/>
                <w:sz w:val="20"/>
                <w:szCs w:val="20"/>
                <w:lang w:val="en-US"/>
              </w:rPr>
            </w:pPr>
          </w:p>
        </w:tc>
        <w:tc>
          <w:tcPr>
            <w:tcW w:w="273" w:type="pct"/>
            <w:vAlign w:val="center"/>
          </w:tcPr>
          <w:p w14:paraId="79BAE36C" w14:textId="77777777" w:rsidR="00704984" w:rsidRPr="008F1CF6" w:rsidRDefault="00704984" w:rsidP="00704984">
            <w:pPr>
              <w:jc w:val="center"/>
              <w:rPr>
                <w:rFonts w:ascii="Arial" w:hAnsi="Arial" w:cs="Arial"/>
                <w:sz w:val="20"/>
                <w:szCs w:val="20"/>
                <w:lang w:val="en-US"/>
              </w:rPr>
            </w:pPr>
          </w:p>
        </w:tc>
        <w:tc>
          <w:tcPr>
            <w:tcW w:w="347" w:type="pct"/>
            <w:vAlign w:val="center"/>
          </w:tcPr>
          <w:p w14:paraId="11B3A431" w14:textId="77777777" w:rsidR="00704984" w:rsidRPr="008F1CF6" w:rsidRDefault="00704984" w:rsidP="00704984">
            <w:pPr>
              <w:jc w:val="center"/>
              <w:rPr>
                <w:rFonts w:ascii="Arial" w:hAnsi="Arial" w:cs="Arial"/>
                <w:sz w:val="20"/>
                <w:szCs w:val="20"/>
                <w:lang w:val="en-US"/>
              </w:rPr>
            </w:pPr>
          </w:p>
        </w:tc>
        <w:tc>
          <w:tcPr>
            <w:tcW w:w="352" w:type="pct"/>
            <w:vAlign w:val="center"/>
          </w:tcPr>
          <w:p w14:paraId="33AEAC5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V</w:t>
            </w:r>
          </w:p>
        </w:tc>
        <w:tc>
          <w:tcPr>
            <w:tcW w:w="240" w:type="pct"/>
            <w:vAlign w:val="center"/>
          </w:tcPr>
          <w:p w14:paraId="4F1561F6" w14:textId="77777777" w:rsidR="00704984" w:rsidRPr="008F1CF6" w:rsidRDefault="00704984" w:rsidP="00704984">
            <w:pPr>
              <w:jc w:val="center"/>
              <w:rPr>
                <w:rFonts w:ascii="Arial" w:hAnsi="Arial" w:cs="Arial"/>
                <w:sz w:val="20"/>
                <w:szCs w:val="20"/>
                <w:lang w:val="en-US"/>
              </w:rPr>
            </w:pPr>
          </w:p>
        </w:tc>
        <w:tc>
          <w:tcPr>
            <w:tcW w:w="363" w:type="pct"/>
            <w:vAlign w:val="center"/>
          </w:tcPr>
          <w:p w14:paraId="025BFF9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1E69534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49AC4AD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71C11E7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4FD64D61" w14:textId="77777777" w:rsidTr="00704984">
        <w:trPr>
          <w:trHeight w:hRule="exact" w:val="276"/>
          <w:jc w:val="center"/>
        </w:trPr>
        <w:tc>
          <w:tcPr>
            <w:tcW w:w="235" w:type="pct"/>
            <w:vAlign w:val="center"/>
          </w:tcPr>
          <w:p w14:paraId="4002AC6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61" w:type="pct"/>
            <w:vAlign w:val="center"/>
          </w:tcPr>
          <w:p w14:paraId="419DF6E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4097</w:t>
            </w:r>
          </w:p>
        </w:tc>
        <w:tc>
          <w:tcPr>
            <w:tcW w:w="1111" w:type="pct"/>
            <w:vAlign w:val="center"/>
          </w:tcPr>
          <w:p w14:paraId="6415572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Iris aphylla subsp. hungarica()</w:t>
            </w:r>
          </w:p>
        </w:tc>
        <w:tc>
          <w:tcPr>
            <w:tcW w:w="164" w:type="pct"/>
            <w:vAlign w:val="center"/>
          </w:tcPr>
          <w:p w14:paraId="21BC5FB6" w14:textId="77777777" w:rsidR="00704984" w:rsidRPr="008F1CF6" w:rsidRDefault="00704984" w:rsidP="00704984">
            <w:pPr>
              <w:jc w:val="center"/>
              <w:rPr>
                <w:rFonts w:ascii="Arial" w:hAnsi="Arial" w:cs="Arial"/>
                <w:sz w:val="20"/>
                <w:szCs w:val="20"/>
                <w:lang w:val="en-US"/>
              </w:rPr>
            </w:pPr>
          </w:p>
        </w:tc>
        <w:tc>
          <w:tcPr>
            <w:tcW w:w="255" w:type="pct"/>
            <w:vAlign w:val="center"/>
          </w:tcPr>
          <w:p w14:paraId="52B090F9" w14:textId="77777777" w:rsidR="00704984" w:rsidRPr="008F1CF6" w:rsidRDefault="00704984" w:rsidP="00704984">
            <w:pPr>
              <w:jc w:val="center"/>
              <w:rPr>
                <w:rFonts w:ascii="Arial" w:hAnsi="Arial" w:cs="Arial"/>
                <w:sz w:val="20"/>
                <w:szCs w:val="20"/>
                <w:lang w:val="en-US"/>
              </w:rPr>
            </w:pPr>
          </w:p>
        </w:tc>
        <w:tc>
          <w:tcPr>
            <w:tcW w:w="149" w:type="pct"/>
            <w:vAlign w:val="center"/>
          </w:tcPr>
          <w:p w14:paraId="5AB681B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269B1A7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10</w:t>
            </w:r>
          </w:p>
        </w:tc>
        <w:tc>
          <w:tcPr>
            <w:tcW w:w="273" w:type="pct"/>
            <w:vAlign w:val="center"/>
          </w:tcPr>
          <w:p w14:paraId="2753A1B9" w14:textId="77777777" w:rsidR="00704984" w:rsidRPr="008F1CF6" w:rsidRDefault="00704984" w:rsidP="00704984">
            <w:pPr>
              <w:jc w:val="center"/>
              <w:rPr>
                <w:rFonts w:ascii="Arial" w:hAnsi="Arial" w:cs="Arial"/>
                <w:sz w:val="20"/>
                <w:szCs w:val="20"/>
                <w:lang w:val="en-US"/>
              </w:rPr>
            </w:pPr>
          </w:p>
        </w:tc>
        <w:tc>
          <w:tcPr>
            <w:tcW w:w="347" w:type="pct"/>
            <w:vAlign w:val="center"/>
          </w:tcPr>
          <w:p w14:paraId="4E70032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352" w:type="pct"/>
            <w:vAlign w:val="center"/>
          </w:tcPr>
          <w:p w14:paraId="3A36044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w:t>
            </w:r>
          </w:p>
        </w:tc>
        <w:tc>
          <w:tcPr>
            <w:tcW w:w="240" w:type="pct"/>
            <w:vAlign w:val="center"/>
          </w:tcPr>
          <w:p w14:paraId="454EDD1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G</w:t>
            </w:r>
          </w:p>
        </w:tc>
        <w:tc>
          <w:tcPr>
            <w:tcW w:w="363" w:type="pct"/>
            <w:vAlign w:val="center"/>
          </w:tcPr>
          <w:p w14:paraId="7D8508F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416" w:type="pct"/>
            <w:vAlign w:val="center"/>
          </w:tcPr>
          <w:p w14:paraId="73B5890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1656AC4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161C1EC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r>
      <w:tr w:rsidR="00704984" w:rsidRPr="008F1CF6" w14:paraId="46733B2F" w14:textId="77777777" w:rsidTr="00704984">
        <w:trPr>
          <w:trHeight w:hRule="exact" w:val="276"/>
          <w:jc w:val="center"/>
        </w:trPr>
        <w:tc>
          <w:tcPr>
            <w:tcW w:w="235" w:type="pct"/>
            <w:vAlign w:val="center"/>
          </w:tcPr>
          <w:p w14:paraId="6B6350D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61" w:type="pct"/>
            <w:vAlign w:val="center"/>
          </w:tcPr>
          <w:p w14:paraId="5C21105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6948</w:t>
            </w:r>
          </w:p>
        </w:tc>
        <w:tc>
          <w:tcPr>
            <w:tcW w:w="1111" w:type="pct"/>
            <w:vAlign w:val="center"/>
          </w:tcPr>
          <w:p w14:paraId="7B7C90F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Pontechium maculatum subsp. maculatum()</w:t>
            </w:r>
          </w:p>
        </w:tc>
        <w:tc>
          <w:tcPr>
            <w:tcW w:w="164" w:type="pct"/>
            <w:vAlign w:val="center"/>
          </w:tcPr>
          <w:p w14:paraId="74D2A993" w14:textId="77777777" w:rsidR="00704984" w:rsidRPr="008F1CF6" w:rsidRDefault="00704984" w:rsidP="00704984">
            <w:pPr>
              <w:jc w:val="center"/>
              <w:rPr>
                <w:rFonts w:ascii="Arial" w:hAnsi="Arial" w:cs="Arial"/>
                <w:sz w:val="20"/>
                <w:szCs w:val="20"/>
                <w:lang w:val="en-US"/>
              </w:rPr>
            </w:pPr>
          </w:p>
        </w:tc>
        <w:tc>
          <w:tcPr>
            <w:tcW w:w="255" w:type="pct"/>
            <w:vAlign w:val="center"/>
          </w:tcPr>
          <w:p w14:paraId="50C055D3" w14:textId="77777777" w:rsidR="00704984" w:rsidRPr="008F1CF6" w:rsidRDefault="00704984" w:rsidP="00704984">
            <w:pPr>
              <w:jc w:val="center"/>
              <w:rPr>
                <w:rFonts w:ascii="Arial" w:hAnsi="Arial" w:cs="Arial"/>
                <w:sz w:val="20"/>
                <w:szCs w:val="20"/>
                <w:lang w:val="en-US"/>
              </w:rPr>
            </w:pPr>
          </w:p>
        </w:tc>
        <w:tc>
          <w:tcPr>
            <w:tcW w:w="149" w:type="pct"/>
            <w:vAlign w:val="center"/>
          </w:tcPr>
          <w:p w14:paraId="7DA96F5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682262AE" w14:textId="77777777" w:rsidR="00704984" w:rsidRPr="008F1CF6" w:rsidRDefault="00704984" w:rsidP="00704984">
            <w:pPr>
              <w:jc w:val="center"/>
              <w:rPr>
                <w:rFonts w:ascii="Arial" w:hAnsi="Arial" w:cs="Arial"/>
                <w:sz w:val="20"/>
                <w:szCs w:val="20"/>
                <w:lang w:val="en-US"/>
              </w:rPr>
            </w:pPr>
          </w:p>
        </w:tc>
        <w:tc>
          <w:tcPr>
            <w:tcW w:w="273" w:type="pct"/>
            <w:vAlign w:val="center"/>
          </w:tcPr>
          <w:p w14:paraId="0A309F08" w14:textId="77777777" w:rsidR="00704984" w:rsidRPr="008F1CF6" w:rsidRDefault="00704984" w:rsidP="00704984">
            <w:pPr>
              <w:jc w:val="center"/>
              <w:rPr>
                <w:rFonts w:ascii="Arial" w:hAnsi="Arial" w:cs="Arial"/>
                <w:sz w:val="20"/>
                <w:szCs w:val="20"/>
                <w:lang w:val="en-US"/>
              </w:rPr>
            </w:pPr>
          </w:p>
        </w:tc>
        <w:tc>
          <w:tcPr>
            <w:tcW w:w="347" w:type="pct"/>
            <w:vAlign w:val="center"/>
          </w:tcPr>
          <w:p w14:paraId="0651A604" w14:textId="77777777" w:rsidR="00704984" w:rsidRPr="008F1CF6" w:rsidRDefault="00704984" w:rsidP="00704984">
            <w:pPr>
              <w:jc w:val="center"/>
              <w:rPr>
                <w:rFonts w:ascii="Arial" w:hAnsi="Arial" w:cs="Arial"/>
                <w:sz w:val="20"/>
                <w:szCs w:val="20"/>
                <w:lang w:val="en-US"/>
              </w:rPr>
            </w:pPr>
          </w:p>
        </w:tc>
        <w:tc>
          <w:tcPr>
            <w:tcW w:w="352" w:type="pct"/>
            <w:vAlign w:val="center"/>
          </w:tcPr>
          <w:p w14:paraId="055A8C1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V</w:t>
            </w:r>
          </w:p>
        </w:tc>
        <w:tc>
          <w:tcPr>
            <w:tcW w:w="240" w:type="pct"/>
            <w:vAlign w:val="center"/>
          </w:tcPr>
          <w:p w14:paraId="7DBD47B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DD</w:t>
            </w:r>
          </w:p>
        </w:tc>
        <w:tc>
          <w:tcPr>
            <w:tcW w:w="363" w:type="pct"/>
            <w:vAlign w:val="center"/>
          </w:tcPr>
          <w:p w14:paraId="6176016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D</w:t>
            </w:r>
          </w:p>
        </w:tc>
        <w:tc>
          <w:tcPr>
            <w:tcW w:w="416" w:type="pct"/>
            <w:vAlign w:val="center"/>
          </w:tcPr>
          <w:p w14:paraId="07202A2E" w14:textId="77777777" w:rsidR="00704984" w:rsidRPr="008F1CF6" w:rsidRDefault="00704984" w:rsidP="00704984">
            <w:pPr>
              <w:jc w:val="center"/>
              <w:rPr>
                <w:rFonts w:ascii="Arial" w:hAnsi="Arial" w:cs="Arial"/>
                <w:sz w:val="20"/>
                <w:szCs w:val="20"/>
                <w:lang w:val="en-US"/>
              </w:rPr>
            </w:pPr>
          </w:p>
        </w:tc>
        <w:tc>
          <w:tcPr>
            <w:tcW w:w="310" w:type="pct"/>
            <w:vAlign w:val="center"/>
          </w:tcPr>
          <w:p w14:paraId="77FED9CF" w14:textId="77777777" w:rsidR="00704984" w:rsidRPr="008F1CF6" w:rsidRDefault="00704984" w:rsidP="00704984">
            <w:pPr>
              <w:jc w:val="center"/>
              <w:rPr>
                <w:rFonts w:ascii="Arial" w:hAnsi="Arial" w:cs="Arial"/>
                <w:sz w:val="20"/>
                <w:szCs w:val="20"/>
                <w:lang w:val="en-US"/>
              </w:rPr>
            </w:pPr>
          </w:p>
        </w:tc>
        <w:tc>
          <w:tcPr>
            <w:tcW w:w="305" w:type="pct"/>
            <w:vAlign w:val="center"/>
          </w:tcPr>
          <w:p w14:paraId="06F6D5C3" w14:textId="77777777" w:rsidR="00704984" w:rsidRPr="008F1CF6" w:rsidRDefault="00704984" w:rsidP="00704984">
            <w:pPr>
              <w:jc w:val="center"/>
              <w:rPr>
                <w:rFonts w:ascii="Arial" w:hAnsi="Arial" w:cs="Arial"/>
                <w:sz w:val="20"/>
                <w:szCs w:val="20"/>
                <w:lang w:val="en-US"/>
              </w:rPr>
            </w:pPr>
          </w:p>
        </w:tc>
      </w:tr>
      <w:tr w:rsidR="00704984" w:rsidRPr="008F1CF6" w14:paraId="2372104E" w14:textId="77777777" w:rsidTr="00704984">
        <w:trPr>
          <w:trHeight w:hRule="exact" w:val="276"/>
          <w:jc w:val="center"/>
        </w:trPr>
        <w:tc>
          <w:tcPr>
            <w:tcW w:w="235" w:type="pct"/>
            <w:vAlign w:val="center"/>
          </w:tcPr>
          <w:p w14:paraId="4DB24D6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w:t>
            </w:r>
          </w:p>
        </w:tc>
        <w:tc>
          <w:tcPr>
            <w:tcW w:w="261" w:type="pct"/>
            <w:vAlign w:val="center"/>
          </w:tcPr>
          <w:p w14:paraId="4C4FF4E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1220</w:t>
            </w:r>
          </w:p>
        </w:tc>
        <w:tc>
          <w:tcPr>
            <w:tcW w:w="1111" w:type="pct"/>
            <w:vAlign w:val="center"/>
          </w:tcPr>
          <w:p w14:paraId="3274351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Emys orbicularis</w:t>
            </w:r>
          </w:p>
        </w:tc>
        <w:tc>
          <w:tcPr>
            <w:tcW w:w="164" w:type="pct"/>
            <w:vAlign w:val="center"/>
          </w:tcPr>
          <w:p w14:paraId="2F266D88" w14:textId="77777777" w:rsidR="00704984" w:rsidRPr="008F1CF6" w:rsidRDefault="00704984" w:rsidP="00704984">
            <w:pPr>
              <w:jc w:val="center"/>
              <w:rPr>
                <w:rFonts w:ascii="Arial" w:hAnsi="Arial" w:cs="Arial"/>
                <w:sz w:val="20"/>
                <w:szCs w:val="20"/>
                <w:lang w:val="en-US"/>
              </w:rPr>
            </w:pPr>
          </w:p>
        </w:tc>
        <w:tc>
          <w:tcPr>
            <w:tcW w:w="255" w:type="pct"/>
            <w:vAlign w:val="center"/>
          </w:tcPr>
          <w:p w14:paraId="7044C5A2" w14:textId="77777777" w:rsidR="00704984" w:rsidRPr="008F1CF6" w:rsidRDefault="00704984" w:rsidP="00704984">
            <w:pPr>
              <w:jc w:val="center"/>
              <w:rPr>
                <w:rFonts w:ascii="Arial" w:hAnsi="Arial" w:cs="Arial"/>
                <w:sz w:val="20"/>
                <w:szCs w:val="20"/>
                <w:lang w:val="en-US"/>
              </w:rPr>
            </w:pPr>
          </w:p>
        </w:tc>
        <w:tc>
          <w:tcPr>
            <w:tcW w:w="149" w:type="pct"/>
            <w:vAlign w:val="center"/>
          </w:tcPr>
          <w:p w14:paraId="195EBFC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62F00CBC" w14:textId="77777777" w:rsidR="00704984" w:rsidRPr="008F1CF6" w:rsidRDefault="00704984" w:rsidP="00704984">
            <w:pPr>
              <w:jc w:val="center"/>
              <w:rPr>
                <w:rFonts w:ascii="Arial" w:hAnsi="Arial" w:cs="Arial"/>
                <w:sz w:val="20"/>
                <w:szCs w:val="20"/>
                <w:lang w:val="en-US"/>
              </w:rPr>
            </w:pPr>
          </w:p>
        </w:tc>
        <w:tc>
          <w:tcPr>
            <w:tcW w:w="273" w:type="pct"/>
            <w:vAlign w:val="center"/>
          </w:tcPr>
          <w:p w14:paraId="2E25612A" w14:textId="77777777" w:rsidR="00704984" w:rsidRPr="008F1CF6" w:rsidRDefault="00704984" w:rsidP="00704984">
            <w:pPr>
              <w:jc w:val="center"/>
              <w:rPr>
                <w:rFonts w:ascii="Arial" w:hAnsi="Arial" w:cs="Arial"/>
                <w:sz w:val="20"/>
                <w:szCs w:val="20"/>
                <w:lang w:val="en-US"/>
              </w:rPr>
            </w:pPr>
          </w:p>
        </w:tc>
        <w:tc>
          <w:tcPr>
            <w:tcW w:w="347" w:type="pct"/>
            <w:vAlign w:val="center"/>
          </w:tcPr>
          <w:p w14:paraId="6B0D4C11" w14:textId="77777777" w:rsidR="00704984" w:rsidRPr="008F1CF6" w:rsidRDefault="00704984" w:rsidP="00704984">
            <w:pPr>
              <w:jc w:val="center"/>
              <w:rPr>
                <w:rFonts w:ascii="Arial" w:hAnsi="Arial" w:cs="Arial"/>
                <w:sz w:val="20"/>
                <w:szCs w:val="20"/>
                <w:lang w:val="en-US"/>
              </w:rPr>
            </w:pPr>
          </w:p>
        </w:tc>
        <w:tc>
          <w:tcPr>
            <w:tcW w:w="352" w:type="pct"/>
            <w:vAlign w:val="center"/>
          </w:tcPr>
          <w:p w14:paraId="782C10C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w:t>
            </w:r>
          </w:p>
        </w:tc>
        <w:tc>
          <w:tcPr>
            <w:tcW w:w="240" w:type="pct"/>
            <w:vAlign w:val="center"/>
          </w:tcPr>
          <w:p w14:paraId="4D8C6BA6" w14:textId="77777777" w:rsidR="00704984" w:rsidRPr="008F1CF6" w:rsidRDefault="00704984" w:rsidP="00704984">
            <w:pPr>
              <w:jc w:val="center"/>
              <w:rPr>
                <w:rFonts w:ascii="Arial" w:hAnsi="Arial" w:cs="Arial"/>
                <w:sz w:val="20"/>
                <w:szCs w:val="20"/>
                <w:lang w:val="en-US"/>
              </w:rPr>
            </w:pPr>
          </w:p>
        </w:tc>
        <w:tc>
          <w:tcPr>
            <w:tcW w:w="363" w:type="pct"/>
            <w:vAlign w:val="center"/>
          </w:tcPr>
          <w:p w14:paraId="1F0A928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73A4FD7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1B9DB58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0C4A8F8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r>
    </w:tbl>
    <w:p w14:paraId="1B4EED92" w14:textId="77777777" w:rsidR="00704984" w:rsidRPr="008F1CF6" w:rsidRDefault="00704984" w:rsidP="00704984">
      <w:pPr>
        <w:rPr>
          <w:rFonts w:ascii="Arial" w:hAnsi="Arial" w:cs="Arial"/>
          <w:sz w:val="12"/>
          <w:szCs w:val="12"/>
        </w:rPr>
      </w:pPr>
    </w:p>
    <w:p w14:paraId="10AD4F79" w14:textId="53FC90E1" w:rsidR="00704984" w:rsidRPr="008F1CF6" w:rsidRDefault="00704984" w:rsidP="00704984">
      <w:pPr>
        <w:rPr>
          <w:rFonts w:ascii="Arial" w:hAnsi="Arial" w:cs="Arial"/>
          <w:sz w:val="24"/>
          <w:szCs w:val="24"/>
        </w:rPr>
      </w:pPr>
      <w:r w:rsidRPr="008F1CF6">
        <w:rPr>
          <w:rFonts w:ascii="Arial" w:hAnsi="Arial" w:cs="Arial"/>
          <w:sz w:val="24"/>
          <w:szCs w:val="24"/>
        </w:rPr>
        <w:t>Alte specii importante de floră si faună</w:t>
      </w:r>
    </w:p>
    <w:tbl>
      <w:tblPr>
        <w:tblW w:w="10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5"/>
        <w:gridCol w:w="73"/>
        <w:gridCol w:w="546"/>
        <w:gridCol w:w="39"/>
        <w:gridCol w:w="2606"/>
        <w:gridCol w:w="560"/>
        <w:gridCol w:w="158"/>
        <w:gridCol w:w="29"/>
        <w:gridCol w:w="379"/>
        <w:gridCol w:w="531"/>
        <w:gridCol w:w="45"/>
        <w:gridCol w:w="543"/>
        <w:gridCol w:w="153"/>
        <w:gridCol w:w="782"/>
        <w:gridCol w:w="11"/>
        <w:gridCol w:w="898"/>
        <w:gridCol w:w="42"/>
        <w:gridCol w:w="421"/>
        <w:gridCol w:w="83"/>
        <w:gridCol w:w="287"/>
        <w:gridCol w:w="184"/>
        <w:gridCol w:w="168"/>
        <w:gridCol w:w="258"/>
        <w:gridCol w:w="75"/>
        <w:gridCol w:w="191"/>
        <w:gridCol w:w="175"/>
        <w:gridCol w:w="43"/>
        <w:gridCol w:w="338"/>
        <w:gridCol w:w="313"/>
      </w:tblGrid>
      <w:tr w:rsidR="00704984" w:rsidRPr="008F1CF6" w14:paraId="59BB4E65" w14:textId="77777777" w:rsidTr="00B9220D">
        <w:trPr>
          <w:trHeight w:hRule="exact" w:val="360"/>
          <w:jc w:val="center"/>
        </w:trPr>
        <w:tc>
          <w:tcPr>
            <w:tcW w:w="4945" w:type="dxa"/>
            <w:gridSpan w:val="9"/>
            <w:vAlign w:val="center"/>
          </w:tcPr>
          <w:p w14:paraId="63CE8E9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Specii</w:t>
            </w:r>
          </w:p>
        </w:tc>
        <w:tc>
          <w:tcPr>
            <w:tcW w:w="2963" w:type="dxa"/>
            <w:gridSpan w:val="7"/>
            <w:vAlign w:val="center"/>
          </w:tcPr>
          <w:p w14:paraId="0640916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Populatie</w:t>
            </w:r>
          </w:p>
        </w:tc>
        <w:tc>
          <w:tcPr>
            <w:tcW w:w="2578" w:type="dxa"/>
            <w:gridSpan w:val="13"/>
            <w:vAlign w:val="center"/>
          </w:tcPr>
          <w:p w14:paraId="76168A0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Motivatie</w:t>
            </w:r>
          </w:p>
        </w:tc>
      </w:tr>
      <w:tr w:rsidR="00704984" w:rsidRPr="008F1CF6" w14:paraId="4A0D56AE" w14:textId="77777777" w:rsidTr="00B9220D">
        <w:trPr>
          <w:trHeight w:hRule="exact" w:val="360"/>
          <w:jc w:val="center"/>
        </w:trPr>
        <w:tc>
          <w:tcPr>
            <w:tcW w:w="555" w:type="dxa"/>
            <w:vMerge w:val="restart"/>
            <w:vAlign w:val="center"/>
          </w:tcPr>
          <w:p w14:paraId="01BB56B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Grup</w:t>
            </w:r>
          </w:p>
        </w:tc>
        <w:tc>
          <w:tcPr>
            <w:tcW w:w="619" w:type="dxa"/>
            <w:gridSpan w:val="2"/>
            <w:vMerge w:val="restart"/>
            <w:vAlign w:val="center"/>
          </w:tcPr>
          <w:p w14:paraId="0AFAF5D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Cod</w:t>
            </w:r>
          </w:p>
        </w:tc>
        <w:tc>
          <w:tcPr>
            <w:tcW w:w="2645" w:type="dxa"/>
            <w:gridSpan w:val="2"/>
            <w:vMerge w:val="restart"/>
            <w:vAlign w:val="center"/>
          </w:tcPr>
          <w:p w14:paraId="58B5EB8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Denumire științifică</w:t>
            </w:r>
          </w:p>
        </w:tc>
        <w:tc>
          <w:tcPr>
            <w:tcW w:w="718" w:type="dxa"/>
            <w:gridSpan w:val="2"/>
            <w:vMerge w:val="restart"/>
            <w:vAlign w:val="center"/>
          </w:tcPr>
          <w:p w14:paraId="5619BA9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S</w:t>
            </w:r>
          </w:p>
        </w:tc>
        <w:tc>
          <w:tcPr>
            <w:tcW w:w="408" w:type="dxa"/>
            <w:gridSpan w:val="2"/>
            <w:vMerge w:val="restart"/>
            <w:vAlign w:val="center"/>
          </w:tcPr>
          <w:p w14:paraId="3418A0A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NP</w:t>
            </w:r>
          </w:p>
        </w:tc>
        <w:tc>
          <w:tcPr>
            <w:tcW w:w="1272" w:type="dxa"/>
            <w:gridSpan w:val="4"/>
            <w:vAlign w:val="center"/>
          </w:tcPr>
          <w:p w14:paraId="2FD8FAE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Mărime</w:t>
            </w:r>
          </w:p>
        </w:tc>
        <w:tc>
          <w:tcPr>
            <w:tcW w:w="793" w:type="dxa"/>
            <w:gridSpan w:val="2"/>
            <w:vMerge w:val="restart"/>
            <w:vAlign w:val="center"/>
          </w:tcPr>
          <w:p w14:paraId="321EDCB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Unit. măsură</w:t>
            </w:r>
          </w:p>
        </w:tc>
        <w:tc>
          <w:tcPr>
            <w:tcW w:w="898" w:type="dxa"/>
            <w:vAlign w:val="center"/>
          </w:tcPr>
          <w:p w14:paraId="65054B8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Categ.</w:t>
            </w:r>
          </w:p>
        </w:tc>
        <w:tc>
          <w:tcPr>
            <w:tcW w:w="1017" w:type="dxa"/>
            <w:gridSpan w:val="5"/>
            <w:vAlign w:val="center"/>
          </w:tcPr>
          <w:p w14:paraId="172FD3C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Anexa</w:t>
            </w:r>
          </w:p>
        </w:tc>
        <w:tc>
          <w:tcPr>
            <w:tcW w:w="1561" w:type="dxa"/>
            <w:gridSpan w:val="8"/>
            <w:vAlign w:val="center"/>
          </w:tcPr>
          <w:p w14:paraId="20DC9A0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Alte categorii</w:t>
            </w:r>
          </w:p>
        </w:tc>
      </w:tr>
      <w:tr w:rsidR="00704984" w:rsidRPr="008F1CF6" w14:paraId="1E4EFD51" w14:textId="77777777" w:rsidTr="00B9220D">
        <w:trPr>
          <w:trHeight w:hRule="exact" w:val="230"/>
          <w:jc w:val="center"/>
        </w:trPr>
        <w:tc>
          <w:tcPr>
            <w:tcW w:w="555" w:type="dxa"/>
            <w:vMerge/>
            <w:vAlign w:val="center"/>
          </w:tcPr>
          <w:p w14:paraId="7CC33922" w14:textId="77777777" w:rsidR="00704984" w:rsidRPr="008F1CF6" w:rsidRDefault="00704984" w:rsidP="00704984">
            <w:pPr>
              <w:jc w:val="center"/>
              <w:rPr>
                <w:rFonts w:ascii="Arial" w:hAnsi="Arial" w:cs="Arial"/>
                <w:sz w:val="20"/>
                <w:szCs w:val="20"/>
                <w:lang w:val="en-US"/>
              </w:rPr>
            </w:pPr>
          </w:p>
        </w:tc>
        <w:tc>
          <w:tcPr>
            <w:tcW w:w="619" w:type="dxa"/>
            <w:gridSpan w:val="2"/>
            <w:vMerge/>
            <w:vAlign w:val="center"/>
          </w:tcPr>
          <w:p w14:paraId="6873CB14" w14:textId="77777777" w:rsidR="00704984" w:rsidRPr="008F1CF6" w:rsidRDefault="00704984" w:rsidP="00704984">
            <w:pPr>
              <w:jc w:val="center"/>
              <w:rPr>
                <w:rFonts w:ascii="Arial" w:hAnsi="Arial" w:cs="Arial"/>
                <w:sz w:val="20"/>
                <w:szCs w:val="20"/>
                <w:lang w:val="en-US"/>
              </w:rPr>
            </w:pPr>
          </w:p>
        </w:tc>
        <w:tc>
          <w:tcPr>
            <w:tcW w:w="2645" w:type="dxa"/>
            <w:gridSpan w:val="2"/>
            <w:vMerge/>
            <w:vAlign w:val="center"/>
          </w:tcPr>
          <w:p w14:paraId="3D42B6AD" w14:textId="77777777" w:rsidR="00704984" w:rsidRPr="008F1CF6" w:rsidRDefault="00704984" w:rsidP="00704984">
            <w:pPr>
              <w:jc w:val="center"/>
              <w:rPr>
                <w:rFonts w:ascii="Arial" w:hAnsi="Arial" w:cs="Arial"/>
                <w:sz w:val="20"/>
                <w:szCs w:val="20"/>
                <w:lang w:val="en-US"/>
              </w:rPr>
            </w:pPr>
          </w:p>
        </w:tc>
        <w:tc>
          <w:tcPr>
            <w:tcW w:w="718" w:type="dxa"/>
            <w:gridSpan w:val="2"/>
            <w:vMerge/>
            <w:vAlign w:val="center"/>
          </w:tcPr>
          <w:p w14:paraId="4366E0B7" w14:textId="77777777" w:rsidR="00704984" w:rsidRPr="008F1CF6" w:rsidRDefault="00704984" w:rsidP="00704984">
            <w:pPr>
              <w:jc w:val="center"/>
              <w:rPr>
                <w:rFonts w:ascii="Arial" w:hAnsi="Arial" w:cs="Arial"/>
                <w:sz w:val="20"/>
                <w:szCs w:val="20"/>
                <w:lang w:val="en-US"/>
              </w:rPr>
            </w:pPr>
          </w:p>
        </w:tc>
        <w:tc>
          <w:tcPr>
            <w:tcW w:w="408" w:type="dxa"/>
            <w:gridSpan w:val="2"/>
            <w:vMerge/>
            <w:vAlign w:val="center"/>
          </w:tcPr>
          <w:p w14:paraId="5CC7AC76" w14:textId="77777777" w:rsidR="00704984" w:rsidRPr="008F1CF6" w:rsidRDefault="00704984" w:rsidP="00704984">
            <w:pPr>
              <w:jc w:val="center"/>
              <w:rPr>
                <w:rFonts w:ascii="Arial" w:hAnsi="Arial" w:cs="Arial"/>
                <w:sz w:val="20"/>
                <w:szCs w:val="20"/>
                <w:lang w:val="en-US"/>
              </w:rPr>
            </w:pPr>
          </w:p>
        </w:tc>
        <w:tc>
          <w:tcPr>
            <w:tcW w:w="576" w:type="dxa"/>
            <w:gridSpan w:val="2"/>
            <w:vAlign w:val="center"/>
          </w:tcPr>
          <w:p w14:paraId="73301ED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Min.</w:t>
            </w:r>
          </w:p>
        </w:tc>
        <w:tc>
          <w:tcPr>
            <w:tcW w:w="696" w:type="dxa"/>
            <w:gridSpan w:val="2"/>
            <w:vAlign w:val="center"/>
          </w:tcPr>
          <w:p w14:paraId="181C984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Max.</w:t>
            </w:r>
          </w:p>
        </w:tc>
        <w:tc>
          <w:tcPr>
            <w:tcW w:w="793" w:type="dxa"/>
            <w:gridSpan w:val="2"/>
            <w:vMerge/>
            <w:vAlign w:val="center"/>
          </w:tcPr>
          <w:p w14:paraId="1C0B3BE8" w14:textId="77777777" w:rsidR="00704984" w:rsidRPr="008F1CF6" w:rsidRDefault="00704984" w:rsidP="00704984">
            <w:pPr>
              <w:jc w:val="center"/>
              <w:rPr>
                <w:rFonts w:ascii="Arial" w:hAnsi="Arial" w:cs="Arial"/>
                <w:sz w:val="20"/>
                <w:szCs w:val="20"/>
                <w:lang w:val="en-US"/>
              </w:rPr>
            </w:pPr>
          </w:p>
        </w:tc>
        <w:tc>
          <w:tcPr>
            <w:tcW w:w="898" w:type="dxa"/>
            <w:vAlign w:val="center"/>
          </w:tcPr>
          <w:p w14:paraId="7605F1C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CIRIVIP</w:t>
            </w:r>
          </w:p>
        </w:tc>
        <w:tc>
          <w:tcPr>
            <w:tcW w:w="546" w:type="dxa"/>
            <w:gridSpan w:val="3"/>
            <w:vAlign w:val="center"/>
          </w:tcPr>
          <w:p w14:paraId="5D18FF2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IV</w:t>
            </w:r>
          </w:p>
        </w:tc>
        <w:tc>
          <w:tcPr>
            <w:tcW w:w="471" w:type="dxa"/>
            <w:gridSpan w:val="2"/>
            <w:vAlign w:val="center"/>
          </w:tcPr>
          <w:p w14:paraId="2300C33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V</w:t>
            </w:r>
          </w:p>
        </w:tc>
        <w:tc>
          <w:tcPr>
            <w:tcW w:w="501" w:type="dxa"/>
            <w:gridSpan w:val="3"/>
            <w:vAlign w:val="center"/>
          </w:tcPr>
          <w:p w14:paraId="6F4D3B1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c>
          <w:tcPr>
            <w:tcW w:w="366" w:type="dxa"/>
            <w:gridSpan w:val="2"/>
            <w:vAlign w:val="center"/>
          </w:tcPr>
          <w:p w14:paraId="00DFD63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81" w:type="dxa"/>
            <w:gridSpan w:val="2"/>
            <w:vAlign w:val="center"/>
          </w:tcPr>
          <w:p w14:paraId="2629CA2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13" w:type="dxa"/>
            <w:vAlign w:val="center"/>
          </w:tcPr>
          <w:p w14:paraId="2C3C3F2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D</w:t>
            </w:r>
          </w:p>
        </w:tc>
      </w:tr>
      <w:tr w:rsidR="00704984" w:rsidRPr="008F1CF6" w14:paraId="21441A62" w14:textId="77777777" w:rsidTr="00B9220D">
        <w:trPr>
          <w:trHeight w:hRule="exact" w:val="257"/>
          <w:jc w:val="center"/>
        </w:trPr>
        <w:tc>
          <w:tcPr>
            <w:tcW w:w="555" w:type="dxa"/>
            <w:vAlign w:val="center"/>
          </w:tcPr>
          <w:p w14:paraId="5758D53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619" w:type="dxa"/>
            <w:gridSpan w:val="2"/>
            <w:vAlign w:val="center"/>
          </w:tcPr>
          <w:p w14:paraId="05F89DCD" w14:textId="77777777" w:rsidR="00704984" w:rsidRPr="008F1CF6" w:rsidRDefault="00704984" w:rsidP="00704984">
            <w:pPr>
              <w:jc w:val="center"/>
              <w:rPr>
                <w:rFonts w:ascii="Arial" w:hAnsi="Arial" w:cs="Arial"/>
                <w:sz w:val="20"/>
                <w:szCs w:val="20"/>
                <w:lang w:val="en-US"/>
              </w:rPr>
            </w:pPr>
          </w:p>
        </w:tc>
        <w:tc>
          <w:tcPr>
            <w:tcW w:w="2645" w:type="dxa"/>
            <w:gridSpan w:val="2"/>
            <w:vAlign w:val="center"/>
          </w:tcPr>
          <w:p w14:paraId="2DCA722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Apodemus agrarius</w:t>
            </w:r>
          </w:p>
        </w:tc>
        <w:tc>
          <w:tcPr>
            <w:tcW w:w="718" w:type="dxa"/>
            <w:gridSpan w:val="2"/>
            <w:vAlign w:val="center"/>
          </w:tcPr>
          <w:p w14:paraId="4A8B04BC" w14:textId="77777777" w:rsidR="00704984" w:rsidRPr="008F1CF6" w:rsidRDefault="00704984" w:rsidP="00704984">
            <w:pPr>
              <w:jc w:val="center"/>
              <w:rPr>
                <w:rFonts w:ascii="Arial" w:hAnsi="Arial" w:cs="Arial"/>
                <w:sz w:val="20"/>
                <w:szCs w:val="20"/>
                <w:lang w:val="en-US"/>
              </w:rPr>
            </w:pPr>
          </w:p>
        </w:tc>
        <w:tc>
          <w:tcPr>
            <w:tcW w:w="408" w:type="dxa"/>
            <w:gridSpan w:val="2"/>
            <w:vAlign w:val="center"/>
          </w:tcPr>
          <w:p w14:paraId="524178B6" w14:textId="77777777" w:rsidR="00704984" w:rsidRPr="008F1CF6" w:rsidRDefault="00704984" w:rsidP="00704984">
            <w:pPr>
              <w:jc w:val="center"/>
              <w:rPr>
                <w:rFonts w:ascii="Arial" w:hAnsi="Arial" w:cs="Arial"/>
                <w:sz w:val="20"/>
                <w:szCs w:val="20"/>
                <w:lang w:val="en-US"/>
              </w:rPr>
            </w:pPr>
          </w:p>
        </w:tc>
        <w:tc>
          <w:tcPr>
            <w:tcW w:w="576" w:type="dxa"/>
            <w:gridSpan w:val="2"/>
            <w:vAlign w:val="center"/>
          </w:tcPr>
          <w:p w14:paraId="34C0C4D8" w14:textId="77777777" w:rsidR="00704984" w:rsidRPr="008F1CF6" w:rsidRDefault="00704984" w:rsidP="00704984">
            <w:pPr>
              <w:jc w:val="center"/>
              <w:rPr>
                <w:rFonts w:ascii="Arial" w:hAnsi="Arial" w:cs="Arial"/>
                <w:sz w:val="20"/>
                <w:szCs w:val="20"/>
                <w:lang w:val="en-US"/>
              </w:rPr>
            </w:pPr>
          </w:p>
        </w:tc>
        <w:tc>
          <w:tcPr>
            <w:tcW w:w="696" w:type="dxa"/>
            <w:gridSpan w:val="2"/>
            <w:vAlign w:val="center"/>
          </w:tcPr>
          <w:p w14:paraId="624C6D6E" w14:textId="77777777" w:rsidR="00704984" w:rsidRPr="008F1CF6" w:rsidRDefault="00704984" w:rsidP="00704984">
            <w:pPr>
              <w:jc w:val="center"/>
              <w:rPr>
                <w:rFonts w:ascii="Arial" w:hAnsi="Arial" w:cs="Arial"/>
                <w:sz w:val="20"/>
                <w:szCs w:val="20"/>
                <w:lang w:val="en-US"/>
              </w:rPr>
            </w:pPr>
          </w:p>
        </w:tc>
        <w:tc>
          <w:tcPr>
            <w:tcW w:w="793" w:type="dxa"/>
            <w:gridSpan w:val="2"/>
            <w:vAlign w:val="center"/>
          </w:tcPr>
          <w:p w14:paraId="290F026F" w14:textId="77777777" w:rsidR="00704984" w:rsidRPr="008F1CF6" w:rsidRDefault="00704984" w:rsidP="00704984">
            <w:pPr>
              <w:jc w:val="center"/>
              <w:rPr>
                <w:rFonts w:ascii="Arial" w:hAnsi="Arial" w:cs="Arial"/>
                <w:sz w:val="20"/>
                <w:szCs w:val="20"/>
                <w:lang w:val="en-US"/>
              </w:rPr>
            </w:pPr>
          </w:p>
        </w:tc>
        <w:tc>
          <w:tcPr>
            <w:tcW w:w="898" w:type="dxa"/>
            <w:vAlign w:val="center"/>
          </w:tcPr>
          <w:p w14:paraId="3FDD1E4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546" w:type="dxa"/>
            <w:gridSpan w:val="3"/>
            <w:vAlign w:val="center"/>
          </w:tcPr>
          <w:p w14:paraId="20DEC430" w14:textId="77777777" w:rsidR="00704984" w:rsidRPr="008F1CF6" w:rsidRDefault="00704984" w:rsidP="00704984">
            <w:pPr>
              <w:jc w:val="center"/>
              <w:rPr>
                <w:rFonts w:ascii="Arial" w:hAnsi="Arial" w:cs="Arial"/>
                <w:sz w:val="20"/>
                <w:szCs w:val="20"/>
                <w:lang w:val="en-US"/>
              </w:rPr>
            </w:pPr>
          </w:p>
        </w:tc>
        <w:tc>
          <w:tcPr>
            <w:tcW w:w="471" w:type="dxa"/>
            <w:gridSpan w:val="2"/>
            <w:vAlign w:val="center"/>
          </w:tcPr>
          <w:p w14:paraId="1D1922BB" w14:textId="77777777" w:rsidR="00704984" w:rsidRPr="008F1CF6" w:rsidRDefault="00704984" w:rsidP="00704984">
            <w:pPr>
              <w:jc w:val="center"/>
              <w:rPr>
                <w:rFonts w:ascii="Arial" w:hAnsi="Arial" w:cs="Arial"/>
                <w:sz w:val="20"/>
                <w:szCs w:val="20"/>
                <w:lang w:val="en-US"/>
              </w:rPr>
            </w:pPr>
          </w:p>
        </w:tc>
        <w:tc>
          <w:tcPr>
            <w:tcW w:w="501" w:type="dxa"/>
            <w:gridSpan w:val="3"/>
            <w:vAlign w:val="center"/>
          </w:tcPr>
          <w:p w14:paraId="685629BC" w14:textId="77777777" w:rsidR="00704984" w:rsidRPr="008F1CF6" w:rsidRDefault="00704984" w:rsidP="00704984">
            <w:pPr>
              <w:jc w:val="center"/>
              <w:rPr>
                <w:rFonts w:ascii="Arial" w:hAnsi="Arial" w:cs="Arial"/>
                <w:sz w:val="20"/>
                <w:szCs w:val="20"/>
                <w:lang w:val="en-US"/>
              </w:rPr>
            </w:pPr>
          </w:p>
        </w:tc>
        <w:tc>
          <w:tcPr>
            <w:tcW w:w="366" w:type="dxa"/>
            <w:gridSpan w:val="2"/>
            <w:vAlign w:val="center"/>
          </w:tcPr>
          <w:p w14:paraId="4C8C0E47" w14:textId="77777777" w:rsidR="00704984" w:rsidRPr="008F1CF6" w:rsidRDefault="00704984" w:rsidP="00704984">
            <w:pPr>
              <w:jc w:val="center"/>
              <w:rPr>
                <w:rFonts w:ascii="Arial" w:hAnsi="Arial" w:cs="Arial"/>
                <w:sz w:val="20"/>
                <w:szCs w:val="20"/>
                <w:lang w:val="en-US"/>
              </w:rPr>
            </w:pPr>
          </w:p>
        </w:tc>
        <w:tc>
          <w:tcPr>
            <w:tcW w:w="381" w:type="dxa"/>
            <w:gridSpan w:val="2"/>
            <w:vAlign w:val="center"/>
          </w:tcPr>
          <w:p w14:paraId="340C92BC" w14:textId="77777777" w:rsidR="00704984" w:rsidRPr="008F1CF6" w:rsidRDefault="00704984" w:rsidP="00704984">
            <w:pPr>
              <w:jc w:val="center"/>
              <w:rPr>
                <w:rFonts w:ascii="Arial" w:hAnsi="Arial" w:cs="Arial"/>
                <w:sz w:val="20"/>
                <w:szCs w:val="20"/>
                <w:lang w:val="en-US"/>
              </w:rPr>
            </w:pPr>
          </w:p>
        </w:tc>
        <w:tc>
          <w:tcPr>
            <w:tcW w:w="313" w:type="dxa"/>
            <w:vAlign w:val="center"/>
          </w:tcPr>
          <w:p w14:paraId="6166011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6FF16F82" w14:textId="77777777" w:rsidTr="00B9220D">
        <w:trPr>
          <w:trHeight w:hRule="exact" w:val="257"/>
          <w:jc w:val="center"/>
        </w:trPr>
        <w:tc>
          <w:tcPr>
            <w:tcW w:w="555" w:type="dxa"/>
            <w:vAlign w:val="center"/>
          </w:tcPr>
          <w:p w14:paraId="4CB4EB5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619" w:type="dxa"/>
            <w:gridSpan w:val="2"/>
            <w:vAlign w:val="center"/>
          </w:tcPr>
          <w:p w14:paraId="53B4EB87" w14:textId="77777777" w:rsidR="00704984" w:rsidRPr="008F1CF6" w:rsidRDefault="00704984" w:rsidP="00704984">
            <w:pPr>
              <w:jc w:val="center"/>
              <w:rPr>
                <w:rFonts w:ascii="Arial" w:hAnsi="Arial" w:cs="Arial"/>
                <w:sz w:val="20"/>
                <w:szCs w:val="20"/>
                <w:lang w:val="en-US"/>
              </w:rPr>
            </w:pPr>
          </w:p>
        </w:tc>
        <w:tc>
          <w:tcPr>
            <w:tcW w:w="2645" w:type="dxa"/>
            <w:gridSpan w:val="2"/>
            <w:vAlign w:val="center"/>
          </w:tcPr>
          <w:p w14:paraId="5EBC771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Apodemus flavicollis</w:t>
            </w:r>
          </w:p>
        </w:tc>
        <w:tc>
          <w:tcPr>
            <w:tcW w:w="718" w:type="dxa"/>
            <w:gridSpan w:val="2"/>
            <w:vAlign w:val="center"/>
          </w:tcPr>
          <w:p w14:paraId="7F321135" w14:textId="77777777" w:rsidR="00704984" w:rsidRPr="008F1CF6" w:rsidRDefault="00704984" w:rsidP="00704984">
            <w:pPr>
              <w:jc w:val="center"/>
              <w:rPr>
                <w:rFonts w:ascii="Arial" w:hAnsi="Arial" w:cs="Arial"/>
                <w:sz w:val="20"/>
                <w:szCs w:val="20"/>
                <w:lang w:val="en-US"/>
              </w:rPr>
            </w:pPr>
          </w:p>
        </w:tc>
        <w:tc>
          <w:tcPr>
            <w:tcW w:w="408" w:type="dxa"/>
            <w:gridSpan w:val="2"/>
            <w:vAlign w:val="center"/>
          </w:tcPr>
          <w:p w14:paraId="3ECB2C9E" w14:textId="77777777" w:rsidR="00704984" w:rsidRPr="008F1CF6" w:rsidRDefault="00704984" w:rsidP="00704984">
            <w:pPr>
              <w:jc w:val="center"/>
              <w:rPr>
                <w:rFonts w:ascii="Arial" w:hAnsi="Arial" w:cs="Arial"/>
                <w:sz w:val="20"/>
                <w:szCs w:val="20"/>
                <w:lang w:val="en-US"/>
              </w:rPr>
            </w:pPr>
          </w:p>
        </w:tc>
        <w:tc>
          <w:tcPr>
            <w:tcW w:w="576" w:type="dxa"/>
            <w:gridSpan w:val="2"/>
            <w:vAlign w:val="center"/>
          </w:tcPr>
          <w:p w14:paraId="137B87BC" w14:textId="77777777" w:rsidR="00704984" w:rsidRPr="008F1CF6" w:rsidRDefault="00704984" w:rsidP="00704984">
            <w:pPr>
              <w:jc w:val="center"/>
              <w:rPr>
                <w:rFonts w:ascii="Arial" w:hAnsi="Arial" w:cs="Arial"/>
                <w:sz w:val="20"/>
                <w:szCs w:val="20"/>
                <w:lang w:val="en-US"/>
              </w:rPr>
            </w:pPr>
          </w:p>
        </w:tc>
        <w:tc>
          <w:tcPr>
            <w:tcW w:w="696" w:type="dxa"/>
            <w:gridSpan w:val="2"/>
            <w:vAlign w:val="center"/>
          </w:tcPr>
          <w:p w14:paraId="05130514" w14:textId="77777777" w:rsidR="00704984" w:rsidRPr="008F1CF6" w:rsidRDefault="00704984" w:rsidP="00704984">
            <w:pPr>
              <w:jc w:val="center"/>
              <w:rPr>
                <w:rFonts w:ascii="Arial" w:hAnsi="Arial" w:cs="Arial"/>
                <w:sz w:val="20"/>
                <w:szCs w:val="20"/>
                <w:lang w:val="en-US"/>
              </w:rPr>
            </w:pPr>
          </w:p>
        </w:tc>
        <w:tc>
          <w:tcPr>
            <w:tcW w:w="793" w:type="dxa"/>
            <w:gridSpan w:val="2"/>
            <w:vAlign w:val="center"/>
          </w:tcPr>
          <w:p w14:paraId="45B67235" w14:textId="77777777" w:rsidR="00704984" w:rsidRPr="008F1CF6" w:rsidRDefault="00704984" w:rsidP="00704984">
            <w:pPr>
              <w:jc w:val="center"/>
              <w:rPr>
                <w:rFonts w:ascii="Arial" w:hAnsi="Arial" w:cs="Arial"/>
                <w:sz w:val="20"/>
                <w:szCs w:val="20"/>
                <w:lang w:val="en-US"/>
              </w:rPr>
            </w:pPr>
          </w:p>
        </w:tc>
        <w:tc>
          <w:tcPr>
            <w:tcW w:w="898" w:type="dxa"/>
            <w:vAlign w:val="center"/>
          </w:tcPr>
          <w:p w14:paraId="03483FF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546" w:type="dxa"/>
            <w:gridSpan w:val="3"/>
            <w:vAlign w:val="center"/>
          </w:tcPr>
          <w:p w14:paraId="05CA78A4" w14:textId="77777777" w:rsidR="00704984" w:rsidRPr="008F1CF6" w:rsidRDefault="00704984" w:rsidP="00704984">
            <w:pPr>
              <w:jc w:val="center"/>
              <w:rPr>
                <w:rFonts w:ascii="Arial" w:hAnsi="Arial" w:cs="Arial"/>
                <w:sz w:val="20"/>
                <w:szCs w:val="20"/>
                <w:lang w:val="en-US"/>
              </w:rPr>
            </w:pPr>
          </w:p>
        </w:tc>
        <w:tc>
          <w:tcPr>
            <w:tcW w:w="471" w:type="dxa"/>
            <w:gridSpan w:val="2"/>
            <w:vAlign w:val="center"/>
          </w:tcPr>
          <w:p w14:paraId="4382EEDE" w14:textId="77777777" w:rsidR="00704984" w:rsidRPr="008F1CF6" w:rsidRDefault="00704984" w:rsidP="00704984">
            <w:pPr>
              <w:jc w:val="center"/>
              <w:rPr>
                <w:rFonts w:ascii="Arial" w:hAnsi="Arial" w:cs="Arial"/>
                <w:sz w:val="20"/>
                <w:szCs w:val="20"/>
                <w:lang w:val="en-US"/>
              </w:rPr>
            </w:pPr>
          </w:p>
        </w:tc>
        <w:tc>
          <w:tcPr>
            <w:tcW w:w="501" w:type="dxa"/>
            <w:gridSpan w:val="3"/>
            <w:vAlign w:val="center"/>
          </w:tcPr>
          <w:p w14:paraId="11128978" w14:textId="77777777" w:rsidR="00704984" w:rsidRPr="008F1CF6" w:rsidRDefault="00704984" w:rsidP="00704984">
            <w:pPr>
              <w:jc w:val="center"/>
              <w:rPr>
                <w:rFonts w:ascii="Arial" w:hAnsi="Arial" w:cs="Arial"/>
                <w:sz w:val="20"/>
                <w:szCs w:val="20"/>
                <w:lang w:val="en-US"/>
              </w:rPr>
            </w:pPr>
          </w:p>
        </w:tc>
        <w:tc>
          <w:tcPr>
            <w:tcW w:w="366" w:type="dxa"/>
            <w:gridSpan w:val="2"/>
            <w:vAlign w:val="center"/>
          </w:tcPr>
          <w:p w14:paraId="0F306816" w14:textId="77777777" w:rsidR="00704984" w:rsidRPr="008F1CF6" w:rsidRDefault="00704984" w:rsidP="00704984">
            <w:pPr>
              <w:jc w:val="center"/>
              <w:rPr>
                <w:rFonts w:ascii="Arial" w:hAnsi="Arial" w:cs="Arial"/>
                <w:sz w:val="20"/>
                <w:szCs w:val="20"/>
                <w:lang w:val="en-US"/>
              </w:rPr>
            </w:pPr>
          </w:p>
        </w:tc>
        <w:tc>
          <w:tcPr>
            <w:tcW w:w="381" w:type="dxa"/>
            <w:gridSpan w:val="2"/>
            <w:vAlign w:val="center"/>
          </w:tcPr>
          <w:p w14:paraId="4F15BCE7" w14:textId="77777777" w:rsidR="00704984" w:rsidRPr="008F1CF6" w:rsidRDefault="00704984" w:rsidP="00704984">
            <w:pPr>
              <w:jc w:val="center"/>
              <w:rPr>
                <w:rFonts w:ascii="Arial" w:hAnsi="Arial" w:cs="Arial"/>
                <w:sz w:val="20"/>
                <w:szCs w:val="20"/>
                <w:lang w:val="en-US"/>
              </w:rPr>
            </w:pPr>
          </w:p>
        </w:tc>
        <w:tc>
          <w:tcPr>
            <w:tcW w:w="313" w:type="dxa"/>
            <w:vAlign w:val="center"/>
          </w:tcPr>
          <w:p w14:paraId="0FFCCA8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1CEF150D" w14:textId="77777777" w:rsidTr="00B9220D">
        <w:trPr>
          <w:trHeight w:hRule="exact" w:val="254"/>
          <w:jc w:val="center"/>
        </w:trPr>
        <w:tc>
          <w:tcPr>
            <w:tcW w:w="555" w:type="dxa"/>
            <w:vAlign w:val="center"/>
          </w:tcPr>
          <w:p w14:paraId="1C4FB45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619" w:type="dxa"/>
            <w:gridSpan w:val="2"/>
            <w:vAlign w:val="center"/>
          </w:tcPr>
          <w:p w14:paraId="38C6D0B7" w14:textId="77777777" w:rsidR="00704984" w:rsidRPr="008F1CF6" w:rsidRDefault="00704984" w:rsidP="00704984">
            <w:pPr>
              <w:jc w:val="center"/>
              <w:rPr>
                <w:rFonts w:ascii="Arial" w:hAnsi="Arial" w:cs="Arial"/>
                <w:sz w:val="20"/>
                <w:szCs w:val="20"/>
                <w:lang w:val="en-US"/>
              </w:rPr>
            </w:pPr>
          </w:p>
        </w:tc>
        <w:tc>
          <w:tcPr>
            <w:tcW w:w="2645" w:type="dxa"/>
            <w:gridSpan w:val="2"/>
            <w:vAlign w:val="center"/>
          </w:tcPr>
          <w:p w14:paraId="3E41C52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Apodemus sylvaticus</w:t>
            </w:r>
          </w:p>
        </w:tc>
        <w:tc>
          <w:tcPr>
            <w:tcW w:w="718" w:type="dxa"/>
            <w:gridSpan w:val="2"/>
            <w:vAlign w:val="center"/>
          </w:tcPr>
          <w:p w14:paraId="7C359713" w14:textId="77777777" w:rsidR="00704984" w:rsidRPr="008F1CF6" w:rsidRDefault="00704984" w:rsidP="00704984">
            <w:pPr>
              <w:jc w:val="center"/>
              <w:rPr>
                <w:rFonts w:ascii="Arial" w:hAnsi="Arial" w:cs="Arial"/>
                <w:sz w:val="20"/>
                <w:szCs w:val="20"/>
                <w:lang w:val="en-US"/>
              </w:rPr>
            </w:pPr>
          </w:p>
        </w:tc>
        <w:tc>
          <w:tcPr>
            <w:tcW w:w="408" w:type="dxa"/>
            <w:gridSpan w:val="2"/>
            <w:vAlign w:val="center"/>
          </w:tcPr>
          <w:p w14:paraId="2EF1A44C" w14:textId="77777777" w:rsidR="00704984" w:rsidRPr="008F1CF6" w:rsidRDefault="00704984" w:rsidP="00704984">
            <w:pPr>
              <w:jc w:val="center"/>
              <w:rPr>
                <w:rFonts w:ascii="Arial" w:hAnsi="Arial" w:cs="Arial"/>
                <w:sz w:val="20"/>
                <w:szCs w:val="20"/>
                <w:lang w:val="en-US"/>
              </w:rPr>
            </w:pPr>
          </w:p>
        </w:tc>
        <w:tc>
          <w:tcPr>
            <w:tcW w:w="576" w:type="dxa"/>
            <w:gridSpan w:val="2"/>
            <w:vAlign w:val="center"/>
          </w:tcPr>
          <w:p w14:paraId="0738BCC6" w14:textId="77777777" w:rsidR="00704984" w:rsidRPr="008F1CF6" w:rsidRDefault="00704984" w:rsidP="00704984">
            <w:pPr>
              <w:jc w:val="center"/>
              <w:rPr>
                <w:rFonts w:ascii="Arial" w:hAnsi="Arial" w:cs="Arial"/>
                <w:sz w:val="20"/>
                <w:szCs w:val="20"/>
                <w:lang w:val="en-US"/>
              </w:rPr>
            </w:pPr>
          </w:p>
        </w:tc>
        <w:tc>
          <w:tcPr>
            <w:tcW w:w="696" w:type="dxa"/>
            <w:gridSpan w:val="2"/>
            <w:vAlign w:val="center"/>
          </w:tcPr>
          <w:p w14:paraId="26AE9E25" w14:textId="77777777" w:rsidR="00704984" w:rsidRPr="008F1CF6" w:rsidRDefault="00704984" w:rsidP="00704984">
            <w:pPr>
              <w:jc w:val="center"/>
              <w:rPr>
                <w:rFonts w:ascii="Arial" w:hAnsi="Arial" w:cs="Arial"/>
                <w:sz w:val="20"/>
                <w:szCs w:val="20"/>
                <w:lang w:val="en-US"/>
              </w:rPr>
            </w:pPr>
          </w:p>
        </w:tc>
        <w:tc>
          <w:tcPr>
            <w:tcW w:w="793" w:type="dxa"/>
            <w:gridSpan w:val="2"/>
            <w:vAlign w:val="center"/>
          </w:tcPr>
          <w:p w14:paraId="13F5BD59" w14:textId="77777777" w:rsidR="00704984" w:rsidRPr="008F1CF6" w:rsidRDefault="00704984" w:rsidP="00704984">
            <w:pPr>
              <w:jc w:val="center"/>
              <w:rPr>
                <w:rFonts w:ascii="Arial" w:hAnsi="Arial" w:cs="Arial"/>
                <w:sz w:val="20"/>
                <w:szCs w:val="20"/>
                <w:lang w:val="en-US"/>
              </w:rPr>
            </w:pPr>
          </w:p>
        </w:tc>
        <w:tc>
          <w:tcPr>
            <w:tcW w:w="898" w:type="dxa"/>
            <w:vAlign w:val="center"/>
          </w:tcPr>
          <w:p w14:paraId="556DB2E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546" w:type="dxa"/>
            <w:gridSpan w:val="3"/>
            <w:vAlign w:val="center"/>
          </w:tcPr>
          <w:p w14:paraId="6C7460BD" w14:textId="77777777" w:rsidR="00704984" w:rsidRPr="008F1CF6" w:rsidRDefault="00704984" w:rsidP="00704984">
            <w:pPr>
              <w:jc w:val="center"/>
              <w:rPr>
                <w:rFonts w:ascii="Arial" w:hAnsi="Arial" w:cs="Arial"/>
                <w:sz w:val="20"/>
                <w:szCs w:val="20"/>
                <w:lang w:val="en-US"/>
              </w:rPr>
            </w:pPr>
          </w:p>
        </w:tc>
        <w:tc>
          <w:tcPr>
            <w:tcW w:w="471" w:type="dxa"/>
            <w:gridSpan w:val="2"/>
            <w:vAlign w:val="center"/>
          </w:tcPr>
          <w:p w14:paraId="47B02E4B" w14:textId="77777777" w:rsidR="00704984" w:rsidRPr="008F1CF6" w:rsidRDefault="00704984" w:rsidP="00704984">
            <w:pPr>
              <w:jc w:val="center"/>
              <w:rPr>
                <w:rFonts w:ascii="Arial" w:hAnsi="Arial" w:cs="Arial"/>
                <w:sz w:val="20"/>
                <w:szCs w:val="20"/>
                <w:lang w:val="en-US"/>
              </w:rPr>
            </w:pPr>
          </w:p>
        </w:tc>
        <w:tc>
          <w:tcPr>
            <w:tcW w:w="501" w:type="dxa"/>
            <w:gridSpan w:val="3"/>
            <w:vAlign w:val="center"/>
          </w:tcPr>
          <w:p w14:paraId="4CECC1FF" w14:textId="77777777" w:rsidR="00704984" w:rsidRPr="008F1CF6" w:rsidRDefault="00704984" w:rsidP="00704984">
            <w:pPr>
              <w:jc w:val="center"/>
              <w:rPr>
                <w:rFonts w:ascii="Arial" w:hAnsi="Arial" w:cs="Arial"/>
                <w:sz w:val="20"/>
                <w:szCs w:val="20"/>
                <w:lang w:val="en-US"/>
              </w:rPr>
            </w:pPr>
          </w:p>
        </w:tc>
        <w:tc>
          <w:tcPr>
            <w:tcW w:w="366" w:type="dxa"/>
            <w:gridSpan w:val="2"/>
            <w:vAlign w:val="center"/>
          </w:tcPr>
          <w:p w14:paraId="31DB29CE" w14:textId="77777777" w:rsidR="00704984" w:rsidRPr="008F1CF6" w:rsidRDefault="00704984" w:rsidP="00704984">
            <w:pPr>
              <w:jc w:val="center"/>
              <w:rPr>
                <w:rFonts w:ascii="Arial" w:hAnsi="Arial" w:cs="Arial"/>
                <w:sz w:val="20"/>
                <w:szCs w:val="20"/>
                <w:lang w:val="en-US"/>
              </w:rPr>
            </w:pPr>
          </w:p>
        </w:tc>
        <w:tc>
          <w:tcPr>
            <w:tcW w:w="381" w:type="dxa"/>
            <w:gridSpan w:val="2"/>
            <w:vAlign w:val="center"/>
          </w:tcPr>
          <w:p w14:paraId="3FDF9954" w14:textId="77777777" w:rsidR="00704984" w:rsidRPr="008F1CF6" w:rsidRDefault="00704984" w:rsidP="00704984">
            <w:pPr>
              <w:jc w:val="center"/>
              <w:rPr>
                <w:rFonts w:ascii="Arial" w:hAnsi="Arial" w:cs="Arial"/>
                <w:sz w:val="20"/>
                <w:szCs w:val="20"/>
                <w:lang w:val="en-US"/>
              </w:rPr>
            </w:pPr>
          </w:p>
        </w:tc>
        <w:tc>
          <w:tcPr>
            <w:tcW w:w="313" w:type="dxa"/>
            <w:vAlign w:val="center"/>
          </w:tcPr>
          <w:p w14:paraId="000A0F0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4716ADE7" w14:textId="77777777" w:rsidTr="00B9220D">
        <w:trPr>
          <w:trHeight w:hRule="exact" w:val="254"/>
          <w:jc w:val="center"/>
        </w:trPr>
        <w:tc>
          <w:tcPr>
            <w:tcW w:w="555" w:type="dxa"/>
            <w:vAlign w:val="center"/>
          </w:tcPr>
          <w:p w14:paraId="1B074C3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619" w:type="dxa"/>
            <w:gridSpan w:val="2"/>
            <w:vAlign w:val="center"/>
          </w:tcPr>
          <w:p w14:paraId="0203E62D" w14:textId="77777777" w:rsidR="00704984" w:rsidRPr="008F1CF6" w:rsidRDefault="00704984" w:rsidP="00704984">
            <w:pPr>
              <w:jc w:val="center"/>
              <w:rPr>
                <w:rFonts w:ascii="Arial" w:hAnsi="Arial" w:cs="Arial"/>
                <w:sz w:val="20"/>
                <w:szCs w:val="20"/>
                <w:lang w:val="en-US"/>
              </w:rPr>
            </w:pPr>
          </w:p>
        </w:tc>
        <w:tc>
          <w:tcPr>
            <w:tcW w:w="2645" w:type="dxa"/>
            <w:gridSpan w:val="2"/>
            <w:vAlign w:val="center"/>
          </w:tcPr>
          <w:p w14:paraId="6AA1FA0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Arvicola terrestris</w:t>
            </w:r>
          </w:p>
        </w:tc>
        <w:tc>
          <w:tcPr>
            <w:tcW w:w="718" w:type="dxa"/>
            <w:gridSpan w:val="2"/>
            <w:vAlign w:val="center"/>
          </w:tcPr>
          <w:p w14:paraId="6302BD48" w14:textId="77777777" w:rsidR="00704984" w:rsidRPr="008F1CF6" w:rsidRDefault="00704984" w:rsidP="00704984">
            <w:pPr>
              <w:jc w:val="center"/>
              <w:rPr>
                <w:rFonts w:ascii="Arial" w:hAnsi="Arial" w:cs="Arial"/>
                <w:sz w:val="20"/>
                <w:szCs w:val="20"/>
                <w:lang w:val="en-US"/>
              </w:rPr>
            </w:pPr>
          </w:p>
        </w:tc>
        <w:tc>
          <w:tcPr>
            <w:tcW w:w="408" w:type="dxa"/>
            <w:gridSpan w:val="2"/>
            <w:vAlign w:val="center"/>
          </w:tcPr>
          <w:p w14:paraId="7B246DF6" w14:textId="77777777" w:rsidR="00704984" w:rsidRPr="008F1CF6" w:rsidRDefault="00704984" w:rsidP="00704984">
            <w:pPr>
              <w:jc w:val="center"/>
              <w:rPr>
                <w:rFonts w:ascii="Arial" w:hAnsi="Arial" w:cs="Arial"/>
                <w:sz w:val="20"/>
                <w:szCs w:val="20"/>
                <w:lang w:val="en-US"/>
              </w:rPr>
            </w:pPr>
          </w:p>
        </w:tc>
        <w:tc>
          <w:tcPr>
            <w:tcW w:w="576" w:type="dxa"/>
            <w:gridSpan w:val="2"/>
            <w:vAlign w:val="center"/>
          </w:tcPr>
          <w:p w14:paraId="3F9B6B68" w14:textId="77777777" w:rsidR="00704984" w:rsidRPr="008F1CF6" w:rsidRDefault="00704984" w:rsidP="00704984">
            <w:pPr>
              <w:jc w:val="center"/>
              <w:rPr>
                <w:rFonts w:ascii="Arial" w:hAnsi="Arial" w:cs="Arial"/>
                <w:sz w:val="20"/>
                <w:szCs w:val="20"/>
                <w:lang w:val="en-US"/>
              </w:rPr>
            </w:pPr>
          </w:p>
        </w:tc>
        <w:tc>
          <w:tcPr>
            <w:tcW w:w="696" w:type="dxa"/>
            <w:gridSpan w:val="2"/>
            <w:vAlign w:val="center"/>
          </w:tcPr>
          <w:p w14:paraId="48744421" w14:textId="77777777" w:rsidR="00704984" w:rsidRPr="008F1CF6" w:rsidRDefault="00704984" w:rsidP="00704984">
            <w:pPr>
              <w:jc w:val="center"/>
              <w:rPr>
                <w:rFonts w:ascii="Arial" w:hAnsi="Arial" w:cs="Arial"/>
                <w:sz w:val="20"/>
                <w:szCs w:val="20"/>
                <w:lang w:val="en-US"/>
              </w:rPr>
            </w:pPr>
          </w:p>
        </w:tc>
        <w:tc>
          <w:tcPr>
            <w:tcW w:w="793" w:type="dxa"/>
            <w:gridSpan w:val="2"/>
            <w:vAlign w:val="center"/>
          </w:tcPr>
          <w:p w14:paraId="2F668D8A" w14:textId="77777777" w:rsidR="00704984" w:rsidRPr="008F1CF6" w:rsidRDefault="00704984" w:rsidP="00704984">
            <w:pPr>
              <w:jc w:val="center"/>
              <w:rPr>
                <w:rFonts w:ascii="Arial" w:hAnsi="Arial" w:cs="Arial"/>
                <w:sz w:val="20"/>
                <w:szCs w:val="20"/>
                <w:lang w:val="en-US"/>
              </w:rPr>
            </w:pPr>
          </w:p>
        </w:tc>
        <w:tc>
          <w:tcPr>
            <w:tcW w:w="898" w:type="dxa"/>
            <w:vAlign w:val="center"/>
          </w:tcPr>
          <w:p w14:paraId="0C50C20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546" w:type="dxa"/>
            <w:gridSpan w:val="3"/>
            <w:vAlign w:val="center"/>
          </w:tcPr>
          <w:p w14:paraId="11302052" w14:textId="77777777" w:rsidR="00704984" w:rsidRPr="008F1CF6" w:rsidRDefault="00704984" w:rsidP="00704984">
            <w:pPr>
              <w:jc w:val="center"/>
              <w:rPr>
                <w:rFonts w:ascii="Arial" w:hAnsi="Arial" w:cs="Arial"/>
                <w:sz w:val="20"/>
                <w:szCs w:val="20"/>
                <w:lang w:val="en-US"/>
              </w:rPr>
            </w:pPr>
          </w:p>
        </w:tc>
        <w:tc>
          <w:tcPr>
            <w:tcW w:w="471" w:type="dxa"/>
            <w:gridSpan w:val="2"/>
            <w:vAlign w:val="center"/>
          </w:tcPr>
          <w:p w14:paraId="7E54AFD8" w14:textId="77777777" w:rsidR="00704984" w:rsidRPr="008F1CF6" w:rsidRDefault="00704984" w:rsidP="00704984">
            <w:pPr>
              <w:jc w:val="center"/>
              <w:rPr>
                <w:rFonts w:ascii="Arial" w:hAnsi="Arial" w:cs="Arial"/>
                <w:sz w:val="20"/>
                <w:szCs w:val="20"/>
                <w:lang w:val="en-US"/>
              </w:rPr>
            </w:pPr>
          </w:p>
        </w:tc>
        <w:tc>
          <w:tcPr>
            <w:tcW w:w="501" w:type="dxa"/>
            <w:gridSpan w:val="3"/>
            <w:vAlign w:val="center"/>
          </w:tcPr>
          <w:p w14:paraId="11EAEB4E" w14:textId="77777777" w:rsidR="00704984" w:rsidRPr="008F1CF6" w:rsidRDefault="00704984" w:rsidP="00704984">
            <w:pPr>
              <w:jc w:val="center"/>
              <w:rPr>
                <w:rFonts w:ascii="Arial" w:hAnsi="Arial" w:cs="Arial"/>
                <w:sz w:val="20"/>
                <w:szCs w:val="20"/>
                <w:lang w:val="en-US"/>
              </w:rPr>
            </w:pPr>
          </w:p>
        </w:tc>
        <w:tc>
          <w:tcPr>
            <w:tcW w:w="366" w:type="dxa"/>
            <w:gridSpan w:val="2"/>
            <w:vAlign w:val="center"/>
          </w:tcPr>
          <w:p w14:paraId="7C51D04C" w14:textId="77777777" w:rsidR="00704984" w:rsidRPr="008F1CF6" w:rsidRDefault="00704984" w:rsidP="00704984">
            <w:pPr>
              <w:jc w:val="center"/>
              <w:rPr>
                <w:rFonts w:ascii="Arial" w:hAnsi="Arial" w:cs="Arial"/>
                <w:sz w:val="20"/>
                <w:szCs w:val="20"/>
                <w:lang w:val="en-US"/>
              </w:rPr>
            </w:pPr>
          </w:p>
        </w:tc>
        <w:tc>
          <w:tcPr>
            <w:tcW w:w="381" w:type="dxa"/>
            <w:gridSpan w:val="2"/>
            <w:vAlign w:val="center"/>
          </w:tcPr>
          <w:p w14:paraId="69B0DFF4" w14:textId="77777777" w:rsidR="00704984" w:rsidRPr="008F1CF6" w:rsidRDefault="00704984" w:rsidP="00704984">
            <w:pPr>
              <w:jc w:val="center"/>
              <w:rPr>
                <w:rFonts w:ascii="Arial" w:hAnsi="Arial" w:cs="Arial"/>
                <w:sz w:val="20"/>
                <w:szCs w:val="20"/>
                <w:lang w:val="en-US"/>
              </w:rPr>
            </w:pPr>
          </w:p>
        </w:tc>
        <w:tc>
          <w:tcPr>
            <w:tcW w:w="313" w:type="dxa"/>
            <w:vAlign w:val="center"/>
          </w:tcPr>
          <w:p w14:paraId="418C86A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414A87C1" w14:textId="77777777" w:rsidTr="00B9220D">
        <w:trPr>
          <w:trHeight w:hRule="exact" w:val="254"/>
          <w:jc w:val="center"/>
        </w:trPr>
        <w:tc>
          <w:tcPr>
            <w:tcW w:w="555" w:type="dxa"/>
            <w:vAlign w:val="center"/>
          </w:tcPr>
          <w:p w14:paraId="4C1A4CB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619" w:type="dxa"/>
            <w:gridSpan w:val="2"/>
            <w:vAlign w:val="center"/>
          </w:tcPr>
          <w:p w14:paraId="27FDBB2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2644</w:t>
            </w:r>
          </w:p>
        </w:tc>
        <w:tc>
          <w:tcPr>
            <w:tcW w:w="2645" w:type="dxa"/>
            <w:gridSpan w:val="2"/>
            <w:vAlign w:val="center"/>
          </w:tcPr>
          <w:p w14:paraId="4C00D91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Capreolus capreolus(Căprior )</w:t>
            </w:r>
          </w:p>
        </w:tc>
        <w:tc>
          <w:tcPr>
            <w:tcW w:w="718" w:type="dxa"/>
            <w:gridSpan w:val="2"/>
            <w:vAlign w:val="center"/>
          </w:tcPr>
          <w:p w14:paraId="57957470" w14:textId="77777777" w:rsidR="00704984" w:rsidRPr="008F1CF6" w:rsidRDefault="00704984" w:rsidP="00704984">
            <w:pPr>
              <w:jc w:val="center"/>
              <w:rPr>
                <w:rFonts w:ascii="Arial" w:hAnsi="Arial" w:cs="Arial"/>
                <w:sz w:val="20"/>
                <w:szCs w:val="20"/>
                <w:lang w:val="en-US"/>
              </w:rPr>
            </w:pPr>
          </w:p>
        </w:tc>
        <w:tc>
          <w:tcPr>
            <w:tcW w:w="408" w:type="dxa"/>
            <w:gridSpan w:val="2"/>
            <w:vAlign w:val="center"/>
          </w:tcPr>
          <w:p w14:paraId="1BA0DD28" w14:textId="77777777" w:rsidR="00704984" w:rsidRPr="008F1CF6" w:rsidRDefault="00704984" w:rsidP="00704984">
            <w:pPr>
              <w:jc w:val="center"/>
              <w:rPr>
                <w:rFonts w:ascii="Arial" w:hAnsi="Arial" w:cs="Arial"/>
                <w:sz w:val="20"/>
                <w:szCs w:val="20"/>
                <w:lang w:val="en-US"/>
              </w:rPr>
            </w:pPr>
          </w:p>
        </w:tc>
        <w:tc>
          <w:tcPr>
            <w:tcW w:w="576" w:type="dxa"/>
            <w:gridSpan w:val="2"/>
            <w:vAlign w:val="center"/>
          </w:tcPr>
          <w:p w14:paraId="055113AA" w14:textId="77777777" w:rsidR="00704984" w:rsidRPr="008F1CF6" w:rsidRDefault="00704984" w:rsidP="00704984">
            <w:pPr>
              <w:jc w:val="center"/>
              <w:rPr>
                <w:rFonts w:ascii="Arial" w:hAnsi="Arial" w:cs="Arial"/>
                <w:sz w:val="20"/>
                <w:szCs w:val="20"/>
                <w:lang w:val="en-US"/>
              </w:rPr>
            </w:pPr>
          </w:p>
        </w:tc>
        <w:tc>
          <w:tcPr>
            <w:tcW w:w="696" w:type="dxa"/>
            <w:gridSpan w:val="2"/>
            <w:vAlign w:val="center"/>
          </w:tcPr>
          <w:p w14:paraId="126C02DA" w14:textId="77777777" w:rsidR="00704984" w:rsidRPr="008F1CF6" w:rsidRDefault="00704984" w:rsidP="00704984">
            <w:pPr>
              <w:jc w:val="center"/>
              <w:rPr>
                <w:rFonts w:ascii="Arial" w:hAnsi="Arial" w:cs="Arial"/>
                <w:sz w:val="20"/>
                <w:szCs w:val="20"/>
                <w:lang w:val="en-US"/>
              </w:rPr>
            </w:pPr>
          </w:p>
        </w:tc>
        <w:tc>
          <w:tcPr>
            <w:tcW w:w="793" w:type="dxa"/>
            <w:gridSpan w:val="2"/>
            <w:vAlign w:val="center"/>
          </w:tcPr>
          <w:p w14:paraId="54B63179" w14:textId="77777777" w:rsidR="00704984" w:rsidRPr="008F1CF6" w:rsidRDefault="00704984" w:rsidP="00704984">
            <w:pPr>
              <w:jc w:val="center"/>
              <w:rPr>
                <w:rFonts w:ascii="Arial" w:hAnsi="Arial" w:cs="Arial"/>
                <w:sz w:val="20"/>
                <w:szCs w:val="20"/>
                <w:lang w:val="en-US"/>
              </w:rPr>
            </w:pPr>
          </w:p>
        </w:tc>
        <w:tc>
          <w:tcPr>
            <w:tcW w:w="898" w:type="dxa"/>
            <w:vAlign w:val="center"/>
          </w:tcPr>
          <w:p w14:paraId="6C94C55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2263D1BB" w14:textId="77777777" w:rsidR="00704984" w:rsidRPr="008F1CF6" w:rsidRDefault="00704984" w:rsidP="00704984">
            <w:pPr>
              <w:jc w:val="center"/>
              <w:rPr>
                <w:rFonts w:ascii="Arial" w:hAnsi="Arial" w:cs="Arial"/>
                <w:sz w:val="20"/>
                <w:szCs w:val="20"/>
                <w:lang w:val="en-US"/>
              </w:rPr>
            </w:pPr>
          </w:p>
        </w:tc>
        <w:tc>
          <w:tcPr>
            <w:tcW w:w="471" w:type="dxa"/>
            <w:gridSpan w:val="2"/>
            <w:vAlign w:val="center"/>
          </w:tcPr>
          <w:p w14:paraId="6A71CA13" w14:textId="77777777" w:rsidR="00704984" w:rsidRPr="008F1CF6" w:rsidRDefault="00704984" w:rsidP="00704984">
            <w:pPr>
              <w:jc w:val="center"/>
              <w:rPr>
                <w:rFonts w:ascii="Arial" w:hAnsi="Arial" w:cs="Arial"/>
                <w:sz w:val="20"/>
                <w:szCs w:val="20"/>
                <w:lang w:val="en-US"/>
              </w:rPr>
            </w:pPr>
          </w:p>
        </w:tc>
        <w:tc>
          <w:tcPr>
            <w:tcW w:w="501" w:type="dxa"/>
            <w:gridSpan w:val="3"/>
            <w:vAlign w:val="center"/>
          </w:tcPr>
          <w:p w14:paraId="2A621E42" w14:textId="77777777" w:rsidR="00704984" w:rsidRPr="008F1CF6" w:rsidRDefault="00704984" w:rsidP="00704984">
            <w:pPr>
              <w:jc w:val="center"/>
              <w:rPr>
                <w:rFonts w:ascii="Arial" w:hAnsi="Arial" w:cs="Arial"/>
                <w:sz w:val="20"/>
                <w:szCs w:val="20"/>
                <w:lang w:val="en-US"/>
              </w:rPr>
            </w:pPr>
          </w:p>
        </w:tc>
        <w:tc>
          <w:tcPr>
            <w:tcW w:w="366" w:type="dxa"/>
            <w:gridSpan w:val="2"/>
            <w:vAlign w:val="center"/>
          </w:tcPr>
          <w:p w14:paraId="112F9E46" w14:textId="77777777" w:rsidR="00704984" w:rsidRPr="008F1CF6" w:rsidRDefault="00704984" w:rsidP="00704984">
            <w:pPr>
              <w:jc w:val="center"/>
              <w:rPr>
                <w:rFonts w:ascii="Arial" w:hAnsi="Arial" w:cs="Arial"/>
                <w:sz w:val="20"/>
                <w:szCs w:val="20"/>
                <w:lang w:val="en-US"/>
              </w:rPr>
            </w:pPr>
          </w:p>
        </w:tc>
        <w:tc>
          <w:tcPr>
            <w:tcW w:w="381" w:type="dxa"/>
            <w:gridSpan w:val="2"/>
            <w:vAlign w:val="center"/>
          </w:tcPr>
          <w:p w14:paraId="6AD7A42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6DC1DD0F" w14:textId="77777777" w:rsidR="00704984" w:rsidRPr="008F1CF6" w:rsidRDefault="00704984" w:rsidP="00704984">
            <w:pPr>
              <w:jc w:val="center"/>
              <w:rPr>
                <w:rFonts w:ascii="Arial" w:hAnsi="Arial" w:cs="Arial"/>
                <w:sz w:val="20"/>
                <w:szCs w:val="20"/>
                <w:lang w:val="en-US"/>
              </w:rPr>
            </w:pPr>
          </w:p>
        </w:tc>
      </w:tr>
      <w:tr w:rsidR="00704984" w:rsidRPr="008F1CF6" w14:paraId="01EF7AEC" w14:textId="77777777" w:rsidTr="00B9220D">
        <w:trPr>
          <w:trHeight w:hRule="exact" w:val="254"/>
          <w:jc w:val="center"/>
        </w:trPr>
        <w:tc>
          <w:tcPr>
            <w:tcW w:w="555" w:type="dxa"/>
            <w:vAlign w:val="center"/>
          </w:tcPr>
          <w:p w14:paraId="6346C1F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619" w:type="dxa"/>
            <w:gridSpan w:val="2"/>
            <w:vAlign w:val="center"/>
          </w:tcPr>
          <w:p w14:paraId="2C8C0C2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2645</w:t>
            </w:r>
          </w:p>
        </w:tc>
        <w:tc>
          <w:tcPr>
            <w:tcW w:w="2645" w:type="dxa"/>
            <w:gridSpan w:val="2"/>
            <w:vAlign w:val="center"/>
          </w:tcPr>
          <w:p w14:paraId="13BC065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Cervus elaphus(Cerb-nobil)</w:t>
            </w:r>
          </w:p>
        </w:tc>
        <w:tc>
          <w:tcPr>
            <w:tcW w:w="718" w:type="dxa"/>
            <w:gridSpan w:val="2"/>
            <w:vAlign w:val="center"/>
          </w:tcPr>
          <w:p w14:paraId="2F4B47D0" w14:textId="77777777" w:rsidR="00704984" w:rsidRPr="008F1CF6" w:rsidRDefault="00704984" w:rsidP="00704984">
            <w:pPr>
              <w:jc w:val="center"/>
              <w:rPr>
                <w:rFonts w:ascii="Arial" w:hAnsi="Arial" w:cs="Arial"/>
                <w:sz w:val="20"/>
                <w:szCs w:val="20"/>
                <w:lang w:val="en-US"/>
              </w:rPr>
            </w:pPr>
          </w:p>
        </w:tc>
        <w:tc>
          <w:tcPr>
            <w:tcW w:w="408" w:type="dxa"/>
            <w:gridSpan w:val="2"/>
            <w:vAlign w:val="center"/>
          </w:tcPr>
          <w:p w14:paraId="760ED019" w14:textId="77777777" w:rsidR="00704984" w:rsidRPr="008F1CF6" w:rsidRDefault="00704984" w:rsidP="00704984">
            <w:pPr>
              <w:jc w:val="center"/>
              <w:rPr>
                <w:rFonts w:ascii="Arial" w:hAnsi="Arial" w:cs="Arial"/>
                <w:sz w:val="20"/>
                <w:szCs w:val="20"/>
                <w:lang w:val="en-US"/>
              </w:rPr>
            </w:pPr>
          </w:p>
        </w:tc>
        <w:tc>
          <w:tcPr>
            <w:tcW w:w="576" w:type="dxa"/>
            <w:gridSpan w:val="2"/>
            <w:vAlign w:val="center"/>
          </w:tcPr>
          <w:p w14:paraId="3152519C" w14:textId="77777777" w:rsidR="00704984" w:rsidRPr="008F1CF6" w:rsidRDefault="00704984" w:rsidP="00704984">
            <w:pPr>
              <w:jc w:val="center"/>
              <w:rPr>
                <w:rFonts w:ascii="Arial" w:hAnsi="Arial" w:cs="Arial"/>
                <w:sz w:val="20"/>
                <w:szCs w:val="20"/>
                <w:lang w:val="en-US"/>
              </w:rPr>
            </w:pPr>
          </w:p>
        </w:tc>
        <w:tc>
          <w:tcPr>
            <w:tcW w:w="696" w:type="dxa"/>
            <w:gridSpan w:val="2"/>
            <w:vAlign w:val="center"/>
          </w:tcPr>
          <w:p w14:paraId="3E119155" w14:textId="77777777" w:rsidR="00704984" w:rsidRPr="008F1CF6" w:rsidRDefault="00704984" w:rsidP="00704984">
            <w:pPr>
              <w:jc w:val="center"/>
              <w:rPr>
                <w:rFonts w:ascii="Arial" w:hAnsi="Arial" w:cs="Arial"/>
                <w:sz w:val="20"/>
                <w:szCs w:val="20"/>
                <w:lang w:val="en-US"/>
              </w:rPr>
            </w:pPr>
          </w:p>
        </w:tc>
        <w:tc>
          <w:tcPr>
            <w:tcW w:w="793" w:type="dxa"/>
            <w:gridSpan w:val="2"/>
            <w:vAlign w:val="center"/>
          </w:tcPr>
          <w:p w14:paraId="4301448B" w14:textId="77777777" w:rsidR="00704984" w:rsidRPr="008F1CF6" w:rsidRDefault="00704984" w:rsidP="00704984">
            <w:pPr>
              <w:jc w:val="center"/>
              <w:rPr>
                <w:rFonts w:ascii="Arial" w:hAnsi="Arial" w:cs="Arial"/>
                <w:sz w:val="20"/>
                <w:szCs w:val="20"/>
                <w:lang w:val="en-US"/>
              </w:rPr>
            </w:pPr>
          </w:p>
        </w:tc>
        <w:tc>
          <w:tcPr>
            <w:tcW w:w="898" w:type="dxa"/>
            <w:vAlign w:val="center"/>
          </w:tcPr>
          <w:p w14:paraId="22AF5A1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546" w:type="dxa"/>
            <w:gridSpan w:val="3"/>
            <w:vAlign w:val="center"/>
          </w:tcPr>
          <w:p w14:paraId="3C201D24" w14:textId="77777777" w:rsidR="00704984" w:rsidRPr="008F1CF6" w:rsidRDefault="00704984" w:rsidP="00704984">
            <w:pPr>
              <w:jc w:val="center"/>
              <w:rPr>
                <w:rFonts w:ascii="Arial" w:hAnsi="Arial" w:cs="Arial"/>
                <w:sz w:val="20"/>
                <w:szCs w:val="20"/>
                <w:lang w:val="en-US"/>
              </w:rPr>
            </w:pPr>
          </w:p>
        </w:tc>
        <w:tc>
          <w:tcPr>
            <w:tcW w:w="471" w:type="dxa"/>
            <w:gridSpan w:val="2"/>
            <w:vAlign w:val="center"/>
          </w:tcPr>
          <w:p w14:paraId="370AC06D" w14:textId="77777777" w:rsidR="00704984" w:rsidRPr="008F1CF6" w:rsidRDefault="00704984" w:rsidP="00704984">
            <w:pPr>
              <w:jc w:val="center"/>
              <w:rPr>
                <w:rFonts w:ascii="Arial" w:hAnsi="Arial" w:cs="Arial"/>
                <w:sz w:val="20"/>
                <w:szCs w:val="20"/>
                <w:lang w:val="en-US"/>
              </w:rPr>
            </w:pPr>
          </w:p>
        </w:tc>
        <w:tc>
          <w:tcPr>
            <w:tcW w:w="501" w:type="dxa"/>
            <w:gridSpan w:val="3"/>
            <w:vAlign w:val="center"/>
          </w:tcPr>
          <w:p w14:paraId="3284E0FA" w14:textId="77777777" w:rsidR="00704984" w:rsidRPr="008F1CF6" w:rsidRDefault="00704984" w:rsidP="00704984">
            <w:pPr>
              <w:jc w:val="center"/>
              <w:rPr>
                <w:rFonts w:ascii="Arial" w:hAnsi="Arial" w:cs="Arial"/>
                <w:sz w:val="20"/>
                <w:szCs w:val="20"/>
                <w:lang w:val="en-US"/>
              </w:rPr>
            </w:pPr>
          </w:p>
        </w:tc>
        <w:tc>
          <w:tcPr>
            <w:tcW w:w="366" w:type="dxa"/>
            <w:gridSpan w:val="2"/>
            <w:vAlign w:val="center"/>
          </w:tcPr>
          <w:p w14:paraId="2EB7A652" w14:textId="77777777" w:rsidR="00704984" w:rsidRPr="008F1CF6" w:rsidRDefault="00704984" w:rsidP="00704984">
            <w:pPr>
              <w:jc w:val="center"/>
              <w:rPr>
                <w:rFonts w:ascii="Arial" w:hAnsi="Arial" w:cs="Arial"/>
                <w:sz w:val="20"/>
                <w:szCs w:val="20"/>
                <w:lang w:val="en-US"/>
              </w:rPr>
            </w:pPr>
          </w:p>
        </w:tc>
        <w:tc>
          <w:tcPr>
            <w:tcW w:w="381" w:type="dxa"/>
            <w:gridSpan w:val="2"/>
            <w:vAlign w:val="center"/>
          </w:tcPr>
          <w:p w14:paraId="567466E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4A9CF1A7" w14:textId="77777777" w:rsidR="00704984" w:rsidRPr="008F1CF6" w:rsidRDefault="00704984" w:rsidP="00704984">
            <w:pPr>
              <w:jc w:val="center"/>
              <w:rPr>
                <w:rFonts w:ascii="Arial" w:hAnsi="Arial" w:cs="Arial"/>
                <w:sz w:val="20"/>
                <w:szCs w:val="20"/>
                <w:lang w:val="en-US"/>
              </w:rPr>
            </w:pPr>
          </w:p>
        </w:tc>
      </w:tr>
      <w:tr w:rsidR="00704984" w:rsidRPr="008F1CF6" w14:paraId="41469126" w14:textId="77777777" w:rsidTr="00B9220D">
        <w:trPr>
          <w:trHeight w:hRule="exact" w:val="254"/>
          <w:jc w:val="center"/>
        </w:trPr>
        <w:tc>
          <w:tcPr>
            <w:tcW w:w="555" w:type="dxa"/>
            <w:vAlign w:val="center"/>
          </w:tcPr>
          <w:p w14:paraId="5B4B6EB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619" w:type="dxa"/>
            <w:gridSpan w:val="2"/>
            <w:vAlign w:val="center"/>
          </w:tcPr>
          <w:p w14:paraId="77E48C5F" w14:textId="77777777" w:rsidR="00704984" w:rsidRPr="008F1CF6" w:rsidRDefault="00704984" w:rsidP="00704984">
            <w:pPr>
              <w:jc w:val="center"/>
              <w:rPr>
                <w:rFonts w:ascii="Arial" w:hAnsi="Arial" w:cs="Arial"/>
                <w:sz w:val="20"/>
                <w:szCs w:val="20"/>
                <w:lang w:val="en-US"/>
              </w:rPr>
            </w:pPr>
          </w:p>
        </w:tc>
        <w:tc>
          <w:tcPr>
            <w:tcW w:w="2645" w:type="dxa"/>
            <w:gridSpan w:val="2"/>
            <w:vAlign w:val="center"/>
          </w:tcPr>
          <w:p w14:paraId="15EA1A7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Clethrionomys glareolus</w:t>
            </w:r>
          </w:p>
        </w:tc>
        <w:tc>
          <w:tcPr>
            <w:tcW w:w="718" w:type="dxa"/>
            <w:gridSpan w:val="2"/>
            <w:vAlign w:val="center"/>
          </w:tcPr>
          <w:p w14:paraId="51051354" w14:textId="77777777" w:rsidR="00704984" w:rsidRPr="008F1CF6" w:rsidRDefault="00704984" w:rsidP="00704984">
            <w:pPr>
              <w:jc w:val="center"/>
              <w:rPr>
                <w:rFonts w:ascii="Arial" w:hAnsi="Arial" w:cs="Arial"/>
                <w:sz w:val="20"/>
                <w:szCs w:val="20"/>
                <w:lang w:val="en-US"/>
              </w:rPr>
            </w:pPr>
          </w:p>
        </w:tc>
        <w:tc>
          <w:tcPr>
            <w:tcW w:w="408" w:type="dxa"/>
            <w:gridSpan w:val="2"/>
            <w:vAlign w:val="center"/>
          </w:tcPr>
          <w:p w14:paraId="4AC352C9" w14:textId="77777777" w:rsidR="00704984" w:rsidRPr="008F1CF6" w:rsidRDefault="00704984" w:rsidP="00704984">
            <w:pPr>
              <w:jc w:val="center"/>
              <w:rPr>
                <w:rFonts w:ascii="Arial" w:hAnsi="Arial" w:cs="Arial"/>
                <w:sz w:val="20"/>
                <w:szCs w:val="20"/>
                <w:lang w:val="en-US"/>
              </w:rPr>
            </w:pPr>
          </w:p>
        </w:tc>
        <w:tc>
          <w:tcPr>
            <w:tcW w:w="576" w:type="dxa"/>
            <w:gridSpan w:val="2"/>
            <w:vAlign w:val="center"/>
          </w:tcPr>
          <w:p w14:paraId="424BB79F" w14:textId="77777777" w:rsidR="00704984" w:rsidRPr="008F1CF6" w:rsidRDefault="00704984" w:rsidP="00704984">
            <w:pPr>
              <w:jc w:val="center"/>
              <w:rPr>
                <w:rFonts w:ascii="Arial" w:hAnsi="Arial" w:cs="Arial"/>
                <w:sz w:val="20"/>
                <w:szCs w:val="20"/>
                <w:lang w:val="en-US"/>
              </w:rPr>
            </w:pPr>
          </w:p>
        </w:tc>
        <w:tc>
          <w:tcPr>
            <w:tcW w:w="696" w:type="dxa"/>
            <w:gridSpan w:val="2"/>
            <w:vAlign w:val="center"/>
          </w:tcPr>
          <w:p w14:paraId="6DD016FD" w14:textId="77777777" w:rsidR="00704984" w:rsidRPr="008F1CF6" w:rsidRDefault="00704984" w:rsidP="00704984">
            <w:pPr>
              <w:jc w:val="center"/>
              <w:rPr>
                <w:rFonts w:ascii="Arial" w:hAnsi="Arial" w:cs="Arial"/>
                <w:sz w:val="20"/>
                <w:szCs w:val="20"/>
                <w:lang w:val="en-US"/>
              </w:rPr>
            </w:pPr>
          </w:p>
        </w:tc>
        <w:tc>
          <w:tcPr>
            <w:tcW w:w="793" w:type="dxa"/>
            <w:gridSpan w:val="2"/>
            <w:vAlign w:val="center"/>
          </w:tcPr>
          <w:p w14:paraId="630EEC02" w14:textId="77777777" w:rsidR="00704984" w:rsidRPr="008F1CF6" w:rsidRDefault="00704984" w:rsidP="00704984">
            <w:pPr>
              <w:jc w:val="center"/>
              <w:rPr>
                <w:rFonts w:ascii="Arial" w:hAnsi="Arial" w:cs="Arial"/>
                <w:sz w:val="20"/>
                <w:szCs w:val="20"/>
                <w:lang w:val="en-US"/>
              </w:rPr>
            </w:pPr>
          </w:p>
        </w:tc>
        <w:tc>
          <w:tcPr>
            <w:tcW w:w="898" w:type="dxa"/>
            <w:vAlign w:val="center"/>
          </w:tcPr>
          <w:p w14:paraId="4E80EB8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V</w:t>
            </w:r>
          </w:p>
        </w:tc>
        <w:tc>
          <w:tcPr>
            <w:tcW w:w="546" w:type="dxa"/>
            <w:gridSpan w:val="3"/>
            <w:vAlign w:val="center"/>
          </w:tcPr>
          <w:p w14:paraId="42D996D4" w14:textId="77777777" w:rsidR="00704984" w:rsidRPr="008F1CF6" w:rsidRDefault="00704984" w:rsidP="00704984">
            <w:pPr>
              <w:jc w:val="center"/>
              <w:rPr>
                <w:rFonts w:ascii="Arial" w:hAnsi="Arial" w:cs="Arial"/>
                <w:sz w:val="20"/>
                <w:szCs w:val="20"/>
                <w:lang w:val="en-US"/>
              </w:rPr>
            </w:pPr>
          </w:p>
        </w:tc>
        <w:tc>
          <w:tcPr>
            <w:tcW w:w="471" w:type="dxa"/>
            <w:gridSpan w:val="2"/>
            <w:vAlign w:val="center"/>
          </w:tcPr>
          <w:p w14:paraId="307C209A" w14:textId="77777777" w:rsidR="00704984" w:rsidRPr="008F1CF6" w:rsidRDefault="00704984" w:rsidP="00704984">
            <w:pPr>
              <w:jc w:val="center"/>
              <w:rPr>
                <w:rFonts w:ascii="Arial" w:hAnsi="Arial" w:cs="Arial"/>
                <w:sz w:val="20"/>
                <w:szCs w:val="20"/>
                <w:lang w:val="en-US"/>
              </w:rPr>
            </w:pPr>
          </w:p>
        </w:tc>
        <w:tc>
          <w:tcPr>
            <w:tcW w:w="501" w:type="dxa"/>
            <w:gridSpan w:val="3"/>
            <w:vAlign w:val="center"/>
          </w:tcPr>
          <w:p w14:paraId="24FB88C4" w14:textId="77777777" w:rsidR="00704984" w:rsidRPr="008F1CF6" w:rsidRDefault="00704984" w:rsidP="00704984">
            <w:pPr>
              <w:jc w:val="center"/>
              <w:rPr>
                <w:rFonts w:ascii="Arial" w:hAnsi="Arial" w:cs="Arial"/>
                <w:sz w:val="20"/>
                <w:szCs w:val="20"/>
                <w:lang w:val="en-US"/>
              </w:rPr>
            </w:pPr>
          </w:p>
        </w:tc>
        <w:tc>
          <w:tcPr>
            <w:tcW w:w="366" w:type="dxa"/>
            <w:gridSpan w:val="2"/>
            <w:vAlign w:val="center"/>
          </w:tcPr>
          <w:p w14:paraId="60BA925B" w14:textId="77777777" w:rsidR="00704984" w:rsidRPr="008F1CF6" w:rsidRDefault="00704984" w:rsidP="00704984">
            <w:pPr>
              <w:jc w:val="center"/>
              <w:rPr>
                <w:rFonts w:ascii="Arial" w:hAnsi="Arial" w:cs="Arial"/>
                <w:sz w:val="20"/>
                <w:szCs w:val="20"/>
                <w:lang w:val="en-US"/>
              </w:rPr>
            </w:pPr>
          </w:p>
        </w:tc>
        <w:tc>
          <w:tcPr>
            <w:tcW w:w="381" w:type="dxa"/>
            <w:gridSpan w:val="2"/>
            <w:vAlign w:val="center"/>
          </w:tcPr>
          <w:p w14:paraId="708D8E03" w14:textId="77777777" w:rsidR="00704984" w:rsidRPr="008F1CF6" w:rsidRDefault="00704984" w:rsidP="00704984">
            <w:pPr>
              <w:jc w:val="center"/>
              <w:rPr>
                <w:rFonts w:ascii="Arial" w:hAnsi="Arial" w:cs="Arial"/>
                <w:sz w:val="20"/>
                <w:szCs w:val="20"/>
                <w:lang w:val="en-US"/>
              </w:rPr>
            </w:pPr>
          </w:p>
        </w:tc>
        <w:tc>
          <w:tcPr>
            <w:tcW w:w="313" w:type="dxa"/>
            <w:vAlign w:val="center"/>
          </w:tcPr>
          <w:p w14:paraId="018E0AF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3A98AF89" w14:textId="77777777" w:rsidTr="00B9220D">
        <w:trPr>
          <w:trHeight w:hRule="exact" w:val="254"/>
          <w:jc w:val="center"/>
        </w:trPr>
        <w:tc>
          <w:tcPr>
            <w:tcW w:w="555" w:type="dxa"/>
            <w:vAlign w:val="center"/>
          </w:tcPr>
          <w:p w14:paraId="4B3B313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619" w:type="dxa"/>
            <w:gridSpan w:val="2"/>
            <w:vAlign w:val="center"/>
          </w:tcPr>
          <w:p w14:paraId="38DC5BE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2591</w:t>
            </w:r>
          </w:p>
        </w:tc>
        <w:tc>
          <w:tcPr>
            <w:tcW w:w="2645" w:type="dxa"/>
            <w:gridSpan w:val="2"/>
            <w:vAlign w:val="center"/>
          </w:tcPr>
          <w:p w14:paraId="78BDB07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Crocidura leucodon(Cârticioara)</w:t>
            </w:r>
          </w:p>
        </w:tc>
        <w:tc>
          <w:tcPr>
            <w:tcW w:w="718" w:type="dxa"/>
            <w:gridSpan w:val="2"/>
            <w:vAlign w:val="center"/>
          </w:tcPr>
          <w:p w14:paraId="20278406" w14:textId="77777777" w:rsidR="00704984" w:rsidRPr="008F1CF6" w:rsidRDefault="00704984" w:rsidP="00704984">
            <w:pPr>
              <w:jc w:val="center"/>
              <w:rPr>
                <w:rFonts w:ascii="Arial" w:hAnsi="Arial" w:cs="Arial"/>
                <w:sz w:val="20"/>
                <w:szCs w:val="20"/>
                <w:lang w:val="en-US"/>
              </w:rPr>
            </w:pPr>
          </w:p>
        </w:tc>
        <w:tc>
          <w:tcPr>
            <w:tcW w:w="408" w:type="dxa"/>
            <w:gridSpan w:val="2"/>
            <w:vAlign w:val="center"/>
          </w:tcPr>
          <w:p w14:paraId="2700960D" w14:textId="77777777" w:rsidR="00704984" w:rsidRPr="008F1CF6" w:rsidRDefault="00704984" w:rsidP="00704984">
            <w:pPr>
              <w:jc w:val="center"/>
              <w:rPr>
                <w:rFonts w:ascii="Arial" w:hAnsi="Arial" w:cs="Arial"/>
                <w:sz w:val="20"/>
                <w:szCs w:val="20"/>
                <w:lang w:val="en-US"/>
              </w:rPr>
            </w:pPr>
          </w:p>
        </w:tc>
        <w:tc>
          <w:tcPr>
            <w:tcW w:w="576" w:type="dxa"/>
            <w:gridSpan w:val="2"/>
            <w:vAlign w:val="center"/>
          </w:tcPr>
          <w:p w14:paraId="5C892938" w14:textId="77777777" w:rsidR="00704984" w:rsidRPr="008F1CF6" w:rsidRDefault="00704984" w:rsidP="00704984">
            <w:pPr>
              <w:jc w:val="center"/>
              <w:rPr>
                <w:rFonts w:ascii="Arial" w:hAnsi="Arial" w:cs="Arial"/>
                <w:sz w:val="20"/>
                <w:szCs w:val="20"/>
                <w:lang w:val="en-US"/>
              </w:rPr>
            </w:pPr>
          </w:p>
        </w:tc>
        <w:tc>
          <w:tcPr>
            <w:tcW w:w="696" w:type="dxa"/>
            <w:gridSpan w:val="2"/>
            <w:vAlign w:val="center"/>
          </w:tcPr>
          <w:p w14:paraId="14FF218A" w14:textId="77777777" w:rsidR="00704984" w:rsidRPr="008F1CF6" w:rsidRDefault="00704984" w:rsidP="00704984">
            <w:pPr>
              <w:jc w:val="center"/>
              <w:rPr>
                <w:rFonts w:ascii="Arial" w:hAnsi="Arial" w:cs="Arial"/>
                <w:sz w:val="20"/>
                <w:szCs w:val="20"/>
                <w:lang w:val="en-US"/>
              </w:rPr>
            </w:pPr>
          </w:p>
        </w:tc>
        <w:tc>
          <w:tcPr>
            <w:tcW w:w="793" w:type="dxa"/>
            <w:gridSpan w:val="2"/>
            <w:vAlign w:val="center"/>
          </w:tcPr>
          <w:p w14:paraId="1AB65698" w14:textId="77777777" w:rsidR="00704984" w:rsidRPr="008F1CF6" w:rsidRDefault="00704984" w:rsidP="00704984">
            <w:pPr>
              <w:jc w:val="center"/>
              <w:rPr>
                <w:rFonts w:ascii="Arial" w:hAnsi="Arial" w:cs="Arial"/>
                <w:sz w:val="20"/>
                <w:szCs w:val="20"/>
                <w:lang w:val="en-US"/>
              </w:rPr>
            </w:pPr>
          </w:p>
        </w:tc>
        <w:tc>
          <w:tcPr>
            <w:tcW w:w="898" w:type="dxa"/>
            <w:vAlign w:val="center"/>
          </w:tcPr>
          <w:p w14:paraId="6024C62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7DD3BF0E" w14:textId="77777777" w:rsidR="00704984" w:rsidRPr="008F1CF6" w:rsidRDefault="00704984" w:rsidP="00704984">
            <w:pPr>
              <w:jc w:val="center"/>
              <w:rPr>
                <w:rFonts w:ascii="Arial" w:hAnsi="Arial" w:cs="Arial"/>
                <w:sz w:val="20"/>
                <w:szCs w:val="20"/>
                <w:lang w:val="en-US"/>
              </w:rPr>
            </w:pPr>
          </w:p>
        </w:tc>
        <w:tc>
          <w:tcPr>
            <w:tcW w:w="471" w:type="dxa"/>
            <w:gridSpan w:val="2"/>
            <w:vAlign w:val="center"/>
          </w:tcPr>
          <w:p w14:paraId="3F556EF4" w14:textId="77777777" w:rsidR="00704984" w:rsidRPr="008F1CF6" w:rsidRDefault="00704984" w:rsidP="00704984">
            <w:pPr>
              <w:jc w:val="center"/>
              <w:rPr>
                <w:rFonts w:ascii="Arial" w:hAnsi="Arial" w:cs="Arial"/>
                <w:sz w:val="20"/>
                <w:szCs w:val="20"/>
                <w:lang w:val="en-US"/>
              </w:rPr>
            </w:pPr>
          </w:p>
        </w:tc>
        <w:tc>
          <w:tcPr>
            <w:tcW w:w="501" w:type="dxa"/>
            <w:gridSpan w:val="3"/>
            <w:vAlign w:val="center"/>
          </w:tcPr>
          <w:p w14:paraId="4B8E4BA6" w14:textId="77777777" w:rsidR="00704984" w:rsidRPr="008F1CF6" w:rsidRDefault="00704984" w:rsidP="00704984">
            <w:pPr>
              <w:jc w:val="center"/>
              <w:rPr>
                <w:rFonts w:ascii="Arial" w:hAnsi="Arial" w:cs="Arial"/>
                <w:sz w:val="20"/>
                <w:szCs w:val="20"/>
                <w:lang w:val="en-US"/>
              </w:rPr>
            </w:pPr>
          </w:p>
        </w:tc>
        <w:tc>
          <w:tcPr>
            <w:tcW w:w="366" w:type="dxa"/>
            <w:gridSpan w:val="2"/>
            <w:vAlign w:val="center"/>
          </w:tcPr>
          <w:p w14:paraId="2CF9044F" w14:textId="77777777" w:rsidR="00704984" w:rsidRPr="008F1CF6" w:rsidRDefault="00704984" w:rsidP="00704984">
            <w:pPr>
              <w:jc w:val="center"/>
              <w:rPr>
                <w:rFonts w:ascii="Arial" w:hAnsi="Arial" w:cs="Arial"/>
                <w:sz w:val="20"/>
                <w:szCs w:val="20"/>
                <w:lang w:val="en-US"/>
              </w:rPr>
            </w:pPr>
          </w:p>
        </w:tc>
        <w:tc>
          <w:tcPr>
            <w:tcW w:w="381" w:type="dxa"/>
            <w:gridSpan w:val="2"/>
            <w:vAlign w:val="center"/>
          </w:tcPr>
          <w:p w14:paraId="68271ED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3FD71DA2" w14:textId="77777777" w:rsidR="00704984" w:rsidRPr="008F1CF6" w:rsidRDefault="00704984" w:rsidP="00704984">
            <w:pPr>
              <w:jc w:val="center"/>
              <w:rPr>
                <w:rFonts w:ascii="Arial" w:hAnsi="Arial" w:cs="Arial"/>
                <w:sz w:val="20"/>
                <w:szCs w:val="20"/>
                <w:lang w:val="en-US"/>
              </w:rPr>
            </w:pPr>
          </w:p>
        </w:tc>
      </w:tr>
      <w:tr w:rsidR="00704984" w:rsidRPr="008F1CF6" w14:paraId="54DCBC19" w14:textId="77777777" w:rsidTr="00B9220D">
        <w:trPr>
          <w:trHeight w:hRule="exact" w:val="254"/>
          <w:jc w:val="center"/>
        </w:trPr>
        <w:tc>
          <w:tcPr>
            <w:tcW w:w="555" w:type="dxa"/>
            <w:vAlign w:val="center"/>
          </w:tcPr>
          <w:p w14:paraId="0E92F2E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619" w:type="dxa"/>
            <w:gridSpan w:val="2"/>
            <w:vAlign w:val="center"/>
          </w:tcPr>
          <w:p w14:paraId="367CB95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2593</w:t>
            </w:r>
          </w:p>
        </w:tc>
        <w:tc>
          <w:tcPr>
            <w:tcW w:w="2645" w:type="dxa"/>
            <w:gridSpan w:val="2"/>
            <w:vAlign w:val="center"/>
          </w:tcPr>
          <w:p w14:paraId="69DE43D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Crocidura suaveolens</w:t>
            </w:r>
          </w:p>
        </w:tc>
        <w:tc>
          <w:tcPr>
            <w:tcW w:w="718" w:type="dxa"/>
            <w:gridSpan w:val="2"/>
            <w:vAlign w:val="center"/>
          </w:tcPr>
          <w:p w14:paraId="0EDEADFD" w14:textId="77777777" w:rsidR="00704984" w:rsidRPr="008F1CF6" w:rsidRDefault="00704984" w:rsidP="00704984">
            <w:pPr>
              <w:jc w:val="center"/>
              <w:rPr>
                <w:rFonts w:ascii="Arial" w:hAnsi="Arial" w:cs="Arial"/>
                <w:sz w:val="20"/>
                <w:szCs w:val="20"/>
                <w:lang w:val="en-US"/>
              </w:rPr>
            </w:pPr>
          </w:p>
        </w:tc>
        <w:tc>
          <w:tcPr>
            <w:tcW w:w="408" w:type="dxa"/>
            <w:gridSpan w:val="2"/>
            <w:vAlign w:val="center"/>
          </w:tcPr>
          <w:p w14:paraId="0FC56C93" w14:textId="77777777" w:rsidR="00704984" w:rsidRPr="008F1CF6" w:rsidRDefault="00704984" w:rsidP="00704984">
            <w:pPr>
              <w:jc w:val="center"/>
              <w:rPr>
                <w:rFonts w:ascii="Arial" w:hAnsi="Arial" w:cs="Arial"/>
                <w:sz w:val="20"/>
                <w:szCs w:val="20"/>
                <w:lang w:val="en-US"/>
              </w:rPr>
            </w:pPr>
          </w:p>
        </w:tc>
        <w:tc>
          <w:tcPr>
            <w:tcW w:w="576" w:type="dxa"/>
            <w:gridSpan w:val="2"/>
            <w:vAlign w:val="center"/>
          </w:tcPr>
          <w:p w14:paraId="23E2F695" w14:textId="77777777" w:rsidR="00704984" w:rsidRPr="008F1CF6" w:rsidRDefault="00704984" w:rsidP="00704984">
            <w:pPr>
              <w:jc w:val="center"/>
              <w:rPr>
                <w:rFonts w:ascii="Arial" w:hAnsi="Arial" w:cs="Arial"/>
                <w:sz w:val="20"/>
                <w:szCs w:val="20"/>
                <w:lang w:val="en-US"/>
              </w:rPr>
            </w:pPr>
          </w:p>
        </w:tc>
        <w:tc>
          <w:tcPr>
            <w:tcW w:w="696" w:type="dxa"/>
            <w:gridSpan w:val="2"/>
            <w:vAlign w:val="center"/>
          </w:tcPr>
          <w:p w14:paraId="551A67ED" w14:textId="77777777" w:rsidR="00704984" w:rsidRPr="008F1CF6" w:rsidRDefault="00704984" w:rsidP="00704984">
            <w:pPr>
              <w:jc w:val="center"/>
              <w:rPr>
                <w:rFonts w:ascii="Arial" w:hAnsi="Arial" w:cs="Arial"/>
                <w:sz w:val="20"/>
                <w:szCs w:val="20"/>
                <w:lang w:val="en-US"/>
              </w:rPr>
            </w:pPr>
          </w:p>
        </w:tc>
        <w:tc>
          <w:tcPr>
            <w:tcW w:w="793" w:type="dxa"/>
            <w:gridSpan w:val="2"/>
            <w:vAlign w:val="center"/>
          </w:tcPr>
          <w:p w14:paraId="7111D8F8" w14:textId="77777777" w:rsidR="00704984" w:rsidRPr="008F1CF6" w:rsidRDefault="00704984" w:rsidP="00704984">
            <w:pPr>
              <w:jc w:val="center"/>
              <w:rPr>
                <w:rFonts w:ascii="Arial" w:hAnsi="Arial" w:cs="Arial"/>
                <w:sz w:val="20"/>
                <w:szCs w:val="20"/>
                <w:lang w:val="en-US"/>
              </w:rPr>
            </w:pPr>
          </w:p>
        </w:tc>
        <w:tc>
          <w:tcPr>
            <w:tcW w:w="898" w:type="dxa"/>
            <w:vAlign w:val="center"/>
          </w:tcPr>
          <w:p w14:paraId="54BD952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546" w:type="dxa"/>
            <w:gridSpan w:val="3"/>
            <w:vAlign w:val="center"/>
          </w:tcPr>
          <w:p w14:paraId="081105EB" w14:textId="77777777" w:rsidR="00704984" w:rsidRPr="008F1CF6" w:rsidRDefault="00704984" w:rsidP="00704984">
            <w:pPr>
              <w:jc w:val="center"/>
              <w:rPr>
                <w:rFonts w:ascii="Arial" w:hAnsi="Arial" w:cs="Arial"/>
                <w:sz w:val="20"/>
                <w:szCs w:val="20"/>
                <w:lang w:val="en-US"/>
              </w:rPr>
            </w:pPr>
          </w:p>
        </w:tc>
        <w:tc>
          <w:tcPr>
            <w:tcW w:w="471" w:type="dxa"/>
            <w:gridSpan w:val="2"/>
            <w:vAlign w:val="center"/>
          </w:tcPr>
          <w:p w14:paraId="101CB3AF" w14:textId="77777777" w:rsidR="00704984" w:rsidRPr="008F1CF6" w:rsidRDefault="00704984" w:rsidP="00704984">
            <w:pPr>
              <w:jc w:val="center"/>
              <w:rPr>
                <w:rFonts w:ascii="Arial" w:hAnsi="Arial" w:cs="Arial"/>
                <w:sz w:val="20"/>
                <w:szCs w:val="20"/>
                <w:lang w:val="en-US"/>
              </w:rPr>
            </w:pPr>
          </w:p>
        </w:tc>
        <w:tc>
          <w:tcPr>
            <w:tcW w:w="501" w:type="dxa"/>
            <w:gridSpan w:val="3"/>
            <w:vAlign w:val="center"/>
          </w:tcPr>
          <w:p w14:paraId="3825F39A" w14:textId="77777777" w:rsidR="00704984" w:rsidRPr="008F1CF6" w:rsidRDefault="00704984" w:rsidP="00704984">
            <w:pPr>
              <w:jc w:val="center"/>
              <w:rPr>
                <w:rFonts w:ascii="Arial" w:hAnsi="Arial" w:cs="Arial"/>
                <w:sz w:val="20"/>
                <w:szCs w:val="20"/>
                <w:lang w:val="en-US"/>
              </w:rPr>
            </w:pPr>
          </w:p>
        </w:tc>
        <w:tc>
          <w:tcPr>
            <w:tcW w:w="366" w:type="dxa"/>
            <w:gridSpan w:val="2"/>
            <w:vAlign w:val="center"/>
          </w:tcPr>
          <w:p w14:paraId="22FF292C" w14:textId="77777777" w:rsidR="00704984" w:rsidRPr="008F1CF6" w:rsidRDefault="00704984" w:rsidP="00704984">
            <w:pPr>
              <w:jc w:val="center"/>
              <w:rPr>
                <w:rFonts w:ascii="Arial" w:hAnsi="Arial" w:cs="Arial"/>
                <w:sz w:val="20"/>
                <w:szCs w:val="20"/>
                <w:lang w:val="en-US"/>
              </w:rPr>
            </w:pPr>
          </w:p>
        </w:tc>
        <w:tc>
          <w:tcPr>
            <w:tcW w:w="381" w:type="dxa"/>
            <w:gridSpan w:val="2"/>
            <w:vAlign w:val="center"/>
          </w:tcPr>
          <w:p w14:paraId="31DB48B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448246A3" w14:textId="77777777" w:rsidR="00704984" w:rsidRPr="008F1CF6" w:rsidRDefault="00704984" w:rsidP="00704984">
            <w:pPr>
              <w:jc w:val="center"/>
              <w:rPr>
                <w:rFonts w:ascii="Arial" w:hAnsi="Arial" w:cs="Arial"/>
                <w:sz w:val="20"/>
                <w:szCs w:val="20"/>
                <w:lang w:val="en-US"/>
              </w:rPr>
            </w:pPr>
          </w:p>
        </w:tc>
      </w:tr>
      <w:tr w:rsidR="00704984" w:rsidRPr="008F1CF6" w14:paraId="4945F722" w14:textId="77777777" w:rsidTr="00B9220D">
        <w:trPr>
          <w:trHeight w:hRule="exact" w:val="254"/>
          <w:jc w:val="center"/>
        </w:trPr>
        <w:tc>
          <w:tcPr>
            <w:tcW w:w="555" w:type="dxa"/>
            <w:vAlign w:val="center"/>
          </w:tcPr>
          <w:p w14:paraId="019C432F" w14:textId="70C97CB3"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619" w:type="dxa"/>
            <w:gridSpan w:val="2"/>
            <w:vAlign w:val="center"/>
          </w:tcPr>
          <w:p w14:paraId="62CA1446" w14:textId="77777777" w:rsidR="00704984" w:rsidRPr="008F1CF6" w:rsidRDefault="00704984" w:rsidP="00704984">
            <w:pPr>
              <w:jc w:val="center"/>
              <w:rPr>
                <w:rFonts w:ascii="Arial" w:hAnsi="Arial" w:cs="Arial"/>
                <w:sz w:val="20"/>
                <w:szCs w:val="20"/>
                <w:lang w:val="en-US"/>
              </w:rPr>
            </w:pPr>
          </w:p>
        </w:tc>
        <w:tc>
          <w:tcPr>
            <w:tcW w:w="2645" w:type="dxa"/>
            <w:gridSpan w:val="2"/>
            <w:vAlign w:val="center"/>
          </w:tcPr>
          <w:p w14:paraId="7D78B617" w14:textId="7CC1D1F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Eptesicus nilssonii_del(Liliacul-nordic)</w:t>
            </w:r>
          </w:p>
        </w:tc>
        <w:tc>
          <w:tcPr>
            <w:tcW w:w="718" w:type="dxa"/>
            <w:gridSpan w:val="2"/>
            <w:vAlign w:val="center"/>
          </w:tcPr>
          <w:p w14:paraId="1AEE94E8" w14:textId="77777777" w:rsidR="00704984" w:rsidRPr="008F1CF6" w:rsidRDefault="00704984" w:rsidP="00704984">
            <w:pPr>
              <w:jc w:val="center"/>
              <w:rPr>
                <w:rFonts w:ascii="Arial" w:hAnsi="Arial" w:cs="Arial"/>
                <w:sz w:val="20"/>
                <w:szCs w:val="20"/>
                <w:lang w:val="en-US"/>
              </w:rPr>
            </w:pPr>
          </w:p>
        </w:tc>
        <w:tc>
          <w:tcPr>
            <w:tcW w:w="408" w:type="dxa"/>
            <w:gridSpan w:val="2"/>
            <w:vAlign w:val="center"/>
          </w:tcPr>
          <w:p w14:paraId="4DD34832" w14:textId="77777777" w:rsidR="00704984" w:rsidRPr="008F1CF6" w:rsidRDefault="00704984" w:rsidP="00704984">
            <w:pPr>
              <w:jc w:val="center"/>
              <w:rPr>
                <w:rFonts w:ascii="Arial" w:hAnsi="Arial" w:cs="Arial"/>
                <w:sz w:val="20"/>
                <w:szCs w:val="20"/>
                <w:lang w:val="en-US"/>
              </w:rPr>
            </w:pPr>
          </w:p>
        </w:tc>
        <w:tc>
          <w:tcPr>
            <w:tcW w:w="576" w:type="dxa"/>
            <w:gridSpan w:val="2"/>
            <w:vAlign w:val="center"/>
          </w:tcPr>
          <w:p w14:paraId="3D857DAE" w14:textId="77777777" w:rsidR="00704984" w:rsidRPr="008F1CF6" w:rsidRDefault="00704984" w:rsidP="00704984">
            <w:pPr>
              <w:jc w:val="center"/>
              <w:rPr>
                <w:rFonts w:ascii="Arial" w:hAnsi="Arial" w:cs="Arial"/>
                <w:sz w:val="20"/>
                <w:szCs w:val="20"/>
                <w:lang w:val="en-US"/>
              </w:rPr>
            </w:pPr>
          </w:p>
        </w:tc>
        <w:tc>
          <w:tcPr>
            <w:tcW w:w="696" w:type="dxa"/>
            <w:gridSpan w:val="2"/>
            <w:vAlign w:val="center"/>
          </w:tcPr>
          <w:p w14:paraId="45335C0B" w14:textId="77777777" w:rsidR="00704984" w:rsidRPr="008F1CF6" w:rsidRDefault="00704984" w:rsidP="00704984">
            <w:pPr>
              <w:jc w:val="center"/>
              <w:rPr>
                <w:rFonts w:ascii="Arial" w:hAnsi="Arial" w:cs="Arial"/>
                <w:sz w:val="20"/>
                <w:szCs w:val="20"/>
                <w:lang w:val="en-US"/>
              </w:rPr>
            </w:pPr>
          </w:p>
        </w:tc>
        <w:tc>
          <w:tcPr>
            <w:tcW w:w="793" w:type="dxa"/>
            <w:gridSpan w:val="2"/>
            <w:vAlign w:val="center"/>
          </w:tcPr>
          <w:p w14:paraId="5E5EF80C" w14:textId="77777777" w:rsidR="00704984" w:rsidRPr="008F1CF6" w:rsidRDefault="00704984" w:rsidP="00704984">
            <w:pPr>
              <w:jc w:val="center"/>
              <w:rPr>
                <w:rFonts w:ascii="Arial" w:hAnsi="Arial" w:cs="Arial"/>
                <w:sz w:val="20"/>
                <w:szCs w:val="20"/>
                <w:lang w:val="en-US"/>
              </w:rPr>
            </w:pPr>
          </w:p>
        </w:tc>
        <w:tc>
          <w:tcPr>
            <w:tcW w:w="898" w:type="dxa"/>
            <w:vAlign w:val="center"/>
          </w:tcPr>
          <w:p w14:paraId="7C5ECD55" w14:textId="32A0E326"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5BF82213" w14:textId="77777777" w:rsidR="00704984" w:rsidRPr="008F1CF6" w:rsidRDefault="00704984" w:rsidP="00704984">
            <w:pPr>
              <w:jc w:val="center"/>
              <w:rPr>
                <w:rFonts w:ascii="Arial" w:hAnsi="Arial" w:cs="Arial"/>
                <w:sz w:val="20"/>
                <w:szCs w:val="20"/>
                <w:lang w:val="en-US"/>
              </w:rPr>
            </w:pPr>
          </w:p>
        </w:tc>
        <w:tc>
          <w:tcPr>
            <w:tcW w:w="471" w:type="dxa"/>
            <w:gridSpan w:val="2"/>
            <w:vAlign w:val="center"/>
          </w:tcPr>
          <w:p w14:paraId="594017D4" w14:textId="77777777" w:rsidR="00704984" w:rsidRPr="008F1CF6" w:rsidRDefault="00704984" w:rsidP="00704984">
            <w:pPr>
              <w:jc w:val="center"/>
              <w:rPr>
                <w:rFonts w:ascii="Arial" w:hAnsi="Arial" w:cs="Arial"/>
                <w:sz w:val="20"/>
                <w:szCs w:val="20"/>
                <w:lang w:val="en-US"/>
              </w:rPr>
            </w:pPr>
          </w:p>
        </w:tc>
        <w:tc>
          <w:tcPr>
            <w:tcW w:w="501" w:type="dxa"/>
            <w:gridSpan w:val="3"/>
            <w:vAlign w:val="center"/>
          </w:tcPr>
          <w:p w14:paraId="0ADF138F" w14:textId="77777777" w:rsidR="00704984" w:rsidRPr="008F1CF6" w:rsidRDefault="00704984" w:rsidP="00704984">
            <w:pPr>
              <w:jc w:val="center"/>
              <w:rPr>
                <w:rFonts w:ascii="Arial" w:hAnsi="Arial" w:cs="Arial"/>
                <w:sz w:val="20"/>
                <w:szCs w:val="20"/>
                <w:lang w:val="en-US"/>
              </w:rPr>
            </w:pPr>
          </w:p>
        </w:tc>
        <w:tc>
          <w:tcPr>
            <w:tcW w:w="366" w:type="dxa"/>
            <w:gridSpan w:val="2"/>
            <w:vAlign w:val="center"/>
          </w:tcPr>
          <w:p w14:paraId="2AFE0BE0" w14:textId="77777777" w:rsidR="00704984" w:rsidRPr="008F1CF6" w:rsidRDefault="00704984" w:rsidP="00704984">
            <w:pPr>
              <w:jc w:val="center"/>
              <w:rPr>
                <w:rFonts w:ascii="Arial" w:hAnsi="Arial" w:cs="Arial"/>
                <w:sz w:val="20"/>
                <w:szCs w:val="20"/>
                <w:lang w:val="en-US"/>
              </w:rPr>
            </w:pPr>
          </w:p>
        </w:tc>
        <w:tc>
          <w:tcPr>
            <w:tcW w:w="381" w:type="dxa"/>
            <w:gridSpan w:val="2"/>
            <w:vAlign w:val="center"/>
          </w:tcPr>
          <w:p w14:paraId="6F1A4951" w14:textId="77777777" w:rsidR="00704984" w:rsidRPr="008F1CF6" w:rsidRDefault="00704984" w:rsidP="00704984">
            <w:pPr>
              <w:jc w:val="center"/>
              <w:rPr>
                <w:rFonts w:ascii="Arial" w:hAnsi="Arial" w:cs="Arial"/>
                <w:sz w:val="20"/>
                <w:szCs w:val="20"/>
                <w:lang w:val="en-US"/>
              </w:rPr>
            </w:pPr>
          </w:p>
        </w:tc>
        <w:tc>
          <w:tcPr>
            <w:tcW w:w="313" w:type="dxa"/>
            <w:vAlign w:val="center"/>
          </w:tcPr>
          <w:p w14:paraId="5E7BAA6D" w14:textId="6136EA5E"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189B273D" w14:textId="77777777" w:rsidTr="00B9220D">
        <w:trPr>
          <w:trHeight w:hRule="exact" w:val="254"/>
          <w:jc w:val="center"/>
        </w:trPr>
        <w:tc>
          <w:tcPr>
            <w:tcW w:w="555" w:type="dxa"/>
            <w:vAlign w:val="center"/>
          </w:tcPr>
          <w:p w14:paraId="1C269D88" w14:textId="12C9EF85"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619" w:type="dxa"/>
            <w:gridSpan w:val="2"/>
            <w:vAlign w:val="center"/>
          </w:tcPr>
          <w:p w14:paraId="10763D81" w14:textId="67F66CD9"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1327</w:t>
            </w:r>
          </w:p>
        </w:tc>
        <w:tc>
          <w:tcPr>
            <w:tcW w:w="2645" w:type="dxa"/>
            <w:gridSpan w:val="2"/>
            <w:vAlign w:val="center"/>
          </w:tcPr>
          <w:p w14:paraId="73BAAF2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Eptesicus</w:t>
            </w:r>
          </w:p>
          <w:p w14:paraId="23224233" w14:textId="5BDD46D9"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serotinus(Liliacul-cu-aripi-late)</w:t>
            </w:r>
          </w:p>
        </w:tc>
        <w:tc>
          <w:tcPr>
            <w:tcW w:w="718" w:type="dxa"/>
            <w:gridSpan w:val="2"/>
            <w:vAlign w:val="center"/>
          </w:tcPr>
          <w:p w14:paraId="74526B2D" w14:textId="77777777" w:rsidR="00704984" w:rsidRPr="008F1CF6" w:rsidRDefault="00704984" w:rsidP="00704984">
            <w:pPr>
              <w:jc w:val="center"/>
              <w:rPr>
                <w:rFonts w:ascii="Arial" w:hAnsi="Arial" w:cs="Arial"/>
                <w:sz w:val="20"/>
                <w:szCs w:val="20"/>
                <w:lang w:val="en-US"/>
              </w:rPr>
            </w:pPr>
          </w:p>
        </w:tc>
        <w:tc>
          <w:tcPr>
            <w:tcW w:w="408" w:type="dxa"/>
            <w:gridSpan w:val="2"/>
            <w:vAlign w:val="center"/>
          </w:tcPr>
          <w:p w14:paraId="18E69696" w14:textId="77777777" w:rsidR="00704984" w:rsidRPr="008F1CF6" w:rsidRDefault="00704984" w:rsidP="00704984">
            <w:pPr>
              <w:jc w:val="center"/>
              <w:rPr>
                <w:rFonts w:ascii="Arial" w:hAnsi="Arial" w:cs="Arial"/>
                <w:sz w:val="20"/>
                <w:szCs w:val="20"/>
                <w:lang w:val="en-US"/>
              </w:rPr>
            </w:pPr>
          </w:p>
        </w:tc>
        <w:tc>
          <w:tcPr>
            <w:tcW w:w="576" w:type="dxa"/>
            <w:gridSpan w:val="2"/>
            <w:vAlign w:val="center"/>
          </w:tcPr>
          <w:p w14:paraId="612BA812" w14:textId="77777777" w:rsidR="00704984" w:rsidRPr="008F1CF6" w:rsidRDefault="00704984" w:rsidP="00704984">
            <w:pPr>
              <w:jc w:val="center"/>
              <w:rPr>
                <w:rFonts w:ascii="Arial" w:hAnsi="Arial" w:cs="Arial"/>
                <w:sz w:val="20"/>
                <w:szCs w:val="20"/>
                <w:lang w:val="en-US"/>
              </w:rPr>
            </w:pPr>
          </w:p>
        </w:tc>
        <w:tc>
          <w:tcPr>
            <w:tcW w:w="696" w:type="dxa"/>
            <w:gridSpan w:val="2"/>
            <w:vAlign w:val="center"/>
          </w:tcPr>
          <w:p w14:paraId="62DBA17D" w14:textId="77777777" w:rsidR="00704984" w:rsidRPr="008F1CF6" w:rsidRDefault="00704984" w:rsidP="00704984">
            <w:pPr>
              <w:jc w:val="center"/>
              <w:rPr>
                <w:rFonts w:ascii="Arial" w:hAnsi="Arial" w:cs="Arial"/>
                <w:sz w:val="20"/>
                <w:szCs w:val="20"/>
                <w:lang w:val="en-US"/>
              </w:rPr>
            </w:pPr>
          </w:p>
        </w:tc>
        <w:tc>
          <w:tcPr>
            <w:tcW w:w="793" w:type="dxa"/>
            <w:gridSpan w:val="2"/>
            <w:vAlign w:val="center"/>
          </w:tcPr>
          <w:p w14:paraId="1ECF2848" w14:textId="77777777" w:rsidR="00704984" w:rsidRPr="008F1CF6" w:rsidRDefault="00704984" w:rsidP="00704984">
            <w:pPr>
              <w:jc w:val="center"/>
              <w:rPr>
                <w:rFonts w:ascii="Arial" w:hAnsi="Arial" w:cs="Arial"/>
                <w:sz w:val="20"/>
                <w:szCs w:val="20"/>
                <w:lang w:val="en-US"/>
              </w:rPr>
            </w:pPr>
          </w:p>
        </w:tc>
        <w:tc>
          <w:tcPr>
            <w:tcW w:w="898" w:type="dxa"/>
            <w:vAlign w:val="center"/>
          </w:tcPr>
          <w:p w14:paraId="0C490CE7" w14:textId="52F3E625"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6980BCFA" w14:textId="71D1082F"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471" w:type="dxa"/>
            <w:gridSpan w:val="2"/>
            <w:vAlign w:val="center"/>
          </w:tcPr>
          <w:p w14:paraId="0ADEB278" w14:textId="77777777" w:rsidR="00704984" w:rsidRPr="008F1CF6" w:rsidRDefault="00704984" w:rsidP="00704984">
            <w:pPr>
              <w:jc w:val="center"/>
              <w:rPr>
                <w:rFonts w:ascii="Arial" w:hAnsi="Arial" w:cs="Arial"/>
                <w:sz w:val="20"/>
                <w:szCs w:val="20"/>
                <w:lang w:val="en-US"/>
              </w:rPr>
            </w:pPr>
          </w:p>
        </w:tc>
        <w:tc>
          <w:tcPr>
            <w:tcW w:w="501" w:type="dxa"/>
            <w:gridSpan w:val="3"/>
            <w:vAlign w:val="center"/>
          </w:tcPr>
          <w:p w14:paraId="1C714B6F" w14:textId="77777777" w:rsidR="00704984" w:rsidRPr="008F1CF6" w:rsidRDefault="00704984" w:rsidP="00704984">
            <w:pPr>
              <w:jc w:val="center"/>
              <w:rPr>
                <w:rFonts w:ascii="Arial" w:hAnsi="Arial" w:cs="Arial"/>
                <w:sz w:val="20"/>
                <w:szCs w:val="20"/>
                <w:lang w:val="en-US"/>
              </w:rPr>
            </w:pPr>
          </w:p>
        </w:tc>
        <w:tc>
          <w:tcPr>
            <w:tcW w:w="366" w:type="dxa"/>
            <w:gridSpan w:val="2"/>
            <w:vAlign w:val="center"/>
          </w:tcPr>
          <w:p w14:paraId="4167B0C0" w14:textId="77777777" w:rsidR="00704984" w:rsidRPr="008F1CF6" w:rsidRDefault="00704984" w:rsidP="00704984">
            <w:pPr>
              <w:jc w:val="center"/>
              <w:rPr>
                <w:rFonts w:ascii="Arial" w:hAnsi="Arial" w:cs="Arial"/>
                <w:sz w:val="20"/>
                <w:szCs w:val="20"/>
                <w:lang w:val="en-US"/>
              </w:rPr>
            </w:pPr>
          </w:p>
        </w:tc>
        <w:tc>
          <w:tcPr>
            <w:tcW w:w="381" w:type="dxa"/>
            <w:gridSpan w:val="2"/>
            <w:vAlign w:val="center"/>
          </w:tcPr>
          <w:p w14:paraId="41F47DE8" w14:textId="7B33DEBE"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5B8F040C" w14:textId="77777777" w:rsidR="00704984" w:rsidRPr="008F1CF6" w:rsidRDefault="00704984" w:rsidP="00704984">
            <w:pPr>
              <w:jc w:val="center"/>
              <w:rPr>
                <w:rFonts w:ascii="Arial" w:hAnsi="Arial" w:cs="Arial"/>
                <w:sz w:val="20"/>
                <w:szCs w:val="20"/>
                <w:lang w:val="en-US"/>
              </w:rPr>
            </w:pPr>
          </w:p>
        </w:tc>
      </w:tr>
      <w:tr w:rsidR="00704984" w:rsidRPr="008F1CF6" w14:paraId="5A162B28" w14:textId="77777777" w:rsidTr="00B9220D">
        <w:trPr>
          <w:trHeight w:hRule="exact" w:val="254"/>
          <w:jc w:val="center"/>
        </w:trPr>
        <w:tc>
          <w:tcPr>
            <w:tcW w:w="555" w:type="dxa"/>
            <w:vAlign w:val="center"/>
          </w:tcPr>
          <w:p w14:paraId="133D11B3" w14:textId="35943C1C"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619" w:type="dxa"/>
            <w:gridSpan w:val="2"/>
            <w:vAlign w:val="center"/>
          </w:tcPr>
          <w:p w14:paraId="28DCBEE5" w14:textId="12D2DB16"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1363</w:t>
            </w:r>
          </w:p>
        </w:tc>
        <w:tc>
          <w:tcPr>
            <w:tcW w:w="2645" w:type="dxa"/>
            <w:gridSpan w:val="2"/>
            <w:vAlign w:val="center"/>
          </w:tcPr>
          <w:p w14:paraId="379419E1" w14:textId="3E2B9776"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Felis silvestris(Pisica salbatica)</w:t>
            </w:r>
          </w:p>
        </w:tc>
        <w:tc>
          <w:tcPr>
            <w:tcW w:w="718" w:type="dxa"/>
            <w:gridSpan w:val="2"/>
            <w:vAlign w:val="center"/>
          </w:tcPr>
          <w:p w14:paraId="47B1998A" w14:textId="77777777" w:rsidR="00704984" w:rsidRPr="008F1CF6" w:rsidRDefault="00704984" w:rsidP="00704984">
            <w:pPr>
              <w:jc w:val="center"/>
              <w:rPr>
                <w:rFonts w:ascii="Arial" w:hAnsi="Arial" w:cs="Arial"/>
                <w:sz w:val="20"/>
                <w:szCs w:val="20"/>
                <w:lang w:val="en-US"/>
              </w:rPr>
            </w:pPr>
          </w:p>
        </w:tc>
        <w:tc>
          <w:tcPr>
            <w:tcW w:w="408" w:type="dxa"/>
            <w:gridSpan w:val="2"/>
            <w:vAlign w:val="center"/>
          </w:tcPr>
          <w:p w14:paraId="035C23F2" w14:textId="77777777" w:rsidR="00704984" w:rsidRPr="008F1CF6" w:rsidRDefault="00704984" w:rsidP="00704984">
            <w:pPr>
              <w:jc w:val="center"/>
              <w:rPr>
                <w:rFonts w:ascii="Arial" w:hAnsi="Arial" w:cs="Arial"/>
                <w:sz w:val="20"/>
                <w:szCs w:val="20"/>
                <w:lang w:val="en-US"/>
              </w:rPr>
            </w:pPr>
          </w:p>
        </w:tc>
        <w:tc>
          <w:tcPr>
            <w:tcW w:w="576" w:type="dxa"/>
            <w:gridSpan w:val="2"/>
            <w:vAlign w:val="center"/>
          </w:tcPr>
          <w:p w14:paraId="00DBA21B" w14:textId="77777777" w:rsidR="00704984" w:rsidRPr="008F1CF6" w:rsidRDefault="00704984" w:rsidP="00704984">
            <w:pPr>
              <w:jc w:val="center"/>
              <w:rPr>
                <w:rFonts w:ascii="Arial" w:hAnsi="Arial" w:cs="Arial"/>
                <w:sz w:val="20"/>
                <w:szCs w:val="20"/>
                <w:lang w:val="en-US"/>
              </w:rPr>
            </w:pPr>
          </w:p>
        </w:tc>
        <w:tc>
          <w:tcPr>
            <w:tcW w:w="696" w:type="dxa"/>
            <w:gridSpan w:val="2"/>
            <w:vAlign w:val="center"/>
          </w:tcPr>
          <w:p w14:paraId="04E69937" w14:textId="77777777" w:rsidR="00704984" w:rsidRPr="008F1CF6" w:rsidRDefault="00704984" w:rsidP="00704984">
            <w:pPr>
              <w:jc w:val="center"/>
              <w:rPr>
                <w:rFonts w:ascii="Arial" w:hAnsi="Arial" w:cs="Arial"/>
                <w:sz w:val="20"/>
                <w:szCs w:val="20"/>
                <w:lang w:val="en-US"/>
              </w:rPr>
            </w:pPr>
          </w:p>
        </w:tc>
        <w:tc>
          <w:tcPr>
            <w:tcW w:w="793" w:type="dxa"/>
            <w:gridSpan w:val="2"/>
            <w:vAlign w:val="center"/>
          </w:tcPr>
          <w:p w14:paraId="1D907753" w14:textId="77777777" w:rsidR="00704984" w:rsidRPr="008F1CF6" w:rsidRDefault="00704984" w:rsidP="00704984">
            <w:pPr>
              <w:jc w:val="center"/>
              <w:rPr>
                <w:rFonts w:ascii="Arial" w:hAnsi="Arial" w:cs="Arial"/>
                <w:sz w:val="20"/>
                <w:szCs w:val="20"/>
                <w:lang w:val="en-US"/>
              </w:rPr>
            </w:pPr>
          </w:p>
        </w:tc>
        <w:tc>
          <w:tcPr>
            <w:tcW w:w="898" w:type="dxa"/>
            <w:vAlign w:val="center"/>
          </w:tcPr>
          <w:p w14:paraId="4A3E6DCC" w14:textId="295E53C0"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546" w:type="dxa"/>
            <w:gridSpan w:val="3"/>
            <w:vAlign w:val="center"/>
          </w:tcPr>
          <w:p w14:paraId="5806FFF7" w14:textId="22BFA3F9"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471" w:type="dxa"/>
            <w:gridSpan w:val="2"/>
            <w:vAlign w:val="center"/>
          </w:tcPr>
          <w:p w14:paraId="1F968897" w14:textId="77777777" w:rsidR="00704984" w:rsidRPr="008F1CF6" w:rsidRDefault="00704984" w:rsidP="00704984">
            <w:pPr>
              <w:jc w:val="center"/>
              <w:rPr>
                <w:rFonts w:ascii="Arial" w:hAnsi="Arial" w:cs="Arial"/>
                <w:sz w:val="20"/>
                <w:szCs w:val="20"/>
                <w:lang w:val="en-US"/>
              </w:rPr>
            </w:pPr>
          </w:p>
        </w:tc>
        <w:tc>
          <w:tcPr>
            <w:tcW w:w="501" w:type="dxa"/>
            <w:gridSpan w:val="3"/>
            <w:vAlign w:val="center"/>
          </w:tcPr>
          <w:p w14:paraId="6D02C4DF" w14:textId="77777777" w:rsidR="00704984" w:rsidRPr="008F1CF6" w:rsidRDefault="00704984" w:rsidP="00704984">
            <w:pPr>
              <w:jc w:val="center"/>
              <w:rPr>
                <w:rFonts w:ascii="Arial" w:hAnsi="Arial" w:cs="Arial"/>
                <w:sz w:val="20"/>
                <w:szCs w:val="20"/>
                <w:lang w:val="en-US"/>
              </w:rPr>
            </w:pPr>
          </w:p>
        </w:tc>
        <w:tc>
          <w:tcPr>
            <w:tcW w:w="366" w:type="dxa"/>
            <w:gridSpan w:val="2"/>
            <w:vAlign w:val="center"/>
          </w:tcPr>
          <w:p w14:paraId="1E478BCF" w14:textId="77777777" w:rsidR="00704984" w:rsidRPr="008F1CF6" w:rsidRDefault="00704984" w:rsidP="00704984">
            <w:pPr>
              <w:jc w:val="center"/>
              <w:rPr>
                <w:rFonts w:ascii="Arial" w:hAnsi="Arial" w:cs="Arial"/>
                <w:sz w:val="20"/>
                <w:szCs w:val="20"/>
                <w:lang w:val="en-US"/>
              </w:rPr>
            </w:pPr>
          </w:p>
        </w:tc>
        <w:tc>
          <w:tcPr>
            <w:tcW w:w="381" w:type="dxa"/>
            <w:gridSpan w:val="2"/>
            <w:vAlign w:val="center"/>
          </w:tcPr>
          <w:p w14:paraId="39CB5426" w14:textId="2D025C4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48680860" w14:textId="77777777" w:rsidR="00704984" w:rsidRPr="008F1CF6" w:rsidRDefault="00704984" w:rsidP="00704984">
            <w:pPr>
              <w:jc w:val="center"/>
              <w:rPr>
                <w:rFonts w:ascii="Arial" w:hAnsi="Arial" w:cs="Arial"/>
                <w:sz w:val="20"/>
                <w:szCs w:val="20"/>
                <w:lang w:val="en-US"/>
              </w:rPr>
            </w:pPr>
          </w:p>
        </w:tc>
      </w:tr>
      <w:tr w:rsidR="00704984" w:rsidRPr="008F1CF6" w14:paraId="1D2BD5D1" w14:textId="77777777" w:rsidTr="00B9220D">
        <w:trPr>
          <w:gridAfter w:val="2"/>
          <w:wAfter w:w="651" w:type="dxa"/>
          <w:trHeight w:hRule="exact" w:val="357"/>
          <w:jc w:val="center"/>
        </w:trPr>
        <w:tc>
          <w:tcPr>
            <w:tcW w:w="4945" w:type="dxa"/>
            <w:gridSpan w:val="9"/>
            <w:vAlign w:val="center"/>
          </w:tcPr>
          <w:p w14:paraId="3328DF9A" w14:textId="5364ECE3" w:rsidR="00704984" w:rsidRPr="008F1CF6" w:rsidRDefault="00704984" w:rsidP="00704984">
            <w:pPr>
              <w:jc w:val="center"/>
              <w:rPr>
                <w:rFonts w:ascii="Arial" w:hAnsi="Arial" w:cs="Arial"/>
                <w:sz w:val="20"/>
                <w:szCs w:val="20"/>
                <w:lang w:val="en-US"/>
              </w:rPr>
            </w:pPr>
            <w:r w:rsidRPr="008F1CF6">
              <w:rPr>
                <w:rFonts w:ascii="Arial" w:hAnsi="Arial" w:cs="Arial"/>
                <w:sz w:val="20"/>
                <w:szCs w:val="20"/>
              </w:rPr>
              <w:lastRenderedPageBreak/>
              <w:br w:type="page"/>
            </w:r>
            <w:r w:rsidRPr="008F1CF6">
              <w:rPr>
                <w:rFonts w:ascii="Arial" w:hAnsi="Arial" w:cs="Arial"/>
                <w:sz w:val="20"/>
                <w:szCs w:val="20"/>
                <w:lang w:val="en-US"/>
              </w:rPr>
              <w:t>Specii</w:t>
            </w:r>
          </w:p>
        </w:tc>
        <w:tc>
          <w:tcPr>
            <w:tcW w:w="3005" w:type="dxa"/>
            <w:gridSpan w:val="8"/>
            <w:vAlign w:val="center"/>
          </w:tcPr>
          <w:p w14:paraId="4216EC9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Populatie</w:t>
            </w:r>
          </w:p>
        </w:tc>
        <w:tc>
          <w:tcPr>
            <w:tcW w:w="1885" w:type="dxa"/>
            <w:gridSpan w:val="10"/>
            <w:vAlign w:val="center"/>
          </w:tcPr>
          <w:p w14:paraId="047F27F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Motivatie</w:t>
            </w:r>
          </w:p>
        </w:tc>
      </w:tr>
      <w:tr w:rsidR="00704984" w:rsidRPr="008F1CF6" w14:paraId="4040D58F" w14:textId="77777777" w:rsidTr="00B9220D">
        <w:trPr>
          <w:gridAfter w:val="2"/>
          <w:wAfter w:w="651" w:type="dxa"/>
          <w:trHeight w:hRule="exact" w:val="480"/>
          <w:jc w:val="center"/>
        </w:trPr>
        <w:tc>
          <w:tcPr>
            <w:tcW w:w="628" w:type="dxa"/>
            <w:gridSpan w:val="2"/>
            <w:vMerge w:val="restart"/>
            <w:vAlign w:val="center"/>
          </w:tcPr>
          <w:p w14:paraId="35B66C2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Grup</w:t>
            </w:r>
          </w:p>
        </w:tc>
        <w:tc>
          <w:tcPr>
            <w:tcW w:w="585" w:type="dxa"/>
            <w:gridSpan w:val="2"/>
            <w:vMerge w:val="restart"/>
            <w:vAlign w:val="center"/>
          </w:tcPr>
          <w:p w14:paraId="3260A52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Cod</w:t>
            </w:r>
          </w:p>
        </w:tc>
        <w:tc>
          <w:tcPr>
            <w:tcW w:w="3166" w:type="dxa"/>
            <w:gridSpan w:val="2"/>
            <w:vMerge w:val="restart"/>
            <w:vAlign w:val="center"/>
          </w:tcPr>
          <w:p w14:paraId="40ABD85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Denumire științifică</w:t>
            </w:r>
          </w:p>
        </w:tc>
        <w:tc>
          <w:tcPr>
            <w:tcW w:w="187" w:type="dxa"/>
            <w:gridSpan w:val="2"/>
            <w:vMerge w:val="restart"/>
            <w:vAlign w:val="center"/>
          </w:tcPr>
          <w:p w14:paraId="1B96D33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S</w:t>
            </w:r>
          </w:p>
        </w:tc>
        <w:tc>
          <w:tcPr>
            <w:tcW w:w="379" w:type="dxa"/>
            <w:vMerge w:val="restart"/>
            <w:vAlign w:val="center"/>
          </w:tcPr>
          <w:p w14:paraId="0432213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NP</w:t>
            </w:r>
          </w:p>
        </w:tc>
        <w:tc>
          <w:tcPr>
            <w:tcW w:w="1119" w:type="dxa"/>
            <w:gridSpan w:val="3"/>
            <w:vAlign w:val="center"/>
          </w:tcPr>
          <w:p w14:paraId="1230862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Mărime</w:t>
            </w:r>
          </w:p>
        </w:tc>
        <w:tc>
          <w:tcPr>
            <w:tcW w:w="935" w:type="dxa"/>
            <w:gridSpan w:val="2"/>
            <w:vMerge w:val="restart"/>
            <w:vAlign w:val="center"/>
          </w:tcPr>
          <w:p w14:paraId="6A97843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Unit. măsură</w:t>
            </w:r>
          </w:p>
        </w:tc>
        <w:tc>
          <w:tcPr>
            <w:tcW w:w="951" w:type="dxa"/>
            <w:gridSpan w:val="3"/>
            <w:vAlign w:val="center"/>
          </w:tcPr>
          <w:p w14:paraId="51B75FE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Categ.</w:t>
            </w:r>
          </w:p>
        </w:tc>
        <w:tc>
          <w:tcPr>
            <w:tcW w:w="791" w:type="dxa"/>
            <w:gridSpan w:val="3"/>
            <w:vAlign w:val="center"/>
          </w:tcPr>
          <w:p w14:paraId="02E831A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Anexa</w:t>
            </w:r>
          </w:p>
        </w:tc>
        <w:tc>
          <w:tcPr>
            <w:tcW w:w="1094" w:type="dxa"/>
            <w:gridSpan w:val="7"/>
            <w:vAlign w:val="center"/>
          </w:tcPr>
          <w:p w14:paraId="20C4FD9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Alte categorii</w:t>
            </w:r>
          </w:p>
        </w:tc>
      </w:tr>
      <w:tr w:rsidR="00704984" w:rsidRPr="008F1CF6" w14:paraId="0A269231" w14:textId="77777777" w:rsidTr="00B9220D">
        <w:trPr>
          <w:gridAfter w:val="2"/>
          <w:wAfter w:w="651" w:type="dxa"/>
          <w:trHeight w:hRule="exact" w:val="259"/>
          <w:jc w:val="center"/>
        </w:trPr>
        <w:tc>
          <w:tcPr>
            <w:tcW w:w="628" w:type="dxa"/>
            <w:gridSpan w:val="2"/>
            <w:vMerge/>
            <w:vAlign w:val="center"/>
          </w:tcPr>
          <w:p w14:paraId="124DA1AC" w14:textId="77777777" w:rsidR="00704984" w:rsidRPr="008F1CF6" w:rsidRDefault="00704984" w:rsidP="00704984">
            <w:pPr>
              <w:jc w:val="center"/>
              <w:rPr>
                <w:rFonts w:ascii="Arial" w:hAnsi="Arial" w:cs="Arial"/>
                <w:sz w:val="20"/>
                <w:szCs w:val="20"/>
                <w:lang w:val="en-US"/>
              </w:rPr>
            </w:pPr>
          </w:p>
        </w:tc>
        <w:tc>
          <w:tcPr>
            <w:tcW w:w="585" w:type="dxa"/>
            <w:gridSpan w:val="2"/>
            <w:vMerge/>
            <w:vAlign w:val="center"/>
          </w:tcPr>
          <w:p w14:paraId="47400B57" w14:textId="77777777" w:rsidR="00704984" w:rsidRPr="008F1CF6" w:rsidRDefault="00704984" w:rsidP="00704984">
            <w:pPr>
              <w:jc w:val="center"/>
              <w:rPr>
                <w:rFonts w:ascii="Arial" w:hAnsi="Arial" w:cs="Arial"/>
                <w:sz w:val="20"/>
                <w:szCs w:val="20"/>
                <w:lang w:val="en-US"/>
              </w:rPr>
            </w:pPr>
          </w:p>
        </w:tc>
        <w:tc>
          <w:tcPr>
            <w:tcW w:w="3166" w:type="dxa"/>
            <w:gridSpan w:val="2"/>
            <w:vMerge/>
            <w:vAlign w:val="center"/>
          </w:tcPr>
          <w:p w14:paraId="7EFFE9DC" w14:textId="77777777" w:rsidR="00704984" w:rsidRPr="008F1CF6" w:rsidRDefault="00704984" w:rsidP="00704984">
            <w:pPr>
              <w:jc w:val="center"/>
              <w:rPr>
                <w:rFonts w:ascii="Arial" w:hAnsi="Arial" w:cs="Arial"/>
                <w:sz w:val="20"/>
                <w:szCs w:val="20"/>
                <w:lang w:val="en-US"/>
              </w:rPr>
            </w:pPr>
          </w:p>
        </w:tc>
        <w:tc>
          <w:tcPr>
            <w:tcW w:w="187" w:type="dxa"/>
            <w:gridSpan w:val="2"/>
            <w:vMerge/>
            <w:vAlign w:val="center"/>
          </w:tcPr>
          <w:p w14:paraId="3ABB9449" w14:textId="77777777" w:rsidR="00704984" w:rsidRPr="008F1CF6" w:rsidRDefault="00704984" w:rsidP="00704984">
            <w:pPr>
              <w:jc w:val="center"/>
              <w:rPr>
                <w:rFonts w:ascii="Arial" w:hAnsi="Arial" w:cs="Arial"/>
                <w:sz w:val="20"/>
                <w:szCs w:val="20"/>
                <w:lang w:val="en-US"/>
              </w:rPr>
            </w:pPr>
          </w:p>
        </w:tc>
        <w:tc>
          <w:tcPr>
            <w:tcW w:w="379" w:type="dxa"/>
            <w:vMerge/>
            <w:vAlign w:val="center"/>
          </w:tcPr>
          <w:p w14:paraId="493475A2" w14:textId="77777777" w:rsidR="00704984" w:rsidRPr="008F1CF6" w:rsidRDefault="00704984" w:rsidP="00704984">
            <w:pPr>
              <w:jc w:val="center"/>
              <w:rPr>
                <w:rFonts w:ascii="Arial" w:hAnsi="Arial" w:cs="Arial"/>
                <w:sz w:val="20"/>
                <w:szCs w:val="20"/>
                <w:lang w:val="en-US"/>
              </w:rPr>
            </w:pPr>
          </w:p>
        </w:tc>
        <w:tc>
          <w:tcPr>
            <w:tcW w:w="531" w:type="dxa"/>
            <w:vAlign w:val="center"/>
          </w:tcPr>
          <w:p w14:paraId="7C919BC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Min.</w:t>
            </w:r>
          </w:p>
        </w:tc>
        <w:tc>
          <w:tcPr>
            <w:tcW w:w="588" w:type="dxa"/>
            <w:gridSpan w:val="2"/>
            <w:vAlign w:val="center"/>
          </w:tcPr>
          <w:p w14:paraId="7911BF3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Max.</w:t>
            </w:r>
          </w:p>
        </w:tc>
        <w:tc>
          <w:tcPr>
            <w:tcW w:w="935" w:type="dxa"/>
            <w:gridSpan w:val="2"/>
            <w:vMerge/>
            <w:vAlign w:val="center"/>
          </w:tcPr>
          <w:p w14:paraId="38E0808F"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17B0CBF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CIRIVIP</w:t>
            </w:r>
          </w:p>
        </w:tc>
        <w:tc>
          <w:tcPr>
            <w:tcW w:w="421" w:type="dxa"/>
            <w:vAlign w:val="center"/>
          </w:tcPr>
          <w:p w14:paraId="748E5AC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IV</w:t>
            </w:r>
          </w:p>
        </w:tc>
        <w:tc>
          <w:tcPr>
            <w:tcW w:w="370" w:type="dxa"/>
            <w:gridSpan w:val="2"/>
            <w:vAlign w:val="center"/>
          </w:tcPr>
          <w:p w14:paraId="143EB65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V</w:t>
            </w:r>
          </w:p>
        </w:tc>
        <w:tc>
          <w:tcPr>
            <w:tcW w:w="352" w:type="dxa"/>
            <w:gridSpan w:val="2"/>
            <w:vAlign w:val="center"/>
          </w:tcPr>
          <w:p w14:paraId="44E67DF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c>
          <w:tcPr>
            <w:tcW w:w="258" w:type="dxa"/>
            <w:vAlign w:val="center"/>
          </w:tcPr>
          <w:p w14:paraId="597BAD2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266" w:type="dxa"/>
            <w:gridSpan w:val="2"/>
            <w:vAlign w:val="center"/>
          </w:tcPr>
          <w:p w14:paraId="78AE4FA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218" w:type="dxa"/>
            <w:gridSpan w:val="2"/>
            <w:vAlign w:val="center"/>
          </w:tcPr>
          <w:p w14:paraId="523303D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D</w:t>
            </w:r>
          </w:p>
        </w:tc>
      </w:tr>
      <w:tr w:rsidR="00704984" w:rsidRPr="008F1CF6" w14:paraId="46F2E4FB" w14:textId="77777777" w:rsidTr="00B9220D">
        <w:trPr>
          <w:gridAfter w:val="2"/>
          <w:wAfter w:w="651" w:type="dxa"/>
          <w:trHeight w:hRule="exact" w:val="258"/>
          <w:jc w:val="center"/>
        </w:trPr>
        <w:tc>
          <w:tcPr>
            <w:tcW w:w="628" w:type="dxa"/>
            <w:gridSpan w:val="2"/>
            <w:vAlign w:val="center"/>
          </w:tcPr>
          <w:p w14:paraId="5647BC3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190C349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2630</w:t>
            </w:r>
          </w:p>
        </w:tc>
        <w:tc>
          <w:tcPr>
            <w:tcW w:w="3166" w:type="dxa"/>
            <w:gridSpan w:val="2"/>
            <w:vAlign w:val="center"/>
          </w:tcPr>
          <w:p w14:paraId="044B527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Martes foina</w:t>
            </w:r>
          </w:p>
        </w:tc>
        <w:tc>
          <w:tcPr>
            <w:tcW w:w="187" w:type="dxa"/>
            <w:gridSpan w:val="2"/>
            <w:vAlign w:val="center"/>
          </w:tcPr>
          <w:p w14:paraId="58A65FA3" w14:textId="77777777" w:rsidR="00704984" w:rsidRPr="008F1CF6" w:rsidRDefault="00704984" w:rsidP="00704984">
            <w:pPr>
              <w:jc w:val="center"/>
              <w:rPr>
                <w:rFonts w:ascii="Arial" w:hAnsi="Arial" w:cs="Arial"/>
                <w:sz w:val="20"/>
                <w:szCs w:val="20"/>
                <w:lang w:val="en-US"/>
              </w:rPr>
            </w:pPr>
          </w:p>
        </w:tc>
        <w:tc>
          <w:tcPr>
            <w:tcW w:w="379" w:type="dxa"/>
            <w:vAlign w:val="center"/>
          </w:tcPr>
          <w:p w14:paraId="01AFDEF7" w14:textId="77777777" w:rsidR="00704984" w:rsidRPr="008F1CF6" w:rsidRDefault="00704984" w:rsidP="00704984">
            <w:pPr>
              <w:jc w:val="center"/>
              <w:rPr>
                <w:rFonts w:ascii="Arial" w:hAnsi="Arial" w:cs="Arial"/>
                <w:sz w:val="20"/>
                <w:szCs w:val="20"/>
                <w:lang w:val="en-US"/>
              </w:rPr>
            </w:pPr>
          </w:p>
        </w:tc>
        <w:tc>
          <w:tcPr>
            <w:tcW w:w="531" w:type="dxa"/>
            <w:vAlign w:val="center"/>
          </w:tcPr>
          <w:p w14:paraId="530948AD"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2635EF5E"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7E2C9D72"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10A1166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0EE43360" w14:textId="77777777" w:rsidR="00704984" w:rsidRPr="008F1CF6" w:rsidRDefault="00704984" w:rsidP="00704984">
            <w:pPr>
              <w:jc w:val="center"/>
              <w:rPr>
                <w:rFonts w:ascii="Arial" w:hAnsi="Arial" w:cs="Arial"/>
                <w:sz w:val="20"/>
                <w:szCs w:val="20"/>
                <w:lang w:val="en-US"/>
              </w:rPr>
            </w:pPr>
          </w:p>
        </w:tc>
        <w:tc>
          <w:tcPr>
            <w:tcW w:w="370" w:type="dxa"/>
            <w:gridSpan w:val="2"/>
            <w:vAlign w:val="center"/>
          </w:tcPr>
          <w:p w14:paraId="63939CD3"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30F43846" w14:textId="77777777" w:rsidR="00704984" w:rsidRPr="008F1CF6" w:rsidRDefault="00704984" w:rsidP="00704984">
            <w:pPr>
              <w:jc w:val="center"/>
              <w:rPr>
                <w:rFonts w:ascii="Arial" w:hAnsi="Arial" w:cs="Arial"/>
                <w:sz w:val="20"/>
                <w:szCs w:val="20"/>
                <w:lang w:val="en-US"/>
              </w:rPr>
            </w:pPr>
          </w:p>
        </w:tc>
        <w:tc>
          <w:tcPr>
            <w:tcW w:w="258" w:type="dxa"/>
            <w:vAlign w:val="center"/>
          </w:tcPr>
          <w:p w14:paraId="241FA54E"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6D156CF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6A011797" w14:textId="77777777" w:rsidR="00704984" w:rsidRPr="008F1CF6" w:rsidRDefault="00704984" w:rsidP="00704984">
            <w:pPr>
              <w:jc w:val="center"/>
              <w:rPr>
                <w:rFonts w:ascii="Arial" w:hAnsi="Arial" w:cs="Arial"/>
                <w:sz w:val="20"/>
                <w:szCs w:val="20"/>
                <w:lang w:val="en-US"/>
              </w:rPr>
            </w:pPr>
          </w:p>
        </w:tc>
      </w:tr>
      <w:tr w:rsidR="00704984" w:rsidRPr="008F1CF6" w14:paraId="4C848202" w14:textId="77777777" w:rsidTr="00B9220D">
        <w:trPr>
          <w:gridAfter w:val="2"/>
          <w:wAfter w:w="651" w:type="dxa"/>
          <w:trHeight w:hRule="exact" w:val="258"/>
          <w:jc w:val="center"/>
        </w:trPr>
        <w:tc>
          <w:tcPr>
            <w:tcW w:w="628" w:type="dxa"/>
            <w:gridSpan w:val="2"/>
            <w:vAlign w:val="center"/>
          </w:tcPr>
          <w:p w14:paraId="6F4744F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1C2D215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1357</w:t>
            </w:r>
          </w:p>
        </w:tc>
        <w:tc>
          <w:tcPr>
            <w:tcW w:w="3166" w:type="dxa"/>
            <w:gridSpan w:val="2"/>
            <w:vAlign w:val="center"/>
          </w:tcPr>
          <w:p w14:paraId="0A64618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Martes martes(Jderul-de-copac)</w:t>
            </w:r>
          </w:p>
        </w:tc>
        <w:tc>
          <w:tcPr>
            <w:tcW w:w="187" w:type="dxa"/>
            <w:gridSpan w:val="2"/>
            <w:vAlign w:val="center"/>
          </w:tcPr>
          <w:p w14:paraId="47FDE22A" w14:textId="77777777" w:rsidR="00704984" w:rsidRPr="008F1CF6" w:rsidRDefault="00704984" w:rsidP="00704984">
            <w:pPr>
              <w:jc w:val="center"/>
              <w:rPr>
                <w:rFonts w:ascii="Arial" w:hAnsi="Arial" w:cs="Arial"/>
                <w:sz w:val="20"/>
                <w:szCs w:val="20"/>
                <w:lang w:val="en-US"/>
              </w:rPr>
            </w:pPr>
          </w:p>
        </w:tc>
        <w:tc>
          <w:tcPr>
            <w:tcW w:w="379" w:type="dxa"/>
            <w:vAlign w:val="center"/>
          </w:tcPr>
          <w:p w14:paraId="71DA3D98" w14:textId="77777777" w:rsidR="00704984" w:rsidRPr="008F1CF6" w:rsidRDefault="00704984" w:rsidP="00704984">
            <w:pPr>
              <w:jc w:val="center"/>
              <w:rPr>
                <w:rFonts w:ascii="Arial" w:hAnsi="Arial" w:cs="Arial"/>
                <w:sz w:val="20"/>
                <w:szCs w:val="20"/>
                <w:lang w:val="en-US"/>
              </w:rPr>
            </w:pPr>
          </w:p>
        </w:tc>
        <w:tc>
          <w:tcPr>
            <w:tcW w:w="531" w:type="dxa"/>
            <w:vAlign w:val="center"/>
          </w:tcPr>
          <w:p w14:paraId="5C79F657"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4DEC46D7"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7C667AC5"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0280E18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25582181" w14:textId="77777777" w:rsidR="00704984" w:rsidRPr="008F1CF6" w:rsidRDefault="00704984" w:rsidP="00704984">
            <w:pPr>
              <w:jc w:val="center"/>
              <w:rPr>
                <w:rFonts w:ascii="Arial" w:hAnsi="Arial" w:cs="Arial"/>
                <w:sz w:val="20"/>
                <w:szCs w:val="20"/>
                <w:lang w:val="en-US"/>
              </w:rPr>
            </w:pPr>
          </w:p>
        </w:tc>
        <w:tc>
          <w:tcPr>
            <w:tcW w:w="370" w:type="dxa"/>
            <w:gridSpan w:val="2"/>
            <w:vAlign w:val="center"/>
          </w:tcPr>
          <w:p w14:paraId="410A0D3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52" w:type="dxa"/>
            <w:gridSpan w:val="2"/>
            <w:vAlign w:val="center"/>
          </w:tcPr>
          <w:p w14:paraId="39A995B4" w14:textId="77777777" w:rsidR="00704984" w:rsidRPr="008F1CF6" w:rsidRDefault="00704984" w:rsidP="00704984">
            <w:pPr>
              <w:jc w:val="center"/>
              <w:rPr>
                <w:rFonts w:ascii="Arial" w:hAnsi="Arial" w:cs="Arial"/>
                <w:sz w:val="20"/>
                <w:szCs w:val="20"/>
                <w:lang w:val="en-US"/>
              </w:rPr>
            </w:pPr>
          </w:p>
        </w:tc>
        <w:tc>
          <w:tcPr>
            <w:tcW w:w="258" w:type="dxa"/>
            <w:vAlign w:val="center"/>
          </w:tcPr>
          <w:p w14:paraId="39E0E000"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02FE300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6C852FB7" w14:textId="77777777" w:rsidR="00704984" w:rsidRPr="008F1CF6" w:rsidRDefault="00704984" w:rsidP="00704984">
            <w:pPr>
              <w:jc w:val="center"/>
              <w:rPr>
                <w:rFonts w:ascii="Arial" w:hAnsi="Arial" w:cs="Arial"/>
                <w:sz w:val="20"/>
                <w:szCs w:val="20"/>
                <w:lang w:val="en-US"/>
              </w:rPr>
            </w:pPr>
          </w:p>
        </w:tc>
      </w:tr>
      <w:tr w:rsidR="00704984" w:rsidRPr="008F1CF6" w14:paraId="3531F332" w14:textId="77777777" w:rsidTr="00B9220D">
        <w:trPr>
          <w:gridAfter w:val="2"/>
          <w:wAfter w:w="651" w:type="dxa"/>
          <w:trHeight w:hRule="exact" w:val="258"/>
          <w:jc w:val="center"/>
        </w:trPr>
        <w:tc>
          <w:tcPr>
            <w:tcW w:w="628" w:type="dxa"/>
            <w:gridSpan w:val="2"/>
            <w:vAlign w:val="center"/>
          </w:tcPr>
          <w:p w14:paraId="127C615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48AE2B0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2631</w:t>
            </w:r>
          </w:p>
        </w:tc>
        <w:tc>
          <w:tcPr>
            <w:tcW w:w="3166" w:type="dxa"/>
            <w:gridSpan w:val="2"/>
            <w:vAlign w:val="center"/>
          </w:tcPr>
          <w:p w14:paraId="5CB68EA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Meles meles(Bursuc)</w:t>
            </w:r>
          </w:p>
        </w:tc>
        <w:tc>
          <w:tcPr>
            <w:tcW w:w="187" w:type="dxa"/>
            <w:gridSpan w:val="2"/>
            <w:vAlign w:val="center"/>
          </w:tcPr>
          <w:p w14:paraId="628A8875" w14:textId="77777777" w:rsidR="00704984" w:rsidRPr="008F1CF6" w:rsidRDefault="00704984" w:rsidP="00704984">
            <w:pPr>
              <w:jc w:val="center"/>
              <w:rPr>
                <w:rFonts w:ascii="Arial" w:hAnsi="Arial" w:cs="Arial"/>
                <w:sz w:val="20"/>
                <w:szCs w:val="20"/>
                <w:lang w:val="en-US"/>
              </w:rPr>
            </w:pPr>
          </w:p>
        </w:tc>
        <w:tc>
          <w:tcPr>
            <w:tcW w:w="379" w:type="dxa"/>
            <w:vAlign w:val="center"/>
          </w:tcPr>
          <w:p w14:paraId="77A1E5C3" w14:textId="77777777" w:rsidR="00704984" w:rsidRPr="008F1CF6" w:rsidRDefault="00704984" w:rsidP="00704984">
            <w:pPr>
              <w:jc w:val="center"/>
              <w:rPr>
                <w:rFonts w:ascii="Arial" w:hAnsi="Arial" w:cs="Arial"/>
                <w:sz w:val="20"/>
                <w:szCs w:val="20"/>
                <w:lang w:val="en-US"/>
              </w:rPr>
            </w:pPr>
          </w:p>
        </w:tc>
        <w:tc>
          <w:tcPr>
            <w:tcW w:w="531" w:type="dxa"/>
            <w:vAlign w:val="center"/>
          </w:tcPr>
          <w:p w14:paraId="18F8744F"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0E92C7F4"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300D9988"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14C7D19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50C0903B" w14:textId="77777777" w:rsidR="00704984" w:rsidRPr="008F1CF6" w:rsidRDefault="00704984" w:rsidP="00704984">
            <w:pPr>
              <w:jc w:val="center"/>
              <w:rPr>
                <w:rFonts w:ascii="Arial" w:hAnsi="Arial" w:cs="Arial"/>
                <w:sz w:val="20"/>
                <w:szCs w:val="20"/>
                <w:lang w:val="en-US"/>
              </w:rPr>
            </w:pPr>
          </w:p>
        </w:tc>
        <w:tc>
          <w:tcPr>
            <w:tcW w:w="370" w:type="dxa"/>
            <w:gridSpan w:val="2"/>
            <w:vAlign w:val="center"/>
          </w:tcPr>
          <w:p w14:paraId="066A0360"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2C10287B" w14:textId="77777777" w:rsidR="00704984" w:rsidRPr="008F1CF6" w:rsidRDefault="00704984" w:rsidP="00704984">
            <w:pPr>
              <w:jc w:val="center"/>
              <w:rPr>
                <w:rFonts w:ascii="Arial" w:hAnsi="Arial" w:cs="Arial"/>
                <w:sz w:val="20"/>
                <w:szCs w:val="20"/>
                <w:lang w:val="en-US"/>
              </w:rPr>
            </w:pPr>
          </w:p>
        </w:tc>
        <w:tc>
          <w:tcPr>
            <w:tcW w:w="258" w:type="dxa"/>
            <w:vAlign w:val="center"/>
          </w:tcPr>
          <w:p w14:paraId="02EDCFC7"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7848B7A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18BA112F" w14:textId="77777777" w:rsidR="00704984" w:rsidRPr="008F1CF6" w:rsidRDefault="00704984" w:rsidP="00704984">
            <w:pPr>
              <w:jc w:val="center"/>
              <w:rPr>
                <w:rFonts w:ascii="Arial" w:hAnsi="Arial" w:cs="Arial"/>
                <w:sz w:val="20"/>
                <w:szCs w:val="20"/>
                <w:lang w:val="en-US"/>
              </w:rPr>
            </w:pPr>
          </w:p>
        </w:tc>
      </w:tr>
      <w:tr w:rsidR="00704984" w:rsidRPr="008F1CF6" w14:paraId="312502B6" w14:textId="77777777" w:rsidTr="00B9220D">
        <w:trPr>
          <w:gridAfter w:val="2"/>
          <w:wAfter w:w="651" w:type="dxa"/>
          <w:trHeight w:hRule="exact" w:val="422"/>
          <w:jc w:val="center"/>
        </w:trPr>
        <w:tc>
          <w:tcPr>
            <w:tcW w:w="628" w:type="dxa"/>
            <w:gridSpan w:val="2"/>
            <w:vAlign w:val="center"/>
          </w:tcPr>
          <w:p w14:paraId="584B84B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642EC86D" w14:textId="77777777" w:rsidR="00704984" w:rsidRPr="008F1CF6" w:rsidRDefault="00704984" w:rsidP="00704984">
            <w:pPr>
              <w:jc w:val="center"/>
              <w:rPr>
                <w:rFonts w:ascii="Arial" w:hAnsi="Arial" w:cs="Arial"/>
                <w:sz w:val="20"/>
                <w:szCs w:val="20"/>
                <w:lang w:val="en-US"/>
              </w:rPr>
            </w:pPr>
          </w:p>
        </w:tc>
        <w:tc>
          <w:tcPr>
            <w:tcW w:w="3166" w:type="dxa"/>
            <w:gridSpan w:val="2"/>
            <w:vAlign w:val="center"/>
          </w:tcPr>
          <w:p w14:paraId="71CBF20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Micromys minutus(Soarecele-pitic)</w:t>
            </w:r>
          </w:p>
        </w:tc>
        <w:tc>
          <w:tcPr>
            <w:tcW w:w="187" w:type="dxa"/>
            <w:gridSpan w:val="2"/>
            <w:vAlign w:val="center"/>
          </w:tcPr>
          <w:p w14:paraId="38112773" w14:textId="77777777" w:rsidR="00704984" w:rsidRPr="008F1CF6" w:rsidRDefault="00704984" w:rsidP="00704984">
            <w:pPr>
              <w:jc w:val="center"/>
              <w:rPr>
                <w:rFonts w:ascii="Arial" w:hAnsi="Arial" w:cs="Arial"/>
                <w:sz w:val="20"/>
                <w:szCs w:val="20"/>
                <w:lang w:val="en-US"/>
              </w:rPr>
            </w:pPr>
          </w:p>
        </w:tc>
        <w:tc>
          <w:tcPr>
            <w:tcW w:w="379" w:type="dxa"/>
            <w:vAlign w:val="center"/>
          </w:tcPr>
          <w:p w14:paraId="05233B13" w14:textId="77777777" w:rsidR="00704984" w:rsidRPr="008F1CF6" w:rsidRDefault="00704984" w:rsidP="00704984">
            <w:pPr>
              <w:jc w:val="center"/>
              <w:rPr>
                <w:rFonts w:ascii="Arial" w:hAnsi="Arial" w:cs="Arial"/>
                <w:sz w:val="20"/>
                <w:szCs w:val="20"/>
                <w:lang w:val="en-US"/>
              </w:rPr>
            </w:pPr>
          </w:p>
        </w:tc>
        <w:tc>
          <w:tcPr>
            <w:tcW w:w="531" w:type="dxa"/>
            <w:vAlign w:val="center"/>
          </w:tcPr>
          <w:p w14:paraId="339E08A4"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50BE5305"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3083BFAF"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495D606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w:t>
            </w:r>
          </w:p>
        </w:tc>
        <w:tc>
          <w:tcPr>
            <w:tcW w:w="421" w:type="dxa"/>
            <w:vAlign w:val="center"/>
          </w:tcPr>
          <w:p w14:paraId="1E477834" w14:textId="77777777" w:rsidR="00704984" w:rsidRPr="008F1CF6" w:rsidRDefault="00704984" w:rsidP="00704984">
            <w:pPr>
              <w:jc w:val="center"/>
              <w:rPr>
                <w:rFonts w:ascii="Arial" w:hAnsi="Arial" w:cs="Arial"/>
                <w:sz w:val="20"/>
                <w:szCs w:val="20"/>
                <w:lang w:val="en-US"/>
              </w:rPr>
            </w:pPr>
          </w:p>
        </w:tc>
        <w:tc>
          <w:tcPr>
            <w:tcW w:w="370" w:type="dxa"/>
            <w:gridSpan w:val="2"/>
            <w:vAlign w:val="center"/>
          </w:tcPr>
          <w:p w14:paraId="36DB2C3F"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113D400F" w14:textId="77777777" w:rsidR="00704984" w:rsidRPr="008F1CF6" w:rsidRDefault="00704984" w:rsidP="00704984">
            <w:pPr>
              <w:jc w:val="center"/>
              <w:rPr>
                <w:rFonts w:ascii="Arial" w:hAnsi="Arial" w:cs="Arial"/>
                <w:sz w:val="20"/>
                <w:szCs w:val="20"/>
                <w:lang w:val="en-US"/>
              </w:rPr>
            </w:pPr>
          </w:p>
        </w:tc>
        <w:tc>
          <w:tcPr>
            <w:tcW w:w="258" w:type="dxa"/>
            <w:vAlign w:val="center"/>
          </w:tcPr>
          <w:p w14:paraId="75CF4AC0"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2C7396A5" w14:textId="77777777" w:rsidR="00704984" w:rsidRPr="008F1CF6" w:rsidRDefault="00704984" w:rsidP="00704984">
            <w:pPr>
              <w:jc w:val="center"/>
              <w:rPr>
                <w:rFonts w:ascii="Arial" w:hAnsi="Arial" w:cs="Arial"/>
                <w:sz w:val="20"/>
                <w:szCs w:val="20"/>
                <w:lang w:val="en-US"/>
              </w:rPr>
            </w:pPr>
          </w:p>
        </w:tc>
        <w:tc>
          <w:tcPr>
            <w:tcW w:w="218" w:type="dxa"/>
            <w:gridSpan w:val="2"/>
            <w:vAlign w:val="center"/>
          </w:tcPr>
          <w:p w14:paraId="69670B2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516CF085" w14:textId="77777777" w:rsidTr="00B9220D">
        <w:trPr>
          <w:gridAfter w:val="2"/>
          <w:wAfter w:w="651" w:type="dxa"/>
          <w:trHeight w:hRule="exact" w:val="258"/>
          <w:jc w:val="center"/>
        </w:trPr>
        <w:tc>
          <w:tcPr>
            <w:tcW w:w="628" w:type="dxa"/>
            <w:gridSpan w:val="2"/>
            <w:vAlign w:val="center"/>
          </w:tcPr>
          <w:p w14:paraId="73E5C48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50B142AA" w14:textId="77777777" w:rsidR="00704984" w:rsidRPr="008F1CF6" w:rsidRDefault="00704984" w:rsidP="00704984">
            <w:pPr>
              <w:jc w:val="center"/>
              <w:rPr>
                <w:rFonts w:ascii="Arial" w:hAnsi="Arial" w:cs="Arial"/>
                <w:sz w:val="20"/>
                <w:szCs w:val="20"/>
                <w:lang w:val="en-US"/>
              </w:rPr>
            </w:pPr>
          </w:p>
        </w:tc>
        <w:tc>
          <w:tcPr>
            <w:tcW w:w="3166" w:type="dxa"/>
            <w:gridSpan w:val="2"/>
            <w:vAlign w:val="center"/>
          </w:tcPr>
          <w:p w14:paraId="3B57428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Microtus agrestis</w:t>
            </w:r>
          </w:p>
        </w:tc>
        <w:tc>
          <w:tcPr>
            <w:tcW w:w="187" w:type="dxa"/>
            <w:gridSpan w:val="2"/>
            <w:vAlign w:val="center"/>
          </w:tcPr>
          <w:p w14:paraId="1D9F4B66" w14:textId="77777777" w:rsidR="00704984" w:rsidRPr="008F1CF6" w:rsidRDefault="00704984" w:rsidP="00704984">
            <w:pPr>
              <w:jc w:val="center"/>
              <w:rPr>
                <w:rFonts w:ascii="Arial" w:hAnsi="Arial" w:cs="Arial"/>
                <w:sz w:val="20"/>
                <w:szCs w:val="20"/>
                <w:lang w:val="en-US"/>
              </w:rPr>
            </w:pPr>
          </w:p>
        </w:tc>
        <w:tc>
          <w:tcPr>
            <w:tcW w:w="379" w:type="dxa"/>
            <w:vAlign w:val="center"/>
          </w:tcPr>
          <w:p w14:paraId="031C3730" w14:textId="77777777" w:rsidR="00704984" w:rsidRPr="008F1CF6" w:rsidRDefault="00704984" w:rsidP="00704984">
            <w:pPr>
              <w:jc w:val="center"/>
              <w:rPr>
                <w:rFonts w:ascii="Arial" w:hAnsi="Arial" w:cs="Arial"/>
                <w:sz w:val="20"/>
                <w:szCs w:val="20"/>
                <w:lang w:val="en-US"/>
              </w:rPr>
            </w:pPr>
          </w:p>
        </w:tc>
        <w:tc>
          <w:tcPr>
            <w:tcW w:w="531" w:type="dxa"/>
            <w:vAlign w:val="center"/>
          </w:tcPr>
          <w:p w14:paraId="6C7DE994"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3576B500"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260A9080"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7E564D9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421" w:type="dxa"/>
            <w:vAlign w:val="center"/>
          </w:tcPr>
          <w:p w14:paraId="4FECC5C5" w14:textId="77777777" w:rsidR="00704984" w:rsidRPr="008F1CF6" w:rsidRDefault="00704984" w:rsidP="00704984">
            <w:pPr>
              <w:jc w:val="center"/>
              <w:rPr>
                <w:rFonts w:ascii="Arial" w:hAnsi="Arial" w:cs="Arial"/>
                <w:sz w:val="20"/>
                <w:szCs w:val="20"/>
                <w:lang w:val="en-US"/>
              </w:rPr>
            </w:pPr>
          </w:p>
        </w:tc>
        <w:tc>
          <w:tcPr>
            <w:tcW w:w="370" w:type="dxa"/>
            <w:gridSpan w:val="2"/>
            <w:vAlign w:val="center"/>
          </w:tcPr>
          <w:p w14:paraId="496BFDE4"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4EF8002D" w14:textId="77777777" w:rsidR="00704984" w:rsidRPr="008F1CF6" w:rsidRDefault="00704984" w:rsidP="00704984">
            <w:pPr>
              <w:jc w:val="center"/>
              <w:rPr>
                <w:rFonts w:ascii="Arial" w:hAnsi="Arial" w:cs="Arial"/>
                <w:sz w:val="20"/>
                <w:szCs w:val="20"/>
                <w:lang w:val="en-US"/>
              </w:rPr>
            </w:pPr>
          </w:p>
        </w:tc>
        <w:tc>
          <w:tcPr>
            <w:tcW w:w="258" w:type="dxa"/>
            <w:vAlign w:val="center"/>
          </w:tcPr>
          <w:p w14:paraId="1B2B8ADA"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707A9220" w14:textId="77777777" w:rsidR="00704984" w:rsidRPr="008F1CF6" w:rsidRDefault="00704984" w:rsidP="00704984">
            <w:pPr>
              <w:jc w:val="center"/>
              <w:rPr>
                <w:rFonts w:ascii="Arial" w:hAnsi="Arial" w:cs="Arial"/>
                <w:sz w:val="20"/>
                <w:szCs w:val="20"/>
                <w:lang w:val="en-US"/>
              </w:rPr>
            </w:pPr>
          </w:p>
        </w:tc>
        <w:tc>
          <w:tcPr>
            <w:tcW w:w="218" w:type="dxa"/>
            <w:gridSpan w:val="2"/>
            <w:vAlign w:val="center"/>
          </w:tcPr>
          <w:p w14:paraId="2944DA0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75E7A3A1" w14:textId="77777777" w:rsidTr="00B9220D">
        <w:trPr>
          <w:gridAfter w:val="2"/>
          <w:wAfter w:w="651" w:type="dxa"/>
          <w:trHeight w:hRule="exact" w:val="258"/>
          <w:jc w:val="center"/>
        </w:trPr>
        <w:tc>
          <w:tcPr>
            <w:tcW w:w="628" w:type="dxa"/>
            <w:gridSpan w:val="2"/>
            <w:vAlign w:val="center"/>
          </w:tcPr>
          <w:p w14:paraId="5B53FE1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4046FDFD" w14:textId="77777777" w:rsidR="00704984" w:rsidRPr="008F1CF6" w:rsidRDefault="00704984" w:rsidP="00704984">
            <w:pPr>
              <w:jc w:val="center"/>
              <w:rPr>
                <w:rFonts w:ascii="Arial" w:hAnsi="Arial" w:cs="Arial"/>
                <w:sz w:val="20"/>
                <w:szCs w:val="20"/>
                <w:lang w:val="en-US"/>
              </w:rPr>
            </w:pPr>
          </w:p>
        </w:tc>
        <w:tc>
          <w:tcPr>
            <w:tcW w:w="3166" w:type="dxa"/>
            <w:gridSpan w:val="2"/>
            <w:vAlign w:val="center"/>
          </w:tcPr>
          <w:p w14:paraId="7E8A99A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Microtus arvalis</w:t>
            </w:r>
          </w:p>
        </w:tc>
        <w:tc>
          <w:tcPr>
            <w:tcW w:w="187" w:type="dxa"/>
            <w:gridSpan w:val="2"/>
            <w:vAlign w:val="center"/>
          </w:tcPr>
          <w:p w14:paraId="26351467" w14:textId="77777777" w:rsidR="00704984" w:rsidRPr="008F1CF6" w:rsidRDefault="00704984" w:rsidP="00704984">
            <w:pPr>
              <w:jc w:val="center"/>
              <w:rPr>
                <w:rFonts w:ascii="Arial" w:hAnsi="Arial" w:cs="Arial"/>
                <w:sz w:val="20"/>
                <w:szCs w:val="20"/>
                <w:lang w:val="en-US"/>
              </w:rPr>
            </w:pPr>
          </w:p>
        </w:tc>
        <w:tc>
          <w:tcPr>
            <w:tcW w:w="379" w:type="dxa"/>
            <w:vAlign w:val="center"/>
          </w:tcPr>
          <w:p w14:paraId="5D5C7594" w14:textId="77777777" w:rsidR="00704984" w:rsidRPr="008F1CF6" w:rsidRDefault="00704984" w:rsidP="00704984">
            <w:pPr>
              <w:jc w:val="center"/>
              <w:rPr>
                <w:rFonts w:ascii="Arial" w:hAnsi="Arial" w:cs="Arial"/>
                <w:sz w:val="20"/>
                <w:szCs w:val="20"/>
                <w:lang w:val="en-US"/>
              </w:rPr>
            </w:pPr>
          </w:p>
        </w:tc>
        <w:tc>
          <w:tcPr>
            <w:tcW w:w="531" w:type="dxa"/>
            <w:vAlign w:val="center"/>
          </w:tcPr>
          <w:p w14:paraId="3F179784"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071C7A40"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6A8A8DD0"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606F56F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421" w:type="dxa"/>
            <w:vAlign w:val="center"/>
          </w:tcPr>
          <w:p w14:paraId="2A689CAC" w14:textId="77777777" w:rsidR="00704984" w:rsidRPr="008F1CF6" w:rsidRDefault="00704984" w:rsidP="00704984">
            <w:pPr>
              <w:jc w:val="center"/>
              <w:rPr>
                <w:rFonts w:ascii="Arial" w:hAnsi="Arial" w:cs="Arial"/>
                <w:sz w:val="20"/>
                <w:szCs w:val="20"/>
                <w:lang w:val="en-US"/>
              </w:rPr>
            </w:pPr>
          </w:p>
        </w:tc>
        <w:tc>
          <w:tcPr>
            <w:tcW w:w="370" w:type="dxa"/>
            <w:gridSpan w:val="2"/>
            <w:vAlign w:val="center"/>
          </w:tcPr>
          <w:p w14:paraId="0A4F42E3"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1DC5AE1F" w14:textId="77777777" w:rsidR="00704984" w:rsidRPr="008F1CF6" w:rsidRDefault="00704984" w:rsidP="00704984">
            <w:pPr>
              <w:jc w:val="center"/>
              <w:rPr>
                <w:rFonts w:ascii="Arial" w:hAnsi="Arial" w:cs="Arial"/>
                <w:sz w:val="20"/>
                <w:szCs w:val="20"/>
                <w:lang w:val="en-US"/>
              </w:rPr>
            </w:pPr>
          </w:p>
        </w:tc>
        <w:tc>
          <w:tcPr>
            <w:tcW w:w="258" w:type="dxa"/>
            <w:vAlign w:val="center"/>
          </w:tcPr>
          <w:p w14:paraId="43B5A2D1"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2A3417AD" w14:textId="77777777" w:rsidR="00704984" w:rsidRPr="008F1CF6" w:rsidRDefault="00704984" w:rsidP="00704984">
            <w:pPr>
              <w:jc w:val="center"/>
              <w:rPr>
                <w:rFonts w:ascii="Arial" w:hAnsi="Arial" w:cs="Arial"/>
                <w:sz w:val="20"/>
                <w:szCs w:val="20"/>
                <w:lang w:val="en-US"/>
              </w:rPr>
            </w:pPr>
          </w:p>
        </w:tc>
        <w:tc>
          <w:tcPr>
            <w:tcW w:w="218" w:type="dxa"/>
            <w:gridSpan w:val="2"/>
            <w:vAlign w:val="center"/>
          </w:tcPr>
          <w:p w14:paraId="2B7D02F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4F12284A" w14:textId="77777777" w:rsidTr="00B9220D">
        <w:trPr>
          <w:gridAfter w:val="2"/>
          <w:wAfter w:w="651" w:type="dxa"/>
          <w:trHeight w:hRule="exact" w:val="258"/>
          <w:jc w:val="center"/>
        </w:trPr>
        <w:tc>
          <w:tcPr>
            <w:tcW w:w="628" w:type="dxa"/>
            <w:gridSpan w:val="2"/>
            <w:vAlign w:val="center"/>
          </w:tcPr>
          <w:p w14:paraId="527D58E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2DC7F0FB" w14:textId="77777777" w:rsidR="00704984" w:rsidRPr="008F1CF6" w:rsidRDefault="00704984" w:rsidP="00704984">
            <w:pPr>
              <w:jc w:val="center"/>
              <w:rPr>
                <w:rFonts w:ascii="Arial" w:hAnsi="Arial" w:cs="Arial"/>
                <w:sz w:val="20"/>
                <w:szCs w:val="20"/>
                <w:lang w:val="en-US"/>
              </w:rPr>
            </w:pPr>
          </w:p>
        </w:tc>
        <w:tc>
          <w:tcPr>
            <w:tcW w:w="3166" w:type="dxa"/>
            <w:gridSpan w:val="2"/>
            <w:vAlign w:val="center"/>
          </w:tcPr>
          <w:p w14:paraId="6A7491F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Mus musculus</w:t>
            </w:r>
          </w:p>
        </w:tc>
        <w:tc>
          <w:tcPr>
            <w:tcW w:w="187" w:type="dxa"/>
            <w:gridSpan w:val="2"/>
            <w:vAlign w:val="center"/>
          </w:tcPr>
          <w:p w14:paraId="1510A732" w14:textId="77777777" w:rsidR="00704984" w:rsidRPr="008F1CF6" w:rsidRDefault="00704984" w:rsidP="00704984">
            <w:pPr>
              <w:jc w:val="center"/>
              <w:rPr>
                <w:rFonts w:ascii="Arial" w:hAnsi="Arial" w:cs="Arial"/>
                <w:sz w:val="20"/>
                <w:szCs w:val="20"/>
                <w:lang w:val="en-US"/>
              </w:rPr>
            </w:pPr>
          </w:p>
        </w:tc>
        <w:tc>
          <w:tcPr>
            <w:tcW w:w="379" w:type="dxa"/>
            <w:vAlign w:val="center"/>
          </w:tcPr>
          <w:p w14:paraId="3AEAE34F" w14:textId="77777777" w:rsidR="00704984" w:rsidRPr="008F1CF6" w:rsidRDefault="00704984" w:rsidP="00704984">
            <w:pPr>
              <w:jc w:val="center"/>
              <w:rPr>
                <w:rFonts w:ascii="Arial" w:hAnsi="Arial" w:cs="Arial"/>
                <w:sz w:val="20"/>
                <w:szCs w:val="20"/>
                <w:lang w:val="en-US"/>
              </w:rPr>
            </w:pPr>
          </w:p>
        </w:tc>
        <w:tc>
          <w:tcPr>
            <w:tcW w:w="531" w:type="dxa"/>
            <w:vAlign w:val="center"/>
          </w:tcPr>
          <w:p w14:paraId="601F25BD"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25F7ADE9"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29D78CDA"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4D434C6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421" w:type="dxa"/>
            <w:vAlign w:val="center"/>
          </w:tcPr>
          <w:p w14:paraId="29D7EB82" w14:textId="77777777" w:rsidR="00704984" w:rsidRPr="008F1CF6" w:rsidRDefault="00704984" w:rsidP="00704984">
            <w:pPr>
              <w:jc w:val="center"/>
              <w:rPr>
                <w:rFonts w:ascii="Arial" w:hAnsi="Arial" w:cs="Arial"/>
                <w:sz w:val="20"/>
                <w:szCs w:val="20"/>
                <w:lang w:val="en-US"/>
              </w:rPr>
            </w:pPr>
          </w:p>
        </w:tc>
        <w:tc>
          <w:tcPr>
            <w:tcW w:w="370" w:type="dxa"/>
            <w:gridSpan w:val="2"/>
            <w:vAlign w:val="center"/>
          </w:tcPr>
          <w:p w14:paraId="5B72A202"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57BE0104" w14:textId="77777777" w:rsidR="00704984" w:rsidRPr="008F1CF6" w:rsidRDefault="00704984" w:rsidP="00704984">
            <w:pPr>
              <w:jc w:val="center"/>
              <w:rPr>
                <w:rFonts w:ascii="Arial" w:hAnsi="Arial" w:cs="Arial"/>
                <w:sz w:val="20"/>
                <w:szCs w:val="20"/>
                <w:lang w:val="en-US"/>
              </w:rPr>
            </w:pPr>
          </w:p>
        </w:tc>
        <w:tc>
          <w:tcPr>
            <w:tcW w:w="258" w:type="dxa"/>
            <w:vAlign w:val="center"/>
          </w:tcPr>
          <w:p w14:paraId="2F39CB93"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57438710" w14:textId="77777777" w:rsidR="00704984" w:rsidRPr="008F1CF6" w:rsidRDefault="00704984" w:rsidP="00704984">
            <w:pPr>
              <w:jc w:val="center"/>
              <w:rPr>
                <w:rFonts w:ascii="Arial" w:hAnsi="Arial" w:cs="Arial"/>
                <w:sz w:val="20"/>
                <w:szCs w:val="20"/>
                <w:lang w:val="en-US"/>
              </w:rPr>
            </w:pPr>
          </w:p>
        </w:tc>
        <w:tc>
          <w:tcPr>
            <w:tcW w:w="218" w:type="dxa"/>
            <w:gridSpan w:val="2"/>
            <w:vAlign w:val="center"/>
          </w:tcPr>
          <w:p w14:paraId="54A167A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1220E1A0" w14:textId="77777777" w:rsidTr="00B9220D">
        <w:trPr>
          <w:gridAfter w:val="2"/>
          <w:wAfter w:w="651" w:type="dxa"/>
          <w:trHeight w:hRule="exact" w:val="258"/>
          <w:jc w:val="center"/>
        </w:trPr>
        <w:tc>
          <w:tcPr>
            <w:tcW w:w="628" w:type="dxa"/>
            <w:gridSpan w:val="2"/>
            <w:vAlign w:val="center"/>
          </w:tcPr>
          <w:p w14:paraId="06A088A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57A8675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1341</w:t>
            </w:r>
          </w:p>
        </w:tc>
        <w:tc>
          <w:tcPr>
            <w:tcW w:w="3166" w:type="dxa"/>
            <w:gridSpan w:val="2"/>
            <w:vAlign w:val="center"/>
          </w:tcPr>
          <w:p w14:paraId="729105D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Muscardinus avellanarius</w:t>
            </w:r>
          </w:p>
        </w:tc>
        <w:tc>
          <w:tcPr>
            <w:tcW w:w="187" w:type="dxa"/>
            <w:gridSpan w:val="2"/>
            <w:vAlign w:val="center"/>
          </w:tcPr>
          <w:p w14:paraId="4099DA67" w14:textId="77777777" w:rsidR="00704984" w:rsidRPr="008F1CF6" w:rsidRDefault="00704984" w:rsidP="00704984">
            <w:pPr>
              <w:jc w:val="center"/>
              <w:rPr>
                <w:rFonts w:ascii="Arial" w:hAnsi="Arial" w:cs="Arial"/>
                <w:sz w:val="20"/>
                <w:szCs w:val="20"/>
                <w:lang w:val="en-US"/>
              </w:rPr>
            </w:pPr>
          </w:p>
        </w:tc>
        <w:tc>
          <w:tcPr>
            <w:tcW w:w="379" w:type="dxa"/>
            <w:vAlign w:val="center"/>
          </w:tcPr>
          <w:p w14:paraId="695C7E67" w14:textId="77777777" w:rsidR="00704984" w:rsidRPr="008F1CF6" w:rsidRDefault="00704984" w:rsidP="00704984">
            <w:pPr>
              <w:jc w:val="center"/>
              <w:rPr>
                <w:rFonts w:ascii="Arial" w:hAnsi="Arial" w:cs="Arial"/>
                <w:sz w:val="20"/>
                <w:szCs w:val="20"/>
                <w:lang w:val="en-US"/>
              </w:rPr>
            </w:pPr>
          </w:p>
        </w:tc>
        <w:tc>
          <w:tcPr>
            <w:tcW w:w="531" w:type="dxa"/>
            <w:vAlign w:val="center"/>
          </w:tcPr>
          <w:p w14:paraId="1C6A1F38"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2E3C6D1A"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5F325C67"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2A0FD31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3C21832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6CB2382D"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0C220698" w14:textId="77777777" w:rsidR="00704984" w:rsidRPr="008F1CF6" w:rsidRDefault="00704984" w:rsidP="00704984">
            <w:pPr>
              <w:jc w:val="center"/>
              <w:rPr>
                <w:rFonts w:ascii="Arial" w:hAnsi="Arial" w:cs="Arial"/>
                <w:sz w:val="20"/>
                <w:szCs w:val="20"/>
                <w:lang w:val="en-US"/>
              </w:rPr>
            </w:pPr>
          </w:p>
        </w:tc>
        <w:tc>
          <w:tcPr>
            <w:tcW w:w="258" w:type="dxa"/>
            <w:vAlign w:val="center"/>
          </w:tcPr>
          <w:p w14:paraId="1063AC98"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5AE0FF9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04BAECF3" w14:textId="77777777" w:rsidR="00704984" w:rsidRPr="008F1CF6" w:rsidRDefault="00704984" w:rsidP="00704984">
            <w:pPr>
              <w:jc w:val="center"/>
              <w:rPr>
                <w:rFonts w:ascii="Arial" w:hAnsi="Arial" w:cs="Arial"/>
                <w:sz w:val="20"/>
                <w:szCs w:val="20"/>
                <w:lang w:val="en-US"/>
              </w:rPr>
            </w:pPr>
          </w:p>
        </w:tc>
      </w:tr>
      <w:tr w:rsidR="00704984" w:rsidRPr="008F1CF6" w14:paraId="5AE0A801" w14:textId="77777777" w:rsidTr="00B9220D">
        <w:trPr>
          <w:gridAfter w:val="2"/>
          <w:wAfter w:w="651" w:type="dxa"/>
          <w:trHeight w:hRule="exact" w:val="258"/>
          <w:jc w:val="center"/>
        </w:trPr>
        <w:tc>
          <w:tcPr>
            <w:tcW w:w="628" w:type="dxa"/>
            <w:gridSpan w:val="2"/>
            <w:vAlign w:val="center"/>
          </w:tcPr>
          <w:p w14:paraId="127C653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494370EE" w14:textId="77777777" w:rsidR="00704984" w:rsidRPr="008F1CF6" w:rsidRDefault="00704984" w:rsidP="00704984">
            <w:pPr>
              <w:jc w:val="center"/>
              <w:rPr>
                <w:rFonts w:ascii="Arial" w:hAnsi="Arial" w:cs="Arial"/>
                <w:sz w:val="20"/>
                <w:szCs w:val="20"/>
                <w:lang w:val="en-US"/>
              </w:rPr>
            </w:pPr>
          </w:p>
        </w:tc>
        <w:tc>
          <w:tcPr>
            <w:tcW w:w="3166" w:type="dxa"/>
            <w:gridSpan w:val="2"/>
            <w:vAlign w:val="center"/>
          </w:tcPr>
          <w:p w14:paraId="3B5029A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Mustela erminea erminea</w:t>
            </w:r>
          </w:p>
        </w:tc>
        <w:tc>
          <w:tcPr>
            <w:tcW w:w="187" w:type="dxa"/>
            <w:gridSpan w:val="2"/>
            <w:vAlign w:val="center"/>
          </w:tcPr>
          <w:p w14:paraId="0D5B1203" w14:textId="77777777" w:rsidR="00704984" w:rsidRPr="008F1CF6" w:rsidRDefault="00704984" w:rsidP="00704984">
            <w:pPr>
              <w:jc w:val="center"/>
              <w:rPr>
                <w:rFonts w:ascii="Arial" w:hAnsi="Arial" w:cs="Arial"/>
                <w:sz w:val="20"/>
                <w:szCs w:val="20"/>
                <w:lang w:val="en-US"/>
              </w:rPr>
            </w:pPr>
          </w:p>
        </w:tc>
        <w:tc>
          <w:tcPr>
            <w:tcW w:w="379" w:type="dxa"/>
            <w:vAlign w:val="center"/>
          </w:tcPr>
          <w:p w14:paraId="79CEB9DA" w14:textId="77777777" w:rsidR="00704984" w:rsidRPr="008F1CF6" w:rsidRDefault="00704984" w:rsidP="00704984">
            <w:pPr>
              <w:jc w:val="center"/>
              <w:rPr>
                <w:rFonts w:ascii="Arial" w:hAnsi="Arial" w:cs="Arial"/>
                <w:sz w:val="20"/>
                <w:szCs w:val="20"/>
                <w:lang w:val="en-US"/>
              </w:rPr>
            </w:pPr>
          </w:p>
        </w:tc>
        <w:tc>
          <w:tcPr>
            <w:tcW w:w="531" w:type="dxa"/>
            <w:vAlign w:val="center"/>
          </w:tcPr>
          <w:p w14:paraId="0ABCEC51"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0CC28651"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1DA78F52"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4031F19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570EF00C" w14:textId="77777777" w:rsidR="00704984" w:rsidRPr="008F1CF6" w:rsidRDefault="00704984" w:rsidP="00704984">
            <w:pPr>
              <w:jc w:val="center"/>
              <w:rPr>
                <w:rFonts w:ascii="Arial" w:hAnsi="Arial" w:cs="Arial"/>
                <w:sz w:val="20"/>
                <w:szCs w:val="20"/>
                <w:lang w:val="en-US"/>
              </w:rPr>
            </w:pPr>
          </w:p>
        </w:tc>
        <w:tc>
          <w:tcPr>
            <w:tcW w:w="370" w:type="dxa"/>
            <w:gridSpan w:val="2"/>
            <w:vAlign w:val="center"/>
          </w:tcPr>
          <w:p w14:paraId="731BD84B"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0E45B095" w14:textId="77777777" w:rsidR="00704984" w:rsidRPr="008F1CF6" w:rsidRDefault="00704984" w:rsidP="00704984">
            <w:pPr>
              <w:jc w:val="center"/>
              <w:rPr>
                <w:rFonts w:ascii="Arial" w:hAnsi="Arial" w:cs="Arial"/>
                <w:sz w:val="20"/>
                <w:szCs w:val="20"/>
                <w:lang w:val="en-US"/>
              </w:rPr>
            </w:pPr>
          </w:p>
        </w:tc>
        <w:tc>
          <w:tcPr>
            <w:tcW w:w="258" w:type="dxa"/>
            <w:vAlign w:val="center"/>
          </w:tcPr>
          <w:p w14:paraId="2293F702"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2177C804" w14:textId="77777777" w:rsidR="00704984" w:rsidRPr="008F1CF6" w:rsidRDefault="00704984" w:rsidP="00704984">
            <w:pPr>
              <w:jc w:val="center"/>
              <w:rPr>
                <w:rFonts w:ascii="Arial" w:hAnsi="Arial" w:cs="Arial"/>
                <w:sz w:val="20"/>
                <w:szCs w:val="20"/>
                <w:lang w:val="en-US"/>
              </w:rPr>
            </w:pPr>
          </w:p>
        </w:tc>
        <w:tc>
          <w:tcPr>
            <w:tcW w:w="218" w:type="dxa"/>
            <w:gridSpan w:val="2"/>
            <w:vAlign w:val="center"/>
          </w:tcPr>
          <w:p w14:paraId="0B41157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34F03967" w14:textId="77777777" w:rsidTr="00B9220D">
        <w:trPr>
          <w:gridAfter w:val="2"/>
          <w:wAfter w:w="651" w:type="dxa"/>
          <w:trHeight w:hRule="exact" w:val="258"/>
          <w:jc w:val="center"/>
        </w:trPr>
        <w:tc>
          <w:tcPr>
            <w:tcW w:w="628" w:type="dxa"/>
            <w:gridSpan w:val="2"/>
            <w:vAlign w:val="center"/>
          </w:tcPr>
          <w:p w14:paraId="779A164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6D55EC3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2634</w:t>
            </w:r>
          </w:p>
        </w:tc>
        <w:tc>
          <w:tcPr>
            <w:tcW w:w="3166" w:type="dxa"/>
            <w:gridSpan w:val="2"/>
            <w:vAlign w:val="center"/>
          </w:tcPr>
          <w:p w14:paraId="1455254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Mustela nivalis(Nevăstuică)</w:t>
            </w:r>
          </w:p>
        </w:tc>
        <w:tc>
          <w:tcPr>
            <w:tcW w:w="187" w:type="dxa"/>
            <w:gridSpan w:val="2"/>
            <w:vAlign w:val="center"/>
          </w:tcPr>
          <w:p w14:paraId="2184AA8E" w14:textId="77777777" w:rsidR="00704984" w:rsidRPr="008F1CF6" w:rsidRDefault="00704984" w:rsidP="00704984">
            <w:pPr>
              <w:jc w:val="center"/>
              <w:rPr>
                <w:rFonts w:ascii="Arial" w:hAnsi="Arial" w:cs="Arial"/>
                <w:sz w:val="20"/>
                <w:szCs w:val="20"/>
                <w:lang w:val="en-US"/>
              </w:rPr>
            </w:pPr>
          </w:p>
        </w:tc>
        <w:tc>
          <w:tcPr>
            <w:tcW w:w="379" w:type="dxa"/>
            <w:vAlign w:val="center"/>
          </w:tcPr>
          <w:p w14:paraId="798FCA2C" w14:textId="77777777" w:rsidR="00704984" w:rsidRPr="008F1CF6" w:rsidRDefault="00704984" w:rsidP="00704984">
            <w:pPr>
              <w:jc w:val="center"/>
              <w:rPr>
                <w:rFonts w:ascii="Arial" w:hAnsi="Arial" w:cs="Arial"/>
                <w:sz w:val="20"/>
                <w:szCs w:val="20"/>
                <w:lang w:val="en-US"/>
              </w:rPr>
            </w:pPr>
          </w:p>
        </w:tc>
        <w:tc>
          <w:tcPr>
            <w:tcW w:w="531" w:type="dxa"/>
            <w:vAlign w:val="center"/>
          </w:tcPr>
          <w:p w14:paraId="1C4BE9DB"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27573161"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570E2044"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53F8BC3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421" w:type="dxa"/>
            <w:vAlign w:val="center"/>
          </w:tcPr>
          <w:p w14:paraId="0859C9A7" w14:textId="77777777" w:rsidR="00704984" w:rsidRPr="008F1CF6" w:rsidRDefault="00704984" w:rsidP="00704984">
            <w:pPr>
              <w:jc w:val="center"/>
              <w:rPr>
                <w:rFonts w:ascii="Arial" w:hAnsi="Arial" w:cs="Arial"/>
                <w:sz w:val="20"/>
                <w:szCs w:val="20"/>
                <w:lang w:val="en-US"/>
              </w:rPr>
            </w:pPr>
          </w:p>
        </w:tc>
        <w:tc>
          <w:tcPr>
            <w:tcW w:w="370" w:type="dxa"/>
            <w:gridSpan w:val="2"/>
            <w:vAlign w:val="center"/>
          </w:tcPr>
          <w:p w14:paraId="7799B134"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5E30182B" w14:textId="77777777" w:rsidR="00704984" w:rsidRPr="008F1CF6" w:rsidRDefault="00704984" w:rsidP="00704984">
            <w:pPr>
              <w:jc w:val="center"/>
              <w:rPr>
                <w:rFonts w:ascii="Arial" w:hAnsi="Arial" w:cs="Arial"/>
                <w:sz w:val="20"/>
                <w:szCs w:val="20"/>
                <w:lang w:val="en-US"/>
              </w:rPr>
            </w:pPr>
          </w:p>
        </w:tc>
        <w:tc>
          <w:tcPr>
            <w:tcW w:w="258" w:type="dxa"/>
            <w:vAlign w:val="center"/>
          </w:tcPr>
          <w:p w14:paraId="761C0242"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2B8F999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3F04C46C" w14:textId="77777777" w:rsidR="00704984" w:rsidRPr="008F1CF6" w:rsidRDefault="00704984" w:rsidP="00704984">
            <w:pPr>
              <w:jc w:val="center"/>
              <w:rPr>
                <w:rFonts w:ascii="Arial" w:hAnsi="Arial" w:cs="Arial"/>
                <w:sz w:val="20"/>
                <w:szCs w:val="20"/>
                <w:lang w:val="en-US"/>
              </w:rPr>
            </w:pPr>
          </w:p>
        </w:tc>
      </w:tr>
      <w:tr w:rsidR="00704984" w:rsidRPr="008F1CF6" w14:paraId="24EEC662" w14:textId="77777777" w:rsidTr="00B9220D">
        <w:trPr>
          <w:gridAfter w:val="2"/>
          <w:wAfter w:w="651" w:type="dxa"/>
          <w:trHeight w:hRule="exact" w:val="258"/>
          <w:jc w:val="center"/>
        </w:trPr>
        <w:tc>
          <w:tcPr>
            <w:tcW w:w="628" w:type="dxa"/>
            <w:gridSpan w:val="2"/>
            <w:vAlign w:val="center"/>
          </w:tcPr>
          <w:p w14:paraId="7ED6F9E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183E432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1358</w:t>
            </w:r>
          </w:p>
        </w:tc>
        <w:tc>
          <w:tcPr>
            <w:tcW w:w="3166" w:type="dxa"/>
            <w:gridSpan w:val="2"/>
            <w:vAlign w:val="center"/>
          </w:tcPr>
          <w:p w14:paraId="27A2EB0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Mustela putorius(Dihor)</w:t>
            </w:r>
          </w:p>
        </w:tc>
        <w:tc>
          <w:tcPr>
            <w:tcW w:w="187" w:type="dxa"/>
            <w:gridSpan w:val="2"/>
            <w:vAlign w:val="center"/>
          </w:tcPr>
          <w:p w14:paraId="301F9721" w14:textId="77777777" w:rsidR="00704984" w:rsidRPr="008F1CF6" w:rsidRDefault="00704984" w:rsidP="00704984">
            <w:pPr>
              <w:jc w:val="center"/>
              <w:rPr>
                <w:rFonts w:ascii="Arial" w:hAnsi="Arial" w:cs="Arial"/>
                <w:sz w:val="20"/>
                <w:szCs w:val="20"/>
                <w:lang w:val="en-US"/>
              </w:rPr>
            </w:pPr>
          </w:p>
        </w:tc>
        <w:tc>
          <w:tcPr>
            <w:tcW w:w="379" w:type="dxa"/>
            <w:vAlign w:val="center"/>
          </w:tcPr>
          <w:p w14:paraId="46F5A52E" w14:textId="77777777" w:rsidR="00704984" w:rsidRPr="008F1CF6" w:rsidRDefault="00704984" w:rsidP="00704984">
            <w:pPr>
              <w:jc w:val="center"/>
              <w:rPr>
                <w:rFonts w:ascii="Arial" w:hAnsi="Arial" w:cs="Arial"/>
                <w:sz w:val="20"/>
                <w:szCs w:val="20"/>
                <w:lang w:val="en-US"/>
              </w:rPr>
            </w:pPr>
          </w:p>
        </w:tc>
        <w:tc>
          <w:tcPr>
            <w:tcW w:w="531" w:type="dxa"/>
            <w:vAlign w:val="center"/>
          </w:tcPr>
          <w:p w14:paraId="58CEA788"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0AFDF3BC"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4B7C3948"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77AE4BA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421" w:type="dxa"/>
            <w:vAlign w:val="center"/>
          </w:tcPr>
          <w:p w14:paraId="74995753" w14:textId="77777777" w:rsidR="00704984" w:rsidRPr="008F1CF6" w:rsidRDefault="00704984" w:rsidP="00704984">
            <w:pPr>
              <w:jc w:val="center"/>
              <w:rPr>
                <w:rFonts w:ascii="Arial" w:hAnsi="Arial" w:cs="Arial"/>
                <w:sz w:val="20"/>
                <w:szCs w:val="20"/>
                <w:lang w:val="en-US"/>
              </w:rPr>
            </w:pPr>
          </w:p>
        </w:tc>
        <w:tc>
          <w:tcPr>
            <w:tcW w:w="370" w:type="dxa"/>
            <w:gridSpan w:val="2"/>
            <w:vAlign w:val="center"/>
          </w:tcPr>
          <w:p w14:paraId="39B80F8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52" w:type="dxa"/>
            <w:gridSpan w:val="2"/>
            <w:vAlign w:val="center"/>
          </w:tcPr>
          <w:p w14:paraId="65396C90" w14:textId="77777777" w:rsidR="00704984" w:rsidRPr="008F1CF6" w:rsidRDefault="00704984" w:rsidP="00704984">
            <w:pPr>
              <w:jc w:val="center"/>
              <w:rPr>
                <w:rFonts w:ascii="Arial" w:hAnsi="Arial" w:cs="Arial"/>
                <w:sz w:val="20"/>
                <w:szCs w:val="20"/>
                <w:lang w:val="en-US"/>
              </w:rPr>
            </w:pPr>
          </w:p>
        </w:tc>
        <w:tc>
          <w:tcPr>
            <w:tcW w:w="258" w:type="dxa"/>
            <w:vAlign w:val="center"/>
          </w:tcPr>
          <w:p w14:paraId="6706B012"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069D81A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63829DDB" w14:textId="77777777" w:rsidR="00704984" w:rsidRPr="008F1CF6" w:rsidRDefault="00704984" w:rsidP="00704984">
            <w:pPr>
              <w:jc w:val="center"/>
              <w:rPr>
                <w:rFonts w:ascii="Arial" w:hAnsi="Arial" w:cs="Arial"/>
                <w:sz w:val="20"/>
                <w:szCs w:val="20"/>
                <w:lang w:val="en-US"/>
              </w:rPr>
            </w:pPr>
          </w:p>
        </w:tc>
      </w:tr>
      <w:tr w:rsidR="00704984" w:rsidRPr="008F1CF6" w14:paraId="73891AF9" w14:textId="77777777" w:rsidTr="00B9220D">
        <w:trPr>
          <w:gridAfter w:val="2"/>
          <w:wAfter w:w="651" w:type="dxa"/>
          <w:trHeight w:hRule="exact" w:val="258"/>
          <w:jc w:val="center"/>
        </w:trPr>
        <w:tc>
          <w:tcPr>
            <w:tcW w:w="628" w:type="dxa"/>
            <w:gridSpan w:val="2"/>
            <w:vAlign w:val="center"/>
          </w:tcPr>
          <w:p w14:paraId="773D5FA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088CC4B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1320</w:t>
            </w:r>
          </w:p>
        </w:tc>
        <w:tc>
          <w:tcPr>
            <w:tcW w:w="3166" w:type="dxa"/>
            <w:gridSpan w:val="2"/>
            <w:vAlign w:val="center"/>
          </w:tcPr>
          <w:p w14:paraId="1B63A25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Myotis brandtii()</w:t>
            </w:r>
          </w:p>
        </w:tc>
        <w:tc>
          <w:tcPr>
            <w:tcW w:w="187" w:type="dxa"/>
            <w:gridSpan w:val="2"/>
            <w:vAlign w:val="center"/>
          </w:tcPr>
          <w:p w14:paraId="58576866" w14:textId="77777777" w:rsidR="00704984" w:rsidRPr="008F1CF6" w:rsidRDefault="00704984" w:rsidP="00704984">
            <w:pPr>
              <w:jc w:val="center"/>
              <w:rPr>
                <w:rFonts w:ascii="Arial" w:hAnsi="Arial" w:cs="Arial"/>
                <w:sz w:val="20"/>
                <w:szCs w:val="20"/>
                <w:lang w:val="en-US"/>
              </w:rPr>
            </w:pPr>
          </w:p>
        </w:tc>
        <w:tc>
          <w:tcPr>
            <w:tcW w:w="379" w:type="dxa"/>
            <w:vAlign w:val="center"/>
          </w:tcPr>
          <w:p w14:paraId="2C4D02DF" w14:textId="77777777" w:rsidR="00704984" w:rsidRPr="008F1CF6" w:rsidRDefault="00704984" w:rsidP="00704984">
            <w:pPr>
              <w:jc w:val="center"/>
              <w:rPr>
                <w:rFonts w:ascii="Arial" w:hAnsi="Arial" w:cs="Arial"/>
                <w:sz w:val="20"/>
                <w:szCs w:val="20"/>
                <w:lang w:val="en-US"/>
              </w:rPr>
            </w:pPr>
          </w:p>
        </w:tc>
        <w:tc>
          <w:tcPr>
            <w:tcW w:w="531" w:type="dxa"/>
            <w:vAlign w:val="center"/>
          </w:tcPr>
          <w:p w14:paraId="2173FB7B"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798368AF"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4153FAF5"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4DCF6CB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298B391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5D193A09"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2BD44496" w14:textId="77777777" w:rsidR="00704984" w:rsidRPr="008F1CF6" w:rsidRDefault="00704984" w:rsidP="00704984">
            <w:pPr>
              <w:jc w:val="center"/>
              <w:rPr>
                <w:rFonts w:ascii="Arial" w:hAnsi="Arial" w:cs="Arial"/>
                <w:sz w:val="20"/>
                <w:szCs w:val="20"/>
                <w:lang w:val="en-US"/>
              </w:rPr>
            </w:pPr>
          </w:p>
        </w:tc>
        <w:tc>
          <w:tcPr>
            <w:tcW w:w="258" w:type="dxa"/>
            <w:vAlign w:val="center"/>
          </w:tcPr>
          <w:p w14:paraId="0957F5C1"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0E7B96A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364E43BB" w14:textId="77777777" w:rsidR="00704984" w:rsidRPr="008F1CF6" w:rsidRDefault="00704984" w:rsidP="00704984">
            <w:pPr>
              <w:jc w:val="center"/>
              <w:rPr>
                <w:rFonts w:ascii="Arial" w:hAnsi="Arial" w:cs="Arial"/>
                <w:sz w:val="20"/>
                <w:szCs w:val="20"/>
                <w:lang w:val="en-US"/>
              </w:rPr>
            </w:pPr>
          </w:p>
        </w:tc>
      </w:tr>
      <w:tr w:rsidR="00704984" w:rsidRPr="008F1CF6" w14:paraId="4F133B9E" w14:textId="77777777" w:rsidTr="00B9220D">
        <w:trPr>
          <w:gridAfter w:val="2"/>
          <w:wAfter w:w="651" w:type="dxa"/>
          <w:trHeight w:hRule="exact" w:val="258"/>
          <w:jc w:val="center"/>
        </w:trPr>
        <w:tc>
          <w:tcPr>
            <w:tcW w:w="628" w:type="dxa"/>
            <w:gridSpan w:val="2"/>
            <w:vAlign w:val="center"/>
          </w:tcPr>
          <w:p w14:paraId="6DDCAB9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45AF46F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1330</w:t>
            </w:r>
          </w:p>
        </w:tc>
        <w:tc>
          <w:tcPr>
            <w:tcW w:w="3166" w:type="dxa"/>
            <w:gridSpan w:val="2"/>
            <w:vAlign w:val="center"/>
          </w:tcPr>
          <w:p w14:paraId="7042A22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Myotis mystacinus</w:t>
            </w:r>
          </w:p>
        </w:tc>
        <w:tc>
          <w:tcPr>
            <w:tcW w:w="187" w:type="dxa"/>
            <w:gridSpan w:val="2"/>
            <w:vAlign w:val="center"/>
          </w:tcPr>
          <w:p w14:paraId="4754DC36" w14:textId="77777777" w:rsidR="00704984" w:rsidRPr="008F1CF6" w:rsidRDefault="00704984" w:rsidP="00704984">
            <w:pPr>
              <w:jc w:val="center"/>
              <w:rPr>
                <w:rFonts w:ascii="Arial" w:hAnsi="Arial" w:cs="Arial"/>
                <w:sz w:val="20"/>
                <w:szCs w:val="20"/>
                <w:lang w:val="en-US"/>
              </w:rPr>
            </w:pPr>
          </w:p>
        </w:tc>
        <w:tc>
          <w:tcPr>
            <w:tcW w:w="379" w:type="dxa"/>
            <w:vAlign w:val="center"/>
          </w:tcPr>
          <w:p w14:paraId="1D90D644" w14:textId="77777777" w:rsidR="00704984" w:rsidRPr="008F1CF6" w:rsidRDefault="00704984" w:rsidP="00704984">
            <w:pPr>
              <w:jc w:val="center"/>
              <w:rPr>
                <w:rFonts w:ascii="Arial" w:hAnsi="Arial" w:cs="Arial"/>
                <w:sz w:val="20"/>
                <w:szCs w:val="20"/>
                <w:lang w:val="en-US"/>
              </w:rPr>
            </w:pPr>
          </w:p>
        </w:tc>
        <w:tc>
          <w:tcPr>
            <w:tcW w:w="531" w:type="dxa"/>
            <w:vAlign w:val="center"/>
          </w:tcPr>
          <w:p w14:paraId="5878AF97"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28F5193C"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5DD5E36B"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71826AC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3347CF4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64E8A9FE"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4CCE5A20" w14:textId="77777777" w:rsidR="00704984" w:rsidRPr="008F1CF6" w:rsidRDefault="00704984" w:rsidP="00704984">
            <w:pPr>
              <w:jc w:val="center"/>
              <w:rPr>
                <w:rFonts w:ascii="Arial" w:hAnsi="Arial" w:cs="Arial"/>
                <w:sz w:val="20"/>
                <w:szCs w:val="20"/>
                <w:lang w:val="en-US"/>
              </w:rPr>
            </w:pPr>
          </w:p>
        </w:tc>
        <w:tc>
          <w:tcPr>
            <w:tcW w:w="258" w:type="dxa"/>
            <w:vAlign w:val="center"/>
          </w:tcPr>
          <w:p w14:paraId="23646A33"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5E4AE19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79BC7CF8" w14:textId="77777777" w:rsidR="00704984" w:rsidRPr="008F1CF6" w:rsidRDefault="00704984" w:rsidP="00704984">
            <w:pPr>
              <w:jc w:val="center"/>
              <w:rPr>
                <w:rFonts w:ascii="Arial" w:hAnsi="Arial" w:cs="Arial"/>
                <w:sz w:val="20"/>
                <w:szCs w:val="20"/>
                <w:lang w:val="en-US"/>
              </w:rPr>
            </w:pPr>
          </w:p>
        </w:tc>
      </w:tr>
      <w:tr w:rsidR="00704984" w:rsidRPr="008F1CF6" w14:paraId="62499F89" w14:textId="77777777" w:rsidTr="00B9220D">
        <w:trPr>
          <w:gridAfter w:val="2"/>
          <w:wAfter w:w="651" w:type="dxa"/>
          <w:trHeight w:hRule="exact" w:val="422"/>
          <w:jc w:val="center"/>
        </w:trPr>
        <w:tc>
          <w:tcPr>
            <w:tcW w:w="628" w:type="dxa"/>
            <w:gridSpan w:val="2"/>
            <w:vAlign w:val="center"/>
          </w:tcPr>
          <w:p w14:paraId="2FE2EA4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2F41688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1322</w:t>
            </w:r>
          </w:p>
        </w:tc>
        <w:tc>
          <w:tcPr>
            <w:tcW w:w="3166" w:type="dxa"/>
            <w:gridSpan w:val="2"/>
            <w:vAlign w:val="center"/>
          </w:tcPr>
          <w:p w14:paraId="7B53BD4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Myotis</w:t>
            </w:r>
          </w:p>
          <w:p w14:paraId="5690925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nattereri(Liliacul-lui-Natterer)</w:t>
            </w:r>
          </w:p>
        </w:tc>
        <w:tc>
          <w:tcPr>
            <w:tcW w:w="187" w:type="dxa"/>
            <w:gridSpan w:val="2"/>
            <w:vAlign w:val="center"/>
          </w:tcPr>
          <w:p w14:paraId="034B4677" w14:textId="77777777" w:rsidR="00704984" w:rsidRPr="008F1CF6" w:rsidRDefault="00704984" w:rsidP="00704984">
            <w:pPr>
              <w:jc w:val="center"/>
              <w:rPr>
                <w:rFonts w:ascii="Arial" w:hAnsi="Arial" w:cs="Arial"/>
                <w:sz w:val="20"/>
                <w:szCs w:val="20"/>
                <w:lang w:val="en-US"/>
              </w:rPr>
            </w:pPr>
          </w:p>
        </w:tc>
        <w:tc>
          <w:tcPr>
            <w:tcW w:w="379" w:type="dxa"/>
            <w:vAlign w:val="center"/>
          </w:tcPr>
          <w:p w14:paraId="79DAE672" w14:textId="77777777" w:rsidR="00704984" w:rsidRPr="008F1CF6" w:rsidRDefault="00704984" w:rsidP="00704984">
            <w:pPr>
              <w:jc w:val="center"/>
              <w:rPr>
                <w:rFonts w:ascii="Arial" w:hAnsi="Arial" w:cs="Arial"/>
                <w:sz w:val="20"/>
                <w:szCs w:val="20"/>
                <w:lang w:val="en-US"/>
              </w:rPr>
            </w:pPr>
          </w:p>
        </w:tc>
        <w:tc>
          <w:tcPr>
            <w:tcW w:w="531" w:type="dxa"/>
            <w:vAlign w:val="center"/>
          </w:tcPr>
          <w:p w14:paraId="5DC78B7E"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4B3F36B7"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5322F16E"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7E94F8D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341ABE2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00FC94B1"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74E0ED37" w14:textId="77777777" w:rsidR="00704984" w:rsidRPr="008F1CF6" w:rsidRDefault="00704984" w:rsidP="00704984">
            <w:pPr>
              <w:jc w:val="center"/>
              <w:rPr>
                <w:rFonts w:ascii="Arial" w:hAnsi="Arial" w:cs="Arial"/>
                <w:sz w:val="20"/>
                <w:szCs w:val="20"/>
                <w:lang w:val="en-US"/>
              </w:rPr>
            </w:pPr>
          </w:p>
        </w:tc>
        <w:tc>
          <w:tcPr>
            <w:tcW w:w="258" w:type="dxa"/>
            <w:vAlign w:val="center"/>
          </w:tcPr>
          <w:p w14:paraId="73F9498B"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3D875AE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0CB6F7B5" w14:textId="77777777" w:rsidR="00704984" w:rsidRPr="008F1CF6" w:rsidRDefault="00704984" w:rsidP="00704984">
            <w:pPr>
              <w:jc w:val="center"/>
              <w:rPr>
                <w:rFonts w:ascii="Arial" w:hAnsi="Arial" w:cs="Arial"/>
                <w:sz w:val="20"/>
                <w:szCs w:val="20"/>
                <w:lang w:val="en-US"/>
              </w:rPr>
            </w:pPr>
          </w:p>
        </w:tc>
      </w:tr>
      <w:tr w:rsidR="00704984" w:rsidRPr="008F1CF6" w14:paraId="0C559F14" w14:textId="77777777" w:rsidTr="00B9220D">
        <w:trPr>
          <w:gridAfter w:val="2"/>
          <w:wAfter w:w="651" w:type="dxa"/>
          <w:trHeight w:hRule="exact" w:val="258"/>
          <w:jc w:val="center"/>
        </w:trPr>
        <w:tc>
          <w:tcPr>
            <w:tcW w:w="628" w:type="dxa"/>
            <w:gridSpan w:val="2"/>
            <w:vAlign w:val="center"/>
          </w:tcPr>
          <w:p w14:paraId="3D7A413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162554F2" w14:textId="77777777" w:rsidR="00704984" w:rsidRPr="008F1CF6" w:rsidRDefault="00704984" w:rsidP="00704984">
            <w:pPr>
              <w:jc w:val="center"/>
              <w:rPr>
                <w:rFonts w:ascii="Arial" w:hAnsi="Arial" w:cs="Arial"/>
                <w:sz w:val="20"/>
                <w:szCs w:val="20"/>
                <w:lang w:val="en-US"/>
              </w:rPr>
            </w:pPr>
          </w:p>
        </w:tc>
        <w:tc>
          <w:tcPr>
            <w:tcW w:w="3166" w:type="dxa"/>
            <w:gridSpan w:val="2"/>
            <w:vAlign w:val="center"/>
          </w:tcPr>
          <w:p w14:paraId="3138799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Myoxus glis</w:t>
            </w:r>
          </w:p>
        </w:tc>
        <w:tc>
          <w:tcPr>
            <w:tcW w:w="187" w:type="dxa"/>
            <w:gridSpan w:val="2"/>
            <w:vAlign w:val="center"/>
          </w:tcPr>
          <w:p w14:paraId="5E9D801A" w14:textId="77777777" w:rsidR="00704984" w:rsidRPr="008F1CF6" w:rsidRDefault="00704984" w:rsidP="00704984">
            <w:pPr>
              <w:jc w:val="center"/>
              <w:rPr>
                <w:rFonts w:ascii="Arial" w:hAnsi="Arial" w:cs="Arial"/>
                <w:sz w:val="20"/>
                <w:szCs w:val="20"/>
                <w:lang w:val="en-US"/>
              </w:rPr>
            </w:pPr>
          </w:p>
        </w:tc>
        <w:tc>
          <w:tcPr>
            <w:tcW w:w="379" w:type="dxa"/>
            <w:vAlign w:val="center"/>
          </w:tcPr>
          <w:p w14:paraId="5B485503" w14:textId="77777777" w:rsidR="00704984" w:rsidRPr="008F1CF6" w:rsidRDefault="00704984" w:rsidP="00704984">
            <w:pPr>
              <w:jc w:val="center"/>
              <w:rPr>
                <w:rFonts w:ascii="Arial" w:hAnsi="Arial" w:cs="Arial"/>
                <w:sz w:val="20"/>
                <w:szCs w:val="20"/>
                <w:lang w:val="en-US"/>
              </w:rPr>
            </w:pPr>
          </w:p>
        </w:tc>
        <w:tc>
          <w:tcPr>
            <w:tcW w:w="531" w:type="dxa"/>
            <w:vAlign w:val="center"/>
          </w:tcPr>
          <w:p w14:paraId="00F23FB1"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6882167B"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61A55AD4"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1F9A5CC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7FE5BEAA" w14:textId="77777777" w:rsidR="00704984" w:rsidRPr="008F1CF6" w:rsidRDefault="00704984" w:rsidP="00704984">
            <w:pPr>
              <w:jc w:val="center"/>
              <w:rPr>
                <w:rFonts w:ascii="Arial" w:hAnsi="Arial" w:cs="Arial"/>
                <w:sz w:val="20"/>
                <w:szCs w:val="20"/>
                <w:lang w:val="en-US"/>
              </w:rPr>
            </w:pPr>
          </w:p>
        </w:tc>
        <w:tc>
          <w:tcPr>
            <w:tcW w:w="370" w:type="dxa"/>
            <w:gridSpan w:val="2"/>
            <w:vAlign w:val="center"/>
          </w:tcPr>
          <w:p w14:paraId="2BD07C71"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7842B81D" w14:textId="77777777" w:rsidR="00704984" w:rsidRPr="008F1CF6" w:rsidRDefault="00704984" w:rsidP="00704984">
            <w:pPr>
              <w:jc w:val="center"/>
              <w:rPr>
                <w:rFonts w:ascii="Arial" w:hAnsi="Arial" w:cs="Arial"/>
                <w:sz w:val="20"/>
                <w:szCs w:val="20"/>
                <w:lang w:val="en-US"/>
              </w:rPr>
            </w:pPr>
          </w:p>
        </w:tc>
        <w:tc>
          <w:tcPr>
            <w:tcW w:w="258" w:type="dxa"/>
            <w:vAlign w:val="center"/>
          </w:tcPr>
          <w:p w14:paraId="329E322A"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79F7320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1B46F5EF" w14:textId="77777777" w:rsidR="00704984" w:rsidRPr="008F1CF6" w:rsidRDefault="00704984" w:rsidP="00704984">
            <w:pPr>
              <w:jc w:val="center"/>
              <w:rPr>
                <w:rFonts w:ascii="Arial" w:hAnsi="Arial" w:cs="Arial"/>
                <w:sz w:val="20"/>
                <w:szCs w:val="20"/>
                <w:lang w:val="en-US"/>
              </w:rPr>
            </w:pPr>
          </w:p>
        </w:tc>
      </w:tr>
      <w:tr w:rsidR="00704984" w:rsidRPr="008F1CF6" w14:paraId="62561910" w14:textId="77777777" w:rsidTr="00B9220D">
        <w:trPr>
          <w:gridAfter w:val="2"/>
          <w:wAfter w:w="651" w:type="dxa"/>
          <w:trHeight w:hRule="exact" w:val="258"/>
          <w:jc w:val="center"/>
        </w:trPr>
        <w:tc>
          <w:tcPr>
            <w:tcW w:w="628" w:type="dxa"/>
            <w:gridSpan w:val="2"/>
            <w:vAlign w:val="center"/>
          </w:tcPr>
          <w:p w14:paraId="4BC4802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4C7559B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2597</w:t>
            </w:r>
          </w:p>
        </w:tc>
        <w:tc>
          <w:tcPr>
            <w:tcW w:w="3166" w:type="dxa"/>
            <w:gridSpan w:val="2"/>
            <w:vAlign w:val="center"/>
          </w:tcPr>
          <w:p w14:paraId="4CFFC3D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Neomys fodiens</w:t>
            </w:r>
          </w:p>
        </w:tc>
        <w:tc>
          <w:tcPr>
            <w:tcW w:w="187" w:type="dxa"/>
            <w:gridSpan w:val="2"/>
            <w:vAlign w:val="center"/>
          </w:tcPr>
          <w:p w14:paraId="0B098480" w14:textId="77777777" w:rsidR="00704984" w:rsidRPr="008F1CF6" w:rsidRDefault="00704984" w:rsidP="00704984">
            <w:pPr>
              <w:jc w:val="center"/>
              <w:rPr>
                <w:rFonts w:ascii="Arial" w:hAnsi="Arial" w:cs="Arial"/>
                <w:sz w:val="20"/>
                <w:szCs w:val="20"/>
                <w:lang w:val="en-US"/>
              </w:rPr>
            </w:pPr>
          </w:p>
        </w:tc>
        <w:tc>
          <w:tcPr>
            <w:tcW w:w="379" w:type="dxa"/>
            <w:vAlign w:val="center"/>
          </w:tcPr>
          <w:p w14:paraId="072CD11C" w14:textId="77777777" w:rsidR="00704984" w:rsidRPr="008F1CF6" w:rsidRDefault="00704984" w:rsidP="00704984">
            <w:pPr>
              <w:jc w:val="center"/>
              <w:rPr>
                <w:rFonts w:ascii="Arial" w:hAnsi="Arial" w:cs="Arial"/>
                <w:sz w:val="20"/>
                <w:szCs w:val="20"/>
                <w:lang w:val="en-US"/>
              </w:rPr>
            </w:pPr>
          </w:p>
        </w:tc>
        <w:tc>
          <w:tcPr>
            <w:tcW w:w="531" w:type="dxa"/>
            <w:vAlign w:val="center"/>
          </w:tcPr>
          <w:p w14:paraId="5D5ED1E6"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19A73D46"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3FE65C4E"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036FE6D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76F6A887" w14:textId="77777777" w:rsidR="00704984" w:rsidRPr="008F1CF6" w:rsidRDefault="00704984" w:rsidP="00704984">
            <w:pPr>
              <w:jc w:val="center"/>
              <w:rPr>
                <w:rFonts w:ascii="Arial" w:hAnsi="Arial" w:cs="Arial"/>
                <w:sz w:val="20"/>
                <w:szCs w:val="20"/>
                <w:lang w:val="en-US"/>
              </w:rPr>
            </w:pPr>
          </w:p>
        </w:tc>
        <w:tc>
          <w:tcPr>
            <w:tcW w:w="370" w:type="dxa"/>
            <w:gridSpan w:val="2"/>
            <w:vAlign w:val="center"/>
          </w:tcPr>
          <w:p w14:paraId="6FAC439E"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3EAAF8EA" w14:textId="77777777" w:rsidR="00704984" w:rsidRPr="008F1CF6" w:rsidRDefault="00704984" w:rsidP="00704984">
            <w:pPr>
              <w:jc w:val="center"/>
              <w:rPr>
                <w:rFonts w:ascii="Arial" w:hAnsi="Arial" w:cs="Arial"/>
                <w:sz w:val="20"/>
                <w:szCs w:val="20"/>
                <w:lang w:val="en-US"/>
              </w:rPr>
            </w:pPr>
          </w:p>
        </w:tc>
        <w:tc>
          <w:tcPr>
            <w:tcW w:w="258" w:type="dxa"/>
            <w:vAlign w:val="center"/>
          </w:tcPr>
          <w:p w14:paraId="401BEDDE"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0A8134B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19D02CDF" w14:textId="77777777" w:rsidR="00704984" w:rsidRPr="008F1CF6" w:rsidRDefault="00704984" w:rsidP="00704984">
            <w:pPr>
              <w:jc w:val="center"/>
              <w:rPr>
                <w:rFonts w:ascii="Arial" w:hAnsi="Arial" w:cs="Arial"/>
                <w:sz w:val="20"/>
                <w:szCs w:val="20"/>
                <w:lang w:val="en-US"/>
              </w:rPr>
            </w:pPr>
          </w:p>
        </w:tc>
      </w:tr>
      <w:tr w:rsidR="00704984" w:rsidRPr="008F1CF6" w14:paraId="12BF0F27" w14:textId="77777777" w:rsidTr="00B9220D">
        <w:trPr>
          <w:gridAfter w:val="2"/>
          <w:wAfter w:w="651" w:type="dxa"/>
          <w:trHeight w:hRule="exact" w:val="422"/>
          <w:jc w:val="center"/>
        </w:trPr>
        <w:tc>
          <w:tcPr>
            <w:tcW w:w="628" w:type="dxa"/>
            <w:gridSpan w:val="2"/>
            <w:vAlign w:val="center"/>
          </w:tcPr>
          <w:p w14:paraId="1C0C618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2206C61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1331</w:t>
            </w:r>
          </w:p>
        </w:tc>
        <w:tc>
          <w:tcPr>
            <w:tcW w:w="3166" w:type="dxa"/>
            <w:gridSpan w:val="2"/>
            <w:vAlign w:val="center"/>
          </w:tcPr>
          <w:p w14:paraId="78EA743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Nyctalus</w:t>
            </w:r>
          </w:p>
          <w:p w14:paraId="55783DB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leisleri(Liliacul-mic-de-amurg)</w:t>
            </w:r>
          </w:p>
        </w:tc>
        <w:tc>
          <w:tcPr>
            <w:tcW w:w="187" w:type="dxa"/>
            <w:gridSpan w:val="2"/>
            <w:vAlign w:val="center"/>
          </w:tcPr>
          <w:p w14:paraId="00E54F82" w14:textId="77777777" w:rsidR="00704984" w:rsidRPr="008F1CF6" w:rsidRDefault="00704984" w:rsidP="00704984">
            <w:pPr>
              <w:jc w:val="center"/>
              <w:rPr>
                <w:rFonts w:ascii="Arial" w:hAnsi="Arial" w:cs="Arial"/>
                <w:sz w:val="20"/>
                <w:szCs w:val="20"/>
                <w:lang w:val="en-US"/>
              </w:rPr>
            </w:pPr>
          </w:p>
        </w:tc>
        <w:tc>
          <w:tcPr>
            <w:tcW w:w="379" w:type="dxa"/>
            <w:vAlign w:val="center"/>
          </w:tcPr>
          <w:p w14:paraId="7827EB84" w14:textId="77777777" w:rsidR="00704984" w:rsidRPr="008F1CF6" w:rsidRDefault="00704984" w:rsidP="00704984">
            <w:pPr>
              <w:jc w:val="center"/>
              <w:rPr>
                <w:rFonts w:ascii="Arial" w:hAnsi="Arial" w:cs="Arial"/>
                <w:sz w:val="20"/>
                <w:szCs w:val="20"/>
                <w:lang w:val="en-US"/>
              </w:rPr>
            </w:pPr>
          </w:p>
        </w:tc>
        <w:tc>
          <w:tcPr>
            <w:tcW w:w="531" w:type="dxa"/>
            <w:vAlign w:val="center"/>
          </w:tcPr>
          <w:p w14:paraId="2E831720"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761AE27D"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006FDAA3"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5E23513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0BEEA49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5D2BEC7F"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791CA936" w14:textId="77777777" w:rsidR="00704984" w:rsidRPr="008F1CF6" w:rsidRDefault="00704984" w:rsidP="00704984">
            <w:pPr>
              <w:jc w:val="center"/>
              <w:rPr>
                <w:rFonts w:ascii="Arial" w:hAnsi="Arial" w:cs="Arial"/>
                <w:sz w:val="20"/>
                <w:szCs w:val="20"/>
                <w:lang w:val="en-US"/>
              </w:rPr>
            </w:pPr>
          </w:p>
        </w:tc>
        <w:tc>
          <w:tcPr>
            <w:tcW w:w="258" w:type="dxa"/>
            <w:vAlign w:val="center"/>
          </w:tcPr>
          <w:p w14:paraId="5B947E18"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6AB633C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6AEC9FE5" w14:textId="77777777" w:rsidR="00704984" w:rsidRPr="008F1CF6" w:rsidRDefault="00704984" w:rsidP="00704984">
            <w:pPr>
              <w:jc w:val="center"/>
              <w:rPr>
                <w:rFonts w:ascii="Arial" w:hAnsi="Arial" w:cs="Arial"/>
                <w:sz w:val="20"/>
                <w:szCs w:val="20"/>
                <w:lang w:val="en-US"/>
              </w:rPr>
            </w:pPr>
          </w:p>
        </w:tc>
      </w:tr>
      <w:tr w:rsidR="00704984" w:rsidRPr="008F1CF6" w14:paraId="5CBF838A" w14:textId="77777777" w:rsidTr="00B9220D">
        <w:trPr>
          <w:gridAfter w:val="2"/>
          <w:wAfter w:w="651" w:type="dxa"/>
          <w:trHeight w:hRule="exact" w:val="422"/>
          <w:jc w:val="center"/>
        </w:trPr>
        <w:tc>
          <w:tcPr>
            <w:tcW w:w="628" w:type="dxa"/>
            <w:gridSpan w:val="2"/>
            <w:vAlign w:val="center"/>
          </w:tcPr>
          <w:p w14:paraId="46B5017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29070CB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1312</w:t>
            </w:r>
          </w:p>
        </w:tc>
        <w:tc>
          <w:tcPr>
            <w:tcW w:w="3166" w:type="dxa"/>
            <w:gridSpan w:val="2"/>
            <w:vAlign w:val="center"/>
          </w:tcPr>
          <w:p w14:paraId="0E7F054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Nyctalus</w:t>
            </w:r>
          </w:p>
          <w:p w14:paraId="39FA048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noctula(Liliacul-de-amurg)</w:t>
            </w:r>
          </w:p>
        </w:tc>
        <w:tc>
          <w:tcPr>
            <w:tcW w:w="187" w:type="dxa"/>
            <w:gridSpan w:val="2"/>
            <w:vAlign w:val="center"/>
          </w:tcPr>
          <w:p w14:paraId="478C8E6D" w14:textId="77777777" w:rsidR="00704984" w:rsidRPr="008F1CF6" w:rsidRDefault="00704984" w:rsidP="00704984">
            <w:pPr>
              <w:jc w:val="center"/>
              <w:rPr>
                <w:rFonts w:ascii="Arial" w:hAnsi="Arial" w:cs="Arial"/>
                <w:sz w:val="20"/>
                <w:szCs w:val="20"/>
                <w:lang w:val="en-US"/>
              </w:rPr>
            </w:pPr>
          </w:p>
        </w:tc>
        <w:tc>
          <w:tcPr>
            <w:tcW w:w="379" w:type="dxa"/>
            <w:vAlign w:val="center"/>
          </w:tcPr>
          <w:p w14:paraId="7640CE33" w14:textId="77777777" w:rsidR="00704984" w:rsidRPr="008F1CF6" w:rsidRDefault="00704984" w:rsidP="00704984">
            <w:pPr>
              <w:jc w:val="center"/>
              <w:rPr>
                <w:rFonts w:ascii="Arial" w:hAnsi="Arial" w:cs="Arial"/>
                <w:sz w:val="20"/>
                <w:szCs w:val="20"/>
                <w:lang w:val="en-US"/>
              </w:rPr>
            </w:pPr>
          </w:p>
        </w:tc>
        <w:tc>
          <w:tcPr>
            <w:tcW w:w="531" w:type="dxa"/>
            <w:vAlign w:val="center"/>
          </w:tcPr>
          <w:p w14:paraId="2F337C3B"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6531A718"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3CE41E62"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166E673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2479E1F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72DDF99F"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48BE3A81" w14:textId="77777777" w:rsidR="00704984" w:rsidRPr="008F1CF6" w:rsidRDefault="00704984" w:rsidP="00704984">
            <w:pPr>
              <w:jc w:val="center"/>
              <w:rPr>
                <w:rFonts w:ascii="Arial" w:hAnsi="Arial" w:cs="Arial"/>
                <w:sz w:val="20"/>
                <w:szCs w:val="20"/>
                <w:lang w:val="en-US"/>
              </w:rPr>
            </w:pPr>
          </w:p>
        </w:tc>
        <w:tc>
          <w:tcPr>
            <w:tcW w:w="258" w:type="dxa"/>
            <w:vAlign w:val="center"/>
          </w:tcPr>
          <w:p w14:paraId="44D73683"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0F531CA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027EFD13" w14:textId="77777777" w:rsidR="00704984" w:rsidRPr="008F1CF6" w:rsidRDefault="00704984" w:rsidP="00704984">
            <w:pPr>
              <w:jc w:val="center"/>
              <w:rPr>
                <w:rFonts w:ascii="Arial" w:hAnsi="Arial" w:cs="Arial"/>
                <w:sz w:val="20"/>
                <w:szCs w:val="20"/>
                <w:lang w:val="en-US"/>
              </w:rPr>
            </w:pPr>
          </w:p>
        </w:tc>
      </w:tr>
      <w:tr w:rsidR="00704984" w:rsidRPr="008F1CF6" w14:paraId="114F8CCD" w14:textId="77777777" w:rsidTr="00B9220D">
        <w:trPr>
          <w:gridAfter w:val="2"/>
          <w:wAfter w:w="651" w:type="dxa"/>
          <w:trHeight w:hRule="exact" w:val="422"/>
          <w:jc w:val="center"/>
        </w:trPr>
        <w:tc>
          <w:tcPr>
            <w:tcW w:w="628" w:type="dxa"/>
            <w:gridSpan w:val="2"/>
            <w:vAlign w:val="center"/>
          </w:tcPr>
          <w:p w14:paraId="3A26237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642B975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1309</w:t>
            </w:r>
          </w:p>
        </w:tc>
        <w:tc>
          <w:tcPr>
            <w:tcW w:w="3166" w:type="dxa"/>
            <w:gridSpan w:val="2"/>
            <w:vAlign w:val="center"/>
          </w:tcPr>
          <w:p w14:paraId="775AFD1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Pipistrellus pipistrellus(Liliacul-pitic)</w:t>
            </w:r>
          </w:p>
        </w:tc>
        <w:tc>
          <w:tcPr>
            <w:tcW w:w="187" w:type="dxa"/>
            <w:gridSpan w:val="2"/>
            <w:vAlign w:val="center"/>
          </w:tcPr>
          <w:p w14:paraId="78AD270F" w14:textId="77777777" w:rsidR="00704984" w:rsidRPr="008F1CF6" w:rsidRDefault="00704984" w:rsidP="00704984">
            <w:pPr>
              <w:jc w:val="center"/>
              <w:rPr>
                <w:rFonts w:ascii="Arial" w:hAnsi="Arial" w:cs="Arial"/>
                <w:sz w:val="20"/>
                <w:szCs w:val="20"/>
                <w:lang w:val="en-US"/>
              </w:rPr>
            </w:pPr>
          </w:p>
        </w:tc>
        <w:tc>
          <w:tcPr>
            <w:tcW w:w="379" w:type="dxa"/>
            <w:vAlign w:val="center"/>
          </w:tcPr>
          <w:p w14:paraId="25C06F73" w14:textId="77777777" w:rsidR="00704984" w:rsidRPr="008F1CF6" w:rsidRDefault="00704984" w:rsidP="00704984">
            <w:pPr>
              <w:jc w:val="center"/>
              <w:rPr>
                <w:rFonts w:ascii="Arial" w:hAnsi="Arial" w:cs="Arial"/>
                <w:sz w:val="20"/>
                <w:szCs w:val="20"/>
                <w:lang w:val="en-US"/>
              </w:rPr>
            </w:pPr>
          </w:p>
        </w:tc>
        <w:tc>
          <w:tcPr>
            <w:tcW w:w="531" w:type="dxa"/>
            <w:vAlign w:val="center"/>
          </w:tcPr>
          <w:p w14:paraId="62805223"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6FDBEDDE"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63413FBA"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5936B9E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2387C6D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2AE4D93D"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286EC18B" w14:textId="77777777" w:rsidR="00704984" w:rsidRPr="008F1CF6" w:rsidRDefault="00704984" w:rsidP="00704984">
            <w:pPr>
              <w:jc w:val="center"/>
              <w:rPr>
                <w:rFonts w:ascii="Arial" w:hAnsi="Arial" w:cs="Arial"/>
                <w:sz w:val="20"/>
                <w:szCs w:val="20"/>
                <w:lang w:val="en-US"/>
              </w:rPr>
            </w:pPr>
          </w:p>
        </w:tc>
        <w:tc>
          <w:tcPr>
            <w:tcW w:w="258" w:type="dxa"/>
            <w:vAlign w:val="center"/>
          </w:tcPr>
          <w:p w14:paraId="3C03B6CE"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7588D75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1DBA5B5C" w14:textId="77777777" w:rsidR="00704984" w:rsidRPr="008F1CF6" w:rsidRDefault="00704984" w:rsidP="00704984">
            <w:pPr>
              <w:jc w:val="center"/>
              <w:rPr>
                <w:rFonts w:ascii="Arial" w:hAnsi="Arial" w:cs="Arial"/>
                <w:sz w:val="20"/>
                <w:szCs w:val="20"/>
                <w:lang w:val="en-US"/>
              </w:rPr>
            </w:pPr>
          </w:p>
        </w:tc>
      </w:tr>
      <w:tr w:rsidR="00704984" w:rsidRPr="008F1CF6" w14:paraId="25BA0F4E" w14:textId="77777777" w:rsidTr="00B9220D">
        <w:trPr>
          <w:gridAfter w:val="2"/>
          <w:wAfter w:w="651" w:type="dxa"/>
          <w:trHeight w:hRule="exact" w:val="258"/>
          <w:jc w:val="center"/>
        </w:trPr>
        <w:tc>
          <w:tcPr>
            <w:tcW w:w="628" w:type="dxa"/>
            <w:gridSpan w:val="2"/>
            <w:vAlign w:val="center"/>
          </w:tcPr>
          <w:p w14:paraId="33D946A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3179292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5009</w:t>
            </w:r>
          </w:p>
        </w:tc>
        <w:tc>
          <w:tcPr>
            <w:tcW w:w="3166" w:type="dxa"/>
            <w:gridSpan w:val="2"/>
            <w:vAlign w:val="center"/>
          </w:tcPr>
          <w:p w14:paraId="102C698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Pipistrellus pygmaeus</w:t>
            </w:r>
          </w:p>
        </w:tc>
        <w:tc>
          <w:tcPr>
            <w:tcW w:w="187" w:type="dxa"/>
            <w:gridSpan w:val="2"/>
            <w:vAlign w:val="center"/>
          </w:tcPr>
          <w:p w14:paraId="12D927E7" w14:textId="77777777" w:rsidR="00704984" w:rsidRPr="008F1CF6" w:rsidRDefault="00704984" w:rsidP="00704984">
            <w:pPr>
              <w:jc w:val="center"/>
              <w:rPr>
                <w:rFonts w:ascii="Arial" w:hAnsi="Arial" w:cs="Arial"/>
                <w:sz w:val="20"/>
                <w:szCs w:val="20"/>
                <w:lang w:val="en-US"/>
              </w:rPr>
            </w:pPr>
          </w:p>
        </w:tc>
        <w:tc>
          <w:tcPr>
            <w:tcW w:w="379" w:type="dxa"/>
            <w:vAlign w:val="center"/>
          </w:tcPr>
          <w:p w14:paraId="2FDC83D0" w14:textId="77777777" w:rsidR="00704984" w:rsidRPr="008F1CF6" w:rsidRDefault="00704984" w:rsidP="00704984">
            <w:pPr>
              <w:jc w:val="center"/>
              <w:rPr>
                <w:rFonts w:ascii="Arial" w:hAnsi="Arial" w:cs="Arial"/>
                <w:sz w:val="20"/>
                <w:szCs w:val="20"/>
                <w:lang w:val="en-US"/>
              </w:rPr>
            </w:pPr>
          </w:p>
        </w:tc>
        <w:tc>
          <w:tcPr>
            <w:tcW w:w="531" w:type="dxa"/>
            <w:vAlign w:val="center"/>
          </w:tcPr>
          <w:p w14:paraId="39B99390"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1F5EBC5A"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106C95A6"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30B5C9B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49072A3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32EC8D67"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37F96C14" w14:textId="77777777" w:rsidR="00704984" w:rsidRPr="008F1CF6" w:rsidRDefault="00704984" w:rsidP="00704984">
            <w:pPr>
              <w:jc w:val="center"/>
              <w:rPr>
                <w:rFonts w:ascii="Arial" w:hAnsi="Arial" w:cs="Arial"/>
                <w:sz w:val="20"/>
                <w:szCs w:val="20"/>
                <w:lang w:val="en-US"/>
              </w:rPr>
            </w:pPr>
          </w:p>
        </w:tc>
        <w:tc>
          <w:tcPr>
            <w:tcW w:w="258" w:type="dxa"/>
            <w:vAlign w:val="center"/>
          </w:tcPr>
          <w:p w14:paraId="76B415ED"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75BA1D0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7FF99AF1" w14:textId="77777777" w:rsidR="00704984" w:rsidRPr="008F1CF6" w:rsidRDefault="00704984" w:rsidP="00704984">
            <w:pPr>
              <w:jc w:val="center"/>
              <w:rPr>
                <w:rFonts w:ascii="Arial" w:hAnsi="Arial" w:cs="Arial"/>
                <w:sz w:val="20"/>
                <w:szCs w:val="20"/>
                <w:lang w:val="en-US"/>
              </w:rPr>
            </w:pPr>
          </w:p>
        </w:tc>
      </w:tr>
      <w:tr w:rsidR="00704984" w:rsidRPr="008F1CF6" w14:paraId="473549C4" w14:textId="77777777" w:rsidTr="00B9220D">
        <w:trPr>
          <w:gridAfter w:val="2"/>
          <w:wAfter w:w="651" w:type="dxa"/>
          <w:trHeight w:hRule="exact" w:val="422"/>
          <w:jc w:val="center"/>
        </w:trPr>
        <w:tc>
          <w:tcPr>
            <w:tcW w:w="628" w:type="dxa"/>
            <w:gridSpan w:val="2"/>
            <w:vAlign w:val="center"/>
          </w:tcPr>
          <w:p w14:paraId="6DE9F1A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42E7CCF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1326</w:t>
            </w:r>
          </w:p>
        </w:tc>
        <w:tc>
          <w:tcPr>
            <w:tcW w:w="3166" w:type="dxa"/>
            <w:gridSpan w:val="2"/>
            <w:vAlign w:val="center"/>
          </w:tcPr>
          <w:p w14:paraId="51ADDB0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Plecotus</w:t>
            </w:r>
          </w:p>
          <w:p w14:paraId="15B9164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auritus(Liliacul-urecheat-brun)</w:t>
            </w:r>
          </w:p>
        </w:tc>
        <w:tc>
          <w:tcPr>
            <w:tcW w:w="187" w:type="dxa"/>
            <w:gridSpan w:val="2"/>
            <w:vAlign w:val="center"/>
          </w:tcPr>
          <w:p w14:paraId="78978C9C" w14:textId="77777777" w:rsidR="00704984" w:rsidRPr="008F1CF6" w:rsidRDefault="00704984" w:rsidP="00704984">
            <w:pPr>
              <w:jc w:val="center"/>
              <w:rPr>
                <w:rFonts w:ascii="Arial" w:hAnsi="Arial" w:cs="Arial"/>
                <w:sz w:val="20"/>
                <w:szCs w:val="20"/>
                <w:lang w:val="en-US"/>
              </w:rPr>
            </w:pPr>
          </w:p>
        </w:tc>
        <w:tc>
          <w:tcPr>
            <w:tcW w:w="379" w:type="dxa"/>
            <w:vAlign w:val="center"/>
          </w:tcPr>
          <w:p w14:paraId="68FA2412" w14:textId="77777777" w:rsidR="00704984" w:rsidRPr="008F1CF6" w:rsidRDefault="00704984" w:rsidP="00704984">
            <w:pPr>
              <w:jc w:val="center"/>
              <w:rPr>
                <w:rFonts w:ascii="Arial" w:hAnsi="Arial" w:cs="Arial"/>
                <w:sz w:val="20"/>
                <w:szCs w:val="20"/>
                <w:lang w:val="en-US"/>
              </w:rPr>
            </w:pPr>
          </w:p>
        </w:tc>
        <w:tc>
          <w:tcPr>
            <w:tcW w:w="531" w:type="dxa"/>
            <w:vAlign w:val="center"/>
          </w:tcPr>
          <w:p w14:paraId="5F46B9DA"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3754CEF1"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4B93B8DC"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7D27AA6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75C24E5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3A448712"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71FE962D" w14:textId="77777777" w:rsidR="00704984" w:rsidRPr="008F1CF6" w:rsidRDefault="00704984" w:rsidP="00704984">
            <w:pPr>
              <w:jc w:val="center"/>
              <w:rPr>
                <w:rFonts w:ascii="Arial" w:hAnsi="Arial" w:cs="Arial"/>
                <w:sz w:val="20"/>
                <w:szCs w:val="20"/>
                <w:lang w:val="en-US"/>
              </w:rPr>
            </w:pPr>
          </w:p>
        </w:tc>
        <w:tc>
          <w:tcPr>
            <w:tcW w:w="258" w:type="dxa"/>
            <w:vAlign w:val="center"/>
          </w:tcPr>
          <w:p w14:paraId="4ED437FB"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3E7466E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129DB4FF" w14:textId="77777777" w:rsidR="00704984" w:rsidRPr="008F1CF6" w:rsidRDefault="00704984" w:rsidP="00704984">
            <w:pPr>
              <w:jc w:val="center"/>
              <w:rPr>
                <w:rFonts w:ascii="Arial" w:hAnsi="Arial" w:cs="Arial"/>
                <w:sz w:val="20"/>
                <w:szCs w:val="20"/>
                <w:lang w:val="en-US"/>
              </w:rPr>
            </w:pPr>
          </w:p>
        </w:tc>
      </w:tr>
      <w:tr w:rsidR="00704984" w:rsidRPr="008F1CF6" w14:paraId="7CC7D8A5" w14:textId="77777777" w:rsidTr="00B9220D">
        <w:trPr>
          <w:gridAfter w:val="2"/>
          <w:wAfter w:w="651" w:type="dxa"/>
          <w:trHeight w:hRule="exact" w:val="258"/>
          <w:jc w:val="center"/>
        </w:trPr>
        <w:tc>
          <w:tcPr>
            <w:tcW w:w="628" w:type="dxa"/>
            <w:gridSpan w:val="2"/>
            <w:vAlign w:val="center"/>
          </w:tcPr>
          <w:p w14:paraId="625BC7B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76094CF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1329</w:t>
            </w:r>
          </w:p>
        </w:tc>
        <w:tc>
          <w:tcPr>
            <w:tcW w:w="3166" w:type="dxa"/>
            <w:gridSpan w:val="2"/>
            <w:vAlign w:val="center"/>
          </w:tcPr>
          <w:p w14:paraId="5DDB3E6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Plecotus austriacus</w:t>
            </w:r>
          </w:p>
        </w:tc>
        <w:tc>
          <w:tcPr>
            <w:tcW w:w="187" w:type="dxa"/>
            <w:gridSpan w:val="2"/>
            <w:vAlign w:val="center"/>
          </w:tcPr>
          <w:p w14:paraId="3EF5F41F" w14:textId="77777777" w:rsidR="00704984" w:rsidRPr="008F1CF6" w:rsidRDefault="00704984" w:rsidP="00704984">
            <w:pPr>
              <w:jc w:val="center"/>
              <w:rPr>
                <w:rFonts w:ascii="Arial" w:hAnsi="Arial" w:cs="Arial"/>
                <w:sz w:val="20"/>
                <w:szCs w:val="20"/>
                <w:lang w:val="en-US"/>
              </w:rPr>
            </w:pPr>
          </w:p>
        </w:tc>
        <w:tc>
          <w:tcPr>
            <w:tcW w:w="379" w:type="dxa"/>
            <w:vAlign w:val="center"/>
          </w:tcPr>
          <w:p w14:paraId="7CA32904" w14:textId="77777777" w:rsidR="00704984" w:rsidRPr="008F1CF6" w:rsidRDefault="00704984" w:rsidP="00704984">
            <w:pPr>
              <w:jc w:val="center"/>
              <w:rPr>
                <w:rFonts w:ascii="Arial" w:hAnsi="Arial" w:cs="Arial"/>
                <w:sz w:val="20"/>
                <w:szCs w:val="20"/>
                <w:lang w:val="en-US"/>
              </w:rPr>
            </w:pPr>
          </w:p>
        </w:tc>
        <w:tc>
          <w:tcPr>
            <w:tcW w:w="531" w:type="dxa"/>
            <w:vAlign w:val="center"/>
          </w:tcPr>
          <w:p w14:paraId="1A6983E7"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5CF5FBB9"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63C6DAFF"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5ECC4CF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5EB181E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5AD0B95B"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1463B460" w14:textId="77777777" w:rsidR="00704984" w:rsidRPr="008F1CF6" w:rsidRDefault="00704984" w:rsidP="00704984">
            <w:pPr>
              <w:jc w:val="center"/>
              <w:rPr>
                <w:rFonts w:ascii="Arial" w:hAnsi="Arial" w:cs="Arial"/>
                <w:sz w:val="20"/>
                <w:szCs w:val="20"/>
                <w:lang w:val="en-US"/>
              </w:rPr>
            </w:pPr>
          </w:p>
        </w:tc>
        <w:tc>
          <w:tcPr>
            <w:tcW w:w="258" w:type="dxa"/>
            <w:vAlign w:val="center"/>
          </w:tcPr>
          <w:p w14:paraId="500B71F5"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621FAED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7483BBC8" w14:textId="77777777" w:rsidR="00704984" w:rsidRPr="008F1CF6" w:rsidRDefault="00704984" w:rsidP="00704984">
            <w:pPr>
              <w:jc w:val="center"/>
              <w:rPr>
                <w:rFonts w:ascii="Arial" w:hAnsi="Arial" w:cs="Arial"/>
                <w:sz w:val="20"/>
                <w:szCs w:val="20"/>
                <w:lang w:val="en-US"/>
              </w:rPr>
            </w:pPr>
          </w:p>
        </w:tc>
      </w:tr>
      <w:tr w:rsidR="00704984" w:rsidRPr="008F1CF6" w14:paraId="3F5DCB1D" w14:textId="77777777" w:rsidTr="00B9220D">
        <w:trPr>
          <w:gridAfter w:val="2"/>
          <w:wAfter w:w="651" w:type="dxa"/>
          <w:trHeight w:hRule="exact" w:val="258"/>
          <w:jc w:val="center"/>
        </w:trPr>
        <w:tc>
          <w:tcPr>
            <w:tcW w:w="628" w:type="dxa"/>
            <w:gridSpan w:val="2"/>
            <w:vAlign w:val="center"/>
          </w:tcPr>
          <w:p w14:paraId="19CF2ED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3C450CE1" w14:textId="77777777" w:rsidR="00704984" w:rsidRPr="008F1CF6" w:rsidRDefault="00704984" w:rsidP="00704984">
            <w:pPr>
              <w:jc w:val="center"/>
              <w:rPr>
                <w:rFonts w:ascii="Arial" w:hAnsi="Arial" w:cs="Arial"/>
                <w:sz w:val="20"/>
                <w:szCs w:val="20"/>
                <w:lang w:val="en-US"/>
              </w:rPr>
            </w:pPr>
          </w:p>
        </w:tc>
        <w:tc>
          <w:tcPr>
            <w:tcW w:w="3166" w:type="dxa"/>
            <w:gridSpan w:val="2"/>
            <w:vAlign w:val="center"/>
          </w:tcPr>
          <w:p w14:paraId="400BE99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Rattus norvegicus</w:t>
            </w:r>
          </w:p>
        </w:tc>
        <w:tc>
          <w:tcPr>
            <w:tcW w:w="187" w:type="dxa"/>
            <w:gridSpan w:val="2"/>
            <w:vAlign w:val="center"/>
          </w:tcPr>
          <w:p w14:paraId="240DBF4B" w14:textId="77777777" w:rsidR="00704984" w:rsidRPr="008F1CF6" w:rsidRDefault="00704984" w:rsidP="00704984">
            <w:pPr>
              <w:jc w:val="center"/>
              <w:rPr>
                <w:rFonts w:ascii="Arial" w:hAnsi="Arial" w:cs="Arial"/>
                <w:sz w:val="20"/>
                <w:szCs w:val="20"/>
                <w:lang w:val="en-US"/>
              </w:rPr>
            </w:pPr>
          </w:p>
        </w:tc>
        <w:tc>
          <w:tcPr>
            <w:tcW w:w="379" w:type="dxa"/>
            <w:vAlign w:val="center"/>
          </w:tcPr>
          <w:p w14:paraId="3E706DDF" w14:textId="77777777" w:rsidR="00704984" w:rsidRPr="008F1CF6" w:rsidRDefault="00704984" w:rsidP="00704984">
            <w:pPr>
              <w:jc w:val="center"/>
              <w:rPr>
                <w:rFonts w:ascii="Arial" w:hAnsi="Arial" w:cs="Arial"/>
                <w:sz w:val="20"/>
                <w:szCs w:val="20"/>
                <w:lang w:val="en-US"/>
              </w:rPr>
            </w:pPr>
          </w:p>
        </w:tc>
        <w:tc>
          <w:tcPr>
            <w:tcW w:w="531" w:type="dxa"/>
            <w:vAlign w:val="center"/>
          </w:tcPr>
          <w:p w14:paraId="7A33E4BE"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33DB39F8"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7C4BBD20"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00A3734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w:t>
            </w:r>
          </w:p>
        </w:tc>
        <w:tc>
          <w:tcPr>
            <w:tcW w:w="421" w:type="dxa"/>
            <w:vAlign w:val="center"/>
          </w:tcPr>
          <w:p w14:paraId="19895D8E" w14:textId="77777777" w:rsidR="00704984" w:rsidRPr="008F1CF6" w:rsidRDefault="00704984" w:rsidP="00704984">
            <w:pPr>
              <w:jc w:val="center"/>
              <w:rPr>
                <w:rFonts w:ascii="Arial" w:hAnsi="Arial" w:cs="Arial"/>
                <w:sz w:val="20"/>
                <w:szCs w:val="20"/>
                <w:lang w:val="en-US"/>
              </w:rPr>
            </w:pPr>
          </w:p>
        </w:tc>
        <w:tc>
          <w:tcPr>
            <w:tcW w:w="370" w:type="dxa"/>
            <w:gridSpan w:val="2"/>
            <w:vAlign w:val="center"/>
          </w:tcPr>
          <w:p w14:paraId="45D6DB5E"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5EAA6EC4" w14:textId="77777777" w:rsidR="00704984" w:rsidRPr="008F1CF6" w:rsidRDefault="00704984" w:rsidP="00704984">
            <w:pPr>
              <w:jc w:val="center"/>
              <w:rPr>
                <w:rFonts w:ascii="Arial" w:hAnsi="Arial" w:cs="Arial"/>
                <w:sz w:val="20"/>
                <w:szCs w:val="20"/>
                <w:lang w:val="en-US"/>
              </w:rPr>
            </w:pPr>
          </w:p>
        </w:tc>
        <w:tc>
          <w:tcPr>
            <w:tcW w:w="258" w:type="dxa"/>
            <w:vAlign w:val="center"/>
          </w:tcPr>
          <w:p w14:paraId="4B682D9E"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76AAED1F" w14:textId="77777777" w:rsidR="00704984" w:rsidRPr="008F1CF6" w:rsidRDefault="00704984" w:rsidP="00704984">
            <w:pPr>
              <w:jc w:val="center"/>
              <w:rPr>
                <w:rFonts w:ascii="Arial" w:hAnsi="Arial" w:cs="Arial"/>
                <w:sz w:val="20"/>
                <w:szCs w:val="20"/>
                <w:lang w:val="en-US"/>
              </w:rPr>
            </w:pPr>
          </w:p>
        </w:tc>
        <w:tc>
          <w:tcPr>
            <w:tcW w:w="218" w:type="dxa"/>
            <w:gridSpan w:val="2"/>
            <w:vAlign w:val="center"/>
          </w:tcPr>
          <w:p w14:paraId="1657BF9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78B5B052" w14:textId="77777777" w:rsidTr="00B9220D">
        <w:trPr>
          <w:gridAfter w:val="2"/>
          <w:wAfter w:w="651" w:type="dxa"/>
          <w:trHeight w:hRule="exact" w:val="258"/>
          <w:jc w:val="center"/>
        </w:trPr>
        <w:tc>
          <w:tcPr>
            <w:tcW w:w="628" w:type="dxa"/>
            <w:gridSpan w:val="2"/>
            <w:vAlign w:val="center"/>
          </w:tcPr>
          <w:p w14:paraId="0C45E76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70CB72B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2607</w:t>
            </w:r>
          </w:p>
        </w:tc>
        <w:tc>
          <w:tcPr>
            <w:tcW w:w="3166" w:type="dxa"/>
            <w:gridSpan w:val="2"/>
            <w:vAlign w:val="center"/>
          </w:tcPr>
          <w:p w14:paraId="47FDEDC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Sciurus vulgaris</w:t>
            </w:r>
          </w:p>
        </w:tc>
        <w:tc>
          <w:tcPr>
            <w:tcW w:w="187" w:type="dxa"/>
            <w:gridSpan w:val="2"/>
            <w:vAlign w:val="center"/>
          </w:tcPr>
          <w:p w14:paraId="73984781" w14:textId="77777777" w:rsidR="00704984" w:rsidRPr="008F1CF6" w:rsidRDefault="00704984" w:rsidP="00704984">
            <w:pPr>
              <w:jc w:val="center"/>
              <w:rPr>
                <w:rFonts w:ascii="Arial" w:hAnsi="Arial" w:cs="Arial"/>
                <w:sz w:val="20"/>
                <w:szCs w:val="20"/>
                <w:lang w:val="en-US"/>
              </w:rPr>
            </w:pPr>
          </w:p>
        </w:tc>
        <w:tc>
          <w:tcPr>
            <w:tcW w:w="379" w:type="dxa"/>
            <w:vAlign w:val="center"/>
          </w:tcPr>
          <w:p w14:paraId="33FC19FF" w14:textId="77777777" w:rsidR="00704984" w:rsidRPr="008F1CF6" w:rsidRDefault="00704984" w:rsidP="00704984">
            <w:pPr>
              <w:jc w:val="center"/>
              <w:rPr>
                <w:rFonts w:ascii="Arial" w:hAnsi="Arial" w:cs="Arial"/>
                <w:sz w:val="20"/>
                <w:szCs w:val="20"/>
                <w:lang w:val="en-US"/>
              </w:rPr>
            </w:pPr>
          </w:p>
        </w:tc>
        <w:tc>
          <w:tcPr>
            <w:tcW w:w="531" w:type="dxa"/>
            <w:vAlign w:val="center"/>
          </w:tcPr>
          <w:p w14:paraId="697E2878"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27E385D2"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5E91974A"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1265CF1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66C6A40F" w14:textId="77777777" w:rsidR="00704984" w:rsidRPr="008F1CF6" w:rsidRDefault="00704984" w:rsidP="00704984">
            <w:pPr>
              <w:jc w:val="center"/>
              <w:rPr>
                <w:rFonts w:ascii="Arial" w:hAnsi="Arial" w:cs="Arial"/>
                <w:sz w:val="20"/>
                <w:szCs w:val="20"/>
                <w:lang w:val="en-US"/>
              </w:rPr>
            </w:pPr>
          </w:p>
        </w:tc>
        <w:tc>
          <w:tcPr>
            <w:tcW w:w="370" w:type="dxa"/>
            <w:gridSpan w:val="2"/>
            <w:vAlign w:val="center"/>
          </w:tcPr>
          <w:p w14:paraId="6D90B335"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6337D756" w14:textId="77777777" w:rsidR="00704984" w:rsidRPr="008F1CF6" w:rsidRDefault="00704984" w:rsidP="00704984">
            <w:pPr>
              <w:jc w:val="center"/>
              <w:rPr>
                <w:rFonts w:ascii="Arial" w:hAnsi="Arial" w:cs="Arial"/>
                <w:sz w:val="20"/>
                <w:szCs w:val="20"/>
                <w:lang w:val="en-US"/>
              </w:rPr>
            </w:pPr>
          </w:p>
        </w:tc>
        <w:tc>
          <w:tcPr>
            <w:tcW w:w="258" w:type="dxa"/>
            <w:vAlign w:val="center"/>
          </w:tcPr>
          <w:p w14:paraId="704CEB69"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51F00DE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01536E28" w14:textId="77777777" w:rsidR="00704984" w:rsidRPr="008F1CF6" w:rsidRDefault="00704984" w:rsidP="00704984">
            <w:pPr>
              <w:jc w:val="center"/>
              <w:rPr>
                <w:rFonts w:ascii="Arial" w:hAnsi="Arial" w:cs="Arial"/>
                <w:sz w:val="20"/>
                <w:szCs w:val="20"/>
                <w:lang w:val="en-US"/>
              </w:rPr>
            </w:pPr>
          </w:p>
        </w:tc>
      </w:tr>
      <w:tr w:rsidR="00704984" w:rsidRPr="008F1CF6" w14:paraId="7931B390" w14:textId="77777777" w:rsidTr="00B9220D">
        <w:trPr>
          <w:gridAfter w:val="2"/>
          <w:wAfter w:w="651" w:type="dxa"/>
          <w:trHeight w:hRule="exact" w:val="258"/>
          <w:jc w:val="center"/>
        </w:trPr>
        <w:tc>
          <w:tcPr>
            <w:tcW w:w="628" w:type="dxa"/>
            <w:gridSpan w:val="2"/>
            <w:vAlign w:val="center"/>
          </w:tcPr>
          <w:p w14:paraId="6D3A380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6D84E5E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2599</w:t>
            </w:r>
          </w:p>
        </w:tc>
        <w:tc>
          <w:tcPr>
            <w:tcW w:w="3166" w:type="dxa"/>
            <w:gridSpan w:val="2"/>
            <w:vAlign w:val="center"/>
          </w:tcPr>
          <w:p w14:paraId="1E75662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Sorex araneus</w:t>
            </w:r>
          </w:p>
        </w:tc>
        <w:tc>
          <w:tcPr>
            <w:tcW w:w="187" w:type="dxa"/>
            <w:gridSpan w:val="2"/>
            <w:vAlign w:val="center"/>
          </w:tcPr>
          <w:p w14:paraId="18DDA54A" w14:textId="77777777" w:rsidR="00704984" w:rsidRPr="008F1CF6" w:rsidRDefault="00704984" w:rsidP="00704984">
            <w:pPr>
              <w:jc w:val="center"/>
              <w:rPr>
                <w:rFonts w:ascii="Arial" w:hAnsi="Arial" w:cs="Arial"/>
                <w:sz w:val="20"/>
                <w:szCs w:val="20"/>
                <w:lang w:val="en-US"/>
              </w:rPr>
            </w:pPr>
          </w:p>
        </w:tc>
        <w:tc>
          <w:tcPr>
            <w:tcW w:w="379" w:type="dxa"/>
            <w:vAlign w:val="center"/>
          </w:tcPr>
          <w:p w14:paraId="0A1AD2AA" w14:textId="77777777" w:rsidR="00704984" w:rsidRPr="008F1CF6" w:rsidRDefault="00704984" w:rsidP="00704984">
            <w:pPr>
              <w:jc w:val="center"/>
              <w:rPr>
                <w:rFonts w:ascii="Arial" w:hAnsi="Arial" w:cs="Arial"/>
                <w:sz w:val="20"/>
                <w:szCs w:val="20"/>
                <w:lang w:val="en-US"/>
              </w:rPr>
            </w:pPr>
          </w:p>
        </w:tc>
        <w:tc>
          <w:tcPr>
            <w:tcW w:w="531" w:type="dxa"/>
            <w:vAlign w:val="center"/>
          </w:tcPr>
          <w:p w14:paraId="421081E0"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0E53381C"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299C3376"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686EEC9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02764115" w14:textId="77777777" w:rsidR="00704984" w:rsidRPr="008F1CF6" w:rsidRDefault="00704984" w:rsidP="00704984">
            <w:pPr>
              <w:jc w:val="center"/>
              <w:rPr>
                <w:rFonts w:ascii="Arial" w:hAnsi="Arial" w:cs="Arial"/>
                <w:sz w:val="20"/>
                <w:szCs w:val="20"/>
                <w:lang w:val="en-US"/>
              </w:rPr>
            </w:pPr>
          </w:p>
        </w:tc>
        <w:tc>
          <w:tcPr>
            <w:tcW w:w="370" w:type="dxa"/>
            <w:gridSpan w:val="2"/>
            <w:vAlign w:val="center"/>
          </w:tcPr>
          <w:p w14:paraId="0DAB8445"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07FE030B" w14:textId="77777777" w:rsidR="00704984" w:rsidRPr="008F1CF6" w:rsidRDefault="00704984" w:rsidP="00704984">
            <w:pPr>
              <w:jc w:val="center"/>
              <w:rPr>
                <w:rFonts w:ascii="Arial" w:hAnsi="Arial" w:cs="Arial"/>
                <w:sz w:val="20"/>
                <w:szCs w:val="20"/>
                <w:lang w:val="en-US"/>
              </w:rPr>
            </w:pPr>
          </w:p>
        </w:tc>
        <w:tc>
          <w:tcPr>
            <w:tcW w:w="258" w:type="dxa"/>
            <w:vAlign w:val="center"/>
          </w:tcPr>
          <w:p w14:paraId="36C77B6A"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1DD650C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41E494EA" w14:textId="77777777" w:rsidR="00704984" w:rsidRPr="008F1CF6" w:rsidRDefault="00704984" w:rsidP="00704984">
            <w:pPr>
              <w:jc w:val="center"/>
              <w:rPr>
                <w:rFonts w:ascii="Arial" w:hAnsi="Arial" w:cs="Arial"/>
                <w:sz w:val="20"/>
                <w:szCs w:val="20"/>
                <w:lang w:val="en-US"/>
              </w:rPr>
            </w:pPr>
          </w:p>
        </w:tc>
      </w:tr>
      <w:tr w:rsidR="00704984" w:rsidRPr="008F1CF6" w14:paraId="1BE6EFE6" w14:textId="77777777" w:rsidTr="00B9220D">
        <w:trPr>
          <w:gridAfter w:val="2"/>
          <w:wAfter w:w="651" w:type="dxa"/>
          <w:trHeight w:hRule="exact" w:val="258"/>
          <w:jc w:val="center"/>
        </w:trPr>
        <w:tc>
          <w:tcPr>
            <w:tcW w:w="628" w:type="dxa"/>
            <w:gridSpan w:val="2"/>
            <w:vAlign w:val="center"/>
          </w:tcPr>
          <w:p w14:paraId="02C2A45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0028197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2601</w:t>
            </w:r>
          </w:p>
        </w:tc>
        <w:tc>
          <w:tcPr>
            <w:tcW w:w="3166" w:type="dxa"/>
            <w:gridSpan w:val="2"/>
            <w:vAlign w:val="center"/>
          </w:tcPr>
          <w:p w14:paraId="1D64CA7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Sorex minutus</w:t>
            </w:r>
          </w:p>
        </w:tc>
        <w:tc>
          <w:tcPr>
            <w:tcW w:w="187" w:type="dxa"/>
            <w:gridSpan w:val="2"/>
            <w:vAlign w:val="center"/>
          </w:tcPr>
          <w:p w14:paraId="3EB8DDFE" w14:textId="77777777" w:rsidR="00704984" w:rsidRPr="008F1CF6" w:rsidRDefault="00704984" w:rsidP="00704984">
            <w:pPr>
              <w:jc w:val="center"/>
              <w:rPr>
                <w:rFonts w:ascii="Arial" w:hAnsi="Arial" w:cs="Arial"/>
                <w:sz w:val="20"/>
                <w:szCs w:val="20"/>
                <w:lang w:val="en-US"/>
              </w:rPr>
            </w:pPr>
          </w:p>
        </w:tc>
        <w:tc>
          <w:tcPr>
            <w:tcW w:w="379" w:type="dxa"/>
            <w:vAlign w:val="center"/>
          </w:tcPr>
          <w:p w14:paraId="552938E2" w14:textId="77777777" w:rsidR="00704984" w:rsidRPr="008F1CF6" w:rsidRDefault="00704984" w:rsidP="00704984">
            <w:pPr>
              <w:jc w:val="center"/>
              <w:rPr>
                <w:rFonts w:ascii="Arial" w:hAnsi="Arial" w:cs="Arial"/>
                <w:sz w:val="20"/>
                <w:szCs w:val="20"/>
                <w:lang w:val="en-US"/>
              </w:rPr>
            </w:pPr>
          </w:p>
        </w:tc>
        <w:tc>
          <w:tcPr>
            <w:tcW w:w="531" w:type="dxa"/>
            <w:vAlign w:val="center"/>
          </w:tcPr>
          <w:p w14:paraId="29780740"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7CBAF139"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2AC502C8"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63087BD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421" w:type="dxa"/>
            <w:vAlign w:val="center"/>
          </w:tcPr>
          <w:p w14:paraId="57849285" w14:textId="77777777" w:rsidR="00704984" w:rsidRPr="008F1CF6" w:rsidRDefault="00704984" w:rsidP="00704984">
            <w:pPr>
              <w:jc w:val="center"/>
              <w:rPr>
                <w:rFonts w:ascii="Arial" w:hAnsi="Arial" w:cs="Arial"/>
                <w:sz w:val="20"/>
                <w:szCs w:val="20"/>
                <w:lang w:val="en-US"/>
              </w:rPr>
            </w:pPr>
          </w:p>
        </w:tc>
        <w:tc>
          <w:tcPr>
            <w:tcW w:w="370" w:type="dxa"/>
            <w:gridSpan w:val="2"/>
            <w:vAlign w:val="center"/>
          </w:tcPr>
          <w:p w14:paraId="13F5CBDD"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579AA511" w14:textId="77777777" w:rsidR="00704984" w:rsidRPr="008F1CF6" w:rsidRDefault="00704984" w:rsidP="00704984">
            <w:pPr>
              <w:jc w:val="center"/>
              <w:rPr>
                <w:rFonts w:ascii="Arial" w:hAnsi="Arial" w:cs="Arial"/>
                <w:sz w:val="20"/>
                <w:szCs w:val="20"/>
                <w:lang w:val="en-US"/>
              </w:rPr>
            </w:pPr>
          </w:p>
        </w:tc>
        <w:tc>
          <w:tcPr>
            <w:tcW w:w="258" w:type="dxa"/>
            <w:vAlign w:val="center"/>
          </w:tcPr>
          <w:p w14:paraId="62BB5776"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4817455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3FCC4E5C" w14:textId="77777777" w:rsidR="00704984" w:rsidRPr="008F1CF6" w:rsidRDefault="00704984" w:rsidP="00704984">
            <w:pPr>
              <w:jc w:val="center"/>
              <w:rPr>
                <w:rFonts w:ascii="Arial" w:hAnsi="Arial" w:cs="Arial"/>
                <w:sz w:val="20"/>
                <w:szCs w:val="20"/>
                <w:lang w:val="en-US"/>
              </w:rPr>
            </w:pPr>
          </w:p>
        </w:tc>
      </w:tr>
      <w:tr w:rsidR="00704984" w:rsidRPr="008F1CF6" w14:paraId="4BEFC970" w14:textId="77777777" w:rsidTr="00B9220D">
        <w:trPr>
          <w:gridAfter w:val="2"/>
          <w:wAfter w:w="651" w:type="dxa"/>
          <w:trHeight w:hRule="exact" w:val="258"/>
          <w:jc w:val="center"/>
        </w:trPr>
        <w:tc>
          <w:tcPr>
            <w:tcW w:w="628" w:type="dxa"/>
            <w:gridSpan w:val="2"/>
            <w:vAlign w:val="center"/>
          </w:tcPr>
          <w:p w14:paraId="058E012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33D00526" w14:textId="77777777" w:rsidR="00704984" w:rsidRPr="008F1CF6" w:rsidRDefault="00704984" w:rsidP="00704984">
            <w:pPr>
              <w:jc w:val="center"/>
              <w:rPr>
                <w:rFonts w:ascii="Arial" w:hAnsi="Arial" w:cs="Arial"/>
                <w:sz w:val="20"/>
                <w:szCs w:val="20"/>
                <w:lang w:val="en-US"/>
              </w:rPr>
            </w:pPr>
          </w:p>
        </w:tc>
        <w:tc>
          <w:tcPr>
            <w:tcW w:w="3166" w:type="dxa"/>
            <w:gridSpan w:val="2"/>
            <w:vAlign w:val="center"/>
          </w:tcPr>
          <w:p w14:paraId="4E62489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Talpa europaea</w:t>
            </w:r>
          </w:p>
        </w:tc>
        <w:tc>
          <w:tcPr>
            <w:tcW w:w="187" w:type="dxa"/>
            <w:gridSpan w:val="2"/>
            <w:vAlign w:val="center"/>
          </w:tcPr>
          <w:p w14:paraId="2B869A46" w14:textId="77777777" w:rsidR="00704984" w:rsidRPr="008F1CF6" w:rsidRDefault="00704984" w:rsidP="00704984">
            <w:pPr>
              <w:jc w:val="center"/>
              <w:rPr>
                <w:rFonts w:ascii="Arial" w:hAnsi="Arial" w:cs="Arial"/>
                <w:sz w:val="20"/>
                <w:szCs w:val="20"/>
                <w:lang w:val="en-US"/>
              </w:rPr>
            </w:pPr>
          </w:p>
        </w:tc>
        <w:tc>
          <w:tcPr>
            <w:tcW w:w="379" w:type="dxa"/>
            <w:vAlign w:val="center"/>
          </w:tcPr>
          <w:p w14:paraId="65D940BA" w14:textId="77777777" w:rsidR="00704984" w:rsidRPr="008F1CF6" w:rsidRDefault="00704984" w:rsidP="00704984">
            <w:pPr>
              <w:jc w:val="center"/>
              <w:rPr>
                <w:rFonts w:ascii="Arial" w:hAnsi="Arial" w:cs="Arial"/>
                <w:sz w:val="20"/>
                <w:szCs w:val="20"/>
                <w:lang w:val="en-US"/>
              </w:rPr>
            </w:pPr>
          </w:p>
        </w:tc>
        <w:tc>
          <w:tcPr>
            <w:tcW w:w="531" w:type="dxa"/>
            <w:vAlign w:val="center"/>
          </w:tcPr>
          <w:p w14:paraId="5A94FC7B"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20A6DD84"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3C8CDAD5"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02B3FAF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421" w:type="dxa"/>
            <w:vAlign w:val="center"/>
          </w:tcPr>
          <w:p w14:paraId="4DAFAA8C" w14:textId="77777777" w:rsidR="00704984" w:rsidRPr="008F1CF6" w:rsidRDefault="00704984" w:rsidP="00704984">
            <w:pPr>
              <w:jc w:val="center"/>
              <w:rPr>
                <w:rFonts w:ascii="Arial" w:hAnsi="Arial" w:cs="Arial"/>
                <w:sz w:val="20"/>
                <w:szCs w:val="20"/>
                <w:lang w:val="en-US"/>
              </w:rPr>
            </w:pPr>
          </w:p>
        </w:tc>
        <w:tc>
          <w:tcPr>
            <w:tcW w:w="370" w:type="dxa"/>
            <w:gridSpan w:val="2"/>
            <w:vAlign w:val="center"/>
          </w:tcPr>
          <w:p w14:paraId="672EAE60"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04E490D7" w14:textId="77777777" w:rsidR="00704984" w:rsidRPr="008F1CF6" w:rsidRDefault="00704984" w:rsidP="00704984">
            <w:pPr>
              <w:jc w:val="center"/>
              <w:rPr>
                <w:rFonts w:ascii="Arial" w:hAnsi="Arial" w:cs="Arial"/>
                <w:sz w:val="20"/>
                <w:szCs w:val="20"/>
                <w:lang w:val="en-US"/>
              </w:rPr>
            </w:pPr>
          </w:p>
        </w:tc>
        <w:tc>
          <w:tcPr>
            <w:tcW w:w="258" w:type="dxa"/>
            <w:vAlign w:val="center"/>
          </w:tcPr>
          <w:p w14:paraId="4F95342A"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29FF019B" w14:textId="77777777" w:rsidR="00704984" w:rsidRPr="008F1CF6" w:rsidRDefault="00704984" w:rsidP="00704984">
            <w:pPr>
              <w:jc w:val="center"/>
              <w:rPr>
                <w:rFonts w:ascii="Arial" w:hAnsi="Arial" w:cs="Arial"/>
                <w:sz w:val="20"/>
                <w:szCs w:val="20"/>
                <w:lang w:val="en-US"/>
              </w:rPr>
            </w:pPr>
          </w:p>
        </w:tc>
        <w:tc>
          <w:tcPr>
            <w:tcW w:w="218" w:type="dxa"/>
            <w:gridSpan w:val="2"/>
            <w:vAlign w:val="center"/>
          </w:tcPr>
          <w:p w14:paraId="36ED62B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59CC778D" w14:textId="77777777" w:rsidTr="00B9220D">
        <w:trPr>
          <w:gridAfter w:val="2"/>
          <w:wAfter w:w="651" w:type="dxa"/>
          <w:trHeight w:hRule="exact" w:val="422"/>
          <w:jc w:val="center"/>
        </w:trPr>
        <w:tc>
          <w:tcPr>
            <w:tcW w:w="628" w:type="dxa"/>
            <w:gridSpan w:val="2"/>
            <w:vAlign w:val="center"/>
          </w:tcPr>
          <w:p w14:paraId="490F9CD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76FFAA3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1332</w:t>
            </w:r>
          </w:p>
        </w:tc>
        <w:tc>
          <w:tcPr>
            <w:tcW w:w="3166" w:type="dxa"/>
            <w:gridSpan w:val="2"/>
            <w:vAlign w:val="center"/>
          </w:tcPr>
          <w:p w14:paraId="49319A8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Vespertilio murinus(Liliacul-bicolor)</w:t>
            </w:r>
          </w:p>
        </w:tc>
        <w:tc>
          <w:tcPr>
            <w:tcW w:w="187" w:type="dxa"/>
            <w:gridSpan w:val="2"/>
            <w:vAlign w:val="center"/>
          </w:tcPr>
          <w:p w14:paraId="0F012C65" w14:textId="77777777" w:rsidR="00704984" w:rsidRPr="008F1CF6" w:rsidRDefault="00704984" w:rsidP="00704984">
            <w:pPr>
              <w:jc w:val="center"/>
              <w:rPr>
                <w:rFonts w:ascii="Arial" w:hAnsi="Arial" w:cs="Arial"/>
                <w:sz w:val="20"/>
                <w:szCs w:val="20"/>
                <w:lang w:val="en-US"/>
              </w:rPr>
            </w:pPr>
          </w:p>
        </w:tc>
        <w:tc>
          <w:tcPr>
            <w:tcW w:w="379" w:type="dxa"/>
            <w:vAlign w:val="center"/>
          </w:tcPr>
          <w:p w14:paraId="3B10D6E3" w14:textId="77777777" w:rsidR="00704984" w:rsidRPr="008F1CF6" w:rsidRDefault="00704984" w:rsidP="00704984">
            <w:pPr>
              <w:jc w:val="center"/>
              <w:rPr>
                <w:rFonts w:ascii="Arial" w:hAnsi="Arial" w:cs="Arial"/>
                <w:sz w:val="20"/>
                <w:szCs w:val="20"/>
                <w:lang w:val="en-US"/>
              </w:rPr>
            </w:pPr>
          </w:p>
        </w:tc>
        <w:tc>
          <w:tcPr>
            <w:tcW w:w="531" w:type="dxa"/>
            <w:vAlign w:val="center"/>
          </w:tcPr>
          <w:p w14:paraId="1010A526"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699C5EBF"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2EEBAB37"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2214310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421" w:type="dxa"/>
            <w:vAlign w:val="center"/>
          </w:tcPr>
          <w:p w14:paraId="7BAA91E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59ACC82D"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54883E16" w14:textId="77777777" w:rsidR="00704984" w:rsidRPr="008F1CF6" w:rsidRDefault="00704984" w:rsidP="00704984">
            <w:pPr>
              <w:jc w:val="center"/>
              <w:rPr>
                <w:rFonts w:ascii="Arial" w:hAnsi="Arial" w:cs="Arial"/>
                <w:sz w:val="20"/>
                <w:szCs w:val="20"/>
                <w:lang w:val="en-US"/>
              </w:rPr>
            </w:pPr>
          </w:p>
        </w:tc>
        <w:tc>
          <w:tcPr>
            <w:tcW w:w="258" w:type="dxa"/>
            <w:vAlign w:val="center"/>
          </w:tcPr>
          <w:p w14:paraId="09C2C6BC"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104ECDA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3A3336DC" w14:textId="77777777" w:rsidR="00704984" w:rsidRPr="008F1CF6" w:rsidRDefault="00704984" w:rsidP="00704984">
            <w:pPr>
              <w:jc w:val="center"/>
              <w:rPr>
                <w:rFonts w:ascii="Arial" w:hAnsi="Arial" w:cs="Arial"/>
                <w:sz w:val="20"/>
                <w:szCs w:val="20"/>
                <w:lang w:val="en-US"/>
              </w:rPr>
            </w:pPr>
          </w:p>
        </w:tc>
      </w:tr>
      <w:tr w:rsidR="00704984" w:rsidRPr="008F1CF6" w14:paraId="5E60FF5C" w14:textId="77777777" w:rsidTr="00B9220D">
        <w:trPr>
          <w:gridAfter w:val="2"/>
          <w:wAfter w:w="651" w:type="dxa"/>
          <w:trHeight w:hRule="exact" w:val="258"/>
          <w:jc w:val="center"/>
        </w:trPr>
        <w:tc>
          <w:tcPr>
            <w:tcW w:w="628" w:type="dxa"/>
            <w:gridSpan w:val="2"/>
            <w:vAlign w:val="center"/>
          </w:tcPr>
          <w:p w14:paraId="1413501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c>
          <w:tcPr>
            <w:tcW w:w="585" w:type="dxa"/>
            <w:gridSpan w:val="2"/>
            <w:vAlign w:val="center"/>
          </w:tcPr>
          <w:p w14:paraId="43F3489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2361</w:t>
            </w:r>
          </w:p>
        </w:tc>
        <w:tc>
          <w:tcPr>
            <w:tcW w:w="3166" w:type="dxa"/>
            <w:gridSpan w:val="2"/>
            <w:vAlign w:val="center"/>
          </w:tcPr>
          <w:p w14:paraId="6735577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Bufo bufo</w:t>
            </w:r>
          </w:p>
        </w:tc>
        <w:tc>
          <w:tcPr>
            <w:tcW w:w="187" w:type="dxa"/>
            <w:gridSpan w:val="2"/>
            <w:vAlign w:val="center"/>
          </w:tcPr>
          <w:p w14:paraId="046A8047" w14:textId="77777777" w:rsidR="00704984" w:rsidRPr="008F1CF6" w:rsidRDefault="00704984" w:rsidP="00704984">
            <w:pPr>
              <w:jc w:val="center"/>
              <w:rPr>
                <w:rFonts w:ascii="Arial" w:hAnsi="Arial" w:cs="Arial"/>
                <w:sz w:val="20"/>
                <w:szCs w:val="20"/>
                <w:lang w:val="en-US"/>
              </w:rPr>
            </w:pPr>
          </w:p>
        </w:tc>
        <w:tc>
          <w:tcPr>
            <w:tcW w:w="379" w:type="dxa"/>
            <w:vAlign w:val="center"/>
          </w:tcPr>
          <w:p w14:paraId="04C7CECE" w14:textId="77777777" w:rsidR="00704984" w:rsidRPr="008F1CF6" w:rsidRDefault="00704984" w:rsidP="00704984">
            <w:pPr>
              <w:jc w:val="center"/>
              <w:rPr>
                <w:rFonts w:ascii="Arial" w:hAnsi="Arial" w:cs="Arial"/>
                <w:sz w:val="20"/>
                <w:szCs w:val="20"/>
                <w:lang w:val="en-US"/>
              </w:rPr>
            </w:pPr>
          </w:p>
        </w:tc>
        <w:tc>
          <w:tcPr>
            <w:tcW w:w="531" w:type="dxa"/>
            <w:vAlign w:val="center"/>
          </w:tcPr>
          <w:p w14:paraId="0055725B"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6910C567"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4371F109"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0538CEB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6F5F4A9F" w14:textId="77777777" w:rsidR="00704984" w:rsidRPr="008F1CF6" w:rsidRDefault="00704984" w:rsidP="00704984">
            <w:pPr>
              <w:jc w:val="center"/>
              <w:rPr>
                <w:rFonts w:ascii="Arial" w:hAnsi="Arial" w:cs="Arial"/>
                <w:sz w:val="20"/>
                <w:szCs w:val="20"/>
                <w:lang w:val="en-US"/>
              </w:rPr>
            </w:pPr>
          </w:p>
        </w:tc>
        <w:tc>
          <w:tcPr>
            <w:tcW w:w="370" w:type="dxa"/>
            <w:gridSpan w:val="2"/>
            <w:vAlign w:val="center"/>
          </w:tcPr>
          <w:p w14:paraId="35BEB78A"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7093F3AF" w14:textId="77777777" w:rsidR="00704984" w:rsidRPr="008F1CF6" w:rsidRDefault="00704984" w:rsidP="00704984">
            <w:pPr>
              <w:jc w:val="center"/>
              <w:rPr>
                <w:rFonts w:ascii="Arial" w:hAnsi="Arial" w:cs="Arial"/>
                <w:sz w:val="20"/>
                <w:szCs w:val="20"/>
                <w:lang w:val="en-US"/>
              </w:rPr>
            </w:pPr>
          </w:p>
        </w:tc>
        <w:tc>
          <w:tcPr>
            <w:tcW w:w="258" w:type="dxa"/>
            <w:vAlign w:val="center"/>
          </w:tcPr>
          <w:p w14:paraId="76F87682"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34E755D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29D4A8EB" w14:textId="77777777" w:rsidR="00704984" w:rsidRPr="008F1CF6" w:rsidRDefault="00704984" w:rsidP="00704984">
            <w:pPr>
              <w:jc w:val="center"/>
              <w:rPr>
                <w:rFonts w:ascii="Arial" w:hAnsi="Arial" w:cs="Arial"/>
                <w:sz w:val="20"/>
                <w:szCs w:val="20"/>
                <w:lang w:val="en-US"/>
              </w:rPr>
            </w:pPr>
          </w:p>
        </w:tc>
      </w:tr>
      <w:tr w:rsidR="00704984" w:rsidRPr="008F1CF6" w14:paraId="74F39F91" w14:textId="77777777" w:rsidTr="00B9220D">
        <w:trPr>
          <w:gridAfter w:val="2"/>
          <w:wAfter w:w="651" w:type="dxa"/>
          <w:trHeight w:hRule="exact" w:val="258"/>
          <w:jc w:val="center"/>
        </w:trPr>
        <w:tc>
          <w:tcPr>
            <w:tcW w:w="628" w:type="dxa"/>
            <w:gridSpan w:val="2"/>
            <w:vAlign w:val="center"/>
          </w:tcPr>
          <w:p w14:paraId="4A314AE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c>
          <w:tcPr>
            <w:tcW w:w="585" w:type="dxa"/>
            <w:gridSpan w:val="2"/>
            <w:vAlign w:val="center"/>
          </w:tcPr>
          <w:p w14:paraId="601381F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1201</w:t>
            </w:r>
          </w:p>
        </w:tc>
        <w:tc>
          <w:tcPr>
            <w:tcW w:w="3166" w:type="dxa"/>
            <w:gridSpan w:val="2"/>
            <w:vAlign w:val="center"/>
          </w:tcPr>
          <w:p w14:paraId="676ED3B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Bufo viridis</w:t>
            </w:r>
          </w:p>
        </w:tc>
        <w:tc>
          <w:tcPr>
            <w:tcW w:w="187" w:type="dxa"/>
            <w:gridSpan w:val="2"/>
            <w:vAlign w:val="center"/>
          </w:tcPr>
          <w:p w14:paraId="21BC5F7C" w14:textId="77777777" w:rsidR="00704984" w:rsidRPr="008F1CF6" w:rsidRDefault="00704984" w:rsidP="00704984">
            <w:pPr>
              <w:jc w:val="center"/>
              <w:rPr>
                <w:rFonts w:ascii="Arial" w:hAnsi="Arial" w:cs="Arial"/>
                <w:sz w:val="20"/>
                <w:szCs w:val="20"/>
                <w:lang w:val="en-US"/>
              </w:rPr>
            </w:pPr>
          </w:p>
        </w:tc>
        <w:tc>
          <w:tcPr>
            <w:tcW w:w="379" w:type="dxa"/>
            <w:vAlign w:val="center"/>
          </w:tcPr>
          <w:p w14:paraId="52A7C946" w14:textId="77777777" w:rsidR="00704984" w:rsidRPr="008F1CF6" w:rsidRDefault="00704984" w:rsidP="00704984">
            <w:pPr>
              <w:jc w:val="center"/>
              <w:rPr>
                <w:rFonts w:ascii="Arial" w:hAnsi="Arial" w:cs="Arial"/>
                <w:sz w:val="20"/>
                <w:szCs w:val="20"/>
                <w:lang w:val="en-US"/>
              </w:rPr>
            </w:pPr>
          </w:p>
        </w:tc>
        <w:tc>
          <w:tcPr>
            <w:tcW w:w="531" w:type="dxa"/>
            <w:vAlign w:val="center"/>
          </w:tcPr>
          <w:p w14:paraId="09E1693C"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278EDE5E"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2EF57F23"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1B1B240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7B41F0D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2BC243B3"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56ABF5C7" w14:textId="77777777" w:rsidR="00704984" w:rsidRPr="008F1CF6" w:rsidRDefault="00704984" w:rsidP="00704984">
            <w:pPr>
              <w:jc w:val="center"/>
              <w:rPr>
                <w:rFonts w:ascii="Arial" w:hAnsi="Arial" w:cs="Arial"/>
                <w:sz w:val="20"/>
                <w:szCs w:val="20"/>
                <w:lang w:val="en-US"/>
              </w:rPr>
            </w:pPr>
          </w:p>
        </w:tc>
        <w:tc>
          <w:tcPr>
            <w:tcW w:w="258" w:type="dxa"/>
            <w:vAlign w:val="center"/>
          </w:tcPr>
          <w:p w14:paraId="1E00C5A3"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1EAAB8B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167DD8D2" w14:textId="77777777" w:rsidR="00704984" w:rsidRPr="008F1CF6" w:rsidRDefault="00704984" w:rsidP="00704984">
            <w:pPr>
              <w:jc w:val="center"/>
              <w:rPr>
                <w:rFonts w:ascii="Arial" w:hAnsi="Arial" w:cs="Arial"/>
                <w:sz w:val="20"/>
                <w:szCs w:val="20"/>
                <w:lang w:val="en-US"/>
              </w:rPr>
            </w:pPr>
          </w:p>
        </w:tc>
      </w:tr>
      <w:tr w:rsidR="00704984" w:rsidRPr="008F1CF6" w14:paraId="52826066" w14:textId="77777777" w:rsidTr="00B9220D">
        <w:trPr>
          <w:gridAfter w:val="2"/>
          <w:wAfter w:w="651" w:type="dxa"/>
          <w:trHeight w:hRule="exact" w:val="258"/>
          <w:jc w:val="center"/>
        </w:trPr>
        <w:tc>
          <w:tcPr>
            <w:tcW w:w="628" w:type="dxa"/>
            <w:gridSpan w:val="2"/>
            <w:vAlign w:val="center"/>
          </w:tcPr>
          <w:p w14:paraId="413D6F1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c>
          <w:tcPr>
            <w:tcW w:w="585" w:type="dxa"/>
            <w:gridSpan w:val="2"/>
            <w:vAlign w:val="center"/>
          </w:tcPr>
          <w:p w14:paraId="6CDCAC0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1283</w:t>
            </w:r>
          </w:p>
        </w:tc>
        <w:tc>
          <w:tcPr>
            <w:tcW w:w="3166" w:type="dxa"/>
            <w:gridSpan w:val="2"/>
            <w:vAlign w:val="center"/>
          </w:tcPr>
          <w:p w14:paraId="68C0C2D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Coronella austriaca</w:t>
            </w:r>
          </w:p>
        </w:tc>
        <w:tc>
          <w:tcPr>
            <w:tcW w:w="187" w:type="dxa"/>
            <w:gridSpan w:val="2"/>
            <w:vAlign w:val="center"/>
          </w:tcPr>
          <w:p w14:paraId="45FE94FB" w14:textId="77777777" w:rsidR="00704984" w:rsidRPr="008F1CF6" w:rsidRDefault="00704984" w:rsidP="00704984">
            <w:pPr>
              <w:jc w:val="center"/>
              <w:rPr>
                <w:rFonts w:ascii="Arial" w:hAnsi="Arial" w:cs="Arial"/>
                <w:sz w:val="20"/>
                <w:szCs w:val="20"/>
                <w:lang w:val="en-US"/>
              </w:rPr>
            </w:pPr>
          </w:p>
        </w:tc>
        <w:tc>
          <w:tcPr>
            <w:tcW w:w="379" w:type="dxa"/>
            <w:vAlign w:val="center"/>
          </w:tcPr>
          <w:p w14:paraId="52A63ED8" w14:textId="77777777" w:rsidR="00704984" w:rsidRPr="008F1CF6" w:rsidRDefault="00704984" w:rsidP="00704984">
            <w:pPr>
              <w:jc w:val="center"/>
              <w:rPr>
                <w:rFonts w:ascii="Arial" w:hAnsi="Arial" w:cs="Arial"/>
                <w:sz w:val="20"/>
                <w:szCs w:val="20"/>
                <w:lang w:val="en-US"/>
              </w:rPr>
            </w:pPr>
          </w:p>
        </w:tc>
        <w:tc>
          <w:tcPr>
            <w:tcW w:w="531" w:type="dxa"/>
            <w:vAlign w:val="center"/>
          </w:tcPr>
          <w:p w14:paraId="4EC5C041"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136D6B03"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67AF0D0E"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4194D06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050C55C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4543F3B5"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5AE951FA" w14:textId="77777777" w:rsidR="00704984" w:rsidRPr="008F1CF6" w:rsidRDefault="00704984" w:rsidP="00704984">
            <w:pPr>
              <w:jc w:val="center"/>
              <w:rPr>
                <w:rFonts w:ascii="Arial" w:hAnsi="Arial" w:cs="Arial"/>
                <w:sz w:val="20"/>
                <w:szCs w:val="20"/>
                <w:lang w:val="en-US"/>
              </w:rPr>
            </w:pPr>
          </w:p>
        </w:tc>
        <w:tc>
          <w:tcPr>
            <w:tcW w:w="258" w:type="dxa"/>
            <w:vAlign w:val="center"/>
          </w:tcPr>
          <w:p w14:paraId="43FABAE3"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04E072D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31A2ED9D" w14:textId="77777777" w:rsidR="00704984" w:rsidRPr="008F1CF6" w:rsidRDefault="00704984" w:rsidP="00704984">
            <w:pPr>
              <w:jc w:val="center"/>
              <w:rPr>
                <w:rFonts w:ascii="Arial" w:hAnsi="Arial" w:cs="Arial"/>
                <w:sz w:val="20"/>
                <w:szCs w:val="20"/>
                <w:lang w:val="en-US"/>
              </w:rPr>
            </w:pPr>
          </w:p>
        </w:tc>
      </w:tr>
      <w:tr w:rsidR="00704984" w:rsidRPr="008F1CF6" w14:paraId="45AE2FFC" w14:textId="77777777" w:rsidTr="00B9220D">
        <w:trPr>
          <w:gridAfter w:val="2"/>
          <w:wAfter w:w="651" w:type="dxa"/>
          <w:trHeight w:hRule="exact" w:val="258"/>
          <w:jc w:val="center"/>
        </w:trPr>
        <w:tc>
          <w:tcPr>
            <w:tcW w:w="628" w:type="dxa"/>
            <w:gridSpan w:val="2"/>
            <w:vAlign w:val="center"/>
          </w:tcPr>
          <w:p w14:paraId="6EB9040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c>
          <w:tcPr>
            <w:tcW w:w="585" w:type="dxa"/>
            <w:gridSpan w:val="2"/>
            <w:vAlign w:val="center"/>
          </w:tcPr>
          <w:p w14:paraId="4ADBFAE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1281</w:t>
            </w:r>
          </w:p>
        </w:tc>
        <w:tc>
          <w:tcPr>
            <w:tcW w:w="3166" w:type="dxa"/>
            <w:gridSpan w:val="2"/>
            <w:vAlign w:val="center"/>
          </w:tcPr>
          <w:p w14:paraId="7436181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Elaphe longissima</w:t>
            </w:r>
          </w:p>
        </w:tc>
        <w:tc>
          <w:tcPr>
            <w:tcW w:w="187" w:type="dxa"/>
            <w:gridSpan w:val="2"/>
            <w:vAlign w:val="center"/>
          </w:tcPr>
          <w:p w14:paraId="5A47C4FC" w14:textId="77777777" w:rsidR="00704984" w:rsidRPr="008F1CF6" w:rsidRDefault="00704984" w:rsidP="00704984">
            <w:pPr>
              <w:jc w:val="center"/>
              <w:rPr>
                <w:rFonts w:ascii="Arial" w:hAnsi="Arial" w:cs="Arial"/>
                <w:sz w:val="20"/>
                <w:szCs w:val="20"/>
                <w:lang w:val="en-US"/>
              </w:rPr>
            </w:pPr>
          </w:p>
        </w:tc>
        <w:tc>
          <w:tcPr>
            <w:tcW w:w="379" w:type="dxa"/>
            <w:vAlign w:val="center"/>
          </w:tcPr>
          <w:p w14:paraId="0E5CD715" w14:textId="77777777" w:rsidR="00704984" w:rsidRPr="008F1CF6" w:rsidRDefault="00704984" w:rsidP="00704984">
            <w:pPr>
              <w:jc w:val="center"/>
              <w:rPr>
                <w:rFonts w:ascii="Arial" w:hAnsi="Arial" w:cs="Arial"/>
                <w:sz w:val="20"/>
                <w:szCs w:val="20"/>
                <w:lang w:val="en-US"/>
              </w:rPr>
            </w:pPr>
          </w:p>
        </w:tc>
        <w:tc>
          <w:tcPr>
            <w:tcW w:w="531" w:type="dxa"/>
            <w:vAlign w:val="center"/>
          </w:tcPr>
          <w:p w14:paraId="1AB40ACF"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080F7A4C"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54D379F1"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4FFA059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45B45E8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339BF6A7"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01523DB0" w14:textId="77777777" w:rsidR="00704984" w:rsidRPr="008F1CF6" w:rsidRDefault="00704984" w:rsidP="00704984">
            <w:pPr>
              <w:jc w:val="center"/>
              <w:rPr>
                <w:rFonts w:ascii="Arial" w:hAnsi="Arial" w:cs="Arial"/>
                <w:sz w:val="20"/>
                <w:szCs w:val="20"/>
                <w:lang w:val="en-US"/>
              </w:rPr>
            </w:pPr>
          </w:p>
        </w:tc>
        <w:tc>
          <w:tcPr>
            <w:tcW w:w="258" w:type="dxa"/>
            <w:vAlign w:val="center"/>
          </w:tcPr>
          <w:p w14:paraId="4B153452"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07850E2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167C9D60" w14:textId="77777777" w:rsidR="00704984" w:rsidRPr="008F1CF6" w:rsidRDefault="00704984" w:rsidP="00704984">
            <w:pPr>
              <w:jc w:val="center"/>
              <w:rPr>
                <w:rFonts w:ascii="Arial" w:hAnsi="Arial" w:cs="Arial"/>
                <w:sz w:val="20"/>
                <w:szCs w:val="20"/>
                <w:lang w:val="en-US"/>
              </w:rPr>
            </w:pPr>
          </w:p>
        </w:tc>
      </w:tr>
      <w:tr w:rsidR="00704984" w:rsidRPr="008F1CF6" w14:paraId="45E3C88A" w14:textId="77777777" w:rsidTr="00B9220D">
        <w:trPr>
          <w:gridAfter w:val="2"/>
          <w:wAfter w:w="651" w:type="dxa"/>
          <w:trHeight w:hRule="exact" w:val="258"/>
          <w:jc w:val="center"/>
        </w:trPr>
        <w:tc>
          <w:tcPr>
            <w:tcW w:w="628" w:type="dxa"/>
            <w:gridSpan w:val="2"/>
            <w:vAlign w:val="center"/>
          </w:tcPr>
          <w:p w14:paraId="4673B4A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c>
          <w:tcPr>
            <w:tcW w:w="585" w:type="dxa"/>
            <w:gridSpan w:val="2"/>
            <w:vAlign w:val="center"/>
          </w:tcPr>
          <w:p w14:paraId="5FE6704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1203</w:t>
            </w:r>
          </w:p>
        </w:tc>
        <w:tc>
          <w:tcPr>
            <w:tcW w:w="3166" w:type="dxa"/>
            <w:gridSpan w:val="2"/>
            <w:vAlign w:val="center"/>
          </w:tcPr>
          <w:p w14:paraId="266DB56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Hyla arborea</w:t>
            </w:r>
          </w:p>
        </w:tc>
        <w:tc>
          <w:tcPr>
            <w:tcW w:w="187" w:type="dxa"/>
            <w:gridSpan w:val="2"/>
            <w:vAlign w:val="center"/>
          </w:tcPr>
          <w:p w14:paraId="59D3E117" w14:textId="77777777" w:rsidR="00704984" w:rsidRPr="008F1CF6" w:rsidRDefault="00704984" w:rsidP="00704984">
            <w:pPr>
              <w:jc w:val="center"/>
              <w:rPr>
                <w:rFonts w:ascii="Arial" w:hAnsi="Arial" w:cs="Arial"/>
                <w:sz w:val="20"/>
                <w:szCs w:val="20"/>
                <w:lang w:val="en-US"/>
              </w:rPr>
            </w:pPr>
          </w:p>
        </w:tc>
        <w:tc>
          <w:tcPr>
            <w:tcW w:w="379" w:type="dxa"/>
            <w:vAlign w:val="center"/>
          </w:tcPr>
          <w:p w14:paraId="306F188E" w14:textId="77777777" w:rsidR="00704984" w:rsidRPr="008F1CF6" w:rsidRDefault="00704984" w:rsidP="00704984">
            <w:pPr>
              <w:jc w:val="center"/>
              <w:rPr>
                <w:rFonts w:ascii="Arial" w:hAnsi="Arial" w:cs="Arial"/>
                <w:sz w:val="20"/>
                <w:szCs w:val="20"/>
                <w:lang w:val="en-US"/>
              </w:rPr>
            </w:pPr>
          </w:p>
        </w:tc>
        <w:tc>
          <w:tcPr>
            <w:tcW w:w="531" w:type="dxa"/>
            <w:vAlign w:val="center"/>
          </w:tcPr>
          <w:p w14:paraId="310DDA53"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7B7D7AB7"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17D9B326"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15BA653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2ACAA3F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3B01D7AF"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50BC25F2" w14:textId="77777777" w:rsidR="00704984" w:rsidRPr="008F1CF6" w:rsidRDefault="00704984" w:rsidP="00704984">
            <w:pPr>
              <w:jc w:val="center"/>
              <w:rPr>
                <w:rFonts w:ascii="Arial" w:hAnsi="Arial" w:cs="Arial"/>
                <w:sz w:val="20"/>
                <w:szCs w:val="20"/>
                <w:lang w:val="en-US"/>
              </w:rPr>
            </w:pPr>
          </w:p>
        </w:tc>
        <w:tc>
          <w:tcPr>
            <w:tcW w:w="258" w:type="dxa"/>
            <w:vAlign w:val="center"/>
          </w:tcPr>
          <w:p w14:paraId="5D0898CB"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2DDA827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32CB8CC2" w14:textId="77777777" w:rsidR="00704984" w:rsidRPr="008F1CF6" w:rsidRDefault="00704984" w:rsidP="00704984">
            <w:pPr>
              <w:jc w:val="center"/>
              <w:rPr>
                <w:rFonts w:ascii="Arial" w:hAnsi="Arial" w:cs="Arial"/>
                <w:sz w:val="20"/>
                <w:szCs w:val="20"/>
                <w:lang w:val="en-US"/>
              </w:rPr>
            </w:pPr>
          </w:p>
        </w:tc>
      </w:tr>
      <w:tr w:rsidR="00704984" w:rsidRPr="008F1CF6" w14:paraId="38E0935D" w14:textId="77777777" w:rsidTr="00B9220D">
        <w:trPr>
          <w:gridAfter w:val="2"/>
          <w:wAfter w:w="651" w:type="dxa"/>
          <w:trHeight w:hRule="exact" w:val="258"/>
          <w:jc w:val="center"/>
        </w:trPr>
        <w:tc>
          <w:tcPr>
            <w:tcW w:w="628" w:type="dxa"/>
            <w:gridSpan w:val="2"/>
            <w:vAlign w:val="center"/>
          </w:tcPr>
          <w:p w14:paraId="4E913CB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c>
          <w:tcPr>
            <w:tcW w:w="585" w:type="dxa"/>
            <w:gridSpan w:val="2"/>
            <w:vAlign w:val="center"/>
          </w:tcPr>
          <w:p w14:paraId="34D2DF2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1261</w:t>
            </w:r>
          </w:p>
        </w:tc>
        <w:tc>
          <w:tcPr>
            <w:tcW w:w="3166" w:type="dxa"/>
            <w:gridSpan w:val="2"/>
            <w:vAlign w:val="center"/>
          </w:tcPr>
          <w:p w14:paraId="18C75DC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Lacerta agilis</w:t>
            </w:r>
          </w:p>
        </w:tc>
        <w:tc>
          <w:tcPr>
            <w:tcW w:w="187" w:type="dxa"/>
            <w:gridSpan w:val="2"/>
            <w:vAlign w:val="center"/>
          </w:tcPr>
          <w:p w14:paraId="3365F5EF" w14:textId="77777777" w:rsidR="00704984" w:rsidRPr="008F1CF6" w:rsidRDefault="00704984" w:rsidP="00704984">
            <w:pPr>
              <w:jc w:val="center"/>
              <w:rPr>
                <w:rFonts w:ascii="Arial" w:hAnsi="Arial" w:cs="Arial"/>
                <w:sz w:val="20"/>
                <w:szCs w:val="20"/>
                <w:lang w:val="en-US"/>
              </w:rPr>
            </w:pPr>
          </w:p>
        </w:tc>
        <w:tc>
          <w:tcPr>
            <w:tcW w:w="379" w:type="dxa"/>
            <w:vAlign w:val="center"/>
          </w:tcPr>
          <w:p w14:paraId="6998ACB6" w14:textId="77777777" w:rsidR="00704984" w:rsidRPr="008F1CF6" w:rsidRDefault="00704984" w:rsidP="00704984">
            <w:pPr>
              <w:jc w:val="center"/>
              <w:rPr>
                <w:rFonts w:ascii="Arial" w:hAnsi="Arial" w:cs="Arial"/>
                <w:sz w:val="20"/>
                <w:szCs w:val="20"/>
                <w:lang w:val="en-US"/>
              </w:rPr>
            </w:pPr>
          </w:p>
        </w:tc>
        <w:tc>
          <w:tcPr>
            <w:tcW w:w="531" w:type="dxa"/>
            <w:vAlign w:val="center"/>
          </w:tcPr>
          <w:p w14:paraId="2126A89F"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631FA1D1"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4F8FC8C2"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5A15A1A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0AE7621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69AA6E02"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4A4B2D46" w14:textId="77777777" w:rsidR="00704984" w:rsidRPr="008F1CF6" w:rsidRDefault="00704984" w:rsidP="00704984">
            <w:pPr>
              <w:jc w:val="center"/>
              <w:rPr>
                <w:rFonts w:ascii="Arial" w:hAnsi="Arial" w:cs="Arial"/>
                <w:sz w:val="20"/>
                <w:szCs w:val="20"/>
                <w:lang w:val="en-US"/>
              </w:rPr>
            </w:pPr>
          </w:p>
        </w:tc>
        <w:tc>
          <w:tcPr>
            <w:tcW w:w="258" w:type="dxa"/>
            <w:vAlign w:val="center"/>
          </w:tcPr>
          <w:p w14:paraId="4114BB82"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536A455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2EF2EFA7" w14:textId="77777777" w:rsidR="00704984" w:rsidRPr="008F1CF6" w:rsidRDefault="00704984" w:rsidP="00704984">
            <w:pPr>
              <w:jc w:val="center"/>
              <w:rPr>
                <w:rFonts w:ascii="Arial" w:hAnsi="Arial" w:cs="Arial"/>
                <w:sz w:val="20"/>
                <w:szCs w:val="20"/>
                <w:lang w:val="en-US"/>
              </w:rPr>
            </w:pPr>
          </w:p>
        </w:tc>
      </w:tr>
      <w:tr w:rsidR="00704984" w:rsidRPr="008F1CF6" w14:paraId="15202BD9" w14:textId="77777777" w:rsidTr="00B9220D">
        <w:trPr>
          <w:gridAfter w:val="2"/>
          <w:wAfter w:w="651" w:type="dxa"/>
          <w:trHeight w:hRule="exact" w:val="258"/>
          <w:jc w:val="center"/>
        </w:trPr>
        <w:tc>
          <w:tcPr>
            <w:tcW w:w="628" w:type="dxa"/>
            <w:gridSpan w:val="2"/>
            <w:vAlign w:val="center"/>
          </w:tcPr>
          <w:p w14:paraId="4E2B3187" w14:textId="012D4463"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c>
          <w:tcPr>
            <w:tcW w:w="585" w:type="dxa"/>
            <w:gridSpan w:val="2"/>
            <w:vAlign w:val="center"/>
          </w:tcPr>
          <w:p w14:paraId="6A17DCA3" w14:textId="40A52FA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1263</w:t>
            </w:r>
          </w:p>
        </w:tc>
        <w:tc>
          <w:tcPr>
            <w:tcW w:w="3166" w:type="dxa"/>
            <w:gridSpan w:val="2"/>
            <w:vAlign w:val="center"/>
          </w:tcPr>
          <w:p w14:paraId="307835D4" w14:textId="1C220186"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Lacerta viridis</w:t>
            </w:r>
          </w:p>
        </w:tc>
        <w:tc>
          <w:tcPr>
            <w:tcW w:w="187" w:type="dxa"/>
            <w:gridSpan w:val="2"/>
            <w:vAlign w:val="center"/>
          </w:tcPr>
          <w:p w14:paraId="0EB5CCFA" w14:textId="77777777" w:rsidR="00704984" w:rsidRPr="008F1CF6" w:rsidRDefault="00704984" w:rsidP="00704984">
            <w:pPr>
              <w:jc w:val="center"/>
              <w:rPr>
                <w:rFonts w:ascii="Arial" w:hAnsi="Arial" w:cs="Arial"/>
                <w:sz w:val="20"/>
                <w:szCs w:val="20"/>
                <w:lang w:val="en-US"/>
              </w:rPr>
            </w:pPr>
          </w:p>
        </w:tc>
        <w:tc>
          <w:tcPr>
            <w:tcW w:w="379" w:type="dxa"/>
            <w:vAlign w:val="center"/>
          </w:tcPr>
          <w:p w14:paraId="6F8546D1" w14:textId="77777777" w:rsidR="00704984" w:rsidRPr="008F1CF6" w:rsidRDefault="00704984" w:rsidP="00704984">
            <w:pPr>
              <w:jc w:val="center"/>
              <w:rPr>
                <w:rFonts w:ascii="Arial" w:hAnsi="Arial" w:cs="Arial"/>
                <w:sz w:val="20"/>
                <w:szCs w:val="20"/>
                <w:lang w:val="en-US"/>
              </w:rPr>
            </w:pPr>
          </w:p>
        </w:tc>
        <w:tc>
          <w:tcPr>
            <w:tcW w:w="531" w:type="dxa"/>
            <w:vAlign w:val="center"/>
          </w:tcPr>
          <w:p w14:paraId="66FAC260"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3CFFBFDB"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3A700C60"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77979437" w14:textId="5FA1272D"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0D1DFDEA" w14:textId="4468DDB6"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52A2BE44"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486A22C0" w14:textId="77777777" w:rsidR="00704984" w:rsidRPr="008F1CF6" w:rsidRDefault="00704984" w:rsidP="00704984">
            <w:pPr>
              <w:jc w:val="center"/>
              <w:rPr>
                <w:rFonts w:ascii="Arial" w:hAnsi="Arial" w:cs="Arial"/>
                <w:sz w:val="20"/>
                <w:szCs w:val="20"/>
                <w:lang w:val="en-US"/>
              </w:rPr>
            </w:pPr>
          </w:p>
        </w:tc>
        <w:tc>
          <w:tcPr>
            <w:tcW w:w="258" w:type="dxa"/>
            <w:vAlign w:val="center"/>
          </w:tcPr>
          <w:p w14:paraId="2AC3F6BE"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3ADDAC71" w14:textId="060E6C55"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652D4796" w14:textId="77777777" w:rsidR="00704984" w:rsidRPr="008F1CF6" w:rsidRDefault="00704984" w:rsidP="00704984">
            <w:pPr>
              <w:jc w:val="center"/>
              <w:rPr>
                <w:rFonts w:ascii="Arial" w:hAnsi="Arial" w:cs="Arial"/>
                <w:sz w:val="20"/>
                <w:szCs w:val="20"/>
                <w:lang w:val="en-US"/>
              </w:rPr>
            </w:pPr>
          </w:p>
        </w:tc>
      </w:tr>
      <w:tr w:rsidR="00704984" w:rsidRPr="008F1CF6" w14:paraId="0AA8EAFD" w14:textId="77777777" w:rsidTr="00B9220D">
        <w:trPr>
          <w:gridAfter w:val="2"/>
          <w:wAfter w:w="651" w:type="dxa"/>
          <w:trHeight w:hRule="exact" w:val="258"/>
          <w:jc w:val="center"/>
        </w:trPr>
        <w:tc>
          <w:tcPr>
            <w:tcW w:w="628" w:type="dxa"/>
            <w:gridSpan w:val="2"/>
            <w:vAlign w:val="center"/>
          </w:tcPr>
          <w:p w14:paraId="0E3EDBF5" w14:textId="725EAADA"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c>
          <w:tcPr>
            <w:tcW w:w="585" w:type="dxa"/>
            <w:gridSpan w:val="2"/>
            <w:vAlign w:val="center"/>
          </w:tcPr>
          <w:p w14:paraId="1C88FB5B" w14:textId="34CD7351"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1197</w:t>
            </w:r>
          </w:p>
        </w:tc>
        <w:tc>
          <w:tcPr>
            <w:tcW w:w="3166" w:type="dxa"/>
            <w:gridSpan w:val="2"/>
            <w:vAlign w:val="center"/>
          </w:tcPr>
          <w:p w14:paraId="4E1F921F" w14:textId="48CDC9A9"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Pelobates fuscus</w:t>
            </w:r>
          </w:p>
        </w:tc>
        <w:tc>
          <w:tcPr>
            <w:tcW w:w="187" w:type="dxa"/>
            <w:gridSpan w:val="2"/>
            <w:vAlign w:val="center"/>
          </w:tcPr>
          <w:p w14:paraId="2C3594B7" w14:textId="77777777" w:rsidR="00704984" w:rsidRPr="008F1CF6" w:rsidRDefault="00704984" w:rsidP="00704984">
            <w:pPr>
              <w:jc w:val="center"/>
              <w:rPr>
                <w:rFonts w:ascii="Arial" w:hAnsi="Arial" w:cs="Arial"/>
                <w:sz w:val="20"/>
                <w:szCs w:val="20"/>
                <w:lang w:val="en-US"/>
              </w:rPr>
            </w:pPr>
          </w:p>
        </w:tc>
        <w:tc>
          <w:tcPr>
            <w:tcW w:w="379" w:type="dxa"/>
            <w:vAlign w:val="center"/>
          </w:tcPr>
          <w:p w14:paraId="1E970813" w14:textId="77777777" w:rsidR="00704984" w:rsidRPr="008F1CF6" w:rsidRDefault="00704984" w:rsidP="00704984">
            <w:pPr>
              <w:jc w:val="center"/>
              <w:rPr>
                <w:rFonts w:ascii="Arial" w:hAnsi="Arial" w:cs="Arial"/>
                <w:sz w:val="20"/>
                <w:szCs w:val="20"/>
                <w:lang w:val="en-US"/>
              </w:rPr>
            </w:pPr>
          </w:p>
        </w:tc>
        <w:tc>
          <w:tcPr>
            <w:tcW w:w="531" w:type="dxa"/>
            <w:vAlign w:val="center"/>
          </w:tcPr>
          <w:p w14:paraId="231D8158"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3DF7C88A"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65D5191E"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3B317C93" w14:textId="19BE2D11"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w:t>
            </w:r>
          </w:p>
        </w:tc>
        <w:tc>
          <w:tcPr>
            <w:tcW w:w="421" w:type="dxa"/>
            <w:vAlign w:val="center"/>
          </w:tcPr>
          <w:p w14:paraId="7484E3B9" w14:textId="2FD3A265"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2921259F"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77AD1083" w14:textId="77777777" w:rsidR="00704984" w:rsidRPr="008F1CF6" w:rsidRDefault="00704984" w:rsidP="00704984">
            <w:pPr>
              <w:jc w:val="center"/>
              <w:rPr>
                <w:rFonts w:ascii="Arial" w:hAnsi="Arial" w:cs="Arial"/>
                <w:sz w:val="20"/>
                <w:szCs w:val="20"/>
                <w:lang w:val="en-US"/>
              </w:rPr>
            </w:pPr>
          </w:p>
        </w:tc>
        <w:tc>
          <w:tcPr>
            <w:tcW w:w="258" w:type="dxa"/>
            <w:vAlign w:val="center"/>
          </w:tcPr>
          <w:p w14:paraId="455F63EE"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7789827D" w14:textId="6509BF8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715FFE3A" w14:textId="77777777" w:rsidR="00704984" w:rsidRPr="008F1CF6" w:rsidRDefault="00704984" w:rsidP="00704984">
            <w:pPr>
              <w:jc w:val="center"/>
              <w:rPr>
                <w:rFonts w:ascii="Arial" w:hAnsi="Arial" w:cs="Arial"/>
                <w:sz w:val="20"/>
                <w:szCs w:val="20"/>
                <w:lang w:val="en-US"/>
              </w:rPr>
            </w:pPr>
          </w:p>
        </w:tc>
      </w:tr>
      <w:tr w:rsidR="00704984" w:rsidRPr="008F1CF6" w14:paraId="3F75CBB1" w14:textId="77777777" w:rsidTr="00B9220D">
        <w:trPr>
          <w:gridAfter w:val="2"/>
          <w:wAfter w:w="651" w:type="dxa"/>
          <w:trHeight w:hRule="exact" w:val="258"/>
          <w:jc w:val="center"/>
        </w:trPr>
        <w:tc>
          <w:tcPr>
            <w:tcW w:w="628" w:type="dxa"/>
            <w:gridSpan w:val="2"/>
            <w:vAlign w:val="center"/>
          </w:tcPr>
          <w:p w14:paraId="0D4B9F64" w14:textId="420578C8"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c>
          <w:tcPr>
            <w:tcW w:w="585" w:type="dxa"/>
            <w:gridSpan w:val="2"/>
            <w:vAlign w:val="center"/>
          </w:tcPr>
          <w:p w14:paraId="292E6AA3" w14:textId="66F76938"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1214</w:t>
            </w:r>
          </w:p>
        </w:tc>
        <w:tc>
          <w:tcPr>
            <w:tcW w:w="3166" w:type="dxa"/>
            <w:gridSpan w:val="2"/>
            <w:vAlign w:val="center"/>
          </w:tcPr>
          <w:p w14:paraId="74BDC89A" w14:textId="3C8C7E02"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Rana arvalis</w:t>
            </w:r>
          </w:p>
        </w:tc>
        <w:tc>
          <w:tcPr>
            <w:tcW w:w="187" w:type="dxa"/>
            <w:gridSpan w:val="2"/>
            <w:vAlign w:val="center"/>
          </w:tcPr>
          <w:p w14:paraId="2FC5B089" w14:textId="77777777" w:rsidR="00704984" w:rsidRPr="008F1CF6" w:rsidRDefault="00704984" w:rsidP="00704984">
            <w:pPr>
              <w:jc w:val="center"/>
              <w:rPr>
                <w:rFonts w:ascii="Arial" w:hAnsi="Arial" w:cs="Arial"/>
                <w:sz w:val="20"/>
                <w:szCs w:val="20"/>
                <w:lang w:val="en-US"/>
              </w:rPr>
            </w:pPr>
          </w:p>
        </w:tc>
        <w:tc>
          <w:tcPr>
            <w:tcW w:w="379" w:type="dxa"/>
            <w:vAlign w:val="center"/>
          </w:tcPr>
          <w:p w14:paraId="4E124386" w14:textId="77777777" w:rsidR="00704984" w:rsidRPr="008F1CF6" w:rsidRDefault="00704984" w:rsidP="00704984">
            <w:pPr>
              <w:jc w:val="center"/>
              <w:rPr>
                <w:rFonts w:ascii="Arial" w:hAnsi="Arial" w:cs="Arial"/>
                <w:sz w:val="20"/>
                <w:szCs w:val="20"/>
                <w:lang w:val="en-US"/>
              </w:rPr>
            </w:pPr>
          </w:p>
        </w:tc>
        <w:tc>
          <w:tcPr>
            <w:tcW w:w="531" w:type="dxa"/>
            <w:vAlign w:val="center"/>
          </w:tcPr>
          <w:p w14:paraId="2DB537A9"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1C2508EB"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53D3CD87"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7F8089AF" w14:textId="74CAE572"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V</w:t>
            </w:r>
          </w:p>
        </w:tc>
        <w:tc>
          <w:tcPr>
            <w:tcW w:w="421" w:type="dxa"/>
            <w:vAlign w:val="center"/>
          </w:tcPr>
          <w:p w14:paraId="012EF005" w14:textId="26D134A3"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00BAA399"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1322C568" w14:textId="77777777" w:rsidR="00704984" w:rsidRPr="008F1CF6" w:rsidRDefault="00704984" w:rsidP="00704984">
            <w:pPr>
              <w:jc w:val="center"/>
              <w:rPr>
                <w:rFonts w:ascii="Arial" w:hAnsi="Arial" w:cs="Arial"/>
                <w:sz w:val="20"/>
                <w:szCs w:val="20"/>
                <w:lang w:val="en-US"/>
              </w:rPr>
            </w:pPr>
          </w:p>
        </w:tc>
        <w:tc>
          <w:tcPr>
            <w:tcW w:w="258" w:type="dxa"/>
            <w:vAlign w:val="center"/>
          </w:tcPr>
          <w:p w14:paraId="37FBD4D3"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53206A05" w14:textId="42DD0C2F"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1D902F5D" w14:textId="77777777" w:rsidR="00704984" w:rsidRPr="008F1CF6" w:rsidRDefault="00704984" w:rsidP="00704984">
            <w:pPr>
              <w:jc w:val="center"/>
              <w:rPr>
                <w:rFonts w:ascii="Arial" w:hAnsi="Arial" w:cs="Arial"/>
                <w:sz w:val="20"/>
                <w:szCs w:val="20"/>
                <w:lang w:val="en-US"/>
              </w:rPr>
            </w:pPr>
          </w:p>
        </w:tc>
      </w:tr>
      <w:tr w:rsidR="00704984" w:rsidRPr="008F1CF6" w14:paraId="43F9B59B" w14:textId="77777777" w:rsidTr="00B9220D">
        <w:trPr>
          <w:gridAfter w:val="2"/>
          <w:wAfter w:w="651" w:type="dxa"/>
          <w:trHeight w:hRule="exact" w:val="258"/>
          <w:jc w:val="center"/>
        </w:trPr>
        <w:tc>
          <w:tcPr>
            <w:tcW w:w="628" w:type="dxa"/>
            <w:gridSpan w:val="2"/>
            <w:vAlign w:val="center"/>
          </w:tcPr>
          <w:p w14:paraId="25141507" w14:textId="35293F0B"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c>
          <w:tcPr>
            <w:tcW w:w="585" w:type="dxa"/>
            <w:gridSpan w:val="2"/>
            <w:vAlign w:val="center"/>
          </w:tcPr>
          <w:p w14:paraId="0E776B36" w14:textId="0A6445EB"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1209</w:t>
            </w:r>
          </w:p>
        </w:tc>
        <w:tc>
          <w:tcPr>
            <w:tcW w:w="3166" w:type="dxa"/>
            <w:gridSpan w:val="2"/>
            <w:vAlign w:val="center"/>
          </w:tcPr>
          <w:p w14:paraId="1658BCE7" w14:textId="43DAEF55"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Rana dalmatina</w:t>
            </w:r>
          </w:p>
        </w:tc>
        <w:tc>
          <w:tcPr>
            <w:tcW w:w="187" w:type="dxa"/>
            <w:gridSpan w:val="2"/>
            <w:vAlign w:val="center"/>
          </w:tcPr>
          <w:p w14:paraId="6553ABEE" w14:textId="77777777" w:rsidR="00704984" w:rsidRPr="008F1CF6" w:rsidRDefault="00704984" w:rsidP="00704984">
            <w:pPr>
              <w:jc w:val="center"/>
              <w:rPr>
                <w:rFonts w:ascii="Arial" w:hAnsi="Arial" w:cs="Arial"/>
                <w:sz w:val="20"/>
                <w:szCs w:val="20"/>
                <w:lang w:val="en-US"/>
              </w:rPr>
            </w:pPr>
          </w:p>
        </w:tc>
        <w:tc>
          <w:tcPr>
            <w:tcW w:w="379" w:type="dxa"/>
            <w:vAlign w:val="center"/>
          </w:tcPr>
          <w:p w14:paraId="55F7A446" w14:textId="77777777" w:rsidR="00704984" w:rsidRPr="008F1CF6" w:rsidRDefault="00704984" w:rsidP="00704984">
            <w:pPr>
              <w:jc w:val="center"/>
              <w:rPr>
                <w:rFonts w:ascii="Arial" w:hAnsi="Arial" w:cs="Arial"/>
                <w:sz w:val="20"/>
                <w:szCs w:val="20"/>
                <w:lang w:val="en-US"/>
              </w:rPr>
            </w:pPr>
          </w:p>
        </w:tc>
        <w:tc>
          <w:tcPr>
            <w:tcW w:w="531" w:type="dxa"/>
            <w:vAlign w:val="center"/>
          </w:tcPr>
          <w:p w14:paraId="1865F0F7"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19D9FDEA"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5AEEA6BD"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107F8B5C" w14:textId="411C7B1A"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08121514" w14:textId="7CAB6B82"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38BF4CC6"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1DF11DBA" w14:textId="77777777" w:rsidR="00704984" w:rsidRPr="008F1CF6" w:rsidRDefault="00704984" w:rsidP="00704984">
            <w:pPr>
              <w:jc w:val="center"/>
              <w:rPr>
                <w:rFonts w:ascii="Arial" w:hAnsi="Arial" w:cs="Arial"/>
                <w:sz w:val="20"/>
                <w:szCs w:val="20"/>
                <w:lang w:val="en-US"/>
              </w:rPr>
            </w:pPr>
          </w:p>
        </w:tc>
        <w:tc>
          <w:tcPr>
            <w:tcW w:w="258" w:type="dxa"/>
            <w:vAlign w:val="center"/>
          </w:tcPr>
          <w:p w14:paraId="460E1B39"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26372B75" w14:textId="57485CFA"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2D8AE180" w14:textId="77777777" w:rsidR="00704984" w:rsidRPr="008F1CF6" w:rsidRDefault="00704984" w:rsidP="00704984">
            <w:pPr>
              <w:jc w:val="center"/>
              <w:rPr>
                <w:rFonts w:ascii="Arial" w:hAnsi="Arial" w:cs="Arial"/>
                <w:sz w:val="20"/>
                <w:szCs w:val="20"/>
                <w:lang w:val="en-US"/>
              </w:rPr>
            </w:pPr>
          </w:p>
        </w:tc>
      </w:tr>
      <w:tr w:rsidR="00704984" w:rsidRPr="008F1CF6" w14:paraId="2F4A6A4E" w14:textId="77777777" w:rsidTr="00B9220D">
        <w:trPr>
          <w:gridAfter w:val="2"/>
          <w:wAfter w:w="651" w:type="dxa"/>
          <w:trHeight w:hRule="exact" w:val="258"/>
          <w:jc w:val="center"/>
        </w:trPr>
        <w:tc>
          <w:tcPr>
            <w:tcW w:w="628" w:type="dxa"/>
            <w:gridSpan w:val="2"/>
            <w:vAlign w:val="center"/>
          </w:tcPr>
          <w:p w14:paraId="5DB8C76F" w14:textId="0E23BB50"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c>
          <w:tcPr>
            <w:tcW w:w="585" w:type="dxa"/>
            <w:gridSpan w:val="2"/>
            <w:vAlign w:val="center"/>
          </w:tcPr>
          <w:p w14:paraId="14C7DC25" w14:textId="0BD5B366"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1210</w:t>
            </w:r>
          </w:p>
        </w:tc>
        <w:tc>
          <w:tcPr>
            <w:tcW w:w="3166" w:type="dxa"/>
            <w:gridSpan w:val="2"/>
            <w:vAlign w:val="center"/>
          </w:tcPr>
          <w:p w14:paraId="525543B8" w14:textId="20500089"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Rana esculenta</w:t>
            </w:r>
          </w:p>
        </w:tc>
        <w:tc>
          <w:tcPr>
            <w:tcW w:w="187" w:type="dxa"/>
            <w:gridSpan w:val="2"/>
            <w:vAlign w:val="center"/>
          </w:tcPr>
          <w:p w14:paraId="2C13C03D" w14:textId="77777777" w:rsidR="00704984" w:rsidRPr="008F1CF6" w:rsidRDefault="00704984" w:rsidP="00704984">
            <w:pPr>
              <w:jc w:val="center"/>
              <w:rPr>
                <w:rFonts w:ascii="Arial" w:hAnsi="Arial" w:cs="Arial"/>
                <w:sz w:val="20"/>
                <w:szCs w:val="20"/>
                <w:lang w:val="en-US"/>
              </w:rPr>
            </w:pPr>
          </w:p>
        </w:tc>
        <w:tc>
          <w:tcPr>
            <w:tcW w:w="379" w:type="dxa"/>
            <w:vAlign w:val="center"/>
          </w:tcPr>
          <w:p w14:paraId="0CC2A833" w14:textId="77777777" w:rsidR="00704984" w:rsidRPr="008F1CF6" w:rsidRDefault="00704984" w:rsidP="00704984">
            <w:pPr>
              <w:jc w:val="center"/>
              <w:rPr>
                <w:rFonts w:ascii="Arial" w:hAnsi="Arial" w:cs="Arial"/>
                <w:sz w:val="20"/>
                <w:szCs w:val="20"/>
                <w:lang w:val="en-US"/>
              </w:rPr>
            </w:pPr>
          </w:p>
        </w:tc>
        <w:tc>
          <w:tcPr>
            <w:tcW w:w="531" w:type="dxa"/>
            <w:vAlign w:val="center"/>
          </w:tcPr>
          <w:p w14:paraId="22BB5D4F"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08F75CB2"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14ABC699"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1CEE9C53" w14:textId="38314F40"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08EFCD3C" w14:textId="77777777" w:rsidR="00704984" w:rsidRPr="008F1CF6" w:rsidRDefault="00704984" w:rsidP="00704984">
            <w:pPr>
              <w:jc w:val="center"/>
              <w:rPr>
                <w:rFonts w:ascii="Arial" w:hAnsi="Arial" w:cs="Arial"/>
                <w:sz w:val="20"/>
                <w:szCs w:val="20"/>
                <w:lang w:val="en-US"/>
              </w:rPr>
            </w:pPr>
          </w:p>
        </w:tc>
        <w:tc>
          <w:tcPr>
            <w:tcW w:w="370" w:type="dxa"/>
            <w:gridSpan w:val="2"/>
            <w:vAlign w:val="center"/>
          </w:tcPr>
          <w:p w14:paraId="72A1294C" w14:textId="56BA2F0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52" w:type="dxa"/>
            <w:gridSpan w:val="2"/>
            <w:vAlign w:val="center"/>
          </w:tcPr>
          <w:p w14:paraId="2BBA32C9" w14:textId="77777777" w:rsidR="00704984" w:rsidRPr="008F1CF6" w:rsidRDefault="00704984" w:rsidP="00704984">
            <w:pPr>
              <w:jc w:val="center"/>
              <w:rPr>
                <w:rFonts w:ascii="Arial" w:hAnsi="Arial" w:cs="Arial"/>
                <w:sz w:val="20"/>
                <w:szCs w:val="20"/>
                <w:lang w:val="en-US"/>
              </w:rPr>
            </w:pPr>
          </w:p>
        </w:tc>
        <w:tc>
          <w:tcPr>
            <w:tcW w:w="258" w:type="dxa"/>
            <w:vAlign w:val="center"/>
          </w:tcPr>
          <w:p w14:paraId="213B0B55"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712E8C33" w14:textId="3FAB0525"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21C575F1" w14:textId="77777777" w:rsidR="00704984" w:rsidRPr="008F1CF6" w:rsidRDefault="00704984" w:rsidP="00704984">
            <w:pPr>
              <w:jc w:val="center"/>
              <w:rPr>
                <w:rFonts w:ascii="Arial" w:hAnsi="Arial" w:cs="Arial"/>
                <w:sz w:val="20"/>
                <w:szCs w:val="20"/>
                <w:lang w:val="en-US"/>
              </w:rPr>
            </w:pPr>
          </w:p>
        </w:tc>
      </w:tr>
      <w:tr w:rsidR="00704984" w:rsidRPr="008F1CF6" w14:paraId="7A3EED13" w14:textId="77777777" w:rsidTr="00B9220D">
        <w:trPr>
          <w:gridAfter w:val="2"/>
          <w:wAfter w:w="651" w:type="dxa"/>
          <w:trHeight w:hRule="exact" w:val="258"/>
          <w:jc w:val="center"/>
        </w:trPr>
        <w:tc>
          <w:tcPr>
            <w:tcW w:w="628" w:type="dxa"/>
            <w:gridSpan w:val="2"/>
            <w:vAlign w:val="center"/>
          </w:tcPr>
          <w:p w14:paraId="64A71516" w14:textId="1E8A241E"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c>
          <w:tcPr>
            <w:tcW w:w="585" w:type="dxa"/>
            <w:gridSpan w:val="2"/>
            <w:vAlign w:val="center"/>
          </w:tcPr>
          <w:p w14:paraId="78E0DBBC" w14:textId="34985DE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1212</w:t>
            </w:r>
          </w:p>
        </w:tc>
        <w:tc>
          <w:tcPr>
            <w:tcW w:w="3166" w:type="dxa"/>
            <w:gridSpan w:val="2"/>
            <w:vAlign w:val="center"/>
          </w:tcPr>
          <w:p w14:paraId="655AA6F8" w14:textId="545739F0"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Rana ridibunda</w:t>
            </w:r>
          </w:p>
        </w:tc>
        <w:tc>
          <w:tcPr>
            <w:tcW w:w="187" w:type="dxa"/>
            <w:gridSpan w:val="2"/>
            <w:vAlign w:val="center"/>
          </w:tcPr>
          <w:p w14:paraId="61C452AE" w14:textId="77777777" w:rsidR="00704984" w:rsidRPr="008F1CF6" w:rsidRDefault="00704984" w:rsidP="00704984">
            <w:pPr>
              <w:jc w:val="center"/>
              <w:rPr>
                <w:rFonts w:ascii="Arial" w:hAnsi="Arial" w:cs="Arial"/>
                <w:sz w:val="20"/>
                <w:szCs w:val="20"/>
                <w:lang w:val="en-US"/>
              </w:rPr>
            </w:pPr>
          </w:p>
        </w:tc>
        <w:tc>
          <w:tcPr>
            <w:tcW w:w="379" w:type="dxa"/>
            <w:vAlign w:val="center"/>
          </w:tcPr>
          <w:p w14:paraId="43A4CE34" w14:textId="77777777" w:rsidR="00704984" w:rsidRPr="008F1CF6" w:rsidRDefault="00704984" w:rsidP="00704984">
            <w:pPr>
              <w:jc w:val="center"/>
              <w:rPr>
                <w:rFonts w:ascii="Arial" w:hAnsi="Arial" w:cs="Arial"/>
                <w:sz w:val="20"/>
                <w:szCs w:val="20"/>
                <w:lang w:val="en-US"/>
              </w:rPr>
            </w:pPr>
          </w:p>
        </w:tc>
        <w:tc>
          <w:tcPr>
            <w:tcW w:w="531" w:type="dxa"/>
            <w:vAlign w:val="center"/>
          </w:tcPr>
          <w:p w14:paraId="2487776F"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7BFDAF4B"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4E3AC582"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3FB7F068" w14:textId="31568FEB"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0E8E9A01" w14:textId="77777777" w:rsidR="00704984" w:rsidRPr="008F1CF6" w:rsidRDefault="00704984" w:rsidP="00704984">
            <w:pPr>
              <w:jc w:val="center"/>
              <w:rPr>
                <w:rFonts w:ascii="Arial" w:hAnsi="Arial" w:cs="Arial"/>
                <w:sz w:val="20"/>
                <w:szCs w:val="20"/>
                <w:lang w:val="en-US"/>
              </w:rPr>
            </w:pPr>
          </w:p>
        </w:tc>
        <w:tc>
          <w:tcPr>
            <w:tcW w:w="370" w:type="dxa"/>
            <w:gridSpan w:val="2"/>
            <w:vAlign w:val="center"/>
          </w:tcPr>
          <w:p w14:paraId="0FB6D223" w14:textId="60DBFB24"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52" w:type="dxa"/>
            <w:gridSpan w:val="2"/>
            <w:vAlign w:val="center"/>
          </w:tcPr>
          <w:p w14:paraId="73A83DE9" w14:textId="77777777" w:rsidR="00704984" w:rsidRPr="008F1CF6" w:rsidRDefault="00704984" w:rsidP="00704984">
            <w:pPr>
              <w:jc w:val="center"/>
              <w:rPr>
                <w:rFonts w:ascii="Arial" w:hAnsi="Arial" w:cs="Arial"/>
                <w:sz w:val="20"/>
                <w:szCs w:val="20"/>
                <w:lang w:val="en-US"/>
              </w:rPr>
            </w:pPr>
          </w:p>
        </w:tc>
        <w:tc>
          <w:tcPr>
            <w:tcW w:w="258" w:type="dxa"/>
            <w:vAlign w:val="center"/>
          </w:tcPr>
          <w:p w14:paraId="185C1280"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1F3E7FE9" w14:textId="723E8CEF"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3BBDC518" w14:textId="77777777" w:rsidR="00704984" w:rsidRPr="008F1CF6" w:rsidRDefault="00704984" w:rsidP="00704984">
            <w:pPr>
              <w:jc w:val="center"/>
              <w:rPr>
                <w:rFonts w:ascii="Arial" w:hAnsi="Arial" w:cs="Arial"/>
                <w:sz w:val="20"/>
                <w:szCs w:val="20"/>
                <w:lang w:val="en-US"/>
              </w:rPr>
            </w:pPr>
          </w:p>
        </w:tc>
      </w:tr>
      <w:tr w:rsidR="00704984" w:rsidRPr="008F1CF6" w14:paraId="769DCED1" w14:textId="77777777" w:rsidTr="00B9220D">
        <w:trPr>
          <w:gridAfter w:val="2"/>
          <w:wAfter w:w="651" w:type="dxa"/>
          <w:trHeight w:hRule="exact" w:val="258"/>
          <w:jc w:val="center"/>
        </w:trPr>
        <w:tc>
          <w:tcPr>
            <w:tcW w:w="628" w:type="dxa"/>
            <w:gridSpan w:val="2"/>
            <w:vAlign w:val="center"/>
          </w:tcPr>
          <w:p w14:paraId="5B19FD6B" w14:textId="64B1AC80"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c>
          <w:tcPr>
            <w:tcW w:w="585" w:type="dxa"/>
            <w:gridSpan w:val="2"/>
            <w:vAlign w:val="center"/>
          </w:tcPr>
          <w:p w14:paraId="0F1BD41B" w14:textId="0F339820"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1213</w:t>
            </w:r>
          </w:p>
        </w:tc>
        <w:tc>
          <w:tcPr>
            <w:tcW w:w="3166" w:type="dxa"/>
            <w:gridSpan w:val="2"/>
            <w:vAlign w:val="center"/>
          </w:tcPr>
          <w:p w14:paraId="39A4C84E" w14:textId="495FAD23"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Rana temporaria()</w:t>
            </w:r>
          </w:p>
        </w:tc>
        <w:tc>
          <w:tcPr>
            <w:tcW w:w="187" w:type="dxa"/>
            <w:gridSpan w:val="2"/>
            <w:vAlign w:val="center"/>
          </w:tcPr>
          <w:p w14:paraId="01A53088" w14:textId="77777777" w:rsidR="00704984" w:rsidRPr="008F1CF6" w:rsidRDefault="00704984" w:rsidP="00704984">
            <w:pPr>
              <w:jc w:val="center"/>
              <w:rPr>
                <w:rFonts w:ascii="Arial" w:hAnsi="Arial" w:cs="Arial"/>
                <w:sz w:val="20"/>
                <w:szCs w:val="20"/>
                <w:lang w:val="en-US"/>
              </w:rPr>
            </w:pPr>
          </w:p>
        </w:tc>
        <w:tc>
          <w:tcPr>
            <w:tcW w:w="379" w:type="dxa"/>
            <w:vAlign w:val="center"/>
          </w:tcPr>
          <w:p w14:paraId="39437CDE" w14:textId="77777777" w:rsidR="00704984" w:rsidRPr="008F1CF6" w:rsidRDefault="00704984" w:rsidP="00704984">
            <w:pPr>
              <w:jc w:val="center"/>
              <w:rPr>
                <w:rFonts w:ascii="Arial" w:hAnsi="Arial" w:cs="Arial"/>
                <w:sz w:val="20"/>
                <w:szCs w:val="20"/>
                <w:lang w:val="en-US"/>
              </w:rPr>
            </w:pPr>
          </w:p>
        </w:tc>
        <w:tc>
          <w:tcPr>
            <w:tcW w:w="531" w:type="dxa"/>
            <w:vAlign w:val="center"/>
          </w:tcPr>
          <w:p w14:paraId="6D1A119C"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1C22857C"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7367AA9A"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6B08DDDD" w14:textId="7681E351"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4E34544E" w14:textId="77777777" w:rsidR="00704984" w:rsidRPr="008F1CF6" w:rsidRDefault="00704984" w:rsidP="00704984">
            <w:pPr>
              <w:jc w:val="center"/>
              <w:rPr>
                <w:rFonts w:ascii="Arial" w:hAnsi="Arial" w:cs="Arial"/>
                <w:sz w:val="20"/>
                <w:szCs w:val="20"/>
                <w:lang w:val="en-US"/>
              </w:rPr>
            </w:pPr>
          </w:p>
        </w:tc>
        <w:tc>
          <w:tcPr>
            <w:tcW w:w="370" w:type="dxa"/>
            <w:gridSpan w:val="2"/>
            <w:vAlign w:val="center"/>
          </w:tcPr>
          <w:p w14:paraId="48931944" w14:textId="6FFA7ED4"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52" w:type="dxa"/>
            <w:gridSpan w:val="2"/>
            <w:vAlign w:val="center"/>
          </w:tcPr>
          <w:p w14:paraId="4E3D12E1" w14:textId="77777777" w:rsidR="00704984" w:rsidRPr="008F1CF6" w:rsidRDefault="00704984" w:rsidP="00704984">
            <w:pPr>
              <w:jc w:val="center"/>
              <w:rPr>
                <w:rFonts w:ascii="Arial" w:hAnsi="Arial" w:cs="Arial"/>
                <w:sz w:val="20"/>
                <w:szCs w:val="20"/>
                <w:lang w:val="en-US"/>
              </w:rPr>
            </w:pPr>
          </w:p>
        </w:tc>
        <w:tc>
          <w:tcPr>
            <w:tcW w:w="258" w:type="dxa"/>
            <w:vAlign w:val="center"/>
          </w:tcPr>
          <w:p w14:paraId="180A1F07"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5755087D" w14:textId="77E07423"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74337F0B" w14:textId="77777777" w:rsidR="00704984" w:rsidRPr="008F1CF6" w:rsidRDefault="00704984" w:rsidP="00704984">
            <w:pPr>
              <w:jc w:val="center"/>
              <w:rPr>
                <w:rFonts w:ascii="Arial" w:hAnsi="Arial" w:cs="Arial"/>
                <w:sz w:val="20"/>
                <w:szCs w:val="20"/>
                <w:lang w:val="en-US"/>
              </w:rPr>
            </w:pPr>
          </w:p>
        </w:tc>
      </w:tr>
      <w:tr w:rsidR="00704984" w:rsidRPr="008F1CF6" w14:paraId="0C1E6194" w14:textId="77777777" w:rsidTr="00B9220D">
        <w:trPr>
          <w:gridAfter w:val="2"/>
          <w:wAfter w:w="651" w:type="dxa"/>
          <w:trHeight w:hRule="exact" w:val="258"/>
          <w:jc w:val="center"/>
        </w:trPr>
        <w:tc>
          <w:tcPr>
            <w:tcW w:w="628" w:type="dxa"/>
            <w:gridSpan w:val="2"/>
            <w:vAlign w:val="center"/>
          </w:tcPr>
          <w:p w14:paraId="1F1411A7" w14:textId="78D45CEB"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c>
          <w:tcPr>
            <w:tcW w:w="585" w:type="dxa"/>
            <w:gridSpan w:val="2"/>
            <w:vAlign w:val="center"/>
          </w:tcPr>
          <w:p w14:paraId="5FF5F288" w14:textId="05FDAD78"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2357</w:t>
            </w:r>
          </w:p>
        </w:tc>
        <w:tc>
          <w:tcPr>
            <w:tcW w:w="3166" w:type="dxa"/>
            <w:gridSpan w:val="2"/>
            <w:vAlign w:val="center"/>
          </w:tcPr>
          <w:p w14:paraId="79663474" w14:textId="6FF47F13"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Triturus vulgaris()</w:t>
            </w:r>
          </w:p>
        </w:tc>
        <w:tc>
          <w:tcPr>
            <w:tcW w:w="187" w:type="dxa"/>
            <w:gridSpan w:val="2"/>
            <w:vAlign w:val="center"/>
          </w:tcPr>
          <w:p w14:paraId="60F7394E" w14:textId="77777777" w:rsidR="00704984" w:rsidRPr="008F1CF6" w:rsidRDefault="00704984" w:rsidP="00704984">
            <w:pPr>
              <w:jc w:val="center"/>
              <w:rPr>
                <w:rFonts w:ascii="Arial" w:hAnsi="Arial" w:cs="Arial"/>
                <w:sz w:val="20"/>
                <w:szCs w:val="20"/>
                <w:lang w:val="en-US"/>
              </w:rPr>
            </w:pPr>
          </w:p>
        </w:tc>
        <w:tc>
          <w:tcPr>
            <w:tcW w:w="379" w:type="dxa"/>
            <w:vAlign w:val="center"/>
          </w:tcPr>
          <w:p w14:paraId="075E4639" w14:textId="77777777" w:rsidR="00704984" w:rsidRPr="008F1CF6" w:rsidRDefault="00704984" w:rsidP="00704984">
            <w:pPr>
              <w:jc w:val="center"/>
              <w:rPr>
                <w:rFonts w:ascii="Arial" w:hAnsi="Arial" w:cs="Arial"/>
                <w:sz w:val="20"/>
                <w:szCs w:val="20"/>
                <w:lang w:val="en-US"/>
              </w:rPr>
            </w:pPr>
          </w:p>
        </w:tc>
        <w:tc>
          <w:tcPr>
            <w:tcW w:w="531" w:type="dxa"/>
            <w:vAlign w:val="center"/>
          </w:tcPr>
          <w:p w14:paraId="46B8A6DD"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34E641EE"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007C128B"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32E0121F" w14:textId="11BBFBBC"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59240EDF" w14:textId="77777777" w:rsidR="00704984" w:rsidRPr="008F1CF6" w:rsidRDefault="00704984" w:rsidP="00704984">
            <w:pPr>
              <w:jc w:val="center"/>
              <w:rPr>
                <w:rFonts w:ascii="Arial" w:hAnsi="Arial" w:cs="Arial"/>
                <w:sz w:val="20"/>
                <w:szCs w:val="20"/>
                <w:lang w:val="en-US"/>
              </w:rPr>
            </w:pPr>
          </w:p>
        </w:tc>
        <w:tc>
          <w:tcPr>
            <w:tcW w:w="370" w:type="dxa"/>
            <w:gridSpan w:val="2"/>
            <w:vAlign w:val="center"/>
          </w:tcPr>
          <w:p w14:paraId="575B5DA9"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6724FA0E" w14:textId="77777777" w:rsidR="00704984" w:rsidRPr="008F1CF6" w:rsidRDefault="00704984" w:rsidP="00704984">
            <w:pPr>
              <w:jc w:val="center"/>
              <w:rPr>
                <w:rFonts w:ascii="Arial" w:hAnsi="Arial" w:cs="Arial"/>
                <w:sz w:val="20"/>
                <w:szCs w:val="20"/>
                <w:lang w:val="en-US"/>
              </w:rPr>
            </w:pPr>
          </w:p>
        </w:tc>
        <w:tc>
          <w:tcPr>
            <w:tcW w:w="258" w:type="dxa"/>
            <w:vAlign w:val="center"/>
          </w:tcPr>
          <w:p w14:paraId="1099C6E0"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766F4667" w14:textId="73B50A46"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25ECE51D" w14:textId="77777777" w:rsidR="00704984" w:rsidRPr="008F1CF6" w:rsidRDefault="00704984" w:rsidP="00704984">
            <w:pPr>
              <w:jc w:val="center"/>
              <w:rPr>
                <w:rFonts w:ascii="Arial" w:hAnsi="Arial" w:cs="Arial"/>
                <w:sz w:val="20"/>
                <w:szCs w:val="20"/>
                <w:lang w:val="en-US"/>
              </w:rPr>
            </w:pPr>
          </w:p>
        </w:tc>
      </w:tr>
      <w:tr w:rsidR="00704984" w:rsidRPr="008F1CF6" w14:paraId="7BB04196" w14:textId="77777777" w:rsidTr="00B9220D">
        <w:trPr>
          <w:gridAfter w:val="2"/>
          <w:wAfter w:w="651" w:type="dxa"/>
          <w:trHeight w:hRule="exact" w:val="258"/>
          <w:jc w:val="center"/>
        </w:trPr>
        <w:tc>
          <w:tcPr>
            <w:tcW w:w="628" w:type="dxa"/>
            <w:gridSpan w:val="2"/>
            <w:vAlign w:val="center"/>
          </w:tcPr>
          <w:p w14:paraId="04922EA8" w14:textId="6323ACD8"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F</w:t>
            </w:r>
          </w:p>
        </w:tc>
        <w:tc>
          <w:tcPr>
            <w:tcW w:w="585" w:type="dxa"/>
            <w:gridSpan w:val="2"/>
            <w:vAlign w:val="center"/>
          </w:tcPr>
          <w:p w14:paraId="771485DF" w14:textId="77777777" w:rsidR="00704984" w:rsidRPr="008F1CF6" w:rsidRDefault="00704984" w:rsidP="00704984">
            <w:pPr>
              <w:jc w:val="center"/>
              <w:rPr>
                <w:rFonts w:ascii="Arial" w:hAnsi="Arial" w:cs="Arial"/>
                <w:sz w:val="20"/>
                <w:szCs w:val="20"/>
                <w:lang w:val="en-US"/>
              </w:rPr>
            </w:pPr>
          </w:p>
        </w:tc>
        <w:tc>
          <w:tcPr>
            <w:tcW w:w="3166" w:type="dxa"/>
            <w:gridSpan w:val="2"/>
            <w:vAlign w:val="center"/>
          </w:tcPr>
          <w:p w14:paraId="6960A79B" w14:textId="6AAABB0D"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Cobitis taenia taenia(Zmorla)</w:t>
            </w:r>
          </w:p>
        </w:tc>
        <w:tc>
          <w:tcPr>
            <w:tcW w:w="187" w:type="dxa"/>
            <w:gridSpan w:val="2"/>
            <w:vAlign w:val="center"/>
          </w:tcPr>
          <w:p w14:paraId="3C0ADF38" w14:textId="77777777" w:rsidR="00704984" w:rsidRPr="008F1CF6" w:rsidRDefault="00704984" w:rsidP="00704984">
            <w:pPr>
              <w:jc w:val="center"/>
              <w:rPr>
                <w:rFonts w:ascii="Arial" w:hAnsi="Arial" w:cs="Arial"/>
                <w:sz w:val="20"/>
                <w:szCs w:val="20"/>
                <w:lang w:val="en-US"/>
              </w:rPr>
            </w:pPr>
          </w:p>
        </w:tc>
        <w:tc>
          <w:tcPr>
            <w:tcW w:w="379" w:type="dxa"/>
            <w:vAlign w:val="center"/>
          </w:tcPr>
          <w:p w14:paraId="08222F21" w14:textId="77777777" w:rsidR="00704984" w:rsidRPr="008F1CF6" w:rsidRDefault="00704984" w:rsidP="00704984">
            <w:pPr>
              <w:jc w:val="center"/>
              <w:rPr>
                <w:rFonts w:ascii="Arial" w:hAnsi="Arial" w:cs="Arial"/>
                <w:sz w:val="20"/>
                <w:szCs w:val="20"/>
                <w:lang w:val="en-US"/>
              </w:rPr>
            </w:pPr>
          </w:p>
        </w:tc>
        <w:tc>
          <w:tcPr>
            <w:tcW w:w="531" w:type="dxa"/>
            <w:vAlign w:val="center"/>
          </w:tcPr>
          <w:p w14:paraId="2276B8EA" w14:textId="77777777" w:rsidR="00704984" w:rsidRPr="008F1CF6" w:rsidRDefault="00704984" w:rsidP="00704984">
            <w:pPr>
              <w:jc w:val="center"/>
              <w:rPr>
                <w:rFonts w:ascii="Arial" w:hAnsi="Arial" w:cs="Arial"/>
                <w:sz w:val="20"/>
                <w:szCs w:val="20"/>
                <w:lang w:val="en-US"/>
              </w:rPr>
            </w:pPr>
          </w:p>
        </w:tc>
        <w:tc>
          <w:tcPr>
            <w:tcW w:w="588" w:type="dxa"/>
            <w:gridSpan w:val="2"/>
            <w:vAlign w:val="center"/>
          </w:tcPr>
          <w:p w14:paraId="3FA0BE20" w14:textId="77777777" w:rsidR="00704984" w:rsidRPr="008F1CF6" w:rsidRDefault="00704984" w:rsidP="00704984">
            <w:pPr>
              <w:jc w:val="center"/>
              <w:rPr>
                <w:rFonts w:ascii="Arial" w:hAnsi="Arial" w:cs="Arial"/>
                <w:sz w:val="20"/>
                <w:szCs w:val="20"/>
                <w:lang w:val="en-US"/>
              </w:rPr>
            </w:pPr>
          </w:p>
        </w:tc>
        <w:tc>
          <w:tcPr>
            <w:tcW w:w="935" w:type="dxa"/>
            <w:gridSpan w:val="2"/>
            <w:vAlign w:val="center"/>
          </w:tcPr>
          <w:p w14:paraId="14AAB8A8" w14:textId="77777777" w:rsidR="00704984" w:rsidRPr="008F1CF6" w:rsidRDefault="00704984" w:rsidP="00704984">
            <w:pPr>
              <w:jc w:val="center"/>
              <w:rPr>
                <w:rFonts w:ascii="Arial" w:hAnsi="Arial" w:cs="Arial"/>
                <w:sz w:val="20"/>
                <w:szCs w:val="20"/>
                <w:lang w:val="en-US"/>
              </w:rPr>
            </w:pPr>
          </w:p>
        </w:tc>
        <w:tc>
          <w:tcPr>
            <w:tcW w:w="951" w:type="dxa"/>
            <w:gridSpan w:val="3"/>
            <w:vAlign w:val="center"/>
          </w:tcPr>
          <w:p w14:paraId="747AAF23" w14:textId="32D6C0BC"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219DD511" w14:textId="77777777" w:rsidR="00704984" w:rsidRPr="008F1CF6" w:rsidRDefault="00704984" w:rsidP="00704984">
            <w:pPr>
              <w:jc w:val="center"/>
              <w:rPr>
                <w:rFonts w:ascii="Arial" w:hAnsi="Arial" w:cs="Arial"/>
                <w:sz w:val="20"/>
                <w:szCs w:val="20"/>
                <w:lang w:val="en-US"/>
              </w:rPr>
            </w:pPr>
          </w:p>
        </w:tc>
        <w:tc>
          <w:tcPr>
            <w:tcW w:w="370" w:type="dxa"/>
            <w:gridSpan w:val="2"/>
            <w:vAlign w:val="center"/>
          </w:tcPr>
          <w:p w14:paraId="3F03B0B0" w14:textId="77777777" w:rsidR="00704984" w:rsidRPr="008F1CF6" w:rsidRDefault="00704984" w:rsidP="00704984">
            <w:pPr>
              <w:jc w:val="center"/>
              <w:rPr>
                <w:rFonts w:ascii="Arial" w:hAnsi="Arial" w:cs="Arial"/>
                <w:sz w:val="20"/>
                <w:szCs w:val="20"/>
                <w:lang w:val="en-US"/>
              </w:rPr>
            </w:pPr>
          </w:p>
        </w:tc>
        <w:tc>
          <w:tcPr>
            <w:tcW w:w="352" w:type="dxa"/>
            <w:gridSpan w:val="2"/>
            <w:vAlign w:val="center"/>
          </w:tcPr>
          <w:p w14:paraId="0B9E1CAB" w14:textId="77777777" w:rsidR="00704984" w:rsidRPr="008F1CF6" w:rsidRDefault="00704984" w:rsidP="00704984">
            <w:pPr>
              <w:jc w:val="center"/>
              <w:rPr>
                <w:rFonts w:ascii="Arial" w:hAnsi="Arial" w:cs="Arial"/>
                <w:sz w:val="20"/>
                <w:szCs w:val="20"/>
                <w:lang w:val="en-US"/>
              </w:rPr>
            </w:pPr>
          </w:p>
        </w:tc>
        <w:tc>
          <w:tcPr>
            <w:tcW w:w="258" w:type="dxa"/>
            <w:vAlign w:val="center"/>
          </w:tcPr>
          <w:p w14:paraId="4BBE7F99" w14:textId="77777777" w:rsidR="00704984" w:rsidRPr="008F1CF6" w:rsidRDefault="00704984" w:rsidP="00704984">
            <w:pPr>
              <w:jc w:val="center"/>
              <w:rPr>
                <w:rFonts w:ascii="Arial" w:hAnsi="Arial" w:cs="Arial"/>
                <w:sz w:val="20"/>
                <w:szCs w:val="20"/>
                <w:lang w:val="en-US"/>
              </w:rPr>
            </w:pPr>
          </w:p>
        </w:tc>
        <w:tc>
          <w:tcPr>
            <w:tcW w:w="266" w:type="dxa"/>
            <w:gridSpan w:val="2"/>
            <w:vAlign w:val="center"/>
          </w:tcPr>
          <w:p w14:paraId="6631E240" w14:textId="77777777" w:rsidR="00704984" w:rsidRPr="008F1CF6" w:rsidRDefault="00704984" w:rsidP="00704984">
            <w:pPr>
              <w:jc w:val="center"/>
              <w:rPr>
                <w:rFonts w:ascii="Arial" w:hAnsi="Arial" w:cs="Arial"/>
                <w:sz w:val="20"/>
                <w:szCs w:val="20"/>
                <w:lang w:val="en-US"/>
              </w:rPr>
            </w:pPr>
          </w:p>
        </w:tc>
        <w:tc>
          <w:tcPr>
            <w:tcW w:w="218" w:type="dxa"/>
            <w:gridSpan w:val="2"/>
            <w:vAlign w:val="center"/>
          </w:tcPr>
          <w:p w14:paraId="22C1B101" w14:textId="73ACAC0F"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bl>
    <w:p w14:paraId="188D924F" w14:textId="77777777" w:rsidR="00704984" w:rsidRPr="008F1CF6" w:rsidRDefault="00704984">
      <w:pPr>
        <w:rPr>
          <w:rFonts w:ascii="Arial" w:hAnsi="Arial" w:cs="Arial"/>
          <w:sz w:val="20"/>
          <w:szCs w:val="20"/>
        </w:rPr>
      </w:pPr>
      <w:r w:rsidRPr="008F1CF6">
        <w:rPr>
          <w:rFonts w:ascii="Arial" w:hAnsi="Arial" w:cs="Arial"/>
          <w:sz w:val="20"/>
          <w:szCs w:val="20"/>
        </w:rPr>
        <w:br w:type="page"/>
      </w:r>
    </w:p>
    <w:tbl>
      <w:tblPr>
        <w:tblW w:w="10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5"/>
        <w:gridCol w:w="619"/>
        <w:gridCol w:w="2645"/>
        <w:gridCol w:w="718"/>
        <w:gridCol w:w="408"/>
        <w:gridCol w:w="576"/>
        <w:gridCol w:w="696"/>
        <w:gridCol w:w="793"/>
        <w:gridCol w:w="898"/>
        <w:gridCol w:w="546"/>
        <w:gridCol w:w="471"/>
        <w:gridCol w:w="501"/>
        <w:gridCol w:w="366"/>
        <w:gridCol w:w="381"/>
        <w:gridCol w:w="313"/>
      </w:tblGrid>
      <w:tr w:rsidR="00704984" w:rsidRPr="008F1CF6" w14:paraId="3DB74088" w14:textId="77777777" w:rsidTr="00704984">
        <w:trPr>
          <w:trHeight w:hRule="exact" w:val="355"/>
          <w:jc w:val="center"/>
        </w:trPr>
        <w:tc>
          <w:tcPr>
            <w:tcW w:w="4945" w:type="dxa"/>
            <w:gridSpan w:val="5"/>
            <w:vAlign w:val="center"/>
          </w:tcPr>
          <w:p w14:paraId="1A822B62" w14:textId="6B3CDA3F"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lastRenderedPageBreak/>
              <w:t>Specii</w:t>
            </w:r>
          </w:p>
        </w:tc>
        <w:tc>
          <w:tcPr>
            <w:tcW w:w="2963" w:type="dxa"/>
            <w:gridSpan w:val="4"/>
            <w:vAlign w:val="center"/>
          </w:tcPr>
          <w:p w14:paraId="0EC704D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Populatie</w:t>
            </w:r>
          </w:p>
        </w:tc>
        <w:tc>
          <w:tcPr>
            <w:tcW w:w="2578" w:type="dxa"/>
            <w:gridSpan w:val="6"/>
            <w:vAlign w:val="center"/>
          </w:tcPr>
          <w:p w14:paraId="0411E62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Motivatie</w:t>
            </w:r>
          </w:p>
        </w:tc>
      </w:tr>
      <w:tr w:rsidR="00704984" w:rsidRPr="008F1CF6" w14:paraId="682A12DC" w14:textId="77777777" w:rsidTr="00704984">
        <w:trPr>
          <w:trHeight w:hRule="exact" w:val="360"/>
          <w:jc w:val="center"/>
        </w:trPr>
        <w:tc>
          <w:tcPr>
            <w:tcW w:w="555" w:type="dxa"/>
            <w:vMerge w:val="restart"/>
            <w:vAlign w:val="center"/>
          </w:tcPr>
          <w:p w14:paraId="3A337D7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Grup</w:t>
            </w:r>
          </w:p>
        </w:tc>
        <w:tc>
          <w:tcPr>
            <w:tcW w:w="619" w:type="dxa"/>
            <w:vMerge w:val="restart"/>
            <w:vAlign w:val="center"/>
          </w:tcPr>
          <w:p w14:paraId="64622DA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Cod</w:t>
            </w:r>
          </w:p>
        </w:tc>
        <w:tc>
          <w:tcPr>
            <w:tcW w:w="2645" w:type="dxa"/>
            <w:vMerge w:val="restart"/>
            <w:vAlign w:val="center"/>
          </w:tcPr>
          <w:p w14:paraId="257F3D0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Denumire științifică</w:t>
            </w:r>
          </w:p>
        </w:tc>
        <w:tc>
          <w:tcPr>
            <w:tcW w:w="718" w:type="dxa"/>
            <w:vMerge w:val="restart"/>
            <w:vAlign w:val="center"/>
          </w:tcPr>
          <w:p w14:paraId="1D5641E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S</w:t>
            </w:r>
          </w:p>
        </w:tc>
        <w:tc>
          <w:tcPr>
            <w:tcW w:w="408" w:type="dxa"/>
            <w:vMerge w:val="restart"/>
            <w:vAlign w:val="center"/>
          </w:tcPr>
          <w:p w14:paraId="112B833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NP</w:t>
            </w:r>
          </w:p>
        </w:tc>
        <w:tc>
          <w:tcPr>
            <w:tcW w:w="1272" w:type="dxa"/>
            <w:gridSpan w:val="2"/>
            <w:vAlign w:val="center"/>
          </w:tcPr>
          <w:p w14:paraId="4D55298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Mărime</w:t>
            </w:r>
          </w:p>
        </w:tc>
        <w:tc>
          <w:tcPr>
            <w:tcW w:w="793" w:type="dxa"/>
            <w:vMerge w:val="restart"/>
            <w:vAlign w:val="center"/>
          </w:tcPr>
          <w:p w14:paraId="5726C60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Unit. măsură</w:t>
            </w:r>
          </w:p>
        </w:tc>
        <w:tc>
          <w:tcPr>
            <w:tcW w:w="898" w:type="dxa"/>
            <w:vAlign w:val="center"/>
          </w:tcPr>
          <w:p w14:paraId="0587FE4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Categ.</w:t>
            </w:r>
          </w:p>
        </w:tc>
        <w:tc>
          <w:tcPr>
            <w:tcW w:w="1017" w:type="dxa"/>
            <w:gridSpan w:val="2"/>
            <w:vAlign w:val="center"/>
          </w:tcPr>
          <w:p w14:paraId="4D325CF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Anexa</w:t>
            </w:r>
          </w:p>
        </w:tc>
        <w:tc>
          <w:tcPr>
            <w:tcW w:w="1561" w:type="dxa"/>
            <w:gridSpan w:val="4"/>
            <w:vAlign w:val="center"/>
          </w:tcPr>
          <w:p w14:paraId="2025E0B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Alte categorii</w:t>
            </w:r>
          </w:p>
        </w:tc>
      </w:tr>
      <w:tr w:rsidR="00704984" w:rsidRPr="008F1CF6" w14:paraId="2B2864BC" w14:textId="77777777" w:rsidTr="00704984">
        <w:trPr>
          <w:trHeight w:hRule="exact" w:val="254"/>
          <w:jc w:val="center"/>
        </w:trPr>
        <w:tc>
          <w:tcPr>
            <w:tcW w:w="555" w:type="dxa"/>
            <w:vMerge/>
            <w:vAlign w:val="center"/>
          </w:tcPr>
          <w:p w14:paraId="312267FA" w14:textId="77777777" w:rsidR="00704984" w:rsidRPr="008F1CF6" w:rsidRDefault="00704984" w:rsidP="00704984">
            <w:pPr>
              <w:jc w:val="center"/>
              <w:rPr>
                <w:rFonts w:ascii="Arial" w:hAnsi="Arial" w:cs="Arial"/>
                <w:sz w:val="20"/>
                <w:szCs w:val="20"/>
                <w:lang w:val="en-US"/>
              </w:rPr>
            </w:pPr>
          </w:p>
        </w:tc>
        <w:tc>
          <w:tcPr>
            <w:tcW w:w="619" w:type="dxa"/>
            <w:vMerge/>
            <w:vAlign w:val="center"/>
          </w:tcPr>
          <w:p w14:paraId="0FFBA46F" w14:textId="77777777" w:rsidR="00704984" w:rsidRPr="008F1CF6" w:rsidRDefault="00704984" w:rsidP="00704984">
            <w:pPr>
              <w:jc w:val="center"/>
              <w:rPr>
                <w:rFonts w:ascii="Arial" w:hAnsi="Arial" w:cs="Arial"/>
                <w:sz w:val="20"/>
                <w:szCs w:val="20"/>
                <w:lang w:val="en-US"/>
              </w:rPr>
            </w:pPr>
          </w:p>
        </w:tc>
        <w:tc>
          <w:tcPr>
            <w:tcW w:w="2645" w:type="dxa"/>
            <w:vMerge/>
            <w:vAlign w:val="center"/>
          </w:tcPr>
          <w:p w14:paraId="43DFFC28" w14:textId="77777777" w:rsidR="00704984" w:rsidRPr="008F1CF6" w:rsidRDefault="00704984" w:rsidP="00704984">
            <w:pPr>
              <w:jc w:val="center"/>
              <w:rPr>
                <w:rFonts w:ascii="Arial" w:hAnsi="Arial" w:cs="Arial"/>
                <w:sz w:val="20"/>
                <w:szCs w:val="20"/>
                <w:lang w:val="en-US"/>
              </w:rPr>
            </w:pPr>
          </w:p>
        </w:tc>
        <w:tc>
          <w:tcPr>
            <w:tcW w:w="718" w:type="dxa"/>
            <w:vMerge/>
            <w:vAlign w:val="center"/>
          </w:tcPr>
          <w:p w14:paraId="02D96F77" w14:textId="77777777" w:rsidR="00704984" w:rsidRPr="008F1CF6" w:rsidRDefault="00704984" w:rsidP="00704984">
            <w:pPr>
              <w:jc w:val="center"/>
              <w:rPr>
                <w:rFonts w:ascii="Arial" w:hAnsi="Arial" w:cs="Arial"/>
                <w:sz w:val="20"/>
                <w:szCs w:val="20"/>
                <w:lang w:val="en-US"/>
              </w:rPr>
            </w:pPr>
          </w:p>
        </w:tc>
        <w:tc>
          <w:tcPr>
            <w:tcW w:w="408" w:type="dxa"/>
            <w:vMerge/>
            <w:vAlign w:val="center"/>
          </w:tcPr>
          <w:p w14:paraId="6A95CF0B" w14:textId="77777777" w:rsidR="00704984" w:rsidRPr="008F1CF6" w:rsidRDefault="00704984" w:rsidP="00704984">
            <w:pPr>
              <w:jc w:val="center"/>
              <w:rPr>
                <w:rFonts w:ascii="Arial" w:hAnsi="Arial" w:cs="Arial"/>
                <w:sz w:val="20"/>
                <w:szCs w:val="20"/>
                <w:lang w:val="en-US"/>
              </w:rPr>
            </w:pPr>
          </w:p>
        </w:tc>
        <w:tc>
          <w:tcPr>
            <w:tcW w:w="576" w:type="dxa"/>
            <w:vAlign w:val="center"/>
          </w:tcPr>
          <w:p w14:paraId="1034B64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Min.</w:t>
            </w:r>
          </w:p>
        </w:tc>
        <w:tc>
          <w:tcPr>
            <w:tcW w:w="696" w:type="dxa"/>
            <w:vAlign w:val="center"/>
          </w:tcPr>
          <w:p w14:paraId="5141DE7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Max.</w:t>
            </w:r>
          </w:p>
        </w:tc>
        <w:tc>
          <w:tcPr>
            <w:tcW w:w="793" w:type="dxa"/>
            <w:vMerge/>
            <w:vAlign w:val="center"/>
          </w:tcPr>
          <w:p w14:paraId="6700742A" w14:textId="77777777" w:rsidR="00704984" w:rsidRPr="008F1CF6" w:rsidRDefault="00704984" w:rsidP="00704984">
            <w:pPr>
              <w:jc w:val="center"/>
              <w:rPr>
                <w:rFonts w:ascii="Arial" w:hAnsi="Arial" w:cs="Arial"/>
                <w:sz w:val="20"/>
                <w:szCs w:val="20"/>
                <w:lang w:val="en-US"/>
              </w:rPr>
            </w:pPr>
          </w:p>
        </w:tc>
        <w:tc>
          <w:tcPr>
            <w:tcW w:w="898" w:type="dxa"/>
            <w:vAlign w:val="center"/>
          </w:tcPr>
          <w:p w14:paraId="17754F8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CIRIVIP</w:t>
            </w:r>
          </w:p>
        </w:tc>
        <w:tc>
          <w:tcPr>
            <w:tcW w:w="546" w:type="dxa"/>
            <w:vAlign w:val="center"/>
          </w:tcPr>
          <w:p w14:paraId="0A794AA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IV</w:t>
            </w:r>
          </w:p>
        </w:tc>
        <w:tc>
          <w:tcPr>
            <w:tcW w:w="471" w:type="dxa"/>
            <w:vAlign w:val="center"/>
          </w:tcPr>
          <w:p w14:paraId="6A30F91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V</w:t>
            </w:r>
          </w:p>
        </w:tc>
        <w:tc>
          <w:tcPr>
            <w:tcW w:w="501" w:type="dxa"/>
            <w:vAlign w:val="center"/>
          </w:tcPr>
          <w:p w14:paraId="73D1228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c>
          <w:tcPr>
            <w:tcW w:w="366" w:type="dxa"/>
            <w:vAlign w:val="center"/>
          </w:tcPr>
          <w:p w14:paraId="392664D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81" w:type="dxa"/>
            <w:vAlign w:val="center"/>
          </w:tcPr>
          <w:p w14:paraId="10F7772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13" w:type="dxa"/>
            <w:vAlign w:val="center"/>
          </w:tcPr>
          <w:p w14:paraId="00A3E8D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D</w:t>
            </w:r>
          </w:p>
        </w:tc>
      </w:tr>
      <w:tr w:rsidR="00704984" w:rsidRPr="008F1CF6" w14:paraId="04BDDA0D" w14:textId="77777777" w:rsidTr="00704984">
        <w:trPr>
          <w:trHeight w:hRule="exact" w:val="257"/>
          <w:jc w:val="center"/>
        </w:trPr>
        <w:tc>
          <w:tcPr>
            <w:tcW w:w="555" w:type="dxa"/>
            <w:vAlign w:val="center"/>
          </w:tcPr>
          <w:p w14:paraId="449A9CA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F</w:t>
            </w:r>
          </w:p>
        </w:tc>
        <w:tc>
          <w:tcPr>
            <w:tcW w:w="619" w:type="dxa"/>
            <w:vAlign w:val="center"/>
          </w:tcPr>
          <w:p w14:paraId="7A7971D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5339</w:t>
            </w:r>
          </w:p>
        </w:tc>
        <w:tc>
          <w:tcPr>
            <w:tcW w:w="2645" w:type="dxa"/>
            <w:vAlign w:val="center"/>
          </w:tcPr>
          <w:p w14:paraId="2011FD0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Rhodeus amarus(Behlita)</w:t>
            </w:r>
          </w:p>
        </w:tc>
        <w:tc>
          <w:tcPr>
            <w:tcW w:w="718" w:type="dxa"/>
            <w:vAlign w:val="center"/>
          </w:tcPr>
          <w:p w14:paraId="6D24FC56" w14:textId="77777777" w:rsidR="00704984" w:rsidRPr="008F1CF6" w:rsidRDefault="00704984" w:rsidP="00704984">
            <w:pPr>
              <w:jc w:val="center"/>
              <w:rPr>
                <w:rFonts w:ascii="Arial" w:hAnsi="Arial" w:cs="Arial"/>
                <w:sz w:val="20"/>
                <w:szCs w:val="20"/>
                <w:lang w:val="en-US"/>
              </w:rPr>
            </w:pPr>
          </w:p>
        </w:tc>
        <w:tc>
          <w:tcPr>
            <w:tcW w:w="408" w:type="dxa"/>
            <w:vAlign w:val="center"/>
          </w:tcPr>
          <w:p w14:paraId="3EF166AE" w14:textId="77777777" w:rsidR="00704984" w:rsidRPr="008F1CF6" w:rsidRDefault="00704984" w:rsidP="00704984">
            <w:pPr>
              <w:jc w:val="center"/>
              <w:rPr>
                <w:rFonts w:ascii="Arial" w:hAnsi="Arial" w:cs="Arial"/>
                <w:sz w:val="20"/>
                <w:szCs w:val="20"/>
                <w:lang w:val="en-US"/>
              </w:rPr>
            </w:pPr>
          </w:p>
        </w:tc>
        <w:tc>
          <w:tcPr>
            <w:tcW w:w="576" w:type="dxa"/>
            <w:vAlign w:val="center"/>
          </w:tcPr>
          <w:p w14:paraId="4DFCE95E" w14:textId="77777777" w:rsidR="00704984" w:rsidRPr="008F1CF6" w:rsidRDefault="00704984" w:rsidP="00704984">
            <w:pPr>
              <w:jc w:val="center"/>
              <w:rPr>
                <w:rFonts w:ascii="Arial" w:hAnsi="Arial" w:cs="Arial"/>
                <w:sz w:val="20"/>
                <w:szCs w:val="20"/>
                <w:lang w:val="en-US"/>
              </w:rPr>
            </w:pPr>
          </w:p>
        </w:tc>
        <w:tc>
          <w:tcPr>
            <w:tcW w:w="696" w:type="dxa"/>
            <w:vAlign w:val="center"/>
          </w:tcPr>
          <w:p w14:paraId="7A9191EA" w14:textId="77777777" w:rsidR="00704984" w:rsidRPr="008F1CF6" w:rsidRDefault="00704984" w:rsidP="00704984">
            <w:pPr>
              <w:jc w:val="center"/>
              <w:rPr>
                <w:rFonts w:ascii="Arial" w:hAnsi="Arial" w:cs="Arial"/>
                <w:sz w:val="20"/>
                <w:szCs w:val="20"/>
                <w:lang w:val="en-US"/>
              </w:rPr>
            </w:pPr>
          </w:p>
        </w:tc>
        <w:tc>
          <w:tcPr>
            <w:tcW w:w="793" w:type="dxa"/>
            <w:vAlign w:val="center"/>
          </w:tcPr>
          <w:p w14:paraId="3D97A4E3" w14:textId="77777777" w:rsidR="00704984" w:rsidRPr="008F1CF6" w:rsidRDefault="00704984" w:rsidP="00704984">
            <w:pPr>
              <w:jc w:val="center"/>
              <w:rPr>
                <w:rFonts w:ascii="Arial" w:hAnsi="Arial" w:cs="Arial"/>
                <w:sz w:val="20"/>
                <w:szCs w:val="20"/>
                <w:lang w:val="en-US"/>
              </w:rPr>
            </w:pPr>
          </w:p>
        </w:tc>
        <w:tc>
          <w:tcPr>
            <w:tcW w:w="898" w:type="dxa"/>
            <w:vAlign w:val="center"/>
          </w:tcPr>
          <w:p w14:paraId="7D9D5B1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18BBD41A" w14:textId="77777777" w:rsidR="00704984" w:rsidRPr="008F1CF6" w:rsidRDefault="00704984" w:rsidP="00704984">
            <w:pPr>
              <w:jc w:val="center"/>
              <w:rPr>
                <w:rFonts w:ascii="Arial" w:hAnsi="Arial" w:cs="Arial"/>
                <w:sz w:val="20"/>
                <w:szCs w:val="20"/>
                <w:lang w:val="en-US"/>
              </w:rPr>
            </w:pPr>
          </w:p>
        </w:tc>
        <w:tc>
          <w:tcPr>
            <w:tcW w:w="471" w:type="dxa"/>
            <w:vAlign w:val="center"/>
          </w:tcPr>
          <w:p w14:paraId="78C4A802" w14:textId="77777777" w:rsidR="00704984" w:rsidRPr="008F1CF6" w:rsidRDefault="00704984" w:rsidP="00704984">
            <w:pPr>
              <w:jc w:val="center"/>
              <w:rPr>
                <w:rFonts w:ascii="Arial" w:hAnsi="Arial" w:cs="Arial"/>
                <w:sz w:val="20"/>
                <w:szCs w:val="20"/>
                <w:lang w:val="en-US"/>
              </w:rPr>
            </w:pPr>
          </w:p>
        </w:tc>
        <w:tc>
          <w:tcPr>
            <w:tcW w:w="501" w:type="dxa"/>
            <w:vAlign w:val="center"/>
          </w:tcPr>
          <w:p w14:paraId="2B6E4845" w14:textId="77777777" w:rsidR="00704984" w:rsidRPr="008F1CF6" w:rsidRDefault="00704984" w:rsidP="00704984">
            <w:pPr>
              <w:jc w:val="center"/>
              <w:rPr>
                <w:rFonts w:ascii="Arial" w:hAnsi="Arial" w:cs="Arial"/>
                <w:sz w:val="20"/>
                <w:szCs w:val="20"/>
                <w:lang w:val="en-US"/>
              </w:rPr>
            </w:pPr>
          </w:p>
        </w:tc>
        <w:tc>
          <w:tcPr>
            <w:tcW w:w="366" w:type="dxa"/>
            <w:vAlign w:val="center"/>
          </w:tcPr>
          <w:p w14:paraId="40D73624" w14:textId="77777777" w:rsidR="00704984" w:rsidRPr="008F1CF6" w:rsidRDefault="00704984" w:rsidP="00704984">
            <w:pPr>
              <w:jc w:val="center"/>
              <w:rPr>
                <w:rFonts w:ascii="Arial" w:hAnsi="Arial" w:cs="Arial"/>
                <w:sz w:val="20"/>
                <w:szCs w:val="20"/>
                <w:lang w:val="en-US"/>
              </w:rPr>
            </w:pPr>
          </w:p>
        </w:tc>
        <w:tc>
          <w:tcPr>
            <w:tcW w:w="381" w:type="dxa"/>
            <w:vAlign w:val="center"/>
          </w:tcPr>
          <w:p w14:paraId="1B44C9F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3904B5C3" w14:textId="77777777" w:rsidR="00704984" w:rsidRPr="008F1CF6" w:rsidRDefault="00704984" w:rsidP="00704984">
            <w:pPr>
              <w:jc w:val="center"/>
              <w:rPr>
                <w:rFonts w:ascii="Arial" w:hAnsi="Arial" w:cs="Arial"/>
                <w:sz w:val="20"/>
                <w:szCs w:val="20"/>
                <w:lang w:val="en-US"/>
              </w:rPr>
            </w:pPr>
          </w:p>
        </w:tc>
      </w:tr>
      <w:tr w:rsidR="00704984" w:rsidRPr="008F1CF6" w14:paraId="03B43A05" w14:textId="77777777" w:rsidTr="00704984">
        <w:trPr>
          <w:trHeight w:hRule="exact" w:val="257"/>
          <w:jc w:val="center"/>
        </w:trPr>
        <w:tc>
          <w:tcPr>
            <w:tcW w:w="555" w:type="dxa"/>
            <w:vAlign w:val="center"/>
          </w:tcPr>
          <w:p w14:paraId="0262E0E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619" w:type="dxa"/>
            <w:vAlign w:val="center"/>
          </w:tcPr>
          <w:p w14:paraId="265A5F33" w14:textId="77777777" w:rsidR="00704984" w:rsidRPr="008F1CF6" w:rsidRDefault="00704984" w:rsidP="00704984">
            <w:pPr>
              <w:jc w:val="center"/>
              <w:rPr>
                <w:rFonts w:ascii="Arial" w:hAnsi="Arial" w:cs="Arial"/>
                <w:sz w:val="20"/>
                <w:szCs w:val="20"/>
                <w:lang w:val="en-US"/>
              </w:rPr>
            </w:pPr>
          </w:p>
        </w:tc>
        <w:tc>
          <w:tcPr>
            <w:tcW w:w="2645" w:type="dxa"/>
            <w:vAlign w:val="center"/>
          </w:tcPr>
          <w:p w14:paraId="7402EF3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Apatura ilia</w:t>
            </w:r>
          </w:p>
        </w:tc>
        <w:tc>
          <w:tcPr>
            <w:tcW w:w="718" w:type="dxa"/>
            <w:vAlign w:val="center"/>
          </w:tcPr>
          <w:p w14:paraId="2FA0BB1F" w14:textId="77777777" w:rsidR="00704984" w:rsidRPr="008F1CF6" w:rsidRDefault="00704984" w:rsidP="00704984">
            <w:pPr>
              <w:jc w:val="center"/>
              <w:rPr>
                <w:rFonts w:ascii="Arial" w:hAnsi="Arial" w:cs="Arial"/>
                <w:sz w:val="20"/>
                <w:szCs w:val="20"/>
                <w:lang w:val="en-US"/>
              </w:rPr>
            </w:pPr>
          </w:p>
        </w:tc>
        <w:tc>
          <w:tcPr>
            <w:tcW w:w="408" w:type="dxa"/>
            <w:vAlign w:val="center"/>
          </w:tcPr>
          <w:p w14:paraId="44376483" w14:textId="77777777" w:rsidR="00704984" w:rsidRPr="008F1CF6" w:rsidRDefault="00704984" w:rsidP="00704984">
            <w:pPr>
              <w:jc w:val="center"/>
              <w:rPr>
                <w:rFonts w:ascii="Arial" w:hAnsi="Arial" w:cs="Arial"/>
                <w:sz w:val="20"/>
                <w:szCs w:val="20"/>
                <w:lang w:val="en-US"/>
              </w:rPr>
            </w:pPr>
          </w:p>
        </w:tc>
        <w:tc>
          <w:tcPr>
            <w:tcW w:w="576" w:type="dxa"/>
            <w:vAlign w:val="center"/>
          </w:tcPr>
          <w:p w14:paraId="1C17BDAC" w14:textId="77777777" w:rsidR="00704984" w:rsidRPr="008F1CF6" w:rsidRDefault="00704984" w:rsidP="00704984">
            <w:pPr>
              <w:jc w:val="center"/>
              <w:rPr>
                <w:rFonts w:ascii="Arial" w:hAnsi="Arial" w:cs="Arial"/>
                <w:sz w:val="20"/>
                <w:szCs w:val="20"/>
                <w:lang w:val="en-US"/>
              </w:rPr>
            </w:pPr>
          </w:p>
        </w:tc>
        <w:tc>
          <w:tcPr>
            <w:tcW w:w="696" w:type="dxa"/>
            <w:vAlign w:val="center"/>
          </w:tcPr>
          <w:p w14:paraId="55D43F48" w14:textId="77777777" w:rsidR="00704984" w:rsidRPr="008F1CF6" w:rsidRDefault="00704984" w:rsidP="00704984">
            <w:pPr>
              <w:jc w:val="center"/>
              <w:rPr>
                <w:rFonts w:ascii="Arial" w:hAnsi="Arial" w:cs="Arial"/>
                <w:sz w:val="20"/>
                <w:szCs w:val="20"/>
                <w:lang w:val="en-US"/>
              </w:rPr>
            </w:pPr>
          </w:p>
        </w:tc>
        <w:tc>
          <w:tcPr>
            <w:tcW w:w="793" w:type="dxa"/>
            <w:vAlign w:val="center"/>
          </w:tcPr>
          <w:p w14:paraId="4A8C9827" w14:textId="77777777" w:rsidR="00704984" w:rsidRPr="008F1CF6" w:rsidRDefault="00704984" w:rsidP="00704984">
            <w:pPr>
              <w:jc w:val="center"/>
              <w:rPr>
                <w:rFonts w:ascii="Arial" w:hAnsi="Arial" w:cs="Arial"/>
                <w:sz w:val="20"/>
                <w:szCs w:val="20"/>
                <w:lang w:val="en-US"/>
              </w:rPr>
            </w:pPr>
          </w:p>
        </w:tc>
        <w:tc>
          <w:tcPr>
            <w:tcW w:w="898" w:type="dxa"/>
            <w:vAlign w:val="center"/>
          </w:tcPr>
          <w:p w14:paraId="0EB5F8B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7612870C" w14:textId="77777777" w:rsidR="00704984" w:rsidRPr="008F1CF6" w:rsidRDefault="00704984" w:rsidP="00704984">
            <w:pPr>
              <w:jc w:val="center"/>
              <w:rPr>
                <w:rFonts w:ascii="Arial" w:hAnsi="Arial" w:cs="Arial"/>
                <w:sz w:val="20"/>
                <w:szCs w:val="20"/>
                <w:lang w:val="en-US"/>
              </w:rPr>
            </w:pPr>
          </w:p>
        </w:tc>
        <w:tc>
          <w:tcPr>
            <w:tcW w:w="471" w:type="dxa"/>
            <w:vAlign w:val="center"/>
          </w:tcPr>
          <w:p w14:paraId="3FD3D504" w14:textId="77777777" w:rsidR="00704984" w:rsidRPr="008F1CF6" w:rsidRDefault="00704984" w:rsidP="00704984">
            <w:pPr>
              <w:jc w:val="center"/>
              <w:rPr>
                <w:rFonts w:ascii="Arial" w:hAnsi="Arial" w:cs="Arial"/>
                <w:sz w:val="20"/>
                <w:szCs w:val="20"/>
                <w:lang w:val="en-US"/>
              </w:rPr>
            </w:pPr>
          </w:p>
        </w:tc>
        <w:tc>
          <w:tcPr>
            <w:tcW w:w="501" w:type="dxa"/>
            <w:vAlign w:val="center"/>
          </w:tcPr>
          <w:p w14:paraId="3C9FC575" w14:textId="77777777" w:rsidR="00704984" w:rsidRPr="008F1CF6" w:rsidRDefault="00704984" w:rsidP="00704984">
            <w:pPr>
              <w:jc w:val="center"/>
              <w:rPr>
                <w:rFonts w:ascii="Arial" w:hAnsi="Arial" w:cs="Arial"/>
                <w:sz w:val="20"/>
                <w:szCs w:val="20"/>
                <w:lang w:val="en-US"/>
              </w:rPr>
            </w:pPr>
          </w:p>
        </w:tc>
        <w:tc>
          <w:tcPr>
            <w:tcW w:w="366" w:type="dxa"/>
            <w:vAlign w:val="center"/>
          </w:tcPr>
          <w:p w14:paraId="5866EC86" w14:textId="77777777" w:rsidR="00704984" w:rsidRPr="008F1CF6" w:rsidRDefault="00704984" w:rsidP="00704984">
            <w:pPr>
              <w:jc w:val="center"/>
              <w:rPr>
                <w:rFonts w:ascii="Arial" w:hAnsi="Arial" w:cs="Arial"/>
                <w:sz w:val="20"/>
                <w:szCs w:val="20"/>
                <w:lang w:val="en-US"/>
              </w:rPr>
            </w:pPr>
          </w:p>
        </w:tc>
        <w:tc>
          <w:tcPr>
            <w:tcW w:w="381" w:type="dxa"/>
            <w:vAlign w:val="center"/>
          </w:tcPr>
          <w:p w14:paraId="7F8CB468" w14:textId="77777777" w:rsidR="00704984" w:rsidRPr="008F1CF6" w:rsidRDefault="00704984" w:rsidP="00704984">
            <w:pPr>
              <w:jc w:val="center"/>
              <w:rPr>
                <w:rFonts w:ascii="Arial" w:hAnsi="Arial" w:cs="Arial"/>
                <w:sz w:val="20"/>
                <w:szCs w:val="20"/>
                <w:lang w:val="en-US"/>
              </w:rPr>
            </w:pPr>
          </w:p>
        </w:tc>
        <w:tc>
          <w:tcPr>
            <w:tcW w:w="313" w:type="dxa"/>
            <w:vAlign w:val="center"/>
          </w:tcPr>
          <w:p w14:paraId="53F1F0E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463B04D1" w14:textId="77777777" w:rsidTr="00704984">
        <w:trPr>
          <w:trHeight w:hRule="exact" w:val="257"/>
          <w:jc w:val="center"/>
        </w:trPr>
        <w:tc>
          <w:tcPr>
            <w:tcW w:w="555" w:type="dxa"/>
            <w:vAlign w:val="center"/>
          </w:tcPr>
          <w:p w14:paraId="342292B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619" w:type="dxa"/>
            <w:vAlign w:val="center"/>
          </w:tcPr>
          <w:p w14:paraId="2D62E8C5" w14:textId="77777777" w:rsidR="00704984" w:rsidRPr="008F1CF6" w:rsidRDefault="00704984" w:rsidP="00704984">
            <w:pPr>
              <w:jc w:val="center"/>
              <w:rPr>
                <w:rFonts w:ascii="Arial" w:hAnsi="Arial" w:cs="Arial"/>
                <w:sz w:val="20"/>
                <w:szCs w:val="20"/>
                <w:lang w:val="en-US"/>
              </w:rPr>
            </w:pPr>
          </w:p>
        </w:tc>
        <w:tc>
          <w:tcPr>
            <w:tcW w:w="2645" w:type="dxa"/>
            <w:vAlign w:val="center"/>
          </w:tcPr>
          <w:p w14:paraId="46889E3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Apatura iris</w:t>
            </w:r>
          </w:p>
        </w:tc>
        <w:tc>
          <w:tcPr>
            <w:tcW w:w="718" w:type="dxa"/>
            <w:vAlign w:val="center"/>
          </w:tcPr>
          <w:p w14:paraId="0229825D" w14:textId="77777777" w:rsidR="00704984" w:rsidRPr="008F1CF6" w:rsidRDefault="00704984" w:rsidP="00704984">
            <w:pPr>
              <w:jc w:val="center"/>
              <w:rPr>
                <w:rFonts w:ascii="Arial" w:hAnsi="Arial" w:cs="Arial"/>
                <w:sz w:val="20"/>
                <w:szCs w:val="20"/>
                <w:lang w:val="en-US"/>
              </w:rPr>
            </w:pPr>
          </w:p>
        </w:tc>
        <w:tc>
          <w:tcPr>
            <w:tcW w:w="408" w:type="dxa"/>
            <w:vAlign w:val="center"/>
          </w:tcPr>
          <w:p w14:paraId="0D7AE4FB" w14:textId="77777777" w:rsidR="00704984" w:rsidRPr="008F1CF6" w:rsidRDefault="00704984" w:rsidP="00704984">
            <w:pPr>
              <w:jc w:val="center"/>
              <w:rPr>
                <w:rFonts w:ascii="Arial" w:hAnsi="Arial" w:cs="Arial"/>
                <w:sz w:val="20"/>
                <w:szCs w:val="20"/>
                <w:lang w:val="en-US"/>
              </w:rPr>
            </w:pPr>
          </w:p>
        </w:tc>
        <w:tc>
          <w:tcPr>
            <w:tcW w:w="576" w:type="dxa"/>
            <w:vAlign w:val="center"/>
          </w:tcPr>
          <w:p w14:paraId="3EAF37B2" w14:textId="77777777" w:rsidR="00704984" w:rsidRPr="008F1CF6" w:rsidRDefault="00704984" w:rsidP="00704984">
            <w:pPr>
              <w:jc w:val="center"/>
              <w:rPr>
                <w:rFonts w:ascii="Arial" w:hAnsi="Arial" w:cs="Arial"/>
                <w:sz w:val="20"/>
                <w:szCs w:val="20"/>
                <w:lang w:val="en-US"/>
              </w:rPr>
            </w:pPr>
          </w:p>
        </w:tc>
        <w:tc>
          <w:tcPr>
            <w:tcW w:w="696" w:type="dxa"/>
            <w:vAlign w:val="center"/>
          </w:tcPr>
          <w:p w14:paraId="62F86F38" w14:textId="77777777" w:rsidR="00704984" w:rsidRPr="008F1CF6" w:rsidRDefault="00704984" w:rsidP="00704984">
            <w:pPr>
              <w:jc w:val="center"/>
              <w:rPr>
                <w:rFonts w:ascii="Arial" w:hAnsi="Arial" w:cs="Arial"/>
                <w:sz w:val="20"/>
                <w:szCs w:val="20"/>
                <w:lang w:val="en-US"/>
              </w:rPr>
            </w:pPr>
          </w:p>
        </w:tc>
        <w:tc>
          <w:tcPr>
            <w:tcW w:w="793" w:type="dxa"/>
            <w:vAlign w:val="center"/>
          </w:tcPr>
          <w:p w14:paraId="6FCFA317" w14:textId="77777777" w:rsidR="00704984" w:rsidRPr="008F1CF6" w:rsidRDefault="00704984" w:rsidP="00704984">
            <w:pPr>
              <w:jc w:val="center"/>
              <w:rPr>
                <w:rFonts w:ascii="Arial" w:hAnsi="Arial" w:cs="Arial"/>
                <w:sz w:val="20"/>
                <w:szCs w:val="20"/>
                <w:lang w:val="en-US"/>
              </w:rPr>
            </w:pPr>
          </w:p>
        </w:tc>
        <w:tc>
          <w:tcPr>
            <w:tcW w:w="898" w:type="dxa"/>
            <w:vAlign w:val="center"/>
          </w:tcPr>
          <w:p w14:paraId="0BB08AD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0ECB19B9" w14:textId="77777777" w:rsidR="00704984" w:rsidRPr="008F1CF6" w:rsidRDefault="00704984" w:rsidP="00704984">
            <w:pPr>
              <w:jc w:val="center"/>
              <w:rPr>
                <w:rFonts w:ascii="Arial" w:hAnsi="Arial" w:cs="Arial"/>
                <w:sz w:val="20"/>
                <w:szCs w:val="20"/>
                <w:lang w:val="en-US"/>
              </w:rPr>
            </w:pPr>
          </w:p>
        </w:tc>
        <w:tc>
          <w:tcPr>
            <w:tcW w:w="471" w:type="dxa"/>
            <w:vAlign w:val="center"/>
          </w:tcPr>
          <w:p w14:paraId="20A689DA" w14:textId="77777777" w:rsidR="00704984" w:rsidRPr="008F1CF6" w:rsidRDefault="00704984" w:rsidP="00704984">
            <w:pPr>
              <w:jc w:val="center"/>
              <w:rPr>
                <w:rFonts w:ascii="Arial" w:hAnsi="Arial" w:cs="Arial"/>
                <w:sz w:val="20"/>
                <w:szCs w:val="20"/>
                <w:lang w:val="en-US"/>
              </w:rPr>
            </w:pPr>
          </w:p>
        </w:tc>
        <w:tc>
          <w:tcPr>
            <w:tcW w:w="501" w:type="dxa"/>
            <w:vAlign w:val="center"/>
          </w:tcPr>
          <w:p w14:paraId="30033A27" w14:textId="77777777" w:rsidR="00704984" w:rsidRPr="008F1CF6" w:rsidRDefault="00704984" w:rsidP="00704984">
            <w:pPr>
              <w:jc w:val="center"/>
              <w:rPr>
                <w:rFonts w:ascii="Arial" w:hAnsi="Arial" w:cs="Arial"/>
                <w:sz w:val="20"/>
                <w:szCs w:val="20"/>
                <w:lang w:val="en-US"/>
              </w:rPr>
            </w:pPr>
          </w:p>
        </w:tc>
        <w:tc>
          <w:tcPr>
            <w:tcW w:w="366" w:type="dxa"/>
            <w:vAlign w:val="center"/>
          </w:tcPr>
          <w:p w14:paraId="06DAA85D" w14:textId="77777777" w:rsidR="00704984" w:rsidRPr="008F1CF6" w:rsidRDefault="00704984" w:rsidP="00704984">
            <w:pPr>
              <w:jc w:val="center"/>
              <w:rPr>
                <w:rFonts w:ascii="Arial" w:hAnsi="Arial" w:cs="Arial"/>
                <w:sz w:val="20"/>
                <w:szCs w:val="20"/>
                <w:lang w:val="en-US"/>
              </w:rPr>
            </w:pPr>
          </w:p>
        </w:tc>
        <w:tc>
          <w:tcPr>
            <w:tcW w:w="381" w:type="dxa"/>
            <w:vAlign w:val="center"/>
          </w:tcPr>
          <w:p w14:paraId="0D79A220" w14:textId="77777777" w:rsidR="00704984" w:rsidRPr="008F1CF6" w:rsidRDefault="00704984" w:rsidP="00704984">
            <w:pPr>
              <w:jc w:val="center"/>
              <w:rPr>
                <w:rFonts w:ascii="Arial" w:hAnsi="Arial" w:cs="Arial"/>
                <w:sz w:val="20"/>
                <w:szCs w:val="20"/>
                <w:lang w:val="en-US"/>
              </w:rPr>
            </w:pPr>
          </w:p>
        </w:tc>
        <w:tc>
          <w:tcPr>
            <w:tcW w:w="313" w:type="dxa"/>
            <w:vAlign w:val="center"/>
          </w:tcPr>
          <w:p w14:paraId="0E4D4AC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5C98B115" w14:textId="77777777" w:rsidTr="00704984">
        <w:trPr>
          <w:trHeight w:hRule="exact" w:val="257"/>
          <w:jc w:val="center"/>
        </w:trPr>
        <w:tc>
          <w:tcPr>
            <w:tcW w:w="555" w:type="dxa"/>
            <w:vAlign w:val="center"/>
          </w:tcPr>
          <w:p w14:paraId="6134B32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619" w:type="dxa"/>
            <w:vAlign w:val="center"/>
          </w:tcPr>
          <w:p w14:paraId="3DCA7261" w14:textId="77777777" w:rsidR="00704984" w:rsidRPr="008F1CF6" w:rsidRDefault="00704984" w:rsidP="00704984">
            <w:pPr>
              <w:jc w:val="center"/>
              <w:rPr>
                <w:rFonts w:ascii="Arial" w:hAnsi="Arial" w:cs="Arial"/>
                <w:sz w:val="20"/>
                <w:szCs w:val="20"/>
                <w:lang w:val="en-US"/>
              </w:rPr>
            </w:pPr>
          </w:p>
        </w:tc>
        <w:tc>
          <w:tcPr>
            <w:tcW w:w="2645" w:type="dxa"/>
            <w:vAlign w:val="center"/>
          </w:tcPr>
          <w:p w14:paraId="1A92D37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Argynnis laodice</w:t>
            </w:r>
          </w:p>
        </w:tc>
        <w:tc>
          <w:tcPr>
            <w:tcW w:w="718" w:type="dxa"/>
            <w:vAlign w:val="center"/>
          </w:tcPr>
          <w:p w14:paraId="0DC69EF3" w14:textId="77777777" w:rsidR="00704984" w:rsidRPr="008F1CF6" w:rsidRDefault="00704984" w:rsidP="00704984">
            <w:pPr>
              <w:jc w:val="center"/>
              <w:rPr>
                <w:rFonts w:ascii="Arial" w:hAnsi="Arial" w:cs="Arial"/>
                <w:sz w:val="20"/>
                <w:szCs w:val="20"/>
                <w:lang w:val="en-US"/>
              </w:rPr>
            </w:pPr>
          </w:p>
        </w:tc>
        <w:tc>
          <w:tcPr>
            <w:tcW w:w="408" w:type="dxa"/>
            <w:vAlign w:val="center"/>
          </w:tcPr>
          <w:p w14:paraId="17CC7E49" w14:textId="77777777" w:rsidR="00704984" w:rsidRPr="008F1CF6" w:rsidRDefault="00704984" w:rsidP="00704984">
            <w:pPr>
              <w:jc w:val="center"/>
              <w:rPr>
                <w:rFonts w:ascii="Arial" w:hAnsi="Arial" w:cs="Arial"/>
                <w:sz w:val="20"/>
                <w:szCs w:val="20"/>
                <w:lang w:val="en-US"/>
              </w:rPr>
            </w:pPr>
          </w:p>
        </w:tc>
        <w:tc>
          <w:tcPr>
            <w:tcW w:w="576" w:type="dxa"/>
            <w:vAlign w:val="center"/>
          </w:tcPr>
          <w:p w14:paraId="1B157E3A" w14:textId="77777777" w:rsidR="00704984" w:rsidRPr="008F1CF6" w:rsidRDefault="00704984" w:rsidP="00704984">
            <w:pPr>
              <w:jc w:val="center"/>
              <w:rPr>
                <w:rFonts w:ascii="Arial" w:hAnsi="Arial" w:cs="Arial"/>
                <w:sz w:val="20"/>
                <w:szCs w:val="20"/>
                <w:lang w:val="en-US"/>
              </w:rPr>
            </w:pPr>
          </w:p>
        </w:tc>
        <w:tc>
          <w:tcPr>
            <w:tcW w:w="696" w:type="dxa"/>
            <w:vAlign w:val="center"/>
          </w:tcPr>
          <w:p w14:paraId="22984A65" w14:textId="77777777" w:rsidR="00704984" w:rsidRPr="008F1CF6" w:rsidRDefault="00704984" w:rsidP="00704984">
            <w:pPr>
              <w:jc w:val="center"/>
              <w:rPr>
                <w:rFonts w:ascii="Arial" w:hAnsi="Arial" w:cs="Arial"/>
                <w:sz w:val="20"/>
                <w:szCs w:val="20"/>
                <w:lang w:val="en-US"/>
              </w:rPr>
            </w:pPr>
          </w:p>
        </w:tc>
        <w:tc>
          <w:tcPr>
            <w:tcW w:w="793" w:type="dxa"/>
            <w:vAlign w:val="center"/>
          </w:tcPr>
          <w:p w14:paraId="476AB791" w14:textId="77777777" w:rsidR="00704984" w:rsidRPr="008F1CF6" w:rsidRDefault="00704984" w:rsidP="00704984">
            <w:pPr>
              <w:jc w:val="center"/>
              <w:rPr>
                <w:rFonts w:ascii="Arial" w:hAnsi="Arial" w:cs="Arial"/>
                <w:sz w:val="20"/>
                <w:szCs w:val="20"/>
                <w:lang w:val="en-US"/>
              </w:rPr>
            </w:pPr>
          </w:p>
        </w:tc>
        <w:tc>
          <w:tcPr>
            <w:tcW w:w="898" w:type="dxa"/>
            <w:vAlign w:val="center"/>
          </w:tcPr>
          <w:p w14:paraId="64111C5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546" w:type="dxa"/>
            <w:vAlign w:val="center"/>
          </w:tcPr>
          <w:p w14:paraId="7F789682" w14:textId="77777777" w:rsidR="00704984" w:rsidRPr="008F1CF6" w:rsidRDefault="00704984" w:rsidP="00704984">
            <w:pPr>
              <w:jc w:val="center"/>
              <w:rPr>
                <w:rFonts w:ascii="Arial" w:hAnsi="Arial" w:cs="Arial"/>
                <w:sz w:val="20"/>
                <w:szCs w:val="20"/>
                <w:lang w:val="en-US"/>
              </w:rPr>
            </w:pPr>
          </w:p>
        </w:tc>
        <w:tc>
          <w:tcPr>
            <w:tcW w:w="471" w:type="dxa"/>
            <w:vAlign w:val="center"/>
          </w:tcPr>
          <w:p w14:paraId="5032EAD1" w14:textId="77777777" w:rsidR="00704984" w:rsidRPr="008F1CF6" w:rsidRDefault="00704984" w:rsidP="00704984">
            <w:pPr>
              <w:jc w:val="center"/>
              <w:rPr>
                <w:rFonts w:ascii="Arial" w:hAnsi="Arial" w:cs="Arial"/>
                <w:sz w:val="20"/>
                <w:szCs w:val="20"/>
                <w:lang w:val="en-US"/>
              </w:rPr>
            </w:pPr>
          </w:p>
        </w:tc>
        <w:tc>
          <w:tcPr>
            <w:tcW w:w="501" w:type="dxa"/>
            <w:vAlign w:val="center"/>
          </w:tcPr>
          <w:p w14:paraId="4C673BDA" w14:textId="77777777" w:rsidR="00704984" w:rsidRPr="008F1CF6" w:rsidRDefault="00704984" w:rsidP="00704984">
            <w:pPr>
              <w:jc w:val="center"/>
              <w:rPr>
                <w:rFonts w:ascii="Arial" w:hAnsi="Arial" w:cs="Arial"/>
                <w:sz w:val="20"/>
                <w:szCs w:val="20"/>
                <w:lang w:val="en-US"/>
              </w:rPr>
            </w:pPr>
          </w:p>
        </w:tc>
        <w:tc>
          <w:tcPr>
            <w:tcW w:w="366" w:type="dxa"/>
            <w:vAlign w:val="center"/>
          </w:tcPr>
          <w:p w14:paraId="2F6FF190" w14:textId="77777777" w:rsidR="00704984" w:rsidRPr="008F1CF6" w:rsidRDefault="00704984" w:rsidP="00704984">
            <w:pPr>
              <w:jc w:val="center"/>
              <w:rPr>
                <w:rFonts w:ascii="Arial" w:hAnsi="Arial" w:cs="Arial"/>
                <w:sz w:val="20"/>
                <w:szCs w:val="20"/>
                <w:lang w:val="en-US"/>
              </w:rPr>
            </w:pPr>
          </w:p>
        </w:tc>
        <w:tc>
          <w:tcPr>
            <w:tcW w:w="381" w:type="dxa"/>
            <w:vAlign w:val="center"/>
          </w:tcPr>
          <w:p w14:paraId="7492F335" w14:textId="77777777" w:rsidR="00704984" w:rsidRPr="008F1CF6" w:rsidRDefault="00704984" w:rsidP="00704984">
            <w:pPr>
              <w:jc w:val="center"/>
              <w:rPr>
                <w:rFonts w:ascii="Arial" w:hAnsi="Arial" w:cs="Arial"/>
                <w:sz w:val="20"/>
                <w:szCs w:val="20"/>
                <w:lang w:val="en-US"/>
              </w:rPr>
            </w:pPr>
          </w:p>
        </w:tc>
        <w:tc>
          <w:tcPr>
            <w:tcW w:w="313" w:type="dxa"/>
            <w:vAlign w:val="center"/>
          </w:tcPr>
          <w:p w14:paraId="4489268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7286D5FA" w14:textId="77777777" w:rsidTr="00704984">
        <w:trPr>
          <w:trHeight w:hRule="exact" w:val="257"/>
          <w:jc w:val="center"/>
        </w:trPr>
        <w:tc>
          <w:tcPr>
            <w:tcW w:w="555" w:type="dxa"/>
            <w:vAlign w:val="center"/>
          </w:tcPr>
          <w:p w14:paraId="68CE65D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619" w:type="dxa"/>
            <w:vAlign w:val="center"/>
          </w:tcPr>
          <w:p w14:paraId="5126DD6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1091</w:t>
            </w:r>
          </w:p>
        </w:tc>
        <w:tc>
          <w:tcPr>
            <w:tcW w:w="2645" w:type="dxa"/>
            <w:vAlign w:val="center"/>
          </w:tcPr>
          <w:p w14:paraId="5B09680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Astacus astacus</w:t>
            </w:r>
          </w:p>
        </w:tc>
        <w:tc>
          <w:tcPr>
            <w:tcW w:w="718" w:type="dxa"/>
            <w:vAlign w:val="center"/>
          </w:tcPr>
          <w:p w14:paraId="12E8AEAF" w14:textId="77777777" w:rsidR="00704984" w:rsidRPr="008F1CF6" w:rsidRDefault="00704984" w:rsidP="00704984">
            <w:pPr>
              <w:jc w:val="center"/>
              <w:rPr>
                <w:rFonts w:ascii="Arial" w:hAnsi="Arial" w:cs="Arial"/>
                <w:sz w:val="20"/>
                <w:szCs w:val="20"/>
                <w:lang w:val="en-US"/>
              </w:rPr>
            </w:pPr>
          </w:p>
        </w:tc>
        <w:tc>
          <w:tcPr>
            <w:tcW w:w="408" w:type="dxa"/>
            <w:vAlign w:val="center"/>
          </w:tcPr>
          <w:p w14:paraId="038236C3" w14:textId="77777777" w:rsidR="00704984" w:rsidRPr="008F1CF6" w:rsidRDefault="00704984" w:rsidP="00704984">
            <w:pPr>
              <w:jc w:val="center"/>
              <w:rPr>
                <w:rFonts w:ascii="Arial" w:hAnsi="Arial" w:cs="Arial"/>
                <w:sz w:val="20"/>
                <w:szCs w:val="20"/>
                <w:lang w:val="en-US"/>
              </w:rPr>
            </w:pPr>
          </w:p>
        </w:tc>
        <w:tc>
          <w:tcPr>
            <w:tcW w:w="576" w:type="dxa"/>
            <w:vAlign w:val="center"/>
          </w:tcPr>
          <w:p w14:paraId="357B7962" w14:textId="77777777" w:rsidR="00704984" w:rsidRPr="008F1CF6" w:rsidRDefault="00704984" w:rsidP="00704984">
            <w:pPr>
              <w:jc w:val="center"/>
              <w:rPr>
                <w:rFonts w:ascii="Arial" w:hAnsi="Arial" w:cs="Arial"/>
                <w:sz w:val="20"/>
                <w:szCs w:val="20"/>
                <w:lang w:val="en-US"/>
              </w:rPr>
            </w:pPr>
          </w:p>
        </w:tc>
        <w:tc>
          <w:tcPr>
            <w:tcW w:w="696" w:type="dxa"/>
            <w:vAlign w:val="center"/>
          </w:tcPr>
          <w:p w14:paraId="5CEC7453" w14:textId="77777777" w:rsidR="00704984" w:rsidRPr="008F1CF6" w:rsidRDefault="00704984" w:rsidP="00704984">
            <w:pPr>
              <w:jc w:val="center"/>
              <w:rPr>
                <w:rFonts w:ascii="Arial" w:hAnsi="Arial" w:cs="Arial"/>
                <w:sz w:val="20"/>
                <w:szCs w:val="20"/>
                <w:lang w:val="en-US"/>
              </w:rPr>
            </w:pPr>
          </w:p>
        </w:tc>
        <w:tc>
          <w:tcPr>
            <w:tcW w:w="793" w:type="dxa"/>
            <w:vAlign w:val="center"/>
          </w:tcPr>
          <w:p w14:paraId="7637782E" w14:textId="77777777" w:rsidR="00704984" w:rsidRPr="008F1CF6" w:rsidRDefault="00704984" w:rsidP="00704984">
            <w:pPr>
              <w:jc w:val="center"/>
              <w:rPr>
                <w:rFonts w:ascii="Arial" w:hAnsi="Arial" w:cs="Arial"/>
                <w:sz w:val="20"/>
                <w:szCs w:val="20"/>
                <w:lang w:val="en-US"/>
              </w:rPr>
            </w:pPr>
          </w:p>
        </w:tc>
        <w:tc>
          <w:tcPr>
            <w:tcW w:w="898" w:type="dxa"/>
            <w:vAlign w:val="center"/>
          </w:tcPr>
          <w:p w14:paraId="490A695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2F78B096" w14:textId="77777777" w:rsidR="00704984" w:rsidRPr="008F1CF6" w:rsidRDefault="00704984" w:rsidP="00704984">
            <w:pPr>
              <w:jc w:val="center"/>
              <w:rPr>
                <w:rFonts w:ascii="Arial" w:hAnsi="Arial" w:cs="Arial"/>
                <w:sz w:val="20"/>
                <w:szCs w:val="20"/>
                <w:lang w:val="en-US"/>
              </w:rPr>
            </w:pPr>
          </w:p>
        </w:tc>
        <w:tc>
          <w:tcPr>
            <w:tcW w:w="471" w:type="dxa"/>
            <w:vAlign w:val="center"/>
          </w:tcPr>
          <w:p w14:paraId="441B2CE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501" w:type="dxa"/>
            <w:vAlign w:val="center"/>
          </w:tcPr>
          <w:p w14:paraId="61958B07" w14:textId="77777777" w:rsidR="00704984" w:rsidRPr="008F1CF6" w:rsidRDefault="00704984" w:rsidP="00704984">
            <w:pPr>
              <w:jc w:val="center"/>
              <w:rPr>
                <w:rFonts w:ascii="Arial" w:hAnsi="Arial" w:cs="Arial"/>
                <w:sz w:val="20"/>
                <w:szCs w:val="20"/>
                <w:lang w:val="en-US"/>
              </w:rPr>
            </w:pPr>
          </w:p>
        </w:tc>
        <w:tc>
          <w:tcPr>
            <w:tcW w:w="366" w:type="dxa"/>
            <w:vAlign w:val="center"/>
          </w:tcPr>
          <w:p w14:paraId="41037CD6" w14:textId="77777777" w:rsidR="00704984" w:rsidRPr="008F1CF6" w:rsidRDefault="00704984" w:rsidP="00704984">
            <w:pPr>
              <w:jc w:val="center"/>
              <w:rPr>
                <w:rFonts w:ascii="Arial" w:hAnsi="Arial" w:cs="Arial"/>
                <w:sz w:val="20"/>
                <w:szCs w:val="20"/>
                <w:lang w:val="en-US"/>
              </w:rPr>
            </w:pPr>
          </w:p>
        </w:tc>
        <w:tc>
          <w:tcPr>
            <w:tcW w:w="381" w:type="dxa"/>
            <w:vAlign w:val="center"/>
          </w:tcPr>
          <w:p w14:paraId="3DD8E9C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458DF899" w14:textId="77777777" w:rsidR="00704984" w:rsidRPr="008F1CF6" w:rsidRDefault="00704984" w:rsidP="00704984">
            <w:pPr>
              <w:jc w:val="center"/>
              <w:rPr>
                <w:rFonts w:ascii="Arial" w:hAnsi="Arial" w:cs="Arial"/>
                <w:sz w:val="20"/>
                <w:szCs w:val="20"/>
                <w:lang w:val="en-US"/>
              </w:rPr>
            </w:pPr>
          </w:p>
        </w:tc>
      </w:tr>
      <w:tr w:rsidR="00704984" w:rsidRPr="008F1CF6" w14:paraId="72057423" w14:textId="77777777" w:rsidTr="00704984">
        <w:trPr>
          <w:trHeight w:hRule="exact" w:val="257"/>
          <w:jc w:val="center"/>
        </w:trPr>
        <w:tc>
          <w:tcPr>
            <w:tcW w:w="555" w:type="dxa"/>
            <w:vAlign w:val="center"/>
          </w:tcPr>
          <w:p w14:paraId="39CBD43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619" w:type="dxa"/>
            <w:vAlign w:val="center"/>
          </w:tcPr>
          <w:p w14:paraId="5B989672" w14:textId="77777777" w:rsidR="00704984" w:rsidRPr="008F1CF6" w:rsidRDefault="00704984" w:rsidP="00704984">
            <w:pPr>
              <w:jc w:val="center"/>
              <w:rPr>
                <w:rFonts w:ascii="Arial" w:hAnsi="Arial" w:cs="Arial"/>
                <w:sz w:val="20"/>
                <w:szCs w:val="20"/>
                <w:lang w:val="en-US"/>
              </w:rPr>
            </w:pPr>
          </w:p>
        </w:tc>
        <w:tc>
          <w:tcPr>
            <w:tcW w:w="2645" w:type="dxa"/>
            <w:vAlign w:val="center"/>
          </w:tcPr>
          <w:p w14:paraId="07D07F2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Brenthis daphne</w:t>
            </w:r>
          </w:p>
        </w:tc>
        <w:tc>
          <w:tcPr>
            <w:tcW w:w="718" w:type="dxa"/>
            <w:vAlign w:val="center"/>
          </w:tcPr>
          <w:p w14:paraId="64AB2960" w14:textId="77777777" w:rsidR="00704984" w:rsidRPr="008F1CF6" w:rsidRDefault="00704984" w:rsidP="00704984">
            <w:pPr>
              <w:jc w:val="center"/>
              <w:rPr>
                <w:rFonts w:ascii="Arial" w:hAnsi="Arial" w:cs="Arial"/>
                <w:sz w:val="20"/>
                <w:szCs w:val="20"/>
                <w:lang w:val="en-US"/>
              </w:rPr>
            </w:pPr>
          </w:p>
        </w:tc>
        <w:tc>
          <w:tcPr>
            <w:tcW w:w="408" w:type="dxa"/>
            <w:vAlign w:val="center"/>
          </w:tcPr>
          <w:p w14:paraId="155F2DC8" w14:textId="77777777" w:rsidR="00704984" w:rsidRPr="008F1CF6" w:rsidRDefault="00704984" w:rsidP="00704984">
            <w:pPr>
              <w:jc w:val="center"/>
              <w:rPr>
                <w:rFonts w:ascii="Arial" w:hAnsi="Arial" w:cs="Arial"/>
                <w:sz w:val="20"/>
                <w:szCs w:val="20"/>
                <w:lang w:val="en-US"/>
              </w:rPr>
            </w:pPr>
          </w:p>
        </w:tc>
        <w:tc>
          <w:tcPr>
            <w:tcW w:w="576" w:type="dxa"/>
            <w:vAlign w:val="center"/>
          </w:tcPr>
          <w:p w14:paraId="7F6C0654" w14:textId="77777777" w:rsidR="00704984" w:rsidRPr="008F1CF6" w:rsidRDefault="00704984" w:rsidP="00704984">
            <w:pPr>
              <w:jc w:val="center"/>
              <w:rPr>
                <w:rFonts w:ascii="Arial" w:hAnsi="Arial" w:cs="Arial"/>
                <w:sz w:val="20"/>
                <w:szCs w:val="20"/>
                <w:lang w:val="en-US"/>
              </w:rPr>
            </w:pPr>
          </w:p>
        </w:tc>
        <w:tc>
          <w:tcPr>
            <w:tcW w:w="696" w:type="dxa"/>
            <w:vAlign w:val="center"/>
          </w:tcPr>
          <w:p w14:paraId="6E3BB8F4" w14:textId="77777777" w:rsidR="00704984" w:rsidRPr="008F1CF6" w:rsidRDefault="00704984" w:rsidP="00704984">
            <w:pPr>
              <w:jc w:val="center"/>
              <w:rPr>
                <w:rFonts w:ascii="Arial" w:hAnsi="Arial" w:cs="Arial"/>
                <w:sz w:val="20"/>
                <w:szCs w:val="20"/>
                <w:lang w:val="en-US"/>
              </w:rPr>
            </w:pPr>
          </w:p>
        </w:tc>
        <w:tc>
          <w:tcPr>
            <w:tcW w:w="793" w:type="dxa"/>
            <w:vAlign w:val="center"/>
          </w:tcPr>
          <w:p w14:paraId="04334CF9" w14:textId="77777777" w:rsidR="00704984" w:rsidRPr="008F1CF6" w:rsidRDefault="00704984" w:rsidP="00704984">
            <w:pPr>
              <w:jc w:val="center"/>
              <w:rPr>
                <w:rFonts w:ascii="Arial" w:hAnsi="Arial" w:cs="Arial"/>
                <w:sz w:val="20"/>
                <w:szCs w:val="20"/>
                <w:lang w:val="en-US"/>
              </w:rPr>
            </w:pPr>
          </w:p>
        </w:tc>
        <w:tc>
          <w:tcPr>
            <w:tcW w:w="898" w:type="dxa"/>
            <w:vAlign w:val="center"/>
          </w:tcPr>
          <w:p w14:paraId="3F1CA85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49725703" w14:textId="77777777" w:rsidR="00704984" w:rsidRPr="008F1CF6" w:rsidRDefault="00704984" w:rsidP="00704984">
            <w:pPr>
              <w:jc w:val="center"/>
              <w:rPr>
                <w:rFonts w:ascii="Arial" w:hAnsi="Arial" w:cs="Arial"/>
                <w:sz w:val="20"/>
                <w:szCs w:val="20"/>
                <w:lang w:val="en-US"/>
              </w:rPr>
            </w:pPr>
          </w:p>
        </w:tc>
        <w:tc>
          <w:tcPr>
            <w:tcW w:w="471" w:type="dxa"/>
            <w:vAlign w:val="center"/>
          </w:tcPr>
          <w:p w14:paraId="4280E648" w14:textId="77777777" w:rsidR="00704984" w:rsidRPr="008F1CF6" w:rsidRDefault="00704984" w:rsidP="00704984">
            <w:pPr>
              <w:jc w:val="center"/>
              <w:rPr>
                <w:rFonts w:ascii="Arial" w:hAnsi="Arial" w:cs="Arial"/>
                <w:sz w:val="20"/>
                <w:szCs w:val="20"/>
                <w:lang w:val="en-US"/>
              </w:rPr>
            </w:pPr>
          </w:p>
        </w:tc>
        <w:tc>
          <w:tcPr>
            <w:tcW w:w="501" w:type="dxa"/>
            <w:vAlign w:val="center"/>
          </w:tcPr>
          <w:p w14:paraId="660F29FA" w14:textId="77777777" w:rsidR="00704984" w:rsidRPr="008F1CF6" w:rsidRDefault="00704984" w:rsidP="00704984">
            <w:pPr>
              <w:jc w:val="center"/>
              <w:rPr>
                <w:rFonts w:ascii="Arial" w:hAnsi="Arial" w:cs="Arial"/>
                <w:sz w:val="20"/>
                <w:szCs w:val="20"/>
                <w:lang w:val="en-US"/>
              </w:rPr>
            </w:pPr>
          </w:p>
        </w:tc>
        <w:tc>
          <w:tcPr>
            <w:tcW w:w="366" w:type="dxa"/>
            <w:vAlign w:val="center"/>
          </w:tcPr>
          <w:p w14:paraId="6ECA4325" w14:textId="77777777" w:rsidR="00704984" w:rsidRPr="008F1CF6" w:rsidRDefault="00704984" w:rsidP="00704984">
            <w:pPr>
              <w:jc w:val="center"/>
              <w:rPr>
                <w:rFonts w:ascii="Arial" w:hAnsi="Arial" w:cs="Arial"/>
                <w:sz w:val="20"/>
                <w:szCs w:val="20"/>
                <w:lang w:val="en-US"/>
              </w:rPr>
            </w:pPr>
          </w:p>
        </w:tc>
        <w:tc>
          <w:tcPr>
            <w:tcW w:w="381" w:type="dxa"/>
            <w:vAlign w:val="center"/>
          </w:tcPr>
          <w:p w14:paraId="607ECEC9" w14:textId="77777777" w:rsidR="00704984" w:rsidRPr="008F1CF6" w:rsidRDefault="00704984" w:rsidP="00704984">
            <w:pPr>
              <w:jc w:val="center"/>
              <w:rPr>
                <w:rFonts w:ascii="Arial" w:hAnsi="Arial" w:cs="Arial"/>
                <w:sz w:val="20"/>
                <w:szCs w:val="20"/>
                <w:lang w:val="en-US"/>
              </w:rPr>
            </w:pPr>
          </w:p>
        </w:tc>
        <w:tc>
          <w:tcPr>
            <w:tcW w:w="313" w:type="dxa"/>
            <w:vAlign w:val="center"/>
          </w:tcPr>
          <w:p w14:paraId="7BCFE80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12CBC8F4" w14:textId="77777777" w:rsidTr="00704984">
        <w:trPr>
          <w:trHeight w:hRule="exact" w:val="257"/>
          <w:jc w:val="center"/>
        </w:trPr>
        <w:tc>
          <w:tcPr>
            <w:tcW w:w="555" w:type="dxa"/>
            <w:vAlign w:val="center"/>
          </w:tcPr>
          <w:p w14:paraId="56455F0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619" w:type="dxa"/>
            <w:vAlign w:val="center"/>
          </w:tcPr>
          <w:p w14:paraId="3E5B29D8" w14:textId="77777777" w:rsidR="00704984" w:rsidRPr="008F1CF6" w:rsidRDefault="00704984" w:rsidP="00704984">
            <w:pPr>
              <w:jc w:val="center"/>
              <w:rPr>
                <w:rFonts w:ascii="Arial" w:hAnsi="Arial" w:cs="Arial"/>
                <w:sz w:val="20"/>
                <w:szCs w:val="20"/>
                <w:lang w:val="en-US"/>
              </w:rPr>
            </w:pPr>
          </w:p>
        </w:tc>
        <w:tc>
          <w:tcPr>
            <w:tcW w:w="2645" w:type="dxa"/>
            <w:vAlign w:val="center"/>
          </w:tcPr>
          <w:p w14:paraId="4A6113F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Brenthis ino</w:t>
            </w:r>
          </w:p>
        </w:tc>
        <w:tc>
          <w:tcPr>
            <w:tcW w:w="718" w:type="dxa"/>
            <w:vAlign w:val="center"/>
          </w:tcPr>
          <w:p w14:paraId="0946E18A" w14:textId="77777777" w:rsidR="00704984" w:rsidRPr="008F1CF6" w:rsidRDefault="00704984" w:rsidP="00704984">
            <w:pPr>
              <w:jc w:val="center"/>
              <w:rPr>
                <w:rFonts w:ascii="Arial" w:hAnsi="Arial" w:cs="Arial"/>
                <w:sz w:val="20"/>
                <w:szCs w:val="20"/>
                <w:lang w:val="en-US"/>
              </w:rPr>
            </w:pPr>
          </w:p>
        </w:tc>
        <w:tc>
          <w:tcPr>
            <w:tcW w:w="408" w:type="dxa"/>
            <w:vAlign w:val="center"/>
          </w:tcPr>
          <w:p w14:paraId="7F472E91" w14:textId="77777777" w:rsidR="00704984" w:rsidRPr="008F1CF6" w:rsidRDefault="00704984" w:rsidP="00704984">
            <w:pPr>
              <w:jc w:val="center"/>
              <w:rPr>
                <w:rFonts w:ascii="Arial" w:hAnsi="Arial" w:cs="Arial"/>
                <w:sz w:val="20"/>
                <w:szCs w:val="20"/>
                <w:lang w:val="en-US"/>
              </w:rPr>
            </w:pPr>
          </w:p>
        </w:tc>
        <w:tc>
          <w:tcPr>
            <w:tcW w:w="576" w:type="dxa"/>
            <w:vAlign w:val="center"/>
          </w:tcPr>
          <w:p w14:paraId="68D25CCC" w14:textId="77777777" w:rsidR="00704984" w:rsidRPr="008F1CF6" w:rsidRDefault="00704984" w:rsidP="00704984">
            <w:pPr>
              <w:jc w:val="center"/>
              <w:rPr>
                <w:rFonts w:ascii="Arial" w:hAnsi="Arial" w:cs="Arial"/>
                <w:sz w:val="20"/>
                <w:szCs w:val="20"/>
                <w:lang w:val="en-US"/>
              </w:rPr>
            </w:pPr>
          </w:p>
        </w:tc>
        <w:tc>
          <w:tcPr>
            <w:tcW w:w="696" w:type="dxa"/>
            <w:vAlign w:val="center"/>
          </w:tcPr>
          <w:p w14:paraId="693EDC24" w14:textId="77777777" w:rsidR="00704984" w:rsidRPr="008F1CF6" w:rsidRDefault="00704984" w:rsidP="00704984">
            <w:pPr>
              <w:jc w:val="center"/>
              <w:rPr>
                <w:rFonts w:ascii="Arial" w:hAnsi="Arial" w:cs="Arial"/>
                <w:sz w:val="20"/>
                <w:szCs w:val="20"/>
                <w:lang w:val="en-US"/>
              </w:rPr>
            </w:pPr>
          </w:p>
        </w:tc>
        <w:tc>
          <w:tcPr>
            <w:tcW w:w="793" w:type="dxa"/>
            <w:vAlign w:val="center"/>
          </w:tcPr>
          <w:p w14:paraId="2B904FB5" w14:textId="77777777" w:rsidR="00704984" w:rsidRPr="008F1CF6" w:rsidRDefault="00704984" w:rsidP="00704984">
            <w:pPr>
              <w:jc w:val="center"/>
              <w:rPr>
                <w:rFonts w:ascii="Arial" w:hAnsi="Arial" w:cs="Arial"/>
                <w:sz w:val="20"/>
                <w:szCs w:val="20"/>
                <w:lang w:val="en-US"/>
              </w:rPr>
            </w:pPr>
          </w:p>
        </w:tc>
        <w:tc>
          <w:tcPr>
            <w:tcW w:w="898" w:type="dxa"/>
            <w:vAlign w:val="center"/>
          </w:tcPr>
          <w:p w14:paraId="5A4EAB8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1717D6B4" w14:textId="77777777" w:rsidR="00704984" w:rsidRPr="008F1CF6" w:rsidRDefault="00704984" w:rsidP="00704984">
            <w:pPr>
              <w:jc w:val="center"/>
              <w:rPr>
                <w:rFonts w:ascii="Arial" w:hAnsi="Arial" w:cs="Arial"/>
                <w:sz w:val="20"/>
                <w:szCs w:val="20"/>
                <w:lang w:val="en-US"/>
              </w:rPr>
            </w:pPr>
          </w:p>
        </w:tc>
        <w:tc>
          <w:tcPr>
            <w:tcW w:w="471" w:type="dxa"/>
            <w:vAlign w:val="center"/>
          </w:tcPr>
          <w:p w14:paraId="08947DC1" w14:textId="77777777" w:rsidR="00704984" w:rsidRPr="008F1CF6" w:rsidRDefault="00704984" w:rsidP="00704984">
            <w:pPr>
              <w:jc w:val="center"/>
              <w:rPr>
                <w:rFonts w:ascii="Arial" w:hAnsi="Arial" w:cs="Arial"/>
                <w:sz w:val="20"/>
                <w:szCs w:val="20"/>
                <w:lang w:val="en-US"/>
              </w:rPr>
            </w:pPr>
          </w:p>
        </w:tc>
        <w:tc>
          <w:tcPr>
            <w:tcW w:w="501" w:type="dxa"/>
            <w:vAlign w:val="center"/>
          </w:tcPr>
          <w:p w14:paraId="43A8F7BB" w14:textId="77777777" w:rsidR="00704984" w:rsidRPr="008F1CF6" w:rsidRDefault="00704984" w:rsidP="00704984">
            <w:pPr>
              <w:jc w:val="center"/>
              <w:rPr>
                <w:rFonts w:ascii="Arial" w:hAnsi="Arial" w:cs="Arial"/>
                <w:sz w:val="20"/>
                <w:szCs w:val="20"/>
                <w:lang w:val="en-US"/>
              </w:rPr>
            </w:pPr>
          </w:p>
        </w:tc>
        <w:tc>
          <w:tcPr>
            <w:tcW w:w="366" w:type="dxa"/>
            <w:vAlign w:val="center"/>
          </w:tcPr>
          <w:p w14:paraId="443497A0" w14:textId="77777777" w:rsidR="00704984" w:rsidRPr="008F1CF6" w:rsidRDefault="00704984" w:rsidP="00704984">
            <w:pPr>
              <w:jc w:val="center"/>
              <w:rPr>
                <w:rFonts w:ascii="Arial" w:hAnsi="Arial" w:cs="Arial"/>
                <w:sz w:val="20"/>
                <w:szCs w:val="20"/>
                <w:lang w:val="en-US"/>
              </w:rPr>
            </w:pPr>
          </w:p>
        </w:tc>
        <w:tc>
          <w:tcPr>
            <w:tcW w:w="381" w:type="dxa"/>
            <w:vAlign w:val="center"/>
          </w:tcPr>
          <w:p w14:paraId="30A9B509" w14:textId="77777777" w:rsidR="00704984" w:rsidRPr="008F1CF6" w:rsidRDefault="00704984" w:rsidP="00704984">
            <w:pPr>
              <w:jc w:val="center"/>
              <w:rPr>
                <w:rFonts w:ascii="Arial" w:hAnsi="Arial" w:cs="Arial"/>
                <w:sz w:val="20"/>
                <w:szCs w:val="20"/>
                <w:lang w:val="en-US"/>
              </w:rPr>
            </w:pPr>
          </w:p>
        </w:tc>
        <w:tc>
          <w:tcPr>
            <w:tcW w:w="313" w:type="dxa"/>
            <w:vAlign w:val="center"/>
          </w:tcPr>
          <w:p w14:paraId="7992E0E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57BE396F" w14:textId="77777777" w:rsidTr="00704984">
        <w:trPr>
          <w:trHeight w:hRule="exact" w:val="257"/>
          <w:jc w:val="center"/>
        </w:trPr>
        <w:tc>
          <w:tcPr>
            <w:tcW w:w="555" w:type="dxa"/>
            <w:vAlign w:val="center"/>
          </w:tcPr>
          <w:p w14:paraId="2EE8FF0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619" w:type="dxa"/>
            <w:vAlign w:val="center"/>
          </w:tcPr>
          <w:p w14:paraId="3B8B6BFB" w14:textId="77777777" w:rsidR="00704984" w:rsidRPr="008F1CF6" w:rsidRDefault="00704984" w:rsidP="00704984">
            <w:pPr>
              <w:jc w:val="center"/>
              <w:rPr>
                <w:rFonts w:ascii="Arial" w:hAnsi="Arial" w:cs="Arial"/>
                <w:sz w:val="20"/>
                <w:szCs w:val="20"/>
                <w:lang w:val="en-US"/>
              </w:rPr>
            </w:pPr>
          </w:p>
        </w:tc>
        <w:tc>
          <w:tcPr>
            <w:tcW w:w="2645" w:type="dxa"/>
            <w:vAlign w:val="center"/>
          </w:tcPr>
          <w:p w14:paraId="6EBA52E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Carcharodus lavatherae</w:t>
            </w:r>
          </w:p>
        </w:tc>
        <w:tc>
          <w:tcPr>
            <w:tcW w:w="718" w:type="dxa"/>
            <w:vAlign w:val="center"/>
          </w:tcPr>
          <w:p w14:paraId="7D0A3B48" w14:textId="77777777" w:rsidR="00704984" w:rsidRPr="008F1CF6" w:rsidRDefault="00704984" w:rsidP="00704984">
            <w:pPr>
              <w:jc w:val="center"/>
              <w:rPr>
                <w:rFonts w:ascii="Arial" w:hAnsi="Arial" w:cs="Arial"/>
                <w:sz w:val="20"/>
                <w:szCs w:val="20"/>
                <w:lang w:val="en-US"/>
              </w:rPr>
            </w:pPr>
          </w:p>
        </w:tc>
        <w:tc>
          <w:tcPr>
            <w:tcW w:w="408" w:type="dxa"/>
            <w:vAlign w:val="center"/>
          </w:tcPr>
          <w:p w14:paraId="0C91262E" w14:textId="77777777" w:rsidR="00704984" w:rsidRPr="008F1CF6" w:rsidRDefault="00704984" w:rsidP="00704984">
            <w:pPr>
              <w:jc w:val="center"/>
              <w:rPr>
                <w:rFonts w:ascii="Arial" w:hAnsi="Arial" w:cs="Arial"/>
                <w:sz w:val="20"/>
                <w:szCs w:val="20"/>
                <w:lang w:val="en-US"/>
              </w:rPr>
            </w:pPr>
          </w:p>
        </w:tc>
        <w:tc>
          <w:tcPr>
            <w:tcW w:w="576" w:type="dxa"/>
            <w:vAlign w:val="center"/>
          </w:tcPr>
          <w:p w14:paraId="37727147" w14:textId="77777777" w:rsidR="00704984" w:rsidRPr="008F1CF6" w:rsidRDefault="00704984" w:rsidP="00704984">
            <w:pPr>
              <w:jc w:val="center"/>
              <w:rPr>
                <w:rFonts w:ascii="Arial" w:hAnsi="Arial" w:cs="Arial"/>
                <w:sz w:val="20"/>
                <w:szCs w:val="20"/>
                <w:lang w:val="en-US"/>
              </w:rPr>
            </w:pPr>
          </w:p>
        </w:tc>
        <w:tc>
          <w:tcPr>
            <w:tcW w:w="696" w:type="dxa"/>
            <w:vAlign w:val="center"/>
          </w:tcPr>
          <w:p w14:paraId="3C707DF8" w14:textId="77777777" w:rsidR="00704984" w:rsidRPr="008F1CF6" w:rsidRDefault="00704984" w:rsidP="00704984">
            <w:pPr>
              <w:jc w:val="center"/>
              <w:rPr>
                <w:rFonts w:ascii="Arial" w:hAnsi="Arial" w:cs="Arial"/>
                <w:sz w:val="20"/>
                <w:szCs w:val="20"/>
                <w:lang w:val="en-US"/>
              </w:rPr>
            </w:pPr>
          </w:p>
        </w:tc>
        <w:tc>
          <w:tcPr>
            <w:tcW w:w="793" w:type="dxa"/>
            <w:vAlign w:val="center"/>
          </w:tcPr>
          <w:p w14:paraId="429D7061" w14:textId="77777777" w:rsidR="00704984" w:rsidRPr="008F1CF6" w:rsidRDefault="00704984" w:rsidP="00704984">
            <w:pPr>
              <w:jc w:val="center"/>
              <w:rPr>
                <w:rFonts w:ascii="Arial" w:hAnsi="Arial" w:cs="Arial"/>
                <w:sz w:val="20"/>
                <w:szCs w:val="20"/>
                <w:lang w:val="en-US"/>
              </w:rPr>
            </w:pPr>
          </w:p>
        </w:tc>
        <w:tc>
          <w:tcPr>
            <w:tcW w:w="898" w:type="dxa"/>
            <w:vAlign w:val="center"/>
          </w:tcPr>
          <w:p w14:paraId="2CED188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1ED38E80" w14:textId="77777777" w:rsidR="00704984" w:rsidRPr="008F1CF6" w:rsidRDefault="00704984" w:rsidP="00704984">
            <w:pPr>
              <w:jc w:val="center"/>
              <w:rPr>
                <w:rFonts w:ascii="Arial" w:hAnsi="Arial" w:cs="Arial"/>
                <w:sz w:val="20"/>
                <w:szCs w:val="20"/>
                <w:lang w:val="en-US"/>
              </w:rPr>
            </w:pPr>
          </w:p>
        </w:tc>
        <w:tc>
          <w:tcPr>
            <w:tcW w:w="471" w:type="dxa"/>
            <w:vAlign w:val="center"/>
          </w:tcPr>
          <w:p w14:paraId="350E7D99" w14:textId="77777777" w:rsidR="00704984" w:rsidRPr="008F1CF6" w:rsidRDefault="00704984" w:rsidP="00704984">
            <w:pPr>
              <w:jc w:val="center"/>
              <w:rPr>
                <w:rFonts w:ascii="Arial" w:hAnsi="Arial" w:cs="Arial"/>
                <w:sz w:val="20"/>
                <w:szCs w:val="20"/>
                <w:lang w:val="en-US"/>
              </w:rPr>
            </w:pPr>
          </w:p>
        </w:tc>
        <w:tc>
          <w:tcPr>
            <w:tcW w:w="501" w:type="dxa"/>
            <w:vAlign w:val="center"/>
          </w:tcPr>
          <w:p w14:paraId="07F519CC" w14:textId="77777777" w:rsidR="00704984" w:rsidRPr="008F1CF6" w:rsidRDefault="00704984" w:rsidP="00704984">
            <w:pPr>
              <w:jc w:val="center"/>
              <w:rPr>
                <w:rFonts w:ascii="Arial" w:hAnsi="Arial" w:cs="Arial"/>
                <w:sz w:val="20"/>
                <w:szCs w:val="20"/>
                <w:lang w:val="en-US"/>
              </w:rPr>
            </w:pPr>
          </w:p>
        </w:tc>
        <w:tc>
          <w:tcPr>
            <w:tcW w:w="366" w:type="dxa"/>
            <w:vAlign w:val="center"/>
          </w:tcPr>
          <w:p w14:paraId="60EB57F6" w14:textId="77777777" w:rsidR="00704984" w:rsidRPr="008F1CF6" w:rsidRDefault="00704984" w:rsidP="00704984">
            <w:pPr>
              <w:jc w:val="center"/>
              <w:rPr>
                <w:rFonts w:ascii="Arial" w:hAnsi="Arial" w:cs="Arial"/>
                <w:sz w:val="20"/>
                <w:szCs w:val="20"/>
                <w:lang w:val="en-US"/>
              </w:rPr>
            </w:pPr>
          </w:p>
        </w:tc>
        <w:tc>
          <w:tcPr>
            <w:tcW w:w="381" w:type="dxa"/>
            <w:vAlign w:val="center"/>
          </w:tcPr>
          <w:p w14:paraId="3F9A62B1" w14:textId="77777777" w:rsidR="00704984" w:rsidRPr="008F1CF6" w:rsidRDefault="00704984" w:rsidP="00704984">
            <w:pPr>
              <w:jc w:val="center"/>
              <w:rPr>
                <w:rFonts w:ascii="Arial" w:hAnsi="Arial" w:cs="Arial"/>
                <w:sz w:val="20"/>
                <w:szCs w:val="20"/>
                <w:lang w:val="en-US"/>
              </w:rPr>
            </w:pPr>
          </w:p>
        </w:tc>
        <w:tc>
          <w:tcPr>
            <w:tcW w:w="313" w:type="dxa"/>
            <w:vAlign w:val="center"/>
          </w:tcPr>
          <w:p w14:paraId="20C8F07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7DAD632B" w14:textId="77777777" w:rsidTr="00704984">
        <w:trPr>
          <w:trHeight w:hRule="exact" w:val="257"/>
          <w:jc w:val="center"/>
        </w:trPr>
        <w:tc>
          <w:tcPr>
            <w:tcW w:w="555" w:type="dxa"/>
            <w:vAlign w:val="center"/>
          </w:tcPr>
          <w:p w14:paraId="37AE2B3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619" w:type="dxa"/>
            <w:vAlign w:val="center"/>
          </w:tcPr>
          <w:p w14:paraId="2FBDD426" w14:textId="77777777" w:rsidR="00704984" w:rsidRPr="008F1CF6" w:rsidRDefault="00704984" w:rsidP="00704984">
            <w:pPr>
              <w:jc w:val="center"/>
              <w:rPr>
                <w:rFonts w:ascii="Arial" w:hAnsi="Arial" w:cs="Arial"/>
                <w:sz w:val="20"/>
                <w:szCs w:val="20"/>
                <w:lang w:val="en-US"/>
              </w:rPr>
            </w:pPr>
          </w:p>
        </w:tc>
        <w:tc>
          <w:tcPr>
            <w:tcW w:w="2645" w:type="dxa"/>
            <w:vAlign w:val="center"/>
          </w:tcPr>
          <w:p w14:paraId="20807B7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Colias chrysotheme</w:t>
            </w:r>
          </w:p>
        </w:tc>
        <w:tc>
          <w:tcPr>
            <w:tcW w:w="718" w:type="dxa"/>
            <w:vAlign w:val="center"/>
          </w:tcPr>
          <w:p w14:paraId="7C0E4166" w14:textId="77777777" w:rsidR="00704984" w:rsidRPr="008F1CF6" w:rsidRDefault="00704984" w:rsidP="00704984">
            <w:pPr>
              <w:jc w:val="center"/>
              <w:rPr>
                <w:rFonts w:ascii="Arial" w:hAnsi="Arial" w:cs="Arial"/>
                <w:sz w:val="20"/>
                <w:szCs w:val="20"/>
                <w:lang w:val="en-US"/>
              </w:rPr>
            </w:pPr>
          </w:p>
        </w:tc>
        <w:tc>
          <w:tcPr>
            <w:tcW w:w="408" w:type="dxa"/>
            <w:vAlign w:val="center"/>
          </w:tcPr>
          <w:p w14:paraId="49EFE1D6" w14:textId="77777777" w:rsidR="00704984" w:rsidRPr="008F1CF6" w:rsidRDefault="00704984" w:rsidP="00704984">
            <w:pPr>
              <w:jc w:val="center"/>
              <w:rPr>
                <w:rFonts w:ascii="Arial" w:hAnsi="Arial" w:cs="Arial"/>
                <w:sz w:val="20"/>
                <w:szCs w:val="20"/>
                <w:lang w:val="en-US"/>
              </w:rPr>
            </w:pPr>
          </w:p>
        </w:tc>
        <w:tc>
          <w:tcPr>
            <w:tcW w:w="576" w:type="dxa"/>
            <w:vAlign w:val="center"/>
          </w:tcPr>
          <w:p w14:paraId="12B7AB48" w14:textId="77777777" w:rsidR="00704984" w:rsidRPr="008F1CF6" w:rsidRDefault="00704984" w:rsidP="00704984">
            <w:pPr>
              <w:jc w:val="center"/>
              <w:rPr>
                <w:rFonts w:ascii="Arial" w:hAnsi="Arial" w:cs="Arial"/>
                <w:sz w:val="20"/>
                <w:szCs w:val="20"/>
                <w:lang w:val="en-US"/>
              </w:rPr>
            </w:pPr>
          </w:p>
        </w:tc>
        <w:tc>
          <w:tcPr>
            <w:tcW w:w="696" w:type="dxa"/>
            <w:vAlign w:val="center"/>
          </w:tcPr>
          <w:p w14:paraId="2B32A926" w14:textId="77777777" w:rsidR="00704984" w:rsidRPr="008F1CF6" w:rsidRDefault="00704984" w:rsidP="00704984">
            <w:pPr>
              <w:jc w:val="center"/>
              <w:rPr>
                <w:rFonts w:ascii="Arial" w:hAnsi="Arial" w:cs="Arial"/>
                <w:sz w:val="20"/>
                <w:szCs w:val="20"/>
                <w:lang w:val="en-US"/>
              </w:rPr>
            </w:pPr>
          </w:p>
        </w:tc>
        <w:tc>
          <w:tcPr>
            <w:tcW w:w="793" w:type="dxa"/>
            <w:vAlign w:val="center"/>
          </w:tcPr>
          <w:p w14:paraId="518FCEED" w14:textId="77777777" w:rsidR="00704984" w:rsidRPr="008F1CF6" w:rsidRDefault="00704984" w:rsidP="00704984">
            <w:pPr>
              <w:jc w:val="center"/>
              <w:rPr>
                <w:rFonts w:ascii="Arial" w:hAnsi="Arial" w:cs="Arial"/>
                <w:sz w:val="20"/>
                <w:szCs w:val="20"/>
                <w:lang w:val="en-US"/>
              </w:rPr>
            </w:pPr>
          </w:p>
        </w:tc>
        <w:tc>
          <w:tcPr>
            <w:tcW w:w="898" w:type="dxa"/>
            <w:vAlign w:val="center"/>
          </w:tcPr>
          <w:p w14:paraId="150235D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w:t>
            </w:r>
          </w:p>
        </w:tc>
        <w:tc>
          <w:tcPr>
            <w:tcW w:w="546" w:type="dxa"/>
            <w:vAlign w:val="center"/>
          </w:tcPr>
          <w:p w14:paraId="10D72CA1" w14:textId="77777777" w:rsidR="00704984" w:rsidRPr="008F1CF6" w:rsidRDefault="00704984" w:rsidP="00704984">
            <w:pPr>
              <w:jc w:val="center"/>
              <w:rPr>
                <w:rFonts w:ascii="Arial" w:hAnsi="Arial" w:cs="Arial"/>
                <w:sz w:val="20"/>
                <w:szCs w:val="20"/>
                <w:lang w:val="en-US"/>
              </w:rPr>
            </w:pPr>
          </w:p>
        </w:tc>
        <w:tc>
          <w:tcPr>
            <w:tcW w:w="471" w:type="dxa"/>
            <w:vAlign w:val="center"/>
          </w:tcPr>
          <w:p w14:paraId="29D7DB94" w14:textId="77777777" w:rsidR="00704984" w:rsidRPr="008F1CF6" w:rsidRDefault="00704984" w:rsidP="00704984">
            <w:pPr>
              <w:jc w:val="center"/>
              <w:rPr>
                <w:rFonts w:ascii="Arial" w:hAnsi="Arial" w:cs="Arial"/>
                <w:sz w:val="20"/>
                <w:szCs w:val="20"/>
                <w:lang w:val="en-US"/>
              </w:rPr>
            </w:pPr>
          </w:p>
        </w:tc>
        <w:tc>
          <w:tcPr>
            <w:tcW w:w="501" w:type="dxa"/>
            <w:vAlign w:val="center"/>
          </w:tcPr>
          <w:p w14:paraId="590F945B" w14:textId="77777777" w:rsidR="00704984" w:rsidRPr="008F1CF6" w:rsidRDefault="00704984" w:rsidP="00704984">
            <w:pPr>
              <w:jc w:val="center"/>
              <w:rPr>
                <w:rFonts w:ascii="Arial" w:hAnsi="Arial" w:cs="Arial"/>
                <w:sz w:val="20"/>
                <w:szCs w:val="20"/>
                <w:lang w:val="en-US"/>
              </w:rPr>
            </w:pPr>
          </w:p>
        </w:tc>
        <w:tc>
          <w:tcPr>
            <w:tcW w:w="366" w:type="dxa"/>
            <w:vAlign w:val="center"/>
          </w:tcPr>
          <w:p w14:paraId="45BB4DDC" w14:textId="77777777" w:rsidR="00704984" w:rsidRPr="008F1CF6" w:rsidRDefault="00704984" w:rsidP="00704984">
            <w:pPr>
              <w:jc w:val="center"/>
              <w:rPr>
                <w:rFonts w:ascii="Arial" w:hAnsi="Arial" w:cs="Arial"/>
                <w:sz w:val="20"/>
                <w:szCs w:val="20"/>
                <w:lang w:val="en-US"/>
              </w:rPr>
            </w:pPr>
          </w:p>
        </w:tc>
        <w:tc>
          <w:tcPr>
            <w:tcW w:w="381" w:type="dxa"/>
            <w:vAlign w:val="center"/>
          </w:tcPr>
          <w:p w14:paraId="3DA6D2DB" w14:textId="77777777" w:rsidR="00704984" w:rsidRPr="008F1CF6" w:rsidRDefault="00704984" w:rsidP="00704984">
            <w:pPr>
              <w:jc w:val="center"/>
              <w:rPr>
                <w:rFonts w:ascii="Arial" w:hAnsi="Arial" w:cs="Arial"/>
                <w:sz w:val="20"/>
                <w:szCs w:val="20"/>
                <w:lang w:val="en-US"/>
              </w:rPr>
            </w:pPr>
          </w:p>
        </w:tc>
        <w:tc>
          <w:tcPr>
            <w:tcW w:w="313" w:type="dxa"/>
            <w:vAlign w:val="center"/>
          </w:tcPr>
          <w:p w14:paraId="43F3DE8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31830227" w14:textId="77777777" w:rsidTr="00704984">
        <w:trPr>
          <w:trHeight w:hRule="exact" w:val="257"/>
          <w:jc w:val="center"/>
        </w:trPr>
        <w:tc>
          <w:tcPr>
            <w:tcW w:w="555" w:type="dxa"/>
            <w:vAlign w:val="center"/>
          </w:tcPr>
          <w:p w14:paraId="7FC25F4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619" w:type="dxa"/>
            <w:vAlign w:val="center"/>
          </w:tcPr>
          <w:p w14:paraId="5ECF28BF" w14:textId="77777777" w:rsidR="00704984" w:rsidRPr="008F1CF6" w:rsidRDefault="00704984" w:rsidP="00704984">
            <w:pPr>
              <w:jc w:val="center"/>
              <w:rPr>
                <w:rFonts w:ascii="Arial" w:hAnsi="Arial" w:cs="Arial"/>
                <w:sz w:val="20"/>
                <w:szCs w:val="20"/>
                <w:lang w:val="en-US"/>
              </w:rPr>
            </w:pPr>
          </w:p>
        </w:tc>
        <w:tc>
          <w:tcPr>
            <w:tcW w:w="2645" w:type="dxa"/>
            <w:vAlign w:val="center"/>
          </w:tcPr>
          <w:p w14:paraId="4C5B198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Hemaris fuciformis</w:t>
            </w:r>
          </w:p>
        </w:tc>
        <w:tc>
          <w:tcPr>
            <w:tcW w:w="718" w:type="dxa"/>
            <w:vAlign w:val="center"/>
          </w:tcPr>
          <w:p w14:paraId="5DEE35D7" w14:textId="77777777" w:rsidR="00704984" w:rsidRPr="008F1CF6" w:rsidRDefault="00704984" w:rsidP="00704984">
            <w:pPr>
              <w:jc w:val="center"/>
              <w:rPr>
                <w:rFonts w:ascii="Arial" w:hAnsi="Arial" w:cs="Arial"/>
                <w:sz w:val="20"/>
                <w:szCs w:val="20"/>
                <w:lang w:val="en-US"/>
              </w:rPr>
            </w:pPr>
          </w:p>
        </w:tc>
        <w:tc>
          <w:tcPr>
            <w:tcW w:w="408" w:type="dxa"/>
            <w:vAlign w:val="center"/>
          </w:tcPr>
          <w:p w14:paraId="169459FE" w14:textId="77777777" w:rsidR="00704984" w:rsidRPr="008F1CF6" w:rsidRDefault="00704984" w:rsidP="00704984">
            <w:pPr>
              <w:jc w:val="center"/>
              <w:rPr>
                <w:rFonts w:ascii="Arial" w:hAnsi="Arial" w:cs="Arial"/>
                <w:sz w:val="20"/>
                <w:szCs w:val="20"/>
                <w:lang w:val="en-US"/>
              </w:rPr>
            </w:pPr>
          </w:p>
        </w:tc>
        <w:tc>
          <w:tcPr>
            <w:tcW w:w="576" w:type="dxa"/>
            <w:vAlign w:val="center"/>
          </w:tcPr>
          <w:p w14:paraId="544D136E" w14:textId="77777777" w:rsidR="00704984" w:rsidRPr="008F1CF6" w:rsidRDefault="00704984" w:rsidP="00704984">
            <w:pPr>
              <w:jc w:val="center"/>
              <w:rPr>
                <w:rFonts w:ascii="Arial" w:hAnsi="Arial" w:cs="Arial"/>
                <w:sz w:val="20"/>
                <w:szCs w:val="20"/>
                <w:lang w:val="en-US"/>
              </w:rPr>
            </w:pPr>
          </w:p>
        </w:tc>
        <w:tc>
          <w:tcPr>
            <w:tcW w:w="696" w:type="dxa"/>
            <w:vAlign w:val="center"/>
          </w:tcPr>
          <w:p w14:paraId="2BEF389B" w14:textId="77777777" w:rsidR="00704984" w:rsidRPr="008F1CF6" w:rsidRDefault="00704984" w:rsidP="00704984">
            <w:pPr>
              <w:jc w:val="center"/>
              <w:rPr>
                <w:rFonts w:ascii="Arial" w:hAnsi="Arial" w:cs="Arial"/>
                <w:sz w:val="20"/>
                <w:szCs w:val="20"/>
                <w:lang w:val="en-US"/>
              </w:rPr>
            </w:pPr>
          </w:p>
        </w:tc>
        <w:tc>
          <w:tcPr>
            <w:tcW w:w="793" w:type="dxa"/>
            <w:vAlign w:val="center"/>
          </w:tcPr>
          <w:p w14:paraId="135B5D64" w14:textId="77777777" w:rsidR="00704984" w:rsidRPr="008F1CF6" w:rsidRDefault="00704984" w:rsidP="00704984">
            <w:pPr>
              <w:jc w:val="center"/>
              <w:rPr>
                <w:rFonts w:ascii="Arial" w:hAnsi="Arial" w:cs="Arial"/>
                <w:sz w:val="20"/>
                <w:szCs w:val="20"/>
                <w:lang w:val="en-US"/>
              </w:rPr>
            </w:pPr>
          </w:p>
        </w:tc>
        <w:tc>
          <w:tcPr>
            <w:tcW w:w="898" w:type="dxa"/>
            <w:vAlign w:val="center"/>
          </w:tcPr>
          <w:p w14:paraId="331A78F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199F0840" w14:textId="77777777" w:rsidR="00704984" w:rsidRPr="008F1CF6" w:rsidRDefault="00704984" w:rsidP="00704984">
            <w:pPr>
              <w:jc w:val="center"/>
              <w:rPr>
                <w:rFonts w:ascii="Arial" w:hAnsi="Arial" w:cs="Arial"/>
                <w:sz w:val="20"/>
                <w:szCs w:val="20"/>
                <w:lang w:val="en-US"/>
              </w:rPr>
            </w:pPr>
          </w:p>
        </w:tc>
        <w:tc>
          <w:tcPr>
            <w:tcW w:w="471" w:type="dxa"/>
            <w:vAlign w:val="center"/>
          </w:tcPr>
          <w:p w14:paraId="050C5067" w14:textId="77777777" w:rsidR="00704984" w:rsidRPr="008F1CF6" w:rsidRDefault="00704984" w:rsidP="00704984">
            <w:pPr>
              <w:jc w:val="center"/>
              <w:rPr>
                <w:rFonts w:ascii="Arial" w:hAnsi="Arial" w:cs="Arial"/>
                <w:sz w:val="20"/>
                <w:szCs w:val="20"/>
                <w:lang w:val="en-US"/>
              </w:rPr>
            </w:pPr>
          </w:p>
        </w:tc>
        <w:tc>
          <w:tcPr>
            <w:tcW w:w="501" w:type="dxa"/>
            <w:vAlign w:val="center"/>
          </w:tcPr>
          <w:p w14:paraId="44752807" w14:textId="77777777" w:rsidR="00704984" w:rsidRPr="008F1CF6" w:rsidRDefault="00704984" w:rsidP="00704984">
            <w:pPr>
              <w:jc w:val="center"/>
              <w:rPr>
                <w:rFonts w:ascii="Arial" w:hAnsi="Arial" w:cs="Arial"/>
                <w:sz w:val="20"/>
                <w:szCs w:val="20"/>
                <w:lang w:val="en-US"/>
              </w:rPr>
            </w:pPr>
          </w:p>
        </w:tc>
        <w:tc>
          <w:tcPr>
            <w:tcW w:w="366" w:type="dxa"/>
            <w:vAlign w:val="center"/>
          </w:tcPr>
          <w:p w14:paraId="5D8D7F9D" w14:textId="77777777" w:rsidR="00704984" w:rsidRPr="008F1CF6" w:rsidRDefault="00704984" w:rsidP="00704984">
            <w:pPr>
              <w:jc w:val="center"/>
              <w:rPr>
                <w:rFonts w:ascii="Arial" w:hAnsi="Arial" w:cs="Arial"/>
                <w:sz w:val="20"/>
                <w:szCs w:val="20"/>
                <w:lang w:val="en-US"/>
              </w:rPr>
            </w:pPr>
          </w:p>
        </w:tc>
        <w:tc>
          <w:tcPr>
            <w:tcW w:w="381" w:type="dxa"/>
            <w:vAlign w:val="center"/>
          </w:tcPr>
          <w:p w14:paraId="18659988" w14:textId="77777777" w:rsidR="00704984" w:rsidRPr="008F1CF6" w:rsidRDefault="00704984" w:rsidP="00704984">
            <w:pPr>
              <w:jc w:val="center"/>
              <w:rPr>
                <w:rFonts w:ascii="Arial" w:hAnsi="Arial" w:cs="Arial"/>
                <w:sz w:val="20"/>
                <w:szCs w:val="20"/>
                <w:lang w:val="en-US"/>
              </w:rPr>
            </w:pPr>
          </w:p>
        </w:tc>
        <w:tc>
          <w:tcPr>
            <w:tcW w:w="313" w:type="dxa"/>
            <w:vAlign w:val="center"/>
          </w:tcPr>
          <w:p w14:paraId="0CBFB4A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2946B590" w14:textId="77777777" w:rsidTr="00704984">
        <w:trPr>
          <w:trHeight w:hRule="exact" w:val="257"/>
          <w:jc w:val="center"/>
        </w:trPr>
        <w:tc>
          <w:tcPr>
            <w:tcW w:w="555" w:type="dxa"/>
            <w:vAlign w:val="center"/>
          </w:tcPr>
          <w:p w14:paraId="09F6599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619" w:type="dxa"/>
            <w:vAlign w:val="center"/>
          </w:tcPr>
          <w:p w14:paraId="4AD73A3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1052</w:t>
            </w:r>
          </w:p>
        </w:tc>
        <w:tc>
          <w:tcPr>
            <w:tcW w:w="2645" w:type="dxa"/>
            <w:vAlign w:val="center"/>
          </w:tcPr>
          <w:p w14:paraId="3DE1135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Hypodryas maturna</w:t>
            </w:r>
          </w:p>
        </w:tc>
        <w:tc>
          <w:tcPr>
            <w:tcW w:w="718" w:type="dxa"/>
            <w:vAlign w:val="center"/>
          </w:tcPr>
          <w:p w14:paraId="7EAFD5C1" w14:textId="77777777" w:rsidR="00704984" w:rsidRPr="008F1CF6" w:rsidRDefault="00704984" w:rsidP="00704984">
            <w:pPr>
              <w:jc w:val="center"/>
              <w:rPr>
                <w:rFonts w:ascii="Arial" w:hAnsi="Arial" w:cs="Arial"/>
                <w:sz w:val="20"/>
                <w:szCs w:val="20"/>
                <w:lang w:val="en-US"/>
              </w:rPr>
            </w:pPr>
          </w:p>
        </w:tc>
        <w:tc>
          <w:tcPr>
            <w:tcW w:w="408" w:type="dxa"/>
            <w:vAlign w:val="center"/>
          </w:tcPr>
          <w:p w14:paraId="3AA8558F" w14:textId="77777777" w:rsidR="00704984" w:rsidRPr="008F1CF6" w:rsidRDefault="00704984" w:rsidP="00704984">
            <w:pPr>
              <w:jc w:val="center"/>
              <w:rPr>
                <w:rFonts w:ascii="Arial" w:hAnsi="Arial" w:cs="Arial"/>
                <w:sz w:val="20"/>
                <w:szCs w:val="20"/>
                <w:lang w:val="en-US"/>
              </w:rPr>
            </w:pPr>
          </w:p>
        </w:tc>
        <w:tc>
          <w:tcPr>
            <w:tcW w:w="576" w:type="dxa"/>
            <w:vAlign w:val="center"/>
          </w:tcPr>
          <w:p w14:paraId="66E71FF2" w14:textId="77777777" w:rsidR="00704984" w:rsidRPr="008F1CF6" w:rsidRDefault="00704984" w:rsidP="00704984">
            <w:pPr>
              <w:jc w:val="center"/>
              <w:rPr>
                <w:rFonts w:ascii="Arial" w:hAnsi="Arial" w:cs="Arial"/>
                <w:sz w:val="20"/>
                <w:szCs w:val="20"/>
                <w:lang w:val="en-US"/>
              </w:rPr>
            </w:pPr>
          </w:p>
        </w:tc>
        <w:tc>
          <w:tcPr>
            <w:tcW w:w="696" w:type="dxa"/>
            <w:vAlign w:val="center"/>
          </w:tcPr>
          <w:p w14:paraId="4BC16E51" w14:textId="77777777" w:rsidR="00704984" w:rsidRPr="008F1CF6" w:rsidRDefault="00704984" w:rsidP="00704984">
            <w:pPr>
              <w:jc w:val="center"/>
              <w:rPr>
                <w:rFonts w:ascii="Arial" w:hAnsi="Arial" w:cs="Arial"/>
                <w:sz w:val="20"/>
                <w:szCs w:val="20"/>
                <w:lang w:val="en-US"/>
              </w:rPr>
            </w:pPr>
          </w:p>
        </w:tc>
        <w:tc>
          <w:tcPr>
            <w:tcW w:w="793" w:type="dxa"/>
            <w:vAlign w:val="center"/>
          </w:tcPr>
          <w:p w14:paraId="56B1E660" w14:textId="77777777" w:rsidR="00704984" w:rsidRPr="008F1CF6" w:rsidRDefault="00704984" w:rsidP="00704984">
            <w:pPr>
              <w:jc w:val="center"/>
              <w:rPr>
                <w:rFonts w:ascii="Arial" w:hAnsi="Arial" w:cs="Arial"/>
                <w:sz w:val="20"/>
                <w:szCs w:val="20"/>
                <w:lang w:val="en-US"/>
              </w:rPr>
            </w:pPr>
          </w:p>
        </w:tc>
        <w:tc>
          <w:tcPr>
            <w:tcW w:w="898" w:type="dxa"/>
            <w:vAlign w:val="center"/>
          </w:tcPr>
          <w:p w14:paraId="01DFDFA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04929C1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471" w:type="dxa"/>
            <w:vAlign w:val="center"/>
          </w:tcPr>
          <w:p w14:paraId="077A390F" w14:textId="77777777" w:rsidR="00704984" w:rsidRPr="008F1CF6" w:rsidRDefault="00704984" w:rsidP="00704984">
            <w:pPr>
              <w:jc w:val="center"/>
              <w:rPr>
                <w:rFonts w:ascii="Arial" w:hAnsi="Arial" w:cs="Arial"/>
                <w:sz w:val="20"/>
                <w:szCs w:val="20"/>
                <w:lang w:val="en-US"/>
              </w:rPr>
            </w:pPr>
          </w:p>
        </w:tc>
        <w:tc>
          <w:tcPr>
            <w:tcW w:w="501" w:type="dxa"/>
            <w:vAlign w:val="center"/>
          </w:tcPr>
          <w:p w14:paraId="76EBA8BD" w14:textId="77777777" w:rsidR="00704984" w:rsidRPr="008F1CF6" w:rsidRDefault="00704984" w:rsidP="00704984">
            <w:pPr>
              <w:jc w:val="center"/>
              <w:rPr>
                <w:rFonts w:ascii="Arial" w:hAnsi="Arial" w:cs="Arial"/>
                <w:sz w:val="20"/>
                <w:szCs w:val="20"/>
                <w:lang w:val="en-US"/>
              </w:rPr>
            </w:pPr>
          </w:p>
        </w:tc>
        <w:tc>
          <w:tcPr>
            <w:tcW w:w="366" w:type="dxa"/>
            <w:vAlign w:val="center"/>
          </w:tcPr>
          <w:p w14:paraId="49B5435D" w14:textId="77777777" w:rsidR="00704984" w:rsidRPr="008F1CF6" w:rsidRDefault="00704984" w:rsidP="00704984">
            <w:pPr>
              <w:jc w:val="center"/>
              <w:rPr>
                <w:rFonts w:ascii="Arial" w:hAnsi="Arial" w:cs="Arial"/>
                <w:sz w:val="20"/>
                <w:szCs w:val="20"/>
                <w:lang w:val="en-US"/>
              </w:rPr>
            </w:pPr>
          </w:p>
        </w:tc>
        <w:tc>
          <w:tcPr>
            <w:tcW w:w="381" w:type="dxa"/>
            <w:vAlign w:val="center"/>
          </w:tcPr>
          <w:p w14:paraId="49E61E8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1C2DEF6C" w14:textId="77777777" w:rsidR="00704984" w:rsidRPr="008F1CF6" w:rsidRDefault="00704984" w:rsidP="00704984">
            <w:pPr>
              <w:jc w:val="center"/>
              <w:rPr>
                <w:rFonts w:ascii="Arial" w:hAnsi="Arial" w:cs="Arial"/>
                <w:sz w:val="20"/>
                <w:szCs w:val="20"/>
                <w:lang w:val="en-US"/>
              </w:rPr>
            </w:pPr>
          </w:p>
        </w:tc>
      </w:tr>
      <w:tr w:rsidR="00704984" w:rsidRPr="008F1CF6" w14:paraId="4A63D266" w14:textId="77777777" w:rsidTr="00704984">
        <w:trPr>
          <w:trHeight w:hRule="exact" w:val="257"/>
          <w:jc w:val="center"/>
        </w:trPr>
        <w:tc>
          <w:tcPr>
            <w:tcW w:w="555" w:type="dxa"/>
            <w:vAlign w:val="center"/>
          </w:tcPr>
          <w:p w14:paraId="18B0190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619" w:type="dxa"/>
            <w:vAlign w:val="center"/>
          </w:tcPr>
          <w:p w14:paraId="36BDC2F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1067</w:t>
            </w:r>
          </w:p>
        </w:tc>
        <w:tc>
          <w:tcPr>
            <w:tcW w:w="2645" w:type="dxa"/>
            <w:vAlign w:val="center"/>
          </w:tcPr>
          <w:p w14:paraId="28EE57C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Lopinga achine</w:t>
            </w:r>
          </w:p>
        </w:tc>
        <w:tc>
          <w:tcPr>
            <w:tcW w:w="718" w:type="dxa"/>
            <w:vAlign w:val="center"/>
          </w:tcPr>
          <w:p w14:paraId="5AA9338B" w14:textId="77777777" w:rsidR="00704984" w:rsidRPr="008F1CF6" w:rsidRDefault="00704984" w:rsidP="00704984">
            <w:pPr>
              <w:jc w:val="center"/>
              <w:rPr>
                <w:rFonts w:ascii="Arial" w:hAnsi="Arial" w:cs="Arial"/>
                <w:sz w:val="20"/>
                <w:szCs w:val="20"/>
                <w:lang w:val="en-US"/>
              </w:rPr>
            </w:pPr>
          </w:p>
        </w:tc>
        <w:tc>
          <w:tcPr>
            <w:tcW w:w="408" w:type="dxa"/>
            <w:vAlign w:val="center"/>
          </w:tcPr>
          <w:p w14:paraId="282B50B0" w14:textId="77777777" w:rsidR="00704984" w:rsidRPr="008F1CF6" w:rsidRDefault="00704984" w:rsidP="00704984">
            <w:pPr>
              <w:jc w:val="center"/>
              <w:rPr>
                <w:rFonts w:ascii="Arial" w:hAnsi="Arial" w:cs="Arial"/>
                <w:sz w:val="20"/>
                <w:szCs w:val="20"/>
                <w:lang w:val="en-US"/>
              </w:rPr>
            </w:pPr>
          </w:p>
        </w:tc>
        <w:tc>
          <w:tcPr>
            <w:tcW w:w="576" w:type="dxa"/>
            <w:vAlign w:val="center"/>
          </w:tcPr>
          <w:p w14:paraId="20C326B6" w14:textId="77777777" w:rsidR="00704984" w:rsidRPr="008F1CF6" w:rsidRDefault="00704984" w:rsidP="00704984">
            <w:pPr>
              <w:jc w:val="center"/>
              <w:rPr>
                <w:rFonts w:ascii="Arial" w:hAnsi="Arial" w:cs="Arial"/>
                <w:sz w:val="20"/>
                <w:szCs w:val="20"/>
                <w:lang w:val="en-US"/>
              </w:rPr>
            </w:pPr>
          </w:p>
        </w:tc>
        <w:tc>
          <w:tcPr>
            <w:tcW w:w="696" w:type="dxa"/>
            <w:vAlign w:val="center"/>
          </w:tcPr>
          <w:p w14:paraId="79B0E57C" w14:textId="77777777" w:rsidR="00704984" w:rsidRPr="008F1CF6" w:rsidRDefault="00704984" w:rsidP="00704984">
            <w:pPr>
              <w:jc w:val="center"/>
              <w:rPr>
                <w:rFonts w:ascii="Arial" w:hAnsi="Arial" w:cs="Arial"/>
                <w:sz w:val="20"/>
                <w:szCs w:val="20"/>
                <w:lang w:val="en-US"/>
              </w:rPr>
            </w:pPr>
          </w:p>
        </w:tc>
        <w:tc>
          <w:tcPr>
            <w:tcW w:w="793" w:type="dxa"/>
            <w:vAlign w:val="center"/>
          </w:tcPr>
          <w:p w14:paraId="1260D04B" w14:textId="77777777" w:rsidR="00704984" w:rsidRPr="008F1CF6" w:rsidRDefault="00704984" w:rsidP="00704984">
            <w:pPr>
              <w:jc w:val="center"/>
              <w:rPr>
                <w:rFonts w:ascii="Arial" w:hAnsi="Arial" w:cs="Arial"/>
                <w:sz w:val="20"/>
                <w:szCs w:val="20"/>
                <w:lang w:val="en-US"/>
              </w:rPr>
            </w:pPr>
          </w:p>
        </w:tc>
        <w:tc>
          <w:tcPr>
            <w:tcW w:w="898" w:type="dxa"/>
            <w:vAlign w:val="center"/>
          </w:tcPr>
          <w:p w14:paraId="272385A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18CBC25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471" w:type="dxa"/>
            <w:vAlign w:val="center"/>
          </w:tcPr>
          <w:p w14:paraId="5BEB7FE9" w14:textId="77777777" w:rsidR="00704984" w:rsidRPr="008F1CF6" w:rsidRDefault="00704984" w:rsidP="00704984">
            <w:pPr>
              <w:jc w:val="center"/>
              <w:rPr>
                <w:rFonts w:ascii="Arial" w:hAnsi="Arial" w:cs="Arial"/>
                <w:sz w:val="20"/>
                <w:szCs w:val="20"/>
                <w:lang w:val="en-US"/>
              </w:rPr>
            </w:pPr>
          </w:p>
        </w:tc>
        <w:tc>
          <w:tcPr>
            <w:tcW w:w="501" w:type="dxa"/>
            <w:vAlign w:val="center"/>
          </w:tcPr>
          <w:p w14:paraId="7496F498" w14:textId="77777777" w:rsidR="00704984" w:rsidRPr="008F1CF6" w:rsidRDefault="00704984" w:rsidP="00704984">
            <w:pPr>
              <w:jc w:val="center"/>
              <w:rPr>
                <w:rFonts w:ascii="Arial" w:hAnsi="Arial" w:cs="Arial"/>
                <w:sz w:val="20"/>
                <w:szCs w:val="20"/>
                <w:lang w:val="en-US"/>
              </w:rPr>
            </w:pPr>
          </w:p>
        </w:tc>
        <w:tc>
          <w:tcPr>
            <w:tcW w:w="366" w:type="dxa"/>
            <w:vAlign w:val="center"/>
          </w:tcPr>
          <w:p w14:paraId="5E325B16" w14:textId="77777777" w:rsidR="00704984" w:rsidRPr="008F1CF6" w:rsidRDefault="00704984" w:rsidP="00704984">
            <w:pPr>
              <w:jc w:val="center"/>
              <w:rPr>
                <w:rFonts w:ascii="Arial" w:hAnsi="Arial" w:cs="Arial"/>
                <w:sz w:val="20"/>
                <w:szCs w:val="20"/>
                <w:lang w:val="en-US"/>
              </w:rPr>
            </w:pPr>
          </w:p>
        </w:tc>
        <w:tc>
          <w:tcPr>
            <w:tcW w:w="381" w:type="dxa"/>
            <w:vAlign w:val="center"/>
          </w:tcPr>
          <w:p w14:paraId="4CDD3C2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5E5A5460" w14:textId="77777777" w:rsidR="00704984" w:rsidRPr="008F1CF6" w:rsidRDefault="00704984" w:rsidP="00704984">
            <w:pPr>
              <w:jc w:val="center"/>
              <w:rPr>
                <w:rFonts w:ascii="Arial" w:hAnsi="Arial" w:cs="Arial"/>
                <w:sz w:val="20"/>
                <w:szCs w:val="20"/>
                <w:lang w:val="en-US"/>
              </w:rPr>
            </w:pPr>
          </w:p>
        </w:tc>
      </w:tr>
      <w:tr w:rsidR="00704984" w:rsidRPr="008F1CF6" w14:paraId="56958DCD" w14:textId="77777777" w:rsidTr="00704984">
        <w:trPr>
          <w:trHeight w:hRule="exact" w:val="257"/>
          <w:jc w:val="center"/>
        </w:trPr>
        <w:tc>
          <w:tcPr>
            <w:tcW w:w="555" w:type="dxa"/>
            <w:vAlign w:val="center"/>
          </w:tcPr>
          <w:p w14:paraId="728B5FA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619" w:type="dxa"/>
            <w:vAlign w:val="center"/>
          </w:tcPr>
          <w:p w14:paraId="67E095C0" w14:textId="77777777" w:rsidR="00704984" w:rsidRPr="008F1CF6" w:rsidRDefault="00704984" w:rsidP="00704984">
            <w:pPr>
              <w:jc w:val="center"/>
              <w:rPr>
                <w:rFonts w:ascii="Arial" w:hAnsi="Arial" w:cs="Arial"/>
                <w:sz w:val="20"/>
                <w:szCs w:val="20"/>
                <w:lang w:val="en-US"/>
              </w:rPr>
            </w:pPr>
          </w:p>
        </w:tc>
        <w:tc>
          <w:tcPr>
            <w:tcW w:w="2645" w:type="dxa"/>
            <w:vAlign w:val="center"/>
          </w:tcPr>
          <w:p w14:paraId="2DDDE71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Lucanus cervus cervus</w:t>
            </w:r>
          </w:p>
        </w:tc>
        <w:tc>
          <w:tcPr>
            <w:tcW w:w="718" w:type="dxa"/>
            <w:vAlign w:val="center"/>
          </w:tcPr>
          <w:p w14:paraId="34F7B00E" w14:textId="77777777" w:rsidR="00704984" w:rsidRPr="008F1CF6" w:rsidRDefault="00704984" w:rsidP="00704984">
            <w:pPr>
              <w:jc w:val="center"/>
              <w:rPr>
                <w:rFonts w:ascii="Arial" w:hAnsi="Arial" w:cs="Arial"/>
                <w:sz w:val="20"/>
                <w:szCs w:val="20"/>
                <w:lang w:val="en-US"/>
              </w:rPr>
            </w:pPr>
          </w:p>
        </w:tc>
        <w:tc>
          <w:tcPr>
            <w:tcW w:w="408" w:type="dxa"/>
            <w:vAlign w:val="center"/>
          </w:tcPr>
          <w:p w14:paraId="1D29DA3C" w14:textId="77777777" w:rsidR="00704984" w:rsidRPr="008F1CF6" w:rsidRDefault="00704984" w:rsidP="00704984">
            <w:pPr>
              <w:jc w:val="center"/>
              <w:rPr>
                <w:rFonts w:ascii="Arial" w:hAnsi="Arial" w:cs="Arial"/>
                <w:sz w:val="20"/>
                <w:szCs w:val="20"/>
                <w:lang w:val="en-US"/>
              </w:rPr>
            </w:pPr>
          </w:p>
        </w:tc>
        <w:tc>
          <w:tcPr>
            <w:tcW w:w="576" w:type="dxa"/>
            <w:vAlign w:val="center"/>
          </w:tcPr>
          <w:p w14:paraId="69A5FEC5" w14:textId="77777777" w:rsidR="00704984" w:rsidRPr="008F1CF6" w:rsidRDefault="00704984" w:rsidP="00704984">
            <w:pPr>
              <w:jc w:val="center"/>
              <w:rPr>
                <w:rFonts w:ascii="Arial" w:hAnsi="Arial" w:cs="Arial"/>
                <w:sz w:val="20"/>
                <w:szCs w:val="20"/>
                <w:lang w:val="en-US"/>
              </w:rPr>
            </w:pPr>
          </w:p>
        </w:tc>
        <w:tc>
          <w:tcPr>
            <w:tcW w:w="696" w:type="dxa"/>
            <w:vAlign w:val="center"/>
          </w:tcPr>
          <w:p w14:paraId="202BB6A4" w14:textId="77777777" w:rsidR="00704984" w:rsidRPr="008F1CF6" w:rsidRDefault="00704984" w:rsidP="00704984">
            <w:pPr>
              <w:jc w:val="center"/>
              <w:rPr>
                <w:rFonts w:ascii="Arial" w:hAnsi="Arial" w:cs="Arial"/>
                <w:sz w:val="20"/>
                <w:szCs w:val="20"/>
                <w:lang w:val="en-US"/>
              </w:rPr>
            </w:pPr>
          </w:p>
        </w:tc>
        <w:tc>
          <w:tcPr>
            <w:tcW w:w="793" w:type="dxa"/>
            <w:vAlign w:val="center"/>
          </w:tcPr>
          <w:p w14:paraId="480A7AB5" w14:textId="77777777" w:rsidR="00704984" w:rsidRPr="008F1CF6" w:rsidRDefault="00704984" w:rsidP="00704984">
            <w:pPr>
              <w:jc w:val="center"/>
              <w:rPr>
                <w:rFonts w:ascii="Arial" w:hAnsi="Arial" w:cs="Arial"/>
                <w:sz w:val="20"/>
                <w:szCs w:val="20"/>
                <w:lang w:val="en-US"/>
              </w:rPr>
            </w:pPr>
          </w:p>
        </w:tc>
        <w:tc>
          <w:tcPr>
            <w:tcW w:w="898" w:type="dxa"/>
            <w:vAlign w:val="center"/>
          </w:tcPr>
          <w:p w14:paraId="5512566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3B88C545" w14:textId="77777777" w:rsidR="00704984" w:rsidRPr="008F1CF6" w:rsidRDefault="00704984" w:rsidP="00704984">
            <w:pPr>
              <w:jc w:val="center"/>
              <w:rPr>
                <w:rFonts w:ascii="Arial" w:hAnsi="Arial" w:cs="Arial"/>
                <w:sz w:val="20"/>
                <w:szCs w:val="20"/>
                <w:lang w:val="en-US"/>
              </w:rPr>
            </w:pPr>
          </w:p>
        </w:tc>
        <w:tc>
          <w:tcPr>
            <w:tcW w:w="471" w:type="dxa"/>
            <w:vAlign w:val="center"/>
          </w:tcPr>
          <w:p w14:paraId="0904AF7A" w14:textId="77777777" w:rsidR="00704984" w:rsidRPr="008F1CF6" w:rsidRDefault="00704984" w:rsidP="00704984">
            <w:pPr>
              <w:jc w:val="center"/>
              <w:rPr>
                <w:rFonts w:ascii="Arial" w:hAnsi="Arial" w:cs="Arial"/>
                <w:sz w:val="20"/>
                <w:szCs w:val="20"/>
                <w:lang w:val="en-US"/>
              </w:rPr>
            </w:pPr>
          </w:p>
        </w:tc>
        <w:tc>
          <w:tcPr>
            <w:tcW w:w="501" w:type="dxa"/>
            <w:vAlign w:val="center"/>
          </w:tcPr>
          <w:p w14:paraId="13CC92C5" w14:textId="77777777" w:rsidR="00704984" w:rsidRPr="008F1CF6" w:rsidRDefault="00704984" w:rsidP="00704984">
            <w:pPr>
              <w:jc w:val="center"/>
              <w:rPr>
                <w:rFonts w:ascii="Arial" w:hAnsi="Arial" w:cs="Arial"/>
                <w:sz w:val="20"/>
                <w:szCs w:val="20"/>
                <w:lang w:val="en-US"/>
              </w:rPr>
            </w:pPr>
          </w:p>
        </w:tc>
        <w:tc>
          <w:tcPr>
            <w:tcW w:w="366" w:type="dxa"/>
            <w:vAlign w:val="center"/>
          </w:tcPr>
          <w:p w14:paraId="2A2752EE" w14:textId="77777777" w:rsidR="00704984" w:rsidRPr="008F1CF6" w:rsidRDefault="00704984" w:rsidP="00704984">
            <w:pPr>
              <w:jc w:val="center"/>
              <w:rPr>
                <w:rFonts w:ascii="Arial" w:hAnsi="Arial" w:cs="Arial"/>
                <w:sz w:val="20"/>
                <w:szCs w:val="20"/>
                <w:lang w:val="en-US"/>
              </w:rPr>
            </w:pPr>
          </w:p>
        </w:tc>
        <w:tc>
          <w:tcPr>
            <w:tcW w:w="381" w:type="dxa"/>
            <w:vAlign w:val="center"/>
          </w:tcPr>
          <w:p w14:paraId="41A53340" w14:textId="77777777" w:rsidR="00704984" w:rsidRPr="008F1CF6" w:rsidRDefault="00704984" w:rsidP="00704984">
            <w:pPr>
              <w:jc w:val="center"/>
              <w:rPr>
                <w:rFonts w:ascii="Arial" w:hAnsi="Arial" w:cs="Arial"/>
                <w:sz w:val="20"/>
                <w:szCs w:val="20"/>
                <w:lang w:val="en-US"/>
              </w:rPr>
            </w:pPr>
          </w:p>
        </w:tc>
        <w:tc>
          <w:tcPr>
            <w:tcW w:w="313" w:type="dxa"/>
            <w:vAlign w:val="center"/>
          </w:tcPr>
          <w:p w14:paraId="79AC005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2FE832FF" w14:textId="77777777" w:rsidTr="00704984">
        <w:trPr>
          <w:trHeight w:hRule="exact" w:val="257"/>
          <w:jc w:val="center"/>
        </w:trPr>
        <w:tc>
          <w:tcPr>
            <w:tcW w:w="555" w:type="dxa"/>
            <w:vAlign w:val="center"/>
          </w:tcPr>
          <w:p w14:paraId="426DD1E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619" w:type="dxa"/>
            <w:vAlign w:val="center"/>
          </w:tcPr>
          <w:p w14:paraId="0A1A825B" w14:textId="77777777" w:rsidR="00704984" w:rsidRPr="008F1CF6" w:rsidRDefault="00704984" w:rsidP="00704984">
            <w:pPr>
              <w:jc w:val="center"/>
              <w:rPr>
                <w:rFonts w:ascii="Arial" w:hAnsi="Arial" w:cs="Arial"/>
                <w:sz w:val="20"/>
                <w:szCs w:val="20"/>
                <w:lang w:val="en-US"/>
              </w:rPr>
            </w:pPr>
          </w:p>
        </w:tc>
        <w:tc>
          <w:tcPr>
            <w:tcW w:w="2645" w:type="dxa"/>
            <w:vAlign w:val="center"/>
          </w:tcPr>
          <w:p w14:paraId="3607A51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Lycaena alciphron</w:t>
            </w:r>
          </w:p>
        </w:tc>
        <w:tc>
          <w:tcPr>
            <w:tcW w:w="718" w:type="dxa"/>
            <w:vAlign w:val="center"/>
          </w:tcPr>
          <w:p w14:paraId="5E544601" w14:textId="77777777" w:rsidR="00704984" w:rsidRPr="008F1CF6" w:rsidRDefault="00704984" w:rsidP="00704984">
            <w:pPr>
              <w:jc w:val="center"/>
              <w:rPr>
                <w:rFonts w:ascii="Arial" w:hAnsi="Arial" w:cs="Arial"/>
                <w:sz w:val="20"/>
                <w:szCs w:val="20"/>
                <w:lang w:val="en-US"/>
              </w:rPr>
            </w:pPr>
          </w:p>
        </w:tc>
        <w:tc>
          <w:tcPr>
            <w:tcW w:w="408" w:type="dxa"/>
            <w:vAlign w:val="center"/>
          </w:tcPr>
          <w:p w14:paraId="620E837B" w14:textId="77777777" w:rsidR="00704984" w:rsidRPr="008F1CF6" w:rsidRDefault="00704984" w:rsidP="00704984">
            <w:pPr>
              <w:jc w:val="center"/>
              <w:rPr>
                <w:rFonts w:ascii="Arial" w:hAnsi="Arial" w:cs="Arial"/>
                <w:sz w:val="20"/>
                <w:szCs w:val="20"/>
                <w:lang w:val="en-US"/>
              </w:rPr>
            </w:pPr>
          </w:p>
        </w:tc>
        <w:tc>
          <w:tcPr>
            <w:tcW w:w="576" w:type="dxa"/>
            <w:vAlign w:val="center"/>
          </w:tcPr>
          <w:p w14:paraId="61D6EDD5" w14:textId="77777777" w:rsidR="00704984" w:rsidRPr="008F1CF6" w:rsidRDefault="00704984" w:rsidP="00704984">
            <w:pPr>
              <w:jc w:val="center"/>
              <w:rPr>
                <w:rFonts w:ascii="Arial" w:hAnsi="Arial" w:cs="Arial"/>
                <w:sz w:val="20"/>
                <w:szCs w:val="20"/>
                <w:lang w:val="en-US"/>
              </w:rPr>
            </w:pPr>
          </w:p>
        </w:tc>
        <w:tc>
          <w:tcPr>
            <w:tcW w:w="696" w:type="dxa"/>
            <w:vAlign w:val="center"/>
          </w:tcPr>
          <w:p w14:paraId="0D6EF0A7" w14:textId="77777777" w:rsidR="00704984" w:rsidRPr="008F1CF6" w:rsidRDefault="00704984" w:rsidP="00704984">
            <w:pPr>
              <w:jc w:val="center"/>
              <w:rPr>
                <w:rFonts w:ascii="Arial" w:hAnsi="Arial" w:cs="Arial"/>
                <w:sz w:val="20"/>
                <w:szCs w:val="20"/>
                <w:lang w:val="en-US"/>
              </w:rPr>
            </w:pPr>
          </w:p>
        </w:tc>
        <w:tc>
          <w:tcPr>
            <w:tcW w:w="793" w:type="dxa"/>
            <w:vAlign w:val="center"/>
          </w:tcPr>
          <w:p w14:paraId="7412FC33" w14:textId="77777777" w:rsidR="00704984" w:rsidRPr="008F1CF6" w:rsidRDefault="00704984" w:rsidP="00704984">
            <w:pPr>
              <w:jc w:val="center"/>
              <w:rPr>
                <w:rFonts w:ascii="Arial" w:hAnsi="Arial" w:cs="Arial"/>
                <w:sz w:val="20"/>
                <w:szCs w:val="20"/>
                <w:lang w:val="en-US"/>
              </w:rPr>
            </w:pPr>
          </w:p>
        </w:tc>
        <w:tc>
          <w:tcPr>
            <w:tcW w:w="898" w:type="dxa"/>
            <w:vAlign w:val="center"/>
          </w:tcPr>
          <w:p w14:paraId="17621FF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2A7064A7" w14:textId="77777777" w:rsidR="00704984" w:rsidRPr="008F1CF6" w:rsidRDefault="00704984" w:rsidP="00704984">
            <w:pPr>
              <w:jc w:val="center"/>
              <w:rPr>
                <w:rFonts w:ascii="Arial" w:hAnsi="Arial" w:cs="Arial"/>
                <w:sz w:val="20"/>
                <w:szCs w:val="20"/>
                <w:lang w:val="en-US"/>
              </w:rPr>
            </w:pPr>
          </w:p>
        </w:tc>
        <w:tc>
          <w:tcPr>
            <w:tcW w:w="471" w:type="dxa"/>
            <w:vAlign w:val="center"/>
          </w:tcPr>
          <w:p w14:paraId="34D21710" w14:textId="77777777" w:rsidR="00704984" w:rsidRPr="008F1CF6" w:rsidRDefault="00704984" w:rsidP="00704984">
            <w:pPr>
              <w:jc w:val="center"/>
              <w:rPr>
                <w:rFonts w:ascii="Arial" w:hAnsi="Arial" w:cs="Arial"/>
                <w:sz w:val="20"/>
                <w:szCs w:val="20"/>
                <w:lang w:val="en-US"/>
              </w:rPr>
            </w:pPr>
          </w:p>
        </w:tc>
        <w:tc>
          <w:tcPr>
            <w:tcW w:w="501" w:type="dxa"/>
            <w:vAlign w:val="center"/>
          </w:tcPr>
          <w:p w14:paraId="7ACB83B8" w14:textId="77777777" w:rsidR="00704984" w:rsidRPr="008F1CF6" w:rsidRDefault="00704984" w:rsidP="00704984">
            <w:pPr>
              <w:jc w:val="center"/>
              <w:rPr>
                <w:rFonts w:ascii="Arial" w:hAnsi="Arial" w:cs="Arial"/>
                <w:sz w:val="20"/>
                <w:szCs w:val="20"/>
                <w:lang w:val="en-US"/>
              </w:rPr>
            </w:pPr>
          </w:p>
        </w:tc>
        <w:tc>
          <w:tcPr>
            <w:tcW w:w="366" w:type="dxa"/>
            <w:vAlign w:val="center"/>
          </w:tcPr>
          <w:p w14:paraId="6C8931E9" w14:textId="77777777" w:rsidR="00704984" w:rsidRPr="008F1CF6" w:rsidRDefault="00704984" w:rsidP="00704984">
            <w:pPr>
              <w:jc w:val="center"/>
              <w:rPr>
                <w:rFonts w:ascii="Arial" w:hAnsi="Arial" w:cs="Arial"/>
                <w:sz w:val="20"/>
                <w:szCs w:val="20"/>
                <w:lang w:val="en-US"/>
              </w:rPr>
            </w:pPr>
          </w:p>
        </w:tc>
        <w:tc>
          <w:tcPr>
            <w:tcW w:w="381" w:type="dxa"/>
            <w:vAlign w:val="center"/>
          </w:tcPr>
          <w:p w14:paraId="664CB273" w14:textId="77777777" w:rsidR="00704984" w:rsidRPr="008F1CF6" w:rsidRDefault="00704984" w:rsidP="00704984">
            <w:pPr>
              <w:jc w:val="center"/>
              <w:rPr>
                <w:rFonts w:ascii="Arial" w:hAnsi="Arial" w:cs="Arial"/>
                <w:sz w:val="20"/>
                <w:szCs w:val="20"/>
                <w:lang w:val="en-US"/>
              </w:rPr>
            </w:pPr>
          </w:p>
        </w:tc>
        <w:tc>
          <w:tcPr>
            <w:tcW w:w="313" w:type="dxa"/>
            <w:vAlign w:val="center"/>
          </w:tcPr>
          <w:p w14:paraId="2766DAE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31410952" w14:textId="77777777" w:rsidTr="00704984">
        <w:trPr>
          <w:trHeight w:hRule="exact" w:val="257"/>
          <w:jc w:val="center"/>
        </w:trPr>
        <w:tc>
          <w:tcPr>
            <w:tcW w:w="555" w:type="dxa"/>
            <w:vAlign w:val="center"/>
          </w:tcPr>
          <w:p w14:paraId="79F9362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619" w:type="dxa"/>
            <w:vAlign w:val="center"/>
          </w:tcPr>
          <w:p w14:paraId="689E737E" w14:textId="77777777" w:rsidR="00704984" w:rsidRPr="008F1CF6" w:rsidRDefault="00704984" w:rsidP="00704984">
            <w:pPr>
              <w:jc w:val="center"/>
              <w:rPr>
                <w:rFonts w:ascii="Arial" w:hAnsi="Arial" w:cs="Arial"/>
                <w:sz w:val="20"/>
                <w:szCs w:val="20"/>
                <w:lang w:val="en-US"/>
              </w:rPr>
            </w:pPr>
          </w:p>
        </w:tc>
        <w:tc>
          <w:tcPr>
            <w:tcW w:w="2645" w:type="dxa"/>
            <w:vAlign w:val="center"/>
          </w:tcPr>
          <w:p w14:paraId="21C18B0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Maculinea alcon</w:t>
            </w:r>
          </w:p>
        </w:tc>
        <w:tc>
          <w:tcPr>
            <w:tcW w:w="718" w:type="dxa"/>
            <w:vAlign w:val="center"/>
          </w:tcPr>
          <w:p w14:paraId="18FE843A" w14:textId="77777777" w:rsidR="00704984" w:rsidRPr="008F1CF6" w:rsidRDefault="00704984" w:rsidP="00704984">
            <w:pPr>
              <w:jc w:val="center"/>
              <w:rPr>
                <w:rFonts w:ascii="Arial" w:hAnsi="Arial" w:cs="Arial"/>
                <w:sz w:val="20"/>
                <w:szCs w:val="20"/>
                <w:lang w:val="en-US"/>
              </w:rPr>
            </w:pPr>
          </w:p>
        </w:tc>
        <w:tc>
          <w:tcPr>
            <w:tcW w:w="408" w:type="dxa"/>
            <w:vAlign w:val="center"/>
          </w:tcPr>
          <w:p w14:paraId="772356E5" w14:textId="77777777" w:rsidR="00704984" w:rsidRPr="008F1CF6" w:rsidRDefault="00704984" w:rsidP="00704984">
            <w:pPr>
              <w:jc w:val="center"/>
              <w:rPr>
                <w:rFonts w:ascii="Arial" w:hAnsi="Arial" w:cs="Arial"/>
                <w:sz w:val="20"/>
                <w:szCs w:val="20"/>
                <w:lang w:val="en-US"/>
              </w:rPr>
            </w:pPr>
          </w:p>
        </w:tc>
        <w:tc>
          <w:tcPr>
            <w:tcW w:w="576" w:type="dxa"/>
            <w:vAlign w:val="center"/>
          </w:tcPr>
          <w:p w14:paraId="21C98761" w14:textId="77777777" w:rsidR="00704984" w:rsidRPr="008F1CF6" w:rsidRDefault="00704984" w:rsidP="00704984">
            <w:pPr>
              <w:jc w:val="center"/>
              <w:rPr>
                <w:rFonts w:ascii="Arial" w:hAnsi="Arial" w:cs="Arial"/>
                <w:sz w:val="20"/>
                <w:szCs w:val="20"/>
                <w:lang w:val="en-US"/>
              </w:rPr>
            </w:pPr>
          </w:p>
        </w:tc>
        <w:tc>
          <w:tcPr>
            <w:tcW w:w="696" w:type="dxa"/>
            <w:vAlign w:val="center"/>
          </w:tcPr>
          <w:p w14:paraId="4B5B5533" w14:textId="77777777" w:rsidR="00704984" w:rsidRPr="008F1CF6" w:rsidRDefault="00704984" w:rsidP="00704984">
            <w:pPr>
              <w:jc w:val="center"/>
              <w:rPr>
                <w:rFonts w:ascii="Arial" w:hAnsi="Arial" w:cs="Arial"/>
                <w:sz w:val="20"/>
                <w:szCs w:val="20"/>
                <w:lang w:val="en-US"/>
              </w:rPr>
            </w:pPr>
          </w:p>
        </w:tc>
        <w:tc>
          <w:tcPr>
            <w:tcW w:w="793" w:type="dxa"/>
            <w:vAlign w:val="center"/>
          </w:tcPr>
          <w:p w14:paraId="09E071E1" w14:textId="77777777" w:rsidR="00704984" w:rsidRPr="008F1CF6" w:rsidRDefault="00704984" w:rsidP="00704984">
            <w:pPr>
              <w:jc w:val="center"/>
              <w:rPr>
                <w:rFonts w:ascii="Arial" w:hAnsi="Arial" w:cs="Arial"/>
                <w:sz w:val="20"/>
                <w:szCs w:val="20"/>
                <w:lang w:val="en-US"/>
              </w:rPr>
            </w:pPr>
          </w:p>
        </w:tc>
        <w:tc>
          <w:tcPr>
            <w:tcW w:w="898" w:type="dxa"/>
            <w:vAlign w:val="center"/>
          </w:tcPr>
          <w:p w14:paraId="027D6AE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2079FEAD" w14:textId="77777777" w:rsidR="00704984" w:rsidRPr="008F1CF6" w:rsidRDefault="00704984" w:rsidP="00704984">
            <w:pPr>
              <w:jc w:val="center"/>
              <w:rPr>
                <w:rFonts w:ascii="Arial" w:hAnsi="Arial" w:cs="Arial"/>
                <w:sz w:val="20"/>
                <w:szCs w:val="20"/>
                <w:lang w:val="en-US"/>
              </w:rPr>
            </w:pPr>
          </w:p>
        </w:tc>
        <w:tc>
          <w:tcPr>
            <w:tcW w:w="471" w:type="dxa"/>
            <w:vAlign w:val="center"/>
          </w:tcPr>
          <w:p w14:paraId="032BEA87" w14:textId="77777777" w:rsidR="00704984" w:rsidRPr="008F1CF6" w:rsidRDefault="00704984" w:rsidP="00704984">
            <w:pPr>
              <w:jc w:val="center"/>
              <w:rPr>
                <w:rFonts w:ascii="Arial" w:hAnsi="Arial" w:cs="Arial"/>
                <w:sz w:val="20"/>
                <w:szCs w:val="20"/>
                <w:lang w:val="en-US"/>
              </w:rPr>
            </w:pPr>
          </w:p>
        </w:tc>
        <w:tc>
          <w:tcPr>
            <w:tcW w:w="501" w:type="dxa"/>
            <w:vAlign w:val="center"/>
          </w:tcPr>
          <w:p w14:paraId="46D0DF96" w14:textId="77777777" w:rsidR="00704984" w:rsidRPr="008F1CF6" w:rsidRDefault="00704984" w:rsidP="00704984">
            <w:pPr>
              <w:jc w:val="center"/>
              <w:rPr>
                <w:rFonts w:ascii="Arial" w:hAnsi="Arial" w:cs="Arial"/>
                <w:sz w:val="20"/>
                <w:szCs w:val="20"/>
                <w:lang w:val="en-US"/>
              </w:rPr>
            </w:pPr>
          </w:p>
        </w:tc>
        <w:tc>
          <w:tcPr>
            <w:tcW w:w="366" w:type="dxa"/>
            <w:vAlign w:val="center"/>
          </w:tcPr>
          <w:p w14:paraId="561E4D38" w14:textId="77777777" w:rsidR="00704984" w:rsidRPr="008F1CF6" w:rsidRDefault="00704984" w:rsidP="00704984">
            <w:pPr>
              <w:jc w:val="center"/>
              <w:rPr>
                <w:rFonts w:ascii="Arial" w:hAnsi="Arial" w:cs="Arial"/>
                <w:sz w:val="20"/>
                <w:szCs w:val="20"/>
                <w:lang w:val="en-US"/>
              </w:rPr>
            </w:pPr>
          </w:p>
        </w:tc>
        <w:tc>
          <w:tcPr>
            <w:tcW w:w="381" w:type="dxa"/>
            <w:vAlign w:val="center"/>
          </w:tcPr>
          <w:p w14:paraId="63853203" w14:textId="77777777" w:rsidR="00704984" w:rsidRPr="008F1CF6" w:rsidRDefault="00704984" w:rsidP="00704984">
            <w:pPr>
              <w:jc w:val="center"/>
              <w:rPr>
                <w:rFonts w:ascii="Arial" w:hAnsi="Arial" w:cs="Arial"/>
                <w:sz w:val="20"/>
                <w:szCs w:val="20"/>
                <w:lang w:val="en-US"/>
              </w:rPr>
            </w:pPr>
          </w:p>
        </w:tc>
        <w:tc>
          <w:tcPr>
            <w:tcW w:w="313" w:type="dxa"/>
            <w:vAlign w:val="center"/>
          </w:tcPr>
          <w:p w14:paraId="07DC80A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4D3DDBB1" w14:textId="77777777" w:rsidTr="00704984">
        <w:trPr>
          <w:trHeight w:hRule="exact" w:val="257"/>
          <w:jc w:val="center"/>
        </w:trPr>
        <w:tc>
          <w:tcPr>
            <w:tcW w:w="555" w:type="dxa"/>
            <w:vAlign w:val="center"/>
          </w:tcPr>
          <w:p w14:paraId="270F698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619" w:type="dxa"/>
            <w:vAlign w:val="center"/>
          </w:tcPr>
          <w:p w14:paraId="1550389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1058</w:t>
            </w:r>
          </w:p>
        </w:tc>
        <w:tc>
          <w:tcPr>
            <w:tcW w:w="2645" w:type="dxa"/>
            <w:vAlign w:val="center"/>
          </w:tcPr>
          <w:p w14:paraId="419886F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Maculinea arion()</w:t>
            </w:r>
          </w:p>
        </w:tc>
        <w:tc>
          <w:tcPr>
            <w:tcW w:w="718" w:type="dxa"/>
            <w:vAlign w:val="center"/>
          </w:tcPr>
          <w:p w14:paraId="137ED12E" w14:textId="77777777" w:rsidR="00704984" w:rsidRPr="008F1CF6" w:rsidRDefault="00704984" w:rsidP="00704984">
            <w:pPr>
              <w:jc w:val="center"/>
              <w:rPr>
                <w:rFonts w:ascii="Arial" w:hAnsi="Arial" w:cs="Arial"/>
                <w:sz w:val="20"/>
                <w:szCs w:val="20"/>
                <w:lang w:val="en-US"/>
              </w:rPr>
            </w:pPr>
          </w:p>
        </w:tc>
        <w:tc>
          <w:tcPr>
            <w:tcW w:w="408" w:type="dxa"/>
            <w:vAlign w:val="center"/>
          </w:tcPr>
          <w:p w14:paraId="032B9992" w14:textId="77777777" w:rsidR="00704984" w:rsidRPr="008F1CF6" w:rsidRDefault="00704984" w:rsidP="00704984">
            <w:pPr>
              <w:jc w:val="center"/>
              <w:rPr>
                <w:rFonts w:ascii="Arial" w:hAnsi="Arial" w:cs="Arial"/>
                <w:sz w:val="20"/>
                <w:szCs w:val="20"/>
                <w:lang w:val="en-US"/>
              </w:rPr>
            </w:pPr>
          </w:p>
        </w:tc>
        <w:tc>
          <w:tcPr>
            <w:tcW w:w="576" w:type="dxa"/>
            <w:vAlign w:val="center"/>
          </w:tcPr>
          <w:p w14:paraId="3AAF30EF" w14:textId="77777777" w:rsidR="00704984" w:rsidRPr="008F1CF6" w:rsidRDefault="00704984" w:rsidP="00704984">
            <w:pPr>
              <w:jc w:val="center"/>
              <w:rPr>
                <w:rFonts w:ascii="Arial" w:hAnsi="Arial" w:cs="Arial"/>
                <w:sz w:val="20"/>
                <w:szCs w:val="20"/>
                <w:lang w:val="en-US"/>
              </w:rPr>
            </w:pPr>
          </w:p>
        </w:tc>
        <w:tc>
          <w:tcPr>
            <w:tcW w:w="696" w:type="dxa"/>
            <w:vAlign w:val="center"/>
          </w:tcPr>
          <w:p w14:paraId="6DF511D2" w14:textId="77777777" w:rsidR="00704984" w:rsidRPr="008F1CF6" w:rsidRDefault="00704984" w:rsidP="00704984">
            <w:pPr>
              <w:jc w:val="center"/>
              <w:rPr>
                <w:rFonts w:ascii="Arial" w:hAnsi="Arial" w:cs="Arial"/>
                <w:sz w:val="20"/>
                <w:szCs w:val="20"/>
                <w:lang w:val="en-US"/>
              </w:rPr>
            </w:pPr>
          </w:p>
        </w:tc>
        <w:tc>
          <w:tcPr>
            <w:tcW w:w="793" w:type="dxa"/>
            <w:vAlign w:val="center"/>
          </w:tcPr>
          <w:p w14:paraId="6DB9A3B1" w14:textId="77777777" w:rsidR="00704984" w:rsidRPr="008F1CF6" w:rsidRDefault="00704984" w:rsidP="00704984">
            <w:pPr>
              <w:jc w:val="center"/>
              <w:rPr>
                <w:rFonts w:ascii="Arial" w:hAnsi="Arial" w:cs="Arial"/>
                <w:sz w:val="20"/>
                <w:szCs w:val="20"/>
                <w:lang w:val="en-US"/>
              </w:rPr>
            </w:pPr>
          </w:p>
        </w:tc>
        <w:tc>
          <w:tcPr>
            <w:tcW w:w="898" w:type="dxa"/>
            <w:vAlign w:val="center"/>
          </w:tcPr>
          <w:p w14:paraId="05C9A7A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2430756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471" w:type="dxa"/>
            <w:vAlign w:val="center"/>
          </w:tcPr>
          <w:p w14:paraId="7213ABF4" w14:textId="77777777" w:rsidR="00704984" w:rsidRPr="008F1CF6" w:rsidRDefault="00704984" w:rsidP="00704984">
            <w:pPr>
              <w:jc w:val="center"/>
              <w:rPr>
                <w:rFonts w:ascii="Arial" w:hAnsi="Arial" w:cs="Arial"/>
                <w:sz w:val="20"/>
                <w:szCs w:val="20"/>
                <w:lang w:val="en-US"/>
              </w:rPr>
            </w:pPr>
          </w:p>
        </w:tc>
        <w:tc>
          <w:tcPr>
            <w:tcW w:w="501" w:type="dxa"/>
            <w:vAlign w:val="center"/>
          </w:tcPr>
          <w:p w14:paraId="77B8A5CD" w14:textId="77777777" w:rsidR="00704984" w:rsidRPr="008F1CF6" w:rsidRDefault="00704984" w:rsidP="00704984">
            <w:pPr>
              <w:jc w:val="center"/>
              <w:rPr>
                <w:rFonts w:ascii="Arial" w:hAnsi="Arial" w:cs="Arial"/>
                <w:sz w:val="20"/>
                <w:szCs w:val="20"/>
                <w:lang w:val="en-US"/>
              </w:rPr>
            </w:pPr>
          </w:p>
        </w:tc>
        <w:tc>
          <w:tcPr>
            <w:tcW w:w="366" w:type="dxa"/>
            <w:vAlign w:val="center"/>
          </w:tcPr>
          <w:p w14:paraId="01BD948D" w14:textId="77777777" w:rsidR="00704984" w:rsidRPr="008F1CF6" w:rsidRDefault="00704984" w:rsidP="00704984">
            <w:pPr>
              <w:jc w:val="center"/>
              <w:rPr>
                <w:rFonts w:ascii="Arial" w:hAnsi="Arial" w:cs="Arial"/>
                <w:sz w:val="20"/>
                <w:szCs w:val="20"/>
                <w:lang w:val="en-US"/>
              </w:rPr>
            </w:pPr>
          </w:p>
        </w:tc>
        <w:tc>
          <w:tcPr>
            <w:tcW w:w="381" w:type="dxa"/>
            <w:vAlign w:val="center"/>
          </w:tcPr>
          <w:p w14:paraId="60F8881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3988B96A" w14:textId="77777777" w:rsidR="00704984" w:rsidRPr="008F1CF6" w:rsidRDefault="00704984" w:rsidP="00704984">
            <w:pPr>
              <w:jc w:val="center"/>
              <w:rPr>
                <w:rFonts w:ascii="Arial" w:hAnsi="Arial" w:cs="Arial"/>
                <w:sz w:val="20"/>
                <w:szCs w:val="20"/>
                <w:lang w:val="en-US"/>
              </w:rPr>
            </w:pPr>
          </w:p>
        </w:tc>
      </w:tr>
      <w:tr w:rsidR="00704984" w:rsidRPr="008F1CF6" w14:paraId="31C356B0" w14:textId="77777777" w:rsidTr="00704984">
        <w:trPr>
          <w:trHeight w:hRule="exact" w:val="257"/>
          <w:jc w:val="center"/>
        </w:trPr>
        <w:tc>
          <w:tcPr>
            <w:tcW w:w="555" w:type="dxa"/>
            <w:vAlign w:val="center"/>
          </w:tcPr>
          <w:p w14:paraId="5921FA6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619" w:type="dxa"/>
            <w:vAlign w:val="center"/>
          </w:tcPr>
          <w:p w14:paraId="078F365B" w14:textId="77777777" w:rsidR="00704984" w:rsidRPr="008F1CF6" w:rsidRDefault="00704984" w:rsidP="00704984">
            <w:pPr>
              <w:jc w:val="center"/>
              <w:rPr>
                <w:rFonts w:ascii="Arial" w:hAnsi="Arial" w:cs="Arial"/>
                <w:sz w:val="20"/>
                <w:szCs w:val="20"/>
                <w:lang w:val="en-US"/>
              </w:rPr>
            </w:pPr>
          </w:p>
        </w:tc>
        <w:tc>
          <w:tcPr>
            <w:tcW w:w="2645" w:type="dxa"/>
            <w:vAlign w:val="center"/>
          </w:tcPr>
          <w:p w14:paraId="1C24EFB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Neptis sappho</w:t>
            </w:r>
          </w:p>
        </w:tc>
        <w:tc>
          <w:tcPr>
            <w:tcW w:w="718" w:type="dxa"/>
            <w:vAlign w:val="center"/>
          </w:tcPr>
          <w:p w14:paraId="500E05B8" w14:textId="77777777" w:rsidR="00704984" w:rsidRPr="008F1CF6" w:rsidRDefault="00704984" w:rsidP="00704984">
            <w:pPr>
              <w:jc w:val="center"/>
              <w:rPr>
                <w:rFonts w:ascii="Arial" w:hAnsi="Arial" w:cs="Arial"/>
                <w:sz w:val="20"/>
                <w:szCs w:val="20"/>
                <w:lang w:val="en-US"/>
              </w:rPr>
            </w:pPr>
          </w:p>
        </w:tc>
        <w:tc>
          <w:tcPr>
            <w:tcW w:w="408" w:type="dxa"/>
            <w:vAlign w:val="center"/>
          </w:tcPr>
          <w:p w14:paraId="44FE3870" w14:textId="77777777" w:rsidR="00704984" w:rsidRPr="008F1CF6" w:rsidRDefault="00704984" w:rsidP="00704984">
            <w:pPr>
              <w:jc w:val="center"/>
              <w:rPr>
                <w:rFonts w:ascii="Arial" w:hAnsi="Arial" w:cs="Arial"/>
                <w:sz w:val="20"/>
                <w:szCs w:val="20"/>
                <w:lang w:val="en-US"/>
              </w:rPr>
            </w:pPr>
          </w:p>
        </w:tc>
        <w:tc>
          <w:tcPr>
            <w:tcW w:w="576" w:type="dxa"/>
            <w:vAlign w:val="center"/>
          </w:tcPr>
          <w:p w14:paraId="67C7FD4C" w14:textId="77777777" w:rsidR="00704984" w:rsidRPr="008F1CF6" w:rsidRDefault="00704984" w:rsidP="00704984">
            <w:pPr>
              <w:jc w:val="center"/>
              <w:rPr>
                <w:rFonts w:ascii="Arial" w:hAnsi="Arial" w:cs="Arial"/>
                <w:sz w:val="20"/>
                <w:szCs w:val="20"/>
                <w:lang w:val="en-US"/>
              </w:rPr>
            </w:pPr>
          </w:p>
        </w:tc>
        <w:tc>
          <w:tcPr>
            <w:tcW w:w="696" w:type="dxa"/>
            <w:vAlign w:val="center"/>
          </w:tcPr>
          <w:p w14:paraId="7E4D39ED" w14:textId="77777777" w:rsidR="00704984" w:rsidRPr="008F1CF6" w:rsidRDefault="00704984" w:rsidP="00704984">
            <w:pPr>
              <w:jc w:val="center"/>
              <w:rPr>
                <w:rFonts w:ascii="Arial" w:hAnsi="Arial" w:cs="Arial"/>
                <w:sz w:val="20"/>
                <w:szCs w:val="20"/>
                <w:lang w:val="en-US"/>
              </w:rPr>
            </w:pPr>
          </w:p>
        </w:tc>
        <w:tc>
          <w:tcPr>
            <w:tcW w:w="793" w:type="dxa"/>
            <w:vAlign w:val="center"/>
          </w:tcPr>
          <w:p w14:paraId="73B439D2" w14:textId="77777777" w:rsidR="00704984" w:rsidRPr="008F1CF6" w:rsidRDefault="00704984" w:rsidP="00704984">
            <w:pPr>
              <w:jc w:val="center"/>
              <w:rPr>
                <w:rFonts w:ascii="Arial" w:hAnsi="Arial" w:cs="Arial"/>
                <w:sz w:val="20"/>
                <w:szCs w:val="20"/>
                <w:lang w:val="en-US"/>
              </w:rPr>
            </w:pPr>
          </w:p>
        </w:tc>
        <w:tc>
          <w:tcPr>
            <w:tcW w:w="898" w:type="dxa"/>
            <w:vAlign w:val="center"/>
          </w:tcPr>
          <w:p w14:paraId="641B2FE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546" w:type="dxa"/>
            <w:vAlign w:val="center"/>
          </w:tcPr>
          <w:p w14:paraId="02090863" w14:textId="77777777" w:rsidR="00704984" w:rsidRPr="008F1CF6" w:rsidRDefault="00704984" w:rsidP="00704984">
            <w:pPr>
              <w:jc w:val="center"/>
              <w:rPr>
                <w:rFonts w:ascii="Arial" w:hAnsi="Arial" w:cs="Arial"/>
                <w:sz w:val="20"/>
                <w:szCs w:val="20"/>
                <w:lang w:val="en-US"/>
              </w:rPr>
            </w:pPr>
          </w:p>
        </w:tc>
        <w:tc>
          <w:tcPr>
            <w:tcW w:w="471" w:type="dxa"/>
            <w:vAlign w:val="center"/>
          </w:tcPr>
          <w:p w14:paraId="2F93672D" w14:textId="77777777" w:rsidR="00704984" w:rsidRPr="008F1CF6" w:rsidRDefault="00704984" w:rsidP="00704984">
            <w:pPr>
              <w:jc w:val="center"/>
              <w:rPr>
                <w:rFonts w:ascii="Arial" w:hAnsi="Arial" w:cs="Arial"/>
                <w:sz w:val="20"/>
                <w:szCs w:val="20"/>
                <w:lang w:val="en-US"/>
              </w:rPr>
            </w:pPr>
          </w:p>
        </w:tc>
        <w:tc>
          <w:tcPr>
            <w:tcW w:w="501" w:type="dxa"/>
            <w:vAlign w:val="center"/>
          </w:tcPr>
          <w:p w14:paraId="44E9FF71" w14:textId="77777777" w:rsidR="00704984" w:rsidRPr="008F1CF6" w:rsidRDefault="00704984" w:rsidP="00704984">
            <w:pPr>
              <w:jc w:val="center"/>
              <w:rPr>
                <w:rFonts w:ascii="Arial" w:hAnsi="Arial" w:cs="Arial"/>
                <w:sz w:val="20"/>
                <w:szCs w:val="20"/>
                <w:lang w:val="en-US"/>
              </w:rPr>
            </w:pPr>
          </w:p>
        </w:tc>
        <w:tc>
          <w:tcPr>
            <w:tcW w:w="366" w:type="dxa"/>
            <w:vAlign w:val="center"/>
          </w:tcPr>
          <w:p w14:paraId="5FF97794" w14:textId="77777777" w:rsidR="00704984" w:rsidRPr="008F1CF6" w:rsidRDefault="00704984" w:rsidP="00704984">
            <w:pPr>
              <w:jc w:val="center"/>
              <w:rPr>
                <w:rFonts w:ascii="Arial" w:hAnsi="Arial" w:cs="Arial"/>
                <w:sz w:val="20"/>
                <w:szCs w:val="20"/>
                <w:lang w:val="en-US"/>
              </w:rPr>
            </w:pPr>
          </w:p>
        </w:tc>
        <w:tc>
          <w:tcPr>
            <w:tcW w:w="381" w:type="dxa"/>
            <w:vAlign w:val="center"/>
          </w:tcPr>
          <w:p w14:paraId="006D4754" w14:textId="77777777" w:rsidR="00704984" w:rsidRPr="008F1CF6" w:rsidRDefault="00704984" w:rsidP="00704984">
            <w:pPr>
              <w:jc w:val="center"/>
              <w:rPr>
                <w:rFonts w:ascii="Arial" w:hAnsi="Arial" w:cs="Arial"/>
                <w:sz w:val="20"/>
                <w:szCs w:val="20"/>
                <w:lang w:val="en-US"/>
              </w:rPr>
            </w:pPr>
          </w:p>
        </w:tc>
        <w:tc>
          <w:tcPr>
            <w:tcW w:w="313" w:type="dxa"/>
            <w:vAlign w:val="center"/>
          </w:tcPr>
          <w:p w14:paraId="7B561DD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2D443797" w14:textId="77777777" w:rsidTr="00704984">
        <w:trPr>
          <w:trHeight w:hRule="exact" w:val="257"/>
          <w:jc w:val="center"/>
        </w:trPr>
        <w:tc>
          <w:tcPr>
            <w:tcW w:w="555" w:type="dxa"/>
            <w:vAlign w:val="center"/>
          </w:tcPr>
          <w:p w14:paraId="2DE168F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619" w:type="dxa"/>
            <w:vAlign w:val="center"/>
          </w:tcPr>
          <w:p w14:paraId="3B83B892" w14:textId="77777777" w:rsidR="00704984" w:rsidRPr="008F1CF6" w:rsidRDefault="00704984" w:rsidP="00704984">
            <w:pPr>
              <w:jc w:val="center"/>
              <w:rPr>
                <w:rFonts w:ascii="Arial" w:hAnsi="Arial" w:cs="Arial"/>
                <w:sz w:val="20"/>
                <w:szCs w:val="20"/>
                <w:lang w:val="en-US"/>
              </w:rPr>
            </w:pPr>
          </w:p>
        </w:tc>
        <w:tc>
          <w:tcPr>
            <w:tcW w:w="2645" w:type="dxa"/>
            <w:vAlign w:val="center"/>
          </w:tcPr>
          <w:p w14:paraId="474C9CC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Nymphalis antiopa</w:t>
            </w:r>
          </w:p>
        </w:tc>
        <w:tc>
          <w:tcPr>
            <w:tcW w:w="718" w:type="dxa"/>
            <w:vAlign w:val="center"/>
          </w:tcPr>
          <w:p w14:paraId="61270256" w14:textId="77777777" w:rsidR="00704984" w:rsidRPr="008F1CF6" w:rsidRDefault="00704984" w:rsidP="00704984">
            <w:pPr>
              <w:jc w:val="center"/>
              <w:rPr>
                <w:rFonts w:ascii="Arial" w:hAnsi="Arial" w:cs="Arial"/>
                <w:sz w:val="20"/>
                <w:szCs w:val="20"/>
                <w:lang w:val="en-US"/>
              </w:rPr>
            </w:pPr>
          </w:p>
        </w:tc>
        <w:tc>
          <w:tcPr>
            <w:tcW w:w="408" w:type="dxa"/>
            <w:vAlign w:val="center"/>
          </w:tcPr>
          <w:p w14:paraId="3091961A" w14:textId="77777777" w:rsidR="00704984" w:rsidRPr="008F1CF6" w:rsidRDefault="00704984" w:rsidP="00704984">
            <w:pPr>
              <w:jc w:val="center"/>
              <w:rPr>
                <w:rFonts w:ascii="Arial" w:hAnsi="Arial" w:cs="Arial"/>
                <w:sz w:val="20"/>
                <w:szCs w:val="20"/>
                <w:lang w:val="en-US"/>
              </w:rPr>
            </w:pPr>
          </w:p>
        </w:tc>
        <w:tc>
          <w:tcPr>
            <w:tcW w:w="576" w:type="dxa"/>
            <w:vAlign w:val="center"/>
          </w:tcPr>
          <w:p w14:paraId="5C383CC2" w14:textId="77777777" w:rsidR="00704984" w:rsidRPr="008F1CF6" w:rsidRDefault="00704984" w:rsidP="00704984">
            <w:pPr>
              <w:jc w:val="center"/>
              <w:rPr>
                <w:rFonts w:ascii="Arial" w:hAnsi="Arial" w:cs="Arial"/>
                <w:sz w:val="20"/>
                <w:szCs w:val="20"/>
                <w:lang w:val="en-US"/>
              </w:rPr>
            </w:pPr>
          </w:p>
        </w:tc>
        <w:tc>
          <w:tcPr>
            <w:tcW w:w="696" w:type="dxa"/>
            <w:vAlign w:val="center"/>
          </w:tcPr>
          <w:p w14:paraId="747FCC18" w14:textId="77777777" w:rsidR="00704984" w:rsidRPr="008F1CF6" w:rsidRDefault="00704984" w:rsidP="00704984">
            <w:pPr>
              <w:jc w:val="center"/>
              <w:rPr>
                <w:rFonts w:ascii="Arial" w:hAnsi="Arial" w:cs="Arial"/>
                <w:sz w:val="20"/>
                <w:szCs w:val="20"/>
                <w:lang w:val="en-US"/>
              </w:rPr>
            </w:pPr>
          </w:p>
        </w:tc>
        <w:tc>
          <w:tcPr>
            <w:tcW w:w="793" w:type="dxa"/>
            <w:vAlign w:val="center"/>
          </w:tcPr>
          <w:p w14:paraId="65C5AAF4" w14:textId="77777777" w:rsidR="00704984" w:rsidRPr="008F1CF6" w:rsidRDefault="00704984" w:rsidP="00704984">
            <w:pPr>
              <w:jc w:val="center"/>
              <w:rPr>
                <w:rFonts w:ascii="Arial" w:hAnsi="Arial" w:cs="Arial"/>
                <w:sz w:val="20"/>
                <w:szCs w:val="20"/>
                <w:lang w:val="en-US"/>
              </w:rPr>
            </w:pPr>
          </w:p>
        </w:tc>
        <w:tc>
          <w:tcPr>
            <w:tcW w:w="898" w:type="dxa"/>
            <w:vAlign w:val="center"/>
          </w:tcPr>
          <w:p w14:paraId="6B3C44C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02269275" w14:textId="77777777" w:rsidR="00704984" w:rsidRPr="008F1CF6" w:rsidRDefault="00704984" w:rsidP="00704984">
            <w:pPr>
              <w:jc w:val="center"/>
              <w:rPr>
                <w:rFonts w:ascii="Arial" w:hAnsi="Arial" w:cs="Arial"/>
                <w:sz w:val="20"/>
                <w:szCs w:val="20"/>
                <w:lang w:val="en-US"/>
              </w:rPr>
            </w:pPr>
          </w:p>
        </w:tc>
        <w:tc>
          <w:tcPr>
            <w:tcW w:w="471" w:type="dxa"/>
            <w:vAlign w:val="center"/>
          </w:tcPr>
          <w:p w14:paraId="1CCD4D2D" w14:textId="77777777" w:rsidR="00704984" w:rsidRPr="008F1CF6" w:rsidRDefault="00704984" w:rsidP="00704984">
            <w:pPr>
              <w:jc w:val="center"/>
              <w:rPr>
                <w:rFonts w:ascii="Arial" w:hAnsi="Arial" w:cs="Arial"/>
                <w:sz w:val="20"/>
                <w:szCs w:val="20"/>
                <w:lang w:val="en-US"/>
              </w:rPr>
            </w:pPr>
          </w:p>
        </w:tc>
        <w:tc>
          <w:tcPr>
            <w:tcW w:w="501" w:type="dxa"/>
            <w:vAlign w:val="center"/>
          </w:tcPr>
          <w:p w14:paraId="0B167372" w14:textId="77777777" w:rsidR="00704984" w:rsidRPr="008F1CF6" w:rsidRDefault="00704984" w:rsidP="00704984">
            <w:pPr>
              <w:jc w:val="center"/>
              <w:rPr>
                <w:rFonts w:ascii="Arial" w:hAnsi="Arial" w:cs="Arial"/>
                <w:sz w:val="20"/>
                <w:szCs w:val="20"/>
                <w:lang w:val="en-US"/>
              </w:rPr>
            </w:pPr>
          </w:p>
        </w:tc>
        <w:tc>
          <w:tcPr>
            <w:tcW w:w="366" w:type="dxa"/>
            <w:vAlign w:val="center"/>
          </w:tcPr>
          <w:p w14:paraId="77579A74" w14:textId="77777777" w:rsidR="00704984" w:rsidRPr="008F1CF6" w:rsidRDefault="00704984" w:rsidP="00704984">
            <w:pPr>
              <w:jc w:val="center"/>
              <w:rPr>
                <w:rFonts w:ascii="Arial" w:hAnsi="Arial" w:cs="Arial"/>
                <w:sz w:val="20"/>
                <w:szCs w:val="20"/>
                <w:lang w:val="en-US"/>
              </w:rPr>
            </w:pPr>
          </w:p>
        </w:tc>
        <w:tc>
          <w:tcPr>
            <w:tcW w:w="381" w:type="dxa"/>
            <w:vAlign w:val="center"/>
          </w:tcPr>
          <w:p w14:paraId="76CD3D43" w14:textId="77777777" w:rsidR="00704984" w:rsidRPr="008F1CF6" w:rsidRDefault="00704984" w:rsidP="00704984">
            <w:pPr>
              <w:jc w:val="center"/>
              <w:rPr>
                <w:rFonts w:ascii="Arial" w:hAnsi="Arial" w:cs="Arial"/>
                <w:sz w:val="20"/>
                <w:szCs w:val="20"/>
                <w:lang w:val="en-US"/>
              </w:rPr>
            </w:pPr>
          </w:p>
        </w:tc>
        <w:tc>
          <w:tcPr>
            <w:tcW w:w="313" w:type="dxa"/>
            <w:vAlign w:val="center"/>
          </w:tcPr>
          <w:p w14:paraId="3AB42D8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72DDC795" w14:textId="77777777" w:rsidTr="00704984">
        <w:trPr>
          <w:trHeight w:hRule="exact" w:val="257"/>
          <w:jc w:val="center"/>
        </w:trPr>
        <w:tc>
          <w:tcPr>
            <w:tcW w:w="555" w:type="dxa"/>
            <w:vAlign w:val="center"/>
          </w:tcPr>
          <w:p w14:paraId="2D156CA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619" w:type="dxa"/>
            <w:vAlign w:val="center"/>
          </w:tcPr>
          <w:p w14:paraId="29F52EFC" w14:textId="77777777" w:rsidR="00704984" w:rsidRPr="008F1CF6" w:rsidRDefault="00704984" w:rsidP="00704984">
            <w:pPr>
              <w:jc w:val="center"/>
              <w:rPr>
                <w:rFonts w:ascii="Arial" w:hAnsi="Arial" w:cs="Arial"/>
                <w:sz w:val="20"/>
                <w:szCs w:val="20"/>
                <w:lang w:val="en-US"/>
              </w:rPr>
            </w:pPr>
          </w:p>
        </w:tc>
        <w:tc>
          <w:tcPr>
            <w:tcW w:w="2645" w:type="dxa"/>
            <w:vAlign w:val="center"/>
          </w:tcPr>
          <w:p w14:paraId="3E1852D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Nymphalis polychloros</w:t>
            </w:r>
          </w:p>
        </w:tc>
        <w:tc>
          <w:tcPr>
            <w:tcW w:w="718" w:type="dxa"/>
            <w:vAlign w:val="center"/>
          </w:tcPr>
          <w:p w14:paraId="462FAF8B" w14:textId="77777777" w:rsidR="00704984" w:rsidRPr="008F1CF6" w:rsidRDefault="00704984" w:rsidP="00704984">
            <w:pPr>
              <w:jc w:val="center"/>
              <w:rPr>
                <w:rFonts w:ascii="Arial" w:hAnsi="Arial" w:cs="Arial"/>
                <w:sz w:val="20"/>
                <w:szCs w:val="20"/>
                <w:lang w:val="en-US"/>
              </w:rPr>
            </w:pPr>
          </w:p>
        </w:tc>
        <w:tc>
          <w:tcPr>
            <w:tcW w:w="408" w:type="dxa"/>
            <w:vAlign w:val="center"/>
          </w:tcPr>
          <w:p w14:paraId="2E6E375F" w14:textId="77777777" w:rsidR="00704984" w:rsidRPr="008F1CF6" w:rsidRDefault="00704984" w:rsidP="00704984">
            <w:pPr>
              <w:jc w:val="center"/>
              <w:rPr>
                <w:rFonts w:ascii="Arial" w:hAnsi="Arial" w:cs="Arial"/>
                <w:sz w:val="20"/>
                <w:szCs w:val="20"/>
                <w:lang w:val="en-US"/>
              </w:rPr>
            </w:pPr>
          </w:p>
        </w:tc>
        <w:tc>
          <w:tcPr>
            <w:tcW w:w="576" w:type="dxa"/>
            <w:vAlign w:val="center"/>
          </w:tcPr>
          <w:p w14:paraId="554F031D" w14:textId="77777777" w:rsidR="00704984" w:rsidRPr="008F1CF6" w:rsidRDefault="00704984" w:rsidP="00704984">
            <w:pPr>
              <w:jc w:val="center"/>
              <w:rPr>
                <w:rFonts w:ascii="Arial" w:hAnsi="Arial" w:cs="Arial"/>
                <w:sz w:val="20"/>
                <w:szCs w:val="20"/>
                <w:lang w:val="en-US"/>
              </w:rPr>
            </w:pPr>
          </w:p>
        </w:tc>
        <w:tc>
          <w:tcPr>
            <w:tcW w:w="696" w:type="dxa"/>
            <w:vAlign w:val="center"/>
          </w:tcPr>
          <w:p w14:paraId="533753F0" w14:textId="77777777" w:rsidR="00704984" w:rsidRPr="008F1CF6" w:rsidRDefault="00704984" w:rsidP="00704984">
            <w:pPr>
              <w:jc w:val="center"/>
              <w:rPr>
                <w:rFonts w:ascii="Arial" w:hAnsi="Arial" w:cs="Arial"/>
                <w:sz w:val="20"/>
                <w:szCs w:val="20"/>
                <w:lang w:val="en-US"/>
              </w:rPr>
            </w:pPr>
          </w:p>
        </w:tc>
        <w:tc>
          <w:tcPr>
            <w:tcW w:w="793" w:type="dxa"/>
            <w:vAlign w:val="center"/>
          </w:tcPr>
          <w:p w14:paraId="0C9C0751" w14:textId="77777777" w:rsidR="00704984" w:rsidRPr="008F1CF6" w:rsidRDefault="00704984" w:rsidP="00704984">
            <w:pPr>
              <w:jc w:val="center"/>
              <w:rPr>
                <w:rFonts w:ascii="Arial" w:hAnsi="Arial" w:cs="Arial"/>
                <w:sz w:val="20"/>
                <w:szCs w:val="20"/>
                <w:lang w:val="en-US"/>
              </w:rPr>
            </w:pPr>
          </w:p>
        </w:tc>
        <w:tc>
          <w:tcPr>
            <w:tcW w:w="898" w:type="dxa"/>
            <w:vAlign w:val="center"/>
          </w:tcPr>
          <w:p w14:paraId="58D15BD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72BCD710" w14:textId="77777777" w:rsidR="00704984" w:rsidRPr="008F1CF6" w:rsidRDefault="00704984" w:rsidP="00704984">
            <w:pPr>
              <w:jc w:val="center"/>
              <w:rPr>
                <w:rFonts w:ascii="Arial" w:hAnsi="Arial" w:cs="Arial"/>
                <w:sz w:val="20"/>
                <w:szCs w:val="20"/>
                <w:lang w:val="en-US"/>
              </w:rPr>
            </w:pPr>
          </w:p>
        </w:tc>
        <w:tc>
          <w:tcPr>
            <w:tcW w:w="471" w:type="dxa"/>
            <w:vAlign w:val="center"/>
          </w:tcPr>
          <w:p w14:paraId="5193751A" w14:textId="77777777" w:rsidR="00704984" w:rsidRPr="008F1CF6" w:rsidRDefault="00704984" w:rsidP="00704984">
            <w:pPr>
              <w:jc w:val="center"/>
              <w:rPr>
                <w:rFonts w:ascii="Arial" w:hAnsi="Arial" w:cs="Arial"/>
                <w:sz w:val="20"/>
                <w:szCs w:val="20"/>
                <w:lang w:val="en-US"/>
              </w:rPr>
            </w:pPr>
          </w:p>
        </w:tc>
        <w:tc>
          <w:tcPr>
            <w:tcW w:w="501" w:type="dxa"/>
            <w:vAlign w:val="center"/>
          </w:tcPr>
          <w:p w14:paraId="21003CB1" w14:textId="77777777" w:rsidR="00704984" w:rsidRPr="008F1CF6" w:rsidRDefault="00704984" w:rsidP="00704984">
            <w:pPr>
              <w:jc w:val="center"/>
              <w:rPr>
                <w:rFonts w:ascii="Arial" w:hAnsi="Arial" w:cs="Arial"/>
                <w:sz w:val="20"/>
                <w:szCs w:val="20"/>
                <w:lang w:val="en-US"/>
              </w:rPr>
            </w:pPr>
          </w:p>
        </w:tc>
        <w:tc>
          <w:tcPr>
            <w:tcW w:w="366" w:type="dxa"/>
            <w:vAlign w:val="center"/>
          </w:tcPr>
          <w:p w14:paraId="21250867" w14:textId="77777777" w:rsidR="00704984" w:rsidRPr="008F1CF6" w:rsidRDefault="00704984" w:rsidP="00704984">
            <w:pPr>
              <w:jc w:val="center"/>
              <w:rPr>
                <w:rFonts w:ascii="Arial" w:hAnsi="Arial" w:cs="Arial"/>
                <w:sz w:val="20"/>
                <w:szCs w:val="20"/>
                <w:lang w:val="en-US"/>
              </w:rPr>
            </w:pPr>
          </w:p>
        </w:tc>
        <w:tc>
          <w:tcPr>
            <w:tcW w:w="381" w:type="dxa"/>
            <w:vAlign w:val="center"/>
          </w:tcPr>
          <w:p w14:paraId="24C01071" w14:textId="77777777" w:rsidR="00704984" w:rsidRPr="008F1CF6" w:rsidRDefault="00704984" w:rsidP="00704984">
            <w:pPr>
              <w:jc w:val="center"/>
              <w:rPr>
                <w:rFonts w:ascii="Arial" w:hAnsi="Arial" w:cs="Arial"/>
                <w:sz w:val="20"/>
                <w:szCs w:val="20"/>
                <w:lang w:val="en-US"/>
              </w:rPr>
            </w:pPr>
          </w:p>
        </w:tc>
        <w:tc>
          <w:tcPr>
            <w:tcW w:w="313" w:type="dxa"/>
            <w:vAlign w:val="center"/>
          </w:tcPr>
          <w:p w14:paraId="77437B4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4DDA3B06" w14:textId="77777777" w:rsidTr="00704984">
        <w:trPr>
          <w:trHeight w:hRule="exact" w:val="257"/>
          <w:jc w:val="center"/>
        </w:trPr>
        <w:tc>
          <w:tcPr>
            <w:tcW w:w="555" w:type="dxa"/>
            <w:vAlign w:val="center"/>
          </w:tcPr>
          <w:p w14:paraId="413E892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619" w:type="dxa"/>
            <w:vAlign w:val="center"/>
          </w:tcPr>
          <w:p w14:paraId="172077E9" w14:textId="77777777" w:rsidR="00704984" w:rsidRPr="008F1CF6" w:rsidRDefault="00704984" w:rsidP="00704984">
            <w:pPr>
              <w:jc w:val="center"/>
              <w:rPr>
                <w:rFonts w:ascii="Arial" w:hAnsi="Arial" w:cs="Arial"/>
                <w:sz w:val="20"/>
                <w:szCs w:val="20"/>
                <w:lang w:val="en-US"/>
              </w:rPr>
            </w:pPr>
          </w:p>
        </w:tc>
        <w:tc>
          <w:tcPr>
            <w:tcW w:w="2645" w:type="dxa"/>
            <w:vAlign w:val="center"/>
          </w:tcPr>
          <w:p w14:paraId="53A4D7D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Oberea linearis</w:t>
            </w:r>
          </w:p>
        </w:tc>
        <w:tc>
          <w:tcPr>
            <w:tcW w:w="718" w:type="dxa"/>
            <w:vAlign w:val="center"/>
          </w:tcPr>
          <w:p w14:paraId="75F96E21" w14:textId="77777777" w:rsidR="00704984" w:rsidRPr="008F1CF6" w:rsidRDefault="00704984" w:rsidP="00704984">
            <w:pPr>
              <w:jc w:val="center"/>
              <w:rPr>
                <w:rFonts w:ascii="Arial" w:hAnsi="Arial" w:cs="Arial"/>
                <w:sz w:val="20"/>
                <w:szCs w:val="20"/>
                <w:lang w:val="en-US"/>
              </w:rPr>
            </w:pPr>
          </w:p>
        </w:tc>
        <w:tc>
          <w:tcPr>
            <w:tcW w:w="408" w:type="dxa"/>
            <w:vAlign w:val="center"/>
          </w:tcPr>
          <w:p w14:paraId="7D02E112" w14:textId="77777777" w:rsidR="00704984" w:rsidRPr="008F1CF6" w:rsidRDefault="00704984" w:rsidP="00704984">
            <w:pPr>
              <w:jc w:val="center"/>
              <w:rPr>
                <w:rFonts w:ascii="Arial" w:hAnsi="Arial" w:cs="Arial"/>
                <w:sz w:val="20"/>
                <w:szCs w:val="20"/>
                <w:lang w:val="en-US"/>
              </w:rPr>
            </w:pPr>
          </w:p>
        </w:tc>
        <w:tc>
          <w:tcPr>
            <w:tcW w:w="576" w:type="dxa"/>
            <w:vAlign w:val="center"/>
          </w:tcPr>
          <w:p w14:paraId="72815DC1" w14:textId="77777777" w:rsidR="00704984" w:rsidRPr="008F1CF6" w:rsidRDefault="00704984" w:rsidP="00704984">
            <w:pPr>
              <w:jc w:val="center"/>
              <w:rPr>
                <w:rFonts w:ascii="Arial" w:hAnsi="Arial" w:cs="Arial"/>
                <w:sz w:val="20"/>
                <w:szCs w:val="20"/>
                <w:lang w:val="en-US"/>
              </w:rPr>
            </w:pPr>
          </w:p>
        </w:tc>
        <w:tc>
          <w:tcPr>
            <w:tcW w:w="696" w:type="dxa"/>
            <w:vAlign w:val="center"/>
          </w:tcPr>
          <w:p w14:paraId="67F6BCCE" w14:textId="77777777" w:rsidR="00704984" w:rsidRPr="008F1CF6" w:rsidRDefault="00704984" w:rsidP="00704984">
            <w:pPr>
              <w:jc w:val="center"/>
              <w:rPr>
                <w:rFonts w:ascii="Arial" w:hAnsi="Arial" w:cs="Arial"/>
                <w:sz w:val="20"/>
                <w:szCs w:val="20"/>
                <w:lang w:val="en-US"/>
              </w:rPr>
            </w:pPr>
          </w:p>
        </w:tc>
        <w:tc>
          <w:tcPr>
            <w:tcW w:w="793" w:type="dxa"/>
            <w:vAlign w:val="center"/>
          </w:tcPr>
          <w:p w14:paraId="7FB6293D" w14:textId="77777777" w:rsidR="00704984" w:rsidRPr="008F1CF6" w:rsidRDefault="00704984" w:rsidP="00704984">
            <w:pPr>
              <w:jc w:val="center"/>
              <w:rPr>
                <w:rFonts w:ascii="Arial" w:hAnsi="Arial" w:cs="Arial"/>
                <w:sz w:val="20"/>
                <w:szCs w:val="20"/>
                <w:lang w:val="en-US"/>
              </w:rPr>
            </w:pPr>
          </w:p>
        </w:tc>
        <w:tc>
          <w:tcPr>
            <w:tcW w:w="898" w:type="dxa"/>
            <w:vAlign w:val="center"/>
          </w:tcPr>
          <w:p w14:paraId="0A58F36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117ECC81" w14:textId="77777777" w:rsidR="00704984" w:rsidRPr="008F1CF6" w:rsidRDefault="00704984" w:rsidP="00704984">
            <w:pPr>
              <w:jc w:val="center"/>
              <w:rPr>
                <w:rFonts w:ascii="Arial" w:hAnsi="Arial" w:cs="Arial"/>
                <w:sz w:val="20"/>
                <w:szCs w:val="20"/>
                <w:lang w:val="en-US"/>
              </w:rPr>
            </w:pPr>
          </w:p>
        </w:tc>
        <w:tc>
          <w:tcPr>
            <w:tcW w:w="471" w:type="dxa"/>
            <w:vAlign w:val="center"/>
          </w:tcPr>
          <w:p w14:paraId="48781DAC" w14:textId="77777777" w:rsidR="00704984" w:rsidRPr="008F1CF6" w:rsidRDefault="00704984" w:rsidP="00704984">
            <w:pPr>
              <w:jc w:val="center"/>
              <w:rPr>
                <w:rFonts w:ascii="Arial" w:hAnsi="Arial" w:cs="Arial"/>
                <w:sz w:val="20"/>
                <w:szCs w:val="20"/>
                <w:lang w:val="en-US"/>
              </w:rPr>
            </w:pPr>
          </w:p>
        </w:tc>
        <w:tc>
          <w:tcPr>
            <w:tcW w:w="501" w:type="dxa"/>
            <w:vAlign w:val="center"/>
          </w:tcPr>
          <w:p w14:paraId="43171ACA" w14:textId="77777777" w:rsidR="00704984" w:rsidRPr="008F1CF6" w:rsidRDefault="00704984" w:rsidP="00704984">
            <w:pPr>
              <w:jc w:val="center"/>
              <w:rPr>
                <w:rFonts w:ascii="Arial" w:hAnsi="Arial" w:cs="Arial"/>
                <w:sz w:val="20"/>
                <w:szCs w:val="20"/>
                <w:lang w:val="en-US"/>
              </w:rPr>
            </w:pPr>
          </w:p>
        </w:tc>
        <w:tc>
          <w:tcPr>
            <w:tcW w:w="366" w:type="dxa"/>
            <w:vAlign w:val="center"/>
          </w:tcPr>
          <w:p w14:paraId="686B7FE9" w14:textId="77777777" w:rsidR="00704984" w:rsidRPr="008F1CF6" w:rsidRDefault="00704984" w:rsidP="00704984">
            <w:pPr>
              <w:jc w:val="center"/>
              <w:rPr>
                <w:rFonts w:ascii="Arial" w:hAnsi="Arial" w:cs="Arial"/>
                <w:sz w:val="20"/>
                <w:szCs w:val="20"/>
                <w:lang w:val="en-US"/>
              </w:rPr>
            </w:pPr>
          </w:p>
        </w:tc>
        <w:tc>
          <w:tcPr>
            <w:tcW w:w="381" w:type="dxa"/>
            <w:vAlign w:val="center"/>
          </w:tcPr>
          <w:p w14:paraId="7F170740" w14:textId="77777777" w:rsidR="00704984" w:rsidRPr="008F1CF6" w:rsidRDefault="00704984" w:rsidP="00704984">
            <w:pPr>
              <w:jc w:val="center"/>
              <w:rPr>
                <w:rFonts w:ascii="Arial" w:hAnsi="Arial" w:cs="Arial"/>
                <w:sz w:val="20"/>
                <w:szCs w:val="20"/>
                <w:lang w:val="en-US"/>
              </w:rPr>
            </w:pPr>
          </w:p>
        </w:tc>
        <w:tc>
          <w:tcPr>
            <w:tcW w:w="313" w:type="dxa"/>
            <w:vAlign w:val="center"/>
          </w:tcPr>
          <w:p w14:paraId="317E1AE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0D90A6C1" w14:textId="77777777" w:rsidTr="00704984">
        <w:trPr>
          <w:trHeight w:hRule="exact" w:val="257"/>
          <w:jc w:val="center"/>
        </w:trPr>
        <w:tc>
          <w:tcPr>
            <w:tcW w:w="555" w:type="dxa"/>
            <w:vAlign w:val="center"/>
          </w:tcPr>
          <w:p w14:paraId="481736B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619" w:type="dxa"/>
            <w:vAlign w:val="center"/>
          </w:tcPr>
          <w:p w14:paraId="3D9BB72B" w14:textId="77777777" w:rsidR="00704984" w:rsidRPr="008F1CF6" w:rsidRDefault="00704984" w:rsidP="00704984">
            <w:pPr>
              <w:jc w:val="center"/>
              <w:rPr>
                <w:rFonts w:ascii="Arial" w:hAnsi="Arial" w:cs="Arial"/>
                <w:sz w:val="20"/>
                <w:szCs w:val="20"/>
                <w:lang w:val="en-US"/>
              </w:rPr>
            </w:pPr>
          </w:p>
        </w:tc>
        <w:tc>
          <w:tcPr>
            <w:tcW w:w="2645" w:type="dxa"/>
            <w:vAlign w:val="center"/>
          </w:tcPr>
          <w:p w14:paraId="19CEC38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Papilio machaon</w:t>
            </w:r>
          </w:p>
        </w:tc>
        <w:tc>
          <w:tcPr>
            <w:tcW w:w="718" w:type="dxa"/>
            <w:vAlign w:val="center"/>
          </w:tcPr>
          <w:p w14:paraId="2C305396" w14:textId="77777777" w:rsidR="00704984" w:rsidRPr="008F1CF6" w:rsidRDefault="00704984" w:rsidP="00704984">
            <w:pPr>
              <w:jc w:val="center"/>
              <w:rPr>
                <w:rFonts w:ascii="Arial" w:hAnsi="Arial" w:cs="Arial"/>
                <w:sz w:val="20"/>
                <w:szCs w:val="20"/>
                <w:lang w:val="en-US"/>
              </w:rPr>
            </w:pPr>
          </w:p>
        </w:tc>
        <w:tc>
          <w:tcPr>
            <w:tcW w:w="408" w:type="dxa"/>
            <w:vAlign w:val="center"/>
          </w:tcPr>
          <w:p w14:paraId="55035BC9" w14:textId="77777777" w:rsidR="00704984" w:rsidRPr="008F1CF6" w:rsidRDefault="00704984" w:rsidP="00704984">
            <w:pPr>
              <w:jc w:val="center"/>
              <w:rPr>
                <w:rFonts w:ascii="Arial" w:hAnsi="Arial" w:cs="Arial"/>
                <w:sz w:val="20"/>
                <w:szCs w:val="20"/>
                <w:lang w:val="en-US"/>
              </w:rPr>
            </w:pPr>
          </w:p>
        </w:tc>
        <w:tc>
          <w:tcPr>
            <w:tcW w:w="576" w:type="dxa"/>
            <w:vAlign w:val="center"/>
          </w:tcPr>
          <w:p w14:paraId="7CE513FE" w14:textId="77777777" w:rsidR="00704984" w:rsidRPr="008F1CF6" w:rsidRDefault="00704984" w:rsidP="00704984">
            <w:pPr>
              <w:jc w:val="center"/>
              <w:rPr>
                <w:rFonts w:ascii="Arial" w:hAnsi="Arial" w:cs="Arial"/>
                <w:sz w:val="20"/>
                <w:szCs w:val="20"/>
                <w:lang w:val="en-US"/>
              </w:rPr>
            </w:pPr>
          </w:p>
        </w:tc>
        <w:tc>
          <w:tcPr>
            <w:tcW w:w="696" w:type="dxa"/>
            <w:vAlign w:val="center"/>
          </w:tcPr>
          <w:p w14:paraId="7B3CFFA4" w14:textId="77777777" w:rsidR="00704984" w:rsidRPr="008F1CF6" w:rsidRDefault="00704984" w:rsidP="00704984">
            <w:pPr>
              <w:jc w:val="center"/>
              <w:rPr>
                <w:rFonts w:ascii="Arial" w:hAnsi="Arial" w:cs="Arial"/>
                <w:sz w:val="20"/>
                <w:szCs w:val="20"/>
                <w:lang w:val="en-US"/>
              </w:rPr>
            </w:pPr>
          </w:p>
        </w:tc>
        <w:tc>
          <w:tcPr>
            <w:tcW w:w="793" w:type="dxa"/>
            <w:vAlign w:val="center"/>
          </w:tcPr>
          <w:p w14:paraId="6E2826E5" w14:textId="77777777" w:rsidR="00704984" w:rsidRPr="008F1CF6" w:rsidRDefault="00704984" w:rsidP="00704984">
            <w:pPr>
              <w:jc w:val="center"/>
              <w:rPr>
                <w:rFonts w:ascii="Arial" w:hAnsi="Arial" w:cs="Arial"/>
                <w:sz w:val="20"/>
                <w:szCs w:val="20"/>
                <w:lang w:val="en-US"/>
              </w:rPr>
            </w:pPr>
          </w:p>
        </w:tc>
        <w:tc>
          <w:tcPr>
            <w:tcW w:w="898" w:type="dxa"/>
            <w:vAlign w:val="center"/>
          </w:tcPr>
          <w:p w14:paraId="156903D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78C46707" w14:textId="77777777" w:rsidR="00704984" w:rsidRPr="008F1CF6" w:rsidRDefault="00704984" w:rsidP="00704984">
            <w:pPr>
              <w:jc w:val="center"/>
              <w:rPr>
                <w:rFonts w:ascii="Arial" w:hAnsi="Arial" w:cs="Arial"/>
                <w:sz w:val="20"/>
                <w:szCs w:val="20"/>
                <w:lang w:val="en-US"/>
              </w:rPr>
            </w:pPr>
          </w:p>
        </w:tc>
        <w:tc>
          <w:tcPr>
            <w:tcW w:w="471" w:type="dxa"/>
            <w:vAlign w:val="center"/>
          </w:tcPr>
          <w:p w14:paraId="21B16C49" w14:textId="77777777" w:rsidR="00704984" w:rsidRPr="008F1CF6" w:rsidRDefault="00704984" w:rsidP="00704984">
            <w:pPr>
              <w:jc w:val="center"/>
              <w:rPr>
                <w:rFonts w:ascii="Arial" w:hAnsi="Arial" w:cs="Arial"/>
                <w:sz w:val="20"/>
                <w:szCs w:val="20"/>
                <w:lang w:val="en-US"/>
              </w:rPr>
            </w:pPr>
          </w:p>
        </w:tc>
        <w:tc>
          <w:tcPr>
            <w:tcW w:w="501" w:type="dxa"/>
            <w:vAlign w:val="center"/>
          </w:tcPr>
          <w:p w14:paraId="2E93DFFF" w14:textId="77777777" w:rsidR="00704984" w:rsidRPr="008F1CF6" w:rsidRDefault="00704984" w:rsidP="00704984">
            <w:pPr>
              <w:jc w:val="center"/>
              <w:rPr>
                <w:rFonts w:ascii="Arial" w:hAnsi="Arial" w:cs="Arial"/>
                <w:sz w:val="20"/>
                <w:szCs w:val="20"/>
                <w:lang w:val="en-US"/>
              </w:rPr>
            </w:pPr>
          </w:p>
        </w:tc>
        <w:tc>
          <w:tcPr>
            <w:tcW w:w="366" w:type="dxa"/>
            <w:vAlign w:val="center"/>
          </w:tcPr>
          <w:p w14:paraId="7A050B4E" w14:textId="77777777" w:rsidR="00704984" w:rsidRPr="008F1CF6" w:rsidRDefault="00704984" w:rsidP="00704984">
            <w:pPr>
              <w:jc w:val="center"/>
              <w:rPr>
                <w:rFonts w:ascii="Arial" w:hAnsi="Arial" w:cs="Arial"/>
                <w:sz w:val="20"/>
                <w:szCs w:val="20"/>
                <w:lang w:val="en-US"/>
              </w:rPr>
            </w:pPr>
          </w:p>
        </w:tc>
        <w:tc>
          <w:tcPr>
            <w:tcW w:w="381" w:type="dxa"/>
            <w:vAlign w:val="center"/>
          </w:tcPr>
          <w:p w14:paraId="2E8FAF17" w14:textId="77777777" w:rsidR="00704984" w:rsidRPr="008F1CF6" w:rsidRDefault="00704984" w:rsidP="00704984">
            <w:pPr>
              <w:jc w:val="center"/>
              <w:rPr>
                <w:rFonts w:ascii="Arial" w:hAnsi="Arial" w:cs="Arial"/>
                <w:sz w:val="20"/>
                <w:szCs w:val="20"/>
                <w:lang w:val="en-US"/>
              </w:rPr>
            </w:pPr>
          </w:p>
        </w:tc>
        <w:tc>
          <w:tcPr>
            <w:tcW w:w="313" w:type="dxa"/>
            <w:vAlign w:val="center"/>
          </w:tcPr>
          <w:p w14:paraId="593CD3A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53A969FB" w14:textId="77777777" w:rsidTr="00704984">
        <w:trPr>
          <w:trHeight w:hRule="exact" w:val="257"/>
          <w:jc w:val="center"/>
        </w:trPr>
        <w:tc>
          <w:tcPr>
            <w:tcW w:w="555" w:type="dxa"/>
            <w:vAlign w:val="center"/>
          </w:tcPr>
          <w:p w14:paraId="015A01F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619" w:type="dxa"/>
            <w:vAlign w:val="center"/>
          </w:tcPr>
          <w:p w14:paraId="750A685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1056</w:t>
            </w:r>
          </w:p>
        </w:tc>
        <w:tc>
          <w:tcPr>
            <w:tcW w:w="2645" w:type="dxa"/>
            <w:vAlign w:val="center"/>
          </w:tcPr>
          <w:p w14:paraId="2B5215B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Parnassius mnemosyne</w:t>
            </w:r>
          </w:p>
        </w:tc>
        <w:tc>
          <w:tcPr>
            <w:tcW w:w="718" w:type="dxa"/>
            <w:vAlign w:val="center"/>
          </w:tcPr>
          <w:p w14:paraId="07171A52" w14:textId="77777777" w:rsidR="00704984" w:rsidRPr="008F1CF6" w:rsidRDefault="00704984" w:rsidP="00704984">
            <w:pPr>
              <w:jc w:val="center"/>
              <w:rPr>
                <w:rFonts w:ascii="Arial" w:hAnsi="Arial" w:cs="Arial"/>
                <w:sz w:val="20"/>
                <w:szCs w:val="20"/>
                <w:lang w:val="en-US"/>
              </w:rPr>
            </w:pPr>
          </w:p>
        </w:tc>
        <w:tc>
          <w:tcPr>
            <w:tcW w:w="408" w:type="dxa"/>
            <w:vAlign w:val="center"/>
          </w:tcPr>
          <w:p w14:paraId="1C59684D" w14:textId="77777777" w:rsidR="00704984" w:rsidRPr="008F1CF6" w:rsidRDefault="00704984" w:rsidP="00704984">
            <w:pPr>
              <w:jc w:val="center"/>
              <w:rPr>
                <w:rFonts w:ascii="Arial" w:hAnsi="Arial" w:cs="Arial"/>
                <w:sz w:val="20"/>
                <w:szCs w:val="20"/>
                <w:lang w:val="en-US"/>
              </w:rPr>
            </w:pPr>
          </w:p>
        </w:tc>
        <w:tc>
          <w:tcPr>
            <w:tcW w:w="576" w:type="dxa"/>
            <w:vAlign w:val="center"/>
          </w:tcPr>
          <w:p w14:paraId="2D030167" w14:textId="77777777" w:rsidR="00704984" w:rsidRPr="008F1CF6" w:rsidRDefault="00704984" w:rsidP="00704984">
            <w:pPr>
              <w:jc w:val="center"/>
              <w:rPr>
                <w:rFonts w:ascii="Arial" w:hAnsi="Arial" w:cs="Arial"/>
                <w:sz w:val="20"/>
                <w:szCs w:val="20"/>
                <w:lang w:val="en-US"/>
              </w:rPr>
            </w:pPr>
          </w:p>
        </w:tc>
        <w:tc>
          <w:tcPr>
            <w:tcW w:w="696" w:type="dxa"/>
            <w:vAlign w:val="center"/>
          </w:tcPr>
          <w:p w14:paraId="6759A56E" w14:textId="77777777" w:rsidR="00704984" w:rsidRPr="008F1CF6" w:rsidRDefault="00704984" w:rsidP="00704984">
            <w:pPr>
              <w:jc w:val="center"/>
              <w:rPr>
                <w:rFonts w:ascii="Arial" w:hAnsi="Arial" w:cs="Arial"/>
                <w:sz w:val="20"/>
                <w:szCs w:val="20"/>
                <w:lang w:val="en-US"/>
              </w:rPr>
            </w:pPr>
          </w:p>
        </w:tc>
        <w:tc>
          <w:tcPr>
            <w:tcW w:w="793" w:type="dxa"/>
            <w:vAlign w:val="center"/>
          </w:tcPr>
          <w:p w14:paraId="752C6511" w14:textId="77777777" w:rsidR="00704984" w:rsidRPr="008F1CF6" w:rsidRDefault="00704984" w:rsidP="00704984">
            <w:pPr>
              <w:jc w:val="center"/>
              <w:rPr>
                <w:rFonts w:ascii="Arial" w:hAnsi="Arial" w:cs="Arial"/>
                <w:sz w:val="20"/>
                <w:szCs w:val="20"/>
                <w:lang w:val="en-US"/>
              </w:rPr>
            </w:pPr>
          </w:p>
        </w:tc>
        <w:tc>
          <w:tcPr>
            <w:tcW w:w="898" w:type="dxa"/>
            <w:vAlign w:val="center"/>
          </w:tcPr>
          <w:p w14:paraId="432E43E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60EF98C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471" w:type="dxa"/>
            <w:vAlign w:val="center"/>
          </w:tcPr>
          <w:p w14:paraId="62C61743" w14:textId="77777777" w:rsidR="00704984" w:rsidRPr="008F1CF6" w:rsidRDefault="00704984" w:rsidP="00704984">
            <w:pPr>
              <w:jc w:val="center"/>
              <w:rPr>
                <w:rFonts w:ascii="Arial" w:hAnsi="Arial" w:cs="Arial"/>
                <w:sz w:val="20"/>
                <w:szCs w:val="20"/>
                <w:lang w:val="en-US"/>
              </w:rPr>
            </w:pPr>
          </w:p>
        </w:tc>
        <w:tc>
          <w:tcPr>
            <w:tcW w:w="501" w:type="dxa"/>
            <w:vAlign w:val="center"/>
          </w:tcPr>
          <w:p w14:paraId="64774BEA" w14:textId="77777777" w:rsidR="00704984" w:rsidRPr="008F1CF6" w:rsidRDefault="00704984" w:rsidP="00704984">
            <w:pPr>
              <w:jc w:val="center"/>
              <w:rPr>
                <w:rFonts w:ascii="Arial" w:hAnsi="Arial" w:cs="Arial"/>
                <w:sz w:val="20"/>
                <w:szCs w:val="20"/>
                <w:lang w:val="en-US"/>
              </w:rPr>
            </w:pPr>
          </w:p>
        </w:tc>
        <w:tc>
          <w:tcPr>
            <w:tcW w:w="366" w:type="dxa"/>
            <w:vAlign w:val="center"/>
          </w:tcPr>
          <w:p w14:paraId="4FA84366" w14:textId="77777777" w:rsidR="00704984" w:rsidRPr="008F1CF6" w:rsidRDefault="00704984" w:rsidP="00704984">
            <w:pPr>
              <w:jc w:val="center"/>
              <w:rPr>
                <w:rFonts w:ascii="Arial" w:hAnsi="Arial" w:cs="Arial"/>
                <w:sz w:val="20"/>
                <w:szCs w:val="20"/>
                <w:lang w:val="en-US"/>
              </w:rPr>
            </w:pPr>
          </w:p>
        </w:tc>
        <w:tc>
          <w:tcPr>
            <w:tcW w:w="381" w:type="dxa"/>
            <w:vAlign w:val="center"/>
          </w:tcPr>
          <w:p w14:paraId="052E6F6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6174A9F8" w14:textId="77777777" w:rsidR="00704984" w:rsidRPr="008F1CF6" w:rsidRDefault="00704984" w:rsidP="00704984">
            <w:pPr>
              <w:jc w:val="center"/>
              <w:rPr>
                <w:rFonts w:ascii="Arial" w:hAnsi="Arial" w:cs="Arial"/>
                <w:sz w:val="20"/>
                <w:szCs w:val="20"/>
                <w:lang w:val="en-US"/>
              </w:rPr>
            </w:pPr>
          </w:p>
        </w:tc>
      </w:tr>
      <w:tr w:rsidR="00704984" w:rsidRPr="008F1CF6" w14:paraId="32E4EC78" w14:textId="77777777" w:rsidTr="00704984">
        <w:trPr>
          <w:trHeight w:hRule="exact" w:val="257"/>
          <w:jc w:val="center"/>
        </w:trPr>
        <w:tc>
          <w:tcPr>
            <w:tcW w:w="555" w:type="dxa"/>
            <w:vAlign w:val="center"/>
          </w:tcPr>
          <w:p w14:paraId="2553A8B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619" w:type="dxa"/>
            <w:vAlign w:val="center"/>
          </w:tcPr>
          <w:p w14:paraId="157B2E00" w14:textId="77777777" w:rsidR="00704984" w:rsidRPr="008F1CF6" w:rsidRDefault="00704984" w:rsidP="00704984">
            <w:pPr>
              <w:jc w:val="center"/>
              <w:rPr>
                <w:rFonts w:ascii="Arial" w:hAnsi="Arial" w:cs="Arial"/>
                <w:sz w:val="20"/>
                <w:szCs w:val="20"/>
                <w:lang w:val="en-US"/>
              </w:rPr>
            </w:pPr>
          </w:p>
        </w:tc>
        <w:tc>
          <w:tcPr>
            <w:tcW w:w="2645" w:type="dxa"/>
            <w:vAlign w:val="center"/>
          </w:tcPr>
          <w:p w14:paraId="31A0631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Pericallia matronula</w:t>
            </w:r>
          </w:p>
        </w:tc>
        <w:tc>
          <w:tcPr>
            <w:tcW w:w="718" w:type="dxa"/>
            <w:vAlign w:val="center"/>
          </w:tcPr>
          <w:p w14:paraId="7106E9FB" w14:textId="77777777" w:rsidR="00704984" w:rsidRPr="008F1CF6" w:rsidRDefault="00704984" w:rsidP="00704984">
            <w:pPr>
              <w:jc w:val="center"/>
              <w:rPr>
                <w:rFonts w:ascii="Arial" w:hAnsi="Arial" w:cs="Arial"/>
                <w:sz w:val="20"/>
                <w:szCs w:val="20"/>
                <w:lang w:val="en-US"/>
              </w:rPr>
            </w:pPr>
          </w:p>
        </w:tc>
        <w:tc>
          <w:tcPr>
            <w:tcW w:w="408" w:type="dxa"/>
            <w:vAlign w:val="center"/>
          </w:tcPr>
          <w:p w14:paraId="314B46F5" w14:textId="77777777" w:rsidR="00704984" w:rsidRPr="008F1CF6" w:rsidRDefault="00704984" w:rsidP="00704984">
            <w:pPr>
              <w:jc w:val="center"/>
              <w:rPr>
                <w:rFonts w:ascii="Arial" w:hAnsi="Arial" w:cs="Arial"/>
                <w:sz w:val="20"/>
                <w:szCs w:val="20"/>
                <w:lang w:val="en-US"/>
              </w:rPr>
            </w:pPr>
          </w:p>
        </w:tc>
        <w:tc>
          <w:tcPr>
            <w:tcW w:w="576" w:type="dxa"/>
            <w:vAlign w:val="center"/>
          </w:tcPr>
          <w:p w14:paraId="2FEDF9C0" w14:textId="77777777" w:rsidR="00704984" w:rsidRPr="008F1CF6" w:rsidRDefault="00704984" w:rsidP="00704984">
            <w:pPr>
              <w:jc w:val="center"/>
              <w:rPr>
                <w:rFonts w:ascii="Arial" w:hAnsi="Arial" w:cs="Arial"/>
                <w:sz w:val="20"/>
                <w:szCs w:val="20"/>
                <w:lang w:val="en-US"/>
              </w:rPr>
            </w:pPr>
          </w:p>
        </w:tc>
        <w:tc>
          <w:tcPr>
            <w:tcW w:w="696" w:type="dxa"/>
            <w:vAlign w:val="center"/>
          </w:tcPr>
          <w:p w14:paraId="5792FEEF" w14:textId="77777777" w:rsidR="00704984" w:rsidRPr="008F1CF6" w:rsidRDefault="00704984" w:rsidP="00704984">
            <w:pPr>
              <w:jc w:val="center"/>
              <w:rPr>
                <w:rFonts w:ascii="Arial" w:hAnsi="Arial" w:cs="Arial"/>
                <w:sz w:val="20"/>
                <w:szCs w:val="20"/>
                <w:lang w:val="en-US"/>
              </w:rPr>
            </w:pPr>
          </w:p>
        </w:tc>
        <w:tc>
          <w:tcPr>
            <w:tcW w:w="793" w:type="dxa"/>
            <w:vAlign w:val="center"/>
          </w:tcPr>
          <w:p w14:paraId="3D4AFBE7" w14:textId="77777777" w:rsidR="00704984" w:rsidRPr="008F1CF6" w:rsidRDefault="00704984" w:rsidP="00704984">
            <w:pPr>
              <w:jc w:val="center"/>
              <w:rPr>
                <w:rFonts w:ascii="Arial" w:hAnsi="Arial" w:cs="Arial"/>
                <w:sz w:val="20"/>
                <w:szCs w:val="20"/>
                <w:lang w:val="en-US"/>
              </w:rPr>
            </w:pPr>
          </w:p>
        </w:tc>
        <w:tc>
          <w:tcPr>
            <w:tcW w:w="898" w:type="dxa"/>
            <w:vAlign w:val="center"/>
          </w:tcPr>
          <w:p w14:paraId="00AEA80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V</w:t>
            </w:r>
          </w:p>
        </w:tc>
        <w:tc>
          <w:tcPr>
            <w:tcW w:w="546" w:type="dxa"/>
            <w:vAlign w:val="center"/>
          </w:tcPr>
          <w:p w14:paraId="47710FF3" w14:textId="77777777" w:rsidR="00704984" w:rsidRPr="008F1CF6" w:rsidRDefault="00704984" w:rsidP="00704984">
            <w:pPr>
              <w:jc w:val="center"/>
              <w:rPr>
                <w:rFonts w:ascii="Arial" w:hAnsi="Arial" w:cs="Arial"/>
                <w:sz w:val="20"/>
                <w:szCs w:val="20"/>
                <w:lang w:val="en-US"/>
              </w:rPr>
            </w:pPr>
          </w:p>
        </w:tc>
        <w:tc>
          <w:tcPr>
            <w:tcW w:w="471" w:type="dxa"/>
            <w:vAlign w:val="center"/>
          </w:tcPr>
          <w:p w14:paraId="577DBD56" w14:textId="77777777" w:rsidR="00704984" w:rsidRPr="008F1CF6" w:rsidRDefault="00704984" w:rsidP="00704984">
            <w:pPr>
              <w:jc w:val="center"/>
              <w:rPr>
                <w:rFonts w:ascii="Arial" w:hAnsi="Arial" w:cs="Arial"/>
                <w:sz w:val="20"/>
                <w:szCs w:val="20"/>
                <w:lang w:val="en-US"/>
              </w:rPr>
            </w:pPr>
          </w:p>
        </w:tc>
        <w:tc>
          <w:tcPr>
            <w:tcW w:w="501" w:type="dxa"/>
            <w:vAlign w:val="center"/>
          </w:tcPr>
          <w:p w14:paraId="0DD56C4E" w14:textId="77777777" w:rsidR="00704984" w:rsidRPr="008F1CF6" w:rsidRDefault="00704984" w:rsidP="00704984">
            <w:pPr>
              <w:jc w:val="center"/>
              <w:rPr>
                <w:rFonts w:ascii="Arial" w:hAnsi="Arial" w:cs="Arial"/>
                <w:sz w:val="20"/>
                <w:szCs w:val="20"/>
                <w:lang w:val="en-US"/>
              </w:rPr>
            </w:pPr>
          </w:p>
        </w:tc>
        <w:tc>
          <w:tcPr>
            <w:tcW w:w="366" w:type="dxa"/>
            <w:vAlign w:val="center"/>
          </w:tcPr>
          <w:p w14:paraId="4FA89A91" w14:textId="77777777" w:rsidR="00704984" w:rsidRPr="008F1CF6" w:rsidRDefault="00704984" w:rsidP="00704984">
            <w:pPr>
              <w:jc w:val="center"/>
              <w:rPr>
                <w:rFonts w:ascii="Arial" w:hAnsi="Arial" w:cs="Arial"/>
                <w:sz w:val="20"/>
                <w:szCs w:val="20"/>
                <w:lang w:val="en-US"/>
              </w:rPr>
            </w:pPr>
          </w:p>
        </w:tc>
        <w:tc>
          <w:tcPr>
            <w:tcW w:w="381" w:type="dxa"/>
            <w:vAlign w:val="center"/>
          </w:tcPr>
          <w:p w14:paraId="123E894A" w14:textId="77777777" w:rsidR="00704984" w:rsidRPr="008F1CF6" w:rsidRDefault="00704984" w:rsidP="00704984">
            <w:pPr>
              <w:jc w:val="center"/>
              <w:rPr>
                <w:rFonts w:ascii="Arial" w:hAnsi="Arial" w:cs="Arial"/>
                <w:sz w:val="20"/>
                <w:szCs w:val="20"/>
                <w:lang w:val="en-US"/>
              </w:rPr>
            </w:pPr>
          </w:p>
        </w:tc>
        <w:tc>
          <w:tcPr>
            <w:tcW w:w="313" w:type="dxa"/>
            <w:vAlign w:val="center"/>
          </w:tcPr>
          <w:p w14:paraId="0425A2D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534EF5D9" w14:textId="77777777" w:rsidTr="00704984">
        <w:trPr>
          <w:trHeight w:hRule="exact" w:val="257"/>
          <w:jc w:val="center"/>
        </w:trPr>
        <w:tc>
          <w:tcPr>
            <w:tcW w:w="555" w:type="dxa"/>
            <w:vAlign w:val="center"/>
          </w:tcPr>
          <w:p w14:paraId="135093A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619" w:type="dxa"/>
            <w:vAlign w:val="center"/>
          </w:tcPr>
          <w:p w14:paraId="153E5D1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1076</w:t>
            </w:r>
          </w:p>
        </w:tc>
        <w:tc>
          <w:tcPr>
            <w:tcW w:w="2645" w:type="dxa"/>
            <w:vAlign w:val="center"/>
          </w:tcPr>
          <w:p w14:paraId="148718C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Proserpinus proserpina</w:t>
            </w:r>
          </w:p>
        </w:tc>
        <w:tc>
          <w:tcPr>
            <w:tcW w:w="718" w:type="dxa"/>
            <w:vAlign w:val="center"/>
          </w:tcPr>
          <w:p w14:paraId="1DCD30DA" w14:textId="77777777" w:rsidR="00704984" w:rsidRPr="008F1CF6" w:rsidRDefault="00704984" w:rsidP="00704984">
            <w:pPr>
              <w:jc w:val="center"/>
              <w:rPr>
                <w:rFonts w:ascii="Arial" w:hAnsi="Arial" w:cs="Arial"/>
                <w:sz w:val="20"/>
                <w:szCs w:val="20"/>
                <w:lang w:val="en-US"/>
              </w:rPr>
            </w:pPr>
          </w:p>
        </w:tc>
        <w:tc>
          <w:tcPr>
            <w:tcW w:w="408" w:type="dxa"/>
            <w:vAlign w:val="center"/>
          </w:tcPr>
          <w:p w14:paraId="63D7F063" w14:textId="77777777" w:rsidR="00704984" w:rsidRPr="008F1CF6" w:rsidRDefault="00704984" w:rsidP="00704984">
            <w:pPr>
              <w:jc w:val="center"/>
              <w:rPr>
                <w:rFonts w:ascii="Arial" w:hAnsi="Arial" w:cs="Arial"/>
                <w:sz w:val="20"/>
                <w:szCs w:val="20"/>
                <w:lang w:val="en-US"/>
              </w:rPr>
            </w:pPr>
          </w:p>
        </w:tc>
        <w:tc>
          <w:tcPr>
            <w:tcW w:w="576" w:type="dxa"/>
            <w:vAlign w:val="center"/>
          </w:tcPr>
          <w:p w14:paraId="6E2DF3F5" w14:textId="77777777" w:rsidR="00704984" w:rsidRPr="008F1CF6" w:rsidRDefault="00704984" w:rsidP="00704984">
            <w:pPr>
              <w:jc w:val="center"/>
              <w:rPr>
                <w:rFonts w:ascii="Arial" w:hAnsi="Arial" w:cs="Arial"/>
                <w:sz w:val="20"/>
                <w:szCs w:val="20"/>
                <w:lang w:val="en-US"/>
              </w:rPr>
            </w:pPr>
          </w:p>
        </w:tc>
        <w:tc>
          <w:tcPr>
            <w:tcW w:w="696" w:type="dxa"/>
            <w:vAlign w:val="center"/>
          </w:tcPr>
          <w:p w14:paraId="73F4F0B7" w14:textId="77777777" w:rsidR="00704984" w:rsidRPr="008F1CF6" w:rsidRDefault="00704984" w:rsidP="00704984">
            <w:pPr>
              <w:jc w:val="center"/>
              <w:rPr>
                <w:rFonts w:ascii="Arial" w:hAnsi="Arial" w:cs="Arial"/>
                <w:sz w:val="20"/>
                <w:szCs w:val="20"/>
                <w:lang w:val="en-US"/>
              </w:rPr>
            </w:pPr>
          </w:p>
        </w:tc>
        <w:tc>
          <w:tcPr>
            <w:tcW w:w="793" w:type="dxa"/>
            <w:vAlign w:val="center"/>
          </w:tcPr>
          <w:p w14:paraId="16C3A048" w14:textId="77777777" w:rsidR="00704984" w:rsidRPr="008F1CF6" w:rsidRDefault="00704984" w:rsidP="00704984">
            <w:pPr>
              <w:jc w:val="center"/>
              <w:rPr>
                <w:rFonts w:ascii="Arial" w:hAnsi="Arial" w:cs="Arial"/>
                <w:sz w:val="20"/>
                <w:szCs w:val="20"/>
                <w:lang w:val="en-US"/>
              </w:rPr>
            </w:pPr>
          </w:p>
        </w:tc>
        <w:tc>
          <w:tcPr>
            <w:tcW w:w="898" w:type="dxa"/>
            <w:vAlign w:val="center"/>
          </w:tcPr>
          <w:p w14:paraId="69E8B11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1EDF7FE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471" w:type="dxa"/>
            <w:vAlign w:val="center"/>
          </w:tcPr>
          <w:p w14:paraId="7F3A76A3" w14:textId="77777777" w:rsidR="00704984" w:rsidRPr="008F1CF6" w:rsidRDefault="00704984" w:rsidP="00704984">
            <w:pPr>
              <w:jc w:val="center"/>
              <w:rPr>
                <w:rFonts w:ascii="Arial" w:hAnsi="Arial" w:cs="Arial"/>
                <w:sz w:val="20"/>
                <w:szCs w:val="20"/>
                <w:lang w:val="en-US"/>
              </w:rPr>
            </w:pPr>
          </w:p>
        </w:tc>
        <w:tc>
          <w:tcPr>
            <w:tcW w:w="501" w:type="dxa"/>
            <w:vAlign w:val="center"/>
          </w:tcPr>
          <w:p w14:paraId="00E6547D" w14:textId="77777777" w:rsidR="00704984" w:rsidRPr="008F1CF6" w:rsidRDefault="00704984" w:rsidP="00704984">
            <w:pPr>
              <w:jc w:val="center"/>
              <w:rPr>
                <w:rFonts w:ascii="Arial" w:hAnsi="Arial" w:cs="Arial"/>
                <w:sz w:val="20"/>
                <w:szCs w:val="20"/>
                <w:lang w:val="en-US"/>
              </w:rPr>
            </w:pPr>
          </w:p>
        </w:tc>
        <w:tc>
          <w:tcPr>
            <w:tcW w:w="366" w:type="dxa"/>
            <w:vAlign w:val="center"/>
          </w:tcPr>
          <w:p w14:paraId="1F43E9E6" w14:textId="77777777" w:rsidR="00704984" w:rsidRPr="008F1CF6" w:rsidRDefault="00704984" w:rsidP="00704984">
            <w:pPr>
              <w:jc w:val="center"/>
              <w:rPr>
                <w:rFonts w:ascii="Arial" w:hAnsi="Arial" w:cs="Arial"/>
                <w:sz w:val="20"/>
                <w:szCs w:val="20"/>
                <w:lang w:val="en-US"/>
              </w:rPr>
            </w:pPr>
          </w:p>
        </w:tc>
        <w:tc>
          <w:tcPr>
            <w:tcW w:w="381" w:type="dxa"/>
            <w:vAlign w:val="center"/>
          </w:tcPr>
          <w:p w14:paraId="0B70CFA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01DB40BB" w14:textId="77777777" w:rsidR="00704984" w:rsidRPr="008F1CF6" w:rsidRDefault="00704984" w:rsidP="00704984">
            <w:pPr>
              <w:jc w:val="center"/>
              <w:rPr>
                <w:rFonts w:ascii="Arial" w:hAnsi="Arial" w:cs="Arial"/>
                <w:sz w:val="20"/>
                <w:szCs w:val="20"/>
                <w:lang w:val="en-US"/>
              </w:rPr>
            </w:pPr>
          </w:p>
        </w:tc>
      </w:tr>
      <w:tr w:rsidR="00704984" w:rsidRPr="008F1CF6" w14:paraId="55CB28D0" w14:textId="77777777" w:rsidTr="00704984">
        <w:trPr>
          <w:trHeight w:hRule="exact" w:val="257"/>
          <w:jc w:val="center"/>
        </w:trPr>
        <w:tc>
          <w:tcPr>
            <w:tcW w:w="555" w:type="dxa"/>
            <w:vAlign w:val="center"/>
          </w:tcPr>
          <w:p w14:paraId="173A78F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w:t>
            </w:r>
          </w:p>
        </w:tc>
        <w:tc>
          <w:tcPr>
            <w:tcW w:w="619" w:type="dxa"/>
            <w:vAlign w:val="center"/>
          </w:tcPr>
          <w:p w14:paraId="393F567A" w14:textId="77777777" w:rsidR="00704984" w:rsidRPr="008F1CF6" w:rsidRDefault="00704984" w:rsidP="00704984">
            <w:pPr>
              <w:jc w:val="center"/>
              <w:rPr>
                <w:rFonts w:ascii="Arial" w:hAnsi="Arial" w:cs="Arial"/>
                <w:sz w:val="20"/>
                <w:szCs w:val="20"/>
                <w:lang w:val="en-US"/>
              </w:rPr>
            </w:pPr>
          </w:p>
        </w:tc>
        <w:tc>
          <w:tcPr>
            <w:tcW w:w="2645" w:type="dxa"/>
            <w:vAlign w:val="center"/>
          </w:tcPr>
          <w:p w14:paraId="4DE5496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Pyrgus sidae</w:t>
            </w:r>
          </w:p>
        </w:tc>
        <w:tc>
          <w:tcPr>
            <w:tcW w:w="718" w:type="dxa"/>
            <w:vAlign w:val="center"/>
          </w:tcPr>
          <w:p w14:paraId="703CFDE1" w14:textId="77777777" w:rsidR="00704984" w:rsidRPr="008F1CF6" w:rsidRDefault="00704984" w:rsidP="00704984">
            <w:pPr>
              <w:jc w:val="center"/>
              <w:rPr>
                <w:rFonts w:ascii="Arial" w:hAnsi="Arial" w:cs="Arial"/>
                <w:sz w:val="20"/>
                <w:szCs w:val="20"/>
                <w:lang w:val="en-US"/>
              </w:rPr>
            </w:pPr>
          </w:p>
        </w:tc>
        <w:tc>
          <w:tcPr>
            <w:tcW w:w="408" w:type="dxa"/>
            <w:vAlign w:val="center"/>
          </w:tcPr>
          <w:p w14:paraId="6EE4934D" w14:textId="77777777" w:rsidR="00704984" w:rsidRPr="008F1CF6" w:rsidRDefault="00704984" w:rsidP="00704984">
            <w:pPr>
              <w:jc w:val="center"/>
              <w:rPr>
                <w:rFonts w:ascii="Arial" w:hAnsi="Arial" w:cs="Arial"/>
                <w:sz w:val="20"/>
                <w:szCs w:val="20"/>
                <w:lang w:val="en-US"/>
              </w:rPr>
            </w:pPr>
          </w:p>
        </w:tc>
        <w:tc>
          <w:tcPr>
            <w:tcW w:w="576" w:type="dxa"/>
            <w:vAlign w:val="center"/>
          </w:tcPr>
          <w:p w14:paraId="51F3E6D6" w14:textId="77777777" w:rsidR="00704984" w:rsidRPr="008F1CF6" w:rsidRDefault="00704984" w:rsidP="00704984">
            <w:pPr>
              <w:jc w:val="center"/>
              <w:rPr>
                <w:rFonts w:ascii="Arial" w:hAnsi="Arial" w:cs="Arial"/>
                <w:sz w:val="20"/>
                <w:szCs w:val="20"/>
                <w:lang w:val="en-US"/>
              </w:rPr>
            </w:pPr>
          </w:p>
        </w:tc>
        <w:tc>
          <w:tcPr>
            <w:tcW w:w="696" w:type="dxa"/>
            <w:vAlign w:val="center"/>
          </w:tcPr>
          <w:p w14:paraId="14EB6EF2" w14:textId="77777777" w:rsidR="00704984" w:rsidRPr="008F1CF6" w:rsidRDefault="00704984" w:rsidP="00704984">
            <w:pPr>
              <w:jc w:val="center"/>
              <w:rPr>
                <w:rFonts w:ascii="Arial" w:hAnsi="Arial" w:cs="Arial"/>
                <w:sz w:val="20"/>
                <w:szCs w:val="20"/>
                <w:lang w:val="en-US"/>
              </w:rPr>
            </w:pPr>
          </w:p>
        </w:tc>
        <w:tc>
          <w:tcPr>
            <w:tcW w:w="793" w:type="dxa"/>
            <w:vAlign w:val="center"/>
          </w:tcPr>
          <w:p w14:paraId="270BED2B" w14:textId="77777777" w:rsidR="00704984" w:rsidRPr="008F1CF6" w:rsidRDefault="00704984" w:rsidP="00704984">
            <w:pPr>
              <w:jc w:val="center"/>
              <w:rPr>
                <w:rFonts w:ascii="Arial" w:hAnsi="Arial" w:cs="Arial"/>
                <w:sz w:val="20"/>
                <w:szCs w:val="20"/>
                <w:lang w:val="en-US"/>
              </w:rPr>
            </w:pPr>
          </w:p>
        </w:tc>
        <w:tc>
          <w:tcPr>
            <w:tcW w:w="898" w:type="dxa"/>
            <w:vAlign w:val="center"/>
          </w:tcPr>
          <w:p w14:paraId="0F96476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133D86B8" w14:textId="77777777" w:rsidR="00704984" w:rsidRPr="008F1CF6" w:rsidRDefault="00704984" w:rsidP="00704984">
            <w:pPr>
              <w:jc w:val="center"/>
              <w:rPr>
                <w:rFonts w:ascii="Arial" w:hAnsi="Arial" w:cs="Arial"/>
                <w:sz w:val="20"/>
                <w:szCs w:val="20"/>
                <w:lang w:val="en-US"/>
              </w:rPr>
            </w:pPr>
          </w:p>
        </w:tc>
        <w:tc>
          <w:tcPr>
            <w:tcW w:w="471" w:type="dxa"/>
            <w:vAlign w:val="center"/>
          </w:tcPr>
          <w:p w14:paraId="3A660DF2" w14:textId="77777777" w:rsidR="00704984" w:rsidRPr="008F1CF6" w:rsidRDefault="00704984" w:rsidP="00704984">
            <w:pPr>
              <w:jc w:val="center"/>
              <w:rPr>
                <w:rFonts w:ascii="Arial" w:hAnsi="Arial" w:cs="Arial"/>
                <w:sz w:val="20"/>
                <w:szCs w:val="20"/>
                <w:lang w:val="en-US"/>
              </w:rPr>
            </w:pPr>
          </w:p>
        </w:tc>
        <w:tc>
          <w:tcPr>
            <w:tcW w:w="501" w:type="dxa"/>
            <w:vAlign w:val="center"/>
          </w:tcPr>
          <w:p w14:paraId="7831D33A" w14:textId="77777777" w:rsidR="00704984" w:rsidRPr="008F1CF6" w:rsidRDefault="00704984" w:rsidP="00704984">
            <w:pPr>
              <w:jc w:val="center"/>
              <w:rPr>
                <w:rFonts w:ascii="Arial" w:hAnsi="Arial" w:cs="Arial"/>
                <w:sz w:val="20"/>
                <w:szCs w:val="20"/>
                <w:lang w:val="en-US"/>
              </w:rPr>
            </w:pPr>
          </w:p>
        </w:tc>
        <w:tc>
          <w:tcPr>
            <w:tcW w:w="366" w:type="dxa"/>
            <w:vAlign w:val="center"/>
          </w:tcPr>
          <w:p w14:paraId="2A8161DD" w14:textId="77777777" w:rsidR="00704984" w:rsidRPr="008F1CF6" w:rsidRDefault="00704984" w:rsidP="00704984">
            <w:pPr>
              <w:jc w:val="center"/>
              <w:rPr>
                <w:rFonts w:ascii="Arial" w:hAnsi="Arial" w:cs="Arial"/>
                <w:sz w:val="20"/>
                <w:szCs w:val="20"/>
                <w:lang w:val="en-US"/>
              </w:rPr>
            </w:pPr>
          </w:p>
        </w:tc>
        <w:tc>
          <w:tcPr>
            <w:tcW w:w="381" w:type="dxa"/>
            <w:vAlign w:val="center"/>
          </w:tcPr>
          <w:p w14:paraId="4094369F" w14:textId="77777777" w:rsidR="00704984" w:rsidRPr="008F1CF6" w:rsidRDefault="00704984" w:rsidP="00704984">
            <w:pPr>
              <w:jc w:val="center"/>
              <w:rPr>
                <w:rFonts w:ascii="Arial" w:hAnsi="Arial" w:cs="Arial"/>
                <w:sz w:val="20"/>
                <w:szCs w:val="20"/>
                <w:lang w:val="en-US"/>
              </w:rPr>
            </w:pPr>
          </w:p>
        </w:tc>
        <w:tc>
          <w:tcPr>
            <w:tcW w:w="313" w:type="dxa"/>
            <w:vAlign w:val="center"/>
          </w:tcPr>
          <w:p w14:paraId="11005BB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028DEFC9" w14:textId="77777777" w:rsidTr="00704984">
        <w:trPr>
          <w:trHeight w:hRule="exact" w:val="257"/>
          <w:jc w:val="center"/>
        </w:trPr>
        <w:tc>
          <w:tcPr>
            <w:tcW w:w="555" w:type="dxa"/>
            <w:vAlign w:val="center"/>
          </w:tcPr>
          <w:p w14:paraId="6DE9894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619" w:type="dxa"/>
            <w:vAlign w:val="center"/>
          </w:tcPr>
          <w:p w14:paraId="33446134" w14:textId="77777777" w:rsidR="00704984" w:rsidRPr="008F1CF6" w:rsidRDefault="00704984" w:rsidP="00704984">
            <w:pPr>
              <w:jc w:val="center"/>
              <w:rPr>
                <w:rFonts w:ascii="Arial" w:hAnsi="Arial" w:cs="Arial"/>
                <w:sz w:val="20"/>
                <w:szCs w:val="20"/>
                <w:lang w:val="en-US"/>
              </w:rPr>
            </w:pPr>
          </w:p>
        </w:tc>
        <w:tc>
          <w:tcPr>
            <w:tcW w:w="2645" w:type="dxa"/>
            <w:vAlign w:val="center"/>
          </w:tcPr>
          <w:p w14:paraId="6151DDD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Adonis vernalis</w:t>
            </w:r>
          </w:p>
        </w:tc>
        <w:tc>
          <w:tcPr>
            <w:tcW w:w="718" w:type="dxa"/>
            <w:vAlign w:val="center"/>
          </w:tcPr>
          <w:p w14:paraId="1CB81B55" w14:textId="77777777" w:rsidR="00704984" w:rsidRPr="008F1CF6" w:rsidRDefault="00704984" w:rsidP="00704984">
            <w:pPr>
              <w:jc w:val="center"/>
              <w:rPr>
                <w:rFonts w:ascii="Arial" w:hAnsi="Arial" w:cs="Arial"/>
                <w:sz w:val="20"/>
                <w:szCs w:val="20"/>
                <w:lang w:val="en-US"/>
              </w:rPr>
            </w:pPr>
          </w:p>
        </w:tc>
        <w:tc>
          <w:tcPr>
            <w:tcW w:w="408" w:type="dxa"/>
            <w:vAlign w:val="center"/>
          </w:tcPr>
          <w:p w14:paraId="5DFD5562" w14:textId="77777777" w:rsidR="00704984" w:rsidRPr="008F1CF6" w:rsidRDefault="00704984" w:rsidP="00704984">
            <w:pPr>
              <w:jc w:val="center"/>
              <w:rPr>
                <w:rFonts w:ascii="Arial" w:hAnsi="Arial" w:cs="Arial"/>
                <w:sz w:val="20"/>
                <w:szCs w:val="20"/>
                <w:lang w:val="en-US"/>
              </w:rPr>
            </w:pPr>
          </w:p>
        </w:tc>
        <w:tc>
          <w:tcPr>
            <w:tcW w:w="576" w:type="dxa"/>
            <w:vAlign w:val="center"/>
          </w:tcPr>
          <w:p w14:paraId="5AC171B5" w14:textId="77777777" w:rsidR="00704984" w:rsidRPr="008F1CF6" w:rsidRDefault="00704984" w:rsidP="00704984">
            <w:pPr>
              <w:jc w:val="center"/>
              <w:rPr>
                <w:rFonts w:ascii="Arial" w:hAnsi="Arial" w:cs="Arial"/>
                <w:sz w:val="20"/>
                <w:szCs w:val="20"/>
                <w:lang w:val="en-US"/>
              </w:rPr>
            </w:pPr>
          </w:p>
        </w:tc>
        <w:tc>
          <w:tcPr>
            <w:tcW w:w="696" w:type="dxa"/>
            <w:vAlign w:val="center"/>
          </w:tcPr>
          <w:p w14:paraId="4A34162D" w14:textId="77777777" w:rsidR="00704984" w:rsidRPr="008F1CF6" w:rsidRDefault="00704984" w:rsidP="00704984">
            <w:pPr>
              <w:jc w:val="center"/>
              <w:rPr>
                <w:rFonts w:ascii="Arial" w:hAnsi="Arial" w:cs="Arial"/>
                <w:sz w:val="20"/>
                <w:szCs w:val="20"/>
                <w:lang w:val="en-US"/>
              </w:rPr>
            </w:pPr>
          </w:p>
        </w:tc>
        <w:tc>
          <w:tcPr>
            <w:tcW w:w="793" w:type="dxa"/>
            <w:vAlign w:val="center"/>
          </w:tcPr>
          <w:p w14:paraId="4B43ABFE" w14:textId="77777777" w:rsidR="00704984" w:rsidRPr="008F1CF6" w:rsidRDefault="00704984" w:rsidP="00704984">
            <w:pPr>
              <w:jc w:val="center"/>
              <w:rPr>
                <w:rFonts w:ascii="Arial" w:hAnsi="Arial" w:cs="Arial"/>
                <w:sz w:val="20"/>
                <w:szCs w:val="20"/>
                <w:lang w:val="en-US"/>
              </w:rPr>
            </w:pPr>
          </w:p>
        </w:tc>
        <w:tc>
          <w:tcPr>
            <w:tcW w:w="898" w:type="dxa"/>
            <w:vAlign w:val="center"/>
          </w:tcPr>
          <w:p w14:paraId="7E29FB7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2BA146BF" w14:textId="77777777" w:rsidR="00704984" w:rsidRPr="008F1CF6" w:rsidRDefault="00704984" w:rsidP="00704984">
            <w:pPr>
              <w:jc w:val="center"/>
              <w:rPr>
                <w:rFonts w:ascii="Arial" w:hAnsi="Arial" w:cs="Arial"/>
                <w:sz w:val="20"/>
                <w:szCs w:val="20"/>
                <w:lang w:val="en-US"/>
              </w:rPr>
            </w:pPr>
          </w:p>
        </w:tc>
        <w:tc>
          <w:tcPr>
            <w:tcW w:w="471" w:type="dxa"/>
            <w:vAlign w:val="center"/>
          </w:tcPr>
          <w:p w14:paraId="6523D58A" w14:textId="77777777" w:rsidR="00704984" w:rsidRPr="008F1CF6" w:rsidRDefault="00704984" w:rsidP="00704984">
            <w:pPr>
              <w:jc w:val="center"/>
              <w:rPr>
                <w:rFonts w:ascii="Arial" w:hAnsi="Arial" w:cs="Arial"/>
                <w:sz w:val="20"/>
                <w:szCs w:val="20"/>
                <w:lang w:val="en-US"/>
              </w:rPr>
            </w:pPr>
          </w:p>
        </w:tc>
        <w:tc>
          <w:tcPr>
            <w:tcW w:w="501" w:type="dxa"/>
            <w:vAlign w:val="center"/>
          </w:tcPr>
          <w:p w14:paraId="2AC40C44" w14:textId="77777777" w:rsidR="00704984" w:rsidRPr="008F1CF6" w:rsidRDefault="00704984" w:rsidP="00704984">
            <w:pPr>
              <w:jc w:val="center"/>
              <w:rPr>
                <w:rFonts w:ascii="Arial" w:hAnsi="Arial" w:cs="Arial"/>
                <w:sz w:val="20"/>
                <w:szCs w:val="20"/>
                <w:lang w:val="en-US"/>
              </w:rPr>
            </w:pPr>
          </w:p>
        </w:tc>
        <w:tc>
          <w:tcPr>
            <w:tcW w:w="366" w:type="dxa"/>
            <w:vAlign w:val="center"/>
          </w:tcPr>
          <w:p w14:paraId="3E174D38" w14:textId="77777777" w:rsidR="00704984" w:rsidRPr="008F1CF6" w:rsidRDefault="00704984" w:rsidP="00704984">
            <w:pPr>
              <w:jc w:val="center"/>
              <w:rPr>
                <w:rFonts w:ascii="Arial" w:hAnsi="Arial" w:cs="Arial"/>
                <w:sz w:val="20"/>
                <w:szCs w:val="20"/>
                <w:lang w:val="en-US"/>
              </w:rPr>
            </w:pPr>
          </w:p>
        </w:tc>
        <w:tc>
          <w:tcPr>
            <w:tcW w:w="381" w:type="dxa"/>
            <w:vAlign w:val="center"/>
          </w:tcPr>
          <w:p w14:paraId="1EFA1FE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7CA5DFF7" w14:textId="77777777" w:rsidR="00704984" w:rsidRPr="008F1CF6" w:rsidRDefault="00704984" w:rsidP="00704984">
            <w:pPr>
              <w:jc w:val="center"/>
              <w:rPr>
                <w:rFonts w:ascii="Arial" w:hAnsi="Arial" w:cs="Arial"/>
                <w:sz w:val="20"/>
                <w:szCs w:val="20"/>
                <w:lang w:val="en-US"/>
              </w:rPr>
            </w:pPr>
          </w:p>
        </w:tc>
      </w:tr>
      <w:tr w:rsidR="00704984" w:rsidRPr="008F1CF6" w14:paraId="2B0EBF17" w14:textId="77777777" w:rsidTr="00704984">
        <w:trPr>
          <w:trHeight w:hRule="exact" w:val="257"/>
          <w:jc w:val="center"/>
        </w:trPr>
        <w:tc>
          <w:tcPr>
            <w:tcW w:w="555" w:type="dxa"/>
            <w:vAlign w:val="center"/>
          </w:tcPr>
          <w:p w14:paraId="1A34989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619" w:type="dxa"/>
            <w:vAlign w:val="center"/>
          </w:tcPr>
          <w:p w14:paraId="6ECF610D" w14:textId="77777777" w:rsidR="00704984" w:rsidRPr="008F1CF6" w:rsidRDefault="00704984" w:rsidP="00704984">
            <w:pPr>
              <w:jc w:val="center"/>
              <w:rPr>
                <w:rFonts w:ascii="Arial" w:hAnsi="Arial" w:cs="Arial"/>
                <w:sz w:val="20"/>
                <w:szCs w:val="20"/>
                <w:lang w:val="en-US"/>
              </w:rPr>
            </w:pPr>
          </w:p>
        </w:tc>
        <w:tc>
          <w:tcPr>
            <w:tcW w:w="2645" w:type="dxa"/>
            <w:vAlign w:val="center"/>
          </w:tcPr>
          <w:p w14:paraId="24CB326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Aristolochia lutea</w:t>
            </w:r>
          </w:p>
        </w:tc>
        <w:tc>
          <w:tcPr>
            <w:tcW w:w="718" w:type="dxa"/>
            <w:vAlign w:val="center"/>
          </w:tcPr>
          <w:p w14:paraId="22594481" w14:textId="77777777" w:rsidR="00704984" w:rsidRPr="008F1CF6" w:rsidRDefault="00704984" w:rsidP="00704984">
            <w:pPr>
              <w:jc w:val="center"/>
              <w:rPr>
                <w:rFonts w:ascii="Arial" w:hAnsi="Arial" w:cs="Arial"/>
                <w:sz w:val="20"/>
                <w:szCs w:val="20"/>
                <w:lang w:val="en-US"/>
              </w:rPr>
            </w:pPr>
          </w:p>
        </w:tc>
        <w:tc>
          <w:tcPr>
            <w:tcW w:w="408" w:type="dxa"/>
            <w:vAlign w:val="center"/>
          </w:tcPr>
          <w:p w14:paraId="55A5CD59" w14:textId="77777777" w:rsidR="00704984" w:rsidRPr="008F1CF6" w:rsidRDefault="00704984" w:rsidP="00704984">
            <w:pPr>
              <w:jc w:val="center"/>
              <w:rPr>
                <w:rFonts w:ascii="Arial" w:hAnsi="Arial" w:cs="Arial"/>
                <w:sz w:val="20"/>
                <w:szCs w:val="20"/>
                <w:lang w:val="en-US"/>
              </w:rPr>
            </w:pPr>
          </w:p>
        </w:tc>
        <w:tc>
          <w:tcPr>
            <w:tcW w:w="576" w:type="dxa"/>
            <w:vAlign w:val="center"/>
          </w:tcPr>
          <w:p w14:paraId="54C3A9EB" w14:textId="77777777" w:rsidR="00704984" w:rsidRPr="008F1CF6" w:rsidRDefault="00704984" w:rsidP="00704984">
            <w:pPr>
              <w:jc w:val="center"/>
              <w:rPr>
                <w:rFonts w:ascii="Arial" w:hAnsi="Arial" w:cs="Arial"/>
                <w:sz w:val="20"/>
                <w:szCs w:val="20"/>
                <w:lang w:val="en-US"/>
              </w:rPr>
            </w:pPr>
          </w:p>
        </w:tc>
        <w:tc>
          <w:tcPr>
            <w:tcW w:w="696" w:type="dxa"/>
            <w:vAlign w:val="center"/>
          </w:tcPr>
          <w:p w14:paraId="715A8D5C" w14:textId="77777777" w:rsidR="00704984" w:rsidRPr="008F1CF6" w:rsidRDefault="00704984" w:rsidP="00704984">
            <w:pPr>
              <w:jc w:val="center"/>
              <w:rPr>
                <w:rFonts w:ascii="Arial" w:hAnsi="Arial" w:cs="Arial"/>
                <w:sz w:val="20"/>
                <w:szCs w:val="20"/>
                <w:lang w:val="en-US"/>
              </w:rPr>
            </w:pPr>
          </w:p>
        </w:tc>
        <w:tc>
          <w:tcPr>
            <w:tcW w:w="793" w:type="dxa"/>
            <w:vAlign w:val="center"/>
          </w:tcPr>
          <w:p w14:paraId="39EDFF54" w14:textId="77777777" w:rsidR="00704984" w:rsidRPr="008F1CF6" w:rsidRDefault="00704984" w:rsidP="00704984">
            <w:pPr>
              <w:jc w:val="center"/>
              <w:rPr>
                <w:rFonts w:ascii="Arial" w:hAnsi="Arial" w:cs="Arial"/>
                <w:sz w:val="20"/>
                <w:szCs w:val="20"/>
                <w:lang w:val="en-US"/>
              </w:rPr>
            </w:pPr>
          </w:p>
        </w:tc>
        <w:tc>
          <w:tcPr>
            <w:tcW w:w="898" w:type="dxa"/>
            <w:vAlign w:val="center"/>
          </w:tcPr>
          <w:p w14:paraId="7A690B8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w:t>
            </w:r>
          </w:p>
        </w:tc>
        <w:tc>
          <w:tcPr>
            <w:tcW w:w="546" w:type="dxa"/>
            <w:vAlign w:val="center"/>
          </w:tcPr>
          <w:p w14:paraId="2AED692F" w14:textId="77777777" w:rsidR="00704984" w:rsidRPr="008F1CF6" w:rsidRDefault="00704984" w:rsidP="00704984">
            <w:pPr>
              <w:jc w:val="center"/>
              <w:rPr>
                <w:rFonts w:ascii="Arial" w:hAnsi="Arial" w:cs="Arial"/>
                <w:sz w:val="20"/>
                <w:szCs w:val="20"/>
                <w:lang w:val="en-US"/>
              </w:rPr>
            </w:pPr>
          </w:p>
        </w:tc>
        <w:tc>
          <w:tcPr>
            <w:tcW w:w="471" w:type="dxa"/>
            <w:vAlign w:val="center"/>
          </w:tcPr>
          <w:p w14:paraId="70E8E9D7" w14:textId="77777777" w:rsidR="00704984" w:rsidRPr="008F1CF6" w:rsidRDefault="00704984" w:rsidP="00704984">
            <w:pPr>
              <w:jc w:val="center"/>
              <w:rPr>
                <w:rFonts w:ascii="Arial" w:hAnsi="Arial" w:cs="Arial"/>
                <w:sz w:val="20"/>
                <w:szCs w:val="20"/>
                <w:lang w:val="en-US"/>
              </w:rPr>
            </w:pPr>
          </w:p>
        </w:tc>
        <w:tc>
          <w:tcPr>
            <w:tcW w:w="501" w:type="dxa"/>
            <w:vAlign w:val="center"/>
          </w:tcPr>
          <w:p w14:paraId="325FDF08" w14:textId="77777777" w:rsidR="00704984" w:rsidRPr="008F1CF6" w:rsidRDefault="00704984" w:rsidP="00704984">
            <w:pPr>
              <w:jc w:val="center"/>
              <w:rPr>
                <w:rFonts w:ascii="Arial" w:hAnsi="Arial" w:cs="Arial"/>
                <w:sz w:val="20"/>
                <w:szCs w:val="20"/>
                <w:lang w:val="en-US"/>
              </w:rPr>
            </w:pPr>
          </w:p>
        </w:tc>
        <w:tc>
          <w:tcPr>
            <w:tcW w:w="366" w:type="dxa"/>
            <w:vAlign w:val="center"/>
          </w:tcPr>
          <w:p w14:paraId="22FC0E8C" w14:textId="77777777" w:rsidR="00704984" w:rsidRPr="008F1CF6" w:rsidRDefault="00704984" w:rsidP="00704984">
            <w:pPr>
              <w:jc w:val="center"/>
              <w:rPr>
                <w:rFonts w:ascii="Arial" w:hAnsi="Arial" w:cs="Arial"/>
                <w:sz w:val="20"/>
                <w:szCs w:val="20"/>
                <w:lang w:val="en-US"/>
              </w:rPr>
            </w:pPr>
          </w:p>
        </w:tc>
        <w:tc>
          <w:tcPr>
            <w:tcW w:w="381" w:type="dxa"/>
            <w:vAlign w:val="center"/>
          </w:tcPr>
          <w:p w14:paraId="3AC6E621" w14:textId="77777777" w:rsidR="00704984" w:rsidRPr="008F1CF6" w:rsidRDefault="00704984" w:rsidP="00704984">
            <w:pPr>
              <w:jc w:val="center"/>
              <w:rPr>
                <w:rFonts w:ascii="Arial" w:hAnsi="Arial" w:cs="Arial"/>
                <w:sz w:val="20"/>
                <w:szCs w:val="20"/>
                <w:lang w:val="en-US"/>
              </w:rPr>
            </w:pPr>
          </w:p>
        </w:tc>
        <w:tc>
          <w:tcPr>
            <w:tcW w:w="313" w:type="dxa"/>
            <w:vAlign w:val="center"/>
          </w:tcPr>
          <w:p w14:paraId="7B774E9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147B35D4" w14:textId="77777777" w:rsidTr="00704984">
        <w:trPr>
          <w:trHeight w:hRule="exact" w:val="257"/>
          <w:jc w:val="center"/>
        </w:trPr>
        <w:tc>
          <w:tcPr>
            <w:tcW w:w="555" w:type="dxa"/>
            <w:vAlign w:val="center"/>
          </w:tcPr>
          <w:p w14:paraId="6FC58CB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619" w:type="dxa"/>
            <w:vAlign w:val="center"/>
          </w:tcPr>
          <w:p w14:paraId="08B49E5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1762</w:t>
            </w:r>
          </w:p>
        </w:tc>
        <w:tc>
          <w:tcPr>
            <w:tcW w:w="2645" w:type="dxa"/>
            <w:vAlign w:val="center"/>
          </w:tcPr>
          <w:p w14:paraId="142ABF9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Arnica montana(Arnică)</w:t>
            </w:r>
          </w:p>
        </w:tc>
        <w:tc>
          <w:tcPr>
            <w:tcW w:w="718" w:type="dxa"/>
            <w:vAlign w:val="center"/>
          </w:tcPr>
          <w:p w14:paraId="47045A0C" w14:textId="77777777" w:rsidR="00704984" w:rsidRPr="008F1CF6" w:rsidRDefault="00704984" w:rsidP="00704984">
            <w:pPr>
              <w:jc w:val="center"/>
              <w:rPr>
                <w:rFonts w:ascii="Arial" w:hAnsi="Arial" w:cs="Arial"/>
                <w:sz w:val="20"/>
                <w:szCs w:val="20"/>
                <w:lang w:val="en-US"/>
              </w:rPr>
            </w:pPr>
          </w:p>
        </w:tc>
        <w:tc>
          <w:tcPr>
            <w:tcW w:w="408" w:type="dxa"/>
            <w:vAlign w:val="center"/>
          </w:tcPr>
          <w:p w14:paraId="0CFF4A91" w14:textId="77777777" w:rsidR="00704984" w:rsidRPr="008F1CF6" w:rsidRDefault="00704984" w:rsidP="00704984">
            <w:pPr>
              <w:jc w:val="center"/>
              <w:rPr>
                <w:rFonts w:ascii="Arial" w:hAnsi="Arial" w:cs="Arial"/>
                <w:sz w:val="20"/>
                <w:szCs w:val="20"/>
                <w:lang w:val="en-US"/>
              </w:rPr>
            </w:pPr>
          </w:p>
        </w:tc>
        <w:tc>
          <w:tcPr>
            <w:tcW w:w="576" w:type="dxa"/>
            <w:vAlign w:val="center"/>
          </w:tcPr>
          <w:p w14:paraId="38DC45BD" w14:textId="77777777" w:rsidR="00704984" w:rsidRPr="008F1CF6" w:rsidRDefault="00704984" w:rsidP="00704984">
            <w:pPr>
              <w:jc w:val="center"/>
              <w:rPr>
                <w:rFonts w:ascii="Arial" w:hAnsi="Arial" w:cs="Arial"/>
                <w:sz w:val="20"/>
                <w:szCs w:val="20"/>
                <w:lang w:val="en-US"/>
              </w:rPr>
            </w:pPr>
          </w:p>
        </w:tc>
        <w:tc>
          <w:tcPr>
            <w:tcW w:w="696" w:type="dxa"/>
            <w:vAlign w:val="center"/>
          </w:tcPr>
          <w:p w14:paraId="756C2BD0" w14:textId="77777777" w:rsidR="00704984" w:rsidRPr="008F1CF6" w:rsidRDefault="00704984" w:rsidP="00704984">
            <w:pPr>
              <w:jc w:val="center"/>
              <w:rPr>
                <w:rFonts w:ascii="Arial" w:hAnsi="Arial" w:cs="Arial"/>
                <w:sz w:val="20"/>
                <w:szCs w:val="20"/>
                <w:lang w:val="en-US"/>
              </w:rPr>
            </w:pPr>
          </w:p>
        </w:tc>
        <w:tc>
          <w:tcPr>
            <w:tcW w:w="793" w:type="dxa"/>
            <w:vAlign w:val="center"/>
          </w:tcPr>
          <w:p w14:paraId="51D9C7B1" w14:textId="77777777" w:rsidR="00704984" w:rsidRPr="008F1CF6" w:rsidRDefault="00704984" w:rsidP="00704984">
            <w:pPr>
              <w:jc w:val="center"/>
              <w:rPr>
                <w:rFonts w:ascii="Arial" w:hAnsi="Arial" w:cs="Arial"/>
                <w:sz w:val="20"/>
                <w:szCs w:val="20"/>
                <w:lang w:val="en-US"/>
              </w:rPr>
            </w:pPr>
          </w:p>
        </w:tc>
        <w:tc>
          <w:tcPr>
            <w:tcW w:w="898" w:type="dxa"/>
            <w:vAlign w:val="center"/>
          </w:tcPr>
          <w:p w14:paraId="2ACEB85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w:t>
            </w:r>
          </w:p>
        </w:tc>
        <w:tc>
          <w:tcPr>
            <w:tcW w:w="546" w:type="dxa"/>
            <w:vAlign w:val="center"/>
          </w:tcPr>
          <w:p w14:paraId="57823EFD" w14:textId="77777777" w:rsidR="00704984" w:rsidRPr="008F1CF6" w:rsidRDefault="00704984" w:rsidP="00704984">
            <w:pPr>
              <w:jc w:val="center"/>
              <w:rPr>
                <w:rFonts w:ascii="Arial" w:hAnsi="Arial" w:cs="Arial"/>
                <w:sz w:val="20"/>
                <w:szCs w:val="20"/>
                <w:lang w:val="en-US"/>
              </w:rPr>
            </w:pPr>
          </w:p>
        </w:tc>
        <w:tc>
          <w:tcPr>
            <w:tcW w:w="471" w:type="dxa"/>
            <w:vAlign w:val="center"/>
          </w:tcPr>
          <w:p w14:paraId="3AB74CE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501" w:type="dxa"/>
            <w:vAlign w:val="center"/>
          </w:tcPr>
          <w:p w14:paraId="250DD6FE" w14:textId="77777777" w:rsidR="00704984" w:rsidRPr="008F1CF6" w:rsidRDefault="00704984" w:rsidP="00704984">
            <w:pPr>
              <w:jc w:val="center"/>
              <w:rPr>
                <w:rFonts w:ascii="Arial" w:hAnsi="Arial" w:cs="Arial"/>
                <w:sz w:val="20"/>
                <w:szCs w:val="20"/>
                <w:lang w:val="en-US"/>
              </w:rPr>
            </w:pPr>
          </w:p>
        </w:tc>
        <w:tc>
          <w:tcPr>
            <w:tcW w:w="366" w:type="dxa"/>
            <w:vAlign w:val="center"/>
          </w:tcPr>
          <w:p w14:paraId="1EFD9409" w14:textId="77777777" w:rsidR="00704984" w:rsidRPr="008F1CF6" w:rsidRDefault="00704984" w:rsidP="00704984">
            <w:pPr>
              <w:jc w:val="center"/>
              <w:rPr>
                <w:rFonts w:ascii="Arial" w:hAnsi="Arial" w:cs="Arial"/>
                <w:sz w:val="20"/>
                <w:szCs w:val="20"/>
                <w:lang w:val="en-US"/>
              </w:rPr>
            </w:pPr>
          </w:p>
        </w:tc>
        <w:tc>
          <w:tcPr>
            <w:tcW w:w="381" w:type="dxa"/>
            <w:vAlign w:val="center"/>
          </w:tcPr>
          <w:p w14:paraId="0124D4D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7D0719F1" w14:textId="77777777" w:rsidR="00704984" w:rsidRPr="008F1CF6" w:rsidRDefault="00704984" w:rsidP="00704984">
            <w:pPr>
              <w:jc w:val="center"/>
              <w:rPr>
                <w:rFonts w:ascii="Arial" w:hAnsi="Arial" w:cs="Arial"/>
                <w:sz w:val="20"/>
                <w:szCs w:val="20"/>
                <w:lang w:val="en-US"/>
              </w:rPr>
            </w:pPr>
          </w:p>
        </w:tc>
      </w:tr>
      <w:tr w:rsidR="00704984" w:rsidRPr="008F1CF6" w14:paraId="506DBC37" w14:textId="77777777" w:rsidTr="00704984">
        <w:trPr>
          <w:trHeight w:hRule="exact" w:val="257"/>
          <w:jc w:val="center"/>
        </w:trPr>
        <w:tc>
          <w:tcPr>
            <w:tcW w:w="555" w:type="dxa"/>
            <w:vAlign w:val="center"/>
          </w:tcPr>
          <w:p w14:paraId="55CCCE0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619" w:type="dxa"/>
            <w:vAlign w:val="center"/>
          </w:tcPr>
          <w:p w14:paraId="2D088503" w14:textId="77777777" w:rsidR="00704984" w:rsidRPr="008F1CF6" w:rsidRDefault="00704984" w:rsidP="00704984">
            <w:pPr>
              <w:jc w:val="center"/>
              <w:rPr>
                <w:rFonts w:ascii="Arial" w:hAnsi="Arial" w:cs="Arial"/>
                <w:sz w:val="20"/>
                <w:szCs w:val="20"/>
                <w:lang w:val="en-US"/>
              </w:rPr>
            </w:pPr>
          </w:p>
        </w:tc>
        <w:tc>
          <w:tcPr>
            <w:tcW w:w="2645" w:type="dxa"/>
            <w:vAlign w:val="center"/>
          </w:tcPr>
          <w:p w14:paraId="3AE38CD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Betula pubescens</w:t>
            </w:r>
          </w:p>
        </w:tc>
        <w:tc>
          <w:tcPr>
            <w:tcW w:w="718" w:type="dxa"/>
            <w:vAlign w:val="center"/>
          </w:tcPr>
          <w:p w14:paraId="469F229E" w14:textId="77777777" w:rsidR="00704984" w:rsidRPr="008F1CF6" w:rsidRDefault="00704984" w:rsidP="00704984">
            <w:pPr>
              <w:jc w:val="center"/>
              <w:rPr>
                <w:rFonts w:ascii="Arial" w:hAnsi="Arial" w:cs="Arial"/>
                <w:sz w:val="20"/>
                <w:szCs w:val="20"/>
                <w:lang w:val="en-US"/>
              </w:rPr>
            </w:pPr>
          </w:p>
        </w:tc>
        <w:tc>
          <w:tcPr>
            <w:tcW w:w="408" w:type="dxa"/>
            <w:vAlign w:val="center"/>
          </w:tcPr>
          <w:p w14:paraId="61FFF3AB" w14:textId="77777777" w:rsidR="00704984" w:rsidRPr="008F1CF6" w:rsidRDefault="00704984" w:rsidP="00704984">
            <w:pPr>
              <w:jc w:val="center"/>
              <w:rPr>
                <w:rFonts w:ascii="Arial" w:hAnsi="Arial" w:cs="Arial"/>
                <w:sz w:val="20"/>
                <w:szCs w:val="20"/>
                <w:lang w:val="en-US"/>
              </w:rPr>
            </w:pPr>
          </w:p>
        </w:tc>
        <w:tc>
          <w:tcPr>
            <w:tcW w:w="576" w:type="dxa"/>
            <w:vAlign w:val="center"/>
          </w:tcPr>
          <w:p w14:paraId="3333D305" w14:textId="77777777" w:rsidR="00704984" w:rsidRPr="008F1CF6" w:rsidRDefault="00704984" w:rsidP="00704984">
            <w:pPr>
              <w:jc w:val="center"/>
              <w:rPr>
                <w:rFonts w:ascii="Arial" w:hAnsi="Arial" w:cs="Arial"/>
                <w:sz w:val="20"/>
                <w:szCs w:val="20"/>
                <w:lang w:val="en-US"/>
              </w:rPr>
            </w:pPr>
          </w:p>
        </w:tc>
        <w:tc>
          <w:tcPr>
            <w:tcW w:w="696" w:type="dxa"/>
            <w:vAlign w:val="center"/>
          </w:tcPr>
          <w:p w14:paraId="66332FDF" w14:textId="77777777" w:rsidR="00704984" w:rsidRPr="008F1CF6" w:rsidRDefault="00704984" w:rsidP="00704984">
            <w:pPr>
              <w:jc w:val="center"/>
              <w:rPr>
                <w:rFonts w:ascii="Arial" w:hAnsi="Arial" w:cs="Arial"/>
                <w:sz w:val="20"/>
                <w:szCs w:val="20"/>
                <w:lang w:val="en-US"/>
              </w:rPr>
            </w:pPr>
          </w:p>
        </w:tc>
        <w:tc>
          <w:tcPr>
            <w:tcW w:w="793" w:type="dxa"/>
            <w:vAlign w:val="center"/>
          </w:tcPr>
          <w:p w14:paraId="54C05BAC" w14:textId="77777777" w:rsidR="00704984" w:rsidRPr="008F1CF6" w:rsidRDefault="00704984" w:rsidP="00704984">
            <w:pPr>
              <w:jc w:val="center"/>
              <w:rPr>
                <w:rFonts w:ascii="Arial" w:hAnsi="Arial" w:cs="Arial"/>
                <w:sz w:val="20"/>
                <w:szCs w:val="20"/>
                <w:lang w:val="en-US"/>
              </w:rPr>
            </w:pPr>
          </w:p>
        </w:tc>
        <w:tc>
          <w:tcPr>
            <w:tcW w:w="898" w:type="dxa"/>
            <w:vAlign w:val="center"/>
          </w:tcPr>
          <w:p w14:paraId="7289B14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27629177" w14:textId="77777777" w:rsidR="00704984" w:rsidRPr="008F1CF6" w:rsidRDefault="00704984" w:rsidP="00704984">
            <w:pPr>
              <w:jc w:val="center"/>
              <w:rPr>
                <w:rFonts w:ascii="Arial" w:hAnsi="Arial" w:cs="Arial"/>
                <w:sz w:val="20"/>
                <w:szCs w:val="20"/>
                <w:lang w:val="en-US"/>
              </w:rPr>
            </w:pPr>
          </w:p>
        </w:tc>
        <w:tc>
          <w:tcPr>
            <w:tcW w:w="471" w:type="dxa"/>
            <w:vAlign w:val="center"/>
          </w:tcPr>
          <w:p w14:paraId="0B733D34" w14:textId="77777777" w:rsidR="00704984" w:rsidRPr="008F1CF6" w:rsidRDefault="00704984" w:rsidP="00704984">
            <w:pPr>
              <w:jc w:val="center"/>
              <w:rPr>
                <w:rFonts w:ascii="Arial" w:hAnsi="Arial" w:cs="Arial"/>
                <w:sz w:val="20"/>
                <w:szCs w:val="20"/>
                <w:lang w:val="en-US"/>
              </w:rPr>
            </w:pPr>
          </w:p>
        </w:tc>
        <w:tc>
          <w:tcPr>
            <w:tcW w:w="501" w:type="dxa"/>
            <w:vAlign w:val="center"/>
          </w:tcPr>
          <w:p w14:paraId="5EFFA57E" w14:textId="77777777" w:rsidR="00704984" w:rsidRPr="008F1CF6" w:rsidRDefault="00704984" w:rsidP="00704984">
            <w:pPr>
              <w:jc w:val="center"/>
              <w:rPr>
                <w:rFonts w:ascii="Arial" w:hAnsi="Arial" w:cs="Arial"/>
                <w:sz w:val="20"/>
                <w:szCs w:val="20"/>
                <w:lang w:val="en-US"/>
              </w:rPr>
            </w:pPr>
          </w:p>
        </w:tc>
        <w:tc>
          <w:tcPr>
            <w:tcW w:w="366" w:type="dxa"/>
            <w:vAlign w:val="center"/>
          </w:tcPr>
          <w:p w14:paraId="107CB60F" w14:textId="77777777" w:rsidR="00704984" w:rsidRPr="008F1CF6" w:rsidRDefault="00704984" w:rsidP="00704984">
            <w:pPr>
              <w:jc w:val="center"/>
              <w:rPr>
                <w:rFonts w:ascii="Arial" w:hAnsi="Arial" w:cs="Arial"/>
                <w:sz w:val="20"/>
                <w:szCs w:val="20"/>
                <w:lang w:val="en-US"/>
              </w:rPr>
            </w:pPr>
          </w:p>
        </w:tc>
        <w:tc>
          <w:tcPr>
            <w:tcW w:w="381" w:type="dxa"/>
            <w:vAlign w:val="center"/>
          </w:tcPr>
          <w:p w14:paraId="1B61046A" w14:textId="77777777" w:rsidR="00704984" w:rsidRPr="008F1CF6" w:rsidRDefault="00704984" w:rsidP="00704984">
            <w:pPr>
              <w:jc w:val="center"/>
              <w:rPr>
                <w:rFonts w:ascii="Arial" w:hAnsi="Arial" w:cs="Arial"/>
                <w:sz w:val="20"/>
                <w:szCs w:val="20"/>
                <w:lang w:val="en-US"/>
              </w:rPr>
            </w:pPr>
          </w:p>
        </w:tc>
        <w:tc>
          <w:tcPr>
            <w:tcW w:w="313" w:type="dxa"/>
            <w:vAlign w:val="center"/>
          </w:tcPr>
          <w:p w14:paraId="73F31B5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26E68179" w14:textId="77777777" w:rsidTr="00704984">
        <w:trPr>
          <w:trHeight w:hRule="exact" w:val="257"/>
          <w:jc w:val="center"/>
        </w:trPr>
        <w:tc>
          <w:tcPr>
            <w:tcW w:w="555" w:type="dxa"/>
            <w:vAlign w:val="center"/>
          </w:tcPr>
          <w:p w14:paraId="1CDA668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619" w:type="dxa"/>
            <w:vAlign w:val="center"/>
          </w:tcPr>
          <w:p w14:paraId="019BBC4F" w14:textId="77777777" w:rsidR="00704984" w:rsidRPr="008F1CF6" w:rsidRDefault="00704984" w:rsidP="00704984">
            <w:pPr>
              <w:jc w:val="center"/>
              <w:rPr>
                <w:rFonts w:ascii="Arial" w:hAnsi="Arial" w:cs="Arial"/>
                <w:sz w:val="20"/>
                <w:szCs w:val="20"/>
                <w:lang w:val="en-US"/>
              </w:rPr>
            </w:pPr>
          </w:p>
        </w:tc>
        <w:tc>
          <w:tcPr>
            <w:tcW w:w="2645" w:type="dxa"/>
            <w:vAlign w:val="center"/>
          </w:tcPr>
          <w:p w14:paraId="4E93DAD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Carex appropinquata</w:t>
            </w:r>
          </w:p>
        </w:tc>
        <w:tc>
          <w:tcPr>
            <w:tcW w:w="718" w:type="dxa"/>
            <w:vAlign w:val="center"/>
          </w:tcPr>
          <w:p w14:paraId="193E8601" w14:textId="77777777" w:rsidR="00704984" w:rsidRPr="008F1CF6" w:rsidRDefault="00704984" w:rsidP="00704984">
            <w:pPr>
              <w:jc w:val="center"/>
              <w:rPr>
                <w:rFonts w:ascii="Arial" w:hAnsi="Arial" w:cs="Arial"/>
                <w:sz w:val="20"/>
                <w:szCs w:val="20"/>
                <w:lang w:val="en-US"/>
              </w:rPr>
            </w:pPr>
          </w:p>
        </w:tc>
        <w:tc>
          <w:tcPr>
            <w:tcW w:w="408" w:type="dxa"/>
            <w:vAlign w:val="center"/>
          </w:tcPr>
          <w:p w14:paraId="0EA79FE5" w14:textId="77777777" w:rsidR="00704984" w:rsidRPr="008F1CF6" w:rsidRDefault="00704984" w:rsidP="00704984">
            <w:pPr>
              <w:jc w:val="center"/>
              <w:rPr>
                <w:rFonts w:ascii="Arial" w:hAnsi="Arial" w:cs="Arial"/>
                <w:sz w:val="20"/>
                <w:szCs w:val="20"/>
                <w:lang w:val="en-US"/>
              </w:rPr>
            </w:pPr>
          </w:p>
        </w:tc>
        <w:tc>
          <w:tcPr>
            <w:tcW w:w="576" w:type="dxa"/>
            <w:vAlign w:val="center"/>
          </w:tcPr>
          <w:p w14:paraId="4FADCB43" w14:textId="77777777" w:rsidR="00704984" w:rsidRPr="008F1CF6" w:rsidRDefault="00704984" w:rsidP="00704984">
            <w:pPr>
              <w:jc w:val="center"/>
              <w:rPr>
                <w:rFonts w:ascii="Arial" w:hAnsi="Arial" w:cs="Arial"/>
                <w:sz w:val="20"/>
                <w:szCs w:val="20"/>
                <w:lang w:val="en-US"/>
              </w:rPr>
            </w:pPr>
          </w:p>
        </w:tc>
        <w:tc>
          <w:tcPr>
            <w:tcW w:w="696" w:type="dxa"/>
            <w:vAlign w:val="center"/>
          </w:tcPr>
          <w:p w14:paraId="595BB696" w14:textId="77777777" w:rsidR="00704984" w:rsidRPr="008F1CF6" w:rsidRDefault="00704984" w:rsidP="00704984">
            <w:pPr>
              <w:jc w:val="center"/>
              <w:rPr>
                <w:rFonts w:ascii="Arial" w:hAnsi="Arial" w:cs="Arial"/>
                <w:sz w:val="20"/>
                <w:szCs w:val="20"/>
                <w:lang w:val="en-US"/>
              </w:rPr>
            </w:pPr>
          </w:p>
        </w:tc>
        <w:tc>
          <w:tcPr>
            <w:tcW w:w="793" w:type="dxa"/>
            <w:vAlign w:val="center"/>
          </w:tcPr>
          <w:p w14:paraId="2E786BE4" w14:textId="77777777" w:rsidR="00704984" w:rsidRPr="008F1CF6" w:rsidRDefault="00704984" w:rsidP="00704984">
            <w:pPr>
              <w:jc w:val="center"/>
              <w:rPr>
                <w:rFonts w:ascii="Arial" w:hAnsi="Arial" w:cs="Arial"/>
                <w:sz w:val="20"/>
                <w:szCs w:val="20"/>
                <w:lang w:val="en-US"/>
              </w:rPr>
            </w:pPr>
          </w:p>
        </w:tc>
        <w:tc>
          <w:tcPr>
            <w:tcW w:w="898" w:type="dxa"/>
            <w:vAlign w:val="center"/>
          </w:tcPr>
          <w:p w14:paraId="5CCFC3A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w:t>
            </w:r>
          </w:p>
        </w:tc>
        <w:tc>
          <w:tcPr>
            <w:tcW w:w="546" w:type="dxa"/>
            <w:vAlign w:val="center"/>
          </w:tcPr>
          <w:p w14:paraId="29928004" w14:textId="77777777" w:rsidR="00704984" w:rsidRPr="008F1CF6" w:rsidRDefault="00704984" w:rsidP="00704984">
            <w:pPr>
              <w:jc w:val="center"/>
              <w:rPr>
                <w:rFonts w:ascii="Arial" w:hAnsi="Arial" w:cs="Arial"/>
                <w:sz w:val="20"/>
                <w:szCs w:val="20"/>
                <w:lang w:val="en-US"/>
              </w:rPr>
            </w:pPr>
          </w:p>
        </w:tc>
        <w:tc>
          <w:tcPr>
            <w:tcW w:w="471" w:type="dxa"/>
            <w:vAlign w:val="center"/>
          </w:tcPr>
          <w:p w14:paraId="7445EDD2" w14:textId="77777777" w:rsidR="00704984" w:rsidRPr="008F1CF6" w:rsidRDefault="00704984" w:rsidP="00704984">
            <w:pPr>
              <w:jc w:val="center"/>
              <w:rPr>
                <w:rFonts w:ascii="Arial" w:hAnsi="Arial" w:cs="Arial"/>
                <w:sz w:val="20"/>
                <w:szCs w:val="20"/>
                <w:lang w:val="en-US"/>
              </w:rPr>
            </w:pPr>
          </w:p>
        </w:tc>
        <w:tc>
          <w:tcPr>
            <w:tcW w:w="501" w:type="dxa"/>
            <w:vAlign w:val="center"/>
          </w:tcPr>
          <w:p w14:paraId="39C17F5C" w14:textId="77777777" w:rsidR="00704984" w:rsidRPr="008F1CF6" w:rsidRDefault="00704984" w:rsidP="00704984">
            <w:pPr>
              <w:jc w:val="center"/>
              <w:rPr>
                <w:rFonts w:ascii="Arial" w:hAnsi="Arial" w:cs="Arial"/>
                <w:sz w:val="20"/>
                <w:szCs w:val="20"/>
                <w:lang w:val="en-US"/>
              </w:rPr>
            </w:pPr>
          </w:p>
        </w:tc>
        <w:tc>
          <w:tcPr>
            <w:tcW w:w="366" w:type="dxa"/>
            <w:vAlign w:val="center"/>
          </w:tcPr>
          <w:p w14:paraId="4F3FBFD1" w14:textId="77777777" w:rsidR="00704984" w:rsidRPr="008F1CF6" w:rsidRDefault="00704984" w:rsidP="00704984">
            <w:pPr>
              <w:jc w:val="center"/>
              <w:rPr>
                <w:rFonts w:ascii="Arial" w:hAnsi="Arial" w:cs="Arial"/>
                <w:sz w:val="20"/>
                <w:szCs w:val="20"/>
                <w:lang w:val="en-US"/>
              </w:rPr>
            </w:pPr>
          </w:p>
        </w:tc>
        <w:tc>
          <w:tcPr>
            <w:tcW w:w="381" w:type="dxa"/>
            <w:vAlign w:val="center"/>
          </w:tcPr>
          <w:p w14:paraId="5BAE9522" w14:textId="77777777" w:rsidR="00704984" w:rsidRPr="008F1CF6" w:rsidRDefault="00704984" w:rsidP="00704984">
            <w:pPr>
              <w:jc w:val="center"/>
              <w:rPr>
                <w:rFonts w:ascii="Arial" w:hAnsi="Arial" w:cs="Arial"/>
                <w:sz w:val="20"/>
                <w:szCs w:val="20"/>
                <w:lang w:val="en-US"/>
              </w:rPr>
            </w:pPr>
          </w:p>
        </w:tc>
        <w:tc>
          <w:tcPr>
            <w:tcW w:w="313" w:type="dxa"/>
            <w:vAlign w:val="center"/>
          </w:tcPr>
          <w:p w14:paraId="539C1BE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11F622F9" w14:textId="77777777" w:rsidTr="00704984">
        <w:trPr>
          <w:trHeight w:hRule="exact" w:val="257"/>
          <w:jc w:val="center"/>
        </w:trPr>
        <w:tc>
          <w:tcPr>
            <w:tcW w:w="555" w:type="dxa"/>
            <w:vAlign w:val="center"/>
          </w:tcPr>
          <w:p w14:paraId="7401C6A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619" w:type="dxa"/>
            <w:vAlign w:val="center"/>
          </w:tcPr>
          <w:p w14:paraId="032F3B15" w14:textId="77777777" w:rsidR="00704984" w:rsidRPr="008F1CF6" w:rsidRDefault="00704984" w:rsidP="00704984">
            <w:pPr>
              <w:jc w:val="center"/>
              <w:rPr>
                <w:rFonts w:ascii="Arial" w:hAnsi="Arial" w:cs="Arial"/>
                <w:sz w:val="20"/>
                <w:szCs w:val="20"/>
                <w:lang w:val="en-US"/>
              </w:rPr>
            </w:pPr>
          </w:p>
        </w:tc>
        <w:tc>
          <w:tcPr>
            <w:tcW w:w="2645" w:type="dxa"/>
            <w:vAlign w:val="center"/>
          </w:tcPr>
          <w:p w14:paraId="45FA478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Carex panicea</w:t>
            </w:r>
          </w:p>
        </w:tc>
        <w:tc>
          <w:tcPr>
            <w:tcW w:w="718" w:type="dxa"/>
            <w:vAlign w:val="center"/>
          </w:tcPr>
          <w:p w14:paraId="2D960685" w14:textId="77777777" w:rsidR="00704984" w:rsidRPr="008F1CF6" w:rsidRDefault="00704984" w:rsidP="00704984">
            <w:pPr>
              <w:jc w:val="center"/>
              <w:rPr>
                <w:rFonts w:ascii="Arial" w:hAnsi="Arial" w:cs="Arial"/>
                <w:sz w:val="20"/>
                <w:szCs w:val="20"/>
                <w:lang w:val="en-US"/>
              </w:rPr>
            </w:pPr>
          </w:p>
        </w:tc>
        <w:tc>
          <w:tcPr>
            <w:tcW w:w="408" w:type="dxa"/>
            <w:vAlign w:val="center"/>
          </w:tcPr>
          <w:p w14:paraId="6F84E0F3" w14:textId="77777777" w:rsidR="00704984" w:rsidRPr="008F1CF6" w:rsidRDefault="00704984" w:rsidP="00704984">
            <w:pPr>
              <w:jc w:val="center"/>
              <w:rPr>
                <w:rFonts w:ascii="Arial" w:hAnsi="Arial" w:cs="Arial"/>
                <w:sz w:val="20"/>
                <w:szCs w:val="20"/>
                <w:lang w:val="en-US"/>
              </w:rPr>
            </w:pPr>
          </w:p>
        </w:tc>
        <w:tc>
          <w:tcPr>
            <w:tcW w:w="576" w:type="dxa"/>
            <w:vAlign w:val="center"/>
          </w:tcPr>
          <w:p w14:paraId="57B6B2CD" w14:textId="77777777" w:rsidR="00704984" w:rsidRPr="008F1CF6" w:rsidRDefault="00704984" w:rsidP="00704984">
            <w:pPr>
              <w:jc w:val="center"/>
              <w:rPr>
                <w:rFonts w:ascii="Arial" w:hAnsi="Arial" w:cs="Arial"/>
                <w:sz w:val="20"/>
                <w:szCs w:val="20"/>
                <w:lang w:val="en-US"/>
              </w:rPr>
            </w:pPr>
          </w:p>
        </w:tc>
        <w:tc>
          <w:tcPr>
            <w:tcW w:w="696" w:type="dxa"/>
            <w:vAlign w:val="center"/>
          </w:tcPr>
          <w:p w14:paraId="16F64B4D" w14:textId="77777777" w:rsidR="00704984" w:rsidRPr="008F1CF6" w:rsidRDefault="00704984" w:rsidP="00704984">
            <w:pPr>
              <w:jc w:val="center"/>
              <w:rPr>
                <w:rFonts w:ascii="Arial" w:hAnsi="Arial" w:cs="Arial"/>
                <w:sz w:val="20"/>
                <w:szCs w:val="20"/>
                <w:lang w:val="en-US"/>
              </w:rPr>
            </w:pPr>
          </w:p>
        </w:tc>
        <w:tc>
          <w:tcPr>
            <w:tcW w:w="793" w:type="dxa"/>
            <w:vAlign w:val="center"/>
          </w:tcPr>
          <w:p w14:paraId="01B380E0" w14:textId="77777777" w:rsidR="00704984" w:rsidRPr="008F1CF6" w:rsidRDefault="00704984" w:rsidP="00704984">
            <w:pPr>
              <w:jc w:val="center"/>
              <w:rPr>
                <w:rFonts w:ascii="Arial" w:hAnsi="Arial" w:cs="Arial"/>
                <w:sz w:val="20"/>
                <w:szCs w:val="20"/>
                <w:lang w:val="en-US"/>
              </w:rPr>
            </w:pPr>
          </w:p>
        </w:tc>
        <w:tc>
          <w:tcPr>
            <w:tcW w:w="898" w:type="dxa"/>
            <w:vAlign w:val="center"/>
          </w:tcPr>
          <w:p w14:paraId="5E63B1D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31A991B8" w14:textId="77777777" w:rsidR="00704984" w:rsidRPr="008F1CF6" w:rsidRDefault="00704984" w:rsidP="00704984">
            <w:pPr>
              <w:jc w:val="center"/>
              <w:rPr>
                <w:rFonts w:ascii="Arial" w:hAnsi="Arial" w:cs="Arial"/>
                <w:sz w:val="20"/>
                <w:szCs w:val="20"/>
                <w:lang w:val="en-US"/>
              </w:rPr>
            </w:pPr>
          </w:p>
        </w:tc>
        <w:tc>
          <w:tcPr>
            <w:tcW w:w="471" w:type="dxa"/>
            <w:vAlign w:val="center"/>
          </w:tcPr>
          <w:p w14:paraId="514814D0" w14:textId="77777777" w:rsidR="00704984" w:rsidRPr="008F1CF6" w:rsidRDefault="00704984" w:rsidP="00704984">
            <w:pPr>
              <w:jc w:val="center"/>
              <w:rPr>
                <w:rFonts w:ascii="Arial" w:hAnsi="Arial" w:cs="Arial"/>
                <w:sz w:val="20"/>
                <w:szCs w:val="20"/>
                <w:lang w:val="en-US"/>
              </w:rPr>
            </w:pPr>
          </w:p>
        </w:tc>
        <w:tc>
          <w:tcPr>
            <w:tcW w:w="501" w:type="dxa"/>
            <w:vAlign w:val="center"/>
          </w:tcPr>
          <w:p w14:paraId="555348A7" w14:textId="77777777" w:rsidR="00704984" w:rsidRPr="008F1CF6" w:rsidRDefault="00704984" w:rsidP="00704984">
            <w:pPr>
              <w:jc w:val="center"/>
              <w:rPr>
                <w:rFonts w:ascii="Arial" w:hAnsi="Arial" w:cs="Arial"/>
                <w:sz w:val="20"/>
                <w:szCs w:val="20"/>
                <w:lang w:val="en-US"/>
              </w:rPr>
            </w:pPr>
          </w:p>
        </w:tc>
        <w:tc>
          <w:tcPr>
            <w:tcW w:w="366" w:type="dxa"/>
            <w:vAlign w:val="center"/>
          </w:tcPr>
          <w:p w14:paraId="77170761" w14:textId="77777777" w:rsidR="00704984" w:rsidRPr="008F1CF6" w:rsidRDefault="00704984" w:rsidP="00704984">
            <w:pPr>
              <w:jc w:val="center"/>
              <w:rPr>
                <w:rFonts w:ascii="Arial" w:hAnsi="Arial" w:cs="Arial"/>
                <w:sz w:val="20"/>
                <w:szCs w:val="20"/>
                <w:lang w:val="en-US"/>
              </w:rPr>
            </w:pPr>
          </w:p>
        </w:tc>
        <w:tc>
          <w:tcPr>
            <w:tcW w:w="381" w:type="dxa"/>
            <w:vAlign w:val="center"/>
          </w:tcPr>
          <w:p w14:paraId="498316D7" w14:textId="77777777" w:rsidR="00704984" w:rsidRPr="008F1CF6" w:rsidRDefault="00704984" w:rsidP="00704984">
            <w:pPr>
              <w:jc w:val="center"/>
              <w:rPr>
                <w:rFonts w:ascii="Arial" w:hAnsi="Arial" w:cs="Arial"/>
                <w:sz w:val="20"/>
                <w:szCs w:val="20"/>
                <w:lang w:val="en-US"/>
              </w:rPr>
            </w:pPr>
          </w:p>
        </w:tc>
        <w:tc>
          <w:tcPr>
            <w:tcW w:w="313" w:type="dxa"/>
            <w:vAlign w:val="center"/>
          </w:tcPr>
          <w:p w14:paraId="451000A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42AE2A29" w14:textId="77777777" w:rsidTr="00704984">
        <w:trPr>
          <w:trHeight w:hRule="exact" w:val="257"/>
          <w:jc w:val="center"/>
        </w:trPr>
        <w:tc>
          <w:tcPr>
            <w:tcW w:w="555" w:type="dxa"/>
            <w:vAlign w:val="center"/>
          </w:tcPr>
          <w:p w14:paraId="2AA85A3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619" w:type="dxa"/>
            <w:vAlign w:val="center"/>
          </w:tcPr>
          <w:p w14:paraId="1798B1F7" w14:textId="77777777" w:rsidR="00704984" w:rsidRPr="008F1CF6" w:rsidRDefault="00704984" w:rsidP="00704984">
            <w:pPr>
              <w:jc w:val="center"/>
              <w:rPr>
                <w:rFonts w:ascii="Arial" w:hAnsi="Arial" w:cs="Arial"/>
                <w:sz w:val="20"/>
                <w:szCs w:val="20"/>
                <w:lang w:val="en-US"/>
              </w:rPr>
            </w:pPr>
          </w:p>
        </w:tc>
        <w:tc>
          <w:tcPr>
            <w:tcW w:w="2645" w:type="dxa"/>
            <w:vAlign w:val="center"/>
          </w:tcPr>
          <w:p w14:paraId="57F011F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Cephalanthera damasonium</w:t>
            </w:r>
          </w:p>
        </w:tc>
        <w:tc>
          <w:tcPr>
            <w:tcW w:w="718" w:type="dxa"/>
            <w:vAlign w:val="center"/>
          </w:tcPr>
          <w:p w14:paraId="2FEF1F22" w14:textId="77777777" w:rsidR="00704984" w:rsidRPr="008F1CF6" w:rsidRDefault="00704984" w:rsidP="00704984">
            <w:pPr>
              <w:jc w:val="center"/>
              <w:rPr>
                <w:rFonts w:ascii="Arial" w:hAnsi="Arial" w:cs="Arial"/>
                <w:sz w:val="20"/>
                <w:szCs w:val="20"/>
                <w:lang w:val="en-US"/>
              </w:rPr>
            </w:pPr>
          </w:p>
        </w:tc>
        <w:tc>
          <w:tcPr>
            <w:tcW w:w="408" w:type="dxa"/>
            <w:vAlign w:val="center"/>
          </w:tcPr>
          <w:p w14:paraId="038A1760" w14:textId="77777777" w:rsidR="00704984" w:rsidRPr="008F1CF6" w:rsidRDefault="00704984" w:rsidP="00704984">
            <w:pPr>
              <w:jc w:val="center"/>
              <w:rPr>
                <w:rFonts w:ascii="Arial" w:hAnsi="Arial" w:cs="Arial"/>
                <w:sz w:val="20"/>
                <w:szCs w:val="20"/>
                <w:lang w:val="en-US"/>
              </w:rPr>
            </w:pPr>
          </w:p>
        </w:tc>
        <w:tc>
          <w:tcPr>
            <w:tcW w:w="576" w:type="dxa"/>
            <w:vAlign w:val="center"/>
          </w:tcPr>
          <w:p w14:paraId="63AF5DF1" w14:textId="77777777" w:rsidR="00704984" w:rsidRPr="008F1CF6" w:rsidRDefault="00704984" w:rsidP="00704984">
            <w:pPr>
              <w:jc w:val="center"/>
              <w:rPr>
                <w:rFonts w:ascii="Arial" w:hAnsi="Arial" w:cs="Arial"/>
                <w:sz w:val="20"/>
                <w:szCs w:val="20"/>
                <w:lang w:val="en-US"/>
              </w:rPr>
            </w:pPr>
          </w:p>
        </w:tc>
        <w:tc>
          <w:tcPr>
            <w:tcW w:w="696" w:type="dxa"/>
            <w:vAlign w:val="center"/>
          </w:tcPr>
          <w:p w14:paraId="59B3DCDC" w14:textId="77777777" w:rsidR="00704984" w:rsidRPr="008F1CF6" w:rsidRDefault="00704984" w:rsidP="00704984">
            <w:pPr>
              <w:jc w:val="center"/>
              <w:rPr>
                <w:rFonts w:ascii="Arial" w:hAnsi="Arial" w:cs="Arial"/>
                <w:sz w:val="20"/>
                <w:szCs w:val="20"/>
                <w:lang w:val="en-US"/>
              </w:rPr>
            </w:pPr>
          </w:p>
        </w:tc>
        <w:tc>
          <w:tcPr>
            <w:tcW w:w="793" w:type="dxa"/>
            <w:vAlign w:val="center"/>
          </w:tcPr>
          <w:p w14:paraId="642CDCDB" w14:textId="77777777" w:rsidR="00704984" w:rsidRPr="008F1CF6" w:rsidRDefault="00704984" w:rsidP="00704984">
            <w:pPr>
              <w:jc w:val="center"/>
              <w:rPr>
                <w:rFonts w:ascii="Arial" w:hAnsi="Arial" w:cs="Arial"/>
                <w:sz w:val="20"/>
                <w:szCs w:val="20"/>
                <w:lang w:val="en-US"/>
              </w:rPr>
            </w:pPr>
          </w:p>
        </w:tc>
        <w:tc>
          <w:tcPr>
            <w:tcW w:w="898" w:type="dxa"/>
            <w:vAlign w:val="center"/>
          </w:tcPr>
          <w:p w14:paraId="28219DD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2CB12A9B" w14:textId="77777777" w:rsidR="00704984" w:rsidRPr="008F1CF6" w:rsidRDefault="00704984" w:rsidP="00704984">
            <w:pPr>
              <w:jc w:val="center"/>
              <w:rPr>
                <w:rFonts w:ascii="Arial" w:hAnsi="Arial" w:cs="Arial"/>
                <w:sz w:val="20"/>
                <w:szCs w:val="20"/>
                <w:lang w:val="en-US"/>
              </w:rPr>
            </w:pPr>
          </w:p>
        </w:tc>
        <w:tc>
          <w:tcPr>
            <w:tcW w:w="471" w:type="dxa"/>
            <w:vAlign w:val="center"/>
          </w:tcPr>
          <w:p w14:paraId="23BC4C8F" w14:textId="77777777" w:rsidR="00704984" w:rsidRPr="008F1CF6" w:rsidRDefault="00704984" w:rsidP="00704984">
            <w:pPr>
              <w:jc w:val="center"/>
              <w:rPr>
                <w:rFonts w:ascii="Arial" w:hAnsi="Arial" w:cs="Arial"/>
                <w:sz w:val="20"/>
                <w:szCs w:val="20"/>
                <w:lang w:val="en-US"/>
              </w:rPr>
            </w:pPr>
          </w:p>
        </w:tc>
        <w:tc>
          <w:tcPr>
            <w:tcW w:w="501" w:type="dxa"/>
            <w:vAlign w:val="center"/>
          </w:tcPr>
          <w:p w14:paraId="09D1D209" w14:textId="77777777" w:rsidR="00704984" w:rsidRPr="008F1CF6" w:rsidRDefault="00704984" w:rsidP="00704984">
            <w:pPr>
              <w:jc w:val="center"/>
              <w:rPr>
                <w:rFonts w:ascii="Arial" w:hAnsi="Arial" w:cs="Arial"/>
                <w:sz w:val="20"/>
                <w:szCs w:val="20"/>
                <w:lang w:val="en-US"/>
              </w:rPr>
            </w:pPr>
          </w:p>
        </w:tc>
        <w:tc>
          <w:tcPr>
            <w:tcW w:w="366" w:type="dxa"/>
            <w:vAlign w:val="center"/>
          </w:tcPr>
          <w:p w14:paraId="51734CB4" w14:textId="77777777" w:rsidR="00704984" w:rsidRPr="008F1CF6" w:rsidRDefault="00704984" w:rsidP="00704984">
            <w:pPr>
              <w:jc w:val="center"/>
              <w:rPr>
                <w:rFonts w:ascii="Arial" w:hAnsi="Arial" w:cs="Arial"/>
                <w:sz w:val="20"/>
                <w:szCs w:val="20"/>
                <w:lang w:val="en-US"/>
              </w:rPr>
            </w:pPr>
          </w:p>
        </w:tc>
        <w:tc>
          <w:tcPr>
            <w:tcW w:w="381" w:type="dxa"/>
            <w:vAlign w:val="center"/>
          </w:tcPr>
          <w:p w14:paraId="4F52806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2B143E7E" w14:textId="77777777" w:rsidR="00704984" w:rsidRPr="008F1CF6" w:rsidRDefault="00704984" w:rsidP="00704984">
            <w:pPr>
              <w:jc w:val="center"/>
              <w:rPr>
                <w:rFonts w:ascii="Arial" w:hAnsi="Arial" w:cs="Arial"/>
                <w:sz w:val="20"/>
                <w:szCs w:val="20"/>
                <w:lang w:val="en-US"/>
              </w:rPr>
            </w:pPr>
          </w:p>
        </w:tc>
      </w:tr>
      <w:tr w:rsidR="00704984" w:rsidRPr="008F1CF6" w14:paraId="748A35ED" w14:textId="77777777" w:rsidTr="00704984">
        <w:trPr>
          <w:trHeight w:hRule="exact" w:val="257"/>
          <w:jc w:val="center"/>
        </w:trPr>
        <w:tc>
          <w:tcPr>
            <w:tcW w:w="555" w:type="dxa"/>
            <w:vAlign w:val="center"/>
          </w:tcPr>
          <w:p w14:paraId="2E943E3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619" w:type="dxa"/>
            <w:vAlign w:val="center"/>
          </w:tcPr>
          <w:p w14:paraId="0822825F" w14:textId="77777777" w:rsidR="00704984" w:rsidRPr="008F1CF6" w:rsidRDefault="00704984" w:rsidP="00704984">
            <w:pPr>
              <w:jc w:val="center"/>
              <w:rPr>
                <w:rFonts w:ascii="Arial" w:hAnsi="Arial" w:cs="Arial"/>
                <w:sz w:val="20"/>
                <w:szCs w:val="20"/>
                <w:lang w:val="en-US"/>
              </w:rPr>
            </w:pPr>
          </w:p>
        </w:tc>
        <w:tc>
          <w:tcPr>
            <w:tcW w:w="2645" w:type="dxa"/>
            <w:vAlign w:val="center"/>
          </w:tcPr>
          <w:p w14:paraId="2EF01C3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Cephalanthera longifolia</w:t>
            </w:r>
          </w:p>
        </w:tc>
        <w:tc>
          <w:tcPr>
            <w:tcW w:w="718" w:type="dxa"/>
            <w:vAlign w:val="center"/>
          </w:tcPr>
          <w:p w14:paraId="4C76B861" w14:textId="77777777" w:rsidR="00704984" w:rsidRPr="008F1CF6" w:rsidRDefault="00704984" w:rsidP="00704984">
            <w:pPr>
              <w:jc w:val="center"/>
              <w:rPr>
                <w:rFonts w:ascii="Arial" w:hAnsi="Arial" w:cs="Arial"/>
                <w:sz w:val="20"/>
                <w:szCs w:val="20"/>
                <w:lang w:val="en-US"/>
              </w:rPr>
            </w:pPr>
          </w:p>
        </w:tc>
        <w:tc>
          <w:tcPr>
            <w:tcW w:w="408" w:type="dxa"/>
            <w:vAlign w:val="center"/>
          </w:tcPr>
          <w:p w14:paraId="018C31A4" w14:textId="77777777" w:rsidR="00704984" w:rsidRPr="008F1CF6" w:rsidRDefault="00704984" w:rsidP="00704984">
            <w:pPr>
              <w:jc w:val="center"/>
              <w:rPr>
                <w:rFonts w:ascii="Arial" w:hAnsi="Arial" w:cs="Arial"/>
                <w:sz w:val="20"/>
                <w:szCs w:val="20"/>
                <w:lang w:val="en-US"/>
              </w:rPr>
            </w:pPr>
          </w:p>
        </w:tc>
        <w:tc>
          <w:tcPr>
            <w:tcW w:w="576" w:type="dxa"/>
            <w:vAlign w:val="center"/>
          </w:tcPr>
          <w:p w14:paraId="7A59103B" w14:textId="77777777" w:rsidR="00704984" w:rsidRPr="008F1CF6" w:rsidRDefault="00704984" w:rsidP="00704984">
            <w:pPr>
              <w:jc w:val="center"/>
              <w:rPr>
                <w:rFonts w:ascii="Arial" w:hAnsi="Arial" w:cs="Arial"/>
                <w:sz w:val="20"/>
                <w:szCs w:val="20"/>
                <w:lang w:val="en-US"/>
              </w:rPr>
            </w:pPr>
          </w:p>
        </w:tc>
        <w:tc>
          <w:tcPr>
            <w:tcW w:w="696" w:type="dxa"/>
            <w:vAlign w:val="center"/>
          </w:tcPr>
          <w:p w14:paraId="45D0955B" w14:textId="77777777" w:rsidR="00704984" w:rsidRPr="008F1CF6" w:rsidRDefault="00704984" w:rsidP="00704984">
            <w:pPr>
              <w:jc w:val="center"/>
              <w:rPr>
                <w:rFonts w:ascii="Arial" w:hAnsi="Arial" w:cs="Arial"/>
                <w:sz w:val="20"/>
                <w:szCs w:val="20"/>
                <w:lang w:val="en-US"/>
              </w:rPr>
            </w:pPr>
          </w:p>
        </w:tc>
        <w:tc>
          <w:tcPr>
            <w:tcW w:w="793" w:type="dxa"/>
            <w:vAlign w:val="center"/>
          </w:tcPr>
          <w:p w14:paraId="6DFE950E" w14:textId="77777777" w:rsidR="00704984" w:rsidRPr="008F1CF6" w:rsidRDefault="00704984" w:rsidP="00704984">
            <w:pPr>
              <w:jc w:val="center"/>
              <w:rPr>
                <w:rFonts w:ascii="Arial" w:hAnsi="Arial" w:cs="Arial"/>
                <w:sz w:val="20"/>
                <w:szCs w:val="20"/>
                <w:lang w:val="en-US"/>
              </w:rPr>
            </w:pPr>
          </w:p>
        </w:tc>
        <w:tc>
          <w:tcPr>
            <w:tcW w:w="898" w:type="dxa"/>
            <w:vAlign w:val="center"/>
          </w:tcPr>
          <w:p w14:paraId="5AA9217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w:t>
            </w:r>
          </w:p>
        </w:tc>
        <w:tc>
          <w:tcPr>
            <w:tcW w:w="546" w:type="dxa"/>
            <w:vAlign w:val="center"/>
          </w:tcPr>
          <w:p w14:paraId="2576855D" w14:textId="77777777" w:rsidR="00704984" w:rsidRPr="008F1CF6" w:rsidRDefault="00704984" w:rsidP="00704984">
            <w:pPr>
              <w:jc w:val="center"/>
              <w:rPr>
                <w:rFonts w:ascii="Arial" w:hAnsi="Arial" w:cs="Arial"/>
                <w:sz w:val="20"/>
                <w:szCs w:val="20"/>
                <w:lang w:val="en-US"/>
              </w:rPr>
            </w:pPr>
          </w:p>
        </w:tc>
        <w:tc>
          <w:tcPr>
            <w:tcW w:w="471" w:type="dxa"/>
            <w:vAlign w:val="center"/>
          </w:tcPr>
          <w:p w14:paraId="4EE7092A" w14:textId="77777777" w:rsidR="00704984" w:rsidRPr="008F1CF6" w:rsidRDefault="00704984" w:rsidP="00704984">
            <w:pPr>
              <w:jc w:val="center"/>
              <w:rPr>
                <w:rFonts w:ascii="Arial" w:hAnsi="Arial" w:cs="Arial"/>
                <w:sz w:val="20"/>
                <w:szCs w:val="20"/>
                <w:lang w:val="en-US"/>
              </w:rPr>
            </w:pPr>
          </w:p>
        </w:tc>
        <w:tc>
          <w:tcPr>
            <w:tcW w:w="501" w:type="dxa"/>
            <w:vAlign w:val="center"/>
          </w:tcPr>
          <w:p w14:paraId="10577BEF" w14:textId="77777777" w:rsidR="00704984" w:rsidRPr="008F1CF6" w:rsidRDefault="00704984" w:rsidP="00704984">
            <w:pPr>
              <w:jc w:val="center"/>
              <w:rPr>
                <w:rFonts w:ascii="Arial" w:hAnsi="Arial" w:cs="Arial"/>
                <w:sz w:val="20"/>
                <w:szCs w:val="20"/>
                <w:lang w:val="en-US"/>
              </w:rPr>
            </w:pPr>
          </w:p>
        </w:tc>
        <w:tc>
          <w:tcPr>
            <w:tcW w:w="366" w:type="dxa"/>
            <w:vAlign w:val="center"/>
          </w:tcPr>
          <w:p w14:paraId="073A33FA" w14:textId="77777777" w:rsidR="00704984" w:rsidRPr="008F1CF6" w:rsidRDefault="00704984" w:rsidP="00704984">
            <w:pPr>
              <w:jc w:val="center"/>
              <w:rPr>
                <w:rFonts w:ascii="Arial" w:hAnsi="Arial" w:cs="Arial"/>
                <w:sz w:val="20"/>
                <w:szCs w:val="20"/>
                <w:lang w:val="en-US"/>
              </w:rPr>
            </w:pPr>
          </w:p>
        </w:tc>
        <w:tc>
          <w:tcPr>
            <w:tcW w:w="381" w:type="dxa"/>
            <w:vAlign w:val="center"/>
          </w:tcPr>
          <w:p w14:paraId="5EE8C17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22536659" w14:textId="77777777" w:rsidR="00704984" w:rsidRPr="008F1CF6" w:rsidRDefault="00704984" w:rsidP="00704984">
            <w:pPr>
              <w:jc w:val="center"/>
              <w:rPr>
                <w:rFonts w:ascii="Arial" w:hAnsi="Arial" w:cs="Arial"/>
                <w:sz w:val="20"/>
                <w:szCs w:val="20"/>
                <w:lang w:val="en-US"/>
              </w:rPr>
            </w:pPr>
          </w:p>
        </w:tc>
      </w:tr>
      <w:tr w:rsidR="00704984" w:rsidRPr="008F1CF6" w14:paraId="0F037F8A" w14:textId="77777777" w:rsidTr="00704984">
        <w:trPr>
          <w:trHeight w:hRule="exact" w:val="257"/>
          <w:jc w:val="center"/>
        </w:trPr>
        <w:tc>
          <w:tcPr>
            <w:tcW w:w="555" w:type="dxa"/>
            <w:vAlign w:val="center"/>
          </w:tcPr>
          <w:p w14:paraId="7543BDE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619" w:type="dxa"/>
            <w:vAlign w:val="center"/>
          </w:tcPr>
          <w:p w14:paraId="42D85973" w14:textId="77777777" w:rsidR="00704984" w:rsidRPr="008F1CF6" w:rsidRDefault="00704984" w:rsidP="00704984">
            <w:pPr>
              <w:jc w:val="center"/>
              <w:rPr>
                <w:rFonts w:ascii="Arial" w:hAnsi="Arial" w:cs="Arial"/>
                <w:sz w:val="20"/>
                <w:szCs w:val="20"/>
                <w:lang w:val="en-US"/>
              </w:rPr>
            </w:pPr>
          </w:p>
        </w:tc>
        <w:tc>
          <w:tcPr>
            <w:tcW w:w="2645" w:type="dxa"/>
            <w:vAlign w:val="center"/>
          </w:tcPr>
          <w:p w14:paraId="00EC5C3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Cephalanthera rubra</w:t>
            </w:r>
          </w:p>
        </w:tc>
        <w:tc>
          <w:tcPr>
            <w:tcW w:w="718" w:type="dxa"/>
            <w:vAlign w:val="center"/>
          </w:tcPr>
          <w:p w14:paraId="069B19E8" w14:textId="77777777" w:rsidR="00704984" w:rsidRPr="008F1CF6" w:rsidRDefault="00704984" w:rsidP="00704984">
            <w:pPr>
              <w:jc w:val="center"/>
              <w:rPr>
                <w:rFonts w:ascii="Arial" w:hAnsi="Arial" w:cs="Arial"/>
                <w:sz w:val="20"/>
                <w:szCs w:val="20"/>
                <w:lang w:val="en-US"/>
              </w:rPr>
            </w:pPr>
          </w:p>
        </w:tc>
        <w:tc>
          <w:tcPr>
            <w:tcW w:w="408" w:type="dxa"/>
            <w:vAlign w:val="center"/>
          </w:tcPr>
          <w:p w14:paraId="073D7DED" w14:textId="77777777" w:rsidR="00704984" w:rsidRPr="008F1CF6" w:rsidRDefault="00704984" w:rsidP="00704984">
            <w:pPr>
              <w:jc w:val="center"/>
              <w:rPr>
                <w:rFonts w:ascii="Arial" w:hAnsi="Arial" w:cs="Arial"/>
                <w:sz w:val="20"/>
                <w:szCs w:val="20"/>
                <w:lang w:val="en-US"/>
              </w:rPr>
            </w:pPr>
          </w:p>
        </w:tc>
        <w:tc>
          <w:tcPr>
            <w:tcW w:w="576" w:type="dxa"/>
            <w:vAlign w:val="center"/>
          </w:tcPr>
          <w:p w14:paraId="5D14A540" w14:textId="77777777" w:rsidR="00704984" w:rsidRPr="008F1CF6" w:rsidRDefault="00704984" w:rsidP="00704984">
            <w:pPr>
              <w:jc w:val="center"/>
              <w:rPr>
                <w:rFonts w:ascii="Arial" w:hAnsi="Arial" w:cs="Arial"/>
                <w:sz w:val="20"/>
                <w:szCs w:val="20"/>
                <w:lang w:val="en-US"/>
              </w:rPr>
            </w:pPr>
          </w:p>
        </w:tc>
        <w:tc>
          <w:tcPr>
            <w:tcW w:w="696" w:type="dxa"/>
            <w:vAlign w:val="center"/>
          </w:tcPr>
          <w:p w14:paraId="7C147300" w14:textId="77777777" w:rsidR="00704984" w:rsidRPr="008F1CF6" w:rsidRDefault="00704984" w:rsidP="00704984">
            <w:pPr>
              <w:jc w:val="center"/>
              <w:rPr>
                <w:rFonts w:ascii="Arial" w:hAnsi="Arial" w:cs="Arial"/>
                <w:sz w:val="20"/>
                <w:szCs w:val="20"/>
                <w:lang w:val="en-US"/>
              </w:rPr>
            </w:pPr>
          </w:p>
        </w:tc>
        <w:tc>
          <w:tcPr>
            <w:tcW w:w="793" w:type="dxa"/>
            <w:vAlign w:val="center"/>
          </w:tcPr>
          <w:p w14:paraId="378CC8DA" w14:textId="77777777" w:rsidR="00704984" w:rsidRPr="008F1CF6" w:rsidRDefault="00704984" w:rsidP="00704984">
            <w:pPr>
              <w:jc w:val="center"/>
              <w:rPr>
                <w:rFonts w:ascii="Arial" w:hAnsi="Arial" w:cs="Arial"/>
                <w:sz w:val="20"/>
                <w:szCs w:val="20"/>
                <w:lang w:val="en-US"/>
              </w:rPr>
            </w:pPr>
          </w:p>
        </w:tc>
        <w:tc>
          <w:tcPr>
            <w:tcW w:w="898" w:type="dxa"/>
            <w:vAlign w:val="center"/>
          </w:tcPr>
          <w:p w14:paraId="2F0224C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004A522C" w14:textId="77777777" w:rsidR="00704984" w:rsidRPr="008F1CF6" w:rsidRDefault="00704984" w:rsidP="00704984">
            <w:pPr>
              <w:jc w:val="center"/>
              <w:rPr>
                <w:rFonts w:ascii="Arial" w:hAnsi="Arial" w:cs="Arial"/>
                <w:sz w:val="20"/>
                <w:szCs w:val="20"/>
                <w:lang w:val="en-US"/>
              </w:rPr>
            </w:pPr>
          </w:p>
        </w:tc>
        <w:tc>
          <w:tcPr>
            <w:tcW w:w="471" w:type="dxa"/>
            <w:vAlign w:val="center"/>
          </w:tcPr>
          <w:p w14:paraId="3E3F0DF8" w14:textId="77777777" w:rsidR="00704984" w:rsidRPr="008F1CF6" w:rsidRDefault="00704984" w:rsidP="00704984">
            <w:pPr>
              <w:jc w:val="center"/>
              <w:rPr>
                <w:rFonts w:ascii="Arial" w:hAnsi="Arial" w:cs="Arial"/>
                <w:sz w:val="20"/>
                <w:szCs w:val="20"/>
                <w:lang w:val="en-US"/>
              </w:rPr>
            </w:pPr>
          </w:p>
        </w:tc>
        <w:tc>
          <w:tcPr>
            <w:tcW w:w="501" w:type="dxa"/>
            <w:vAlign w:val="center"/>
          </w:tcPr>
          <w:p w14:paraId="1407AE7A" w14:textId="77777777" w:rsidR="00704984" w:rsidRPr="008F1CF6" w:rsidRDefault="00704984" w:rsidP="00704984">
            <w:pPr>
              <w:jc w:val="center"/>
              <w:rPr>
                <w:rFonts w:ascii="Arial" w:hAnsi="Arial" w:cs="Arial"/>
                <w:sz w:val="20"/>
                <w:szCs w:val="20"/>
                <w:lang w:val="en-US"/>
              </w:rPr>
            </w:pPr>
          </w:p>
        </w:tc>
        <w:tc>
          <w:tcPr>
            <w:tcW w:w="366" w:type="dxa"/>
            <w:vAlign w:val="center"/>
          </w:tcPr>
          <w:p w14:paraId="05BD35D9" w14:textId="77777777" w:rsidR="00704984" w:rsidRPr="008F1CF6" w:rsidRDefault="00704984" w:rsidP="00704984">
            <w:pPr>
              <w:jc w:val="center"/>
              <w:rPr>
                <w:rFonts w:ascii="Arial" w:hAnsi="Arial" w:cs="Arial"/>
                <w:sz w:val="20"/>
                <w:szCs w:val="20"/>
                <w:lang w:val="en-US"/>
              </w:rPr>
            </w:pPr>
          </w:p>
        </w:tc>
        <w:tc>
          <w:tcPr>
            <w:tcW w:w="381" w:type="dxa"/>
            <w:vAlign w:val="center"/>
          </w:tcPr>
          <w:p w14:paraId="46C769C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6B329824" w14:textId="77777777" w:rsidR="00704984" w:rsidRPr="008F1CF6" w:rsidRDefault="00704984" w:rsidP="00704984">
            <w:pPr>
              <w:jc w:val="center"/>
              <w:rPr>
                <w:rFonts w:ascii="Arial" w:hAnsi="Arial" w:cs="Arial"/>
                <w:sz w:val="20"/>
                <w:szCs w:val="20"/>
                <w:lang w:val="en-US"/>
              </w:rPr>
            </w:pPr>
          </w:p>
        </w:tc>
      </w:tr>
      <w:tr w:rsidR="00704984" w:rsidRPr="008F1CF6" w14:paraId="08DD5F10" w14:textId="77777777" w:rsidTr="00704984">
        <w:trPr>
          <w:trHeight w:hRule="exact" w:val="257"/>
          <w:jc w:val="center"/>
        </w:trPr>
        <w:tc>
          <w:tcPr>
            <w:tcW w:w="555" w:type="dxa"/>
            <w:vAlign w:val="center"/>
          </w:tcPr>
          <w:p w14:paraId="1440785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619" w:type="dxa"/>
            <w:vAlign w:val="center"/>
          </w:tcPr>
          <w:p w14:paraId="0854BB8F" w14:textId="77777777" w:rsidR="00704984" w:rsidRPr="008F1CF6" w:rsidRDefault="00704984" w:rsidP="00704984">
            <w:pPr>
              <w:jc w:val="center"/>
              <w:rPr>
                <w:rFonts w:ascii="Arial" w:hAnsi="Arial" w:cs="Arial"/>
                <w:sz w:val="20"/>
                <w:szCs w:val="20"/>
                <w:lang w:val="en-US"/>
              </w:rPr>
            </w:pPr>
          </w:p>
        </w:tc>
        <w:tc>
          <w:tcPr>
            <w:tcW w:w="2645" w:type="dxa"/>
            <w:vAlign w:val="center"/>
          </w:tcPr>
          <w:p w14:paraId="35AC014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Cephalaria radiata</w:t>
            </w:r>
          </w:p>
        </w:tc>
        <w:tc>
          <w:tcPr>
            <w:tcW w:w="718" w:type="dxa"/>
            <w:vAlign w:val="center"/>
          </w:tcPr>
          <w:p w14:paraId="22BA5165" w14:textId="77777777" w:rsidR="00704984" w:rsidRPr="008F1CF6" w:rsidRDefault="00704984" w:rsidP="00704984">
            <w:pPr>
              <w:jc w:val="center"/>
              <w:rPr>
                <w:rFonts w:ascii="Arial" w:hAnsi="Arial" w:cs="Arial"/>
                <w:sz w:val="20"/>
                <w:szCs w:val="20"/>
                <w:lang w:val="en-US"/>
              </w:rPr>
            </w:pPr>
          </w:p>
        </w:tc>
        <w:tc>
          <w:tcPr>
            <w:tcW w:w="408" w:type="dxa"/>
            <w:vAlign w:val="center"/>
          </w:tcPr>
          <w:p w14:paraId="60D15D8A" w14:textId="77777777" w:rsidR="00704984" w:rsidRPr="008F1CF6" w:rsidRDefault="00704984" w:rsidP="00704984">
            <w:pPr>
              <w:jc w:val="center"/>
              <w:rPr>
                <w:rFonts w:ascii="Arial" w:hAnsi="Arial" w:cs="Arial"/>
                <w:sz w:val="20"/>
                <w:szCs w:val="20"/>
                <w:lang w:val="en-US"/>
              </w:rPr>
            </w:pPr>
          </w:p>
        </w:tc>
        <w:tc>
          <w:tcPr>
            <w:tcW w:w="576" w:type="dxa"/>
            <w:vAlign w:val="center"/>
          </w:tcPr>
          <w:p w14:paraId="5AFE6CC5" w14:textId="77777777" w:rsidR="00704984" w:rsidRPr="008F1CF6" w:rsidRDefault="00704984" w:rsidP="00704984">
            <w:pPr>
              <w:jc w:val="center"/>
              <w:rPr>
                <w:rFonts w:ascii="Arial" w:hAnsi="Arial" w:cs="Arial"/>
                <w:sz w:val="20"/>
                <w:szCs w:val="20"/>
                <w:lang w:val="en-US"/>
              </w:rPr>
            </w:pPr>
          </w:p>
        </w:tc>
        <w:tc>
          <w:tcPr>
            <w:tcW w:w="696" w:type="dxa"/>
            <w:vAlign w:val="center"/>
          </w:tcPr>
          <w:p w14:paraId="6D9FA226" w14:textId="77777777" w:rsidR="00704984" w:rsidRPr="008F1CF6" w:rsidRDefault="00704984" w:rsidP="00704984">
            <w:pPr>
              <w:jc w:val="center"/>
              <w:rPr>
                <w:rFonts w:ascii="Arial" w:hAnsi="Arial" w:cs="Arial"/>
                <w:sz w:val="20"/>
                <w:szCs w:val="20"/>
                <w:lang w:val="en-US"/>
              </w:rPr>
            </w:pPr>
          </w:p>
        </w:tc>
        <w:tc>
          <w:tcPr>
            <w:tcW w:w="793" w:type="dxa"/>
            <w:vAlign w:val="center"/>
          </w:tcPr>
          <w:p w14:paraId="201C6AD1" w14:textId="77777777" w:rsidR="00704984" w:rsidRPr="008F1CF6" w:rsidRDefault="00704984" w:rsidP="00704984">
            <w:pPr>
              <w:jc w:val="center"/>
              <w:rPr>
                <w:rFonts w:ascii="Arial" w:hAnsi="Arial" w:cs="Arial"/>
                <w:sz w:val="20"/>
                <w:szCs w:val="20"/>
                <w:lang w:val="en-US"/>
              </w:rPr>
            </w:pPr>
          </w:p>
        </w:tc>
        <w:tc>
          <w:tcPr>
            <w:tcW w:w="898" w:type="dxa"/>
            <w:vAlign w:val="center"/>
          </w:tcPr>
          <w:p w14:paraId="7D3A93B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4B40B6E1" w14:textId="77777777" w:rsidR="00704984" w:rsidRPr="008F1CF6" w:rsidRDefault="00704984" w:rsidP="00704984">
            <w:pPr>
              <w:jc w:val="center"/>
              <w:rPr>
                <w:rFonts w:ascii="Arial" w:hAnsi="Arial" w:cs="Arial"/>
                <w:sz w:val="20"/>
                <w:szCs w:val="20"/>
                <w:lang w:val="en-US"/>
              </w:rPr>
            </w:pPr>
          </w:p>
        </w:tc>
        <w:tc>
          <w:tcPr>
            <w:tcW w:w="471" w:type="dxa"/>
            <w:vAlign w:val="center"/>
          </w:tcPr>
          <w:p w14:paraId="0CB4BDF8" w14:textId="77777777" w:rsidR="00704984" w:rsidRPr="008F1CF6" w:rsidRDefault="00704984" w:rsidP="00704984">
            <w:pPr>
              <w:jc w:val="center"/>
              <w:rPr>
                <w:rFonts w:ascii="Arial" w:hAnsi="Arial" w:cs="Arial"/>
                <w:sz w:val="20"/>
                <w:szCs w:val="20"/>
                <w:lang w:val="en-US"/>
              </w:rPr>
            </w:pPr>
          </w:p>
        </w:tc>
        <w:tc>
          <w:tcPr>
            <w:tcW w:w="501" w:type="dxa"/>
            <w:vAlign w:val="center"/>
          </w:tcPr>
          <w:p w14:paraId="0CE8799C" w14:textId="77777777" w:rsidR="00704984" w:rsidRPr="008F1CF6" w:rsidRDefault="00704984" w:rsidP="00704984">
            <w:pPr>
              <w:jc w:val="center"/>
              <w:rPr>
                <w:rFonts w:ascii="Arial" w:hAnsi="Arial" w:cs="Arial"/>
                <w:sz w:val="20"/>
                <w:szCs w:val="20"/>
                <w:lang w:val="en-US"/>
              </w:rPr>
            </w:pPr>
          </w:p>
        </w:tc>
        <w:tc>
          <w:tcPr>
            <w:tcW w:w="366" w:type="dxa"/>
            <w:vAlign w:val="center"/>
          </w:tcPr>
          <w:p w14:paraId="4D8E1715" w14:textId="77777777" w:rsidR="00704984" w:rsidRPr="008F1CF6" w:rsidRDefault="00704984" w:rsidP="00704984">
            <w:pPr>
              <w:jc w:val="center"/>
              <w:rPr>
                <w:rFonts w:ascii="Arial" w:hAnsi="Arial" w:cs="Arial"/>
                <w:sz w:val="20"/>
                <w:szCs w:val="20"/>
                <w:lang w:val="en-US"/>
              </w:rPr>
            </w:pPr>
          </w:p>
        </w:tc>
        <w:tc>
          <w:tcPr>
            <w:tcW w:w="381" w:type="dxa"/>
            <w:vAlign w:val="center"/>
          </w:tcPr>
          <w:p w14:paraId="5F18706C" w14:textId="77777777" w:rsidR="00704984" w:rsidRPr="008F1CF6" w:rsidRDefault="00704984" w:rsidP="00704984">
            <w:pPr>
              <w:jc w:val="center"/>
              <w:rPr>
                <w:rFonts w:ascii="Arial" w:hAnsi="Arial" w:cs="Arial"/>
                <w:sz w:val="20"/>
                <w:szCs w:val="20"/>
                <w:lang w:val="en-US"/>
              </w:rPr>
            </w:pPr>
          </w:p>
        </w:tc>
        <w:tc>
          <w:tcPr>
            <w:tcW w:w="313" w:type="dxa"/>
            <w:vAlign w:val="center"/>
          </w:tcPr>
          <w:p w14:paraId="479DB95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EC015E" w:rsidRPr="008F1CF6" w14:paraId="581CF789" w14:textId="77777777" w:rsidTr="00704984">
        <w:trPr>
          <w:trHeight w:hRule="exact" w:val="257"/>
          <w:jc w:val="center"/>
        </w:trPr>
        <w:tc>
          <w:tcPr>
            <w:tcW w:w="555" w:type="dxa"/>
            <w:vAlign w:val="center"/>
          </w:tcPr>
          <w:p w14:paraId="115AC33B" w14:textId="39B1697A"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P</w:t>
            </w:r>
          </w:p>
        </w:tc>
        <w:tc>
          <w:tcPr>
            <w:tcW w:w="619" w:type="dxa"/>
            <w:vAlign w:val="center"/>
          </w:tcPr>
          <w:p w14:paraId="620059BE" w14:textId="77777777" w:rsidR="00EC015E" w:rsidRPr="008F1CF6" w:rsidRDefault="00EC015E" w:rsidP="00EC015E">
            <w:pPr>
              <w:jc w:val="center"/>
              <w:rPr>
                <w:rFonts w:ascii="Arial" w:hAnsi="Arial" w:cs="Arial"/>
                <w:sz w:val="20"/>
                <w:szCs w:val="20"/>
                <w:lang w:val="en-US"/>
              </w:rPr>
            </w:pPr>
          </w:p>
        </w:tc>
        <w:tc>
          <w:tcPr>
            <w:tcW w:w="2645" w:type="dxa"/>
            <w:vAlign w:val="center"/>
          </w:tcPr>
          <w:p w14:paraId="427FA76A" w14:textId="6628371F"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Crocus banaticus</w:t>
            </w:r>
          </w:p>
        </w:tc>
        <w:tc>
          <w:tcPr>
            <w:tcW w:w="718" w:type="dxa"/>
            <w:vAlign w:val="center"/>
          </w:tcPr>
          <w:p w14:paraId="36465BBC" w14:textId="77777777" w:rsidR="00EC015E" w:rsidRPr="008F1CF6" w:rsidRDefault="00EC015E" w:rsidP="00EC015E">
            <w:pPr>
              <w:jc w:val="center"/>
              <w:rPr>
                <w:rFonts w:ascii="Arial" w:hAnsi="Arial" w:cs="Arial"/>
                <w:sz w:val="20"/>
                <w:szCs w:val="20"/>
                <w:lang w:val="en-US"/>
              </w:rPr>
            </w:pPr>
          </w:p>
        </w:tc>
        <w:tc>
          <w:tcPr>
            <w:tcW w:w="408" w:type="dxa"/>
            <w:vAlign w:val="center"/>
          </w:tcPr>
          <w:p w14:paraId="443A070D" w14:textId="77777777" w:rsidR="00EC015E" w:rsidRPr="008F1CF6" w:rsidRDefault="00EC015E" w:rsidP="00EC015E">
            <w:pPr>
              <w:jc w:val="center"/>
              <w:rPr>
                <w:rFonts w:ascii="Arial" w:hAnsi="Arial" w:cs="Arial"/>
                <w:sz w:val="20"/>
                <w:szCs w:val="20"/>
                <w:lang w:val="en-US"/>
              </w:rPr>
            </w:pPr>
          </w:p>
        </w:tc>
        <w:tc>
          <w:tcPr>
            <w:tcW w:w="576" w:type="dxa"/>
            <w:vAlign w:val="center"/>
          </w:tcPr>
          <w:p w14:paraId="012D49B4" w14:textId="77777777" w:rsidR="00EC015E" w:rsidRPr="008F1CF6" w:rsidRDefault="00EC015E" w:rsidP="00EC015E">
            <w:pPr>
              <w:jc w:val="center"/>
              <w:rPr>
                <w:rFonts w:ascii="Arial" w:hAnsi="Arial" w:cs="Arial"/>
                <w:sz w:val="20"/>
                <w:szCs w:val="20"/>
                <w:lang w:val="en-US"/>
              </w:rPr>
            </w:pPr>
          </w:p>
        </w:tc>
        <w:tc>
          <w:tcPr>
            <w:tcW w:w="696" w:type="dxa"/>
            <w:vAlign w:val="center"/>
          </w:tcPr>
          <w:p w14:paraId="417138E9" w14:textId="77777777" w:rsidR="00EC015E" w:rsidRPr="008F1CF6" w:rsidRDefault="00EC015E" w:rsidP="00EC015E">
            <w:pPr>
              <w:jc w:val="center"/>
              <w:rPr>
                <w:rFonts w:ascii="Arial" w:hAnsi="Arial" w:cs="Arial"/>
                <w:sz w:val="20"/>
                <w:szCs w:val="20"/>
                <w:lang w:val="en-US"/>
              </w:rPr>
            </w:pPr>
          </w:p>
        </w:tc>
        <w:tc>
          <w:tcPr>
            <w:tcW w:w="793" w:type="dxa"/>
            <w:vAlign w:val="center"/>
          </w:tcPr>
          <w:p w14:paraId="2FA1172B" w14:textId="77777777" w:rsidR="00EC015E" w:rsidRPr="008F1CF6" w:rsidRDefault="00EC015E" w:rsidP="00EC015E">
            <w:pPr>
              <w:jc w:val="center"/>
              <w:rPr>
                <w:rFonts w:ascii="Arial" w:hAnsi="Arial" w:cs="Arial"/>
                <w:sz w:val="20"/>
                <w:szCs w:val="20"/>
                <w:lang w:val="en-US"/>
              </w:rPr>
            </w:pPr>
          </w:p>
        </w:tc>
        <w:tc>
          <w:tcPr>
            <w:tcW w:w="898" w:type="dxa"/>
            <w:vAlign w:val="center"/>
          </w:tcPr>
          <w:p w14:paraId="5202875D" w14:textId="2FD79D3E"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R</w:t>
            </w:r>
          </w:p>
        </w:tc>
        <w:tc>
          <w:tcPr>
            <w:tcW w:w="546" w:type="dxa"/>
            <w:vAlign w:val="center"/>
          </w:tcPr>
          <w:p w14:paraId="460FE436" w14:textId="77777777" w:rsidR="00EC015E" w:rsidRPr="008F1CF6" w:rsidRDefault="00EC015E" w:rsidP="00EC015E">
            <w:pPr>
              <w:jc w:val="center"/>
              <w:rPr>
                <w:rFonts w:ascii="Arial" w:hAnsi="Arial" w:cs="Arial"/>
                <w:sz w:val="20"/>
                <w:szCs w:val="20"/>
                <w:lang w:val="en-US"/>
              </w:rPr>
            </w:pPr>
          </w:p>
        </w:tc>
        <w:tc>
          <w:tcPr>
            <w:tcW w:w="471" w:type="dxa"/>
            <w:vAlign w:val="center"/>
          </w:tcPr>
          <w:p w14:paraId="6AB2B4E5" w14:textId="77777777" w:rsidR="00EC015E" w:rsidRPr="008F1CF6" w:rsidRDefault="00EC015E" w:rsidP="00EC015E">
            <w:pPr>
              <w:jc w:val="center"/>
              <w:rPr>
                <w:rFonts w:ascii="Arial" w:hAnsi="Arial" w:cs="Arial"/>
                <w:sz w:val="20"/>
                <w:szCs w:val="20"/>
                <w:lang w:val="en-US"/>
              </w:rPr>
            </w:pPr>
          </w:p>
        </w:tc>
        <w:tc>
          <w:tcPr>
            <w:tcW w:w="501" w:type="dxa"/>
            <w:vAlign w:val="center"/>
          </w:tcPr>
          <w:p w14:paraId="64D2A7C1" w14:textId="77777777" w:rsidR="00EC015E" w:rsidRPr="008F1CF6" w:rsidRDefault="00EC015E" w:rsidP="00EC015E">
            <w:pPr>
              <w:jc w:val="center"/>
              <w:rPr>
                <w:rFonts w:ascii="Arial" w:hAnsi="Arial" w:cs="Arial"/>
                <w:sz w:val="20"/>
                <w:szCs w:val="20"/>
                <w:lang w:val="en-US"/>
              </w:rPr>
            </w:pPr>
          </w:p>
        </w:tc>
        <w:tc>
          <w:tcPr>
            <w:tcW w:w="366" w:type="dxa"/>
            <w:vAlign w:val="center"/>
          </w:tcPr>
          <w:p w14:paraId="007A8CE8" w14:textId="77777777" w:rsidR="00EC015E" w:rsidRPr="008F1CF6" w:rsidRDefault="00EC015E" w:rsidP="00EC015E">
            <w:pPr>
              <w:jc w:val="center"/>
              <w:rPr>
                <w:rFonts w:ascii="Arial" w:hAnsi="Arial" w:cs="Arial"/>
                <w:sz w:val="20"/>
                <w:szCs w:val="20"/>
                <w:lang w:val="en-US"/>
              </w:rPr>
            </w:pPr>
          </w:p>
        </w:tc>
        <w:tc>
          <w:tcPr>
            <w:tcW w:w="381" w:type="dxa"/>
            <w:vAlign w:val="center"/>
          </w:tcPr>
          <w:p w14:paraId="787C4212" w14:textId="77777777" w:rsidR="00EC015E" w:rsidRPr="008F1CF6" w:rsidRDefault="00EC015E" w:rsidP="00EC015E">
            <w:pPr>
              <w:jc w:val="center"/>
              <w:rPr>
                <w:rFonts w:ascii="Arial" w:hAnsi="Arial" w:cs="Arial"/>
                <w:sz w:val="20"/>
                <w:szCs w:val="20"/>
                <w:lang w:val="en-US"/>
              </w:rPr>
            </w:pPr>
          </w:p>
        </w:tc>
        <w:tc>
          <w:tcPr>
            <w:tcW w:w="313" w:type="dxa"/>
            <w:vAlign w:val="center"/>
          </w:tcPr>
          <w:p w14:paraId="51FFA9AB" w14:textId="7DB82C76"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X</w:t>
            </w:r>
          </w:p>
        </w:tc>
      </w:tr>
      <w:tr w:rsidR="00EC015E" w:rsidRPr="008F1CF6" w14:paraId="03531ED2" w14:textId="77777777" w:rsidTr="00704984">
        <w:trPr>
          <w:trHeight w:hRule="exact" w:val="257"/>
          <w:jc w:val="center"/>
        </w:trPr>
        <w:tc>
          <w:tcPr>
            <w:tcW w:w="555" w:type="dxa"/>
            <w:vAlign w:val="center"/>
          </w:tcPr>
          <w:p w14:paraId="6A512A9E" w14:textId="1D8E9C03"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P</w:t>
            </w:r>
          </w:p>
        </w:tc>
        <w:tc>
          <w:tcPr>
            <w:tcW w:w="619" w:type="dxa"/>
            <w:vAlign w:val="center"/>
          </w:tcPr>
          <w:p w14:paraId="46DCE629" w14:textId="77777777" w:rsidR="00EC015E" w:rsidRPr="008F1CF6" w:rsidRDefault="00EC015E" w:rsidP="00EC015E">
            <w:pPr>
              <w:jc w:val="center"/>
              <w:rPr>
                <w:rFonts w:ascii="Arial" w:hAnsi="Arial" w:cs="Arial"/>
                <w:sz w:val="20"/>
                <w:szCs w:val="20"/>
                <w:lang w:val="en-US"/>
              </w:rPr>
            </w:pPr>
          </w:p>
        </w:tc>
        <w:tc>
          <w:tcPr>
            <w:tcW w:w="2645" w:type="dxa"/>
            <w:vAlign w:val="center"/>
          </w:tcPr>
          <w:p w14:paraId="237688EA" w14:textId="0303DD5C"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Dactylorhiza incarnata</w:t>
            </w:r>
          </w:p>
        </w:tc>
        <w:tc>
          <w:tcPr>
            <w:tcW w:w="718" w:type="dxa"/>
            <w:vAlign w:val="center"/>
          </w:tcPr>
          <w:p w14:paraId="156F4091" w14:textId="77777777" w:rsidR="00EC015E" w:rsidRPr="008F1CF6" w:rsidRDefault="00EC015E" w:rsidP="00EC015E">
            <w:pPr>
              <w:jc w:val="center"/>
              <w:rPr>
                <w:rFonts w:ascii="Arial" w:hAnsi="Arial" w:cs="Arial"/>
                <w:sz w:val="20"/>
                <w:szCs w:val="20"/>
                <w:lang w:val="en-US"/>
              </w:rPr>
            </w:pPr>
          </w:p>
        </w:tc>
        <w:tc>
          <w:tcPr>
            <w:tcW w:w="408" w:type="dxa"/>
            <w:vAlign w:val="center"/>
          </w:tcPr>
          <w:p w14:paraId="680CC00F" w14:textId="77777777" w:rsidR="00EC015E" w:rsidRPr="008F1CF6" w:rsidRDefault="00EC015E" w:rsidP="00EC015E">
            <w:pPr>
              <w:jc w:val="center"/>
              <w:rPr>
                <w:rFonts w:ascii="Arial" w:hAnsi="Arial" w:cs="Arial"/>
                <w:sz w:val="20"/>
                <w:szCs w:val="20"/>
                <w:lang w:val="en-US"/>
              </w:rPr>
            </w:pPr>
          </w:p>
        </w:tc>
        <w:tc>
          <w:tcPr>
            <w:tcW w:w="576" w:type="dxa"/>
            <w:vAlign w:val="center"/>
          </w:tcPr>
          <w:p w14:paraId="4C30E0EE" w14:textId="77777777" w:rsidR="00EC015E" w:rsidRPr="008F1CF6" w:rsidRDefault="00EC015E" w:rsidP="00EC015E">
            <w:pPr>
              <w:jc w:val="center"/>
              <w:rPr>
                <w:rFonts w:ascii="Arial" w:hAnsi="Arial" w:cs="Arial"/>
                <w:sz w:val="20"/>
                <w:szCs w:val="20"/>
                <w:lang w:val="en-US"/>
              </w:rPr>
            </w:pPr>
          </w:p>
        </w:tc>
        <w:tc>
          <w:tcPr>
            <w:tcW w:w="696" w:type="dxa"/>
            <w:vAlign w:val="center"/>
          </w:tcPr>
          <w:p w14:paraId="0A31F05E" w14:textId="77777777" w:rsidR="00EC015E" w:rsidRPr="008F1CF6" w:rsidRDefault="00EC015E" w:rsidP="00EC015E">
            <w:pPr>
              <w:jc w:val="center"/>
              <w:rPr>
                <w:rFonts w:ascii="Arial" w:hAnsi="Arial" w:cs="Arial"/>
                <w:sz w:val="20"/>
                <w:szCs w:val="20"/>
                <w:lang w:val="en-US"/>
              </w:rPr>
            </w:pPr>
          </w:p>
        </w:tc>
        <w:tc>
          <w:tcPr>
            <w:tcW w:w="793" w:type="dxa"/>
            <w:vAlign w:val="center"/>
          </w:tcPr>
          <w:p w14:paraId="38DEFAD3" w14:textId="77777777" w:rsidR="00EC015E" w:rsidRPr="008F1CF6" w:rsidRDefault="00EC015E" w:rsidP="00EC015E">
            <w:pPr>
              <w:jc w:val="center"/>
              <w:rPr>
                <w:rFonts w:ascii="Arial" w:hAnsi="Arial" w:cs="Arial"/>
                <w:sz w:val="20"/>
                <w:szCs w:val="20"/>
                <w:lang w:val="en-US"/>
              </w:rPr>
            </w:pPr>
          </w:p>
        </w:tc>
        <w:tc>
          <w:tcPr>
            <w:tcW w:w="898" w:type="dxa"/>
            <w:vAlign w:val="center"/>
          </w:tcPr>
          <w:p w14:paraId="5D493EBA" w14:textId="464FC3BA"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5DF849BF" w14:textId="77777777" w:rsidR="00EC015E" w:rsidRPr="008F1CF6" w:rsidRDefault="00EC015E" w:rsidP="00EC015E">
            <w:pPr>
              <w:jc w:val="center"/>
              <w:rPr>
                <w:rFonts w:ascii="Arial" w:hAnsi="Arial" w:cs="Arial"/>
                <w:sz w:val="20"/>
                <w:szCs w:val="20"/>
                <w:lang w:val="en-US"/>
              </w:rPr>
            </w:pPr>
          </w:p>
        </w:tc>
        <w:tc>
          <w:tcPr>
            <w:tcW w:w="471" w:type="dxa"/>
            <w:vAlign w:val="center"/>
          </w:tcPr>
          <w:p w14:paraId="19321EF9" w14:textId="77777777" w:rsidR="00EC015E" w:rsidRPr="008F1CF6" w:rsidRDefault="00EC015E" w:rsidP="00EC015E">
            <w:pPr>
              <w:jc w:val="center"/>
              <w:rPr>
                <w:rFonts w:ascii="Arial" w:hAnsi="Arial" w:cs="Arial"/>
                <w:sz w:val="20"/>
                <w:szCs w:val="20"/>
                <w:lang w:val="en-US"/>
              </w:rPr>
            </w:pPr>
          </w:p>
        </w:tc>
        <w:tc>
          <w:tcPr>
            <w:tcW w:w="501" w:type="dxa"/>
            <w:vAlign w:val="center"/>
          </w:tcPr>
          <w:p w14:paraId="32DAF03A" w14:textId="77777777" w:rsidR="00EC015E" w:rsidRPr="008F1CF6" w:rsidRDefault="00EC015E" w:rsidP="00EC015E">
            <w:pPr>
              <w:jc w:val="center"/>
              <w:rPr>
                <w:rFonts w:ascii="Arial" w:hAnsi="Arial" w:cs="Arial"/>
                <w:sz w:val="20"/>
                <w:szCs w:val="20"/>
                <w:lang w:val="en-US"/>
              </w:rPr>
            </w:pPr>
          </w:p>
        </w:tc>
        <w:tc>
          <w:tcPr>
            <w:tcW w:w="366" w:type="dxa"/>
            <w:vAlign w:val="center"/>
          </w:tcPr>
          <w:p w14:paraId="143EBCA3" w14:textId="77777777" w:rsidR="00EC015E" w:rsidRPr="008F1CF6" w:rsidRDefault="00EC015E" w:rsidP="00EC015E">
            <w:pPr>
              <w:jc w:val="center"/>
              <w:rPr>
                <w:rFonts w:ascii="Arial" w:hAnsi="Arial" w:cs="Arial"/>
                <w:sz w:val="20"/>
                <w:szCs w:val="20"/>
                <w:lang w:val="en-US"/>
              </w:rPr>
            </w:pPr>
          </w:p>
        </w:tc>
        <w:tc>
          <w:tcPr>
            <w:tcW w:w="381" w:type="dxa"/>
            <w:vAlign w:val="center"/>
          </w:tcPr>
          <w:p w14:paraId="45D76B58" w14:textId="7D147DFA"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743DD64C" w14:textId="77777777" w:rsidR="00EC015E" w:rsidRPr="008F1CF6" w:rsidRDefault="00EC015E" w:rsidP="00EC015E">
            <w:pPr>
              <w:jc w:val="center"/>
              <w:rPr>
                <w:rFonts w:ascii="Arial" w:hAnsi="Arial" w:cs="Arial"/>
                <w:sz w:val="20"/>
                <w:szCs w:val="20"/>
                <w:lang w:val="en-US"/>
              </w:rPr>
            </w:pPr>
          </w:p>
        </w:tc>
      </w:tr>
      <w:tr w:rsidR="00EC015E" w:rsidRPr="008F1CF6" w14:paraId="304DC78A" w14:textId="77777777" w:rsidTr="00704984">
        <w:trPr>
          <w:trHeight w:hRule="exact" w:val="257"/>
          <w:jc w:val="center"/>
        </w:trPr>
        <w:tc>
          <w:tcPr>
            <w:tcW w:w="555" w:type="dxa"/>
            <w:vAlign w:val="center"/>
          </w:tcPr>
          <w:p w14:paraId="26D1FF7C" w14:textId="1631D4A3"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P</w:t>
            </w:r>
          </w:p>
        </w:tc>
        <w:tc>
          <w:tcPr>
            <w:tcW w:w="619" w:type="dxa"/>
            <w:vAlign w:val="center"/>
          </w:tcPr>
          <w:p w14:paraId="6142FD6E" w14:textId="77777777" w:rsidR="00EC015E" w:rsidRPr="008F1CF6" w:rsidRDefault="00EC015E" w:rsidP="00EC015E">
            <w:pPr>
              <w:jc w:val="center"/>
              <w:rPr>
                <w:rFonts w:ascii="Arial" w:hAnsi="Arial" w:cs="Arial"/>
                <w:sz w:val="20"/>
                <w:szCs w:val="20"/>
                <w:lang w:val="en-US"/>
              </w:rPr>
            </w:pPr>
          </w:p>
        </w:tc>
        <w:tc>
          <w:tcPr>
            <w:tcW w:w="2645" w:type="dxa"/>
            <w:vAlign w:val="center"/>
          </w:tcPr>
          <w:p w14:paraId="62015D72" w14:textId="10B72B96"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Dictamnus albus</w:t>
            </w:r>
          </w:p>
        </w:tc>
        <w:tc>
          <w:tcPr>
            <w:tcW w:w="718" w:type="dxa"/>
            <w:vAlign w:val="center"/>
          </w:tcPr>
          <w:p w14:paraId="696ABB3F" w14:textId="77777777" w:rsidR="00EC015E" w:rsidRPr="008F1CF6" w:rsidRDefault="00EC015E" w:rsidP="00EC015E">
            <w:pPr>
              <w:jc w:val="center"/>
              <w:rPr>
                <w:rFonts w:ascii="Arial" w:hAnsi="Arial" w:cs="Arial"/>
                <w:sz w:val="20"/>
                <w:szCs w:val="20"/>
                <w:lang w:val="en-US"/>
              </w:rPr>
            </w:pPr>
          </w:p>
        </w:tc>
        <w:tc>
          <w:tcPr>
            <w:tcW w:w="408" w:type="dxa"/>
            <w:vAlign w:val="center"/>
          </w:tcPr>
          <w:p w14:paraId="3E9E621D" w14:textId="77777777" w:rsidR="00EC015E" w:rsidRPr="008F1CF6" w:rsidRDefault="00EC015E" w:rsidP="00EC015E">
            <w:pPr>
              <w:jc w:val="center"/>
              <w:rPr>
                <w:rFonts w:ascii="Arial" w:hAnsi="Arial" w:cs="Arial"/>
                <w:sz w:val="20"/>
                <w:szCs w:val="20"/>
                <w:lang w:val="en-US"/>
              </w:rPr>
            </w:pPr>
          </w:p>
        </w:tc>
        <w:tc>
          <w:tcPr>
            <w:tcW w:w="576" w:type="dxa"/>
            <w:vAlign w:val="center"/>
          </w:tcPr>
          <w:p w14:paraId="5D26C089" w14:textId="77777777" w:rsidR="00EC015E" w:rsidRPr="008F1CF6" w:rsidRDefault="00EC015E" w:rsidP="00EC015E">
            <w:pPr>
              <w:jc w:val="center"/>
              <w:rPr>
                <w:rFonts w:ascii="Arial" w:hAnsi="Arial" w:cs="Arial"/>
                <w:sz w:val="20"/>
                <w:szCs w:val="20"/>
                <w:lang w:val="en-US"/>
              </w:rPr>
            </w:pPr>
          </w:p>
        </w:tc>
        <w:tc>
          <w:tcPr>
            <w:tcW w:w="696" w:type="dxa"/>
            <w:vAlign w:val="center"/>
          </w:tcPr>
          <w:p w14:paraId="32B524FB" w14:textId="77777777" w:rsidR="00EC015E" w:rsidRPr="008F1CF6" w:rsidRDefault="00EC015E" w:rsidP="00EC015E">
            <w:pPr>
              <w:jc w:val="center"/>
              <w:rPr>
                <w:rFonts w:ascii="Arial" w:hAnsi="Arial" w:cs="Arial"/>
                <w:sz w:val="20"/>
                <w:szCs w:val="20"/>
                <w:lang w:val="en-US"/>
              </w:rPr>
            </w:pPr>
          </w:p>
        </w:tc>
        <w:tc>
          <w:tcPr>
            <w:tcW w:w="793" w:type="dxa"/>
            <w:vAlign w:val="center"/>
          </w:tcPr>
          <w:p w14:paraId="6A588986" w14:textId="77777777" w:rsidR="00EC015E" w:rsidRPr="008F1CF6" w:rsidRDefault="00EC015E" w:rsidP="00EC015E">
            <w:pPr>
              <w:jc w:val="center"/>
              <w:rPr>
                <w:rFonts w:ascii="Arial" w:hAnsi="Arial" w:cs="Arial"/>
                <w:sz w:val="20"/>
                <w:szCs w:val="20"/>
                <w:lang w:val="en-US"/>
              </w:rPr>
            </w:pPr>
          </w:p>
        </w:tc>
        <w:tc>
          <w:tcPr>
            <w:tcW w:w="898" w:type="dxa"/>
            <w:vAlign w:val="center"/>
          </w:tcPr>
          <w:p w14:paraId="61A0B970" w14:textId="5E0FE013"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R</w:t>
            </w:r>
          </w:p>
        </w:tc>
        <w:tc>
          <w:tcPr>
            <w:tcW w:w="546" w:type="dxa"/>
            <w:vAlign w:val="center"/>
          </w:tcPr>
          <w:p w14:paraId="6DF6DCC5" w14:textId="77777777" w:rsidR="00EC015E" w:rsidRPr="008F1CF6" w:rsidRDefault="00EC015E" w:rsidP="00EC015E">
            <w:pPr>
              <w:jc w:val="center"/>
              <w:rPr>
                <w:rFonts w:ascii="Arial" w:hAnsi="Arial" w:cs="Arial"/>
                <w:sz w:val="20"/>
                <w:szCs w:val="20"/>
                <w:lang w:val="en-US"/>
              </w:rPr>
            </w:pPr>
          </w:p>
        </w:tc>
        <w:tc>
          <w:tcPr>
            <w:tcW w:w="471" w:type="dxa"/>
            <w:vAlign w:val="center"/>
          </w:tcPr>
          <w:p w14:paraId="32805EAA" w14:textId="77777777" w:rsidR="00EC015E" w:rsidRPr="008F1CF6" w:rsidRDefault="00EC015E" w:rsidP="00EC015E">
            <w:pPr>
              <w:jc w:val="center"/>
              <w:rPr>
                <w:rFonts w:ascii="Arial" w:hAnsi="Arial" w:cs="Arial"/>
                <w:sz w:val="20"/>
                <w:szCs w:val="20"/>
                <w:lang w:val="en-US"/>
              </w:rPr>
            </w:pPr>
          </w:p>
        </w:tc>
        <w:tc>
          <w:tcPr>
            <w:tcW w:w="501" w:type="dxa"/>
            <w:vAlign w:val="center"/>
          </w:tcPr>
          <w:p w14:paraId="01BC6538" w14:textId="77777777" w:rsidR="00EC015E" w:rsidRPr="008F1CF6" w:rsidRDefault="00EC015E" w:rsidP="00EC015E">
            <w:pPr>
              <w:jc w:val="center"/>
              <w:rPr>
                <w:rFonts w:ascii="Arial" w:hAnsi="Arial" w:cs="Arial"/>
                <w:sz w:val="20"/>
                <w:szCs w:val="20"/>
                <w:lang w:val="en-US"/>
              </w:rPr>
            </w:pPr>
          </w:p>
        </w:tc>
        <w:tc>
          <w:tcPr>
            <w:tcW w:w="366" w:type="dxa"/>
            <w:vAlign w:val="center"/>
          </w:tcPr>
          <w:p w14:paraId="3383D76E" w14:textId="77777777" w:rsidR="00EC015E" w:rsidRPr="008F1CF6" w:rsidRDefault="00EC015E" w:rsidP="00EC015E">
            <w:pPr>
              <w:jc w:val="center"/>
              <w:rPr>
                <w:rFonts w:ascii="Arial" w:hAnsi="Arial" w:cs="Arial"/>
                <w:sz w:val="20"/>
                <w:szCs w:val="20"/>
                <w:lang w:val="en-US"/>
              </w:rPr>
            </w:pPr>
          </w:p>
        </w:tc>
        <w:tc>
          <w:tcPr>
            <w:tcW w:w="381" w:type="dxa"/>
            <w:vAlign w:val="center"/>
          </w:tcPr>
          <w:p w14:paraId="63EC78BE" w14:textId="77777777" w:rsidR="00EC015E" w:rsidRPr="008F1CF6" w:rsidRDefault="00EC015E" w:rsidP="00EC015E">
            <w:pPr>
              <w:jc w:val="center"/>
              <w:rPr>
                <w:rFonts w:ascii="Arial" w:hAnsi="Arial" w:cs="Arial"/>
                <w:sz w:val="20"/>
                <w:szCs w:val="20"/>
                <w:lang w:val="en-US"/>
              </w:rPr>
            </w:pPr>
          </w:p>
        </w:tc>
        <w:tc>
          <w:tcPr>
            <w:tcW w:w="313" w:type="dxa"/>
            <w:vAlign w:val="center"/>
          </w:tcPr>
          <w:p w14:paraId="01E10371" w14:textId="221416CA"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X</w:t>
            </w:r>
          </w:p>
        </w:tc>
      </w:tr>
      <w:tr w:rsidR="00EC015E" w:rsidRPr="008F1CF6" w14:paraId="7C2DC66F" w14:textId="77777777" w:rsidTr="00704984">
        <w:trPr>
          <w:trHeight w:hRule="exact" w:val="257"/>
          <w:jc w:val="center"/>
        </w:trPr>
        <w:tc>
          <w:tcPr>
            <w:tcW w:w="555" w:type="dxa"/>
            <w:vAlign w:val="center"/>
          </w:tcPr>
          <w:p w14:paraId="32ECC989" w14:textId="77BB0DB5"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P</w:t>
            </w:r>
          </w:p>
        </w:tc>
        <w:tc>
          <w:tcPr>
            <w:tcW w:w="619" w:type="dxa"/>
            <w:vAlign w:val="center"/>
          </w:tcPr>
          <w:p w14:paraId="40FC536D" w14:textId="77777777" w:rsidR="00EC015E" w:rsidRPr="008F1CF6" w:rsidRDefault="00EC015E" w:rsidP="00EC015E">
            <w:pPr>
              <w:jc w:val="center"/>
              <w:rPr>
                <w:rFonts w:ascii="Arial" w:hAnsi="Arial" w:cs="Arial"/>
                <w:sz w:val="20"/>
                <w:szCs w:val="20"/>
                <w:lang w:val="en-US"/>
              </w:rPr>
            </w:pPr>
          </w:p>
        </w:tc>
        <w:tc>
          <w:tcPr>
            <w:tcW w:w="2645" w:type="dxa"/>
            <w:vAlign w:val="center"/>
          </w:tcPr>
          <w:p w14:paraId="2B196174" w14:textId="5E09E026"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Epipactis palustris</w:t>
            </w:r>
          </w:p>
        </w:tc>
        <w:tc>
          <w:tcPr>
            <w:tcW w:w="718" w:type="dxa"/>
            <w:vAlign w:val="center"/>
          </w:tcPr>
          <w:p w14:paraId="07BC655A" w14:textId="77777777" w:rsidR="00EC015E" w:rsidRPr="008F1CF6" w:rsidRDefault="00EC015E" w:rsidP="00EC015E">
            <w:pPr>
              <w:jc w:val="center"/>
              <w:rPr>
                <w:rFonts w:ascii="Arial" w:hAnsi="Arial" w:cs="Arial"/>
                <w:sz w:val="20"/>
                <w:szCs w:val="20"/>
                <w:lang w:val="en-US"/>
              </w:rPr>
            </w:pPr>
          </w:p>
        </w:tc>
        <w:tc>
          <w:tcPr>
            <w:tcW w:w="408" w:type="dxa"/>
            <w:vAlign w:val="center"/>
          </w:tcPr>
          <w:p w14:paraId="6188E8BD" w14:textId="77777777" w:rsidR="00EC015E" w:rsidRPr="008F1CF6" w:rsidRDefault="00EC015E" w:rsidP="00EC015E">
            <w:pPr>
              <w:jc w:val="center"/>
              <w:rPr>
                <w:rFonts w:ascii="Arial" w:hAnsi="Arial" w:cs="Arial"/>
                <w:sz w:val="20"/>
                <w:szCs w:val="20"/>
                <w:lang w:val="en-US"/>
              </w:rPr>
            </w:pPr>
          </w:p>
        </w:tc>
        <w:tc>
          <w:tcPr>
            <w:tcW w:w="576" w:type="dxa"/>
            <w:vAlign w:val="center"/>
          </w:tcPr>
          <w:p w14:paraId="5C557998" w14:textId="77777777" w:rsidR="00EC015E" w:rsidRPr="008F1CF6" w:rsidRDefault="00EC015E" w:rsidP="00EC015E">
            <w:pPr>
              <w:jc w:val="center"/>
              <w:rPr>
                <w:rFonts w:ascii="Arial" w:hAnsi="Arial" w:cs="Arial"/>
                <w:sz w:val="20"/>
                <w:szCs w:val="20"/>
                <w:lang w:val="en-US"/>
              </w:rPr>
            </w:pPr>
          </w:p>
        </w:tc>
        <w:tc>
          <w:tcPr>
            <w:tcW w:w="696" w:type="dxa"/>
            <w:vAlign w:val="center"/>
          </w:tcPr>
          <w:p w14:paraId="56269B60" w14:textId="77777777" w:rsidR="00EC015E" w:rsidRPr="008F1CF6" w:rsidRDefault="00EC015E" w:rsidP="00EC015E">
            <w:pPr>
              <w:jc w:val="center"/>
              <w:rPr>
                <w:rFonts w:ascii="Arial" w:hAnsi="Arial" w:cs="Arial"/>
                <w:sz w:val="20"/>
                <w:szCs w:val="20"/>
                <w:lang w:val="en-US"/>
              </w:rPr>
            </w:pPr>
          </w:p>
        </w:tc>
        <w:tc>
          <w:tcPr>
            <w:tcW w:w="793" w:type="dxa"/>
            <w:vAlign w:val="center"/>
          </w:tcPr>
          <w:p w14:paraId="2223A5F1" w14:textId="77777777" w:rsidR="00EC015E" w:rsidRPr="008F1CF6" w:rsidRDefault="00EC015E" w:rsidP="00EC015E">
            <w:pPr>
              <w:jc w:val="center"/>
              <w:rPr>
                <w:rFonts w:ascii="Arial" w:hAnsi="Arial" w:cs="Arial"/>
                <w:sz w:val="20"/>
                <w:szCs w:val="20"/>
                <w:lang w:val="en-US"/>
              </w:rPr>
            </w:pPr>
          </w:p>
        </w:tc>
        <w:tc>
          <w:tcPr>
            <w:tcW w:w="898" w:type="dxa"/>
            <w:vAlign w:val="center"/>
          </w:tcPr>
          <w:p w14:paraId="4CA1CFE3" w14:textId="3BE8F456"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R</w:t>
            </w:r>
          </w:p>
        </w:tc>
        <w:tc>
          <w:tcPr>
            <w:tcW w:w="546" w:type="dxa"/>
            <w:vAlign w:val="center"/>
          </w:tcPr>
          <w:p w14:paraId="76B12049" w14:textId="77777777" w:rsidR="00EC015E" w:rsidRPr="008F1CF6" w:rsidRDefault="00EC015E" w:rsidP="00EC015E">
            <w:pPr>
              <w:jc w:val="center"/>
              <w:rPr>
                <w:rFonts w:ascii="Arial" w:hAnsi="Arial" w:cs="Arial"/>
                <w:sz w:val="20"/>
                <w:szCs w:val="20"/>
                <w:lang w:val="en-US"/>
              </w:rPr>
            </w:pPr>
          </w:p>
        </w:tc>
        <w:tc>
          <w:tcPr>
            <w:tcW w:w="471" w:type="dxa"/>
            <w:vAlign w:val="center"/>
          </w:tcPr>
          <w:p w14:paraId="04309526" w14:textId="77777777" w:rsidR="00EC015E" w:rsidRPr="008F1CF6" w:rsidRDefault="00EC015E" w:rsidP="00EC015E">
            <w:pPr>
              <w:jc w:val="center"/>
              <w:rPr>
                <w:rFonts w:ascii="Arial" w:hAnsi="Arial" w:cs="Arial"/>
                <w:sz w:val="20"/>
                <w:szCs w:val="20"/>
                <w:lang w:val="en-US"/>
              </w:rPr>
            </w:pPr>
          </w:p>
        </w:tc>
        <w:tc>
          <w:tcPr>
            <w:tcW w:w="501" w:type="dxa"/>
            <w:vAlign w:val="center"/>
          </w:tcPr>
          <w:p w14:paraId="56D67366" w14:textId="77777777" w:rsidR="00EC015E" w:rsidRPr="008F1CF6" w:rsidRDefault="00EC015E" w:rsidP="00EC015E">
            <w:pPr>
              <w:jc w:val="center"/>
              <w:rPr>
                <w:rFonts w:ascii="Arial" w:hAnsi="Arial" w:cs="Arial"/>
                <w:sz w:val="20"/>
                <w:szCs w:val="20"/>
                <w:lang w:val="en-US"/>
              </w:rPr>
            </w:pPr>
          </w:p>
        </w:tc>
        <w:tc>
          <w:tcPr>
            <w:tcW w:w="366" w:type="dxa"/>
            <w:vAlign w:val="center"/>
          </w:tcPr>
          <w:p w14:paraId="7C15EA6A" w14:textId="77777777" w:rsidR="00EC015E" w:rsidRPr="008F1CF6" w:rsidRDefault="00EC015E" w:rsidP="00EC015E">
            <w:pPr>
              <w:jc w:val="center"/>
              <w:rPr>
                <w:rFonts w:ascii="Arial" w:hAnsi="Arial" w:cs="Arial"/>
                <w:sz w:val="20"/>
                <w:szCs w:val="20"/>
                <w:lang w:val="en-US"/>
              </w:rPr>
            </w:pPr>
          </w:p>
        </w:tc>
        <w:tc>
          <w:tcPr>
            <w:tcW w:w="381" w:type="dxa"/>
            <w:vAlign w:val="center"/>
          </w:tcPr>
          <w:p w14:paraId="6FCEE6F5" w14:textId="72F25B9C"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6F7F27FB" w14:textId="77777777" w:rsidR="00EC015E" w:rsidRPr="008F1CF6" w:rsidRDefault="00EC015E" w:rsidP="00EC015E">
            <w:pPr>
              <w:jc w:val="center"/>
              <w:rPr>
                <w:rFonts w:ascii="Arial" w:hAnsi="Arial" w:cs="Arial"/>
                <w:sz w:val="20"/>
                <w:szCs w:val="20"/>
                <w:lang w:val="en-US"/>
              </w:rPr>
            </w:pPr>
          </w:p>
        </w:tc>
      </w:tr>
      <w:tr w:rsidR="00EC015E" w:rsidRPr="008F1CF6" w14:paraId="647B9800" w14:textId="77777777" w:rsidTr="00704984">
        <w:trPr>
          <w:trHeight w:hRule="exact" w:val="257"/>
          <w:jc w:val="center"/>
        </w:trPr>
        <w:tc>
          <w:tcPr>
            <w:tcW w:w="555" w:type="dxa"/>
            <w:vAlign w:val="center"/>
          </w:tcPr>
          <w:p w14:paraId="03229314" w14:textId="56B15DBE"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P</w:t>
            </w:r>
          </w:p>
        </w:tc>
        <w:tc>
          <w:tcPr>
            <w:tcW w:w="619" w:type="dxa"/>
            <w:vAlign w:val="center"/>
          </w:tcPr>
          <w:p w14:paraId="60711864" w14:textId="77777777" w:rsidR="00EC015E" w:rsidRPr="008F1CF6" w:rsidRDefault="00EC015E" w:rsidP="00EC015E">
            <w:pPr>
              <w:jc w:val="center"/>
              <w:rPr>
                <w:rFonts w:ascii="Arial" w:hAnsi="Arial" w:cs="Arial"/>
                <w:sz w:val="20"/>
                <w:szCs w:val="20"/>
                <w:lang w:val="en-US"/>
              </w:rPr>
            </w:pPr>
          </w:p>
        </w:tc>
        <w:tc>
          <w:tcPr>
            <w:tcW w:w="2645" w:type="dxa"/>
            <w:vAlign w:val="center"/>
          </w:tcPr>
          <w:p w14:paraId="6DC1A206" w14:textId="6D66156B"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Fritillaria orientalis</w:t>
            </w:r>
          </w:p>
        </w:tc>
        <w:tc>
          <w:tcPr>
            <w:tcW w:w="718" w:type="dxa"/>
            <w:vAlign w:val="center"/>
          </w:tcPr>
          <w:p w14:paraId="3871AE06" w14:textId="77777777" w:rsidR="00EC015E" w:rsidRPr="008F1CF6" w:rsidRDefault="00EC015E" w:rsidP="00EC015E">
            <w:pPr>
              <w:jc w:val="center"/>
              <w:rPr>
                <w:rFonts w:ascii="Arial" w:hAnsi="Arial" w:cs="Arial"/>
                <w:sz w:val="20"/>
                <w:szCs w:val="20"/>
                <w:lang w:val="en-US"/>
              </w:rPr>
            </w:pPr>
          </w:p>
        </w:tc>
        <w:tc>
          <w:tcPr>
            <w:tcW w:w="408" w:type="dxa"/>
            <w:vAlign w:val="center"/>
          </w:tcPr>
          <w:p w14:paraId="7C2E011B" w14:textId="77777777" w:rsidR="00EC015E" w:rsidRPr="008F1CF6" w:rsidRDefault="00EC015E" w:rsidP="00EC015E">
            <w:pPr>
              <w:jc w:val="center"/>
              <w:rPr>
                <w:rFonts w:ascii="Arial" w:hAnsi="Arial" w:cs="Arial"/>
                <w:sz w:val="20"/>
                <w:szCs w:val="20"/>
                <w:lang w:val="en-US"/>
              </w:rPr>
            </w:pPr>
          </w:p>
        </w:tc>
        <w:tc>
          <w:tcPr>
            <w:tcW w:w="576" w:type="dxa"/>
            <w:vAlign w:val="center"/>
          </w:tcPr>
          <w:p w14:paraId="0BED5C5A" w14:textId="77777777" w:rsidR="00EC015E" w:rsidRPr="008F1CF6" w:rsidRDefault="00EC015E" w:rsidP="00EC015E">
            <w:pPr>
              <w:jc w:val="center"/>
              <w:rPr>
                <w:rFonts w:ascii="Arial" w:hAnsi="Arial" w:cs="Arial"/>
                <w:sz w:val="20"/>
                <w:szCs w:val="20"/>
                <w:lang w:val="en-US"/>
              </w:rPr>
            </w:pPr>
          </w:p>
        </w:tc>
        <w:tc>
          <w:tcPr>
            <w:tcW w:w="696" w:type="dxa"/>
            <w:vAlign w:val="center"/>
          </w:tcPr>
          <w:p w14:paraId="2BFC9FC5" w14:textId="77777777" w:rsidR="00EC015E" w:rsidRPr="008F1CF6" w:rsidRDefault="00EC015E" w:rsidP="00EC015E">
            <w:pPr>
              <w:jc w:val="center"/>
              <w:rPr>
                <w:rFonts w:ascii="Arial" w:hAnsi="Arial" w:cs="Arial"/>
                <w:sz w:val="20"/>
                <w:szCs w:val="20"/>
                <w:lang w:val="en-US"/>
              </w:rPr>
            </w:pPr>
          </w:p>
        </w:tc>
        <w:tc>
          <w:tcPr>
            <w:tcW w:w="793" w:type="dxa"/>
            <w:vAlign w:val="center"/>
          </w:tcPr>
          <w:p w14:paraId="158A0F74" w14:textId="77777777" w:rsidR="00EC015E" w:rsidRPr="008F1CF6" w:rsidRDefault="00EC015E" w:rsidP="00EC015E">
            <w:pPr>
              <w:jc w:val="center"/>
              <w:rPr>
                <w:rFonts w:ascii="Arial" w:hAnsi="Arial" w:cs="Arial"/>
                <w:sz w:val="20"/>
                <w:szCs w:val="20"/>
                <w:lang w:val="en-US"/>
              </w:rPr>
            </w:pPr>
          </w:p>
        </w:tc>
        <w:tc>
          <w:tcPr>
            <w:tcW w:w="898" w:type="dxa"/>
            <w:vAlign w:val="center"/>
          </w:tcPr>
          <w:p w14:paraId="6C7F822C" w14:textId="00508A15"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V</w:t>
            </w:r>
          </w:p>
        </w:tc>
        <w:tc>
          <w:tcPr>
            <w:tcW w:w="546" w:type="dxa"/>
            <w:vAlign w:val="center"/>
          </w:tcPr>
          <w:p w14:paraId="72B1B231" w14:textId="77777777" w:rsidR="00EC015E" w:rsidRPr="008F1CF6" w:rsidRDefault="00EC015E" w:rsidP="00EC015E">
            <w:pPr>
              <w:jc w:val="center"/>
              <w:rPr>
                <w:rFonts w:ascii="Arial" w:hAnsi="Arial" w:cs="Arial"/>
                <w:sz w:val="20"/>
                <w:szCs w:val="20"/>
                <w:lang w:val="en-US"/>
              </w:rPr>
            </w:pPr>
          </w:p>
        </w:tc>
        <w:tc>
          <w:tcPr>
            <w:tcW w:w="471" w:type="dxa"/>
            <w:vAlign w:val="center"/>
          </w:tcPr>
          <w:p w14:paraId="260DE455" w14:textId="77777777" w:rsidR="00EC015E" w:rsidRPr="008F1CF6" w:rsidRDefault="00EC015E" w:rsidP="00EC015E">
            <w:pPr>
              <w:jc w:val="center"/>
              <w:rPr>
                <w:rFonts w:ascii="Arial" w:hAnsi="Arial" w:cs="Arial"/>
                <w:sz w:val="20"/>
                <w:szCs w:val="20"/>
                <w:lang w:val="en-US"/>
              </w:rPr>
            </w:pPr>
          </w:p>
        </w:tc>
        <w:tc>
          <w:tcPr>
            <w:tcW w:w="501" w:type="dxa"/>
            <w:vAlign w:val="center"/>
          </w:tcPr>
          <w:p w14:paraId="7DFD6552" w14:textId="77777777" w:rsidR="00EC015E" w:rsidRPr="008F1CF6" w:rsidRDefault="00EC015E" w:rsidP="00EC015E">
            <w:pPr>
              <w:jc w:val="center"/>
              <w:rPr>
                <w:rFonts w:ascii="Arial" w:hAnsi="Arial" w:cs="Arial"/>
                <w:sz w:val="20"/>
                <w:szCs w:val="20"/>
                <w:lang w:val="en-US"/>
              </w:rPr>
            </w:pPr>
          </w:p>
        </w:tc>
        <w:tc>
          <w:tcPr>
            <w:tcW w:w="366" w:type="dxa"/>
            <w:vAlign w:val="center"/>
          </w:tcPr>
          <w:p w14:paraId="7D24EFD3" w14:textId="77777777" w:rsidR="00EC015E" w:rsidRPr="008F1CF6" w:rsidRDefault="00EC015E" w:rsidP="00EC015E">
            <w:pPr>
              <w:jc w:val="center"/>
              <w:rPr>
                <w:rFonts w:ascii="Arial" w:hAnsi="Arial" w:cs="Arial"/>
                <w:sz w:val="20"/>
                <w:szCs w:val="20"/>
                <w:lang w:val="en-US"/>
              </w:rPr>
            </w:pPr>
          </w:p>
        </w:tc>
        <w:tc>
          <w:tcPr>
            <w:tcW w:w="381" w:type="dxa"/>
            <w:vAlign w:val="center"/>
          </w:tcPr>
          <w:p w14:paraId="0D11675E" w14:textId="77777777" w:rsidR="00EC015E" w:rsidRPr="008F1CF6" w:rsidRDefault="00EC015E" w:rsidP="00EC015E">
            <w:pPr>
              <w:jc w:val="center"/>
              <w:rPr>
                <w:rFonts w:ascii="Arial" w:hAnsi="Arial" w:cs="Arial"/>
                <w:sz w:val="20"/>
                <w:szCs w:val="20"/>
                <w:lang w:val="en-US"/>
              </w:rPr>
            </w:pPr>
          </w:p>
        </w:tc>
        <w:tc>
          <w:tcPr>
            <w:tcW w:w="313" w:type="dxa"/>
            <w:vAlign w:val="center"/>
          </w:tcPr>
          <w:p w14:paraId="6FB74269" w14:textId="2CCE03CC"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X</w:t>
            </w:r>
          </w:p>
        </w:tc>
      </w:tr>
      <w:tr w:rsidR="00EC015E" w:rsidRPr="008F1CF6" w14:paraId="1FE5BDE6" w14:textId="77777777" w:rsidTr="00704984">
        <w:trPr>
          <w:trHeight w:hRule="exact" w:val="257"/>
          <w:jc w:val="center"/>
        </w:trPr>
        <w:tc>
          <w:tcPr>
            <w:tcW w:w="555" w:type="dxa"/>
            <w:vAlign w:val="center"/>
          </w:tcPr>
          <w:p w14:paraId="74831A87" w14:textId="76747D7A"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P</w:t>
            </w:r>
          </w:p>
        </w:tc>
        <w:tc>
          <w:tcPr>
            <w:tcW w:w="619" w:type="dxa"/>
            <w:vAlign w:val="center"/>
          </w:tcPr>
          <w:p w14:paraId="649DA7C6" w14:textId="77777777" w:rsidR="00EC015E" w:rsidRPr="008F1CF6" w:rsidRDefault="00EC015E" w:rsidP="00EC015E">
            <w:pPr>
              <w:jc w:val="center"/>
              <w:rPr>
                <w:rFonts w:ascii="Arial" w:hAnsi="Arial" w:cs="Arial"/>
                <w:sz w:val="20"/>
                <w:szCs w:val="20"/>
                <w:lang w:val="en-US"/>
              </w:rPr>
            </w:pPr>
          </w:p>
        </w:tc>
        <w:tc>
          <w:tcPr>
            <w:tcW w:w="2645" w:type="dxa"/>
            <w:vAlign w:val="center"/>
          </w:tcPr>
          <w:p w14:paraId="0F3A4527" w14:textId="6DFEADC6"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Galium palustre</w:t>
            </w:r>
          </w:p>
        </w:tc>
        <w:tc>
          <w:tcPr>
            <w:tcW w:w="718" w:type="dxa"/>
            <w:vAlign w:val="center"/>
          </w:tcPr>
          <w:p w14:paraId="497BA410" w14:textId="77777777" w:rsidR="00EC015E" w:rsidRPr="008F1CF6" w:rsidRDefault="00EC015E" w:rsidP="00EC015E">
            <w:pPr>
              <w:jc w:val="center"/>
              <w:rPr>
                <w:rFonts w:ascii="Arial" w:hAnsi="Arial" w:cs="Arial"/>
                <w:sz w:val="20"/>
                <w:szCs w:val="20"/>
                <w:lang w:val="en-US"/>
              </w:rPr>
            </w:pPr>
          </w:p>
        </w:tc>
        <w:tc>
          <w:tcPr>
            <w:tcW w:w="408" w:type="dxa"/>
            <w:vAlign w:val="center"/>
          </w:tcPr>
          <w:p w14:paraId="2751CAD0" w14:textId="77777777" w:rsidR="00EC015E" w:rsidRPr="008F1CF6" w:rsidRDefault="00EC015E" w:rsidP="00EC015E">
            <w:pPr>
              <w:jc w:val="center"/>
              <w:rPr>
                <w:rFonts w:ascii="Arial" w:hAnsi="Arial" w:cs="Arial"/>
                <w:sz w:val="20"/>
                <w:szCs w:val="20"/>
                <w:lang w:val="en-US"/>
              </w:rPr>
            </w:pPr>
          </w:p>
        </w:tc>
        <w:tc>
          <w:tcPr>
            <w:tcW w:w="576" w:type="dxa"/>
            <w:vAlign w:val="center"/>
          </w:tcPr>
          <w:p w14:paraId="07DE4E9B" w14:textId="77777777" w:rsidR="00EC015E" w:rsidRPr="008F1CF6" w:rsidRDefault="00EC015E" w:rsidP="00EC015E">
            <w:pPr>
              <w:jc w:val="center"/>
              <w:rPr>
                <w:rFonts w:ascii="Arial" w:hAnsi="Arial" w:cs="Arial"/>
                <w:sz w:val="20"/>
                <w:szCs w:val="20"/>
                <w:lang w:val="en-US"/>
              </w:rPr>
            </w:pPr>
          </w:p>
        </w:tc>
        <w:tc>
          <w:tcPr>
            <w:tcW w:w="696" w:type="dxa"/>
            <w:vAlign w:val="center"/>
          </w:tcPr>
          <w:p w14:paraId="767A36E5" w14:textId="77777777" w:rsidR="00EC015E" w:rsidRPr="008F1CF6" w:rsidRDefault="00EC015E" w:rsidP="00EC015E">
            <w:pPr>
              <w:jc w:val="center"/>
              <w:rPr>
                <w:rFonts w:ascii="Arial" w:hAnsi="Arial" w:cs="Arial"/>
                <w:sz w:val="20"/>
                <w:szCs w:val="20"/>
                <w:lang w:val="en-US"/>
              </w:rPr>
            </w:pPr>
          </w:p>
        </w:tc>
        <w:tc>
          <w:tcPr>
            <w:tcW w:w="793" w:type="dxa"/>
            <w:vAlign w:val="center"/>
          </w:tcPr>
          <w:p w14:paraId="4998DDEF" w14:textId="77777777" w:rsidR="00EC015E" w:rsidRPr="008F1CF6" w:rsidRDefault="00EC015E" w:rsidP="00EC015E">
            <w:pPr>
              <w:jc w:val="center"/>
              <w:rPr>
                <w:rFonts w:ascii="Arial" w:hAnsi="Arial" w:cs="Arial"/>
                <w:sz w:val="20"/>
                <w:szCs w:val="20"/>
                <w:lang w:val="en-US"/>
              </w:rPr>
            </w:pPr>
          </w:p>
        </w:tc>
        <w:tc>
          <w:tcPr>
            <w:tcW w:w="898" w:type="dxa"/>
            <w:vAlign w:val="center"/>
          </w:tcPr>
          <w:p w14:paraId="088705A6" w14:textId="5E5D79E4"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3EF07364" w14:textId="77777777" w:rsidR="00EC015E" w:rsidRPr="008F1CF6" w:rsidRDefault="00EC015E" w:rsidP="00EC015E">
            <w:pPr>
              <w:jc w:val="center"/>
              <w:rPr>
                <w:rFonts w:ascii="Arial" w:hAnsi="Arial" w:cs="Arial"/>
                <w:sz w:val="20"/>
                <w:szCs w:val="20"/>
                <w:lang w:val="en-US"/>
              </w:rPr>
            </w:pPr>
          </w:p>
        </w:tc>
        <w:tc>
          <w:tcPr>
            <w:tcW w:w="471" w:type="dxa"/>
            <w:vAlign w:val="center"/>
          </w:tcPr>
          <w:p w14:paraId="2987A51C" w14:textId="77777777" w:rsidR="00EC015E" w:rsidRPr="008F1CF6" w:rsidRDefault="00EC015E" w:rsidP="00EC015E">
            <w:pPr>
              <w:jc w:val="center"/>
              <w:rPr>
                <w:rFonts w:ascii="Arial" w:hAnsi="Arial" w:cs="Arial"/>
                <w:sz w:val="20"/>
                <w:szCs w:val="20"/>
                <w:lang w:val="en-US"/>
              </w:rPr>
            </w:pPr>
          </w:p>
        </w:tc>
        <w:tc>
          <w:tcPr>
            <w:tcW w:w="501" w:type="dxa"/>
            <w:vAlign w:val="center"/>
          </w:tcPr>
          <w:p w14:paraId="53D5FE95" w14:textId="77777777" w:rsidR="00EC015E" w:rsidRPr="008F1CF6" w:rsidRDefault="00EC015E" w:rsidP="00EC015E">
            <w:pPr>
              <w:jc w:val="center"/>
              <w:rPr>
                <w:rFonts w:ascii="Arial" w:hAnsi="Arial" w:cs="Arial"/>
                <w:sz w:val="20"/>
                <w:szCs w:val="20"/>
                <w:lang w:val="en-US"/>
              </w:rPr>
            </w:pPr>
          </w:p>
        </w:tc>
        <w:tc>
          <w:tcPr>
            <w:tcW w:w="366" w:type="dxa"/>
            <w:vAlign w:val="center"/>
          </w:tcPr>
          <w:p w14:paraId="53948B0C" w14:textId="77777777" w:rsidR="00EC015E" w:rsidRPr="008F1CF6" w:rsidRDefault="00EC015E" w:rsidP="00EC015E">
            <w:pPr>
              <w:jc w:val="center"/>
              <w:rPr>
                <w:rFonts w:ascii="Arial" w:hAnsi="Arial" w:cs="Arial"/>
                <w:sz w:val="20"/>
                <w:szCs w:val="20"/>
                <w:lang w:val="en-US"/>
              </w:rPr>
            </w:pPr>
          </w:p>
        </w:tc>
        <w:tc>
          <w:tcPr>
            <w:tcW w:w="381" w:type="dxa"/>
            <w:vAlign w:val="center"/>
          </w:tcPr>
          <w:p w14:paraId="04A71AF0" w14:textId="77777777" w:rsidR="00EC015E" w:rsidRPr="008F1CF6" w:rsidRDefault="00EC015E" w:rsidP="00EC015E">
            <w:pPr>
              <w:jc w:val="center"/>
              <w:rPr>
                <w:rFonts w:ascii="Arial" w:hAnsi="Arial" w:cs="Arial"/>
                <w:sz w:val="20"/>
                <w:szCs w:val="20"/>
                <w:lang w:val="en-US"/>
              </w:rPr>
            </w:pPr>
          </w:p>
        </w:tc>
        <w:tc>
          <w:tcPr>
            <w:tcW w:w="313" w:type="dxa"/>
            <w:vAlign w:val="center"/>
          </w:tcPr>
          <w:p w14:paraId="19C118EB" w14:textId="431A0E7F"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X</w:t>
            </w:r>
          </w:p>
        </w:tc>
      </w:tr>
      <w:tr w:rsidR="00EC015E" w:rsidRPr="008F1CF6" w14:paraId="7B7C73AD" w14:textId="77777777" w:rsidTr="00704984">
        <w:trPr>
          <w:trHeight w:hRule="exact" w:val="257"/>
          <w:jc w:val="center"/>
        </w:trPr>
        <w:tc>
          <w:tcPr>
            <w:tcW w:w="555" w:type="dxa"/>
            <w:vAlign w:val="center"/>
          </w:tcPr>
          <w:p w14:paraId="4BB2E1D1" w14:textId="59AB02D7"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P</w:t>
            </w:r>
          </w:p>
        </w:tc>
        <w:tc>
          <w:tcPr>
            <w:tcW w:w="619" w:type="dxa"/>
            <w:vAlign w:val="center"/>
          </w:tcPr>
          <w:p w14:paraId="288DF0C9" w14:textId="77777777" w:rsidR="00EC015E" w:rsidRPr="008F1CF6" w:rsidRDefault="00EC015E" w:rsidP="00EC015E">
            <w:pPr>
              <w:jc w:val="center"/>
              <w:rPr>
                <w:rFonts w:ascii="Arial" w:hAnsi="Arial" w:cs="Arial"/>
                <w:sz w:val="20"/>
                <w:szCs w:val="20"/>
                <w:lang w:val="en-US"/>
              </w:rPr>
            </w:pPr>
          </w:p>
        </w:tc>
        <w:tc>
          <w:tcPr>
            <w:tcW w:w="2645" w:type="dxa"/>
            <w:vAlign w:val="center"/>
          </w:tcPr>
          <w:p w14:paraId="685B0B09" w14:textId="1098D0BE"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Gladiolus imbricatus</w:t>
            </w:r>
          </w:p>
        </w:tc>
        <w:tc>
          <w:tcPr>
            <w:tcW w:w="718" w:type="dxa"/>
            <w:vAlign w:val="center"/>
          </w:tcPr>
          <w:p w14:paraId="07C34512" w14:textId="77777777" w:rsidR="00EC015E" w:rsidRPr="008F1CF6" w:rsidRDefault="00EC015E" w:rsidP="00EC015E">
            <w:pPr>
              <w:jc w:val="center"/>
              <w:rPr>
                <w:rFonts w:ascii="Arial" w:hAnsi="Arial" w:cs="Arial"/>
                <w:sz w:val="20"/>
                <w:szCs w:val="20"/>
                <w:lang w:val="en-US"/>
              </w:rPr>
            </w:pPr>
          </w:p>
        </w:tc>
        <w:tc>
          <w:tcPr>
            <w:tcW w:w="408" w:type="dxa"/>
            <w:vAlign w:val="center"/>
          </w:tcPr>
          <w:p w14:paraId="693D6D1F" w14:textId="77777777" w:rsidR="00EC015E" w:rsidRPr="008F1CF6" w:rsidRDefault="00EC015E" w:rsidP="00EC015E">
            <w:pPr>
              <w:jc w:val="center"/>
              <w:rPr>
                <w:rFonts w:ascii="Arial" w:hAnsi="Arial" w:cs="Arial"/>
                <w:sz w:val="20"/>
                <w:szCs w:val="20"/>
                <w:lang w:val="en-US"/>
              </w:rPr>
            </w:pPr>
          </w:p>
        </w:tc>
        <w:tc>
          <w:tcPr>
            <w:tcW w:w="576" w:type="dxa"/>
            <w:vAlign w:val="center"/>
          </w:tcPr>
          <w:p w14:paraId="74903731" w14:textId="77777777" w:rsidR="00EC015E" w:rsidRPr="008F1CF6" w:rsidRDefault="00EC015E" w:rsidP="00EC015E">
            <w:pPr>
              <w:jc w:val="center"/>
              <w:rPr>
                <w:rFonts w:ascii="Arial" w:hAnsi="Arial" w:cs="Arial"/>
                <w:sz w:val="20"/>
                <w:szCs w:val="20"/>
                <w:lang w:val="en-US"/>
              </w:rPr>
            </w:pPr>
          </w:p>
        </w:tc>
        <w:tc>
          <w:tcPr>
            <w:tcW w:w="696" w:type="dxa"/>
            <w:vAlign w:val="center"/>
          </w:tcPr>
          <w:p w14:paraId="5BA25972" w14:textId="77777777" w:rsidR="00EC015E" w:rsidRPr="008F1CF6" w:rsidRDefault="00EC015E" w:rsidP="00EC015E">
            <w:pPr>
              <w:jc w:val="center"/>
              <w:rPr>
                <w:rFonts w:ascii="Arial" w:hAnsi="Arial" w:cs="Arial"/>
                <w:sz w:val="20"/>
                <w:szCs w:val="20"/>
                <w:lang w:val="en-US"/>
              </w:rPr>
            </w:pPr>
          </w:p>
        </w:tc>
        <w:tc>
          <w:tcPr>
            <w:tcW w:w="793" w:type="dxa"/>
            <w:vAlign w:val="center"/>
          </w:tcPr>
          <w:p w14:paraId="7E4E53FC" w14:textId="77777777" w:rsidR="00EC015E" w:rsidRPr="008F1CF6" w:rsidRDefault="00EC015E" w:rsidP="00EC015E">
            <w:pPr>
              <w:jc w:val="center"/>
              <w:rPr>
                <w:rFonts w:ascii="Arial" w:hAnsi="Arial" w:cs="Arial"/>
                <w:sz w:val="20"/>
                <w:szCs w:val="20"/>
                <w:lang w:val="en-US"/>
              </w:rPr>
            </w:pPr>
          </w:p>
        </w:tc>
        <w:tc>
          <w:tcPr>
            <w:tcW w:w="898" w:type="dxa"/>
            <w:vAlign w:val="center"/>
          </w:tcPr>
          <w:p w14:paraId="1DF8E821" w14:textId="518CCC4F"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R</w:t>
            </w:r>
          </w:p>
        </w:tc>
        <w:tc>
          <w:tcPr>
            <w:tcW w:w="546" w:type="dxa"/>
            <w:vAlign w:val="center"/>
          </w:tcPr>
          <w:p w14:paraId="70EDFDF2" w14:textId="77777777" w:rsidR="00EC015E" w:rsidRPr="008F1CF6" w:rsidRDefault="00EC015E" w:rsidP="00EC015E">
            <w:pPr>
              <w:jc w:val="center"/>
              <w:rPr>
                <w:rFonts w:ascii="Arial" w:hAnsi="Arial" w:cs="Arial"/>
                <w:sz w:val="20"/>
                <w:szCs w:val="20"/>
                <w:lang w:val="en-US"/>
              </w:rPr>
            </w:pPr>
          </w:p>
        </w:tc>
        <w:tc>
          <w:tcPr>
            <w:tcW w:w="471" w:type="dxa"/>
            <w:vAlign w:val="center"/>
          </w:tcPr>
          <w:p w14:paraId="75342373" w14:textId="77777777" w:rsidR="00EC015E" w:rsidRPr="008F1CF6" w:rsidRDefault="00EC015E" w:rsidP="00EC015E">
            <w:pPr>
              <w:jc w:val="center"/>
              <w:rPr>
                <w:rFonts w:ascii="Arial" w:hAnsi="Arial" w:cs="Arial"/>
                <w:sz w:val="20"/>
                <w:szCs w:val="20"/>
                <w:lang w:val="en-US"/>
              </w:rPr>
            </w:pPr>
          </w:p>
        </w:tc>
        <w:tc>
          <w:tcPr>
            <w:tcW w:w="501" w:type="dxa"/>
            <w:vAlign w:val="center"/>
          </w:tcPr>
          <w:p w14:paraId="6C40DA67" w14:textId="77777777" w:rsidR="00EC015E" w:rsidRPr="008F1CF6" w:rsidRDefault="00EC015E" w:rsidP="00EC015E">
            <w:pPr>
              <w:jc w:val="center"/>
              <w:rPr>
                <w:rFonts w:ascii="Arial" w:hAnsi="Arial" w:cs="Arial"/>
                <w:sz w:val="20"/>
                <w:szCs w:val="20"/>
                <w:lang w:val="en-US"/>
              </w:rPr>
            </w:pPr>
          </w:p>
        </w:tc>
        <w:tc>
          <w:tcPr>
            <w:tcW w:w="366" w:type="dxa"/>
            <w:vAlign w:val="center"/>
          </w:tcPr>
          <w:p w14:paraId="0F07835A" w14:textId="77777777" w:rsidR="00EC015E" w:rsidRPr="008F1CF6" w:rsidRDefault="00EC015E" w:rsidP="00EC015E">
            <w:pPr>
              <w:jc w:val="center"/>
              <w:rPr>
                <w:rFonts w:ascii="Arial" w:hAnsi="Arial" w:cs="Arial"/>
                <w:sz w:val="20"/>
                <w:szCs w:val="20"/>
                <w:lang w:val="en-US"/>
              </w:rPr>
            </w:pPr>
          </w:p>
        </w:tc>
        <w:tc>
          <w:tcPr>
            <w:tcW w:w="381" w:type="dxa"/>
            <w:vAlign w:val="center"/>
          </w:tcPr>
          <w:p w14:paraId="2E46D6C2" w14:textId="77777777" w:rsidR="00EC015E" w:rsidRPr="008F1CF6" w:rsidRDefault="00EC015E" w:rsidP="00EC015E">
            <w:pPr>
              <w:jc w:val="center"/>
              <w:rPr>
                <w:rFonts w:ascii="Arial" w:hAnsi="Arial" w:cs="Arial"/>
                <w:sz w:val="20"/>
                <w:szCs w:val="20"/>
                <w:lang w:val="en-US"/>
              </w:rPr>
            </w:pPr>
          </w:p>
        </w:tc>
        <w:tc>
          <w:tcPr>
            <w:tcW w:w="313" w:type="dxa"/>
            <w:vAlign w:val="center"/>
          </w:tcPr>
          <w:p w14:paraId="6EA999C1" w14:textId="2186D0E3"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X</w:t>
            </w:r>
          </w:p>
        </w:tc>
      </w:tr>
      <w:tr w:rsidR="00EC015E" w:rsidRPr="008F1CF6" w14:paraId="6F603804" w14:textId="77777777" w:rsidTr="00704984">
        <w:trPr>
          <w:trHeight w:hRule="exact" w:val="257"/>
          <w:jc w:val="center"/>
        </w:trPr>
        <w:tc>
          <w:tcPr>
            <w:tcW w:w="555" w:type="dxa"/>
            <w:vAlign w:val="center"/>
          </w:tcPr>
          <w:p w14:paraId="706EA9B5" w14:textId="4C08544E"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P</w:t>
            </w:r>
          </w:p>
        </w:tc>
        <w:tc>
          <w:tcPr>
            <w:tcW w:w="619" w:type="dxa"/>
            <w:vAlign w:val="center"/>
          </w:tcPr>
          <w:p w14:paraId="60717A51" w14:textId="77777777" w:rsidR="00EC015E" w:rsidRPr="008F1CF6" w:rsidRDefault="00EC015E" w:rsidP="00EC015E">
            <w:pPr>
              <w:jc w:val="center"/>
              <w:rPr>
                <w:rFonts w:ascii="Arial" w:hAnsi="Arial" w:cs="Arial"/>
                <w:sz w:val="20"/>
                <w:szCs w:val="20"/>
                <w:lang w:val="en-US"/>
              </w:rPr>
            </w:pPr>
          </w:p>
        </w:tc>
        <w:tc>
          <w:tcPr>
            <w:tcW w:w="2645" w:type="dxa"/>
            <w:vAlign w:val="center"/>
          </w:tcPr>
          <w:p w14:paraId="7C6E4F1D" w14:textId="769704E1"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Gymnadenia conopsea</w:t>
            </w:r>
          </w:p>
        </w:tc>
        <w:tc>
          <w:tcPr>
            <w:tcW w:w="718" w:type="dxa"/>
            <w:vAlign w:val="center"/>
          </w:tcPr>
          <w:p w14:paraId="2EDDF5A3" w14:textId="77777777" w:rsidR="00EC015E" w:rsidRPr="008F1CF6" w:rsidRDefault="00EC015E" w:rsidP="00EC015E">
            <w:pPr>
              <w:jc w:val="center"/>
              <w:rPr>
                <w:rFonts w:ascii="Arial" w:hAnsi="Arial" w:cs="Arial"/>
                <w:sz w:val="20"/>
                <w:szCs w:val="20"/>
                <w:lang w:val="en-US"/>
              </w:rPr>
            </w:pPr>
          </w:p>
        </w:tc>
        <w:tc>
          <w:tcPr>
            <w:tcW w:w="408" w:type="dxa"/>
            <w:vAlign w:val="center"/>
          </w:tcPr>
          <w:p w14:paraId="1425297C" w14:textId="77777777" w:rsidR="00EC015E" w:rsidRPr="008F1CF6" w:rsidRDefault="00EC015E" w:rsidP="00EC015E">
            <w:pPr>
              <w:jc w:val="center"/>
              <w:rPr>
                <w:rFonts w:ascii="Arial" w:hAnsi="Arial" w:cs="Arial"/>
                <w:sz w:val="20"/>
                <w:szCs w:val="20"/>
                <w:lang w:val="en-US"/>
              </w:rPr>
            </w:pPr>
          </w:p>
        </w:tc>
        <w:tc>
          <w:tcPr>
            <w:tcW w:w="576" w:type="dxa"/>
            <w:vAlign w:val="center"/>
          </w:tcPr>
          <w:p w14:paraId="70B54785" w14:textId="77777777" w:rsidR="00EC015E" w:rsidRPr="008F1CF6" w:rsidRDefault="00EC015E" w:rsidP="00EC015E">
            <w:pPr>
              <w:jc w:val="center"/>
              <w:rPr>
                <w:rFonts w:ascii="Arial" w:hAnsi="Arial" w:cs="Arial"/>
                <w:sz w:val="20"/>
                <w:szCs w:val="20"/>
                <w:lang w:val="en-US"/>
              </w:rPr>
            </w:pPr>
          </w:p>
        </w:tc>
        <w:tc>
          <w:tcPr>
            <w:tcW w:w="696" w:type="dxa"/>
            <w:vAlign w:val="center"/>
          </w:tcPr>
          <w:p w14:paraId="7585B279" w14:textId="77777777" w:rsidR="00EC015E" w:rsidRPr="008F1CF6" w:rsidRDefault="00EC015E" w:rsidP="00EC015E">
            <w:pPr>
              <w:jc w:val="center"/>
              <w:rPr>
                <w:rFonts w:ascii="Arial" w:hAnsi="Arial" w:cs="Arial"/>
                <w:sz w:val="20"/>
                <w:szCs w:val="20"/>
                <w:lang w:val="en-US"/>
              </w:rPr>
            </w:pPr>
          </w:p>
        </w:tc>
        <w:tc>
          <w:tcPr>
            <w:tcW w:w="793" w:type="dxa"/>
            <w:vAlign w:val="center"/>
          </w:tcPr>
          <w:p w14:paraId="251CC139" w14:textId="77777777" w:rsidR="00EC015E" w:rsidRPr="008F1CF6" w:rsidRDefault="00EC015E" w:rsidP="00EC015E">
            <w:pPr>
              <w:jc w:val="center"/>
              <w:rPr>
                <w:rFonts w:ascii="Arial" w:hAnsi="Arial" w:cs="Arial"/>
                <w:sz w:val="20"/>
                <w:szCs w:val="20"/>
                <w:lang w:val="en-US"/>
              </w:rPr>
            </w:pPr>
          </w:p>
        </w:tc>
        <w:tc>
          <w:tcPr>
            <w:tcW w:w="898" w:type="dxa"/>
            <w:vAlign w:val="center"/>
          </w:tcPr>
          <w:p w14:paraId="5B2D6586" w14:textId="1AA3360F"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R</w:t>
            </w:r>
          </w:p>
        </w:tc>
        <w:tc>
          <w:tcPr>
            <w:tcW w:w="546" w:type="dxa"/>
            <w:vAlign w:val="center"/>
          </w:tcPr>
          <w:p w14:paraId="779C99E5" w14:textId="77777777" w:rsidR="00EC015E" w:rsidRPr="008F1CF6" w:rsidRDefault="00EC015E" w:rsidP="00EC015E">
            <w:pPr>
              <w:jc w:val="center"/>
              <w:rPr>
                <w:rFonts w:ascii="Arial" w:hAnsi="Arial" w:cs="Arial"/>
                <w:sz w:val="20"/>
                <w:szCs w:val="20"/>
                <w:lang w:val="en-US"/>
              </w:rPr>
            </w:pPr>
          </w:p>
        </w:tc>
        <w:tc>
          <w:tcPr>
            <w:tcW w:w="471" w:type="dxa"/>
            <w:vAlign w:val="center"/>
          </w:tcPr>
          <w:p w14:paraId="4DC8ECB0" w14:textId="77777777" w:rsidR="00EC015E" w:rsidRPr="008F1CF6" w:rsidRDefault="00EC015E" w:rsidP="00EC015E">
            <w:pPr>
              <w:jc w:val="center"/>
              <w:rPr>
                <w:rFonts w:ascii="Arial" w:hAnsi="Arial" w:cs="Arial"/>
                <w:sz w:val="20"/>
                <w:szCs w:val="20"/>
                <w:lang w:val="en-US"/>
              </w:rPr>
            </w:pPr>
          </w:p>
        </w:tc>
        <w:tc>
          <w:tcPr>
            <w:tcW w:w="501" w:type="dxa"/>
            <w:vAlign w:val="center"/>
          </w:tcPr>
          <w:p w14:paraId="302CF793" w14:textId="77777777" w:rsidR="00EC015E" w:rsidRPr="008F1CF6" w:rsidRDefault="00EC015E" w:rsidP="00EC015E">
            <w:pPr>
              <w:jc w:val="center"/>
              <w:rPr>
                <w:rFonts w:ascii="Arial" w:hAnsi="Arial" w:cs="Arial"/>
                <w:sz w:val="20"/>
                <w:szCs w:val="20"/>
                <w:lang w:val="en-US"/>
              </w:rPr>
            </w:pPr>
          </w:p>
        </w:tc>
        <w:tc>
          <w:tcPr>
            <w:tcW w:w="366" w:type="dxa"/>
            <w:vAlign w:val="center"/>
          </w:tcPr>
          <w:p w14:paraId="4822A1DC" w14:textId="77777777" w:rsidR="00EC015E" w:rsidRPr="008F1CF6" w:rsidRDefault="00EC015E" w:rsidP="00EC015E">
            <w:pPr>
              <w:jc w:val="center"/>
              <w:rPr>
                <w:rFonts w:ascii="Arial" w:hAnsi="Arial" w:cs="Arial"/>
                <w:sz w:val="20"/>
                <w:szCs w:val="20"/>
                <w:lang w:val="en-US"/>
              </w:rPr>
            </w:pPr>
          </w:p>
        </w:tc>
        <w:tc>
          <w:tcPr>
            <w:tcW w:w="381" w:type="dxa"/>
            <w:vAlign w:val="center"/>
          </w:tcPr>
          <w:p w14:paraId="73A85E7E" w14:textId="025D9CEB"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1D3E055B" w14:textId="77777777" w:rsidR="00EC015E" w:rsidRPr="008F1CF6" w:rsidRDefault="00EC015E" w:rsidP="00EC015E">
            <w:pPr>
              <w:jc w:val="center"/>
              <w:rPr>
                <w:rFonts w:ascii="Arial" w:hAnsi="Arial" w:cs="Arial"/>
                <w:sz w:val="20"/>
                <w:szCs w:val="20"/>
                <w:lang w:val="en-US"/>
              </w:rPr>
            </w:pPr>
          </w:p>
        </w:tc>
      </w:tr>
      <w:tr w:rsidR="00EC015E" w:rsidRPr="008F1CF6" w14:paraId="2B4D2AF4" w14:textId="77777777" w:rsidTr="00704984">
        <w:trPr>
          <w:trHeight w:hRule="exact" w:val="257"/>
          <w:jc w:val="center"/>
        </w:trPr>
        <w:tc>
          <w:tcPr>
            <w:tcW w:w="555" w:type="dxa"/>
            <w:vAlign w:val="center"/>
          </w:tcPr>
          <w:p w14:paraId="5951E7FD" w14:textId="5837E7EF"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P</w:t>
            </w:r>
          </w:p>
        </w:tc>
        <w:tc>
          <w:tcPr>
            <w:tcW w:w="619" w:type="dxa"/>
            <w:vAlign w:val="center"/>
          </w:tcPr>
          <w:p w14:paraId="363DBC89" w14:textId="77777777" w:rsidR="00EC015E" w:rsidRPr="008F1CF6" w:rsidRDefault="00EC015E" w:rsidP="00EC015E">
            <w:pPr>
              <w:jc w:val="center"/>
              <w:rPr>
                <w:rFonts w:ascii="Arial" w:hAnsi="Arial" w:cs="Arial"/>
                <w:sz w:val="20"/>
                <w:szCs w:val="20"/>
                <w:lang w:val="en-US"/>
              </w:rPr>
            </w:pPr>
          </w:p>
        </w:tc>
        <w:tc>
          <w:tcPr>
            <w:tcW w:w="2645" w:type="dxa"/>
            <w:vAlign w:val="center"/>
          </w:tcPr>
          <w:p w14:paraId="7976B59F" w14:textId="73C9A578"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Gypsophila fastigiata</w:t>
            </w:r>
          </w:p>
        </w:tc>
        <w:tc>
          <w:tcPr>
            <w:tcW w:w="718" w:type="dxa"/>
            <w:vAlign w:val="center"/>
          </w:tcPr>
          <w:p w14:paraId="5A229D81" w14:textId="77777777" w:rsidR="00EC015E" w:rsidRPr="008F1CF6" w:rsidRDefault="00EC015E" w:rsidP="00EC015E">
            <w:pPr>
              <w:jc w:val="center"/>
              <w:rPr>
                <w:rFonts w:ascii="Arial" w:hAnsi="Arial" w:cs="Arial"/>
                <w:sz w:val="20"/>
                <w:szCs w:val="20"/>
                <w:lang w:val="en-US"/>
              </w:rPr>
            </w:pPr>
          </w:p>
        </w:tc>
        <w:tc>
          <w:tcPr>
            <w:tcW w:w="408" w:type="dxa"/>
            <w:vAlign w:val="center"/>
          </w:tcPr>
          <w:p w14:paraId="7D014ABB" w14:textId="77777777" w:rsidR="00EC015E" w:rsidRPr="008F1CF6" w:rsidRDefault="00EC015E" w:rsidP="00EC015E">
            <w:pPr>
              <w:jc w:val="center"/>
              <w:rPr>
                <w:rFonts w:ascii="Arial" w:hAnsi="Arial" w:cs="Arial"/>
                <w:sz w:val="20"/>
                <w:szCs w:val="20"/>
                <w:lang w:val="en-US"/>
              </w:rPr>
            </w:pPr>
          </w:p>
        </w:tc>
        <w:tc>
          <w:tcPr>
            <w:tcW w:w="576" w:type="dxa"/>
            <w:vAlign w:val="center"/>
          </w:tcPr>
          <w:p w14:paraId="359CE537" w14:textId="77777777" w:rsidR="00EC015E" w:rsidRPr="008F1CF6" w:rsidRDefault="00EC015E" w:rsidP="00EC015E">
            <w:pPr>
              <w:jc w:val="center"/>
              <w:rPr>
                <w:rFonts w:ascii="Arial" w:hAnsi="Arial" w:cs="Arial"/>
                <w:sz w:val="20"/>
                <w:szCs w:val="20"/>
                <w:lang w:val="en-US"/>
              </w:rPr>
            </w:pPr>
          </w:p>
        </w:tc>
        <w:tc>
          <w:tcPr>
            <w:tcW w:w="696" w:type="dxa"/>
            <w:vAlign w:val="center"/>
          </w:tcPr>
          <w:p w14:paraId="5F123D6E" w14:textId="77777777" w:rsidR="00EC015E" w:rsidRPr="008F1CF6" w:rsidRDefault="00EC015E" w:rsidP="00EC015E">
            <w:pPr>
              <w:jc w:val="center"/>
              <w:rPr>
                <w:rFonts w:ascii="Arial" w:hAnsi="Arial" w:cs="Arial"/>
                <w:sz w:val="20"/>
                <w:szCs w:val="20"/>
                <w:lang w:val="en-US"/>
              </w:rPr>
            </w:pPr>
          </w:p>
        </w:tc>
        <w:tc>
          <w:tcPr>
            <w:tcW w:w="793" w:type="dxa"/>
            <w:vAlign w:val="center"/>
          </w:tcPr>
          <w:p w14:paraId="59CB859E" w14:textId="77777777" w:rsidR="00EC015E" w:rsidRPr="008F1CF6" w:rsidRDefault="00EC015E" w:rsidP="00EC015E">
            <w:pPr>
              <w:jc w:val="center"/>
              <w:rPr>
                <w:rFonts w:ascii="Arial" w:hAnsi="Arial" w:cs="Arial"/>
                <w:sz w:val="20"/>
                <w:szCs w:val="20"/>
                <w:lang w:val="en-US"/>
              </w:rPr>
            </w:pPr>
          </w:p>
        </w:tc>
        <w:tc>
          <w:tcPr>
            <w:tcW w:w="898" w:type="dxa"/>
            <w:vAlign w:val="center"/>
          </w:tcPr>
          <w:p w14:paraId="6FD1E460" w14:textId="19DDF125"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V</w:t>
            </w:r>
          </w:p>
        </w:tc>
        <w:tc>
          <w:tcPr>
            <w:tcW w:w="546" w:type="dxa"/>
            <w:vAlign w:val="center"/>
          </w:tcPr>
          <w:p w14:paraId="623318E1" w14:textId="77777777" w:rsidR="00EC015E" w:rsidRPr="008F1CF6" w:rsidRDefault="00EC015E" w:rsidP="00EC015E">
            <w:pPr>
              <w:jc w:val="center"/>
              <w:rPr>
                <w:rFonts w:ascii="Arial" w:hAnsi="Arial" w:cs="Arial"/>
                <w:sz w:val="20"/>
                <w:szCs w:val="20"/>
                <w:lang w:val="en-US"/>
              </w:rPr>
            </w:pPr>
          </w:p>
        </w:tc>
        <w:tc>
          <w:tcPr>
            <w:tcW w:w="471" w:type="dxa"/>
            <w:vAlign w:val="center"/>
          </w:tcPr>
          <w:p w14:paraId="5D4E600E" w14:textId="77777777" w:rsidR="00EC015E" w:rsidRPr="008F1CF6" w:rsidRDefault="00EC015E" w:rsidP="00EC015E">
            <w:pPr>
              <w:jc w:val="center"/>
              <w:rPr>
                <w:rFonts w:ascii="Arial" w:hAnsi="Arial" w:cs="Arial"/>
                <w:sz w:val="20"/>
                <w:szCs w:val="20"/>
                <w:lang w:val="en-US"/>
              </w:rPr>
            </w:pPr>
          </w:p>
        </w:tc>
        <w:tc>
          <w:tcPr>
            <w:tcW w:w="501" w:type="dxa"/>
            <w:vAlign w:val="center"/>
          </w:tcPr>
          <w:p w14:paraId="22C7DDA4" w14:textId="77777777" w:rsidR="00EC015E" w:rsidRPr="008F1CF6" w:rsidRDefault="00EC015E" w:rsidP="00EC015E">
            <w:pPr>
              <w:jc w:val="center"/>
              <w:rPr>
                <w:rFonts w:ascii="Arial" w:hAnsi="Arial" w:cs="Arial"/>
                <w:sz w:val="20"/>
                <w:szCs w:val="20"/>
                <w:lang w:val="en-US"/>
              </w:rPr>
            </w:pPr>
          </w:p>
        </w:tc>
        <w:tc>
          <w:tcPr>
            <w:tcW w:w="366" w:type="dxa"/>
            <w:vAlign w:val="center"/>
          </w:tcPr>
          <w:p w14:paraId="688EAD46" w14:textId="77777777" w:rsidR="00EC015E" w:rsidRPr="008F1CF6" w:rsidRDefault="00EC015E" w:rsidP="00EC015E">
            <w:pPr>
              <w:jc w:val="center"/>
              <w:rPr>
                <w:rFonts w:ascii="Arial" w:hAnsi="Arial" w:cs="Arial"/>
                <w:sz w:val="20"/>
                <w:szCs w:val="20"/>
                <w:lang w:val="en-US"/>
              </w:rPr>
            </w:pPr>
          </w:p>
        </w:tc>
        <w:tc>
          <w:tcPr>
            <w:tcW w:w="381" w:type="dxa"/>
            <w:vAlign w:val="center"/>
          </w:tcPr>
          <w:p w14:paraId="449A4852" w14:textId="77777777" w:rsidR="00EC015E" w:rsidRPr="008F1CF6" w:rsidRDefault="00EC015E" w:rsidP="00EC015E">
            <w:pPr>
              <w:jc w:val="center"/>
              <w:rPr>
                <w:rFonts w:ascii="Arial" w:hAnsi="Arial" w:cs="Arial"/>
                <w:sz w:val="20"/>
                <w:szCs w:val="20"/>
                <w:lang w:val="en-US"/>
              </w:rPr>
            </w:pPr>
          </w:p>
        </w:tc>
        <w:tc>
          <w:tcPr>
            <w:tcW w:w="313" w:type="dxa"/>
            <w:vAlign w:val="center"/>
          </w:tcPr>
          <w:p w14:paraId="6DD54F39" w14:textId="7278D85A"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X</w:t>
            </w:r>
          </w:p>
        </w:tc>
      </w:tr>
      <w:tr w:rsidR="00EC015E" w:rsidRPr="008F1CF6" w14:paraId="0FD4D86E" w14:textId="77777777" w:rsidTr="00704984">
        <w:trPr>
          <w:trHeight w:hRule="exact" w:val="257"/>
          <w:jc w:val="center"/>
        </w:trPr>
        <w:tc>
          <w:tcPr>
            <w:tcW w:w="555" w:type="dxa"/>
            <w:vAlign w:val="center"/>
          </w:tcPr>
          <w:p w14:paraId="4A75A62F" w14:textId="2110F294"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P</w:t>
            </w:r>
          </w:p>
        </w:tc>
        <w:tc>
          <w:tcPr>
            <w:tcW w:w="619" w:type="dxa"/>
            <w:vAlign w:val="center"/>
          </w:tcPr>
          <w:p w14:paraId="1E754739" w14:textId="77777777" w:rsidR="00EC015E" w:rsidRPr="008F1CF6" w:rsidRDefault="00EC015E" w:rsidP="00EC015E">
            <w:pPr>
              <w:jc w:val="center"/>
              <w:rPr>
                <w:rFonts w:ascii="Arial" w:hAnsi="Arial" w:cs="Arial"/>
                <w:sz w:val="20"/>
                <w:szCs w:val="20"/>
                <w:lang w:val="en-US"/>
              </w:rPr>
            </w:pPr>
          </w:p>
        </w:tc>
        <w:tc>
          <w:tcPr>
            <w:tcW w:w="2645" w:type="dxa"/>
            <w:vAlign w:val="center"/>
          </w:tcPr>
          <w:p w14:paraId="143A09A3" w14:textId="2236D13D"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Iris graminea</w:t>
            </w:r>
          </w:p>
        </w:tc>
        <w:tc>
          <w:tcPr>
            <w:tcW w:w="718" w:type="dxa"/>
            <w:vAlign w:val="center"/>
          </w:tcPr>
          <w:p w14:paraId="119060F9" w14:textId="77777777" w:rsidR="00EC015E" w:rsidRPr="008F1CF6" w:rsidRDefault="00EC015E" w:rsidP="00EC015E">
            <w:pPr>
              <w:jc w:val="center"/>
              <w:rPr>
                <w:rFonts w:ascii="Arial" w:hAnsi="Arial" w:cs="Arial"/>
                <w:sz w:val="20"/>
                <w:szCs w:val="20"/>
                <w:lang w:val="en-US"/>
              </w:rPr>
            </w:pPr>
          </w:p>
        </w:tc>
        <w:tc>
          <w:tcPr>
            <w:tcW w:w="408" w:type="dxa"/>
            <w:vAlign w:val="center"/>
          </w:tcPr>
          <w:p w14:paraId="6AE4F11E" w14:textId="77777777" w:rsidR="00EC015E" w:rsidRPr="008F1CF6" w:rsidRDefault="00EC015E" w:rsidP="00EC015E">
            <w:pPr>
              <w:jc w:val="center"/>
              <w:rPr>
                <w:rFonts w:ascii="Arial" w:hAnsi="Arial" w:cs="Arial"/>
                <w:sz w:val="20"/>
                <w:szCs w:val="20"/>
                <w:lang w:val="en-US"/>
              </w:rPr>
            </w:pPr>
          </w:p>
        </w:tc>
        <w:tc>
          <w:tcPr>
            <w:tcW w:w="576" w:type="dxa"/>
            <w:vAlign w:val="center"/>
          </w:tcPr>
          <w:p w14:paraId="6C0302BB" w14:textId="77777777" w:rsidR="00EC015E" w:rsidRPr="008F1CF6" w:rsidRDefault="00EC015E" w:rsidP="00EC015E">
            <w:pPr>
              <w:jc w:val="center"/>
              <w:rPr>
                <w:rFonts w:ascii="Arial" w:hAnsi="Arial" w:cs="Arial"/>
                <w:sz w:val="20"/>
                <w:szCs w:val="20"/>
                <w:lang w:val="en-US"/>
              </w:rPr>
            </w:pPr>
          </w:p>
        </w:tc>
        <w:tc>
          <w:tcPr>
            <w:tcW w:w="696" w:type="dxa"/>
            <w:vAlign w:val="center"/>
          </w:tcPr>
          <w:p w14:paraId="4A8CC36F" w14:textId="77777777" w:rsidR="00EC015E" w:rsidRPr="008F1CF6" w:rsidRDefault="00EC015E" w:rsidP="00EC015E">
            <w:pPr>
              <w:jc w:val="center"/>
              <w:rPr>
                <w:rFonts w:ascii="Arial" w:hAnsi="Arial" w:cs="Arial"/>
                <w:sz w:val="20"/>
                <w:szCs w:val="20"/>
                <w:lang w:val="en-US"/>
              </w:rPr>
            </w:pPr>
          </w:p>
        </w:tc>
        <w:tc>
          <w:tcPr>
            <w:tcW w:w="793" w:type="dxa"/>
            <w:vAlign w:val="center"/>
          </w:tcPr>
          <w:p w14:paraId="15324AC6" w14:textId="77777777" w:rsidR="00EC015E" w:rsidRPr="008F1CF6" w:rsidRDefault="00EC015E" w:rsidP="00EC015E">
            <w:pPr>
              <w:jc w:val="center"/>
              <w:rPr>
                <w:rFonts w:ascii="Arial" w:hAnsi="Arial" w:cs="Arial"/>
                <w:sz w:val="20"/>
                <w:szCs w:val="20"/>
                <w:lang w:val="en-US"/>
              </w:rPr>
            </w:pPr>
          </w:p>
        </w:tc>
        <w:tc>
          <w:tcPr>
            <w:tcW w:w="898" w:type="dxa"/>
            <w:vAlign w:val="center"/>
          </w:tcPr>
          <w:p w14:paraId="456B526A" w14:textId="2C05D0DA"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41458719" w14:textId="77777777" w:rsidR="00EC015E" w:rsidRPr="008F1CF6" w:rsidRDefault="00EC015E" w:rsidP="00EC015E">
            <w:pPr>
              <w:jc w:val="center"/>
              <w:rPr>
                <w:rFonts w:ascii="Arial" w:hAnsi="Arial" w:cs="Arial"/>
                <w:sz w:val="20"/>
                <w:szCs w:val="20"/>
                <w:lang w:val="en-US"/>
              </w:rPr>
            </w:pPr>
          </w:p>
        </w:tc>
        <w:tc>
          <w:tcPr>
            <w:tcW w:w="471" w:type="dxa"/>
            <w:vAlign w:val="center"/>
          </w:tcPr>
          <w:p w14:paraId="235C94B6" w14:textId="77777777" w:rsidR="00EC015E" w:rsidRPr="008F1CF6" w:rsidRDefault="00EC015E" w:rsidP="00EC015E">
            <w:pPr>
              <w:jc w:val="center"/>
              <w:rPr>
                <w:rFonts w:ascii="Arial" w:hAnsi="Arial" w:cs="Arial"/>
                <w:sz w:val="20"/>
                <w:szCs w:val="20"/>
                <w:lang w:val="en-US"/>
              </w:rPr>
            </w:pPr>
          </w:p>
        </w:tc>
        <w:tc>
          <w:tcPr>
            <w:tcW w:w="501" w:type="dxa"/>
            <w:vAlign w:val="center"/>
          </w:tcPr>
          <w:p w14:paraId="31C1E0A9" w14:textId="77777777" w:rsidR="00EC015E" w:rsidRPr="008F1CF6" w:rsidRDefault="00EC015E" w:rsidP="00EC015E">
            <w:pPr>
              <w:jc w:val="center"/>
              <w:rPr>
                <w:rFonts w:ascii="Arial" w:hAnsi="Arial" w:cs="Arial"/>
                <w:sz w:val="20"/>
                <w:szCs w:val="20"/>
                <w:lang w:val="en-US"/>
              </w:rPr>
            </w:pPr>
          </w:p>
        </w:tc>
        <w:tc>
          <w:tcPr>
            <w:tcW w:w="366" w:type="dxa"/>
            <w:vAlign w:val="center"/>
          </w:tcPr>
          <w:p w14:paraId="75D4855D" w14:textId="77777777" w:rsidR="00EC015E" w:rsidRPr="008F1CF6" w:rsidRDefault="00EC015E" w:rsidP="00EC015E">
            <w:pPr>
              <w:jc w:val="center"/>
              <w:rPr>
                <w:rFonts w:ascii="Arial" w:hAnsi="Arial" w:cs="Arial"/>
                <w:sz w:val="20"/>
                <w:szCs w:val="20"/>
                <w:lang w:val="en-US"/>
              </w:rPr>
            </w:pPr>
          </w:p>
        </w:tc>
        <w:tc>
          <w:tcPr>
            <w:tcW w:w="381" w:type="dxa"/>
            <w:vAlign w:val="center"/>
          </w:tcPr>
          <w:p w14:paraId="750D360C" w14:textId="77777777" w:rsidR="00EC015E" w:rsidRPr="008F1CF6" w:rsidRDefault="00EC015E" w:rsidP="00EC015E">
            <w:pPr>
              <w:jc w:val="center"/>
              <w:rPr>
                <w:rFonts w:ascii="Arial" w:hAnsi="Arial" w:cs="Arial"/>
                <w:sz w:val="20"/>
                <w:szCs w:val="20"/>
                <w:lang w:val="en-US"/>
              </w:rPr>
            </w:pPr>
          </w:p>
        </w:tc>
        <w:tc>
          <w:tcPr>
            <w:tcW w:w="313" w:type="dxa"/>
            <w:vAlign w:val="center"/>
          </w:tcPr>
          <w:p w14:paraId="16DF4E8B" w14:textId="7629FDCE"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X</w:t>
            </w:r>
          </w:p>
        </w:tc>
      </w:tr>
      <w:tr w:rsidR="00EC015E" w:rsidRPr="008F1CF6" w14:paraId="14875947" w14:textId="77777777" w:rsidTr="00704984">
        <w:trPr>
          <w:trHeight w:hRule="exact" w:val="257"/>
          <w:jc w:val="center"/>
        </w:trPr>
        <w:tc>
          <w:tcPr>
            <w:tcW w:w="555" w:type="dxa"/>
            <w:vAlign w:val="center"/>
          </w:tcPr>
          <w:p w14:paraId="737FB4B2" w14:textId="43FAB408"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P</w:t>
            </w:r>
          </w:p>
        </w:tc>
        <w:tc>
          <w:tcPr>
            <w:tcW w:w="619" w:type="dxa"/>
            <w:vAlign w:val="center"/>
          </w:tcPr>
          <w:p w14:paraId="05440E79" w14:textId="77777777" w:rsidR="00EC015E" w:rsidRPr="008F1CF6" w:rsidRDefault="00EC015E" w:rsidP="00EC015E">
            <w:pPr>
              <w:jc w:val="center"/>
              <w:rPr>
                <w:rFonts w:ascii="Arial" w:hAnsi="Arial" w:cs="Arial"/>
                <w:sz w:val="20"/>
                <w:szCs w:val="20"/>
                <w:lang w:val="en-US"/>
              </w:rPr>
            </w:pPr>
          </w:p>
        </w:tc>
        <w:tc>
          <w:tcPr>
            <w:tcW w:w="2645" w:type="dxa"/>
            <w:vAlign w:val="center"/>
          </w:tcPr>
          <w:p w14:paraId="1EEBEA89" w14:textId="03D97BD7"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Limodorum abortivum</w:t>
            </w:r>
          </w:p>
        </w:tc>
        <w:tc>
          <w:tcPr>
            <w:tcW w:w="718" w:type="dxa"/>
            <w:vAlign w:val="center"/>
          </w:tcPr>
          <w:p w14:paraId="5B91548C" w14:textId="77777777" w:rsidR="00EC015E" w:rsidRPr="008F1CF6" w:rsidRDefault="00EC015E" w:rsidP="00EC015E">
            <w:pPr>
              <w:jc w:val="center"/>
              <w:rPr>
                <w:rFonts w:ascii="Arial" w:hAnsi="Arial" w:cs="Arial"/>
                <w:sz w:val="20"/>
                <w:szCs w:val="20"/>
                <w:lang w:val="en-US"/>
              </w:rPr>
            </w:pPr>
          </w:p>
        </w:tc>
        <w:tc>
          <w:tcPr>
            <w:tcW w:w="408" w:type="dxa"/>
            <w:vAlign w:val="center"/>
          </w:tcPr>
          <w:p w14:paraId="71656356" w14:textId="77777777" w:rsidR="00EC015E" w:rsidRPr="008F1CF6" w:rsidRDefault="00EC015E" w:rsidP="00EC015E">
            <w:pPr>
              <w:jc w:val="center"/>
              <w:rPr>
                <w:rFonts w:ascii="Arial" w:hAnsi="Arial" w:cs="Arial"/>
                <w:sz w:val="20"/>
                <w:szCs w:val="20"/>
                <w:lang w:val="en-US"/>
              </w:rPr>
            </w:pPr>
          </w:p>
        </w:tc>
        <w:tc>
          <w:tcPr>
            <w:tcW w:w="576" w:type="dxa"/>
            <w:vAlign w:val="center"/>
          </w:tcPr>
          <w:p w14:paraId="59A0CA55" w14:textId="77777777" w:rsidR="00EC015E" w:rsidRPr="008F1CF6" w:rsidRDefault="00EC015E" w:rsidP="00EC015E">
            <w:pPr>
              <w:jc w:val="center"/>
              <w:rPr>
                <w:rFonts w:ascii="Arial" w:hAnsi="Arial" w:cs="Arial"/>
                <w:sz w:val="20"/>
                <w:szCs w:val="20"/>
                <w:lang w:val="en-US"/>
              </w:rPr>
            </w:pPr>
          </w:p>
        </w:tc>
        <w:tc>
          <w:tcPr>
            <w:tcW w:w="696" w:type="dxa"/>
            <w:vAlign w:val="center"/>
          </w:tcPr>
          <w:p w14:paraId="087F14E5" w14:textId="77777777" w:rsidR="00EC015E" w:rsidRPr="008F1CF6" w:rsidRDefault="00EC015E" w:rsidP="00EC015E">
            <w:pPr>
              <w:jc w:val="center"/>
              <w:rPr>
                <w:rFonts w:ascii="Arial" w:hAnsi="Arial" w:cs="Arial"/>
                <w:sz w:val="20"/>
                <w:szCs w:val="20"/>
                <w:lang w:val="en-US"/>
              </w:rPr>
            </w:pPr>
          </w:p>
        </w:tc>
        <w:tc>
          <w:tcPr>
            <w:tcW w:w="793" w:type="dxa"/>
            <w:vAlign w:val="center"/>
          </w:tcPr>
          <w:p w14:paraId="0E514BE4" w14:textId="77777777" w:rsidR="00EC015E" w:rsidRPr="008F1CF6" w:rsidRDefault="00EC015E" w:rsidP="00EC015E">
            <w:pPr>
              <w:jc w:val="center"/>
              <w:rPr>
                <w:rFonts w:ascii="Arial" w:hAnsi="Arial" w:cs="Arial"/>
                <w:sz w:val="20"/>
                <w:szCs w:val="20"/>
                <w:lang w:val="en-US"/>
              </w:rPr>
            </w:pPr>
          </w:p>
        </w:tc>
        <w:tc>
          <w:tcPr>
            <w:tcW w:w="898" w:type="dxa"/>
            <w:vAlign w:val="center"/>
          </w:tcPr>
          <w:p w14:paraId="5FD9343B" w14:textId="49708DEB"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R</w:t>
            </w:r>
          </w:p>
        </w:tc>
        <w:tc>
          <w:tcPr>
            <w:tcW w:w="546" w:type="dxa"/>
            <w:vAlign w:val="center"/>
          </w:tcPr>
          <w:p w14:paraId="2AB5A370" w14:textId="77777777" w:rsidR="00EC015E" w:rsidRPr="008F1CF6" w:rsidRDefault="00EC015E" w:rsidP="00EC015E">
            <w:pPr>
              <w:jc w:val="center"/>
              <w:rPr>
                <w:rFonts w:ascii="Arial" w:hAnsi="Arial" w:cs="Arial"/>
                <w:sz w:val="20"/>
                <w:szCs w:val="20"/>
                <w:lang w:val="en-US"/>
              </w:rPr>
            </w:pPr>
          </w:p>
        </w:tc>
        <w:tc>
          <w:tcPr>
            <w:tcW w:w="471" w:type="dxa"/>
            <w:vAlign w:val="center"/>
          </w:tcPr>
          <w:p w14:paraId="154BB7A9" w14:textId="77777777" w:rsidR="00EC015E" w:rsidRPr="008F1CF6" w:rsidRDefault="00EC015E" w:rsidP="00EC015E">
            <w:pPr>
              <w:jc w:val="center"/>
              <w:rPr>
                <w:rFonts w:ascii="Arial" w:hAnsi="Arial" w:cs="Arial"/>
                <w:sz w:val="20"/>
                <w:szCs w:val="20"/>
                <w:lang w:val="en-US"/>
              </w:rPr>
            </w:pPr>
          </w:p>
        </w:tc>
        <w:tc>
          <w:tcPr>
            <w:tcW w:w="501" w:type="dxa"/>
            <w:vAlign w:val="center"/>
          </w:tcPr>
          <w:p w14:paraId="14D19C2C" w14:textId="77777777" w:rsidR="00EC015E" w:rsidRPr="008F1CF6" w:rsidRDefault="00EC015E" w:rsidP="00EC015E">
            <w:pPr>
              <w:jc w:val="center"/>
              <w:rPr>
                <w:rFonts w:ascii="Arial" w:hAnsi="Arial" w:cs="Arial"/>
                <w:sz w:val="20"/>
                <w:szCs w:val="20"/>
                <w:lang w:val="en-US"/>
              </w:rPr>
            </w:pPr>
          </w:p>
        </w:tc>
        <w:tc>
          <w:tcPr>
            <w:tcW w:w="366" w:type="dxa"/>
            <w:vAlign w:val="center"/>
          </w:tcPr>
          <w:p w14:paraId="48610C4A" w14:textId="77777777" w:rsidR="00EC015E" w:rsidRPr="008F1CF6" w:rsidRDefault="00EC015E" w:rsidP="00EC015E">
            <w:pPr>
              <w:jc w:val="center"/>
              <w:rPr>
                <w:rFonts w:ascii="Arial" w:hAnsi="Arial" w:cs="Arial"/>
                <w:sz w:val="20"/>
                <w:szCs w:val="20"/>
                <w:lang w:val="en-US"/>
              </w:rPr>
            </w:pPr>
          </w:p>
        </w:tc>
        <w:tc>
          <w:tcPr>
            <w:tcW w:w="381" w:type="dxa"/>
            <w:vAlign w:val="center"/>
          </w:tcPr>
          <w:p w14:paraId="4E215796" w14:textId="7E014DA7"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7029F420" w14:textId="77777777" w:rsidR="00EC015E" w:rsidRPr="008F1CF6" w:rsidRDefault="00EC015E" w:rsidP="00EC015E">
            <w:pPr>
              <w:jc w:val="center"/>
              <w:rPr>
                <w:rFonts w:ascii="Arial" w:hAnsi="Arial" w:cs="Arial"/>
                <w:sz w:val="20"/>
                <w:szCs w:val="20"/>
                <w:lang w:val="en-US"/>
              </w:rPr>
            </w:pPr>
          </w:p>
        </w:tc>
      </w:tr>
      <w:tr w:rsidR="00EC015E" w:rsidRPr="008F1CF6" w14:paraId="0F0F63E7" w14:textId="77777777" w:rsidTr="00704984">
        <w:trPr>
          <w:trHeight w:hRule="exact" w:val="257"/>
          <w:jc w:val="center"/>
        </w:trPr>
        <w:tc>
          <w:tcPr>
            <w:tcW w:w="555" w:type="dxa"/>
            <w:vAlign w:val="center"/>
          </w:tcPr>
          <w:p w14:paraId="2778B0C4" w14:textId="130D0558"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P</w:t>
            </w:r>
          </w:p>
        </w:tc>
        <w:tc>
          <w:tcPr>
            <w:tcW w:w="619" w:type="dxa"/>
            <w:vAlign w:val="center"/>
          </w:tcPr>
          <w:p w14:paraId="5C221CFA" w14:textId="7592B63D"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5105</w:t>
            </w:r>
          </w:p>
        </w:tc>
        <w:tc>
          <w:tcPr>
            <w:tcW w:w="2645" w:type="dxa"/>
            <w:vAlign w:val="center"/>
          </w:tcPr>
          <w:p w14:paraId="23BE917E" w14:textId="186647FC"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Lycopodium clavatum</w:t>
            </w:r>
          </w:p>
        </w:tc>
        <w:tc>
          <w:tcPr>
            <w:tcW w:w="718" w:type="dxa"/>
            <w:vAlign w:val="center"/>
          </w:tcPr>
          <w:p w14:paraId="60E04D1D" w14:textId="77777777" w:rsidR="00EC015E" w:rsidRPr="008F1CF6" w:rsidRDefault="00EC015E" w:rsidP="00EC015E">
            <w:pPr>
              <w:jc w:val="center"/>
              <w:rPr>
                <w:rFonts w:ascii="Arial" w:hAnsi="Arial" w:cs="Arial"/>
                <w:sz w:val="20"/>
                <w:szCs w:val="20"/>
                <w:lang w:val="en-US"/>
              </w:rPr>
            </w:pPr>
          </w:p>
        </w:tc>
        <w:tc>
          <w:tcPr>
            <w:tcW w:w="408" w:type="dxa"/>
            <w:vAlign w:val="center"/>
          </w:tcPr>
          <w:p w14:paraId="17FB302C" w14:textId="77777777" w:rsidR="00EC015E" w:rsidRPr="008F1CF6" w:rsidRDefault="00EC015E" w:rsidP="00EC015E">
            <w:pPr>
              <w:jc w:val="center"/>
              <w:rPr>
                <w:rFonts w:ascii="Arial" w:hAnsi="Arial" w:cs="Arial"/>
                <w:sz w:val="20"/>
                <w:szCs w:val="20"/>
                <w:lang w:val="en-US"/>
              </w:rPr>
            </w:pPr>
          </w:p>
        </w:tc>
        <w:tc>
          <w:tcPr>
            <w:tcW w:w="576" w:type="dxa"/>
            <w:vAlign w:val="center"/>
          </w:tcPr>
          <w:p w14:paraId="1A73CB46" w14:textId="77777777" w:rsidR="00EC015E" w:rsidRPr="008F1CF6" w:rsidRDefault="00EC015E" w:rsidP="00EC015E">
            <w:pPr>
              <w:jc w:val="center"/>
              <w:rPr>
                <w:rFonts w:ascii="Arial" w:hAnsi="Arial" w:cs="Arial"/>
                <w:sz w:val="20"/>
                <w:szCs w:val="20"/>
                <w:lang w:val="en-US"/>
              </w:rPr>
            </w:pPr>
          </w:p>
        </w:tc>
        <w:tc>
          <w:tcPr>
            <w:tcW w:w="696" w:type="dxa"/>
            <w:vAlign w:val="center"/>
          </w:tcPr>
          <w:p w14:paraId="6749F440" w14:textId="77777777" w:rsidR="00EC015E" w:rsidRPr="008F1CF6" w:rsidRDefault="00EC015E" w:rsidP="00EC015E">
            <w:pPr>
              <w:jc w:val="center"/>
              <w:rPr>
                <w:rFonts w:ascii="Arial" w:hAnsi="Arial" w:cs="Arial"/>
                <w:sz w:val="20"/>
                <w:szCs w:val="20"/>
                <w:lang w:val="en-US"/>
              </w:rPr>
            </w:pPr>
          </w:p>
        </w:tc>
        <w:tc>
          <w:tcPr>
            <w:tcW w:w="793" w:type="dxa"/>
            <w:vAlign w:val="center"/>
          </w:tcPr>
          <w:p w14:paraId="1B2C2174" w14:textId="77777777" w:rsidR="00EC015E" w:rsidRPr="008F1CF6" w:rsidRDefault="00EC015E" w:rsidP="00EC015E">
            <w:pPr>
              <w:jc w:val="center"/>
              <w:rPr>
                <w:rFonts w:ascii="Arial" w:hAnsi="Arial" w:cs="Arial"/>
                <w:sz w:val="20"/>
                <w:szCs w:val="20"/>
                <w:lang w:val="en-US"/>
              </w:rPr>
            </w:pPr>
          </w:p>
        </w:tc>
        <w:tc>
          <w:tcPr>
            <w:tcW w:w="898" w:type="dxa"/>
            <w:vAlign w:val="center"/>
          </w:tcPr>
          <w:p w14:paraId="070C2FB1" w14:textId="26E451E9"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R</w:t>
            </w:r>
          </w:p>
        </w:tc>
        <w:tc>
          <w:tcPr>
            <w:tcW w:w="546" w:type="dxa"/>
            <w:vAlign w:val="center"/>
          </w:tcPr>
          <w:p w14:paraId="798E56E3" w14:textId="77777777" w:rsidR="00EC015E" w:rsidRPr="008F1CF6" w:rsidRDefault="00EC015E" w:rsidP="00EC015E">
            <w:pPr>
              <w:jc w:val="center"/>
              <w:rPr>
                <w:rFonts w:ascii="Arial" w:hAnsi="Arial" w:cs="Arial"/>
                <w:sz w:val="20"/>
                <w:szCs w:val="20"/>
                <w:lang w:val="en-US"/>
              </w:rPr>
            </w:pPr>
          </w:p>
        </w:tc>
        <w:tc>
          <w:tcPr>
            <w:tcW w:w="471" w:type="dxa"/>
            <w:vAlign w:val="center"/>
          </w:tcPr>
          <w:p w14:paraId="64A84E81" w14:textId="20271670"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X</w:t>
            </w:r>
          </w:p>
        </w:tc>
        <w:tc>
          <w:tcPr>
            <w:tcW w:w="501" w:type="dxa"/>
            <w:vAlign w:val="center"/>
          </w:tcPr>
          <w:p w14:paraId="27D89770" w14:textId="77777777" w:rsidR="00EC015E" w:rsidRPr="008F1CF6" w:rsidRDefault="00EC015E" w:rsidP="00EC015E">
            <w:pPr>
              <w:jc w:val="center"/>
              <w:rPr>
                <w:rFonts w:ascii="Arial" w:hAnsi="Arial" w:cs="Arial"/>
                <w:sz w:val="20"/>
                <w:szCs w:val="20"/>
                <w:lang w:val="en-US"/>
              </w:rPr>
            </w:pPr>
          </w:p>
        </w:tc>
        <w:tc>
          <w:tcPr>
            <w:tcW w:w="366" w:type="dxa"/>
            <w:vAlign w:val="center"/>
          </w:tcPr>
          <w:p w14:paraId="3B365EBB" w14:textId="77777777" w:rsidR="00EC015E" w:rsidRPr="008F1CF6" w:rsidRDefault="00EC015E" w:rsidP="00EC015E">
            <w:pPr>
              <w:jc w:val="center"/>
              <w:rPr>
                <w:rFonts w:ascii="Arial" w:hAnsi="Arial" w:cs="Arial"/>
                <w:sz w:val="20"/>
                <w:szCs w:val="20"/>
                <w:lang w:val="en-US"/>
              </w:rPr>
            </w:pPr>
          </w:p>
        </w:tc>
        <w:tc>
          <w:tcPr>
            <w:tcW w:w="381" w:type="dxa"/>
            <w:vAlign w:val="center"/>
          </w:tcPr>
          <w:p w14:paraId="2FDD0ADE" w14:textId="16948269"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4DF6C5CF" w14:textId="77777777" w:rsidR="00EC015E" w:rsidRPr="008F1CF6" w:rsidRDefault="00EC015E" w:rsidP="00EC015E">
            <w:pPr>
              <w:jc w:val="center"/>
              <w:rPr>
                <w:rFonts w:ascii="Arial" w:hAnsi="Arial" w:cs="Arial"/>
                <w:sz w:val="20"/>
                <w:szCs w:val="20"/>
                <w:lang w:val="en-US"/>
              </w:rPr>
            </w:pPr>
          </w:p>
        </w:tc>
      </w:tr>
      <w:tr w:rsidR="00EC015E" w:rsidRPr="008F1CF6" w14:paraId="77EFC8A9" w14:textId="77777777" w:rsidTr="00704984">
        <w:trPr>
          <w:trHeight w:hRule="exact" w:val="257"/>
          <w:jc w:val="center"/>
        </w:trPr>
        <w:tc>
          <w:tcPr>
            <w:tcW w:w="555" w:type="dxa"/>
            <w:vAlign w:val="center"/>
          </w:tcPr>
          <w:p w14:paraId="5C785641" w14:textId="5A5BA0B4"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P</w:t>
            </w:r>
          </w:p>
        </w:tc>
        <w:tc>
          <w:tcPr>
            <w:tcW w:w="619" w:type="dxa"/>
            <w:vAlign w:val="center"/>
          </w:tcPr>
          <w:p w14:paraId="0F91E471" w14:textId="77777777" w:rsidR="00EC015E" w:rsidRPr="008F1CF6" w:rsidRDefault="00EC015E" w:rsidP="00EC015E">
            <w:pPr>
              <w:jc w:val="center"/>
              <w:rPr>
                <w:rFonts w:ascii="Arial" w:hAnsi="Arial" w:cs="Arial"/>
                <w:sz w:val="20"/>
                <w:szCs w:val="20"/>
                <w:lang w:val="en-US"/>
              </w:rPr>
            </w:pPr>
          </w:p>
        </w:tc>
        <w:tc>
          <w:tcPr>
            <w:tcW w:w="2645" w:type="dxa"/>
            <w:vAlign w:val="center"/>
          </w:tcPr>
          <w:p w14:paraId="6AF57AF2" w14:textId="0830F9D4"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Narcissus poeticus ssp. radiiflorus</w:t>
            </w:r>
          </w:p>
        </w:tc>
        <w:tc>
          <w:tcPr>
            <w:tcW w:w="718" w:type="dxa"/>
            <w:vAlign w:val="center"/>
          </w:tcPr>
          <w:p w14:paraId="667A8315" w14:textId="77777777" w:rsidR="00EC015E" w:rsidRPr="008F1CF6" w:rsidRDefault="00EC015E" w:rsidP="00EC015E">
            <w:pPr>
              <w:jc w:val="center"/>
              <w:rPr>
                <w:rFonts w:ascii="Arial" w:hAnsi="Arial" w:cs="Arial"/>
                <w:sz w:val="20"/>
                <w:szCs w:val="20"/>
                <w:lang w:val="en-US"/>
              </w:rPr>
            </w:pPr>
          </w:p>
        </w:tc>
        <w:tc>
          <w:tcPr>
            <w:tcW w:w="408" w:type="dxa"/>
            <w:vAlign w:val="center"/>
          </w:tcPr>
          <w:p w14:paraId="0503AF7F" w14:textId="77777777" w:rsidR="00EC015E" w:rsidRPr="008F1CF6" w:rsidRDefault="00EC015E" w:rsidP="00EC015E">
            <w:pPr>
              <w:jc w:val="center"/>
              <w:rPr>
                <w:rFonts w:ascii="Arial" w:hAnsi="Arial" w:cs="Arial"/>
                <w:sz w:val="20"/>
                <w:szCs w:val="20"/>
                <w:lang w:val="en-US"/>
              </w:rPr>
            </w:pPr>
          </w:p>
        </w:tc>
        <w:tc>
          <w:tcPr>
            <w:tcW w:w="576" w:type="dxa"/>
            <w:vAlign w:val="center"/>
          </w:tcPr>
          <w:p w14:paraId="79706011" w14:textId="77777777" w:rsidR="00EC015E" w:rsidRPr="008F1CF6" w:rsidRDefault="00EC015E" w:rsidP="00EC015E">
            <w:pPr>
              <w:jc w:val="center"/>
              <w:rPr>
                <w:rFonts w:ascii="Arial" w:hAnsi="Arial" w:cs="Arial"/>
                <w:sz w:val="20"/>
                <w:szCs w:val="20"/>
                <w:lang w:val="en-US"/>
              </w:rPr>
            </w:pPr>
          </w:p>
        </w:tc>
        <w:tc>
          <w:tcPr>
            <w:tcW w:w="696" w:type="dxa"/>
            <w:vAlign w:val="center"/>
          </w:tcPr>
          <w:p w14:paraId="67227092" w14:textId="77777777" w:rsidR="00EC015E" w:rsidRPr="008F1CF6" w:rsidRDefault="00EC015E" w:rsidP="00EC015E">
            <w:pPr>
              <w:jc w:val="center"/>
              <w:rPr>
                <w:rFonts w:ascii="Arial" w:hAnsi="Arial" w:cs="Arial"/>
                <w:sz w:val="20"/>
                <w:szCs w:val="20"/>
                <w:lang w:val="en-US"/>
              </w:rPr>
            </w:pPr>
          </w:p>
        </w:tc>
        <w:tc>
          <w:tcPr>
            <w:tcW w:w="793" w:type="dxa"/>
            <w:vAlign w:val="center"/>
          </w:tcPr>
          <w:p w14:paraId="2F458FBF" w14:textId="77777777" w:rsidR="00EC015E" w:rsidRPr="008F1CF6" w:rsidRDefault="00EC015E" w:rsidP="00EC015E">
            <w:pPr>
              <w:jc w:val="center"/>
              <w:rPr>
                <w:rFonts w:ascii="Arial" w:hAnsi="Arial" w:cs="Arial"/>
                <w:sz w:val="20"/>
                <w:szCs w:val="20"/>
                <w:lang w:val="en-US"/>
              </w:rPr>
            </w:pPr>
          </w:p>
        </w:tc>
        <w:tc>
          <w:tcPr>
            <w:tcW w:w="898" w:type="dxa"/>
            <w:vAlign w:val="center"/>
          </w:tcPr>
          <w:p w14:paraId="1AA84BC9" w14:textId="59ECE4B9"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457016BE" w14:textId="77777777" w:rsidR="00EC015E" w:rsidRPr="008F1CF6" w:rsidRDefault="00EC015E" w:rsidP="00EC015E">
            <w:pPr>
              <w:jc w:val="center"/>
              <w:rPr>
                <w:rFonts w:ascii="Arial" w:hAnsi="Arial" w:cs="Arial"/>
                <w:sz w:val="20"/>
                <w:szCs w:val="20"/>
                <w:lang w:val="en-US"/>
              </w:rPr>
            </w:pPr>
          </w:p>
        </w:tc>
        <w:tc>
          <w:tcPr>
            <w:tcW w:w="471" w:type="dxa"/>
            <w:vAlign w:val="center"/>
          </w:tcPr>
          <w:p w14:paraId="78253DC1" w14:textId="77777777" w:rsidR="00EC015E" w:rsidRPr="008F1CF6" w:rsidRDefault="00EC015E" w:rsidP="00EC015E">
            <w:pPr>
              <w:jc w:val="center"/>
              <w:rPr>
                <w:rFonts w:ascii="Arial" w:hAnsi="Arial" w:cs="Arial"/>
                <w:sz w:val="20"/>
                <w:szCs w:val="20"/>
                <w:lang w:val="en-US"/>
              </w:rPr>
            </w:pPr>
          </w:p>
        </w:tc>
        <w:tc>
          <w:tcPr>
            <w:tcW w:w="501" w:type="dxa"/>
            <w:vAlign w:val="center"/>
          </w:tcPr>
          <w:p w14:paraId="47BF00EF" w14:textId="77777777" w:rsidR="00EC015E" w:rsidRPr="008F1CF6" w:rsidRDefault="00EC015E" w:rsidP="00EC015E">
            <w:pPr>
              <w:jc w:val="center"/>
              <w:rPr>
                <w:rFonts w:ascii="Arial" w:hAnsi="Arial" w:cs="Arial"/>
                <w:sz w:val="20"/>
                <w:szCs w:val="20"/>
                <w:lang w:val="en-US"/>
              </w:rPr>
            </w:pPr>
          </w:p>
        </w:tc>
        <w:tc>
          <w:tcPr>
            <w:tcW w:w="366" w:type="dxa"/>
            <w:vAlign w:val="center"/>
          </w:tcPr>
          <w:p w14:paraId="0593B95A" w14:textId="77777777" w:rsidR="00EC015E" w:rsidRPr="008F1CF6" w:rsidRDefault="00EC015E" w:rsidP="00EC015E">
            <w:pPr>
              <w:jc w:val="center"/>
              <w:rPr>
                <w:rFonts w:ascii="Arial" w:hAnsi="Arial" w:cs="Arial"/>
                <w:sz w:val="20"/>
                <w:szCs w:val="20"/>
                <w:lang w:val="en-US"/>
              </w:rPr>
            </w:pPr>
          </w:p>
        </w:tc>
        <w:tc>
          <w:tcPr>
            <w:tcW w:w="381" w:type="dxa"/>
            <w:vAlign w:val="center"/>
          </w:tcPr>
          <w:p w14:paraId="0F3A7416" w14:textId="77777777" w:rsidR="00EC015E" w:rsidRPr="008F1CF6" w:rsidRDefault="00EC015E" w:rsidP="00EC015E">
            <w:pPr>
              <w:jc w:val="center"/>
              <w:rPr>
                <w:rFonts w:ascii="Arial" w:hAnsi="Arial" w:cs="Arial"/>
                <w:sz w:val="20"/>
                <w:szCs w:val="20"/>
                <w:lang w:val="en-US"/>
              </w:rPr>
            </w:pPr>
          </w:p>
        </w:tc>
        <w:tc>
          <w:tcPr>
            <w:tcW w:w="313" w:type="dxa"/>
            <w:vAlign w:val="center"/>
          </w:tcPr>
          <w:p w14:paraId="508420EB" w14:textId="700F7B93"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X</w:t>
            </w:r>
          </w:p>
        </w:tc>
      </w:tr>
      <w:tr w:rsidR="00EC015E" w:rsidRPr="008F1CF6" w14:paraId="19EC3B84" w14:textId="77777777" w:rsidTr="00704984">
        <w:trPr>
          <w:trHeight w:hRule="exact" w:val="257"/>
          <w:jc w:val="center"/>
        </w:trPr>
        <w:tc>
          <w:tcPr>
            <w:tcW w:w="555" w:type="dxa"/>
            <w:vAlign w:val="center"/>
          </w:tcPr>
          <w:p w14:paraId="44F1EDCF" w14:textId="1D2FE647"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P</w:t>
            </w:r>
          </w:p>
        </w:tc>
        <w:tc>
          <w:tcPr>
            <w:tcW w:w="619" w:type="dxa"/>
            <w:vAlign w:val="center"/>
          </w:tcPr>
          <w:p w14:paraId="103D0621" w14:textId="77777777" w:rsidR="00EC015E" w:rsidRPr="008F1CF6" w:rsidRDefault="00EC015E" w:rsidP="00EC015E">
            <w:pPr>
              <w:jc w:val="center"/>
              <w:rPr>
                <w:rFonts w:ascii="Arial" w:hAnsi="Arial" w:cs="Arial"/>
                <w:sz w:val="20"/>
                <w:szCs w:val="20"/>
                <w:lang w:val="en-US"/>
              </w:rPr>
            </w:pPr>
          </w:p>
        </w:tc>
        <w:tc>
          <w:tcPr>
            <w:tcW w:w="2645" w:type="dxa"/>
            <w:vAlign w:val="center"/>
          </w:tcPr>
          <w:p w14:paraId="1020D0FF" w14:textId="51A1ED23"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Neottia nidus-avis</w:t>
            </w:r>
          </w:p>
        </w:tc>
        <w:tc>
          <w:tcPr>
            <w:tcW w:w="718" w:type="dxa"/>
            <w:vAlign w:val="center"/>
          </w:tcPr>
          <w:p w14:paraId="55FE722B" w14:textId="77777777" w:rsidR="00EC015E" w:rsidRPr="008F1CF6" w:rsidRDefault="00EC015E" w:rsidP="00EC015E">
            <w:pPr>
              <w:jc w:val="center"/>
              <w:rPr>
                <w:rFonts w:ascii="Arial" w:hAnsi="Arial" w:cs="Arial"/>
                <w:sz w:val="20"/>
                <w:szCs w:val="20"/>
                <w:lang w:val="en-US"/>
              </w:rPr>
            </w:pPr>
          </w:p>
        </w:tc>
        <w:tc>
          <w:tcPr>
            <w:tcW w:w="408" w:type="dxa"/>
            <w:vAlign w:val="center"/>
          </w:tcPr>
          <w:p w14:paraId="1D6EC9EB" w14:textId="77777777" w:rsidR="00EC015E" w:rsidRPr="008F1CF6" w:rsidRDefault="00EC015E" w:rsidP="00EC015E">
            <w:pPr>
              <w:jc w:val="center"/>
              <w:rPr>
                <w:rFonts w:ascii="Arial" w:hAnsi="Arial" w:cs="Arial"/>
                <w:sz w:val="20"/>
                <w:szCs w:val="20"/>
                <w:lang w:val="en-US"/>
              </w:rPr>
            </w:pPr>
          </w:p>
        </w:tc>
        <w:tc>
          <w:tcPr>
            <w:tcW w:w="576" w:type="dxa"/>
            <w:vAlign w:val="center"/>
          </w:tcPr>
          <w:p w14:paraId="3E44FE3C" w14:textId="77777777" w:rsidR="00EC015E" w:rsidRPr="008F1CF6" w:rsidRDefault="00EC015E" w:rsidP="00EC015E">
            <w:pPr>
              <w:jc w:val="center"/>
              <w:rPr>
                <w:rFonts w:ascii="Arial" w:hAnsi="Arial" w:cs="Arial"/>
                <w:sz w:val="20"/>
                <w:szCs w:val="20"/>
                <w:lang w:val="en-US"/>
              </w:rPr>
            </w:pPr>
          </w:p>
        </w:tc>
        <w:tc>
          <w:tcPr>
            <w:tcW w:w="696" w:type="dxa"/>
            <w:vAlign w:val="center"/>
          </w:tcPr>
          <w:p w14:paraId="77DA10AC" w14:textId="77777777" w:rsidR="00EC015E" w:rsidRPr="008F1CF6" w:rsidRDefault="00EC015E" w:rsidP="00EC015E">
            <w:pPr>
              <w:jc w:val="center"/>
              <w:rPr>
                <w:rFonts w:ascii="Arial" w:hAnsi="Arial" w:cs="Arial"/>
                <w:sz w:val="20"/>
                <w:szCs w:val="20"/>
                <w:lang w:val="en-US"/>
              </w:rPr>
            </w:pPr>
          </w:p>
        </w:tc>
        <w:tc>
          <w:tcPr>
            <w:tcW w:w="793" w:type="dxa"/>
            <w:vAlign w:val="center"/>
          </w:tcPr>
          <w:p w14:paraId="03BE7E44" w14:textId="77777777" w:rsidR="00EC015E" w:rsidRPr="008F1CF6" w:rsidRDefault="00EC015E" w:rsidP="00EC015E">
            <w:pPr>
              <w:jc w:val="center"/>
              <w:rPr>
                <w:rFonts w:ascii="Arial" w:hAnsi="Arial" w:cs="Arial"/>
                <w:sz w:val="20"/>
                <w:szCs w:val="20"/>
                <w:lang w:val="en-US"/>
              </w:rPr>
            </w:pPr>
          </w:p>
        </w:tc>
        <w:tc>
          <w:tcPr>
            <w:tcW w:w="898" w:type="dxa"/>
            <w:vAlign w:val="center"/>
          </w:tcPr>
          <w:p w14:paraId="3DFE99D8" w14:textId="4C132C29"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R</w:t>
            </w:r>
          </w:p>
        </w:tc>
        <w:tc>
          <w:tcPr>
            <w:tcW w:w="546" w:type="dxa"/>
            <w:vAlign w:val="center"/>
          </w:tcPr>
          <w:p w14:paraId="6B60D493" w14:textId="77777777" w:rsidR="00EC015E" w:rsidRPr="008F1CF6" w:rsidRDefault="00EC015E" w:rsidP="00EC015E">
            <w:pPr>
              <w:jc w:val="center"/>
              <w:rPr>
                <w:rFonts w:ascii="Arial" w:hAnsi="Arial" w:cs="Arial"/>
                <w:sz w:val="20"/>
                <w:szCs w:val="20"/>
                <w:lang w:val="en-US"/>
              </w:rPr>
            </w:pPr>
          </w:p>
        </w:tc>
        <w:tc>
          <w:tcPr>
            <w:tcW w:w="471" w:type="dxa"/>
            <w:vAlign w:val="center"/>
          </w:tcPr>
          <w:p w14:paraId="7CC7F4D3" w14:textId="77777777" w:rsidR="00EC015E" w:rsidRPr="008F1CF6" w:rsidRDefault="00EC015E" w:rsidP="00EC015E">
            <w:pPr>
              <w:jc w:val="center"/>
              <w:rPr>
                <w:rFonts w:ascii="Arial" w:hAnsi="Arial" w:cs="Arial"/>
                <w:sz w:val="20"/>
                <w:szCs w:val="20"/>
                <w:lang w:val="en-US"/>
              </w:rPr>
            </w:pPr>
          </w:p>
        </w:tc>
        <w:tc>
          <w:tcPr>
            <w:tcW w:w="501" w:type="dxa"/>
            <w:vAlign w:val="center"/>
          </w:tcPr>
          <w:p w14:paraId="1E08325F" w14:textId="77777777" w:rsidR="00EC015E" w:rsidRPr="008F1CF6" w:rsidRDefault="00EC015E" w:rsidP="00EC015E">
            <w:pPr>
              <w:jc w:val="center"/>
              <w:rPr>
                <w:rFonts w:ascii="Arial" w:hAnsi="Arial" w:cs="Arial"/>
                <w:sz w:val="20"/>
                <w:szCs w:val="20"/>
                <w:lang w:val="en-US"/>
              </w:rPr>
            </w:pPr>
          </w:p>
        </w:tc>
        <w:tc>
          <w:tcPr>
            <w:tcW w:w="366" w:type="dxa"/>
            <w:vAlign w:val="center"/>
          </w:tcPr>
          <w:p w14:paraId="3B8139C2" w14:textId="77777777" w:rsidR="00EC015E" w:rsidRPr="008F1CF6" w:rsidRDefault="00EC015E" w:rsidP="00EC015E">
            <w:pPr>
              <w:jc w:val="center"/>
              <w:rPr>
                <w:rFonts w:ascii="Arial" w:hAnsi="Arial" w:cs="Arial"/>
                <w:sz w:val="20"/>
                <w:szCs w:val="20"/>
                <w:lang w:val="en-US"/>
              </w:rPr>
            </w:pPr>
          </w:p>
        </w:tc>
        <w:tc>
          <w:tcPr>
            <w:tcW w:w="381" w:type="dxa"/>
            <w:vAlign w:val="center"/>
          </w:tcPr>
          <w:p w14:paraId="679199BF" w14:textId="1691EF92" w:rsidR="00EC015E" w:rsidRPr="008F1CF6" w:rsidRDefault="00EC015E" w:rsidP="00EC015E">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57C41F29" w14:textId="77777777" w:rsidR="00EC015E" w:rsidRPr="008F1CF6" w:rsidRDefault="00EC015E" w:rsidP="00EC015E">
            <w:pPr>
              <w:jc w:val="center"/>
              <w:rPr>
                <w:rFonts w:ascii="Arial" w:hAnsi="Arial" w:cs="Arial"/>
                <w:sz w:val="20"/>
                <w:szCs w:val="20"/>
                <w:lang w:val="en-US"/>
              </w:rPr>
            </w:pPr>
          </w:p>
        </w:tc>
      </w:tr>
    </w:tbl>
    <w:p w14:paraId="5229038D" w14:textId="77777777" w:rsidR="00704984" w:rsidRPr="008F1CF6" w:rsidRDefault="00704984">
      <w:r w:rsidRPr="008F1CF6">
        <w:br w:type="page"/>
      </w:r>
    </w:p>
    <w:tbl>
      <w:tblPr>
        <w:tblW w:w="10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4"/>
        <w:gridCol w:w="621"/>
        <w:gridCol w:w="2645"/>
        <w:gridCol w:w="718"/>
        <w:gridCol w:w="403"/>
        <w:gridCol w:w="576"/>
        <w:gridCol w:w="696"/>
        <w:gridCol w:w="793"/>
        <w:gridCol w:w="898"/>
        <w:gridCol w:w="546"/>
        <w:gridCol w:w="471"/>
        <w:gridCol w:w="501"/>
        <w:gridCol w:w="366"/>
        <w:gridCol w:w="381"/>
        <w:gridCol w:w="318"/>
      </w:tblGrid>
      <w:tr w:rsidR="00704984" w:rsidRPr="008F1CF6" w14:paraId="3DCD4B4C" w14:textId="77777777" w:rsidTr="00704984">
        <w:trPr>
          <w:trHeight w:hRule="exact" w:val="355"/>
          <w:jc w:val="center"/>
        </w:trPr>
        <w:tc>
          <w:tcPr>
            <w:tcW w:w="4941" w:type="dxa"/>
            <w:gridSpan w:val="5"/>
            <w:vAlign w:val="center"/>
          </w:tcPr>
          <w:p w14:paraId="2F948B5B" w14:textId="4251AB64"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lastRenderedPageBreak/>
              <w:t>Specii</w:t>
            </w:r>
          </w:p>
        </w:tc>
        <w:tc>
          <w:tcPr>
            <w:tcW w:w="2963" w:type="dxa"/>
            <w:gridSpan w:val="4"/>
            <w:vAlign w:val="center"/>
          </w:tcPr>
          <w:p w14:paraId="70B2F1C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Populatie</w:t>
            </w:r>
          </w:p>
        </w:tc>
        <w:tc>
          <w:tcPr>
            <w:tcW w:w="2583" w:type="dxa"/>
            <w:gridSpan w:val="6"/>
            <w:vAlign w:val="center"/>
          </w:tcPr>
          <w:p w14:paraId="1BF269B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Motivatie</w:t>
            </w:r>
          </w:p>
        </w:tc>
      </w:tr>
      <w:tr w:rsidR="00704984" w:rsidRPr="008F1CF6" w14:paraId="359C44A0" w14:textId="77777777" w:rsidTr="00704984">
        <w:trPr>
          <w:trHeight w:hRule="exact" w:val="360"/>
          <w:jc w:val="center"/>
        </w:trPr>
        <w:tc>
          <w:tcPr>
            <w:tcW w:w="554" w:type="dxa"/>
            <w:vMerge w:val="restart"/>
            <w:vAlign w:val="center"/>
          </w:tcPr>
          <w:p w14:paraId="07CE6B9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Grup</w:t>
            </w:r>
          </w:p>
        </w:tc>
        <w:tc>
          <w:tcPr>
            <w:tcW w:w="621" w:type="dxa"/>
            <w:vMerge w:val="restart"/>
            <w:vAlign w:val="center"/>
          </w:tcPr>
          <w:p w14:paraId="1502568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Cod</w:t>
            </w:r>
          </w:p>
        </w:tc>
        <w:tc>
          <w:tcPr>
            <w:tcW w:w="2645" w:type="dxa"/>
            <w:vMerge w:val="restart"/>
            <w:vAlign w:val="center"/>
          </w:tcPr>
          <w:p w14:paraId="15BF18C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Denumire științifică</w:t>
            </w:r>
          </w:p>
        </w:tc>
        <w:tc>
          <w:tcPr>
            <w:tcW w:w="718" w:type="dxa"/>
            <w:vMerge w:val="restart"/>
            <w:vAlign w:val="center"/>
          </w:tcPr>
          <w:p w14:paraId="5F26043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S</w:t>
            </w:r>
          </w:p>
        </w:tc>
        <w:tc>
          <w:tcPr>
            <w:tcW w:w="403" w:type="dxa"/>
            <w:vMerge w:val="restart"/>
            <w:vAlign w:val="center"/>
          </w:tcPr>
          <w:p w14:paraId="507CE38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NP</w:t>
            </w:r>
          </w:p>
        </w:tc>
        <w:tc>
          <w:tcPr>
            <w:tcW w:w="1272" w:type="dxa"/>
            <w:gridSpan w:val="2"/>
            <w:vAlign w:val="center"/>
          </w:tcPr>
          <w:p w14:paraId="6232D18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Mărime</w:t>
            </w:r>
          </w:p>
        </w:tc>
        <w:tc>
          <w:tcPr>
            <w:tcW w:w="793" w:type="dxa"/>
            <w:vMerge w:val="restart"/>
            <w:vAlign w:val="center"/>
          </w:tcPr>
          <w:p w14:paraId="529CBCB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Unit. măsură</w:t>
            </w:r>
          </w:p>
        </w:tc>
        <w:tc>
          <w:tcPr>
            <w:tcW w:w="898" w:type="dxa"/>
            <w:vAlign w:val="center"/>
          </w:tcPr>
          <w:p w14:paraId="6200E42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Categ.</w:t>
            </w:r>
          </w:p>
        </w:tc>
        <w:tc>
          <w:tcPr>
            <w:tcW w:w="1017" w:type="dxa"/>
            <w:gridSpan w:val="2"/>
            <w:vAlign w:val="center"/>
          </w:tcPr>
          <w:p w14:paraId="573D183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Anexa</w:t>
            </w:r>
          </w:p>
        </w:tc>
        <w:tc>
          <w:tcPr>
            <w:tcW w:w="1566" w:type="dxa"/>
            <w:gridSpan w:val="4"/>
            <w:vAlign w:val="center"/>
          </w:tcPr>
          <w:p w14:paraId="5DD7A9D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Alte categorii</w:t>
            </w:r>
          </w:p>
        </w:tc>
      </w:tr>
      <w:tr w:rsidR="00704984" w:rsidRPr="008F1CF6" w14:paraId="394EACF1" w14:textId="77777777" w:rsidTr="00704984">
        <w:trPr>
          <w:trHeight w:hRule="exact" w:val="418"/>
          <w:jc w:val="center"/>
        </w:trPr>
        <w:tc>
          <w:tcPr>
            <w:tcW w:w="554" w:type="dxa"/>
            <w:vMerge/>
            <w:vAlign w:val="center"/>
          </w:tcPr>
          <w:p w14:paraId="47017096" w14:textId="77777777" w:rsidR="00704984" w:rsidRPr="008F1CF6" w:rsidRDefault="00704984" w:rsidP="00704984">
            <w:pPr>
              <w:jc w:val="center"/>
              <w:rPr>
                <w:rFonts w:ascii="Arial" w:hAnsi="Arial" w:cs="Arial"/>
                <w:sz w:val="20"/>
                <w:szCs w:val="20"/>
                <w:lang w:val="en-US"/>
              </w:rPr>
            </w:pPr>
          </w:p>
        </w:tc>
        <w:tc>
          <w:tcPr>
            <w:tcW w:w="621" w:type="dxa"/>
            <w:vMerge/>
            <w:vAlign w:val="center"/>
          </w:tcPr>
          <w:p w14:paraId="1D4908C1" w14:textId="77777777" w:rsidR="00704984" w:rsidRPr="008F1CF6" w:rsidRDefault="00704984" w:rsidP="00704984">
            <w:pPr>
              <w:jc w:val="center"/>
              <w:rPr>
                <w:rFonts w:ascii="Arial" w:hAnsi="Arial" w:cs="Arial"/>
                <w:sz w:val="20"/>
                <w:szCs w:val="20"/>
                <w:lang w:val="en-US"/>
              </w:rPr>
            </w:pPr>
          </w:p>
        </w:tc>
        <w:tc>
          <w:tcPr>
            <w:tcW w:w="2645" w:type="dxa"/>
            <w:vMerge/>
            <w:vAlign w:val="center"/>
          </w:tcPr>
          <w:p w14:paraId="15E19AEC" w14:textId="77777777" w:rsidR="00704984" w:rsidRPr="008F1CF6" w:rsidRDefault="00704984" w:rsidP="00704984">
            <w:pPr>
              <w:jc w:val="center"/>
              <w:rPr>
                <w:rFonts w:ascii="Arial" w:hAnsi="Arial" w:cs="Arial"/>
                <w:sz w:val="20"/>
                <w:szCs w:val="20"/>
                <w:lang w:val="en-US"/>
              </w:rPr>
            </w:pPr>
          </w:p>
        </w:tc>
        <w:tc>
          <w:tcPr>
            <w:tcW w:w="718" w:type="dxa"/>
            <w:vMerge/>
            <w:vAlign w:val="center"/>
          </w:tcPr>
          <w:p w14:paraId="0B011C2A" w14:textId="77777777" w:rsidR="00704984" w:rsidRPr="008F1CF6" w:rsidRDefault="00704984" w:rsidP="00704984">
            <w:pPr>
              <w:jc w:val="center"/>
              <w:rPr>
                <w:rFonts w:ascii="Arial" w:hAnsi="Arial" w:cs="Arial"/>
                <w:sz w:val="20"/>
                <w:szCs w:val="20"/>
                <w:lang w:val="en-US"/>
              </w:rPr>
            </w:pPr>
          </w:p>
        </w:tc>
        <w:tc>
          <w:tcPr>
            <w:tcW w:w="403" w:type="dxa"/>
            <w:vMerge/>
            <w:vAlign w:val="center"/>
          </w:tcPr>
          <w:p w14:paraId="44A23539" w14:textId="77777777" w:rsidR="00704984" w:rsidRPr="008F1CF6" w:rsidRDefault="00704984" w:rsidP="00704984">
            <w:pPr>
              <w:jc w:val="center"/>
              <w:rPr>
                <w:rFonts w:ascii="Arial" w:hAnsi="Arial" w:cs="Arial"/>
                <w:sz w:val="20"/>
                <w:szCs w:val="20"/>
                <w:lang w:val="en-US"/>
              </w:rPr>
            </w:pPr>
          </w:p>
        </w:tc>
        <w:tc>
          <w:tcPr>
            <w:tcW w:w="576" w:type="dxa"/>
            <w:vAlign w:val="center"/>
          </w:tcPr>
          <w:p w14:paraId="1DE0ADD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Min.</w:t>
            </w:r>
          </w:p>
        </w:tc>
        <w:tc>
          <w:tcPr>
            <w:tcW w:w="696" w:type="dxa"/>
            <w:vAlign w:val="center"/>
          </w:tcPr>
          <w:p w14:paraId="4F7ACF2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Max.</w:t>
            </w:r>
          </w:p>
        </w:tc>
        <w:tc>
          <w:tcPr>
            <w:tcW w:w="793" w:type="dxa"/>
            <w:vMerge/>
            <w:vAlign w:val="center"/>
          </w:tcPr>
          <w:p w14:paraId="356ACDA9" w14:textId="77777777" w:rsidR="00704984" w:rsidRPr="008F1CF6" w:rsidRDefault="00704984" w:rsidP="00704984">
            <w:pPr>
              <w:jc w:val="center"/>
              <w:rPr>
                <w:rFonts w:ascii="Arial" w:hAnsi="Arial" w:cs="Arial"/>
                <w:sz w:val="20"/>
                <w:szCs w:val="20"/>
                <w:lang w:val="en-US"/>
              </w:rPr>
            </w:pPr>
          </w:p>
        </w:tc>
        <w:tc>
          <w:tcPr>
            <w:tcW w:w="898" w:type="dxa"/>
            <w:vAlign w:val="center"/>
          </w:tcPr>
          <w:p w14:paraId="5D609DD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CIRIVIP</w:t>
            </w:r>
          </w:p>
        </w:tc>
        <w:tc>
          <w:tcPr>
            <w:tcW w:w="546" w:type="dxa"/>
            <w:vAlign w:val="center"/>
          </w:tcPr>
          <w:p w14:paraId="5E942BF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IV</w:t>
            </w:r>
          </w:p>
        </w:tc>
        <w:tc>
          <w:tcPr>
            <w:tcW w:w="471" w:type="dxa"/>
            <w:vAlign w:val="center"/>
          </w:tcPr>
          <w:p w14:paraId="75670A3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V</w:t>
            </w:r>
          </w:p>
        </w:tc>
        <w:tc>
          <w:tcPr>
            <w:tcW w:w="501" w:type="dxa"/>
            <w:vAlign w:val="center"/>
          </w:tcPr>
          <w:p w14:paraId="0D00441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A</w:t>
            </w:r>
          </w:p>
        </w:tc>
        <w:tc>
          <w:tcPr>
            <w:tcW w:w="366" w:type="dxa"/>
            <w:vAlign w:val="center"/>
          </w:tcPr>
          <w:p w14:paraId="5E3FF05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B</w:t>
            </w:r>
          </w:p>
        </w:tc>
        <w:tc>
          <w:tcPr>
            <w:tcW w:w="381" w:type="dxa"/>
            <w:vAlign w:val="center"/>
          </w:tcPr>
          <w:p w14:paraId="55F4A50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C</w:t>
            </w:r>
          </w:p>
        </w:tc>
        <w:tc>
          <w:tcPr>
            <w:tcW w:w="318" w:type="dxa"/>
            <w:vAlign w:val="center"/>
          </w:tcPr>
          <w:p w14:paraId="256BF2C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D</w:t>
            </w:r>
          </w:p>
        </w:tc>
      </w:tr>
      <w:tr w:rsidR="00704984" w:rsidRPr="008F1CF6" w14:paraId="7F65C5E2" w14:textId="77777777" w:rsidTr="00704984">
        <w:trPr>
          <w:trHeight w:hRule="exact" w:val="257"/>
          <w:jc w:val="center"/>
        </w:trPr>
        <w:tc>
          <w:tcPr>
            <w:tcW w:w="554" w:type="dxa"/>
            <w:vAlign w:val="center"/>
          </w:tcPr>
          <w:p w14:paraId="7ACA648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621" w:type="dxa"/>
            <w:vAlign w:val="center"/>
          </w:tcPr>
          <w:p w14:paraId="41807533" w14:textId="77777777" w:rsidR="00704984" w:rsidRPr="008F1CF6" w:rsidRDefault="00704984" w:rsidP="00704984">
            <w:pPr>
              <w:jc w:val="center"/>
              <w:rPr>
                <w:rFonts w:ascii="Arial" w:hAnsi="Arial" w:cs="Arial"/>
                <w:sz w:val="20"/>
                <w:szCs w:val="20"/>
                <w:lang w:val="en-US"/>
              </w:rPr>
            </w:pPr>
          </w:p>
        </w:tc>
        <w:tc>
          <w:tcPr>
            <w:tcW w:w="2645" w:type="dxa"/>
            <w:vAlign w:val="center"/>
          </w:tcPr>
          <w:p w14:paraId="781D08A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Orchis coriophora</w:t>
            </w:r>
          </w:p>
        </w:tc>
        <w:tc>
          <w:tcPr>
            <w:tcW w:w="718" w:type="dxa"/>
            <w:vAlign w:val="center"/>
          </w:tcPr>
          <w:p w14:paraId="0CE1FACA" w14:textId="77777777" w:rsidR="00704984" w:rsidRPr="008F1CF6" w:rsidRDefault="00704984" w:rsidP="00704984">
            <w:pPr>
              <w:jc w:val="center"/>
              <w:rPr>
                <w:rFonts w:ascii="Arial" w:hAnsi="Arial" w:cs="Arial"/>
                <w:sz w:val="20"/>
                <w:szCs w:val="20"/>
                <w:lang w:val="en-US"/>
              </w:rPr>
            </w:pPr>
          </w:p>
        </w:tc>
        <w:tc>
          <w:tcPr>
            <w:tcW w:w="403" w:type="dxa"/>
            <w:vAlign w:val="center"/>
          </w:tcPr>
          <w:p w14:paraId="545EBE45" w14:textId="77777777" w:rsidR="00704984" w:rsidRPr="008F1CF6" w:rsidRDefault="00704984" w:rsidP="00704984">
            <w:pPr>
              <w:jc w:val="center"/>
              <w:rPr>
                <w:rFonts w:ascii="Arial" w:hAnsi="Arial" w:cs="Arial"/>
                <w:sz w:val="20"/>
                <w:szCs w:val="20"/>
                <w:lang w:val="en-US"/>
              </w:rPr>
            </w:pPr>
          </w:p>
        </w:tc>
        <w:tc>
          <w:tcPr>
            <w:tcW w:w="576" w:type="dxa"/>
            <w:vAlign w:val="center"/>
          </w:tcPr>
          <w:p w14:paraId="51B64152" w14:textId="77777777" w:rsidR="00704984" w:rsidRPr="008F1CF6" w:rsidRDefault="00704984" w:rsidP="00704984">
            <w:pPr>
              <w:jc w:val="center"/>
              <w:rPr>
                <w:rFonts w:ascii="Arial" w:hAnsi="Arial" w:cs="Arial"/>
                <w:sz w:val="20"/>
                <w:szCs w:val="20"/>
                <w:lang w:val="en-US"/>
              </w:rPr>
            </w:pPr>
          </w:p>
        </w:tc>
        <w:tc>
          <w:tcPr>
            <w:tcW w:w="696" w:type="dxa"/>
            <w:vAlign w:val="center"/>
          </w:tcPr>
          <w:p w14:paraId="57F4C1FA" w14:textId="77777777" w:rsidR="00704984" w:rsidRPr="008F1CF6" w:rsidRDefault="00704984" w:rsidP="00704984">
            <w:pPr>
              <w:jc w:val="center"/>
              <w:rPr>
                <w:rFonts w:ascii="Arial" w:hAnsi="Arial" w:cs="Arial"/>
                <w:sz w:val="20"/>
                <w:szCs w:val="20"/>
                <w:lang w:val="en-US"/>
              </w:rPr>
            </w:pPr>
          </w:p>
        </w:tc>
        <w:tc>
          <w:tcPr>
            <w:tcW w:w="793" w:type="dxa"/>
            <w:vAlign w:val="center"/>
          </w:tcPr>
          <w:p w14:paraId="63C26FD5" w14:textId="77777777" w:rsidR="00704984" w:rsidRPr="008F1CF6" w:rsidRDefault="00704984" w:rsidP="00704984">
            <w:pPr>
              <w:jc w:val="center"/>
              <w:rPr>
                <w:rFonts w:ascii="Arial" w:hAnsi="Arial" w:cs="Arial"/>
                <w:sz w:val="20"/>
                <w:szCs w:val="20"/>
                <w:lang w:val="en-US"/>
              </w:rPr>
            </w:pPr>
          </w:p>
        </w:tc>
        <w:tc>
          <w:tcPr>
            <w:tcW w:w="898" w:type="dxa"/>
            <w:vAlign w:val="center"/>
          </w:tcPr>
          <w:p w14:paraId="35491A5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w:t>
            </w:r>
          </w:p>
        </w:tc>
        <w:tc>
          <w:tcPr>
            <w:tcW w:w="546" w:type="dxa"/>
            <w:vAlign w:val="center"/>
          </w:tcPr>
          <w:p w14:paraId="50836A65" w14:textId="77777777" w:rsidR="00704984" w:rsidRPr="008F1CF6" w:rsidRDefault="00704984" w:rsidP="00704984">
            <w:pPr>
              <w:jc w:val="center"/>
              <w:rPr>
                <w:rFonts w:ascii="Arial" w:hAnsi="Arial" w:cs="Arial"/>
                <w:sz w:val="20"/>
                <w:szCs w:val="20"/>
                <w:lang w:val="en-US"/>
              </w:rPr>
            </w:pPr>
          </w:p>
        </w:tc>
        <w:tc>
          <w:tcPr>
            <w:tcW w:w="471" w:type="dxa"/>
            <w:vAlign w:val="center"/>
          </w:tcPr>
          <w:p w14:paraId="5C957DC8" w14:textId="77777777" w:rsidR="00704984" w:rsidRPr="008F1CF6" w:rsidRDefault="00704984" w:rsidP="00704984">
            <w:pPr>
              <w:jc w:val="center"/>
              <w:rPr>
                <w:rFonts w:ascii="Arial" w:hAnsi="Arial" w:cs="Arial"/>
                <w:sz w:val="20"/>
                <w:szCs w:val="20"/>
                <w:lang w:val="en-US"/>
              </w:rPr>
            </w:pPr>
          </w:p>
        </w:tc>
        <w:tc>
          <w:tcPr>
            <w:tcW w:w="501" w:type="dxa"/>
            <w:vAlign w:val="center"/>
          </w:tcPr>
          <w:p w14:paraId="6E073A5E" w14:textId="77777777" w:rsidR="00704984" w:rsidRPr="008F1CF6" w:rsidRDefault="00704984" w:rsidP="00704984">
            <w:pPr>
              <w:jc w:val="center"/>
              <w:rPr>
                <w:rFonts w:ascii="Arial" w:hAnsi="Arial" w:cs="Arial"/>
                <w:sz w:val="20"/>
                <w:szCs w:val="20"/>
                <w:lang w:val="en-US"/>
              </w:rPr>
            </w:pPr>
          </w:p>
        </w:tc>
        <w:tc>
          <w:tcPr>
            <w:tcW w:w="366" w:type="dxa"/>
            <w:vAlign w:val="center"/>
          </w:tcPr>
          <w:p w14:paraId="26572AC0" w14:textId="77777777" w:rsidR="00704984" w:rsidRPr="008F1CF6" w:rsidRDefault="00704984" w:rsidP="00704984">
            <w:pPr>
              <w:jc w:val="center"/>
              <w:rPr>
                <w:rFonts w:ascii="Arial" w:hAnsi="Arial" w:cs="Arial"/>
                <w:sz w:val="20"/>
                <w:szCs w:val="20"/>
                <w:lang w:val="en-US"/>
              </w:rPr>
            </w:pPr>
          </w:p>
        </w:tc>
        <w:tc>
          <w:tcPr>
            <w:tcW w:w="381" w:type="dxa"/>
            <w:vAlign w:val="center"/>
          </w:tcPr>
          <w:p w14:paraId="790FD24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18" w:type="dxa"/>
            <w:vAlign w:val="center"/>
          </w:tcPr>
          <w:p w14:paraId="6F03C9E8" w14:textId="77777777" w:rsidR="00704984" w:rsidRPr="008F1CF6" w:rsidRDefault="00704984" w:rsidP="00704984">
            <w:pPr>
              <w:jc w:val="center"/>
              <w:rPr>
                <w:rFonts w:ascii="Arial" w:hAnsi="Arial" w:cs="Arial"/>
                <w:sz w:val="20"/>
                <w:szCs w:val="20"/>
                <w:lang w:val="en-US"/>
              </w:rPr>
            </w:pPr>
          </w:p>
        </w:tc>
      </w:tr>
      <w:tr w:rsidR="00704984" w:rsidRPr="008F1CF6" w14:paraId="270A1BA3" w14:textId="77777777" w:rsidTr="00704984">
        <w:trPr>
          <w:trHeight w:hRule="exact" w:val="257"/>
          <w:jc w:val="center"/>
        </w:trPr>
        <w:tc>
          <w:tcPr>
            <w:tcW w:w="554" w:type="dxa"/>
            <w:vAlign w:val="center"/>
          </w:tcPr>
          <w:p w14:paraId="7E6571F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621" w:type="dxa"/>
            <w:vAlign w:val="center"/>
          </w:tcPr>
          <w:p w14:paraId="14D3506E" w14:textId="77777777" w:rsidR="00704984" w:rsidRPr="008F1CF6" w:rsidRDefault="00704984" w:rsidP="00704984">
            <w:pPr>
              <w:jc w:val="center"/>
              <w:rPr>
                <w:rFonts w:ascii="Arial" w:hAnsi="Arial" w:cs="Arial"/>
                <w:sz w:val="20"/>
                <w:szCs w:val="20"/>
                <w:lang w:val="en-US"/>
              </w:rPr>
            </w:pPr>
          </w:p>
        </w:tc>
        <w:tc>
          <w:tcPr>
            <w:tcW w:w="2645" w:type="dxa"/>
            <w:vAlign w:val="center"/>
          </w:tcPr>
          <w:p w14:paraId="09C14B2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Orchis laxiflora ssp. elegans</w:t>
            </w:r>
          </w:p>
        </w:tc>
        <w:tc>
          <w:tcPr>
            <w:tcW w:w="718" w:type="dxa"/>
            <w:vAlign w:val="center"/>
          </w:tcPr>
          <w:p w14:paraId="576BE92F" w14:textId="77777777" w:rsidR="00704984" w:rsidRPr="008F1CF6" w:rsidRDefault="00704984" w:rsidP="00704984">
            <w:pPr>
              <w:jc w:val="center"/>
              <w:rPr>
                <w:rFonts w:ascii="Arial" w:hAnsi="Arial" w:cs="Arial"/>
                <w:sz w:val="20"/>
                <w:szCs w:val="20"/>
                <w:lang w:val="en-US"/>
              </w:rPr>
            </w:pPr>
          </w:p>
        </w:tc>
        <w:tc>
          <w:tcPr>
            <w:tcW w:w="403" w:type="dxa"/>
            <w:vAlign w:val="center"/>
          </w:tcPr>
          <w:p w14:paraId="61DD92C1" w14:textId="77777777" w:rsidR="00704984" w:rsidRPr="008F1CF6" w:rsidRDefault="00704984" w:rsidP="00704984">
            <w:pPr>
              <w:jc w:val="center"/>
              <w:rPr>
                <w:rFonts w:ascii="Arial" w:hAnsi="Arial" w:cs="Arial"/>
                <w:sz w:val="20"/>
                <w:szCs w:val="20"/>
                <w:lang w:val="en-US"/>
              </w:rPr>
            </w:pPr>
          </w:p>
        </w:tc>
        <w:tc>
          <w:tcPr>
            <w:tcW w:w="576" w:type="dxa"/>
            <w:vAlign w:val="center"/>
          </w:tcPr>
          <w:p w14:paraId="0C53D86C" w14:textId="77777777" w:rsidR="00704984" w:rsidRPr="008F1CF6" w:rsidRDefault="00704984" w:rsidP="00704984">
            <w:pPr>
              <w:jc w:val="center"/>
              <w:rPr>
                <w:rFonts w:ascii="Arial" w:hAnsi="Arial" w:cs="Arial"/>
                <w:sz w:val="20"/>
                <w:szCs w:val="20"/>
                <w:lang w:val="en-US"/>
              </w:rPr>
            </w:pPr>
          </w:p>
        </w:tc>
        <w:tc>
          <w:tcPr>
            <w:tcW w:w="696" w:type="dxa"/>
            <w:vAlign w:val="center"/>
          </w:tcPr>
          <w:p w14:paraId="07A266B4" w14:textId="77777777" w:rsidR="00704984" w:rsidRPr="008F1CF6" w:rsidRDefault="00704984" w:rsidP="00704984">
            <w:pPr>
              <w:jc w:val="center"/>
              <w:rPr>
                <w:rFonts w:ascii="Arial" w:hAnsi="Arial" w:cs="Arial"/>
                <w:sz w:val="20"/>
                <w:szCs w:val="20"/>
                <w:lang w:val="en-US"/>
              </w:rPr>
            </w:pPr>
          </w:p>
        </w:tc>
        <w:tc>
          <w:tcPr>
            <w:tcW w:w="793" w:type="dxa"/>
            <w:vAlign w:val="center"/>
          </w:tcPr>
          <w:p w14:paraId="7C4AB518" w14:textId="77777777" w:rsidR="00704984" w:rsidRPr="008F1CF6" w:rsidRDefault="00704984" w:rsidP="00704984">
            <w:pPr>
              <w:jc w:val="center"/>
              <w:rPr>
                <w:rFonts w:ascii="Arial" w:hAnsi="Arial" w:cs="Arial"/>
                <w:sz w:val="20"/>
                <w:szCs w:val="20"/>
                <w:lang w:val="en-US"/>
              </w:rPr>
            </w:pPr>
          </w:p>
        </w:tc>
        <w:tc>
          <w:tcPr>
            <w:tcW w:w="898" w:type="dxa"/>
            <w:vAlign w:val="center"/>
          </w:tcPr>
          <w:p w14:paraId="5912524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2EEB51AC" w14:textId="77777777" w:rsidR="00704984" w:rsidRPr="008F1CF6" w:rsidRDefault="00704984" w:rsidP="00704984">
            <w:pPr>
              <w:jc w:val="center"/>
              <w:rPr>
                <w:rFonts w:ascii="Arial" w:hAnsi="Arial" w:cs="Arial"/>
                <w:sz w:val="20"/>
                <w:szCs w:val="20"/>
                <w:lang w:val="en-US"/>
              </w:rPr>
            </w:pPr>
          </w:p>
        </w:tc>
        <w:tc>
          <w:tcPr>
            <w:tcW w:w="471" w:type="dxa"/>
            <w:vAlign w:val="center"/>
          </w:tcPr>
          <w:p w14:paraId="14A91232" w14:textId="77777777" w:rsidR="00704984" w:rsidRPr="008F1CF6" w:rsidRDefault="00704984" w:rsidP="00704984">
            <w:pPr>
              <w:jc w:val="center"/>
              <w:rPr>
                <w:rFonts w:ascii="Arial" w:hAnsi="Arial" w:cs="Arial"/>
                <w:sz w:val="20"/>
                <w:szCs w:val="20"/>
                <w:lang w:val="en-US"/>
              </w:rPr>
            </w:pPr>
          </w:p>
        </w:tc>
        <w:tc>
          <w:tcPr>
            <w:tcW w:w="501" w:type="dxa"/>
            <w:vAlign w:val="center"/>
          </w:tcPr>
          <w:p w14:paraId="352BD26B" w14:textId="77777777" w:rsidR="00704984" w:rsidRPr="008F1CF6" w:rsidRDefault="00704984" w:rsidP="00704984">
            <w:pPr>
              <w:jc w:val="center"/>
              <w:rPr>
                <w:rFonts w:ascii="Arial" w:hAnsi="Arial" w:cs="Arial"/>
                <w:sz w:val="20"/>
                <w:szCs w:val="20"/>
                <w:lang w:val="en-US"/>
              </w:rPr>
            </w:pPr>
          </w:p>
        </w:tc>
        <w:tc>
          <w:tcPr>
            <w:tcW w:w="366" w:type="dxa"/>
            <w:vAlign w:val="center"/>
          </w:tcPr>
          <w:p w14:paraId="6D342CEF" w14:textId="77777777" w:rsidR="00704984" w:rsidRPr="008F1CF6" w:rsidRDefault="00704984" w:rsidP="00704984">
            <w:pPr>
              <w:jc w:val="center"/>
              <w:rPr>
                <w:rFonts w:ascii="Arial" w:hAnsi="Arial" w:cs="Arial"/>
                <w:sz w:val="20"/>
                <w:szCs w:val="20"/>
                <w:lang w:val="en-US"/>
              </w:rPr>
            </w:pPr>
          </w:p>
        </w:tc>
        <w:tc>
          <w:tcPr>
            <w:tcW w:w="381" w:type="dxa"/>
            <w:vAlign w:val="center"/>
          </w:tcPr>
          <w:p w14:paraId="05ACB36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18" w:type="dxa"/>
            <w:vAlign w:val="center"/>
          </w:tcPr>
          <w:p w14:paraId="4D6B4385" w14:textId="77777777" w:rsidR="00704984" w:rsidRPr="008F1CF6" w:rsidRDefault="00704984" w:rsidP="00704984">
            <w:pPr>
              <w:jc w:val="center"/>
              <w:rPr>
                <w:rFonts w:ascii="Arial" w:hAnsi="Arial" w:cs="Arial"/>
                <w:sz w:val="20"/>
                <w:szCs w:val="20"/>
                <w:lang w:val="en-US"/>
              </w:rPr>
            </w:pPr>
          </w:p>
        </w:tc>
      </w:tr>
      <w:tr w:rsidR="00704984" w:rsidRPr="008F1CF6" w14:paraId="2655D1AA" w14:textId="77777777" w:rsidTr="00704984">
        <w:trPr>
          <w:trHeight w:hRule="exact" w:val="257"/>
          <w:jc w:val="center"/>
        </w:trPr>
        <w:tc>
          <w:tcPr>
            <w:tcW w:w="554" w:type="dxa"/>
            <w:vAlign w:val="center"/>
          </w:tcPr>
          <w:p w14:paraId="49D2F94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621" w:type="dxa"/>
            <w:vAlign w:val="center"/>
          </w:tcPr>
          <w:p w14:paraId="3DB21A6B" w14:textId="77777777" w:rsidR="00704984" w:rsidRPr="008F1CF6" w:rsidRDefault="00704984" w:rsidP="00704984">
            <w:pPr>
              <w:jc w:val="center"/>
              <w:rPr>
                <w:rFonts w:ascii="Arial" w:hAnsi="Arial" w:cs="Arial"/>
                <w:sz w:val="20"/>
                <w:szCs w:val="20"/>
                <w:lang w:val="en-US"/>
              </w:rPr>
            </w:pPr>
          </w:p>
        </w:tc>
        <w:tc>
          <w:tcPr>
            <w:tcW w:w="2645" w:type="dxa"/>
            <w:vAlign w:val="center"/>
          </w:tcPr>
          <w:p w14:paraId="74AC5DD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Orchis militaris</w:t>
            </w:r>
          </w:p>
        </w:tc>
        <w:tc>
          <w:tcPr>
            <w:tcW w:w="718" w:type="dxa"/>
            <w:vAlign w:val="center"/>
          </w:tcPr>
          <w:p w14:paraId="13994C04" w14:textId="77777777" w:rsidR="00704984" w:rsidRPr="008F1CF6" w:rsidRDefault="00704984" w:rsidP="00704984">
            <w:pPr>
              <w:jc w:val="center"/>
              <w:rPr>
                <w:rFonts w:ascii="Arial" w:hAnsi="Arial" w:cs="Arial"/>
                <w:sz w:val="20"/>
                <w:szCs w:val="20"/>
                <w:lang w:val="en-US"/>
              </w:rPr>
            </w:pPr>
          </w:p>
        </w:tc>
        <w:tc>
          <w:tcPr>
            <w:tcW w:w="403" w:type="dxa"/>
            <w:vAlign w:val="center"/>
          </w:tcPr>
          <w:p w14:paraId="7B05E46E" w14:textId="77777777" w:rsidR="00704984" w:rsidRPr="008F1CF6" w:rsidRDefault="00704984" w:rsidP="00704984">
            <w:pPr>
              <w:jc w:val="center"/>
              <w:rPr>
                <w:rFonts w:ascii="Arial" w:hAnsi="Arial" w:cs="Arial"/>
                <w:sz w:val="20"/>
                <w:szCs w:val="20"/>
                <w:lang w:val="en-US"/>
              </w:rPr>
            </w:pPr>
          </w:p>
        </w:tc>
        <w:tc>
          <w:tcPr>
            <w:tcW w:w="576" w:type="dxa"/>
            <w:vAlign w:val="center"/>
          </w:tcPr>
          <w:p w14:paraId="2C194BE5" w14:textId="77777777" w:rsidR="00704984" w:rsidRPr="008F1CF6" w:rsidRDefault="00704984" w:rsidP="00704984">
            <w:pPr>
              <w:jc w:val="center"/>
              <w:rPr>
                <w:rFonts w:ascii="Arial" w:hAnsi="Arial" w:cs="Arial"/>
                <w:sz w:val="20"/>
                <w:szCs w:val="20"/>
                <w:lang w:val="en-US"/>
              </w:rPr>
            </w:pPr>
          </w:p>
        </w:tc>
        <w:tc>
          <w:tcPr>
            <w:tcW w:w="696" w:type="dxa"/>
            <w:vAlign w:val="center"/>
          </w:tcPr>
          <w:p w14:paraId="61815473" w14:textId="77777777" w:rsidR="00704984" w:rsidRPr="008F1CF6" w:rsidRDefault="00704984" w:rsidP="00704984">
            <w:pPr>
              <w:jc w:val="center"/>
              <w:rPr>
                <w:rFonts w:ascii="Arial" w:hAnsi="Arial" w:cs="Arial"/>
                <w:sz w:val="20"/>
                <w:szCs w:val="20"/>
                <w:lang w:val="en-US"/>
              </w:rPr>
            </w:pPr>
          </w:p>
        </w:tc>
        <w:tc>
          <w:tcPr>
            <w:tcW w:w="793" w:type="dxa"/>
            <w:vAlign w:val="center"/>
          </w:tcPr>
          <w:p w14:paraId="3991ABD3" w14:textId="77777777" w:rsidR="00704984" w:rsidRPr="008F1CF6" w:rsidRDefault="00704984" w:rsidP="00704984">
            <w:pPr>
              <w:jc w:val="center"/>
              <w:rPr>
                <w:rFonts w:ascii="Arial" w:hAnsi="Arial" w:cs="Arial"/>
                <w:sz w:val="20"/>
                <w:szCs w:val="20"/>
                <w:lang w:val="en-US"/>
              </w:rPr>
            </w:pPr>
          </w:p>
        </w:tc>
        <w:tc>
          <w:tcPr>
            <w:tcW w:w="898" w:type="dxa"/>
            <w:vAlign w:val="center"/>
          </w:tcPr>
          <w:p w14:paraId="247994A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w:t>
            </w:r>
          </w:p>
        </w:tc>
        <w:tc>
          <w:tcPr>
            <w:tcW w:w="546" w:type="dxa"/>
            <w:vAlign w:val="center"/>
          </w:tcPr>
          <w:p w14:paraId="6748535C" w14:textId="77777777" w:rsidR="00704984" w:rsidRPr="008F1CF6" w:rsidRDefault="00704984" w:rsidP="00704984">
            <w:pPr>
              <w:jc w:val="center"/>
              <w:rPr>
                <w:rFonts w:ascii="Arial" w:hAnsi="Arial" w:cs="Arial"/>
                <w:sz w:val="20"/>
                <w:szCs w:val="20"/>
                <w:lang w:val="en-US"/>
              </w:rPr>
            </w:pPr>
          </w:p>
        </w:tc>
        <w:tc>
          <w:tcPr>
            <w:tcW w:w="471" w:type="dxa"/>
            <w:vAlign w:val="center"/>
          </w:tcPr>
          <w:p w14:paraId="5CB2CCF5" w14:textId="77777777" w:rsidR="00704984" w:rsidRPr="008F1CF6" w:rsidRDefault="00704984" w:rsidP="00704984">
            <w:pPr>
              <w:jc w:val="center"/>
              <w:rPr>
                <w:rFonts w:ascii="Arial" w:hAnsi="Arial" w:cs="Arial"/>
                <w:sz w:val="20"/>
                <w:szCs w:val="20"/>
                <w:lang w:val="en-US"/>
              </w:rPr>
            </w:pPr>
          </w:p>
        </w:tc>
        <w:tc>
          <w:tcPr>
            <w:tcW w:w="501" w:type="dxa"/>
            <w:vAlign w:val="center"/>
          </w:tcPr>
          <w:p w14:paraId="526DB95B" w14:textId="77777777" w:rsidR="00704984" w:rsidRPr="008F1CF6" w:rsidRDefault="00704984" w:rsidP="00704984">
            <w:pPr>
              <w:jc w:val="center"/>
              <w:rPr>
                <w:rFonts w:ascii="Arial" w:hAnsi="Arial" w:cs="Arial"/>
                <w:sz w:val="20"/>
                <w:szCs w:val="20"/>
                <w:lang w:val="en-US"/>
              </w:rPr>
            </w:pPr>
          </w:p>
        </w:tc>
        <w:tc>
          <w:tcPr>
            <w:tcW w:w="366" w:type="dxa"/>
            <w:vAlign w:val="center"/>
          </w:tcPr>
          <w:p w14:paraId="566CB68B" w14:textId="77777777" w:rsidR="00704984" w:rsidRPr="008F1CF6" w:rsidRDefault="00704984" w:rsidP="00704984">
            <w:pPr>
              <w:jc w:val="center"/>
              <w:rPr>
                <w:rFonts w:ascii="Arial" w:hAnsi="Arial" w:cs="Arial"/>
                <w:sz w:val="20"/>
                <w:szCs w:val="20"/>
                <w:lang w:val="en-US"/>
              </w:rPr>
            </w:pPr>
          </w:p>
        </w:tc>
        <w:tc>
          <w:tcPr>
            <w:tcW w:w="381" w:type="dxa"/>
            <w:vAlign w:val="center"/>
          </w:tcPr>
          <w:p w14:paraId="23A3CE3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18" w:type="dxa"/>
            <w:vAlign w:val="center"/>
          </w:tcPr>
          <w:p w14:paraId="5E2AADAE" w14:textId="77777777" w:rsidR="00704984" w:rsidRPr="008F1CF6" w:rsidRDefault="00704984" w:rsidP="00704984">
            <w:pPr>
              <w:jc w:val="center"/>
              <w:rPr>
                <w:rFonts w:ascii="Arial" w:hAnsi="Arial" w:cs="Arial"/>
                <w:sz w:val="20"/>
                <w:szCs w:val="20"/>
                <w:lang w:val="en-US"/>
              </w:rPr>
            </w:pPr>
          </w:p>
        </w:tc>
      </w:tr>
      <w:tr w:rsidR="00704984" w:rsidRPr="008F1CF6" w14:paraId="7E752FD3" w14:textId="77777777" w:rsidTr="00704984">
        <w:trPr>
          <w:trHeight w:hRule="exact" w:val="257"/>
          <w:jc w:val="center"/>
        </w:trPr>
        <w:tc>
          <w:tcPr>
            <w:tcW w:w="554" w:type="dxa"/>
            <w:vAlign w:val="center"/>
          </w:tcPr>
          <w:p w14:paraId="45593E59"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621" w:type="dxa"/>
            <w:vAlign w:val="center"/>
          </w:tcPr>
          <w:p w14:paraId="0BB9C323" w14:textId="77777777" w:rsidR="00704984" w:rsidRPr="008F1CF6" w:rsidRDefault="00704984" w:rsidP="00704984">
            <w:pPr>
              <w:jc w:val="center"/>
              <w:rPr>
                <w:rFonts w:ascii="Arial" w:hAnsi="Arial" w:cs="Arial"/>
                <w:sz w:val="20"/>
                <w:szCs w:val="20"/>
                <w:lang w:val="en-US"/>
              </w:rPr>
            </w:pPr>
          </w:p>
        </w:tc>
        <w:tc>
          <w:tcPr>
            <w:tcW w:w="2645" w:type="dxa"/>
            <w:vAlign w:val="center"/>
          </w:tcPr>
          <w:p w14:paraId="707FD14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Orchis morio</w:t>
            </w:r>
          </w:p>
        </w:tc>
        <w:tc>
          <w:tcPr>
            <w:tcW w:w="718" w:type="dxa"/>
            <w:vAlign w:val="center"/>
          </w:tcPr>
          <w:p w14:paraId="728CA081" w14:textId="77777777" w:rsidR="00704984" w:rsidRPr="008F1CF6" w:rsidRDefault="00704984" w:rsidP="00704984">
            <w:pPr>
              <w:jc w:val="center"/>
              <w:rPr>
                <w:rFonts w:ascii="Arial" w:hAnsi="Arial" w:cs="Arial"/>
                <w:sz w:val="20"/>
                <w:szCs w:val="20"/>
                <w:lang w:val="en-US"/>
              </w:rPr>
            </w:pPr>
          </w:p>
        </w:tc>
        <w:tc>
          <w:tcPr>
            <w:tcW w:w="403" w:type="dxa"/>
            <w:vAlign w:val="center"/>
          </w:tcPr>
          <w:p w14:paraId="17F65DB1" w14:textId="77777777" w:rsidR="00704984" w:rsidRPr="008F1CF6" w:rsidRDefault="00704984" w:rsidP="00704984">
            <w:pPr>
              <w:jc w:val="center"/>
              <w:rPr>
                <w:rFonts w:ascii="Arial" w:hAnsi="Arial" w:cs="Arial"/>
                <w:sz w:val="20"/>
                <w:szCs w:val="20"/>
                <w:lang w:val="en-US"/>
              </w:rPr>
            </w:pPr>
          </w:p>
        </w:tc>
        <w:tc>
          <w:tcPr>
            <w:tcW w:w="576" w:type="dxa"/>
            <w:vAlign w:val="center"/>
          </w:tcPr>
          <w:p w14:paraId="61750745" w14:textId="77777777" w:rsidR="00704984" w:rsidRPr="008F1CF6" w:rsidRDefault="00704984" w:rsidP="00704984">
            <w:pPr>
              <w:jc w:val="center"/>
              <w:rPr>
                <w:rFonts w:ascii="Arial" w:hAnsi="Arial" w:cs="Arial"/>
                <w:sz w:val="20"/>
                <w:szCs w:val="20"/>
                <w:lang w:val="en-US"/>
              </w:rPr>
            </w:pPr>
          </w:p>
        </w:tc>
        <w:tc>
          <w:tcPr>
            <w:tcW w:w="696" w:type="dxa"/>
            <w:vAlign w:val="center"/>
          </w:tcPr>
          <w:p w14:paraId="61A4D634" w14:textId="77777777" w:rsidR="00704984" w:rsidRPr="008F1CF6" w:rsidRDefault="00704984" w:rsidP="00704984">
            <w:pPr>
              <w:jc w:val="center"/>
              <w:rPr>
                <w:rFonts w:ascii="Arial" w:hAnsi="Arial" w:cs="Arial"/>
                <w:sz w:val="20"/>
                <w:szCs w:val="20"/>
                <w:lang w:val="en-US"/>
              </w:rPr>
            </w:pPr>
          </w:p>
        </w:tc>
        <w:tc>
          <w:tcPr>
            <w:tcW w:w="793" w:type="dxa"/>
            <w:vAlign w:val="center"/>
          </w:tcPr>
          <w:p w14:paraId="0BBA7790" w14:textId="77777777" w:rsidR="00704984" w:rsidRPr="008F1CF6" w:rsidRDefault="00704984" w:rsidP="00704984">
            <w:pPr>
              <w:jc w:val="center"/>
              <w:rPr>
                <w:rFonts w:ascii="Arial" w:hAnsi="Arial" w:cs="Arial"/>
                <w:sz w:val="20"/>
                <w:szCs w:val="20"/>
                <w:lang w:val="en-US"/>
              </w:rPr>
            </w:pPr>
          </w:p>
        </w:tc>
        <w:tc>
          <w:tcPr>
            <w:tcW w:w="898" w:type="dxa"/>
            <w:vAlign w:val="center"/>
          </w:tcPr>
          <w:p w14:paraId="0B898DA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w:t>
            </w:r>
          </w:p>
        </w:tc>
        <w:tc>
          <w:tcPr>
            <w:tcW w:w="546" w:type="dxa"/>
            <w:vAlign w:val="center"/>
          </w:tcPr>
          <w:p w14:paraId="370C1E4E" w14:textId="77777777" w:rsidR="00704984" w:rsidRPr="008F1CF6" w:rsidRDefault="00704984" w:rsidP="00704984">
            <w:pPr>
              <w:jc w:val="center"/>
              <w:rPr>
                <w:rFonts w:ascii="Arial" w:hAnsi="Arial" w:cs="Arial"/>
                <w:sz w:val="20"/>
                <w:szCs w:val="20"/>
                <w:lang w:val="en-US"/>
              </w:rPr>
            </w:pPr>
          </w:p>
        </w:tc>
        <w:tc>
          <w:tcPr>
            <w:tcW w:w="471" w:type="dxa"/>
            <w:vAlign w:val="center"/>
          </w:tcPr>
          <w:p w14:paraId="66F3599F" w14:textId="77777777" w:rsidR="00704984" w:rsidRPr="008F1CF6" w:rsidRDefault="00704984" w:rsidP="00704984">
            <w:pPr>
              <w:jc w:val="center"/>
              <w:rPr>
                <w:rFonts w:ascii="Arial" w:hAnsi="Arial" w:cs="Arial"/>
                <w:sz w:val="20"/>
                <w:szCs w:val="20"/>
                <w:lang w:val="en-US"/>
              </w:rPr>
            </w:pPr>
          </w:p>
        </w:tc>
        <w:tc>
          <w:tcPr>
            <w:tcW w:w="501" w:type="dxa"/>
            <w:vAlign w:val="center"/>
          </w:tcPr>
          <w:p w14:paraId="20C206F3" w14:textId="77777777" w:rsidR="00704984" w:rsidRPr="008F1CF6" w:rsidRDefault="00704984" w:rsidP="00704984">
            <w:pPr>
              <w:jc w:val="center"/>
              <w:rPr>
                <w:rFonts w:ascii="Arial" w:hAnsi="Arial" w:cs="Arial"/>
                <w:sz w:val="20"/>
                <w:szCs w:val="20"/>
                <w:lang w:val="en-US"/>
              </w:rPr>
            </w:pPr>
          </w:p>
        </w:tc>
        <w:tc>
          <w:tcPr>
            <w:tcW w:w="366" w:type="dxa"/>
            <w:vAlign w:val="center"/>
          </w:tcPr>
          <w:p w14:paraId="4E91581E" w14:textId="77777777" w:rsidR="00704984" w:rsidRPr="008F1CF6" w:rsidRDefault="00704984" w:rsidP="00704984">
            <w:pPr>
              <w:jc w:val="center"/>
              <w:rPr>
                <w:rFonts w:ascii="Arial" w:hAnsi="Arial" w:cs="Arial"/>
                <w:sz w:val="20"/>
                <w:szCs w:val="20"/>
                <w:lang w:val="en-US"/>
              </w:rPr>
            </w:pPr>
          </w:p>
        </w:tc>
        <w:tc>
          <w:tcPr>
            <w:tcW w:w="381" w:type="dxa"/>
            <w:vAlign w:val="center"/>
          </w:tcPr>
          <w:p w14:paraId="38EE477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18" w:type="dxa"/>
            <w:vAlign w:val="center"/>
          </w:tcPr>
          <w:p w14:paraId="2837C45F" w14:textId="77777777" w:rsidR="00704984" w:rsidRPr="008F1CF6" w:rsidRDefault="00704984" w:rsidP="00704984">
            <w:pPr>
              <w:jc w:val="center"/>
              <w:rPr>
                <w:rFonts w:ascii="Arial" w:hAnsi="Arial" w:cs="Arial"/>
                <w:sz w:val="20"/>
                <w:szCs w:val="20"/>
                <w:lang w:val="en-US"/>
              </w:rPr>
            </w:pPr>
          </w:p>
        </w:tc>
      </w:tr>
      <w:tr w:rsidR="00704984" w:rsidRPr="008F1CF6" w14:paraId="70C20C0D" w14:textId="77777777" w:rsidTr="00704984">
        <w:trPr>
          <w:trHeight w:hRule="exact" w:val="257"/>
          <w:jc w:val="center"/>
        </w:trPr>
        <w:tc>
          <w:tcPr>
            <w:tcW w:w="554" w:type="dxa"/>
            <w:vAlign w:val="center"/>
          </w:tcPr>
          <w:p w14:paraId="70B89E2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621" w:type="dxa"/>
            <w:vAlign w:val="center"/>
          </w:tcPr>
          <w:p w14:paraId="7597F23D" w14:textId="77777777" w:rsidR="00704984" w:rsidRPr="008F1CF6" w:rsidRDefault="00704984" w:rsidP="00704984">
            <w:pPr>
              <w:jc w:val="center"/>
              <w:rPr>
                <w:rFonts w:ascii="Arial" w:hAnsi="Arial" w:cs="Arial"/>
                <w:sz w:val="20"/>
                <w:szCs w:val="20"/>
                <w:lang w:val="en-US"/>
              </w:rPr>
            </w:pPr>
          </w:p>
        </w:tc>
        <w:tc>
          <w:tcPr>
            <w:tcW w:w="2645" w:type="dxa"/>
            <w:vAlign w:val="center"/>
          </w:tcPr>
          <w:p w14:paraId="613517A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Orchis purpurea</w:t>
            </w:r>
          </w:p>
        </w:tc>
        <w:tc>
          <w:tcPr>
            <w:tcW w:w="718" w:type="dxa"/>
            <w:vAlign w:val="center"/>
          </w:tcPr>
          <w:p w14:paraId="4CD9477F" w14:textId="77777777" w:rsidR="00704984" w:rsidRPr="008F1CF6" w:rsidRDefault="00704984" w:rsidP="00704984">
            <w:pPr>
              <w:jc w:val="center"/>
              <w:rPr>
                <w:rFonts w:ascii="Arial" w:hAnsi="Arial" w:cs="Arial"/>
                <w:sz w:val="20"/>
                <w:szCs w:val="20"/>
                <w:lang w:val="en-US"/>
              </w:rPr>
            </w:pPr>
          </w:p>
        </w:tc>
        <w:tc>
          <w:tcPr>
            <w:tcW w:w="403" w:type="dxa"/>
            <w:vAlign w:val="center"/>
          </w:tcPr>
          <w:p w14:paraId="4698A735" w14:textId="77777777" w:rsidR="00704984" w:rsidRPr="008F1CF6" w:rsidRDefault="00704984" w:rsidP="00704984">
            <w:pPr>
              <w:jc w:val="center"/>
              <w:rPr>
                <w:rFonts w:ascii="Arial" w:hAnsi="Arial" w:cs="Arial"/>
                <w:sz w:val="20"/>
                <w:szCs w:val="20"/>
                <w:lang w:val="en-US"/>
              </w:rPr>
            </w:pPr>
          </w:p>
        </w:tc>
        <w:tc>
          <w:tcPr>
            <w:tcW w:w="576" w:type="dxa"/>
            <w:vAlign w:val="center"/>
          </w:tcPr>
          <w:p w14:paraId="69536E73" w14:textId="77777777" w:rsidR="00704984" w:rsidRPr="008F1CF6" w:rsidRDefault="00704984" w:rsidP="00704984">
            <w:pPr>
              <w:jc w:val="center"/>
              <w:rPr>
                <w:rFonts w:ascii="Arial" w:hAnsi="Arial" w:cs="Arial"/>
                <w:sz w:val="20"/>
                <w:szCs w:val="20"/>
                <w:lang w:val="en-US"/>
              </w:rPr>
            </w:pPr>
          </w:p>
        </w:tc>
        <w:tc>
          <w:tcPr>
            <w:tcW w:w="696" w:type="dxa"/>
            <w:vAlign w:val="center"/>
          </w:tcPr>
          <w:p w14:paraId="40C11595" w14:textId="77777777" w:rsidR="00704984" w:rsidRPr="008F1CF6" w:rsidRDefault="00704984" w:rsidP="00704984">
            <w:pPr>
              <w:jc w:val="center"/>
              <w:rPr>
                <w:rFonts w:ascii="Arial" w:hAnsi="Arial" w:cs="Arial"/>
                <w:sz w:val="20"/>
                <w:szCs w:val="20"/>
                <w:lang w:val="en-US"/>
              </w:rPr>
            </w:pPr>
          </w:p>
        </w:tc>
        <w:tc>
          <w:tcPr>
            <w:tcW w:w="793" w:type="dxa"/>
            <w:vAlign w:val="center"/>
          </w:tcPr>
          <w:p w14:paraId="4A65CCDF" w14:textId="77777777" w:rsidR="00704984" w:rsidRPr="008F1CF6" w:rsidRDefault="00704984" w:rsidP="00704984">
            <w:pPr>
              <w:jc w:val="center"/>
              <w:rPr>
                <w:rFonts w:ascii="Arial" w:hAnsi="Arial" w:cs="Arial"/>
                <w:sz w:val="20"/>
                <w:szCs w:val="20"/>
                <w:lang w:val="en-US"/>
              </w:rPr>
            </w:pPr>
          </w:p>
        </w:tc>
        <w:tc>
          <w:tcPr>
            <w:tcW w:w="898" w:type="dxa"/>
            <w:vAlign w:val="center"/>
          </w:tcPr>
          <w:p w14:paraId="3E71556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w:t>
            </w:r>
          </w:p>
        </w:tc>
        <w:tc>
          <w:tcPr>
            <w:tcW w:w="546" w:type="dxa"/>
            <w:vAlign w:val="center"/>
          </w:tcPr>
          <w:p w14:paraId="1CE590A8" w14:textId="77777777" w:rsidR="00704984" w:rsidRPr="008F1CF6" w:rsidRDefault="00704984" w:rsidP="00704984">
            <w:pPr>
              <w:jc w:val="center"/>
              <w:rPr>
                <w:rFonts w:ascii="Arial" w:hAnsi="Arial" w:cs="Arial"/>
                <w:sz w:val="20"/>
                <w:szCs w:val="20"/>
                <w:lang w:val="en-US"/>
              </w:rPr>
            </w:pPr>
          </w:p>
        </w:tc>
        <w:tc>
          <w:tcPr>
            <w:tcW w:w="471" w:type="dxa"/>
            <w:vAlign w:val="center"/>
          </w:tcPr>
          <w:p w14:paraId="2DEB40C5" w14:textId="77777777" w:rsidR="00704984" w:rsidRPr="008F1CF6" w:rsidRDefault="00704984" w:rsidP="00704984">
            <w:pPr>
              <w:jc w:val="center"/>
              <w:rPr>
                <w:rFonts w:ascii="Arial" w:hAnsi="Arial" w:cs="Arial"/>
                <w:sz w:val="20"/>
                <w:szCs w:val="20"/>
                <w:lang w:val="en-US"/>
              </w:rPr>
            </w:pPr>
          </w:p>
        </w:tc>
        <w:tc>
          <w:tcPr>
            <w:tcW w:w="501" w:type="dxa"/>
            <w:vAlign w:val="center"/>
          </w:tcPr>
          <w:p w14:paraId="352080D6" w14:textId="77777777" w:rsidR="00704984" w:rsidRPr="008F1CF6" w:rsidRDefault="00704984" w:rsidP="00704984">
            <w:pPr>
              <w:jc w:val="center"/>
              <w:rPr>
                <w:rFonts w:ascii="Arial" w:hAnsi="Arial" w:cs="Arial"/>
                <w:sz w:val="20"/>
                <w:szCs w:val="20"/>
                <w:lang w:val="en-US"/>
              </w:rPr>
            </w:pPr>
          </w:p>
        </w:tc>
        <w:tc>
          <w:tcPr>
            <w:tcW w:w="366" w:type="dxa"/>
            <w:vAlign w:val="center"/>
          </w:tcPr>
          <w:p w14:paraId="3AFB5F38" w14:textId="77777777" w:rsidR="00704984" w:rsidRPr="008F1CF6" w:rsidRDefault="00704984" w:rsidP="00704984">
            <w:pPr>
              <w:jc w:val="center"/>
              <w:rPr>
                <w:rFonts w:ascii="Arial" w:hAnsi="Arial" w:cs="Arial"/>
                <w:sz w:val="20"/>
                <w:szCs w:val="20"/>
                <w:lang w:val="en-US"/>
              </w:rPr>
            </w:pPr>
          </w:p>
        </w:tc>
        <w:tc>
          <w:tcPr>
            <w:tcW w:w="381" w:type="dxa"/>
            <w:vAlign w:val="center"/>
          </w:tcPr>
          <w:p w14:paraId="5880BA2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c>
          <w:tcPr>
            <w:tcW w:w="318" w:type="dxa"/>
            <w:vAlign w:val="center"/>
          </w:tcPr>
          <w:p w14:paraId="5D71C5E7" w14:textId="77777777" w:rsidR="00704984" w:rsidRPr="008F1CF6" w:rsidRDefault="00704984" w:rsidP="00704984">
            <w:pPr>
              <w:jc w:val="center"/>
              <w:rPr>
                <w:rFonts w:ascii="Arial" w:hAnsi="Arial" w:cs="Arial"/>
                <w:sz w:val="20"/>
                <w:szCs w:val="20"/>
                <w:lang w:val="en-US"/>
              </w:rPr>
            </w:pPr>
          </w:p>
        </w:tc>
      </w:tr>
      <w:tr w:rsidR="00704984" w:rsidRPr="008F1CF6" w14:paraId="5294275B" w14:textId="77777777" w:rsidTr="00704984">
        <w:trPr>
          <w:trHeight w:hRule="exact" w:val="257"/>
          <w:jc w:val="center"/>
        </w:trPr>
        <w:tc>
          <w:tcPr>
            <w:tcW w:w="554" w:type="dxa"/>
            <w:vAlign w:val="center"/>
          </w:tcPr>
          <w:p w14:paraId="5F55467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621" w:type="dxa"/>
            <w:vAlign w:val="center"/>
          </w:tcPr>
          <w:p w14:paraId="657CDA88" w14:textId="77777777" w:rsidR="00704984" w:rsidRPr="008F1CF6" w:rsidRDefault="00704984" w:rsidP="00704984">
            <w:pPr>
              <w:jc w:val="center"/>
              <w:rPr>
                <w:rFonts w:ascii="Arial" w:hAnsi="Arial" w:cs="Arial"/>
                <w:sz w:val="20"/>
                <w:szCs w:val="20"/>
                <w:lang w:val="en-US"/>
              </w:rPr>
            </w:pPr>
          </w:p>
        </w:tc>
        <w:tc>
          <w:tcPr>
            <w:tcW w:w="2645" w:type="dxa"/>
            <w:vAlign w:val="center"/>
          </w:tcPr>
          <w:p w14:paraId="01D8800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Prunus tenella</w:t>
            </w:r>
          </w:p>
        </w:tc>
        <w:tc>
          <w:tcPr>
            <w:tcW w:w="718" w:type="dxa"/>
            <w:vAlign w:val="center"/>
          </w:tcPr>
          <w:p w14:paraId="69B55B18" w14:textId="77777777" w:rsidR="00704984" w:rsidRPr="008F1CF6" w:rsidRDefault="00704984" w:rsidP="00704984">
            <w:pPr>
              <w:jc w:val="center"/>
              <w:rPr>
                <w:rFonts w:ascii="Arial" w:hAnsi="Arial" w:cs="Arial"/>
                <w:sz w:val="20"/>
                <w:szCs w:val="20"/>
                <w:lang w:val="en-US"/>
              </w:rPr>
            </w:pPr>
          </w:p>
        </w:tc>
        <w:tc>
          <w:tcPr>
            <w:tcW w:w="403" w:type="dxa"/>
            <w:vAlign w:val="center"/>
          </w:tcPr>
          <w:p w14:paraId="6D74A8E5" w14:textId="77777777" w:rsidR="00704984" w:rsidRPr="008F1CF6" w:rsidRDefault="00704984" w:rsidP="00704984">
            <w:pPr>
              <w:jc w:val="center"/>
              <w:rPr>
                <w:rFonts w:ascii="Arial" w:hAnsi="Arial" w:cs="Arial"/>
                <w:sz w:val="20"/>
                <w:szCs w:val="20"/>
                <w:lang w:val="en-US"/>
              </w:rPr>
            </w:pPr>
          </w:p>
        </w:tc>
        <w:tc>
          <w:tcPr>
            <w:tcW w:w="576" w:type="dxa"/>
            <w:vAlign w:val="center"/>
          </w:tcPr>
          <w:p w14:paraId="2F804FBB" w14:textId="77777777" w:rsidR="00704984" w:rsidRPr="008F1CF6" w:rsidRDefault="00704984" w:rsidP="00704984">
            <w:pPr>
              <w:jc w:val="center"/>
              <w:rPr>
                <w:rFonts w:ascii="Arial" w:hAnsi="Arial" w:cs="Arial"/>
                <w:sz w:val="20"/>
                <w:szCs w:val="20"/>
                <w:lang w:val="en-US"/>
              </w:rPr>
            </w:pPr>
          </w:p>
        </w:tc>
        <w:tc>
          <w:tcPr>
            <w:tcW w:w="696" w:type="dxa"/>
            <w:vAlign w:val="center"/>
          </w:tcPr>
          <w:p w14:paraId="687F7A32" w14:textId="77777777" w:rsidR="00704984" w:rsidRPr="008F1CF6" w:rsidRDefault="00704984" w:rsidP="00704984">
            <w:pPr>
              <w:jc w:val="center"/>
              <w:rPr>
                <w:rFonts w:ascii="Arial" w:hAnsi="Arial" w:cs="Arial"/>
                <w:sz w:val="20"/>
                <w:szCs w:val="20"/>
                <w:lang w:val="en-US"/>
              </w:rPr>
            </w:pPr>
          </w:p>
        </w:tc>
        <w:tc>
          <w:tcPr>
            <w:tcW w:w="793" w:type="dxa"/>
            <w:vAlign w:val="center"/>
          </w:tcPr>
          <w:p w14:paraId="7D7FB204" w14:textId="77777777" w:rsidR="00704984" w:rsidRPr="008F1CF6" w:rsidRDefault="00704984" w:rsidP="00704984">
            <w:pPr>
              <w:jc w:val="center"/>
              <w:rPr>
                <w:rFonts w:ascii="Arial" w:hAnsi="Arial" w:cs="Arial"/>
                <w:sz w:val="20"/>
                <w:szCs w:val="20"/>
                <w:lang w:val="en-US"/>
              </w:rPr>
            </w:pPr>
          </w:p>
        </w:tc>
        <w:tc>
          <w:tcPr>
            <w:tcW w:w="898" w:type="dxa"/>
            <w:vAlign w:val="center"/>
          </w:tcPr>
          <w:p w14:paraId="26DD4C3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w:t>
            </w:r>
          </w:p>
        </w:tc>
        <w:tc>
          <w:tcPr>
            <w:tcW w:w="546" w:type="dxa"/>
            <w:vAlign w:val="center"/>
          </w:tcPr>
          <w:p w14:paraId="12C1070A" w14:textId="77777777" w:rsidR="00704984" w:rsidRPr="008F1CF6" w:rsidRDefault="00704984" w:rsidP="00704984">
            <w:pPr>
              <w:jc w:val="center"/>
              <w:rPr>
                <w:rFonts w:ascii="Arial" w:hAnsi="Arial" w:cs="Arial"/>
                <w:sz w:val="20"/>
                <w:szCs w:val="20"/>
                <w:lang w:val="en-US"/>
              </w:rPr>
            </w:pPr>
          </w:p>
        </w:tc>
        <w:tc>
          <w:tcPr>
            <w:tcW w:w="471" w:type="dxa"/>
            <w:vAlign w:val="center"/>
          </w:tcPr>
          <w:p w14:paraId="1237BB31" w14:textId="77777777" w:rsidR="00704984" w:rsidRPr="008F1CF6" w:rsidRDefault="00704984" w:rsidP="00704984">
            <w:pPr>
              <w:jc w:val="center"/>
              <w:rPr>
                <w:rFonts w:ascii="Arial" w:hAnsi="Arial" w:cs="Arial"/>
                <w:sz w:val="20"/>
                <w:szCs w:val="20"/>
                <w:lang w:val="en-US"/>
              </w:rPr>
            </w:pPr>
          </w:p>
        </w:tc>
        <w:tc>
          <w:tcPr>
            <w:tcW w:w="501" w:type="dxa"/>
            <w:vAlign w:val="center"/>
          </w:tcPr>
          <w:p w14:paraId="7F14EEE2" w14:textId="77777777" w:rsidR="00704984" w:rsidRPr="008F1CF6" w:rsidRDefault="00704984" w:rsidP="00704984">
            <w:pPr>
              <w:jc w:val="center"/>
              <w:rPr>
                <w:rFonts w:ascii="Arial" w:hAnsi="Arial" w:cs="Arial"/>
                <w:sz w:val="20"/>
                <w:szCs w:val="20"/>
                <w:lang w:val="en-US"/>
              </w:rPr>
            </w:pPr>
          </w:p>
        </w:tc>
        <w:tc>
          <w:tcPr>
            <w:tcW w:w="366" w:type="dxa"/>
            <w:vAlign w:val="center"/>
          </w:tcPr>
          <w:p w14:paraId="611D5B1F" w14:textId="77777777" w:rsidR="00704984" w:rsidRPr="008F1CF6" w:rsidRDefault="00704984" w:rsidP="00704984">
            <w:pPr>
              <w:jc w:val="center"/>
              <w:rPr>
                <w:rFonts w:ascii="Arial" w:hAnsi="Arial" w:cs="Arial"/>
                <w:sz w:val="20"/>
                <w:szCs w:val="20"/>
                <w:lang w:val="en-US"/>
              </w:rPr>
            </w:pPr>
          </w:p>
        </w:tc>
        <w:tc>
          <w:tcPr>
            <w:tcW w:w="381" w:type="dxa"/>
            <w:vAlign w:val="center"/>
          </w:tcPr>
          <w:p w14:paraId="3E3D9A64" w14:textId="77777777" w:rsidR="00704984" w:rsidRPr="008F1CF6" w:rsidRDefault="00704984" w:rsidP="00704984">
            <w:pPr>
              <w:jc w:val="center"/>
              <w:rPr>
                <w:rFonts w:ascii="Arial" w:hAnsi="Arial" w:cs="Arial"/>
                <w:sz w:val="20"/>
                <w:szCs w:val="20"/>
                <w:lang w:val="en-US"/>
              </w:rPr>
            </w:pPr>
          </w:p>
        </w:tc>
        <w:tc>
          <w:tcPr>
            <w:tcW w:w="318" w:type="dxa"/>
            <w:vAlign w:val="center"/>
          </w:tcPr>
          <w:p w14:paraId="5C58B7E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1D3EC877" w14:textId="77777777" w:rsidTr="00704984">
        <w:trPr>
          <w:trHeight w:hRule="exact" w:val="257"/>
          <w:jc w:val="center"/>
        </w:trPr>
        <w:tc>
          <w:tcPr>
            <w:tcW w:w="554" w:type="dxa"/>
            <w:vAlign w:val="center"/>
          </w:tcPr>
          <w:p w14:paraId="18B6B35D"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621" w:type="dxa"/>
            <w:vAlign w:val="center"/>
          </w:tcPr>
          <w:p w14:paraId="340BC071" w14:textId="77777777" w:rsidR="00704984" w:rsidRPr="008F1CF6" w:rsidRDefault="00704984" w:rsidP="00704984">
            <w:pPr>
              <w:jc w:val="center"/>
              <w:rPr>
                <w:rFonts w:ascii="Arial" w:hAnsi="Arial" w:cs="Arial"/>
                <w:sz w:val="20"/>
                <w:szCs w:val="20"/>
                <w:lang w:val="en-US"/>
              </w:rPr>
            </w:pPr>
          </w:p>
        </w:tc>
        <w:tc>
          <w:tcPr>
            <w:tcW w:w="2645" w:type="dxa"/>
            <w:vAlign w:val="center"/>
          </w:tcPr>
          <w:p w14:paraId="41E277B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Ranunculus circinatus</w:t>
            </w:r>
          </w:p>
        </w:tc>
        <w:tc>
          <w:tcPr>
            <w:tcW w:w="718" w:type="dxa"/>
            <w:vAlign w:val="center"/>
          </w:tcPr>
          <w:p w14:paraId="2818221E" w14:textId="77777777" w:rsidR="00704984" w:rsidRPr="008F1CF6" w:rsidRDefault="00704984" w:rsidP="00704984">
            <w:pPr>
              <w:jc w:val="center"/>
              <w:rPr>
                <w:rFonts w:ascii="Arial" w:hAnsi="Arial" w:cs="Arial"/>
                <w:sz w:val="20"/>
                <w:szCs w:val="20"/>
                <w:lang w:val="en-US"/>
              </w:rPr>
            </w:pPr>
          </w:p>
        </w:tc>
        <w:tc>
          <w:tcPr>
            <w:tcW w:w="403" w:type="dxa"/>
            <w:vAlign w:val="center"/>
          </w:tcPr>
          <w:p w14:paraId="40E1A2EE" w14:textId="77777777" w:rsidR="00704984" w:rsidRPr="008F1CF6" w:rsidRDefault="00704984" w:rsidP="00704984">
            <w:pPr>
              <w:jc w:val="center"/>
              <w:rPr>
                <w:rFonts w:ascii="Arial" w:hAnsi="Arial" w:cs="Arial"/>
                <w:sz w:val="20"/>
                <w:szCs w:val="20"/>
                <w:lang w:val="en-US"/>
              </w:rPr>
            </w:pPr>
          </w:p>
        </w:tc>
        <w:tc>
          <w:tcPr>
            <w:tcW w:w="576" w:type="dxa"/>
            <w:vAlign w:val="center"/>
          </w:tcPr>
          <w:p w14:paraId="2B34499F" w14:textId="77777777" w:rsidR="00704984" w:rsidRPr="008F1CF6" w:rsidRDefault="00704984" w:rsidP="00704984">
            <w:pPr>
              <w:jc w:val="center"/>
              <w:rPr>
                <w:rFonts w:ascii="Arial" w:hAnsi="Arial" w:cs="Arial"/>
                <w:sz w:val="20"/>
                <w:szCs w:val="20"/>
                <w:lang w:val="en-US"/>
              </w:rPr>
            </w:pPr>
          </w:p>
        </w:tc>
        <w:tc>
          <w:tcPr>
            <w:tcW w:w="696" w:type="dxa"/>
            <w:vAlign w:val="center"/>
          </w:tcPr>
          <w:p w14:paraId="0FF92557" w14:textId="77777777" w:rsidR="00704984" w:rsidRPr="008F1CF6" w:rsidRDefault="00704984" w:rsidP="00704984">
            <w:pPr>
              <w:jc w:val="center"/>
              <w:rPr>
                <w:rFonts w:ascii="Arial" w:hAnsi="Arial" w:cs="Arial"/>
                <w:sz w:val="20"/>
                <w:szCs w:val="20"/>
                <w:lang w:val="en-US"/>
              </w:rPr>
            </w:pPr>
          </w:p>
        </w:tc>
        <w:tc>
          <w:tcPr>
            <w:tcW w:w="793" w:type="dxa"/>
            <w:vAlign w:val="center"/>
          </w:tcPr>
          <w:p w14:paraId="641A4682" w14:textId="77777777" w:rsidR="00704984" w:rsidRPr="008F1CF6" w:rsidRDefault="00704984" w:rsidP="00704984">
            <w:pPr>
              <w:jc w:val="center"/>
              <w:rPr>
                <w:rFonts w:ascii="Arial" w:hAnsi="Arial" w:cs="Arial"/>
                <w:sz w:val="20"/>
                <w:szCs w:val="20"/>
                <w:lang w:val="en-US"/>
              </w:rPr>
            </w:pPr>
          </w:p>
        </w:tc>
        <w:tc>
          <w:tcPr>
            <w:tcW w:w="898" w:type="dxa"/>
            <w:vAlign w:val="center"/>
          </w:tcPr>
          <w:p w14:paraId="5F0FC324"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w:t>
            </w:r>
          </w:p>
        </w:tc>
        <w:tc>
          <w:tcPr>
            <w:tcW w:w="546" w:type="dxa"/>
            <w:vAlign w:val="center"/>
          </w:tcPr>
          <w:p w14:paraId="7ABE14B7" w14:textId="77777777" w:rsidR="00704984" w:rsidRPr="008F1CF6" w:rsidRDefault="00704984" w:rsidP="00704984">
            <w:pPr>
              <w:jc w:val="center"/>
              <w:rPr>
                <w:rFonts w:ascii="Arial" w:hAnsi="Arial" w:cs="Arial"/>
                <w:sz w:val="20"/>
                <w:szCs w:val="20"/>
                <w:lang w:val="en-US"/>
              </w:rPr>
            </w:pPr>
          </w:p>
        </w:tc>
        <w:tc>
          <w:tcPr>
            <w:tcW w:w="471" w:type="dxa"/>
            <w:vAlign w:val="center"/>
          </w:tcPr>
          <w:p w14:paraId="692DAC1C" w14:textId="77777777" w:rsidR="00704984" w:rsidRPr="008F1CF6" w:rsidRDefault="00704984" w:rsidP="00704984">
            <w:pPr>
              <w:jc w:val="center"/>
              <w:rPr>
                <w:rFonts w:ascii="Arial" w:hAnsi="Arial" w:cs="Arial"/>
                <w:sz w:val="20"/>
                <w:szCs w:val="20"/>
                <w:lang w:val="en-US"/>
              </w:rPr>
            </w:pPr>
          </w:p>
        </w:tc>
        <w:tc>
          <w:tcPr>
            <w:tcW w:w="501" w:type="dxa"/>
            <w:vAlign w:val="center"/>
          </w:tcPr>
          <w:p w14:paraId="1830A34A" w14:textId="77777777" w:rsidR="00704984" w:rsidRPr="008F1CF6" w:rsidRDefault="00704984" w:rsidP="00704984">
            <w:pPr>
              <w:jc w:val="center"/>
              <w:rPr>
                <w:rFonts w:ascii="Arial" w:hAnsi="Arial" w:cs="Arial"/>
                <w:sz w:val="20"/>
                <w:szCs w:val="20"/>
                <w:lang w:val="en-US"/>
              </w:rPr>
            </w:pPr>
          </w:p>
        </w:tc>
        <w:tc>
          <w:tcPr>
            <w:tcW w:w="366" w:type="dxa"/>
            <w:vAlign w:val="center"/>
          </w:tcPr>
          <w:p w14:paraId="1CF4FDB1" w14:textId="77777777" w:rsidR="00704984" w:rsidRPr="008F1CF6" w:rsidRDefault="00704984" w:rsidP="00704984">
            <w:pPr>
              <w:jc w:val="center"/>
              <w:rPr>
                <w:rFonts w:ascii="Arial" w:hAnsi="Arial" w:cs="Arial"/>
                <w:sz w:val="20"/>
                <w:szCs w:val="20"/>
                <w:lang w:val="en-US"/>
              </w:rPr>
            </w:pPr>
          </w:p>
        </w:tc>
        <w:tc>
          <w:tcPr>
            <w:tcW w:w="381" w:type="dxa"/>
            <w:vAlign w:val="center"/>
          </w:tcPr>
          <w:p w14:paraId="7DB51E6D" w14:textId="77777777" w:rsidR="00704984" w:rsidRPr="008F1CF6" w:rsidRDefault="00704984" w:rsidP="00704984">
            <w:pPr>
              <w:jc w:val="center"/>
              <w:rPr>
                <w:rFonts w:ascii="Arial" w:hAnsi="Arial" w:cs="Arial"/>
                <w:sz w:val="20"/>
                <w:szCs w:val="20"/>
                <w:lang w:val="en-US"/>
              </w:rPr>
            </w:pPr>
          </w:p>
        </w:tc>
        <w:tc>
          <w:tcPr>
            <w:tcW w:w="318" w:type="dxa"/>
            <w:vAlign w:val="center"/>
          </w:tcPr>
          <w:p w14:paraId="285D457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19B7F2CB" w14:textId="77777777" w:rsidTr="00704984">
        <w:trPr>
          <w:trHeight w:hRule="exact" w:val="257"/>
          <w:jc w:val="center"/>
        </w:trPr>
        <w:tc>
          <w:tcPr>
            <w:tcW w:w="554" w:type="dxa"/>
            <w:vAlign w:val="center"/>
          </w:tcPr>
          <w:p w14:paraId="0C9D35B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621" w:type="dxa"/>
            <w:vAlign w:val="center"/>
          </w:tcPr>
          <w:p w14:paraId="0622F8C4" w14:textId="77777777" w:rsidR="00704984" w:rsidRPr="008F1CF6" w:rsidRDefault="00704984" w:rsidP="00704984">
            <w:pPr>
              <w:jc w:val="center"/>
              <w:rPr>
                <w:rFonts w:ascii="Arial" w:hAnsi="Arial" w:cs="Arial"/>
                <w:sz w:val="20"/>
                <w:szCs w:val="20"/>
                <w:lang w:val="en-US"/>
              </w:rPr>
            </w:pPr>
          </w:p>
        </w:tc>
        <w:tc>
          <w:tcPr>
            <w:tcW w:w="2645" w:type="dxa"/>
            <w:vAlign w:val="center"/>
          </w:tcPr>
          <w:p w14:paraId="06AE22A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Ranunculus lingua</w:t>
            </w:r>
          </w:p>
        </w:tc>
        <w:tc>
          <w:tcPr>
            <w:tcW w:w="718" w:type="dxa"/>
            <w:vAlign w:val="center"/>
          </w:tcPr>
          <w:p w14:paraId="617494B8" w14:textId="77777777" w:rsidR="00704984" w:rsidRPr="008F1CF6" w:rsidRDefault="00704984" w:rsidP="00704984">
            <w:pPr>
              <w:jc w:val="center"/>
              <w:rPr>
                <w:rFonts w:ascii="Arial" w:hAnsi="Arial" w:cs="Arial"/>
                <w:sz w:val="20"/>
                <w:szCs w:val="20"/>
                <w:lang w:val="en-US"/>
              </w:rPr>
            </w:pPr>
          </w:p>
        </w:tc>
        <w:tc>
          <w:tcPr>
            <w:tcW w:w="403" w:type="dxa"/>
            <w:vAlign w:val="center"/>
          </w:tcPr>
          <w:p w14:paraId="507A4330" w14:textId="77777777" w:rsidR="00704984" w:rsidRPr="008F1CF6" w:rsidRDefault="00704984" w:rsidP="00704984">
            <w:pPr>
              <w:jc w:val="center"/>
              <w:rPr>
                <w:rFonts w:ascii="Arial" w:hAnsi="Arial" w:cs="Arial"/>
                <w:sz w:val="20"/>
                <w:szCs w:val="20"/>
                <w:lang w:val="en-US"/>
              </w:rPr>
            </w:pPr>
          </w:p>
        </w:tc>
        <w:tc>
          <w:tcPr>
            <w:tcW w:w="576" w:type="dxa"/>
            <w:vAlign w:val="center"/>
          </w:tcPr>
          <w:p w14:paraId="7D707B4D" w14:textId="77777777" w:rsidR="00704984" w:rsidRPr="008F1CF6" w:rsidRDefault="00704984" w:rsidP="00704984">
            <w:pPr>
              <w:jc w:val="center"/>
              <w:rPr>
                <w:rFonts w:ascii="Arial" w:hAnsi="Arial" w:cs="Arial"/>
                <w:sz w:val="20"/>
                <w:szCs w:val="20"/>
                <w:lang w:val="en-US"/>
              </w:rPr>
            </w:pPr>
          </w:p>
        </w:tc>
        <w:tc>
          <w:tcPr>
            <w:tcW w:w="696" w:type="dxa"/>
            <w:vAlign w:val="center"/>
          </w:tcPr>
          <w:p w14:paraId="5F372445" w14:textId="77777777" w:rsidR="00704984" w:rsidRPr="008F1CF6" w:rsidRDefault="00704984" w:rsidP="00704984">
            <w:pPr>
              <w:jc w:val="center"/>
              <w:rPr>
                <w:rFonts w:ascii="Arial" w:hAnsi="Arial" w:cs="Arial"/>
                <w:sz w:val="20"/>
                <w:szCs w:val="20"/>
                <w:lang w:val="en-US"/>
              </w:rPr>
            </w:pPr>
          </w:p>
        </w:tc>
        <w:tc>
          <w:tcPr>
            <w:tcW w:w="793" w:type="dxa"/>
            <w:vAlign w:val="center"/>
          </w:tcPr>
          <w:p w14:paraId="6177491A" w14:textId="77777777" w:rsidR="00704984" w:rsidRPr="008F1CF6" w:rsidRDefault="00704984" w:rsidP="00704984">
            <w:pPr>
              <w:jc w:val="center"/>
              <w:rPr>
                <w:rFonts w:ascii="Arial" w:hAnsi="Arial" w:cs="Arial"/>
                <w:sz w:val="20"/>
                <w:szCs w:val="20"/>
                <w:lang w:val="en-US"/>
              </w:rPr>
            </w:pPr>
          </w:p>
        </w:tc>
        <w:tc>
          <w:tcPr>
            <w:tcW w:w="898" w:type="dxa"/>
            <w:vAlign w:val="center"/>
          </w:tcPr>
          <w:p w14:paraId="383C42B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7AD818E7" w14:textId="77777777" w:rsidR="00704984" w:rsidRPr="008F1CF6" w:rsidRDefault="00704984" w:rsidP="00704984">
            <w:pPr>
              <w:jc w:val="center"/>
              <w:rPr>
                <w:rFonts w:ascii="Arial" w:hAnsi="Arial" w:cs="Arial"/>
                <w:sz w:val="20"/>
                <w:szCs w:val="20"/>
                <w:lang w:val="en-US"/>
              </w:rPr>
            </w:pPr>
          </w:p>
        </w:tc>
        <w:tc>
          <w:tcPr>
            <w:tcW w:w="471" w:type="dxa"/>
            <w:vAlign w:val="center"/>
          </w:tcPr>
          <w:p w14:paraId="4F405F7C" w14:textId="77777777" w:rsidR="00704984" w:rsidRPr="008F1CF6" w:rsidRDefault="00704984" w:rsidP="00704984">
            <w:pPr>
              <w:jc w:val="center"/>
              <w:rPr>
                <w:rFonts w:ascii="Arial" w:hAnsi="Arial" w:cs="Arial"/>
                <w:sz w:val="20"/>
                <w:szCs w:val="20"/>
                <w:lang w:val="en-US"/>
              </w:rPr>
            </w:pPr>
          </w:p>
        </w:tc>
        <w:tc>
          <w:tcPr>
            <w:tcW w:w="501" w:type="dxa"/>
            <w:vAlign w:val="center"/>
          </w:tcPr>
          <w:p w14:paraId="739C04C4" w14:textId="77777777" w:rsidR="00704984" w:rsidRPr="008F1CF6" w:rsidRDefault="00704984" w:rsidP="00704984">
            <w:pPr>
              <w:jc w:val="center"/>
              <w:rPr>
                <w:rFonts w:ascii="Arial" w:hAnsi="Arial" w:cs="Arial"/>
                <w:sz w:val="20"/>
                <w:szCs w:val="20"/>
                <w:lang w:val="en-US"/>
              </w:rPr>
            </w:pPr>
          </w:p>
        </w:tc>
        <w:tc>
          <w:tcPr>
            <w:tcW w:w="366" w:type="dxa"/>
            <w:vAlign w:val="center"/>
          </w:tcPr>
          <w:p w14:paraId="436FC28C" w14:textId="77777777" w:rsidR="00704984" w:rsidRPr="008F1CF6" w:rsidRDefault="00704984" w:rsidP="00704984">
            <w:pPr>
              <w:jc w:val="center"/>
              <w:rPr>
                <w:rFonts w:ascii="Arial" w:hAnsi="Arial" w:cs="Arial"/>
                <w:sz w:val="20"/>
                <w:szCs w:val="20"/>
                <w:lang w:val="en-US"/>
              </w:rPr>
            </w:pPr>
          </w:p>
        </w:tc>
        <w:tc>
          <w:tcPr>
            <w:tcW w:w="381" w:type="dxa"/>
            <w:vAlign w:val="center"/>
          </w:tcPr>
          <w:p w14:paraId="31874BB4" w14:textId="77777777" w:rsidR="00704984" w:rsidRPr="008F1CF6" w:rsidRDefault="00704984" w:rsidP="00704984">
            <w:pPr>
              <w:jc w:val="center"/>
              <w:rPr>
                <w:rFonts w:ascii="Arial" w:hAnsi="Arial" w:cs="Arial"/>
                <w:sz w:val="20"/>
                <w:szCs w:val="20"/>
                <w:lang w:val="en-US"/>
              </w:rPr>
            </w:pPr>
          </w:p>
        </w:tc>
        <w:tc>
          <w:tcPr>
            <w:tcW w:w="318" w:type="dxa"/>
            <w:vAlign w:val="center"/>
          </w:tcPr>
          <w:p w14:paraId="2E6FFFE0"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1807DE69" w14:textId="77777777" w:rsidTr="00704984">
        <w:trPr>
          <w:trHeight w:hRule="exact" w:val="257"/>
          <w:jc w:val="center"/>
        </w:trPr>
        <w:tc>
          <w:tcPr>
            <w:tcW w:w="554" w:type="dxa"/>
            <w:vAlign w:val="center"/>
          </w:tcPr>
          <w:p w14:paraId="40EA14F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621" w:type="dxa"/>
            <w:vAlign w:val="center"/>
          </w:tcPr>
          <w:p w14:paraId="6F33ED12" w14:textId="77777777" w:rsidR="00704984" w:rsidRPr="008F1CF6" w:rsidRDefault="00704984" w:rsidP="00704984">
            <w:pPr>
              <w:jc w:val="center"/>
              <w:rPr>
                <w:rFonts w:ascii="Arial" w:hAnsi="Arial" w:cs="Arial"/>
                <w:sz w:val="20"/>
                <w:szCs w:val="20"/>
                <w:lang w:val="en-US"/>
              </w:rPr>
            </w:pPr>
          </w:p>
        </w:tc>
        <w:tc>
          <w:tcPr>
            <w:tcW w:w="2645" w:type="dxa"/>
            <w:vAlign w:val="center"/>
          </w:tcPr>
          <w:p w14:paraId="361AD07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Sagittaria sagittifolia</w:t>
            </w:r>
          </w:p>
        </w:tc>
        <w:tc>
          <w:tcPr>
            <w:tcW w:w="718" w:type="dxa"/>
            <w:vAlign w:val="center"/>
          </w:tcPr>
          <w:p w14:paraId="3DBC21B3" w14:textId="77777777" w:rsidR="00704984" w:rsidRPr="008F1CF6" w:rsidRDefault="00704984" w:rsidP="00704984">
            <w:pPr>
              <w:jc w:val="center"/>
              <w:rPr>
                <w:rFonts w:ascii="Arial" w:hAnsi="Arial" w:cs="Arial"/>
                <w:sz w:val="20"/>
                <w:szCs w:val="20"/>
                <w:lang w:val="en-US"/>
              </w:rPr>
            </w:pPr>
          </w:p>
        </w:tc>
        <w:tc>
          <w:tcPr>
            <w:tcW w:w="403" w:type="dxa"/>
            <w:vAlign w:val="center"/>
          </w:tcPr>
          <w:p w14:paraId="756599E7" w14:textId="77777777" w:rsidR="00704984" w:rsidRPr="008F1CF6" w:rsidRDefault="00704984" w:rsidP="00704984">
            <w:pPr>
              <w:jc w:val="center"/>
              <w:rPr>
                <w:rFonts w:ascii="Arial" w:hAnsi="Arial" w:cs="Arial"/>
                <w:sz w:val="20"/>
                <w:szCs w:val="20"/>
                <w:lang w:val="en-US"/>
              </w:rPr>
            </w:pPr>
          </w:p>
        </w:tc>
        <w:tc>
          <w:tcPr>
            <w:tcW w:w="576" w:type="dxa"/>
            <w:vAlign w:val="center"/>
          </w:tcPr>
          <w:p w14:paraId="55CE36DE" w14:textId="77777777" w:rsidR="00704984" w:rsidRPr="008F1CF6" w:rsidRDefault="00704984" w:rsidP="00704984">
            <w:pPr>
              <w:jc w:val="center"/>
              <w:rPr>
                <w:rFonts w:ascii="Arial" w:hAnsi="Arial" w:cs="Arial"/>
                <w:sz w:val="20"/>
                <w:szCs w:val="20"/>
                <w:lang w:val="en-US"/>
              </w:rPr>
            </w:pPr>
          </w:p>
        </w:tc>
        <w:tc>
          <w:tcPr>
            <w:tcW w:w="696" w:type="dxa"/>
            <w:vAlign w:val="center"/>
          </w:tcPr>
          <w:p w14:paraId="631BB78A" w14:textId="77777777" w:rsidR="00704984" w:rsidRPr="008F1CF6" w:rsidRDefault="00704984" w:rsidP="00704984">
            <w:pPr>
              <w:jc w:val="center"/>
              <w:rPr>
                <w:rFonts w:ascii="Arial" w:hAnsi="Arial" w:cs="Arial"/>
                <w:sz w:val="20"/>
                <w:szCs w:val="20"/>
                <w:lang w:val="en-US"/>
              </w:rPr>
            </w:pPr>
          </w:p>
        </w:tc>
        <w:tc>
          <w:tcPr>
            <w:tcW w:w="793" w:type="dxa"/>
            <w:vAlign w:val="center"/>
          </w:tcPr>
          <w:p w14:paraId="395D219E" w14:textId="77777777" w:rsidR="00704984" w:rsidRPr="008F1CF6" w:rsidRDefault="00704984" w:rsidP="00704984">
            <w:pPr>
              <w:jc w:val="center"/>
              <w:rPr>
                <w:rFonts w:ascii="Arial" w:hAnsi="Arial" w:cs="Arial"/>
                <w:sz w:val="20"/>
                <w:szCs w:val="20"/>
                <w:lang w:val="en-US"/>
              </w:rPr>
            </w:pPr>
          </w:p>
        </w:tc>
        <w:tc>
          <w:tcPr>
            <w:tcW w:w="898" w:type="dxa"/>
            <w:vAlign w:val="center"/>
          </w:tcPr>
          <w:p w14:paraId="44DF873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4E53E4A9" w14:textId="77777777" w:rsidR="00704984" w:rsidRPr="008F1CF6" w:rsidRDefault="00704984" w:rsidP="00704984">
            <w:pPr>
              <w:jc w:val="center"/>
              <w:rPr>
                <w:rFonts w:ascii="Arial" w:hAnsi="Arial" w:cs="Arial"/>
                <w:sz w:val="20"/>
                <w:szCs w:val="20"/>
                <w:lang w:val="en-US"/>
              </w:rPr>
            </w:pPr>
          </w:p>
        </w:tc>
        <w:tc>
          <w:tcPr>
            <w:tcW w:w="471" w:type="dxa"/>
            <w:vAlign w:val="center"/>
          </w:tcPr>
          <w:p w14:paraId="0377F566" w14:textId="77777777" w:rsidR="00704984" w:rsidRPr="008F1CF6" w:rsidRDefault="00704984" w:rsidP="00704984">
            <w:pPr>
              <w:jc w:val="center"/>
              <w:rPr>
                <w:rFonts w:ascii="Arial" w:hAnsi="Arial" w:cs="Arial"/>
                <w:sz w:val="20"/>
                <w:szCs w:val="20"/>
                <w:lang w:val="en-US"/>
              </w:rPr>
            </w:pPr>
          </w:p>
        </w:tc>
        <w:tc>
          <w:tcPr>
            <w:tcW w:w="501" w:type="dxa"/>
            <w:vAlign w:val="center"/>
          </w:tcPr>
          <w:p w14:paraId="2C0E00E7" w14:textId="77777777" w:rsidR="00704984" w:rsidRPr="008F1CF6" w:rsidRDefault="00704984" w:rsidP="00704984">
            <w:pPr>
              <w:jc w:val="center"/>
              <w:rPr>
                <w:rFonts w:ascii="Arial" w:hAnsi="Arial" w:cs="Arial"/>
                <w:sz w:val="20"/>
                <w:szCs w:val="20"/>
                <w:lang w:val="en-US"/>
              </w:rPr>
            </w:pPr>
          </w:p>
        </w:tc>
        <w:tc>
          <w:tcPr>
            <w:tcW w:w="366" w:type="dxa"/>
            <w:vAlign w:val="center"/>
          </w:tcPr>
          <w:p w14:paraId="30457642" w14:textId="77777777" w:rsidR="00704984" w:rsidRPr="008F1CF6" w:rsidRDefault="00704984" w:rsidP="00704984">
            <w:pPr>
              <w:jc w:val="center"/>
              <w:rPr>
                <w:rFonts w:ascii="Arial" w:hAnsi="Arial" w:cs="Arial"/>
                <w:sz w:val="20"/>
                <w:szCs w:val="20"/>
                <w:lang w:val="en-US"/>
              </w:rPr>
            </w:pPr>
          </w:p>
        </w:tc>
        <w:tc>
          <w:tcPr>
            <w:tcW w:w="381" w:type="dxa"/>
            <w:vAlign w:val="center"/>
          </w:tcPr>
          <w:p w14:paraId="73D6A1BB" w14:textId="77777777" w:rsidR="00704984" w:rsidRPr="008F1CF6" w:rsidRDefault="00704984" w:rsidP="00704984">
            <w:pPr>
              <w:jc w:val="center"/>
              <w:rPr>
                <w:rFonts w:ascii="Arial" w:hAnsi="Arial" w:cs="Arial"/>
                <w:sz w:val="20"/>
                <w:szCs w:val="20"/>
                <w:lang w:val="en-US"/>
              </w:rPr>
            </w:pPr>
          </w:p>
        </w:tc>
        <w:tc>
          <w:tcPr>
            <w:tcW w:w="318" w:type="dxa"/>
            <w:vAlign w:val="center"/>
          </w:tcPr>
          <w:p w14:paraId="0C078862"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3B8AAA2C" w14:textId="77777777" w:rsidTr="00704984">
        <w:trPr>
          <w:trHeight w:hRule="exact" w:val="257"/>
          <w:jc w:val="center"/>
        </w:trPr>
        <w:tc>
          <w:tcPr>
            <w:tcW w:w="554" w:type="dxa"/>
            <w:vAlign w:val="center"/>
          </w:tcPr>
          <w:p w14:paraId="00EC2E93"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621" w:type="dxa"/>
            <w:vAlign w:val="center"/>
          </w:tcPr>
          <w:p w14:paraId="7FC37B5D" w14:textId="77777777" w:rsidR="00704984" w:rsidRPr="008F1CF6" w:rsidRDefault="00704984" w:rsidP="00704984">
            <w:pPr>
              <w:jc w:val="center"/>
              <w:rPr>
                <w:rFonts w:ascii="Arial" w:hAnsi="Arial" w:cs="Arial"/>
                <w:sz w:val="20"/>
                <w:szCs w:val="20"/>
                <w:lang w:val="en-US"/>
              </w:rPr>
            </w:pPr>
          </w:p>
        </w:tc>
        <w:tc>
          <w:tcPr>
            <w:tcW w:w="2645" w:type="dxa"/>
            <w:vAlign w:val="center"/>
          </w:tcPr>
          <w:p w14:paraId="0960A74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Salvia transsylvanica</w:t>
            </w:r>
          </w:p>
        </w:tc>
        <w:tc>
          <w:tcPr>
            <w:tcW w:w="718" w:type="dxa"/>
            <w:vAlign w:val="center"/>
          </w:tcPr>
          <w:p w14:paraId="5BFF3EC4" w14:textId="77777777" w:rsidR="00704984" w:rsidRPr="008F1CF6" w:rsidRDefault="00704984" w:rsidP="00704984">
            <w:pPr>
              <w:jc w:val="center"/>
              <w:rPr>
                <w:rFonts w:ascii="Arial" w:hAnsi="Arial" w:cs="Arial"/>
                <w:sz w:val="20"/>
                <w:szCs w:val="20"/>
                <w:lang w:val="en-US"/>
              </w:rPr>
            </w:pPr>
          </w:p>
        </w:tc>
        <w:tc>
          <w:tcPr>
            <w:tcW w:w="403" w:type="dxa"/>
            <w:vAlign w:val="center"/>
          </w:tcPr>
          <w:p w14:paraId="6A17C077" w14:textId="77777777" w:rsidR="00704984" w:rsidRPr="008F1CF6" w:rsidRDefault="00704984" w:rsidP="00704984">
            <w:pPr>
              <w:jc w:val="center"/>
              <w:rPr>
                <w:rFonts w:ascii="Arial" w:hAnsi="Arial" w:cs="Arial"/>
                <w:sz w:val="20"/>
                <w:szCs w:val="20"/>
                <w:lang w:val="en-US"/>
              </w:rPr>
            </w:pPr>
          </w:p>
        </w:tc>
        <w:tc>
          <w:tcPr>
            <w:tcW w:w="576" w:type="dxa"/>
            <w:vAlign w:val="center"/>
          </w:tcPr>
          <w:p w14:paraId="2C3F7836" w14:textId="77777777" w:rsidR="00704984" w:rsidRPr="008F1CF6" w:rsidRDefault="00704984" w:rsidP="00704984">
            <w:pPr>
              <w:jc w:val="center"/>
              <w:rPr>
                <w:rFonts w:ascii="Arial" w:hAnsi="Arial" w:cs="Arial"/>
                <w:sz w:val="20"/>
                <w:szCs w:val="20"/>
                <w:lang w:val="en-US"/>
              </w:rPr>
            </w:pPr>
          </w:p>
        </w:tc>
        <w:tc>
          <w:tcPr>
            <w:tcW w:w="696" w:type="dxa"/>
            <w:vAlign w:val="center"/>
          </w:tcPr>
          <w:p w14:paraId="19F38770" w14:textId="77777777" w:rsidR="00704984" w:rsidRPr="008F1CF6" w:rsidRDefault="00704984" w:rsidP="00704984">
            <w:pPr>
              <w:jc w:val="center"/>
              <w:rPr>
                <w:rFonts w:ascii="Arial" w:hAnsi="Arial" w:cs="Arial"/>
                <w:sz w:val="20"/>
                <w:szCs w:val="20"/>
                <w:lang w:val="en-US"/>
              </w:rPr>
            </w:pPr>
          </w:p>
        </w:tc>
        <w:tc>
          <w:tcPr>
            <w:tcW w:w="793" w:type="dxa"/>
            <w:vAlign w:val="center"/>
          </w:tcPr>
          <w:p w14:paraId="2E9F82AB" w14:textId="77777777" w:rsidR="00704984" w:rsidRPr="008F1CF6" w:rsidRDefault="00704984" w:rsidP="00704984">
            <w:pPr>
              <w:jc w:val="center"/>
              <w:rPr>
                <w:rFonts w:ascii="Arial" w:hAnsi="Arial" w:cs="Arial"/>
                <w:sz w:val="20"/>
                <w:szCs w:val="20"/>
                <w:lang w:val="en-US"/>
              </w:rPr>
            </w:pPr>
          </w:p>
        </w:tc>
        <w:tc>
          <w:tcPr>
            <w:tcW w:w="898" w:type="dxa"/>
            <w:vAlign w:val="center"/>
          </w:tcPr>
          <w:p w14:paraId="3864AFB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w:t>
            </w:r>
          </w:p>
        </w:tc>
        <w:tc>
          <w:tcPr>
            <w:tcW w:w="546" w:type="dxa"/>
            <w:vAlign w:val="center"/>
          </w:tcPr>
          <w:p w14:paraId="09B4DD6A" w14:textId="77777777" w:rsidR="00704984" w:rsidRPr="008F1CF6" w:rsidRDefault="00704984" w:rsidP="00704984">
            <w:pPr>
              <w:jc w:val="center"/>
              <w:rPr>
                <w:rFonts w:ascii="Arial" w:hAnsi="Arial" w:cs="Arial"/>
                <w:sz w:val="20"/>
                <w:szCs w:val="20"/>
                <w:lang w:val="en-US"/>
              </w:rPr>
            </w:pPr>
          </w:p>
        </w:tc>
        <w:tc>
          <w:tcPr>
            <w:tcW w:w="471" w:type="dxa"/>
            <w:vAlign w:val="center"/>
          </w:tcPr>
          <w:p w14:paraId="7A9EE340" w14:textId="77777777" w:rsidR="00704984" w:rsidRPr="008F1CF6" w:rsidRDefault="00704984" w:rsidP="00704984">
            <w:pPr>
              <w:jc w:val="center"/>
              <w:rPr>
                <w:rFonts w:ascii="Arial" w:hAnsi="Arial" w:cs="Arial"/>
                <w:sz w:val="20"/>
                <w:szCs w:val="20"/>
                <w:lang w:val="en-US"/>
              </w:rPr>
            </w:pPr>
          </w:p>
        </w:tc>
        <w:tc>
          <w:tcPr>
            <w:tcW w:w="501" w:type="dxa"/>
            <w:vAlign w:val="center"/>
          </w:tcPr>
          <w:p w14:paraId="3C8113D9" w14:textId="77777777" w:rsidR="00704984" w:rsidRPr="008F1CF6" w:rsidRDefault="00704984" w:rsidP="00704984">
            <w:pPr>
              <w:jc w:val="center"/>
              <w:rPr>
                <w:rFonts w:ascii="Arial" w:hAnsi="Arial" w:cs="Arial"/>
                <w:sz w:val="20"/>
                <w:szCs w:val="20"/>
                <w:lang w:val="en-US"/>
              </w:rPr>
            </w:pPr>
          </w:p>
        </w:tc>
        <w:tc>
          <w:tcPr>
            <w:tcW w:w="366" w:type="dxa"/>
            <w:vAlign w:val="center"/>
          </w:tcPr>
          <w:p w14:paraId="3EE34094" w14:textId="77777777" w:rsidR="00704984" w:rsidRPr="008F1CF6" w:rsidRDefault="00704984" w:rsidP="00704984">
            <w:pPr>
              <w:jc w:val="center"/>
              <w:rPr>
                <w:rFonts w:ascii="Arial" w:hAnsi="Arial" w:cs="Arial"/>
                <w:sz w:val="20"/>
                <w:szCs w:val="20"/>
                <w:lang w:val="en-US"/>
              </w:rPr>
            </w:pPr>
          </w:p>
        </w:tc>
        <w:tc>
          <w:tcPr>
            <w:tcW w:w="381" w:type="dxa"/>
            <w:vAlign w:val="center"/>
          </w:tcPr>
          <w:p w14:paraId="2F3131F4" w14:textId="77777777" w:rsidR="00704984" w:rsidRPr="008F1CF6" w:rsidRDefault="00704984" w:rsidP="00704984">
            <w:pPr>
              <w:jc w:val="center"/>
              <w:rPr>
                <w:rFonts w:ascii="Arial" w:hAnsi="Arial" w:cs="Arial"/>
                <w:sz w:val="20"/>
                <w:szCs w:val="20"/>
                <w:lang w:val="en-US"/>
              </w:rPr>
            </w:pPr>
          </w:p>
        </w:tc>
        <w:tc>
          <w:tcPr>
            <w:tcW w:w="318" w:type="dxa"/>
            <w:vAlign w:val="center"/>
          </w:tcPr>
          <w:p w14:paraId="0D561C5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708EF3C7" w14:textId="77777777" w:rsidTr="00704984">
        <w:trPr>
          <w:trHeight w:hRule="exact" w:val="257"/>
          <w:jc w:val="center"/>
        </w:trPr>
        <w:tc>
          <w:tcPr>
            <w:tcW w:w="554" w:type="dxa"/>
            <w:vAlign w:val="center"/>
          </w:tcPr>
          <w:p w14:paraId="51AF2F07"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621" w:type="dxa"/>
            <w:vAlign w:val="center"/>
          </w:tcPr>
          <w:p w14:paraId="48ABFF9A" w14:textId="77777777" w:rsidR="00704984" w:rsidRPr="008F1CF6" w:rsidRDefault="00704984" w:rsidP="00704984">
            <w:pPr>
              <w:jc w:val="center"/>
              <w:rPr>
                <w:rFonts w:ascii="Arial" w:hAnsi="Arial" w:cs="Arial"/>
                <w:sz w:val="20"/>
                <w:szCs w:val="20"/>
                <w:lang w:val="en-US"/>
              </w:rPr>
            </w:pPr>
          </w:p>
        </w:tc>
        <w:tc>
          <w:tcPr>
            <w:tcW w:w="2645" w:type="dxa"/>
            <w:vAlign w:val="center"/>
          </w:tcPr>
          <w:p w14:paraId="09798B8B"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Seseli peucedanoides</w:t>
            </w:r>
          </w:p>
        </w:tc>
        <w:tc>
          <w:tcPr>
            <w:tcW w:w="718" w:type="dxa"/>
            <w:vAlign w:val="center"/>
          </w:tcPr>
          <w:p w14:paraId="16EB09BF" w14:textId="77777777" w:rsidR="00704984" w:rsidRPr="008F1CF6" w:rsidRDefault="00704984" w:rsidP="00704984">
            <w:pPr>
              <w:jc w:val="center"/>
              <w:rPr>
                <w:rFonts w:ascii="Arial" w:hAnsi="Arial" w:cs="Arial"/>
                <w:sz w:val="20"/>
                <w:szCs w:val="20"/>
                <w:lang w:val="en-US"/>
              </w:rPr>
            </w:pPr>
          </w:p>
        </w:tc>
        <w:tc>
          <w:tcPr>
            <w:tcW w:w="403" w:type="dxa"/>
            <w:vAlign w:val="center"/>
          </w:tcPr>
          <w:p w14:paraId="51E1AB58" w14:textId="77777777" w:rsidR="00704984" w:rsidRPr="008F1CF6" w:rsidRDefault="00704984" w:rsidP="00704984">
            <w:pPr>
              <w:jc w:val="center"/>
              <w:rPr>
                <w:rFonts w:ascii="Arial" w:hAnsi="Arial" w:cs="Arial"/>
                <w:sz w:val="20"/>
                <w:szCs w:val="20"/>
                <w:lang w:val="en-US"/>
              </w:rPr>
            </w:pPr>
          </w:p>
        </w:tc>
        <w:tc>
          <w:tcPr>
            <w:tcW w:w="576" w:type="dxa"/>
            <w:vAlign w:val="center"/>
          </w:tcPr>
          <w:p w14:paraId="59772955" w14:textId="77777777" w:rsidR="00704984" w:rsidRPr="008F1CF6" w:rsidRDefault="00704984" w:rsidP="00704984">
            <w:pPr>
              <w:jc w:val="center"/>
              <w:rPr>
                <w:rFonts w:ascii="Arial" w:hAnsi="Arial" w:cs="Arial"/>
                <w:sz w:val="20"/>
                <w:szCs w:val="20"/>
                <w:lang w:val="en-US"/>
              </w:rPr>
            </w:pPr>
          </w:p>
        </w:tc>
        <w:tc>
          <w:tcPr>
            <w:tcW w:w="696" w:type="dxa"/>
            <w:vAlign w:val="center"/>
          </w:tcPr>
          <w:p w14:paraId="4B797DF7" w14:textId="77777777" w:rsidR="00704984" w:rsidRPr="008F1CF6" w:rsidRDefault="00704984" w:rsidP="00704984">
            <w:pPr>
              <w:jc w:val="center"/>
              <w:rPr>
                <w:rFonts w:ascii="Arial" w:hAnsi="Arial" w:cs="Arial"/>
                <w:sz w:val="20"/>
                <w:szCs w:val="20"/>
                <w:lang w:val="en-US"/>
              </w:rPr>
            </w:pPr>
          </w:p>
        </w:tc>
        <w:tc>
          <w:tcPr>
            <w:tcW w:w="793" w:type="dxa"/>
            <w:vAlign w:val="center"/>
          </w:tcPr>
          <w:p w14:paraId="0EE24FA4" w14:textId="77777777" w:rsidR="00704984" w:rsidRPr="008F1CF6" w:rsidRDefault="00704984" w:rsidP="00704984">
            <w:pPr>
              <w:jc w:val="center"/>
              <w:rPr>
                <w:rFonts w:ascii="Arial" w:hAnsi="Arial" w:cs="Arial"/>
                <w:sz w:val="20"/>
                <w:szCs w:val="20"/>
                <w:lang w:val="en-US"/>
              </w:rPr>
            </w:pPr>
          </w:p>
        </w:tc>
        <w:tc>
          <w:tcPr>
            <w:tcW w:w="898" w:type="dxa"/>
            <w:vAlign w:val="center"/>
          </w:tcPr>
          <w:p w14:paraId="1B15F111"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33CDCC47" w14:textId="77777777" w:rsidR="00704984" w:rsidRPr="008F1CF6" w:rsidRDefault="00704984" w:rsidP="00704984">
            <w:pPr>
              <w:jc w:val="center"/>
              <w:rPr>
                <w:rFonts w:ascii="Arial" w:hAnsi="Arial" w:cs="Arial"/>
                <w:sz w:val="20"/>
                <w:szCs w:val="20"/>
                <w:lang w:val="en-US"/>
              </w:rPr>
            </w:pPr>
          </w:p>
        </w:tc>
        <w:tc>
          <w:tcPr>
            <w:tcW w:w="471" w:type="dxa"/>
            <w:vAlign w:val="center"/>
          </w:tcPr>
          <w:p w14:paraId="792294FC" w14:textId="77777777" w:rsidR="00704984" w:rsidRPr="008F1CF6" w:rsidRDefault="00704984" w:rsidP="00704984">
            <w:pPr>
              <w:jc w:val="center"/>
              <w:rPr>
                <w:rFonts w:ascii="Arial" w:hAnsi="Arial" w:cs="Arial"/>
                <w:sz w:val="20"/>
                <w:szCs w:val="20"/>
                <w:lang w:val="en-US"/>
              </w:rPr>
            </w:pPr>
          </w:p>
        </w:tc>
        <w:tc>
          <w:tcPr>
            <w:tcW w:w="501" w:type="dxa"/>
            <w:vAlign w:val="center"/>
          </w:tcPr>
          <w:p w14:paraId="3EBA758B" w14:textId="77777777" w:rsidR="00704984" w:rsidRPr="008F1CF6" w:rsidRDefault="00704984" w:rsidP="00704984">
            <w:pPr>
              <w:jc w:val="center"/>
              <w:rPr>
                <w:rFonts w:ascii="Arial" w:hAnsi="Arial" w:cs="Arial"/>
                <w:sz w:val="20"/>
                <w:szCs w:val="20"/>
                <w:lang w:val="en-US"/>
              </w:rPr>
            </w:pPr>
          </w:p>
        </w:tc>
        <w:tc>
          <w:tcPr>
            <w:tcW w:w="366" w:type="dxa"/>
            <w:vAlign w:val="center"/>
          </w:tcPr>
          <w:p w14:paraId="123C21DA" w14:textId="77777777" w:rsidR="00704984" w:rsidRPr="008F1CF6" w:rsidRDefault="00704984" w:rsidP="00704984">
            <w:pPr>
              <w:jc w:val="center"/>
              <w:rPr>
                <w:rFonts w:ascii="Arial" w:hAnsi="Arial" w:cs="Arial"/>
                <w:sz w:val="20"/>
                <w:szCs w:val="20"/>
                <w:lang w:val="en-US"/>
              </w:rPr>
            </w:pPr>
          </w:p>
        </w:tc>
        <w:tc>
          <w:tcPr>
            <w:tcW w:w="381" w:type="dxa"/>
            <w:vAlign w:val="center"/>
          </w:tcPr>
          <w:p w14:paraId="27EB5F32" w14:textId="77777777" w:rsidR="00704984" w:rsidRPr="008F1CF6" w:rsidRDefault="00704984" w:rsidP="00704984">
            <w:pPr>
              <w:jc w:val="center"/>
              <w:rPr>
                <w:rFonts w:ascii="Arial" w:hAnsi="Arial" w:cs="Arial"/>
                <w:sz w:val="20"/>
                <w:szCs w:val="20"/>
                <w:lang w:val="en-US"/>
              </w:rPr>
            </w:pPr>
          </w:p>
        </w:tc>
        <w:tc>
          <w:tcPr>
            <w:tcW w:w="318" w:type="dxa"/>
            <w:vAlign w:val="center"/>
          </w:tcPr>
          <w:p w14:paraId="0BAFC115"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3C7273FD" w14:textId="77777777" w:rsidTr="00704984">
        <w:trPr>
          <w:trHeight w:hRule="exact" w:val="257"/>
          <w:jc w:val="center"/>
        </w:trPr>
        <w:tc>
          <w:tcPr>
            <w:tcW w:w="554" w:type="dxa"/>
            <w:vAlign w:val="center"/>
          </w:tcPr>
          <w:p w14:paraId="372B1F7E"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621" w:type="dxa"/>
            <w:vAlign w:val="center"/>
          </w:tcPr>
          <w:p w14:paraId="0C63E48A" w14:textId="77777777" w:rsidR="00704984" w:rsidRPr="008F1CF6" w:rsidRDefault="00704984" w:rsidP="00704984">
            <w:pPr>
              <w:jc w:val="center"/>
              <w:rPr>
                <w:rFonts w:ascii="Arial" w:hAnsi="Arial" w:cs="Arial"/>
                <w:sz w:val="20"/>
                <w:szCs w:val="20"/>
                <w:lang w:val="en-US"/>
              </w:rPr>
            </w:pPr>
          </w:p>
        </w:tc>
        <w:tc>
          <w:tcPr>
            <w:tcW w:w="2645" w:type="dxa"/>
            <w:vAlign w:val="center"/>
          </w:tcPr>
          <w:p w14:paraId="6F434BB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Stachys palustris</w:t>
            </w:r>
          </w:p>
        </w:tc>
        <w:tc>
          <w:tcPr>
            <w:tcW w:w="718" w:type="dxa"/>
            <w:vAlign w:val="center"/>
          </w:tcPr>
          <w:p w14:paraId="03BC6D32" w14:textId="77777777" w:rsidR="00704984" w:rsidRPr="008F1CF6" w:rsidRDefault="00704984" w:rsidP="00704984">
            <w:pPr>
              <w:jc w:val="center"/>
              <w:rPr>
                <w:rFonts w:ascii="Arial" w:hAnsi="Arial" w:cs="Arial"/>
                <w:sz w:val="20"/>
                <w:szCs w:val="20"/>
                <w:lang w:val="en-US"/>
              </w:rPr>
            </w:pPr>
          </w:p>
        </w:tc>
        <w:tc>
          <w:tcPr>
            <w:tcW w:w="403" w:type="dxa"/>
            <w:vAlign w:val="center"/>
          </w:tcPr>
          <w:p w14:paraId="6EB5D62D" w14:textId="77777777" w:rsidR="00704984" w:rsidRPr="008F1CF6" w:rsidRDefault="00704984" w:rsidP="00704984">
            <w:pPr>
              <w:jc w:val="center"/>
              <w:rPr>
                <w:rFonts w:ascii="Arial" w:hAnsi="Arial" w:cs="Arial"/>
                <w:sz w:val="20"/>
                <w:szCs w:val="20"/>
                <w:lang w:val="en-US"/>
              </w:rPr>
            </w:pPr>
          </w:p>
        </w:tc>
        <w:tc>
          <w:tcPr>
            <w:tcW w:w="576" w:type="dxa"/>
            <w:vAlign w:val="center"/>
          </w:tcPr>
          <w:p w14:paraId="50E67355" w14:textId="77777777" w:rsidR="00704984" w:rsidRPr="008F1CF6" w:rsidRDefault="00704984" w:rsidP="00704984">
            <w:pPr>
              <w:jc w:val="center"/>
              <w:rPr>
                <w:rFonts w:ascii="Arial" w:hAnsi="Arial" w:cs="Arial"/>
                <w:sz w:val="20"/>
                <w:szCs w:val="20"/>
                <w:lang w:val="en-US"/>
              </w:rPr>
            </w:pPr>
          </w:p>
        </w:tc>
        <w:tc>
          <w:tcPr>
            <w:tcW w:w="696" w:type="dxa"/>
            <w:vAlign w:val="center"/>
          </w:tcPr>
          <w:p w14:paraId="33E36ECD" w14:textId="77777777" w:rsidR="00704984" w:rsidRPr="008F1CF6" w:rsidRDefault="00704984" w:rsidP="00704984">
            <w:pPr>
              <w:jc w:val="center"/>
              <w:rPr>
                <w:rFonts w:ascii="Arial" w:hAnsi="Arial" w:cs="Arial"/>
                <w:sz w:val="20"/>
                <w:szCs w:val="20"/>
                <w:lang w:val="en-US"/>
              </w:rPr>
            </w:pPr>
          </w:p>
        </w:tc>
        <w:tc>
          <w:tcPr>
            <w:tcW w:w="793" w:type="dxa"/>
            <w:vAlign w:val="center"/>
          </w:tcPr>
          <w:p w14:paraId="371E9008" w14:textId="77777777" w:rsidR="00704984" w:rsidRPr="008F1CF6" w:rsidRDefault="00704984" w:rsidP="00704984">
            <w:pPr>
              <w:jc w:val="center"/>
              <w:rPr>
                <w:rFonts w:ascii="Arial" w:hAnsi="Arial" w:cs="Arial"/>
                <w:sz w:val="20"/>
                <w:szCs w:val="20"/>
                <w:lang w:val="en-US"/>
              </w:rPr>
            </w:pPr>
          </w:p>
        </w:tc>
        <w:tc>
          <w:tcPr>
            <w:tcW w:w="898" w:type="dxa"/>
            <w:vAlign w:val="center"/>
          </w:tcPr>
          <w:p w14:paraId="2A88496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R</w:t>
            </w:r>
          </w:p>
        </w:tc>
        <w:tc>
          <w:tcPr>
            <w:tcW w:w="546" w:type="dxa"/>
            <w:vAlign w:val="center"/>
          </w:tcPr>
          <w:p w14:paraId="49753E6D" w14:textId="77777777" w:rsidR="00704984" w:rsidRPr="008F1CF6" w:rsidRDefault="00704984" w:rsidP="00704984">
            <w:pPr>
              <w:jc w:val="center"/>
              <w:rPr>
                <w:rFonts w:ascii="Arial" w:hAnsi="Arial" w:cs="Arial"/>
                <w:sz w:val="20"/>
                <w:szCs w:val="20"/>
                <w:lang w:val="en-US"/>
              </w:rPr>
            </w:pPr>
          </w:p>
        </w:tc>
        <w:tc>
          <w:tcPr>
            <w:tcW w:w="471" w:type="dxa"/>
            <w:vAlign w:val="center"/>
          </w:tcPr>
          <w:p w14:paraId="31E8AA0C" w14:textId="77777777" w:rsidR="00704984" w:rsidRPr="008F1CF6" w:rsidRDefault="00704984" w:rsidP="00704984">
            <w:pPr>
              <w:jc w:val="center"/>
              <w:rPr>
                <w:rFonts w:ascii="Arial" w:hAnsi="Arial" w:cs="Arial"/>
                <w:sz w:val="20"/>
                <w:szCs w:val="20"/>
                <w:lang w:val="en-US"/>
              </w:rPr>
            </w:pPr>
          </w:p>
        </w:tc>
        <w:tc>
          <w:tcPr>
            <w:tcW w:w="501" w:type="dxa"/>
            <w:vAlign w:val="center"/>
          </w:tcPr>
          <w:p w14:paraId="45D06F04" w14:textId="77777777" w:rsidR="00704984" w:rsidRPr="008F1CF6" w:rsidRDefault="00704984" w:rsidP="00704984">
            <w:pPr>
              <w:jc w:val="center"/>
              <w:rPr>
                <w:rFonts w:ascii="Arial" w:hAnsi="Arial" w:cs="Arial"/>
                <w:sz w:val="20"/>
                <w:szCs w:val="20"/>
                <w:lang w:val="en-US"/>
              </w:rPr>
            </w:pPr>
          </w:p>
        </w:tc>
        <w:tc>
          <w:tcPr>
            <w:tcW w:w="366" w:type="dxa"/>
            <w:vAlign w:val="center"/>
          </w:tcPr>
          <w:p w14:paraId="683FD26E" w14:textId="77777777" w:rsidR="00704984" w:rsidRPr="008F1CF6" w:rsidRDefault="00704984" w:rsidP="00704984">
            <w:pPr>
              <w:jc w:val="center"/>
              <w:rPr>
                <w:rFonts w:ascii="Arial" w:hAnsi="Arial" w:cs="Arial"/>
                <w:sz w:val="20"/>
                <w:szCs w:val="20"/>
                <w:lang w:val="en-US"/>
              </w:rPr>
            </w:pPr>
          </w:p>
        </w:tc>
        <w:tc>
          <w:tcPr>
            <w:tcW w:w="381" w:type="dxa"/>
            <w:vAlign w:val="center"/>
          </w:tcPr>
          <w:p w14:paraId="7378A7F7" w14:textId="77777777" w:rsidR="00704984" w:rsidRPr="008F1CF6" w:rsidRDefault="00704984" w:rsidP="00704984">
            <w:pPr>
              <w:jc w:val="center"/>
              <w:rPr>
                <w:rFonts w:ascii="Arial" w:hAnsi="Arial" w:cs="Arial"/>
                <w:sz w:val="20"/>
                <w:szCs w:val="20"/>
                <w:lang w:val="en-US"/>
              </w:rPr>
            </w:pPr>
          </w:p>
        </w:tc>
        <w:tc>
          <w:tcPr>
            <w:tcW w:w="318" w:type="dxa"/>
            <w:vAlign w:val="center"/>
          </w:tcPr>
          <w:p w14:paraId="76D09F0C"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r w:rsidR="00704984" w:rsidRPr="008F1CF6" w14:paraId="27DDBC29" w14:textId="77777777" w:rsidTr="00704984">
        <w:trPr>
          <w:trHeight w:hRule="exact" w:val="252"/>
          <w:jc w:val="center"/>
        </w:trPr>
        <w:tc>
          <w:tcPr>
            <w:tcW w:w="554" w:type="dxa"/>
            <w:vAlign w:val="center"/>
          </w:tcPr>
          <w:p w14:paraId="0DD888A8"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621" w:type="dxa"/>
            <w:vAlign w:val="center"/>
          </w:tcPr>
          <w:p w14:paraId="46FF3D0B" w14:textId="77777777" w:rsidR="00704984" w:rsidRPr="008F1CF6" w:rsidRDefault="00704984" w:rsidP="00704984">
            <w:pPr>
              <w:jc w:val="center"/>
              <w:rPr>
                <w:rFonts w:ascii="Arial" w:hAnsi="Arial" w:cs="Arial"/>
                <w:sz w:val="20"/>
                <w:szCs w:val="20"/>
                <w:lang w:val="en-US"/>
              </w:rPr>
            </w:pPr>
          </w:p>
        </w:tc>
        <w:tc>
          <w:tcPr>
            <w:tcW w:w="2645" w:type="dxa"/>
            <w:vAlign w:val="center"/>
          </w:tcPr>
          <w:p w14:paraId="48D5A8AF"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Trollius europaeus</w:t>
            </w:r>
          </w:p>
        </w:tc>
        <w:tc>
          <w:tcPr>
            <w:tcW w:w="718" w:type="dxa"/>
            <w:vAlign w:val="center"/>
          </w:tcPr>
          <w:p w14:paraId="47B52BAC" w14:textId="77777777" w:rsidR="00704984" w:rsidRPr="008F1CF6" w:rsidRDefault="00704984" w:rsidP="00704984">
            <w:pPr>
              <w:jc w:val="center"/>
              <w:rPr>
                <w:rFonts w:ascii="Arial" w:hAnsi="Arial" w:cs="Arial"/>
                <w:sz w:val="20"/>
                <w:szCs w:val="20"/>
                <w:lang w:val="en-US"/>
              </w:rPr>
            </w:pPr>
          </w:p>
        </w:tc>
        <w:tc>
          <w:tcPr>
            <w:tcW w:w="403" w:type="dxa"/>
            <w:vAlign w:val="center"/>
          </w:tcPr>
          <w:p w14:paraId="0C59471F" w14:textId="77777777" w:rsidR="00704984" w:rsidRPr="008F1CF6" w:rsidRDefault="00704984" w:rsidP="00704984">
            <w:pPr>
              <w:jc w:val="center"/>
              <w:rPr>
                <w:rFonts w:ascii="Arial" w:hAnsi="Arial" w:cs="Arial"/>
                <w:sz w:val="20"/>
                <w:szCs w:val="20"/>
                <w:lang w:val="en-US"/>
              </w:rPr>
            </w:pPr>
          </w:p>
        </w:tc>
        <w:tc>
          <w:tcPr>
            <w:tcW w:w="576" w:type="dxa"/>
            <w:vAlign w:val="center"/>
          </w:tcPr>
          <w:p w14:paraId="580A1760" w14:textId="77777777" w:rsidR="00704984" w:rsidRPr="008F1CF6" w:rsidRDefault="00704984" w:rsidP="00704984">
            <w:pPr>
              <w:jc w:val="center"/>
              <w:rPr>
                <w:rFonts w:ascii="Arial" w:hAnsi="Arial" w:cs="Arial"/>
                <w:sz w:val="20"/>
                <w:szCs w:val="20"/>
                <w:lang w:val="en-US"/>
              </w:rPr>
            </w:pPr>
          </w:p>
        </w:tc>
        <w:tc>
          <w:tcPr>
            <w:tcW w:w="696" w:type="dxa"/>
            <w:vAlign w:val="center"/>
          </w:tcPr>
          <w:p w14:paraId="162F90AC" w14:textId="77777777" w:rsidR="00704984" w:rsidRPr="008F1CF6" w:rsidRDefault="00704984" w:rsidP="00704984">
            <w:pPr>
              <w:jc w:val="center"/>
              <w:rPr>
                <w:rFonts w:ascii="Arial" w:hAnsi="Arial" w:cs="Arial"/>
                <w:sz w:val="20"/>
                <w:szCs w:val="20"/>
                <w:lang w:val="en-US"/>
              </w:rPr>
            </w:pPr>
          </w:p>
        </w:tc>
        <w:tc>
          <w:tcPr>
            <w:tcW w:w="793" w:type="dxa"/>
            <w:vAlign w:val="center"/>
          </w:tcPr>
          <w:p w14:paraId="39CDE54F" w14:textId="77777777" w:rsidR="00704984" w:rsidRPr="008F1CF6" w:rsidRDefault="00704984" w:rsidP="00704984">
            <w:pPr>
              <w:jc w:val="center"/>
              <w:rPr>
                <w:rFonts w:ascii="Arial" w:hAnsi="Arial" w:cs="Arial"/>
                <w:sz w:val="20"/>
                <w:szCs w:val="20"/>
                <w:lang w:val="en-US"/>
              </w:rPr>
            </w:pPr>
          </w:p>
        </w:tc>
        <w:tc>
          <w:tcPr>
            <w:tcW w:w="898" w:type="dxa"/>
            <w:vAlign w:val="center"/>
          </w:tcPr>
          <w:p w14:paraId="2AE2E4D6"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P</w:t>
            </w:r>
          </w:p>
        </w:tc>
        <w:tc>
          <w:tcPr>
            <w:tcW w:w="546" w:type="dxa"/>
            <w:vAlign w:val="center"/>
          </w:tcPr>
          <w:p w14:paraId="5D71B71D" w14:textId="77777777" w:rsidR="00704984" w:rsidRPr="008F1CF6" w:rsidRDefault="00704984" w:rsidP="00704984">
            <w:pPr>
              <w:jc w:val="center"/>
              <w:rPr>
                <w:rFonts w:ascii="Arial" w:hAnsi="Arial" w:cs="Arial"/>
                <w:sz w:val="20"/>
                <w:szCs w:val="20"/>
                <w:lang w:val="en-US"/>
              </w:rPr>
            </w:pPr>
          </w:p>
        </w:tc>
        <w:tc>
          <w:tcPr>
            <w:tcW w:w="471" w:type="dxa"/>
            <w:vAlign w:val="center"/>
          </w:tcPr>
          <w:p w14:paraId="6E8AB769" w14:textId="77777777" w:rsidR="00704984" w:rsidRPr="008F1CF6" w:rsidRDefault="00704984" w:rsidP="00704984">
            <w:pPr>
              <w:jc w:val="center"/>
              <w:rPr>
                <w:rFonts w:ascii="Arial" w:hAnsi="Arial" w:cs="Arial"/>
                <w:sz w:val="20"/>
                <w:szCs w:val="20"/>
                <w:lang w:val="en-US"/>
              </w:rPr>
            </w:pPr>
          </w:p>
        </w:tc>
        <w:tc>
          <w:tcPr>
            <w:tcW w:w="501" w:type="dxa"/>
            <w:vAlign w:val="center"/>
          </w:tcPr>
          <w:p w14:paraId="5AAB3C37" w14:textId="77777777" w:rsidR="00704984" w:rsidRPr="008F1CF6" w:rsidRDefault="00704984" w:rsidP="00704984">
            <w:pPr>
              <w:jc w:val="center"/>
              <w:rPr>
                <w:rFonts w:ascii="Arial" w:hAnsi="Arial" w:cs="Arial"/>
                <w:sz w:val="20"/>
                <w:szCs w:val="20"/>
                <w:lang w:val="en-US"/>
              </w:rPr>
            </w:pPr>
          </w:p>
        </w:tc>
        <w:tc>
          <w:tcPr>
            <w:tcW w:w="366" w:type="dxa"/>
            <w:vAlign w:val="center"/>
          </w:tcPr>
          <w:p w14:paraId="7631FA98" w14:textId="77777777" w:rsidR="00704984" w:rsidRPr="008F1CF6" w:rsidRDefault="00704984" w:rsidP="00704984">
            <w:pPr>
              <w:jc w:val="center"/>
              <w:rPr>
                <w:rFonts w:ascii="Arial" w:hAnsi="Arial" w:cs="Arial"/>
                <w:sz w:val="20"/>
                <w:szCs w:val="20"/>
                <w:lang w:val="en-US"/>
              </w:rPr>
            </w:pPr>
          </w:p>
        </w:tc>
        <w:tc>
          <w:tcPr>
            <w:tcW w:w="381" w:type="dxa"/>
            <w:vAlign w:val="center"/>
          </w:tcPr>
          <w:p w14:paraId="766799A5" w14:textId="77777777" w:rsidR="00704984" w:rsidRPr="008F1CF6" w:rsidRDefault="00704984" w:rsidP="00704984">
            <w:pPr>
              <w:jc w:val="center"/>
              <w:rPr>
                <w:rFonts w:ascii="Arial" w:hAnsi="Arial" w:cs="Arial"/>
                <w:sz w:val="20"/>
                <w:szCs w:val="20"/>
                <w:lang w:val="en-US"/>
              </w:rPr>
            </w:pPr>
          </w:p>
        </w:tc>
        <w:tc>
          <w:tcPr>
            <w:tcW w:w="318" w:type="dxa"/>
            <w:vAlign w:val="center"/>
          </w:tcPr>
          <w:p w14:paraId="7F7E35AA" w14:textId="77777777" w:rsidR="00704984" w:rsidRPr="008F1CF6" w:rsidRDefault="00704984" w:rsidP="00704984">
            <w:pPr>
              <w:jc w:val="center"/>
              <w:rPr>
                <w:rFonts w:ascii="Arial" w:hAnsi="Arial" w:cs="Arial"/>
                <w:sz w:val="20"/>
                <w:szCs w:val="20"/>
                <w:lang w:val="en-US"/>
              </w:rPr>
            </w:pPr>
            <w:r w:rsidRPr="008F1CF6">
              <w:rPr>
                <w:rFonts w:ascii="Arial" w:hAnsi="Arial" w:cs="Arial"/>
                <w:sz w:val="20"/>
                <w:szCs w:val="20"/>
                <w:lang w:val="en-US"/>
              </w:rPr>
              <w:t>X</w:t>
            </w:r>
          </w:p>
        </w:tc>
      </w:tr>
    </w:tbl>
    <w:p w14:paraId="7D76851F" w14:textId="77777777" w:rsidR="00E83928" w:rsidRPr="008F1CF6" w:rsidRDefault="00E83928" w:rsidP="00F77521">
      <w:pPr>
        <w:pStyle w:val="Titlu1"/>
        <w:spacing w:before="64"/>
        <w:ind w:right="1953"/>
        <w:jc w:val="center"/>
        <w:rPr>
          <w:color w:val="FF0000"/>
          <w:sz w:val="24"/>
          <w:szCs w:val="24"/>
        </w:rPr>
      </w:pPr>
    </w:p>
    <w:p w14:paraId="14A587AE" w14:textId="0D407934" w:rsidR="00F77521" w:rsidRPr="008F1CF6" w:rsidRDefault="00F77521" w:rsidP="00F77521">
      <w:pPr>
        <w:pStyle w:val="Titlu1"/>
        <w:spacing w:before="64"/>
        <w:ind w:right="1953"/>
        <w:jc w:val="center"/>
        <w:rPr>
          <w:sz w:val="24"/>
          <w:szCs w:val="24"/>
        </w:rPr>
      </w:pPr>
      <w:r w:rsidRPr="008F1CF6">
        <w:rPr>
          <w:sz w:val="24"/>
          <w:szCs w:val="24"/>
        </w:rPr>
        <w:t>DESCRIEREA</w:t>
      </w:r>
      <w:r w:rsidRPr="008F1CF6">
        <w:rPr>
          <w:spacing w:val="-4"/>
          <w:sz w:val="24"/>
          <w:szCs w:val="24"/>
        </w:rPr>
        <w:t xml:space="preserve"> </w:t>
      </w:r>
      <w:r w:rsidRPr="008F1CF6">
        <w:rPr>
          <w:sz w:val="24"/>
          <w:szCs w:val="24"/>
        </w:rPr>
        <w:t>SITULUI</w:t>
      </w:r>
    </w:p>
    <w:p w14:paraId="2D52E386" w14:textId="77777777" w:rsidR="00F77521" w:rsidRPr="008F1CF6" w:rsidRDefault="00F77521" w:rsidP="00F77521">
      <w:pPr>
        <w:pStyle w:val="Corptext"/>
        <w:spacing w:before="5"/>
        <w:rPr>
          <w:rFonts w:ascii="Arial" w:hAnsi="Arial" w:cs="Arial"/>
          <w:b/>
        </w:rPr>
      </w:pPr>
    </w:p>
    <w:p w14:paraId="5FEF56D5" w14:textId="77777777" w:rsidR="00F77521" w:rsidRPr="008F1CF6" w:rsidRDefault="00F77521" w:rsidP="00F77521">
      <w:pPr>
        <w:spacing w:before="89"/>
        <w:ind w:left="756"/>
        <w:rPr>
          <w:rFonts w:ascii="Arial" w:hAnsi="Arial" w:cs="Arial"/>
          <w:b/>
          <w:szCs w:val="18"/>
        </w:rPr>
      </w:pPr>
      <w:r w:rsidRPr="008F1CF6">
        <w:rPr>
          <w:rFonts w:ascii="Arial" w:hAnsi="Arial" w:cs="Arial"/>
          <w:b/>
          <w:szCs w:val="18"/>
        </w:rPr>
        <w:t>Caracteristici</w:t>
      </w:r>
      <w:r w:rsidRPr="008F1CF6">
        <w:rPr>
          <w:rFonts w:ascii="Arial" w:hAnsi="Arial" w:cs="Arial"/>
          <w:b/>
          <w:spacing w:val="-3"/>
          <w:szCs w:val="18"/>
        </w:rPr>
        <w:t xml:space="preserve"> </w:t>
      </w:r>
      <w:r w:rsidRPr="008F1CF6">
        <w:rPr>
          <w:rFonts w:ascii="Arial" w:hAnsi="Arial" w:cs="Arial"/>
          <w:b/>
          <w:szCs w:val="18"/>
        </w:rPr>
        <w:t>generale</w:t>
      </w:r>
      <w:r w:rsidRPr="008F1CF6">
        <w:rPr>
          <w:rFonts w:ascii="Arial" w:hAnsi="Arial" w:cs="Arial"/>
          <w:b/>
          <w:spacing w:val="-6"/>
          <w:szCs w:val="18"/>
        </w:rPr>
        <w:t xml:space="preserve"> </w:t>
      </w:r>
      <w:r w:rsidRPr="008F1CF6">
        <w:rPr>
          <w:rFonts w:ascii="Arial" w:hAnsi="Arial" w:cs="Arial"/>
          <w:b/>
          <w:szCs w:val="18"/>
        </w:rPr>
        <w:t>ale</w:t>
      </w:r>
      <w:r w:rsidRPr="008F1CF6">
        <w:rPr>
          <w:rFonts w:ascii="Arial" w:hAnsi="Arial" w:cs="Arial"/>
          <w:b/>
          <w:spacing w:val="-3"/>
          <w:szCs w:val="18"/>
        </w:rPr>
        <w:t xml:space="preserve"> </w:t>
      </w:r>
      <w:r w:rsidRPr="008F1CF6">
        <w:rPr>
          <w:rFonts w:ascii="Arial" w:hAnsi="Arial" w:cs="Arial"/>
          <w:b/>
          <w:szCs w:val="18"/>
        </w:rPr>
        <w:t>sitului</w:t>
      </w:r>
    </w:p>
    <w:tbl>
      <w:tblPr>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0"/>
        <w:gridCol w:w="5274"/>
        <w:gridCol w:w="2155"/>
        <w:gridCol w:w="8"/>
      </w:tblGrid>
      <w:tr w:rsidR="00B93CC8" w:rsidRPr="008F1CF6" w14:paraId="501060BB" w14:textId="77777777" w:rsidTr="00DC2AA3">
        <w:trPr>
          <w:trHeight w:val="280"/>
        </w:trPr>
        <w:tc>
          <w:tcPr>
            <w:tcW w:w="8457" w:type="dxa"/>
            <w:gridSpan w:val="4"/>
            <w:tcBorders>
              <w:left w:val="single" w:sz="8" w:space="0" w:color="000000"/>
              <w:bottom w:val="single" w:sz="8" w:space="0" w:color="000000"/>
              <w:right w:val="single" w:sz="8" w:space="0" w:color="000000"/>
            </w:tcBorders>
            <w:shd w:val="clear" w:color="auto" w:fill="auto"/>
          </w:tcPr>
          <w:p w14:paraId="7BE30A55" w14:textId="77777777" w:rsidR="00F77521" w:rsidRPr="008F1CF6" w:rsidRDefault="00F77521" w:rsidP="00DC2AA3">
            <w:pPr>
              <w:pStyle w:val="TableParagraph"/>
              <w:rPr>
                <w:rFonts w:ascii="Times New Roman"/>
                <w:color w:val="FF0000"/>
                <w:sz w:val="20"/>
              </w:rPr>
            </w:pPr>
          </w:p>
        </w:tc>
      </w:tr>
      <w:tr w:rsidR="00B93CC8" w:rsidRPr="008F1CF6" w14:paraId="0E32342B" w14:textId="77777777" w:rsidTr="00DC2AA3">
        <w:trPr>
          <w:gridAfter w:val="1"/>
          <w:wAfter w:w="8" w:type="dxa"/>
          <w:trHeight w:val="280"/>
        </w:trPr>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1F5BB788" w14:textId="77777777" w:rsidR="00F77521" w:rsidRPr="008F1CF6" w:rsidRDefault="00F77521" w:rsidP="00DC2AA3">
            <w:pPr>
              <w:pStyle w:val="TableParagraph"/>
              <w:spacing w:before="35" w:line="225" w:lineRule="exact"/>
              <w:ind w:left="302" w:right="276"/>
              <w:rPr>
                <w:rFonts w:ascii="Arial"/>
                <w:i/>
                <w:sz w:val="20"/>
              </w:rPr>
            </w:pPr>
            <w:r w:rsidRPr="008F1CF6">
              <w:rPr>
                <w:rFonts w:ascii="Arial"/>
                <w:i/>
                <w:sz w:val="20"/>
              </w:rPr>
              <w:t>Cod</w:t>
            </w:r>
          </w:p>
        </w:tc>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1C9CAED4" w14:textId="77777777" w:rsidR="00F77521" w:rsidRPr="008F1CF6" w:rsidRDefault="00F77521" w:rsidP="00DC2AA3">
            <w:pPr>
              <w:pStyle w:val="TableParagraph"/>
              <w:spacing w:before="35" w:line="225" w:lineRule="exact"/>
              <w:ind w:left="456" w:right="274"/>
              <w:rPr>
                <w:rFonts w:ascii="Arial"/>
                <w:i/>
                <w:sz w:val="20"/>
              </w:rPr>
            </w:pPr>
            <w:r w:rsidRPr="008F1CF6">
              <w:rPr>
                <w:rFonts w:ascii="Arial"/>
                <w:i/>
                <w:sz w:val="20"/>
              </w:rPr>
              <w:t>Clase</w:t>
            </w:r>
            <w:r w:rsidRPr="008F1CF6">
              <w:rPr>
                <w:rFonts w:ascii="Arial"/>
                <w:i/>
                <w:spacing w:val="-2"/>
                <w:sz w:val="20"/>
              </w:rPr>
              <w:t xml:space="preserve"> </w:t>
            </w:r>
            <w:r w:rsidRPr="008F1CF6">
              <w:rPr>
                <w:rFonts w:ascii="Arial"/>
                <w:i/>
                <w:sz w:val="20"/>
              </w:rPr>
              <w:t>habitate</w:t>
            </w:r>
          </w:p>
        </w:tc>
        <w:tc>
          <w:tcPr>
            <w:tcW w:w="2155" w:type="dxa"/>
            <w:tcBorders>
              <w:top w:val="single" w:sz="8" w:space="0" w:color="000000"/>
              <w:left w:val="single" w:sz="8" w:space="0" w:color="000000"/>
              <w:bottom w:val="single" w:sz="8" w:space="0" w:color="000000"/>
              <w:right w:val="single" w:sz="8" w:space="0" w:color="000000"/>
            </w:tcBorders>
            <w:shd w:val="clear" w:color="auto" w:fill="auto"/>
          </w:tcPr>
          <w:p w14:paraId="41EBCD5D" w14:textId="77777777" w:rsidR="00F77521" w:rsidRPr="008F1CF6" w:rsidRDefault="00F77521" w:rsidP="00DC2AA3">
            <w:pPr>
              <w:pStyle w:val="TableParagraph"/>
              <w:spacing w:before="35" w:line="225" w:lineRule="exact"/>
              <w:ind w:left="457" w:right="419"/>
              <w:rPr>
                <w:rFonts w:ascii="Arial"/>
                <w:i/>
                <w:sz w:val="20"/>
              </w:rPr>
            </w:pPr>
            <w:r w:rsidRPr="008F1CF6">
              <w:rPr>
                <w:rFonts w:ascii="Arial"/>
                <w:i/>
                <w:sz w:val="20"/>
              </w:rPr>
              <w:t>Acoperire</w:t>
            </w:r>
            <w:r w:rsidRPr="008F1CF6">
              <w:rPr>
                <w:rFonts w:ascii="Arial"/>
                <w:i/>
                <w:spacing w:val="-4"/>
                <w:sz w:val="20"/>
              </w:rPr>
              <w:t xml:space="preserve"> </w:t>
            </w:r>
            <w:r w:rsidRPr="008F1CF6">
              <w:rPr>
                <w:rFonts w:ascii="Arial"/>
                <w:i/>
                <w:sz w:val="20"/>
              </w:rPr>
              <w:t>(%)</w:t>
            </w:r>
          </w:p>
        </w:tc>
      </w:tr>
      <w:tr w:rsidR="00B93CC8" w:rsidRPr="008F1CF6" w14:paraId="14E8B51C" w14:textId="77777777" w:rsidTr="00DC2AA3">
        <w:trPr>
          <w:gridAfter w:val="1"/>
          <w:wAfter w:w="8" w:type="dxa"/>
          <w:trHeight w:val="280"/>
        </w:trPr>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3707FEC2" w14:textId="77777777" w:rsidR="00F77521" w:rsidRPr="008F1CF6" w:rsidRDefault="00F77521" w:rsidP="00DC2AA3">
            <w:pPr>
              <w:pStyle w:val="TableParagraph"/>
              <w:spacing w:before="38" w:line="222" w:lineRule="exact"/>
              <w:ind w:left="309" w:right="268"/>
              <w:rPr>
                <w:sz w:val="20"/>
              </w:rPr>
            </w:pPr>
            <w:r w:rsidRPr="008F1CF6">
              <w:rPr>
                <w:sz w:val="20"/>
              </w:rPr>
              <w:t>N06</w:t>
            </w:r>
          </w:p>
        </w:tc>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48C5279A" w14:textId="77777777" w:rsidR="00F77521" w:rsidRPr="008F1CF6" w:rsidRDefault="00F77521" w:rsidP="00DC2AA3">
            <w:pPr>
              <w:pStyle w:val="TableParagraph"/>
              <w:spacing w:before="38" w:line="222" w:lineRule="exact"/>
              <w:ind w:left="456" w:right="274"/>
              <w:rPr>
                <w:sz w:val="20"/>
              </w:rPr>
            </w:pPr>
            <w:r w:rsidRPr="008F1CF6">
              <w:rPr>
                <w:sz w:val="20"/>
              </w:rPr>
              <w:t>Râuri,</w:t>
            </w:r>
            <w:r w:rsidRPr="008F1CF6">
              <w:rPr>
                <w:spacing w:val="-1"/>
                <w:sz w:val="20"/>
              </w:rPr>
              <w:t xml:space="preserve"> </w:t>
            </w:r>
            <w:r w:rsidRPr="008F1CF6">
              <w:rPr>
                <w:sz w:val="20"/>
              </w:rPr>
              <w:t>lacuri</w:t>
            </w:r>
          </w:p>
        </w:tc>
        <w:tc>
          <w:tcPr>
            <w:tcW w:w="2155" w:type="dxa"/>
            <w:tcBorders>
              <w:top w:val="single" w:sz="8" w:space="0" w:color="000000"/>
              <w:left w:val="single" w:sz="8" w:space="0" w:color="000000"/>
              <w:bottom w:val="single" w:sz="8" w:space="0" w:color="000000"/>
              <w:right w:val="single" w:sz="8" w:space="0" w:color="000000"/>
            </w:tcBorders>
            <w:shd w:val="clear" w:color="auto" w:fill="auto"/>
          </w:tcPr>
          <w:p w14:paraId="4E8D1197" w14:textId="58D9286A" w:rsidR="00F77521" w:rsidRPr="008F1CF6" w:rsidRDefault="005A7E55" w:rsidP="00DC2AA3">
            <w:pPr>
              <w:pStyle w:val="TableParagraph"/>
              <w:spacing w:before="38" w:line="222" w:lineRule="exact"/>
              <w:ind w:left="454" w:right="419"/>
              <w:rPr>
                <w:sz w:val="20"/>
              </w:rPr>
            </w:pPr>
            <w:r w:rsidRPr="008F1CF6">
              <w:rPr>
                <w:sz w:val="20"/>
              </w:rPr>
              <w:t>0,14</w:t>
            </w:r>
          </w:p>
        </w:tc>
      </w:tr>
      <w:tr w:rsidR="006F0103" w:rsidRPr="008F1CF6" w14:paraId="40FC7CC8" w14:textId="77777777" w:rsidTr="00DC2AA3">
        <w:trPr>
          <w:gridAfter w:val="1"/>
          <w:wAfter w:w="8" w:type="dxa"/>
          <w:trHeight w:val="280"/>
        </w:trPr>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023A3640" w14:textId="30EA3026" w:rsidR="006F0103" w:rsidRPr="008F1CF6" w:rsidRDefault="006F0103" w:rsidP="00DC2AA3">
            <w:pPr>
              <w:pStyle w:val="TableParagraph"/>
              <w:spacing w:before="38" w:line="222" w:lineRule="exact"/>
              <w:ind w:left="309" w:right="268"/>
              <w:rPr>
                <w:sz w:val="20"/>
              </w:rPr>
            </w:pPr>
            <w:r w:rsidRPr="008F1CF6">
              <w:rPr>
                <w:sz w:val="20"/>
              </w:rPr>
              <w:t>N07</w:t>
            </w:r>
          </w:p>
        </w:tc>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0E3FD4F3" w14:textId="218A2829" w:rsidR="006F0103" w:rsidRPr="008F1CF6" w:rsidRDefault="006F0103" w:rsidP="00DC2AA3">
            <w:pPr>
              <w:pStyle w:val="TableParagraph"/>
              <w:spacing w:before="38" w:line="222" w:lineRule="exact"/>
              <w:ind w:left="456" w:right="274"/>
              <w:rPr>
                <w:sz w:val="20"/>
              </w:rPr>
            </w:pPr>
            <w:r w:rsidRPr="008F1CF6">
              <w:rPr>
                <w:sz w:val="20"/>
              </w:rPr>
              <w:t>Mlaștini, turbării</w:t>
            </w:r>
          </w:p>
        </w:tc>
        <w:tc>
          <w:tcPr>
            <w:tcW w:w="2155" w:type="dxa"/>
            <w:tcBorders>
              <w:top w:val="single" w:sz="8" w:space="0" w:color="000000"/>
              <w:left w:val="single" w:sz="8" w:space="0" w:color="000000"/>
              <w:bottom w:val="single" w:sz="8" w:space="0" w:color="000000"/>
              <w:right w:val="single" w:sz="8" w:space="0" w:color="000000"/>
            </w:tcBorders>
            <w:shd w:val="clear" w:color="auto" w:fill="auto"/>
          </w:tcPr>
          <w:p w14:paraId="41D91B63" w14:textId="0C8779AE" w:rsidR="006F0103" w:rsidRPr="008F1CF6" w:rsidRDefault="005A7E55" w:rsidP="00DC2AA3">
            <w:pPr>
              <w:pStyle w:val="TableParagraph"/>
              <w:spacing w:before="38" w:line="222" w:lineRule="exact"/>
              <w:ind w:left="454" w:right="419"/>
              <w:rPr>
                <w:sz w:val="20"/>
              </w:rPr>
            </w:pPr>
            <w:r w:rsidRPr="008F1CF6">
              <w:rPr>
                <w:sz w:val="20"/>
              </w:rPr>
              <w:t>0,70</w:t>
            </w:r>
          </w:p>
        </w:tc>
      </w:tr>
      <w:tr w:rsidR="00B93CC8" w:rsidRPr="008F1CF6" w14:paraId="6F746C11" w14:textId="77777777" w:rsidTr="00DC2AA3">
        <w:trPr>
          <w:gridAfter w:val="1"/>
          <w:wAfter w:w="8" w:type="dxa"/>
          <w:trHeight w:val="280"/>
        </w:trPr>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3E78B230" w14:textId="77777777" w:rsidR="00F77521" w:rsidRPr="008F1CF6" w:rsidRDefault="00F77521" w:rsidP="00DC2AA3">
            <w:pPr>
              <w:pStyle w:val="TableParagraph"/>
              <w:spacing w:before="38" w:line="222" w:lineRule="exact"/>
              <w:ind w:left="309" w:right="268"/>
              <w:rPr>
                <w:sz w:val="20"/>
              </w:rPr>
            </w:pPr>
            <w:r w:rsidRPr="008F1CF6">
              <w:rPr>
                <w:sz w:val="20"/>
              </w:rPr>
              <w:t>N09</w:t>
            </w:r>
          </w:p>
        </w:tc>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3758AC10" w14:textId="77777777" w:rsidR="00F77521" w:rsidRPr="008F1CF6" w:rsidRDefault="00F77521" w:rsidP="00DC2AA3">
            <w:pPr>
              <w:pStyle w:val="TableParagraph"/>
              <w:spacing w:before="38" w:line="222" w:lineRule="exact"/>
              <w:ind w:left="456" w:right="274"/>
              <w:rPr>
                <w:sz w:val="20"/>
              </w:rPr>
            </w:pPr>
            <w:r w:rsidRPr="008F1CF6">
              <w:rPr>
                <w:sz w:val="20"/>
              </w:rPr>
              <w:t>Pajişti</w:t>
            </w:r>
            <w:r w:rsidRPr="008F1CF6">
              <w:rPr>
                <w:spacing w:val="-4"/>
                <w:sz w:val="20"/>
              </w:rPr>
              <w:t xml:space="preserve"> </w:t>
            </w:r>
            <w:r w:rsidRPr="008F1CF6">
              <w:rPr>
                <w:sz w:val="20"/>
              </w:rPr>
              <w:t>naturale,</w:t>
            </w:r>
            <w:r w:rsidRPr="008F1CF6">
              <w:rPr>
                <w:spacing w:val="-2"/>
                <w:sz w:val="20"/>
              </w:rPr>
              <w:t xml:space="preserve"> </w:t>
            </w:r>
            <w:r w:rsidRPr="008F1CF6">
              <w:rPr>
                <w:sz w:val="20"/>
              </w:rPr>
              <w:t>stepe</w:t>
            </w:r>
          </w:p>
        </w:tc>
        <w:tc>
          <w:tcPr>
            <w:tcW w:w="2155" w:type="dxa"/>
            <w:tcBorders>
              <w:top w:val="single" w:sz="8" w:space="0" w:color="000000"/>
              <w:left w:val="single" w:sz="8" w:space="0" w:color="000000"/>
              <w:bottom w:val="single" w:sz="8" w:space="0" w:color="000000"/>
              <w:right w:val="single" w:sz="8" w:space="0" w:color="000000"/>
            </w:tcBorders>
            <w:shd w:val="clear" w:color="auto" w:fill="auto"/>
          </w:tcPr>
          <w:p w14:paraId="5FCDA65F" w14:textId="30FF3153" w:rsidR="00F77521" w:rsidRPr="008F1CF6" w:rsidRDefault="005A7E55" w:rsidP="00DC2AA3">
            <w:pPr>
              <w:pStyle w:val="TableParagraph"/>
              <w:spacing w:before="38" w:line="222" w:lineRule="exact"/>
              <w:ind w:left="454" w:right="419"/>
              <w:rPr>
                <w:sz w:val="20"/>
              </w:rPr>
            </w:pPr>
            <w:r w:rsidRPr="008F1CF6">
              <w:rPr>
                <w:sz w:val="20"/>
              </w:rPr>
              <w:t>0,68</w:t>
            </w:r>
          </w:p>
        </w:tc>
      </w:tr>
      <w:tr w:rsidR="005A7E55" w:rsidRPr="008F1CF6" w14:paraId="5822C801" w14:textId="77777777" w:rsidTr="00DC2AA3">
        <w:trPr>
          <w:gridAfter w:val="1"/>
          <w:wAfter w:w="8" w:type="dxa"/>
          <w:trHeight w:val="280"/>
        </w:trPr>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39F725CE" w14:textId="6C6AD324" w:rsidR="005A7E55" w:rsidRPr="008F1CF6" w:rsidRDefault="005A7E55" w:rsidP="00DC2AA3">
            <w:pPr>
              <w:pStyle w:val="TableParagraph"/>
              <w:spacing w:before="38" w:line="222" w:lineRule="exact"/>
              <w:ind w:left="309" w:right="268"/>
              <w:rPr>
                <w:sz w:val="20"/>
              </w:rPr>
            </w:pPr>
            <w:r w:rsidRPr="008F1CF6">
              <w:rPr>
                <w:sz w:val="20"/>
              </w:rPr>
              <w:t>N12</w:t>
            </w:r>
          </w:p>
        </w:tc>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59722CE5" w14:textId="124EE73D" w:rsidR="005A7E55" w:rsidRPr="008F1CF6" w:rsidRDefault="005A7E55" w:rsidP="00DC2AA3">
            <w:pPr>
              <w:pStyle w:val="TableParagraph"/>
              <w:spacing w:before="38" w:line="222" w:lineRule="exact"/>
              <w:ind w:left="456" w:right="274"/>
              <w:rPr>
                <w:sz w:val="20"/>
              </w:rPr>
            </w:pPr>
            <w:r w:rsidRPr="008F1CF6">
              <w:rPr>
                <w:rFonts w:ascii="Arial" w:hAnsi="Arial" w:cs="Arial"/>
                <w:sz w:val="20"/>
                <w:szCs w:val="20"/>
                <w:lang w:val="en-GB"/>
              </w:rPr>
              <w:t>Culturi (teren arabil)</w:t>
            </w:r>
          </w:p>
        </w:tc>
        <w:tc>
          <w:tcPr>
            <w:tcW w:w="2155" w:type="dxa"/>
            <w:tcBorders>
              <w:top w:val="single" w:sz="8" w:space="0" w:color="000000"/>
              <w:left w:val="single" w:sz="8" w:space="0" w:color="000000"/>
              <w:bottom w:val="single" w:sz="8" w:space="0" w:color="000000"/>
              <w:right w:val="single" w:sz="8" w:space="0" w:color="000000"/>
            </w:tcBorders>
            <w:shd w:val="clear" w:color="auto" w:fill="auto"/>
          </w:tcPr>
          <w:p w14:paraId="0C313DF6" w14:textId="1090AD11" w:rsidR="005A7E55" w:rsidRPr="008F1CF6" w:rsidRDefault="005A7E55" w:rsidP="00DC2AA3">
            <w:pPr>
              <w:pStyle w:val="TableParagraph"/>
              <w:spacing w:before="38" w:line="222" w:lineRule="exact"/>
              <w:ind w:left="454" w:right="419"/>
              <w:rPr>
                <w:sz w:val="20"/>
              </w:rPr>
            </w:pPr>
            <w:r w:rsidRPr="008F1CF6">
              <w:rPr>
                <w:sz w:val="20"/>
              </w:rPr>
              <w:t>6,23</w:t>
            </w:r>
          </w:p>
        </w:tc>
      </w:tr>
      <w:tr w:rsidR="005A7E55" w:rsidRPr="008F1CF6" w14:paraId="2FDA0A2E" w14:textId="77777777" w:rsidTr="00DC2AA3">
        <w:trPr>
          <w:gridAfter w:val="1"/>
          <w:wAfter w:w="8" w:type="dxa"/>
          <w:trHeight w:val="280"/>
        </w:trPr>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64C17567" w14:textId="2398B24F" w:rsidR="005A7E55" w:rsidRPr="008F1CF6" w:rsidRDefault="005A7E55" w:rsidP="00DC2AA3">
            <w:pPr>
              <w:pStyle w:val="TableParagraph"/>
              <w:spacing w:before="38" w:line="222" w:lineRule="exact"/>
              <w:ind w:left="309" w:right="268"/>
              <w:rPr>
                <w:sz w:val="20"/>
              </w:rPr>
            </w:pPr>
            <w:r w:rsidRPr="008F1CF6">
              <w:rPr>
                <w:sz w:val="20"/>
              </w:rPr>
              <w:t>N14</w:t>
            </w:r>
          </w:p>
        </w:tc>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6CC1EE4C" w14:textId="0AE9AAFA" w:rsidR="005A7E55" w:rsidRPr="008F1CF6" w:rsidRDefault="005A7E55" w:rsidP="00DC2AA3">
            <w:pPr>
              <w:pStyle w:val="TableParagraph"/>
              <w:spacing w:before="38" w:line="222" w:lineRule="exact"/>
              <w:ind w:left="456" w:right="274"/>
              <w:rPr>
                <w:rFonts w:ascii="Arial" w:hAnsi="Arial" w:cs="Arial"/>
                <w:sz w:val="20"/>
                <w:szCs w:val="20"/>
                <w:lang w:val="en-GB"/>
              </w:rPr>
            </w:pPr>
            <w:r w:rsidRPr="008F1CF6">
              <w:rPr>
                <w:rFonts w:ascii="Arial" w:hAnsi="Arial" w:cs="Arial"/>
                <w:sz w:val="20"/>
                <w:szCs w:val="20"/>
                <w:lang w:val="en-GB"/>
              </w:rPr>
              <w:t>Pășuni</w:t>
            </w:r>
          </w:p>
        </w:tc>
        <w:tc>
          <w:tcPr>
            <w:tcW w:w="2155" w:type="dxa"/>
            <w:tcBorders>
              <w:top w:val="single" w:sz="8" w:space="0" w:color="000000"/>
              <w:left w:val="single" w:sz="8" w:space="0" w:color="000000"/>
              <w:bottom w:val="single" w:sz="8" w:space="0" w:color="000000"/>
              <w:right w:val="single" w:sz="8" w:space="0" w:color="000000"/>
            </w:tcBorders>
            <w:shd w:val="clear" w:color="auto" w:fill="auto"/>
          </w:tcPr>
          <w:p w14:paraId="66DFB971" w14:textId="0E5D00DA" w:rsidR="005A7E55" w:rsidRPr="008F1CF6" w:rsidRDefault="005A7E55" w:rsidP="00DC2AA3">
            <w:pPr>
              <w:pStyle w:val="TableParagraph"/>
              <w:spacing w:before="38" w:line="222" w:lineRule="exact"/>
              <w:ind w:left="454" w:right="419"/>
              <w:rPr>
                <w:sz w:val="20"/>
              </w:rPr>
            </w:pPr>
            <w:r w:rsidRPr="008F1CF6">
              <w:rPr>
                <w:sz w:val="20"/>
              </w:rPr>
              <w:t>23,03</w:t>
            </w:r>
          </w:p>
        </w:tc>
      </w:tr>
      <w:tr w:rsidR="00B93CC8" w:rsidRPr="008F1CF6" w14:paraId="33F78313" w14:textId="77777777" w:rsidTr="00DC2AA3">
        <w:trPr>
          <w:gridAfter w:val="1"/>
          <w:wAfter w:w="8" w:type="dxa"/>
          <w:trHeight w:val="280"/>
        </w:trPr>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6062B50C" w14:textId="77777777" w:rsidR="00F77521" w:rsidRPr="008F1CF6" w:rsidRDefault="00F77521" w:rsidP="00DC2AA3">
            <w:pPr>
              <w:pStyle w:val="TableParagraph"/>
              <w:spacing w:before="38" w:line="222" w:lineRule="exact"/>
              <w:ind w:left="309" w:right="268"/>
              <w:rPr>
                <w:sz w:val="20"/>
              </w:rPr>
            </w:pPr>
            <w:r w:rsidRPr="008F1CF6">
              <w:rPr>
                <w:sz w:val="20"/>
              </w:rPr>
              <w:t>N15</w:t>
            </w:r>
          </w:p>
        </w:tc>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45C8645A" w14:textId="77777777" w:rsidR="00F77521" w:rsidRPr="008F1CF6" w:rsidRDefault="00F77521" w:rsidP="00DC2AA3">
            <w:pPr>
              <w:pStyle w:val="TableParagraph"/>
              <w:spacing w:before="38" w:line="222" w:lineRule="exact"/>
              <w:ind w:left="456" w:right="274"/>
              <w:rPr>
                <w:sz w:val="20"/>
              </w:rPr>
            </w:pPr>
            <w:r w:rsidRPr="008F1CF6">
              <w:rPr>
                <w:sz w:val="20"/>
              </w:rPr>
              <w:t>Alte</w:t>
            </w:r>
            <w:r w:rsidRPr="008F1CF6">
              <w:rPr>
                <w:spacing w:val="-1"/>
                <w:sz w:val="20"/>
              </w:rPr>
              <w:t xml:space="preserve"> </w:t>
            </w:r>
            <w:r w:rsidRPr="008F1CF6">
              <w:rPr>
                <w:sz w:val="20"/>
              </w:rPr>
              <w:t>terenuri arabile</w:t>
            </w:r>
          </w:p>
        </w:tc>
        <w:tc>
          <w:tcPr>
            <w:tcW w:w="2155" w:type="dxa"/>
            <w:tcBorders>
              <w:top w:val="single" w:sz="8" w:space="0" w:color="000000"/>
              <w:left w:val="single" w:sz="8" w:space="0" w:color="000000"/>
              <w:bottom w:val="single" w:sz="8" w:space="0" w:color="000000"/>
              <w:right w:val="single" w:sz="8" w:space="0" w:color="000000"/>
            </w:tcBorders>
            <w:shd w:val="clear" w:color="auto" w:fill="auto"/>
          </w:tcPr>
          <w:p w14:paraId="33BEA61D" w14:textId="6B5860E0" w:rsidR="00F77521" w:rsidRPr="008F1CF6" w:rsidRDefault="005A7E55" w:rsidP="00DC2AA3">
            <w:pPr>
              <w:pStyle w:val="TableParagraph"/>
              <w:spacing w:before="38" w:line="222" w:lineRule="exact"/>
              <w:ind w:left="454" w:right="419"/>
              <w:rPr>
                <w:sz w:val="20"/>
              </w:rPr>
            </w:pPr>
            <w:r w:rsidRPr="008F1CF6">
              <w:rPr>
                <w:sz w:val="20"/>
              </w:rPr>
              <w:t>12,26</w:t>
            </w:r>
          </w:p>
        </w:tc>
      </w:tr>
      <w:tr w:rsidR="00B93CC8" w:rsidRPr="008F1CF6" w14:paraId="4CA9065B" w14:textId="77777777" w:rsidTr="00DC2AA3">
        <w:trPr>
          <w:gridAfter w:val="1"/>
          <w:wAfter w:w="8" w:type="dxa"/>
          <w:trHeight w:val="280"/>
        </w:trPr>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396C2FE4" w14:textId="77777777" w:rsidR="00F77521" w:rsidRPr="008F1CF6" w:rsidRDefault="00F77521" w:rsidP="00DC2AA3">
            <w:pPr>
              <w:pStyle w:val="TableParagraph"/>
              <w:spacing w:before="38" w:line="222" w:lineRule="exact"/>
              <w:ind w:left="309" w:right="268"/>
              <w:rPr>
                <w:sz w:val="20"/>
              </w:rPr>
            </w:pPr>
            <w:r w:rsidRPr="008F1CF6">
              <w:rPr>
                <w:sz w:val="20"/>
              </w:rPr>
              <w:t>N16</w:t>
            </w:r>
          </w:p>
        </w:tc>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06761C51" w14:textId="77777777" w:rsidR="00F77521" w:rsidRPr="008F1CF6" w:rsidRDefault="00F77521" w:rsidP="00DC2AA3">
            <w:pPr>
              <w:pStyle w:val="TableParagraph"/>
              <w:spacing w:before="38" w:line="222" w:lineRule="exact"/>
              <w:ind w:left="456" w:right="274"/>
              <w:rPr>
                <w:sz w:val="20"/>
              </w:rPr>
            </w:pPr>
            <w:r w:rsidRPr="008F1CF6">
              <w:rPr>
                <w:sz w:val="20"/>
              </w:rPr>
              <w:t>Păduri</w:t>
            </w:r>
            <w:r w:rsidRPr="008F1CF6">
              <w:rPr>
                <w:spacing w:val="-3"/>
                <w:sz w:val="20"/>
              </w:rPr>
              <w:t xml:space="preserve"> </w:t>
            </w:r>
            <w:r w:rsidRPr="008F1CF6">
              <w:rPr>
                <w:sz w:val="20"/>
              </w:rPr>
              <w:t>de</w:t>
            </w:r>
            <w:r w:rsidRPr="008F1CF6">
              <w:rPr>
                <w:spacing w:val="-2"/>
                <w:sz w:val="20"/>
              </w:rPr>
              <w:t xml:space="preserve"> </w:t>
            </w:r>
            <w:r w:rsidRPr="008F1CF6">
              <w:rPr>
                <w:sz w:val="20"/>
              </w:rPr>
              <w:t>foioase</w:t>
            </w:r>
          </w:p>
        </w:tc>
        <w:tc>
          <w:tcPr>
            <w:tcW w:w="2155" w:type="dxa"/>
            <w:tcBorders>
              <w:top w:val="single" w:sz="8" w:space="0" w:color="000000"/>
              <w:left w:val="single" w:sz="8" w:space="0" w:color="000000"/>
              <w:bottom w:val="single" w:sz="8" w:space="0" w:color="000000"/>
              <w:right w:val="single" w:sz="8" w:space="0" w:color="000000"/>
            </w:tcBorders>
            <w:shd w:val="clear" w:color="auto" w:fill="auto"/>
          </w:tcPr>
          <w:p w14:paraId="7C2904C5" w14:textId="34A5310A" w:rsidR="00F77521" w:rsidRPr="008F1CF6" w:rsidRDefault="005A7E55" w:rsidP="00DC2AA3">
            <w:pPr>
              <w:pStyle w:val="TableParagraph"/>
              <w:spacing w:before="38" w:line="222" w:lineRule="exact"/>
              <w:ind w:left="456" w:right="419"/>
              <w:rPr>
                <w:sz w:val="20"/>
              </w:rPr>
            </w:pPr>
            <w:r w:rsidRPr="008F1CF6">
              <w:rPr>
                <w:sz w:val="20"/>
              </w:rPr>
              <w:t>45,43</w:t>
            </w:r>
          </w:p>
        </w:tc>
      </w:tr>
      <w:tr w:rsidR="005A7E55" w:rsidRPr="008F1CF6" w14:paraId="4E3ABE0B" w14:textId="77777777" w:rsidTr="00DC2AA3">
        <w:trPr>
          <w:gridAfter w:val="1"/>
          <w:wAfter w:w="8" w:type="dxa"/>
          <w:trHeight w:val="280"/>
        </w:trPr>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06DBB071" w14:textId="7A57E5B5" w:rsidR="005A7E55" w:rsidRPr="008F1CF6" w:rsidRDefault="005A7E55" w:rsidP="00DC2AA3">
            <w:pPr>
              <w:pStyle w:val="TableParagraph"/>
              <w:spacing w:before="38" w:line="222" w:lineRule="exact"/>
              <w:ind w:left="309" w:right="268"/>
              <w:rPr>
                <w:sz w:val="20"/>
              </w:rPr>
            </w:pPr>
            <w:r w:rsidRPr="008F1CF6">
              <w:rPr>
                <w:sz w:val="20"/>
              </w:rPr>
              <w:t>N17</w:t>
            </w:r>
          </w:p>
        </w:tc>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350C9526" w14:textId="05373E41" w:rsidR="005A7E55" w:rsidRPr="008F1CF6" w:rsidRDefault="005A7E55" w:rsidP="00DC2AA3">
            <w:pPr>
              <w:pStyle w:val="TableParagraph"/>
              <w:spacing w:before="38" w:line="222" w:lineRule="exact"/>
              <w:ind w:left="456" w:right="274"/>
              <w:rPr>
                <w:sz w:val="20"/>
              </w:rPr>
            </w:pPr>
            <w:r w:rsidRPr="008F1CF6">
              <w:rPr>
                <w:sz w:val="20"/>
              </w:rPr>
              <w:t>Păduri</w:t>
            </w:r>
            <w:r w:rsidRPr="008F1CF6">
              <w:rPr>
                <w:spacing w:val="-3"/>
                <w:sz w:val="20"/>
              </w:rPr>
              <w:t xml:space="preserve"> </w:t>
            </w:r>
            <w:r w:rsidRPr="008F1CF6">
              <w:rPr>
                <w:sz w:val="20"/>
              </w:rPr>
              <w:t>de</w:t>
            </w:r>
            <w:r w:rsidRPr="008F1CF6">
              <w:rPr>
                <w:spacing w:val="-2"/>
                <w:sz w:val="20"/>
              </w:rPr>
              <w:t xml:space="preserve"> </w:t>
            </w:r>
            <w:r w:rsidRPr="008F1CF6">
              <w:rPr>
                <w:sz w:val="20"/>
              </w:rPr>
              <w:t>foioase</w:t>
            </w:r>
          </w:p>
        </w:tc>
        <w:tc>
          <w:tcPr>
            <w:tcW w:w="2155" w:type="dxa"/>
            <w:tcBorders>
              <w:top w:val="single" w:sz="8" w:space="0" w:color="000000"/>
              <w:left w:val="single" w:sz="8" w:space="0" w:color="000000"/>
              <w:bottom w:val="single" w:sz="8" w:space="0" w:color="000000"/>
              <w:right w:val="single" w:sz="8" w:space="0" w:color="000000"/>
            </w:tcBorders>
            <w:shd w:val="clear" w:color="auto" w:fill="auto"/>
          </w:tcPr>
          <w:p w14:paraId="3EC2B230" w14:textId="7A69B7BF" w:rsidR="005A7E55" w:rsidRPr="008F1CF6" w:rsidRDefault="005A7E55" w:rsidP="00DC2AA3">
            <w:pPr>
              <w:pStyle w:val="TableParagraph"/>
              <w:spacing w:before="38" w:line="222" w:lineRule="exact"/>
              <w:ind w:left="456" w:right="419"/>
              <w:rPr>
                <w:sz w:val="20"/>
              </w:rPr>
            </w:pPr>
            <w:r w:rsidRPr="008F1CF6">
              <w:rPr>
                <w:sz w:val="20"/>
              </w:rPr>
              <w:t>0,32</w:t>
            </w:r>
          </w:p>
        </w:tc>
      </w:tr>
      <w:tr w:rsidR="00B93CC8" w:rsidRPr="008F1CF6" w14:paraId="22C021BA" w14:textId="77777777" w:rsidTr="00DC2AA3">
        <w:trPr>
          <w:gridAfter w:val="1"/>
          <w:wAfter w:w="8" w:type="dxa"/>
          <w:trHeight w:val="280"/>
        </w:trPr>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0B65B697" w14:textId="77777777" w:rsidR="00F77521" w:rsidRPr="008F1CF6" w:rsidRDefault="00F77521" w:rsidP="00DC2AA3">
            <w:pPr>
              <w:pStyle w:val="TableParagraph"/>
              <w:spacing w:before="38" w:line="222" w:lineRule="exact"/>
              <w:ind w:left="309" w:right="268"/>
              <w:rPr>
                <w:sz w:val="20"/>
              </w:rPr>
            </w:pPr>
            <w:r w:rsidRPr="008F1CF6">
              <w:rPr>
                <w:sz w:val="20"/>
              </w:rPr>
              <w:t>N19</w:t>
            </w:r>
          </w:p>
        </w:tc>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581A770D" w14:textId="77777777" w:rsidR="00F77521" w:rsidRPr="008F1CF6" w:rsidRDefault="00F77521" w:rsidP="00DC2AA3">
            <w:pPr>
              <w:pStyle w:val="TableParagraph"/>
              <w:spacing w:before="38" w:line="222" w:lineRule="exact"/>
              <w:ind w:left="456" w:right="274"/>
              <w:rPr>
                <w:sz w:val="20"/>
              </w:rPr>
            </w:pPr>
            <w:r w:rsidRPr="008F1CF6">
              <w:rPr>
                <w:sz w:val="20"/>
              </w:rPr>
              <w:t>Păduri</w:t>
            </w:r>
            <w:r w:rsidRPr="008F1CF6">
              <w:rPr>
                <w:spacing w:val="-2"/>
                <w:sz w:val="20"/>
              </w:rPr>
              <w:t xml:space="preserve"> </w:t>
            </w:r>
            <w:r w:rsidRPr="008F1CF6">
              <w:rPr>
                <w:sz w:val="20"/>
              </w:rPr>
              <w:t>de</w:t>
            </w:r>
            <w:r w:rsidRPr="008F1CF6">
              <w:rPr>
                <w:spacing w:val="1"/>
                <w:sz w:val="20"/>
              </w:rPr>
              <w:t xml:space="preserve"> </w:t>
            </w:r>
            <w:r w:rsidRPr="008F1CF6">
              <w:rPr>
                <w:sz w:val="20"/>
              </w:rPr>
              <w:t>amestec</w:t>
            </w:r>
          </w:p>
        </w:tc>
        <w:tc>
          <w:tcPr>
            <w:tcW w:w="2155" w:type="dxa"/>
            <w:tcBorders>
              <w:top w:val="single" w:sz="8" w:space="0" w:color="000000"/>
              <w:left w:val="single" w:sz="8" w:space="0" w:color="000000"/>
              <w:bottom w:val="single" w:sz="8" w:space="0" w:color="000000"/>
              <w:right w:val="single" w:sz="8" w:space="0" w:color="000000"/>
            </w:tcBorders>
            <w:shd w:val="clear" w:color="auto" w:fill="auto"/>
          </w:tcPr>
          <w:p w14:paraId="0A561068" w14:textId="201C10A0" w:rsidR="00F77521" w:rsidRPr="008F1CF6" w:rsidRDefault="005A7E55" w:rsidP="00DC2AA3">
            <w:pPr>
              <w:pStyle w:val="TableParagraph"/>
              <w:spacing w:before="38" w:line="222" w:lineRule="exact"/>
              <w:ind w:left="456" w:right="419"/>
              <w:rPr>
                <w:sz w:val="20"/>
              </w:rPr>
            </w:pPr>
            <w:r w:rsidRPr="008F1CF6">
              <w:rPr>
                <w:sz w:val="20"/>
              </w:rPr>
              <w:t>0,32</w:t>
            </w:r>
          </w:p>
        </w:tc>
      </w:tr>
      <w:tr w:rsidR="00B93CC8" w:rsidRPr="008F1CF6" w14:paraId="2F918C47" w14:textId="77777777" w:rsidTr="00DC2AA3">
        <w:trPr>
          <w:gridAfter w:val="1"/>
          <w:wAfter w:w="8" w:type="dxa"/>
          <w:trHeight w:val="280"/>
        </w:trPr>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3FDA9C09" w14:textId="77777777" w:rsidR="00F77521" w:rsidRPr="008F1CF6" w:rsidRDefault="00F77521" w:rsidP="00DC2AA3">
            <w:pPr>
              <w:pStyle w:val="TableParagraph"/>
              <w:spacing w:before="38" w:line="222" w:lineRule="exact"/>
              <w:ind w:left="309" w:right="268"/>
              <w:rPr>
                <w:sz w:val="20"/>
              </w:rPr>
            </w:pPr>
            <w:r w:rsidRPr="008F1CF6">
              <w:rPr>
                <w:sz w:val="20"/>
              </w:rPr>
              <w:t>N21</w:t>
            </w:r>
          </w:p>
        </w:tc>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40A0D957" w14:textId="77777777" w:rsidR="00F77521" w:rsidRPr="008F1CF6" w:rsidRDefault="00F77521" w:rsidP="00DC2AA3">
            <w:pPr>
              <w:pStyle w:val="TableParagraph"/>
              <w:spacing w:before="38" w:line="222" w:lineRule="exact"/>
              <w:ind w:left="456" w:right="274"/>
              <w:rPr>
                <w:sz w:val="20"/>
              </w:rPr>
            </w:pPr>
            <w:r w:rsidRPr="008F1CF6">
              <w:rPr>
                <w:sz w:val="20"/>
              </w:rPr>
              <w:t>Vii</w:t>
            </w:r>
            <w:r w:rsidRPr="008F1CF6">
              <w:rPr>
                <w:spacing w:val="-3"/>
                <w:sz w:val="20"/>
              </w:rPr>
              <w:t xml:space="preserve"> </w:t>
            </w:r>
            <w:r w:rsidRPr="008F1CF6">
              <w:rPr>
                <w:sz w:val="20"/>
              </w:rPr>
              <w:t>şi</w:t>
            </w:r>
            <w:r w:rsidRPr="008F1CF6">
              <w:rPr>
                <w:spacing w:val="-3"/>
                <w:sz w:val="20"/>
              </w:rPr>
              <w:t xml:space="preserve"> </w:t>
            </w:r>
            <w:r w:rsidRPr="008F1CF6">
              <w:rPr>
                <w:sz w:val="20"/>
              </w:rPr>
              <w:t>livezi</w:t>
            </w:r>
          </w:p>
        </w:tc>
        <w:tc>
          <w:tcPr>
            <w:tcW w:w="2155" w:type="dxa"/>
            <w:tcBorders>
              <w:top w:val="single" w:sz="8" w:space="0" w:color="000000"/>
              <w:left w:val="single" w:sz="8" w:space="0" w:color="000000"/>
              <w:bottom w:val="single" w:sz="8" w:space="0" w:color="000000"/>
              <w:right w:val="single" w:sz="8" w:space="0" w:color="000000"/>
            </w:tcBorders>
            <w:shd w:val="clear" w:color="auto" w:fill="auto"/>
          </w:tcPr>
          <w:p w14:paraId="75BEB0CD" w14:textId="2E7E01AC" w:rsidR="00F77521" w:rsidRPr="008F1CF6" w:rsidRDefault="005A7E55" w:rsidP="00DC2AA3">
            <w:pPr>
              <w:pStyle w:val="TableParagraph"/>
              <w:spacing w:before="38" w:line="222" w:lineRule="exact"/>
              <w:ind w:left="454" w:right="419"/>
              <w:rPr>
                <w:sz w:val="20"/>
              </w:rPr>
            </w:pPr>
            <w:r w:rsidRPr="008F1CF6">
              <w:rPr>
                <w:sz w:val="20"/>
              </w:rPr>
              <w:t>2,93</w:t>
            </w:r>
          </w:p>
        </w:tc>
      </w:tr>
      <w:tr w:rsidR="005A7E55" w:rsidRPr="008F1CF6" w14:paraId="138FBD14" w14:textId="77777777" w:rsidTr="00DC2AA3">
        <w:trPr>
          <w:gridAfter w:val="1"/>
          <w:wAfter w:w="8" w:type="dxa"/>
          <w:trHeight w:val="280"/>
        </w:trPr>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4D62FEFA" w14:textId="48914630" w:rsidR="005A7E55" w:rsidRPr="008F1CF6" w:rsidRDefault="005A7E55" w:rsidP="00DC2AA3">
            <w:pPr>
              <w:pStyle w:val="TableParagraph"/>
              <w:spacing w:before="38" w:line="222" w:lineRule="exact"/>
              <w:ind w:left="309" w:right="268"/>
              <w:rPr>
                <w:sz w:val="20"/>
              </w:rPr>
            </w:pPr>
            <w:r w:rsidRPr="008F1CF6">
              <w:rPr>
                <w:sz w:val="20"/>
              </w:rPr>
              <w:t>N22</w:t>
            </w:r>
          </w:p>
        </w:tc>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69DCAC3D" w14:textId="6D540F70" w:rsidR="005A7E55" w:rsidRPr="008F1CF6" w:rsidRDefault="005A7E55" w:rsidP="00DC2AA3">
            <w:pPr>
              <w:pStyle w:val="TableParagraph"/>
              <w:spacing w:before="38" w:line="222" w:lineRule="exact"/>
              <w:ind w:left="456" w:right="274"/>
              <w:rPr>
                <w:sz w:val="20"/>
              </w:rPr>
            </w:pPr>
            <w:r w:rsidRPr="008F1CF6">
              <w:rPr>
                <w:rFonts w:ascii="Arial" w:hAnsi="Arial" w:cs="Arial"/>
                <w:sz w:val="20"/>
                <w:szCs w:val="20"/>
                <w:lang w:val="en-GB"/>
              </w:rPr>
              <w:t>Stânc</w:t>
            </w:r>
            <w:r w:rsidRPr="008F1CF6">
              <w:rPr>
                <w:rFonts w:ascii="Arial" w:eastAsia="Arial" w:hAnsi="Arial" w:cs="Arial"/>
                <w:sz w:val="20"/>
                <w:szCs w:val="20"/>
                <w:lang w:val="en-GB"/>
              </w:rPr>
              <w:t>ă</w:t>
            </w:r>
            <w:r w:rsidRPr="008F1CF6">
              <w:rPr>
                <w:rFonts w:ascii="Arial" w:hAnsi="Arial" w:cs="Arial"/>
                <w:sz w:val="20"/>
                <w:szCs w:val="20"/>
                <w:lang w:val="en-GB"/>
              </w:rPr>
              <w:t>rii, zone s</w:t>
            </w:r>
            <w:r w:rsidRPr="008F1CF6">
              <w:rPr>
                <w:rFonts w:ascii="Arial" w:eastAsia="Arial" w:hAnsi="Arial" w:cs="Arial"/>
                <w:sz w:val="20"/>
                <w:szCs w:val="20"/>
                <w:lang w:val="en-GB"/>
              </w:rPr>
              <w:t>ă</w:t>
            </w:r>
            <w:r w:rsidRPr="008F1CF6">
              <w:rPr>
                <w:rFonts w:ascii="Arial" w:hAnsi="Arial" w:cs="Arial"/>
                <w:sz w:val="20"/>
                <w:szCs w:val="20"/>
                <w:lang w:val="en-GB"/>
              </w:rPr>
              <w:t>race în vegeta</w:t>
            </w:r>
            <w:r w:rsidRPr="008F1CF6">
              <w:rPr>
                <w:rFonts w:ascii="Arial" w:eastAsia="Arial" w:hAnsi="Arial" w:cs="Arial"/>
                <w:sz w:val="20"/>
                <w:szCs w:val="20"/>
                <w:lang w:val="en-GB"/>
              </w:rPr>
              <w:t>ț</w:t>
            </w:r>
            <w:r w:rsidRPr="008F1CF6">
              <w:rPr>
                <w:rFonts w:ascii="Arial" w:hAnsi="Arial" w:cs="Arial"/>
                <w:sz w:val="20"/>
                <w:szCs w:val="20"/>
                <w:lang w:val="en-GB"/>
              </w:rPr>
              <w:t>ie</w:t>
            </w:r>
          </w:p>
        </w:tc>
        <w:tc>
          <w:tcPr>
            <w:tcW w:w="2155" w:type="dxa"/>
            <w:tcBorders>
              <w:top w:val="single" w:sz="8" w:space="0" w:color="000000"/>
              <w:left w:val="single" w:sz="8" w:space="0" w:color="000000"/>
              <w:bottom w:val="single" w:sz="8" w:space="0" w:color="000000"/>
              <w:right w:val="single" w:sz="8" w:space="0" w:color="000000"/>
            </w:tcBorders>
            <w:shd w:val="clear" w:color="auto" w:fill="auto"/>
          </w:tcPr>
          <w:p w14:paraId="51C87DD2" w14:textId="07499862" w:rsidR="005A7E55" w:rsidRPr="008F1CF6" w:rsidRDefault="005A7E55" w:rsidP="00DC2AA3">
            <w:pPr>
              <w:pStyle w:val="TableParagraph"/>
              <w:spacing w:before="38" w:line="222" w:lineRule="exact"/>
              <w:ind w:left="454" w:right="419"/>
              <w:rPr>
                <w:sz w:val="20"/>
              </w:rPr>
            </w:pPr>
            <w:r w:rsidRPr="008F1CF6">
              <w:rPr>
                <w:sz w:val="20"/>
              </w:rPr>
              <w:t>0,12</w:t>
            </w:r>
          </w:p>
        </w:tc>
      </w:tr>
      <w:tr w:rsidR="005A7E55" w:rsidRPr="008F1CF6" w14:paraId="25EC3B3C" w14:textId="77777777" w:rsidTr="00DC2AA3">
        <w:trPr>
          <w:gridAfter w:val="1"/>
          <w:wAfter w:w="8" w:type="dxa"/>
          <w:trHeight w:val="280"/>
        </w:trPr>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0C556F4D" w14:textId="21A45978" w:rsidR="005A7E55" w:rsidRPr="008F1CF6" w:rsidRDefault="005A7E55" w:rsidP="00DC2AA3">
            <w:pPr>
              <w:pStyle w:val="TableParagraph"/>
              <w:spacing w:before="38" w:line="222" w:lineRule="exact"/>
              <w:ind w:left="309" w:right="268"/>
              <w:rPr>
                <w:sz w:val="20"/>
              </w:rPr>
            </w:pPr>
            <w:r w:rsidRPr="008F1CF6">
              <w:rPr>
                <w:sz w:val="20"/>
              </w:rPr>
              <w:t>N23</w:t>
            </w:r>
          </w:p>
        </w:tc>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449B97F1" w14:textId="04E28A5B" w:rsidR="005A7E55" w:rsidRPr="008F1CF6" w:rsidRDefault="005A7E55" w:rsidP="00DC2AA3">
            <w:pPr>
              <w:pStyle w:val="TableParagraph"/>
              <w:spacing w:before="38" w:line="222" w:lineRule="exact"/>
              <w:ind w:left="456" w:right="274"/>
              <w:rPr>
                <w:sz w:val="20"/>
              </w:rPr>
            </w:pPr>
            <w:r w:rsidRPr="008F1CF6">
              <w:rPr>
                <w:rFonts w:ascii="Arial" w:hAnsi="Arial" w:cs="Arial"/>
                <w:sz w:val="20"/>
                <w:szCs w:val="20"/>
                <w:lang w:val="en-GB"/>
              </w:rPr>
              <w:t>Alte terenuri artificiale (localit</w:t>
            </w:r>
            <w:r w:rsidRPr="008F1CF6">
              <w:rPr>
                <w:rFonts w:ascii="Arial" w:eastAsia="Arial" w:hAnsi="Arial" w:cs="Arial"/>
                <w:sz w:val="20"/>
                <w:szCs w:val="20"/>
                <w:lang w:val="en-GB"/>
              </w:rPr>
              <w:t>ăț</w:t>
            </w:r>
            <w:r w:rsidRPr="008F1CF6">
              <w:rPr>
                <w:rFonts w:ascii="Arial" w:hAnsi="Arial" w:cs="Arial"/>
                <w:sz w:val="20"/>
                <w:szCs w:val="20"/>
                <w:lang w:val="en-GB"/>
              </w:rPr>
              <w:t>i, mine..)</w:t>
            </w:r>
          </w:p>
        </w:tc>
        <w:tc>
          <w:tcPr>
            <w:tcW w:w="2155" w:type="dxa"/>
            <w:tcBorders>
              <w:top w:val="single" w:sz="8" w:space="0" w:color="000000"/>
              <w:left w:val="single" w:sz="8" w:space="0" w:color="000000"/>
              <w:bottom w:val="single" w:sz="8" w:space="0" w:color="000000"/>
              <w:right w:val="single" w:sz="8" w:space="0" w:color="000000"/>
            </w:tcBorders>
            <w:shd w:val="clear" w:color="auto" w:fill="auto"/>
          </w:tcPr>
          <w:p w14:paraId="2020D085" w14:textId="2CA50C9A" w:rsidR="005A7E55" w:rsidRPr="008F1CF6" w:rsidRDefault="005A7E55" w:rsidP="00DC2AA3">
            <w:pPr>
              <w:pStyle w:val="TableParagraph"/>
              <w:spacing w:before="38" w:line="222" w:lineRule="exact"/>
              <w:ind w:left="454" w:right="419"/>
              <w:rPr>
                <w:sz w:val="20"/>
              </w:rPr>
            </w:pPr>
            <w:r w:rsidRPr="008F1CF6">
              <w:rPr>
                <w:sz w:val="20"/>
              </w:rPr>
              <w:t>0,80</w:t>
            </w:r>
          </w:p>
        </w:tc>
      </w:tr>
      <w:tr w:rsidR="00F77521" w:rsidRPr="008F1CF6" w14:paraId="652385D3" w14:textId="77777777" w:rsidTr="00DC2AA3">
        <w:trPr>
          <w:gridAfter w:val="1"/>
          <w:wAfter w:w="8" w:type="dxa"/>
          <w:trHeight w:val="280"/>
        </w:trPr>
        <w:tc>
          <w:tcPr>
            <w:tcW w:w="1020" w:type="dxa"/>
            <w:tcBorders>
              <w:top w:val="single" w:sz="8" w:space="0" w:color="000000"/>
              <w:left w:val="single" w:sz="8" w:space="0" w:color="000000"/>
              <w:bottom w:val="single" w:sz="8" w:space="0" w:color="000000"/>
              <w:right w:val="single" w:sz="8" w:space="0" w:color="000000"/>
            </w:tcBorders>
            <w:shd w:val="clear" w:color="auto" w:fill="auto"/>
          </w:tcPr>
          <w:p w14:paraId="7DBF5788" w14:textId="77777777" w:rsidR="00F77521" w:rsidRPr="008F1CF6" w:rsidRDefault="00F77521" w:rsidP="00DC2AA3">
            <w:pPr>
              <w:pStyle w:val="TableParagraph"/>
              <w:spacing w:before="38" w:line="222" w:lineRule="exact"/>
              <w:ind w:left="309" w:right="268"/>
              <w:rPr>
                <w:sz w:val="20"/>
              </w:rPr>
            </w:pPr>
            <w:r w:rsidRPr="008F1CF6">
              <w:rPr>
                <w:sz w:val="20"/>
              </w:rPr>
              <w:t>N26</w:t>
            </w:r>
          </w:p>
        </w:tc>
        <w:tc>
          <w:tcPr>
            <w:tcW w:w="5274" w:type="dxa"/>
            <w:tcBorders>
              <w:top w:val="single" w:sz="8" w:space="0" w:color="000000"/>
              <w:left w:val="single" w:sz="8" w:space="0" w:color="000000"/>
              <w:bottom w:val="single" w:sz="8" w:space="0" w:color="000000"/>
              <w:right w:val="single" w:sz="8" w:space="0" w:color="000000"/>
            </w:tcBorders>
            <w:shd w:val="clear" w:color="auto" w:fill="auto"/>
          </w:tcPr>
          <w:p w14:paraId="308DF125" w14:textId="77777777" w:rsidR="00F77521" w:rsidRPr="008F1CF6" w:rsidRDefault="00F77521" w:rsidP="00DC2AA3">
            <w:pPr>
              <w:pStyle w:val="TableParagraph"/>
              <w:spacing w:before="38" w:line="222" w:lineRule="exact"/>
              <w:ind w:left="456" w:right="274"/>
              <w:rPr>
                <w:sz w:val="20"/>
              </w:rPr>
            </w:pPr>
            <w:r w:rsidRPr="008F1CF6">
              <w:rPr>
                <w:sz w:val="20"/>
              </w:rPr>
              <w:t>Habitate</w:t>
            </w:r>
            <w:r w:rsidRPr="008F1CF6">
              <w:rPr>
                <w:spacing w:val="-1"/>
                <w:sz w:val="20"/>
              </w:rPr>
              <w:t xml:space="preserve"> </w:t>
            </w:r>
            <w:r w:rsidRPr="008F1CF6">
              <w:rPr>
                <w:sz w:val="20"/>
              </w:rPr>
              <w:t>de</w:t>
            </w:r>
            <w:r w:rsidRPr="008F1CF6">
              <w:rPr>
                <w:spacing w:val="1"/>
                <w:sz w:val="20"/>
              </w:rPr>
              <w:t xml:space="preserve"> </w:t>
            </w:r>
            <w:r w:rsidRPr="008F1CF6">
              <w:rPr>
                <w:sz w:val="20"/>
              </w:rPr>
              <w:t>păduri</w:t>
            </w:r>
            <w:r w:rsidRPr="008F1CF6">
              <w:rPr>
                <w:spacing w:val="-4"/>
                <w:sz w:val="20"/>
              </w:rPr>
              <w:t xml:space="preserve"> </w:t>
            </w:r>
            <w:r w:rsidRPr="008F1CF6">
              <w:rPr>
                <w:sz w:val="20"/>
              </w:rPr>
              <w:t>(păduri</w:t>
            </w:r>
            <w:r w:rsidRPr="008F1CF6">
              <w:rPr>
                <w:spacing w:val="-4"/>
                <w:sz w:val="20"/>
              </w:rPr>
              <w:t xml:space="preserve"> </w:t>
            </w:r>
            <w:r w:rsidRPr="008F1CF6">
              <w:rPr>
                <w:sz w:val="20"/>
              </w:rPr>
              <w:t>în</w:t>
            </w:r>
            <w:r w:rsidRPr="008F1CF6">
              <w:rPr>
                <w:spacing w:val="-1"/>
                <w:sz w:val="20"/>
              </w:rPr>
              <w:t xml:space="preserve"> </w:t>
            </w:r>
            <w:r w:rsidRPr="008F1CF6">
              <w:rPr>
                <w:sz w:val="20"/>
              </w:rPr>
              <w:t>tranziție)</w:t>
            </w:r>
          </w:p>
        </w:tc>
        <w:tc>
          <w:tcPr>
            <w:tcW w:w="2155" w:type="dxa"/>
            <w:tcBorders>
              <w:top w:val="single" w:sz="8" w:space="0" w:color="000000"/>
              <w:left w:val="single" w:sz="8" w:space="0" w:color="000000"/>
              <w:bottom w:val="single" w:sz="8" w:space="0" w:color="000000"/>
              <w:right w:val="single" w:sz="8" w:space="0" w:color="000000"/>
            </w:tcBorders>
            <w:shd w:val="clear" w:color="auto" w:fill="auto"/>
          </w:tcPr>
          <w:p w14:paraId="5068F248" w14:textId="59D4862F" w:rsidR="00F77521" w:rsidRPr="008F1CF6" w:rsidRDefault="005A7E55" w:rsidP="00DC2AA3">
            <w:pPr>
              <w:pStyle w:val="TableParagraph"/>
              <w:spacing w:before="38" w:line="222" w:lineRule="exact"/>
              <w:ind w:left="454" w:right="419"/>
              <w:rPr>
                <w:sz w:val="20"/>
              </w:rPr>
            </w:pPr>
            <w:r w:rsidRPr="008F1CF6">
              <w:rPr>
                <w:sz w:val="20"/>
              </w:rPr>
              <w:t>7,05</w:t>
            </w:r>
          </w:p>
        </w:tc>
      </w:tr>
    </w:tbl>
    <w:p w14:paraId="76DA3701" w14:textId="77777777" w:rsidR="00F77521" w:rsidRPr="008F1CF6" w:rsidRDefault="00F77521" w:rsidP="00F77521">
      <w:pPr>
        <w:pStyle w:val="Corptext"/>
        <w:spacing w:before="6" w:line="247" w:lineRule="auto"/>
        <w:ind w:left="226" w:right="-3" w:firstLine="720"/>
        <w:rPr>
          <w:color w:val="FF0000"/>
        </w:rPr>
      </w:pPr>
    </w:p>
    <w:p w14:paraId="0364B23B" w14:textId="77777777" w:rsidR="004F68E1" w:rsidRPr="008F1CF6" w:rsidRDefault="004F68E1" w:rsidP="004F68E1">
      <w:pPr>
        <w:spacing w:before="90"/>
        <w:ind w:right="-3" w:firstLine="509"/>
        <w:jc w:val="both"/>
        <w:rPr>
          <w:rFonts w:ascii="Arial" w:hAnsi="Arial" w:cs="Arial"/>
          <w:sz w:val="24"/>
          <w:szCs w:val="24"/>
        </w:rPr>
      </w:pPr>
      <w:r w:rsidRPr="008F1CF6">
        <w:rPr>
          <w:rFonts w:ascii="Arial" w:hAnsi="Arial" w:cs="Arial"/>
          <w:sz w:val="24"/>
          <w:szCs w:val="24"/>
        </w:rPr>
        <w:t>Zona se încadrează în Podișului Târnavelor și parțial Podișul Hârtibaciului, acestea caracterizându-se printr-un relief colinar-deluros, cu văi însoțite de terase și lunci bine individualizate. Actuala înfățișare a reliefului este de podiș puternic fragmentat de văi – culoare cu interfluvii care se mențin în general în jur de 500 – 550 m si numai în mod excepțional ajung la valori de circa 700 m (Pădurea Dumbrava, 642 m, altitudinea maxima fiind de 839m - Dl. Pietriș).</w:t>
      </w:r>
    </w:p>
    <w:p w14:paraId="72C50E27" w14:textId="77777777" w:rsidR="004F68E1" w:rsidRPr="008F1CF6" w:rsidRDefault="004F68E1" w:rsidP="00D14F18">
      <w:pPr>
        <w:spacing w:after="0" w:line="240" w:lineRule="auto"/>
        <w:ind w:right="-6" w:firstLine="510"/>
        <w:jc w:val="both"/>
        <w:rPr>
          <w:rFonts w:ascii="Arial" w:hAnsi="Arial" w:cs="Arial"/>
          <w:sz w:val="24"/>
          <w:szCs w:val="24"/>
        </w:rPr>
      </w:pPr>
      <w:r w:rsidRPr="008F1CF6">
        <w:rPr>
          <w:rFonts w:ascii="Arial" w:hAnsi="Arial" w:cs="Arial"/>
          <w:sz w:val="24"/>
          <w:szCs w:val="24"/>
        </w:rPr>
        <w:t xml:space="preserve"> Eroziunea intensă, generată de colectarea apelor de către Târnava Mare și râul Hârtibaci, a fărâmițat vechea suprafață de eroziune, reducând-o la interfluvii înguste dispuse paralel. Interfluviile sunt asimetrice de tip cuestă, a căror pantă lină se </w:t>
      </w:r>
      <w:r w:rsidRPr="008F1CF6">
        <w:rPr>
          <w:rFonts w:ascii="Arial" w:hAnsi="Arial" w:cs="Arial"/>
          <w:sz w:val="24"/>
          <w:szCs w:val="24"/>
        </w:rPr>
        <w:lastRenderedPageBreak/>
        <w:t xml:space="preserve">grefează aproximativ pe un strat dur (gresie), înclinând la fel cu el, iar versanții abrupți retează în cap un număr de cel puțin două straturi (argilă, marne nisipoase). Frecvența mare a cuestelor dispuse în șiruri paralele care însoțesc Târnava Mare, fragmentate de văi subsecvente, reprezintă o consecința a adaptării reliefului la structuri de domuri și branhianticlinale. </w:t>
      </w:r>
    </w:p>
    <w:p w14:paraId="644C640D" w14:textId="5F2AFB2D" w:rsidR="004F68E1" w:rsidRPr="008F1CF6" w:rsidRDefault="004F68E1" w:rsidP="00D14F18">
      <w:pPr>
        <w:spacing w:after="0" w:line="240" w:lineRule="auto"/>
        <w:ind w:right="-6" w:firstLine="510"/>
        <w:jc w:val="both"/>
        <w:rPr>
          <w:rFonts w:ascii="Arial" w:hAnsi="Arial" w:cs="Arial"/>
          <w:sz w:val="24"/>
          <w:szCs w:val="24"/>
          <w:lang w:val="en-GB"/>
        </w:rPr>
      </w:pPr>
      <w:r w:rsidRPr="008F1CF6">
        <w:rPr>
          <w:rFonts w:ascii="Arial" w:hAnsi="Arial" w:cs="Arial"/>
          <w:sz w:val="24"/>
          <w:szCs w:val="24"/>
        </w:rPr>
        <w:t>În ansamblu, suportul geo-structural a impus prezența unor biotopuri specifice bine individualizate, favorizând existența unor ecosisteme variate bine conservate. La acest fapt se adaugă gradul relativ scăzut al presiunii antropice, zona fiind puțin populată, exploatarea biologică încadrându-se în liniile unei dezvoltări durabile. Temperatura medie anuală se încadrează în izoterma de 90 C. Aceasta coroborată cu o expunere dominant vestică/estică a versanților și cu valorile relative ridicate ale radiației globale induce dezvoltarea sezonului vegetativ pe cca 195 zile – ca factor de favorabilitate pentru starea și evoluția habitatelor și speciilor de interes conservativ</w:t>
      </w:r>
      <w:r w:rsidR="005A7E55" w:rsidRPr="008F1CF6">
        <w:rPr>
          <w:rFonts w:ascii="Arial" w:hAnsi="Arial" w:cs="Arial"/>
          <w:sz w:val="24"/>
          <w:szCs w:val="24"/>
          <w:lang w:val="en-GB"/>
        </w:rPr>
        <w:t>.</w:t>
      </w:r>
    </w:p>
    <w:p w14:paraId="0A581127" w14:textId="1BE29579" w:rsidR="00F77521" w:rsidRPr="008F1CF6" w:rsidRDefault="005A7E55" w:rsidP="005A7E55">
      <w:pPr>
        <w:spacing w:before="90"/>
        <w:ind w:left="509" w:right="-3"/>
        <w:rPr>
          <w:rFonts w:ascii="Arial" w:hAnsi="Arial" w:cs="Arial"/>
          <w:b/>
          <w:sz w:val="24"/>
          <w:szCs w:val="24"/>
        </w:rPr>
      </w:pPr>
      <w:r w:rsidRPr="008F1CF6">
        <w:rPr>
          <w:rFonts w:ascii="Arial" w:hAnsi="Arial" w:cs="Arial"/>
          <w:b/>
          <w:sz w:val="24"/>
          <w:szCs w:val="24"/>
        </w:rPr>
        <w:t xml:space="preserve"> </w:t>
      </w:r>
      <w:r w:rsidR="00F77521" w:rsidRPr="008F1CF6">
        <w:rPr>
          <w:rFonts w:ascii="Arial" w:hAnsi="Arial" w:cs="Arial"/>
          <w:b/>
          <w:sz w:val="24"/>
          <w:szCs w:val="24"/>
        </w:rPr>
        <w:t>Calitate si</w:t>
      </w:r>
      <w:r w:rsidR="00F77521" w:rsidRPr="008F1CF6">
        <w:rPr>
          <w:rFonts w:ascii="Arial" w:hAnsi="Arial" w:cs="Arial"/>
          <w:b/>
          <w:spacing w:val="-1"/>
          <w:sz w:val="24"/>
          <w:szCs w:val="24"/>
        </w:rPr>
        <w:t xml:space="preserve"> </w:t>
      </w:r>
      <w:r w:rsidR="00F77521" w:rsidRPr="008F1CF6">
        <w:rPr>
          <w:rFonts w:ascii="Arial" w:hAnsi="Arial" w:cs="Arial"/>
          <w:b/>
          <w:sz w:val="24"/>
          <w:szCs w:val="24"/>
        </w:rPr>
        <w:t>importanta</w:t>
      </w:r>
    </w:p>
    <w:p w14:paraId="3987EF15" w14:textId="77777777" w:rsidR="004F68E1" w:rsidRPr="008F1CF6" w:rsidRDefault="004F68E1" w:rsidP="00D14F18">
      <w:pPr>
        <w:spacing w:after="0" w:line="240" w:lineRule="auto"/>
        <w:ind w:right="-6" w:firstLine="510"/>
        <w:jc w:val="both"/>
        <w:rPr>
          <w:rFonts w:ascii="Arial" w:hAnsi="Arial" w:cs="Arial"/>
          <w:color w:val="000000"/>
          <w:sz w:val="24"/>
          <w:szCs w:val="24"/>
          <w:shd w:val="clear" w:color="auto" w:fill="FFFFFF"/>
        </w:rPr>
      </w:pPr>
      <w:r w:rsidRPr="008F1CF6">
        <w:rPr>
          <w:rFonts w:ascii="Arial" w:hAnsi="Arial" w:cs="Arial"/>
          <w:color w:val="000000"/>
          <w:sz w:val="24"/>
          <w:szCs w:val="24"/>
          <w:shd w:val="clear" w:color="auto" w:fill="FFFFFF"/>
        </w:rPr>
        <w:t xml:space="preserve">Utilizarea tradițională a terenurilor a păstrat o diversitate biologică ridicată. Aria este de importanță internațională, având în vedere că probabil ultimele pajiști de mare întindere în Europa sunt perfect funcționabile din punct de vedere ecologic. Managementul tradițional a stabilit un echilibru între activitățile umane și natură, acesta rămânând neschimbată din evul mediu. </w:t>
      </w:r>
    </w:p>
    <w:p w14:paraId="108A95D6" w14:textId="77777777" w:rsidR="004F68E1" w:rsidRPr="008F1CF6" w:rsidRDefault="004F68E1" w:rsidP="00D14F18">
      <w:pPr>
        <w:spacing w:after="0" w:line="240" w:lineRule="auto"/>
        <w:ind w:right="-6" w:firstLine="510"/>
        <w:jc w:val="both"/>
        <w:rPr>
          <w:rFonts w:ascii="Arial" w:hAnsi="Arial" w:cs="Arial"/>
          <w:color w:val="000000"/>
          <w:sz w:val="24"/>
          <w:szCs w:val="24"/>
          <w:shd w:val="clear" w:color="auto" w:fill="FFFFFF"/>
        </w:rPr>
      </w:pPr>
      <w:r w:rsidRPr="008F1CF6">
        <w:rPr>
          <w:rFonts w:ascii="Arial" w:hAnsi="Arial" w:cs="Arial"/>
          <w:color w:val="000000"/>
          <w:sz w:val="24"/>
          <w:szCs w:val="24"/>
          <w:shd w:val="clear" w:color="auto" w:fill="FFFFFF"/>
        </w:rPr>
        <w:t xml:space="preserve">Studiile efectuate arată că aria cuprinde numeroase specii de faună și floră, care sunt periclitate la nivel național și internaționalaici fiind incluse: </w:t>
      </w:r>
    </w:p>
    <w:p w14:paraId="752FCEBA" w14:textId="77777777" w:rsidR="004F68E1" w:rsidRPr="008F1CF6" w:rsidRDefault="004F68E1" w:rsidP="00D14F18">
      <w:pPr>
        <w:spacing w:after="0" w:line="240" w:lineRule="auto"/>
        <w:ind w:right="-3" w:firstLine="509"/>
        <w:jc w:val="both"/>
        <w:rPr>
          <w:rFonts w:ascii="Arial" w:hAnsi="Arial" w:cs="Arial"/>
          <w:b/>
          <w:bCs/>
          <w:color w:val="000000"/>
          <w:sz w:val="24"/>
          <w:szCs w:val="24"/>
          <w:shd w:val="clear" w:color="auto" w:fill="FFFFFF"/>
        </w:rPr>
      </w:pPr>
      <w:r w:rsidRPr="008F1CF6">
        <w:rPr>
          <w:rFonts w:ascii="Arial" w:hAnsi="Arial" w:cs="Arial"/>
          <w:b/>
          <w:bCs/>
          <w:color w:val="000000"/>
          <w:sz w:val="24"/>
          <w:szCs w:val="24"/>
          <w:shd w:val="clear" w:color="auto" w:fill="FFFFFF"/>
        </w:rPr>
        <w:t xml:space="preserve">Floră: </w:t>
      </w:r>
    </w:p>
    <w:p w14:paraId="72DD0A33" w14:textId="77777777" w:rsidR="00D14F18" w:rsidRPr="008F1CF6" w:rsidRDefault="00D14F18" w:rsidP="00D14F18">
      <w:pPr>
        <w:spacing w:after="0" w:line="240" w:lineRule="auto"/>
        <w:ind w:right="-3" w:firstLine="509"/>
        <w:jc w:val="both"/>
        <w:rPr>
          <w:rFonts w:ascii="Arial" w:hAnsi="Arial" w:cs="Arial"/>
          <w:b/>
          <w:bCs/>
          <w:color w:val="000000"/>
          <w:sz w:val="24"/>
          <w:szCs w:val="24"/>
          <w:shd w:val="clear" w:color="auto" w:fill="FFFFFF"/>
        </w:rPr>
      </w:pPr>
    </w:p>
    <w:p w14:paraId="46B2D6DB" w14:textId="55E960B4" w:rsidR="004F68E1" w:rsidRPr="008F1CF6" w:rsidRDefault="004F68E1" w:rsidP="00D14F18">
      <w:pPr>
        <w:spacing w:after="0" w:line="240" w:lineRule="auto"/>
        <w:ind w:right="-3" w:firstLine="509"/>
        <w:jc w:val="both"/>
        <w:rPr>
          <w:rFonts w:ascii="Arial" w:hAnsi="Arial" w:cs="Arial"/>
          <w:color w:val="000000"/>
          <w:sz w:val="24"/>
          <w:szCs w:val="24"/>
          <w:shd w:val="clear" w:color="auto" w:fill="FFFFFF"/>
        </w:rPr>
      </w:pPr>
      <w:r w:rsidRPr="008F1CF6">
        <w:rPr>
          <w:rFonts w:ascii="Arial" w:hAnsi="Arial" w:cs="Arial"/>
          <w:b/>
          <w:bCs/>
          <w:color w:val="000000"/>
          <w:sz w:val="24"/>
          <w:szCs w:val="24"/>
          <w:shd w:val="clear" w:color="auto" w:fill="FFFFFF"/>
        </w:rPr>
        <w:t>•</w:t>
      </w:r>
      <w:r w:rsidRPr="008F1CF6">
        <w:rPr>
          <w:rFonts w:ascii="Arial" w:hAnsi="Arial" w:cs="Arial"/>
          <w:color w:val="000000"/>
          <w:sz w:val="24"/>
          <w:szCs w:val="24"/>
          <w:shd w:val="clear" w:color="auto" w:fill="FFFFFF"/>
        </w:rPr>
        <w:t xml:space="preserve"> 10 taxoni vegetali periclitați în Europa, incluși în anexele Directivei Habitate și ale Convenției de la Berna (includ Larix polonica, angelica, arnica, papucul doamnei, Echium rossicum, narcisele, dedițeii) </w:t>
      </w:r>
    </w:p>
    <w:p w14:paraId="0691A326" w14:textId="77777777" w:rsidR="004F68E1" w:rsidRPr="008F1CF6" w:rsidRDefault="004F68E1" w:rsidP="00D14F18">
      <w:pPr>
        <w:spacing w:after="0" w:line="240" w:lineRule="auto"/>
        <w:ind w:right="-3" w:firstLine="509"/>
        <w:jc w:val="both"/>
        <w:rPr>
          <w:rFonts w:ascii="Arial" w:hAnsi="Arial" w:cs="Arial"/>
          <w:color w:val="000000"/>
          <w:sz w:val="24"/>
          <w:szCs w:val="24"/>
          <w:shd w:val="clear" w:color="auto" w:fill="FFFFFF"/>
        </w:rPr>
      </w:pPr>
      <w:r w:rsidRPr="008F1CF6">
        <w:rPr>
          <w:rFonts w:ascii="Arial" w:hAnsi="Arial" w:cs="Arial"/>
          <w:color w:val="000000"/>
          <w:sz w:val="24"/>
          <w:szCs w:val="24"/>
          <w:shd w:val="clear" w:color="auto" w:fill="FFFFFF"/>
        </w:rPr>
        <w:t>• 77 taxoni periclitați la nivel național, incluși în Lista Roșie națională</w:t>
      </w:r>
    </w:p>
    <w:p w14:paraId="58344293" w14:textId="77777777" w:rsidR="00D14F18" w:rsidRPr="008F1CF6" w:rsidRDefault="00D14F18" w:rsidP="00D14F18">
      <w:pPr>
        <w:spacing w:after="0" w:line="240" w:lineRule="auto"/>
        <w:ind w:right="-3" w:firstLine="509"/>
        <w:jc w:val="both"/>
        <w:rPr>
          <w:rFonts w:ascii="Arial" w:hAnsi="Arial" w:cs="Arial"/>
          <w:b/>
          <w:bCs/>
          <w:color w:val="000000"/>
          <w:sz w:val="24"/>
          <w:szCs w:val="24"/>
          <w:shd w:val="clear" w:color="auto" w:fill="FFFFFF"/>
        </w:rPr>
      </w:pPr>
    </w:p>
    <w:p w14:paraId="791D892D" w14:textId="24DD4888" w:rsidR="004F68E1" w:rsidRPr="008F1CF6" w:rsidRDefault="004F68E1" w:rsidP="00D14F18">
      <w:pPr>
        <w:spacing w:after="0" w:line="240" w:lineRule="auto"/>
        <w:ind w:right="-3" w:firstLine="509"/>
        <w:jc w:val="both"/>
        <w:rPr>
          <w:rFonts w:ascii="Arial" w:hAnsi="Arial" w:cs="Arial"/>
          <w:color w:val="000000"/>
          <w:sz w:val="24"/>
          <w:szCs w:val="24"/>
          <w:shd w:val="clear" w:color="auto" w:fill="FFFFFF"/>
        </w:rPr>
      </w:pPr>
      <w:r w:rsidRPr="008F1CF6">
        <w:rPr>
          <w:rFonts w:ascii="Arial" w:hAnsi="Arial" w:cs="Arial"/>
          <w:b/>
          <w:bCs/>
          <w:color w:val="000000"/>
          <w:sz w:val="24"/>
          <w:szCs w:val="24"/>
          <w:shd w:val="clear" w:color="auto" w:fill="FFFFFF"/>
        </w:rPr>
        <w:t xml:space="preserve"> Faună</w:t>
      </w:r>
      <w:r w:rsidRPr="008F1CF6">
        <w:rPr>
          <w:rFonts w:ascii="Arial" w:hAnsi="Arial" w:cs="Arial"/>
          <w:color w:val="000000"/>
          <w:sz w:val="24"/>
          <w:szCs w:val="24"/>
          <w:shd w:val="clear" w:color="auto" w:fill="FFFFFF"/>
        </w:rPr>
        <w:t xml:space="preserve"> </w:t>
      </w:r>
    </w:p>
    <w:p w14:paraId="3B50A403" w14:textId="77777777" w:rsidR="00D14F18" w:rsidRPr="008F1CF6" w:rsidRDefault="00D14F18" w:rsidP="00D14F18">
      <w:pPr>
        <w:spacing w:after="0" w:line="240" w:lineRule="auto"/>
        <w:ind w:right="-3" w:firstLine="509"/>
        <w:jc w:val="both"/>
        <w:rPr>
          <w:rFonts w:ascii="Arial" w:hAnsi="Arial" w:cs="Arial"/>
          <w:color w:val="000000"/>
          <w:sz w:val="24"/>
          <w:szCs w:val="24"/>
          <w:shd w:val="clear" w:color="auto" w:fill="FFFFFF"/>
        </w:rPr>
      </w:pPr>
    </w:p>
    <w:p w14:paraId="7A22C935" w14:textId="77777777" w:rsidR="004F68E1" w:rsidRPr="008F1CF6" w:rsidRDefault="004F68E1" w:rsidP="00D14F18">
      <w:pPr>
        <w:spacing w:after="0" w:line="240" w:lineRule="auto"/>
        <w:ind w:right="-3" w:firstLine="509"/>
        <w:jc w:val="both"/>
        <w:rPr>
          <w:rFonts w:ascii="Arial" w:hAnsi="Arial" w:cs="Arial"/>
          <w:color w:val="000000"/>
          <w:sz w:val="24"/>
          <w:szCs w:val="24"/>
          <w:shd w:val="clear" w:color="auto" w:fill="FFFFFF"/>
        </w:rPr>
      </w:pPr>
      <w:r w:rsidRPr="008F1CF6">
        <w:rPr>
          <w:rFonts w:ascii="Arial" w:hAnsi="Arial" w:cs="Arial"/>
          <w:color w:val="000000"/>
          <w:sz w:val="24"/>
          <w:szCs w:val="24"/>
          <w:shd w:val="clear" w:color="auto" w:fill="FFFFFF"/>
        </w:rPr>
        <w:t xml:space="preserve">• 23 specii de mamifere periclitate în Europa și protejate prin Directiva Habitate și Convenția de la Berna, incluzând lupul., ursul, pisica sălbatică, vidra </w:t>
      </w:r>
    </w:p>
    <w:p w14:paraId="19992838" w14:textId="77777777" w:rsidR="004F68E1" w:rsidRPr="008F1CF6" w:rsidRDefault="004F68E1" w:rsidP="00D14F18">
      <w:pPr>
        <w:spacing w:after="0" w:line="240" w:lineRule="auto"/>
        <w:ind w:right="-3" w:firstLine="509"/>
        <w:jc w:val="both"/>
        <w:rPr>
          <w:rFonts w:ascii="Arial" w:hAnsi="Arial" w:cs="Arial"/>
          <w:color w:val="000000"/>
          <w:sz w:val="24"/>
          <w:szCs w:val="24"/>
          <w:shd w:val="clear" w:color="auto" w:fill="FFFFFF"/>
        </w:rPr>
      </w:pPr>
      <w:r w:rsidRPr="008F1CF6">
        <w:rPr>
          <w:rFonts w:ascii="Arial" w:hAnsi="Arial" w:cs="Arial"/>
          <w:color w:val="000000"/>
          <w:sz w:val="24"/>
          <w:szCs w:val="24"/>
          <w:shd w:val="clear" w:color="auto" w:fill="FFFFFF"/>
        </w:rPr>
        <w:t>• 55 specii de păsări periclitate în Europa, incluse în Directiva Păsări și Convenția de la Berna, incluzând uliul păsărar, uliul porumbar, cârstelul de câmp și 76 specii protejate la nivel național</w:t>
      </w:r>
    </w:p>
    <w:p w14:paraId="162AB6EC" w14:textId="77777777" w:rsidR="004F68E1" w:rsidRPr="008F1CF6" w:rsidRDefault="004F68E1" w:rsidP="00D14F18">
      <w:pPr>
        <w:spacing w:after="0" w:line="240" w:lineRule="auto"/>
        <w:ind w:right="-6" w:firstLine="510"/>
        <w:jc w:val="both"/>
        <w:rPr>
          <w:rFonts w:ascii="Arial" w:hAnsi="Arial" w:cs="Arial"/>
          <w:color w:val="000000"/>
          <w:sz w:val="24"/>
          <w:szCs w:val="24"/>
          <w:shd w:val="clear" w:color="auto" w:fill="FFFFFF"/>
        </w:rPr>
      </w:pPr>
      <w:r w:rsidRPr="008F1CF6">
        <w:rPr>
          <w:rFonts w:ascii="Arial" w:hAnsi="Arial" w:cs="Arial"/>
          <w:color w:val="000000"/>
          <w:sz w:val="24"/>
          <w:szCs w:val="24"/>
          <w:shd w:val="clear" w:color="auto" w:fill="FFFFFF"/>
        </w:rPr>
        <w:t xml:space="preserve"> • 10 specii de reptile și amfibieni protejate prin Directiva Habitate și Convenția de la Berna, incluzând buhaiul de baltă cu burtă roșie </w:t>
      </w:r>
    </w:p>
    <w:p w14:paraId="59764B16" w14:textId="77777777" w:rsidR="004F68E1" w:rsidRPr="008F1CF6" w:rsidRDefault="004F68E1" w:rsidP="00D14F18">
      <w:pPr>
        <w:spacing w:after="120" w:line="240" w:lineRule="auto"/>
        <w:ind w:right="-6" w:firstLine="510"/>
        <w:jc w:val="both"/>
        <w:rPr>
          <w:rFonts w:ascii="Arial" w:hAnsi="Arial" w:cs="Arial"/>
          <w:color w:val="000000"/>
          <w:sz w:val="24"/>
          <w:szCs w:val="24"/>
          <w:shd w:val="clear" w:color="auto" w:fill="FFFFFF"/>
        </w:rPr>
      </w:pPr>
      <w:r w:rsidRPr="008F1CF6">
        <w:rPr>
          <w:rFonts w:ascii="Arial" w:hAnsi="Arial" w:cs="Arial"/>
          <w:color w:val="000000"/>
          <w:sz w:val="24"/>
          <w:szCs w:val="24"/>
          <w:shd w:val="clear" w:color="auto" w:fill="FFFFFF"/>
        </w:rPr>
        <w:t>• 11 specii protejate de pești prin Directiva Habitate și Convenția de la Berna</w:t>
      </w:r>
    </w:p>
    <w:p w14:paraId="61D2E27E" w14:textId="77777777" w:rsidR="004F68E1" w:rsidRPr="008F1CF6" w:rsidRDefault="004F68E1" w:rsidP="00D14F18">
      <w:pPr>
        <w:spacing w:after="120" w:line="240" w:lineRule="auto"/>
        <w:ind w:right="-6" w:firstLine="510"/>
        <w:jc w:val="both"/>
        <w:rPr>
          <w:rFonts w:ascii="Arial" w:hAnsi="Arial" w:cs="Arial"/>
          <w:color w:val="000000"/>
          <w:sz w:val="24"/>
          <w:szCs w:val="24"/>
          <w:shd w:val="clear" w:color="auto" w:fill="FFFFFF"/>
        </w:rPr>
      </w:pPr>
      <w:r w:rsidRPr="008F1CF6">
        <w:rPr>
          <w:rFonts w:ascii="Arial" w:hAnsi="Arial" w:cs="Arial"/>
          <w:color w:val="000000"/>
          <w:sz w:val="24"/>
          <w:szCs w:val="24"/>
          <w:shd w:val="clear" w:color="auto" w:fill="FFFFFF"/>
        </w:rPr>
        <w:t xml:space="preserve"> • 600 specii de fluturi sunt descrise în cadrul acestui spațiu - 6 fiind protejate prin Directiva Habitate și Convenția de la Berna și 22 protejate la nivel național. În acest spațiu diversitatea cuturilor agricole coexistă cu o bogată biodiversitate naturală atât sub aspect cantitativ cât și calitativ. </w:t>
      </w:r>
    </w:p>
    <w:p w14:paraId="32EA7F95" w14:textId="77777777" w:rsidR="00460C72" w:rsidRPr="008F1CF6" w:rsidRDefault="00460C72" w:rsidP="00F77521">
      <w:pPr>
        <w:spacing w:before="95"/>
        <w:ind w:left="509" w:right="-3"/>
        <w:rPr>
          <w:rFonts w:ascii="Arial" w:hAnsi="Arial"/>
          <w:b/>
          <w:sz w:val="24"/>
          <w:szCs w:val="24"/>
        </w:rPr>
      </w:pPr>
    </w:p>
    <w:p w14:paraId="63D794C6" w14:textId="77777777" w:rsidR="00EC015E" w:rsidRPr="008F1CF6" w:rsidRDefault="00EC015E" w:rsidP="00F77521">
      <w:pPr>
        <w:spacing w:before="95"/>
        <w:ind w:left="509" w:right="-3"/>
        <w:rPr>
          <w:rFonts w:ascii="Arial" w:hAnsi="Arial"/>
          <w:b/>
          <w:sz w:val="24"/>
          <w:szCs w:val="24"/>
        </w:rPr>
      </w:pPr>
    </w:p>
    <w:p w14:paraId="06047FC2" w14:textId="77777777" w:rsidR="00460C72" w:rsidRPr="008F1CF6" w:rsidRDefault="00460C72" w:rsidP="00F77521">
      <w:pPr>
        <w:spacing w:before="95"/>
        <w:ind w:left="509" w:right="-3"/>
        <w:rPr>
          <w:rFonts w:ascii="Arial" w:hAnsi="Arial"/>
          <w:b/>
          <w:sz w:val="24"/>
          <w:szCs w:val="24"/>
        </w:rPr>
      </w:pPr>
    </w:p>
    <w:p w14:paraId="10CF4548" w14:textId="692D32D8" w:rsidR="00F77521" w:rsidRPr="008F1CF6" w:rsidRDefault="00F77521" w:rsidP="00F77521">
      <w:pPr>
        <w:spacing w:before="95"/>
        <w:ind w:left="509" w:right="-3"/>
        <w:rPr>
          <w:rFonts w:ascii="Arial" w:hAnsi="Arial"/>
          <w:b/>
          <w:sz w:val="24"/>
          <w:szCs w:val="24"/>
        </w:rPr>
      </w:pPr>
      <w:r w:rsidRPr="008F1CF6">
        <w:rPr>
          <w:rFonts w:ascii="Arial" w:hAnsi="Arial"/>
          <w:b/>
          <w:sz w:val="24"/>
          <w:szCs w:val="24"/>
        </w:rPr>
        <w:lastRenderedPageBreak/>
        <w:t>Ameninţări,</w:t>
      </w:r>
      <w:r w:rsidRPr="008F1CF6">
        <w:rPr>
          <w:rFonts w:ascii="Arial" w:hAnsi="Arial"/>
          <w:b/>
          <w:spacing w:val="-1"/>
          <w:sz w:val="24"/>
          <w:szCs w:val="24"/>
        </w:rPr>
        <w:t xml:space="preserve"> </w:t>
      </w:r>
      <w:r w:rsidRPr="008F1CF6">
        <w:rPr>
          <w:rFonts w:ascii="Arial" w:hAnsi="Arial"/>
          <w:b/>
          <w:sz w:val="24"/>
          <w:szCs w:val="24"/>
        </w:rPr>
        <w:t>presiuni</w:t>
      </w:r>
      <w:r w:rsidRPr="008F1CF6">
        <w:rPr>
          <w:rFonts w:ascii="Arial" w:hAnsi="Arial"/>
          <w:b/>
          <w:spacing w:val="-6"/>
          <w:sz w:val="24"/>
          <w:szCs w:val="24"/>
        </w:rPr>
        <w:t xml:space="preserve"> </w:t>
      </w:r>
      <w:r w:rsidRPr="008F1CF6">
        <w:rPr>
          <w:rFonts w:ascii="Arial" w:hAnsi="Arial"/>
          <w:b/>
          <w:sz w:val="24"/>
          <w:szCs w:val="24"/>
        </w:rPr>
        <w:t>sau</w:t>
      </w:r>
      <w:r w:rsidRPr="008F1CF6">
        <w:rPr>
          <w:rFonts w:ascii="Arial" w:hAnsi="Arial"/>
          <w:b/>
          <w:spacing w:val="-4"/>
          <w:sz w:val="24"/>
          <w:szCs w:val="24"/>
        </w:rPr>
        <w:t xml:space="preserve"> </w:t>
      </w:r>
      <w:r w:rsidRPr="008F1CF6">
        <w:rPr>
          <w:rFonts w:ascii="Arial" w:hAnsi="Arial"/>
          <w:b/>
          <w:sz w:val="24"/>
          <w:szCs w:val="24"/>
        </w:rPr>
        <w:t>activităţi</w:t>
      </w:r>
      <w:r w:rsidRPr="008F1CF6">
        <w:rPr>
          <w:rFonts w:ascii="Arial" w:hAnsi="Arial"/>
          <w:b/>
          <w:spacing w:val="-2"/>
          <w:sz w:val="24"/>
          <w:szCs w:val="24"/>
        </w:rPr>
        <w:t xml:space="preserve"> </w:t>
      </w:r>
      <w:r w:rsidRPr="008F1CF6">
        <w:rPr>
          <w:rFonts w:ascii="Arial" w:hAnsi="Arial"/>
          <w:b/>
          <w:sz w:val="24"/>
          <w:szCs w:val="24"/>
        </w:rPr>
        <w:t>cu</w:t>
      </w:r>
      <w:r w:rsidRPr="008F1CF6">
        <w:rPr>
          <w:rFonts w:ascii="Arial" w:hAnsi="Arial"/>
          <w:b/>
          <w:spacing w:val="-2"/>
          <w:sz w:val="24"/>
          <w:szCs w:val="24"/>
        </w:rPr>
        <w:t xml:space="preserve"> </w:t>
      </w:r>
      <w:r w:rsidRPr="008F1CF6">
        <w:rPr>
          <w:rFonts w:ascii="Arial" w:hAnsi="Arial"/>
          <w:b/>
          <w:sz w:val="24"/>
          <w:szCs w:val="24"/>
        </w:rPr>
        <w:t>impact</w:t>
      </w:r>
      <w:r w:rsidRPr="008F1CF6">
        <w:rPr>
          <w:rFonts w:ascii="Arial" w:hAnsi="Arial"/>
          <w:b/>
          <w:spacing w:val="-1"/>
          <w:sz w:val="24"/>
          <w:szCs w:val="24"/>
        </w:rPr>
        <w:t xml:space="preserve"> </w:t>
      </w:r>
      <w:r w:rsidRPr="008F1CF6">
        <w:rPr>
          <w:rFonts w:ascii="Arial" w:hAnsi="Arial"/>
          <w:b/>
          <w:sz w:val="24"/>
          <w:szCs w:val="24"/>
        </w:rPr>
        <w:t>asupra</w:t>
      </w:r>
      <w:r w:rsidRPr="008F1CF6">
        <w:rPr>
          <w:rFonts w:ascii="Arial" w:hAnsi="Arial"/>
          <w:b/>
          <w:spacing w:val="-2"/>
          <w:sz w:val="24"/>
          <w:szCs w:val="24"/>
        </w:rPr>
        <w:t xml:space="preserve"> </w:t>
      </w:r>
      <w:r w:rsidRPr="008F1CF6">
        <w:rPr>
          <w:rFonts w:ascii="Arial" w:hAnsi="Arial"/>
          <w:b/>
          <w:sz w:val="24"/>
          <w:szCs w:val="24"/>
        </w:rPr>
        <w:t>sitului</w:t>
      </w:r>
    </w:p>
    <w:p w14:paraId="21C47BB8" w14:textId="77777777" w:rsidR="00F77521" w:rsidRPr="008F1CF6" w:rsidRDefault="00F77521" w:rsidP="00F77521">
      <w:pPr>
        <w:ind w:left="456" w:right="-3"/>
        <w:rPr>
          <w:rFonts w:ascii="Arial" w:hAnsi="Arial" w:cs="Arial"/>
          <w:i/>
          <w:szCs w:val="18"/>
        </w:rPr>
      </w:pPr>
      <w:r w:rsidRPr="008F1CF6">
        <w:rPr>
          <w:rFonts w:ascii="Arial" w:hAnsi="Arial" w:cs="Arial"/>
          <w:i/>
          <w:szCs w:val="18"/>
        </w:rPr>
        <w:t>Cele</w:t>
      </w:r>
      <w:r w:rsidRPr="008F1CF6">
        <w:rPr>
          <w:rFonts w:ascii="Arial" w:hAnsi="Arial" w:cs="Arial"/>
          <w:i/>
          <w:spacing w:val="-4"/>
          <w:szCs w:val="18"/>
        </w:rPr>
        <w:t xml:space="preserve"> </w:t>
      </w:r>
      <w:r w:rsidRPr="008F1CF6">
        <w:rPr>
          <w:rFonts w:ascii="Arial" w:hAnsi="Arial" w:cs="Arial"/>
          <w:i/>
          <w:szCs w:val="18"/>
        </w:rPr>
        <w:t>mai</w:t>
      </w:r>
      <w:r w:rsidRPr="008F1CF6">
        <w:rPr>
          <w:rFonts w:ascii="Arial" w:hAnsi="Arial" w:cs="Arial"/>
          <w:i/>
          <w:spacing w:val="-6"/>
          <w:szCs w:val="18"/>
        </w:rPr>
        <w:t xml:space="preserve"> </w:t>
      </w:r>
      <w:r w:rsidRPr="008F1CF6">
        <w:rPr>
          <w:rFonts w:ascii="Arial" w:hAnsi="Arial" w:cs="Arial"/>
          <w:i/>
          <w:szCs w:val="18"/>
        </w:rPr>
        <w:t>importante</w:t>
      </w:r>
      <w:r w:rsidRPr="008F1CF6">
        <w:rPr>
          <w:rFonts w:ascii="Arial" w:hAnsi="Arial" w:cs="Arial"/>
          <w:i/>
          <w:spacing w:val="-6"/>
          <w:szCs w:val="18"/>
        </w:rPr>
        <w:t xml:space="preserve"> </w:t>
      </w:r>
      <w:r w:rsidRPr="008F1CF6">
        <w:rPr>
          <w:rFonts w:ascii="Arial" w:hAnsi="Arial" w:cs="Arial"/>
          <w:i/>
          <w:szCs w:val="18"/>
        </w:rPr>
        <w:t>impacte</w:t>
      </w:r>
      <w:r w:rsidRPr="008F1CF6">
        <w:rPr>
          <w:rFonts w:ascii="Arial" w:hAnsi="Arial" w:cs="Arial"/>
          <w:i/>
          <w:spacing w:val="-5"/>
          <w:szCs w:val="18"/>
        </w:rPr>
        <w:t xml:space="preserve"> </w:t>
      </w:r>
      <w:r w:rsidRPr="008F1CF6">
        <w:rPr>
          <w:rFonts w:ascii="Arial" w:hAnsi="Arial" w:cs="Arial"/>
          <w:i/>
          <w:szCs w:val="18"/>
        </w:rPr>
        <w:t>şi</w:t>
      </w:r>
      <w:r w:rsidRPr="008F1CF6">
        <w:rPr>
          <w:rFonts w:ascii="Arial" w:hAnsi="Arial" w:cs="Arial"/>
          <w:i/>
          <w:spacing w:val="-2"/>
          <w:szCs w:val="18"/>
        </w:rPr>
        <w:t xml:space="preserve"> </w:t>
      </w:r>
      <w:r w:rsidRPr="008F1CF6">
        <w:rPr>
          <w:rFonts w:ascii="Arial" w:hAnsi="Arial" w:cs="Arial"/>
          <w:i/>
          <w:szCs w:val="18"/>
        </w:rPr>
        <w:t>activități</w:t>
      </w:r>
      <w:r w:rsidRPr="008F1CF6">
        <w:rPr>
          <w:rFonts w:ascii="Arial" w:hAnsi="Arial" w:cs="Arial"/>
          <w:i/>
          <w:spacing w:val="-2"/>
          <w:szCs w:val="18"/>
        </w:rPr>
        <w:t xml:space="preserve"> </w:t>
      </w:r>
      <w:r w:rsidRPr="008F1CF6">
        <w:rPr>
          <w:rFonts w:ascii="Arial" w:hAnsi="Arial" w:cs="Arial"/>
          <w:i/>
          <w:szCs w:val="18"/>
        </w:rPr>
        <w:t>cu</w:t>
      </w:r>
      <w:r w:rsidRPr="008F1CF6">
        <w:rPr>
          <w:rFonts w:ascii="Arial" w:hAnsi="Arial" w:cs="Arial"/>
          <w:i/>
          <w:spacing w:val="-2"/>
          <w:szCs w:val="18"/>
        </w:rPr>
        <w:t xml:space="preserve"> </w:t>
      </w:r>
      <w:r w:rsidRPr="008F1CF6">
        <w:rPr>
          <w:rFonts w:ascii="Arial" w:hAnsi="Arial" w:cs="Arial"/>
          <w:i/>
          <w:szCs w:val="18"/>
        </w:rPr>
        <w:t>efect</w:t>
      </w:r>
      <w:r w:rsidRPr="008F1CF6">
        <w:rPr>
          <w:rFonts w:ascii="Arial" w:hAnsi="Arial" w:cs="Arial"/>
          <w:i/>
          <w:spacing w:val="-2"/>
          <w:szCs w:val="18"/>
        </w:rPr>
        <w:t xml:space="preserve"> </w:t>
      </w:r>
      <w:r w:rsidRPr="008F1CF6">
        <w:rPr>
          <w:rFonts w:ascii="Arial" w:hAnsi="Arial" w:cs="Arial"/>
          <w:i/>
          <w:szCs w:val="18"/>
        </w:rPr>
        <w:t>mare</w:t>
      </w:r>
      <w:r w:rsidRPr="008F1CF6">
        <w:rPr>
          <w:rFonts w:ascii="Arial" w:hAnsi="Arial" w:cs="Arial"/>
          <w:i/>
          <w:spacing w:val="-6"/>
          <w:szCs w:val="18"/>
        </w:rPr>
        <w:t xml:space="preserve"> </w:t>
      </w:r>
      <w:r w:rsidRPr="008F1CF6">
        <w:rPr>
          <w:rFonts w:ascii="Arial" w:hAnsi="Arial" w:cs="Arial"/>
          <w:i/>
          <w:szCs w:val="18"/>
        </w:rPr>
        <w:t>asupra</w:t>
      </w:r>
      <w:r w:rsidRPr="008F1CF6">
        <w:rPr>
          <w:rFonts w:ascii="Arial" w:hAnsi="Arial" w:cs="Arial"/>
          <w:i/>
          <w:spacing w:val="-3"/>
          <w:szCs w:val="18"/>
        </w:rPr>
        <w:t xml:space="preserve"> </w:t>
      </w:r>
      <w:r w:rsidRPr="008F1CF6">
        <w:rPr>
          <w:rFonts w:ascii="Arial" w:hAnsi="Arial" w:cs="Arial"/>
          <w:i/>
          <w:szCs w:val="18"/>
        </w:rPr>
        <w:t>sitului</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9"/>
        <w:gridCol w:w="911"/>
        <w:gridCol w:w="4658"/>
        <w:gridCol w:w="849"/>
        <w:gridCol w:w="993"/>
        <w:gridCol w:w="16"/>
      </w:tblGrid>
      <w:tr w:rsidR="00E47BFE" w:rsidRPr="008F1CF6" w14:paraId="6FC71F51" w14:textId="77777777" w:rsidTr="004F68E1">
        <w:trPr>
          <w:trHeight w:val="340"/>
        </w:trPr>
        <w:tc>
          <w:tcPr>
            <w:tcW w:w="8116" w:type="dxa"/>
            <w:gridSpan w:val="6"/>
            <w:shd w:val="clear" w:color="auto" w:fill="auto"/>
          </w:tcPr>
          <w:p w14:paraId="49E1A015" w14:textId="77777777" w:rsidR="00F77521" w:rsidRPr="008F1CF6" w:rsidRDefault="00F77521" w:rsidP="00F77521">
            <w:pPr>
              <w:pStyle w:val="TableParagraph"/>
              <w:ind w:left="2122" w:right="2088"/>
              <w:rPr>
                <w:rFonts w:ascii="Arial" w:hAnsi="Arial" w:cs="Arial"/>
                <w:i/>
                <w:sz w:val="20"/>
                <w:szCs w:val="20"/>
              </w:rPr>
            </w:pPr>
            <w:r w:rsidRPr="008F1CF6">
              <w:rPr>
                <w:rFonts w:ascii="Arial" w:hAnsi="Arial" w:cs="Arial"/>
                <w:i/>
                <w:sz w:val="20"/>
                <w:szCs w:val="20"/>
              </w:rPr>
              <w:t>Impacte</w:t>
            </w:r>
            <w:r w:rsidRPr="008F1CF6">
              <w:rPr>
                <w:rFonts w:ascii="Arial" w:hAnsi="Arial" w:cs="Arial"/>
                <w:i/>
                <w:spacing w:val="-2"/>
                <w:sz w:val="20"/>
                <w:szCs w:val="20"/>
              </w:rPr>
              <w:t xml:space="preserve"> </w:t>
            </w:r>
            <w:r w:rsidRPr="008F1CF6">
              <w:rPr>
                <w:rFonts w:ascii="Arial" w:hAnsi="Arial" w:cs="Arial"/>
                <w:i/>
                <w:sz w:val="20"/>
                <w:szCs w:val="20"/>
              </w:rPr>
              <w:t>Negative</w:t>
            </w:r>
          </w:p>
        </w:tc>
      </w:tr>
      <w:tr w:rsidR="00B93CC8" w:rsidRPr="008F1CF6" w14:paraId="63051AA7" w14:textId="77777777" w:rsidTr="004F68E1">
        <w:trPr>
          <w:gridAfter w:val="1"/>
          <w:wAfter w:w="16" w:type="dxa"/>
          <w:trHeight w:val="125"/>
        </w:trPr>
        <w:tc>
          <w:tcPr>
            <w:tcW w:w="689" w:type="dxa"/>
            <w:shd w:val="clear" w:color="auto" w:fill="auto"/>
          </w:tcPr>
          <w:p w14:paraId="45095086" w14:textId="77777777" w:rsidR="00F77521" w:rsidRPr="008F1CF6" w:rsidRDefault="00F77521" w:rsidP="00F77521">
            <w:pPr>
              <w:pStyle w:val="TableParagraph"/>
              <w:ind w:left="47"/>
              <w:rPr>
                <w:rFonts w:ascii="Arial" w:hAnsi="Arial" w:cs="Arial"/>
                <w:i/>
                <w:sz w:val="20"/>
                <w:szCs w:val="20"/>
              </w:rPr>
            </w:pPr>
            <w:r w:rsidRPr="008F1CF6">
              <w:rPr>
                <w:rFonts w:ascii="Arial" w:hAnsi="Arial" w:cs="Arial"/>
                <w:i/>
                <w:sz w:val="20"/>
                <w:szCs w:val="20"/>
              </w:rPr>
              <w:t>Intens.</w:t>
            </w:r>
          </w:p>
        </w:tc>
        <w:tc>
          <w:tcPr>
            <w:tcW w:w="911" w:type="dxa"/>
            <w:shd w:val="clear" w:color="auto" w:fill="auto"/>
          </w:tcPr>
          <w:p w14:paraId="11630650" w14:textId="77777777" w:rsidR="00F77521" w:rsidRPr="008F1CF6" w:rsidRDefault="00F77521" w:rsidP="00F77521">
            <w:pPr>
              <w:pStyle w:val="TableParagraph"/>
              <w:ind w:left="50"/>
              <w:rPr>
                <w:rFonts w:ascii="Arial" w:hAnsi="Arial" w:cs="Arial"/>
                <w:i/>
                <w:sz w:val="20"/>
                <w:szCs w:val="20"/>
              </w:rPr>
            </w:pPr>
            <w:r w:rsidRPr="008F1CF6">
              <w:rPr>
                <w:rFonts w:ascii="Arial" w:hAnsi="Arial" w:cs="Arial"/>
                <w:i/>
                <w:sz w:val="20"/>
                <w:szCs w:val="20"/>
              </w:rPr>
              <w:t>Cod</w:t>
            </w:r>
          </w:p>
        </w:tc>
        <w:tc>
          <w:tcPr>
            <w:tcW w:w="4658" w:type="dxa"/>
            <w:shd w:val="clear" w:color="auto" w:fill="auto"/>
          </w:tcPr>
          <w:p w14:paraId="5C6D46CD" w14:textId="77777777" w:rsidR="00E47BFE" w:rsidRPr="008F1CF6" w:rsidRDefault="00F77521" w:rsidP="00E47BFE">
            <w:pPr>
              <w:pStyle w:val="TableParagraph"/>
              <w:spacing w:line="224" w:lineRule="exact"/>
              <w:ind w:left="51" w:right="12"/>
              <w:rPr>
                <w:rFonts w:ascii="Arial" w:hAnsi="Arial" w:cs="Arial"/>
                <w:i/>
                <w:spacing w:val="-52"/>
                <w:sz w:val="20"/>
                <w:szCs w:val="20"/>
              </w:rPr>
            </w:pPr>
            <w:r w:rsidRPr="008F1CF6">
              <w:rPr>
                <w:rFonts w:ascii="Arial" w:hAnsi="Arial" w:cs="Arial"/>
                <w:i/>
                <w:sz w:val="20"/>
                <w:szCs w:val="20"/>
              </w:rPr>
              <w:t>Amenințări</w:t>
            </w:r>
            <w:r w:rsidRPr="008F1CF6">
              <w:rPr>
                <w:rFonts w:ascii="Arial" w:hAnsi="Arial" w:cs="Arial"/>
                <w:i/>
                <w:spacing w:val="-10"/>
                <w:sz w:val="20"/>
                <w:szCs w:val="20"/>
              </w:rPr>
              <w:t xml:space="preserve"> </w:t>
            </w:r>
            <w:r w:rsidRPr="008F1CF6">
              <w:rPr>
                <w:rFonts w:ascii="Arial" w:hAnsi="Arial" w:cs="Arial"/>
                <w:i/>
                <w:sz w:val="20"/>
                <w:szCs w:val="20"/>
              </w:rPr>
              <w:t>şi</w:t>
            </w:r>
            <w:r w:rsidRPr="008F1CF6">
              <w:rPr>
                <w:rFonts w:ascii="Arial" w:hAnsi="Arial" w:cs="Arial"/>
                <w:i/>
                <w:spacing w:val="-52"/>
                <w:sz w:val="20"/>
                <w:szCs w:val="20"/>
              </w:rPr>
              <w:t xml:space="preserve"> </w:t>
            </w:r>
            <w:r w:rsidR="00E47BFE" w:rsidRPr="008F1CF6">
              <w:rPr>
                <w:rFonts w:ascii="Arial" w:hAnsi="Arial" w:cs="Arial"/>
                <w:i/>
                <w:spacing w:val="-52"/>
                <w:sz w:val="20"/>
                <w:szCs w:val="20"/>
              </w:rPr>
              <w:t xml:space="preserve">       </w:t>
            </w:r>
          </w:p>
          <w:p w14:paraId="1EF5F88A" w14:textId="541C4AC5" w:rsidR="00F77521" w:rsidRPr="008F1CF6" w:rsidRDefault="00F77521" w:rsidP="00E47BFE">
            <w:pPr>
              <w:pStyle w:val="TableParagraph"/>
              <w:spacing w:line="224" w:lineRule="exact"/>
              <w:ind w:left="51" w:right="12"/>
              <w:rPr>
                <w:rFonts w:ascii="Arial" w:hAnsi="Arial" w:cs="Arial"/>
                <w:i/>
                <w:color w:val="FF0000"/>
                <w:sz w:val="20"/>
                <w:szCs w:val="20"/>
              </w:rPr>
            </w:pPr>
            <w:r w:rsidRPr="008F1CF6">
              <w:rPr>
                <w:rFonts w:ascii="Arial" w:hAnsi="Arial" w:cs="Arial"/>
                <w:i/>
                <w:sz w:val="20"/>
                <w:szCs w:val="20"/>
              </w:rPr>
              <w:t>presiuni</w:t>
            </w:r>
          </w:p>
        </w:tc>
        <w:tc>
          <w:tcPr>
            <w:tcW w:w="849" w:type="dxa"/>
            <w:shd w:val="clear" w:color="auto" w:fill="auto"/>
          </w:tcPr>
          <w:p w14:paraId="5D4C98ED" w14:textId="77777777" w:rsidR="00F77521" w:rsidRPr="008F1CF6" w:rsidRDefault="00F77521" w:rsidP="00F77521">
            <w:pPr>
              <w:pStyle w:val="TableParagraph"/>
              <w:spacing w:line="224" w:lineRule="exact"/>
              <w:ind w:left="107" w:right="77" w:hanging="58"/>
              <w:rPr>
                <w:rFonts w:ascii="Arial" w:hAnsi="Arial" w:cs="Arial"/>
                <w:i/>
                <w:sz w:val="20"/>
                <w:szCs w:val="20"/>
              </w:rPr>
            </w:pPr>
            <w:r w:rsidRPr="008F1CF6">
              <w:rPr>
                <w:rFonts w:ascii="Arial" w:hAnsi="Arial" w:cs="Arial"/>
                <w:i/>
                <w:spacing w:val="-1"/>
                <w:sz w:val="20"/>
                <w:szCs w:val="20"/>
              </w:rPr>
              <w:t>Poluare</w:t>
            </w:r>
            <w:r w:rsidRPr="008F1CF6">
              <w:rPr>
                <w:rFonts w:ascii="Arial" w:hAnsi="Arial" w:cs="Arial"/>
                <w:i/>
                <w:spacing w:val="-53"/>
                <w:sz w:val="20"/>
                <w:szCs w:val="20"/>
              </w:rPr>
              <w:t xml:space="preserve"> </w:t>
            </w:r>
            <w:r w:rsidRPr="008F1CF6">
              <w:rPr>
                <w:rFonts w:ascii="Arial" w:hAnsi="Arial" w:cs="Arial"/>
                <w:i/>
                <w:sz w:val="20"/>
                <w:szCs w:val="20"/>
              </w:rPr>
              <w:t>(Cod)</w:t>
            </w:r>
          </w:p>
        </w:tc>
        <w:tc>
          <w:tcPr>
            <w:tcW w:w="993" w:type="dxa"/>
            <w:shd w:val="clear" w:color="auto" w:fill="auto"/>
          </w:tcPr>
          <w:p w14:paraId="5E93B149" w14:textId="77777777" w:rsidR="00F77521" w:rsidRPr="008F1CF6" w:rsidRDefault="00F77521" w:rsidP="00F77521">
            <w:pPr>
              <w:pStyle w:val="TableParagraph"/>
              <w:spacing w:line="224" w:lineRule="exact"/>
              <w:ind w:left="52" w:right="214"/>
              <w:rPr>
                <w:rFonts w:ascii="Arial" w:hAnsi="Arial" w:cs="Arial"/>
                <w:sz w:val="20"/>
                <w:szCs w:val="20"/>
              </w:rPr>
            </w:pPr>
            <w:r w:rsidRPr="008F1CF6">
              <w:rPr>
                <w:rFonts w:ascii="Arial" w:hAnsi="Arial" w:cs="Arial"/>
                <w:sz w:val="20"/>
                <w:szCs w:val="20"/>
              </w:rPr>
              <w:t>În sit/ în</w:t>
            </w:r>
            <w:r w:rsidRPr="008F1CF6">
              <w:rPr>
                <w:rFonts w:ascii="Arial" w:hAnsi="Arial" w:cs="Arial"/>
                <w:spacing w:val="-51"/>
                <w:sz w:val="20"/>
                <w:szCs w:val="20"/>
              </w:rPr>
              <w:t xml:space="preserve"> </w:t>
            </w:r>
            <w:r w:rsidRPr="008F1CF6">
              <w:rPr>
                <w:rFonts w:ascii="Arial" w:hAnsi="Arial" w:cs="Arial"/>
                <w:sz w:val="20"/>
                <w:szCs w:val="20"/>
              </w:rPr>
              <w:t>afară</w:t>
            </w:r>
          </w:p>
        </w:tc>
      </w:tr>
    </w:tbl>
    <w:p w14:paraId="22358BD0" w14:textId="77777777" w:rsidR="00F77521" w:rsidRPr="008F1CF6" w:rsidRDefault="00F77521" w:rsidP="00F77521">
      <w:pPr>
        <w:pStyle w:val="Style13"/>
        <w:ind w:left="65"/>
        <w:rPr>
          <w:color w:val="FF0000"/>
          <w:sz w:val="20"/>
          <w:szCs w:val="20"/>
        </w:rPr>
      </w:pPr>
    </w:p>
    <w:p w14:paraId="7B417124" w14:textId="77777777" w:rsidR="00F77521" w:rsidRPr="008F1CF6" w:rsidRDefault="00F77521" w:rsidP="00F77521">
      <w:pPr>
        <w:pStyle w:val="Style13"/>
        <w:ind w:left="65"/>
        <w:rPr>
          <w:color w:val="FF0000"/>
          <w:sz w:val="20"/>
          <w:szCs w:val="20"/>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0"/>
        <w:gridCol w:w="566"/>
        <w:gridCol w:w="1965"/>
        <w:gridCol w:w="1134"/>
        <w:gridCol w:w="1275"/>
        <w:gridCol w:w="10"/>
      </w:tblGrid>
      <w:tr w:rsidR="00B93CC8" w:rsidRPr="008F1CF6" w14:paraId="122E3EEC" w14:textId="77777777" w:rsidTr="00D14F18">
        <w:trPr>
          <w:trHeight w:val="334"/>
        </w:trPr>
        <w:tc>
          <w:tcPr>
            <w:tcW w:w="5660" w:type="dxa"/>
            <w:gridSpan w:val="6"/>
            <w:shd w:val="clear" w:color="auto" w:fill="auto"/>
            <w:vAlign w:val="center"/>
          </w:tcPr>
          <w:p w14:paraId="189E7654" w14:textId="77777777" w:rsidR="00F77521" w:rsidRPr="008F1CF6" w:rsidRDefault="00F77521" w:rsidP="00D14F18">
            <w:pPr>
              <w:pStyle w:val="TableParagraph"/>
              <w:spacing w:before="4" w:line="206" w:lineRule="exact"/>
              <w:ind w:left="1886" w:right="1842"/>
              <w:rPr>
                <w:rFonts w:ascii="Arial" w:hAnsi="Arial" w:cs="Arial"/>
                <w:i/>
                <w:color w:val="FF0000"/>
                <w:sz w:val="20"/>
                <w:szCs w:val="20"/>
              </w:rPr>
            </w:pPr>
            <w:r w:rsidRPr="008F1CF6">
              <w:rPr>
                <w:rFonts w:ascii="Arial" w:hAnsi="Arial" w:cs="Arial"/>
                <w:i/>
                <w:sz w:val="20"/>
                <w:szCs w:val="20"/>
              </w:rPr>
              <w:t>Impacte</w:t>
            </w:r>
            <w:r w:rsidRPr="008F1CF6">
              <w:rPr>
                <w:rFonts w:ascii="Arial" w:hAnsi="Arial" w:cs="Arial"/>
                <w:i/>
                <w:spacing w:val="-47"/>
                <w:sz w:val="20"/>
                <w:szCs w:val="20"/>
              </w:rPr>
              <w:t xml:space="preserve"> </w:t>
            </w:r>
            <w:r w:rsidRPr="008F1CF6">
              <w:rPr>
                <w:rFonts w:ascii="Arial" w:hAnsi="Arial" w:cs="Arial"/>
                <w:i/>
                <w:sz w:val="20"/>
                <w:szCs w:val="20"/>
              </w:rPr>
              <w:t>Pozitive</w:t>
            </w:r>
          </w:p>
        </w:tc>
      </w:tr>
      <w:tr w:rsidR="00B93CC8" w:rsidRPr="008F1CF6" w14:paraId="1728E94E" w14:textId="77777777" w:rsidTr="00D14F18">
        <w:trPr>
          <w:gridAfter w:val="1"/>
          <w:wAfter w:w="10" w:type="dxa"/>
          <w:trHeight w:val="388"/>
        </w:trPr>
        <w:tc>
          <w:tcPr>
            <w:tcW w:w="710" w:type="dxa"/>
            <w:shd w:val="clear" w:color="auto" w:fill="auto"/>
          </w:tcPr>
          <w:p w14:paraId="1330A560" w14:textId="77777777" w:rsidR="00F77521" w:rsidRPr="008F1CF6" w:rsidRDefault="00F77521" w:rsidP="00DC2AA3">
            <w:pPr>
              <w:pStyle w:val="TableParagraph"/>
              <w:spacing w:before="21"/>
              <w:ind w:left="30"/>
              <w:rPr>
                <w:rFonts w:ascii="Arial" w:hAnsi="Arial" w:cs="Arial"/>
                <w:i/>
                <w:sz w:val="20"/>
                <w:szCs w:val="20"/>
              </w:rPr>
            </w:pPr>
            <w:r w:rsidRPr="008F1CF6">
              <w:rPr>
                <w:rFonts w:ascii="Arial" w:hAnsi="Arial" w:cs="Arial"/>
                <w:i/>
                <w:sz w:val="20"/>
                <w:szCs w:val="20"/>
              </w:rPr>
              <w:t>Intens.</w:t>
            </w:r>
          </w:p>
        </w:tc>
        <w:tc>
          <w:tcPr>
            <w:tcW w:w="566" w:type="dxa"/>
            <w:shd w:val="clear" w:color="auto" w:fill="auto"/>
          </w:tcPr>
          <w:p w14:paraId="4C450BD9" w14:textId="77777777" w:rsidR="00F77521" w:rsidRPr="008F1CF6" w:rsidRDefault="00F77521" w:rsidP="00DC2AA3">
            <w:pPr>
              <w:pStyle w:val="TableParagraph"/>
              <w:spacing w:before="21"/>
              <w:ind w:left="50"/>
              <w:rPr>
                <w:rFonts w:ascii="Arial" w:hAnsi="Arial" w:cs="Arial"/>
                <w:i/>
                <w:sz w:val="20"/>
                <w:szCs w:val="20"/>
              </w:rPr>
            </w:pPr>
            <w:r w:rsidRPr="008F1CF6">
              <w:rPr>
                <w:rFonts w:ascii="Arial" w:hAnsi="Arial" w:cs="Arial"/>
                <w:i/>
                <w:sz w:val="20"/>
                <w:szCs w:val="20"/>
              </w:rPr>
              <w:t>Cod</w:t>
            </w:r>
          </w:p>
        </w:tc>
        <w:tc>
          <w:tcPr>
            <w:tcW w:w="1965" w:type="dxa"/>
            <w:shd w:val="clear" w:color="auto" w:fill="auto"/>
          </w:tcPr>
          <w:p w14:paraId="451B95FA" w14:textId="21E9D149" w:rsidR="00F77521" w:rsidRPr="008F1CF6" w:rsidRDefault="00F77521" w:rsidP="00F77521">
            <w:pPr>
              <w:pStyle w:val="TableParagraph"/>
              <w:spacing w:before="21" w:line="226" w:lineRule="exact"/>
              <w:ind w:left="29"/>
              <w:rPr>
                <w:rFonts w:ascii="Arial" w:hAnsi="Arial" w:cs="Arial"/>
                <w:i/>
                <w:sz w:val="20"/>
                <w:szCs w:val="20"/>
              </w:rPr>
            </w:pPr>
            <w:r w:rsidRPr="008F1CF6">
              <w:rPr>
                <w:rFonts w:ascii="Arial" w:hAnsi="Arial" w:cs="Arial"/>
                <w:i/>
                <w:sz w:val="20"/>
                <w:szCs w:val="20"/>
              </w:rPr>
              <w:t>Activități</w:t>
            </w:r>
            <w:r w:rsidRPr="008F1CF6">
              <w:rPr>
                <w:rFonts w:ascii="Arial" w:hAnsi="Arial" w:cs="Arial"/>
                <w:i/>
                <w:w w:val="99"/>
                <w:sz w:val="20"/>
                <w:szCs w:val="20"/>
              </w:rPr>
              <w:t>,</w:t>
            </w:r>
          </w:p>
          <w:p w14:paraId="4E557C86" w14:textId="77777777" w:rsidR="00F77521" w:rsidRPr="008F1CF6" w:rsidRDefault="00F77521" w:rsidP="00F77521">
            <w:pPr>
              <w:pStyle w:val="TableParagraph"/>
              <w:spacing w:line="224" w:lineRule="exact"/>
              <w:ind w:left="29" w:right="278"/>
              <w:rPr>
                <w:rFonts w:ascii="Arial" w:hAnsi="Arial" w:cs="Arial"/>
                <w:i/>
                <w:sz w:val="20"/>
                <w:szCs w:val="20"/>
              </w:rPr>
            </w:pPr>
            <w:r w:rsidRPr="008F1CF6">
              <w:rPr>
                <w:rFonts w:ascii="Arial" w:hAnsi="Arial" w:cs="Arial"/>
                <w:i/>
                <w:spacing w:val="-1"/>
                <w:sz w:val="20"/>
                <w:szCs w:val="20"/>
              </w:rPr>
              <w:t>manage</w:t>
            </w:r>
            <w:r w:rsidRPr="008F1CF6">
              <w:rPr>
                <w:rFonts w:ascii="Arial" w:hAnsi="Arial" w:cs="Arial"/>
                <w:i/>
                <w:spacing w:val="-53"/>
                <w:sz w:val="20"/>
                <w:szCs w:val="20"/>
              </w:rPr>
              <w:t xml:space="preserve"> </w:t>
            </w:r>
            <w:r w:rsidRPr="008F1CF6">
              <w:rPr>
                <w:rFonts w:ascii="Arial" w:hAnsi="Arial" w:cs="Arial"/>
                <w:i/>
                <w:sz w:val="20"/>
                <w:szCs w:val="20"/>
              </w:rPr>
              <w:t>ment</w:t>
            </w:r>
          </w:p>
        </w:tc>
        <w:tc>
          <w:tcPr>
            <w:tcW w:w="1134" w:type="dxa"/>
            <w:shd w:val="clear" w:color="auto" w:fill="auto"/>
            <w:vAlign w:val="center"/>
          </w:tcPr>
          <w:p w14:paraId="4096FF50" w14:textId="77777777" w:rsidR="00F77521" w:rsidRPr="008F1CF6" w:rsidRDefault="00F77521" w:rsidP="00D14F18">
            <w:pPr>
              <w:pStyle w:val="TableParagraph"/>
              <w:spacing w:before="21"/>
              <w:ind w:left="51"/>
              <w:rPr>
                <w:rFonts w:ascii="Arial" w:hAnsi="Arial" w:cs="Arial"/>
                <w:i/>
                <w:sz w:val="20"/>
                <w:szCs w:val="20"/>
              </w:rPr>
            </w:pPr>
            <w:r w:rsidRPr="008F1CF6">
              <w:rPr>
                <w:rFonts w:ascii="Arial" w:hAnsi="Arial" w:cs="Arial"/>
                <w:i/>
                <w:sz w:val="20"/>
                <w:szCs w:val="20"/>
              </w:rPr>
              <w:t>Poluare</w:t>
            </w:r>
          </w:p>
        </w:tc>
        <w:tc>
          <w:tcPr>
            <w:tcW w:w="1275" w:type="dxa"/>
            <w:shd w:val="clear" w:color="auto" w:fill="auto"/>
            <w:vAlign w:val="center"/>
          </w:tcPr>
          <w:p w14:paraId="7BCD89B5" w14:textId="77777777" w:rsidR="00F77521" w:rsidRPr="008F1CF6" w:rsidRDefault="00F77521" w:rsidP="00D14F18">
            <w:pPr>
              <w:pStyle w:val="TableParagraph"/>
              <w:spacing w:before="28" w:line="230" w:lineRule="auto"/>
              <w:ind w:left="52" w:right="73"/>
              <w:rPr>
                <w:rFonts w:ascii="Arial" w:hAnsi="Arial" w:cs="Arial"/>
                <w:i/>
                <w:sz w:val="20"/>
                <w:szCs w:val="20"/>
              </w:rPr>
            </w:pPr>
            <w:r w:rsidRPr="008F1CF6">
              <w:rPr>
                <w:rFonts w:ascii="Arial" w:hAnsi="Arial" w:cs="Arial"/>
                <w:i/>
                <w:sz w:val="20"/>
                <w:szCs w:val="20"/>
              </w:rPr>
              <w:t>În</w:t>
            </w:r>
            <w:r w:rsidRPr="008F1CF6">
              <w:rPr>
                <w:rFonts w:ascii="Arial" w:hAnsi="Arial" w:cs="Arial"/>
                <w:i/>
                <w:spacing w:val="-9"/>
                <w:sz w:val="20"/>
                <w:szCs w:val="20"/>
              </w:rPr>
              <w:t xml:space="preserve"> </w:t>
            </w:r>
            <w:r w:rsidRPr="008F1CF6">
              <w:rPr>
                <w:rFonts w:ascii="Arial" w:hAnsi="Arial" w:cs="Arial"/>
                <w:i/>
                <w:sz w:val="20"/>
                <w:szCs w:val="20"/>
              </w:rPr>
              <w:t>sit/</w:t>
            </w:r>
            <w:r w:rsidRPr="008F1CF6">
              <w:rPr>
                <w:rFonts w:ascii="Arial" w:hAnsi="Arial" w:cs="Arial"/>
                <w:i/>
                <w:spacing w:val="-8"/>
                <w:sz w:val="20"/>
                <w:szCs w:val="20"/>
              </w:rPr>
              <w:t xml:space="preserve"> </w:t>
            </w:r>
            <w:r w:rsidRPr="008F1CF6">
              <w:rPr>
                <w:rFonts w:ascii="Arial" w:hAnsi="Arial" w:cs="Arial"/>
                <w:i/>
                <w:sz w:val="20"/>
                <w:szCs w:val="20"/>
              </w:rPr>
              <w:t>în</w:t>
            </w:r>
            <w:r w:rsidRPr="008F1CF6">
              <w:rPr>
                <w:rFonts w:ascii="Arial" w:hAnsi="Arial" w:cs="Arial"/>
                <w:i/>
                <w:spacing w:val="-53"/>
                <w:sz w:val="20"/>
                <w:szCs w:val="20"/>
              </w:rPr>
              <w:t xml:space="preserve"> </w:t>
            </w:r>
            <w:r w:rsidRPr="008F1CF6">
              <w:rPr>
                <w:rFonts w:ascii="Arial" w:hAnsi="Arial" w:cs="Arial"/>
                <w:i/>
                <w:sz w:val="20"/>
                <w:szCs w:val="20"/>
              </w:rPr>
              <w:t>afară</w:t>
            </w:r>
          </w:p>
        </w:tc>
      </w:tr>
    </w:tbl>
    <w:p w14:paraId="13147E33" w14:textId="77777777" w:rsidR="00F77521" w:rsidRPr="008F1CF6" w:rsidRDefault="00F77521" w:rsidP="00F77521">
      <w:pPr>
        <w:pStyle w:val="Style13"/>
        <w:ind w:left="65"/>
        <w:rPr>
          <w:color w:val="FF0000"/>
        </w:rPr>
      </w:pPr>
    </w:p>
    <w:p w14:paraId="143A37B5" w14:textId="77777777" w:rsidR="00F77521" w:rsidRPr="008F1CF6" w:rsidRDefault="00F77521" w:rsidP="002C1E38">
      <w:pPr>
        <w:pStyle w:val="Titlu2"/>
        <w:spacing w:before="89"/>
        <w:ind w:left="709"/>
        <w:rPr>
          <w:b w:val="0"/>
          <w:bCs w:val="0"/>
          <w:i/>
          <w:iCs/>
          <w:sz w:val="22"/>
          <w:szCs w:val="22"/>
        </w:rPr>
      </w:pPr>
      <w:r w:rsidRPr="008F1CF6">
        <w:rPr>
          <w:b w:val="0"/>
          <w:bCs w:val="0"/>
          <w:i/>
          <w:iCs/>
          <w:sz w:val="22"/>
          <w:szCs w:val="22"/>
        </w:rPr>
        <w:t>Cele</w:t>
      </w:r>
      <w:r w:rsidRPr="008F1CF6">
        <w:rPr>
          <w:b w:val="0"/>
          <w:bCs w:val="0"/>
          <w:i/>
          <w:iCs/>
          <w:spacing w:val="-4"/>
          <w:sz w:val="22"/>
          <w:szCs w:val="22"/>
        </w:rPr>
        <w:t xml:space="preserve"> </w:t>
      </w:r>
      <w:r w:rsidRPr="008F1CF6">
        <w:rPr>
          <w:b w:val="0"/>
          <w:bCs w:val="0"/>
          <w:i/>
          <w:iCs/>
          <w:sz w:val="22"/>
          <w:szCs w:val="22"/>
        </w:rPr>
        <w:t>mai</w:t>
      </w:r>
      <w:r w:rsidRPr="008F1CF6">
        <w:rPr>
          <w:b w:val="0"/>
          <w:bCs w:val="0"/>
          <w:i/>
          <w:iCs/>
          <w:spacing w:val="-7"/>
          <w:sz w:val="22"/>
          <w:szCs w:val="22"/>
        </w:rPr>
        <w:t xml:space="preserve"> </w:t>
      </w:r>
      <w:r w:rsidRPr="008F1CF6">
        <w:rPr>
          <w:b w:val="0"/>
          <w:bCs w:val="0"/>
          <w:i/>
          <w:iCs/>
          <w:sz w:val="22"/>
          <w:szCs w:val="22"/>
        </w:rPr>
        <w:t>importante</w:t>
      </w:r>
      <w:r w:rsidRPr="008F1CF6">
        <w:rPr>
          <w:b w:val="0"/>
          <w:bCs w:val="0"/>
          <w:i/>
          <w:iCs/>
          <w:spacing w:val="-6"/>
          <w:sz w:val="22"/>
          <w:szCs w:val="22"/>
        </w:rPr>
        <w:t xml:space="preserve"> </w:t>
      </w:r>
      <w:r w:rsidRPr="008F1CF6">
        <w:rPr>
          <w:b w:val="0"/>
          <w:bCs w:val="0"/>
          <w:i/>
          <w:iCs/>
          <w:sz w:val="22"/>
          <w:szCs w:val="22"/>
        </w:rPr>
        <w:t>impacte</w:t>
      </w:r>
      <w:r w:rsidRPr="008F1CF6">
        <w:rPr>
          <w:b w:val="0"/>
          <w:bCs w:val="0"/>
          <w:i/>
          <w:iCs/>
          <w:spacing w:val="-4"/>
          <w:sz w:val="22"/>
          <w:szCs w:val="22"/>
        </w:rPr>
        <w:t xml:space="preserve"> </w:t>
      </w:r>
      <w:r w:rsidRPr="008F1CF6">
        <w:rPr>
          <w:b w:val="0"/>
          <w:bCs w:val="0"/>
          <w:i/>
          <w:iCs/>
          <w:sz w:val="22"/>
          <w:szCs w:val="22"/>
        </w:rPr>
        <w:t>şi</w:t>
      </w:r>
      <w:r w:rsidRPr="008F1CF6">
        <w:rPr>
          <w:b w:val="0"/>
          <w:bCs w:val="0"/>
          <w:i/>
          <w:iCs/>
          <w:spacing w:val="-3"/>
          <w:sz w:val="22"/>
          <w:szCs w:val="22"/>
        </w:rPr>
        <w:t xml:space="preserve"> </w:t>
      </w:r>
      <w:r w:rsidRPr="008F1CF6">
        <w:rPr>
          <w:b w:val="0"/>
          <w:bCs w:val="0"/>
          <w:i/>
          <w:iCs/>
          <w:sz w:val="22"/>
          <w:szCs w:val="22"/>
        </w:rPr>
        <w:t>activități</w:t>
      </w:r>
      <w:r w:rsidRPr="008F1CF6">
        <w:rPr>
          <w:b w:val="0"/>
          <w:bCs w:val="0"/>
          <w:i/>
          <w:iCs/>
          <w:spacing w:val="-2"/>
          <w:sz w:val="22"/>
          <w:szCs w:val="22"/>
        </w:rPr>
        <w:t xml:space="preserve"> </w:t>
      </w:r>
      <w:r w:rsidRPr="008F1CF6">
        <w:rPr>
          <w:b w:val="0"/>
          <w:bCs w:val="0"/>
          <w:i/>
          <w:iCs/>
          <w:sz w:val="22"/>
          <w:szCs w:val="22"/>
        </w:rPr>
        <w:t>cu</w:t>
      </w:r>
      <w:r w:rsidRPr="008F1CF6">
        <w:rPr>
          <w:b w:val="0"/>
          <w:bCs w:val="0"/>
          <w:i/>
          <w:iCs/>
          <w:spacing w:val="-3"/>
          <w:sz w:val="22"/>
          <w:szCs w:val="22"/>
        </w:rPr>
        <w:t xml:space="preserve"> </w:t>
      </w:r>
      <w:r w:rsidRPr="008F1CF6">
        <w:rPr>
          <w:b w:val="0"/>
          <w:bCs w:val="0"/>
          <w:i/>
          <w:iCs/>
          <w:sz w:val="22"/>
          <w:szCs w:val="22"/>
        </w:rPr>
        <w:t>efect</w:t>
      </w:r>
      <w:r w:rsidRPr="008F1CF6">
        <w:rPr>
          <w:b w:val="0"/>
          <w:bCs w:val="0"/>
          <w:i/>
          <w:iCs/>
          <w:spacing w:val="-3"/>
          <w:sz w:val="22"/>
          <w:szCs w:val="22"/>
        </w:rPr>
        <w:t xml:space="preserve"> </w:t>
      </w:r>
      <w:r w:rsidRPr="008F1CF6">
        <w:rPr>
          <w:b w:val="0"/>
          <w:bCs w:val="0"/>
          <w:i/>
          <w:iCs/>
          <w:sz w:val="22"/>
          <w:szCs w:val="22"/>
        </w:rPr>
        <w:t>mediu/mic</w:t>
      </w:r>
      <w:r w:rsidRPr="008F1CF6">
        <w:rPr>
          <w:b w:val="0"/>
          <w:bCs w:val="0"/>
          <w:i/>
          <w:iCs/>
          <w:spacing w:val="-6"/>
          <w:sz w:val="22"/>
          <w:szCs w:val="22"/>
        </w:rPr>
        <w:t xml:space="preserve"> </w:t>
      </w:r>
      <w:r w:rsidRPr="008F1CF6">
        <w:rPr>
          <w:b w:val="0"/>
          <w:bCs w:val="0"/>
          <w:i/>
          <w:iCs/>
          <w:sz w:val="22"/>
          <w:szCs w:val="22"/>
        </w:rPr>
        <w:t>asupra</w:t>
      </w:r>
      <w:r w:rsidRPr="008F1CF6">
        <w:rPr>
          <w:b w:val="0"/>
          <w:bCs w:val="0"/>
          <w:i/>
          <w:iCs/>
          <w:spacing w:val="-3"/>
          <w:sz w:val="22"/>
          <w:szCs w:val="22"/>
        </w:rPr>
        <w:t xml:space="preserve"> </w:t>
      </w:r>
      <w:r w:rsidRPr="008F1CF6">
        <w:rPr>
          <w:b w:val="0"/>
          <w:bCs w:val="0"/>
          <w:i/>
          <w:iCs/>
          <w:sz w:val="22"/>
          <w:szCs w:val="22"/>
        </w:rPr>
        <w:t>sitului</w:t>
      </w:r>
    </w:p>
    <w:p w14:paraId="321A3724" w14:textId="77777777" w:rsidR="004F68E1" w:rsidRPr="008F1CF6" w:rsidRDefault="004F68E1" w:rsidP="002C1E38">
      <w:pPr>
        <w:pStyle w:val="Titlu2"/>
        <w:spacing w:before="89"/>
        <w:ind w:left="709"/>
        <w:rPr>
          <w:b w:val="0"/>
          <w:bCs w:val="0"/>
          <w:i/>
          <w:iCs/>
          <w:sz w:val="24"/>
          <w:szCs w:val="24"/>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48"/>
        <w:gridCol w:w="911"/>
        <w:gridCol w:w="4658"/>
        <w:gridCol w:w="849"/>
        <w:gridCol w:w="993"/>
        <w:gridCol w:w="7"/>
      </w:tblGrid>
      <w:tr w:rsidR="004F68E1" w:rsidRPr="008F1CF6" w14:paraId="24B4FD30" w14:textId="77777777" w:rsidTr="00D14F18">
        <w:trPr>
          <w:trHeight w:val="340"/>
        </w:trPr>
        <w:tc>
          <w:tcPr>
            <w:tcW w:w="8066" w:type="dxa"/>
            <w:gridSpan w:val="6"/>
            <w:shd w:val="clear" w:color="auto" w:fill="auto"/>
            <w:vAlign w:val="center"/>
          </w:tcPr>
          <w:p w14:paraId="15CE418A" w14:textId="77777777" w:rsidR="004F68E1" w:rsidRPr="008F1CF6" w:rsidRDefault="004F68E1" w:rsidP="00D14F18">
            <w:pPr>
              <w:pStyle w:val="TableParagraph"/>
              <w:ind w:left="2122" w:right="2088"/>
              <w:rPr>
                <w:rFonts w:ascii="Arial" w:hAnsi="Arial" w:cs="Arial"/>
                <w:i/>
                <w:sz w:val="18"/>
                <w:szCs w:val="18"/>
              </w:rPr>
            </w:pPr>
            <w:r w:rsidRPr="008F1CF6">
              <w:rPr>
                <w:rFonts w:ascii="Arial" w:hAnsi="Arial" w:cs="Arial"/>
                <w:i/>
                <w:sz w:val="18"/>
                <w:szCs w:val="18"/>
              </w:rPr>
              <w:t>Impacte</w:t>
            </w:r>
            <w:r w:rsidRPr="008F1CF6">
              <w:rPr>
                <w:rFonts w:ascii="Arial" w:hAnsi="Arial" w:cs="Arial"/>
                <w:i/>
                <w:spacing w:val="-2"/>
                <w:sz w:val="18"/>
                <w:szCs w:val="18"/>
              </w:rPr>
              <w:t xml:space="preserve"> </w:t>
            </w:r>
            <w:r w:rsidRPr="008F1CF6">
              <w:rPr>
                <w:rFonts w:ascii="Arial" w:hAnsi="Arial" w:cs="Arial"/>
                <w:i/>
                <w:sz w:val="18"/>
                <w:szCs w:val="18"/>
              </w:rPr>
              <w:t>Negative</w:t>
            </w:r>
          </w:p>
        </w:tc>
      </w:tr>
      <w:tr w:rsidR="004F68E1" w:rsidRPr="008F1CF6" w14:paraId="6F315EA9" w14:textId="77777777" w:rsidTr="00D14F18">
        <w:trPr>
          <w:gridAfter w:val="1"/>
          <w:wAfter w:w="7" w:type="dxa"/>
          <w:trHeight w:val="125"/>
        </w:trPr>
        <w:tc>
          <w:tcPr>
            <w:tcW w:w="648" w:type="dxa"/>
            <w:shd w:val="clear" w:color="auto" w:fill="auto"/>
            <w:vAlign w:val="center"/>
          </w:tcPr>
          <w:p w14:paraId="4E61DACD" w14:textId="77777777" w:rsidR="004F68E1" w:rsidRPr="008F1CF6" w:rsidRDefault="004F68E1" w:rsidP="00D14F18">
            <w:pPr>
              <w:pStyle w:val="TableParagraph"/>
              <w:ind w:left="47"/>
              <w:rPr>
                <w:rFonts w:ascii="Arial" w:hAnsi="Arial" w:cs="Arial"/>
                <w:i/>
                <w:sz w:val="18"/>
                <w:szCs w:val="18"/>
              </w:rPr>
            </w:pPr>
            <w:r w:rsidRPr="008F1CF6">
              <w:rPr>
                <w:rFonts w:ascii="Arial" w:hAnsi="Arial" w:cs="Arial"/>
                <w:i/>
                <w:sz w:val="18"/>
                <w:szCs w:val="18"/>
              </w:rPr>
              <w:t>Intens.</w:t>
            </w:r>
          </w:p>
        </w:tc>
        <w:tc>
          <w:tcPr>
            <w:tcW w:w="911" w:type="dxa"/>
            <w:shd w:val="clear" w:color="auto" w:fill="auto"/>
            <w:vAlign w:val="center"/>
          </w:tcPr>
          <w:p w14:paraId="1B13C570" w14:textId="77777777" w:rsidR="004F68E1" w:rsidRPr="008F1CF6" w:rsidRDefault="004F68E1" w:rsidP="00D14F18">
            <w:pPr>
              <w:pStyle w:val="TableParagraph"/>
              <w:ind w:left="50"/>
              <w:rPr>
                <w:rFonts w:ascii="Arial" w:hAnsi="Arial" w:cs="Arial"/>
                <w:i/>
                <w:sz w:val="18"/>
                <w:szCs w:val="18"/>
              </w:rPr>
            </w:pPr>
            <w:r w:rsidRPr="008F1CF6">
              <w:rPr>
                <w:rFonts w:ascii="Arial" w:hAnsi="Arial" w:cs="Arial"/>
                <w:i/>
                <w:sz w:val="18"/>
                <w:szCs w:val="18"/>
              </w:rPr>
              <w:t>Cod</w:t>
            </w:r>
          </w:p>
        </w:tc>
        <w:tc>
          <w:tcPr>
            <w:tcW w:w="4658" w:type="dxa"/>
            <w:shd w:val="clear" w:color="auto" w:fill="auto"/>
            <w:vAlign w:val="center"/>
          </w:tcPr>
          <w:p w14:paraId="2E18F40C" w14:textId="49110CF4" w:rsidR="004F68E1" w:rsidRPr="008F1CF6" w:rsidRDefault="004F68E1" w:rsidP="00D14F18">
            <w:pPr>
              <w:pStyle w:val="TableParagraph"/>
              <w:ind w:left="51" w:right="12"/>
              <w:rPr>
                <w:rFonts w:ascii="Arial" w:hAnsi="Arial" w:cs="Arial"/>
                <w:i/>
                <w:color w:val="FF0000"/>
                <w:sz w:val="18"/>
                <w:szCs w:val="18"/>
              </w:rPr>
            </w:pPr>
            <w:r w:rsidRPr="008F1CF6">
              <w:rPr>
                <w:rFonts w:ascii="Arial" w:hAnsi="Arial" w:cs="Arial"/>
                <w:i/>
                <w:sz w:val="18"/>
                <w:szCs w:val="18"/>
              </w:rPr>
              <w:t>Amenințări</w:t>
            </w:r>
            <w:r w:rsidRPr="008F1CF6">
              <w:rPr>
                <w:rFonts w:ascii="Arial" w:hAnsi="Arial" w:cs="Arial"/>
                <w:i/>
                <w:spacing w:val="-10"/>
                <w:sz w:val="18"/>
                <w:szCs w:val="18"/>
              </w:rPr>
              <w:t xml:space="preserve"> </w:t>
            </w:r>
            <w:r w:rsidRPr="008F1CF6">
              <w:rPr>
                <w:rFonts w:ascii="Arial" w:hAnsi="Arial" w:cs="Arial"/>
                <w:i/>
                <w:sz w:val="18"/>
                <w:szCs w:val="18"/>
              </w:rPr>
              <w:t>şi</w:t>
            </w:r>
            <w:r w:rsidRPr="008F1CF6">
              <w:rPr>
                <w:rFonts w:ascii="Arial" w:hAnsi="Arial" w:cs="Arial"/>
                <w:i/>
                <w:spacing w:val="-52"/>
                <w:sz w:val="18"/>
                <w:szCs w:val="18"/>
              </w:rPr>
              <w:t xml:space="preserve">           </w:t>
            </w:r>
            <w:r w:rsidRPr="008F1CF6">
              <w:rPr>
                <w:rFonts w:ascii="Arial" w:hAnsi="Arial" w:cs="Arial"/>
                <w:i/>
                <w:sz w:val="18"/>
                <w:szCs w:val="18"/>
              </w:rPr>
              <w:t xml:space="preserve"> presiuni</w:t>
            </w:r>
          </w:p>
        </w:tc>
        <w:tc>
          <w:tcPr>
            <w:tcW w:w="849" w:type="dxa"/>
            <w:shd w:val="clear" w:color="auto" w:fill="auto"/>
            <w:vAlign w:val="center"/>
          </w:tcPr>
          <w:p w14:paraId="0E574435" w14:textId="77777777" w:rsidR="004F68E1" w:rsidRPr="008F1CF6" w:rsidRDefault="004F68E1" w:rsidP="00D14F18">
            <w:pPr>
              <w:pStyle w:val="TableParagraph"/>
              <w:ind w:left="107" w:right="77" w:hanging="58"/>
              <w:rPr>
                <w:rFonts w:ascii="Arial" w:hAnsi="Arial" w:cs="Arial"/>
                <w:i/>
                <w:sz w:val="18"/>
                <w:szCs w:val="18"/>
              </w:rPr>
            </w:pPr>
            <w:r w:rsidRPr="008F1CF6">
              <w:rPr>
                <w:rFonts w:ascii="Arial" w:hAnsi="Arial" w:cs="Arial"/>
                <w:i/>
                <w:spacing w:val="-1"/>
                <w:sz w:val="18"/>
                <w:szCs w:val="18"/>
              </w:rPr>
              <w:t>Poluare</w:t>
            </w:r>
            <w:r w:rsidRPr="008F1CF6">
              <w:rPr>
                <w:rFonts w:ascii="Arial" w:hAnsi="Arial" w:cs="Arial"/>
                <w:i/>
                <w:spacing w:val="-53"/>
                <w:sz w:val="18"/>
                <w:szCs w:val="18"/>
              </w:rPr>
              <w:t xml:space="preserve"> </w:t>
            </w:r>
            <w:r w:rsidRPr="008F1CF6">
              <w:rPr>
                <w:rFonts w:ascii="Arial" w:hAnsi="Arial" w:cs="Arial"/>
                <w:i/>
                <w:sz w:val="18"/>
                <w:szCs w:val="18"/>
              </w:rPr>
              <w:t>(Cod)</w:t>
            </w:r>
          </w:p>
        </w:tc>
        <w:tc>
          <w:tcPr>
            <w:tcW w:w="993" w:type="dxa"/>
            <w:shd w:val="clear" w:color="auto" w:fill="auto"/>
            <w:vAlign w:val="center"/>
          </w:tcPr>
          <w:p w14:paraId="44E0628C" w14:textId="77777777" w:rsidR="004F68E1" w:rsidRPr="008F1CF6" w:rsidRDefault="004F68E1" w:rsidP="00D14F18">
            <w:pPr>
              <w:pStyle w:val="TableParagraph"/>
              <w:ind w:left="52" w:right="214"/>
              <w:rPr>
                <w:rFonts w:ascii="Arial" w:hAnsi="Arial" w:cs="Arial"/>
                <w:i/>
                <w:sz w:val="18"/>
                <w:szCs w:val="18"/>
              </w:rPr>
            </w:pPr>
            <w:r w:rsidRPr="008F1CF6">
              <w:rPr>
                <w:rFonts w:ascii="Arial" w:hAnsi="Arial" w:cs="Arial"/>
                <w:i/>
                <w:sz w:val="18"/>
                <w:szCs w:val="18"/>
              </w:rPr>
              <w:t>În sit/ în</w:t>
            </w:r>
            <w:r w:rsidRPr="008F1CF6">
              <w:rPr>
                <w:rFonts w:ascii="Arial" w:hAnsi="Arial" w:cs="Arial"/>
                <w:i/>
                <w:spacing w:val="-51"/>
                <w:sz w:val="18"/>
                <w:szCs w:val="18"/>
              </w:rPr>
              <w:t xml:space="preserve"> </w:t>
            </w:r>
            <w:r w:rsidRPr="008F1CF6">
              <w:rPr>
                <w:rFonts w:ascii="Arial" w:hAnsi="Arial" w:cs="Arial"/>
                <w:i/>
                <w:sz w:val="18"/>
                <w:szCs w:val="18"/>
              </w:rPr>
              <w:t>afară</w:t>
            </w:r>
          </w:p>
        </w:tc>
      </w:tr>
      <w:tr w:rsidR="004F68E1" w:rsidRPr="008F1CF6" w14:paraId="753EB50E" w14:textId="77777777" w:rsidTr="00D14F18">
        <w:trPr>
          <w:gridAfter w:val="1"/>
          <w:wAfter w:w="7" w:type="dxa"/>
          <w:trHeight w:val="225"/>
        </w:trPr>
        <w:tc>
          <w:tcPr>
            <w:tcW w:w="648" w:type="dxa"/>
            <w:shd w:val="clear" w:color="auto" w:fill="auto"/>
            <w:vAlign w:val="center"/>
          </w:tcPr>
          <w:p w14:paraId="54097660" w14:textId="77777777" w:rsidR="004F68E1" w:rsidRPr="008F1CF6" w:rsidRDefault="004F68E1" w:rsidP="00D14F18">
            <w:pPr>
              <w:pStyle w:val="TableParagraph"/>
              <w:ind w:left="47"/>
              <w:rPr>
                <w:rFonts w:ascii="Arial" w:hAnsi="Arial" w:cs="Arial"/>
                <w:i/>
                <w:sz w:val="18"/>
                <w:szCs w:val="18"/>
              </w:rPr>
            </w:pPr>
            <w:r w:rsidRPr="008F1CF6">
              <w:rPr>
                <w:rFonts w:ascii="Arial" w:hAnsi="Arial" w:cs="Arial"/>
                <w:i/>
                <w:w w:val="99"/>
                <w:sz w:val="18"/>
                <w:szCs w:val="18"/>
              </w:rPr>
              <w:t>L</w:t>
            </w:r>
          </w:p>
        </w:tc>
        <w:tc>
          <w:tcPr>
            <w:tcW w:w="911" w:type="dxa"/>
            <w:shd w:val="clear" w:color="auto" w:fill="auto"/>
            <w:vAlign w:val="center"/>
          </w:tcPr>
          <w:p w14:paraId="0A0F19D2" w14:textId="77777777" w:rsidR="004F68E1" w:rsidRPr="008F1CF6" w:rsidRDefault="004F68E1" w:rsidP="00D14F18">
            <w:pPr>
              <w:pStyle w:val="TableParagraph"/>
              <w:ind w:left="50"/>
              <w:rPr>
                <w:rFonts w:ascii="Arial" w:hAnsi="Arial" w:cs="Arial"/>
                <w:i/>
                <w:sz w:val="18"/>
                <w:szCs w:val="18"/>
              </w:rPr>
            </w:pPr>
            <w:r w:rsidRPr="008F1CF6">
              <w:rPr>
                <w:rFonts w:ascii="Arial" w:hAnsi="Arial" w:cs="Arial"/>
                <w:i/>
                <w:sz w:val="18"/>
                <w:szCs w:val="18"/>
              </w:rPr>
              <w:t>A07</w:t>
            </w:r>
          </w:p>
        </w:tc>
        <w:tc>
          <w:tcPr>
            <w:tcW w:w="4658" w:type="dxa"/>
            <w:shd w:val="clear" w:color="auto" w:fill="auto"/>
            <w:vAlign w:val="center"/>
          </w:tcPr>
          <w:p w14:paraId="005E31B5" w14:textId="49ED9CFA" w:rsidR="004F68E1" w:rsidRPr="008F1CF6" w:rsidRDefault="004F68E1" w:rsidP="00D14F18">
            <w:pPr>
              <w:autoSpaceDE w:val="0"/>
              <w:autoSpaceDN w:val="0"/>
              <w:adjustRightInd w:val="0"/>
              <w:spacing w:after="0" w:line="240" w:lineRule="auto"/>
              <w:jc w:val="center"/>
              <w:rPr>
                <w:rFonts w:ascii="Arial" w:hAnsi="Arial" w:cs="Arial"/>
                <w:iCs/>
                <w:color w:val="FF0000"/>
                <w:sz w:val="18"/>
                <w:szCs w:val="18"/>
              </w:rPr>
            </w:pPr>
            <w:r w:rsidRPr="008F1CF6">
              <w:rPr>
                <w:rFonts w:ascii="Arial" w:hAnsi="Arial" w:cs="Arial"/>
                <w:iCs/>
                <w:sz w:val="18"/>
                <w:szCs w:val="18"/>
                <w:lang w:val="en-GB"/>
              </w:rPr>
              <w:t>Utilizarea produselor biocide, hormoni si substante chimice</w:t>
            </w:r>
          </w:p>
        </w:tc>
        <w:tc>
          <w:tcPr>
            <w:tcW w:w="849" w:type="dxa"/>
            <w:shd w:val="clear" w:color="auto" w:fill="auto"/>
            <w:vAlign w:val="center"/>
          </w:tcPr>
          <w:p w14:paraId="38A5AADF" w14:textId="77777777" w:rsidR="004F68E1" w:rsidRPr="008F1CF6" w:rsidRDefault="004F68E1" w:rsidP="00D14F18">
            <w:pPr>
              <w:pStyle w:val="TableParagraph"/>
              <w:ind w:left="51"/>
              <w:rPr>
                <w:rFonts w:ascii="Arial" w:hAnsi="Arial" w:cs="Arial"/>
                <w:i/>
                <w:sz w:val="18"/>
                <w:szCs w:val="18"/>
              </w:rPr>
            </w:pPr>
            <w:r w:rsidRPr="008F1CF6">
              <w:rPr>
                <w:rFonts w:ascii="Arial" w:hAnsi="Arial" w:cs="Arial"/>
                <w:i/>
                <w:w w:val="99"/>
                <w:sz w:val="18"/>
                <w:szCs w:val="18"/>
              </w:rPr>
              <w:t>N</w:t>
            </w:r>
          </w:p>
        </w:tc>
        <w:tc>
          <w:tcPr>
            <w:tcW w:w="993" w:type="dxa"/>
            <w:shd w:val="clear" w:color="auto" w:fill="auto"/>
            <w:vAlign w:val="center"/>
          </w:tcPr>
          <w:p w14:paraId="4698F6BE" w14:textId="77777777" w:rsidR="004F68E1" w:rsidRPr="008F1CF6" w:rsidRDefault="004F68E1" w:rsidP="00D14F18">
            <w:pPr>
              <w:pStyle w:val="TableParagraph"/>
              <w:ind w:left="52"/>
              <w:rPr>
                <w:rFonts w:ascii="Arial" w:hAnsi="Arial" w:cs="Arial"/>
                <w:i/>
                <w:sz w:val="18"/>
                <w:szCs w:val="18"/>
              </w:rPr>
            </w:pPr>
            <w:r w:rsidRPr="008F1CF6">
              <w:rPr>
                <w:rFonts w:ascii="Arial" w:hAnsi="Arial" w:cs="Arial"/>
                <w:i/>
                <w:w w:val="99"/>
                <w:sz w:val="18"/>
                <w:szCs w:val="18"/>
              </w:rPr>
              <w:t>O</w:t>
            </w:r>
          </w:p>
        </w:tc>
      </w:tr>
      <w:tr w:rsidR="004F68E1" w:rsidRPr="008F1CF6" w14:paraId="45B391A6" w14:textId="77777777" w:rsidTr="00D14F18">
        <w:trPr>
          <w:gridAfter w:val="1"/>
          <w:wAfter w:w="7" w:type="dxa"/>
          <w:trHeight w:val="296"/>
        </w:trPr>
        <w:tc>
          <w:tcPr>
            <w:tcW w:w="648" w:type="dxa"/>
            <w:shd w:val="clear" w:color="auto" w:fill="auto"/>
            <w:vAlign w:val="center"/>
          </w:tcPr>
          <w:p w14:paraId="01B4D8B8" w14:textId="77777777" w:rsidR="004F68E1" w:rsidRPr="008F1CF6" w:rsidRDefault="004F68E1" w:rsidP="00D14F18">
            <w:pPr>
              <w:pStyle w:val="TableParagraph"/>
              <w:ind w:left="47"/>
              <w:rPr>
                <w:rFonts w:ascii="Arial" w:hAnsi="Arial" w:cs="Arial"/>
                <w:i/>
                <w:sz w:val="18"/>
                <w:szCs w:val="18"/>
              </w:rPr>
            </w:pPr>
            <w:r w:rsidRPr="008F1CF6">
              <w:rPr>
                <w:rFonts w:ascii="Arial" w:hAnsi="Arial" w:cs="Arial"/>
                <w:i/>
                <w:w w:val="99"/>
                <w:sz w:val="18"/>
                <w:szCs w:val="18"/>
              </w:rPr>
              <w:t>L</w:t>
            </w:r>
          </w:p>
        </w:tc>
        <w:tc>
          <w:tcPr>
            <w:tcW w:w="911" w:type="dxa"/>
            <w:shd w:val="clear" w:color="auto" w:fill="auto"/>
            <w:vAlign w:val="center"/>
          </w:tcPr>
          <w:p w14:paraId="11EABD6C" w14:textId="77777777" w:rsidR="004F68E1" w:rsidRPr="008F1CF6" w:rsidRDefault="004F68E1" w:rsidP="00D14F18">
            <w:pPr>
              <w:pStyle w:val="TableParagraph"/>
              <w:ind w:left="50"/>
              <w:rPr>
                <w:rFonts w:ascii="Arial" w:hAnsi="Arial" w:cs="Arial"/>
                <w:i/>
                <w:sz w:val="18"/>
                <w:szCs w:val="18"/>
              </w:rPr>
            </w:pPr>
            <w:r w:rsidRPr="008F1CF6">
              <w:rPr>
                <w:rFonts w:ascii="Arial" w:hAnsi="Arial" w:cs="Arial"/>
                <w:i/>
                <w:sz w:val="18"/>
                <w:szCs w:val="18"/>
              </w:rPr>
              <w:t>A08</w:t>
            </w:r>
          </w:p>
        </w:tc>
        <w:tc>
          <w:tcPr>
            <w:tcW w:w="4658" w:type="dxa"/>
            <w:shd w:val="clear" w:color="auto" w:fill="auto"/>
            <w:vAlign w:val="center"/>
          </w:tcPr>
          <w:p w14:paraId="7571A303" w14:textId="795CB77C" w:rsidR="004F68E1" w:rsidRPr="008F1CF6" w:rsidRDefault="004F68E1" w:rsidP="00D14F18">
            <w:pPr>
              <w:pStyle w:val="TableParagraph"/>
              <w:ind w:left="51" w:right="12"/>
              <w:rPr>
                <w:rFonts w:ascii="Arial" w:hAnsi="Arial" w:cs="Arial"/>
                <w:iCs/>
                <w:sz w:val="18"/>
                <w:szCs w:val="18"/>
              </w:rPr>
            </w:pPr>
            <w:r w:rsidRPr="008F1CF6">
              <w:rPr>
                <w:rFonts w:ascii="Arial" w:hAnsi="Arial" w:cs="Arial"/>
                <w:iCs/>
                <w:sz w:val="18"/>
                <w:szCs w:val="18"/>
                <w:lang w:val="en-GB"/>
              </w:rPr>
              <w:t>Fertilizarea (cu îngrasamant)</w:t>
            </w:r>
          </w:p>
        </w:tc>
        <w:tc>
          <w:tcPr>
            <w:tcW w:w="849" w:type="dxa"/>
            <w:shd w:val="clear" w:color="auto" w:fill="auto"/>
            <w:vAlign w:val="center"/>
          </w:tcPr>
          <w:p w14:paraId="2387A593" w14:textId="77777777" w:rsidR="004F68E1" w:rsidRPr="008F1CF6" w:rsidRDefault="004F68E1" w:rsidP="00D14F18">
            <w:pPr>
              <w:pStyle w:val="TableParagraph"/>
              <w:ind w:left="51"/>
              <w:rPr>
                <w:rFonts w:ascii="Arial" w:hAnsi="Arial" w:cs="Arial"/>
                <w:i/>
                <w:sz w:val="18"/>
                <w:szCs w:val="18"/>
              </w:rPr>
            </w:pPr>
            <w:r w:rsidRPr="008F1CF6">
              <w:rPr>
                <w:rFonts w:ascii="Arial" w:hAnsi="Arial" w:cs="Arial"/>
                <w:i/>
                <w:w w:val="99"/>
                <w:sz w:val="18"/>
                <w:szCs w:val="18"/>
              </w:rPr>
              <w:t>N</w:t>
            </w:r>
          </w:p>
        </w:tc>
        <w:tc>
          <w:tcPr>
            <w:tcW w:w="993" w:type="dxa"/>
            <w:shd w:val="clear" w:color="auto" w:fill="auto"/>
            <w:vAlign w:val="center"/>
          </w:tcPr>
          <w:p w14:paraId="25E7B911" w14:textId="77777777" w:rsidR="004F68E1" w:rsidRPr="008F1CF6" w:rsidRDefault="004F68E1" w:rsidP="00D14F18">
            <w:pPr>
              <w:pStyle w:val="TableParagraph"/>
              <w:ind w:left="52"/>
              <w:rPr>
                <w:rFonts w:ascii="Arial" w:hAnsi="Arial" w:cs="Arial"/>
                <w:i/>
                <w:sz w:val="18"/>
                <w:szCs w:val="18"/>
              </w:rPr>
            </w:pPr>
            <w:r w:rsidRPr="008F1CF6">
              <w:rPr>
                <w:rFonts w:ascii="Arial" w:hAnsi="Arial" w:cs="Arial"/>
                <w:i/>
                <w:w w:val="99"/>
                <w:sz w:val="18"/>
                <w:szCs w:val="18"/>
              </w:rPr>
              <w:t>I</w:t>
            </w:r>
          </w:p>
        </w:tc>
      </w:tr>
      <w:tr w:rsidR="004F68E1" w:rsidRPr="008F1CF6" w14:paraId="73CEA26D" w14:textId="77777777" w:rsidTr="00D14F18">
        <w:trPr>
          <w:gridAfter w:val="1"/>
          <w:wAfter w:w="7" w:type="dxa"/>
          <w:trHeight w:val="280"/>
        </w:trPr>
        <w:tc>
          <w:tcPr>
            <w:tcW w:w="648" w:type="dxa"/>
            <w:shd w:val="clear" w:color="auto" w:fill="auto"/>
            <w:vAlign w:val="center"/>
          </w:tcPr>
          <w:p w14:paraId="7DDAB158" w14:textId="77777777" w:rsidR="004F68E1" w:rsidRPr="008F1CF6" w:rsidRDefault="004F68E1" w:rsidP="00D14F18">
            <w:pPr>
              <w:pStyle w:val="TableParagraph"/>
              <w:ind w:left="47"/>
              <w:rPr>
                <w:rFonts w:ascii="Arial" w:hAnsi="Arial" w:cs="Arial"/>
                <w:i/>
                <w:sz w:val="18"/>
                <w:szCs w:val="18"/>
              </w:rPr>
            </w:pPr>
            <w:r w:rsidRPr="008F1CF6">
              <w:rPr>
                <w:rFonts w:ascii="Arial" w:hAnsi="Arial" w:cs="Arial"/>
                <w:i/>
                <w:w w:val="99"/>
                <w:sz w:val="18"/>
                <w:szCs w:val="18"/>
              </w:rPr>
              <w:t>M</w:t>
            </w:r>
          </w:p>
        </w:tc>
        <w:tc>
          <w:tcPr>
            <w:tcW w:w="911" w:type="dxa"/>
            <w:shd w:val="clear" w:color="auto" w:fill="auto"/>
            <w:vAlign w:val="center"/>
          </w:tcPr>
          <w:p w14:paraId="49D26D36" w14:textId="77777777" w:rsidR="004F68E1" w:rsidRPr="008F1CF6" w:rsidRDefault="004F68E1" w:rsidP="00D14F18">
            <w:pPr>
              <w:pStyle w:val="TableParagraph"/>
              <w:ind w:left="50"/>
              <w:rPr>
                <w:rFonts w:ascii="Arial" w:hAnsi="Arial" w:cs="Arial"/>
                <w:i/>
                <w:sz w:val="18"/>
                <w:szCs w:val="18"/>
              </w:rPr>
            </w:pPr>
            <w:r w:rsidRPr="008F1CF6">
              <w:rPr>
                <w:rFonts w:ascii="Arial" w:hAnsi="Arial" w:cs="Arial"/>
                <w:i/>
                <w:sz w:val="18"/>
                <w:szCs w:val="18"/>
              </w:rPr>
              <w:t>B</w:t>
            </w:r>
          </w:p>
        </w:tc>
        <w:tc>
          <w:tcPr>
            <w:tcW w:w="4658" w:type="dxa"/>
            <w:shd w:val="clear" w:color="auto" w:fill="auto"/>
            <w:vAlign w:val="center"/>
          </w:tcPr>
          <w:p w14:paraId="28B48E5B" w14:textId="1099CDBF" w:rsidR="004F68E1" w:rsidRPr="008F1CF6" w:rsidRDefault="004F68E1" w:rsidP="00D14F18">
            <w:pPr>
              <w:pStyle w:val="TableParagraph"/>
              <w:ind w:left="51" w:right="12"/>
              <w:rPr>
                <w:rFonts w:ascii="Arial" w:hAnsi="Arial" w:cs="Arial"/>
                <w:iCs/>
                <w:color w:val="FF0000"/>
                <w:sz w:val="18"/>
                <w:szCs w:val="18"/>
              </w:rPr>
            </w:pPr>
            <w:r w:rsidRPr="008F1CF6">
              <w:rPr>
                <w:rFonts w:ascii="Arial" w:hAnsi="Arial" w:cs="Arial"/>
                <w:iCs/>
                <w:sz w:val="18"/>
                <w:szCs w:val="18"/>
                <w:lang w:val="en-GB"/>
              </w:rPr>
              <w:t>Silvicultura</w:t>
            </w:r>
          </w:p>
        </w:tc>
        <w:tc>
          <w:tcPr>
            <w:tcW w:w="849" w:type="dxa"/>
            <w:shd w:val="clear" w:color="auto" w:fill="auto"/>
            <w:vAlign w:val="center"/>
          </w:tcPr>
          <w:p w14:paraId="31C5F574" w14:textId="77777777" w:rsidR="004F68E1" w:rsidRPr="008F1CF6" w:rsidRDefault="004F68E1" w:rsidP="00D14F18">
            <w:pPr>
              <w:pStyle w:val="TableParagraph"/>
              <w:ind w:left="51"/>
              <w:rPr>
                <w:rFonts w:ascii="Arial" w:hAnsi="Arial" w:cs="Arial"/>
                <w:i/>
                <w:sz w:val="18"/>
                <w:szCs w:val="18"/>
              </w:rPr>
            </w:pPr>
            <w:r w:rsidRPr="008F1CF6">
              <w:rPr>
                <w:rFonts w:ascii="Arial" w:hAnsi="Arial" w:cs="Arial"/>
                <w:i/>
                <w:w w:val="99"/>
                <w:sz w:val="18"/>
                <w:szCs w:val="18"/>
              </w:rPr>
              <w:t>N</w:t>
            </w:r>
          </w:p>
        </w:tc>
        <w:tc>
          <w:tcPr>
            <w:tcW w:w="993" w:type="dxa"/>
            <w:shd w:val="clear" w:color="auto" w:fill="auto"/>
            <w:vAlign w:val="center"/>
          </w:tcPr>
          <w:p w14:paraId="1266260E" w14:textId="77777777" w:rsidR="004F68E1" w:rsidRPr="008F1CF6" w:rsidRDefault="004F68E1" w:rsidP="00D14F18">
            <w:pPr>
              <w:pStyle w:val="TableParagraph"/>
              <w:ind w:left="52"/>
              <w:rPr>
                <w:rFonts w:ascii="Arial" w:hAnsi="Arial" w:cs="Arial"/>
                <w:i/>
                <w:sz w:val="18"/>
                <w:szCs w:val="18"/>
              </w:rPr>
            </w:pPr>
            <w:r w:rsidRPr="008F1CF6">
              <w:rPr>
                <w:rFonts w:ascii="Arial" w:hAnsi="Arial" w:cs="Arial"/>
                <w:i/>
                <w:w w:val="99"/>
                <w:sz w:val="18"/>
                <w:szCs w:val="18"/>
              </w:rPr>
              <w:t>I</w:t>
            </w:r>
          </w:p>
        </w:tc>
      </w:tr>
      <w:tr w:rsidR="004F68E1" w:rsidRPr="008F1CF6" w14:paraId="6788D365" w14:textId="77777777" w:rsidTr="00D14F18">
        <w:trPr>
          <w:gridAfter w:val="1"/>
          <w:wAfter w:w="7" w:type="dxa"/>
          <w:trHeight w:val="406"/>
        </w:trPr>
        <w:tc>
          <w:tcPr>
            <w:tcW w:w="648" w:type="dxa"/>
            <w:shd w:val="clear" w:color="auto" w:fill="auto"/>
            <w:vAlign w:val="center"/>
          </w:tcPr>
          <w:p w14:paraId="593A2A67" w14:textId="77777777" w:rsidR="004F68E1" w:rsidRPr="008F1CF6" w:rsidRDefault="004F68E1" w:rsidP="00D14F18">
            <w:pPr>
              <w:pStyle w:val="TableParagraph"/>
              <w:ind w:left="47"/>
              <w:rPr>
                <w:rFonts w:ascii="Arial" w:hAnsi="Arial" w:cs="Arial"/>
                <w:i/>
                <w:w w:val="99"/>
                <w:sz w:val="18"/>
                <w:szCs w:val="18"/>
              </w:rPr>
            </w:pPr>
            <w:r w:rsidRPr="008F1CF6">
              <w:rPr>
                <w:rFonts w:ascii="Arial" w:hAnsi="Arial" w:cs="Arial"/>
                <w:i/>
                <w:w w:val="99"/>
                <w:sz w:val="18"/>
                <w:szCs w:val="18"/>
              </w:rPr>
              <w:t>L</w:t>
            </w:r>
          </w:p>
        </w:tc>
        <w:tc>
          <w:tcPr>
            <w:tcW w:w="911" w:type="dxa"/>
            <w:shd w:val="clear" w:color="auto" w:fill="auto"/>
            <w:vAlign w:val="center"/>
          </w:tcPr>
          <w:p w14:paraId="2779A688" w14:textId="77777777" w:rsidR="004F68E1" w:rsidRPr="008F1CF6" w:rsidRDefault="004F68E1" w:rsidP="00D14F18">
            <w:pPr>
              <w:pStyle w:val="TableParagraph"/>
              <w:ind w:left="50"/>
              <w:rPr>
                <w:rFonts w:ascii="Arial" w:hAnsi="Arial" w:cs="Arial"/>
                <w:i/>
                <w:sz w:val="18"/>
                <w:szCs w:val="18"/>
              </w:rPr>
            </w:pPr>
            <w:r w:rsidRPr="008F1CF6">
              <w:rPr>
                <w:rFonts w:ascii="Arial" w:hAnsi="Arial" w:cs="Arial"/>
                <w:i/>
                <w:sz w:val="18"/>
                <w:szCs w:val="18"/>
              </w:rPr>
              <w:t>B01.02</w:t>
            </w:r>
          </w:p>
        </w:tc>
        <w:tc>
          <w:tcPr>
            <w:tcW w:w="4658" w:type="dxa"/>
            <w:shd w:val="clear" w:color="auto" w:fill="auto"/>
            <w:vAlign w:val="center"/>
          </w:tcPr>
          <w:p w14:paraId="00F68594" w14:textId="067B0DFA" w:rsidR="004F68E1" w:rsidRPr="008F1CF6" w:rsidRDefault="00D14F18" w:rsidP="00D14F18">
            <w:pPr>
              <w:autoSpaceDE w:val="0"/>
              <w:autoSpaceDN w:val="0"/>
              <w:adjustRightInd w:val="0"/>
              <w:spacing w:after="0" w:line="240" w:lineRule="auto"/>
              <w:jc w:val="center"/>
              <w:rPr>
                <w:rFonts w:ascii="Arial" w:hAnsi="Arial" w:cs="Arial"/>
                <w:iCs/>
                <w:color w:val="FF0000"/>
                <w:sz w:val="18"/>
                <w:szCs w:val="18"/>
              </w:rPr>
            </w:pPr>
            <w:r w:rsidRPr="008F1CF6">
              <w:rPr>
                <w:rFonts w:ascii="Arial" w:hAnsi="Arial" w:cs="Arial"/>
                <w:iCs/>
                <w:sz w:val="18"/>
                <w:szCs w:val="18"/>
                <w:lang w:val="en-GB"/>
              </w:rPr>
              <w:t>Plantare artificiala, pe teren dechis (copaci nenativi)</w:t>
            </w:r>
          </w:p>
        </w:tc>
        <w:tc>
          <w:tcPr>
            <w:tcW w:w="849" w:type="dxa"/>
            <w:shd w:val="clear" w:color="auto" w:fill="auto"/>
            <w:vAlign w:val="center"/>
          </w:tcPr>
          <w:p w14:paraId="0C6F2DE6" w14:textId="77777777" w:rsidR="004F68E1" w:rsidRPr="008F1CF6" w:rsidRDefault="004F68E1" w:rsidP="00D14F18">
            <w:pPr>
              <w:pStyle w:val="TableParagraph"/>
              <w:ind w:left="51"/>
              <w:rPr>
                <w:rFonts w:ascii="Arial" w:hAnsi="Arial" w:cs="Arial"/>
                <w:i/>
                <w:w w:val="99"/>
                <w:sz w:val="18"/>
                <w:szCs w:val="18"/>
              </w:rPr>
            </w:pPr>
            <w:r w:rsidRPr="008F1CF6">
              <w:rPr>
                <w:rFonts w:ascii="Arial" w:hAnsi="Arial" w:cs="Arial"/>
                <w:i/>
                <w:w w:val="99"/>
                <w:sz w:val="18"/>
                <w:szCs w:val="18"/>
              </w:rPr>
              <w:t>N</w:t>
            </w:r>
          </w:p>
        </w:tc>
        <w:tc>
          <w:tcPr>
            <w:tcW w:w="993" w:type="dxa"/>
            <w:shd w:val="clear" w:color="auto" w:fill="auto"/>
            <w:vAlign w:val="center"/>
          </w:tcPr>
          <w:p w14:paraId="20408DB3" w14:textId="77777777" w:rsidR="004F68E1" w:rsidRPr="008F1CF6" w:rsidRDefault="004F68E1" w:rsidP="00D14F18">
            <w:pPr>
              <w:pStyle w:val="TableParagraph"/>
              <w:ind w:left="52"/>
              <w:rPr>
                <w:rFonts w:ascii="Arial" w:hAnsi="Arial" w:cs="Arial"/>
                <w:i/>
                <w:w w:val="99"/>
                <w:sz w:val="18"/>
                <w:szCs w:val="18"/>
              </w:rPr>
            </w:pPr>
            <w:r w:rsidRPr="008F1CF6">
              <w:rPr>
                <w:rFonts w:ascii="Arial" w:hAnsi="Arial" w:cs="Arial"/>
                <w:i/>
                <w:w w:val="99"/>
                <w:sz w:val="18"/>
                <w:szCs w:val="18"/>
              </w:rPr>
              <w:t>I</w:t>
            </w:r>
          </w:p>
        </w:tc>
      </w:tr>
      <w:tr w:rsidR="004F68E1" w:rsidRPr="008F1CF6" w14:paraId="5080692B" w14:textId="77777777" w:rsidTr="00D14F18">
        <w:trPr>
          <w:gridAfter w:val="1"/>
          <w:wAfter w:w="7" w:type="dxa"/>
          <w:trHeight w:val="406"/>
        </w:trPr>
        <w:tc>
          <w:tcPr>
            <w:tcW w:w="648" w:type="dxa"/>
            <w:shd w:val="clear" w:color="auto" w:fill="auto"/>
            <w:vAlign w:val="center"/>
          </w:tcPr>
          <w:p w14:paraId="0722B734" w14:textId="77777777" w:rsidR="004F68E1" w:rsidRPr="008F1CF6" w:rsidRDefault="004F68E1" w:rsidP="00D14F18">
            <w:pPr>
              <w:pStyle w:val="TableParagraph"/>
              <w:ind w:left="47"/>
              <w:rPr>
                <w:rFonts w:ascii="Arial" w:hAnsi="Arial" w:cs="Arial"/>
                <w:i/>
                <w:w w:val="99"/>
                <w:sz w:val="18"/>
                <w:szCs w:val="18"/>
              </w:rPr>
            </w:pPr>
            <w:r w:rsidRPr="008F1CF6">
              <w:rPr>
                <w:rFonts w:ascii="Arial" w:hAnsi="Arial" w:cs="Arial"/>
                <w:i/>
                <w:w w:val="99"/>
                <w:sz w:val="18"/>
                <w:szCs w:val="18"/>
              </w:rPr>
              <w:t>L</w:t>
            </w:r>
          </w:p>
        </w:tc>
        <w:tc>
          <w:tcPr>
            <w:tcW w:w="911" w:type="dxa"/>
            <w:shd w:val="clear" w:color="auto" w:fill="auto"/>
            <w:vAlign w:val="center"/>
          </w:tcPr>
          <w:p w14:paraId="59DAF817" w14:textId="77777777" w:rsidR="004F68E1" w:rsidRPr="008F1CF6" w:rsidRDefault="004F68E1" w:rsidP="00D14F18">
            <w:pPr>
              <w:pStyle w:val="TableParagraph"/>
              <w:ind w:left="50"/>
              <w:rPr>
                <w:rFonts w:ascii="Arial" w:hAnsi="Arial" w:cs="Arial"/>
                <w:i/>
                <w:sz w:val="18"/>
                <w:szCs w:val="18"/>
              </w:rPr>
            </w:pPr>
            <w:r w:rsidRPr="008F1CF6">
              <w:rPr>
                <w:rFonts w:ascii="Arial" w:hAnsi="Arial" w:cs="Arial"/>
                <w:i/>
                <w:sz w:val="18"/>
                <w:szCs w:val="18"/>
              </w:rPr>
              <w:t>B02.03</w:t>
            </w:r>
          </w:p>
        </w:tc>
        <w:tc>
          <w:tcPr>
            <w:tcW w:w="4658" w:type="dxa"/>
            <w:shd w:val="clear" w:color="auto" w:fill="auto"/>
            <w:vAlign w:val="center"/>
          </w:tcPr>
          <w:p w14:paraId="406C7F05" w14:textId="10CC4BE5" w:rsidR="004F68E1" w:rsidRPr="008F1CF6" w:rsidRDefault="00D14F18" w:rsidP="00D14F18">
            <w:pPr>
              <w:autoSpaceDE w:val="0"/>
              <w:autoSpaceDN w:val="0"/>
              <w:adjustRightInd w:val="0"/>
              <w:spacing w:after="0" w:line="240" w:lineRule="auto"/>
              <w:jc w:val="center"/>
              <w:rPr>
                <w:rFonts w:ascii="Arial" w:hAnsi="Arial" w:cs="Arial"/>
                <w:iCs/>
                <w:color w:val="FF0000"/>
                <w:sz w:val="18"/>
                <w:szCs w:val="18"/>
              </w:rPr>
            </w:pPr>
            <w:r w:rsidRPr="008F1CF6">
              <w:rPr>
                <w:rFonts w:ascii="Arial" w:hAnsi="Arial" w:cs="Arial"/>
                <w:iCs/>
                <w:sz w:val="18"/>
                <w:szCs w:val="18"/>
                <w:lang w:val="en-GB"/>
              </w:rPr>
              <w:t>Indepartarea lastarisului</w:t>
            </w:r>
          </w:p>
        </w:tc>
        <w:tc>
          <w:tcPr>
            <w:tcW w:w="849" w:type="dxa"/>
            <w:shd w:val="clear" w:color="auto" w:fill="auto"/>
            <w:vAlign w:val="center"/>
          </w:tcPr>
          <w:p w14:paraId="1D51B58A" w14:textId="77777777" w:rsidR="004F68E1" w:rsidRPr="008F1CF6" w:rsidRDefault="004F68E1" w:rsidP="00D14F18">
            <w:pPr>
              <w:pStyle w:val="TableParagraph"/>
              <w:ind w:left="51"/>
              <w:rPr>
                <w:rFonts w:ascii="Arial" w:hAnsi="Arial" w:cs="Arial"/>
                <w:i/>
                <w:w w:val="99"/>
                <w:sz w:val="18"/>
                <w:szCs w:val="18"/>
              </w:rPr>
            </w:pPr>
            <w:r w:rsidRPr="008F1CF6">
              <w:rPr>
                <w:rFonts w:ascii="Arial" w:hAnsi="Arial" w:cs="Arial"/>
                <w:i/>
                <w:w w:val="99"/>
                <w:sz w:val="18"/>
                <w:szCs w:val="18"/>
              </w:rPr>
              <w:t>N</w:t>
            </w:r>
          </w:p>
        </w:tc>
        <w:tc>
          <w:tcPr>
            <w:tcW w:w="993" w:type="dxa"/>
            <w:shd w:val="clear" w:color="auto" w:fill="auto"/>
            <w:vAlign w:val="center"/>
          </w:tcPr>
          <w:p w14:paraId="62AE36FD" w14:textId="77777777" w:rsidR="004F68E1" w:rsidRPr="008F1CF6" w:rsidRDefault="004F68E1" w:rsidP="00D14F18">
            <w:pPr>
              <w:pStyle w:val="TableParagraph"/>
              <w:ind w:left="52"/>
              <w:rPr>
                <w:rFonts w:ascii="Arial" w:hAnsi="Arial" w:cs="Arial"/>
                <w:i/>
                <w:w w:val="99"/>
                <w:sz w:val="18"/>
                <w:szCs w:val="18"/>
              </w:rPr>
            </w:pPr>
            <w:r w:rsidRPr="008F1CF6">
              <w:rPr>
                <w:rFonts w:ascii="Arial" w:hAnsi="Arial" w:cs="Arial"/>
                <w:i/>
                <w:w w:val="99"/>
                <w:sz w:val="18"/>
                <w:szCs w:val="18"/>
              </w:rPr>
              <w:t>I</w:t>
            </w:r>
          </w:p>
        </w:tc>
      </w:tr>
      <w:tr w:rsidR="004F68E1" w:rsidRPr="008F1CF6" w14:paraId="398EE34A" w14:textId="77777777" w:rsidTr="00D14F18">
        <w:trPr>
          <w:gridAfter w:val="1"/>
          <w:wAfter w:w="7" w:type="dxa"/>
          <w:trHeight w:val="228"/>
        </w:trPr>
        <w:tc>
          <w:tcPr>
            <w:tcW w:w="648" w:type="dxa"/>
            <w:shd w:val="clear" w:color="auto" w:fill="auto"/>
            <w:vAlign w:val="center"/>
          </w:tcPr>
          <w:p w14:paraId="694F679E" w14:textId="77777777" w:rsidR="004F68E1" w:rsidRPr="008F1CF6" w:rsidRDefault="004F68E1" w:rsidP="00D14F18">
            <w:pPr>
              <w:pStyle w:val="TableParagraph"/>
              <w:ind w:left="47"/>
              <w:rPr>
                <w:rFonts w:ascii="Arial" w:hAnsi="Arial" w:cs="Arial"/>
                <w:i/>
                <w:w w:val="99"/>
                <w:sz w:val="18"/>
                <w:szCs w:val="18"/>
              </w:rPr>
            </w:pPr>
            <w:r w:rsidRPr="008F1CF6">
              <w:rPr>
                <w:rFonts w:ascii="Arial" w:hAnsi="Arial" w:cs="Arial"/>
                <w:i/>
                <w:w w:val="99"/>
                <w:sz w:val="18"/>
                <w:szCs w:val="18"/>
              </w:rPr>
              <w:t>L</w:t>
            </w:r>
          </w:p>
        </w:tc>
        <w:tc>
          <w:tcPr>
            <w:tcW w:w="911" w:type="dxa"/>
            <w:shd w:val="clear" w:color="auto" w:fill="auto"/>
            <w:vAlign w:val="center"/>
          </w:tcPr>
          <w:p w14:paraId="2646FFCD" w14:textId="77777777" w:rsidR="004F68E1" w:rsidRPr="008F1CF6" w:rsidRDefault="004F68E1" w:rsidP="00D14F18">
            <w:pPr>
              <w:pStyle w:val="TableParagraph"/>
              <w:ind w:left="50"/>
              <w:rPr>
                <w:rFonts w:ascii="Arial" w:hAnsi="Arial" w:cs="Arial"/>
                <w:i/>
                <w:sz w:val="18"/>
                <w:szCs w:val="18"/>
              </w:rPr>
            </w:pPr>
            <w:r w:rsidRPr="008F1CF6">
              <w:rPr>
                <w:rFonts w:ascii="Arial" w:hAnsi="Arial" w:cs="Arial"/>
                <w:i/>
                <w:sz w:val="18"/>
                <w:szCs w:val="18"/>
              </w:rPr>
              <w:t>C02</w:t>
            </w:r>
          </w:p>
        </w:tc>
        <w:tc>
          <w:tcPr>
            <w:tcW w:w="4658" w:type="dxa"/>
            <w:shd w:val="clear" w:color="auto" w:fill="auto"/>
            <w:vAlign w:val="center"/>
          </w:tcPr>
          <w:p w14:paraId="0CD0286D" w14:textId="244BFB3C" w:rsidR="004F68E1" w:rsidRPr="008F1CF6" w:rsidRDefault="00D14F18" w:rsidP="00D14F18">
            <w:pPr>
              <w:autoSpaceDE w:val="0"/>
              <w:autoSpaceDN w:val="0"/>
              <w:adjustRightInd w:val="0"/>
              <w:spacing w:after="0" w:line="240" w:lineRule="auto"/>
              <w:jc w:val="center"/>
              <w:rPr>
                <w:rFonts w:ascii="Arial" w:hAnsi="Arial" w:cs="Arial"/>
                <w:iCs/>
                <w:color w:val="FF0000"/>
                <w:sz w:val="18"/>
                <w:szCs w:val="18"/>
              </w:rPr>
            </w:pPr>
            <w:r w:rsidRPr="008F1CF6">
              <w:rPr>
                <w:rFonts w:ascii="Arial" w:hAnsi="Arial" w:cs="Arial"/>
                <w:iCs/>
                <w:sz w:val="18"/>
                <w:szCs w:val="18"/>
                <w:lang w:val="en-GB"/>
              </w:rPr>
              <w:t>Exploatarea si extractia de petrol si gaze</w:t>
            </w:r>
          </w:p>
        </w:tc>
        <w:tc>
          <w:tcPr>
            <w:tcW w:w="849" w:type="dxa"/>
            <w:shd w:val="clear" w:color="auto" w:fill="auto"/>
            <w:vAlign w:val="center"/>
          </w:tcPr>
          <w:p w14:paraId="28ABA5FB" w14:textId="77777777" w:rsidR="004F68E1" w:rsidRPr="008F1CF6" w:rsidRDefault="004F68E1" w:rsidP="00D14F18">
            <w:pPr>
              <w:pStyle w:val="TableParagraph"/>
              <w:ind w:left="51"/>
              <w:rPr>
                <w:rFonts w:ascii="Arial" w:hAnsi="Arial" w:cs="Arial"/>
                <w:i/>
                <w:w w:val="99"/>
                <w:sz w:val="18"/>
                <w:szCs w:val="18"/>
              </w:rPr>
            </w:pPr>
            <w:r w:rsidRPr="008F1CF6">
              <w:rPr>
                <w:rFonts w:ascii="Arial" w:hAnsi="Arial" w:cs="Arial"/>
                <w:i/>
                <w:w w:val="99"/>
                <w:sz w:val="18"/>
                <w:szCs w:val="18"/>
              </w:rPr>
              <w:t>N</w:t>
            </w:r>
          </w:p>
        </w:tc>
        <w:tc>
          <w:tcPr>
            <w:tcW w:w="993" w:type="dxa"/>
            <w:shd w:val="clear" w:color="auto" w:fill="auto"/>
            <w:vAlign w:val="center"/>
          </w:tcPr>
          <w:p w14:paraId="5C0B537E" w14:textId="77777777" w:rsidR="004F68E1" w:rsidRPr="008F1CF6" w:rsidRDefault="004F68E1" w:rsidP="00D14F18">
            <w:pPr>
              <w:pStyle w:val="TableParagraph"/>
              <w:ind w:left="52"/>
              <w:rPr>
                <w:rFonts w:ascii="Arial" w:hAnsi="Arial" w:cs="Arial"/>
                <w:i/>
                <w:w w:val="99"/>
                <w:sz w:val="18"/>
                <w:szCs w:val="18"/>
              </w:rPr>
            </w:pPr>
            <w:r w:rsidRPr="008F1CF6">
              <w:rPr>
                <w:rFonts w:ascii="Arial" w:hAnsi="Arial" w:cs="Arial"/>
                <w:i/>
                <w:w w:val="99"/>
                <w:sz w:val="18"/>
                <w:szCs w:val="18"/>
              </w:rPr>
              <w:t>I</w:t>
            </w:r>
          </w:p>
        </w:tc>
      </w:tr>
      <w:tr w:rsidR="004F68E1" w:rsidRPr="008F1CF6" w14:paraId="0E327AF9" w14:textId="77777777" w:rsidTr="00D14F18">
        <w:trPr>
          <w:gridAfter w:val="1"/>
          <w:wAfter w:w="7" w:type="dxa"/>
          <w:trHeight w:val="228"/>
        </w:trPr>
        <w:tc>
          <w:tcPr>
            <w:tcW w:w="648" w:type="dxa"/>
            <w:shd w:val="clear" w:color="auto" w:fill="auto"/>
            <w:vAlign w:val="center"/>
          </w:tcPr>
          <w:p w14:paraId="39B2518B" w14:textId="77777777" w:rsidR="004F68E1" w:rsidRPr="008F1CF6" w:rsidRDefault="004F68E1" w:rsidP="00D14F18">
            <w:pPr>
              <w:pStyle w:val="TableParagraph"/>
              <w:ind w:left="47"/>
              <w:rPr>
                <w:rFonts w:ascii="Arial" w:hAnsi="Arial" w:cs="Arial"/>
                <w:i/>
                <w:w w:val="99"/>
                <w:sz w:val="18"/>
                <w:szCs w:val="18"/>
              </w:rPr>
            </w:pPr>
            <w:r w:rsidRPr="008F1CF6">
              <w:rPr>
                <w:rFonts w:ascii="Arial" w:hAnsi="Arial" w:cs="Arial"/>
                <w:i/>
                <w:w w:val="99"/>
                <w:sz w:val="18"/>
                <w:szCs w:val="18"/>
              </w:rPr>
              <w:t>M</w:t>
            </w:r>
          </w:p>
        </w:tc>
        <w:tc>
          <w:tcPr>
            <w:tcW w:w="911" w:type="dxa"/>
            <w:shd w:val="clear" w:color="auto" w:fill="auto"/>
            <w:vAlign w:val="center"/>
          </w:tcPr>
          <w:p w14:paraId="08EF1C2A" w14:textId="77777777" w:rsidR="004F68E1" w:rsidRPr="008F1CF6" w:rsidRDefault="004F68E1" w:rsidP="00D14F18">
            <w:pPr>
              <w:pStyle w:val="TableParagraph"/>
              <w:ind w:left="50"/>
              <w:rPr>
                <w:rFonts w:ascii="Arial" w:hAnsi="Arial" w:cs="Arial"/>
                <w:i/>
                <w:sz w:val="18"/>
                <w:szCs w:val="18"/>
              </w:rPr>
            </w:pPr>
            <w:r w:rsidRPr="008F1CF6">
              <w:rPr>
                <w:rFonts w:ascii="Arial" w:hAnsi="Arial" w:cs="Arial"/>
                <w:i/>
                <w:sz w:val="18"/>
                <w:szCs w:val="18"/>
              </w:rPr>
              <w:t>F03.01</w:t>
            </w:r>
          </w:p>
        </w:tc>
        <w:tc>
          <w:tcPr>
            <w:tcW w:w="4658" w:type="dxa"/>
            <w:shd w:val="clear" w:color="auto" w:fill="auto"/>
            <w:vAlign w:val="center"/>
          </w:tcPr>
          <w:p w14:paraId="5818227E" w14:textId="6FB53824" w:rsidR="004F68E1" w:rsidRPr="008F1CF6" w:rsidRDefault="00D14F18" w:rsidP="00D14F18">
            <w:pPr>
              <w:pStyle w:val="TableParagraph"/>
              <w:ind w:left="51" w:right="12"/>
              <w:rPr>
                <w:rFonts w:ascii="Arial" w:hAnsi="Arial" w:cs="Arial"/>
                <w:iCs/>
                <w:color w:val="FF0000"/>
                <w:sz w:val="18"/>
                <w:szCs w:val="18"/>
              </w:rPr>
            </w:pPr>
            <w:r w:rsidRPr="008F1CF6">
              <w:rPr>
                <w:rFonts w:ascii="Arial" w:hAnsi="Arial" w:cs="Arial"/>
                <w:iCs/>
                <w:sz w:val="18"/>
                <w:szCs w:val="18"/>
                <w:lang w:val="en-GB"/>
              </w:rPr>
              <w:t>Vanatoare</w:t>
            </w:r>
          </w:p>
        </w:tc>
        <w:tc>
          <w:tcPr>
            <w:tcW w:w="849" w:type="dxa"/>
            <w:shd w:val="clear" w:color="auto" w:fill="auto"/>
            <w:vAlign w:val="center"/>
          </w:tcPr>
          <w:p w14:paraId="30F00E32" w14:textId="77777777" w:rsidR="004F68E1" w:rsidRPr="008F1CF6" w:rsidRDefault="004F68E1" w:rsidP="00D14F18">
            <w:pPr>
              <w:pStyle w:val="TableParagraph"/>
              <w:ind w:left="51"/>
              <w:rPr>
                <w:rFonts w:ascii="Arial" w:hAnsi="Arial" w:cs="Arial"/>
                <w:i/>
                <w:w w:val="99"/>
                <w:sz w:val="18"/>
                <w:szCs w:val="18"/>
              </w:rPr>
            </w:pPr>
            <w:r w:rsidRPr="008F1CF6">
              <w:rPr>
                <w:rFonts w:ascii="Arial" w:hAnsi="Arial" w:cs="Arial"/>
                <w:i/>
                <w:w w:val="99"/>
                <w:sz w:val="18"/>
                <w:szCs w:val="18"/>
              </w:rPr>
              <w:t>N</w:t>
            </w:r>
          </w:p>
        </w:tc>
        <w:tc>
          <w:tcPr>
            <w:tcW w:w="993" w:type="dxa"/>
            <w:shd w:val="clear" w:color="auto" w:fill="auto"/>
            <w:vAlign w:val="center"/>
          </w:tcPr>
          <w:p w14:paraId="045D6684" w14:textId="77777777" w:rsidR="004F68E1" w:rsidRPr="008F1CF6" w:rsidRDefault="004F68E1" w:rsidP="00D14F18">
            <w:pPr>
              <w:pStyle w:val="TableParagraph"/>
              <w:ind w:left="52"/>
              <w:rPr>
                <w:rFonts w:ascii="Arial" w:hAnsi="Arial" w:cs="Arial"/>
                <w:i/>
                <w:w w:val="99"/>
                <w:sz w:val="18"/>
                <w:szCs w:val="18"/>
              </w:rPr>
            </w:pPr>
            <w:r w:rsidRPr="008F1CF6">
              <w:rPr>
                <w:rFonts w:ascii="Arial" w:hAnsi="Arial" w:cs="Arial"/>
                <w:i/>
                <w:w w:val="99"/>
                <w:sz w:val="18"/>
                <w:szCs w:val="18"/>
              </w:rPr>
              <w:t>I</w:t>
            </w:r>
          </w:p>
        </w:tc>
      </w:tr>
      <w:tr w:rsidR="004F68E1" w:rsidRPr="008F1CF6" w14:paraId="61ECF62D" w14:textId="77777777" w:rsidTr="00D14F18">
        <w:trPr>
          <w:gridAfter w:val="1"/>
          <w:wAfter w:w="7" w:type="dxa"/>
          <w:trHeight w:val="228"/>
        </w:trPr>
        <w:tc>
          <w:tcPr>
            <w:tcW w:w="648" w:type="dxa"/>
            <w:shd w:val="clear" w:color="auto" w:fill="auto"/>
            <w:vAlign w:val="center"/>
          </w:tcPr>
          <w:p w14:paraId="41A44B98" w14:textId="77777777" w:rsidR="004F68E1" w:rsidRPr="008F1CF6" w:rsidRDefault="004F68E1" w:rsidP="00D14F18">
            <w:pPr>
              <w:pStyle w:val="TableParagraph"/>
              <w:ind w:left="47"/>
              <w:rPr>
                <w:rFonts w:ascii="Arial" w:hAnsi="Arial" w:cs="Arial"/>
                <w:i/>
                <w:sz w:val="18"/>
                <w:szCs w:val="18"/>
              </w:rPr>
            </w:pPr>
            <w:r w:rsidRPr="008F1CF6">
              <w:rPr>
                <w:rFonts w:ascii="Arial" w:hAnsi="Arial" w:cs="Arial"/>
                <w:i/>
                <w:w w:val="99"/>
                <w:sz w:val="18"/>
                <w:szCs w:val="18"/>
              </w:rPr>
              <w:t>M</w:t>
            </w:r>
          </w:p>
        </w:tc>
        <w:tc>
          <w:tcPr>
            <w:tcW w:w="911" w:type="dxa"/>
            <w:shd w:val="clear" w:color="auto" w:fill="auto"/>
            <w:vAlign w:val="center"/>
          </w:tcPr>
          <w:p w14:paraId="56F4D558" w14:textId="77777777" w:rsidR="004F68E1" w:rsidRPr="008F1CF6" w:rsidRDefault="004F68E1" w:rsidP="00D14F18">
            <w:pPr>
              <w:pStyle w:val="TableParagraph"/>
              <w:ind w:left="50"/>
              <w:rPr>
                <w:rFonts w:ascii="Arial" w:hAnsi="Arial" w:cs="Arial"/>
                <w:i/>
                <w:sz w:val="18"/>
                <w:szCs w:val="18"/>
              </w:rPr>
            </w:pPr>
            <w:r w:rsidRPr="008F1CF6">
              <w:rPr>
                <w:rFonts w:ascii="Arial" w:hAnsi="Arial" w:cs="Arial"/>
                <w:i/>
                <w:sz w:val="18"/>
                <w:szCs w:val="18"/>
              </w:rPr>
              <w:t>K01.01</w:t>
            </w:r>
          </w:p>
        </w:tc>
        <w:tc>
          <w:tcPr>
            <w:tcW w:w="4658" w:type="dxa"/>
            <w:shd w:val="clear" w:color="auto" w:fill="auto"/>
            <w:vAlign w:val="center"/>
          </w:tcPr>
          <w:p w14:paraId="09A9639E" w14:textId="37C3F09C" w:rsidR="004F68E1" w:rsidRPr="008F1CF6" w:rsidRDefault="00D14F18" w:rsidP="00D14F18">
            <w:pPr>
              <w:pStyle w:val="TableParagraph"/>
              <w:ind w:left="51" w:right="12"/>
              <w:rPr>
                <w:rFonts w:ascii="Arial" w:hAnsi="Arial" w:cs="Arial"/>
                <w:iCs/>
                <w:color w:val="FF0000"/>
                <w:sz w:val="18"/>
                <w:szCs w:val="18"/>
              </w:rPr>
            </w:pPr>
            <w:r w:rsidRPr="008F1CF6">
              <w:rPr>
                <w:rFonts w:ascii="Arial" w:hAnsi="Arial" w:cs="Arial"/>
                <w:iCs/>
                <w:sz w:val="18"/>
                <w:szCs w:val="18"/>
                <w:lang w:val="en-GB"/>
              </w:rPr>
              <w:t>Eroziune</w:t>
            </w:r>
          </w:p>
        </w:tc>
        <w:tc>
          <w:tcPr>
            <w:tcW w:w="849" w:type="dxa"/>
            <w:shd w:val="clear" w:color="auto" w:fill="auto"/>
            <w:vAlign w:val="center"/>
          </w:tcPr>
          <w:p w14:paraId="425F6549" w14:textId="77777777" w:rsidR="004F68E1" w:rsidRPr="008F1CF6" w:rsidRDefault="004F68E1" w:rsidP="00D14F18">
            <w:pPr>
              <w:pStyle w:val="TableParagraph"/>
              <w:ind w:left="51"/>
              <w:rPr>
                <w:rFonts w:ascii="Arial" w:hAnsi="Arial" w:cs="Arial"/>
                <w:i/>
                <w:sz w:val="18"/>
                <w:szCs w:val="18"/>
              </w:rPr>
            </w:pPr>
            <w:r w:rsidRPr="008F1CF6">
              <w:rPr>
                <w:rFonts w:ascii="Arial" w:hAnsi="Arial" w:cs="Arial"/>
                <w:i/>
                <w:w w:val="99"/>
                <w:sz w:val="18"/>
                <w:szCs w:val="18"/>
              </w:rPr>
              <w:t>N</w:t>
            </w:r>
          </w:p>
        </w:tc>
        <w:tc>
          <w:tcPr>
            <w:tcW w:w="993" w:type="dxa"/>
            <w:shd w:val="clear" w:color="auto" w:fill="auto"/>
            <w:vAlign w:val="center"/>
          </w:tcPr>
          <w:p w14:paraId="60BD86E5" w14:textId="77777777" w:rsidR="004F68E1" w:rsidRPr="008F1CF6" w:rsidRDefault="004F68E1" w:rsidP="00D14F18">
            <w:pPr>
              <w:pStyle w:val="TableParagraph"/>
              <w:ind w:left="52"/>
              <w:rPr>
                <w:rFonts w:ascii="Arial" w:hAnsi="Arial" w:cs="Arial"/>
                <w:i/>
                <w:sz w:val="18"/>
                <w:szCs w:val="18"/>
              </w:rPr>
            </w:pPr>
            <w:r w:rsidRPr="008F1CF6">
              <w:rPr>
                <w:rFonts w:ascii="Arial" w:hAnsi="Arial" w:cs="Arial"/>
                <w:i/>
                <w:w w:val="99"/>
                <w:sz w:val="18"/>
                <w:szCs w:val="18"/>
              </w:rPr>
              <w:t>I</w:t>
            </w:r>
          </w:p>
        </w:tc>
      </w:tr>
      <w:tr w:rsidR="004F68E1" w:rsidRPr="008F1CF6" w14:paraId="53FAB61C" w14:textId="77777777" w:rsidTr="00D14F18">
        <w:trPr>
          <w:gridAfter w:val="1"/>
          <w:wAfter w:w="7" w:type="dxa"/>
          <w:trHeight w:val="228"/>
        </w:trPr>
        <w:tc>
          <w:tcPr>
            <w:tcW w:w="648" w:type="dxa"/>
            <w:shd w:val="clear" w:color="auto" w:fill="auto"/>
            <w:vAlign w:val="center"/>
          </w:tcPr>
          <w:p w14:paraId="5AAD0745" w14:textId="77777777" w:rsidR="004F68E1" w:rsidRPr="008F1CF6" w:rsidRDefault="004F68E1" w:rsidP="00D14F18">
            <w:pPr>
              <w:pStyle w:val="TableParagraph"/>
              <w:ind w:left="47"/>
              <w:rPr>
                <w:rFonts w:ascii="Arial" w:hAnsi="Arial" w:cs="Arial"/>
                <w:i/>
                <w:w w:val="99"/>
                <w:sz w:val="18"/>
                <w:szCs w:val="18"/>
              </w:rPr>
            </w:pPr>
            <w:r w:rsidRPr="008F1CF6">
              <w:rPr>
                <w:rFonts w:ascii="Arial" w:hAnsi="Arial" w:cs="Arial"/>
                <w:i/>
                <w:w w:val="99"/>
                <w:sz w:val="18"/>
                <w:szCs w:val="18"/>
              </w:rPr>
              <w:t>L</w:t>
            </w:r>
          </w:p>
        </w:tc>
        <w:tc>
          <w:tcPr>
            <w:tcW w:w="911" w:type="dxa"/>
            <w:shd w:val="clear" w:color="auto" w:fill="auto"/>
            <w:vAlign w:val="center"/>
          </w:tcPr>
          <w:p w14:paraId="3AFCC3A0" w14:textId="77777777" w:rsidR="004F68E1" w:rsidRPr="008F1CF6" w:rsidRDefault="004F68E1" w:rsidP="00D14F18">
            <w:pPr>
              <w:pStyle w:val="TableParagraph"/>
              <w:ind w:left="50"/>
              <w:rPr>
                <w:rFonts w:ascii="Arial" w:hAnsi="Arial" w:cs="Arial"/>
                <w:i/>
                <w:sz w:val="18"/>
                <w:szCs w:val="18"/>
              </w:rPr>
            </w:pPr>
            <w:r w:rsidRPr="008F1CF6">
              <w:rPr>
                <w:rFonts w:ascii="Arial" w:hAnsi="Arial" w:cs="Arial"/>
                <w:i/>
                <w:sz w:val="18"/>
                <w:szCs w:val="18"/>
              </w:rPr>
              <w:t>K02.03</w:t>
            </w:r>
          </w:p>
        </w:tc>
        <w:tc>
          <w:tcPr>
            <w:tcW w:w="4658" w:type="dxa"/>
            <w:shd w:val="clear" w:color="auto" w:fill="auto"/>
            <w:vAlign w:val="center"/>
          </w:tcPr>
          <w:p w14:paraId="0DE997A3" w14:textId="441F139F" w:rsidR="004F68E1" w:rsidRPr="008F1CF6" w:rsidRDefault="00D14F18" w:rsidP="00D14F18">
            <w:pPr>
              <w:pStyle w:val="TableParagraph"/>
              <w:ind w:left="51" w:right="12"/>
              <w:rPr>
                <w:rFonts w:ascii="Arial" w:hAnsi="Arial" w:cs="Arial"/>
                <w:iCs/>
                <w:color w:val="FF0000"/>
                <w:sz w:val="18"/>
                <w:szCs w:val="18"/>
              </w:rPr>
            </w:pPr>
            <w:r w:rsidRPr="008F1CF6">
              <w:rPr>
                <w:rFonts w:ascii="Arial" w:hAnsi="Arial" w:cs="Arial"/>
                <w:iCs/>
                <w:sz w:val="18"/>
                <w:szCs w:val="18"/>
                <w:lang w:val="en-GB"/>
              </w:rPr>
              <w:t>Eutrofizare(naturala)</w:t>
            </w:r>
          </w:p>
        </w:tc>
        <w:tc>
          <w:tcPr>
            <w:tcW w:w="849" w:type="dxa"/>
            <w:shd w:val="clear" w:color="auto" w:fill="auto"/>
            <w:vAlign w:val="center"/>
          </w:tcPr>
          <w:p w14:paraId="556AF8C4" w14:textId="77777777" w:rsidR="004F68E1" w:rsidRPr="008F1CF6" w:rsidRDefault="004F68E1" w:rsidP="00D14F18">
            <w:pPr>
              <w:pStyle w:val="TableParagraph"/>
              <w:ind w:left="51"/>
              <w:rPr>
                <w:rFonts w:ascii="Arial" w:hAnsi="Arial" w:cs="Arial"/>
                <w:i/>
                <w:w w:val="99"/>
                <w:sz w:val="18"/>
                <w:szCs w:val="18"/>
              </w:rPr>
            </w:pPr>
          </w:p>
        </w:tc>
        <w:tc>
          <w:tcPr>
            <w:tcW w:w="993" w:type="dxa"/>
            <w:shd w:val="clear" w:color="auto" w:fill="auto"/>
            <w:vAlign w:val="center"/>
          </w:tcPr>
          <w:p w14:paraId="03D66C05" w14:textId="77777777" w:rsidR="004F68E1" w:rsidRPr="008F1CF6" w:rsidRDefault="004F68E1" w:rsidP="00D14F18">
            <w:pPr>
              <w:pStyle w:val="TableParagraph"/>
              <w:ind w:left="52"/>
              <w:rPr>
                <w:rFonts w:ascii="Arial" w:hAnsi="Arial" w:cs="Arial"/>
                <w:i/>
                <w:w w:val="99"/>
                <w:sz w:val="18"/>
                <w:szCs w:val="18"/>
              </w:rPr>
            </w:pPr>
          </w:p>
        </w:tc>
      </w:tr>
    </w:tbl>
    <w:p w14:paraId="27CD9B5F" w14:textId="77777777" w:rsidR="004F68E1" w:rsidRPr="008F1CF6" w:rsidRDefault="004F68E1" w:rsidP="00F77521">
      <w:pPr>
        <w:pStyle w:val="Style13"/>
        <w:ind w:left="65"/>
        <w:rPr>
          <w:color w:val="FF0000"/>
        </w:rPr>
      </w:pPr>
    </w:p>
    <w:p w14:paraId="1F051D42" w14:textId="77777777" w:rsidR="004F68E1" w:rsidRPr="008F1CF6" w:rsidRDefault="004F68E1" w:rsidP="004F68E1">
      <w:pPr>
        <w:pStyle w:val="Style13"/>
        <w:ind w:left="65"/>
        <w:rPr>
          <w:color w:val="FF0000"/>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0"/>
        <w:gridCol w:w="971"/>
        <w:gridCol w:w="3261"/>
        <w:gridCol w:w="1115"/>
        <w:gridCol w:w="1294"/>
      </w:tblGrid>
      <w:tr w:rsidR="004F68E1" w:rsidRPr="008F1CF6" w14:paraId="161D7AC8" w14:textId="77777777" w:rsidTr="00D14F18">
        <w:trPr>
          <w:trHeight w:val="435"/>
        </w:trPr>
        <w:tc>
          <w:tcPr>
            <w:tcW w:w="7351" w:type="dxa"/>
            <w:gridSpan w:val="5"/>
            <w:shd w:val="clear" w:color="auto" w:fill="auto"/>
            <w:vAlign w:val="center"/>
          </w:tcPr>
          <w:p w14:paraId="2240417F" w14:textId="77777777" w:rsidR="004F68E1" w:rsidRPr="008F1CF6" w:rsidRDefault="004F68E1" w:rsidP="00D14F18">
            <w:pPr>
              <w:pStyle w:val="TableParagraph"/>
              <w:ind w:left="1886" w:right="1842"/>
              <w:rPr>
                <w:rFonts w:ascii="Arial"/>
                <w:i/>
                <w:color w:val="FF0000"/>
                <w:sz w:val="18"/>
              </w:rPr>
            </w:pPr>
            <w:r w:rsidRPr="008F1CF6">
              <w:rPr>
                <w:rFonts w:ascii="Arial"/>
                <w:i/>
                <w:sz w:val="18"/>
              </w:rPr>
              <w:t>Impacte</w:t>
            </w:r>
            <w:r w:rsidRPr="008F1CF6">
              <w:rPr>
                <w:rFonts w:ascii="Arial"/>
                <w:i/>
                <w:spacing w:val="-47"/>
                <w:sz w:val="18"/>
              </w:rPr>
              <w:t xml:space="preserve"> </w:t>
            </w:r>
            <w:r w:rsidRPr="008F1CF6">
              <w:rPr>
                <w:rFonts w:ascii="Arial"/>
                <w:i/>
                <w:sz w:val="18"/>
              </w:rPr>
              <w:t>Pozitive</w:t>
            </w:r>
          </w:p>
        </w:tc>
      </w:tr>
      <w:tr w:rsidR="004F68E1" w:rsidRPr="008F1CF6" w14:paraId="4E635443" w14:textId="77777777" w:rsidTr="00D14F18">
        <w:trPr>
          <w:trHeight w:val="388"/>
        </w:trPr>
        <w:tc>
          <w:tcPr>
            <w:tcW w:w="710" w:type="dxa"/>
            <w:shd w:val="clear" w:color="auto" w:fill="auto"/>
          </w:tcPr>
          <w:p w14:paraId="03FC15BD" w14:textId="77777777" w:rsidR="004F68E1" w:rsidRPr="008F1CF6" w:rsidRDefault="004F68E1" w:rsidP="00D14F18">
            <w:pPr>
              <w:pStyle w:val="TableParagraph"/>
              <w:ind w:left="30"/>
              <w:rPr>
                <w:rFonts w:ascii="Arial"/>
                <w:i/>
                <w:sz w:val="20"/>
              </w:rPr>
            </w:pPr>
            <w:r w:rsidRPr="008F1CF6">
              <w:rPr>
                <w:rFonts w:ascii="Arial"/>
                <w:i/>
                <w:sz w:val="20"/>
              </w:rPr>
              <w:t>Intens.</w:t>
            </w:r>
          </w:p>
        </w:tc>
        <w:tc>
          <w:tcPr>
            <w:tcW w:w="971" w:type="dxa"/>
            <w:shd w:val="clear" w:color="auto" w:fill="auto"/>
            <w:vAlign w:val="center"/>
          </w:tcPr>
          <w:p w14:paraId="78DAA748" w14:textId="77777777" w:rsidR="004F68E1" w:rsidRPr="008F1CF6" w:rsidRDefault="004F68E1" w:rsidP="00D14F18">
            <w:pPr>
              <w:pStyle w:val="TableParagraph"/>
              <w:ind w:left="50"/>
              <w:rPr>
                <w:rFonts w:ascii="Arial"/>
                <w:i/>
                <w:sz w:val="20"/>
              </w:rPr>
            </w:pPr>
            <w:r w:rsidRPr="008F1CF6">
              <w:rPr>
                <w:rFonts w:ascii="Arial"/>
                <w:i/>
                <w:sz w:val="20"/>
              </w:rPr>
              <w:t>Cod</w:t>
            </w:r>
          </w:p>
        </w:tc>
        <w:tc>
          <w:tcPr>
            <w:tcW w:w="3261" w:type="dxa"/>
            <w:shd w:val="clear" w:color="auto" w:fill="auto"/>
            <w:vAlign w:val="center"/>
          </w:tcPr>
          <w:p w14:paraId="77507B20" w14:textId="77777777" w:rsidR="004F68E1" w:rsidRPr="008F1CF6" w:rsidRDefault="004F68E1" w:rsidP="00D14F18">
            <w:pPr>
              <w:pStyle w:val="TableParagraph"/>
              <w:ind w:left="29"/>
              <w:rPr>
                <w:rFonts w:ascii="Arial"/>
                <w:i/>
                <w:sz w:val="20"/>
              </w:rPr>
            </w:pPr>
            <w:r w:rsidRPr="008F1CF6">
              <w:rPr>
                <w:rFonts w:ascii="Arial" w:hAnsi="Arial"/>
                <w:i/>
                <w:sz w:val="20"/>
              </w:rPr>
              <w:t>Activități</w:t>
            </w:r>
            <w:r w:rsidRPr="008F1CF6">
              <w:rPr>
                <w:rFonts w:ascii="Arial"/>
                <w:i/>
                <w:w w:val="99"/>
                <w:sz w:val="20"/>
              </w:rPr>
              <w:t>,</w:t>
            </w:r>
          </w:p>
          <w:p w14:paraId="65907222" w14:textId="77777777" w:rsidR="004F68E1" w:rsidRPr="008F1CF6" w:rsidRDefault="004F68E1" w:rsidP="00D14F18">
            <w:pPr>
              <w:pStyle w:val="TableParagraph"/>
              <w:ind w:left="29" w:right="278"/>
              <w:rPr>
                <w:rFonts w:ascii="Arial"/>
                <w:i/>
                <w:sz w:val="20"/>
              </w:rPr>
            </w:pPr>
            <w:r w:rsidRPr="008F1CF6">
              <w:rPr>
                <w:rFonts w:ascii="Arial"/>
                <w:i/>
                <w:spacing w:val="-1"/>
                <w:sz w:val="20"/>
              </w:rPr>
              <w:t>manage</w:t>
            </w:r>
            <w:r w:rsidRPr="008F1CF6">
              <w:rPr>
                <w:rFonts w:ascii="Arial"/>
                <w:i/>
                <w:spacing w:val="-53"/>
                <w:sz w:val="20"/>
              </w:rPr>
              <w:t xml:space="preserve"> </w:t>
            </w:r>
            <w:r w:rsidRPr="008F1CF6">
              <w:rPr>
                <w:rFonts w:ascii="Arial"/>
                <w:i/>
                <w:sz w:val="20"/>
              </w:rPr>
              <w:t>ment</w:t>
            </w:r>
          </w:p>
        </w:tc>
        <w:tc>
          <w:tcPr>
            <w:tcW w:w="1115" w:type="dxa"/>
            <w:shd w:val="clear" w:color="auto" w:fill="auto"/>
            <w:vAlign w:val="center"/>
          </w:tcPr>
          <w:p w14:paraId="717777C3" w14:textId="77777777" w:rsidR="004F68E1" w:rsidRPr="008F1CF6" w:rsidRDefault="004F68E1" w:rsidP="00D14F18">
            <w:pPr>
              <w:pStyle w:val="TableParagraph"/>
              <w:ind w:left="51"/>
              <w:rPr>
                <w:rFonts w:ascii="Arial"/>
                <w:i/>
                <w:sz w:val="20"/>
              </w:rPr>
            </w:pPr>
            <w:r w:rsidRPr="008F1CF6">
              <w:rPr>
                <w:rFonts w:ascii="Arial"/>
                <w:i/>
                <w:sz w:val="20"/>
              </w:rPr>
              <w:t>Poluare</w:t>
            </w:r>
          </w:p>
        </w:tc>
        <w:tc>
          <w:tcPr>
            <w:tcW w:w="1294" w:type="dxa"/>
            <w:shd w:val="clear" w:color="auto" w:fill="auto"/>
            <w:vAlign w:val="center"/>
          </w:tcPr>
          <w:p w14:paraId="0F3A65E2" w14:textId="77777777" w:rsidR="004F68E1" w:rsidRPr="008F1CF6" w:rsidRDefault="004F68E1" w:rsidP="00D14F18">
            <w:pPr>
              <w:pStyle w:val="TableParagraph"/>
              <w:ind w:left="52" w:right="73"/>
              <w:rPr>
                <w:rFonts w:ascii="Arial" w:hAnsi="Arial"/>
                <w:i/>
                <w:sz w:val="20"/>
              </w:rPr>
            </w:pPr>
            <w:r w:rsidRPr="008F1CF6">
              <w:rPr>
                <w:rFonts w:ascii="Arial" w:hAnsi="Arial"/>
                <w:i/>
                <w:sz w:val="20"/>
              </w:rPr>
              <w:t>În</w:t>
            </w:r>
            <w:r w:rsidRPr="008F1CF6">
              <w:rPr>
                <w:rFonts w:ascii="Arial" w:hAnsi="Arial"/>
                <w:i/>
                <w:spacing w:val="-9"/>
                <w:sz w:val="20"/>
              </w:rPr>
              <w:t xml:space="preserve"> </w:t>
            </w:r>
            <w:r w:rsidRPr="008F1CF6">
              <w:rPr>
                <w:rFonts w:ascii="Arial" w:hAnsi="Arial"/>
                <w:i/>
                <w:sz w:val="20"/>
              </w:rPr>
              <w:t>sit/</w:t>
            </w:r>
            <w:r w:rsidRPr="008F1CF6">
              <w:rPr>
                <w:rFonts w:ascii="Arial" w:hAnsi="Arial"/>
                <w:i/>
                <w:spacing w:val="-8"/>
                <w:sz w:val="20"/>
              </w:rPr>
              <w:t xml:space="preserve"> </w:t>
            </w:r>
            <w:r w:rsidRPr="008F1CF6">
              <w:rPr>
                <w:rFonts w:ascii="Arial" w:hAnsi="Arial"/>
                <w:i/>
                <w:sz w:val="20"/>
              </w:rPr>
              <w:t>în</w:t>
            </w:r>
            <w:r w:rsidRPr="008F1CF6">
              <w:rPr>
                <w:rFonts w:ascii="Arial" w:hAnsi="Arial"/>
                <w:i/>
                <w:spacing w:val="-53"/>
                <w:sz w:val="20"/>
              </w:rPr>
              <w:t xml:space="preserve"> </w:t>
            </w:r>
            <w:r w:rsidRPr="008F1CF6">
              <w:rPr>
                <w:rFonts w:ascii="Arial" w:hAnsi="Arial"/>
                <w:i/>
                <w:sz w:val="20"/>
              </w:rPr>
              <w:t>afară</w:t>
            </w:r>
          </w:p>
        </w:tc>
      </w:tr>
      <w:tr w:rsidR="004F68E1" w:rsidRPr="008F1CF6" w14:paraId="77A1ED26" w14:textId="77777777" w:rsidTr="00D14F18">
        <w:trPr>
          <w:trHeight w:val="303"/>
        </w:trPr>
        <w:tc>
          <w:tcPr>
            <w:tcW w:w="710" w:type="dxa"/>
            <w:shd w:val="clear" w:color="auto" w:fill="auto"/>
          </w:tcPr>
          <w:p w14:paraId="53A45AEA" w14:textId="77777777" w:rsidR="004F68E1" w:rsidRPr="008F1CF6" w:rsidRDefault="004F68E1" w:rsidP="00D14F18">
            <w:pPr>
              <w:pStyle w:val="TableParagraph"/>
              <w:ind w:left="52"/>
              <w:rPr>
                <w:i/>
                <w:sz w:val="20"/>
              </w:rPr>
            </w:pPr>
            <w:r w:rsidRPr="008F1CF6">
              <w:rPr>
                <w:i/>
                <w:w w:val="99"/>
                <w:sz w:val="20"/>
              </w:rPr>
              <w:t>L</w:t>
            </w:r>
          </w:p>
        </w:tc>
        <w:tc>
          <w:tcPr>
            <w:tcW w:w="971" w:type="dxa"/>
            <w:shd w:val="clear" w:color="auto" w:fill="auto"/>
          </w:tcPr>
          <w:p w14:paraId="6340B546" w14:textId="54A88878" w:rsidR="004F68E1" w:rsidRPr="008F1CF6" w:rsidRDefault="004F68E1" w:rsidP="00D14F18">
            <w:pPr>
              <w:pStyle w:val="TableParagraph"/>
              <w:ind w:left="50"/>
              <w:rPr>
                <w:i/>
                <w:sz w:val="20"/>
              </w:rPr>
            </w:pPr>
            <w:r w:rsidRPr="008F1CF6">
              <w:rPr>
                <w:i/>
                <w:w w:val="99"/>
                <w:sz w:val="20"/>
              </w:rPr>
              <w:t>D01.01</w:t>
            </w:r>
          </w:p>
        </w:tc>
        <w:tc>
          <w:tcPr>
            <w:tcW w:w="3261" w:type="dxa"/>
            <w:shd w:val="clear" w:color="auto" w:fill="auto"/>
          </w:tcPr>
          <w:p w14:paraId="44771858" w14:textId="33A35C0F" w:rsidR="004F68E1" w:rsidRPr="008F1CF6" w:rsidRDefault="004F68E1" w:rsidP="00D14F18">
            <w:pPr>
              <w:autoSpaceDE w:val="0"/>
              <w:autoSpaceDN w:val="0"/>
              <w:adjustRightInd w:val="0"/>
              <w:spacing w:after="0" w:line="240" w:lineRule="auto"/>
              <w:rPr>
                <w:i/>
                <w:color w:val="FF0000"/>
                <w:sz w:val="20"/>
              </w:rPr>
            </w:pPr>
            <w:r w:rsidRPr="008F1CF6">
              <w:rPr>
                <w:rFonts w:ascii="Arial" w:hAnsi="Arial" w:cs="Arial"/>
                <w:i/>
                <w:sz w:val="20"/>
                <w:szCs w:val="20"/>
                <w:lang w:val="en-GB"/>
              </w:rPr>
              <w:t>Poteci,trasee,trasee</w:t>
            </w:r>
            <w:r w:rsidR="00D14F18" w:rsidRPr="008F1CF6">
              <w:rPr>
                <w:rFonts w:ascii="Arial" w:hAnsi="Arial" w:cs="Arial"/>
                <w:i/>
                <w:sz w:val="20"/>
                <w:szCs w:val="20"/>
                <w:lang w:val="en-GB"/>
              </w:rPr>
              <w:t xml:space="preserve"> </w:t>
            </w:r>
            <w:r w:rsidRPr="008F1CF6">
              <w:rPr>
                <w:rFonts w:ascii="Arial" w:hAnsi="Arial" w:cs="Arial"/>
                <w:i/>
                <w:sz w:val="20"/>
                <w:szCs w:val="20"/>
                <w:lang w:val="en-GB"/>
              </w:rPr>
              <w:t>pentru ciclism</w:t>
            </w:r>
          </w:p>
        </w:tc>
        <w:tc>
          <w:tcPr>
            <w:tcW w:w="1115" w:type="dxa"/>
            <w:shd w:val="clear" w:color="auto" w:fill="auto"/>
          </w:tcPr>
          <w:p w14:paraId="27EDC09C" w14:textId="77777777" w:rsidR="004F68E1" w:rsidRPr="008F1CF6" w:rsidRDefault="004F68E1" w:rsidP="00D14F18">
            <w:pPr>
              <w:pStyle w:val="TableParagraph"/>
              <w:ind w:left="51"/>
              <w:rPr>
                <w:i/>
                <w:sz w:val="20"/>
              </w:rPr>
            </w:pPr>
            <w:r w:rsidRPr="008F1CF6">
              <w:rPr>
                <w:i/>
                <w:w w:val="99"/>
                <w:sz w:val="20"/>
              </w:rPr>
              <w:t>N</w:t>
            </w:r>
          </w:p>
        </w:tc>
        <w:tc>
          <w:tcPr>
            <w:tcW w:w="1294" w:type="dxa"/>
            <w:shd w:val="clear" w:color="auto" w:fill="auto"/>
          </w:tcPr>
          <w:p w14:paraId="6702F5F0" w14:textId="77777777" w:rsidR="004F68E1" w:rsidRPr="008F1CF6" w:rsidRDefault="004F68E1" w:rsidP="00D14F18">
            <w:pPr>
              <w:pStyle w:val="TableParagraph"/>
              <w:ind w:left="52"/>
              <w:rPr>
                <w:i/>
                <w:sz w:val="20"/>
              </w:rPr>
            </w:pPr>
            <w:r w:rsidRPr="008F1CF6">
              <w:rPr>
                <w:i/>
                <w:w w:val="99"/>
                <w:sz w:val="20"/>
              </w:rPr>
              <w:t>I</w:t>
            </w:r>
          </w:p>
        </w:tc>
      </w:tr>
      <w:bookmarkEnd w:id="22"/>
    </w:tbl>
    <w:p w14:paraId="1A13B967" w14:textId="77777777" w:rsidR="004F68E1" w:rsidRPr="008F1CF6" w:rsidRDefault="004F68E1" w:rsidP="004F68E1">
      <w:pPr>
        <w:pStyle w:val="Style13"/>
        <w:ind w:left="65"/>
        <w:rPr>
          <w:color w:val="FF0000"/>
        </w:rPr>
      </w:pPr>
    </w:p>
    <w:p w14:paraId="57215B00" w14:textId="77777777" w:rsidR="004F68E1" w:rsidRPr="008F1CF6" w:rsidRDefault="004F68E1" w:rsidP="00F77521">
      <w:pPr>
        <w:pStyle w:val="Style13"/>
        <w:ind w:left="65"/>
        <w:rPr>
          <w:color w:val="FF0000"/>
        </w:rPr>
      </w:pPr>
    </w:p>
    <w:p w14:paraId="02143932" w14:textId="77777777" w:rsidR="00347001" w:rsidRPr="008F1CF6" w:rsidRDefault="00347001" w:rsidP="00347001">
      <w:pPr>
        <w:widowControl w:val="0"/>
        <w:tabs>
          <w:tab w:val="left" w:pos="1411"/>
        </w:tabs>
        <w:autoSpaceDE w:val="0"/>
        <w:autoSpaceDN w:val="0"/>
        <w:adjustRightInd w:val="0"/>
        <w:ind w:right="122"/>
        <w:jc w:val="both"/>
        <w:rPr>
          <w:rFonts w:ascii="Arial" w:hAnsi="Arial" w:cs="Arial"/>
          <w:sz w:val="24"/>
          <w:szCs w:val="24"/>
        </w:rPr>
      </w:pPr>
      <w:bookmarkStart w:id="23" w:name="_Hlk156218660"/>
      <w:bookmarkEnd w:id="19"/>
      <w:r w:rsidRPr="008F1CF6">
        <w:rPr>
          <w:rFonts w:ascii="Arial" w:hAnsi="Arial" w:cs="Arial"/>
          <w:b/>
          <w:bCs/>
          <w:sz w:val="24"/>
          <w:szCs w:val="24"/>
        </w:rPr>
        <w:t>1.1.2. Situl de importanță comunitară - ROSPA0099 Podișul Hârtibaciului</w:t>
      </w:r>
      <w:r w:rsidRPr="008F1CF6">
        <w:rPr>
          <w:rFonts w:ascii="Arial" w:hAnsi="Arial" w:cs="Arial"/>
          <w:sz w:val="24"/>
          <w:szCs w:val="24"/>
        </w:rPr>
        <w:t xml:space="preserve"> </w:t>
      </w:r>
    </w:p>
    <w:p w14:paraId="69F49A44" w14:textId="4F3A653C" w:rsidR="006A4888" w:rsidRPr="008F1CF6" w:rsidRDefault="00CE6D74" w:rsidP="00CE6D74">
      <w:pPr>
        <w:widowControl w:val="0"/>
        <w:tabs>
          <w:tab w:val="left" w:pos="851"/>
        </w:tabs>
        <w:autoSpaceDE w:val="0"/>
        <w:autoSpaceDN w:val="0"/>
        <w:adjustRightInd w:val="0"/>
        <w:ind w:right="-1"/>
        <w:jc w:val="both"/>
        <w:rPr>
          <w:rStyle w:val="FontStyle153"/>
          <w:b/>
          <w:color w:val="FF0000"/>
        </w:rPr>
      </w:pPr>
      <w:r w:rsidRPr="008F1CF6">
        <w:rPr>
          <w:rFonts w:ascii="Arial" w:hAnsi="Arial" w:cs="Arial"/>
          <w:sz w:val="24"/>
          <w:szCs w:val="24"/>
        </w:rPr>
        <w:tab/>
      </w:r>
      <w:r w:rsidR="00347001" w:rsidRPr="008F1CF6">
        <w:rPr>
          <w:rFonts w:ascii="Arial" w:hAnsi="Arial" w:cs="Arial"/>
          <w:sz w:val="24"/>
          <w:szCs w:val="24"/>
        </w:rPr>
        <w:t xml:space="preserve">Sit-ul „Natura 2000‟ - ROSPA 0099 Podișul Hârtibaciului se suprapune peste aceleași părți ale fondului forestier din </w:t>
      </w:r>
      <w:r w:rsidR="00460C72" w:rsidRPr="008F1CF6">
        <w:rPr>
          <w:rFonts w:ascii="Arial" w:hAnsi="Arial" w:cs="Arial"/>
          <w:sz w:val="24"/>
          <w:szCs w:val="24"/>
        </w:rPr>
        <w:t xml:space="preserve">U.P. II Pășune </w:t>
      </w:r>
      <w:r w:rsidR="005173CD">
        <w:rPr>
          <w:rFonts w:ascii="Arial" w:hAnsi="Arial" w:cs="Arial"/>
          <w:sz w:val="24"/>
          <w:szCs w:val="24"/>
        </w:rPr>
        <w:t>BIERTAN</w:t>
      </w:r>
      <w:r w:rsidR="00347001" w:rsidRPr="008F1CF6">
        <w:rPr>
          <w:rFonts w:ascii="Arial" w:hAnsi="Arial" w:cs="Arial"/>
          <w:sz w:val="24"/>
          <w:szCs w:val="24"/>
        </w:rPr>
        <w:t xml:space="preserve">, ca și aria protejată prezentată anterior. Speciile de păsări identificate în sit şi enumerate în anexa I a „Directivei Păsări” sunt: Accipiter gentilis, Acrocephalus arundinaceus, Acrocephalus palustris, Acrocephalus schoenobaenus, Acrocephalus scirpaceus, Actitis hypoleucos, Actitis hypoleucos, Alauda arvensis, Alcedo atthis, Anas acuta, Anas clypeata, Anas penelope, Anas platyrhynchos, Anas platyrhynchos, Anas querquedula, Anas querquedula, Anas strepera, Anthus campestris, Anthus pratensis, Anthus spinoletta, Anthus spinoletta, Anthus trivialis, Aquila pomarina, Ardea cinerea, Ardea cinerea, </w:t>
      </w:r>
      <w:r w:rsidR="00347001" w:rsidRPr="008F1CF6">
        <w:rPr>
          <w:rFonts w:ascii="Arial" w:hAnsi="Arial" w:cs="Arial"/>
          <w:sz w:val="24"/>
          <w:szCs w:val="24"/>
        </w:rPr>
        <w:lastRenderedPageBreak/>
        <w:t>Ardea cinerea, Asio otus, Athene noctua, Aythya ferina, Aythya ferina, Aythya fuligula, Aythya nyroca, Botaurus stellaris, Bubo bubo, Buteo buteo, Buteo buteo, Buteo buteo, Caprimulgus europaeus, Chlidonias hybridus, Ciconia ciconia, Ciconia nigra, Circaetus gallicus, Circus aeruginosus, Circus aeruginosus, Circus cyaneus, Crex crex, Cygnus olor, Dendrocopos leucotos, Dendrocopos medius, Dendrocopos syriacus, Dryocopus martius, Egretta alba, Egretta alba, Falco subbuteo, Falco vespertinus, Ficedula albicollis, Ficedula parva, Fringilla montifringilla, Fulica atra, Gallinago gallinago, Gallinula chloropus, Gallinula chloropus, Himantopus himantopus, Ixobrychus minutus, Lanius collurio, Lanius minor, Larus cachinnans, Larus canus, Larus ridibundus, Limosa limosa, Locustella fluviatilis, Locustella luscinioides, Lullula arborea, Luscinia luscinia, Miliaria calandra, Motacilla flava, Nycticorax nycticorax, Oriolus oriolus, Otus scops, Pernis apivorus, Phalacrocorax carbo, Philomachus pugnax, Picus canus, Podiceps cristatus, Podiceps cristatus, Podiceps grisegena, Podiceps nigricollis, Porzana parva, Sterna hirundo, Streptopelia turtur, Strix uralensis, Sturnus vulgaris, Sturnus vulgaris, Sylvia borin, Sylvia nisoria, Tachybaptus ruficollis, Tachybaptus ruficollis, Tringa erythropus, Tringa glareola, Tringa ochropus, Turdus viscivorus, Upupa epops, Vanellus vanellus, Vanellus vanellus.</w:t>
      </w:r>
    </w:p>
    <w:p w14:paraId="67A47707" w14:textId="77777777" w:rsidR="002C1E38" w:rsidRPr="008F1CF6" w:rsidRDefault="002C1E38" w:rsidP="00347001">
      <w:pPr>
        <w:widowControl w:val="0"/>
        <w:tabs>
          <w:tab w:val="left" w:pos="1411"/>
        </w:tabs>
        <w:autoSpaceDE w:val="0"/>
        <w:autoSpaceDN w:val="0"/>
        <w:adjustRightInd w:val="0"/>
        <w:ind w:right="122"/>
        <w:jc w:val="both"/>
        <w:rPr>
          <w:rStyle w:val="FontStyle153"/>
          <w:b/>
          <w:color w:val="FF0000"/>
        </w:rPr>
      </w:pPr>
    </w:p>
    <w:p w14:paraId="535672D0" w14:textId="77777777" w:rsidR="00F77521" w:rsidRPr="008F1CF6" w:rsidRDefault="00F77521" w:rsidP="00347001">
      <w:pPr>
        <w:widowControl w:val="0"/>
        <w:tabs>
          <w:tab w:val="left" w:pos="1411"/>
        </w:tabs>
        <w:autoSpaceDE w:val="0"/>
        <w:autoSpaceDN w:val="0"/>
        <w:adjustRightInd w:val="0"/>
        <w:ind w:right="122"/>
        <w:jc w:val="both"/>
        <w:rPr>
          <w:rStyle w:val="FontStyle153"/>
          <w:b/>
          <w:color w:val="FF0000"/>
        </w:rPr>
      </w:pPr>
    </w:p>
    <w:bookmarkEnd w:id="23"/>
    <w:p w14:paraId="4BF74415" w14:textId="06FC21E7" w:rsidR="000459B0" w:rsidRPr="008F1CF6" w:rsidRDefault="000459B0" w:rsidP="00347001">
      <w:pPr>
        <w:pStyle w:val="Titlu3"/>
        <w:tabs>
          <w:tab w:val="left" w:pos="1859"/>
        </w:tabs>
        <w:spacing w:before="93"/>
        <w:ind w:left="284"/>
        <w:jc w:val="both"/>
        <w:rPr>
          <w:color w:val="FF0000"/>
          <w:lang w:val="pt-BR"/>
        </w:rPr>
        <w:sectPr w:rsidR="000459B0" w:rsidRPr="008F1CF6" w:rsidSect="00C877B8">
          <w:headerReference w:type="default" r:id="rId30"/>
          <w:footerReference w:type="default" r:id="rId31"/>
          <w:headerReference w:type="first" r:id="rId32"/>
          <w:footerReference w:type="first" r:id="rId33"/>
          <w:pgSz w:w="11906" w:h="16838" w:code="9"/>
          <w:pgMar w:top="1418" w:right="1418" w:bottom="1418" w:left="1418" w:header="709" w:footer="709" w:gutter="0"/>
          <w:cols w:space="708"/>
          <w:titlePg/>
          <w:docGrid w:linePitch="360"/>
        </w:sectPr>
      </w:pPr>
    </w:p>
    <w:p w14:paraId="67FBC9CB" w14:textId="77777777" w:rsidR="00BB544D" w:rsidRPr="008F1CF6" w:rsidRDefault="00BB544D">
      <w:pPr>
        <w:pStyle w:val="Titlu3"/>
        <w:numPr>
          <w:ilvl w:val="0"/>
          <w:numId w:val="11"/>
        </w:numPr>
        <w:tabs>
          <w:tab w:val="left" w:pos="760"/>
        </w:tabs>
        <w:ind w:left="389" w:right="288" w:hanging="29"/>
        <w:jc w:val="center"/>
      </w:pPr>
      <w:r w:rsidRPr="008F1CF6">
        <w:lastRenderedPageBreak/>
        <w:t>Date despre prezenţa, localizarea, populaţia şi ecologia speciilor şi/sau habitatelor</w:t>
      </w:r>
      <w:r w:rsidRPr="008F1CF6">
        <w:rPr>
          <w:spacing w:val="-64"/>
        </w:rPr>
        <w:t xml:space="preserve"> </w:t>
      </w:r>
      <w:r w:rsidRPr="008F1CF6">
        <w:t>de</w:t>
      </w:r>
      <w:r w:rsidRPr="008F1CF6">
        <w:rPr>
          <w:spacing w:val="-1"/>
        </w:rPr>
        <w:t xml:space="preserve"> </w:t>
      </w:r>
      <w:r w:rsidRPr="008F1CF6">
        <w:t>interes</w:t>
      </w:r>
      <w:r w:rsidRPr="008F1CF6">
        <w:rPr>
          <w:spacing w:val="-1"/>
        </w:rPr>
        <w:t xml:space="preserve"> </w:t>
      </w:r>
      <w:r w:rsidRPr="008F1CF6">
        <w:t>comunitar</w:t>
      </w:r>
      <w:r w:rsidRPr="008F1CF6">
        <w:rPr>
          <w:spacing w:val="-6"/>
        </w:rPr>
        <w:t xml:space="preserve"> </w:t>
      </w:r>
      <w:r w:rsidRPr="008F1CF6">
        <w:t>prezente</w:t>
      </w:r>
      <w:r w:rsidRPr="008F1CF6">
        <w:rPr>
          <w:spacing w:val="-1"/>
        </w:rPr>
        <w:t xml:space="preserve"> </w:t>
      </w:r>
      <w:r w:rsidRPr="008F1CF6">
        <w:t>pe</w:t>
      </w:r>
      <w:r w:rsidRPr="008F1CF6">
        <w:rPr>
          <w:spacing w:val="-3"/>
        </w:rPr>
        <w:t xml:space="preserve"> </w:t>
      </w:r>
      <w:r w:rsidRPr="008F1CF6">
        <w:t>suprafaţa</w:t>
      </w:r>
      <w:r w:rsidRPr="008F1CF6">
        <w:rPr>
          <w:spacing w:val="-1"/>
        </w:rPr>
        <w:t xml:space="preserve"> </w:t>
      </w:r>
      <w:r w:rsidRPr="008F1CF6">
        <w:t>planului,</w:t>
      </w:r>
      <w:r w:rsidRPr="008F1CF6">
        <w:rPr>
          <w:spacing w:val="-4"/>
        </w:rPr>
        <w:t xml:space="preserve"> </w:t>
      </w:r>
      <w:r w:rsidRPr="008F1CF6">
        <w:t>menţionate</w:t>
      </w:r>
      <w:r w:rsidRPr="008F1CF6">
        <w:rPr>
          <w:spacing w:val="-1"/>
        </w:rPr>
        <w:t xml:space="preserve"> </w:t>
      </w:r>
      <w:r w:rsidRPr="008F1CF6">
        <w:t>în</w:t>
      </w:r>
      <w:r w:rsidRPr="008F1CF6">
        <w:rPr>
          <w:spacing w:val="-1"/>
        </w:rPr>
        <w:t xml:space="preserve"> </w:t>
      </w:r>
      <w:r w:rsidRPr="008F1CF6">
        <w:t>formularul</w:t>
      </w:r>
      <w:r w:rsidRPr="008F1CF6">
        <w:rPr>
          <w:spacing w:val="-4"/>
        </w:rPr>
        <w:t xml:space="preserve"> </w:t>
      </w:r>
      <w:r w:rsidRPr="008F1CF6">
        <w:t>standard al</w:t>
      </w:r>
      <w:r w:rsidRPr="008F1CF6">
        <w:rPr>
          <w:spacing w:val="-2"/>
        </w:rPr>
        <w:t xml:space="preserve"> </w:t>
      </w:r>
      <w:r w:rsidRPr="008F1CF6">
        <w:t>ariei</w:t>
      </w:r>
      <w:r w:rsidRPr="008F1CF6">
        <w:rPr>
          <w:spacing w:val="-1"/>
        </w:rPr>
        <w:t xml:space="preserve"> </w:t>
      </w:r>
      <w:r w:rsidRPr="008F1CF6">
        <w:t>naturale</w:t>
      </w:r>
      <w:r w:rsidRPr="008F1CF6">
        <w:rPr>
          <w:spacing w:val="-1"/>
        </w:rPr>
        <w:t xml:space="preserve"> </w:t>
      </w:r>
      <w:r w:rsidRPr="008F1CF6">
        <w:t>de</w:t>
      </w:r>
      <w:r w:rsidRPr="008F1CF6">
        <w:rPr>
          <w:spacing w:val="-1"/>
        </w:rPr>
        <w:t xml:space="preserve"> </w:t>
      </w:r>
      <w:r w:rsidRPr="008F1CF6">
        <w:t>interes</w:t>
      </w:r>
      <w:r w:rsidRPr="008F1CF6">
        <w:rPr>
          <w:spacing w:val="-3"/>
        </w:rPr>
        <w:t xml:space="preserve"> </w:t>
      </w:r>
      <w:r w:rsidRPr="008F1CF6">
        <w:t>comunitar</w:t>
      </w:r>
    </w:p>
    <w:p w14:paraId="41796DBA" w14:textId="77777777" w:rsidR="00BB544D" w:rsidRPr="008F1CF6" w:rsidRDefault="00BB544D" w:rsidP="00BB544D">
      <w:pPr>
        <w:pStyle w:val="Titlu3"/>
        <w:tabs>
          <w:tab w:val="left" w:pos="760"/>
        </w:tabs>
        <w:ind w:left="360" w:right="288"/>
        <w:jc w:val="center"/>
        <w:rPr>
          <w:color w:val="FF0000"/>
        </w:rPr>
      </w:pPr>
    </w:p>
    <w:p w14:paraId="3AA2628F" w14:textId="77777777" w:rsidR="00A972C3" w:rsidRPr="008F1CF6" w:rsidRDefault="00A972C3" w:rsidP="008F6CAE">
      <w:pPr>
        <w:pStyle w:val="Default"/>
        <w:rPr>
          <w:rFonts w:ascii="Arial" w:hAnsi="Arial" w:cs="Arial"/>
          <w:color w:val="FF0000"/>
          <w:lang w:val="ro-RO"/>
        </w:rPr>
      </w:pPr>
    </w:p>
    <w:p w14:paraId="6A735182" w14:textId="02ABC94A" w:rsidR="008F6CAE" w:rsidRPr="008F1CF6" w:rsidRDefault="008F6CAE" w:rsidP="008F6CAE">
      <w:pPr>
        <w:pStyle w:val="Default"/>
        <w:rPr>
          <w:rFonts w:ascii="Arial" w:hAnsi="Arial" w:cs="Arial"/>
          <w:color w:val="auto"/>
          <w:lang w:val="ro-RO"/>
        </w:rPr>
      </w:pPr>
      <w:r w:rsidRPr="008F1CF6">
        <w:rPr>
          <w:rFonts w:ascii="Arial" w:hAnsi="Arial" w:cs="Arial"/>
          <w:color w:val="auto"/>
          <w:lang w:val="ro-RO"/>
        </w:rPr>
        <w:t>În cadrul tabelului de mai jos este evaluată coresponden</w:t>
      </w:r>
      <w:r w:rsidRPr="008F1CF6">
        <w:rPr>
          <w:rFonts w:ascii="Tahoma" w:hAnsi="Tahoma" w:cs="Arial"/>
          <w:color w:val="auto"/>
          <w:lang w:val="ro-RO"/>
        </w:rPr>
        <w:t>t</w:t>
      </w:r>
      <w:r w:rsidRPr="008F1CF6">
        <w:rPr>
          <w:rFonts w:ascii="Arial" w:hAnsi="Arial" w:cs="Arial"/>
          <w:color w:val="auto"/>
          <w:lang w:val="ro-RO"/>
        </w:rPr>
        <w:t xml:space="preserve">a dintre fiecare unitate amenajistică în parte </w:t>
      </w:r>
      <w:r w:rsidRPr="008F1CF6">
        <w:rPr>
          <w:rFonts w:ascii="Tahoma" w:hAnsi="Tahoma" w:cs="Arial"/>
          <w:color w:val="auto"/>
          <w:lang w:val="ro-RO"/>
        </w:rPr>
        <w:t>s</w:t>
      </w:r>
      <w:r w:rsidRPr="008F1CF6">
        <w:rPr>
          <w:rFonts w:ascii="Arial" w:hAnsi="Arial" w:cs="Arial"/>
          <w:color w:val="auto"/>
          <w:lang w:val="ro-RO"/>
        </w:rPr>
        <w:t xml:space="preserve">i suprapunerea cu speciile Natura 2000. </w:t>
      </w:r>
    </w:p>
    <w:tbl>
      <w:tblPr>
        <w:tblW w:w="15370" w:type="dxa"/>
        <w:jc w:val="center"/>
        <w:tblLook w:val="04A0" w:firstRow="1" w:lastRow="0" w:firstColumn="1" w:lastColumn="0" w:noHBand="0" w:noVBand="1"/>
      </w:tblPr>
      <w:tblGrid>
        <w:gridCol w:w="866"/>
        <w:gridCol w:w="808"/>
        <w:gridCol w:w="557"/>
        <w:gridCol w:w="741"/>
        <w:gridCol w:w="567"/>
        <w:gridCol w:w="706"/>
        <w:gridCol w:w="705"/>
        <w:gridCol w:w="1465"/>
        <w:gridCol w:w="1079"/>
        <w:gridCol w:w="963"/>
        <w:gridCol w:w="1297"/>
        <w:gridCol w:w="906"/>
        <w:gridCol w:w="893"/>
        <w:gridCol w:w="705"/>
        <w:gridCol w:w="839"/>
        <w:gridCol w:w="1034"/>
        <w:gridCol w:w="1239"/>
      </w:tblGrid>
      <w:tr w:rsidR="00B9220D" w:rsidRPr="008F1CF6" w14:paraId="27D21259" w14:textId="77777777" w:rsidTr="00AC42B8">
        <w:trPr>
          <w:trHeight w:val="623"/>
          <w:jc w:val="center"/>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B2011" w14:textId="77777777" w:rsidR="00B9220D" w:rsidRPr="008F1CF6" w:rsidRDefault="00B9220D" w:rsidP="0060435D">
            <w:pPr>
              <w:spacing w:after="0" w:line="240" w:lineRule="auto"/>
              <w:jc w:val="center"/>
              <w:rPr>
                <w:rFonts w:ascii="Arial" w:eastAsia="Times New Roman" w:hAnsi="Arial" w:cs="Arial"/>
                <w:b/>
                <w:bCs/>
                <w:sz w:val="16"/>
                <w:szCs w:val="16"/>
                <w:lang w:val="en-US" w:eastAsia="ro-RO"/>
              </w:rPr>
            </w:pPr>
            <w:bookmarkStart w:id="24" w:name="_Hlk111984302"/>
            <w:r w:rsidRPr="008F1CF6">
              <w:rPr>
                <w:rFonts w:ascii="Arial" w:eastAsia="Times New Roman" w:hAnsi="Arial" w:cs="Arial"/>
                <w:b/>
                <w:bCs/>
                <w:sz w:val="16"/>
                <w:szCs w:val="16"/>
                <w:lang w:val="en-US" w:eastAsia="ro-RO"/>
              </w:rPr>
              <w:t>Unitatea  amenaji-</w:t>
            </w:r>
          </w:p>
          <w:p w14:paraId="521A1945" w14:textId="77777777" w:rsidR="00B9220D" w:rsidRPr="008F1CF6" w:rsidRDefault="00B9220D" w:rsidP="0060435D">
            <w:pPr>
              <w:spacing w:after="0" w:line="240" w:lineRule="auto"/>
              <w:jc w:val="center"/>
              <w:rPr>
                <w:rFonts w:ascii="Arial" w:eastAsia="Times New Roman" w:hAnsi="Arial" w:cs="Arial"/>
                <w:b/>
                <w:bCs/>
                <w:sz w:val="16"/>
                <w:szCs w:val="16"/>
                <w:lang w:eastAsia="ro-RO"/>
              </w:rPr>
            </w:pPr>
            <w:r w:rsidRPr="008F1CF6">
              <w:rPr>
                <w:rFonts w:ascii="Arial" w:eastAsia="Times New Roman" w:hAnsi="Arial" w:cs="Arial"/>
                <w:b/>
                <w:bCs/>
                <w:sz w:val="16"/>
                <w:szCs w:val="16"/>
                <w:lang w:val="en-US" w:eastAsia="ro-RO"/>
              </w:rPr>
              <w:t>tica</w:t>
            </w:r>
          </w:p>
        </w:tc>
        <w:tc>
          <w:tcPr>
            <w:tcW w:w="808" w:type="dxa"/>
            <w:tcBorders>
              <w:top w:val="single" w:sz="4" w:space="0" w:color="auto"/>
              <w:left w:val="nil"/>
              <w:bottom w:val="single" w:sz="4" w:space="0" w:color="auto"/>
              <w:right w:val="single" w:sz="4" w:space="0" w:color="auto"/>
            </w:tcBorders>
            <w:shd w:val="clear" w:color="auto" w:fill="auto"/>
            <w:vAlign w:val="center"/>
            <w:hideMark/>
          </w:tcPr>
          <w:p w14:paraId="4E4857E3" w14:textId="77777777" w:rsidR="00B9220D" w:rsidRPr="008F1CF6" w:rsidRDefault="00B9220D" w:rsidP="0060435D">
            <w:pPr>
              <w:spacing w:after="0" w:line="240" w:lineRule="auto"/>
              <w:jc w:val="center"/>
              <w:rPr>
                <w:rFonts w:ascii="Arial" w:eastAsia="Times New Roman" w:hAnsi="Arial" w:cs="Arial"/>
                <w:b/>
                <w:bCs/>
                <w:sz w:val="16"/>
                <w:szCs w:val="16"/>
                <w:lang w:eastAsia="ro-RO"/>
              </w:rPr>
            </w:pPr>
            <w:r w:rsidRPr="008F1CF6">
              <w:rPr>
                <w:rFonts w:ascii="Arial" w:eastAsia="Times New Roman" w:hAnsi="Arial" w:cs="Arial"/>
                <w:b/>
                <w:bCs/>
                <w:sz w:val="16"/>
                <w:szCs w:val="16"/>
                <w:lang w:val="en-US" w:eastAsia="ro-RO"/>
              </w:rPr>
              <w:t>Supra fata (ha)</w:t>
            </w:r>
          </w:p>
        </w:tc>
        <w:tc>
          <w:tcPr>
            <w:tcW w:w="557" w:type="dxa"/>
            <w:tcBorders>
              <w:top w:val="single" w:sz="4" w:space="0" w:color="auto"/>
              <w:left w:val="nil"/>
              <w:bottom w:val="single" w:sz="4" w:space="0" w:color="auto"/>
              <w:right w:val="single" w:sz="4" w:space="0" w:color="auto"/>
            </w:tcBorders>
            <w:shd w:val="clear" w:color="auto" w:fill="auto"/>
            <w:vAlign w:val="center"/>
            <w:hideMark/>
          </w:tcPr>
          <w:p w14:paraId="486087EA" w14:textId="31E8DCD9" w:rsidR="00B9220D" w:rsidRPr="008F1CF6" w:rsidRDefault="00B9220D" w:rsidP="0060435D">
            <w:pPr>
              <w:spacing w:after="0" w:line="240" w:lineRule="auto"/>
              <w:jc w:val="center"/>
              <w:rPr>
                <w:rFonts w:ascii="Arial" w:eastAsia="Times New Roman" w:hAnsi="Arial" w:cs="Arial"/>
                <w:b/>
                <w:bCs/>
                <w:sz w:val="16"/>
                <w:szCs w:val="16"/>
                <w:lang w:eastAsia="ro-RO"/>
              </w:rPr>
            </w:pPr>
            <w:r w:rsidRPr="008F1CF6">
              <w:rPr>
                <w:rFonts w:ascii="Arial" w:eastAsia="Times New Roman" w:hAnsi="Arial" w:cs="Arial"/>
                <w:b/>
                <w:bCs/>
                <w:sz w:val="16"/>
                <w:szCs w:val="16"/>
                <w:lang w:val="en-US" w:eastAsia="ro-RO"/>
              </w:rPr>
              <w:t>Sup</w:t>
            </w:r>
          </w:p>
        </w:tc>
        <w:tc>
          <w:tcPr>
            <w:tcW w:w="741" w:type="dxa"/>
            <w:tcBorders>
              <w:top w:val="single" w:sz="4" w:space="0" w:color="auto"/>
              <w:left w:val="nil"/>
              <w:bottom w:val="single" w:sz="4" w:space="0" w:color="auto"/>
              <w:right w:val="single" w:sz="4" w:space="0" w:color="auto"/>
            </w:tcBorders>
            <w:shd w:val="clear" w:color="auto" w:fill="auto"/>
            <w:vAlign w:val="center"/>
            <w:hideMark/>
          </w:tcPr>
          <w:p w14:paraId="3A4AFDCA" w14:textId="77777777" w:rsidR="00B9220D" w:rsidRPr="008F1CF6" w:rsidRDefault="00B9220D" w:rsidP="0060435D">
            <w:pPr>
              <w:spacing w:after="0" w:line="240" w:lineRule="auto"/>
              <w:jc w:val="center"/>
              <w:rPr>
                <w:rFonts w:ascii="Arial" w:eastAsia="Times New Roman" w:hAnsi="Arial" w:cs="Arial"/>
                <w:b/>
                <w:bCs/>
                <w:sz w:val="16"/>
                <w:szCs w:val="16"/>
                <w:lang w:eastAsia="ro-RO"/>
              </w:rPr>
            </w:pPr>
            <w:r w:rsidRPr="008F1CF6">
              <w:rPr>
                <w:rFonts w:ascii="Arial" w:eastAsia="Times New Roman" w:hAnsi="Arial" w:cs="Arial"/>
                <w:b/>
                <w:bCs/>
                <w:sz w:val="16"/>
                <w:szCs w:val="16"/>
                <w:lang w:val="en-US" w:eastAsia="ro-RO"/>
              </w:rPr>
              <w:t>Gr  funct.</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9F709CB" w14:textId="4708ACE0" w:rsidR="00B9220D" w:rsidRPr="008F1CF6" w:rsidRDefault="00B9220D" w:rsidP="0060435D">
            <w:pPr>
              <w:spacing w:after="0" w:line="240" w:lineRule="auto"/>
              <w:jc w:val="center"/>
              <w:rPr>
                <w:rFonts w:ascii="Arial" w:eastAsia="Times New Roman" w:hAnsi="Arial" w:cs="Arial"/>
                <w:b/>
                <w:bCs/>
                <w:sz w:val="16"/>
                <w:szCs w:val="16"/>
                <w:lang w:eastAsia="ro-RO"/>
              </w:rPr>
            </w:pPr>
            <w:r w:rsidRPr="008F1CF6">
              <w:rPr>
                <w:rFonts w:ascii="Arial" w:eastAsia="Times New Roman" w:hAnsi="Arial" w:cs="Arial"/>
                <w:b/>
                <w:bCs/>
                <w:sz w:val="16"/>
                <w:szCs w:val="16"/>
                <w:lang w:val="en-US" w:eastAsia="ro-RO"/>
              </w:rPr>
              <w:t>Con sist</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453FA1AA" w14:textId="77777777" w:rsidR="00B9220D" w:rsidRPr="008F1CF6" w:rsidRDefault="00B9220D" w:rsidP="0060435D">
            <w:pPr>
              <w:spacing w:after="0" w:line="240" w:lineRule="auto"/>
              <w:jc w:val="center"/>
              <w:rPr>
                <w:rFonts w:ascii="Arial" w:eastAsia="Times New Roman" w:hAnsi="Arial" w:cs="Arial"/>
                <w:b/>
                <w:bCs/>
                <w:sz w:val="16"/>
                <w:szCs w:val="16"/>
                <w:lang w:eastAsia="ro-RO"/>
              </w:rPr>
            </w:pPr>
            <w:r w:rsidRPr="008F1CF6">
              <w:rPr>
                <w:rFonts w:ascii="Arial" w:eastAsia="Times New Roman" w:hAnsi="Arial" w:cs="Arial"/>
                <w:b/>
                <w:bCs/>
                <w:sz w:val="16"/>
                <w:szCs w:val="16"/>
                <w:lang w:val="en-US" w:eastAsia="ro-RO"/>
              </w:rPr>
              <w:t>Varsta   act.</w:t>
            </w:r>
          </w:p>
        </w:tc>
        <w:tc>
          <w:tcPr>
            <w:tcW w:w="705" w:type="dxa"/>
            <w:tcBorders>
              <w:top w:val="single" w:sz="4" w:space="0" w:color="auto"/>
              <w:left w:val="nil"/>
              <w:bottom w:val="single" w:sz="4" w:space="0" w:color="auto"/>
              <w:right w:val="single" w:sz="4" w:space="0" w:color="auto"/>
            </w:tcBorders>
            <w:vAlign w:val="center"/>
          </w:tcPr>
          <w:p w14:paraId="6C2136D3" w14:textId="4D6D4A25" w:rsidR="00B9220D" w:rsidRPr="008F1CF6" w:rsidRDefault="00B9220D" w:rsidP="0060435D">
            <w:pPr>
              <w:spacing w:after="0" w:line="240" w:lineRule="auto"/>
              <w:jc w:val="center"/>
              <w:rPr>
                <w:rFonts w:ascii="Arial" w:eastAsia="Times New Roman" w:hAnsi="Arial" w:cs="Arial"/>
                <w:b/>
                <w:bCs/>
                <w:sz w:val="16"/>
                <w:szCs w:val="16"/>
                <w:lang w:val="en-US" w:eastAsia="ro-RO"/>
              </w:rPr>
            </w:pPr>
            <w:r w:rsidRPr="008F1CF6">
              <w:rPr>
                <w:rFonts w:ascii="Arial" w:eastAsia="Times New Roman" w:hAnsi="Arial" w:cs="Arial"/>
                <w:b/>
                <w:bCs/>
                <w:sz w:val="16"/>
                <w:szCs w:val="16"/>
                <w:lang w:val="en-US" w:eastAsia="ro-RO"/>
              </w:rPr>
              <w:t>Volum</w:t>
            </w:r>
          </w:p>
          <w:p w14:paraId="4B3BF9E1" w14:textId="475A3E9F" w:rsidR="00B9220D" w:rsidRPr="008F1CF6" w:rsidRDefault="00B9220D" w:rsidP="0060435D">
            <w:pPr>
              <w:spacing w:after="0" w:line="240" w:lineRule="auto"/>
              <w:jc w:val="center"/>
              <w:rPr>
                <w:rFonts w:ascii="Arial" w:eastAsia="Times New Roman" w:hAnsi="Arial" w:cs="Arial"/>
                <w:b/>
                <w:bCs/>
                <w:sz w:val="16"/>
                <w:szCs w:val="16"/>
                <w:lang w:val="en-US" w:eastAsia="ro-RO"/>
              </w:rPr>
            </w:pPr>
            <w:r w:rsidRPr="008F1CF6">
              <w:rPr>
                <w:rFonts w:ascii="Arial" w:eastAsia="Times New Roman" w:hAnsi="Arial" w:cs="Arial"/>
                <w:b/>
                <w:bCs/>
                <w:sz w:val="16"/>
                <w:szCs w:val="16"/>
                <w:lang w:val="en-US" w:eastAsia="ro-RO"/>
              </w:rPr>
              <w:t>total</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9C655" w14:textId="52A2D115" w:rsidR="00B9220D" w:rsidRPr="008F1CF6" w:rsidRDefault="00B9220D" w:rsidP="0060435D">
            <w:pPr>
              <w:spacing w:after="0" w:line="240" w:lineRule="auto"/>
              <w:jc w:val="center"/>
              <w:rPr>
                <w:rFonts w:ascii="Arial" w:eastAsia="Times New Roman" w:hAnsi="Arial" w:cs="Arial"/>
                <w:b/>
                <w:bCs/>
                <w:sz w:val="16"/>
                <w:szCs w:val="16"/>
                <w:lang w:eastAsia="ro-RO"/>
              </w:rPr>
            </w:pPr>
            <w:r w:rsidRPr="008F1CF6">
              <w:rPr>
                <w:rFonts w:ascii="Arial" w:eastAsia="Times New Roman" w:hAnsi="Arial" w:cs="Arial"/>
                <w:b/>
                <w:bCs/>
                <w:sz w:val="16"/>
                <w:szCs w:val="16"/>
                <w:lang w:val="en-US" w:eastAsia="ro-RO"/>
              </w:rPr>
              <w:t>Lucrari  propuse</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1EAA80F9" w14:textId="77777777" w:rsidR="00B9220D" w:rsidRPr="008F1CF6" w:rsidRDefault="00B9220D" w:rsidP="0060435D">
            <w:pPr>
              <w:spacing w:after="0" w:line="240" w:lineRule="auto"/>
              <w:jc w:val="center"/>
              <w:rPr>
                <w:rFonts w:ascii="Arial" w:eastAsia="Times New Roman" w:hAnsi="Arial" w:cs="Arial"/>
                <w:b/>
                <w:bCs/>
                <w:sz w:val="16"/>
                <w:szCs w:val="16"/>
                <w:lang w:eastAsia="ro-RO"/>
              </w:rPr>
            </w:pPr>
            <w:r w:rsidRPr="008F1CF6">
              <w:rPr>
                <w:rFonts w:ascii="Arial" w:eastAsia="Times New Roman" w:hAnsi="Arial" w:cs="Arial"/>
                <w:b/>
                <w:bCs/>
                <w:sz w:val="16"/>
                <w:szCs w:val="16"/>
                <w:lang w:val="en-US" w:eastAsia="ro-RO"/>
              </w:rPr>
              <w:t>Compozitia  actuala</w:t>
            </w:r>
          </w:p>
        </w:tc>
        <w:tc>
          <w:tcPr>
            <w:tcW w:w="963" w:type="dxa"/>
            <w:tcBorders>
              <w:top w:val="single" w:sz="4" w:space="0" w:color="auto"/>
              <w:left w:val="nil"/>
              <w:bottom w:val="single" w:sz="4" w:space="0" w:color="auto"/>
              <w:right w:val="single" w:sz="4" w:space="0" w:color="auto"/>
            </w:tcBorders>
            <w:shd w:val="clear" w:color="auto" w:fill="auto"/>
            <w:vAlign w:val="center"/>
            <w:hideMark/>
          </w:tcPr>
          <w:p w14:paraId="6139EACF" w14:textId="74C25B0F" w:rsidR="00B9220D" w:rsidRPr="008F1CF6" w:rsidRDefault="00B9220D" w:rsidP="0060435D">
            <w:pPr>
              <w:spacing w:after="0" w:line="240" w:lineRule="auto"/>
              <w:jc w:val="center"/>
              <w:rPr>
                <w:rFonts w:ascii="Arial" w:eastAsia="Times New Roman" w:hAnsi="Arial" w:cs="Arial"/>
                <w:b/>
                <w:bCs/>
                <w:sz w:val="16"/>
                <w:szCs w:val="16"/>
                <w:lang w:eastAsia="ro-RO"/>
              </w:rPr>
            </w:pPr>
            <w:r w:rsidRPr="008F1CF6">
              <w:rPr>
                <w:rFonts w:ascii="Arial" w:eastAsia="Times New Roman" w:hAnsi="Arial" w:cs="Arial"/>
                <w:b/>
                <w:bCs/>
                <w:sz w:val="16"/>
                <w:szCs w:val="16"/>
                <w:lang w:val="en-US" w:eastAsia="ro-RO"/>
              </w:rPr>
              <w:t>Crt</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14:paraId="05F1E90F" w14:textId="5F2C44AF" w:rsidR="00B9220D" w:rsidRPr="008F1CF6" w:rsidRDefault="00B9220D" w:rsidP="0060435D">
            <w:pPr>
              <w:spacing w:after="0" w:line="240" w:lineRule="auto"/>
              <w:jc w:val="center"/>
              <w:rPr>
                <w:rFonts w:ascii="Arial" w:eastAsia="Times New Roman" w:hAnsi="Arial" w:cs="Arial"/>
                <w:b/>
                <w:bCs/>
                <w:sz w:val="16"/>
                <w:szCs w:val="16"/>
                <w:lang w:eastAsia="ro-RO"/>
              </w:rPr>
            </w:pPr>
            <w:r w:rsidRPr="008F1CF6">
              <w:rPr>
                <w:rFonts w:ascii="Arial" w:eastAsia="Times New Roman" w:hAnsi="Arial" w:cs="Arial"/>
                <w:b/>
                <w:bCs/>
                <w:sz w:val="16"/>
                <w:szCs w:val="16"/>
                <w:lang w:val="en-US" w:eastAsia="ro-RO"/>
              </w:rPr>
              <w:t>Structura</w:t>
            </w:r>
          </w:p>
        </w:tc>
        <w:tc>
          <w:tcPr>
            <w:tcW w:w="906" w:type="dxa"/>
            <w:tcBorders>
              <w:top w:val="single" w:sz="4" w:space="0" w:color="auto"/>
              <w:left w:val="nil"/>
              <w:bottom w:val="single" w:sz="4" w:space="0" w:color="auto"/>
              <w:right w:val="single" w:sz="4" w:space="0" w:color="auto"/>
            </w:tcBorders>
            <w:shd w:val="clear" w:color="auto" w:fill="auto"/>
            <w:vAlign w:val="center"/>
            <w:hideMark/>
          </w:tcPr>
          <w:p w14:paraId="2C86A078" w14:textId="77777777" w:rsidR="00B9220D" w:rsidRPr="008F1CF6" w:rsidRDefault="00B9220D" w:rsidP="0060435D">
            <w:pPr>
              <w:spacing w:after="0" w:line="240" w:lineRule="auto"/>
              <w:jc w:val="center"/>
              <w:rPr>
                <w:rFonts w:ascii="Arial" w:eastAsia="Times New Roman" w:hAnsi="Arial" w:cs="Arial"/>
                <w:b/>
                <w:bCs/>
                <w:sz w:val="16"/>
                <w:szCs w:val="16"/>
                <w:lang w:eastAsia="ro-RO"/>
              </w:rPr>
            </w:pPr>
            <w:r w:rsidRPr="008F1CF6">
              <w:rPr>
                <w:rFonts w:ascii="Arial" w:eastAsia="Times New Roman" w:hAnsi="Arial" w:cs="Arial"/>
                <w:b/>
                <w:bCs/>
                <w:sz w:val="16"/>
                <w:szCs w:val="16"/>
                <w:lang w:val="en-US" w:eastAsia="ro-RO"/>
              </w:rPr>
              <w:t>Tipuri  de padure</w:t>
            </w:r>
          </w:p>
        </w:tc>
        <w:tc>
          <w:tcPr>
            <w:tcW w:w="893" w:type="dxa"/>
            <w:tcBorders>
              <w:top w:val="single" w:sz="4" w:space="0" w:color="auto"/>
              <w:left w:val="single" w:sz="4" w:space="0" w:color="auto"/>
              <w:bottom w:val="single" w:sz="4" w:space="0" w:color="auto"/>
              <w:right w:val="single" w:sz="4" w:space="0" w:color="auto"/>
            </w:tcBorders>
          </w:tcPr>
          <w:p w14:paraId="03E64259" w14:textId="3A72F567" w:rsidR="00B9220D" w:rsidRPr="008F1CF6" w:rsidRDefault="00B9220D" w:rsidP="0060435D">
            <w:pPr>
              <w:spacing w:after="0" w:line="240" w:lineRule="auto"/>
              <w:jc w:val="center"/>
              <w:rPr>
                <w:rFonts w:ascii="Arial" w:eastAsia="Times New Roman" w:hAnsi="Arial" w:cs="Arial"/>
                <w:b/>
                <w:bCs/>
                <w:sz w:val="16"/>
                <w:szCs w:val="16"/>
                <w:lang w:val="pt-BR" w:eastAsia="ro-RO"/>
              </w:rPr>
            </w:pPr>
            <w:r w:rsidRPr="008F1CF6">
              <w:rPr>
                <w:rFonts w:ascii="Arial" w:eastAsia="Times New Roman" w:hAnsi="Arial" w:cs="Arial"/>
                <w:b/>
                <w:bCs/>
                <w:sz w:val="16"/>
                <w:szCs w:val="16"/>
                <w:lang w:val="pt-BR" w:eastAsia="ro-RO"/>
              </w:rPr>
              <w:t>Volum total</w:t>
            </w:r>
            <w:r w:rsidR="00F116F7" w:rsidRPr="008F1CF6">
              <w:rPr>
                <w:rFonts w:ascii="Arial" w:eastAsia="Times New Roman" w:hAnsi="Arial" w:cs="Arial"/>
                <w:b/>
                <w:bCs/>
                <w:sz w:val="16"/>
                <w:szCs w:val="16"/>
                <w:lang w:val="pt-BR" w:eastAsia="ro-RO"/>
              </w:rPr>
              <w:t xml:space="preserve"> (fara crestere)</w:t>
            </w:r>
          </w:p>
        </w:tc>
        <w:tc>
          <w:tcPr>
            <w:tcW w:w="705" w:type="dxa"/>
            <w:tcBorders>
              <w:top w:val="single" w:sz="4" w:space="0" w:color="auto"/>
              <w:left w:val="single" w:sz="4" w:space="0" w:color="auto"/>
              <w:bottom w:val="single" w:sz="4" w:space="0" w:color="auto"/>
              <w:right w:val="single" w:sz="4" w:space="0" w:color="auto"/>
            </w:tcBorders>
          </w:tcPr>
          <w:p w14:paraId="2CF1A902" w14:textId="1DD81328" w:rsidR="00B9220D" w:rsidRPr="008F1CF6" w:rsidRDefault="00B9220D" w:rsidP="0060435D">
            <w:pPr>
              <w:spacing w:after="0" w:line="240" w:lineRule="auto"/>
              <w:jc w:val="center"/>
              <w:rPr>
                <w:rFonts w:ascii="Arial" w:eastAsia="Times New Roman" w:hAnsi="Arial" w:cs="Arial"/>
                <w:b/>
                <w:bCs/>
                <w:sz w:val="16"/>
                <w:szCs w:val="16"/>
                <w:lang w:val="pt-BR" w:eastAsia="ro-RO"/>
              </w:rPr>
            </w:pPr>
            <w:r w:rsidRPr="008F1CF6">
              <w:rPr>
                <w:rFonts w:ascii="Arial" w:eastAsia="Times New Roman" w:hAnsi="Arial" w:cs="Arial"/>
                <w:b/>
                <w:bCs/>
                <w:sz w:val="16"/>
                <w:szCs w:val="16"/>
                <w:lang w:val="pt-BR" w:eastAsia="ro-RO"/>
              </w:rPr>
              <w:t xml:space="preserve">Volum de extras </w:t>
            </w:r>
          </w:p>
        </w:tc>
        <w:tc>
          <w:tcPr>
            <w:tcW w:w="839" w:type="dxa"/>
            <w:tcBorders>
              <w:top w:val="single" w:sz="4" w:space="0" w:color="auto"/>
              <w:left w:val="single" w:sz="4" w:space="0" w:color="auto"/>
              <w:bottom w:val="single" w:sz="4" w:space="0" w:color="auto"/>
              <w:right w:val="single" w:sz="4" w:space="0" w:color="auto"/>
            </w:tcBorders>
          </w:tcPr>
          <w:p w14:paraId="2BD2B5DD" w14:textId="48C8D1AF" w:rsidR="00B9220D" w:rsidRPr="008F1CF6" w:rsidRDefault="00B9220D" w:rsidP="0060435D">
            <w:pPr>
              <w:spacing w:after="0" w:line="240" w:lineRule="auto"/>
              <w:jc w:val="center"/>
              <w:rPr>
                <w:rFonts w:ascii="Arial" w:eastAsia="Times New Roman" w:hAnsi="Arial" w:cs="Arial"/>
                <w:b/>
                <w:bCs/>
                <w:sz w:val="16"/>
                <w:szCs w:val="16"/>
                <w:lang w:val="pt-BR" w:eastAsia="ro-RO"/>
              </w:rPr>
            </w:pPr>
            <w:r w:rsidRPr="008F1CF6">
              <w:rPr>
                <w:rFonts w:ascii="Arial" w:eastAsia="Times New Roman" w:hAnsi="Arial" w:cs="Arial"/>
                <w:b/>
                <w:bCs/>
                <w:sz w:val="16"/>
                <w:szCs w:val="16"/>
                <w:lang w:val="pt-BR" w:eastAsia="ro-RO"/>
              </w:rPr>
              <w:t>Volum extras pana in acest moment</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6E207" w14:textId="09CA2AA5" w:rsidR="00B9220D" w:rsidRPr="008F1CF6" w:rsidRDefault="00B9220D" w:rsidP="0060435D">
            <w:pPr>
              <w:spacing w:after="0" w:line="240" w:lineRule="auto"/>
              <w:jc w:val="center"/>
              <w:rPr>
                <w:rFonts w:ascii="Arial" w:eastAsia="Times New Roman" w:hAnsi="Arial" w:cs="Arial"/>
                <w:b/>
                <w:bCs/>
                <w:color w:val="FF0000"/>
                <w:sz w:val="16"/>
                <w:szCs w:val="16"/>
                <w:lang w:eastAsia="ro-RO"/>
              </w:rPr>
            </w:pPr>
            <w:r w:rsidRPr="008F1CF6">
              <w:rPr>
                <w:rFonts w:ascii="Arial" w:eastAsia="Times New Roman" w:hAnsi="Arial" w:cs="Arial"/>
                <w:b/>
                <w:bCs/>
                <w:sz w:val="16"/>
                <w:szCs w:val="16"/>
                <w:lang w:val="pt-BR" w:eastAsia="ro-RO"/>
              </w:rPr>
              <w:t>Existenta habitatelor si speciilor</w:t>
            </w:r>
          </w:p>
        </w:tc>
        <w:tc>
          <w:tcPr>
            <w:tcW w:w="1239" w:type="dxa"/>
            <w:tcBorders>
              <w:top w:val="single" w:sz="4" w:space="0" w:color="auto"/>
              <w:left w:val="nil"/>
              <w:bottom w:val="single" w:sz="4" w:space="0" w:color="auto"/>
              <w:right w:val="single" w:sz="4" w:space="0" w:color="auto"/>
            </w:tcBorders>
            <w:shd w:val="clear" w:color="auto" w:fill="auto"/>
            <w:vAlign w:val="center"/>
            <w:hideMark/>
          </w:tcPr>
          <w:p w14:paraId="3FD9F67E" w14:textId="77777777" w:rsidR="00B9220D" w:rsidRPr="008F1CF6" w:rsidRDefault="00B9220D" w:rsidP="0060435D">
            <w:pPr>
              <w:spacing w:after="0" w:line="240" w:lineRule="auto"/>
              <w:jc w:val="center"/>
              <w:rPr>
                <w:rFonts w:ascii="Arial" w:eastAsia="Times New Roman" w:hAnsi="Arial" w:cs="Arial"/>
                <w:b/>
                <w:bCs/>
                <w:sz w:val="16"/>
                <w:szCs w:val="16"/>
                <w:lang w:eastAsia="ro-RO"/>
              </w:rPr>
            </w:pPr>
            <w:r w:rsidRPr="008F1CF6">
              <w:rPr>
                <w:rFonts w:ascii="Arial" w:eastAsia="Times New Roman" w:hAnsi="Arial" w:cs="Arial"/>
                <w:b/>
                <w:bCs/>
                <w:sz w:val="16"/>
                <w:szCs w:val="16"/>
                <w:lang w:val="en-US" w:eastAsia="ro-RO"/>
              </w:rPr>
              <w:t>Impactul lucrărilor propuse prin amenajament</w:t>
            </w:r>
          </w:p>
        </w:tc>
      </w:tr>
      <w:tr w:rsidR="00B9220D" w:rsidRPr="008F1CF6" w14:paraId="724CF2FC" w14:textId="77777777" w:rsidTr="00AC42B8">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tcPr>
          <w:p w14:paraId="3CCE9449" w14:textId="32D11854"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1A</w:t>
            </w:r>
          </w:p>
        </w:tc>
        <w:tc>
          <w:tcPr>
            <w:tcW w:w="808" w:type="dxa"/>
            <w:tcBorders>
              <w:top w:val="nil"/>
              <w:left w:val="nil"/>
              <w:bottom w:val="single" w:sz="4" w:space="0" w:color="auto"/>
              <w:right w:val="single" w:sz="4" w:space="0" w:color="auto"/>
            </w:tcBorders>
            <w:shd w:val="clear" w:color="auto" w:fill="auto"/>
            <w:noWrap/>
            <w:vAlign w:val="center"/>
          </w:tcPr>
          <w:p w14:paraId="5C1B81C5" w14:textId="65A2AAD3"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1,0</w:t>
            </w:r>
          </w:p>
        </w:tc>
        <w:tc>
          <w:tcPr>
            <w:tcW w:w="557" w:type="dxa"/>
            <w:tcBorders>
              <w:top w:val="nil"/>
              <w:left w:val="nil"/>
              <w:bottom w:val="single" w:sz="4" w:space="0" w:color="auto"/>
              <w:right w:val="single" w:sz="4" w:space="0" w:color="auto"/>
            </w:tcBorders>
            <w:shd w:val="clear" w:color="auto" w:fill="auto"/>
            <w:noWrap/>
            <w:vAlign w:val="center"/>
          </w:tcPr>
          <w:p w14:paraId="264E46D3" w14:textId="245CFE29"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A</w:t>
            </w:r>
          </w:p>
        </w:tc>
        <w:tc>
          <w:tcPr>
            <w:tcW w:w="741" w:type="dxa"/>
            <w:tcBorders>
              <w:top w:val="nil"/>
              <w:left w:val="nil"/>
              <w:bottom w:val="single" w:sz="4" w:space="0" w:color="auto"/>
              <w:right w:val="single" w:sz="4" w:space="0" w:color="auto"/>
            </w:tcBorders>
            <w:shd w:val="clear" w:color="auto" w:fill="auto"/>
            <w:noWrap/>
            <w:vAlign w:val="center"/>
          </w:tcPr>
          <w:p w14:paraId="23FFC17B" w14:textId="37D06D41" w:rsidR="00B9220D" w:rsidRPr="008F1CF6" w:rsidRDefault="00B9220D" w:rsidP="0060435D">
            <w:pPr>
              <w:spacing w:after="0" w:line="240" w:lineRule="auto"/>
              <w:jc w:val="center"/>
              <w:rPr>
                <w:rFonts w:ascii="Arial" w:hAnsi="Arial" w:cs="Arial"/>
                <w:sz w:val="16"/>
                <w:szCs w:val="16"/>
              </w:rPr>
            </w:pPr>
            <w:r w:rsidRPr="008F1CF6">
              <w:rPr>
                <w:rFonts w:ascii="Arial" w:hAnsi="Arial" w:cs="Arial"/>
                <w:sz w:val="16"/>
                <w:szCs w:val="16"/>
              </w:rPr>
              <w:t>1 – 5N</w:t>
            </w:r>
          </w:p>
        </w:tc>
        <w:tc>
          <w:tcPr>
            <w:tcW w:w="567" w:type="dxa"/>
            <w:tcBorders>
              <w:top w:val="nil"/>
              <w:left w:val="nil"/>
              <w:bottom w:val="single" w:sz="4" w:space="0" w:color="auto"/>
              <w:right w:val="single" w:sz="4" w:space="0" w:color="auto"/>
            </w:tcBorders>
            <w:shd w:val="clear" w:color="auto" w:fill="auto"/>
            <w:noWrap/>
            <w:vAlign w:val="center"/>
          </w:tcPr>
          <w:p w14:paraId="25AE4156" w14:textId="78C2B82C"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0,7</w:t>
            </w:r>
          </w:p>
        </w:tc>
        <w:tc>
          <w:tcPr>
            <w:tcW w:w="706" w:type="dxa"/>
            <w:tcBorders>
              <w:top w:val="nil"/>
              <w:left w:val="nil"/>
              <w:bottom w:val="single" w:sz="4" w:space="0" w:color="auto"/>
              <w:right w:val="single" w:sz="4" w:space="0" w:color="auto"/>
            </w:tcBorders>
            <w:shd w:val="clear" w:color="auto" w:fill="auto"/>
            <w:noWrap/>
            <w:vAlign w:val="center"/>
          </w:tcPr>
          <w:p w14:paraId="290D35D1" w14:textId="2D5A856F"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120</w:t>
            </w:r>
          </w:p>
        </w:tc>
        <w:tc>
          <w:tcPr>
            <w:tcW w:w="705" w:type="dxa"/>
            <w:tcBorders>
              <w:top w:val="single" w:sz="4" w:space="0" w:color="auto"/>
              <w:left w:val="nil"/>
              <w:bottom w:val="single" w:sz="4" w:space="0" w:color="auto"/>
              <w:right w:val="single" w:sz="4" w:space="0" w:color="auto"/>
            </w:tcBorders>
            <w:vAlign w:val="center"/>
          </w:tcPr>
          <w:p w14:paraId="0639D986" w14:textId="49D4EDCF"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285</w:t>
            </w:r>
          </w:p>
        </w:tc>
        <w:tc>
          <w:tcPr>
            <w:tcW w:w="1465" w:type="dxa"/>
            <w:tcBorders>
              <w:top w:val="nil"/>
              <w:left w:val="single" w:sz="4" w:space="0" w:color="auto"/>
              <w:bottom w:val="single" w:sz="4" w:space="0" w:color="auto"/>
              <w:right w:val="single" w:sz="4" w:space="0" w:color="auto"/>
            </w:tcBorders>
            <w:shd w:val="clear" w:color="auto" w:fill="auto"/>
            <w:noWrap/>
            <w:vAlign w:val="center"/>
          </w:tcPr>
          <w:p w14:paraId="7AD667E4" w14:textId="40FCF397"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T. Progresive (însăm., p. lum) Îngrijirea semințișului</w:t>
            </w:r>
          </w:p>
        </w:tc>
        <w:tc>
          <w:tcPr>
            <w:tcW w:w="1079" w:type="dxa"/>
            <w:tcBorders>
              <w:top w:val="nil"/>
              <w:left w:val="nil"/>
              <w:bottom w:val="single" w:sz="4" w:space="0" w:color="auto"/>
              <w:right w:val="single" w:sz="4" w:space="0" w:color="auto"/>
            </w:tcBorders>
            <w:shd w:val="clear" w:color="auto" w:fill="auto"/>
            <w:vAlign w:val="center"/>
          </w:tcPr>
          <w:p w14:paraId="0E5C9549" w14:textId="5CE042FD" w:rsidR="00B9220D" w:rsidRPr="008F1CF6" w:rsidRDefault="00B9220D" w:rsidP="0060435D">
            <w:pPr>
              <w:spacing w:after="0" w:line="240" w:lineRule="auto"/>
              <w:jc w:val="center"/>
              <w:rPr>
                <w:rFonts w:ascii="Arial" w:hAnsi="Arial" w:cs="Arial"/>
                <w:sz w:val="16"/>
                <w:szCs w:val="16"/>
              </w:rPr>
            </w:pPr>
            <w:r w:rsidRPr="008F1CF6">
              <w:rPr>
                <w:rFonts w:ascii="Arial" w:hAnsi="Arial" w:cs="Arial"/>
                <w:sz w:val="16"/>
                <w:szCs w:val="16"/>
              </w:rPr>
              <w:t>8FA 2CA</w:t>
            </w:r>
          </w:p>
        </w:tc>
        <w:tc>
          <w:tcPr>
            <w:tcW w:w="963" w:type="dxa"/>
            <w:tcBorders>
              <w:top w:val="nil"/>
              <w:left w:val="nil"/>
              <w:bottom w:val="single" w:sz="4" w:space="0" w:color="auto"/>
              <w:right w:val="single" w:sz="4" w:space="0" w:color="auto"/>
            </w:tcBorders>
            <w:shd w:val="clear" w:color="auto" w:fill="auto"/>
            <w:noWrap/>
            <w:vAlign w:val="center"/>
          </w:tcPr>
          <w:p w14:paraId="4084FE1F" w14:textId="07BA05CE"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natural</w:t>
            </w:r>
          </w:p>
        </w:tc>
        <w:tc>
          <w:tcPr>
            <w:tcW w:w="1297" w:type="dxa"/>
            <w:tcBorders>
              <w:top w:val="nil"/>
              <w:left w:val="nil"/>
              <w:bottom w:val="single" w:sz="4" w:space="0" w:color="auto"/>
              <w:right w:val="single" w:sz="4" w:space="0" w:color="auto"/>
            </w:tcBorders>
            <w:shd w:val="clear" w:color="auto" w:fill="auto"/>
            <w:noWrap/>
            <w:vAlign w:val="center"/>
          </w:tcPr>
          <w:p w14:paraId="4915B19F" w14:textId="20E2FD65"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Relativ-plurien</w:t>
            </w:r>
          </w:p>
        </w:tc>
        <w:tc>
          <w:tcPr>
            <w:tcW w:w="906" w:type="dxa"/>
            <w:tcBorders>
              <w:top w:val="nil"/>
              <w:left w:val="nil"/>
              <w:bottom w:val="single" w:sz="4" w:space="0" w:color="auto"/>
              <w:right w:val="single" w:sz="4" w:space="0" w:color="auto"/>
            </w:tcBorders>
            <w:shd w:val="clear" w:color="auto" w:fill="auto"/>
            <w:noWrap/>
            <w:vAlign w:val="center"/>
          </w:tcPr>
          <w:p w14:paraId="604BE9BD" w14:textId="031E8E37"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4282</w:t>
            </w:r>
          </w:p>
        </w:tc>
        <w:tc>
          <w:tcPr>
            <w:tcW w:w="893" w:type="dxa"/>
            <w:tcBorders>
              <w:top w:val="nil"/>
              <w:left w:val="single" w:sz="4" w:space="0" w:color="auto"/>
              <w:bottom w:val="single" w:sz="4" w:space="0" w:color="auto"/>
              <w:right w:val="single" w:sz="4" w:space="0" w:color="auto"/>
            </w:tcBorders>
          </w:tcPr>
          <w:p w14:paraId="1BDD007F" w14:textId="0D02F772" w:rsidR="00B9220D" w:rsidRPr="008F1CF6" w:rsidRDefault="00F116F7"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285</w:t>
            </w:r>
          </w:p>
        </w:tc>
        <w:tc>
          <w:tcPr>
            <w:tcW w:w="705" w:type="dxa"/>
            <w:tcBorders>
              <w:top w:val="nil"/>
              <w:left w:val="single" w:sz="4" w:space="0" w:color="auto"/>
              <w:bottom w:val="single" w:sz="4" w:space="0" w:color="auto"/>
              <w:right w:val="single" w:sz="4" w:space="0" w:color="auto"/>
            </w:tcBorders>
          </w:tcPr>
          <w:p w14:paraId="2D636799" w14:textId="1AE38A86" w:rsidR="00B9220D" w:rsidRPr="008F1CF6" w:rsidRDefault="00F116F7"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140</w:t>
            </w:r>
          </w:p>
        </w:tc>
        <w:tc>
          <w:tcPr>
            <w:tcW w:w="839" w:type="dxa"/>
            <w:tcBorders>
              <w:top w:val="nil"/>
              <w:left w:val="single" w:sz="4" w:space="0" w:color="auto"/>
              <w:bottom w:val="single" w:sz="4" w:space="0" w:color="auto"/>
              <w:right w:val="single" w:sz="4" w:space="0" w:color="auto"/>
            </w:tcBorders>
          </w:tcPr>
          <w:p w14:paraId="4D3ED97B" w14:textId="77777777" w:rsidR="00B9220D" w:rsidRPr="008F1CF6" w:rsidRDefault="00B9220D" w:rsidP="0060435D">
            <w:pPr>
              <w:spacing w:after="0" w:line="240" w:lineRule="auto"/>
              <w:jc w:val="center"/>
              <w:rPr>
                <w:rFonts w:ascii="Arial" w:eastAsia="Times New Roman" w:hAnsi="Arial" w:cs="Arial"/>
                <w:sz w:val="16"/>
                <w:szCs w:val="16"/>
                <w:lang w:eastAsia="ro-RO"/>
              </w:rPr>
            </w:pPr>
          </w:p>
        </w:tc>
        <w:tc>
          <w:tcPr>
            <w:tcW w:w="1034" w:type="dxa"/>
            <w:tcBorders>
              <w:top w:val="nil"/>
              <w:left w:val="single" w:sz="4" w:space="0" w:color="auto"/>
              <w:bottom w:val="single" w:sz="4" w:space="0" w:color="auto"/>
              <w:right w:val="single" w:sz="4" w:space="0" w:color="auto"/>
            </w:tcBorders>
            <w:shd w:val="clear" w:color="auto" w:fill="auto"/>
            <w:vAlign w:val="center"/>
          </w:tcPr>
          <w:p w14:paraId="5B52F4B7" w14:textId="4D97A26C"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nil"/>
              <w:left w:val="nil"/>
              <w:bottom w:val="single" w:sz="4" w:space="0" w:color="auto"/>
              <w:right w:val="single" w:sz="4" w:space="0" w:color="auto"/>
            </w:tcBorders>
            <w:shd w:val="clear" w:color="auto" w:fill="auto"/>
            <w:vAlign w:val="center"/>
          </w:tcPr>
          <w:p w14:paraId="1882F064" w14:textId="68C45D37" w:rsidR="00B9220D" w:rsidRPr="00774440" w:rsidRDefault="00B9220D" w:rsidP="0060435D">
            <w:pPr>
              <w:spacing w:after="0" w:line="240" w:lineRule="auto"/>
              <w:jc w:val="center"/>
              <w:rPr>
                <w:rFonts w:ascii="Arial" w:hAnsi="Arial" w:cs="Arial"/>
                <w:color w:val="FF0000"/>
                <w:sz w:val="16"/>
                <w:szCs w:val="16"/>
              </w:rPr>
            </w:pPr>
            <w:r w:rsidRPr="00774440">
              <w:rPr>
                <w:rFonts w:ascii="Arial" w:hAnsi="Arial" w:cs="Arial"/>
                <w:color w:val="FF0000"/>
                <w:sz w:val="16"/>
                <w:szCs w:val="16"/>
              </w:rPr>
              <w:t>Impact nesemnificativ</w:t>
            </w:r>
          </w:p>
        </w:tc>
      </w:tr>
      <w:tr w:rsidR="00B9220D" w:rsidRPr="008F1CF6" w14:paraId="6A406C1A" w14:textId="77777777" w:rsidTr="00AC42B8">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tcPr>
          <w:p w14:paraId="0D129267" w14:textId="5252F746"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1B</w:t>
            </w:r>
          </w:p>
        </w:tc>
        <w:tc>
          <w:tcPr>
            <w:tcW w:w="808" w:type="dxa"/>
            <w:tcBorders>
              <w:top w:val="nil"/>
              <w:left w:val="nil"/>
              <w:bottom w:val="single" w:sz="4" w:space="0" w:color="auto"/>
              <w:right w:val="single" w:sz="4" w:space="0" w:color="auto"/>
            </w:tcBorders>
            <w:shd w:val="clear" w:color="auto" w:fill="auto"/>
            <w:noWrap/>
            <w:vAlign w:val="center"/>
          </w:tcPr>
          <w:p w14:paraId="1C873FC7" w14:textId="19A6A874"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lang w:val="pt-BR"/>
              </w:rPr>
              <w:t>1,6</w:t>
            </w:r>
          </w:p>
        </w:tc>
        <w:tc>
          <w:tcPr>
            <w:tcW w:w="557" w:type="dxa"/>
            <w:tcBorders>
              <w:top w:val="nil"/>
              <w:left w:val="nil"/>
              <w:bottom w:val="single" w:sz="4" w:space="0" w:color="auto"/>
              <w:right w:val="single" w:sz="4" w:space="0" w:color="auto"/>
            </w:tcBorders>
            <w:shd w:val="clear" w:color="auto" w:fill="auto"/>
            <w:noWrap/>
            <w:vAlign w:val="center"/>
          </w:tcPr>
          <w:p w14:paraId="0BA67E47" w14:textId="155994AC"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A</w:t>
            </w:r>
          </w:p>
        </w:tc>
        <w:tc>
          <w:tcPr>
            <w:tcW w:w="741" w:type="dxa"/>
            <w:tcBorders>
              <w:top w:val="nil"/>
              <w:left w:val="nil"/>
              <w:bottom w:val="single" w:sz="4" w:space="0" w:color="auto"/>
              <w:right w:val="single" w:sz="4" w:space="0" w:color="auto"/>
            </w:tcBorders>
            <w:shd w:val="clear" w:color="auto" w:fill="auto"/>
            <w:noWrap/>
            <w:vAlign w:val="center"/>
          </w:tcPr>
          <w:p w14:paraId="0D471A20" w14:textId="53B33A1D"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nil"/>
              <w:left w:val="nil"/>
              <w:bottom w:val="single" w:sz="4" w:space="0" w:color="auto"/>
              <w:right w:val="single" w:sz="4" w:space="0" w:color="auto"/>
            </w:tcBorders>
            <w:shd w:val="clear" w:color="auto" w:fill="auto"/>
            <w:noWrap/>
            <w:vAlign w:val="center"/>
          </w:tcPr>
          <w:p w14:paraId="7BC1F72B" w14:textId="00D1AB80"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0,9</w:t>
            </w:r>
          </w:p>
        </w:tc>
        <w:tc>
          <w:tcPr>
            <w:tcW w:w="706" w:type="dxa"/>
            <w:tcBorders>
              <w:top w:val="nil"/>
              <w:left w:val="nil"/>
              <w:bottom w:val="single" w:sz="4" w:space="0" w:color="auto"/>
              <w:right w:val="single" w:sz="4" w:space="0" w:color="auto"/>
            </w:tcBorders>
            <w:shd w:val="clear" w:color="auto" w:fill="auto"/>
            <w:noWrap/>
            <w:vAlign w:val="center"/>
          </w:tcPr>
          <w:p w14:paraId="5B3419A4" w14:textId="371F84D4"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25</w:t>
            </w:r>
          </w:p>
        </w:tc>
        <w:tc>
          <w:tcPr>
            <w:tcW w:w="705" w:type="dxa"/>
            <w:tcBorders>
              <w:top w:val="single" w:sz="4" w:space="0" w:color="auto"/>
              <w:left w:val="nil"/>
              <w:bottom w:val="single" w:sz="4" w:space="0" w:color="auto"/>
              <w:right w:val="single" w:sz="4" w:space="0" w:color="auto"/>
            </w:tcBorders>
            <w:vAlign w:val="center"/>
          </w:tcPr>
          <w:p w14:paraId="55DB3BB7" w14:textId="0D0FB69D"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107</w:t>
            </w:r>
          </w:p>
        </w:tc>
        <w:tc>
          <w:tcPr>
            <w:tcW w:w="1465" w:type="dxa"/>
            <w:tcBorders>
              <w:top w:val="nil"/>
              <w:left w:val="single" w:sz="4" w:space="0" w:color="auto"/>
              <w:bottom w:val="single" w:sz="4" w:space="0" w:color="auto"/>
              <w:right w:val="single" w:sz="4" w:space="0" w:color="auto"/>
            </w:tcBorders>
            <w:shd w:val="clear" w:color="auto" w:fill="auto"/>
            <w:noWrap/>
            <w:vAlign w:val="center"/>
          </w:tcPr>
          <w:p w14:paraId="78C88D81" w14:textId="4319C5E4"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Rărituri</w:t>
            </w:r>
          </w:p>
        </w:tc>
        <w:tc>
          <w:tcPr>
            <w:tcW w:w="1079" w:type="dxa"/>
            <w:tcBorders>
              <w:top w:val="nil"/>
              <w:left w:val="nil"/>
              <w:bottom w:val="single" w:sz="4" w:space="0" w:color="auto"/>
              <w:right w:val="single" w:sz="4" w:space="0" w:color="auto"/>
            </w:tcBorders>
            <w:shd w:val="clear" w:color="auto" w:fill="auto"/>
            <w:vAlign w:val="center"/>
          </w:tcPr>
          <w:p w14:paraId="40E98167" w14:textId="4F23F26A"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10CA</w:t>
            </w:r>
          </w:p>
        </w:tc>
        <w:tc>
          <w:tcPr>
            <w:tcW w:w="963" w:type="dxa"/>
            <w:tcBorders>
              <w:top w:val="nil"/>
              <w:left w:val="nil"/>
              <w:bottom w:val="single" w:sz="4" w:space="0" w:color="auto"/>
              <w:right w:val="single" w:sz="4" w:space="0" w:color="auto"/>
            </w:tcBorders>
            <w:shd w:val="clear" w:color="auto" w:fill="auto"/>
            <w:noWrap/>
            <w:vAlign w:val="center"/>
          </w:tcPr>
          <w:p w14:paraId="42507D71" w14:textId="5452AA75"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total derivat</w:t>
            </w:r>
          </w:p>
        </w:tc>
        <w:tc>
          <w:tcPr>
            <w:tcW w:w="1297" w:type="dxa"/>
            <w:tcBorders>
              <w:top w:val="nil"/>
              <w:left w:val="nil"/>
              <w:bottom w:val="single" w:sz="4" w:space="0" w:color="auto"/>
              <w:right w:val="single" w:sz="4" w:space="0" w:color="auto"/>
            </w:tcBorders>
            <w:shd w:val="clear" w:color="auto" w:fill="auto"/>
            <w:noWrap/>
            <w:vAlign w:val="center"/>
          </w:tcPr>
          <w:p w14:paraId="24E92B73" w14:textId="322F00B3"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Relativ-echien</w:t>
            </w:r>
          </w:p>
        </w:tc>
        <w:tc>
          <w:tcPr>
            <w:tcW w:w="906" w:type="dxa"/>
            <w:tcBorders>
              <w:top w:val="nil"/>
              <w:left w:val="nil"/>
              <w:bottom w:val="single" w:sz="4" w:space="0" w:color="auto"/>
              <w:right w:val="single" w:sz="4" w:space="0" w:color="auto"/>
            </w:tcBorders>
            <w:shd w:val="clear" w:color="auto" w:fill="auto"/>
            <w:noWrap/>
            <w:vAlign w:val="center"/>
          </w:tcPr>
          <w:p w14:paraId="203494A0" w14:textId="3381FA93"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4282</w:t>
            </w:r>
          </w:p>
        </w:tc>
        <w:tc>
          <w:tcPr>
            <w:tcW w:w="893" w:type="dxa"/>
            <w:tcBorders>
              <w:top w:val="nil"/>
              <w:left w:val="single" w:sz="4" w:space="0" w:color="auto"/>
              <w:bottom w:val="single" w:sz="4" w:space="0" w:color="auto"/>
              <w:right w:val="single" w:sz="4" w:space="0" w:color="auto"/>
            </w:tcBorders>
          </w:tcPr>
          <w:p w14:paraId="3792E972" w14:textId="6F7C954E"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107</w:t>
            </w:r>
          </w:p>
        </w:tc>
        <w:tc>
          <w:tcPr>
            <w:tcW w:w="705" w:type="dxa"/>
            <w:tcBorders>
              <w:top w:val="nil"/>
              <w:left w:val="single" w:sz="4" w:space="0" w:color="auto"/>
              <w:bottom w:val="single" w:sz="4" w:space="0" w:color="auto"/>
              <w:right w:val="single" w:sz="4" w:space="0" w:color="auto"/>
            </w:tcBorders>
          </w:tcPr>
          <w:p w14:paraId="25025350" w14:textId="7E8A21D1" w:rsidR="00B9220D" w:rsidRPr="008F1CF6" w:rsidRDefault="00FF7C28"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22</w:t>
            </w:r>
          </w:p>
        </w:tc>
        <w:tc>
          <w:tcPr>
            <w:tcW w:w="839" w:type="dxa"/>
            <w:tcBorders>
              <w:top w:val="nil"/>
              <w:left w:val="single" w:sz="4" w:space="0" w:color="auto"/>
              <w:bottom w:val="single" w:sz="4" w:space="0" w:color="auto"/>
              <w:right w:val="single" w:sz="4" w:space="0" w:color="auto"/>
            </w:tcBorders>
          </w:tcPr>
          <w:p w14:paraId="10D1EBCA"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nil"/>
              <w:left w:val="single" w:sz="4" w:space="0" w:color="auto"/>
              <w:bottom w:val="single" w:sz="4" w:space="0" w:color="auto"/>
              <w:right w:val="single" w:sz="4" w:space="0" w:color="auto"/>
            </w:tcBorders>
            <w:shd w:val="clear" w:color="auto" w:fill="auto"/>
            <w:vAlign w:val="center"/>
          </w:tcPr>
          <w:p w14:paraId="1C367A4C" w14:textId="7F2A3220"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nil"/>
              <w:left w:val="nil"/>
              <w:bottom w:val="single" w:sz="4" w:space="0" w:color="auto"/>
              <w:right w:val="single" w:sz="4" w:space="0" w:color="auto"/>
            </w:tcBorders>
            <w:shd w:val="clear" w:color="auto" w:fill="auto"/>
          </w:tcPr>
          <w:p w14:paraId="70FE639D" w14:textId="2B7AA668" w:rsidR="00B9220D" w:rsidRPr="00774440" w:rsidRDefault="00AC42B8"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Impact nesemnificativ</w:t>
            </w:r>
          </w:p>
        </w:tc>
      </w:tr>
      <w:tr w:rsidR="00B9220D" w:rsidRPr="008F1CF6" w14:paraId="0D75EF39" w14:textId="77777777" w:rsidTr="00AC42B8">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tcPr>
          <w:p w14:paraId="44801B34" w14:textId="7145F140"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1C</w:t>
            </w:r>
          </w:p>
        </w:tc>
        <w:tc>
          <w:tcPr>
            <w:tcW w:w="808" w:type="dxa"/>
            <w:tcBorders>
              <w:top w:val="nil"/>
              <w:left w:val="nil"/>
              <w:bottom w:val="single" w:sz="4" w:space="0" w:color="auto"/>
              <w:right w:val="single" w:sz="4" w:space="0" w:color="auto"/>
            </w:tcBorders>
            <w:shd w:val="clear" w:color="auto" w:fill="auto"/>
            <w:noWrap/>
            <w:vAlign w:val="center"/>
          </w:tcPr>
          <w:p w14:paraId="01A07A1A" w14:textId="2C5E0171"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lang w:val="pt-BR"/>
              </w:rPr>
              <w:t>0,8</w:t>
            </w:r>
          </w:p>
        </w:tc>
        <w:tc>
          <w:tcPr>
            <w:tcW w:w="557" w:type="dxa"/>
            <w:tcBorders>
              <w:top w:val="nil"/>
              <w:left w:val="nil"/>
              <w:bottom w:val="single" w:sz="4" w:space="0" w:color="auto"/>
              <w:right w:val="single" w:sz="4" w:space="0" w:color="auto"/>
            </w:tcBorders>
            <w:shd w:val="clear" w:color="auto" w:fill="auto"/>
            <w:noWrap/>
            <w:vAlign w:val="center"/>
          </w:tcPr>
          <w:p w14:paraId="0478F39E" w14:textId="7113F306"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A</w:t>
            </w:r>
          </w:p>
        </w:tc>
        <w:tc>
          <w:tcPr>
            <w:tcW w:w="741" w:type="dxa"/>
            <w:tcBorders>
              <w:top w:val="nil"/>
              <w:left w:val="nil"/>
              <w:bottom w:val="single" w:sz="4" w:space="0" w:color="auto"/>
              <w:right w:val="single" w:sz="4" w:space="0" w:color="auto"/>
            </w:tcBorders>
            <w:shd w:val="clear" w:color="auto" w:fill="auto"/>
            <w:noWrap/>
            <w:vAlign w:val="center"/>
          </w:tcPr>
          <w:p w14:paraId="2F26A268" w14:textId="4CEC4D13"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nil"/>
              <w:left w:val="nil"/>
              <w:bottom w:val="single" w:sz="4" w:space="0" w:color="auto"/>
              <w:right w:val="single" w:sz="4" w:space="0" w:color="auto"/>
            </w:tcBorders>
            <w:shd w:val="clear" w:color="auto" w:fill="auto"/>
            <w:noWrap/>
            <w:vAlign w:val="center"/>
          </w:tcPr>
          <w:p w14:paraId="783142FB" w14:textId="4D3AB2EB"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0,9</w:t>
            </w:r>
          </w:p>
        </w:tc>
        <w:tc>
          <w:tcPr>
            <w:tcW w:w="706" w:type="dxa"/>
            <w:tcBorders>
              <w:top w:val="nil"/>
              <w:left w:val="nil"/>
              <w:bottom w:val="single" w:sz="4" w:space="0" w:color="auto"/>
              <w:right w:val="single" w:sz="4" w:space="0" w:color="auto"/>
            </w:tcBorders>
            <w:shd w:val="clear" w:color="auto" w:fill="auto"/>
            <w:noWrap/>
            <w:vAlign w:val="center"/>
          </w:tcPr>
          <w:p w14:paraId="14E397E0" w14:textId="14B66B16"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15</w:t>
            </w:r>
          </w:p>
        </w:tc>
        <w:tc>
          <w:tcPr>
            <w:tcW w:w="705" w:type="dxa"/>
            <w:tcBorders>
              <w:top w:val="single" w:sz="4" w:space="0" w:color="auto"/>
              <w:left w:val="nil"/>
              <w:bottom w:val="single" w:sz="4" w:space="0" w:color="auto"/>
              <w:right w:val="single" w:sz="4" w:space="0" w:color="auto"/>
            </w:tcBorders>
            <w:vAlign w:val="center"/>
          </w:tcPr>
          <w:p w14:paraId="3EAEBB5B" w14:textId="72328D35"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28</w:t>
            </w:r>
          </w:p>
        </w:tc>
        <w:tc>
          <w:tcPr>
            <w:tcW w:w="1465" w:type="dxa"/>
            <w:tcBorders>
              <w:top w:val="nil"/>
              <w:left w:val="single" w:sz="4" w:space="0" w:color="auto"/>
              <w:bottom w:val="single" w:sz="4" w:space="0" w:color="auto"/>
              <w:right w:val="single" w:sz="4" w:space="0" w:color="auto"/>
            </w:tcBorders>
            <w:shd w:val="clear" w:color="auto" w:fill="auto"/>
            <w:noWrap/>
            <w:vAlign w:val="center"/>
          </w:tcPr>
          <w:p w14:paraId="7A4631D5" w14:textId="4EC99418"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Curățiri</w:t>
            </w:r>
          </w:p>
        </w:tc>
        <w:tc>
          <w:tcPr>
            <w:tcW w:w="1079" w:type="dxa"/>
            <w:tcBorders>
              <w:top w:val="nil"/>
              <w:left w:val="nil"/>
              <w:bottom w:val="single" w:sz="4" w:space="0" w:color="auto"/>
              <w:right w:val="single" w:sz="4" w:space="0" w:color="auto"/>
            </w:tcBorders>
            <w:shd w:val="clear" w:color="auto" w:fill="auto"/>
            <w:vAlign w:val="center"/>
          </w:tcPr>
          <w:p w14:paraId="71F2A0D4" w14:textId="3FBB83B1"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10CA</w:t>
            </w:r>
          </w:p>
        </w:tc>
        <w:tc>
          <w:tcPr>
            <w:tcW w:w="963" w:type="dxa"/>
            <w:tcBorders>
              <w:top w:val="nil"/>
              <w:left w:val="nil"/>
              <w:bottom w:val="single" w:sz="4" w:space="0" w:color="auto"/>
              <w:right w:val="single" w:sz="4" w:space="0" w:color="auto"/>
            </w:tcBorders>
            <w:shd w:val="clear" w:color="auto" w:fill="auto"/>
            <w:noWrap/>
            <w:vAlign w:val="center"/>
          </w:tcPr>
          <w:p w14:paraId="12AD1B57" w14:textId="2E7CE545"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total derivat</w:t>
            </w:r>
          </w:p>
        </w:tc>
        <w:tc>
          <w:tcPr>
            <w:tcW w:w="1297" w:type="dxa"/>
            <w:tcBorders>
              <w:top w:val="nil"/>
              <w:left w:val="nil"/>
              <w:bottom w:val="single" w:sz="4" w:space="0" w:color="auto"/>
              <w:right w:val="single" w:sz="4" w:space="0" w:color="auto"/>
            </w:tcBorders>
            <w:shd w:val="clear" w:color="auto" w:fill="auto"/>
            <w:noWrap/>
            <w:vAlign w:val="center"/>
          </w:tcPr>
          <w:p w14:paraId="15FEA1E3" w14:textId="09CF46DB"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nil"/>
              <w:left w:val="nil"/>
              <w:bottom w:val="single" w:sz="4" w:space="0" w:color="auto"/>
              <w:right w:val="single" w:sz="4" w:space="0" w:color="auto"/>
            </w:tcBorders>
            <w:shd w:val="clear" w:color="auto" w:fill="auto"/>
            <w:noWrap/>
            <w:vAlign w:val="center"/>
          </w:tcPr>
          <w:p w14:paraId="64954DAA" w14:textId="3048A332"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4282</w:t>
            </w:r>
          </w:p>
        </w:tc>
        <w:tc>
          <w:tcPr>
            <w:tcW w:w="893" w:type="dxa"/>
            <w:tcBorders>
              <w:top w:val="nil"/>
              <w:left w:val="single" w:sz="4" w:space="0" w:color="auto"/>
              <w:bottom w:val="single" w:sz="4" w:space="0" w:color="auto"/>
              <w:right w:val="single" w:sz="4" w:space="0" w:color="auto"/>
            </w:tcBorders>
          </w:tcPr>
          <w:p w14:paraId="54F3DD1D" w14:textId="4ABAF080"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28</w:t>
            </w:r>
          </w:p>
        </w:tc>
        <w:tc>
          <w:tcPr>
            <w:tcW w:w="705" w:type="dxa"/>
            <w:tcBorders>
              <w:top w:val="nil"/>
              <w:left w:val="single" w:sz="4" w:space="0" w:color="auto"/>
              <w:bottom w:val="single" w:sz="4" w:space="0" w:color="auto"/>
              <w:right w:val="single" w:sz="4" w:space="0" w:color="auto"/>
            </w:tcBorders>
          </w:tcPr>
          <w:p w14:paraId="55E83A87" w14:textId="41FA6D80" w:rsidR="00B9220D" w:rsidRPr="008F1CF6" w:rsidRDefault="00FF7C28"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4</w:t>
            </w:r>
          </w:p>
        </w:tc>
        <w:tc>
          <w:tcPr>
            <w:tcW w:w="839" w:type="dxa"/>
            <w:tcBorders>
              <w:top w:val="nil"/>
              <w:left w:val="single" w:sz="4" w:space="0" w:color="auto"/>
              <w:bottom w:val="single" w:sz="4" w:space="0" w:color="auto"/>
              <w:right w:val="single" w:sz="4" w:space="0" w:color="auto"/>
            </w:tcBorders>
          </w:tcPr>
          <w:p w14:paraId="617F86D9"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nil"/>
              <w:left w:val="single" w:sz="4" w:space="0" w:color="auto"/>
              <w:bottom w:val="single" w:sz="4" w:space="0" w:color="auto"/>
              <w:right w:val="single" w:sz="4" w:space="0" w:color="auto"/>
            </w:tcBorders>
            <w:shd w:val="clear" w:color="auto" w:fill="auto"/>
            <w:vAlign w:val="center"/>
          </w:tcPr>
          <w:p w14:paraId="4ED1688B" w14:textId="604F6917"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nil"/>
              <w:left w:val="nil"/>
              <w:bottom w:val="single" w:sz="4" w:space="0" w:color="auto"/>
              <w:right w:val="single" w:sz="4" w:space="0" w:color="auto"/>
            </w:tcBorders>
            <w:shd w:val="clear" w:color="auto" w:fill="auto"/>
          </w:tcPr>
          <w:p w14:paraId="52A48B04" w14:textId="31F3864E" w:rsidR="00B9220D" w:rsidRPr="00774440" w:rsidRDefault="00AC42B8"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Impact nesemnificativ</w:t>
            </w:r>
          </w:p>
        </w:tc>
      </w:tr>
      <w:tr w:rsidR="00B9220D" w:rsidRPr="008F1CF6" w14:paraId="5368CEE6" w14:textId="77777777" w:rsidTr="00AC42B8">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tcPr>
          <w:p w14:paraId="00671E39" w14:textId="5970ADB3"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1D</w:t>
            </w:r>
          </w:p>
        </w:tc>
        <w:tc>
          <w:tcPr>
            <w:tcW w:w="808" w:type="dxa"/>
            <w:tcBorders>
              <w:top w:val="nil"/>
              <w:left w:val="nil"/>
              <w:bottom w:val="single" w:sz="4" w:space="0" w:color="auto"/>
              <w:right w:val="single" w:sz="4" w:space="0" w:color="auto"/>
            </w:tcBorders>
            <w:shd w:val="clear" w:color="auto" w:fill="auto"/>
            <w:noWrap/>
            <w:vAlign w:val="center"/>
          </w:tcPr>
          <w:p w14:paraId="0EFF333F" w14:textId="5C8C1690"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lang w:val="pt-BR"/>
              </w:rPr>
              <w:t>1,0</w:t>
            </w:r>
          </w:p>
        </w:tc>
        <w:tc>
          <w:tcPr>
            <w:tcW w:w="557" w:type="dxa"/>
            <w:tcBorders>
              <w:top w:val="nil"/>
              <w:left w:val="nil"/>
              <w:bottom w:val="single" w:sz="4" w:space="0" w:color="auto"/>
              <w:right w:val="single" w:sz="4" w:space="0" w:color="auto"/>
            </w:tcBorders>
            <w:shd w:val="clear" w:color="auto" w:fill="auto"/>
            <w:noWrap/>
            <w:vAlign w:val="center"/>
          </w:tcPr>
          <w:p w14:paraId="6F5DB6C0" w14:textId="24A4462D"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A</w:t>
            </w:r>
          </w:p>
        </w:tc>
        <w:tc>
          <w:tcPr>
            <w:tcW w:w="741" w:type="dxa"/>
            <w:tcBorders>
              <w:top w:val="nil"/>
              <w:left w:val="nil"/>
              <w:bottom w:val="single" w:sz="4" w:space="0" w:color="auto"/>
              <w:right w:val="single" w:sz="4" w:space="0" w:color="auto"/>
            </w:tcBorders>
            <w:shd w:val="clear" w:color="auto" w:fill="auto"/>
            <w:noWrap/>
            <w:vAlign w:val="center"/>
          </w:tcPr>
          <w:p w14:paraId="7938DB2A" w14:textId="10379A62"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nil"/>
              <w:left w:val="nil"/>
              <w:bottom w:val="single" w:sz="4" w:space="0" w:color="auto"/>
              <w:right w:val="single" w:sz="4" w:space="0" w:color="auto"/>
            </w:tcBorders>
            <w:shd w:val="clear" w:color="auto" w:fill="auto"/>
            <w:noWrap/>
            <w:vAlign w:val="center"/>
          </w:tcPr>
          <w:p w14:paraId="153CD093" w14:textId="1F48DE2C"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0,7</w:t>
            </w:r>
          </w:p>
        </w:tc>
        <w:tc>
          <w:tcPr>
            <w:tcW w:w="706" w:type="dxa"/>
            <w:tcBorders>
              <w:top w:val="nil"/>
              <w:left w:val="nil"/>
              <w:bottom w:val="single" w:sz="4" w:space="0" w:color="auto"/>
              <w:right w:val="single" w:sz="4" w:space="0" w:color="auto"/>
            </w:tcBorders>
            <w:shd w:val="clear" w:color="auto" w:fill="auto"/>
            <w:noWrap/>
            <w:vAlign w:val="center"/>
          </w:tcPr>
          <w:p w14:paraId="591A43AF" w14:textId="5D6C7DDE"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80</w:t>
            </w:r>
          </w:p>
        </w:tc>
        <w:tc>
          <w:tcPr>
            <w:tcW w:w="705" w:type="dxa"/>
            <w:tcBorders>
              <w:top w:val="single" w:sz="4" w:space="0" w:color="auto"/>
              <w:left w:val="nil"/>
              <w:bottom w:val="single" w:sz="4" w:space="0" w:color="auto"/>
              <w:right w:val="single" w:sz="4" w:space="0" w:color="auto"/>
            </w:tcBorders>
            <w:vAlign w:val="center"/>
          </w:tcPr>
          <w:p w14:paraId="1B850A1D" w14:textId="2AF046E8"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286</w:t>
            </w:r>
          </w:p>
        </w:tc>
        <w:tc>
          <w:tcPr>
            <w:tcW w:w="1465" w:type="dxa"/>
            <w:tcBorders>
              <w:top w:val="nil"/>
              <w:left w:val="single" w:sz="4" w:space="0" w:color="auto"/>
              <w:bottom w:val="single" w:sz="4" w:space="0" w:color="auto"/>
              <w:right w:val="single" w:sz="4" w:space="0" w:color="auto"/>
            </w:tcBorders>
            <w:shd w:val="clear" w:color="auto" w:fill="auto"/>
            <w:noWrap/>
            <w:vAlign w:val="center"/>
          </w:tcPr>
          <w:p w14:paraId="5FA377D3" w14:textId="26433583"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T.igiena</w:t>
            </w:r>
          </w:p>
        </w:tc>
        <w:tc>
          <w:tcPr>
            <w:tcW w:w="1079" w:type="dxa"/>
            <w:tcBorders>
              <w:top w:val="nil"/>
              <w:left w:val="nil"/>
              <w:bottom w:val="single" w:sz="4" w:space="0" w:color="auto"/>
              <w:right w:val="single" w:sz="4" w:space="0" w:color="auto"/>
            </w:tcBorders>
            <w:shd w:val="clear" w:color="auto" w:fill="auto"/>
            <w:vAlign w:val="center"/>
          </w:tcPr>
          <w:p w14:paraId="1D38BF08" w14:textId="33E896D6"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10FA</w:t>
            </w:r>
          </w:p>
        </w:tc>
        <w:tc>
          <w:tcPr>
            <w:tcW w:w="963" w:type="dxa"/>
            <w:tcBorders>
              <w:top w:val="nil"/>
              <w:left w:val="nil"/>
              <w:bottom w:val="single" w:sz="4" w:space="0" w:color="auto"/>
              <w:right w:val="single" w:sz="4" w:space="0" w:color="auto"/>
            </w:tcBorders>
            <w:shd w:val="clear" w:color="auto" w:fill="auto"/>
            <w:noWrap/>
            <w:vAlign w:val="center"/>
          </w:tcPr>
          <w:p w14:paraId="5B3B33F7" w14:textId="510E69E2"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natural</w:t>
            </w:r>
          </w:p>
        </w:tc>
        <w:tc>
          <w:tcPr>
            <w:tcW w:w="1297" w:type="dxa"/>
            <w:tcBorders>
              <w:top w:val="nil"/>
              <w:left w:val="nil"/>
              <w:bottom w:val="single" w:sz="4" w:space="0" w:color="auto"/>
              <w:right w:val="single" w:sz="4" w:space="0" w:color="auto"/>
            </w:tcBorders>
            <w:shd w:val="clear" w:color="auto" w:fill="auto"/>
            <w:noWrap/>
            <w:vAlign w:val="center"/>
          </w:tcPr>
          <w:p w14:paraId="09456C4A" w14:textId="706677F0"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nil"/>
              <w:left w:val="nil"/>
              <w:bottom w:val="single" w:sz="4" w:space="0" w:color="auto"/>
              <w:right w:val="single" w:sz="4" w:space="0" w:color="auto"/>
            </w:tcBorders>
            <w:shd w:val="clear" w:color="auto" w:fill="auto"/>
            <w:noWrap/>
            <w:vAlign w:val="center"/>
          </w:tcPr>
          <w:p w14:paraId="47581964" w14:textId="45DB1A34"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4282</w:t>
            </w:r>
          </w:p>
        </w:tc>
        <w:tc>
          <w:tcPr>
            <w:tcW w:w="893" w:type="dxa"/>
            <w:tcBorders>
              <w:top w:val="nil"/>
              <w:left w:val="single" w:sz="4" w:space="0" w:color="auto"/>
              <w:bottom w:val="single" w:sz="4" w:space="0" w:color="auto"/>
              <w:right w:val="single" w:sz="4" w:space="0" w:color="auto"/>
            </w:tcBorders>
          </w:tcPr>
          <w:p w14:paraId="1F481976" w14:textId="383AA83C"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286</w:t>
            </w:r>
          </w:p>
        </w:tc>
        <w:tc>
          <w:tcPr>
            <w:tcW w:w="705" w:type="dxa"/>
            <w:tcBorders>
              <w:top w:val="nil"/>
              <w:left w:val="single" w:sz="4" w:space="0" w:color="auto"/>
              <w:bottom w:val="single" w:sz="4" w:space="0" w:color="auto"/>
              <w:right w:val="single" w:sz="4" w:space="0" w:color="auto"/>
            </w:tcBorders>
          </w:tcPr>
          <w:p w14:paraId="0EC4F613"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839" w:type="dxa"/>
            <w:tcBorders>
              <w:top w:val="nil"/>
              <w:left w:val="single" w:sz="4" w:space="0" w:color="auto"/>
              <w:bottom w:val="single" w:sz="4" w:space="0" w:color="auto"/>
              <w:right w:val="single" w:sz="4" w:space="0" w:color="auto"/>
            </w:tcBorders>
          </w:tcPr>
          <w:p w14:paraId="6541E188"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nil"/>
              <w:left w:val="single" w:sz="4" w:space="0" w:color="auto"/>
              <w:bottom w:val="single" w:sz="4" w:space="0" w:color="auto"/>
              <w:right w:val="single" w:sz="4" w:space="0" w:color="auto"/>
            </w:tcBorders>
            <w:shd w:val="clear" w:color="auto" w:fill="auto"/>
            <w:vAlign w:val="center"/>
          </w:tcPr>
          <w:p w14:paraId="19D2E83F" w14:textId="74651775"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nil"/>
              <w:left w:val="nil"/>
              <w:bottom w:val="single" w:sz="4" w:space="0" w:color="auto"/>
              <w:right w:val="single" w:sz="4" w:space="0" w:color="auto"/>
            </w:tcBorders>
            <w:shd w:val="clear" w:color="auto" w:fill="auto"/>
          </w:tcPr>
          <w:p w14:paraId="4B248756" w14:textId="0E1F160B" w:rsidR="00B9220D" w:rsidRPr="00774440" w:rsidRDefault="00B9220D"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neutru</w:t>
            </w:r>
          </w:p>
        </w:tc>
      </w:tr>
      <w:tr w:rsidR="00B9220D" w:rsidRPr="008F1CF6" w14:paraId="5AE80EE1" w14:textId="77777777" w:rsidTr="00AC42B8">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tcPr>
          <w:p w14:paraId="76D63387" w14:textId="7F107B6B"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1E</w:t>
            </w:r>
          </w:p>
        </w:tc>
        <w:tc>
          <w:tcPr>
            <w:tcW w:w="808" w:type="dxa"/>
            <w:tcBorders>
              <w:top w:val="nil"/>
              <w:left w:val="nil"/>
              <w:bottom w:val="single" w:sz="4" w:space="0" w:color="auto"/>
              <w:right w:val="single" w:sz="4" w:space="0" w:color="auto"/>
            </w:tcBorders>
            <w:shd w:val="clear" w:color="auto" w:fill="auto"/>
            <w:noWrap/>
            <w:vAlign w:val="center"/>
          </w:tcPr>
          <w:p w14:paraId="1283CA6A" w14:textId="7467489D"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lang w:val="pt-BR"/>
              </w:rPr>
              <w:t>1,4</w:t>
            </w:r>
          </w:p>
        </w:tc>
        <w:tc>
          <w:tcPr>
            <w:tcW w:w="557" w:type="dxa"/>
            <w:tcBorders>
              <w:top w:val="nil"/>
              <w:left w:val="nil"/>
              <w:bottom w:val="single" w:sz="4" w:space="0" w:color="auto"/>
              <w:right w:val="single" w:sz="4" w:space="0" w:color="auto"/>
            </w:tcBorders>
            <w:shd w:val="clear" w:color="auto" w:fill="auto"/>
            <w:noWrap/>
            <w:vAlign w:val="center"/>
          </w:tcPr>
          <w:p w14:paraId="64F90E76" w14:textId="4FC935A9"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A</w:t>
            </w:r>
          </w:p>
        </w:tc>
        <w:tc>
          <w:tcPr>
            <w:tcW w:w="741" w:type="dxa"/>
            <w:tcBorders>
              <w:top w:val="nil"/>
              <w:left w:val="nil"/>
              <w:bottom w:val="single" w:sz="4" w:space="0" w:color="auto"/>
              <w:right w:val="single" w:sz="4" w:space="0" w:color="auto"/>
            </w:tcBorders>
            <w:shd w:val="clear" w:color="auto" w:fill="auto"/>
            <w:noWrap/>
            <w:vAlign w:val="center"/>
          </w:tcPr>
          <w:p w14:paraId="41ACA96C" w14:textId="485EBB7A"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nil"/>
              <w:left w:val="nil"/>
              <w:bottom w:val="single" w:sz="4" w:space="0" w:color="auto"/>
              <w:right w:val="single" w:sz="4" w:space="0" w:color="auto"/>
            </w:tcBorders>
            <w:shd w:val="clear" w:color="auto" w:fill="auto"/>
            <w:noWrap/>
            <w:vAlign w:val="center"/>
          </w:tcPr>
          <w:p w14:paraId="17EC64EF" w14:textId="7F1A60DB"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0,7</w:t>
            </w:r>
          </w:p>
        </w:tc>
        <w:tc>
          <w:tcPr>
            <w:tcW w:w="706" w:type="dxa"/>
            <w:tcBorders>
              <w:top w:val="nil"/>
              <w:left w:val="nil"/>
              <w:bottom w:val="single" w:sz="4" w:space="0" w:color="auto"/>
              <w:right w:val="single" w:sz="4" w:space="0" w:color="auto"/>
            </w:tcBorders>
            <w:shd w:val="clear" w:color="auto" w:fill="auto"/>
            <w:noWrap/>
            <w:vAlign w:val="center"/>
          </w:tcPr>
          <w:p w14:paraId="62E8F05A" w14:textId="4A4C0167"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80</w:t>
            </w:r>
          </w:p>
        </w:tc>
        <w:tc>
          <w:tcPr>
            <w:tcW w:w="705" w:type="dxa"/>
            <w:tcBorders>
              <w:top w:val="single" w:sz="4" w:space="0" w:color="auto"/>
              <w:left w:val="nil"/>
              <w:bottom w:val="single" w:sz="4" w:space="0" w:color="auto"/>
              <w:right w:val="single" w:sz="4" w:space="0" w:color="auto"/>
            </w:tcBorders>
            <w:vAlign w:val="center"/>
          </w:tcPr>
          <w:p w14:paraId="42A0F1F8" w14:textId="4201E226"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325</w:t>
            </w:r>
          </w:p>
        </w:tc>
        <w:tc>
          <w:tcPr>
            <w:tcW w:w="1465" w:type="dxa"/>
            <w:tcBorders>
              <w:top w:val="nil"/>
              <w:left w:val="single" w:sz="4" w:space="0" w:color="auto"/>
              <w:bottom w:val="single" w:sz="4" w:space="0" w:color="auto"/>
              <w:right w:val="single" w:sz="4" w:space="0" w:color="auto"/>
            </w:tcBorders>
            <w:shd w:val="clear" w:color="auto" w:fill="auto"/>
            <w:noWrap/>
            <w:vAlign w:val="center"/>
          </w:tcPr>
          <w:p w14:paraId="1D598A22" w14:textId="607EDC0C"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T.igiena</w:t>
            </w:r>
          </w:p>
        </w:tc>
        <w:tc>
          <w:tcPr>
            <w:tcW w:w="1079" w:type="dxa"/>
            <w:tcBorders>
              <w:top w:val="nil"/>
              <w:left w:val="nil"/>
              <w:bottom w:val="single" w:sz="4" w:space="0" w:color="auto"/>
              <w:right w:val="single" w:sz="4" w:space="0" w:color="auto"/>
            </w:tcBorders>
            <w:shd w:val="clear" w:color="auto" w:fill="auto"/>
            <w:vAlign w:val="center"/>
          </w:tcPr>
          <w:p w14:paraId="0F15013D" w14:textId="18F6DF04"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5FA 5CA</w:t>
            </w:r>
          </w:p>
        </w:tc>
        <w:tc>
          <w:tcPr>
            <w:tcW w:w="963" w:type="dxa"/>
            <w:tcBorders>
              <w:top w:val="nil"/>
              <w:left w:val="nil"/>
              <w:bottom w:val="single" w:sz="4" w:space="0" w:color="auto"/>
              <w:right w:val="single" w:sz="4" w:space="0" w:color="auto"/>
            </w:tcBorders>
            <w:shd w:val="clear" w:color="auto" w:fill="auto"/>
            <w:noWrap/>
            <w:vAlign w:val="center"/>
          </w:tcPr>
          <w:p w14:paraId="4741EE02" w14:textId="63C023EA"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tartial derivat</w:t>
            </w:r>
          </w:p>
        </w:tc>
        <w:tc>
          <w:tcPr>
            <w:tcW w:w="1297" w:type="dxa"/>
            <w:tcBorders>
              <w:top w:val="nil"/>
              <w:left w:val="nil"/>
              <w:bottom w:val="single" w:sz="4" w:space="0" w:color="auto"/>
              <w:right w:val="single" w:sz="4" w:space="0" w:color="auto"/>
            </w:tcBorders>
            <w:shd w:val="clear" w:color="auto" w:fill="auto"/>
            <w:noWrap/>
            <w:vAlign w:val="center"/>
          </w:tcPr>
          <w:p w14:paraId="4754A542" w14:textId="49E4779A"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nil"/>
              <w:left w:val="nil"/>
              <w:bottom w:val="single" w:sz="4" w:space="0" w:color="auto"/>
              <w:right w:val="single" w:sz="4" w:space="0" w:color="auto"/>
            </w:tcBorders>
            <w:shd w:val="clear" w:color="auto" w:fill="auto"/>
            <w:noWrap/>
            <w:vAlign w:val="center"/>
          </w:tcPr>
          <w:p w14:paraId="1554A959" w14:textId="37763A88"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4282</w:t>
            </w:r>
          </w:p>
        </w:tc>
        <w:tc>
          <w:tcPr>
            <w:tcW w:w="893" w:type="dxa"/>
            <w:tcBorders>
              <w:top w:val="nil"/>
              <w:left w:val="single" w:sz="4" w:space="0" w:color="auto"/>
              <w:bottom w:val="single" w:sz="4" w:space="0" w:color="auto"/>
              <w:right w:val="single" w:sz="4" w:space="0" w:color="auto"/>
            </w:tcBorders>
          </w:tcPr>
          <w:p w14:paraId="6C41144A" w14:textId="343C7D32"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325</w:t>
            </w:r>
          </w:p>
        </w:tc>
        <w:tc>
          <w:tcPr>
            <w:tcW w:w="705" w:type="dxa"/>
            <w:tcBorders>
              <w:top w:val="nil"/>
              <w:left w:val="single" w:sz="4" w:space="0" w:color="auto"/>
              <w:bottom w:val="single" w:sz="4" w:space="0" w:color="auto"/>
              <w:right w:val="single" w:sz="4" w:space="0" w:color="auto"/>
            </w:tcBorders>
          </w:tcPr>
          <w:p w14:paraId="4ADABC43"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839" w:type="dxa"/>
            <w:tcBorders>
              <w:top w:val="nil"/>
              <w:left w:val="single" w:sz="4" w:space="0" w:color="auto"/>
              <w:bottom w:val="single" w:sz="4" w:space="0" w:color="auto"/>
              <w:right w:val="single" w:sz="4" w:space="0" w:color="auto"/>
            </w:tcBorders>
          </w:tcPr>
          <w:p w14:paraId="6AC3B7E6"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nil"/>
              <w:left w:val="single" w:sz="4" w:space="0" w:color="auto"/>
              <w:bottom w:val="single" w:sz="4" w:space="0" w:color="auto"/>
              <w:right w:val="single" w:sz="4" w:space="0" w:color="auto"/>
            </w:tcBorders>
            <w:shd w:val="clear" w:color="auto" w:fill="auto"/>
            <w:vAlign w:val="center"/>
          </w:tcPr>
          <w:p w14:paraId="6BF18309" w14:textId="2B760C54"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nil"/>
              <w:left w:val="nil"/>
              <w:bottom w:val="single" w:sz="4" w:space="0" w:color="auto"/>
              <w:right w:val="single" w:sz="4" w:space="0" w:color="auto"/>
            </w:tcBorders>
            <w:shd w:val="clear" w:color="auto" w:fill="auto"/>
          </w:tcPr>
          <w:p w14:paraId="2B3CE9F4" w14:textId="599D5393" w:rsidR="00B9220D" w:rsidRPr="00774440" w:rsidRDefault="00B9220D"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neutru</w:t>
            </w:r>
          </w:p>
        </w:tc>
      </w:tr>
      <w:tr w:rsidR="00B9220D" w:rsidRPr="008F1CF6" w14:paraId="63B2F0AA" w14:textId="77777777" w:rsidTr="00AC42B8">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tcPr>
          <w:p w14:paraId="138FB465" w14:textId="3FA4B47E" w:rsidR="00B9220D" w:rsidRPr="008F1CF6" w:rsidRDefault="00B9220D" w:rsidP="0060435D">
            <w:pPr>
              <w:spacing w:after="0" w:line="240" w:lineRule="auto"/>
              <w:jc w:val="center"/>
              <w:rPr>
                <w:rFonts w:ascii="Arial" w:eastAsia="Times New Roman" w:hAnsi="Arial" w:cs="Arial"/>
                <w:color w:val="FF0000"/>
                <w:sz w:val="16"/>
                <w:szCs w:val="16"/>
                <w:lang w:eastAsia="ro-RO"/>
              </w:rPr>
            </w:pPr>
            <w:r w:rsidRPr="008F1CF6">
              <w:rPr>
                <w:rFonts w:ascii="Arial" w:hAnsi="Arial" w:cs="Arial"/>
                <w:sz w:val="16"/>
                <w:szCs w:val="16"/>
              </w:rPr>
              <w:t>1F</w:t>
            </w:r>
          </w:p>
        </w:tc>
        <w:tc>
          <w:tcPr>
            <w:tcW w:w="808" w:type="dxa"/>
            <w:tcBorders>
              <w:top w:val="nil"/>
              <w:left w:val="nil"/>
              <w:bottom w:val="single" w:sz="4" w:space="0" w:color="auto"/>
              <w:right w:val="single" w:sz="4" w:space="0" w:color="auto"/>
            </w:tcBorders>
            <w:shd w:val="clear" w:color="auto" w:fill="auto"/>
            <w:noWrap/>
            <w:vAlign w:val="center"/>
          </w:tcPr>
          <w:p w14:paraId="0B083454" w14:textId="08214188" w:rsidR="00B9220D" w:rsidRPr="008F1CF6" w:rsidRDefault="00B9220D" w:rsidP="0060435D">
            <w:pPr>
              <w:spacing w:after="0" w:line="240" w:lineRule="auto"/>
              <w:jc w:val="center"/>
              <w:rPr>
                <w:rFonts w:ascii="Arial" w:eastAsia="Times New Roman" w:hAnsi="Arial" w:cs="Arial"/>
                <w:color w:val="FF0000"/>
                <w:sz w:val="16"/>
                <w:szCs w:val="16"/>
                <w:lang w:eastAsia="ro-RO"/>
              </w:rPr>
            </w:pPr>
            <w:r w:rsidRPr="008F1CF6">
              <w:rPr>
                <w:rFonts w:ascii="Arial" w:hAnsi="Arial" w:cs="Arial"/>
                <w:sz w:val="16"/>
                <w:szCs w:val="16"/>
                <w:lang w:val="pt-BR"/>
              </w:rPr>
              <w:t>8,3</w:t>
            </w:r>
          </w:p>
        </w:tc>
        <w:tc>
          <w:tcPr>
            <w:tcW w:w="557" w:type="dxa"/>
            <w:tcBorders>
              <w:top w:val="nil"/>
              <w:left w:val="nil"/>
              <w:bottom w:val="single" w:sz="4" w:space="0" w:color="auto"/>
              <w:right w:val="single" w:sz="4" w:space="0" w:color="auto"/>
            </w:tcBorders>
            <w:shd w:val="clear" w:color="auto" w:fill="auto"/>
            <w:noWrap/>
            <w:vAlign w:val="center"/>
          </w:tcPr>
          <w:p w14:paraId="54CC1F61" w14:textId="5DCC6628"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A</w:t>
            </w:r>
          </w:p>
        </w:tc>
        <w:tc>
          <w:tcPr>
            <w:tcW w:w="741" w:type="dxa"/>
            <w:tcBorders>
              <w:top w:val="nil"/>
              <w:left w:val="nil"/>
              <w:bottom w:val="single" w:sz="4" w:space="0" w:color="auto"/>
              <w:right w:val="single" w:sz="4" w:space="0" w:color="auto"/>
            </w:tcBorders>
            <w:shd w:val="clear" w:color="auto" w:fill="auto"/>
            <w:noWrap/>
            <w:vAlign w:val="center"/>
          </w:tcPr>
          <w:p w14:paraId="35DCB42A" w14:textId="59D8BAD8" w:rsidR="00B9220D" w:rsidRPr="008F1CF6" w:rsidRDefault="00B9220D" w:rsidP="0060435D">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nil"/>
              <w:left w:val="nil"/>
              <w:bottom w:val="single" w:sz="4" w:space="0" w:color="auto"/>
              <w:right w:val="single" w:sz="4" w:space="0" w:color="auto"/>
            </w:tcBorders>
            <w:shd w:val="clear" w:color="auto" w:fill="auto"/>
            <w:noWrap/>
            <w:vAlign w:val="center"/>
          </w:tcPr>
          <w:p w14:paraId="6EF8869F" w14:textId="7736B47C"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0,9</w:t>
            </w:r>
          </w:p>
        </w:tc>
        <w:tc>
          <w:tcPr>
            <w:tcW w:w="706" w:type="dxa"/>
            <w:tcBorders>
              <w:top w:val="nil"/>
              <w:left w:val="nil"/>
              <w:bottom w:val="single" w:sz="4" w:space="0" w:color="auto"/>
              <w:right w:val="single" w:sz="4" w:space="0" w:color="auto"/>
            </w:tcBorders>
            <w:shd w:val="clear" w:color="auto" w:fill="auto"/>
            <w:noWrap/>
            <w:vAlign w:val="center"/>
          </w:tcPr>
          <w:p w14:paraId="4F517A05" w14:textId="6C90B47F"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25</w:t>
            </w:r>
          </w:p>
        </w:tc>
        <w:tc>
          <w:tcPr>
            <w:tcW w:w="705" w:type="dxa"/>
            <w:tcBorders>
              <w:top w:val="single" w:sz="4" w:space="0" w:color="auto"/>
              <w:left w:val="nil"/>
              <w:bottom w:val="single" w:sz="4" w:space="0" w:color="auto"/>
              <w:right w:val="single" w:sz="4" w:space="0" w:color="auto"/>
            </w:tcBorders>
            <w:vAlign w:val="center"/>
          </w:tcPr>
          <w:p w14:paraId="58464772" w14:textId="25F879F2"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556</w:t>
            </w:r>
          </w:p>
        </w:tc>
        <w:tc>
          <w:tcPr>
            <w:tcW w:w="1465" w:type="dxa"/>
            <w:tcBorders>
              <w:top w:val="nil"/>
              <w:left w:val="single" w:sz="4" w:space="0" w:color="auto"/>
              <w:bottom w:val="single" w:sz="4" w:space="0" w:color="auto"/>
              <w:right w:val="single" w:sz="4" w:space="0" w:color="auto"/>
            </w:tcBorders>
            <w:shd w:val="clear" w:color="auto" w:fill="auto"/>
            <w:noWrap/>
            <w:vAlign w:val="center"/>
          </w:tcPr>
          <w:p w14:paraId="03C30031" w14:textId="7DCCB4E3"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Rărituri</w:t>
            </w:r>
          </w:p>
        </w:tc>
        <w:tc>
          <w:tcPr>
            <w:tcW w:w="1079" w:type="dxa"/>
            <w:tcBorders>
              <w:top w:val="nil"/>
              <w:left w:val="nil"/>
              <w:bottom w:val="single" w:sz="4" w:space="0" w:color="auto"/>
              <w:right w:val="single" w:sz="4" w:space="0" w:color="auto"/>
            </w:tcBorders>
            <w:shd w:val="clear" w:color="auto" w:fill="auto"/>
            <w:vAlign w:val="center"/>
          </w:tcPr>
          <w:p w14:paraId="6AEAFA44" w14:textId="6E9701C6" w:rsidR="00B9220D" w:rsidRPr="008F1CF6" w:rsidRDefault="00B9220D" w:rsidP="0060435D">
            <w:pPr>
              <w:spacing w:after="0" w:line="240" w:lineRule="auto"/>
              <w:jc w:val="center"/>
              <w:rPr>
                <w:rFonts w:ascii="Arial" w:hAnsi="Arial" w:cs="Arial"/>
                <w:sz w:val="16"/>
                <w:szCs w:val="16"/>
              </w:rPr>
            </w:pPr>
            <w:r w:rsidRPr="008F1CF6">
              <w:rPr>
                <w:rFonts w:ascii="Arial" w:hAnsi="Arial" w:cs="Arial"/>
                <w:sz w:val="16"/>
                <w:szCs w:val="16"/>
              </w:rPr>
              <w:t>10CA</w:t>
            </w:r>
          </w:p>
        </w:tc>
        <w:tc>
          <w:tcPr>
            <w:tcW w:w="963" w:type="dxa"/>
            <w:tcBorders>
              <w:top w:val="nil"/>
              <w:left w:val="nil"/>
              <w:bottom w:val="single" w:sz="4" w:space="0" w:color="auto"/>
              <w:right w:val="single" w:sz="4" w:space="0" w:color="auto"/>
            </w:tcBorders>
            <w:shd w:val="clear" w:color="auto" w:fill="auto"/>
            <w:noWrap/>
            <w:vAlign w:val="center"/>
          </w:tcPr>
          <w:p w14:paraId="543CED83" w14:textId="5D2EAF08"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total derivat</w:t>
            </w:r>
            <w:r w:rsidRPr="008F1CF6">
              <w:rPr>
                <w:rFonts w:ascii="Arial" w:hAnsi="Arial" w:cs="Arial"/>
                <w:sz w:val="16"/>
                <w:szCs w:val="16"/>
              </w:rPr>
              <w:t xml:space="preserve"> </w:t>
            </w:r>
          </w:p>
        </w:tc>
        <w:tc>
          <w:tcPr>
            <w:tcW w:w="1297" w:type="dxa"/>
            <w:tcBorders>
              <w:top w:val="nil"/>
              <w:left w:val="nil"/>
              <w:bottom w:val="single" w:sz="4" w:space="0" w:color="auto"/>
              <w:right w:val="single" w:sz="4" w:space="0" w:color="auto"/>
            </w:tcBorders>
            <w:shd w:val="clear" w:color="auto" w:fill="auto"/>
            <w:noWrap/>
            <w:vAlign w:val="center"/>
          </w:tcPr>
          <w:p w14:paraId="4070ADD4" w14:textId="6CDA1086"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echien</w:t>
            </w:r>
          </w:p>
        </w:tc>
        <w:tc>
          <w:tcPr>
            <w:tcW w:w="906" w:type="dxa"/>
            <w:tcBorders>
              <w:top w:val="nil"/>
              <w:left w:val="nil"/>
              <w:bottom w:val="single" w:sz="4" w:space="0" w:color="auto"/>
              <w:right w:val="single" w:sz="4" w:space="0" w:color="auto"/>
            </w:tcBorders>
            <w:shd w:val="clear" w:color="auto" w:fill="auto"/>
            <w:noWrap/>
            <w:vAlign w:val="center"/>
          </w:tcPr>
          <w:p w14:paraId="3DC985CB" w14:textId="1942B791"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4282</w:t>
            </w:r>
          </w:p>
        </w:tc>
        <w:tc>
          <w:tcPr>
            <w:tcW w:w="893" w:type="dxa"/>
            <w:tcBorders>
              <w:top w:val="nil"/>
              <w:left w:val="single" w:sz="4" w:space="0" w:color="auto"/>
              <w:bottom w:val="single" w:sz="4" w:space="0" w:color="auto"/>
              <w:right w:val="single" w:sz="4" w:space="0" w:color="auto"/>
            </w:tcBorders>
          </w:tcPr>
          <w:p w14:paraId="7A0F0FA7" w14:textId="640FF439" w:rsidR="00B9220D" w:rsidRPr="008F1CF6" w:rsidRDefault="00F116F7"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556</w:t>
            </w:r>
          </w:p>
        </w:tc>
        <w:tc>
          <w:tcPr>
            <w:tcW w:w="705" w:type="dxa"/>
            <w:tcBorders>
              <w:top w:val="nil"/>
              <w:left w:val="single" w:sz="4" w:space="0" w:color="auto"/>
              <w:bottom w:val="single" w:sz="4" w:space="0" w:color="auto"/>
              <w:right w:val="single" w:sz="4" w:space="0" w:color="auto"/>
            </w:tcBorders>
          </w:tcPr>
          <w:p w14:paraId="615E2882" w14:textId="53E76EA1" w:rsidR="00B9220D" w:rsidRPr="008F1CF6" w:rsidRDefault="00FF7C28"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108</w:t>
            </w:r>
          </w:p>
        </w:tc>
        <w:tc>
          <w:tcPr>
            <w:tcW w:w="839" w:type="dxa"/>
            <w:tcBorders>
              <w:top w:val="nil"/>
              <w:left w:val="single" w:sz="4" w:space="0" w:color="auto"/>
              <w:bottom w:val="single" w:sz="4" w:space="0" w:color="auto"/>
              <w:right w:val="single" w:sz="4" w:space="0" w:color="auto"/>
            </w:tcBorders>
          </w:tcPr>
          <w:p w14:paraId="5D3D432C" w14:textId="649811E4" w:rsidR="00B9220D" w:rsidRPr="008F1CF6" w:rsidRDefault="00794E37"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21.15</w:t>
            </w:r>
          </w:p>
        </w:tc>
        <w:tc>
          <w:tcPr>
            <w:tcW w:w="1034" w:type="dxa"/>
            <w:tcBorders>
              <w:top w:val="nil"/>
              <w:left w:val="single" w:sz="4" w:space="0" w:color="auto"/>
              <w:bottom w:val="single" w:sz="4" w:space="0" w:color="auto"/>
              <w:right w:val="single" w:sz="4" w:space="0" w:color="auto"/>
            </w:tcBorders>
            <w:shd w:val="clear" w:color="auto" w:fill="auto"/>
            <w:vAlign w:val="center"/>
          </w:tcPr>
          <w:p w14:paraId="771E862C" w14:textId="7172D409"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nil"/>
              <w:left w:val="nil"/>
              <w:bottom w:val="single" w:sz="4" w:space="0" w:color="auto"/>
              <w:right w:val="single" w:sz="4" w:space="0" w:color="auto"/>
            </w:tcBorders>
            <w:shd w:val="clear" w:color="auto" w:fill="auto"/>
            <w:vAlign w:val="center"/>
          </w:tcPr>
          <w:p w14:paraId="690E467C" w14:textId="1020D01D" w:rsidR="00B9220D" w:rsidRPr="00774440" w:rsidRDefault="00AC42B8" w:rsidP="0060435D">
            <w:pPr>
              <w:spacing w:after="0" w:line="240" w:lineRule="auto"/>
              <w:jc w:val="center"/>
              <w:rPr>
                <w:rFonts w:ascii="Arial" w:hAnsi="Arial" w:cs="Arial"/>
                <w:color w:val="FF0000"/>
                <w:sz w:val="16"/>
                <w:szCs w:val="16"/>
              </w:rPr>
            </w:pPr>
            <w:r w:rsidRPr="00774440">
              <w:rPr>
                <w:rFonts w:ascii="Arial" w:hAnsi="Arial" w:cs="Arial"/>
                <w:color w:val="FF0000"/>
                <w:sz w:val="16"/>
                <w:szCs w:val="16"/>
              </w:rPr>
              <w:t>Impact nesemnificativ</w:t>
            </w:r>
          </w:p>
        </w:tc>
      </w:tr>
      <w:tr w:rsidR="00B9220D" w:rsidRPr="008F1CF6" w14:paraId="4ACDB26A" w14:textId="77777777" w:rsidTr="00AC42B8">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tcPr>
          <w:p w14:paraId="62C79FFE" w14:textId="4C3E688B" w:rsidR="00B9220D" w:rsidRPr="008F1CF6" w:rsidRDefault="00B9220D" w:rsidP="00FC0CED">
            <w:pPr>
              <w:spacing w:after="0" w:line="240" w:lineRule="auto"/>
              <w:jc w:val="center"/>
              <w:rPr>
                <w:rFonts w:ascii="Arial" w:eastAsia="Times New Roman" w:hAnsi="Arial" w:cs="Arial"/>
                <w:color w:val="FF0000"/>
                <w:sz w:val="16"/>
                <w:szCs w:val="16"/>
                <w:lang w:eastAsia="ro-RO"/>
              </w:rPr>
            </w:pPr>
            <w:r w:rsidRPr="008F1CF6">
              <w:rPr>
                <w:rFonts w:ascii="Arial" w:hAnsi="Arial" w:cs="Arial"/>
                <w:sz w:val="16"/>
                <w:szCs w:val="16"/>
              </w:rPr>
              <w:t>1G</w:t>
            </w:r>
          </w:p>
        </w:tc>
        <w:tc>
          <w:tcPr>
            <w:tcW w:w="808" w:type="dxa"/>
            <w:tcBorders>
              <w:top w:val="nil"/>
              <w:left w:val="nil"/>
              <w:bottom w:val="single" w:sz="4" w:space="0" w:color="auto"/>
              <w:right w:val="single" w:sz="4" w:space="0" w:color="auto"/>
            </w:tcBorders>
            <w:shd w:val="clear" w:color="auto" w:fill="auto"/>
            <w:noWrap/>
            <w:vAlign w:val="center"/>
          </w:tcPr>
          <w:p w14:paraId="1F51C53E" w14:textId="7C98A26E"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lang w:val="pt-BR"/>
              </w:rPr>
              <w:t>1,1</w:t>
            </w:r>
          </w:p>
        </w:tc>
        <w:tc>
          <w:tcPr>
            <w:tcW w:w="557" w:type="dxa"/>
            <w:tcBorders>
              <w:top w:val="nil"/>
              <w:left w:val="nil"/>
              <w:bottom w:val="single" w:sz="4" w:space="0" w:color="auto"/>
              <w:right w:val="single" w:sz="4" w:space="0" w:color="auto"/>
            </w:tcBorders>
            <w:shd w:val="clear" w:color="auto" w:fill="auto"/>
            <w:noWrap/>
            <w:vAlign w:val="center"/>
          </w:tcPr>
          <w:p w14:paraId="1F089991" w14:textId="2F88F285"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A</w:t>
            </w:r>
          </w:p>
        </w:tc>
        <w:tc>
          <w:tcPr>
            <w:tcW w:w="741" w:type="dxa"/>
            <w:tcBorders>
              <w:top w:val="nil"/>
              <w:left w:val="nil"/>
              <w:bottom w:val="single" w:sz="4" w:space="0" w:color="auto"/>
              <w:right w:val="single" w:sz="4" w:space="0" w:color="auto"/>
            </w:tcBorders>
            <w:shd w:val="clear" w:color="auto" w:fill="auto"/>
            <w:noWrap/>
            <w:vAlign w:val="center"/>
          </w:tcPr>
          <w:p w14:paraId="27F81270" w14:textId="0534F4A6"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nil"/>
              <w:left w:val="nil"/>
              <w:bottom w:val="single" w:sz="4" w:space="0" w:color="auto"/>
              <w:right w:val="single" w:sz="4" w:space="0" w:color="auto"/>
            </w:tcBorders>
            <w:shd w:val="clear" w:color="auto" w:fill="auto"/>
            <w:noWrap/>
            <w:vAlign w:val="center"/>
          </w:tcPr>
          <w:p w14:paraId="72E82674" w14:textId="55686AB5"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0,7</w:t>
            </w:r>
          </w:p>
        </w:tc>
        <w:tc>
          <w:tcPr>
            <w:tcW w:w="706" w:type="dxa"/>
            <w:tcBorders>
              <w:top w:val="nil"/>
              <w:left w:val="nil"/>
              <w:bottom w:val="single" w:sz="4" w:space="0" w:color="auto"/>
              <w:right w:val="single" w:sz="4" w:space="0" w:color="auto"/>
            </w:tcBorders>
            <w:shd w:val="clear" w:color="auto" w:fill="auto"/>
            <w:noWrap/>
            <w:vAlign w:val="center"/>
          </w:tcPr>
          <w:p w14:paraId="4F183331" w14:textId="5C06505C"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120</w:t>
            </w:r>
          </w:p>
        </w:tc>
        <w:tc>
          <w:tcPr>
            <w:tcW w:w="705" w:type="dxa"/>
            <w:tcBorders>
              <w:top w:val="single" w:sz="4" w:space="0" w:color="auto"/>
              <w:left w:val="nil"/>
              <w:bottom w:val="single" w:sz="4" w:space="0" w:color="auto"/>
              <w:right w:val="single" w:sz="4" w:space="0" w:color="auto"/>
            </w:tcBorders>
            <w:vAlign w:val="center"/>
          </w:tcPr>
          <w:p w14:paraId="1348076C" w14:textId="41A72C25"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290</w:t>
            </w:r>
          </w:p>
        </w:tc>
        <w:tc>
          <w:tcPr>
            <w:tcW w:w="1465" w:type="dxa"/>
            <w:tcBorders>
              <w:top w:val="nil"/>
              <w:left w:val="single" w:sz="4" w:space="0" w:color="auto"/>
              <w:bottom w:val="single" w:sz="4" w:space="0" w:color="auto"/>
              <w:right w:val="single" w:sz="4" w:space="0" w:color="auto"/>
            </w:tcBorders>
            <w:shd w:val="clear" w:color="auto" w:fill="auto"/>
            <w:noWrap/>
            <w:vAlign w:val="center"/>
          </w:tcPr>
          <w:p w14:paraId="6E70ACCC" w14:textId="31446453"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T. Progresive (însăm., p. lum) Îngrijirea semințișului</w:t>
            </w:r>
          </w:p>
        </w:tc>
        <w:tc>
          <w:tcPr>
            <w:tcW w:w="1079" w:type="dxa"/>
            <w:tcBorders>
              <w:top w:val="nil"/>
              <w:left w:val="nil"/>
              <w:bottom w:val="single" w:sz="4" w:space="0" w:color="auto"/>
              <w:right w:val="single" w:sz="4" w:space="0" w:color="auto"/>
            </w:tcBorders>
            <w:shd w:val="clear" w:color="auto" w:fill="auto"/>
            <w:vAlign w:val="center"/>
          </w:tcPr>
          <w:p w14:paraId="73A211AE" w14:textId="5D5D5351"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7FA 3CA</w:t>
            </w:r>
          </w:p>
        </w:tc>
        <w:tc>
          <w:tcPr>
            <w:tcW w:w="963" w:type="dxa"/>
            <w:tcBorders>
              <w:top w:val="nil"/>
              <w:left w:val="nil"/>
              <w:bottom w:val="single" w:sz="4" w:space="0" w:color="auto"/>
              <w:right w:val="single" w:sz="4" w:space="0" w:color="auto"/>
            </w:tcBorders>
            <w:shd w:val="clear" w:color="auto" w:fill="auto"/>
            <w:noWrap/>
            <w:vAlign w:val="center"/>
          </w:tcPr>
          <w:p w14:paraId="64B376D7" w14:textId="789E102B"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natural</w:t>
            </w:r>
          </w:p>
        </w:tc>
        <w:tc>
          <w:tcPr>
            <w:tcW w:w="1297" w:type="dxa"/>
            <w:tcBorders>
              <w:top w:val="nil"/>
              <w:left w:val="nil"/>
              <w:bottom w:val="single" w:sz="4" w:space="0" w:color="auto"/>
              <w:right w:val="single" w:sz="4" w:space="0" w:color="auto"/>
            </w:tcBorders>
            <w:shd w:val="clear" w:color="auto" w:fill="auto"/>
            <w:noWrap/>
            <w:vAlign w:val="center"/>
          </w:tcPr>
          <w:p w14:paraId="53E2FC28" w14:textId="5E86B6E0"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nil"/>
              <w:left w:val="nil"/>
              <w:bottom w:val="single" w:sz="4" w:space="0" w:color="auto"/>
              <w:right w:val="single" w:sz="4" w:space="0" w:color="auto"/>
            </w:tcBorders>
            <w:shd w:val="clear" w:color="auto" w:fill="auto"/>
            <w:noWrap/>
            <w:vAlign w:val="center"/>
          </w:tcPr>
          <w:p w14:paraId="45F07381" w14:textId="28DCB929"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4282</w:t>
            </w:r>
          </w:p>
        </w:tc>
        <w:tc>
          <w:tcPr>
            <w:tcW w:w="893" w:type="dxa"/>
            <w:tcBorders>
              <w:top w:val="nil"/>
              <w:left w:val="single" w:sz="4" w:space="0" w:color="auto"/>
              <w:bottom w:val="single" w:sz="4" w:space="0" w:color="auto"/>
              <w:right w:val="single" w:sz="4" w:space="0" w:color="auto"/>
            </w:tcBorders>
          </w:tcPr>
          <w:p w14:paraId="42C8062C" w14:textId="5D222491"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290</w:t>
            </w:r>
          </w:p>
        </w:tc>
        <w:tc>
          <w:tcPr>
            <w:tcW w:w="705" w:type="dxa"/>
            <w:tcBorders>
              <w:top w:val="nil"/>
              <w:left w:val="single" w:sz="4" w:space="0" w:color="auto"/>
              <w:bottom w:val="single" w:sz="4" w:space="0" w:color="auto"/>
              <w:right w:val="single" w:sz="4" w:space="0" w:color="auto"/>
            </w:tcBorders>
          </w:tcPr>
          <w:p w14:paraId="11E17B57" w14:textId="0263D4B1"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143</w:t>
            </w:r>
          </w:p>
        </w:tc>
        <w:tc>
          <w:tcPr>
            <w:tcW w:w="839" w:type="dxa"/>
            <w:tcBorders>
              <w:top w:val="nil"/>
              <w:left w:val="single" w:sz="4" w:space="0" w:color="auto"/>
              <w:bottom w:val="single" w:sz="4" w:space="0" w:color="auto"/>
              <w:right w:val="single" w:sz="4" w:space="0" w:color="auto"/>
            </w:tcBorders>
          </w:tcPr>
          <w:p w14:paraId="40C11641" w14:textId="067840AF"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100</w:t>
            </w:r>
          </w:p>
        </w:tc>
        <w:tc>
          <w:tcPr>
            <w:tcW w:w="1034" w:type="dxa"/>
            <w:tcBorders>
              <w:top w:val="nil"/>
              <w:left w:val="single" w:sz="4" w:space="0" w:color="auto"/>
              <w:bottom w:val="single" w:sz="4" w:space="0" w:color="auto"/>
              <w:right w:val="single" w:sz="4" w:space="0" w:color="auto"/>
            </w:tcBorders>
            <w:shd w:val="clear" w:color="auto" w:fill="auto"/>
            <w:vAlign w:val="center"/>
          </w:tcPr>
          <w:p w14:paraId="348C0810" w14:textId="1246CA06"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nil"/>
              <w:left w:val="nil"/>
              <w:bottom w:val="single" w:sz="4" w:space="0" w:color="auto"/>
              <w:right w:val="single" w:sz="4" w:space="0" w:color="auto"/>
            </w:tcBorders>
            <w:shd w:val="clear" w:color="auto" w:fill="auto"/>
          </w:tcPr>
          <w:p w14:paraId="7B1E0C60" w14:textId="0D035DA0" w:rsidR="00B9220D" w:rsidRPr="00774440" w:rsidRDefault="00AC42B8"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Impact nesemnificativ</w:t>
            </w:r>
          </w:p>
        </w:tc>
      </w:tr>
      <w:tr w:rsidR="00B9220D" w:rsidRPr="008F1CF6" w14:paraId="0155999D" w14:textId="77777777" w:rsidTr="00AC42B8">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tcPr>
          <w:p w14:paraId="504269F1" w14:textId="35F02306"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1H</w:t>
            </w:r>
          </w:p>
        </w:tc>
        <w:tc>
          <w:tcPr>
            <w:tcW w:w="808" w:type="dxa"/>
            <w:tcBorders>
              <w:top w:val="nil"/>
              <w:left w:val="nil"/>
              <w:bottom w:val="single" w:sz="4" w:space="0" w:color="auto"/>
              <w:right w:val="single" w:sz="4" w:space="0" w:color="auto"/>
            </w:tcBorders>
            <w:shd w:val="clear" w:color="auto" w:fill="auto"/>
            <w:noWrap/>
            <w:vAlign w:val="center"/>
          </w:tcPr>
          <w:p w14:paraId="1EE72FCC" w14:textId="38F4B7BE"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lang w:val="pt-BR"/>
              </w:rPr>
              <w:t>0,8</w:t>
            </w:r>
          </w:p>
        </w:tc>
        <w:tc>
          <w:tcPr>
            <w:tcW w:w="557" w:type="dxa"/>
            <w:tcBorders>
              <w:top w:val="nil"/>
              <w:left w:val="nil"/>
              <w:bottom w:val="single" w:sz="4" w:space="0" w:color="auto"/>
              <w:right w:val="single" w:sz="4" w:space="0" w:color="auto"/>
            </w:tcBorders>
            <w:shd w:val="clear" w:color="auto" w:fill="auto"/>
            <w:noWrap/>
            <w:vAlign w:val="center"/>
          </w:tcPr>
          <w:p w14:paraId="26217882" w14:textId="36B8201A"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A</w:t>
            </w:r>
          </w:p>
        </w:tc>
        <w:tc>
          <w:tcPr>
            <w:tcW w:w="741" w:type="dxa"/>
            <w:tcBorders>
              <w:top w:val="nil"/>
              <w:left w:val="nil"/>
              <w:bottom w:val="single" w:sz="4" w:space="0" w:color="auto"/>
              <w:right w:val="single" w:sz="4" w:space="0" w:color="auto"/>
            </w:tcBorders>
            <w:shd w:val="clear" w:color="auto" w:fill="auto"/>
            <w:noWrap/>
            <w:vAlign w:val="center"/>
          </w:tcPr>
          <w:p w14:paraId="6D18CD12" w14:textId="46048935"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nil"/>
              <w:left w:val="nil"/>
              <w:bottom w:val="single" w:sz="4" w:space="0" w:color="auto"/>
              <w:right w:val="single" w:sz="4" w:space="0" w:color="auto"/>
            </w:tcBorders>
            <w:shd w:val="clear" w:color="auto" w:fill="auto"/>
            <w:noWrap/>
            <w:vAlign w:val="center"/>
          </w:tcPr>
          <w:p w14:paraId="6B800E11" w14:textId="640B0925"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0,8</w:t>
            </w:r>
          </w:p>
        </w:tc>
        <w:tc>
          <w:tcPr>
            <w:tcW w:w="706" w:type="dxa"/>
            <w:tcBorders>
              <w:top w:val="nil"/>
              <w:left w:val="nil"/>
              <w:bottom w:val="single" w:sz="4" w:space="0" w:color="auto"/>
              <w:right w:val="single" w:sz="4" w:space="0" w:color="auto"/>
            </w:tcBorders>
            <w:shd w:val="clear" w:color="auto" w:fill="auto"/>
            <w:noWrap/>
            <w:vAlign w:val="center"/>
          </w:tcPr>
          <w:p w14:paraId="2AA89CFC" w14:textId="67482D23"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120</w:t>
            </w:r>
          </w:p>
        </w:tc>
        <w:tc>
          <w:tcPr>
            <w:tcW w:w="705" w:type="dxa"/>
            <w:tcBorders>
              <w:top w:val="single" w:sz="4" w:space="0" w:color="auto"/>
              <w:left w:val="nil"/>
              <w:bottom w:val="single" w:sz="4" w:space="0" w:color="auto"/>
              <w:right w:val="single" w:sz="4" w:space="0" w:color="auto"/>
            </w:tcBorders>
            <w:vAlign w:val="center"/>
          </w:tcPr>
          <w:p w14:paraId="4AD04F6C" w14:textId="73E7F2EA"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329</w:t>
            </w:r>
          </w:p>
        </w:tc>
        <w:tc>
          <w:tcPr>
            <w:tcW w:w="1465" w:type="dxa"/>
            <w:tcBorders>
              <w:top w:val="nil"/>
              <w:left w:val="single" w:sz="4" w:space="0" w:color="auto"/>
              <w:bottom w:val="single" w:sz="4" w:space="0" w:color="auto"/>
              <w:right w:val="single" w:sz="4" w:space="0" w:color="auto"/>
            </w:tcBorders>
            <w:shd w:val="clear" w:color="auto" w:fill="auto"/>
            <w:noWrap/>
            <w:vAlign w:val="center"/>
          </w:tcPr>
          <w:p w14:paraId="219B3E4C" w14:textId="27C9815F"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T. Progresive (însăm., p. lum) Îngrijirea semințișului</w:t>
            </w:r>
          </w:p>
        </w:tc>
        <w:tc>
          <w:tcPr>
            <w:tcW w:w="1079" w:type="dxa"/>
            <w:tcBorders>
              <w:top w:val="nil"/>
              <w:left w:val="nil"/>
              <w:bottom w:val="single" w:sz="4" w:space="0" w:color="auto"/>
              <w:right w:val="single" w:sz="4" w:space="0" w:color="auto"/>
            </w:tcBorders>
            <w:shd w:val="clear" w:color="auto" w:fill="auto"/>
            <w:vAlign w:val="center"/>
          </w:tcPr>
          <w:p w14:paraId="5BB1BFC7" w14:textId="5E827A0A"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8FA 2CA</w:t>
            </w:r>
          </w:p>
        </w:tc>
        <w:tc>
          <w:tcPr>
            <w:tcW w:w="963" w:type="dxa"/>
            <w:tcBorders>
              <w:top w:val="nil"/>
              <w:left w:val="nil"/>
              <w:bottom w:val="single" w:sz="4" w:space="0" w:color="auto"/>
              <w:right w:val="single" w:sz="4" w:space="0" w:color="auto"/>
            </w:tcBorders>
            <w:shd w:val="clear" w:color="auto" w:fill="auto"/>
            <w:noWrap/>
            <w:vAlign w:val="center"/>
          </w:tcPr>
          <w:p w14:paraId="0805A487" w14:textId="3B56AC53"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natural</w:t>
            </w:r>
          </w:p>
        </w:tc>
        <w:tc>
          <w:tcPr>
            <w:tcW w:w="1297" w:type="dxa"/>
            <w:tcBorders>
              <w:top w:val="nil"/>
              <w:left w:val="nil"/>
              <w:bottom w:val="single" w:sz="4" w:space="0" w:color="auto"/>
              <w:right w:val="single" w:sz="4" w:space="0" w:color="auto"/>
            </w:tcBorders>
            <w:shd w:val="clear" w:color="auto" w:fill="auto"/>
            <w:noWrap/>
            <w:vAlign w:val="center"/>
          </w:tcPr>
          <w:p w14:paraId="5B858AE9" w14:textId="0FBD2332"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nil"/>
              <w:left w:val="nil"/>
              <w:bottom w:val="single" w:sz="4" w:space="0" w:color="auto"/>
              <w:right w:val="single" w:sz="4" w:space="0" w:color="auto"/>
            </w:tcBorders>
            <w:shd w:val="clear" w:color="auto" w:fill="auto"/>
            <w:noWrap/>
            <w:vAlign w:val="center"/>
          </w:tcPr>
          <w:p w14:paraId="2D2EEB81" w14:textId="1E16D124"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4282</w:t>
            </w:r>
          </w:p>
        </w:tc>
        <w:tc>
          <w:tcPr>
            <w:tcW w:w="893" w:type="dxa"/>
            <w:tcBorders>
              <w:top w:val="nil"/>
              <w:left w:val="single" w:sz="4" w:space="0" w:color="auto"/>
              <w:bottom w:val="single" w:sz="4" w:space="0" w:color="auto"/>
              <w:right w:val="single" w:sz="4" w:space="0" w:color="auto"/>
            </w:tcBorders>
          </w:tcPr>
          <w:p w14:paraId="6BF2B700" w14:textId="5ADE084E"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329</w:t>
            </w:r>
          </w:p>
        </w:tc>
        <w:tc>
          <w:tcPr>
            <w:tcW w:w="705" w:type="dxa"/>
            <w:tcBorders>
              <w:top w:val="nil"/>
              <w:left w:val="single" w:sz="4" w:space="0" w:color="auto"/>
              <w:bottom w:val="single" w:sz="4" w:space="0" w:color="auto"/>
              <w:right w:val="single" w:sz="4" w:space="0" w:color="auto"/>
            </w:tcBorders>
          </w:tcPr>
          <w:p w14:paraId="0EC896DA" w14:textId="3A717319"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150</w:t>
            </w:r>
          </w:p>
        </w:tc>
        <w:tc>
          <w:tcPr>
            <w:tcW w:w="839" w:type="dxa"/>
            <w:tcBorders>
              <w:top w:val="nil"/>
              <w:left w:val="single" w:sz="4" w:space="0" w:color="auto"/>
              <w:bottom w:val="single" w:sz="4" w:space="0" w:color="auto"/>
              <w:right w:val="single" w:sz="4" w:space="0" w:color="auto"/>
            </w:tcBorders>
          </w:tcPr>
          <w:p w14:paraId="1D2202F8" w14:textId="1CCF4956"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44.32</w:t>
            </w:r>
          </w:p>
        </w:tc>
        <w:tc>
          <w:tcPr>
            <w:tcW w:w="1034" w:type="dxa"/>
            <w:tcBorders>
              <w:top w:val="nil"/>
              <w:left w:val="single" w:sz="4" w:space="0" w:color="auto"/>
              <w:bottom w:val="single" w:sz="4" w:space="0" w:color="auto"/>
              <w:right w:val="single" w:sz="4" w:space="0" w:color="auto"/>
            </w:tcBorders>
            <w:shd w:val="clear" w:color="auto" w:fill="auto"/>
            <w:vAlign w:val="center"/>
          </w:tcPr>
          <w:p w14:paraId="7C0D8C0D" w14:textId="4A7F9FCB"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nil"/>
              <w:left w:val="nil"/>
              <w:bottom w:val="single" w:sz="4" w:space="0" w:color="auto"/>
              <w:right w:val="single" w:sz="4" w:space="0" w:color="auto"/>
            </w:tcBorders>
            <w:shd w:val="clear" w:color="auto" w:fill="auto"/>
          </w:tcPr>
          <w:p w14:paraId="2EC2C6E9" w14:textId="7FF5FDAA" w:rsidR="00B9220D" w:rsidRPr="00774440" w:rsidRDefault="00AC42B8"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Impact nesemnificativ</w:t>
            </w:r>
          </w:p>
        </w:tc>
      </w:tr>
      <w:tr w:rsidR="00B9220D" w:rsidRPr="008F1CF6" w14:paraId="70BBCA39" w14:textId="77777777" w:rsidTr="00AC42B8">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tcPr>
          <w:p w14:paraId="4BF2BBA8" w14:textId="03C73510"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1I</w:t>
            </w:r>
          </w:p>
        </w:tc>
        <w:tc>
          <w:tcPr>
            <w:tcW w:w="808" w:type="dxa"/>
            <w:tcBorders>
              <w:top w:val="nil"/>
              <w:left w:val="nil"/>
              <w:bottom w:val="single" w:sz="4" w:space="0" w:color="auto"/>
              <w:right w:val="single" w:sz="4" w:space="0" w:color="auto"/>
            </w:tcBorders>
            <w:shd w:val="clear" w:color="auto" w:fill="auto"/>
            <w:noWrap/>
            <w:vAlign w:val="center"/>
          </w:tcPr>
          <w:p w14:paraId="3A15E889" w14:textId="3FA313C6"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hAnsi="Arial" w:cs="Arial"/>
                <w:sz w:val="16"/>
                <w:szCs w:val="16"/>
                <w:lang w:val="pt-BR"/>
              </w:rPr>
              <w:t>2,4</w:t>
            </w:r>
          </w:p>
        </w:tc>
        <w:tc>
          <w:tcPr>
            <w:tcW w:w="557" w:type="dxa"/>
            <w:tcBorders>
              <w:top w:val="nil"/>
              <w:left w:val="nil"/>
              <w:bottom w:val="single" w:sz="4" w:space="0" w:color="auto"/>
              <w:right w:val="single" w:sz="4" w:space="0" w:color="auto"/>
            </w:tcBorders>
            <w:shd w:val="clear" w:color="auto" w:fill="auto"/>
            <w:noWrap/>
            <w:vAlign w:val="center"/>
          </w:tcPr>
          <w:p w14:paraId="7586A02A" w14:textId="65FBE38B"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A</w:t>
            </w:r>
          </w:p>
        </w:tc>
        <w:tc>
          <w:tcPr>
            <w:tcW w:w="741" w:type="dxa"/>
            <w:tcBorders>
              <w:top w:val="nil"/>
              <w:left w:val="nil"/>
              <w:bottom w:val="single" w:sz="4" w:space="0" w:color="auto"/>
              <w:right w:val="single" w:sz="4" w:space="0" w:color="auto"/>
            </w:tcBorders>
            <w:shd w:val="clear" w:color="auto" w:fill="auto"/>
            <w:noWrap/>
            <w:vAlign w:val="center"/>
          </w:tcPr>
          <w:p w14:paraId="48BB67A3" w14:textId="12AB2C6D" w:rsidR="00B9220D" w:rsidRPr="008F1CF6" w:rsidRDefault="00B9220D" w:rsidP="0060435D">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nil"/>
              <w:left w:val="nil"/>
              <w:bottom w:val="single" w:sz="4" w:space="0" w:color="auto"/>
              <w:right w:val="single" w:sz="4" w:space="0" w:color="auto"/>
            </w:tcBorders>
            <w:shd w:val="clear" w:color="auto" w:fill="auto"/>
            <w:noWrap/>
            <w:vAlign w:val="center"/>
          </w:tcPr>
          <w:p w14:paraId="5883C622" w14:textId="62196950"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0,7</w:t>
            </w:r>
          </w:p>
        </w:tc>
        <w:tc>
          <w:tcPr>
            <w:tcW w:w="706" w:type="dxa"/>
            <w:tcBorders>
              <w:top w:val="nil"/>
              <w:left w:val="nil"/>
              <w:bottom w:val="single" w:sz="4" w:space="0" w:color="auto"/>
              <w:right w:val="single" w:sz="4" w:space="0" w:color="auto"/>
            </w:tcBorders>
            <w:shd w:val="clear" w:color="auto" w:fill="auto"/>
            <w:noWrap/>
            <w:vAlign w:val="center"/>
          </w:tcPr>
          <w:p w14:paraId="5254F219" w14:textId="4285BDAF"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80</w:t>
            </w:r>
          </w:p>
        </w:tc>
        <w:tc>
          <w:tcPr>
            <w:tcW w:w="705" w:type="dxa"/>
            <w:tcBorders>
              <w:top w:val="single" w:sz="4" w:space="0" w:color="auto"/>
              <w:left w:val="nil"/>
              <w:bottom w:val="single" w:sz="4" w:space="0" w:color="auto"/>
              <w:right w:val="single" w:sz="4" w:space="0" w:color="auto"/>
            </w:tcBorders>
            <w:vAlign w:val="center"/>
          </w:tcPr>
          <w:p w14:paraId="3E656478" w14:textId="3D7ACADF"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562</w:t>
            </w:r>
          </w:p>
        </w:tc>
        <w:tc>
          <w:tcPr>
            <w:tcW w:w="1465" w:type="dxa"/>
            <w:tcBorders>
              <w:top w:val="nil"/>
              <w:left w:val="single" w:sz="4" w:space="0" w:color="auto"/>
              <w:bottom w:val="single" w:sz="4" w:space="0" w:color="auto"/>
              <w:right w:val="single" w:sz="4" w:space="0" w:color="auto"/>
            </w:tcBorders>
            <w:shd w:val="clear" w:color="auto" w:fill="auto"/>
            <w:noWrap/>
            <w:vAlign w:val="center"/>
          </w:tcPr>
          <w:p w14:paraId="1FD88A91" w14:textId="7874DC58"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T.igiena (t.rase, benzi dec II)</w:t>
            </w:r>
          </w:p>
        </w:tc>
        <w:tc>
          <w:tcPr>
            <w:tcW w:w="1079" w:type="dxa"/>
            <w:tcBorders>
              <w:top w:val="nil"/>
              <w:left w:val="nil"/>
              <w:bottom w:val="single" w:sz="4" w:space="0" w:color="auto"/>
              <w:right w:val="single" w:sz="4" w:space="0" w:color="auto"/>
            </w:tcBorders>
            <w:shd w:val="clear" w:color="auto" w:fill="auto"/>
            <w:vAlign w:val="center"/>
          </w:tcPr>
          <w:p w14:paraId="51489C37" w14:textId="0A79196E" w:rsidR="00B9220D" w:rsidRPr="008F1CF6" w:rsidRDefault="00B9220D" w:rsidP="0060435D">
            <w:pPr>
              <w:spacing w:after="0" w:line="240" w:lineRule="auto"/>
              <w:jc w:val="center"/>
              <w:rPr>
                <w:rFonts w:ascii="Arial" w:hAnsi="Arial" w:cs="Arial"/>
                <w:sz w:val="16"/>
                <w:szCs w:val="16"/>
              </w:rPr>
            </w:pPr>
            <w:r w:rsidRPr="008F1CF6">
              <w:rPr>
                <w:rFonts w:ascii="Arial" w:hAnsi="Arial" w:cs="Arial"/>
                <w:sz w:val="16"/>
                <w:szCs w:val="16"/>
              </w:rPr>
              <w:t>8AN 2SAP</w:t>
            </w:r>
          </w:p>
        </w:tc>
        <w:tc>
          <w:tcPr>
            <w:tcW w:w="963" w:type="dxa"/>
            <w:tcBorders>
              <w:top w:val="nil"/>
              <w:left w:val="nil"/>
              <w:bottom w:val="single" w:sz="4" w:space="0" w:color="auto"/>
              <w:right w:val="single" w:sz="4" w:space="0" w:color="auto"/>
            </w:tcBorders>
            <w:shd w:val="clear" w:color="auto" w:fill="auto"/>
            <w:noWrap/>
            <w:vAlign w:val="center"/>
          </w:tcPr>
          <w:p w14:paraId="649C1EE4" w14:textId="794832FC"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total derivat</w:t>
            </w:r>
          </w:p>
        </w:tc>
        <w:tc>
          <w:tcPr>
            <w:tcW w:w="1297" w:type="dxa"/>
            <w:tcBorders>
              <w:top w:val="nil"/>
              <w:left w:val="nil"/>
              <w:bottom w:val="single" w:sz="4" w:space="0" w:color="auto"/>
              <w:right w:val="single" w:sz="4" w:space="0" w:color="auto"/>
            </w:tcBorders>
            <w:shd w:val="clear" w:color="auto" w:fill="auto"/>
            <w:noWrap/>
            <w:vAlign w:val="center"/>
          </w:tcPr>
          <w:p w14:paraId="5459F502" w14:textId="0F28ABA7"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nil"/>
              <w:left w:val="nil"/>
              <w:bottom w:val="single" w:sz="4" w:space="0" w:color="auto"/>
              <w:right w:val="single" w:sz="4" w:space="0" w:color="auto"/>
            </w:tcBorders>
            <w:shd w:val="clear" w:color="auto" w:fill="auto"/>
            <w:noWrap/>
            <w:vAlign w:val="center"/>
          </w:tcPr>
          <w:p w14:paraId="1A1921F3" w14:textId="629C1871"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9821</w:t>
            </w:r>
          </w:p>
        </w:tc>
        <w:tc>
          <w:tcPr>
            <w:tcW w:w="893" w:type="dxa"/>
            <w:tcBorders>
              <w:top w:val="nil"/>
              <w:left w:val="single" w:sz="4" w:space="0" w:color="auto"/>
              <w:bottom w:val="single" w:sz="4" w:space="0" w:color="auto"/>
              <w:right w:val="single" w:sz="4" w:space="0" w:color="auto"/>
            </w:tcBorders>
          </w:tcPr>
          <w:p w14:paraId="5563CF20" w14:textId="163E5182" w:rsidR="00B9220D" w:rsidRPr="008F1CF6" w:rsidRDefault="00F116F7"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562</w:t>
            </w:r>
          </w:p>
        </w:tc>
        <w:tc>
          <w:tcPr>
            <w:tcW w:w="705" w:type="dxa"/>
            <w:tcBorders>
              <w:top w:val="nil"/>
              <w:left w:val="single" w:sz="4" w:space="0" w:color="auto"/>
              <w:bottom w:val="single" w:sz="4" w:space="0" w:color="auto"/>
              <w:right w:val="single" w:sz="4" w:space="0" w:color="auto"/>
            </w:tcBorders>
          </w:tcPr>
          <w:p w14:paraId="54DCAC9E" w14:textId="77777777" w:rsidR="00B9220D" w:rsidRPr="008F1CF6" w:rsidRDefault="00B9220D" w:rsidP="0060435D">
            <w:pPr>
              <w:spacing w:after="0" w:line="240" w:lineRule="auto"/>
              <w:jc w:val="center"/>
              <w:rPr>
                <w:rFonts w:ascii="Arial" w:eastAsia="Times New Roman" w:hAnsi="Arial" w:cs="Arial"/>
                <w:sz w:val="16"/>
                <w:szCs w:val="16"/>
                <w:lang w:eastAsia="ro-RO"/>
              </w:rPr>
            </w:pPr>
          </w:p>
        </w:tc>
        <w:tc>
          <w:tcPr>
            <w:tcW w:w="839" w:type="dxa"/>
            <w:tcBorders>
              <w:top w:val="nil"/>
              <w:left w:val="single" w:sz="4" w:space="0" w:color="auto"/>
              <w:bottom w:val="single" w:sz="4" w:space="0" w:color="auto"/>
              <w:right w:val="single" w:sz="4" w:space="0" w:color="auto"/>
            </w:tcBorders>
          </w:tcPr>
          <w:p w14:paraId="5D2D02D9" w14:textId="77777777" w:rsidR="00B9220D" w:rsidRPr="008F1CF6" w:rsidRDefault="00B9220D" w:rsidP="0060435D">
            <w:pPr>
              <w:spacing w:after="0" w:line="240" w:lineRule="auto"/>
              <w:jc w:val="center"/>
              <w:rPr>
                <w:rFonts w:ascii="Arial" w:eastAsia="Times New Roman" w:hAnsi="Arial" w:cs="Arial"/>
                <w:sz w:val="16"/>
                <w:szCs w:val="16"/>
                <w:lang w:eastAsia="ro-RO"/>
              </w:rPr>
            </w:pPr>
          </w:p>
        </w:tc>
        <w:tc>
          <w:tcPr>
            <w:tcW w:w="1034" w:type="dxa"/>
            <w:tcBorders>
              <w:top w:val="nil"/>
              <w:left w:val="single" w:sz="4" w:space="0" w:color="auto"/>
              <w:bottom w:val="single" w:sz="4" w:space="0" w:color="auto"/>
              <w:right w:val="single" w:sz="4" w:space="0" w:color="auto"/>
            </w:tcBorders>
            <w:shd w:val="clear" w:color="auto" w:fill="auto"/>
            <w:vAlign w:val="center"/>
          </w:tcPr>
          <w:p w14:paraId="5138210C" w14:textId="3CD89DDD"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nil"/>
              <w:left w:val="nil"/>
              <w:bottom w:val="single" w:sz="4" w:space="0" w:color="auto"/>
              <w:right w:val="single" w:sz="4" w:space="0" w:color="auto"/>
            </w:tcBorders>
            <w:shd w:val="clear" w:color="auto" w:fill="auto"/>
            <w:vAlign w:val="center"/>
          </w:tcPr>
          <w:p w14:paraId="7158A4EB" w14:textId="039C155C" w:rsidR="00B9220D" w:rsidRPr="00774440" w:rsidRDefault="00B9220D" w:rsidP="0060435D">
            <w:pPr>
              <w:spacing w:after="0" w:line="240" w:lineRule="auto"/>
              <w:jc w:val="center"/>
              <w:rPr>
                <w:rFonts w:ascii="Arial" w:hAnsi="Arial" w:cs="Arial"/>
                <w:color w:val="FF0000"/>
                <w:sz w:val="16"/>
                <w:szCs w:val="16"/>
              </w:rPr>
            </w:pPr>
            <w:r w:rsidRPr="00774440">
              <w:rPr>
                <w:rFonts w:ascii="Arial" w:hAnsi="Arial" w:cs="Arial"/>
                <w:color w:val="FF0000"/>
                <w:sz w:val="16"/>
                <w:szCs w:val="16"/>
              </w:rPr>
              <w:t>neutru</w:t>
            </w:r>
          </w:p>
        </w:tc>
      </w:tr>
      <w:tr w:rsidR="00B9220D" w:rsidRPr="008F1CF6" w14:paraId="6F2A4BDC" w14:textId="77777777" w:rsidTr="00AC42B8">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tcPr>
          <w:p w14:paraId="6F49DA79" w14:textId="520CB781" w:rsidR="00B9220D" w:rsidRPr="008F1CF6" w:rsidRDefault="00B9220D" w:rsidP="0060435D">
            <w:pPr>
              <w:spacing w:after="0" w:line="240" w:lineRule="auto"/>
              <w:jc w:val="center"/>
              <w:rPr>
                <w:rFonts w:ascii="Arial" w:eastAsia="Times New Roman" w:hAnsi="Arial" w:cs="Arial"/>
                <w:color w:val="FF0000"/>
                <w:sz w:val="16"/>
                <w:szCs w:val="16"/>
                <w:lang w:eastAsia="ro-RO"/>
              </w:rPr>
            </w:pPr>
            <w:r w:rsidRPr="008F1CF6">
              <w:rPr>
                <w:rFonts w:ascii="Arial" w:hAnsi="Arial" w:cs="Arial"/>
                <w:sz w:val="16"/>
                <w:szCs w:val="16"/>
              </w:rPr>
              <w:t>1J</w:t>
            </w:r>
          </w:p>
        </w:tc>
        <w:tc>
          <w:tcPr>
            <w:tcW w:w="808" w:type="dxa"/>
            <w:tcBorders>
              <w:top w:val="nil"/>
              <w:left w:val="nil"/>
              <w:bottom w:val="single" w:sz="4" w:space="0" w:color="auto"/>
              <w:right w:val="single" w:sz="4" w:space="0" w:color="auto"/>
            </w:tcBorders>
            <w:shd w:val="clear" w:color="auto" w:fill="auto"/>
            <w:noWrap/>
            <w:vAlign w:val="center"/>
          </w:tcPr>
          <w:p w14:paraId="7F4F5834" w14:textId="17D6CCA1" w:rsidR="00B9220D" w:rsidRPr="008F1CF6" w:rsidRDefault="00B9220D" w:rsidP="0060435D">
            <w:pPr>
              <w:spacing w:after="0" w:line="240" w:lineRule="auto"/>
              <w:jc w:val="center"/>
              <w:rPr>
                <w:rFonts w:ascii="Arial" w:eastAsia="Times New Roman" w:hAnsi="Arial" w:cs="Arial"/>
                <w:color w:val="FF0000"/>
                <w:sz w:val="16"/>
                <w:szCs w:val="16"/>
                <w:lang w:eastAsia="ro-RO"/>
              </w:rPr>
            </w:pPr>
            <w:r w:rsidRPr="008F1CF6">
              <w:rPr>
                <w:rFonts w:ascii="Arial" w:hAnsi="Arial" w:cs="Arial"/>
                <w:sz w:val="16"/>
                <w:szCs w:val="16"/>
                <w:lang w:val="pt-BR"/>
              </w:rPr>
              <w:t>0,4</w:t>
            </w:r>
          </w:p>
        </w:tc>
        <w:tc>
          <w:tcPr>
            <w:tcW w:w="557" w:type="dxa"/>
            <w:tcBorders>
              <w:top w:val="nil"/>
              <w:left w:val="nil"/>
              <w:bottom w:val="single" w:sz="4" w:space="0" w:color="auto"/>
              <w:right w:val="single" w:sz="4" w:space="0" w:color="auto"/>
            </w:tcBorders>
            <w:shd w:val="clear" w:color="auto" w:fill="auto"/>
            <w:noWrap/>
            <w:vAlign w:val="center"/>
          </w:tcPr>
          <w:p w14:paraId="21F7B3A9" w14:textId="68FEEF30"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M</w:t>
            </w:r>
          </w:p>
        </w:tc>
        <w:tc>
          <w:tcPr>
            <w:tcW w:w="741" w:type="dxa"/>
            <w:tcBorders>
              <w:top w:val="nil"/>
              <w:left w:val="nil"/>
              <w:bottom w:val="single" w:sz="4" w:space="0" w:color="auto"/>
              <w:right w:val="single" w:sz="4" w:space="0" w:color="auto"/>
            </w:tcBorders>
            <w:shd w:val="clear" w:color="auto" w:fill="auto"/>
            <w:noWrap/>
            <w:vAlign w:val="center"/>
          </w:tcPr>
          <w:p w14:paraId="36B41C1C" w14:textId="220CA1F8" w:rsidR="00B9220D" w:rsidRPr="008F1CF6" w:rsidRDefault="00B9220D" w:rsidP="0060435D">
            <w:pPr>
              <w:spacing w:after="0" w:line="240" w:lineRule="auto"/>
              <w:jc w:val="center"/>
              <w:rPr>
                <w:rFonts w:ascii="Arial" w:hAnsi="Arial" w:cs="Arial"/>
                <w:sz w:val="16"/>
                <w:szCs w:val="16"/>
              </w:rPr>
            </w:pPr>
            <w:r w:rsidRPr="008F1CF6">
              <w:rPr>
                <w:rFonts w:ascii="Arial" w:hAnsi="Arial" w:cs="Arial"/>
                <w:sz w:val="16"/>
                <w:szCs w:val="16"/>
                <w:lang w:val="pt-BR"/>
              </w:rPr>
              <w:t>1 – 2A5N</w:t>
            </w:r>
          </w:p>
        </w:tc>
        <w:tc>
          <w:tcPr>
            <w:tcW w:w="567" w:type="dxa"/>
            <w:tcBorders>
              <w:top w:val="nil"/>
              <w:left w:val="nil"/>
              <w:bottom w:val="single" w:sz="4" w:space="0" w:color="auto"/>
              <w:right w:val="single" w:sz="4" w:space="0" w:color="auto"/>
            </w:tcBorders>
            <w:shd w:val="clear" w:color="auto" w:fill="auto"/>
            <w:noWrap/>
            <w:vAlign w:val="center"/>
          </w:tcPr>
          <w:p w14:paraId="36A71D1D" w14:textId="527435A1"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0,7</w:t>
            </w:r>
          </w:p>
        </w:tc>
        <w:tc>
          <w:tcPr>
            <w:tcW w:w="706" w:type="dxa"/>
            <w:tcBorders>
              <w:top w:val="nil"/>
              <w:left w:val="nil"/>
              <w:bottom w:val="single" w:sz="4" w:space="0" w:color="auto"/>
              <w:right w:val="single" w:sz="4" w:space="0" w:color="auto"/>
            </w:tcBorders>
            <w:shd w:val="clear" w:color="auto" w:fill="auto"/>
            <w:noWrap/>
            <w:vAlign w:val="center"/>
          </w:tcPr>
          <w:p w14:paraId="4414AB31" w14:textId="32E07BED"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110</w:t>
            </w:r>
          </w:p>
        </w:tc>
        <w:tc>
          <w:tcPr>
            <w:tcW w:w="705" w:type="dxa"/>
            <w:tcBorders>
              <w:top w:val="single" w:sz="4" w:space="0" w:color="auto"/>
              <w:left w:val="nil"/>
              <w:bottom w:val="single" w:sz="4" w:space="0" w:color="auto"/>
              <w:right w:val="single" w:sz="4" w:space="0" w:color="auto"/>
            </w:tcBorders>
            <w:vAlign w:val="center"/>
          </w:tcPr>
          <w:p w14:paraId="7D139C5B" w14:textId="6725A99F"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253</w:t>
            </w:r>
          </w:p>
        </w:tc>
        <w:tc>
          <w:tcPr>
            <w:tcW w:w="1465" w:type="dxa"/>
            <w:tcBorders>
              <w:top w:val="nil"/>
              <w:left w:val="single" w:sz="4" w:space="0" w:color="auto"/>
              <w:bottom w:val="single" w:sz="4" w:space="0" w:color="auto"/>
              <w:right w:val="single" w:sz="4" w:space="0" w:color="auto"/>
            </w:tcBorders>
            <w:shd w:val="clear" w:color="auto" w:fill="auto"/>
            <w:noWrap/>
            <w:vAlign w:val="center"/>
          </w:tcPr>
          <w:p w14:paraId="67F83F7B" w14:textId="5506142E"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Tăieri de conservare, Ajutorarea reg. naturale</w:t>
            </w:r>
          </w:p>
        </w:tc>
        <w:tc>
          <w:tcPr>
            <w:tcW w:w="1079" w:type="dxa"/>
            <w:tcBorders>
              <w:top w:val="nil"/>
              <w:left w:val="nil"/>
              <w:bottom w:val="single" w:sz="4" w:space="0" w:color="auto"/>
              <w:right w:val="single" w:sz="4" w:space="0" w:color="auto"/>
            </w:tcBorders>
            <w:shd w:val="clear" w:color="auto" w:fill="auto"/>
            <w:vAlign w:val="center"/>
          </w:tcPr>
          <w:p w14:paraId="39A832DE" w14:textId="2EF3E8EA" w:rsidR="00B9220D" w:rsidRPr="008F1CF6" w:rsidRDefault="00B9220D" w:rsidP="0060435D">
            <w:pPr>
              <w:spacing w:after="0" w:line="240" w:lineRule="auto"/>
              <w:jc w:val="center"/>
              <w:rPr>
                <w:rFonts w:ascii="Arial" w:hAnsi="Arial" w:cs="Arial"/>
                <w:sz w:val="16"/>
                <w:szCs w:val="16"/>
              </w:rPr>
            </w:pPr>
            <w:r w:rsidRPr="008F1CF6">
              <w:rPr>
                <w:rFonts w:ascii="Arial" w:hAnsi="Arial" w:cs="Arial"/>
                <w:sz w:val="16"/>
                <w:szCs w:val="16"/>
              </w:rPr>
              <w:t>7FA3 CA</w:t>
            </w:r>
          </w:p>
        </w:tc>
        <w:tc>
          <w:tcPr>
            <w:tcW w:w="963" w:type="dxa"/>
            <w:tcBorders>
              <w:top w:val="nil"/>
              <w:left w:val="nil"/>
              <w:bottom w:val="single" w:sz="4" w:space="0" w:color="auto"/>
              <w:right w:val="single" w:sz="4" w:space="0" w:color="auto"/>
            </w:tcBorders>
            <w:shd w:val="clear" w:color="auto" w:fill="auto"/>
            <w:noWrap/>
            <w:vAlign w:val="center"/>
          </w:tcPr>
          <w:p w14:paraId="10EF305F" w14:textId="1C487AFF"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natural</w:t>
            </w:r>
          </w:p>
        </w:tc>
        <w:tc>
          <w:tcPr>
            <w:tcW w:w="1297" w:type="dxa"/>
            <w:tcBorders>
              <w:top w:val="nil"/>
              <w:left w:val="nil"/>
              <w:bottom w:val="single" w:sz="4" w:space="0" w:color="auto"/>
              <w:right w:val="single" w:sz="4" w:space="0" w:color="auto"/>
            </w:tcBorders>
            <w:shd w:val="clear" w:color="auto" w:fill="auto"/>
            <w:noWrap/>
            <w:vAlign w:val="center"/>
          </w:tcPr>
          <w:p w14:paraId="431F7917" w14:textId="01D3DC6B"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nil"/>
              <w:left w:val="nil"/>
              <w:bottom w:val="single" w:sz="4" w:space="0" w:color="auto"/>
              <w:right w:val="single" w:sz="4" w:space="0" w:color="auto"/>
            </w:tcBorders>
            <w:shd w:val="clear" w:color="auto" w:fill="auto"/>
            <w:noWrap/>
            <w:vAlign w:val="center"/>
          </w:tcPr>
          <w:p w14:paraId="29753342" w14:textId="7E1B8BEC"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4241</w:t>
            </w:r>
          </w:p>
        </w:tc>
        <w:tc>
          <w:tcPr>
            <w:tcW w:w="893" w:type="dxa"/>
            <w:tcBorders>
              <w:top w:val="nil"/>
              <w:left w:val="single" w:sz="4" w:space="0" w:color="auto"/>
              <w:bottom w:val="single" w:sz="4" w:space="0" w:color="auto"/>
              <w:right w:val="single" w:sz="4" w:space="0" w:color="auto"/>
            </w:tcBorders>
          </w:tcPr>
          <w:p w14:paraId="3E411BDB" w14:textId="754AF3A1" w:rsidR="00B9220D" w:rsidRPr="008F1CF6" w:rsidRDefault="00F116F7"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102</w:t>
            </w:r>
          </w:p>
        </w:tc>
        <w:tc>
          <w:tcPr>
            <w:tcW w:w="705" w:type="dxa"/>
            <w:tcBorders>
              <w:top w:val="nil"/>
              <w:left w:val="single" w:sz="4" w:space="0" w:color="auto"/>
              <w:bottom w:val="single" w:sz="4" w:space="0" w:color="auto"/>
              <w:right w:val="single" w:sz="4" w:space="0" w:color="auto"/>
            </w:tcBorders>
          </w:tcPr>
          <w:p w14:paraId="4627EFDD" w14:textId="2CC0AF08" w:rsidR="00B9220D" w:rsidRPr="008F1CF6" w:rsidRDefault="00FF7C28"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14</w:t>
            </w:r>
          </w:p>
        </w:tc>
        <w:tc>
          <w:tcPr>
            <w:tcW w:w="839" w:type="dxa"/>
            <w:tcBorders>
              <w:top w:val="nil"/>
              <w:left w:val="single" w:sz="4" w:space="0" w:color="auto"/>
              <w:bottom w:val="single" w:sz="4" w:space="0" w:color="auto"/>
              <w:right w:val="single" w:sz="4" w:space="0" w:color="auto"/>
            </w:tcBorders>
          </w:tcPr>
          <w:p w14:paraId="1732927D" w14:textId="77777777" w:rsidR="00B9220D" w:rsidRPr="008F1CF6" w:rsidRDefault="00B9220D" w:rsidP="0060435D">
            <w:pPr>
              <w:spacing w:after="0" w:line="240" w:lineRule="auto"/>
              <w:jc w:val="center"/>
              <w:rPr>
                <w:rFonts w:ascii="Arial" w:eastAsia="Times New Roman" w:hAnsi="Arial" w:cs="Arial"/>
                <w:sz w:val="16"/>
                <w:szCs w:val="16"/>
                <w:lang w:eastAsia="ro-RO"/>
              </w:rPr>
            </w:pPr>
          </w:p>
        </w:tc>
        <w:tc>
          <w:tcPr>
            <w:tcW w:w="1034" w:type="dxa"/>
            <w:tcBorders>
              <w:top w:val="nil"/>
              <w:left w:val="single" w:sz="4" w:space="0" w:color="auto"/>
              <w:bottom w:val="single" w:sz="4" w:space="0" w:color="auto"/>
              <w:right w:val="single" w:sz="4" w:space="0" w:color="auto"/>
            </w:tcBorders>
            <w:shd w:val="clear" w:color="auto" w:fill="auto"/>
            <w:vAlign w:val="center"/>
          </w:tcPr>
          <w:p w14:paraId="103C44E5" w14:textId="22D31753"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nil"/>
              <w:left w:val="nil"/>
              <w:bottom w:val="single" w:sz="4" w:space="0" w:color="auto"/>
              <w:right w:val="single" w:sz="4" w:space="0" w:color="auto"/>
            </w:tcBorders>
            <w:shd w:val="clear" w:color="auto" w:fill="auto"/>
            <w:vAlign w:val="center"/>
          </w:tcPr>
          <w:p w14:paraId="732BB777" w14:textId="05534604" w:rsidR="00B9220D" w:rsidRPr="00774440" w:rsidRDefault="00AC42B8" w:rsidP="0060435D">
            <w:pPr>
              <w:spacing w:after="0" w:line="240" w:lineRule="auto"/>
              <w:jc w:val="center"/>
              <w:rPr>
                <w:rFonts w:ascii="Arial" w:hAnsi="Arial" w:cs="Arial"/>
                <w:color w:val="FF0000"/>
                <w:sz w:val="16"/>
                <w:szCs w:val="16"/>
              </w:rPr>
            </w:pPr>
            <w:r w:rsidRPr="00774440">
              <w:rPr>
                <w:rFonts w:ascii="Arial" w:hAnsi="Arial" w:cs="Arial"/>
                <w:color w:val="FF0000"/>
                <w:sz w:val="16"/>
                <w:szCs w:val="16"/>
              </w:rPr>
              <w:t>Impact nesemnificativ</w:t>
            </w:r>
          </w:p>
        </w:tc>
      </w:tr>
      <w:tr w:rsidR="00B9220D" w:rsidRPr="008F1CF6" w14:paraId="427BE2A4" w14:textId="77777777" w:rsidTr="00AC42B8">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tcPr>
          <w:p w14:paraId="44AD2C09" w14:textId="725703AC" w:rsidR="00B9220D" w:rsidRPr="008F1CF6" w:rsidRDefault="00B9220D" w:rsidP="009E0A96">
            <w:pPr>
              <w:spacing w:after="0" w:line="240" w:lineRule="auto"/>
              <w:jc w:val="center"/>
              <w:rPr>
                <w:rFonts w:ascii="Arial" w:eastAsia="Times New Roman" w:hAnsi="Arial" w:cs="Arial"/>
                <w:color w:val="FF0000"/>
                <w:sz w:val="16"/>
                <w:szCs w:val="16"/>
                <w:lang w:eastAsia="ro-RO"/>
              </w:rPr>
            </w:pPr>
            <w:r w:rsidRPr="008F1CF6">
              <w:rPr>
                <w:rFonts w:ascii="Arial" w:hAnsi="Arial" w:cs="Arial"/>
                <w:sz w:val="16"/>
                <w:szCs w:val="16"/>
              </w:rPr>
              <w:t>1K</w:t>
            </w:r>
          </w:p>
        </w:tc>
        <w:tc>
          <w:tcPr>
            <w:tcW w:w="808" w:type="dxa"/>
            <w:tcBorders>
              <w:top w:val="nil"/>
              <w:left w:val="nil"/>
              <w:bottom w:val="single" w:sz="4" w:space="0" w:color="auto"/>
              <w:right w:val="single" w:sz="4" w:space="0" w:color="auto"/>
            </w:tcBorders>
            <w:shd w:val="clear" w:color="auto" w:fill="auto"/>
            <w:noWrap/>
            <w:vAlign w:val="center"/>
          </w:tcPr>
          <w:p w14:paraId="427F2B83" w14:textId="772CDD15" w:rsidR="00B9220D" w:rsidRPr="008F1CF6" w:rsidRDefault="00B9220D" w:rsidP="009E0A96">
            <w:pPr>
              <w:spacing w:after="0" w:line="240" w:lineRule="auto"/>
              <w:jc w:val="center"/>
              <w:rPr>
                <w:rFonts w:ascii="Arial" w:eastAsia="Times New Roman" w:hAnsi="Arial" w:cs="Arial"/>
                <w:sz w:val="16"/>
                <w:szCs w:val="16"/>
                <w:lang w:eastAsia="ro-RO"/>
              </w:rPr>
            </w:pPr>
            <w:r w:rsidRPr="008F1CF6">
              <w:rPr>
                <w:rFonts w:ascii="Arial" w:hAnsi="Arial" w:cs="Arial"/>
                <w:sz w:val="16"/>
                <w:szCs w:val="16"/>
                <w:lang w:val="pt-BR"/>
              </w:rPr>
              <w:t>0,8</w:t>
            </w:r>
          </w:p>
        </w:tc>
        <w:tc>
          <w:tcPr>
            <w:tcW w:w="557" w:type="dxa"/>
            <w:tcBorders>
              <w:top w:val="nil"/>
              <w:left w:val="nil"/>
              <w:bottom w:val="single" w:sz="4" w:space="0" w:color="auto"/>
              <w:right w:val="single" w:sz="4" w:space="0" w:color="auto"/>
            </w:tcBorders>
            <w:shd w:val="clear" w:color="auto" w:fill="auto"/>
            <w:noWrap/>
            <w:vAlign w:val="center"/>
          </w:tcPr>
          <w:p w14:paraId="23B51D0E" w14:textId="40066674" w:rsidR="00B9220D" w:rsidRPr="008F1CF6" w:rsidRDefault="00B9220D" w:rsidP="009E0A96">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A</w:t>
            </w:r>
          </w:p>
        </w:tc>
        <w:tc>
          <w:tcPr>
            <w:tcW w:w="741" w:type="dxa"/>
            <w:tcBorders>
              <w:top w:val="nil"/>
              <w:left w:val="nil"/>
              <w:bottom w:val="single" w:sz="4" w:space="0" w:color="auto"/>
              <w:right w:val="single" w:sz="4" w:space="0" w:color="auto"/>
            </w:tcBorders>
            <w:shd w:val="clear" w:color="auto" w:fill="auto"/>
            <w:noWrap/>
            <w:vAlign w:val="center"/>
          </w:tcPr>
          <w:p w14:paraId="76285B1A" w14:textId="14F7351F" w:rsidR="00B9220D" w:rsidRPr="008F1CF6" w:rsidRDefault="00B9220D" w:rsidP="009E0A96">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nil"/>
              <w:left w:val="nil"/>
              <w:bottom w:val="single" w:sz="4" w:space="0" w:color="auto"/>
              <w:right w:val="single" w:sz="4" w:space="0" w:color="auto"/>
            </w:tcBorders>
            <w:shd w:val="clear" w:color="auto" w:fill="auto"/>
            <w:noWrap/>
            <w:vAlign w:val="center"/>
          </w:tcPr>
          <w:p w14:paraId="053BFD6B" w14:textId="0B7538F0" w:rsidR="00B9220D" w:rsidRPr="008F1CF6" w:rsidRDefault="00B9220D" w:rsidP="009E0A96">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0,7</w:t>
            </w:r>
          </w:p>
        </w:tc>
        <w:tc>
          <w:tcPr>
            <w:tcW w:w="706" w:type="dxa"/>
            <w:tcBorders>
              <w:top w:val="nil"/>
              <w:left w:val="nil"/>
              <w:bottom w:val="single" w:sz="4" w:space="0" w:color="auto"/>
              <w:right w:val="single" w:sz="4" w:space="0" w:color="auto"/>
            </w:tcBorders>
            <w:shd w:val="clear" w:color="auto" w:fill="auto"/>
            <w:noWrap/>
            <w:vAlign w:val="center"/>
          </w:tcPr>
          <w:p w14:paraId="6975A6D8" w14:textId="04321F4C" w:rsidR="00B9220D" w:rsidRPr="008F1CF6" w:rsidRDefault="00B9220D" w:rsidP="009E0A96">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10</w:t>
            </w:r>
          </w:p>
        </w:tc>
        <w:tc>
          <w:tcPr>
            <w:tcW w:w="705" w:type="dxa"/>
            <w:tcBorders>
              <w:top w:val="single" w:sz="4" w:space="0" w:color="auto"/>
              <w:left w:val="nil"/>
              <w:bottom w:val="single" w:sz="4" w:space="0" w:color="auto"/>
              <w:right w:val="single" w:sz="4" w:space="0" w:color="auto"/>
            </w:tcBorders>
            <w:vAlign w:val="center"/>
          </w:tcPr>
          <w:p w14:paraId="79459D91" w14:textId="11E76C39" w:rsidR="00B9220D" w:rsidRPr="008F1CF6" w:rsidRDefault="00B9220D" w:rsidP="009E0A96">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6</w:t>
            </w:r>
          </w:p>
        </w:tc>
        <w:tc>
          <w:tcPr>
            <w:tcW w:w="1465" w:type="dxa"/>
            <w:tcBorders>
              <w:top w:val="nil"/>
              <w:left w:val="single" w:sz="4" w:space="0" w:color="auto"/>
              <w:bottom w:val="single" w:sz="4" w:space="0" w:color="auto"/>
              <w:right w:val="single" w:sz="4" w:space="0" w:color="auto"/>
            </w:tcBorders>
            <w:shd w:val="clear" w:color="auto" w:fill="auto"/>
            <w:noWrap/>
            <w:vAlign w:val="center"/>
          </w:tcPr>
          <w:p w14:paraId="618E966A" w14:textId="095C54C9" w:rsidR="00B9220D" w:rsidRPr="008F1CF6" w:rsidRDefault="00B9220D" w:rsidP="009E0A96">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T.igiena</w:t>
            </w:r>
          </w:p>
        </w:tc>
        <w:tc>
          <w:tcPr>
            <w:tcW w:w="1079" w:type="dxa"/>
            <w:tcBorders>
              <w:top w:val="nil"/>
              <w:left w:val="nil"/>
              <w:bottom w:val="single" w:sz="4" w:space="0" w:color="auto"/>
              <w:right w:val="single" w:sz="4" w:space="0" w:color="auto"/>
            </w:tcBorders>
            <w:shd w:val="clear" w:color="auto" w:fill="auto"/>
            <w:vAlign w:val="center"/>
          </w:tcPr>
          <w:p w14:paraId="362D5A91" w14:textId="75422BD3" w:rsidR="00B9220D" w:rsidRPr="008F1CF6" w:rsidRDefault="00B9220D" w:rsidP="009E0A96">
            <w:pPr>
              <w:spacing w:after="0" w:line="240" w:lineRule="auto"/>
              <w:jc w:val="center"/>
              <w:rPr>
                <w:rFonts w:ascii="Arial" w:hAnsi="Arial" w:cs="Arial"/>
                <w:sz w:val="16"/>
                <w:szCs w:val="16"/>
              </w:rPr>
            </w:pPr>
            <w:r w:rsidRPr="008F1CF6">
              <w:rPr>
                <w:rFonts w:ascii="Arial" w:hAnsi="Arial" w:cs="Arial"/>
                <w:sz w:val="16"/>
                <w:szCs w:val="16"/>
              </w:rPr>
              <w:t>10CA</w:t>
            </w:r>
          </w:p>
        </w:tc>
        <w:tc>
          <w:tcPr>
            <w:tcW w:w="963" w:type="dxa"/>
            <w:tcBorders>
              <w:top w:val="nil"/>
              <w:left w:val="nil"/>
              <w:bottom w:val="single" w:sz="4" w:space="0" w:color="auto"/>
              <w:right w:val="single" w:sz="4" w:space="0" w:color="auto"/>
            </w:tcBorders>
            <w:shd w:val="clear" w:color="auto" w:fill="auto"/>
            <w:noWrap/>
            <w:vAlign w:val="center"/>
          </w:tcPr>
          <w:p w14:paraId="4317EEBD" w14:textId="19C9AF15" w:rsidR="00B9220D" w:rsidRPr="008F1CF6" w:rsidRDefault="00B9220D" w:rsidP="009E0A96">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total derivat</w:t>
            </w:r>
          </w:p>
        </w:tc>
        <w:tc>
          <w:tcPr>
            <w:tcW w:w="1297" w:type="dxa"/>
            <w:tcBorders>
              <w:top w:val="nil"/>
              <w:left w:val="nil"/>
              <w:bottom w:val="single" w:sz="4" w:space="0" w:color="auto"/>
              <w:right w:val="single" w:sz="4" w:space="0" w:color="auto"/>
            </w:tcBorders>
            <w:shd w:val="clear" w:color="auto" w:fill="auto"/>
            <w:noWrap/>
            <w:vAlign w:val="center"/>
          </w:tcPr>
          <w:p w14:paraId="082E9E88" w14:textId="1F93BC27" w:rsidR="00B9220D" w:rsidRPr="008F1CF6" w:rsidRDefault="00B9220D" w:rsidP="009E0A96">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echien</w:t>
            </w:r>
          </w:p>
        </w:tc>
        <w:tc>
          <w:tcPr>
            <w:tcW w:w="906" w:type="dxa"/>
            <w:tcBorders>
              <w:top w:val="nil"/>
              <w:left w:val="nil"/>
              <w:bottom w:val="single" w:sz="4" w:space="0" w:color="auto"/>
              <w:right w:val="single" w:sz="4" w:space="0" w:color="auto"/>
            </w:tcBorders>
            <w:shd w:val="clear" w:color="auto" w:fill="auto"/>
            <w:noWrap/>
            <w:vAlign w:val="center"/>
          </w:tcPr>
          <w:p w14:paraId="7F848106" w14:textId="290D38C6" w:rsidR="00B9220D" w:rsidRPr="008F1CF6" w:rsidRDefault="00B9220D" w:rsidP="009E0A96">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4282</w:t>
            </w:r>
          </w:p>
        </w:tc>
        <w:tc>
          <w:tcPr>
            <w:tcW w:w="893" w:type="dxa"/>
            <w:tcBorders>
              <w:top w:val="nil"/>
              <w:left w:val="single" w:sz="4" w:space="0" w:color="auto"/>
              <w:bottom w:val="single" w:sz="4" w:space="0" w:color="auto"/>
              <w:right w:val="single" w:sz="4" w:space="0" w:color="auto"/>
            </w:tcBorders>
          </w:tcPr>
          <w:p w14:paraId="587034BE" w14:textId="57715F13" w:rsidR="00B9220D" w:rsidRPr="008F1CF6" w:rsidRDefault="00F116F7" w:rsidP="009E0A96">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6</w:t>
            </w:r>
          </w:p>
        </w:tc>
        <w:tc>
          <w:tcPr>
            <w:tcW w:w="705" w:type="dxa"/>
            <w:tcBorders>
              <w:top w:val="nil"/>
              <w:left w:val="single" w:sz="4" w:space="0" w:color="auto"/>
              <w:bottom w:val="single" w:sz="4" w:space="0" w:color="auto"/>
              <w:right w:val="single" w:sz="4" w:space="0" w:color="auto"/>
            </w:tcBorders>
          </w:tcPr>
          <w:p w14:paraId="2EF52136" w14:textId="77777777" w:rsidR="00B9220D" w:rsidRPr="008F1CF6" w:rsidRDefault="00B9220D" w:rsidP="009E0A96">
            <w:pPr>
              <w:spacing w:after="0" w:line="240" w:lineRule="auto"/>
              <w:jc w:val="center"/>
              <w:rPr>
                <w:rFonts w:ascii="Arial" w:eastAsia="Times New Roman" w:hAnsi="Arial" w:cs="Arial"/>
                <w:sz w:val="16"/>
                <w:szCs w:val="16"/>
                <w:lang w:eastAsia="ro-RO"/>
              </w:rPr>
            </w:pPr>
          </w:p>
        </w:tc>
        <w:tc>
          <w:tcPr>
            <w:tcW w:w="839" w:type="dxa"/>
            <w:tcBorders>
              <w:top w:val="nil"/>
              <w:left w:val="single" w:sz="4" w:space="0" w:color="auto"/>
              <w:bottom w:val="single" w:sz="4" w:space="0" w:color="auto"/>
              <w:right w:val="single" w:sz="4" w:space="0" w:color="auto"/>
            </w:tcBorders>
          </w:tcPr>
          <w:p w14:paraId="19F97350" w14:textId="77777777" w:rsidR="00B9220D" w:rsidRPr="008F1CF6" w:rsidRDefault="00B9220D" w:rsidP="009E0A96">
            <w:pPr>
              <w:spacing w:after="0" w:line="240" w:lineRule="auto"/>
              <w:jc w:val="center"/>
              <w:rPr>
                <w:rFonts w:ascii="Arial" w:eastAsia="Times New Roman" w:hAnsi="Arial" w:cs="Arial"/>
                <w:sz w:val="16"/>
                <w:szCs w:val="16"/>
                <w:lang w:eastAsia="ro-RO"/>
              </w:rPr>
            </w:pPr>
          </w:p>
        </w:tc>
        <w:tc>
          <w:tcPr>
            <w:tcW w:w="1034" w:type="dxa"/>
            <w:tcBorders>
              <w:top w:val="nil"/>
              <w:left w:val="single" w:sz="4" w:space="0" w:color="auto"/>
              <w:bottom w:val="single" w:sz="4" w:space="0" w:color="auto"/>
              <w:right w:val="single" w:sz="4" w:space="0" w:color="auto"/>
            </w:tcBorders>
            <w:shd w:val="clear" w:color="auto" w:fill="auto"/>
            <w:vAlign w:val="center"/>
          </w:tcPr>
          <w:p w14:paraId="1956B72C" w14:textId="0A2A75E4" w:rsidR="00B9220D" w:rsidRPr="008F1CF6" w:rsidRDefault="00B9220D" w:rsidP="009E0A96">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nil"/>
              <w:left w:val="nil"/>
              <w:bottom w:val="single" w:sz="4" w:space="0" w:color="auto"/>
              <w:right w:val="single" w:sz="4" w:space="0" w:color="auto"/>
            </w:tcBorders>
            <w:shd w:val="clear" w:color="auto" w:fill="auto"/>
            <w:vAlign w:val="center"/>
          </w:tcPr>
          <w:p w14:paraId="2EBDCD5B" w14:textId="15EC0D91" w:rsidR="00B9220D" w:rsidRPr="00774440" w:rsidRDefault="00B9220D" w:rsidP="009E0A96">
            <w:pPr>
              <w:spacing w:after="0" w:line="240" w:lineRule="auto"/>
              <w:jc w:val="center"/>
              <w:rPr>
                <w:rFonts w:ascii="Arial" w:hAnsi="Arial" w:cs="Arial"/>
                <w:color w:val="FF0000"/>
                <w:sz w:val="16"/>
                <w:szCs w:val="16"/>
              </w:rPr>
            </w:pPr>
            <w:r w:rsidRPr="00774440">
              <w:rPr>
                <w:rFonts w:ascii="Arial" w:hAnsi="Arial" w:cs="Arial"/>
                <w:color w:val="FF0000"/>
                <w:sz w:val="16"/>
                <w:szCs w:val="16"/>
              </w:rPr>
              <w:t>neutru</w:t>
            </w:r>
          </w:p>
        </w:tc>
      </w:tr>
      <w:tr w:rsidR="00B9220D" w:rsidRPr="008F1CF6" w14:paraId="7D56639E" w14:textId="77777777" w:rsidTr="00AC42B8">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tcPr>
          <w:p w14:paraId="25B28B77" w14:textId="687223FE" w:rsidR="00B9220D" w:rsidRPr="008F1CF6" w:rsidRDefault="00B9220D" w:rsidP="009E0A96">
            <w:pPr>
              <w:spacing w:after="0" w:line="240" w:lineRule="auto"/>
              <w:jc w:val="center"/>
              <w:rPr>
                <w:rFonts w:ascii="Arial" w:eastAsia="Times New Roman" w:hAnsi="Arial" w:cs="Arial"/>
                <w:color w:val="FF0000"/>
                <w:sz w:val="16"/>
                <w:szCs w:val="16"/>
                <w:lang w:eastAsia="ro-RO"/>
              </w:rPr>
            </w:pPr>
            <w:r w:rsidRPr="008F1CF6">
              <w:rPr>
                <w:rFonts w:ascii="Arial" w:hAnsi="Arial" w:cs="Arial"/>
                <w:sz w:val="16"/>
                <w:szCs w:val="16"/>
              </w:rPr>
              <w:lastRenderedPageBreak/>
              <w:t>2A</w:t>
            </w:r>
          </w:p>
        </w:tc>
        <w:tc>
          <w:tcPr>
            <w:tcW w:w="808" w:type="dxa"/>
            <w:tcBorders>
              <w:top w:val="nil"/>
              <w:left w:val="nil"/>
              <w:bottom w:val="single" w:sz="4" w:space="0" w:color="auto"/>
              <w:right w:val="single" w:sz="4" w:space="0" w:color="auto"/>
            </w:tcBorders>
            <w:shd w:val="clear" w:color="auto" w:fill="auto"/>
            <w:noWrap/>
            <w:vAlign w:val="center"/>
          </w:tcPr>
          <w:p w14:paraId="4D9D1E8F" w14:textId="6E19C332" w:rsidR="00B9220D" w:rsidRPr="008F1CF6" w:rsidRDefault="00B9220D" w:rsidP="009E0A96">
            <w:pPr>
              <w:spacing w:after="0" w:line="240" w:lineRule="auto"/>
              <w:jc w:val="center"/>
              <w:rPr>
                <w:rFonts w:ascii="Arial" w:eastAsia="Times New Roman" w:hAnsi="Arial" w:cs="Arial"/>
                <w:sz w:val="16"/>
                <w:szCs w:val="16"/>
                <w:lang w:eastAsia="ro-RO"/>
              </w:rPr>
            </w:pPr>
            <w:r w:rsidRPr="008F1CF6">
              <w:rPr>
                <w:rFonts w:ascii="Arial" w:hAnsi="Arial" w:cs="Arial"/>
                <w:sz w:val="16"/>
                <w:szCs w:val="16"/>
                <w:lang w:val="pt-BR"/>
              </w:rPr>
              <w:t>1,7</w:t>
            </w:r>
          </w:p>
        </w:tc>
        <w:tc>
          <w:tcPr>
            <w:tcW w:w="557" w:type="dxa"/>
            <w:tcBorders>
              <w:top w:val="nil"/>
              <w:left w:val="nil"/>
              <w:bottom w:val="single" w:sz="4" w:space="0" w:color="auto"/>
              <w:right w:val="single" w:sz="4" w:space="0" w:color="auto"/>
            </w:tcBorders>
            <w:shd w:val="clear" w:color="auto" w:fill="auto"/>
            <w:noWrap/>
            <w:vAlign w:val="center"/>
          </w:tcPr>
          <w:p w14:paraId="1FAA34FC" w14:textId="7B47C530" w:rsidR="00B9220D" w:rsidRPr="008F1CF6" w:rsidRDefault="00B9220D" w:rsidP="009E0A96">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M</w:t>
            </w:r>
          </w:p>
        </w:tc>
        <w:tc>
          <w:tcPr>
            <w:tcW w:w="741" w:type="dxa"/>
            <w:tcBorders>
              <w:top w:val="nil"/>
              <w:left w:val="nil"/>
              <w:bottom w:val="single" w:sz="4" w:space="0" w:color="auto"/>
              <w:right w:val="single" w:sz="4" w:space="0" w:color="auto"/>
            </w:tcBorders>
            <w:shd w:val="clear" w:color="auto" w:fill="auto"/>
            <w:noWrap/>
            <w:vAlign w:val="center"/>
          </w:tcPr>
          <w:p w14:paraId="5FBF63A3" w14:textId="09605B13" w:rsidR="00B9220D" w:rsidRPr="008F1CF6" w:rsidRDefault="00B9220D" w:rsidP="009E0A96">
            <w:pPr>
              <w:spacing w:after="0" w:line="240" w:lineRule="auto"/>
              <w:jc w:val="center"/>
              <w:rPr>
                <w:rFonts w:ascii="Arial" w:hAnsi="Arial" w:cs="Arial"/>
                <w:sz w:val="16"/>
                <w:szCs w:val="16"/>
              </w:rPr>
            </w:pPr>
            <w:r w:rsidRPr="008F1CF6">
              <w:rPr>
                <w:rFonts w:ascii="Arial" w:hAnsi="Arial" w:cs="Arial"/>
                <w:sz w:val="16"/>
                <w:szCs w:val="16"/>
                <w:lang w:val="pt-BR"/>
              </w:rPr>
              <w:t>1 – 2A5N</w:t>
            </w:r>
          </w:p>
        </w:tc>
        <w:tc>
          <w:tcPr>
            <w:tcW w:w="567" w:type="dxa"/>
            <w:tcBorders>
              <w:top w:val="nil"/>
              <w:left w:val="nil"/>
              <w:bottom w:val="single" w:sz="4" w:space="0" w:color="auto"/>
              <w:right w:val="single" w:sz="4" w:space="0" w:color="auto"/>
            </w:tcBorders>
            <w:shd w:val="clear" w:color="auto" w:fill="auto"/>
            <w:noWrap/>
            <w:vAlign w:val="center"/>
          </w:tcPr>
          <w:p w14:paraId="4C5E57FB" w14:textId="445DF5F4" w:rsidR="00B9220D" w:rsidRPr="008F1CF6" w:rsidRDefault="00B9220D" w:rsidP="009E0A96">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0,7</w:t>
            </w:r>
          </w:p>
        </w:tc>
        <w:tc>
          <w:tcPr>
            <w:tcW w:w="706" w:type="dxa"/>
            <w:tcBorders>
              <w:top w:val="nil"/>
              <w:left w:val="nil"/>
              <w:bottom w:val="single" w:sz="4" w:space="0" w:color="auto"/>
              <w:right w:val="single" w:sz="4" w:space="0" w:color="auto"/>
            </w:tcBorders>
            <w:shd w:val="clear" w:color="auto" w:fill="auto"/>
            <w:noWrap/>
            <w:vAlign w:val="center"/>
          </w:tcPr>
          <w:p w14:paraId="5A620402" w14:textId="29EDAE6A" w:rsidR="00B9220D" w:rsidRPr="008F1CF6" w:rsidRDefault="00B9220D" w:rsidP="009E0A96">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90</w:t>
            </w:r>
          </w:p>
        </w:tc>
        <w:tc>
          <w:tcPr>
            <w:tcW w:w="705" w:type="dxa"/>
            <w:tcBorders>
              <w:top w:val="single" w:sz="4" w:space="0" w:color="auto"/>
              <w:left w:val="nil"/>
              <w:bottom w:val="single" w:sz="4" w:space="0" w:color="auto"/>
              <w:right w:val="single" w:sz="4" w:space="0" w:color="auto"/>
            </w:tcBorders>
            <w:vAlign w:val="center"/>
          </w:tcPr>
          <w:p w14:paraId="5F245309" w14:textId="7F99C073" w:rsidR="00B9220D" w:rsidRPr="008F1CF6" w:rsidRDefault="00B9220D" w:rsidP="009E0A96">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367</w:t>
            </w:r>
          </w:p>
        </w:tc>
        <w:tc>
          <w:tcPr>
            <w:tcW w:w="1465" w:type="dxa"/>
            <w:tcBorders>
              <w:top w:val="nil"/>
              <w:left w:val="single" w:sz="4" w:space="0" w:color="auto"/>
              <w:bottom w:val="single" w:sz="4" w:space="0" w:color="auto"/>
              <w:right w:val="single" w:sz="4" w:space="0" w:color="auto"/>
            </w:tcBorders>
            <w:shd w:val="clear" w:color="auto" w:fill="auto"/>
            <w:noWrap/>
            <w:vAlign w:val="center"/>
          </w:tcPr>
          <w:p w14:paraId="7D40BA08" w14:textId="077853FD" w:rsidR="00B9220D" w:rsidRPr="008F1CF6" w:rsidRDefault="00B9220D" w:rsidP="009E0A96">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T.igiena</w:t>
            </w:r>
          </w:p>
        </w:tc>
        <w:tc>
          <w:tcPr>
            <w:tcW w:w="1079" w:type="dxa"/>
            <w:tcBorders>
              <w:top w:val="nil"/>
              <w:left w:val="nil"/>
              <w:bottom w:val="single" w:sz="4" w:space="0" w:color="auto"/>
              <w:right w:val="single" w:sz="4" w:space="0" w:color="auto"/>
            </w:tcBorders>
            <w:shd w:val="clear" w:color="auto" w:fill="auto"/>
            <w:vAlign w:val="center"/>
          </w:tcPr>
          <w:p w14:paraId="372DC808" w14:textId="20471C30" w:rsidR="00B9220D" w:rsidRPr="008F1CF6" w:rsidRDefault="00B9220D" w:rsidP="009E0A96">
            <w:pPr>
              <w:spacing w:after="0" w:line="240" w:lineRule="auto"/>
              <w:jc w:val="center"/>
              <w:rPr>
                <w:rFonts w:ascii="Arial" w:hAnsi="Arial" w:cs="Arial"/>
                <w:sz w:val="16"/>
                <w:szCs w:val="16"/>
              </w:rPr>
            </w:pPr>
            <w:r w:rsidRPr="008F1CF6">
              <w:rPr>
                <w:rFonts w:ascii="Arial" w:hAnsi="Arial" w:cs="Arial"/>
                <w:sz w:val="16"/>
                <w:szCs w:val="16"/>
              </w:rPr>
              <w:t>7CA 3FA</w:t>
            </w:r>
          </w:p>
        </w:tc>
        <w:tc>
          <w:tcPr>
            <w:tcW w:w="963" w:type="dxa"/>
            <w:tcBorders>
              <w:top w:val="nil"/>
              <w:left w:val="nil"/>
              <w:bottom w:val="single" w:sz="4" w:space="0" w:color="auto"/>
              <w:right w:val="single" w:sz="4" w:space="0" w:color="auto"/>
            </w:tcBorders>
            <w:shd w:val="clear" w:color="auto" w:fill="auto"/>
            <w:noWrap/>
            <w:vAlign w:val="center"/>
          </w:tcPr>
          <w:p w14:paraId="5BEDDD56" w14:textId="7D21E60B" w:rsidR="00B9220D" w:rsidRPr="008F1CF6" w:rsidRDefault="00B9220D" w:rsidP="009E0A96">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total derivat</w:t>
            </w:r>
          </w:p>
        </w:tc>
        <w:tc>
          <w:tcPr>
            <w:tcW w:w="1297" w:type="dxa"/>
            <w:tcBorders>
              <w:top w:val="nil"/>
              <w:left w:val="nil"/>
              <w:bottom w:val="single" w:sz="4" w:space="0" w:color="auto"/>
              <w:right w:val="single" w:sz="4" w:space="0" w:color="auto"/>
            </w:tcBorders>
            <w:shd w:val="clear" w:color="auto" w:fill="auto"/>
            <w:noWrap/>
            <w:vAlign w:val="center"/>
          </w:tcPr>
          <w:p w14:paraId="4F5100FC" w14:textId="18833088" w:rsidR="00B9220D" w:rsidRPr="008F1CF6" w:rsidRDefault="00B9220D" w:rsidP="009E0A96">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nil"/>
              <w:left w:val="nil"/>
              <w:bottom w:val="single" w:sz="4" w:space="0" w:color="auto"/>
              <w:right w:val="single" w:sz="4" w:space="0" w:color="auto"/>
            </w:tcBorders>
            <w:shd w:val="clear" w:color="auto" w:fill="auto"/>
            <w:noWrap/>
            <w:vAlign w:val="center"/>
          </w:tcPr>
          <w:p w14:paraId="719FAE18" w14:textId="21D38248" w:rsidR="00B9220D" w:rsidRPr="008F1CF6" w:rsidRDefault="00B9220D" w:rsidP="009E0A96">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4282</w:t>
            </w:r>
          </w:p>
        </w:tc>
        <w:tc>
          <w:tcPr>
            <w:tcW w:w="893" w:type="dxa"/>
            <w:tcBorders>
              <w:top w:val="nil"/>
              <w:left w:val="single" w:sz="4" w:space="0" w:color="auto"/>
              <w:bottom w:val="single" w:sz="4" w:space="0" w:color="auto"/>
              <w:right w:val="single" w:sz="4" w:space="0" w:color="auto"/>
            </w:tcBorders>
          </w:tcPr>
          <w:p w14:paraId="3193E306" w14:textId="6C0182BD" w:rsidR="00B9220D" w:rsidRPr="008F1CF6" w:rsidRDefault="00F116F7" w:rsidP="009E0A96">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367</w:t>
            </w:r>
          </w:p>
        </w:tc>
        <w:tc>
          <w:tcPr>
            <w:tcW w:w="705" w:type="dxa"/>
            <w:tcBorders>
              <w:top w:val="nil"/>
              <w:left w:val="single" w:sz="4" w:space="0" w:color="auto"/>
              <w:bottom w:val="single" w:sz="4" w:space="0" w:color="auto"/>
              <w:right w:val="single" w:sz="4" w:space="0" w:color="auto"/>
            </w:tcBorders>
          </w:tcPr>
          <w:p w14:paraId="04BB4B86" w14:textId="77777777" w:rsidR="00B9220D" w:rsidRPr="008F1CF6" w:rsidRDefault="00B9220D" w:rsidP="009E0A96">
            <w:pPr>
              <w:spacing w:after="0" w:line="240" w:lineRule="auto"/>
              <w:jc w:val="center"/>
              <w:rPr>
                <w:rFonts w:ascii="Arial" w:eastAsia="Times New Roman" w:hAnsi="Arial" w:cs="Arial"/>
                <w:sz w:val="16"/>
                <w:szCs w:val="16"/>
                <w:lang w:eastAsia="ro-RO"/>
              </w:rPr>
            </w:pPr>
          </w:p>
        </w:tc>
        <w:tc>
          <w:tcPr>
            <w:tcW w:w="839" w:type="dxa"/>
            <w:tcBorders>
              <w:top w:val="nil"/>
              <w:left w:val="single" w:sz="4" w:space="0" w:color="auto"/>
              <w:bottom w:val="single" w:sz="4" w:space="0" w:color="auto"/>
              <w:right w:val="single" w:sz="4" w:space="0" w:color="auto"/>
            </w:tcBorders>
          </w:tcPr>
          <w:p w14:paraId="7A9F67EB" w14:textId="77777777" w:rsidR="00B9220D" w:rsidRPr="008F1CF6" w:rsidRDefault="00B9220D" w:rsidP="009E0A96">
            <w:pPr>
              <w:spacing w:after="0" w:line="240" w:lineRule="auto"/>
              <w:jc w:val="center"/>
              <w:rPr>
                <w:rFonts w:ascii="Arial" w:eastAsia="Times New Roman" w:hAnsi="Arial" w:cs="Arial"/>
                <w:sz w:val="16"/>
                <w:szCs w:val="16"/>
                <w:lang w:eastAsia="ro-RO"/>
              </w:rPr>
            </w:pPr>
          </w:p>
        </w:tc>
        <w:tc>
          <w:tcPr>
            <w:tcW w:w="1034" w:type="dxa"/>
            <w:tcBorders>
              <w:top w:val="nil"/>
              <w:left w:val="single" w:sz="4" w:space="0" w:color="auto"/>
              <w:bottom w:val="single" w:sz="4" w:space="0" w:color="auto"/>
              <w:right w:val="single" w:sz="4" w:space="0" w:color="auto"/>
            </w:tcBorders>
            <w:shd w:val="clear" w:color="auto" w:fill="auto"/>
            <w:vAlign w:val="center"/>
          </w:tcPr>
          <w:p w14:paraId="15E6B3CD" w14:textId="11C9827B" w:rsidR="00B9220D" w:rsidRPr="008F1CF6" w:rsidRDefault="00B9220D" w:rsidP="009E0A96">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nil"/>
              <w:left w:val="nil"/>
              <w:bottom w:val="single" w:sz="4" w:space="0" w:color="auto"/>
              <w:right w:val="single" w:sz="4" w:space="0" w:color="auto"/>
            </w:tcBorders>
            <w:shd w:val="clear" w:color="auto" w:fill="auto"/>
            <w:vAlign w:val="center"/>
          </w:tcPr>
          <w:p w14:paraId="4E8C744C" w14:textId="23CBFD6F" w:rsidR="00B9220D" w:rsidRPr="00774440" w:rsidRDefault="00B9220D" w:rsidP="009E0A96">
            <w:pPr>
              <w:spacing w:after="0" w:line="240" w:lineRule="auto"/>
              <w:jc w:val="center"/>
              <w:rPr>
                <w:rFonts w:ascii="Arial" w:hAnsi="Arial" w:cs="Arial"/>
                <w:color w:val="FF0000"/>
                <w:sz w:val="16"/>
                <w:szCs w:val="16"/>
              </w:rPr>
            </w:pPr>
            <w:r w:rsidRPr="00774440">
              <w:rPr>
                <w:rFonts w:ascii="Arial" w:hAnsi="Arial" w:cs="Arial"/>
                <w:color w:val="FF0000"/>
                <w:sz w:val="16"/>
                <w:szCs w:val="16"/>
              </w:rPr>
              <w:t>neutru</w:t>
            </w:r>
          </w:p>
        </w:tc>
      </w:tr>
      <w:tr w:rsidR="00B9220D" w:rsidRPr="008F1CF6" w14:paraId="52820DC6" w14:textId="77777777" w:rsidTr="00AC42B8">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tcPr>
          <w:p w14:paraId="7638A6B2" w14:textId="6E7D9F65" w:rsidR="00B9220D" w:rsidRPr="008F1CF6" w:rsidRDefault="00B9220D" w:rsidP="00C349B6">
            <w:pPr>
              <w:spacing w:after="0" w:line="240" w:lineRule="auto"/>
              <w:jc w:val="center"/>
              <w:rPr>
                <w:rFonts w:ascii="Arial" w:eastAsia="Times New Roman" w:hAnsi="Arial" w:cs="Arial"/>
                <w:color w:val="FF0000"/>
                <w:sz w:val="16"/>
                <w:szCs w:val="16"/>
                <w:lang w:eastAsia="ro-RO"/>
              </w:rPr>
            </w:pPr>
            <w:r w:rsidRPr="008F1CF6">
              <w:rPr>
                <w:rFonts w:ascii="Arial" w:hAnsi="Arial" w:cs="Arial"/>
                <w:sz w:val="16"/>
                <w:szCs w:val="16"/>
              </w:rPr>
              <w:t>2B</w:t>
            </w:r>
          </w:p>
        </w:tc>
        <w:tc>
          <w:tcPr>
            <w:tcW w:w="808" w:type="dxa"/>
            <w:tcBorders>
              <w:top w:val="nil"/>
              <w:left w:val="nil"/>
              <w:bottom w:val="single" w:sz="4" w:space="0" w:color="auto"/>
              <w:right w:val="single" w:sz="4" w:space="0" w:color="auto"/>
            </w:tcBorders>
            <w:shd w:val="clear" w:color="auto" w:fill="auto"/>
            <w:noWrap/>
            <w:vAlign w:val="center"/>
          </w:tcPr>
          <w:p w14:paraId="765FF611" w14:textId="40AF1CFE" w:rsidR="00B9220D" w:rsidRPr="008F1CF6" w:rsidRDefault="00B9220D" w:rsidP="00C349B6">
            <w:pPr>
              <w:spacing w:after="0" w:line="240" w:lineRule="auto"/>
              <w:jc w:val="center"/>
              <w:rPr>
                <w:rFonts w:ascii="Arial" w:eastAsia="Times New Roman" w:hAnsi="Arial" w:cs="Arial"/>
                <w:color w:val="FF0000"/>
                <w:sz w:val="16"/>
                <w:szCs w:val="16"/>
                <w:lang w:eastAsia="ro-RO"/>
              </w:rPr>
            </w:pPr>
            <w:r w:rsidRPr="008F1CF6">
              <w:rPr>
                <w:rFonts w:ascii="Arial" w:hAnsi="Arial" w:cs="Arial"/>
                <w:sz w:val="16"/>
                <w:szCs w:val="16"/>
                <w:lang w:val="pt-BR"/>
              </w:rPr>
              <w:t>3,3</w:t>
            </w:r>
          </w:p>
        </w:tc>
        <w:tc>
          <w:tcPr>
            <w:tcW w:w="557" w:type="dxa"/>
            <w:tcBorders>
              <w:top w:val="nil"/>
              <w:left w:val="nil"/>
              <w:bottom w:val="single" w:sz="4" w:space="0" w:color="auto"/>
              <w:right w:val="single" w:sz="4" w:space="0" w:color="auto"/>
            </w:tcBorders>
            <w:shd w:val="clear" w:color="auto" w:fill="auto"/>
            <w:noWrap/>
            <w:vAlign w:val="center"/>
          </w:tcPr>
          <w:p w14:paraId="5A6FF0AC" w14:textId="1024234B" w:rsidR="00B9220D" w:rsidRPr="008F1CF6" w:rsidRDefault="00B9220D" w:rsidP="00C349B6">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A</w:t>
            </w:r>
          </w:p>
        </w:tc>
        <w:tc>
          <w:tcPr>
            <w:tcW w:w="741" w:type="dxa"/>
            <w:tcBorders>
              <w:top w:val="nil"/>
              <w:left w:val="nil"/>
              <w:bottom w:val="single" w:sz="4" w:space="0" w:color="auto"/>
              <w:right w:val="single" w:sz="4" w:space="0" w:color="auto"/>
            </w:tcBorders>
            <w:shd w:val="clear" w:color="auto" w:fill="auto"/>
            <w:noWrap/>
            <w:vAlign w:val="center"/>
          </w:tcPr>
          <w:p w14:paraId="1370D220" w14:textId="228533BE" w:rsidR="00B9220D" w:rsidRPr="008F1CF6" w:rsidRDefault="00B9220D" w:rsidP="00C349B6">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nil"/>
              <w:left w:val="nil"/>
              <w:bottom w:val="single" w:sz="4" w:space="0" w:color="auto"/>
              <w:right w:val="single" w:sz="4" w:space="0" w:color="auto"/>
            </w:tcBorders>
            <w:shd w:val="clear" w:color="auto" w:fill="auto"/>
            <w:noWrap/>
            <w:vAlign w:val="center"/>
          </w:tcPr>
          <w:p w14:paraId="6A39CEB8" w14:textId="701464B9" w:rsidR="00B9220D" w:rsidRPr="008F1CF6" w:rsidRDefault="00B9220D" w:rsidP="00C349B6">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0,7</w:t>
            </w:r>
          </w:p>
        </w:tc>
        <w:tc>
          <w:tcPr>
            <w:tcW w:w="706" w:type="dxa"/>
            <w:tcBorders>
              <w:top w:val="nil"/>
              <w:left w:val="nil"/>
              <w:bottom w:val="single" w:sz="4" w:space="0" w:color="auto"/>
              <w:right w:val="single" w:sz="4" w:space="0" w:color="auto"/>
            </w:tcBorders>
            <w:shd w:val="clear" w:color="auto" w:fill="auto"/>
            <w:noWrap/>
            <w:vAlign w:val="center"/>
          </w:tcPr>
          <w:p w14:paraId="46BC526B" w14:textId="2B8DE56A" w:rsidR="00B9220D" w:rsidRPr="008F1CF6" w:rsidRDefault="00B9220D" w:rsidP="00C349B6">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80</w:t>
            </w:r>
          </w:p>
        </w:tc>
        <w:tc>
          <w:tcPr>
            <w:tcW w:w="705" w:type="dxa"/>
            <w:tcBorders>
              <w:top w:val="single" w:sz="4" w:space="0" w:color="auto"/>
              <w:left w:val="nil"/>
              <w:bottom w:val="single" w:sz="4" w:space="0" w:color="auto"/>
              <w:right w:val="single" w:sz="4" w:space="0" w:color="auto"/>
            </w:tcBorders>
            <w:vAlign w:val="center"/>
          </w:tcPr>
          <w:p w14:paraId="7C97B5D7" w14:textId="0423459F" w:rsidR="00B9220D" w:rsidRPr="008F1CF6" w:rsidRDefault="00B9220D" w:rsidP="00C349B6">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782</w:t>
            </w:r>
          </w:p>
        </w:tc>
        <w:tc>
          <w:tcPr>
            <w:tcW w:w="1465" w:type="dxa"/>
            <w:tcBorders>
              <w:top w:val="nil"/>
              <w:left w:val="single" w:sz="4" w:space="0" w:color="auto"/>
              <w:bottom w:val="single" w:sz="4" w:space="0" w:color="auto"/>
              <w:right w:val="single" w:sz="4" w:space="0" w:color="auto"/>
            </w:tcBorders>
            <w:shd w:val="clear" w:color="auto" w:fill="auto"/>
            <w:noWrap/>
            <w:vAlign w:val="center"/>
          </w:tcPr>
          <w:p w14:paraId="41B2AA16" w14:textId="20E2EC40" w:rsidR="00B9220D" w:rsidRPr="008F1CF6" w:rsidRDefault="00B9220D" w:rsidP="00C349B6">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T.igiena (t.rase, benzi dec II)</w:t>
            </w:r>
          </w:p>
        </w:tc>
        <w:tc>
          <w:tcPr>
            <w:tcW w:w="1079" w:type="dxa"/>
            <w:tcBorders>
              <w:top w:val="nil"/>
              <w:left w:val="nil"/>
              <w:bottom w:val="single" w:sz="4" w:space="0" w:color="auto"/>
              <w:right w:val="single" w:sz="4" w:space="0" w:color="auto"/>
            </w:tcBorders>
            <w:shd w:val="clear" w:color="auto" w:fill="auto"/>
            <w:vAlign w:val="center"/>
          </w:tcPr>
          <w:p w14:paraId="7E33F850" w14:textId="4474D244" w:rsidR="00B9220D" w:rsidRPr="008F1CF6" w:rsidRDefault="00B9220D" w:rsidP="00C349B6">
            <w:pPr>
              <w:spacing w:after="0" w:line="240" w:lineRule="auto"/>
              <w:jc w:val="center"/>
              <w:rPr>
                <w:rFonts w:ascii="Arial" w:hAnsi="Arial" w:cs="Arial"/>
                <w:sz w:val="16"/>
                <w:szCs w:val="16"/>
              </w:rPr>
            </w:pPr>
            <w:r w:rsidRPr="008F1CF6">
              <w:rPr>
                <w:rFonts w:ascii="Arial" w:hAnsi="Arial" w:cs="Arial"/>
                <w:sz w:val="16"/>
                <w:szCs w:val="16"/>
              </w:rPr>
              <w:t>7AN 2CA 1FA</w:t>
            </w:r>
          </w:p>
        </w:tc>
        <w:tc>
          <w:tcPr>
            <w:tcW w:w="963" w:type="dxa"/>
            <w:tcBorders>
              <w:top w:val="nil"/>
              <w:left w:val="nil"/>
              <w:bottom w:val="single" w:sz="4" w:space="0" w:color="auto"/>
              <w:right w:val="single" w:sz="4" w:space="0" w:color="auto"/>
            </w:tcBorders>
            <w:shd w:val="clear" w:color="auto" w:fill="auto"/>
            <w:noWrap/>
            <w:vAlign w:val="center"/>
          </w:tcPr>
          <w:p w14:paraId="242BD436" w14:textId="5EFED118" w:rsidR="00B9220D" w:rsidRPr="008F1CF6" w:rsidRDefault="00B9220D" w:rsidP="00C349B6">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total derivat</w:t>
            </w:r>
          </w:p>
        </w:tc>
        <w:tc>
          <w:tcPr>
            <w:tcW w:w="1297" w:type="dxa"/>
            <w:tcBorders>
              <w:top w:val="nil"/>
              <w:left w:val="nil"/>
              <w:bottom w:val="single" w:sz="4" w:space="0" w:color="auto"/>
              <w:right w:val="single" w:sz="4" w:space="0" w:color="auto"/>
            </w:tcBorders>
            <w:shd w:val="clear" w:color="auto" w:fill="auto"/>
            <w:noWrap/>
            <w:vAlign w:val="center"/>
          </w:tcPr>
          <w:p w14:paraId="4078D71C" w14:textId="70A86121" w:rsidR="00B9220D" w:rsidRPr="008F1CF6" w:rsidRDefault="00B9220D" w:rsidP="00C349B6">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nil"/>
              <w:left w:val="nil"/>
              <w:bottom w:val="single" w:sz="4" w:space="0" w:color="auto"/>
              <w:right w:val="single" w:sz="4" w:space="0" w:color="auto"/>
            </w:tcBorders>
            <w:shd w:val="clear" w:color="auto" w:fill="auto"/>
            <w:noWrap/>
            <w:vAlign w:val="center"/>
          </w:tcPr>
          <w:p w14:paraId="76E12F8D" w14:textId="7314F015" w:rsidR="00B9220D" w:rsidRPr="008F1CF6" w:rsidRDefault="00B9220D" w:rsidP="00C349B6">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9821</w:t>
            </w:r>
          </w:p>
        </w:tc>
        <w:tc>
          <w:tcPr>
            <w:tcW w:w="893" w:type="dxa"/>
            <w:tcBorders>
              <w:top w:val="nil"/>
              <w:left w:val="single" w:sz="4" w:space="0" w:color="auto"/>
              <w:bottom w:val="single" w:sz="4" w:space="0" w:color="auto"/>
              <w:right w:val="single" w:sz="4" w:space="0" w:color="auto"/>
            </w:tcBorders>
          </w:tcPr>
          <w:p w14:paraId="6E5DF93C" w14:textId="6911F087" w:rsidR="00B9220D" w:rsidRPr="008F1CF6" w:rsidRDefault="00F116F7" w:rsidP="00C349B6">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782</w:t>
            </w:r>
          </w:p>
        </w:tc>
        <w:tc>
          <w:tcPr>
            <w:tcW w:w="705" w:type="dxa"/>
            <w:tcBorders>
              <w:top w:val="nil"/>
              <w:left w:val="single" w:sz="4" w:space="0" w:color="auto"/>
              <w:bottom w:val="single" w:sz="4" w:space="0" w:color="auto"/>
              <w:right w:val="single" w:sz="4" w:space="0" w:color="auto"/>
            </w:tcBorders>
          </w:tcPr>
          <w:p w14:paraId="46CA932F" w14:textId="77777777" w:rsidR="00B9220D" w:rsidRPr="008F1CF6" w:rsidRDefault="00B9220D" w:rsidP="00C349B6">
            <w:pPr>
              <w:spacing w:after="0" w:line="240" w:lineRule="auto"/>
              <w:jc w:val="center"/>
              <w:rPr>
                <w:rFonts w:ascii="Arial" w:eastAsia="Times New Roman" w:hAnsi="Arial" w:cs="Arial"/>
                <w:sz w:val="16"/>
                <w:szCs w:val="16"/>
                <w:lang w:eastAsia="ro-RO"/>
              </w:rPr>
            </w:pPr>
          </w:p>
        </w:tc>
        <w:tc>
          <w:tcPr>
            <w:tcW w:w="839" w:type="dxa"/>
            <w:tcBorders>
              <w:top w:val="nil"/>
              <w:left w:val="single" w:sz="4" w:space="0" w:color="auto"/>
              <w:bottom w:val="single" w:sz="4" w:space="0" w:color="auto"/>
              <w:right w:val="single" w:sz="4" w:space="0" w:color="auto"/>
            </w:tcBorders>
          </w:tcPr>
          <w:p w14:paraId="74C41EF9" w14:textId="77777777" w:rsidR="00B9220D" w:rsidRPr="008F1CF6" w:rsidRDefault="00B9220D" w:rsidP="00C349B6">
            <w:pPr>
              <w:spacing w:after="0" w:line="240" w:lineRule="auto"/>
              <w:jc w:val="center"/>
              <w:rPr>
                <w:rFonts w:ascii="Arial" w:eastAsia="Times New Roman" w:hAnsi="Arial" w:cs="Arial"/>
                <w:sz w:val="16"/>
                <w:szCs w:val="16"/>
                <w:lang w:eastAsia="ro-RO"/>
              </w:rPr>
            </w:pPr>
          </w:p>
        </w:tc>
        <w:tc>
          <w:tcPr>
            <w:tcW w:w="1034" w:type="dxa"/>
            <w:tcBorders>
              <w:top w:val="nil"/>
              <w:left w:val="single" w:sz="4" w:space="0" w:color="auto"/>
              <w:bottom w:val="single" w:sz="4" w:space="0" w:color="auto"/>
              <w:right w:val="single" w:sz="4" w:space="0" w:color="auto"/>
            </w:tcBorders>
            <w:shd w:val="clear" w:color="auto" w:fill="auto"/>
            <w:vAlign w:val="center"/>
          </w:tcPr>
          <w:p w14:paraId="37EA2105" w14:textId="5062AE43" w:rsidR="00B9220D" w:rsidRPr="008F1CF6" w:rsidRDefault="00B9220D" w:rsidP="00C349B6">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nil"/>
              <w:left w:val="nil"/>
              <w:bottom w:val="single" w:sz="4" w:space="0" w:color="auto"/>
              <w:right w:val="single" w:sz="4" w:space="0" w:color="auto"/>
            </w:tcBorders>
            <w:shd w:val="clear" w:color="auto" w:fill="auto"/>
            <w:vAlign w:val="center"/>
          </w:tcPr>
          <w:p w14:paraId="2C018CC4" w14:textId="47D70AF9" w:rsidR="00B9220D" w:rsidRPr="00774440" w:rsidRDefault="00B9220D" w:rsidP="00C349B6">
            <w:pPr>
              <w:spacing w:after="0" w:line="240" w:lineRule="auto"/>
              <w:jc w:val="center"/>
              <w:rPr>
                <w:rFonts w:ascii="Arial" w:hAnsi="Arial" w:cs="Arial"/>
                <w:color w:val="FF0000"/>
                <w:sz w:val="16"/>
                <w:szCs w:val="16"/>
              </w:rPr>
            </w:pPr>
            <w:r w:rsidRPr="00774440">
              <w:rPr>
                <w:rFonts w:ascii="Arial" w:hAnsi="Arial" w:cs="Arial"/>
                <w:color w:val="FF0000"/>
                <w:sz w:val="16"/>
                <w:szCs w:val="16"/>
              </w:rPr>
              <w:t>neutru</w:t>
            </w:r>
          </w:p>
        </w:tc>
      </w:tr>
      <w:tr w:rsidR="00B9220D" w:rsidRPr="008F1CF6" w14:paraId="1ECE9134" w14:textId="77777777" w:rsidTr="00AC42B8">
        <w:trPr>
          <w:trHeight w:val="300"/>
          <w:jc w:val="center"/>
        </w:trPr>
        <w:tc>
          <w:tcPr>
            <w:tcW w:w="866" w:type="dxa"/>
            <w:tcBorders>
              <w:top w:val="nil"/>
              <w:left w:val="single" w:sz="4" w:space="0" w:color="auto"/>
              <w:bottom w:val="single" w:sz="4" w:space="0" w:color="auto"/>
              <w:right w:val="single" w:sz="4" w:space="0" w:color="auto"/>
            </w:tcBorders>
            <w:shd w:val="clear" w:color="auto" w:fill="auto"/>
            <w:noWrap/>
            <w:vAlign w:val="center"/>
          </w:tcPr>
          <w:p w14:paraId="62574536" w14:textId="7EAC1CC4"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2C</w:t>
            </w:r>
          </w:p>
        </w:tc>
        <w:tc>
          <w:tcPr>
            <w:tcW w:w="808" w:type="dxa"/>
            <w:tcBorders>
              <w:top w:val="nil"/>
              <w:left w:val="nil"/>
              <w:bottom w:val="single" w:sz="4" w:space="0" w:color="auto"/>
              <w:right w:val="single" w:sz="4" w:space="0" w:color="auto"/>
            </w:tcBorders>
            <w:shd w:val="clear" w:color="auto" w:fill="auto"/>
            <w:noWrap/>
            <w:vAlign w:val="center"/>
          </w:tcPr>
          <w:p w14:paraId="4907121E" w14:textId="2DCD8214"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hAnsi="Arial" w:cs="Arial"/>
                <w:sz w:val="16"/>
                <w:szCs w:val="16"/>
                <w:lang w:val="pt-BR"/>
              </w:rPr>
              <w:t>3,7</w:t>
            </w:r>
          </w:p>
        </w:tc>
        <w:tc>
          <w:tcPr>
            <w:tcW w:w="557" w:type="dxa"/>
            <w:tcBorders>
              <w:top w:val="nil"/>
              <w:left w:val="nil"/>
              <w:bottom w:val="single" w:sz="4" w:space="0" w:color="auto"/>
              <w:right w:val="single" w:sz="4" w:space="0" w:color="auto"/>
            </w:tcBorders>
            <w:shd w:val="clear" w:color="auto" w:fill="auto"/>
            <w:noWrap/>
            <w:vAlign w:val="center"/>
          </w:tcPr>
          <w:p w14:paraId="2F4ED926" w14:textId="48BC36AD"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w:t>
            </w:r>
          </w:p>
        </w:tc>
        <w:tc>
          <w:tcPr>
            <w:tcW w:w="741" w:type="dxa"/>
            <w:tcBorders>
              <w:top w:val="nil"/>
              <w:left w:val="nil"/>
              <w:bottom w:val="single" w:sz="4" w:space="0" w:color="auto"/>
              <w:right w:val="single" w:sz="4" w:space="0" w:color="auto"/>
            </w:tcBorders>
            <w:shd w:val="clear" w:color="auto" w:fill="auto"/>
            <w:noWrap/>
            <w:vAlign w:val="center"/>
          </w:tcPr>
          <w:p w14:paraId="7EED4EE2" w14:textId="14B93D16" w:rsidR="00B9220D" w:rsidRPr="008F1CF6" w:rsidRDefault="00B9220D" w:rsidP="0060435D">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nil"/>
              <w:left w:val="nil"/>
              <w:bottom w:val="single" w:sz="4" w:space="0" w:color="auto"/>
              <w:right w:val="single" w:sz="4" w:space="0" w:color="auto"/>
            </w:tcBorders>
            <w:shd w:val="clear" w:color="auto" w:fill="auto"/>
            <w:noWrap/>
            <w:vAlign w:val="center"/>
          </w:tcPr>
          <w:p w14:paraId="70F82A43" w14:textId="778A6D9A"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w:t>
            </w:r>
          </w:p>
        </w:tc>
        <w:tc>
          <w:tcPr>
            <w:tcW w:w="706" w:type="dxa"/>
            <w:tcBorders>
              <w:top w:val="nil"/>
              <w:left w:val="nil"/>
              <w:bottom w:val="single" w:sz="4" w:space="0" w:color="auto"/>
              <w:right w:val="single" w:sz="4" w:space="0" w:color="auto"/>
            </w:tcBorders>
            <w:shd w:val="clear" w:color="auto" w:fill="auto"/>
            <w:noWrap/>
            <w:vAlign w:val="center"/>
          </w:tcPr>
          <w:p w14:paraId="7B7A3769" w14:textId="149B9639"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w:t>
            </w:r>
          </w:p>
        </w:tc>
        <w:tc>
          <w:tcPr>
            <w:tcW w:w="705" w:type="dxa"/>
            <w:tcBorders>
              <w:top w:val="single" w:sz="4" w:space="0" w:color="auto"/>
              <w:left w:val="nil"/>
              <w:bottom w:val="single" w:sz="4" w:space="0" w:color="auto"/>
              <w:right w:val="single" w:sz="4" w:space="0" w:color="auto"/>
            </w:tcBorders>
            <w:vAlign w:val="center"/>
          </w:tcPr>
          <w:p w14:paraId="0F82DE3A" w14:textId="3B109B85" w:rsidR="00B9220D" w:rsidRPr="008F1CF6" w:rsidRDefault="00B9220D" w:rsidP="0060435D">
            <w:pPr>
              <w:spacing w:after="0" w:line="240" w:lineRule="auto"/>
              <w:jc w:val="center"/>
              <w:rPr>
                <w:rFonts w:ascii="Arial" w:eastAsia="Times New Roman" w:hAnsi="Arial" w:cs="Arial"/>
                <w:sz w:val="16"/>
                <w:szCs w:val="16"/>
                <w:lang w:eastAsia="ro-RO"/>
              </w:rPr>
            </w:pPr>
          </w:p>
        </w:tc>
        <w:tc>
          <w:tcPr>
            <w:tcW w:w="1465" w:type="dxa"/>
            <w:tcBorders>
              <w:top w:val="nil"/>
              <w:left w:val="single" w:sz="4" w:space="0" w:color="auto"/>
              <w:bottom w:val="single" w:sz="4" w:space="0" w:color="auto"/>
              <w:right w:val="single" w:sz="4" w:space="0" w:color="auto"/>
            </w:tcBorders>
            <w:shd w:val="clear" w:color="auto" w:fill="auto"/>
            <w:noWrap/>
            <w:vAlign w:val="center"/>
          </w:tcPr>
          <w:p w14:paraId="1AACA6B7" w14:textId="2799FD1C"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Împăduriri (după T. de regenerare)</w:t>
            </w:r>
          </w:p>
        </w:tc>
        <w:tc>
          <w:tcPr>
            <w:tcW w:w="1079" w:type="dxa"/>
            <w:tcBorders>
              <w:top w:val="nil"/>
              <w:left w:val="nil"/>
              <w:bottom w:val="single" w:sz="4" w:space="0" w:color="auto"/>
              <w:right w:val="single" w:sz="4" w:space="0" w:color="auto"/>
            </w:tcBorders>
            <w:shd w:val="clear" w:color="auto" w:fill="auto"/>
            <w:vAlign w:val="center"/>
          </w:tcPr>
          <w:p w14:paraId="6C847FC9" w14:textId="598FE653" w:rsidR="00B9220D" w:rsidRPr="008F1CF6" w:rsidRDefault="00B9220D" w:rsidP="0060435D">
            <w:pPr>
              <w:spacing w:after="0" w:line="240" w:lineRule="auto"/>
              <w:jc w:val="center"/>
              <w:rPr>
                <w:rFonts w:ascii="Arial" w:hAnsi="Arial" w:cs="Arial"/>
                <w:sz w:val="16"/>
                <w:szCs w:val="16"/>
              </w:rPr>
            </w:pPr>
            <w:r w:rsidRPr="008F1CF6">
              <w:rPr>
                <w:rFonts w:ascii="Arial" w:hAnsi="Arial" w:cs="Arial"/>
                <w:sz w:val="16"/>
                <w:szCs w:val="16"/>
              </w:rPr>
              <w:t>-</w:t>
            </w:r>
          </w:p>
        </w:tc>
        <w:tc>
          <w:tcPr>
            <w:tcW w:w="963" w:type="dxa"/>
            <w:tcBorders>
              <w:top w:val="nil"/>
              <w:left w:val="nil"/>
              <w:bottom w:val="single" w:sz="4" w:space="0" w:color="auto"/>
              <w:right w:val="single" w:sz="4" w:space="0" w:color="auto"/>
            </w:tcBorders>
            <w:shd w:val="clear" w:color="auto" w:fill="auto"/>
            <w:noWrap/>
            <w:vAlign w:val="center"/>
          </w:tcPr>
          <w:p w14:paraId="273E3537" w14:textId="5E1310A8"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w:t>
            </w:r>
          </w:p>
        </w:tc>
        <w:tc>
          <w:tcPr>
            <w:tcW w:w="1297" w:type="dxa"/>
            <w:tcBorders>
              <w:top w:val="nil"/>
              <w:left w:val="nil"/>
              <w:bottom w:val="single" w:sz="4" w:space="0" w:color="auto"/>
              <w:right w:val="single" w:sz="4" w:space="0" w:color="auto"/>
            </w:tcBorders>
            <w:shd w:val="clear" w:color="auto" w:fill="auto"/>
            <w:noWrap/>
            <w:vAlign w:val="center"/>
          </w:tcPr>
          <w:p w14:paraId="188C59A5" w14:textId="1C72F4EC"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w:t>
            </w:r>
          </w:p>
        </w:tc>
        <w:tc>
          <w:tcPr>
            <w:tcW w:w="906" w:type="dxa"/>
            <w:tcBorders>
              <w:top w:val="nil"/>
              <w:left w:val="nil"/>
              <w:bottom w:val="single" w:sz="4" w:space="0" w:color="auto"/>
              <w:right w:val="single" w:sz="4" w:space="0" w:color="auto"/>
            </w:tcBorders>
            <w:shd w:val="clear" w:color="auto" w:fill="auto"/>
            <w:noWrap/>
            <w:vAlign w:val="center"/>
          </w:tcPr>
          <w:p w14:paraId="5B57E089" w14:textId="1C76C937"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4282</w:t>
            </w:r>
          </w:p>
        </w:tc>
        <w:tc>
          <w:tcPr>
            <w:tcW w:w="893" w:type="dxa"/>
            <w:tcBorders>
              <w:top w:val="nil"/>
              <w:left w:val="single" w:sz="4" w:space="0" w:color="auto"/>
              <w:bottom w:val="single" w:sz="4" w:space="0" w:color="auto"/>
              <w:right w:val="single" w:sz="4" w:space="0" w:color="auto"/>
            </w:tcBorders>
          </w:tcPr>
          <w:p w14:paraId="0081D09F" w14:textId="704559DC" w:rsidR="00B9220D" w:rsidRPr="008F1CF6" w:rsidRDefault="00F116F7"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w:t>
            </w:r>
          </w:p>
        </w:tc>
        <w:tc>
          <w:tcPr>
            <w:tcW w:w="705" w:type="dxa"/>
            <w:tcBorders>
              <w:top w:val="nil"/>
              <w:left w:val="single" w:sz="4" w:space="0" w:color="auto"/>
              <w:bottom w:val="single" w:sz="4" w:space="0" w:color="auto"/>
              <w:right w:val="single" w:sz="4" w:space="0" w:color="auto"/>
            </w:tcBorders>
          </w:tcPr>
          <w:p w14:paraId="37B90BF4" w14:textId="77777777" w:rsidR="00B9220D" w:rsidRPr="008F1CF6" w:rsidRDefault="00B9220D" w:rsidP="0060435D">
            <w:pPr>
              <w:spacing w:after="0" w:line="240" w:lineRule="auto"/>
              <w:jc w:val="center"/>
              <w:rPr>
                <w:rFonts w:ascii="Arial" w:eastAsia="Times New Roman" w:hAnsi="Arial" w:cs="Arial"/>
                <w:sz w:val="16"/>
                <w:szCs w:val="16"/>
                <w:lang w:eastAsia="ro-RO"/>
              </w:rPr>
            </w:pPr>
          </w:p>
        </w:tc>
        <w:tc>
          <w:tcPr>
            <w:tcW w:w="839" w:type="dxa"/>
            <w:tcBorders>
              <w:top w:val="nil"/>
              <w:left w:val="single" w:sz="4" w:space="0" w:color="auto"/>
              <w:bottom w:val="single" w:sz="4" w:space="0" w:color="auto"/>
              <w:right w:val="single" w:sz="4" w:space="0" w:color="auto"/>
            </w:tcBorders>
          </w:tcPr>
          <w:p w14:paraId="4B0D8A25" w14:textId="77777777" w:rsidR="00B9220D" w:rsidRPr="008F1CF6" w:rsidRDefault="00B9220D" w:rsidP="0060435D">
            <w:pPr>
              <w:spacing w:after="0" w:line="240" w:lineRule="auto"/>
              <w:jc w:val="center"/>
              <w:rPr>
                <w:rFonts w:ascii="Arial" w:eastAsia="Times New Roman" w:hAnsi="Arial" w:cs="Arial"/>
                <w:sz w:val="16"/>
                <w:szCs w:val="16"/>
                <w:lang w:eastAsia="ro-RO"/>
              </w:rPr>
            </w:pPr>
          </w:p>
        </w:tc>
        <w:tc>
          <w:tcPr>
            <w:tcW w:w="1034" w:type="dxa"/>
            <w:tcBorders>
              <w:top w:val="nil"/>
              <w:left w:val="single" w:sz="4" w:space="0" w:color="auto"/>
              <w:bottom w:val="single" w:sz="4" w:space="0" w:color="auto"/>
              <w:right w:val="single" w:sz="4" w:space="0" w:color="auto"/>
            </w:tcBorders>
            <w:shd w:val="clear" w:color="auto" w:fill="auto"/>
            <w:vAlign w:val="center"/>
          </w:tcPr>
          <w:p w14:paraId="554DE08E" w14:textId="22E5201C" w:rsidR="00B9220D" w:rsidRPr="008F1CF6" w:rsidRDefault="00B9220D" w:rsidP="0060435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nil"/>
              <w:left w:val="nil"/>
              <w:bottom w:val="single" w:sz="4" w:space="0" w:color="auto"/>
              <w:right w:val="single" w:sz="4" w:space="0" w:color="auto"/>
            </w:tcBorders>
            <w:shd w:val="clear" w:color="auto" w:fill="auto"/>
            <w:vAlign w:val="center"/>
          </w:tcPr>
          <w:p w14:paraId="27AC79EF" w14:textId="1BD12E6C" w:rsidR="00B9220D" w:rsidRPr="00774440" w:rsidRDefault="00B9220D" w:rsidP="0060435D">
            <w:pPr>
              <w:spacing w:after="0" w:line="240" w:lineRule="auto"/>
              <w:jc w:val="center"/>
              <w:rPr>
                <w:rFonts w:ascii="Arial" w:hAnsi="Arial" w:cs="Arial"/>
                <w:color w:val="FF0000"/>
                <w:sz w:val="16"/>
                <w:szCs w:val="16"/>
              </w:rPr>
            </w:pPr>
            <w:r w:rsidRPr="00774440">
              <w:rPr>
                <w:rFonts w:ascii="Arial" w:hAnsi="Arial" w:cs="Arial"/>
                <w:color w:val="FF0000"/>
                <w:sz w:val="16"/>
                <w:szCs w:val="16"/>
              </w:rPr>
              <w:t>neutru</w:t>
            </w:r>
          </w:p>
        </w:tc>
      </w:tr>
      <w:tr w:rsidR="00B9220D" w:rsidRPr="008F1CF6" w14:paraId="5A2E286A"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2DD7F" w14:textId="320A2233"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rPr>
              <w:t>2D</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08981B78" w14:textId="49CEBDFE"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lang w:val="pt-BR"/>
              </w:rPr>
              <w:t>8,7</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4E628543" w14:textId="4B8945F4"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349F3DCC" w14:textId="7DC4F7E0"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C128882" w14:textId="1816D9ED"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0,5</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4E0BD56B" w14:textId="57010684"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80</w:t>
            </w:r>
          </w:p>
        </w:tc>
        <w:tc>
          <w:tcPr>
            <w:tcW w:w="705" w:type="dxa"/>
            <w:tcBorders>
              <w:top w:val="single" w:sz="4" w:space="0" w:color="auto"/>
              <w:left w:val="nil"/>
              <w:bottom w:val="single" w:sz="4" w:space="0" w:color="auto"/>
              <w:right w:val="single" w:sz="4" w:space="0" w:color="auto"/>
            </w:tcBorders>
            <w:vAlign w:val="center"/>
          </w:tcPr>
          <w:p w14:paraId="37073CD1" w14:textId="219F948D"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878</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4FAB0" w14:textId="6F7E17B1"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T.rase, Împăduriri</w:t>
            </w:r>
          </w:p>
        </w:tc>
        <w:tc>
          <w:tcPr>
            <w:tcW w:w="1079" w:type="dxa"/>
            <w:tcBorders>
              <w:top w:val="single" w:sz="4" w:space="0" w:color="auto"/>
              <w:left w:val="nil"/>
              <w:bottom w:val="single" w:sz="4" w:space="0" w:color="auto"/>
              <w:right w:val="single" w:sz="4" w:space="0" w:color="auto"/>
            </w:tcBorders>
            <w:shd w:val="clear" w:color="auto" w:fill="auto"/>
            <w:vAlign w:val="center"/>
          </w:tcPr>
          <w:p w14:paraId="590206D4" w14:textId="2E5F2F6F"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7CA 2AN 1FA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3DCCEB80" w14:textId="06B563B7" w:rsidR="00B9220D" w:rsidRPr="008F1CF6" w:rsidRDefault="00B9220D" w:rsidP="00FC0CED">
            <w:pPr>
              <w:spacing w:after="0" w:line="240" w:lineRule="auto"/>
              <w:jc w:val="center"/>
              <w:rPr>
                <w:rFonts w:ascii="Arial" w:hAnsi="Arial" w:cs="Arial"/>
                <w:sz w:val="16"/>
                <w:szCs w:val="16"/>
              </w:rPr>
            </w:pPr>
            <w:r w:rsidRPr="008F1CF6">
              <w:rPr>
                <w:rFonts w:ascii="Arial" w:eastAsia="Times New Roman" w:hAnsi="Arial" w:cs="Arial"/>
                <w:sz w:val="16"/>
                <w:szCs w:val="16"/>
                <w:lang w:eastAsia="ro-RO"/>
              </w:rPr>
              <w:t>total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79736A55" w14:textId="45987094"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Relativ-plurien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5BC3411A" w14:textId="015CAA8E"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4D718CE5" w14:textId="1F1B9C88"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878</w:t>
            </w:r>
          </w:p>
        </w:tc>
        <w:tc>
          <w:tcPr>
            <w:tcW w:w="705" w:type="dxa"/>
            <w:tcBorders>
              <w:top w:val="single" w:sz="4" w:space="0" w:color="auto"/>
              <w:left w:val="single" w:sz="4" w:space="0" w:color="auto"/>
              <w:bottom w:val="single" w:sz="4" w:space="0" w:color="auto"/>
              <w:right w:val="single" w:sz="4" w:space="0" w:color="auto"/>
            </w:tcBorders>
          </w:tcPr>
          <w:p w14:paraId="63E1293C" w14:textId="1A053648"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681</w:t>
            </w:r>
          </w:p>
        </w:tc>
        <w:tc>
          <w:tcPr>
            <w:tcW w:w="839" w:type="dxa"/>
            <w:tcBorders>
              <w:top w:val="single" w:sz="4" w:space="0" w:color="auto"/>
              <w:left w:val="single" w:sz="4" w:space="0" w:color="auto"/>
              <w:bottom w:val="single" w:sz="4" w:space="0" w:color="auto"/>
              <w:right w:val="single" w:sz="4" w:space="0" w:color="auto"/>
            </w:tcBorders>
          </w:tcPr>
          <w:p w14:paraId="0C78DBA7"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6CA576F5" w14:textId="61797B37"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tcPr>
          <w:p w14:paraId="22D18027" w14:textId="49044929" w:rsidR="00B9220D" w:rsidRPr="00774440" w:rsidRDefault="00AC42B8"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Impact nesemnificativ</w:t>
            </w:r>
          </w:p>
        </w:tc>
      </w:tr>
      <w:tr w:rsidR="00B9220D" w:rsidRPr="008F1CF6" w14:paraId="57DE35CE"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158F4" w14:textId="1B5B8D58"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rPr>
              <w:t>2E</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754E5870" w14:textId="224A3B2B"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6,7</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59A3ABAF" w14:textId="6A97DAAE"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76FE4119" w14:textId="08663940"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31444D6" w14:textId="4B0D76B1"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0,3</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0BA176D3" w14:textId="5E8F312D"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5</w:t>
            </w:r>
          </w:p>
        </w:tc>
        <w:tc>
          <w:tcPr>
            <w:tcW w:w="705" w:type="dxa"/>
            <w:tcBorders>
              <w:top w:val="single" w:sz="4" w:space="0" w:color="auto"/>
              <w:left w:val="nil"/>
              <w:bottom w:val="single" w:sz="4" w:space="0" w:color="auto"/>
              <w:right w:val="single" w:sz="4" w:space="0" w:color="auto"/>
            </w:tcBorders>
            <w:vAlign w:val="center"/>
          </w:tcPr>
          <w:p w14:paraId="4C582F27" w14:textId="365E7320"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5D557" w14:textId="62EA8468"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Împăduriri (fără T. de regenerare)</w:t>
            </w:r>
          </w:p>
        </w:tc>
        <w:tc>
          <w:tcPr>
            <w:tcW w:w="1079" w:type="dxa"/>
            <w:tcBorders>
              <w:top w:val="single" w:sz="4" w:space="0" w:color="auto"/>
              <w:left w:val="nil"/>
              <w:bottom w:val="single" w:sz="4" w:space="0" w:color="auto"/>
              <w:right w:val="single" w:sz="4" w:space="0" w:color="auto"/>
            </w:tcBorders>
            <w:shd w:val="clear" w:color="auto" w:fill="auto"/>
            <w:vAlign w:val="center"/>
          </w:tcPr>
          <w:p w14:paraId="56A65334" w14:textId="0CF7B586"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10CA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45D2E19C" w14:textId="652A1BB9" w:rsidR="00B9220D" w:rsidRPr="008F1CF6" w:rsidRDefault="00B9220D" w:rsidP="00FC0CED">
            <w:pPr>
              <w:spacing w:after="0" w:line="240" w:lineRule="auto"/>
              <w:jc w:val="center"/>
              <w:rPr>
                <w:rFonts w:ascii="Arial" w:hAnsi="Arial" w:cs="Arial"/>
                <w:sz w:val="16"/>
                <w:szCs w:val="16"/>
              </w:rPr>
            </w:pPr>
            <w:r w:rsidRPr="008F1CF6">
              <w:rPr>
                <w:rFonts w:ascii="Arial" w:eastAsia="Times New Roman" w:hAnsi="Arial" w:cs="Arial"/>
                <w:sz w:val="16"/>
                <w:szCs w:val="16"/>
                <w:lang w:eastAsia="ro-RO"/>
              </w:rPr>
              <w:t>total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4625F0D8" w14:textId="1B767E5F"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389559C6" w14:textId="287E3DC2"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158697E8" w14:textId="0150DC4F"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w:t>
            </w:r>
          </w:p>
        </w:tc>
        <w:tc>
          <w:tcPr>
            <w:tcW w:w="705" w:type="dxa"/>
            <w:tcBorders>
              <w:top w:val="single" w:sz="4" w:space="0" w:color="auto"/>
              <w:left w:val="single" w:sz="4" w:space="0" w:color="auto"/>
              <w:bottom w:val="single" w:sz="4" w:space="0" w:color="auto"/>
              <w:right w:val="single" w:sz="4" w:space="0" w:color="auto"/>
            </w:tcBorders>
          </w:tcPr>
          <w:p w14:paraId="6F42FCEB"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839" w:type="dxa"/>
            <w:tcBorders>
              <w:top w:val="single" w:sz="4" w:space="0" w:color="auto"/>
              <w:left w:val="single" w:sz="4" w:space="0" w:color="auto"/>
              <w:bottom w:val="single" w:sz="4" w:space="0" w:color="auto"/>
              <w:right w:val="single" w:sz="4" w:space="0" w:color="auto"/>
            </w:tcBorders>
          </w:tcPr>
          <w:p w14:paraId="7C96AF5C"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54A1C976" w14:textId="138F5403"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tcPr>
          <w:p w14:paraId="5DBA871C" w14:textId="06028201" w:rsidR="00B9220D" w:rsidRPr="00774440" w:rsidRDefault="00B9220D" w:rsidP="00FC0CED">
            <w:pPr>
              <w:spacing w:after="0" w:line="240" w:lineRule="auto"/>
              <w:jc w:val="center"/>
              <w:rPr>
                <w:rFonts w:ascii="Arial" w:hAnsi="Arial" w:cs="Arial"/>
                <w:color w:val="FF0000"/>
                <w:sz w:val="16"/>
                <w:szCs w:val="16"/>
              </w:rPr>
            </w:pPr>
          </w:p>
        </w:tc>
      </w:tr>
      <w:tr w:rsidR="00B9220D" w:rsidRPr="008F1CF6" w14:paraId="2060A928"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30A9D" w14:textId="14CC9E11"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rPr>
              <w:t>3A</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0F7AD64C" w14:textId="08D8A38F"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lang w:val="pt-BR"/>
              </w:rPr>
              <w:t>2,5</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767BC9FF" w14:textId="0E140BCE"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060128D0" w14:textId="54AEFCE1"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58759B3" w14:textId="0820246F"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0,8</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64891353" w14:textId="48F0DBBF"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30</w:t>
            </w:r>
          </w:p>
        </w:tc>
        <w:tc>
          <w:tcPr>
            <w:tcW w:w="705" w:type="dxa"/>
            <w:tcBorders>
              <w:top w:val="single" w:sz="4" w:space="0" w:color="auto"/>
              <w:left w:val="nil"/>
              <w:bottom w:val="single" w:sz="4" w:space="0" w:color="auto"/>
              <w:right w:val="single" w:sz="4" w:space="0" w:color="auto"/>
            </w:tcBorders>
            <w:vAlign w:val="center"/>
          </w:tcPr>
          <w:p w14:paraId="79B7352F" w14:textId="635C5B69"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173</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04AB5" w14:textId="1D4192D8"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T.igiena (t.rase, benzi dec II)</w:t>
            </w:r>
          </w:p>
        </w:tc>
        <w:tc>
          <w:tcPr>
            <w:tcW w:w="1079" w:type="dxa"/>
            <w:tcBorders>
              <w:top w:val="single" w:sz="4" w:space="0" w:color="auto"/>
              <w:left w:val="nil"/>
              <w:bottom w:val="single" w:sz="4" w:space="0" w:color="auto"/>
              <w:right w:val="single" w:sz="4" w:space="0" w:color="auto"/>
            </w:tcBorders>
            <w:shd w:val="clear" w:color="auto" w:fill="auto"/>
            <w:vAlign w:val="center"/>
          </w:tcPr>
          <w:p w14:paraId="48BEB455" w14:textId="40F6A083"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7CA 2PLT 1FA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5718EBA8" w14:textId="63FD0FEB" w:rsidR="00B9220D" w:rsidRPr="008F1CF6" w:rsidRDefault="00B9220D" w:rsidP="00FC0CED">
            <w:pPr>
              <w:spacing w:after="0" w:line="240" w:lineRule="auto"/>
              <w:jc w:val="center"/>
              <w:rPr>
                <w:rFonts w:ascii="Arial" w:hAnsi="Arial" w:cs="Arial"/>
                <w:sz w:val="16"/>
                <w:szCs w:val="16"/>
              </w:rPr>
            </w:pPr>
            <w:r w:rsidRPr="008F1CF6">
              <w:rPr>
                <w:rFonts w:ascii="Arial" w:eastAsia="Times New Roman" w:hAnsi="Arial" w:cs="Arial"/>
                <w:sz w:val="16"/>
                <w:szCs w:val="16"/>
                <w:lang w:eastAsia="ro-RO"/>
              </w:rPr>
              <w:t>total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72157082" w14:textId="7E589CC8"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3B8A1B52" w14:textId="05E1C46E"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74116FF5" w14:textId="3CD245BB"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173</w:t>
            </w:r>
          </w:p>
        </w:tc>
        <w:tc>
          <w:tcPr>
            <w:tcW w:w="705" w:type="dxa"/>
            <w:tcBorders>
              <w:top w:val="single" w:sz="4" w:space="0" w:color="auto"/>
              <w:left w:val="single" w:sz="4" w:space="0" w:color="auto"/>
              <w:bottom w:val="single" w:sz="4" w:space="0" w:color="auto"/>
              <w:right w:val="single" w:sz="4" w:space="0" w:color="auto"/>
            </w:tcBorders>
          </w:tcPr>
          <w:p w14:paraId="73EE18C1"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839" w:type="dxa"/>
            <w:tcBorders>
              <w:top w:val="single" w:sz="4" w:space="0" w:color="auto"/>
              <w:left w:val="single" w:sz="4" w:space="0" w:color="auto"/>
              <w:bottom w:val="single" w:sz="4" w:space="0" w:color="auto"/>
              <w:right w:val="single" w:sz="4" w:space="0" w:color="auto"/>
            </w:tcBorders>
          </w:tcPr>
          <w:p w14:paraId="0CD6FEE1"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C46E870" w14:textId="3BD24612"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tcPr>
          <w:p w14:paraId="074FEDC1" w14:textId="3C7506B1" w:rsidR="00B9220D" w:rsidRPr="00774440" w:rsidRDefault="00B9220D"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neutru</w:t>
            </w:r>
          </w:p>
        </w:tc>
      </w:tr>
      <w:tr w:rsidR="00B9220D" w:rsidRPr="008F1CF6" w14:paraId="6613FCD2"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6252B" w14:textId="7A074CF5"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rPr>
              <w:t>3B</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190CC0F5" w14:textId="0520530F"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4,3</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195344C8" w14:textId="6A25D04F"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M</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2A8274F7" w14:textId="58281928"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 – 2A5N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9CDE612" w14:textId="53C019F2"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0,7</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1B001F2D" w14:textId="66B29FE2"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100</w:t>
            </w:r>
          </w:p>
        </w:tc>
        <w:tc>
          <w:tcPr>
            <w:tcW w:w="705" w:type="dxa"/>
            <w:tcBorders>
              <w:top w:val="single" w:sz="4" w:space="0" w:color="auto"/>
              <w:left w:val="nil"/>
              <w:bottom w:val="single" w:sz="4" w:space="0" w:color="auto"/>
              <w:right w:val="single" w:sz="4" w:space="0" w:color="auto"/>
            </w:tcBorders>
            <w:vAlign w:val="center"/>
          </w:tcPr>
          <w:p w14:paraId="6EB8C4A1" w14:textId="277D5F76"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1234</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C5909" w14:textId="77AB3A4A"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T.igiena</w:t>
            </w:r>
          </w:p>
        </w:tc>
        <w:tc>
          <w:tcPr>
            <w:tcW w:w="1079" w:type="dxa"/>
            <w:tcBorders>
              <w:top w:val="single" w:sz="4" w:space="0" w:color="auto"/>
              <w:left w:val="nil"/>
              <w:bottom w:val="single" w:sz="4" w:space="0" w:color="auto"/>
              <w:right w:val="single" w:sz="4" w:space="0" w:color="auto"/>
            </w:tcBorders>
            <w:shd w:val="clear" w:color="auto" w:fill="auto"/>
            <w:vAlign w:val="center"/>
          </w:tcPr>
          <w:p w14:paraId="0ED0948D" w14:textId="5EF55E24"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8FA 2CA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72DF965F" w14:textId="42613156"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natural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0698C0B6" w14:textId="6E373890"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Relativ-plurien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2D25C5E2" w14:textId="30F59126"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2C0606A0" w14:textId="0F96431F"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1234</w:t>
            </w:r>
          </w:p>
        </w:tc>
        <w:tc>
          <w:tcPr>
            <w:tcW w:w="705" w:type="dxa"/>
            <w:tcBorders>
              <w:top w:val="single" w:sz="4" w:space="0" w:color="auto"/>
              <w:left w:val="single" w:sz="4" w:space="0" w:color="auto"/>
              <w:bottom w:val="single" w:sz="4" w:space="0" w:color="auto"/>
              <w:right w:val="single" w:sz="4" w:space="0" w:color="auto"/>
            </w:tcBorders>
          </w:tcPr>
          <w:p w14:paraId="6774CFA3"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839" w:type="dxa"/>
            <w:tcBorders>
              <w:top w:val="single" w:sz="4" w:space="0" w:color="auto"/>
              <w:left w:val="single" w:sz="4" w:space="0" w:color="auto"/>
              <w:bottom w:val="single" w:sz="4" w:space="0" w:color="auto"/>
              <w:right w:val="single" w:sz="4" w:space="0" w:color="auto"/>
            </w:tcBorders>
          </w:tcPr>
          <w:p w14:paraId="2D58917A"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1D2538AF" w14:textId="2EFCA527"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tcPr>
          <w:p w14:paraId="37FC534A" w14:textId="708E86CB" w:rsidR="00B9220D" w:rsidRPr="00774440" w:rsidRDefault="00B9220D"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neutru</w:t>
            </w:r>
          </w:p>
        </w:tc>
      </w:tr>
      <w:tr w:rsidR="00B9220D" w:rsidRPr="008F1CF6" w14:paraId="17E52FD8"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6F44F" w14:textId="441F2A42"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rPr>
              <w:t>4A</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7C674360" w14:textId="7AA50E93"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lang w:val="pt-BR"/>
              </w:rPr>
              <w:t>10,4</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2090C16C" w14:textId="43E03CF9"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6C591656" w14:textId="1559F012"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0BAD3BC" w14:textId="549E921D"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0,7</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0A599BC2" w14:textId="4C2B58DA"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110</w:t>
            </w:r>
          </w:p>
        </w:tc>
        <w:tc>
          <w:tcPr>
            <w:tcW w:w="705" w:type="dxa"/>
            <w:tcBorders>
              <w:top w:val="single" w:sz="4" w:space="0" w:color="auto"/>
              <w:left w:val="nil"/>
              <w:bottom w:val="single" w:sz="4" w:space="0" w:color="auto"/>
              <w:right w:val="single" w:sz="4" w:space="0" w:color="auto"/>
            </w:tcBorders>
            <w:vAlign w:val="center"/>
          </w:tcPr>
          <w:p w14:paraId="2AB90764" w14:textId="3C03DEE1"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2860</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5D5DB9" w14:textId="7EE81035"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T.igiena (t.progresive dec II)</w:t>
            </w:r>
          </w:p>
        </w:tc>
        <w:tc>
          <w:tcPr>
            <w:tcW w:w="1079" w:type="dxa"/>
            <w:tcBorders>
              <w:top w:val="single" w:sz="4" w:space="0" w:color="auto"/>
              <w:left w:val="nil"/>
              <w:bottom w:val="single" w:sz="4" w:space="0" w:color="auto"/>
              <w:right w:val="single" w:sz="4" w:space="0" w:color="auto"/>
            </w:tcBorders>
            <w:shd w:val="clear" w:color="auto" w:fill="auto"/>
            <w:vAlign w:val="center"/>
          </w:tcPr>
          <w:p w14:paraId="73E1463D" w14:textId="139B87DB"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4GO 4FA 2CA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24508FAB" w14:textId="160D89CB"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natural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41A45030" w14:textId="206BFDD9"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Relativ-plurien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57A51CB3" w14:textId="5231366C"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5231</w:t>
            </w:r>
          </w:p>
        </w:tc>
        <w:tc>
          <w:tcPr>
            <w:tcW w:w="893" w:type="dxa"/>
            <w:tcBorders>
              <w:top w:val="single" w:sz="4" w:space="0" w:color="auto"/>
              <w:left w:val="single" w:sz="4" w:space="0" w:color="auto"/>
              <w:bottom w:val="single" w:sz="4" w:space="0" w:color="auto"/>
              <w:right w:val="single" w:sz="4" w:space="0" w:color="auto"/>
            </w:tcBorders>
          </w:tcPr>
          <w:p w14:paraId="6C9FCBCE" w14:textId="182F93EF"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2860</w:t>
            </w:r>
          </w:p>
        </w:tc>
        <w:tc>
          <w:tcPr>
            <w:tcW w:w="705" w:type="dxa"/>
            <w:tcBorders>
              <w:top w:val="single" w:sz="4" w:space="0" w:color="auto"/>
              <w:left w:val="single" w:sz="4" w:space="0" w:color="auto"/>
              <w:bottom w:val="single" w:sz="4" w:space="0" w:color="auto"/>
              <w:right w:val="single" w:sz="4" w:space="0" w:color="auto"/>
            </w:tcBorders>
          </w:tcPr>
          <w:p w14:paraId="6BC978EF"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839" w:type="dxa"/>
            <w:tcBorders>
              <w:top w:val="single" w:sz="4" w:space="0" w:color="auto"/>
              <w:left w:val="single" w:sz="4" w:space="0" w:color="auto"/>
              <w:bottom w:val="single" w:sz="4" w:space="0" w:color="auto"/>
              <w:right w:val="single" w:sz="4" w:space="0" w:color="auto"/>
            </w:tcBorders>
          </w:tcPr>
          <w:p w14:paraId="3CE63908"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44AE201" w14:textId="39D1B3A9"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tcPr>
          <w:p w14:paraId="77CD3E8A" w14:textId="26D6196D" w:rsidR="00B9220D" w:rsidRPr="00774440" w:rsidRDefault="00B9220D"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neutru</w:t>
            </w:r>
          </w:p>
        </w:tc>
      </w:tr>
      <w:tr w:rsidR="00B9220D" w:rsidRPr="008F1CF6" w14:paraId="7E7DCB71"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920BF" w14:textId="292D0D1F"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4B</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321A30D4" w14:textId="405D3182"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6,6</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31D00F01" w14:textId="57BC486E"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15DC78FA" w14:textId="365BA287"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619B99B" w14:textId="40EEEAAD"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0,7</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63F23E48" w14:textId="2AC87E57"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70</w:t>
            </w:r>
          </w:p>
        </w:tc>
        <w:tc>
          <w:tcPr>
            <w:tcW w:w="705" w:type="dxa"/>
            <w:tcBorders>
              <w:top w:val="single" w:sz="4" w:space="0" w:color="auto"/>
              <w:left w:val="nil"/>
              <w:bottom w:val="single" w:sz="4" w:space="0" w:color="auto"/>
              <w:right w:val="single" w:sz="4" w:space="0" w:color="auto"/>
            </w:tcBorders>
            <w:vAlign w:val="center"/>
          </w:tcPr>
          <w:p w14:paraId="5F4C3B3A" w14:textId="6BCDC683"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1321</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90F91" w14:textId="27C2ADAD"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T.igiena (t.rase, benzi dec II)</w:t>
            </w:r>
          </w:p>
        </w:tc>
        <w:tc>
          <w:tcPr>
            <w:tcW w:w="1079" w:type="dxa"/>
            <w:tcBorders>
              <w:top w:val="single" w:sz="4" w:space="0" w:color="auto"/>
              <w:left w:val="nil"/>
              <w:bottom w:val="single" w:sz="4" w:space="0" w:color="auto"/>
              <w:right w:val="single" w:sz="4" w:space="0" w:color="auto"/>
            </w:tcBorders>
            <w:shd w:val="clear" w:color="auto" w:fill="auto"/>
            <w:vAlign w:val="center"/>
          </w:tcPr>
          <w:p w14:paraId="4726EBF1" w14:textId="35B3E5A3"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8CA 1GO 1FA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3B365438" w14:textId="54403DA8" w:rsidR="00B9220D" w:rsidRPr="008F1CF6" w:rsidRDefault="00B9220D" w:rsidP="00FC0CED">
            <w:pPr>
              <w:spacing w:after="0" w:line="240" w:lineRule="auto"/>
              <w:jc w:val="center"/>
              <w:rPr>
                <w:rFonts w:ascii="Arial" w:hAnsi="Arial" w:cs="Arial"/>
                <w:sz w:val="16"/>
                <w:szCs w:val="16"/>
              </w:rPr>
            </w:pPr>
            <w:r w:rsidRPr="008F1CF6">
              <w:rPr>
                <w:rFonts w:ascii="Arial" w:eastAsia="Times New Roman" w:hAnsi="Arial" w:cs="Arial"/>
                <w:sz w:val="16"/>
                <w:szCs w:val="16"/>
                <w:lang w:eastAsia="ro-RO"/>
              </w:rPr>
              <w:t>total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2E49AFC0" w14:textId="58DF9449"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Relativ-plurien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5BE8368F" w14:textId="4889FE2E"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5231</w:t>
            </w:r>
          </w:p>
        </w:tc>
        <w:tc>
          <w:tcPr>
            <w:tcW w:w="893" w:type="dxa"/>
            <w:tcBorders>
              <w:top w:val="single" w:sz="4" w:space="0" w:color="auto"/>
              <w:left w:val="single" w:sz="4" w:space="0" w:color="auto"/>
              <w:bottom w:val="single" w:sz="4" w:space="0" w:color="auto"/>
              <w:right w:val="single" w:sz="4" w:space="0" w:color="auto"/>
            </w:tcBorders>
          </w:tcPr>
          <w:p w14:paraId="319F17B6" w14:textId="739D8F2A"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1321</w:t>
            </w:r>
          </w:p>
        </w:tc>
        <w:tc>
          <w:tcPr>
            <w:tcW w:w="705" w:type="dxa"/>
            <w:tcBorders>
              <w:top w:val="single" w:sz="4" w:space="0" w:color="auto"/>
              <w:left w:val="single" w:sz="4" w:space="0" w:color="auto"/>
              <w:bottom w:val="single" w:sz="4" w:space="0" w:color="auto"/>
              <w:right w:val="single" w:sz="4" w:space="0" w:color="auto"/>
            </w:tcBorders>
          </w:tcPr>
          <w:p w14:paraId="1D2D5631"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839" w:type="dxa"/>
            <w:tcBorders>
              <w:top w:val="single" w:sz="4" w:space="0" w:color="auto"/>
              <w:left w:val="single" w:sz="4" w:space="0" w:color="auto"/>
              <w:bottom w:val="single" w:sz="4" w:space="0" w:color="auto"/>
              <w:right w:val="single" w:sz="4" w:space="0" w:color="auto"/>
            </w:tcBorders>
          </w:tcPr>
          <w:p w14:paraId="518254FC"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681F5AC" w14:textId="6726AB31"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tcPr>
          <w:p w14:paraId="72BAACA3" w14:textId="7E9A31DA" w:rsidR="00B9220D" w:rsidRPr="00774440" w:rsidRDefault="00B9220D"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neutru</w:t>
            </w:r>
          </w:p>
        </w:tc>
      </w:tr>
      <w:tr w:rsidR="00B9220D" w:rsidRPr="008F1CF6" w14:paraId="1E3778E3"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2B359" w14:textId="52411A7F"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rPr>
              <w:t>4C</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0BD73C92" w14:textId="26A264E9"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lang w:val="pt-BR"/>
              </w:rPr>
              <w:t>0,9</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5B3B5B58" w14:textId="70E90EAA"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0F2C228D" w14:textId="7476F386"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B363E0F" w14:textId="2FC0A599"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0,4</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5AF7A030" w14:textId="2E1A363D"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150</w:t>
            </w:r>
          </w:p>
        </w:tc>
        <w:tc>
          <w:tcPr>
            <w:tcW w:w="705" w:type="dxa"/>
            <w:tcBorders>
              <w:top w:val="single" w:sz="4" w:space="0" w:color="auto"/>
              <w:left w:val="nil"/>
              <w:bottom w:val="single" w:sz="4" w:space="0" w:color="auto"/>
              <w:right w:val="single" w:sz="4" w:space="0" w:color="auto"/>
            </w:tcBorders>
            <w:vAlign w:val="center"/>
          </w:tcPr>
          <w:p w14:paraId="68C92A00" w14:textId="5F60C6A0"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142</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D36AB" w14:textId="728D9964"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T. progresive Împ. sub masiv</w:t>
            </w:r>
          </w:p>
        </w:tc>
        <w:tc>
          <w:tcPr>
            <w:tcW w:w="1079" w:type="dxa"/>
            <w:tcBorders>
              <w:top w:val="single" w:sz="4" w:space="0" w:color="auto"/>
              <w:left w:val="nil"/>
              <w:bottom w:val="single" w:sz="4" w:space="0" w:color="auto"/>
              <w:right w:val="single" w:sz="4" w:space="0" w:color="auto"/>
            </w:tcBorders>
            <w:shd w:val="clear" w:color="auto" w:fill="auto"/>
            <w:vAlign w:val="center"/>
          </w:tcPr>
          <w:p w14:paraId="7B06EA7A" w14:textId="69CC5AE4"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4GO 3FA 3CA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535E388A" w14:textId="377B3555"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natural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60ABE777" w14:textId="0CB9CA16"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Relativ-plurien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3DDB9832" w14:textId="359BB792"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5231</w:t>
            </w:r>
          </w:p>
        </w:tc>
        <w:tc>
          <w:tcPr>
            <w:tcW w:w="893" w:type="dxa"/>
            <w:tcBorders>
              <w:top w:val="single" w:sz="4" w:space="0" w:color="auto"/>
              <w:left w:val="single" w:sz="4" w:space="0" w:color="auto"/>
              <w:bottom w:val="single" w:sz="4" w:space="0" w:color="auto"/>
              <w:right w:val="single" w:sz="4" w:space="0" w:color="auto"/>
            </w:tcBorders>
          </w:tcPr>
          <w:p w14:paraId="00683900" w14:textId="2F152D8A"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142</w:t>
            </w:r>
          </w:p>
        </w:tc>
        <w:tc>
          <w:tcPr>
            <w:tcW w:w="705" w:type="dxa"/>
            <w:tcBorders>
              <w:top w:val="single" w:sz="4" w:space="0" w:color="auto"/>
              <w:left w:val="single" w:sz="4" w:space="0" w:color="auto"/>
              <w:bottom w:val="single" w:sz="4" w:space="0" w:color="auto"/>
              <w:right w:val="single" w:sz="4" w:space="0" w:color="auto"/>
            </w:tcBorders>
          </w:tcPr>
          <w:p w14:paraId="795C74D4" w14:textId="59E4033A"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142</w:t>
            </w:r>
          </w:p>
        </w:tc>
        <w:tc>
          <w:tcPr>
            <w:tcW w:w="839" w:type="dxa"/>
            <w:tcBorders>
              <w:top w:val="single" w:sz="4" w:space="0" w:color="auto"/>
              <w:left w:val="single" w:sz="4" w:space="0" w:color="auto"/>
              <w:bottom w:val="single" w:sz="4" w:space="0" w:color="auto"/>
              <w:right w:val="single" w:sz="4" w:space="0" w:color="auto"/>
            </w:tcBorders>
          </w:tcPr>
          <w:p w14:paraId="64FEEF4C"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2C6A9972" w14:textId="10032DC1"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vAlign w:val="center"/>
          </w:tcPr>
          <w:p w14:paraId="108D77BE" w14:textId="3A8C57DF" w:rsidR="00B9220D" w:rsidRPr="00774440" w:rsidRDefault="00AC42B8"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Impact nesemnificativ</w:t>
            </w:r>
          </w:p>
        </w:tc>
      </w:tr>
      <w:tr w:rsidR="00B9220D" w:rsidRPr="008F1CF6" w14:paraId="3D871177"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54D2B" w14:textId="3F061244"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lang w:eastAsia="ro-RO"/>
              </w:rPr>
              <w:t>6A</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1F0E4703" w14:textId="66F78973"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eastAsia="ro-RO"/>
              </w:rPr>
              <w:t>4,5</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01C6F025" w14:textId="31DE2FCF"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M</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47F77BCE" w14:textId="12695DC2"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 – 2A5N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C5568CC" w14:textId="52E9B092"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0,6</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73A25E94" w14:textId="0F37E6E3"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90</w:t>
            </w:r>
          </w:p>
        </w:tc>
        <w:tc>
          <w:tcPr>
            <w:tcW w:w="705" w:type="dxa"/>
            <w:tcBorders>
              <w:top w:val="single" w:sz="4" w:space="0" w:color="auto"/>
              <w:left w:val="nil"/>
              <w:bottom w:val="single" w:sz="4" w:space="0" w:color="auto"/>
              <w:right w:val="single" w:sz="4" w:space="0" w:color="auto"/>
            </w:tcBorders>
            <w:vAlign w:val="center"/>
          </w:tcPr>
          <w:p w14:paraId="3713595D" w14:textId="0D14C962"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815</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81987" w14:textId="3D427F79"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Tăieri de conservare, Ajutorarea reg. naturale</w:t>
            </w:r>
          </w:p>
        </w:tc>
        <w:tc>
          <w:tcPr>
            <w:tcW w:w="1079" w:type="dxa"/>
            <w:tcBorders>
              <w:top w:val="single" w:sz="4" w:space="0" w:color="auto"/>
              <w:left w:val="nil"/>
              <w:bottom w:val="single" w:sz="4" w:space="0" w:color="auto"/>
              <w:right w:val="single" w:sz="4" w:space="0" w:color="auto"/>
            </w:tcBorders>
            <w:shd w:val="clear" w:color="auto" w:fill="auto"/>
            <w:vAlign w:val="center"/>
          </w:tcPr>
          <w:p w14:paraId="5AD83A97" w14:textId="35F97C47"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3GO 4CA 2FR 1SC</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344C9816" w14:textId="6220A85E" w:rsidR="00B9220D" w:rsidRPr="008F1CF6" w:rsidRDefault="00B9220D" w:rsidP="00FC0CED">
            <w:pPr>
              <w:spacing w:after="0" w:line="240" w:lineRule="auto"/>
              <w:jc w:val="center"/>
              <w:rPr>
                <w:rFonts w:ascii="Arial" w:hAnsi="Arial" w:cs="Arial"/>
                <w:sz w:val="16"/>
                <w:szCs w:val="16"/>
              </w:rPr>
            </w:pPr>
            <w:r w:rsidRPr="008F1CF6">
              <w:rPr>
                <w:rFonts w:ascii="Arial" w:eastAsia="Times New Roman" w:hAnsi="Arial" w:cs="Arial"/>
                <w:sz w:val="16"/>
                <w:szCs w:val="16"/>
                <w:lang w:eastAsia="ro-RO"/>
              </w:rPr>
              <w:t>partial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797346AD" w14:textId="3F40778F"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Relativ-plurien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566B4E03" w14:textId="78F69CE7"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5131</w:t>
            </w:r>
          </w:p>
        </w:tc>
        <w:tc>
          <w:tcPr>
            <w:tcW w:w="893" w:type="dxa"/>
            <w:tcBorders>
              <w:top w:val="single" w:sz="4" w:space="0" w:color="auto"/>
              <w:left w:val="single" w:sz="4" w:space="0" w:color="auto"/>
              <w:bottom w:val="single" w:sz="4" w:space="0" w:color="auto"/>
              <w:right w:val="single" w:sz="4" w:space="0" w:color="auto"/>
            </w:tcBorders>
          </w:tcPr>
          <w:p w14:paraId="19DF1D06" w14:textId="541A0FEA"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815</w:t>
            </w:r>
          </w:p>
        </w:tc>
        <w:tc>
          <w:tcPr>
            <w:tcW w:w="705" w:type="dxa"/>
            <w:tcBorders>
              <w:top w:val="single" w:sz="4" w:space="0" w:color="auto"/>
              <w:left w:val="single" w:sz="4" w:space="0" w:color="auto"/>
              <w:bottom w:val="single" w:sz="4" w:space="0" w:color="auto"/>
              <w:right w:val="single" w:sz="4" w:space="0" w:color="auto"/>
            </w:tcBorders>
          </w:tcPr>
          <w:p w14:paraId="35452CF0" w14:textId="783AEE91" w:rsidR="00B9220D" w:rsidRPr="008F1CF6" w:rsidRDefault="00FF7C28"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88</w:t>
            </w:r>
          </w:p>
        </w:tc>
        <w:tc>
          <w:tcPr>
            <w:tcW w:w="839" w:type="dxa"/>
            <w:tcBorders>
              <w:top w:val="single" w:sz="4" w:space="0" w:color="auto"/>
              <w:left w:val="single" w:sz="4" w:space="0" w:color="auto"/>
              <w:bottom w:val="single" w:sz="4" w:space="0" w:color="auto"/>
              <w:right w:val="single" w:sz="4" w:space="0" w:color="auto"/>
            </w:tcBorders>
          </w:tcPr>
          <w:p w14:paraId="611AEBFD"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6D9CA9F8" w14:textId="232F1A91"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vAlign w:val="center"/>
          </w:tcPr>
          <w:p w14:paraId="2E3189FA" w14:textId="55742BE5" w:rsidR="00B9220D" w:rsidRPr="00774440" w:rsidRDefault="00AC42B8"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Impact nesemnificativ</w:t>
            </w:r>
          </w:p>
        </w:tc>
      </w:tr>
      <w:tr w:rsidR="00B9220D" w:rsidRPr="008F1CF6" w14:paraId="616FF9D1"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B5CD50" w14:textId="4160FD4F"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lang w:eastAsia="ro-RO"/>
              </w:rPr>
              <w:t>6B</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369229B0" w14:textId="40E29531"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eastAsia="ro-RO"/>
              </w:rPr>
              <w:t>0,5</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2056248D" w14:textId="27EE53F0"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23C4F703" w14:textId="6F3E9B8A"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644F3FF" w14:textId="5FE3C4B3"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0,5</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2E516989" w14:textId="3FFDE091"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5</w:t>
            </w:r>
          </w:p>
        </w:tc>
        <w:tc>
          <w:tcPr>
            <w:tcW w:w="705" w:type="dxa"/>
            <w:tcBorders>
              <w:top w:val="single" w:sz="4" w:space="0" w:color="auto"/>
              <w:left w:val="nil"/>
              <w:bottom w:val="single" w:sz="4" w:space="0" w:color="auto"/>
              <w:right w:val="single" w:sz="4" w:space="0" w:color="auto"/>
            </w:tcBorders>
            <w:vAlign w:val="center"/>
          </w:tcPr>
          <w:p w14:paraId="044A75D4" w14:textId="099CF6D7"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2</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6FD50" w14:textId="3B211F65"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Ajutorarea reg. naturale</w:t>
            </w:r>
          </w:p>
        </w:tc>
        <w:tc>
          <w:tcPr>
            <w:tcW w:w="1079" w:type="dxa"/>
            <w:tcBorders>
              <w:top w:val="single" w:sz="4" w:space="0" w:color="auto"/>
              <w:left w:val="nil"/>
              <w:bottom w:val="single" w:sz="4" w:space="0" w:color="auto"/>
              <w:right w:val="single" w:sz="4" w:space="0" w:color="auto"/>
            </w:tcBorders>
            <w:shd w:val="clear" w:color="auto" w:fill="auto"/>
            <w:vAlign w:val="center"/>
          </w:tcPr>
          <w:p w14:paraId="3680C1DA" w14:textId="1FD31EE8"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10SC</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04998F3B" w14:textId="478E5955" w:rsidR="00B9220D" w:rsidRPr="008F1CF6" w:rsidRDefault="00B9220D" w:rsidP="00FC0CED">
            <w:pPr>
              <w:spacing w:after="0" w:line="240" w:lineRule="auto"/>
              <w:jc w:val="center"/>
              <w:rPr>
                <w:rFonts w:ascii="Arial" w:hAnsi="Arial" w:cs="Arial"/>
                <w:sz w:val="16"/>
                <w:szCs w:val="16"/>
              </w:rPr>
            </w:pPr>
            <w:r w:rsidRPr="008F1CF6">
              <w:rPr>
                <w:rFonts w:ascii="Arial" w:eastAsia="Times New Roman" w:hAnsi="Arial" w:cs="Arial"/>
                <w:sz w:val="16"/>
                <w:szCs w:val="16"/>
                <w:lang w:eastAsia="ro-RO"/>
              </w:rPr>
              <w:t>total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12188568" w14:textId="3B05E859"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51C29862" w14:textId="03F5B9BF"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5131</w:t>
            </w:r>
          </w:p>
        </w:tc>
        <w:tc>
          <w:tcPr>
            <w:tcW w:w="893" w:type="dxa"/>
            <w:tcBorders>
              <w:top w:val="single" w:sz="4" w:space="0" w:color="auto"/>
              <w:left w:val="single" w:sz="4" w:space="0" w:color="auto"/>
              <w:bottom w:val="single" w:sz="4" w:space="0" w:color="auto"/>
              <w:right w:val="single" w:sz="4" w:space="0" w:color="auto"/>
            </w:tcBorders>
          </w:tcPr>
          <w:p w14:paraId="241202C7" w14:textId="06E1638C"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2</w:t>
            </w:r>
          </w:p>
        </w:tc>
        <w:tc>
          <w:tcPr>
            <w:tcW w:w="705" w:type="dxa"/>
            <w:tcBorders>
              <w:top w:val="single" w:sz="4" w:space="0" w:color="auto"/>
              <w:left w:val="single" w:sz="4" w:space="0" w:color="auto"/>
              <w:bottom w:val="single" w:sz="4" w:space="0" w:color="auto"/>
              <w:right w:val="single" w:sz="4" w:space="0" w:color="auto"/>
            </w:tcBorders>
          </w:tcPr>
          <w:p w14:paraId="73959778"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839" w:type="dxa"/>
            <w:tcBorders>
              <w:top w:val="single" w:sz="4" w:space="0" w:color="auto"/>
              <w:left w:val="single" w:sz="4" w:space="0" w:color="auto"/>
              <w:bottom w:val="single" w:sz="4" w:space="0" w:color="auto"/>
              <w:right w:val="single" w:sz="4" w:space="0" w:color="auto"/>
            </w:tcBorders>
          </w:tcPr>
          <w:p w14:paraId="7AF9B137"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15CCAE2" w14:textId="60DC3568"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vAlign w:val="center"/>
          </w:tcPr>
          <w:p w14:paraId="4FE00D6D" w14:textId="7C776E6E" w:rsidR="00B9220D" w:rsidRPr="00774440" w:rsidRDefault="00B9220D"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neutru</w:t>
            </w:r>
          </w:p>
        </w:tc>
      </w:tr>
      <w:tr w:rsidR="00B9220D" w:rsidRPr="008F1CF6" w14:paraId="65B3A3B7"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FC45C" w14:textId="4F825C4E"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lang w:eastAsia="ro-RO"/>
              </w:rPr>
              <w:t>7A</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00ACB373" w14:textId="571BFE91"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eastAsia="ro-RO"/>
              </w:rPr>
              <w:t>0,4</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7C6CF4D3" w14:textId="4DBE86F1"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7AF94FBD" w14:textId="4FE1E296"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975129A" w14:textId="2680E18F"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0,7</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2B576B0C" w14:textId="4A51AF44"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80</w:t>
            </w:r>
          </w:p>
        </w:tc>
        <w:tc>
          <w:tcPr>
            <w:tcW w:w="705" w:type="dxa"/>
            <w:tcBorders>
              <w:top w:val="single" w:sz="4" w:space="0" w:color="auto"/>
              <w:left w:val="nil"/>
              <w:bottom w:val="single" w:sz="4" w:space="0" w:color="auto"/>
              <w:right w:val="single" w:sz="4" w:space="0" w:color="auto"/>
            </w:tcBorders>
            <w:vAlign w:val="center"/>
          </w:tcPr>
          <w:p w14:paraId="53B281AD" w14:textId="17B36AC6"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65</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25AD48" w14:textId="00BE48C0"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T.rase, Împăduriri</w:t>
            </w:r>
          </w:p>
        </w:tc>
        <w:tc>
          <w:tcPr>
            <w:tcW w:w="1079" w:type="dxa"/>
            <w:tcBorders>
              <w:top w:val="single" w:sz="4" w:space="0" w:color="auto"/>
              <w:left w:val="nil"/>
              <w:bottom w:val="single" w:sz="4" w:space="0" w:color="auto"/>
              <w:right w:val="single" w:sz="4" w:space="0" w:color="auto"/>
            </w:tcBorders>
            <w:shd w:val="clear" w:color="auto" w:fill="auto"/>
            <w:vAlign w:val="center"/>
          </w:tcPr>
          <w:p w14:paraId="7A75580D" w14:textId="362DF63F"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7CA 3SC</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02BFF413" w14:textId="6D32CFD4" w:rsidR="00B9220D" w:rsidRPr="008F1CF6" w:rsidRDefault="00B9220D" w:rsidP="00FC0CED">
            <w:pPr>
              <w:spacing w:after="0" w:line="240" w:lineRule="auto"/>
              <w:jc w:val="center"/>
              <w:rPr>
                <w:rFonts w:ascii="Arial" w:hAnsi="Arial" w:cs="Arial"/>
                <w:sz w:val="16"/>
                <w:szCs w:val="16"/>
              </w:rPr>
            </w:pPr>
            <w:r w:rsidRPr="008F1CF6">
              <w:rPr>
                <w:rFonts w:ascii="Arial" w:eastAsia="Times New Roman" w:hAnsi="Arial" w:cs="Arial"/>
                <w:sz w:val="16"/>
                <w:szCs w:val="16"/>
                <w:lang w:eastAsia="ro-RO"/>
              </w:rPr>
              <w:t>total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19031EFF" w14:textId="515BD84C"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27C8E8EB" w14:textId="6BA38490"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5131</w:t>
            </w:r>
          </w:p>
        </w:tc>
        <w:tc>
          <w:tcPr>
            <w:tcW w:w="893" w:type="dxa"/>
            <w:tcBorders>
              <w:top w:val="single" w:sz="4" w:space="0" w:color="auto"/>
              <w:left w:val="single" w:sz="4" w:space="0" w:color="auto"/>
              <w:bottom w:val="single" w:sz="4" w:space="0" w:color="auto"/>
              <w:right w:val="single" w:sz="4" w:space="0" w:color="auto"/>
            </w:tcBorders>
          </w:tcPr>
          <w:p w14:paraId="6614CD6F" w14:textId="1DDEE0F2"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65</w:t>
            </w:r>
          </w:p>
        </w:tc>
        <w:tc>
          <w:tcPr>
            <w:tcW w:w="705" w:type="dxa"/>
            <w:tcBorders>
              <w:top w:val="single" w:sz="4" w:space="0" w:color="auto"/>
              <w:left w:val="single" w:sz="4" w:space="0" w:color="auto"/>
              <w:bottom w:val="single" w:sz="4" w:space="0" w:color="auto"/>
              <w:right w:val="single" w:sz="4" w:space="0" w:color="auto"/>
            </w:tcBorders>
          </w:tcPr>
          <w:p w14:paraId="69C81467" w14:textId="4D20A948"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70</w:t>
            </w:r>
          </w:p>
        </w:tc>
        <w:tc>
          <w:tcPr>
            <w:tcW w:w="839" w:type="dxa"/>
            <w:tcBorders>
              <w:top w:val="single" w:sz="4" w:space="0" w:color="auto"/>
              <w:left w:val="single" w:sz="4" w:space="0" w:color="auto"/>
              <w:bottom w:val="single" w:sz="4" w:space="0" w:color="auto"/>
              <w:right w:val="single" w:sz="4" w:space="0" w:color="auto"/>
            </w:tcBorders>
          </w:tcPr>
          <w:p w14:paraId="0F19EBFE"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619C4667" w14:textId="58109466"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vAlign w:val="center"/>
          </w:tcPr>
          <w:p w14:paraId="4345BEC0" w14:textId="6C67C800" w:rsidR="00B9220D" w:rsidRPr="00774440" w:rsidRDefault="00AC42B8"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Impact nesemnificativ</w:t>
            </w:r>
          </w:p>
        </w:tc>
      </w:tr>
      <w:tr w:rsidR="00B9220D" w:rsidRPr="008F1CF6" w14:paraId="5A3ABC96"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27DD2" w14:textId="6801DF88"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lang w:eastAsia="ro-RO"/>
              </w:rPr>
              <w:t>8A</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0281D8E1" w14:textId="2AE962F6"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eastAsia="ro-RO"/>
              </w:rPr>
              <w:t>0,8</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4A69DF51" w14:textId="7B2170FC"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5AA90D61" w14:textId="27BE6C3C"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27322C0" w14:textId="07F6F046"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0,7</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3608D16E" w14:textId="652C06E9"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100</w:t>
            </w:r>
          </w:p>
        </w:tc>
        <w:tc>
          <w:tcPr>
            <w:tcW w:w="705" w:type="dxa"/>
            <w:tcBorders>
              <w:top w:val="single" w:sz="4" w:space="0" w:color="auto"/>
              <w:left w:val="nil"/>
              <w:bottom w:val="single" w:sz="4" w:space="0" w:color="auto"/>
              <w:right w:val="single" w:sz="4" w:space="0" w:color="auto"/>
            </w:tcBorders>
            <w:vAlign w:val="center"/>
          </w:tcPr>
          <w:p w14:paraId="0B572CD9" w14:textId="430C2292"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205</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604A0A" w14:textId="1EF9A62C"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T.igiena (t.progresive dec II)</w:t>
            </w:r>
          </w:p>
        </w:tc>
        <w:tc>
          <w:tcPr>
            <w:tcW w:w="1079" w:type="dxa"/>
            <w:tcBorders>
              <w:top w:val="single" w:sz="4" w:space="0" w:color="auto"/>
              <w:left w:val="nil"/>
              <w:bottom w:val="single" w:sz="4" w:space="0" w:color="auto"/>
              <w:right w:val="single" w:sz="4" w:space="0" w:color="auto"/>
            </w:tcBorders>
            <w:shd w:val="clear" w:color="auto" w:fill="auto"/>
            <w:vAlign w:val="center"/>
          </w:tcPr>
          <w:p w14:paraId="4B0526DE" w14:textId="34AB06AA"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6FA 3CA 1SC</w:t>
            </w:r>
          </w:p>
        </w:tc>
        <w:tc>
          <w:tcPr>
            <w:tcW w:w="963" w:type="dxa"/>
            <w:tcBorders>
              <w:top w:val="nil"/>
              <w:left w:val="nil"/>
              <w:bottom w:val="single" w:sz="4" w:space="0" w:color="auto"/>
              <w:right w:val="single" w:sz="4" w:space="0" w:color="auto"/>
            </w:tcBorders>
            <w:shd w:val="clear" w:color="auto" w:fill="auto"/>
            <w:noWrap/>
            <w:vAlign w:val="center"/>
          </w:tcPr>
          <w:p w14:paraId="1FB0E632" w14:textId="6520F90E"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natural</w:t>
            </w:r>
          </w:p>
        </w:tc>
        <w:tc>
          <w:tcPr>
            <w:tcW w:w="1297" w:type="dxa"/>
            <w:tcBorders>
              <w:top w:val="nil"/>
              <w:left w:val="nil"/>
              <w:bottom w:val="single" w:sz="4" w:space="0" w:color="auto"/>
              <w:right w:val="single" w:sz="4" w:space="0" w:color="auto"/>
            </w:tcBorders>
            <w:shd w:val="clear" w:color="auto" w:fill="auto"/>
            <w:noWrap/>
            <w:vAlign w:val="center"/>
          </w:tcPr>
          <w:p w14:paraId="607BD3F2" w14:textId="3CFF690D"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097EC535" w14:textId="00AD48FA"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4BE76685" w14:textId="1DC50FCB"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205</w:t>
            </w:r>
          </w:p>
        </w:tc>
        <w:tc>
          <w:tcPr>
            <w:tcW w:w="705" w:type="dxa"/>
            <w:tcBorders>
              <w:top w:val="single" w:sz="4" w:space="0" w:color="auto"/>
              <w:left w:val="single" w:sz="4" w:space="0" w:color="auto"/>
              <w:bottom w:val="single" w:sz="4" w:space="0" w:color="auto"/>
              <w:right w:val="single" w:sz="4" w:space="0" w:color="auto"/>
            </w:tcBorders>
          </w:tcPr>
          <w:p w14:paraId="5DCBCC90"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839" w:type="dxa"/>
            <w:tcBorders>
              <w:top w:val="single" w:sz="4" w:space="0" w:color="auto"/>
              <w:left w:val="single" w:sz="4" w:space="0" w:color="auto"/>
              <w:bottom w:val="single" w:sz="4" w:space="0" w:color="auto"/>
              <w:right w:val="single" w:sz="4" w:space="0" w:color="auto"/>
            </w:tcBorders>
          </w:tcPr>
          <w:p w14:paraId="5931083D"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5F603102" w14:textId="707F2811"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tcPr>
          <w:p w14:paraId="084500C2" w14:textId="2EE1E2D5" w:rsidR="00B9220D" w:rsidRPr="00774440" w:rsidRDefault="00B9220D"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neutru</w:t>
            </w:r>
          </w:p>
        </w:tc>
      </w:tr>
      <w:tr w:rsidR="00B9220D" w:rsidRPr="008F1CF6" w14:paraId="3A1E4F97"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1A37B" w14:textId="56864930"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lang w:eastAsia="ro-RO"/>
              </w:rPr>
              <w:t>9A</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2EC9691F" w14:textId="78B29DC3"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lang w:eastAsia="ro-RO"/>
              </w:rPr>
              <w:t>0,6</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7FD29004" w14:textId="00E54479"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4BEBEDC7" w14:textId="4F4B082C"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50DBCBE" w14:textId="0279D571"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0,7</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6B0E8981" w14:textId="6E77BE8D"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90</w:t>
            </w:r>
          </w:p>
        </w:tc>
        <w:tc>
          <w:tcPr>
            <w:tcW w:w="705" w:type="dxa"/>
            <w:tcBorders>
              <w:top w:val="single" w:sz="4" w:space="0" w:color="auto"/>
              <w:left w:val="nil"/>
              <w:bottom w:val="single" w:sz="4" w:space="0" w:color="auto"/>
              <w:right w:val="single" w:sz="4" w:space="0" w:color="auto"/>
            </w:tcBorders>
            <w:vAlign w:val="center"/>
          </w:tcPr>
          <w:p w14:paraId="27BE1AD1" w14:textId="28FD839F"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145</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78EA1" w14:textId="6A68B735"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T.igiena</w:t>
            </w:r>
          </w:p>
        </w:tc>
        <w:tc>
          <w:tcPr>
            <w:tcW w:w="1079" w:type="dxa"/>
            <w:tcBorders>
              <w:top w:val="single" w:sz="4" w:space="0" w:color="auto"/>
              <w:left w:val="nil"/>
              <w:bottom w:val="single" w:sz="4" w:space="0" w:color="auto"/>
              <w:right w:val="single" w:sz="4" w:space="0" w:color="auto"/>
            </w:tcBorders>
            <w:shd w:val="clear" w:color="auto" w:fill="auto"/>
            <w:vAlign w:val="center"/>
          </w:tcPr>
          <w:p w14:paraId="79C793FF" w14:textId="7B27E407"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5FA 5CA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788591D9" w14:textId="021C9FF2"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parțial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3739278C" w14:textId="0F898AE4"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26AEE720" w14:textId="429E054F"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5FCA8A1F" w14:textId="0BFB1A89"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145</w:t>
            </w:r>
          </w:p>
        </w:tc>
        <w:tc>
          <w:tcPr>
            <w:tcW w:w="705" w:type="dxa"/>
            <w:tcBorders>
              <w:top w:val="single" w:sz="4" w:space="0" w:color="auto"/>
              <w:left w:val="single" w:sz="4" w:space="0" w:color="auto"/>
              <w:bottom w:val="single" w:sz="4" w:space="0" w:color="auto"/>
              <w:right w:val="single" w:sz="4" w:space="0" w:color="auto"/>
            </w:tcBorders>
          </w:tcPr>
          <w:p w14:paraId="6214A580"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839" w:type="dxa"/>
            <w:tcBorders>
              <w:top w:val="single" w:sz="4" w:space="0" w:color="auto"/>
              <w:left w:val="single" w:sz="4" w:space="0" w:color="auto"/>
              <w:bottom w:val="single" w:sz="4" w:space="0" w:color="auto"/>
              <w:right w:val="single" w:sz="4" w:space="0" w:color="auto"/>
            </w:tcBorders>
          </w:tcPr>
          <w:p w14:paraId="6A3C079D"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1EE5721F" w14:textId="4915F3F0"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tcPr>
          <w:p w14:paraId="6357CB47" w14:textId="2AC7C18C" w:rsidR="00B9220D" w:rsidRPr="00774440" w:rsidRDefault="00B9220D"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neutru</w:t>
            </w:r>
          </w:p>
        </w:tc>
      </w:tr>
      <w:tr w:rsidR="00AC42B8" w:rsidRPr="008F1CF6" w14:paraId="76E76400"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E023CE" w14:textId="775B2E2F" w:rsidR="00AC42B8" w:rsidRPr="008F1CF6" w:rsidRDefault="00AC42B8" w:rsidP="00AC42B8">
            <w:pPr>
              <w:spacing w:after="0" w:line="240" w:lineRule="auto"/>
              <w:jc w:val="center"/>
              <w:rPr>
                <w:rFonts w:ascii="Arial" w:hAnsi="Arial" w:cs="Arial"/>
                <w:color w:val="FF0000"/>
                <w:sz w:val="16"/>
                <w:szCs w:val="16"/>
              </w:rPr>
            </w:pPr>
            <w:r w:rsidRPr="008F1CF6">
              <w:rPr>
                <w:rFonts w:ascii="Arial" w:hAnsi="Arial" w:cs="Arial"/>
                <w:sz w:val="16"/>
                <w:szCs w:val="16"/>
                <w:lang w:eastAsia="ro-RO"/>
              </w:rPr>
              <w:t>12A</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2CCA6869" w14:textId="0007B418" w:rsidR="00AC42B8" w:rsidRPr="008F1CF6" w:rsidRDefault="00AC42B8" w:rsidP="00AC42B8">
            <w:pPr>
              <w:spacing w:after="0" w:line="240" w:lineRule="auto"/>
              <w:jc w:val="center"/>
              <w:rPr>
                <w:rFonts w:ascii="Arial" w:hAnsi="Arial" w:cs="Arial"/>
                <w:color w:val="FF0000"/>
                <w:sz w:val="16"/>
                <w:szCs w:val="16"/>
              </w:rPr>
            </w:pPr>
            <w:r w:rsidRPr="008F1CF6">
              <w:rPr>
                <w:rFonts w:ascii="Arial" w:hAnsi="Arial" w:cs="Arial"/>
                <w:sz w:val="16"/>
                <w:szCs w:val="16"/>
                <w:lang w:eastAsia="ro-RO"/>
              </w:rPr>
              <w:t>1,6</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6C143E10" w14:textId="76807B7E"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5F9DD54F" w14:textId="0C8559AD"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50D2E50" w14:textId="4023ABBD"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0,9</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25B67B25" w14:textId="58D52217"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10</w:t>
            </w:r>
          </w:p>
        </w:tc>
        <w:tc>
          <w:tcPr>
            <w:tcW w:w="705" w:type="dxa"/>
            <w:tcBorders>
              <w:top w:val="single" w:sz="4" w:space="0" w:color="auto"/>
              <w:left w:val="nil"/>
              <w:bottom w:val="single" w:sz="4" w:space="0" w:color="auto"/>
              <w:right w:val="single" w:sz="4" w:space="0" w:color="auto"/>
            </w:tcBorders>
            <w:vAlign w:val="center"/>
          </w:tcPr>
          <w:p w14:paraId="649F0A3D" w14:textId="52AE1E5A"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56</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8B128" w14:textId="4E494DB3"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Rărituri</w:t>
            </w:r>
          </w:p>
        </w:tc>
        <w:tc>
          <w:tcPr>
            <w:tcW w:w="1079" w:type="dxa"/>
            <w:tcBorders>
              <w:top w:val="single" w:sz="4" w:space="0" w:color="auto"/>
              <w:left w:val="nil"/>
              <w:bottom w:val="single" w:sz="4" w:space="0" w:color="auto"/>
              <w:right w:val="single" w:sz="4" w:space="0" w:color="auto"/>
            </w:tcBorders>
            <w:shd w:val="clear" w:color="auto" w:fill="auto"/>
            <w:vAlign w:val="center"/>
          </w:tcPr>
          <w:p w14:paraId="1991340F" w14:textId="403A7DAB"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10SC</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7286E5D5" w14:textId="2BB3BB60"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artificial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3C2C1A09" w14:textId="671468D7"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02EF9647" w14:textId="6A14792D"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3D4812F4" w14:textId="1641102E"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56</w:t>
            </w:r>
          </w:p>
        </w:tc>
        <w:tc>
          <w:tcPr>
            <w:tcW w:w="705" w:type="dxa"/>
            <w:tcBorders>
              <w:top w:val="single" w:sz="4" w:space="0" w:color="auto"/>
              <w:left w:val="single" w:sz="4" w:space="0" w:color="auto"/>
              <w:bottom w:val="single" w:sz="4" w:space="0" w:color="auto"/>
              <w:right w:val="single" w:sz="4" w:space="0" w:color="auto"/>
            </w:tcBorders>
          </w:tcPr>
          <w:p w14:paraId="1620A02C" w14:textId="649394D0"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13</w:t>
            </w:r>
          </w:p>
        </w:tc>
        <w:tc>
          <w:tcPr>
            <w:tcW w:w="839" w:type="dxa"/>
            <w:tcBorders>
              <w:top w:val="single" w:sz="4" w:space="0" w:color="auto"/>
              <w:left w:val="single" w:sz="4" w:space="0" w:color="auto"/>
              <w:bottom w:val="single" w:sz="4" w:space="0" w:color="auto"/>
              <w:right w:val="single" w:sz="4" w:space="0" w:color="auto"/>
            </w:tcBorders>
          </w:tcPr>
          <w:p w14:paraId="56BCFF50" w14:textId="7D8262D5"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5</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C64CE73" w14:textId="1BFD128A"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tcPr>
          <w:p w14:paraId="0250F583" w14:textId="58375C41" w:rsidR="00AC42B8" w:rsidRPr="00774440" w:rsidRDefault="00AC42B8" w:rsidP="00AC42B8">
            <w:pPr>
              <w:spacing w:after="0" w:line="240" w:lineRule="auto"/>
              <w:jc w:val="center"/>
              <w:rPr>
                <w:rFonts w:ascii="Arial" w:hAnsi="Arial" w:cs="Arial"/>
                <w:color w:val="FF0000"/>
                <w:sz w:val="16"/>
                <w:szCs w:val="16"/>
              </w:rPr>
            </w:pPr>
            <w:r w:rsidRPr="00774440">
              <w:rPr>
                <w:rFonts w:ascii="Arial" w:hAnsi="Arial" w:cs="Arial"/>
                <w:color w:val="FF0000"/>
                <w:sz w:val="16"/>
                <w:szCs w:val="16"/>
              </w:rPr>
              <w:t>Impact nesemnificativ</w:t>
            </w:r>
          </w:p>
        </w:tc>
      </w:tr>
      <w:tr w:rsidR="00AC42B8" w:rsidRPr="008F1CF6" w14:paraId="47BC6563"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F443CC" w14:textId="4294A94D" w:rsidR="00AC42B8" w:rsidRPr="008F1CF6" w:rsidRDefault="00AC42B8" w:rsidP="00AC42B8">
            <w:pPr>
              <w:spacing w:after="0" w:line="240" w:lineRule="auto"/>
              <w:jc w:val="center"/>
              <w:rPr>
                <w:rFonts w:ascii="Arial" w:hAnsi="Arial" w:cs="Arial"/>
                <w:color w:val="FF0000"/>
                <w:sz w:val="16"/>
                <w:szCs w:val="16"/>
              </w:rPr>
            </w:pPr>
            <w:r w:rsidRPr="008F1CF6">
              <w:rPr>
                <w:rFonts w:ascii="Arial" w:hAnsi="Arial" w:cs="Arial"/>
                <w:sz w:val="16"/>
                <w:szCs w:val="16"/>
                <w:lang w:eastAsia="ro-RO"/>
              </w:rPr>
              <w:t>12C</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26D9B3F7" w14:textId="5C2FCBBC" w:rsidR="00AC42B8" w:rsidRPr="008F1CF6" w:rsidRDefault="00AC42B8" w:rsidP="00AC42B8">
            <w:pPr>
              <w:spacing w:after="0" w:line="240" w:lineRule="auto"/>
              <w:jc w:val="center"/>
              <w:rPr>
                <w:rFonts w:ascii="Arial" w:hAnsi="Arial" w:cs="Arial"/>
                <w:color w:val="FF0000"/>
                <w:sz w:val="16"/>
                <w:szCs w:val="16"/>
              </w:rPr>
            </w:pPr>
            <w:r w:rsidRPr="008F1CF6">
              <w:rPr>
                <w:rFonts w:ascii="Arial" w:hAnsi="Arial" w:cs="Arial"/>
                <w:sz w:val="16"/>
                <w:szCs w:val="16"/>
                <w:lang w:eastAsia="ro-RO"/>
              </w:rPr>
              <w:t>3,0</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08D9CFD1" w14:textId="3A0E910D"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27064A89" w14:textId="72CE0594"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76639CB" w14:textId="2904F6D9"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0,7</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67C3FA49" w14:textId="1EC2A80A"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40</w:t>
            </w:r>
          </w:p>
        </w:tc>
        <w:tc>
          <w:tcPr>
            <w:tcW w:w="705" w:type="dxa"/>
            <w:tcBorders>
              <w:top w:val="single" w:sz="4" w:space="0" w:color="auto"/>
              <w:left w:val="nil"/>
              <w:bottom w:val="single" w:sz="4" w:space="0" w:color="auto"/>
              <w:right w:val="single" w:sz="4" w:space="0" w:color="auto"/>
            </w:tcBorders>
            <w:vAlign w:val="center"/>
          </w:tcPr>
          <w:p w14:paraId="64659EAE" w14:textId="685C4E0C"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366</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856316" w14:textId="6D369B4D"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T.rase, Împăduriri</w:t>
            </w:r>
          </w:p>
        </w:tc>
        <w:tc>
          <w:tcPr>
            <w:tcW w:w="1079" w:type="dxa"/>
            <w:tcBorders>
              <w:top w:val="single" w:sz="4" w:space="0" w:color="auto"/>
              <w:left w:val="nil"/>
              <w:bottom w:val="single" w:sz="4" w:space="0" w:color="auto"/>
              <w:right w:val="single" w:sz="4" w:space="0" w:color="auto"/>
            </w:tcBorders>
            <w:shd w:val="clear" w:color="auto" w:fill="auto"/>
            <w:vAlign w:val="center"/>
          </w:tcPr>
          <w:p w14:paraId="7D370FB7" w14:textId="2DD18333"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10CA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4462DFAF" w14:textId="6ED12755" w:rsidR="00AC42B8" w:rsidRPr="008F1CF6" w:rsidRDefault="00AC42B8" w:rsidP="00AC42B8">
            <w:pPr>
              <w:spacing w:after="0" w:line="240" w:lineRule="auto"/>
              <w:jc w:val="center"/>
              <w:rPr>
                <w:rFonts w:ascii="Arial" w:hAnsi="Arial" w:cs="Arial"/>
                <w:sz w:val="16"/>
                <w:szCs w:val="16"/>
              </w:rPr>
            </w:pPr>
            <w:r w:rsidRPr="008F1CF6">
              <w:rPr>
                <w:rFonts w:ascii="Arial" w:eastAsia="Times New Roman" w:hAnsi="Arial" w:cs="Arial"/>
                <w:sz w:val="16"/>
                <w:szCs w:val="16"/>
                <w:lang w:eastAsia="ro-RO"/>
              </w:rPr>
              <w:t>total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202C0E53" w14:textId="709E394C"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Relativ-plurien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552E4025" w14:textId="20A32E91"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12D162CE" w14:textId="0685209B"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366</w:t>
            </w:r>
          </w:p>
        </w:tc>
        <w:tc>
          <w:tcPr>
            <w:tcW w:w="705" w:type="dxa"/>
            <w:tcBorders>
              <w:top w:val="single" w:sz="4" w:space="0" w:color="auto"/>
              <w:left w:val="single" w:sz="4" w:space="0" w:color="auto"/>
              <w:bottom w:val="single" w:sz="4" w:space="0" w:color="auto"/>
              <w:right w:val="single" w:sz="4" w:space="0" w:color="auto"/>
            </w:tcBorders>
          </w:tcPr>
          <w:p w14:paraId="24289DBB" w14:textId="7BA18EAC"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431</w:t>
            </w:r>
          </w:p>
        </w:tc>
        <w:tc>
          <w:tcPr>
            <w:tcW w:w="839" w:type="dxa"/>
            <w:tcBorders>
              <w:top w:val="single" w:sz="4" w:space="0" w:color="auto"/>
              <w:left w:val="single" w:sz="4" w:space="0" w:color="auto"/>
              <w:bottom w:val="single" w:sz="4" w:space="0" w:color="auto"/>
              <w:right w:val="single" w:sz="4" w:space="0" w:color="auto"/>
            </w:tcBorders>
          </w:tcPr>
          <w:p w14:paraId="09D67F9B" w14:textId="77777777" w:rsidR="00AC42B8" w:rsidRPr="008F1CF6" w:rsidRDefault="00AC42B8" w:rsidP="00AC42B8">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6A5FBBE8" w14:textId="2B9B8F55"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tcPr>
          <w:p w14:paraId="75B8A5C5" w14:textId="1354087D" w:rsidR="00AC42B8" w:rsidRPr="00774440" w:rsidRDefault="00AC42B8" w:rsidP="00AC42B8">
            <w:pPr>
              <w:spacing w:after="0" w:line="240" w:lineRule="auto"/>
              <w:jc w:val="center"/>
              <w:rPr>
                <w:rFonts w:ascii="Arial" w:hAnsi="Arial" w:cs="Arial"/>
                <w:color w:val="FF0000"/>
                <w:sz w:val="16"/>
                <w:szCs w:val="16"/>
              </w:rPr>
            </w:pPr>
            <w:r w:rsidRPr="00774440">
              <w:rPr>
                <w:rFonts w:ascii="Arial" w:hAnsi="Arial" w:cs="Arial"/>
                <w:color w:val="FF0000"/>
                <w:sz w:val="16"/>
                <w:szCs w:val="16"/>
              </w:rPr>
              <w:t>Impact nesemnificativ</w:t>
            </w:r>
          </w:p>
        </w:tc>
      </w:tr>
      <w:tr w:rsidR="00AC42B8" w:rsidRPr="008F1CF6" w14:paraId="34B2E80B"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A5352" w14:textId="30A7CDD4" w:rsidR="00AC42B8" w:rsidRPr="008F1CF6" w:rsidRDefault="00AC42B8" w:rsidP="00AC42B8">
            <w:pPr>
              <w:spacing w:after="0" w:line="240" w:lineRule="auto"/>
              <w:jc w:val="center"/>
              <w:rPr>
                <w:rFonts w:ascii="Arial" w:hAnsi="Arial" w:cs="Arial"/>
                <w:color w:val="FF0000"/>
                <w:sz w:val="16"/>
                <w:szCs w:val="16"/>
              </w:rPr>
            </w:pPr>
            <w:r w:rsidRPr="008F1CF6">
              <w:rPr>
                <w:rFonts w:ascii="Arial" w:hAnsi="Arial" w:cs="Arial"/>
                <w:sz w:val="16"/>
                <w:szCs w:val="16"/>
              </w:rPr>
              <w:t>12D</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52AB27C9" w14:textId="30901263" w:rsidR="00AC42B8" w:rsidRPr="008F1CF6" w:rsidRDefault="00AC42B8" w:rsidP="00AC42B8">
            <w:pPr>
              <w:spacing w:after="0" w:line="240" w:lineRule="auto"/>
              <w:jc w:val="center"/>
              <w:rPr>
                <w:rFonts w:ascii="Arial" w:hAnsi="Arial" w:cs="Arial"/>
                <w:color w:val="FF0000"/>
                <w:sz w:val="16"/>
                <w:szCs w:val="16"/>
              </w:rPr>
            </w:pPr>
            <w:r w:rsidRPr="008F1CF6">
              <w:rPr>
                <w:rFonts w:ascii="Arial" w:hAnsi="Arial" w:cs="Arial"/>
                <w:sz w:val="16"/>
                <w:szCs w:val="16"/>
              </w:rPr>
              <w:t>0,3</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0B22304D" w14:textId="5BDF83E7"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39A3AB20" w14:textId="64B906C2" w:rsidR="00AC42B8" w:rsidRPr="008F1CF6" w:rsidRDefault="00AC42B8" w:rsidP="00AC42B8">
            <w:pPr>
              <w:spacing w:after="0" w:line="240" w:lineRule="auto"/>
              <w:jc w:val="center"/>
              <w:rPr>
                <w:rFonts w:ascii="Arial" w:hAnsi="Arial" w:cs="Arial"/>
                <w:color w:val="FF0000"/>
                <w:sz w:val="16"/>
                <w:szCs w:val="16"/>
              </w:rPr>
            </w:pPr>
            <w:r w:rsidRPr="008F1CF6">
              <w:rPr>
                <w:rFonts w:ascii="Arial" w:hAnsi="Arial" w:cs="Arial"/>
                <w:sz w:val="16"/>
                <w:szCs w:val="16"/>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6E8CA75" w14:textId="79FA76E9"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0,8</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3BABD08F" w14:textId="526C2631"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50</w:t>
            </w:r>
          </w:p>
        </w:tc>
        <w:tc>
          <w:tcPr>
            <w:tcW w:w="705" w:type="dxa"/>
            <w:tcBorders>
              <w:top w:val="single" w:sz="4" w:space="0" w:color="auto"/>
              <w:left w:val="nil"/>
              <w:bottom w:val="single" w:sz="4" w:space="0" w:color="auto"/>
              <w:right w:val="single" w:sz="4" w:space="0" w:color="auto"/>
            </w:tcBorders>
            <w:vAlign w:val="center"/>
          </w:tcPr>
          <w:p w14:paraId="496CC08F" w14:textId="5A965E4A"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50</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241A25" w14:textId="62F0B98E"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T.rase, Împăduriri</w:t>
            </w:r>
          </w:p>
        </w:tc>
        <w:tc>
          <w:tcPr>
            <w:tcW w:w="1079" w:type="dxa"/>
            <w:tcBorders>
              <w:top w:val="single" w:sz="4" w:space="0" w:color="auto"/>
              <w:left w:val="nil"/>
              <w:bottom w:val="single" w:sz="4" w:space="0" w:color="auto"/>
              <w:right w:val="single" w:sz="4" w:space="0" w:color="auto"/>
            </w:tcBorders>
            <w:shd w:val="clear" w:color="auto" w:fill="auto"/>
            <w:vAlign w:val="center"/>
          </w:tcPr>
          <w:p w14:paraId="400BE25F" w14:textId="4E70677C"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10CA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22F823C4" w14:textId="493ED0F8" w:rsidR="00AC42B8" w:rsidRPr="008F1CF6" w:rsidRDefault="00AC42B8" w:rsidP="00AC42B8">
            <w:pPr>
              <w:spacing w:after="0" w:line="240" w:lineRule="auto"/>
              <w:jc w:val="center"/>
              <w:rPr>
                <w:rFonts w:ascii="Arial" w:hAnsi="Arial" w:cs="Arial"/>
                <w:sz w:val="16"/>
                <w:szCs w:val="16"/>
              </w:rPr>
            </w:pPr>
            <w:r w:rsidRPr="008F1CF6">
              <w:rPr>
                <w:rFonts w:ascii="Arial" w:eastAsia="Times New Roman" w:hAnsi="Arial" w:cs="Arial"/>
                <w:sz w:val="16"/>
                <w:szCs w:val="16"/>
                <w:lang w:eastAsia="ro-RO"/>
              </w:rPr>
              <w:t>total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2480D419" w14:textId="68522629"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7D5577E7" w14:textId="3268B6D9"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6F5DDC6F" w14:textId="15B130FE"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50</w:t>
            </w:r>
          </w:p>
        </w:tc>
        <w:tc>
          <w:tcPr>
            <w:tcW w:w="705" w:type="dxa"/>
            <w:tcBorders>
              <w:top w:val="single" w:sz="4" w:space="0" w:color="auto"/>
              <w:left w:val="single" w:sz="4" w:space="0" w:color="auto"/>
              <w:bottom w:val="single" w:sz="4" w:space="0" w:color="auto"/>
              <w:right w:val="single" w:sz="4" w:space="0" w:color="auto"/>
            </w:tcBorders>
          </w:tcPr>
          <w:p w14:paraId="09F2E7BF" w14:textId="03863B4E"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60</w:t>
            </w:r>
          </w:p>
        </w:tc>
        <w:tc>
          <w:tcPr>
            <w:tcW w:w="839" w:type="dxa"/>
            <w:tcBorders>
              <w:top w:val="single" w:sz="4" w:space="0" w:color="auto"/>
              <w:left w:val="single" w:sz="4" w:space="0" w:color="auto"/>
              <w:bottom w:val="single" w:sz="4" w:space="0" w:color="auto"/>
              <w:right w:val="single" w:sz="4" w:space="0" w:color="auto"/>
            </w:tcBorders>
          </w:tcPr>
          <w:p w14:paraId="2419AF1B" w14:textId="77777777" w:rsidR="00AC42B8" w:rsidRPr="008F1CF6" w:rsidRDefault="00AC42B8" w:rsidP="00AC42B8">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52E5DB4B" w14:textId="04EA1AFA"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tcPr>
          <w:p w14:paraId="571AA82F" w14:textId="4F209084" w:rsidR="00AC42B8" w:rsidRPr="00774440" w:rsidRDefault="00AC42B8" w:rsidP="00AC42B8">
            <w:pPr>
              <w:spacing w:after="0" w:line="240" w:lineRule="auto"/>
              <w:jc w:val="center"/>
              <w:rPr>
                <w:rFonts w:ascii="Arial" w:hAnsi="Arial" w:cs="Arial"/>
                <w:color w:val="FF0000"/>
                <w:sz w:val="16"/>
                <w:szCs w:val="16"/>
              </w:rPr>
            </w:pPr>
            <w:r w:rsidRPr="00774440">
              <w:rPr>
                <w:rFonts w:ascii="Arial" w:hAnsi="Arial" w:cs="Arial"/>
                <w:color w:val="FF0000"/>
                <w:sz w:val="16"/>
                <w:szCs w:val="16"/>
              </w:rPr>
              <w:t>Impact nesemnificativ</w:t>
            </w:r>
          </w:p>
        </w:tc>
      </w:tr>
      <w:tr w:rsidR="00AC42B8" w:rsidRPr="008F1CF6" w14:paraId="1AB862CB"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CC716" w14:textId="221E27AC" w:rsidR="00AC42B8" w:rsidRPr="008F1CF6" w:rsidRDefault="00AC42B8" w:rsidP="00AC42B8">
            <w:pPr>
              <w:spacing w:after="0" w:line="240" w:lineRule="auto"/>
              <w:jc w:val="center"/>
              <w:rPr>
                <w:rFonts w:ascii="Arial" w:hAnsi="Arial" w:cs="Arial"/>
                <w:color w:val="FF0000"/>
                <w:sz w:val="16"/>
                <w:szCs w:val="16"/>
              </w:rPr>
            </w:pPr>
            <w:r w:rsidRPr="008F1CF6">
              <w:rPr>
                <w:rFonts w:ascii="Arial" w:hAnsi="Arial" w:cs="Arial"/>
                <w:sz w:val="16"/>
                <w:szCs w:val="16"/>
              </w:rPr>
              <w:t>12E</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23EE6FB6" w14:textId="79E4C4CD" w:rsidR="00AC42B8" w:rsidRPr="008F1CF6" w:rsidRDefault="00AC42B8" w:rsidP="00AC42B8">
            <w:pPr>
              <w:spacing w:after="0" w:line="240" w:lineRule="auto"/>
              <w:jc w:val="center"/>
              <w:rPr>
                <w:rFonts w:ascii="Arial" w:hAnsi="Arial" w:cs="Arial"/>
                <w:color w:val="FF0000"/>
                <w:sz w:val="16"/>
                <w:szCs w:val="16"/>
              </w:rPr>
            </w:pPr>
            <w:r w:rsidRPr="008F1CF6">
              <w:rPr>
                <w:rFonts w:ascii="Arial" w:hAnsi="Arial" w:cs="Arial"/>
                <w:sz w:val="16"/>
                <w:szCs w:val="16"/>
                <w:lang w:val="pt-BR"/>
              </w:rPr>
              <w:t>1,1</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0D404EFE" w14:textId="28D40924"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M</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772330C0" w14:textId="29453464" w:rsidR="00AC42B8" w:rsidRPr="008F1CF6" w:rsidRDefault="00AC42B8" w:rsidP="00AC42B8">
            <w:pPr>
              <w:spacing w:after="0" w:line="240" w:lineRule="auto"/>
              <w:jc w:val="center"/>
              <w:rPr>
                <w:rFonts w:ascii="Arial" w:hAnsi="Arial" w:cs="Arial"/>
                <w:color w:val="FF0000"/>
                <w:sz w:val="16"/>
                <w:szCs w:val="16"/>
              </w:rPr>
            </w:pPr>
            <w:r w:rsidRPr="008F1CF6">
              <w:rPr>
                <w:rFonts w:ascii="Arial" w:hAnsi="Arial" w:cs="Arial"/>
                <w:sz w:val="16"/>
                <w:szCs w:val="16"/>
                <w:lang w:val="pt-BR"/>
              </w:rPr>
              <w:t>1 – 2A5N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C1224B9" w14:textId="32CFDBC3"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0,6</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7F178121" w14:textId="6FD92D9B"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100</w:t>
            </w:r>
          </w:p>
        </w:tc>
        <w:tc>
          <w:tcPr>
            <w:tcW w:w="705" w:type="dxa"/>
            <w:tcBorders>
              <w:top w:val="single" w:sz="4" w:space="0" w:color="auto"/>
              <w:left w:val="nil"/>
              <w:bottom w:val="single" w:sz="4" w:space="0" w:color="auto"/>
              <w:right w:val="single" w:sz="4" w:space="0" w:color="auto"/>
            </w:tcBorders>
            <w:vAlign w:val="center"/>
          </w:tcPr>
          <w:p w14:paraId="43C1CA78" w14:textId="49C49F94"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224</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1449E" w14:textId="480B5BAB"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Tăieri de conservare, Ajutorarea reg. naturale</w:t>
            </w:r>
          </w:p>
        </w:tc>
        <w:tc>
          <w:tcPr>
            <w:tcW w:w="1079" w:type="dxa"/>
            <w:tcBorders>
              <w:top w:val="single" w:sz="4" w:space="0" w:color="auto"/>
              <w:left w:val="nil"/>
              <w:bottom w:val="single" w:sz="4" w:space="0" w:color="auto"/>
              <w:right w:val="single" w:sz="4" w:space="0" w:color="auto"/>
            </w:tcBorders>
            <w:shd w:val="clear" w:color="auto" w:fill="auto"/>
            <w:vAlign w:val="center"/>
          </w:tcPr>
          <w:p w14:paraId="0632583D" w14:textId="134794B1"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4FA 6CA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546FD2EF" w14:textId="7ED1BF6D"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parțial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60FBEC32" w14:textId="4FA9B6DA"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3BA11E0B" w14:textId="3CD8A595"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385CC1D4" w14:textId="31B49E46"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224</w:t>
            </w:r>
          </w:p>
        </w:tc>
        <w:tc>
          <w:tcPr>
            <w:tcW w:w="705" w:type="dxa"/>
            <w:tcBorders>
              <w:top w:val="single" w:sz="4" w:space="0" w:color="auto"/>
              <w:left w:val="single" w:sz="4" w:space="0" w:color="auto"/>
              <w:bottom w:val="single" w:sz="4" w:space="0" w:color="auto"/>
              <w:right w:val="single" w:sz="4" w:space="0" w:color="auto"/>
            </w:tcBorders>
          </w:tcPr>
          <w:p w14:paraId="1A9EC1F1" w14:textId="187438B6"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29</w:t>
            </w:r>
          </w:p>
        </w:tc>
        <w:tc>
          <w:tcPr>
            <w:tcW w:w="839" w:type="dxa"/>
            <w:tcBorders>
              <w:top w:val="single" w:sz="4" w:space="0" w:color="auto"/>
              <w:left w:val="single" w:sz="4" w:space="0" w:color="auto"/>
              <w:bottom w:val="single" w:sz="4" w:space="0" w:color="auto"/>
              <w:right w:val="single" w:sz="4" w:space="0" w:color="auto"/>
            </w:tcBorders>
          </w:tcPr>
          <w:p w14:paraId="4E12331A" w14:textId="77777777" w:rsidR="00AC42B8" w:rsidRPr="008F1CF6" w:rsidRDefault="00AC42B8" w:rsidP="00AC42B8">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2F0A6AB5" w14:textId="085F60D3"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tcPr>
          <w:p w14:paraId="3DAC6C02" w14:textId="68B00BB6" w:rsidR="00AC42B8" w:rsidRPr="00774440" w:rsidRDefault="00AC42B8" w:rsidP="00AC42B8">
            <w:pPr>
              <w:spacing w:after="0" w:line="240" w:lineRule="auto"/>
              <w:jc w:val="center"/>
              <w:rPr>
                <w:rFonts w:ascii="Arial" w:hAnsi="Arial" w:cs="Arial"/>
                <w:color w:val="FF0000"/>
                <w:sz w:val="16"/>
                <w:szCs w:val="16"/>
              </w:rPr>
            </w:pPr>
            <w:r w:rsidRPr="00774440">
              <w:rPr>
                <w:rFonts w:ascii="Arial" w:hAnsi="Arial" w:cs="Arial"/>
                <w:color w:val="FF0000"/>
                <w:sz w:val="16"/>
                <w:szCs w:val="16"/>
              </w:rPr>
              <w:t>Impact nesemnificativ</w:t>
            </w:r>
          </w:p>
        </w:tc>
      </w:tr>
      <w:tr w:rsidR="00B9220D" w:rsidRPr="008F1CF6" w14:paraId="49A8D3D1"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2C5F6" w14:textId="585EEC13"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rPr>
              <w:t>12F</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1B613B65" w14:textId="4C937BA1"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lang w:val="pt-BR"/>
              </w:rPr>
              <w:t>4,0</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7C30610A" w14:textId="696F63D8"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6707A42F" w14:textId="5EF7BA17"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B327A1D" w14:textId="2DCF29A1"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0,7</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4A83789C" w14:textId="74488E6B"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90</w:t>
            </w:r>
          </w:p>
        </w:tc>
        <w:tc>
          <w:tcPr>
            <w:tcW w:w="705" w:type="dxa"/>
            <w:tcBorders>
              <w:top w:val="single" w:sz="4" w:space="0" w:color="auto"/>
              <w:left w:val="nil"/>
              <w:bottom w:val="single" w:sz="4" w:space="0" w:color="auto"/>
              <w:right w:val="single" w:sz="4" w:space="0" w:color="auto"/>
            </w:tcBorders>
            <w:vAlign w:val="center"/>
          </w:tcPr>
          <w:p w14:paraId="30B6DCDA" w14:textId="3035AFD0"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888</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36B69" w14:textId="76C89C37"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T.igiena</w:t>
            </w:r>
          </w:p>
        </w:tc>
        <w:tc>
          <w:tcPr>
            <w:tcW w:w="1079" w:type="dxa"/>
            <w:tcBorders>
              <w:top w:val="single" w:sz="4" w:space="0" w:color="auto"/>
              <w:left w:val="nil"/>
              <w:bottom w:val="single" w:sz="4" w:space="0" w:color="auto"/>
              <w:right w:val="single" w:sz="4" w:space="0" w:color="auto"/>
            </w:tcBorders>
            <w:shd w:val="clear" w:color="auto" w:fill="auto"/>
            <w:vAlign w:val="center"/>
          </w:tcPr>
          <w:p w14:paraId="1F7CA1A5" w14:textId="4E2297D5"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3FA 7CA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0B51EC38" w14:textId="6DE982D1" w:rsidR="00B9220D" w:rsidRPr="008F1CF6" w:rsidRDefault="00B9220D" w:rsidP="00FC0CED">
            <w:pPr>
              <w:spacing w:after="0" w:line="240" w:lineRule="auto"/>
              <w:jc w:val="center"/>
              <w:rPr>
                <w:rFonts w:ascii="Arial" w:hAnsi="Arial" w:cs="Arial"/>
                <w:sz w:val="16"/>
                <w:szCs w:val="16"/>
              </w:rPr>
            </w:pPr>
            <w:r w:rsidRPr="008F1CF6">
              <w:rPr>
                <w:rFonts w:ascii="Arial" w:eastAsia="Times New Roman" w:hAnsi="Arial" w:cs="Arial"/>
                <w:sz w:val="16"/>
                <w:szCs w:val="16"/>
                <w:lang w:eastAsia="ro-RO"/>
              </w:rPr>
              <w:t>total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60DFD970" w14:textId="324C80AA"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Relativ-plurien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06A58744" w14:textId="3BF0D399"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53E29555" w14:textId="4D2EDA35"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888</w:t>
            </w:r>
          </w:p>
        </w:tc>
        <w:tc>
          <w:tcPr>
            <w:tcW w:w="705" w:type="dxa"/>
            <w:tcBorders>
              <w:top w:val="single" w:sz="4" w:space="0" w:color="auto"/>
              <w:left w:val="single" w:sz="4" w:space="0" w:color="auto"/>
              <w:bottom w:val="single" w:sz="4" w:space="0" w:color="auto"/>
              <w:right w:val="single" w:sz="4" w:space="0" w:color="auto"/>
            </w:tcBorders>
          </w:tcPr>
          <w:p w14:paraId="542EDD02"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839" w:type="dxa"/>
            <w:tcBorders>
              <w:top w:val="single" w:sz="4" w:space="0" w:color="auto"/>
              <w:left w:val="single" w:sz="4" w:space="0" w:color="auto"/>
              <w:bottom w:val="single" w:sz="4" w:space="0" w:color="auto"/>
              <w:right w:val="single" w:sz="4" w:space="0" w:color="auto"/>
            </w:tcBorders>
          </w:tcPr>
          <w:p w14:paraId="3652A65D"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1742EC8F" w14:textId="2B3F4BFB"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tcPr>
          <w:p w14:paraId="7D79EDE8" w14:textId="61A08285" w:rsidR="00B9220D" w:rsidRPr="00774440" w:rsidRDefault="00B9220D"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neutru</w:t>
            </w:r>
          </w:p>
        </w:tc>
      </w:tr>
      <w:tr w:rsidR="00B9220D" w:rsidRPr="008F1CF6" w14:paraId="1284722C"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2E08D" w14:textId="50FAAA73"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rPr>
              <w:lastRenderedPageBreak/>
              <w:t>12G</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70FD6314" w14:textId="3B69EB40"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lang w:val="pt-BR"/>
              </w:rPr>
              <w:t>1,6</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43CED8CC" w14:textId="71565764"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715FDE8D" w14:textId="60AAF56C"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lang w:val="pt-BR"/>
              </w:rPr>
              <w:t>1 – 2A5N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5E9BC44" w14:textId="3A4BE597"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0,7</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72E825B0" w14:textId="0CC10231"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100</w:t>
            </w:r>
          </w:p>
        </w:tc>
        <w:tc>
          <w:tcPr>
            <w:tcW w:w="705" w:type="dxa"/>
            <w:tcBorders>
              <w:top w:val="single" w:sz="4" w:space="0" w:color="auto"/>
              <w:left w:val="nil"/>
              <w:bottom w:val="single" w:sz="4" w:space="0" w:color="auto"/>
              <w:right w:val="single" w:sz="4" w:space="0" w:color="auto"/>
            </w:tcBorders>
            <w:vAlign w:val="center"/>
          </w:tcPr>
          <w:p w14:paraId="4EFAB87D" w14:textId="4BAB7E62"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403</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46E74" w14:textId="091DD5CE"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T.igiena</w:t>
            </w:r>
          </w:p>
        </w:tc>
        <w:tc>
          <w:tcPr>
            <w:tcW w:w="1079" w:type="dxa"/>
            <w:tcBorders>
              <w:top w:val="single" w:sz="4" w:space="0" w:color="auto"/>
              <w:left w:val="nil"/>
              <w:bottom w:val="single" w:sz="4" w:space="0" w:color="auto"/>
              <w:right w:val="single" w:sz="4" w:space="0" w:color="auto"/>
            </w:tcBorders>
            <w:shd w:val="clear" w:color="auto" w:fill="auto"/>
            <w:vAlign w:val="center"/>
          </w:tcPr>
          <w:p w14:paraId="0A8DFFDB" w14:textId="573D5C35"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5FA 5CA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049D3261" w14:textId="7CFDCDCA"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parțial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1DA26119" w14:textId="2FCCC255"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7973B5D9" w14:textId="5D480BC5"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12E17A04" w14:textId="775AA573"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403</w:t>
            </w:r>
          </w:p>
        </w:tc>
        <w:tc>
          <w:tcPr>
            <w:tcW w:w="705" w:type="dxa"/>
            <w:tcBorders>
              <w:top w:val="single" w:sz="4" w:space="0" w:color="auto"/>
              <w:left w:val="single" w:sz="4" w:space="0" w:color="auto"/>
              <w:bottom w:val="single" w:sz="4" w:space="0" w:color="auto"/>
              <w:right w:val="single" w:sz="4" w:space="0" w:color="auto"/>
            </w:tcBorders>
          </w:tcPr>
          <w:p w14:paraId="79310BF2"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839" w:type="dxa"/>
            <w:tcBorders>
              <w:top w:val="single" w:sz="4" w:space="0" w:color="auto"/>
              <w:left w:val="single" w:sz="4" w:space="0" w:color="auto"/>
              <w:bottom w:val="single" w:sz="4" w:space="0" w:color="auto"/>
              <w:right w:val="single" w:sz="4" w:space="0" w:color="auto"/>
            </w:tcBorders>
          </w:tcPr>
          <w:p w14:paraId="7225726F"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671447C1" w14:textId="1BC510E2"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tcPr>
          <w:p w14:paraId="1011B61F" w14:textId="65BC0B5F" w:rsidR="00B9220D" w:rsidRPr="00774440" w:rsidRDefault="00B9220D"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neutru</w:t>
            </w:r>
          </w:p>
        </w:tc>
      </w:tr>
      <w:tr w:rsidR="00B9220D" w:rsidRPr="008F1CF6" w14:paraId="287CA1A2"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CAA38" w14:textId="6972B82F"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rPr>
              <w:t>12H</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2CBB14F0" w14:textId="7110DD48"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lang w:val="pt-BR"/>
              </w:rPr>
              <w:t>2,2</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201F18ED" w14:textId="1863962F"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640BF87D" w14:textId="19960DBF"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A48BCAF" w14:textId="680748D9"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137B6749" w14:textId="7A82A6BD"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w:t>
            </w:r>
          </w:p>
        </w:tc>
        <w:tc>
          <w:tcPr>
            <w:tcW w:w="705" w:type="dxa"/>
            <w:tcBorders>
              <w:top w:val="single" w:sz="4" w:space="0" w:color="auto"/>
              <w:left w:val="nil"/>
              <w:bottom w:val="single" w:sz="4" w:space="0" w:color="auto"/>
              <w:right w:val="single" w:sz="4" w:space="0" w:color="auto"/>
            </w:tcBorders>
            <w:vAlign w:val="center"/>
          </w:tcPr>
          <w:p w14:paraId="0036099B" w14:textId="01438ECF"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B279F" w14:textId="59E66FAF"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Împăduriri (poieni și goluri)</w:t>
            </w:r>
          </w:p>
        </w:tc>
        <w:tc>
          <w:tcPr>
            <w:tcW w:w="1079" w:type="dxa"/>
            <w:tcBorders>
              <w:top w:val="single" w:sz="4" w:space="0" w:color="auto"/>
              <w:left w:val="nil"/>
              <w:bottom w:val="single" w:sz="4" w:space="0" w:color="auto"/>
              <w:right w:val="single" w:sz="4" w:space="0" w:color="auto"/>
            </w:tcBorders>
            <w:shd w:val="clear" w:color="auto" w:fill="auto"/>
            <w:vAlign w:val="center"/>
          </w:tcPr>
          <w:p w14:paraId="10CBCDF7" w14:textId="17CA4F47"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75A93E5D" w14:textId="4750137C"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78CA7A7B" w14:textId="66086655"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0AC9B4E7" w14:textId="2E22737D"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37766CFF" w14:textId="6B8A17FF"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w:t>
            </w:r>
          </w:p>
        </w:tc>
        <w:tc>
          <w:tcPr>
            <w:tcW w:w="705" w:type="dxa"/>
            <w:tcBorders>
              <w:top w:val="single" w:sz="4" w:space="0" w:color="auto"/>
              <w:left w:val="single" w:sz="4" w:space="0" w:color="auto"/>
              <w:bottom w:val="single" w:sz="4" w:space="0" w:color="auto"/>
              <w:right w:val="single" w:sz="4" w:space="0" w:color="auto"/>
            </w:tcBorders>
          </w:tcPr>
          <w:p w14:paraId="5CF7AFEC"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839" w:type="dxa"/>
            <w:tcBorders>
              <w:top w:val="single" w:sz="4" w:space="0" w:color="auto"/>
              <w:left w:val="single" w:sz="4" w:space="0" w:color="auto"/>
              <w:bottom w:val="single" w:sz="4" w:space="0" w:color="auto"/>
              <w:right w:val="single" w:sz="4" w:space="0" w:color="auto"/>
            </w:tcBorders>
          </w:tcPr>
          <w:p w14:paraId="2B877F8D"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72DAAE7" w14:textId="21A3FF57"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tcPr>
          <w:p w14:paraId="2E024778" w14:textId="7A0D1A4B" w:rsidR="00B9220D" w:rsidRPr="00774440" w:rsidRDefault="00B9220D"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neutru</w:t>
            </w:r>
          </w:p>
        </w:tc>
      </w:tr>
      <w:tr w:rsidR="00B9220D" w:rsidRPr="008F1CF6" w14:paraId="5FBF7366"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191ED" w14:textId="2F05F6D0"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rPr>
              <w:t>12I</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64581546" w14:textId="12DA5385"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lang w:val="pt-BR"/>
              </w:rPr>
              <w:t>0,4</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22351904" w14:textId="3F85507B"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6A0D6838" w14:textId="2C9A263D"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F642E46" w14:textId="5EFA5FAD"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614FE58E" w14:textId="46355F0B"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w:t>
            </w:r>
          </w:p>
        </w:tc>
        <w:tc>
          <w:tcPr>
            <w:tcW w:w="705" w:type="dxa"/>
            <w:tcBorders>
              <w:top w:val="single" w:sz="4" w:space="0" w:color="auto"/>
              <w:left w:val="nil"/>
              <w:bottom w:val="single" w:sz="4" w:space="0" w:color="auto"/>
              <w:right w:val="single" w:sz="4" w:space="0" w:color="auto"/>
            </w:tcBorders>
            <w:vAlign w:val="center"/>
          </w:tcPr>
          <w:p w14:paraId="51266648" w14:textId="088BF1C1"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2EAEFF" w14:textId="7857679C"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Împăduriri (poieni și goluri)</w:t>
            </w:r>
          </w:p>
        </w:tc>
        <w:tc>
          <w:tcPr>
            <w:tcW w:w="1079" w:type="dxa"/>
            <w:tcBorders>
              <w:top w:val="single" w:sz="4" w:space="0" w:color="auto"/>
              <w:left w:val="nil"/>
              <w:bottom w:val="single" w:sz="4" w:space="0" w:color="auto"/>
              <w:right w:val="single" w:sz="4" w:space="0" w:color="auto"/>
            </w:tcBorders>
            <w:shd w:val="clear" w:color="auto" w:fill="auto"/>
            <w:vAlign w:val="center"/>
          </w:tcPr>
          <w:p w14:paraId="1EFC5A7C" w14:textId="07C0145A"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52280576" w14:textId="6ED96ACD"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64666578" w14:textId="25E33DD3"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474F921F" w14:textId="6BD95F64"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1ED9B4F6" w14:textId="2BC78F25"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w:t>
            </w:r>
          </w:p>
        </w:tc>
        <w:tc>
          <w:tcPr>
            <w:tcW w:w="705" w:type="dxa"/>
            <w:tcBorders>
              <w:top w:val="single" w:sz="4" w:space="0" w:color="auto"/>
              <w:left w:val="single" w:sz="4" w:space="0" w:color="auto"/>
              <w:bottom w:val="single" w:sz="4" w:space="0" w:color="auto"/>
              <w:right w:val="single" w:sz="4" w:space="0" w:color="auto"/>
            </w:tcBorders>
          </w:tcPr>
          <w:p w14:paraId="0FBE581A"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839" w:type="dxa"/>
            <w:tcBorders>
              <w:top w:val="single" w:sz="4" w:space="0" w:color="auto"/>
              <w:left w:val="single" w:sz="4" w:space="0" w:color="auto"/>
              <w:bottom w:val="single" w:sz="4" w:space="0" w:color="auto"/>
              <w:right w:val="single" w:sz="4" w:space="0" w:color="auto"/>
            </w:tcBorders>
          </w:tcPr>
          <w:p w14:paraId="793F3870"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52A58DD2" w14:textId="083520FD"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tcPr>
          <w:p w14:paraId="343E93F8" w14:textId="63B6A6D4" w:rsidR="00B9220D" w:rsidRPr="00774440" w:rsidRDefault="00B9220D"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neutru</w:t>
            </w:r>
          </w:p>
        </w:tc>
      </w:tr>
      <w:tr w:rsidR="00B9220D" w:rsidRPr="008F1CF6" w14:paraId="67B9008A"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AF5E2" w14:textId="5CC2D381"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rPr>
              <w:t>12J</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7577B32B" w14:textId="3938F2ED"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lang w:val="pt-BR"/>
              </w:rPr>
              <w:t>0,7</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0C21712F" w14:textId="786D5C7E"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79FFD596" w14:textId="30B9C170"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6B1E090" w14:textId="7BC63AE6"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5100E4EE" w14:textId="7ECE75D3"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w:t>
            </w:r>
          </w:p>
        </w:tc>
        <w:tc>
          <w:tcPr>
            <w:tcW w:w="705" w:type="dxa"/>
            <w:tcBorders>
              <w:top w:val="single" w:sz="4" w:space="0" w:color="auto"/>
              <w:left w:val="nil"/>
              <w:bottom w:val="single" w:sz="4" w:space="0" w:color="auto"/>
              <w:right w:val="single" w:sz="4" w:space="0" w:color="auto"/>
            </w:tcBorders>
            <w:vAlign w:val="center"/>
          </w:tcPr>
          <w:p w14:paraId="2A5B5887" w14:textId="518B0BA0"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FF343" w14:textId="4C2EC01C"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Împăduriri (poieni și goluri)</w:t>
            </w:r>
          </w:p>
        </w:tc>
        <w:tc>
          <w:tcPr>
            <w:tcW w:w="1079" w:type="dxa"/>
            <w:tcBorders>
              <w:top w:val="single" w:sz="4" w:space="0" w:color="auto"/>
              <w:left w:val="nil"/>
              <w:bottom w:val="single" w:sz="4" w:space="0" w:color="auto"/>
              <w:right w:val="single" w:sz="4" w:space="0" w:color="auto"/>
            </w:tcBorders>
            <w:shd w:val="clear" w:color="auto" w:fill="auto"/>
            <w:vAlign w:val="center"/>
          </w:tcPr>
          <w:p w14:paraId="3503F801" w14:textId="19C78B2A"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744E0DB6" w14:textId="173296FD"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7170E6AA" w14:textId="0AD71B64"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134E0929" w14:textId="7786327B"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171E8B9C" w14:textId="21CB3B83"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w:t>
            </w:r>
          </w:p>
        </w:tc>
        <w:tc>
          <w:tcPr>
            <w:tcW w:w="705" w:type="dxa"/>
            <w:tcBorders>
              <w:top w:val="single" w:sz="4" w:space="0" w:color="auto"/>
              <w:left w:val="single" w:sz="4" w:space="0" w:color="auto"/>
              <w:bottom w:val="single" w:sz="4" w:space="0" w:color="auto"/>
              <w:right w:val="single" w:sz="4" w:space="0" w:color="auto"/>
            </w:tcBorders>
          </w:tcPr>
          <w:p w14:paraId="752C3D22"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839" w:type="dxa"/>
            <w:tcBorders>
              <w:top w:val="single" w:sz="4" w:space="0" w:color="auto"/>
              <w:left w:val="single" w:sz="4" w:space="0" w:color="auto"/>
              <w:bottom w:val="single" w:sz="4" w:space="0" w:color="auto"/>
              <w:right w:val="single" w:sz="4" w:space="0" w:color="auto"/>
            </w:tcBorders>
          </w:tcPr>
          <w:p w14:paraId="068389D3"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3C2380C" w14:textId="0965192D"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tcPr>
          <w:p w14:paraId="3CECE925" w14:textId="712B0F52" w:rsidR="00B9220D" w:rsidRPr="00774440" w:rsidRDefault="00B9220D"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neutru</w:t>
            </w:r>
          </w:p>
        </w:tc>
      </w:tr>
      <w:tr w:rsidR="00B9220D" w:rsidRPr="008F1CF6" w14:paraId="54E165CA"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68EA4" w14:textId="58CC39A0"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rPr>
              <w:t>14A</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76AB019E" w14:textId="2DCB8C90"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lang w:val="pt-BR"/>
              </w:rPr>
              <w:t>0,5</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1969F4A6" w14:textId="16823780"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10DB4DAA" w14:textId="613E9FE8"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83F1F91" w14:textId="737D1A70"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0,7</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38AAC8FB" w14:textId="4BC96071"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80</w:t>
            </w:r>
          </w:p>
        </w:tc>
        <w:tc>
          <w:tcPr>
            <w:tcW w:w="705" w:type="dxa"/>
            <w:tcBorders>
              <w:top w:val="single" w:sz="4" w:space="0" w:color="auto"/>
              <w:left w:val="nil"/>
              <w:bottom w:val="single" w:sz="4" w:space="0" w:color="auto"/>
              <w:right w:val="single" w:sz="4" w:space="0" w:color="auto"/>
            </w:tcBorders>
            <w:vAlign w:val="center"/>
          </w:tcPr>
          <w:p w14:paraId="0AED0DB8" w14:textId="3296DA2F"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115</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3F8BA" w14:textId="58C0E3E7"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T.igiena</w:t>
            </w:r>
          </w:p>
        </w:tc>
        <w:tc>
          <w:tcPr>
            <w:tcW w:w="1079" w:type="dxa"/>
            <w:tcBorders>
              <w:top w:val="single" w:sz="4" w:space="0" w:color="auto"/>
              <w:left w:val="nil"/>
              <w:bottom w:val="single" w:sz="4" w:space="0" w:color="auto"/>
              <w:right w:val="single" w:sz="4" w:space="0" w:color="auto"/>
            </w:tcBorders>
            <w:shd w:val="clear" w:color="auto" w:fill="auto"/>
            <w:vAlign w:val="center"/>
          </w:tcPr>
          <w:p w14:paraId="3BD9C9D8" w14:textId="08872952"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4FA 6CA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2D2127E1" w14:textId="5A92ECB4"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parțial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6C03B65B" w14:textId="518F94A0"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6577B62B" w14:textId="0C4592CC"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3A2A7134" w14:textId="0CFDE726"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115</w:t>
            </w:r>
          </w:p>
        </w:tc>
        <w:tc>
          <w:tcPr>
            <w:tcW w:w="705" w:type="dxa"/>
            <w:tcBorders>
              <w:top w:val="single" w:sz="4" w:space="0" w:color="auto"/>
              <w:left w:val="single" w:sz="4" w:space="0" w:color="auto"/>
              <w:bottom w:val="single" w:sz="4" w:space="0" w:color="auto"/>
              <w:right w:val="single" w:sz="4" w:space="0" w:color="auto"/>
            </w:tcBorders>
          </w:tcPr>
          <w:p w14:paraId="49497618"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839" w:type="dxa"/>
            <w:tcBorders>
              <w:top w:val="single" w:sz="4" w:space="0" w:color="auto"/>
              <w:left w:val="single" w:sz="4" w:space="0" w:color="auto"/>
              <w:bottom w:val="single" w:sz="4" w:space="0" w:color="auto"/>
              <w:right w:val="single" w:sz="4" w:space="0" w:color="auto"/>
            </w:tcBorders>
          </w:tcPr>
          <w:p w14:paraId="7F10BB2A"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C948C3A" w14:textId="7F4B1926"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tcPr>
          <w:p w14:paraId="29D46989" w14:textId="1BF7A3BE" w:rsidR="00B9220D" w:rsidRPr="00774440" w:rsidRDefault="00B9220D"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neutru</w:t>
            </w:r>
          </w:p>
        </w:tc>
      </w:tr>
      <w:tr w:rsidR="00B9220D" w:rsidRPr="008F1CF6" w14:paraId="0DADE5F3"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AD8FD" w14:textId="74DC3731"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rPr>
              <w:t>14B</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49333D3F" w14:textId="3F3E4C8F"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lang w:val="pt-BR"/>
              </w:rPr>
              <w:t>0,9</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4DC183D6" w14:textId="1C97E85E"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13EB7C71" w14:textId="3A89664A"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C11AA68" w14:textId="7923389A"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0,3</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5CC329D4" w14:textId="573F63AE"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5</w:t>
            </w:r>
          </w:p>
        </w:tc>
        <w:tc>
          <w:tcPr>
            <w:tcW w:w="705" w:type="dxa"/>
            <w:tcBorders>
              <w:top w:val="single" w:sz="4" w:space="0" w:color="auto"/>
              <w:left w:val="nil"/>
              <w:bottom w:val="single" w:sz="4" w:space="0" w:color="auto"/>
              <w:right w:val="single" w:sz="4" w:space="0" w:color="auto"/>
            </w:tcBorders>
            <w:vAlign w:val="center"/>
          </w:tcPr>
          <w:p w14:paraId="46287FE2" w14:textId="5E76EAE7"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EE116" w14:textId="7AF40755"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Îngrijirea semințișului, Împ.</w:t>
            </w:r>
          </w:p>
        </w:tc>
        <w:tc>
          <w:tcPr>
            <w:tcW w:w="1079" w:type="dxa"/>
            <w:tcBorders>
              <w:top w:val="single" w:sz="4" w:space="0" w:color="auto"/>
              <w:left w:val="nil"/>
              <w:bottom w:val="single" w:sz="4" w:space="0" w:color="auto"/>
              <w:right w:val="single" w:sz="4" w:space="0" w:color="auto"/>
            </w:tcBorders>
            <w:shd w:val="clear" w:color="auto" w:fill="auto"/>
            <w:vAlign w:val="center"/>
          </w:tcPr>
          <w:p w14:paraId="27CDD69F" w14:textId="32854134"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2FA 1GO 7CA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1EAF4C22" w14:textId="78C7243E" w:rsidR="00B9220D" w:rsidRPr="008F1CF6" w:rsidRDefault="00B9220D" w:rsidP="00FC0CED">
            <w:pPr>
              <w:spacing w:after="0" w:line="240" w:lineRule="auto"/>
              <w:jc w:val="center"/>
              <w:rPr>
                <w:rFonts w:ascii="Arial" w:hAnsi="Arial" w:cs="Arial"/>
                <w:sz w:val="16"/>
                <w:szCs w:val="16"/>
              </w:rPr>
            </w:pPr>
            <w:r w:rsidRPr="008F1CF6">
              <w:rPr>
                <w:rFonts w:ascii="Arial" w:eastAsia="Times New Roman" w:hAnsi="Arial" w:cs="Arial"/>
                <w:sz w:val="16"/>
                <w:szCs w:val="16"/>
                <w:lang w:eastAsia="ro-RO"/>
              </w:rPr>
              <w:t>total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46087AEF" w14:textId="35DB5344"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4E6100B5" w14:textId="13E771DE"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4F4D80CC" w14:textId="03994BCA"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w:t>
            </w:r>
          </w:p>
        </w:tc>
        <w:tc>
          <w:tcPr>
            <w:tcW w:w="705" w:type="dxa"/>
            <w:tcBorders>
              <w:top w:val="single" w:sz="4" w:space="0" w:color="auto"/>
              <w:left w:val="single" w:sz="4" w:space="0" w:color="auto"/>
              <w:bottom w:val="single" w:sz="4" w:space="0" w:color="auto"/>
              <w:right w:val="single" w:sz="4" w:space="0" w:color="auto"/>
            </w:tcBorders>
          </w:tcPr>
          <w:p w14:paraId="2FED857A"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839" w:type="dxa"/>
            <w:tcBorders>
              <w:top w:val="single" w:sz="4" w:space="0" w:color="auto"/>
              <w:left w:val="single" w:sz="4" w:space="0" w:color="auto"/>
              <w:bottom w:val="single" w:sz="4" w:space="0" w:color="auto"/>
              <w:right w:val="single" w:sz="4" w:space="0" w:color="auto"/>
            </w:tcBorders>
          </w:tcPr>
          <w:p w14:paraId="71F8CCAA"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A651071" w14:textId="3FE93DE8"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tcPr>
          <w:p w14:paraId="1234C673" w14:textId="065179AF" w:rsidR="00B9220D" w:rsidRPr="00774440" w:rsidRDefault="00B9220D"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neutru</w:t>
            </w:r>
          </w:p>
        </w:tc>
      </w:tr>
      <w:tr w:rsidR="00B9220D" w:rsidRPr="008F1CF6" w14:paraId="2A171B07"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B4948" w14:textId="540BEA3B"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rPr>
              <w:t>14C</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40173D3A" w14:textId="6825C2EE"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lang w:val="pt-BR"/>
              </w:rPr>
              <w:t>1,9</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5694AD64" w14:textId="0ABA20D7"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20CCAE92" w14:textId="44260B03"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751D753" w14:textId="62869A7E"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0,8</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49BE8583" w14:textId="4F3B15C6"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70</w:t>
            </w:r>
          </w:p>
        </w:tc>
        <w:tc>
          <w:tcPr>
            <w:tcW w:w="705" w:type="dxa"/>
            <w:tcBorders>
              <w:top w:val="single" w:sz="4" w:space="0" w:color="auto"/>
              <w:left w:val="nil"/>
              <w:bottom w:val="single" w:sz="4" w:space="0" w:color="auto"/>
              <w:right w:val="single" w:sz="4" w:space="0" w:color="auto"/>
            </w:tcBorders>
            <w:vAlign w:val="center"/>
          </w:tcPr>
          <w:p w14:paraId="2D14BDD2" w14:textId="5742EE93"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399</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2E2DB" w14:textId="7ECA2FBA"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T.rase, Împăduriri</w:t>
            </w:r>
          </w:p>
        </w:tc>
        <w:tc>
          <w:tcPr>
            <w:tcW w:w="1079" w:type="dxa"/>
            <w:tcBorders>
              <w:top w:val="single" w:sz="4" w:space="0" w:color="auto"/>
              <w:left w:val="nil"/>
              <w:bottom w:val="single" w:sz="4" w:space="0" w:color="auto"/>
              <w:right w:val="single" w:sz="4" w:space="0" w:color="auto"/>
            </w:tcBorders>
            <w:shd w:val="clear" w:color="auto" w:fill="auto"/>
            <w:vAlign w:val="center"/>
          </w:tcPr>
          <w:p w14:paraId="42859C90" w14:textId="453E5E92"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9CA 1JU</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1AD41236" w14:textId="44B93F65" w:rsidR="00B9220D" w:rsidRPr="008F1CF6" w:rsidRDefault="00B9220D" w:rsidP="00FC0CED">
            <w:pPr>
              <w:spacing w:after="0" w:line="240" w:lineRule="auto"/>
              <w:jc w:val="center"/>
              <w:rPr>
                <w:rFonts w:ascii="Arial" w:hAnsi="Arial" w:cs="Arial"/>
                <w:sz w:val="16"/>
                <w:szCs w:val="16"/>
              </w:rPr>
            </w:pPr>
            <w:r w:rsidRPr="008F1CF6">
              <w:rPr>
                <w:rFonts w:ascii="Arial" w:eastAsia="Times New Roman" w:hAnsi="Arial" w:cs="Arial"/>
                <w:sz w:val="16"/>
                <w:szCs w:val="16"/>
                <w:lang w:eastAsia="ro-RO"/>
              </w:rPr>
              <w:t>total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54CB698C" w14:textId="01ADE534"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1A9D0816" w14:textId="52E615E4"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6988800C" w14:textId="745940D6"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399</w:t>
            </w:r>
          </w:p>
        </w:tc>
        <w:tc>
          <w:tcPr>
            <w:tcW w:w="705" w:type="dxa"/>
            <w:tcBorders>
              <w:top w:val="single" w:sz="4" w:space="0" w:color="auto"/>
              <w:left w:val="single" w:sz="4" w:space="0" w:color="auto"/>
              <w:bottom w:val="single" w:sz="4" w:space="0" w:color="auto"/>
              <w:right w:val="single" w:sz="4" w:space="0" w:color="auto"/>
            </w:tcBorders>
          </w:tcPr>
          <w:p w14:paraId="4CEE9420" w14:textId="2294D0B2"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444</w:t>
            </w:r>
          </w:p>
        </w:tc>
        <w:tc>
          <w:tcPr>
            <w:tcW w:w="839" w:type="dxa"/>
            <w:tcBorders>
              <w:top w:val="single" w:sz="4" w:space="0" w:color="auto"/>
              <w:left w:val="single" w:sz="4" w:space="0" w:color="auto"/>
              <w:bottom w:val="single" w:sz="4" w:space="0" w:color="auto"/>
              <w:right w:val="single" w:sz="4" w:space="0" w:color="auto"/>
            </w:tcBorders>
          </w:tcPr>
          <w:p w14:paraId="08A66320"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154C00DF" w14:textId="70D0785C"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vAlign w:val="center"/>
          </w:tcPr>
          <w:p w14:paraId="1FCA2C6D" w14:textId="633B1386" w:rsidR="00B9220D" w:rsidRPr="00774440" w:rsidRDefault="00AC42B8"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Impact nesemnificativ</w:t>
            </w:r>
          </w:p>
        </w:tc>
      </w:tr>
      <w:tr w:rsidR="00B9220D" w:rsidRPr="008F1CF6" w14:paraId="691D2A0D"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74B5AE" w14:textId="0BB41B13"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rPr>
              <w:t>14D</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3F6AC1C2" w14:textId="177F6FFC"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lang w:val="pt-BR"/>
              </w:rPr>
              <w:t>1,2</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7D97F861" w14:textId="218A7E8C"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4A209753" w14:textId="02813BAC"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F5A2F2E" w14:textId="0DC2507B"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0,4</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21D0E45C" w14:textId="0A22BD22"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10</w:t>
            </w:r>
          </w:p>
        </w:tc>
        <w:tc>
          <w:tcPr>
            <w:tcW w:w="705" w:type="dxa"/>
            <w:tcBorders>
              <w:top w:val="single" w:sz="4" w:space="0" w:color="auto"/>
              <w:left w:val="nil"/>
              <w:bottom w:val="single" w:sz="4" w:space="0" w:color="auto"/>
              <w:right w:val="single" w:sz="4" w:space="0" w:color="auto"/>
            </w:tcBorders>
            <w:vAlign w:val="center"/>
          </w:tcPr>
          <w:p w14:paraId="65D55F6F" w14:textId="71BE8A1B"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5</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5E97C" w14:textId="77777777" w:rsidR="00B9220D" w:rsidRPr="008F1CF6" w:rsidRDefault="00B9220D" w:rsidP="00FC0CED">
            <w:pPr>
              <w:spacing w:after="0" w:line="240" w:lineRule="auto"/>
              <w:ind w:right="123"/>
              <w:jc w:val="center"/>
              <w:rPr>
                <w:rFonts w:ascii="Arial" w:hAnsi="Arial" w:cs="Arial"/>
                <w:sz w:val="16"/>
                <w:szCs w:val="16"/>
              </w:rPr>
            </w:pPr>
            <w:r w:rsidRPr="008F1CF6">
              <w:rPr>
                <w:rFonts w:ascii="Arial" w:hAnsi="Arial" w:cs="Arial"/>
                <w:sz w:val="16"/>
                <w:szCs w:val="16"/>
              </w:rPr>
              <w:t>Ajutorarea reg. Naturale</w:t>
            </w:r>
          </w:p>
          <w:p w14:paraId="45BB0023" w14:textId="388CD680"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Împăduriri (după T. de regenerare)</w:t>
            </w:r>
          </w:p>
        </w:tc>
        <w:tc>
          <w:tcPr>
            <w:tcW w:w="1079" w:type="dxa"/>
            <w:tcBorders>
              <w:top w:val="single" w:sz="4" w:space="0" w:color="auto"/>
              <w:left w:val="nil"/>
              <w:bottom w:val="single" w:sz="4" w:space="0" w:color="auto"/>
              <w:right w:val="single" w:sz="4" w:space="0" w:color="auto"/>
            </w:tcBorders>
            <w:shd w:val="clear" w:color="auto" w:fill="auto"/>
            <w:vAlign w:val="center"/>
          </w:tcPr>
          <w:p w14:paraId="32011E40" w14:textId="038D710F"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3FA 7CA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6FF2476D" w14:textId="07683CA3" w:rsidR="00B9220D" w:rsidRPr="008F1CF6" w:rsidRDefault="00B9220D" w:rsidP="00FC0CED">
            <w:pPr>
              <w:spacing w:after="0" w:line="240" w:lineRule="auto"/>
              <w:jc w:val="center"/>
              <w:rPr>
                <w:rFonts w:ascii="Arial" w:hAnsi="Arial" w:cs="Arial"/>
                <w:sz w:val="16"/>
                <w:szCs w:val="16"/>
              </w:rPr>
            </w:pPr>
            <w:r w:rsidRPr="008F1CF6">
              <w:rPr>
                <w:rFonts w:ascii="Arial" w:eastAsia="Times New Roman" w:hAnsi="Arial" w:cs="Arial"/>
                <w:sz w:val="16"/>
                <w:szCs w:val="16"/>
                <w:lang w:eastAsia="ro-RO"/>
              </w:rPr>
              <w:t>total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3CAB1A0F" w14:textId="0D13A138"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0B1375DD" w14:textId="021FC424"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42719943" w14:textId="1F195757"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5</w:t>
            </w:r>
          </w:p>
        </w:tc>
        <w:tc>
          <w:tcPr>
            <w:tcW w:w="705" w:type="dxa"/>
            <w:tcBorders>
              <w:top w:val="single" w:sz="4" w:space="0" w:color="auto"/>
              <w:left w:val="single" w:sz="4" w:space="0" w:color="auto"/>
              <w:bottom w:val="single" w:sz="4" w:space="0" w:color="auto"/>
              <w:right w:val="single" w:sz="4" w:space="0" w:color="auto"/>
            </w:tcBorders>
          </w:tcPr>
          <w:p w14:paraId="06736235"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839" w:type="dxa"/>
            <w:tcBorders>
              <w:top w:val="single" w:sz="4" w:space="0" w:color="auto"/>
              <w:left w:val="single" w:sz="4" w:space="0" w:color="auto"/>
              <w:bottom w:val="single" w:sz="4" w:space="0" w:color="auto"/>
              <w:right w:val="single" w:sz="4" w:space="0" w:color="auto"/>
            </w:tcBorders>
          </w:tcPr>
          <w:p w14:paraId="0A6D7930"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049D4C8C" w14:textId="72358648"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tcPr>
          <w:p w14:paraId="218E3F3F" w14:textId="52DA1A4E" w:rsidR="00B9220D" w:rsidRPr="00774440" w:rsidRDefault="00B9220D"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neutru</w:t>
            </w:r>
          </w:p>
        </w:tc>
      </w:tr>
      <w:tr w:rsidR="00B9220D" w:rsidRPr="008F1CF6" w14:paraId="2D0D67C8"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A4ACA" w14:textId="0EF7E659"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rPr>
              <w:t>14E</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6C7417EC" w14:textId="574CA8F7"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lang w:val="pt-BR"/>
              </w:rPr>
              <w:t>2,3</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3CC6B232" w14:textId="59257B4D"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M</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2DAEEC93" w14:textId="32DAF733"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lang w:val="pt-BR"/>
              </w:rPr>
              <w:t>1 – 2A5N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AB69706" w14:textId="3371B015"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0,7</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39CC8FEE" w14:textId="705AFE86"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20</w:t>
            </w:r>
          </w:p>
        </w:tc>
        <w:tc>
          <w:tcPr>
            <w:tcW w:w="705" w:type="dxa"/>
            <w:tcBorders>
              <w:top w:val="single" w:sz="4" w:space="0" w:color="auto"/>
              <w:left w:val="nil"/>
              <w:bottom w:val="single" w:sz="4" w:space="0" w:color="auto"/>
              <w:right w:val="single" w:sz="4" w:space="0" w:color="auto"/>
            </w:tcBorders>
            <w:vAlign w:val="center"/>
          </w:tcPr>
          <w:p w14:paraId="77BA73A0" w14:textId="41AB1B44"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108</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2BCFB" w14:textId="6A6DEDC3"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T.igiena</w:t>
            </w:r>
          </w:p>
        </w:tc>
        <w:tc>
          <w:tcPr>
            <w:tcW w:w="1079" w:type="dxa"/>
            <w:tcBorders>
              <w:top w:val="single" w:sz="4" w:space="0" w:color="auto"/>
              <w:left w:val="nil"/>
              <w:bottom w:val="single" w:sz="4" w:space="0" w:color="auto"/>
              <w:right w:val="single" w:sz="4" w:space="0" w:color="auto"/>
            </w:tcBorders>
            <w:shd w:val="clear" w:color="auto" w:fill="auto"/>
            <w:vAlign w:val="center"/>
          </w:tcPr>
          <w:p w14:paraId="6948CCC3" w14:textId="11AD962D"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9CA 1FA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28E43E0A" w14:textId="2063538B" w:rsidR="00B9220D" w:rsidRPr="008F1CF6" w:rsidRDefault="00B9220D" w:rsidP="00FC0CED">
            <w:pPr>
              <w:spacing w:after="0" w:line="240" w:lineRule="auto"/>
              <w:jc w:val="center"/>
              <w:rPr>
                <w:rFonts w:ascii="Arial" w:hAnsi="Arial" w:cs="Arial"/>
                <w:sz w:val="16"/>
                <w:szCs w:val="16"/>
              </w:rPr>
            </w:pPr>
            <w:r w:rsidRPr="008F1CF6">
              <w:rPr>
                <w:rFonts w:ascii="Arial" w:eastAsia="Times New Roman" w:hAnsi="Arial" w:cs="Arial"/>
                <w:sz w:val="16"/>
                <w:szCs w:val="16"/>
                <w:lang w:eastAsia="ro-RO"/>
              </w:rPr>
              <w:t>total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572CE05F" w14:textId="765A3CE5"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6FA87513" w14:textId="230E9134"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0A3FD5EB" w14:textId="77E3DDD0"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108</w:t>
            </w:r>
          </w:p>
        </w:tc>
        <w:tc>
          <w:tcPr>
            <w:tcW w:w="705" w:type="dxa"/>
            <w:tcBorders>
              <w:top w:val="single" w:sz="4" w:space="0" w:color="auto"/>
              <w:left w:val="single" w:sz="4" w:space="0" w:color="auto"/>
              <w:bottom w:val="single" w:sz="4" w:space="0" w:color="auto"/>
              <w:right w:val="single" w:sz="4" w:space="0" w:color="auto"/>
            </w:tcBorders>
          </w:tcPr>
          <w:p w14:paraId="5F90A200"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839" w:type="dxa"/>
            <w:tcBorders>
              <w:top w:val="single" w:sz="4" w:space="0" w:color="auto"/>
              <w:left w:val="single" w:sz="4" w:space="0" w:color="auto"/>
              <w:bottom w:val="single" w:sz="4" w:space="0" w:color="auto"/>
              <w:right w:val="single" w:sz="4" w:space="0" w:color="auto"/>
            </w:tcBorders>
          </w:tcPr>
          <w:p w14:paraId="2D5445A6"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2CA04E91" w14:textId="24CED1D3"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tcPr>
          <w:p w14:paraId="1CF2E379" w14:textId="142FF5E2" w:rsidR="00B9220D" w:rsidRPr="00774440" w:rsidRDefault="00B9220D"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neutru</w:t>
            </w:r>
          </w:p>
        </w:tc>
      </w:tr>
      <w:tr w:rsidR="00B9220D" w:rsidRPr="008F1CF6" w14:paraId="31E3C0DD"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340CA" w14:textId="32FAF442"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rPr>
              <w:t>15A</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72E97D1E" w14:textId="60794A5D"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10,8</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0271CBEF" w14:textId="0DF82CE4"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62A92FD1" w14:textId="154A1E79"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F9C5446" w14:textId="5958531F"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0,7</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7B59C8C2" w14:textId="55D9D798"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90</w:t>
            </w:r>
          </w:p>
        </w:tc>
        <w:tc>
          <w:tcPr>
            <w:tcW w:w="705" w:type="dxa"/>
            <w:tcBorders>
              <w:top w:val="single" w:sz="4" w:space="0" w:color="auto"/>
              <w:left w:val="nil"/>
              <w:bottom w:val="single" w:sz="4" w:space="0" w:color="auto"/>
              <w:right w:val="single" w:sz="4" w:space="0" w:color="auto"/>
            </w:tcBorders>
            <w:vAlign w:val="center"/>
          </w:tcPr>
          <w:p w14:paraId="3E77B7AF" w14:textId="6C3DD224"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2841</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E7C22" w14:textId="16473A5E"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T.igiena</w:t>
            </w:r>
          </w:p>
        </w:tc>
        <w:tc>
          <w:tcPr>
            <w:tcW w:w="1079" w:type="dxa"/>
            <w:tcBorders>
              <w:top w:val="single" w:sz="4" w:space="0" w:color="auto"/>
              <w:left w:val="nil"/>
              <w:bottom w:val="single" w:sz="4" w:space="0" w:color="auto"/>
              <w:right w:val="single" w:sz="4" w:space="0" w:color="auto"/>
            </w:tcBorders>
            <w:shd w:val="clear" w:color="auto" w:fill="auto"/>
            <w:vAlign w:val="center"/>
          </w:tcPr>
          <w:p w14:paraId="397CE9BC" w14:textId="34D0A60F"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5FA 3CA 1SC 1JU</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081FB2C8" w14:textId="6A85C1B2"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natural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431A6232" w14:textId="2864BC62"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6635F333" w14:textId="3B9BB299"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30968B29" w14:textId="09CDD6C0"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2841</w:t>
            </w:r>
          </w:p>
        </w:tc>
        <w:tc>
          <w:tcPr>
            <w:tcW w:w="705" w:type="dxa"/>
            <w:tcBorders>
              <w:top w:val="single" w:sz="4" w:space="0" w:color="auto"/>
              <w:left w:val="single" w:sz="4" w:space="0" w:color="auto"/>
              <w:bottom w:val="single" w:sz="4" w:space="0" w:color="auto"/>
              <w:right w:val="single" w:sz="4" w:space="0" w:color="auto"/>
            </w:tcBorders>
          </w:tcPr>
          <w:p w14:paraId="08E5E65D"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839" w:type="dxa"/>
            <w:tcBorders>
              <w:top w:val="single" w:sz="4" w:space="0" w:color="auto"/>
              <w:left w:val="single" w:sz="4" w:space="0" w:color="auto"/>
              <w:bottom w:val="single" w:sz="4" w:space="0" w:color="auto"/>
              <w:right w:val="single" w:sz="4" w:space="0" w:color="auto"/>
            </w:tcBorders>
          </w:tcPr>
          <w:p w14:paraId="58227745"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EBFDFF7" w14:textId="1500BB69"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vAlign w:val="center"/>
          </w:tcPr>
          <w:p w14:paraId="61FFEAE8" w14:textId="0EF8A6E3" w:rsidR="00B9220D" w:rsidRPr="00774440" w:rsidRDefault="00B9220D"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neutru</w:t>
            </w:r>
          </w:p>
        </w:tc>
      </w:tr>
      <w:tr w:rsidR="00B9220D" w:rsidRPr="008F1CF6" w14:paraId="0886AC66"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ABE6C" w14:textId="2826A914"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rPr>
              <w:t>15B</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5F17EA6F" w14:textId="6E312F31"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0,8</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33897CD1" w14:textId="04DEDA3C"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3C862542" w14:textId="577FC240"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1502BD3" w14:textId="7A806845"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0,7</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7BADDEC4" w14:textId="7E8DFAF1"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80</w:t>
            </w:r>
          </w:p>
        </w:tc>
        <w:tc>
          <w:tcPr>
            <w:tcW w:w="705" w:type="dxa"/>
            <w:tcBorders>
              <w:top w:val="single" w:sz="4" w:space="0" w:color="auto"/>
              <w:left w:val="nil"/>
              <w:bottom w:val="single" w:sz="4" w:space="0" w:color="auto"/>
              <w:right w:val="single" w:sz="4" w:space="0" w:color="auto"/>
            </w:tcBorders>
            <w:vAlign w:val="center"/>
          </w:tcPr>
          <w:p w14:paraId="58481058" w14:textId="75CC2E83"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140</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7F12F" w14:textId="0E0DCEA9"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Tăieri de conservare, Împăduriri (după T. de regenerare)</w:t>
            </w:r>
          </w:p>
        </w:tc>
        <w:tc>
          <w:tcPr>
            <w:tcW w:w="1079" w:type="dxa"/>
            <w:tcBorders>
              <w:top w:val="single" w:sz="4" w:space="0" w:color="auto"/>
              <w:left w:val="nil"/>
              <w:bottom w:val="single" w:sz="4" w:space="0" w:color="auto"/>
              <w:right w:val="single" w:sz="4" w:space="0" w:color="auto"/>
            </w:tcBorders>
            <w:shd w:val="clear" w:color="auto" w:fill="auto"/>
            <w:vAlign w:val="center"/>
          </w:tcPr>
          <w:p w14:paraId="48DC8385" w14:textId="29F31426"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9CA 1JU</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4EAE714A" w14:textId="4DCCE566" w:rsidR="00B9220D" w:rsidRPr="008F1CF6" w:rsidRDefault="00B9220D" w:rsidP="00FC0CED">
            <w:pPr>
              <w:spacing w:after="0" w:line="240" w:lineRule="auto"/>
              <w:jc w:val="center"/>
              <w:rPr>
                <w:rFonts w:ascii="Arial" w:hAnsi="Arial" w:cs="Arial"/>
                <w:sz w:val="16"/>
                <w:szCs w:val="16"/>
              </w:rPr>
            </w:pPr>
            <w:r w:rsidRPr="008F1CF6">
              <w:rPr>
                <w:rFonts w:ascii="Arial" w:eastAsia="Times New Roman" w:hAnsi="Arial" w:cs="Arial"/>
                <w:sz w:val="16"/>
                <w:szCs w:val="16"/>
                <w:lang w:eastAsia="ro-RO"/>
              </w:rPr>
              <w:t>total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153CF3E9" w14:textId="488960B5"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5E65E4D2" w14:textId="594FD3BF"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3F1A4F0F" w14:textId="7D6C4961"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140</w:t>
            </w:r>
          </w:p>
        </w:tc>
        <w:tc>
          <w:tcPr>
            <w:tcW w:w="705" w:type="dxa"/>
            <w:tcBorders>
              <w:top w:val="single" w:sz="4" w:space="0" w:color="auto"/>
              <w:left w:val="single" w:sz="4" w:space="0" w:color="auto"/>
              <w:bottom w:val="single" w:sz="4" w:space="0" w:color="auto"/>
              <w:right w:val="single" w:sz="4" w:space="0" w:color="auto"/>
            </w:tcBorders>
          </w:tcPr>
          <w:p w14:paraId="37DB794F" w14:textId="29E719CF" w:rsidR="00B9220D" w:rsidRPr="008F1CF6" w:rsidRDefault="00FF7C28"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150</w:t>
            </w:r>
          </w:p>
        </w:tc>
        <w:tc>
          <w:tcPr>
            <w:tcW w:w="839" w:type="dxa"/>
            <w:tcBorders>
              <w:top w:val="single" w:sz="4" w:space="0" w:color="auto"/>
              <w:left w:val="single" w:sz="4" w:space="0" w:color="auto"/>
              <w:bottom w:val="single" w:sz="4" w:space="0" w:color="auto"/>
              <w:right w:val="single" w:sz="4" w:space="0" w:color="auto"/>
            </w:tcBorders>
          </w:tcPr>
          <w:p w14:paraId="54CB50BE"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06082874" w14:textId="3D4680E3"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vAlign w:val="center"/>
          </w:tcPr>
          <w:p w14:paraId="0204ADA8" w14:textId="0F6C231E" w:rsidR="00B9220D" w:rsidRPr="00774440" w:rsidRDefault="00AC42B8"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Impact nesemnificativ</w:t>
            </w:r>
          </w:p>
        </w:tc>
      </w:tr>
      <w:tr w:rsidR="00B9220D" w:rsidRPr="008F1CF6" w14:paraId="49F69C7A"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07889" w14:textId="6FEC5D37"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rPr>
              <w:t>15C</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0E6CE213" w14:textId="59C0EEE8"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1,1</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0229B3FB" w14:textId="7466D422"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14EA6171" w14:textId="5B4BF73A"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EA8DF30" w14:textId="1179DA09"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0,8</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2F87374D" w14:textId="72196543"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130</w:t>
            </w:r>
          </w:p>
        </w:tc>
        <w:tc>
          <w:tcPr>
            <w:tcW w:w="705" w:type="dxa"/>
            <w:tcBorders>
              <w:top w:val="single" w:sz="4" w:space="0" w:color="auto"/>
              <w:left w:val="nil"/>
              <w:bottom w:val="single" w:sz="4" w:space="0" w:color="auto"/>
              <w:right w:val="single" w:sz="4" w:space="0" w:color="auto"/>
            </w:tcBorders>
            <w:vAlign w:val="center"/>
          </w:tcPr>
          <w:p w14:paraId="716154C5" w14:textId="61853DF0"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345</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DF491" w14:textId="49B06110"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T. Progresive (însăm., p. lum) Îngrijirea semințișului</w:t>
            </w:r>
          </w:p>
        </w:tc>
        <w:tc>
          <w:tcPr>
            <w:tcW w:w="1079" w:type="dxa"/>
            <w:tcBorders>
              <w:top w:val="single" w:sz="4" w:space="0" w:color="auto"/>
              <w:left w:val="nil"/>
              <w:bottom w:val="single" w:sz="4" w:space="0" w:color="auto"/>
              <w:right w:val="single" w:sz="4" w:space="0" w:color="auto"/>
            </w:tcBorders>
            <w:shd w:val="clear" w:color="auto" w:fill="auto"/>
            <w:vAlign w:val="center"/>
          </w:tcPr>
          <w:p w14:paraId="529C20D6" w14:textId="60F9F7E0"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6FA 4CA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4AA49A7E" w14:textId="6936607F" w:rsidR="00B9220D" w:rsidRPr="008F1CF6" w:rsidRDefault="00B9220D" w:rsidP="00FC0CED">
            <w:pPr>
              <w:spacing w:after="0" w:line="240" w:lineRule="auto"/>
              <w:jc w:val="center"/>
              <w:rPr>
                <w:rFonts w:ascii="Arial" w:hAnsi="Arial" w:cs="Arial"/>
                <w:sz w:val="16"/>
                <w:szCs w:val="16"/>
              </w:rPr>
            </w:pPr>
            <w:r w:rsidRPr="008F1CF6">
              <w:rPr>
                <w:rFonts w:ascii="Arial" w:eastAsia="Times New Roman" w:hAnsi="Arial" w:cs="Arial"/>
                <w:sz w:val="16"/>
                <w:szCs w:val="16"/>
                <w:lang w:eastAsia="ro-RO"/>
              </w:rPr>
              <w:t>total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27C7AB11" w14:textId="4A516E27"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Relativ-plurien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31FA761B" w14:textId="46700741"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4241</w:t>
            </w:r>
          </w:p>
        </w:tc>
        <w:tc>
          <w:tcPr>
            <w:tcW w:w="893" w:type="dxa"/>
            <w:tcBorders>
              <w:top w:val="single" w:sz="4" w:space="0" w:color="auto"/>
              <w:left w:val="single" w:sz="4" w:space="0" w:color="auto"/>
              <w:bottom w:val="single" w:sz="4" w:space="0" w:color="auto"/>
              <w:right w:val="single" w:sz="4" w:space="0" w:color="auto"/>
            </w:tcBorders>
          </w:tcPr>
          <w:p w14:paraId="17EE716B" w14:textId="4F464325"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345</w:t>
            </w:r>
          </w:p>
        </w:tc>
        <w:tc>
          <w:tcPr>
            <w:tcW w:w="705" w:type="dxa"/>
            <w:tcBorders>
              <w:top w:val="single" w:sz="4" w:space="0" w:color="auto"/>
              <w:left w:val="single" w:sz="4" w:space="0" w:color="auto"/>
              <w:bottom w:val="single" w:sz="4" w:space="0" w:color="auto"/>
              <w:right w:val="single" w:sz="4" w:space="0" w:color="auto"/>
            </w:tcBorders>
          </w:tcPr>
          <w:p w14:paraId="4523105C" w14:textId="40D91A7D"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172</w:t>
            </w:r>
          </w:p>
        </w:tc>
        <w:tc>
          <w:tcPr>
            <w:tcW w:w="839" w:type="dxa"/>
            <w:tcBorders>
              <w:top w:val="single" w:sz="4" w:space="0" w:color="auto"/>
              <w:left w:val="single" w:sz="4" w:space="0" w:color="auto"/>
              <w:bottom w:val="single" w:sz="4" w:space="0" w:color="auto"/>
              <w:right w:val="single" w:sz="4" w:space="0" w:color="auto"/>
            </w:tcBorders>
          </w:tcPr>
          <w:p w14:paraId="788A4FE7"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091B5DC" w14:textId="16E55F6B"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vAlign w:val="center"/>
          </w:tcPr>
          <w:p w14:paraId="20FAA0C6" w14:textId="0D878DE9" w:rsidR="00B9220D" w:rsidRPr="00774440" w:rsidRDefault="00AC42B8"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Impact nesemnificativ</w:t>
            </w:r>
          </w:p>
        </w:tc>
      </w:tr>
      <w:tr w:rsidR="00B9220D" w:rsidRPr="008F1CF6" w14:paraId="02ED7479"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DD847" w14:textId="599A11B9"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rPr>
              <w:t>15D</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1DBEDB1C" w14:textId="06A6BF13"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1,4</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3DE8874E" w14:textId="27E5203A"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1C9B95C7" w14:textId="0C584E14"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7CDAFFD" w14:textId="61194239"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0,5</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48E53555" w14:textId="578BFE60"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5</w:t>
            </w:r>
          </w:p>
        </w:tc>
        <w:tc>
          <w:tcPr>
            <w:tcW w:w="705" w:type="dxa"/>
            <w:tcBorders>
              <w:top w:val="single" w:sz="4" w:space="0" w:color="auto"/>
              <w:left w:val="nil"/>
              <w:bottom w:val="single" w:sz="4" w:space="0" w:color="auto"/>
              <w:right w:val="single" w:sz="4" w:space="0" w:color="auto"/>
            </w:tcBorders>
            <w:vAlign w:val="center"/>
          </w:tcPr>
          <w:p w14:paraId="1C3BCF1B" w14:textId="30AA93F3"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3</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4EE63" w14:textId="0E886DBE"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Ajutorarea reg. naturale</w:t>
            </w:r>
          </w:p>
        </w:tc>
        <w:tc>
          <w:tcPr>
            <w:tcW w:w="1079" w:type="dxa"/>
            <w:tcBorders>
              <w:top w:val="single" w:sz="4" w:space="0" w:color="auto"/>
              <w:left w:val="nil"/>
              <w:bottom w:val="single" w:sz="4" w:space="0" w:color="auto"/>
              <w:right w:val="single" w:sz="4" w:space="0" w:color="auto"/>
            </w:tcBorders>
            <w:shd w:val="clear" w:color="auto" w:fill="auto"/>
            <w:vAlign w:val="center"/>
          </w:tcPr>
          <w:p w14:paraId="2FBA32EB" w14:textId="10D8BBCF"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9SC 1CA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15402AE1" w14:textId="55F351C2"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artificial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59B9B47B" w14:textId="2F295679"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444DBC1C" w14:textId="5FE7268A"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5BA026CB" w14:textId="558AC439"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3</w:t>
            </w:r>
          </w:p>
        </w:tc>
        <w:tc>
          <w:tcPr>
            <w:tcW w:w="705" w:type="dxa"/>
            <w:tcBorders>
              <w:top w:val="single" w:sz="4" w:space="0" w:color="auto"/>
              <w:left w:val="single" w:sz="4" w:space="0" w:color="auto"/>
              <w:bottom w:val="single" w:sz="4" w:space="0" w:color="auto"/>
              <w:right w:val="single" w:sz="4" w:space="0" w:color="auto"/>
            </w:tcBorders>
          </w:tcPr>
          <w:p w14:paraId="04789591"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839" w:type="dxa"/>
            <w:tcBorders>
              <w:top w:val="single" w:sz="4" w:space="0" w:color="auto"/>
              <w:left w:val="single" w:sz="4" w:space="0" w:color="auto"/>
              <w:bottom w:val="single" w:sz="4" w:space="0" w:color="auto"/>
              <w:right w:val="single" w:sz="4" w:space="0" w:color="auto"/>
            </w:tcBorders>
          </w:tcPr>
          <w:p w14:paraId="3E5568AA"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5364773" w14:textId="6D284E6C"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tcPr>
          <w:p w14:paraId="3E5FF958" w14:textId="53FD5CAD" w:rsidR="00B9220D" w:rsidRPr="00774440" w:rsidRDefault="00B9220D"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neutru</w:t>
            </w:r>
          </w:p>
        </w:tc>
      </w:tr>
      <w:tr w:rsidR="00B9220D" w:rsidRPr="008F1CF6" w14:paraId="3ACD2FA3"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9EEB7" w14:textId="45FCFFB6"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rPr>
              <w:t>15E</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2E67DB7E" w14:textId="15EAD1B8"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1,4</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615C48AA" w14:textId="1C121EEC"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2C5C7E12" w14:textId="32B81F39"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35D49FC" w14:textId="0EA2FA15"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5CEC3365" w14:textId="1D60AF61"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w:t>
            </w:r>
          </w:p>
        </w:tc>
        <w:tc>
          <w:tcPr>
            <w:tcW w:w="705" w:type="dxa"/>
            <w:tcBorders>
              <w:top w:val="single" w:sz="4" w:space="0" w:color="auto"/>
              <w:left w:val="nil"/>
              <w:bottom w:val="single" w:sz="4" w:space="0" w:color="auto"/>
              <w:right w:val="single" w:sz="4" w:space="0" w:color="auto"/>
            </w:tcBorders>
            <w:vAlign w:val="center"/>
          </w:tcPr>
          <w:p w14:paraId="6C7C846D" w14:textId="2134D51C"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14886" w14:textId="42BDDAEC"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Împăduriri (poieni și goluri)</w:t>
            </w:r>
          </w:p>
        </w:tc>
        <w:tc>
          <w:tcPr>
            <w:tcW w:w="1079" w:type="dxa"/>
            <w:tcBorders>
              <w:top w:val="single" w:sz="4" w:space="0" w:color="auto"/>
              <w:left w:val="nil"/>
              <w:bottom w:val="single" w:sz="4" w:space="0" w:color="auto"/>
              <w:right w:val="single" w:sz="4" w:space="0" w:color="auto"/>
            </w:tcBorders>
            <w:shd w:val="clear" w:color="auto" w:fill="auto"/>
            <w:vAlign w:val="center"/>
          </w:tcPr>
          <w:p w14:paraId="6678317E" w14:textId="5B63526E"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2C0F8F82" w14:textId="0C5E3B3A"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6C0134CF" w14:textId="1612DDD0"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0553C717" w14:textId="1C69594A"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71ADBC12" w14:textId="47969A1F"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w:t>
            </w:r>
          </w:p>
        </w:tc>
        <w:tc>
          <w:tcPr>
            <w:tcW w:w="705" w:type="dxa"/>
            <w:tcBorders>
              <w:top w:val="single" w:sz="4" w:space="0" w:color="auto"/>
              <w:left w:val="single" w:sz="4" w:space="0" w:color="auto"/>
              <w:bottom w:val="single" w:sz="4" w:space="0" w:color="auto"/>
              <w:right w:val="single" w:sz="4" w:space="0" w:color="auto"/>
            </w:tcBorders>
          </w:tcPr>
          <w:p w14:paraId="458E28BD"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839" w:type="dxa"/>
            <w:tcBorders>
              <w:top w:val="single" w:sz="4" w:space="0" w:color="auto"/>
              <w:left w:val="single" w:sz="4" w:space="0" w:color="auto"/>
              <w:bottom w:val="single" w:sz="4" w:space="0" w:color="auto"/>
              <w:right w:val="single" w:sz="4" w:space="0" w:color="auto"/>
            </w:tcBorders>
          </w:tcPr>
          <w:p w14:paraId="3F720BAB"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A096165" w14:textId="6D9D1D18"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tcPr>
          <w:p w14:paraId="54EA47B1" w14:textId="39D94E09" w:rsidR="00B9220D" w:rsidRPr="00774440" w:rsidRDefault="00B9220D"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neutru</w:t>
            </w:r>
          </w:p>
        </w:tc>
      </w:tr>
      <w:tr w:rsidR="00AC42B8" w:rsidRPr="008F1CF6" w14:paraId="1DC1B5BE"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94DFD" w14:textId="6C7C4932" w:rsidR="00AC42B8" w:rsidRPr="008F1CF6" w:rsidRDefault="00AC42B8" w:rsidP="00AC42B8">
            <w:pPr>
              <w:spacing w:after="0" w:line="240" w:lineRule="auto"/>
              <w:jc w:val="center"/>
              <w:rPr>
                <w:rFonts w:ascii="Arial" w:hAnsi="Arial" w:cs="Arial"/>
                <w:color w:val="FF0000"/>
                <w:sz w:val="16"/>
                <w:szCs w:val="16"/>
              </w:rPr>
            </w:pPr>
            <w:r w:rsidRPr="008F1CF6">
              <w:rPr>
                <w:rFonts w:ascii="Arial" w:hAnsi="Arial" w:cs="Arial"/>
                <w:sz w:val="16"/>
                <w:szCs w:val="16"/>
              </w:rPr>
              <w:t>20A</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3621D195" w14:textId="7710FCB2"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lang w:val="pt-BR"/>
              </w:rPr>
              <w:t>0,8</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4A71FF8B" w14:textId="7E391301"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12655D1A" w14:textId="5C928BE5"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5B16D9C" w14:textId="6368F517"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0,4</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12C6D83C" w14:textId="35BB8D59"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50</w:t>
            </w:r>
          </w:p>
        </w:tc>
        <w:tc>
          <w:tcPr>
            <w:tcW w:w="705" w:type="dxa"/>
            <w:tcBorders>
              <w:top w:val="single" w:sz="4" w:space="0" w:color="auto"/>
              <w:left w:val="nil"/>
              <w:bottom w:val="single" w:sz="4" w:space="0" w:color="auto"/>
              <w:right w:val="single" w:sz="4" w:space="0" w:color="auto"/>
            </w:tcBorders>
            <w:vAlign w:val="center"/>
          </w:tcPr>
          <w:p w14:paraId="7162321D" w14:textId="2E9EEADA"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65</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266C2" w14:textId="77777777" w:rsidR="00AC42B8" w:rsidRPr="008F1CF6" w:rsidRDefault="00AC42B8" w:rsidP="00AC42B8">
            <w:pPr>
              <w:spacing w:after="0" w:line="240" w:lineRule="auto"/>
              <w:ind w:right="123"/>
              <w:jc w:val="center"/>
              <w:rPr>
                <w:rFonts w:ascii="Arial" w:hAnsi="Arial" w:cs="Arial"/>
                <w:sz w:val="16"/>
                <w:szCs w:val="16"/>
              </w:rPr>
            </w:pPr>
            <w:r w:rsidRPr="008F1CF6">
              <w:rPr>
                <w:rFonts w:ascii="Arial" w:hAnsi="Arial" w:cs="Arial"/>
                <w:sz w:val="16"/>
                <w:szCs w:val="16"/>
              </w:rPr>
              <w:t>T.rase, Împăduriri</w:t>
            </w:r>
          </w:p>
          <w:p w14:paraId="5F2964D7" w14:textId="418CCA83"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Îngrijirea culturilor</w:t>
            </w:r>
          </w:p>
        </w:tc>
        <w:tc>
          <w:tcPr>
            <w:tcW w:w="1079" w:type="dxa"/>
            <w:tcBorders>
              <w:top w:val="single" w:sz="4" w:space="0" w:color="auto"/>
              <w:left w:val="nil"/>
              <w:bottom w:val="single" w:sz="4" w:space="0" w:color="auto"/>
              <w:right w:val="single" w:sz="4" w:space="0" w:color="auto"/>
            </w:tcBorders>
            <w:shd w:val="clear" w:color="auto" w:fill="auto"/>
            <w:vAlign w:val="center"/>
          </w:tcPr>
          <w:p w14:paraId="520E71EF" w14:textId="472561CD"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2NU 1TE 5GO 2CA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0F35B1E6" w14:textId="17F66535"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natural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19F67064" w14:textId="0AD82BC7"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Relativ-plurien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1E4269C6" w14:textId="350ED561"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090B43FD" w14:textId="51EC5E80"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65</w:t>
            </w:r>
          </w:p>
        </w:tc>
        <w:tc>
          <w:tcPr>
            <w:tcW w:w="705" w:type="dxa"/>
            <w:tcBorders>
              <w:top w:val="single" w:sz="4" w:space="0" w:color="auto"/>
              <w:left w:val="single" w:sz="4" w:space="0" w:color="auto"/>
              <w:bottom w:val="single" w:sz="4" w:space="0" w:color="auto"/>
              <w:right w:val="single" w:sz="4" w:space="0" w:color="auto"/>
            </w:tcBorders>
          </w:tcPr>
          <w:p w14:paraId="7D04ACB4" w14:textId="35FA7047"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70</w:t>
            </w:r>
          </w:p>
        </w:tc>
        <w:tc>
          <w:tcPr>
            <w:tcW w:w="839" w:type="dxa"/>
            <w:tcBorders>
              <w:top w:val="single" w:sz="4" w:space="0" w:color="auto"/>
              <w:left w:val="single" w:sz="4" w:space="0" w:color="auto"/>
              <w:bottom w:val="single" w:sz="4" w:space="0" w:color="auto"/>
              <w:right w:val="single" w:sz="4" w:space="0" w:color="auto"/>
            </w:tcBorders>
          </w:tcPr>
          <w:p w14:paraId="64E55162" w14:textId="77777777" w:rsidR="00AC42B8" w:rsidRPr="008F1CF6" w:rsidRDefault="00AC42B8" w:rsidP="00AC42B8">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74E0824E" w14:textId="153672F8"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tcPr>
          <w:p w14:paraId="63F3DF13" w14:textId="7F8F6D12" w:rsidR="00AC42B8" w:rsidRPr="00774440" w:rsidRDefault="00AC42B8" w:rsidP="00AC42B8">
            <w:pPr>
              <w:spacing w:after="0" w:line="240" w:lineRule="auto"/>
              <w:jc w:val="center"/>
              <w:rPr>
                <w:rFonts w:ascii="Arial" w:hAnsi="Arial" w:cs="Arial"/>
                <w:color w:val="FF0000"/>
                <w:sz w:val="16"/>
                <w:szCs w:val="16"/>
              </w:rPr>
            </w:pPr>
            <w:r w:rsidRPr="00774440">
              <w:rPr>
                <w:rFonts w:ascii="Arial" w:hAnsi="Arial" w:cs="Arial"/>
                <w:color w:val="FF0000"/>
                <w:sz w:val="16"/>
                <w:szCs w:val="16"/>
              </w:rPr>
              <w:t>Impact nesemnificativ</w:t>
            </w:r>
          </w:p>
        </w:tc>
      </w:tr>
      <w:tr w:rsidR="00AC42B8" w:rsidRPr="008F1CF6" w14:paraId="710C0CE5"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60BB2" w14:textId="61BB2A7A" w:rsidR="00AC42B8" w:rsidRPr="008F1CF6" w:rsidRDefault="00AC42B8" w:rsidP="00AC42B8">
            <w:pPr>
              <w:spacing w:after="0" w:line="240" w:lineRule="auto"/>
              <w:jc w:val="center"/>
              <w:rPr>
                <w:rFonts w:ascii="Arial" w:hAnsi="Arial" w:cs="Arial"/>
                <w:color w:val="FF0000"/>
                <w:sz w:val="16"/>
                <w:szCs w:val="16"/>
              </w:rPr>
            </w:pPr>
            <w:r w:rsidRPr="008F1CF6">
              <w:rPr>
                <w:rFonts w:ascii="Arial" w:hAnsi="Arial" w:cs="Arial"/>
                <w:sz w:val="16"/>
                <w:szCs w:val="16"/>
              </w:rPr>
              <w:t>22A</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04DB850F" w14:textId="64598739"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lang w:val="pt-BR"/>
              </w:rPr>
              <w:t>1,7</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748C384F" w14:textId="6E9B144E"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425920D1" w14:textId="7D0DC740"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04CBDFA" w14:textId="73543907"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0,6</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4B2107AC" w14:textId="47BD28A6"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80</w:t>
            </w:r>
          </w:p>
        </w:tc>
        <w:tc>
          <w:tcPr>
            <w:tcW w:w="705" w:type="dxa"/>
            <w:tcBorders>
              <w:top w:val="single" w:sz="4" w:space="0" w:color="auto"/>
              <w:left w:val="nil"/>
              <w:bottom w:val="single" w:sz="4" w:space="0" w:color="auto"/>
              <w:right w:val="single" w:sz="4" w:space="0" w:color="auto"/>
            </w:tcBorders>
            <w:vAlign w:val="center"/>
          </w:tcPr>
          <w:p w14:paraId="4D302208" w14:textId="3F76EE1E"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238</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1D99B" w14:textId="77777777" w:rsidR="00AC42B8" w:rsidRPr="008F1CF6" w:rsidRDefault="00AC42B8" w:rsidP="00AC42B8">
            <w:pPr>
              <w:spacing w:after="0" w:line="240" w:lineRule="auto"/>
              <w:ind w:right="123"/>
              <w:jc w:val="center"/>
              <w:rPr>
                <w:rFonts w:ascii="Arial" w:hAnsi="Arial" w:cs="Arial"/>
                <w:sz w:val="16"/>
                <w:szCs w:val="16"/>
              </w:rPr>
            </w:pPr>
            <w:r w:rsidRPr="008F1CF6">
              <w:rPr>
                <w:rFonts w:ascii="Arial" w:hAnsi="Arial" w:cs="Arial"/>
                <w:sz w:val="16"/>
                <w:szCs w:val="16"/>
              </w:rPr>
              <w:t>T.crâng, Împăduriri</w:t>
            </w:r>
          </w:p>
          <w:p w14:paraId="4A9670DC" w14:textId="6645FD3A"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Îngrijirea culturilor</w:t>
            </w:r>
          </w:p>
        </w:tc>
        <w:tc>
          <w:tcPr>
            <w:tcW w:w="1079" w:type="dxa"/>
            <w:tcBorders>
              <w:top w:val="single" w:sz="4" w:space="0" w:color="auto"/>
              <w:left w:val="nil"/>
              <w:bottom w:val="single" w:sz="4" w:space="0" w:color="auto"/>
              <w:right w:val="single" w:sz="4" w:space="0" w:color="auto"/>
            </w:tcBorders>
            <w:shd w:val="clear" w:color="auto" w:fill="auto"/>
            <w:vAlign w:val="center"/>
          </w:tcPr>
          <w:p w14:paraId="08748D9A" w14:textId="53D8B562"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10SC</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7A691313" w14:textId="3A6BD339"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artificial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2C0DC0B5" w14:textId="55930B2C"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26A69C86" w14:textId="05206C2F"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656EFEE7" w14:textId="24B3C603"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238</w:t>
            </w:r>
          </w:p>
        </w:tc>
        <w:tc>
          <w:tcPr>
            <w:tcW w:w="705" w:type="dxa"/>
            <w:tcBorders>
              <w:top w:val="single" w:sz="4" w:space="0" w:color="auto"/>
              <w:left w:val="single" w:sz="4" w:space="0" w:color="auto"/>
              <w:bottom w:val="single" w:sz="4" w:space="0" w:color="auto"/>
              <w:right w:val="single" w:sz="4" w:space="0" w:color="auto"/>
            </w:tcBorders>
          </w:tcPr>
          <w:p w14:paraId="57B914CB" w14:textId="1802CD3F"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346</w:t>
            </w:r>
          </w:p>
        </w:tc>
        <w:tc>
          <w:tcPr>
            <w:tcW w:w="839" w:type="dxa"/>
            <w:tcBorders>
              <w:top w:val="single" w:sz="4" w:space="0" w:color="auto"/>
              <w:left w:val="single" w:sz="4" w:space="0" w:color="auto"/>
              <w:bottom w:val="single" w:sz="4" w:space="0" w:color="auto"/>
              <w:right w:val="single" w:sz="4" w:space="0" w:color="auto"/>
            </w:tcBorders>
          </w:tcPr>
          <w:p w14:paraId="01A6B830" w14:textId="27BD1719"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346</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60CF8011" w14:textId="4C700CC5"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tcPr>
          <w:p w14:paraId="1370FFA5" w14:textId="23419FA1" w:rsidR="00AC42B8" w:rsidRPr="00774440" w:rsidRDefault="00AC42B8" w:rsidP="00AC42B8">
            <w:pPr>
              <w:spacing w:after="0" w:line="240" w:lineRule="auto"/>
              <w:jc w:val="center"/>
              <w:rPr>
                <w:rFonts w:ascii="Arial" w:hAnsi="Arial" w:cs="Arial"/>
                <w:color w:val="FF0000"/>
                <w:sz w:val="16"/>
                <w:szCs w:val="16"/>
              </w:rPr>
            </w:pPr>
            <w:r w:rsidRPr="00774440">
              <w:rPr>
                <w:rFonts w:ascii="Arial" w:hAnsi="Arial" w:cs="Arial"/>
                <w:color w:val="FF0000"/>
                <w:sz w:val="16"/>
                <w:szCs w:val="16"/>
              </w:rPr>
              <w:t>Impact nesemnificativ</w:t>
            </w:r>
          </w:p>
        </w:tc>
      </w:tr>
      <w:tr w:rsidR="00AC42B8" w:rsidRPr="008F1CF6" w14:paraId="5858A0B4"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7909E" w14:textId="59A58E0A" w:rsidR="00AC42B8" w:rsidRPr="008F1CF6" w:rsidRDefault="00AC42B8" w:rsidP="00AC42B8">
            <w:pPr>
              <w:spacing w:after="0" w:line="240" w:lineRule="auto"/>
              <w:jc w:val="center"/>
              <w:rPr>
                <w:rFonts w:ascii="Arial" w:hAnsi="Arial" w:cs="Arial"/>
                <w:color w:val="FF0000"/>
                <w:sz w:val="16"/>
                <w:szCs w:val="16"/>
              </w:rPr>
            </w:pPr>
            <w:r w:rsidRPr="008F1CF6">
              <w:rPr>
                <w:rFonts w:ascii="Arial" w:hAnsi="Arial" w:cs="Arial"/>
                <w:sz w:val="16"/>
                <w:szCs w:val="16"/>
              </w:rPr>
              <w:t>22B</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1853FF1A" w14:textId="3F470AE5"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lang w:val="pt-BR"/>
              </w:rPr>
              <w:t>2,4</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696E4C1A" w14:textId="336E4372"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476A8279" w14:textId="14A1D425"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C1C2D8D" w14:textId="5D61DB26"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0,9</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400C7302" w14:textId="28E52826"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10</w:t>
            </w:r>
          </w:p>
        </w:tc>
        <w:tc>
          <w:tcPr>
            <w:tcW w:w="705" w:type="dxa"/>
            <w:tcBorders>
              <w:top w:val="single" w:sz="4" w:space="0" w:color="auto"/>
              <w:left w:val="nil"/>
              <w:bottom w:val="single" w:sz="4" w:space="0" w:color="auto"/>
              <w:right w:val="single" w:sz="4" w:space="0" w:color="auto"/>
            </w:tcBorders>
            <w:vAlign w:val="center"/>
          </w:tcPr>
          <w:p w14:paraId="38A4E613" w14:textId="4F1EAA7B"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86</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B3248" w14:textId="261085D2"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Rărituri</w:t>
            </w:r>
          </w:p>
        </w:tc>
        <w:tc>
          <w:tcPr>
            <w:tcW w:w="1079" w:type="dxa"/>
            <w:tcBorders>
              <w:top w:val="single" w:sz="4" w:space="0" w:color="auto"/>
              <w:left w:val="nil"/>
              <w:bottom w:val="single" w:sz="4" w:space="0" w:color="auto"/>
              <w:right w:val="single" w:sz="4" w:space="0" w:color="auto"/>
            </w:tcBorders>
            <w:shd w:val="clear" w:color="auto" w:fill="auto"/>
            <w:vAlign w:val="center"/>
          </w:tcPr>
          <w:p w14:paraId="1364C3A9" w14:textId="001930CA"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8SC 2SAC</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1BB2D328" w14:textId="35F09590"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artificial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365B782E" w14:textId="69A689C1"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6E1E3D99" w14:textId="34FFA627"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2474AB53" w14:textId="5B64EB7C"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86</w:t>
            </w:r>
          </w:p>
        </w:tc>
        <w:tc>
          <w:tcPr>
            <w:tcW w:w="705" w:type="dxa"/>
            <w:tcBorders>
              <w:top w:val="single" w:sz="4" w:space="0" w:color="auto"/>
              <w:left w:val="single" w:sz="4" w:space="0" w:color="auto"/>
              <w:bottom w:val="single" w:sz="4" w:space="0" w:color="auto"/>
              <w:right w:val="single" w:sz="4" w:space="0" w:color="auto"/>
            </w:tcBorders>
          </w:tcPr>
          <w:p w14:paraId="55733992" w14:textId="5BD2DC64"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17</w:t>
            </w:r>
          </w:p>
        </w:tc>
        <w:tc>
          <w:tcPr>
            <w:tcW w:w="839" w:type="dxa"/>
            <w:tcBorders>
              <w:top w:val="single" w:sz="4" w:space="0" w:color="auto"/>
              <w:left w:val="single" w:sz="4" w:space="0" w:color="auto"/>
              <w:bottom w:val="single" w:sz="4" w:space="0" w:color="auto"/>
              <w:right w:val="single" w:sz="4" w:space="0" w:color="auto"/>
            </w:tcBorders>
          </w:tcPr>
          <w:p w14:paraId="0EDDB03C" w14:textId="77777777" w:rsidR="00AC42B8" w:rsidRPr="008F1CF6" w:rsidRDefault="00AC42B8" w:rsidP="00AC42B8">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192DFBF6" w14:textId="73F4BC03"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tcPr>
          <w:p w14:paraId="1427DD11" w14:textId="35C6BA1D" w:rsidR="00AC42B8" w:rsidRPr="00774440" w:rsidRDefault="00AC42B8" w:rsidP="00AC42B8">
            <w:pPr>
              <w:spacing w:after="0" w:line="240" w:lineRule="auto"/>
              <w:jc w:val="center"/>
              <w:rPr>
                <w:rFonts w:ascii="Arial" w:hAnsi="Arial" w:cs="Arial"/>
                <w:color w:val="FF0000"/>
                <w:sz w:val="16"/>
                <w:szCs w:val="16"/>
              </w:rPr>
            </w:pPr>
            <w:r w:rsidRPr="00774440">
              <w:rPr>
                <w:rFonts w:ascii="Arial" w:hAnsi="Arial" w:cs="Arial"/>
                <w:color w:val="FF0000"/>
                <w:sz w:val="16"/>
                <w:szCs w:val="16"/>
              </w:rPr>
              <w:t>Impact nesemnificativ</w:t>
            </w:r>
          </w:p>
        </w:tc>
      </w:tr>
      <w:tr w:rsidR="00B9220D" w:rsidRPr="008F1CF6" w14:paraId="7A820D6B"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1F3DB" w14:textId="65B699AB"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22C</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73C50008" w14:textId="659CD776" w:rsidR="00B9220D" w:rsidRPr="008F1CF6" w:rsidRDefault="00B9220D" w:rsidP="00FC0CED">
            <w:pPr>
              <w:spacing w:after="0" w:line="240" w:lineRule="auto"/>
              <w:jc w:val="center"/>
              <w:rPr>
                <w:rFonts w:ascii="Arial" w:hAnsi="Arial" w:cs="Arial"/>
                <w:sz w:val="16"/>
                <w:szCs w:val="16"/>
                <w:lang w:val="pt-BR"/>
              </w:rPr>
            </w:pPr>
            <w:r w:rsidRPr="008F1CF6">
              <w:rPr>
                <w:rFonts w:ascii="Arial" w:hAnsi="Arial" w:cs="Arial"/>
                <w:sz w:val="16"/>
                <w:szCs w:val="16"/>
                <w:lang w:val="pt-BR"/>
              </w:rPr>
              <w:t>0,6</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679F2D30" w14:textId="281E2A62"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6095750F" w14:textId="1D143852" w:rsidR="00B9220D" w:rsidRPr="008F1CF6" w:rsidRDefault="00B9220D" w:rsidP="00FC0CED">
            <w:pPr>
              <w:spacing w:after="0" w:line="240" w:lineRule="auto"/>
              <w:jc w:val="center"/>
              <w:rPr>
                <w:rFonts w:ascii="Arial" w:hAnsi="Arial" w:cs="Arial"/>
                <w:sz w:val="16"/>
                <w:szCs w:val="16"/>
                <w:lang w:val="pt-BR"/>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0B8AC7F" w14:textId="2ADFD2C9"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rPr>
              <w:t>-</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27BE5B21" w14:textId="67A63E96"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rPr>
              <w:t>-</w:t>
            </w:r>
          </w:p>
        </w:tc>
        <w:tc>
          <w:tcPr>
            <w:tcW w:w="705" w:type="dxa"/>
            <w:tcBorders>
              <w:top w:val="single" w:sz="4" w:space="0" w:color="auto"/>
              <w:left w:val="nil"/>
              <w:bottom w:val="single" w:sz="4" w:space="0" w:color="auto"/>
              <w:right w:val="single" w:sz="4" w:space="0" w:color="auto"/>
            </w:tcBorders>
            <w:vAlign w:val="center"/>
          </w:tcPr>
          <w:p w14:paraId="4CBAD668" w14:textId="6FBBEAF6"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rPr>
              <w:t>-</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03052" w14:textId="4053DFB1"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Împăduriri (poieni și goluri)</w:t>
            </w:r>
          </w:p>
        </w:tc>
        <w:tc>
          <w:tcPr>
            <w:tcW w:w="1079" w:type="dxa"/>
            <w:tcBorders>
              <w:top w:val="single" w:sz="4" w:space="0" w:color="auto"/>
              <w:left w:val="nil"/>
              <w:bottom w:val="single" w:sz="4" w:space="0" w:color="auto"/>
              <w:right w:val="single" w:sz="4" w:space="0" w:color="auto"/>
            </w:tcBorders>
            <w:shd w:val="clear" w:color="auto" w:fill="auto"/>
            <w:vAlign w:val="center"/>
          </w:tcPr>
          <w:p w14:paraId="060A79C8" w14:textId="7944E09D"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rPr>
              <w:t>-</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5AEEA5C7" w14:textId="6269E6B6"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105A9F02" w14:textId="13C4C1BE"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7F92CFC9" w14:textId="6CE4E000"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071DD779" w14:textId="49AAE0FE"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w:t>
            </w:r>
          </w:p>
        </w:tc>
        <w:tc>
          <w:tcPr>
            <w:tcW w:w="705" w:type="dxa"/>
            <w:tcBorders>
              <w:top w:val="single" w:sz="4" w:space="0" w:color="auto"/>
              <w:left w:val="single" w:sz="4" w:space="0" w:color="auto"/>
              <w:bottom w:val="single" w:sz="4" w:space="0" w:color="auto"/>
              <w:right w:val="single" w:sz="4" w:space="0" w:color="auto"/>
            </w:tcBorders>
          </w:tcPr>
          <w:p w14:paraId="4DCC9E38"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839" w:type="dxa"/>
            <w:tcBorders>
              <w:top w:val="single" w:sz="4" w:space="0" w:color="auto"/>
              <w:left w:val="single" w:sz="4" w:space="0" w:color="auto"/>
              <w:bottom w:val="single" w:sz="4" w:space="0" w:color="auto"/>
              <w:right w:val="single" w:sz="4" w:space="0" w:color="auto"/>
            </w:tcBorders>
          </w:tcPr>
          <w:p w14:paraId="5490A5D2"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E3A5DD6" w14:textId="69BEB773"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vAlign w:val="center"/>
          </w:tcPr>
          <w:p w14:paraId="602EB27B" w14:textId="60938C67" w:rsidR="00B9220D" w:rsidRPr="00774440" w:rsidRDefault="00B9220D"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neutru</w:t>
            </w:r>
          </w:p>
        </w:tc>
      </w:tr>
      <w:tr w:rsidR="00AC42B8" w:rsidRPr="008F1CF6" w14:paraId="1F255A63"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49C1EC" w14:textId="29322537"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lang w:eastAsia="ro-RO"/>
              </w:rPr>
              <w:lastRenderedPageBreak/>
              <w:t>23A</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2AA164E9" w14:textId="7B1DF39A" w:rsidR="00AC42B8" w:rsidRPr="008F1CF6" w:rsidRDefault="00AC42B8" w:rsidP="00AC42B8">
            <w:pPr>
              <w:spacing w:after="0" w:line="240" w:lineRule="auto"/>
              <w:jc w:val="center"/>
              <w:rPr>
                <w:rFonts w:ascii="Arial" w:hAnsi="Arial" w:cs="Arial"/>
                <w:sz w:val="16"/>
                <w:szCs w:val="16"/>
                <w:lang w:val="pt-BR"/>
              </w:rPr>
            </w:pPr>
            <w:r w:rsidRPr="008F1CF6">
              <w:rPr>
                <w:rFonts w:ascii="Arial" w:hAnsi="Arial" w:cs="Arial"/>
                <w:sz w:val="16"/>
                <w:szCs w:val="16"/>
                <w:lang w:eastAsia="ro-RO"/>
              </w:rPr>
              <w:t>1,4</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0CA900E2" w14:textId="284CAD65"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4A93A775" w14:textId="2BC15052" w:rsidR="00AC42B8" w:rsidRPr="008F1CF6" w:rsidRDefault="00AC42B8" w:rsidP="00AC42B8">
            <w:pPr>
              <w:spacing w:after="0" w:line="240" w:lineRule="auto"/>
              <w:jc w:val="center"/>
              <w:rPr>
                <w:rFonts w:ascii="Arial" w:hAnsi="Arial" w:cs="Arial"/>
                <w:sz w:val="16"/>
                <w:szCs w:val="16"/>
                <w:lang w:val="pt-BR"/>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D8C06AD" w14:textId="510F1871"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0,6</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1FE8E627" w14:textId="13C96AEA"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50</w:t>
            </w:r>
          </w:p>
        </w:tc>
        <w:tc>
          <w:tcPr>
            <w:tcW w:w="705" w:type="dxa"/>
            <w:tcBorders>
              <w:top w:val="single" w:sz="4" w:space="0" w:color="auto"/>
              <w:left w:val="nil"/>
              <w:bottom w:val="single" w:sz="4" w:space="0" w:color="auto"/>
              <w:right w:val="single" w:sz="4" w:space="0" w:color="auto"/>
            </w:tcBorders>
            <w:vAlign w:val="center"/>
          </w:tcPr>
          <w:p w14:paraId="44D22EB3" w14:textId="2404AF06"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196</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D843C" w14:textId="77777777" w:rsidR="00AC42B8" w:rsidRPr="008F1CF6" w:rsidRDefault="00AC42B8" w:rsidP="00AC42B8">
            <w:pPr>
              <w:spacing w:after="0" w:line="240" w:lineRule="auto"/>
              <w:ind w:right="123"/>
              <w:jc w:val="center"/>
              <w:rPr>
                <w:rFonts w:ascii="Arial" w:hAnsi="Arial" w:cs="Arial"/>
                <w:sz w:val="16"/>
                <w:szCs w:val="16"/>
                <w:lang w:eastAsia="ro-RO"/>
              </w:rPr>
            </w:pPr>
            <w:r w:rsidRPr="008F1CF6">
              <w:rPr>
                <w:rFonts w:ascii="Arial" w:hAnsi="Arial" w:cs="Arial"/>
                <w:sz w:val="16"/>
                <w:szCs w:val="16"/>
                <w:lang w:eastAsia="ro-RO"/>
              </w:rPr>
              <w:t>Crâng – tăiere de jos</w:t>
            </w:r>
          </w:p>
          <w:p w14:paraId="4E565C46" w14:textId="67169FE0"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lang w:eastAsia="ro-RO"/>
              </w:rPr>
              <w:t>Ajutorarea reg. naturale</w:t>
            </w:r>
          </w:p>
        </w:tc>
        <w:tc>
          <w:tcPr>
            <w:tcW w:w="1079" w:type="dxa"/>
            <w:tcBorders>
              <w:top w:val="single" w:sz="4" w:space="0" w:color="auto"/>
              <w:left w:val="nil"/>
              <w:bottom w:val="single" w:sz="4" w:space="0" w:color="auto"/>
              <w:right w:val="single" w:sz="4" w:space="0" w:color="auto"/>
            </w:tcBorders>
            <w:shd w:val="clear" w:color="auto" w:fill="auto"/>
            <w:vAlign w:val="center"/>
          </w:tcPr>
          <w:p w14:paraId="621EBBB3" w14:textId="14834853"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10SC</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5013ACCD" w14:textId="6886CD4C"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artificial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1DD90818" w14:textId="167EDA1E"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2A184F78" w14:textId="1B826DE5"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0EF27131" w14:textId="56797CBD"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196</w:t>
            </w:r>
          </w:p>
        </w:tc>
        <w:tc>
          <w:tcPr>
            <w:tcW w:w="705" w:type="dxa"/>
            <w:tcBorders>
              <w:top w:val="single" w:sz="4" w:space="0" w:color="auto"/>
              <w:left w:val="single" w:sz="4" w:space="0" w:color="auto"/>
              <w:bottom w:val="single" w:sz="4" w:space="0" w:color="auto"/>
              <w:right w:val="single" w:sz="4" w:space="0" w:color="auto"/>
            </w:tcBorders>
          </w:tcPr>
          <w:p w14:paraId="2421D028" w14:textId="3F8D4295"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221</w:t>
            </w:r>
          </w:p>
        </w:tc>
        <w:tc>
          <w:tcPr>
            <w:tcW w:w="839" w:type="dxa"/>
            <w:tcBorders>
              <w:top w:val="single" w:sz="4" w:space="0" w:color="auto"/>
              <w:left w:val="single" w:sz="4" w:space="0" w:color="auto"/>
              <w:bottom w:val="single" w:sz="4" w:space="0" w:color="auto"/>
              <w:right w:val="single" w:sz="4" w:space="0" w:color="auto"/>
            </w:tcBorders>
          </w:tcPr>
          <w:p w14:paraId="59D3CDFC" w14:textId="236F3CF6"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315</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01AD84C4" w14:textId="4C364A78"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tcPr>
          <w:p w14:paraId="78CB0254" w14:textId="02CFF328" w:rsidR="00AC42B8" w:rsidRPr="00774440" w:rsidRDefault="00AC42B8" w:rsidP="00AC42B8">
            <w:pPr>
              <w:spacing w:after="0" w:line="240" w:lineRule="auto"/>
              <w:jc w:val="center"/>
              <w:rPr>
                <w:rFonts w:ascii="Arial" w:hAnsi="Arial" w:cs="Arial"/>
                <w:color w:val="FF0000"/>
                <w:sz w:val="16"/>
                <w:szCs w:val="16"/>
              </w:rPr>
            </w:pPr>
            <w:r w:rsidRPr="00774440">
              <w:rPr>
                <w:rFonts w:ascii="Arial" w:hAnsi="Arial" w:cs="Arial"/>
                <w:color w:val="FF0000"/>
                <w:sz w:val="16"/>
                <w:szCs w:val="16"/>
              </w:rPr>
              <w:t>Impact nesemnificativ</w:t>
            </w:r>
          </w:p>
        </w:tc>
      </w:tr>
      <w:tr w:rsidR="00AC42B8" w:rsidRPr="008F1CF6" w14:paraId="45180CD5"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95AE8" w14:textId="03CA7EA2"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lang w:eastAsia="ro-RO"/>
              </w:rPr>
              <w:t>24A</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3CF17968" w14:textId="644D46EE" w:rsidR="00AC42B8" w:rsidRPr="008F1CF6" w:rsidRDefault="00AC42B8" w:rsidP="00AC42B8">
            <w:pPr>
              <w:spacing w:after="0" w:line="240" w:lineRule="auto"/>
              <w:jc w:val="center"/>
              <w:rPr>
                <w:rFonts w:ascii="Arial" w:hAnsi="Arial" w:cs="Arial"/>
                <w:sz w:val="16"/>
                <w:szCs w:val="16"/>
                <w:lang w:val="pt-BR"/>
              </w:rPr>
            </w:pPr>
            <w:r w:rsidRPr="008F1CF6">
              <w:rPr>
                <w:rFonts w:ascii="Arial" w:hAnsi="Arial" w:cs="Arial"/>
                <w:sz w:val="16"/>
                <w:szCs w:val="16"/>
                <w:lang w:eastAsia="ro-RO"/>
              </w:rPr>
              <w:t>1,7</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16CB5FD4" w14:textId="20A4D396"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M</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132801B7" w14:textId="32332BE9" w:rsidR="00AC42B8" w:rsidRPr="008F1CF6" w:rsidRDefault="00AC42B8" w:rsidP="00AC42B8">
            <w:pPr>
              <w:spacing w:after="0" w:line="240" w:lineRule="auto"/>
              <w:jc w:val="center"/>
              <w:rPr>
                <w:rFonts w:ascii="Arial" w:hAnsi="Arial" w:cs="Arial"/>
                <w:sz w:val="16"/>
                <w:szCs w:val="16"/>
                <w:lang w:val="pt-BR"/>
              </w:rPr>
            </w:pPr>
            <w:r w:rsidRPr="008F1CF6">
              <w:rPr>
                <w:rFonts w:ascii="Arial" w:hAnsi="Arial" w:cs="Arial"/>
                <w:sz w:val="16"/>
                <w:szCs w:val="16"/>
                <w:lang w:val="pt-BR"/>
              </w:rPr>
              <w:t>1 – 2A5N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0D677B7" w14:textId="1C1FFB3B"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0,7</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3EBB5DBB" w14:textId="1AC49300"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60</w:t>
            </w:r>
          </w:p>
        </w:tc>
        <w:tc>
          <w:tcPr>
            <w:tcW w:w="705" w:type="dxa"/>
            <w:tcBorders>
              <w:top w:val="single" w:sz="4" w:space="0" w:color="auto"/>
              <w:left w:val="nil"/>
              <w:bottom w:val="single" w:sz="4" w:space="0" w:color="auto"/>
              <w:right w:val="single" w:sz="4" w:space="0" w:color="auto"/>
            </w:tcBorders>
            <w:vAlign w:val="center"/>
          </w:tcPr>
          <w:p w14:paraId="350795E5" w14:textId="5B32E520"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311</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E31A7" w14:textId="6A004969"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lang w:eastAsia="ro-RO"/>
              </w:rPr>
              <w:t>Tăieri de conservare, Ajutorarea reg. naturale</w:t>
            </w:r>
          </w:p>
        </w:tc>
        <w:tc>
          <w:tcPr>
            <w:tcW w:w="1079" w:type="dxa"/>
            <w:tcBorders>
              <w:top w:val="single" w:sz="4" w:space="0" w:color="auto"/>
              <w:left w:val="nil"/>
              <w:bottom w:val="single" w:sz="4" w:space="0" w:color="auto"/>
              <w:right w:val="single" w:sz="4" w:space="0" w:color="auto"/>
            </w:tcBorders>
            <w:shd w:val="clear" w:color="auto" w:fill="auto"/>
            <w:vAlign w:val="center"/>
          </w:tcPr>
          <w:p w14:paraId="5E93CE19" w14:textId="75D07B51"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8SC 2NU</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67568DCA" w14:textId="700573DA"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artificial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7E8A701F" w14:textId="1C3A60A4"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1FFC4B20" w14:textId="069A4388"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7378B115" w14:textId="1963FACE"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311</w:t>
            </w:r>
          </w:p>
        </w:tc>
        <w:tc>
          <w:tcPr>
            <w:tcW w:w="705" w:type="dxa"/>
            <w:tcBorders>
              <w:top w:val="single" w:sz="4" w:space="0" w:color="auto"/>
              <w:left w:val="single" w:sz="4" w:space="0" w:color="auto"/>
              <w:bottom w:val="single" w:sz="4" w:space="0" w:color="auto"/>
              <w:right w:val="single" w:sz="4" w:space="0" w:color="auto"/>
            </w:tcBorders>
          </w:tcPr>
          <w:p w14:paraId="41A71B9E" w14:textId="16476C8F"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351</w:t>
            </w:r>
          </w:p>
        </w:tc>
        <w:tc>
          <w:tcPr>
            <w:tcW w:w="839" w:type="dxa"/>
            <w:tcBorders>
              <w:top w:val="single" w:sz="4" w:space="0" w:color="auto"/>
              <w:left w:val="single" w:sz="4" w:space="0" w:color="auto"/>
              <w:bottom w:val="single" w:sz="4" w:space="0" w:color="auto"/>
              <w:right w:val="single" w:sz="4" w:space="0" w:color="auto"/>
            </w:tcBorders>
          </w:tcPr>
          <w:p w14:paraId="5B18071D" w14:textId="77777777" w:rsidR="00AC42B8" w:rsidRPr="008F1CF6" w:rsidRDefault="00AC42B8" w:rsidP="00AC42B8">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2CDAD9D3" w14:textId="2D922812"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tcPr>
          <w:p w14:paraId="62E34D44" w14:textId="3F4CBAC6" w:rsidR="00AC42B8" w:rsidRPr="00774440" w:rsidRDefault="00AC42B8" w:rsidP="00AC42B8">
            <w:pPr>
              <w:spacing w:after="0" w:line="240" w:lineRule="auto"/>
              <w:jc w:val="center"/>
              <w:rPr>
                <w:rFonts w:ascii="Arial" w:hAnsi="Arial" w:cs="Arial"/>
                <w:color w:val="FF0000"/>
                <w:sz w:val="16"/>
                <w:szCs w:val="16"/>
              </w:rPr>
            </w:pPr>
            <w:r w:rsidRPr="00774440">
              <w:rPr>
                <w:rFonts w:ascii="Arial" w:hAnsi="Arial" w:cs="Arial"/>
                <w:color w:val="FF0000"/>
                <w:sz w:val="16"/>
                <w:szCs w:val="16"/>
              </w:rPr>
              <w:t>Impact nesemnificativ</w:t>
            </w:r>
          </w:p>
        </w:tc>
      </w:tr>
      <w:tr w:rsidR="00B9220D" w:rsidRPr="008F1CF6" w14:paraId="4822F1B0"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12D22" w14:textId="0A68C38E"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eastAsia="ro-RO"/>
              </w:rPr>
              <w:t>24B</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161D3E75" w14:textId="37E9574A" w:rsidR="00B9220D" w:rsidRPr="008F1CF6" w:rsidRDefault="00B9220D" w:rsidP="00FC0CED">
            <w:pPr>
              <w:spacing w:after="0" w:line="240" w:lineRule="auto"/>
              <w:jc w:val="center"/>
              <w:rPr>
                <w:rFonts w:ascii="Arial" w:hAnsi="Arial" w:cs="Arial"/>
                <w:sz w:val="16"/>
                <w:szCs w:val="16"/>
                <w:lang w:val="pt-BR"/>
              </w:rPr>
            </w:pPr>
            <w:r w:rsidRPr="008F1CF6">
              <w:rPr>
                <w:rFonts w:ascii="Arial" w:hAnsi="Arial" w:cs="Arial"/>
                <w:sz w:val="16"/>
                <w:szCs w:val="16"/>
                <w:lang w:eastAsia="ro-RO"/>
              </w:rPr>
              <w:t>1,0</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7AF1BE74" w14:textId="6E55D770"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272471F0" w14:textId="7028667A" w:rsidR="00B9220D" w:rsidRPr="008F1CF6" w:rsidRDefault="00B9220D" w:rsidP="00FC0CED">
            <w:pPr>
              <w:spacing w:after="0" w:line="240" w:lineRule="auto"/>
              <w:jc w:val="center"/>
              <w:rPr>
                <w:rFonts w:ascii="Arial" w:hAnsi="Arial" w:cs="Arial"/>
                <w:sz w:val="16"/>
                <w:szCs w:val="16"/>
                <w:lang w:val="pt-BR"/>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C33B92A" w14:textId="2383FBED"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0,4</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275343D8" w14:textId="400FB56A"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10</w:t>
            </w:r>
          </w:p>
        </w:tc>
        <w:tc>
          <w:tcPr>
            <w:tcW w:w="705" w:type="dxa"/>
            <w:tcBorders>
              <w:top w:val="single" w:sz="4" w:space="0" w:color="auto"/>
              <w:left w:val="nil"/>
              <w:bottom w:val="single" w:sz="4" w:space="0" w:color="auto"/>
              <w:right w:val="single" w:sz="4" w:space="0" w:color="auto"/>
            </w:tcBorders>
            <w:vAlign w:val="center"/>
          </w:tcPr>
          <w:p w14:paraId="405E892A" w14:textId="26E76256"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10</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0E5FB" w14:textId="280D36B5"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eastAsia="ro-RO"/>
              </w:rPr>
              <w:t>Completări</w:t>
            </w:r>
          </w:p>
        </w:tc>
        <w:tc>
          <w:tcPr>
            <w:tcW w:w="1079" w:type="dxa"/>
            <w:tcBorders>
              <w:top w:val="single" w:sz="4" w:space="0" w:color="auto"/>
              <w:left w:val="nil"/>
              <w:bottom w:val="single" w:sz="4" w:space="0" w:color="auto"/>
              <w:right w:val="single" w:sz="4" w:space="0" w:color="auto"/>
            </w:tcBorders>
            <w:shd w:val="clear" w:color="auto" w:fill="auto"/>
            <w:vAlign w:val="center"/>
          </w:tcPr>
          <w:p w14:paraId="544379DE" w14:textId="465A13A9"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9SC 1CA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3BA70F84" w14:textId="2DA204CE"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artificial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130B1AF0" w14:textId="3B9F0D95"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2C1536D1" w14:textId="5FD8D030"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28F26763" w14:textId="35A1AEA2"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10</w:t>
            </w:r>
          </w:p>
        </w:tc>
        <w:tc>
          <w:tcPr>
            <w:tcW w:w="705" w:type="dxa"/>
            <w:tcBorders>
              <w:top w:val="single" w:sz="4" w:space="0" w:color="auto"/>
              <w:left w:val="single" w:sz="4" w:space="0" w:color="auto"/>
              <w:bottom w:val="single" w:sz="4" w:space="0" w:color="auto"/>
              <w:right w:val="single" w:sz="4" w:space="0" w:color="auto"/>
            </w:tcBorders>
          </w:tcPr>
          <w:p w14:paraId="70A854F0"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839" w:type="dxa"/>
            <w:tcBorders>
              <w:top w:val="single" w:sz="4" w:space="0" w:color="auto"/>
              <w:left w:val="single" w:sz="4" w:space="0" w:color="auto"/>
              <w:bottom w:val="single" w:sz="4" w:space="0" w:color="auto"/>
              <w:right w:val="single" w:sz="4" w:space="0" w:color="auto"/>
            </w:tcBorders>
          </w:tcPr>
          <w:p w14:paraId="7D77F362"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44E4AA4C" w14:textId="43D5D5CD"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vAlign w:val="center"/>
          </w:tcPr>
          <w:p w14:paraId="1365EC32" w14:textId="177E4328" w:rsidR="00B9220D" w:rsidRPr="00774440" w:rsidRDefault="00B9220D"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neutru</w:t>
            </w:r>
          </w:p>
        </w:tc>
      </w:tr>
      <w:tr w:rsidR="00AC42B8" w:rsidRPr="008F1CF6" w14:paraId="6E616E3E" w14:textId="77777777" w:rsidTr="000A717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EB743" w14:textId="7022C2A0"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lang w:eastAsia="ro-RO"/>
              </w:rPr>
              <w:t>24C</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06E98CBD" w14:textId="1549E59D" w:rsidR="00AC42B8" w:rsidRPr="008F1CF6" w:rsidRDefault="00AC42B8" w:rsidP="00AC42B8">
            <w:pPr>
              <w:spacing w:after="0" w:line="240" w:lineRule="auto"/>
              <w:jc w:val="center"/>
              <w:rPr>
                <w:rFonts w:ascii="Arial" w:hAnsi="Arial" w:cs="Arial"/>
                <w:sz w:val="16"/>
                <w:szCs w:val="16"/>
                <w:lang w:val="pt-BR"/>
              </w:rPr>
            </w:pPr>
            <w:r w:rsidRPr="008F1CF6">
              <w:rPr>
                <w:rFonts w:ascii="Arial" w:hAnsi="Arial" w:cs="Arial"/>
                <w:sz w:val="16"/>
                <w:szCs w:val="16"/>
                <w:lang w:eastAsia="ro-RO"/>
              </w:rPr>
              <w:t>2,6</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48C8EAD4" w14:textId="6E36DB7F"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M</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5EE59B62" w14:textId="58F0588B" w:rsidR="00AC42B8" w:rsidRPr="008F1CF6" w:rsidRDefault="00AC42B8" w:rsidP="00AC42B8">
            <w:pPr>
              <w:spacing w:after="0" w:line="240" w:lineRule="auto"/>
              <w:jc w:val="center"/>
              <w:rPr>
                <w:rFonts w:ascii="Arial" w:hAnsi="Arial" w:cs="Arial"/>
                <w:sz w:val="16"/>
                <w:szCs w:val="16"/>
                <w:lang w:val="pt-BR"/>
              </w:rPr>
            </w:pPr>
            <w:r w:rsidRPr="008F1CF6">
              <w:rPr>
                <w:rFonts w:ascii="Arial" w:hAnsi="Arial" w:cs="Arial"/>
                <w:sz w:val="16"/>
                <w:szCs w:val="16"/>
                <w:lang w:val="pt-BR"/>
              </w:rPr>
              <w:t>1 – 2A5N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986ECAC" w14:textId="39DEE783"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0,6</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383255CE" w14:textId="1E3C63DB"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50</w:t>
            </w:r>
          </w:p>
        </w:tc>
        <w:tc>
          <w:tcPr>
            <w:tcW w:w="705" w:type="dxa"/>
            <w:tcBorders>
              <w:top w:val="single" w:sz="4" w:space="0" w:color="auto"/>
              <w:left w:val="nil"/>
              <w:bottom w:val="single" w:sz="4" w:space="0" w:color="auto"/>
              <w:right w:val="single" w:sz="4" w:space="0" w:color="auto"/>
            </w:tcBorders>
            <w:vAlign w:val="center"/>
          </w:tcPr>
          <w:p w14:paraId="7E129912" w14:textId="05DC8CC0"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380</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7548E" w14:textId="1DF8975F"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lang w:eastAsia="ro-RO"/>
              </w:rPr>
              <w:t>Tăieri de conservare, Ajutorarea reg. naturale</w:t>
            </w:r>
          </w:p>
        </w:tc>
        <w:tc>
          <w:tcPr>
            <w:tcW w:w="1079" w:type="dxa"/>
            <w:tcBorders>
              <w:top w:val="single" w:sz="4" w:space="0" w:color="auto"/>
              <w:left w:val="nil"/>
              <w:bottom w:val="single" w:sz="4" w:space="0" w:color="auto"/>
              <w:right w:val="single" w:sz="4" w:space="0" w:color="auto"/>
            </w:tcBorders>
            <w:shd w:val="clear" w:color="auto" w:fill="auto"/>
            <w:vAlign w:val="center"/>
          </w:tcPr>
          <w:p w14:paraId="24C39FBB" w14:textId="0F180DE1"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9SC 1NU</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7FD3A218" w14:textId="23EBBF48"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artificial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74FE78C3" w14:textId="2615EB46"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616BCF64" w14:textId="31EFA629"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020B8B1F" w14:textId="401DFE10"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380</w:t>
            </w:r>
          </w:p>
        </w:tc>
        <w:tc>
          <w:tcPr>
            <w:tcW w:w="705" w:type="dxa"/>
            <w:tcBorders>
              <w:top w:val="single" w:sz="4" w:space="0" w:color="auto"/>
              <w:left w:val="single" w:sz="4" w:space="0" w:color="auto"/>
              <w:bottom w:val="single" w:sz="4" w:space="0" w:color="auto"/>
              <w:right w:val="single" w:sz="4" w:space="0" w:color="auto"/>
            </w:tcBorders>
          </w:tcPr>
          <w:p w14:paraId="23CC5EF6" w14:textId="5E3BCCA2"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430</w:t>
            </w:r>
          </w:p>
        </w:tc>
        <w:tc>
          <w:tcPr>
            <w:tcW w:w="839" w:type="dxa"/>
            <w:tcBorders>
              <w:top w:val="single" w:sz="4" w:space="0" w:color="auto"/>
              <w:left w:val="single" w:sz="4" w:space="0" w:color="auto"/>
              <w:bottom w:val="single" w:sz="4" w:space="0" w:color="auto"/>
              <w:right w:val="single" w:sz="4" w:space="0" w:color="auto"/>
            </w:tcBorders>
          </w:tcPr>
          <w:p w14:paraId="6E9B10A6" w14:textId="77777777" w:rsidR="00AC42B8" w:rsidRPr="008F1CF6" w:rsidRDefault="00AC42B8" w:rsidP="00AC42B8">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00002798" w14:textId="7DC0F59A"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tcPr>
          <w:p w14:paraId="20FB93CA" w14:textId="3B0E20D0" w:rsidR="00AC42B8" w:rsidRPr="00774440" w:rsidRDefault="00AC42B8" w:rsidP="00AC42B8">
            <w:pPr>
              <w:spacing w:after="0" w:line="240" w:lineRule="auto"/>
              <w:jc w:val="center"/>
              <w:rPr>
                <w:rFonts w:ascii="Arial" w:hAnsi="Arial" w:cs="Arial"/>
                <w:color w:val="FF0000"/>
                <w:sz w:val="16"/>
                <w:szCs w:val="16"/>
              </w:rPr>
            </w:pPr>
            <w:r w:rsidRPr="00774440">
              <w:rPr>
                <w:rFonts w:ascii="Arial" w:hAnsi="Arial" w:cs="Arial"/>
                <w:color w:val="FF0000"/>
                <w:sz w:val="16"/>
                <w:szCs w:val="16"/>
              </w:rPr>
              <w:t>Impact nesemnificativ</w:t>
            </w:r>
          </w:p>
        </w:tc>
      </w:tr>
      <w:tr w:rsidR="00AC42B8" w:rsidRPr="008F1CF6" w14:paraId="7E067986" w14:textId="77777777" w:rsidTr="000A717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F418D" w14:textId="00915C21"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lang w:eastAsia="ro-RO"/>
              </w:rPr>
              <w:t>24D</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6C128FF8" w14:textId="7A87D4E7" w:rsidR="00AC42B8" w:rsidRPr="008F1CF6" w:rsidRDefault="00AC42B8" w:rsidP="00AC42B8">
            <w:pPr>
              <w:spacing w:after="0" w:line="240" w:lineRule="auto"/>
              <w:jc w:val="center"/>
              <w:rPr>
                <w:rFonts w:ascii="Arial" w:hAnsi="Arial" w:cs="Arial"/>
                <w:sz w:val="16"/>
                <w:szCs w:val="16"/>
                <w:lang w:val="pt-BR"/>
              </w:rPr>
            </w:pPr>
            <w:r w:rsidRPr="008F1CF6">
              <w:rPr>
                <w:rFonts w:ascii="Arial" w:hAnsi="Arial" w:cs="Arial"/>
                <w:sz w:val="16"/>
                <w:szCs w:val="16"/>
                <w:lang w:eastAsia="ro-RO"/>
              </w:rPr>
              <w:t>2,9</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1F29FD74" w14:textId="498F820F"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28ED1565" w14:textId="1781C103" w:rsidR="00AC42B8" w:rsidRPr="008F1CF6" w:rsidRDefault="00AC42B8" w:rsidP="00AC42B8">
            <w:pPr>
              <w:spacing w:after="0" w:line="240" w:lineRule="auto"/>
              <w:jc w:val="center"/>
              <w:rPr>
                <w:rFonts w:ascii="Arial" w:hAnsi="Arial" w:cs="Arial"/>
                <w:sz w:val="16"/>
                <w:szCs w:val="16"/>
                <w:lang w:val="pt-BR"/>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A5A9DC2" w14:textId="1FBF83C7"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0,8</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7162DBB0" w14:textId="5A8E9F49"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60</w:t>
            </w:r>
          </w:p>
        </w:tc>
        <w:tc>
          <w:tcPr>
            <w:tcW w:w="705" w:type="dxa"/>
            <w:tcBorders>
              <w:top w:val="single" w:sz="4" w:space="0" w:color="auto"/>
              <w:left w:val="nil"/>
              <w:bottom w:val="single" w:sz="4" w:space="0" w:color="auto"/>
              <w:right w:val="single" w:sz="4" w:space="0" w:color="auto"/>
            </w:tcBorders>
            <w:vAlign w:val="center"/>
          </w:tcPr>
          <w:p w14:paraId="7892E253" w14:textId="4227EF1C"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613</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17FDE" w14:textId="64D3D447"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T.rase, Împăduriri</w:t>
            </w:r>
          </w:p>
        </w:tc>
        <w:tc>
          <w:tcPr>
            <w:tcW w:w="1079" w:type="dxa"/>
            <w:tcBorders>
              <w:top w:val="single" w:sz="4" w:space="0" w:color="auto"/>
              <w:left w:val="nil"/>
              <w:bottom w:val="single" w:sz="4" w:space="0" w:color="auto"/>
              <w:right w:val="single" w:sz="4" w:space="0" w:color="auto"/>
            </w:tcBorders>
            <w:shd w:val="clear" w:color="auto" w:fill="auto"/>
            <w:vAlign w:val="center"/>
          </w:tcPr>
          <w:p w14:paraId="729328E9" w14:textId="66113008"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5CA 3TE 2SC</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12955481" w14:textId="7EFB3355" w:rsidR="00AC42B8" w:rsidRPr="008F1CF6" w:rsidRDefault="00AC42B8" w:rsidP="00AC42B8">
            <w:pPr>
              <w:spacing w:after="0" w:line="240" w:lineRule="auto"/>
              <w:jc w:val="center"/>
              <w:rPr>
                <w:rFonts w:ascii="Arial" w:hAnsi="Arial" w:cs="Arial"/>
                <w:sz w:val="16"/>
                <w:szCs w:val="16"/>
              </w:rPr>
            </w:pPr>
            <w:r w:rsidRPr="008F1CF6">
              <w:rPr>
                <w:rFonts w:ascii="Arial" w:eastAsia="Times New Roman" w:hAnsi="Arial" w:cs="Arial"/>
                <w:sz w:val="16"/>
                <w:szCs w:val="16"/>
                <w:lang w:eastAsia="ro-RO"/>
              </w:rPr>
              <w:t>total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05D79509" w14:textId="05ED2F54"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3A7D2847" w14:textId="773D6F45" w:rsidR="00AC42B8" w:rsidRPr="008F1CF6" w:rsidRDefault="00AC42B8" w:rsidP="00AC42B8">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579751F5" w14:textId="41D7F30B"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613</w:t>
            </w:r>
          </w:p>
        </w:tc>
        <w:tc>
          <w:tcPr>
            <w:tcW w:w="705" w:type="dxa"/>
            <w:tcBorders>
              <w:top w:val="single" w:sz="4" w:space="0" w:color="auto"/>
              <w:left w:val="single" w:sz="4" w:space="0" w:color="auto"/>
              <w:bottom w:val="single" w:sz="4" w:space="0" w:color="auto"/>
              <w:right w:val="single" w:sz="4" w:space="0" w:color="auto"/>
            </w:tcBorders>
          </w:tcPr>
          <w:p w14:paraId="78391951" w14:textId="6E8D72E0"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703</w:t>
            </w:r>
          </w:p>
        </w:tc>
        <w:tc>
          <w:tcPr>
            <w:tcW w:w="839" w:type="dxa"/>
            <w:tcBorders>
              <w:top w:val="single" w:sz="4" w:space="0" w:color="auto"/>
              <w:left w:val="single" w:sz="4" w:space="0" w:color="auto"/>
              <w:bottom w:val="single" w:sz="4" w:space="0" w:color="auto"/>
              <w:right w:val="single" w:sz="4" w:space="0" w:color="auto"/>
            </w:tcBorders>
          </w:tcPr>
          <w:p w14:paraId="59114437" w14:textId="158DC8E8"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276.76</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6E7EF37F" w14:textId="4DDAAC4F" w:rsidR="00AC42B8" w:rsidRPr="008F1CF6" w:rsidRDefault="00AC42B8" w:rsidP="00AC42B8">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tcPr>
          <w:p w14:paraId="175048D3" w14:textId="2BF17039" w:rsidR="00AC42B8" w:rsidRPr="00774440" w:rsidRDefault="00AC42B8" w:rsidP="00AC42B8">
            <w:pPr>
              <w:spacing w:after="0" w:line="240" w:lineRule="auto"/>
              <w:jc w:val="center"/>
              <w:rPr>
                <w:rFonts w:ascii="Arial" w:hAnsi="Arial" w:cs="Arial"/>
                <w:color w:val="FF0000"/>
                <w:sz w:val="16"/>
                <w:szCs w:val="16"/>
              </w:rPr>
            </w:pPr>
            <w:r w:rsidRPr="00774440">
              <w:rPr>
                <w:rFonts w:ascii="Arial" w:hAnsi="Arial" w:cs="Arial"/>
                <w:color w:val="FF0000"/>
                <w:sz w:val="16"/>
                <w:szCs w:val="16"/>
              </w:rPr>
              <w:t>Impact nesemnificativ</w:t>
            </w:r>
          </w:p>
        </w:tc>
      </w:tr>
      <w:tr w:rsidR="00B9220D" w:rsidRPr="008F1CF6" w14:paraId="5CF9DB3A"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116B2" w14:textId="638815F5"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eastAsia="ro-RO"/>
              </w:rPr>
              <w:t>24E</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62807ECF" w14:textId="32B3CB30" w:rsidR="00B9220D" w:rsidRPr="008F1CF6" w:rsidRDefault="00B9220D" w:rsidP="00FC0CED">
            <w:pPr>
              <w:spacing w:after="0" w:line="240" w:lineRule="auto"/>
              <w:jc w:val="center"/>
              <w:rPr>
                <w:rFonts w:ascii="Arial" w:hAnsi="Arial" w:cs="Arial"/>
                <w:sz w:val="16"/>
                <w:szCs w:val="16"/>
                <w:lang w:val="pt-BR"/>
              </w:rPr>
            </w:pPr>
            <w:r w:rsidRPr="008F1CF6">
              <w:rPr>
                <w:rFonts w:ascii="Arial" w:hAnsi="Arial" w:cs="Arial"/>
                <w:sz w:val="16"/>
                <w:szCs w:val="16"/>
                <w:lang w:eastAsia="ro-RO"/>
              </w:rPr>
              <w:t>2,8</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768DA45C" w14:textId="217D5B15"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32E76378" w14:textId="67D654DF" w:rsidR="00B9220D" w:rsidRPr="008F1CF6" w:rsidRDefault="00B9220D" w:rsidP="00FC0CED">
            <w:pPr>
              <w:spacing w:after="0" w:line="240" w:lineRule="auto"/>
              <w:jc w:val="center"/>
              <w:rPr>
                <w:rFonts w:ascii="Arial" w:hAnsi="Arial" w:cs="Arial"/>
                <w:sz w:val="16"/>
                <w:szCs w:val="16"/>
                <w:lang w:val="pt-BR"/>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1DFCAC8" w14:textId="415E517A"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0,6</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317352D8" w14:textId="771B1724"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10</w:t>
            </w:r>
          </w:p>
        </w:tc>
        <w:tc>
          <w:tcPr>
            <w:tcW w:w="705" w:type="dxa"/>
            <w:tcBorders>
              <w:top w:val="single" w:sz="4" w:space="0" w:color="auto"/>
              <w:left w:val="nil"/>
              <w:bottom w:val="single" w:sz="4" w:space="0" w:color="auto"/>
              <w:right w:val="single" w:sz="4" w:space="0" w:color="auto"/>
            </w:tcBorders>
            <w:vAlign w:val="center"/>
          </w:tcPr>
          <w:p w14:paraId="303DE96F" w14:textId="5A8E2A1C"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54</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10D4E" w14:textId="2D838D8C"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Ajutorarea reg. naturale</w:t>
            </w:r>
          </w:p>
        </w:tc>
        <w:tc>
          <w:tcPr>
            <w:tcW w:w="1079" w:type="dxa"/>
            <w:tcBorders>
              <w:top w:val="single" w:sz="4" w:space="0" w:color="auto"/>
              <w:left w:val="nil"/>
              <w:bottom w:val="single" w:sz="4" w:space="0" w:color="auto"/>
              <w:right w:val="single" w:sz="4" w:space="0" w:color="auto"/>
            </w:tcBorders>
            <w:shd w:val="clear" w:color="auto" w:fill="auto"/>
            <w:vAlign w:val="center"/>
          </w:tcPr>
          <w:p w14:paraId="3ED85C34" w14:textId="6CB26C01"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9SC 1NU</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0D55FBD4" w14:textId="6D10480E"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artificial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36AAABB0" w14:textId="24A92857"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4C895734" w14:textId="087D50C6"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437D7564" w14:textId="04065401"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54</w:t>
            </w:r>
          </w:p>
        </w:tc>
        <w:tc>
          <w:tcPr>
            <w:tcW w:w="705" w:type="dxa"/>
            <w:tcBorders>
              <w:top w:val="single" w:sz="4" w:space="0" w:color="auto"/>
              <w:left w:val="single" w:sz="4" w:space="0" w:color="auto"/>
              <w:bottom w:val="single" w:sz="4" w:space="0" w:color="auto"/>
              <w:right w:val="single" w:sz="4" w:space="0" w:color="auto"/>
            </w:tcBorders>
          </w:tcPr>
          <w:p w14:paraId="6001DE69"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839" w:type="dxa"/>
            <w:tcBorders>
              <w:top w:val="single" w:sz="4" w:space="0" w:color="auto"/>
              <w:left w:val="single" w:sz="4" w:space="0" w:color="auto"/>
              <w:bottom w:val="single" w:sz="4" w:space="0" w:color="auto"/>
              <w:right w:val="single" w:sz="4" w:space="0" w:color="auto"/>
            </w:tcBorders>
          </w:tcPr>
          <w:p w14:paraId="7E131CAC"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4BE33EAE" w14:textId="0672D2F1"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tcPr>
          <w:p w14:paraId="67E87C6A" w14:textId="0393A4FB" w:rsidR="00B9220D" w:rsidRPr="00774440" w:rsidRDefault="00B9220D"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neutru</w:t>
            </w:r>
          </w:p>
        </w:tc>
      </w:tr>
      <w:tr w:rsidR="00B9220D" w:rsidRPr="008F1CF6" w14:paraId="0F4B0D8A"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C2F69" w14:textId="76BF4C24"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eastAsia="ro-RO"/>
              </w:rPr>
              <w:t>24F</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0393CC34" w14:textId="6ADD050B" w:rsidR="00B9220D" w:rsidRPr="008F1CF6" w:rsidRDefault="00B9220D" w:rsidP="00FC0CED">
            <w:pPr>
              <w:spacing w:after="0" w:line="240" w:lineRule="auto"/>
              <w:jc w:val="center"/>
              <w:rPr>
                <w:rFonts w:ascii="Arial" w:hAnsi="Arial" w:cs="Arial"/>
                <w:sz w:val="16"/>
                <w:szCs w:val="16"/>
                <w:lang w:val="pt-BR"/>
              </w:rPr>
            </w:pPr>
            <w:r w:rsidRPr="008F1CF6">
              <w:rPr>
                <w:rFonts w:ascii="Arial" w:hAnsi="Arial" w:cs="Arial"/>
                <w:sz w:val="16"/>
                <w:szCs w:val="16"/>
                <w:lang w:eastAsia="ro-RO"/>
              </w:rPr>
              <w:t>2,4</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580DA082" w14:textId="611C021A"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1DD38F38" w14:textId="2482E57A" w:rsidR="00B9220D" w:rsidRPr="008F1CF6" w:rsidRDefault="00B9220D" w:rsidP="00FC0CED">
            <w:pPr>
              <w:spacing w:after="0" w:line="240" w:lineRule="auto"/>
              <w:jc w:val="center"/>
              <w:rPr>
                <w:rFonts w:ascii="Arial" w:hAnsi="Arial" w:cs="Arial"/>
                <w:sz w:val="16"/>
                <w:szCs w:val="16"/>
                <w:lang w:val="pt-BR"/>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82A11B6" w14:textId="68BDEF64"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0,5</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60F66010" w14:textId="5F05F717"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15</w:t>
            </w:r>
          </w:p>
        </w:tc>
        <w:tc>
          <w:tcPr>
            <w:tcW w:w="705" w:type="dxa"/>
            <w:tcBorders>
              <w:top w:val="single" w:sz="4" w:space="0" w:color="auto"/>
              <w:left w:val="nil"/>
              <w:bottom w:val="single" w:sz="4" w:space="0" w:color="auto"/>
              <w:right w:val="single" w:sz="4" w:space="0" w:color="auto"/>
            </w:tcBorders>
            <w:vAlign w:val="center"/>
          </w:tcPr>
          <w:p w14:paraId="66D023B2" w14:textId="2B59CC69"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38</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6545B" w14:textId="2ADA00F6"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Ajutorarea reg. naturale</w:t>
            </w:r>
          </w:p>
        </w:tc>
        <w:tc>
          <w:tcPr>
            <w:tcW w:w="1079" w:type="dxa"/>
            <w:tcBorders>
              <w:top w:val="single" w:sz="4" w:space="0" w:color="auto"/>
              <w:left w:val="nil"/>
              <w:bottom w:val="single" w:sz="4" w:space="0" w:color="auto"/>
              <w:right w:val="single" w:sz="4" w:space="0" w:color="auto"/>
            </w:tcBorders>
            <w:shd w:val="clear" w:color="auto" w:fill="auto"/>
            <w:vAlign w:val="center"/>
          </w:tcPr>
          <w:p w14:paraId="5A0F0817" w14:textId="18812624"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10SC</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0DB63CD1" w14:textId="0260F200"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artificial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2347C4F7" w14:textId="20A173A5"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135C0390" w14:textId="50835E14"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7D1B06B2" w14:textId="58D309B9"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38</w:t>
            </w:r>
          </w:p>
        </w:tc>
        <w:tc>
          <w:tcPr>
            <w:tcW w:w="705" w:type="dxa"/>
            <w:tcBorders>
              <w:top w:val="single" w:sz="4" w:space="0" w:color="auto"/>
              <w:left w:val="single" w:sz="4" w:space="0" w:color="auto"/>
              <w:bottom w:val="single" w:sz="4" w:space="0" w:color="auto"/>
              <w:right w:val="single" w:sz="4" w:space="0" w:color="auto"/>
            </w:tcBorders>
          </w:tcPr>
          <w:p w14:paraId="16A5A902"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839" w:type="dxa"/>
            <w:tcBorders>
              <w:top w:val="single" w:sz="4" w:space="0" w:color="auto"/>
              <w:left w:val="single" w:sz="4" w:space="0" w:color="auto"/>
              <w:bottom w:val="single" w:sz="4" w:space="0" w:color="auto"/>
              <w:right w:val="single" w:sz="4" w:space="0" w:color="auto"/>
            </w:tcBorders>
          </w:tcPr>
          <w:p w14:paraId="350F09F7"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4C0157E5" w14:textId="3E3FEA5F"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tcPr>
          <w:p w14:paraId="6A95C8F3" w14:textId="522CE901" w:rsidR="00B9220D" w:rsidRPr="00774440" w:rsidRDefault="00B9220D"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neutru</w:t>
            </w:r>
          </w:p>
        </w:tc>
      </w:tr>
      <w:tr w:rsidR="00B9220D" w:rsidRPr="008F1CF6" w14:paraId="5602F048"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312E4" w14:textId="23D8FB37"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eastAsia="ro-RO"/>
              </w:rPr>
              <w:t>25A</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070891AB" w14:textId="670EC1B2" w:rsidR="00B9220D" w:rsidRPr="008F1CF6" w:rsidRDefault="00B9220D" w:rsidP="00FC0CED">
            <w:pPr>
              <w:spacing w:after="0" w:line="240" w:lineRule="auto"/>
              <w:jc w:val="center"/>
              <w:rPr>
                <w:rFonts w:ascii="Arial" w:hAnsi="Arial" w:cs="Arial"/>
                <w:sz w:val="16"/>
                <w:szCs w:val="16"/>
                <w:lang w:val="pt-BR"/>
              </w:rPr>
            </w:pPr>
            <w:r w:rsidRPr="008F1CF6">
              <w:rPr>
                <w:rFonts w:ascii="Arial" w:hAnsi="Arial" w:cs="Arial"/>
                <w:sz w:val="16"/>
                <w:szCs w:val="16"/>
                <w:lang w:eastAsia="ro-RO"/>
              </w:rPr>
              <w:t>4,5</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6EC9029E" w14:textId="0A89989C"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30765BC3" w14:textId="4CAA3377" w:rsidR="00B9220D" w:rsidRPr="008F1CF6" w:rsidRDefault="00B9220D" w:rsidP="00FC0CED">
            <w:pPr>
              <w:spacing w:after="0" w:line="240" w:lineRule="auto"/>
              <w:jc w:val="center"/>
              <w:rPr>
                <w:rFonts w:ascii="Arial" w:hAnsi="Arial" w:cs="Arial"/>
                <w:sz w:val="16"/>
                <w:szCs w:val="16"/>
                <w:lang w:val="pt-BR"/>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7AB2520" w14:textId="2A9349F7"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0,8</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0BBC1BF0" w14:textId="7FCBE3EE"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90</w:t>
            </w:r>
          </w:p>
        </w:tc>
        <w:tc>
          <w:tcPr>
            <w:tcW w:w="705" w:type="dxa"/>
            <w:tcBorders>
              <w:top w:val="single" w:sz="4" w:space="0" w:color="auto"/>
              <w:left w:val="nil"/>
              <w:bottom w:val="single" w:sz="4" w:space="0" w:color="auto"/>
              <w:right w:val="single" w:sz="4" w:space="0" w:color="auto"/>
            </w:tcBorders>
            <w:vAlign w:val="center"/>
          </w:tcPr>
          <w:p w14:paraId="4A887B76" w14:textId="442C8F5D"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1733</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53D53" w14:textId="0863B3B0"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T.igiena</w:t>
            </w:r>
          </w:p>
        </w:tc>
        <w:tc>
          <w:tcPr>
            <w:tcW w:w="1079" w:type="dxa"/>
            <w:tcBorders>
              <w:top w:val="single" w:sz="4" w:space="0" w:color="auto"/>
              <w:left w:val="nil"/>
              <w:bottom w:val="single" w:sz="4" w:space="0" w:color="auto"/>
              <w:right w:val="single" w:sz="4" w:space="0" w:color="auto"/>
            </w:tcBorders>
            <w:shd w:val="clear" w:color="auto" w:fill="auto"/>
            <w:vAlign w:val="center"/>
          </w:tcPr>
          <w:p w14:paraId="0B3E82BB" w14:textId="664B12A6"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10FA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7829F0DC" w14:textId="401EE8C4"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natural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7C0A1936" w14:textId="2FCE36C5"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2A761F09" w14:textId="1517EA00"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039A2A44" w14:textId="36A300EF"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1733</w:t>
            </w:r>
          </w:p>
        </w:tc>
        <w:tc>
          <w:tcPr>
            <w:tcW w:w="705" w:type="dxa"/>
            <w:tcBorders>
              <w:top w:val="single" w:sz="4" w:space="0" w:color="auto"/>
              <w:left w:val="single" w:sz="4" w:space="0" w:color="auto"/>
              <w:bottom w:val="single" w:sz="4" w:space="0" w:color="auto"/>
              <w:right w:val="single" w:sz="4" w:space="0" w:color="auto"/>
            </w:tcBorders>
          </w:tcPr>
          <w:p w14:paraId="096DB006"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839" w:type="dxa"/>
            <w:tcBorders>
              <w:top w:val="single" w:sz="4" w:space="0" w:color="auto"/>
              <w:left w:val="single" w:sz="4" w:space="0" w:color="auto"/>
              <w:bottom w:val="single" w:sz="4" w:space="0" w:color="auto"/>
              <w:right w:val="single" w:sz="4" w:space="0" w:color="auto"/>
            </w:tcBorders>
          </w:tcPr>
          <w:p w14:paraId="5BFFB287"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10915DD6" w14:textId="1CFE1F33"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tcPr>
          <w:p w14:paraId="33C98BBF" w14:textId="1FF3B191" w:rsidR="00B9220D" w:rsidRPr="00774440" w:rsidRDefault="00B9220D"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neutru</w:t>
            </w:r>
          </w:p>
        </w:tc>
      </w:tr>
      <w:tr w:rsidR="00B9220D" w:rsidRPr="008F1CF6" w14:paraId="09EEDD71"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C8E873" w14:textId="562A2374"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eastAsia="ro-RO"/>
              </w:rPr>
              <w:t>25B</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3B8A6C01" w14:textId="2601EB90" w:rsidR="00B9220D" w:rsidRPr="008F1CF6" w:rsidRDefault="00B9220D" w:rsidP="00FC0CED">
            <w:pPr>
              <w:spacing w:after="0" w:line="240" w:lineRule="auto"/>
              <w:jc w:val="center"/>
              <w:rPr>
                <w:rFonts w:ascii="Arial" w:hAnsi="Arial" w:cs="Arial"/>
                <w:sz w:val="16"/>
                <w:szCs w:val="16"/>
                <w:lang w:val="pt-BR"/>
              </w:rPr>
            </w:pPr>
            <w:r w:rsidRPr="008F1CF6">
              <w:rPr>
                <w:rFonts w:ascii="Arial" w:hAnsi="Arial" w:cs="Arial"/>
                <w:sz w:val="16"/>
                <w:szCs w:val="16"/>
                <w:lang w:eastAsia="ro-RO"/>
              </w:rPr>
              <w:t>3,3</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485E2F3D" w14:textId="5BB04122"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M</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60471EEF" w14:textId="38853446" w:rsidR="00B9220D" w:rsidRPr="008F1CF6" w:rsidRDefault="00B9220D" w:rsidP="00FC0CED">
            <w:pPr>
              <w:spacing w:after="0" w:line="240" w:lineRule="auto"/>
              <w:jc w:val="center"/>
              <w:rPr>
                <w:rFonts w:ascii="Arial" w:hAnsi="Arial" w:cs="Arial"/>
                <w:sz w:val="16"/>
                <w:szCs w:val="16"/>
                <w:lang w:val="pt-BR"/>
              </w:rPr>
            </w:pPr>
            <w:r w:rsidRPr="008F1CF6">
              <w:rPr>
                <w:rFonts w:ascii="Arial" w:hAnsi="Arial" w:cs="Arial"/>
                <w:sz w:val="16"/>
                <w:szCs w:val="16"/>
                <w:lang w:val="pt-BR"/>
              </w:rPr>
              <w:t>1 – 2A5N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37AA69F" w14:textId="64214A1D"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0,7</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3356D58A" w14:textId="67E43D84"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60</w:t>
            </w:r>
          </w:p>
        </w:tc>
        <w:tc>
          <w:tcPr>
            <w:tcW w:w="705" w:type="dxa"/>
            <w:tcBorders>
              <w:top w:val="single" w:sz="4" w:space="0" w:color="auto"/>
              <w:left w:val="nil"/>
              <w:bottom w:val="single" w:sz="4" w:space="0" w:color="auto"/>
              <w:right w:val="single" w:sz="4" w:space="0" w:color="auto"/>
            </w:tcBorders>
            <w:vAlign w:val="center"/>
          </w:tcPr>
          <w:p w14:paraId="254AD651" w14:textId="6962CF15"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479</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0CAA55" w14:textId="73F12400"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T.igiena</w:t>
            </w:r>
          </w:p>
        </w:tc>
        <w:tc>
          <w:tcPr>
            <w:tcW w:w="1079" w:type="dxa"/>
            <w:tcBorders>
              <w:top w:val="single" w:sz="4" w:space="0" w:color="auto"/>
              <w:left w:val="nil"/>
              <w:bottom w:val="single" w:sz="4" w:space="0" w:color="auto"/>
              <w:right w:val="single" w:sz="4" w:space="0" w:color="auto"/>
            </w:tcBorders>
            <w:shd w:val="clear" w:color="auto" w:fill="auto"/>
            <w:vAlign w:val="center"/>
          </w:tcPr>
          <w:p w14:paraId="57EF4E9A" w14:textId="4ED9F0D9"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10GO</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12A74DFA" w14:textId="4496D440"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natural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3767361B" w14:textId="695982A6"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0D936BD3" w14:textId="0EF6BAF5"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5131</w:t>
            </w:r>
          </w:p>
        </w:tc>
        <w:tc>
          <w:tcPr>
            <w:tcW w:w="893" w:type="dxa"/>
            <w:tcBorders>
              <w:top w:val="single" w:sz="4" w:space="0" w:color="auto"/>
              <w:left w:val="single" w:sz="4" w:space="0" w:color="auto"/>
              <w:bottom w:val="single" w:sz="4" w:space="0" w:color="auto"/>
              <w:right w:val="single" w:sz="4" w:space="0" w:color="auto"/>
            </w:tcBorders>
          </w:tcPr>
          <w:p w14:paraId="50FC3EE5" w14:textId="4CF2ACA8"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479</w:t>
            </w:r>
          </w:p>
        </w:tc>
        <w:tc>
          <w:tcPr>
            <w:tcW w:w="705" w:type="dxa"/>
            <w:tcBorders>
              <w:top w:val="single" w:sz="4" w:space="0" w:color="auto"/>
              <w:left w:val="single" w:sz="4" w:space="0" w:color="auto"/>
              <w:bottom w:val="single" w:sz="4" w:space="0" w:color="auto"/>
              <w:right w:val="single" w:sz="4" w:space="0" w:color="auto"/>
            </w:tcBorders>
          </w:tcPr>
          <w:p w14:paraId="2609C1A3"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839" w:type="dxa"/>
            <w:tcBorders>
              <w:top w:val="single" w:sz="4" w:space="0" w:color="auto"/>
              <w:left w:val="single" w:sz="4" w:space="0" w:color="auto"/>
              <w:bottom w:val="single" w:sz="4" w:space="0" w:color="auto"/>
              <w:right w:val="single" w:sz="4" w:space="0" w:color="auto"/>
            </w:tcBorders>
          </w:tcPr>
          <w:p w14:paraId="3411DF54"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6B9C321A" w14:textId="7B70DE6C"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tcPr>
          <w:p w14:paraId="623AEEFA" w14:textId="62EFD839" w:rsidR="00B9220D" w:rsidRPr="00774440" w:rsidRDefault="00B9220D"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neutru</w:t>
            </w:r>
          </w:p>
        </w:tc>
      </w:tr>
      <w:tr w:rsidR="00B9220D" w:rsidRPr="008F1CF6" w14:paraId="46700790"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19F6D3" w14:textId="299EF501"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lang w:eastAsia="ro-RO"/>
              </w:rPr>
              <w:t>25C</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0E1EE9E7" w14:textId="247CC14E"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eastAsia="ro-RO"/>
              </w:rPr>
              <w:t>10,2</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52FFEFF3" w14:textId="13BF927E"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3FA51D7C" w14:textId="69332550"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C690094" w14:textId="47E28B92"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0,9</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23480223" w14:textId="03D261D5"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35</w:t>
            </w:r>
          </w:p>
        </w:tc>
        <w:tc>
          <w:tcPr>
            <w:tcW w:w="705" w:type="dxa"/>
            <w:tcBorders>
              <w:top w:val="single" w:sz="4" w:space="0" w:color="auto"/>
              <w:left w:val="nil"/>
              <w:bottom w:val="single" w:sz="4" w:space="0" w:color="auto"/>
              <w:right w:val="single" w:sz="4" w:space="0" w:color="auto"/>
            </w:tcBorders>
            <w:vAlign w:val="center"/>
          </w:tcPr>
          <w:p w14:paraId="1C86C06C" w14:textId="3D46F592"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1214</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90C28D" w14:textId="04FF15A1"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Rărituri</w:t>
            </w:r>
          </w:p>
        </w:tc>
        <w:tc>
          <w:tcPr>
            <w:tcW w:w="1079" w:type="dxa"/>
            <w:tcBorders>
              <w:top w:val="single" w:sz="4" w:space="0" w:color="auto"/>
              <w:left w:val="nil"/>
              <w:bottom w:val="single" w:sz="4" w:space="0" w:color="auto"/>
              <w:right w:val="single" w:sz="4" w:space="0" w:color="auto"/>
            </w:tcBorders>
            <w:shd w:val="clear" w:color="auto" w:fill="auto"/>
            <w:vAlign w:val="center"/>
          </w:tcPr>
          <w:p w14:paraId="64849AD3" w14:textId="36DF6EB3"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6FA 3CA 1GO</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4E347761" w14:textId="7BAB40A3"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natural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4DD49F33" w14:textId="73DB96B6"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70EC54FF" w14:textId="756AA3CB"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0D73B0EF" w14:textId="37B2038B"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1214</w:t>
            </w:r>
          </w:p>
        </w:tc>
        <w:tc>
          <w:tcPr>
            <w:tcW w:w="705" w:type="dxa"/>
            <w:tcBorders>
              <w:top w:val="single" w:sz="4" w:space="0" w:color="auto"/>
              <w:left w:val="single" w:sz="4" w:space="0" w:color="auto"/>
              <w:bottom w:val="single" w:sz="4" w:space="0" w:color="auto"/>
              <w:right w:val="single" w:sz="4" w:space="0" w:color="auto"/>
            </w:tcBorders>
          </w:tcPr>
          <w:p w14:paraId="0C162F21" w14:textId="13E136A7" w:rsidR="00B9220D" w:rsidRPr="008F1CF6" w:rsidRDefault="00FF7C28"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227</w:t>
            </w:r>
          </w:p>
        </w:tc>
        <w:tc>
          <w:tcPr>
            <w:tcW w:w="839" w:type="dxa"/>
            <w:tcBorders>
              <w:top w:val="single" w:sz="4" w:space="0" w:color="auto"/>
              <w:left w:val="single" w:sz="4" w:space="0" w:color="auto"/>
              <w:bottom w:val="single" w:sz="4" w:space="0" w:color="auto"/>
              <w:right w:val="single" w:sz="4" w:space="0" w:color="auto"/>
            </w:tcBorders>
          </w:tcPr>
          <w:p w14:paraId="2D4A4B40"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3585A2F0" w14:textId="2CB16A5D"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vAlign w:val="center"/>
          </w:tcPr>
          <w:p w14:paraId="62C8A508" w14:textId="6F19EF5D" w:rsidR="00B9220D" w:rsidRPr="00774440" w:rsidRDefault="00AC42B8"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Impact nesemnificativ</w:t>
            </w:r>
          </w:p>
        </w:tc>
      </w:tr>
      <w:tr w:rsidR="00B9220D" w:rsidRPr="008F1CF6" w14:paraId="4869870C"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EE91E" w14:textId="5229F55D"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lang w:eastAsia="ro-RO"/>
              </w:rPr>
              <w:t>25D</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4CA1FA84" w14:textId="562F636D"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eastAsia="ro-RO"/>
              </w:rPr>
              <w:t>17,1</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7D1472E4" w14:textId="376396C8"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148885F9" w14:textId="6A2B5DA1"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4885FB9" w14:textId="04A4E9D8"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0,8</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0ECD13E0" w14:textId="5CF8E431"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100</w:t>
            </w:r>
          </w:p>
        </w:tc>
        <w:tc>
          <w:tcPr>
            <w:tcW w:w="705" w:type="dxa"/>
            <w:tcBorders>
              <w:top w:val="single" w:sz="4" w:space="0" w:color="auto"/>
              <w:left w:val="nil"/>
              <w:bottom w:val="single" w:sz="4" w:space="0" w:color="auto"/>
              <w:right w:val="single" w:sz="4" w:space="0" w:color="auto"/>
            </w:tcBorders>
            <w:vAlign w:val="center"/>
          </w:tcPr>
          <w:p w14:paraId="6C803FC7" w14:textId="1CFD8407"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7080</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BB978" w14:textId="48ED7E41"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T.igiena (t.progresive dec II)</w:t>
            </w:r>
          </w:p>
        </w:tc>
        <w:tc>
          <w:tcPr>
            <w:tcW w:w="1079" w:type="dxa"/>
            <w:tcBorders>
              <w:top w:val="single" w:sz="4" w:space="0" w:color="auto"/>
              <w:left w:val="nil"/>
              <w:bottom w:val="single" w:sz="4" w:space="0" w:color="auto"/>
              <w:right w:val="single" w:sz="4" w:space="0" w:color="auto"/>
            </w:tcBorders>
            <w:shd w:val="clear" w:color="auto" w:fill="auto"/>
            <w:vAlign w:val="center"/>
          </w:tcPr>
          <w:p w14:paraId="35A6F3F5" w14:textId="3600DE06"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10FA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60E9BCCB" w14:textId="16617593"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natural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01FC99D5" w14:textId="33E83F2D"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Relativ-echien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52A62AF0" w14:textId="6FCC72B8"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7AB061A3" w14:textId="650CE6AF"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7080</w:t>
            </w:r>
          </w:p>
        </w:tc>
        <w:tc>
          <w:tcPr>
            <w:tcW w:w="705" w:type="dxa"/>
            <w:tcBorders>
              <w:top w:val="single" w:sz="4" w:space="0" w:color="auto"/>
              <w:left w:val="single" w:sz="4" w:space="0" w:color="auto"/>
              <w:bottom w:val="single" w:sz="4" w:space="0" w:color="auto"/>
              <w:right w:val="single" w:sz="4" w:space="0" w:color="auto"/>
            </w:tcBorders>
          </w:tcPr>
          <w:p w14:paraId="7F14F409"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839" w:type="dxa"/>
            <w:tcBorders>
              <w:top w:val="single" w:sz="4" w:space="0" w:color="auto"/>
              <w:left w:val="single" w:sz="4" w:space="0" w:color="auto"/>
              <w:bottom w:val="single" w:sz="4" w:space="0" w:color="auto"/>
              <w:right w:val="single" w:sz="4" w:space="0" w:color="auto"/>
            </w:tcBorders>
          </w:tcPr>
          <w:p w14:paraId="23FEFC0C"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4BCA199F" w14:textId="1635AB72"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vAlign w:val="center"/>
          </w:tcPr>
          <w:p w14:paraId="2345D0D7" w14:textId="2646E6AA" w:rsidR="00B9220D" w:rsidRPr="00774440" w:rsidRDefault="00B9220D"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neutru</w:t>
            </w:r>
          </w:p>
        </w:tc>
      </w:tr>
      <w:tr w:rsidR="00B9220D" w:rsidRPr="008F1CF6" w14:paraId="247FB17A"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6EA104" w14:textId="2EB6CDFF" w:rsidR="00B9220D" w:rsidRPr="008F1CF6" w:rsidRDefault="00B9220D" w:rsidP="00FC0CED">
            <w:pPr>
              <w:spacing w:after="0" w:line="240" w:lineRule="auto"/>
              <w:jc w:val="center"/>
              <w:rPr>
                <w:rFonts w:ascii="Arial" w:hAnsi="Arial" w:cs="Arial"/>
                <w:color w:val="FF0000"/>
                <w:sz w:val="16"/>
                <w:szCs w:val="16"/>
              </w:rPr>
            </w:pPr>
            <w:r w:rsidRPr="008F1CF6">
              <w:rPr>
                <w:rFonts w:ascii="Arial" w:hAnsi="Arial" w:cs="Arial"/>
                <w:sz w:val="16"/>
                <w:szCs w:val="16"/>
                <w:lang w:eastAsia="ro-RO"/>
              </w:rPr>
              <w:t>25E</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1623DF23" w14:textId="4DD24A4C"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eastAsia="ro-RO"/>
              </w:rPr>
              <w:t>11,6</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7933FC88" w14:textId="029C5A8A"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M</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5A6BDDCC" w14:textId="1CB3D516"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 – 2A5N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728C6A1" w14:textId="194C9C80"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0,5</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7259016D" w14:textId="2D4A15DA"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120</w:t>
            </w:r>
          </w:p>
        </w:tc>
        <w:tc>
          <w:tcPr>
            <w:tcW w:w="705" w:type="dxa"/>
            <w:tcBorders>
              <w:top w:val="single" w:sz="4" w:space="0" w:color="auto"/>
              <w:left w:val="nil"/>
              <w:bottom w:val="single" w:sz="4" w:space="0" w:color="auto"/>
              <w:right w:val="single" w:sz="4" w:space="0" w:color="auto"/>
            </w:tcBorders>
            <w:vAlign w:val="center"/>
          </w:tcPr>
          <w:p w14:paraId="5B98A503" w14:textId="2EDB7BD9"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2552</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FF4C05" w14:textId="5A11695D"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Tăieri de conservare</w:t>
            </w:r>
          </w:p>
        </w:tc>
        <w:tc>
          <w:tcPr>
            <w:tcW w:w="1079" w:type="dxa"/>
            <w:tcBorders>
              <w:top w:val="single" w:sz="4" w:space="0" w:color="auto"/>
              <w:left w:val="nil"/>
              <w:bottom w:val="single" w:sz="4" w:space="0" w:color="auto"/>
              <w:right w:val="single" w:sz="4" w:space="0" w:color="auto"/>
            </w:tcBorders>
            <w:shd w:val="clear" w:color="auto" w:fill="auto"/>
            <w:vAlign w:val="center"/>
          </w:tcPr>
          <w:p w14:paraId="22140CD2" w14:textId="1A4CF8BA"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8FA 2CA</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763CA62F" w14:textId="28B489A4"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natural</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0FC0475F" w14:textId="31111CC4"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Relativ-plurien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5E7EC95F" w14:textId="788949EA"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715E5838" w14:textId="441B414F"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2552</w:t>
            </w:r>
          </w:p>
        </w:tc>
        <w:tc>
          <w:tcPr>
            <w:tcW w:w="705" w:type="dxa"/>
            <w:tcBorders>
              <w:top w:val="single" w:sz="4" w:space="0" w:color="auto"/>
              <w:left w:val="single" w:sz="4" w:space="0" w:color="auto"/>
              <w:bottom w:val="single" w:sz="4" w:space="0" w:color="auto"/>
              <w:right w:val="single" w:sz="4" w:space="0" w:color="auto"/>
            </w:tcBorders>
          </w:tcPr>
          <w:p w14:paraId="5BEF1F08" w14:textId="5B6D18AA" w:rsidR="00B9220D" w:rsidRPr="008F1CF6" w:rsidRDefault="00FF7C28"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330</w:t>
            </w:r>
          </w:p>
        </w:tc>
        <w:tc>
          <w:tcPr>
            <w:tcW w:w="839" w:type="dxa"/>
            <w:tcBorders>
              <w:top w:val="single" w:sz="4" w:space="0" w:color="auto"/>
              <w:left w:val="single" w:sz="4" w:space="0" w:color="auto"/>
              <w:bottom w:val="single" w:sz="4" w:space="0" w:color="auto"/>
              <w:right w:val="single" w:sz="4" w:space="0" w:color="auto"/>
            </w:tcBorders>
          </w:tcPr>
          <w:p w14:paraId="2145377B"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410034C0" w14:textId="081824B7"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vAlign w:val="center"/>
          </w:tcPr>
          <w:p w14:paraId="3FF49187" w14:textId="76092BB6" w:rsidR="00B9220D" w:rsidRPr="00774440" w:rsidRDefault="00AC42B8"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 xml:space="preserve"> Impact nesemnificativ</w:t>
            </w:r>
          </w:p>
        </w:tc>
      </w:tr>
      <w:tr w:rsidR="00B9220D" w:rsidRPr="008F1CF6" w14:paraId="3D93A774" w14:textId="77777777" w:rsidTr="00AC42B8">
        <w:trPr>
          <w:trHeight w:val="300"/>
          <w:jc w:val="center"/>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84918" w14:textId="360987FA"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eastAsia="ro-RO"/>
              </w:rPr>
              <w:t>25F</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0BA90B44" w14:textId="202DA89E"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eastAsia="ro-RO"/>
              </w:rPr>
              <w:t>15,0</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6F21F89B" w14:textId="434A187B"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A</w:t>
            </w:r>
          </w:p>
        </w:tc>
        <w:tc>
          <w:tcPr>
            <w:tcW w:w="741" w:type="dxa"/>
            <w:tcBorders>
              <w:top w:val="single" w:sz="4" w:space="0" w:color="auto"/>
              <w:left w:val="nil"/>
              <w:bottom w:val="single" w:sz="4" w:space="0" w:color="auto"/>
              <w:right w:val="single" w:sz="4" w:space="0" w:color="auto"/>
            </w:tcBorders>
            <w:shd w:val="clear" w:color="auto" w:fill="auto"/>
            <w:noWrap/>
            <w:vAlign w:val="center"/>
          </w:tcPr>
          <w:p w14:paraId="054B4866" w14:textId="3A02808A"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lang w:val="pt-BR"/>
              </w:rPr>
              <w:t>1 – 5N</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4252EB9" w14:textId="4AB61E68"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0,5</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117E357E" w14:textId="2C2D8567"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10</w:t>
            </w:r>
          </w:p>
        </w:tc>
        <w:tc>
          <w:tcPr>
            <w:tcW w:w="705" w:type="dxa"/>
            <w:tcBorders>
              <w:top w:val="single" w:sz="4" w:space="0" w:color="auto"/>
              <w:left w:val="nil"/>
              <w:bottom w:val="single" w:sz="4" w:space="0" w:color="auto"/>
              <w:right w:val="single" w:sz="4" w:space="0" w:color="auto"/>
            </w:tcBorders>
            <w:vAlign w:val="center"/>
          </w:tcPr>
          <w:p w14:paraId="31D6E4C9" w14:textId="607CE975"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135</w:t>
            </w:r>
          </w:p>
        </w:tc>
        <w:tc>
          <w:tcPr>
            <w:tcW w:w="14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4083F" w14:textId="77777777" w:rsidR="00B9220D" w:rsidRPr="008F1CF6" w:rsidRDefault="00B9220D" w:rsidP="00FC0CED">
            <w:pPr>
              <w:spacing w:after="0" w:line="240" w:lineRule="auto"/>
              <w:ind w:right="123"/>
              <w:jc w:val="center"/>
              <w:rPr>
                <w:rFonts w:ascii="Arial" w:hAnsi="Arial" w:cs="Arial"/>
                <w:sz w:val="16"/>
                <w:szCs w:val="16"/>
              </w:rPr>
            </w:pPr>
            <w:r w:rsidRPr="008F1CF6">
              <w:rPr>
                <w:rFonts w:ascii="Arial" w:hAnsi="Arial" w:cs="Arial"/>
                <w:sz w:val="16"/>
                <w:szCs w:val="16"/>
              </w:rPr>
              <w:t>Ajutorarea reg. naturale</w:t>
            </w:r>
          </w:p>
          <w:p w14:paraId="1C13CDD6" w14:textId="5ABD5591"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Împăduriri (după T. de regenerare)</w:t>
            </w:r>
          </w:p>
        </w:tc>
        <w:tc>
          <w:tcPr>
            <w:tcW w:w="1079" w:type="dxa"/>
            <w:tcBorders>
              <w:top w:val="single" w:sz="4" w:space="0" w:color="auto"/>
              <w:left w:val="nil"/>
              <w:bottom w:val="single" w:sz="4" w:space="0" w:color="auto"/>
              <w:right w:val="single" w:sz="4" w:space="0" w:color="auto"/>
            </w:tcBorders>
            <w:shd w:val="clear" w:color="auto" w:fill="auto"/>
            <w:vAlign w:val="center"/>
          </w:tcPr>
          <w:p w14:paraId="3ECC43EA" w14:textId="5695AE01"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6FA 3CA 1SC</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3D563230" w14:textId="43B5E133"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parțial derivat</w:t>
            </w:r>
          </w:p>
        </w:tc>
        <w:tc>
          <w:tcPr>
            <w:tcW w:w="1297" w:type="dxa"/>
            <w:tcBorders>
              <w:top w:val="single" w:sz="4" w:space="0" w:color="auto"/>
              <w:left w:val="nil"/>
              <w:bottom w:val="single" w:sz="4" w:space="0" w:color="auto"/>
              <w:right w:val="single" w:sz="4" w:space="0" w:color="auto"/>
            </w:tcBorders>
            <w:shd w:val="clear" w:color="auto" w:fill="auto"/>
            <w:noWrap/>
            <w:vAlign w:val="center"/>
          </w:tcPr>
          <w:p w14:paraId="2ED02E89" w14:textId="706B1054"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hAnsi="Arial" w:cs="Arial"/>
                <w:sz w:val="16"/>
                <w:szCs w:val="16"/>
              </w:rPr>
              <w:t>Relativ-plurien</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0396021C" w14:textId="565E5B7A" w:rsidR="00B9220D" w:rsidRPr="008F1CF6" w:rsidRDefault="00B9220D" w:rsidP="00FC0CED">
            <w:pPr>
              <w:spacing w:after="0" w:line="240" w:lineRule="auto"/>
              <w:jc w:val="center"/>
              <w:rPr>
                <w:rFonts w:ascii="Arial" w:hAnsi="Arial" w:cs="Arial"/>
                <w:sz w:val="16"/>
                <w:szCs w:val="16"/>
              </w:rPr>
            </w:pPr>
            <w:r w:rsidRPr="008F1CF6">
              <w:rPr>
                <w:rFonts w:ascii="Arial" w:hAnsi="Arial" w:cs="Arial"/>
                <w:sz w:val="16"/>
                <w:szCs w:val="16"/>
              </w:rPr>
              <w:t>4282</w:t>
            </w:r>
          </w:p>
        </w:tc>
        <w:tc>
          <w:tcPr>
            <w:tcW w:w="893" w:type="dxa"/>
            <w:tcBorders>
              <w:top w:val="single" w:sz="4" w:space="0" w:color="auto"/>
              <w:left w:val="single" w:sz="4" w:space="0" w:color="auto"/>
              <w:bottom w:val="single" w:sz="4" w:space="0" w:color="auto"/>
              <w:right w:val="single" w:sz="4" w:space="0" w:color="auto"/>
            </w:tcBorders>
          </w:tcPr>
          <w:p w14:paraId="6E043879" w14:textId="7A298F1E" w:rsidR="00B9220D" w:rsidRPr="008F1CF6" w:rsidRDefault="00F116F7"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135</w:t>
            </w:r>
          </w:p>
        </w:tc>
        <w:tc>
          <w:tcPr>
            <w:tcW w:w="705" w:type="dxa"/>
            <w:tcBorders>
              <w:top w:val="single" w:sz="4" w:space="0" w:color="auto"/>
              <w:left w:val="single" w:sz="4" w:space="0" w:color="auto"/>
              <w:bottom w:val="single" w:sz="4" w:space="0" w:color="auto"/>
              <w:right w:val="single" w:sz="4" w:space="0" w:color="auto"/>
            </w:tcBorders>
          </w:tcPr>
          <w:p w14:paraId="5F467D34"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839" w:type="dxa"/>
            <w:tcBorders>
              <w:top w:val="single" w:sz="4" w:space="0" w:color="auto"/>
              <w:left w:val="single" w:sz="4" w:space="0" w:color="auto"/>
              <w:bottom w:val="single" w:sz="4" w:space="0" w:color="auto"/>
              <w:right w:val="single" w:sz="4" w:space="0" w:color="auto"/>
            </w:tcBorders>
          </w:tcPr>
          <w:p w14:paraId="583EAA19" w14:textId="77777777" w:rsidR="00B9220D" w:rsidRPr="008F1CF6" w:rsidRDefault="00B9220D" w:rsidP="00FC0CED">
            <w:pPr>
              <w:spacing w:after="0" w:line="240" w:lineRule="auto"/>
              <w:jc w:val="center"/>
              <w:rPr>
                <w:rFonts w:ascii="Arial" w:eastAsia="Times New Roman" w:hAnsi="Arial" w:cs="Arial"/>
                <w:sz w:val="16"/>
                <w:szCs w:val="16"/>
                <w:lang w:eastAsia="ro-RO"/>
              </w:rPr>
            </w:pP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2CDB9276" w14:textId="776E2998" w:rsidR="00B9220D" w:rsidRPr="008F1CF6" w:rsidRDefault="00B9220D" w:rsidP="00FC0CED">
            <w:pPr>
              <w:spacing w:after="0" w:line="240" w:lineRule="auto"/>
              <w:jc w:val="center"/>
              <w:rPr>
                <w:rFonts w:ascii="Arial" w:eastAsia="Times New Roman" w:hAnsi="Arial" w:cs="Arial"/>
                <w:sz w:val="16"/>
                <w:szCs w:val="16"/>
                <w:lang w:eastAsia="ro-RO"/>
              </w:rPr>
            </w:pPr>
            <w:r w:rsidRPr="008F1CF6">
              <w:rPr>
                <w:rFonts w:ascii="Arial" w:eastAsia="Times New Roman" w:hAnsi="Arial" w:cs="Arial"/>
                <w:sz w:val="16"/>
                <w:szCs w:val="16"/>
                <w:lang w:eastAsia="ro-RO"/>
              </w:rPr>
              <w:t>da</w:t>
            </w:r>
          </w:p>
        </w:tc>
        <w:tc>
          <w:tcPr>
            <w:tcW w:w="1239" w:type="dxa"/>
            <w:tcBorders>
              <w:top w:val="single" w:sz="4" w:space="0" w:color="auto"/>
              <w:left w:val="nil"/>
              <w:bottom w:val="single" w:sz="4" w:space="0" w:color="auto"/>
              <w:right w:val="single" w:sz="4" w:space="0" w:color="auto"/>
            </w:tcBorders>
            <w:shd w:val="clear" w:color="auto" w:fill="auto"/>
            <w:vAlign w:val="center"/>
          </w:tcPr>
          <w:p w14:paraId="7E8E8BBC" w14:textId="090BC713" w:rsidR="00B9220D" w:rsidRPr="00774440" w:rsidRDefault="00B9220D" w:rsidP="00FC0CED">
            <w:pPr>
              <w:spacing w:after="0" w:line="240" w:lineRule="auto"/>
              <w:jc w:val="center"/>
              <w:rPr>
                <w:rFonts w:ascii="Arial" w:hAnsi="Arial" w:cs="Arial"/>
                <w:color w:val="FF0000"/>
                <w:sz w:val="16"/>
                <w:szCs w:val="16"/>
              </w:rPr>
            </w:pPr>
            <w:r w:rsidRPr="00774440">
              <w:rPr>
                <w:rFonts w:ascii="Arial" w:hAnsi="Arial" w:cs="Arial"/>
                <w:color w:val="FF0000"/>
                <w:sz w:val="16"/>
                <w:szCs w:val="16"/>
              </w:rPr>
              <w:t>neutru</w:t>
            </w:r>
          </w:p>
        </w:tc>
      </w:tr>
      <w:bookmarkEnd w:id="24"/>
    </w:tbl>
    <w:p w14:paraId="3B196C4E" w14:textId="595CC13A" w:rsidR="0088256A" w:rsidRPr="008F1CF6" w:rsidRDefault="0088256A" w:rsidP="008F6CAE">
      <w:pPr>
        <w:pStyle w:val="Default"/>
        <w:rPr>
          <w:rFonts w:ascii="Arial" w:hAnsi="Arial" w:cs="Arial"/>
          <w:color w:val="FF0000"/>
          <w:lang w:val="ro-RO"/>
        </w:rPr>
      </w:pPr>
    </w:p>
    <w:p w14:paraId="4CEF15C8" w14:textId="77777777" w:rsidR="003A1E08" w:rsidRPr="008F1CF6" w:rsidRDefault="003A1E08" w:rsidP="008F6CAE">
      <w:pPr>
        <w:pStyle w:val="Corptext"/>
        <w:spacing w:line="244" w:lineRule="auto"/>
        <w:ind w:right="1080" w:firstLine="720"/>
        <w:jc w:val="both"/>
        <w:rPr>
          <w:rFonts w:ascii="Arial" w:hAnsi="Arial" w:cs="Arial"/>
          <w:color w:val="FF0000"/>
          <w:sz w:val="24"/>
          <w:szCs w:val="24"/>
        </w:rPr>
      </w:pPr>
    </w:p>
    <w:p w14:paraId="056B824E" w14:textId="070459A0" w:rsidR="003A1E08" w:rsidRPr="008F1CF6" w:rsidRDefault="003A1E08" w:rsidP="008F6CAE">
      <w:pPr>
        <w:pStyle w:val="Corptext"/>
        <w:spacing w:line="244" w:lineRule="auto"/>
        <w:ind w:right="1080" w:firstLine="720"/>
        <w:jc w:val="both"/>
        <w:rPr>
          <w:rFonts w:ascii="Arial" w:hAnsi="Arial" w:cs="Arial"/>
          <w:color w:val="FF0000"/>
          <w:sz w:val="24"/>
          <w:szCs w:val="24"/>
        </w:rPr>
        <w:sectPr w:rsidR="003A1E08" w:rsidRPr="008F1CF6" w:rsidSect="00C877B8">
          <w:pgSz w:w="16838" w:h="11906" w:orient="landscape"/>
          <w:pgMar w:top="1418" w:right="1418" w:bottom="1418" w:left="1418" w:header="709" w:footer="709" w:gutter="0"/>
          <w:cols w:space="708"/>
          <w:titlePg/>
          <w:docGrid w:linePitch="360"/>
        </w:sectPr>
      </w:pPr>
    </w:p>
    <w:p w14:paraId="62BC8CD0" w14:textId="77777777" w:rsidR="00F77521" w:rsidRPr="008F1CF6" w:rsidRDefault="00F77521" w:rsidP="00F77521">
      <w:pPr>
        <w:widowControl w:val="0"/>
        <w:tabs>
          <w:tab w:val="left" w:pos="1411"/>
        </w:tabs>
        <w:autoSpaceDE w:val="0"/>
        <w:autoSpaceDN w:val="0"/>
        <w:adjustRightInd w:val="0"/>
        <w:ind w:right="122"/>
        <w:jc w:val="center"/>
        <w:rPr>
          <w:rStyle w:val="FontStyle153"/>
          <w:rFonts w:ascii="Times New Roman" w:hAnsi="Times New Roman" w:cs="Times New Roman"/>
          <w:i/>
          <w:lang w:eastAsia="ro-RO"/>
        </w:rPr>
      </w:pPr>
      <w:bookmarkStart w:id="25" w:name="_Hlk157063502"/>
      <w:bookmarkStart w:id="26" w:name="_TOC_250019"/>
      <w:bookmarkStart w:id="27" w:name="_Hlk144455290"/>
      <w:r w:rsidRPr="008F1CF6">
        <w:rPr>
          <w:rStyle w:val="FontStyle153"/>
          <w:rFonts w:ascii="Times New Roman" w:hAnsi="Times New Roman" w:cs="Times New Roman"/>
          <w:b/>
          <w:i/>
          <w:lang w:eastAsia="ro-RO"/>
        </w:rPr>
        <w:lastRenderedPageBreak/>
        <w:t xml:space="preserve">Tabelul 13. </w:t>
      </w:r>
      <w:r w:rsidRPr="008F1CF6">
        <w:rPr>
          <w:rStyle w:val="FontStyle153"/>
          <w:rFonts w:ascii="Times New Roman" w:hAnsi="Times New Roman" w:cs="Times New Roman"/>
          <w:i/>
          <w:lang w:eastAsia="ro-RO"/>
        </w:rPr>
        <w:t>Evidenţa habitatelor forestiere</w:t>
      </w:r>
    </w:p>
    <w:tbl>
      <w:tblPr>
        <w:tblW w:w="5000" w:type="pct"/>
        <w:tblCellMar>
          <w:left w:w="43" w:type="dxa"/>
          <w:right w:w="43" w:type="dxa"/>
        </w:tblCellMar>
        <w:tblLook w:val="0000" w:firstRow="0" w:lastRow="0" w:firstColumn="0" w:lastColumn="0" w:noHBand="0" w:noVBand="0"/>
      </w:tblPr>
      <w:tblGrid>
        <w:gridCol w:w="674"/>
        <w:gridCol w:w="559"/>
        <w:gridCol w:w="1880"/>
        <w:gridCol w:w="796"/>
        <w:gridCol w:w="656"/>
        <w:gridCol w:w="487"/>
        <w:gridCol w:w="2801"/>
        <w:gridCol w:w="777"/>
        <w:gridCol w:w="410"/>
      </w:tblGrid>
      <w:tr w:rsidR="00D55204" w:rsidRPr="008F1CF6" w14:paraId="693B2BB9" w14:textId="77777777" w:rsidTr="00DC2AA3">
        <w:trPr>
          <w:trHeight w:val="216"/>
        </w:trPr>
        <w:tc>
          <w:tcPr>
            <w:tcW w:w="373" w:type="pct"/>
            <w:vMerge w:val="restart"/>
            <w:tcBorders>
              <w:top w:val="single" w:sz="12" w:space="0" w:color="auto"/>
              <w:left w:val="single" w:sz="12" w:space="0" w:color="auto"/>
              <w:bottom w:val="single" w:sz="2" w:space="0" w:color="000000"/>
              <w:right w:val="single" w:sz="2" w:space="0" w:color="000000"/>
            </w:tcBorders>
            <w:shd w:val="clear" w:color="auto" w:fill="auto"/>
            <w:vAlign w:val="center"/>
          </w:tcPr>
          <w:p w14:paraId="34A5FA1C" w14:textId="77777777" w:rsidR="00D55204" w:rsidRPr="008F1CF6" w:rsidRDefault="00D55204" w:rsidP="00D55204">
            <w:pPr>
              <w:spacing w:after="0" w:line="240" w:lineRule="auto"/>
              <w:jc w:val="center"/>
              <w:rPr>
                <w:rFonts w:ascii="Arial" w:hAnsi="Arial" w:cs="Arial"/>
                <w:b/>
                <w:bCs/>
                <w:sz w:val="16"/>
                <w:szCs w:val="16"/>
                <w:lang w:val="en-AU" w:eastAsia="ro-RO"/>
              </w:rPr>
            </w:pPr>
            <w:r w:rsidRPr="008F1CF6">
              <w:rPr>
                <w:rFonts w:ascii="Arial" w:hAnsi="Arial" w:cs="Arial"/>
                <w:b/>
                <w:bCs/>
                <w:sz w:val="16"/>
                <w:szCs w:val="16"/>
                <w:lang w:val="en-AU" w:eastAsia="ro-RO"/>
              </w:rPr>
              <w:t>Tipul de</w:t>
            </w:r>
          </w:p>
          <w:p w14:paraId="5E78D71E" w14:textId="77777777" w:rsidR="00D55204" w:rsidRPr="008F1CF6" w:rsidRDefault="00D55204" w:rsidP="00D55204">
            <w:pPr>
              <w:spacing w:after="0" w:line="240" w:lineRule="auto"/>
              <w:jc w:val="center"/>
              <w:rPr>
                <w:rFonts w:ascii="Arial" w:hAnsi="Arial" w:cs="Arial"/>
                <w:b/>
                <w:bCs/>
                <w:sz w:val="16"/>
                <w:szCs w:val="16"/>
                <w:lang w:val="en-AU" w:eastAsia="ro-RO"/>
              </w:rPr>
            </w:pPr>
            <w:r w:rsidRPr="008F1CF6">
              <w:rPr>
                <w:rFonts w:ascii="Arial" w:hAnsi="Arial" w:cs="Arial"/>
                <w:b/>
                <w:bCs/>
                <w:sz w:val="16"/>
                <w:szCs w:val="16"/>
                <w:lang w:val="en-AU" w:eastAsia="ro-RO"/>
              </w:rPr>
              <w:t>habitat</w:t>
            </w:r>
          </w:p>
          <w:p w14:paraId="5CE176A9" w14:textId="77777777" w:rsidR="00D55204" w:rsidRPr="008F1CF6" w:rsidRDefault="00D55204" w:rsidP="00D55204">
            <w:pPr>
              <w:spacing w:after="0" w:line="240" w:lineRule="auto"/>
              <w:jc w:val="center"/>
              <w:rPr>
                <w:rFonts w:ascii="Arial" w:hAnsi="Arial" w:cs="Arial"/>
                <w:b/>
                <w:bCs/>
                <w:sz w:val="16"/>
                <w:szCs w:val="16"/>
                <w:lang w:val="en-AU" w:eastAsia="ro-RO"/>
              </w:rPr>
            </w:pPr>
            <w:r w:rsidRPr="008F1CF6">
              <w:rPr>
                <w:rFonts w:ascii="Arial" w:hAnsi="Arial" w:cs="Arial"/>
                <w:b/>
                <w:bCs/>
                <w:sz w:val="16"/>
                <w:szCs w:val="16"/>
                <w:lang w:val="en-AU" w:eastAsia="ro-RO"/>
              </w:rPr>
              <w:t>Natura 2000</w:t>
            </w:r>
          </w:p>
        </w:tc>
        <w:tc>
          <w:tcPr>
            <w:tcW w:w="1789" w:type="pct"/>
            <w:gridSpan w:val="3"/>
            <w:tcBorders>
              <w:top w:val="single" w:sz="12" w:space="0" w:color="auto"/>
              <w:left w:val="single" w:sz="2" w:space="0" w:color="000000"/>
              <w:bottom w:val="single" w:sz="2" w:space="0" w:color="000000"/>
              <w:right w:val="single" w:sz="2" w:space="0" w:color="000000"/>
            </w:tcBorders>
            <w:shd w:val="clear" w:color="auto" w:fill="auto"/>
            <w:vAlign w:val="center"/>
          </w:tcPr>
          <w:p w14:paraId="5092064A" w14:textId="77777777" w:rsidR="00D55204" w:rsidRPr="008F1CF6" w:rsidRDefault="00D55204" w:rsidP="00D55204">
            <w:pPr>
              <w:spacing w:after="0" w:line="240" w:lineRule="auto"/>
              <w:jc w:val="center"/>
              <w:rPr>
                <w:rFonts w:ascii="Arial" w:hAnsi="Arial" w:cs="Arial"/>
                <w:b/>
                <w:bCs/>
                <w:sz w:val="16"/>
                <w:szCs w:val="16"/>
                <w:lang w:val="en-AU" w:eastAsia="ro-RO"/>
              </w:rPr>
            </w:pPr>
            <w:r w:rsidRPr="008F1CF6">
              <w:rPr>
                <w:rFonts w:ascii="Arial" w:hAnsi="Arial" w:cs="Arial"/>
                <w:b/>
                <w:bCs/>
                <w:sz w:val="16"/>
                <w:szCs w:val="16"/>
                <w:lang w:val="en-AU" w:eastAsia="ro-RO"/>
              </w:rPr>
              <w:t>Tipul de habitat românesc</w:t>
            </w:r>
          </w:p>
        </w:tc>
        <w:tc>
          <w:tcPr>
            <w:tcW w:w="363" w:type="pct"/>
            <w:vMerge w:val="restart"/>
            <w:tcBorders>
              <w:top w:val="single" w:sz="12" w:space="0" w:color="auto"/>
              <w:left w:val="single" w:sz="2" w:space="0" w:color="000000"/>
              <w:bottom w:val="single" w:sz="2" w:space="0" w:color="000000"/>
              <w:right w:val="single" w:sz="2" w:space="0" w:color="000000"/>
            </w:tcBorders>
            <w:shd w:val="clear" w:color="auto" w:fill="auto"/>
            <w:vAlign w:val="center"/>
          </w:tcPr>
          <w:p w14:paraId="0D081702" w14:textId="77777777" w:rsidR="00D55204" w:rsidRPr="008F1CF6" w:rsidRDefault="00D55204" w:rsidP="00D55204">
            <w:pPr>
              <w:spacing w:after="0" w:line="240" w:lineRule="auto"/>
              <w:jc w:val="center"/>
              <w:rPr>
                <w:rFonts w:ascii="Arial" w:hAnsi="Arial" w:cs="Arial"/>
                <w:b/>
                <w:bCs/>
                <w:sz w:val="16"/>
                <w:szCs w:val="16"/>
                <w:lang w:val="en-AU" w:eastAsia="ro-RO"/>
              </w:rPr>
            </w:pPr>
            <w:r w:rsidRPr="008F1CF6">
              <w:rPr>
                <w:rFonts w:ascii="Arial" w:hAnsi="Arial" w:cs="Arial"/>
                <w:b/>
                <w:bCs/>
                <w:sz w:val="16"/>
                <w:szCs w:val="16"/>
                <w:lang w:val="en-AU" w:eastAsia="ro-RO"/>
              </w:rPr>
              <w:t>Gradul</w:t>
            </w:r>
          </w:p>
          <w:p w14:paraId="0A675E34" w14:textId="77777777" w:rsidR="00D55204" w:rsidRPr="008F1CF6" w:rsidRDefault="00D55204" w:rsidP="00D55204">
            <w:pPr>
              <w:spacing w:after="0" w:line="240" w:lineRule="auto"/>
              <w:jc w:val="center"/>
              <w:rPr>
                <w:rFonts w:ascii="Arial" w:hAnsi="Arial" w:cs="Arial"/>
                <w:b/>
                <w:bCs/>
                <w:sz w:val="16"/>
                <w:szCs w:val="16"/>
                <w:lang w:val="en-AU" w:eastAsia="ro-RO"/>
              </w:rPr>
            </w:pPr>
            <w:r w:rsidRPr="008F1CF6">
              <w:rPr>
                <w:rFonts w:ascii="Arial" w:hAnsi="Arial" w:cs="Arial"/>
                <w:b/>
                <w:bCs/>
                <w:sz w:val="16"/>
                <w:szCs w:val="16"/>
                <w:lang w:val="en-AU" w:eastAsia="ro-RO"/>
              </w:rPr>
              <w:t>de con-</w:t>
            </w:r>
          </w:p>
          <w:p w14:paraId="3A95A664" w14:textId="77777777" w:rsidR="00D55204" w:rsidRPr="008F1CF6" w:rsidRDefault="00D55204" w:rsidP="00D55204">
            <w:pPr>
              <w:spacing w:after="0" w:line="240" w:lineRule="auto"/>
              <w:jc w:val="center"/>
              <w:rPr>
                <w:rFonts w:ascii="Arial" w:hAnsi="Arial" w:cs="Arial"/>
                <w:b/>
                <w:bCs/>
                <w:sz w:val="16"/>
                <w:szCs w:val="16"/>
                <w:lang w:val="en-AU" w:eastAsia="ro-RO"/>
              </w:rPr>
            </w:pPr>
            <w:r w:rsidRPr="008F1CF6">
              <w:rPr>
                <w:rFonts w:ascii="Arial" w:hAnsi="Arial" w:cs="Arial"/>
                <w:b/>
                <w:bCs/>
                <w:sz w:val="16"/>
                <w:szCs w:val="16"/>
                <w:lang w:val="en-AU" w:eastAsia="ro-RO"/>
              </w:rPr>
              <w:t>servare</w:t>
            </w:r>
          </w:p>
        </w:tc>
        <w:tc>
          <w:tcPr>
            <w:tcW w:w="2475" w:type="pct"/>
            <w:gridSpan w:val="4"/>
            <w:tcBorders>
              <w:top w:val="single" w:sz="12" w:space="0" w:color="auto"/>
              <w:left w:val="single" w:sz="2" w:space="0" w:color="000000"/>
              <w:bottom w:val="single" w:sz="2" w:space="0" w:color="000000"/>
              <w:right w:val="single" w:sz="12" w:space="0" w:color="auto"/>
            </w:tcBorders>
            <w:shd w:val="clear" w:color="auto" w:fill="auto"/>
            <w:vAlign w:val="center"/>
          </w:tcPr>
          <w:p w14:paraId="1A1D1855" w14:textId="77777777" w:rsidR="00D55204" w:rsidRPr="008F1CF6" w:rsidRDefault="00D55204" w:rsidP="00D55204">
            <w:pPr>
              <w:spacing w:after="0" w:line="240" w:lineRule="auto"/>
              <w:jc w:val="center"/>
              <w:rPr>
                <w:rFonts w:ascii="Arial" w:hAnsi="Arial" w:cs="Arial"/>
                <w:sz w:val="16"/>
                <w:szCs w:val="16"/>
                <w:lang w:val="en-AU" w:eastAsia="ro-RO"/>
              </w:rPr>
            </w:pPr>
            <w:r w:rsidRPr="008F1CF6">
              <w:rPr>
                <w:rFonts w:ascii="Arial" w:hAnsi="Arial" w:cs="Arial"/>
                <w:b/>
                <w:bCs/>
                <w:sz w:val="16"/>
                <w:szCs w:val="16"/>
                <w:lang w:val="en-AU" w:eastAsia="ro-RO"/>
              </w:rPr>
              <w:t>Tipul de pădure</w:t>
            </w:r>
          </w:p>
        </w:tc>
      </w:tr>
      <w:tr w:rsidR="00D55204" w:rsidRPr="008F1CF6" w14:paraId="17FAF385" w14:textId="77777777" w:rsidTr="00DC2AA3">
        <w:trPr>
          <w:trHeight w:val="216"/>
        </w:trPr>
        <w:tc>
          <w:tcPr>
            <w:tcW w:w="373" w:type="pct"/>
            <w:vMerge/>
            <w:tcBorders>
              <w:top w:val="single" w:sz="2" w:space="0" w:color="000000"/>
              <w:left w:val="single" w:sz="12" w:space="0" w:color="auto"/>
              <w:bottom w:val="single" w:sz="2" w:space="0" w:color="000000"/>
              <w:right w:val="single" w:sz="2" w:space="0" w:color="000000"/>
            </w:tcBorders>
            <w:shd w:val="clear" w:color="auto" w:fill="auto"/>
            <w:vAlign w:val="center"/>
          </w:tcPr>
          <w:p w14:paraId="1E0956EA" w14:textId="77777777" w:rsidR="00D55204" w:rsidRPr="008F1CF6" w:rsidRDefault="00D55204" w:rsidP="00D55204">
            <w:pPr>
              <w:snapToGrid w:val="0"/>
              <w:spacing w:after="0" w:line="240" w:lineRule="auto"/>
              <w:jc w:val="center"/>
              <w:rPr>
                <w:rFonts w:ascii="Arial" w:hAnsi="Arial" w:cs="Arial"/>
                <w:b/>
                <w:bCs/>
                <w:color w:val="FF0000"/>
                <w:sz w:val="16"/>
                <w:szCs w:val="16"/>
                <w:lang w:val="en-AU" w:eastAsia="ro-RO"/>
              </w:rPr>
            </w:pPr>
          </w:p>
        </w:tc>
        <w:tc>
          <w:tcPr>
            <w:tcW w:w="309" w:type="pct"/>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67580867" w14:textId="77777777" w:rsidR="00D55204" w:rsidRPr="008F1CF6" w:rsidRDefault="00D55204" w:rsidP="00D55204">
            <w:pPr>
              <w:spacing w:after="0" w:line="240" w:lineRule="auto"/>
              <w:jc w:val="center"/>
              <w:rPr>
                <w:rFonts w:ascii="Arial" w:hAnsi="Arial" w:cs="Arial"/>
                <w:b/>
                <w:bCs/>
                <w:sz w:val="16"/>
                <w:szCs w:val="16"/>
                <w:lang w:val="en-AU" w:eastAsia="ro-RO"/>
              </w:rPr>
            </w:pPr>
            <w:r w:rsidRPr="008F1CF6">
              <w:rPr>
                <w:rFonts w:ascii="Arial" w:hAnsi="Arial" w:cs="Arial"/>
                <w:b/>
                <w:bCs/>
                <w:sz w:val="16"/>
                <w:szCs w:val="16"/>
                <w:lang w:val="en-AU" w:eastAsia="ro-RO"/>
              </w:rPr>
              <w:t>Cod</w:t>
            </w:r>
          </w:p>
        </w:tc>
        <w:tc>
          <w:tcPr>
            <w:tcW w:w="1040" w:type="pct"/>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37473681" w14:textId="77777777" w:rsidR="00D55204" w:rsidRPr="008F1CF6" w:rsidRDefault="00D55204" w:rsidP="00D55204">
            <w:pPr>
              <w:spacing w:after="0" w:line="240" w:lineRule="auto"/>
              <w:jc w:val="center"/>
              <w:rPr>
                <w:rFonts w:ascii="Arial" w:hAnsi="Arial" w:cs="Arial"/>
                <w:b/>
                <w:bCs/>
                <w:sz w:val="16"/>
                <w:szCs w:val="16"/>
                <w:lang w:val="en-AU" w:eastAsia="ro-RO"/>
              </w:rPr>
            </w:pPr>
            <w:r w:rsidRPr="008F1CF6">
              <w:rPr>
                <w:rFonts w:ascii="Arial" w:hAnsi="Arial" w:cs="Arial"/>
                <w:b/>
                <w:bCs/>
                <w:sz w:val="16"/>
                <w:szCs w:val="16"/>
                <w:lang w:val="en-AU" w:eastAsia="ro-RO"/>
              </w:rPr>
              <w:t>Denumire</w:t>
            </w:r>
          </w:p>
        </w:tc>
        <w:tc>
          <w:tcPr>
            <w:tcW w:w="440" w:type="pct"/>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4202B999" w14:textId="77777777" w:rsidR="00D55204" w:rsidRPr="008F1CF6" w:rsidRDefault="00D55204" w:rsidP="00D55204">
            <w:pPr>
              <w:spacing w:after="0" w:line="240" w:lineRule="auto"/>
              <w:jc w:val="center"/>
              <w:rPr>
                <w:rFonts w:ascii="Arial" w:hAnsi="Arial" w:cs="Arial"/>
                <w:b/>
                <w:bCs/>
                <w:sz w:val="16"/>
                <w:szCs w:val="16"/>
                <w:lang w:val="en-AU" w:eastAsia="ro-RO"/>
              </w:rPr>
            </w:pPr>
            <w:r w:rsidRPr="008F1CF6">
              <w:rPr>
                <w:rFonts w:ascii="Arial" w:hAnsi="Arial" w:cs="Arial"/>
                <w:b/>
                <w:bCs/>
                <w:sz w:val="16"/>
                <w:szCs w:val="16"/>
                <w:lang w:val="en-AU" w:eastAsia="ro-RO"/>
              </w:rPr>
              <w:t>Valoare</w:t>
            </w:r>
          </w:p>
          <w:p w14:paraId="7D96E80A" w14:textId="77777777" w:rsidR="00D55204" w:rsidRPr="008F1CF6" w:rsidRDefault="00D55204" w:rsidP="00D55204">
            <w:pPr>
              <w:spacing w:after="0" w:line="240" w:lineRule="auto"/>
              <w:jc w:val="center"/>
              <w:rPr>
                <w:rFonts w:ascii="Arial" w:hAnsi="Arial" w:cs="Arial"/>
                <w:b/>
                <w:bCs/>
                <w:sz w:val="16"/>
                <w:szCs w:val="16"/>
                <w:lang w:val="en-AU" w:eastAsia="ro-RO"/>
              </w:rPr>
            </w:pPr>
            <w:r w:rsidRPr="008F1CF6">
              <w:rPr>
                <w:rFonts w:ascii="Arial" w:hAnsi="Arial" w:cs="Arial"/>
                <w:b/>
                <w:bCs/>
                <w:sz w:val="16"/>
                <w:szCs w:val="16"/>
                <w:lang w:val="en-AU" w:eastAsia="ro-RO"/>
              </w:rPr>
              <w:t>conser-</w:t>
            </w:r>
          </w:p>
          <w:p w14:paraId="2150B016" w14:textId="77777777" w:rsidR="00D55204" w:rsidRPr="008F1CF6" w:rsidRDefault="00D55204" w:rsidP="00D55204">
            <w:pPr>
              <w:spacing w:after="0" w:line="240" w:lineRule="auto"/>
              <w:jc w:val="center"/>
              <w:rPr>
                <w:rFonts w:ascii="Arial" w:hAnsi="Arial" w:cs="Arial"/>
                <w:b/>
                <w:bCs/>
                <w:sz w:val="16"/>
                <w:szCs w:val="16"/>
                <w:lang w:val="en-AU" w:eastAsia="ro-RO"/>
              </w:rPr>
            </w:pPr>
            <w:r w:rsidRPr="008F1CF6">
              <w:rPr>
                <w:rFonts w:ascii="Arial" w:hAnsi="Arial" w:cs="Arial"/>
                <w:b/>
                <w:bCs/>
                <w:sz w:val="16"/>
                <w:szCs w:val="16"/>
                <w:lang w:val="en-AU" w:eastAsia="ro-RO"/>
              </w:rPr>
              <w:t>vativă</w:t>
            </w:r>
          </w:p>
        </w:tc>
        <w:tc>
          <w:tcPr>
            <w:tcW w:w="363" w:type="pct"/>
            <w:vMerge/>
            <w:tcBorders>
              <w:top w:val="single" w:sz="2" w:space="0" w:color="000000"/>
              <w:left w:val="single" w:sz="2" w:space="0" w:color="000000"/>
              <w:bottom w:val="single" w:sz="2" w:space="0" w:color="000000"/>
              <w:right w:val="single" w:sz="2" w:space="0" w:color="000000"/>
            </w:tcBorders>
            <w:shd w:val="clear" w:color="auto" w:fill="auto"/>
            <w:vAlign w:val="center"/>
          </w:tcPr>
          <w:p w14:paraId="2F7FF790" w14:textId="77777777" w:rsidR="00D55204" w:rsidRPr="008F1CF6" w:rsidRDefault="00D55204" w:rsidP="00D55204">
            <w:pPr>
              <w:snapToGrid w:val="0"/>
              <w:spacing w:after="0" w:line="240" w:lineRule="auto"/>
              <w:jc w:val="center"/>
              <w:rPr>
                <w:rFonts w:ascii="Arial" w:hAnsi="Arial" w:cs="Arial"/>
                <w:b/>
                <w:bCs/>
                <w:sz w:val="16"/>
                <w:szCs w:val="16"/>
                <w:lang w:val="en-AU" w:eastAsia="ro-RO"/>
              </w:rPr>
            </w:pPr>
          </w:p>
        </w:tc>
        <w:tc>
          <w:tcPr>
            <w:tcW w:w="269" w:type="pct"/>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5B49124C" w14:textId="77777777" w:rsidR="00D55204" w:rsidRPr="008F1CF6" w:rsidRDefault="00D55204" w:rsidP="00D55204">
            <w:pPr>
              <w:spacing w:after="0" w:line="240" w:lineRule="auto"/>
              <w:jc w:val="center"/>
              <w:rPr>
                <w:rFonts w:ascii="Arial" w:hAnsi="Arial" w:cs="Arial"/>
                <w:b/>
                <w:bCs/>
                <w:sz w:val="16"/>
                <w:szCs w:val="16"/>
                <w:lang w:val="en-AU" w:eastAsia="ro-RO"/>
              </w:rPr>
            </w:pPr>
            <w:r w:rsidRPr="008F1CF6">
              <w:rPr>
                <w:rFonts w:ascii="Arial" w:hAnsi="Arial" w:cs="Arial"/>
                <w:b/>
                <w:bCs/>
                <w:sz w:val="16"/>
                <w:szCs w:val="16"/>
                <w:lang w:val="en-AU" w:eastAsia="ro-RO"/>
              </w:rPr>
              <w:t>Cod</w:t>
            </w:r>
          </w:p>
        </w:tc>
        <w:tc>
          <w:tcPr>
            <w:tcW w:w="1549" w:type="pct"/>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1D4FD649" w14:textId="77777777" w:rsidR="00D55204" w:rsidRPr="008F1CF6" w:rsidRDefault="00D55204" w:rsidP="00D55204">
            <w:pPr>
              <w:spacing w:after="0" w:line="240" w:lineRule="auto"/>
              <w:jc w:val="center"/>
              <w:rPr>
                <w:rFonts w:ascii="Arial" w:hAnsi="Arial" w:cs="Arial"/>
                <w:b/>
                <w:bCs/>
                <w:sz w:val="16"/>
                <w:szCs w:val="16"/>
                <w:lang w:val="en-AU" w:eastAsia="ro-RO"/>
              </w:rPr>
            </w:pPr>
            <w:r w:rsidRPr="008F1CF6">
              <w:rPr>
                <w:rFonts w:ascii="Arial" w:hAnsi="Arial" w:cs="Arial"/>
                <w:b/>
                <w:bCs/>
                <w:sz w:val="16"/>
                <w:szCs w:val="16"/>
                <w:lang w:val="en-AU" w:eastAsia="ro-RO"/>
              </w:rPr>
              <w:t>Denumire</w:t>
            </w:r>
          </w:p>
        </w:tc>
        <w:tc>
          <w:tcPr>
            <w:tcW w:w="657" w:type="pct"/>
            <w:gridSpan w:val="2"/>
            <w:tcBorders>
              <w:top w:val="single" w:sz="2" w:space="0" w:color="000000"/>
              <w:left w:val="single" w:sz="2" w:space="0" w:color="000000"/>
              <w:bottom w:val="single" w:sz="2" w:space="0" w:color="000000"/>
              <w:right w:val="single" w:sz="12" w:space="0" w:color="auto"/>
            </w:tcBorders>
            <w:shd w:val="clear" w:color="auto" w:fill="auto"/>
            <w:vAlign w:val="center"/>
          </w:tcPr>
          <w:p w14:paraId="1ADC7ED8" w14:textId="77777777" w:rsidR="00D55204" w:rsidRPr="008F1CF6" w:rsidRDefault="00D55204" w:rsidP="00D55204">
            <w:pPr>
              <w:spacing w:after="0" w:line="240" w:lineRule="auto"/>
              <w:jc w:val="center"/>
              <w:rPr>
                <w:rFonts w:ascii="Arial" w:hAnsi="Arial" w:cs="Arial"/>
                <w:sz w:val="16"/>
                <w:szCs w:val="16"/>
                <w:lang w:val="en-AU" w:eastAsia="ro-RO"/>
              </w:rPr>
            </w:pPr>
            <w:r w:rsidRPr="008F1CF6">
              <w:rPr>
                <w:rFonts w:ascii="Arial" w:hAnsi="Arial" w:cs="Arial"/>
                <w:b/>
                <w:bCs/>
                <w:sz w:val="16"/>
                <w:szCs w:val="16"/>
                <w:lang w:val="en-AU" w:eastAsia="ro-RO"/>
              </w:rPr>
              <w:t>Suprafaţa</w:t>
            </w:r>
          </w:p>
        </w:tc>
      </w:tr>
      <w:tr w:rsidR="00D55204" w:rsidRPr="008F1CF6" w14:paraId="5D00855A" w14:textId="77777777" w:rsidTr="00DC2AA3">
        <w:trPr>
          <w:trHeight w:val="216"/>
        </w:trPr>
        <w:tc>
          <w:tcPr>
            <w:tcW w:w="373" w:type="pct"/>
            <w:vMerge/>
            <w:tcBorders>
              <w:top w:val="single" w:sz="2" w:space="0" w:color="000000"/>
              <w:left w:val="single" w:sz="12" w:space="0" w:color="auto"/>
              <w:bottom w:val="single" w:sz="12" w:space="0" w:color="auto"/>
              <w:right w:val="single" w:sz="2" w:space="0" w:color="000000"/>
            </w:tcBorders>
            <w:shd w:val="clear" w:color="auto" w:fill="auto"/>
            <w:vAlign w:val="center"/>
          </w:tcPr>
          <w:p w14:paraId="115D00FF" w14:textId="77777777" w:rsidR="00D55204" w:rsidRPr="008F1CF6" w:rsidRDefault="00D55204" w:rsidP="00D55204">
            <w:pPr>
              <w:snapToGrid w:val="0"/>
              <w:spacing w:after="0" w:line="240" w:lineRule="auto"/>
              <w:jc w:val="center"/>
              <w:rPr>
                <w:rFonts w:ascii="Arial" w:hAnsi="Arial" w:cs="Arial"/>
                <w:color w:val="FF0000"/>
                <w:sz w:val="16"/>
                <w:szCs w:val="16"/>
                <w:lang w:val="en-AU" w:eastAsia="ro-RO"/>
              </w:rPr>
            </w:pPr>
          </w:p>
        </w:tc>
        <w:tc>
          <w:tcPr>
            <w:tcW w:w="309" w:type="pct"/>
            <w:vMerge/>
            <w:tcBorders>
              <w:top w:val="single" w:sz="2" w:space="0" w:color="000000"/>
              <w:left w:val="single" w:sz="2" w:space="0" w:color="000000"/>
              <w:bottom w:val="single" w:sz="12" w:space="0" w:color="auto"/>
              <w:right w:val="single" w:sz="2" w:space="0" w:color="000000"/>
            </w:tcBorders>
            <w:shd w:val="clear" w:color="auto" w:fill="auto"/>
            <w:vAlign w:val="center"/>
          </w:tcPr>
          <w:p w14:paraId="37FBFBA6" w14:textId="77777777" w:rsidR="00D55204" w:rsidRPr="008F1CF6" w:rsidRDefault="00D55204" w:rsidP="00D55204">
            <w:pPr>
              <w:snapToGrid w:val="0"/>
              <w:spacing w:after="0" w:line="240" w:lineRule="auto"/>
              <w:jc w:val="center"/>
              <w:rPr>
                <w:rFonts w:ascii="Arial" w:hAnsi="Arial" w:cs="Arial"/>
                <w:b/>
                <w:bCs/>
                <w:sz w:val="16"/>
                <w:szCs w:val="16"/>
                <w:lang w:val="en-AU" w:eastAsia="ro-RO"/>
              </w:rPr>
            </w:pPr>
          </w:p>
        </w:tc>
        <w:tc>
          <w:tcPr>
            <w:tcW w:w="1040" w:type="pct"/>
            <w:vMerge/>
            <w:tcBorders>
              <w:top w:val="single" w:sz="2" w:space="0" w:color="000000"/>
              <w:left w:val="single" w:sz="2" w:space="0" w:color="000000"/>
              <w:bottom w:val="single" w:sz="12" w:space="0" w:color="auto"/>
              <w:right w:val="single" w:sz="2" w:space="0" w:color="000000"/>
            </w:tcBorders>
            <w:shd w:val="clear" w:color="auto" w:fill="auto"/>
            <w:vAlign w:val="center"/>
          </w:tcPr>
          <w:p w14:paraId="58F1CDF2" w14:textId="77777777" w:rsidR="00D55204" w:rsidRPr="008F1CF6" w:rsidRDefault="00D55204" w:rsidP="00D55204">
            <w:pPr>
              <w:snapToGrid w:val="0"/>
              <w:spacing w:after="0" w:line="240" w:lineRule="auto"/>
              <w:jc w:val="center"/>
              <w:rPr>
                <w:rFonts w:ascii="Arial" w:hAnsi="Arial" w:cs="Arial"/>
                <w:b/>
                <w:bCs/>
                <w:sz w:val="16"/>
                <w:szCs w:val="16"/>
                <w:lang w:val="en-AU" w:eastAsia="ro-RO"/>
              </w:rPr>
            </w:pPr>
          </w:p>
        </w:tc>
        <w:tc>
          <w:tcPr>
            <w:tcW w:w="440" w:type="pct"/>
            <w:vMerge/>
            <w:tcBorders>
              <w:top w:val="single" w:sz="2" w:space="0" w:color="000000"/>
              <w:left w:val="single" w:sz="2" w:space="0" w:color="000000"/>
              <w:bottom w:val="single" w:sz="12" w:space="0" w:color="auto"/>
              <w:right w:val="single" w:sz="2" w:space="0" w:color="000000"/>
            </w:tcBorders>
            <w:shd w:val="clear" w:color="auto" w:fill="auto"/>
            <w:vAlign w:val="center"/>
          </w:tcPr>
          <w:p w14:paraId="4F76910F" w14:textId="77777777" w:rsidR="00D55204" w:rsidRPr="008F1CF6" w:rsidRDefault="00D55204" w:rsidP="00D55204">
            <w:pPr>
              <w:snapToGrid w:val="0"/>
              <w:spacing w:after="0" w:line="240" w:lineRule="auto"/>
              <w:jc w:val="center"/>
              <w:rPr>
                <w:rFonts w:ascii="Arial" w:hAnsi="Arial" w:cs="Arial"/>
                <w:b/>
                <w:bCs/>
                <w:sz w:val="16"/>
                <w:szCs w:val="16"/>
                <w:lang w:val="en-AU" w:eastAsia="ro-RO"/>
              </w:rPr>
            </w:pPr>
          </w:p>
        </w:tc>
        <w:tc>
          <w:tcPr>
            <w:tcW w:w="363" w:type="pct"/>
            <w:vMerge/>
            <w:tcBorders>
              <w:top w:val="single" w:sz="2" w:space="0" w:color="000000"/>
              <w:left w:val="single" w:sz="2" w:space="0" w:color="000000"/>
              <w:bottom w:val="single" w:sz="12" w:space="0" w:color="auto"/>
              <w:right w:val="single" w:sz="2" w:space="0" w:color="000000"/>
            </w:tcBorders>
            <w:shd w:val="clear" w:color="auto" w:fill="auto"/>
            <w:vAlign w:val="center"/>
          </w:tcPr>
          <w:p w14:paraId="12A7C59E" w14:textId="77777777" w:rsidR="00D55204" w:rsidRPr="008F1CF6" w:rsidRDefault="00D55204" w:rsidP="00D55204">
            <w:pPr>
              <w:snapToGrid w:val="0"/>
              <w:spacing w:after="0" w:line="240" w:lineRule="auto"/>
              <w:jc w:val="center"/>
              <w:rPr>
                <w:rFonts w:ascii="Arial" w:hAnsi="Arial" w:cs="Arial"/>
                <w:sz w:val="16"/>
                <w:szCs w:val="16"/>
                <w:lang w:val="en-AU" w:eastAsia="ro-RO"/>
              </w:rPr>
            </w:pPr>
          </w:p>
        </w:tc>
        <w:tc>
          <w:tcPr>
            <w:tcW w:w="269" w:type="pct"/>
            <w:vMerge/>
            <w:tcBorders>
              <w:top w:val="single" w:sz="2" w:space="0" w:color="000000"/>
              <w:left w:val="single" w:sz="2" w:space="0" w:color="000000"/>
              <w:bottom w:val="single" w:sz="12" w:space="0" w:color="auto"/>
              <w:right w:val="single" w:sz="2" w:space="0" w:color="000000"/>
            </w:tcBorders>
            <w:shd w:val="clear" w:color="auto" w:fill="auto"/>
            <w:vAlign w:val="center"/>
          </w:tcPr>
          <w:p w14:paraId="4954F7B8" w14:textId="77777777" w:rsidR="00D55204" w:rsidRPr="008F1CF6" w:rsidRDefault="00D55204" w:rsidP="00D55204">
            <w:pPr>
              <w:snapToGrid w:val="0"/>
              <w:spacing w:after="0" w:line="240" w:lineRule="auto"/>
              <w:jc w:val="center"/>
              <w:rPr>
                <w:rFonts w:ascii="Arial" w:hAnsi="Arial" w:cs="Arial"/>
                <w:b/>
                <w:bCs/>
                <w:sz w:val="16"/>
                <w:szCs w:val="16"/>
                <w:lang w:val="en-AU" w:eastAsia="ro-RO"/>
              </w:rPr>
            </w:pPr>
          </w:p>
        </w:tc>
        <w:tc>
          <w:tcPr>
            <w:tcW w:w="1549" w:type="pct"/>
            <w:vMerge/>
            <w:tcBorders>
              <w:top w:val="single" w:sz="2" w:space="0" w:color="000000"/>
              <w:left w:val="single" w:sz="2" w:space="0" w:color="000000"/>
              <w:bottom w:val="single" w:sz="12" w:space="0" w:color="auto"/>
              <w:right w:val="single" w:sz="2" w:space="0" w:color="000000"/>
            </w:tcBorders>
            <w:shd w:val="clear" w:color="auto" w:fill="auto"/>
            <w:vAlign w:val="center"/>
          </w:tcPr>
          <w:p w14:paraId="5BB025F5" w14:textId="77777777" w:rsidR="00D55204" w:rsidRPr="008F1CF6" w:rsidRDefault="00D55204" w:rsidP="00D55204">
            <w:pPr>
              <w:snapToGrid w:val="0"/>
              <w:spacing w:after="0" w:line="240" w:lineRule="auto"/>
              <w:jc w:val="center"/>
              <w:rPr>
                <w:rFonts w:ascii="Arial" w:hAnsi="Arial" w:cs="Arial"/>
                <w:b/>
                <w:bCs/>
                <w:sz w:val="16"/>
                <w:szCs w:val="16"/>
                <w:lang w:val="en-AU" w:eastAsia="ro-RO"/>
              </w:rPr>
            </w:pPr>
          </w:p>
        </w:tc>
        <w:tc>
          <w:tcPr>
            <w:tcW w:w="430" w:type="pct"/>
            <w:tcBorders>
              <w:top w:val="single" w:sz="2" w:space="0" w:color="000000"/>
              <w:left w:val="single" w:sz="2" w:space="0" w:color="000000"/>
              <w:bottom w:val="single" w:sz="12" w:space="0" w:color="auto"/>
              <w:right w:val="single" w:sz="2" w:space="0" w:color="000000"/>
            </w:tcBorders>
            <w:shd w:val="clear" w:color="auto" w:fill="auto"/>
            <w:vAlign w:val="center"/>
          </w:tcPr>
          <w:p w14:paraId="0FAD1939" w14:textId="77777777" w:rsidR="00D55204" w:rsidRPr="008F1CF6" w:rsidRDefault="00D55204" w:rsidP="00D55204">
            <w:pPr>
              <w:spacing w:after="0" w:line="240" w:lineRule="auto"/>
              <w:jc w:val="center"/>
              <w:rPr>
                <w:rFonts w:ascii="Arial" w:hAnsi="Arial" w:cs="Arial"/>
                <w:b/>
                <w:bCs/>
                <w:sz w:val="16"/>
                <w:szCs w:val="16"/>
                <w:lang w:val="en-AU" w:eastAsia="ro-RO"/>
              </w:rPr>
            </w:pPr>
            <w:r w:rsidRPr="008F1CF6">
              <w:rPr>
                <w:rFonts w:ascii="Arial" w:hAnsi="Arial" w:cs="Arial"/>
                <w:b/>
                <w:bCs/>
                <w:sz w:val="16"/>
                <w:szCs w:val="16"/>
                <w:lang w:val="en-AU" w:eastAsia="ro-RO"/>
              </w:rPr>
              <w:t>Ha</w:t>
            </w:r>
          </w:p>
        </w:tc>
        <w:tc>
          <w:tcPr>
            <w:tcW w:w="227" w:type="pct"/>
            <w:tcBorders>
              <w:top w:val="single" w:sz="2" w:space="0" w:color="000000"/>
              <w:left w:val="single" w:sz="2" w:space="0" w:color="000000"/>
              <w:bottom w:val="single" w:sz="12" w:space="0" w:color="auto"/>
              <w:right w:val="single" w:sz="12" w:space="0" w:color="auto"/>
            </w:tcBorders>
            <w:shd w:val="clear" w:color="auto" w:fill="auto"/>
            <w:vAlign w:val="center"/>
          </w:tcPr>
          <w:p w14:paraId="7EAD64CA" w14:textId="77777777" w:rsidR="00D55204" w:rsidRPr="008F1CF6" w:rsidRDefault="00D55204" w:rsidP="00D55204">
            <w:pPr>
              <w:spacing w:after="0" w:line="240" w:lineRule="auto"/>
              <w:jc w:val="center"/>
              <w:rPr>
                <w:rFonts w:ascii="Arial" w:hAnsi="Arial" w:cs="Arial"/>
                <w:sz w:val="16"/>
                <w:szCs w:val="16"/>
                <w:lang w:val="en-AU" w:eastAsia="ro-RO"/>
              </w:rPr>
            </w:pPr>
            <w:r w:rsidRPr="008F1CF6">
              <w:rPr>
                <w:rFonts w:ascii="Arial" w:hAnsi="Arial" w:cs="Arial"/>
                <w:b/>
                <w:bCs/>
                <w:sz w:val="16"/>
                <w:szCs w:val="16"/>
                <w:lang w:val="en-AU" w:eastAsia="ro-RO"/>
              </w:rPr>
              <w:t>%</w:t>
            </w:r>
          </w:p>
        </w:tc>
      </w:tr>
      <w:tr w:rsidR="00D55204" w:rsidRPr="008F1CF6" w14:paraId="4A6F982D" w14:textId="77777777" w:rsidTr="00DC2AA3">
        <w:trPr>
          <w:trHeight w:val="328"/>
        </w:trPr>
        <w:tc>
          <w:tcPr>
            <w:tcW w:w="373" w:type="pct"/>
            <w:vMerge w:val="restart"/>
            <w:tcBorders>
              <w:top w:val="single" w:sz="12" w:space="0" w:color="auto"/>
              <w:left w:val="single" w:sz="12" w:space="0" w:color="auto"/>
              <w:right w:val="single" w:sz="4" w:space="0" w:color="auto"/>
            </w:tcBorders>
            <w:shd w:val="clear" w:color="auto" w:fill="auto"/>
            <w:vAlign w:val="center"/>
          </w:tcPr>
          <w:p w14:paraId="7808C427" w14:textId="77777777" w:rsidR="00D55204" w:rsidRPr="008F1CF6" w:rsidRDefault="00D55204" w:rsidP="00D55204">
            <w:pPr>
              <w:spacing w:after="0" w:line="240" w:lineRule="auto"/>
              <w:jc w:val="center"/>
              <w:rPr>
                <w:rFonts w:ascii="Arial" w:hAnsi="Arial" w:cs="Arial"/>
                <w:b/>
                <w:bCs/>
                <w:sz w:val="16"/>
                <w:szCs w:val="16"/>
                <w:lang w:val="en-AU" w:eastAsia="ro-RO"/>
              </w:rPr>
            </w:pPr>
            <w:r w:rsidRPr="008F1CF6">
              <w:rPr>
                <w:rFonts w:ascii="Arial" w:hAnsi="Arial" w:cs="Arial"/>
                <w:sz w:val="16"/>
                <w:szCs w:val="16"/>
                <w:lang w:val="en-AU" w:eastAsia="ro-RO"/>
              </w:rPr>
              <w:t>9110</w:t>
            </w:r>
          </w:p>
        </w:tc>
        <w:tc>
          <w:tcPr>
            <w:tcW w:w="309" w:type="pct"/>
            <w:tcBorders>
              <w:top w:val="single" w:sz="12" w:space="0" w:color="auto"/>
              <w:left w:val="single" w:sz="4" w:space="0" w:color="auto"/>
              <w:right w:val="single" w:sz="2" w:space="0" w:color="000000"/>
            </w:tcBorders>
            <w:shd w:val="clear" w:color="auto" w:fill="auto"/>
            <w:vAlign w:val="center"/>
          </w:tcPr>
          <w:p w14:paraId="035A130B" w14:textId="77777777" w:rsidR="00D55204" w:rsidRPr="008F1CF6" w:rsidRDefault="00D55204" w:rsidP="00D55204">
            <w:pPr>
              <w:spacing w:after="0" w:line="240" w:lineRule="auto"/>
              <w:jc w:val="center"/>
              <w:rPr>
                <w:rFonts w:ascii="Arial" w:hAnsi="Arial" w:cs="Arial"/>
                <w:sz w:val="16"/>
                <w:szCs w:val="16"/>
                <w:lang w:val="en-AU" w:eastAsia="ro-RO"/>
              </w:rPr>
            </w:pPr>
            <w:r w:rsidRPr="008F1CF6">
              <w:rPr>
                <w:rFonts w:ascii="Arial" w:hAnsi="Arial" w:cs="Arial"/>
                <w:sz w:val="16"/>
                <w:szCs w:val="16"/>
                <w:lang w:val="en-AU" w:eastAsia="ro-RO"/>
              </w:rPr>
              <w:t>R4106</w:t>
            </w:r>
          </w:p>
        </w:tc>
        <w:tc>
          <w:tcPr>
            <w:tcW w:w="1040" w:type="pct"/>
            <w:vMerge w:val="restart"/>
            <w:tcBorders>
              <w:top w:val="single" w:sz="12" w:space="0" w:color="auto"/>
              <w:left w:val="single" w:sz="2" w:space="0" w:color="000000"/>
              <w:right w:val="single" w:sz="2" w:space="0" w:color="000000"/>
            </w:tcBorders>
            <w:shd w:val="clear" w:color="auto" w:fill="auto"/>
          </w:tcPr>
          <w:p w14:paraId="31993EAD" w14:textId="77777777" w:rsidR="00D55204" w:rsidRPr="008F1CF6" w:rsidRDefault="00D55204" w:rsidP="00D55204">
            <w:pPr>
              <w:adjustRightInd w:val="0"/>
              <w:spacing w:after="0" w:line="240" w:lineRule="auto"/>
              <w:jc w:val="center"/>
              <w:rPr>
                <w:rFonts w:ascii="Arial" w:hAnsi="Arial" w:cs="Arial"/>
                <w:sz w:val="16"/>
                <w:szCs w:val="16"/>
                <w:lang w:val="en-AU" w:eastAsia="ro-RO"/>
              </w:rPr>
            </w:pPr>
            <w:r w:rsidRPr="008F1CF6">
              <w:rPr>
                <w:rFonts w:ascii="Arial" w:hAnsi="Arial" w:cs="Arial"/>
                <w:sz w:val="16"/>
                <w:szCs w:val="16"/>
              </w:rPr>
              <w:t>Păduri sud-est carpatice de fag (Fagus sylvatica) şi brad (Abies alba) cu Hieracium rotundatum</w:t>
            </w:r>
          </w:p>
        </w:tc>
        <w:tc>
          <w:tcPr>
            <w:tcW w:w="440" w:type="pct"/>
            <w:vMerge w:val="restart"/>
            <w:tcBorders>
              <w:top w:val="single" w:sz="12" w:space="0" w:color="auto"/>
              <w:left w:val="single" w:sz="2" w:space="0" w:color="000000"/>
              <w:right w:val="single" w:sz="2" w:space="0" w:color="000000"/>
            </w:tcBorders>
            <w:shd w:val="clear" w:color="auto" w:fill="auto"/>
            <w:vAlign w:val="center"/>
          </w:tcPr>
          <w:p w14:paraId="5F0636BB" w14:textId="77777777" w:rsidR="00D55204" w:rsidRPr="008F1CF6" w:rsidRDefault="00D55204" w:rsidP="00D55204">
            <w:pPr>
              <w:spacing w:after="0" w:line="240" w:lineRule="auto"/>
              <w:jc w:val="center"/>
              <w:rPr>
                <w:rFonts w:ascii="Arial" w:hAnsi="Arial" w:cs="Arial"/>
                <w:sz w:val="16"/>
                <w:szCs w:val="16"/>
                <w:lang w:val="en-AU" w:eastAsia="ro-RO"/>
              </w:rPr>
            </w:pPr>
            <w:r w:rsidRPr="008F1CF6">
              <w:rPr>
                <w:rFonts w:ascii="Arial" w:hAnsi="Arial" w:cs="Arial"/>
                <w:sz w:val="16"/>
                <w:szCs w:val="16"/>
                <w:lang w:val="en-AU" w:eastAsia="ro-RO"/>
              </w:rPr>
              <w:t>moderată</w:t>
            </w:r>
          </w:p>
        </w:tc>
        <w:tc>
          <w:tcPr>
            <w:tcW w:w="363" w:type="pct"/>
            <w:vMerge w:val="restart"/>
            <w:tcBorders>
              <w:top w:val="single" w:sz="12" w:space="0" w:color="auto"/>
              <w:left w:val="single" w:sz="2" w:space="0" w:color="000000"/>
              <w:right w:val="single" w:sz="2" w:space="0" w:color="000000"/>
            </w:tcBorders>
            <w:shd w:val="clear" w:color="auto" w:fill="auto"/>
            <w:vAlign w:val="center"/>
          </w:tcPr>
          <w:p w14:paraId="0C6E9381" w14:textId="77777777" w:rsidR="00D55204" w:rsidRPr="008F1CF6" w:rsidRDefault="00D55204" w:rsidP="00D55204">
            <w:pPr>
              <w:spacing w:after="0" w:line="240" w:lineRule="auto"/>
              <w:jc w:val="center"/>
              <w:rPr>
                <w:rFonts w:ascii="Arial" w:hAnsi="Arial" w:cs="Arial"/>
                <w:sz w:val="16"/>
                <w:szCs w:val="16"/>
                <w:lang w:val="en-AU" w:eastAsia="ro-RO"/>
              </w:rPr>
            </w:pPr>
            <w:r w:rsidRPr="008F1CF6">
              <w:rPr>
                <w:rFonts w:ascii="Arial" w:hAnsi="Arial" w:cs="Arial"/>
                <w:sz w:val="16"/>
                <w:szCs w:val="16"/>
                <w:lang w:val="en-AU" w:eastAsia="ro-RO"/>
              </w:rPr>
              <w:t>Buna</w:t>
            </w:r>
          </w:p>
        </w:tc>
        <w:tc>
          <w:tcPr>
            <w:tcW w:w="269" w:type="pct"/>
            <w:vMerge w:val="restart"/>
            <w:tcBorders>
              <w:top w:val="single" w:sz="12" w:space="0" w:color="auto"/>
              <w:left w:val="single" w:sz="2" w:space="0" w:color="000000"/>
              <w:right w:val="single" w:sz="2" w:space="0" w:color="000000"/>
            </w:tcBorders>
            <w:shd w:val="clear" w:color="auto" w:fill="auto"/>
            <w:vAlign w:val="center"/>
          </w:tcPr>
          <w:p w14:paraId="091D811A" w14:textId="77777777" w:rsidR="00D55204" w:rsidRPr="008F1CF6" w:rsidRDefault="00D55204" w:rsidP="00D55204">
            <w:pPr>
              <w:spacing w:after="0" w:line="240" w:lineRule="auto"/>
              <w:jc w:val="center"/>
              <w:rPr>
                <w:rFonts w:ascii="Arial" w:hAnsi="Arial" w:cs="Arial"/>
                <w:sz w:val="16"/>
                <w:szCs w:val="16"/>
                <w:lang w:val="en-AU" w:eastAsia="ro-RO"/>
              </w:rPr>
            </w:pPr>
            <w:r w:rsidRPr="008F1CF6">
              <w:rPr>
                <w:rFonts w:ascii="Arial" w:hAnsi="Arial" w:cs="Arial"/>
                <w:sz w:val="16"/>
                <w:szCs w:val="16"/>
                <w:lang w:val="en-AU" w:eastAsia="ro-RO"/>
              </w:rPr>
              <w:t>424.1</w:t>
            </w:r>
          </w:p>
        </w:tc>
        <w:tc>
          <w:tcPr>
            <w:tcW w:w="1549" w:type="pct"/>
            <w:vMerge w:val="restart"/>
            <w:tcBorders>
              <w:top w:val="single" w:sz="12" w:space="0" w:color="auto"/>
              <w:left w:val="single" w:sz="2" w:space="0" w:color="000000"/>
              <w:right w:val="single" w:sz="2" w:space="0" w:color="000000"/>
            </w:tcBorders>
            <w:shd w:val="clear" w:color="auto" w:fill="auto"/>
            <w:vAlign w:val="center"/>
          </w:tcPr>
          <w:p w14:paraId="4BEE6FA0" w14:textId="77777777" w:rsidR="00D55204" w:rsidRPr="008F1CF6" w:rsidRDefault="00D55204" w:rsidP="00D55204">
            <w:pPr>
              <w:spacing w:after="0" w:line="240" w:lineRule="auto"/>
              <w:rPr>
                <w:rFonts w:ascii="Arial" w:hAnsi="Arial" w:cs="Arial"/>
                <w:sz w:val="16"/>
                <w:szCs w:val="16"/>
                <w:lang w:val="en-AU" w:eastAsia="ro-RO"/>
              </w:rPr>
            </w:pPr>
            <w:r w:rsidRPr="008F1CF6">
              <w:rPr>
                <w:rFonts w:ascii="Arial" w:hAnsi="Arial" w:cs="Arial"/>
                <w:sz w:val="16"/>
                <w:szCs w:val="16"/>
                <w:lang w:eastAsia="ro-RO"/>
              </w:rPr>
              <w:t>Făget de deal cu floră acidofilă (i)</w:t>
            </w:r>
          </w:p>
        </w:tc>
        <w:tc>
          <w:tcPr>
            <w:tcW w:w="430" w:type="pct"/>
            <w:vMerge w:val="restart"/>
            <w:tcBorders>
              <w:top w:val="single" w:sz="12" w:space="0" w:color="auto"/>
              <w:left w:val="single" w:sz="2" w:space="0" w:color="000000"/>
              <w:right w:val="single" w:sz="2" w:space="0" w:color="000000"/>
            </w:tcBorders>
            <w:shd w:val="clear" w:color="auto" w:fill="auto"/>
            <w:vAlign w:val="center"/>
          </w:tcPr>
          <w:p w14:paraId="153D3B46" w14:textId="77777777" w:rsidR="00D55204" w:rsidRPr="008F1CF6" w:rsidRDefault="00D55204" w:rsidP="00D55204">
            <w:pPr>
              <w:spacing w:after="0" w:line="240" w:lineRule="auto"/>
              <w:jc w:val="center"/>
              <w:rPr>
                <w:rFonts w:ascii="Arial" w:hAnsi="Arial" w:cs="Arial"/>
                <w:sz w:val="16"/>
                <w:szCs w:val="16"/>
                <w:lang w:val="en-AU" w:eastAsia="ro-RO"/>
              </w:rPr>
            </w:pPr>
            <w:r w:rsidRPr="008F1CF6">
              <w:rPr>
                <w:rFonts w:ascii="Arial" w:hAnsi="Arial" w:cs="Arial"/>
                <w:sz w:val="16"/>
                <w:szCs w:val="16"/>
                <w:lang w:val="en-AU" w:eastAsia="ro-RO"/>
              </w:rPr>
              <w:t>1,5</w:t>
            </w:r>
          </w:p>
        </w:tc>
        <w:tc>
          <w:tcPr>
            <w:tcW w:w="227" w:type="pct"/>
            <w:vMerge w:val="restart"/>
            <w:tcBorders>
              <w:top w:val="single" w:sz="12" w:space="0" w:color="auto"/>
              <w:left w:val="single" w:sz="2" w:space="0" w:color="000000"/>
              <w:right w:val="single" w:sz="12" w:space="0" w:color="auto"/>
            </w:tcBorders>
            <w:shd w:val="clear" w:color="auto" w:fill="auto"/>
            <w:vAlign w:val="center"/>
          </w:tcPr>
          <w:p w14:paraId="6917A05A" w14:textId="77777777" w:rsidR="00D55204" w:rsidRPr="008F1CF6" w:rsidRDefault="00D55204" w:rsidP="00D55204">
            <w:pPr>
              <w:spacing w:after="0" w:line="240" w:lineRule="auto"/>
              <w:jc w:val="center"/>
              <w:rPr>
                <w:rFonts w:ascii="Arial" w:hAnsi="Arial" w:cs="Arial"/>
                <w:sz w:val="16"/>
                <w:szCs w:val="16"/>
                <w:lang w:val="en-AU" w:eastAsia="ro-RO"/>
              </w:rPr>
            </w:pPr>
            <w:r w:rsidRPr="008F1CF6">
              <w:rPr>
                <w:rFonts w:ascii="Arial" w:hAnsi="Arial" w:cs="Arial"/>
                <w:sz w:val="16"/>
                <w:szCs w:val="16"/>
                <w:lang w:val="en-AU" w:eastAsia="ro-RO"/>
              </w:rPr>
              <w:t>1</w:t>
            </w:r>
          </w:p>
        </w:tc>
      </w:tr>
      <w:tr w:rsidR="00D55204" w:rsidRPr="008F1CF6" w14:paraId="49DEB031" w14:textId="77777777" w:rsidTr="00DC2AA3">
        <w:trPr>
          <w:trHeight w:val="80"/>
        </w:trPr>
        <w:tc>
          <w:tcPr>
            <w:tcW w:w="373" w:type="pct"/>
            <w:vMerge/>
            <w:tcBorders>
              <w:left w:val="single" w:sz="12" w:space="0" w:color="auto"/>
              <w:bottom w:val="single" w:sz="4" w:space="0" w:color="auto"/>
              <w:right w:val="single" w:sz="4" w:space="0" w:color="auto"/>
            </w:tcBorders>
            <w:shd w:val="clear" w:color="auto" w:fill="auto"/>
            <w:vAlign w:val="center"/>
          </w:tcPr>
          <w:p w14:paraId="362DDD60" w14:textId="77777777" w:rsidR="00D55204" w:rsidRPr="008F1CF6" w:rsidRDefault="00D55204" w:rsidP="00D55204">
            <w:pPr>
              <w:spacing w:after="0" w:line="240" w:lineRule="auto"/>
              <w:jc w:val="center"/>
              <w:rPr>
                <w:rFonts w:ascii="Arial" w:hAnsi="Arial" w:cs="Arial"/>
                <w:color w:val="FF0000"/>
                <w:sz w:val="16"/>
                <w:szCs w:val="16"/>
                <w:lang w:val="en-AU" w:eastAsia="ro-RO"/>
              </w:rPr>
            </w:pPr>
          </w:p>
        </w:tc>
        <w:tc>
          <w:tcPr>
            <w:tcW w:w="309" w:type="pct"/>
            <w:tcBorders>
              <w:left w:val="single" w:sz="4" w:space="0" w:color="auto"/>
              <w:bottom w:val="single" w:sz="2" w:space="0" w:color="000000"/>
              <w:right w:val="single" w:sz="2" w:space="0" w:color="000000"/>
            </w:tcBorders>
            <w:shd w:val="clear" w:color="auto" w:fill="auto"/>
            <w:vAlign w:val="center"/>
          </w:tcPr>
          <w:p w14:paraId="18927C5A" w14:textId="77777777" w:rsidR="00D55204" w:rsidRPr="008F1CF6" w:rsidRDefault="00D55204" w:rsidP="00D55204">
            <w:pPr>
              <w:spacing w:after="0" w:line="240" w:lineRule="auto"/>
              <w:rPr>
                <w:rFonts w:ascii="Arial" w:hAnsi="Arial" w:cs="Arial"/>
                <w:color w:val="FF0000"/>
                <w:sz w:val="16"/>
                <w:szCs w:val="16"/>
                <w:lang w:val="en-AU" w:eastAsia="ro-RO"/>
              </w:rPr>
            </w:pPr>
          </w:p>
        </w:tc>
        <w:tc>
          <w:tcPr>
            <w:tcW w:w="1040" w:type="pct"/>
            <w:vMerge/>
            <w:tcBorders>
              <w:left w:val="single" w:sz="2" w:space="0" w:color="000000"/>
              <w:bottom w:val="single" w:sz="2" w:space="0" w:color="000000"/>
              <w:right w:val="single" w:sz="2" w:space="0" w:color="000000"/>
            </w:tcBorders>
            <w:shd w:val="clear" w:color="auto" w:fill="auto"/>
          </w:tcPr>
          <w:p w14:paraId="46B93F51" w14:textId="77777777" w:rsidR="00D55204" w:rsidRPr="008F1CF6" w:rsidRDefault="00D55204" w:rsidP="00D55204">
            <w:pPr>
              <w:spacing w:after="0" w:line="240" w:lineRule="auto"/>
              <w:rPr>
                <w:rFonts w:ascii="Arial" w:hAnsi="Arial" w:cs="Arial"/>
                <w:color w:val="FF0000"/>
                <w:sz w:val="16"/>
                <w:szCs w:val="16"/>
                <w:lang w:val="en-AU" w:eastAsia="ro-RO"/>
              </w:rPr>
            </w:pPr>
          </w:p>
        </w:tc>
        <w:tc>
          <w:tcPr>
            <w:tcW w:w="440" w:type="pct"/>
            <w:vMerge/>
            <w:tcBorders>
              <w:left w:val="single" w:sz="2" w:space="0" w:color="000000"/>
              <w:bottom w:val="single" w:sz="2" w:space="0" w:color="000000"/>
              <w:right w:val="single" w:sz="2" w:space="0" w:color="000000"/>
            </w:tcBorders>
            <w:shd w:val="clear" w:color="auto" w:fill="auto"/>
            <w:vAlign w:val="center"/>
          </w:tcPr>
          <w:p w14:paraId="4BBEF039" w14:textId="77777777" w:rsidR="00D55204" w:rsidRPr="008F1CF6" w:rsidRDefault="00D55204" w:rsidP="00D55204">
            <w:pPr>
              <w:spacing w:after="0" w:line="240" w:lineRule="auto"/>
              <w:jc w:val="center"/>
              <w:rPr>
                <w:rFonts w:ascii="Arial" w:hAnsi="Arial" w:cs="Arial"/>
                <w:color w:val="FF0000"/>
                <w:sz w:val="16"/>
                <w:szCs w:val="16"/>
                <w:lang w:val="en-AU" w:eastAsia="ro-RO"/>
              </w:rPr>
            </w:pPr>
          </w:p>
        </w:tc>
        <w:tc>
          <w:tcPr>
            <w:tcW w:w="363" w:type="pct"/>
            <w:vMerge/>
            <w:tcBorders>
              <w:left w:val="single" w:sz="2" w:space="0" w:color="000000"/>
              <w:bottom w:val="single" w:sz="2" w:space="0" w:color="000000"/>
              <w:right w:val="single" w:sz="2" w:space="0" w:color="000000"/>
            </w:tcBorders>
            <w:shd w:val="clear" w:color="auto" w:fill="auto"/>
            <w:vAlign w:val="center"/>
          </w:tcPr>
          <w:p w14:paraId="7712A6D3" w14:textId="77777777" w:rsidR="00D55204" w:rsidRPr="008F1CF6" w:rsidRDefault="00D55204" w:rsidP="00D55204">
            <w:pPr>
              <w:spacing w:after="0" w:line="240" w:lineRule="auto"/>
              <w:jc w:val="center"/>
              <w:rPr>
                <w:rFonts w:ascii="Arial" w:hAnsi="Arial" w:cs="Arial"/>
                <w:color w:val="FF0000"/>
                <w:sz w:val="16"/>
                <w:szCs w:val="16"/>
                <w:lang w:val="en-AU" w:eastAsia="ro-RO"/>
              </w:rPr>
            </w:pPr>
          </w:p>
        </w:tc>
        <w:tc>
          <w:tcPr>
            <w:tcW w:w="269" w:type="pct"/>
            <w:vMerge/>
            <w:tcBorders>
              <w:left w:val="single" w:sz="2" w:space="0" w:color="000000"/>
              <w:bottom w:val="single" w:sz="2" w:space="0" w:color="000000"/>
              <w:right w:val="single" w:sz="2" w:space="0" w:color="000000"/>
            </w:tcBorders>
            <w:shd w:val="clear" w:color="auto" w:fill="auto"/>
            <w:vAlign w:val="center"/>
          </w:tcPr>
          <w:p w14:paraId="2196F0FA" w14:textId="77777777" w:rsidR="00D55204" w:rsidRPr="008F1CF6" w:rsidRDefault="00D55204" w:rsidP="00D55204">
            <w:pPr>
              <w:spacing w:after="0" w:line="240" w:lineRule="auto"/>
              <w:jc w:val="center"/>
              <w:rPr>
                <w:rFonts w:ascii="Arial" w:hAnsi="Arial" w:cs="Arial"/>
                <w:color w:val="FF0000"/>
                <w:sz w:val="16"/>
                <w:szCs w:val="16"/>
                <w:lang w:val="en-AU" w:eastAsia="ro-RO"/>
              </w:rPr>
            </w:pPr>
          </w:p>
        </w:tc>
        <w:tc>
          <w:tcPr>
            <w:tcW w:w="1549" w:type="pct"/>
            <w:vMerge/>
            <w:tcBorders>
              <w:left w:val="single" w:sz="2" w:space="0" w:color="000000"/>
              <w:bottom w:val="single" w:sz="2" w:space="0" w:color="000000"/>
              <w:right w:val="single" w:sz="2" w:space="0" w:color="000000"/>
            </w:tcBorders>
            <w:shd w:val="clear" w:color="auto" w:fill="auto"/>
            <w:vAlign w:val="center"/>
          </w:tcPr>
          <w:p w14:paraId="36A77845" w14:textId="77777777" w:rsidR="00D55204" w:rsidRPr="008F1CF6" w:rsidRDefault="00D55204" w:rsidP="00D55204">
            <w:pPr>
              <w:spacing w:after="0" w:line="240" w:lineRule="auto"/>
              <w:rPr>
                <w:rFonts w:ascii="Arial" w:hAnsi="Arial" w:cs="Arial"/>
                <w:color w:val="FF0000"/>
                <w:sz w:val="16"/>
                <w:szCs w:val="16"/>
                <w:lang w:eastAsia="ro-RO"/>
              </w:rPr>
            </w:pPr>
          </w:p>
        </w:tc>
        <w:tc>
          <w:tcPr>
            <w:tcW w:w="430" w:type="pct"/>
            <w:vMerge/>
            <w:tcBorders>
              <w:left w:val="single" w:sz="2" w:space="0" w:color="000000"/>
              <w:bottom w:val="single" w:sz="2" w:space="0" w:color="000000"/>
              <w:right w:val="single" w:sz="2" w:space="0" w:color="000000"/>
            </w:tcBorders>
            <w:shd w:val="clear" w:color="auto" w:fill="auto"/>
            <w:vAlign w:val="center"/>
          </w:tcPr>
          <w:p w14:paraId="51BDB38D" w14:textId="77777777" w:rsidR="00D55204" w:rsidRPr="008F1CF6" w:rsidRDefault="00D55204" w:rsidP="00D55204">
            <w:pPr>
              <w:spacing w:after="0" w:line="240" w:lineRule="auto"/>
              <w:jc w:val="center"/>
              <w:rPr>
                <w:rFonts w:ascii="Arial" w:hAnsi="Arial" w:cs="Arial"/>
                <w:sz w:val="16"/>
                <w:szCs w:val="16"/>
                <w:lang w:val="en-AU" w:eastAsia="ro-RO"/>
              </w:rPr>
            </w:pPr>
          </w:p>
        </w:tc>
        <w:tc>
          <w:tcPr>
            <w:tcW w:w="227" w:type="pct"/>
            <w:vMerge/>
            <w:tcBorders>
              <w:left w:val="single" w:sz="2" w:space="0" w:color="000000"/>
              <w:bottom w:val="single" w:sz="2" w:space="0" w:color="000000"/>
              <w:right w:val="single" w:sz="12" w:space="0" w:color="auto"/>
            </w:tcBorders>
            <w:shd w:val="clear" w:color="auto" w:fill="auto"/>
            <w:vAlign w:val="center"/>
          </w:tcPr>
          <w:p w14:paraId="759E02CF" w14:textId="77777777" w:rsidR="00D55204" w:rsidRPr="008F1CF6" w:rsidRDefault="00D55204" w:rsidP="00D55204">
            <w:pPr>
              <w:spacing w:after="0" w:line="240" w:lineRule="auto"/>
              <w:jc w:val="center"/>
              <w:rPr>
                <w:rFonts w:ascii="Arial" w:hAnsi="Arial" w:cs="Arial"/>
                <w:sz w:val="16"/>
                <w:szCs w:val="16"/>
                <w:lang w:val="en-AU" w:eastAsia="ro-RO"/>
              </w:rPr>
            </w:pPr>
          </w:p>
        </w:tc>
      </w:tr>
      <w:tr w:rsidR="00D55204" w:rsidRPr="008F1CF6" w14:paraId="5F3E56AE" w14:textId="77777777" w:rsidTr="00DC2AA3">
        <w:trPr>
          <w:trHeight w:val="216"/>
        </w:trPr>
        <w:tc>
          <w:tcPr>
            <w:tcW w:w="373" w:type="pct"/>
            <w:tcBorders>
              <w:top w:val="single" w:sz="4" w:space="0" w:color="auto"/>
              <w:left w:val="single" w:sz="12" w:space="0" w:color="auto"/>
              <w:bottom w:val="single" w:sz="4" w:space="0" w:color="auto"/>
              <w:right w:val="single" w:sz="4" w:space="0" w:color="auto"/>
            </w:tcBorders>
            <w:shd w:val="clear" w:color="auto" w:fill="auto"/>
            <w:vAlign w:val="center"/>
          </w:tcPr>
          <w:p w14:paraId="7F1A1E57" w14:textId="77777777" w:rsidR="00D55204" w:rsidRPr="008F1CF6" w:rsidRDefault="00D55204" w:rsidP="00D55204">
            <w:pPr>
              <w:spacing w:after="0" w:line="240" w:lineRule="auto"/>
              <w:jc w:val="center"/>
              <w:rPr>
                <w:rFonts w:ascii="Arial" w:hAnsi="Arial" w:cs="Arial"/>
                <w:sz w:val="16"/>
                <w:szCs w:val="16"/>
                <w:lang w:val="en-AU" w:eastAsia="ro-RO"/>
              </w:rPr>
            </w:pPr>
            <w:r w:rsidRPr="008F1CF6">
              <w:rPr>
                <w:rFonts w:ascii="Arial" w:hAnsi="Arial" w:cs="Arial"/>
                <w:sz w:val="16"/>
                <w:szCs w:val="16"/>
                <w:lang w:val="en-AU" w:eastAsia="ro-RO"/>
              </w:rPr>
              <w:t>91E0</w:t>
            </w:r>
          </w:p>
        </w:tc>
        <w:tc>
          <w:tcPr>
            <w:tcW w:w="309" w:type="pct"/>
            <w:tcBorders>
              <w:left w:val="single" w:sz="4" w:space="0" w:color="auto"/>
              <w:bottom w:val="single" w:sz="2" w:space="0" w:color="000000"/>
              <w:right w:val="single" w:sz="2" w:space="0" w:color="000000"/>
            </w:tcBorders>
            <w:shd w:val="clear" w:color="auto" w:fill="auto"/>
            <w:vAlign w:val="center"/>
          </w:tcPr>
          <w:p w14:paraId="280AE7F1" w14:textId="77777777" w:rsidR="00D55204" w:rsidRPr="008F1CF6" w:rsidRDefault="00D55204" w:rsidP="00D55204">
            <w:pPr>
              <w:spacing w:after="0" w:line="240" w:lineRule="auto"/>
              <w:jc w:val="center"/>
              <w:rPr>
                <w:rFonts w:ascii="Arial" w:hAnsi="Arial" w:cs="Arial"/>
                <w:sz w:val="16"/>
                <w:szCs w:val="16"/>
                <w:lang w:val="en-AU" w:eastAsia="ro-RO"/>
              </w:rPr>
            </w:pPr>
            <w:r w:rsidRPr="008F1CF6">
              <w:rPr>
                <w:rFonts w:ascii="Arial" w:hAnsi="Arial" w:cs="Arial"/>
                <w:sz w:val="16"/>
                <w:szCs w:val="16"/>
                <w:lang w:val="en-AU" w:eastAsia="ro-RO"/>
              </w:rPr>
              <w:t>R4401</w:t>
            </w:r>
          </w:p>
        </w:tc>
        <w:tc>
          <w:tcPr>
            <w:tcW w:w="1040" w:type="pct"/>
            <w:tcBorders>
              <w:left w:val="single" w:sz="2" w:space="0" w:color="000000"/>
              <w:bottom w:val="single" w:sz="2" w:space="0" w:color="000000"/>
              <w:right w:val="single" w:sz="2" w:space="0" w:color="000000"/>
            </w:tcBorders>
            <w:shd w:val="clear" w:color="auto" w:fill="auto"/>
          </w:tcPr>
          <w:p w14:paraId="4570D79A" w14:textId="77777777" w:rsidR="00D55204" w:rsidRPr="008F1CF6" w:rsidRDefault="00D55204" w:rsidP="00D55204">
            <w:pPr>
              <w:spacing w:after="0" w:line="240" w:lineRule="auto"/>
              <w:jc w:val="center"/>
              <w:rPr>
                <w:rFonts w:ascii="Arial" w:hAnsi="Arial" w:cs="Arial"/>
                <w:sz w:val="16"/>
                <w:szCs w:val="16"/>
                <w:lang w:val="en-AU" w:eastAsia="ro-RO"/>
              </w:rPr>
            </w:pPr>
            <w:r w:rsidRPr="008F1CF6">
              <w:rPr>
                <w:rFonts w:ascii="Arial" w:hAnsi="Arial" w:cs="Arial"/>
                <w:sz w:val="16"/>
                <w:szCs w:val="16"/>
              </w:rPr>
              <w:t>Păduri sud-est carpatice de anin alb (Alnus incana) cu Telekia specioasa</w:t>
            </w:r>
          </w:p>
        </w:tc>
        <w:tc>
          <w:tcPr>
            <w:tcW w:w="440" w:type="pct"/>
            <w:tcBorders>
              <w:left w:val="single" w:sz="2" w:space="0" w:color="000000"/>
              <w:bottom w:val="single" w:sz="2" w:space="0" w:color="000000"/>
              <w:right w:val="single" w:sz="2" w:space="0" w:color="000000"/>
            </w:tcBorders>
            <w:shd w:val="clear" w:color="auto" w:fill="auto"/>
            <w:vAlign w:val="center"/>
          </w:tcPr>
          <w:p w14:paraId="150BFAA0" w14:textId="77777777" w:rsidR="00D55204" w:rsidRPr="008F1CF6" w:rsidRDefault="00D55204" w:rsidP="00D55204">
            <w:pPr>
              <w:spacing w:after="0" w:line="240" w:lineRule="auto"/>
              <w:jc w:val="center"/>
              <w:rPr>
                <w:rFonts w:ascii="Arial" w:hAnsi="Arial" w:cs="Arial"/>
                <w:sz w:val="16"/>
                <w:szCs w:val="16"/>
                <w:lang w:val="en-AU" w:eastAsia="ro-RO"/>
              </w:rPr>
            </w:pPr>
            <w:r w:rsidRPr="008F1CF6">
              <w:rPr>
                <w:rFonts w:ascii="Arial" w:hAnsi="Arial" w:cs="Arial"/>
                <w:sz w:val="16"/>
                <w:szCs w:val="16"/>
                <w:lang w:val="en-AU" w:eastAsia="ro-RO"/>
              </w:rPr>
              <w:t>foarte mare</w:t>
            </w:r>
          </w:p>
        </w:tc>
        <w:tc>
          <w:tcPr>
            <w:tcW w:w="363" w:type="pct"/>
            <w:tcBorders>
              <w:left w:val="single" w:sz="2" w:space="0" w:color="000000"/>
              <w:bottom w:val="single" w:sz="2" w:space="0" w:color="000000"/>
              <w:right w:val="single" w:sz="2" w:space="0" w:color="000000"/>
            </w:tcBorders>
            <w:shd w:val="clear" w:color="auto" w:fill="auto"/>
            <w:vAlign w:val="center"/>
          </w:tcPr>
          <w:p w14:paraId="079A9123" w14:textId="77777777" w:rsidR="00D55204" w:rsidRPr="008F1CF6" w:rsidRDefault="00D55204" w:rsidP="00D55204">
            <w:pPr>
              <w:spacing w:after="0" w:line="240" w:lineRule="auto"/>
              <w:jc w:val="center"/>
              <w:rPr>
                <w:rFonts w:ascii="Arial" w:hAnsi="Arial" w:cs="Arial"/>
                <w:sz w:val="16"/>
                <w:szCs w:val="16"/>
                <w:lang w:val="en-AU" w:eastAsia="ro-RO"/>
              </w:rPr>
            </w:pPr>
            <w:r w:rsidRPr="008F1CF6">
              <w:rPr>
                <w:rFonts w:ascii="Arial" w:hAnsi="Arial" w:cs="Arial"/>
                <w:sz w:val="16"/>
                <w:szCs w:val="16"/>
                <w:lang w:val="en-AU" w:eastAsia="ro-RO"/>
              </w:rPr>
              <w:t>Buna</w:t>
            </w:r>
          </w:p>
        </w:tc>
        <w:tc>
          <w:tcPr>
            <w:tcW w:w="26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4FBEAA5B" w14:textId="77777777" w:rsidR="00D55204" w:rsidRPr="008F1CF6" w:rsidRDefault="00D55204" w:rsidP="00D55204">
            <w:pPr>
              <w:spacing w:after="0" w:line="240" w:lineRule="auto"/>
              <w:jc w:val="center"/>
              <w:rPr>
                <w:rFonts w:ascii="Arial" w:hAnsi="Arial" w:cs="Arial"/>
                <w:sz w:val="16"/>
                <w:szCs w:val="16"/>
                <w:lang w:val="en-AU" w:eastAsia="ro-RO"/>
              </w:rPr>
            </w:pPr>
            <w:r w:rsidRPr="008F1CF6">
              <w:rPr>
                <w:rFonts w:ascii="Arial" w:hAnsi="Arial" w:cs="Arial"/>
                <w:sz w:val="16"/>
                <w:szCs w:val="16"/>
                <w:lang w:val="en-AU" w:eastAsia="ro-RO"/>
              </w:rPr>
              <w:t>982.1</w:t>
            </w:r>
          </w:p>
        </w:tc>
        <w:tc>
          <w:tcPr>
            <w:tcW w:w="154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09A3934" w14:textId="77777777" w:rsidR="00D55204" w:rsidRPr="008F1CF6" w:rsidRDefault="00D55204" w:rsidP="00D55204">
            <w:pPr>
              <w:spacing w:after="0" w:line="240" w:lineRule="auto"/>
              <w:rPr>
                <w:rFonts w:ascii="Arial" w:hAnsi="Arial" w:cs="Arial"/>
                <w:sz w:val="16"/>
                <w:szCs w:val="16"/>
                <w:lang w:eastAsia="ro-RO"/>
              </w:rPr>
            </w:pPr>
            <w:r w:rsidRPr="008F1CF6">
              <w:rPr>
                <w:rFonts w:ascii="Arial" w:hAnsi="Arial" w:cs="Arial"/>
                <w:sz w:val="16"/>
                <w:szCs w:val="16"/>
                <w:lang w:eastAsia="ro-RO"/>
              </w:rPr>
              <w:t>Anin alb pe aluviuni nisipoase şi prundişuri (m)</w:t>
            </w:r>
          </w:p>
        </w:tc>
        <w:tc>
          <w:tcPr>
            <w:tcW w:w="430"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791590F" w14:textId="77777777" w:rsidR="00D55204" w:rsidRPr="008F1CF6" w:rsidRDefault="00D55204" w:rsidP="00D55204">
            <w:pPr>
              <w:spacing w:after="0" w:line="240" w:lineRule="auto"/>
              <w:jc w:val="center"/>
              <w:rPr>
                <w:rFonts w:ascii="Arial" w:hAnsi="Arial" w:cs="Arial"/>
                <w:sz w:val="16"/>
                <w:szCs w:val="16"/>
                <w:lang w:val="en-AU" w:eastAsia="ro-RO"/>
              </w:rPr>
            </w:pPr>
            <w:r w:rsidRPr="008F1CF6">
              <w:rPr>
                <w:rFonts w:ascii="Arial" w:hAnsi="Arial" w:cs="Arial"/>
                <w:sz w:val="16"/>
                <w:szCs w:val="16"/>
                <w:lang w:val="en-AU" w:eastAsia="ro-RO"/>
              </w:rPr>
              <w:t>5,7</w:t>
            </w:r>
          </w:p>
        </w:tc>
        <w:tc>
          <w:tcPr>
            <w:tcW w:w="227" w:type="pct"/>
            <w:tcBorders>
              <w:top w:val="single" w:sz="2" w:space="0" w:color="000000"/>
              <w:left w:val="single" w:sz="2" w:space="0" w:color="000000"/>
              <w:bottom w:val="single" w:sz="2" w:space="0" w:color="000000"/>
              <w:right w:val="single" w:sz="12" w:space="0" w:color="auto"/>
            </w:tcBorders>
            <w:shd w:val="clear" w:color="auto" w:fill="auto"/>
            <w:vAlign w:val="center"/>
          </w:tcPr>
          <w:p w14:paraId="3E124DC5" w14:textId="77777777" w:rsidR="00D55204" w:rsidRPr="008F1CF6" w:rsidRDefault="00D55204" w:rsidP="00D55204">
            <w:pPr>
              <w:spacing w:after="0" w:line="240" w:lineRule="auto"/>
              <w:jc w:val="center"/>
              <w:rPr>
                <w:rFonts w:ascii="Arial" w:hAnsi="Arial" w:cs="Arial"/>
                <w:sz w:val="16"/>
                <w:szCs w:val="16"/>
                <w:lang w:val="en-AU" w:eastAsia="ro-RO"/>
              </w:rPr>
            </w:pPr>
            <w:r w:rsidRPr="008F1CF6">
              <w:rPr>
                <w:rFonts w:ascii="Arial" w:hAnsi="Arial" w:cs="Arial"/>
                <w:sz w:val="16"/>
                <w:szCs w:val="16"/>
                <w:lang w:val="en-AU" w:eastAsia="ro-RO"/>
              </w:rPr>
              <w:t>3</w:t>
            </w:r>
          </w:p>
        </w:tc>
      </w:tr>
      <w:tr w:rsidR="00D55204" w:rsidRPr="008F1CF6" w14:paraId="66818741" w14:textId="77777777" w:rsidTr="00DC2AA3">
        <w:trPr>
          <w:trHeight w:val="216"/>
        </w:trPr>
        <w:tc>
          <w:tcPr>
            <w:tcW w:w="2525" w:type="pct"/>
            <w:gridSpan w:val="5"/>
            <w:vMerge w:val="restart"/>
            <w:tcBorders>
              <w:top w:val="single" w:sz="4" w:space="0" w:color="auto"/>
              <w:left w:val="single" w:sz="12" w:space="0" w:color="auto"/>
              <w:right w:val="single" w:sz="2" w:space="0" w:color="000000"/>
            </w:tcBorders>
            <w:shd w:val="clear" w:color="auto" w:fill="auto"/>
            <w:vAlign w:val="center"/>
          </w:tcPr>
          <w:p w14:paraId="7590426D" w14:textId="77777777" w:rsidR="00D55204" w:rsidRPr="008F1CF6" w:rsidRDefault="00D55204" w:rsidP="00D55204">
            <w:pPr>
              <w:spacing w:after="0" w:line="240" w:lineRule="auto"/>
              <w:jc w:val="center"/>
              <w:rPr>
                <w:rFonts w:ascii="Arial" w:hAnsi="Arial" w:cs="Arial"/>
                <w:sz w:val="16"/>
                <w:szCs w:val="16"/>
                <w:lang w:val="en-AU" w:eastAsia="ro-RO"/>
              </w:rPr>
            </w:pPr>
            <w:r w:rsidRPr="008F1CF6">
              <w:rPr>
                <w:rFonts w:ascii="Arial" w:hAnsi="Arial" w:cs="Arial"/>
                <w:sz w:val="16"/>
                <w:szCs w:val="16"/>
                <w:lang w:val="en-AU" w:eastAsia="ro-RO"/>
              </w:rPr>
              <w:t>Altele</w:t>
            </w:r>
          </w:p>
        </w:tc>
        <w:tc>
          <w:tcPr>
            <w:tcW w:w="26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A513B0C" w14:textId="77777777" w:rsidR="00D55204" w:rsidRPr="008F1CF6" w:rsidRDefault="00D55204" w:rsidP="00D55204">
            <w:pPr>
              <w:spacing w:after="0" w:line="240" w:lineRule="auto"/>
              <w:jc w:val="center"/>
              <w:rPr>
                <w:rFonts w:ascii="Arial" w:hAnsi="Arial" w:cs="Arial"/>
                <w:sz w:val="16"/>
                <w:szCs w:val="16"/>
                <w:lang w:val="en-AU" w:eastAsia="ro-RO"/>
              </w:rPr>
            </w:pPr>
            <w:r w:rsidRPr="008F1CF6">
              <w:rPr>
                <w:rFonts w:ascii="Arial" w:hAnsi="Arial" w:cs="Arial"/>
                <w:sz w:val="16"/>
                <w:szCs w:val="16"/>
                <w:lang w:val="en-AU" w:eastAsia="ro-RO"/>
              </w:rPr>
              <w:t>513.1</w:t>
            </w:r>
          </w:p>
        </w:tc>
        <w:tc>
          <w:tcPr>
            <w:tcW w:w="154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5953011E" w14:textId="77777777" w:rsidR="00D55204" w:rsidRPr="008F1CF6" w:rsidRDefault="00D55204" w:rsidP="00D55204">
            <w:pPr>
              <w:spacing w:after="0" w:line="240" w:lineRule="auto"/>
              <w:rPr>
                <w:rFonts w:ascii="Arial" w:hAnsi="Arial" w:cs="Arial"/>
                <w:sz w:val="16"/>
                <w:szCs w:val="16"/>
                <w:lang w:eastAsia="ro-RO"/>
              </w:rPr>
            </w:pPr>
            <w:r w:rsidRPr="008F1CF6">
              <w:rPr>
                <w:rFonts w:ascii="Arial" w:hAnsi="Arial" w:cs="Arial"/>
                <w:sz w:val="16"/>
                <w:szCs w:val="16"/>
                <w:lang w:eastAsia="ro-RO"/>
              </w:rPr>
              <w:t>Gorunet de coastă cu graminee și Luzula luzuloides (m)</w:t>
            </w:r>
          </w:p>
        </w:tc>
        <w:tc>
          <w:tcPr>
            <w:tcW w:w="430" w:type="pct"/>
            <w:tcBorders>
              <w:top w:val="single" w:sz="2" w:space="0" w:color="000000"/>
              <w:left w:val="single" w:sz="2" w:space="0" w:color="000000"/>
              <w:bottom w:val="single" w:sz="2" w:space="0" w:color="000000"/>
              <w:right w:val="single" w:sz="2" w:space="0" w:color="000000"/>
            </w:tcBorders>
            <w:shd w:val="clear" w:color="auto" w:fill="auto"/>
            <w:vAlign w:val="center"/>
          </w:tcPr>
          <w:p w14:paraId="605EB9DB" w14:textId="77777777" w:rsidR="00D55204" w:rsidRPr="008F1CF6" w:rsidRDefault="00D55204" w:rsidP="00D55204">
            <w:pPr>
              <w:spacing w:after="0" w:line="240" w:lineRule="auto"/>
              <w:jc w:val="center"/>
              <w:rPr>
                <w:rFonts w:ascii="Arial" w:hAnsi="Arial" w:cs="Arial"/>
                <w:sz w:val="16"/>
                <w:szCs w:val="16"/>
                <w:lang w:val="en-AU" w:eastAsia="ro-RO"/>
              </w:rPr>
            </w:pPr>
            <w:r w:rsidRPr="008F1CF6">
              <w:rPr>
                <w:rFonts w:ascii="Arial" w:hAnsi="Arial" w:cs="Arial"/>
                <w:sz w:val="16"/>
                <w:szCs w:val="16"/>
                <w:lang w:val="en-AU" w:eastAsia="ro-RO"/>
              </w:rPr>
              <w:t>8,7</w:t>
            </w:r>
          </w:p>
        </w:tc>
        <w:tc>
          <w:tcPr>
            <w:tcW w:w="227" w:type="pct"/>
            <w:tcBorders>
              <w:top w:val="single" w:sz="2" w:space="0" w:color="000000"/>
              <w:left w:val="single" w:sz="2" w:space="0" w:color="000000"/>
              <w:bottom w:val="single" w:sz="2" w:space="0" w:color="000000"/>
              <w:right w:val="single" w:sz="12" w:space="0" w:color="auto"/>
            </w:tcBorders>
            <w:shd w:val="clear" w:color="auto" w:fill="auto"/>
            <w:vAlign w:val="center"/>
          </w:tcPr>
          <w:p w14:paraId="2D0CFE38" w14:textId="77777777" w:rsidR="00D55204" w:rsidRPr="008F1CF6" w:rsidRDefault="00D55204" w:rsidP="00D55204">
            <w:pPr>
              <w:spacing w:after="0" w:line="240" w:lineRule="auto"/>
              <w:jc w:val="center"/>
              <w:rPr>
                <w:rFonts w:ascii="Arial" w:hAnsi="Arial" w:cs="Arial"/>
                <w:sz w:val="16"/>
                <w:szCs w:val="16"/>
                <w:lang w:val="en-AU" w:eastAsia="ro-RO"/>
              </w:rPr>
            </w:pPr>
            <w:r w:rsidRPr="008F1CF6">
              <w:rPr>
                <w:rFonts w:ascii="Arial" w:hAnsi="Arial" w:cs="Arial"/>
                <w:sz w:val="16"/>
                <w:szCs w:val="16"/>
                <w:lang w:val="en-AU" w:eastAsia="ro-RO"/>
              </w:rPr>
              <w:t>4</w:t>
            </w:r>
          </w:p>
        </w:tc>
      </w:tr>
      <w:tr w:rsidR="00D55204" w:rsidRPr="008F1CF6" w14:paraId="409CE72B" w14:textId="77777777" w:rsidTr="00DC2AA3">
        <w:trPr>
          <w:trHeight w:val="216"/>
        </w:trPr>
        <w:tc>
          <w:tcPr>
            <w:tcW w:w="2525" w:type="pct"/>
            <w:gridSpan w:val="5"/>
            <w:vMerge/>
            <w:tcBorders>
              <w:left w:val="single" w:sz="12" w:space="0" w:color="auto"/>
              <w:right w:val="single" w:sz="2" w:space="0" w:color="000000"/>
            </w:tcBorders>
            <w:shd w:val="clear" w:color="auto" w:fill="auto"/>
            <w:vAlign w:val="center"/>
          </w:tcPr>
          <w:p w14:paraId="122EAB72" w14:textId="77777777" w:rsidR="00D55204" w:rsidRPr="008F1CF6" w:rsidRDefault="00D55204" w:rsidP="00D55204">
            <w:pPr>
              <w:spacing w:after="0" w:line="240" w:lineRule="auto"/>
              <w:jc w:val="center"/>
              <w:rPr>
                <w:rFonts w:ascii="Arial" w:hAnsi="Arial" w:cs="Arial"/>
                <w:sz w:val="16"/>
                <w:szCs w:val="16"/>
                <w:lang w:val="en-AU" w:eastAsia="ro-RO"/>
              </w:rPr>
            </w:pPr>
          </w:p>
        </w:tc>
        <w:tc>
          <w:tcPr>
            <w:tcW w:w="26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373FE4C" w14:textId="77777777" w:rsidR="00D55204" w:rsidRPr="008F1CF6" w:rsidRDefault="00D55204" w:rsidP="00D55204">
            <w:pPr>
              <w:spacing w:after="0" w:line="240" w:lineRule="auto"/>
              <w:jc w:val="center"/>
              <w:rPr>
                <w:rFonts w:ascii="Arial" w:hAnsi="Arial" w:cs="Arial"/>
                <w:sz w:val="16"/>
                <w:szCs w:val="16"/>
                <w:lang w:val="en-AU" w:eastAsia="ro-RO"/>
              </w:rPr>
            </w:pPr>
            <w:r w:rsidRPr="008F1CF6">
              <w:rPr>
                <w:rFonts w:ascii="Arial" w:hAnsi="Arial" w:cs="Arial"/>
                <w:sz w:val="16"/>
                <w:szCs w:val="16"/>
                <w:lang w:val="en-AU" w:eastAsia="ro-RO"/>
              </w:rPr>
              <w:t>523.1</w:t>
            </w:r>
          </w:p>
        </w:tc>
        <w:tc>
          <w:tcPr>
            <w:tcW w:w="154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3EF60D5" w14:textId="77777777" w:rsidR="00D55204" w:rsidRPr="008F1CF6" w:rsidRDefault="00D55204" w:rsidP="00D55204">
            <w:pPr>
              <w:spacing w:after="0" w:line="240" w:lineRule="auto"/>
              <w:rPr>
                <w:rFonts w:ascii="Arial" w:hAnsi="Arial" w:cs="Arial"/>
                <w:sz w:val="16"/>
                <w:szCs w:val="16"/>
                <w:lang w:eastAsia="ro-RO"/>
              </w:rPr>
            </w:pPr>
            <w:r w:rsidRPr="008F1CF6">
              <w:rPr>
                <w:rFonts w:ascii="Arial" w:hAnsi="Arial" w:cs="Arial"/>
                <w:sz w:val="16"/>
                <w:szCs w:val="16"/>
                <w:lang w:eastAsia="ro-RO"/>
              </w:rPr>
              <w:t>Goruneto-făget cu Festuca drymeia (m)</w:t>
            </w:r>
          </w:p>
        </w:tc>
        <w:tc>
          <w:tcPr>
            <w:tcW w:w="430" w:type="pct"/>
            <w:tcBorders>
              <w:top w:val="single" w:sz="2" w:space="0" w:color="000000"/>
              <w:left w:val="single" w:sz="2" w:space="0" w:color="000000"/>
              <w:bottom w:val="single" w:sz="2" w:space="0" w:color="000000"/>
              <w:right w:val="single" w:sz="2" w:space="0" w:color="000000"/>
            </w:tcBorders>
            <w:shd w:val="clear" w:color="auto" w:fill="auto"/>
            <w:vAlign w:val="center"/>
          </w:tcPr>
          <w:p w14:paraId="0162A034" w14:textId="77777777" w:rsidR="00D55204" w:rsidRPr="008F1CF6" w:rsidRDefault="00D55204" w:rsidP="00D55204">
            <w:pPr>
              <w:spacing w:after="0" w:line="240" w:lineRule="auto"/>
              <w:jc w:val="center"/>
              <w:rPr>
                <w:rFonts w:ascii="Arial" w:hAnsi="Arial" w:cs="Arial"/>
                <w:sz w:val="16"/>
                <w:szCs w:val="16"/>
                <w:lang w:val="en-AU" w:eastAsia="ro-RO"/>
              </w:rPr>
            </w:pPr>
            <w:r w:rsidRPr="008F1CF6">
              <w:rPr>
                <w:rFonts w:ascii="Arial" w:hAnsi="Arial" w:cs="Arial"/>
                <w:sz w:val="16"/>
                <w:szCs w:val="16"/>
                <w:lang w:val="en-AU" w:eastAsia="ro-RO"/>
              </w:rPr>
              <w:t>32,9</w:t>
            </w:r>
          </w:p>
        </w:tc>
        <w:tc>
          <w:tcPr>
            <w:tcW w:w="227" w:type="pct"/>
            <w:tcBorders>
              <w:top w:val="single" w:sz="2" w:space="0" w:color="000000"/>
              <w:left w:val="single" w:sz="2" w:space="0" w:color="000000"/>
              <w:bottom w:val="single" w:sz="2" w:space="0" w:color="000000"/>
              <w:right w:val="single" w:sz="12" w:space="0" w:color="auto"/>
            </w:tcBorders>
            <w:shd w:val="clear" w:color="auto" w:fill="auto"/>
            <w:vAlign w:val="center"/>
          </w:tcPr>
          <w:p w14:paraId="3FA88FAE" w14:textId="77777777" w:rsidR="00D55204" w:rsidRPr="008F1CF6" w:rsidRDefault="00D55204" w:rsidP="00D55204">
            <w:pPr>
              <w:spacing w:after="0" w:line="240" w:lineRule="auto"/>
              <w:jc w:val="center"/>
              <w:rPr>
                <w:rFonts w:ascii="Arial" w:hAnsi="Arial" w:cs="Arial"/>
                <w:sz w:val="16"/>
                <w:szCs w:val="16"/>
                <w:lang w:val="en-AU" w:eastAsia="ro-RO"/>
              </w:rPr>
            </w:pPr>
            <w:r w:rsidRPr="008F1CF6">
              <w:rPr>
                <w:rFonts w:ascii="Arial" w:hAnsi="Arial" w:cs="Arial"/>
                <w:sz w:val="16"/>
                <w:szCs w:val="16"/>
                <w:lang w:val="en-AU" w:eastAsia="ro-RO"/>
              </w:rPr>
              <w:t>7</w:t>
            </w:r>
          </w:p>
        </w:tc>
      </w:tr>
      <w:tr w:rsidR="00D55204" w:rsidRPr="008F1CF6" w14:paraId="25C1C4E0" w14:textId="77777777" w:rsidTr="00DC2AA3">
        <w:trPr>
          <w:trHeight w:val="216"/>
        </w:trPr>
        <w:tc>
          <w:tcPr>
            <w:tcW w:w="2525" w:type="pct"/>
            <w:gridSpan w:val="5"/>
            <w:vMerge/>
            <w:tcBorders>
              <w:left w:val="single" w:sz="12" w:space="0" w:color="auto"/>
              <w:bottom w:val="single" w:sz="4" w:space="0" w:color="auto"/>
              <w:right w:val="single" w:sz="2" w:space="0" w:color="000000"/>
            </w:tcBorders>
            <w:shd w:val="clear" w:color="auto" w:fill="auto"/>
            <w:vAlign w:val="center"/>
          </w:tcPr>
          <w:p w14:paraId="5E5D4392" w14:textId="77777777" w:rsidR="00D55204" w:rsidRPr="008F1CF6" w:rsidRDefault="00D55204" w:rsidP="00D55204">
            <w:pPr>
              <w:spacing w:after="0" w:line="240" w:lineRule="auto"/>
              <w:jc w:val="center"/>
              <w:rPr>
                <w:rFonts w:ascii="Arial" w:hAnsi="Arial" w:cs="Arial"/>
                <w:sz w:val="16"/>
                <w:szCs w:val="16"/>
                <w:lang w:val="en-AU" w:eastAsia="ro-RO"/>
              </w:rPr>
            </w:pPr>
          </w:p>
        </w:tc>
        <w:tc>
          <w:tcPr>
            <w:tcW w:w="26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3AF627E8" w14:textId="77777777" w:rsidR="00D55204" w:rsidRPr="008F1CF6" w:rsidRDefault="00D55204" w:rsidP="00D55204">
            <w:pPr>
              <w:spacing w:after="0" w:line="240" w:lineRule="auto"/>
              <w:jc w:val="center"/>
              <w:rPr>
                <w:rFonts w:ascii="Arial" w:hAnsi="Arial" w:cs="Arial"/>
                <w:sz w:val="16"/>
                <w:szCs w:val="16"/>
                <w:lang w:val="en-AU" w:eastAsia="ro-RO"/>
              </w:rPr>
            </w:pPr>
            <w:r w:rsidRPr="008F1CF6">
              <w:rPr>
                <w:rFonts w:ascii="Arial" w:hAnsi="Arial" w:cs="Arial"/>
                <w:sz w:val="16"/>
                <w:szCs w:val="16"/>
                <w:lang w:val="en-AU" w:eastAsia="ro-RO"/>
              </w:rPr>
              <w:t>428.2</w:t>
            </w:r>
          </w:p>
        </w:tc>
        <w:tc>
          <w:tcPr>
            <w:tcW w:w="1549" w:type="pct"/>
            <w:tcBorders>
              <w:top w:val="single" w:sz="2" w:space="0" w:color="000000"/>
              <w:left w:val="single" w:sz="2" w:space="0" w:color="000000"/>
              <w:bottom w:val="single" w:sz="2" w:space="0" w:color="000000"/>
              <w:right w:val="single" w:sz="2" w:space="0" w:color="000000"/>
            </w:tcBorders>
            <w:shd w:val="clear" w:color="auto" w:fill="auto"/>
            <w:vAlign w:val="center"/>
          </w:tcPr>
          <w:p w14:paraId="1065D064" w14:textId="77777777" w:rsidR="00D55204" w:rsidRPr="008F1CF6" w:rsidRDefault="00D55204" w:rsidP="00D55204">
            <w:pPr>
              <w:spacing w:after="0" w:line="240" w:lineRule="auto"/>
              <w:rPr>
                <w:rFonts w:ascii="Arial" w:hAnsi="Arial" w:cs="Arial"/>
                <w:sz w:val="16"/>
                <w:szCs w:val="16"/>
                <w:lang w:eastAsia="ro-RO"/>
              </w:rPr>
            </w:pPr>
            <w:r w:rsidRPr="008F1CF6">
              <w:rPr>
                <w:rFonts w:ascii="Arial" w:hAnsi="Arial" w:cs="Arial"/>
                <w:sz w:val="16"/>
                <w:szCs w:val="16"/>
                <w:lang w:eastAsia="ro-RO"/>
              </w:rPr>
              <w:t>Făget de deal cu Festuca drymeia (m)</w:t>
            </w:r>
          </w:p>
        </w:tc>
        <w:tc>
          <w:tcPr>
            <w:tcW w:w="430" w:type="pct"/>
            <w:tcBorders>
              <w:top w:val="single" w:sz="2" w:space="0" w:color="000000"/>
              <w:left w:val="single" w:sz="2" w:space="0" w:color="000000"/>
              <w:bottom w:val="single" w:sz="2" w:space="0" w:color="000000"/>
              <w:right w:val="single" w:sz="2" w:space="0" w:color="000000"/>
            </w:tcBorders>
            <w:shd w:val="clear" w:color="auto" w:fill="auto"/>
            <w:vAlign w:val="center"/>
          </w:tcPr>
          <w:p w14:paraId="2CF84F64" w14:textId="77777777" w:rsidR="00D55204" w:rsidRPr="008F1CF6" w:rsidRDefault="00D55204" w:rsidP="00D55204">
            <w:pPr>
              <w:spacing w:after="0" w:line="240" w:lineRule="auto"/>
              <w:jc w:val="center"/>
              <w:rPr>
                <w:rFonts w:ascii="Arial" w:hAnsi="Arial" w:cs="Arial"/>
                <w:sz w:val="16"/>
                <w:szCs w:val="16"/>
                <w:lang w:val="en-AU" w:eastAsia="ro-RO"/>
              </w:rPr>
            </w:pPr>
            <w:r w:rsidRPr="008F1CF6">
              <w:rPr>
                <w:rFonts w:ascii="Arial" w:hAnsi="Arial" w:cs="Arial"/>
                <w:sz w:val="16"/>
                <w:szCs w:val="16"/>
                <w:lang w:val="en-AU" w:eastAsia="ro-RO"/>
              </w:rPr>
              <w:t>145,6</w:t>
            </w:r>
          </w:p>
        </w:tc>
        <w:tc>
          <w:tcPr>
            <w:tcW w:w="227" w:type="pct"/>
            <w:tcBorders>
              <w:top w:val="single" w:sz="2" w:space="0" w:color="000000"/>
              <w:left w:val="single" w:sz="2" w:space="0" w:color="000000"/>
              <w:bottom w:val="single" w:sz="2" w:space="0" w:color="000000"/>
              <w:right w:val="single" w:sz="12" w:space="0" w:color="auto"/>
            </w:tcBorders>
            <w:shd w:val="clear" w:color="auto" w:fill="auto"/>
            <w:vAlign w:val="center"/>
          </w:tcPr>
          <w:p w14:paraId="4D0A789C" w14:textId="77777777" w:rsidR="00D55204" w:rsidRPr="008F1CF6" w:rsidRDefault="00D55204" w:rsidP="00D55204">
            <w:pPr>
              <w:spacing w:after="0" w:line="240" w:lineRule="auto"/>
              <w:jc w:val="center"/>
              <w:rPr>
                <w:rFonts w:ascii="Arial" w:hAnsi="Arial" w:cs="Arial"/>
                <w:sz w:val="16"/>
                <w:szCs w:val="16"/>
                <w:lang w:val="en-AU" w:eastAsia="ro-RO"/>
              </w:rPr>
            </w:pPr>
            <w:r w:rsidRPr="008F1CF6">
              <w:rPr>
                <w:rFonts w:ascii="Arial" w:hAnsi="Arial" w:cs="Arial"/>
                <w:sz w:val="16"/>
                <w:szCs w:val="16"/>
                <w:lang w:val="en-AU" w:eastAsia="ro-RO"/>
              </w:rPr>
              <w:t>75</w:t>
            </w:r>
          </w:p>
        </w:tc>
      </w:tr>
      <w:tr w:rsidR="00D55204" w:rsidRPr="008F1CF6" w14:paraId="12CAC37E" w14:textId="77777777" w:rsidTr="00DC2AA3">
        <w:trPr>
          <w:trHeight w:val="216"/>
        </w:trPr>
        <w:tc>
          <w:tcPr>
            <w:tcW w:w="4343" w:type="pct"/>
            <w:gridSpan w:val="7"/>
            <w:tcBorders>
              <w:top w:val="single" w:sz="12" w:space="0" w:color="000000"/>
              <w:left w:val="single" w:sz="12" w:space="0" w:color="auto"/>
              <w:bottom w:val="single" w:sz="12" w:space="0" w:color="auto"/>
              <w:right w:val="single" w:sz="2" w:space="0" w:color="000000"/>
            </w:tcBorders>
            <w:shd w:val="clear" w:color="auto" w:fill="auto"/>
            <w:vAlign w:val="center"/>
          </w:tcPr>
          <w:p w14:paraId="15AA94CD" w14:textId="77777777" w:rsidR="00D55204" w:rsidRPr="008F1CF6" w:rsidRDefault="00D55204" w:rsidP="00D55204">
            <w:pPr>
              <w:spacing w:after="0" w:line="240" w:lineRule="auto"/>
              <w:jc w:val="center"/>
              <w:rPr>
                <w:rFonts w:ascii="Arial" w:hAnsi="Arial" w:cs="Arial"/>
                <w:b/>
                <w:bCs/>
                <w:sz w:val="16"/>
                <w:szCs w:val="16"/>
                <w:lang w:val="en-AU" w:eastAsia="ro-RO"/>
              </w:rPr>
            </w:pPr>
            <w:r w:rsidRPr="008F1CF6">
              <w:rPr>
                <w:rFonts w:ascii="Arial" w:hAnsi="Arial" w:cs="Arial"/>
                <w:b/>
                <w:bCs/>
                <w:sz w:val="16"/>
                <w:szCs w:val="16"/>
                <w:lang w:val="en-AU" w:eastAsia="ro-RO"/>
              </w:rPr>
              <w:t>Total habitate</w:t>
            </w:r>
          </w:p>
        </w:tc>
        <w:tc>
          <w:tcPr>
            <w:tcW w:w="430" w:type="pct"/>
            <w:tcBorders>
              <w:top w:val="single" w:sz="12" w:space="0" w:color="000000"/>
              <w:left w:val="single" w:sz="2" w:space="0" w:color="000000"/>
              <w:bottom w:val="single" w:sz="12" w:space="0" w:color="auto"/>
              <w:right w:val="single" w:sz="2" w:space="0" w:color="000000"/>
            </w:tcBorders>
            <w:shd w:val="clear" w:color="auto" w:fill="auto"/>
            <w:vAlign w:val="center"/>
          </w:tcPr>
          <w:p w14:paraId="4C1B44A1" w14:textId="77777777" w:rsidR="00D55204" w:rsidRPr="008F1CF6" w:rsidRDefault="00D55204" w:rsidP="00D55204">
            <w:pPr>
              <w:spacing w:after="0" w:line="240" w:lineRule="auto"/>
              <w:jc w:val="center"/>
              <w:rPr>
                <w:rFonts w:ascii="Arial" w:hAnsi="Arial" w:cs="Arial"/>
                <w:b/>
                <w:bCs/>
                <w:sz w:val="16"/>
                <w:szCs w:val="16"/>
                <w:lang w:val="en-AU" w:eastAsia="ro-RO"/>
              </w:rPr>
            </w:pPr>
            <w:r w:rsidRPr="008F1CF6">
              <w:rPr>
                <w:rFonts w:ascii="Arial" w:hAnsi="Arial" w:cs="Arial"/>
                <w:b/>
                <w:bCs/>
                <w:sz w:val="16"/>
                <w:szCs w:val="16"/>
                <w:lang w:val="en-AU" w:eastAsia="ro-RO"/>
              </w:rPr>
              <w:t>194,4</w:t>
            </w:r>
          </w:p>
        </w:tc>
        <w:tc>
          <w:tcPr>
            <w:tcW w:w="227" w:type="pct"/>
            <w:tcBorders>
              <w:top w:val="single" w:sz="12" w:space="0" w:color="000000"/>
              <w:left w:val="single" w:sz="2" w:space="0" w:color="000000"/>
              <w:bottom w:val="single" w:sz="12" w:space="0" w:color="auto"/>
              <w:right w:val="single" w:sz="12" w:space="0" w:color="auto"/>
            </w:tcBorders>
            <w:shd w:val="clear" w:color="auto" w:fill="auto"/>
            <w:vAlign w:val="center"/>
          </w:tcPr>
          <w:p w14:paraId="4D24AB41" w14:textId="77777777" w:rsidR="00D55204" w:rsidRPr="008F1CF6" w:rsidRDefault="00D55204" w:rsidP="00D55204">
            <w:pPr>
              <w:spacing w:after="0" w:line="240" w:lineRule="auto"/>
              <w:jc w:val="center"/>
              <w:rPr>
                <w:rFonts w:ascii="Arial" w:hAnsi="Arial" w:cs="Arial"/>
                <w:b/>
                <w:sz w:val="16"/>
                <w:szCs w:val="16"/>
                <w:lang w:val="en-AU" w:eastAsia="ro-RO"/>
              </w:rPr>
            </w:pPr>
            <w:r w:rsidRPr="008F1CF6">
              <w:rPr>
                <w:rFonts w:ascii="Arial" w:hAnsi="Arial" w:cs="Arial"/>
                <w:b/>
                <w:sz w:val="16"/>
                <w:szCs w:val="16"/>
                <w:lang w:val="en-AU" w:eastAsia="ro-RO"/>
              </w:rPr>
              <w:fldChar w:fldCharType="begin"/>
            </w:r>
            <w:r w:rsidRPr="008F1CF6">
              <w:rPr>
                <w:rFonts w:ascii="Arial" w:hAnsi="Arial" w:cs="Arial"/>
                <w:b/>
                <w:sz w:val="16"/>
                <w:szCs w:val="16"/>
                <w:lang w:val="en-AU" w:eastAsia="ro-RO"/>
              </w:rPr>
              <w:instrText xml:space="preserve"> =SUM(ABOVE) </w:instrText>
            </w:r>
            <w:r w:rsidRPr="008F1CF6">
              <w:rPr>
                <w:rFonts w:ascii="Arial" w:hAnsi="Arial" w:cs="Arial"/>
                <w:b/>
                <w:sz w:val="16"/>
                <w:szCs w:val="16"/>
                <w:lang w:val="en-AU" w:eastAsia="ro-RO"/>
              </w:rPr>
              <w:fldChar w:fldCharType="separate"/>
            </w:r>
            <w:r w:rsidRPr="008F1CF6">
              <w:rPr>
                <w:rFonts w:ascii="Arial" w:hAnsi="Arial" w:cs="Arial"/>
                <w:b/>
                <w:noProof/>
                <w:sz w:val="16"/>
                <w:szCs w:val="16"/>
                <w:lang w:val="en-AU" w:eastAsia="ro-RO"/>
              </w:rPr>
              <w:t>100</w:t>
            </w:r>
            <w:r w:rsidRPr="008F1CF6">
              <w:rPr>
                <w:rFonts w:ascii="Arial" w:hAnsi="Arial" w:cs="Arial"/>
                <w:b/>
                <w:sz w:val="16"/>
                <w:szCs w:val="16"/>
                <w:lang w:val="en-AU" w:eastAsia="ro-RO"/>
              </w:rPr>
              <w:fldChar w:fldCharType="end"/>
            </w:r>
          </w:p>
        </w:tc>
      </w:tr>
    </w:tbl>
    <w:p w14:paraId="6F91D725" w14:textId="77777777" w:rsidR="002C1E38" w:rsidRPr="008F1CF6" w:rsidRDefault="002C1E38" w:rsidP="00915C39">
      <w:pPr>
        <w:spacing w:after="0" w:line="240" w:lineRule="auto"/>
        <w:jc w:val="both"/>
        <w:rPr>
          <w:rFonts w:ascii="Arial" w:hAnsi="Arial" w:cs="Arial"/>
          <w:b/>
          <w:sz w:val="24"/>
          <w:szCs w:val="24"/>
        </w:rPr>
      </w:pPr>
    </w:p>
    <w:bookmarkEnd w:id="25"/>
    <w:p w14:paraId="12D94E17" w14:textId="77777777" w:rsidR="0075335C" w:rsidRPr="008F1CF6" w:rsidRDefault="0075335C" w:rsidP="00915C39">
      <w:pPr>
        <w:spacing w:after="0" w:line="240" w:lineRule="auto"/>
        <w:jc w:val="both"/>
        <w:rPr>
          <w:rFonts w:ascii="Arial" w:hAnsi="Arial" w:cs="Arial"/>
          <w:b/>
          <w:sz w:val="24"/>
          <w:szCs w:val="24"/>
        </w:rPr>
      </w:pPr>
    </w:p>
    <w:p w14:paraId="74183105" w14:textId="1CA52209" w:rsidR="00E055C9" w:rsidRPr="008F1CF6" w:rsidRDefault="00E055C9" w:rsidP="00E055C9">
      <w:pPr>
        <w:ind w:firstLine="567"/>
        <w:jc w:val="both"/>
        <w:rPr>
          <w:rFonts w:ascii="Arial" w:eastAsia="Times New Roman" w:hAnsi="Arial" w:cs="Arial"/>
          <w:bCs/>
          <w:color w:val="000000"/>
          <w:sz w:val="24"/>
          <w:szCs w:val="24"/>
          <w:lang w:eastAsia="ro-RO"/>
        </w:rPr>
      </w:pPr>
      <w:r w:rsidRPr="008F1CF6">
        <w:rPr>
          <w:rFonts w:ascii="Arial" w:hAnsi="Arial" w:cs="Arial"/>
          <w:bCs/>
          <w:sz w:val="24"/>
          <w:szCs w:val="24"/>
        </w:rPr>
        <w:t xml:space="preserve">In habitatul 91E0 in perioada de valabilitate a amenajamentului silvic sunt propuse  </w:t>
      </w:r>
      <w:r w:rsidRPr="008F1CF6">
        <w:rPr>
          <w:rFonts w:ascii="Arial" w:eastAsia="Times New Roman" w:hAnsi="Arial" w:cs="Arial"/>
          <w:bCs/>
          <w:color w:val="000000"/>
          <w:sz w:val="24"/>
          <w:szCs w:val="24"/>
          <w:lang w:eastAsia="ro-RO"/>
        </w:rPr>
        <w:t>T.igiena (t.rase, benzi dec II) in ua 1I, 2B.</w:t>
      </w:r>
    </w:p>
    <w:p w14:paraId="6863BEE6" w14:textId="176FF048" w:rsidR="00E055C9" w:rsidRPr="008F1CF6" w:rsidRDefault="00E055C9" w:rsidP="00915C39">
      <w:pPr>
        <w:spacing w:after="0" w:line="240" w:lineRule="auto"/>
        <w:jc w:val="both"/>
        <w:rPr>
          <w:rFonts w:ascii="Arial" w:hAnsi="Arial" w:cs="Arial"/>
          <w:b/>
          <w:sz w:val="24"/>
          <w:szCs w:val="24"/>
        </w:rPr>
      </w:pPr>
    </w:p>
    <w:p w14:paraId="46780567" w14:textId="77777777" w:rsidR="00B9220D" w:rsidRPr="008F1CF6" w:rsidRDefault="00B9220D" w:rsidP="00915C39">
      <w:pPr>
        <w:spacing w:after="0" w:line="240" w:lineRule="auto"/>
        <w:jc w:val="both"/>
        <w:rPr>
          <w:rFonts w:ascii="Arial" w:hAnsi="Arial" w:cs="Arial"/>
          <w:b/>
          <w:sz w:val="24"/>
          <w:szCs w:val="24"/>
        </w:rPr>
      </w:pPr>
    </w:p>
    <w:p w14:paraId="79642D3B" w14:textId="04401EF4" w:rsidR="002C1E38" w:rsidRPr="008F1CF6" w:rsidRDefault="009C5FDF" w:rsidP="009C5FDF">
      <w:pPr>
        <w:pStyle w:val="Listparagraf"/>
        <w:tabs>
          <w:tab w:val="left" w:pos="1503"/>
        </w:tabs>
        <w:spacing w:before="5"/>
        <w:ind w:left="0" w:right="-2" w:firstLine="0"/>
        <w:jc w:val="both"/>
        <w:rPr>
          <w:rFonts w:ascii="Arial" w:hAnsi="Arial" w:cs="Arial"/>
          <w:b/>
          <w:bCs/>
          <w:sz w:val="24"/>
          <w:szCs w:val="24"/>
        </w:rPr>
      </w:pPr>
      <w:r w:rsidRPr="008F1CF6">
        <w:rPr>
          <w:rFonts w:ascii="Arial" w:hAnsi="Arial" w:cs="Arial"/>
          <w:b/>
          <w:bCs/>
          <w:sz w:val="24"/>
          <w:szCs w:val="24"/>
        </w:rPr>
        <w:t>2.1.1</w:t>
      </w:r>
      <w:r w:rsidR="00D93D31" w:rsidRPr="008F1CF6">
        <w:rPr>
          <w:rFonts w:ascii="Arial" w:hAnsi="Arial" w:cs="Arial"/>
          <w:b/>
          <w:bCs/>
          <w:sz w:val="24"/>
          <w:szCs w:val="24"/>
        </w:rPr>
        <w:t xml:space="preserve">  </w:t>
      </w:r>
      <w:r w:rsidR="002C1E38" w:rsidRPr="008F1CF6">
        <w:rPr>
          <w:rFonts w:ascii="Arial" w:hAnsi="Arial" w:cs="Arial"/>
          <w:b/>
          <w:bCs/>
          <w:sz w:val="24"/>
          <w:szCs w:val="24"/>
        </w:rPr>
        <w:t xml:space="preserve">Habitate de interes comunitar la nivelul </w:t>
      </w:r>
      <w:r w:rsidR="00460C72" w:rsidRPr="008F1CF6">
        <w:rPr>
          <w:rFonts w:ascii="Arial" w:hAnsi="Arial" w:cs="Arial"/>
          <w:b/>
          <w:bCs/>
          <w:sz w:val="24"/>
          <w:szCs w:val="24"/>
          <w:lang w:val="hu-HU"/>
        </w:rPr>
        <w:t xml:space="preserve">ROSAC0227 </w:t>
      </w:r>
      <w:r w:rsidR="00460C72" w:rsidRPr="008F1CF6">
        <w:rPr>
          <w:rFonts w:ascii="Arial" w:hAnsi="Arial" w:cs="Arial"/>
          <w:b/>
          <w:bCs/>
          <w:sz w:val="24"/>
          <w:szCs w:val="24"/>
        </w:rPr>
        <w:t>Sighișoara - Târnava Mare</w:t>
      </w:r>
      <w:r w:rsidR="00460C72" w:rsidRPr="008F1CF6">
        <w:rPr>
          <w:rFonts w:ascii="Arial" w:hAnsi="Arial" w:cs="Arial"/>
          <w:b/>
          <w:bCs/>
          <w:sz w:val="24"/>
          <w:szCs w:val="24"/>
          <w:lang w:val="hu-HU"/>
        </w:rPr>
        <w:t xml:space="preserve"> </w:t>
      </w:r>
      <w:r w:rsidR="002C1E38" w:rsidRPr="008F1CF6">
        <w:rPr>
          <w:rFonts w:ascii="Arial" w:hAnsi="Arial" w:cs="Arial"/>
          <w:b/>
          <w:bCs/>
          <w:sz w:val="24"/>
          <w:szCs w:val="24"/>
        </w:rPr>
        <w:t>în zona de</w:t>
      </w:r>
      <w:r w:rsidR="002C1E38" w:rsidRPr="008F1CF6">
        <w:rPr>
          <w:rFonts w:ascii="Arial" w:hAnsi="Arial" w:cs="Arial"/>
          <w:b/>
          <w:bCs/>
          <w:spacing w:val="-57"/>
          <w:sz w:val="24"/>
          <w:szCs w:val="24"/>
        </w:rPr>
        <w:t xml:space="preserve">   </w:t>
      </w:r>
      <w:r w:rsidR="002C1E38" w:rsidRPr="008F1CF6">
        <w:rPr>
          <w:rFonts w:ascii="Arial" w:hAnsi="Arial" w:cs="Arial"/>
          <w:b/>
          <w:bCs/>
          <w:sz w:val="24"/>
          <w:szCs w:val="24"/>
        </w:rPr>
        <w:t>implementare a</w:t>
      </w:r>
      <w:r w:rsidR="002C1E38" w:rsidRPr="008F1CF6">
        <w:rPr>
          <w:rFonts w:ascii="Arial" w:hAnsi="Arial" w:cs="Arial"/>
          <w:b/>
          <w:bCs/>
          <w:spacing w:val="1"/>
          <w:sz w:val="24"/>
          <w:szCs w:val="24"/>
        </w:rPr>
        <w:t xml:space="preserve"> </w:t>
      </w:r>
      <w:r w:rsidR="002C1E38" w:rsidRPr="008F1CF6">
        <w:rPr>
          <w:rFonts w:ascii="Arial" w:hAnsi="Arial" w:cs="Arial"/>
          <w:b/>
          <w:bCs/>
          <w:sz w:val="24"/>
          <w:szCs w:val="24"/>
        </w:rPr>
        <w:t>proiectului</w:t>
      </w:r>
    </w:p>
    <w:p w14:paraId="132818E3" w14:textId="77777777" w:rsidR="002C1E38" w:rsidRPr="008F1CF6" w:rsidRDefault="002C1E38" w:rsidP="002C1E38">
      <w:pPr>
        <w:pStyle w:val="Corptext"/>
        <w:ind w:right="-2" w:firstLine="706"/>
        <w:jc w:val="both"/>
        <w:rPr>
          <w:rFonts w:ascii="Arial" w:hAnsi="Arial" w:cs="Arial"/>
          <w:sz w:val="24"/>
          <w:szCs w:val="24"/>
        </w:rPr>
      </w:pPr>
    </w:p>
    <w:p w14:paraId="044F7809" w14:textId="5A4BD9A6" w:rsidR="002C1E38" w:rsidRPr="008F1CF6" w:rsidRDefault="002C1E38" w:rsidP="002C1E38">
      <w:pPr>
        <w:pStyle w:val="Corptext"/>
        <w:ind w:right="-2" w:firstLine="706"/>
        <w:jc w:val="both"/>
        <w:rPr>
          <w:rFonts w:ascii="Arial" w:hAnsi="Arial" w:cs="Arial"/>
          <w:sz w:val="24"/>
          <w:szCs w:val="24"/>
        </w:rPr>
      </w:pPr>
      <w:r w:rsidRPr="008F1CF6">
        <w:rPr>
          <w:rFonts w:ascii="Arial" w:hAnsi="Arial" w:cs="Arial"/>
          <w:sz w:val="24"/>
          <w:szCs w:val="24"/>
        </w:rPr>
        <w:t>La</w:t>
      </w:r>
      <w:r w:rsidRPr="008F1CF6">
        <w:rPr>
          <w:rFonts w:ascii="Arial" w:hAnsi="Arial" w:cs="Arial"/>
          <w:spacing w:val="1"/>
          <w:sz w:val="24"/>
          <w:szCs w:val="24"/>
        </w:rPr>
        <w:t xml:space="preserve"> </w:t>
      </w:r>
      <w:r w:rsidRPr="008F1CF6">
        <w:rPr>
          <w:rFonts w:ascii="Arial" w:hAnsi="Arial" w:cs="Arial"/>
          <w:sz w:val="24"/>
          <w:szCs w:val="24"/>
        </w:rPr>
        <w:t>evaluarea</w:t>
      </w:r>
      <w:r w:rsidRPr="008F1CF6">
        <w:rPr>
          <w:rFonts w:ascii="Arial" w:hAnsi="Arial" w:cs="Arial"/>
          <w:spacing w:val="1"/>
          <w:sz w:val="24"/>
          <w:szCs w:val="24"/>
        </w:rPr>
        <w:t xml:space="preserve"> </w:t>
      </w:r>
      <w:r w:rsidRPr="008F1CF6">
        <w:rPr>
          <w:rFonts w:ascii="Arial" w:hAnsi="Arial" w:cs="Arial"/>
          <w:sz w:val="24"/>
          <w:szCs w:val="24"/>
        </w:rPr>
        <w:t>zonelor</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suprapunere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sitului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interes</w:t>
      </w:r>
      <w:r w:rsidRPr="008F1CF6">
        <w:rPr>
          <w:rFonts w:ascii="Arial" w:hAnsi="Arial" w:cs="Arial"/>
          <w:spacing w:val="1"/>
          <w:sz w:val="24"/>
          <w:szCs w:val="24"/>
        </w:rPr>
        <w:t xml:space="preserve"> </w:t>
      </w:r>
      <w:r w:rsidRPr="008F1CF6">
        <w:rPr>
          <w:rFonts w:ascii="Arial" w:hAnsi="Arial" w:cs="Arial"/>
          <w:sz w:val="24"/>
          <w:szCs w:val="24"/>
        </w:rPr>
        <w:t>comunitar</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1"/>
          <w:sz w:val="24"/>
          <w:szCs w:val="24"/>
        </w:rPr>
        <w:t xml:space="preserve"> </w:t>
      </w:r>
      <w:r w:rsidRPr="008F1CF6">
        <w:rPr>
          <w:rFonts w:ascii="Arial" w:hAnsi="Arial" w:cs="Arial"/>
          <w:sz w:val="24"/>
          <w:szCs w:val="24"/>
        </w:rPr>
        <w:t>suprafața</w:t>
      </w:r>
      <w:r w:rsidRPr="008F1CF6">
        <w:rPr>
          <w:rFonts w:ascii="Arial" w:hAnsi="Arial" w:cs="Arial"/>
          <w:spacing w:val="1"/>
          <w:sz w:val="24"/>
          <w:szCs w:val="24"/>
        </w:rPr>
        <w:t xml:space="preserve"> </w:t>
      </w:r>
      <w:r w:rsidRPr="008F1CF6">
        <w:rPr>
          <w:rFonts w:ascii="Arial" w:hAnsi="Arial" w:cs="Arial"/>
          <w:sz w:val="24"/>
          <w:szCs w:val="24"/>
        </w:rPr>
        <w:t xml:space="preserve">proiectului, a fost identificate </w:t>
      </w:r>
      <w:r w:rsidR="009A2E8D" w:rsidRPr="008F1CF6">
        <w:rPr>
          <w:rFonts w:ascii="Arial" w:hAnsi="Arial" w:cs="Arial"/>
          <w:sz w:val="24"/>
          <w:szCs w:val="24"/>
        </w:rPr>
        <w:t>2</w:t>
      </w:r>
      <w:r w:rsidRPr="008F1CF6">
        <w:rPr>
          <w:rFonts w:ascii="Arial" w:hAnsi="Arial" w:cs="Arial"/>
          <w:sz w:val="24"/>
          <w:szCs w:val="24"/>
        </w:rPr>
        <w:t xml:space="preserve"> tip de habitate Natura 2000, habitatul forestier 91</w:t>
      </w:r>
      <w:r w:rsidR="009A2E8D" w:rsidRPr="008F1CF6">
        <w:rPr>
          <w:rFonts w:ascii="Arial" w:hAnsi="Arial" w:cs="Arial"/>
          <w:sz w:val="24"/>
          <w:szCs w:val="24"/>
        </w:rPr>
        <w:t>1</w:t>
      </w:r>
      <w:r w:rsidRPr="008F1CF6">
        <w:rPr>
          <w:rFonts w:ascii="Arial" w:hAnsi="Arial" w:cs="Arial"/>
          <w:sz w:val="24"/>
          <w:szCs w:val="24"/>
        </w:rPr>
        <w:t>0</w:t>
      </w:r>
      <w:r w:rsidR="009A2E8D" w:rsidRPr="008F1CF6">
        <w:rPr>
          <w:rFonts w:ascii="Arial" w:hAnsi="Arial" w:cs="Arial"/>
          <w:sz w:val="24"/>
          <w:szCs w:val="24"/>
        </w:rPr>
        <w:t xml:space="preserve"> și 91E0</w:t>
      </w:r>
      <w:r w:rsidRPr="008F1CF6">
        <w:rPr>
          <w:rFonts w:ascii="Arial" w:hAnsi="Arial" w:cs="Arial"/>
          <w:sz w:val="24"/>
          <w:szCs w:val="24"/>
        </w:rPr>
        <w:t>.</w:t>
      </w:r>
    </w:p>
    <w:p w14:paraId="1A96919D" w14:textId="77777777" w:rsidR="002C1E38" w:rsidRPr="008F1CF6" w:rsidRDefault="002C1E38" w:rsidP="002C1E38">
      <w:pPr>
        <w:pStyle w:val="Corptext"/>
        <w:ind w:right="-2" w:firstLine="706"/>
        <w:jc w:val="both"/>
        <w:rPr>
          <w:rFonts w:ascii="Arial" w:hAnsi="Arial" w:cs="Arial"/>
          <w:sz w:val="24"/>
          <w:szCs w:val="24"/>
        </w:rPr>
      </w:pP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65"/>
        <w:gridCol w:w="574"/>
        <w:gridCol w:w="395"/>
        <w:gridCol w:w="1257"/>
        <w:gridCol w:w="754"/>
        <w:gridCol w:w="1038"/>
        <w:gridCol w:w="1280"/>
        <w:gridCol w:w="1309"/>
        <w:gridCol w:w="1475"/>
        <w:gridCol w:w="1264"/>
      </w:tblGrid>
      <w:tr w:rsidR="00EC015E" w:rsidRPr="008F1CF6" w14:paraId="758DEFF4" w14:textId="77777777" w:rsidTr="0075335C">
        <w:trPr>
          <w:trHeight w:hRule="exact" w:val="578"/>
          <w:jc w:val="center"/>
        </w:trPr>
        <w:tc>
          <w:tcPr>
            <w:tcW w:w="4783" w:type="dxa"/>
            <w:gridSpan w:val="6"/>
            <w:vAlign w:val="center"/>
          </w:tcPr>
          <w:p w14:paraId="3F2692A2"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Tipuri de habitate</w:t>
            </w:r>
          </w:p>
        </w:tc>
        <w:tc>
          <w:tcPr>
            <w:tcW w:w="5328" w:type="dxa"/>
            <w:gridSpan w:val="4"/>
            <w:vAlign w:val="center"/>
          </w:tcPr>
          <w:p w14:paraId="45D41DF4"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Evaluare</w:t>
            </w:r>
          </w:p>
        </w:tc>
      </w:tr>
      <w:tr w:rsidR="00EC015E" w:rsidRPr="008F1CF6" w14:paraId="26B74095" w14:textId="77777777" w:rsidTr="0075335C">
        <w:trPr>
          <w:trHeight w:hRule="exact" w:val="347"/>
          <w:jc w:val="center"/>
        </w:trPr>
        <w:tc>
          <w:tcPr>
            <w:tcW w:w="765" w:type="dxa"/>
            <w:vMerge w:val="restart"/>
            <w:vAlign w:val="center"/>
          </w:tcPr>
          <w:p w14:paraId="613B6D6F"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Cod</w:t>
            </w:r>
          </w:p>
        </w:tc>
        <w:tc>
          <w:tcPr>
            <w:tcW w:w="574" w:type="dxa"/>
            <w:vMerge w:val="restart"/>
            <w:vAlign w:val="center"/>
          </w:tcPr>
          <w:p w14:paraId="3FE216AA"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PF</w:t>
            </w:r>
          </w:p>
        </w:tc>
        <w:tc>
          <w:tcPr>
            <w:tcW w:w="395" w:type="dxa"/>
            <w:vMerge w:val="restart"/>
            <w:vAlign w:val="center"/>
          </w:tcPr>
          <w:p w14:paraId="5F8C3B57"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NP</w:t>
            </w:r>
          </w:p>
        </w:tc>
        <w:tc>
          <w:tcPr>
            <w:tcW w:w="1257" w:type="dxa"/>
            <w:vMerge w:val="restart"/>
            <w:vAlign w:val="center"/>
          </w:tcPr>
          <w:p w14:paraId="21CD72AA"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Acoperire</w:t>
            </w:r>
          </w:p>
          <w:p w14:paraId="61B4B979" w14:textId="77777777" w:rsidR="00EC015E" w:rsidRPr="008F1CF6" w:rsidRDefault="00EC015E" w:rsidP="004C1654">
            <w:pPr>
              <w:jc w:val="center"/>
              <w:rPr>
                <w:rFonts w:ascii="Arial" w:hAnsi="Arial" w:cs="Arial"/>
                <w:sz w:val="20"/>
                <w:szCs w:val="20"/>
                <w:lang w:val="en-US"/>
              </w:rPr>
            </w:pPr>
          </w:p>
          <w:p w14:paraId="6D3C4F5D"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(Ha)</w:t>
            </w:r>
          </w:p>
        </w:tc>
        <w:tc>
          <w:tcPr>
            <w:tcW w:w="754" w:type="dxa"/>
            <w:vMerge w:val="restart"/>
            <w:vAlign w:val="center"/>
          </w:tcPr>
          <w:p w14:paraId="3DBD9F04"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Pesteri</w:t>
            </w:r>
          </w:p>
          <w:p w14:paraId="2E8A3C96" w14:textId="77777777" w:rsidR="00EC015E" w:rsidRPr="008F1CF6" w:rsidRDefault="00EC015E" w:rsidP="004C1654">
            <w:pPr>
              <w:jc w:val="center"/>
              <w:rPr>
                <w:rFonts w:ascii="Arial" w:hAnsi="Arial" w:cs="Arial"/>
                <w:sz w:val="20"/>
                <w:szCs w:val="20"/>
                <w:lang w:val="en-US"/>
              </w:rPr>
            </w:pPr>
          </w:p>
          <w:p w14:paraId="0843220F"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(nr.)</w:t>
            </w:r>
          </w:p>
        </w:tc>
        <w:tc>
          <w:tcPr>
            <w:tcW w:w="1038" w:type="dxa"/>
            <w:vMerge w:val="restart"/>
            <w:vAlign w:val="center"/>
          </w:tcPr>
          <w:p w14:paraId="127E4B94"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Calit.date</w:t>
            </w:r>
          </w:p>
        </w:tc>
        <w:tc>
          <w:tcPr>
            <w:tcW w:w="1280" w:type="dxa"/>
            <w:vAlign w:val="center"/>
          </w:tcPr>
          <w:p w14:paraId="1226341A"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AIBICID</w:t>
            </w:r>
          </w:p>
        </w:tc>
        <w:tc>
          <w:tcPr>
            <w:tcW w:w="4048" w:type="dxa"/>
            <w:gridSpan w:val="3"/>
            <w:vAlign w:val="center"/>
          </w:tcPr>
          <w:p w14:paraId="5EA979EC"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AIBIC</w:t>
            </w:r>
          </w:p>
        </w:tc>
      </w:tr>
      <w:tr w:rsidR="00EC015E" w:rsidRPr="008F1CF6" w14:paraId="71328FF4" w14:textId="77777777" w:rsidTr="0075335C">
        <w:trPr>
          <w:trHeight w:hRule="exact" w:val="526"/>
          <w:jc w:val="center"/>
        </w:trPr>
        <w:tc>
          <w:tcPr>
            <w:tcW w:w="765" w:type="dxa"/>
            <w:vMerge/>
            <w:vAlign w:val="center"/>
          </w:tcPr>
          <w:p w14:paraId="5F35528B" w14:textId="77777777" w:rsidR="00EC015E" w:rsidRPr="008F1CF6" w:rsidRDefault="00EC015E" w:rsidP="004C1654">
            <w:pPr>
              <w:jc w:val="center"/>
              <w:rPr>
                <w:rFonts w:ascii="Arial" w:hAnsi="Arial" w:cs="Arial"/>
                <w:sz w:val="20"/>
                <w:szCs w:val="20"/>
                <w:lang w:val="en-US"/>
              </w:rPr>
            </w:pPr>
          </w:p>
        </w:tc>
        <w:tc>
          <w:tcPr>
            <w:tcW w:w="574" w:type="dxa"/>
            <w:vMerge/>
            <w:vAlign w:val="center"/>
          </w:tcPr>
          <w:p w14:paraId="1BAC841A" w14:textId="77777777" w:rsidR="00EC015E" w:rsidRPr="008F1CF6" w:rsidRDefault="00EC015E" w:rsidP="004C1654">
            <w:pPr>
              <w:jc w:val="center"/>
              <w:rPr>
                <w:rFonts w:ascii="Arial" w:hAnsi="Arial" w:cs="Arial"/>
                <w:sz w:val="20"/>
                <w:szCs w:val="20"/>
                <w:lang w:val="en-US"/>
              </w:rPr>
            </w:pPr>
          </w:p>
        </w:tc>
        <w:tc>
          <w:tcPr>
            <w:tcW w:w="395" w:type="dxa"/>
            <w:vMerge/>
            <w:vAlign w:val="center"/>
          </w:tcPr>
          <w:p w14:paraId="4454989C" w14:textId="77777777" w:rsidR="00EC015E" w:rsidRPr="008F1CF6" w:rsidRDefault="00EC015E" w:rsidP="004C1654">
            <w:pPr>
              <w:jc w:val="center"/>
              <w:rPr>
                <w:rFonts w:ascii="Arial" w:hAnsi="Arial" w:cs="Arial"/>
                <w:sz w:val="20"/>
                <w:szCs w:val="20"/>
                <w:lang w:val="en-US"/>
              </w:rPr>
            </w:pPr>
          </w:p>
        </w:tc>
        <w:tc>
          <w:tcPr>
            <w:tcW w:w="1257" w:type="dxa"/>
            <w:vMerge/>
            <w:vAlign w:val="center"/>
          </w:tcPr>
          <w:p w14:paraId="7C6F773A" w14:textId="77777777" w:rsidR="00EC015E" w:rsidRPr="008F1CF6" w:rsidRDefault="00EC015E" w:rsidP="004C1654">
            <w:pPr>
              <w:jc w:val="center"/>
              <w:rPr>
                <w:rFonts w:ascii="Arial" w:hAnsi="Arial" w:cs="Arial"/>
                <w:sz w:val="20"/>
                <w:szCs w:val="20"/>
                <w:lang w:val="en-US"/>
              </w:rPr>
            </w:pPr>
          </w:p>
        </w:tc>
        <w:tc>
          <w:tcPr>
            <w:tcW w:w="754" w:type="dxa"/>
            <w:vMerge/>
            <w:vAlign w:val="center"/>
          </w:tcPr>
          <w:p w14:paraId="5B3DF51D" w14:textId="77777777" w:rsidR="00EC015E" w:rsidRPr="008F1CF6" w:rsidRDefault="00EC015E" w:rsidP="004C1654">
            <w:pPr>
              <w:jc w:val="center"/>
              <w:rPr>
                <w:rFonts w:ascii="Arial" w:hAnsi="Arial" w:cs="Arial"/>
                <w:sz w:val="20"/>
                <w:szCs w:val="20"/>
                <w:lang w:val="en-US"/>
              </w:rPr>
            </w:pPr>
          </w:p>
        </w:tc>
        <w:tc>
          <w:tcPr>
            <w:tcW w:w="1038" w:type="dxa"/>
            <w:vMerge/>
            <w:vAlign w:val="center"/>
          </w:tcPr>
          <w:p w14:paraId="72F13BEA" w14:textId="77777777" w:rsidR="00EC015E" w:rsidRPr="008F1CF6" w:rsidRDefault="00EC015E" w:rsidP="004C1654">
            <w:pPr>
              <w:jc w:val="center"/>
              <w:rPr>
                <w:rFonts w:ascii="Arial" w:hAnsi="Arial" w:cs="Arial"/>
                <w:sz w:val="20"/>
                <w:szCs w:val="20"/>
                <w:lang w:val="en-US"/>
              </w:rPr>
            </w:pPr>
          </w:p>
        </w:tc>
        <w:tc>
          <w:tcPr>
            <w:tcW w:w="1280" w:type="dxa"/>
            <w:vAlign w:val="center"/>
          </w:tcPr>
          <w:p w14:paraId="2B946CCE"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Rep.</w:t>
            </w:r>
          </w:p>
        </w:tc>
        <w:tc>
          <w:tcPr>
            <w:tcW w:w="1309" w:type="dxa"/>
            <w:vAlign w:val="center"/>
          </w:tcPr>
          <w:p w14:paraId="781EEAC8"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Supr. rel.</w:t>
            </w:r>
          </w:p>
        </w:tc>
        <w:tc>
          <w:tcPr>
            <w:tcW w:w="1475" w:type="dxa"/>
            <w:vAlign w:val="center"/>
          </w:tcPr>
          <w:p w14:paraId="5521F397"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Status conserv.</w:t>
            </w:r>
          </w:p>
        </w:tc>
        <w:tc>
          <w:tcPr>
            <w:tcW w:w="1264" w:type="dxa"/>
            <w:vAlign w:val="center"/>
          </w:tcPr>
          <w:p w14:paraId="128AC84B"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Eval. globala</w:t>
            </w:r>
          </w:p>
        </w:tc>
      </w:tr>
      <w:tr w:rsidR="00EC015E" w:rsidRPr="008F1CF6" w14:paraId="0CCF7373" w14:textId="77777777" w:rsidTr="0075335C">
        <w:trPr>
          <w:trHeight w:hRule="exact" w:val="303"/>
          <w:jc w:val="center"/>
        </w:trPr>
        <w:tc>
          <w:tcPr>
            <w:tcW w:w="765" w:type="dxa"/>
            <w:vAlign w:val="center"/>
          </w:tcPr>
          <w:p w14:paraId="3BC97203"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3130</w:t>
            </w:r>
          </w:p>
        </w:tc>
        <w:tc>
          <w:tcPr>
            <w:tcW w:w="574" w:type="dxa"/>
            <w:vAlign w:val="center"/>
          </w:tcPr>
          <w:p w14:paraId="3A27A5FF" w14:textId="77777777" w:rsidR="00EC015E" w:rsidRPr="008F1CF6" w:rsidRDefault="00EC015E" w:rsidP="004C1654">
            <w:pPr>
              <w:jc w:val="center"/>
              <w:rPr>
                <w:rFonts w:ascii="Arial" w:hAnsi="Arial" w:cs="Arial"/>
                <w:sz w:val="20"/>
                <w:szCs w:val="20"/>
                <w:lang w:val="en-US"/>
              </w:rPr>
            </w:pPr>
          </w:p>
        </w:tc>
        <w:tc>
          <w:tcPr>
            <w:tcW w:w="395" w:type="dxa"/>
            <w:vAlign w:val="center"/>
          </w:tcPr>
          <w:p w14:paraId="1E17F75D" w14:textId="77777777" w:rsidR="00EC015E" w:rsidRPr="008F1CF6" w:rsidRDefault="00EC015E" w:rsidP="004C1654">
            <w:pPr>
              <w:jc w:val="center"/>
              <w:rPr>
                <w:rFonts w:ascii="Arial" w:hAnsi="Arial" w:cs="Arial"/>
                <w:sz w:val="20"/>
                <w:szCs w:val="20"/>
                <w:lang w:val="en-US"/>
              </w:rPr>
            </w:pPr>
          </w:p>
        </w:tc>
        <w:tc>
          <w:tcPr>
            <w:tcW w:w="1257" w:type="dxa"/>
            <w:vAlign w:val="center"/>
          </w:tcPr>
          <w:p w14:paraId="18796874"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446</w:t>
            </w:r>
          </w:p>
        </w:tc>
        <w:tc>
          <w:tcPr>
            <w:tcW w:w="754" w:type="dxa"/>
            <w:vAlign w:val="center"/>
          </w:tcPr>
          <w:p w14:paraId="04A8F06D" w14:textId="77777777" w:rsidR="00EC015E" w:rsidRPr="008F1CF6" w:rsidRDefault="00EC015E" w:rsidP="004C1654">
            <w:pPr>
              <w:jc w:val="center"/>
              <w:rPr>
                <w:rFonts w:ascii="Arial" w:hAnsi="Arial" w:cs="Arial"/>
                <w:sz w:val="20"/>
                <w:szCs w:val="20"/>
                <w:lang w:val="en-US"/>
              </w:rPr>
            </w:pPr>
          </w:p>
        </w:tc>
        <w:tc>
          <w:tcPr>
            <w:tcW w:w="1038" w:type="dxa"/>
            <w:vAlign w:val="center"/>
          </w:tcPr>
          <w:p w14:paraId="601C479C"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Buna</w:t>
            </w:r>
          </w:p>
        </w:tc>
        <w:tc>
          <w:tcPr>
            <w:tcW w:w="1280" w:type="dxa"/>
            <w:vAlign w:val="center"/>
          </w:tcPr>
          <w:p w14:paraId="37F4067C"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c>
          <w:tcPr>
            <w:tcW w:w="1309" w:type="dxa"/>
            <w:vAlign w:val="center"/>
          </w:tcPr>
          <w:p w14:paraId="27A9A295"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C</w:t>
            </w:r>
          </w:p>
        </w:tc>
        <w:tc>
          <w:tcPr>
            <w:tcW w:w="1475" w:type="dxa"/>
            <w:vAlign w:val="center"/>
          </w:tcPr>
          <w:p w14:paraId="31CEF84F"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C</w:t>
            </w:r>
          </w:p>
        </w:tc>
        <w:tc>
          <w:tcPr>
            <w:tcW w:w="1264" w:type="dxa"/>
            <w:vAlign w:val="center"/>
          </w:tcPr>
          <w:p w14:paraId="6C18C1CB"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C</w:t>
            </w:r>
          </w:p>
        </w:tc>
      </w:tr>
      <w:tr w:rsidR="00EC015E" w:rsidRPr="008F1CF6" w14:paraId="36A48D6B" w14:textId="77777777" w:rsidTr="0075335C">
        <w:trPr>
          <w:trHeight w:hRule="exact" w:val="303"/>
          <w:jc w:val="center"/>
        </w:trPr>
        <w:tc>
          <w:tcPr>
            <w:tcW w:w="765" w:type="dxa"/>
            <w:vAlign w:val="center"/>
          </w:tcPr>
          <w:p w14:paraId="0D8CA912"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3150</w:t>
            </w:r>
          </w:p>
        </w:tc>
        <w:tc>
          <w:tcPr>
            <w:tcW w:w="574" w:type="dxa"/>
            <w:vAlign w:val="center"/>
          </w:tcPr>
          <w:p w14:paraId="683EC40B" w14:textId="77777777" w:rsidR="00EC015E" w:rsidRPr="008F1CF6" w:rsidRDefault="00EC015E" w:rsidP="004C1654">
            <w:pPr>
              <w:jc w:val="center"/>
              <w:rPr>
                <w:rFonts w:ascii="Arial" w:hAnsi="Arial" w:cs="Arial"/>
                <w:sz w:val="20"/>
                <w:szCs w:val="20"/>
                <w:lang w:val="en-US"/>
              </w:rPr>
            </w:pPr>
          </w:p>
        </w:tc>
        <w:tc>
          <w:tcPr>
            <w:tcW w:w="395" w:type="dxa"/>
            <w:vAlign w:val="center"/>
          </w:tcPr>
          <w:p w14:paraId="4AF3D627" w14:textId="77777777" w:rsidR="00EC015E" w:rsidRPr="008F1CF6" w:rsidRDefault="00EC015E" w:rsidP="004C1654">
            <w:pPr>
              <w:jc w:val="center"/>
              <w:rPr>
                <w:rFonts w:ascii="Arial" w:hAnsi="Arial" w:cs="Arial"/>
                <w:sz w:val="20"/>
                <w:szCs w:val="20"/>
                <w:lang w:val="en-US"/>
              </w:rPr>
            </w:pPr>
          </w:p>
        </w:tc>
        <w:tc>
          <w:tcPr>
            <w:tcW w:w="1257" w:type="dxa"/>
            <w:vAlign w:val="center"/>
          </w:tcPr>
          <w:p w14:paraId="076B6F30"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89</w:t>
            </w:r>
          </w:p>
        </w:tc>
        <w:tc>
          <w:tcPr>
            <w:tcW w:w="754" w:type="dxa"/>
            <w:vAlign w:val="center"/>
          </w:tcPr>
          <w:p w14:paraId="3F952FD2" w14:textId="77777777" w:rsidR="00EC015E" w:rsidRPr="008F1CF6" w:rsidRDefault="00EC015E" w:rsidP="004C1654">
            <w:pPr>
              <w:jc w:val="center"/>
              <w:rPr>
                <w:rFonts w:ascii="Arial" w:hAnsi="Arial" w:cs="Arial"/>
                <w:sz w:val="20"/>
                <w:szCs w:val="20"/>
                <w:lang w:val="en-US"/>
              </w:rPr>
            </w:pPr>
          </w:p>
        </w:tc>
        <w:tc>
          <w:tcPr>
            <w:tcW w:w="1038" w:type="dxa"/>
            <w:vAlign w:val="center"/>
          </w:tcPr>
          <w:p w14:paraId="59586BA5"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Buna</w:t>
            </w:r>
          </w:p>
        </w:tc>
        <w:tc>
          <w:tcPr>
            <w:tcW w:w="1280" w:type="dxa"/>
            <w:vAlign w:val="center"/>
          </w:tcPr>
          <w:p w14:paraId="30268969"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c>
          <w:tcPr>
            <w:tcW w:w="1309" w:type="dxa"/>
            <w:vAlign w:val="center"/>
          </w:tcPr>
          <w:p w14:paraId="51724D45"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C</w:t>
            </w:r>
          </w:p>
        </w:tc>
        <w:tc>
          <w:tcPr>
            <w:tcW w:w="1475" w:type="dxa"/>
            <w:vAlign w:val="center"/>
          </w:tcPr>
          <w:p w14:paraId="290B3EE3"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c>
          <w:tcPr>
            <w:tcW w:w="1264" w:type="dxa"/>
            <w:vAlign w:val="center"/>
          </w:tcPr>
          <w:p w14:paraId="2F7856BE"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r>
      <w:tr w:rsidR="00EC015E" w:rsidRPr="008F1CF6" w14:paraId="5FAF47FE" w14:textId="77777777" w:rsidTr="0075335C">
        <w:trPr>
          <w:trHeight w:hRule="exact" w:val="303"/>
          <w:jc w:val="center"/>
        </w:trPr>
        <w:tc>
          <w:tcPr>
            <w:tcW w:w="765" w:type="dxa"/>
            <w:vAlign w:val="center"/>
          </w:tcPr>
          <w:p w14:paraId="61D205E7"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40A0</w:t>
            </w:r>
          </w:p>
        </w:tc>
        <w:tc>
          <w:tcPr>
            <w:tcW w:w="574" w:type="dxa"/>
            <w:vAlign w:val="center"/>
          </w:tcPr>
          <w:p w14:paraId="51396C6C"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X</w:t>
            </w:r>
          </w:p>
        </w:tc>
        <w:tc>
          <w:tcPr>
            <w:tcW w:w="395" w:type="dxa"/>
            <w:vAlign w:val="center"/>
          </w:tcPr>
          <w:p w14:paraId="23014E97" w14:textId="77777777" w:rsidR="00EC015E" w:rsidRPr="008F1CF6" w:rsidRDefault="00EC015E" w:rsidP="004C1654">
            <w:pPr>
              <w:jc w:val="center"/>
              <w:rPr>
                <w:rFonts w:ascii="Arial" w:hAnsi="Arial" w:cs="Arial"/>
                <w:sz w:val="20"/>
                <w:szCs w:val="20"/>
                <w:lang w:val="en-US"/>
              </w:rPr>
            </w:pPr>
          </w:p>
        </w:tc>
        <w:tc>
          <w:tcPr>
            <w:tcW w:w="1257" w:type="dxa"/>
            <w:vAlign w:val="center"/>
          </w:tcPr>
          <w:p w14:paraId="0430CB27"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8926</w:t>
            </w:r>
          </w:p>
        </w:tc>
        <w:tc>
          <w:tcPr>
            <w:tcW w:w="754" w:type="dxa"/>
            <w:vAlign w:val="center"/>
          </w:tcPr>
          <w:p w14:paraId="5EEE57E8" w14:textId="77777777" w:rsidR="00EC015E" w:rsidRPr="008F1CF6" w:rsidRDefault="00EC015E" w:rsidP="004C1654">
            <w:pPr>
              <w:jc w:val="center"/>
              <w:rPr>
                <w:rFonts w:ascii="Arial" w:hAnsi="Arial" w:cs="Arial"/>
                <w:sz w:val="20"/>
                <w:szCs w:val="20"/>
                <w:lang w:val="en-US"/>
              </w:rPr>
            </w:pPr>
          </w:p>
        </w:tc>
        <w:tc>
          <w:tcPr>
            <w:tcW w:w="1038" w:type="dxa"/>
            <w:vAlign w:val="center"/>
          </w:tcPr>
          <w:p w14:paraId="78AF36B8"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Buna</w:t>
            </w:r>
          </w:p>
        </w:tc>
        <w:tc>
          <w:tcPr>
            <w:tcW w:w="1280" w:type="dxa"/>
            <w:vAlign w:val="center"/>
          </w:tcPr>
          <w:p w14:paraId="74D33012"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c>
          <w:tcPr>
            <w:tcW w:w="1309" w:type="dxa"/>
            <w:vAlign w:val="center"/>
          </w:tcPr>
          <w:p w14:paraId="64E80CDC"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c>
          <w:tcPr>
            <w:tcW w:w="1475" w:type="dxa"/>
            <w:vAlign w:val="center"/>
          </w:tcPr>
          <w:p w14:paraId="35424A89"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c>
          <w:tcPr>
            <w:tcW w:w="1264" w:type="dxa"/>
            <w:vAlign w:val="center"/>
          </w:tcPr>
          <w:p w14:paraId="4B3231DA"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r>
      <w:tr w:rsidR="00EC015E" w:rsidRPr="008F1CF6" w14:paraId="298ABC33" w14:textId="77777777" w:rsidTr="0075335C">
        <w:trPr>
          <w:trHeight w:hRule="exact" w:val="303"/>
          <w:jc w:val="center"/>
        </w:trPr>
        <w:tc>
          <w:tcPr>
            <w:tcW w:w="765" w:type="dxa"/>
            <w:vAlign w:val="center"/>
          </w:tcPr>
          <w:p w14:paraId="6269C645"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6210</w:t>
            </w:r>
          </w:p>
        </w:tc>
        <w:tc>
          <w:tcPr>
            <w:tcW w:w="574" w:type="dxa"/>
            <w:vAlign w:val="center"/>
          </w:tcPr>
          <w:p w14:paraId="0EE82D98"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X</w:t>
            </w:r>
          </w:p>
        </w:tc>
        <w:tc>
          <w:tcPr>
            <w:tcW w:w="395" w:type="dxa"/>
            <w:vAlign w:val="center"/>
          </w:tcPr>
          <w:p w14:paraId="7C29E29A" w14:textId="77777777" w:rsidR="00EC015E" w:rsidRPr="008F1CF6" w:rsidRDefault="00EC015E" w:rsidP="004C1654">
            <w:pPr>
              <w:jc w:val="center"/>
              <w:rPr>
                <w:rFonts w:ascii="Arial" w:hAnsi="Arial" w:cs="Arial"/>
                <w:sz w:val="20"/>
                <w:szCs w:val="20"/>
                <w:lang w:val="en-US"/>
              </w:rPr>
            </w:pPr>
          </w:p>
        </w:tc>
        <w:tc>
          <w:tcPr>
            <w:tcW w:w="1257" w:type="dxa"/>
            <w:vAlign w:val="center"/>
          </w:tcPr>
          <w:p w14:paraId="6DE72B99"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89</w:t>
            </w:r>
          </w:p>
        </w:tc>
        <w:tc>
          <w:tcPr>
            <w:tcW w:w="754" w:type="dxa"/>
            <w:vAlign w:val="center"/>
          </w:tcPr>
          <w:p w14:paraId="58807DF3" w14:textId="77777777" w:rsidR="00EC015E" w:rsidRPr="008F1CF6" w:rsidRDefault="00EC015E" w:rsidP="004C1654">
            <w:pPr>
              <w:jc w:val="center"/>
              <w:rPr>
                <w:rFonts w:ascii="Arial" w:hAnsi="Arial" w:cs="Arial"/>
                <w:sz w:val="20"/>
                <w:szCs w:val="20"/>
                <w:lang w:val="en-US"/>
              </w:rPr>
            </w:pPr>
          </w:p>
        </w:tc>
        <w:tc>
          <w:tcPr>
            <w:tcW w:w="1038" w:type="dxa"/>
            <w:vAlign w:val="center"/>
          </w:tcPr>
          <w:p w14:paraId="546CA65F"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Buna</w:t>
            </w:r>
          </w:p>
        </w:tc>
        <w:tc>
          <w:tcPr>
            <w:tcW w:w="1280" w:type="dxa"/>
            <w:vAlign w:val="center"/>
          </w:tcPr>
          <w:p w14:paraId="67377535"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c>
          <w:tcPr>
            <w:tcW w:w="1309" w:type="dxa"/>
            <w:vAlign w:val="center"/>
          </w:tcPr>
          <w:p w14:paraId="55986545"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c>
          <w:tcPr>
            <w:tcW w:w="1475" w:type="dxa"/>
            <w:vAlign w:val="center"/>
          </w:tcPr>
          <w:p w14:paraId="5271DAF0"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c>
          <w:tcPr>
            <w:tcW w:w="1264" w:type="dxa"/>
            <w:vAlign w:val="center"/>
          </w:tcPr>
          <w:p w14:paraId="74E8FEFA"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r>
      <w:tr w:rsidR="00EC015E" w:rsidRPr="008F1CF6" w14:paraId="75660FB8" w14:textId="77777777" w:rsidTr="0075335C">
        <w:trPr>
          <w:trHeight w:hRule="exact" w:val="303"/>
          <w:jc w:val="center"/>
        </w:trPr>
        <w:tc>
          <w:tcPr>
            <w:tcW w:w="765" w:type="dxa"/>
            <w:vAlign w:val="center"/>
          </w:tcPr>
          <w:p w14:paraId="4A62C246"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6240</w:t>
            </w:r>
          </w:p>
        </w:tc>
        <w:tc>
          <w:tcPr>
            <w:tcW w:w="574" w:type="dxa"/>
            <w:vAlign w:val="center"/>
          </w:tcPr>
          <w:p w14:paraId="49C3D7CA"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X</w:t>
            </w:r>
          </w:p>
        </w:tc>
        <w:tc>
          <w:tcPr>
            <w:tcW w:w="395" w:type="dxa"/>
            <w:vAlign w:val="center"/>
          </w:tcPr>
          <w:p w14:paraId="793A2A7C" w14:textId="77777777" w:rsidR="00EC015E" w:rsidRPr="008F1CF6" w:rsidRDefault="00EC015E" w:rsidP="004C1654">
            <w:pPr>
              <w:jc w:val="center"/>
              <w:rPr>
                <w:rFonts w:ascii="Arial" w:hAnsi="Arial" w:cs="Arial"/>
                <w:sz w:val="20"/>
                <w:szCs w:val="20"/>
                <w:lang w:val="en-US"/>
              </w:rPr>
            </w:pPr>
          </w:p>
        </w:tc>
        <w:tc>
          <w:tcPr>
            <w:tcW w:w="1257" w:type="dxa"/>
            <w:vAlign w:val="center"/>
          </w:tcPr>
          <w:p w14:paraId="477CC98A"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3570</w:t>
            </w:r>
          </w:p>
        </w:tc>
        <w:tc>
          <w:tcPr>
            <w:tcW w:w="754" w:type="dxa"/>
            <w:vAlign w:val="center"/>
          </w:tcPr>
          <w:p w14:paraId="194C7B97" w14:textId="77777777" w:rsidR="00EC015E" w:rsidRPr="008F1CF6" w:rsidRDefault="00EC015E" w:rsidP="004C1654">
            <w:pPr>
              <w:jc w:val="center"/>
              <w:rPr>
                <w:rFonts w:ascii="Arial" w:hAnsi="Arial" w:cs="Arial"/>
                <w:sz w:val="20"/>
                <w:szCs w:val="20"/>
                <w:lang w:val="en-US"/>
              </w:rPr>
            </w:pPr>
          </w:p>
        </w:tc>
        <w:tc>
          <w:tcPr>
            <w:tcW w:w="1038" w:type="dxa"/>
            <w:vAlign w:val="center"/>
          </w:tcPr>
          <w:p w14:paraId="262E1C22"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Buna</w:t>
            </w:r>
          </w:p>
        </w:tc>
        <w:tc>
          <w:tcPr>
            <w:tcW w:w="1280" w:type="dxa"/>
            <w:vAlign w:val="center"/>
          </w:tcPr>
          <w:p w14:paraId="51FA1ABE"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c>
          <w:tcPr>
            <w:tcW w:w="1309" w:type="dxa"/>
            <w:vAlign w:val="center"/>
          </w:tcPr>
          <w:p w14:paraId="02E0D56D"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A</w:t>
            </w:r>
          </w:p>
        </w:tc>
        <w:tc>
          <w:tcPr>
            <w:tcW w:w="1475" w:type="dxa"/>
            <w:vAlign w:val="center"/>
          </w:tcPr>
          <w:p w14:paraId="06686761"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c>
          <w:tcPr>
            <w:tcW w:w="1264" w:type="dxa"/>
            <w:vAlign w:val="center"/>
          </w:tcPr>
          <w:p w14:paraId="6E52B13B"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r>
      <w:tr w:rsidR="00EC015E" w:rsidRPr="008F1CF6" w14:paraId="35C29D3B" w14:textId="77777777" w:rsidTr="0075335C">
        <w:trPr>
          <w:trHeight w:hRule="exact" w:val="303"/>
          <w:jc w:val="center"/>
        </w:trPr>
        <w:tc>
          <w:tcPr>
            <w:tcW w:w="765" w:type="dxa"/>
            <w:vAlign w:val="center"/>
          </w:tcPr>
          <w:p w14:paraId="6775FB1B"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6430</w:t>
            </w:r>
          </w:p>
        </w:tc>
        <w:tc>
          <w:tcPr>
            <w:tcW w:w="574" w:type="dxa"/>
            <w:vAlign w:val="center"/>
          </w:tcPr>
          <w:p w14:paraId="342F1EFD" w14:textId="77777777" w:rsidR="00EC015E" w:rsidRPr="008F1CF6" w:rsidRDefault="00EC015E" w:rsidP="004C1654">
            <w:pPr>
              <w:jc w:val="center"/>
              <w:rPr>
                <w:rFonts w:ascii="Arial" w:hAnsi="Arial" w:cs="Arial"/>
                <w:sz w:val="20"/>
                <w:szCs w:val="20"/>
                <w:lang w:val="en-US"/>
              </w:rPr>
            </w:pPr>
          </w:p>
        </w:tc>
        <w:tc>
          <w:tcPr>
            <w:tcW w:w="395" w:type="dxa"/>
            <w:vAlign w:val="center"/>
          </w:tcPr>
          <w:p w14:paraId="0EC4A422" w14:textId="77777777" w:rsidR="00EC015E" w:rsidRPr="008F1CF6" w:rsidRDefault="00EC015E" w:rsidP="004C1654">
            <w:pPr>
              <w:jc w:val="center"/>
              <w:rPr>
                <w:rFonts w:ascii="Arial" w:hAnsi="Arial" w:cs="Arial"/>
                <w:sz w:val="20"/>
                <w:szCs w:val="20"/>
                <w:lang w:val="en-US"/>
              </w:rPr>
            </w:pPr>
          </w:p>
        </w:tc>
        <w:tc>
          <w:tcPr>
            <w:tcW w:w="1257" w:type="dxa"/>
            <w:vAlign w:val="center"/>
          </w:tcPr>
          <w:p w14:paraId="28D9661F"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446</w:t>
            </w:r>
          </w:p>
        </w:tc>
        <w:tc>
          <w:tcPr>
            <w:tcW w:w="754" w:type="dxa"/>
            <w:vAlign w:val="center"/>
          </w:tcPr>
          <w:p w14:paraId="372F8ED3" w14:textId="77777777" w:rsidR="00EC015E" w:rsidRPr="008F1CF6" w:rsidRDefault="00EC015E" w:rsidP="004C1654">
            <w:pPr>
              <w:jc w:val="center"/>
              <w:rPr>
                <w:rFonts w:ascii="Arial" w:hAnsi="Arial" w:cs="Arial"/>
                <w:sz w:val="20"/>
                <w:szCs w:val="20"/>
                <w:lang w:val="en-US"/>
              </w:rPr>
            </w:pPr>
          </w:p>
        </w:tc>
        <w:tc>
          <w:tcPr>
            <w:tcW w:w="1038" w:type="dxa"/>
            <w:vAlign w:val="center"/>
          </w:tcPr>
          <w:p w14:paraId="36870D25"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Buna</w:t>
            </w:r>
          </w:p>
        </w:tc>
        <w:tc>
          <w:tcPr>
            <w:tcW w:w="1280" w:type="dxa"/>
            <w:vAlign w:val="center"/>
          </w:tcPr>
          <w:p w14:paraId="76100BC5"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C</w:t>
            </w:r>
          </w:p>
        </w:tc>
        <w:tc>
          <w:tcPr>
            <w:tcW w:w="1309" w:type="dxa"/>
            <w:vAlign w:val="center"/>
          </w:tcPr>
          <w:p w14:paraId="60A081C5"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C</w:t>
            </w:r>
          </w:p>
        </w:tc>
        <w:tc>
          <w:tcPr>
            <w:tcW w:w="1475" w:type="dxa"/>
            <w:vAlign w:val="center"/>
          </w:tcPr>
          <w:p w14:paraId="089F507D"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C</w:t>
            </w:r>
          </w:p>
        </w:tc>
        <w:tc>
          <w:tcPr>
            <w:tcW w:w="1264" w:type="dxa"/>
            <w:vAlign w:val="center"/>
          </w:tcPr>
          <w:p w14:paraId="62DF90CB"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C</w:t>
            </w:r>
          </w:p>
        </w:tc>
      </w:tr>
      <w:tr w:rsidR="00EC015E" w:rsidRPr="008F1CF6" w14:paraId="4B90A150" w14:textId="77777777" w:rsidTr="0075335C">
        <w:trPr>
          <w:trHeight w:hRule="exact" w:val="303"/>
          <w:jc w:val="center"/>
        </w:trPr>
        <w:tc>
          <w:tcPr>
            <w:tcW w:w="765" w:type="dxa"/>
            <w:vAlign w:val="center"/>
          </w:tcPr>
          <w:p w14:paraId="06169FFA"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6510</w:t>
            </w:r>
          </w:p>
        </w:tc>
        <w:tc>
          <w:tcPr>
            <w:tcW w:w="574" w:type="dxa"/>
            <w:vAlign w:val="center"/>
          </w:tcPr>
          <w:p w14:paraId="2D03EE7F" w14:textId="77777777" w:rsidR="00EC015E" w:rsidRPr="008F1CF6" w:rsidRDefault="00EC015E" w:rsidP="004C1654">
            <w:pPr>
              <w:jc w:val="center"/>
              <w:rPr>
                <w:rFonts w:ascii="Arial" w:hAnsi="Arial" w:cs="Arial"/>
                <w:sz w:val="20"/>
                <w:szCs w:val="20"/>
                <w:lang w:val="en-US"/>
              </w:rPr>
            </w:pPr>
          </w:p>
        </w:tc>
        <w:tc>
          <w:tcPr>
            <w:tcW w:w="395" w:type="dxa"/>
            <w:vAlign w:val="center"/>
          </w:tcPr>
          <w:p w14:paraId="0AE14C37" w14:textId="77777777" w:rsidR="00EC015E" w:rsidRPr="008F1CF6" w:rsidRDefault="00EC015E" w:rsidP="004C1654">
            <w:pPr>
              <w:jc w:val="center"/>
              <w:rPr>
                <w:rFonts w:ascii="Arial" w:hAnsi="Arial" w:cs="Arial"/>
                <w:sz w:val="20"/>
                <w:szCs w:val="20"/>
                <w:lang w:val="en-US"/>
              </w:rPr>
            </w:pPr>
          </w:p>
        </w:tc>
        <w:tc>
          <w:tcPr>
            <w:tcW w:w="1257" w:type="dxa"/>
            <w:vAlign w:val="center"/>
          </w:tcPr>
          <w:p w14:paraId="003597CD"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1785</w:t>
            </w:r>
          </w:p>
        </w:tc>
        <w:tc>
          <w:tcPr>
            <w:tcW w:w="754" w:type="dxa"/>
            <w:vAlign w:val="center"/>
          </w:tcPr>
          <w:p w14:paraId="230D4155" w14:textId="77777777" w:rsidR="00EC015E" w:rsidRPr="008F1CF6" w:rsidRDefault="00EC015E" w:rsidP="004C1654">
            <w:pPr>
              <w:jc w:val="center"/>
              <w:rPr>
                <w:rFonts w:ascii="Arial" w:hAnsi="Arial" w:cs="Arial"/>
                <w:sz w:val="20"/>
                <w:szCs w:val="20"/>
                <w:lang w:val="en-US"/>
              </w:rPr>
            </w:pPr>
          </w:p>
        </w:tc>
        <w:tc>
          <w:tcPr>
            <w:tcW w:w="1038" w:type="dxa"/>
            <w:vAlign w:val="center"/>
          </w:tcPr>
          <w:p w14:paraId="4E9013A6"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Buna</w:t>
            </w:r>
          </w:p>
        </w:tc>
        <w:tc>
          <w:tcPr>
            <w:tcW w:w="1280" w:type="dxa"/>
            <w:vAlign w:val="center"/>
          </w:tcPr>
          <w:p w14:paraId="084EB142"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c>
          <w:tcPr>
            <w:tcW w:w="1309" w:type="dxa"/>
            <w:vAlign w:val="center"/>
          </w:tcPr>
          <w:p w14:paraId="4DF2DE4F"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c>
          <w:tcPr>
            <w:tcW w:w="1475" w:type="dxa"/>
            <w:vAlign w:val="center"/>
          </w:tcPr>
          <w:p w14:paraId="7947526A"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c>
          <w:tcPr>
            <w:tcW w:w="1264" w:type="dxa"/>
            <w:vAlign w:val="center"/>
          </w:tcPr>
          <w:p w14:paraId="4031A4EB"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r>
      <w:tr w:rsidR="00EC015E" w:rsidRPr="008F1CF6" w14:paraId="3B41F7E0" w14:textId="77777777" w:rsidTr="0075335C">
        <w:trPr>
          <w:trHeight w:hRule="exact" w:val="303"/>
          <w:jc w:val="center"/>
        </w:trPr>
        <w:tc>
          <w:tcPr>
            <w:tcW w:w="765" w:type="dxa"/>
            <w:vAlign w:val="center"/>
          </w:tcPr>
          <w:p w14:paraId="06896105"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9110</w:t>
            </w:r>
          </w:p>
        </w:tc>
        <w:tc>
          <w:tcPr>
            <w:tcW w:w="574" w:type="dxa"/>
            <w:vAlign w:val="center"/>
          </w:tcPr>
          <w:p w14:paraId="5F5B9FF5" w14:textId="77777777" w:rsidR="00EC015E" w:rsidRPr="008F1CF6" w:rsidRDefault="00EC015E" w:rsidP="004C1654">
            <w:pPr>
              <w:jc w:val="center"/>
              <w:rPr>
                <w:rFonts w:ascii="Arial" w:hAnsi="Arial" w:cs="Arial"/>
                <w:sz w:val="20"/>
                <w:szCs w:val="20"/>
                <w:lang w:val="en-US"/>
              </w:rPr>
            </w:pPr>
          </w:p>
        </w:tc>
        <w:tc>
          <w:tcPr>
            <w:tcW w:w="395" w:type="dxa"/>
            <w:vAlign w:val="center"/>
          </w:tcPr>
          <w:p w14:paraId="59145B1C" w14:textId="77777777" w:rsidR="00EC015E" w:rsidRPr="008F1CF6" w:rsidRDefault="00EC015E" w:rsidP="004C1654">
            <w:pPr>
              <w:jc w:val="center"/>
              <w:rPr>
                <w:rFonts w:ascii="Arial" w:hAnsi="Arial" w:cs="Arial"/>
                <w:sz w:val="20"/>
                <w:szCs w:val="20"/>
                <w:lang w:val="en-US"/>
              </w:rPr>
            </w:pPr>
          </w:p>
        </w:tc>
        <w:tc>
          <w:tcPr>
            <w:tcW w:w="1257" w:type="dxa"/>
            <w:vAlign w:val="center"/>
          </w:tcPr>
          <w:p w14:paraId="7CF82A98"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4463</w:t>
            </w:r>
          </w:p>
        </w:tc>
        <w:tc>
          <w:tcPr>
            <w:tcW w:w="754" w:type="dxa"/>
            <w:vAlign w:val="center"/>
          </w:tcPr>
          <w:p w14:paraId="5786F8DC" w14:textId="77777777" w:rsidR="00EC015E" w:rsidRPr="008F1CF6" w:rsidRDefault="00EC015E" w:rsidP="004C1654">
            <w:pPr>
              <w:jc w:val="center"/>
              <w:rPr>
                <w:rFonts w:ascii="Arial" w:hAnsi="Arial" w:cs="Arial"/>
                <w:sz w:val="20"/>
                <w:szCs w:val="20"/>
                <w:lang w:val="en-US"/>
              </w:rPr>
            </w:pPr>
          </w:p>
        </w:tc>
        <w:tc>
          <w:tcPr>
            <w:tcW w:w="1038" w:type="dxa"/>
            <w:vAlign w:val="center"/>
          </w:tcPr>
          <w:p w14:paraId="700602A2"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Buna</w:t>
            </w:r>
          </w:p>
        </w:tc>
        <w:tc>
          <w:tcPr>
            <w:tcW w:w="1280" w:type="dxa"/>
            <w:vAlign w:val="center"/>
          </w:tcPr>
          <w:p w14:paraId="31A00494"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c>
          <w:tcPr>
            <w:tcW w:w="1309" w:type="dxa"/>
            <w:vAlign w:val="center"/>
          </w:tcPr>
          <w:p w14:paraId="62DC61D4"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C</w:t>
            </w:r>
          </w:p>
        </w:tc>
        <w:tc>
          <w:tcPr>
            <w:tcW w:w="1475" w:type="dxa"/>
            <w:vAlign w:val="center"/>
          </w:tcPr>
          <w:p w14:paraId="3BA1E778"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c>
          <w:tcPr>
            <w:tcW w:w="1264" w:type="dxa"/>
            <w:vAlign w:val="center"/>
          </w:tcPr>
          <w:p w14:paraId="4D39BE2F"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r>
      <w:tr w:rsidR="00EC015E" w:rsidRPr="008F1CF6" w14:paraId="538773AD" w14:textId="77777777" w:rsidTr="0075335C">
        <w:trPr>
          <w:trHeight w:hRule="exact" w:val="303"/>
          <w:jc w:val="center"/>
        </w:trPr>
        <w:tc>
          <w:tcPr>
            <w:tcW w:w="765" w:type="dxa"/>
            <w:vAlign w:val="center"/>
          </w:tcPr>
          <w:p w14:paraId="6CCF2E4E"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9130</w:t>
            </w:r>
          </w:p>
        </w:tc>
        <w:tc>
          <w:tcPr>
            <w:tcW w:w="574" w:type="dxa"/>
            <w:vAlign w:val="center"/>
          </w:tcPr>
          <w:p w14:paraId="63304FAF" w14:textId="77777777" w:rsidR="00EC015E" w:rsidRPr="008F1CF6" w:rsidRDefault="00EC015E" w:rsidP="004C1654">
            <w:pPr>
              <w:jc w:val="center"/>
              <w:rPr>
                <w:rFonts w:ascii="Arial" w:hAnsi="Arial" w:cs="Arial"/>
                <w:sz w:val="20"/>
                <w:szCs w:val="20"/>
                <w:lang w:val="en-US"/>
              </w:rPr>
            </w:pPr>
          </w:p>
        </w:tc>
        <w:tc>
          <w:tcPr>
            <w:tcW w:w="395" w:type="dxa"/>
            <w:vAlign w:val="center"/>
          </w:tcPr>
          <w:p w14:paraId="4F6DD566" w14:textId="77777777" w:rsidR="00EC015E" w:rsidRPr="008F1CF6" w:rsidRDefault="00EC015E" w:rsidP="004C1654">
            <w:pPr>
              <w:jc w:val="center"/>
              <w:rPr>
                <w:rFonts w:ascii="Arial" w:hAnsi="Arial" w:cs="Arial"/>
                <w:sz w:val="20"/>
                <w:szCs w:val="20"/>
                <w:lang w:val="en-US"/>
              </w:rPr>
            </w:pPr>
          </w:p>
        </w:tc>
        <w:tc>
          <w:tcPr>
            <w:tcW w:w="1257" w:type="dxa"/>
            <w:vAlign w:val="center"/>
          </w:tcPr>
          <w:p w14:paraId="43A08851"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10711</w:t>
            </w:r>
          </w:p>
        </w:tc>
        <w:tc>
          <w:tcPr>
            <w:tcW w:w="754" w:type="dxa"/>
            <w:vAlign w:val="center"/>
          </w:tcPr>
          <w:p w14:paraId="009A523D" w14:textId="77777777" w:rsidR="00EC015E" w:rsidRPr="008F1CF6" w:rsidRDefault="00EC015E" w:rsidP="004C1654">
            <w:pPr>
              <w:jc w:val="center"/>
              <w:rPr>
                <w:rFonts w:ascii="Arial" w:hAnsi="Arial" w:cs="Arial"/>
                <w:sz w:val="20"/>
                <w:szCs w:val="20"/>
                <w:lang w:val="en-US"/>
              </w:rPr>
            </w:pPr>
          </w:p>
        </w:tc>
        <w:tc>
          <w:tcPr>
            <w:tcW w:w="1038" w:type="dxa"/>
            <w:vAlign w:val="center"/>
          </w:tcPr>
          <w:p w14:paraId="3B519439"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Buna</w:t>
            </w:r>
          </w:p>
        </w:tc>
        <w:tc>
          <w:tcPr>
            <w:tcW w:w="1280" w:type="dxa"/>
            <w:vAlign w:val="center"/>
          </w:tcPr>
          <w:p w14:paraId="43B0330A"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A</w:t>
            </w:r>
          </w:p>
        </w:tc>
        <w:tc>
          <w:tcPr>
            <w:tcW w:w="1309" w:type="dxa"/>
            <w:vAlign w:val="center"/>
          </w:tcPr>
          <w:p w14:paraId="59A2CDE3"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c>
          <w:tcPr>
            <w:tcW w:w="1475" w:type="dxa"/>
            <w:vAlign w:val="center"/>
          </w:tcPr>
          <w:p w14:paraId="55C173B3"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c>
          <w:tcPr>
            <w:tcW w:w="1264" w:type="dxa"/>
            <w:vAlign w:val="center"/>
          </w:tcPr>
          <w:p w14:paraId="79808BFD"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r>
      <w:tr w:rsidR="00EC015E" w:rsidRPr="008F1CF6" w14:paraId="727B656D" w14:textId="77777777" w:rsidTr="0075335C">
        <w:trPr>
          <w:trHeight w:hRule="exact" w:val="303"/>
          <w:jc w:val="center"/>
        </w:trPr>
        <w:tc>
          <w:tcPr>
            <w:tcW w:w="765" w:type="dxa"/>
            <w:vAlign w:val="center"/>
          </w:tcPr>
          <w:p w14:paraId="0E6D9CFA"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9170</w:t>
            </w:r>
          </w:p>
        </w:tc>
        <w:tc>
          <w:tcPr>
            <w:tcW w:w="574" w:type="dxa"/>
            <w:vAlign w:val="center"/>
          </w:tcPr>
          <w:p w14:paraId="1E2BD03B" w14:textId="77777777" w:rsidR="00EC015E" w:rsidRPr="008F1CF6" w:rsidRDefault="00EC015E" w:rsidP="004C1654">
            <w:pPr>
              <w:jc w:val="center"/>
              <w:rPr>
                <w:rFonts w:ascii="Arial" w:hAnsi="Arial" w:cs="Arial"/>
                <w:sz w:val="20"/>
                <w:szCs w:val="20"/>
                <w:lang w:val="en-US"/>
              </w:rPr>
            </w:pPr>
          </w:p>
        </w:tc>
        <w:tc>
          <w:tcPr>
            <w:tcW w:w="395" w:type="dxa"/>
            <w:vAlign w:val="center"/>
          </w:tcPr>
          <w:p w14:paraId="11E01DC2" w14:textId="77777777" w:rsidR="00EC015E" w:rsidRPr="008F1CF6" w:rsidRDefault="00EC015E" w:rsidP="004C1654">
            <w:pPr>
              <w:jc w:val="center"/>
              <w:rPr>
                <w:rFonts w:ascii="Arial" w:hAnsi="Arial" w:cs="Arial"/>
                <w:sz w:val="20"/>
                <w:szCs w:val="20"/>
                <w:lang w:val="en-US"/>
              </w:rPr>
            </w:pPr>
          </w:p>
        </w:tc>
        <w:tc>
          <w:tcPr>
            <w:tcW w:w="1257" w:type="dxa"/>
            <w:vAlign w:val="center"/>
          </w:tcPr>
          <w:p w14:paraId="5DE26967"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8926</w:t>
            </w:r>
          </w:p>
        </w:tc>
        <w:tc>
          <w:tcPr>
            <w:tcW w:w="754" w:type="dxa"/>
            <w:vAlign w:val="center"/>
          </w:tcPr>
          <w:p w14:paraId="51F26AA9" w14:textId="77777777" w:rsidR="00EC015E" w:rsidRPr="008F1CF6" w:rsidRDefault="00EC015E" w:rsidP="004C1654">
            <w:pPr>
              <w:jc w:val="center"/>
              <w:rPr>
                <w:rFonts w:ascii="Arial" w:hAnsi="Arial" w:cs="Arial"/>
                <w:sz w:val="20"/>
                <w:szCs w:val="20"/>
                <w:lang w:val="en-US"/>
              </w:rPr>
            </w:pPr>
          </w:p>
        </w:tc>
        <w:tc>
          <w:tcPr>
            <w:tcW w:w="1038" w:type="dxa"/>
            <w:vAlign w:val="center"/>
          </w:tcPr>
          <w:p w14:paraId="5BF2B1DB"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Buna</w:t>
            </w:r>
          </w:p>
        </w:tc>
        <w:tc>
          <w:tcPr>
            <w:tcW w:w="1280" w:type="dxa"/>
            <w:vAlign w:val="center"/>
          </w:tcPr>
          <w:p w14:paraId="089DFDF2"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A</w:t>
            </w:r>
          </w:p>
        </w:tc>
        <w:tc>
          <w:tcPr>
            <w:tcW w:w="1309" w:type="dxa"/>
            <w:vAlign w:val="center"/>
          </w:tcPr>
          <w:p w14:paraId="3023E928"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A</w:t>
            </w:r>
          </w:p>
        </w:tc>
        <w:tc>
          <w:tcPr>
            <w:tcW w:w="1475" w:type="dxa"/>
            <w:vAlign w:val="center"/>
          </w:tcPr>
          <w:p w14:paraId="6CB47EDE"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c>
          <w:tcPr>
            <w:tcW w:w="1264" w:type="dxa"/>
            <w:vAlign w:val="center"/>
          </w:tcPr>
          <w:p w14:paraId="6373F498"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r>
      <w:tr w:rsidR="00EC015E" w:rsidRPr="008F1CF6" w14:paraId="7CF22CEB" w14:textId="77777777" w:rsidTr="0075335C">
        <w:trPr>
          <w:trHeight w:hRule="exact" w:val="303"/>
          <w:jc w:val="center"/>
        </w:trPr>
        <w:tc>
          <w:tcPr>
            <w:tcW w:w="765" w:type="dxa"/>
            <w:vAlign w:val="center"/>
          </w:tcPr>
          <w:p w14:paraId="02EEEA42"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9180</w:t>
            </w:r>
          </w:p>
        </w:tc>
        <w:tc>
          <w:tcPr>
            <w:tcW w:w="574" w:type="dxa"/>
            <w:vAlign w:val="center"/>
          </w:tcPr>
          <w:p w14:paraId="229D8992"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X</w:t>
            </w:r>
          </w:p>
        </w:tc>
        <w:tc>
          <w:tcPr>
            <w:tcW w:w="395" w:type="dxa"/>
            <w:vAlign w:val="center"/>
          </w:tcPr>
          <w:p w14:paraId="10B3643C" w14:textId="77777777" w:rsidR="00EC015E" w:rsidRPr="008F1CF6" w:rsidRDefault="00EC015E" w:rsidP="004C1654">
            <w:pPr>
              <w:jc w:val="center"/>
              <w:rPr>
                <w:rFonts w:ascii="Arial" w:hAnsi="Arial" w:cs="Arial"/>
                <w:sz w:val="20"/>
                <w:szCs w:val="20"/>
                <w:lang w:val="en-US"/>
              </w:rPr>
            </w:pPr>
          </w:p>
        </w:tc>
        <w:tc>
          <w:tcPr>
            <w:tcW w:w="1257" w:type="dxa"/>
            <w:vAlign w:val="center"/>
          </w:tcPr>
          <w:p w14:paraId="4D191322"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8</w:t>
            </w:r>
          </w:p>
        </w:tc>
        <w:tc>
          <w:tcPr>
            <w:tcW w:w="754" w:type="dxa"/>
            <w:vAlign w:val="center"/>
          </w:tcPr>
          <w:p w14:paraId="55FFE82D" w14:textId="77777777" w:rsidR="00EC015E" w:rsidRPr="008F1CF6" w:rsidRDefault="00EC015E" w:rsidP="004C1654">
            <w:pPr>
              <w:jc w:val="center"/>
              <w:rPr>
                <w:rFonts w:ascii="Arial" w:hAnsi="Arial" w:cs="Arial"/>
                <w:sz w:val="20"/>
                <w:szCs w:val="20"/>
                <w:lang w:val="en-US"/>
              </w:rPr>
            </w:pPr>
          </w:p>
        </w:tc>
        <w:tc>
          <w:tcPr>
            <w:tcW w:w="1038" w:type="dxa"/>
            <w:vAlign w:val="center"/>
          </w:tcPr>
          <w:p w14:paraId="557AE49B"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Buna</w:t>
            </w:r>
          </w:p>
        </w:tc>
        <w:tc>
          <w:tcPr>
            <w:tcW w:w="1280" w:type="dxa"/>
            <w:vAlign w:val="center"/>
          </w:tcPr>
          <w:p w14:paraId="66A0FB7A"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c>
          <w:tcPr>
            <w:tcW w:w="1309" w:type="dxa"/>
            <w:vAlign w:val="center"/>
          </w:tcPr>
          <w:p w14:paraId="48DC6A1C"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C</w:t>
            </w:r>
          </w:p>
        </w:tc>
        <w:tc>
          <w:tcPr>
            <w:tcW w:w="1475" w:type="dxa"/>
            <w:vAlign w:val="center"/>
          </w:tcPr>
          <w:p w14:paraId="4ADF9880"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c>
          <w:tcPr>
            <w:tcW w:w="1264" w:type="dxa"/>
            <w:vAlign w:val="center"/>
          </w:tcPr>
          <w:p w14:paraId="7EEA48A7"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r>
      <w:tr w:rsidR="00EC015E" w:rsidRPr="008F1CF6" w14:paraId="58432E59" w14:textId="77777777" w:rsidTr="0075335C">
        <w:trPr>
          <w:trHeight w:hRule="exact" w:val="303"/>
          <w:jc w:val="center"/>
        </w:trPr>
        <w:tc>
          <w:tcPr>
            <w:tcW w:w="765" w:type="dxa"/>
            <w:vAlign w:val="center"/>
          </w:tcPr>
          <w:p w14:paraId="71B2361E"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91E0</w:t>
            </w:r>
          </w:p>
        </w:tc>
        <w:tc>
          <w:tcPr>
            <w:tcW w:w="574" w:type="dxa"/>
            <w:vAlign w:val="center"/>
          </w:tcPr>
          <w:p w14:paraId="5CD31BC0"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X</w:t>
            </w:r>
          </w:p>
        </w:tc>
        <w:tc>
          <w:tcPr>
            <w:tcW w:w="395" w:type="dxa"/>
            <w:vAlign w:val="center"/>
          </w:tcPr>
          <w:p w14:paraId="29DC8286" w14:textId="77777777" w:rsidR="00EC015E" w:rsidRPr="008F1CF6" w:rsidRDefault="00EC015E" w:rsidP="004C1654">
            <w:pPr>
              <w:jc w:val="center"/>
              <w:rPr>
                <w:rFonts w:ascii="Arial" w:hAnsi="Arial" w:cs="Arial"/>
                <w:sz w:val="20"/>
                <w:szCs w:val="20"/>
                <w:lang w:val="en-US"/>
              </w:rPr>
            </w:pPr>
          </w:p>
        </w:tc>
        <w:tc>
          <w:tcPr>
            <w:tcW w:w="1257" w:type="dxa"/>
            <w:vAlign w:val="center"/>
          </w:tcPr>
          <w:p w14:paraId="0B880621"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714</w:t>
            </w:r>
          </w:p>
        </w:tc>
        <w:tc>
          <w:tcPr>
            <w:tcW w:w="754" w:type="dxa"/>
            <w:vAlign w:val="center"/>
          </w:tcPr>
          <w:p w14:paraId="7C5FE358" w14:textId="77777777" w:rsidR="00EC015E" w:rsidRPr="008F1CF6" w:rsidRDefault="00EC015E" w:rsidP="004C1654">
            <w:pPr>
              <w:jc w:val="center"/>
              <w:rPr>
                <w:rFonts w:ascii="Arial" w:hAnsi="Arial" w:cs="Arial"/>
                <w:sz w:val="20"/>
                <w:szCs w:val="20"/>
                <w:lang w:val="en-US"/>
              </w:rPr>
            </w:pPr>
          </w:p>
        </w:tc>
        <w:tc>
          <w:tcPr>
            <w:tcW w:w="1038" w:type="dxa"/>
            <w:vAlign w:val="center"/>
          </w:tcPr>
          <w:p w14:paraId="05A1B27D"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Buna</w:t>
            </w:r>
          </w:p>
        </w:tc>
        <w:tc>
          <w:tcPr>
            <w:tcW w:w="1280" w:type="dxa"/>
            <w:vAlign w:val="center"/>
          </w:tcPr>
          <w:p w14:paraId="27492148"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A</w:t>
            </w:r>
          </w:p>
        </w:tc>
        <w:tc>
          <w:tcPr>
            <w:tcW w:w="1309" w:type="dxa"/>
            <w:vAlign w:val="center"/>
          </w:tcPr>
          <w:p w14:paraId="3B8E7FA7"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c>
          <w:tcPr>
            <w:tcW w:w="1475" w:type="dxa"/>
            <w:vAlign w:val="center"/>
          </w:tcPr>
          <w:p w14:paraId="64C401DB"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c>
          <w:tcPr>
            <w:tcW w:w="1264" w:type="dxa"/>
            <w:vAlign w:val="center"/>
          </w:tcPr>
          <w:p w14:paraId="4E8826BE"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r>
      <w:tr w:rsidR="00EC015E" w:rsidRPr="008F1CF6" w14:paraId="3E055767" w14:textId="77777777" w:rsidTr="0075335C">
        <w:trPr>
          <w:trHeight w:hRule="exact" w:val="303"/>
          <w:jc w:val="center"/>
        </w:trPr>
        <w:tc>
          <w:tcPr>
            <w:tcW w:w="765" w:type="dxa"/>
            <w:vAlign w:val="center"/>
          </w:tcPr>
          <w:p w14:paraId="2455F8AE"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lastRenderedPageBreak/>
              <w:t>91H0</w:t>
            </w:r>
          </w:p>
        </w:tc>
        <w:tc>
          <w:tcPr>
            <w:tcW w:w="574" w:type="dxa"/>
            <w:vAlign w:val="center"/>
          </w:tcPr>
          <w:p w14:paraId="1131F7B7"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X</w:t>
            </w:r>
          </w:p>
        </w:tc>
        <w:tc>
          <w:tcPr>
            <w:tcW w:w="395" w:type="dxa"/>
            <w:vAlign w:val="center"/>
          </w:tcPr>
          <w:p w14:paraId="44F8EC6A" w14:textId="77777777" w:rsidR="00EC015E" w:rsidRPr="008F1CF6" w:rsidRDefault="00EC015E" w:rsidP="004C1654">
            <w:pPr>
              <w:jc w:val="center"/>
              <w:rPr>
                <w:rFonts w:ascii="Arial" w:hAnsi="Arial" w:cs="Arial"/>
                <w:sz w:val="20"/>
                <w:szCs w:val="20"/>
                <w:lang w:val="en-US"/>
              </w:rPr>
            </w:pPr>
          </w:p>
        </w:tc>
        <w:tc>
          <w:tcPr>
            <w:tcW w:w="1257" w:type="dxa"/>
            <w:vAlign w:val="center"/>
          </w:tcPr>
          <w:p w14:paraId="1C927C8C"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267</w:t>
            </w:r>
          </w:p>
        </w:tc>
        <w:tc>
          <w:tcPr>
            <w:tcW w:w="754" w:type="dxa"/>
            <w:vAlign w:val="center"/>
          </w:tcPr>
          <w:p w14:paraId="3AC0B8C3" w14:textId="77777777" w:rsidR="00EC015E" w:rsidRPr="008F1CF6" w:rsidRDefault="00EC015E" w:rsidP="004C1654">
            <w:pPr>
              <w:jc w:val="center"/>
              <w:rPr>
                <w:rFonts w:ascii="Arial" w:hAnsi="Arial" w:cs="Arial"/>
                <w:sz w:val="20"/>
                <w:szCs w:val="20"/>
                <w:lang w:val="en-US"/>
              </w:rPr>
            </w:pPr>
          </w:p>
        </w:tc>
        <w:tc>
          <w:tcPr>
            <w:tcW w:w="1038" w:type="dxa"/>
            <w:vAlign w:val="center"/>
          </w:tcPr>
          <w:p w14:paraId="0E7CE9A2"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Buna</w:t>
            </w:r>
          </w:p>
        </w:tc>
        <w:tc>
          <w:tcPr>
            <w:tcW w:w="1280" w:type="dxa"/>
            <w:vAlign w:val="center"/>
          </w:tcPr>
          <w:p w14:paraId="691BA8B1"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A</w:t>
            </w:r>
          </w:p>
        </w:tc>
        <w:tc>
          <w:tcPr>
            <w:tcW w:w="1309" w:type="dxa"/>
            <w:vAlign w:val="center"/>
          </w:tcPr>
          <w:p w14:paraId="65237B05"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A</w:t>
            </w:r>
          </w:p>
        </w:tc>
        <w:tc>
          <w:tcPr>
            <w:tcW w:w="1475" w:type="dxa"/>
            <w:vAlign w:val="center"/>
          </w:tcPr>
          <w:p w14:paraId="1D335E2A"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c>
          <w:tcPr>
            <w:tcW w:w="1264" w:type="dxa"/>
            <w:vAlign w:val="center"/>
          </w:tcPr>
          <w:p w14:paraId="56B02196"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A</w:t>
            </w:r>
          </w:p>
        </w:tc>
      </w:tr>
      <w:tr w:rsidR="00EC015E" w:rsidRPr="008F1CF6" w14:paraId="4293565D" w14:textId="77777777" w:rsidTr="0075335C">
        <w:trPr>
          <w:trHeight w:hRule="exact" w:val="303"/>
          <w:jc w:val="center"/>
        </w:trPr>
        <w:tc>
          <w:tcPr>
            <w:tcW w:w="765" w:type="dxa"/>
            <w:vAlign w:val="center"/>
          </w:tcPr>
          <w:p w14:paraId="6DF6D113"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91I0</w:t>
            </w:r>
          </w:p>
        </w:tc>
        <w:tc>
          <w:tcPr>
            <w:tcW w:w="574" w:type="dxa"/>
            <w:vAlign w:val="center"/>
          </w:tcPr>
          <w:p w14:paraId="30BFAAC2"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X</w:t>
            </w:r>
          </w:p>
        </w:tc>
        <w:tc>
          <w:tcPr>
            <w:tcW w:w="395" w:type="dxa"/>
            <w:vAlign w:val="center"/>
          </w:tcPr>
          <w:p w14:paraId="44069AD6" w14:textId="77777777" w:rsidR="00EC015E" w:rsidRPr="008F1CF6" w:rsidRDefault="00EC015E" w:rsidP="004C1654">
            <w:pPr>
              <w:jc w:val="center"/>
              <w:rPr>
                <w:rFonts w:ascii="Arial" w:hAnsi="Arial" w:cs="Arial"/>
                <w:sz w:val="20"/>
                <w:szCs w:val="20"/>
                <w:lang w:val="en-US"/>
              </w:rPr>
            </w:pPr>
          </w:p>
        </w:tc>
        <w:tc>
          <w:tcPr>
            <w:tcW w:w="1257" w:type="dxa"/>
            <w:vAlign w:val="center"/>
          </w:tcPr>
          <w:p w14:paraId="4C6ECCB9"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892</w:t>
            </w:r>
          </w:p>
        </w:tc>
        <w:tc>
          <w:tcPr>
            <w:tcW w:w="754" w:type="dxa"/>
            <w:vAlign w:val="center"/>
          </w:tcPr>
          <w:p w14:paraId="51B0ABE6" w14:textId="77777777" w:rsidR="00EC015E" w:rsidRPr="008F1CF6" w:rsidRDefault="00EC015E" w:rsidP="004C1654">
            <w:pPr>
              <w:jc w:val="center"/>
              <w:rPr>
                <w:rFonts w:ascii="Arial" w:hAnsi="Arial" w:cs="Arial"/>
                <w:sz w:val="20"/>
                <w:szCs w:val="20"/>
                <w:lang w:val="en-US"/>
              </w:rPr>
            </w:pPr>
          </w:p>
        </w:tc>
        <w:tc>
          <w:tcPr>
            <w:tcW w:w="1038" w:type="dxa"/>
            <w:vAlign w:val="center"/>
          </w:tcPr>
          <w:p w14:paraId="01BF7678"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Buna</w:t>
            </w:r>
          </w:p>
        </w:tc>
        <w:tc>
          <w:tcPr>
            <w:tcW w:w="1280" w:type="dxa"/>
            <w:vAlign w:val="center"/>
          </w:tcPr>
          <w:p w14:paraId="293079E4"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A</w:t>
            </w:r>
          </w:p>
        </w:tc>
        <w:tc>
          <w:tcPr>
            <w:tcW w:w="1309" w:type="dxa"/>
            <w:vAlign w:val="center"/>
          </w:tcPr>
          <w:p w14:paraId="43C0DE52"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c>
          <w:tcPr>
            <w:tcW w:w="1475" w:type="dxa"/>
            <w:vAlign w:val="center"/>
          </w:tcPr>
          <w:p w14:paraId="591DCD00"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c>
          <w:tcPr>
            <w:tcW w:w="1264" w:type="dxa"/>
            <w:vAlign w:val="center"/>
          </w:tcPr>
          <w:p w14:paraId="674E5157"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r>
      <w:tr w:rsidR="00EC015E" w:rsidRPr="008F1CF6" w14:paraId="5FA6F218" w14:textId="77777777" w:rsidTr="0075335C">
        <w:trPr>
          <w:trHeight w:hRule="exact" w:val="303"/>
          <w:jc w:val="center"/>
        </w:trPr>
        <w:tc>
          <w:tcPr>
            <w:tcW w:w="765" w:type="dxa"/>
            <w:vAlign w:val="center"/>
          </w:tcPr>
          <w:p w14:paraId="29650CDF"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91V0</w:t>
            </w:r>
          </w:p>
        </w:tc>
        <w:tc>
          <w:tcPr>
            <w:tcW w:w="574" w:type="dxa"/>
            <w:vAlign w:val="center"/>
          </w:tcPr>
          <w:p w14:paraId="24AB8DBF" w14:textId="77777777" w:rsidR="00EC015E" w:rsidRPr="008F1CF6" w:rsidRDefault="00EC015E" w:rsidP="004C1654">
            <w:pPr>
              <w:jc w:val="center"/>
              <w:rPr>
                <w:rFonts w:ascii="Arial" w:hAnsi="Arial" w:cs="Arial"/>
                <w:sz w:val="20"/>
                <w:szCs w:val="20"/>
                <w:lang w:val="en-US"/>
              </w:rPr>
            </w:pPr>
          </w:p>
        </w:tc>
        <w:tc>
          <w:tcPr>
            <w:tcW w:w="395" w:type="dxa"/>
            <w:vAlign w:val="center"/>
          </w:tcPr>
          <w:p w14:paraId="64699DD8" w14:textId="77777777" w:rsidR="00EC015E" w:rsidRPr="008F1CF6" w:rsidRDefault="00EC015E" w:rsidP="004C1654">
            <w:pPr>
              <w:jc w:val="center"/>
              <w:rPr>
                <w:rFonts w:ascii="Arial" w:hAnsi="Arial" w:cs="Arial"/>
                <w:sz w:val="20"/>
                <w:szCs w:val="20"/>
                <w:lang w:val="en-US"/>
              </w:rPr>
            </w:pPr>
          </w:p>
        </w:tc>
        <w:tc>
          <w:tcPr>
            <w:tcW w:w="1257" w:type="dxa"/>
            <w:vAlign w:val="center"/>
          </w:tcPr>
          <w:p w14:paraId="42D94FEB"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892</w:t>
            </w:r>
          </w:p>
        </w:tc>
        <w:tc>
          <w:tcPr>
            <w:tcW w:w="754" w:type="dxa"/>
            <w:vAlign w:val="center"/>
          </w:tcPr>
          <w:p w14:paraId="25DBCC28" w14:textId="77777777" w:rsidR="00EC015E" w:rsidRPr="008F1CF6" w:rsidRDefault="00EC015E" w:rsidP="004C1654">
            <w:pPr>
              <w:jc w:val="center"/>
              <w:rPr>
                <w:rFonts w:ascii="Arial" w:hAnsi="Arial" w:cs="Arial"/>
                <w:sz w:val="20"/>
                <w:szCs w:val="20"/>
                <w:lang w:val="en-US"/>
              </w:rPr>
            </w:pPr>
          </w:p>
        </w:tc>
        <w:tc>
          <w:tcPr>
            <w:tcW w:w="1038" w:type="dxa"/>
            <w:vAlign w:val="center"/>
          </w:tcPr>
          <w:p w14:paraId="7C33CF94"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Buna</w:t>
            </w:r>
          </w:p>
        </w:tc>
        <w:tc>
          <w:tcPr>
            <w:tcW w:w="1280" w:type="dxa"/>
            <w:vAlign w:val="center"/>
          </w:tcPr>
          <w:p w14:paraId="6AAF51AE"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C</w:t>
            </w:r>
          </w:p>
        </w:tc>
        <w:tc>
          <w:tcPr>
            <w:tcW w:w="1309" w:type="dxa"/>
            <w:vAlign w:val="center"/>
          </w:tcPr>
          <w:p w14:paraId="62DD7639"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C</w:t>
            </w:r>
          </w:p>
        </w:tc>
        <w:tc>
          <w:tcPr>
            <w:tcW w:w="1475" w:type="dxa"/>
            <w:vAlign w:val="center"/>
          </w:tcPr>
          <w:p w14:paraId="650D45C4"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c>
          <w:tcPr>
            <w:tcW w:w="1264" w:type="dxa"/>
            <w:vAlign w:val="center"/>
          </w:tcPr>
          <w:p w14:paraId="493A60F8"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r>
      <w:tr w:rsidR="00EC015E" w:rsidRPr="008F1CF6" w14:paraId="0D07DADC" w14:textId="77777777" w:rsidTr="0075335C">
        <w:trPr>
          <w:trHeight w:hRule="exact" w:val="303"/>
          <w:jc w:val="center"/>
        </w:trPr>
        <w:tc>
          <w:tcPr>
            <w:tcW w:w="765" w:type="dxa"/>
            <w:vAlign w:val="center"/>
          </w:tcPr>
          <w:p w14:paraId="22A2610E"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91Y0</w:t>
            </w:r>
          </w:p>
        </w:tc>
        <w:tc>
          <w:tcPr>
            <w:tcW w:w="574" w:type="dxa"/>
            <w:vAlign w:val="center"/>
          </w:tcPr>
          <w:p w14:paraId="4A7223DC" w14:textId="77777777" w:rsidR="00EC015E" w:rsidRPr="008F1CF6" w:rsidRDefault="00EC015E" w:rsidP="004C1654">
            <w:pPr>
              <w:jc w:val="center"/>
              <w:rPr>
                <w:rFonts w:ascii="Arial" w:hAnsi="Arial" w:cs="Arial"/>
                <w:sz w:val="20"/>
                <w:szCs w:val="20"/>
                <w:lang w:val="en-US"/>
              </w:rPr>
            </w:pPr>
          </w:p>
        </w:tc>
        <w:tc>
          <w:tcPr>
            <w:tcW w:w="395" w:type="dxa"/>
            <w:vAlign w:val="center"/>
          </w:tcPr>
          <w:p w14:paraId="17D69D98" w14:textId="77777777" w:rsidR="00EC015E" w:rsidRPr="008F1CF6" w:rsidRDefault="00EC015E" w:rsidP="004C1654">
            <w:pPr>
              <w:jc w:val="center"/>
              <w:rPr>
                <w:rFonts w:ascii="Arial" w:hAnsi="Arial" w:cs="Arial"/>
                <w:sz w:val="20"/>
                <w:szCs w:val="20"/>
                <w:lang w:val="en-US"/>
              </w:rPr>
            </w:pPr>
          </w:p>
        </w:tc>
        <w:tc>
          <w:tcPr>
            <w:tcW w:w="1257" w:type="dxa"/>
            <w:vAlign w:val="center"/>
          </w:tcPr>
          <w:p w14:paraId="1F688E90"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4463</w:t>
            </w:r>
          </w:p>
        </w:tc>
        <w:tc>
          <w:tcPr>
            <w:tcW w:w="754" w:type="dxa"/>
            <w:vAlign w:val="center"/>
          </w:tcPr>
          <w:p w14:paraId="0931E296" w14:textId="77777777" w:rsidR="00EC015E" w:rsidRPr="008F1CF6" w:rsidRDefault="00EC015E" w:rsidP="004C1654">
            <w:pPr>
              <w:jc w:val="center"/>
              <w:rPr>
                <w:rFonts w:ascii="Arial" w:hAnsi="Arial" w:cs="Arial"/>
                <w:sz w:val="20"/>
                <w:szCs w:val="20"/>
                <w:lang w:val="en-US"/>
              </w:rPr>
            </w:pPr>
          </w:p>
        </w:tc>
        <w:tc>
          <w:tcPr>
            <w:tcW w:w="1038" w:type="dxa"/>
            <w:vAlign w:val="center"/>
          </w:tcPr>
          <w:p w14:paraId="59CE57C7"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Buna</w:t>
            </w:r>
          </w:p>
        </w:tc>
        <w:tc>
          <w:tcPr>
            <w:tcW w:w="1280" w:type="dxa"/>
            <w:vAlign w:val="center"/>
          </w:tcPr>
          <w:p w14:paraId="5C0A4B7A"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A</w:t>
            </w:r>
          </w:p>
        </w:tc>
        <w:tc>
          <w:tcPr>
            <w:tcW w:w="1309" w:type="dxa"/>
            <w:vAlign w:val="center"/>
          </w:tcPr>
          <w:p w14:paraId="11FE6D87"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c>
          <w:tcPr>
            <w:tcW w:w="1475" w:type="dxa"/>
            <w:vAlign w:val="center"/>
          </w:tcPr>
          <w:p w14:paraId="68BC7E3A"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c>
          <w:tcPr>
            <w:tcW w:w="1264" w:type="dxa"/>
            <w:vAlign w:val="center"/>
          </w:tcPr>
          <w:p w14:paraId="22435B07"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r>
      <w:tr w:rsidR="00EC015E" w:rsidRPr="008F1CF6" w14:paraId="4EF6EE40" w14:textId="77777777" w:rsidTr="0075335C">
        <w:trPr>
          <w:trHeight w:hRule="exact" w:val="303"/>
          <w:jc w:val="center"/>
        </w:trPr>
        <w:tc>
          <w:tcPr>
            <w:tcW w:w="765" w:type="dxa"/>
            <w:vAlign w:val="center"/>
          </w:tcPr>
          <w:p w14:paraId="0163F00F"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92A0</w:t>
            </w:r>
          </w:p>
        </w:tc>
        <w:tc>
          <w:tcPr>
            <w:tcW w:w="574" w:type="dxa"/>
            <w:vAlign w:val="center"/>
          </w:tcPr>
          <w:p w14:paraId="71FD2386" w14:textId="77777777" w:rsidR="00EC015E" w:rsidRPr="008F1CF6" w:rsidRDefault="00EC015E" w:rsidP="004C1654">
            <w:pPr>
              <w:jc w:val="center"/>
              <w:rPr>
                <w:rFonts w:ascii="Arial" w:hAnsi="Arial" w:cs="Arial"/>
                <w:sz w:val="20"/>
                <w:szCs w:val="20"/>
                <w:lang w:val="en-US"/>
              </w:rPr>
            </w:pPr>
          </w:p>
        </w:tc>
        <w:tc>
          <w:tcPr>
            <w:tcW w:w="395" w:type="dxa"/>
            <w:vAlign w:val="center"/>
          </w:tcPr>
          <w:p w14:paraId="1748AEBD" w14:textId="77777777" w:rsidR="00EC015E" w:rsidRPr="008F1CF6" w:rsidRDefault="00EC015E" w:rsidP="004C1654">
            <w:pPr>
              <w:jc w:val="center"/>
              <w:rPr>
                <w:rFonts w:ascii="Arial" w:hAnsi="Arial" w:cs="Arial"/>
                <w:sz w:val="20"/>
                <w:szCs w:val="20"/>
                <w:lang w:val="en-US"/>
              </w:rPr>
            </w:pPr>
          </w:p>
        </w:tc>
        <w:tc>
          <w:tcPr>
            <w:tcW w:w="1257" w:type="dxa"/>
            <w:vAlign w:val="center"/>
          </w:tcPr>
          <w:p w14:paraId="5A644C9E"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446</w:t>
            </w:r>
          </w:p>
        </w:tc>
        <w:tc>
          <w:tcPr>
            <w:tcW w:w="754" w:type="dxa"/>
            <w:vAlign w:val="center"/>
          </w:tcPr>
          <w:p w14:paraId="54DC3FEF" w14:textId="77777777" w:rsidR="00EC015E" w:rsidRPr="008F1CF6" w:rsidRDefault="00EC015E" w:rsidP="004C1654">
            <w:pPr>
              <w:jc w:val="center"/>
              <w:rPr>
                <w:rFonts w:ascii="Arial" w:hAnsi="Arial" w:cs="Arial"/>
                <w:sz w:val="20"/>
                <w:szCs w:val="20"/>
                <w:lang w:val="en-US"/>
              </w:rPr>
            </w:pPr>
          </w:p>
        </w:tc>
        <w:tc>
          <w:tcPr>
            <w:tcW w:w="1038" w:type="dxa"/>
            <w:vAlign w:val="center"/>
          </w:tcPr>
          <w:p w14:paraId="208D9B4D"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Buna</w:t>
            </w:r>
          </w:p>
        </w:tc>
        <w:tc>
          <w:tcPr>
            <w:tcW w:w="1280" w:type="dxa"/>
            <w:vAlign w:val="center"/>
          </w:tcPr>
          <w:p w14:paraId="738BACE4"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B</w:t>
            </w:r>
          </w:p>
        </w:tc>
        <w:tc>
          <w:tcPr>
            <w:tcW w:w="1309" w:type="dxa"/>
            <w:vAlign w:val="center"/>
          </w:tcPr>
          <w:p w14:paraId="50749173"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C</w:t>
            </w:r>
          </w:p>
        </w:tc>
        <w:tc>
          <w:tcPr>
            <w:tcW w:w="1475" w:type="dxa"/>
            <w:vAlign w:val="center"/>
          </w:tcPr>
          <w:p w14:paraId="22FCD4E7"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C</w:t>
            </w:r>
          </w:p>
        </w:tc>
        <w:tc>
          <w:tcPr>
            <w:tcW w:w="1264" w:type="dxa"/>
            <w:vAlign w:val="center"/>
          </w:tcPr>
          <w:p w14:paraId="58805983" w14:textId="77777777" w:rsidR="00EC015E" w:rsidRPr="008F1CF6" w:rsidRDefault="00EC015E" w:rsidP="004C1654">
            <w:pPr>
              <w:jc w:val="center"/>
              <w:rPr>
                <w:rFonts w:ascii="Arial" w:hAnsi="Arial" w:cs="Arial"/>
                <w:sz w:val="20"/>
                <w:szCs w:val="20"/>
                <w:lang w:val="en-US"/>
              </w:rPr>
            </w:pPr>
            <w:r w:rsidRPr="008F1CF6">
              <w:rPr>
                <w:rFonts w:ascii="Arial" w:hAnsi="Arial" w:cs="Arial"/>
                <w:sz w:val="20"/>
                <w:szCs w:val="20"/>
                <w:lang w:val="en-US"/>
              </w:rPr>
              <w:t>C</w:t>
            </w:r>
          </w:p>
        </w:tc>
      </w:tr>
    </w:tbl>
    <w:p w14:paraId="61764ED1" w14:textId="77777777" w:rsidR="00EC015E" w:rsidRPr="008F1CF6" w:rsidRDefault="00EC015E" w:rsidP="002C1E38">
      <w:pPr>
        <w:pStyle w:val="Corptext"/>
        <w:ind w:right="-2" w:firstLine="706"/>
        <w:jc w:val="both"/>
        <w:rPr>
          <w:rFonts w:ascii="Arial" w:hAnsi="Arial" w:cs="Arial"/>
          <w:sz w:val="24"/>
          <w:szCs w:val="24"/>
        </w:rPr>
      </w:pPr>
    </w:p>
    <w:p w14:paraId="77BCB441" w14:textId="0D789223" w:rsidR="002C1E38" w:rsidRPr="008F1CF6" w:rsidRDefault="002C1E38" w:rsidP="002C1E38">
      <w:pPr>
        <w:pStyle w:val="Titlu5"/>
        <w:spacing w:before="149"/>
        <w:ind w:left="0" w:right="-2"/>
        <w:jc w:val="both"/>
        <w:rPr>
          <w:sz w:val="24"/>
          <w:szCs w:val="24"/>
        </w:rPr>
      </w:pPr>
      <w:r w:rsidRPr="008F1CF6">
        <w:rPr>
          <w:sz w:val="24"/>
          <w:szCs w:val="24"/>
        </w:rPr>
        <w:t>Tabel</w:t>
      </w:r>
      <w:r w:rsidR="00E74A0E" w:rsidRPr="008F1CF6">
        <w:rPr>
          <w:sz w:val="24"/>
          <w:szCs w:val="24"/>
        </w:rPr>
        <w:t xml:space="preserve"> </w:t>
      </w:r>
      <w:r w:rsidRPr="008F1CF6">
        <w:rPr>
          <w:sz w:val="24"/>
          <w:szCs w:val="24"/>
        </w:rPr>
        <w:t xml:space="preserve">- Date privind prezența habitatelor </w:t>
      </w:r>
      <w:r w:rsidR="00CC426B" w:rsidRPr="008F1CF6">
        <w:rPr>
          <w:sz w:val="24"/>
          <w:szCs w:val="24"/>
        </w:rPr>
        <w:t xml:space="preserve">si speciilor </w:t>
      </w:r>
      <w:r w:rsidRPr="008F1CF6">
        <w:rPr>
          <w:sz w:val="24"/>
          <w:szCs w:val="24"/>
        </w:rPr>
        <w:t xml:space="preserve">de interes comunitar la nivelul </w:t>
      </w:r>
      <w:r w:rsidR="00460C72" w:rsidRPr="008F1CF6">
        <w:rPr>
          <w:lang w:val="hu-HU"/>
        </w:rPr>
        <w:t xml:space="preserve">ROSAC0227 </w:t>
      </w:r>
      <w:r w:rsidR="00460C72" w:rsidRPr="008F1CF6">
        <w:t>Sighișoara - Târnava Mare</w:t>
      </w:r>
      <w:r w:rsidR="00460C72" w:rsidRPr="008F1CF6">
        <w:rPr>
          <w:lang w:val="hu-HU"/>
        </w:rPr>
        <w:t xml:space="preserve"> </w:t>
      </w:r>
      <w:r w:rsidRPr="008F1CF6">
        <w:rPr>
          <w:sz w:val="24"/>
          <w:szCs w:val="24"/>
        </w:rPr>
        <w:t>în</w:t>
      </w:r>
      <w:r w:rsidRPr="008F1CF6">
        <w:rPr>
          <w:spacing w:val="3"/>
          <w:sz w:val="24"/>
          <w:szCs w:val="24"/>
        </w:rPr>
        <w:t xml:space="preserve"> </w:t>
      </w:r>
      <w:r w:rsidRPr="008F1CF6">
        <w:rPr>
          <w:sz w:val="24"/>
          <w:szCs w:val="24"/>
        </w:rPr>
        <w:t>zona</w:t>
      </w:r>
      <w:r w:rsidRPr="008F1CF6">
        <w:rPr>
          <w:spacing w:val="2"/>
          <w:sz w:val="24"/>
          <w:szCs w:val="24"/>
        </w:rPr>
        <w:t xml:space="preserve"> </w:t>
      </w:r>
      <w:r w:rsidRPr="008F1CF6">
        <w:rPr>
          <w:sz w:val="24"/>
          <w:szCs w:val="24"/>
        </w:rPr>
        <w:t>de</w:t>
      </w:r>
      <w:r w:rsidRPr="008F1CF6">
        <w:rPr>
          <w:spacing w:val="1"/>
          <w:sz w:val="24"/>
          <w:szCs w:val="24"/>
        </w:rPr>
        <w:t xml:space="preserve"> </w:t>
      </w:r>
      <w:r w:rsidRPr="008F1CF6">
        <w:rPr>
          <w:sz w:val="24"/>
          <w:szCs w:val="24"/>
        </w:rPr>
        <w:t>implementare a</w:t>
      </w:r>
      <w:r w:rsidRPr="008F1CF6">
        <w:rPr>
          <w:spacing w:val="-3"/>
          <w:sz w:val="24"/>
          <w:szCs w:val="24"/>
        </w:rPr>
        <w:t xml:space="preserve"> </w:t>
      </w:r>
      <w:r w:rsidRPr="008F1CF6">
        <w:rPr>
          <w:sz w:val="24"/>
          <w:szCs w:val="24"/>
        </w:rPr>
        <w:t>proiectului</w:t>
      </w:r>
    </w:p>
    <w:p w14:paraId="1D5C0A4A" w14:textId="77777777" w:rsidR="002C1E38" w:rsidRPr="008F1CF6" w:rsidRDefault="002C1E38" w:rsidP="002C1E38">
      <w:pPr>
        <w:pStyle w:val="Titlu4"/>
        <w:spacing w:before="93"/>
        <w:ind w:left="418" w:right="437" w:firstLine="540"/>
        <w:jc w:val="both"/>
        <w:rPr>
          <w:color w:val="FF0000"/>
        </w:rPr>
      </w:pPr>
    </w:p>
    <w:tbl>
      <w:tblPr>
        <w:tblStyle w:val="TableNormal1"/>
        <w:tblW w:w="1056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3"/>
        <w:gridCol w:w="1777"/>
        <w:gridCol w:w="2247"/>
        <w:gridCol w:w="1085"/>
        <w:gridCol w:w="1090"/>
        <w:gridCol w:w="976"/>
        <w:gridCol w:w="1426"/>
        <w:gridCol w:w="1205"/>
      </w:tblGrid>
      <w:tr w:rsidR="00860546" w:rsidRPr="008F1CF6" w14:paraId="4FB17B04" w14:textId="77777777" w:rsidTr="00DC2AA3">
        <w:trPr>
          <w:trHeight w:val="921"/>
        </w:trPr>
        <w:tc>
          <w:tcPr>
            <w:tcW w:w="763" w:type="dxa"/>
            <w:shd w:val="clear" w:color="auto" w:fill="F2F2F2" w:themeFill="background1" w:themeFillShade="F2"/>
          </w:tcPr>
          <w:p w14:paraId="6F038947" w14:textId="77777777" w:rsidR="002C1E38" w:rsidRPr="008F1CF6" w:rsidRDefault="002C1E38" w:rsidP="00DC2AA3">
            <w:pPr>
              <w:pStyle w:val="TableParagraph"/>
              <w:rPr>
                <w:rFonts w:ascii="Arial" w:hAnsi="Arial" w:cs="Arial"/>
                <w:b/>
                <w:i/>
                <w:sz w:val="18"/>
                <w:szCs w:val="18"/>
              </w:rPr>
            </w:pPr>
          </w:p>
          <w:p w14:paraId="75B6652C" w14:textId="77777777" w:rsidR="002C1E38" w:rsidRPr="008F1CF6" w:rsidRDefault="002C1E38" w:rsidP="00DC2AA3">
            <w:pPr>
              <w:pStyle w:val="TableParagraph"/>
              <w:ind w:left="105" w:right="83"/>
              <w:rPr>
                <w:rFonts w:ascii="Arial" w:hAnsi="Arial" w:cs="Arial"/>
                <w:sz w:val="18"/>
                <w:szCs w:val="18"/>
              </w:rPr>
            </w:pPr>
            <w:r w:rsidRPr="008F1CF6">
              <w:rPr>
                <w:rFonts w:ascii="Arial" w:hAnsi="Arial" w:cs="Arial"/>
                <w:sz w:val="18"/>
                <w:szCs w:val="18"/>
              </w:rPr>
              <w:t>Cod</w:t>
            </w:r>
            <w:r w:rsidRPr="008F1CF6">
              <w:rPr>
                <w:rFonts w:ascii="Arial" w:hAnsi="Arial" w:cs="Arial"/>
                <w:spacing w:val="1"/>
                <w:sz w:val="18"/>
                <w:szCs w:val="18"/>
              </w:rPr>
              <w:t xml:space="preserve"> </w:t>
            </w:r>
            <w:r w:rsidRPr="008F1CF6">
              <w:rPr>
                <w:rFonts w:ascii="Arial" w:hAnsi="Arial" w:cs="Arial"/>
                <w:sz w:val="18"/>
                <w:szCs w:val="18"/>
              </w:rPr>
              <w:t>Natura</w:t>
            </w:r>
            <w:r w:rsidRPr="008F1CF6">
              <w:rPr>
                <w:rFonts w:ascii="Arial" w:hAnsi="Arial" w:cs="Arial"/>
                <w:spacing w:val="-47"/>
                <w:sz w:val="18"/>
                <w:szCs w:val="18"/>
              </w:rPr>
              <w:t xml:space="preserve"> </w:t>
            </w:r>
            <w:r w:rsidRPr="008F1CF6">
              <w:rPr>
                <w:rFonts w:ascii="Arial" w:hAnsi="Arial" w:cs="Arial"/>
                <w:sz w:val="18"/>
                <w:szCs w:val="18"/>
              </w:rPr>
              <w:t>2000</w:t>
            </w:r>
          </w:p>
        </w:tc>
        <w:tc>
          <w:tcPr>
            <w:tcW w:w="1777" w:type="dxa"/>
            <w:shd w:val="clear" w:color="auto" w:fill="F2F2F2" w:themeFill="background1" w:themeFillShade="F2"/>
          </w:tcPr>
          <w:p w14:paraId="715436E7" w14:textId="77777777" w:rsidR="002C1E38" w:rsidRPr="008F1CF6" w:rsidRDefault="002C1E38" w:rsidP="00DC2AA3">
            <w:pPr>
              <w:pStyle w:val="TableParagraph"/>
              <w:rPr>
                <w:rFonts w:ascii="Arial" w:hAnsi="Arial" w:cs="Arial"/>
                <w:b/>
                <w:i/>
                <w:sz w:val="18"/>
                <w:szCs w:val="18"/>
              </w:rPr>
            </w:pPr>
          </w:p>
          <w:p w14:paraId="46CB27BD" w14:textId="77777777" w:rsidR="002C1E38" w:rsidRPr="008F1CF6" w:rsidRDefault="002C1E38" w:rsidP="00DC2AA3">
            <w:pPr>
              <w:pStyle w:val="TableParagraph"/>
              <w:ind w:left="105" w:right="542"/>
              <w:rPr>
                <w:rFonts w:ascii="Arial" w:hAnsi="Arial" w:cs="Arial"/>
                <w:sz w:val="18"/>
                <w:szCs w:val="18"/>
              </w:rPr>
            </w:pPr>
            <w:r w:rsidRPr="008F1CF6">
              <w:rPr>
                <w:rFonts w:ascii="Arial" w:hAnsi="Arial" w:cs="Arial"/>
                <w:sz w:val="18"/>
                <w:szCs w:val="18"/>
              </w:rPr>
              <w:t>Denumire</w:t>
            </w:r>
            <w:r w:rsidRPr="008F1CF6">
              <w:rPr>
                <w:rFonts w:ascii="Arial" w:hAnsi="Arial" w:cs="Arial"/>
                <w:spacing w:val="1"/>
                <w:sz w:val="18"/>
                <w:szCs w:val="18"/>
              </w:rPr>
              <w:t xml:space="preserve"> </w:t>
            </w:r>
            <w:r w:rsidRPr="008F1CF6">
              <w:rPr>
                <w:rFonts w:ascii="Arial" w:hAnsi="Arial" w:cs="Arial"/>
                <w:sz w:val="18"/>
                <w:szCs w:val="18"/>
              </w:rPr>
              <w:t>specie/habitat</w:t>
            </w:r>
          </w:p>
        </w:tc>
        <w:tc>
          <w:tcPr>
            <w:tcW w:w="2247" w:type="dxa"/>
            <w:shd w:val="clear" w:color="auto" w:fill="F2F2F2" w:themeFill="background1" w:themeFillShade="F2"/>
          </w:tcPr>
          <w:p w14:paraId="7AC0662F" w14:textId="77777777" w:rsidR="002C1E38" w:rsidRPr="008F1CF6" w:rsidRDefault="002C1E38" w:rsidP="00DC2AA3">
            <w:pPr>
              <w:pStyle w:val="TableParagraph"/>
              <w:rPr>
                <w:rFonts w:ascii="Arial" w:hAnsi="Arial" w:cs="Arial"/>
                <w:b/>
                <w:i/>
                <w:sz w:val="18"/>
                <w:szCs w:val="18"/>
              </w:rPr>
            </w:pPr>
          </w:p>
          <w:p w14:paraId="421D01D3" w14:textId="77777777" w:rsidR="002C1E38" w:rsidRPr="008F1CF6" w:rsidRDefault="002C1E38" w:rsidP="00DC2AA3">
            <w:pPr>
              <w:pStyle w:val="TableParagraph"/>
              <w:ind w:left="105"/>
              <w:rPr>
                <w:rFonts w:ascii="Arial" w:hAnsi="Arial" w:cs="Arial"/>
                <w:sz w:val="18"/>
                <w:szCs w:val="18"/>
              </w:rPr>
            </w:pPr>
            <w:r w:rsidRPr="008F1CF6">
              <w:rPr>
                <w:rFonts w:ascii="Arial" w:hAnsi="Arial" w:cs="Arial"/>
                <w:sz w:val="18"/>
                <w:szCs w:val="18"/>
              </w:rPr>
              <w:t>Localizare</w:t>
            </w:r>
            <w:r w:rsidRPr="008F1CF6">
              <w:rPr>
                <w:rFonts w:ascii="Arial" w:hAnsi="Arial" w:cs="Arial"/>
                <w:spacing w:val="-2"/>
                <w:sz w:val="18"/>
                <w:szCs w:val="18"/>
              </w:rPr>
              <w:t xml:space="preserve"> </w:t>
            </w:r>
            <w:r w:rsidRPr="008F1CF6">
              <w:rPr>
                <w:rFonts w:ascii="Arial" w:hAnsi="Arial" w:cs="Arial"/>
                <w:sz w:val="18"/>
                <w:szCs w:val="18"/>
              </w:rPr>
              <w:t>habitat</w:t>
            </w:r>
          </w:p>
        </w:tc>
        <w:tc>
          <w:tcPr>
            <w:tcW w:w="1085" w:type="dxa"/>
            <w:shd w:val="clear" w:color="auto" w:fill="F2F2F2" w:themeFill="background1" w:themeFillShade="F2"/>
          </w:tcPr>
          <w:p w14:paraId="6DDBD317" w14:textId="77777777" w:rsidR="002C1E38" w:rsidRPr="008F1CF6" w:rsidRDefault="002C1E38" w:rsidP="00DC2AA3">
            <w:pPr>
              <w:pStyle w:val="TableParagraph"/>
              <w:ind w:left="110" w:right="105"/>
              <w:rPr>
                <w:rFonts w:ascii="Arial" w:hAnsi="Arial" w:cs="Arial"/>
                <w:sz w:val="18"/>
                <w:szCs w:val="18"/>
              </w:rPr>
            </w:pP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habitatului</w:t>
            </w:r>
            <w:r w:rsidRPr="008F1CF6">
              <w:rPr>
                <w:rFonts w:ascii="Arial" w:hAnsi="Arial" w:cs="Arial"/>
                <w:spacing w:val="-47"/>
                <w:sz w:val="18"/>
                <w:szCs w:val="18"/>
              </w:rPr>
              <w:t xml:space="preserve"> </w:t>
            </w:r>
            <w:r w:rsidRPr="008F1CF6">
              <w:rPr>
                <w:rFonts w:ascii="Arial" w:hAnsi="Arial" w:cs="Arial"/>
                <w:sz w:val="18"/>
                <w:szCs w:val="18"/>
              </w:rPr>
              <w:t>(ha)</w:t>
            </w:r>
          </w:p>
        </w:tc>
        <w:tc>
          <w:tcPr>
            <w:tcW w:w="1090" w:type="dxa"/>
            <w:shd w:val="clear" w:color="auto" w:fill="F2F2F2" w:themeFill="background1" w:themeFillShade="F2"/>
          </w:tcPr>
          <w:p w14:paraId="253E1896" w14:textId="77777777" w:rsidR="002C1E38" w:rsidRPr="008F1CF6" w:rsidRDefault="002C1E38" w:rsidP="00DC2AA3">
            <w:pPr>
              <w:pStyle w:val="TableParagraph"/>
              <w:rPr>
                <w:rFonts w:ascii="Arial" w:hAnsi="Arial" w:cs="Arial"/>
                <w:b/>
                <w:i/>
                <w:sz w:val="18"/>
                <w:szCs w:val="18"/>
              </w:rPr>
            </w:pPr>
          </w:p>
          <w:p w14:paraId="5A41F673" w14:textId="77777777" w:rsidR="002C1E38" w:rsidRPr="008F1CF6" w:rsidRDefault="002C1E38" w:rsidP="00DC2AA3">
            <w:pPr>
              <w:pStyle w:val="TableParagraph"/>
              <w:ind w:left="105" w:right="88"/>
              <w:rPr>
                <w:rFonts w:ascii="Arial" w:hAnsi="Arial" w:cs="Arial"/>
                <w:sz w:val="18"/>
                <w:szCs w:val="18"/>
              </w:rPr>
            </w:pPr>
            <w:r w:rsidRPr="008F1CF6">
              <w:rPr>
                <w:rFonts w:ascii="Arial" w:hAnsi="Arial" w:cs="Arial"/>
                <w:sz w:val="18"/>
                <w:szCs w:val="18"/>
              </w:rPr>
              <w:t>Starea de</w:t>
            </w:r>
            <w:r w:rsidRPr="008F1CF6">
              <w:rPr>
                <w:rFonts w:ascii="Arial" w:hAnsi="Arial" w:cs="Arial"/>
                <w:spacing w:val="1"/>
                <w:sz w:val="18"/>
                <w:szCs w:val="18"/>
              </w:rPr>
              <w:t xml:space="preserve"> </w:t>
            </w:r>
            <w:r w:rsidRPr="008F1CF6">
              <w:rPr>
                <w:rFonts w:ascii="Arial" w:hAnsi="Arial" w:cs="Arial"/>
                <w:sz w:val="18"/>
                <w:szCs w:val="18"/>
              </w:rPr>
              <w:t>conservare</w:t>
            </w:r>
          </w:p>
        </w:tc>
        <w:tc>
          <w:tcPr>
            <w:tcW w:w="976" w:type="dxa"/>
            <w:shd w:val="clear" w:color="auto" w:fill="F2F2F2" w:themeFill="background1" w:themeFillShade="F2"/>
          </w:tcPr>
          <w:p w14:paraId="2F989051" w14:textId="77777777" w:rsidR="002C1E38" w:rsidRPr="008F1CF6" w:rsidRDefault="002C1E38" w:rsidP="00DC2AA3">
            <w:pPr>
              <w:pStyle w:val="TableParagraph"/>
              <w:rPr>
                <w:rFonts w:ascii="Arial" w:hAnsi="Arial" w:cs="Arial"/>
                <w:b/>
                <w:i/>
                <w:sz w:val="18"/>
                <w:szCs w:val="18"/>
              </w:rPr>
            </w:pPr>
          </w:p>
          <w:p w14:paraId="0AE5348B" w14:textId="77777777" w:rsidR="002C1E38" w:rsidRPr="008F1CF6" w:rsidRDefault="002C1E38" w:rsidP="00DC2AA3">
            <w:pPr>
              <w:pStyle w:val="TableParagraph"/>
              <w:ind w:left="86" w:right="79"/>
              <w:rPr>
                <w:rFonts w:ascii="Arial" w:hAnsi="Arial" w:cs="Arial"/>
                <w:sz w:val="18"/>
                <w:szCs w:val="18"/>
              </w:rPr>
            </w:pPr>
            <w:r w:rsidRPr="008F1CF6">
              <w:rPr>
                <w:rFonts w:ascii="Arial" w:hAnsi="Arial" w:cs="Arial"/>
                <w:sz w:val="18"/>
                <w:szCs w:val="18"/>
              </w:rPr>
              <w:t>Tendințe</w:t>
            </w:r>
          </w:p>
        </w:tc>
        <w:tc>
          <w:tcPr>
            <w:tcW w:w="1426" w:type="dxa"/>
            <w:shd w:val="clear" w:color="auto" w:fill="F2F2F2" w:themeFill="background1" w:themeFillShade="F2"/>
          </w:tcPr>
          <w:p w14:paraId="161D660E" w14:textId="77777777" w:rsidR="002C1E38" w:rsidRPr="008F1CF6" w:rsidRDefault="002C1E38" w:rsidP="00DC2AA3">
            <w:pPr>
              <w:pStyle w:val="TableParagraph"/>
              <w:ind w:left="105" w:right="115"/>
              <w:rPr>
                <w:rFonts w:ascii="Arial" w:hAnsi="Arial" w:cs="Arial"/>
                <w:sz w:val="18"/>
                <w:szCs w:val="18"/>
              </w:rPr>
            </w:pPr>
            <w:r w:rsidRPr="008F1CF6">
              <w:rPr>
                <w:rFonts w:ascii="Arial" w:hAnsi="Arial" w:cs="Arial"/>
                <w:sz w:val="18"/>
                <w:szCs w:val="18"/>
              </w:rPr>
              <w:t>Sensibilitatea</w:t>
            </w:r>
            <w:r w:rsidRPr="008F1CF6">
              <w:rPr>
                <w:rFonts w:ascii="Arial" w:hAnsi="Arial" w:cs="Arial"/>
                <w:spacing w:val="1"/>
                <w:sz w:val="18"/>
                <w:szCs w:val="18"/>
              </w:rPr>
              <w:t xml:space="preserve"> </w:t>
            </w:r>
            <w:r w:rsidRPr="008F1CF6">
              <w:rPr>
                <w:rFonts w:ascii="Arial" w:hAnsi="Arial" w:cs="Arial"/>
                <w:sz w:val="18"/>
                <w:szCs w:val="18"/>
              </w:rPr>
              <w:t>față</w:t>
            </w:r>
            <w:r w:rsidRPr="008F1CF6">
              <w:rPr>
                <w:rFonts w:ascii="Arial" w:hAnsi="Arial" w:cs="Arial"/>
                <w:spacing w:val="50"/>
                <w:sz w:val="18"/>
                <w:szCs w:val="18"/>
              </w:rPr>
              <w:t xml:space="preserve"> </w:t>
            </w:r>
            <w:r w:rsidRPr="008F1CF6">
              <w:rPr>
                <w:rFonts w:ascii="Arial" w:hAnsi="Arial" w:cs="Arial"/>
                <w:sz w:val="18"/>
                <w:szCs w:val="18"/>
              </w:rPr>
              <w:t>de</w:t>
            </w:r>
            <w:r w:rsidRPr="008F1CF6">
              <w:rPr>
                <w:rFonts w:ascii="Arial" w:hAnsi="Arial" w:cs="Arial"/>
                <w:spacing w:val="1"/>
                <w:sz w:val="18"/>
                <w:szCs w:val="18"/>
              </w:rPr>
              <w:t xml:space="preserve"> </w:t>
            </w:r>
            <w:r w:rsidRPr="008F1CF6">
              <w:rPr>
                <w:rFonts w:ascii="Arial" w:hAnsi="Arial" w:cs="Arial"/>
                <w:sz w:val="18"/>
                <w:szCs w:val="18"/>
              </w:rPr>
              <w:t>efectele</w:t>
            </w:r>
            <w:r w:rsidRPr="008F1CF6">
              <w:rPr>
                <w:rFonts w:ascii="Arial" w:hAnsi="Arial" w:cs="Arial"/>
                <w:spacing w:val="1"/>
                <w:sz w:val="18"/>
                <w:szCs w:val="18"/>
              </w:rPr>
              <w:t xml:space="preserve"> </w:t>
            </w:r>
            <w:r w:rsidRPr="008F1CF6">
              <w:rPr>
                <w:rFonts w:ascii="Arial" w:hAnsi="Arial" w:cs="Arial"/>
                <w:sz w:val="18"/>
                <w:szCs w:val="18"/>
              </w:rPr>
              <w:t>generate</w:t>
            </w:r>
            <w:r w:rsidRPr="008F1CF6">
              <w:rPr>
                <w:rFonts w:ascii="Arial" w:hAnsi="Arial" w:cs="Arial"/>
                <w:spacing w:val="-7"/>
                <w:sz w:val="18"/>
                <w:szCs w:val="18"/>
              </w:rPr>
              <w:t xml:space="preserve"> </w:t>
            </w:r>
            <w:r w:rsidRPr="008F1CF6">
              <w:rPr>
                <w:rFonts w:ascii="Arial" w:hAnsi="Arial" w:cs="Arial"/>
                <w:sz w:val="18"/>
                <w:szCs w:val="18"/>
              </w:rPr>
              <w:t>de</w:t>
            </w:r>
            <w:r w:rsidRPr="008F1CF6">
              <w:rPr>
                <w:rFonts w:ascii="Arial" w:hAnsi="Arial" w:cs="Arial"/>
                <w:spacing w:val="-6"/>
                <w:sz w:val="18"/>
                <w:szCs w:val="18"/>
              </w:rPr>
              <w:t xml:space="preserve"> </w:t>
            </w:r>
            <w:r w:rsidRPr="008F1CF6">
              <w:rPr>
                <w:rFonts w:ascii="Arial" w:hAnsi="Arial" w:cs="Arial"/>
                <w:sz w:val="18"/>
                <w:szCs w:val="18"/>
              </w:rPr>
              <w:t>PP</w:t>
            </w:r>
          </w:p>
        </w:tc>
        <w:tc>
          <w:tcPr>
            <w:tcW w:w="1205" w:type="dxa"/>
            <w:shd w:val="clear" w:color="auto" w:fill="F2F2F2" w:themeFill="background1" w:themeFillShade="F2"/>
          </w:tcPr>
          <w:p w14:paraId="00E0EB5A" w14:textId="77777777" w:rsidR="002C1E38" w:rsidRPr="008F1CF6" w:rsidRDefault="002C1E38" w:rsidP="00DC2AA3">
            <w:pPr>
              <w:pStyle w:val="TableParagraph"/>
              <w:ind w:left="105" w:right="81"/>
              <w:rPr>
                <w:rFonts w:ascii="Arial" w:hAnsi="Arial" w:cs="Arial"/>
                <w:sz w:val="18"/>
                <w:szCs w:val="18"/>
              </w:rPr>
            </w:pPr>
            <w:r w:rsidRPr="008F1CF6">
              <w:rPr>
                <w:rFonts w:ascii="Arial" w:hAnsi="Arial" w:cs="Arial"/>
                <w:sz w:val="18"/>
                <w:szCs w:val="18"/>
              </w:rPr>
              <w:t>Perspective-</w:t>
            </w:r>
            <w:r w:rsidRPr="008F1CF6">
              <w:rPr>
                <w:rFonts w:ascii="Arial" w:hAnsi="Arial" w:cs="Arial"/>
                <w:spacing w:val="-47"/>
                <w:sz w:val="18"/>
                <w:szCs w:val="18"/>
              </w:rPr>
              <w:t xml:space="preserve"> </w:t>
            </w:r>
            <w:r w:rsidRPr="008F1CF6">
              <w:rPr>
                <w:rFonts w:ascii="Arial" w:hAnsi="Arial" w:cs="Arial"/>
                <w:sz w:val="18"/>
                <w:szCs w:val="18"/>
              </w:rPr>
              <w:t>schimbări</w:t>
            </w:r>
            <w:r w:rsidRPr="008F1CF6">
              <w:rPr>
                <w:rFonts w:ascii="Arial" w:hAnsi="Arial" w:cs="Arial"/>
                <w:spacing w:val="1"/>
                <w:sz w:val="18"/>
                <w:szCs w:val="18"/>
              </w:rPr>
              <w:t xml:space="preserve"> </w:t>
            </w:r>
            <w:r w:rsidRPr="008F1CF6">
              <w:rPr>
                <w:rFonts w:ascii="Arial" w:hAnsi="Arial" w:cs="Arial"/>
                <w:sz w:val="18"/>
                <w:szCs w:val="18"/>
              </w:rPr>
              <w:t>climatice</w:t>
            </w:r>
          </w:p>
        </w:tc>
      </w:tr>
      <w:tr w:rsidR="00860546" w:rsidRPr="008F1CF6" w14:paraId="036FE436" w14:textId="77777777" w:rsidTr="00DC2AA3">
        <w:tblPrEx>
          <w:tblLook w:val="04A0" w:firstRow="1" w:lastRow="0" w:firstColumn="1" w:lastColumn="0" w:noHBand="0" w:noVBand="1"/>
        </w:tblPrEx>
        <w:trPr>
          <w:trHeight w:val="1409"/>
        </w:trPr>
        <w:tc>
          <w:tcPr>
            <w:tcW w:w="763" w:type="dxa"/>
          </w:tcPr>
          <w:p w14:paraId="7F41F8C5" w14:textId="77777777" w:rsidR="002C1E38" w:rsidRPr="008F1CF6" w:rsidRDefault="002C1E38" w:rsidP="00DC2AA3">
            <w:pPr>
              <w:pStyle w:val="TableParagraph"/>
              <w:rPr>
                <w:rFonts w:ascii="Arial" w:hAnsi="Arial" w:cs="Arial"/>
                <w:sz w:val="20"/>
                <w:szCs w:val="20"/>
              </w:rPr>
            </w:pPr>
          </w:p>
          <w:p w14:paraId="20F1A8DC" w14:textId="77777777" w:rsidR="002C1E38" w:rsidRPr="008F1CF6" w:rsidRDefault="002C1E38" w:rsidP="00DC2AA3">
            <w:pPr>
              <w:pStyle w:val="TableParagraph"/>
              <w:rPr>
                <w:rFonts w:ascii="Arial" w:hAnsi="Arial" w:cs="Arial"/>
                <w:sz w:val="20"/>
                <w:szCs w:val="20"/>
              </w:rPr>
            </w:pPr>
          </w:p>
          <w:p w14:paraId="71E7CD2C" w14:textId="77777777" w:rsidR="002C1E38" w:rsidRPr="008F1CF6" w:rsidRDefault="002C1E38" w:rsidP="00DC2AA3">
            <w:pPr>
              <w:pStyle w:val="TableParagraph"/>
              <w:rPr>
                <w:rFonts w:ascii="Arial" w:hAnsi="Arial" w:cs="Arial"/>
                <w:sz w:val="20"/>
                <w:szCs w:val="20"/>
              </w:rPr>
            </w:pPr>
          </w:p>
          <w:p w14:paraId="64B6F53D" w14:textId="77777777" w:rsidR="002C1E38" w:rsidRPr="008F1CF6" w:rsidRDefault="002C1E38" w:rsidP="00DC2AA3">
            <w:pPr>
              <w:pStyle w:val="TableParagraph"/>
              <w:ind w:left="177"/>
              <w:rPr>
                <w:rFonts w:ascii="Arial" w:hAnsi="Arial" w:cs="Arial"/>
                <w:sz w:val="20"/>
                <w:szCs w:val="20"/>
              </w:rPr>
            </w:pPr>
            <w:r w:rsidRPr="008F1CF6">
              <w:rPr>
                <w:rFonts w:ascii="Arial" w:hAnsi="Arial" w:cs="Arial"/>
                <w:sz w:val="20"/>
                <w:szCs w:val="20"/>
              </w:rPr>
              <w:t>9110</w:t>
            </w:r>
          </w:p>
        </w:tc>
        <w:tc>
          <w:tcPr>
            <w:tcW w:w="1777" w:type="dxa"/>
          </w:tcPr>
          <w:p w14:paraId="59EB007F" w14:textId="77777777" w:rsidR="002C1E38" w:rsidRPr="008F1CF6" w:rsidRDefault="002C1E38" w:rsidP="00DC2AA3">
            <w:pPr>
              <w:pStyle w:val="TableParagraph"/>
              <w:rPr>
                <w:rFonts w:ascii="Arial" w:hAnsi="Arial" w:cs="Arial"/>
                <w:sz w:val="20"/>
                <w:szCs w:val="20"/>
              </w:rPr>
            </w:pPr>
          </w:p>
          <w:p w14:paraId="277EF216" w14:textId="77777777" w:rsidR="002C1E38" w:rsidRPr="008F1CF6" w:rsidRDefault="002C1E38" w:rsidP="00DC2AA3">
            <w:pPr>
              <w:pStyle w:val="TableParagraph"/>
              <w:ind w:left="230" w:right="226"/>
              <w:rPr>
                <w:rFonts w:ascii="Arial" w:hAnsi="Arial" w:cs="Arial"/>
                <w:sz w:val="20"/>
                <w:szCs w:val="20"/>
              </w:rPr>
            </w:pPr>
            <w:r w:rsidRPr="008F1CF6">
              <w:rPr>
                <w:rFonts w:ascii="Arial" w:hAnsi="Arial" w:cs="Arial"/>
                <w:sz w:val="20"/>
                <w:szCs w:val="20"/>
              </w:rPr>
              <w:t>Păduri de fag de</w:t>
            </w:r>
            <w:r w:rsidRPr="008F1CF6">
              <w:rPr>
                <w:rFonts w:ascii="Arial" w:hAnsi="Arial" w:cs="Arial"/>
                <w:spacing w:val="-47"/>
                <w:sz w:val="20"/>
                <w:szCs w:val="20"/>
              </w:rPr>
              <w:t xml:space="preserve"> </w:t>
            </w:r>
            <w:r w:rsidRPr="008F1CF6">
              <w:rPr>
                <w:rFonts w:ascii="Arial" w:hAnsi="Arial" w:cs="Arial"/>
                <w:sz w:val="20"/>
                <w:szCs w:val="20"/>
              </w:rPr>
              <w:t>tip Luzulo-</w:t>
            </w:r>
            <w:r w:rsidRPr="008F1CF6">
              <w:rPr>
                <w:rFonts w:ascii="Arial" w:hAnsi="Arial" w:cs="Arial"/>
                <w:spacing w:val="1"/>
                <w:sz w:val="20"/>
                <w:szCs w:val="20"/>
              </w:rPr>
              <w:t xml:space="preserve"> </w:t>
            </w:r>
            <w:r w:rsidRPr="008F1CF6">
              <w:rPr>
                <w:rFonts w:ascii="Arial" w:hAnsi="Arial" w:cs="Arial"/>
                <w:sz w:val="20"/>
                <w:szCs w:val="20"/>
              </w:rPr>
              <w:t>Fagetum</w:t>
            </w:r>
          </w:p>
        </w:tc>
        <w:tc>
          <w:tcPr>
            <w:tcW w:w="2247" w:type="dxa"/>
          </w:tcPr>
          <w:p w14:paraId="4C1A09B0" w14:textId="77777777" w:rsidR="002C1E38" w:rsidRPr="008F1CF6" w:rsidRDefault="002C1E38" w:rsidP="00860546">
            <w:pPr>
              <w:pStyle w:val="TableParagraph"/>
              <w:rPr>
                <w:rFonts w:ascii="Arial" w:hAnsi="Arial" w:cs="Arial"/>
                <w:sz w:val="20"/>
                <w:szCs w:val="20"/>
              </w:rPr>
            </w:pPr>
          </w:p>
          <w:p w14:paraId="1DF27AA8" w14:textId="77777777" w:rsidR="002C1E38" w:rsidRPr="008F1CF6" w:rsidRDefault="002C1E38" w:rsidP="00860546">
            <w:pPr>
              <w:pStyle w:val="TableParagraph"/>
              <w:ind w:right="103"/>
              <w:rPr>
                <w:rFonts w:ascii="Arial" w:hAnsi="Arial" w:cs="Arial"/>
                <w:sz w:val="20"/>
                <w:szCs w:val="20"/>
              </w:rPr>
            </w:pPr>
            <w:r w:rsidRPr="008F1CF6">
              <w:rPr>
                <w:rFonts w:ascii="Arial" w:hAnsi="Arial" w:cs="Arial"/>
                <w:sz w:val="20"/>
                <w:szCs w:val="20"/>
              </w:rPr>
              <w:t xml:space="preserve">Habitatul este întâlnit pe </w:t>
            </w:r>
            <w:r w:rsidRPr="008F1CF6">
              <w:rPr>
                <w:rFonts w:ascii="Arial" w:hAnsi="Arial" w:cs="Arial"/>
                <w:spacing w:val="-47"/>
                <w:sz w:val="20"/>
                <w:szCs w:val="20"/>
              </w:rPr>
              <w:t xml:space="preserve"> </w:t>
            </w:r>
            <w:r w:rsidRPr="008F1CF6">
              <w:rPr>
                <w:rFonts w:ascii="Arial" w:hAnsi="Arial" w:cs="Arial"/>
                <w:sz w:val="20"/>
                <w:szCs w:val="20"/>
              </w:rPr>
              <w:t>suprafața</w:t>
            </w:r>
            <w:r w:rsidRPr="008F1CF6">
              <w:rPr>
                <w:rFonts w:ascii="Arial" w:hAnsi="Arial" w:cs="Arial"/>
                <w:spacing w:val="1"/>
                <w:sz w:val="20"/>
                <w:szCs w:val="20"/>
              </w:rPr>
              <w:t xml:space="preserve"> </w:t>
            </w:r>
            <w:r w:rsidRPr="008F1CF6">
              <w:rPr>
                <w:rFonts w:ascii="Arial" w:hAnsi="Arial" w:cs="Arial"/>
                <w:sz w:val="20"/>
                <w:szCs w:val="20"/>
              </w:rPr>
              <w:t>amplasamentului</w:t>
            </w:r>
            <w:r w:rsidRPr="008F1CF6">
              <w:rPr>
                <w:rFonts w:ascii="Arial" w:hAnsi="Arial" w:cs="Arial"/>
                <w:spacing w:val="-5"/>
                <w:sz w:val="20"/>
                <w:szCs w:val="20"/>
              </w:rPr>
              <w:t xml:space="preserve"> </w:t>
            </w:r>
            <w:r w:rsidRPr="008F1CF6">
              <w:rPr>
                <w:rFonts w:ascii="Arial" w:hAnsi="Arial" w:cs="Arial"/>
                <w:sz w:val="20"/>
                <w:szCs w:val="20"/>
              </w:rPr>
              <w:t>studiat</w:t>
            </w:r>
          </w:p>
        </w:tc>
        <w:tc>
          <w:tcPr>
            <w:tcW w:w="1085" w:type="dxa"/>
          </w:tcPr>
          <w:p w14:paraId="7A585113" w14:textId="77777777" w:rsidR="002C1E38" w:rsidRPr="008F1CF6" w:rsidRDefault="002C1E38" w:rsidP="00DC2AA3">
            <w:pPr>
              <w:pStyle w:val="TableParagraph"/>
              <w:rPr>
                <w:rFonts w:ascii="Arial" w:hAnsi="Arial" w:cs="Arial"/>
                <w:sz w:val="20"/>
                <w:szCs w:val="20"/>
              </w:rPr>
            </w:pPr>
          </w:p>
          <w:p w14:paraId="292B4223" w14:textId="77777777" w:rsidR="002C1E38" w:rsidRPr="008F1CF6" w:rsidRDefault="002C1E38" w:rsidP="00DC2AA3">
            <w:pPr>
              <w:pStyle w:val="TableParagraph"/>
              <w:rPr>
                <w:rFonts w:ascii="Arial" w:hAnsi="Arial" w:cs="Arial"/>
                <w:sz w:val="20"/>
                <w:szCs w:val="20"/>
              </w:rPr>
            </w:pPr>
          </w:p>
          <w:p w14:paraId="7B94F27B" w14:textId="1E8C9A8B" w:rsidR="002C1E38" w:rsidRPr="008F1CF6" w:rsidRDefault="00433630" w:rsidP="00DC2AA3">
            <w:pPr>
              <w:pStyle w:val="TableParagraph"/>
              <w:rPr>
                <w:rFonts w:ascii="Arial" w:hAnsi="Arial" w:cs="Arial"/>
                <w:sz w:val="20"/>
                <w:szCs w:val="20"/>
              </w:rPr>
            </w:pPr>
            <w:r w:rsidRPr="008F1CF6">
              <w:rPr>
                <w:rFonts w:ascii="Arial" w:hAnsi="Arial" w:cs="Arial"/>
                <w:sz w:val="20"/>
                <w:szCs w:val="20"/>
              </w:rPr>
              <w:t>1946 HA</w:t>
            </w:r>
          </w:p>
          <w:p w14:paraId="1C275A9D" w14:textId="06EE86D2" w:rsidR="002C1E38" w:rsidRPr="008F1CF6" w:rsidRDefault="00433630" w:rsidP="00433630">
            <w:pPr>
              <w:pStyle w:val="TableParagraph"/>
              <w:ind w:left="41"/>
              <w:rPr>
                <w:rFonts w:ascii="Arial" w:hAnsi="Arial" w:cs="Arial"/>
                <w:sz w:val="20"/>
                <w:szCs w:val="20"/>
              </w:rPr>
            </w:pPr>
            <w:r w:rsidRPr="008F1CF6">
              <w:rPr>
                <w:rFonts w:ascii="Arial" w:hAnsi="Arial" w:cs="Arial"/>
                <w:sz w:val="20"/>
                <w:szCs w:val="20"/>
              </w:rPr>
              <w:t>(</w:t>
            </w:r>
            <w:r w:rsidR="00460C72" w:rsidRPr="008F1CF6">
              <w:rPr>
                <w:rFonts w:ascii="Arial" w:hAnsi="Arial" w:cs="Arial"/>
                <w:sz w:val="20"/>
                <w:szCs w:val="20"/>
              </w:rPr>
              <w:t>1,5</w:t>
            </w:r>
            <w:r w:rsidRPr="008F1CF6">
              <w:rPr>
                <w:rFonts w:ascii="Arial" w:hAnsi="Arial" w:cs="Arial"/>
                <w:sz w:val="20"/>
                <w:szCs w:val="20"/>
              </w:rPr>
              <w:t xml:space="preserve"> in amenajamentul silvic)</w:t>
            </w:r>
          </w:p>
        </w:tc>
        <w:tc>
          <w:tcPr>
            <w:tcW w:w="1090" w:type="dxa"/>
          </w:tcPr>
          <w:p w14:paraId="2CCBEB50" w14:textId="77777777" w:rsidR="002C1E38" w:rsidRPr="008F1CF6" w:rsidRDefault="002C1E38" w:rsidP="00DC2AA3">
            <w:pPr>
              <w:pStyle w:val="TableParagraph"/>
              <w:rPr>
                <w:rFonts w:ascii="Arial" w:hAnsi="Arial" w:cs="Arial"/>
                <w:sz w:val="20"/>
                <w:szCs w:val="20"/>
              </w:rPr>
            </w:pPr>
          </w:p>
          <w:p w14:paraId="260F3155" w14:textId="77777777" w:rsidR="002C1E38" w:rsidRPr="008F1CF6" w:rsidRDefault="002C1E38" w:rsidP="00DC2AA3">
            <w:pPr>
              <w:pStyle w:val="TableParagraph"/>
              <w:rPr>
                <w:rFonts w:ascii="Arial" w:hAnsi="Arial" w:cs="Arial"/>
                <w:sz w:val="20"/>
                <w:szCs w:val="20"/>
              </w:rPr>
            </w:pPr>
          </w:p>
          <w:p w14:paraId="2FE4587B" w14:textId="77777777" w:rsidR="002C1E38" w:rsidRPr="008F1CF6" w:rsidRDefault="002C1E38" w:rsidP="00DC2AA3">
            <w:pPr>
              <w:pStyle w:val="TableParagraph"/>
              <w:rPr>
                <w:rFonts w:ascii="Arial" w:hAnsi="Arial" w:cs="Arial"/>
                <w:sz w:val="20"/>
                <w:szCs w:val="20"/>
              </w:rPr>
            </w:pPr>
          </w:p>
          <w:p w14:paraId="66232EEA" w14:textId="77777777" w:rsidR="002C1E38" w:rsidRPr="008F1CF6" w:rsidRDefault="002C1E38" w:rsidP="00DC2AA3">
            <w:pPr>
              <w:pStyle w:val="TableParagraph"/>
              <w:ind w:left="386" w:right="384"/>
              <w:rPr>
                <w:rFonts w:ascii="Arial" w:hAnsi="Arial" w:cs="Arial"/>
                <w:sz w:val="20"/>
                <w:szCs w:val="20"/>
              </w:rPr>
            </w:pPr>
            <w:r w:rsidRPr="008F1CF6">
              <w:rPr>
                <w:rFonts w:ascii="Arial" w:hAnsi="Arial" w:cs="Arial"/>
                <w:sz w:val="20"/>
                <w:szCs w:val="20"/>
              </w:rPr>
              <w:t>FV</w:t>
            </w:r>
          </w:p>
        </w:tc>
        <w:tc>
          <w:tcPr>
            <w:tcW w:w="976" w:type="dxa"/>
          </w:tcPr>
          <w:p w14:paraId="6ECBA4BE" w14:textId="77777777" w:rsidR="002C1E38" w:rsidRPr="008F1CF6" w:rsidRDefault="002C1E38" w:rsidP="00DC2AA3">
            <w:pPr>
              <w:pStyle w:val="TableParagraph"/>
              <w:rPr>
                <w:rFonts w:ascii="Arial" w:hAnsi="Arial" w:cs="Arial"/>
                <w:sz w:val="20"/>
                <w:szCs w:val="20"/>
              </w:rPr>
            </w:pPr>
          </w:p>
          <w:p w14:paraId="157BEFC8" w14:textId="77777777" w:rsidR="002C1E38" w:rsidRPr="008F1CF6" w:rsidRDefault="002C1E38" w:rsidP="00DC2AA3">
            <w:pPr>
              <w:pStyle w:val="TableParagraph"/>
              <w:rPr>
                <w:rFonts w:ascii="Arial" w:hAnsi="Arial" w:cs="Arial"/>
                <w:sz w:val="20"/>
                <w:szCs w:val="20"/>
              </w:rPr>
            </w:pPr>
          </w:p>
          <w:p w14:paraId="4EAA8EB7" w14:textId="77777777" w:rsidR="002C1E38" w:rsidRPr="008F1CF6" w:rsidRDefault="002C1E38" w:rsidP="00DC2AA3">
            <w:pPr>
              <w:pStyle w:val="TableParagraph"/>
              <w:rPr>
                <w:rFonts w:ascii="Arial" w:hAnsi="Arial" w:cs="Arial"/>
                <w:sz w:val="20"/>
                <w:szCs w:val="20"/>
              </w:rPr>
            </w:pPr>
          </w:p>
          <w:p w14:paraId="0031F221" w14:textId="77777777" w:rsidR="002C1E38" w:rsidRPr="008F1CF6" w:rsidRDefault="002C1E38" w:rsidP="00DC2AA3">
            <w:pPr>
              <w:pStyle w:val="TableParagraph"/>
              <w:ind w:left="80" w:right="79"/>
              <w:rPr>
                <w:rFonts w:ascii="Arial" w:hAnsi="Arial" w:cs="Arial"/>
                <w:sz w:val="20"/>
                <w:szCs w:val="20"/>
              </w:rPr>
            </w:pPr>
            <w:r w:rsidRPr="008F1CF6">
              <w:rPr>
                <w:rFonts w:ascii="Arial" w:hAnsi="Arial" w:cs="Arial"/>
                <w:sz w:val="20"/>
                <w:szCs w:val="20"/>
              </w:rPr>
              <w:t>FV</w:t>
            </w:r>
          </w:p>
        </w:tc>
        <w:tc>
          <w:tcPr>
            <w:tcW w:w="1426" w:type="dxa"/>
          </w:tcPr>
          <w:p w14:paraId="172281D4" w14:textId="77777777" w:rsidR="002C1E38" w:rsidRPr="008F1CF6" w:rsidRDefault="002C1E38" w:rsidP="00DC2AA3">
            <w:pPr>
              <w:pStyle w:val="TableParagraph"/>
              <w:rPr>
                <w:rFonts w:ascii="Arial" w:hAnsi="Arial" w:cs="Arial"/>
                <w:sz w:val="20"/>
                <w:szCs w:val="20"/>
              </w:rPr>
            </w:pPr>
          </w:p>
          <w:p w14:paraId="46EA2B3E" w14:textId="3946B298" w:rsidR="002C1E38" w:rsidRPr="008F1CF6" w:rsidRDefault="00B77912" w:rsidP="00460C72">
            <w:pPr>
              <w:pStyle w:val="TableParagraph"/>
              <w:ind w:left="120" w:right="98" w:firstLine="340"/>
              <w:jc w:val="left"/>
              <w:rPr>
                <w:rFonts w:ascii="Arial" w:hAnsi="Arial" w:cs="Arial"/>
                <w:sz w:val="20"/>
                <w:szCs w:val="20"/>
              </w:rPr>
            </w:pPr>
            <w:r w:rsidRPr="008F1CF6">
              <w:rPr>
                <w:rFonts w:ascii="Arial" w:hAnsi="Arial" w:cs="Arial"/>
                <w:sz w:val="20"/>
                <w:szCs w:val="20"/>
              </w:rPr>
              <w:t>PP nu are nici</w:t>
            </w:r>
            <w:r w:rsidRPr="008F1CF6">
              <w:rPr>
                <w:rFonts w:ascii="Arial" w:hAnsi="Arial" w:cs="Arial"/>
                <w:spacing w:val="-47"/>
                <w:sz w:val="20"/>
                <w:szCs w:val="20"/>
              </w:rPr>
              <w:t xml:space="preserve"> </w:t>
            </w:r>
            <w:r w:rsidRPr="008F1CF6">
              <w:rPr>
                <w:rFonts w:ascii="Arial" w:hAnsi="Arial" w:cs="Arial"/>
                <w:sz w:val="20"/>
                <w:szCs w:val="20"/>
              </w:rPr>
              <w:t>un</w:t>
            </w:r>
            <w:r w:rsidRPr="008F1CF6">
              <w:rPr>
                <w:rFonts w:ascii="Arial" w:hAnsi="Arial" w:cs="Arial"/>
                <w:spacing w:val="1"/>
                <w:sz w:val="20"/>
                <w:szCs w:val="20"/>
              </w:rPr>
              <w:t xml:space="preserve"> </w:t>
            </w:r>
            <w:r w:rsidRPr="008F1CF6">
              <w:rPr>
                <w:rFonts w:ascii="Arial" w:hAnsi="Arial" w:cs="Arial"/>
                <w:sz w:val="20"/>
                <w:szCs w:val="20"/>
              </w:rPr>
              <w:t>efect</w:t>
            </w:r>
            <w:r w:rsidRPr="008F1CF6">
              <w:rPr>
                <w:rFonts w:ascii="Arial" w:hAnsi="Arial" w:cs="Arial"/>
                <w:spacing w:val="1"/>
                <w:sz w:val="20"/>
                <w:szCs w:val="20"/>
              </w:rPr>
              <w:t xml:space="preserve"> </w:t>
            </w:r>
            <w:r w:rsidRPr="008F1CF6">
              <w:rPr>
                <w:rFonts w:ascii="Arial" w:hAnsi="Arial" w:cs="Arial"/>
                <w:sz w:val="20"/>
                <w:szCs w:val="20"/>
              </w:rPr>
              <w:t>asupra acestui</w:t>
            </w:r>
            <w:r w:rsidRPr="008F1CF6">
              <w:rPr>
                <w:rFonts w:ascii="Arial" w:hAnsi="Arial" w:cs="Arial"/>
                <w:spacing w:val="-47"/>
                <w:sz w:val="20"/>
                <w:szCs w:val="20"/>
              </w:rPr>
              <w:t xml:space="preserve"> </w:t>
            </w:r>
            <w:r w:rsidR="00460C72" w:rsidRPr="008F1CF6">
              <w:rPr>
                <w:rFonts w:ascii="Arial" w:hAnsi="Arial" w:cs="Arial"/>
                <w:spacing w:val="-47"/>
                <w:sz w:val="20"/>
                <w:szCs w:val="20"/>
              </w:rPr>
              <w:t xml:space="preserve">  </w:t>
            </w:r>
            <w:r w:rsidRPr="008F1CF6">
              <w:rPr>
                <w:rFonts w:ascii="Arial" w:hAnsi="Arial" w:cs="Arial"/>
                <w:sz w:val="20"/>
                <w:szCs w:val="20"/>
              </w:rPr>
              <w:t>tip</w:t>
            </w:r>
            <w:r w:rsidRPr="008F1CF6">
              <w:rPr>
                <w:rFonts w:ascii="Arial" w:hAnsi="Arial" w:cs="Arial"/>
                <w:spacing w:val="-4"/>
                <w:sz w:val="20"/>
                <w:szCs w:val="20"/>
              </w:rPr>
              <w:t xml:space="preserve"> </w:t>
            </w:r>
            <w:r w:rsidRPr="008F1CF6">
              <w:rPr>
                <w:rFonts w:ascii="Arial" w:hAnsi="Arial" w:cs="Arial"/>
                <w:sz w:val="20"/>
                <w:szCs w:val="20"/>
              </w:rPr>
              <w:t>de</w:t>
            </w:r>
            <w:r w:rsidRPr="008F1CF6">
              <w:rPr>
                <w:rFonts w:ascii="Arial" w:hAnsi="Arial" w:cs="Arial"/>
                <w:spacing w:val="-1"/>
                <w:sz w:val="20"/>
                <w:szCs w:val="20"/>
              </w:rPr>
              <w:t xml:space="preserve"> </w:t>
            </w:r>
            <w:r w:rsidRPr="008F1CF6">
              <w:rPr>
                <w:rFonts w:ascii="Arial" w:hAnsi="Arial" w:cs="Arial"/>
                <w:sz w:val="20"/>
                <w:szCs w:val="20"/>
              </w:rPr>
              <w:t>habitat</w:t>
            </w:r>
          </w:p>
        </w:tc>
        <w:tc>
          <w:tcPr>
            <w:tcW w:w="1205" w:type="dxa"/>
            <w:vAlign w:val="center"/>
          </w:tcPr>
          <w:p w14:paraId="24AC5CC6" w14:textId="06C3C8D9" w:rsidR="002C1E38" w:rsidRPr="008F1CF6" w:rsidRDefault="002C1E38" w:rsidP="00DC2AA3">
            <w:pPr>
              <w:pStyle w:val="TableParagraph"/>
              <w:ind w:left="128" w:right="126"/>
              <w:rPr>
                <w:rFonts w:ascii="Arial" w:hAnsi="Arial" w:cs="Arial"/>
                <w:sz w:val="20"/>
                <w:szCs w:val="20"/>
              </w:rPr>
            </w:pPr>
            <w:r w:rsidRPr="008F1CF6">
              <w:rPr>
                <w:rFonts w:ascii="Arial" w:hAnsi="Arial" w:cs="Arial"/>
                <w:sz w:val="20"/>
                <w:szCs w:val="20"/>
              </w:rPr>
              <w:t>necunoscut</w:t>
            </w:r>
          </w:p>
        </w:tc>
      </w:tr>
      <w:tr w:rsidR="00860546" w:rsidRPr="008F1CF6" w14:paraId="22C074D1" w14:textId="77777777" w:rsidTr="00DC2AA3">
        <w:tblPrEx>
          <w:tblLook w:val="04A0" w:firstRow="1" w:lastRow="0" w:firstColumn="1" w:lastColumn="0" w:noHBand="0" w:noVBand="1"/>
        </w:tblPrEx>
        <w:trPr>
          <w:trHeight w:val="1823"/>
        </w:trPr>
        <w:tc>
          <w:tcPr>
            <w:tcW w:w="763" w:type="dxa"/>
          </w:tcPr>
          <w:p w14:paraId="62ADBED8" w14:textId="77777777" w:rsidR="002C1E38" w:rsidRPr="008F1CF6" w:rsidRDefault="002C1E38" w:rsidP="00DC2AA3">
            <w:pPr>
              <w:pStyle w:val="TableParagraph"/>
              <w:rPr>
                <w:rFonts w:ascii="Arial" w:hAnsi="Arial" w:cs="Arial"/>
                <w:sz w:val="20"/>
                <w:szCs w:val="20"/>
              </w:rPr>
            </w:pPr>
          </w:p>
          <w:p w14:paraId="3E7F3D7C" w14:textId="77777777" w:rsidR="002C1E38" w:rsidRPr="008F1CF6" w:rsidRDefault="002C1E38" w:rsidP="00DC2AA3">
            <w:pPr>
              <w:pStyle w:val="TableParagraph"/>
              <w:rPr>
                <w:rFonts w:ascii="Arial" w:hAnsi="Arial" w:cs="Arial"/>
                <w:sz w:val="20"/>
                <w:szCs w:val="20"/>
              </w:rPr>
            </w:pPr>
          </w:p>
          <w:p w14:paraId="32669B42" w14:textId="77777777" w:rsidR="002C1E38" w:rsidRPr="008F1CF6" w:rsidRDefault="002C1E38" w:rsidP="00DC2AA3">
            <w:pPr>
              <w:pStyle w:val="TableParagraph"/>
              <w:rPr>
                <w:rFonts w:ascii="Arial" w:hAnsi="Arial" w:cs="Arial"/>
                <w:sz w:val="20"/>
                <w:szCs w:val="20"/>
              </w:rPr>
            </w:pPr>
          </w:p>
          <w:p w14:paraId="255F0B52" w14:textId="77777777" w:rsidR="002C1E38" w:rsidRPr="008F1CF6" w:rsidRDefault="002C1E38" w:rsidP="00DC2AA3">
            <w:pPr>
              <w:pStyle w:val="TableParagraph"/>
              <w:rPr>
                <w:rFonts w:ascii="Arial" w:hAnsi="Arial" w:cs="Arial"/>
                <w:sz w:val="20"/>
                <w:szCs w:val="20"/>
              </w:rPr>
            </w:pPr>
          </w:p>
          <w:p w14:paraId="4A42022F" w14:textId="77777777" w:rsidR="002C1E38" w:rsidRPr="008F1CF6" w:rsidRDefault="002C1E38" w:rsidP="00DC2AA3">
            <w:pPr>
              <w:pStyle w:val="TableParagraph"/>
              <w:rPr>
                <w:rFonts w:ascii="Arial" w:hAnsi="Arial" w:cs="Arial"/>
                <w:sz w:val="20"/>
                <w:szCs w:val="20"/>
              </w:rPr>
            </w:pPr>
          </w:p>
          <w:p w14:paraId="615AA428" w14:textId="77777777" w:rsidR="002C1E38" w:rsidRPr="008F1CF6" w:rsidRDefault="002C1E38" w:rsidP="00DC2AA3">
            <w:pPr>
              <w:pStyle w:val="TableParagraph"/>
              <w:ind w:left="111" w:right="102"/>
              <w:rPr>
                <w:rFonts w:ascii="Arial" w:hAnsi="Arial" w:cs="Arial"/>
                <w:sz w:val="20"/>
                <w:szCs w:val="20"/>
              </w:rPr>
            </w:pPr>
            <w:r w:rsidRPr="008F1CF6">
              <w:rPr>
                <w:rFonts w:ascii="Arial" w:hAnsi="Arial" w:cs="Arial"/>
                <w:sz w:val="20"/>
                <w:szCs w:val="20"/>
              </w:rPr>
              <w:t>91E0</w:t>
            </w:r>
          </w:p>
        </w:tc>
        <w:tc>
          <w:tcPr>
            <w:tcW w:w="1777" w:type="dxa"/>
          </w:tcPr>
          <w:p w14:paraId="6D587FA0" w14:textId="77777777" w:rsidR="002C1E38" w:rsidRPr="008F1CF6" w:rsidRDefault="002C1E38" w:rsidP="00DC2AA3">
            <w:pPr>
              <w:pStyle w:val="TableParagraph"/>
              <w:ind w:left="148" w:right="139" w:hanging="1"/>
              <w:rPr>
                <w:rFonts w:ascii="Arial" w:hAnsi="Arial" w:cs="Arial"/>
                <w:sz w:val="20"/>
                <w:szCs w:val="20"/>
              </w:rPr>
            </w:pPr>
            <w:r w:rsidRPr="008F1CF6">
              <w:rPr>
                <w:rFonts w:ascii="Arial" w:hAnsi="Arial" w:cs="Arial"/>
                <w:sz w:val="20"/>
                <w:szCs w:val="20"/>
              </w:rPr>
              <w:t>Păduri aluviale cu</w:t>
            </w:r>
            <w:r w:rsidRPr="008F1CF6">
              <w:rPr>
                <w:rFonts w:ascii="Arial" w:hAnsi="Arial" w:cs="Arial"/>
                <w:spacing w:val="-47"/>
                <w:sz w:val="20"/>
                <w:szCs w:val="20"/>
              </w:rPr>
              <w:t xml:space="preserve"> </w:t>
            </w:r>
            <w:r w:rsidRPr="008F1CF6">
              <w:rPr>
                <w:rFonts w:ascii="Arial" w:hAnsi="Arial" w:cs="Arial"/>
                <w:sz w:val="20"/>
                <w:szCs w:val="20"/>
              </w:rPr>
              <w:t>Alnus glutinosa și</w:t>
            </w:r>
            <w:r w:rsidRPr="008F1CF6">
              <w:rPr>
                <w:rFonts w:ascii="Arial" w:hAnsi="Arial" w:cs="Arial"/>
                <w:spacing w:val="-47"/>
                <w:sz w:val="20"/>
                <w:szCs w:val="20"/>
              </w:rPr>
              <w:t xml:space="preserve"> </w:t>
            </w:r>
            <w:r w:rsidRPr="008F1CF6">
              <w:rPr>
                <w:rFonts w:ascii="Arial" w:hAnsi="Arial" w:cs="Arial"/>
                <w:sz w:val="20"/>
                <w:szCs w:val="20"/>
              </w:rPr>
              <w:t>Fraxinus excelsior</w:t>
            </w:r>
            <w:r w:rsidRPr="008F1CF6">
              <w:rPr>
                <w:rFonts w:ascii="Arial" w:hAnsi="Arial" w:cs="Arial"/>
                <w:spacing w:val="-47"/>
                <w:sz w:val="20"/>
                <w:szCs w:val="20"/>
              </w:rPr>
              <w:t xml:space="preserve"> </w:t>
            </w:r>
            <w:r w:rsidRPr="008F1CF6">
              <w:rPr>
                <w:rFonts w:ascii="Arial" w:hAnsi="Arial" w:cs="Arial"/>
                <w:sz w:val="20"/>
                <w:szCs w:val="20"/>
              </w:rPr>
              <w:t>(Alno</w:t>
            </w:r>
            <w:r w:rsidRPr="008F1CF6">
              <w:rPr>
                <w:rFonts w:ascii="Arial" w:hAnsi="Arial" w:cs="Arial"/>
                <w:spacing w:val="1"/>
                <w:sz w:val="20"/>
                <w:szCs w:val="20"/>
              </w:rPr>
              <w:t xml:space="preserve"> </w:t>
            </w:r>
            <w:r w:rsidRPr="008F1CF6">
              <w:rPr>
                <w:rFonts w:ascii="Arial" w:hAnsi="Arial" w:cs="Arial"/>
                <w:sz w:val="20"/>
                <w:szCs w:val="20"/>
              </w:rPr>
              <w:t>Padion,</w:t>
            </w:r>
            <w:r w:rsidRPr="008F1CF6">
              <w:rPr>
                <w:rFonts w:ascii="Arial" w:hAnsi="Arial" w:cs="Arial"/>
                <w:spacing w:val="1"/>
                <w:sz w:val="20"/>
                <w:szCs w:val="20"/>
              </w:rPr>
              <w:t xml:space="preserve"> </w:t>
            </w:r>
            <w:r w:rsidRPr="008F1CF6">
              <w:rPr>
                <w:rFonts w:ascii="Arial" w:hAnsi="Arial" w:cs="Arial"/>
                <w:sz w:val="20"/>
                <w:szCs w:val="20"/>
              </w:rPr>
              <w:t>Alnion incanae,</w:t>
            </w:r>
            <w:r w:rsidRPr="008F1CF6">
              <w:rPr>
                <w:rFonts w:ascii="Arial" w:hAnsi="Arial" w:cs="Arial"/>
                <w:spacing w:val="1"/>
                <w:sz w:val="20"/>
                <w:szCs w:val="20"/>
              </w:rPr>
              <w:t xml:space="preserve"> </w:t>
            </w:r>
            <w:r w:rsidRPr="008F1CF6">
              <w:rPr>
                <w:rFonts w:ascii="Arial" w:hAnsi="Arial" w:cs="Arial"/>
                <w:sz w:val="20"/>
                <w:szCs w:val="20"/>
              </w:rPr>
              <w:t>Salicion</w:t>
            </w:r>
            <w:r w:rsidRPr="008F1CF6">
              <w:rPr>
                <w:rFonts w:ascii="Arial" w:hAnsi="Arial" w:cs="Arial"/>
                <w:spacing w:val="-7"/>
                <w:sz w:val="20"/>
                <w:szCs w:val="20"/>
              </w:rPr>
              <w:t xml:space="preserve"> </w:t>
            </w:r>
            <w:r w:rsidRPr="008F1CF6">
              <w:rPr>
                <w:rFonts w:ascii="Arial" w:hAnsi="Arial" w:cs="Arial"/>
                <w:sz w:val="20"/>
                <w:szCs w:val="20"/>
              </w:rPr>
              <w:t>albae)</w:t>
            </w:r>
          </w:p>
        </w:tc>
        <w:tc>
          <w:tcPr>
            <w:tcW w:w="2247" w:type="dxa"/>
          </w:tcPr>
          <w:p w14:paraId="772508F2" w14:textId="77777777" w:rsidR="002C1E38" w:rsidRPr="008F1CF6" w:rsidRDefault="002C1E38" w:rsidP="00860546">
            <w:pPr>
              <w:pStyle w:val="TableParagraph"/>
              <w:ind w:right="132"/>
              <w:rPr>
                <w:rFonts w:ascii="Arial" w:hAnsi="Arial" w:cs="Arial"/>
                <w:sz w:val="20"/>
                <w:szCs w:val="20"/>
              </w:rPr>
            </w:pPr>
            <w:r w:rsidRPr="008F1CF6">
              <w:rPr>
                <w:rFonts w:ascii="Arial" w:hAnsi="Arial" w:cs="Arial"/>
                <w:sz w:val="20"/>
                <w:szCs w:val="20"/>
              </w:rPr>
              <w:t xml:space="preserve">Habitatul este întâlnit pe </w:t>
            </w:r>
            <w:r w:rsidRPr="008F1CF6">
              <w:rPr>
                <w:rFonts w:ascii="Arial" w:hAnsi="Arial" w:cs="Arial"/>
                <w:spacing w:val="-47"/>
                <w:sz w:val="20"/>
                <w:szCs w:val="20"/>
              </w:rPr>
              <w:t xml:space="preserve"> </w:t>
            </w:r>
            <w:r w:rsidRPr="008F1CF6">
              <w:rPr>
                <w:rFonts w:ascii="Arial" w:hAnsi="Arial" w:cs="Arial"/>
                <w:sz w:val="20"/>
                <w:szCs w:val="20"/>
              </w:rPr>
              <w:t>suprafața</w:t>
            </w:r>
            <w:r w:rsidRPr="008F1CF6">
              <w:rPr>
                <w:rFonts w:ascii="Arial" w:hAnsi="Arial" w:cs="Arial"/>
                <w:spacing w:val="1"/>
                <w:sz w:val="20"/>
                <w:szCs w:val="20"/>
              </w:rPr>
              <w:t xml:space="preserve"> </w:t>
            </w:r>
            <w:r w:rsidRPr="008F1CF6">
              <w:rPr>
                <w:rFonts w:ascii="Arial" w:hAnsi="Arial" w:cs="Arial"/>
                <w:sz w:val="20"/>
                <w:szCs w:val="20"/>
              </w:rPr>
              <w:t>amplasamentului</w:t>
            </w:r>
            <w:r w:rsidRPr="008F1CF6">
              <w:rPr>
                <w:rFonts w:ascii="Arial" w:hAnsi="Arial" w:cs="Arial"/>
                <w:spacing w:val="-5"/>
                <w:sz w:val="20"/>
                <w:szCs w:val="20"/>
              </w:rPr>
              <w:t xml:space="preserve"> </w:t>
            </w:r>
            <w:r w:rsidRPr="008F1CF6">
              <w:rPr>
                <w:rFonts w:ascii="Arial" w:hAnsi="Arial" w:cs="Arial"/>
                <w:sz w:val="20"/>
                <w:szCs w:val="20"/>
              </w:rPr>
              <w:t>studiat.</w:t>
            </w:r>
          </w:p>
        </w:tc>
        <w:tc>
          <w:tcPr>
            <w:tcW w:w="1085" w:type="dxa"/>
          </w:tcPr>
          <w:p w14:paraId="62D51470" w14:textId="77777777" w:rsidR="002C1E38" w:rsidRPr="008F1CF6" w:rsidRDefault="002C1E38" w:rsidP="00DC2AA3">
            <w:pPr>
              <w:pStyle w:val="TableParagraph"/>
              <w:rPr>
                <w:rFonts w:ascii="Arial" w:hAnsi="Arial" w:cs="Arial"/>
                <w:sz w:val="20"/>
                <w:szCs w:val="20"/>
              </w:rPr>
            </w:pPr>
          </w:p>
          <w:p w14:paraId="2BE615B7" w14:textId="04981117" w:rsidR="002C1E38" w:rsidRPr="008F1CF6" w:rsidRDefault="00433630" w:rsidP="00433630">
            <w:pPr>
              <w:pStyle w:val="TableParagraph"/>
              <w:ind w:left="41"/>
              <w:rPr>
                <w:rFonts w:ascii="Arial" w:hAnsi="Arial" w:cs="Arial"/>
                <w:sz w:val="20"/>
                <w:szCs w:val="20"/>
              </w:rPr>
            </w:pPr>
            <w:r w:rsidRPr="008F1CF6">
              <w:rPr>
                <w:rFonts w:ascii="Arial" w:hAnsi="Arial" w:cs="Arial"/>
                <w:sz w:val="20"/>
                <w:szCs w:val="20"/>
              </w:rPr>
              <w:t>453 HA (5.7ha in amenjamentul silvic)</w:t>
            </w:r>
          </w:p>
        </w:tc>
        <w:tc>
          <w:tcPr>
            <w:tcW w:w="1090" w:type="dxa"/>
          </w:tcPr>
          <w:p w14:paraId="34DBC946" w14:textId="77777777" w:rsidR="002C1E38" w:rsidRPr="008F1CF6" w:rsidRDefault="002C1E38" w:rsidP="00DC2AA3">
            <w:pPr>
              <w:pStyle w:val="TableParagraph"/>
              <w:rPr>
                <w:rFonts w:ascii="Arial" w:hAnsi="Arial" w:cs="Arial"/>
                <w:sz w:val="20"/>
                <w:szCs w:val="20"/>
              </w:rPr>
            </w:pPr>
          </w:p>
          <w:p w14:paraId="6EC55A51" w14:textId="77777777" w:rsidR="002C1E38" w:rsidRPr="008F1CF6" w:rsidRDefault="002C1E38" w:rsidP="00DC2AA3">
            <w:pPr>
              <w:pStyle w:val="TableParagraph"/>
              <w:rPr>
                <w:rFonts w:ascii="Arial" w:hAnsi="Arial" w:cs="Arial"/>
                <w:sz w:val="20"/>
                <w:szCs w:val="20"/>
              </w:rPr>
            </w:pPr>
          </w:p>
          <w:p w14:paraId="2426D81A" w14:textId="77777777" w:rsidR="002C1E38" w:rsidRPr="008F1CF6" w:rsidRDefault="002C1E38" w:rsidP="00DC2AA3">
            <w:pPr>
              <w:pStyle w:val="TableParagraph"/>
              <w:rPr>
                <w:rFonts w:ascii="Arial" w:hAnsi="Arial" w:cs="Arial"/>
                <w:sz w:val="20"/>
                <w:szCs w:val="20"/>
              </w:rPr>
            </w:pPr>
          </w:p>
          <w:p w14:paraId="013D2EE6" w14:textId="77777777" w:rsidR="002C1E38" w:rsidRPr="008F1CF6" w:rsidRDefault="002C1E38" w:rsidP="00DC2AA3">
            <w:pPr>
              <w:pStyle w:val="TableParagraph"/>
              <w:rPr>
                <w:rFonts w:ascii="Arial" w:hAnsi="Arial" w:cs="Arial"/>
                <w:sz w:val="20"/>
                <w:szCs w:val="20"/>
              </w:rPr>
            </w:pPr>
          </w:p>
          <w:p w14:paraId="233CCBAE" w14:textId="77777777" w:rsidR="002C1E38" w:rsidRPr="008F1CF6" w:rsidRDefault="002C1E38" w:rsidP="00DC2AA3">
            <w:pPr>
              <w:pStyle w:val="TableParagraph"/>
              <w:rPr>
                <w:rFonts w:ascii="Arial" w:hAnsi="Arial" w:cs="Arial"/>
                <w:sz w:val="20"/>
                <w:szCs w:val="20"/>
              </w:rPr>
            </w:pPr>
          </w:p>
          <w:p w14:paraId="6E5E866F" w14:textId="77777777" w:rsidR="002C1E38" w:rsidRPr="008F1CF6" w:rsidRDefault="002C1E38" w:rsidP="00DC2AA3">
            <w:pPr>
              <w:pStyle w:val="TableParagraph"/>
              <w:ind w:left="386" w:right="385"/>
              <w:rPr>
                <w:rFonts w:ascii="Arial" w:hAnsi="Arial" w:cs="Arial"/>
                <w:sz w:val="20"/>
                <w:szCs w:val="20"/>
              </w:rPr>
            </w:pPr>
            <w:r w:rsidRPr="008F1CF6">
              <w:rPr>
                <w:rFonts w:ascii="Arial" w:hAnsi="Arial" w:cs="Arial"/>
                <w:sz w:val="20"/>
                <w:szCs w:val="20"/>
              </w:rPr>
              <w:t>FV</w:t>
            </w:r>
          </w:p>
        </w:tc>
        <w:tc>
          <w:tcPr>
            <w:tcW w:w="976" w:type="dxa"/>
          </w:tcPr>
          <w:p w14:paraId="3B584CD1" w14:textId="77777777" w:rsidR="002C1E38" w:rsidRPr="008F1CF6" w:rsidRDefault="002C1E38" w:rsidP="00DC2AA3">
            <w:pPr>
              <w:pStyle w:val="TableParagraph"/>
              <w:rPr>
                <w:rFonts w:ascii="Arial" w:hAnsi="Arial" w:cs="Arial"/>
                <w:sz w:val="20"/>
                <w:szCs w:val="20"/>
              </w:rPr>
            </w:pPr>
          </w:p>
          <w:p w14:paraId="4587D327" w14:textId="77777777" w:rsidR="002C1E38" w:rsidRPr="008F1CF6" w:rsidRDefault="002C1E38" w:rsidP="00DC2AA3">
            <w:pPr>
              <w:pStyle w:val="TableParagraph"/>
              <w:rPr>
                <w:rFonts w:ascii="Arial" w:hAnsi="Arial" w:cs="Arial"/>
                <w:sz w:val="20"/>
                <w:szCs w:val="20"/>
              </w:rPr>
            </w:pPr>
          </w:p>
          <w:p w14:paraId="06BC6839" w14:textId="77777777" w:rsidR="002C1E38" w:rsidRPr="008F1CF6" w:rsidRDefault="002C1E38" w:rsidP="00DC2AA3">
            <w:pPr>
              <w:pStyle w:val="TableParagraph"/>
              <w:rPr>
                <w:rFonts w:ascii="Arial" w:hAnsi="Arial" w:cs="Arial"/>
                <w:sz w:val="20"/>
                <w:szCs w:val="20"/>
              </w:rPr>
            </w:pPr>
          </w:p>
          <w:p w14:paraId="04F6F926" w14:textId="77777777" w:rsidR="002C1E38" w:rsidRPr="008F1CF6" w:rsidRDefault="002C1E38" w:rsidP="00DC2AA3">
            <w:pPr>
              <w:pStyle w:val="TableParagraph"/>
              <w:rPr>
                <w:rFonts w:ascii="Arial" w:hAnsi="Arial" w:cs="Arial"/>
                <w:sz w:val="20"/>
                <w:szCs w:val="20"/>
              </w:rPr>
            </w:pPr>
          </w:p>
          <w:p w14:paraId="11C0E140" w14:textId="77777777" w:rsidR="002C1E38" w:rsidRPr="008F1CF6" w:rsidRDefault="002C1E38" w:rsidP="00DC2AA3">
            <w:pPr>
              <w:pStyle w:val="TableParagraph"/>
              <w:rPr>
                <w:rFonts w:ascii="Arial" w:hAnsi="Arial" w:cs="Arial"/>
                <w:sz w:val="20"/>
                <w:szCs w:val="20"/>
              </w:rPr>
            </w:pPr>
          </w:p>
          <w:p w14:paraId="2F8E21CD" w14:textId="77777777" w:rsidR="002C1E38" w:rsidRPr="008F1CF6" w:rsidRDefault="002C1E38" w:rsidP="00DC2AA3">
            <w:pPr>
              <w:pStyle w:val="TableParagraph"/>
              <w:ind w:right="327"/>
              <w:jc w:val="right"/>
              <w:rPr>
                <w:rFonts w:ascii="Arial" w:hAnsi="Arial" w:cs="Arial"/>
                <w:sz w:val="20"/>
                <w:szCs w:val="20"/>
              </w:rPr>
            </w:pPr>
            <w:r w:rsidRPr="008F1CF6">
              <w:rPr>
                <w:rFonts w:ascii="Arial" w:hAnsi="Arial" w:cs="Arial"/>
                <w:sz w:val="20"/>
                <w:szCs w:val="20"/>
              </w:rPr>
              <w:t>FV</w:t>
            </w:r>
          </w:p>
        </w:tc>
        <w:tc>
          <w:tcPr>
            <w:tcW w:w="1426" w:type="dxa"/>
          </w:tcPr>
          <w:p w14:paraId="7AB38F3C" w14:textId="77777777" w:rsidR="002C1E38" w:rsidRPr="008F1CF6" w:rsidRDefault="002C1E38" w:rsidP="00DC2AA3">
            <w:pPr>
              <w:pStyle w:val="TableParagraph"/>
              <w:rPr>
                <w:rFonts w:ascii="Arial" w:hAnsi="Arial" w:cs="Arial"/>
                <w:sz w:val="20"/>
                <w:szCs w:val="20"/>
              </w:rPr>
            </w:pPr>
          </w:p>
          <w:p w14:paraId="053B1189" w14:textId="7471AB9B" w:rsidR="002C1E38" w:rsidRPr="008F1CF6" w:rsidRDefault="00B77912" w:rsidP="00DC2AA3">
            <w:pPr>
              <w:pStyle w:val="TableParagraph"/>
              <w:ind w:left="144" w:right="139"/>
              <w:rPr>
                <w:rFonts w:ascii="Arial" w:hAnsi="Arial" w:cs="Arial"/>
                <w:sz w:val="20"/>
                <w:szCs w:val="20"/>
              </w:rPr>
            </w:pPr>
            <w:r w:rsidRPr="008F1CF6">
              <w:rPr>
                <w:rFonts w:ascii="Arial" w:hAnsi="Arial" w:cs="Arial"/>
                <w:sz w:val="20"/>
                <w:szCs w:val="20"/>
              </w:rPr>
              <w:t>PP nu are nici</w:t>
            </w:r>
            <w:r w:rsidRPr="008F1CF6">
              <w:rPr>
                <w:rFonts w:ascii="Arial" w:hAnsi="Arial" w:cs="Arial"/>
                <w:spacing w:val="-47"/>
                <w:sz w:val="20"/>
                <w:szCs w:val="20"/>
              </w:rPr>
              <w:t xml:space="preserve"> </w:t>
            </w:r>
            <w:r w:rsidRPr="008F1CF6">
              <w:rPr>
                <w:rFonts w:ascii="Arial" w:hAnsi="Arial" w:cs="Arial"/>
                <w:sz w:val="20"/>
                <w:szCs w:val="20"/>
              </w:rPr>
              <w:t>un</w:t>
            </w:r>
            <w:r w:rsidRPr="008F1CF6">
              <w:rPr>
                <w:rFonts w:ascii="Arial" w:hAnsi="Arial" w:cs="Arial"/>
                <w:spacing w:val="1"/>
                <w:sz w:val="20"/>
                <w:szCs w:val="20"/>
              </w:rPr>
              <w:t xml:space="preserve"> </w:t>
            </w:r>
            <w:r w:rsidRPr="008F1CF6">
              <w:rPr>
                <w:rFonts w:ascii="Arial" w:hAnsi="Arial" w:cs="Arial"/>
                <w:sz w:val="20"/>
                <w:szCs w:val="20"/>
              </w:rPr>
              <w:t>efect</w:t>
            </w:r>
            <w:r w:rsidRPr="008F1CF6">
              <w:rPr>
                <w:rFonts w:ascii="Arial" w:hAnsi="Arial" w:cs="Arial"/>
                <w:spacing w:val="1"/>
                <w:sz w:val="20"/>
                <w:szCs w:val="20"/>
              </w:rPr>
              <w:t xml:space="preserve"> </w:t>
            </w:r>
            <w:r w:rsidRPr="008F1CF6">
              <w:rPr>
                <w:rFonts w:ascii="Arial" w:hAnsi="Arial" w:cs="Arial"/>
                <w:sz w:val="20"/>
                <w:szCs w:val="20"/>
              </w:rPr>
              <w:t>asupra acestui</w:t>
            </w:r>
            <w:r w:rsidRPr="008F1CF6">
              <w:rPr>
                <w:rFonts w:ascii="Arial" w:hAnsi="Arial" w:cs="Arial"/>
                <w:spacing w:val="-47"/>
                <w:sz w:val="20"/>
                <w:szCs w:val="20"/>
              </w:rPr>
              <w:t xml:space="preserve"> </w:t>
            </w:r>
            <w:r w:rsidRPr="008F1CF6">
              <w:rPr>
                <w:rFonts w:ascii="Arial" w:hAnsi="Arial" w:cs="Arial"/>
                <w:sz w:val="20"/>
                <w:szCs w:val="20"/>
              </w:rPr>
              <w:t>tip</w:t>
            </w:r>
            <w:r w:rsidRPr="008F1CF6">
              <w:rPr>
                <w:rFonts w:ascii="Arial" w:hAnsi="Arial" w:cs="Arial"/>
                <w:spacing w:val="-4"/>
                <w:sz w:val="20"/>
                <w:szCs w:val="20"/>
              </w:rPr>
              <w:t xml:space="preserve"> </w:t>
            </w:r>
            <w:r w:rsidRPr="008F1CF6">
              <w:rPr>
                <w:rFonts w:ascii="Arial" w:hAnsi="Arial" w:cs="Arial"/>
                <w:sz w:val="20"/>
                <w:szCs w:val="20"/>
              </w:rPr>
              <w:t>de</w:t>
            </w:r>
            <w:r w:rsidRPr="008F1CF6">
              <w:rPr>
                <w:rFonts w:ascii="Arial" w:hAnsi="Arial" w:cs="Arial"/>
                <w:spacing w:val="-1"/>
                <w:sz w:val="20"/>
                <w:szCs w:val="20"/>
              </w:rPr>
              <w:t xml:space="preserve"> </w:t>
            </w:r>
            <w:r w:rsidRPr="008F1CF6">
              <w:rPr>
                <w:rFonts w:ascii="Arial" w:hAnsi="Arial" w:cs="Arial"/>
                <w:sz w:val="20"/>
                <w:szCs w:val="20"/>
              </w:rPr>
              <w:t>habitat</w:t>
            </w:r>
          </w:p>
        </w:tc>
        <w:tc>
          <w:tcPr>
            <w:tcW w:w="1205" w:type="dxa"/>
          </w:tcPr>
          <w:p w14:paraId="461C6F5D" w14:textId="77777777" w:rsidR="002C1E38" w:rsidRPr="008F1CF6" w:rsidRDefault="002C1E38" w:rsidP="00DC2AA3">
            <w:pPr>
              <w:pStyle w:val="TableParagraph"/>
              <w:rPr>
                <w:rFonts w:ascii="Arial" w:hAnsi="Arial" w:cs="Arial"/>
                <w:sz w:val="20"/>
                <w:szCs w:val="20"/>
              </w:rPr>
            </w:pPr>
          </w:p>
          <w:p w14:paraId="4BE91E46" w14:textId="77777777" w:rsidR="002C1E38" w:rsidRPr="008F1CF6" w:rsidRDefault="002C1E38" w:rsidP="00DC2AA3">
            <w:pPr>
              <w:pStyle w:val="TableParagraph"/>
              <w:rPr>
                <w:rFonts w:ascii="Arial" w:hAnsi="Arial" w:cs="Arial"/>
                <w:sz w:val="20"/>
                <w:szCs w:val="20"/>
              </w:rPr>
            </w:pPr>
          </w:p>
          <w:p w14:paraId="493B34F4" w14:textId="77777777" w:rsidR="002C1E38" w:rsidRPr="008F1CF6" w:rsidRDefault="002C1E38" w:rsidP="00DC2AA3">
            <w:pPr>
              <w:pStyle w:val="TableParagraph"/>
              <w:rPr>
                <w:rFonts w:ascii="Arial" w:hAnsi="Arial" w:cs="Arial"/>
                <w:sz w:val="20"/>
                <w:szCs w:val="20"/>
              </w:rPr>
            </w:pPr>
          </w:p>
          <w:p w14:paraId="7F6B4017" w14:textId="77777777" w:rsidR="002C1E38" w:rsidRPr="008F1CF6" w:rsidRDefault="002C1E38" w:rsidP="00DC2AA3">
            <w:pPr>
              <w:pStyle w:val="TableParagraph"/>
              <w:rPr>
                <w:rFonts w:ascii="Arial" w:hAnsi="Arial" w:cs="Arial"/>
                <w:sz w:val="20"/>
                <w:szCs w:val="20"/>
              </w:rPr>
            </w:pPr>
          </w:p>
          <w:p w14:paraId="5086AF2F" w14:textId="77777777" w:rsidR="002C1E38" w:rsidRPr="008F1CF6" w:rsidRDefault="002C1E38" w:rsidP="00DC2AA3">
            <w:pPr>
              <w:pStyle w:val="TableParagraph"/>
              <w:rPr>
                <w:rFonts w:ascii="Arial" w:hAnsi="Arial" w:cs="Arial"/>
                <w:sz w:val="20"/>
                <w:szCs w:val="20"/>
              </w:rPr>
            </w:pPr>
          </w:p>
          <w:p w14:paraId="59FB8F97" w14:textId="77777777" w:rsidR="002C1E38" w:rsidRPr="008F1CF6" w:rsidRDefault="002C1E38" w:rsidP="00DC2AA3">
            <w:pPr>
              <w:pStyle w:val="TableParagraph"/>
              <w:ind w:left="128" w:right="126"/>
              <w:rPr>
                <w:rFonts w:ascii="Arial" w:hAnsi="Arial" w:cs="Arial"/>
                <w:sz w:val="20"/>
                <w:szCs w:val="20"/>
              </w:rPr>
            </w:pPr>
            <w:r w:rsidRPr="008F1CF6">
              <w:rPr>
                <w:rFonts w:ascii="Arial" w:hAnsi="Arial" w:cs="Arial"/>
                <w:sz w:val="20"/>
                <w:szCs w:val="20"/>
              </w:rPr>
              <w:t>necunoscut</w:t>
            </w:r>
          </w:p>
        </w:tc>
      </w:tr>
      <w:tr w:rsidR="00860546" w:rsidRPr="008F1CF6" w14:paraId="46972A2C" w14:textId="77777777" w:rsidTr="00433630">
        <w:tblPrEx>
          <w:tblLook w:val="04A0" w:firstRow="1" w:lastRow="0" w:firstColumn="1" w:lastColumn="0" w:noHBand="0" w:noVBand="1"/>
        </w:tblPrEx>
        <w:trPr>
          <w:trHeight w:val="888"/>
        </w:trPr>
        <w:tc>
          <w:tcPr>
            <w:tcW w:w="763" w:type="dxa"/>
            <w:vAlign w:val="center"/>
          </w:tcPr>
          <w:p w14:paraId="135C06CE" w14:textId="3039A178" w:rsidR="00860546" w:rsidRPr="008F1CF6" w:rsidRDefault="00860546" w:rsidP="00860546">
            <w:pPr>
              <w:pStyle w:val="TableParagraph"/>
              <w:rPr>
                <w:rFonts w:ascii="Arial" w:hAnsi="Arial" w:cs="Arial"/>
                <w:sz w:val="20"/>
                <w:szCs w:val="20"/>
              </w:rPr>
            </w:pPr>
            <w:r w:rsidRPr="008F1CF6">
              <w:rPr>
                <w:rFonts w:ascii="Arial" w:hAnsi="Arial" w:cs="Arial"/>
                <w:sz w:val="20"/>
                <w:szCs w:val="20"/>
              </w:rPr>
              <w:t>40A0</w:t>
            </w:r>
          </w:p>
        </w:tc>
        <w:tc>
          <w:tcPr>
            <w:tcW w:w="1777" w:type="dxa"/>
          </w:tcPr>
          <w:p w14:paraId="4C7DC9C1" w14:textId="2AF719BB" w:rsidR="00860546" w:rsidRPr="008F1CF6" w:rsidRDefault="00860546" w:rsidP="00860546">
            <w:pPr>
              <w:pStyle w:val="TableParagraph"/>
              <w:rPr>
                <w:rFonts w:ascii="Arial" w:hAnsi="Arial" w:cs="Arial"/>
                <w:sz w:val="20"/>
                <w:szCs w:val="20"/>
              </w:rPr>
            </w:pPr>
            <w:r w:rsidRPr="008F1CF6">
              <w:rPr>
                <w:rFonts w:ascii="Arial" w:hAnsi="Arial" w:cs="Arial"/>
                <w:sz w:val="20"/>
                <w:szCs w:val="20"/>
              </w:rPr>
              <w:t>Tufarisuri subcontinentale peripanonice</w:t>
            </w:r>
          </w:p>
        </w:tc>
        <w:tc>
          <w:tcPr>
            <w:tcW w:w="2247" w:type="dxa"/>
          </w:tcPr>
          <w:p w14:paraId="7D1559DD" w14:textId="77777777" w:rsidR="00860546" w:rsidRPr="008F1CF6" w:rsidRDefault="00860546" w:rsidP="00860546">
            <w:pPr>
              <w:pStyle w:val="TableParagraph"/>
              <w:ind w:left="159"/>
              <w:rPr>
                <w:rFonts w:ascii="Arial" w:hAnsi="Arial" w:cs="Arial"/>
                <w:sz w:val="20"/>
                <w:szCs w:val="20"/>
              </w:rPr>
            </w:pPr>
            <w:r w:rsidRPr="008F1CF6">
              <w:rPr>
                <w:rFonts w:ascii="Arial" w:hAnsi="Arial" w:cs="Arial"/>
                <w:sz w:val="20"/>
                <w:szCs w:val="20"/>
              </w:rPr>
              <w:t>Amenajamentul silvic nu</w:t>
            </w:r>
            <w:r w:rsidRPr="008F1CF6">
              <w:rPr>
                <w:rFonts w:ascii="Arial" w:hAnsi="Arial" w:cs="Arial"/>
                <w:spacing w:val="-47"/>
                <w:sz w:val="20"/>
                <w:szCs w:val="20"/>
              </w:rPr>
              <w:t xml:space="preserve"> </w:t>
            </w:r>
            <w:r w:rsidRPr="008F1CF6">
              <w:rPr>
                <w:rFonts w:ascii="Arial" w:hAnsi="Arial" w:cs="Arial"/>
                <w:sz w:val="20"/>
                <w:szCs w:val="20"/>
              </w:rPr>
              <w:t>are impact direct asupra</w:t>
            </w:r>
            <w:r w:rsidRPr="008F1CF6">
              <w:rPr>
                <w:rFonts w:ascii="Arial" w:hAnsi="Arial" w:cs="Arial"/>
                <w:spacing w:val="1"/>
                <w:sz w:val="20"/>
                <w:szCs w:val="20"/>
              </w:rPr>
              <w:t xml:space="preserve"> </w:t>
            </w:r>
            <w:r w:rsidRPr="008F1CF6">
              <w:rPr>
                <w:rFonts w:ascii="Arial" w:hAnsi="Arial" w:cs="Arial"/>
                <w:sz w:val="20"/>
                <w:szCs w:val="20"/>
              </w:rPr>
              <w:t>habitatului deoarece nu a</w:t>
            </w:r>
            <w:r w:rsidRPr="008F1CF6">
              <w:rPr>
                <w:rFonts w:ascii="Arial" w:hAnsi="Arial" w:cs="Arial"/>
                <w:spacing w:val="-47"/>
                <w:sz w:val="20"/>
                <w:szCs w:val="20"/>
              </w:rPr>
              <w:t xml:space="preserve"> </w:t>
            </w:r>
            <w:r w:rsidRPr="008F1CF6">
              <w:rPr>
                <w:rFonts w:ascii="Arial" w:hAnsi="Arial" w:cs="Arial"/>
                <w:sz w:val="20"/>
                <w:szCs w:val="20"/>
              </w:rPr>
              <w:t>fost identificată prezența</w:t>
            </w:r>
            <w:r w:rsidRPr="008F1CF6">
              <w:rPr>
                <w:rFonts w:ascii="Arial" w:hAnsi="Arial" w:cs="Arial"/>
                <w:spacing w:val="-47"/>
                <w:sz w:val="20"/>
                <w:szCs w:val="20"/>
              </w:rPr>
              <w:t xml:space="preserve"> </w:t>
            </w:r>
            <w:r w:rsidRPr="008F1CF6">
              <w:rPr>
                <w:rFonts w:ascii="Arial" w:hAnsi="Arial" w:cs="Arial"/>
                <w:sz w:val="20"/>
                <w:szCs w:val="20"/>
              </w:rPr>
              <w:t>acestui</w:t>
            </w:r>
            <w:r w:rsidRPr="008F1CF6">
              <w:rPr>
                <w:rFonts w:ascii="Arial" w:hAnsi="Arial" w:cs="Arial"/>
                <w:spacing w:val="-2"/>
                <w:sz w:val="20"/>
                <w:szCs w:val="20"/>
              </w:rPr>
              <w:t xml:space="preserve"> </w:t>
            </w:r>
            <w:r w:rsidRPr="008F1CF6">
              <w:rPr>
                <w:rFonts w:ascii="Arial" w:hAnsi="Arial" w:cs="Arial"/>
                <w:sz w:val="20"/>
                <w:szCs w:val="20"/>
              </w:rPr>
              <w:t>tip</w:t>
            </w:r>
            <w:r w:rsidRPr="008F1CF6">
              <w:rPr>
                <w:rFonts w:ascii="Arial" w:hAnsi="Arial" w:cs="Arial"/>
                <w:spacing w:val="-3"/>
                <w:sz w:val="20"/>
                <w:szCs w:val="20"/>
              </w:rPr>
              <w:t xml:space="preserve"> </w:t>
            </w:r>
            <w:r w:rsidRPr="008F1CF6">
              <w:rPr>
                <w:rFonts w:ascii="Arial" w:hAnsi="Arial" w:cs="Arial"/>
                <w:sz w:val="20"/>
                <w:szCs w:val="20"/>
              </w:rPr>
              <w:t>de</w:t>
            </w:r>
            <w:r w:rsidRPr="008F1CF6">
              <w:rPr>
                <w:rFonts w:ascii="Arial" w:hAnsi="Arial" w:cs="Arial"/>
                <w:spacing w:val="-2"/>
                <w:sz w:val="20"/>
                <w:szCs w:val="20"/>
              </w:rPr>
              <w:t xml:space="preserve"> </w:t>
            </w:r>
            <w:r w:rsidRPr="008F1CF6">
              <w:rPr>
                <w:rFonts w:ascii="Arial" w:hAnsi="Arial" w:cs="Arial"/>
                <w:sz w:val="20"/>
                <w:szCs w:val="20"/>
              </w:rPr>
              <w:t>habitat</w:t>
            </w:r>
            <w:r w:rsidRPr="008F1CF6">
              <w:rPr>
                <w:rFonts w:ascii="Arial" w:hAnsi="Arial" w:cs="Arial"/>
                <w:spacing w:val="-1"/>
                <w:sz w:val="20"/>
                <w:szCs w:val="20"/>
              </w:rPr>
              <w:t xml:space="preserve"> </w:t>
            </w:r>
            <w:r w:rsidRPr="008F1CF6">
              <w:rPr>
                <w:rFonts w:ascii="Arial" w:hAnsi="Arial" w:cs="Arial"/>
                <w:sz w:val="20"/>
                <w:szCs w:val="20"/>
              </w:rPr>
              <w:t>pe amplasament</w:t>
            </w:r>
            <w:r w:rsidRPr="008F1CF6">
              <w:rPr>
                <w:rFonts w:ascii="Arial" w:hAnsi="Arial" w:cs="Arial"/>
                <w:spacing w:val="-1"/>
                <w:sz w:val="20"/>
                <w:szCs w:val="20"/>
              </w:rPr>
              <w:t xml:space="preserve"> </w:t>
            </w:r>
            <w:r w:rsidRPr="008F1CF6">
              <w:rPr>
                <w:rFonts w:ascii="Arial" w:hAnsi="Arial" w:cs="Arial"/>
                <w:sz w:val="20"/>
                <w:szCs w:val="20"/>
              </w:rPr>
              <w:t>sau</w:t>
            </w:r>
            <w:r w:rsidRPr="008F1CF6">
              <w:rPr>
                <w:rFonts w:ascii="Arial" w:hAnsi="Arial" w:cs="Arial"/>
                <w:spacing w:val="-2"/>
                <w:sz w:val="20"/>
                <w:szCs w:val="20"/>
              </w:rPr>
              <w:t xml:space="preserve"> </w:t>
            </w:r>
            <w:r w:rsidRPr="008F1CF6">
              <w:rPr>
                <w:rFonts w:ascii="Arial" w:hAnsi="Arial" w:cs="Arial"/>
                <w:sz w:val="20"/>
                <w:szCs w:val="20"/>
              </w:rPr>
              <w:t>în</w:t>
            </w:r>
          </w:p>
          <w:p w14:paraId="10B1BE71" w14:textId="37255D03" w:rsidR="00860546" w:rsidRPr="008F1CF6" w:rsidRDefault="00860546" w:rsidP="00860546">
            <w:pPr>
              <w:pStyle w:val="TableParagraph"/>
              <w:ind w:left="159"/>
              <w:rPr>
                <w:rFonts w:ascii="Arial" w:hAnsi="Arial" w:cs="Arial"/>
                <w:sz w:val="20"/>
                <w:szCs w:val="20"/>
              </w:rPr>
            </w:pPr>
            <w:r w:rsidRPr="008F1CF6">
              <w:rPr>
                <w:rFonts w:ascii="Arial" w:hAnsi="Arial" w:cs="Arial"/>
                <w:sz w:val="20"/>
                <w:szCs w:val="20"/>
              </w:rPr>
              <w:t>vecinătatea</w:t>
            </w:r>
            <w:r w:rsidRPr="008F1CF6">
              <w:rPr>
                <w:rFonts w:ascii="Arial" w:hAnsi="Arial" w:cs="Arial"/>
                <w:spacing w:val="-6"/>
                <w:sz w:val="20"/>
                <w:szCs w:val="20"/>
              </w:rPr>
              <w:t xml:space="preserve"> </w:t>
            </w:r>
            <w:r w:rsidRPr="008F1CF6">
              <w:rPr>
                <w:rFonts w:ascii="Arial" w:hAnsi="Arial" w:cs="Arial"/>
                <w:sz w:val="20"/>
                <w:szCs w:val="20"/>
              </w:rPr>
              <w:t>acestuia</w:t>
            </w:r>
          </w:p>
        </w:tc>
        <w:tc>
          <w:tcPr>
            <w:tcW w:w="1085" w:type="dxa"/>
          </w:tcPr>
          <w:p w14:paraId="0DE3B9EA" w14:textId="215A87AA" w:rsidR="00860546" w:rsidRPr="008F1CF6" w:rsidRDefault="00860546" w:rsidP="00860546">
            <w:pPr>
              <w:pStyle w:val="TableParagraph"/>
              <w:rPr>
                <w:rFonts w:ascii="Arial" w:hAnsi="Arial" w:cs="Arial"/>
                <w:sz w:val="20"/>
                <w:szCs w:val="20"/>
              </w:rPr>
            </w:pPr>
            <w:r w:rsidRPr="008F1CF6">
              <w:rPr>
                <w:rFonts w:ascii="Arial" w:hAnsi="Arial" w:cs="Arial"/>
                <w:sz w:val="20"/>
                <w:szCs w:val="20"/>
              </w:rPr>
              <w:t>226.48</w:t>
            </w:r>
          </w:p>
        </w:tc>
        <w:tc>
          <w:tcPr>
            <w:tcW w:w="1090" w:type="dxa"/>
          </w:tcPr>
          <w:p w14:paraId="745FF6B5" w14:textId="614FE83E" w:rsidR="00860546" w:rsidRPr="008F1CF6" w:rsidRDefault="00860546" w:rsidP="00860546">
            <w:pPr>
              <w:pStyle w:val="TableParagraph"/>
              <w:rPr>
                <w:rFonts w:ascii="Arial" w:hAnsi="Arial" w:cs="Arial"/>
                <w:sz w:val="20"/>
                <w:szCs w:val="20"/>
              </w:rPr>
            </w:pPr>
            <w:r w:rsidRPr="008F1CF6">
              <w:rPr>
                <w:rFonts w:ascii="Arial" w:hAnsi="Arial" w:cs="Arial"/>
                <w:sz w:val="20"/>
                <w:szCs w:val="20"/>
              </w:rPr>
              <w:t>U1</w:t>
            </w:r>
          </w:p>
        </w:tc>
        <w:tc>
          <w:tcPr>
            <w:tcW w:w="976" w:type="dxa"/>
          </w:tcPr>
          <w:p w14:paraId="20888082" w14:textId="3D26538E" w:rsidR="00860546" w:rsidRPr="008F1CF6" w:rsidRDefault="00860546" w:rsidP="00860546">
            <w:pPr>
              <w:pStyle w:val="TableParagraph"/>
              <w:rPr>
                <w:rFonts w:ascii="Arial" w:hAnsi="Arial" w:cs="Arial"/>
                <w:sz w:val="20"/>
                <w:szCs w:val="20"/>
              </w:rPr>
            </w:pPr>
            <w:r w:rsidRPr="008F1CF6">
              <w:rPr>
                <w:rFonts w:ascii="Arial" w:hAnsi="Arial" w:cs="Arial"/>
                <w:sz w:val="20"/>
                <w:szCs w:val="20"/>
              </w:rPr>
              <w:t>FV</w:t>
            </w:r>
          </w:p>
        </w:tc>
        <w:tc>
          <w:tcPr>
            <w:tcW w:w="1426" w:type="dxa"/>
          </w:tcPr>
          <w:p w14:paraId="65DCD2D1" w14:textId="77777777" w:rsidR="00860546" w:rsidRPr="008F1CF6" w:rsidRDefault="00860546" w:rsidP="00860546">
            <w:pPr>
              <w:pStyle w:val="TableParagraph"/>
              <w:rPr>
                <w:rFonts w:ascii="Arial" w:hAnsi="Arial" w:cs="Arial"/>
                <w:sz w:val="20"/>
                <w:szCs w:val="20"/>
              </w:rPr>
            </w:pPr>
          </w:p>
          <w:p w14:paraId="2FB6AD5B" w14:textId="63908BA4" w:rsidR="00860546" w:rsidRPr="008F1CF6" w:rsidRDefault="00860546" w:rsidP="00860546">
            <w:pPr>
              <w:pStyle w:val="TableParagraph"/>
              <w:rPr>
                <w:rFonts w:ascii="Arial" w:hAnsi="Arial" w:cs="Arial"/>
                <w:sz w:val="20"/>
                <w:szCs w:val="20"/>
              </w:rPr>
            </w:pPr>
            <w:r w:rsidRPr="008F1CF6">
              <w:rPr>
                <w:rFonts w:ascii="Arial" w:hAnsi="Arial" w:cs="Arial"/>
                <w:sz w:val="20"/>
                <w:szCs w:val="20"/>
              </w:rPr>
              <w:t>PP nu are nici</w:t>
            </w:r>
            <w:r w:rsidRPr="008F1CF6">
              <w:rPr>
                <w:rFonts w:ascii="Arial" w:hAnsi="Arial" w:cs="Arial"/>
                <w:spacing w:val="-47"/>
                <w:sz w:val="20"/>
                <w:szCs w:val="20"/>
              </w:rPr>
              <w:t xml:space="preserve"> </w:t>
            </w:r>
            <w:r w:rsidRPr="008F1CF6">
              <w:rPr>
                <w:rFonts w:ascii="Arial" w:hAnsi="Arial" w:cs="Arial"/>
                <w:sz w:val="20"/>
                <w:szCs w:val="20"/>
              </w:rPr>
              <w:t>un</w:t>
            </w:r>
            <w:r w:rsidRPr="008F1CF6">
              <w:rPr>
                <w:rFonts w:ascii="Arial" w:hAnsi="Arial" w:cs="Arial"/>
                <w:spacing w:val="1"/>
                <w:sz w:val="20"/>
                <w:szCs w:val="20"/>
              </w:rPr>
              <w:t xml:space="preserve"> </w:t>
            </w:r>
            <w:r w:rsidRPr="008F1CF6">
              <w:rPr>
                <w:rFonts w:ascii="Arial" w:hAnsi="Arial" w:cs="Arial"/>
                <w:sz w:val="20"/>
                <w:szCs w:val="20"/>
              </w:rPr>
              <w:t>efect</w:t>
            </w:r>
            <w:r w:rsidRPr="008F1CF6">
              <w:rPr>
                <w:rFonts w:ascii="Arial" w:hAnsi="Arial" w:cs="Arial"/>
                <w:spacing w:val="1"/>
                <w:sz w:val="20"/>
                <w:szCs w:val="20"/>
              </w:rPr>
              <w:t xml:space="preserve"> </w:t>
            </w:r>
            <w:r w:rsidRPr="008F1CF6">
              <w:rPr>
                <w:rFonts w:ascii="Arial" w:hAnsi="Arial" w:cs="Arial"/>
                <w:sz w:val="20"/>
                <w:szCs w:val="20"/>
              </w:rPr>
              <w:t>asupra acestui</w:t>
            </w:r>
            <w:r w:rsidRPr="008F1CF6">
              <w:rPr>
                <w:rFonts w:ascii="Arial" w:hAnsi="Arial" w:cs="Arial"/>
                <w:spacing w:val="-47"/>
                <w:sz w:val="20"/>
                <w:szCs w:val="20"/>
              </w:rPr>
              <w:t xml:space="preserve"> </w:t>
            </w:r>
            <w:r w:rsidRPr="008F1CF6">
              <w:rPr>
                <w:rFonts w:ascii="Arial" w:hAnsi="Arial" w:cs="Arial"/>
                <w:sz w:val="20"/>
                <w:szCs w:val="20"/>
              </w:rPr>
              <w:t>tip</w:t>
            </w:r>
            <w:r w:rsidRPr="008F1CF6">
              <w:rPr>
                <w:rFonts w:ascii="Arial" w:hAnsi="Arial" w:cs="Arial"/>
                <w:spacing w:val="-4"/>
                <w:sz w:val="20"/>
                <w:szCs w:val="20"/>
              </w:rPr>
              <w:t xml:space="preserve"> </w:t>
            </w:r>
            <w:r w:rsidRPr="008F1CF6">
              <w:rPr>
                <w:rFonts w:ascii="Arial" w:hAnsi="Arial" w:cs="Arial"/>
                <w:sz w:val="20"/>
                <w:szCs w:val="20"/>
              </w:rPr>
              <w:t>de</w:t>
            </w:r>
            <w:r w:rsidRPr="008F1CF6">
              <w:rPr>
                <w:rFonts w:ascii="Arial" w:hAnsi="Arial" w:cs="Arial"/>
                <w:spacing w:val="-1"/>
                <w:sz w:val="20"/>
                <w:szCs w:val="20"/>
              </w:rPr>
              <w:t xml:space="preserve"> </w:t>
            </w:r>
            <w:r w:rsidRPr="008F1CF6">
              <w:rPr>
                <w:rFonts w:ascii="Arial" w:hAnsi="Arial" w:cs="Arial"/>
                <w:sz w:val="20"/>
                <w:szCs w:val="20"/>
              </w:rPr>
              <w:t>habitat</w:t>
            </w:r>
          </w:p>
        </w:tc>
        <w:tc>
          <w:tcPr>
            <w:tcW w:w="1205" w:type="dxa"/>
          </w:tcPr>
          <w:p w14:paraId="3B4A0C1D" w14:textId="77777777" w:rsidR="00860546" w:rsidRPr="008F1CF6" w:rsidRDefault="00860546" w:rsidP="00860546">
            <w:pPr>
              <w:pStyle w:val="TableParagraph"/>
              <w:rPr>
                <w:rFonts w:ascii="Arial" w:hAnsi="Arial" w:cs="Arial"/>
                <w:sz w:val="20"/>
                <w:szCs w:val="20"/>
              </w:rPr>
            </w:pPr>
          </w:p>
          <w:p w14:paraId="22BF7FD7" w14:textId="77777777" w:rsidR="00860546" w:rsidRPr="008F1CF6" w:rsidRDefault="00860546" w:rsidP="00860546">
            <w:pPr>
              <w:pStyle w:val="TableParagraph"/>
              <w:rPr>
                <w:rFonts w:ascii="Arial" w:hAnsi="Arial" w:cs="Arial"/>
                <w:sz w:val="20"/>
                <w:szCs w:val="20"/>
              </w:rPr>
            </w:pPr>
          </w:p>
          <w:p w14:paraId="279823A3" w14:textId="77777777" w:rsidR="00860546" w:rsidRPr="008F1CF6" w:rsidRDefault="00860546" w:rsidP="00860546">
            <w:pPr>
              <w:pStyle w:val="TableParagraph"/>
              <w:rPr>
                <w:rFonts w:ascii="Arial" w:hAnsi="Arial" w:cs="Arial"/>
                <w:sz w:val="20"/>
                <w:szCs w:val="20"/>
              </w:rPr>
            </w:pPr>
          </w:p>
          <w:p w14:paraId="129BF777" w14:textId="77777777" w:rsidR="00860546" w:rsidRPr="008F1CF6" w:rsidRDefault="00860546" w:rsidP="00860546">
            <w:pPr>
              <w:pStyle w:val="TableParagraph"/>
              <w:rPr>
                <w:rFonts w:ascii="Arial" w:hAnsi="Arial" w:cs="Arial"/>
                <w:sz w:val="20"/>
                <w:szCs w:val="20"/>
              </w:rPr>
            </w:pPr>
          </w:p>
          <w:p w14:paraId="04713C24" w14:textId="77777777" w:rsidR="00860546" w:rsidRPr="008F1CF6" w:rsidRDefault="00860546" w:rsidP="00860546">
            <w:pPr>
              <w:pStyle w:val="TableParagraph"/>
              <w:rPr>
                <w:rFonts w:ascii="Arial" w:hAnsi="Arial" w:cs="Arial"/>
                <w:sz w:val="20"/>
                <w:szCs w:val="20"/>
              </w:rPr>
            </w:pPr>
          </w:p>
          <w:p w14:paraId="0E254365" w14:textId="071CF57E" w:rsidR="00860546" w:rsidRPr="008F1CF6" w:rsidRDefault="00860546" w:rsidP="00860546">
            <w:pPr>
              <w:pStyle w:val="TableParagraph"/>
              <w:rPr>
                <w:rFonts w:ascii="Arial" w:hAnsi="Arial" w:cs="Arial"/>
                <w:sz w:val="20"/>
                <w:szCs w:val="20"/>
              </w:rPr>
            </w:pPr>
            <w:r w:rsidRPr="008F1CF6">
              <w:rPr>
                <w:rFonts w:ascii="Arial" w:hAnsi="Arial" w:cs="Arial"/>
                <w:sz w:val="20"/>
                <w:szCs w:val="20"/>
              </w:rPr>
              <w:t>necunoscut</w:t>
            </w:r>
          </w:p>
        </w:tc>
      </w:tr>
      <w:tr w:rsidR="00860546" w:rsidRPr="008F1CF6" w14:paraId="20BD9CBD" w14:textId="77777777" w:rsidTr="00433630">
        <w:tblPrEx>
          <w:tblLook w:val="04A0" w:firstRow="1" w:lastRow="0" w:firstColumn="1" w:lastColumn="0" w:noHBand="0" w:noVBand="1"/>
        </w:tblPrEx>
        <w:trPr>
          <w:trHeight w:val="1491"/>
        </w:trPr>
        <w:tc>
          <w:tcPr>
            <w:tcW w:w="763" w:type="dxa"/>
            <w:vAlign w:val="center"/>
          </w:tcPr>
          <w:p w14:paraId="3F06BA61" w14:textId="2532B50F" w:rsidR="00860546" w:rsidRPr="008F1CF6" w:rsidRDefault="00860546" w:rsidP="00860546">
            <w:pPr>
              <w:pStyle w:val="TableParagraph"/>
              <w:rPr>
                <w:rFonts w:ascii="Arial" w:hAnsi="Arial" w:cs="Arial"/>
                <w:sz w:val="20"/>
                <w:szCs w:val="20"/>
              </w:rPr>
            </w:pPr>
            <w:r w:rsidRPr="008F1CF6">
              <w:rPr>
                <w:rFonts w:ascii="Arial" w:hAnsi="Arial" w:cs="Arial"/>
                <w:sz w:val="20"/>
                <w:szCs w:val="20"/>
              </w:rPr>
              <w:t>6210</w:t>
            </w:r>
          </w:p>
        </w:tc>
        <w:tc>
          <w:tcPr>
            <w:tcW w:w="1777" w:type="dxa"/>
          </w:tcPr>
          <w:p w14:paraId="0028E69F" w14:textId="035A6192" w:rsidR="00860546" w:rsidRPr="008F1CF6" w:rsidRDefault="00860546" w:rsidP="00860546">
            <w:pPr>
              <w:pStyle w:val="TableParagraph"/>
              <w:rPr>
                <w:rFonts w:ascii="Arial" w:hAnsi="Arial" w:cs="Arial"/>
                <w:sz w:val="20"/>
                <w:szCs w:val="20"/>
              </w:rPr>
            </w:pPr>
            <w:r w:rsidRPr="008F1CF6">
              <w:rPr>
                <w:rFonts w:ascii="Arial" w:hAnsi="Arial" w:cs="Arial"/>
                <w:sz w:val="20"/>
                <w:szCs w:val="20"/>
              </w:rPr>
              <w:t>Pajisti xerofile seminaturale si facies cu tufisuri pe substrat calcaros(Festuco Brometalia)</w:t>
            </w:r>
          </w:p>
        </w:tc>
        <w:tc>
          <w:tcPr>
            <w:tcW w:w="2247" w:type="dxa"/>
          </w:tcPr>
          <w:p w14:paraId="2F6DFAF5" w14:textId="77777777" w:rsidR="00860546" w:rsidRPr="008F1CF6" w:rsidRDefault="00860546" w:rsidP="00860546">
            <w:pPr>
              <w:pStyle w:val="TableParagraph"/>
              <w:ind w:left="159"/>
              <w:rPr>
                <w:rFonts w:ascii="Arial" w:hAnsi="Arial" w:cs="Arial"/>
                <w:sz w:val="20"/>
                <w:szCs w:val="20"/>
              </w:rPr>
            </w:pPr>
            <w:r w:rsidRPr="008F1CF6">
              <w:rPr>
                <w:rFonts w:ascii="Arial" w:hAnsi="Arial" w:cs="Arial"/>
                <w:sz w:val="20"/>
                <w:szCs w:val="20"/>
              </w:rPr>
              <w:t>Amenajamentul silvic nu</w:t>
            </w:r>
            <w:r w:rsidRPr="008F1CF6">
              <w:rPr>
                <w:rFonts w:ascii="Arial" w:hAnsi="Arial" w:cs="Arial"/>
                <w:spacing w:val="-47"/>
                <w:sz w:val="20"/>
                <w:szCs w:val="20"/>
              </w:rPr>
              <w:t xml:space="preserve"> </w:t>
            </w:r>
            <w:r w:rsidRPr="008F1CF6">
              <w:rPr>
                <w:rFonts w:ascii="Arial" w:hAnsi="Arial" w:cs="Arial"/>
                <w:sz w:val="20"/>
                <w:szCs w:val="20"/>
              </w:rPr>
              <w:t>are impact direct asupra</w:t>
            </w:r>
            <w:r w:rsidRPr="008F1CF6">
              <w:rPr>
                <w:rFonts w:ascii="Arial" w:hAnsi="Arial" w:cs="Arial"/>
                <w:spacing w:val="1"/>
                <w:sz w:val="20"/>
                <w:szCs w:val="20"/>
              </w:rPr>
              <w:t xml:space="preserve"> </w:t>
            </w:r>
            <w:r w:rsidRPr="008F1CF6">
              <w:rPr>
                <w:rFonts w:ascii="Arial" w:hAnsi="Arial" w:cs="Arial"/>
                <w:sz w:val="20"/>
                <w:szCs w:val="20"/>
              </w:rPr>
              <w:t>habitatului deoarece nu a</w:t>
            </w:r>
            <w:r w:rsidRPr="008F1CF6">
              <w:rPr>
                <w:rFonts w:ascii="Arial" w:hAnsi="Arial" w:cs="Arial"/>
                <w:spacing w:val="-47"/>
                <w:sz w:val="20"/>
                <w:szCs w:val="20"/>
              </w:rPr>
              <w:t xml:space="preserve"> </w:t>
            </w:r>
            <w:r w:rsidRPr="008F1CF6">
              <w:rPr>
                <w:rFonts w:ascii="Arial" w:hAnsi="Arial" w:cs="Arial"/>
                <w:sz w:val="20"/>
                <w:szCs w:val="20"/>
              </w:rPr>
              <w:t>fost identificată prezența</w:t>
            </w:r>
            <w:r w:rsidRPr="008F1CF6">
              <w:rPr>
                <w:rFonts w:ascii="Arial" w:hAnsi="Arial" w:cs="Arial"/>
                <w:spacing w:val="-47"/>
                <w:sz w:val="20"/>
                <w:szCs w:val="20"/>
              </w:rPr>
              <w:t xml:space="preserve"> </w:t>
            </w:r>
            <w:r w:rsidRPr="008F1CF6">
              <w:rPr>
                <w:rFonts w:ascii="Arial" w:hAnsi="Arial" w:cs="Arial"/>
                <w:sz w:val="20"/>
                <w:szCs w:val="20"/>
              </w:rPr>
              <w:t>acestui</w:t>
            </w:r>
            <w:r w:rsidRPr="008F1CF6">
              <w:rPr>
                <w:rFonts w:ascii="Arial" w:hAnsi="Arial" w:cs="Arial"/>
                <w:spacing w:val="-2"/>
                <w:sz w:val="20"/>
                <w:szCs w:val="20"/>
              </w:rPr>
              <w:t xml:space="preserve"> </w:t>
            </w:r>
            <w:r w:rsidRPr="008F1CF6">
              <w:rPr>
                <w:rFonts w:ascii="Arial" w:hAnsi="Arial" w:cs="Arial"/>
                <w:sz w:val="20"/>
                <w:szCs w:val="20"/>
              </w:rPr>
              <w:t>tip</w:t>
            </w:r>
            <w:r w:rsidRPr="008F1CF6">
              <w:rPr>
                <w:rFonts w:ascii="Arial" w:hAnsi="Arial" w:cs="Arial"/>
                <w:spacing w:val="-3"/>
                <w:sz w:val="20"/>
                <w:szCs w:val="20"/>
              </w:rPr>
              <w:t xml:space="preserve"> </w:t>
            </w:r>
            <w:r w:rsidRPr="008F1CF6">
              <w:rPr>
                <w:rFonts w:ascii="Arial" w:hAnsi="Arial" w:cs="Arial"/>
                <w:sz w:val="20"/>
                <w:szCs w:val="20"/>
              </w:rPr>
              <w:t>de</w:t>
            </w:r>
            <w:r w:rsidRPr="008F1CF6">
              <w:rPr>
                <w:rFonts w:ascii="Arial" w:hAnsi="Arial" w:cs="Arial"/>
                <w:spacing w:val="-2"/>
                <w:sz w:val="20"/>
                <w:szCs w:val="20"/>
              </w:rPr>
              <w:t xml:space="preserve"> </w:t>
            </w:r>
            <w:r w:rsidRPr="008F1CF6">
              <w:rPr>
                <w:rFonts w:ascii="Arial" w:hAnsi="Arial" w:cs="Arial"/>
                <w:sz w:val="20"/>
                <w:szCs w:val="20"/>
              </w:rPr>
              <w:t>habitat</w:t>
            </w:r>
            <w:r w:rsidRPr="008F1CF6">
              <w:rPr>
                <w:rFonts w:ascii="Arial" w:hAnsi="Arial" w:cs="Arial"/>
                <w:spacing w:val="-1"/>
                <w:sz w:val="20"/>
                <w:szCs w:val="20"/>
              </w:rPr>
              <w:t xml:space="preserve"> </w:t>
            </w:r>
            <w:r w:rsidRPr="008F1CF6">
              <w:rPr>
                <w:rFonts w:ascii="Arial" w:hAnsi="Arial" w:cs="Arial"/>
                <w:sz w:val="20"/>
                <w:szCs w:val="20"/>
              </w:rPr>
              <w:t>pe amplasament</w:t>
            </w:r>
            <w:r w:rsidRPr="008F1CF6">
              <w:rPr>
                <w:rFonts w:ascii="Arial" w:hAnsi="Arial" w:cs="Arial"/>
                <w:spacing w:val="-1"/>
                <w:sz w:val="20"/>
                <w:szCs w:val="20"/>
              </w:rPr>
              <w:t xml:space="preserve"> </w:t>
            </w:r>
            <w:r w:rsidRPr="008F1CF6">
              <w:rPr>
                <w:rFonts w:ascii="Arial" w:hAnsi="Arial" w:cs="Arial"/>
                <w:sz w:val="20"/>
                <w:szCs w:val="20"/>
              </w:rPr>
              <w:t>sau</w:t>
            </w:r>
            <w:r w:rsidRPr="008F1CF6">
              <w:rPr>
                <w:rFonts w:ascii="Arial" w:hAnsi="Arial" w:cs="Arial"/>
                <w:spacing w:val="-2"/>
                <w:sz w:val="20"/>
                <w:szCs w:val="20"/>
              </w:rPr>
              <w:t xml:space="preserve"> </w:t>
            </w:r>
            <w:r w:rsidRPr="008F1CF6">
              <w:rPr>
                <w:rFonts w:ascii="Arial" w:hAnsi="Arial" w:cs="Arial"/>
                <w:sz w:val="20"/>
                <w:szCs w:val="20"/>
              </w:rPr>
              <w:t>în</w:t>
            </w:r>
          </w:p>
          <w:p w14:paraId="3C240AE6" w14:textId="29414BB1" w:rsidR="00860546" w:rsidRPr="008F1CF6" w:rsidRDefault="00860546" w:rsidP="00860546">
            <w:pPr>
              <w:pStyle w:val="TableParagraph"/>
              <w:ind w:left="159"/>
              <w:rPr>
                <w:rFonts w:ascii="Arial" w:hAnsi="Arial" w:cs="Arial"/>
                <w:sz w:val="20"/>
                <w:szCs w:val="20"/>
              </w:rPr>
            </w:pPr>
            <w:r w:rsidRPr="008F1CF6">
              <w:rPr>
                <w:rFonts w:ascii="Arial" w:hAnsi="Arial" w:cs="Arial"/>
                <w:sz w:val="20"/>
                <w:szCs w:val="20"/>
              </w:rPr>
              <w:t>vecinătatea</w:t>
            </w:r>
            <w:r w:rsidRPr="008F1CF6">
              <w:rPr>
                <w:rFonts w:ascii="Arial" w:hAnsi="Arial" w:cs="Arial"/>
                <w:spacing w:val="-6"/>
                <w:sz w:val="20"/>
                <w:szCs w:val="20"/>
              </w:rPr>
              <w:t xml:space="preserve"> </w:t>
            </w:r>
            <w:r w:rsidRPr="008F1CF6">
              <w:rPr>
                <w:rFonts w:ascii="Arial" w:hAnsi="Arial" w:cs="Arial"/>
                <w:sz w:val="20"/>
                <w:szCs w:val="20"/>
              </w:rPr>
              <w:t>acestuia</w:t>
            </w:r>
          </w:p>
        </w:tc>
        <w:tc>
          <w:tcPr>
            <w:tcW w:w="1085" w:type="dxa"/>
          </w:tcPr>
          <w:p w14:paraId="4DC2E8AE" w14:textId="51795873" w:rsidR="00860546" w:rsidRPr="008F1CF6" w:rsidRDefault="00860546" w:rsidP="00860546">
            <w:pPr>
              <w:pStyle w:val="TableParagraph"/>
              <w:rPr>
                <w:rFonts w:ascii="Arial" w:hAnsi="Arial" w:cs="Arial"/>
                <w:sz w:val="20"/>
                <w:szCs w:val="20"/>
              </w:rPr>
            </w:pPr>
            <w:r w:rsidRPr="008F1CF6">
              <w:rPr>
                <w:rFonts w:ascii="Arial" w:hAnsi="Arial" w:cs="Arial"/>
                <w:sz w:val="20"/>
                <w:szCs w:val="20"/>
              </w:rPr>
              <w:t>10344.77ha</w:t>
            </w:r>
          </w:p>
        </w:tc>
        <w:tc>
          <w:tcPr>
            <w:tcW w:w="1090" w:type="dxa"/>
          </w:tcPr>
          <w:p w14:paraId="49653C3E" w14:textId="2EE48B44" w:rsidR="00860546" w:rsidRPr="008F1CF6" w:rsidRDefault="00860546" w:rsidP="00860546">
            <w:pPr>
              <w:pStyle w:val="TableParagraph"/>
              <w:rPr>
                <w:rFonts w:ascii="Arial" w:hAnsi="Arial" w:cs="Arial"/>
                <w:sz w:val="20"/>
                <w:szCs w:val="20"/>
              </w:rPr>
            </w:pPr>
            <w:r w:rsidRPr="008F1CF6">
              <w:rPr>
                <w:rFonts w:ascii="Arial" w:hAnsi="Arial" w:cs="Arial"/>
                <w:sz w:val="20"/>
                <w:szCs w:val="20"/>
              </w:rPr>
              <w:t>U1</w:t>
            </w:r>
          </w:p>
        </w:tc>
        <w:tc>
          <w:tcPr>
            <w:tcW w:w="976" w:type="dxa"/>
          </w:tcPr>
          <w:p w14:paraId="4BC4F8FB" w14:textId="01006B7C" w:rsidR="00860546" w:rsidRPr="008F1CF6" w:rsidRDefault="00860546" w:rsidP="00860546">
            <w:pPr>
              <w:pStyle w:val="TableParagraph"/>
              <w:rPr>
                <w:rFonts w:ascii="Arial" w:hAnsi="Arial" w:cs="Arial"/>
                <w:sz w:val="20"/>
                <w:szCs w:val="20"/>
              </w:rPr>
            </w:pPr>
            <w:r w:rsidRPr="008F1CF6">
              <w:rPr>
                <w:rFonts w:ascii="Arial" w:hAnsi="Arial" w:cs="Arial"/>
                <w:sz w:val="20"/>
                <w:szCs w:val="20"/>
              </w:rPr>
              <w:t>FV</w:t>
            </w:r>
          </w:p>
        </w:tc>
        <w:tc>
          <w:tcPr>
            <w:tcW w:w="1426" w:type="dxa"/>
          </w:tcPr>
          <w:p w14:paraId="68C26CF6" w14:textId="77777777" w:rsidR="00860546" w:rsidRPr="008F1CF6" w:rsidRDefault="00860546" w:rsidP="00860546">
            <w:pPr>
              <w:pStyle w:val="TableParagraph"/>
              <w:rPr>
                <w:rFonts w:ascii="Arial" w:hAnsi="Arial" w:cs="Arial"/>
                <w:sz w:val="20"/>
                <w:szCs w:val="20"/>
              </w:rPr>
            </w:pPr>
          </w:p>
          <w:p w14:paraId="5E908295" w14:textId="05DB12D4" w:rsidR="00860546" w:rsidRPr="008F1CF6" w:rsidRDefault="00860546" w:rsidP="00860546">
            <w:pPr>
              <w:pStyle w:val="TableParagraph"/>
              <w:rPr>
                <w:rFonts w:ascii="Arial" w:hAnsi="Arial" w:cs="Arial"/>
                <w:sz w:val="20"/>
                <w:szCs w:val="20"/>
              </w:rPr>
            </w:pPr>
            <w:r w:rsidRPr="008F1CF6">
              <w:rPr>
                <w:rFonts w:ascii="Arial" w:hAnsi="Arial" w:cs="Arial"/>
                <w:sz w:val="20"/>
                <w:szCs w:val="20"/>
              </w:rPr>
              <w:t>PP nu are nici</w:t>
            </w:r>
            <w:r w:rsidRPr="008F1CF6">
              <w:rPr>
                <w:rFonts w:ascii="Arial" w:hAnsi="Arial" w:cs="Arial"/>
                <w:spacing w:val="-47"/>
                <w:sz w:val="20"/>
                <w:szCs w:val="20"/>
              </w:rPr>
              <w:t xml:space="preserve"> </w:t>
            </w:r>
            <w:r w:rsidRPr="008F1CF6">
              <w:rPr>
                <w:rFonts w:ascii="Arial" w:hAnsi="Arial" w:cs="Arial"/>
                <w:sz w:val="20"/>
                <w:szCs w:val="20"/>
              </w:rPr>
              <w:t>un</w:t>
            </w:r>
            <w:r w:rsidRPr="008F1CF6">
              <w:rPr>
                <w:rFonts w:ascii="Arial" w:hAnsi="Arial" w:cs="Arial"/>
                <w:spacing w:val="1"/>
                <w:sz w:val="20"/>
                <w:szCs w:val="20"/>
              </w:rPr>
              <w:t xml:space="preserve"> </w:t>
            </w:r>
            <w:r w:rsidRPr="008F1CF6">
              <w:rPr>
                <w:rFonts w:ascii="Arial" w:hAnsi="Arial" w:cs="Arial"/>
                <w:sz w:val="20"/>
                <w:szCs w:val="20"/>
              </w:rPr>
              <w:t>efect</w:t>
            </w:r>
            <w:r w:rsidRPr="008F1CF6">
              <w:rPr>
                <w:rFonts w:ascii="Arial" w:hAnsi="Arial" w:cs="Arial"/>
                <w:spacing w:val="1"/>
                <w:sz w:val="20"/>
                <w:szCs w:val="20"/>
              </w:rPr>
              <w:t xml:space="preserve"> </w:t>
            </w:r>
            <w:r w:rsidRPr="008F1CF6">
              <w:rPr>
                <w:rFonts w:ascii="Arial" w:hAnsi="Arial" w:cs="Arial"/>
                <w:sz w:val="20"/>
                <w:szCs w:val="20"/>
              </w:rPr>
              <w:t>asupra acestui</w:t>
            </w:r>
            <w:r w:rsidRPr="008F1CF6">
              <w:rPr>
                <w:rFonts w:ascii="Arial" w:hAnsi="Arial" w:cs="Arial"/>
                <w:spacing w:val="-47"/>
                <w:sz w:val="20"/>
                <w:szCs w:val="20"/>
              </w:rPr>
              <w:t xml:space="preserve"> </w:t>
            </w:r>
            <w:r w:rsidRPr="008F1CF6">
              <w:rPr>
                <w:rFonts w:ascii="Arial" w:hAnsi="Arial" w:cs="Arial"/>
                <w:sz w:val="20"/>
                <w:szCs w:val="20"/>
              </w:rPr>
              <w:t>tip</w:t>
            </w:r>
            <w:r w:rsidRPr="008F1CF6">
              <w:rPr>
                <w:rFonts w:ascii="Arial" w:hAnsi="Arial" w:cs="Arial"/>
                <w:spacing w:val="-4"/>
                <w:sz w:val="20"/>
                <w:szCs w:val="20"/>
              </w:rPr>
              <w:t xml:space="preserve"> </w:t>
            </w:r>
            <w:r w:rsidRPr="008F1CF6">
              <w:rPr>
                <w:rFonts w:ascii="Arial" w:hAnsi="Arial" w:cs="Arial"/>
                <w:sz w:val="20"/>
                <w:szCs w:val="20"/>
              </w:rPr>
              <w:t>de</w:t>
            </w:r>
            <w:r w:rsidRPr="008F1CF6">
              <w:rPr>
                <w:rFonts w:ascii="Arial" w:hAnsi="Arial" w:cs="Arial"/>
                <w:spacing w:val="-1"/>
                <w:sz w:val="20"/>
                <w:szCs w:val="20"/>
              </w:rPr>
              <w:t xml:space="preserve"> </w:t>
            </w:r>
            <w:r w:rsidRPr="008F1CF6">
              <w:rPr>
                <w:rFonts w:ascii="Arial" w:hAnsi="Arial" w:cs="Arial"/>
                <w:sz w:val="20"/>
                <w:szCs w:val="20"/>
              </w:rPr>
              <w:t>habitat</w:t>
            </w:r>
          </w:p>
        </w:tc>
        <w:tc>
          <w:tcPr>
            <w:tcW w:w="1205" w:type="dxa"/>
          </w:tcPr>
          <w:p w14:paraId="406E135A" w14:textId="77777777" w:rsidR="00860546" w:rsidRPr="008F1CF6" w:rsidRDefault="00860546" w:rsidP="00860546">
            <w:pPr>
              <w:pStyle w:val="TableParagraph"/>
              <w:rPr>
                <w:rFonts w:ascii="Arial" w:hAnsi="Arial" w:cs="Arial"/>
                <w:sz w:val="20"/>
                <w:szCs w:val="20"/>
              </w:rPr>
            </w:pPr>
          </w:p>
          <w:p w14:paraId="59E93058" w14:textId="77777777" w:rsidR="00860546" w:rsidRPr="008F1CF6" w:rsidRDefault="00860546" w:rsidP="00860546">
            <w:pPr>
              <w:pStyle w:val="TableParagraph"/>
              <w:rPr>
                <w:rFonts w:ascii="Arial" w:hAnsi="Arial" w:cs="Arial"/>
                <w:sz w:val="20"/>
                <w:szCs w:val="20"/>
              </w:rPr>
            </w:pPr>
          </w:p>
          <w:p w14:paraId="61F09933" w14:textId="77777777" w:rsidR="00860546" w:rsidRPr="008F1CF6" w:rsidRDefault="00860546" w:rsidP="00860546">
            <w:pPr>
              <w:pStyle w:val="TableParagraph"/>
              <w:rPr>
                <w:rFonts w:ascii="Arial" w:hAnsi="Arial" w:cs="Arial"/>
                <w:sz w:val="20"/>
                <w:szCs w:val="20"/>
              </w:rPr>
            </w:pPr>
          </w:p>
          <w:p w14:paraId="663235AE" w14:textId="77777777" w:rsidR="00860546" w:rsidRPr="008F1CF6" w:rsidRDefault="00860546" w:rsidP="00860546">
            <w:pPr>
              <w:pStyle w:val="TableParagraph"/>
              <w:rPr>
                <w:rFonts w:ascii="Arial" w:hAnsi="Arial" w:cs="Arial"/>
                <w:sz w:val="20"/>
                <w:szCs w:val="20"/>
              </w:rPr>
            </w:pPr>
          </w:p>
          <w:p w14:paraId="2F425397" w14:textId="77777777" w:rsidR="00860546" w:rsidRPr="008F1CF6" w:rsidRDefault="00860546" w:rsidP="00860546">
            <w:pPr>
              <w:pStyle w:val="TableParagraph"/>
              <w:rPr>
                <w:rFonts w:ascii="Arial" w:hAnsi="Arial" w:cs="Arial"/>
                <w:sz w:val="20"/>
                <w:szCs w:val="20"/>
              </w:rPr>
            </w:pPr>
          </w:p>
          <w:p w14:paraId="68EE8051" w14:textId="1E8D999B" w:rsidR="00860546" w:rsidRPr="008F1CF6" w:rsidRDefault="00860546" w:rsidP="00860546">
            <w:pPr>
              <w:pStyle w:val="TableParagraph"/>
              <w:rPr>
                <w:rFonts w:ascii="Arial" w:hAnsi="Arial" w:cs="Arial"/>
                <w:sz w:val="20"/>
                <w:szCs w:val="20"/>
              </w:rPr>
            </w:pPr>
            <w:r w:rsidRPr="008F1CF6">
              <w:rPr>
                <w:rFonts w:ascii="Arial" w:hAnsi="Arial" w:cs="Arial"/>
                <w:sz w:val="20"/>
                <w:szCs w:val="20"/>
              </w:rPr>
              <w:t>necunoscut</w:t>
            </w:r>
          </w:p>
        </w:tc>
      </w:tr>
      <w:tr w:rsidR="00860546" w:rsidRPr="008F1CF6" w14:paraId="2691F143" w14:textId="77777777" w:rsidTr="00433630">
        <w:tblPrEx>
          <w:tblLook w:val="04A0" w:firstRow="1" w:lastRow="0" w:firstColumn="1" w:lastColumn="0" w:noHBand="0" w:noVBand="1"/>
        </w:tblPrEx>
        <w:trPr>
          <w:trHeight w:val="468"/>
        </w:trPr>
        <w:tc>
          <w:tcPr>
            <w:tcW w:w="763" w:type="dxa"/>
            <w:vAlign w:val="center"/>
          </w:tcPr>
          <w:p w14:paraId="74E13E4E" w14:textId="47E15B86" w:rsidR="00860546" w:rsidRPr="008F1CF6" w:rsidRDefault="00860546" w:rsidP="00860546">
            <w:pPr>
              <w:pStyle w:val="TableParagraph"/>
              <w:rPr>
                <w:rFonts w:ascii="Arial" w:hAnsi="Arial" w:cs="Arial"/>
                <w:sz w:val="20"/>
                <w:szCs w:val="20"/>
              </w:rPr>
            </w:pPr>
            <w:r w:rsidRPr="008F1CF6">
              <w:rPr>
                <w:rFonts w:ascii="Arial" w:hAnsi="Arial" w:cs="Arial"/>
                <w:sz w:val="20"/>
                <w:szCs w:val="20"/>
              </w:rPr>
              <w:t>6240</w:t>
            </w:r>
          </w:p>
        </w:tc>
        <w:tc>
          <w:tcPr>
            <w:tcW w:w="1777" w:type="dxa"/>
          </w:tcPr>
          <w:p w14:paraId="00202383" w14:textId="53C6A2A8" w:rsidR="00860546" w:rsidRPr="008F1CF6" w:rsidRDefault="00860546" w:rsidP="00860546">
            <w:pPr>
              <w:pStyle w:val="TableParagraph"/>
              <w:rPr>
                <w:rFonts w:ascii="Arial" w:hAnsi="Arial" w:cs="Arial"/>
                <w:sz w:val="20"/>
                <w:szCs w:val="20"/>
              </w:rPr>
            </w:pPr>
            <w:r w:rsidRPr="008F1CF6">
              <w:rPr>
                <w:rFonts w:ascii="Arial" w:hAnsi="Arial" w:cs="Arial"/>
                <w:sz w:val="20"/>
                <w:szCs w:val="20"/>
              </w:rPr>
              <w:t>pajisti stepice subpanonice</w:t>
            </w:r>
          </w:p>
        </w:tc>
        <w:tc>
          <w:tcPr>
            <w:tcW w:w="2247" w:type="dxa"/>
          </w:tcPr>
          <w:p w14:paraId="4901921A" w14:textId="77777777" w:rsidR="00860546" w:rsidRPr="008F1CF6" w:rsidRDefault="00860546" w:rsidP="00860546">
            <w:pPr>
              <w:pStyle w:val="TableParagraph"/>
              <w:ind w:left="159"/>
              <w:rPr>
                <w:rFonts w:ascii="Arial" w:hAnsi="Arial" w:cs="Arial"/>
                <w:sz w:val="20"/>
                <w:szCs w:val="20"/>
              </w:rPr>
            </w:pPr>
            <w:r w:rsidRPr="008F1CF6">
              <w:rPr>
                <w:rFonts w:ascii="Arial" w:hAnsi="Arial" w:cs="Arial"/>
                <w:sz w:val="20"/>
                <w:szCs w:val="20"/>
              </w:rPr>
              <w:t>Amenajamentul silvic nu</w:t>
            </w:r>
            <w:r w:rsidRPr="008F1CF6">
              <w:rPr>
                <w:rFonts w:ascii="Arial" w:hAnsi="Arial" w:cs="Arial"/>
                <w:spacing w:val="-47"/>
                <w:sz w:val="20"/>
                <w:szCs w:val="20"/>
              </w:rPr>
              <w:t xml:space="preserve"> </w:t>
            </w:r>
            <w:r w:rsidRPr="008F1CF6">
              <w:rPr>
                <w:rFonts w:ascii="Arial" w:hAnsi="Arial" w:cs="Arial"/>
                <w:sz w:val="20"/>
                <w:szCs w:val="20"/>
              </w:rPr>
              <w:t>are impact direct asupra</w:t>
            </w:r>
            <w:r w:rsidRPr="008F1CF6">
              <w:rPr>
                <w:rFonts w:ascii="Arial" w:hAnsi="Arial" w:cs="Arial"/>
                <w:spacing w:val="1"/>
                <w:sz w:val="20"/>
                <w:szCs w:val="20"/>
              </w:rPr>
              <w:t xml:space="preserve"> </w:t>
            </w:r>
            <w:r w:rsidRPr="008F1CF6">
              <w:rPr>
                <w:rFonts w:ascii="Arial" w:hAnsi="Arial" w:cs="Arial"/>
                <w:sz w:val="20"/>
                <w:szCs w:val="20"/>
              </w:rPr>
              <w:t>habitatului deoarece nu a</w:t>
            </w:r>
            <w:r w:rsidRPr="008F1CF6">
              <w:rPr>
                <w:rFonts w:ascii="Arial" w:hAnsi="Arial" w:cs="Arial"/>
                <w:spacing w:val="-47"/>
                <w:sz w:val="20"/>
                <w:szCs w:val="20"/>
              </w:rPr>
              <w:t xml:space="preserve"> </w:t>
            </w:r>
            <w:r w:rsidRPr="008F1CF6">
              <w:rPr>
                <w:rFonts w:ascii="Arial" w:hAnsi="Arial" w:cs="Arial"/>
                <w:sz w:val="20"/>
                <w:szCs w:val="20"/>
              </w:rPr>
              <w:t>fost identificată prezența</w:t>
            </w:r>
            <w:r w:rsidRPr="008F1CF6">
              <w:rPr>
                <w:rFonts w:ascii="Arial" w:hAnsi="Arial" w:cs="Arial"/>
                <w:spacing w:val="-47"/>
                <w:sz w:val="20"/>
                <w:szCs w:val="20"/>
              </w:rPr>
              <w:t xml:space="preserve"> </w:t>
            </w:r>
            <w:r w:rsidRPr="008F1CF6">
              <w:rPr>
                <w:rFonts w:ascii="Arial" w:hAnsi="Arial" w:cs="Arial"/>
                <w:sz w:val="20"/>
                <w:szCs w:val="20"/>
              </w:rPr>
              <w:t>acestui</w:t>
            </w:r>
            <w:r w:rsidRPr="008F1CF6">
              <w:rPr>
                <w:rFonts w:ascii="Arial" w:hAnsi="Arial" w:cs="Arial"/>
                <w:spacing w:val="-2"/>
                <w:sz w:val="20"/>
                <w:szCs w:val="20"/>
              </w:rPr>
              <w:t xml:space="preserve"> </w:t>
            </w:r>
            <w:r w:rsidRPr="008F1CF6">
              <w:rPr>
                <w:rFonts w:ascii="Arial" w:hAnsi="Arial" w:cs="Arial"/>
                <w:sz w:val="20"/>
                <w:szCs w:val="20"/>
              </w:rPr>
              <w:t>tip</w:t>
            </w:r>
            <w:r w:rsidRPr="008F1CF6">
              <w:rPr>
                <w:rFonts w:ascii="Arial" w:hAnsi="Arial" w:cs="Arial"/>
                <w:spacing w:val="-3"/>
                <w:sz w:val="20"/>
                <w:szCs w:val="20"/>
              </w:rPr>
              <w:t xml:space="preserve"> </w:t>
            </w:r>
            <w:r w:rsidRPr="008F1CF6">
              <w:rPr>
                <w:rFonts w:ascii="Arial" w:hAnsi="Arial" w:cs="Arial"/>
                <w:sz w:val="20"/>
                <w:szCs w:val="20"/>
              </w:rPr>
              <w:t>de</w:t>
            </w:r>
            <w:r w:rsidRPr="008F1CF6">
              <w:rPr>
                <w:rFonts w:ascii="Arial" w:hAnsi="Arial" w:cs="Arial"/>
                <w:spacing w:val="-2"/>
                <w:sz w:val="20"/>
                <w:szCs w:val="20"/>
              </w:rPr>
              <w:t xml:space="preserve"> </w:t>
            </w:r>
            <w:r w:rsidRPr="008F1CF6">
              <w:rPr>
                <w:rFonts w:ascii="Arial" w:hAnsi="Arial" w:cs="Arial"/>
                <w:sz w:val="20"/>
                <w:szCs w:val="20"/>
              </w:rPr>
              <w:t>habitat</w:t>
            </w:r>
            <w:r w:rsidRPr="008F1CF6">
              <w:rPr>
                <w:rFonts w:ascii="Arial" w:hAnsi="Arial" w:cs="Arial"/>
                <w:spacing w:val="-1"/>
                <w:sz w:val="20"/>
                <w:szCs w:val="20"/>
              </w:rPr>
              <w:t xml:space="preserve"> </w:t>
            </w:r>
            <w:r w:rsidRPr="008F1CF6">
              <w:rPr>
                <w:rFonts w:ascii="Arial" w:hAnsi="Arial" w:cs="Arial"/>
                <w:sz w:val="20"/>
                <w:szCs w:val="20"/>
              </w:rPr>
              <w:t>pe amplasament</w:t>
            </w:r>
            <w:r w:rsidRPr="008F1CF6">
              <w:rPr>
                <w:rFonts w:ascii="Arial" w:hAnsi="Arial" w:cs="Arial"/>
                <w:spacing w:val="-1"/>
                <w:sz w:val="20"/>
                <w:szCs w:val="20"/>
              </w:rPr>
              <w:t xml:space="preserve"> </w:t>
            </w:r>
            <w:r w:rsidRPr="008F1CF6">
              <w:rPr>
                <w:rFonts w:ascii="Arial" w:hAnsi="Arial" w:cs="Arial"/>
                <w:sz w:val="20"/>
                <w:szCs w:val="20"/>
              </w:rPr>
              <w:t>sau</w:t>
            </w:r>
            <w:r w:rsidRPr="008F1CF6">
              <w:rPr>
                <w:rFonts w:ascii="Arial" w:hAnsi="Arial" w:cs="Arial"/>
                <w:spacing w:val="-2"/>
                <w:sz w:val="20"/>
                <w:szCs w:val="20"/>
              </w:rPr>
              <w:t xml:space="preserve"> </w:t>
            </w:r>
            <w:r w:rsidRPr="008F1CF6">
              <w:rPr>
                <w:rFonts w:ascii="Arial" w:hAnsi="Arial" w:cs="Arial"/>
                <w:sz w:val="20"/>
                <w:szCs w:val="20"/>
              </w:rPr>
              <w:t>în</w:t>
            </w:r>
          </w:p>
          <w:p w14:paraId="6BFEFEBA" w14:textId="5C4ED040" w:rsidR="00860546" w:rsidRPr="008F1CF6" w:rsidRDefault="00860546" w:rsidP="00860546">
            <w:pPr>
              <w:pStyle w:val="TableParagraph"/>
              <w:ind w:left="159"/>
              <w:rPr>
                <w:rFonts w:ascii="Arial" w:hAnsi="Arial" w:cs="Arial"/>
                <w:sz w:val="20"/>
                <w:szCs w:val="20"/>
              </w:rPr>
            </w:pPr>
            <w:r w:rsidRPr="008F1CF6">
              <w:rPr>
                <w:rFonts w:ascii="Arial" w:hAnsi="Arial" w:cs="Arial"/>
                <w:sz w:val="20"/>
                <w:szCs w:val="20"/>
              </w:rPr>
              <w:t>vecinătatea</w:t>
            </w:r>
            <w:r w:rsidRPr="008F1CF6">
              <w:rPr>
                <w:rFonts w:ascii="Arial" w:hAnsi="Arial" w:cs="Arial"/>
                <w:spacing w:val="-6"/>
                <w:sz w:val="20"/>
                <w:szCs w:val="20"/>
              </w:rPr>
              <w:t xml:space="preserve"> </w:t>
            </w:r>
            <w:r w:rsidRPr="008F1CF6">
              <w:rPr>
                <w:rFonts w:ascii="Arial" w:hAnsi="Arial" w:cs="Arial"/>
                <w:sz w:val="20"/>
                <w:szCs w:val="20"/>
              </w:rPr>
              <w:t>acestuia</w:t>
            </w:r>
          </w:p>
        </w:tc>
        <w:tc>
          <w:tcPr>
            <w:tcW w:w="1085" w:type="dxa"/>
          </w:tcPr>
          <w:p w14:paraId="307F10DF" w14:textId="377B597B" w:rsidR="00860546" w:rsidRPr="008F1CF6" w:rsidRDefault="00860546" w:rsidP="00860546">
            <w:pPr>
              <w:pStyle w:val="TableParagraph"/>
              <w:rPr>
                <w:rFonts w:ascii="Arial" w:hAnsi="Arial" w:cs="Arial"/>
                <w:sz w:val="20"/>
                <w:szCs w:val="20"/>
              </w:rPr>
            </w:pPr>
            <w:r w:rsidRPr="008F1CF6">
              <w:rPr>
                <w:rFonts w:ascii="Arial" w:hAnsi="Arial" w:cs="Arial"/>
                <w:sz w:val="20"/>
                <w:szCs w:val="20"/>
              </w:rPr>
              <w:t>3436.81</w:t>
            </w:r>
          </w:p>
        </w:tc>
        <w:tc>
          <w:tcPr>
            <w:tcW w:w="1090" w:type="dxa"/>
          </w:tcPr>
          <w:p w14:paraId="15B70113" w14:textId="4B17F57C" w:rsidR="00860546" w:rsidRPr="008F1CF6" w:rsidRDefault="00860546" w:rsidP="00860546">
            <w:pPr>
              <w:pStyle w:val="TableParagraph"/>
              <w:rPr>
                <w:rFonts w:ascii="Arial" w:hAnsi="Arial" w:cs="Arial"/>
                <w:sz w:val="20"/>
                <w:szCs w:val="20"/>
              </w:rPr>
            </w:pPr>
            <w:r w:rsidRPr="008F1CF6">
              <w:rPr>
                <w:rFonts w:ascii="Arial" w:hAnsi="Arial" w:cs="Arial"/>
                <w:sz w:val="20"/>
                <w:szCs w:val="20"/>
              </w:rPr>
              <w:t>U1</w:t>
            </w:r>
          </w:p>
        </w:tc>
        <w:tc>
          <w:tcPr>
            <w:tcW w:w="976" w:type="dxa"/>
          </w:tcPr>
          <w:p w14:paraId="28B0E303" w14:textId="542B18B1" w:rsidR="00860546" w:rsidRPr="008F1CF6" w:rsidRDefault="00860546" w:rsidP="00860546">
            <w:pPr>
              <w:pStyle w:val="TableParagraph"/>
              <w:rPr>
                <w:rFonts w:ascii="Arial" w:hAnsi="Arial" w:cs="Arial"/>
                <w:sz w:val="20"/>
                <w:szCs w:val="20"/>
              </w:rPr>
            </w:pPr>
            <w:r w:rsidRPr="008F1CF6">
              <w:rPr>
                <w:rFonts w:ascii="Arial" w:hAnsi="Arial" w:cs="Arial"/>
                <w:sz w:val="20"/>
                <w:szCs w:val="20"/>
              </w:rPr>
              <w:t>FV</w:t>
            </w:r>
          </w:p>
        </w:tc>
        <w:tc>
          <w:tcPr>
            <w:tcW w:w="1426" w:type="dxa"/>
          </w:tcPr>
          <w:p w14:paraId="50B8253E" w14:textId="77777777" w:rsidR="00860546" w:rsidRPr="008F1CF6" w:rsidRDefault="00860546" w:rsidP="00860546">
            <w:pPr>
              <w:pStyle w:val="TableParagraph"/>
              <w:rPr>
                <w:rFonts w:ascii="Arial" w:hAnsi="Arial" w:cs="Arial"/>
                <w:sz w:val="20"/>
                <w:szCs w:val="20"/>
              </w:rPr>
            </w:pPr>
          </w:p>
          <w:p w14:paraId="2501AAE8" w14:textId="43799716" w:rsidR="00860546" w:rsidRPr="008F1CF6" w:rsidRDefault="00860546" w:rsidP="00860546">
            <w:pPr>
              <w:pStyle w:val="TableParagraph"/>
              <w:rPr>
                <w:rFonts w:ascii="Arial" w:hAnsi="Arial" w:cs="Arial"/>
                <w:sz w:val="20"/>
                <w:szCs w:val="20"/>
              </w:rPr>
            </w:pPr>
            <w:r w:rsidRPr="008F1CF6">
              <w:rPr>
                <w:rFonts w:ascii="Arial" w:hAnsi="Arial" w:cs="Arial"/>
                <w:sz w:val="20"/>
                <w:szCs w:val="20"/>
              </w:rPr>
              <w:t>PP nu are nici</w:t>
            </w:r>
            <w:r w:rsidRPr="008F1CF6">
              <w:rPr>
                <w:rFonts w:ascii="Arial" w:hAnsi="Arial" w:cs="Arial"/>
                <w:spacing w:val="-47"/>
                <w:sz w:val="20"/>
                <w:szCs w:val="20"/>
              </w:rPr>
              <w:t xml:space="preserve"> </w:t>
            </w:r>
            <w:r w:rsidRPr="008F1CF6">
              <w:rPr>
                <w:rFonts w:ascii="Arial" w:hAnsi="Arial" w:cs="Arial"/>
                <w:sz w:val="20"/>
                <w:szCs w:val="20"/>
              </w:rPr>
              <w:t>un</w:t>
            </w:r>
            <w:r w:rsidRPr="008F1CF6">
              <w:rPr>
                <w:rFonts w:ascii="Arial" w:hAnsi="Arial" w:cs="Arial"/>
                <w:spacing w:val="1"/>
                <w:sz w:val="20"/>
                <w:szCs w:val="20"/>
              </w:rPr>
              <w:t xml:space="preserve"> </w:t>
            </w:r>
            <w:r w:rsidRPr="008F1CF6">
              <w:rPr>
                <w:rFonts w:ascii="Arial" w:hAnsi="Arial" w:cs="Arial"/>
                <w:sz w:val="20"/>
                <w:szCs w:val="20"/>
              </w:rPr>
              <w:t>efect</w:t>
            </w:r>
            <w:r w:rsidRPr="008F1CF6">
              <w:rPr>
                <w:rFonts w:ascii="Arial" w:hAnsi="Arial" w:cs="Arial"/>
                <w:spacing w:val="1"/>
                <w:sz w:val="20"/>
                <w:szCs w:val="20"/>
              </w:rPr>
              <w:t xml:space="preserve"> </w:t>
            </w:r>
            <w:r w:rsidRPr="008F1CF6">
              <w:rPr>
                <w:rFonts w:ascii="Arial" w:hAnsi="Arial" w:cs="Arial"/>
                <w:sz w:val="20"/>
                <w:szCs w:val="20"/>
              </w:rPr>
              <w:t>asupra acestui</w:t>
            </w:r>
            <w:r w:rsidRPr="008F1CF6">
              <w:rPr>
                <w:rFonts w:ascii="Arial" w:hAnsi="Arial" w:cs="Arial"/>
                <w:spacing w:val="-47"/>
                <w:sz w:val="20"/>
                <w:szCs w:val="20"/>
              </w:rPr>
              <w:t xml:space="preserve"> </w:t>
            </w:r>
            <w:r w:rsidRPr="008F1CF6">
              <w:rPr>
                <w:rFonts w:ascii="Arial" w:hAnsi="Arial" w:cs="Arial"/>
                <w:sz w:val="20"/>
                <w:szCs w:val="20"/>
              </w:rPr>
              <w:t>tip</w:t>
            </w:r>
            <w:r w:rsidRPr="008F1CF6">
              <w:rPr>
                <w:rFonts w:ascii="Arial" w:hAnsi="Arial" w:cs="Arial"/>
                <w:spacing w:val="-4"/>
                <w:sz w:val="20"/>
                <w:szCs w:val="20"/>
              </w:rPr>
              <w:t xml:space="preserve"> </w:t>
            </w:r>
            <w:r w:rsidRPr="008F1CF6">
              <w:rPr>
                <w:rFonts w:ascii="Arial" w:hAnsi="Arial" w:cs="Arial"/>
                <w:sz w:val="20"/>
                <w:szCs w:val="20"/>
              </w:rPr>
              <w:t>de</w:t>
            </w:r>
            <w:r w:rsidRPr="008F1CF6">
              <w:rPr>
                <w:rFonts w:ascii="Arial" w:hAnsi="Arial" w:cs="Arial"/>
                <w:spacing w:val="-1"/>
                <w:sz w:val="20"/>
                <w:szCs w:val="20"/>
              </w:rPr>
              <w:t xml:space="preserve"> </w:t>
            </w:r>
            <w:r w:rsidRPr="008F1CF6">
              <w:rPr>
                <w:rFonts w:ascii="Arial" w:hAnsi="Arial" w:cs="Arial"/>
                <w:sz w:val="20"/>
                <w:szCs w:val="20"/>
              </w:rPr>
              <w:t>habitat</w:t>
            </w:r>
          </w:p>
        </w:tc>
        <w:tc>
          <w:tcPr>
            <w:tcW w:w="1205" w:type="dxa"/>
          </w:tcPr>
          <w:p w14:paraId="2AA5FF7C" w14:textId="77777777" w:rsidR="00860546" w:rsidRPr="008F1CF6" w:rsidRDefault="00860546" w:rsidP="00860546">
            <w:pPr>
              <w:pStyle w:val="TableParagraph"/>
              <w:rPr>
                <w:rFonts w:ascii="Arial" w:hAnsi="Arial" w:cs="Arial"/>
                <w:sz w:val="20"/>
                <w:szCs w:val="20"/>
              </w:rPr>
            </w:pPr>
          </w:p>
          <w:p w14:paraId="3D46FF61" w14:textId="77777777" w:rsidR="00860546" w:rsidRPr="008F1CF6" w:rsidRDefault="00860546" w:rsidP="00860546">
            <w:pPr>
              <w:pStyle w:val="TableParagraph"/>
              <w:rPr>
                <w:rFonts w:ascii="Arial" w:hAnsi="Arial" w:cs="Arial"/>
                <w:sz w:val="20"/>
                <w:szCs w:val="20"/>
              </w:rPr>
            </w:pPr>
          </w:p>
          <w:p w14:paraId="67C00314" w14:textId="77777777" w:rsidR="00860546" w:rsidRPr="008F1CF6" w:rsidRDefault="00860546" w:rsidP="00860546">
            <w:pPr>
              <w:pStyle w:val="TableParagraph"/>
              <w:rPr>
                <w:rFonts w:ascii="Arial" w:hAnsi="Arial" w:cs="Arial"/>
                <w:sz w:val="20"/>
                <w:szCs w:val="20"/>
              </w:rPr>
            </w:pPr>
          </w:p>
          <w:p w14:paraId="4C43041C" w14:textId="77777777" w:rsidR="00860546" w:rsidRPr="008F1CF6" w:rsidRDefault="00860546" w:rsidP="00860546">
            <w:pPr>
              <w:pStyle w:val="TableParagraph"/>
              <w:rPr>
                <w:rFonts w:ascii="Arial" w:hAnsi="Arial" w:cs="Arial"/>
                <w:sz w:val="20"/>
                <w:szCs w:val="20"/>
              </w:rPr>
            </w:pPr>
          </w:p>
          <w:p w14:paraId="42018AF3" w14:textId="77777777" w:rsidR="00860546" w:rsidRPr="008F1CF6" w:rsidRDefault="00860546" w:rsidP="00860546">
            <w:pPr>
              <w:pStyle w:val="TableParagraph"/>
              <w:rPr>
                <w:rFonts w:ascii="Arial" w:hAnsi="Arial" w:cs="Arial"/>
                <w:sz w:val="20"/>
                <w:szCs w:val="20"/>
              </w:rPr>
            </w:pPr>
          </w:p>
          <w:p w14:paraId="4C063E54" w14:textId="503C71E1" w:rsidR="00860546" w:rsidRPr="008F1CF6" w:rsidRDefault="00860546" w:rsidP="00860546">
            <w:pPr>
              <w:pStyle w:val="TableParagraph"/>
              <w:rPr>
                <w:rFonts w:ascii="Arial" w:hAnsi="Arial" w:cs="Arial"/>
                <w:sz w:val="20"/>
                <w:szCs w:val="20"/>
              </w:rPr>
            </w:pPr>
            <w:r w:rsidRPr="008F1CF6">
              <w:rPr>
                <w:rFonts w:ascii="Arial" w:hAnsi="Arial" w:cs="Arial"/>
                <w:sz w:val="20"/>
                <w:szCs w:val="20"/>
              </w:rPr>
              <w:t>necunoscut</w:t>
            </w:r>
          </w:p>
        </w:tc>
      </w:tr>
      <w:tr w:rsidR="00860546" w:rsidRPr="008F1CF6" w14:paraId="10926763" w14:textId="77777777" w:rsidTr="00433630">
        <w:tblPrEx>
          <w:tblLook w:val="04A0" w:firstRow="1" w:lastRow="0" w:firstColumn="1" w:lastColumn="0" w:noHBand="0" w:noVBand="1"/>
        </w:tblPrEx>
        <w:trPr>
          <w:trHeight w:val="468"/>
        </w:trPr>
        <w:tc>
          <w:tcPr>
            <w:tcW w:w="763" w:type="dxa"/>
            <w:vAlign w:val="center"/>
          </w:tcPr>
          <w:p w14:paraId="68C333DC" w14:textId="041BADA1" w:rsidR="00860546" w:rsidRPr="008F1CF6" w:rsidRDefault="00860546" w:rsidP="00860546">
            <w:pPr>
              <w:pStyle w:val="TableParagraph"/>
              <w:rPr>
                <w:rFonts w:ascii="Arial" w:hAnsi="Arial" w:cs="Arial"/>
                <w:sz w:val="20"/>
                <w:szCs w:val="20"/>
              </w:rPr>
            </w:pPr>
            <w:r w:rsidRPr="008F1CF6">
              <w:rPr>
                <w:rFonts w:ascii="Arial" w:hAnsi="Arial" w:cs="Arial"/>
                <w:sz w:val="20"/>
                <w:szCs w:val="20"/>
              </w:rPr>
              <w:t>6410</w:t>
            </w:r>
          </w:p>
        </w:tc>
        <w:tc>
          <w:tcPr>
            <w:tcW w:w="1777" w:type="dxa"/>
          </w:tcPr>
          <w:p w14:paraId="23A980A0" w14:textId="6B1A50DB" w:rsidR="00860546" w:rsidRPr="008F1CF6" w:rsidRDefault="00860546" w:rsidP="00860546">
            <w:pPr>
              <w:pStyle w:val="TableParagraph"/>
              <w:rPr>
                <w:rFonts w:ascii="Arial" w:hAnsi="Arial" w:cs="Arial"/>
                <w:sz w:val="20"/>
                <w:szCs w:val="20"/>
              </w:rPr>
            </w:pPr>
            <w:r w:rsidRPr="008F1CF6">
              <w:rPr>
                <w:rFonts w:ascii="Arial" w:hAnsi="Arial" w:cs="Arial"/>
                <w:sz w:val="20"/>
                <w:szCs w:val="20"/>
              </w:rPr>
              <w:t xml:space="preserve">pajisti cu Molinia pe soluri calcaroase, turboase sau </w:t>
            </w:r>
            <w:r w:rsidRPr="008F1CF6">
              <w:rPr>
                <w:rFonts w:ascii="Arial" w:hAnsi="Arial" w:cs="Arial"/>
                <w:sz w:val="20"/>
                <w:szCs w:val="20"/>
              </w:rPr>
              <w:lastRenderedPageBreak/>
              <w:t>argiloase</w:t>
            </w:r>
          </w:p>
        </w:tc>
        <w:tc>
          <w:tcPr>
            <w:tcW w:w="2247" w:type="dxa"/>
          </w:tcPr>
          <w:p w14:paraId="56981B2A" w14:textId="77777777" w:rsidR="00860546" w:rsidRPr="008F1CF6" w:rsidRDefault="00860546" w:rsidP="00860546">
            <w:pPr>
              <w:pStyle w:val="TableParagraph"/>
              <w:ind w:left="159"/>
              <w:rPr>
                <w:rFonts w:ascii="Arial" w:hAnsi="Arial" w:cs="Arial"/>
                <w:sz w:val="20"/>
                <w:szCs w:val="20"/>
              </w:rPr>
            </w:pPr>
            <w:r w:rsidRPr="008F1CF6">
              <w:rPr>
                <w:rFonts w:ascii="Arial" w:hAnsi="Arial" w:cs="Arial"/>
                <w:sz w:val="20"/>
                <w:szCs w:val="20"/>
              </w:rPr>
              <w:lastRenderedPageBreak/>
              <w:t>Amenajamentul silvic nu</w:t>
            </w:r>
            <w:r w:rsidRPr="008F1CF6">
              <w:rPr>
                <w:rFonts w:ascii="Arial" w:hAnsi="Arial" w:cs="Arial"/>
                <w:spacing w:val="-47"/>
                <w:sz w:val="20"/>
                <w:szCs w:val="20"/>
              </w:rPr>
              <w:t xml:space="preserve"> </w:t>
            </w:r>
            <w:r w:rsidRPr="008F1CF6">
              <w:rPr>
                <w:rFonts w:ascii="Arial" w:hAnsi="Arial" w:cs="Arial"/>
                <w:sz w:val="20"/>
                <w:szCs w:val="20"/>
              </w:rPr>
              <w:t>are impact direct asupra</w:t>
            </w:r>
            <w:r w:rsidRPr="008F1CF6">
              <w:rPr>
                <w:rFonts w:ascii="Arial" w:hAnsi="Arial" w:cs="Arial"/>
                <w:spacing w:val="1"/>
                <w:sz w:val="20"/>
                <w:szCs w:val="20"/>
              </w:rPr>
              <w:t xml:space="preserve"> </w:t>
            </w:r>
            <w:r w:rsidRPr="008F1CF6">
              <w:rPr>
                <w:rFonts w:ascii="Arial" w:hAnsi="Arial" w:cs="Arial"/>
                <w:sz w:val="20"/>
                <w:szCs w:val="20"/>
              </w:rPr>
              <w:t xml:space="preserve">habitatului </w:t>
            </w:r>
            <w:r w:rsidRPr="008F1CF6">
              <w:rPr>
                <w:rFonts w:ascii="Arial" w:hAnsi="Arial" w:cs="Arial"/>
                <w:sz w:val="20"/>
                <w:szCs w:val="20"/>
              </w:rPr>
              <w:lastRenderedPageBreak/>
              <w:t>deoarece nu a</w:t>
            </w:r>
            <w:r w:rsidRPr="008F1CF6">
              <w:rPr>
                <w:rFonts w:ascii="Arial" w:hAnsi="Arial" w:cs="Arial"/>
                <w:spacing w:val="-47"/>
                <w:sz w:val="20"/>
                <w:szCs w:val="20"/>
              </w:rPr>
              <w:t xml:space="preserve"> </w:t>
            </w:r>
            <w:r w:rsidRPr="008F1CF6">
              <w:rPr>
                <w:rFonts w:ascii="Arial" w:hAnsi="Arial" w:cs="Arial"/>
                <w:sz w:val="20"/>
                <w:szCs w:val="20"/>
              </w:rPr>
              <w:t>fost identificată prezența</w:t>
            </w:r>
            <w:r w:rsidRPr="008F1CF6">
              <w:rPr>
                <w:rFonts w:ascii="Arial" w:hAnsi="Arial" w:cs="Arial"/>
                <w:spacing w:val="-47"/>
                <w:sz w:val="20"/>
                <w:szCs w:val="20"/>
              </w:rPr>
              <w:t xml:space="preserve"> </w:t>
            </w:r>
            <w:r w:rsidRPr="008F1CF6">
              <w:rPr>
                <w:rFonts w:ascii="Arial" w:hAnsi="Arial" w:cs="Arial"/>
                <w:sz w:val="20"/>
                <w:szCs w:val="20"/>
              </w:rPr>
              <w:t>acestui</w:t>
            </w:r>
            <w:r w:rsidRPr="008F1CF6">
              <w:rPr>
                <w:rFonts w:ascii="Arial" w:hAnsi="Arial" w:cs="Arial"/>
                <w:spacing w:val="-2"/>
                <w:sz w:val="20"/>
                <w:szCs w:val="20"/>
              </w:rPr>
              <w:t xml:space="preserve"> </w:t>
            </w:r>
            <w:r w:rsidRPr="008F1CF6">
              <w:rPr>
                <w:rFonts w:ascii="Arial" w:hAnsi="Arial" w:cs="Arial"/>
                <w:sz w:val="20"/>
                <w:szCs w:val="20"/>
              </w:rPr>
              <w:t>tip</w:t>
            </w:r>
            <w:r w:rsidRPr="008F1CF6">
              <w:rPr>
                <w:rFonts w:ascii="Arial" w:hAnsi="Arial" w:cs="Arial"/>
                <w:spacing w:val="-3"/>
                <w:sz w:val="20"/>
                <w:szCs w:val="20"/>
              </w:rPr>
              <w:t xml:space="preserve"> </w:t>
            </w:r>
            <w:r w:rsidRPr="008F1CF6">
              <w:rPr>
                <w:rFonts w:ascii="Arial" w:hAnsi="Arial" w:cs="Arial"/>
                <w:sz w:val="20"/>
                <w:szCs w:val="20"/>
              </w:rPr>
              <w:t>de</w:t>
            </w:r>
            <w:r w:rsidRPr="008F1CF6">
              <w:rPr>
                <w:rFonts w:ascii="Arial" w:hAnsi="Arial" w:cs="Arial"/>
                <w:spacing w:val="-2"/>
                <w:sz w:val="20"/>
                <w:szCs w:val="20"/>
              </w:rPr>
              <w:t xml:space="preserve"> </w:t>
            </w:r>
            <w:r w:rsidRPr="008F1CF6">
              <w:rPr>
                <w:rFonts w:ascii="Arial" w:hAnsi="Arial" w:cs="Arial"/>
                <w:sz w:val="20"/>
                <w:szCs w:val="20"/>
              </w:rPr>
              <w:t>habitat</w:t>
            </w:r>
            <w:r w:rsidRPr="008F1CF6">
              <w:rPr>
                <w:rFonts w:ascii="Arial" w:hAnsi="Arial" w:cs="Arial"/>
                <w:spacing w:val="-1"/>
                <w:sz w:val="20"/>
                <w:szCs w:val="20"/>
              </w:rPr>
              <w:t xml:space="preserve"> </w:t>
            </w:r>
            <w:r w:rsidRPr="008F1CF6">
              <w:rPr>
                <w:rFonts w:ascii="Arial" w:hAnsi="Arial" w:cs="Arial"/>
                <w:sz w:val="20"/>
                <w:szCs w:val="20"/>
              </w:rPr>
              <w:t>pe amplasament</w:t>
            </w:r>
            <w:r w:rsidRPr="008F1CF6">
              <w:rPr>
                <w:rFonts w:ascii="Arial" w:hAnsi="Arial" w:cs="Arial"/>
                <w:spacing w:val="-1"/>
                <w:sz w:val="20"/>
                <w:szCs w:val="20"/>
              </w:rPr>
              <w:t xml:space="preserve"> </w:t>
            </w:r>
            <w:r w:rsidRPr="008F1CF6">
              <w:rPr>
                <w:rFonts w:ascii="Arial" w:hAnsi="Arial" w:cs="Arial"/>
                <w:sz w:val="20"/>
                <w:szCs w:val="20"/>
              </w:rPr>
              <w:t>sau</w:t>
            </w:r>
            <w:r w:rsidRPr="008F1CF6">
              <w:rPr>
                <w:rFonts w:ascii="Arial" w:hAnsi="Arial" w:cs="Arial"/>
                <w:spacing w:val="-2"/>
                <w:sz w:val="20"/>
                <w:szCs w:val="20"/>
              </w:rPr>
              <w:t xml:space="preserve"> </w:t>
            </w:r>
            <w:r w:rsidRPr="008F1CF6">
              <w:rPr>
                <w:rFonts w:ascii="Arial" w:hAnsi="Arial" w:cs="Arial"/>
                <w:sz w:val="20"/>
                <w:szCs w:val="20"/>
              </w:rPr>
              <w:t>în</w:t>
            </w:r>
          </w:p>
          <w:p w14:paraId="38B83DB6" w14:textId="2456F406" w:rsidR="00860546" w:rsidRPr="008F1CF6" w:rsidRDefault="00860546" w:rsidP="00860546">
            <w:pPr>
              <w:pStyle w:val="TableParagraph"/>
              <w:ind w:left="159"/>
              <w:rPr>
                <w:rFonts w:ascii="Arial" w:hAnsi="Arial" w:cs="Arial"/>
                <w:sz w:val="20"/>
                <w:szCs w:val="20"/>
              </w:rPr>
            </w:pPr>
            <w:r w:rsidRPr="008F1CF6">
              <w:rPr>
                <w:rFonts w:ascii="Arial" w:hAnsi="Arial" w:cs="Arial"/>
                <w:sz w:val="20"/>
                <w:szCs w:val="20"/>
              </w:rPr>
              <w:t>vecinătatea</w:t>
            </w:r>
            <w:r w:rsidRPr="008F1CF6">
              <w:rPr>
                <w:rFonts w:ascii="Arial" w:hAnsi="Arial" w:cs="Arial"/>
                <w:spacing w:val="-6"/>
                <w:sz w:val="20"/>
                <w:szCs w:val="20"/>
              </w:rPr>
              <w:t xml:space="preserve"> </w:t>
            </w:r>
            <w:r w:rsidRPr="008F1CF6">
              <w:rPr>
                <w:rFonts w:ascii="Arial" w:hAnsi="Arial" w:cs="Arial"/>
                <w:sz w:val="20"/>
                <w:szCs w:val="20"/>
              </w:rPr>
              <w:t>acestuia</w:t>
            </w:r>
          </w:p>
        </w:tc>
        <w:tc>
          <w:tcPr>
            <w:tcW w:w="1085" w:type="dxa"/>
          </w:tcPr>
          <w:p w14:paraId="0F2442D1" w14:textId="7A29DBC9" w:rsidR="00860546" w:rsidRPr="008F1CF6" w:rsidRDefault="00860546" w:rsidP="00860546">
            <w:pPr>
              <w:pStyle w:val="TableParagraph"/>
              <w:rPr>
                <w:rFonts w:ascii="Arial" w:hAnsi="Arial" w:cs="Arial"/>
                <w:sz w:val="20"/>
                <w:szCs w:val="20"/>
              </w:rPr>
            </w:pPr>
            <w:r w:rsidRPr="008F1CF6">
              <w:rPr>
                <w:rFonts w:ascii="Arial" w:hAnsi="Arial" w:cs="Arial"/>
                <w:sz w:val="20"/>
                <w:szCs w:val="20"/>
              </w:rPr>
              <w:lastRenderedPageBreak/>
              <w:t>18.21</w:t>
            </w:r>
          </w:p>
        </w:tc>
        <w:tc>
          <w:tcPr>
            <w:tcW w:w="1090" w:type="dxa"/>
          </w:tcPr>
          <w:p w14:paraId="7D23FB47" w14:textId="14227245" w:rsidR="00860546" w:rsidRPr="008F1CF6" w:rsidRDefault="00860546" w:rsidP="00860546">
            <w:pPr>
              <w:pStyle w:val="TableParagraph"/>
              <w:rPr>
                <w:rFonts w:ascii="Arial" w:hAnsi="Arial" w:cs="Arial"/>
                <w:sz w:val="20"/>
                <w:szCs w:val="20"/>
              </w:rPr>
            </w:pPr>
            <w:r w:rsidRPr="008F1CF6">
              <w:rPr>
                <w:rFonts w:ascii="Arial" w:hAnsi="Arial" w:cs="Arial"/>
                <w:sz w:val="20"/>
                <w:szCs w:val="20"/>
              </w:rPr>
              <w:t>FV</w:t>
            </w:r>
          </w:p>
        </w:tc>
        <w:tc>
          <w:tcPr>
            <w:tcW w:w="976" w:type="dxa"/>
          </w:tcPr>
          <w:p w14:paraId="686BCB33" w14:textId="2C9E82BA" w:rsidR="00860546" w:rsidRPr="008F1CF6" w:rsidRDefault="00860546" w:rsidP="00860546">
            <w:pPr>
              <w:pStyle w:val="TableParagraph"/>
              <w:rPr>
                <w:rFonts w:ascii="Arial" w:hAnsi="Arial" w:cs="Arial"/>
                <w:sz w:val="20"/>
                <w:szCs w:val="20"/>
              </w:rPr>
            </w:pPr>
            <w:r w:rsidRPr="008F1CF6">
              <w:rPr>
                <w:rFonts w:ascii="Arial" w:hAnsi="Arial" w:cs="Arial"/>
                <w:sz w:val="20"/>
                <w:szCs w:val="20"/>
              </w:rPr>
              <w:t>FV</w:t>
            </w:r>
          </w:p>
        </w:tc>
        <w:tc>
          <w:tcPr>
            <w:tcW w:w="1426" w:type="dxa"/>
          </w:tcPr>
          <w:p w14:paraId="4BB46F80" w14:textId="77777777" w:rsidR="00860546" w:rsidRPr="008F1CF6" w:rsidRDefault="00860546" w:rsidP="00860546">
            <w:pPr>
              <w:pStyle w:val="TableParagraph"/>
              <w:rPr>
                <w:rFonts w:ascii="Arial" w:hAnsi="Arial" w:cs="Arial"/>
                <w:sz w:val="20"/>
                <w:szCs w:val="20"/>
              </w:rPr>
            </w:pPr>
          </w:p>
          <w:p w14:paraId="0A5F5FD6" w14:textId="64265C89" w:rsidR="00860546" w:rsidRPr="008F1CF6" w:rsidRDefault="00860546" w:rsidP="00860546">
            <w:pPr>
              <w:pStyle w:val="TableParagraph"/>
              <w:rPr>
                <w:rFonts w:ascii="Arial" w:hAnsi="Arial" w:cs="Arial"/>
                <w:sz w:val="20"/>
                <w:szCs w:val="20"/>
              </w:rPr>
            </w:pPr>
            <w:r w:rsidRPr="008F1CF6">
              <w:rPr>
                <w:rFonts w:ascii="Arial" w:hAnsi="Arial" w:cs="Arial"/>
                <w:sz w:val="20"/>
                <w:szCs w:val="20"/>
              </w:rPr>
              <w:t>PP nu are nici</w:t>
            </w:r>
            <w:r w:rsidRPr="008F1CF6">
              <w:rPr>
                <w:rFonts w:ascii="Arial" w:hAnsi="Arial" w:cs="Arial"/>
                <w:spacing w:val="-47"/>
                <w:sz w:val="20"/>
                <w:szCs w:val="20"/>
              </w:rPr>
              <w:t xml:space="preserve"> </w:t>
            </w:r>
            <w:r w:rsidRPr="008F1CF6">
              <w:rPr>
                <w:rFonts w:ascii="Arial" w:hAnsi="Arial" w:cs="Arial"/>
                <w:sz w:val="20"/>
                <w:szCs w:val="20"/>
              </w:rPr>
              <w:t>un</w:t>
            </w:r>
            <w:r w:rsidRPr="008F1CF6">
              <w:rPr>
                <w:rFonts w:ascii="Arial" w:hAnsi="Arial" w:cs="Arial"/>
                <w:spacing w:val="1"/>
                <w:sz w:val="20"/>
                <w:szCs w:val="20"/>
              </w:rPr>
              <w:t xml:space="preserve"> </w:t>
            </w:r>
            <w:r w:rsidRPr="008F1CF6">
              <w:rPr>
                <w:rFonts w:ascii="Arial" w:hAnsi="Arial" w:cs="Arial"/>
                <w:sz w:val="20"/>
                <w:szCs w:val="20"/>
              </w:rPr>
              <w:t>efect</w:t>
            </w:r>
            <w:r w:rsidRPr="008F1CF6">
              <w:rPr>
                <w:rFonts w:ascii="Arial" w:hAnsi="Arial" w:cs="Arial"/>
                <w:spacing w:val="1"/>
                <w:sz w:val="20"/>
                <w:szCs w:val="20"/>
              </w:rPr>
              <w:t xml:space="preserve"> </w:t>
            </w:r>
            <w:r w:rsidRPr="008F1CF6">
              <w:rPr>
                <w:rFonts w:ascii="Arial" w:hAnsi="Arial" w:cs="Arial"/>
                <w:sz w:val="20"/>
                <w:szCs w:val="20"/>
              </w:rPr>
              <w:t xml:space="preserve">asupra </w:t>
            </w:r>
            <w:r w:rsidRPr="008F1CF6">
              <w:rPr>
                <w:rFonts w:ascii="Arial" w:hAnsi="Arial" w:cs="Arial"/>
                <w:sz w:val="20"/>
                <w:szCs w:val="20"/>
              </w:rPr>
              <w:lastRenderedPageBreak/>
              <w:t>acestui</w:t>
            </w:r>
            <w:r w:rsidRPr="008F1CF6">
              <w:rPr>
                <w:rFonts w:ascii="Arial" w:hAnsi="Arial" w:cs="Arial"/>
                <w:spacing w:val="-47"/>
                <w:sz w:val="20"/>
                <w:szCs w:val="20"/>
              </w:rPr>
              <w:t xml:space="preserve"> </w:t>
            </w:r>
            <w:r w:rsidRPr="008F1CF6">
              <w:rPr>
                <w:rFonts w:ascii="Arial" w:hAnsi="Arial" w:cs="Arial"/>
                <w:sz w:val="20"/>
                <w:szCs w:val="20"/>
              </w:rPr>
              <w:t>tip</w:t>
            </w:r>
            <w:r w:rsidRPr="008F1CF6">
              <w:rPr>
                <w:rFonts w:ascii="Arial" w:hAnsi="Arial" w:cs="Arial"/>
                <w:spacing w:val="-4"/>
                <w:sz w:val="20"/>
                <w:szCs w:val="20"/>
              </w:rPr>
              <w:t xml:space="preserve"> </w:t>
            </w:r>
            <w:r w:rsidRPr="008F1CF6">
              <w:rPr>
                <w:rFonts w:ascii="Arial" w:hAnsi="Arial" w:cs="Arial"/>
                <w:sz w:val="20"/>
                <w:szCs w:val="20"/>
              </w:rPr>
              <w:t>de</w:t>
            </w:r>
            <w:r w:rsidRPr="008F1CF6">
              <w:rPr>
                <w:rFonts w:ascii="Arial" w:hAnsi="Arial" w:cs="Arial"/>
                <w:spacing w:val="-1"/>
                <w:sz w:val="20"/>
                <w:szCs w:val="20"/>
              </w:rPr>
              <w:t xml:space="preserve"> </w:t>
            </w:r>
            <w:r w:rsidRPr="008F1CF6">
              <w:rPr>
                <w:rFonts w:ascii="Arial" w:hAnsi="Arial" w:cs="Arial"/>
                <w:sz w:val="20"/>
                <w:szCs w:val="20"/>
              </w:rPr>
              <w:t>habitat</w:t>
            </w:r>
          </w:p>
        </w:tc>
        <w:tc>
          <w:tcPr>
            <w:tcW w:w="1205" w:type="dxa"/>
          </w:tcPr>
          <w:p w14:paraId="2EB8E836" w14:textId="77777777" w:rsidR="00860546" w:rsidRPr="008F1CF6" w:rsidRDefault="00860546" w:rsidP="00860546">
            <w:pPr>
              <w:pStyle w:val="TableParagraph"/>
              <w:rPr>
                <w:rFonts w:ascii="Arial" w:hAnsi="Arial" w:cs="Arial"/>
                <w:sz w:val="20"/>
                <w:szCs w:val="20"/>
              </w:rPr>
            </w:pPr>
          </w:p>
          <w:p w14:paraId="06B11D70" w14:textId="77777777" w:rsidR="00860546" w:rsidRPr="008F1CF6" w:rsidRDefault="00860546" w:rsidP="00860546">
            <w:pPr>
              <w:pStyle w:val="TableParagraph"/>
              <w:rPr>
                <w:rFonts w:ascii="Arial" w:hAnsi="Arial" w:cs="Arial"/>
                <w:sz w:val="20"/>
                <w:szCs w:val="20"/>
              </w:rPr>
            </w:pPr>
          </w:p>
          <w:p w14:paraId="53C2FF8B" w14:textId="77777777" w:rsidR="00860546" w:rsidRPr="008F1CF6" w:rsidRDefault="00860546" w:rsidP="00860546">
            <w:pPr>
              <w:pStyle w:val="TableParagraph"/>
              <w:rPr>
                <w:rFonts w:ascii="Arial" w:hAnsi="Arial" w:cs="Arial"/>
                <w:sz w:val="20"/>
                <w:szCs w:val="20"/>
              </w:rPr>
            </w:pPr>
          </w:p>
          <w:p w14:paraId="7AD257A0" w14:textId="77777777" w:rsidR="00860546" w:rsidRPr="008F1CF6" w:rsidRDefault="00860546" w:rsidP="00860546">
            <w:pPr>
              <w:pStyle w:val="TableParagraph"/>
              <w:rPr>
                <w:rFonts w:ascii="Arial" w:hAnsi="Arial" w:cs="Arial"/>
                <w:sz w:val="20"/>
                <w:szCs w:val="20"/>
              </w:rPr>
            </w:pPr>
          </w:p>
          <w:p w14:paraId="7278970C" w14:textId="77777777" w:rsidR="00860546" w:rsidRPr="008F1CF6" w:rsidRDefault="00860546" w:rsidP="00860546">
            <w:pPr>
              <w:pStyle w:val="TableParagraph"/>
              <w:rPr>
                <w:rFonts w:ascii="Arial" w:hAnsi="Arial" w:cs="Arial"/>
                <w:sz w:val="20"/>
                <w:szCs w:val="20"/>
              </w:rPr>
            </w:pPr>
          </w:p>
          <w:p w14:paraId="07EC5556" w14:textId="1747A65E" w:rsidR="00860546" w:rsidRPr="008F1CF6" w:rsidRDefault="00860546" w:rsidP="00860546">
            <w:pPr>
              <w:pStyle w:val="TableParagraph"/>
              <w:rPr>
                <w:rFonts w:ascii="Arial" w:hAnsi="Arial" w:cs="Arial"/>
                <w:sz w:val="20"/>
                <w:szCs w:val="20"/>
              </w:rPr>
            </w:pPr>
            <w:r w:rsidRPr="008F1CF6">
              <w:rPr>
                <w:rFonts w:ascii="Arial" w:hAnsi="Arial" w:cs="Arial"/>
                <w:sz w:val="20"/>
                <w:szCs w:val="20"/>
              </w:rPr>
              <w:t>necunoscut</w:t>
            </w:r>
          </w:p>
        </w:tc>
      </w:tr>
      <w:tr w:rsidR="00860546" w:rsidRPr="008F1CF6" w14:paraId="62D48A6E" w14:textId="77777777" w:rsidTr="008A7365">
        <w:tblPrEx>
          <w:tblLook w:val="04A0" w:firstRow="1" w:lastRow="0" w:firstColumn="1" w:lastColumn="0" w:noHBand="0" w:noVBand="1"/>
        </w:tblPrEx>
        <w:trPr>
          <w:trHeight w:val="2488"/>
        </w:trPr>
        <w:tc>
          <w:tcPr>
            <w:tcW w:w="763" w:type="dxa"/>
            <w:vAlign w:val="center"/>
          </w:tcPr>
          <w:p w14:paraId="24BE12BF" w14:textId="0ECF9852" w:rsidR="00860546" w:rsidRPr="008F1CF6" w:rsidRDefault="00860546" w:rsidP="00860546">
            <w:pPr>
              <w:pStyle w:val="TableParagraph"/>
              <w:rPr>
                <w:rFonts w:ascii="Arial" w:hAnsi="Arial" w:cs="Arial"/>
                <w:sz w:val="20"/>
                <w:szCs w:val="20"/>
              </w:rPr>
            </w:pPr>
            <w:r w:rsidRPr="008F1CF6">
              <w:rPr>
                <w:rFonts w:ascii="Arial" w:hAnsi="Arial" w:cs="Arial"/>
                <w:sz w:val="20"/>
                <w:szCs w:val="20"/>
              </w:rPr>
              <w:lastRenderedPageBreak/>
              <w:t>6430</w:t>
            </w:r>
          </w:p>
        </w:tc>
        <w:tc>
          <w:tcPr>
            <w:tcW w:w="1777" w:type="dxa"/>
          </w:tcPr>
          <w:p w14:paraId="2AE1E5EE" w14:textId="777EA0E5" w:rsidR="00860546" w:rsidRPr="008F1CF6" w:rsidRDefault="00860546" w:rsidP="00860546">
            <w:pPr>
              <w:pStyle w:val="TableParagraph"/>
              <w:rPr>
                <w:rFonts w:ascii="Arial" w:hAnsi="Arial" w:cs="Arial"/>
                <w:sz w:val="20"/>
                <w:szCs w:val="20"/>
              </w:rPr>
            </w:pPr>
            <w:r w:rsidRPr="008F1CF6">
              <w:rPr>
                <w:rFonts w:ascii="Arial" w:hAnsi="Arial" w:cs="Arial"/>
                <w:sz w:val="20"/>
                <w:szCs w:val="20"/>
              </w:rPr>
              <w:t>Comunitati de liziera cu ierburi inalte higrofile de la campie si din etajul montan pana in cel alpin</w:t>
            </w:r>
          </w:p>
        </w:tc>
        <w:tc>
          <w:tcPr>
            <w:tcW w:w="2247" w:type="dxa"/>
          </w:tcPr>
          <w:p w14:paraId="36DC54E2" w14:textId="77777777" w:rsidR="00860546" w:rsidRPr="008F1CF6" w:rsidRDefault="00860546" w:rsidP="00860546">
            <w:pPr>
              <w:pStyle w:val="TableParagraph"/>
              <w:ind w:left="159"/>
              <w:rPr>
                <w:rFonts w:ascii="Arial" w:hAnsi="Arial" w:cs="Arial"/>
                <w:sz w:val="20"/>
                <w:szCs w:val="20"/>
              </w:rPr>
            </w:pPr>
            <w:r w:rsidRPr="008F1CF6">
              <w:rPr>
                <w:rFonts w:ascii="Arial" w:hAnsi="Arial" w:cs="Arial"/>
                <w:sz w:val="20"/>
                <w:szCs w:val="20"/>
              </w:rPr>
              <w:t>Amenajamentul silvic nu</w:t>
            </w:r>
            <w:r w:rsidRPr="008F1CF6">
              <w:rPr>
                <w:rFonts w:ascii="Arial" w:hAnsi="Arial" w:cs="Arial"/>
                <w:spacing w:val="-47"/>
                <w:sz w:val="20"/>
                <w:szCs w:val="20"/>
              </w:rPr>
              <w:t xml:space="preserve"> </w:t>
            </w:r>
            <w:r w:rsidRPr="008F1CF6">
              <w:rPr>
                <w:rFonts w:ascii="Arial" w:hAnsi="Arial" w:cs="Arial"/>
                <w:sz w:val="20"/>
                <w:szCs w:val="20"/>
              </w:rPr>
              <w:t>are impact direct asupra</w:t>
            </w:r>
            <w:r w:rsidRPr="008F1CF6">
              <w:rPr>
                <w:rFonts w:ascii="Arial" w:hAnsi="Arial" w:cs="Arial"/>
                <w:spacing w:val="1"/>
                <w:sz w:val="20"/>
                <w:szCs w:val="20"/>
              </w:rPr>
              <w:t xml:space="preserve"> </w:t>
            </w:r>
            <w:r w:rsidRPr="008F1CF6">
              <w:rPr>
                <w:rFonts w:ascii="Arial" w:hAnsi="Arial" w:cs="Arial"/>
                <w:sz w:val="20"/>
                <w:szCs w:val="20"/>
              </w:rPr>
              <w:t>habitatului deoarece nu a</w:t>
            </w:r>
            <w:r w:rsidRPr="008F1CF6">
              <w:rPr>
                <w:rFonts w:ascii="Arial" w:hAnsi="Arial" w:cs="Arial"/>
                <w:spacing w:val="-47"/>
                <w:sz w:val="20"/>
                <w:szCs w:val="20"/>
              </w:rPr>
              <w:t xml:space="preserve"> </w:t>
            </w:r>
            <w:r w:rsidRPr="008F1CF6">
              <w:rPr>
                <w:rFonts w:ascii="Arial" w:hAnsi="Arial" w:cs="Arial"/>
                <w:sz w:val="20"/>
                <w:szCs w:val="20"/>
              </w:rPr>
              <w:t>fost identificată prezența</w:t>
            </w:r>
            <w:r w:rsidRPr="008F1CF6">
              <w:rPr>
                <w:rFonts w:ascii="Arial" w:hAnsi="Arial" w:cs="Arial"/>
                <w:spacing w:val="-47"/>
                <w:sz w:val="20"/>
                <w:szCs w:val="20"/>
              </w:rPr>
              <w:t xml:space="preserve"> </w:t>
            </w:r>
            <w:r w:rsidRPr="008F1CF6">
              <w:rPr>
                <w:rFonts w:ascii="Arial" w:hAnsi="Arial" w:cs="Arial"/>
                <w:sz w:val="20"/>
                <w:szCs w:val="20"/>
              </w:rPr>
              <w:t>acestui</w:t>
            </w:r>
            <w:r w:rsidRPr="008F1CF6">
              <w:rPr>
                <w:rFonts w:ascii="Arial" w:hAnsi="Arial" w:cs="Arial"/>
                <w:spacing w:val="-2"/>
                <w:sz w:val="20"/>
                <w:szCs w:val="20"/>
              </w:rPr>
              <w:t xml:space="preserve"> </w:t>
            </w:r>
            <w:r w:rsidRPr="008F1CF6">
              <w:rPr>
                <w:rFonts w:ascii="Arial" w:hAnsi="Arial" w:cs="Arial"/>
                <w:sz w:val="20"/>
                <w:szCs w:val="20"/>
              </w:rPr>
              <w:t>tip</w:t>
            </w:r>
            <w:r w:rsidRPr="008F1CF6">
              <w:rPr>
                <w:rFonts w:ascii="Arial" w:hAnsi="Arial" w:cs="Arial"/>
                <w:spacing w:val="-3"/>
                <w:sz w:val="20"/>
                <w:szCs w:val="20"/>
              </w:rPr>
              <w:t xml:space="preserve"> </w:t>
            </w:r>
            <w:r w:rsidRPr="008F1CF6">
              <w:rPr>
                <w:rFonts w:ascii="Arial" w:hAnsi="Arial" w:cs="Arial"/>
                <w:sz w:val="20"/>
                <w:szCs w:val="20"/>
              </w:rPr>
              <w:t>de</w:t>
            </w:r>
            <w:r w:rsidRPr="008F1CF6">
              <w:rPr>
                <w:rFonts w:ascii="Arial" w:hAnsi="Arial" w:cs="Arial"/>
                <w:spacing w:val="-2"/>
                <w:sz w:val="20"/>
                <w:szCs w:val="20"/>
              </w:rPr>
              <w:t xml:space="preserve"> </w:t>
            </w:r>
            <w:r w:rsidRPr="008F1CF6">
              <w:rPr>
                <w:rFonts w:ascii="Arial" w:hAnsi="Arial" w:cs="Arial"/>
                <w:sz w:val="20"/>
                <w:szCs w:val="20"/>
              </w:rPr>
              <w:t>habitat</w:t>
            </w:r>
            <w:r w:rsidRPr="008F1CF6">
              <w:rPr>
                <w:rFonts w:ascii="Arial" w:hAnsi="Arial" w:cs="Arial"/>
                <w:spacing w:val="-1"/>
                <w:sz w:val="20"/>
                <w:szCs w:val="20"/>
              </w:rPr>
              <w:t xml:space="preserve"> </w:t>
            </w:r>
            <w:r w:rsidRPr="008F1CF6">
              <w:rPr>
                <w:rFonts w:ascii="Arial" w:hAnsi="Arial" w:cs="Arial"/>
                <w:sz w:val="20"/>
                <w:szCs w:val="20"/>
              </w:rPr>
              <w:t>pe amplasament</w:t>
            </w:r>
            <w:r w:rsidRPr="008F1CF6">
              <w:rPr>
                <w:rFonts w:ascii="Arial" w:hAnsi="Arial" w:cs="Arial"/>
                <w:spacing w:val="-1"/>
                <w:sz w:val="20"/>
                <w:szCs w:val="20"/>
              </w:rPr>
              <w:t xml:space="preserve"> </w:t>
            </w:r>
            <w:r w:rsidRPr="008F1CF6">
              <w:rPr>
                <w:rFonts w:ascii="Arial" w:hAnsi="Arial" w:cs="Arial"/>
                <w:sz w:val="20"/>
                <w:szCs w:val="20"/>
              </w:rPr>
              <w:t>sau</w:t>
            </w:r>
            <w:r w:rsidRPr="008F1CF6">
              <w:rPr>
                <w:rFonts w:ascii="Arial" w:hAnsi="Arial" w:cs="Arial"/>
                <w:spacing w:val="-2"/>
                <w:sz w:val="20"/>
                <w:szCs w:val="20"/>
              </w:rPr>
              <w:t xml:space="preserve"> </w:t>
            </w:r>
            <w:r w:rsidRPr="008F1CF6">
              <w:rPr>
                <w:rFonts w:ascii="Arial" w:hAnsi="Arial" w:cs="Arial"/>
                <w:sz w:val="20"/>
                <w:szCs w:val="20"/>
              </w:rPr>
              <w:t>în</w:t>
            </w:r>
          </w:p>
          <w:p w14:paraId="373EAC4F" w14:textId="3DB13F9D" w:rsidR="00860546" w:rsidRPr="008F1CF6" w:rsidRDefault="00860546" w:rsidP="00860546">
            <w:pPr>
              <w:pStyle w:val="TableParagraph"/>
              <w:ind w:left="159"/>
              <w:rPr>
                <w:rFonts w:ascii="Arial" w:hAnsi="Arial" w:cs="Arial"/>
                <w:sz w:val="20"/>
                <w:szCs w:val="20"/>
              </w:rPr>
            </w:pPr>
            <w:r w:rsidRPr="008F1CF6">
              <w:rPr>
                <w:rFonts w:ascii="Arial" w:hAnsi="Arial" w:cs="Arial"/>
                <w:sz w:val="20"/>
                <w:szCs w:val="20"/>
              </w:rPr>
              <w:t>vecinătatea</w:t>
            </w:r>
            <w:r w:rsidRPr="008F1CF6">
              <w:rPr>
                <w:rFonts w:ascii="Arial" w:hAnsi="Arial" w:cs="Arial"/>
                <w:spacing w:val="-6"/>
                <w:sz w:val="20"/>
                <w:szCs w:val="20"/>
              </w:rPr>
              <w:t xml:space="preserve"> </w:t>
            </w:r>
            <w:r w:rsidRPr="008F1CF6">
              <w:rPr>
                <w:rFonts w:ascii="Arial" w:hAnsi="Arial" w:cs="Arial"/>
                <w:sz w:val="20"/>
                <w:szCs w:val="20"/>
              </w:rPr>
              <w:t>acestuia</w:t>
            </w:r>
          </w:p>
        </w:tc>
        <w:tc>
          <w:tcPr>
            <w:tcW w:w="1085" w:type="dxa"/>
          </w:tcPr>
          <w:p w14:paraId="7A652C29" w14:textId="24CCC0C0" w:rsidR="00860546" w:rsidRPr="008F1CF6" w:rsidRDefault="00860546" w:rsidP="00860546">
            <w:pPr>
              <w:pStyle w:val="TableParagraph"/>
              <w:rPr>
                <w:rFonts w:ascii="Arial" w:hAnsi="Arial" w:cs="Arial"/>
                <w:sz w:val="20"/>
                <w:szCs w:val="20"/>
              </w:rPr>
            </w:pPr>
            <w:r w:rsidRPr="008F1CF6">
              <w:rPr>
                <w:rFonts w:ascii="Arial" w:hAnsi="Arial" w:cs="Arial"/>
                <w:sz w:val="20"/>
                <w:szCs w:val="20"/>
              </w:rPr>
              <w:t>96.65</w:t>
            </w:r>
          </w:p>
        </w:tc>
        <w:tc>
          <w:tcPr>
            <w:tcW w:w="1090" w:type="dxa"/>
          </w:tcPr>
          <w:p w14:paraId="165C1C74" w14:textId="70DE4962" w:rsidR="00860546" w:rsidRPr="008F1CF6" w:rsidRDefault="00860546" w:rsidP="00860546">
            <w:pPr>
              <w:pStyle w:val="TableParagraph"/>
              <w:rPr>
                <w:rFonts w:ascii="Arial" w:hAnsi="Arial" w:cs="Arial"/>
                <w:sz w:val="20"/>
                <w:szCs w:val="20"/>
              </w:rPr>
            </w:pPr>
            <w:r w:rsidRPr="008F1CF6">
              <w:rPr>
                <w:rFonts w:ascii="Arial" w:hAnsi="Arial" w:cs="Arial"/>
                <w:sz w:val="20"/>
                <w:szCs w:val="20"/>
              </w:rPr>
              <w:t>U1</w:t>
            </w:r>
          </w:p>
        </w:tc>
        <w:tc>
          <w:tcPr>
            <w:tcW w:w="976" w:type="dxa"/>
          </w:tcPr>
          <w:p w14:paraId="66BC55D8" w14:textId="41FF703D" w:rsidR="00860546" w:rsidRPr="008F1CF6" w:rsidRDefault="00860546" w:rsidP="00860546">
            <w:pPr>
              <w:pStyle w:val="TableParagraph"/>
              <w:rPr>
                <w:rFonts w:ascii="Arial" w:hAnsi="Arial" w:cs="Arial"/>
                <w:sz w:val="20"/>
                <w:szCs w:val="20"/>
              </w:rPr>
            </w:pPr>
            <w:r w:rsidRPr="008F1CF6">
              <w:rPr>
                <w:rFonts w:ascii="Arial" w:hAnsi="Arial" w:cs="Arial"/>
                <w:sz w:val="20"/>
                <w:szCs w:val="20"/>
              </w:rPr>
              <w:t>FV</w:t>
            </w:r>
          </w:p>
        </w:tc>
        <w:tc>
          <w:tcPr>
            <w:tcW w:w="1426" w:type="dxa"/>
          </w:tcPr>
          <w:p w14:paraId="7D280FA1" w14:textId="77777777" w:rsidR="00860546" w:rsidRPr="008F1CF6" w:rsidRDefault="00860546" w:rsidP="00860546">
            <w:pPr>
              <w:pStyle w:val="TableParagraph"/>
              <w:rPr>
                <w:rFonts w:ascii="Arial" w:hAnsi="Arial" w:cs="Arial"/>
                <w:sz w:val="20"/>
                <w:szCs w:val="20"/>
              </w:rPr>
            </w:pPr>
          </w:p>
          <w:p w14:paraId="62363927" w14:textId="04EC9DE3" w:rsidR="00860546" w:rsidRPr="008F1CF6" w:rsidRDefault="00860546" w:rsidP="00860546">
            <w:pPr>
              <w:pStyle w:val="TableParagraph"/>
              <w:rPr>
                <w:rFonts w:ascii="Arial" w:hAnsi="Arial" w:cs="Arial"/>
                <w:sz w:val="20"/>
                <w:szCs w:val="20"/>
              </w:rPr>
            </w:pPr>
            <w:r w:rsidRPr="008F1CF6">
              <w:rPr>
                <w:rFonts w:ascii="Arial" w:hAnsi="Arial" w:cs="Arial"/>
                <w:sz w:val="20"/>
                <w:szCs w:val="20"/>
              </w:rPr>
              <w:t>PP nu are nici</w:t>
            </w:r>
            <w:r w:rsidRPr="008F1CF6">
              <w:rPr>
                <w:rFonts w:ascii="Arial" w:hAnsi="Arial" w:cs="Arial"/>
                <w:spacing w:val="-47"/>
                <w:sz w:val="20"/>
                <w:szCs w:val="20"/>
              </w:rPr>
              <w:t xml:space="preserve"> </w:t>
            </w:r>
            <w:r w:rsidRPr="008F1CF6">
              <w:rPr>
                <w:rFonts w:ascii="Arial" w:hAnsi="Arial" w:cs="Arial"/>
                <w:sz w:val="20"/>
                <w:szCs w:val="20"/>
              </w:rPr>
              <w:t>un</w:t>
            </w:r>
            <w:r w:rsidRPr="008F1CF6">
              <w:rPr>
                <w:rFonts w:ascii="Arial" w:hAnsi="Arial" w:cs="Arial"/>
                <w:spacing w:val="1"/>
                <w:sz w:val="20"/>
                <w:szCs w:val="20"/>
              </w:rPr>
              <w:t xml:space="preserve"> </w:t>
            </w:r>
            <w:r w:rsidRPr="008F1CF6">
              <w:rPr>
                <w:rFonts w:ascii="Arial" w:hAnsi="Arial" w:cs="Arial"/>
                <w:sz w:val="20"/>
                <w:szCs w:val="20"/>
              </w:rPr>
              <w:t>efect</w:t>
            </w:r>
            <w:r w:rsidRPr="008F1CF6">
              <w:rPr>
                <w:rFonts w:ascii="Arial" w:hAnsi="Arial" w:cs="Arial"/>
                <w:spacing w:val="1"/>
                <w:sz w:val="20"/>
                <w:szCs w:val="20"/>
              </w:rPr>
              <w:t xml:space="preserve"> </w:t>
            </w:r>
            <w:r w:rsidRPr="008F1CF6">
              <w:rPr>
                <w:rFonts w:ascii="Arial" w:hAnsi="Arial" w:cs="Arial"/>
                <w:sz w:val="20"/>
                <w:szCs w:val="20"/>
              </w:rPr>
              <w:t>asupra acestui</w:t>
            </w:r>
            <w:r w:rsidRPr="008F1CF6">
              <w:rPr>
                <w:rFonts w:ascii="Arial" w:hAnsi="Arial" w:cs="Arial"/>
                <w:spacing w:val="-47"/>
                <w:sz w:val="20"/>
                <w:szCs w:val="20"/>
              </w:rPr>
              <w:t xml:space="preserve"> </w:t>
            </w:r>
            <w:r w:rsidRPr="008F1CF6">
              <w:rPr>
                <w:rFonts w:ascii="Arial" w:hAnsi="Arial" w:cs="Arial"/>
                <w:sz w:val="20"/>
                <w:szCs w:val="20"/>
              </w:rPr>
              <w:t>tip</w:t>
            </w:r>
            <w:r w:rsidRPr="008F1CF6">
              <w:rPr>
                <w:rFonts w:ascii="Arial" w:hAnsi="Arial" w:cs="Arial"/>
                <w:spacing w:val="-4"/>
                <w:sz w:val="20"/>
                <w:szCs w:val="20"/>
              </w:rPr>
              <w:t xml:space="preserve"> </w:t>
            </w:r>
            <w:r w:rsidRPr="008F1CF6">
              <w:rPr>
                <w:rFonts w:ascii="Arial" w:hAnsi="Arial" w:cs="Arial"/>
                <w:sz w:val="20"/>
                <w:szCs w:val="20"/>
              </w:rPr>
              <w:t>de</w:t>
            </w:r>
            <w:r w:rsidRPr="008F1CF6">
              <w:rPr>
                <w:rFonts w:ascii="Arial" w:hAnsi="Arial" w:cs="Arial"/>
                <w:spacing w:val="-1"/>
                <w:sz w:val="20"/>
                <w:szCs w:val="20"/>
              </w:rPr>
              <w:t xml:space="preserve"> </w:t>
            </w:r>
            <w:r w:rsidRPr="008F1CF6">
              <w:rPr>
                <w:rFonts w:ascii="Arial" w:hAnsi="Arial" w:cs="Arial"/>
                <w:sz w:val="20"/>
                <w:szCs w:val="20"/>
              </w:rPr>
              <w:t>habitat</w:t>
            </w:r>
          </w:p>
        </w:tc>
        <w:tc>
          <w:tcPr>
            <w:tcW w:w="1205" w:type="dxa"/>
          </w:tcPr>
          <w:p w14:paraId="0471AD77" w14:textId="77777777" w:rsidR="00860546" w:rsidRPr="008F1CF6" w:rsidRDefault="00860546" w:rsidP="00860546">
            <w:pPr>
              <w:pStyle w:val="TableParagraph"/>
              <w:rPr>
                <w:rFonts w:ascii="Arial" w:hAnsi="Arial" w:cs="Arial"/>
                <w:sz w:val="20"/>
                <w:szCs w:val="20"/>
              </w:rPr>
            </w:pPr>
          </w:p>
          <w:p w14:paraId="181850DA" w14:textId="77777777" w:rsidR="00860546" w:rsidRPr="008F1CF6" w:rsidRDefault="00860546" w:rsidP="00860546">
            <w:pPr>
              <w:pStyle w:val="TableParagraph"/>
              <w:rPr>
                <w:rFonts w:ascii="Arial" w:hAnsi="Arial" w:cs="Arial"/>
                <w:sz w:val="20"/>
                <w:szCs w:val="20"/>
              </w:rPr>
            </w:pPr>
          </w:p>
          <w:p w14:paraId="77E26B85" w14:textId="77777777" w:rsidR="00860546" w:rsidRPr="008F1CF6" w:rsidRDefault="00860546" w:rsidP="00860546">
            <w:pPr>
              <w:pStyle w:val="TableParagraph"/>
              <w:rPr>
                <w:rFonts w:ascii="Arial" w:hAnsi="Arial" w:cs="Arial"/>
                <w:sz w:val="20"/>
                <w:szCs w:val="20"/>
              </w:rPr>
            </w:pPr>
          </w:p>
          <w:p w14:paraId="4443D397" w14:textId="77777777" w:rsidR="00860546" w:rsidRPr="008F1CF6" w:rsidRDefault="00860546" w:rsidP="00860546">
            <w:pPr>
              <w:pStyle w:val="TableParagraph"/>
              <w:rPr>
                <w:rFonts w:ascii="Arial" w:hAnsi="Arial" w:cs="Arial"/>
                <w:sz w:val="20"/>
                <w:szCs w:val="20"/>
              </w:rPr>
            </w:pPr>
          </w:p>
          <w:p w14:paraId="79190E82" w14:textId="77777777" w:rsidR="00860546" w:rsidRPr="008F1CF6" w:rsidRDefault="00860546" w:rsidP="00860546">
            <w:pPr>
              <w:pStyle w:val="TableParagraph"/>
              <w:rPr>
                <w:rFonts w:ascii="Arial" w:hAnsi="Arial" w:cs="Arial"/>
                <w:sz w:val="20"/>
                <w:szCs w:val="20"/>
              </w:rPr>
            </w:pPr>
          </w:p>
          <w:p w14:paraId="553B6668" w14:textId="514E9C71" w:rsidR="00860546" w:rsidRPr="008F1CF6" w:rsidRDefault="00860546" w:rsidP="00860546">
            <w:pPr>
              <w:pStyle w:val="TableParagraph"/>
              <w:rPr>
                <w:rFonts w:ascii="Arial" w:hAnsi="Arial" w:cs="Arial"/>
                <w:sz w:val="20"/>
                <w:szCs w:val="20"/>
              </w:rPr>
            </w:pPr>
            <w:r w:rsidRPr="008F1CF6">
              <w:rPr>
                <w:rFonts w:ascii="Arial" w:hAnsi="Arial" w:cs="Arial"/>
                <w:sz w:val="20"/>
                <w:szCs w:val="20"/>
              </w:rPr>
              <w:t>necunoscut</w:t>
            </w:r>
          </w:p>
        </w:tc>
      </w:tr>
      <w:tr w:rsidR="00860546" w:rsidRPr="008F1CF6" w14:paraId="54431FE4" w14:textId="77777777" w:rsidTr="00433630">
        <w:tblPrEx>
          <w:tblLook w:val="04A0" w:firstRow="1" w:lastRow="0" w:firstColumn="1" w:lastColumn="0" w:noHBand="0" w:noVBand="1"/>
        </w:tblPrEx>
        <w:trPr>
          <w:trHeight w:val="865"/>
        </w:trPr>
        <w:tc>
          <w:tcPr>
            <w:tcW w:w="763" w:type="dxa"/>
            <w:vAlign w:val="center"/>
          </w:tcPr>
          <w:p w14:paraId="0E7070C8" w14:textId="6309D645" w:rsidR="00860546" w:rsidRPr="008F1CF6" w:rsidRDefault="00860546" w:rsidP="00860546">
            <w:pPr>
              <w:pStyle w:val="TableParagraph"/>
              <w:rPr>
                <w:rFonts w:ascii="Arial" w:hAnsi="Arial" w:cs="Arial"/>
                <w:sz w:val="20"/>
                <w:szCs w:val="20"/>
              </w:rPr>
            </w:pPr>
            <w:r w:rsidRPr="008F1CF6">
              <w:rPr>
                <w:rFonts w:ascii="Arial" w:hAnsi="Arial" w:cs="Arial"/>
                <w:sz w:val="20"/>
                <w:szCs w:val="20"/>
              </w:rPr>
              <w:t>6440</w:t>
            </w:r>
          </w:p>
        </w:tc>
        <w:tc>
          <w:tcPr>
            <w:tcW w:w="1777" w:type="dxa"/>
          </w:tcPr>
          <w:p w14:paraId="0AA36F18" w14:textId="086CF806" w:rsidR="00860546" w:rsidRPr="008F1CF6" w:rsidRDefault="00860546" w:rsidP="00860546">
            <w:pPr>
              <w:pStyle w:val="TableParagraph"/>
              <w:rPr>
                <w:rFonts w:ascii="Arial" w:hAnsi="Arial" w:cs="Arial"/>
                <w:sz w:val="20"/>
                <w:szCs w:val="20"/>
              </w:rPr>
            </w:pPr>
            <w:r w:rsidRPr="008F1CF6">
              <w:rPr>
                <w:rFonts w:ascii="Arial" w:hAnsi="Arial" w:cs="Arial"/>
                <w:sz w:val="20"/>
                <w:szCs w:val="20"/>
              </w:rPr>
              <w:t>Pajisti aluviale ale vailor raurilor din Cnidion dubii</w:t>
            </w:r>
          </w:p>
        </w:tc>
        <w:tc>
          <w:tcPr>
            <w:tcW w:w="2247" w:type="dxa"/>
          </w:tcPr>
          <w:p w14:paraId="53E237E2" w14:textId="77777777" w:rsidR="00860546" w:rsidRPr="008F1CF6" w:rsidRDefault="00860546" w:rsidP="00860546">
            <w:pPr>
              <w:pStyle w:val="TableParagraph"/>
              <w:ind w:left="159"/>
              <w:rPr>
                <w:rFonts w:ascii="Arial" w:hAnsi="Arial" w:cs="Arial"/>
                <w:sz w:val="20"/>
                <w:szCs w:val="20"/>
              </w:rPr>
            </w:pPr>
            <w:r w:rsidRPr="008F1CF6">
              <w:rPr>
                <w:rFonts w:ascii="Arial" w:hAnsi="Arial" w:cs="Arial"/>
                <w:sz w:val="20"/>
                <w:szCs w:val="20"/>
              </w:rPr>
              <w:t>Amenajamentul silvic nu</w:t>
            </w:r>
            <w:r w:rsidRPr="008F1CF6">
              <w:rPr>
                <w:rFonts w:ascii="Arial" w:hAnsi="Arial" w:cs="Arial"/>
                <w:spacing w:val="-47"/>
                <w:sz w:val="20"/>
                <w:szCs w:val="20"/>
              </w:rPr>
              <w:t xml:space="preserve"> </w:t>
            </w:r>
            <w:r w:rsidRPr="008F1CF6">
              <w:rPr>
                <w:rFonts w:ascii="Arial" w:hAnsi="Arial" w:cs="Arial"/>
                <w:sz w:val="20"/>
                <w:szCs w:val="20"/>
              </w:rPr>
              <w:t>are impact direct asupra</w:t>
            </w:r>
            <w:r w:rsidRPr="008F1CF6">
              <w:rPr>
                <w:rFonts w:ascii="Arial" w:hAnsi="Arial" w:cs="Arial"/>
                <w:spacing w:val="1"/>
                <w:sz w:val="20"/>
                <w:szCs w:val="20"/>
              </w:rPr>
              <w:t xml:space="preserve"> </w:t>
            </w:r>
            <w:r w:rsidRPr="008F1CF6">
              <w:rPr>
                <w:rFonts w:ascii="Arial" w:hAnsi="Arial" w:cs="Arial"/>
                <w:sz w:val="20"/>
                <w:szCs w:val="20"/>
              </w:rPr>
              <w:t>habitatului deoarece nu a</w:t>
            </w:r>
            <w:r w:rsidRPr="008F1CF6">
              <w:rPr>
                <w:rFonts w:ascii="Arial" w:hAnsi="Arial" w:cs="Arial"/>
                <w:spacing w:val="-47"/>
                <w:sz w:val="20"/>
                <w:szCs w:val="20"/>
              </w:rPr>
              <w:t xml:space="preserve"> </w:t>
            </w:r>
            <w:r w:rsidRPr="008F1CF6">
              <w:rPr>
                <w:rFonts w:ascii="Arial" w:hAnsi="Arial" w:cs="Arial"/>
                <w:sz w:val="20"/>
                <w:szCs w:val="20"/>
              </w:rPr>
              <w:t>fost identificată prezența</w:t>
            </w:r>
            <w:r w:rsidRPr="008F1CF6">
              <w:rPr>
                <w:rFonts w:ascii="Arial" w:hAnsi="Arial" w:cs="Arial"/>
                <w:spacing w:val="-47"/>
                <w:sz w:val="20"/>
                <w:szCs w:val="20"/>
              </w:rPr>
              <w:t xml:space="preserve"> </w:t>
            </w:r>
            <w:r w:rsidRPr="008F1CF6">
              <w:rPr>
                <w:rFonts w:ascii="Arial" w:hAnsi="Arial" w:cs="Arial"/>
                <w:sz w:val="20"/>
                <w:szCs w:val="20"/>
              </w:rPr>
              <w:t>acestui</w:t>
            </w:r>
            <w:r w:rsidRPr="008F1CF6">
              <w:rPr>
                <w:rFonts w:ascii="Arial" w:hAnsi="Arial" w:cs="Arial"/>
                <w:spacing w:val="-2"/>
                <w:sz w:val="20"/>
                <w:szCs w:val="20"/>
              </w:rPr>
              <w:t xml:space="preserve"> </w:t>
            </w:r>
            <w:r w:rsidRPr="008F1CF6">
              <w:rPr>
                <w:rFonts w:ascii="Arial" w:hAnsi="Arial" w:cs="Arial"/>
                <w:sz w:val="20"/>
                <w:szCs w:val="20"/>
              </w:rPr>
              <w:t>tip</w:t>
            </w:r>
            <w:r w:rsidRPr="008F1CF6">
              <w:rPr>
                <w:rFonts w:ascii="Arial" w:hAnsi="Arial" w:cs="Arial"/>
                <w:spacing w:val="-3"/>
                <w:sz w:val="20"/>
                <w:szCs w:val="20"/>
              </w:rPr>
              <w:t xml:space="preserve"> </w:t>
            </w:r>
            <w:r w:rsidRPr="008F1CF6">
              <w:rPr>
                <w:rFonts w:ascii="Arial" w:hAnsi="Arial" w:cs="Arial"/>
                <w:sz w:val="20"/>
                <w:szCs w:val="20"/>
              </w:rPr>
              <w:t>de</w:t>
            </w:r>
            <w:r w:rsidRPr="008F1CF6">
              <w:rPr>
                <w:rFonts w:ascii="Arial" w:hAnsi="Arial" w:cs="Arial"/>
                <w:spacing w:val="-2"/>
                <w:sz w:val="20"/>
                <w:szCs w:val="20"/>
              </w:rPr>
              <w:t xml:space="preserve"> </w:t>
            </w:r>
            <w:r w:rsidRPr="008F1CF6">
              <w:rPr>
                <w:rFonts w:ascii="Arial" w:hAnsi="Arial" w:cs="Arial"/>
                <w:sz w:val="20"/>
                <w:szCs w:val="20"/>
              </w:rPr>
              <w:t>habitat</w:t>
            </w:r>
            <w:r w:rsidRPr="008F1CF6">
              <w:rPr>
                <w:rFonts w:ascii="Arial" w:hAnsi="Arial" w:cs="Arial"/>
                <w:spacing w:val="-1"/>
                <w:sz w:val="20"/>
                <w:szCs w:val="20"/>
              </w:rPr>
              <w:t xml:space="preserve"> </w:t>
            </w:r>
            <w:r w:rsidRPr="008F1CF6">
              <w:rPr>
                <w:rFonts w:ascii="Arial" w:hAnsi="Arial" w:cs="Arial"/>
                <w:sz w:val="20"/>
                <w:szCs w:val="20"/>
              </w:rPr>
              <w:t>pe amplasament</w:t>
            </w:r>
            <w:r w:rsidRPr="008F1CF6">
              <w:rPr>
                <w:rFonts w:ascii="Arial" w:hAnsi="Arial" w:cs="Arial"/>
                <w:spacing w:val="-1"/>
                <w:sz w:val="20"/>
                <w:szCs w:val="20"/>
              </w:rPr>
              <w:t xml:space="preserve"> </w:t>
            </w:r>
            <w:r w:rsidRPr="008F1CF6">
              <w:rPr>
                <w:rFonts w:ascii="Arial" w:hAnsi="Arial" w:cs="Arial"/>
                <w:sz w:val="20"/>
                <w:szCs w:val="20"/>
              </w:rPr>
              <w:t>sau</w:t>
            </w:r>
            <w:r w:rsidRPr="008F1CF6">
              <w:rPr>
                <w:rFonts w:ascii="Arial" w:hAnsi="Arial" w:cs="Arial"/>
                <w:spacing w:val="-2"/>
                <w:sz w:val="20"/>
                <w:szCs w:val="20"/>
              </w:rPr>
              <w:t xml:space="preserve"> </w:t>
            </w:r>
            <w:r w:rsidRPr="008F1CF6">
              <w:rPr>
                <w:rFonts w:ascii="Arial" w:hAnsi="Arial" w:cs="Arial"/>
                <w:sz w:val="20"/>
                <w:szCs w:val="20"/>
              </w:rPr>
              <w:t>în</w:t>
            </w:r>
          </w:p>
          <w:p w14:paraId="3AE9954E" w14:textId="2886CEBE" w:rsidR="00860546" w:rsidRPr="008F1CF6" w:rsidRDefault="00860546" w:rsidP="00860546">
            <w:pPr>
              <w:pStyle w:val="TableParagraph"/>
              <w:ind w:left="159"/>
              <w:rPr>
                <w:rFonts w:ascii="Arial" w:hAnsi="Arial" w:cs="Arial"/>
                <w:sz w:val="20"/>
                <w:szCs w:val="20"/>
              </w:rPr>
            </w:pPr>
            <w:r w:rsidRPr="008F1CF6">
              <w:rPr>
                <w:rFonts w:ascii="Arial" w:hAnsi="Arial" w:cs="Arial"/>
                <w:sz w:val="20"/>
                <w:szCs w:val="20"/>
              </w:rPr>
              <w:t>vecinătatea</w:t>
            </w:r>
            <w:r w:rsidRPr="008F1CF6">
              <w:rPr>
                <w:rFonts w:ascii="Arial" w:hAnsi="Arial" w:cs="Arial"/>
                <w:spacing w:val="-6"/>
                <w:sz w:val="20"/>
                <w:szCs w:val="20"/>
              </w:rPr>
              <w:t xml:space="preserve"> </w:t>
            </w:r>
            <w:r w:rsidRPr="008F1CF6">
              <w:rPr>
                <w:rFonts w:ascii="Arial" w:hAnsi="Arial" w:cs="Arial"/>
                <w:sz w:val="20"/>
                <w:szCs w:val="20"/>
              </w:rPr>
              <w:t>acestuia</w:t>
            </w:r>
          </w:p>
        </w:tc>
        <w:tc>
          <w:tcPr>
            <w:tcW w:w="1085" w:type="dxa"/>
          </w:tcPr>
          <w:p w14:paraId="2E11A3E9" w14:textId="168F945C" w:rsidR="00860546" w:rsidRPr="008F1CF6" w:rsidRDefault="00860546" w:rsidP="00860546">
            <w:pPr>
              <w:pStyle w:val="TableParagraph"/>
              <w:rPr>
                <w:rFonts w:ascii="Arial" w:hAnsi="Arial" w:cs="Arial"/>
                <w:sz w:val="20"/>
                <w:szCs w:val="20"/>
              </w:rPr>
            </w:pPr>
            <w:r w:rsidRPr="008F1CF6">
              <w:rPr>
                <w:rFonts w:ascii="Arial" w:hAnsi="Arial" w:cs="Arial"/>
                <w:sz w:val="20"/>
                <w:szCs w:val="20"/>
              </w:rPr>
              <w:t>699.55 ha</w:t>
            </w:r>
          </w:p>
        </w:tc>
        <w:tc>
          <w:tcPr>
            <w:tcW w:w="1090" w:type="dxa"/>
          </w:tcPr>
          <w:p w14:paraId="75C9DB90" w14:textId="07D06B3A" w:rsidR="00860546" w:rsidRPr="008F1CF6" w:rsidRDefault="00860546" w:rsidP="00860546">
            <w:pPr>
              <w:pStyle w:val="TableParagraph"/>
              <w:rPr>
                <w:rFonts w:ascii="Arial" w:hAnsi="Arial" w:cs="Arial"/>
                <w:sz w:val="20"/>
                <w:szCs w:val="20"/>
              </w:rPr>
            </w:pPr>
            <w:r w:rsidRPr="008F1CF6">
              <w:rPr>
                <w:rFonts w:ascii="Arial" w:hAnsi="Arial" w:cs="Arial"/>
                <w:sz w:val="20"/>
                <w:szCs w:val="20"/>
              </w:rPr>
              <w:t>U1</w:t>
            </w:r>
          </w:p>
        </w:tc>
        <w:tc>
          <w:tcPr>
            <w:tcW w:w="976" w:type="dxa"/>
          </w:tcPr>
          <w:p w14:paraId="5BF90CCF" w14:textId="75C3DF22" w:rsidR="00860546" w:rsidRPr="008F1CF6" w:rsidRDefault="00860546" w:rsidP="00860546">
            <w:pPr>
              <w:pStyle w:val="TableParagraph"/>
              <w:rPr>
                <w:rFonts w:ascii="Arial" w:hAnsi="Arial" w:cs="Arial"/>
                <w:sz w:val="20"/>
                <w:szCs w:val="20"/>
              </w:rPr>
            </w:pPr>
            <w:r w:rsidRPr="008F1CF6">
              <w:rPr>
                <w:rFonts w:ascii="Arial" w:hAnsi="Arial" w:cs="Arial"/>
                <w:sz w:val="20"/>
                <w:szCs w:val="20"/>
              </w:rPr>
              <w:t>FV</w:t>
            </w:r>
          </w:p>
        </w:tc>
        <w:tc>
          <w:tcPr>
            <w:tcW w:w="1426" w:type="dxa"/>
          </w:tcPr>
          <w:p w14:paraId="66857881" w14:textId="77777777" w:rsidR="00860546" w:rsidRPr="008F1CF6" w:rsidRDefault="00860546" w:rsidP="00860546">
            <w:pPr>
              <w:pStyle w:val="TableParagraph"/>
              <w:rPr>
                <w:rFonts w:ascii="Arial" w:hAnsi="Arial" w:cs="Arial"/>
                <w:sz w:val="20"/>
                <w:szCs w:val="20"/>
              </w:rPr>
            </w:pPr>
          </w:p>
          <w:p w14:paraId="7C6D57CF" w14:textId="296CD970" w:rsidR="00860546" w:rsidRPr="008F1CF6" w:rsidRDefault="00860546" w:rsidP="00860546">
            <w:pPr>
              <w:pStyle w:val="TableParagraph"/>
              <w:rPr>
                <w:rFonts w:ascii="Arial" w:hAnsi="Arial" w:cs="Arial"/>
                <w:sz w:val="20"/>
                <w:szCs w:val="20"/>
              </w:rPr>
            </w:pPr>
            <w:r w:rsidRPr="008F1CF6">
              <w:rPr>
                <w:rFonts w:ascii="Arial" w:hAnsi="Arial" w:cs="Arial"/>
                <w:sz w:val="20"/>
                <w:szCs w:val="20"/>
              </w:rPr>
              <w:t>PP nu are nici</w:t>
            </w:r>
            <w:r w:rsidRPr="008F1CF6">
              <w:rPr>
                <w:rFonts w:ascii="Arial" w:hAnsi="Arial" w:cs="Arial"/>
                <w:spacing w:val="-47"/>
                <w:sz w:val="20"/>
                <w:szCs w:val="20"/>
              </w:rPr>
              <w:t xml:space="preserve"> </w:t>
            </w:r>
            <w:r w:rsidRPr="008F1CF6">
              <w:rPr>
                <w:rFonts w:ascii="Arial" w:hAnsi="Arial" w:cs="Arial"/>
                <w:sz w:val="20"/>
                <w:szCs w:val="20"/>
              </w:rPr>
              <w:t>un</w:t>
            </w:r>
            <w:r w:rsidRPr="008F1CF6">
              <w:rPr>
                <w:rFonts w:ascii="Arial" w:hAnsi="Arial" w:cs="Arial"/>
                <w:spacing w:val="1"/>
                <w:sz w:val="20"/>
                <w:szCs w:val="20"/>
              </w:rPr>
              <w:t xml:space="preserve"> </w:t>
            </w:r>
            <w:r w:rsidRPr="008F1CF6">
              <w:rPr>
                <w:rFonts w:ascii="Arial" w:hAnsi="Arial" w:cs="Arial"/>
                <w:sz w:val="20"/>
                <w:szCs w:val="20"/>
              </w:rPr>
              <w:t>efect</w:t>
            </w:r>
            <w:r w:rsidRPr="008F1CF6">
              <w:rPr>
                <w:rFonts w:ascii="Arial" w:hAnsi="Arial" w:cs="Arial"/>
                <w:spacing w:val="1"/>
                <w:sz w:val="20"/>
                <w:szCs w:val="20"/>
              </w:rPr>
              <w:t xml:space="preserve"> </w:t>
            </w:r>
            <w:r w:rsidRPr="008F1CF6">
              <w:rPr>
                <w:rFonts w:ascii="Arial" w:hAnsi="Arial" w:cs="Arial"/>
                <w:sz w:val="20"/>
                <w:szCs w:val="20"/>
              </w:rPr>
              <w:t>asupra acestui</w:t>
            </w:r>
            <w:r w:rsidRPr="008F1CF6">
              <w:rPr>
                <w:rFonts w:ascii="Arial" w:hAnsi="Arial" w:cs="Arial"/>
                <w:spacing w:val="-47"/>
                <w:sz w:val="20"/>
                <w:szCs w:val="20"/>
              </w:rPr>
              <w:t xml:space="preserve"> </w:t>
            </w:r>
            <w:r w:rsidRPr="008F1CF6">
              <w:rPr>
                <w:rFonts w:ascii="Arial" w:hAnsi="Arial" w:cs="Arial"/>
                <w:sz w:val="20"/>
                <w:szCs w:val="20"/>
              </w:rPr>
              <w:t>tip</w:t>
            </w:r>
            <w:r w:rsidRPr="008F1CF6">
              <w:rPr>
                <w:rFonts w:ascii="Arial" w:hAnsi="Arial" w:cs="Arial"/>
                <w:spacing w:val="-4"/>
                <w:sz w:val="20"/>
                <w:szCs w:val="20"/>
              </w:rPr>
              <w:t xml:space="preserve"> </w:t>
            </w:r>
            <w:r w:rsidRPr="008F1CF6">
              <w:rPr>
                <w:rFonts w:ascii="Arial" w:hAnsi="Arial" w:cs="Arial"/>
                <w:sz w:val="20"/>
                <w:szCs w:val="20"/>
              </w:rPr>
              <w:t>de</w:t>
            </w:r>
            <w:r w:rsidRPr="008F1CF6">
              <w:rPr>
                <w:rFonts w:ascii="Arial" w:hAnsi="Arial" w:cs="Arial"/>
                <w:spacing w:val="-1"/>
                <w:sz w:val="20"/>
                <w:szCs w:val="20"/>
              </w:rPr>
              <w:t xml:space="preserve"> </w:t>
            </w:r>
            <w:r w:rsidRPr="008F1CF6">
              <w:rPr>
                <w:rFonts w:ascii="Arial" w:hAnsi="Arial" w:cs="Arial"/>
                <w:sz w:val="20"/>
                <w:szCs w:val="20"/>
              </w:rPr>
              <w:t>habitat</w:t>
            </w:r>
          </w:p>
        </w:tc>
        <w:tc>
          <w:tcPr>
            <w:tcW w:w="1205" w:type="dxa"/>
          </w:tcPr>
          <w:p w14:paraId="4FDE58BB" w14:textId="77777777" w:rsidR="00860546" w:rsidRPr="008F1CF6" w:rsidRDefault="00860546" w:rsidP="00860546">
            <w:pPr>
              <w:pStyle w:val="TableParagraph"/>
              <w:rPr>
                <w:rFonts w:ascii="Arial" w:hAnsi="Arial" w:cs="Arial"/>
                <w:sz w:val="20"/>
                <w:szCs w:val="20"/>
              </w:rPr>
            </w:pPr>
          </w:p>
          <w:p w14:paraId="1FFEDCDF" w14:textId="77777777" w:rsidR="00860546" w:rsidRPr="008F1CF6" w:rsidRDefault="00860546" w:rsidP="00860546">
            <w:pPr>
              <w:pStyle w:val="TableParagraph"/>
              <w:rPr>
                <w:rFonts w:ascii="Arial" w:hAnsi="Arial" w:cs="Arial"/>
                <w:sz w:val="20"/>
                <w:szCs w:val="20"/>
              </w:rPr>
            </w:pPr>
          </w:p>
          <w:p w14:paraId="0F6C0FD0" w14:textId="77777777" w:rsidR="00860546" w:rsidRPr="008F1CF6" w:rsidRDefault="00860546" w:rsidP="00860546">
            <w:pPr>
              <w:pStyle w:val="TableParagraph"/>
              <w:rPr>
                <w:rFonts w:ascii="Arial" w:hAnsi="Arial" w:cs="Arial"/>
                <w:sz w:val="20"/>
                <w:szCs w:val="20"/>
              </w:rPr>
            </w:pPr>
          </w:p>
          <w:p w14:paraId="3FA745E6" w14:textId="77777777" w:rsidR="00860546" w:rsidRPr="008F1CF6" w:rsidRDefault="00860546" w:rsidP="00860546">
            <w:pPr>
              <w:pStyle w:val="TableParagraph"/>
              <w:rPr>
                <w:rFonts w:ascii="Arial" w:hAnsi="Arial" w:cs="Arial"/>
                <w:sz w:val="20"/>
                <w:szCs w:val="20"/>
              </w:rPr>
            </w:pPr>
          </w:p>
          <w:p w14:paraId="0F317042" w14:textId="77777777" w:rsidR="00860546" w:rsidRPr="008F1CF6" w:rsidRDefault="00860546" w:rsidP="00860546">
            <w:pPr>
              <w:pStyle w:val="TableParagraph"/>
              <w:rPr>
                <w:rFonts w:ascii="Arial" w:hAnsi="Arial" w:cs="Arial"/>
                <w:sz w:val="20"/>
                <w:szCs w:val="20"/>
              </w:rPr>
            </w:pPr>
          </w:p>
          <w:p w14:paraId="09CE8EA6" w14:textId="76AC566F" w:rsidR="00860546" w:rsidRPr="008F1CF6" w:rsidRDefault="00860546" w:rsidP="00860546">
            <w:pPr>
              <w:pStyle w:val="TableParagraph"/>
              <w:rPr>
                <w:rFonts w:ascii="Arial" w:hAnsi="Arial" w:cs="Arial"/>
                <w:sz w:val="20"/>
                <w:szCs w:val="20"/>
              </w:rPr>
            </w:pPr>
            <w:r w:rsidRPr="008F1CF6">
              <w:rPr>
                <w:rFonts w:ascii="Arial" w:hAnsi="Arial" w:cs="Arial"/>
                <w:sz w:val="20"/>
                <w:szCs w:val="20"/>
              </w:rPr>
              <w:t>necunoscut</w:t>
            </w:r>
          </w:p>
        </w:tc>
      </w:tr>
      <w:tr w:rsidR="00860546" w:rsidRPr="008F1CF6" w14:paraId="2129F90E" w14:textId="77777777" w:rsidTr="00433630">
        <w:tblPrEx>
          <w:tblLook w:val="04A0" w:firstRow="1" w:lastRow="0" w:firstColumn="1" w:lastColumn="0" w:noHBand="0" w:noVBand="1"/>
        </w:tblPrEx>
        <w:trPr>
          <w:trHeight w:val="581"/>
        </w:trPr>
        <w:tc>
          <w:tcPr>
            <w:tcW w:w="763" w:type="dxa"/>
            <w:vAlign w:val="center"/>
          </w:tcPr>
          <w:p w14:paraId="1889B7EB" w14:textId="624462FA" w:rsidR="00860546" w:rsidRPr="008F1CF6" w:rsidRDefault="00860546" w:rsidP="00860546">
            <w:pPr>
              <w:pStyle w:val="TableParagraph"/>
              <w:rPr>
                <w:rFonts w:ascii="Arial" w:hAnsi="Arial" w:cs="Arial"/>
                <w:sz w:val="20"/>
                <w:szCs w:val="20"/>
              </w:rPr>
            </w:pPr>
            <w:r w:rsidRPr="008F1CF6">
              <w:rPr>
                <w:rFonts w:ascii="Arial" w:hAnsi="Arial" w:cs="Arial"/>
                <w:sz w:val="20"/>
                <w:szCs w:val="20"/>
              </w:rPr>
              <w:t>6510</w:t>
            </w:r>
          </w:p>
        </w:tc>
        <w:tc>
          <w:tcPr>
            <w:tcW w:w="1777" w:type="dxa"/>
          </w:tcPr>
          <w:p w14:paraId="766169E4" w14:textId="0A60E3DB" w:rsidR="00860546" w:rsidRPr="008F1CF6" w:rsidRDefault="00860546" w:rsidP="00860546">
            <w:pPr>
              <w:pStyle w:val="TableParagraph"/>
              <w:rPr>
                <w:rFonts w:ascii="Arial" w:hAnsi="Arial" w:cs="Arial"/>
                <w:sz w:val="20"/>
                <w:szCs w:val="20"/>
              </w:rPr>
            </w:pPr>
            <w:r w:rsidRPr="008F1CF6">
              <w:rPr>
                <w:rFonts w:ascii="Arial" w:hAnsi="Arial" w:cs="Arial"/>
                <w:sz w:val="20"/>
                <w:szCs w:val="20"/>
              </w:rPr>
              <w:t>Pajisti de altitudine joasa</w:t>
            </w:r>
          </w:p>
        </w:tc>
        <w:tc>
          <w:tcPr>
            <w:tcW w:w="2247" w:type="dxa"/>
          </w:tcPr>
          <w:p w14:paraId="56B6093E" w14:textId="77777777" w:rsidR="00860546" w:rsidRPr="008F1CF6" w:rsidRDefault="00860546" w:rsidP="00860546">
            <w:pPr>
              <w:pStyle w:val="TableParagraph"/>
              <w:ind w:left="159"/>
              <w:rPr>
                <w:rFonts w:ascii="Arial" w:hAnsi="Arial" w:cs="Arial"/>
                <w:sz w:val="20"/>
                <w:szCs w:val="20"/>
              </w:rPr>
            </w:pPr>
            <w:r w:rsidRPr="008F1CF6">
              <w:rPr>
                <w:rFonts w:ascii="Arial" w:hAnsi="Arial" w:cs="Arial"/>
                <w:sz w:val="20"/>
                <w:szCs w:val="20"/>
              </w:rPr>
              <w:t>Amenajamentul silvic nu</w:t>
            </w:r>
            <w:r w:rsidRPr="008F1CF6">
              <w:rPr>
                <w:rFonts w:ascii="Arial" w:hAnsi="Arial" w:cs="Arial"/>
                <w:spacing w:val="-47"/>
                <w:sz w:val="20"/>
                <w:szCs w:val="20"/>
              </w:rPr>
              <w:t xml:space="preserve"> </w:t>
            </w:r>
            <w:r w:rsidRPr="008F1CF6">
              <w:rPr>
                <w:rFonts w:ascii="Arial" w:hAnsi="Arial" w:cs="Arial"/>
                <w:sz w:val="20"/>
                <w:szCs w:val="20"/>
              </w:rPr>
              <w:t>are impact direct asupra</w:t>
            </w:r>
            <w:r w:rsidRPr="008F1CF6">
              <w:rPr>
                <w:rFonts w:ascii="Arial" w:hAnsi="Arial" w:cs="Arial"/>
                <w:spacing w:val="1"/>
                <w:sz w:val="20"/>
                <w:szCs w:val="20"/>
              </w:rPr>
              <w:t xml:space="preserve"> </w:t>
            </w:r>
            <w:r w:rsidRPr="008F1CF6">
              <w:rPr>
                <w:rFonts w:ascii="Arial" w:hAnsi="Arial" w:cs="Arial"/>
                <w:sz w:val="20"/>
                <w:szCs w:val="20"/>
              </w:rPr>
              <w:t>habitatului deoarece nu a</w:t>
            </w:r>
            <w:r w:rsidRPr="008F1CF6">
              <w:rPr>
                <w:rFonts w:ascii="Arial" w:hAnsi="Arial" w:cs="Arial"/>
                <w:spacing w:val="-47"/>
                <w:sz w:val="20"/>
                <w:szCs w:val="20"/>
              </w:rPr>
              <w:t xml:space="preserve"> </w:t>
            </w:r>
            <w:r w:rsidRPr="008F1CF6">
              <w:rPr>
                <w:rFonts w:ascii="Arial" w:hAnsi="Arial" w:cs="Arial"/>
                <w:sz w:val="20"/>
                <w:szCs w:val="20"/>
              </w:rPr>
              <w:t>fost identificată prezența</w:t>
            </w:r>
            <w:r w:rsidRPr="008F1CF6">
              <w:rPr>
                <w:rFonts w:ascii="Arial" w:hAnsi="Arial" w:cs="Arial"/>
                <w:spacing w:val="-47"/>
                <w:sz w:val="20"/>
                <w:szCs w:val="20"/>
              </w:rPr>
              <w:t xml:space="preserve"> </w:t>
            </w:r>
            <w:r w:rsidRPr="008F1CF6">
              <w:rPr>
                <w:rFonts w:ascii="Arial" w:hAnsi="Arial" w:cs="Arial"/>
                <w:sz w:val="20"/>
                <w:szCs w:val="20"/>
              </w:rPr>
              <w:t>acestui</w:t>
            </w:r>
            <w:r w:rsidRPr="008F1CF6">
              <w:rPr>
                <w:rFonts w:ascii="Arial" w:hAnsi="Arial" w:cs="Arial"/>
                <w:spacing w:val="-2"/>
                <w:sz w:val="20"/>
                <w:szCs w:val="20"/>
              </w:rPr>
              <w:t xml:space="preserve"> </w:t>
            </w:r>
            <w:r w:rsidRPr="008F1CF6">
              <w:rPr>
                <w:rFonts w:ascii="Arial" w:hAnsi="Arial" w:cs="Arial"/>
                <w:sz w:val="20"/>
                <w:szCs w:val="20"/>
              </w:rPr>
              <w:t>tip</w:t>
            </w:r>
            <w:r w:rsidRPr="008F1CF6">
              <w:rPr>
                <w:rFonts w:ascii="Arial" w:hAnsi="Arial" w:cs="Arial"/>
                <w:spacing w:val="-3"/>
                <w:sz w:val="20"/>
                <w:szCs w:val="20"/>
              </w:rPr>
              <w:t xml:space="preserve"> </w:t>
            </w:r>
            <w:r w:rsidRPr="008F1CF6">
              <w:rPr>
                <w:rFonts w:ascii="Arial" w:hAnsi="Arial" w:cs="Arial"/>
                <w:sz w:val="20"/>
                <w:szCs w:val="20"/>
              </w:rPr>
              <w:t>de</w:t>
            </w:r>
            <w:r w:rsidRPr="008F1CF6">
              <w:rPr>
                <w:rFonts w:ascii="Arial" w:hAnsi="Arial" w:cs="Arial"/>
                <w:spacing w:val="-2"/>
                <w:sz w:val="20"/>
                <w:szCs w:val="20"/>
              </w:rPr>
              <w:t xml:space="preserve"> </w:t>
            </w:r>
            <w:r w:rsidRPr="008F1CF6">
              <w:rPr>
                <w:rFonts w:ascii="Arial" w:hAnsi="Arial" w:cs="Arial"/>
                <w:sz w:val="20"/>
                <w:szCs w:val="20"/>
              </w:rPr>
              <w:t>habitat</w:t>
            </w:r>
            <w:r w:rsidRPr="008F1CF6">
              <w:rPr>
                <w:rFonts w:ascii="Arial" w:hAnsi="Arial" w:cs="Arial"/>
                <w:spacing w:val="-1"/>
                <w:sz w:val="20"/>
                <w:szCs w:val="20"/>
              </w:rPr>
              <w:t xml:space="preserve"> </w:t>
            </w:r>
            <w:r w:rsidRPr="008F1CF6">
              <w:rPr>
                <w:rFonts w:ascii="Arial" w:hAnsi="Arial" w:cs="Arial"/>
                <w:sz w:val="20"/>
                <w:szCs w:val="20"/>
              </w:rPr>
              <w:t>pe amplasament</w:t>
            </w:r>
            <w:r w:rsidRPr="008F1CF6">
              <w:rPr>
                <w:rFonts w:ascii="Arial" w:hAnsi="Arial" w:cs="Arial"/>
                <w:spacing w:val="-1"/>
                <w:sz w:val="20"/>
                <w:szCs w:val="20"/>
              </w:rPr>
              <w:t xml:space="preserve"> </w:t>
            </w:r>
            <w:r w:rsidRPr="008F1CF6">
              <w:rPr>
                <w:rFonts w:ascii="Arial" w:hAnsi="Arial" w:cs="Arial"/>
                <w:sz w:val="20"/>
                <w:szCs w:val="20"/>
              </w:rPr>
              <w:t>sau</w:t>
            </w:r>
            <w:r w:rsidRPr="008F1CF6">
              <w:rPr>
                <w:rFonts w:ascii="Arial" w:hAnsi="Arial" w:cs="Arial"/>
                <w:spacing w:val="-2"/>
                <w:sz w:val="20"/>
                <w:szCs w:val="20"/>
              </w:rPr>
              <w:t xml:space="preserve"> </w:t>
            </w:r>
            <w:r w:rsidRPr="008F1CF6">
              <w:rPr>
                <w:rFonts w:ascii="Arial" w:hAnsi="Arial" w:cs="Arial"/>
                <w:sz w:val="20"/>
                <w:szCs w:val="20"/>
              </w:rPr>
              <w:t>în</w:t>
            </w:r>
          </w:p>
          <w:p w14:paraId="12284086" w14:textId="208D6E89" w:rsidR="00860546" w:rsidRPr="008F1CF6" w:rsidRDefault="00860546" w:rsidP="00860546">
            <w:pPr>
              <w:pStyle w:val="TableParagraph"/>
              <w:ind w:left="159"/>
              <w:rPr>
                <w:rFonts w:ascii="Arial" w:hAnsi="Arial" w:cs="Arial"/>
                <w:sz w:val="20"/>
                <w:szCs w:val="20"/>
              </w:rPr>
            </w:pPr>
            <w:r w:rsidRPr="008F1CF6">
              <w:rPr>
                <w:rFonts w:ascii="Arial" w:hAnsi="Arial" w:cs="Arial"/>
                <w:sz w:val="20"/>
                <w:szCs w:val="20"/>
              </w:rPr>
              <w:t>vecinătatea</w:t>
            </w:r>
            <w:r w:rsidRPr="008F1CF6">
              <w:rPr>
                <w:rFonts w:ascii="Arial" w:hAnsi="Arial" w:cs="Arial"/>
                <w:spacing w:val="-6"/>
                <w:sz w:val="20"/>
                <w:szCs w:val="20"/>
              </w:rPr>
              <w:t xml:space="preserve"> </w:t>
            </w:r>
            <w:r w:rsidRPr="008F1CF6">
              <w:rPr>
                <w:rFonts w:ascii="Arial" w:hAnsi="Arial" w:cs="Arial"/>
                <w:sz w:val="20"/>
                <w:szCs w:val="20"/>
              </w:rPr>
              <w:t>acestuia</w:t>
            </w:r>
          </w:p>
        </w:tc>
        <w:tc>
          <w:tcPr>
            <w:tcW w:w="1085" w:type="dxa"/>
          </w:tcPr>
          <w:p w14:paraId="2D400F5A" w14:textId="425E7FF2" w:rsidR="00860546" w:rsidRPr="008F1CF6" w:rsidRDefault="00860546" w:rsidP="00860546">
            <w:pPr>
              <w:pStyle w:val="TableParagraph"/>
              <w:rPr>
                <w:rFonts w:ascii="Arial" w:hAnsi="Arial" w:cs="Arial"/>
                <w:sz w:val="20"/>
                <w:szCs w:val="20"/>
              </w:rPr>
            </w:pPr>
            <w:r w:rsidRPr="008F1CF6">
              <w:rPr>
                <w:rFonts w:ascii="Arial" w:hAnsi="Arial" w:cs="Arial"/>
                <w:sz w:val="20"/>
                <w:szCs w:val="20"/>
              </w:rPr>
              <w:t>508.72 ha</w:t>
            </w:r>
          </w:p>
        </w:tc>
        <w:tc>
          <w:tcPr>
            <w:tcW w:w="1090" w:type="dxa"/>
          </w:tcPr>
          <w:p w14:paraId="0D99ABCB" w14:textId="6999E2E2" w:rsidR="00860546" w:rsidRPr="008F1CF6" w:rsidRDefault="00860546" w:rsidP="00860546">
            <w:pPr>
              <w:pStyle w:val="TableParagraph"/>
              <w:rPr>
                <w:rFonts w:ascii="Arial" w:hAnsi="Arial" w:cs="Arial"/>
                <w:sz w:val="20"/>
                <w:szCs w:val="20"/>
              </w:rPr>
            </w:pPr>
            <w:r w:rsidRPr="008F1CF6">
              <w:rPr>
                <w:rFonts w:ascii="Arial" w:hAnsi="Arial" w:cs="Arial"/>
                <w:sz w:val="20"/>
                <w:szCs w:val="20"/>
              </w:rPr>
              <w:t>FV</w:t>
            </w:r>
          </w:p>
        </w:tc>
        <w:tc>
          <w:tcPr>
            <w:tcW w:w="976" w:type="dxa"/>
          </w:tcPr>
          <w:p w14:paraId="5B6031C8" w14:textId="11B4718C" w:rsidR="00860546" w:rsidRPr="008F1CF6" w:rsidRDefault="00860546" w:rsidP="00860546">
            <w:pPr>
              <w:pStyle w:val="TableParagraph"/>
              <w:rPr>
                <w:rFonts w:ascii="Arial" w:hAnsi="Arial" w:cs="Arial"/>
                <w:sz w:val="20"/>
                <w:szCs w:val="20"/>
              </w:rPr>
            </w:pPr>
            <w:r w:rsidRPr="008F1CF6">
              <w:rPr>
                <w:rFonts w:ascii="Arial" w:hAnsi="Arial" w:cs="Arial"/>
                <w:sz w:val="20"/>
                <w:szCs w:val="20"/>
              </w:rPr>
              <w:t>FV</w:t>
            </w:r>
          </w:p>
        </w:tc>
        <w:tc>
          <w:tcPr>
            <w:tcW w:w="1426" w:type="dxa"/>
          </w:tcPr>
          <w:p w14:paraId="4C7CE4F2" w14:textId="77777777" w:rsidR="00860546" w:rsidRPr="008F1CF6" w:rsidRDefault="00860546" w:rsidP="00860546">
            <w:pPr>
              <w:pStyle w:val="TableParagraph"/>
              <w:rPr>
                <w:rFonts w:ascii="Arial" w:hAnsi="Arial" w:cs="Arial"/>
                <w:sz w:val="20"/>
                <w:szCs w:val="20"/>
              </w:rPr>
            </w:pPr>
          </w:p>
          <w:p w14:paraId="1462B7DA" w14:textId="6E68053B" w:rsidR="00860546" w:rsidRPr="008F1CF6" w:rsidRDefault="00860546" w:rsidP="00860546">
            <w:pPr>
              <w:pStyle w:val="TableParagraph"/>
              <w:rPr>
                <w:rFonts w:ascii="Arial" w:hAnsi="Arial" w:cs="Arial"/>
                <w:sz w:val="20"/>
                <w:szCs w:val="20"/>
              </w:rPr>
            </w:pPr>
            <w:r w:rsidRPr="008F1CF6">
              <w:rPr>
                <w:rFonts w:ascii="Arial" w:hAnsi="Arial" w:cs="Arial"/>
                <w:sz w:val="20"/>
                <w:szCs w:val="20"/>
              </w:rPr>
              <w:t>PP nu are nici</w:t>
            </w:r>
            <w:r w:rsidRPr="008F1CF6">
              <w:rPr>
                <w:rFonts w:ascii="Arial" w:hAnsi="Arial" w:cs="Arial"/>
                <w:spacing w:val="-47"/>
                <w:sz w:val="20"/>
                <w:szCs w:val="20"/>
              </w:rPr>
              <w:t xml:space="preserve"> </w:t>
            </w:r>
            <w:r w:rsidRPr="008F1CF6">
              <w:rPr>
                <w:rFonts w:ascii="Arial" w:hAnsi="Arial" w:cs="Arial"/>
                <w:sz w:val="20"/>
                <w:szCs w:val="20"/>
              </w:rPr>
              <w:t>un</w:t>
            </w:r>
            <w:r w:rsidRPr="008F1CF6">
              <w:rPr>
                <w:rFonts w:ascii="Arial" w:hAnsi="Arial" w:cs="Arial"/>
                <w:spacing w:val="1"/>
                <w:sz w:val="20"/>
                <w:szCs w:val="20"/>
              </w:rPr>
              <w:t xml:space="preserve"> </w:t>
            </w:r>
            <w:r w:rsidRPr="008F1CF6">
              <w:rPr>
                <w:rFonts w:ascii="Arial" w:hAnsi="Arial" w:cs="Arial"/>
                <w:sz w:val="20"/>
                <w:szCs w:val="20"/>
              </w:rPr>
              <w:t>efect</w:t>
            </w:r>
            <w:r w:rsidRPr="008F1CF6">
              <w:rPr>
                <w:rFonts w:ascii="Arial" w:hAnsi="Arial" w:cs="Arial"/>
                <w:spacing w:val="1"/>
                <w:sz w:val="20"/>
                <w:szCs w:val="20"/>
              </w:rPr>
              <w:t xml:space="preserve"> </w:t>
            </w:r>
            <w:r w:rsidRPr="008F1CF6">
              <w:rPr>
                <w:rFonts w:ascii="Arial" w:hAnsi="Arial" w:cs="Arial"/>
                <w:sz w:val="20"/>
                <w:szCs w:val="20"/>
              </w:rPr>
              <w:t>asupra acestui</w:t>
            </w:r>
            <w:r w:rsidRPr="008F1CF6">
              <w:rPr>
                <w:rFonts w:ascii="Arial" w:hAnsi="Arial" w:cs="Arial"/>
                <w:spacing w:val="-47"/>
                <w:sz w:val="20"/>
                <w:szCs w:val="20"/>
              </w:rPr>
              <w:t xml:space="preserve"> </w:t>
            </w:r>
            <w:r w:rsidRPr="008F1CF6">
              <w:rPr>
                <w:rFonts w:ascii="Arial" w:hAnsi="Arial" w:cs="Arial"/>
                <w:sz w:val="20"/>
                <w:szCs w:val="20"/>
              </w:rPr>
              <w:t>tip</w:t>
            </w:r>
            <w:r w:rsidRPr="008F1CF6">
              <w:rPr>
                <w:rFonts w:ascii="Arial" w:hAnsi="Arial" w:cs="Arial"/>
                <w:spacing w:val="-4"/>
                <w:sz w:val="20"/>
                <w:szCs w:val="20"/>
              </w:rPr>
              <w:t xml:space="preserve"> </w:t>
            </w:r>
            <w:r w:rsidRPr="008F1CF6">
              <w:rPr>
                <w:rFonts w:ascii="Arial" w:hAnsi="Arial" w:cs="Arial"/>
                <w:sz w:val="20"/>
                <w:szCs w:val="20"/>
              </w:rPr>
              <w:t>de</w:t>
            </w:r>
            <w:r w:rsidRPr="008F1CF6">
              <w:rPr>
                <w:rFonts w:ascii="Arial" w:hAnsi="Arial" w:cs="Arial"/>
                <w:spacing w:val="-1"/>
                <w:sz w:val="20"/>
                <w:szCs w:val="20"/>
              </w:rPr>
              <w:t xml:space="preserve"> </w:t>
            </w:r>
            <w:r w:rsidRPr="008F1CF6">
              <w:rPr>
                <w:rFonts w:ascii="Arial" w:hAnsi="Arial" w:cs="Arial"/>
                <w:sz w:val="20"/>
                <w:szCs w:val="20"/>
              </w:rPr>
              <w:t>habitat</w:t>
            </w:r>
          </w:p>
        </w:tc>
        <w:tc>
          <w:tcPr>
            <w:tcW w:w="1205" w:type="dxa"/>
          </w:tcPr>
          <w:p w14:paraId="279DA92A" w14:textId="77777777" w:rsidR="00860546" w:rsidRPr="008F1CF6" w:rsidRDefault="00860546" w:rsidP="00860546">
            <w:pPr>
              <w:pStyle w:val="TableParagraph"/>
              <w:rPr>
                <w:rFonts w:ascii="Arial" w:hAnsi="Arial" w:cs="Arial"/>
                <w:sz w:val="20"/>
                <w:szCs w:val="20"/>
              </w:rPr>
            </w:pPr>
          </w:p>
          <w:p w14:paraId="666F6621" w14:textId="77777777" w:rsidR="00860546" w:rsidRPr="008F1CF6" w:rsidRDefault="00860546" w:rsidP="00860546">
            <w:pPr>
              <w:pStyle w:val="TableParagraph"/>
              <w:rPr>
                <w:rFonts w:ascii="Arial" w:hAnsi="Arial" w:cs="Arial"/>
                <w:sz w:val="20"/>
                <w:szCs w:val="20"/>
              </w:rPr>
            </w:pPr>
          </w:p>
          <w:p w14:paraId="5AADF0D4" w14:textId="77777777" w:rsidR="00860546" w:rsidRPr="008F1CF6" w:rsidRDefault="00860546" w:rsidP="00860546">
            <w:pPr>
              <w:pStyle w:val="TableParagraph"/>
              <w:rPr>
                <w:rFonts w:ascii="Arial" w:hAnsi="Arial" w:cs="Arial"/>
                <w:sz w:val="20"/>
                <w:szCs w:val="20"/>
              </w:rPr>
            </w:pPr>
          </w:p>
          <w:p w14:paraId="5DFCE3FC" w14:textId="77777777" w:rsidR="00860546" w:rsidRPr="008F1CF6" w:rsidRDefault="00860546" w:rsidP="00860546">
            <w:pPr>
              <w:pStyle w:val="TableParagraph"/>
              <w:rPr>
                <w:rFonts w:ascii="Arial" w:hAnsi="Arial" w:cs="Arial"/>
                <w:sz w:val="20"/>
                <w:szCs w:val="20"/>
              </w:rPr>
            </w:pPr>
          </w:p>
          <w:p w14:paraId="49C314C3" w14:textId="77777777" w:rsidR="00860546" w:rsidRPr="008F1CF6" w:rsidRDefault="00860546" w:rsidP="00860546">
            <w:pPr>
              <w:pStyle w:val="TableParagraph"/>
              <w:rPr>
                <w:rFonts w:ascii="Arial" w:hAnsi="Arial" w:cs="Arial"/>
                <w:sz w:val="20"/>
                <w:szCs w:val="20"/>
              </w:rPr>
            </w:pPr>
          </w:p>
          <w:p w14:paraId="2A33D2C8" w14:textId="5C004AFD" w:rsidR="00860546" w:rsidRPr="008F1CF6" w:rsidRDefault="00860546" w:rsidP="00860546">
            <w:pPr>
              <w:pStyle w:val="TableParagraph"/>
              <w:rPr>
                <w:rFonts w:ascii="Arial" w:hAnsi="Arial" w:cs="Arial"/>
                <w:sz w:val="20"/>
                <w:szCs w:val="20"/>
              </w:rPr>
            </w:pPr>
            <w:r w:rsidRPr="008F1CF6">
              <w:rPr>
                <w:rFonts w:ascii="Arial" w:hAnsi="Arial" w:cs="Arial"/>
                <w:sz w:val="20"/>
                <w:szCs w:val="20"/>
              </w:rPr>
              <w:t>necunoscut</w:t>
            </w:r>
          </w:p>
        </w:tc>
      </w:tr>
      <w:tr w:rsidR="00860546" w:rsidRPr="008F1CF6" w14:paraId="2031C7FA" w14:textId="77777777" w:rsidTr="00860546">
        <w:tblPrEx>
          <w:tblLook w:val="04A0" w:firstRow="1" w:lastRow="0" w:firstColumn="1" w:lastColumn="0" w:noHBand="0" w:noVBand="1"/>
        </w:tblPrEx>
        <w:trPr>
          <w:trHeight w:val="1902"/>
        </w:trPr>
        <w:tc>
          <w:tcPr>
            <w:tcW w:w="763" w:type="dxa"/>
            <w:vAlign w:val="center"/>
          </w:tcPr>
          <w:p w14:paraId="0F57E594" w14:textId="30D180FC" w:rsidR="00860546" w:rsidRPr="008F1CF6" w:rsidRDefault="00860546" w:rsidP="00860546">
            <w:pPr>
              <w:pStyle w:val="TableParagraph"/>
              <w:rPr>
                <w:rFonts w:ascii="Arial" w:hAnsi="Arial" w:cs="Arial"/>
                <w:sz w:val="20"/>
                <w:szCs w:val="20"/>
              </w:rPr>
            </w:pPr>
            <w:r w:rsidRPr="008F1CF6">
              <w:rPr>
                <w:rFonts w:ascii="Arial" w:hAnsi="Arial" w:cs="Arial"/>
                <w:sz w:val="20"/>
                <w:szCs w:val="20"/>
              </w:rPr>
              <w:t>9130</w:t>
            </w:r>
          </w:p>
        </w:tc>
        <w:tc>
          <w:tcPr>
            <w:tcW w:w="1777" w:type="dxa"/>
          </w:tcPr>
          <w:p w14:paraId="7DE4E842" w14:textId="77777777" w:rsidR="00860546" w:rsidRPr="008F1CF6" w:rsidRDefault="00860546" w:rsidP="00860546">
            <w:pPr>
              <w:pStyle w:val="TableParagraph"/>
              <w:rPr>
                <w:rFonts w:ascii="Arial" w:hAnsi="Arial" w:cs="Arial"/>
                <w:sz w:val="20"/>
                <w:szCs w:val="20"/>
              </w:rPr>
            </w:pPr>
          </w:p>
          <w:p w14:paraId="51AF2D14" w14:textId="77777777" w:rsidR="00860546" w:rsidRPr="008F1CF6" w:rsidRDefault="00860546" w:rsidP="00860546">
            <w:pPr>
              <w:pStyle w:val="TableParagraph"/>
              <w:rPr>
                <w:rFonts w:ascii="Arial" w:hAnsi="Arial" w:cs="Arial"/>
                <w:sz w:val="20"/>
                <w:szCs w:val="20"/>
              </w:rPr>
            </w:pPr>
          </w:p>
          <w:p w14:paraId="486130E8" w14:textId="77777777" w:rsidR="00860546" w:rsidRPr="008F1CF6" w:rsidRDefault="00860546" w:rsidP="00860546">
            <w:pPr>
              <w:pStyle w:val="TableParagraph"/>
              <w:rPr>
                <w:rFonts w:ascii="Arial" w:hAnsi="Arial" w:cs="Arial"/>
                <w:sz w:val="20"/>
                <w:szCs w:val="20"/>
              </w:rPr>
            </w:pPr>
          </w:p>
          <w:p w14:paraId="539E098C" w14:textId="77777777" w:rsidR="00860546" w:rsidRPr="008F1CF6" w:rsidRDefault="00860546" w:rsidP="00860546">
            <w:pPr>
              <w:pStyle w:val="TableParagraph"/>
              <w:rPr>
                <w:rFonts w:ascii="Arial" w:hAnsi="Arial" w:cs="Arial"/>
                <w:sz w:val="20"/>
                <w:szCs w:val="20"/>
              </w:rPr>
            </w:pPr>
          </w:p>
          <w:p w14:paraId="70E134D2" w14:textId="77777777" w:rsidR="00860546" w:rsidRPr="008F1CF6" w:rsidRDefault="00860546" w:rsidP="00860546">
            <w:pPr>
              <w:pStyle w:val="TableParagraph"/>
              <w:rPr>
                <w:rFonts w:ascii="Arial" w:hAnsi="Arial" w:cs="Arial"/>
                <w:sz w:val="20"/>
                <w:szCs w:val="20"/>
              </w:rPr>
            </w:pPr>
          </w:p>
          <w:p w14:paraId="3A0F1FBB" w14:textId="0AB44AE3" w:rsidR="00860546" w:rsidRPr="008F1CF6" w:rsidRDefault="00860546" w:rsidP="00860546">
            <w:pPr>
              <w:pStyle w:val="TableParagraph"/>
              <w:rPr>
                <w:rFonts w:ascii="Arial" w:hAnsi="Arial" w:cs="Arial"/>
                <w:sz w:val="20"/>
                <w:szCs w:val="20"/>
              </w:rPr>
            </w:pPr>
            <w:r w:rsidRPr="008F1CF6">
              <w:rPr>
                <w:rFonts w:ascii="Arial" w:hAnsi="Arial" w:cs="Arial"/>
                <w:sz w:val="20"/>
                <w:szCs w:val="20"/>
              </w:rPr>
              <w:t>Păduri de fag de</w:t>
            </w:r>
            <w:r w:rsidRPr="008F1CF6">
              <w:rPr>
                <w:rFonts w:ascii="Arial" w:hAnsi="Arial" w:cs="Arial"/>
                <w:spacing w:val="-47"/>
                <w:sz w:val="20"/>
                <w:szCs w:val="20"/>
              </w:rPr>
              <w:t xml:space="preserve"> </w:t>
            </w:r>
            <w:r w:rsidRPr="008F1CF6">
              <w:rPr>
                <w:rFonts w:ascii="Arial" w:hAnsi="Arial" w:cs="Arial"/>
                <w:sz w:val="20"/>
                <w:szCs w:val="20"/>
              </w:rPr>
              <w:t>tip Asperulo-</w:t>
            </w:r>
            <w:r w:rsidRPr="008F1CF6">
              <w:rPr>
                <w:rFonts w:ascii="Arial" w:hAnsi="Arial" w:cs="Arial"/>
                <w:spacing w:val="1"/>
                <w:sz w:val="20"/>
                <w:szCs w:val="20"/>
              </w:rPr>
              <w:t xml:space="preserve"> </w:t>
            </w:r>
            <w:r w:rsidRPr="008F1CF6">
              <w:rPr>
                <w:rFonts w:ascii="Arial" w:hAnsi="Arial" w:cs="Arial"/>
                <w:sz w:val="20"/>
                <w:szCs w:val="20"/>
              </w:rPr>
              <w:t>Fagetum</w:t>
            </w:r>
          </w:p>
        </w:tc>
        <w:tc>
          <w:tcPr>
            <w:tcW w:w="2247" w:type="dxa"/>
          </w:tcPr>
          <w:p w14:paraId="41A99DD6" w14:textId="77777777" w:rsidR="00860546" w:rsidRPr="008F1CF6" w:rsidRDefault="00860546" w:rsidP="00860546">
            <w:pPr>
              <w:pStyle w:val="TableParagraph"/>
              <w:ind w:left="159"/>
              <w:rPr>
                <w:rFonts w:ascii="Arial" w:hAnsi="Arial" w:cs="Arial"/>
                <w:sz w:val="20"/>
                <w:szCs w:val="20"/>
              </w:rPr>
            </w:pPr>
            <w:r w:rsidRPr="008F1CF6">
              <w:rPr>
                <w:rFonts w:ascii="Arial" w:hAnsi="Arial" w:cs="Arial"/>
                <w:sz w:val="20"/>
                <w:szCs w:val="20"/>
              </w:rPr>
              <w:t>Amenajamentul silvic nu</w:t>
            </w:r>
            <w:r w:rsidRPr="008F1CF6">
              <w:rPr>
                <w:rFonts w:ascii="Arial" w:hAnsi="Arial" w:cs="Arial"/>
                <w:spacing w:val="-47"/>
                <w:sz w:val="20"/>
                <w:szCs w:val="20"/>
              </w:rPr>
              <w:t xml:space="preserve"> </w:t>
            </w:r>
            <w:r w:rsidRPr="008F1CF6">
              <w:rPr>
                <w:rFonts w:ascii="Arial" w:hAnsi="Arial" w:cs="Arial"/>
                <w:sz w:val="20"/>
                <w:szCs w:val="20"/>
              </w:rPr>
              <w:t>are impact direct asupra</w:t>
            </w:r>
            <w:r w:rsidRPr="008F1CF6">
              <w:rPr>
                <w:rFonts w:ascii="Arial" w:hAnsi="Arial" w:cs="Arial"/>
                <w:spacing w:val="1"/>
                <w:sz w:val="20"/>
                <w:szCs w:val="20"/>
              </w:rPr>
              <w:t xml:space="preserve"> </w:t>
            </w:r>
            <w:r w:rsidRPr="008F1CF6">
              <w:rPr>
                <w:rFonts w:ascii="Arial" w:hAnsi="Arial" w:cs="Arial"/>
                <w:sz w:val="20"/>
                <w:szCs w:val="20"/>
              </w:rPr>
              <w:t>habitatului deoarece nu a</w:t>
            </w:r>
            <w:r w:rsidRPr="008F1CF6">
              <w:rPr>
                <w:rFonts w:ascii="Arial" w:hAnsi="Arial" w:cs="Arial"/>
                <w:spacing w:val="-47"/>
                <w:sz w:val="20"/>
                <w:szCs w:val="20"/>
              </w:rPr>
              <w:t xml:space="preserve"> </w:t>
            </w:r>
            <w:r w:rsidRPr="008F1CF6">
              <w:rPr>
                <w:rFonts w:ascii="Arial" w:hAnsi="Arial" w:cs="Arial"/>
                <w:sz w:val="20"/>
                <w:szCs w:val="20"/>
              </w:rPr>
              <w:t>fost identificată prezența</w:t>
            </w:r>
            <w:r w:rsidRPr="008F1CF6">
              <w:rPr>
                <w:rFonts w:ascii="Arial" w:hAnsi="Arial" w:cs="Arial"/>
                <w:spacing w:val="-47"/>
                <w:sz w:val="20"/>
                <w:szCs w:val="20"/>
              </w:rPr>
              <w:t xml:space="preserve"> </w:t>
            </w:r>
            <w:r w:rsidRPr="008F1CF6">
              <w:rPr>
                <w:rFonts w:ascii="Arial" w:hAnsi="Arial" w:cs="Arial"/>
                <w:sz w:val="20"/>
                <w:szCs w:val="20"/>
              </w:rPr>
              <w:t>acestui</w:t>
            </w:r>
            <w:r w:rsidRPr="008F1CF6">
              <w:rPr>
                <w:rFonts w:ascii="Arial" w:hAnsi="Arial" w:cs="Arial"/>
                <w:spacing w:val="-2"/>
                <w:sz w:val="20"/>
                <w:szCs w:val="20"/>
              </w:rPr>
              <w:t xml:space="preserve"> </w:t>
            </w:r>
            <w:r w:rsidRPr="008F1CF6">
              <w:rPr>
                <w:rFonts w:ascii="Arial" w:hAnsi="Arial" w:cs="Arial"/>
                <w:sz w:val="20"/>
                <w:szCs w:val="20"/>
              </w:rPr>
              <w:t>tip</w:t>
            </w:r>
            <w:r w:rsidRPr="008F1CF6">
              <w:rPr>
                <w:rFonts w:ascii="Arial" w:hAnsi="Arial" w:cs="Arial"/>
                <w:spacing w:val="-3"/>
                <w:sz w:val="20"/>
                <w:szCs w:val="20"/>
              </w:rPr>
              <w:t xml:space="preserve"> </w:t>
            </w:r>
            <w:r w:rsidRPr="008F1CF6">
              <w:rPr>
                <w:rFonts w:ascii="Arial" w:hAnsi="Arial" w:cs="Arial"/>
                <w:sz w:val="20"/>
                <w:szCs w:val="20"/>
              </w:rPr>
              <w:t>de</w:t>
            </w:r>
            <w:r w:rsidRPr="008F1CF6">
              <w:rPr>
                <w:rFonts w:ascii="Arial" w:hAnsi="Arial" w:cs="Arial"/>
                <w:spacing w:val="-2"/>
                <w:sz w:val="20"/>
                <w:szCs w:val="20"/>
              </w:rPr>
              <w:t xml:space="preserve"> </w:t>
            </w:r>
            <w:r w:rsidRPr="008F1CF6">
              <w:rPr>
                <w:rFonts w:ascii="Arial" w:hAnsi="Arial" w:cs="Arial"/>
                <w:sz w:val="20"/>
                <w:szCs w:val="20"/>
              </w:rPr>
              <w:t>habitat</w:t>
            </w:r>
            <w:r w:rsidRPr="008F1CF6">
              <w:rPr>
                <w:rFonts w:ascii="Arial" w:hAnsi="Arial" w:cs="Arial"/>
                <w:spacing w:val="-1"/>
                <w:sz w:val="20"/>
                <w:szCs w:val="20"/>
              </w:rPr>
              <w:t xml:space="preserve"> </w:t>
            </w:r>
            <w:r w:rsidRPr="008F1CF6">
              <w:rPr>
                <w:rFonts w:ascii="Arial" w:hAnsi="Arial" w:cs="Arial"/>
                <w:sz w:val="20"/>
                <w:szCs w:val="20"/>
              </w:rPr>
              <w:t>pe amplasament</w:t>
            </w:r>
            <w:r w:rsidRPr="008F1CF6">
              <w:rPr>
                <w:rFonts w:ascii="Arial" w:hAnsi="Arial" w:cs="Arial"/>
                <w:spacing w:val="-1"/>
                <w:sz w:val="20"/>
                <w:szCs w:val="20"/>
              </w:rPr>
              <w:t xml:space="preserve"> </w:t>
            </w:r>
            <w:r w:rsidRPr="008F1CF6">
              <w:rPr>
                <w:rFonts w:ascii="Arial" w:hAnsi="Arial" w:cs="Arial"/>
                <w:sz w:val="20"/>
                <w:szCs w:val="20"/>
              </w:rPr>
              <w:t>sau</w:t>
            </w:r>
            <w:r w:rsidRPr="008F1CF6">
              <w:rPr>
                <w:rFonts w:ascii="Arial" w:hAnsi="Arial" w:cs="Arial"/>
                <w:spacing w:val="-2"/>
                <w:sz w:val="20"/>
                <w:szCs w:val="20"/>
              </w:rPr>
              <w:t xml:space="preserve"> </w:t>
            </w:r>
            <w:r w:rsidRPr="008F1CF6">
              <w:rPr>
                <w:rFonts w:ascii="Arial" w:hAnsi="Arial" w:cs="Arial"/>
                <w:sz w:val="20"/>
                <w:szCs w:val="20"/>
              </w:rPr>
              <w:t>în</w:t>
            </w:r>
          </w:p>
          <w:p w14:paraId="71410EEA" w14:textId="2318FD80" w:rsidR="00860546" w:rsidRPr="008F1CF6" w:rsidRDefault="00860546" w:rsidP="00860546">
            <w:pPr>
              <w:pStyle w:val="TableParagraph"/>
              <w:ind w:left="159"/>
              <w:rPr>
                <w:rFonts w:ascii="Arial" w:hAnsi="Arial" w:cs="Arial"/>
                <w:sz w:val="20"/>
                <w:szCs w:val="20"/>
              </w:rPr>
            </w:pPr>
            <w:r w:rsidRPr="008F1CF6">
              <w:rPr>
                <w:rFonts w:ascii="Arial" w:hAnsi="Arial" w:cs="Arial"/>
                <w:sz w:val="20"/>
                <w:szCs w:val="20"/>
              </w:rPr>
              <w:t>vecinătatea</w:t>
            </w:r>
            <w:r w:rsidRPr="008F1CF6">
              <w:rPr>
                <w:rFonts w:ascii="Arial" w:hAnsi="Arial" w:cs="Arial"/>
                <w:spacing w:val="-6"/>
                <w:sz w:val="20"/>
                <w:szCs w:val="20"/>
              </w:rPr>
              <w:t xml:space="preserve"> </w:t>
            </w:r>
            <w:r w:rsidRPr="008F1CF6">
              <w:rPr>
                <w:rFonts w:ascii="Arial" w:hAnsi="Arial" w:cs="Arial"/>
                <w:sz w:val="20"/>
                <w:szCs w:val="20"/>
              </w:rPr>
              <w:t>acestuia.</w:t>
            </w:r>
          </w:p>
        </w:tc>
        <w:tc>
          <w:tcPr>
            <w:tcW w:w="1085" w:type="dxa"/>
          </w:tcPr>
          <w:p w14:paraId="67E619DF" w14:textId="73C0C5DF" w:rsidR="00860546" w:rsidRPr="008F1CF6" w:rsidRDefault="00860546" w:rsidP="00860546">
            <w:pPr>
              <w:pStyle w:val="TableParagraph"/>
              <w:rPr>
                <w:rFonts w:ascii="Arial" w:hAnsi="Arial" w:cs="Arial"/>
                <w:sz w:val="20"/>
                <w:szCs w:val="20"/>
              </w:rPr>
            </w:pPr>
            <w:r w:rsidRPr="008F1CF6">
              <w:rPr>
                <w:rFonts w:ascii="Arial" w:hAnsi="Arial" w:cs="Arial"/>
                <w:sz w:val="20"/>
                <w:szCs w:val="20"/>
              </w:rPr>
              <w:t>12709 ha</w:t>
            </w:r>
          </w:p>
        </w:tc>
        <w:tc>
          <w:tcPr>
            <w:tcW w:w="1090" w:type="dxa"/>
          </w:tcPr>
          <w:p w14:paraId="017B6B63" w14:textId="0E0FB6C3" w:rsidR="00860546" w:rsidRPr="008F1CF6" w:rsidRDefault="00860546" w:rsidP="00860546">
            <w:pPr>
              <w:pStyle w:val="TableParagraph"/>
              <w:rPr>
                <w:rFonts w:ascii="Arial" w:hAnsi="Arial" w:cs="Arial"/>
                <w:sz w:val="20"/>
                <w:szCs w:val="20"/>
              </w:rPr>
            </w:pPr>
            <w:r w:rsidRPr="008F1CF6">
              <w:rPr>
                <w:rFonts w:ascii="Arial" w:hAnsi="Arial" w:cs="Arial"/>
                <w:sz w:val="20"/>
                <w:szCs w:val="20"/>
              </w:rPr>
              <w:t>FV</w:t>
            </w:r>
          </w:p>
        </w:tc>
        <w:tc>
          <w:tcPr>
            <w:tcW w:w="976" w:type="dxa"/>
          </w:tcPr>
          <w:p w14:paraId="76D3739A" w14:textId="20FE2C5E" w:rsidR="00860546" w:rsidRPr="008F1CF6" w:rsidRDefault="00860546" w:rsidP="00860546">
            <w:pPr>
              <w:pStyle w:val="TableParagraph"/>
              <w:rPr>
                <w:rFonts w:ascii="Arial" w:hAnsi="Arial" w:cs="Arial"/>
                <w:sz w:val="20"/>
                <w:szCs w:val="20"/>
              </w:rPr>
            </w:pPr>
            <w:r w:rsidRPr="008F1CF6">
              <w:rPr>
                <w:rFonts w:ascii="Arial" w:hAnsi="Arial" w:cs="Arial"/>
                <w:sz w:val="20"/>
                <w:szCs w:val="20"/>
              </w:rPr>
              <w:t>FV</w:t>
            </w:r>
          </w:p>
        </w:tc>
        <w:tc>
          <w:tcPr>
            <w:tcW w:w="1426" w:type="dxa"/>
          </w:tcPr>
          <w:p w14:paraId="1249B710" w14:textId="77777777" w:rsidR="00860546" w:rsidRPr="008F1CF6" w:rsidRDefault="00860546" w:rsidP="00860546">
            <w:pPr>
              <w:pStyle w:val="TableParagraph"/>
              <w:rPr>
                <w:rFonts w:ascii="Arial" w:hAnsi="Arial" w:cs="Arial"/>
                <w:sz w:val="20"/>
                <w:szCs w:val="20"/>
              </w:rPr>
            </w:pPr>
          </w:p>
          <w:p w14:paraId="2906D575" w14:textId="31008A8C" w:rsidR="00860546" w:rsidRPr="008F1CF6" w:rsidRDefault="00860546" w:rsidP="00860546">
            <w:pPr>
              <w:pStyle w:val="TableParagraph"/>
              <w:rPr>
                <w:rFonts w:ascii="Arial" w:hAnsi="Arial" w:cs="Arial"/>
                <w:sz w:val="20"/>
                <w:szCs w:val="20"/>
              </w:rPr>
            </w:pPr>
            <w:r w:rsidRPr="008F1CF6">
              <w:rPr>
                <w:rFonts w:ascii="Arial" w:hAnsi="Arial" w:cs="Arial"/>
                <w:sz w:val="20"/>
                <w:szCs w:val="20"/>
              </w:rPr>
              <w:t>PP nu are nici</w:t>
            </w:r>
            <w:r w:rsidRPr="008F1CF6">
              <w:rPr>
                <w:rFonts w:ascii="Arial" w:hAnsi="Arial" w:cs="Arial"/>
                <w:spacing w:val="-47"/>
                <w:sz w:val="20"/>
                <w:szCs w:val="20"/>
              </w:rPr>
              <w:t xml:space="preserve"> </w:t>
            </w:r>
            <w:r w:rsidRPr="008F1CF6">
              <w:rPr>
                <w:rFonts w:ascii="Arial" w:hAnsi="Arial" w:cs="Arial"/>
                <w:sz w:val="20"/>
                <w:szCs w:val="20"/>
              </w:rPr>
              <w:t>un</w:t>
            </w:r>
            <w:r w:rsidRPr="008F1CF6">
              <w:rPr>
                <w:rFonts w:ascii="Arial" w:hAnsi="Arial" w:cs="Arial"/>
                <w:spacing w:val="1"/>
                <w:sz w:val="20"/>
                <w:szCs w:val="20"/>
              </w:rPr>
              <w:t xml:space="preserve"> </w:t>
            </w:r>
            <w:r w:rsidRPr="008F1CF6">
              <w:rPr>
                <w:rFonts w:ascii="Arial" w:hAnsi="Arial" w:cs="Arial"/>
                <w:sz w:val="20"/>
                <w:szCs w:val="20"/>
              </w:rPr>
              <w:t>efect</w:t>
            </w:r>
            <w:r w:rsidRPr="008F1CF6">
              <w:rPr>
                <w:rFonts w:ascii="Arial" w:hAnsi="Arial" w:cs="Arial"/>
                <w:spacing w:val="1"/>
                <w:sz w:val="20"/>
                <w:szCs w:val="20"/>
              </w:rPr>
              <w:t xml:space="preserve"> </w:t>
            </w:r>
            <w:r w:rsidRPr="008F1CF6">
              <w:rPr>
                <w:rFonts w:ascii="Arial" w:hAnsi="Arial" w:cs="Arial"/>
                <w:sz w:val="20"/>
                <w:szCs w:val="20"/>
              </w:rPr>
              <w:t>asupra acestui</w:t>
            </w:r>
            <w:r w:rsidRPr="008F1CF6">
              <w:rPr>
                <w:rFonts w:ascii="Arial" w:hAnsi="Arial" w:cs="Arial"/>
                <w:spacing w:val="-47"/>
                <w:sz w:val="20"/>
                <w:szCs w:val="20"/>
              </w:rPr>
              <w:t xml:space="preserve"> </w:t>
            </w:r>
            <w:r w:rsidRPr="008F1CF6">
              <w:rPr>
                <w:rFonts w:ascii="Arial" w:hAnsi="Arial" w:cs="Arial"/>
                <w:sz w:val="20"/>
                <w:szCs w:val="20"/>
              </w:rPr>
              <w:t>tip</w:t>
            </w:r>
            <w:r w:rsidRPr="008F1CF6">
              <w:rPr>
                <w:rFonts w:ascii="Arial" w:hAnsi="Arial" w:cs="Arial"/>
                <w:spacing w:val="-4"/>
                <w:sz w:val="20"/>
                <w:szCs w:val="20"/>
              </w:rPr>
              <w:t xml:space="preserve"> </w:t>
            </w:r>
            <w:r w:rsidRPr="008F1CF6">
              <w:rPr>
                <w:rFonts w:ascii="Arial" w:hAnsi="Arial" w:cs="Arial"/>
                <w:sz w:val="20"/>
                <w:szCs w:val="20"/>
              </w:rPr>
              <w:t>de</w:t>
            </w:r>
            <w:r w:rsidRPr="008F1CF6">
              <w:rPr>
                <w:rFonts w:ascii="Arial" w:hAnsi="Arial" w:cs="Arial"/>
                <w:spacing w:val="-1"/>
                <w:sz w:val="20"/>
                <w:szCs w:val="20"/>
              </w:rPr>
              <w:t xml:space="preserve"> </w:t>
            </w:r>
            <w:r w:rsidRPr="008F1CF6">
              <w:rPr>
                <w:rFonts w:ascii="Arial" w:hAnsi="Arial" w:cs="Arial"/>
                <w:sz w:val="20"/>
                <w:szCs w:val="20"/>
              </w:rPr>
              <w:t>habitat</w:t>
            </w:r>
          </w:p>
        </w:tc>
        <w:tc>
          <w:tcPr>
            <w:tcW w:w="1205" w:type="dxa"/>
          </w:tcPr>
          <w:p w14:paraId="7CCFFD5D" w14:textId="77777777" w:rsidR="00860546" w:rsidRPr="008F1CF6" w:rsidRDefault="00860546" w:rsidP="00860546">
            <w:pPr>
              <w:pStyle w:val="TableParagraph"/>
              <w:rPr>
                <w:rFonts w:ascii="Arial" w:hAnsi="Arial" w:cs="Arial"/>
                <w:sz w:val="20"/>
                <w:szCs w:val="20"/>
              </w:rPr>
            </w:pPr>
          </w:p>
          <w:p w14:paraId="5237D730" w14:textId="77777777" w:rsidR="00860546" w:rsidRPr="008F1CF6" w:rsidRDefault="00860546" w:rsidP="00860546">
            <w:pPr>
              <w:pStyle w:val="TableParagraph"/>
              <w:rPr>
                <w:rFonts w:ascii="Arial" w:hAnsi="Arial" w:cs="Arial"/>
                <w:sz w:val="20"/>
                <w:szCs w:val="20"/>
              </w:rPr>
            </w:pPr>
          </w:p>
          <w:p w14:paraId="434736C3" w14:textId="77777777" w:rsidR="00860546" w:rsidRPr="008F1CF6" w:rsidRDefault="00860546" w:rsidP="00860546">
            <w:pPr>
              <w:pStyle w:val="TableParagraph"/>
              <w:rPr>
                <w:rFonts w:ascii="Arial" w:hAnsi="Arial" w:cs="Arial"/>
                <w:sz w:val="20"/>
                <w:szCs w:val="20"/>
              </w:rPr>
            </w:pPr>
          </w:p>
          <w:p w14:paraId="1E0CA704" w14:textId="77777777" w:rsidR="00860546" w:rsidRPr="008F1CF6" w:rsidRDefault="00860546" w:rsidP="00860546">
            <w:pPr>
              <w:pStyle w:val="TableParagraph"/>
              <w:rPr>
                <w:rFonts w:ascii="Arial" w:hAnsi="Arial" w:cs="Arial"/>
                <w:sz w:val="20"/>
                <w:szCs w:val="20"/>
              </w:rPr>
            </w:pPr>
          </w:p>
          <w:p w14:paraId="66700590" w14:textId="77777777" w:rsidR="00860546" w:rsidRPr="008F1CF6" w:rsidRDefault="00860546" w:rsidP="00860546">
            <w:pPr>
              <w:pStyle w:val="TableParagraph"/>
              <w:rPr>
                <w:rFonts w:ascii="Arial" w:hAnsi="Arial" w:cs="Arial"/>
                <w:sz w:val="20"/>
                <w:szCs w:val="20"/>
              </w:rPr>
            </w:pPr>
          </w:p>
          <w:p w14:paraId="0637A7EC" w14:textId="72925F98" w:rsidR="00860546" w:rsidRPr="008F1CF6" w:rsidRDefault="00860546" w:rsidP="00860546">
            <w:pPr>
              <w:pStyle w:val="TableParagraph"/>
              <w:rPr>
                <w:rFonts w:ascii="Arial" w:hAnsi="Arial" w:cs="Arial"/>
                <w:sz w:val="20"/>
                <w:szCs w:val="20"/>
              </w:rPr>
            </w:pPr>
            <w:r w:rsidRPr="008F1CF6">
              <w:rPr>
                <w:rFonts w:ascii="Arial" w:hAnsi="Arial" w:cs="Arial"/>
                <w:sz w:val="20"/>
                <w:szCs w:val="20"/>
              </w:rPr>
              <w:t>necunoscut</w:t>
            </w:r>
          </w:p>
        </w:tc>
      </w:tr>
      <w:tr w:rsidR="00860546" w:rsidRPr="008F1CF6" w14:paraId="2BFC63F2" w14:textId="77777777" w:rsidTr="00860546">
        <w:tblPrEx>
          <w:tblLook w:val="04A0" w:firstRow="1" w:lastRow="0" w:firstColumn="1" w:lastColumn="0" w:noHBand="0" w:noVBand="1"/>
        </w:tblPrEx>
        <w:trPr>
          <w:trHeight w:val="1831"/>
        </w:trPr>
        <w:tc>
          <w:tcPr>
            <w:tcW w:w="763" w:type="dxa"/>
            <w:vAlign w:val="center"/>
          </w:tcPr>
          <w:p w14:paraId="3DF73421" w14:textId="0C930BD7" w:rsidR="00860546" w:rsidRPr="008F1CF6" w:rsidRDefault="00860546" w:rsidP="00860546">
            <w:pPr>
              <w:pStyle w:val="TableParagraph"/>
              <w:rPr>
                <w:rFonts w:ascii="Arial" w:hAnsi="Arial" w:cs="Arial"/>
                <w:sz w:val="20"/>
                <w:szCs w:val="20"/>
              </w:rPr>
            </w:pPr>
            <w:r w:rsidRPr="008F1CF6">
              <w:rPr>
                <w:rFonts w:ascii="Arial" w:hAnsi="Arial" w:cs="Arial"/>
                <w:sz w:val="20"/>
                <w:szCs w:val="20"/>
              </w:rPr>
              <w:t>9170</w:t>
            </w:r>
          </w:p>
        </w:tc>
        <w:tc>
          <w:tcPr>
            <w:tcW w:w="1777" w:type="dxa"/>
          </w:tcPr>
          <w:p w14:paraId="5CFC5121" w14:textId="77777777" w:rsidR="00860546" w:rsidRPr="008F1CF6" w:rsidRDefault="00860546" w:rsidP="00860546">
            <w:pPr>
              <w:pStyle w:val="TableParagraph"/>
              <w:rPr>
                <w:rFonts w:ascii="Arial" w:hAnsi="Arial" w:cs="Arial"/>
                <w:sz w:val="20"/>
                <w:szCs w:val="20"/>
              </w:rPr>
            </w:pPr>
          </w:p>
          <w:p w14:paraId="56C1403E" w14:textId="77777777" w:rsidR="00860546" w:rsidRPr="008F1CF6" w:rsidRDefault="00860546" w:rsidP="00860546">
            <w:pPr>
              <w:pStyle w:val="TableParagraph"/>
              <w:rPr>
                <w:rFonts w:ascii="Arial" w:hAnsi="Arial" w:cs="Arial"/>
                <w:sz w:val="20"/>
                <w:szCs w:val="20"/>
              </w:rPr>
            </w:pPr>
          </w:p>
          <w:p w14:paraId="4ECA81E2" w14:textId="77777777" w:rsidR="00860546" w:rsidRPr="008F1CF6" w:rsidRDefault="00860546" w:rsidP="00860546">
            <w:pPr>
              <w:pStyle w:val="TableParagraph"/>
              <w:rPr>
                <w:rFonts w:ascii="Arial" w:hAnsi="Arial" w:cs="Arial"/>
                <w:sz w:val="20"/>
                <w:szCs w:val="20"/>
              </w:rPr>
            </w:pPr>
          </w:p>
          <w:p w14:paraId="49E5A281" w14:textId="77777777" w:rsidR="00860546" w:rsidRPr="008F1CF6" w:rsidRDefault="00860546" w:rsidP="00860546">
            <w:pPr>
              <w:pStyle w:val="TableParagraph"/>
              <w:rPr>
                <w:rFonts w:ascii="Arial" w:hAnsi="Arial" w:cs="Arial"/>
                <w:sz w:val="20"/>
                <w:szCs w:val="20"/>
              </w:rPr>
            </w:pPr>
          </w:p>
          <w:p w14:paraId="0997FBD1" w14:textId="77777777" w:rsidR="00860546" w:rsidRPr="008F1CF6" w:rsidRDefault="00860546" w:rsidP="00860546">
            <w:pPr>
              <w:pStyle w:val="TableParagraph"/>
              <w:rPr>
                <w:rFonts w:ascii="Arial" w:hAnsi="Arial" w:cs="Arial"/>
                <w:sz w:val="20"/>
                <w:szCs w:val="20"/>
              </w:rPr>
            </w:pPr>
          </w:p>
          <w:p w14:paraId="4F979F1E" w14:textId="26A4494F" w:rsidR="00860546" w:rsidRPr="008F1CF6" w:rsidRDefault="00860546" w:rsidP="00860546">
            <w:pPr>
              <w:pStyle w:val="TableParagraph"/>
              <w:rPr>
                <w:rFonts w:ascii="Arial" w:hAnsi="Arial" w:cs="Arial"/>
                <w:sz w:val="20"/>
                <w:szCs w:val="20"/>
              </w:rPr>
            </w:pPr>
            <w:r w:rsidRPr="008F1CF6">
              <w:rPr>
                <w:rFonts w:ascii="Arial" w:hAnsi="Arial" w:cs="Arial"/>
                <w:sz w:val="20"/>
                <w:szCs w:val="20"/>
              </w:rPr>
              <w:t>Păduri de stejar cu</w:t>
            </w:r>
            <w:r w:rsidRPr="008F1CF6">
              <w:rPr>
                <w:rFonts w:ascii="Arial" w:hAnsi="Arial" w:cs="Arial"/>
                <w:spacing w:val="-47"/>
                <w:sz w:val="20"/>
                <w:szCs w:val="20"/>
              </w:rPr>
              <w:t xml:space="preserve"> </w:t>
            </w:r>
            <w:r w:rsidRPr="008F1CF6">
              <w:rPr>
                <w:rFonts w:ascii="Arial" w:hAnsi="Arial" w:cs="Arial"/>
                <w:sz w:val="20"/>
                <w:szCs w:val="20"/>
              </w:rPr>
              <w:t>carpen de tip</w:t>
            </w:r>
            <w:r w:rsidRPr="008F1CF6">
              <w:rPr>
                <w:rFonts w:ascii="Arial" w:hAnsi="Arial" w:cs="Arial"/>
                <w:spacing w:val="1"/>
                <w:sz w:val="20"/>
                <w:szCs w:val="20"/>
              </w:rPr>
              <w:t xml:space="preserve"> </w:t>
            </w:r>
            <w:r w:rsidRPr="008F1CF6">
              <w:rPr>
                <w:rFonts w:ascii="Arial" w:hAnsi="Arial" w:cs="Arial"/>
                <w:sz w:val="20"/>
                <w:szCs w:val="20"/>
              </w:rPr>
              <w:t>Galio-Carpinetum</w:t>
            </w:r>
          </w:p>
        </w:tc>
        <w:tc>
          <w:tcPr>
            <w:tcW w:w="2247" w:type="dxa"/>
          </w:tcPr>
          <w:p w14:paraId="079D2103" w14:textId="77777777" w:rsidR="00860546" w:rsidRPr="008F1CF6" w:rsidRDefault="00860546" w:rsidP="00860546">
            <w:pPr>
              <w:pStyle w:val="TableParagraph"/>
              <w:ind w:left="159"/>
              <w:rPr>
                <w:rFonts w:ascii="Arial" w:hAnsi="Arial" w:cs="Arial"/>
                <w:sz w:val="20"/>
                <w:szCs w:val="20"/>
              </w:rPr>
            </w:pPr>
            <w:r w:rsidRPr="008F1CF6">
              <w:rPr>
                <w:rFonts w:ascii="Arial" w:hAnsi="Arial" w:cs="Arial"/>
                <w:sz w:val="20"/>
                <w:szCs w:val="20"/>
              </w:rPr>
              <w:t>Amenajamentul silvic nu</w:t>
            </w:r>
            <w:r w:rsidRPr="008F1CF6">
              <w:rPr>
                <w:rFonts w:ascii="Arial" w:hAnsi="Arial" w:cs="Arial"/>
                <w:spacing w:val="-47"/>
                <w:sz w:val="20"/>
                <w:szCs w:val="20"/>
              </w:rPr>
              <w:t xml:space="preserve"> </w:t>
            </w:r>
            <w:r w:rsidRPr="008F1CF6">
              <w:rPr>
                <w:rFonts w:ascii="Arial" w:hAnsi="Arial" w:cs="Arial"/>
                <w:sz w:val="20"/>
                <w:szCs w:val="20"/>
              </w:rPr>
              <w:t>are impact direct asupra</w:t>
            </w:r>
            <w:r w:rsidRPr="008F1CF6">
              <w:rPr>
                <w:rFonts w:ascii="Arial" w:hAnsi="Arial" w:cs="Arial"/>
                <w:spacing w:val="1"/>
                <w:sz w:val="20"/>
                <w:szCs w:val="20"/>
              </w:rPr>
              <w:t xml:space="preserve"> </w:t>
            </w:r>
            <w:r w:rsidRPr="008F1CF6">
              <w:rPr>
                <w:rFonts w:ascii="Arial" w:hAnsi="Arial" w:cs="Arial"/>
                <w:sz w:val="20"/>
                <w:szCs w:val="20"/>
              </w:rPr>
              <w:t>habitatului deoarece nu a</w:t>
            </w:r>
            <w:r w:rsidRPr="008F1CF6">
              <w:rPr>
                <w:rFonts w:ascii="Arial" w:hAnsi="Arial" w:cs="Arial"/>
                <w:spacing w:val="-47"/>
                <w:sz w:val="20"/>
                <w:szCs w:val="20"/>
              </w:rPr>
              <w:t xml:space="preserve"> </w:t>
            </w:r>
            <w:r w:rsidRPr="008F1CF6">
              <w:rPr>
                <w:rFonts w:ascii="Arial" w:hAnsi="Arial" w:cs="Arial"/>
                <w:sz w:val="20"/>
                <w:szCs w:val="20"/>
              </w:rPr>
              <w:t>fost identificată prezența</w:t>
            </w:r>
            <w:r w:rsidRPr="008F1CF6">
              <w:rPr>
                <w:rFonts w:ascii="Arial" w:hAnsi="Arial" w:cs="Arial"/>
                <w:spacing w:val="-47"/>
                <w:sz w:val="20"/>
                <w:szCs w:val="20"/>
              </w:rPr>
              <w:t xml:space="preserve"> </w:t>
            </w:r>
            <w:r w:rsidRPr="008F1CF6">
              <w:rPr>
                <w:rFonts w:ascii="Arial" w:hAnsi="Arial" w:cs="Arial"/>
                <w:sz w:val="20"/>
                <w:szCs w:val="20"/>
              </w:rPr>
              <w:t>acestui</w:t>
            </w:r>
            <w:r w:rsidRPr="008F1CF6">
              <w:rPr>
                <w:rFonts w:ascii="Arial" w:hAnsi="Arial" w:cs="Arial"/>
                <w:spacing w:val="-2"/>
                <w:sz w:val="20"/>
                <w:szCs w:val="20"/>
              </w:rPr>
              <w:t xml:space="preserve"> </w:t>
            </w:r>
            <w:r w:rsidRPr="008F1CF6">
              <w:rPr>
                <w:rFonts w:ascii="Arial" w:hAnsi="Arial" w:cs="Arial"/>
                <w:sz w:val="20"/>
                <w:szCs w:val="20"/>
              </w:rPr>
              <w:t>tip</w:t>
            </w:r>
            <w:r w:rsidRPr="008F1CF6">
              <w:rPr>
                <w:rFonts w:ascii="Arial" w:hAnsi="Arial" w:cs="Arial"/>
                <w:spacing w:val="-3"/>
                <w:sz w:val="20"/>
                <w:szCs w:val="20"/>
              </w:rPr>
              <w:t xml:space="preserve"> </w:t>
            </w:r>
            <w:r w:rsidRPr="008F1CF6">
              <w:rPr>
                <w:rFonts w:ascii="Arial" w:hAnsi="Arial" w:cs="Arial"/>
                <w:sz w:val="20"/>
                <w:szCs w:val="20"/>
              </w:rPr>
              <w:t>de</w:t>
            </w:r>
            <w:r w:rsidRPr="008F1CF6">
              <w:rPr>
                <w:rFonts w:ascii="Arial" w:hAnsi="Arial" w:cs="Arial"/>
                <w:spacing w:val="-2"/>
                <w:sz w:val="20"/>
                <w:szCs w:val="20"/>
              </w:rPr>
              <w:t xml:space="preserve"> </w:t>
            </w:r>
            <w:r w:rsidRPr="008F1CF6">
              <w:rPr>
                <w:rFonts w:ascii="Arial" w:hAnsi="Arial" w:cs="Arial"/>
                <w:sz w:val="20"/>
                <w:szCs w:val="20"/>
              </w:rPr>
              <w:t>habitat</w:t>
            </w:r>
            <w:r w:rsidRPr="008F1CF6">
              <w:rPr>
                <w:rFonts w:ascii="Arial" w:hAnsi="Arial" w:cs="Arial"/>
                <w:spacing w:val="-1"/>
                <w:sz w:val="20"/>
                <w:szCs w:val="20"/>
              </w:rPr>
              <w:t xml:space="preserve"> </w:t>
            </w:r>
            <w:r w:rsidRPr="008F1CF6">
              <w:rPr>
                <w:rFonts w:ascii="Arial" w:hAnsi="Arial" w:cs="Arial"/>
                <w:sz w:val="20"/>
                <w:szCs w:val="20"/>
              </w:rPr>
              <w:t>pe amplasament</w:t>
            </w:r>
            <w:r w:rsidRPr="008F1CF6">
              <w:rPr>
                <w:rFonts w:ascii="Arial" w:hAnsi="Arial" w:cs="Arial"/>
                <w:spacing w:val="-1"/>
                <w:sz w:val="20"/>
                <w:szCs w:val="20"/>
              </w:rPr>
              <w:t xml:space="preserve"> </w:t>
            </w:r>
            <w:r w:rsidRPr="008F1CF6">
              <w:rPr>
                <w:rFonts w:ascii="Arial" w:hAnsi="Arial" w:cs="Arial"/>
                <w:sz w:val="20"/>
                <w:szCs w:val="20"/>
              </w:rPr>
              <w:t>sau</w:t>
            </w:r>
            <w:r w:rsidRPr="008F1CF6">
              <w:rPr>
                <w:rFonts w:ascii="Arial" w:hAnsi="Arial" w:cs="Arial"/>
                <w:spacing w:val="-2"/>
                <w:sz w:val="20"/>
                <w:szCs w:val="20"/>
              </w:rPr>
              <w:t xml:space="preserve"> </w:t>
            </w:r>
            <w:r w:rsidRPr="008F1CF6">
              <w:rPr>
                <w:rFonts w:ascii="Arial" w:hAnsi="Arial" w:cs="Arial"/>
                <w:sz w:val="20"/>
                <w:szCs w:val="20"/>
              </w:rPr>
              <w:t>în</w:t>
            </w:r>
          </w:p>
          <w:p w14:paraId="06C02688" w14:textId="3208243E" w:rsidR="00860546" w:rsidRPr="008F1CF6" w:rsidRDefault="00860546" w:rsidP="00860546">
            <w:pPr>
              <w:pStyle w:val="TableParagraph"/>
              <w:ind w:left="159"/>
              <w:rPr>
                <w:rFonts w:ascii="Arial" w:hAnsi="Arial" w:cs="Arial"/>
                <w:sz w:val="20"/>
                <w:szCs w:val="20"/>
              </w:rPr>
            </w:pPr>
            <w:r w:rsidRPr="008F1CF6">
              <w:rPr>
                <w:rFonts w:ascii="Arial" w:hAnsi="Arial" w:cs="Arial"/>
                <w:sz w:val="20"/>
                <w:szCs w:val="20"/>
              </w:rPr>
              <w:t>vecinătatea</w:t>
            </w:r>
            <w:r w:rsidRPr="008F1CF6">
              <w:rPr>
                <w:rFonts w:ascii="Arial" w:hAnsi="Arial" w:cs="Arial"/>
                <w:spacing w:val="-6"/>
                <w:sz w:val="20"/>
                <w:szCs w:val="20"/>
              </w:rPr>
              <w:t xml:space="preserve"> </w:t>
            </w:r>
            <w:r w:rsidRPr="008F1CF6">
              <w:rPr>
                <w:rFonts w:ascii="Arial" w:hAnsi="Arial" w:cs="Arial"/>
                <w:sz w:val="20"/>
                <w:szCs w:val="20"/>
              </w:rPr>
              <w:t>acestuia</w:t>
            </w:r>
          </w:p>
        </w:tc>
        <w:tc>
          <w:tcPr>
            <w:tcW w:w="1085" w:type="dxa"/>
          </w:tcPr>
          <w:p w14:paraId="1492E0B6" w14:textId="2755AF3B" w:rsidR="00860546" w:rsidRPr="008F1CF6" w:rsidRDefault="00860546" w:rsidP="00860546">
            <w:pPr>
              <w:pStyle w:val="TableParagraph"/>
              <w:rPr>
                <w:rFonts w:ascii="Arial" w:hAnsi="Arial" w:cs="Arial"/>
                <w:sz w:val="20"/>
                <w:szCs w:val="20"/>
              </w:rPr>
            </w:pPr>
            <w:r w:rsidRPr="008F1CF6">
              <w:rPr>
                <w:rFonts w:ascii="Arial" w:hAnsi="Arial" w:cs="Arial"/>
                <w:sz w:val="20"/>
                <w:szCs w:val="20"/>
              </w:rPr>
              <w:t>4921</w:t>
            </w:r>
          </w:p>
        </w:tc>
        <w:tc>
          <w:tcPr>
            <w:tcW w:w="1090" w:type="dxa"/>
          </w:tcPr>
          <w:p w14:paraId="61C36D86" w14:textId="5B5415AB" w:rsidR="00860546" w:rsidRPr="008F1CF6" w:rsidRDefault="00860546" w:rsidP="00860546">
            <w:pPr>
              <w:pStyle w:val="TableParagraph"/>
              <w:rPr>
                <w:rFonts w:ascii="Arial" w:hAnsi="Arial" w:cs="Arial"/>
                <w:sz w:val="20"/>
                <w:szCs w:val="20"/>
              </w:rPr>
            </w:pPr>
            <w:r w:rsidRPr="008F1CF6">
              <w:rPr>
                <w:rFonts w:ascii="Arial" w:hAnsi="Arial" w:cs="Arial"/>
                <w:sz w:val="20"/>
                <w:szCs w:val="20"/>
              </w:rPr>
              <w:t>FV</w:t>
            </w:r>
          </w:p>
        </w:tc>
        <w:tc>
          <w:tcPr>
            <w:tcW w:w="976" w:type="dxa"/>
          </w:tcPr>
          <w:p w14:paraId="214D8B7E" w14:textId="2198C1B0" w:rsidR="00860546" w:rsidRPr="008F1CF6" w:rsidRDefault="00860546" w:rsidP="00860546">
            <w:pPr>
              <w:pStyle w:val="TableParagraph"/>
              <w:rPr>
                <w:rFonts w:ascii="Arial" w:hAnsi="Arial" w:cs="Arial"/>
                <w:sz w:val="20"/>
                <w:szCs w:val="20"/>
              </w:rPr>
            </w:pPr>
            <w:r w:rsidRPr="008F1CF6">
              <w:rPr>
                <w:rFonts w:ascii="Arial" w:hAnsi="Arial" w:cs="Arial"/>
                <w:sz w:val="20"/>
                <w:szCs w:val="20"/>
              </w:rPr>
              <w:t>FV</w:t>
            </w:r>
          </w:p>
        </w:tc>
        <w:tc>
          <w:tcPr>
            <w:tcW w:w="1426" w:type="dxa"/>
          </w:tcPr>
          <w:p w14:paraId="746A34D7" w14:textId="77777777" w:rsidR="00860546" w:rsidRPr="008F1CF6" w:rsidRDefault="00860546" w:rsidP="00860546">
            <w:pPr>
              <w:pStyle w:val="TableParagraph"/>
              <w:rPr>
                <w:rFonts w:ascii="Arial" w:hAnsi="Arial" w:cs="Arial"/>
                <w:sz w:val="20"/>
                <w:szCs w:val="20"/>
              </w:rPr>
            </w:pPr>
          </w:p>
          <w:p w14:paraId="36ED2423" w14:textId="297A083B" w:rsidR="00860546" w:rsidRPr="008F1CF6" w:rsidRDefault="00860546" w:rsidP="00860546">
            <w:pPr>
              <w:pStyle w:val="TableParagraph"/>
              <w:rPr>
                <w:rFonts w:ascii="Arial" w:hAnsi="Arial" w:cs="Arial"/>
                <w:sz w:val="20"/>
                <w:szCs w:val="20"/>
              </w:rPr>
            </w:pPr>
            <w:r w:rsidRPr="008F1CF6">
              <w:rPr>
                <w:rFonts w:ascii="Arial" w:hAnsi="Arial" w:cs="Arial"/>
                <w:sz w:val="20"/>
                <w:szCs w:val="20"/>
              </w:rPr>
              <w:t>PP nu are nici</w:t>
            </w:r>
            <w:r w:rsidRPr="008F1CF6">
              <w:rPr>
                <w:rFonts w:ascii="Arial" w:hAnsi="Arial" w:cs="Arial"/>
                <w:spacing w:val="-47"/>
                <w:sz w:val="20"/>
                <w:szCs w:val="20"/>
              </w:rPr>
              <w:t xml:space="preserve"> </w:t>
            </w:r>
            <w:r w:rsidRPr="008F1CF6">
              <w:rPr>
                <w:rFonts w:ascii="Arial" w:hAnsi="Arial" w:cs="Arial"/>
                <w:sz w:val="20"/>
                <w:szCs w:val="20"/>
              </w:rPr>
              <w:t>un</w:t>
            </w:r>
            <w:r w:rsidRPr="008F1CF6">
              <w:rPr>
                <w:rFonts w:ascii="Arial" w:hAnsi="Arial" w:cs="Arial"/>
                <w:spacing w:val="1"/>
                <w:sz w:val="20"/>
                <w:szCs w:val="20"/>
              </w:rPr>
              <w:t xml:space="preserve"> </w:t>
            </w:r>
            <w:r w:rsidRPr="008F1CF6">
              <w:rPr>
                <w:rFonts w:ascii="Arial" w:hAnsi="Arial" w:cs="Arial"/>
                <w:sz w:val="20"/>
                <w:szCs w:val="20"/>
              </w:rPr>
              <w:t>efect</w:t>
            </w:r>
            <w:r w:rsidRPr="008F1CF6">
              <w:rPr>
                <w:rFonts w:ascii="Arial" w:hAnsi="Arial" w:cs="Arial"/>
                <w:spacing w:val="1"/>
                <w:sz w:val="20"/>
                <w:szCs w:val="20"/>
              </w:rPr>
              <w:t xml:space="preserve"> </w:t>
            </w:r>
            <w:r w:rsidRPr="008F1CF6">
              <w:rPr>
                <w:rFonts w:ascii="Arial" w:hAnsi="Arial" w:cs="Arial"/>
                <w:sz w:val="20"/>
                <w:szCs w:val="20"/>
              </w:rPr>
              <w:t>asupra acestui</w:t>
            </w:r>
            <w:r w:rsidRPr="008F1CF6">
              <w:rPr>
                <w:rFonts w:ascii="Arial" w:hAnsi="Arial" w:cs="Arial"/>
                <w:spacing w:val="-47"/>
                <w:sz w:val="20"/>
                <w:szCs w:val="20"/>
              </w:rPr>
              <w:t xml:space="preserve"> </w:t>
            </w:r>
            <w:r w:rsidRPr="008F1CF6">
              <w:rPr>
                <w:rFonts w:ascii="Arial" w:hAnsi="Arial" w:cs="Arial"/>
                <w:sz w:val="20"/>
                <w:szCs w:val="20"/>
              </w:rPr>
              <w:t>tip</w:t>
            </w:r>
            <w:r w:rsidRPr="008F1CF6">
              <w:rPr>
                <w:rFonts w:ascii="Arial" w:hAnsi="Arial" w:cs="Arial"/>
                <w:spacing w:val="-4"/>
                <w:sz w:val="20"/>
                <w:szCs w:val="20"/>
              </w:rPr>
              <w:t xml:space="preserve"> </w:t>
            </w:r>
            <w:r w:rsidRPr="008F1CF6">
              <w:rPr>
                <w:rFonts w:ascii="Arial" w:hAnsi="Arial" w:cs="Arial"/>
                <w:sz w:val="20"/>
                <w:szCs w:val="20"/>
              </w:rPr>
              <w:t>de</w:t>
            </w:r>
            <w:r w:rsidRPr="008F1CF6">
              <w:rPr>
                <w:rFonts w:ascii="Arial" w:hAnsi="Arial" w:cs="Arial"/>
                <w:spacing w:val="-1"/>
                <w:sz w:val="20"/>
                <w:szCs w:val="20"/>
              </w:rPr>
              <w:t xml:space="preserve"> </w:t>
            </w:r>
            <w:r w:rsidRPr="008F1CF6">
              <w:rPr>
                <w:rFonts w:ascii="Arial" w:hAnsi="Arial" w:cs="Arial"/>
                <w:sz w:val="20"/>
                <w:szCs w:val="20"/>
              </w:rPr>
              <w:t>habitat</w:t>
            </w:r>
          </w:p>
        </w:tc>
        <w:tc>
          <w:tcPr>
            <w:tcW w:w="1205" w:type="dxa"/>
          </w:tcPr>
          <w:p w14:paraId="499A771B" w14:textId="77777777" w:rsidR="00860546" w:rsidRPr="008F1CF6" w:rsidRDefault="00860546" w:rsidP="00860546">
            <w:pPr>
              <w:pStyle w:val="TableParagraph"/>
              <w:rPr>
                <w:rFonts w:ascii="Arial" w:hAnsi="Arial" w:cs="Arial"/>
                <w:sz w:val="20"/>
                <w:szCs w:val="20"/>
              </w:rPr>
            </w:pPr>
          </w:p>
          <w:p w14:paraId="45D81F13" w14:textId="77777777" w:rsidR="00860546" w:rsidRPr="008F1CF6" w:rsidRDefault="00860546" w:rsidP="00860546">
            <w:pPr>
              <w:pStyle w:val="TableParagraph"/>
              <w:rPr>
                <w:rFonts w:ascii="Arial" w:hAnsi="Arial" w:cs="Arial"/>
                <w:sz w:val="20"/>
                <w:szCs w:val="20"/>
              </w:rPr>
            </w:pPr>
          </w:p>
          <w:p w14:paraId="0F2CF4B2" w14:textId="77777777" w:rsidR="00860546" w:rsidRPr="008F1CF6" w:rsidRDefault="00860546" w:rsidP="00860546">
            <w:pPr>
              <w:pStyle w:val="TableParagraph"/>
              <w:rPr>
                <w:rFonts w:ascii="Arial" w:hAnsi="Arial" w:cs="Arial"/>
                <w:sz w:val="20"/>
                <w:szCs w:val="20"/>
              </w:rPr>
            </w:pPr>
          </w:p>
          <w:p w14:paraId="4AB40D81" w14:textId="77777777" w:rsidR="00860546" w:rsidRPr="008F1CF6" w:rsidRDefault="00860546" w:rsidP="00860546">
            <w:pPr>
              <w:pStyle w:val="TableParagraph"/>
              <w:rPr>
                <w:rFonts w:ascii="Arial" w:hAnsi="Arial" w:cs="Arial"/>
                <w:sz w:val="20"/>
                <w:szCs w:val="20"/>
              </w:rPr>
            </w:pPr>
          </w:p>
          <w:p w14:paraId="7876FA95" w14:textId="77777777" w:rsidR="00860546" w:rsidRPr="008F1CF6" w:rsidRDefault="00860546" w:rsidP="00860546">
            <w:pPr>
              <w:pStyle w:val="TableParagraph"/>
              <w:rPr>
                <w:rFonts w:ascii="Arial" w:hAnsi="Arial" w:cs="Arial"/>
                <w:sz w:val="20"/>
                <w:szCs w:val="20"/>
              </w:rPr>
            </w:pPr>
          </w:p>
          <w:p w14:paraId="42901181" w14:textId="0778157A" w:rsidR="00860546" w:rsidRPr="008F1CF6" w:rsidRDefault="00860546" w:rsidP="00860546">
            <w:pPr>
              <w:pStyle w:val="TableParagraph"/>
              <w:rPr>
                <w:rFonts w:ascii="Arial" w:hAnsi="Arial" w:cs="Arial"/>
                <w:sz w:val="20"/>
                <w:szCs w:val="20"/>
              </w:rPr>
            </w:pPr>
            <w:r w:rsidRPr="008F1CF6">
              <w:rPr>
                <w:rFonts w:ascii="Arial" w:hAnsi="Arial" w:cs="Arial"/>
                <w:sz w:val="20"/>
                <w:szCs w:val="20"/>
              </w:rPr>
              <w:t>necunoscut</w:t>
            </w:r>
          </w:p>
        </w:tc>
      </w:tr>
      <w:tr w:rsidR="00860546" w:rsidRPr="008F1CF6" w14:paraId="187614A1" w14:textId="77777777" w:rsidTr="00860546">
        <w:tblPrEx>
          <w:tblLook w:val="04A0" w:firstRow="1" w:lastRow="0" w:firstColumn="1" w:lastColumn="0" w:noHBand="0" w:noVBand="1"/>
        </w:tblPrEx>
        <w:trPr>
          <w:trHeight w:val="2098"/>
        </w:trPr>
        <w:tc>
          <w:tcPr>
            <w:tcW w:w="763" w:type="dxa"/>
            <w:vAlign w:val="center"/>
          </w:tcPr>
          <w:p w14:paraId="1262E408" w14:textId="050216C5" w:rsidR="00860546" w:rsidRPr="008F1CF6" w:rsidRDefault="00860546" w:rsidP="00860546">
            <w:pPr>
              <w:pStyle w:val="TableParagraph"/>
              <w:rPr>
                <w:rFonts w:ascii="Arial" w:hAnsi="Arial" w:cs="Arial"/>
                <w:sz w:val="20"/>
                <w:szCs w:val="20"/>
              </w:rPr>
            </w:pPr>
            <w:r w:rsidRPr="008F1CF6">
              <w:rPr>
                <w:rFonts w:ascii="Arial" w:hAnsi="Arial" w:cs="Arial"/>
                <w:sz w:val="20"/>
                <w:szCs w:val="20"/>
              </w:rPr>
              <w:t>9180</w:t>
            </w:r>
          </w:p>
        </w:tc>
        <w:tc>
          <w:tcPr>
            <w:tcW w:w="1777" w:type="dxa"/>
          </w:tcPr>
          <w:p w14:paraId="55E742A9" w14:textId="77777777" w:rsidR="00860546" w:rsidRPr="008F1CF6" w:rsidRDefault="00860546" w:rsidP="00860546">
            <w:pPr>
              <w:pStyle w:val="TableParagraph"/>
              <w:rPr>
                <w:rFonts w:ascii="Arial" w:hAnsi="Arial" w:cs="Arial"/>
                <w:sz w:val="20"/>
                <w:szCs w:val="20"/>
              </w:rPr>
            </w:pPr>
          </w:p>
          <w:p w14:paraId="76D2C937" w14:textId="23F52BE2" w:rsidR="00860546" w:rsidRPr="008F1CF6" w:rsidRDefault="00860546" w:rsidP="00860546">
            <w:pPr>
              <w:pStyle w:val="TableParagraph"/>
              <w:rPr>
                <w:rFonts w:ascii="Arial" w:hAnsi="Arial" w:cs="Arial"/>
                <w:sz w:val="20"/>
                <w:szCs w:val="20"/>
              </w:rPr>
            </w:pPr>
            <w:r w:rsidRPr="008F1CF6">
              <w:rPr>
                <w:rFonts w:ascii="Arial" w:hAnsi="Arial" w:cs="Arial"/>
                <w:sz w:val="20"/>
                <w:szCs w:val="20"/>
              </w:rPr>
              <w:t>Paduri de Tilio-Acerion pe versanti, grohotisuri si ravene</w:t>
            </w:r>
          </w:p>
        </w:tc>
        <w:tc>
          <w:tcPr>
            <w:tcW w:w="2247" w:type="dxa"/>
          </w:tcPr>
          <w:p w14:paraId="0FA13274" w14:textId="77777777" w:rsidR="00860546" w:rsidRPr="008F1CF6" w:rsidRDefault="00860546" w:rsidP="00860546">
            <w:pPr>
              <w:pStyle w:val="TableParagraph"/>
              <w:ind w:left="331"/>
              <w:rPr>
                <w:rFonts w:ascii="Arial" w:hAnsi="Arial" w:cs="Arial"/>
                <w:sz w:val="20"/>
                <w:szCs w:val="20"/>
              </w:rPr>
            </w:pPr>
            <w:r w:rsidRPr="008F1CF6">
              <w:rPr>
                <w:rFonts w:ascii="Arial" w:hAnsi="Arial" w:cs="Arial"/>
                <w:sz w:val="20"/>
                <w:szCs w:val="20"/>
              </w:rPr>
              <w:t>Amenajamentul silvic nu</w:t>
            </w:r>
            <w:r w:rsidRPr="008F1CF6">
              <w:rPr>
                <w:rFonts w:ascii="Arial" w:hAnsi="Arial" w:cs="Arial"/>
                <w:spacing w:val="-47"/>
                <w:sz w:val="20"/>
                <w:szCs w:val="20"/>
              </w:rPr>
              <w:t xml:space="preserve"> </w:t>
            </w:r>
            <w:r w:rsidRPr="008F1CF6">
              <w:rPr>
                <w:rFonts w:ascii="Arial" w:hAnsi="Arial" w:cs="Arial"/>
                <w:sz w:val="20"/>
                <w:szCs w:val="20"/>
              </w:rPr>
              <w:t>are impact direct asupra</w:t>
            </w:r>
            <w:r w:rsidRPr="008F1CF6">
              <w:rPr>
                <w:rFonts w:ascii="Arial" w:hAnsi="Arial" w:cs="Arial"/>
                <w:spacing w:val="1"/>
                <w:sz w:val="20"/>
                <w:szCs w:val="20"/>
              </w:rPr>
              <w:t xml:space="preserve"> </w:t>
            </w:r>
            <w:r w:rsidRPr="008F1CF6">
              <w:rPr>
                <w:rFonts w:ascii="Arial" w:hAnsi="Arial" w:cs="Arial"/>
                <w:sz w:val="20"/>
                <w:szCs w:val="20"/>
              </w:rPr>
              <w:t>habitatului deoarece nu a</w:t>
            </w:r>
            <w:r w:rsidRPr="008F1CF6">
              <w:rPr>
                <w:rFonts w:ascii="Arial" w:hAnsi="Arial" w:cs="Arial"/>
                <w:spacing w:val="-47"/>
                <w:sz w:val="20"/>
                <w:szCs w:val="20"/>
              </w:rPr>
              <w:t xml:space="preserve"> </w:t>
            </w:r>
            <w:r w:rsidRPr="008F1CF6">
              <w:rPr>
                <w:rFonts w:ascii="Arial" w:hAnsi="Arial" w:cs="Arial"/>
                <w:sz w:val="20"/>
                <w:szCs w:val="20"/>
              </w:rPr>
              <w:t>fost identificată prezența</w:t>
            </w:r>
            <w:r w:rsidRPr="008F1CF6">
              <w:rPr>
                <w:rFonts w:ascii="Arial" w:hAnsi="Arial" w:cs="Arial"/>
                <w:spacing w:val="-47"/>
                <w:sz w:val="20"/>
                <w:szCs w:val="20"/>
              </w:rPr>
              <w:t xml:space="preserve"> </w:t>
            </w:r>
            <w:r w:rsidRPr="008F1CF6">
              <w:rPr>
                <w:rFonts w:ascii="Arial" w:hAnsi="Arial" w:cs="Arial"/>
                <w:sz w:val="20"/>
                <w:szCs w:val="20"/>
              </w:rPr>
              <w:t>acestui</w:t>
            </w:r>
            <w:r w:rsidRPr="008F1CF6">
              <w:rPr>
                <w:rFonts w:ascii="Arial" w:hAnsi="Arial" w:cs="Arial"/>
                <w:spacing w:val="-2"/>
                <w:sz w:val="20"/>
                <w:szCs w:val="20"/>
              </w:rPr>
              <w:t xml:space="preserve"> </w:t>
            </w:r>
            <w:r w:rsidRPr="008F1CF6">
              <w:rPr>
                <w:rFonts w:ascii="Arial" w:hAnsi="Arial" w:cs="Arial"/>
                <w:sz w:val="20"/>
                <w:szCs w:val="20"/>
              </w:rPr>
              <w:t>tip</w:t>
            </w:r>
            <w:r w:rsidRPr="008F1CF6">
              <w:rPr>
                <w:rFonts w:ascii="Arial" w:hAnsi="Arial" w:cs="Arial"/>
                <w:spacing w:val="-3"/>
                <w:sz w:val="20"/>
                <w:szCs w:val="20"/>
              </w:rPr>
              <w:t xml:space="preserve"> </w:t>
            </w:r>
            <w:r w:rsidRPr="008F1CF6">
              <w:rPr>
                <w:rFonts w:ascii="Arial" w:hAnsi="Arial" w:cs="Arial"/>
                <w:sz w:val="20"/>
                <w:szCs w:val="20"/>
              </w:rPr>
              <w:t>de</w:t>
            </w:r>
            <w:r w:rsidRPr="008F1CF6">
              <w:rPr>
                <w:rFonts w:ascii="Arial" w:hAnsi="Arial" w:cs="Arial"/>
                <w:spacing w:val="-2"/>
                <w:sz w:val="20"/>
                <w:szCs w:val="20"/>
              </w:rPr>
              <w:t xml:space="preserve"> </w:t>
            </w:r>
            <w:r w:rsidRPr="008F1CF6">
              <w:rPr>
                <w:rFonts w:ascii="Arial" w:hAnsi="Arial" w:cs="Arial"/>
                <w:sz w:val="20"/>
                <w:szCs w:val="20"/>
              </w:rPr>
              <w:t>habitat</w:t>
            </w:r>
            <w:r w:rsidRPr="008F1CF6">
              <w:rPr>
                <w:rFonts w:ascii="Arial" w:hAnsi="Arial" w:cs="Arial"/>
                <w:spacing w:val="-1"/>
                <w:sz w:val="20"/>
                <w:szCs w:val="20"/>
              </w:rPr>
              <w:t xml:space="preserve"> </w:t>
            </w:r>
            <w:r w:rsidRPr="008F1CF6">
              <w:rPr>
                <w:rFonts w:ascii="Arial" w:hAnsi="Arial" w:cs="Arial"/>
                <w:sz w:val="20"/>
                <w:szCs w:val="20"/>
              </w:rPr>
              <w:t>pe amplasament</w:t>
            </w:r>
            <w:r w:rsidRPr="008F1CF6">
              <w:rPr>
                <w:rFonts w:ascii="Arial" w:hAnsi="Arial" w:cs="Arial"/>
                <w:spacing w:val="-1"/>
                <w:sz w:val="20"/>
                <w:szCs w:val="20"/>
              </w:rPr>
              <w:t xml:space="preserve"> </w:t>
            </w:r>
            <w:r w:rsidRPr="008F1CF6">
              <w:rPr>
                <w:rFonts w:ascii="Arial" w:hAnsi="Arial" w:cs="Arial"/>
                <w:sz w:val="20"/>
                <w:szCs w:val="20"/>
              </w:rPr>
              <w:t>sau</w:t>
            </w:r>
            <w:r w:rsidRPr="008F1CF6">
              <w:rPr>
                <w:rFonts w:ascii="Arial" w:hAnsi="Arial" w:cs="Arial"/>
                <w:spacing w:val="-2"/>
                <w:sz w:val="20"/>
                <w:szCs w:val="20"/>
              </w:rPr>
              <w:t xml:space="preserve"> </w:t>
            </w:r>
            <w:r w:rsidRPr="008F1CF6">
              <w:rPr>
                <w:rFonts w:ascii="Arial" w:hAnsi="Arial" w:cs="Arial"/>
                <w:sz w:val="20"/>
                <w:szCs w:val="20"/>
              </w:rPr>
              <w:t>în</w:t>
            </w:r>
          </w:p>
          <w:p w14:paraId="0F7E39AC" w14:textId="36194C35" w:rsidR="00860546" w:rsidRPr="008F1CF6" w:rsidRDefault="00860546" w:rsidP="00860546">
            <w:pPr>
              <w:pStyle w:val="TableParagraph"/>
              <w:ind w:left="331"/>
              <w:rPr>
                <w:rFonts w:ascii="Arial" w:hAnsi="Arial" w:cs="Arial"/>
                <w:sz w:val="20"/>
                <w:szCs w:val="20"/>
              </w:rPr>
            </w:pPr>
            <w:r w:rsidRPr="008F1CF6">
              <w:rPr>
                <w:rFonts w:ascii="Arial" w:hAnsi="Arial" w:cs="Arial"/>
                <w:sz w:val="20"/>
                <w:szCs w:val="20"/>
              </w:rPr>
              <w:t>vecinătatea</w:t>
            </w:r>
            <w:r w:rsidRPr="008F1CF6">
              <w:rPr>
                <w:rFonts w:ascii="Arial" w:hAnsi="Arial" w:cs="Arial"/>
                <w:spacing w:val="-6"/>
                <w:sz w:val="20"/>
                <w:szCs w:val="20"/>
              </w:rPr>
              <w:t xml:space="preserve"> </w:t>
            </w:r>
            <w:r w:rsidRPr="008F1CF6">
              <w:rPr>
                <w:rFonts w:ascii="Arial" w:hAnsi="Arial" w:cs="Arial"/>
                <w:sz w:val="20"/>
                <w:szCs w:val="20"/>
              </w:rPr>
              <w:t>acestuia</w:t>
            </w:r>
          </w:p>
        </w:tc>
        <w:tc>
          <w:tcPr>
            <w:tcW w:w="1085" w:type="dxa"/>
          </w:tcPr>
          <w:p w14:paraId="7877242B" w14:textId="77777777" w:rsidR="00860546" w:rsidRPr="008F1CF6" w:rsidRDefault="00860546" w:rsidP="00860546">
            <w:pPr>
              <w:pStyle w:val="TableParagraph"/>
              <w:rPr>
                <w:rFonts w:ascii="Arial" w:hAnsi="Arial" w:cs="Arial"/>
                <w:sz w:val="20"/>
                <w:szCs w:val="20"/>
              </w:rPr>
            </w:pPr>
          </w:p>
        </w:tc>
        <w:tc>
          <w:tcPr>
            <w:tcW w:w="1090" w:type="dxa"/>
          </w:tcPr>
          <w:p w14:paraId="0DB377AA" w14:textId="77777777" w:rsidR="00860546" w:rsidRPr="008F1CF6" w:rsidRDefault="00860546" w:rsidP="00860546">
            <w:pPr>
              <w:pStyle w:val="TableParagraph"/>
              <w:rPr>
                <w:rFonts w:ascii="Arial" w:hAnsi="Arial" w:cs="Arial"/>
                <w:sz w:val="20"/>
                <w:szCs w:val="20"/>
              </w:rPr>
            </w:pPr>
          </w:p>
        </w:tc>
        <w:tc>
          <w:tcPr>
            <w:tcW w:w="976" w:type="dxa"/>
          </w:tcPr>
          <w:p w14:paraId="390279EB" w14:textId="77777777" w:rsidR="00860546" w:rsidRPr="008F1CF6" w:rsidRDefault="00860546" w:rsidP="00860546">
            <w:pPr>
              <w:pStyle w:val="TableParagraph"/>
              <w:rPr>
                <w:rFonts w:ascii="Arial" w:hAnsi="Arial" w:cs="Arial"/>
                <w:sz w:val="20"/>
                <w:szCs w:val="20"/>
              </w:rPr>
            </w:pPr>
          </w:p>
        </w:tc>
        <w:tc>
          <w:tcPr>
            <w:tcW w:w="1426" w:type="dxa"/>
          </w:tcPr>
          <w:p w14:paraId="0F6C799C" w14:textId="77777777" w:rsidR="00860546" w:rsidRPr="008F1CF6" w:rsidRDefault="00860546" w:rsidP="00860546">
            <w:pPr>
              <w:pStyle w:val="TableParagraph"/>
              <w:rPr>
                <w:rFonts w:ascii="Arial" w:hAnsi="Arial" w:cs="Arial"/>
                <w:sz w:val="20"/>
                <w:szCs w:val="20"/>
              </w:rPr>
            </w:pPr>
          </w:p>
          <w:p w14:paraId="2F0BF8F3" w14:textId="4F8211FD" w:rsidR="00860546" w:rsidRPr="008F1CF6" w:rsidRDefault="00860546" w:rsidP="00860546">
            <w:pPr>
              <w:pStyle w:val="TableParagraph"/>
              <w:rPr>
                <w:rFonts w:ascii="Arial" w:hAnsi="Arial" w:cs="Arial"/>
                <w:sz w:val="20"/>
                <w:szCs w:val="20"/>
              </w:rPr>
            </w:pPr>
            <w:r w:rsidRPr="008F1CF6">
              <w:rPr>
                <w:rFonts w:ascii="Arial" w:hAnsi="Arial" w:cs="Arial"/>
                <w:sz w:val="20"/>
                <w:szCs w:val="20"/>
              </w:rPr>
              <w:t>PP nu are nici</w:t>
            </w:r>
            <w:r w:rsidRPr="008F1CF6">
              <w:rPr>
                <w:rFonts w:ascii="Arial" w:hAnsi="Arial" w:cs="Arial"/>
                <w:spacing w:val="-47"/>
                <w:sz w:val="20"/>
                <w:szCs w:val="20"/>
              </w:rPr>
              <w:t xml:space="preserve"> </w:t>
            </w:r>
            <w:r w:rsidRPr="008F1CF6">
              <w:rPr>
                <w:rFonts w:ascii="Arial" w:hAnsi="Arial" w:cs="Arial"/>
                <w:sz w:val="20"/>
                <w:szCs w:val="20"/>
              </w:rPr>
              <w:t>un</w:t>
            </w:r>
            <w:r w:rsidRPr="008F1CF6">
              <w:rPr>
                <w:rFonts w:ascii="Arial" w:hAnsi="Arial" w:cs="Arial"/>
                <w:spacing w:val="1"/>
                <w:sz w:val="20"/>
                <w:szCs w:val="20"/>
              </w:rPr>
              <w:t xml:space="preserve"> </w:t>
            </w:r>
            <w:r w:rsidRPr="008F1CF6">
              <w:rPr>
                <w:rFonts w:ascii="Arial" w:hAnsi="Arial" w:cs="Arial"/>
                <w:sz w:val="20"/>
                <w:szCs w:val="20"/>
              </w:rPr>
              <w:t>efect</w:t>
            </w:r>
            <w:r w:rsidRPr="008F1CF6">
              <w:rPr>
                <w:rFonts w:ascii="Arial" w:hAnsi="Arial" w:cs="Arial"/>
                <w:spacing w:val="1"/>
                <w:sz w:val="20"/>
                <w:szCs w:val="20"/>
              </w:rPr>
              <w:t xml:space="preserve"> </w:t>
            </w:r>
            <w:r w:rsidRPr="008F1CF6">
              <w:rPr>
                <w:rFonts w:ascii="Arial" w:hAnsi="Arial" w:cs="Arial"/>
                <w:sz w:val="20"/>
                <w:szCs w:val="20"/>
              </w:rPr>
              <w:t>asupra acestui</w:t>
            </w:r>
            <w:r w:rsidRPr="008F1CF6">
              <w:rPr>
                <w:rFonts w:ascii="Arial" w:hAnsi="Arial" w:cs="Arial"/>
                <w:spacing w:val="-47"/>
                <w:sz w:val="20"/>
                <w:szCs w:val="20"/>
              </w:rPr>
              <w:t xml:space="preserve"> </w:t>
            </w:r>
            <w:r w:rsidRPr="008F1CF6">
              <w:rPr>
                <w:rFonts w:ascii="Arial" w:hAnsi="Arial" w:cs="Arial"/>
                <w:sz w:val="20"/>
                <w:szCs w:val="20"/>
              </w:rPr>
              <w:t>tip</w:t>
            </w:r>
            <w:r w:rsidRPr="008F1CF6">
              <w:rPr>
                <w:rFonts w:ascii="Arial" w:hAnsi="Arial" w:cs="Arial"/>
                <w:spacing w:val="-4"/>
                <w:sz w:val="20"/>
                <w:szCs w:val="20"/>
              </w:rPr>
              <w:t xml:space="preserve"> </w:t>
            </w:r>
            <w:r w:rsidRPr="008F1CF6">
              <w:rPr>
                <w:rFonts w:ascii="Arial" w:hAnsi="Arial" w:cs="Arial"/>
                <w:sz w:val="20"/>
                <w:szCs w:val="20"/>
              </w:rPr>
              <w:t>de</w:t>
            </w:r>
            <w:r w:rsidRPr="008F1CF6">
              <w:rPr>
                <w:rFonts w:ascii="Arial" w:hAnsi="Arial" w:cs="Arial"/>
                <w:spacing w:val="-1"/>
                <w:sz w:val="20"/>
                <w:szCs w:val="20"/>
              </w:rPr>
              <w:t xml:space="preserve"> </w:t>
            </w:r>
            <w:r w:rsidRPr="008F1CF6">
              <w:rPr>
                <w:rFonts w:ascii="Arial" w:hAnsi="Arial" w:cs="Arial"/>
                <w:sz w:val="20"/>
                <w:szCs w:val="20"/>
              </w:rPr>
              <w:t>habitat</w:t>
            </w:r>
          </w:p>
        </w:tc>
        <w:tc>
          <w:tcPr>
            <w:tcW w:w="1205" w:type="dxa"/>
          </w:tcPr>
          <w:p w14:paraId="4BF8F937" w14:textId="77777777" w:rsidR="00860546" w:rsidRPr="008F1CF6" w:rsidRDefault="00860546" w:rsidP="00860546">
            <w:pPr>
              <w:pStyle w:val="TableParagraph"/>
              <w:rPr>
                <w:rFonts w:ascii="Arial" w:hAnsi="Arial" w:cs="Arial"/>
                <w:sz w:val="20"/>
                <w:szCs w:val="20"/>
              </w:rPr>
            </w:pPr>
          </w:p>
          <w:p w14:paraId="297D98CF" w14:textId="77777777" w:rsidR="00860546" w:rsidRPr="008F1CF6" w:rsidRDefault="00860546" w:rsidP="00860546">
            <w:pPr>
              <w:pStyle w:val="TableParagraph"/>
              <w:rPr>
                <w:rFonts w:ascii="Arial" w:hAnsi="Arial" w:cs="Arial"/>
                <w:sz w:val="20"/>
                <w:szCs w:val="20"/>
              </w:rPr>
            </w:pPr>
          </w:p>
          <w:p w14:paraId="525C1145" w14:textId="77777777" w:rsidR="00860546" w:rsidRPr="008F1CF6" w:rsidRDefault="00860546" w:rsidP="00860546">
            <w:pPr>
              <w:pStyle w:val="TableParagraph"/>
              <w:rPr>
                <w:rFonts w:ascii="Arial" w:hAnsi="Arial" w:cs="Arial"/>
                <w:sz w:val="20"/>
                <w:szCs w:val="20"/>
              </w:rPr>
            </w:pPr>
          </w:p>
          <w:p w14:paraId="310F5644" w14:textId="77777777" w:rsidR="00860546" w:rsidRPr="008F1CF6" w:rsidRDefault="00860546" w:rsidP="00860546">
            <w:pPr>
              <w:pStyle w:val="TableParagraph"/>
              <w:rPr>
                <w:rFonts w:ascii="Arial" w:hAnsi="Arial" w:cs="Arial"/>
                <w:sz w:val="20"/>
                <w:szCs w:val="20"/>
              </w:rPr>
            </w:pPr>
          </w:p>
          <w:p w14:paraId="346D2C25" w14:textId="77777777" w:rsidR="00860546" w:rsidRPr="008F1CF6" w:rsidRDefault="00860546" w:rsidP="00860546">
            <w:pPr>
              <w:pStyle w:val="TableParagraph"/>
              <w:rPr>
                <w:rFonts w:ascii="Arial" w:hAnsi="Arial" w:cs="Arial"/>
                <w:sz w:val="20"/>
                <w:szCs w:val="20"/>
              </w:rPr>
            </w:pPr>
          </w:p>
          <w:p w14:paraId="795A4E2D" w14:textId="5B435F2E" w:rsidR="00860546" w:rsidRPr="008F1CF6" w:rsidRDefault="00860546" w:rsidP="00860546">
            <w:pPr>
              <w:pStyle w:val="TableParagraph"/>
              <w:rPr>
                <w:rFonts w:ascii="Arial" w:hAnsi="Arial" w:cs="Arial"/>
                <w:sz w:val="20"/>
                <w:szCs w:val="20"/>
              </w:rPr>
            </w:pPr>
            <w:r w:rsidRPr="008F1CF6">
              <w:rPr>
                <w:rFonts w:ascii="Arial" w:hAnsi="Arial" w:cs="Arial"/>
                <w:sz w:val="20"/>
                <w:szCs w:val="20"/>
              </w:rPr>
              <w:t>necunoscut</w:t>
            </w:r>
          </w:p>
        </w:tc>
      </w:tr>
      <w:tr w:rsidR="00860546" w:rsidRPr="008F1CF6" w14:paraId="51962B88" w14:textId="77777777" w:rsidTr="00860546">
        <w:tblPrEx>
          <w:tblLook w:val="04A0" w:firstRow="1" w:lastRow="0" w:firstColumn="1" w:lastColumn="0" w:noHBand="0" w:noVBand="1"/>
        </w:tblPrEx>
        <w:trPr>
          <w:trHeight w:val="2141"/>
        </w:trPr>
        <w:tc>
          <w:tcPr>
            <w:tcW w:w="763" w:type="dxa"/>
            <w:vAlign w:val="center"/>
          </w:tcPr>
          <w:p w14:paraId="3CF94488" w14:textId="0910DC92" w:rsidR="00860546" w:rsidRPr="008F1CF6" w:rsidRDefault="00860546" w:rsidP="00860546">
            <w:pPr>
              <w:pStyle w:val="TableParagraph"/>
              <w:rPr>
                <w:rFonts w:ascii="Arial" w:hAnsi="Arial" w:cs="Arial"/>
                <w:sz w:val="20"/>
                <w:szCs w:val="20"/>
              </w:rPr>
            </w:pPr>
            <w:r w:rsidRPr="008F1CF6">
              <w:rPr>
                <w:rFonts w:ascii="Arial" w:hAnsi="Arial" w:cs="Arial"/>
                <w:sz w:val="20"/>
                <w:szCs w:val="20"/>
              </w:rPr>
              <w:lastRenderedPageBreak/>
              <w:t>91H0</w:t>
            </w:r>
          </w:p>
        </w:tc>
        <w:tc>
          <w:tcPr>
            <w:tcW w:w="1777" w:type="dxa"/>
          </w:tcPr>
          <w:p w14:paraId="41C6DE03" w14:textId="20AC0F04" w:rsidR="00860546" w:rsidRPr="008F1CF6" w:rsidRDefault="00860546" w:rsidP="00860546">
            <w:pPr>
              <w:pStyle w:val="TableParagraph"/>
              <w:rPr>
                <w:rFonts w:ascii="Arial" w:hAnsi="Arial" w:cs="Arial"/>
                <w:sz w:val="20"/>
                <w:szCs w:val="20"/>
              </w:rPr>
            </w:pPr>
            <w:r w:rsidRPr="008F1CF6">
              <w:rPr>
                <w:rFonts w:ascii="Arial" w:hAnsi="Arial" w:cs="Arial"/>
                <w:sz w:val="20"/>
                <w:szCs w:val="20"/>
              </w:rPr>
              <w:t>Paduri panonice de Querqus pubescens</w:t>
            </w:r>
          </w:p>
        </w:tc>
        <w:tc>
          <w:tcPr>
            <w:tcW w:w="2247" w:type="dxa"/>
          </w:tcPr>
          <w:p w14:paraId="6CD63D88" w14:textId="77777777" w:rsidR="00860546" w:rsidRPr="008F1CF6" w:rsidRDefault="00860546" w:rsidP="00860546">
            <w:pPr>
              <w:pStyle w:val="TableParagraph"/>
              <w:ind w:left="331"/>
              <w:rPr>
                <w:rFonts w:ascii="Arial" w:hAnsi="Arial" w:cs="Arial"/>
                <w:sz w:val="20"/>
                <w:szCs w:val="20"/>
              </w:rPr>
            </w:pPr>
            <w:r w:rsidRPr="008F1CF6">
              <w:rPr>
                <w:rFonts w:ascii="Arial" w:hAnsi="Arial" w:cs="Arial"/>
                <w:sz w:val="20"/>
                <w:szCs w:val="20"/>
              </w:rPr>
              <w:t>Amenajamentul silvic nu</w:t>
            </w:r>
            <w:r w:rsidRPr="008F1CF6">
              <w:rPr>
                <w:rFonts w:ascii="Arial" w:hAnsi="Arial" w:cs="Arial"/>
                <w:spacing w:val="-47"/>
                <w:sz w:val="20"/>
                <w:szCs w:val="20"/>
              </w:rPr>
              <w:t xml:space="preserve"> </w:t>
            </w:r>
            <w:r w:rsidRPr="008F1CF6">
              <w:rPr>
                <w:rFonts w:ascii="Arial" w:hAnsi="Arial" w:cs="Arial"/>
                <w:sz w:val="20"/>
                <w:szCs w:val="20"/>
              </w:rPr>
              <w:t>are impact direct asupra</w:t>
            </w:r>
            <w:r w:rsidRPr="008F1CF6">
              <w:rPr>
                <w:rFonts w:ascii="Arial" w:hAnsi="Arial" w:cs="Arial"/>
                <w:spacing w:val="1"/>
                <w:sz w:val="20"/>
                <w:szCs w:val="20"/>
              </w:rPr>
              <w:t xml:space="preserve"> </w:t>
            </w:r>
            <w:r w:rsidRPr="008F1CF6">
              <w:rPr>
                <w:rFonts w:ascii="Arial" w:hAnsi="Arial" w:cs="Arial"/>
                <w:sz w:val="20"/>
                <w:szCs w:val="20"/>
              </w:rPr>
              <w:t>habitatului deoarece nu a</w:t>
            </w:r>
            <w:r w:rsidRPr="008F1CF6">
              <w:rPr>
                <w:rFonts w:ascii="Arial" w:hAnsi="Arial" w:cs="Arial"/>
                <w:spacing w:val="-47"/>
                <w:sz w:val="20"/>
                <w:szCs w:val="20"/>
              </w:rPr>
              <w:t xml:space="preserve"> </w:t>
            </w:r>
            <w:r w:rsidRPr="008F1CF6">
              <w:rPr>
                <w:rFonts w:ascii="Arial" w:hAnsi="Arial" w:cs="Arial"/>
                <w:sz w:val="20"/>
                <w:szCs w:val="20"/>
              </w:rPr>
              <w:t>fost identificată prezența</w:t>
            </w:r>
            <w:r w:rsidRPr="008F1CF6">
              <w:rPr>
                <w:rFonts w:ascii="Arial" w:hAnsi="Arial" w:cs="Arial"/>
                <w:spacing w:val="-47"/>
                <w:sz w:val="20"/>
                <w:szCs w:val="20"/>
              </w:rPr>
              <w:t xml:space="preserve"> </w:t>
            </w:r>
            <w:r w:rsidRPr="008F1CF6">
              <w:rPr>
                <w:rFonts w:ascii="Arial" w:hAnsi="Arial" w:cs="Arial"/>
                <w:sz w:val="20"/>
                <w:szCs w:val="20"/>
              </w:rPr>
              <w:t>acestui</w:t>
            </w:r>
            <w:r w:rsidRPr="008F1CF6">
              <w:rPr>
                <w:rFonts w:ascii="Arial" w:hAnsi="Arial" w:cs="Arial"/>
                <w:spacing w:val="-2"/>
                <w:sz w:val="20"/>
                <w:szCs w:val="20"/>
              </w:rPr>
              <w:t xml:space="preserve"> </w:t>
            </w:r>
            <w:r w:rsidRPr="008F1CF6">
              <w:rPr>
                <w:rFonts w:ascii="Arial" w:hAnsi="Arial" w:cs="Arial"/>
                <w:sz w:val="20"/>
                <w:szCs w:val="20"/>
              </w:rPr>
              <w:t>tip</w:t>
            </w:r>
            <w:r w:rsidRPr="008F1CF6">
              <w:rPr>
                <w:rFonts w:ascii="Arial" w:hAnsi="Arial" w:cs="Arial"/>
                <w:spacing w:val="-3"/>
                <w:sz w:val="20"/>
                <w:szCs w:val="20"/>
              </w:rPr>
              <w:t xml:space="preserve"> </w:t>
            </w:r>
            <w:r w:rsidRPr="008F1CF6">
              <w:rPr>
                <w:rFonts w:ascii="Arial" w:hAnsi="Arial" w:cs="Arial"/>
                <w:sz w:val="20"/>
                <w:szCs w:val="20"/>
              </w:rPr>
              <w:t>de</w:t>
            </w:r>
            <w:r w:rsidRPr="008F1CF6">
              <w:rPr>
                <w:rFonts w:ascii="Arial" w:hAnsi="Arial" w:cs="Arial"/>
                <w:spacing w:val="-2"/>
                <w:sz w:val="20"/>
                <w:szCs w:val="20"/>
              </w:rPr>
              <w:t xml:space="preserve"> </w:t>
            </w:r>
            <w:r w:rsidRPr="008F1CF6">
              <w:rPr>
                <w:rFonts w:ascii="Arial" w:hAnsi="Arial" w:cs="Arial"/>
                <w:sz w:val="20"/>
                <w:szCs w:val="20"/>
              </w:rPr>
              <w:t>habitat</w:t>
            </w:r>
            <w:r w:rsidRPr="008F1CF6">
              <w:rPr>
                <w:rFonts w:ascii="Arial" w:hAnsi="Arial" w:cs="Arial"/>
                <w:spacing w:val="-1"/>
                <w:sz w:val="20"/>
                <w:szCs w:val="20"/>
              </w:rPr>
              <w:t xml:space="preserve"> </w:t>
            </w:r>
            <w:r w:rsidRPr="008F1CF6">
              <w:rPr>
                <w:rFonts w:ascii="Arial" w:hAnsi="Arial" w:cs="Arial"/>
                <w:sz w:val="20"/>
                <w:szCs w:val="20"/>
              </w:rPr>
              <w:t>pe amplasament</w:t>
            </w:r>
            <w:r w:rsidRPr="008F1CF6">
              <w:rPr>
                <w:rFonts w:ascii="Arial" w:hAnsi="Arial" w:cs="Arial"/>
                <w:spacing w:val="-1"/>
                <w:sz w:val="20"/>
                <w:szCs w:val="20"/>
              </w:rPr>
              <w:t xml:space="preserve"> </w:t>
            </w:r>
            <w:r w:rsidRPr="008F1CF6">
              <w:rPr>
                <w:rFonts w:ascii="Arial" w:hAnsi="Arial" w:cs="Arial"/>
                <w:sz w:val="20"/>
                <w:szCs w:val="20"/>
              </w:rPr>
              <w:t>sau</w:t>
            </w:r>
            <w:r w:rsidRPr="008F1CF6">
              <w:rPr>
                <w:rFonts w:ascii="Arial" w:hAnsi="Arial" w:cs="Arial"/>
                <w:spacing w:val="-2"/>
                <w:sz w:val="20"/>
                <w:szCs w:val="20"/>
              </w:rPr>
              <w:t xml:space="preserve"> </w:t>
            </w:r>
            <w:r w:rsidRPr="008F1CF6">
              <w:rPr>
                <w:rFonts w:ascii="Arial" w:hAnsi="Arial" w:cs="Arial"/>
                <w:sz w:val="20"/>
                <w:szCs w:val="20"/>
              </w:rPr>
              <w:t>în</w:t>
            </w:r>
          </w:p>
          <w:p w14:paraId="053FF34F" w14:textId="72037A59" w:rsidR="00860546" w:rsidRPr="008F1CF6" w:rsidRDefault="00860546" w:rsidP="00860546">
            <w:pPr>
              <w:pStyle w:val="TableParagraph"/>
              <w:ind w:left="331"/>
              <w:rPr>
                <w:rFonts w:ascii="Arial" w:hAnsi="Arial" w:cs="Arial"/>
                <w:sz w:val="20"/>
                <w:szCs w:val="20"/>
              </w:rPr>
            </w:pPr>
            <w:r w:rsidRPr="008F1CF6">
              <w:rPr>
                <w:rFonts w:ascii="Arial" w:hAnsi="Arial" w:cs="Arial"/>
                <w:sz w:val="20"/>
                <w:szCs w:val="20"/>
              </w:rPr>
              <w:t>vecinătatea</w:t>
            </w:r>
            <w:r w:rsidRPr="008F1CF6">
              <w:rPr>
                <w:rFonts w:ascii="Arial" w:hAnsi="Arial" w:cs="Arial"/>
                <w:spacing w:val="-6"/>
                <w:sz w:val="20"/>
                <w:szCs w:val="20"/>
              </w:rPr>
              <w:t xml:space="preserve"> </w:t>
            </w:r>
            <w:r w:rsidRPr="008F1CF6">
              <w:rPr>
                <w:rFonts w:ascii="Arial" w:hAnsi="Arial" w:cs="Arial"/>
                <w:sz w:val="20"/>
                <w:szCs w:val="20"/>
              </w:rPr>
              <w:t>acestuia</w:t>
            </w:r>
          </w:p>
        </w:tc>
        <w:tc>
          <w:tcPr>
            <w:tcW w:w="1085" w:type="dxa"/>
          </w:tcPr>
          <w:p w14:paraId="0165C57E" w14:textId="65766223" w:rsidR="00860546" w:rsidRPr="008F1CF6" w:rsidRDefault="00860546" w:rsidP="00860546">
            <w:pPr>
              <w:pStyle w:val="TableParagraph"/>
              <w:rPr>
                <w:rFonts w:ascii="Arial" w:hAnsi="Arial" w:cs="Arial"/>
                <w:sz w:val="20"/>
                <w:szCs w:val="20"/>
              </w:rPr>
            </w:pPr>
            <w:r w:rsidRPr="008F1CF6">
              <w:rPr>
                <w:rFonts w:ascii="Arial" w:hAnsi="Arial" w:cs="Arial"/>
                <w:sz w:val="20"/>
                <w:szCs w:val="20"/>
              </w:rPr>
              <w:t>732 ha</w:t>
            </w:r>
          </w:p>
        </w:tc>
        <w:tc>
          <w:tcPr>
            <w:tcW w:w="1090" w:type="dxa"/>
          </w:tcPr>
          <w:p w14:paraId="38561132" w14:textId="235B770D" w:rsidR="00860546" w:rsidRPr="008F1CF6" w:rsidRDefault="00860546" w:rsidP="00860546">
            <w:pPr>
              <w:pStyle w:val="TableParagraph"/>
              <w:rPr>
                <w:rFonts w:ascii="Arial" w:hAnsi="Arial" w:cs="Arial"/>
                <w:sz w:val="20"/>
                <w:szCs w:val="20"/>
              </w:rPr>
            </w:pPr>
            <w:r w:rsidRPr="008F1CF6">
              <w:rPr>
                <w:rFonts w:ascii="Arial" w:hAnsi="Arial" w:cs="Arial"/>
                <w:sz w:val="20"/>
                <w:szCs w:val="20"/>
              </w:rPr>
              <w:t>FV</w:t>
            </w:r>
          </w:p>
        </w:tc>
        <w:tc>
          <w:tcPr>
            <w:tcW w:w="976" w:type="dxa"/>
          </w:tcPr>
          <w:p w14:paraId="58DE7B43" w14:textId="32E38317" w:rsidR="00860546" w:rsidRPr="008F1CF6" w:rsidRDefault="00860546" w:rsidP="00860546">
            <w:pPr>
              <w:pStyle w:val="TableParagraph"/>
              <w:rPr>
                <w:rFonts w:ascii="Arial" w:hAnsi="Arial" w:cs="Arial"/>
                <w:sz w:val="20"/>
                <w:szCs w:val="20"/>
              </w:rPr>
            </w:pPr>
            <w:r w:rsidRPr="008F1CF6">
              <w:rPr>
                <w:rFonts w:ascii="Arial" w:hAnsi="Arial" w:cs="Arial"/>
                <w:sz w:val="20"/>
                <w:szCs w:val="20"/>
              </w:rPr>
              <w:t>FV</w:t>
            </w:r>
          </w:p>
        </w:tc>
        <w:tc>
          <w:tcPr>
            <w:tcW w:w="1426" w:type="dxa"/>
          </w:tcPr>
          <w:p w14:paraId="42A75C73" w14:textId="77777777" w:rsidR="00860546" w:rsidRPr="008F1CF6" w:rsidRDefault="00860546" w:rsidP="00860546">
            <w:pPr>
              <w:pStyle w:val="TableParagraph"/>
              <w:rPr>
                <w:rFonts w:ascii="Arial" w:hAnsi="Arial" w:cs="Arial"/>
                <w:sz w:val="20"/>
                <w:szCs w:val="20"/>
              </w:rPr>
            </w:pPr>
          </w:p>
          <w:p w14:paraId="6A2BA54F" w14:textId="29928178" w:rsidR="00860546" w:rsidRPr="008F1CF6" w:rsidRDefault="00860546" w:rsidP="00860546">
            <w:pPr>
              <w:pStyle w:val="TableParagraph"/>
              <w:rPr>
                <w:rFonts w:ascii="Arial" w:hAnsi="Arial" w:cs="Arial"/>
                <w:sz w:val="20"/>
                <w:szCs w:val="20"/>
              </w:rPr>
            </w:pPr>
            <w:r w:rsidRPr="008F1CF6">
              <w:rPr>
                <w:rFonts w:ascii="Arial" w:hAnsi="Arial" w:cs="Arial"/>
                <w:sz w:val="20"/>
                <w:szCs w:val="20"/>
              </w:rPr>
              <w:t>PP nu are nici</w:t>
            </w:r>
            <w:r w:rsidRPr="008F1CF6">
              <w:rPr>
                <w:rFonts w:ascii="Arial" w:hAnsi="Arial" w:cs="Arial"/>
                <w:spacing w:val="-47"/>
                <w:sz w:val="20"/>
                <w:szCs w:val="20"/>
              </w:rPr>
              <w:t xml:space="preserve"> </w:t>
            </w:r>
            <w:r w:rsidRPr="008F1CF6">
              <w:rPr>
                <w:rFonts w:ascii="Arial" w:hAnsi="Arial" w:cs="Arial"/>
                <w:sz w:val="20"/>
                <w:szCs w:val="20"/>
              </w:rPr>
              <w:t>un</w:t>
            </w:r>
            <w:r w:rsidRPr="008F1CF6">
              <w:rPr>
                <w:rFonts w:ascii="Arial" w:hAnsi="Arial" w:cs="Arial"/>
                <w:spacing w:val="1"/>
                <w:sz w:val="20"/>
                <w:szCs w:val="20"/>
              </w:rPr>
              <w:t xml:space="preserve"> </w:t>
            </w:r>
            <w:r w:rsidRPr="008F1CF6">
              <w:rPr>
                <w:rFonts w:ascii="Arial" w:hAnsi="Arial" w:cs="Arial"/>
                <w:sz w:val="20"/>
                <w:szCs w:val="20"/>
              </w:rPr>
              <w:t>efect</w:t>
            </w:r>
            <w:r w:rsidRPr="008F1CF6">
              <w:rPr>
                <w:rFonts w:ascii="Arial" w:hAnsi="Arial" w:cs="Arial"/>
                <w:spacing w:val="1"/>
                <w:sz w:val="20"/>
                <w:szCs w:val="20"/>
              </w:rPr>
              <w:t xml:space="preserve"> </w:t>
            </w:r>
            <w:r w:rsidRPr="008F1CF6">
              <w:rPr>
                <w:rFonts w:ascii="Arial" w:hAnsi="Arial" w:cs="Arial"/>
                <w:sz w:val="20"/>
                <w:szCs w:val="20"/>
              </w:rPr>
              <w:t>asupra acestui</w:t>
            </w:r>
            <w:r w:rsidRPr="008F1CF6">
              <w:rPr>
                <w:rFonts w:ascii="Arial" w:hAnsi="Arial" w:cs="Arial"/>
                <w:spacing w:val="-47"/>
                <w:sz w:val="20"/>
                <w:szCs w:val="20"/>
              </w:rPr>
              <w:t xml:space="preserve"> </w:t>
            </w:r>
            <w:r w:rsidRPr="008F1CF6">
              <w:rPr>
                <w:rFonts w:ascii="Arial" w:hAnsi="Arial" w:cs="Arial"/>
                <w:sz w:val="20"/>
                <w:szCs w:val="20"/>
              </w:rPr>
              <w:t>tip</w:t>
            </w:r>
            <w:r w:rsidRPr="008F1CF6">
              <w:rPr>
                <w:rFonts w:ascii="Arial" w:hAnsi="Arial" w:cs="Arial"/>
                <w:spacing w:val="-4"/>
                <w:sz w:val="20"/>
                <w:szCs w:val="20"/>
              </w:rPr>
              <w:t xml:space="preserve"> </w:t>
            </w:r>
            <w:r w:rsidRPr="008F1CF6">
              <w:rPr>
                <w:rFonts w:ascii="Arial" w:hAnsi="Arial" w:cs="Arial"/>
                <w:sz w:val="20"/>
                <w:szCs w:val="20"/>
              </w:rPr>
              <w:t>de</w:t>
            </w:r>
            <w:r w:rsidRPr="008F1CF6">
              <w:rPr>
                <w:rFonts w:ascii="Arial" w:hAnsi="Arial" w:cs="Arial"/>
                <w:spacing w:val="-1"/>
                <w:sz w:val="20"/>
                <w:szCs w:val="20"/>
              </w:rPr>
              <w:t xml:space="preserve"> </w:t>
            </w:r>
            <w:r w:rsidRPr="008F1CF6">
              <w:rPr>
                <w:rFonts w:ascii="Arial" w:hAnsi="Arial" w:cs="Arial"/>
                <w:sz w:val="20"/>
                <w:szCs w:val="20"/>
              </w:rPr>
              <w:t>habitat</w:t>
            </w:r>
          </w:p>
        </w:tc>
        <w:tc>
          <w:tcPr>
            <w:tcW w:w="1205" w:type="dxa"/>
          </w:tcPr>
          <w:p w14:paraId="747D9C53" w14:textId="77777777" w:rsidR="00860546" w:rsidRPr="008F1CF6" w:rsidRDefault="00860546" w:rsidP="00860546">
            <w:pPr>
              <w:pStyle w:val="TableParagraph"/>
              <w:rPr>
                <w:rFonts w:ascii="Arial" w:hAnsi="Arial" w:cs="Arial"/>
                <w:sz w:val="20"/>
                <w:szCs w:val="20"/>
              </w:rPr>
            </w:pPr>
          </w:p>
          <w:p w14:paraId="11E32426" w14:textId="77777777" w:rsidR="00860546" w:rsidRPr="008F1CF6" w:rsidRDefault="00860546" w:rsidP="00860546">
            <w:pPr>
              <w:pStyle w:val="TableParagraph"/>
              <w:rPr>
                <w:rFonts w:ascii="Arial" w:hAnsi="Arial" w:cs="Arial"/>
                <w:sz w:val="20"/>
                <w:szCs w:val="20"/>
              </w:rPr>
            </w:pPr>
          </w:p>
          <w:p w14:paraId="51EE935B" w14:textId="77777777" w:rsidR="00860546" w:rsidRPr="008F1CF6" w:rsidRDefault="00860546" w:rsidP="00860546">
            <w:pPr>
              <w:pStyle w:val="TableParagraph"/>
              <w:rPr>
                <w:rFonts w:ascii="Arial" w:hAnsi="Arial" w:cs="Arial"/>
                <w:sz w:val="20"/>
                <w:szCs w:val="20"/>
              </w:rPr>
            </w:pPr>
          </w:p>
          <w:p w14:paraId="4897E3D3" w14:textId="77777777" w:rsidR="00860546" w:rsidRPr="008F1CF6" w:rsidRDefault="00860546" w:rsidP="00860546">
            <w:pPr>
              <w:pStyle w:val="TableParagraph"/>
              <w:rPr>
                <w:rFonts w:ascii="Arial" w:hAnsi="Arial" w:cs="Arial"/>
                <w:sz w:val="20"/>
                <w:szCs w:val="20"/>
              </w:rPr>
            </w:pPr>
          </w:p>
          <w:p w14:paraId="060BE05C" w14:textId="77777777" w:rsidR="00860546" w:rsidRPr="008F1CF6" w:rsidRDefault="00860546" w:rsidP="00860546">
            <w:pPr>
              <w:pStyle w:val="TableParagraph"/>
              <w:rPr>
                <w:rFonts w:ascii="Arial" w:hAnsi="Arial" w:cs="Arial"/>
                <w:sz w:val="20"/>
                <w:szCs w:val="20"/>
              </w:rPr>
            </w:pPr>
          </w:p>
          <w:p w14:paraId="2771BE16" w14:textId="10AAE093" w:rsidR="00860546" w:rsidRPr="008F1CF6" w:rsidRDefault="00860546" w:rsidP="00860546">
            <w:pPr>
              <w:pStyle w:val="TableParagraph"/>
              <w:rPr>
                <w:rFonts w:ascii="Arial" w:hAnsi="Arial" w:cs="Arial"/>
                <w:sz w:val="20"/>
                <w:szCs w:val="20"/>
              </w:rPr>
            </w:pPr>
            <w:r w:rsidRPr="008F1CF6">
              <w:rPr>
                <w:rFonts w:ascii="Arial" w:hAnsi="Arial" w:cs="Arial"/>
                <w:sz w:val="20"/>
                <w:szCs w:val="20"/>
              </w:rPr>
              <w:t>necunoscut</w:t>
            </w:r>
          </w:p>
        </w:tc>
      </w:tr>
      <w:tr w:rsidR="00860546" w:rsidRPr="008F1CF6" w14:paraId="23B2251F" w14:textId="77777777" w:rsidTr="00860546">
        <w:tblPrEx>
          <w:tblLook w:val="04A0" w:firstRow="1" w:lastRow="0" w:firstColumn="1" w:lastColumn="0" w:noHBand="0" w:noVBand="1"/>
        </w:tblPrEx>
        <w:trPr>
          <w:trHeight w:val="1972"/>
        </w:trPr>
        <w:tc>
          <w:tcPr>
            <w:tcW w:w="763" w:type="dxa"/>
            <w:vAlign w:val="center"/>
          </w:tcPr>
          <w:p w14:paraId="0ECD6062" w14:textId="0446E7DD" w:rsidR="00860546" w:rsidRPr="008F1CF6" w:rsidRDefault="00860546" w:rsidP="00860546">
            <w:pPr>
              <w:pStyle w:val="TableParagraph"/>
              <w:rPr>
                <w:rFonts w:ascii="Arial" w:hAnsi="Arial" w:cs="Arial"/>
                <w:sz w:val="20"/>
                <w:szCs w:val="20"/>
              </w:rPr>
            </w:pPr>
            <w:r w:rsidRPr="008F1CF6">
              <w:rPr>
                <w:rFonts w:ascii="Arial" w:hAnsi="Arial" w:cs="Arial"/>
                <w:sz w:val="20"/>
                <w:szCs w:val="20"/>
              </w:rPr>
              <w:t>91I0</w:t>
            </w:r>
          </w:p>
        </w:tc>
        <w:tc>
          <w:tcPr>
            <w:tcW w:w="1777" w:type="dxa"/>
          </w:tcPr>
          <w:p w14:paraId="77F73A3C" w14:textId="0D5E20DA" w:rsidR="00860546" w:rsidRPr="008F1CF6" w:rsidRDefault="00860546" w:rsidP="00860546">
            <w:pPr>
              <w:pStyle w:val="TableParagraph"/>
              <w:rPr>
                <w:rFonts w:ascii="Arial" w:hAnsi="Arial" w:cs="Arial"/>
                <w:sz w:val="20"/>
                <w:szCs w:val="20"/>
              </w:rPr>
            </w:pPr>
            <w:r w:rsidRPr="008F1CF6">
              <w:rPr>
                <w:rFonts w:ascii="Arial" w:hAnsi="Arial" w:cs="Arial"/>
                <w:sz w:val="20"/>
                <w:szCs w:val="20"/>
              </w:rPr>
              <w:t>paduri stepice euro-siberiene de quercus spp</w:t>
            </w:r>
          </w:p>
        </w:tc>
        <w:tc>
          <w:tcPr>
            <w:tcW w:w="2247" w:type="dxa"/>
          </w:tcPr>
          <w:p w14:paraId="0A799090" w14:textId="77777777" w:rsidR="00860546" w:rsidRPr="008F1CF6" w:rsidRDefault="00860546" w:rsidP="00860546">
            <w:pPr>
              <w:pStyle w:val="TableParagraph"/>
              <w:ind w:left="331"/>
              <w:rPr>
                <w:rFonts w:ascii="Arial" w:hAnsi="Arial" w:cs="Arial"/>
                <w:sz w:val="20"/>
                <w:szCs w:val="20"/>
              </w:rPr>
            </w:pPr>
            <w:r w:rsidRPr="008F1CF6">
              <w:rPr>
                <w:rFonts w:ascii="Arial" w:hAnsi="Arial" w:cs="Arial"/>
                <w:sz w:val="20"/>
                <w:szCs w:val="20"/>
              </w:rPr>
              <w:t>Amenajamentul silvic nu</w:t>
            </w:r>
            <w:r w:rsidRPr="008F1CF6">
              <w:rPr>
                <w:rFonts w:ascii="Arial" w:hAnsi="Arial" w:cs="Arial"/>
                <w:spacing w:val="-47"/>
                <w:sz w:val="20"/>
                <w:szCs w:val="20"/>
              </w:rPr>
              <w:t xml:space="preserve"> </w:t>
            </w:r>
            <w:r w:rsidRPr="008F1CF6">
              <w:rPr>
                <w:rFonts w:ascii="Arial" w:hAnsi="Arial" w:cs="Arial"/>
                <w:sz w:val="20"/>
                <w:szCs w:val="20"/>
              </w:rPr>
              <w:t>are impact direct asupra</w:t>
            </w:r>
            <w:r w:rsidRPr="008F1CF6">
              <w:rPr>
                <w:rFonts w:ascii="Arial" w:hAnsi="Arial" w:cs="Arial"/>
                <w:spacing w:val="1"/>
                <w:sz w:val="20"/>
                <w:szCs w:val="20"/>
              </w:rPr>
              <w:t xml:space="preserve"> </w:t>
            </w:r>
            <w:r w:rsidRPr="008F1CF6">
              <w:rPr>
                <w:rFonts w:ascii="Arial" w:hAnsi="Arial" w:cs="Arial"/>
                <w:sz w:val="20"/>
                <w:szCs w:val="20"/>
              </w:rPr>
              <w:t>habitatului deoarece nu a</w:t>
            </w:r>
            <w:r w:rsidRPr="008F1CF6">
              <w:rPr>
                <w:rFonts w:ascii="Arial" w:hAnsi="Arial" w:cs="Arial"/>
                <w:spacing w:val="-47"/>
                <w:sz w:val="20"/>
                <w:szCs w:val="20"/>
              </w:rPr>
              <w:t xml:space="preserve"> </w:t>
            </w:r>
            <w:r w:rsidRPr="008F1CF6">
              <w:rPr>
                <w:rFonts w:ascii="Arial" w:hAnsi="Arial" w:cs="Arial"/>
                <w:sz w:val="20"/>
                <w:szCs w:val="20"/>
              </w:rPr>
              <w:t>fost identificată prezența</w:t>
            </w:r>
            <w:r w:rsidRPr="008F1CF6">
              <w:rPr>
                <w:rFonts w:ascii="Arial" w:hAnsi="Arial" w:cs="Arial"/>
                <w:spacing w:val="-47"/>
                <w:sz w:val="20"/>
                <w:szCs w:val="20"/>
              </w:rPr>
              <w:t xml:space="preserve"> </w:t>
            </w:r>
            <w:r w:rsidRPr="008F1CF6">
              <w:rPr>
                <w:rFonts w:ascii="Arial" w:hAnsi="Arial" w:cs="Arial"/>
                <w:sz w:val="20"/>
                <w:szCs w:val="20"/>
              </w:rPr>
              <w:t>acestui</w:t>
            </w:r>
            <w:r w:rsidRPr="008F1CF6">
              <w:rPr>
                <w:rFonts w:ascii="Arial" w:hAnsi="Arial" w:cs="Arial"/>
                <w:spacing w:val="-2"/>
                <w:sz w:val="20"/>
                <w:szCs w:val="20"/>
              </w:rPr>
              <w:t xml:space="preserve"> </w:t>
            </w:r>
            <w:r w:rsidRPr="008F1CF6">
              <w:rPr>
                <w:rFonts w:ascii="Arial" w:hAnsi="Arial" w:cs="Arial"/>
                <w:sz w:val="20"/>
                <w:szCs w:val="20"/>
              </w:rPr>
              <w:t>tip</w:t>
            </w:r>
            <w:r w:rsidRPr="008F1CF6">
              <w:rPr>
                <w:rFonts w:ascii="Arial" w:hAnsi="Arial" w:cs="Arial"/>
                <w:spacing w:val="-3"/>
                <w:sz w:val="20"/>
                <w:szCs w:val="20"/>
              </w:rPr>
              <w:t xml:space="preserve"> </w:t>
            </w:r>
            <w:r w:rsidRPr="008F1CF6">
              <w:rPr>
                <w:rFonts w:ascii="Arial" w:hAnsi="Arial" w:cs="Arial"/>
                <w:sz w:val="20"/>
                <w:szCs w:val="20"/>
              </w:rPr>
              <w:t>de</w:t>
            </w:r>
            <w:r w:rsidRPr="008F1CF6">
              <w:rPr>
                <w:rFonts w:ascii="Arial" w:hAnsi="Arial" w:cs="Arial"/>
                <w:spacing w:val="-2"/>
                <w:sz w:val="20"/>
                <w:szCs w:val="20"/>
              </w:rPr>
              <w:t xml:space="preserve"> </w:t>
            </w:r>
            <w:r w:rsidRPr="008F1CF6">
              <w:rPr>
                <w:rFonts w:ascii="Arial" w:hAnsi="Arial" w:cs="Arial"/>
                <w:sz w:val="20"/>
                <w:szCs w:val="20"/>
              </w:rPr>
              <w:t>habitat</w:t>
            </w:r>
            <w:r w:rsidRPr="008F1CF6">
              <w:rPr>
                <w:rFonts w:ascii="Arial" w:hAnsi="Arial" w:cs="Arial"/>
                <w:spacing w:val="-1"/>
                <w:sz w:val="20"/>
                <w:szCs w:val="20"/>
              </w:rPr>
              <w:t xml:space="preserve"> </w:t>
            </w:r>
            <w:r w:rsidRPr="008F1CF6">
              <w:rPr>
                <w:rFonts w:ascii="Arial" w:hAnsi="Arial" w:cs="Arial"/>
                <w:sz w:val="20"/>
                <w:szCs w:val="20"/>
              </w:rPr>
              <w:t>pe amplasament</w:t>
            </w:r>
            <w:r w:rsidRPr="008F1CF6">
              <w:rPr>
                <w:rFonts w:ascii="Arial" w:hAnsi="Arial" w:cs="Arial"/>
                <w:spacing w:val="-1"/>
                <w:sz w:val="20"/>
                <w:szCs w:val="20"/>
              </w:rPr>
              <w:t xml:space="preserve"> </w:t>
            </w:r>
            <w:r w:rsidRPr="008F1CF6">
              <w:rPr>
                <w:rFonts w:ascii="Arial" w:hAnsi="Arial" w:cs="Arial"/>
                <w:sz w:val="20"/>
                <w:szCs w:val="20"/>
              </w:rPr>
              <w:t>sau</w:t>
            </w:r>
            <w:r w:rsidRPr="008F1CF6">
              <w:rPr>
                <w:rFonts w:ascii="Arial" w:hAnsi="Arial" w:cs="Arial"/>
                <w:spacing w:val="-2"/>
                <w:sz w:val="20"/>
                <w:szCs w:val="20"/>
              </w:rPr>
              <w:t xml:space="preserve"> </w:t>
            </w:r>
            <w:r w:rsidRPr="008F1CF6">
              <w:rPr>
                <w:rFonts w:ascii="Arial" w:hAnsi="Arial" w:cs="Arial"/>
                <w:sz w:val="20"/>
                <w:szCs w:val="20"/>
              </w:rPr>
              <w:t>în</w:t>
            </w:r>
          </w:p>
          <w:p w14:paraId="6281F732" w14:textId="74AB8AE6" w:rsidR="00860546" w:rsidRPr="008F1CF6" w:rsidRDefault="00860546" w:rsidP="00860546">
            <w:pPr>
              <w:pStyle w:val="TableParagraph"/>
              <w:ind w:left="331"/>
              <w:rPr>
                <w:rFonts w:ascii="Arial" w:hAnsi="Arial" w:cs="Arial"/>
                <w:sz w:val="20"/>
                <w:szCs w:val="20"/>
              </w:rPr>
            </w:pPr>
            <w:r w:rsidRPr="008F1CF6">
              <w:rPr>
                <w:rFonts w:ascii="Arial" w:hAnsi="Arial" w:cs="Arial"/>
                <w:sz w:val="20"/>
                <w:szCs w:val="20"/>
              </w:rPr>
              <w:t>vecinătatea</w:t>
            </w:r>
            <w:r w:rsidRPr="008F1CF6">
              <w:rPr>
                <w:rFonts w:ascii="Arial" w:hAnsi="Arial" w:cs="Arial"/>
                <w:spacing w:val="-6"/>
                <w:sz w:val="20"/>
                <w:szCs w:val="20"/>
              </w:rPr>
              <w:t xml:space="preserve"> </w:t>
            </w:r>
            <w:r w:rsidRPr="008F1CF6">
              <w:rPr>
                <w:rFonts w:ascii="Arial" w:hAnsi="Arial" w:cs="Arial"/>
                <w:sz w:val="20"/>
                <w:szCs w:val="20"/>
              </w:rPr>
              <w:t>acestuia</w:t>
            </w:r>
          </w:p>
        </w:tc>
        <w:tc>
          <w:tcPr>
            <w:tcW w:w="1085" w:type="dxa"/>
          </w:tcPr>
          <w:p w14:paraId="2EF52C7B" w14:textId="1F399360" w:rsidR="00860546" w:rsidRPr="008F1CF6" w:rsidRDefault="00860546" w:rsidP="00860546">
            <w:pPr>
              <w:pStyle w:val="TableParagraph"/>
              <w:rPr>
                <w:rFonts w:ascii="Arial" w:hAnsi="Arial" w:cs="Arial"/>
                <w:sz w:val="20"/>
                <w:szCs w:val="20"/>
              </w:rPr>
            </w:pPr>
            <w:r w:rsidRPr="008F1CF6">
              <w:rPr>
                <w:rFonts w:ascii="Arial" w:hAnsi="Arial" w:cs="Arial"/>
                <w:sz w:val="20"/>
                <w:szCs w:val="20"/>
              </w:rPr>
              <w:t>1203</w:t>
            </w:r>
          </w:p>
        </w:tc>
        <w:tc>
          <w:tcPr>
            <w:tcW w:w="1090" w:type="dxa"/>
          </w:tcPr>
          <w:p w14:paraId="0EB83311" w14:textId="30ECFDF3" w:rsidR="00860546" w:rsidRPr="008F1CF6" w:rsidRDefault="00860546" w:rsidP="00860546">
            <w:pPr>
              <w:pStyle w:val="TableParagraph"/>
              <w:rPr>
                <w:rFonts w:ascii="Arial" w:hAnsi="Arial" w:cs="Arial"/>
                <w:sz w:val="20"/>
                <w:szCs w:val="20"/>
              </w:rPr>
            </w:pPr>
            <w:r w:rsidRPr="008F1CF6">
              <w:rPr>
                <w:rFonts w:ascii="Arial" w:hAnsi="Arial" w:cs="Arial"/>
                <w:sz w:val="20"/>
                <w:szCs w:val="20"/>
              </w:rPr>
              <w:t>FV</w:t>
            </w:r>
          </w:p>
        </w:tc>
        <w:tc>
          <w:tcPr>
            <w:tcW w:w="976" w:type="dxa"/>
          </w:tcPr>
          <w:p w14:paraId="4B8BD87C" w14:textId="6BDFD820" w:rsidR="00860546" w:rsidRPr="008F1CF6" w:rsidRDefault="00860546" w:rsidP="00860546">
            <w:pPr>
              <w:pStyle w:val="TableParagraph"/>
              <w:rPr>
                <w:rFonts w:ascii="Arial" w:hAnsi="Arial" w:cs="Arial"/>
                <w:sz w:val="20"/>
                <w:szCs w:val="20"/>
              </w:rPr>
            </w:pPr>
            <w:r w:rsidRPr="008F1CF6">
              <w:rPr>
                <w:rFonts w:ascii="Arial" w:hAnsi="Arial" w:cs="Arial"/>
                <w:sz w:val="20"/>
                <w:szCs w:val="20"/>
              </w:rPr>
              <w:t>FV</w:t>
            </w:r>
          </w:p>
        </w:tc>
        <w:tc>
          <w:tcPr>
            <w:tcW w:w="1426" w:type="dxa"/>
          </w:tcPr>
          <w:p w14:paraId="06760EE5" w14:textId="77777777" w:rsidR="00860546" w:rsidRPr="008F1CF6" w:rsidRDefault="00860546" w:rsidP="00860546">
            <w:pPr>
              <w:pStyle w:val="TableParagraph"/>
              <w:rPr>
                <w:rFonts w:ascii="Arial" w:hAnsi="Arial" w:cs="Arial"/>
                <w:sz w:val="20"/>
                <w:szCs w:val="20"/>
              </w:rPr>
            </w:pPr>
          </w:p>
          <w:p w14:paraId="4EFCE78F" w14:textId="7A261019" w:rsidR="00860546" w:rsidRPr="008F1CF6" w:rsidRDefault="00860546" w:rsidP="00860546">
            <w:pPr>
              <w:pStyle w:val="TableParagraph"/>
              <w:rPr>
                <w:rFonts w:ascii="Arial" w:hAnsi="Arial" w:cs="Arial"/>
                <w:sz w:val="20"/>
                <w:szCs w:val="20"/>
              </w:rPr>
            </w:pPr>
            <w:r w:rsidRPr="008F1CF6">
              <w:rPr>
                <w:rFonts w:ascii="Arial" w:hAnsi="Arial" w:cs="Arial"/>
                <w:sz w:val="20"/>
                <w:szCs w:val="20"/>
              </w:rPr>
              <w:t>PP nu are nici</w:t>
            </w:r>
            <w:r w:rsidRPr="008F1CF6">
              <w:rPr>
                <w:rFonts w:ascii="Arial" w:hAnsi="Arial" w:cs="Arial"/>
                <w:spacing w:val="-47"/>
                <w:sz w:val="20"/>
                <w:szCs w:val="20"/>
              </w:rPr>
              <w:t xml:space="preserve"> </w:t>
            </w:r>
            <w:r w:rsidRPr="008F1CF6">
              <w:rPr>
                <w:rFonts w:ascii="Arial" w:hAnsi="Arial" w:cs="Arial"/>
                <w:sz w:val="20"/>
                <w:szCs w:val="20"/>
              </w:rPr>
              <w:t>un</w:t>
            </w:r>
            <w:r w:rsidRPr="008F1CF6">
              <w:rPr>
                <w:rFonts w:ascii="Arial" w:hAnsi="Arial" w:cs="Arial"/>
                <w:spacing w:val="1"/>
                <w:sz w:val="20"/>
                <w:szCs w:val="20"/>
              </w:rPr>
              <w:t xml:space="preserve"> </w:t>
            </w:r>
            <w:r w:rsidRPr="008F1CF6">
              <w:rPr>
                <w:rFonts w:ascii="Arial" w:hAnsi="Arial" w:cs="Arial"/>
                <w:sz w:val="20"/>
                <w:szCs w:val="20"/>
              </w:rPr>
              <w:t>efect</w:t>
            </w:r>
            <w:r w:rsidRPr="008F1CF6">
              <w:rPr>
                <w:rFonts w:ascii="Arial" w:hAnsi="Arial" w:cs="Arial"/>
                <w:spacing w:val="1"/>
                <w:sz w:val="20"/>
                <w:szCs w:val="20"/>
              </w:rPr>
              <w:t xml:space="preserve"> </w:t>
            </w:r>
            <w:r w:rsidRPr="008F1CF6">
              <w:rPr>
                <w:rFonts w:ascii="Arial" w:hAnsi="Arial" w:cs="Arial"/>
                <w:sz w:val="20"/>
                <w:szCs w:val="20"/>
              </w:rPr>
              <w:t>asupra acestui</w:t>
            </w:r>
            <w:r w:rsidRPr="008F1CF6">
              <w:rPr>
                <w:rFonts w:ascii="Arial" w:hAnsi="Arial" w:cs="Arial"/>
                <w:spacing w:val="-47"/>
                <w:sz w:val="20"/>
                <w:szCs w:val="20"/>
              </w:rPr>
              <w:t xml:space="preserve"> </w:t>
            </w:r>
            <w:r w:rsidRPr="008F1CF6">
              <w:rPr>
                <w:rFonts w:ascii="Arial" w:hAnsi="Arial" w:cs="Arial"/>
                <w:sz w:val="20"/>
                <w:szCs w:val="20"/>
              </w:rPr>
              <w:t>tip</w:t>
            </w:r>
            <w:r w:rsidRPr="008F1CF6">
              <w:rPr>
                <w:rFonts w:ascii="Arial" w:hAnsi="Arial" w:cs="Arial"/>
                <w:spacing w:val="-4"/>
                <w:sz w:val="20"/>
                <w:szCs w:val="20"/>
              </w:rPr>
              <w:t xml:space="preserve"> </w:t>
            </w:r>
            <w:r w:rsidRPr="008F1CF6">
              <w:rPr>
                <w:rFonts w:ascii="Arial" w:hAnsi="Arial" w:cs="Arial"/>
                <w:sz w:val="20"/>
                <w:szCs w:val="20"/>
              </w:rPr>
              <w:t>de</w:t>
            </w:r>
            <w:r w:rsidRPr="008F1CF6">
              <w:rPr>
                <w:rFonts w:ascii="Arial" w:hAnsi="Arial" w:cs="Arial"/>
                <w:spacing w:val="-1"/>
                <w:sz w:val="20"/>
                <w:szCs w:val="20"/>
              </w:rPr>
              <w:t xml:space="preserve"> </w:t>
            </w:r>
            <w:r w:rsidRPr="008F1CF6">
              <w:rPr>
                <w:rFonts w:ascii="Arial" w:hAnsi="Arial" w:cs="Arial"/>
                <w:sz w:val="20"/>
                <w:szCs w:val="20"/>
              </w:rPr>
              <w:t>habitat</w:t>
            </w:r>
          </w:p>
        </w:tc>
        <w:tc>
          <w:tcPr>
            <w:tcW w:w="1205" w:type="dxa"/>
          </w:tcPr>
          <w:p w14:paraId="21449608" w14:textId="77777777" w:rsidR="00860546" w:rsidRPr="008F1CF6" w:rsidRDefault="00860546" w:rsidP="00860546">
            <w:pPr>
              <w:pStyle w:val="TableParagraph"/>
              <w:rPr>
                <w:rFonts w:ascii="Arial" w:hAnsi="Arial" w:cs="Arial"/>
                <w:sz w:val="20"/>
                <w:szCs w:val="20"/>
              </w:rPr>
            </w:pPr>
          </w:p>
          <w:p w14:paraId="5F3C69A0" w14:textId="77777777" w:rsidR="00860546" w:rsidRPr="008F1CF6" w:rsidRDefault="00860546" w:rsidP="00860546">
            <w:pPr>
              <w:pStyle w:val="TableParagraph"/>
              <w:rPr>
                <w:rFonts w:ascii="Arial" w:hAnsi="Arial" w:cs="Arial"/>
                <w:sz w:val="20"/>
                <w:szCs w:val="20"/>
              </w:rPr>
            </w:pPr>
          </w:p>
          <w:p w14:paraId="2BAD0C39" w14:textId="77777777" w:rsidR="00860546" w:rsidRPr="008F1CF6" w:rsidRDefault="00860546" w:rsidP="00860546">
            <w:pPr>
              <w:pStyle w:val="TableParagraph"/>
              <w:rPr>
                <w:rFonts w:ascii="Arial" w:hAnsi="Arial" w:cs="Arial"/>
                <w:sz w:val="20"/>
                <w:szCs w:val="20"/>
              </w:rPr>
            </w:pPr>
          </w:p>
          <w:p w14:paraId="28BAAC2B" w14:textId="77777777" w:rsidR="00860546" w:rsidRPr="008F1CF6" w:rsidRDefault="00860546" w:rsidP="00860546">
            <w:pPr>
              <w:pStyle w:val="TableParagraph"/>
              <w:rPr>
                <w:rFonts w:ascii="Arial" w:hAnsi="Arial" w:cs="Arial"/>
                <w:sz w:val="20"/>
                <w:szCs w:val="20"/>
              </w:rPr>
            </w:pPr>
          </w:p>
          <w:p w14:paraId="1C6BAFB6" w14:textId="77777777" w:rsidR="00860546" w:rsidRPr="008F1CF6" w:rsidRDefault="00860546" w:rsidP="00860546">
            <w:pPr>
              <w:pStyle w:val="TableParagraph"/>
              <w:rPr>
                <w:rFonts w:ascii="Arial" w:hAnsi="Arial" w:cs="Arial"/>
                <w:sz w:val="20"/>
                <w:szCs w:val="20"/>
              </w:rPr>
            </w:pPr>
          </w:p>
          <w:p w14:paraId="574C42F9" w14:textId="6A409488" w:rsidR="00860546" w:rsidRPr="008F1CF6" w:rsidRDefault="00860546" w:rsidP="00860546">
            <w:pPr>
              <w:pStyle w:val="TableParagraph"/>
              <w:rPr>
                <w:rFonts w:ascii="Arial" w:hAnsi="Arial" w:cs="Arial"/>
                <w:sz w:val="20"/>
                <w:szCs w:val="20"/>
              </w:rPr>
            </w:pPr>
            <w:r w:rsidRPr="008F1CF6">
              <w:rPr>
                <w:rFonts w:ascii="Arial" w:hAnsi="Arial" w:cs="Arial"/>
                <w:sz w:val="20"/>
                <w:szCs w:val="20"/>
              </w:rPr>
              <w:t>necunoscut</w:t>
            </w:r>
          </w:p>
        </w:tc>
      </w:tr>
      <w:tr w:rsidR="00860546" w:rsidRPr="008F1CF6" w14:paraId="1D4A8034" w14:textId="77777777" w:rsidTr="00860546">
        <w:tblPrEx>
          <w:tblLook w:val="04A0" w:firstRow="1" w:lastRow="0" w:firstColumn="1" w:lastColumn="0" w:noHBand="0" w:noVBand="1"/>
        </w:tblPrEx>
        <w:trPr>
          <w:trHeight w:val="2016"/>
        </w:trPr>
        <w:tc>
          <w:tcPr>
            <w:tcW w:w="763" w:type="dxa"/>
            <w:vAlign w:val="center"/>
          </w:tcPr>
          <w:p w14:paraId="297D2514" w14:textId="4E250CC1" w:rsidR="00860546" w:rsidRPr="008F1CF6" w:rsidRDefault="00860546" w:rsidP="00860546">
            <w:pPr>
              <w:pStyle w:val="TableParagraph"/>
              <w:rPr>
                <w:rFonts w:ascii="Arial" w:hAnsi="Arial" w:cs="Arial"/>
                <w:sz w:val="20"/>
                <w:szCs w:val="20"/>
              </w:rPr>
            </w:pPr>
            <w:r w:rsidRPr="008F1CF6">
              <w:rPr>
                <w:rFonts w:ascii="Arial" w:hAnsi="Arial" w:cs="Arial"/>
                <w:sz w:val="20"/>
                <w:szCs w:val="20"/>
              </w:rPr>
              <w:t>91V0</w:t>
            </w:r>
          </w:p>
        </w:tc>
        <w:tc>
          <w:tcPr>
            <w:tcW w:w="1777" w:type="dxa"/>
          </w:tcPr>
          <w:p w14:paraId="410434D3" w14:textId="7E324354" w:rsidR="00860546" w:rsidRPr="008F1CF6" w:rsidRDefault="00860546" w:rsidP="00860546">
            <w:pPr>
              <w:pStyle w:val="TableParagraph"/>
              <w:rPr>
                <w:rFonts w:ascii="Arial" w:hAnsi="Arial" w:cs="Arial"/>
                <w:sz w:val="20"/>
                <w:szCs w:val="20"/>
              </w:rPr>
            </w:pPr>
            <w:r w:rsidRPr="008F1CF6">
              <w:rPr>
                <w:rFonts w:ascii="Arial" w:hAnsi="Arial" w:cs="Arial"/>
                <w:sz w:val="20"/>
                <w:szCs w:val="20"/>
              </w:rPr>
              <w:t>Paduri dacice de fag (Symphyto fagion)</w:t>
            </w:r>
          </w:p>
        </w:tc>
        <w:tc>
          <w:tcPr>
            <w:tcW w:w="2247" w:type="dxa"/>
          </w:tcPr>
          <w:p w14:paraId="73FC884C" w14:textId="77777777" w:rsidR="00860546" w:rsidRPr="008F1CF6" w:rsidRDefault="00860546" w:rsidP="00860546">
            <w:pPr>
              <w:pStyle w:val="TableParagraph"/>
              <w:ind w:left="331"/>
              <w:rPr>
                <w:rFonts w:ascii="Arial" w:hAnsi="Arial" w:cs="Arial"/>
                <w:sz w:val="20"/>
                <w:szCs w:val="20"/>
              </w:rPr>
            </w:pPr>
            <w:r w:rsidRPr="008F1CF6">
              <w:rPr>
                <w:rFonts w:ascii="Arial" w:hAnsi="Arial" w:cs="Arial"/>
                <w:sz w:val="20"/>
                <w:szCs w:val="20"/>
              </w:rPr>
              <w:t>Amenajamentul silvic nu</w:t>
            </w:r>
            <w:r w:rsidRPr="008F1CF6">
              <w:rPr>
                <w:rFonts w:ascii="Arial" w:hAnsi="Arial" w:cs="Arial"/>
                <w:spacing w:val="-47"/>
                <w:sz w:val="20"/>
                <w:szCs w:val="20"/>
              </w:rPr>
              <w:t xml:space="preserve"> </w:t>
            </w:r>
            <w:r w:rsidRPr="008F1CF6">
              <w:rPr>
                <w:rFonts w:ascii="Arial" w:hAnsi="Arial" w:cs="Arial"/>
                <w:sz w:val="20"/>
                <w:szCs w:val="20"/>
              </w:rPr>
              <w:t>are impact direct asupra</w:t>
            </w:r>
            <w:r w:rsidRPr="008F1CF6">
              <w:rPr>
                <w:rFonts w:ascii="Arial" w:hAnsi="Arial" w:cs="Arial"/>
                <w:spacing w:val="1"/>
                <w:sz w:val="20"/>
                <w:szCs w:val="20"/>
              </w:rPr>
              <w:t xml:space="preserve"> </w:t>
            </w:r>
            <w:r w:rsidRPr="008F1CF6">
              <w:rPr>
                <w:rFonts w:ascii="Arial" w:hAnsi="Arial" w:cs="Arial"/>
                <w:sz w:val="20"/>
                <w:szCs w:val="20"/>
              </w:rPr>
              <w:t>habitatului deoarece nu a</w:t>
            </w:r>
            <w:r w:rsidRPr="008F1CF6">
              <w:rPr>
                <w:rFonts w:ascii="Arial" w:hAnsi="Arial" w:cs="Arial"/>
                <w:spacing w:val="-47"/>
                <w:sz w:val="20"/>
                <w:szCs w:val="20"/>
              </w:rPr>
              <w:t xml:space="preserve"> </w:t>
            </w:r>
            <w:r w:rsidRPr="008F1CF6">
              <w:rPr>
                <w:rFonts w:ascii="Arial" w:hAnsi="Arial" w:cs="Arial"/>
                <w:sz w:val="20"/>
                <w:szCs w:val="20"/>
              </w:rPr>
              <w:t>fost identificată prezența</w:t>
            </w:r>
            <w:r w:rsidRPr="008F1CF6">
              <w:rPr>
                <w:rFonts w:ascii="Arial" w:hAnsi="Arial" w:cs="Arial"/>
                <w:spacing w:val="-47"/>
                <w:sz w:val="20"/>
                <w:szCs w:val="20"/>
              </w:rPr>
              <w:t xml:space="preserve"> </w:t>
            </w:r>
            <w:r w:rsidRPr="008F1CF6">
              <w:rPr>
                <w:rFonts w:ascii="Arial" w:hAnsi="Arial" w:cs="Arial"/>
                <w:sz w:val="20"/>
                <w:szCs w:val="20"/>
              </w:rPr>
              <w:t>acestui</w:t>
            </w:r>
            <w:r w:rsidRPr="008F1CF6">
              <w:rPr>
                <w:rFonts w:ascii="Arial" w:hAnsi="Arial" w:cs="Arial"/>
                <w:spacing w:val="-2"/>
                <w:sz w:val="20"/>
                <w:szCs w:val="20"/>
              </w:rPr>
              <w:t xml:space="preserve"> </w:t>
            </w:r>
            <w:r w:rsidRPr="008F1CF6">
              <w:rPr>
                <w:rFonts w:ascii="Arial" w:hAnsi="Arial" w:cs="Arial"/>
                <w:sz w:val="20"/>
                <w:szCs w:val="20"/>
              </w:rPr>
              <w:t>tip</w:t>
            </w:r>
            <w:r w:rsidRPr="008F1CF6">
              <w:rPr>
                <w:rFonts w:ascii="Arial" w:hAnsi="Arial" w:cs="Arial"/>
                <w:spacing w:val="-3"/>
                <w:sz w:val="20"/>
                <w:szCs w:val="20"/>
              </w:rPr>
              <w:t xml:space="preserve"> </w:t>
            </w:r>
            <w:r w:rsidRPr="008F1CF6">
              <w:rPr>
                <w:rFonts w:ascii="Arial" w:hAnsi="Arial" w:cs="Arial"/>
                <w:sz w:val="20"/>
                <w:szCs w:val="20"/>
              </w:rPr>
              <w:t>de</w:t>
            </w:r>
            <w:r w:rsidRPr="008F1CF6">
              <w:rPr>
                <w:rFonts w:ascii="Arial" w:hAnsi="Arial" w:cs="Arial"/>
                <w:spacing w:val="-2"/>
                <w:sz w:val="20"/>
                <w:szCs w:val="20"/>
              </w:rPr>
              <w:t xml:space="preserve"> </w:t>
            </w:r>
            <w:r w:rsidRPr="008F1CF6">
              <w:rPr>
                <w:rFonts w:ascii="Arial" w:hAnsi="Arial" w:cs="Arial"/>
                <w:sz w:val="20"/>
                <w:szCs w:val="20"/>
              </w:rPr>
              <w:t>habitat</w:t>
            </w:r>
            <w:r w:rsidRPr="008F1CF6">
              <w:rPr>
                <w:rFonts w:ascii="Arial" w:hAnsi="Arial" w:cs="Arial"/>
                <w:spacing w:val="-1"/>
                <w:sz w:val="20"/>
                <w:szCs w:val="20"/>
              </w:rPr>
              <w:t xml:space="preserve"> </w:t>
            </w:r>
            <w:r w:rsidRPr="008F1CF6">
              <w:rPr>
                <w:rFonts w:ascii="Arial" w:hAnsi="Arial" w:cs="Arial"/>
                <w:sz w:val="20"/>
                <w:szCs w:val="20"/>
              </w:rPr>
              <w:t>pe amplasament</w:t>
            </w:r>
            <w:r w:rsidRPr="008F1CF6">
              <w:rPr>
                <w:rFonts w:ascii="Arial" w:hAnsi="Arial" w:cs="Arial"/>
                <w:spacing w:val="-1"/>
                <w:sz w:val="20"/>
                <w:szCs w:val="20"/>
              </w:rPr>
              <w:t xml:space="preserve"> </w:t>
            </w:r>
            <w:r w:rsidRPr="008F1CF6">
              <w:rPr>
                <w:rFonts w:ascii="Arial" w:hAnsi="Arial" w:cs="Arial"/>
                <w:sz w:val="20"/>
                <w:szCs w:val="20"/>
              </w:rPr>
              <w:t>sau</w:t>
            </w:r>
            <w:r w:rsidRPr="008F1CF6">
              <w:rPr>
                <w:rFonts w:ascii="Arial" w:hAnsi="Arial" w:cs="Arial"/>
                <w:spacing w:val="-2"/>
                <w:sz w:val="20"/>
                <w:szCs w:val="20"/>
              </w:rPr>
              <w:t xml:space="preserve"> </w:t>
            </w:r>
            <w:r w:rsidRPr="008F1CF6">
              <w:rPr>
                <w:rFonts w:ascii="Arial" w:hAnsi="Arial" w:cs="Arial"/>
                <w:sz w:val="20"/>
                <w:szCs w:val="20"/>
              </w:rPr>
              <w:t>în</w:t>
            </w:r>
          </w:p>
          <w:p w14:paraId="596B6435" w14:textId="3A05B76F" w:rsidR="00860546" w:rsidRPr="008F1CF6" w:rsidRDefault="00860546" w:rsidP="00860546">
            <w:pPr>
              <w:pStyle w:val="TableParagraph"/>
              <w:ind w:left="331"/>
              <w:rPr>
                <w:rFonts w:ascii="Arial" w:hAnsi="Arial" w:cs="Arial"/>
                <w:sz w:val="20"/>
                <w:szCs w:val="20"/>
              </w:rPr>
            </w:pPr>
            <w:r w:rsidRPr="008F1CF6">
              <w:rPr>
                <w:rFonts w:ascii="Arial" w:hAnsi="Arial" w:cs="Arial"/>
                <w:sz w:val="20"/>
                <w:szCs w:val="20"/>
              </w:rPr>
              <w:t>vecinătatea</w:t>
            </w:r>
            <w:r w:rsidRPr="008F1CF6">
              <w:rPr>
                <w:rFonts w:ascii="Arial" w:hAnsi="Arial" w:cs="Arial"/>
                <w:spacing w:val="-6"/>
                <w:sz w:val="20"/>
                <w:szCs w:val="20"/>
              </w:rPr>
              <w:t xml:space="preserve"> </w:t>
            </w:r>
            <w:r w:rsidRPr="008F1CF6">
              <w:rPr>
                <w:rFonts w:ascii="Arial" w:hAnsi="Arial" w:cs="Arial"/>
                <w:sz w:val="20"/>
                <w:szCs w:val="20"/>
              </w:rPr>
              <w:t>acestuia</w:t>
            </w:r>
          </w:p>
        </w:tc>
        <w:tc>
          <w:tcPr>
            <w:tcW w:w="1085" w:type="dxa"/>
          </w:tcPr>
          <w:p w14:paraId="07F03221" w14:textId="2CA58A60" w:rsidR="00860546" w:rsidRPr="008F1CF6" w:rsidRDefault="00860546" w:rsidP="00860546">
            <w:pPr>
              <w:pStyle w:val="TableParagraph"/>
              <w:rPr>
                <w:rFonts w:ascii="Arial" w:hAnsi="Arial" w:cs="Arial"/>
                <w:sz w:val="20"/>
                <w:szCs w:val="20"/>
              </w:rPr>
            </w:pPr>
            <w:r w:rsidRPr="008F1CF6">
              <w:rPr>
                <w:rFonts w:ascii="Arial" w:hAnsi="Arial" w:cs="Arial"/>
                <w:sz w:val="20"/>
                <w:szCs w:val="20"/>
              </w:rPr>
              <w:t>789 ha</w:t>
            </w:r>
          </w:p>
        </w:tc>
        <w:tc>
          <w:tcPr>
            <w:tcW w:w="1090" w:type="dxa"/>
          </w:tcPr>
          <w:p w14:paraId="24BFCC8B" w14:textId="358EF52B" w:rsidR="00860546" w:rsidRPr="008F1CF6" w:rsidRDefault="00860546" w:rsidP="00860546">
            <w:pPr>
              <w:pStyle w:val="TableParagraph"/>
              <w:rPr>
                <w:rFonts w:ascii="Arial" w:hAnsi="Arial" w:cs="Arial"/>
                <w:sz w:val="20"/>
                <w:szCs w:val="20"/>
              </w:rPr>
            </w:pPr>
            <w:r w:rsidRPr="008F1CF6">
              <w:rPr>
                <w:rFonts w:ascii="Arial" w:hAnsi="Arial" w:cs="Arial"/>
                <w:sz w:val="20"/>
                <w:szCs w:val="20"/>
              </w:rPr>
              <w:t>FV</w:t>
            </w:r>
          </w:p>
        </w:tc>
        <w:tc>
          <w:tcPr>
            <w:tcW w:w="976" w:type="dxa"/>
          </w:tcPr>
          <w:p w14:paraId="6D16BEF2" w14:textId="2FAA5054" w:rsidR="00860546" w:rsidRPr="008F1CF6" w:rsidRDefault="00860546" w:rsidP="00860546">
            <w:pPr>
              <w:pStyle w:val="TableParagraph"/>
              <w:rPr>
                <w:rFonts w:ascii="Arial" w:hAnsi="Arial" w:cs="Arial"/>
                <w:sz w:val="20"/>
                <w:szCs w:val="20"/>
              </w:rPr>
            </w:pPr>
            <w:r w:rsidRPr="008F1CF6">
              <w:rPr>
                <w:rFonts w:ascii="Arial" w:hAnsi="Arial" w:cs="Arial"/>
                <w:sz w:val="20"/>
                <w:szCs w:val="20"/>
              </w:rPr>
              <w:t>FV</w:t>
            </w:r>
          </w:p>
        </w:tc>
        <w:tc>
          <w:tcPr>
            <w:tcW w:w="1426" w:type="dxa"/>
          </w:tcPr>
          <w:p w14:paraId="7C78A73D" w14:textId="77777777" w:rsidR="00860546" w:rsidRPr="008F1CF6" w:rsidRDefault="00860546" w:rsidP="00860546">
            <w:pPr>
              <w:pStyle w:val="TableParagraph"/>
              <w:rPr>
                <w:rFonts w:ascii="Arial" w:hAnsi="Arial" w:cs="Arial"/>
                <w:sz w:val="20"/>
                <w:szCs w:val="20"/>
              </w:rPr>
            </w:pPr>
          </w:p>
          <w:p w14:paraId="1CA82A93" w14:textId="3BB4D821" w:rsidR="00860546" w:rsidRPr="008F1CF6" w:rsidRDefault="00860546" w:rsidP="00860546">
            <w:pPr>
              <w:pStyle w:val="TableParagraph"/>
              <w:rPr>
                <w:rFonts w:ascii="Arial" w:hAnsi="Arial" w:cs="Arial"/>
                <w:sz w:val="20"/>
                <w:szCs w:val="20"/>
              </w:rPr>
            </w:pPr>
            <w:r w:rsidRPr="008F1CF6">
              <w:rPr>
                <w:rFonts w:ascii="Arial" w:hAnsi="Arial" w:cs="Arial"/>
                <w:sz w:val="20"/>
                <w:szCs w:val="20"/>
              </w:rPr>
              <w:t>PP nu are nici</w:t>
            </w:r>
            <w:r w:rsidRPr="008F1CF6">
              <w:rPr>
                <w:rFonts w:ascii="Arial" w:hAnsi="Arial" w:cs="Arial"/>
                <w:spacing w:val="-47"/>
                <w:sz w:val="20"/>
                <w:szCs w:val="20"/>
              </w:rPr>
              <w:t xml:space="preserve"> </w:t>
            </w:r>
            <w:r w:rsidRPr="008F1CF6">
              <w:rPr>
                <w:rFonts w:ascii="Arial" w:hAnsi="Arial" w:cs="Arial"/>
                <w:sz w:val="20"/>
                <w:szCs w:val="20"/>
              </w:rPr>
              <w:t>un</w:t>
            </w:r>
            <w:r w:rsidRPr="008F1CF6">
              <w:rPr>
                <w:rFonts w:ascii="Arial" w:hAnsi="Arial" w:cs="Arial"/>
                <w:spacing w:val="1"/>
                <w:sz w:val="20"/>
                <w:szCs w:val="20"/>
              </w:rPr>
              <w:t xml:space="preserve"> </w:t>
            </w:r>
            <w:r w:rsidRPr="008F1CF6">
              <w:rPr>
                <w:rFonts w:ascii="Arial" w:hAnsi="Arial" w:cs="Arial"/>
                <w:sz w:val="20"/>
                <w:szCs w:val="20"/>
              </w:rPr>
              <w:t>efect</w:t>
            </w:r>
            <w:r w:rsidRPr="008F1CF6">
              <w:rPr>
                <w:rFonts w:ascii="Arial" w:hAnsi="Arial" w:cs="Arial"/>
                <w:spacing w:val="1"/>
                <w:sz w:val="20"/>
                <w:szCs w:val="20"/>
              </w:rPr>
              <w:t xml:space="preserve"> </w:t>
            </w:r>
            <w:r w:rsidRPr="008F1CF6">
              <w:rPr>
                <w:rFonts w:ascii="Arial" w:hAnsi="Arial" w:cs="Arial"/>
                <w:sz w:val="20"/>
                <w:szCs w:val="20"/>
              </w:rPr>
              <w:t>asupra acestui</w:t>
            </w:r>
            <w:r w:rsidRPr="008F1CF6">
              <w:rPr>
                <w:rFonts w:ascii="Arial" w:hAnsi="Arial" w:cs="Arial"/>
                <w:spacing w:val="-47"/>
                <w:sz w:val="20"/>
                <w:szCs w:val="20"/>
              </w:rPr>
              <w:t xml:space="preserve"> </w:t>
            </w:r>
            <w:r w:rsidRPr="008F1CF6">
              <w:rPr>
                <w:rFonts w:ascii="Arial" w:hAnsi="Arial" w:cs="Arial"/>
                <w:sz w:val="20"/>
                <w:szCs w:val="20"/>
              </w:rPr>
              <w:t>tip</w:t>
            </w:r>
            <w:r w:rsidRPr="008F1CF6">
              <w:rPr>
                <w:rFonts w:ascii="Arial" w:hAnsi="Arial" w:cs="Arial"/>
                <w:spacing w:val="-4"/>
                <w:sz w:val="20"/>
                <w:szCs w:val="20"/>
              </w:rPr>
              <w:t xml:space="preserve"> </w:t>
            </w:r>
            <w:r w:rsidRPr="008F1CF6">
              <w:rPr>
                <w:rFonts w:ascii="Arial" w:hAnsi="Arial" w:cs="Arial"/>
                <w:sz w:val="20"/>
                <w:szCs w:val="20"/>
              </w:rPr>
              <w:t>de</w:t>
            </w:r>
            <w:r w:rsidRPr="008F1CF6">
              <w:rPr>
                <w:rFonts w:ascii="Arial" w:hAnsi="Arial" w:cs="Arial"/>
                <w:spacing w:val="-1"/>
                <w:sz w:val="20"/>
                <w:szCs w:val="20"/>
              </w:rPr>
              <w:t xml:space="preserve"> </w:t>
            </w:r>
            <w:r w:rsidRPr="008F1CF6">
              <w:rPr>
                <w:rFonts w:ascii="Arial" w:hAnsi="Arial" w:cs="Arial"/>
                <w:sz w:val="20"/>
                <w:szCs w:val="20"/>
              </w:rPr>
              <w:t>habitat</w:t>
            </w:r>
          </w:p>
        </w:tc>
        <w:tc>
          <w:tcPr>
            <w:tcW w:w="1205" w:type="dxa"/>
          </w:tcPr>
          <w:p w14:paraId="23D44554" w14:textId="77777777" w:rsidR="00860546" w:rsidRPr="008F1CF6" w:rsidRDefault="00860546" w:rsidP="00860546">
            <w:pPr>
              <w:pStyle w:val="TableParagraph"/>
              <w:rPr>
                <w:rFonts w:ascii="Arial" w:hAnsi="Arial" w:cs="Arial"/>
                <w:sz w:val="20"/>
                <w:szCs w:val="20"/>
              </w:rPr>
            </w:pPr>
          </w:p>
          <w:p w14:paraId="21746B1A" w14:textId="77777777" w:rsidR="00860546" w:rsidRPr="008F1CF6" w:rsidRDefault="00860546" w:rsidP="00860546">
            <w:pPr>
              <w:pStyle w:val="TableParagraph"/>
              <w:rPr>
                <w:rFonts w:ascii="Arial" w:hAnsi="Arial" w:cs="Arial"/>
                <w:sz w:val="20"/>
                <w:szCs w:val="20"/>
              </w:rPr>
            </w:pPr>
          </w:p>
          <w:p w14:paraId="0A3D9825" w14:textId="77777777" w:rsidR="00860546" w:rsidRPr="008F1CF6" w:rsidRDefault="00860546" w:rsidP="00860546">
            <w:pPr>
              <w:pStyle w:val="TableParagraph"/>
              <w:rPr>
                <w:rFonts w:ascii="Arial" w:hAnsi="Arial" w:cs="Arial"/>
                <w:sz w:val="20"/>
                <w:szCs w:val="20"/>
              </w:rPr>
            </w:pPr>
          </w:p>
          <w:p w14:paraId="780272CB" w14:textId="77777777" w:rsidR="00860546" w:rsidRPr="008F1CF6" w:rsidRDefault="00860546" w:rsidP="00860546">
            <w:pPr>
              <w:pStyle w:val="TableParagraph"/>
              <w:rPr>
                <w:rFonts w:ascii="Arial" w:hAnsi="Arial" w:cs="Arial"/>
                <w:sz w:val="20"/>
                <w:szCs w:val="20"/>
              </w:rPr>
            </w:pPr>
          </w:p>
          <w:p w14:paraId="10FACE29" w14:textId="77777777" w:rsidR="00860546" w:rsidRPr="008F1CF6" w:rsidRDefault="00860546" w:rsidP="00860546">
            <w:pPr>
              <w:pStyle w:val="TableParagraph"/>
              <w:rPr>
                <w:rFonts w:ascii="Arial" w:hAnsi="Arial" w:cs="Arial"/>
                <w:sz w:val="20"/>
                <w:szCs w:val="20"/>
              </w:rPr>
            </w:pPr>
          </w:p>
          <w:p w14:paraId="7A76092A" w14:textId="00C3AA7A" w:rsidR="00860546" w:rsidRPr="008F1CF6" w:rsidRDefault="00860546" w:rsidP="00860546">
            <w:pPr>
              <w:pStyle w:val="TableParagraph"/>
              <w:rPr>
                <w:rFonts w:ascii="Arial" w:hAnsi="Arial" w:cs="Arial"/>
                <w:sz w:val="20"/>
                <w:szCs w:val="20"/>
              </w:rPr>
            </w:pPr>
            <w:r w:rsidRPr="008F1CF6">
              <w:rPr>
                <w:rFonts w:ascii="Arial" w:hAnsi="Arial" w:cs="Arial"/>
                <w:sz w:val="20"/>
                <w:szCs w:val="20"/>
              </w:rPr>
              <w:t>necunoscut</w:t>
            </w:r>
          </w:p>
        </w:tc>
      </w:tr>
      <w:tr w:rsidR="00860546" w:rsidRPr="008F1CF6" w14:paraId="762C053F" w14:textId="77777777" w:rsidTr="00860546">
        <w:tblPrEx>
          <w:tblLook w:val="04A0" w:firstRow="1" w:lastRow="0" w:firstColumn="1" w:lastColumn="0" w:noHBand="0" w:noVBand="1"/>
        </w:tblPrEx>
        <w:trPr>
          <w:trHeight w:val="2060"/>
        </w:trPr>
        <w:tc>
          <w:tcPr>
            <w:tcW w:w="763" w:type="dxa"/>
            <w:vAlign w:val="center"/>
          </w:tcPr>
          <w:p w14:paraId="4FAE7402" w14:textId="11D24444" w:rsidR="00860546" w:rsidRPr="008F1CF6" w:rsidRDefault="00860546" w:rsidP="00860546">
            <w:pPr>
              <w:pStyle w:val="TableParagraph"/>
              <w:rPr>
                <w:rFonts w:ascii="Arial" w:hAnsi="Arial" w:cs="Arial"/>
                <w:sz w:val="20"/>
                <w:szCs w:val="20"/>
              </w:rPr>
            </w:pPr>
            <w:r w:rsidRPr="008F1CF6">
              <w:rPr>
                <w:rFonts w:ascii="Arial" w:hAnsi="Arial" w:cs="Arial"/>
                <w:sz w:val="20"/>
                <w:szCs w:val="20"/>
              </w:rPr>
              <w:t>91Y0</w:t>
            </w:r>
          </w:p>
        </w:tc>
        <w:tc>
          <w:tcPr>
            <w:tcW w:w="1777" w:type="dxa"/>
          </w:tcPr>
          <w:p w14:paraId="72A5477E" w14:textId="72FBADA5" w:rsidR="00860546" w:rsidRPr="008F1CF6" w:rsidRDefault="00860546" w:rsidP="00860546">
            <w:pPr>
              <w:pStyle w:val="TableParagraph"/>
              <w:rPr>
                <w:rFonts w:ascii="Arial" w:hAnsi="Arial" w:cs="Arial"/>
                <w:sz w:val="20"/>
                <w:szCs w:val="20"/>
              </w:rPr>
            </w:pPr>
            <w:r w:rsidRPr="008F1CF6">
              <w:rPr>
                <w:rFonts w:ascii="Arial" w:hAnsi="Arial" w:cs="Arial"/>
                <w:sz w:val="20"/>
                <w:szCs w:val="20"/>
              </w:rPr>
              <w:t>Paduri dacice de stejar si carpen</w:t>
            </w:r>
          </w:p>
        </w:tc>
        <w:tc>
          <w:tcPr>
            <w:tcW w:w="2247" w:type="dxa"/>
          </w:tcPr>
          <w:p w14:paraId="085ADF7D" w14:textId="77777777" w:rsidR="00860546" w:rsidRPr="008F1CF6" w:rsidRDefault="00860546" w:rsidP="00860546">
            <w:pPr>
              <w:pStyle w:val="TableParagraph"/>
              <w:ind w:left="331"/>
              <w:rPr>
                <w:rFonts w:ascii="Arial" w:hAnsi="Arial" w:cs="Arial"/>
                <w:sz w:val="20"/>
                <w:szCs w:val="20"/>
              </w:rPr>
            </w:pPr>
            <w:r w:rsidRPr="008F1CF6">
              <w:rPr>
                <w:rFonts w:ascii="Arial" w:hAnsi="Arial" w:cs="Arial"/>
                <w:sz w:val="20"/>
                <w:szCs w:val="20"/>
              </w:rPr>
              <w:t>Amenajamentul silvic nu</w:t>
            </w:r>
            <w:r w:rsidRPr="008F1CF6">
              <w:rPr>
                <w:rFonts w:ascii="Arial" w:hAnsi="Arial" w:cs="Arial"/>
                <w:spacing w:val="-47"/>
                <w:sz w:val="20"/>
                <w:szCs w:val="20"/>
              </w:rPr>
              <w:t xml:space="preserve"> </w:t>
            </w:r>
            <w:r w:rsidRPr="008F1CF6">
              <w:rPr>
                <w:rFonts w:ascii="Arial" w:hAnsi="Arial" w:cs="Arial"/>
                <w:sz w:val="20"/>
                <w:szCs w:val="20"/>
              </w:rPr>
              <w:t>are impact direct asupra</w:t>
            </w:r>
            <w:r w:rsidRPr="008F1CF6">
              <w:rPr>
                <w:rFonts w:ascii="Arial" w:hAnsi="Arial" w:cs="Arial"/>
                <w:spacing w:val="1"/>
                <w:sz w:val="20"/>
                <w:szCs w:val="20"/>
              </w:rPr>
              <w:t xml:space="preserve"> </w:t>
            </w:r>
            <w:r w:rsidRPr="008F1CF6">
              <w:rPr>
                <w:rFonts w:ascii="Arial" w:hAnsi="Arial" w:cs="Arial"/>
                <w:sz w:val="20"/>
                <w:szCs w:val="20"/>
              </w:rPr>
              <w:t>habitatului deoarece nu a</w:t>
            </w:r>
            <w:r w:rsidRPr="008F1CF6">
              <w:rPr>
                <w:rFonts w:ascii="Arial" w:hAnsi="Arial" w:cs="Arial"/>
                <w:spacing w:val="-47"/>
                <w:sz w:val="20"/>
                <w:szCs w:val="20"/>
              </w:rPr>
              <w:t xml:space="preserve"> </w:t>
            </w:r>
            <w:r w:rsidRPr="008F1CF6">
              <w:rPr>
                <w:rFonts w:ascii="Arial" w:hAnsi="Arial" w:cs="Arial"/>
                <w:sz w:val="20"/>
                <w:szCs w:val="20"/>
              </w:rPr>
              <w:t>fost identificată prezența</w:t>
            </w:r>
            <w:r w:rsidRPr="008F1CF6">
              <w:rPr>
                <w:rFonts w:ascii="Arial" w:hAnsi="Arial" w:cs="Arial"/>
                <w:spacing w:val="-47"/>
                <w:sz w:val="20"/>
                <w:szCs w:val="20"/>
              </w:rPr>
              <w:t xml:space="preserve"> </w:t>
            </w:r>
            <w:r w:rsidRPr="008F1CF6">
              <w:rPr>
                <w:rFonts w:ascii="Arial" w:hAnsi="Arial" w:cs="Arial"/>
                <w:sz w:val="20"/>
                <w:szCs w:val="20"/>
              </w:rPr>
              <w:t>acestui</w:t>
            </w:r>
            <w:r w:rsidRPr="008F1CF6">
              <w:rPr>
                <w:rFonts w:ascii="Arial" w:hAnsi="Arial" w:cs="Arial"/>
                <w:spacing w:val="-2"/>
                <w:sz w:val="20"/>
                <w:szCs w:val="20"/>
              </w:rPr>
              <w:t xml:space="preserve"> </w:t>
            </w:r>
            <w:r w:rsidRPr="008F1CF6">
              <w:rPr>
                <w:rFonts w:ascii="Arial" w:hAnsi="Arial" w:cs="Arial"/>
                <w:sz w:val="20"/>
                <w:szCs w:val="20"/>
              </w:rPr>
              <w:t>tip</w:t>
            </w:r>
            <w:r w:rsidRPr="008F1CF6">
              <w:rPr>
                <w:rFonts w:ascii="Arial" w:hAnsi="Arial" w:cs="Arial"/>
                <w:spacing w:val="-3"/>
                <w:sz w:val="20"/>
                <w:szCs w:val="20"/>
              </w:rPr>
              <w:t xml:space="preserve"> </w:t>
            </w:r>
            <w:r w:rsidRPr="008F1CF6">
              <w:rPr>
                <w:rFonts w:ascii="Arial" w:hAnsi="Arial" w:cs="Arial"/>
                <w:sz w:val="20"/>
                <w:szCs w:val="20"/>
              </w:rPr>
              <w:t>de</w:t>
            </w:r>
            <w:r w:rsidRPr="008F1CF6">
              <w:rPr>
                <w:rFonts w:ascii="Arial" w:hAnsi="Arial" w:cs="Arial"/>
                <w:spacing w:val="-2"/>
                <w:sz w:val="20"/>
                <w:szCs w:val="20"/>
              </w:rPr>
              <w:t xml:space="preserve"> </w:t>
            </w:r>
            <w:r w:rsidRPr="008F1CF6">
              <w:rPr>
                <w:rFonts w:ascii="Arial" w:hAnsi="Arial" w:cs="Arial"/>
                <w:sz w:val="20"/>
                <w:szCs w:val="20"/>
              </w:rPr>
              <w:t>habitat</w:t>
            </w:r>
            <w:r w:rsidRPr="008F1CF6">
              <w:rPr>
                <w:rFonts w:ascii="Arial" w:hAnsi="Arial" w:cs="Arial"/>
                <w:spacing w:val="-1"/>
                <w:sz w:val="20"/>
                <w:szCs w:val="20"/>
              </w:rPr>
              <w:t xml:space="preserve"> </w:t>
            </w:r>
            <w:r w:rsidRPr="008F1CF6">
              <w:rPr>
                <w:rFonts w:ascii="Arial" w:hAnsi="Arial" w:cs="Arial"/>
                <w:sz w:val="20"/>
                <w:szCs w:val="20"/>
              </w:rPr>
              <w:t>pe amplasament</w:t>
            </w:r>
            <w:r w:rsidRPr="008F1CF6">
              <w:rPr>
                <w:rFonts w:ascii="Arial" w:hAnsi="Arial" w:cs="Arial"/>
                <w:spacing w:val="-1"/>
                <w:sz w:val="20"/>
                <w:szCs w:val="20"/>
              </w:rPr>
              <w:t xml:space="preserve"> </w:t>
            </w:r>
            <w:r w:rsidRPr="008F1CF6">
              <w:rPr>
                <w:rFonts w:ascii="Arial" w:hAnsi="Arial" w:cs="Arial"/>
                <w:sz w:val="20"/>
                <w:szCs w:val="20"/>
              </w:rPr>
              <w:t>sau</w:t>
            </w:r>
            <w:r w:rsidRPr="008F1CF6">
              <w:rPr>
                <w:rFonts w:ascii="Arial" w:hAnsi="Arial" w:cs="Arial"/>
                <w:spacing w:val="-2"/>
                <w:sz w:val="20"/>
                <w:szCs w:val="20"/>
              </w:rPr>
              <w:t xml:space="preserve"> </w:t>
            </w:r>
            <w:r w:rsidRPr="008F1CF6">
              <w:rPr>
                <w:rFonts w:ascii="Arial" w:hAnsi="Arial" w:cs="Arial"/>
                <w:sz w:val="20"/>
                <w:szCs w:val="20"/>
              </w:rPr>
              <w:t>în</w:t>
            </w:r>
          </w:p>
          <w:p w14:paraId="49B493A6" w14:textId="213C80CD" w:rsidR="00860546" w:rsidRPr="008F1CF6" w:rsidRDefault="00860546" w:rsidP="00860546">
            <w:pPr>
              <w:pStyle w:val="TableParagraph"/>
              <w:ind w:left="331"/>
              <w:rPr>
                <w:rFonts w:ascii="Arial" w:hAnsi="Arial" w:cs="Arial"/>
                <w:sz w:val="20"/>
                <w:szCs w:val="20"/>
              </w:rPr>
            </w:pPr>
            <w:r w:rsidRPr="008F1CF6">
              <w:rPr>
                <w:rFonts w:ascii="Arial" w:hAnsi="Arial" w:cs="Arial"/>
                <w:sz w:val="20"/>
                <w:szCs w:val="20"/>
              </w:rPr>
              <w:t>vecinătatea</w:t>
            </w:r>
            <w:r w:rsidRPr="008F1CF6">
              <w:rPr>
                <w:rFonts w:ascii="Arial" w:hAnsi="Arial" w:cs="Arial"/>
                <w:spacing w:val="-6"/>
                <w:sz w:val="20"/>
                <w:szCs w:val="20"/>
              </w:rPr>
              <w:t xml:space="preserve"> </w:t>
            </w:r>
            <w:r w:rsidRPr="008F1CF6">
              <w:rPr>
                <w:rFonts w:ascii="Arial" w:hAnsi="Arial" w:cs="Arial"/>
                <w:sz w:val="20"/>
                <w:szCs w:val="20"/>
              </w:rPr>
              <w:t>acestuia</w:t>
            </w:r>
          </w:p>
        </w:tc>
        <w:tc>
          <w:tcPr>
            <w:tcW w:w="1085" w:type="dxa"/>
          </w:tcPr>
          <w:p w14:paraId="2F913048" w14:textId="7E18DDD9" w:rsidR="00860546" w:rsidRPr="008F1CF6" w:rsidRDefault="00860546" w:rsidP="00860546">
            <w:pPr>
              <w:pStyle w:val="TableParagraph"/>
              <w:rPr>
                <w:rFonts w:ascii="Arial" w:hAnsi="Arial" w:cs="Arial"/>
                <w:sz w:val="20"/>
                <w:szCs w:val="20"/>
              </w:rPr>
            </w:pPr>
            <w:r w:rsidRPr="008F1CF6">
              <w:rPr>
                <w:rFonts w:ascii="Arial" w:hAnsi="Arial" w:cs="Arial"/>
                <w:sz w:val="20"/>
                <w:szCs w:val="20"/>
              </w:rPr>
              <w:t>6171.12ha</w:t>
            </w:r>
          </w:p>
        </w:tc>
        <w:tc>
          <w:tcPr>
            <w:tcW w:w="1090" w:type="dxa"/>
          </w:tcPr>
          <w:p w14:paraId="6FF5FFFD" w14:textId="7B65E80D" w:rsidR="00860546" w:rsidRPr="008F1CF6" w:rsidRDefault="00860546" w:rsidP="00860546">
            <w:pPr>
              <w:pStyle w:val="TableParagraph"/>
              <w:rPr>
                <w:rFonts w:ascii="Arial" w:hAnsi="Arial" w:cs="Arial"/>
                <w:sz w:val="20"/>
                <w:szCs w:val="20"/>
              </w:rPr>
            </w:pPr>
            <w:r w:rsidRPr="008F1CF6">
              <w:rPr>
                <w:rFonts w:ascii="Arial" w:hAnsi="Arial" w:cs="Arial"/>
                <w:sz w:val="20"/>
                <w:szCs w:val="20"/>
              </w:rPr>
              <w:t>FV</w:t>
            </w:r>
          </w:p>
        </w:tc>
        <w:tc>
          <w:tcPr>
            <w:tcW w:w="976" w:type="dxa"/>
          </w:tcPr>
          <w:p w14:paraId="4B6A71D7" w14:textId="5E3D0EC6" w:rsidR="00860546" w:rsidRPr="008F1CF6" w:rsidRDefault="00860546" w:rsidP="00860546">
            <w:pPr>
              <w:pStyle w:val="TableParagraph"/>
              <w:rPr>
                <w:rFonts w:ascii="Arial" w:hAnsi="Arial" w:cs="Arial"/>
                <w:sz w:val="20"/>
                <w:szCs w:val="20"/>
              </w:rPr>
            </w:pPr>
            <w:r w:rsidRPr="008F1CF6">
              <w:rPr>
                <w:rFonts w:ascii="Arial" w:hAnsi="Arial" w:cs="Arial"/>
                <w:sz w:val="20"/>
                <w:szCs w:val="20"/>
              </w:rPr>
              <w:t>FV</w:t>
            </w:r>
          </w:p>
        </w:tc>
        <w:tc>
          <w:tcPr>
            <w:tcW w:w="1426" w:type="dxa"/>
          </w:tcPr>
          <w:p w14:paraId="6D6FCAE8" w14:textId="77777777" w:rsidR="00860546" w:rsidRPr="008F1CF6" w:rsidRDefault="00860546" w:rsidP="00860546">
            <w:pPr>
              <w:pStyle w:val="TableParagraph"/>
              <w:rPr>
                <w:rFonts w:ascii="Arial" w:hAnsi="Arial" w:cs="Arial"/>
                <w:sz w:val="20"/>
                <w:szCs w:val="20"/>
              </w:rPr>
            </w:pPr>
          </w:p>
          <w:p w14:paraId="4D9E125B" w14:textId="74C81626" w:rsidR="00860546" w:rsidRPr="008F1CF6" w:rsidRDefault="00860546" w:rsidP="00860546">
            <w:pPr>
              <w:pStyle w:val="TableParagraph"/>
              <w:rPr>
                <w:rFonts w:ascii="Arial" w:hAnsi="Arial" w:cs="Arial"/>
                <w:sz w:val="20"/>
                <w:szCs w:val="20"/>
              </w:rPr>
            </w:pPr>
            <w:r w:rsidRPr="008F1CF6">
              <w:rPr>
                <w:rFonts w:ascii="Arial" w:hAnsi="Arial" w:cs="Arial"/>
                <w:sz w:val="20"/>
                <w:szCs w:val="20"/>
              </w:rPr>
              <w:t>PP nu are nici</w:t>
            </w:r>
            <w:r w:rsidRPr="008F1CF6">
              <w:rPr>
                <w:rFonts w:ascii="Arial" w:hAnsi="Arial" w:cs="Arial"/>
                <w:spacing w:val="-47"/>
                <w:sz w:val="20"/>
                <w:szCs w:val="20"/>
              </w:rPr>
              <w:t xml:space="preserve"> </w:t>
            </w:r>
            <w:r w:rsidRPr="008F1CF6">
              <w:rPr>
                <w:rFonts w:ascii="Arial" w:hAnsi="Arial" w:cs="Arial"/>
                <w:sz w:val="20"/>
                <w:szCs w:val="20"/>
              </w:rPr>
              <w:t>un</w:t>
            </w:r>
            <w:r w:rsidRPr="008F1CF6">
              <w:rPr>
                <w:rFonts w:ascii="Arial" w:hAnsi="Arial" w:cs="Arial"/>
                <w:spacing w:val="1"/>
                <w:sz w:val="20"/>
                <w:szCs w:val="20"/>
              </w:rPr>
              <w:t xml:space="preserve"> </w:t>
            </w:r>
            <w:r w:rsidRPr="008F1CF6">
              <w:rPr>
                <w:rFonts w:ascii="Arial" w:hAnsi="Arial" w:cs="Arial"/>
                <w:sz w:val="20"/>
                <w:szCs w:val="20"/>
              </w:rPr>
              <w:t>efect</w:t>
            </w:r>
            <w:r w:rsidRPr="008F1CF6">
              <w:rPr>
                <w:rFonts w:ascii="Arial" w:hAnsi="Arial" w:cs="Arial"/>
                <w:spacing w:val="1"/>
                <w:sz w:val="20"/>
                <w:szCs w:val="20"/>
              </w:rPr>
              <w:t xml:space="preserve"> </w:t>
            </w:r>
            <w:r w:rsidRPr="008F1CF6">
              <w:rPr>
                <w:rFonts w:ascii="Arial" w:hAnsi="Arial" w:cs="Arial"/>
                <w:sz w:val="20"/>
                <w:szCs w:val="20"/>
              </w:rPr>
              <w:t>asupra acestui</w:t>
            </w:r>
            <w:r w:rsidRPr="008F1CF6">
              <w:rPr>
                <w:rFonts w:ascii="Arial" w:hAnsi="Arial" w:cs="Arial"/>
                <w:spacing w:val="-47"/>
                <w:sz w:val="20"/>
                <w:szCs w:val="20"/>
              </w:rPr>
              <w:t xml:space="preserve"> </w:t>
            </w:r>
            <w:r w:rsidRPr="008F1CF6">
              <w:rPr>
                <w:rFonts w:ascii="Arial" w:hAnsi="Arial" w:cs="Arial"/>
                <w:sz w:val="20"/>
                <w:szCs w:val="20"/>
              </w:rPr>
              <w:t>tip</w:t>
            </w:r>
            <w:r w:rsidRPr="008F1CF6">
              <w:rPr>
                <w:rFonts w:ascii="Arial" w:hAnsi="Arial" w:cs="Arial"/>
                <w:spacing w:val="-4"/>
                <w:sz w:val="20"/>
                <w:szCs w:val="20"/>
              </w:rPr>
              <w:t xml:space="preserve"> </w:t>
            </w:r>
            <w:r w:rsidRPr="008F1CF6">
              <w:rPr>
                <w:rFonts w:ascii="Arial" w:hAnsi="Arial" w:cs="Arial"/>
                <w:sz w:val="20"/>
                <w:szCs w:val="20"/>
              </w:rPr>
              <w:t>de</w:t>
            </w:r>
            <w:r w:rsidRPr="008F1CF6">
              <w:rPr>
                <w:rFonts w:ascii="Arial" w:hAnsi="Arial" w:cs="Arial"/>
                <w:spacing w:val="-1"/>
                <w:sz w:val="20"/>
                <w:szCs w:val="20"/>
              </w:rPr>
              <w:t xml:space="preserve"> </w:t>
            </w:r>
            <w:r w:rsidRPr="008F1CF6">
              <w:rPr>
                <w:rFonts w:ascii="Arial" w:hAnsi="Arial" w:cs="Arial"/>
                <w:sz w:val="20"/>
                <w:szCs w:val="20"/>
              </w:rPr>
              <w:t>habitat</w:t>
            </w:r>
          </w:p>
        </w:tc>
        <w:tc>
          <w:tcPr>
            <w:tcW w:w="1205" w:type="dxa"/>
          </w:tcPr>
          <w:p w14:paraId="3B069C87" w14:textId="77777777" w:rsidR="00860546" w:rsidRPr="008F1CF6" w:rsidRDefault="00860546" w:rsidP="00860546">
            <w:pPr>
              <w:pStyle w:val="TableParagraph"/>
              <w:rPr>
                <w:rFonts w:ascii="Arial" w:hAnsi="Arial" w:cs="Arial"/>
                <w:sz w:val="20"/>
                <w:szCs w:val="20"/>
              </w:rPr>
            </w:pPr>
          </w:p>
          <w:p w14:paraId="07AFB01A" w14:textId="77777777" w:rsidR="00860546" w:rsidRPr="008F1CF6" w:rsidRDefault="00860546" w:rsidP="00860546">
            <w:pPr>
              <w:pStyle w:val="TableParagraph"/>
              <w:rPr>
                <w:rFonts w:ascii="Arial" w:hAnsi="Arial" w:cs="Arial"/>
                <w:sz w:val="20"/>
                <w:szCs w:val="20"/>
              </w:rPr>
            </w:pPr>
          </w:p>
          <w:p w14:paraId="7A038CBD" w14:textId="77777777" w:rsidR="00860546" w:rsidRPr="008F1CF6" w:rsidRDefault="00860546" w:rsidP="00860546">
            <w:pPr>
              <w:pStyle w:val="TableParagraph"/>
              <w:rPr>
                <w:rFonts w:ascii="Arial" w:hAnsi="Arial" w:cs="Arial"/>
                <w:sz w:val="20"/>
                <w:szCs w:val="20"/>
              </w:rPr>
            </w:pPr>
          </w:p>
          <w:p w14:paraId="753B30CF" w14:textId="77777777" w:rsidR="00860546" w:rsidRPr="008F1CF6" w:rsidRDefault="00860546" w:rsidP="00860546">
            <w:pPr>
              <w:pStyle w:val="TableParagraph"/>
              <w:rPr>
                <w:rFonts w:ascii="Arial" w:hAnsi="Arial" w:cs="Arial"/>
                <w:sz w:val="20"/>
                <w:szCs w:val="20"/>
              </w:rPr>
            </w:pPr>
          </w:p>
          <w:p w14:paraId="7ACC62AB" w14:textId="77777777" w:rsidR="00860546" w:rsidRPr="008F1CF6" w:rsidRDefault="00860546" w:rsidP="00860546">
            <w:pPr>
              <w:pStyle w:val="TableParagraph"/>
              <w:rPr>
                <w:rFonts w:ascii="Arial" w:hAnsi="Arial" w:cs="Arial"/>
                <w:sz w:val="20"/>
                <w:szCs w:val="20"/>
              </w:rPr>
            </w:pPr>
          </w:p>
          <w:p w14:paraId="44331150" w14:textId="0DF22280" w:rsidR="00860546" w:rsidRPr="008F1CF6" w:rsidRDefault="00860546" w:rsidP="00860546">
            <w:pPr>
              <w:pStyle w:val="TableParagraph"/>
              <w:rPr>
                <w:rFonts w:ascii="Arial" w:hAnsi="Arial" w:cs="Arial"/>
                <w:sz w:val="20"/>
                <w:szCs w:val="20"/>
              </w:rPr>
            </w:pPr>
            <w:r w:rsidRPr="008F1CF6">
              <w:rPr>
                <w:rFonts w:ascii="Arial" w:hAnsi="Arial" w:cs="Arial"/>
                <w:sz w:val="20"/>
                <w:szCs w:val="20"/>
              </w:rPr>
              <w:t>necunoscut</w:t>
            </w:r>
          </w:p>
        </w:tc>
      </w:tr>
      <w:tr w:rsidR="00860546" w:rsidRPr="008F1CF6" w14:paraId="1B99A4A3" w14:textId="77777777" w:rsidTr="008A7365">
        <w:tblPrEx>
          <w:tblLook w:val="04A0" w:firstRow="1" w:lastRow="0" w:firstColumn="1" w:lastColumn="0" w:noHBand="0" w:noVBand="1"/>
        </w:tblPrEx>
        <w:trPr>
          <w:trHeight w:val="2488"/>
        </w:trPr>
        <w:tc>
          <w:tcPr>
            <w:tcW w:w="763" w:type="dxa"/>
            <w:vAlign w:val="center"/>
          </w:tcPr>
          <w:p w14:paraId="5375BBF8" w14:textId="704DC087" w:rsidR="00860546" w:rsidRPr="008F1CF6" w:rsidRDefault="00860546" w:rsidP="00860546">
            <w:pPr>
              <w:pStyle w:val="TableParagraph"/>
              <w:rPr>
                <w:rFonts w:ascii="Arial" w:hAnsi="Arial" w:cs="Arial"/>
                <w:sz w:val="20"/>
                <w:szCs w:val="20"/>
              </w:rPr>
            </w:pPr>
            <w:r w:rsidRPr="008F1CF6">
              <w:rPr>
                <w:rFonts w:ascii="Arial" w:hAnsi="Arial" w:cs="Arial"/>
                <w:sz w:val="20"/>
                <w:szCs w:val="20"/>
              </w:rPr>
              <w:t>92A0</w:t>
            </w:r>
          </w:p>
        </w:tc>
        <w:tc>
          <w:tcPr>
            <w:tcW w:w="1777" w:type="dxa"/>
          </w:tcPr>
          <w:p w14:paraId="66B907C3" w14:textId="71052ACE" w:rsidR="00860546" w:rsidRPr="008F1CF6" w:rsidRDefault="00860546" w:rsidP="00860546">
            <w:pPr>
              <w:pStyle w:val="TableParagraph"/>
              <w:rPr>
                <w:rFonts w:ascii="Arial" w:hAnsi="Arial" w:cs="Arial"/>
                <w:sz w:val="20"/>
                <w:szCs w:val="20"/>
              </w:rPr>
            </w:pPr>
            <w:r w:rsidRPr="008F1CF6">
              <w:rPr>
                <w:rFonts w:ascii="Arial" w:hAnsi="Arial" w:cs="Arial"/>
                <w:sz w:val="20"/>
                <w:szCs w:val="20"/>
              </w:rPr>
              <w:t>Paduri-galerii de Salix alba si Populus alba</w:t>
            </w:r>
          </w:p>
        </w:tc>
        <w:tc>
          <w:tcPr>
            <w:tcW w:w="2247" w:type="dxa"/>
          </w:tcPr>
          <w:p w14:paraId="2925E967" w14:textId="77777777" w:rsidR="00860546" w:rsidRPr="008F1CF6" w:rsidRDefault="00860546" w:rsidP="00860546">
            <w:pPr>
              <w:pStyle w:val="TableParagraph"/>
              <w:ind w:left="331"/>
              <w:rPr>
                <w:rFonts w:ascii="Arial" w:hAnsi="Arial" w:cs="Arial"/>
                <w:sz w:val="20"/>
                <w:szCs w:val="20"/>
              </w:rPr>
            </w:pPr>
            <w:r w:rsidRPr="008F1CF6">
              <w:rPr>
                <w:rFonts w:ascii="Arial" w:hAnsi="Arial" w:cs="Arial"/>
                <w:sz w:val="20"/>
                <w:szCs w:val="20"/>
              </w:rPr>
              <w:t>Amenajamentul silvic nu</w:t>
            </w:r>
            <w:r w:rsidRPr="008F1CF6">
              <w:rPr>
                <w:rFonts w:ascii="Arial" w:hAnsi="Arial" w:cs="Arial"/>
                <w:spacing w:val="-47"/>
                <w:sz w:val="20"/>
                <w:szCs w:val="20"/>
              </w:rPr>
              <w:t xml:space="preserve"> </w:t>
            </w:r>
            <w:r w:rsidRPr="008F1CF6">
              <w:rPr>
                <w:rFonts w:ascii="Arial" w:hAnsi="Arial" w:cs="Arial"/>
                <w:sz w:val="20"/>
                <w:szCs w:val="20"/>
              </w:rPr>
              <w:t>are impact direct asupra</w:t>
            </w:r>
            <w:r w:rsidRPr="008F1CF6">
              <w:rPr>
                <w:rFonts w:ascii="Arial" w:hAnsi="Arial" w:cs="Arial"/>
                <w:spacing w:val="1"/>
                <w:sz w:val="20"/>
                <w:szCs w:val="20"/>
              </w:rPr>
              <w:t xml:space="preserve"> </w:t>
            </w:r>
            <w:r w:rsidRPr="008F1CF6">
              <w:rPr>
                <w:rFonts w:ascii="Arial" w:hAnsi="Arial" w:cs="Arial"/>
                <w:sz w:val="20"/>
                <w:szCs w:val="20"/>
              </w:rPr>
              <w:t>habitatului deoarece nu a</w:t>
            </w:r>
            <w:r w:rsidRPr="008F1CF6">
              <w:rPr>
                <w:rFonts w:ascii="Arial" w:hAnsi="Arial" w:cs="Arial"/>
                <w:spacing w:val="-47"/>
                <w:sz w:val="20"/>
                <w:szCs w:val="20"/>
              </w:rPr>
              <w:t xml:space="preserve"> </w:t>
            </w:r>
            <w:r w:rsidRPr="008F1CF6">
              <w:rPr>
                <w:rFonts w:ascii="Arial" w:hAnsi="Arial" w:cs="Arial"/>
                <w:sz w:val="20"/>
                <w:szCs w:val="20"/>
              </w:rPr>
              <w:t>fost identificată prezența</w:t>
            </w:r>
            <w:r w:rsidRPr="008F1CF6">
              <w:rPr>
                <w:rFonts w:ascii="Arial" w:hAnsi="Arial" w:cs="Arial"/>
                <w:spacing w:val="-47"/>
                <w:sz w:val="20"/>
                <w:szCs w:val="20"/>
              </w:rPr>
              <w:t xml:space="preserve"> </w:t>
            </w:r>
            <w:r w:rsidRPr="008F1CF6">
              <w:rPr>
                <w:rFonts w:ascii="Arial" w:hAnsi="Arial" w:cs="Arial"/>
                <w:sz w:val="20"/>
                <w:szCs w:val="20"/>
              </w:rPr>
              <w:t>acestui</w:t>
            </w:r>
            <w:r w:rsidRPr="008F1CF6">
              <w:rPr>
                <w:rFonts w:ascii="Arial" w:hAnsi="Arial" w:cs="Arial"/>
                <w:spacing w:val="-2"/>
                <w:sz w:val="20"/>
                <w:szCs w:val="20"/>
              </w:rPr>
              <w:t xml:space="preserve"> </w:t>
            </w:r>
            <w:r w:rsidRPr="008F1CF6">
              <w:rPr>
                <w:rFonts w:ascii="Arial" w:hAnsi="Arial" w:cs="Arial"/>
                <w:sz w:val="20"/>
                <w:szCs w:val="20"/>
              </w:rPr>
              <w:t>tip</w:t>
            </w:r>
            <w:r w:rsidRPr="008F1CF6">
              <w:rPr>
                <w:rFonts w:ascii="Arial" w:hAnsi="Arial" w:cs="Arial"/>
                <w:spacing w:val="-3"/>
                <w:sz w:val="20"/>
                <w:szCs w:val="20"/>
              </w:rPr>
              <w:t xml:space="preserve"> </w:t>
            </w:r>
            <w:r w:rsidRPr="008F1CF6">
              <w:rPr>
                <w:rFonts w:ascii="Arial" w:hAnsi="Arial" w:cs="Arial"/>
                <w:sz w:val="20"/>
                <w:szCs w:val="20"/>
              </w:rPr>
              <w:t>de</w:t>
            </w:r>
            <w:r w:rsidRPr="008F1CF6">
              <w:rPr>
                <w:rFonts w:ascii="Arial" w:hAnsi="Arial" w:cs="Arial"/>
                <w:spacing w:val="-2"/>
                <w:sz w:val="20"/>
                <w:szCs w:val="20"/>
              </w:rPr>
              <w:t xml:space="preserve"> </w:t>
            </w:r>
            <w:r w:rsidRPr="008F1CF6">
              <w:rPr>
                <w:rFonts w:ascii="Arial" w:hAnsi="Arial" w:cs="Arial"/>
                <w:sz w:val="20"/>
                <w:szCs w:val="20"/>
              </w:rPr>
              <w:t>habitat</w:t>
            </w:r>
            <w:r w:rsidRPr="008F1CF6">
              <w:rPr>
                <w:rFonts w:ascii="Arial" w:hAnsi="Arial" w:cs="Arial"/>
                <w:spacing w:val="-1"/>
                <w:sz w:val="20"/>
                <w:szCs w:val="20"/>
              </w:rPr>
              <w:t xml:space="preserve"> </w:t>
            </w:r>
            <w:r w:rsidRPr="008F1CF6">
              <w:rPr>
                <w:rFonts w:ascii="Arial" w:hAnsi="Arial" w:cs="Arial"/>
                <w:sz w:val="20"/>
                <w:szCs w:val="20"/>
              </w:rPr>
              <w:t>pe amplasament</w:t>
            </w:r>
            <w:r w:rsidRPr="008F1CF6">
              <w:rPr>
                <w:rFonts w:ascii="Arial" w:hAnsi="Arial" w:cs="Arial"/>
                <w:spacing w:val="-1"/>
                <w:sz w:val="20"/>
                <w:szCs w:val="20"/>
              </w:rPr>
              <w:t xml:space="preserve"> </w:t>
            </w:r>
            <w:r w:rsidRPr="008F1CF6">
              <w:rPr>
                <w:rFonts w:ascii="Arial" w:hAnsi="Arial" w:cs="Arial"/>
                <w:sz w:val="20"/>
                <w:szCs w:val="20"/>
              </w:rPr>
              <w:t>sau</w:t>
            </w:r>
            <w:r w:rsidRPr="008F1CF6">
              <w:rPr>
                <w:rFonts w:ascii="Arial" w:hAnsi="Arial" w:cs="Arial"/>
                <w:spacing w:val="-2"/>
                <w:sz w:val="20"/>
                <w:szCs w:val="20"/>
              </w:rPr>
              <w:t xml:space="preserve"> </w:t>
            </w:r>
            <w:r w:rsidRPr="008F1CF6">
              <w:rPr>
                <w:rFonts w:ascii="Arial" w:hAnsi="Arial" w:cs="Arial"/>
                <w:sz w:val="20"/>
                <w:szCs w:val="20"/>
              </w:rPr>
              <w:t>în</w:t>
            </w:r>
          </w:p>
          <w:p w14:paraId="636BA88B" w14:textId="2E77DF59" w:rsidR="00860546" w:rsidRPr="008F1CF6" w:rsidRDefault="00860546" w:rsidP="00860546">
            <w:pPr>
              <w:pStyle w:val="TableParagraph"/>
              <w:ind w:left="331"/>
              <w:rPr>
                <w:rFonts w:ascii="Arial" w:hAnsi="Arial" w:cs="Arial"/>
                <w:sz w:val="20"/>
                <w:szCs w:val="20"/>
              </w:rPr>
            </w:pPr>
            <w:r w:rsidRPr="008F1CF6">
              <w:rPr>
                <w:rFonts w:ascii="Arial" w:hAnsi="Arial" w:cs="Arial"/>
                <w:sz w:val="20"/>
                <w:szCs w:val="20"/>
              </w:rPr>
              <w:t>vecinătatea</w:t>
            </w:r>
            <w:r w:rsidRPr="008F1CF6">
              <w:rPr>
                <w:rFonts w:ascii="Arial" w:hAnsi="Arial" w:cs="Arial"/>
                <w:spacing w:val="-6"/>
                <w:sz w:val="20"/>
                <w:szCs w:val="20"/>
              </w:rPr>
              <w:t xml:space="preserve"> </w:t>
            </w:r>
            <w:r w:rsidRPr="008F1CF6">
              <w:rPr>
                <w:rFonts w:ascii="Arial" w:hAnsi="Arial" w:cs="Arial"/>
                <w:sz w:val="20"/>
                <w:szCs w:val="20"/>
              </w:rPr>
              <w:t>acestuia</w:t>
            </w:r>
          </w:p>
        </w:tc>
        <w:tc>
          <w:tcPr>
            <w:tcW w:w="1085" w:type="dxa"/>
          </w:tcPr>
          <w:p w14:paraId="342DBB22" w14:textId="343013ED" w:rsidR="00860546" w:rsidRPr="008F1CF6" w:rsidRDefault="00860546" w:rsidP="00860546">
            <w:pPr>
              <w:pStyle w:val="TableParagraph"/>
              <w:rPr>
                <w:rFonts w:ascii="Arial" w:hAnsi="Arial" w:cs="Arial"/>
                <w:sz w:val="20"/>
                <w:szCs w:val="20"/>
              </w:rPr>
            </w:pPr>
            <w:r w:rsidRPr="008F1CF6">
              <w:rPr>
                <w:rFonts w:ascii="Arial" w:hAnsi="Arial" w:cs="Arial"/>
                <w:sz w:val="20"/>
                <w:szCs w:val="20"/>
              </w:rPr>
              <w:t>760.43 ha</w:t>
            </w:r>
          </w:p>
        </w:tc>
        <w:tc>
          <w:tcPr>
            <w:tcW w:w="1090" w:type="dxa"/>
          </w:tcPr>
          <w:p w14:paraId="5970CAA3" w14:textId="4ADE44D2" w:rsidR="00860546" w:rsidRPr="008F1CF6" w:rsidRDefault="00860546" w:rsidP="00860546">
            <w:pPr>
              <w:pStyle w:val="TableParagraph"/>
              <w:rPr>
                <w:rFonts w:ascii="Arial" w:hAnsi="Arial" w:cs="Arial"/>
                <w:sz w:val="20"/>
                <w:szCs w:val="20"/>
              </w:rPr>
            </w:pPr>
            <w:r w:rsidRPr="008F1CF6">
              <w:rPr>
                <w:rFonts w:ascii="Arial" w:hAnsi="Arial" w:cs="Arial"/>
                <w:sz w:val="20"/>
                <w:szCs w:val="20"/>
              </w:rPr>
              <w:t>FV</w:t>
            </w:r>
          </w:p>
        </w:tc>
        <w:tc>
          <w:tcPr>
            <w:tcW w:w="976" w:type="dxa"/>
          </w:tcPr>
          <w:p w14:paraId="571AAD66" w14:textId="2C1A45A2" w:rsidR="00860546" w:rsidRPr="008F1CF6" w:rsidRDefault="00860546" w:rsidP="00860546">
            <w:pPr>
              <w:pStyle w:val="TableParagraph"/>
              <w:rPr>
                <w:rFonts w:ascii="Arial" w:hAnsi="Arial" w:cs="Arial"/>
                <w:sz w:val="20"/>
                <w:szCs w:val="20"/>
              </w:rPr>
            </w:pPr>
            <w:r w:rsidRPr="008F1CF6">
              <w:rPr>
                <w:rFonts w:ascii="Arial" w:hAnsi="Arial" w:cs="Arial"/>
                <w:sz w:val="20"/>
                <w:szCs w:val="20"/>
              </w:rPr>
              <w:t>FV</w:t>
            </w:r>
          </w:p>
        </w:tc>
        <w:tc>
          <w:tcPr>
            <w:tcW w:w="1426" w:type="dxa"/>
          </w:tcPr>
          <w:p w14:paraId="2D9CBC37" w14:textId="77777777" w:rsidR="00860546" w:rsidRPr="008F1CF6" w:rsidRDefault="00860546" w:rsidP="00860546">
            <w:pPr>
              <w:pStyle w:val="TableParagraph"/>
              <w:rPr>
                <w:rFonts w:ascii="Arial" w:hAnsi="Arial" w:cs="Arial"/>
                <w:sz w:val="20"/>
                <w:szCs w:val="20"/>
              </w:rPr>
            </w:pPr>
          </w:p>
          <w:p w14:paraId="357B0842" w14:textId="70ED65C4" w:rsidR="00860546" w:rsidRPr="008F1CF6" w:rsidRDefault="00860546" w:rsidP="00860546">
            <w:pPr>
              <w:pStyle w:val="TableParagraph"/>
              <w:rPr>
                <w:rFonts w:ascii="Arial" w:hAnsi="Arial" w:cs="Arial"/>
                <w:sz w:val="20"/>
                <w:szCs w:val="20"/>
              </w:rPr>
            </w:pPr>
            <w:r w:rsidRPr="008F1CF6">
              <w:rPr>
                <w:rFonts w:ascii="Arial" w:hAnsi="Arial" w:cs="Arial"/>
                <w:sz w:val="20"/>
                <w:szCs w:val="20"/>
              </w:rPr>
              <w:t>PP nu are nici</w:t>
            </w:r>
            <w:r w:rsidRPr="008F1CF6">
              <w:rPr>
                <w:rFonts w:ascii="Arial" w:hAnsi="Arial" w:cs="Arial"/>
                <w:spacing w:val="-47"/>
                <w:sz w:val="20"/>
                <w:szCs w:val="20"/>
              </w:rPr>
              <w:t xml:space="preserve"> </w:t>
            </w:r>
            <w:r w:rsidRPr="008F1CF6">
              <w:rPr>
                <w:rFonts w:ascii="Arial" w:hAnsi="Arial" w:cs="Arial"/>
                <w:sz w:val="20"/>
                <w:szCs w:val="20"/>
              </w:rPr>
              <w:t>un</w:t>
            </w:r>
            <w:r w:rsidRPr="008F1CF6">
              <w:rPr>
                <w:rFonts w:ascii="Arial" w:hAnsi="Arial" w:cs="Arial"/>
                <w:spacing w:val="1"/>
                <w:sz w:val="20"/>
                <w:szCs w:val="20"/>
              </w:rPr>
              <w:t xml:space="preserve"> </w:t>
            </w:r>
            <w:r w:rsidRPr="008F1CF6">
              <w:rPr>
                <w:rFonts w:ascii="Arial" w:hAnsi="Arial" w:cs="Arial"/>
                <w:sz w:val="20"/>
                <w:szCs w:val="20"/>
              </w:rPr>
              <w:t>efect</w:t>
            </w:r>
            <w:r w:rsidRPr="008F1CF6">
              <w:rPr>
                <w:rFonts w:ascii="Arial" w:hAnsi="Arial" w:cs="Arial"/>
                <w:spacing w:val="1"/>
                <w:sz w:val="20"/>
                <w:szCs w:val="20"/>
              </w:rPr>
              <w:t xml:space="preserve"> </w:t>
            </w:r>
            <w:r w:rsidRPr="008F1CF6">
              <w:rPr>
                <w:rFonts w:ascii="Arial" w:hAnsi="Arial" w:cs="Arial"/>
                <w:sz w:val="20"/>
                <w:szCs w:val="20"/>
              </w:rPr>
              <w:t>asupra acestui</w:t>
            </w:r>
            <w:r w:rsidRPr="008F1CF6">
              <w:rPr>
                <w:rFonts w:ascii="Arial" w:hAnsi="Arial" w:cs="Arial"/>
                <w:spacing w:val="-47"/>
                <w:sz w:val="20"/>
                <w:szCs w:val="20"/>
              </w:rPr>
              <w:t xml:space="preserve"> </w:t>
            </w:r>
            <w:r w:rsidRPr="008F1CF6">
              <w:rPr>
                <w:rFonts w:ascii="Arial" w:hAnsi="Arial" w:cs="Arial"/>
                <w:sz w:val="20"/>
                <w:szCs w:val="20"/>
              </w:rPr>
              <w:t>tip</w:t>
            </w:r>
            <w:r w:rsidRPr="008F1CF6">
              <w:rPr>
                <w:rFonts w:ascii="Arial" w:hAnsi="Arial" w:cs="Arial"/>
                <w:spacing w:val="-4"/>
                <w:sz w:val="20"/>
                <w:szCs w:val="20"/>
              </w:rPr>
              <w:t xml:space="preserve"> </w:t>
            </w:r>
            <w:r w:rsidRPr="008F1CF6">
              <w:rPr>
                <w:rFonts w:ascii="Arial" w:hAnsi="Arial" w:cs="Arial"/>
                <w:sz w:val="20"/>
                <w:szCs w:val="20"/>
              </w:rPr>
              <w:t>de</w:t>
            </w:r>
            <w:r w:rsidRPr="008F1CF6">
              <w:rPr>
                <w:rFonts w:ascii="Arial" w:hAnsi="Arial" w:cs="Arial"/>
                <w:spacing w:val="-1"/>
                <w:sz w:val="20"/>
                <w:szCs w:val="20"/>
              </w:rPr>
              <w:t xml:space="preserve"> </w:t>
            </w:r>
            <w:r w:rsidRPr="008F1CF6">
              <w:rPr>
                <w:rFonts w:ascii="Arial" w:hAnsi="Arial" w:cs="Arial"/>
                <w:sz w:val="20"/>
                <w:szCs w:val="20"/>
              </w:rPr>
              <w:t>habitat</w:t>
            </w:r>
          </w:p>
        </w:tc>
        <w:tc>
          <w:tcPr>
            <w:tcW w:w="1205" w:type="dxa"/>
          </w:tcPr>
          <w:p w14:paraId="5E65FD99" w14:textId="77777777" w:rsidR="00860546" w:rsidRPr="008F1CF6" w:rsidRDefault="00860546" w:rsidP="00860546">
            <w:pPr>
              <w:pStyle w:val="TableParagraph"/>
              <w:rPr>
                <w:rFonts w:ascii="Arial" w:hAnsi="Arial" w:cs="Arial"/>
                <w:sz w:val="20"/>
                <w:szCs w:val="20"/>
              </w:rPr>
            </w:pPr>
          </w:p>
          <w:p w14:paraId="09BEB7EB" w14:textId="77777777" w:rsidR="00860546" w:rsidRPr="008F1CF6" w:rsidRDefault="00860546" w:rsidP="00860546">
            <w:pPr>
              <w:pStyle w:val="TableParagraph"/>
              <w:rPr>
                <w:rFonts w:ascii="Arial" w:hAnsi="Arial" w:cs="Arial"/>
                <w:sz w:val="20"/>
                <w:szCs w:val="20"/>
              </w:rPr>
            </w:pPr>
          </w:p>
          <w:p w14:paraId="74A263F9" w14:textId="77777777" w:rsidR="00860546" w:rsidRPr="008F1CF6" w:rsidRDefault="00860546" w:rsidP="00860546">
            <w:pPr>
              <w:pStyle w:val="TableParagraph"/>
              <w:rPr>
                <w:rFonts w:ascii="Arial" w:hAnsi="Arial" w:cs="Arial"/>
                <w:sz w:val="20"/>
                <w:szCs w:val="20"/>
              </w:rPr>
            </w:pPr>
          </w:p>
          <w:p w14:paraId="14E22ABD" w14:textId="77777777" w:rsidR="00860546" w:rsidRPr="008F1CF6" w:rsidRDefault="00860546" w:rsidP="00860546">
            <w:pPr>
              <w:pStyle w:val="TableParagraph"/>
              <w:rPr>
                <w:rFonts w:ascii="Arial" w:hAnsi="Arial" w:cs="Arial"/>
                <w:sz w:val="20"/>
                <w:szCs w:val="20"/>
              </w:rPr>
            </w:pPr>
          </w:p>
          <w:p w14:paraId="438E6210" w14:textId="77777777" w:rsidR="00860546" w:rsidRPr="008F1CF6" w:rsidRDefault="00860546" w:rsidP="00860546">
            <w:pPr>
              <w:pStyle w:val="TableParagraph"/>
              <w:rPr>
                <w:rFonts w:ascii="Arial" w:hAnsi="Arial" w:cs="Arial"/>
                <w:sz w:val="20"/>
                <w:szCs w:val="20"/>
              </w:rPr>
            </w:pPr>
          </w:p>
          <w:p w14:paraId="4BF89C86" w14:textId="4854CBA4" w:rsidR="00860546" w:rsidRPr="008F1CF6" w:rsidRDefault="00860546" w:rsidP="00860546">
            <w:pPr>
              <w:pStyle w:val="TableParagraph"/>
              <w:rPr>
                <w:rFonts w:ascii="Arial" w:hAnsi="Arial" w:cs="Arial"/>
                <w:sz w:val="20"/>
                <w:szCs w:val="20"/>
              </w:rPr>
            </w:pPr>
            <w:r w:rsidRPr="008F1CF6">
              <w:rPr>
                <w:rFonts w:ascii="Arial" w:hAnsi="Arial" w:cs="Arial"/>
                <w:sz w:val="20"/>
                <w:szCs w:val="20"/>
              </w:rPr>
              <w:t>necunoscut</w:t>
            </w:r>
          </w:p>
        </w:tc>
      </w:tr>
    </w:tbl>
    <w:p w14:paraId="0AA224CB" w14:textId="77777777" w:rsidR="002C1E38" w:rsidRPr="008F1CF6" w:rsidRDefault="002C1E38" w:rsidP="00B77912">
      <w:pPr>
        <w:pStyle w:val="Corptext"/>
        <w:spacing w:before="90"/>
        <w:ind w:left="142"/>
      </w:pPr>
      <w:r w:rsidRPr="008F1CF6">
        <w:t>X</w:t>
      </w:r>
      <w:r w:rsidRPr="008F1CF6">
        <w:rPr>
          <w:spacing w:val="33"/>
        </w:rPr>
        <w:t xml:space="preserve"> </w:t>
      </w:r>
      <w:r w:rsidRPr="008F1CF6">
        <w:t>–</w:t>
      </w:r>
      <w:r w:rsidRPr="008F1CF6">
        <w:rPr>
          <w:spacing w:val="34"/>
        </w:rPr>
        <w:t xml:space="preserve"> </w:t>
      </w:r>
      <w:r w:rsidRPr="008F1CF6">
        <w:t>necunoscut,</w:t>
      </w:r>
      <w:r w:rsidRPr="008F1CF6">
        <w:rPr>
          <w:spacing w:val="36"/>
        </w:rPr>
        <w:t xml:space="preserve"> </w:t>
      </w:r>
      <w:r w:rsidRPr="008F1CF6">
        <w:t>U2</w:t>
      </w:r>
      <w:r w:rsidRPr="008F1CF6">
        <w:rPr>
          <w:spacing w:val="34"/>
        </w:rPr>
        <w:t xml:space="preserve"> </w:t>
      </w:r>
      <w:r w:rsidRPr="008F1CF6">
        <w:t>–</w:t>
      </w:r>
      <w:r w:rsidRPr="008F1CF6">
        <w:rPr>
          <w:spacing w:val="34"/>
        </w:rPr>
        <w:t xml:space="preserve"> </w:t>
      </w:r>
      <w:r w:rsidRPr="008F1CF6">
        <w:t>nefavorabil</w:t>
      </w:r>
      <w:r w:rsidRPr="008F1CF6">
        <w:rPr>
          <w:spacing w:val="35"/>
        </w:rPr>
        <w:t xml:space="preserve"> </w:t>
      </w:r>
      <w:r w:rsidRPr="008F1CF6">
        <w:t>rău,</w:t>
      </w:r>
      <w:r w:rsidRPr="008F1CF6">
        <w:rPr>
          <w:spacing w:val="35"/>
        </w:rPr>
        <w:t xml:space="preserve"> </w:t>
      </w:r>
      <w:r w:rsidRPr="008F1CF6">
        <w:t>U1</w:t>
      </w:r>
      <w:r w:rsidRPr="008F1CF6">
        <w:rPr>
          <w:spacing w:val="36"/>
        </w:rPr>
        <w:t xml:space="preserve"> </w:t>
      </w:r>
      <w:r w:rsidRPr="008F1CF6">
        <w:t>–</w:t>
      </w:r>
      <w:r w:rsidRPr="008F1CF6">
        <w:rPr>
          <w:spacing w:val="34"/>
        </w:rPr>
        <w:t xml:space="preserve"> </w:t>
      </w:r>
      <w:r w:rsidRPr="008F1CF6">
        <w:t>nefavorabil</w:t>
      </w:r>
      <w:r w:rsidRPr="008F1CF6">
        <w:rPr>
          <w:spacing w:val="34"/>
        </w:rPr>
        <w:t xml:space="preserve"> </w:t>
      </w:r>
      <w:r w:rsidRPr="008F1CF6">
        <w:t>inadecvat,</w:t>
      </w:r>
      <w:r w:rsidRPr="008F1CF6">
        <w:rPr>
          <w:spacing w:val="36"/>
        </w:rPr>
        <w:t xml:space="preserve"> </w:t>
      </w:r>
      <w:r w:rsidRPr="008F1CF6">
        <w:t>FV</w:t>
      </w:r>
      <w:r w:rsidRPr="008F1CF6">
        <w:rPr>
          <w:spacing w:val="37"/>
        </w:rPr>
        <w:t xml:space="preserve"> </w:t>
      </w:r>
      <w:r w:rsidRPr="008F1CF6">
        <w:t>–</w:t>
      </w:r>
      <w:r w:rsidRPr="008F1CF6">
        <w:rPr>
          <w:spacing w:val="34"/>
        </w:rPr>
        <w:t xml:space="preserve"> </w:t>
      </w:r>
      <w:r w:rsidRPr="008F1CF6">
        <w:t>favorabil;</w:t>
      </w:r>
      <w:r w:rsidRPr="008F1CF6">
        <w:rPr>
          <w:spacing w:val="34"/>
        </w:rPr>
        <w:t xml:space="preserve"> </w:t>
      </w:r>
      <w:r w:rsidRPr="008F1CF6">
        <w:t>Sursa</w:t>
      </w:r>
    </w:p>
    <w:p w14:paraId="096A4043" w14:textId="77777777" w:rsidR="002C1E38" w:rsidRPr="008F1CF6" w:rsidRDefault="002C1E38" w:rsidP="00B77912">
      <w:pPr>
        <w:pStyle w:val="Corptext"/>
        <w:spacing w:before="141"/>
        <w:ind w:left="142"/>
      </w:pPr>
      <w:r w:rsidRPr="008F1CF6">
        <w:t>informațiilor:</w:t>
      </w:r>
      <w:r w:rsidRPr="008F1CF6">
        <w:rPr>
          <w:spacing w:val="-1"/>
        </w:rPr>
        <w:t xml:space="preserve"> </w:t>
      </w:r>
      <w:r w:rsidRPr="008F1CF6">
        <w:t>Formularul</w:t>
      </w:r>
      <w:r w:rsidRPr="008F1CF6">
        <w:rPr>
          <w:spacing w:val="-6"/>
        </w:rPr>
        <w:t xml:space="preserve"> </w:t>
      </w:r>
      <w:r w:rsidRPr="008F1CF6">
        <w:t>standard,</w:t>
      </w:r>
      <w:r w:rsidRPr="008F1CF6">
        <w:rPr>
          <w:spacing w:val="-4"/>
        </w:rPr>
        <w:t xml:space="preserve"> </w:t>
      </w:r>
      <w:r w:rsidRPr="008F1CF6">
        <w:t>respectiv Planul</w:t>
      </w:r>
      <w:r w:rsidRPr="008F1CF6">
        <w:rPr>
          <w:spacing w:val="-1"/>
        </w:rPr>
        <w:t xml:space="preserve"> </w:t>
      </w:r>
      <w:r w:rsidRPr="008F1CF6">
        <w:t>de</w:t>
      </w:r>
      <w:r w:rsidRPr="008F1CF6">
        <w:rPr>
          <w:spacing w:val="-2"/>
        </w:rPr>
        <w:t xml:space="preserve"> </w:t>
      </w:r>
      <w:r w:rsidRPr="008F1CF6">
        <w:t>management</w:t>
      </w:r>
      <w:r w:rsidRPr="008F1CF6">
        <w:rPr>
          <w:spacing w:val="-1"/>
        </w:rPr>
        <w:t xml:space="preserve"> </w:t>
      </w:r>
      <w:r w:rsidRPr="008F1CF6">
        <w:t>al</w:t>
      </w:r>
      <w:r w:rsidRPr="008F1CF6">
        <w:rPr>
          <w:spacing w:val="-1"/>
        </w:rPr>
        <w:t xml:space="preserve"> </w:t>
      </w:r>
      <w:r w:rsidRPr="008F1CF6">
        <w:t>ariei naturale</w:t>
      </w:r>
      <w:r w:rsidRPr="008F1CF6">
        <w:rPr>
          <w:spacing w:val="-7"/>
        </w:rPr>
        <w:t xml:space="preserve"> </w:t>
      </w:r>
      <w:r w:rsidRPr="008F1CF6">
        <w:t>protejate</w:t>
      </w:r>
    </w:p>
    <w:p w14:paraId="4C300CE0" w14:textId="77777777" w:rsidR="002C1E38" w:rsidRPr="008F1CF6" w:rsidRDefault="002C1E38" w:rsidP="002C1E38">
      <w:pPr>
        <w:pStyle w:val="Corptext"/>
        <w:spacing w:before="10"/>
        <w:rPr>
          <w:color w:val="FF0000"/>
          <w:sz w:val="17"/>
        </w:rPr>
      </w:pPr>
    </w:p>
    <w:p w14:paraId="6A6AD29A" w14:textId="77777777" w:rsidR="002C1E38" w:rsidRPr="008F1CF6" w:rsidRDefault="002C1E38" w:rsidP="002C1E38">
      <w:pPr>
        <w:pStyle w:val="Titlu4"/>
        <w:spacing w:before="93"/>
        <w:ind w:left="418" w:right="437" w:firstLine="540"/>
        <w:jc w:val="both"/>
        <w:rPr>
          <w:color w:val="FF0000"/>
        </w:rPr>
      </w:pPr>
    </w:p>
    <w:p w14:paraId="1F1E46FF" w14:textId="77777777" w:rsidR="002C1E38" w:rsidRPr="008F1CF6" w:rsidRDefault="002C1E38" w:rsidP="002C1E38">
      <w:pPr>
        <w:pStyle w:val="Titlu4"/>
        <w:spacing w:before="93"/>
        <w:ind w:left="418" w:right="437" w:firstLine="540"/>
        <w:jc w:val="both"/>
        <w:rPr>
          <w:color w:val="FF0000"/>
        </w:rPr>
      </w:pPr>
    </w:p>
    <w:p w14:paraId="75299ACD" w14:textId="77777777" w:rsidR="002C1E38" w:rsidRPr="008F1CF6" w:rsidRDefault="002C1E38" w:rsidP="00915C39">
      <w:pPr>
        <w:spacing w:after="0" w:line="240" w:lineRule="auto"/>
        <w:jc w:val="both"/>
        <w:rPr>
          <w:rFonts w:ascii="Arial" w:hAnsi="Arial" w:cs="Arial"/>
          <w:b/>
          <w:color w:val="FF0000"/>
          <w:sz w:val="24"/>
          <w:szCs w:val="24"/>
        </w:rPr>
      </w:pPr>
    </w:p>
    <w:p w14:paraId="12865715" w14:textId="77777777" w:rsidR="002C1E38" w:rsidRPr="008F1CF6" w:rsidRDefault="002C1E38" w:rsidP="00915C39">
      <w:pPr>
        <w:spacing w:after="0" w:line="240" w:lineRule="auto"/>
        <w:jc w:val="both"/>
        <w:rPr>
          <w:rFonts w:ascii="Arial" w:hAnsi="Arial" w:cs="Arial"/>
          <w:b/>
          <w:color w:val="FF0000"/>
          <w:sz w:val="24"/>
          <w:szCs w:val="24"/>
        </w:rPr>
      </w:pPr>
    </w:p>
    <w:p w14:paraId="6C4D9A7D" w14:textId="77777777" w:rsidR="00B77912" w:rsidRPr="008F1CF6" w:rsidRDefault="00B77912" w:rsidP="00915C39">
      <w:pPr>
        <w:spacing w:after="0" w:line="240" w:lineRule="auto"/>
        <w:jc w:val="both"/>
        <w:rPr>
          <w:rFonts w:ascii="Arial" w:hAnsi="Arial" w:cs="Arial"/>
          <w:b/>
          <w:color w:val="FF0000"/>
          <w:sz w:val="24"/>
          <w:szCs w:val="24"/>
        </w:rPr>
      </w:pPr>
    </w:p>
    <w:p w14:paraId="73C22F8B" w14:textId="77777777" w:rsidR="000A1E33" w:rsidRPr="008F1CF6" w:rsidRDefault="000A1E33" w:rsidP="00915C39">
      <w:pPr>
        <w:spacing w:after="0" w:line="240" w:lineRule="auto"/>
        <w:jc w:val="both"/>
        <w:rPr>
          <w:rFonts w:ascii="Arial" w:hAnsi="Arial" w:cs="Arial"/>
          <w:b/>
          <w:color w:val="FF0000"/>
          <w:sz w:val="24"/>
          <w:szCs w:val="24"/>
        </w:rPr>
        <w:sectPr w:rsidR="000A1E33" w:rsidRPr="008F1CF6" w:rsidSect="00C877B8">
          <w:pgSz w:w="11906" w:h="16838"/>
          <w:pgMar w:top="1418" w:right="1418" w:bottom="1418" w:left="1418" w:header="709" w:footer="709" w:gutter="0"/>
          <w:cols w:space="708"/>
          <w:titlePg/>
          <w:docGrid w:linePitch="360"/>
        </w:sectPr>
      </w:pPr>
    </w:p>
    <w:p w14:paraId="549004D0" w14:textId="3251F60A" w:rsidR="00CC426B" w:rsidRPr="008F1CF6" w:rsidRDefault="00CC426B" w:rsidP="00CC426B">
      <w:pPr>
        <w:pStyle w:val="Titlu5"/>
        <w:spacing w:before="149"/>
        <w:ind w:left="0" w:right="-2"/>
        <w:jc w:val="both"/>
        <w:rPr>
          <w:sz w:val="24"/>
          <w:szCs w:val="24"/>
        </w:rPr>
      </w:pPr>
      <w:r w:rsidRPr="008F1CF6">
        <w:rPr>
          <w:sz w:val="24"/>
          <w:szCs w:val="24"/>
        </w:rPr>
        <w:lastRenderedPageBreak/>
        <w:t>Tabel - Date privind prezența</w:t>
      </w:r>
      <w:r w:rsidR="000A1E33" w:rsidRPr="008F1CF6">
        <w:rPr>
          <w:sz w:val="24"/>
          <w:szCs w:val="24"/>
        </w:rPr>
        <w:t xml:space="preserve"> </w:t>
      </w:r>
      <w:r w:rsidRPr="008F1CF6">
        <w:rPr>
          <w:sz w:val="24"/>
          <w:szCs w:val="24"/>
        </w:rPr>
        <w:t xml:space="preserve">speciilor de interes comunitar la nivelul </w:t>
      </w:r>
      <w:r w:rsidRPr="008F1CF6">
        <w:rPr>
          <w:lang w:val="hu-HU"/>
        </w:rPr>
        <w:t>ROSPA0099-</w:t>
      </w:r>
      <w:r w:rsidRPr="008F1CF6">
        <w:t xml:space="preserve"> Podi</w:t>
      </w:r>
      <w:r w:rsidR="000A1E33" w:rsidRPr="008F1CF6">
        <w:t>S</w:t>
      </w:r>
      <w:r w:rsidRPr="008F1CF6">
        <w:t>ul Hârtibaciului</w:t>
      </w:r>
      <w:r w:rsidRPr="008F1CF6">
        <w:rPr>
          <w:lang w:val="hu-HU"/>
        </w:rPr>
        <w:t xml:space="preserve"> </w:t>
      </w:r>
      <w:r w:rsidR="000A1E33" w:rsidRPr="008F1CF6">
        <w:rPr>
          <w:lang w:val="hu-HU"/>
        </w:rPr>
        <w:t xml:space="preserve">SI ROSAC0227 </w:t>
      </w:r>
      <w:r w:rsidR="000A1E33" w:rsidRPr="008F1CF6">
        <w:t>Sighișoara - Târnava Mare</w:t>
      </w:r>
      <w:r w:rsidR="000A1E33" w:rsidRPr="008F1CF6">
        <w:rPr>
          <w:sz w:val="24"/>
          <w:szCs w:val="24"/>
        </w:rPr>
        <w:t xml:space="preserve"> </w:t>
      </w:r>
      <w:r w:rsidRPr="008F1CF6">
        <w:rPr>
          <w:sz w:val="24"/>
          <w:szCs w:val="24"/>
        </w:rPr>
        <w:t>în</w:t>
      </w:r>
      <w:r w:rsidRPr="008F1CF6">
        <w:rPr>
          <w:spacing w:val="3"/>
          <w:sz w:val="24"/>
          <w:szCs w:val="24"/>
        </w:rPr>
        <w:t xml:space="preserve"> </w:t>
      </w:r>
      <w:r w:rsidRPr="008F1CF6">
        <w:rPr>
          <w:sz w:val="24"/>
          <w:szCs w:val="24"/>
        </w:rPr>
        <w:t>zona</w:t>
      </w:r>
      <w:r w:rsidRPr="008F1CF6">
        <w:rPr>
          <w:spacing w:val="2"/>
          <w:sz w:val="24"/>
          <w:szCs w:val="24"/>
        </w:rPr>
        <w:t xml:space="preserve"> </w:t>
      </w:r>
      <w:r w:rsidRPr="008F1CF6">
        <w:rPr>
          <w:sz w:val="24"/>
          <w:szCs w:val="24"/>
        </w:rPr>
        <w:t>de</w:t>
      </w:r>
      <w:r w:rsidRPr="008F1CF6">
        <w:rPr>
          <w:spacing w:val="1"/>
          <w:sz w:val="24"/>
          <w:szCs w:val="24"/>
        </w:rPr>
        <w:t xml:space="preserve"> </w:t>
      </w:r>
      <w:r w:rsidRPr="008F1CF6">
        <w:rPr>
          <w:sz w:val="24"/>
          <w:szCs w:val="24"/>
        </w:rPr>
        <w:t>implementare a</w:t>
      </w:r>
      <w:r w:rsidRPr="008F1CF6">
        <w:rPr>
          <w:spacing w:val="-3"/>
          <w:sz w:val="24"/>
          <w:szCs w:val="24"/>
        </w:rPr>
        <w:t xml:space="preserve"> </w:t>
      </w:r>
      <w:r w:rsidRPr="008F1CF6">
        <w:rPr>
          <w:sz w:val="24"/>
          <w:szCs w:val="24"/>
        </w:rPr>
        <w:t>proiectului</w:t>
      </w:r>
    </w:p>
    <w:p w14:paraId="3622E3B7" w14:textId="77777777" w:rsidR="000A1E33" w:rsidRPr="008F1CF6" w:rsidRDefault="000A1E33" w:rsidP="00CC426B">
      <w:pPr>
        <w:pStyle w:val="Titlu5"/>
        <w:spacing w:before="149"/>
        <w:ind w:left="0" w:right="-2"/>
        <w:jc w:val="both"/>
        <w:rPr>
          <w:sz w:val="24"/>
          <w:szCs w:val="24"/>
        </w:rPr>
      </w:pPr>
    </w:p>
    <w:tbl>
      <w:tblPr>
        <w:tblStyle w:val="TableNormal"/>
        <w:tblpPr w:leftFromText="180" w:rightFromText="180" w:vertAnchor="text" w:tblpX="-841" w:tblpY="2"/>
        <w:tblW w:w="15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781"/>
        <w:gridCol w:w="8"/>
        <w:gridCol w:w="966"/>
        <w:gridCol w:w="15"/>
        <w:gridCol w:w="3000"/>
        <w:gridCol w:w="1299"/>
        <w:gridCol w:w="503"/>
        <w:gridCol w:w="569"/>
        <w:gridCol w:w="641"/>
        <w:gridCol w:w="645"/>
        <w:gridCol w:w="6"/>
        <w:gridCol w:w="789"/>
        <w:gridCol w:w="6"/>
        <w:gridCol w:w="827"/>
        <w:gridCol w:w="6"/>
        <w:gridCol w:w="717"/>
        <w:gridCol w:w="6"/>
        <w:gridCol w:w="2565"/>
        <w:gridCol w:w="6"/>
        <w:gridCol w:w="1054"/>
        <w:gridCol w:w="709"/>
      </w:tblGrid>
      <w:tr w:rsidR="000A1E33" w:rsidRPr="008F1CF6" w14:paraId="72B3D6BE" w14:textId="77777777" w:rsidTr="000A1E33">
        <w:trPr>
          <w:trHeight w:val="1199"/>
        </w:trPr>
        <w:tc>
          <w:tcPr>
            <w:tcW w:w="622" w:type="dxa"/>
            <w:vMerge w:val="restart"/>
            <w:shd w:val="clear" w:color="auto" w:fill="C5D9F1"/>
          </w:tcPr>
          <w:p w14:paraId="6891A527" w14:textId="77777777" w:rsidR="000A1E33" w:rsidRPr="008F1CF6" w:rsidRDefault="000A1E33" w:rsidP="000A1E33">
            <w:pPr>
              <w:pStyle w:val="TableParagraph"/>
              <w:rPr>
                <w:rFonts w:ascii="Arial" w:hAnsi="Arial" w:cs="Arial"/>
                <w:b/>
                <w:i/>
                <w:sz w:val="20"/>
                <w:szCs w:val="20"/>
              </w:rPr>
            </w:pPr>
          </w:p>
          <w:p w14:paraId="3679ADB9" w14:textId="77777777" w:rsidR="000A1E33" w:rsidRPr="008F1CF6" w:rsidRDefault="000A1E33" w:rsidP="000A1E33">
            <w:pPr>
              <w:pStyle w:val="TableParagraph"/>
              <w:spacing w:before="3"/>
              <w:rPr>
                <w:rFonts w:ascii="Arial" w:hAnsi="Arial" w:cs="Arial"/>
                <w:b/>
                <w:i/>
                <w:sz w:val="20"/>
                <w:szCs w:val="20"/>
              </w:rPr>
            </w:pPr>
          </w:p>
          <w:p w14:paraId="750A62E7" w14:textId="77777777" w:rsidR="000A1E33" w:rsidRPr="008F1CF6" w:rsidRDefault="000A1E33" w:rsidP="000A1E33">
            <w:pPr>
              <w:pStyle w:val="TableParagraph"/>
              <w:ind w:left="163" w:right="143" w:hanging="1"/>
              <w:rPr>
                <w:rFonts w:ascii="Arial" w:hAnsi="Arial" w:cs="Arial"/>
                <w:sz w:val="20"/>
                <w:szCs w:val="20"/>
              </w:rPr>
            </w:pPr>
            <w:r w:rsidRPr="008F1CF6">
              <w:rPr>
                <w:rFonts w:ascii="Arial" w:hAnsi="Arial" w:cs="Arial"/>
                <w:sz w:val="20"/>
                <w:szCs w:val="20"/>
              </w:rPr>
              <w:t>Nr.</w:t>
            </w:r>
            <w:r w:rsidRPr="008F1CF6">
              <w:rPr>
                <w:rFonts w:ascii="Arial" w:hAnsi="Arial" w:cs="Arial"/>
                <w:spacing w:val="-53"/>
                <w:sz w:val="20"/>
                <w:szCs w:val="20"/>
              </w:rPr>
              <w:t xml:space="preserve"> </w:t>
            </w:r>
            <w:r w:rsidRPr="008F1CF6">
              <w:rPr>
                <w:rFonts w:ascii="Arial" w:hAnsi="Arial" w:cs="Arial"/>
                <w:sz w:val="20"/>
                <w:szCs w:val="20"/>
              </w:rPr>
              <w:t>crt.</w:t>
            </w:r>
          </w:p>
        </w:tc>
        <w:tc>
          <w:tcPr>
            <w:tcW w:w="781" w:type="dxa"/>
            <w:vMerge w:val="restart"/>
            <w:shd w:val="clear" w:color="auto" w:fill="C5D9F1"/>
          </w:tcPr>
          <w:p w14:paraId="2A8129D0" w14:textId="77777777" w:rsidR="000A1E33" w:rsidRPr="008F1CF6" w:rsidRDefault="000A1E33" w:rsidP="000A1E33">
            <w:pPr>
              <w:pStyle w:val="TableParagraph"/>
              <w:spacing w:before="10"/>
              <w:rPr>
                <w:rFonts w:ascii="Arial" w:hAnsi="Arial" w:cs="Arial"/>
                <w:b/>
                <w:i/>
                <w:sz w:val="20"/>
                <w:szCs w:val="20"/>
              </w:rPr>
            </w:pPr>
          </w:p>
          <w:p w14:paraId="382DC7A3" w14:textId="77777777" w:rsidR="000A1E33" w:rsidRPr="008F1CF6" w:rsidRDefault="000A1E33" w:rsidP="000A1E33">
            <w:pPr>
              <w:pStyle w:val="TableParagraph"/>
              <w:jc w:val="left"/>
              <w:rPr>
                <w:rFonts w:ascii="Arial" w:hAnsi="Arial" w:cs="Arial"/>
                <w:sz w:val="20"/>
                <w:szCs w:val="20"/>
              </w:rPr>
            </w:pPr>
            <w:r w:rsidRPr="008F1CF6">
              <w:rPr>
                <w:rFonts w:ascii="Arial" w:hAnsi="Arial" w:cs="Arial"/>
                <w:sz w:val="20"/>
                <w:szCs w:val="20"/>
              </w:rPr>
              <w:t>Grupa</w:t>
            </w:r>
          </w:p>
        </w:tc>
        <w:tc>
          <w:tcPr>
            <w:tcW w:w="974" w:type="dxa"/>
            <w:gridSpan w:val="2"/>
            <w:vMerge w:val="restart"/>
            <w:shd w:val="clear" w:color="auto" w:fill="C5D9F1"/>
            <w:textDirection w:val="btLr"/>
          </w:tcPr>
          <w:p w14:paraId="4F507F19" w14:textId="77777777" w:rsidR="000A1E33" w:rsidRPr="008F1CF6" w:rsidRDefault="000A1E33" w:rsidP="000A1E33">
            <w:pPr>
              <w:pStyle w:val="TableParagraph"/>
              <w:rPr>
                <w:rFonts w:ascii="Arial" w:hAnsi="Arial" w:cs="Arial"/>
                <w:b/>
                <w:i/>
                <w:sz w:val="20"/>
                <w:szCs w:val="20"/>
              </w:rPr>
            </w:pPr>
          </w:p>
          <w:p w14:paraId="5E28B57A" w14:textId="77777777" w:rsidR="000A1E33" w:rsidRPr="008F1CF6" w:rsidRDefault="000A1E33" w:rsidP="000A1E33">
            <w:pPr>
              <w:pStyle w:val="TableParagraph"/>
              <w:spacing w:before="1"/>
              <w:rPr>
                <w:rFonts w:ascii="Arial" w:hAnsi="Arial" w:cs="Arial"/>
                <w:sz w:val="20"/>
                <w:szCs w:val="20"/>
              </w:rPr>
            </w:pPr>
            <w:r w:rsidRPr="008F1CF6">
              <w:rPr>
                <w:rFonts w:ascii="Arial" w:hAnsi="Arial" w:cs="Arial"/>
                <w:sz w:val="20"/>
                <w:szCs w:val="20"/>
              </w:rPr>
              <w:t>Specia</w:t>
            </w:r>
          </w:p>
        </w:tc>
        <w:tc>
          <w:tcPr>
            <w:tcW w:w="3015" w:type="dxa"/>
            <w:gridSpan w:val="2"/>
            <w:vMerge w:val="restart"/>
            <w:shd w:val="clear" w:color="auto" w:fill="C5D9F1"/>
          </w:tcPr>
          <w:p w14:paraId="5AC6E987" w14:textId="77777777" w:rsidR="000A1E33" w:rsidRPr="008F1CF6" w:rsidRDefault="000A1E33" w:rsidP="000A1E33">
            <w:pPr>
              <w:pStyle w:val="TableParagraph"/>
              <w:rPr>
                <w:rFonts w:ascii="Arial" w:hAnsi="Arial" w:cs="Arial"/>
                <w:b/>
                <w:i/>
                <w:sz w:val="20"/>
                <w:szCs w:val="20"/>
              </w:rPr>
            </w:pPr>
          </w:p>
          <w:p w14:paraId="1BF9C294" w14:textId="77777777" w:rsidR="000A1E33" w:rsidRPr="008F1CF6" w:rsidRDefault="000A1E33" w:rsidP="000A1E33">
            <w:pPr>
              <w:pStyle w:val="TableParagraph"/>
              <w:rPr>
                <w:rFonts w:ascii="Arial" w:hAnsi="Arial" w:cs="Arial"/>
                <w:b/>
                <w:i/>
                <w:sz w:val="20"/>
                <w:szCs w:val="20"/>
              </w:rPr>
            </w:pPr>
          </w:p>
          <w:p w14:paraId="57AA55C5" w14:textId="77777777" w:rsidR="000A1E33" w:rsidRPr="008F1CF6" w:rsidRDefault="000A1E33" w:rsidP="000A1E33">
            <w:pPr>
              <w:pStyle w:val="TableParagraph"/>
              <w:spacing w:before="179"/>
              <w:ind w:left="366"/>
              <w:rPr>
                <w:rFonts w:ascii="Arial" w:hAnsi="Arial" w:cs="Arial"/>
                <w:sz w:val="20"/>
                <w:szCs w:val="20"/>
              </w:rPr>
            </w:pPr>
            <w:r w:rsidRPr="008F1CF6">
              <w:rPr>
                <w:rFonts w:ascii="Arial" w:hAnsi="Arial" w:cs="Arial"/>
                <w:sz w:val="20"/>
                <w:szCs w:val="20"/>
              </w:rPr>
              <w:t>Localizare</w:t>
            </w:r>
          </w:p>
        </w:tc>
        <w:tc>
          <w:tcPr>
            <w:tcW w:w="1299" w:type="dxa"/>
            <w:vMerge w:val="restart"/>
            <w:shd w:val="clear" w:color="auto" w:fill="C5D9F1"/>
          </w:tcPr>
          <w:p w14:paraId="3CA954A3" w14:textId="77777777" w:rsidR="000A1E33" w:rsidRPr="008F1CF6" w:rsidRDefault="000A1E33" w:rsidP="000A1E33">
            <w:pPr>
              <w:pStyle w:val="TableParagraph"/>
              <w:rPr>
                <w:rFonts w:ascii="Arial" w:hAnsi="Arial" w:cs="Arial"/>
                <w:b/>
                <w:i/>
                <w:sz w:val="20"/>
                <w:szCs w:val="20"/>
              </w:rPr>
            </w:pPr>
          </w:p>
          <w:p w14:paraId="4720C489" w14:textId="77777777" w:rsidR="000A1E33" w:rsidRPr="008F1CF6" w:rsidRDefault="000A1E33" w:rsidP="000A1E33">
            <w:pPr>
              <w:pStyle w:val="TableParagraph"/>
              <w:spacing w:before="200"/>
              <w:ind w:left="127" w:right="105" w:firstLine="1"/>
              <w:rPr>
                <w:rFonts w:ascii="Arial" w:hAnsi="Arial" w:cs="Arial"/>
                <w:sz w:val="20"/>
                <w:szCs w:val="20"/>
              </w:rPr>
            </w:pPr>
            <w:r w:rsidRPr="008F1CF6">
              <w:rPr>
                <w:rFonts w:ascii="Arial" w:hAnsi="Arial" w:cs="Arial"/>
                <w:sz w:val="20"/>
                <w:szCs w:val="20"/>
              </w:rPr>
              <w:t>Sursa</w:t>
            </w:r>
            <w:r w:rsidRPr="008F1CF6">
              <w:rPr>
                <w:rFonts w:ascii="Arial" w:hAnsi="Arial" w:cs="Arial"/>
                <w:spacing w:val="1"/>
                <w:sz w:val="20"/>
                <w:szCs w:val="20"/>
              </w:rPr>
              <w:t xml:space="preserve"> </w:t>
            </w:r>
            <w:r w:rsidRPr="008F1CF6">
              <w:rPr>
                <w:rFonts w:ascii="Arial" w:hAnsi="Arial" w:cs="Arial"/>
                <w:sz w:val="20"/>
                <w:szCs w:val="20"/>
              </w:rPr>
              <w:t>informațiilo</w:t>
            </w:r>
            <w:r w:rsidRPr="008F1CF6">
              <w:rPr>
                <w:rFonts w:ascii="Arial" w:hAnsi="Arial" w:cs="Arial"/>
                <w:spacing w:val="-52"/>
                <w:sz w:val="20"/>
                <w:szCs w:val="20"/>
              </w:rPr>
              <w:t xml:space="preserve"> </w:t>
            </w:r>
            <w:r w:rsidRPr="008F1CF6">
              <w:rPr>
                <w:rFonts w:ascii="Arial" w:hAnsi="Arial" w:cs="Arial"/>
                <w:sz w:val="20"/>
                <w:szCs w:val="20"/>
              </w:rPr>
              <w:t>r</w:t>
            </w:r>
          </w:p>
        </w:tc>
        <w:tc>
          <w:tcPr>
            <w:tcW w:w="1072" w:type="dxa"/>
            <w:gridSpan w:val="2"/>
            <w:shd w:val="clear" w:color="auto" w:fill="C5D9F1"/>
          </w:tcPr>
          <w:p w14:paraId="4F209502" w14:textId="77777777" w:rsidR="000A1E33" w:rsidRPr="008F1CF6" w:rsidRDefault="000A1E33" w:rsidP="000A1E33">
            <w:pPr>
              <w:pStyle w:val="TableParagraph"/>
              <w:spacing w:before="9"/>
              <w:rPr>
                <w:rFonts w:ascii="Arial" w:hAnsi="Arial" w:cs="Arial"/>
                <w:b/>
                <w:i/>
                <w:sz w:val="20"/>
                <w:szCs w:val="20"/>
              </w:rPr>
            </w:pPr>
          </w:p>
          <w:p w14:paraId="30015461" w14:textId="77777777" w:rsidR="000A1E33" w:rsidRPr="008F1CF6" w:rsidRDefault="000A1E33" w:rsidP="000A1E33">
            <w:pPr>
              <w:pStyle w:val="TableParagraph"/>
              <w:spacing w:before="1"/>
              <w:ind w:left="133"/>
              <w:rPr>
                <w:rFonts w:ascii="Arial" w:hAnsi="Arial" w:cs="Arial"/>
                <w:sz w:val="20"/>
                <w:szCs w:val="20"/>
              </w:rPr>
            </w:pPr>
            <w:r w:rsidRPr="008F1CF6">
              <w:rPr>
                <w:rFonts w:ascii="Arial" w:hAnsi="Arial" w:cs="Arial"/>
                <w:sz w:val="20"/>
                <w:szCs w:val="20"/>
              </w:rPr>
              <w:t>Mărimea</w:t>
            </w:r>
            <w:r w:rsidRPr="008F1CF6">
              <w:rPr>
                <w:rFonts w:ascii="Arial" w:hAnsi="Arial" w:cs="Arial"/>
                <w:spacing w:val="-52"/>
                <w:sz w:val="20"/>
                <w:szCs w:val="20"/>
              </w:rPr>
              <w:t xml:space="preserve"> </w:t>
            </w:r>
            <w:r w:rsidRPr="008F1CF6">
              <w:rPr>
                <w:rFonts w:ascii="Arial" w:hAnsi="Arial" w:cs="Arial"/>
                <w:sz w:val="20"/>
                <w:szCs w:val="20"/>
              </w:rPr>
              <w:t>populație</w:t>
            </w:r>
            <w:r w:rsidRPr="008F1CF6">
              <w:rPr>
                <w:rFonts w:ascii="Arial" w:hAnsi="Arial" w:cs="Arial"/>
                <w:spacing w:val="-52"/>
                <w:sz w:val="20"/>
                <w:szCs w:val="20"/>
              </w:rPr>
              <w:t xml:space="preserve"> </w:t>
            </w:r>
            <w:r w:rsidRPr="008F1CF6">
              <w:rPr>
                <w:rFonts w:ascii="Arial" w:hAnsi="Arial" w:cs="Arial"/>
                <w:sz w:val="20"/>
                <w:szCs w:val="20"/>
              </w:rPr>
              <w:t>i</w:t>
            </w:r>
          </w:p>
        </w:tc>
        <w:tc>
          <w:tcPr>
            <w:tcW w:w="1286" w:type="dxa"/>
            <w:gridSpan w:val="2"/>
            <w:shd w:val="clear" w:color="auto" w:fill="C5D9F1"/>
          </w:tcPr>
          <w:p w14:paraId="3E0EE13C" w14:textId="77777777" w:rsidR="000A1E33" w:rsidRPr="008F1CF6" w:rsidRDefault="000A1E33" w:rsidP="000A1E33">
            <w:pPr>
              <w:pStyle w:val="TableParagraph"/>
              <w:spacing w:before="9"/>
              <w:rPr>
                <w:rFonts w:ascii="Arial" w:hAnsi="Arial" w:cs="Arial"/>
                <w:b/>
                <w:i/>
                <w:sz w:val="20"/>
                <w:szCs w:val="20"/>
              </w:rPr>
            </w:pPr>
          </w:p>
          <w:p w14:paraId="5BE38606" w14:textId="77777777" w:rsidR="000A1E33" w:rsidRPr="008F1CF6" w:rsidRDefault="000A1E33" w:rsidP="000A1E33">
            <w:pPr>
              <w:pStyle w:val="TableParagraph"/>
              <w:spacing w:before="1"/>
              <w:ind w:left="184" w:right="147" w:hanging="7"/>
              <w:rPr>
                <w:rFonts w:ascii="Arial" w:hAnsi="Arial" w:cs="Arial"/>
                <w:sz w:val="20"/>
                <w:szCs w:val="20"/>
              </w:rPr>
            </w:pPr>
            <w:r w:rsidRPr="008F1CF6">
              <w:rPr>
                <w:rFonts w:ascii="Arial" w:hAnsi="Arial" w:cs="Arial"/>
                <w:sz w:val="20"/>
                <w:szCs w:val="20"/>
              </w:rPr>
              <w:t>Suprafața</w:t>
            </w:r>
            <w:r w:rsidRPr="008F1CF6">
              <w:rPr>
                <w:rFonts w:ascii="Arial" w:hAnsi="Arial" w:cs="Arial"/>
                <w:spacing w:val="1"/>
                <w:sz w:val="20"/>
                <w:szCs w:val="20"/>
              </w:rPr>
              <w:t xml:space="preserve"> </w:t>
            </w:r>
            <w:r w:rsidRPr="008F1CF6">
              <w:rPr>
                <w:rFonts w:ascii="Arial" w:hAnsi="Arial" w:cs="Arial"/>
                <w:sz w:val="20"/>
                <w:szCs w:val="20"/>
              </w:rPr>
              <w:t>habitatului</w:t>
            </w:r>
            <w:r w:rsidRPr="008F1CF6">
              <w:rPr>
                <w:rFonts w:ascii="Arial" w:hAnsi="Arial" w:cs="Arial"/>
                <w:spacing w:val="-52"/>
                <w:sz w:val="20"/>
                <w:szCs w:val="20"/>
              </w:rPr>
              <w:t xml:space="preserve"> </w:t>
            </w:r>
            <w:r w:rsidRPr="008F1CF6">
              <w:rPr>
                <w:rFonts w:ascii="Arial" w:hAnsi="Arial" w:cs="Arial"/>
                <w:sz w:val="20"/>
                <w:szCs w:val="20"/>
              </w:rPr>
              <w:t>speciei</w:t>
            </w:r>
          </w:p>
        </w:tc>
        <w:tc>
          <w:tcPr>
            <w:tcW w:w="795" w:type="dxa"/>
            <w:gridSpan w:val="2"/>
            <w:shd w:val="clear" w:color="auto" w:fill="C5D9F1"/>
          </w:tcPr>
          <w:p w14:paraId="42997C1B" w14:textId="77777777" w:rsidR="000A1E33" w:rsidRPr="008F1CF6" w:rsidRDefault="000A1E33" w:rsidP="000A1E33">
            <w:pPr>
              <w:pStyle w:val="TableParagraph"/>
              <w:spacing w:before="92"/>
              <w:ind w:left="153" w:right="126" w:firstLine="38"/>
              <w:jc w:val="both"/>
              <w:rPr>
                <w:rFonts w:ascii="Arial" w:hAnsi="Arial" w:cs="Arial"/>
                <w:sz w:val="20"/>
                <w:szCs w:val="20"/>
              </w:rPr>
            </w:pPr>
            <w:r w:rsidRPr="008F1CF6">
              <w:rPr>
                <w:rFonts w:ascii="Arial" w:hAnsi="Arial" w:cs="Arial"/>
                <w:sz w:val="20"/>
                <w:szCs w:val="20"/>
              </w:rPr>
              <w:t>Dina</w:t>
            </w:r>
            <w:r w:rsidRPr="008F1CF6">
              <w:rPr>
                <w:rFonts w:ascii="Arial" w:hAnsi="Arial" w:cs="Arial"/>
                <w:spacing w:val="-53"/>
                <w:sz w:val="20"/>
                <w:szCs w:val="20"/>
              </w:rPr>
              <w:t xml:space="preserve"> </w:t>
            </w:r>
            <w:r w:rsidRPr="008F1CF6">
              <w:rPr>
                <w:rFonts w:ascii="Arial" w:hAnsi="Arial" w:cs="Arial"/>
                <w:sz w:val="20"/>
                <w:szCs w:val="20"/>
              </w:rPr>
              <w:t>mica</w:t>
            </w:r>
            <w:r w:rsidRPr="008F1CF6">
              <w:rPr>
                <w:rFonts w:ascii="Arial" w:hAnsi="Arial" w:cs="Arial"/>
                <w:spacing w:val="1"/>
                <w:sz w:val="20"/>
                <w:szCs w:val="20"/>
              </w:rPr>
              <w:t xml:space="preserve"> </w:t>
            </w:r>
            <w:r w:rsidRPr="008F1CF6">
              <w:rPr>
                <w:rFonts w:ascii="Arial" w:hAnsi="Arial" w:cs="Arial"/>
                <w:sz w:val="20"/>
                <w:szCs w:val="20"/>
              </w:rPr>
              <w:t>popul</w:t>
            </w:r>
            <w:r w:rsidRPr="008F1CF6">
              <w:rPr>
                <w:rFonts w:ascii="Arial" w:hAnsi="Arial" w:cs="Arial"/>
                <w:spacing w:val="-53"/>
                <w:sz w:val="20"/>
                <w:szCs w:val="20"/>
              </w:rPr>
              <w:t xml:space="preserve"> </w:t>
            </w:r>
            <w:r w:rsidRPr="008F1CF6">
              <w:rPr>
                <w:rFonts w:ascii="Arial" w:hAnsi="Arial" w:cs="Arial"/>
                <w:sz w:val="20"/>
                <w:szCs w:val="20"/>
              </w:rPr>
              <w:t>ației</w:t>
            </w:r>
          </w:p>
        </w:tc>
        <w:tc>
          <w:tcPr>
            <w:tcW w:w="833" w:type="dxa"/>
            <w:gridSpan w:val="2"/>
            <w:vMerge w:val="restart"/>
            <w:shd w:val="clear" w:color="auto" w:fill="C5D9F1"/>
          </w:tcPr>
          <w:p w14:paraId="153AEF2E" w14:textId="77777777" w:rsidR="000A1E33" w:rsidRPr="008F1CF6" w:rsidRDefault="000A1E33" w:rsidP="000A1E33">
            <w:pPr>
              <w:pStyle w:val="TableParagraph"/>
              <w:spacing w:before="6"/>
              <w:rPr>
                <w:rFonts w:ascii="Arial" w:hAnsi="Arial" w:cs="Arial"/>
                <w:b/>
                <w:i/>
                <w:sz w:val="20"/>
                <w:szCs w:val="20"/>
              </w:rPr>
            </w:pPr>
          </w:p>
          <w:p w14:paraId="10F6633F" w14:textId="77777777" w:rsidR="000A1E33" w:rsidRPr="008F1CF6" w:rsidRDefault="000A1E33" w:rsidP="000A1E33">
            <w:pPr>
              <w:pStyle w:val="TableParagraph"/>
              <w:ind w:left="84" w:right="48" w:firstLine="4"/>
              <w:rPr>
                <w:rFonts w:ascii="Arial" w:hAnsi="Arial" w:cs="Arial"/>
                <w:sz w:val="20"/>
                <w:szCs w:val="20"/>
              </w:rPr>
            </w:pPr>
            <w:r w:rsidRPr="008F1CF6">
              <w:rPr>
                <w:rFonts w:ascii="Arial" w:hAnsi="Arial" w:cs="Arial"/>
                <w:sz w:val="20"/>
                <w:szCs w:val="20"/>
              </w:rPr>
              <w:t>Starea</w:t>
            </w:r>
            <w:r w:rsidRPr="008F1CF6">
              <w:rPr>
                <w:rFonts w:ascii="Arial" w:hAnsi="Arial" w:cs="Arial"/>
                <w:spacing w:val="-52"/>
                <w:sz w:val="20"/>
                <w:szCs w:val="20"/>
              </w:rPr>
              <w:t xml:space="preserve"> </w:t>
            </w:r>
            <w:r w:rsidRPr="008F1CF6">
              <w:rPr>
                <w:rFonts w:ascii="Arial" w:hAnsi="Arial" w:cs="Arial"/>
                <w:sz w:val="20"/>
                <w:szCs w:val="20"/>
              </w:rPr>
              <w:t>de</w:t>
            </w:r>
            <w:r w:rsidRPr="008F1CF6">
              <w:rPr>
                <w:rFonts w:ascii="Arial" w:hAnsi="Arial" w:cs="Arial"/>
                <w:spacing w:val="1"/>
                <w:sz w:val="20"/>
                <w:szCs w:val="20"/>
              </w:rPr>
              <w:t xml:space="preserve"> </w:t>
            </w:r>
            <w:r w:rsidRPr="008F1CF6">
              <w:rPr>
                <w:rFonts w:ascii="Arial" w:hAnsi="Arial" w:cs="Arial"/>
                <w:sz w:val="20"/>
                <w:szCs w:val="20"/>
              </w:rPr>
              <w:t>conser vare</w:t>
            </w:r>
          </w:p>
        </w:tc>
        <w:tc>
          <w:tcPr>
            <w:tcW w:w="723" w:type="dxa"/>
            <w:gridSpan w:val="2"/>
            <w:vMerge w:val="restart"/>
            <w:shd w:val="clear" w:color="auto" w:fill="C5D9F1"/>
          </w:tcPr>
          <w:p w14:paraId="574A2FD1" w14:textId="77777777" w:rsidR="000A1E33" w:rsidRPr="008F1CF6" w:rsidRDefault="000A1E33" w:rsidP="000A1E33">
            <w:pPr>
              <w:pStyle w:val="TableParagraph"/>
              <w:rPr>
                <w:rFonts w:ascii="Arial" w:hAnsi="Arial" w:cs="Arial"/>
                <w:b/>
                <w:i/>
                <w:sz w:val="20"/>
                <w:szCs w:val="20"/>
              </w:rPr>
            </w:pPr>
          </w:p>
          <w:p w14:paraId="54194D26" w14:textId="77777777" w:rsidR="000A1E33" w:rsidRPr="008F1CF6" w:rsidRDefault="000A1E33" w:rsidP="000A1E33">
            <w:pPr>
              <w:pStyle w:val="TableParagraph"/>
              <w:spacing w:before="3"/>
              <w:rPr>
                <w:rFonts w:ascii="Arial" w:hAnsi="Arial" w:cs="Arial"/>
                <w:b/>
                <w:i/>
                <w:sz w:val="20"/>
                <w:szCs w:val="20"/>
              </w:rPr>
            </w:pPr>
          </w:p>
          <w:p w14:paraId="69B19E0B" w14:textId="77777777" w:rsidR="000A1E33" w:rsidRPr="008F1CF6" w:rsidRDefault="000A1E33" w:rsidP="000A1E33">
            <w:pPr>
              <w:pStyle w:val="TableParagraph"/>
              <w:ind w:left="220" w:right="85" w:hanging="77"/>
              <w:rPr>
                <w:rFonts w:ascii="Arial" w:hAnsi="Arial" w:cs="Arial"/>
                <w:sz w:val="20"/>
                <w:szCs w:val="20"/>
              </w:rPr>
            </w:pPr>
            <w:r w:rsidRPr="008F1CF6">
              <w:rPr>
                <w:rFonts w:ascii="Arial" w:hAnsi="Arial" w:cs="Arial"/>
                <w:sz w:val="20"/>
                <w:szCs w:val="20"/>
              </w:rPr>
              <w:t>Tenti</w:t>
            </w:r>
            <w:r w:rsidRPr="008F1CF6">
              <w:rPr>
                <w:rFonts w:ascii="Arial" w:hAnsi="Arial" w:cs="Arial"/>
                <w:spacing w:val="-52"/>
                <w:sz w:val="20"/>
                <w:szCs w:val="20"/>
              </w:rPr>
              <w:t xml:space="preserve"> </w:t>
            </w:r>
            <w:r w:rsidRPr="008F1CF6">
              <w:rPr>
                <w:rFonts w:ascii="Arial" w:hAnsi="Arial" w:cs="Arial"/>
                <w:sz w:val="20"/>
                <w:szCs w:val="20"/>
              </w:rPr>
              <w:t>nde</w:t>
            </w:r>
          </w:p>
        </w:tc>
        <w:tc>
          <w:tcPr>
            <w:tcW w:w="2571" w:type="dxa"/>
            <w:gridSpan w:val="2"/>
            <w:vMerge w:val="restart"/>
            <w:shd w:val="clear" w:color="auto" w:fill="C5D9F1"/>
          </w:tcPr>
          <w:p w14:paraId="5E08F3C5" w14:textId="77777777" w:rsidR="000A1E33" w:rsidRPr="008F1CF6" w:rsidRDefault="000A1E33" w:rsidP="000A1E33">
            <w:pPr>
              <w:pStyle w:val="TableParagraph"/>
              <w:rPr>
                <w:rFonts w:ascii="Arial" w:hAnsi="Arial" w:cs="Arial"/>
                <w:b/>
                <w:i/>
                <w:sz w:val="20"/>
                <w:szCs w:val="20"/>
              </w:rPr>
            </w:pPr>
          </w:p>
          <w:p w14:paraId="187CBC5D" w14:textId="77777777" w:rsidR="000A1E33" w:rsidRPr="008F1CF6" w:rsidRDefault="000A1E33" w:rsidP="000A1E33">
            <w:pPr>
              <w:pStyle w:val="TableParagraph"/>
              <w:rPr>
                <w:rFonts w:ascii="Arial" w:hAnsi="Arial" w:cs="Arial"/>
                <w:b/>
                <w:i/>
                <w:sz w:val="20"/>
                <w:szCs w:val="20"/>
              </w:rPr>
            </w:pPr>
          </w:p>
          <w:p w14:paraId="0452EF91" w14:textId="77777777" w:rsidR="000A1E33" w:rsidRPr="008F1CF6" w:rsidRDefault="000A1E33" w:rsidP="000A1E33">
            <w:pPr>
              <w:pStyle w:val="TableParagraph"/>
              <w:spacing w:before="179"/>
              <w:ind w:left="607"/>
              <w:rPr>
                <w:rFonts w:ascii="Arial" w:hAnsi="Arial" w:cs="Arial"/>
                <w:sz w:val="20"/>
                <w:szCs w:val="20"/>
              </w:rPr>
            </w:pPr>
            <w:r w:rsidRPr="008F1CF6">
              <w:rPr>
                <w:rFonts w:ascii="Arial" w:hAnsi="Arial" w:cs="Arial"/>
                <w:sz w:val="20"/>
                <w:szCs w:val="20"/>
              </w:rPr>
              <w:t>Ecologie</w:t>
            </w:r>
            <w:r w:rsidRPr="008F1CF6">
              <w:rPr>
                <w:rFonts w:ascii="Arial" w:hAnsi="Arial" w:cs="Arial"/>
                <w:spacing w:val="-2"/>
                <w:sz w:val="20"/>
                <w:szCs w:val="20"/>
              </w:rPr>
              <w:t xml:space="preserve"> </w:t>
            </w:r>
            <w:r w:rsidRPr="008F1CF6">
              <w:rPr>
                <w:rFonts w:ascii="Arial" w:hAnsi="Arial" w:cs="Arial"/>
                <w:sz w:val="20"/>
                <w:szCs w:val="20"/>
              </w:rPr>
              <w:t>specie</w:t>
            </w:r>
          </w:p>
        </w:tc>
        <w:tc>
          <w:tcPr>
            <w:tcW w:w="1060" w:type="dxa"/>
            <w:gridSpan w:val="2"/>
            <w:vMerge w:val="restart"/>
            <w:shd w:val="clear" w:color="auto" w:fill="C5D9F1"/>
          </w:tcPr>
          <w:p w14:paraId="7CBD2E7E" w14:textId="77777777" w:rsidR="000A1E33" w:rsidRPr="008F1CF6" w:rsidRDefault="000A1E33" w:rsidP="000A1E33">
            <w:pPr>
              <w:pStyle w:val="TableParagraph"/>
              <w:spacing w:before="6"/>
              <w:rPr>
                <w:rFonts w:ascii="Arial" w:hAnsi="Arial" w:cs="Arial"/>
                <w:b/>
                <w:i/>
                <w:sz w:val="20"/>
                <w:szCs w:val="20"/>
              </w:rPr>
            </w:pPr>
          </w:p>
          <w:p w14:paraId="00AD870C" w14:textId="77777777" w:rsidR="000A1E33" w:rsidRPr="008F1CF6" w:rsidRDefault="000A1E33" w:rsidP="000A1E33">
            <w:pPr>
              <w:pStyle w:val="TableParagraph"/>
              <w:ind w:left="134"/>
              <w:rPr>
                <w:rFonts w:ascii="Arial" w:hAnsi="Arial" w:cs="Arial"/>
                <w:sz w:val="20"/>
                <w:szCs w:val="20"/>
              </w:rPr>
            </w:pPr>
            <w:r w:rsidRPr="008F1CF6">
              <w:rPr>
                <w:rFonts w:ascii="Arial" w:hAnsi="Arial" w:cs="Arial"/>
                <w:sz w:val="20"/>
                <w:szCs w:val="20"/>
              </w:rPr>
              <w:t>Sensibilitate</w:t>
            </w:r>
            <w:r w:rsidRPr="008F1CF6">
              <w:rPr>
                <w:rFonts w:ascii="Arial" w:hAnsi="Arial" w:cs="Arial"/>
                <w:spacing w:val="-52"/>
                <w:sz w:val="20"/>
                <w:szCs w:val="20"/>
              </w:rPr>
              <w:t xml:space="preserve"> </w:t>
            </w:r>
            <w:r w:rsidRPr="008F1CF6">
              <w:rPr>
                <w:rFonts w:ascii="Arial" w:hAnsi="Arial" w:cs="Arial"/>
                <w:sz w:val="20"/>
                <w:szCs w:val="20"/>
              </w:rPr>
              <w:t>fata de</w:t>
            </w:r>
            <w:r w:rsidRPr="008F1CF6">
              <w:rPr>
                <w:rFonts w:ascii="Arial" w:hAnsi="Arial" w:cs="Arial"/>
                <w:spacing w:val="1"/>
                <w:sz w:val="20"/>
                <w:szCs w:val="20"/>
              </w:rPr>
              <w:t xml:space="preserve"> </w:t>
            </w:r>
            <w:r w:rsidRPr="008F1CF6">
              <w:rPr>
                <w:rFonts w:ascii="Arial" w:hAnsi="Arial" w:cs="Arial"/>
                <w:sz w:val="20"/>
                <w:szCs w:val="20"/>
              </w:rPr>
              <w:t>efectele</w:t>
            </w:r>
            <w:r w:rsidRPr="008F1CF6">
              <w:rPr>
                <w:rFonts w:ascii="Arial" w:hAnsi="Arial" w:cs="Arial"/>
                <w:spacing w:val="1"/>
                <w:sz w:val="20"/>
                <w:szCs w:val="20"/>
              </w:rPr>
              <w:t xml:space="preserve"> </w:t>
            </w:r>
            <w:r w:rsidRPr="008F1CF6">
              <w:rPr>
                <w:rFonts w:ascii="Arial" w:hAnsi="Arial" w:cs="Arial"/>
                <w:sz w:val="20"/>
                <w:szCs w:val="20"/>
              </w:rPr>
              <w:t>generate</w:t>
            </w:r>
          </w:p>
        </w:tc>
        <w:tc>
          <w:tcPr>
            <w:tcW w:w="709" w:type="dxa"/>
            <w:vMerge w:val="restart"/>
            <w:shd w:val="clear" w:color="auto" w:fill="C5D9F1"/>
          </w:tcPr>
          <w:p w14:paraId="1C2280CC" w14:textId="77777777" w:rsidR="000A1E33" w:rsidRPr="008F1CF6" w:rsidRDefault="000A1E33" w:rsidP="000A1E33">
            <w:pPr>
              <w:pStyle w:val="TableParagraph"/>
              <w:spacing w:before="97"/>
              <w:ind w:left="136" w:right="88"/>
              <w:rPr>
                <w:rFonts w:ascii="Arial" w:hAnsi="Arial" w:cs="Arial"/>
                <w:sz w:val="20"/>
                <w:szCs w:val="20"/>
              </w:rPr>
            </w:pPr>
            <w:r w:rsidRPr="008F1CF6">
              <w:rPr>
                <w:rFonts w:ascii="Arial" w:hAnsi="Arial" w:cs="Arial"/>
                <w:sz w:val="20"/>
                <w:szCs w:val="20"/>
              </w:rPr>
              <w:t>Perspec tive-</w:t>
            </w:r>
            <w:r w:rsidRPr="008F1CF6">
              <w:rPr>
                <w:rFonts w:ascii="Arial" w:hAnsi="Arial" w:cs="Arial"/>
                <w:spacing w:val="1"/>
                <w:sz w:val="20"/>
                <w:szCs w:val="20"/>
              </w:rPr>
              <w:t xml:space="preserve"> </w:t>
            </w:r>
            <w:r w:rsidRPr="008F1CF6">
              <w:rPr>
                <w:rFonts w:ascii="Arial" w:hAnsi="Arial" w:cs="Arial"/>
                <w:sz w:val="20"/>
                <w:szCs w:val="20"/>
              </w:rPr>
              <w:t>schimb</w:t>
            </w:r>
            <w:r w:rsidRPr="008F1CF6">
              <w:rPr>
                <w:rFonts w:ascii="Arial" w:hAnsi="Arial" w:cs="Arial"/>
                <w:spacing w:val="-52"/>
                <w:sz w:val="20"/>
                <w:szCs w:val="20"/>
              </w:rPr>
              <w:t xml:space="preserve"> </w:t>
            </w:r>
            <w:r w:rsidRPr="008F1CF6">
              <w:rPr>
                <w:rFonts w:ascii="Arial" w:hAnsi="Arial" w:cs="Arial"/>
                <w:sz w:val="20"/>
                <w:szCs w:val="20"/>
              </w:rPr>
              <w:t>ări</w:t>
            </w:r>
            <w:r w:rsidRPr="008F1CF6">
              <w:rPr>
                <w:rFonts w:ascii="Arial" w:hAnsi="Arial" w:cs="Arial"/>
                <w:spacing w:val="1"/>
                <w:sz w:val="20"/>
                <w:szCs w:val="20"/>
              </w:rPr>
              <w:t xml:space="preserve"> </w:t>
            </w:r>
            <w:r w:rsidRPr="008F1CF6">
              <w:rPr>
                <w:rFonts w:ascii="Arial" w:hAnsi="Arial" w:cs="Arial"/>
                <w:sz w:val="20"/>
                <w:szCs w:val="20"/>
              </w:rPr>
              <w:t>climati</w:t>
            </w:r>
            <w:r w:rsidRPr="008F1CF6">
              <w:rPr>
                <w:rFonts w:ascii="Arial" w:hAnsi="Arial" w:cs="Arial"/>
                <w:spacing w:val="1"/>
                <w:sz w:val="20"/>
                <w:szCs w:val="20"/>
              </w:rPr>
              <w:t xml:space="preserve"> </w:t>
            </w:r>
            <w:r w:rsidRPr="008F1CF6">
              <w:rPr>
                <w:rFonts w:ascii="Arial" w:hAnsi="Arial" w:cs="Arial"/>
                <w:sz w:val="20"/>
                <w:szCs w:val="20"/>
              </w:rPr>
              <w:t>ce</w:t>
            </w:r>
          </w:p>
        </w:tc>
      </w:tr>
      <w:tr w:rsidR="000A1E33" w:rsidRPr="008F1CF6" w14:paraId="165FF4C3" w14:textId="77777777" w:rsidTr="000A1E33">
        <w:trPr>
          <w:trHeight w:val="70"/>
        </w:trPr>
        <w:tc>
          <w:tcPr>
            <w:tcW w:w="622" w:type="dxa"/>
            <w:vMerge/>
            <w:shd w:val="clear" w:color="auto" w:fill="C5D9F1"/>
          </w:tcPr>
          <w:p w14:paraId="78422B0C" w14:textId="77777777" w:rsidR="000A1E33" w:rsidRPr="008F1CF6" w:rsidRDefault="000A1E33" w:rsidP="000A1E33">
            <w:pPr>
              <w:rPr>
                <w:rFonts w:ascii="Arial" w:hAnsi="Arial" w:cs="Arial"/>
                <w:sz w:val="20"/>
                <w:szCs w:val="20"/>
              </w:rPr>
            </w:pPr>
          </w:p>
        </w:tc>
        <w:tc>
          <w:tcPr>
            <w:tcW w:w="781" w:type="dxa"/>
            <w:vMerge/>
            <w:shd w:val="clear" w:color="auto" w:fill="C5D9F1"/>
            <w:textDirection w:val="btLr"/>
          </w:tcPr>
          <w:p w14:paraId="1D7A62DF" w14:textId="77777777" w:rsidR="000A1E33" w:rsidRPr="008F1CF6" w:rsidRDefault="000A1E33" w:rsidP="000A1E33">
            <w:pPr>
              <w:rPr>
                <w:rFonts w:ascii="Arial" w:hAnsi="Arial" w:cs="Arial"/>
                <w:sz w:val="20"/>
                <w:szCs w:val="20"/>
              </w:rPr>
            </w:pPr>
          </w:p>
        </w:tc>
        <w:tc>
          <w:tcPr>
            <w:tcW w:w="974" w:type="dxa"/>
            <w:gridSpan w:val="2"/>
            <w:vMerge/>
            <w:shd w:val="clear" w:color="auto" w:fill="C5D9F1"/>
            <w:textDirection w:val="btLr"/>
          </w:tcPr>
          <w:p w14:paraId="7B2FD40F" w14:textId="77777777" w:rsidR="000A1E33" w:rsidRPr="008F1CF6" w:rsidRDefault="000A1E33" w:rsidP="000A1E33">
            <w:pPr>
              <w:rPr>
                <w:rFonts w:ascii="Arial" w:hAnsi="Arial" w:cs="Arial"/>
                <w:sz w:val="20"/>
                <w:szCs w:val="20"/>
              </w:rPr>
            </w:pPr>
          </w:p>
        </w:tc>
        <w:tc>
          <w:tcPr>
            <w:tcW w:w="3015" w:type="dxa"/>
            <w:gridSpan w:val="2"/>
            <w:vMerge/>
            <w:shd w:val="clear" w:color="auto" w:fill="C5D9F1"/>
          </w:tcPr>
          <w:p w14:paraId="74E7357D" w14:textId="77777777" w:rsidR="000A1E33" w:rsidRPr="008F1CF6" w:rsidRDefault="000A1E33" w:rsidP="000A1E33">
            <w:pPr>
              <w:rPr>
                <w:rFonts w:ascii="Arial" w:hAnsi="Arial" w:cs="Arial"/>
                <w:sz w:val="20"/>
                <w:szCs w:val="20"/>
              </w:rPr>
            </w:pPr>
          </w:p>
        </w:tc>
        <w:tc>
          <w:tcPr>
            <w:tcW w:w="1299" w:type="dxa"/>
            <w:vMerge/>
            <w:shd w:val="clear" w:color="auto" w:fill="C5D9F1"/>
          </w:tcPr>
          <w:p w14:paraId="64FBE7EE" w14:textId="77777777" w:rsidR="000A1E33" w:rsidRPr="008F1CF6" w:rsidRDefault="000A1E33" w:rsidP="000A1E33">
            <w:pPr>
              <w:rPr>
                <w:rFonts w:ascii="Arial" w:hAnsi="Arial" w:cs="Arial"/>
                <w:sz w:val="20"/>
                <w:szCs w:val="20"/>
              </w:rPr>
            </w:pPr>
          </w:p>
        </w:tc>
        <w:tc>
          <w:tcPr>
            <w:tcW w:w="503" w:type="dxa"/>
            <w:shd w:val="clear" w:color="auto" w:fill="C5D9F1"/>
          </w:tcPr>
          <w:p w14:paraId="2EFD887A" w14:textId="77777777" w:rsidR="000A1E33" w:rsidRPr="008F1CF6" w:rsidRDefault="000A1E33" w:rsidP="000A1E33">
            <w:pPr>
              <w:pStyle w:val="TableParagraph"/>
              <w:ind w:right="88" w:hanging="72"/>
              <w:rPr>
                <w:rFonts w:ascii="Arial" w:hAnsi="Arial" w:cs="Arial"/>
                <w:sz w:val="20"/>
                <w:szCs w:val="20"/>
              </w:rPr>
            </w:pPr>
            <w:r w:rsidRPr="008F1CF6">
              <w:rPr>
                <w:rFonts w:ascii="Arial" w:hAnsi="Arial" w:cs="Arial"/>
                <w:sz w:val="20"/>
                <w:szCs w:val="20"/>
              </w:rPr>
              <w:t>Mi</w:t>
            </w:r>
            <w:r w:rsidRPr="008F1CF6">
              <w:rPr>
                <w:rFonts w:ascii="Arial" w:hAnsi="Arial" w:cs="Arial"/>
                <w:spacing w:val="-52"/>
                <w:sz w:val="20"/>
                <w:szCs w:val="20"/>
              </w:rPr>
              <w:t xml:space="preserve"> </w:t>
            </w:r>
            <w:r w:rsidRPr="008F1CF6">
              <w:rPr>
                <w:rFonts w:ascii="Arial" w:hAnsi="Arial" w:cs="Arial"/>
                <w:sz w:val="20"/>
                <w:szCs w:val="20"/>
              </w:rPr>
              <w:t>n</w:t>
            </w:r>
          </w:p>
        </w:tc>
        <w:tc>
          <w:tcPr>
            <w:tcW w:w="569" w:type="dxa"/>
            <w:shd w:val="clear" w:color="auto" w:fill="C5D9F1"/>
          </w:tcPr>
          <w:p w14:paraId="4F698331" w14:textId="77777777" w:rsidR="000A1E33" w:rsidRPr="008F1CF6" w:rsidRDefault="000A1E33" w:rsidP="000A1E33">
            <w:pPr>
              <w:pStyle w:val="TableParagraph"/>
              <w:ind w:left="31" w:right="108" w:hanging="92"/>
              <w:rPr>
                <w:rFonts w:ascii="Arial" w:hAnsi="Arial" w:cs="Arial"/>
                <w:sz w:val="20"/>
                <w:szCs w:val="20"/>
              </w:rPr>
            </w:pPr>
            <w:r w:rsidRPr="008F1CF6">
              <w:rPr>
                <w:rFonts w:ascii="Arial" w:hAnsi="Arial" w:cs="Arial"/>
                <w:sz w:val="20"/>
                <w:szCs w:val="20"/>
              </w:rPr>
              <w:t>Ma</w:t>
            </w:r>
            <w:r w:rsidRPr="008F1CF6">
              <w:rPr>
                <w:rFonts w:ascii="Arial" w:hAnsi="Arial" w:cs="Arial"/>
                <w:spacing w:val="-52"/>
                <w:sz w:val="20"/>
                <w:szCs w:val="20"/>
              </w:rPr>
              <w:t xml:space="preserve"> </w:t>
            </w:r>
            <w:r w:rsidRPr="008F1CF6">
              <w:rPr>
                <w:rFonts w:ascii="Arial" w:hAnsi="Arial" w:cs="Arial"/>
                <w:sz w:val="20"/>
                <w:szCs w:val="20"/>
              </w:rPr>
              <w:t>x</w:t>
            </w:r>
          </w:p>
        </w:tc>
        <w:tc>
          <w:tcPr>
            <w:tcW w:w="641" w:type="dxa"/>
            <w:shd w:val="clear" w:color="auto" w:fill="C5D9F1"/>
          </w:tcPr>
          <w:p w14:paraId="1DDAC499" w14:textId="77777777" w:rsidR="000A1E33" w:rsidRPr="008F1CF6" w:rsidRDefault="000A1E33" w:rsidP="000A1E33">
            <w:pPr>
              <w:pStyle w:val="TableParagraph"/>
              <w:spacing w:before="125"/>
              <w:ind w:left="145"/>
              <w:rPr>
                <w:rFonts w:ascii="Arial" w:hAnsi="Arial" w:cs="Arial"/>
                <w:sz w:val="20"/>
                <w:szCs w:val="20"/>
              </w:rPr>
            </w:pPr>
            <w:r w:rsidRPr="008F1CF6">
              <w:rPr>
                <w:rFonts w:ascii="Arial" w:hAnsi="Arial" w:cs="Arial"/>
                <w:sz w:val="20"/>
                <w:szCs w:val="20"/>
              </w:rPr>
              <w:t>Min</w:t>
            </w:r>
          </w:p>
        </w:tc>
        <w:tc>
          <w:tcPr>
            <w:tcW w:w="645" w:type="dxa"/>
            <w:shd w:val="clear" w:color="auto" w:fill="C5D9F1"/>
          </w:tcPr>
          <w:p w14:paraId="6CB4D43B" w14:textId="77777777" w:rsidR="000A1E33" w:rsidRPr="008F1CF6" w:rsidRDefault="000A1E33" w:rsidP="000A1E33">
            <w:pPr>
              <w:pStyle w:val="TableParagraph"/>
              <w:spacing w:before="125"/>
              <w:ind w:left="127"/>
              <w:rPr>
                <w:rFonts w:ascii="Arial" w:hAnsi="Arial" w:cs="Arial"/>
                <w:sz w:val="20"/>
                <w:szCs w:val="20"/>
              </w:rPr>
            </w:pPr>
            <w:r w:rsidRPr="008F1CF6">
              <w:rPr>
                <w:rFonts w:ascii="Arial" w:hAnsi="Arial" w:cs="Arial"/>
                <w:sz w:val="20"/>
                <w:szCs w:val="20"/>
              </w:rPr>
              <w:t>Max</w:t>
            </w:r>
          </w:p>
        </w:tc>
        <w:tc>
          <w:tcPr>
            <w:tcW w:w="795" w:type="dxa"/>
            <w:gridSpan w:val="2"/>
            <w:shd w:val="clear" w:color="auto" w:fill="C5D9F1"/>
          </w:tcPr>
          <w:p w14:paraId="703ED38B" w14:textId="77777777" w:rsidR="000A1E33" w:rsidRPr="008F1CF6" w:rsidRDefault="000A1E33" w:rsidP="000A1E33">
            <w:pPr>
              <w:pStyle w:val="TableParagraph"/>
              <w:rPr>
                <w:rFonts w:ascii="Arial" w:hAnsi="Arial" w:cs="Arial"/>
                <w:sz w:val="20"/>
                <w:szCs w:val="20"/>
              </w:rPr>
            </w:pPr>
          </w:p>
        </w:tc>
        <w:tc>
          <w:tcPr>
            <w:tcW w:w="833" w:type="dxa"/>
            <w:gridSpan w:val="2"/>
            <w:vMerge/>
            <w:shd w:val="clear" w:color="auto" w:fill="C5D9F1"/>
          </w:tcPr>
          <w:p w14:paraId="35465BEE" w14:textId="77777777" w:rsidR="000A1E33" w:rsidRPr="008F1CF6" w:rsidRDefault="000A1E33" w:rsidP="000A1E33">
            <w:pPr>
              <w:rPr>
                <w:rFonts w:ascii="Arial" w:hAnsi="Arial" w:cs="Arial"/>
                <w:sz w:val="20"/>
                <w:szCs w:val="20"/>
              </w:rPr>
            </w:pPr>
          </w:p>
        </w:tc>
        <w:tc>
          <w:tcPr>
            <w:tcW w:w="723" w:type="dxa"/>
            <w:gridSpan w:val="2"/>
            <w:vMerge/>
            <w:shd w:val="clear" w:color="auto" w:fill="C5D9F1"/>
          </w:tcPr>
          <w:p w14:paraId="67418A9B" w14:textId="77777777" w:rsidR="000A1E33" w:rsidRPr="008F1CF6" w:rsidRDefault="000A1E33" w:rsidP="000A1E33">
            <w:pPr>
              <w:rPr>
                <w:rFonts w:ascii="Arial" w:hAnsi="Arial" w:cs="Arial"/>
                <w:sz w:val="20"/>
                <w:szCs w:val="20"/>
              </w:rPr>
            </w:pPr>
          </w:p>
        </w:tc>
        <w:tc>
          <w:tcPr>
            <w:tcW w:w="2571" w:type="dxa"/>
            <w:gridSpan w:val="2"/>
            <w:vMerge/>
            <w:shd w:val="clear" w:color="auto" w:fill="C5D9F1"/>
          </w:tcPr>
          <w:p w14:paraId="586F51A5" w14:textId="77777777" w:rsidR="000A1E33" w:rsidRPr="008F1CF6" w:rsidRDefault="000A1E33" w:rsidP="000A1E33">
            <w:pPr>
              <w:rPr>
                <w:rFonts w:ascii="Arial" w:hAnsi="Arial" w:cs="Arial"/>
                <w:sz w:val="20"/>
                <w:szCs w:val="20"/>
              </w:rPr>
            </w:pPr>
          </w:p>
        </w:tc>
        <w:tc>
          <w:tcPr>
            <w:tcW w:w="1060" w:type="dxa"/>
            <w:gridSpan w:val="2"/>
            <w:vMerge/>
            <w:shd w:val="clear" w:color="auto" w:fill="C5D9F1"/>
          </w:tcPr>
          <w:p w14:paraId="419C1204" w14:textId="77777777" w:rsidR="000A1E33" w:rsidRPr="008F1CF6" w:rsidRDefault="000A1E33" w:rsidP="000A1E33">
            <w:pPr>
              <w:rPr>
                <w:rFonts w:ascii="Arial" w:hAnsi="Arial" w:cs="Arial"/>
                <w:sz w:val="20"/>
                <w:szCs w:val="20"/>
              </w:rPr>
            </w:pPr>
          </w:p>
        </w:tc>
        <w:tc>
          <w:tcPr>
            <w:tcW w:w="709" w:type="dxa"/>
            <w:vMerge/>
            <w:shd w:val="clear" w:color="auto" w:fill="C5D9F1"/>
          </w:tcPr>
          <w:p w14:paraId="1B6BEC96" w14:textId="77777777" w:rsidR="000A1E33" w:rsidRPr="008F1CF6" w:rsidRDefault="000A1E33" w:rsidP="000A1E33">
            <w:pPr>
              <w:rPr>
                <w:rFonts w:ascii="Arial" w:hAnsi="Arial" w:cs="Arial"/>
                <w:sz w:val="20"/>
                <w:szCs w:val="20"/>
              </w:rPr>
            </w:pPr>
          </w:p>
        </w:tc>
      </w:tr>
      <w:tr w:rsidR="000A1E33" w:rsidRPr="008F1CF6" w14:paraId="5E8AA238" w14:textId="77777777" w:rsidTr="000A1E33">
        <w:tblPrEx>
          <w:tblLook w:val="04A0" w:firstRow="1" w:lastRow="0" w:firstColumn="1" w:lastColumn="0" w:noHBand="0" w:noVBand="1"/>
        </w:tblPrEx>
        <w:trPr>
          <w:trHeight w:val="1551"/>
        </w:trPr>
        <w:tc>
          <w:tcPr>
            <w:tcW w:w="622" w:type="dxa"/>
          </w:tcPr>
          <w:p w14:paraId="7A3D8E24" w14:textId="77777777" w:rsidR="000A1E33" w:rsidRPr="008F1CF6" w:rsidRDefault="000A1E33" w:rsidP="000A1E33">
            <w:pPr>
              <w:pStyle w:val="TableParagraph"/>
              <w:rPr>
                <w:rFonts w:ascii="Arial" w:hAnsi="Arial" w:cs="Arial"/>
                <w:b/>
                <w:i/>
                <w:sz w:val="20"/>
                <w:szCs w:val="20"/>
              </w:rPr>
            </w:pPr>
          </w:p>
          <w:p w14:paraId="2682E8DA" w14:textId="77777777" w:rsidR="000A1E33" w:rsidRPr="008F1CF6" w:rsidRDefault="000A1E33" w:rsidP="000A1E33">
            <w:pPr>
              <w:pStyle w:val="TableParagraph"/>
              <w:rPr>
                <w:rFonts w:ascii="Arial" w:hAnsi="Arial" w:cs="Arial"/>
                <w:b/>
                <w:i/>
                <w:sz w:val="20"/>
                <w:szCs w:val="20"/>
              </w:rPr>
            </w:pPr>
          </w:p>
          <w:p w14:paraId="072BAAB9" w14:textId="77777777" w:rsidR="000A1E33" w:rsidRPr="008F1CF6" w:rsidRDefault="000A1E33" w:rsidP="000A1E33">
            <w:pPr>
              <w:pStyle w:val="TableParagraph"/>
              <w:rPr>
                <w:rFonts w:ascii="Arial" w:hAnsi="Arial" w:cs="Arial"/>
                <w:b/>
                <w:i/>
                <w:sz w:val="20"/>
                <w:szCs w:val="20"/>
              </w:rPr>
            </w:pPr>
          </w:p>
          <w:p w14:paraId="31411F2D" w14:textId="77777777" w:rsidR="000A1E33" w:rsidRPr="008F1CF6" w:rsidRDefault="000A1E33" w:rsidP="000A1E33">
            <w:pPr>
              <w:pStyle w:val="TableParagraph"/>
              <w:rPr>
                <w:rFonts w:ascii="Arial" w:hAnsi="Arial" w:cs="Arial"/>
                <w:b/>
                <w:i/>
                <w:sz w:val="20"/>
                <w:szCs w:val="20"/>
              </w:rPr>
            </w:pPr>
          </w:p>
          <w:p w14:paraId="2A55BC05" w14:textId="77777777" w:rsidR="000A1E33" w:rsidRPr="008F1CF6" w:rsidRDefault="000A1E33" w:rsidP="000A1E33">
            <w:pPr>
              <w:pStyle w:val="TableParagraph"/>
              <w:rPr>
                <w:rFonts w:ascii="Arial" w:hAnsi="Arial" w:cs="Arial"/>
                <w:b/>
                <w:i/>
                <w:sz w:val="20"/>
                <w:szCs w:val="20"/>
              </w:rPr>
            </w:pPr>
          </w:p>
          <w:p w14:paraId="361AC7E9" w14:textId="77777777" w:rsidR="000A1E33" w:rsidRPr="008F1CF6" w:rsidRDefault="000A1E33" w:rsidP="000A1E33">
            <w:pPr>
              <w:pStyle w:val="TableParagraph"/>
              <w:rPr>
                <w:rFonts w:ascii="Arial" w:hAnsi="Arial" w:cs="Arial"/>
                <w:b/>
                <w:i/>
                <w:sz w:val="20"/>
                <w:szCs w:val="20"/>
              </w:rPr>
            </w:pPr>
          </w:p>
          <w:p w14:paraId="3C74030C" w14:textId="77777777" w:rsidR="000A1E33" w:rsidRPr="008F1CF6" w:rsidRDefault="000A1E33" w:rsidP="000A1E33">
            <w:pPr>
              <w:pStyle w:val="TableParagraph"/>
              <w:rPr>
                <w:rFonts w:ascii="Arial" w:hAnsi="Arial" w:cs="Arial"/>
                <w:b/>
                <w:i/>
                <w:sz w:val="20"/>
                <w:szCs w:val="20"/>
              </w:rPr>
            </w:pPr>
          </w:p>
          <w:p w14:paraId="49A5AF30" w14:textId="77777777" w:rsidR="000A1E33" w:rsidRPr="008F1CF6" w:rsidRDefault="000A1E33" w:rsidP="000A1E33">
            <w:pPr>
              <w:pStyle w:val="TableParagraph"/>
              <w:rPr>
                <w:rFonts w:ascii="Arial" w:hAnsi="Arial" w:cs="Arial"/>
                <w:b/>
                <w:i/>
                <w:sz w:val="20"/>
                <w:szCs w:val="20"/>
              </w:rPr>
            </w:pPr>
          </w:p>
          <w:p w14:paraId="743E9761" w14:textId="77777777" w:rsidR="000A1E33" w:rsidRPr="008F1CF6" w:rsidRDefault="000A1E33" w:rsidP="000A1E33">
            <w:pPr>
              <w:pStyle w:val="TableParagraph"/>
              <w:rPr>
                <w:rFonts w:ascii="Arial" w:hAnsi="Arial" w:cs="Arial"/>
                <w:b/>
                <w:i/>
                <w:sz w:val="20"/>
                <w:szCs w:val="20"/>
              </w:rPr>
            </w:pPr>
          </w:p>
          <w:p w14:paraId="2042675D" w14:textId="77777777" w:rsidR="000A1E33" w:rsidRPr="008F1CF6" w:rsidRDefault="000A1E33" w:rsidP="000A1E33">
            <w:pPr>
              <w:pStyle w:val="TableParagraph"/>
              <w:rPr>
                <w:rFonts w:ascii="Arial" w:hAnsi="Arial" w:cs="Arial"/>
                <w:b/>
                <w:i/>
                <w:sz w:val="20"/>
                <w:szCs w:val="20"/>
              </w:rPr>
            </w:pPr>
          </w:p>
          <w:p w14:paraId="2E842FD5" w14:textId="77777777" w:rsidR="000A1E33" w:rsidRPr="008F1CF6" w:rsidRDefault="000A1E33" w:rsidP="000A1E33">
            <w:pPr>
              <w:pStyle w:val="TableParagraph"/>
              <w:rPr>
                <w:rFonts w:ascii="Arial" w:hAnsi="Arial" w:cs="Arial"/>
                <w:b/>
                <w:i/>
                <w:sz w:val="20"/>
                <w:szCs w:val="20"/>
              </w:rPr>
            </w:pPr>
          </w:p>
          <w:p w14:paraId="202BB813" w14:textId="77777777" w:rsidR="000A1E33" w:rsidRPr="008F1CF6" w:rsidRDefault="000A1E33" w:rsidP="000A1E33">
            <w:pPr>
              <w:pStyle w:val="TableParagraph"/>
              <w:rPr>
                <w:rFonts w:ascii="Arial" w:hAnsi="Arial" w:cs="Arial"/>
                <w:b/>
                <w:i/>
                <w:sz w:val="20"/>
                <w:szCs w:val="20"/>
              </w:rPr>
            </w:pPr>
          </w:p>
          <w:p w14:paraId="4841857F" w14:textId="77777777" w:rsidR="000A1E33" w:rsidRPr="008F1CF6" w:rsidRDefault="000A1E33" w:rsidP="000A1E33">
            <w:pPr>
              <w:pStyle w:val="TableParagraph"/>
              <w:spacing w:before="1"/>
              <w:rPr>
                <w:rFonts w:ascii="Arial" w:hAnsi="Arial" w:cs="Arial"/>
                <w:b/>
                <w:i/>
                <w:sz w:val="20"/>
                <w:szCs w:val="20"/>
              </w:rPr>
            </w:pPr>
          </w:p>
          <w:p w14:paraId="14AB35C0" w14:textId="77777777" w:rsidR="000A1E33" w:rsidRPr="008F1CF6" w:rsidRDefault="000A1E33" w:rsidP="000A1E33">
            <w:pPr>
              <w:pStyle w:val="TableParagraph"/>
              <w:ind w:left="403"/>
              <w:rPr>
                <w:rFonts w:ascii="Arial" w:hAnsi="Arial" w:cs="Arial"/>
                <w:sz w:val="20"/>
                <w:szCs w:val="20"/>
              </w:rPr>
            </w:pPr>
            <w:r w:rsidRPr="008F1CF6">
              <w:rPr>
                <w:rFonts w:ascii="Arial" w:hAnsi="Arial" w:cs="Arial"/>
                <w:sz w:val="20"/>
                <w:szCs w:val="20"/>
              </w:rPr>
              <w:t>1</w:t>
            </w:r>
          </w:p>
        </w:tc>
        <w:tc>
          <w:tcPr>
            <w:tcW w:w="781" w:type="dxa"/>
            <w:textDirection w:val="btLr"/>
          </w:tcPr>
          <w:p w14:paraId="0739CDB6" w14:textId="77777777" w:rsidR="000A1E33" w:rsidRPr="008F1CF6" w:rsidRDefault="000A1E33" w:rsidP="000A1E33">
            <w:pPr>
              <w:pStyle w:val="TableParagraph"/>
              <w:spacing w:before="10"/>
              <w:rPr>
                <w:rFonts w:ascii="Arial" w:hAnsi="Arial" w:cs="Arial"/>
                <w:b/>
                <w:i/>
                <w:sz w:val="20"/>
                <w:szCs w:val="20"/>
              </w:rPr>
            </w:pPr>
          </w:p>
          <w:p w14:paraId="4F95731E" w14:textId="77777777" w:rsidR="000A1E33" w:rsidRPr="008F1CF6" w:rsidRDefault="000A1E33" w:rsidP="000A1E33">
            <w:pPr>
              <w:pStyle w:val="TableParagraph"/>
              <w:rPr>
                <w:rFonts w:ascii="Arial" w:hAnsi="Arial" w:cs="Arial"/>
                <w:sz w:val="20"/>
                <w:szCs w:val="20"/>
              </w:rPr>
            </w:pPr>
            <w:r w:rsidRPr="008F1CF6">
              <w:rPr>
                <w:rFonts w:ascii="Arial" w:hAnsi="Arial" w:cs="Arial"/>
                <w:sz w:val="20"/>
                <w:szCs w:val="20"/>
              </w:rPr>
              <w:t>Mamifere</w:t>
            </w:r>
          </w:p>
        </w:tc>
        <w:tc>
          <w:tcPr>
            <w:tcW w:w="974" w:type="dxa"/>
            <w:gridSpan w:val="2"/>
          </w:tcPr>
          <w:p w14:paraId="336E21FD" w14:textId="77777777" w:rsidR="000A1E33" w:rsidRPr="008F1CF6" w:rsidRDefault="000A1E33" w:rsidP="000A1E33">
            <w:pPr>
              <w:pStyle w:val="TableParagraph"/>
              <w:rPr>
                <w:rFonts w:ascii="Arial" w:hAnsi="Arial" w:cs="Arial"/>
                <w:b/>
                <w:i/>
                <w:sz w:val="16"/>
                <w:szCs w:val="16"/>
              </w:rPr>
            </w:pPr>
          </w:p>
          <w:p w14:paraId="231AA374" w14:textId="77777777" w:rsidR="000A1E33" w:rsidRPr="008F1CF6" w:rsidRDefault="000A1E33" w:rsidP="000A1E33">
            <w:pPr>
              <w:pStyle w:val="TableParagraph"/>
              <w:spacing w:before="1"/>
              <w:rPr>
                <w:rFonts w:ascii="Arial" w:hAnsi="Arial" w:cs="Arial"/>
                <w:i/>
                <w:sz w:val="16"/>
                <w:szCs w:val="16"/>
              </w:rPr>
            </w:pPr>
            <w:r w:rsidRPr="008F1CF6">
              <w:rPr>
                <w:rFonts w:ascii="Arial" w:hAnsi="Arial" w:cs="Arial"/>
                <w:i/>
                <w:sz w:val="16"/>
                <w:szCs w:val="16"/>
              </w:rPr>
              <w:t>Canis</w:t>
            </w:r>
            <w:r w:rsidRPr="008F1CF6">
              <w:rPr>
                <w:rFonts w:ascii="Arial" w:hAnsi="Arial" w:cs="Arial"/>
                <w:i/>
                <w:spacing w:val="-1"/>
                <w:sz w:val="16"/>
                <w:szCs w:val="16"/>
              </w:rPr>
              <w:t xml:space="preserve"> </w:t>
            </w:r>
            <w:r w:rsidRPr="008F1CF6">
              <w:rPr>
                <w:rFonts w:ascii="Arial" w:hAnsi="Arial" w:cs="Arial"/>
                <w:i/>
                <w:sz w:val="16"/>
                <w:szCs w:val="16"/>
              </w:rPr>
              <w:t>lupus</w:t>
            </w:r>
          </w:p>
        </w:tc>
        <w:tc>
          <w:tcPr>
            <w:tcW w:w="3015" w:type="dxa"/>
            <w:gridSpan w:val="2"/>
          </w:tcPr>
          <w:p w14:paraId="4FFD69FD" w14:textId="128C2564" w:rsidR="000A1E33" w:rsidRPr="008F1CF6" w:rsidRDefault="000A1E33" w:rsidP="000A1E33">
            <w:pPr>
              <w:pStyle w:val="TableParagraph"/>
              <w:tabs>
                <w:tab w:val="left" w:pos="1472"/>
                <w:tab w:val="left" w:pos="1786"/>
              </w:tabs>
              <w:spacing w:line="244" w:lineRule="auto"/>
              <w:ind w:left="43" w:right="24" w:firstLine="165"/>
              <w:jc w:val="both"/>
              <w:rPr>
                <w:rFonts w:ascii="Arial" w:hAnsi="Arial" w:cs="Arial"/>
                <w:sz w:val="16"/>
                <w:szCs w:val="16"/>
              </w:rPr>
            </w:pPr>
            <w:r w:rsidRPr="008F1CF6">
              <w:rPr>
                <w:rFonts w:ascii="Arial" w:hAnsi="Arial" w:cs="Arial"/>
                <w:sz w:val="16"/>
                <w:szCs w:val="16"/>
              </w:rPr>
              <w:t>Având</w:t>
            </w:r>
            <w:r w:rsidRPr="008F1CF6">
              <w:rPr>
                <w:rFonts w:ascii="Arial" w:hAnsi="Arial" w:cs="Arial"/>
                <w:spacing w:val="1"/>
                <w:sz w:val="16"/>
                <w:szCs w:val="16"/>
              </w:rPr>
              <w:t xml:space="preserve"> </w:t>
            </w:r>
            <w:r w:rsidRPr="008F1CF6">
              <w:rPr>
                <w:rFonts w:ascii="Arial" w:hAnsi="Arial" w:cs="Arial"/>
                <w:sz w:val="16"/>
                <w:szCs w:val="16"/>
              </w:rPr>
              <w:t>o</w:t>
            </w:r>
            <w:r w:rsidRPr="008F1CF6">
              <w:rPr>
                <w:rFonts w:ascii="Arial" w:hAnsi="Arial" w:cs="Arial"/>
                <w:spacing w:val="1"/>
                <w:sz w:val="16"/>
                <w:szCs w:val="16"/>
              </w:rPr>
              <w:t xml:space="preserve"> </w:t>
            </w:r>
            <w:r w:rsidRPr="008F1CF6">
              <w:rPr>
                <w:rFonts w:ascii="Arial" w:hAnsi="Arial" w:cs="Arial"/>
                <w:sz w:val="16"/>
                <w:szCs w:val="16"/>
              </w:rPr>
              <w:t>mobilitate</w:t>
            </w:r>
            <w:r w:rsidRPr="008F1CF6">
              <w:rPr>
                <w:rFonts w:ascii="Arial" w:hAnsi="Arial" w:cs="Arial"/>
                <w:spacing w:val="1"/>
                <w:sz w:val="16"/>
                <w:szCs w:val="16"/>
              </w:rPr>
              <w:t xml:space="preserve"> </w:t>
            </w:r>
            <w:r w:rsidRPr="008F1CF6">
              <w:rPr>
                <w:rFonts w:ascii="Arial" w:hAnsi="Arial" w:cs="Arial"/>
                <w:sz w:val="16"/>
                <w:szCs w:val="16"/>
              </w:rPr>
              <w:t>mare,</w:t>
            </w:r>
            <w:r w:rsidRPr="008F1CF6">
              <w:rPr>
                <w:rFonts w:ascii="Arial" w:hAnsi="Arial" w:cs="Arial"/>
                <w:spacing w:val="1"/>
                <w:sz w:val="16"/>
                <w:szCs w:val="16"/>
              </w:rPr>
              <w:t xml:space="preserve"> </w:t>
            </w:r>
            <w:r w:rsidRPr="008F1CF6">
              <w:rPr>
                <w:rFonts w:ascii="Arial" w:hAnsi="Arial" w:cs="Arial"/>
                <w:sz w:val="16"/>
                <w:szCs w:val="16"/>
              </w:rPr>
              <w:t>specia</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z w:val="16"/>
                <w:szCs w:val="16"/>
              </w:rPr>
              <w:t>prezenta,</w:t>
            </w:r>
            <w:r w:rsidRPr="008F1CF6">
              <w:rPr>
                <w:rFonts w:ascii="Arial" w:hAnsi="Arial" w:cs="Arial"/>
                <w:spacing w:val="1"/>
                <w:sz w:val="16"/>
                <w:szCs w:val="16"/>
              </w:rPr>
              <w:t xml:space="preserve"> </w:t>
            </w:r>
            <w:r w:rsidRPr="008F1CF6">
              <w:rPr>
                <w:rFonts w:ascii="Arial" w:hAnsi="Arial" w:cs="Arial"/>
                <w:sz w:val="16"/>
                <w:szCs w:val="16"/>
              </w:rPr>
              <w:t>pe</w:t>
            </w:r>
            <w:r w:rsidRPr="008F1CF6">
              <w:rPr>
                <w:rFonts w:ascii="Arial" w:hAnsi="Arial" w:cs="Arial"/>
                <w:spacing w:val="1"/>
                <w:sz w:val="16"/>
                <w:szCs w:val="16"/>
              </w:rPr>
              <w:t xml:space="preserve"> </w:t>
            </w:r>
            <w:r w:rsidRPr="008F1CF6">
              <w:rPr>
                <w:rFonts w:ascii="Arial" w:hAnsi="Arial" w:cs="Arial"/>
                <w:sz w:val="16"/>
                <w:szCs w:val="16"/>
              </w:rPr>
              <w:t>suprafața</w:t>
            </w:r>
            <w:r w:rsidRPr="008F1CF6">
              <w:rPr>
                <w:rFonts w:ascii="Arial" w:hAnsi="Arial" w:cs="Arial"/>
                <w:spacing w:val="1"/>
                <w:sz w:val="16"/>
                <w:szCs w:val="16"/>
              </w:rPr>
              <w:t xml:space="preserve"> </w:t>
            </w:r>
            <w:r w:rsidRPr="008F1CF6">
              <w:rPr>
                <w:rFonts w:ascii="Arial" w:hAnsi="Arial" w:cs="Arial"/>
                <w:sz w:val="16"/>
                <w:szCs w:val="16"/>
              </w:rPr>
              <w:t>pentru</w:t>
            </w:r>
            <w:r w:rsidRPr="008F1CF6">
              <w:rPr>
                <w:rFonts w:ascii="Arial" w:hAnsi="Arial" w:cs="Arial"/>
                <w:spacing w:val="1"/>
                <w:sz w:val="16"/>
                <w:szCs w:val="16"/>
              </w:rPr>
              <w:t xml:space="preserve"> </w:t>
            </w:r>
            <w:r w:rsidRPr="008F1CF6">
              <w:rPr>
                <w:rFonts w:ascii="Arial" w:hAnsi="Arial" w:cs="Arial"/>
                <w:sz w:val="16"/>
                <w:szCs w:val="16"/>
              </w:rPr>
              <w:t>care</w:t>
            </w:r>
            <w:r w:rsidRPr="008F1CF6">
              <w:rPr>
                <w:rFonts w:ascii="Arial" w:hAnsi="Arial" w:cs="Arial"/>
                <w:spacing w:val="1"/>
                <w:sz w:val="16"/>
                <w:szCs w:val="16"/>
              </w:rPr>
              <w:t xml:space="preserve"> </w:t>
            </w:r>
            <w:r w:rsidRPr="008F1CF6">
              <w:rPr>
                <w:rFonts w:ascii="Arial" w:hAnsi="Arial" w:cs="Arial"/>
                <w:sz w:val="16"/>
                <w:szCs w:val="16"/>
              </w:rPr>
              <w:t>a</w:t>
            </w:r>
            <w:r w:rsidRPr="008F1CF6">
              <w:rPr>
                <w:rFonts w:ascii="Arial" w:hAnsi="Arial" w:cs="Arial"/>
                <w:spacing w:val="1"/>
                <w:sz w:val="16"/>
                <w:szCs w:val="16"/>
              </w:rPr>
              <w:t xml:space="preserve"> </w:t>
            </w:r>
            <w:r w:rsidRPr="008F1CF6">
              <w:rPr>
                <w:rFonts w:ascii="Arial" w:hAnsi="Arial" w:cs="Arial"/>
                <w:sz w:val="16"/>
                <w:szCs w:val="16"/>
              </w:rPr>
              <w:t>fost</w:t>
            </w:r>
            <w:r w:rsidRPr="008F1CF6">
              <w:rPr>
                <w:rFonts w:ascii="Arial" w:hAnsi="Arial" w:cs="Arial"/>
                <w:spacing w:val="1"/>
                <w:sz w:val="16"/>
                <w:szCs w:val="16"/>
              </w:rPr>
              <w:t xml:space="preserve"> </w:t>
            </w:r>
            <w:r w:rsidRPr="008F1CF6">
              <w:rPr>
                <w:rFonts w:ascii="Arial" w:hAnsi="Arial" w:cs="Arial"/>
                <w:sz w:val="16"/>
                <w:szCs w:val="16"/>
              </w:rPr>
              <w:t xml:space="preserve">realizat  </w:t>
            </w:r>
            <w:r w:rsidRPr="008F1CF6">
              <w:rPr>
                <w:rFonts w:ascii="Arial" w:hAnsi="Arial" w:cs="Arial"/>
                <w:spacing w:val="-1"/>
                <w:sz w:val="16"/>
                <w:szCs w:val="16"/>
              </w:rPr>
              <w:t>amenajamentul</w:t>
            </w:r>
            <w:r w:rsidRPr="008F1CF6">
              <w:rPr>
                <w:rFonts w:ascii="Arial" w:hAnsi="Arial" w:cs="Arial"/>
                <w:spacing w:val="-51"/>
                <w:sz w:val="16"/>
                <w:szCs w:val="16"/>
              </w:rPr>
              <w:t xml:space="preserve"> </w:t>
            </w:r>
            <w:r w:rsidRPr="008F1CF6">
              <w:rPr>
                <w:rFonts w:ascii="Arial" w:hAnsi="Arial" w:cs="Arial"/>
                <w:sz w:val="16"/>
                <w:szCs w:val="16"/>
              </w:rPr>
              <w:t>forestier. Pe această suprafață</w:t>
            </w:r>
            <w:r w:rsidRPr="008F1CF6">
              <w:rPr>
                <w:rFonts w:ascii="Arial" w:hAnsi="Arial" w:cs="Arial"/>
                <w:spacing w:val="1"/>
                <w:sz w:val="16"/>
                <w:szCs w:val="16"/>
              </w:rPr>
              <w:t xml:space="preserve"> </w:t>
            </w:r>
            <w:r w:rsidRPr="008F1CF6">
              <w:rPr>
                <w:rFonts w:ascii="Arial" w:hAnsi="Arial" w:cs="Arial"/>
                <w:sz w:val="16"/>
                <w:szCs w:val="16"/>
              </w:rPr>
              <w:t>nu au fost identificate locuri de</w:t>
            </w:r>
            <w:r w:rsidRPr="008F1CF6">
              <w:rPr>
                <w:rFonts w:ascii="Arial" w:hAnsi="Arial" w:cs="Arial"/>
                <w:spacing w:val="1"/>
                <w:sz w:val="16"/>
                <w:szCs w:val="16"/>
              </w:rPr>
              <w:t xml:space="preserve"> </w:t>
            </w:r>
            <w:r w:rsidRPr="008F1CF6">
              <w:rPr>
                <w:rFonts w:ascii="Arial" w:hAnsi="Arial" w:cs="Arial"/>
                <w:sz w:val="16"/>
                <w:szCs w:val="16"/>
              </w:rPr>
              <w:t>adăpost sau reproducere. Fiind</w:t>
            </w:r>
            <w:r w:rsidRPr="008F1CF6">
              <w:rPr>
                <w:rFonts w:ascii="Arial" w:hAnsi="Arial" w:cs="Arial"/>
                <w:spacing w:val="-51"/>
                <w:sz w:val="16"/>
                <w:szCs w:val="16"/>
              </w:rPr>
              <w:t xml:space="preserve"> </w:t>
            </w:r>
            <w:r w:rsidRPr="008F1CF6">
              <w:rPr>
                <w:rFonts w:ascii="Arial" w:hAnsi="Arial" w:cs="Arial"/>
                <w:sz w:val="16"/>
                <w:szCs w:val="16"/>
              </w:rPr>
              <w:t>destul de greu de detectat, nu</w:t>
            </w:r>
            <w:r w:rsidRPr="008F1CF6">
              <w:rPr>
                <w:rFonts w:ascii="Arial" w:hAnsi="Arial" w:cs="Arial"/>
                <w:spacing w:val="1"/>
                <w:sz w:val="16"/>
                <w:szCs w:val="16"/>
              </w:rPr>
              <w:t xml:space="preserve"> </w:t>
            </w:r>
            <w:r w:rsidRPr="008F1CF6">
              <w:rPr>
                <w:rFonts w:ascii="Arial" w:hAnsi="Arial" w:cs="Arial"/>
                <w:sz w:val="16"/>
                <w:szCs w:val="16"/>
              </w:rPr>
              <w:t>excludem</w:t>
            </w:r>
            <w:r w:rsidRPr="008F1CF6">
              <w:rPr>
                <w:rFonts w:ascii="Arial" w:hAnsi="Arial" w:cs="Arial"/>
                <w:sz w:val="16"/>
                <w:szCs w:val="16"/>
              </w:rPr>
              <w:tab/>
            </w:r>
            <w:r w:rsidRPr="008F1CF6">
              <w:rPr>
                <w:rFonts w:ascii="Arial" w:hAnsi="Arial" w:cs="Arial"/>
                <w:sz w:val="16"/>
                <w:szCs w:val="16"/>
              </w:rPr>
              <w:tab/>
            </w:r>
            <w:r w:rsidRPr="008F1CF6">
              <w:rPr>
                <w:rFonts w:ascii="Arial" w:hAnsi="Arial" w:cs="Arial"/>
                <w:spacing w:val="-1"/>
                <w:sz w:val="16"/>
                <w:szCs w:val="16"/>
              </w:rPr>
              <w:t>posibilitatea</w:t>
            </w:r>
            <w:r w:rsidRPr="008F1CF6">
              <w:rPr>
                <w:rFonts w:ascii="Arial" w:hAnsi="Arial" w:cs="Arial"/>
                <w:spacing w:val="-51"/>
                <w:sz w:val="16"/>
                <w:szCs w:val="16"/>
              </w:rPr>
              <w:t xml:space="preserve"> </w:t>
            </w:r>
            <w:r w:rsidRPr="008F1CF6">
              <w:rPr>
                <w:rFonts w:ascii="Arial" w:hAnsi="Arial" w:cs="Arial"/>
                <w:sz w:val="16"/>
                <w:szCs w:val="16"/>
              </w:rPr>
              <w:t>existenței</w:t>
            </w:r>
            <w:r w:rsidRPr="008F1CF6">
              <w:rPr>
                <w:rFonts w:ascii="Arial" w:hAnsi="Arial" w:cs="Arial"/>
                <w:spacing w:val="1"/>
                <w:sz w:val="16"/>
                <w:szCs w:val="16"/>
              </w:rPr>
              <w:t xml:space="preserve"> </w:t>
            </w:r>
            <w:r w:rsidRPr="008F1CF6">
              <w:rPr>
                <w:rFonts w:ascii="Arial" w:hAnsi="Arial" w:cs="Arial"/>
                <w:sz w:val="16"/>
                <w:szCs w:val="16"/>
              </w:rPr>
              <w:t>unor</w:t>
            </w:r>
            <w:r w:rsidRPr="008F1CF6">
              <w:rPr>
                <w:rFonts w:ascii="Arial" w:hAnsi="Arial" w:cs="Arial"/>
                <w:spacing w:val="1"/>
                <w:sz w:val="16"/>
                <w:szCs w:val="16"/>
              </w:rPr>
              <w:t xml:space="preserve"> </w:t>
            </w:r>
            <w:r w:rsidRPr="008F1CF6">
              <w:rPr>
                <w:rFonts w:ascii="Arial" w:hAnsi="Arial" w:cs="Arial"/>
                <w:sz w:val="16"/>
                <w:szCs w:val="16"/>
              </w:rPr>
              <w:t>puncte</w:t>
            </w:r>
            <w:r w:rsidRPr="008F1CF6">
              <w:rPr>
                <w:rFonts w:ascii="Arial" w:hAnsi="Arial" w:cs="Arial"/>
                <w:spacing w:val="1"/>
                <w:sz w:val="16"/>
                <w:szCs w:val="16"/>
              </w:rPr>
              <w:t xml:space="preserve"> </w:t>
            </w:r>
            <w:r w:rsidRPr="008F1CF6">
              <w:rPr>
                <w:rFonts w:ascii="Arial" w:hAnsi="Arial" w:cs="Arial"/>
                <w:sz w:val="16"/>
                <w:szCs w:val="16"/>
              </w:rPr>
              <w:t>importante</w:t>
            </w:r>
            <w:r w:rsidRPr="008F1CF6">
              <w:rPr>
                <w:rFonts w:ascii="Arial" w:hAnsi="Arial" w:cs="Arial"/>
                <w:spacing w:val="1"/>
                <w:sz w:val="16"/>
                <w:szCs w:val="16"/>
              </w:rPr>
              <w:t xml:space="preserve"> </w:t>
            </w:r>
            <w:r w:rsidRPr="008F1CF6">
              <w:rPr>
                <w:rFonts w:ascii="Arial" w:hAnsi="Arial" w:cs="Arial"/>
                <w:sz w:val="16"/>
                <w:szCs w:val="16"/>
              </w:rPr>
              <w:t>pentru</w:t>
            </w:r>
            <w:r w:rsidRPr="008F1CF6">
              <w:rPr>
                <w:rFonts w:ascii="Arial" w:hAnsi="Arial" w:cs="Arial"/>
                <w:spacing w:val="54"/>
                <w:sz w:val="16"/>
                <w:szCs w:val="16"/>
              </w:rPr>
              <w:t xml:space="preserve"> </w:t>
            </w:r>
            <w:r w:rsidRPr="008F1CF6">
              <w:rPr>
                <w:rFonts w:ascii="Arial" w:hAnsi="Arial" w:cs="Arial"/>
                <w:sz w:val="16"/>
                <w:szCs w:val="16"/>
              </w:rPr>
              <w:t>aceste</w:t>
            </w:r>
            <w:r w:rsidRPr="008F1CF6">
              <w:rPr>
                <w:rFonts w:ascii="Arial" w:hAnsi="Arial" w:cs="Arial"/>
                <w:spacing w:val="1"/>
                <w:sz w:val="16"/>
                <w:szCs w:val="16"/>
              </w:rPr>
              <w:t xml:space="preserve"> </w:t>
            </w:r>
            <w:r w:rsidRPr="008F1CF6">
              <w:rPr>
                <w:rFonts w:ascii="Arial" w:hAnsi="Arial" w:cs="Arial"/>
                <w:sz w:val="16"/>
                <w:szCs w:val="16"/>
              </w:rPr>
              <w:t>specii,</w:t>
            </w:r>
            <w:r w:rsidRPr="008F1CF6">
              <w:rPr>
                <w:rFonts w:ascii="Arial" w:hAnsi="Arial" w:cs="Arial"/>
                <w:spacing w:val="1"/>
                <w:sz w:val="16"/>
                <w:szCs w:val="16"/>
              </w:rPr>
              <w:t xml:space="preserve"> </w:t>
            </w:r>
            <w:r w:rsidRPr="008F1CF6">
              <w:rPr>
                <w:rFonts w:ascii="Arial" w:hAnsi="Arial" w:cs="Arial"/>
                <w:sz w:val="16"/>
                <w:szCs w:val="16"/>
              </w:rPr>
              <w:t>ca</w:t>
            </w:r>
            <w:r w:rsidRPr="008F1CF6">
              <w:rPr>
                <w:rFonts w:ascii="Arial" w:hAnsi="Arial" w:cs="Arial"/>
                <w:spacing w:val="1"/>
                <w:sz w:val="16"/>
                <w:szCs w:val="16"/>
              </w:rPr>
              <w:t xml:space="preserve"> </w:t>
            </w:r>
            <w:r w:rsidRPr="008F1CF6">
              <w:rPr>
                <w:rFonts w:ascii="Arial" w:hAnsi="Arial" w:cs="Arial"/>
                <w:sz w:val="16"/>
                <w:szCs w:val="16"/>
              </w:rPr>
              <w:t>urmare</w:t>
            </w:r>
            <w:r w:rsidRPr="008F1CF6">
              <w:rPr>
                <w:rFonts w:ascii="Arial" w:hAnsi="Arial" w:cs="Arial"/>
                <w:spacing w:val="54"/>
                <w:sz w:val="16"/>
                <w:szCs w:val="16"/>
              </w:rPr>
              <w:t xml:space="preserve"> </w:t>
            </w:r>
            <w:r w:rsidRPr="008F1CF6">
              <w:rPr>
                <w:rFonts w:ascii="Arial" w:hAnsi="Arial" w:cs="Arial"/>
                <w:sz w:val="16"/>
                <w:szCs w:val="16"/>
              </w:rPr>
              <w:t>se</w:t>
            </w:r>
            <w:r w:rsidRPr="008F1CF6">
              <w:rPr>
                <w:rFonts w:ascii="Arial" w:hAnsi="Arial" w:cs="Arial"/>
                <w:spacing w:val="1"/>
                <w:sz w:val="16"/>
                <w:szCs w:val="16"/>
              </w:rPr>
              <w:t xml:space="preserve"> </w:t>
            </w:r>
            <w:r w:rsidRPr="008F1CF6">
              <w:rPr>
                <w:rFonts w:ascii="Arial" w:hAnsi="Arial" w:cs="Arial"/>
                <w:sz w:val="16"/>
                <w:szCs w:val="16"/>
              </w:rPr>
              <w:t>recomandă</w:t>
            </w:r>
            <w:r w:rsidRPr="008F1CF6">
              <w:rPr>
                <w:rFonts w:ascii="Arial" w:hAnsi="Arial" w:cs="Arial"/>
                <w:sz w:val="16"/>
                <w:szCs w:val="16"/>
              </w:rPr>
              <w:tab/>
            </w:r>
            <w:r w:rsidRPr="008F1CF6">
              <w:rPr>
                <w:rFonts w:ascii="Arial" w:hAnsi="Arial" w:cs="Arial"/>
                <w:sz w:val="16"/>
                <w:szCs w:val="16"/>
              </w:rPr>
              <w:tab/>
            </w:r>
            <w:r w:rsidRPr="008F1CF6">
              <w:rPr>
                <w:rFonts w:ascii="Arial" w:hAnsi="Arial" w:cs="Arial"/>
                <w:spacing w:val="-1"/>
                <w:sz w:val="16"/>
                <w:szCs w:val="16"/>
              </w:rPr>
              <w:t>respectarea</w:t>
            </w:r>
            <w:r w:rsidRPr="008F1CF6">
              <w:rPr>
                <w:rFonts w:ascii="Arial" w:hAnsi="Arial" w:cs="Arial"/>
                <w:spacing w:val="-51"/>
                <w:sz w:val="16"/>
                <w:szCs w:val="16"/>
              </w:rPr>
              <w:t xml:space="preserve"> </w:t>
            </w:r>
            <w:r w:rsidRPr="008F1CF6">
              <w:rPr>
                <w:rFonts w:ascii="Arial" w:hAnsi="Arial" w:cs="Arial"/>
                <w:sz w:val="16"/>
                <w:szCs w:val="16"/>
              </w:rPr>
              <w:t>măsurilor</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reducere</w:t>
            </w:r>
            <w:r w:rsidRPr="008F1CF6">
              <w:rPr>
                <w:rFonts w:ascii="Arial" w:hAnsi="Arial" w:cs="Arial"/>
                <w:spacing w:val="1"/>
                <w:sz w:val="16"/>
                <w:szCs w:val="16"/>
              </w:rPr>
              <w:t xml:space="preserve"> </w:t>
            </w:r>
            <w:r w:rsidRPr="008F1CF6">
              <w:rPr>
                <w:rFonts w:ascii="Arial" w:hAnsi="Arial" w:cs="Arial"/>
                <w:sz w:val="16"/>
                <w:szCs w:val="16"/>
              </w:rPr>
              <w:t>a</w:t>
            </w:r>
            <w:r w:rsidRPr="008F1CF6">
              <w:rPr>
                <w:rFonts w:ascii="Arial" w:hAnsi="Arial" w:cs="Arial"/>
                <w:spacing w:val="1"/>
                <w:sz w:val="16"/>
                <w:szCs w:val="16"/>
              </w:rPr>
              <w:t xml:space="preserve"> </w:t>
            </w:r>
            <w:r w:rsidRPr="008F1CF6">
              <w:rPr>
                <w:rFonts w:ascii="Arial" w:hAnsi="Arial" w:cs="Arial"/>
                <w:sz w:val="16"/>
                <w:szCs w:val="16"/>
              </w:rPr>
              <w:t>impactului</w:t>
            </w:r>
            <w:r w:rsidRPr="008F1CF6">
              <w:rPr>
                <w:rFonts w:ascii="Arial" w:hAnsi="Arial" w:cs="Arial"/>
                <w:spacing w:val="1"/>
                <w:sz w:val="16"/>
                <w:szCs w:val="16"/>
              </w:rPr>
              <w:t xml:space="preserve"> </w:t>
            </w:r>
            <w:r w:rsidRPr="008F1CF6">
              <w:rPr>
                <w:rFonts w:ascii="Arial" w:hAnsi="Arial" w:cs="Arial"/>
                <w:sz w:val="16"/>
                <w:szCs w:val="16"/>
              </w:rPr>
              <w:t>propuse.</w:t>
            </w:r>
          </w:p>
          <w:p w14:paraId="47D7E860" w14:textId="77777777" w:rsidR="000A1E33" w:rsidRPr="008F1CF6" w:rsidRDefault="000A1E33" w:rsidP="000A1E33">
            <w:pPr>
              <w:pStyle w:val="TableParagraph"/>
              <w:tabs>
                <w:tab w:val="left" w:pos="1787"/>
                <w:tab w:val="left" w:pos="2228"/>
              </w:tabs>
              <w:spacing w:line="244" w:lineRule="auto"/>
              <w:ind w:left="43" w:right="26" w:firstLine="165"/>
              <w:jc w:val="both"/>
              <w:rPr>
                <w:rFonts w:ascii="Arial" w:hAnsi="Arial" w:cs="Arial"/>
                <w:sz w:val="16"/>
                <w:szCs w:val="16"/>
              </w:rPr>
            </w:pPr>
            <w:r w:rsidRPr="008F1CF6">
              <w:rPr>
                <w:rFonts w:ascii="Arial" w:hAnsi="Arial" w:cs="Arial"/>
                <w:sz w:val="16"/>
                <w:szCs w:val="16"/>
              </w:rPr>
              <w:t>Impactul</w:t>
            </w:r>
            <w:r w:rsidRPr="008F1CF6">
              <w:rPr>
                <w:rFonts w:ascii="Arial" w:hAnsi="Arial" w:cs="Arial"/>
                <w:sz w:val="16"/>
                <w:szCs w:val="16"/>
              </w:rPr>
              <w:tab/>
            </w:r>
            <w:r w:rsidRPr="008F1CF6">
              <w:rPr>
                <w:rFonts w:ascii="Arial" w:hAnsi="Arial" w:cs="Arial"/>
                <w:spacing w:val="-1"/>
                <w:sz w:val="16"/>
                <w:szCs w:val="16"/>
              </w:rPr>
              <w:t>prevederilor</w:t>
            </w:r>
            <w:r w:rsidRPr="008F1CF6">
              <w:rPr>
                <w:rFonts w:ascii="Arial" w:hAnsi="Arial" w:cs="Arial"/>
                <w:spacing w:val="-51"/>
                <w:sz w:val="16"/>
                <w:szCs w:val="16"/>
              </w:rPr>
              <w:t xml:space="preserve"> </w:t>
            </w:r>
            <w:r w:rsidRPr="008F1CF6">
              <w:rPr>
                <w:rFonts w:ascii="Arial" w:hAnsi="Arial" w:cs="Arial"/>
                <w:sz w:val="16"/>
                <w:szCs w:val="16"/>
              </w:rPr>
              <w:t>amenajamentului</w:t>
            </w:r>
            <w:r w:rsidRPr="008F1CF6">
              <w:rPr>
                <w:rFonts w:ascii="Arial" w:hAnsi="Arial" w:cs="Arial"/>
                <w:spacing w:val="-1"/>
                <w:sz w:val="16"/>
                <w:szCs w:val="16"/>
              </w:rPr>
              <w:t>asupra</w:t>
            </w:r>
            <w:r w:rsidRPr="008F1CF6">
              <w:rPr>
                <w:rFonts w:ascii="Arial" w:hAnsi="Arial" w:cs="Arial"/>
                <w:spacing w:val="-51"/>
                <w:sz w:val="16"/>
                <w:szCs w:val="16"/>
              </w:rPr>
              <w:t xml:space="preserve"> </w:t>
            </w:r>
            <w:r w:rsidRPr="008F1CF6">
              <w:rPr>
                <w:rFonts w:ascii="Arial" w:hAnsi="Arial" w:cs="Arial"/>
                <w:sz w:val="16"/>
                <w:szCs w:val="16"/>
              </w:rPr>
              <w:t>speciei este nesemnificativ, în</w:t>
            </w:r>
            <w:r w:rsidRPr="008F1CF6">
              <w:rPr>
                <w:rFonts w:ascii="Arial" w:hAnsi="Arial" w:cs="Arial"/>
                <w:spacing w:val="1"/>
                <w:sz w:val="16"/>
                <w:szCs w:val="16"/>
              </w:rPr>
              <w:t xml:space="preserve"> </w:t>
            </w:r>
            <w:r w:rsidRPr="008F1CF6">
              <w:rPr>
                <w:rFonts w:ascii="Arial" w:hAnsi="Arial" w:cs="Arial"/>
                <w:sz w:val="16"/>
                <w:szCs w:val="16"/>
              </w:rPr>
              <w:t>condițiile</w:t>
            </w:r>
            <w:r w:rsidRPr="008F1CF6">
              <w:rPr>
                <w:rFonts w:ascii="Arial" w:hAnsi="Arial" w:cs="Arial"/>
                <w:spacing w:val="1"/>
                <w:sz w:val="16"/>
                <w:szCs w:val="16"/>
              </w:rPr>
              <w:t xml:space="preserve"> </w:t>
            </w:r>
            <w:r w:rsidRPr="008F1CF6">
              <w:rPr>
                <w:rFonts w:ascii="Arial" w:hAnsi="Arial" w:cs="Arial"/>
                <w:sz w:val="16"/>
                <w:szCs w:val="16"/>
              </w:rPr>
              <w:t>respectării</w:t>
            </w:r>
            <w:r w:rsidRPr="008F1CF6">
              <w:rPr>
                <w:rFonts w:ascii="Arial" w:hAnsi="Arial" w:cs="Arial"/>
                <w:spacing w:val="1"/>
                <w:sz w:val="16"/>
                <w:szCs w:val="16"/>
              </w:rPr>
              <w:t xml:space="preserve"> </w:t>
            </w:r>
            <w:r w:rsidRPr="008F1CF6">
              <w:rPr>
                <w:rFonts w:ascii="Arial" w:hAnsi="Arial" w:cs="Arial"/>
                <w:sz w:val="16"/>
                <w:szCs w:val="16"/>
              </w:rPr>
              <w:t>măsurilor</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38"/>
                <w:sz w:val="16"/>
                <w:szCs w:val="16"/>
              </w:rPr>
              <w:t xml:space="preserve"> </w:t>
            </w:r>
            <w:r w:rsidRPr="008F1CF6">
              <w:rPr>
                <w:rFonts w:ascii="Arial" w:hAnsi="Arial" w:cs="Arial"/>
                <w:sz w:val="16"/>
                <w:szCs w:val="16"/>
              </w:rPr>
              <w:t>reducere</w:t>
            </w:r>
            <w:r w:rsidRPr="008F1CF6">
              <w:rPr>
                <w:rFonts w:ascii="Arial" w:hAnsi="Arial" w:cs="Arial"/>
                <w:spacing w:val="41"/>
                <w:sz w:val="16"/>
                <w:szCs w:val="16"/>
              </w:rPr>
              <w:t xml:space="preserve"> </w:t>
            </w:r>
            <w:r w:rsidRPr="008F1CF6">
              <w:rPr>
                <w:rFonts w:ascii="Arial" w:hAnsi="Arial" w:cs="Arial"/>
                <w:sz w:val="16"/>
                <w:szCs w:val="16"/>
              </w:rPr>
              <w:t>a</w:t>
            </w:r>
            <w:r w:rsidRPr="008F1CF6">
              <w:rPr>
                <w:rFonts w:ascii="Arial" w:hAnsi="Arial" w:cs="Arial"/>
                <w:spacing w:val="38"/>
                <w:sz w:val="16"/>
                <w:szCs w:val="16"/>
              </w:rPr>
              <w:t xml:space="preserve"> </w:t>
            </w:r>
            <w:r w:rsidRPr="008F1CF6">
              <w:rPr>
                <w:rFonts w:ascii="Arial" w:hAnsi="Arial" w:cs="Arial"/>
                <w:sz w:val="16"/>
                <w:szCs w:val="16"/>
              </w:rPr>
              <w:t>impactului</w:t>
            </w:r>
          </w:p>
          <w:p w14:paraId="40FA8012" w14:textId="77777777" w:rsidR="000A1E33" w:rsidRPr="008F1CF6" w:rsidRDefault="000A1E33" w:rsidP="000A1E33">
            <w:pPr>
              <w:pStyle w:val="TableParagraph"/>
              <w:spacing w:before="5"/>
              <w:ind w:left="107" w:right="419"/>
              <w:rPr>
                <w:rFonts w:ascii="Arial" w:hAnsi="Arial" w:cs="Arial"/>
                <w:sz w:val="16"/>
                <w:szCs w:val="16"/>
              </w:rPr>
            </w:pPr>
            <w:r w:rsidRPr="008F1CF6">
              <w:rPr>
                <w:rFonts w:ascii="Arial" w:hAnsi="Arial" w:cs="Arial"/>
                <w:sz w:val="16"/>
                <w:szCs w:val="16"/>
              </w:rPr>
              <w:t>recomandate</w:t>
            </w:r>
            <w:r w:rsidRPr="008F1CF6">
              <w:rPr>
                <w:rFonts w:ascii="Arial" w:hAnsi="Arial" w:cs="Arial"/>
                <w:spacing w:val="2"/>
                <w:sz w:val="16"/>
                <w:szCs w:val="16"/>
              </w:rPr>
              <w:t xml:space="preserve"> </w:t>
            </w:r>
            <w:r w:rsidRPr="008F1CF6">
              <w:rPr>
                <w:rFonts w:ascii="Arial" w:hAnsi="Arial" w:cs="Arial"/>
                <w:sz w:val="16"/>
                <w:szCs w:val="16"/>
              </w:rPr>
              <w:t>în</w:t>
            </w:r>
            <w:r w:rsidRPr="008F1CF6">
              <w:rPr>
                <w:rFonts w:ascii="Arial" w:hAnsi="Arial" w:cs="Arial"/>
                <w:spacing w:val="4"/>
                <w:sz w:val="16"/>
                <w:szCs w:val="16"/>
              </w:rPr>
              <w:t xml:space="preserve"> </w:t>
            </w:r>
            <w:r w:rsidRPr="008F1CF6">
              <w:rPr>
                <w:rFonts w:ascii="Arial" w:hAnsi="Arial" w:cs="Arial"/>
                <w:sz w:val="16"/>
                <w:szCs w:val="16"/>
              </w:rPr>
              <w:t>acest</w:t>
            </w:r>
            <w:r w:rsidRPr="008F1CF6">
              <w:rPr>
                <w:rFonts w:ascii="Arial" w:hAnsi="Arial" w:cs="Arial"/>
                <w:spacing w:val="3"/>
                <w:sz w:val="16"/>
                <w:szCs w:val="16"/>
              </w:rPr>
              <w:t xml:space="preserve"> </w:t>
            </w:r>
            <w:r w:rsidRPr="008F1CF6">
              <w:rPr>
                <w:rFonts w:ascii="Arial" w:hAnsi="Arial" w:cs="Arial"/>
                <w:sz w:val="16"/>
                <w:szCs w:val="16"/>
              </w:rPr>
              <w:t>raport.</w:t>
            </w:r>
          </w:p>
        </w:tc>
        <w:tc>
          <w:tcPr>
            <w:tcW w:w="1299" w:type="dxa"/>
          </w:tcPr>
          <w:p w14:paraId="650FFA2B" w14:textId="77777777" w:rsidR="000A1E33" w:rsidRPr="008F1CF6" w:rsidRDefault="000A1E33" w:rsidP="000A1E33">
            <w:pPr>
              <w:pStyle w:val="TableParagraph"/>
              <w:rPr>
                <w:rFonts w:ascii="Arial" w:hAnsi="Arial" w:cs="Arial"/>
                <w:b/>
                <w:i/>
                <w:sz w:val="16"/>
                <w:szCs w:val="16"/>
              </w:rPr>
            </w:pPr>
          </w:p>
          <w:p w14:paraId="30FD3656" w14:textId="77777777" w:rsidR="000A1E33" w:rsidRPr="008F1CF6" w:rsidRDefault="000A1E33" w:rsidP="000A1E33">
            <w:pPr>
              <w:pStyle w:val="TableParagraph"/>
              <w:rPr>
                <w:rFonts w:ascii="Arial" w:hAnsi="Arial" w:cs="Arial"/>
                <w:b/>
                <w:i/>
                <w:sz w:val="16"/>
                <w:szCs w:val="16"/>
              </w:rPr>
            </w:pPr>
          </w:p>
          <w:p w14:paraId="7E0C6C20" w14:textId="77777777" w:rsidR="000A1E33" w:rsidRPr="008F1CF6" w:rsidRDefault="000A1E33" w:rsidP="000A1E33">
            <w:pPr>
              <w:pStyle w:val="TableParagraph"/>
              <w:rPr>
                <w:rFonts w:ascii="Arial" w:hAnsi="Arial" w:cs="Arial"/>
                <w:b/>
                <w:i/>
                <w:sz w:val="16"/>
                <w:szCs w:val="16"/>
              </w:rPr>
            </w:pPr>
          </w:p>
          <w:p w14:paraId="3D9CFACB" w14:textId="77777777" w:rsidR="000A1E33" w:rsidRPr="008F1CF6" w:rsidRDefault="000A1E33" w:rsidP="000A1E33">
            <w:pPr>
              <w:pStyle w:val="TableParagraph"/>
              <w:rPr>
                <w:rFonts w:ascii="Arial" w:hAnsi="Arial" w:cs="Arial"/>
                <w:b/>
                <w:i/>
                <w:sz w:val="16"/>
                <w:szCs w:val="16"/>
              </w:rPr>
            </w:pPr>
          </w:p>
          <w:p w14:paraId="4A4E0F31" w14:textId="77777777" w:rsidR="000A1E33" w:rsidRPr="008F1CF6" w:rsidRDefault="000A1E33" w:rsidP="000A1E33">
            <w:pPr>
              <w:pStyle w:val="TableParagraph"/>
              <w:spacing w:before="151"/>
              <w:ind w:left="122" w:right="104" w:firstLine="63"/>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2FA9B5A6" w14:textId="0CBA2A79" w:rsidR="000A1E33" w:rsidRPr="008F1CF6" w:rsidRDefault="000A1E33" w:rsidP="000A1E33">
            <w:pPr>
              <w:pStyle w:val="TableParagraph"/>
              <w:ind w:left="148"/>
              <w:rPr>
                <w:rFonts w:ascii="Arial" w:hAnsi="Arial" w:cs="Arial"/>
                <w:sz w:val="16"/>
                <w:szCs w:val="16"/>
              </w:rPr>
            </w:pPr>
            <w:r w:rsidRPr="008F1CF6">
              <w:rPr>
                <w:rFonts w:ascii="Arial" w:hAnsi="Arial" w:cs="Arial"/>
                <w:sz w:val="16"/>
                <w:szCs w:val="16"/>
              </w:rPr>
              <w:t>20</w:t>
            </w:r>
          </w:p>
        </w:tc>
        <w:tc>
          <w:tcPr>
            <w:tcW w:w="569" w:type="dxa"/>
          </w:tcPr>
          <w:p w14:paraId="1CAA7BE5" w14:textId="702E052C" w:rsidR="000A1E33" w:rsidRPr="008F1CF6" w:rsidRDefault="000A1E33" w:rsidP="000A1E33">
            <w:pPr>
              <w:pStyle w:val="TableParagraph"/>
              <w:ind w:left="178"/>
              <w:rPr>
                <w:rFonts w:ascii="Arial" w:hAnsi="Arial" w:cs="Arial"/>
                <w:sz w:val="16"/>
                <w:szCs w:val="16"/>
              </w:rPr>
            </w:pPr>
            <w:r w:rsidRPr="008F1CF6">
              <w:rPr>
                <w:rFonts w:ascii="Arial" w:hAnsi="Arial" w:cs="Arial"/>
                <w:sz w:val="16"/>
                <w:szCs w:val="16"/>
              </w:rPr>
              <w:t>30</w:t>
            </w:r>
          </w:p>
        </w:tc>
        <w:tc>
          <w:tcPr>
            <w:tcW w:w="641" w:type="dxa"/>
          </w:tcPr>
          <w:p w14:paraId="5A5BC5D6" w14:textId="59E4FAB9" w:rsidR="000A1E33" w:rsidRPr="008F1CF6" w:rsidRDefault="000A1E33" w:rsidP="000A1E33">
            <w:pPr>
              <w:pStyle w:val="TableParagraph"/>
              <w:spacing w:before="2"/>
              <w:ind w:left="164"/>
              <w:rPr>
                <w:rFonts w:ascii="Arial" w:hAnsi="Arial" w:cs="Arial"/>
                <w:sz w:val="16"/>
                <w:szCs w:val="16"/>
              </w:rPr>
            </w:pPr>
          </w:p>
        </w:tc>
        <w:tc>
          <w:tcPr>
            <w:tcW w:w="645" w:type="dxa"/>
          </w:tcPr>
          <w:p w14:paraId="7B248031" w14:textId="126C2570" w:rsidR="000A1E33" w:rsidRPr="008F1CF6" w:rsidRDefault="000A1E33" w:rsidP="000A1E33">
            <w:pPr>
              <w:pStyle w:val="TableParagraph"/>
              <w:spacing w:before="2"/>
              <w:ind w:left="166"/>
              <w:rPr>
                <w:rFonts w:ascii="Arial" w:hAnsi="Arial" w:cs="Arial"/>
                <w:sz w:val="16"/>
                <w:szCs w:val="16"/>
              </w:rPr>
            </w:pPr>
          </w:p>
        </w:tc>
        <w:tc>
          <w:tcPr>
            <w:tcW w:w="795" w:type="dxa"/>
            <w:gridSpan w:val="2"/>
          </w:tcPr>
          <w:p w14:paraId="4256DB26" w14:textId="77777777" w:rsidR="000A1E33" w:rsidRPr="008F1CF6" w:rsidRDefault="000A1E33" w:rsidP="000A1E33">
            <w:pPr>
              <w:pStyle w:val="TableParagraph"/>
              <w:rPr>
                <w:rFonts w:ascii="Arial" w:hAnsi="Arial" w:cs="Arial"/>
                <w:b/>
                <w:i/>
                <w:sz w:val="16"/>
                <w:szCs w:val="16"/>
              </w:rPr>
            </w:pPr>
          </w:p>
          <w:p w14:paraId="19222AAE" w14:textId="77777777" w:rsidR="000A1E33" w:rsidRPr="008F1CF6" w:rsidRDefault="000A1E33" w:rsidP="000A1E33">
            <w:pPr>
              <w:pStyle w:val="TableParagraph"/>
              <w:rPr>
                <w:rFonts w:ascii="Arial" w:hAnsi="Arial" w:cs="Arial"/>
                <w:b/>
                <w:i/>
                <w:sz w:val="16"/>
                <w:szCs w:val="16"/>
              </w:rPr>
            </w:pPr>
          </w:p>
          <w:p w14:paraId="0CE23349" w14:textId="77777777" w:rsidR="000A1E33" w:rsidRPr="008F1CF6" w:rsidRDefault="000A1E33" w:rsidP="000A1E33">
            <w:pPr>
              <w:pStyle w:val="TableParagraph"/>
              <w:rPr>
                <w:rFonts w:ascii="Arial" w:hAnsi="Arial" w:cs="Arial"/>
                <w:b/>
                <w:i/>
                <w:sz w:val="16"/>
                <w:szCs w:val="16"/>
              </w:rPr>
            </w:pPr>
          </w:p>
          <w:p w14:paraId="5CD63F60" w14:textId="77777777" w:rsidR="000A1E33" w:rsidRPr="008F1CF6" w:rsidRDefault="000A1E33" w:rsidP="000A1E33">
            <w:pPr>
              <w:pStyle w:val="TableParagraph"/>
              <w:rPr>
                <w:rFonts w:ascii="Arial" w:hAnsi="Arial" w:cs="Arial"/>
                <w:b/>
                <w:i/>
                <w:sz w:val="16"/>
                <w:szCs w:val="16"/>
              </w:rPr>
            </w:pPr>
          </w:p>
          <w:p w14:paraId="224A2722" w14:textId="77777777" w:rsidR="000A1E33" w:rsidRPr="008F1CF6" w:rsidRDefault="000A1E33" w:rsidP="000A1E33">
            <w:pPr>
              <w:pStyle w:val="TableParagraph"/>
              <w:rPr>
                <w:rFonts w:ascii="Arial" w:hAnsi="Arial" w:cs="Arial"/>
                <w:b/>
                <w:i/>
                <w:sz w:val="16"/>
                <w:szCs w:val="16"/>
              </w:rPr>
            </w:pPr>
          </w:p>
          <w:p w14:paraId="11CC145A" w14:textId="77777777" w:rsidR="000A1E33" w:rsidRPr="008F1CF6" w:rsidRDefault="000A1E33" w:rsidP="000A1E33">
            <w:pPr>
              <w:pStyle w:val="TableParagraph"/>
              <w:rPr>
                <w:rFonts w:ascii="Arial" w:hAnsi="Arial" w:cs="Arial"/>
                <w:b/>
                <w:i/>
                <w:sz w:val="16"/>
                <w:szCs w:val="16"/>
              </w:rPr>
            </w:pPr>
          </w:p>
          <w:p w14:paraId="5D3581BB" w14:textId="77777777" w:rsidR="000A1E33" w:rsidRPr="008F1CF6" w:rsidRDefault="000A1E33" w:rsidP="000A1E33">
            <w:pPr>
              <w:pStyle w:val="TableParagraph"/>
              <w:rPr>
                <w:rFonts w:ascii="Arial" w:hAnsi="Arial" w:cs="Arial"/>
                <w:b/>
                <w:i/>
                <w:sz w:val="16"/>
                <w:szCs w:val="16"/>
              </w:rPr>
            </w:pPr>
          </w:p>
          <w:p w14:paraId="68BED63F" w14:textId="77777777" w:rsidR="000A1E33" w:rsidRPr="008F1CF6" w:rsidRDefault="000A1E33" w:rsidP="000A1E33">
            <w:pPr>
              <w:pStyle w:val="TableParagraph"/>
              <w:spacing w:before="9"/>
              <w:rPr>
                <w:rFonts w:ascii="Arial" w:hAnsi="Arial" w:cs="Arial"/>
                <w:b/>
                <w:i/>
                <w:sz w:val="16"/>
                <w:szCs w:val="16"/>
              </w:rPr>
            </w:pPr>
          </w:p>
          <w:p w14:paraId="7C2E1DA1" w14:textId="77777777" w:rsidR="000A1E33" w:rsidRPr="008F1CF6" w:rsidRDefault="000A1E33" w:rsidP="000A1E33">
            <w:pPr>
              <w:pStyle w:val="TableParagraph"/>
              <w:ind w:left="130" w:right="100"/>
              <w:rPr>
                <w:rFonts w:ascii="Arial" w:hAnsi="Arial" w:cs="Arial"/>
                <w:sz w:val="16"/>
                <w:szCs w:val="16"/>
              </w:rPr>
            </w:pPr>
            <w:r w:rsidRPr="008F1CF6">
              <w:rPr>
                <w:rFonts w:ascii="Arial" w:hAnsi="Arial" w:cs="Arial"/>
                <w:sz w:val="16"/>
                <w:szCs w:val="16"/>
              </w:rPr>
              <w:t>Stabil</w:t>
            </w:r>
          </w:p>
          <w:p w14:paraId="1033952A" w14:textId="77777777" w:rsidR="000A1E33" w:rsidRPr="008F1CF6" w:rsidRDefault="000A1E33" w:rsidP="000A1E33">
            <w:pPr>
              <w:pStyle w:val="TableParagraph"/>
              <w:spacing w:before="2"/>
              <w:ind w:left="24"/>
              <w:rPr>
                <w:rFonts w:ascii="Arial" w:hAnsi="Arial" w:cs="Arial"/>
                <w:sz w:val="16"/>
                <w:szCs w:val="16"/>
              </w:rPr>
            </w:pPr>
            <w:r w:rsidRPr="008F1CF6">
              <w:rPr>
                <w:rFonts w:ascii="Arial" w:hAnsi="Arial" w:cs="Arial"/>
                <w:sz w:val="16"/>
                <w:szCs w:val="16"/>
              </w:rPr>
              <w:t>ă</w:t>
            </w:r>
          </w:p>
        </w:tc>
        <w:tc>
          <w:tcPr>
            <w:tcW w:w="833" w:type="dxa"/>
            <w:gridSpan w:val="2"/>
          </w:tcPr>
          <w:p w14:paraId="2F885BD4" w14:textId="74FFFE3C" w:rsidR="000A1E33" w:rsidRPr="008F1CF6" w:rsidRDefault="000A1E33" w:rsidP="000A1E33">
            <w:pPr>
              <w:pStyle w:val="TableParagraph"/>
              <w:spacing w:before="162"/>
              <w:ind w:left="122"/>
              <w:rPr>
                <w:rFonts w:ascii="Arial" w:hAnsi="Arial" w:cs="Arial"/>
                <w:sz w:val="16"/>
                <w:szCs w:val="16"/>
              </w:rPr>
            </w:pPr>
            <w:r w:rsidRPr="008F1CF6">
              <w:rPr>
                <w:rFonts w:ascii="Arial" w:hAnsi="Arial" w:cs="Arial"/>
                <w:sz w:val="16"/>
                <w:szCs w:val="16"/>
              </w:rPr>
              <w:t>FV</w:t>
            </w:r>
          </w:p>
        </w:tc>
        <w:tc>
          <w:tcPr>
            <w:tcW w:w="723" w:type="dxa"/>
            <w:gridSpan w:val="2"/>
          </w:tcPr>
          <w:p w14:paraId="298ACBEA" w14:textId="13CF5F57" w:rsidR="000A1E33" w:rsidRPr="008F1CF6" w:rsidRDefault="000A1E33" w:rsidP="000A1E33">
            <w:pPr>
              <w:pStyle w:val="TableParagraph"/>
              <w:spacing w:before="162"/>
              <w:ind w:left="124"/>
              <w:rPr>
                <w:rFonts w:ascii="Arial" w:hAnsi="Arial" w:cs="Arial"/>
                <w:sz w:val="16"/>
                <w:szCs w:val="16"/>
              </w:rPr>
            </w:pPr>
            <w:r w:rsidRPr="008F1CF6">
              <w:rPr>
                <w:rFonts w:ascii="Arial" w:hAnsi="Arial" w:cs="Arial"/>
                <w:sz w:val="16"/>
                <w:szCs w:val="16"/>
              </w:rPr>
              <w:t>FV</w:t>
            </w:r>
          </w:p>
        </w:tc>
        <w:tc>
          <w:tcPr>
            <w:tcW w:w="2571" w:type="dxa"/>
            <w:gridSpan w:val="2"/>
          </w:tcPr>
          <w:p w14:paraId="4CBD88B6" w14:textId="77777777" w:rsidR="000A1E33" w:rsidRPr="008F1CF6" w:rsidRDefault="000A1E33" w:rsidP="000A1E33">
            <w:pPr>
              <w:pStyle w:val="TableParagraph"/>
              <w:ind w:left="127" w:right="98"/>
              <w:rPr>
                <w:rFonts w:ascii="Arial" w:hAnsi="Arial" w:cs="Arial"/>
                <w:sz w:val="16"/>
                <w:szCs w:val="16"/>
              </w:rPr>
            </w:pPr>
            <w:r w:rsidRPr="008F1CF6">
              <w:rPr>
                <w:rFonts w:ascii="Arial" w:hAnsi="Arial" w:cs="Arial"/>
                <w:sz w:val="16"/>
                <w:szCs w:val="16"/>
              </w:rPr>
              <w:t>Considerând amplitudinea</w:t>
            </w:r>
            <w:r w:rsidRPr="008F1CF6">
              <w:rPr>
                <w:rFonts w:ascii="Arial" w:hAnsi="Arial" w:cs="Arial"/>
                <w:spacing w:val="-52"/>
                <w:sz w:val="16"/>
                <w:szCs w:val="16"/>
              </w:rPr>
              <w:t xml:space="preserve"> </w:t>
            </w:r>
            <w:r w:rsidRPr="008F1CF6">
              <w:rPr>
                <w:rFonts w:ascii="Arial" w:hAnsi="Arial" w:cs="Arial"/>
                <w:sz w:val="16"/>
                <w:szCs w:val="16"/>
              </w:rPr>
              <w:t>geografică a distribuţiei</w:t>
            </w:r>
            <w:r w:rsidRPr="008F1CF6">
              <w:rPr>
                <w:rFonts w:ascii="Arial" w:hAnsi="Arial" w:cs="Arial"/>
                <w:spacing w:val="1"/>
                <w:sz w:val="16"/>
                <w:szCs w:val="16"/>
              </w:rPr>
              <w:t xml:space="preserve"> </w:t>
            </w:r>
            <w:r w:rsidRPr="008F1CF6">
              <w:rPr>
                <w:rFonts w:ascii="Arial" w:hAnsi="Arial" w:cs="Arial"/>
                <w:sz w:val="16"/>
                <w:szCs w:val="16"/>
              </w:rPr>
              <w:t>iniţiale a lupului, se poate</w:t>
            </w:r>
            <w:r w:rsidRPr="008F1CF6">
              <w:rPr>
                <w:rFonts w:ascii="Arial" w:hAnsi="Arial" w:cs="Arial"/>
                <w:spacing w:val="1"/>
                <w:sz w:val="16"/>
                <w:szCs w:val="16"/>
              </w:rPr>
              <w:t xml:space="preserve"> </w:t>
            </w:r>
            <w:r w:rsidRPr="008F1CF6">
              <w:rPr>
                <w:rFonts w:ascii="Arial" w:hAnsi="Arial" w:cs="Arial"/>
                <w:sz w:val="16"/>
                <w:szCs w:val="16"/>
              </w:rPr>
              <w:t>intui că specia nu are</w:t>
            </w:r>
            <w:r w:rsidRPr="008F1CF6">
              <w:rPr>
                <w:rFonts w:ascii="Arial" w:hAnsi="Arial" w:cs="Arial"/>
                <w:spacing w:val="1"/>
                <w:sz w:val="16"/>
                <w:szCs w:val="16"/>
              </w:rPr>
              <w:t xml:space="preserve"> </w:t>
            </w:r>
            <w:r w:rsidRPr="008F1CF6">
              <w:rPr>
                <w:rFonts w:ascii="Arial" w:hAnsi="Arial" w:cs="Arial"/>
                <w:sz w:val="16"/>
                <w:szCs w:val="16"/>
              </w:rPr>
              <w:t>cerinţe</w:t>
            </w:r>
            <w:r w:rsidRPr="008F1CF6">
              <w:rPr>
                <w:rFonts w:ascii="Arial" w:hAnsi="Arial" w:cs="Arial"/>
                <w:spacing w:val="-1"/>
                <w:sz w:val="16"/>
                <w:szCs w:val="16"/>
              </w:rPr>
              <w:t xml:space="preserve"> </w:t>
            </w:r>
            <w:r w:rsidRPr="008F1CF6">
              <w:rPr>
                <w:rFonts w:ascii="Arial" w:hAnsi="Arial" w:cs="Arial"/>
                <w:sz w:val="16"/>
                <w:szCs w:val="16"/>
              </w:rPr>
              <w:t>deosebit</w:t>
            </w:r>
            <w:r w:rsidRPr="008F1CF6">
              <w:rPr>
                <w:rFonts w:ascii="Arial" w:hAnsi="Arial" w:cs="Arial"/>
                <w:spacing w:val="3"/>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restrictive privind</w:t>
            </w:r>
            <w:r w:rsidRPr="008F1CF6">
              <w:rPr>
                <w:rFonts w:ascii="Arial" w:hAnsi="Arial" w:cs="Arial"/>
                <w:spacing w:val="1"/>
                <w:sz w:val="16"/>
                <w:szCs w:val="16"/>
              </w:rPr>
              <w:t xml:space="preserve"> </w:t>
            </w:r>
            <w:r w:rsidRPr="008F1CF6">
              <w:rPr>
                <w:rFonts w:ascii="Arial" w:hAnsi="Arial" w:cs="Arial"/>
                <w:sz w:val="16"/>
                <w:szCs w:val="16"/>
              </w:rPr>
              <w:t>habitatul: de fapt, în</w:t>
            </w:r>
            <w:r w:rsidRPr="008F1CF6">
              <w:rPr>
                <w:rFonts w:ascii="Arial" w:hAnsi="Arial" w:cs="Arial"/>
                <w:spacing w:val="1"/>
                <w:sz w:val="16"/>
                <w:szCs w:val="16"/>
              </w:rPr>
              <w:t xml:space="preserve"> </w:t>
            </w:r>
            <w:r w:rsidRPr="008F1CF6">
              <w:rPr>
                <w:rFonts w:ascii="Arial" w:hAnsi="Arial" w:cs="Arial"/>
                <w:sz w:val="16"/>
                <w:szCs w:val="16"/>
              </w:rPr>
              <w:t>arealul</w:t>
            </w:r>
            <w:r w:rsidRPr="008F1CF6">
              <w:rPr>
                <w:rFonts w:ascii="Arial" w:hAnsi="Arial" w:cs="Arial"/>
                <w:spacing w:val="2"/>
                <w:sz w:val="16"/>
                <w:szCs w:val="16"/>
              </w:rPr>
              <w:t xml:space="preserve"> </w:t>
            </w:r>
            <w:r w:rsidRPr="008F1CF6">
              <w:rPr>
                <w:rFonts w:ascii="Arial" w:hAnsi="Arial" w:cs="Arial"/>
                <w:sz w:val="16"/>
                <w:szCs w:val="16"/>
              </w:rPr>
              <w:t>acestuia</w:t>
            </w:r>
          </w:p>
          <w:p w14:paraId="1E327CB8" w14:textId="77777777" w:rsidR="000A1E33" w:rsidRPr="008F1CF6" w:rsidRDefault="000A1E33" w:rsidP="000A1E33">
            <w:pPr>
              <w:pStyle w:val="TableParagraph"/>
              <w:ind w:left="127" w:right="202"/>
              <w:rPr>
                <w:rFonts w:ascii="Arial" w:hAnsi="Arial" w:cs="Arial"/>
                <w:sz w:val="16"/>
                <w:szCs w:val="16"/>
              </w:rPr>
            </w:pPr>
            <w:r w:rsidRPr="008F1CF6">
              <w:rPr>
                <w:rFonts w:ascii="Arial" w:hAnsi="Arial" w:cs="Arial"/>
                <w:sz w:val="16"/>
                <w:szCs w:val="16"/>
              </w:rPr>
              <w:t>sunt cuprinse majoritatea</w:t>
            </w:r>
            <w:r w:rsidRPr="008F1CF6">
              <w:rPr>
                <w:rFonts w:ascii="Arial" w:hAnsi="Arial" w:cs="Arial"/>
                <w:spacing w:val="-52"/>
                <w:sz w:val="16"/>
                <w:szCs w:val="16"/>
              </w:rPr>
              <w:t xml:space="preserve"> </w:t>
            </w:r>
            <w:r w:rsidRPr="008F1CF6">
              <w:rPr>
                <w:rFonts w:ascii="Arial" w:hAnsi="Arial" w:cs="Arial"/>
                <w:sz w:val="16"/>
                <w:szCs w:val="16"/>
              </w:rPr>
              <w:t>tipurilor de habitat</w:t>
            </w:r>
            <w:r w:rsidRPr="008F1CF6">
              <w:rPr>
                <w:rFonts w:ascii="Arial" w:hAnsi="Arial" w:cs="Arial"/>
                <w:spacing w:val="1"/>
                <w:sz w:val="16"/>
                <w:szCs w:val="16"/>
              </w:rPr>
              <w:t xml:space="preserve"> </w:t>
            </w:r>
            <w:r w:rsidRPr="008F1CF6">
              <w:rPr>
                <w:rFonts w:ascii="Arial" w:hAnsi="Arial" w:cs="Arial"/>
                <w:sz w:val="16"/>
                <w:szCs w:val="16"/>
              </w:rPr>
              <w:t>existente în emisfera</w:t>
            </w:r>
            <w:r w:rsidRPr="008F1CF6">
              <w:rPr>
                <w:rFonts w:ascii="Arial" w:hAnsi="Arial" w:cs="Arial"/>
                <w:spacing w:val="1"/>
                <w:sz w:val="16"/>
                <w:szCs w:val="16"/>
              </w:rPr>
              <w:t xml:space="preserve"> </w:t>
            </w:r>
            <w:r w:rsidRPr="008F1CF6">
              <w:rPr>
                <w:rFonts w:ascii="Arial" w:hAnsi="Arial" w:cs="Arial"/>
                <w:sz w:val="16"/>
                <w:szCs w:val="16"/>
              </w:rPr>
              <w:t>nordică (Mech și Boitani</w:t>
            </w:r>
            <w:r w:rsidRPr="008F1CF6">
              <w:rPr>
                <w:rFonts w:ascii="Arial" w:hAnsi="Arial" w:cs="Arial"/>
                <w:spacing w:val="-52"/>
                <w:sz w:val="16"/>
                <w:szCs w:val="16"/>
              </w:rPr>
              <w:t xml:space="preserve"> </w:t>
            </w:r>
            <w:r w:rsidRPr="008F1CF6">
              <w:rPr>
                <w:rFonts w:ascii="Arial" w:hAnsi="Arial" w:cs="Arial"/>
                <w:sz w:val="16"/>
                <w:szCs w:val="16"/>
              </w:rPr>
              <w:t>2003).</w:t>
            </w:r>
          </w:p>
          <w:p w14:paraId="11E76714" w14:textId="77777777" w:rsidR="000A1E33" w:rsidRPr="008F1CF6" w:rsidRDefault="000A1E33" w:rsidP="000A1E33">
            <w:pPr>
              <w:pStyle w:val="TableParagraph"/>
              <w:spacing w:before="1"/>
              <w:ind w:left="127" w:right="135"/>
              <w:rPr>
                <w:rFonts w:ascii="Arial" w:hAnsi="Arial" w:cs="Arial"/>
                <w:sz w:val="16"/>
                <w:szCs w:val="16"/>
              </w:rPr>
            </w:pPr>
            <w:r w:rsidRPr="008F1CF6">
              <w:rPr>
                <w:rFonts w:ascii="Arial" w:hAnsi="Arial" w:cs="Arial"/>
                <w:sz w:val="16"/>
                <w:szCs w:val="16"/>
              </w:rPr>
              <w:t>Principalii factori care</w:t>
            </w:r>
            <w:r w:rsidRPr="008F1CF6">
              <w:rPr>
                <w:rFonts w:ascii="Arial" w:hAnsi="Arial" w:cs="Arial"/>
                <w:spacing w:val="1"/>
                <w:sz w:val="16"/>
                <w:szCs w:val="16"/>
              </w:rPr>
              <w:t xml:space="preserve"> </w:t>
            </w:r>
            <w:r w:rsidRPr="008F1CF6">
              <w:rPr>
                <w:rFonts w:ascii="Arial" w:hAnsi="Arial" w:cs="Arial"/>
                <w:sz w:val="16"/>
                <w:szCs w:val="16"/>
              </w:rPr>
              <w:t>limitează distribuţia</w:t>
            </w:r>
            <w:r w:rsidRPr="008F1CF6">
              <w:rPr>
                <w:rFonts w:ascii="Arial" w:hAnsi="Arial" w:cs="Arial"/>
                <w:spacing w:val="1"/>
                <w:sz w:val="16"/>
                <w:szCs w:val="16"/>
              </w:rPr>
              <w:t xml:space="preserve"> </w:t>
            </w:r>
            <w:r w:rsidRPr="008F1CF6">
              <w:rPr>
                <w:rFonts w:ascii="Arial" w:hAnsi="Arial" w:cs="Arial"/>
                <w:sz w:val="16"/>
                <w:szCs w:val="16"/>
              </w:rPr>
              <w:t>speciei sunt persecuţia</w:t>
            </w:r>
            <w:r w:rsidRPr="008F1CF6">
              <w:rPr>
                <w:rFonts w:ascii="Arial" w:hAnsi="Arial" w:cs="Arial"/>
                <w:spacing w:val="1"/>
                <w:sz w:val="16"/>
                <w:szCs w:val="16"/>
              </w:rPr>
              <w:t xml:space="preserve"> </w:t>
            </w:r>
            <w:r w:rsidRPr="008F1CF6">
              <w:rPr>
                <w:rFonts w:ascii="Arial" w:hAnsi="Arial" w:cs="Arial"/>
                <w:sz w:val="16"/>
                <w:szCs w:val="16"/>
              </w:rPr>
              <w:t>directă și indirectă din</w:t>
            </w:r>
            <w:r w:rsidRPr="008F1CF6">
              <w:rPr>
                <w:rFonts w:ascii="Arial" w:hAnsi="Arial" w:cs="Arial"/>
                <w:spacing w:val="1"/>
                <w:sz w:val="16"/>
                <w:szCs w:val="16"/>
              </w:rPr>
              <w:t xml:space="preserve"> </w:t>
            </w:r>
            <w:r w:rsidRPr="008F1CF6">
              <w:rPr>
                <w:rFonts w:ascii="Arial" w:hAnsi="Arial" w:cs="Arial"/>
                <w:sz w:val="16"/>
                <w:szCs w:val="16"/>
              </w:rPr>
              <w:t>partea omului,</w:t>
            </w:r>
            <w:r w:rsidRPr="008F1CF6">
              <w:rPr>
                <w:rFonts w:ascii="Arial" w:hAnsi="Arial" w:cs="Arial"/>
                <w:spacing w:val="1"/>
                <w:sz w:val="16"/>
                <w:szCs w:val="16"/>
              </w:rPr>
              <w:t xml:space="preserve"> </w:t>
            </w:r>
            <w:r w:rsidRPr="008F1CF6">
              <w:rPr>
                <w:rFonts w:ascii="Arial" w:hAnsi="Arial" w:cs="Arial"/>
                <w:sz w:val="16"/>
                <w:szCs w:val="16"/>
              </w:rPr>
              <w:t>disponibilitatea resurselor</w:t>
            </w:r>
            <w:r w:rsidRPr="008F1CF6">
              <w:rPr>
                <w:rFonts w:ascii="Arial" w:hAnsi="Arial" w:cs="Arial"/>
                <w:spacing w:val="-5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hrană</w:t>
            </w:r>
            <w:r w:rsidRPr="008F1CF6">
              <w:rPr>
                <w:rFonts w:ascii="Arial" w:hAnsi="Arial" w:cs="Arial"/>
                <w:spacing w:val="-1"/>
                <w:sz w:val="16"/>
                <w:szCs w:val="16"/>
              </w:rPr>
              <w:t xml:space="preserve"> </w:t>
            </w:r>
            <w:r w:rsidRPr="008F1CF6">
              <w:rPr>
                <w:rFonts w:ascii="Arial" w:hAnsi="Arial" w:cs="Arial"/>
                <w:sz w:val="16"/>
                <w:szCs w:val="16"/>
              </w:rPr>
              <w:t>și</w:t>
            </w:r>
            <w:r w:rsidRPr="008F1CF6">
              <w:rPr>
                <w:rFonts w:ascii="Arial" w:hAnsi="Arial" w:cs="Arial"/>
                <w:spacing w:val="2"/>
                <w:sz w:val="16"/>
                <w:szCs w:val="16"/>
              </w:rPr>
              <w:t xml:space="preserve"> </w:t>
            </w:r>
            <w:r w:rsidRPr="008F1CF6">
              <w:rPr>
                <w:rFonts w:ascii="Arial" w:hAnsi="Arial" w:cs="Arial"/>
                <w:sz w:val="16"/>
                <w:szCs w:val="16"/>
              </w:rPr>
              <w:t>distribuţia și</w:t>
            </w:r>
            <w:r w:rsidRPr="008F1CF6">
              <w:rPr>
                <w:rFonts w:ascii="Arial" w:hAnsi="Arial" w:cs="Arial"/>
                <w:spacing w:val="1"/>
                <w:sz w:val="16"/>
                <w:szCs w:val="16"/>
              </w:rPr>
              <w:t xml:space="preserve"> </w:t>
            </w:r>
            <w:r w:rsidRPr="008F1CF6">
              <w:rPr>
                <w:rFonts w:ascii="Arial" w:hAnsi="Arial" w:cs="Arial"/>
                <w:sz w:val="16"/>
                <w:szCs w:val="16"/>
              </w:rPr>
              <w:t>fragmentarea habitatelor</w:t>
            </w:r>
            <w:r w:rsidRPr="008F1CF6">
              <w:rPr>
                <w:rFonts w:ascii="Arial" w:hAnsi="Arial" w:cs="Arial"/>
                <w:spacing w:val="1"/>
                <w:sz w:val="16"/>
                <w:szCs w:val="16"/>
              </w:rPr>
              <w:t xml:space="preserve"> </w:t>
            </w:r>
            <w:r w:rsidRPr="008F1CF6">
              <w:rPr>
                <w:rFonts w:ascii="Arial" w:hAnsi="Arial" w:cs="Arial"/>
                <w:sz w:val="16"/>
                <w:szCs w:val="16"/>
              </w:rPr>
              <w:t>naturale (Mech și Boitani</w:t>
            </w:r>
            <w:r w:rsidRPr="008F1CF6">
              <w:rPr>
                <w:rFonts w:ascii="Arial" w:hAnsi="Arial" w:cs="Arial"/>
                <w:spacing w:val="-52"/>
                <w:sz w:val="16"/>
                <w:szCs w:val="16"/>
              </w:rPr>
              <w:t xml:space="preserve"> </w:t>
            </w:r>
            <w:r w:rsidRPr="008F1CF6">
              <w:rPr>
                <w:rFonts w:ascii="Arial" w:hAnsi="Arial" w:cs="Arial"/>
                <w:sz w:val="16"/>
                <w:szCs w:val="16"/>
              </w:rPr>
              <w:t>2003).</w:t>
            </w:r>
            <w:r w:rsidRPr="008F1CF6">
              <w:rPr>
                <w:rFonts w:ascii="Arial" w:hAnsi="Arial" w:cs="Arial"/>
                <w:spacing w:val="1"/>
                <w:sz w:val="16"/>
                <w:szCs w:val="16"/>
              </w:rPr>
              <w:t xml:space="preserve"> </w:t>
            </w:r>
            <w:r w:rsidRPr="008F1CF6">
              <w:rPr>
                <w:rFonts w:ascii="Arial" w:hAnsi="Arial" w:cs="Arial"/>
                <w:sz w:val="16"/>
                <w:szCs w:val="16"/>
              </w:rPr>
              <w:t>Astfel,</w:t>
            </w:r>
            <w:r w:rsidRPr="008F1CF6">
              <w:rPr>
                <w:rFonts w:ascii="Arial" w:hAnsi="Arial" w:cs="Arial"/>
                <w:spacing w:val="2"/>
                <w:sz w:val="16"/>
                <w:szCs w:val="16"/>
              </w:rPr>
              <w:t xml:space="preserve"> </w:t>
            </w:r>
            <w:r w:rsidRPr="008F1CF6">
              <w:rPr>
                <w:rFonts w:ascii="Arial" w:hAnsi="Arial" w:cs="Arial"/>
                <w:sz w:val="16"/>
                <w:szCs w:val="16"/>
              </w:rPr>
              <w:t>habitatul</w:t>
            </w:r>
            <w:r w:rsidRPr="008F1CF6">
              <w:rPr>
                <w:rFonts w:ascii="Arial" w:hAnsi="Arial" w:cs="Arial"/>
                <w:spacing w:val="1"/>
                <w:sz w:val="16"/>
                <w:szCs w:val="16"/>
              </w:rPr>
              <w:t xml:space="preserve"> </w:t>
            </w:r>
            <w:r w:rsidRPr="008F1CF6">
              <w:rPr>
                <w:rFonts w:ascii="Arial" w:hAnsi="Arial" w:cs="Arial"/>
                <w:sz w:val="16"/>
                <w:szCs w:val="16"/>
              </w:rPr>
              <w:t>optim pentru lup nu este</w:t>
            </w:r>
            <w:r w:rsidRPr="008F1CF6">
              <w:rPr>
                <w:rFonts w:ascii="Arial" w:hAnsi="Arial" w:cs="Arial"/>
                <w:spacing w:val="1"/>
                <w:sz w:val="16"/>
                <w:szCs w:val="16"/>
              </w:rPr>
              <w:t xml:space="preserve"> </w:t>
            </w:r>
            <w:r w:rsidRPr="008F1CF6">
              <w:rPr>
                <w:rFonts w:ascii="Arial" w:hAnsi="Arial" w:cs="Arial"/>
                <w:sz w:val="16"/>
                <w:szCs w:val="16"/>
              </w:rPr>
              <w:t>neapărat acel habitat care</w:t>
            </w:r>
            <w:r w:rsidRPr="008F1CF6">
              <w:rPr>
                <w:rFonts w:ascii="Arial" w:hAnsi="Arial" w:cs="Arial"/>
                <w:spacing w:val="-52"/>
                <w:sz w:val="16"/>
                <w:szCs w:val="16"/>
              </w:rPr>
              <w:t xml:space="preserve"> </w:t>
            </w:r>
            <w:r w:rsidRPr="008F1CF6">
              <w:rPr>
                <w:rFonts w:ascii="Arial" w:hAnsi="Arial" w:cs="Arial"/>
                <w:sz w:val="16"/>
                <w:szCs w:val="16"/>
              </w:rPr>
              <w:t>prezintă calităţi deosebite</w:t>
            </w:r>
            <w:r w:rsidRPr="008F1CF6">
              <w:rPr>
                <w:rFonts w:ascii="Arial" w:hAnsi="Arial" w:cs="Arial"/>
                <w:spacing w:val="-52"/>
                <w:sz w:val="16"/>
                <w:szCs w:val="16"/>
              </w:rPr>
              <w:t xml:space="preserve"> </w:t>
            </w:r>
            <w:r w:rsidRPr="008F1CF6">
              <w:rPr>
                <w:rFonts w:ascii="Arial" w:hAnsi="Arial" w:cs="Arial"/>
                <w:sz w:val="16"/>
                <w:szCs w:val="16"/>
              </w:rPr>
              <w:t>din punct de vedere</w:t>
            </w:r>
            <w:r w:rsidRPr="008F1CF6">
              <w:rPr>
                <w:rFonts w:ascii="Arial" w:hAnsi="Arial" w:cs="Arial"/>
                <w:spacing w:val="1"/>
                <w:sz w:val="16"/>
                <w:szCs w:val="16"/>
              </w:rPr>
              <w:t xml:space="preserve"> </w:t>
            </w:r>
            <w:r w:rsidRPr="008F1CF6">
              <w:rPr>
                <w:rFonts w:ascii="Arial" w:hAnsi="Arial" w:cs="Arial"/>
                <w:sz w:val="16"/>
                <w:szCs w:val="16"/>
              </w:rPr>
              <w:t>ecologic,</w:t>
            </w:r>
            <w:r w:rsidRPr="008F1CF6">
              <w:rPr>
                <w:rFonts w:ascii="Arial" w:hAnsi="Arial" w:cs="Arial"/>
                <w:spacing w:val="2"/>
                <w:sz w:val="16"/>
                <w:szCs w:val="16"/>
              </w:rPr>
              <w:t xml:space="preserve"> </w:t>
            </w:r>
            <w:r w:rsidRPr="008F1CF6">
              <w:rPr>
                <w:rFonts w:ascii="Arial" w:hAnsi="Arial" w:cs="Arial"/>
                <w:sz w:val="16"/>
                <w:szCs w:val="16"/>
              </w:rPr>
              <w:t>ci</w:t>
            </w:r>
            <w:r w:rsidRPr="008F1CF6">
              <w:rPr>
                <w:rFonts w:ascii="Arial" w:hAnsi="Arial" w:cs="Arial"/>
                <w:spacing w:val="1"/>
                <w:sz w:val="16"/>
                <w:szCs w:val="16"/>
              </w:rPr>
              <w:t xml:space="preserve"> </w:t>
            </w:r>
            <w:r w:rsidRPr="008F1CF6">
              <w:rPr>
                <w:rFonts w:ascii="Arial" w:hAnsi="Arial" w:cs="Arial"/>
                <w:sz w:val="16"/>
                <w:szCs w:val="16"/>
              </w:rPr>
              <w:t>acel</w:t>
            </w:r>
            <w:r w:rsidRPr="008F1CF6">
              <w:rPr>
                <w:rFonts w:ascii="Arial" w:hAnsi="Arial" w:cs="Arial"/>
                <w:spacing w:val="1"/>
                <w:sz w:val="16"/>
                <w:szCs w:val="16"/>
              </w:rPr>
              <w:t xml:space="preserve"> </w:t>
            </w:r>
            <w:r w:rsidRPr="008F1CF6">
              <w:rPr>
                <w:rFonts w:ascii="Arial" w:hAnsi="Arial" w:cs="Arial"/>
                <w:sz w:val="16"/>
                <w:szCs w:val="16"/>
              </w:rPr>
              <w:t>habitat</w:t>
            </w:r>
            <w:r w:rsidRPr="008F1CF6">
              <w:rPr>
                <w:rFonts w:ascii="Arial" w:hAnsi="Arial" w:cs="Arial"/>
                <w:spacing w:val="1"/>
                <w:sz w:val="16"/>
                <w:szCs w:val="16"/>
              </w:rPr>
              <w:t xml:space="preserve"> </w:t>
            </w:r>
            <w:r w:rsidRPr="008F1CF6">
              <w:rPr>
                <w:rFonts w:ascii="Arial" w:hAnsi="Arial" w:cs="Arial"/>
                <w:sz w:val="16"/>
                <w:szCs w:val="16"/>
              </w:rPr>
              <w:t>unde</w:t>
            </w:r>
            <w:r w:rsidRPr="008F1CF6">
              <w:rPr>
                <w:rFonts w:ascii="Arial" w:hAnsi="Arial" w:cs="Arial"/>
                <w:spacing w:val="-1"/>
                <w:sz w:val="16"/>
                <w:szCs w:val="16"/>
              </w:rPr>
              <w:t xml:space="preserve"> </w:t>
            </w:r>
            <w:r w:rsidRPr="008F1CF6">
              <w:rPr>
                <w:rFonts w:ascii="Arial" w:hAnsi="Arial" w:cs="Arial"/>
                <w:sz w:val="16"/>
                <w:szCs w:val="16"/>
              </w:rPr>
              <w:t>impactul</w:t>
            </w:r>
            <w:r w:rsidRPr="008F1CF6">
              <w:rPr>
                <w:rFonts w:ascii="Arial" w:hAnsi="Arial" w:cs="Arial"/>
                <w:spacing w:val="-2"/>
                <w:sz w:val="16"/>
                <w:szCs w:val="16"/>
              </w:rPr>
              <w:t xml:space="preserve"> </w:t>
            </w:r>
            <w:r w:rsidRPr="008F1CF6">
              <w:rPr>
                <w:rFonts w:ascii="Arial" w:hAnsi="Arial" w:cs="Arial"/>
                <w:sz w:val="16"/>
                <w:szCs w:val="16"/>
              </w:rPr>
              <w:t>antropic</w:t>
            </w:r>
          </w:p>
          <w:p w14:paraId="756A21A2" w14:textId="77777777" w:rsidR="000A1E33" w:rsidRPr="008F1CF6" w:rsidRDefault="000A1E33" w:rsidP="000A1E33">
            <w:pPr>
              <w:pStyle w:val="TableParagraph"/>
              <w:ind w:left="127"/>
              <w:rPr>
                <w:rFonts w:ascii="Arial" w:hAnsi="Arial" w:cs="Arial"/>
                <w:sz w:val="16"/>
                <w:szCs w:val="16"/>
              </w:rPr>
            </w:pPr>
            <w:r w:rsidRPr="008F1CF6">
              <w:rPr>
                <w:rFonts w:ascii="Arial" w:hAnsi="Arial" w:cs="Arial"/>
                <w:sz w:val="16"/>
                <w:szCs w:val="16"/>
              </w:rPr>
              <w:t>este</w:t>
            </w:r>
            <w:r w:rsidRPr="008F1CF6">
              <w:rPr>
                <w:rFonts w:ascii="Arial" w:hAnsi="Arial" w:cs="Arial"/>
                <w:spacing w:val="-2"/>
                <w:sz w:val="16"/>
                <w:szCs w:val="16"/>
              </w:rPr>
              <w:t xml:space="preserve"> </w:t>
            </w:r>
            <w:r w:rsidRPr="008F1CF6">
              <w:rPr>
                <w:rFonts w:ascii="Arial" w:hAnsi="Arial" w:cs="Arial"/>
                <w:sz w:val="16"/>
                <w:szCs w:val="16"/>
              </w:rPr>
              <w:t>limitat.</w:t>
            </w:r>
          </w:p>
        </w:tc>
        <w:tc>
          <w:tcPr>
            <w:tcW w:w="1060" w:type="dxa"/>
            <w:gridSpan w:val="2"/>
          </w:tcPr>
          <w:p w14:paraId="03994CF9" w14:textId="77777777" w:rsidR="000A1E33" w:rsidRPr="008F1CF6" w:rsidRDefault="000A1E33" w:rsidP="000A1E33">
            <w:pPr>
              <w:pStyle w:val="TableParagraph"/>
              <w:rPr>
                <w:rFonts w:ascii="Arial" w:hAnsi="Arial" w:cs="Arial"/>
                <w:b/>
                <w:i/>
                <w:sz w:val="16"/>
                <w:szCs w:val="16"/>
              </w:rPr>
            </w:pPr>
          </w:p>
          <w:p w14:paraId="5BA5658F" w14:textId="77777777" w:rsidR="000A1E33" w:rsidRPr="008F1CF6" w:rsidRDefault="000A1E33" w:rsidP="000A1E33">
            <w:pPr>
              <w:pStyle w:val="TableParagraph"/>
              <w:rPr>
                <w:rFonts w:ascii="Arial" w:hAnsi="Arial" w:cs="Arial"/>
                <w:b/>
                <w:i/>
                <w:sz w:val="16"/>
                <w:szCs w:val="16"/>
              </w:rPr>
            </w:pPr>
          </w:p>
          <w:p w14:paraId="7335FF87" w14:textId="77777777" w:rsidR="000A1E33" w:rsidRPr="008F1CF6" w:rsidRDefault="000A1E33" w:rsidP="000A1E33">
            <w:pPr>
              <w:pStyle w:val="TableParagraph"/>
              <w:rPr>
                <w:rFonts w:ascii="Arial" w:hAnsi="Arial" w:cs="Arial"/>
                <w:b/>
                <w:i/>
                <w:sz w:val="16"/>
                <w:szCs w:val="16"/>
              </w:rPr>
            </w:pPr>
          </w:p>
          <w:p w14:paraId="7998E36A" w14:textId="77777777" w:rsidR="000A1E33" w:rsidRPr="008F1CF6" w:rsidRDefault="000A1E33" w:rsidP="000A1E33">
            <w:pPr>
              <w:pStyle w:val="TableParagraph"/>
              <w:rPr>
                <w:rFonts w:ascii="Arial" w:hAnsi="Arial" w:cs="Arial"/>
                <w:b/>
                <w:i/>
                <w:sz w:val="16"/>
                <w:szCs w:val="16"/>
              </w:rPr>
            </w:pPr>
          </w:p>
          <w:p w14:paraId="79593FA2" w14:textId="77777777" w:rsidR="000A1E33" w:rsidRPr="008F1CF6" w:rsidRDefault="000A1E33" w:rsidP="000A1E33">
            <w:pPr>
              <w:pStyle w:val="TableParagraph"/>
              <w:rPr>
                <w:rFonts w:ascii="Arial" w:hAnsi="Arial" w:cs="Arial"/>
                <w:b/>
                <w:i/>
                <w:sz w:val="16"/>
                <w:szCs w:val="16"/>
              </w:rPr>
            </w:pPr>
          </w:p>
          <w:p w14:paraId="6FEB19DE" w14:textId="77777777" w:rsidR="000A1E33" w:rsidRPr="008F1CF6" w:rsidRDefault="000A1E33" w:rsidP="000A1E33">
            <w:pPr>
              <w:pStyle w:val="TableParagraph"/>
              <w:rPr>
                <w:rFonts w:ascii="Arial" w:hAnsi="Arial" w:cs="Arial"/>
                <w:b/>
                <w:i/>
                <w:sz w:val="16"/>
                <w:szCs w:val="16"/>
              </w:rPr>
            </w:pPr>
          </w:p>
          <w:p w14:paraId="294C48C5" w14:textId="77777777" w:rsidR="000A1E33" w:rsidRPr="008F1CF6" w:rsidRDefault="000A1E33" w:rsidP="000A1E33">
            <w:pPr>
              <w:pStyle w:val="TableParagraph"/>
              <w:ind w:left="124"/>
              <w:jc w:val="both"/>
              <w:rPr>
                <w:rFonts w:ascii="Arial" w:hAnsi="Arial" w:cs="Arial"/>
                <w:sz w:val="16"/>
                <w:szCs w:val="16"/>
              </w:rPr>
            </w:pPr>
            <w:r w:rsidRPr="008F1CF6">
              <w:rPr>
                <w:rFonts w:ascii="Arial" w:hAnsi="Arial" w:cs="Arial"/>
                <w:spacing w:val="-1"/>
                <w:sz w:val="16"/>
                <w:szCs w:val="16"/>
              </w:rPr>
              <w:t>Pertubare</w:t>
            </w:r>
            <w:r w:rsidRPr="008F1CF6">
              <w:rPr>
                <w:rFonts w:ascii="Arial" w:hAnsi="Arial" w:cs="Arial"/>
                <w:spacing w:val="-53"/>
                <w:sz w:val="16"/>
                <w:szCs w:val="16"/>
              </w:rPr>
              <w:t xml:space="preserve"> </w:t>
            </w:r>
            <w:r w:rsidRPr="008F1CF6">
              <w:rPr>
                <w:rFonts w:ascii="Arial" w:hAnsi="Arial" w:cs="Arial"/>
                <w:sz w:val="16"/>
                <w:szCs w:val="16"/>
              </w:rPr>
              <w:t>activitate</w:t>
            </w:r>
            <w:r w:rsidRPr="008F1CF6">
              <w:rPr>
                <w:rFonts w:ascii="Arial" w:hAnsi="Arial" w:cs="Arial"/>
                <w:spacing w:val="-53"/>
                <w:sz w:val="16"/>
                <w:szCs w:val="16"/>
              </w:rPr>
              <w:t xml:space="preserve"> </w:t>
            </w:r>
            <w:r w:rsidRPr="008F1CF6">
              <w:rPr>
                <w:rFonts w:ascii="Arial" w:hAnsi="Arial" w:cs="Arial"/>
                <w:sz w:val="16"/>
                <w:szCs w:val="16"/>
              </w:rPr>
              <w:t>specie,</w:t>
            </w:r>
          </w:p>
          <w:p w14:paraId="6E906F6D" w14:textId="77777777" w:rsidR="000A1E33" w:rsidRPr="008F1CF6" w:rsidRDefault="000A1E33" w:rsidP="000A1E33">
            <w:pPr>
              <w:pStyle w:val="TableParagraph"/>
              <w:ind w:left="124"/>
              <w:rPr>
                <w:rFonts w:ascii="Arial" w:hAnsi="Arial" w:cs="Arial"/>
                <w:sz w:val="16"/>
                <w:szCs w:val="16"/>
              </w:rPr>
            </w:pPr>
            <w:r w:rsidRPr="008F1CF6">
              <w:rPr>
                <w:rFonts w:ascii="Arial" w:hAnsi="Arial" w:cs="Arial"/>
                <w:spacing w:val="-1"/>
                <w:sz w:val="16"/>
                <w:szCs w:val="16"/>
              </w:rPr>
              <w:t>alterare</w:t>
            </w:r>
            <w:r w:rsidRPr="008F1CF6">
              <w:rPr>
                <w:rFonts w:ascii="Arial" w:hAnsi="Arial" w:cs="Arial"/>
                <w:spacing w:val="-52"/>
                <w:sz w:val="16"/>
                <w:szCs w:val="16"/>
              </w:rPr>
              <w:t xml:space="preserve"> </w:t>
            </w:r>
            <w:r w:rsidRPr="008F1CF6">
              <w:rPr>
                <w:rFonts w:ascii="Arial" w:hAnsi="Arial" w:cs="Arial"/>
                <w:sz w:val="16"/>
                <w:szCs w:val="16"/>
              </w:rPr>
              <w:t>habitat</w:t>
            </w:r>
          </w:p>
        </w:tc>
        <w:tc>
          <w:tcPr>
            <w:tcW w:w="709" w:type="dxa"/>
          </w:tcPr>
          <w:p w14:paraId="360F9BD7" w14:textId="77777777" w:rsidR="000A1E33" w:rsidRPr="008F1CF6" w:rsidRDefault="000A1E33" w:rsidP="000A1E33">
            <w:pPr>
              <w:pStyle w:val="TableParagraph"/>
              <w:rPr>
                <w:rFonts w:ascii="Arial" w:hAnsi="Arial" w:cs="Arial"/>
                <w:b/>
                <w:i/>
                <w:sz w:val="16"/>
                <w:szCs w:val="16"/>
              </w:rPr>
            </w:pPr>
          </w:p>
          <w:p w14:paraId="273F16A2" w14:textId="77777777" w:rsidR="000A1E33" w:rsidRPr="008F1CF6" w:rsidRDefault="000A1E33" w:rsidP="000A1E33">
            <w:pPr>
              <w:pStyle w:val="TableParagraph"/>
              <w:rPr>
                <w:rFonts w:ascii="Arial" w:hAnsi="Arial" w:cs="Arial"/>
                <w:b/>
                <w:i/>
                <w:sz w:val="16"/>
                <w:szCs w:val="16"/>
              </w:rPr>
            </w:pPr>
          </w:p>
          <w:p w14:paraId="3A540238" w14:textId="77777777" w:rsidR="000A1E33" w:rsidRPr="008F1CF6" w:rsidRDefault="000A1E33" w:rsidP="000A1E33">
            <w:pPr>
              <w:pStyle w:val="TableParagraph"/>
              <w:rPr>
                <w:rFonts w:ascii="Arial" w:hAnsi="Arial" w:cs="Arial"/>
                <w:b/>
                <w:i/>
                <w:sz w:val="16"/>
                <w:szCs w:val="16"/>
              </w:rPr>
            </w:pPr>
          </w:p>
          <w:p w14:paraId="43E5EF1E" w14:textId="77777777" w:rsidR="000A1E33" w:rsidRPr="008F1CF6" w:rsidRDefault="000A1E33" w:rsidP="000A1E33">
            <w:pPr>
              <w:pStyle w:val="TableParagraph"/>
              <w:rPr>
                <w:rFonts w:ascii="Arial" w:hAnsi="Arial" w:cs="Arial"/>
                <w:b/>
                <w:i/>
                <w:sz w:val="16"/>
                <w:szCs w:val="16"/>
              </w:rPr>
            </w:pPr>
          </w:p>
          <w:p w14:paraId="67132464" w14:textId="77777777" w:rsidR="000A1E33" w:rsidRPr="008F1CF6" w:rsidRDefault="000A1E33" w:rsidP="000A1E33">
            <w:pPr>
              <w:pStyle w:val="TableParagraph"/>
              <w:rPr>
                <w:rFonts w:ascii="Arial" w:hAnsi="Arial" w:cs="Arial"/>
                <w:b/>
                <w:i/>
                <w:sz w:val="16"/>
                <w:szCs w:val="16"/>
              </w:rPr>
            </w:pPr>
          </w:p>
          <w:p w14:paraId="64681001" w14:textId="77777777" w:rsidR="000A1E33" w:rsidRPr="008F1CF6" w:rsidRDefault="000A1E33" w:rsidP="000A1E33">
            <w:pPr>
              <w:pStyle w:val="TableParagraph"/>
              <w:rPr>
                <w:rFonts w:ascii="Arial" w:hAnsi="Arial" w:cs="Arial"/>
                <w:b/>
                <w:i/>
                <w:sz w:val="16"/>
                <w:szCs w:val="16"/>
              </w:rPr>
            </w:pPr>
          </w:p>
          <w:p w14:paraId="073AE3FD" w14:textId="77777777" w:rsidR="000A1E33" w:rsidRPr="008F1CF6" w:rsidRDefault="000A1E33" w:rsidP="000A1E33">
            <w:pPr>
              <w:pStyle w:val="TableParagraph"/>
              <w:rPr>
                <w:rFonts w:ascii="Arial" w:hAnsi="Arial" w:cs="Arial"/>
                <w:b/>
                <w:i/>
                <w:sz w:val="16"/>
                <w:szCs w:val="16"/>
              </w:rPr>
            </w:pPr>
          </w:p>
          <w:p w14:paraId="79490A6B" w14:textId="77777777" w:rsidR="000A1E33" w:rsidRPr="008F1CF6" w:rsidRDefault="000A1E33" w:rsidP="000A1E33">
            <w:pPr>
              <w:pStyle w:val="TableParagraph"/>
              <w:rPr>
                <w:rFonts w:ascii="Arial" w:hAnsi="Arial" w:cs="Arial"/>
                <w:b/>
                <w:i/>
                <w:sz w:val="16"/>
                <w:szCs w:val="16"/>
              </w:rPr>
            </w:pPr>
          </w:p>
          <w:p w14:paraId="02219CD7" w14:textId="77777777" w:rsidR="000A1E33" w:rsidRPr="008F1CF6" w:rsidRDefault="000A1E33" w:rsidP="000A1E33">
            <w:pPr>
              <w:pStyle w:val="TableParagraph"/>
              <w:spacing w:before="166"/>
              <w:ind w:left="126" w:right="80" w:hanging="1"/>
              <w:rPr>
                <w:rFonts w:ascii="Arial" w:hAnsi="Arial" w:cs="Arial"/>
                <w:sz w:val="16"/>
                <w:szCs w:val="16"/>
              </w:rPr>
            </w:pPr>
            <w:r w:rsidRPr="008F1CF6">
              <w:rPr>
                <w:rFonts w:ascii="Arial" w:hAnsi="Arial" w:cs="Arial"/>
                <w:sz w:val="16"/>
                <w:szCs w:val="16"/>
              </w:rPr>
              <w:t>Necuno scut</w:t>
            </w:r>
          </w:p>
        </w:tc>
      </w:tr>
      <w:tr w:rsidR="000A1E33" w:rsidRPr="008F1CF6" w14:paraId="614DE90D" w14:textId="77777777" w:rsidTr="000A1E33">
        <w:tblPrEx>
          <w:tblLook w:val="04A0" w:firstRow="1" w:lastRow="0" w:firstColumn="1" w:lastColumn="0" w:noHBand="0" w:noVBand="1"/>
        </w:tblPrEx>
        <w:trPr>
          <w:trHeight w:val="842"/>
        </w:trPr>
        <w:tc>
          <w:tcPr>
            <w:tcW w:w="622" w:type="dxa"/>
          </w:tcPr>
          <w:p w14:paraId="077E2E71" w14:textId="77777777" w:rsidR="000A1E33" w:rsidRPr="008F1CF6" w:rsidRDefault="000A1E33" w:rsidP="000A1E33">
            <w:pPr>
              <w:pStyle w:val="TableParagraph"/>
              <w:rPr>
                <w:rFonts w:ascii="Arial" w:hAnsi="Arial" w:cs="Arial"/>
                <w:b/>
                <w:i/>
                <w:sz w:val="20"/>
                <w:szCs w:val="20"/>
              </w:rPr>
            </w:pPr>
          </w:p>
          <w:p w14:paraId="0EC86558" w14:textId="77777777" w:rsidR="000A1E33" w:rsidRPr="008F1CF6" w:rsidRDefault="000A1E33" w:rsidP="000A1E33">
            <w:pPr>
              <w:pStyle w:val="TableParagraph"/>
              <w:rPr>
                <w:rFonts w:ascii="Arial" w:hAnsi="Arial" w:cs="Arial"/>
                <w:b/>
                <w:i/>
                <w:sz w:val="20"/>
                <w:szCs w:val="20"/>
              </w:rPr>
            </w:pPr>
          </w:p>
          <w:p w14:paraId="38E48E9A" w14:textId="77777777" w:rsidR="000A1E33" w:rsidRPr="008F1CF6" w:rsidRDefault="000A1E33" w:rsidP="000A1E33">
            <w:pPr>
              <w:pStyle w:val="TableParagraph"/>
              <w:rPr>
                <w:rFonts w:ascii="Arial" w:hAnsi="Arial" w:cs="Arial"/>
                <w:b/>
                <w:i/>
                <w:sz w:val="20"/>
                <w:szCs w:val="20"/>
              </w:rPr>
            </w:pPr>
          </w:p>
          <w:p w14:paraId="333F752D" w14:textId="77777777" w:rsidR="000A1E33" w:rsidRPr="008F1CF6" w:rsidRDefault="000A1E33" w:rsidP="000A1E33">
            <w:pPr>
              <w:pStyle w:val="TableParagraph"/>
              <w:rPr>
                <w:rFonts w:ascii="Arial" w:hAnsi="Arial" w:cs="Arial"/>
                <w:b/>
                <w:i/>
                <w:sz w:val="20"/>
                <w:szCs w:val="20"/>
              </w:rPr>
            </w:pPr>
          </w:p>
          <w:p w14:paraId="247F00E9" w14:textId="77777777" w:rsidR="000A1E33" w:rsidRPr="008F1CF6" w:rsidRDefault="000A1E33" w:rsidP="000A1E33">
            <w:pPr>
              <w:pStyle w:val="TableParagraph"/>
              <w:rPr>
                <w:rFonts w:ascii="Arial" w:hAnsi="Arial" w:cs="Arial"/>
                <w:b/>
                <w:i/>
                <w:sz w:val="20"/>
                <w:szCs w:val="20"/>
              </w:rPr>
            </w:pPr>
          </w:p>
          <w:p w14:paraId="3752C203" w14:textId="77777777" w:rsidR="000A1E33" w:rsidRPr="008F1CF6" w:rsidRDefault="000A1E33" w:rsidP="000A1E33">
            <w:pPr>
              <w:pStyle w:val="TableParagraph"/>
              <w:rPr>
                <w:rFonts w:ascii="Arial" w:hAnsi="Arial" w:cs="Arial"/>
                <w:b/>
                <w:i/>
                <w:sz w:val="20"/>
                <w:szCs w:val="20"/>
              </w:rPr>
            </w:pPr>
          </w:p>
          <w:p w14:paraId="7CE9BEFC" w14:textId="77777777" w:rsidR="000A1E33" w:rsidRPr="008F1CF6" w:rsidRDefault="000A1E33" w:rsidP="000A1E33">
            <w:pPr>
              <w:pStyle w:val="TableParagraph"/>
              <w:rPr>
                <w:rFonts w:ascii="Arial" w:hAnsi="Arial" w:cs="Arial"/>
                <w:b/>
                <w:i/>
                <w:sz w:val="20"/>
                <w:szCs w:val="20"/>
              </w:rPr>
            </w:pPr>
          </w:p>
          <w:p w14:paraId="2E50B7D8" w14:textId="77777777" w:rsidR="000A1E33" w:rsidRPr="008F1CF6" w:rsidRDefault="000A1E33" w:rsidP="000A1E33">
            <w:pPr>
              <w:pStyle w:val="TableParagraph"/>
              <w:rPr>
                <w:rFonts w:ascii="Arial" w:hAnsi="Arial" w:cs="Arial"/>
                <w:b/>
                <w:i/>
                <w:sz w:val="20"/>
                <w:szCs w:val="20"/>
              </w:rPr>
            </w:pPr>
          </w:p>
          <w:p w14:paraId="69A99B54" w14:textId="77777777" w:rsidR="000A1E33" w:rsidRPr="008F1CF6" w:rsidRDefault="000A1E33" w:rsidP="000A1E33">
            <w:pPr>
              <w:pStyle w:val="TableParagraph"/>
              <w:rPr>
                <w:rFonts w:ascii="Arial" w:hAnsi="Arial" w:cs="Arial"/>
                <w:b/>
                <w:i/>
                <w:sz w:val="20"/>
                <w:szCs w:val="20"/>
              </w:rPr>
            </w:pPr>
          </w:p>
          <w:p w14:paraId="2AB8D8C2" w14:textId="77777777" w:rsidR="000A1E33" w:rsidRPr="008F1CF6" w:rsidRDefault="000A1E33" w:rsidP="000A1E33">
            <w:pPr>
              <w:pStyle w:val="TableParagraph"/>
              <w:spacing w:before="172"/>
              <w:ind w:left="403"/>
              <w:rPr>
                <w:rFonts w:ascii="Arial" w:hAnsi="Arial" w:cs="Arial"/>
                <w:sz w:val="20"/>
                <w:szCs w:val="20"/>
              </w:rPr>
            </w:pPr>
            <w:r w:rsidRPr="008F1CF6">
              <w:rPr>
                <w:rFonts w:ascii="Arial" w:hAnsi="Arial" w:cs="Arial"/>
                <w:sz w:val="20"/>
                <w:szCs w:val="20"/>
              </w:rPr>
              <w:t>2</w:t>
            </w:r>
          </w:p>
        </w:tc>
        <w:tc>
          <w:tcPr>
            <w:tcW w:w="781" w:type="dxa"/>
            <w:textDirection w:val="btLr"/>
          </w:tcPr>
          <w:p w14:paraId="10604BE4" w14:textId="77777777" w:rsidR="000A1E33" w:rsidRPr="008F1CF6" w:rsidRDefault="000A1E33" w:rsidP="000A1E33">
            <w:pPr>
              <w:pStyle w:val="TableParagraph"/>
              <w:spacing w:before="10"/>
              <w:rPr>
                <w:rFonts w:ascii="Arial" w:hAnsi="Arial" w:cs="Arial"/>
                <w:b/>
                <w:i/>
                <w:sz w:val="16"/>
                <w:szCs w:val="16"/>
              </w:rPr>
            </w:pPr>
          </w:p>
          <w:p w14:paraId="594C3342" w14:textId="77777777" w:rsidR="000A1E33" w:rsidRPr="008F1CF6" w:rsidRDefault="000A1E33" w:rsidP="000A1E33">
            <w:pPr>
              <w:pStyle w:val="TableParagraph"/>
              <w:ind w:left="115"/>
              <w:rPr>
                <w:rFonts w:ascii="Arial" w:hAnsi="Arial" w:cs="Arial"/>
                <w:sz w:val="16"/>
                <w:szCs w:val="16"/>
              </w:rPr>
            </w:pPr>
            <w:r w:rsidRPr="008F1CF6">
              <w:rPr>
                <w:rFonts w:ascii="Arial" w:hAnsi="Arial" w:cs="Arial"/>
                <w:sz w:val="16"/>
                <w:szCs w:val="16"/>
              </w:rPr>
              <w:t>Mamifere</w:t>
            </w:r>
          </w:p>
        </w:tc>
        <w:tc>
          <w:tcPr>
            <w:tcW w:w="974" w:type="dxa"/>
            <w:gridSpan w:val="2"/>
          </w:tcPr>
          <w:p w14:paraId="5B57451D" w14:textId="77777777" w:rsidR="000A1E33" w:rsidRPr="008F1CF6" w:rsidRDefault="000A1E33" w:rsidP="000A1E33">
            <w:pPr>
              <w:pStyle w:val="TableParagraph"/>
              <w:rPr>
                <w:rFonts w:ascii="Arial" w:hAnsi="Arial" w:cs="Arial"/>
                <w:b/>
                <w:i/>
                <w:sz w:val="16"/>
                <w:szCs w:val="16"/>
              </w:rPr>
            </w:pPr>
          </w:p>
          <w:p w14:paraId="3E035715" w14:textId="77777777" w:rsidR="000A1E33" w:rsidRPr="008F1CF6" w:rsidRDefault="000A1E33" w:rsidP="000A1E33">
            <w:pPr>
              <w:pStyle w:val="TableParagraph"/>
              <w:spacing w:before="1"/>
              <w:rPr>
                <w:rFonts w:ascii="Arial" w:hAnsi="Arial" w:cs="Arial"/>
                <w:i/>
                <w:sz w:val="16"/>
                <w:szCs w:val="16"/>
              </w:rPr>
            </w:pPr>
            <w:r w:rsidRPr="008F1CF6">
              <w:rPr>
                <w:rFonts w:ascii="Arial" w:hAnsi="Arial" w:cs="Arial"/>
                <w:i/>
                <w:sz w:val="16"/>
                <w:szCs w:val="16"/>
              </w:rPr>
              <w:t>Ursus arctos</w:t>
            </w:r>
          </w:p>
        </w:tc>
        <w:tc>
          <w:tcPr>
            <w:tcW w:w="3015" w:type="dxa"/>
            <w:gridSpan w:val="2"/>
          </w:tcPr>
          <w:p w14:paraId="21308989" w14:textId="77777777" w:rsidR="000A1E33" w:rsidRPr="008F1CF6" w:rsidRDefault="000A1E33" w:rsidP="000A1E33">
            <w:pPr>
              <w:pStyle w:val="TableParagraph"/>
              <w:tabs>
                <w:tab w:val="left" w:pos="1472"/>
              </w:tabs>
              <w:spacing w:line="244" w:lineRule="auto"/>
              <w:ind w:left="43" w:right="25" w:firstLine="249"/>
              <w:jc w:val="both"/>
              <w:rPr>
                <w:rFonts w:ascii="Arial" w:hAnsi="Arial" w:cs="Arial"/>
                <w:sz w:val="16"/>
                <w:szCs w:val="16"/>
              </w:rPr>
            </w:pPr>
            <w:r w:rsidRPr="008F1CF6">
              <w:rPr>
                <w:rFonts w:ascii="Arial" w:hAnsi="Arial" w:cs="Arial"/>
                <w:sz w:val="16"/>
                <w:szCs w:val="16"/>
              </w:rPr>
              <w:t>Având</w:t>
            </w:r>
            <w:r w:rsidRPr="008F1CF6">
              <w:rPr>
                <w:rFonts w:ascii="Arial" w:hAnsi="Arial" w:cs="Arial"/>
                <w:spacing w:val="1"/>
                <w:sz w:val="16"/>
                <w:szCs w:val="16"/>
              </w:rPr>
              <w:t xml:space="preserve"> </w:t>
            </w:r>
            <w:r w:rsidRPr="008F1CF6">
              <w:rPr>
                <w:rFonts w:ascii="Arial" w:hAnsi="Arial" w:cs="Arial"/>
                <w:sz w:val="16"/>
                <w:szCs w:val="16"/>
              </w:rPr>
              <w:t>o</w:t>
            </w:r>
            <w:r w:rsidRPr="008F1CF6">
              <w:rPr>
                <w:rFonts w:ascii="Arial" w:hAnsi="Arial" w:cs="Arial"/>
                <w:spacing w:val="1"/>
                <w:sz w:val="16"/>
                <w:szCs w:val="16"/>
              </w:rPr>
              <w:t xml:space="preserve"> </w:t>
            </w:r>
            <w:r w:rsidRPr="008F1CF6">
              <w:rPr>
                <w:rFonts w:ascii="Arial" w:hAnsi="Arial" w:cs="Arial"/>
                <w:sz w:val="16"/>
                <w:szCs w:val="16"/>
              </w:rPr>
              <w:t>mobilitate</w:t>
            </w:r>
            <w:r w:rsidRPr="008F1CF6">
              <w:rPr>
                <w:rFonts w:ascii="Arial" w:hAnsi="Arial" w:cs="Arial"/>
                <w:spacing w:val="1"/>
                <w:sz w:val="16"/>
                <w:szCs w:val="16"/>
              </w:rPr>
              <w:t xml:space="preserve"> </w:t>
            </w:r>
            <w:r w:rsidRPr="008F1CF6">
              <w:rPr>
                <w:rFonts w:ascii="Arial" w:hAnsi="Arial" w:cs="Arial"/>
                <w:sz w:val="16"/>
                <w:szCs w:val="16"/>
              </w:rPr>
              <w:t>mare,</w:t>
            </w:r>
            <w:r w:rsidRPr="008F1CF6">
              <w:rPr>
                <w:rFonts w:ascii="Arial" w:hAnsi="Arial" w:cs="Arial"/>
                <w:spacing w:val="-51"/>
                <w:sz w:val="16"/>
                <w:szCs w:val="16"/>
              </w:rPr>
              <w:t xml:space="preserve"> </w:t>
            </w:r>
            <w:r w:rsidRPr="008F1CF6">
              <w:rPr>
                <w:rFonts w:ascii="Arial" w:hAnsi="Arial" w:cs="Arial"/>
                <w:sz w:val="16"/>
                <w:szCs w:val="16"/>
              </w:rPr>
              <w:t>specia</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z w:val="16"/>
                <w:szCs w:val="16"/>
              </w:rPr>
              <w:t>prezenta,</w:t>
            </w:r>
            <w:r w:rsidRPr="008F1CF6">
              <w:rPr>
                <w:rFonts w:ascii="Arial" w:hAnsi="Arial" w:cs="Arial"/>
                <w:spacing w:val="1"/>
                <w:sz w:val="16"/>
                <w:szCs w:val="16"/>
              </w:rPr>
              <w:t xml:space="preserve"> </w:t>
            </w:r>
            <w:r w:rsidRPr="008F1CF6">
              <w:rPr>
                <w:rFonts w:ascii="Arial" w:hAnsi="Arial" w:cs="Arial"/>
                <w:sz w:val="16"/>
                <w:szCs w:val="16"/>
              </w:rPr>
              <w:t>pe</w:t>
            </w:r>
            <w:r w:rsidRPr="008F1CF6">
              <w:rPr>
                <w:rFonts w:ascii="Arial" w:hAnsi="Arial" w:cs="Arial"/>
                <w:spacing w:val="1"/>
                <w:sz w:val="16"/>
                <w:szCs w:val="16"/>
              </w:rPr>
              <w:t xml:space="preserve"> </w:t>
            </w:r>
            <w:r w:rsidRPr="008F1CF6">
              <w:rPr>
                <w:rFonts w:ascii="Arial" w:hAnsi="Arial" w:cs="Arial"/>
                <w:sz w:val="16"/>
                <w:szCs w:val="16"/>
              </w:rPr>
              <w:t>suprafața</w:t>
            </w:r>
            <w:r w:rsidRPr="008F1CF6">
              <w:rPr>
                <w:rFonts w:ascii="Arial" w:hAnsi="Arial" w:cs="Arial"/>
                <w:spacing w:val="1"/>
                <w:sz w:val="16"/>
                <w:szCs w:val="16"/>
              </w:rPr>
              <w:t xml:space="preserve"> </w:t>
            </w:r>
            <w:r w:rsidRPr="008F1CF6">
              <w:rPr>
                <w:rFonts w:ascii="Arial" w:hAnsi="Arial" w:cs="Arial"/>
                <w:sz w:val="16"/>
                <w:szCs w:val="16"/>
              </w:rPr>
              <w:t>pentru</w:t>
            </w:r>
            <w:r w:rsidRPr="008F1CF6">
              <w:rPr>
                <w:rFonts w:ascii="Arial" w:hAnsi="Arial" w:cs="Arial"/>
                <w:spacing w:val="1"/>
                <w:sz w:val="16"/>
                <w:szCs w:val="16"/>
              </w:rPr>
              <w:t xml:space="preserve"> </w:t>
            </w:r>
            <w:r w:rsidRPr="008F1CF6">
              <w:rPr>
                <w:rFonts w:ascii="Arial" w:hAnsi="Arial" w:cs="Arial"/>
                <w:sz w:val="16"/>
                <w:szCs w:val="16"/>
              </w:rPr>
              <w:t>care</w:t>
            </w:r>
            <w:r w:rsidRPr="008F1CF6">
              <w:rPr>
                <w:rFonts w:ascii="Arial" w:hAnsi="Arial" w:cs="Arial"/>
                <w:spacing w:val="1"/>
                <w:sz w:val="16"/>
                <w:szCs w:val="16"/>
              </w:rPr>
              <w:t xml:space="preserve"> </w:t>
            </w:r>
            <w:r w:rsidRPr="008F1CF6">
              <w:rPr>
                <w:rFonts w:ascii="Arial" w:hAnsi="Arial" w:cs="Arial"/>
                <w:sz w:val="16"/>
                <w:szCs w:val="16"/>
              </w:rPr>
              <w:t>a</w:t>
            </w:r>
            <w:r w:rsidRPr="008F1CF6">
              <w:rPr>
                <w:rFonts w:ascii="Arial" w:hAnsi="Arial" w:cs="Arial"/>
                <w:spacing w:val="1"/>
                <w:sz w:val="16"/>
                <w:szCs w:val="16"/>
              </w:rPr>
              <w:t xml:space="preserve"> </w:t>
            </w:r>
            <w:r w:rsidRPr="008F1CF6">
              <w:rPr>
                <w:rFonts w:ascii="Arial" w:hAnsi="Arial" w:cs="Arial"/>
                <w:sz w:val="16"/>
                <w:szCs w:val="16"/>
              </w:rPr>
              <w:t>fost</w:t>
            </w:r>
            <w:r w:rsidRPr="008F1CF6">
              <w:rPr>
                <w:rFonts w:ascii="Arial" w:hAnsi="Arial" w:cs="Arial"/>
                <w:spacing w:val="1"/>
                <w:sz w:val="16"/>
                <w:szCs w:val="16"/>
              </w:rPr>
              <w:t xml:space="preserve"> </w:t>
            </w:r>
            <w:r w:rsidRPr="008F1CF6">
              <w:rPr>
                <w:rFonts w:ascii="Arial" w:hAnsi="Arial" w:cs="Arial"/>
                <w:sz w:val="16"/>
                <w:szCs w:val="16"/>
              </w:rPr>
              <w:t>realizat</w:t>
            </w:r>
            <w:r w:rsidRPr="008F1CF6">
              <w:rPr>
                <w:rFonts w:ascii="Arial" w:hAnsi="Arial" w:cs="Arial"/>
                <w:sz w:val="16"/>
                <w:szCs w:val="16"/>
              </w:rPr>
              <w:tab/>
            </w:r>
            <w:r w:rsidRPr="008F1CF6">
              <w:rPr>
                <w:rFonts w:ascii="Arial" w:hAnsi="Arial" w:cs="Arial"/>
                <w:spacing w:val="-1"/>
                <w:sz w:val="16"/>
                <w:szCs w:val="16"/>
              </w:rPr>
              <w:t>amenajamentul</w:t>
            </w:r>
            <w:r w:rsidRPr="008F1CF6">
              <w:rPr>
                <w:rFonts w:ascii="Arial" w:hAnsi="Arial" w:cs="Arial"/>
                <w:spacing w:val="-51"/>
                <w:sz w:val="16"/>
                <w:szCs w:val="16"/>
              </w:rPr>
              <w:t xml:space="preserve"> </w:t>
            </w:r>
            <w:r w:rsidRPr="008F1CF6">
              <w:rPr>
                <w:rFonts w:ascii="Arial" w:hAnsi="Arial" w:cs="Arial"/>
                <w:sz w:val="16"/>
                <w:szCs w:val="16"/>
              </w:rPr>
              <w:t>forestier.</w:t>
            </w:r>
            <w:r w:rsidRPr="008F1CF6">
              <w:rPr>
                <w:rFonts w:ascii="Arial" w:hAnsi="Arial" w:cs="Arial"/>
                <w:spacing w:val="1"/>
                <w:sz w:val="16"/>
                <w:szCs w:val="16"/>
              </w:rPr>
              <w:t xml:space="preserve"> </w:t>
            </w:r>
          </w:p>
          <w:p w14:paraId="5E191C7E" w14:textId="77777777" w:rsidR="000A1E33" w:rsidRPr="008F1CF6" w:rsidRDefault="000A1E33" w:rsidP="000A1E33">
            <w:pPr>
              <w:pStyle w:val="TableParagraph"/>
              <w:tabs>
                <w:tab w:val="left" w:pos="1787"/>
                <w:tab w:val="left" w:pos="2228"/>
              </w:tabs>
              <w:spacing w:line="244" w:lineRule="auto"/>
              <w:ind w:left="43" w:right="25" w:firstLine="249"/>
              <w:jc w:val="both"/>
              <w:rPr>
                <w:rFonts w:ascii="Arial" w:hAnsi="Arial" w:cs="Arial"/>
                <w:sz w:val="16"/>
                <w:szCs w:val="16"/>
              </w:rPr>
            </w:pPr>
            <w:r w:rsidRPr="008F1CF6">
              <w:rPr>
                <w:rFonts w:ascii="Arial" w:hAnsi="Arial" w:cs="Arial"/>
                <w:sz w:val="16"/>
                <w:szCs w:val="16"/>
              </w:rPr>
              <w:t>Impactul</w:t>
            </w:r>
            <w:r w:rsidRPr="008F1CF6">
              <w:rPr>
                <w:rFonts w:ascii="Arial" w:hAnsi="Arial" w:cs="Arial"/>
                <w:sz w:val="16"/>
                <w:szCs w:val="16"/>
              </w:rPr>
              <w:tab/>
            </w:r>
            <w:r w:rsidRPr="008F1CF6">
              <w:rPr>
                <w:rFonts w:ascii="Arial" w:hAnsi="Arial" w:cs="Arial"/>
                <w:spacing w:val="-1"/>
                <w:sz w:val="16"/>
                <w:szCs w:val="16"/>
              </w:rPr>
              <w:t>prevederilor</w:t>
            </w:r>
            <w:r w:rsidRPr="008F1CF6">
              <w:rPr>
                <w:rFonts w:ascii="Arial" w:hAnsi="Arial" w:cs="Arial"/>
                <w:spacing w:val="-51"/>
                <w:sz w:val="16"/>
                <w:szCs w:val="16"/>
              </w:rPr>
              <w:t xml:space="preserve"> </w:t>
            </w:r>
            <w:r w:rsidRPr="008F1CF6">
              <w:rPr>
                <w:rFonts w:ascii="Arial" w:hAnsi="Arial" w:cs="Arial"/>
                <w:sz w:val="16"/>
                <w:szCs w:val="16"/>
              </w:rPr>
              <w:t>amenajamentului</w:t>
            </w:r>
            <w:r w:rsidRPr="008F1CF6">
              <w:rPr>
                <w:rFonts w:ascii="Arial" w:hAnsi="Arial" w:cs="Arial"/>
                <w:sz w:val="16"/>
                <w:szCs w:val="16"/>
              </w:rPr>
              <w:tab/>
            </w:r>
            <w:r w:rsidRPr="008F1CF6">
              <w:rPr>
                <w:rFonts w:ascii="Arial" w:hAnsi="Arial" w:cs="Arial"/>
                <w:sz w:val="16"/>
                <w:szCs w:val="16"/>
              </w:rPr>
              <w:tab/>
            </w:r>
            <w:r w:rsidRPr="008F1CF6">
              <w:rPr>
                <w:rFonts w:ascii="Arial" w:hAnsi="Arial" w:cs="Arial"/>
                <w:spacing w:val="-1"/>
                <w:sz w:val="16"/>
                <w:szCs w:val="16"/>
              </w:rPr>
              <w:t>asupra</w:t>
            </w:r>
            <w:r w:rsidRPr="008F1CF6">
              <w:rPr>
                <w:rFonts w:ascii="Arial" w:hAnsi="Arial" w:cs="Arial"/>
                <w:spacing w:val="-51"/>
                <w:sz w:val="16"/>
                <w:szCs w:val="16"/>
              </w:rPr>
              <w:t xml:space="preserve"> </w:t>
            </w:r>
            <w:r w:rsidRPr="008F1CF6">
              <w:rPr>
                <w:rFonts w:ascii="Arial" w:hAnsi="Arial" w:cs="Arial"/>
                <w:sz w:val="16"/>
                <w:szCs w:val="16"/>
              </w:rPr>
              <w:t>speciei</w:t>
            </w:r>
            <w:r w:rsidRPr="008F1CF6">
              <w:rPr>
                <w:rFonts w:ascii="Arial" w:hAnsi="Arial" w:cs="Arial"/>
                <w:spacing w:val="48"/>
                <w:sz w:val="16"/>
                <w:szCs w:val="16"/>
              </w:rPr>
              <w:t xml:space="preserve"> </w:t>
            </w:r>
            <w:r w:rsidRPr="008F1CF6">
              <w:rPr>
                <w:rFonts w:ascii="Arial" w:hAnsi="Arial" w:cs="Arial"/>
                <w:sz w:val="16"/>
                <w:szCs w:val="16"/>
              </w:rPr>
              <w:t>este</w:t>
            </w:r>
            <w:r w:rsidRPr="008F1CF6">
              <w:rPr>
                <w:rFonts w:ascii="Arial" w:hAnsi="Arial" w:cs="Arial"/>
                <w:spacing w:val="47"/>
                <w:sz w:val="16"/>
                <w:szCs w:val="16"/>
              </w:rPr>
              <w:t xml:space="preserve"> </w:t>
            </w:r>
            <w:r w:rsidRPr="008F1CF6">
              <w:rPr>
                <w:rFonts w:ascii="Arial" w:hAnsi="Arial" w:cs="Arial"/>
                <w:sz w:val="16"/>
                <w:szCs w:val="16"/>
              </w:rPr>
              <w:t>nesemnificativ,</w:t>
            </w:r>
            <w:r w:rsidRPr="008F1CF6">
              <w:rPr>
                <w:rFonts w:ascii="Arial" w:hAnsi="Arial" w:cs="Arial"/>
                <w:spacing w:val="47"/>
                <w:sz w:val="16"/>
                <w:szCs w:val="16"/>
              </w:rPr>
              <w:t xml:space="preserve"> </w:t>
            </w:r>
            <w:r w:rsidRPr="008F1CF6">
              <w:rPr>
                <w:rFonts w:ascii="Arial" w:hAnsi="Arial" w:cs="Arial"/>
                <w:sz w:val="16"/>
                <w:szCs w:val="16"/>
              </w:rPr>
              <w:t>în</w:t>
            </w:r>
          </w:p>
          <w:p w14:paraId="0466F1CF" w14:textId="77777777" w:rsidR="000A1E33" w:rsidRPr="008F1CF6" w:rsidRDefault="000A1E33" w:rsidP="000A1E33">
            <w:pPr>
              <w:pStyle w:val="TableParagraph"/>
              <w:spacing w:line="244" w:lineRule="auto"/>
              <w:ind w:left="43" w:right="24"/>
              <w:jc w:val="both"/>
              <w:rPr>
                <w:rFonts w:ascii="Arial" w:hAnsi="Arial" w:cs="Arial"/>
                <w:sz w:val="16"/>
                <w:szCs w:val="16"/>
              </w:rPr>
            </w:pPr>
            <w:r w:rsidRPr="008F1CF6">
              <w:rPr>
                <w:rFonts w:ascii="Arial" w:hAnsi="Arial" w:cs="Arial"/>
                <w:sz w:val="16"/>
                <w:szCs w:val="16"/>
              </w:rPr>
              <w:t>condițiile</w:t>
            </w:r>
            <w:r w:rsidRPr="008F1CF6">
              <w:rPr>
                <w:rFonts w:ascii="Arial" w:hAnsi="Arial" w:cs="Arial"/>
                <w:spacing w:val="69"/>
                <w:sz w:val="16"/>
                <w:szCs w:val="16"/>
              </w:rPr>
              <w:t xml:space="preserve"> </w:t>
            </w:r>
            <w:r w:rsidRPr="008F1CF6">
              <w:rPr>
                <w:rFonts w:ascii="Arial" w:hAnsi="Arial" w:cs="Arial"/>
                <w:sz w:val="16"/>
                <w:szCs w:val="16"/>
              </w:rPr>
              <w:t>respectării</w:t>
            </w:r>
            <w:r w:rsidRPr="008F1CF6">
              <w:rPr>
                <w:rFonts w:ascii="Arial" w:hAnsi="Arial" w:cs="Arial"/>
                <w:spacing w:val="69"/>
                <w:sz w:val="16"/>
                <w:szCs w:val="16"/>
              </w:rPr>
              <w:t xml:space="preserve"> </w:t>
            </w:r>
            <w:r w:rsidRPr="008F1CF6">
              <w:rPr>
                <w:rFonts w:ascii="Arial" w:hAnsi="Arial" w:cs="Arial"/>
                <w:sz w:val="16"/>
                <w:szCs w:val="16"/>
              </w:rPr>
              <w:t>măsurilor de</w:t>
            </w:r>
            <w:r w:rsidRPr="008F1CF6">
              <w:rPr>
                <w:rFonts w:ascii="Arial" w:hAnsi="Arial" w:cs="Arial"/>
                <w:spacing w:val="1"/>
                <w:sz w:val="16"/>
                <w:szCs w:val="16"/>
              </w:rPr>
              <w:t xml:space="preserve"> </w:t>
            </w:r>
            <w:r w:rsidRPr="008F1CF6">
              <w:rPr>
                <w:rFonts w:ascii="Arial" w:hAnsi="Arial" w:cs="Arial"/>
                <w:sz w:val="16"/>
                <w:szCs w:val="16"/>
              </w:rPr>
              <w:t>reducere</w:t>
            </w:r>
            <w:r w:rsidRPr="008F1CF6">
              <w:rPr>
                <w:rFonts w:ascii="Arial" w:hAnsi="Arial" w:cs="Arial"/>
                <w:spacing w:val="1"/>
                <w:sz w:val="16"/>
                <w:szCs w:val="16"/>
              </w:rPr>
              <w:t xml:space="preserve"> </w:t>
            </w:r>
            <w:r w:rsidRPr="008F1CF6">
              <w:rPr>
                <w:rFonts w:ascii="Arial" w:hAnsi="Arial" w:cs="Arial"/>
                <w:sz w:val="16"/>
                <w:szCs w:val="16"/>
              </w:rPr>
              <w:t>a</w:t>
            </w:r>
            <w:r w:rsidRPr="008F1CF6">
              <w:rPr>
                <w:rFonts w:ascii="Arial" w:hAnsi="Arial" w:cs="Arial"/>
                <w:spacing w:val="1"/>
                <w:sz w:val="16"/>
                <w:szCs w:val="16"/>
              </w:rPr>
              <w:t xml:space="preserve"> </w:t>
            </w:r>
            <w:r w:rsidRPr="008F1CF6">
              <w:rPr>
                <w:rFonts w:ascii="Arial" w:hAnsi="Arial" w:cs="Arial"/>
                <w:sz w:val="16"/>
                <w:szCs w:val="16"/>
              </w:rPr>
              <w:t>impactului</w:t>
            </w:r>
            <w:r w:rsidRPr="008F1CF6">
              <w:rPr>
                <w:rFonts w:ascii="Arial" w:hAnsi="Arial" w:cs="Arial"/>
                <w:spacing w:val="1"/>
                <w:sz w:val="16"/>
                <w:szCs w:val="16"/>
              </w:rPr>
              <w:t xml:space="preserve"> </w:t>
            </w:r>
            <w:r w:rsidRPr="008F1CF6">
              <w:rPr>
                <w:rFonts w:ascii="Arial" w:hAnsi="Arial" w:cs="Arial"/>
                <w:sz w:val="16"/>
                <w:szCs w:val="16"/>
              </w:rPr>
              <w:t>recomandate</w:t>
            </w:r>
            <w:r w:rsidRPr="008F1CF6">
              <w:rPr>
                <w:rFonts w:ascii="Arial" w:hAnsi="Arial" w:cs="Arial"/>
                <w:spacing w:val="1"/>
                <w:sz w:val="16"/>
                <w:szCs w:val="16"/>
              </w:rPr>
              <w:t xml:space="preserve"> </w:t>
            </w:r>
            <w:r w:rsidRPr="008F1CF6">
              <w:rPr>
                <w:rFonts w:ascii="Arial" w:hAnsi="Arial" w:cs="Arial"/>
                <w:sz w:val="16"/>
                <w:szCs w:val="16"/>
              </w:rPr>
              <w:t>în</w:t>
            </w:r>
            <w:r w:rsidRPr="008F1CF6">
              <w:rPr>
                <w:rFonts w:ascii="Arial" w:hAnsi="Arial" w:cs="Arial"/>
                <w:spacing w:val="3"/>
                <w:sz w:val="16"/>
                <w:szCs w:val="16"/>
              </w:rPr>
              <w:t xml:space="preserve"> </w:t>
            </w:r>
            <w:r w:rsidRPr="008F1CF6">
              <w:rPr>
                <w:rFonts w:ascii="Arial" w:hAnsi="Arial" w:cs="Arial"/>
                <w:sz w:val="16"/>
                <w:szCs w:val="16"/>
              </w:rPr>
              <w:t>acest</w:t>
            </w:r>
            <w:r w:rsidRPr="008F1CF6">
              <w:rPr>
                <w:rFonts w:ascii="Arial" w:hAnsi="Arial" w:cs="Arial"/>
                <w:spacing w:val="3"/>
                <w:sz w:val="16"/>
                <w:szCs w:val="16"/>
              </w:rPr>
              <w:t xml:space="preserve"> </w:t>
            </w:r>
            <w:r w:rsidRPr="008F1CF6">
              <w:rPr>
                <w:rFonts w:ascii="Arial" w:hAnsi="Arial" w:cs="Arial"/>
                <w:sz w:val="16"/>
                <w:szCs w:val="16"/>
              </w:rPr>
              <w:t>raport.</w:t>
            </w:r>
          </w:p>
          <w:p w14:paraId="7C57321E" w14:textId="77777777" w:rsidR="000A1E33" w:rsidRPr="008F1CF6" w:rsidRDefault="000A1E33" w:rsidP="000A1E33">
            <w:pPr>
              <w:pStyle w:val="TableParagraph"/>
              <w:spacing w:line="242" w:lineRule="auto"/>
              <w:ind w:left="43" w:right="22" w:firstLine="249"/>
              <w:jc w:val="both"/>
              <w:rPr>
                <w:rFonts w:ascii="Arial" w:hAnsi="Arial" w:cs="Arial"/>
                <w:sz w:val="16"/>
                <w:szCs w:val="16"/>
              </w:rPr>
            </w:pPr>
            <w:r w:rsidRPr="008F1CF6">
              <w:rPr>
                <w:rFonts w:ascii="Arial" w:hAnsi="Arial" w:cs="Arial"/>
                <w:sz w:val="16"/>
                <w:szCs w:val="16"/>
              </w:rPr>
              <w:t>Respectarea</w:t>
            </w:r>
            <w:r w:rsidRPr="008F1CF6">
              <w:rPr>
                <w:rFonts w:ascii="Arial" w:hAnsi="Arial" w:cs="Arial"/>
                <w:spacing w:val="1"/>
                <w:sz w:val="16"/>
                <w:szCs w:val="16"/>
              </w:rPr>
              <w:t xml:space="preserve"> </w:t>
            </w:r>
            <w:r w:rsidRPr="008F1CF6">
              <w:rPr>
                <w:rFonts w:ascii="Arial" w:hAnsi="Arial" w:cs="Arial"/>
                <w:sz w:val="16"/>
                <w:szCs w:val="16"/>
              </w:rPr>
              <w:t>măsurilor</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depozitare</w:t>
            </w:r>
            <w:r w:rsidRPr="008F1CF6">
              <w:rPr>
                <w:rFonts w:ascii="Arial" w:hAnsi="Arial" w:cs="Arial"/>
                <w:spacing w:val="1"/>
                <w:sz w:val="16"/>
                <w:szCs w:val="16"/>
              </w:rPr>
              <w:t xml:space="preserve"> </w:t>
            </w:r>
            <w:r w:rsidRPr="008F1CF6">
              <w:rPr>
                <w:rFonts w:ascii="Arial" w:hAnsi="Arial" w:cs="Arial"/>
                <w:sz w:val="16"/>
                <w:szCs w:val="16"/>
              </w:rPr>
              <w:t>a</w:t>
            </w:r>
            <w:r w:rsidRPr="008F1CF6">
              <w:rPr>
                <w:rFonts w:ascii="Arial" w:hAnsi="Arial" w:cs="Arial"/>
                <w:spacing w:val="1"/>
                <w:sz w:val="16"/>
                <w:szCs w:val="16"/>
              </w:rPr>
              <w:t xml:space="preserve"> </w:t>
            </w:r>
            <w:r w:rsidRPr="008F1CF6">
              <w:rPr>
                <w:rFonts w:ascii="Arial" w:hAnsi="Arial" w:cs="Arial"/>
                <w:sz w:val="16"/>
                <w:szCs w:val="16"/>
              </w:rPr>
              <w:t>deșeurilor</w:t>
            </w:r>
            <w:r w:rsidRPr="008F1CF6">
              <w:rPr>
                <w:rFonts w:ascii="Arial" w:hAnsi="Arial" w:cs="Arial"/>
                <w:spacing w:val="1"/>
                <w:sz w:val="16"/>
                <w:szCs w:val="16"/>
              </w:rPr>
              <w:t xml:space="preserve"> </w:t>
            </w:r>
            <w:r w:rsidRPr="008F1CF6">
              <w:rPr>
                <w:rFonts w:ascii="Arial" w:hAnsi="Arial" w:cs="Arial"/>
                <w:sz w:val="16"/>
                <w:szCs w:val="16"/>
              </w:rPr>
              <w:t>va</w:t>
            </w:r>
            <w:r w:rsidRPr="008F1CF6">
              <w:rPr>
                <w:rFonts w:ascii="Arial" w:hAnsi="Arial" w:cs="Arial"/>
                <w:spacing w:val="-51"/>
                <w:sz w:val="16"/>
                <w:szCs w:val="16"/>
              </w:rPr>
              <w:t xml:space="preserve"> </w:t>
            </w:r>
            <w:r w:rsidRPr="008F1CF6">
              <w:rPr>
                <w:rFonts w:ascii="Arial" w:hAnsi="Arial" w:cs="Arial"/>
                <w:sz w:val="16"/>
                <w:szCs w:val="16"/>
              </w:rPr>
              <w:t>elimina</w:t>
            </w:r>
            <w:r w:rsidRPr="008F1CF6">
              <w:rPr>
                <w:rFonts w:ascii="Arial" w:hAnsi="Arial" w:cs="Arial"/>
                <w:spacing w:val="1"/>
                <w:sz w:val="16"/>
                <w:szCs w:val="16"/>
              </w:rPr>
              <w:t xml:space="preserve"> </w:t>
            </w:r>
            <w:r w:rsidRPr="008F1CF6">
              <w:rPr>
                <w:rFonts w:ascii="Arial" w:hAnsi="Arial" w:cs="Arial"/>
                <w:sz w:val="16"/>
                <w:szCs w:val="16"/>
              </w:rPr>
              <w:t>posibilitatea</w:t>
            </w:r>
            <w:r w:rsidRPr="008F1CF6">
              <w:rPr>
                <w:rFonts w:ascii="Arial" w:hAnsi="Arial" w:cs="Arial"/>
                <w:spacing w:val="1"/>
                <w:sz w:val="16"/>
                <w:szCs w:val="16"/>
              </w:rPr>
              <w:t xml:space="preserve"> </w:t>
            </w:r>
            <w:r w:rsidRPr="008F1CF6">
              <w:rPr>
                <w:rFonts w:ascii="Arial" w:hAnsi="Arial" w:cs="Arial"/>
                <w:sz w:val="16"/>
                <w:szCs w:val="16"/>
              </w:rPr>
              <w:t>ca</w:t>
            </w:r>
            <w:r w:rsidRPr="008F1CF6">
              <w:rPr>
                <w:rFonts w:ascii="Arial" w:hAnsi="Arial" w:cs="Arial"/>
                <w:spacing w:val="1"/>
                <w:sz w:val="16"/>
                <w:szCs w:val="16"/>
              </w:rPr>
              <w:t xml:space="preserve"> </w:t>
            </w:r>
            <w:r w:rsidRPr="008F1CF6">
              <w:rPr>
                <w:rFonts w:ascii="Arial" w:hAnsi="Arial" w:cs="Arial"/>
                <w:sz w:val="16"/>
                <w:szCs w:val="16"/>
              </w:rPr>
              <w:t>ursii</w:t>
            </w:r>
            <w:r w:rsidRPr="008F1CF6">
              <w:rPr>
                <w:rFonts w:ascii="Arial" w:hAnsi="Arial" w:cs="Arial"/>
                <w:spacing w:val="-51"/>
                <w:sz w:val="16"/>
                <w:szCs w:val="16"/>
              </w:rPr>
              <w:t xml:space="preserve"> </w:t>
            </w:r>
            <w:r w:rsidRPr="008F1CF6">
              <w:rPr>
                <w:rFonts w:ascii="Arial" w:hAnsi="Arial" w:cs="Arial"/>
                <w:sz w:val="16"/>
                <w:szCs w:val="16"/>
              </w:rPr>
              <w:t>care</w:t>
            </w:r>
            <w:r w:rsidRPr="008F1CF6">
              <w:rPr>
                <w:rFonts w:ascii="Arial" w:hAnsi="Arial" w:cs="Arial"/>
                <w:spacing w:val="1"/>
                <w:sz w:val="16"/>
                <w:szCs w:val="16"/>
              </w:rPr>
              <w:t xml:space="preserve"> </w:t>
            </w:r>
            <w:r w:rsidRPr="008F1CF6">
              <w:rPr>
                <w:rFonts w:ascii="Arial" w:hAnsi="Arial" w:cs="Arial"/>
                <w:sz w:val="16"/>
                <w:szCs w:val="16"/>
              </w:rPr>
              <w:t>traversează</w:t>
            </w:r>
            <w:r w:rsidRPr="008F1CF6">
              <w:rPr>
                <w:rFonts w:ascii="Arial" w:hAnsi="Arial" w:cs="Arial"/>
                <w:spacing w:val="1"/>
                <w:sz w:val="16"/>
                <w:szCs w:val="16"/>
              </w:rPr>
              <w:t xml:space="preserve"> </w:t>
            </w:r>
            <w:r w:rsidRPr="008F1CF6">
              <w:rPr>
                <w:rFonts w:ascii="Arial" w:hAnsi="Arial" w:cs="Arial"/>
                <w:sz w:val="16"/>
                <w:szCs w:val="16"/>
              </w:rPr>
              <w:t>zona</w:t>
            </w:r>
            <w:r w:rsidRPr="008F1CF6">
              <w:rPr>
                <w:rFonts w:ascii="Arial" w:hAnsi="Arial" w:cs="Arial"/>
                <w:spacing w:val="1"/>
                <w:sz w:val="16"/>
                <w:szCs w:val="16"/>
              </w:rPr>
              <w:t xml:space="preserve"> </w:t>
            </w:r>
            <w:r w:rsidRPr="008F1CF6">
              <w:rPr>
                <w:rFonts w:ascii="Arial" w:hAnsi="Arial" w:cs="Arial"/>
                <w:sz w:val="16"/>
                <w:szCs w:val="16"/>
              </w:rPr>
              <w:t>sa</w:t>
            </w:r>
            <w:r w:rsidRPr="008F1CF6">
              <w:rPr>
                <w:rFonts w:ascii="Arial" w:hAnsi="Arial" w:cs="Arial"/>
                <w:spacing w:val="1"/>
                <w:sz w:val="16"/>
                <w:szCs w:val="16"/>
              </w:rPr>
              <w:t xml:space="preserve"> </w:t>
            </w:r>
            <w:r w:rsidRPr="008F1CF6">
              <w:rPr>
                <w:rFonts w:ascii="Arial" w:hAnsi="Arial" w:cs="Arial"/>
                <w:sz w:val="16"/>
                <w:szCs w:val="16"/>
              </w:rPr>
              <w:t>fie</w:t>
            </w:r>
            <w:r w:rsidRPr="008F1CF6">
              <w:rPr>
                <w:rFonts w:ascii="Arial" w:hAnsi="Arial" w:cs="Arial"/>
                <w:spacing w:val="1"/>
                <w:sz w:val="16"/>
                <w:szCs w:val="16"/>
              </w:rPr>
              <w:t xml:space="preserve"> </w:t>
            </w:r>
            <w:r w:rsidRPr="008F1CF6">
              <w:rPr>
                <w:rFonts w:ascii="Arial" w:hAnsi="Arial" w:cs="Arial"/>
                <w:sz w:val="16"/>
                <w:szCs w:val="16"/>
              </w:rPr>
              <w:t>afectati</w:t>
            </w:r>
            <w:r w:rsidRPr="008F1CF6">
              <w:rPr>
                <w:rFonts w:ascii="Arial" w:hAnsi="Arial" w:cs="Arial"/>
                <w:spacing w:val="1"/>
                <w:sz w:val="16"/>
                <w:szCs w:val="16"/>
              </w:rPr>
              <w:t xml:space="preserve"> </w:t>
            </w:r>
            <w:r w:rsidRPr="008F1CF6">
              <w:rPr>
                <w:rFonts w:ascii="Arial" w:hAnsi="Arial" w:cs="Arial"/>
                <w:sz w:val="16"/>
                <w:szCs w:val="16"/>
              </w:rPr>
              <w:t>in</w:t>
            </w:r>
            <w:r w:rsidRPr="008F1CF6">
              <w:rPr>
                <w:rFonts w:ascii="Arial" w:hAnsi="Arial" w:cs="Arial"/>
                <w:spacing w:val="1"/>
                <w:sz w:val="16"/>
                <w:szCs w:val="16"/>
              </w:rPr>
              <w:t xml:space="preserve"> </w:t>
            </w:r>
            <w:r w:rsidRPr="008F1CF6">
              <w:rPr>
                <w:rFonts w:ascii="Arial" w:hAnsi="Arial" w:cs="Arial"/>
                <w:sz w:val="16"/>
                <w:szCs w:val="16"/>
              </w:rPr>
              <w:t>perioada</w:t>
            </w:r>
            <w:r w:rsidRPr="008F1CF6">
              <w:rPr>
                <w:rFonts w:ascii="Arial" w:hAnsi="Arial" w:cs="Arial"/>
                <w:spacing w:val="1"/>
                <w:sz w:val="16"/>
                <w:szCs w:val="16"/>
              </w:rPr>
              <w:t xml:space="preserve"> </w:t>
            </w:r>
            <w:r w:rsidRPr="008F1CF6">
              <w:rPr>
                <w:rFonts w:ascii="Arial" w:hAnsi="Arial" w:cs="Arial"/>
                <w:sz w:val="16"/>
                <w:szCs w:val="16"/>
              </w:rPr>
              <w:t>realizării</w:t>
            </w:r>
            <w:r w:rsidRPr="008F1CF6">
              <w:rPr>
                <w:rFonts w:ascii="Arial" w:hAnsi="Arial" w:cs="Arial"/>
                <w:spacing w:val="1"/>
                <w:sz w:val="16"/>
                <w:szCs w:val="16"/>
              </w:rPr>
              <w:t xml:space="preserve"> </w:t>
            </w:r>
            <w:r w:rsidRPr="008F1CF6">
              <w:rPr>
                <w:rFonts w:ascii="Arial" w:hAnsi="Arial" w:cs="Arial"/>
                <w:sz w:val="16"/>
                <w:szCs w:val="16"/>
              </w:rPr>
              <w:t>lucrărilor</w:t>
            </w:r>
            <w:r w:rsidRPr="008F1CF6">
              <w:rPr>
                <w:rFonts w:ascii="Arial" w:hAnsi="Arial" w:cs="Arial"/>
                <w:spacing w:val="1"/>
                <w:sz w:val="16"/>
                <w:szCs w:val="16"/>
              </w:rPr>
              <w:t xml:space="preserve"> </w:t>
            </w:r>
            <w:r w:rsidRPr="008F1CF6">
              <w:rPr>
                <w:rFonts w:ascii="Arial" w:hAnsi="Arial" w:cs="Arial"/>
                <w:sz w:val="16"/>
                <w:szCs w:val="16"/>
              </w:rPr>
              <w:t>silvice</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54"/>
                <w:sz w:val="16"/>
                <w:szCs w:val="16"/>
              </w:rPr>
              <w:t xml:space="preserve"> </w:t>
            </w:r>
            <w:r w:rsidRPr="008F1CF6">
              <w:rPr>
                <w:rFonts w:ascii="Arial" w:hAnsi="Arial" w:cs="Arial"/>
                <w:sz w:val="16"/>
                <w:szCs w:val="16"/>
              </w:rPr>
              <w:t>să</w:t>
            </w:r>
            <w:r w:rsidRPr="008F1CF6">
              <w:rPr>
                <w:rFonts w:ascii="Arial" w:hAnsi="Arial" w:cs="Arial"/>
                <w:spacing w:val="1"/>
                <w:sz w:val="16"/>
                <w:szCs w:val="16"/>
              </w:rPr>
              <w:t xml:space="preserve"> </w:t>
            </w:r>
            <w:r w:rsidRPr="008F1CF6">
              <w:rPr>
                <w:rFonts w:ascii="Arial" w:hAnsi="Arial" w:cs="Arial"/>
                <w:sz w:val="16"/>
                <w:szCs w:val="16"/>
              </w:rPr>
              <w:t>afecteze</w:t>
            </w:r>
            <w:r w:rsidRPr="008F1CF6">
              <w:rPr>
                <w:rFonts w:ascii="Arial" w:hAnsi="Arial" w:cs="Arial"/>
                <w:spacing w:val="1"/>
                <w:sz w:val="16"/>
                <w:szCs w:val="16"/>
              </w:rPr>
              <w:t xml:space="preserve"> </w:t>
            </w:r>
            <w:r w:rsidRPr="008F1CF6">
              <w:rPr>
                <w:rFonts w:ascii="Arial" w:hAnsi="Arial" w:cs="Arial"/>
                <w:sz w:val="16"/>
                <w:szCs w:val="16"/>
              </w:rPr>
              <w:t>punctul</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lucru</w:t>
            </w:r>
            <w:r w:rsidRPr="008F1CF6">
              <w:rPr>
                <w:rFonts w:ascii="Arial" w:hAnsi="Arial" w:cs="Arial"/>
                <w:spacing w:val="1"/>
                <w:sz w:val="16"/>
                <w:szCs w:val="16"/>
              </w:rPr>
              <w:t xml:space="preserve"> </w:t>
            </w:r>
            <w:r w:rsidRPr="008F1CF6">
              <w:rPr>
                <w:rFonts w:ascii="Arial" w:hAnsi="Arial" w:cs="Arial"/>
                <w:sz w:val="16"/>
                <w:szCs w:val="16"/>
              </w:rPr>
              <w:t>provocând</w:t>
            </w:r>
            <w:r w:rsidRPr="008F1CF6">
              <w:rPr>
                <w:rFonts w:ascii="Arial" w:hAnsi="Arial" w:cs="Arial"/>
                <w:spacing w:val="26"/>
                <w:sz w:val="16"/>
                <w:szCs w:val="16"/>
              </w:rPr>
              <w:t xml:space="preserve"> </w:t>
            </w:r>
            <w:r w:rsidRPr="008F1CF6">
              <w:rPr>
                <w:rFonts w:ascii="Arial" w:hAnsi="Arial" w:cs="Arial"/>
                <w:sz w:val="16"/>
                <w:szCs w:val="16"/>
              </w:rPr>
              <w:t>daune</w:t>
            </w:r>
            <w:r w:rsidRPr="008F1CF6">
              <w:rPr>
                <w:rFonts w:ascii="Arial" w:hAnsi="Arial" w:cs="Arial"/>
                <w:spacing w:val="26"/>
                <w:sz w:val="16"/>
                <w:szCs w:val="16"/>
              </w:rPr>
              <w:t xml:space="preserve"> </w:t>
            </w:r>
            <w:r w:rsidRPr="008F1CF6">
              <w:rPr>
                <w:rFonts w:ascii="Arial" w:hAnsi="Arial" w:cs="Arial"/>
                <w:sz w:val="16"/>
                <w:szCs w:val="16"/>
              </w:rPr>
              <w:t>materiale</w:t>
            </w:r>
          </w:p>
          <w:p w14:paraId="382A9146" w14:textId="77777777" w:rsidR="000A1E33" w:rsidRPr="008F1CF6" w:rsidRDefault="000A1E33" w:rsidP="000A1E33">
            <w:pPr>
              <w:pStyle w:val="TableParagraph"/>
              <w:ind w:left="107" w:right="287"/>
              <w:rPr>
                <w:rFonts w:ascii="Arial" w:hAnsi="Arial" w:cs="Arial"/>
                <w:sz w:val="16"/>
                <w:szCs w:val="16"/>
              </w:rPr>
            </w:pPr>
            <w:r w:rsidRPr="008F1CF6">
              <w:rPr>
                <w:rFonts w:ascii="Arial" w:hAnsi="Arial" w:cs="Arial"/>
                <w:sz w:val="16"/>
                <w:szCs w:val="16"/>
              </w:rPr>
              <w:t>sau umane.</w:t>
            </w:r>
          </w:p>
        </w:tc>
        <w:tc>
          <w:tcPr>
            <w:tcW w:w="1299" w:type="dxa"/>
          </w:tcPr>
          <w:p w14:paraId="54140551" w14:textId="77777777" w:rsidR="000A1E33" w:rsidRPr="008F1CF6" w:rsidRDefault="000A1E33" w:rsidP="000A1E33">
            <w:pPr>
              <w:pStyle w:val="TableParagraph"/>
              <w:rPr>
                <w:rFonts w:ascii="Arial" w:hAnsi="Arial" w:cs="Arial"/>
                <w:b/>
                <w:i/>
                <w:sz w:val="16"/>
                <w:szCs w:val="16"/>
              </w:rPr>
            </w:pPr>
          </w:p>
          <w:p w14:paraId="1F1CDAEE" w14:textId="77777777" w:rsidR="000A1E33" w:rsidRPr="008F1CF6" w:rsidRDefault="000A1E33" w:rsidP="000A1E33">
            <w:pPr>
              <w:pStyle w:val="TableParagraph"/>
              <w:rPr>
                <w:rFonts w:ascii="Arial" w:hAnsi="Arial" w:cs="Arial"/>
                <w:b/>
                <w:i/>
                <w:sz w:val="16"/>
                <w:szCs w:val="16"/>
              </w:rPr>
            </w:pPr>
          </w:p>
          <w:p w14:paraId="3107A285" w14:textId="77777777" w:rsidR="000A1E33" w:rsidRPr="008F1CF6" w:rsidRDefault="000A1E33" w:rsidP="000A1E33">
            <w:pPr>
              <w:pStyle w:val="TableParagraph"/>
              <w:rPr>
                <w:rFonts w:ascii="Arial" w:hAnsi="Arial" w:cs="Arial"/>
                <w:b/>
                <w:i/>
                <w:sz w:val="16"/>
                <w:szCs w:val="16"/>
              </w:rPr>
            </w:pPr>
          </w:p>
          <w:p w14:paraId="0CF29BCA" w14:textId="77777777" w:rsidR="000A1E33" w:rsidRPr="008F1CF6" w:rsidRDefault="000A1E33" w:rsidP="000A1E33">
            <w:pPr>
              <w:pStyle w:val="TableParagraph"/>
              <w:rPr>
                <w:rFonts w:ascii="Arial" w:hAnsi="Arial" w:cs="Arial"/>
                <w:b/>
                <w:i/>
                <w:sz w:val="16"/>
                <w:szCs w:val="16"/>
              </w:rPr>
            </w:pPr>
          </w:p>
          <w:p w14:paraId="524F5532" w14:textId="77777777" w:rsidR="000A1E33" w:rsidRPr="008F1CF6" w:rsidRDefault="000A1E33" w:rsidP="000A1E33">
            <w:pPr>
              <w:pStyle w:val="TableParagraph"/>
              <w:rPr>
                <w:rFonts w:ascii="Arial" w:hAnsi="Arial" w:cs="Arial"/>
                <w:b/>
                <w:i/>
                <w:sz w:val="16"/>
                <w:szCs w:val="16"/>
              </w:rPr>
            </w:pPr>
          </w:p>
          <w:p w14:paraId="48843D93" w14:textId="77777777" w:rsidR="000A1E33" w:rsidRPr="008F1CF6" w:rsidRDefault="000A1E33" w:rsidP="000A1E33">
            <w:pPr>
              <w:pStyle w:val="TableParagraph"/>
              <w:rPr>
                <w:rFonts w:ascii="Arial" w:hAnsi="Arial" w:cs="Arial"/>
                <w:b/>
                <w:i/>
                <w:sz w:val="16"/>
                <w:szCs w:val="16"/>
              </w:rPr>
            </w:pPr>
          </w:p>
          <w:p w14:paraId="143B0526" w14:textId="77777777" w:rsidR="000A1E33" w:rsidRPr="008F1CF6" w:rsidRDefault="000A1E33" w:rsidP="000A1E33">
            <w:pPr>
              <w:pStyle w:val="TableParagraph"/>
              <w:rPr>
                <w:rFonts w:ascii="Arial" w:hAnsi="Arial" w:cs="Arial"/>
                <w:b/>
                <w:i/>
                <w:sz w:val="16"/>
                <w:szCs w:val="16"/>
              </w:rPr>
            </w:pPr>
          </w:p>
          <w:p w14:paraId="374146FE" w14:textId="77777777" w:rsidR="000A1E33" w:rsidRPr="008F1CF6" w:rsidRDefault="000A1E33" w:rsidP="000A1E33">
            <w:pPr>
              <w:pStyle w:val="TableParagraph"/>
              <w:ind w:left="122" w:right="104" w:firstLine="6"/>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4C044641" w14:textId="76ECFF8E" w:rsidR="000A1E33" w:rsidRPr="008F1CF6" w:rsidRDefault="000A1E33" w:rsidP="000A1E33">
            <w:pPr>
              <w:pStyle w:val="TableParagraph"/>
              <w:spacing w:before="172"/>
              <w:ind w:left="148"/>
              <w:rPr>
                <w:rFonts w:ascii="Arial" w:hAnsi="Arial" w:cs="Arial"/>
                <w:sz w:val="16"/>
                <w:szCs w:val="16"/>
              </w:rPr>
            </w:pPr>
            <w:r w:rsidRPr="008F1CF6">
              <w:rPr>
                <w:rFonts w:ascii="Arial" w:hAnsi="Arial" w:cs="Arial"/>
                <w:b/>
                <w:i/>
                <w:sz w:val="16"/>
                <w:szCs w:val="16"/>
              </w:rPr>
              <w:t>275</w:t>
            </w:r>
          </w:p>
        </w:tc>
        <w:tc>
          <w:tcPr>
            <w:tcW w:w="569" w:type="dxa"/>
          </w:tcPr>
          <w:p w14:paraId="5B081C27" w14:textId="77777777" w:rsidR="000A1E33" w:rsidRPr="008F1CF6" w:rsidRDefault="000A1E33" w:rsidP="000A1E33">
            <w:pPr>
              <w:pStyle w:val="TableParagraph"/>
              <w:rPr>
                <w:rFonts w:ascii="Arial" w:hAnsi="Arial" w:cs="Arial"/>
                <w:b/>
                <w:i/>
                <w:sz w:val="16"/>
                <w:szCs w:val="16"/>
              </w:rPr>
            </w:pPr>
          </w:p>
          <w:p w14:paraId="612CFDA0" w14:textId="77777777" w:rsidR="000A1E33" w:rsidRPr="008F1CF6" w:rsidRDefault="000A1E33" w:rsidP="000A1E33">
            <w:pPr>
              <w:pStyle w:val="TableParagraph"/>
              <w:rPr>
                <w:rFonts w:ascii="Arial" w:hAnsi="Arial" w:cs="Arial"/>
                <w:b/>
                <w:i/>
                <w:sz w:val="16"/>
                <w:szCs w:val="16"/>
              </w:rPr>
            </w:pPr>
          </w:p>
          <w:p w14:paraId="160ACDD3" w14:textId="77777777" w:rsidR="000A1E33" w:rsidRPr="008F1CF6" w:rsidRDefault="000A1E33" w:rsidP="000A1E33">
            <w:pPr>
              <w:pStyle w:val="TableParagraph"/>
              <w:rPr>
                <w:rFonts w:ascii="Arial" w:hAnsi="Arial" w:cs="Arial"/>
                <w:b/>
                <w:i/>
                <w:sz w:val="16"/>
                <w:szCs w:val="16"/>
              </w:rPr>
            </w:pPr>
          </w:p>
          <w:p w14:paraId="3786E44E" w14:textId="77777777" w:rsidR="000A1E33" w:rsidRPr="008F1CF6" w:rsidRDefault="000A1E33" w:rsidP="000A1E33">
            <w:pPr>
              <w:pStyle w:val="TableParagraph"/>
              <w:rPr>
                <w:rFonts w:ascii="Arial" w:hAnsi="Arial" w:cs="Arial"/>
                <w:b/>
                <w:i/>
                <w:sz w:val="16"/>
                <w:szCs w:val="16"/>
              </w:rPr>
            </w:pPr>
          </w:p>
          <w:p w14:paraId="4CF15735" w14:textId="77777777" w:rsidR="000A1E33" w:rsidRPr="008F1CF6" w:rsidRDefault="000A1E33" w:rsidP="000A1E33">
            <w:pPr>
              <w:pStyle w:val="TableParagraph"/>
              <w:rPr>
                <w:rFonts w:ascii="Arial" w:hAnsi="Arial" w:cs="Arial"/>
                <w:b/>
                <w:i/>
                <w:sz w:val="16"/>
                <w:szCs w:val="16"/>
              </w:rPr>
            </w:pPr>
          </w:p>
          <w:p w14:paraId="61AB620C" w14:textId="77777777" w:rsidR="000A1E33" w:rsidRPr="008F1CF6" w:rsidRDefault="000A1E33" w:rsidP="000A1E33">
            <w:pPr>
              <w:pStyle w:val="TableParagraph"/>
              <w:rPr>
                <w:rFonts w:ascii="Arial" w:hAnsi="Arial" w:cs="Arial"/>
                <w:b/>
                <w:i/>
                <w:sz w:val="16"/>
                <w:szCs w:val="16"/>
              </w:rPr>
            </w:pPr>
          </w:p>
          <w:p w14:paraId="06DD3F61" w14:textId="77777777" w:rsidR="000A1E33" w:rsidRPr="008F1CF6" w:rsidRDefault="000A1E33" w:rsidP="000A1E33">
            <w:pPr>
              <w:pStyle w:val="TableParagraph"/>
              <w:rPr>
                <w:rFonts w:ascii="Arial" w:hAnsi="Arial" w:cs="Arial"/>
                <w:b/>
                <w:i/>
                <w:sz w:val="16"/>
                <w:szCs w:val="16"/>
              </w:rPr>
            </w:pPr>
          </w:p>
          <w:p w14:paraId="70D5179E" w14:textId="77777777" w:rsidR="000A1E33" w:rsidRPr="008F1CF6" w:rsidRDefault="000A1E33" w:rsidP="000A1E33">
            <w:pPr>
              <w:pStyle w:val="TableParagraph"/>
              <w:rPr>
                <w:rFonts w:ascii="Arial" w:hAnsi="Arial" w:cs="Arial"/>
                <w:b/>
                <w:i/>
                <w:sz w:val="16"/>
                <w:szCs w:val="16"/>
              </w:rPr>
            </w:pPr>
          </w:p>
          <w:p w14:paraId="39F80F1F" w14:textId="77777777" w:rsidR="000A1E33" w:rsidRPr="008F1CF6" w:rsidRDefault="000A1E33" w:rsidP="000A1E33">
            <w:pPr>
              <w:pStyle w:val="TableParagraph"/>
              <w:rPr>
                <w:rFonts w:ascii="Arial" w:hAnsi="Arial" w:cs="Arial"/>
                <w:b/>
                <w:i/>
                <w:sz w:val="16"/>
                <w:szCs w:val="16"/>
              </w:rPr>
            </w:pPr>
          </w:p>
          <w:p w14:paraId="7C68E283" w14:textId="7D14D043" w:rsidR="000A1E33" w:rsidRPr="008F1CF6" w:rsidRDefault="000A1E33" w:rsidP="000A1E33">
            <w:pPr>
              <w:pStyle w:val="TableParagraph"/>
              <w:spacing w:before="172"/>
              <w:ind w:left="178"/>
              <w:rPr>
                <w:rFonts w:ascii="Arial" w:hAnsi="Arial" w:cs="Arial"/>
                <w:sz w:val="16"/>
                <w:szCs w:val="16"/>
              </w:rPr>
            </w:pPr>
          </w:p>
        </w:tc>
        <w:tc>
          <w:tcPr>
            <w:tcW w:w="641" w:type="dxa"/>
          </w:tcPr>
          <w:p w14:paraId="41E27D70" w14:textId="2AAA7E21" w:rsidR="000A1E33" w:rsidRPr="008F1CF6" w:rsidRDefault="000A1E33" w:rsidP="000A1E33">
            <w:pPr>
              <w:pStyle w:val="TableParagraph"/>
              <w:spacing w:before="2"/>
              <w:ind w:left="164"/>
              <w:rPr>
                <w:rFonts w:ascii="Arial" w:hAnsi="Arial" w:cs="Arial"/>
                <w:sz w:val="16"/>
                <w:szCs w:val="16"/>
              </w:rPr>
            </w:pPr>
          </w:p>
        </w:tc>
        <w:tc>
          <w:tcPr>
            <w:tcW w:w="645" w:type="dxa"/>
          </w:tcPr>
          <w:p w14:paraId="57BEEC77" w14:textId="14AF7865" w:rsidR="000A1E33" w:rsidRPr="008F1CF6" w:rsidRDefault="000A1E33" w:rsidP="000A1E33">
            <w:pPr>
              <w:pStyle w:val="TableParagraph"/>
              <w:spacing w:before="2"/>
              <w:ind w:left="166"/>
              <w:rPr>
                <w:rFonts w:ascii="Arial" w:hAnsi="Arial" w:cs="Arial"/>
                <w:sz w:val="16"/>
                <w:szCs w:val="16"/>
              </w:rPr>
            </w:pPr>
          </w:p>
        </w:tc>
        <w:tc>
          <w:tcPr>
            <w:tcW w:w="795" w:type="dxa"/>
            <w:gridSpan w:val="2"/>
          </w:tcPr>
          <w:p w14:paraId="52827389" w14:textId="77777777" w:rsidR="000A1E33" w:rsidRPr="008F1CF6" w:rsidRDefault="000A1E33" w:rsidP="000A1E33">
            <w:pPr>
              <w:pStyle w:val="TableParagraph"/>
              <w:rPr>
                <w:rFonts w:ascii="Arial" w:hAnsi="Arial" w:cs="Arial"/>
                <w:b/>
                <w:i/>
                <w:sz w:val="16"/>
                <w:szCs w:val="16"/>
              </w:rPr>
            </w:pPr>
          </w:p>
          <w:p w14:paraId="71973498" w14:textId="77777777" w:rsidR="000A1E33" w:rsidRPr="008F1CF6" w:rsidRDefault="000A1E33" w:rsidP="000A1E33">
            <w:pPr>
              <w:pStyle w:val="TableParagraph"/>
              <w:rPr>
                <w:rFonts w:ascii="Arial" w:hAnsi="Arial" w:cs="Arial"/>
                <w:b/>
                <w:i/>
                <w:sz w:val="16"/>
                <w:szCs w:val="16"/>
              </w:rPr>
            </w:pPr>
          </w:p>
          <w:p w14:paraId="50C9A5A7" w14:textId="77777777" w:rsidR="000A1E33" w:rsidRPr="008F1CF6" w:rsidRDefault="000A1E33" w:rsidP="000A1E33">
            <w:pPr>
              <w:pStyle w:val="TableParagraph"/>
              <w:rPr>
                <w:rFonts w:ascii="Arial" w:hAnsi="Arial" w:cs="Arial"/>
                <w:b/>
                <w:i/>
                <w:sz w:val="16"/>
                <w:szCs w:val="16"/>
              </w:rPr>
            </w:pPr>
          </w:p>
          <w:p w14:paraId="62E4CA03" w14:textId="77777777" w:rsidR="000A1E33" w:rsidRPr="008F1CF6" w:rsidRDefault="000A1E33" w:rsidP="000A1E33">
            <w:pPr>
              <w:pStyle w:val="TableParagraph"/>
              <w:rPr>
                <w:rFonts w:ascii="Arial" w:hAnsi="Arial" w:cs="Arial"/>
                <w:b/>
                <w:i/>
                <w:sz w:val="16"/>
                <w:szCs w:val="16"/>
              </w:rPr>
            </w:pPr>
          </w:p>
          <w:p w14:paraId="7E26C6D4" w14:textId="77777777" w:rsidR="000A1E33" w:rsidRPr="008F1CF6" w:rsidRDefault="000A1E33" w:rsidP="000A1E33">
            <w:pPr>
              <w:pStyle w:val="TableParagraph"/>
              <w:rPr>
                <w:rFonts w:ascii="Arial" w:hAnsi="Arial" w:cs="Arial"/>
                <w:b/>
                <w:i/>
                <w:sz w:val="16"/>
                <w:szCs w:val="16"/>
              </w:rPr>
            </w:pPr>
          </w:p>
          <w:p w14:paraId="30A6A8E1" w14:textId="77777777" w:rsidR="000A1E33" w:rsidRPr="008F1CF6" w:rsidRDefault="000A1E33" w:rsidP="000A1E33">
            <w:pPr>
              <w:pStyle w:val="TableParagraph"/>
              <w:rPr>
                <w:rFonts w:ascii="Arial" w:hAnsi="Arial" w:cs="Arial"/>
                <w:b/>
                <w:i/>
                <w:sz w:val="16"/>
                <w:szCs w:val="16"/>
              </w:rPr>
            </w:pPr>
          </w:p>
          <w:p w14:paraId="04A98EF1" w14:textId="77777777" w:rsidR="000A1E33" w:rsidRPr="008F1CF6" w:rsidRDefault="000A1E33" w:rsidP="000A1E33">
            <w:pPr>
              <w:pStyle w:val="TableParagraph"/>
              <w:rPr>
                <w:rFonts w:ascii="Arial" w:hAnsi="Arial" w:cs="Arial"/>
                <w:b/>
                <w:i/>
                <w:sz w:val="16"/>
                <w:szCs w:val="16"/>
              </w:rPr>
            </w:pPr>
          </w:p>
          <w:p w14:paraId="77DD66CC" w14:textId="77777777" w:rsidR="000A1E33" w:rsidRPr="008F1CF6" w:rsidRDefault="000A1E33" w:rsidP="000A1E33">
            <w:pPr>
              <w:pStyle w:val="TableParagraph"/>
              <w:rPr>
                <w:rFonts w:ascii="Arial" w:hAnsi="Arial" w:cs="Arial"/>
                <w:b/>
                <w:i/>
                <w:sz w:val="16"/>
                <w:szCs w:val="16"/>
              </w:rPr>
            </w:pPr>
          </w:p>
          <w:p w14:paraId="03BDA99B" w14:textId="77777777" w:rsidR="000A1E33" w:rsidRPr="008F1CF6" w:rsidRDefault="000A1E33" w:rsidP="000A1E33">
            <w:pPr>
              <w:pStyle w:val="TableParagraph"/>
              <w:spacing w:before="8"/>
              <w:rPr>
                <w:rFonts w:ascii="Arial" w:hAnsi="Arial" w:cs="Arial"/>
                <w:b/>
                <w:i/>
                <w:sz w:val="16"/>
                <w:szCs w:val="16"/>
              </w:rPr>
            </w:pPr>
          </w:p>
          <w:p w14:paraId="1E205EC6" w14:textId="77777777" w:rsidR="000A1E33" w:rsidRPr="008F1CF6" w:rsidRDefault="000A1E33" w:rsidP="000A1E33">
            <w:pPr>
              <w:pStyle w:val="TableParagraph"/>
              <w:ind w:left="130" w:right="100"/>
              <w:rPr>
                <w:rFonts w:ascii="Arial" w:hAnsi="Arial" w:cs="Arial"/>
                <w:sz w:val="16"/>
                <w:szCs w:val="16"/>
              </w:rPr>
            </w:pPr>
            <w:r w:rsidRPr="008F1CF6">
              <w:rPr>
                <w:rFonts w:ascii="Arial" w:hAnsi="Arial" w:cs="Arial"/>
                <w:sz w:val="16"/>
                <w:szCs w:val="16"/>
              </w:rPr>
              <w:t>Stabil</w:t>
            </w:r>
          </w:p>
          <w:p w14:paraId="5AE0A5FF" w14:textId="77777777" w:rsidR="000A1E33" w:rsidRPr="008F1CF6" w:rsidRDefault="000A1E33" w:rsidP="000A1E33">
            <w:pPr>
              <w:pStyle w:val="TableParagraph"/>
              <w:spacing w:before="2"/>
              <w:ind w:left="24"/>
              <w:rPr>
                <w:rFonts w:ascii="Arial" w:hAnsi="Arial" w:cs="Arial"/>
                <w:sz w:val="16"/>
                <w:szCs w:val="16"/>
              </w:rPr>
            </w:pPr>
            <w:r w:rsidRPr="008F1CF6">
              <w:rPr>
                <w:rFonts w:ascii="Arial" w:hAnsi="Arial" w:cs="Arial"/>
                <w:sz w:val="16"/>
                <w:szCs w:val="16"/>
              </w:rPr>
              <w:t>ă</w:t>
            </w:r>
          </w:p>
        </w:tc>
        <w:tc>
          <w:tcPr>
            <w:tcW w:w="833" w:type="dxa"/>
            <w:gridSpan w:val="2"/>
          </w:tcPr>
          <w:p w14:paraId="774D2031" w14:textId="77777777" w:rsidR="000A1E33" w:rsidRPr="008F1CF6" w:rsidRDefault="000A1E33" w:rsidP="000A1E33">
            <w:pPr>
              <w:pStyle w:val="TableParagraph"/>
              <w:rPr>
                <w:rFonts w:ascii="Arial" w:hAnsi="Arial" w:cs="Arial"/>
                <w:b/>
                <w:i/>
                <w:sz w:val="16"/>
                <w:szCs w:val="16"/>
              </w:rPr>
            </w:pPr>
          </w:p>
          <w:p w14:paraId="64D901F7" w14:textId="77777777" w:rsidR="000A1E33" w:rsidRPr="008F1CF6" w:rsidRDefault="000A1E33" w:rsidP="000A1E33">
            <w:pPr>
              <w:pStyle w:val="TableParagraph"/>
              <w:rPr>
                <w:rFonts w:ascii="Arial" w:hAnsi="Arial" w:cs="Arial"/>
                <w:b/>
                <w:i/>
                <w:sz w:val="16"/>
                <w:szCs w:val="16"/>
              </w:rPr>
            </w:pPr>
          </w:p>
          <w:p w14:paraId="742D5ED5" w14:textId="77777777" w:rsidR="000A1E33" w:rsidRPr="008F1CF6" w:rsidRDefault="000A1E33" w:rsidP="000A1E33">
            <w:pPr>
              <w:pStyle w:val="TableParagraph"/>
              <w:rPr>
                <w:rFonts w:ascii="Arial" w:hAnsi="Arial" w:cs="Arial"/>
                <w:b/>
                <w:i/>
                <w:sz w:val="16"/>
                <w:szCs w:val="16"/>
              </w:rPr>
            </w:pPr>
          </w:p>
          <w:p w14:paraId="0B9C061F" w14:textId="77777777" w:rsidR="000A1E33" w:rsidRPr="008F1CF6" w:rsidRDefault="000A1E33" w:rsidP="000A1E33">
            <w:pPr>
              <w:pStyle w:val="TableParagraph"/>
              <w:rPr>
                <w:rFonts w:ascii="Arial" w:hAnsi="Arial" w:cs="Arial"/>
                <w:b/>
                <w:i/>
                <w:sz w:val="16"/>
                <w:szCs w:val="16"/>
              </w:rPr>
            </w:pPr>
          </w:p>
          <w:p w14:paraId="7BA386BC" w14:textId="77777777" w:rsidR="000A1E33" w:rsidRPr="008F1CF6" w:rsidRDefault="000A1E33" w:rsidP="000A1E33">
            <w:pPr>
              <w:pStyle w:val="TableParagraph"/>
              <w:rPr>
                <w:rFonts w:ascii="Arial" w:hAnsi="Arial" w:cs="Arial"/>
                <w:b/>
                <w:i/>
                <w:sz w:val="16"/>
                <w:szCs w:val="16"/>
              </w:rPr>
            </w:pPr>
          </w:p>
          <w:p w14:paraId="17817D9E" w14:textId="77777777" w:rsidR="000A1E33" w:rsidRPr="008F1CF6" w:rsidRDefault="000A1E33" w:rsidP="000A1E33">
            <w:pPr>
              <w:pStyle w:val="TableParagraph"/>
              <w:rPr>
                <w:rFonts w:ascii="Arial" w:hAnsi="Arial" w:cs="Arial"/>
                <w:b/>
                <w:i/>
                <w:sz w:val="16"/>
                <w:szCs w:val="16"/>
              </w:rPr>
            </w:pPr>
          </w:p>
          <w:p w14:paraId="5DBCE0CD" w14:textId="77777777" w:rsidR="000A1E33" w:rsidRPr="008F1CF6" w:rsidRDefault="000A1E33" w:rsidP="000A1E33">
            <w:pPr>
              <w:pStyle w:val="TableParagraph"/>
              <w:rPr>
                <w:rFonts w:ascii="Arial" w:hAnsi="Arial" w:cs="Arial"/>
                <w:b/>
                <w:i/>
                <w:sz w:val="16"/>
                <w:szCs w:val="16"/>
              </w:rPr>
            </w:pPr>
          </w:p>
          <w:p w14:paraId="32090079" w14:textId="77777777" w:rsidR="000A1E33" w:rsidRPr="008F1CF6" w:rsidRDefault="000A1E33" w:rsidP="000A1E33">
            <w:pPr>
              <w:pStyle w:val="TableParagraph"/>
              <w:rPr>
                <w:rFonts w:ascii="Arial" w:hAnsi="Arial" w:cs="Arial"/>
                <w:b/>
                <w:i/>
                <w:sz w:val="16"/>
                <w:szCs w:val="16"/>
              </w:rPr>
            </w:pPr>
          </w:p>
          <w:p w14:paraId="1E64004B" w14:textId="77777777" w:rsidR="000A1E33" w:rsidRPr="008F1CF6" w:rsidRDefault="000A1E33" w:rsidP="000A1E33">
            <w:pPr>
              <w:pStyle w:val="TableParagraph"/>
              <w:rPr>
                <w:rFonts w:ascii="Arial" w:hAnsi="Arial" w:cs="Arial"/>
                <w:b/>
                <w:i/>
                <w:sz w:val="16"/>
                <w:szCs w:val="16"/>
              </w:rPr>
            </w:pPr>
          </w:p>
          <w:p w14:paraId="7D6C0B05" w14:textId="77777777" w:rsidR="000A1E33" w:rsidRPr="008F1CF6" w:rsidRDefault="000A1E33" w:rsidP="000A1E33">
            <w:pPr>
              <w:pStyle w:val="TableParagraph"/>
              <w:rPr>
                <w:rFonts w:ascii="Arial" w:hAnsi="Arial" w:cs="Arial"/>
                <w:b/>
                <w:i/>
                <w:sz w:val="16"/>
                <w:szCs w:val="16"/>
              </w:rPr>
            </w:pPr>
          </w:p>
          <w:p w14:paraId="34EFAD7D" w14:textId="77777777" w:rsidR="000A1E33" w:rsidRPr="008F1CF6" w:rsidRDefault="000A1E33" w:rsidP="000A1E33">
            <w:pPr>
              <w:pStyle w:val="TableParagraph"/>
              <w:rPr>
                <w:rFonts w:ascii="Arial" w:hAnsi="Arial" w:cs="Arial"/>
                <w:b/>
                <w:i/>
                <w:sz w:val="16"/>
                <w:szCs w:val="16"/>
              </w:rPr>
            </w:pPr>
          </w:p>
          <w:p w14:paraId="69DF52D3" w14:textId="77777777" w:rsidR="000A1E33" w:rsidRPr="008F1CF6" w:rsidRDefault="000A1E33" w:rsidP="000A1E33">
            <w:pPr>
              <w:pStyle w:val="TableParagraph"/>
              <w:rPr>
                <w:rFonts w:ascii="Arial" w:hAnsi="Arial" w:cs="Arial"/>
                <w:b/>
                <w:i/>
                <w:sz w:val="16"/>
                <w:szCs w:val="16"/>
              </w:rPr>
            </w:pPr>
          </w:p>
          <w:p w14:paraId="37794E42" w14:textId="77777777" w:rsidR="000A1E33" w:rsidRPr="008F1CF6" w:rsidRDefault="000A1E33" w:rsidP="000A1E33">
            <w:pPr>
              <w:pStyle w:val="TableParagraph"/>
              <w:spacing w:before="11"/>
              <w:rPr>
                <w:rFonts w:ascii="Arial" w:hAnsi="Arial" w:cs="Arial"/>
                <w:b/>
                <w:i/>
                <w:sz w:val="16"/>
                <w:szCs w:val="16"/>
              </w:rPr>
            </w:pPr>
          </w:p>
          <w:p w14:paraId="43BBF924" w14:textId="77777777" w:rsidR="000A1E33" w:rsidRPr="008F1CF6" w:rsidRDefault="000A1E33" w:rsidP="000A1E33">
            <w:pPr>
              <w:pStyle w:val="TableParagraph"/>
              <w:ind w:left="122"/>
              <w:rPr>
                <w:rFonts w:ascii="Arial" w:hAnsi="Arial" w:cs="Arial"/>
                <w:sz w:val="16"/>
                <w:szCs w:val="16"/>
              </w:rPr>
            </w:pPr>
            <w:r w:rsidRPr="008F1CF6">
              <w:rPr>
                <w:rFonts w:ascii="Arial" w:hAnsi="Arial" w:cs="Arial"/>
                <w:sz w:val="16"/>
                <w:szCs w:val="16"/>
              </w:rPr>
              <w:t>FV</w:t>
            </w:r>
          </w:p>
        </w:tc>
        <w:tc>
          <w:tcPr>
            <w:tcW w:w="723" w:type="dxa"/>
            <w:gridSpan w:val="2"/>
          </w:tcPr>
          <w:p w14:paraId="1D51B8A4" w14:textId="77777777" w:rsidR="000A1E33" w:rsidRPr="008F1CF6" w:rsidRDefault="000A1E33" w:rsidP="000A1E33">
            <w:pPr>
              <w:pStyle w:val="TableParagraph"/>
              <w:rPr>
                <w:rFonts w:ascii="Arial" w:hAnsi="Arial" w:cs="Arial"/>
                <w:b/>
                <w:i/>
                <w:sz w:val="16"/>
                <w:szCs w:val="16"/>
              </w:rPr>
            </w:pPr>
          </w:p>
          <w:p w14:paraId="632527E5" w14:textId="77777777" w:rsidR="000A1E33" w:rsidRPr="008F1CF6" w:rsidRDefault="000A1E33" w:rsidP="000A1E33">
            <w:pPr>
              <w:pStyle w:val="TableParagraph"/>
              <w:rPr>
                <w:rFonts w:ascii="Arial" w:hAnsi="Arial" w:cs="Arial"/>
                <w:b/>
                <w:i/>
                <w:sz w:val="16"/>
                <w:szCs w:val="16"/>
              </w:rPr>
            </w:pPr>
          </w:p>
          <w:p w14:paraId="23785E80" w14:textId="77777777" w:rsidR="000A1E33" w:rsidRPr="008F1CF6" w:rsidRDefault="000A1E33" w:rsidP="000A1E33">
            <w:pPr>
              <w:pStyle w:val="TableParagraph"/>
              <w:rPr>
                <w:rFonts w:ascii="Arial" w:hAnsi="Arial" w:cs="Arial"/>
                <w:b/>
                <w:i/>
                <w:sz w:val="16"/>
                <w:szCs w:val="16"/>
              </w:rPr>
            </w:pPr>
          </w:p>
          <w:p w14:paraId="5349E83E" w14:textId="77777777" w:rsidR="000A1E33" w:rsidRPr="008F1CF6" w:rsidRDefault="000A1E33" w:rsidP="000A1E33">
            <w:pPr>
              <w:pStyle w:val="TableParagraph"/>
              <w:rPr>
                <w:rFonts w:ascii="Arial" w:hAnsi="Arial" w:cs="Arial"/>
                <w:b/>
                <w:i/>
                <w:sz w:val="16"/>
                <w:szCs w:val="16"/>
              </w:rPr>
            </w:pPr>
          </w:p>
          <w:p w14:paraId="555F7880" w14:textId="77777777" w:rsidR="000A1E33" w:rsidRPr="008F1CF6" w:rsidRDefault="000A1E33" w:rsidP="000A1E33">
            <w:pPr>
              <w:pStyle w:val="TableParagraph"/>
              <w:rPr>
                <w:rFonts w:ascii="Arial" w:hAnsi="Arial" w:cs="Arial"/>
                <w:b/>
                <w:i/>
                <w:sz w:val="16"/>
                <w:szCs w:val="16"/>
              </w:rPr>
            </w:pPr>
          </w:p>
          <w:p w14:paraId="4A9EA882" w14:textId="77777777" w:rsidR="000A1E33" w:rsidRPr="008F1CF6" w:rsidRDefault="000A1E33" w:rsidP="000A1E33">
            <w:pPr>
              <w:pStyle w:val="TableParagraph"/>
              <w:rPr>
                <w:rFonts w:ascii="Arial" w:hAnsi="Arial" w:cs="Arial"/>
                <w:b/>
                <w:i/>
                <w:sz w:val="16"/>
                <w:szCs w:val="16"/>
              </w:rPr>
            </w:pPr>
          </w:p>
          <w:p w14:paraId="43B34D2E" w14:textId="77777777" w:rsidR="000A1E33" w:rsidRPr="008F1CF6" w:rsidRDefault="000A1E33" w:rsidP="000A1E33">
            <w:pPr>
              <w:pStyle w:val="TableParagraph"/>
              <w:rPr>
                <w:rFonts w:ascii="Arial" w:hAnsi="Arial" w:cs="Arial"/>
                <w:b/>
                <w:i/>
                <w:sz w:val="16"/>
                <w:szCs w:val="16"/>
              </w:rPr>
            </w:pPr>
          </w:p>
          <w:p w14:paraId="50A4C244" w14:textId="77777777" w:rsidR="000A1E33" w:rsidRPr="008F1CF6" w:rsidRDefault="000A1E33" w:rsidP="000A1E33">
            <w:pPr>
              <w:pStyle w:val="TableParagraph"/>
              <w:rPr>
                <w:rFonts w:ascii="Arial" w:hAnsi="Arial" w:cs="Arial"/>
                <w:b/>
                <w:i/>
                <w:sz w:val="16"/>
                <w:szCs w:val="16"/>
              </w:rPr>
            </w:pPr>
          </w:p>
          <w:p w14:paraId="5BBD7B66" w14:textId="77777777" w:rsidR="000A1E33" w:rsidRPr="008F1CF6" w:rsidRDefault="000A1E33" w:rsidP="000A1E33">
            <w:pPr>
              <w:pStyle w:val="TableParagraph"/>
              <w:rPr>
                <w:rFonts w:ascii="Arial" w:hAnsi="Arial" w:cs="Arial"/>
                <w:b/>
                <w:i/>
                <w:sz w:val="16"/>
                <w:szCs w:val="16"/>
              </w:rPr>
            </w:pPr>
          </w:p>
          <w:p w14:paraId="0F33E9F3" w14:textId="77777777" w:rsidR="000A1E33" w:rsidRPr="008F1CF6" w:rsidRDefault="000A1E33" w:rsidP="000A1E33">
            <w:pPr>
              <w:pStyle w:val="TableParagraph"/>
              <w:rPr>
                <w:rFonts w:ascii="Arial" w:hAnsi="Arial" w:cs="Arial"/>
                <w:b/>
                <w:i/>
                <w:sz w:val="16"/>
                <w:szCs w:val="16"/>
              </w:rPr>
            </w:pPr>
          </w:p>
          <w:p w14:paraId="55A2C659" w14:textId="77777777" w:rsidR="000A1E33" w:rsidRPr="008F1CF6" w:rsidRDefault="000A1E33" w:rsidP="000A1E33">
            <w:pPr>
              <w:pStyle w:val="TableParagraph"/>
              <w:rPr>
                <w:rFonts w:ascii="Arial" w:hAnsi="Arial" w:cs="Arial"/>
                <w:b/>
                <w:i/>
                <w:sz w:val="16"/>
                <w:szCs w:val="16"/>
              </w:rPr>
            </w:pPr>
          </w:p>
          <w:p w14:paraId="60A03193" w14:textId="77777777" w:rsidR="000A1E33" w:rsidRPr="008F1CF6" w:rsidRDefault="000A1E33" w:rsidP="000A1E33">
            <w:pPr>
              <w:pStyle w:val="TableParagraph"/>
              <w:rPr>
                <w:rFonts w:ascii="Arial" w:hAnsi="Arial" w:cs="Arial"/>
                <w:b/>
                <w:i/>
                <w:sz w:val="16"/>
                <w:szCs w:val="16"/>
              </w:rPr>
            </w:pPr>
          </w:p>
          <w:p w14:paraId="7C9ACE28" w14:textId="77777777" w:rsidR="000A1E33" w:rsidRPr="008F1CF6" w:rsidRDefault="000A1E33" w:rsidP="000A1E33">
            <w:pPr>
              <w:pStyle w:val="TableParagraph"/>
              <w:spacing w:before="11"/>
              <w:rPr>
                <w:rFonts w:ascii="Arial" w:hAnsi="Arial" w:cs="Arial"/>
                <w:b/>
                <w:i/>
                <w:sz w:val="16"/>
                <w:szCs w:val="16"/>
              </w:rPr>
            </w:pPr>
          </w:p>
          <w:p w14:paraId="59E3DB1A" w14:textId="77777777" w:rsidR="000A1E33" w:rsidRPr="008F1CF6" w:rsidRDefault="000A1E33" w:rsidP="000A1E33">
            <w:pPr>
              <w:pStyle w:val="TableParagraph"/>
              <w:ind w:left="124"/>
              <w:rPr>
                <w:rFonts w:ascii="Arial" w:hAnsi="Arial" w:cs="Arial"/>
                <w:sz w:val="16"/>
                <w:szCs w:val="16"/>
              </w:rPr>
            </w:pPr>
            <w:r w:rsidRPr="008F1CF6">
              <w:rPr>
                <w:rFonts w:ascii="Arial" w:hAnsi="Arial" w:cs="Arial"/>
                <w:sz w:val="16"/>
                <w:szCs w:val="16"/>
              </w:rPr>
              <w:t>FV</w:t>
            </w:r>
          </w:p>
        </w:tc>
        <w:tc>
          <w:tcPr>
            <w:tcW w:w="2571" w:type="dxa"/>
            <w:gridSpan w:val="2"/>
          </w:tcPr>
          <w:p w14:paraId="155956FB" w14:textId="77777777" w:rsidR="000A1E33" w:rsidRPr="008F1CF6" w:rsidRDefault="000A1E33" w:rsidP="000A1E33">
            <w:pPr>
              <w:pStyle w:val="TableParagraph"/>
              <w:ind w:left="127" w:right="80"/>
              <w:rPr>
                <w:rFonts w:ascii="Arial" w:hAnsi="Arial" w:cs="Arial"/>
                <w:sz w:val="16"/>
                <w:szCs w:val="16"/>
              </w:rPr>
            </w:pPr>
            <w:r w:rsidRPr="008F1CF6">
              <w:rPr>
                <w:rFonts w:ascii="Arial" w:hAnsi="Arial" w:cs="Arial"/>
                <w:sz w:val="16"/>
                <w:szCs w:val="16"/>
              </w:rPr>
              <w:t>Urșii</w:t>
            </w:r>
            <w:r w:rsidRPr="008F1CF6">
              <w:rPr>
                <w:rFonts w:ascii="Arial" w:hAnsi="Arial" w:cs="Arial"/>
                <w:spacing w:val="3"/>
                <w:sz w:val="16"/>
                <w:szCs w:val="16"/>
              </w:rPr>
              <w:t xml:space="preserve"> </w:t>
            </w:r>
            <w:r w:rsidRPr="008F1CF6">
              <w:rPr>
                <w:rFonts w:ascii="Arial" w:hAnsi="Arial" w:cs="Arial"/>
                <w:sz w:val="16"/>
                <w:szCs w:val="16"/>
              </w:rPr>
              <w:t>sunt</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obicei</w:t>
            </w:r>
            <w:r w:rsidRPr="008F1CF6">
              <w:rPr>
                <w:rFonts w:ascii="Arial" w:hAnsi="Arial" w:cs="Arial"/>
                <w:spacing w:val="1"/>
                <w:sz w:val="16"/>
                <w:szCs w:val="16"/>
              </w:rPr>
              <w:t xml:space="preserve"> </w:t>
            </w:r>
            <w:r w:rsidRPr="008F1CF6">
              <w:rPr>
                <w:rFonts w:ascii="Arial" w:hAnsi="Arial" w:cs="Arial"/>
                <w:sz w:val="16"/>
                <w:szCs w:val="16"/>
              </w:rPr>
              <w:t>solitari, mai puțin în cazul</w:t>
            </w:r>
            <w:r w:rsidRPr="008F1CF6">
              <w:rPr>
                <w:rFonts w:ascii="Arial" w:hAnsi="Arial" w:cs="Arial"/>
                <w:spacing w:val="-52"/>
                <w:sz w:val="16"/>
                <w:szCs w:val="16"/>
              </w:rPr>
              <w:t xml:space="preserve"> </w:t>
            </w:r>
            <w:r w:rsidRPr="008F1CF6">
              <w:rPr>
                <w:rFonts w:ascii="Arial" w:hAnsi="Arial" w:cs="Arial"/>
                <w:sz w:val="16"/>
                <w:szCs w:val="16"/>
              </w:rPr>
              <w:t>femelelor cu pui sau în</w:t>
            </w:r>
            <w:r w:rsidRPr="008F1CF6">
              <w:rPr>
                <w:rFonts w:ascii="Arial" w:hAnsi="Arial" w:cs="Arial"/>
                <w:spacing w:val="1"/>
                <w:sz w:val="16"/>
                <w:szCs w:val="16"/>
              </w:rPr>
              <w:t xml:space="preserve"> </w:t>
            </w:r>
            <w:r w:rsidRPr="008F1CF6">
              <w:rPr>
                <w:rFonts w:ascii="Arial" w:hAnsi="Arial" w:cs="Arial"/>
                <w:sz w:val="16"/>
                <w:szCs w:val="16"/>
              </w:rPr>
              <w:t>perioada de împerechere.</w:t>
            </w:r>
            <w:r w:rsidRPr="008F1CF6">
              <w:rPr>
                <w:rFonts w:ascii="Arial" w:hAnsi="Arial" w:cs="Arial"/>
                <w:spacing w:val="1"/>
                <w:sz w:val="16"/>
                <w:szCs w:val="16"/>
              </w:rPr>
              <w:t xml:space="preserve"> </w:t>
            </w:r>
            <w:r w:rsidRPr="008F1CF6">
              <w:rPr>
                <w:rFonts w:ascii="Arial" w:hAnsi="Arial" w:cs="Arial"/>
                <w:sz w:val="16"/>
                <w:szCs w:val="16"/>
              </w:rPr>
              <w:t>Iarna hibernează, dar dacă</w:t>
            </w:r>
            <w:r w:rsidRPr="008F1CF6">
              <w:rPr>
                <w:rFonts w:ascii="Arial" w:hAnsi="Arial" w:cs="Arial"/>
                <w:spacing w:val="-52"/>
                <w:sz w:val="16"/>
                <w:szCs w:val="16"/>
              </w:rPr>
              <w:t xml:space="preserve"> </w:t>
            </w:r>
            <w:r w:rsidRPr="008F1CF6">
              <w:rPr>
                <w:rFonts w:ascii="Arial" w:hAnsi="Arial" w:cs="Arial"/>
                <w:sz w:val="16"/>
                <w:szCs w:val="16"/>
              </w:rPr>
              <w:t>sursa de hrană nu lipsește</w:t>
            </w:r>
            <w:r w:rsidRPr="008F1CF6">
              <w:rPr>
                <w:rFonts w:ascii="Arial" w:hAnsi="Arial" w:cs="Arial"/>
                <w:spacing w:val="1"/>
                <w:sz w:val="16"/>
                <w:szCs w:val="16"/>
              </w:rPr>
              <w:t xml:space="preserve"> </w:t>
            </w:r>
            <w:r w:rsidRPr="008F1CF6">
              <w:rPr>
                <w:rFonts w:ascii="Arial" w:hAnsi="Arial" w:cs="Arial"/>
                <w:sz w:val="16"/>
                <w:szCs w:val="16"/>
              </w:rPr>
              <w:t>sau iernile</w:t>
            </w:r>
            <w:r w:rsidRPr="008F1CF6">
              <w:rPr>
                <w:rFonts w:ascii="Arial" w:hAnsi="Arial" w:cs="Arial"/>
                <w:spacing w:val="-1"/>
                <w:sz w:val="16"/>
                <w:szCs w:val="16"/>
              </w:rPr>
              <w:t xml:space="preserve"> </w:t>
            </w:r>
            <w:r w:rsidRPr="008F1CF6">
              <w:rPr>
                <w:rFonts w:ascii="Arial" w:hAnsi="Arial" w:cs="Arial"/>
                <w:sz w:val="16"/>
                <w:szCs w:val="16"/>
              </w:rPr>
              <w:t>sunt</w:t>
            </w:r>
            <w:r w:rsidRPr="008F1CF6">
              <w:rPr>
                <w:rFonts w:ascii="Arial" w:hAnsi="Arial" w:cs="Arial"/>
                <w:spacing w:val="2"/>
                <w:sz w:val="16"/>
                <w:szCs w:val="16"/>
              </w:rPr>
              <w:t xml:space="preserve"> </w:t>
            </w:r>
            <w:r w:rsidRPr="008F1CF6">
              <w:rPr>
                <w:rFonts w:ascii="Arial" w:hAnsi="Arial" w:cs="Arial"/>
                <w:sz w:val="16"/>
                <w:szCs w:val="16"/>
              </w:rPr>
              <w:t>blânde,</w:t>
            </w:r>
            <w:r w:rsidRPr="008F1CF6">
              <w:rPr>
                <w:rFonts w:ascii="Arial" w:hAnsi="Arial" w:cs="Arial"/>
                <w:spacing w:val="1"/>
                <w:sz w:val="16"/>
                <w:szCs w:val="16"/>
              </w:rPr>
              <w:t xml:space="preserve"> </w:t>
            </w:r>
            <w:r w:rsidRPr="008F1CF6">
              <w:rPr>
                <w:rFonts w:ascii="Arial" w:hAnsi="Arial" w:cs="Arial"/>
                <w:sz w:val="16"/>
                <w:szCs w:val="16"/>
              </w:rPr>
              <w:t>aceștia rămân activi. Este</w:t>
            </w:r>
            <w:r w:rsidRPr="008F1CF6">
              <w:rPr>
                <w:rFonts w:ascii="Arial" w:hAnsi="Arial" w:cs="Arial"/>
                <w:spacing w:val="1"/>
                <w:sz w:val="16"/>
                <w:szCs w:val="16"/>
              </w:rPr>
              <w:t xml:space="preserve"> </w:t>
            </w:r>
            <w:r w:rsidRPr="008F1CF6">
              <w:rPr>
                <w:rFonts w:ascii="Arial" w:hAnsi="Arial" w:cs="Arial"/>
                <w:sz w:val="16"/>
                <w:szCs w:val="16"/>
              </w:rPr>
              <w:t>omnivor</w:t>
            </w:r>
            <w:r w:rsidRPr="008F1CF6">
              <w:rPr>
                <w:rFonts w:ascii="Arial" w:hAnsi="Arial" w:cs="Arial"/>
                <w:spacing w:val="-1"/>
                <w:sz w:val="16"/>
                <w:szCs w:val="16"/>
              </w:rPr>
              <w:t xml:space="preserve"> </w:t>
            </w:r>
            <w:r w:rsidRPr="008F1CF6">
              <w:rPr>
                <w:rFonts w:ascii="Arial" w:hAnsi="Arial" w:cs="Arial"/>
                <w:sz w:val="16"/>
                <w:szCs w:val="16"/>
              </w:rPr>
              <w:t>și</w:t>
            </w:r>
            <w:r w:rsidRPr="008F1CF6">
              <w:rPr>
                <w:rFonts w:ascii="Arial" w:hAnsi="Arial" w:cs="Arial"/>
                <w:spacing w:val="3"/>
                <w:sz w:val="16"/>
                <w:szCs w:val="16"/>
              </w:rPr>
              <w:t xml:space="preserve"> </w:t>
            </w:r>
            <w:r w:rsidRPr="008F1CF6">
              <w:rPr>
                <w:rFonts w:ascii="Arial" w:hAnsi="Arial" w:cs="Arial"/>
                <w:sz w:val="16"/>
                <w:szCs w:val="16"/>
              </w:rPr>
              <w:t>deloc</w:t>
            </w:r>
            <w:r w:rsidRPr="008F1CF6">
              <w:rPr>
                <w:rFonts w:ascii="Arial" w:hAnsi="Arial" w:cs="Arial"/>
                <w:spacing w:val="1"/>
                <w:sz w:val="16"/>
                <w:szCs w:val="16"/>
              </w:rPr>
              <w:t xml:space="preserve"> </w:t>
            </w:r>
            <w:r w:rsidRPr="008F1CF6">
              <w:rPr>
                <w:rFonts w:ascii="Arial" w:hAnsi="Arial" w:cs="Arial"/>
                <w:sz w:val="16"/>
                <w:szCs w:val="16"/>
              </w:rPr>
              <w:t>pretențios. Se hrănește cu</w:t>
            </w:r>
            <w:r w:rsidRPr="008F1CF6">
              <w:rPr>
                <w:rFonts w:ascii="Arial" w:hAnsi="Arial" w:cs="Arial"/>
                <w:spacing w:val="1"/>
                <w:sz w:val="16"/>
                <w:szCs w:val="16"/>
              </w:rPr>
              <w:t xml:space="preserve"> </w:t>
            </w:r>
            <w:r w:rsidRPr="008F1CF6">
              <w:rPr>
                <w:rFonts w:ascii="Arial" w:hAnsi="Arial" w:cs="Arial"/>
                <w:sz w:val="16"/>
                <w:szCs w:val="16"/>
              </w:rPr>
              <w:t>animale</w:t>
            </w:r>
            <w:r w:rsidRPr="008F1CF6">
              <w:rPr>
                <w:rFonts w:ascii="Arial" w:hAnsi="Arial" w:cs="Arial"/>
                <w:spacing w:val="-1"/>
                <w:sz w:val="16"/>
                <w:szCs w:val="16"/>
              </w:rPr>
              <w:t xml:space="preserve"> </w:t>
            </w:r>
            <w:r w:rsidRPr="008F1CF6">
              <w:rPr>
                <w:rFonts w:ascii="Arial" w:hAnsi="Arial" w:cs="Arial"/>
                <w:sz w:val="16"/>
                <w:szCs w:val="16"/>
              </w:rPr>
              <w:t>moarte,</w:t>
            </w:r>
            <w:r w:rsidRPr="008F1CF6">
              <w:rPr>
                <w:rFonts w:ascii="Arial" w:hAnsi="Arial" w:cs="Arial"/>
                <w:spacing w:val="4"/>
                <w:sz w:val="16"/>
                <w:szCs w:val="16"/>
              </w:rPr>
              <w:t xml:space="preserve"> </w:t>
            </w:r>
            <w:r w:rsidRPr="008F1CF6">
              <w:rPr>
                <w:rFonts w:ascii="Arial" w:hAnsi="Arial" w:cs="Arial"/>
                <w:sz w:val="16"/>
                <w:szCs w:val="16"/>
              </w:rPr>
              <w:t>cu</w:t>
            </w:r>
            <w:r w:rsidRPr="008F1CF6">
              <w:rPr>
                <w:rFonts w:ascii="Arial" w:hAnsi="Arial" w:cs="Arial"/>
                <w:spacing w:val="1"/>
                <w:sz w:val="16"/>
                <w:szCs w:val="16"/>
              </w:rPr>
              <w:t xml:space="preserve"> </w:t>
            </w:r>
            <w:r w:rsidRPr="008F1CF6">
              <w:rPr>
                <w:rFonts w:ascii="Arial" w:hAnsi="Arial" w:cs="Arial"/>
                <w:sz w:val="16"/>
                <w:szCs w:val="16"/>
              </w:rPr>
              <w:t>animale sălbatice sau</w:t>
            </w:r>
            <w:r w:rsidRPr="008F1CF6">
              <w:rPr>
                <w:rFonts w:ascii="Arial" w:hAnsi="Arial" w:cs="Arial"/>
                <w:spacing w:val="1"/>
                <w:sz w:val="16"/>
                <w:szCs w:val="16"/>
              </w:rPr>
              <w:t xml:space="preserve"> </w:t>
            </w:r>
            <w:r w:rsidRPr="008F1CF6">
              <w:rPr>
                <w:rFonts w:ascii="Arial" w:hAnsi="Arial" w:cs="Arial"/>
                <w:sz w:val="16"/>
                <w:szCs w:val="16"/>
              </w:rPr>
              <w:t>domestice vii, insecte</w:t>
            </w:r>
            <w:r w:rsidRPr="008F1CF6">
              <w:rPr>
                <w:rFonts w:ascii="Arial" w:hAnsi="Arial" w:cs="Arial"/>
                <w:spacing w:val="1"/>
                <w:sz w:val="16"/>
                <w:szCs w:val="16"/>
              </w:rPr>
              <w:t xml:space="preserve"> </w:t>
            </w:r>
            <w:r w:rsidRPr="008F1CF6">
              <w:rPr>
                <w:rFonts w:ascii="Arial" w:hAnsi="Arial" w:cs="Arial"/>
                <w:sz w:val="16"/>
                <w:szCs w:val="16"/>
              </w:rPr>
              <w:t>mari, iar preponderent, în</w:t>
            </w:r>
            <w:r w:rsidRPr="008F1CF6">
              <w:rPr>
                <w:rFonts w:ascii="Arial" w:hAnsi="Arial" w:cs="Arial"/>
                <w:spacing w:val="1"/>
                <w:sz w:val="16"/>
                <w:szCs w:val="16"/>
              </w:rPr>
              <w:t xml:space="preserve"> </w:t>
            </w:r>
            <w:r w:rsidRPr="008F1CF6">
              <w:rPr>
                <w:rFonts w:ascii="Arial" w:hAnsi="Arial" w:cs="Arial"/>
                <w:sz w:val="16"/>
                <w:szCs w:val="16"/>
              </w:rPr>
              <w:t>timpul sezonului cald, cu</w:t>
            </w:r>
            <w:r w:rsidRPr="008F1CF6">
              <w:rPr>
                <w:rFonts w:ascii="Arial" w:hAnsi="Arial" w:cs="Arial"/>
                <w:spacing w:val="1"/>
                <w:sz w:val="16"/>
                <w:szCs w:val="16"/>
              </w:rPr>
              <w:t xml:space="preserve"> </w:t>
            </w:r>
            <w:r w:rsidRPr="008F1CF6">
              <w:rPr>
                <w:rFonts w:ascii="Arial" w:hAnsi="Arial" w:cs="Arial"/>
                <w:sz w:val="16"/>
                <w:szCs w:val="16"/>
              </w:rPr>
              <w:t>fructe</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pădure,</w:t>
            </w:r>
            <w:r w:rsidRPr="008F1CF6">
              <w:rPr>
                <w:rFonts w:ascii="Arial" w:hAnsi="Arial" w:cs="Arial"/>
                <w:spacing w:val="3"/>
                <w:sz w:val="16"/>
                <w:szCs w:val="16"/>
              </w:rPr>
              <w:t xml:space="preserve"> </w:t>
            </w:r>
            <w:r w:rsidRPr="008F1CF6">
              <w:rPr>
                <w:rFonts w:ascii="Arial" w:hAnsi="Arial" w:cs="Arial"/>
                <w:sz w:val="16"/>
                <w:szCs w:val="16"/>
              </w:rPr>
              <w:t>plante</w:t>
            </w:r>
            <w:r w:rsidRPr="008F1CF6">
              <w:rPr>
                <w:rFonts w:ascii="Arial" w:hAnsi="Arial" w:cs="Arial"/>
                <w:spacing w:val="1"/>
                <w:sz w:val="16"/>
                <w:szCs w:val="16"/>
              </w:rPr>
              <w:t xml:space="preserve"> </w:t>
            </w:r>
            <w:r w:rsidRPr="008F1CF6">
              <w:rPr>
                <w:rFonts w:ascii="Arial" w:hAnsi="Arial" w:cs="Arial"/>
                <w:sz w:val="16"/>
                <w:szCs w:val="16"/>
              </w:rPr>
              <w:t>verzi, suculente, alune etc.</w:t>
            </w:r>
            <w:r w:rsidRPr="008F1CF6">
              <w:rPr>
                <w:rFonts w:ascii="Arial" w:hAnsi="Arial" w:cs="Arial"/>
                <w:spacing w:val="-52"/>
                <w:sz w:val="16"/>
                <w:szCs w:val="16"/>
              </w:rPr>
              <w:t xml:space="preserve"> </w:t>
            </w:r>
            <w:r w:rsidRPr="008F1CF6">
              <w:rPr>
                <w:rFonts w:ascii="Arial" w:hAnsi="Arial" w:cs="Arial"/>
                <w:sz w:val="16"/>
                <w:szCs w:val="16"/>
              </w:rPr>
              <w:t>In teritoriul sau, ursul are</w:t>
            </w:r>
            <w:r w:rsidRPr="008F1CF6">
              <w:rPr>
                <w:rFonts w:ascii="Arial" w:hAnsi="Arial" w:cs="Arial"/>
                <w:spacing w:val="1"/>
                <w:sz w:val="16"/>
                <w:szCs w:val="16"/>
              </w:rPr>
              <w:t xml:space="preserve"> </w:t>
            </w:r>
            <w:r w:rsidRPr="008F1CF6">
              <w:rPr>
                <w:rFonts w:ascii="Arial" w:hAnsi="Arial" w:cs="Arial"/>
                <w:sz w:val="16"/>
                <w:szCs w:val="16"/>
              </w:rPr>
              <w:t>nevoie de zone cu</w:t>
            </w:r>
            <w:r w:rsidRPr="008F1CF6">
              <w:rPr>
                <w:rFonts w:ascii="Arial" w:hAnsi="Arial" w:cs="Arial"/>
                <w:spacing w:val="1"/>
                <w:sz w:val="16"/>
                <w:szCs w:val="16"/>
              </w:rPr>
              <w:t xml:space="preserve"> </w:t>
            </w:r>
            <w:r w:rsidRPr="008F1CF6">
              <w:rPr>
                <w:rFonts w:ascii="Arial" w:hAnsi="Arial" w:cs="Arial"/>
                <w:sz w:val="16"/>
                <w:szCs w:val="16"/>
              </w:rPr>
              <w:t>stâncării,</w:t>
            </w:r>
            <w:r w:rsidRPr="008F1CF6">
              <w:rPr>
                <w:rFonts w:ascii="Arial" w:hAnsi="Arial" w:cs="Arial"/>
                <w:spacing w:val="3"/>
                <w:sz w:val="16"/>
                <w:szCs w:val="16"/>
              </w:rPr>
              <w:t xml:space="preserve"> </w:t>
            </w:r>
            <w:r w:rsidRPr="008F1CF6">
              <w:rPr>
                <w:rFonts w:ascii="Arial" w:hAnsi="Arial" w:cs="Arial"/>
                <w:sz w:val="16"/>
                <w:szCs w:val="16"/>
              </w:rPr>
              <w:t>pentru</w:t>
            </w:r>
          </w:p>
          <w:p w14:paraId="1F6A8931" w14:textId="77777777" w:rsidR="000A1E33" w:rsidRPr="008F1CF6" w:rsidRDefault="000A1E33" w:rsidP="000A1E33">
            <w:pPr>
              <w:pStyle w:val="TableParagraph"/>
              <w:ind w:left="127" w:right="87" w:hanging="1"/>
              <w:rPr>
                <w:rFonts w:ascii="Arial" w:hAnsi="Arial" w:cs="Arial"/>
                <w:sz w:val="16"/>
                <w:szCs w:val="16"/>
              </w:rPr>
            </w:pPr>
            <w:r w:rsidRPr="008F1CF6">
              <w:rPr>
                <w:rFonts w:ascii="Arial" w:hAnsi="Arial" w:cs="Arial"/>
                <w:sz w:val="16"/>
                <w:szCs w:val="16"/>
              </w:rPr>
              <w:t>bârloagele din perioada de</w:t>
            </w:r>
            <w:r w:rsidRPr="008F1CF6">
              <w:rPr>
                <w:rFonts w:ascii="Arial" w:hAnsi="Arial" w:cs="Arial"/>
                <w:spacing w:val="-52"/>
                <w:sz w:val="16"/>
                <w:szCs w:val="16"/>
              </w:rPr>
              <w:t xml:space="preserve"> </w:t>
            </w:r>
            <w:r w:rsidRPr="008F1CF6">
              <w:rPr>
                <w:rFonts w:ascii="Arial" w:hAnsi="Arial" w:cs="Arial"/>
                <w:sz w:val="16"/>
                <w:szCs w:val="16"/>
              </w:rPr>
              <w:t>iarna.</w:t>
            </w:r>
          </w:p>
        </w:tc>
        <w:tc>
          <w:tcPr>
            <w:tcW w:w="1060" w:type="dxa"/>
            <w:gridSpan w:val="2"/>
          </w:tcPr>
          <w:p w14:paraId="551DE482" w14:textId="77777777" w:rsidR="000A1E33" w:rsidRPr="008F1CF6" w:rsidRDefault="000A1E33" w:rsidP="000A1E33">
            <w:pPr>
              <w:pStyle w:val="TableParagraph"/>
              <w:rPr>
                <w:rFonts w:ascii="Arial" w:hAnsi="Arial" w:cs="Arial"/>
                <w:b/>
                <w:i/>
                <w:sz w:val="16"/>
                <w:szCs w:val="16"/>
              </w:rPr>
            </w:pPr>
          </w:p>
          <w:p w14:paraId="6E7DEF29" w14:textId="77777777" w:rsidR="000A1E33" w:rsidRPr="008F1CF6" w:rsidRDefault="000A1E33" w:rsidP="000A1E33">
            <w:pPr>
              <w:pStyle w:val="TableParagraph"/>
              <w:rPr>
                <w:rFonts w:ascii="Arial" w:hAnsi="Arial" w:cs="Arial"/>
                <w:b/>
                <w:i/>
                <w:sz w:val="16"/>
                <w:szCs w:val="16"/>
              </w:rPr>
            </w:pPr>
          </w:p>
          <w:p w14:paraId="704CE55D" w14:textId="77777777" w:rsidR="000A1E33" w:rsidRPr="008F1CF6" w:rsidRDefault="000A1E33" w:rsidP="000A1E33">
            <w:pPr>
              <w:pStyle w:val="TableParagraph"/>
              <w:rPr>
                <w:rFonts w:ascii="Arial" w:hAnsi="Arial" w:cs="Arial"/>
                <w:b/>
                <w:i/>
                <w:sz w:val="16"/>
                <w:szCs w:val="16"/>
              </w:rPr>
            </w:pPr>
          </w:p>
          <w:p w14:paraId="51080929" w14:textId="77777777" w:rsidR="000A1E33" w:rsidRPr="008F1CF6" w:rsidRDefault="000A1E33" w:rsidP="000A1E33">
            <w:pPr>
              <w:pStyle w:val="TableParagraph"/>
              <w:rPr>
                <w:rFonts w:ascii="Arial" w:hAnsi="Arial" w:cs="Arial"/>
                <w:b/>
                <w:i/>
                <w:sz w:val="16"/>
                <w:szCs w:val="16"/>
              </w:rPr>
            </w:pPr>
          </w:p>
          <w:p w14:paraId="3C5444C8" w14:textId="77777777" w:rsidR="000A1E33" w:rsidRPr="008F1CF6" w:rsidRDefault="000A1E33" w:rsidP="000A1E33">
            <w:pPr>
              <w:pStyle w:val="TableParagraph"/>
              <w:rPr>
                <w:rFonts w:ascii="Arial" w:hAnsi="Arial" w:cs="Arial"/>
                <w:b/>
                <w:i/>
                <w:sz w:val="16"/>
                <w:szCs w:val="16"/>
              </w:rPr>
            </w:pPr>
          </w:p>
          <w:p w14:paraId="07DF9329" w14:textId="77777777" w:rsidR="000A1E33" w:rsidRPr="008F1CF6" w:rsidRDefault="000A1E33" w:rsidP="000A1E33">
            <w:pPr>
              <w:pStyle w:val="TableParagraph"/>
              <w:rPr>
                <w:rFonts w:ascii="Arial" w:hAnsi="Arial" w:cs="Arial"/>
                <w:b/>
                <w:i/>
                <w:sz w:val="16"/>
                <w:szCs w:val="16"/>
              </w:rPr>
            </w:pPr>
          </w:p>
          <w:p w14:paraId="271D51F4" w14:textId="77777777" w:rsidR="000A1E33" w:rsidRPr="008F1CF6" w:rsidRDefault="000A1E33" w:rsidP="000A1E33">
            <w:pPr>
              <w:pStyle w:val="TableParagraph"/>
              <w:rPr>
                <w:rFonts w:ascii="Arial" w:hAnsi="Arial" w:cs="Arial"/>
                <w:b/>
                <w:i/>
                <w:sz w:val="16"/>
                <w:szCs w:val="16"/>
              </w:rPr>
            </w:pPr>
          </w:p>
          <w:p w14:paraId="42E4E7C4" w14:textId="77777777" w:rsidR="000A1E33" w:rsidRPr="008F1CF6" w:rsidRDefault="000A1E33" w:rsidP="000A1E33">
            <w:pPr>
              <w:pStyle w:val="TableParagraph"/>
              <w:rPr>
                <w:rFonts w:ascii="Arial" w:hAnsi="Arial" w:cs="Arial"/>
                <w:b/>
                <w:i/>
                <w:sz w:val="16"/>
                <w:szCs w:val="16"/>
              </w:rPr>
            </w:pPr>
          </w:p>
          <w:p w14:paraId="629C34C0" w14:textId="77777777" w:rsidR="000A1E33" w:rsidRPr="008F1CF6" w:rsidRDefault="000A1E33" w:rsidP="000A1E33">
            <w:pPr>
              <w:pStyle w:val="TableParagraph"/>
              <w:rPr>
                <w:rFonts w:ascii="Arial" w:hAnsi="Arial" w:cs="Arial"/>
                <w:b/>
                <w:i/>
                <w:sz w:val="16"/>
                <w:szCs w:val="16"/>
              </w:rPr>
            </w:pPr>
          </w:p>
          <w:p w14:paraId="1DA08ED5" w14:textId="77777777" w:rsidR="000A1E33" w:rsidRPr="008F1CF6" w:rsidRDefault="000A1E33" w:rsidP="000A1E33">
            <w:pPr>
              <w:pStyle w:val="TableParagraph"/>
              <w:spacing w:before="159"/>
              <w:ind w:left="124"/>
              <w:jc w:val="both"/>
              <w:rPr>
                <w:rFonts w:ascii="Arial" w:hAnsi="Arial" w:cs="Arial"/>
                <w:sz w:val="16"/>
                <w:szCs w:val="16"/>
              </w:rPr>
            </w:pPr>
            <w:r w:rsidRPr="008F1CF6">
              <w:rPr>
                <w:rFonts w:ascii="Arial" w:hAnsi="Arial" w:cs="Arial"/>
                <w:spacing w:val="-1"/>
                <w:sz w:val="16"/>
                <w:szCs w:val="16"/>
              </w:rPr>
              <w:t>Pertubare</w:t>
            </w:r>
            <w:r w:rsidRPr="008F1CF6">
              <w:rPr>
                <w:rFonts w:ascii="Arial" w:hAnsi="Arial" w:cs="Arial"/>
                <w:spacing w:val="-53"/>
                <w:sz w:val="16"/>
                <w:szCs w:val="16"/>
              </w:rPr>
              <w:t xml:space="preserve"> </w:t>
            </w:r>
            <w:r w:rsidRPr="008F1CF6">
              <w:rPr>
                <w:rFonts w:ascii="Arial" w:hAnsi="Arial" w:cs="Arial"/>
                <w:sz w:val="16"/>
                <w:szCs w:val="16"/>
              </w:rPr>
              <w:t>activitate</w:t>
            </w:r>
            <w:r w:rsidRPr="008F1CF6">
              <w:rPr>
                <w:rFonts w:ascii="Arial" w:hAnsi="Arial" w:cs="Arial"/>
                <w:spacing w:val="-53"/>
                <w:sz w:val="16"/>
                <w:szCs w:val="16"/>
              </w:rPr>
              <w:t xml:space="preserve"> </w:t>
            </w:r>
            <w:r w:rsidRPr="008F1CF6">
              <w:rPr>
                <w:rFonts w:ascii="Arial" w:hAnsi="Arial" w:cs="Arial"/>
                <w:sz w:val="16"/>
                <w:szCs w:val="16"/>
              </w:rPr>
              <w:t>specie,</w:t>
            </w:r>
          </w:p>
          <w:p w14:paraId="33943621" w14:textId="77777777" w:rsidR="000A1E33" w:rsidRPr="008F1CF6" w:rsidRDefault="000A1E33" w:rsidP="000A1E33">
            <w:pPr>
              <w:pStyle w:val="TableParagraph"/>
              <w:ind w:left="124"/>
              <w:rPr>
                <w:rFonts w:ascii="Arial" w:hAnsi="Arial" w:cs="Arial"/>
                <w:sz w:val="16"/>
                <w:szCs w:val="16"/>
              </w:rPr>
            </w:pPr>
            <w:r w:rsidRPr="008F1CF6">
              <w:rPr>
                <w:rFonts w:ascii="Arial" w:hAnsi="Arial" w:cs="Arial"/>
                <w:spacing w:val="-1"/>
                <w:sz w:val="16"/>
                <w:szCs w:val="16"/>
              </w:rPr>
              <w:t>alterare</w:t>
            </w:r>
            <w:r w:rsidRPr="008F1CF6">
              <w:rPr>
                <w:rFonts w:ascii="Arial" w:hAnsi="Arial" w:cs="Arial"/>
                <w:spacing w:val="-52"/>
                <w:sz w:val="16"/>
                <w:szCs w:val="16"/>
              </w:rPr>
              <w:t xml:space="preserve"> </w:t>
            </w:r>
            <w:r w:rsidRPr="008F1CF6">
              <w:rPr>
                <w:rFonts w:ascii="Arial" w:hAnsi="Arial" w:cs="Arial"/>
                <w:sz w:val="16"/>
                <w:szCs w:val="16"/>
              </w:rPr>
              <w:t>habitat</w:t>
            </w:r>
          </w:p>
        </w:tc>
        <w:tc>
          <w:tcPr>
            <w:tcW w:w="709" w:type="dxa"/>
          </w:tcPr>
          <w:p w14:paraId="57ED6508" w14:textId="77777777" w:rsidR="000A1E33" w:rsidRPr="008F1CF6" w:rsidRDefault="000A1E33" w:rsidP="000A1E33">
            <w:pPr>
              <w:pStyle w:val="TableParagraph"/>
              <w:rPr>
                <w:rFonts w:ascii="Arial" w:hAnsi="Arial" w:cs="Arial"/>
                <w:b/>
                <w:i/>
                <w:sz w:val="16"/>
                <w:szCs w:val="16"/>
              </w:rPr>
            </w:pPr>
          </w:p>
          <w:p w14:paraId="6E270CB7" w14:textId="77777777" w:rsidR="000A1E33" w:rsidRPr="008F1CF6" w:rsidRDefault="000A1E33" w:rsidP="000A1E33">
            <w:pPr>
              <w:pStyle w:val="TableParagraph"/>
              <w:rPr>
                <w:rFonts w:ascii="Arial" w:hAnsi="Arial" w:cs="Arial"/>
                <w:b/>
                <w:i/>
                <w:sz w:val="16"/>
                <w:szCs w:val="16"/>
              </w:rPr>
            </w:pPr>
          </w:p>
          <w:p w14:paraId="6B1FBFB0" w14:textId="77777777" w:rsidR="000A1E33" w:rsidRPr="008F1CF6" w:rsidRDefault="000A1E33" w:rsidP="000A1E33">
            <w:pPr>
              <w:pStyle w:val="TableParagraph"/>
              <w:rPr>
                <w:rFonts w:ascii="Arial" w:hAnsi="Arial" w:cs="Arial"/>
                <w:b/>
                <w:i/>
                <w:sz w:val="16"/>
                <w:szCs w:val="16"/>
              </w:rPr>
            </w:pPr>
          </w:p>
          <w:p w14:paraId="3C09C2D7" w14:textId="77777777" w:rsidR="000A1E33" w:rsidRPr="008F1CF6" w:rsidRDefault="000A1E33" w:rsidP="000A1E33">
            <w:pPr>
              <w:pStyle w:val="TableParagraph"/>
              <w:rPr>
                <w:rFonts w:ascii="Arial" w:hAnsi="Arial" w:cs="Arial"/>
                <w:b/>
                <w:i/>
                <w:sz w:val="16"/>
                <w:szCs w:val="16"/>
              </w:rPr>
            </w:pPr>
          </w:p>
          <w:p w14:paraId="5D848E57" w14:textId="77777777" w:rsidR="000A1E33" w:rsidRPr="008F1CF6" w:rsidRDefault="000A1E33" w:rsidP="000A1E33">
            <w:pPr>
              <w:pStyle w:val="TableParagraph"/>
              <w:rPr>
                <w:rFonts w:ascii="Arial" w:hAnsi="Arial" w:cs="Arial"/>
                <w:b/>
                <w:i/>
                <w:sz w:val="16"/>
                <w:szCs w:val="16"/>
              </w:rPr>
            </w:pPr>
          </w:p>
          <w:p w14:paraId="4933D913" w14:textId="77777777" w:rsidR="000A1E33" w:rsidRPr="008F1CF6" w:rsidRDefault="000A1E33" w:rsidP="000A1E33">
            <w:pPr>
              <w:pStyle w:val="TableParagraph"/>
              <w:rPr>
                <w:rFonts w:ascii="Arial" w:hAnsi="Arial" w:cs="Arial"/>
                <w:b/>
                <w:i/>
                <w:sz w:val="16"/>
                <w:szCs w:val="16"/>
              </w:rPr>
            </w:pPr>
          </w:p>
          <w:p w14:paraId="651B990C" w14:textId="77777777" w:rsidR="000A1E33" w:rsidRPr="008F1CF6" w:rsidRDefault="000A1E33" w:rsidP="000A1E33">
            <w:pPr>
              <w:pStyle w:val="TableParagraph"/>
              <w:rPr>
                <w:rFonts w:ascii="Arial" w:hAnsi="Arial" w:cs="Arial"/>
                <w:b/>
                <w:i/>
                <w:sz w:val="16"/>
                <w:szCs w:val="16"/>
              </w:rPr>
            </w:pPr>
          </w:p>
          <w:p w14:paraId="6ECB57D2" w14:textId="77777777" w:rsidR="000A1E33" w:rsidRPr="008F1CF6" w:rsidRDefault="000A1E33" w:rsidP="000A1E33">
            <w:pPr>
              <w:pStyle w:val="TableParagraph"/>
              <w:rPr>
                <w:rFonts w:ascii="Arial" w:hAnsi="Arial" w:cs="Arial"/>
                <w:b/>
                <w:i/>
                <w:sz w:val="16"/>
                <w:szCs w:val="16"/>
              </w:rPr>
            </w:pPr>
          </w:p>
          <w:p w14:paraId="09F4F3CD" w14:textId="77777777" w:rsidR="000A1E33" w:rsidRPr="008F1CF6" w:rsidRDefault="000A1E33" w:rsidP="000A1E33">
            <w:pPr>
              <w:pStyle w:val="TableParagraph"/>
              <w:spacing w:before="8"/>
              <w:rPr>
                <w:rFonts w:ascii="Arial" w:hAnsi="Arial" w:cs="Arial"/>
                <w:b/>
                <w:i/>
                <w:sz w:val="16"/>
                <w:szCs w:val="16"/>
              </w:rPr>
            </w:pPr>
          </w:p>
          <w:p w14:paraId="1539B127" w14:textId="77777777" w:rsidR="000A1E33" w:rsidRPr="008F1CF6" w:rsidRDefault="000A1E33" w:rsidP="000A1E33">
            <w:pPr>
              <w:pStyle w:val="TableParagraph"/>
              <w:spacing w:before="1"/>
              <w:ind w:left="126" w:right="80" w:hanging="1"/>
              <w:rPr>
                <w:rFonts w:ascii="Arial" w:hAnsi="Arial" w:cs="Arial"/>
                <w:sz w:val="16"/>
                <w:szCs w:val="16"/>
              </w:rPr>
            </w:pPr>
            <w:r w:rsidRPr="008F1CF6">
              <w:rPr>
                <w:rFonts w:ascii="Arial" w:hAnsi="Arial" w:cs="Arial"/>
                <w:sz w:val="16"/>
                <w:szCs w:val="16"/>
              </w:rPr>
              <w:t>Necuno scut</w:t>
            </w:r>
          </w:p>
        </w:tc>
      </w:tr>
      <w:tr w:rsidR="000A1E33" w:rsidRPr="008F1CF6" w14:paraId="3E217060" w14:textId="77777777" w:rsidTr="000A1E33">
        <w:tblPrEx>
          <w:tblLook w:val="04A0" w:firstRow="1" w:lastRow="0" w:firstColumn="1" w:lastColumn="0" w:noHBand="0" w:noVBand="1"/>
        </w:tblPrEx>
        <w:trPr>
          <w:trHeight w:val="2281"/>
        </w:trPr>
        <w:tc>
          <w:tcPr>
            <w:tcW w:w="622" w:type="dxa"/>
          </w:tcPr>
          <w:p w14:paraId="04F2874B" w14:textId="77777777" w:rsidR="000A1E33" w:rsidRPr="008F1CF6" w:rsidRDefault="000A1E33" w:rsidP="000A1E33">
            <w:pPr>
              <w:pStyle w:val="TableParagraph"/>
              <w:rPr>
                <w:rFonts w:ascii="Arial" w:hAnsi="Arial" w:cs="Arial"/>
                <w:b/>
                <w:i/>
                <w:sz w:val="20"/>
                <w:szCs w:val="20"/>
              </w:rPr>
            </w:pPr>
          </w:p>
          <w:p w14:paraId="673D0D7A" w14:textId="77777777" w:rsidR="000A1E33" w:rsidRPr="008F1CF6" w:rsidRDefault="000A1E33" w:rsidP="000A1E33">
            <w:pPr>
              <w:pStyle w:val="TableParagraph"/>
              <w:rPr>
                <w:rFonts w:ascii="Arial" w:hAnsi="Arial" w:cs="Arial"/>
                <w:b/>
                <w:i/>
                <w:sz w:val="20"/>
                <w:szCs w:val="20"/>
              </w:rPr>
            </w:pPr>
          </w:p>
          <w:p w14:paraId="2C3AFB3B" w14:textId="77777777" w:rsidR="000A1E33" w:rsidRPr="008F1CF6" w:rsidRDefault="000A1E33" w:rsidP="000A1E33">
            <w:pPr>
              <w:pStyle w:val="TableParagraph"/>
              <w:rPr>
                <w:rFonts w:ascii="Arial" w:hAnsi="Arial" w:cs="Arial"/>
                <w:b/>
                <w:i/>
                <w:sz w:val="20"/>
                <w:szCs w:val="20"/>
              </w:rPr>
            </w:pPr>
          </w:p>
          <w:p w14:paraId="6DC4CE36" w14:textId="77777777" w:rsidR="000A1E33" w:rsidRPr="008F1CF6" w:rsidRDefault="000A1E33" w:rsidP="000A1E33">
            <w:pPr>
              <w:pStyle w:val="TableParagraph"/>
              <w:spacing w:before="191"/>
              <w:ind w:left="403"/>
              <w:rPr>
                <w:rFonts w:ascii="Arial" w:hAnsi="Arial" w:cs="Arial"/>
                <w:sz w:val="20"/>
                <w:szCs w:val="20"/>
              </w:rPr>
            </w:pPr>
            <w:r w:rsidRPr="008F1CF6">
              <w:rPr>
                <w:rFonts w:ascii="Arial" w:hAnsi="Arial" w:cs="Arial"/>
                <w:sz w:val="20"/>
                <w:szCs w:val="20"/>
              </w:rPr>
              <w:t>3</w:t>
            </w:r>
          </w:p>
        </w:tc>
        <w:tc>
          <w:tcPr>
            <w:tcW w:w="781" w:type="dxa"/>
            <w:textDirection w:val="btLr"/>
          </w:tcPr>
          <w:p w14:paraId="3227EE45" w14:textId="77777777" w:rsidR="000A1E33" w:rsidRPr="008F1CF6" w:rsidRDefault="000A1E33" w:rsidP="000A1E33">
            <w:pPr>
              <w:pStyle w:val="TableParagraph"/>
              <w:spacing w:before="10"/>
              <w:rPr>
                <w:rFonts w:ascii="Arial" w:hAnsi="Arial" w:cs="Arial"/>
                <w:b/>
                <w:i/>
                <w:sz w:val="16"/>
                <w:szCs w:val="16"/>
              </w:rPr>
            </w:pPr>
          </w:p>
          <w:p w14:paraId="40ECA243" w14:textId="77777777" w:rsidR="000A1E33" w:rsidRPr="008F1CF6" w:rsidRDefault="000A1E33" w:rsidP="000A1E33">
            <w:pPr>
              <w:pStyle w:val="TableParagraph"/>
              <w:ind w:left="112"/>
              <w:rPr>
                <w:rFonts w:ascii="Arial" w:hAnsi="Arial" w:cs="Arial"/>
                <w:sz w:val="16"/>
                <w:szCs w:val="16"/>
              </w:rPr>
            </w:pPr>
            <w:r w:rsidRPr="008F1CF6">
              <w:rPr>
                <w:rFonts w:ascii="Arial" w:hAnsi="Arial" w:cs="Arial"/>
                <w:sz w:val="16"/>
                <w:szCs w:val="16"/>
              </w:rPr>
              <w:t>Mamifere</w:t>
            </w:r>
          </w:p>
        </w:tc>
        <w:tc>
          <w:tcPr>
            <w:tcW w:w="974" w:type="dxa"/>
            <w:gridSpan w:val="2"/>
            <w:textDirection w:val="btLr"/>
          </w:tcPr>
          <w:p w14:paraId="5119ABF8" w14:textId="77777777" w:rsidR="000A1E33" w:rsidRPr="008F1CF6" w:rsidRDefault="000A1E33" w:rsidP="000A1E33">
            <w:pPr>
              <w:pStyle w:val="TableParagraph"/>
              <w:rPr>
                <w:rFonts w:ascii="Arial" w:hAnsi="Arial" w:cs="Arial"/>
                <w:b/>
                <w:i/>
                <w:sz w:val="16"/>
                <w:szCs w:val="16"/>
              </w:rPr>
            </w:pPr>
          </w:p>
          <w:p w14:paraId="60E73BCF" w14:textId="77777777" w:rsidR="000A1E33" w:rsidRPr="008F1CF6" w:rsidRDefault="000A1E33" w:rsidP="000A1E33">
            <w:pPr>
              <w:pStyle w:val="TableParagraph"/>
              <w:spacing w:before="1"/>
              <w:rPr>
                <w:rFonts w:ascii="Arial" w:hAnsi="Arial" w:cs="Arial"/>
                <w:i/>
                <w:sz w:val="16"/>
                <w:szCs w:val="16"/>
              </w:rPr>
            </w:pPr>
            <w:r w:rsidRPr="008F1CF6">
              <w:rPr>
                <w:rFonts w:ascii="Arial" w:hAnsi="Arial" w:cs="Arial"/>
                <w:i/>
                <w:sz w:val="16"/>
                <w:szCs w:val="16"/>
              </w:rPr>
              <w:t>Lutra</w:t>
            </w:r>
            <w:r w:rsidRPr="008F1CF6">
              <w:rPr>
                <w:rFonts w:ascii="Arial" w:hAnsi="Arial" w:cs="Arial"/>
                <w:i/>
                <w:spacing w:val="-3"/>
                <w:sz w:val="16"/>
                <w:szCs w:val="16"/>
              </w:rPr>
              <w:t xml:space="preserve"> </w:t>
            </w:r>
            <w:r w:rsidRPr="008F1CF6">
              <w:rPr>
                <w:rFonts w:ascii="Arial" w:hAnsi="Arial" w:cs="Arial"/>
                <w:i/>
                <w:sz w:val="16"/>
                <w:szCs w:val="16"/>
              </w:rPr>
              <w:t>lutra</w:t>
            </w:r>
          </w:p>
        </w:tc>
        <w:tc>
          <w:tcPr>
            <w:tcW w:w="3015" w:type="dxa"/>
            <w:gridSpan w:val="2"/>
          </w:tcPr>
          <w:p w14:paraId="21EE5190" w14:textId="14208D66" w:rsidR="000A1E33" w:rsidRPr="008F1CF6" w:rsidRDefault="000A1E33" w:rsidP="000A1E33">
            <w:pPr>
              <w:pStyle w:val="TableParagraph"/>
              <w:spacing w:line="244" w:lineRule="auto"/>
              <w:ind w:left="43" w:right="25" w:firstLine="432"/>
              <w:jc w:val="left"/>
              <w:rPr>
                <w:rFonts w:ascii="Arial" w:hAnsi="Arial" w:cs="Arial"/>
                <w:sz w:val="16"/>
                <w:szCs w:val="16"/>
              </w:rPr>
            </w:pPr>
            <w:r w:rsidRPr="008F1CF6">
              <w:rPr>
                <w:rFonts w:ascii="Arial" w:hAnsi="Arial" w:cs="Arial"/>
                <w:sz w:val="16"/>
                <w:szCs w:val="16"/>
              </w:rPr>
              <w:t>Specia</w:t>
            </w:r>
            <w:r w:rsidRPr="008F1CF6">
              <w:rPr>
                <w:rFonts w:ascii="Arial" w:hAnsi="Arial" w:cs="Arial"/>
                <w:spacing w:val="1"/>
                <w:sz w:val="16"/>
                <w:szCs w:val="16"/>
              </w:rPr>
              <w:t xml:space="preserve"> </w:t>
            </w:r>
            <w:r w:rsidRPr="008F1CF6">
              <w:rPr>
                <w:rFonts w:ascii="Arial" w:hAnsi="Arial" w:cs="Arial"/>
                <w:sz w:val="16"/>
                <w:szCs w:val="16"/>
              </w:rPr>
              <w:t>a</w:t>
            </w:r>
            <w:r w:rsidRPr="008F1CF6">
              <w:rPr>
                <w:rFonts w:ascii="Arial" w:hAnsi="Arial" w:cs="Arial"/>
                <w:spacing w:val="1"/>
                <w:sz w:val="16"/>
                <w:szCs w:val="16"/>
              </w:rPr>
              <w:t xml:space="preserve"> </w:t>
            </w:r>
            <w:r w:rsidRPr="008F1CF6">
              <w:rPr>
                <w:rFonts w:ascii="Arial" w:hAnsi="Arial" w:cs="Arial"/>
                <w:sz w:val="16"/>
                <w:szCs w:val="16"/>
              </w:rPr>
              <w:t>fost</w:t>
            </w:r>
            <w:r w:rsidRPr="008F1CF6">
              <w:rPr>
                <w:rFonts w:ascii="Arial" w:hAnsi="Arial" w:cs="Arial"/>
                <w:spacing w:val="53"/>
                <w:sz w:val="16"/>
                <w:szCs w:val="16"/>
              </w:rPr>
              <w:t xml:space="preserve"> </w:t>
            </w:r>
            <w:r w:rsidRPr="008F1CF6">
              <w:rPr>
                <w:rFonts w:ascii="Arial" w:hAnsi="Arial" w:cs="Arial"/>
                <w:sz w:val="16"/>
                <w:szCs w:val="16"/>
              </w:rPr>
              <w:t>semnalată</w:t>
            </w:r>
            <w:r w:rsidRPr="008F1CF6">
              <w:rPr>
                <w:rFonts w:ascii="Arial" w:hAnsi="Arial" w:cs="Arial"/>
                <w:spacing w:val="1"/>
                <w:sz w:val="16"/>
                <w:szCs w:val="16"/>
              </w:rPr>
              <w:t xml:space="preserve"> </w:t>
            </w:r>
            <w:r w:rsidRPr="008F1CF6">
              <w:rPr>
                <w:rFonts w:ascii="Arial" w:hAnsi="Arial" w:cs="Arial"/>
                <w:sz w:val="16"/>
                <w:szCs w:val="16"/>
              </w:rPr>
              <w:t>ca</w:t>
            </w:r>
            <w:r w:rsidRPr="008F1CF6">
              <w:rPr>
                <w:rFonts w:ascii="Arial" w:hAnsi="Arial" w:cs="Arial"/>
                <w:spacing w:val="1"/>
                <w:sz w:val="16"/>
                <w:szCs w:val="16"/>
              </w:rPr>
              <w:t xml:space="preserve"> </w:t>
            </w:r>
            <w:r w:rsidRPr="008F1CF6">
              <w:rPr>
                <w:rFonts w:ascii="Arial" w:hAnsi="Arial" w:cs="Arial"/>
                <w:sz w:val="16"/>
                <w:szCs w:val="16"/>
              </w:rPr>
              <w:t>fiind</w:t>
            </w:r>
            <w:r w:rsidRPr="008F1CF6">
              <w:rPr>
                <w:rFonts w:ascii="Arial" w:hAnsi="Arial" w:cs="Arial"/>
                <w:spacing w:val="1"/>
                <w:sz w:val="16"/>
                <w:szCs w:val="16"/>
              </w:rPr>
              <w:t xml:space="preserve"> </w:t>
            </w:r>
            <w:r w:rsidRPr="008F1CF6">
              <w:rPr>
                <w:rFonts w:ascii="Arial" w:hAnsi="Arial" w:cs="Arial"/>
                <w:sz w:val="16"/>
                <w:szCs w:val="16"/>
              </w:rPr>
              <w:t>prezentă</w:t>
            </w:r>
            <w:r w:rsidRPr="008F1CF6">
              <w:rPr>
                <w:rFonts w:ascii="Arial" w:hAnsi="Arial" w:cs="Arial"/>
                <w:spacing w:val="1"/>
                <w:sz w:val="16"/>
                <w:szCs w:val="16"/>
              </w:rPr>
              <w:t xml:space="preserve"> </w:t>
            </w:r>
            <w:r w:rsidRPr="008F1CF6">
              <w:rPr>
                <w:rFonts w:ascii="Arial" w:hAnsi="Arial" w:cs="Arial"/>
                <w:sz w:val="16"/>
                <w:szCs w:val="16"/>
              </w:rPr>
              <w:t>de-a</w:t>
            </w:r>
            <w:r w:rsidRPr="008F1CF6">
              <w:rPr>
                <w:rFonts w:ascii="Arial" w:hAnsi="Arial" w:cs="Arial"/>
                <w:spacing w:val="1"/>
                <w:sz w:val="16"/>
                <w:szCs w:val="16"/>
              </w:rPr>
              <w:t xml:space="preserve"> </w:t>
            </w:r>
            <w:r w:rsidRPr="008F1CF6">
              <w:rPr>
                <w:rFonts w:ascii="Arial" w:hAnsi="Arial" w:cs="Arial"/>
                <w:sz w:val="16"/>
                <w:szCs w:val="16"/>
              </w:rPr>
              <w:t>lungul</w:t>
            </w:r>
            <w:r w:rsidRPr="008F1CF6">
              <w:rPr>
                <w:rFonts w:ascii="Arial" w:hAnsi="Arial" w:cs="Arial"/>
                <w:spacing w:val="1"/>
                <w:sz w:val="16"/>
                <w:szCs w:val="16"/>
              </w:rPr>
              <w:t xml:space="preserve"> </w:t>
            </w:r>
            <w:r w:rsidRPr="008F1CF6">
              <w:rPr>
                <w:rFonts w:ascii="Arial" w:hAnsi="Arial" w:cs="Arial"/>
                <w:sz w:val="16"/>
                <w:szCs w:val="16"/>
              </w:rPr>
              <w:t>râurilor</w:t>
            </w:r>
            <w:r w:rsidRPr="008F1CF6">
              <w:rPr>
                <w:rFonts w:ascii="Arial" w:hAnsi="Arial" w:cs="Arial"/>
                <w:spacing w:val="1"/>
                <w:sz w:val="16"/>
                <w:szCs w:val="16"/>
              </w:rPr>
              <w:t xml:space="preserve"> </w:t>
            </w:r>
            <w:r w:rsidRPr="008F1CF6">
              <w:rPr>
                <w:rFonts w:ascii="Arial" w:hAnsi="Arial" w:cs="Arial"/>
                <w:sz w:val="16"/>
                <w:szCs w:val="16"/>
              </w:rPr>
              <w:t>care</w:t>
            </w:r>
            <w:r w:rsidRPr="008F1CF6">
              <w:rPr>
                <w:rFonts w:ascii="Arial" w:hAnsi="Arial" w:cs="Arial"/>
                <w:spacing w:val="1"/>
                <w:sz w:val="16"/>
                <w:szCs w:val="16"/>
              </w:rPr>
              <w:t xml:space="preserve"> </w:t>
            </w:r>
            <w:r w:rsidRPr="008F1CF6">
              <w:rPr>
                <w:rFonts w:ascii="Arial" w:hAnsi="Arial" w:cs="Arial"/>
                <w:sz w:val="16"/>
                <w:szCs w:val="16"/>
              </w:rPr>
              <w:t>străbat</w:t>
            </w:r>
            <w:r w:rsidRPr="008F1CF6">
              <w:rPr>
                <w:rFonts w:ascii="Arial" w:hAnsi="Arial" w:cs="Arial"/>
                <w:spacing w:val="1"/>
                <w:sz w:val="16"/>
                <w:szCs w:val="16"/>
              </w:rPr>
              <w:t xml:space="preserve"> </w:t>
            </w:r>
            <w:r w:rsidRPr="008F1CF6">
              <w:rPr>
                <w:rFonts w:ascii="Arial" w:hAnsi="Arial" w:cs="Arial"/>
                <w:sz w:val="16"/>
                <w:szCs w:val="16"/>
              </w:rPr>
              <w:t>suprafața</w:t>
            </w:r>
            <w:r w:rsidRPr="008F1CF6">
              <w:rPr>
                <w:rFonts w:ascii="Arial" w:hAnsi="Arial" w:cs="Arial"/>
                <w:spacing w:val="-51"/>
                <w:sz w:val="16"/>
                <w:szCs w:val="16"/>
              </w:rPr>
              <w:t xml:space="preserve">               </w:t>
            </w:r>
            <w:r w:rsidRPr="008F1CF6">
              <w:rPr>
                <w:rFonts w:ascii="Arial" w:hAnsi="Arial" w:cs="Arial"/>
                <w:sz w:val="16"/>
                <w:szCs w:val="16"/>
              </w:rPr>
              <w:t>pentru</w:t>
            </w:r>
            <w:r w:rsidRPr="008F1CF6">
              <w:rPr>
                <w:rFonts w:ascii="Arial" w:hAnsi="Arial" w:cs="Arial"/>
                <w:spacing w:val="1"/>
                <w:sz w:val="16"/>
                <w:szCs w:val="16"/>
              </w:rPr>
              <w:t xml:space="preserve"> </w:t>
            </w:r>
            <w:r w:rsidRPr="008F1CF6">
              <w:rPr>
                <w:rFonts w:ascii="Arial" w:hAnsi="Arial" w:cs="Arial"/>
                <w:sz w:val="16"/>
                <w:szCs w:val="16"/>
              </w:rPr>
              <w:t>care</w:t>
            </w:r>
            <w:r w:rsidRPr="008F1CF6">
              <w:rPr>
                <w:rFonts w:ascii="Arial" w:hAnsi="Arial" w:cs="Arial"/>
                <w:spacing w:val="1"/>
                <w:sz w:val="16"/>
                <w:szCs w:val="16"/>
              </w:rPr>
              <w:t xml:space="preserve"> </w:t>
            </w:r>
            <w:r w:rsidRPr="008F1CF6">
              <w:rPr>
                <w:rFonts w:ascii="Arial" w:hAnsi="Arial" w:cs="Arial"/>
                <w:sz w:val="16"/>
                <w:szCs w:val="16"/>
              </w:rPr>
              <w:t>a</w:t>
            </w:r>
            <w:r w:rsidRPr="008F1CF6">
              <w:rPr>
                <w:rFonts w:ascii="Arial" w:hAnsi="Arial" w:cs="Arial"/>
                <w:spacing w:val="1"/>
                <w:sz w:val="16"/>
                <w:szCs w:val="16"/>
              </w:rPr>
              <w:t xml:space="preserve"> </w:t>
            </w:r>
            <w:r w:rsidRPr="008F1CF6">
              <w:rPr>
                <w:rFonts w:ascii="Arial" w:hAnsi="Arial" w:cs="Arial"/>
                <w:sz w:val="16"/>
                <w:szCs w:val="16"/>
              </w:rPr>
              <w:t>fost</w:t>
            </w:r>
            <w:r w:rsidRPr="008F1CF6">
              <w:rPr>
                <w:rFonts w:ascii="Arial" w:hAnsi="Arial" w:cs="Arial"/>
                <w:spacing w:val="1"/>
                <w:sz w:val="16"/>
                <w:szCs w:val="16"/>
              </w:rPr>
              <w:t xml:space="preserve"> </w:t>
            </w:r>
            <w:r w:rsidRPr="008F1CF6">
              <w:rPr>
                <w:rFonts w:ascii="Arial" w:hAnsi="Arial" w:cs="Arial"/>
                <w:sz w:val="16"/>
                <w:szCs w:val="16"/>
              </w:rPr>
              <w:t>realizat</w:t>
            </w:r>
            <w:r w:rsidRPr="008F1CF6">
              <w:rPr>
                <w:rFonts w:ascii="Arial" w:hAnsi="Arial" w:cs="Arial"/>
                <w:spacing w:val="1"/>
                <w:sz w:val="16"/>
                <w:szCs w:val="16"/>
              </w:rPr>
              <w:t xml:space="preserve"> </w:t>
            </w:r>
            <w:r w:rsidRPr="008F1CF6">
              <w:rPr>
                <w:rFonts w:ascii="Arial" w:hAnsi="Arial" w:cs="Arial"/>
                <w:sz w:val="16"/>
                <w:szCs w:val="16"/>
              </w:rPr>
              <w:t>amenajamentul</w:t>
            </w:r>
            <w:r w:rsidRPr="008F1CF6">
              <w:rPr>
                <w:rFonts w:ascii="Arial" w:hAnsi="Arial" w:cs="Arial"/>
                <w:spacing w:val="-1"/>
                <w:sz w:val="16"/>
                <w:szCs w:val="16"/>
              </w:rPr>
              <w:t xml:space="preserve"> </w:t>
            </w:r>
            <w:r w:rsidRPr="008F1CF6">
              <w:rPr>
                <w:rFonts w:ascii="Arial" w:hAnsi="Arial" w:cs="Arial"/>
                <w:sz w:val="16"/>
                <w:szCs w:val="16"/>
              </w:rPr>
              <w:t>forestier.</w:t>
            </w:r>
          </w:p>
          <w:p w14:paraId="4EBBC13A" w14:textId="3ADFFF5C" w:rsidR="000A1E33" w:rsidRPr="008F1CF6" w:rsidRDefault="000A1E33" w:rsidP="000A1E33">
            <w:pPr>
              <w:pStyle w:val="TableParagraph"/>
              <w:spacing w:before="1"/>
              <w:ind w:left="107"/>
              <w:jc w:val="left"/>
              <w:rPr>
                <w:rFonts w:ascii="Arial" w:hAnsi="Arial" w:cs="Arial"/>
                <w:sz w:val="16"/>
                <w:szCs w:val="16"/>
              </w:rPr>
            </w:pPr>
            <w:r w:rsidRPr="008F1CF6">
              <w:rPr>
                <w:rFonts w:ascii="Arial" w:hAnsi="Arial" w:cs="Arial"/>
                <w:sz w:val="16"/>
                <w:szCs w:val="16"/>
              </w:rPr>
              <w:t>Impactul</w:t>
            </w:r>
            <w:r w:rsidRPr="008F1CF6">
              <w:rPr>
                <w:rFonts w:ascii="Arial" w:hAnsi="Arial" w:cs="Arial"/>
                <w:sz w:val="16"/>
                <w:szCs w:val="16"/>
              </w:rPr>
              <w:tab/>
            </w:r>
            <w:r w:rsidRPr="008F1CF6">
              <w:rPr>
                <w:rFonts w:ascii="Arial" w:hAnsi="Arial" w:cs="Arial"/>
                <w:spacing w:val="-1"/>
                <w:sz w:val="16"/>
                <w:szCs w:val="16"/>
              </w:rPr>
              <w:t>prevederilor</w:t>
            </w:r>
            <w:r w:rsidRPr="008F1CF6">
              <w:rPr>
                <w:rFonts w:ascii="Arial" w:hAnsi="Arial" w:cs="Arial"/>
                <w:spacing w:val="-51"/>
                <w:sz w:val="16"/>
                <w:szCs w:val="16"/>
              </w:rPr>
              <w:t xml:space="preserve"> </w:t>
            </w:r>
            <w:r w:rsidRPr="008F1CF6">
              <w:rPr>
                <w:rFonts w:ascii="Arial" w:hAnsi="Arial" w:cs="Arial"/>
                <w:sz w:val="16"/>
                <w:szCs w:val="16"/>
              </w:rPr>
              <w:t>amenajamentului</w:t>
            </w:r>
            <w:r w:rsidRPr="008F1CF6">
              <w:rPr>
                <w:rFonts w:ascii="Arial" w:hAnsi="Arial" w:cs="Arial"/>
                <w:sz w:val="16"/>
                <w:szCs w:val="16"/>
              </w:rPr>
              <w:tab/>
            </w:r>
            <w:r w:rsidRPr="008F1CF6">
              <w:rPr>
                <w:rFonts w:ascii="Arial" w:hAnsi="Arial" w:cs="Arial"/>
                <w:sz w:val="16"/>
                <w:szCs w:val="16"/>
              </w:rPr>
              <w:tab/>
            </w:r>
            <w:r w:rsidRPr="008F1CF6">
              <w:rPr>
                <w:rFonts w:ascii="Arial" w:hAnsi="Arial" w:cs="Arial"/>
                <w:spacing w:val="-1"/>
                <w:sz w:val="16"/>
                <w:szCs w:val="16"/>
              </w:rPr>
              <w:t xml:space="preserve">asupra       </w:t>
            </w:r>
            <w:r w:rsidRPr="008F1CF6">
              <w:rPr>
                <w:rFonts w:ascii="Arial" w:hAnsi="Arial" w:cs="Arial"/>
                <w:spacing w:val="-51"/>
                <w:sz w:val="16"/>
                <w:szCs w:val="16"/>
              </w:rPr>
              <w:t xml:space="preserve"> </w:t>
            </w:r>
            <w:r w:rsidRPr="008F1CF6">
              <w:rPr>
                <w:rFonts w:ascii="Arial" w:hAnsi="Arial" w:cs="Arial"/>
                <w:sz w:val="16"/>
                <w:szCs w:val="16"/>
              </w:rPr>
              <w:t>speciei este nesemnificativ, în</w:t>
            </w:r>
            <w:r w:rsidRPr="008F1CF6">
              <w:rPr>
                <w:rFonts w:ascii="Arial" w:hAnsi="Arial" w:cs="Arial"/>
                <w:spacing w:val="1"/>
                <w:sz w:val="16"/>
                <w:szCs w:val="16"/>
              </w:rPr>
              <w:t xml:space="preserve"> </w:t>
            </w:r>
            <w:r w:rsidRPr="008F1CF6">
              <w:rPr>
                <w:rFonts w:ascii="Arial" w:hAnsi="Arial" w:cs="Arial"/>
                <w:sz w:val="16"/>
                <w:szCs w:val="16"/>
              </w:rPr>
              <w:t>condițiile</w:t>
            </w:r>
            <w:r w:rsidRPr="008F1CF6">
              <w:rPr>
                <w:rFonts w:ascii="Arial" w:hAnsi="Arial" w:cs="Arial"/>
                <w:spacing w:val="1"/>
                <w:sz w:val="16"/>
                <w:szCs w:val="16"/>
              </w:rPr>
              <w:t xml:space="preserve"> </w:t>
            </w:r>
            <w:r w:rsidRPr="008F1CF6">
              <w:rPr>
                <w:rFonts w:ascii="Arial" w:hAnsi="Arial" w:cs="Arial"/>
                <w:sz w:val="16"/>
                <w:szCs w:val="16"/>
              </w:rPr>
              <w:t>respectării</w:t>
            </w:r>
            <w:r w:rsidRPr="008F1CF6">
              <w:rPr>
                <w:rFonts w:ascii="Arial" w:hAnsi="Arial" w:cs="Arial"/>
                <w:spacing w:val="1"/>
                <w:sz w:val="16"/>
                <w:szCs w:val="16"/>
              </w:rPr>
              <w:t xml:space="preserve"> </w:t>
            </w:r>
            <w:r w:rsidRPr="008F1CF6">
              <w:rPr>
                <w:rFonts w:ascii="Arial" w:hAnsi="Arial" w:cs="Arial"/>
                <w:sz w:val="16"/>
                <w:szCs w:val="16"/>
              </w:rPr>
              <w:t>măsurilor</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reducere</w:t>
            </w:r>
            <w:r w:rsidRPr="008F1CF6">
              <w:rPr>
                <w:rFonts w:ascii="Arial" w:hAnsi="Arial" w:cs="Arial"/>
                <w:spacing w:val="1"/>
                <w:sz w:val="16"/>
                <w:szCs w:val="16"/>
              </w:rPr>
              <w:t xml:space="preserve"> </w:t>
            </w:r>
            <w:r w:rsidRPr="008F1CF6">
              <w:rPr>
                <w:rFonts w:ascii="Arial" w:hAnsi="Arial" w:cs="Arial"/>
                <w:sz w:val="16"/>
                <w:szCs w:val="16"/>
              </w:rPr>
              <w:t>a</w:t>
            </w:r>
            <w:r w:rsidRPr="008F1CF6">
              <w:rPr>
                <w:rFonts w:ascii="Arial" w:hAnsi="Arial" w:cs="Arial"/>
                <w:spacing w:val="1"/>
                <w:sz w:val="16"/>
                <w:szCs w:val="16"/>
              </w:rPr>
              <w:t xml:space="preserve"> </w:t>
            </w:r>
            <w:r w:rsidRPr="008F1CF6">
              <w:rPr>
                <w:rFonts w:ascii="Arial" w:hAnsi="Arial" w:cs="Arial"/>
                <w:sz w:val="16"/>
                <w:szCs w:val="16"/>
              </w:rPr>
              <w:t>impactului</w:t>
            </w:r>
            <w:r w:rsidRPr="008F1CF6">
              <w:rPr>
                <w:rFonts w:ascii="Arial" w:hAnsi="Arial" w:cs="Arial"/>
                <w:spacing w:val="1"/>
                <w:sz w:val="16"/>
                <w:szCs w:val="16"/>
              </w:rPr>
              <w:t xml:space="preserve"> </w:t>
            </w:r>
            <w:r w:rsidRPr="008F1CF6">
              <w:rPr>
                <w:rFonts w:ascii="Arial" w:hAnsi="Arial" w:cs="Arial"/>
                <w:sz w:val="16"/>
                <w:szCs w:val="16"/>
              </w:rPr>
              <w:t>recomandate</w:t>
            </w:r>
            <w:r w:rsidRPr="008F1CF6">
              <w:rPr>
                <w:rFonts w:ascii="Arial" w:hAnsi="Arial" w:cs="Arial"/>
                <w:spacing w:val="1"/>
                <w:sz w:val="16"/>
                <w:szCs w:val="16"/>
              </w:rPr>
              <w:t xml:space="preserve"> </w:t>
            </w:r>
            <w:r w:rsidRPr="008F1CF6">
              <w:rPr>
                <w:rFonts w:ascii="Arial" w:hAnsi="Arial" w:cs="Arial"/>
                <w:sz w:val="16"/>
                <w:szCs w:val="16"/>
              </w:rPr>
              <w:t>în</w:t>
            </w:r>
            <w:r w:rsidRPr="008F1CF6">
              <w:rPr>
                <w:rFonts w:ascii="Arial" w:hAnsi="Arial" w:cs="Arial"/>
                <w:spacing w:val="3"/>
                <w:sz w:val="16"/>
                <w:szCs w:val="16"/>
              </w:rPr>
              <w:t xml:space="preserve"> </w:t>
            </w:r>
            <w:r w:rsidRPr="008F1CF6">
              <w:rPr>
                <w:rFonts w:ascii="Arial" w:hAnsi="Arial" w:cs="Arial"/>
                <w:sz w:val="16"/>
                <w:szCs w:val="16"/>
              </w:rPr>
              <w:t>acest</w:t>
            </w:r>
            <w:r w:rsidRPr="008F1CF6">
              <w:rPr>
                <w:rFonts w:ascii="Arial" w:hAnsi="Arial" w:cs="Arial"/>
                <w:spacing w:val="3"/>
                <w:sz w:val="16"/>
                <w:szCs w:val="16"/>
              </w:rPr>
              <w:t xml:space="preserve"> </w:t>
            </w:r>
            <w:r w:rsidRPr="008F1CF6">
              <w:rPr>
                <w:rFonts w:ascii="Arial" w:hAnsi="Arial" w:cs="Arial"/>
                <w:sz w:val="16"/>
                <w:szCs w:val="16"/>
              </w:rPr>
              <w:t>raport.</w:t>
            </w:r>
          </w:p>
        </w:tc>
        <w:tc>
          <w:tcPr>
            <w:tcW w:w="1299" w:type="dxa"/>
          </w:tcPr>
          <w:p w14:paraId="13F0A597" w14:textId="77777777" w:rsidR="000A1E33" w:rsidRPr="008F1CF6" w:rsidRDefault="000A1E33" w:rsidP="000A1E33">
            <w:pPr>
              <w:pStyle w:val="TableParagraph"/>
              <w:spacing w:before="7"/>
              <w:rPr>
                <w:rFonts w:ascii="Arial" w:hAnsi="Arial" w:cs="Arial"/>
                <w:b/>
                <w:i/>
                <w:sz w:val="16"/>
                <w:szCs w:val="16"/>
              </w:rPr>
            </w:pPr>
          </w:p>
          <w:p w14:paraId="120D4B54" w14:textId="77777777" w:rsidR="000A1E33" w:rsidRPr="008F1CF6" w:rsidRDefault="000A1E33" w:rsidP="000A1E33">
            <w:pPr>
              <w:pStyle w:val="TableParagraph"/>
              <w:ind w:left="113" w:right="103"/>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230F9535" w14:textId="77777777" w:rsidR="000A1E33" w:rsidRPr="008F1CF6" w:rsidRDefault="000A1E33" w:rsidP="000A1E33">
            <w:pPr>
              <w:pStyle w:val="TableParagraph"/>
              <w:ind w:left="148"/>
              <w:rPr>
                <w:rFonts w:ascii="Arial" w:hAnsi="Arial" w:cs="Arial"/>
                <w:sz w:val="16"/>
                <w:szCs w:val="16"/>
              </w:rPr>
            </w:pPr>
          </w:p>
        </w:tc>
        <w:tc>
          <w:tcPr>
            <w:tcW w:w="569" w:type="dxa"/>
          </w:tcPr>
          <w:p w14:paraId="27DBD4DE" w14:textId="77777777" w:rsidR="000A1E33" w:rsidRPr="008F1CF6" w:rsidRDefault="000A1E33" w:rsidP="000A1E33">
            <w:pPr>
              <w:pStyle w:val="TableParagraph"/>
              <w:ind w:left="178"/>
              <w:rPr>
                <w:rFonts w:ascii="Arial" w:hAnsi="Arial" w:cs="Arial"/>
                <w:sz w:val="16"/>
                <w:szCs w:val="16"/>
              </w:rPr>
            </w:pPr>
          </w:p>
        </w:tc>
        <w:tc>
          <w:tcPr>
            <w:tcW w:w="641" w:type="dxa"/>
          </w:tcPr>
          <w:p w14:paraId="37820E7C" w14:textId="77777777" w:rsidR="000A1E33" w:rsidRPr="008F1CF6" w:rsidRDefault="000A1E33" w:rsidP="000A1E33">
            <w:pPr>
              <w:pStyle w:val="TableParagraph"/>
              <w:spacing w:before="1"/>
              <w:ind w:left="217"/>
              <w:rPr>
                <w:rFonts w:ascii="Arial" w:hAnsi="Arial" w:cs="Arial"/>
                <w:sz w:val="16"/>
                <w:szCs w:val="16"/>
              </w:rPr>
            </w:pPr>
          </w:p>
        </w:tc>
        <w:tc>
          <w:tcPr>
            <w:tcW w:w="645" w:type="dxa"/>
          </w:tcPr>
          <w:p w14:paraId="1372699D" w14:textId="77777777" w:rsidR="000A1E33" w:rsidRPr="008F1CF6" w:rsidRDefault="000A1E33" w:rsidP="000A1E33">
            <w:pPr>
              <w:pStyle w:val="TableParagraph"/>
              <w:spacing w:before="1"/>
              <w:ind w:left="219"/>
              <w:rPr>
                <w:rFonts w:ascii="Arial" w:hAnsi="Arial" w:cs="Arial"/>
                <w:sz w:val="16"/>
                <w:szCs w:val="16"/>
              </w:rPr>
            </w:pPr>
          </w:p>
        </w:tc>
        <w:tc>
          <w:tcPr>
            <w:tcW w:w="795" w:type="dxa"/>
            <w:gridSpan w:val="2"/>
          </w:tcPr>
          <w:p w14:paraId="274A7937" w14:textId="77777777" w:rsidR="000A1E33" w:rsidRPr="008F1CF6" w:rsidRDefault="000A1E33" w:rsidP="000A1E33">
            <w:pPr>
              <w:pStyle w:val="TableParagraph"/>
              <w:rPr>
                <w:rFonts w:ascii="Arial" w:hAnsi="Arial" w:cs="Arial"/>
                <w:b/>
                <w:i/>
                <w:sz w:val="16"/>
                <w:szCs w:val="16"/>
              </w:rPr>
            </w:pPr>
          </w:p>
          <w:p w14:paraId="6F18E9E6" w14:textId="77777777" w:rsidR="000A1E33" w:rsidRPr="008F1CF6" w:rsidRDefault="000A1E33" w:rsidP="000A1E33">
            <w:pPr>
              <w:pStyle w:val="TableParagraph"/>
              <w:rPr>
                <w:rFonts w:ascii="Arial" w:hAnsi="Arial" w:cs="Arial"/>
                <w:b/>
                <w:i/>
                <w:sz w:val="16"/>
                <w:szCs w:val="16"/>
              </w:rPr>
            </w:pPr>
          </w:p>
          <w:p w14:paraId="29D2223A" w14:textId="77777777" w:rsidR="000A1E33" w:rsidRPr="008F1CF6" w:rsidRDefault="000A1E33" w:rsidP="000A1E33">
            <w:pPr>
              <w:pStyle w:val="TableParagraph"/>
              <w:rPr>
                <w:rFonts w:ascii="Arial" w:hAnsi="Arial" w:cs="Arial"/>
                <w:b/>
                <w:i/>
                <w:sz w:val="16"/>
                <w:szCs w:val="16"/>
              </w:rPr>
            </w:pPr>
          </w:p>
          <w:p w14:paraId="7D77E6B4" w14:textId="77777777" w:rsidR="000A1E33" w:rsidRPr="008F1CF6" w:rsidRDefault="000A1E33" w:rsidP="000A1E33">
            <w:pPr>
              <w:pStyle w:val="TableParagraph"/>
              <w:spacing w:before="183"/>
              <w:ind w:left="130" w:right="100"/>
              <w:rPr>
                <w:rFonts w:ascii="Arial" w:hAnsi="Arial" w:cs="Arial"/>
                <w:sz w:val="16"/>
                <w:szCs w:val="16"/>
              </w:rPr>
            </w:pPr>
            <w:r w:rsidRPr="008F1CF6">
              <w:rPr>
                <w:rFonts w:ascii="Arial" w:hAnsi="Arial" w:cs="Arial"/>
                <w:sz w:val="16"/>
                <w:szCs w:val="16"/>
              </w:rPr>
              <w:t>Stabil</w:t>
            </w:r>
          </w:p>
          <w:p w14:paraId="7BDA8D36" w14:textId="77777777" w:rsidR="000A1E33" w:rsidRPr="008F1CF6" w:rsidRDefault="000A1E33" w:rsidP="000A1E33">
            <w:pPr>
              <w:pStyle w:val="TableParagraph"/>
              <w:spacing w:before="2"/>
              <w:ind w:left="24"/>
              <w:rPr>
                <w:rFonts w:ascii="Arial" w:hAnsi="Arial" w:cs="Arial"/>
                <w:sz w:val="16"/>
                <w:szCs w:val="16"/>
              </w:rPr>
            </w:pPr>
            <w:r w:rsidRPr="008F1CF6">
              <w:rPr>
                <w:rFonts w:ascii="Arial" w:hAnsi="Arial" w:cs="Arial"/>
                <w:sz w:val="16"/>
                <w:szCs w:val="16"/>
              </w:rPr>
              <w:t>ă</w:t>
            </w:r>
          </w:p>
        </w:tc>
        <w:tc>
          <w:tcPr>
            <w:tcW w:w="833" w:type="dxa"/>
            <w:gridSpan w:val="2"/>
          </w:tcPr>
          <w:p w14:paraId="0A683A58" w14:textId="77777777" w:rsidR="000A1E33" w:rsidRPr="008F1CF6" w:rsidRDefault="000A1E33" w:rsidP="000A1E33">
            <w:pPr>
              <w:pStyle w:val="TableParagraph"/>
              <w:rPr>
                <w:rFonts w:ascii="Arial" w:hAnsi="Arial" w:cs="Arial"/>
                <w:b/>
                <w:i/>
                <w:sz w:val="16"/>
                <w:szCs w:val="16"/>
              </w:rPr>
            </w:pPr>
          </w:p>
          <w:p w14:paraId="5B9300D5" w14:textId="77777777" w:rsidR="000A1E33" w:rsidRPr="008F1CF6" w:rsidRDefault="000A1E33" w:rsidP="000A1E33">
            <w:pPr>
              <w:pStyle w:val="TableParagraph"/>
              <w:rPr>
                <w:rFonts w:ascii="Arial" w:hAnsi="Arial" w:cs="Arial"/>
                <w:b/>
                <w:i/>
                <w:sz w:val="16"/>
                <w:szCs w:val="16"/>
              </w:rPr>
            </w:pPr>
          </w:p>
          <w:p w14:paraId="3193D46E" w14:textId="77777777" w:rsidR="000A1E33" w:rsidRPr="008F1CF6" w:rsidRDefault="000A1E33" w:rsidP="000A1E33">
            <w:pPr>
              <w:pStyle w:val="TableParagraph"/>
              <w:rPr>
                <w:rFonts w:ascii="Arial" w:hAnsi="Arial" w:cs="Arial"/>
                <w:b/>
                <w:i/>
                <w:sz w:val="16"/>
                <w:szCs w:val="16"/>
              </w:rPr>
            </w:pPr>
          </w:p>
          <w:p w14:paraId="0F494CC4" w14:textId="77777777" w:rsidR="000A1E33" w:rsidRPr="008F1CF6" w:rsidRDefault="000A1E33" w:rsidP="000A1E33">
            <w:pPr>
              <w:pStyle w:val="TableParagraph"/>
              <w:rPr>
                <w:rFonts w:ascii="Arial" w:hAnsi="Arial" w:cs="Arial"/>
                <w:b/>
                <w:i/>
                <w:sz w:val="16"/>
                <w:szCs w:val="16"/>
              </w:rPr>
            </w:pPr>
          </w:p>
          <w:p w14:paraId="0A12B5A7" w14:textId="77777777" w:rsidR="000A1E33" w:rsidRPr="008F1CF6" w:rsidRDefault="000A1E33" w:rsidP="000A1E33">
            <w:pPr>
              <w:pStyle w:val="TableParagraph"/>
              <w:rPr>
                <w:rFonts w:ascii="Arial" w:hAnsi="Arial" w:cs="Arial"/>
                <w:b/>
                <w:i/>
                <w:sz w:val="16"/>
                <w:szCs w:val="16"/>
              </w:rPr>
            </w:pPr>
          </w:p>
          <w:p w14:paraId="0ACF6EDC" w14:textId="77777777" w:rsidR="000A1E33" w:rsidRPr="008F1CF6" w:rsidRDefault="000A1E33" w:rsidP="000A1E33">
            <w:pPr>
              <w:pStyle w:val="TableParagraph"/>
              <w:rPr>
                <w:rFonts w:ascii="Arial" w:hAnsi="Arial" w:cs="Arial"/>
                <w:b/>
                <w:i/>
                <w:sz w:val="16"/>
                <w:szCs w:val="16"/>
              </w:rPr>
            </w:pPr>
          </w:p>
          <w:p w14:paraId="52DCA152" w14:textId="77777777" w:rsidR="000A1E33" w:rsidRPr="008F1CF6" w:rsidRDefault="000A1E33" w:rsidP="000A1E33">
            <w:pPr>
              <w:pStyle w:val="TableParagraph"/>
              <w:spacing w:before="1"/>
              <w:rPr>
                <w:rFonts w:ascii="Arial" w:hAnsi="Arial" w:cs="Arial"/>
                <w:b/>
                <w:i/>
                <w:sz w:val="16"/>
                <w:szCs w:val="16"/>
              </w:rPr>
            </w:pPr>
          </w:p>
          <w:p w14:paraId="7525B7DA" w14:textId="77777777" w:rsidR="000A1E33" w:rsidRPr="008F1CF6" w:rsidRDefault="000A1E33" w:rsidP="000A1E33">
            <w:pPr>
              <w:pStyle w:val="TableParagraph"/>
              <w:ind w:left="290"/>
              <w:rPr>
                <w:rFonts w:ascii="Arial" w:hAnsi="Arial" w:cs="Arial"/>
                <w:sz w:val="16"/>
                <w:szCs w:val="16"/>
              </w:rPr>
            </w:pPr>
            <w:r w:rsidRPr="008F1CF6">
              <w:rPr>
                <w:rFonts w:ascii="Arial" w:hAnsi="Arial" w:cs="Arial"/>
                <w:sz w:val="16"/>
                <w:szCs w:val="16"/>
              </w:rPr>
              <w:t>FV</w:t>
            </w:r>
          </w:p>
        </w:tc>
        <w:tc>
          <w:tcPr>
            <w:tcW w:w="723" w:type="dxa"/>
            <w:gridSpan w:val="2"/>
          </w:tcPr>
          <w:p w14:paraId="430B2A12" w14:textId="77777777" w:rsidR="000A1E33" w:rsidRPr="008F1CF6" w:rsidRDefault="000A1E33" w:rsidP="000A1E33">
            <w:pPr>
              <w:pStyle w:val="TableParagraph"/>
              <w:rPr>
                <w:rFonts w:ascii="Arial" w:hAnsi="Arial" w:cs="Arial"/>
                <w:b/>
                <w:i/>
                <w:sz w:val="16"/>
                <w:szCs w:val="16"/>
              </w:rPr>
            </w:pPr>
          </w:p>
          <w:p w14:paraId="1E59C264" w14:textId="77777777" w:rsidR="000A1E33" w:rsidRPr="008F1CF6" w:rsidRDefault="000A1E33" w:rsidP="000A1E33">
            <w:pPr>
              <w:pStyle w:val="TableParagraph"/>
              <w:rPr>
                <w:rFonts w:ascii="Arial" w:hAnsi="Arial" w:cs="Arial"/>
                <w:b/>
                <w:i/>
                <w:sz w:val="16"/>
                <w:szCs w:val="16"/>
              </w:rPr>
            </w:pPr>
          </w:p>
          <w:p w14:paraId="74834599" w14:textId="77777777" w:rsidR="000A1E33" w:rsidRPr="008F1CF6" w:rsidRDefault="000A1E33" w:rsidP="000A1E33">
            <w:pPr>
              <w:pStyle w:val="TableParagraph"/>
              <w:rPr>
                <w:rFonts w:ascii="Arial" w:hAnsi="Arial" w:cs="Arial"/>
                <w:b/>
                <w:i/>
                <w:sz w:val="16"/>
                <w:szCs w:val="16"/>
              </w:rPr>
            </w:pPr>
          </w:p>
          <w:p w14:paraId="6B120587" w14:textId="77777777" w:rsidR="000A1E33" w:rsidRPr="008F1CF6" w:rsidRDefault="000A1E33" w:rsidP="000A1E33">
            <w:pPr>
              <w:pStyle w:val="TableParagraph"/>
              <w:rPr>
                <w:rFonts w:ascii="Arial" w:hAnsi="Arial" w:cs="Arial"/>
                <w:b/>
                <w:i/>
                <w:sz w:val="16"/>
                <w:szCs w:val="16"/>
              </w:rPr>
            </w:pPr>
          </w:p>
          <w:p w14:paraId="2D6AEB21" w14:textId="77777777" w:rsidR="000A1E33" w:rsidRPr="008F1CF6" w:rsidRDefault="000A1E33" w:rsidP="000A1E33">
            <w:pPr>
              <w:pStyle w:val="TableParagraph"/>
              <w:rPr>
                <w:rFonts w:ascii="Arial" w:hAnsi="Arial" w:cs="Arial"/>
                <w:b/>
                <w:i/>
                <w:sz w:val="16"/>
                <w:szCs w:val="16"/>
              </w:rPr>
            </w:pPr>
          </w:p>
          <w:p w14:paraId="79CB17CB" w14:textId="77777777" w:rsidR="000A1E33" w:rsidRPr="008F1CF6" w:rsidRDefault="000A1E33" w:rsidP="000A1E33">
            <w:pPr>
              <w:pStyle w:val="TableParagraph"/>
              <w:rPr>
                <w:rFonts w:ascii="Arial" w:hAnsi="Arial" w:cs="Arial"/>
                <w:b/>
                <w:i/>
                <w:sz w:val="16"/>
                <w:szCs w:val="16"/>
              </w:rPr>
            </w:pPr>
          </w:p>
          <w:p w14:paraId="7F5CB988" w14:textId="77777777" w:rsidR="000A1E33" w:rsidRPr="008F1CF6" w:rsidRDefault="000A1E33" w:rsidP="000A1E33">
            <w:pPr>
              <w:pStyle w:val="TableParagraph"/>
              <w:spacing w:before="1"/>
              <w:rPr>
                <w:rFonts w:ascii="Arial" w:hAnsi="Arial" w:cs="Arial"/>
                <w:b/>
                <w:i/>
                <w:sz w:val="16"/>
                <w:szCs w:val="16"/>
              </w:rPr>
            </w:pPr>
          </w:p>
          <w:p w14:paraId="2346A11A" w14:textId="77777777" w:rsidR="000A1E33" w:rsidRPr="008F1CF6" w:rsidRDefault="000A1E33" w:rsidP="000A1E33">
            <w:pPr>
              <w:pStyle w:val="TableParagraph"/>
              <w:ind w:left="235"/>
              <w:rPr>
                <w:rFonts w:ascii="Arial" w:hAnsi="Arial" w:cs="Arial"/>
                <w:sz w:val="16"/>
                <w:szCs w:val="16"/>
              </w:rPr>
            </w:pPr>
            <w:r w:rsidRPr="008F1CF6">
              <w:rPr>
                <w:rFonts w:ascii="Arial" w:hAnsi="Arial" w:cs="Arial"/>
                <w:sz w:val="16"/>
                <w:szCs w:val="16"/>
              </w:rPr>
              <w:t>FV</w:t>
            </w:r>
          </w:p>
        </w:tc>
        <w:tc>
          <w:tcPr>
            <w:tcW w:w="2571" w:type="dxa"/>
            <w:gridSpan w:val="2"/>
          </w:tcPr>
          <w:p w14:paraId="679F1E50" w14:textId="77777777" w:rsidR="000A1E33" w:rsidRPr="008F1CF6" w:rsidRDefault="000A1E33" w:rsidP="000A1E33">
            <w:pPr>
              <w:pStyle w:val="TableParagraph"/>
              <w:spacing w:before="10"/>
              <w:ind w:left="136" w:right="92" w:firstLine="1"/>
              <w:rPr>
                <w:rFonts w:ascii="Arial" w:hAnsi="Arial" w:cs="Arial"/>
                <w:sz w:val="16"/>
                <w:szCs w:val="16"/>
              </w:rPr>
            </w:pPr>
            <w:r w:rsidRPr="008F1CF6">
              <w:rPr>
                <w:rFonts w:ascii="Arial" w:hAnsi="Arial" w:cs="Arial"/>
                <w:sz w:val="16"/>
                <w:szCs w:val="16"/>
              </w:rPr>
              <w:t>Prezența vidrei este strâns</w:t>
            </w:r>
            <w:r w:rsidRPr="008F1CF6">
              <w:rPr>
                <w:rFonts w:ascii="Arial" w:hAnsi="Arial" w:cs="Arial"/>
                <w:spacing w:val="-52"/>
                <w:sz w:val="16"/>
                <w:szCs w:val="16"/>
              </w:rPr>
              <w:t xml:space="preserve"> </w:t>
            </w:r>
            <w:r w:rsidRPr="008F1CF6">
              <w:rPr>
                <w:rFonts w:ascii="Arial" w:hAnsi="Arial" w:cs="Arial"/>
                <w:sz w:val="16"/>
                <w:szCs w:val="16"/>
              </w:rPr>
              <w:t>legată de existența</w:t>
            </w:r>
            <w:r w:rsidRPr="008F1CF6">
              <w:rPr>
                <w:rFonts w:ascii="Arial" w:hAnsi="Arial" w:cs="Arial"/>
                <w:spacing w:val="1"/>
                <w:sz w:val="16"/>
                <w:szCs w:val="16"/>
              </w:rPr>
              <w:t xml:space="preserve"> </w:t>
            </w:r>
            <w:r w:rsidRPr="008F1CF6">
              <w:rPr>
                <w:rFonts w:ascii="Arial" w:hAnsi="Arial" w:cs="Arial"/>
                <w:sz w:val="16"/>
                <w:szCs w:val="16"/>
              </w:rPr>
              <w:t>resurselor</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hrană.</w:t>
            </w:r>
            <w:r w:rsidRPr="008F1CF6">
              <w:rPr>
                <w:rFonts w:ascii="Arial" w:hAnsi="Arial" w:cs="Arial"/>
                <w:spacing w:val="3"/>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Romania vidra este</w:t>
            </w:r>
            <w:r w:rsidRPr="008F1CF6">
              <w:rPr>
                <w:rFonts w:ascii="Arial" w:hAnsi="Arial" w:cs="Arial"/>
                <w:spacing w:val="1"/>
                <w:sz w:val="16"/>
                <w:szCs w:val="16"/>
              </w:rPr>
              <w:t xml:space="preserve"> </w:t>
            </w:r>
            <w:r w:rsidRPr="008F1CF6">
              <w:rPr>
                <w:rFonts w:ascii="Arial" w:hAnsi="Arial" w:cs="Arial"/>
                <w:sz w:val="16"/>
                <w:szCs w:val="16"/>
              </w:rPr>
              <w:t>răspândită</w:t>
            </w:r>
            <w:r w:rsidRPr="008F1CF6">
              <w:rPr>
                <w:rFonts w:ascii="Arial" w:hAnsi="Arial" w:cs="Arial"/>
                <w:spacing w:val="-6"/>
                <w:sz w:val="16"/>
                <w:szCs w:val="16"/>
              </w:rPr>
              <w:t xml:space="preserve"> </w:t>
            </w:r>
            <w:r w:rsidRPr="008F1CF6">
              <w:rPr>
                <w:rFonts w:ascii="Arial" w:hAnsi="Arial" w:cs="Arial"/>
                <w:sz w:val="16"/>
                <w:szCs w:val="16"/>
              </w:rPr>
              <w:t>în</w:t>
            </w:r>
            <w:r w:rsidRPr="008F1CF6">
              <w:rPr>
                <w:rFonts w:ascii="Arial" w:hAnsi="Arial" w:cs="Arial"/>
                <w:spacing w:val="-3"/>
                <w:sz w:val="16"/>
                <w:szCs w:val="16"/>
              </w:rPr>
              <w:t xml:space="preserve"> </w:t>
            </w:r>
            <w:r w:rsidRPr="008F1CF6">
              <w:rPr>
                <w:rFonts w:ascii="Arial" w:hAnsi="Arial" w:cs="Arial"/>
                <w:sz w:val="16"/>
                <w:szCs w:val="16"/>
              </w:rPr>
              <w:t>întreaga</w:t>
            </w:r>
            <w:r w:rsidRPr="008F1CF6">
              <w:rPr>
                <w:rFonts w:ascii="Arial" w:hAnsi="Arial" w:cs="Arial"/>
                <w:spacing w:val="-5"/>
                <w:sz w:val="16"/>
                <w:szCs w:val="16"/>
              </w:rPr>
              <w:t xml:space="preserve"> </w:t>
            </w:r>
            <w:r w:rsidRPr="008F1CF6">
              <w:rPr>
                <w:rFonts w:ascii="Arial" w:hAnsi="Arial" w:cs="Arial"/>
                <w:sz w:val="16"/>
                <w:szCs w:val="16"/>
              </w:rPr>
              <w:t>țară,</w:t>
            </w:r>
            <w:r w:rsidRPr="008F1CF6">
              <w:rPr>
                <w:rFonts w:ascii="Arial" w:hAnsi="Arial" w:cs="Arial"/>
                <w:spacing w:val="-52"/>
                <w:sz w:val="16"/>
                <w:szCs w:val="16"/>
              </w:rPr>
              <w:t xml:space="preserve"> </w:t>
            </w:r>
            <w:r w:rsidRPr="008F1CF6">
              <w:rPr>
                <w:rFonts w:ascii="Arial" w:hAnsi="Arial" w:cs="Arial"/>
                <w:sz w:val="16"/>
                <w:szCs w:val="16"/>
              </w:rPr>
              <w:t>cu deosebire în lacurile și</w:t>
            </w:r>
            <w:r w:rsidRPr="008F1CF6">
              <w:rPr>
                <w:rFonts w:ascii="Arial" w:hAnsi="Arial" w:cs="Arial"/>
                <w:spacing w:val="1"/>
                <w:sz w:val="16"/>
                <w:szCs w:val="16"/>
              </w:rPr>
              <w:t xml:space="preserve"> </w:t>
            </w:r>
            <w:r w:rsidRPr="008F1CF6">
              <w:rPr>
                <w:rFonts w:ascii="Arial" w:hAnsi="Arial" w:cs="Arial"/>
                <w:sz w:val="16"/>
                <w:szCs w:val="16"/>
              </w:rPr>
              <w:t>văile apelor mari, dar mai</w:t>
            </w:r>
            <w:r w:rsidRPr="008F1CF6">
              <w:rPr>
                <w:rFonts w:ascii="Arial" w:hAnsi="Arial" w:cs="Arial"/>
                <w:spacing w:val="1"/>
                <w:sz w:val="16"/>
                <w:szCs w:val="16"/>
              </w:rPr>
              <w:t xml:space="preserve"> </w:t>
            </w:r>
            <w:r w:rsidRPr="008F1CF6">
              <w:rPr>
                <w:rFonts w:ascii="Arial" w:hAnsi="Arial" w:cs="Arial"/>
                <w:sz w:val="16"/>
                <w:szCs w:val="16"/>
              </w:rPr>
              <w:t>ales în</w:t>
            </w:r>
            <w:r w:rsidRPr="008F1CF6">
              <w:rPr>
                <w:rFonts w:ascii="Arial" w:hAnsi="Arial" w:cs="Arial"/>
                <w:spacing w:val="1"/>
                <w:sz w:val="16"/>
                <w:szCs w:val="16"/>
              </w:rPr>
              <w:t xml:space="preserve"> </w:t>
            </w:r>
            <w:r w:rsidRPr="008F1CF6">
              <w:rPr>
                <w:rFonts w:ascii="Arial" w:hAnsi="Arial" w:cs="Arial"/>
                <w:sz w:val="16"/>
                <w:szCs w:val="16"/>
              </w:rPr>
              <w:t>bălțile</w:t>
            </w:r>
            <w:r w:rsidRPr="008F1CF6">
              <w:rPr>
                <w:rFonts w:ascii="Arial" w:hAnsi="Arial" w:cs="Arial"/>
                <w:spacing w:val="-1"/>
                <w:sz w:val="16"/>
                <w:szCs w:val="16"/>
              </w:rPr>
              <w:t xml:space="preserve"> </w:t>
            </w:r>
            <w:r w:rsidRPr="008F1CF6">
              <w:rPr>
                <w:rFonts w:ascii="Arial" w:hAnsi="Arial" w:cs="Arial"/>
                <w:sz w:val="16"/>
                <w:szCs w:val="16"/>
              </w:rPr>
              <w:t>și</w:t>
            </w:r>
            <w:r w:rsidRPr="008F1CF6">
              <w:rPr>
                <w:rFonts w:ascii="Arial" w:hAnsi="Arial" w:cs="Arial"/>
                <w:spacing w:val="2"/>
                <w:sz w:val="16"/>
                <w:szCs w:val="16"/>
              </w:rPr>
              <w:t xml:space="preserve"> </w:t>
            </w:r>
            <w:r w:rsidRPr="008F1CF6">
              <w:rPr>
                <w:rFonts w:ascii="Arial" w:hAnsi="Arial" w:cs="Arial"/>
                <w:sz w:val="16"/>
                <w:szCs w:val="16"/>
              </w:rPr>
              <w:t>Delta</w:t>
            </w:r>
          </w:p>
          <w:p w14:paraId="5E5AC1EC" w14:textId="77777777" w:rsidR="000A1E33" w:rsidRPr="008F1CF6" w:rsidRDefault="000A1E33" w:rsidP="000A1E33">
            <w:pPr>
              <w:pStyle w:val="TableParagraph"/>
              <w:ind w:left="151" w:right="102"/>
              <w:rPr>
                <w:rFonts w:ascii="Arial" w:hAnsi="Arial" w:cs="Arial"/>
                <w:sz w:val="16"/>
                <w:szCs w:val="16"/>
              </w:rPr>
            </w:pPr>
            <w:r w:rsidRPr="008F1CF6">
              <w:rPr>
                <w:rFonts w:ascii="Arial" w:hAnsi="Arial" w:cs="Arial"/>
                <w:sz w:val="16"/>
                <w:szCs w:val="16"/>
              </w:rPr>
              <w:t>Dunării</w:t>
            </w:r>
            <w:r w:rsidRPr="008F1CF6">
              <w:rPr>
                <w:rFonts w:ascii="Arial" w:hAnsi="Arial" w:cs="Arial"/>
                <w:spacing w:val="1"/>
                <w:sz w:val="16"/>
                <w:szCs w:val="16"/>
              </w:rPr>
              <w:t xml:space="preserve"> </w:t>
            </w:r>
            <w:r w:rsidRPr="008F1CF6">
              <w:rPr>
                <w:rFonts w:ascii="Arial" w:hAnsi="Arial" w:cs="Arial"/>
                <w:sz w:val="16"/>
                <w:szCs w:val="16"/>
              </w:rPr>
              <w:t>(Brehm,</w:t>
            </w:r>
            <w:r w:rsidRPr="008F1CF6">
              <w:rPr>
                <w:rFonts w:ascii="Arial" w:hAnsi="Arial" w:cs="Arial"/>
                <w:spacing w:val="-2"/>
                <w:sz w:val="16"/>
                <w:szCs w:val="16"/>
              </w:rPr>
              <w:t xml:space="preserve"> </w:t>
            </w:r>
            <w:r w:rsidRPr="008F1CF6">
              <w:rPr>
                <w:rFonts w:ascii="Arial" w:hAnsi="Arial" w:cs="Arial"/>
                <w:sz w:val="16"/>
                <w:szCs w:val="16"/>
              </w:rPr>
              <w:t>1964).  Existența locurilor bogate</w:t>
            </w:r>
            <w:r w:rsidRPr="008F1CF6">
              <w:rPr>
                <w:rFonts w:ascii="Arial" w:hAnsi="Arial" w:cs="Arial"/>
                <w:spacing w:val="-52"/>
                <w:sz w:val="16"/>
                <w:szCs w:val="16"/>
              </w:rPr>
              <w:t xml:space="preserve"> </w:t>
            </w:r>
            <w:r w:rsidRPr="008F1CF6">
              <w:rPr>
                <w:rFonts w:ascii="Arial" w:hAnsi="Arial" w:cs="Arial"/>
                <w:sz w:val="16"/>
                <w:szCs w:val="16"/>
              </w:rPr>
              <w:t>în pește, atrage vidra până</w:t>
            </w:r>
            <w:r w:rsidRPr="008F1CF6">
              <w:rPr>
                <w:rFonts w:ascii="Arial" w:hAnsi="Arial" w:cs="Arial"/>
                <w:spacing w:val="-52"/>
                <w:sz w:val="16"/>
                <w:szCs w:val="16"/>
              </w:rPr>
              <w:t xml:space="preserve"> </w:t>
            </w:r>
            <w:r w:rsidRPr="008F1CF6">
              <w:rPr>
                <w:rFonts w:ascii="Arial" w:hAnsi="Arial" w:cs="Arial"/>
                <w:sz w:val="16"/>
                <w:szCs w:val="16"/>
              </w:rPr>
              <w:t>sus la munte, la peste</w:t>
            </w:r>
            <w:r w:rsidRPr="008F1CF6">
              <w:rPr>
                <w:rFonts w:ascii="Arial" w:hAnsi="Arial" w:cs="Arial"/>
                <w:spacing w:val="1"/>
                <w:sz w:val="16"/>
                <w:szCs w:val="16"/>
              </w:rPr>
              <w:t xml:space="preserve"> </w:t>
            </w:r>
            <w:r w:rsidRPr="008F1CF6">
              <w:rPr>
                <w:rFonts w:ascii="Arial" w:hAnsi="Arial" w:cs="Arial"/>
                <w:sz w:val="16"/>
                <w:szCs w:val="16"/>
              </w:rPr>
              <w:t>1500 de metri, în preajma</w:t>
            </w:r>
            <w:r w:rsidRPr="008F1CF6">
              <w:rPr>
                <w:rFonts w:ascii="Arial" w:hAnsi="Arial" w:cs="Arial"/>
                <w:spacing w:val="-52"/>
                <w:sz w:val="16"/>
                <w:szCs w:val="16"/>
              </w:rPr>
              <w:t xml:space="preserve"> </w:t>
            </w:r>
            <w:r w:rsidRPr="008F1CF6">
              <w:rPr>
                <w:rFonts w:ascii="Arial" w:hAnsi="Arial" w:cs="Arial"/>
                <w:sz w:val="16"/>
                <w:szCs w:val="16"/>
              </w:rPr>
              <w:t>pâraielor</w:t>
            </w:r>
            <w:r w:rsidRPr="008F1CF6">
              <w:rPr>
                <w:rFonts w:ascii="Arial" w:hAnsi="Arial" w:cs="Arial"/>
                <w:spacing w:val="-1"/>
                <w:sz w:val="16"/>
                <w:szCs w:val="16"/>
              </w:rPr>
              <w:t xml:space="preserve"> </w:t>
            </w:r>
            <w:r w:rsidRPr="008F1CF6">
              <w:rPr>
                <w:rFonts w:ascii="Arial" w:hAnsi="Arial" w:cs="Arial"/>
                <w:sz w:val="16"/>
                <w:szCs w:val="16"/>
              </w:rPr>
              <w:t>cu</w:t>
            </w:r>
            <w:r w:rsidRPr="008F1CF6">
              <w:rPr>
                <w:rFonts w:ascii="Arial" w:hAnsi="Arial" w:cs="Arial"/>
                <w:spacing w:val="1"/>
                <w:sz w:val="16"/>
                <w:szCs w:val="16"/>
              </w:rPr>
              <w:t xml:space="preserve"> </w:t>
            </w:r>
            <w:r w:rsidRPr="008F1CF6">
              <w:rPr>
                <w:rFonts w:ascii="Arial" w:hAnsi="Arial" w:cs="Arial"/>
                <w:sz w:val="16"/>
                <w:szCs w:val="16"/>
              </w:rPr>
              <w:t>păstrăvi.</w:t>
            </w:r>
          </w:p>
          <w:p w14:paraId="38501FEC" w14:textId="7B453FA6" w:rsidR="000A1E33" w:rsidRPr="008F1CF6" w:rsidRDefault="000A1E33" w:rsidP="004F1090">
            <w:pPr>
              <w:pStyle w:val="TableParagraph"/>
              <w:ind w:left="146" w:right="102"/>
              <w:rPr>
                <w:rFonts w:ascii="Arial" w:hAnsi="Arial" w:cs="Arial"/>
                <w:sz w:val="16"/>
                <w:szCs w:val="16"/>
              </w:rPr>
            </w:pPr>
            <w:r w:rsidRPr="008F1CF6">
              <w:rPr>
                <w:rFonts w:ascii="Arial" w:hAnsi="Arial" w:cs="Arial"/>
                <w:sz w:val="16"/>
                <w:szCs w:val="16"/>
              </w:rPr>
              <w:t>Uneori, în căutarea</w:t>
            </w:r>
            <w:r w:rsidRPr="008F1CF6">
              <w:rPr>
                <w:rFonts w:ascii="Arial" w:hAnsi="Arial" w:cs="Arial"/>
                <w:spacing w:val="1"/>
                <w:sz w:val="16"/>
                <w:szCs w:val="16"/>
              </w:rPr>
              <w:t xml:space="preserve"> </w:t>
            </w:r>
            <w:r w:rsidRPr="008F1CF6">
              <w:rPr>
                <w:rFonts w:ascii="Arial" w:hAnsi="Arial" w:cs="Arial"/>
                <w:sz w:val="16"/>
                <w:szCs w:val="16"/>
              </w:rPr>
              <w:t>locurilor</w:t>
            </w:r>
            <w:r w:rsidRPr="008F1CF6">
              <w:rPr>
                <w:rFonts w:ascii="Arial" w:hAnsi="Arial" w:cs="Arial"/>
                <w:spacing w:val="-5"/>
                <w:sz w:val="16"/>
                <w:szCs w:val="16"/>
              </w:rPr>
              <w:t xml:space="preserve"> </w:t>
            </w:r>
            <w:r w:rsidRPr="008F1CF6">
              <w:rPr>
                <w:rFonts w:ascii="Arial" w:hAnsi="Arial" w:cs="Arial"/>
                <w:sz w:val="16"/>
                <w:szCs w:val="16"/>
              </w:rPr>
              <w:t>prielnice,</w:t>
            </w:r>
            <w:r w:rsidRPr="008F1CF6">
              <w:rPr>
                <w:rFonts w:ascii="Arial" w:hAnsi="Arial" w:cs="Arial"/>
                <w:spacing w:val="-5"/>
                <w:sz w:val="16"/>
                <w:szCs w:val="16"/>
              </w:rPr>
              <w:t xml:space="preserve"> </w:t>
            </w:r>
            <w:r w:rsidRPr="008F1CF6">
              <w:rPr>
                <w:rFonts w:ascii="Arial" w:hAnsi="Arial" w:cs="Arial"/>
                <w:sz w:val="16"/>
                <w:szCs w:val="16"/>
              </w:rPr>
              <w:t>trece</w:t>
            </w:r>
            <w:r w:rsidRPr="008F1CF6">
              <w:rPr>
                <w:rFonts w:ascii="Arial" w:hAnsi="Arial" w:cs="Arial"/>
                <w:spacing w:val="-52"/>
                <w:sz w:val="16"/>
                <w:szCs w:val="16"/>
              </w:rPr>
              <w:t xml:space="preserve"> </w:t>
            </w:r>
            <w:r w:rsidRPr="008F1CF6">
              <w:rPr>
                <w:rFonts w:ascii="Arial" w:hAnsi="Arial" w:cs="Arial"/>
                <w:sz w:val="16"/>
                <w:szCs w:val="16"/>
              </w:rPr>
              <w:t>cumpăna</w:t>
            </w:r>
            <w:r w:rsidRPr="008F1CF6">
              <w:rPr>
                <w:rFonts w:ascii="Arial" w:hAnsi="Arial" w:cs="Arial"/>
                <w:spacing w:val="-2"/>
                <w:sz w:val="16"/>
                <w:szCs w:val="16"/>
              </w:rPr>
              <w:t xml:space="preserve"> </w:t>
            </w:r>
            <w:r w:rsidRPr="008F1CF6">
              <w:rPr>
                <w:rFonts w:ascii="Arial" w:hAnsi="Arial" w:cs="Arial"/>
                <w:sz w:val="16"/>
                <w:szCs w:val="16"/>
              </w:rPr>
              <w:t>apelor,</w:t>
            </w:r>
            <w:r w:rsidRPr="008F1CF6">
              <w:rPr>
                <w:rFonts w:ascii="Arial" w:hAnsi="Arial" w:cs="Arial"/>
                <w:spacing w:val="3"/>
                <w:sz w:val="16"/>
                <w:szCs w:val="16"/>
              </w:rPr>
              <w:t xml:space="preserve"> </w:t>
            </w:r>
            <w:r w:rsidRPr="008F1CF6">
              <w:rPr>
                <w:rFonts w:ascii="Arial" w:hAnsi="Arial" w:cs="Arial"/>
                <w:sz w:val="16"/>
                <w:szCs w:val="16"/>
              </w:rPr>
              <w:t>peste</w:t>
            </w:r>
            <w:r w:rsidR="004F1090" w:rsidRPr="008F1CF6">
              <w:rPr>
                <w:rFonts w:ascii="Arial" w:hAnsi="Arial" w:cs="Arial"/>
                <w:sz w:val="16"/>
                <w:szCs w:val="16"/>
              </w:rPr>
              <w:t xml:space="preserve"> </w:t>
            </w:r>
            <w:r w:rsidRPr="008F1CF6">
              <w:rPr>
                <w:rFonts w:ascii="Arial" w:hAnsi="Arial" w:cs="Arial"/>
                <w:sz w:val="16"/>
                <w:szCs w:val="16"/>
              </w:rPr>
              <w:t>creasta</w:t>
            </w:r>
            <w:r w:rsidRPr="008F1CF6">
              <w:rPr>
                <w:rFonts w:ascii="Arial" w:hAnsi="Arial" w:cs="Arial"/>
                <w:spacing w:val="-3"/>
                <w:sz w:val="16"/>
                <w:szCs w:val="16"/>
              </w:rPr>
              <w:t xml:space="preserve"> </w:t>
            </w:r>
            <w:r w:rsidRPr="008F1CF6">
              <w:rPr>
                <w:rFonts w:ascii="Arial" w:hAnsi="Arial" w:cs="Arial"/>
                <w:sz w:val="16"/>
                <w:szCs w:val="16"/>
              </w:rPr>
              <w:t>munților.</w:t>
            </w:r>
          </w:p>
        </w:tc>
        <w:tc>
          <w:tcPr>
            <w:tcW w:w="1060" w:type="dxa"/>
            <w:gridSpan w:val="2"/>
          </w:tcPr>
          <w:p w14:paraId="74E561B2" w14:textId="77777777" w:rsidR="000A1E33" w:rsidRPr="008F1CF6" w:rsidRDefault="000A1E33" w:rsidP="000A1E33">
            <w:pPr>
              <w:pStyle w:val="TableParagraph"/>
              <w:rPr>
                <w:rFonts w:ascii="Arial" w:hAnsi="Arial" w:cs="Arial"/>
                <w:b/>
                <w:i/>
                <w:sz w:val="16"/>
                <w:szCs w:val="16"/>
              </w:rPr>
            </w:pPr>
          </w:p>
          <w:p w14:paraId="1EE1D603" w14:textId="77777777" w:rsidR="000A1E33" w:rsidRPr="008F1CF6" w:rsidRDefault="000A1E33" w:rsidP="000A1E33">
            <w:pPr>
              <w:pStyle w:val="TableParagraph"/>
              <w:rPr>
                <w:rFonts w:ascii="Arial" w:hAnsi="Arial" w:cs="Arial"/>
                <w:b/>
                <w:i/>
                <w:sz w:val="16"/>
                <w:szCs w:val="16"/>
              </w:rPr>
            </w:pPr>
          </w:p>
          <w:p w14:paraId="58DBFDBE" w14:textId="77777777" w:rsidR="000A1E33" w:rsidRPr="008F1CF6" w:rsidRDefault="000A1E33" w:rsidP="000A1E33">
            <w:pPr>
              <w:pStyle w:val="TableParagraph"/>
              <w:rPr>
                <w:rFonts w:ascii="Arial" w:hAnsi="Arial" w:cs="Arial"/>
                <w:b/>
                <w:i/>
                <w:sz w:val="16"/>
                <w:szCs w:val="16"/>
              </w:rPr>
            </w:pPr>
          </w:p>
          <w:p w14:paraId="0AA234E6" w14:textId="77777777" w:rsidR="000A1E33" w:rsidRPr="008F1CF6" w:rsidRDefault="000A1E33" w:rsidP="000A1E33">
            <w:pPr>
              <w:pStyle w:val="TableParagraph"/>
              <w:rPr>
                <w:rFonts w:ascii="Arial" w:hAnsi="Arial" w:cs="Arial"/>
                <w:b/>
                <w:i/>
                <w:sz w:val="16"/>
                <w:szCs w:val="16"/>
              </w:rPr>
            </w:pPr>
          </w:p>
          <w:p w14:paraId="0BD40AFD" w14:textId="77777777" w:rsidR="000A1E33" w:rsidRPr="008F1CF6" w:rsidRDefault="000A1E33" w:rsidP="000A1E33">
            <w:pPr>
              <w:pStyle w:val="TableParagraph"/>
              <w:rPr>
                <w:rFonts w:ascii="Arial" w:hAnsi="Arial" w:cs="Arial"/>
                <w:b/>
                <w:i/>
                <w:sz w:val="16"/>
                <w:szCs w:val="16"/>
              </w:rPr>
            </w:pPr>
          </w:p>
          <w:p w14:paraId="60B63E8F" w14:textId="77777777" w:rsidR="000A1E33" w:rsidRPr="008F1CF6" w:rsidRDefault="000A1E33" w:rsidP="000A1E33">
            <w:pPr>
              <w:pStyle w:val="TableParagraph"/>
              <w:rPr>
                <w:rFonts w:ascii="Arial" w:hAnsi="Arial" w:cs="Arial"/>
                <w:b/>
                <w:i/>
                <w:sz w:val="16"/>
                <w:szCs w:val="16"/>
              </w:rPr>
            </w:pPr>
          </w:p>
          <w:p w14:paraId="4A8AEC0F" w14:textId="77777777" w:rsidR="000A1E33" w:rsidRPr="008F1CF6" w:rsidRDefault="000A1E33" w:rsidP="000A1E33">
            <w:pPr>
              <w:pStyle w:val="TableParagraph"/>
              <w:spacing w:before="1"/>
              <w:rPr>
                <w:rFonts w:ascii="Arial" w:hAnsi="Arial" w:cs="Arial"/>
                <w:b/>
                <w:i/>
                <w:sz w:val="16"/>
                <w:szCs w:val="16"/>
              </w:rPr>
            </w:pPr>
          </w:p>
          <w:p w14:paraId="4E8EDBCE" w14:textId="77777777" w:rsidR="000A1E33" w:rsidRPr="008F1CF6" w:rsidRDefault="000A1E33" w:rsidP="000A1E33">
            <w:pPr>
              <w:pStyle w:val="TableParagraph"/>
              <w:ind w:left="42"/>
              <w:rPr>
                <w:rFonts w:ascii="Arial" w:hAnsi="Arial" w:cs="Arial"/>
                <w:sz w:val="16"/>
                <w:szCs w:val="16"/>
              </w:rPr>
            </w:pPr>
            <w:r w:rsidRPr="008F1CF6">
              <w:rPr>
                <w:rFonts w:ascii="Arial" w:hAnsi="Arial" w:cs="Arial"/>
                <w:sz w:val="16"/>
                <w:szCs w:val="16"/>
              </w:rPr>
              <w:t>-</w:t>
            </w:r>
          </w:p>
        </w:tc>
        <w:tc>
          <w:tcPr>
            <w:tcW w:w="709" w:type="dxa"/>
          </w:tcPr>
          <w:p w14:paraId="59935E4D" w14:textId="77777777" w:rsidR="000A1E33" w:rsidRPr="008F1CF6" w:rsidRDefault="000A1E33" w:rsidP="000A1E33">
            <w:pPr>
              <w:pStyle w:val="TableParagraph"/>
              <w:rPr>
                <w:rFonts w:ascii="Arial" w:hAnsi="Arial" w:cs="Arial"/>
                <w:b/>
                <w:i/>
                <w:sz w:val="16"/>
                <w:szCs w:val="16"/>
              </w:rPr>
            </w:pPr>
          </w:p>
          <w:p w14:paraId="0595A278" w14:textId="77777777" w:rsidR="000A1E33" w:rsidRPr="008F1CF6" w:rsidRDefault="000A1E33" w:rsidP="000A1E33">
            <w:pPr>
              <w:pStyle w:val="TableParagraph"/>
              <w:rPr>
                <w:rFonts w:ascii="Arial" w:hAnsi="Arial" w:cs="Arial"/>
                <w:b/>
                <w:i/>
                <w:sz w:val="16"/>
                <w:szCs w:val="16"/>
              </w:rPr>
            </w:pPr>
          </w:p>
          <w:p w14:paraId="588677AF" w14:textId="77777777" w:rsidR="000A1E33" w:rsidRPr="008F1CF6" w:rsidRDefault="000A1E33" w:rsidP="000A1E33">
            <w:pPr>
              <w:pStyle w:val="TableParagraph"/>
              <w:rPr>
                <w:rFonts w:ascii="Arial" w:hAnsi="Arial" w:cs="Arial"/>
                <w:b/>
                <w:i/>
                <w:sz w:val="16"/>
                <w:szCs w:val="16"/>
              </w:rPr>
            </w:pPr>
          </w:p>
          <w:p w14:paraId="39AA6737" w14:textId="77777777" w:rsidR="000A1E33" w:rsidRPr="008F1CF6" w:rsidRDefault="000A1E33" w:rsidP="000A1E33">
            <w:pPr>
              <w:pStyle w:val="TableParagraph"/>
              <w:rPr>
                <w:rFonts w:ascii="Arial" w:hAnsi="Arial" w:cs="Arial"/>
                <w:b/>
                <w:i/>
                <w:sz w:val="16"/>
                <w:szCs w:val="16"/>
              </w:rPr>
            </w:pPr>
          </w:p>
          <w:p w14:paraId="59467F5F" w14:textId="77777777" w:rsidR="000A1E33" w:rsidRPr="008F1CF6" w:rsidRDefault="000A1E33" w:rsidP="000A1E33">
            <w:pPr>
              <w:pStyle w:val="TableParagraph"/>
              <w:rPr>
                <w:rFonts w:ascii="Arial" w:hAnsi="Arial" w:cs="Arial"/>
                <w:b/>
                <w:i/>
                <w:sz w:val="16"/>
                <w:szCs w:val="16"/>
              </w:rPr>
            </w:pPr>
          </w:p>
          <w:p w14:paraId="009149EA" w14:textId="77777777" w:rsidR="000A1E33" w:rsidRPr="008F1CF6" w:rsidRDefault="000A1E33" w:rsidP="000A1E33">
            <w:pPr>
              <w:pStyle w:val="TableParagraph"/>
              <w:spacing w:before="2"/>
              <w:rPr>
                <w:rFonts w:ascii="Arial" w:hAnsi="Arial" w:cs="Arial"/>
                <w:b/>
                <w:i/>
                <w:sz w:val="16"/>
                <w:szCs w:val="16"/>
              </w:rPr>
            </w:pPr>
          </w:p>
          <w:p w14:paraId="60CD46C9" w14:textId="77777777" w:rsidR="000A1E33" w:rsidRPr="008F1CF6" w:rsidRDefault="000A1E33" w:rsidP="000A1E33">
            <w:pPr>
              <w:pStyle w:val="TableParagraph"/>
              <w:ind w:left="299" w:right="70" w:hanging="164"/>
              <w:rPr>
                <w:rFonts w:ascii="Arial" w:hAnsi="Arial" w:cs="Arial"/>
                <w:sz w:val="16"/>
                <w:szCs w:val="16"/>
              </w:rPr>
            </w:pPr>
            <w:r w:rsidRPr="008F1CF6">
              <w:rPr>
                <w:rFonts w:ascii="Arial" w:hAnsi="Arial" w:cs="Arial"/>
                <w:sz w:val="16"/>
                <w:szCs w:val="16"/>
              </w:rPr>
              <w:t>Necuno scut</w:t>
            </w:r>
          </w:p>
        </w:tc>
      </w:tr>
      <w:tr w:rsidR="00372392" w:rsidRPr="008F1CF6" w14:paraId="4130772F" w14:textId="77777777" w:rsidTr="0034583B">
        <w:tblPrEx>
          <w:tblLook w:val="04A0" w:firstRow="1" w:lastRow="0" w:firstColumn="1" w:lastColumn="0" w:noHBand="0" w:noVBand="1"/>
        </w:tblPrEx>
        <w:trPr>
          <w:trHeight w:val="2281"/>
        </w:trPr>
        <w:tc>
          <w:tcPr>
            <w:tcW w:w="622" w:type="dxa"/>
          </w:tcPr>
          <w:p w14:paraId="02559141" w14:textId="1B6AAD8C" w:rsidR="00372392" w:rsidRPr="008F1CF6" w:rsidRDefault="004F1090" w:rsidP="000A1E33">
            <w:pPr>
              <w:pStyle w:val="TableParagraph"/>
              <w:rPr>
                <w:rFonts w:ascii="Arial" w:hAnsi="Arial" w:cs="Arial"/>
                <w:b/>
                <w:i/>
                <w:sz w:val="20"/>
                <w:szCs w:val="20"/>
              </w:rPr>
            </w:pPr>
            <w:r w:rsidRPr="008F1CF6">
              <w:rPr>
                <w:rFonts w:ascii="Arial" w:hAnsi="Arial" w:cs="Arial"/>
                <w:b/>
                <w:i/>
                <w:sz w:val="20"/>
                <w:szCs w:val="20"/>
              </w:rPr>
              <w:t>4</w:t>
            </w:r>
          </w:p>
        </w:tc>
        <w:tc>
          <w:tcPr>
            <w:tcW w:w="781" w:type="dxa"/>
            <w:textDirection w:val="btLr"/>
          </w:tcPr>
          <w:p w14:paraId="27B20A16" w14:textId="19DFA48A" w:rsidR="00372392" w:rsidRPr="008F1CF6" w:rsidRDefault="004F1090" w:rsidP="000A1E33">
            <w:pPr>
              <w:pStyle w:val="TableParagraph"/>
              <w:spacing w:before="10"/>
              <w:rPr>
                <w:rFonts w:ascii="Arial" w:hAnsi="Arial" w:cs="Arial"/>
                <w:b/>
                <w:i/>
                <w:sz w:val="16"/>
                <w:szCs w:val="16"/>
              </w:rPr>
            </w:pPr>
            <w:r w:rsidRPr="008F1CF6">
              <w:rPr>
                <w:rFonts w:ascii="Arial" w:hAnsi="Arial" w:cs="Arial"/>
                <w:sz w:val="16"/>
                <w:szCs w:val="16"/>
              </w:rPr>
              <w:t>Mamifere</w:t>
            </w:r>
          </w:p>
        </w:tc>
        <w:tc>
          <w:tcPr>
            <w:tcW w:w="974" w:type="dxa"/>
            <w:gridSpan w:val="2"/>
          </w:tcPr>
          <w:p w14:paraId="7439AC8F" w14:textId="76FD7DFB" w:rsidR="00372392" w:rsidRPr="008F1CF6" w:rsidRDefault="00372392" w:rsidP="000A1E33">
            <w:pPr>
              <w:pStyle w:val="TableParagraph"/>
              <w:rPr>
                <w:rFonts w:ascii="Arial" w:hAnsi="Arial" w:cs="Arial"/>
                <w:b/>
                <w:i/>
                <w:sz w:val="16"/>
                <w:szCs w:val="16"/>
              </w:rPr>
            </w:pPr>
            <w:r w:rsidRPr="008F1CF6">
              <w:rPr>
                <w:rFonts w:ascii="Arial" w:hAnsi="Arial" w:cs="Arial"/>
                <w:b/>
                <w:i/>
                <w:sz w:val="16"/>
                <w:szCs w:val="16"/>
              </w:rPr>
              <w:t xml:space="preserve">Castor fiber </w:t>
            </w:r>
          </w:p>
        </w:tc>
        <w:tc>
          <w:tcPr>
            <w:tcW w:w="3015" w:type="dxa"/>
            <w:gridSpan w:val="2"/>
          </w:tcPr>
          <w:p w14:paraId="639DCE20" w14:textId="0F805488" w:rsidR="00372392" w:rsidRPr="008F1CF6" w:rsidRDefault="0012436A" w:rsidP="000A1E33">
            <w:pPr>
              <w:pStyle w:val="TableParagraph"/>
              <w:spacing w:line="244" w:lineRule="auto"/>
              <w:ind w:left="43" w:right="25" w:firstLine="432"/>
              <w:jc w:val="left"/>
              <w:rPr>
                <w:rFonts w:ascii="Arial" w:hAnsi="Arial" w:cs="Arial"/>
                <w:sz w:val="16"/>
                <w:szCs w:val="16"/>
              </w:rPr>
            </w:pPr>
            <w:r w:rsidRPr="008F1CF6">
              <w:rPr>
                <w:rFonts w:ascii="Arial" w:hAnsi="Arial" w:cs="Arial"/>
                <w:color w:val="202122"/>
                <w:sz w:val="16"/>
                <w:szCs w:val="16"/>
                <w:shd w:val="clear" w:color="auto" w:fill="FFFFFF"/>
              </w:rPr>
              <w:t>construiesc baraje pe cursul apelor medii sau mici, din ramuri, nuiele, pietre, mâl și alte elemente vegetale, ridicând astfel nivelul apei, pentru a se proteja de prădători și a-și extinde teritoriul. În acest fel modifică, de multe ori, caracteristicile mediului, inundând suprafețe de teren și favorizând instalarea și creșterea plantelor hidrofile pe care le apreciază: papura și trestia (plante cu rizomi foarte hrănitori)</w:t>
            </w:r>
          </w:p>
        </w:tc>
        <w:tc>
          <w:tcPr>
            <w:tcW w:w="1299" w:type="dxa"/>
          </w:tcPr>
          <w:p w14:paraId="37F99C49" w14:textId="420C051C" w:rsidR="00372392" w:rsidRPr="008F1CF6" w:rsidRDefault="0012436A" w:rsidP="000A1E33">
            <w:pPr>
              <w:pStyle w:val="TableParagraph"/>
              <w:spacing w:before="7"/>
              <w:rPr>
                <w:rFonts w:ascii="Arial" w:hAnsi="Arial" w:cs="Arial"/>
                <w:b/>
                <w:i/>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7DED5D41" w14:textId="571BD083" w:rsidR="00372392" w:rsidRPr="008F1CF6" w:rsidRDefault="0034583B" w:rsidP="000A1E33">
            <w:pPr>
              <w:pStyle w:val="TableParagraph"/>
              <w:ind w:left="148"/>
              <w:rPr>
                <w:rFonts w:ascii="Arial" w:hAnsi="Arial" w:cs="Arial"/>
                <w:sz w:val="16"/>
                <w:szCs w:val="16"/>
              </w:rPr>
            </w:pPr>
            <w:r w:rsidRPr="008F1CF6">
              <w:rPr>
                <w:rFonts w:ascii="Arial" w:hAnsi="Arial" w:cs="Arial"/>
                <w:sz w:val="16"/>
                <w:szCs w:val="16"/>
              </w:rPr>
              <w:t>4</w:t>
            </w:r>
          </w:p>
        </w:tc>
        <w:tc>
          <w:tcPr>
            <w:tcW w:w="569" w:type="dxa"/>
          </w:tcPr>
          <w:p w14:paraId="161F846C" w14:textId="6F490B4F" w:rsidR="00372392" w:rsidRPr="008F1CF6" w:rsidRDefault="0034583B" w:rsidP="000A1E33">
            <w:pPr>
              <w:pStyle w:val="TableParagraph"/>
              <w:ind w:left="178"/>
              <w:rPr>
                <w:rFonts w:ascii="Arial" w:hAnsi="Arial" w:cs="Arial"/>
                <w:sz w:val="16"/>
                <w:szCs w:val="16"/>
              </w:rPr>
            </w:pPr>
            <w:r w:rsidRPr="008F1CF6">
              <w:rPr>
                <w:rFonts w:ascii="Arial" w:hAnsi="Arial" w:cs="Arial"/>
                <w:sz w:val="16"/>
                <w:szCs w:val="16"/>
              </w:rPr>
              <w:t>6</w:t>
            </w:r>
          </w:p>
        </w:tc>
        <w:tc>
          <w:tcPr>
            <w:tcW w:w="641" w:type="dxa"/>
          </w:tcPr>
          <w:p w14:paraId="5227D5CF" w14:textId="77777777" w:rsidR="00372392" w:rsidRPr="008F1CF6" w:rsidRDefault="00372392" w:rsidP="000A1E33">
            <w:pPr>
              <w:pStyle w:val="TableParagraph"/>
              <w:spacing w:before="1"/>
              <w:ind w:left="217"/>
              <w:rPr>
                <w:rFonts w:ascii="Arial" w:hAnsi="Arial" w:cs="Arial"/>
                <w:sz w:val="16"/>
                <w:szCs w:val="16"/>
              </w:rPr>
            </w:pPr>
          </w:p>
        </w:tc>
        <w:tc>
          <w:tcPr>
            <w:tcW w:w="645" w:type="dxa"/>
          </w:tcPr>
          <w:p w14:paraId="5D425757" w14:textId="77777777" w:rsidR="00372392" w:rsidRPr="008F1CF6" w:rsidRDefault="00372392" w:rsidP="000A1E33">
            <w:pPr>
              <w:pStyle w:val="TableParagraph"/>
              <w:spacing w:before="1"/>
              <w:ind w:left="219"/>
              <w:rPr>
                <w:rFonts w:ascii="Arial" w:hAnsi="Arial" w:cs="Arial"/>
                <w:sz w:val="16"/>
                <w:szCs w:val="16"/>
              </w:rPr>
            </w:pPr>
          </w:p>
        </w:tc>
        <w:tc>
          <w:tcPr>
            <w:tcW w:w="795" w:type="dxa"/>
            <w:gridSpan w:val="2"/>
          </w:tcPr>
          <w:p w14:paraId="551D8915" w14:textId="77777777" w:rsidR="00372392" w:rsidRPr="008F1CF6" w:rsidRDefault="00372392" w:rsidP="000A1E33">
            <w:pPr>
              <w:pStyle w:val="TableParagraph"/>
              <w:rPr>
                <w:rFonts w:ascii="Arial" w:hAnsi="Arial" w:cs="Arial"/>
                <w:b/>
                <w:i/>
                <w:sz w:val="16"/>
                <w:szCs w:val="16"/>
              </w:rPr>
            </w:pPr>
          </w:p>
        </w:tc>
        <w:tc>
          <w:tcPr>
            <w:tcW w:w="833" w:type="dxa"/>
            <w:gridSpan w:val="2"/>
          </w:tcPr>
          <w:p w14:paraId="6920DAB8" w14:textId="0D01B5F5" w:rsidR="00372392" w:rsidRPr="008F1CF6" w:rsidRDefault="0034583B" w:rsidP="000A1E33">
            <w:pPr>
              <w:pStyle w:val="TableParagraph"/>
              <w:rPr>
                <w:rFonts w:ascii="Arial" w:hAnsi="Arial" w:cs="Arial"/>
                <w:b/>
                <w:i/>
                <w:sz w:val="16"/>
                <w:szCs w:val="16"/>
              </w:rPr>
            </w:pPr>
            <w:r w:rsidRPr="008F1CF6">
              <w:rPr>
                <w:rFonts w:ascii="Arial" w:hAnsi="Arial" w:cs="Arial"/>
                <w:b/>
                <w:i/>
                <w:sz w:val="16"/>
                <w:szCs w:val="16"/>
              </w:rPr>
              <w:t>fv</w:t>
            </w:r>
          </w:p>
        </w:tc>
        <w:tc>
          <w:tcPr>
            <w:tcW w:w="723" w:type="dxa"/>
            <w:gridSpan w:val="2"/>
          </w:tcPr>
          <w:p w14:paraId="2C73BADB" w14:textId="5598E16C" w:rsidR="00372392" w:rsidRPr="008F1CF6" w:rsidRDefault="0034583B" w:rsidP="000A1E33">
            <w:pPr>
              <w:pStyle w:val="TableParagraph"/>
              <w:rPr>
                <w:rFonts w:ascii="Arial" w:hAnsi="Arial" w:cs="Arial"/>
                <w:b/>
                <w:i/>
                <w:sz w:val="16"/>
                <w:szCs w:val="16"/>
              </w:rPr>
            </w:pPr>
            <w:r w:rsidRPr="008F1CF6">
              <w:rPr>
                <w:rFonts w:ascii="Arial" w:hAnsi="Arial" w:cs="Arial"/>
                <w:b/>
                <w:i/>
                <w:sz w:val="16"/>
                <w:szCs w:val="16"/>
              </w:rPr>
              <w:t>fv</w:t>
            </w:r>
          </w:p>
        </w:tc>
        <w:tc>
          <w:tcPr>
            <w:tcW w:w="2571" w:type="dxa"/>
            <w:gridSpan w:val="2"/>
          </w:tcPr>
          <w:p w14:paraId="6ED4409E" w14:textId="4016CA84" w:rsidR="00372392" w:rsidRPr="008F1CF6" w:rsidRDefault="0012436A" w:rsidP="000A1E33">
            <w:pPr>
              <w:pStyle w:val="TableParagraph"/>
              <w:spacing w:before="10"/>
              <w:ind w:left="136" w:right="92" w:firstLine="1"/>
              <w:rPr>
                <w:rFonts w:ascii="Arial" w:hAnsi="Arial" w:cs="Arial"/>
                <w:sz w:val="16"/>
                <w:szCs w:val="16"/>
              </w:rPr>
            </w:pPr>
            <w:r w:rsidRPr="008F1CF6">
              <w:rPr>
                <w:rFonts w:ascii="Arial" w:hAnsi="Arial" w:cs="Arial"/>
                <w:color w:val="202122"/>
                <w:sz w:val="16"/>
                <w:szCs w:val="16"/>
                <w:shd w:val="clear" w:color="auto" w:fill="FFFFFF"/>
              </w:rPr>
              <w:t>Vara se hrănește preponderent cu plante acvatice și erbacee pe care le găsește în apropierea teritoriului pe care îl ocupă; iarna consumă lujerii tineri ai arborilor de pe malurile apelor și lacurilor, cu predilecție a diferitelor specii de salcie, plop, anin. În perioada de toamnă prezența speciei în teren devine ușor de observat, acesta doborând un număr mare de arbori pentru a-și asigura necesarul de hrană pentru perioada grea din timpul iernii și pentru refacerea adăposturilor/barajelor</w:t>
            </w:r>
          </w:p>
        </w:tc>
        <w:tc>
          <w:tcPr>
            <w:tcW w:w="1060" w:type="dxa"/>
            <w:gridSpan w:val="2"/>
          </w:tcPr>
          <w:p w14:paraId="5FBFDE2A" w14:textId="77777777" w:rsidR="00372392" w:rsidRPr="008F1CF6" w:rsidRDefault="00372392" w:rsidP="000A1E33">
            <w:pPr>
              <w:pStyle w:val="TableParagraph"/>
              <w:rPr>
                <w:rFonts w:ascii="Arial" w:hAnsi="Arial" w:cs="Arial"/>
                <w:b/>
                <w:i/>
                <w:sz w:val="16"/>
                <w:szCs w:val="16"/>
              </w:rPr>
            </w:pPr>
          </w:p>
        </w:tc>
        <w:tc>
          <w:tcPr>
            <w:tcW w:w="709" w:type="dxa"/>
          </w:tcPr>
          <w:p w14:paraId="5EBAD955" w14:textId="0CEFC7EE" w:rsidR="00372392" w:rsidRPr="008F1CF6" w:rsidRDefault="0034583B" w:rsidP="000A1E33">
            <w:pPr>
              <w:pStyle w:val="TableParagraph"/>
              <w:rPr>
                <w:rFonts w:ascii="Arial" w:hAnsi="Arial" w:cs="Arial"/>
                <w:b/>
                <w:i/>
                <w:sz w:val="16"/>
                <w:szCs w:val="16"/>
              </w:rPr>
            </w:pPr>
            <w:r w:rsidRPr="008F1CF6">
              <w:rPr>
                <w:rFonts w:ascii="Arial" w:hAnsi="Arial" w:cs="Arial"/>
                <w:b/>
                <w:i/>
                <w:sz w:val="16"/>
                <w:szCs w:val="16"/>
              </w:rPr>
              <w:t>necunoscut</w:t>
            </w:r>
          </w:p>
        </w:tc>
      </w:tr>
      <w:tr w:rsidR="00372392" w:rsidRPr="008F1CF6" w14:paraId="14D7B8B2" w14:textId="77777777" w:rsidTr="0034583B">
        <w:tblPrEx>
          <w:tblLook w:val="04A0" w:firstRow="1" w:lastRow="0" w:firstColumn="1" w:lastColumn="0" w:noHBand="0" w:noVBand="1"/>
        </w:tblPrEx>
        <w:trPr>
          <w:trHeight w:val="1668"/>
        </w:trPr>
        <w:tc>
          <w:tcPr>
            <w:tcW w:w="622" w:type="dxa"/>
          </w:tcPr>
          <w:p w14:paraId="51E5D12B" w14:textId="2AA7BC3E" w:rsidR="00372392" w:rsidRPr="008F1CF6" w:rsidRDefault="004F1090" w:rsidP="000A1E33">
            <w:pPr>
              <w:pStyle w:val="TableParagraph"/>
              <w:rPr>
                <w:rFonts w:ascii="Arial" w:hAnsi="Arial" w:cs="Arial"/>
                <w:b/>
                <w:i/>
                <w:sz w:val="20"/>
                <w:szCs w:val="20"/>
              </w:rPr>
            </w:pPr>
            <w:r w:rsidRPr="008F1CF6">
              <w:rPr>
                <w:rFonts w:ascii="Arial" w:hAnsi="Arial" w:cs="Arial"/>
                <w:b/>
                <w:i/>
                <w:sz w:val="20"/>
                <w:szCs w:val="20"/>
              </w:rPr>
              <w:lastRenderedPageBreak/>
              <w:t>5</w:t>
            </w:r>
          </w:p>
        </w:tc>
        <w:tc>
          <w:tcPr>
            <w:tcW w:w="781" w:type="dxa"/>
            <w:textDirection w:val="btLr"/>
          </w:tcPr>
          <w:p w14:paraId="78963FA6" w14:textId="7FED5097" w:rsidR="00372392" w:rsidRPr="008F1CF6" w:rsidRDefault="004F1090" w:rsidP="000A1E33">
            <w:pPr>
              <w:pStyle w:val="TableParagraph"/>
              <w:spacing w:before="10"/>
              <w:rPr>
                <w:rFonts w:ascii="Arial" w:hAnsi="Arial" w:cs="Arial"/>
                <w:b/>
                <w:i/>
                <w:sz w:val="20"/>
                <w:szCs w:val="20"/>
              </w:rPr>
            </w:pPr>
            <w:r w:rsidRPr="008F1CF6">
              <w:rPr>
                <w:rFonts w:ascii="Arial" w:hAnsi="Arial" w:cs="Arial"/>
                <w:sz w:val="16"/>
                <w:szCs w:val="16"/>
              </w:rPr>
              <w:t>Mamifere</w:t>
            </w:r>
          </w:p>
        </w:tc>
        <w:tc>
          <w:tcPr>
            <w:tcW w:w="974" w:type="dxa"/>
            <w:gridSpan w:val="2"/>
          </w:tcPr>
          <w:p w14:paraId="3714CC20" w14:textId="58450E14" w:rsidR="00372392" w:rsidRPr="008F1CF6" w:rsidRDefault="00372392" w:rsidP="000A1E33">
            <w:pPr>
              <w:pStyle w:val="TableParagraph"/>
              <w:rPr>
                <w:rFonts w:ascii="Arial" w:hAnsi="Arial" w:cs="Arial"/>
                <w:b/>
                <w:i/>
                <w:sz w:val="16"/>
                <w:szCs w:val="16"/>
              </w:rPr>
            </w:pPr>
            <w:r w:rsidRPr="008F1CF6">
              <w:rPr>
                <w:rFonts w:ascii="Arial" w:hAnsi="Arial" w:cs="Arial"/>
                <w:b/>
                <w:i/>
                <w:sz w:val="16"/>
                <w:szCs w:val="16"/>
              </w:rPr>
              <w:t>Myotis myotis</w:t>
            </w:r>
          </w:p>
        </w:tc>
        <w:tc>
          <w:tcPr>
            <w:tcW w:w="3015" w:type="dxa"/>
            <w:gridSpan w:val="2"/>
          </w:tcPr>
          <w:p w14:paraId="33E7B52D" w14:textId="5633E30B" w:rsidR="00372392" w:rsidRPr="008F1CF6" w:rsidRDefault="0057296C" w:rsidP="000A1E33">
            <w:pPr>
              <w:pStyle w:val="TableParagraph"/>
              <w:spacing w:line="244" w:lineRule="auto"/>
              <w:ind w:left="43" w:right="25" w:firstLine="432"/>
              <w:jc w:val="left"/>
              <w:rPr>
                <w:rFonts w:ascii="Arial" w:hAnsi="Arial" w:cs="Arial"/>
                <w:sz w:val="16"/>
                <w:szCs w:val="16"/>
              </w:rPr>
            </w:pPr>
            <w:r w:rsidRPr="008F1CF6">
              <w:rPr>
                <w:rFonts w:ascii="Arial" w:hAnsi="Arial" w:cs="Arial"/>
                <w:color w:val="3A3A3A"/>
                <w:sz w:val="16"/>
                <w:szCs w:val="16"/>
                <w:shd w:val="clear" w:color="auto" w:fill="FFFFFF"/>
              </w:rPr>
              <w:t>Zonele ocupate de Myotis myotis sunt temperate, cu păduri deschise și parcuri din zonele urbane marginale. </w:t>
            </w:r>
            <w:r w:rsidRPr="008F1CF6">
              <w:rPr>
                <w:rStyle w:val="Robust"/>
                <w:rFonts w:ascii="Arial" w:hAnsi="Arial" w:cs="Arial"/>
                <w:color w:val="3A3A3A"/>
                <w:sz w:val="16"/>
                <w:szCs w:val="16"/>
                <w:bdr w:val="none" w:sz="0" w:space="0" w:color="auto" w:frame="1"/>
                <w:shd w:val="clear" w:color="auto" w:fill="FFFFFF"/>
              </w:rPr>
              <w:t>Această specie locuiește în peșteri,</w:t>
            </w:r>
            <w:r w:rsidRPr="008F1CF6">
              <w:rPr>
                <w:rFonts w:ascii="Arial" w:hAnsi="Arial" w:cs="Arial"/>
                <w:color w:val="3A3A3A"/>
                <w:sz w:val="16"/>
                <w:szCs w:val="16"/>
                <w:shd w:val="clear" w:color="auto" w:fill="FFFFFF"/>
              </w:rPr>
              <w:t> deci refugiile lor cele mai comune sunt minele, peșterile și cavitățile subterane. Datorită acestei trăsături, nu este neobișnuit să găsiți acești lilieci în poduri și subsoluri</w:t>
            </w:r>
          </w:p>
        </w:tc>
        <w:tc>
          <w:tcPr>
            <w:tcW w:w="1299" w:type="dxa"/>
          </w:tcPr>
          <w:p w14:paraId="5B1E591C" w14:textId="30A075F7" w:rsidR="00372392" w:rsidRPr="008F1CF6" w:rsidRDefault="0057296C" w:rsidP="000A1E33">
            <w:pPr>
              <w:pStyle w:val="TableParagraph"/>
              <w:spacing w:before="7"/>
              <w:rPr>
                <w:rFonts w:ascii="Arial" w:hAnsi="Arial" w:cs="Arial"/>
                <w:b/>
                <w:i/>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364D783D" w14:textId="22BF1918" w:rsidR="00372392" w:rsidRPr="008F1CF6" w:rsidRDefault="0034583B" w:rsidP="000A1E33">
            <w:pPr>
              <w:pStyle w:val="TableParagraph"/>
              <w:ind w:left="148"/>
              <w:rPr>
                <w:rFonts w:ascii="Arial" w:hAnsi="Arial" w:cs="Arial"/>
                <w:sz w:val="16"/>
                <w:szCs w:val="16"/>
              </w:rPr>
            </w:pPr>
            <w:r w:rsidRPr="008F1CF6">
              <w:rPr>
                <w:rFonts w:ascii="Arial" w:hAnsi="Arial" w:cs="Arial"/>
                <w:sz w:val="16"/>
                <w:szCs w:val="16"/>
              </w:rPr>
              <w:t>2000</w:t>
            </w:r>
          </w:p>
        </w:tc>
        <w:tc>
          <w:tcPr>
            <w:tcW w:w="569" w:type="dxa"/>
          </w:tcPr>
          <w:p w14:paraId="550A99AB" w14:textId="6BC99E25" w:rsidR="00372392" w:rsidRPr="008F1CF6" w:rsidRDefault="0034583B" w:rsidP="000A1E33">
            <w:pPr>
              <w:pStyle w:val="TableParagraph"/>
              <w:ind w:left="178"/>
              <w:rPr>
                <w:rFonts w:ascii="Arial" w:hAnsi="Arial" w:cs="Arial"/>
                <w:sz w:val="16"/>
                <w:szCs w:val="16"/>
              </w:rPr>
            </w:pPr>
            <w:r w:rsidRPr="008F1CF6">
              <w:rPr>
                <w:rFonts w:ascii="Arial" w:hAnsi="Arial" w:cs="Arial"/>
                <w:sz w:val="16"/>
                <w:szCs w:val="16"/>
              </w:rPr>
              <w:t>3500</w:t>
            </w:r>
          </w:p>
        </w:tc>
        <w:tc>
          <w:tcPr>
            <w:tcW w:w="641" w:type="dxa"/>
          </w:tcPr>
          <w:p w14:paraId="12B62957" w14:textId="77777777" w:rsidR="00372392" w:rsidRPr="008F1CF6" w:rsidRDefault="00372392" w:rsidP="000A1E33">
            <w:pPr>
              <w:pStyle w:val="TableParagraph"/>
              <w:spacing w:before="1"/>
              <w:ind w:left="217"/>
              <w:rPr>
                <w:rFonts w:ascii="Arial" w:hAnsi="Arial" w:cs="Arial"/>
                <w:sz w:val="16"/>
                <w:szCs w:val="16"/>
              </w:rPr>
            </w:pPr>
          </w:p>
        </w:tc>
        <w:tc>
          <w:tcPr>
            <w:tcW w:w="645" w:type="dxa"/>
          </w:tcPr>
          <w:p w14:paraId="715C9783" w14:textId="77777777" w:rsidR="00372392" w:rsidRPr="008F1CF6" w:rsidRDefault="00372392" w:rsidP="000A1E33">
            <w:pPr>
              <w:pStyle w:val="TableParagraph"/>
              <w:spacing w:before="1"/>
              <w:ind w:left="219"/>
              <w:rPr>
                <w:rFonts w:ascii="Arial" w:hAnsi="Arial" w:cs="Arial"/>
                <w:sz w:val="16"/>
                <w:szCs w:val="16"/>
              </w:rPr>
            </w:pPr>
          </w:p>
        </w:tc>
        <w:tc>
          <w:tcPr>
            <w:tcW w:w="795" w:type="dxa"/>
            <w:gridSpan w:val="2"/>
          </w:tcPr>
          <w:p w14:paraId="082D838A" w14:textId="77777777" w:rsidR="00372392" w:rsidRPr="008F1CF6" w:rsidRDefault="00372392" w:rsidP="000A1E33">
            <w:pPr>
              <w:pStyle w:val="TableParagraph"/>
              <w:rPr>
                <w:rFonts w:ascii="Arial" w:hAnsi="Arial" w:cs="Arial"/>
                <w:b/>
                <w:i/>
                <w:sz w:val="16"/>
                <w:szCs w:val="16"/>
              </w:rPr>
            </w:pPr>
          </w:p>
        </w:tc>
        <w:tc>
          <w:tcPr>
            <w:tcW w:w="833" w:type="dxa"/>
            <w:gridSpan w:val="2"/>
          </w:tcPr>
          <w:p w14:paraId="551BFDDA" w14:textId="69EA0C89" w:rsidR="00372392" w:rsidRPr="008F1CF6" w:rsidRDefault="0034583B" w:rsidP="000A1E33">
            <w:pPr>
              <w:pStyle w:val="TableParagraph"/>
              <w:rPr>
                <w:rFonts w:ascii="Arial" w:hAnsi="Arial" w:cs="Arial"/>
                <w:b/>
                <w:i/>
                <w:sz w:val="16"/>
                <w:szCs w:val="16"/>
              </w:rPr>
            </w:pPr>
            <w:r w:rsidRPr="008F1CF6">
              <w:rPr>
                <w:rFonts w:ascii="Arial" w:hAnsi="Arial" w:cs="Arial"/>
                <w:b/>
                <w:i/>
                <w:sz w:val="16"/>
                <w:szCs w:val="16"/>
              </w:rPr>
              <w:t xml:space="preserve">Fv </w:t>
            </w:r>
          </w:p>
        </w:tc>
        <w:tc>
          <w:tcPr>
            <w:tcW w:w="723" w:type="dxa"/>
            <w:gridSpan w:val="2"/>
          </w:tcPr>
          <w:p w14:paraId="2DE6814B" w14:textId="56156FA1" w:rsidR="00372392" w:rsidRPr="008F1CF6" w:rsidRDefault="0034583B" w:rsidP="000A1E33">
            <w:pPr>
              <w:pStyle w:val="TableParagraph"/>
              <w:rPr>
                <w:rFonts w:ascii="Arial" w:hAnsi="Arial" w:cs="Arial"/>
                <w:b/>
                <w:i/>
                <w:sz w:val="16"/>
                <w:szCs w:val="16"/>
              </w:rPr>
            </w:pPr>
            <w:r w:rsidRPr="008F1CF6">
              <w:rPr>
                <w:rFonts w:ascii="Arial" w:hAnsi="Arial" w:cs="Arial"/>
                <w:b/>
                <w:i/>
                <w:sz w:val="16"/>
                <w:szCs w:val="16"/>
              </w:rPr>
              <w:t>fv</w:t>
            </w:r>
          </w:p>
        </w:tc>
        <w:tc>
          <w:tcPr>
            <w:tcW w:w="2571" w:type="dxa"/>
            <w:gridSpan w:val="2"/>
          </w:tcPr>
          <w:p w14:paraId="7EFADFB3" w14:textId="63232E65" w:rsidR="00372392" w:rsidRPr="008F1CF6" w:rsidRDefault="0012436A" w:rsidP="000A1E33">
            <w:pPr>
              <w:pStyle w:val="TableParagraph"/>
              <w:spacing w:before="10"/>
              <w:ind w:left="136" w:right="92" w:firstLine="1"/>
              <w:rPr>
                <w:rFonts w:ascii="Arial" w:hAnsi="Arial" w:cs="Arial"/>
                <w:sz w:val="16"/>
                <w:szCs w:val="16"/>
              </w:rPr>
            </w:pPr>
            <w:r w:rsidRPr="008F1CF6">
              <w:rPr>
                <w:rFonts w:ascii="Arial" w:hAnsi="Arial" w:cs="Arial"/>
                <w:color w:val="3A3A3A"/>
                <w:sz w:val="16"/>
                <w:szCs w:val="16"/>
                <w:shd w:val="clear" w:color="auto" w:fill="FFFFFF"/>
              </w:rPr>
              <w:t>hrănește în principal cu gândaci și alte insecte</w:t>
            </w:r>
          </w:p>
        </w:tc>
        <w:tc>
          <w:tcPr>
            <w:tcW w:w="1060" w:type="dxa"/>
            <w:gridSpan w:val="2"/>
          </w:tcPr>
          <w:p w14:paraId="7964E4D6" w14:textId="77777777" w:rsidR="00372392" w:rsidRPr="008F1CF6" w:rsidRDefault="00372392" w:rsidP="000A1E33">
            <w:pPr>
              <w:pStyle w:val="TableParagraph"/>
              <w:rPr>
                <w:rFonts w:ascii="Arial" w:hAnsi="Arial" w:cs="Arial"/>
                <w:b/>
                <w:i/>
                <w:sz w:val="16"/>
                <w:szCs w:val="16"/>
              </w:rPr>
            </w:pPr>
          </w:p>
        </w:tc>
        <w:tc>
          <w:tcPr>
            <w:tcW w:w="709" w:type="dxa"/>
          </w:tcPr>
          <w:p w14:paraId="2EABEE0A" w14:textId="6610E219" w:rsidR="00372392" w:rsidRPr="008F1CF6" w:rsidRDefault="0034583B" w:rsidP="000A1E33">
            <w:pPr>
              <w:pStyle w:val="TableParagraph"/>
              <w:rPr>
                <w:rFonts w:ascii="Arial" w:hAnsi="Arial" w:cs="Arial"/>
                <w:b/>
                <w:i/>
                <w:sz w:val="16"/>
                <w:szCs w:val="16"/>
              </w:rPr>
            </w:pPr>
            <w:r w:rsidRPr="008F1CF6">
              <w:rPr>
                <w:rFonts w:ascii="Arial" w:hAnsi="Arial" w:cs="Arial"/>
                <w:b/>
                <w:i/>
                <w:sz w:val="16"/>
                <w:szCs w:val="16"/>
              </w:rPr>
              <w:t>necunoscut</w:t>
            </w:r>
          </w:p>
        </w:tc>
      </w:tr>
      <w:tr w:rsidR="0034583B" w:rsidRPr="008F1CF6" w14:paraId="6EDC0927" w14:textId="77777777" w:rsidTr="0034583B">
        <w:tblPrEx>
          <w:tblLook w:val="04A0" w:firstRow="1" w:lastRow="0" w:firstColumn="1" w:lastColumn="0" w:noHBand="0" w:noVBand="1"/>
        </w:tblPrEx>
        <w:trPr>
          <w:trHeight w:val="686"/>
        </w:trPr>
        <w:tc>
          <w:tcPr>
            <w:tcW w:w="622" w:type="dxa"/>
          </w:tcPr>
          <w:p w14:paraId="47B4740E" w14:textId="4E39A84A" w:rsidR="0034583B" w:rsidRPr="008F1CF6" w:rsidRDefault="004F1090" w:rsidP="0034583B">
            <w:pPr>
              <w:pStyle w:val="TableParagraph"/>
              <w:rPr>
                <w:rFonts w:ascii="Arial" w:hAnsi="Arial" w:cs="Arial"/>
                <w:b/>
                <w:i/>
                <w:sz w:val="20"/>
                <w:szCs w:val="20"/>
              </w:rPr>
            </w:pPr>
            <w:r w:rsidRPr="008F1CF6">
              <w:rPr>
                <w:rFonts w:ascii="Arial" w:hAnsi="Arial" w:cs="Arial"/>
                <w:b/>
                <w:i/>
                <w:sz w:val="20"/>
                <w:szCs w:val="20"/>
              </w:rPr>
              <w:t>6</w:t>
            </w:r>
          </w:p>
        </w:tc>
        <w:tc>
          <w:tcPr>
            <w:tcW w:w="781" w:type="dxa"/>
            <w:textDirection w:val="btLr"/>
          </w:tcPr>
          <w:p w14:paraId="70D50B75" w14:textId="14FA0D68" w:rsidR="0034583B" w:rsidRPr="008F1CF6" w:rsidRDefault="004F1090" w:rsidP="0034583B">
            <w:pPr>
              <w:pStyle w:val="TableParagraph"/>
              <w:spacing w:before="10"/>
              <w:rPr>
                <w:rFonts w:ascii="Arial" w:hAnsi="Arial" w:cs="Arial"/>
                <w:b/>
                <w:i/>
                <w:sz w:val="20"/>
                <w:szCs w:val="20"/>
              </w:rPr>
            </w:pPr>
            <w:r w:rsidRPr="008F1CF6">
              <w:rPr>
                <w:rFonts w:ascii="Arial" w:hAnsi="Arial" w:cs="Arial"/>
                <w:sz w:val="16"/>
                <w:szCs w:val="16"/>
              </w:rPr>
              <w:t>Mamifere</w:t>
            </w:r>
          </w:p>
        </w:tc>
        <w:tc>
          <w:tcPr>
            <w:tcW w:w="974" w:type="dxa"/>
            <w:gridSpan w:val="2"/>
          </w:tcPr>
          <w:p w14:paraId="3825878F" w14:textId="5E7D87C5" w:rsidR="0034583B" w:rsidRPr="008F1CF6" w:rsidRDefault="0034583B" w:rsidP="0034583B">
            <w:pPr>
              <w:pStyle w:val="TableParagraph"/>
              <w:rPr>
                <w:rFonts w:ascii="Arial" w:hAnsi="Arial" w:cs="Arial"/>
                <w:b/>
                <w:i/>
                <w:sz w:val="16"/>
                <w:szCs w:val="16"/>
              </w:rPr>
            </w:pPr>
            <w:r w:rsidRPr="008F1CF6">
              <w:rPr>
                <w:rFonts w:ascii="Arial" w:hAnsi="Arial" w:cs="Arial"/>
                <w:b/>
                <w:i/>
                <w:sz w:val="16"/>
                <w:szCs w:val="16"/>
              </w:rPr>
              <w:t>Rhinolophus hipposideror</w:t>
            </w:r>
          </w:p>
        </w:tc>
        <w:tc>
          <w:tcPr>
            <w:tcW w:w="3015" w:type="dxa"/>
            <w:gridSpan w:val="2"/>
          </w:tcPr>
          <w:p w14:paraId="12CE3CC3" w14:textId="239EBA2E" w:rsidR="0034583B" w:rsidRPr="008F1CF6" w:rsidRDefault="0034583B" w:rsidP="0034583B">
            <w:pPr>
              <w:pStyle w:val="TableParagraph"/>
              <w:spacing w:line="244" w:lineRule="auto"/>
              <w:ind w:left="43" w:right="25" w:firstLine="432"/>
              <w:jc w:val="left"/>
              <w:rPr>
                <w:rFonts w:ascii="Arial" w:hAnsi="Arial" w:cs="Arial"/>
                <w:sz w:val="16"/>
                <w:szCs w:val="16"/>
              </w:rPr>
            </w:pPr>
            <w:r w:rsidRPr="008F1CF6">
              <w:rPr>
                <w:rFonts w:ascii="Arial" w:hAnsi="Arial" w:cs="Arial"/>
                <w:color w:val="202122"/>
                <w:sz w:val="16"/>
                <w:szCs w:val="16"/>
                <w:shd w:val="clear" w:color="auto" w:fill="FFFFFF"/>
              </w:rPr>
              <w:t>Este locuitor al peșterilor, minelor abandonate, pivnițelor, podurilor clădirilor</w:t>
            </w:r>
          </w:p>
        </w:tc>
        <w:tc>
          <w:tcPr>
            <w:tcW w:w="1299" w:type="dxa"/>
          </w:tcPr>
          <w:p w14:paraId="0CFDC714" w14:textId="5A8C785F" w:rsidR="0034583B" w:rsidRPr="008F1CF6" w:rsidRDefault="0034583B" w:rsidP="0034583B">
            <w:pPr>
              <w:pStyle w:val="TableParagraph"/>
              <w:spacing w:before="7"/>
              <w:rPr>
                <w:rFonts w:ascii="Arial" w:hAnsi="Arial" w:cs="Arial"/>
                <w:b/>
                <w:i/>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7ECB139E" w14:textId="2AA59D06" w:rsidR="0034583B" w:rsidRPr="008F1CF6" w:rsidRDefault="0034583B" w:rsidP="0034583B">
            <w:pPr>
              <w:pStyle w:val="TableParagraph"/>
              <w:ind w:left="148"/>
              <w:rPr>
                <w:rFonts w:ascii="Arial" w:hAnsi="Arial" w:cs="Arial"/>
                <w:sz w:val="16"/>
                <w:szCs w:val="16"/>
              </w:rPr>
            </w:pPr>
            <w:r w:rsidRPr="008F1CF6">
              <w:rPr>
                <w:rFonts w:ascii="Arial" w:hAnsi="Arial" w:cs="Arial"/>
                <w:sz w:val="16"/>
                <w:szCs w:val="16"/>
              </w:rPr>
              <w:t>100</w:t>
            </w:r>
          </w:p>
        </w:tc>
        <w:tc>
          <w:tcPr>
            <w:tcW w:w="569" w:type="dxa"/>
          </w:tcPr>
          <w:p w14:paraId="4FBC8DEE" w14:textId="77777777" w:rsidR="0034583B" w:rsidRPr="008F1CF6" w:rsidRDefault="0034583B" w:rsidP="0034583B">
            <w:pPr>
              <w:pStyle w:val="TableParagraph"/>
              <w:ind w:left="178"/>
              <w:rPr>
                <w:rFonts w:ascii="Arial" w:hAnsi="Arial" w:cs="Arial"/>
                <w:sz w:val="16"/>
                <w:szCs w:val="16"/>
              </w:rPr>
            </w:pPr>
          </w:p>
        </w:tc>
        <w:tc>
          <w:tcPr>
            <w:tcW w:w="641" w:type="dxa"/>
          </w:tcPr>
          <w:p w14:paraId="0F9DD548" w14:textId="77777777" w:rsidR="0034583B" w:rsidRPr="008F1CF6" w:rsidRDefault="0034583B" w:rsidP="0034583B">
            <w:pPr>
              <w:pStyle w:val="TableParagraph"/>
              <w:spacing w:before="1"/>
              <w:ind w:left="217"/>
              <w:rPr>
                <w:rFonts w:ascii="Arial" w:hAnsi="Arial" w:cs="Arial"/>
                <w:sz w:val="16"/>
                <w:szCs w:val="16"/>
              </w:rPr>
            </w:pPr>
          </w:p>
        </w:tc>
        <w:tc>
          <w:tcPr>
            <w:tcW w:w="645" w:type="dxa"/>
          </w:tcPr>
          <w:p w14:paraId="350BDB43" w14:textId="77777777" w:rsidR="0034583B" w:rsidRPr="008F1CF6" w:rsidRDefault="0034583B" w:rsidP="0034583B">
            <w:pPr>
              <w:pStyle w:val="TableParagraph"/>
              <w:spacing w:before="1"/>
              <w:ind w:left="219"/>
              <w:rPr>
                <w:rFonts w:ascii="Arial" w:hAnsi="Arial" w:cs="Arial"/>
                <w:sz w:val="16"/>
                <w:szCs w:val="16"/>
              </w:rPr>
            </w:pPr>
          </w:p>
        </w:tc>
        <w:tc>
          <w:tcPr>
            <w:tcW w:w="795" w:type="dxa"/>
            <w:gridSpan w:val="2"/>
          </w:tcPr>
          <w:p w14:paraId="22E76458" w14:textId="77777777" w:rsidR="0034583B" w:rsidRPr="008F1CF6" w:rsidRDefault="0034583B" w:rsidP="0034583B">
            <w:pPr>
              <w:pStyle w:val="TableParagraph"/>
              <w:rPr>
                <w:rFonts w:ascii="Arial" w:hAnsi="Arial" w:cs="Arial"/>
                <w:b/>
                <w:i/>
                <w:sz w:val="16"/>
                <w:szCs w:val="16"/>
              </w:rPr>
            </w:pPr>
          </w:p>
        </w:tc>
        <w:tc>
          <w:tcPr>
            <w:tcW w:w="833" w:type="dxa"/>
            <w:gridSpan w:val="2"/>
          </w:tcPr>
          <w:p w14:paraId="220156FE" w14:textId="215E1CD4" w:rsidR="0034583B" w:rsidRPr="008F1CF6" w:rsidRDefault="0034583B" w:rsidP="0034583B">
            <w:pPr>
              <w:pStyle w:val="TableParagraph"/>
              <w:rPr>
                <w:rFonts w:ascii="Arial" w:hAnsi="Arial" w:cs="Arial"/>
                <w:b/>
                <w:i/>
                <w:sz w:val="16"/>
                <w:szCs w:val="16"/>
              </w:rPr>
            </w:pPr>
            <w:r w:rsidRPr="008F1CF6">
              <w:rPr>
                <w:rFonts w:ascii="Arial" w:hAnsi="Arial" w:cs="Arial"/>
                <w:b/>
                <w:i/>
                <w:sz w:val="16"/>
                <w:szCs w:val="16"/>
              </w:rPr>
              <w:t>u1</w:t>
            </w:r>
          </w:p>
        </w:tc>
        <w:tc>
          <w:tcPr>
            <w:tcW w:w="723" w:type="dxa"/>
            <w:gridSpan w:val="2"/>
          </w:tcPr>
          <w:p w14:paraId="28730BA4" w14:textId="18E48764" w:rsidR="0034583B" w:rsidRPr="008F1CF6" w:rsidRDefault="0034583B" w:rsidP="0034583B">
            <w:pPr>
              <w:pStyle w:val="TableParagraph"/>
              <w:rPr>
                <w:rFonts w:ascii="Arial" w:hAnsi="Arial" w:cs="Arial"/>
                <w:b/>
                <w:i/>
                <w:sz w:val="16"/>
                <w:szCs w:val="16"/>
              </w:rPr>
            </w:pPr>
            <w:r w:rsidRPr="008F1CF6">
              <w:rPr>
                <w:rFonts w:ascii="Arial" w:hAnsi="Arial" w:cs="Arial"/>
                <w:b/>
                <w:i/>
                <w:sz w:val="16"/>
                <w:szCs w:val="16"/>
              </w:rPr>
              <w:t>fv</w:t>
            </w:r>
          </w:p>
        </w:tc>
        <w:tc>
          <w:tcPr>
            <w:tcW w:w="2571" w:type="dxa"/>
            <w:gridSpan w:val="2"/>
          </w:tcPr>
          <w:p w14:paraId="60926359" w14:textId="3D21132C" w:rsidR="0034583B" w:rsidRPr="008F1CF6" w:rsidRDefault="0034583B" w:rsidP="0034583B">
            <w:pPr>
              <w:pStyle w:val="TableParagraph"/>
              <w:spacing w:before="10"/>
              <w:ind w:left="136" w:right="92" w:firstLine="1"/>
              <w:rPr>
                <w:rFonts w:ascii="Arial" w:hAnsi="Arial" w:cs="Arial"/>
                <w:sz w:val="16"/>
                <w:szCs w:val="16"/>
              </w:rPr>
            </w:pPr>
            <w:r w:rsidRPr="008F1CF6">
              <w:rPr>
                <w:rFonts w:ascii="Arial" w:hAnsi="Arial" w:cs="Arial"/>
                <w:sz w:val="16"/>
                <w:szCs w:val="16"/>
              </w:rPr>
              <w:t>Prefera habitate de foioase si amestec</w:t>
            </w:r>
          </w:p>
        </w:tc>
        <w:tc>
          <w:tcPr>
            <w:tcW w:w="1060" w:type="dxa"/>
            <w:gridSpan w:val="2"/>
          </w:tcPr>
          <w:p w14:paraId="6AFA4630" w14:textId="77777777" w:rsidR="0034583B" w:rsidRPr="008F1CF6" w:rsidRDefault="0034583B" w:rsidP="0034583B">
            <w:pPr>
              <w:pStyle w:val="TableParagraph"/>
              <w:rPr>
                <w:rFonts w:ascii="Arial" w:hAnsi="Arial" w:cs="Arial"/>
                <w:b/>
                <w:i/>
                <w:sz w:val="16"/>
                <w:szCs w:val="16"/>
              </w:rPr>
            </w:pPr>
          </w:p>
        </w:tc>
        <w:tc>
          <w:tcPr>
            <w:tcW w:w="709" w:type="dxa"/>
          </w:tcPr>
          <w:p w14:paraId="1E639F1E" w14:textId="41BFCCE6" w:rsidR="0034583B" w:rsidRPr="008F1CF6" w:rsidRDefault="0034583B" w:rsidP="0034583B">
            <w:pPr>
              <w:pStyle w:val="TableParagraph"/>
              <w:rPr>
                <w:rFonts w:ascii="Arial" w:hAnsi="Arial" w:cs="Arial"/>
                <w:b/>
                <w:i/>
                <w:sz w:val="16"/>
                <w:szCs w:val="16"/>
              </w:rPr>
            </w:pPr>
            <w:r w:rsidRPr="008F1CF6">
              <w:rPr>
                <w:rFonts w:ascii="Arial" w:hAnsi="Arial" w:cs="Arial"/>
                <w:b/>
                <w:i/>
                <w:sz w:val="16"/>
                <w:szCs w:val="16"/>
              </w:rPr>
              <w:t>necunoscut</w:t>
            </w:r>
          </w:p>
        </w:tc>
      </w:tr>
      <w:tr w:rsidR="0034583B" w:rsidRPr="008F1CF6" w14:paraId="4976615C" w14:textId="77777777" w:rsidTr="0034583B">
        <w:tblPrEx>
          <w:tblLook w:val="04A0" w:firstRow="1" w:lastRow="0" w:firstColumn="1" w:lastColumn="0" w:noHBand="0" w:noVBand="1"/>
        </w:tblPrEx>
        <w:trPr>
          <w:trHeight w:val="2661"/>
        </w:trPr>
        <w:tc>
          <w:tcPr>
            <w:tcW w:w="622" w:type="dxa"/>
          </w:tcPr>
          <w:p w14:paraId="7718BC6E" w14:textId="77777777" w:rsidR="0034583B" w:rsidRPr="008F1CF6" w:rsidRDefault="0034583B" w:rsidP="0034583B">
            <w:pPr>
              <w:pStyle w:val="TableParagraph"/>
              <w:rPr>
                <w:rFonts w:ascii="Arial" w:hAnsi="Arial" w:cs="Arial"/>
                <w:b/>
                <w:i/>
                <w:sz w:val="20"/>
                <w:szCs w:val="20"/>
              </w:rPr>
            </w:pPr>
          </w:p>
          <w:p w14:paraId="0B01B8E2" w14:textId="77777777" w:rsidR="0034583B" w:rsidRPr="008F1CF6" w:rsidRDefault="0034583B" w:rsidP="0034583B">
            <w:pPr>
              <w:pStyle w:val="TableParagraph"/>
              <w:rPr>
                <w:rFonts w:ascii="Arial" w:hAnsi="Arial" w:cs="Arial"/>
                <w:b/>
                <w:i/>
                <w:sz w:val="20"/>
                <w:szCs w:val="20"/>
              </w:rPr>
            </w:pPr>
          </w:p>
          <w:p w14:paraId="5C1E5F63" w14:textId="77777777" w:rsidR="0034583B" w:rsidRPr="008F1CF6" w:rsidRDefault="0034583B" w:rsidP="0034583B">
            <w:pPr>
              <w:pStyle w:val="TableParagraph"/>
              <w:rPr>
                <w:rFonts w:ascii="Arial" w:hAnsi="Arial" w:cs="Arial"/>
                <w:b/>
                <w:i/>
                <w:sz w:val="20"/>
                <w:szCs w:val="20"/>
              </w:rPr>
            </w:pPr>
          </w:p>
          <w:p w14:paraId="143E3607" w14:textId="77777777" w:rsidR="0034583B" w:rsidRPr="008F1CF6" w:rsidRDefault="0034583B" w:rsidP="0034583B">
            <w:pPr>
              <w:pStyle w:val="TableParagraph"/>
              <w:rPr>
                <w:rFonts w:ascii="Arial" w:hAnsi="Arial" w:cs="Arial"/>
                <w:b/>
                <w:i/>
                <w:sz w:val="20"/>
                <w:szCs w:val="20"/>
              </w:rPr>
            </w:pPr>
          </w:p>
          <w:p w14:paraId="31AB74F3" w14:textId="77777777" w:rsidR="0034583B" w:rsidRPr="008F1CF6" w:rsidRDefault="0034583B" w:rsidP="0034583B">
            <w:pPr>
              <w:pStyle w:val="TableParagraph"/>
              <w:rPr>
                <w:rFonts w:ascii="Arial" w:hAnsi="Arial" w:cs="Arial"/>
                <w:b/>
                <w:i/>
                <w:sz w:val="20"/>
                <w:szCs w:val="20"/>
              </w:rPr>
            </w:pPr>
          </w:p>
          <w:p w14:paraId="19B24FEB" w14:textId="77777777" w:rsidR="0034583B" w:rsidRPr="008F1CF6" w:rsidRDefault="0034583B" w:rsidP="0034583B">
            <w:pPr>
              <w:pStyle w:val="TableParagraph"/>
              <w:rPr>
                <w:rFonts w:ascii="Arial" w:hAnsi="Arial" w:cs="Arial"/>
                <w:b/>
                <w:i/>
                <w:sz w:val="20"/>
                <w:szCs w:val="20"/>
              </w:rPr>
            </w:pPr>
          </w:p>
          <w:p w14:paraId="68B0A257" w14:textId="77777777" w:rsidR="0034583B" w:rsidRPr="008F1CF6" w:rsidRDefault="0034583B" w:rsidP="0034583B">
            <w:pPr>
              <w:pStyle w:val="TableParagraph"/>
              <w:spacing w:before="10"/>
              <w:rPr>
                <w:rFonts w:ascii="Arial" w:hAnsi="Arial" w:cs="Arial"/>
                <w:b/>
                <w:i/>
                <w:sz w:val="20"/>
                <w:szCs w:val="20"/>
              </w:rPr>
            </w:pPr>
          </w:p>
          <w:p w14:paraId="5B50D7BE" w14:textId="6DAA94F3" w:rsidR="0034583B" w:rsidRPr="008F1CF6" w:rsidRDefault="004F1090" w:rsidP="0034583B">
            <w:pPr>
              <w:pStyle w:val="TableParagraph"/>
              <w:ind w:left="403"/>
              <w:rPr>
                <w:rFonts w:ascii="Arial" w:hAnsi="Arial" w:cs="Arial"/>
                <w:sz w:val="20"/>
                <w:szCs w:val="20"/>
              </w:rPr>
            </w:pPr>
            <w:r w:rsidRPr="008F1CF6">
              <w:rPr>
                <w:rFonts w:ascii="Arial" w:hAnsi="Arial" w:cs="Arial"/>
                <w:sz w:val="20"/>
                <w:szCs w:val="20"/>
              </w:rPr>
              <w:t>7</w:t>
            </w:r>
          </w:p>
        </w:tc>
        <w:tc>
          <w:tcPr>
            <w:tcW w:w="781" w:type="dxa"/>
            <w:textDirection w:val="btLr"/>
          </w:tcPr>
          <w:p w14:paraId="477182B1" w14:textId="77777777" w:rsidR="0034583B" w:rsidRPr="008F1CF6" w:rsidRDefault="0034583B" w:rsidP="0034583B">
            <w:pPr>
              <w:pStyle w:val="TableParagraph"/>
              <w:spacing w:before="10"/>
              <w:rPr>
                <w:rFonts w:ascii="Arial" w:hAnsi="Arial" w:cs="Arial"/>
                <w:b/>
                <w:i/>
                <w:sz w:val="16"/>
                <w:szCs w:val="16"/>
              </w:rPr>
            </w:pPr>
          </w:p>
          <w:p w14:paraId="68AFA501" w14:textId="77777777" w:rsidR="0034583B" w:rsidRPr="008F1CF6" w:rsidRDefault="0034583B" w:rsidP="0034583B">
            <w:pPr>
              <w:pStyle w:val="TableParagraph"/>
              <w:ind w:left="115"/>
              <w:rPr>
                <w:rFonts w:ascii="Arial" w:hAnsi="Arial" w:cs="Arial"/>
                <w:sz w:val="16"/>
                <w:szCs w:val="16"/>
              </w:rPr>
            </w:pPr>
            <w:r w:rsidRPr="008F1CF6">
              <w:rPr>
                <w:rFonts w:ascii="Arial" w:hAnsi="Arial" w:cs="Arial"/>
                <w:sz w:val="16"/>
                <w:szCs w:val="16"/>
              </w:rPr>
              <w:t>Amfibieni</w:t>
            </w:r>
          </w:p>
        </w:tc>
        <w:tc>
          <w:tcPr>
            <w:tcW w:w="974" w:type="dxa"/>
            <w:gridSpan w:val="2"/>
            <w:textDirection w:val="btLr"/>
          </w:tcPr>
          <w:p w14:paraId="3559F600" w14:textId="77777777" w:rsidR="0034583B" w:rsidRPr="008F1CF6" w:rsidRDefault="0034583B" w:rsidP="0034583B">
            <w:pPr>
              <w:pStyle w:val="TableParagraph"/>
              <w:rPr>
                <w:rFonts w:ascii="Arial" w:hAnsi="Arial" w:cs="Arial"/>
                <w:b/>
                <w:i/>
                <w:sz w:val="16"/>
                <w:szCs w:val="16"/>
              </w:rPr>
            </w:pPr>
          </w:p>
          <w:p w14:paraId="573F2149" w14:textId="77777777" w:rsidR="0034583B" w:rsidRPr="008F1CF6" w:rsidRDefault="0034583B" w:rsidP="0034583B">
            <w:pPr>
              <w:pStyle w:val="TableParagraph"/>
              <w:spacing w:before="1"/>
              <w:rPr>
                <w:rFonts w:ascii="Arial" w:hAnsi="Arial" w:cs="Arial"/>
                <w:i/>
                <w:sz w:val="16"/>
                <w:szCs w:val="16"/>
              </w:rPr>
            </w:pPr>
            <w:r w:rsidRPr="008F1CF6">
              <w:rPr>
                <w:rFonts w:ascii="Arial" w:hAnsi="Arial" w:cs="Arial"/>
                <w:i/>
                <w:sz w:val="16"/>
                <w:szCs w:val="16"/>
              </w:rPr>
              <w:t>Triturus</w:t>
            </w:r>
            <w:r w:rsidRPr="008F1CF6">
              <w:rPr>
                <w:rFonts w:ascii="Arial" w:hAnsi="Arial" w:cs="Arial"/>
                <w:i/>
                <w:spacing w:val="-1"/>
                <w:sz w:val="16"/>
                <w:szCs w:val="16"/>
              </w:rPr>
              <w:t xml:space="preserve"> </w:t>
            </w:r>
            <w:r w:rsidRPr="008F1CF6">
              <w:rPr>
                <w:rFonts w:ascii="Arial" w:hAnsi="Arial" w:cs="Arial"/>
                <w:i/>
                <w:sz w:val="16"/>
                <w:szCs w:val="16"/>
              </w:rPr>
              <w:t>cristatus</w:t>
            </w:r>
          </w:p>
        </w:tc>
        <w:tc>
          <w:tcPr>
            <w:tcW w:w="3015" w:type="dxa"/>
            <w:gridSpan w:val="2"/>
          </w:tcPr>
          <w:p w14:paraId="2BECCBB5" w14:textId="77777777" w:rsidR="0034583B" w:rsidRPr="008F1CF6" w:rsidRDefault="0034583B" w:rsidP="0034583B">
            <w:pPr>
              <w:pStyle w:val="TableParagraph"/>
              <w:rPr>
                <w:rFonts w:ascii="Arial" w:hAnsi="Arial" w:cs="Arial"/>
                <w:b/>
                <w:i/>
                <w:sz w:val="16"/>
                <w:szCs w:val="16"/>
              </w:rPr>
            </w:pPr>
          </w:p>
          <w:p w14:paraId="364F9E98" w14:textId="77777777" w:rsidR="0034583B" w:rsidRPr="008F1CF6" w:rsidRDefault="0034583B" w:rsidP="0034583B">
            <w:pPr>
              <w:pStyle w:val="TableParagraph"/>
              <w:rPr>
                <w:rFonts w:ascii="Arial" w:hAnsi="Arial" w:cs="Arial"/>
                <w:b/>
                <w:i/>
                <w:sz w:val="16"/>
                <w:szCs w:val="16"/>
              </w:rPr>
            </w:pPr>
          </w:p>
          <w:p w14:paraId="2783FDC5" w14:textId="77777777" w:rsidR="0034583B" w:rsidRPr="008F1CF6" w:rsidRDefault="0034583B" w:rsidP="0034583B">
            <w:pPr>
              <w:pStyle w:val="TableParagraph"/>
              <w:rPr>
                <w:rFonts w:ascii="Arial" w:hAnsi="Arial" w:cs="Arial"/>
                <w:b/>
                <w:i/>
                <w:sz w:val="16"/>
                <w:szCs w:val="16"/>
              </w:rPr>
            </w:pPr>
          </w:p>
          <w:p w14:paraId="0DAB2C29" w14:textId="77777777" w:rsidR="0034583B" w:rsidRPr="008F1CF6" w:rsidRDefault="0034583B" w:rsidP="0034583B">
            <w:pPr>
              <w:pStyle w:val="TableParagraph"/>
              <w:spacing w:line="244" w:lineRule="auto"/>
              <w:ind w:left="43" w:right="158" w:firstLine="376"/>
              <w:jc w:val="both"/>
              <w:rPr>
                <w:rFonts w:ascii="Arial" w:hAnsi="Arial" w:cs="Arial"/>
                <w:sz w:val="16"/>
                <w:szCs w:val="16"/>
              </w:rPr>
            </w:pPr>
            <w:r w:rsidRPr="008F1CF6">
              <w:rPr>
                <w:rFonts w:ascii="Arial" w:hAnsi="Arial" w:cs="Arial"/>
                <w:sz w:val="16"/>
                <w:szCs w:val="16"/>
              </w:rPr>
              <w:t>Specia poate fi întâlnită in</w:t>
            </w:r>
            <w:r w:rsidRPr="008F1CF6">
              <w:rPr>
                <w:rFonts w:ascii="Arial" w:hAnsi="Arial" w:cs="Arial"/>
                <w:spacing w:val="-51"/>
                <w:sz w:val="16"/>
                <w:szCs w:val="16"/>
              </w:rPr>
              <w:t xml:space="preserve"> </w:t>
            </w:r>
            <w:r w:rsidRPr="008F1CF6">
              <w:rPr>
                <w:rFonts w:ascii="Arial" w:hAnsi="Arial" w:cs="Arial"/>
                <w:sz w:val="16"/>
                <w:szCs w:val="16"/>
              </w:rPr>
              <w:t>zonele umede de la marginea</w:t>
            </w:r>
            <w:r w:rsidRPr="008F1CF6">
              <w:rPr>
                <w:rFonts w:ascii="Arial" w:hAnsi="Arial" w:cs="Arial"/>
                <w:spacing w:val="-51"/>
                <w:sz w:val="16"/>
                <w:szCs w:val="16"/>
              </w:rPr>
              <w:t xml:space="preserve"> </w:t>
            </w:r>
            <w:r w:rsidRPr="008F1CF6">
              <w:rPr>
                <w:rFonts w:ascii="Arial" w:hAnsi="Arial" w:cs="Arial"/>
                <w:sz w:val="16"/>
                <w:szCs w:val="16"/>
              </w:rPr>
              <w:t>pădurilor,</w:t>
            </w:r>
            <w:r w:rsidRPr="008F1CF6">
              <w:rPr>
                <w:rFonts w:ascii="Arial" w:hAnsi="Arial" w:cs="Arial"/>
                <w:spacing w:val="1"/>
                <w:sz w:val="16"/>
                <w:szCs w:val="16"/>
              </w:rPr>
              <w:t xml:space="preserve"> </w:t>
            </w:r>
            <w:r w:rsidRPr="008F1CF6">
              <w:rPr>
                <w:rFonts w:ascii="Arial" w:hAnsi="Arial" w:cs="Arial"/>
                <w:sz w:val="16"/>
                <w:szCs w:val="16"/>
              </w:rPr>
              <w:t>in</w:t>
            </w:r>
            <w:r w:rsidRPr="008F1CF6">
              <w:rPr>
                <w:rFonts w:ascii="Arial" w:hAnsi="Arial" w:cs="Arial"/>
                <w:spacing w:val="2"/>
                <w:sz w:val="16"/>
                <w:szCs w:val="16"/>
              </w:rPr>
              <w:t xml:space="preserve"> </w:t>
            </w:r>
            <w:r w:rsidRPr="008F1CF6">
              <w:rPr>
                <w:rFonts w:ascii="Arial" w:hAnsi="Arial" w:cs="Arial"/>
                <w:sz w:val="16"/>
                <w:szCs w:val="16"/>
              </w:rPr>
              <w:t>pajiști</w:t>
            </w:r>
            <w:r w:rsidRPr="008F1CF6">
              <w:rPr>
                <w:rFonts w:ascii="Arial" w:hAnsi="Arial" w:cs="Arial"/>
                <w:spacing w:val="1"/>
                <w:sz w:val="16"/>
                <w:szCs w:val="16"/>
              </w:rPr>
              <w:t xml:space="preserve"> </w:t>
            </w:r>
            <w:r w:rsidRPr="008F1CF6">
              <w:rPr>
                <w:rFonts w:ascii="Arial" w:hAnsi="Arial" w:cs="Arial"/>
                <w:sz w:val="16"/>
                <w:szCs w:val="16"/>
              </w:rPr>
              <w:t>si în</w:t>
            </w:r>
            <w:r w:rsidRPr="008F1CF6">
              <w:rPr>
                <w:rFonts w:ascii="Arial" w:hAnsi="Arial" w:cs="Arial"/>
                <w:spacing w:val="1"/>
                <w:sz w:val="16"/>
                <w:szCs w:val="16"/>
              </w:rPr>
              <w:t xml:space="preserve"> </w:t>
            </w:r>
            <w:r w:rsidRPr="008F1CF6">
              <w:rPr>
                <w:rFonts w:ascii="Arial" w:hAnsi="Arial" w:cs="Arial"/>
                <w:sz w:val="16"/>
                <w:szCs w:val="16"/>
              </w:rPr>
              <w:t>bălți.</w:t>
            </w:r>
          </w:p>
          <w:p w14:paraId="7AC9E035" w14:textId="77777777" w:rsidR="0034583B" w:rsidRPr="008F1CF6" w:rsidRDefault="0034583B" w:rsidP="0034583B">
            <w:pPr>
              <w:pStyle w:val="TableParagraph"/>
              <w:ind w:left="107" w:right="153"/>
              <w:rPr>
                <w:rFonts w:ascii="Arial" w:hAnsi="Arial" w:cs="Arial"/>
                <w:sz w:val="16"/>
                <w:szCs w:val="16"/>
              </w:rPr>
            </w:pPr>
            <w:r w:rsidRPr="008F1CF6">
              <w:rPr>
                <w:rFonts w:ascii="Arial" w:hAnsi="Arial" w:cs="Arial"/>
                <w:sz w:val="16"/>
                <w:szCs w:val="16"/>
              </w:rPr>
              <w:t>Impactul</w:t>
            </w:r>
            <w:r w:rsidRPr="008F1CF6">
              <w:rPr>
                <w:rFonts w:ascii="Arial" w:hAnsi="Arial" w:cs="Arial"/>
                <w:sz w:val="16"/>
                <w:szCs w:val="16"/>
              </w:rPr>
              <w:tab/>
            </w:r>
            <w:r w:rsidRPr="008F1CF6">
              <w:rPr>
                <w:rFonts w:ascii="Arial" w:hAnsi="Arial" w:cs="Arial"/>
                <w:spacing w:val="-1"/>
                <w:sz w:val="16"/>
                <w:szCs w:val="16"/>
              </w:rPr>
              <w:t>prevederilor</w:t>
            </w:r>
            <w:r w:rsidRPr="008F1CF6">
              <w:rPr>
                <w:rFonts w:ascii="Arial" w:hAnsi="Arial" w:cs="Arial"/>
                <w:spacing w:val="-51"/>
                <w:sz w:val="16"/>
                <w:szCs w:val="16"/>
              </w:rPr>
              <w:t xml:space="preserve"> </w:t>
            </w:r>
            <w:r w:rsidRPr="008F1CF6">
              <w:rPr>
                <w:rFonts w:ascii="Arial" w:hAnsi="Arial" w:cs="Arial"/>
                <w:sz w:val="16"/>
                <w:szCs w:val="16"/>
              </w:rPr>
              <w:t>amenajamentului</w:t>
            </w:r>
            <w:r w:rsidRPr="008F1CF6">
              <w:rPr>
                <w:rFonts w:ascii="Arial" w:hAnsi="Arial" w:cs="Arial"/>
                <w:sz w:val="16"/>
                <w:szCs w:val="16"/>
              </w:rPr>
              <w:tab/>
            </w:r>
            <w:r w:rsidRPr="008F1CF6">
              <w:rPr>
                <w:rFonts w:ascii="Arial" w:hAnsi="Arial" w:cs="Arial"/>
                <w:sz w:val="16"/>
                <w:szCs w:val="16"/>
              </w:rPr>
              <w:tab/>
            </w:r>
            <w:r w:rsidRPr="008F1CF6">
              <w:rPr>
                <w:rFonts w:ascii="Arial" w:hAnsi="Arial" w:cs="Arial"/>
                <w:spacing w:val="-1"/>
                <w:sz w:val="16"/>
                <w:szCs w:val="16"/>
              </w:rPr>
              <w:t>asupra</w:t>
            </w:r>
            <w:r w:rsidRPr="008F1CF6">
              <w:rPr>
                <w:rFonts w:ascii="Arial" w:hAnsi="Arial" w:cs="Arial"/>
                <w:spacing w:val="-51"/>
                <w:sz w:val="16"/>
                <w:szCs w:val="16"/>
              </w:rPr>
              <w:t xml:space="preserve"> </w:t>
            </w:r>
            <w:r w:rsidRPr="008F1CF6">
              <w:rPr>
                <w:rFonts w:ascii="Arial" w:hAnsi="Arial" w:cs="Arial"/>
                <w:sz w:val="16"/>
                <w:szCs w:val="16"/>
              </w:rPr>
              <w:t>speciei</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54"/>
                <w:sz w:val="16"/>
                <w:szCs w:val="16"/>
              </w:rPr>
              <w:t xml:space="preserve"> </w:t>
            </w:r>
            <w:r w:rsidRPr="008F1CF6">
              <w:rPr>
                <w:rFonts w:ascii="Arial" w:hAnsi="Arial" w:cs="Arial"/>
                <w:sz w:val="16"/>
                <w:szCs w:val="16"/>
              </w:rPr>
              <w:t>nesemnificativ,</w:t>
            </w:r>
            <w:r w:rsidRPr="008F1CF6">
              <w:rPr>
                <w:rFonts w:ascii="Arial" w:hAnsi="Arial" w:cs="Arial"/>
                <w:spacing w:val="-51"/>
                <w:sz w:val="16"/>
                <w:szCs w:val="16"/>
              </w:rPr>
              <w:t xml:space="preserve"> </w:t>
            </w:r>
            <w:r w:rsidRPr="008F1CF6">
              <w:rPr>
                <w:rFonts w:ascii="Arial" w:hAnsi="Arial" w:cs="Arial"/>
                <w:sz w:val="16"/>
                <w:szCs w:val="16"/>
              </w:rPr>
              <w:t>mai</w:t>
            </w:r>
            <w:r w:rsidRPr="008F1CF6">
              <w:rPr>
                <w:rFonts w:ascii="Arial" w:hAnsi="Arial" w:cs="Arial"/>
                <w:spacing w:val="1"/>
                <w:sz w:val="16"/>
                <w:szCs w:val="16"/>
              </w:rPr>
              <w:t xml:space="preserve"> </w:t>
            </w:r>
            <w:r w:rsidRPr="008F1CF6">
              <w:rPr>
                <w:rFonts w:ascii="Arial" w:hAnsi="Arial" w:cs="Arial"/>
                <w:sz w:val="16"/>
                <w:szCs w:val="16"/>
              </w:rPr>
              <w:t>ales</w:t>
            </w:r>
            <w:r w:rsidRPr="008F1CF6">
              <w:rPr>
                <w:rFonts w:ascii="Arial" w:hAnsi="Arial" w:cs="Arial"/>
                <w:spacing w:val="54"/>
                <w:sz w:val="16"/>
                <w:szCs w:val="16"/>
              </w:rPr>
              <w:t xml:space="preserve"> </w:t>
            </w:r>
            <w:r w:rsidRPr="008F1CF6">
              <w:rPr>
                <w:rFonts w:ascii="Arial" w:hAnsi="Arial" w:cs="Arial"/>
                <w:sz w:val="16"/>
                <w:szCs w:val="16"/>
              </w:rPr>
              <w:t>în</w:t>
            </w:r>
            <w:r w:rsidRPr="008F1CF6">
              <w:rPr>
                <w:rFonts w:ascii="Arial" w:hAnsi="Arial" w:cs="Arial"/>
                <w:spacing w:val="54"/>
                <w:sz w:val="16"/>
                <w:szCs w:val="16"/>
              </w:rPr>
              <w:t xml:space="preserve"> </w:t>
            </w:r>
            <w:r w:rsidRPr="008F1CF6">
              <w:rPr>
                <w:rFonts w:ascii="Arial" w:hAnsi="Arial" w:cs="Arial"/>
                <w:sz w:val="16"/>
                <w:szCs w:val="16"/>
              </w:rPr>
              <w:t>contextul</w:t>
            </w:r>
            <w:r w:rsidRPr="008F1CF6">
              <w:rPr>
                <w:rFonts w:ascii="Arial" w:hAnsi="Arial" w:cs="Arial"/>
                <w:spacing w:val="-51"/>
                <w:sz w:val="16"/>
                <w:szCs w:val="16"/>
              </w:rPr>
              <w:t xml:space="preserve"> </w:t>
            </w:r>
            <w:r w:rsidRPr="008F1CF6">
              <w:rPr>
                <w:rFonts w:ascii="Arial" w:hAnsi="Arial" w:cs="Arial"/>
                <w:sz w:val="16"/>
                <w:szCs w:val="16"/>
              </w:rPr>
              <w:t>respectării</w:t>
            </w:r>
            <w:r w:rsidRPr="008F1CF6">
              <w:rPr>
                <w:rFonts w:ascii="Arial" w:hAnsi="Arial" w:cs="Arial"/>
                <w:spacing w:val="1"/>
                <w:sz w:val="16"/>
                <w:szCs w:val="16"/>
              </w:rPr>
              <w:t xml:space="preserve"> </w:t>
            </w:r>
            <w:r w:rsidRPr="008F1CF6">
              <w:rPr>
                <w:rFonts w:ascii="Arial" w:hAnsi="Arial" w:cs="Arial"/>
                <w:sz w:val="16"/>
                <w:szCs w:val="16"/>
              </w:rPr>
              <w:t>măsurilor</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reducere</w:t>
            </w:r>
            <w:r w:rsidRPr="008F1CF6">
              <w:rPr>
                <w:rFonts w:ascii="Arial" w:hAnsi="Arial" w:cs="Arial"/>
                <w:spacing w:val="1"/>
                <w:sz w:val="16"/>
                <w:szCs w:val="16"/>
              </w:rPr>
              <w:t xml:space="preserve"> </w:t>
            </w:r>
            <w:r w:rsidRPr="008F1CF6">
              <w:rPr>
                <w:rFonts w:ascii="Arial" w:hAnsi="Arial" w:cs="Arial"/>
                <w:sz w:val="16"/>
                <w:szCs w:val="16"/>
              </w:rPr>
              <w:t>a</w:t>
            </w:r>
            <w:r w:rsidRPr="008F1CF6">
              <w:rPr>
                <w:rFonts w:ascii="Arial" w:hAnsi="Arial" w:cs="Arial"/>
                <w:spacing w:val="1"/>
                <w:sz w:val="16"/>
                <w:szCs w:val="16"/>
              </w:rPr>
              <w:t xml:space="preserve"> </w:t>
            </w:r>
            <w:r w:rsidRPr="008F1CF6">
              <w:rPr>
                <w:rFonts w:ascii="Arial" w:hAnsi="Arial" w:cs="Arial"/>
                <w:sz w:val="16"/>
                <w:szCs w:val="16"/>
              </w:rPr>
              <w:t>impactului</w:t>
            </w:r>
            <w:r w:rsidRPr="008F1CF6">
              <w:rPr>
                <w:rFonts w:ascii="Arial" w:hAnsi="Arial" w:cs="Arial"/>
                <w:spacing w:val="-51"/>
                <w:sz w:val="16"/>
                <w:szCs w:val="16"/>
              </w:rPr>
              <w:t xml:space="preserve"> </w:t>
            </w:r>
            <w:r w:rsidRPr="008F1CF6">
              <w:rPr>
                <w:rFonts w:ascii="Arial" w:hAnsi="Arial" w:cs="Arial"/>
                <w:sz w:val="16"/>
                <w:szCs w:val="16"/>
              </w:rPr>
              <w:t>recomandate</w:t>
            </w:r>
            <w:r w:rsidRPr="008F1CF6">
              <w:rPr>
                <w:rFonts w:ascii="Arial" w:hAnsi="Arial" w:cs="Arial"/>
                <w:spacing w:val="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raport.</w:t>
            </w:r>
          </w:p>
        </w:tc>
        <w:tc>
          <w:tcPr>
            <w:tcW w:w="1299" w:type="dxa"/>
          </w:tcPr>
          <w:p w14:paraId="2DAB3DC0" w14:textId="77777777" w:rsidR="0034583B" w:rsidRPr="008F1CF6" w:rsidRDefault="0034583B" w:rsidP="0034583B">
            <w:pPr>
              <w:pStyle w:val="TableParagraph"/>
              <w:rPr>
                <w:rFonts w:ascii="Arial" w:hAnsi="Arial" w:cs="Arial"/>
                <w:b/>
                <w:i/>
                <w:sz w:val="16"/>
                <w:szCs w:val="16"/>
              </w:rPr>
            </w:pPr>
          </w:p>
          <w:p w14:paraId="1D6CC931" w14:textId="77777777" w:rsidR="0034583B" w:rsidRPr="008F1CF6" w:rsidRDefault="0034583B" w:rsidP="0034583B">
            <w:pPr>
              <w:pStyle w:val="TableParagraph"/>
              <w:rPr>
                <w:rFonts w:ascii="Arial" w:hAnsi="Arial" w:cs="Arial"/>
                <w:b/>
                <w:i/>
                <w:sz w:val="16"/>
                <w:szCs w:val="16"/>
              </w:rPr>
            </w:pPr>
          </w:p>
          <w:p w14:paraId="716F197D" w14:textId="77777777" w:rsidR="0034583B" w:rsidRPr="008F1CF6" w:rsidRDefault="0034583B" w:rsidP="0034583B">
            <w:pPr>
              <w:pStyle w:val="TableParagraph"/>
              <w:rPr>
                <w:rFonts w:ascii="Arial" w:hAnsi="Arial" w:cs="Arial"/>
                <w:b/>
                <w:i/>
                <w:sz w:val="16"/>
                <w:szCs w:val="16"/>
              </w:rPr>
            </w:pPr>
          </w:p>
          <w:p w14:paraId="4E31D58F" w14:textId="77777777" w:rsidR="0034583B" w:rsidRPr="008F1CF6" w:rsidRDefault="0034583B" w:rsidP="0034583B">
            <w:pPr>
              <w:pStyle w:val="TableParagraph"/>
              <w:rPr>
                <w:rFonts w:ascii="Arial" w:hAnsi="Arial" w:cs="Arial"/>
                <w:b/>
                <w:i/>
                <w:sz w:val="16"/>
                <w:szCs w:val="16"/>
              </w:rPr>
            </w:pPr>
          </w:p>
          <w:p w14:paraId="68DAA03F" w14:textId="77777777" w:rsidR="0034583B" w:rsidRPr="008F1CF6" w:rsidRDefault="0034583B" w:rsidP="0034583B">
            <w:pPr>
              <w:pStyle w:val="TableParagraph"/>
              <w:spacing w:before="160"/>
              <w:ind w:left="113" w:right="103"/>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4CE1FCB0" w14:textId="4D527B30" w:rsidR="0034583B" w:rsidRPr="008F1CF6" w:rsidRDefault="0034583B" w:rsidP="0034583B">
            <w:pPr>
              <w:pStyle w:val="TableParagraph"/>
              <w:spacing w:before="185"/>
              <w:ind w:left="20"/>
              <w:rPr>
                <w:rFonts w:ascii="Arial" w:hAnsi="Arial" w:cs="Arial"/>
                <w:sz w:val="16"/>
                <w:szCs w:val="16"/>
              </w:rPr>
            </w:pPr>
            <w:r w:rsidRPr="008F1CF6">
              <w:rPr>
                <w:rFonts w:ascii="Arial" w:hAnsi="Arial" w:cs="Arial"/>
                <w:sz w:val="16"/>
                <w:szCs w:val="16"/>
              </w:rPr>
              <w:t>50</w:t>
            </w:r>
          </w:p>
        </w:tc>
        <w:tc>
          <w:tcPr>
            <w:tcW w:w="569" w:type="dxa"/>
          </w:tcPr>
          <w:p w14:paraId="2B4F14B2" w14:textId="28590A23" w:rsidR="0034583B" w:rsidRPr="008F1CF6" w:rsidRDefault="0034583B" w:rsidP="0034583B">
            <w:pPr>
              <w:pStyle w:val="TableParagraph"/>
              <w:spacing w:before="185"/>
              <w:ind w:left="13"/>
              <w:rPr>
                <w:rFonts w:ascii="Arial" w:hAnsi="Arial" w:cs="Arial"/>
                <w:sz w:val="16"/>
                <w:szCs w:val="16"/>
              </w:rPr>
            </w:pPr>
            <w:r w:rsidRPr="008F1CF6">
              <w:rPr>
                <w:rFonts w:ascii="Arial" w:hAnsi="Arial" w:cs="Arial"/>
                <w:sz w:val="16"/>
                <w:szCs w:val="16"/>
              </w:rPr>
              <w:t>100</w:t>
            </w:r>
          </w:p>
        </w:tc>
        <w:tc>
          <w:tcPr>
            <w:tcW w:w="641" w:type="dxa"/>
          </w:tcPr>
          <w:p w14:paraId="13D9CD0E" w14:textId="77777777" w:rsidR="0034583B" w:rsidRPr="008F1CF6" w:rsidRDefault="0034583B" w:rsidP="0034583B">
            <w:pPr>
              <w:pStyle w:val="TableParagraph"/>
              <w:rPr>
                <w:rFonts w:ascii="Arial" w:hAnsi="Arial" w:cs="Arial"/>
                <w:b/>
                <w:i/>
                <w:sz w:val="16"/>
                <w:szCs w:val="16"/>
              </w:rPr>
            </w:pPr>
          </w:p>
          <w:p w14:paraId="46F3F807" w14:textId="77777777" w:rsidR="0034583B" w:rsidRPr="008F1CF6" w:rsidRDefault="0034583B" w:rsidP="0034583B">
            <w:pPr>
              <w:pStyle w:val="TableParagraph"/>
              <w:rPr>
                <w:rFonts w:ascii="Arial" w:hAnsi="Arial" w:cs="Arial"/>
                <w:b/>
                <w:i/>
                <w:sz w:val="16"/>
                <w:szCs w:val="16"/>
              </w:rPr>
            </w:pPr>
          </w:p>
          <w:p w14:paraId="187EF086" w14:textId="77777777" w:rsidR="0034583B" w:rsidRPr="008F1CF6" w:rsidRDefault="0034583B" w:rsidP="0034583B">
            <w:pPr>
              <w:pStyle w:val="TableParagraph"/>
              <w:rPr>
                <w:rFonts w:ascii="Arial" w:hAnsi="Arial" w:cs="Arial"/>
                <w:b/>
                <w:i/>
                <w:sz w:val="16"/>
                <w:szCs w:val="16"/>
              </w:rPr>
            </w:pPr>
          </w:p>
          <w:p w14:paraId="58DDFF33" w14:textId="77777777" w:rsidR="0034583B" w:rsidRPr="008F1CF6" w:rsidRDefault="0034583B" w:rsidP="0034583B">
            <w:pPr>
              <w:pStyle w:val="TableParagraph"/>
              <w:rPr>
                <w:rFonts w:ascii="Arial" w:hAnsi="Arial" w:cs="Arial"/>
                <w:b/>
                <w:i/>
                <w:sz w:val="16"/>
                <w:szCs w:val="16"/>
              </w:rPr>
            </w:pPr>
          </w:p>
          <w:p w14:paraId="57941C0C" w14:textId="77777777" w:rsidR="0034583B" w:rsidRPr="008F1CF6" w:rsidRDefault="0034583B" w:rsidP="0034583B">
            <w:pPr>
              <w:pStyle w:val="TableParagraph"/>
              <w:rPr>
                <w:rFonts w:ascii="Arial" w:hAnsi="Arial" w:cs="Arial"/>
                <w:b/>
                <w:i/>
                <w:sz w:val="16"/>
                <w:szCs w:val="16"/>
              </w:rPr>
            </w:pPr>
          </w:p>
          <w:p w14:paraId="6804CE00" w14:textId="77777777" w:rsidR="0034583B" w:rsidRPr="008F1CF6" w:rsidRDefault="0034583B" w:rsidP="0034583B">
            <w:pPr>
              <w:pStyle w:val="TableParagraph"/>
              <w:rPr>
                <w:rFonts w:ascii="Arial" w:hAnsi="Arial" w:cs="Arial"/>
                <w:b/>
                <w:i/>
                <w:sz w:val="16"/>
                <w:szCs w:val="16"/>
              </w:rPr>
            </w:pPr>
          </w:p>
          <w:p w14:paraId="1B5FC772" w14:textId="77777777" w:rsidR="0034583B" w:rsidRPr="008F1CF6" w:rsidRDefault="0034583B" w:rsidP="0034583B">
            <w:pPr>
              <w:pStyle w:val="TableParagraph"/>
              <w:rPr>
                <w:rFonts w:ascii="Arial" w:hAnsi="Arial" w:cs="Arial"/>
                <w:b/>
                <w:i/>
                <w:sz w:val="16"/>
                <w:szCs w:val="16"/>
              </w:rPr>
            </w:pPr>
          </w:p>
          <w:p w14:paraId="4473140A" w14:textId="77777777" w:rsidR="0034583B" w:rsidRPr="008F1CF6" w:rsidRDefault="0034583B" w:rsidP="0034583B">
            <w:pPr>
              <w:pStyle w:val="TableParagraph"/>
              <w:rPr>
                <w:rFonts w:ascii="Arial" w:hAnsi="Arial" w:cs="Arial"/>
                <w:b/>
                <w:i/>
                <w:sz w:val="16"/>
                <w:szCs w:val="16"/>
              </w:rPr>
            </w:pPr>
          </w:p>
          <w:p w14:paraId="0DD4A33F" w14:textId="77777777" w:rsidR="0034583B" w:rsidRPr="008F1CF6" w:rsidRDefault="0034583B" w:rsidP="0034583B">
            <w:pPr>
              <w:pStyle w:val="TableParagraph"/>
              <w:rPr>
                <w:rFonts w:ascii="Arial" w:hAnsi="Arial" w:cs="Arial"/>
                <w:b/>
                <w:i/>
                <w:sz w:val="16"/>
                <w:szCs w:val="16"/>
              </w:rPr>
            </w:pPr>
          </w:p>
          <w:p w14:paraId="318752AC" w14:textId="77777777" w:rsidR="0034583B" w:rsidRPr="008F1CF6" w:rsidRDefault="0034583B" w:rsidP="0034583B">
            <w:pPr>
              <w:pStyle w:val="TableParagraph"/>
              <w:spacing w:before="185"/>
              <w:ind w:left="28"/>
              <w:rPr>
                <w:rFonts w:ascii="Arial" w:hAnsi="Arial" w:cs="Arial"/>
                <w:sz w:val="16"/>
                <w:szCs w:val="16"/>
              </w:rPr>
            </w:pPr>
            <w:r w:rsidRPr="008F1CF6">
              <w:rPr>
                <w:rFonts w:ascii="Arial" w:hAnsi="Arial" w:cs="Arial"/>
                <w:sz w:val="16"/>
                <w:szCs w:val="16"/>
              </w:rPr>
              <w:t>*</w:t>
            </w:r>
          </w:p>
        </w:tc>
        <w:tc>
          <w:tcPr>
            <w:tcW w:w="645" w:type="dxa"/>
          </w:tcPr>
          <w:p w14:paraId="2F7B5F76" w14:textId="77777777" w:rsidR="0034583B" w:rsidRPr="008F1CF6" w:rsidRDefault="0034583B" w:rsidP="0034583B">
            <w:pPr>
              <w:pStyle w:val="TableParagraph"/>
              <w:rPr>
                <w:rFonts w:ascii="Arial" w:hAnsi="Arial" w:cs="Arial"/>
                <w:b/>
                <w:i/>
                <w:sz w:val="16"/>
                <w:szCs w:val="16"/>
              </w:rPr>
            </w:pPr>
          </w:p>
          <w:p w14:paraId="3FA203F5" w14:textId="77777777" w:rsidR="0034583B" w:rsidRPr="008F1CF6" w:rsidRDefault="0034583B" w:rsidP="0034583B">
            <w:pPr>
              <w:pStyle w:val="TableParagraph"/>
              <w:rPr>
                <w:rFonts w:ascii="Arial" w:hAnsi="Arial" w:cs="Arial"/>
                <w:b/>
                <w:i/>
                <w:sz w:val="16"/>
                <w:szCs w:val="16"/>
              </w:rPr>
            </w:pPr>
          </w:p>
          <w:p w14:paraId="457E915D" w14:textId="77777777" w:rsidR="0034583B" w:rsidRPr="008F1CF6" w:rsidRDefault="0034583B" w:rsidP="0034583B">
            <w:pPr>
              <w:pStyle w:val="TableParagraph"/>
              <w:rPr>
                <w:rFonts w:ascii="Arial" w:hAnsi="Arial" w:cs="Arial"/>
                <w:b/>
                <w:i/>
                <w:sz w:val="16"/>
                <w:szCs w:val="16"/>
              </w:rPr>
            </w:pPr>
          </w:p>
          <w:p w14:paraId="239B81F1" w14:textId="77777777" w:rsidR="0034583B" w:rsidRPr="008F1CF6" w:rsidRDefault="0034583B" w:rsidP="0034583B">
            <w:pPr>
              <w:pStyle w:val="TableParagraph"/>
              <w:rPr>
                <w:rFonts w:ascii="Arial" w:hAnsi="Arial" w:cs="Arial"/>
                <w:b/>
                <w:i/>
                <w:sz w:val="16"/>
                <w:szCs w:val="16"/>
              </w:rPr>
            </w:pPr>
          </w:p>
          <w:p w14:paraId="1FD4B645" w14:textId="77777777" w:rsidR="0034583B" w:rsidRPr="008F1CF6" w:rsidRDefault="0034583B" w:rsidP="0034583B">
            <w:pPr>
              <w:pStyle w:val="TableParagraph"/>
              <w:rPr>
                <w:rFonts w:ascii="Arial" w:hAnsi="Arial" w:cs="Arial"/>
                <w:b/>
                <w:i/>
                <w:sz w:val="16"/>
                <w:szCs w:val="16"/>
              </w:rPr>
            </w:pPr>
          </w:p>
          <w:p w14:paraId="3E6145FD" w14:textId="77777777" w:rsidR="0034583B" w:rsidRPr="008F1CF6" w:rsidRDefault="0034583B" w:rsidP="0034583B">
            <w:pPr>
              <w:pStyle w:val="TableParagraph"/>
              <w:rPr>
                <w:rFonts w:ascii="Arial" w:hAnsi="Arial" w:cs="Arial"/>
                <w:b/>
                <w:i/>
                <w:sz w:val="16"/>
                <w:szCs w:val="16"/>
              </w:rPr>
            </w:pPr>
          </w:p>
          <w:p w14:paraId="34C6DB58" w14:textId="77777777" w:rsidR="0034583B" w:rsidRPr="008F1CF6" w:rsidRDefault="0034583B" w:rsidP="0034583B">
            <w:pPr>
              <w:pStyle w:val="TableParagraph"/>
              <w:rPr>
                <w:rFonts w:ascii="Arial" w:hAnsi="Arial" w:cs="Arial"/>
                <w:b/>
                <w:i/>
                <w:sz w:val="16"/>
                <w:szCs w:val="16"/>
              </w:rPr>
            </w:pPr>
          </w:p>
          <w:p w14:paraId="4BD9900A" w14:textId="77777777" w:rsidR="0034583B" w:rsidRPr="008F1CF6" w:rsidRDefault="0034583B" w:rsidP="0034583B">
            <w:pPr>
              <w:pStyle w:val="TableParagraph"/>
              <w:rPr>
                <w:rFonts w:ascii="Arial" w:hAnsi="Arial" w:cs="Arial"/>
                <w:b/>
                <w:i/>
                <w:sz w:val="16"/>
                <w:szCs w:val="16"/>
              </w:rPr>
            </w:pPr>
          </w:p>
          <w:p w14:paraId="7477BE00" w14:textId="77777777" w:rsidR="0034583B" w:rsidRPr="008F1CF6" w:rsidRDefault="0034583B" w:rsidP="0034583B">
            <w:pPr>
              <w:pStyle w:val="TableParagraph"/>
              <w:rPr>
                <w:rFonts w:ascii="Arial" w:hAnsi="Arial" w:cs="Arial"/>
                <w:b/>
                <w:i/>
                <w:sz w:val="16"/>
                <w:szCs w:val="16"/>
              </w:rPr>
            </w:pPr>
          </w:p>
          <w:p w14:paraId="30C0F532" w14:textId="77777777" w:rsidR="0034583B" w:rsidRPr="008F1CF6" w:rsidRDefault="0034583B" w:rsidP="0034583B">
            <w:pPr>
              <w:pStyle w:val="TableParagraph"/>
              <w:spacing w:before="185"/>
              <w:ind w:left="28"/>
              <w:rPr>
                <w:rFonts w:ascii="Arial" w:hAnsi="Arial" w:cs="Arial"/>
                <w:sz w:val="16"/>
                <w:szCs w:val="16"/>
              </w:rPr>
            </w:pPr>
            <w:r w:rsidRPr="008F1CF6">
              <w:rPr>
                <w:rFonts w:ascii="Arial" w:hAnsi="Arial" w:cs="Arial"/>
                <w:sz w:val="16"/>
                <w:szCs w:val="16"/>
              </w:rPr>
              <w:t>*</w:t>
            </w:r>
          </w:p>
        </w:tc>
        <w:tc>
          <w:tcPr>
            <w:tcW w:w="795" w:type="dxa"/>
            <w:gridSpan w:val="2"/>
          </w:tcPr>
          <w:p w14:paraId="758B47EB" w14:textId="77777777" w:rsidR="0034583B" w:rsidRPr="008F1CF6" w:rsidRDefault="0034583B" w:rsidP="0034583B">
            <w:pPr>
              <w:pStyle w:val="TableParagraph"/>
              <w:rPr>
                <w:rFonts w:ascii="Arial" w:hAnsi="Arial" w:cs="Arial"/>
                <w:b/>
                <w:i/>
                <w:sz w:val="16"/>
                <w:szCs w:val="16"/>
              </w:rPr>
            </w:pPr>
          </w:p>
          <w:p w14:paraId="3E338AB5" w14:textId="77777777" w:rsidR="0034583B" w:rsidRPr="008F1CF6" w:rsidRDefault="0034583B" w:rsidP="0034583B">
            <w:pPr>
              <w:pStyle w:val="TableParagraph"/>
              <w:rPr>
                <w:rFonts w:ascii="Arial" w:hAnsi="Arial" w:cs="Arial"/>
                <w:b/>
                <w:i/>
                <w:sz w:val="16"/>
                <w:szCs w:val="16"/>
              </w:rPr>
            </w:pPr>
          </w:p>
          <w:p w14:paraId="5A5D24CF" w14:textId="77777777" w:rsidR="0034583B" w:rsidRPr="008F1CF6" w:rsidRDefault="0034583B" w:rsidP="0034583B">
            <w:pPr>
              <w:pStyle w:val="TableParagraph"/>
              <w:rPr>
                <w:rFonts w:ascii="Arial" w:hAnsi="Arial" w:cs="Arial"/>
                <w:b/>
                <w:i/>
                <w:sz w:val="16"/>
                <w:szCs w:val="16"/>
              </w:rPr>
            </w:pPr>
          </w:p>
          <w:p w14:paraId="4259F7FC" w14:textId="77777777" w:rsidR="0034583B" w:rsidRPr="008F1CF6" w:rsidRDefault="0034583B" w:rsidP="0034583B">
            <w:pPr>
              <w:pStyle w:val="TableParagraph"/>
              <w:rPr>
                <w:rFonts w:ascii="Arial" w:hAnsi="Arial" w:cs="Arial"/>
                <w:b/>
                <w:i/>
                <w:sz w:val="16"/>
                <w:szCs w:val="16"/>
              </w:rPr>
            </w:pPr>
          </w:p>
          <w:p w14:paraId="108B4FC6" w14:textId="77777777" w:rsidR="0034583B" w:rsidRPr="008F1CF6" w:rsidRDefault="0034583B" w:rsidP="0034583B">
            <w:pPr>
              <w:pStyle w:val="TableParagraph"/>
              <w:rPr>
                <w:rFonts w:ascii="Arial" w:hAnsi="Arial" w:cs="Arial"/>
                <w:b/>
                <w:i/>
                <w:sz w:val="16"/>
                <w:szCs w:val="16"/>
              </w:rPr>
            </w:pPr>
          </w:p>
          <w:p w14:paraId="4B800E82" w14:textId="77777777" w:rsidR="0034583B" w:rsidRPr="008F1CF6" w:rsidRDefault="0034583B" w:rsidP="0034583B">
            <w:pPr>
              <w:pStyle w:val="TableParagraph"/>
              <w:rPr>
                <w:rFonts w:ascii="Arial" w:hAnsi="Arial" w:cs="Arial"/>
                <w:b/>
                <w:i/>
                <w:sz w:val="16"/>
                <w:szCs w:val="16"/>
              </w:rPr>
            </w:pPr>
          </w:p>
          <w:p w14:paraId="0AB9782E" w14:textId="77777777" w:rsidR="0034583B" w:rsidRPr="008F1CF6" w:rsidRDefault="0034583B" w:rsidP="0034583B">
            <w:pPr>
              <w:pStyle w:val="TableParagraph"/>
              <w:rPr>
                <w:rFonts w:ascii="Arial" w:hAnsi="Arial" w:cs="Arial"/>
                <w:b/>
                <w:i/>
                <w:sz w:val="16"/>
                <w:szCs w:val="16"/>
              </w:rPr>
            </w:pPr>
          </w:p>
          <w:p w14:paraId="08444638" w14:textId="77777777" w:rsidR="0034583B" w:rsidRPr="008F1CF6" w:rsidRDefault="0034583B" w:rsidP="0034583B">
            <w:pPr>
              <w:pStyle w:val="TableParagraph"/>
              <w:rPr>
                <w:rFonts w:ascii="Arial" w:hAnsi="Arial" w:cs="Arial"/>
                <w:b/>
                <w:i/>
                <w:sz w:val="16"/>
                <w:szCs w:val="16"/>
              </w:rPr>
            </w:pPr>
          </w:p>
          <w:p w14:paraId="3E468D17" w14:textId="77777777" w:rsidR="0034583B" w:rsidRPr="008F1CF6" w:rsidRDefault="0034583B" w:rsidP="0034583B">
            <w:pPr>
              <w:pStyle w:val="TableParagraph"/>
              <w:spacing w:before="5"/>
              <w:rPr>
                <w:rFonts w:ascii="Arial" w:hAnsi="Arial" w:cs="Arial"/>
                <w:b/>
                <w:i/>
                <w:sz w:val="16"/>
                <w:szCs w:val="16"/>
              </w:rPr>
            </w:pPr>
          </w:p>
          <w:p w14:paraId="339F6E6B" w14:textId="77777777" w:rsidR="0034583B" w:rsidRPr="008F1CF6" w:rsidRDefault="0034583B" w:rsidP="0034583B">
            <w:pPr>
              <w:pStyle w:val="TableParagraph"/>
              <w:ind w:left="28"/>
              <w:rPr>
                <w:rFonts w:ascii="Arial" w:hAnsi="Arial" w:cs="Arial"/>
                <w:sz w:val="16"/>
                <w:szCs w:val="16"/>
              </w:rPr>
            </w:pPr>
            <w:r w:rsidRPr="008F1CF6">
              <w:rPr>
                <w:rFonts w:ascii="Arial" w:hAnsi="Arial" w:cs="Arial"/>
                <w:sz w:val="16"/>
                <w:szCs w:val="16"/>
              </w:rPr>
              <w:t>-</w:t>
            </w:r>
          </w:p>
        </w:tc>
        <w:tc>
          <w:tcPr>
            <w:tcW w:w="833" w:type="dxa"/>
            <w:gridSpan w:val="2"/>
          </w:tcPr>
          <w:p w14:paraId="065BC828" w14:textId="77777777" w:rsidR="0034583B" w:rsidRPr="008F1CF6" w:rsidRDefault="0034583B" w:rsidP="0034583B">
            <w:pPr>
              <w:pStyle w:val="TableParagraph"/>
              <w:rPr>
                <w:rFonts w:ascii="Arial" w:hAnsi="Arial" w:cs="Arial"/>
                <w:b/>
                <w:i/>
                <w:sz w:val="16"/>
                <w:szCs w:val="16"/>
              </w:rPr>
            </w:pPr>
          </w:p>
          <w:p w14:paraId="544C644D" w14:textId="2AD835B2" w:rsidR="0034583B" w:rsidRPr="008F1CF6" w:rsidRDefault="0034583B" w:rsidP="0034583B">
            <w:pPr>
              <w:pStyle w:val="TableParagraph"/>
              <w:spacing w:before="185"/>
              <w:ind w:left="41"/>
              <w:rPr>
                <w:rFonts w:ascii="Arial" w:hAnsi="Arial" w:cs="Arial"/>
                <w:sz w:val="16"/>
                <w:szCs w:val="16"/>
              </w:rPr>
            </w:pPr>
            <w:r w:rsidRPr="008F1CF6">
              <w:rPr>
                <w:rFonts w:ascii="Arial" w:hAnsi="Arial" w:cs="Arial"/>
                <w:sz w:val="16"/>
                <w:szCs w:val="16"/>
              </w:rPr>
              <w:t xml:space="preserve">Fv </w:t>
            </w:r>
          </w:p>
        </w:tc>
        <w:tc>
          <w:tcPr>
            <w:tcW w:w="723" w:type="dxa"/>
            <w:gridSpan w:val="2"/>
          </w:tcPr>
          <w:p w14:paraId="11B0AFB9" w14:textId="77777777" w:rsidR="0034583B" w:rsidRPr="008F1CF6" w:rsidRDefault="0034583B" w:rsidP="0034583B">
            <w:pPr>
              <w:pStyle w:val="TableParagraph"/>
              <w:rPr>
                <w:rFonts w:ascii="Arial" w:hAnsi="Arial" w:cs="Arial"/>
                <w:b/>
                <w:i/>
                <w:sz w:val="16"/>
                <w:szCs w:val="16"/>
              </w:rPr>
            </w:pPr>
          </w:p>
          <w:p w14:paraId="2FC151E5" w14:textId="77777777" w:rsidR="0034583B" w:rsidRPr="008F1CF6" w:rsidRDefault="0034583B" w:rsidP="0034583B">
            <w:pPr>
              <w:pStyle w:val="TableParagraph"/>
              <w:rPr>
                <w:rFonts w:ascii="Arial" w:hAnsi="Arial" w:cs="Arial"/>
                <w:b/>
                <w:i/>
                <w:sz w:val="16"/>
                <w:szCs w:val="16"/>
              </w:rPr>
            </w:pPr>
          </w:p>
          <w:p w14:paraId="266F92A3" w14:textId="77777777" w:rsidR="0034583B" w:rsidRPr="008F1CF6" w:rsidRDefault="0034583B" w:rsidP="0034583B">
            <w:pPr>
              <w:pStyle w:val="TableParagraph"/>
              <w:rPr>
                <w:rFonts w:ascii="Arial" w:hAnsi="Arial" w:cs="Arial"/>
                <w:b/>
                <w:i/>
                <w:sz w:val="16"/>
                <w:szCs w:val="16"/>
              </w:rPr>
            </w:pPr>
          </w:p>
          <w:p w14:paraId="215945E4" w14:textId="77777777" w:rsidR="0034583B" w:rsidRPr="008F1CF6" w:rsidRDefault="0034583B" w:rsidP="0034583B">
            <w:pPr>
              <w:pStyle w:val="TableParagraph"/>
              <w:rPr>
                <w:rFonts w:ascii="Arial" w:hAnsi="Arial" w:cs="Arial"/>
                <w:b/>
                <w:i/>
                <w:sz w:val="16"/>
                <w:szCs w:val="16"/>
              </w:rPr>
            </w:pPr>
          </w:p>
          <w:p w14:paraId="78DB0B06" w14:textId="77777777" w:rsidR="0034583B" w:rsidRPr="008F1CF6" w:rsidRDefault="0034583B" w:rsidP="0034583B">
            <w:pPr>
              <w:pStyle w:val="TableParagraph"/>
              <w:rPr>
                <w:rFonts w:ascii="Arial" w:hAnsi="Arial" w:cs="Arial"/>
                <w:b/>
                <w:i/>
                <w:sz w:val="16"/>
                <w:szCs w:val="16"/>
              </w:rPr>
            </w:pPr>
          </w:p>
          <w:p w14:paraId="0642E529" w14:textId="77777777" w:rsidR="0034583B" w:rsidRPr="008F1CF6" w:rsidRDefault="0034583B" w:rsidP="0034583B">
            <w:pPr>
              <w:pStyle w:val="TableParagraph"/>
              <w:rPr>
                <w:rFonts w:ascii="Arial" w:hAnsi="Arial" w:cs="Arial"/>
                <w:b/>
                <w:i/>
                <w:sz w:val="16"/>
                <w:szCs w:val="16"/>
              </w:rPr>
            </w:pPr>
          </w:p>
          <w:p w14:paraId="4F5E12A9" w14:textId="2FA5344A" w:rsidR="0034583B" w:rsidRPr="008F1CF6" w:rsidRDefault="0034583B" w:rsidP="0034583B">
            <w:pPr>
              <w:pStyle w:val="TableParagraph"/>
              <w:spacing w:before="185"/>
              <w:ind w:left="40"/>
              <w:rPr>
                <w:rFonts w:ascii="Arial" w:hAnsi="Arial" w:cs="Arial"/>
                <w:sz w:val="16"/>
                <w:szCs w:val="16"/>
              </w:rPr>
            </w:pPr>
            <w:r w:rsidRPr="008F1CF6">
              <w:rPr>
                <w:rFonts w:ascii="Arial" w:hAnsi="Arial" w:cs="Arial"/>
                <w:sz w:val="16"/>
                <w:szCs w:val="16"/>
              </w:rPr>
              <w:t>FV</w:t>
            </w:r>
          </w:p>
        </w:tc>
        <w:tc>
          <w:tcPr>
            <w:tcW w:w="2571" w:type="dxa"/>
            <w:gridSpan w:val="2"/>
          </w:tcPr>
          <w:p w14:paraId="66FEC325" w14:textId="77777777" w:rsidR="0034583B" w:rsidRPr="008F1CF6" w:rsidRDefault="0034583B" w:rsidP="0034583B">
            <w:pPr>
              <w:pStyle w:val="TableParagraph"/>
              <w:ind w:left="127" w:right="83" w:hanging="4"/>
              <w:rPr>
                <w:rFonts w:ascii="Arial" w:hAnsi="Arial" w:cs="Arial"/>
                <w:sz w:val="16"/>
                <w:szCs w:val="16"/>
              </w:rPr>
            </w:pPr>
            <w:r w:rsidRPr="008F1CF6">
              <w:rPr>
                <w:rFonts w:ascii="Arial" w:hAnsi="Arial" w:cs="Arial"/>
                <w:sz w:val="16"/>
                <w:szCs w:val="16"/>
              </w:rPr>
              <w:t>Este o specie predominant</w:t>
            </w:r>
            <w:r w:rsidRPr="008F1CF6">
              <w:rPr>
                <w:rFonts w:ascii="Arial" w:hAnsi="Arial" w:cs="Arial"/>
                <w:spacing w:val="-52"/>
                <w:sz w:val="16"/>
                <w:szCs w:val="16"/>
              </w:rPr>
              <w:t xml:space="preserve"> </w:t>
            </w:r>
            <w:r w:rsidRPr="008F1CF6">
              <w:rPr>
                <w:rFonts w:ascii="Arial" w:hAnsi="Arial" w:cs="Arial"/>
                <w:sz w:val="16"/>
                <w:szCs w:val="16"/>
              </w:rPr>
              <w:t>acvatică,</w:t>
            </w:r>
            <w:r w:rsidRPr="008F1CF6">
              <w:rPr>
                <w:rFonts w:ascii="Arial" w:hAnsi="Arial" w:cs="Arial"/>
                <w:spacing w:val="2"/>
                <w:sz w:val="16"/>
                <w:szCs w:val="16"/>
              </w:rPr>
              <w:t xml:space="preserve"> </w:t>
            </w:r>
            <w:r w:rsidRPr="008F1CF6">
              <w:rPr>
                <w:rFonts w:ascii="Arial" w:hAnsi="Arial" w:cs="Arial"/>
                <w:sz w:val="16"/>
                <w:szCs w:val="16"/>
              </w:rPr>
              <w:t>preferând ape</w:t>
            </w:r>
            <w:r w:rsidRPr="008F1CF6">
              <w:rPr>
                <w:rFonts w:ascii="Arial" w:hAnsi="Arial" w:cs="Arial"/>
                <w:spacing w:val="1"/>
                <w:sz w:val="16"/>
                <w:szCs w:val="16"/>
              </w:rPr>
              <w:t xml:space="preserve"> </w:t>
            </w:r>
            <w:r w:rsidRPr="008F1CF6">
              <w:rPr>
                <w:rFonts w:ascii="Arial" w:hAnsi="Arial" w:cs="Arial"/>
                <w:sz w:val="16"/>
                <w:szCs w:val="16"/>
              </w:rPr>
              <w:t>stagnante de dimensiuni</w:t>
            </w:r>
            <w:r w:rsidRPr="008F1CF6">
              <w:rPr>
                <w:rFonts w:ascii="Arial" w:hAnsi="Arial" w:cs="Arial"/>
                <w:spacing w:val="1"/>
                <w:sz w:val="16"/>
                <w:szCs w:val="16"/>
              </w:rPr>
              <w:t xml:space="preserve"> </w:t>
            </w:r>
            <w:r w:rsidRPr="008F1CF6">
              <w:rPr>
                <w:rFonts w:ascii="Arial" w:hAnsi="Arial" w:cs="Arial"/>
                <w:sz w:val="16"/>
                <w:szCs w:val="16"/>
              </w:rPr>
              <w:t>mari și adânci cu vegetaţie</w:t>
            </w:r>
            <w:r w:rsidRPr="008F1CF6">
              <w:rPr>
                <w:rFonts w:ascii="Arial" w:hAnsi="Arial" w:cs="Arial"/>
                <w:spacing w:val="-52"/>
                <w:sz w:val="16"/>
                <w:szCs w:val="16"/>
              </w:rPr>
              <w:t xml:space="preserve"> </w:t>
            </w:r>
            <w:r w:rsidRPr="008F1CF6">
              <w:rPr>
                <w:rFonts w:ascii="Arial" w:hAnsi="Arial" w:cs="Arial"/>
                <w:sz w:val="16"/>
                <w:szCs w:val="16"/>
              </w:rPr>
              <w:t>palustră,</w:t>
            </w:r>
            <w:r w:rsidRPr="008F1CF6">
              <w:rPr>
                <w:rFonts w:ascii="Arial" w:hAnsi="Arial" w:cs="Arial"/>
                <w:spacing w:val="3"/>
                <w:sz w:val="16"/>
                <w:szCs w:val="16"/>
              </w:rPr>
              <w:t xml:space="preserve"> </w:t>
            </w:r>
            <w:r w:rsidRPr="008F1CF6">
              <w:rPr>
                <w:rFonts w:ascii="Arial" w:hAnsi="Arial" w:cs="Arial"/>
                <w:sz w:val="16"/>
                <w:szCs w:val="16"/>
              </w:rPr>
              <w:t>situate la</w:t>
            </w:r>
            <w:r w:rsidRPr="008F1CF6">
              <w:rPr>
                <w:rFonts w:ascii="Arial" w:hAnsi="Arial" w:cs="Arial"/>
                <w:spacing w:val="1"/>
                <w:sz w:val="16"/>
                <w:szCs w:val="16"/>
              </w:rPr>
              <w:t xml:space="preserve"> </w:t>
            </w:r>
            <w:r w:rsidRPr="008F1CF6">
              <w:rPr>
                <w:rFonts w:ascii="Arial" w:hAnsi="Arial" w:cs="Arial"/>
                <w:sz w:val="16"/>
                <w:szCs w:val="16"/>
              </w:rPr>
              <w:t>altitudini de până la 1000</w:t>
            </w:r>
            <w:r w:rsidRPr="008F1CF6">
              <w:rPr>
                <w:rFonts w:ascii="Arial" w:hAnsi="Arial" w:cs="Arial"/>
                <w:spacing w:val="1"/>
                <w:sz w:val="16"/>
                <w:szCs w:val="16"/>
              </w:rPr>
              <w:t xml:space="preserve"> </w:t>
            </w:r>
            <w:r w:rsidRPr="008F1CF6">
              <w:rPr>
                <w:rFonts w:ascii="Arial" w:hAnsi="Arial" w:cs="Arial"/>
                <w:sz w:val="16"/>
                <w:szCs w:val="16"/>
              </w:rPr>
              <w:t>m,</w:t>
            </w:r>
            <w:r w:rsidRPr="008F1CF6">
              <w:rPr>
                <w:rFonts w:ascii="Arial" w:hAnsi="Arial" w:cs="Arial"/>
                <w:spacing w:val="3"/>
                <w:sz w:val="16"/>
                <w:szCs w:val="16"/>
              </w:rPr>
              <w:t xml:space="preserve"> </w:t>
            </w:r>
            <w:r w:rsidRPr="008F1CF6">
              <w:rPr>
                <w:rFonts w:ascii="Arial" w:hAnsi="Arial" w:cs="Arial"/>
                <w:sz w:val="16"/>
                <w:szCs w:val="16"/>
              </w:rPr>
              <w:t>Fuhn</w:t>
            </w:r>
            <w:r w:rsidRPr="008F1CF6">
              <w:rPr>
                <w:rFonts w:ascii="Arial" w:hAnsi="Arial" w:cs="Arial"/>
                <w:spacing w:val="-3"/>
                <w:sz w:val="16"/>
                <w:szCs w:val="16"/>
              </w:rPr>
              <w:t xml:space="preserve"> </w:t>
            </w:r>
            <w:r w:rsidRPr="008F1CF6">
              <w:rPr>
                <w:rFonts w:ascii="Arial" w:hAnsi="Arial" w:cs="Arial"/>
                <w:sz w:val="16"/>
                <w:szCs w:val="16"/>
              </w:rPr>
              <w:t>1960,</w:t>
            </w:r>
            <w:r w:rsidRPr="008F1CF6">
              <w:rPr>
                <w:rFonts w:ascii="Arial" w:hAnsi="Arial" w:cs="Arial"/>
                <w:spacing w:val="1"/>
                <w:sz w:val="16"/>
                <w:szCs w:val="16"/>
              </w:rPr>
              <w:t xml:space="preserve"> </w:t>
            </w:r>
            <w:r w:rsidRPr="008F1CF6">
              <w:rPr>
                <w:rFonts w:ascii="Arial" w:hAnsi="Arial" w:cs="Arial"/>
                <w:sz w:val="16"/>
                <w:szCs w:val="16"/>
              </w:rPr>
              <w:t>Cogălniceanu</w:t>
            </w:r>
            <w:r w:rsidRPr="008F1CF6">
              <w:rPr>
                <w:rFonts w:ascii="Arial" w:hAnsi="Arial" w:cs="Arial"/>
                <w:spacing w:val="-1"/>
                <w:sz w:val="16"/>
                <w:szCs w:val="16"/>
              </w:rPr>
              <w:t xml:space="preserve"> </w:t>
            </w:r>
            <w:r w:rsidRPr="008F1CF6">
              <w:rPr>
                <w:rFonts w:ascii="Arial" w:hAnsi="Arial" w:cs="Arial"/>
                <w:sz w:val="16"/>
                <w:szCs w:val="16"/>
              </w:rPr>
              <w:t>et</w:t>
            </w:r>
            <w:r w:rsidRPr="008F1CF6">
              <w:rPr>
                <w:rFonts w:ascii="Arial" w:hAnsi="Arial" w:cs="Arial"/>
                <w:spacing w:val="1"/>
                <w:sz w:val="16"/>
                <w:szCs w:val="16"/>
              </w:rPr>
              <w:t xml:space="preserve"> </w:t>
            </w:r>
            <w:r w:rsidRPr="008F1CF6">
              <w:rPr>
                <w:rFonts w:ascii="Arial" w:hAnsi="Arial" w:cs="Arial"/>
                <w:sz w:val="16"/>
                <w:szCs w:val="16"/>
              </w:rPr>
              <w:t>al.</w:t>
            </w:r>
            <w:r w:rsidRPr="008F1CF6">
              <w:rPr>
                <w:rFonts w:ascii="Arial" w:hAnsi="Arial" w:cs="Arial"/>
                <w:spacing w:val="1"/>
                <w:sz w:val="16"/>
                <w:szCs w:val="16"/>
              </w:rPr>
              <w:t xml:space="preserve"> </w:t>
            </w:r>
            <w:r w:rsidRPr="008F1CF6">
              <w:rPr>
                <w:rFonts w:ascii="Arial" w:hAnsi="Arial" w:cs="Arial"/>
                <w:sz w:val="16"/>
                <w:szCs w:val="16"/>
              </w:rPr>
              <w:t>2000.</w:t>
            </w:r>
          </w:p>
          <w:p w14:paraId="569155E8" w14:textId="77777777" w:rsidR="0034583B" w:rsidRPr="008F1CF6" w:rsidRDefault="0034583B" w:rsidP="0034583B">
            <w:pPr>
              <w:pStyle w:val="TableParagraph"/>
              <w:ind w:left="146" w:right="100"/>
              <w:rPr>
                <w:rFonts w:ascii="Arial" w:hAnsi="Arial" w:cs="Arial"/>
                <w:sz w:val="16"/>
                <w:szCs w:val="16"/>
              </w:rPr>
            </w:pPr>
            <w:r w:rsidRPr="008F1CF6">
              <w:rPr>
                <w:rFonts w:ascii="Arial" w:hAnsi="Arial" w:cs="Arial"/>
                <w:sz w:val="16"/>
                <w:szCs w:val="16"/>
              </w:rPr>
              <w:t>Deseori poate fi întâlnit în</w:t>
            </w:r>
            <w:r w:rsidRPr="008F1CF6">
              <w:rPr>
                <w:rFonts w:ascii="Arial" w:hAnsi="Arial" w:cs="Arial"/>
                <w:spacing w:val="-52"/>
                <w:sz w:val="16"/>
                <w:szCs w:val="16"/>
              </w:rPr>
              <w:t xml:space="preserve"> </w:t>
            </w:r>
            <w:r w:rsidRPr="008F1CF6">
              <w:rPr>
                <w:rFonts w:ascii="Arial" w:hAnsi="Arial" w:cs="Arial"/>
                <w:sz w:val="16"/>
                <w:szCs w:val="16"/>
              </w:rPr>
              <w:t>bazine</w:t>
            </w:r>
            <w:r w:rsidRPr="008F1CF6">
              <w:rPr>
                <w:rFonts w:ascii="Arial" w:hAnsi="Arial" w:cs="Arial"/>
                <w:spacing w:val="4"/>
                <w:sz w:val="16"/>
                <w:szCs w:val="16"/>
              </w:rPr>
              <w:t xml:space="preserve"> </w:t>
            </w:r>
            <w:r w:rsidRPr="008F1CF6">
              <w:rPr>
                <w:rFonts w:ascii="Arial" w:hAnsi="Arial" w:cs="Arial"/>
                <w:sz w:val="16"/>
                <w:szCs w:val="16"/>
              </w:rPr>
              <w:t>artificiale,</w:t>
            </w:r>
            <w:r w:rsidRPr="008F1CF6">
              <w:rPr>
                <w:rFonts w:ascii="Arial" w:hAnsi="Arial" w:cs="Arial"/>
                <w:spacing w:val="8"/>
                <w:sz w:val="16"/>
                <w:szCs w:val="16"/>
              </w:rPr>
              <w:t xml:space="preserve"> </w:t>
            </w:r>
            <w:r w:rsidRPr="008F1CF6">
              <w:rPr>
                <w:rFonts w:ascii="Arial" w:hAnsi="Arial" w:cs="Arial"/>
                <w:sz w:val="16"/>
                <w:szCs w:val="16"/>
              </w:rPr>
              <w:t>locuri</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3"/>
                <w:sz w:val="16"/>
                <w:szCs w:val="16"/>
              </w:rPr>
              <w:t xml:space="preserve"> </w:t>
            </w:r>
            <w:r w:rsidRPr="008F1CF6">
              <w:rPr>
                <w:rFonts w:ascii="Arial" w:hAnsi="Arial" w:cs="Arial"/>
                <w:sz w:val="16"/>
                <w:szCs w:val="16"/>
              </w:rPr>
              <w:t>adăpat,</w:t>
            </w:r>
            <w:r w:rsidRPr="008F1CF6">
              <w:rPr>
                <w:rFonts w:ascii="Arial" w:hAnsi="Arial" w:cs="Arial"/>
                <w:spacing w:val="2"/>
                <w:sz w:val="16"/>
                <w:szCs w:val="16"/>
              </w:rPr>
              <w:t xml:space="preserve"> </w:t>
            </w:r>
            <w:r w:rsidRPr="008F1CF6">
              <w:rPr>
                <w:rFonts w:ascii="Arial" w:hAnsi="Arial" w:cs="Arial"/>
                <w:sz w:val="16"/>
                <w:szCs w:val="16"/>
              </w:rPr>
              <w:t>iazuri,</w:t>
            </w:r>
            <w:r w:rsidRPr="008F1CF6">
              <w:rPr>
                <w:rFonts w:ascii="Arial" w:hAnsi="Arial" w:cs="Arial"/>
                <w:spacing w:val="-2"/>
                <w:sz w:val="16"/>
                <w:szCs w:val="16"/>
              </w:rPr>
              <w:t xml:space="preserve"> </w:t>
            </w:r>
            <w:r w:rsidRPr="008F1CF6">
              <w:rPr>
                <w:rFonts w:ascii="Arial" w:hAnsi="Arial" w:cs="Arial"/>
                <w:sz w:val="16"/>
                <w:szCs w:val="16"/>
              </w:rPr>
              <w:t>piscine.</w:t>
            </w:r>
          </w:p>
          <w:p w14:paraId="20997B9A" w14:textId="77777777" w:rsidR="0034583B" w:rsidRPr="008F1CF6" w:rsidRDefault="0034583B" w:rsidP="0034583B">
            <w:pPr>
              <w:pStyle w:val="TableParagraph"/>
              <w:ind w:left="203" w:right="156" w:hanging="4"/>
              <w:rPr>
                <w:rFonts w:ascii="Arial" w:hAnsi="Arial" w:cs="Arial"/>
                <w:sz w:val="16"/>
                <w:szCs w:val="16"/>
              </w:rPr>
            </w:pP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perioada de</w:t>
            </w:r>
            <w:r w:rsidRPr="008F1CF6">
              <w:rPr>
                <w:rFonts w:ascii="Arial" w:hAnsi="Arial" w:cs="Arial"/>
                <w:spacing w:val="-1"/>
                <w:sz w:val="16"/>
                <w:szCs w:val="16"/>
              </w:rPr>
              <w:t xml:space="preserve"> </w:t>
            </w:r>
            <w:r w:rsidRPr="008F1CF6">
              <w:rPr>
                <w:rFonts w:ascii="Arial" w:hAnsi="Arial" w:cs="Arial"/>
                <w:sz w:val="16"/>
                <w:szCs w:val="16"/>
              </w:rPr>
              <w:t>viaţă</w:t>
            </w:r>
            <w:r w:rsidRPr="008F1CF6">
              <w:rPr>
                <w:rFonts w:ascii="Arial" w:hAnsi="Arial" w:cs="Arial"/>
                <w:spacing w:val="1"/>
                <w:sz w:val="16"/>
                <w:szCs w:val="16"/>
              </w:rPr>
              <w:t xml:space="preserve"> </w:t>
            </w:r>
            <w:r w:rsidRPr="008F1CF6">
              <w:rPr>
                <w:rFonts w:ascii="Arial" w:hAnsi="Arial" w:cs="Arial"/>
                <w:sz w:val="16"/>
                <w:szCs w:val="16"/>
              </w:rPr>
              <w:t>terestră preferă pajiştile</w:t>
            </w:r>
            <w:r w:rsidRPr="008F1CF6">
              <w:rPr>
                <w:rFonts w:ascii="Arial" w:hAnsi="Arial" w:cs="Arial"/>
                <w:spacing w:val="1"/>
                <w:sz w:val="16"/>
                <w:szCs w:val="16"/>
              </w:rPr>
              <w:t xml:space="preserve"> </w:t>
            </w:r>
            <w:r w:rsidRPr="008F1CF6">
              <w:rPr>
                <w:rFonts w:ascii="Arial" w:hAnsi="Arial" w:cs="Arial"/>
                <w:sz w:val="16"/>
                <w:szCs w:val="16"/>
              </w:rPr>
              <w:t>umede.</w:t>
            </w:r>
            <w:r w:rsidRPr="008F1CF6">
              <w:rPr>
                <w:rFonts w:ascii="Arial" w:hAnsi="Arial" w:cs="Arial"/>
                <w:spacing w:val="3"/>
                <w:sz w:val="16"/>
                <w:szCs w:val="16"/>
              </w:rPr>
              <w:t xml:space="preserve"> </w:t>
            </w:r>
            <w:r w:rsidRPr="008F1CF6">
              <w:rPr>
                <w:rFonts w:ascii="Arial" w:hAnsi="Arial" w:cs="Arial"/>
                <w:sz w:val="16"/>
                <w:szCs w:val="16"/>
              </w:rPr>
              <w:t>Datorită</w:t>
            </w:r>
            <w:r w:rsidRPr="008F1CF6">
              <w:rPr>
                <w:rFonts w:ascii="Arial" w:hAnsi="Arial" w:cs="Arial"/>
                <w:spacing w:val="1"/>
                <w:sz w:val="16"/>
                <w:szCs w:val="16"/>
              </w:rPr>
              <w:t xml:space="preserve"> </w:t>
            </w:r>
            <w:r w:rsidRPr="008F1CF6">
              <w:rPr>
                <w:rFonts w:ascii="Arial" w:hAnsi="Arial" w:cs="Arial"/>
                <w:sz w:val="16"/>
                <w:szCs w:val="16"/>
              </w:rPr>
              <w:t>dimensiunilor mari nu se</w:t>
            </w:r>
            <w:r w:rsidRPr="008F1CF6">
              <w:rPr>
                <w:rFonts w:ascii="Arial" w:hAnsi="Arial" w:cs="Arial"/>
                <w:spacing w:val="-52"/>
                <w:sz w:val="16"/>
                <w:szCs w:val="16"/>
              </w:rPr>
              <w:t xml:space="preserve"> </w:t>
            </w:r>
            <w:r w:rsidRPr="008F1CF6">
              <w:rPr>
                <w:rFonts w:ascii="Arial" w:hAnsi="Arial" w:cs="Arial"/>
                <w:sz w:val="16"/>
                <w:szCs w:val="16"/>
              </w:rPr>
              <w:t>reproduce</w:t>
            </w:r>
            <w:r w:rsidRPr="008F1CF6">
              <w:rPr>
                <w:rFonts w:ascii="Arial" w:hAnsi="Arial" w:cs="Arial"/>
                <w:spacing w:val="-1"/>
                <w:sz w:val="16"/>
                <w:szCs w:val="16"/>
              </w:rPr>
              <w:t xml:space="preserve"> </w:t>
            </w:r>
            <w:r w:rsidRPr="008F1CF6">
              <w:rPr>
                <w:rFonts w:ascii="Arial" w:hAnsi="Arial" w:cs="Arial"/>
                <w:sz w:val="16"/>
                <w:szCs w:val="16"/>
              </w:rPr>
              <w:t>în</w:t>
            </w:r>
            <w:r w:rsidRPr="008F1CF6">
              <w:rPr>
                <w:rFonts w:ascii="Arial" w:hAnsi="Arial" w:cs="Arial"/>
                <w:spacing w:val="2"/>
                <w:sz w:val="16"/>
                <w:szCs w:val="16"/>
              </w:rPr>
              <w:t xml:space="preserve"> </w:t>
            </w:r>
            <w:r w:rsidRPr="008F1CF6">
              <w:rPr>
                <w:rFonts w:ascii="Arial" w:hAnsi="Arial" w:cs="Arial"/>
                <w:sz w:val="16"/>
                <w:szCs w:val="16"/>
              </w:rPr>
              <w:t>bălţi</w:t>
            </w:r>
          </w:p>
          <w:p w14:paraId="3B278003" w14:textId="77777777" w:rsidR="0034583B" w:rsidRPr="008F1CF6" w:rsidRDefault="0034583B" w:rsidP="0034583B">
            <w:pPr>
              <w:pStyle w:val="TableParagraph"/>
              <w:spacing w:before="1"/>
              <w:ind w:left="232" w:right="185"/>
              <w:rPr>
                <w:rFonts w:ascii="Arial" w:hAnsi="Arial" w:cs="Arial"/>
                <w:sz w:val="16"/>
                <w:szCs w:val="16"/>
              </w:rPr>
            </w:pPr>
            <w:r w:rsidRPr="008F1CF6">
              <w:rPr>
                <w:rFonts w:ascii="Arial" w:hAnsi="Arial" w:cs="Arial"/>
                <w:sz w:val="16"/>
                <w:szCs w:val="16"/>
              </w:rPr>
              <w:t>temporare</w:t>
            </w:r>
            <w:r w:rsidRPr="008F1CF6">
              <w:rPr>
                <w:rFonts w:ascii="Arial" w:hAnsi="Arial" w:cs="Arial"/>
                <w:spacing w:val="-3"/>
                <w:sz w:val="16"/>
                <w:szCs w:val="16"/>
              </w:rPr>
              <w:t xml:space="preserve"> </w:t>
            </w:r>
            <w:r w:rsidRPr="008F1CF6">
              <w:rPr>
                <w:rFonts w:ascii="Arial" w:hAnsi="Arial" w:cs="Arial"/>
                <w:sz w:val="16"/>
                <w:szCs w:val="16"/>
              </w:rPr>
              <w:t>mici.</w:t>
            </w:r>
          </w:p>
        </w:tc>
        <w:tc>
          <w:tcPr>
            <w:tcW w:w="1060" w:type="dxa"/>
            <w:gridSpan w:val="2"/>
          </w:tcPr>
          <w:p w14:paraId="7566CE59" w14:textId="77777777" w:rsidR="0034583B" w:rsidRPr="008F1CF6" w:rsidRDefault="0034583B" w:rsidP="0034583B">
            <w:pPr>
              <w:pStyle w:val="TableParagraph"/>
              <w:rPr>
                <w:rFonts w:ascii="Arial" w:hAnsi="Arial" w:cs="Arial"/>
                <w:b/>
                <w:i/>
                <w:sz w:val="16"/>
                <w:szCs w:val="16"/>
              </w:rPr>
            </w:pPr>
          </w:p>
          <w:p w14:paraId="040735AE" w14:textId="77777777" w:rsidR="0034583B" w:rsidRPr="008F1CF6" w:rsidRDefault="0034583B" w:rsidP="0034583B">
            <w:pPr>
              <w:pStyle w:val="TableParagraph"/>
              <w:rPr>
                <w:rFonts w:ascii="Arial" w:hAnsi="Arial" w:cs="Arial"/>
                <w:b/>
                <w:i/>
                <w:sz w:val="16"/>
                <w:szCs w:val="16"/>
              </w:rPr>
            </w:pPr>
          </w:p>
          <w:p w14:paraId="722F85CA" w14:textId="77777777" w:rsidR="0034583B" w:rsidRPr="008F1CF6" w:rsidRDefault="0034583B" w:rsidP="0034583B">
            <w:pPr>
              <w:pStyle w:val="TableParagraph"/>
              <w:rPr>
                <w:rFonts w:ascii="Arial" w:hAnsi="Arial" w:cs="Arial"/>
                <w:b/>
                <w:i/>
                <w:sz w:val="16"/>
                <w:szCs w:val="16"/>
              </w:rPr>
            </w:pPr>
          </w:p>
          <w:p w14:paraId="242C8760" w14:textId="77777777" w:rsidR="0034583B" w:rsidRPr="008F1CF6" w:rsidRDefault="0034583B" w:rsidP="0034583B">
            <w:pPr>
              <w:pStyle w:val="TableParagraph"/>
              <w:rPr>
                <w:rFonts w:ascii="Arial" w:hAnsi="Arial" w:cs="Arial"/>
                <w:b/>
                <w:i/>
                <w:sz w:val="16"/>
                <w:szCs w:val="16"/>
              </w:rPr>
            </w:pPr>
          </w:p>
          <w:p w14:paraId="5B52446A" w14:textId="77777777" w:rsidR="0034583B" w:rsidRPr="008F1CF6" w:rsidRDefault="0034583B" w:rsidP="0034583B">
            <w:pPr>
              <w:pStyle w:val="TableParagraph"/>
              <w:rPr>
                <w:rFonts w:ascii="Arial" w:hAnsi="Arial" w:cs="Arial"/>
                <w:b/>
                <w:i/>
                <w:sz w:val="16"/>
                <w:szCs w:val="16"/>
              </w:rPr>
            </w:pPr>
          </w:p>
          <w:p w14:paraId="7E178ED7" w14:textId="77777777" w:rsidR="0034583B" w:rsidRPr="008F1CF6" w:rsidRDefault="0034583B" w:rsidP="0034583B">
            <w:pPr>
              <w:pStyle w:val="TableParagraph"/>
              <w:rPr>
                <w:rFonts w:ascii="Arial" w:hAnsi="Arial" w:cs="Arial"/>
                <w:b/>
                <w:i/>
                <w:sz w:val="16"/>
                <w:szCs w:val="16"/>
              </w:rPr>
            </w:pPr>
          </w:p>
          <w:p w14:paraId="68CFC35E" w14:textId="77777777" w:rsidR="0034583B" w:rsidRPr="008F1CF6" w:rsidRDefault="0034583B" w:rsidP="0034583B">
            <w:pPr>
              <w:pStyle w:val="TableParagraph"/>
              <w:rPr>
                <w:rFonts w:ascii="Arial" w:hAnsi="Arial" w:cs="Arial"/>
                <w:b/>
                <w:i/>
                <w:sz w:val="16"/>
                <w:szCs w:val="16"/>
              </w:rPr>
            </w:pPr>
          </w:p>
          <w:p w14:paraId="0586D155" w14:textId="77777777" w:rsidR="0034583B" w:rsidRPr="008F1CF6" w:rsidRDefault="0034583B" w:rsidP="0034583B">
            <w:pPr>
              <w:pStyle w:val="TableParagraph"/>
              <w:rPr>
                <w:rFonts w:ascii="Arial" w:hAnsi="Arial" w:cs="Arial"/>
                <w:b/>
                <w:i/>
                <w:sz w:val="16"/>
                <w:szCs w:val="16"/>
              </w:rPr>
            </w:pPr>
          </w:p>
          <w:p w14:paraId="201957BD" w14:textId="77777777" w:rsidR="0034583B" w:rsidRPr="008F1CF6" w:rsidRDefault="0034583B" w:rsidP="0034583B">
            <w:pPr>
              <w:pStyle w:val="TableParagraph"/>
              <w:rPr>
                <w:rFonts w:ascii="Arial" w:hAnsi="Arial" w:cs="Arial"/>
                <w:b/>
                <w:i/>
                <w:sz w:val="16"/>
                <w:szCs w:val="16"/>
              </w:rPr>
            </w:pPr>
          </w:p>
          <w:p w14:paraId="0747A76F" w14:textId="77777777" w:rsidR="0034583B" w:rsidRPr="008F1CF6" w:rsidRDefault="0034583B" w:rsidP="0034583B">
            <w:pPr>
              <w:pStyle w:val="TableParagraph"/>
              <w:rPr>
                <w:rFonts w:ascii="Arial" w:hAnsi="Arial" w:cs="Arial"/>
                <w:b/>
                <w:i/>
                <w:sz w:val="16"/>
                <w:szCs w:val="16"/>
              </w:rPr>
            </w:pPr>
          </w:p>
          <w:p w14:paraId="62EF0286" w14:textId="77777777" w:rsidR="0034583B" w:rsidRPr="008F1CF6" w:rsidRDefault="0034583B" w:rsidP="0034583B">
            <w:pPr>
              <w:pStyle w:val="TableParagraph"/>
              <w:spacing w:before="185"/>
              <w:ind w:left="42"/>
              <w:rPr>
                <w:rFonts w:ascii="Arial" w:hAnsi="Arial" w:cs="Arial"/>
                <w:sz w:val="16"/>
                <w:szCs w:val="16"/>
              </w:rPr>
            </w:pPr>
            <w:r w:rsidRPr="008F1CF6">
              <w:rPr>
                <w:rFonts w:ascii="Arial" w:hAnsi="Arial" w:cs="Arial"/>
                <w:sz w:val="16"/>
                <w:szCs w:val="16"/>
              </w:rPr>
              <w:t>-</w:t>
            </w:r>
          </w:p>
        </w:tc>
        <w:tc>
          <w:tcPr>
            <w:tcW w:w="709" w:type="dxa"/>
          </w:tcPr>
          <w:p w14:paraId="0640A72D" w14:textId="77777777" w:rsidR="0034583B" w:rsidRPr="008F1CF6" w:rsidRDefault="0034583B" w:rsidP="0034583B">
            <w:pPr>
              <w:pStyle w:val="TableParagraph"/>
              <w:rPr>
                <w:rFonts w:ascii="Arial" w:hAnsi="Arial" w:cs="Arial"/>
                <w:b/>
                <w:i/>
                <w:sz w:val="16"/>
                <w:szCs w:val="16"/>
              </w:rPr>
            </w:pPr>
          </w:p>
          <w:p w14:paraId="795A0A50" w14:textId="77777777" w:rsidR="0034583B" w:rsidRPr="008F1CF6" w:rsidRDefault="0034583B" w:rsidP="0034583B">
            <w:pPr>
              <w:pStyle w:val="TableParagraph"/>
              <w:rPr>
                <w:rFonts w:ascii="Arial" w:hAnsi="Arial" w:cs="Arial"/>
                <w:b/>
                <w:i/>
                <w:sz w:val="16"/>
                <w:szCs w:val="16"/>
              </w:rPr>
            </w:pPr>
          </w:p>
          <w:p w14:paraId="35FF5AA8" w14:textId="77777777" w:rsidR="0034583B" w:rsidRPr="008F1CF6" w:rsidRDefault="0034583B" w:rsidP="0034583B">
            <w:pPr>
              <w:pStyle w:val="TableParagraph"/>
              <w:rPr>
                <w:rFonts w:ascii="Arial" w:hAnsi="Arial" w:cs="Arial"/>
                <w:b/>
                <w:i/>
                <w:sz w:val="16"/>
                <w:szCs w:val="16"/>
              </w:rPr>
            </w:pPr>
          </w:p>
          <w:p w14:paraId="2045BA12" w14:textId="77777777" w:rsidR="0034583B" w:rsidRPr="008F1CF6" w:rsidRDefault="0034583B" w:rsidP="0034583B">
            <w:pPr>
              <w:pStyle w:val="TableParagraph"/>
              <w:rPr>
                <w:rFonts w:ascii="Arial" w:hAnsi="Arial" w:cs="Arial"/>
                <w:b/>
                <w:i/>
                <w:sz w:val="16"/>
                <w:szCs w:val="16"/>
              </w:rPr>
            </w:pPr>
          </w:p>
          <w:p w14:paraId="2E00129E" w14:textId="77777777" w:rsidR="0034583B" w:rsidRPr="008F1CF6" w:rsidRDefault="0034583B" w:rsidP="0034583B">
            <w:pPr>
              <w:pStyle w:val="TableParagraph"/>
              <w:rPr>
                <w:rFonts w:ascii="Arial" w:hAnsi="Arial" w:cs="Arial"/>
                <w:b/>
                <w:i/>
                <w:sz w:val="16"/>
                <w:szCs w:val="16"/>
              </w:rPr>
            </w:pPr>
          </w:p>
          <w:p w14:paraId="53D6F537" w14:textId="77777777" w:rsidR="0034583B" w:rsidRPr="008F1CF6" w:rsidRDefault="0034583B" w:rsidP="0034583B">
            <w:pPr>
              <w:pStyle w:val="TableParagraph"/>
              <w:rPr>
                <w:rFonts w:ascii="Arial" w:hAnsi="Arial" w:cs="Arial"/>
                <w:b/>
                <w:i/>
                <w:sz w:val="16"/>
                <w:szCs w:val="16"/>
              </w:rPr>
            </w:pPr>
          </w:p>
          <w:p w14:paraId="788A1332" w14:textId="77777777" w:rsidR="0034583B" w:rsidRPr="008F1CF6" w:rsidRDefault="0034583B" w:rsidP="0034583B">
            <w:pPr>
              <w:pStyle w:val="TableParagraph"/>
              <w:rPr>
                <w:rFonts w:ascii="Arial" w:hAnsi="Arial" w:cs="Arial"/>
                <w:b/>
                <w:i/>
                <w:sz w:val="16"/>
                <w:szCs w:val="16"/>
              </w:rPr>
            </w:pPr>
          </w:p>
          <w:p w14:paraId="640F6BA9" w14:textId="77777777" w:rsidR="0034583B" w:rsidRPr="008F1CF6" w:rsidRDefault="0034583B" w:rsidP="0034583B">
            <w:pPr>
              <w:pStyle w:val="TableParagraph"/>
              <w:rPr>
                <w:rFonts w:ascii="Arial" w:hAnsi="Arial" w:cs="Arial"/>
                <w:b/>
                <w:i/>
                <w:sz w:val="16"/>
                <w:szCs w:val="16"/>
              </w:rPr>
            </w:pPr>
          </w:p>
          <w:p w14:paraId="3EA20E08" w14:textId="77777777" w:rsidR="0034583B" w:rsidRPr="008F1CF6" w:rsidRDefault="0034583B" w:rsidP="0034583B">
            <w:pPr>
              <w:pStyle w:val="TableParagraph"/>
              <w:rPr>
                <w:rFonts w:ascii="Arial" w:hAnsi="Arial" w:cs="Arial"/>
                <w:b/>
                <w:i/>
                <w:sz w:val="16"/>
                <w:szCs w:val="16"/>
              </w:rPr>
            </w:pPr>
          </w:p>
          <w:p w14:paraId="6A01285D" w14:textId="77777777" w:rsidR="0034583B" w:rsidRPr="008F1CF6" w:rsidRDefault="0034583B" w:rsidP="0034583B">
            <w:pPr>
              <w:pStyle w:val="TableParagraph"/>
              <w:spacing w:before="188"/>
              <w:ind w:left="299" w:right="70" w:hanging="164"/>
              <w:rPr>
                <w:rFonts w:ascii="Arial" w:hAnsi="Arial" w:cs="Arial"/>
                <w:sz w:val="16"/>
                <w:szCs w:val="16"/>
              </w:rPr>
            </w:pPr>
            <w:r w:rsidRPr="008F1CF6">
              <w:rPr>
                <w:rFonts w:ascii="Arial" w:hAnsi="Arial" w:cs="Arial"/>
                <w:sz w:val="16"/>
                <w:szCs w:val="16"/>
              </w:rPr>
              <w:t>Necuno scut</w:t>
            </w:r>
          </w:p>
        </w:tc>
      </w:tr>
      <w:tr w:rsidR="0034583B" w:rsidRPr="008F1CF6" w14:paraId="72ED5F5D" w14:textId="77777777" w:rsidTr="0034583B">
        <w:tblPrEx>
          <w:tblLook w:val="04A0" w:firstRow="1" w:lastRow="0" w:firstColumn="1" w:lastColumn="0" w:noHBand="0" w:noVBand="1"/>
        </w:tblPrEx>
        <w:trPr>
          <w:trHeight w:val="744"/>
        </w:trPr>
        <w:tc>
          <w:tcPr>
            <w:tcW w:w="622" w:type="dxa"/>
          </w:tcPr>
          <w:p w14:paraId="2375A14E" w14:textId="706D3673" w:rsidR="0034583B" w:rsidRPr="008F1CF6" w:rsidRDefault="004F1090" w:rsidP="0034583B">
            <w:pPr>
              <w:pStyle w:val="TableParagraph"/>
              <w:rPr>
                <w:rFonts w:ascii="Arial" w:hAnsi="Arial" w:cs="Arial"/>
                <w:b/>
                <w:i/>
                <w:sz w:val="20"/>
                <w:szCs w:val="20"/>
              </w:rPr>
            </w:pPr>
            <w:r w:rsidRPr="008F1CF6">
              <w:rPr>
                <w:rFonts w:ascii="Arial" w:hAnsi="Arial" w:cs="Arial"/>
                <w:b/>
                <w:i/>
                <w:sz w:val="20"/>
                <w:szCs w:val="20"/>
              </w:rPr>
              <w:t>8</w:t>
            </w:r>
          </w:p>
        </w:tc>
        <w:tc>
          <w:tcPr>
            <w:tcW w:w="781" w:type="dxa"/>
            <w:textDirection w:val="btLr"/>
          </w:tcPr>
          <w:p w14:paraId="72B9EAED" w14:textId="28CECCF2" w:rsidR="0034583B" w:rsidRPr="008F1CF6" w:rsidRDefault="004F1090" w:rsidP="0034583B">
            <w:pPr>
              <w:pStyle w:val="TableParagraph"/>
              <w:spacing w:before="10"/>
              <w:rPr>
                <w:rFonts w:ascii="Arial" w:hAnsi="Arial" w:cs="Arial"/>
                <w:b/>
                <w:i/>
                <w:sz w:val="20"/>
                <w:szCs w:val="20"/>
              </w:rPr>
            </w:pPr>
            <w:r w:rsidRPr="008F1CF6">
              <w:rPr>
                <w:rFonts w:ascii="Arial" w:hAnsi="Arial" w:cs="Arial"/>
                <w:sz w:val="16"/>
                <w:szCs w:val="16"/>
              </w:rPr>
              <w:t>Amfibieni</w:t>
            </w:r>
          </w:p>
        </w:tc>
        <w:tc>
          <w:tcPr>
            <w:tcW w:w="974" w:type="dxa"/>
            <w:gridSpan w:val="2"/>
          </w:tcPr>
          <w:p w14:paraId="61766BC6" w14:textId="0494C031" w:rsidR="0034583B" w:rsidRPr="008F1CF6" w:rsidRDefault="0034583B" w:rsidP="0034583B">
            <w:pPr>
              <w:pStyle w:val="TableParagraph"/>
              <w:rPr>
                <w:rFonts w:ascii="Arial" w:hAnsi="Arial" w:cs="Arial"/>
                <w:b/>
                <w:i/>
                <w:sz w:val="16"/>
                <w:szCs w:val="16"/>
              </w:rPr>
            </w:pPr>
            <w:r w:rsidRPr="008F1CF6">
              <w:rPr>
                <w:rFonts w:ascii="Arial" w:hAnsi="Arial" w:cs="Arial"/>
                <w:b/>
                <w:i/>
                <w:sz w:val="16"/>
                <w:szCs w:val="16"/>
              </w:rPr>
              <w:t>Triturus vulgaris ampelensis</w:t>
            </w:r>
          </w:p>
        </w:tc>
        <w:tc>
          <w:tcPr>
            <w:tcW w:w="3015" w:type="dxa"/>
            <w:gridSpan w:val="2"/>
          </w:tcPr>
          <w:p w14:paraId="17117781" w14:textId="3F8476B2" w:rsidR="0034583B" w:rsidRPr="008F1CF6" w:rsidRDefault="0034583B" w:rsidP="0034583B">
            <w:pPr>
              <w:pStyle w:val="TableParagraph"/>
              <w:rPr>
                <w:rFonts w:ascii="Arial" w:hAnsi="Arial" w:cs="Arial"/>
                <w:b/>
                <w:i/>
                <w:sz w:val="16"/>
                <w:szCs w:val="16"/>
              </w:rPr>
            </w:pPr>
            <w:r w:rsidRPr="008F1CF6">
              <w:rPr>
                <w:rFonts w:ascii="Arial" w:hAnsi="Arial" w:cs="Arial"/>
                <w:sz w:val="16"/>
                <w:szCs w:val="16"/>
              </w:rPr>
              <w:t>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z w:val="16"/>
                <w:szCs w:val="16"/>
              </w:rPr>
              <w:t>probabilă</w:t>
            </w:r>
            <w:r w:rsidRPr="008F1CF6">
              <w:rPr>
                <w:rFonts w:ascii="Arial" w:hAnsi="Arial" w:cs="Arial"/>
                <w:spacing w:val="1"/>
                <w:sz w:val="16"/>
                <w:szCs w:val="16"/>
              </w:rPr>
              <w:t xml:space="preserve"> </w:t>
            </w:r>
            <w:r w:rsidRPr="008F1CF6">
              <w:rPr>
                <w:rFonts w:ascii="Arial" w:hAnsi="Arial" w:cs="Arial"/>
                <w:sz w:val="16"/>
                <w:szCs w:val="16"/>
              </w:rPr>
              <w:t>prezența speciei</w:t>
            </w:r>
            <w:r w:rsidRPr="008F1CF6">
              <w:rPr>
                <w:rFonts w:ascii="Arial" w:hAnsi="Arial" w:cs="Arial"/>
                <w:spacing w:val="-52"/>
                <w:sz w:val="16"/>
                <w:szCs w:val="16"/>
              </w:rPr>
              <w:t xml:space="preserve"> </w:t>
            </w:r>
            <w:r w:rsidRPr="008F1CF6">
              <w:rPr>
                <w:rFonts w:ascii="Arial" w:hAnsi="Arial" w:cs="Arial"/>
                <w:sz w:val="16"/>
                <w:szCs w:val="16"/>
              </w:rPr>
              <w:t>în aproprierea</w:t>
            </w:r>
            <w:r w:rsidRPr="008F1CF6">
              <w:rPr>
                <w:rFonts w:ascii="Arial" w:hAnsi="Arial" w:cs="Arial"/>
                <w:spacing w:val="1"/>
                <w:sz w:val="16"/>
                <w:szCs w:val="16"/>
              </w:rPr>
              <w:t xml:space="preserve"> </w:t>
            </w:r>
            <w:r w:rsidRPr="008F1CF6">
              <w:rPr>
                <w:rFonts w:ascii="Arial" w:hAnsi="Arial" w:cs="Arial"/>
                <w:sz w:val="16"/>
                <w:szCs w:val="16"/>
              </w:rPr>
              <w:t>amplasamentulu</w:t>
            </w:r>
            <w:r w:rsidRPr="008F1CF6">
              <w:rPr>
                <w:rFonts w:ascii="Arial" w:hAnsi="Arial" w:cs="Arial"/>
                <w:spacing w:val="-52"/>
                <w:sz w:val="16"/>
                <w:szCs w:val="16"/>
              </w:rPr>
              <w:t xml:space="preserve"> </w:t>
            </w:r>
            <w:r w:rsidRPr="008F1CF6">
              <w:rPr>
                <w:rFonts w:ascii="Arial" w:hAnsi="Arial" w:cs="Arial"/>
                <w:sz w:val="16"/>
                <w:szCs w:val="16"/>
              </w:rPr>
              <w:t>i</w:t>
            </w:r>
            <w:r w:rsidRPr="008F1CF6">
              <w:rPr>
                <w:rFonts w:ascii="Arial" w:hAnsi="Arial" w:cs="Arial"/>
                <w:spacing w:val="2"/>
                <w:sz w:val="16"/>
                <w:szCs w:val="16"/>
              </w:rPr>
              <w:t xml:space="preserve"> </w:t>
            </w:r>
            <w:r w:rsidRPr="008F1CF6">
              <w:rPr>
                <w:rFonts w:ascii="Arial" w:hAnsi="Arial" w:cs="Arial"/>
                <w:sz w:val="16"/>
                <w:szCs w:val="16"/>
              </w:rPr>
              <w:t>studiat</w:t>
            </w:r>
          </w:p>
        </w:tc>
        <w:tc>
          <w:tcPr>
            <w:tcW w:w="1299" w:type="dxa"/>
          </w:tcPr>
          <w:p w14:paraId="14224AE9" w14:textId="4123482B" w:rsidR="0034583B" w:rsidRPr="008F1CF6" w:rsidRDefault="0034583B" w:rsidP="0034583B">
            <w:pPr>
              <w:pStyle w:val="TableParagraph"/>
              <w:rPr>
                <w:rFonts w:ascii="Arial" w:hAnsi="Arial" w:cs="Arial"/>
                <w:b/>
                <w:i/>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02A08538" w14:textId="3DBD880A" w:rsidR="0034583B" w:rsidRPr="008F1CF6" w:rsidRDefault="0034583B" w:rsidP="0034583B">
            <w:pPr>
              <w:pStyle w:val="TableParagraph"/>
              <w:spacing w:before="185"/>
              <w:ind w:left="20"/>
              <w:rPr>
                <w:rFonts w:ascii="Arial" w:hAnsi="Arial" w:cs="Arial"/>
                <w:sz w:val="16"/>
                <w:szCs w:val="16"/>
              </w:rPr>
            </w:pPr>
            <w:r w:rsidRPr="008F1CF6">
              <w:rPr>
                <w:rFonts w:ascii="Arial" w:hAnsi="Arial" w:cs="Arial"/>
                <w:sz w:val="16"/>
                <w:szCs w:val="16"/>
              </w:rPr>
              <w:t>1000</w:t>
            </w:r>
          </w:p>
        </w:tc>
        <w:tc>
          <w:tcPr>
            <w:tcW w:w="569" w:type="dxa"/>
          </w:tcPr>
          <w:p w14:paraId="63236E23" w14:textId="7AA6271F" w:rsidR="0034583B" w:rsidRPr="008F1CF6" w:rsidRDefault="0034583B" w:rsidP="0034583B">
            <w:pPr>
              <w:pStyle w:val="TableParagraph"/>
              <w:spacing w:before="185"/>
              <w:ind w:left="13"/>
              <w:rPr>
                <w:rFonts w:ascii="Arial" w:hAnsi="Arial" w:cs="Arial"/>
                <w:sz w:val="16"/>
                <w:szCs w:val="16"/>
              </w:rPr>
            </w:pPr>
            <w:r w:rsidRPr="008F1CF6">
              <w:rPr>
                <w:rFonts w:ascii="Arial" w:hAnsi="Arial" w:cs="Arial"/>
                <w:sz w:val="16"/>
                <w:szCs w:val="16"/>
              </w:rPr>
              <w:t>5000</w:t>
            </w:r>
          </w:p>
        </w:tc>
        <w:tc>
          <w:tcPr>
            <w:tcW w:w="641" w:type="dxa"/>
          </w:tcPr>
          <w:p w14:paraId="614528C8" w14:textId="77777777" w:rsidR="0034583B" w:rsidRPr="008F1CF6" w:rsidRDefault="0034583B" w:rsidP="0034583B">
            <w:pPr>
              <w:pStyle w:val="TableParagraph"/>
              <w:rPr>
                <w:rFonts w:ascii="Arial" w:hAnsi="Arial" w:cs="Arial"/>
                <w:b/>
                <w:i/>
                <w:sz w:val="16"/>
                <w:szCs w:val="16"/>
              </w:rPr>
            </w:pPr>
          </w:p>
        </w:tc>
        <w:tc>
          <w:tcPr>
            <w:tcW w:w="645" w:type="dxa"/>
          </w:tcPr>
          <w:p w14:paraId="353A58FF" w14:textId="77777777" w:rsidR="0034583B" w:rsidRPr="008F1CF6" w:rsidRDefault="0034583B" w:rsidP="0034583B">
            <w:pPr>
              <w:pStyle w:val="TableParagraph"/>
              <w:rPr>
                <w:rFonts w:ascii="Arial" w:hAnsi="Arial" w:cs="Arial"/>
                <w:b/>
                <w:i/>
                <w:sz w:val="16"/>
                <w:szCs w:val="16"/>
              </w:rPr>
            </w:pPr>
          </w:p>
        </w:tc>
        <w:tc>
          <w:tcPr>
            <w:tcW w:w="795" w:type="dxa"/>
            <w:gridSpan w:val="2"/>
          </w:tcPr>
          <w:p w14:paraId="1A750E66" w14:textId="77777777" w:rsidR="0034583B" w:rsidRPr="008F1CF6" w:rsidRDefault="0034583B" w:rsidP="0034583B">
            <w:pPr>
              <w:pStyle w:val="TableParagraph"/>
              <w:rPr>
                <w:rFonts w:ascii="Arial" w:hAnsi="Arial" w:cs="Arial"/>
                <w:b/>
                <w:i/>
                <w:sz w:val="16"/>
                <w:szCs w:val="16"/>
              </w:rPr>
            </w:pPr>
          </w:p>
        </w:tc>
        <w:tc>
          <w:tcPr>
            <w:tcW w:w="833" w:type="dxa"/>
            <w:gridSpan w:val="2"/>
          </w:tcPr>
          <w:p w14:paraId="17B617C7" w14:textId="793DB80B" w:rsidR="0034583B" w:rsidRPr="008F1CF6" w:rsidRDefault="0034583B" w:rsidP="0034583B">
            <w:pPr>
              <w:pStyle w:val="TableParagraph"/>
              <w:rPr>
                <w:rFonts w:ascii="Arial" w:hAnsi="Arial" w:cs="Arial"/>
                <w:b/>
                <w:i/>
                <w:sz w:val="16"/>
                <w:szCs w:val="16"/>
              </w:rPr>
            </w:pPr>
            <w:r w:rsidRPr="008F1CF6">
              <w:rPr>
                <w:rFonts w:ascii="Arial" w:hAnsi="Arial" w:cs="Arial"/>
                <w:b/>
                <w:i/>
                <w:sz w:val="16"/>
                <w:szCs w:val="16"/>
              </w:rPr>
              <w:t xml:space="preserve">Fv </w:t>
            </w:r>
          </w:p>
        </w:tc>
        <w:tc>
          <w:tcPr>
            <w:tcW w:w="723" w:type="dxa"/>
            <w:gridSpan w:val="2"/>
          </w:tcPr>
          <w:p w14:paraId="3FBAF407" w14:textId="3E2E5AEA" w:rsidR="0034583B" w:rsidRPr="008F1CF6" w:rsidRDefault="0034583B" w:rsidP="0034583B">
            <w:pPr>
              <w:pStyle w:val="TableParagraph"/>
              <w:rPr>
                <w:rFonts w:ascii="Arial" w:hAnsi="Arial" w:cs="Arial"/>
                <w:b/>
                <w:i/>
                <w:sz w:val="16"/>
                <w:szCs w:val="16"/>
              </w:rPr>
            </w:pPr>
            <w:r w:rsidRPr="008F1CF6">
              <w:rPr>
                <w:rFonts w:ascii="Arial" w:hAnsi="Arial" w:cs="Arial"/>
                <w:b/>
                <w:i/>
                <w:sz w:val="16"/>
                <w:szCs w:val="16"/>
              </w:rPr>
              <w:t xml:space="preserve">Fv </w:t>
            </w:r>
          </w:p>
        </w:tc>
        <w:tc>
          <w:tcPr>
            <w:tcW w:w="2571" w:type="dxa"/>
            <w:gridSpan w:val="2"/>
          </w:tcPr>
          <w:p w14:paraId="02307601" w14:textId="2AF3CE4E" w:rsidR="0034583B" w:rsidRPr="008F1CF6" w:rsidRDefault="0034583B" w:rsidP="0034583B">
            <w:pPr>
              <w:pStyle w:val="TableParagraph"/>
              <w:ind w:left="127" w:right="83" w:hanging="4"/>
              <w:rPr>
                <w:rFonts w:ascii="Arial" w:hAnsi="Arial" w:cs="Arial"/>
                <w:sz w:val="16"/>
                <w:szCs w:val="16"/>
              </w:rPr>
            </w:pPr>
            <w:r w:rsidRPr="008F1CF6">
              <w:rPr>
                <w:rFonts w:ascii="Arial" w:hAnsi="Arial" w:cs="Arial"/>
                <w:sz w:val="16"/>
                <w:szCs w:val="16"/>
                <w:shd w:val="clear" w:color="auto" w:fill="FFFFFF"/>
              </w:rPr>
              <w:t>răspândită în interiorul arcului carpatic. Este destul de comună în arealul său dar nu foarte abundentă</w:t>
            </w:r>
          </w:p>
        </w:tc>
        <w:tc>
          <w:tcPr>
            <w:tcW w:w="1060" w:type="dxa"/>
            <w:gridSpan w:val="2"/>
          </w:tcPr>
          <w:p w14:paraId="182BC674" w14:textId="730AECF5" w:rsidR="0034583B" w:rsidRPr="008F1CF6" w:rsidRDefault="0034583B" w:rsidP="0034583B">
            <w:pPr>
              <w:pStyle w:val="TableParagraph"/>
              <w:rPr>
                <w:rFonts w:ascii="Arial" w:hAnsi="Arial" w:cs="Arial"/>
                <w:b/>
                <w:i/>
                <w:sz w:val="16"/>
                <w:szCs w:val="16"/>
              </w:rPr>
            </w:pPr>
            <w:r w:rsidRPr="008F1CF6">
              <w:rPr>
                <w:rFonts w:ascii="Arial" w:hAnsi="Arial" w:cs="Arial"/>
                <w:b/>
                <w:i/>
                <w:sz w:val="16"/>
                <w:szCs w:val="16"/>
              </w:rPr>
              <w:t>-</w:t>
            </w:r>
          </w:p>
        </w:tc>
        <w:tc>
          <w:tcPr>
            <w:tcW w:w="709" w:type="dxa"/>
          </w:tcPr>
          <w:p w14:paraId="62690B8F" w14:textId="547A4DE3" w:rsidR="0034583B" w:rsidRPr="008F1CF6" w:rsidRDefault="0034583B" w:rsidP="0034583B">
            <w:pPr>
              <w:pStyle w:val="TableParagraph"/>
              <w:rPr>
                <w:rFonts w:ascii="Arial" w:hAnsi="Arial" w:cs="Arial"/>
                <w:b/>
                <w:i/>
                <w:sz w:val="16"/>
                <w:szCs w:val="16"/>
              </w:rPr>
            </w:pPr>
            <w:r w:rsidRPr="008F1CF6">
              <w:rPr>
                <w:rFonts w:ascii="Arial" w:hAnsi="Arial" w:cs="Arial"/>
                <w:sz w:val="16"/>
                <w:szCs w:val="16"/>
              </w:rPr>
              <w:t>Necuno scut</w:t>
            </w:r>
          </w:p>
        </w:tc>
      </w:tr>
      <w:tr w:rsidR="0034583B" w:rsidRPr="008F1CF6" w14:paraId="31357072" w14:textId="77777777" w:rsidTr="0034583B">
        <w:tblPrEx>
          <w:tblLook w:val="04A0" w:firstRow="1" w:lastRow="0" w:firstColumn="1" w:lastColumn="0" w:noHBand="0" w:noVBand="1"/>
        </w:tblPrEx>
        <w:trPr>
          <w:trHeight w:val="2260"/>
        </w:trPr>
        <w:tc>
          <w:tcPr>
            <w:tcW w:w="622" w:type="dxa"/>
          </w:tcPr>
          <w:p w14:paraId="5D81DDA3" w14:textId="77777777" w:rsidR="0034583B" w:rsidRPr="008F1CF6" w:rsidRDefault="0034583B" w:rsidP="0034583B">
            <w:pPr>
              <w:pStyle w:val="TableParagraph"/>
              <w:rPr>
                <w:rFonts w:ascii="Arial" w:hAnsi="Arial" w:cs="Arial"/>
                <w:b/>
                <w:i/>
                <w:sz w:val="20"/>
                <w:szCs w:val="20"/>
              </w:rPr>
            </w:pPr>
          </w:p>
          <w:p w14:paraId="5A20A089" w14:textId="77777777" w:rsidR="0034583B" w:rsidRPr="008F1CF6" w:rsidRDefault="0034583B" w:rsidP="0034583B">
            <w:pPr>
              <w:pStyle w:val="TableParagraph"/>
              <w:rPr>
                <w:rFonts w:ascii="Arial" w:hAnsi="Arial" w:cs="Arial"/>
                <w:b/>
                <w:i/>
                <w:sz w:val="20"/>
                <w:szCs w:val="20"/>
              </w:rPr>
            </w:pPr>
          </w:p>
          <w:p w14:paraId="30BB9E4F" w14:textId="77777777" w:rsidR="0034583B" w:rsidRPr="008F1CF6" w:rsidRDefault="0034583B" w:rsidP="0034583B">
            <w:pPr>
              <w:pStyle w:val="TableParagraph"/>
              <w:rPr>
                <w:rFonts w:ascii="Arial" w:hAnsi="Arial" w:cs="Arial"/>
                <w:b/>
                <w:i/>
                <w:sz w:val="20"/>
                <w:szCs w:val="20"/>
              </w:rPr>
            </w:pPr>
          </w:p>
          <w:p w14:paraId="28B4FDD0" w14:textId="77777777" w:rsidR="0034583B" w:rsidRPr="008F1CF6" w:rsidRDefault="0034583B" w:rsidP="0034583B">
            <w:pPr>
              <w:pStyle w:val="TableParagraph"/>
              <w:rPr>
                <w:rFonts w:ascii="Arial" w:hAnsi="Arial" w:cs="Arial"/>
                <w:b/>
                <w:i/>
                <w:sz w:val="20"/>
                <w:szCs w:val="20"/>
              </w:rPr>
            </w:pPr>
          </w:p>
          <w:p w14:paraId="4279E87B" w14:textId="77777777" w:rsidR="0034583B" w:rsidRPr="008F1CF6" w:rsidRDefault="0034583B" w:rsidP="0034583B">
            <w:pPr>
              <w:pStyle w:val="TableParagraph"/>
              <w:rPr>
                <w:rFonts w:ascii="Arial" w:hAnsi="Arial" w:cs="Arial"/>
                <w:b/>
                <w:i/>
                <w:sz w:val="20"/>
                <w:szCs w:val="20"/>
              </w:rPr>
            </w:pPr>
          </w:p>
          <w:p w14:paraId="59D8A14E" w14:textId="77777777" w:rsidR="0034583B" w:rsidRPr="008F1CF6" w:rsidRDefault="0034583B" w:rsidP="0034583B">
            <w:pPr>
              <w:pStyle w:val="TableParagraph"/>
              <w:spacing w:before="9"/>
              <w:rPr>
                <w:rFonts w:ascii="Arial" w:hAnsi="Arial" w:cs="Arial"/>
                <w:b/>
                <w:i/>
                <w:sz w:val="20"/>
                <w:szCs w:val="20"/>
              </w:rPr>
            </w:pPr>
          </w:p>
          <w:p w14:paraId="66B11961" w14:textId="2C97E8D8" w:rsidR="0034583B" w:rsidRPr="008F1CF6" w:rsidRDefault="004F1090" w:rsidP="0034583B">
            <w:pPr>
              <w:pStyle w:val="TableParagraph"/>
              <w:ind w:right="98"/>
              <w:jc w:val="right"/>
              <w:rPr>
                <w:rFonts w:ascii="Arial" w:hAnsi="Arial" w:cs="Arial"/>
                <w:sz w:val="20"/>
                <w:szCs w:val="20"/>
              </w:rPr>
            </w:pPr>
            <w:r w:rsidRPr="008F1CF6">
              <w:rPr>
                <w:rFonts w:ascii="Arial" w:hAnsi="Arial" w:cs="Arial"/>
                <w:sz w:val="20"/>
                <w:szCs w:val="20"/>
              </w:rPr>
              <w:t>9</w:t>
            </w:r>
          </w:p>
        </w:tc>
        <w:tc>
          <w:tcPr>
            <w:tcW w:w="781" w:type="dxa"/>
            <w:textDirection w:val="btLr"/>
          </w:tcPr>
          <w:p w14:paraId="33279B98" w14:textId="77777777" w:rsidR="0034583B" w:rsidRPr="008F1CF6" w:rsidRDefault="0034583B" w:rsidP="0034583B">
            <w:pPr>
              <w:pStyle w:val="TableParagraph"/>
              <w:spacing w:before="10"/>
              <w:rPr>
                <w:rFonts w:ascii="Arial" w:hAnsi="Arial" w:cs="Arial"/>
                <w:b/>
                <w:i/>
                <w:sz w:val="16"/>
                <w:szCs w:val="16"/>
              </w:rPr>
            </w:pPr>
          </w:p>
          <w:p w14:paraId="1188EBA4" w14:textId="77777777" w:rsidR="0034583B" w:rsidRPr="008F1CF6" w:rsidRDefault="0034583B" w:rsidP="0034583B">
            <w:pPr>
              <w:pStyle w:val="TableParagraph"/>
              <w:ind w:left="115"/>
              <w:rPr>
                <w:rFonts w:ascii="Arial" w:hAnsi="Arial" w:cs="Arial"/>
                <w:sz w:val="16"/>
                <w:szCs w:val="16"/>
              </w:rPr>
            </w:pPr>
            <w:r w:rsidRPr="008F1CF6">
              <w:rPr>
                <w:rFonts w:ascii="Arial" w:hAnsi="Arial" w:cs="Arial"/>
                <w:sz w:val="16"/>
                <w:szCs w:val="16"/>
              </w:rPr>
              <w:t>Amfibieni</w:t>
            </w:r>
          </w:p>
        </w:tc>
        <w:tc>
          <w:tcPr>
            <w:tcW w:w="974" w:type="dxa"/>
            <w:gridSpan w:val="2"/>
          </w:tcPr>
          <w:p w14:paraId="4CC4A8C0" w14:textId="77777777" w:rsidR="0034583B" w:rsidRPr="008F1CF6" w:rsidRDefault="0034583B" w:rsidP="0034583B">
            <w:pPr>
              <w:pStyle w:val="TableParagraph"/>
              <w:rPr>
                <w:rFonts w:ascii="Arial" w:hAnsi="Arial" w:cs="Arial"/>
                <w:b/>
                <w:i/>
                <w:sz w:val="16"/>
                <w:szCs w:val="16"/>
              </w:rPr>
            </w:pPr>
          </w:p>
          <w:p w14:paraId="2F8AB41A" w14:textId="77777777" w:rsidR="0034583B" w:rsidRPr="008F1CF6" w:rsidRDefault="0034583B" w:rsidP="0034583B">
            <w:pPr>
              <w:pStyle w:val="TableParagraph"/>
              <w:spacing w:before="1"/>
              <w:rPr>
                <w:rFonts w:ascii="Arial" w:hAnsi="Arial" w:cs="Arial"/>
                <w:i/>
                <w:sz w:val="16"/>
                <w:szCs w:val="16"/>
              </w:rPr>
            </w:pPr>
            <w:r w:rsidRPr="008F1CF6">
              <w:rPr>
                <w:rFonts w:ascii="Arial" w:hAnsi="Arial" w:cs="Arial"/>
                <w:i/>
                <w:sz w:val="16"/>
                <w:szCs w:val="16"/>
              </w:rPr>
              <w:t>Bombina</w:t>
            </w:r>
            <w:r w:rsidRPr="008F1CF6">
              <w:rPr>
                <w:rFonts w:ascii="Arial" w:hAnsi="Arial" w:cs="Arial"/>
                <w:i/>
                <w:spacing w:val="1"/>
                <w:sz w:val="16"/>
                <w:szCs w:val="16"/>
              </w:rPr>
              <w:t xml:space="preserve"> </w:t>
            </w:r>
            <w:r w:rsidRPr="008F1CF6">
              <w:rPr>
                <w:rFonts w:ascii="Arial" w:hAnsi="Arial" w:cs="Arial"/>
                <w:i/>
                <w:sz w:val="16"/>
                <w:szCs w:val="16"/>
              </w:rPr>
              <w:t>variegata</w:t>
            </w:r>
          </w:p>
        </w:tc>
        <w:tc>
          <w:tcPr>
            <w:tcW w:w="3015" w:type="dxa"/>
            <w:gridSpan w:val="2"/>
          </w:tcPr>
          <w:p w14:paraId="772C27ED" w14:textId="77777777" w:rsidR="0034583B" w:rsidRPr="008F1CF6" w:rsidRDefault="0034583B" w:rsidP="0034583B">
            <w:pPr>
              <w:pStyle w:val="TableParagraph"/>
              <w:spacing w:line="244" w:lineRule="auto"/>
              <w:ind w:left="43"/>
              <w:jc w:val="left"/>
              <w:rPr>
                <w:rFonts w:ascii="Arial" w:hAnsi="Arial" w:cs="Arial"/>
                <w:sz w:val="16"/>
                <w:szCs w:val="16"/>
              </w:rPr>
            </w:pPr>
            <w:r w:rsidRPr="008F1CF6">
              <w:rPr>
                <w:rFonts w:ascii="Arial" w:hAnsi="Arial" w:cs="Arial"/>
                <w:sz w:val="16"/>
                <w:szCs w:val="16"/>
              </w:rPr>
              <w:t>Specia poate fi întâlnită in</w:t>
            </w:r>
            <w:r w:rsidRPr="008F1CF6">
              <w:rPr>
                <w:rFonts w:ascii="Arial" w:hAnsi="Arial" w:cs="Arial"/>
                <w:spacing w:val="-51"/>
                <w:sz w:val="16"/>
                <w:szCs w:val="16"/>
              </w:rPr>
              <w:t xml:space="preserve"> </w:t>
            </w:r>
            <w:r w:rsidRPr="008F1CF6">
              <w:rPr>
                <w:rFonts w:ascii="Arial" w:hAnsi="Arial" w:cs="Arial"/>
                <w:sz w:val="16"/>
                <w:szCs w:val="16"/>
              </w:rPr>
              <w:t>zonele</w:t>
            </w:r>
            <w:r w:rsidRPr="008F1CF6">
              <w:rPr>
                <w:rFonts w:ascii="Arial" w:hAnsi="Arial" w:cs="Arial"/>
                <w:spacing w:val="-1"/>
                <w:sz w:val="16"/>
                <w:szCs w:val="16"/>
              </w:rPr>
              <w:t xml:space="preserve"> </w:t>
            </w:r>
            <w:r w:rsidRPr="008F1CF6">
              <w:rPr>
                <w:rFonts w:ascii="Arial" w:hAnsi="Arial" w:cs="Arial"/>
                <w:sz w:val="16"/>
                <w:szCs w:val="16"/>
              </w:rPr>
              <w:t>umede de</w:t>
            </w:r>
            <w:r w:rsidRPr="008F1CF6">
              <w:rPr>
                <w:rFonts w:ascii="Arial" w:hAnsi="Arial" w:cs="Arial"/>
                <w:spacing w:val="1"/>
                <w:sz w:val="16"/>
                <w:szCs w:val="16"/>
              </w:rPr>
              <w:t xml:space="preserve"> </w:t>
            </w:r>
            <w:r w:rsidRPr="008F1CF6">
              <w:rPr>
                <w:rFonts w:ascii="Arial" w:hAnsi="Arial" w:cs="Arial"/>
                <w:sz w:val="16"/>
                <w:szCs w:val="16"/>
              </w:rPr>
              <w:t>la</w:t>
            </w:r>
            <w:r w:rsidRPr="008F1CF6">
              <w:rPr>
                <w:rFonts w:ascii="Arial" w:hAnsi="Arial" w:cs="Arial"/>
                <w:spacing w:val="2"/>
                <w:sz w:val="16"/>
                <w:szCs w:val="16"/>
              </w:rPr>
              <w:t xml:space="preserve"> </w:t>
            </w:r>
            <w:r w:rsidRPr="008F1CF6">
              <w:rPr>
                <w:rFonts w:ascii="Arial" w:hAnsi="Arial" w:cs="Arial"/>
                <w:sz w:val="16"/>
                <w:szCs w:val="16"/>
              </w:rPr>
              <w:t>marginea pădurilor, in pajiști si la</w:t>
            </w:r>
            <w:r w:rsidRPr="008F1CF6">
              <w:rPr>
                <w:rFonts w:ascii="Arial" w:hAnsi="Arial" w:cs="Arial"/>
                <w:spacing w:val="1"/>
                <w:sz w:val="16"/>
                <w:szCs w:val="16"/>
              </w:rPr>
              <w:t xml:space="preserve"> </w:t>
            </w:r>
            <w:r w:rsidRPr="008F1CF6">
              <w:rPr>
                <w:rFonts w:ascii="Arial" w:hAnsi="Arial" w:cs="Arial"/>
                <w:sz w:val="16"/>
                <w:szCs w:val="16"/>
              </w:rPr>
              <w:t>marginea</w:t>
            </w:r>
            <w:r w:rsidRPr="008F1CF6">
              <w:rPr>
                <w:rFonts w:ascii="Arial" w:hAnsi="Arial" w:cs="Arial"/>
                <w:spacing w:val="-5"/>
                <w:sz w:val="16"/>
                <w:szCs w:val="16"/>
              </w:rPr>
              <w:t xml:space="preserve"> </w:t>
            </w:r>
            <w:r w:rsidRPr="008F1CF6">
              <w:rPr>
                <w:rFonts w:ascii="Arial" w:hAnsi="Arial" w:cs="Arial"/>
                <w:sz w:val="16"/>
                <w:szCs w:val="16"/>
              </w:rPr>
              <w:t>cursului</w:t>
            </w:r>
            <w:r w:rsidRPr="008F1CF6">
              <w:rPr>
                <w:rFonts w:ascii="Arial" w:hAnsi="Arial" w:cs="Arial"/>
                <w:spacing w:val="-5"/>
                <w:sz w:val="16"/>
                <w:szCs w:val="16"/>
              </w:rPr>
              <w:t xml:space="preserve"> </w:t>
            </w:r>
            <w:r w:rsidRPr="008F1CF6">
              <w:rPr>
                <w:rFonts w:ascii="Arial" w:hAnsi="Arial" w:cs="Arial"/>
                <w:sz w:val="16"/>
                <w:szCs w:val="16"/>
              </w:rPr>
              <w:t>de</w:t>
            </w:r>
            <w:r w:rsidRPr="008F1CF6">
              <w:rPr>
                <w:rFonts w:ascii="Arial" w:hAnsi="Arial" w:cs="Arial"/>
                <w:spacing w:val="-5"/>
                <w:sz w:val="16"/>
                <w:szCs w:val="16"/>
              </w:rPr>
              <w:t xml:space="preserve"> </w:t>
            </w:r>
            <w:r w:rsidRPr="008F1CF6">
              <w:rPr>
                <w:rFonts w:ascii="Arial" w:hAnsi="Arial" w:cs="Arial"/>
                <w:sz w:val="16"/>
                <w:szCs w:val="16"/>
              </w:rPr>
              <w:t xml:space="preserve">apa. Impactul </w:t>
            </w:r>
            <w:r w:rsidRPr="008F1CF6">
              <w:rPr>
                <w:rFonts w:ascii="Arial" w:hAnsi="Arial" w:cs="Arial"/>
                <w:spacing w:val="-1"/>
                <w:sz w:val="16"/>
                <w:szCs w:val="16"/>
              </w:rPr>
              <w:t>prevederilor</w:t>
            </w:r>
            <w:r w:rsidRPr="008F1CF6">
              <w:rPr>
                <w:rFonts w:ascii="Arial" w:hAnsi="Arial" w:cs="Arial"/>
                <w:spacing w:val="-51"/>
                <w:sz w:val="16"/>
                <w:szCs w:val="16"/>
              </w:rPr>
              <w:t xml:space="preserve"> </w:t>
            </w:r>
            <w:r w:rsidRPr="008F1CF6">
              <w:rPr>
                <w:rFonts w:ascii="Arial" w:hAnsi="Arial" w:cs="Arial"/>
                <w:sz w:val="16"/>
                <w:szCs w:val="16"/>
              </w:rPr>
              <w:t xml:space="preserve">amenajamentului </w:t>
            </w:r>
            <w:r w:rsidRPr="008F1CF6">
              <w:rPr>
                <w:rFonts w:ascii="Arial" w:hAnsi="Arial" w:cs="Arial"/>
                <w:spacing w:val="-1"/>
                <w:sz w:val="16"/>
                <w:szCs w:val="16"/>
              </w:rPr>
              <w:t xml:space="preserve">asupra  </w:t>
            </w:r>
            <w:r w:rsidRPr="008F1CF6">
              <w:rPr>
                <w:rFonts w:ascii="Arial" w:hAnsi="Arial" w:cs="Arial"/>
                <w:spacing w:val="-51"/>
                <w:sz w:val="16"/>
                <w:szCs w:val="16"/>
              </w:rPr>
              <w:t xml:space="preserve"> </w:t>
            </w:r>
            <w:r w:rsidRPr="008F1CF6">
              <w:rPr>
                <w:rFonts w:ascii="Arial" w:hAnsi="Arial" w:cs="Arial"/>
                <w:sz w:val="16"/>
                <w:szCs w:val="16"/>
              </w:rPr>
              <w:t>speciei</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54"/>
                <w:sz w:val="16"/>
                <w:szCs w:val="16"/>
              </w:rPr>
              <w:t xml:space="preserve"> </w:t>
            </w:r>
            <w:r w:rsidRPr="008F1CF6">
              <w:rPr>
                <w:rFonts w:ascii="Arial" w:hAnsi="Arial" w:cs="Arial"/>
                <w:sz w:val="16"/>
                <w:szCs w:val="16"/>
              </w:rPr>
              <w:t>nesemnificativ,</w:t>
            </w:r>
            <w:r w:rsidRPr="008F1CF6">
              <w:rPr>
                <w:rFonts w:ascii="Arial" w:hAnsi="Arial" w:cs="Arial"/>
                <w:spacing w:val="-51"/>
                <w:sz w:val="16"/>
                <w:szCs w:val="16"/>
              </w:rPr>
              <w:t xml:space="preserve"> </w:t>
            </w:r>
            <w:r w:rsidRPr="008F1CF6">
              <w:rPr>
                <w:rFonts w:ascii="Arial" w:hAnsi="Arial" w:cs="Arial"/>
                <w:sz w:val="16"/>
                <w:szCs w:val="16"/>
              </w:rPr>
              <w:t>mai</w:t>
            </w:r>
            <w:r w:rsidRPr="008F1CF6">
              <w:rPr>
                <w:rFonts w:ascii="Arial" w:hAnsi="Arial" w:cs="Arial"/>
                <w:spacing w:val="1"/>
                <w:sz w:val="16"/>
                <w:szCs w:val="16"/>
              </w:rPr>
              <w:t xml:space="preserve"> </w:t>
            </w:r>
            <w:r w:rsidRPr="008F1CF6">
              <w:rPr>
                <w:rFonts w:ascii="Arial" w:hAnsi="Arial" w:cs="Arial"/>
                <w:sz w:val="16"/>
                <w:szCs w:val="16"/>
              </w:rPr>
              <w:t>ales</w:t>
            </w:r>
            <w:r w:rsidRPr="008F1CF6">
              <w:rPr>
                <w:rFonts w:ascii="Arial" w:hAnsi="Arial" w:cs="Arial"/>
                <w:spacing w:val="54"/>
                <w:sz w:val="16"/>
                <w:szCs w:val="16"/>
              </w:rPr>
              <w:t xml:space="preserve"> </w:t>
            </w:r>
            <w:r w:rsidRPr="008F1CF6">
              <w:rPr>
                <w:rFonts w:ascii="Arial" w:hAnsi="Arial" w:cs="Arial"/>
                <w:sz w:val="16"/>
                <w:szCs w:val="16"/>
              </w:rPr>
              <w:t>în</w:t>
            </w:r>
            <w:r w:rsidRPr="008F1CF6">
              <w:rPr>
                <w:rFonts w:ascii="Arial" w:hAnsi="Arial" w:cs="Arial"/>
                <w:spacing w:val="54"/>
                <w:sz w:val="16"/>
                <w:szCs w:val="16"/>
              </w:rPr>
              <w:t xml:space="preserve"> </w:t>
            </w:r>
            <w:r w:rsidRPr="008F1CF6">
              <w:rPr>
                <w:rFonts w:ascii="Arial" w:hAnsi="Arial" w:cs="Arial"/>
                <w:sz w:val="16"/>
                <w:szCs w:val="16"/>
              </w:rPr>
              <w:t>contextul</w:t>
            </w:r>
            <w:r w:rsidRPr="008F1CF6">
              <w:rPr>
                <w:rFonts w:ascii="Arial" w:hAnsi="Arial" w:cs="Arial"/>
                <w:spacing w:val="-51"/>
                <w:sz w:val="16"/>
                <w:szCs w:val="16"/>
              </w:rPr>
              <w:t xml:space="preserve"> </w:t>
            </w:r>
            <w:r w:rsidRPr="008F1CF6">
              <w:rPr>
                <w:rFonts w:ascii="Arial" w:hAnsi="Arial" w:cs="Arial"/>
                <w:sz w:val="16"/>
                <w:szCs w:val="16"/>
              </w:rPr>
              <w:t>respectării</w:t>
            </w:r>
            <w:r w:rsidRPr="008F1CF6">
              <w:rPr>
                <w:rFonts w:ascii="Arial" w:hAnsi="Arial" w:cs="Arial"/>
                <w:spacing w:val="1"/>
                <w:sz w:val="16"/>
                <w:szCs w:val="16"/>
              </w:rPr>
              <w:t xml:space="preserve"> </w:t>
            </w:r>
            <w:r w:rsidRPr="008F1CF6">
              <w:rPr>
                <w:rFonts w:ascii="Arial" w:hAnsi="Arial" w:cs="Arial"/>
                <w:sz w:val="16"/>
                <w:szCs w:val="16"/>
              </w:rPr>
              <w:t>măsurilor</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reducere</w:t>
            </w:r>
            <w:r w:rsidRPr="008F1CF6">
              <w:rPr>
                <w:rFonts w:ascii="Arial" w:hAnsi="Arial" w:cs="Arial"/>
                <w:spacing w:val="1"/>
                <w:sz w:val="16"/>
                <w:szCs w:val="16"/>
              </w:rPr>
              <w:t xml:space="preserve"> </w:t>
            </w:r>
            <w:r w:rsidRPr="008F1CF6">
              <w:rPr>
                <w:rFonts w:ascii="Arial" w:hAnsi="Arial" w:cs="Arial"/>
                <w:sz w:val="16"/>
                <w:szCs w:val="16"/>
              </w:rPr>
              <w:t>a</w:t>
            </w:r>
            <w:r w:rsidRPr="008F1CF6">
              <w:rPr>
                <w:rFonts w:ascii="Arial" w:hAnsi="Arial" w:cs="Arial"/>
                <w:spacing w:val="1"/>
                <w:sz w:val="16"/>
                <w:szCs w:val="16"/>
              </w:rPr>
              <w:t xml:space="preserve"> </w:t>
            </w:r>
            <w:r w:rsidRPr="008F1CF6">
              <w:rPr>
                <w:rFonts w:ascii="Arial" w:hAnsi="Arial" w:cs="Arial"/>
                <w:sz w:val="16"/>
                <w:szCs w:val="16"/>
              </w:rPr>
              <w:t>impactului</w:t>
            </w:r>
            <w:r w:rsidRPr="008F1CF6">
              <w:rPr>
                <w:rFonts w:ascii="Arial" w:hAnsi="Arial" w:cs="Arial"/>
                <w:spacing w:val="-51"/>
                <w:sz w:val="16"/>
                <w:szCs w:val="16"/>
              </w:rPr>
              <w:t xml:space="preserve"> </w:t>
            </w:r>
            <w:r w:rsidRPr="008F1CF6">
              <w:rPr>
                <w:rFonts w:ascii="Arial" w:hAnsi="Arial" w:cs="Arial"/>
                <w:sz w:val="16"/>
                <w:szCs w:val="16"/>
              </w:rPr>
              <w:t>recomandate</w:t>
            </w:r>
            <w:r w:rsidRPr="008F1CF6">
              <w:rPr>
                <w:rFonts w:ascii="Arial" w:hAnsi="Arial" w:cs="Arial"/>
                <w:spacing w:val="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raport.</w:t>
            </w:r>
          </w:p>
        </w:tc>
        <w:tc>
          <w:tcPr>
            <w:tcW w:w="1299" w:type="dxa"/>
          </w:tcPr>
          <w:p w14:paraId="2E26851F" w14:textId="77777777" w:rsidR="0034583B" w:rsidRPr="008F1CF6" w:rsidRDefault="0034583B" w:rsidP="0034583B">
            <w:pPr>
              <w:pStyle w:val="TableParagraph"/>
              <w:spacing w:before="181"/>
              <w:ind w:left="113" w:right="103"/>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16CDB9A0" w14:textId="797C4ED5" w:rsidR="0034583B" w:rsidRPr="008F1CF6" w:rsidRDefault="0034583B" w:rsidP="0034583B">
            <w:pPr>
              <w:pStyle w:val="TableParagraph"/>
              <w:spacing w:before="2"/>
              <w:ind w:left="148"/>
              <w:rPr>
                <w:rFonts w:ascii="Arial" w:hAnsi="Arial" w:cs="Arial"/>
                <w:sz w:val="16"/>
                <w:szCs w:val="16"/>
              </w:rPr>
            </w:pPr>
            <w:r w:rsidRPr="008F1CF6">
              <w:rPr>
                <w:rFonts w:ascii="Arial" w:hAnsi="Arial" w:cs="Arial"/>
                <w:sz w:val="16"/>
                <w:szCs w:val="16"/>
              </w:rPr>
              <w:t>100000</w:t>
            </w:r>
          </w:p>
        </w:tc>
        <w:tc>
          <w:tcPr>
            <w:tcW w:w="569" w:type="dxa"/>
          </w:tcPr>
          <w:p w14:paraId="6D56EDEA" w14:textId="77777777" w:rsidR="0034583B" w:rsidRPr="008F1CF6" w:rsidRDefault="0034583B" w:rsidP="0034583B">
            <w:pPr>
              <w:pStyle w:val="TableParagraph"/>
              <w:spacing w:before="2"/>
              <w:ind w:left="11"/>
              <w:rPr>
                <w:rFonts w:ascii="Arial" w:hAnsi="Arial" w:cs="Arial"/>
                <w:sz w:val="16"/>
                <w:szCs w:val="16"/>
              </w:rPr>
            </w:pPr>
          </w:p>
        </w:tc>
        <w:tc>
          <w:tcPr>
            <w:tcW w:w="641" w:type="dxa"/>
          </w:tcPr>
          <w:p w14:paraId="3AF20C17" w14:textId="77777777" w:rsidR="0034583B" w:rsidRPr="008F1CF6" w:rsidRDefault="0034583B" w:rsidP="0034583B">
            <w:pPr>
              <w:pStyle w:val="TableParagraph"/>
              <w:ind w:left="164"/>
              <w:rPr>
                <w:rFonts w:ascii="Arial" w:hAnsi="Arial" w:cs="Arial"/>
                <w:sz w:val="16"/>
                <w:szCs w:val="16"/>
              </w:rPr>
            </w:pPr>
          </w:p>
        </w:tc>
        <w:tc>
          <w:tcPr>
            <w:tcW w:w="645" w:type="dxa"/>
          </w:tcPr>
          <w:p w14:paraId="72C69F5A" w14:textId="77777777" w:rsidR="0034583B" w:rsidRPr="008F1CF6" w:rsidRDefault="0034583B" w:rsidP="0034583B">
            <w:pPr>
              <w:pStyle w:val="TableParagraph"/>
              <w:spacing w:before="2"/>
              <w:ind w:left="28"/>
              <w:rPr>
                <w:rFonts w:ascii="Arial" w:hAnsi="Arial" w:cs="Arial"/>
                <w:sz w:val="16"/>
                <w:szCs w:val="16"/>
              </w:rPr>
            </w:pPr>
          </w:p>
        </w:tc>
        <w:tc>
          <w:tcPr>
            <w:tcW w:w="795" w:type="dxa"/>
            <w:gridSpan w:val="2"/>
          </w:tcPr>
          <w:p w14:paraId="48DC2719" w14:textId="77777777" w:rsidR="0034583B" w:rsidRPr="008F1CF6" w:rsidRDefault="0034583B" w:rsidP="0034583B">
            <w:pPr>
              <w:pStyle w:val="TableParagraph"/>
              <w:rPr>
                <w:rFonts w:ascii="Arial" w:hAnsi="Arial" w:cs="Arial"/>
                <w:b/>
                <w:i/>
                <w:sz w:val="16"/>
                <w:szCs w:val="16"/>
              </w:rPr>
            </w:pPr>
          </w:p>
          <w:p w14:paraId="40D4B709" w14:textId="77777777" w:rsidR="0034583B" w:rsidRPr="008F1CF6" w:rsidRDefault="0034583B" w:rsidP="0034583B">
            <w:pPr>
              <w:pStyle w:val="TableParagraph"/>
              <w:rPr>
                <w:rFonts w:ascii="Arial" w:hAnsi="Arial" w:cs="Arial"/>
                <w:b/>
                <w:i/>
                <w:sz w:val="16"/>
                <w:szCs w:val="16"/>
              </w:rPr>
            </w:pPr>
          </w:p>
          <w:p w14:paraId="3B7E9CA7" w14:textId="77777777" w:rsidR="0034583B" w:rsidRPr="008F1CF6" w:rsidRDefault="0034583B" w:rsidP="0034583B">
            <w:pPr>
              <w:pStyle w:val="TableParagraph"/>
              <w:rPr>
                <w:rFonts w:ascii="Arial" w:hAnsi="Arial" w:cs="Arial"/>
                <w:b/>
                <w:i/>
                <w:sz w:val="16"/>
                <w:szCs w:val="16"/>
              </w:rPr>
            </w:pPr>
          </w:p>
          <w:p w14:paraId="034C77FB" w14:textId="77777777" w:rsidR="0034583B" w:rsidRPr="008F1CF6" w:rsidRDefault="0034583B" w:rsidP="0034583B">
            <w:pPr>
              <w:pStyle w:val="TableParagraph"/>
              <w:rPr>
                <w:rFonts w:ascii="Arial" w:hAnsi="Arial" w:cs="Arial"/>
                <w:b/>
                <w:i/>
                <w:sz w:val="16"/>
                <w:szCs w:val="16"/>
              </w:rPr>
            </w:pPr>
          </w:p>
          <w:p w14:paraId="27A38C56" w14:textId="77777777" w:rsidR="0034583B" w:rsidRPr="008F1CF6" w:rsidRDefault="0034583B" w:rsidP="0034583B">
            <w:pPr>
              <w:pStyle w:val="TableParagraph"/>
              <w:rPr>
                <w:rFonts w:ascii="Arial" w:hAnsi="Arial" w:cs="Arial"/>
                <w:b/>
                <w:i/>
                <w:sz w:val="16"/>
                <w:szCs w:val="16"/>
              </w:rPr>
            </w:pPr>
          </w:p>
          <w:p w14:paraId="484B82E8" w14:textId="77777777" w:rsidR="0034583B" w:rsidRPr="008F1CF6" w:rsidRDefault="0034583B" w:rsidP="0034583B">
            <w:pPr>
              <w:pStyle w:val="TableParagraph"/>
              <w:spacing w:before="10"/>
              <w:rPr>
                <w:rFonts w:ascii="Arial" w:hAnsi="Arial" w:cs="Arial"/>
                <w:b/>
                <w:i/>
                <w:sz w:val="16"/>
                <w:szCs w:val="16"/>
              </w:rPr>
            </w:pPr>
          </w:p>
          <w:p w14:paraId="13E9C996" w14:textId="77777777" w:rsidR="0034583B" w:rsidRPr="008F1CF6" w:rsidRDefault="0034583B" w:rsidP="0034583B">
            <w:pPr>
              <w:pStyle w:val="TableParagraph"/>
              <w:ind w:left="130" w:right="100"/>
              <w:rPr>
                <w:rFonts w:ascii="Arial" w:hAnsi="Arial" w:cs="Arial"/>
                <w:sz w:val="16"/>
                <w:szCs w:val="16"/>
              </w:rPr>
            </w:pPr>
            <w:r w:rsidRPr="008F1CF6">
              <w:rPr>
                <w:rFonts w:ascii="Arial" w:hAnsi="Arial" w:cs="Arial"/>
                <w:sz w:val="16"/>
                <w:szCs w:val="16"/>
              </w:rPr>
              <w:t>Stabil</w:t>
            </w:r>
          </w:p>
          <w:p w14:paraId="0AE74807" w14:textId="77777777" w:rsidR="0034583B" w:rsidRPr="008F1CF6" w:rsidRDefault="0034583B" w:rsidP="0034583B">
            <w:pPr>
              <w:pStyle w:val="TableParagraph"/>
              <w:spacing w:before="2"/>
              <w:ind w:left="24"/>
              <w:rPr>
                <w:rFonts w:ascii="Arial" w:hAnsi="Arial" w:cs="Arial"/>
                <w:sz w:val="16"/>
                <w:szCs w:val="16"/>
              </w:rPr>
            </w:pPr>
            <w:r w:rsidRPr="008F1CF6">
              <w:rPr>
                <w:rFonts w:ascii="Arial" w:hAnsi="Arial" w:cs="Arial"/>
                <w:sz w:val="16"/>
                <w:szCs w:val="16"/>
              </w:rPr>
              <w:t>ă</w:t>
            </w:r>
          </w:p>
        </w:tc>
        <w:tc>
          <w:tcPr>
            <w:tcW w:w="833" w:type="dxa"/>
            <w:gridSpan w:val="2"/>
          </w:tcPr>
          <w:p w14:paraId="65C2E16C" w14:textId="77777777" w:rsidR="0034583B" w:rsidRPr="008F1CF6" w:rsidRDefault="0034583B" w:rsidP="0034583B">
            <w:pPr>
              <w:pStyle w:val="TableParagraph"/>
              <w:rPr>
                <w:rFonts w:ascii="Arial" w:hAnsi="Arial" w:cs="Arial"/>
                <w:b/>
                <w:i/>
                <w:sz w:val="16"/>
                <w:szCs w:val="16"/>
              </w:rPr>
            </w:pPr>
          </w:p>
          <w:p w14:paraId="1018FBEA" w14:textId="77777777" w:rsidR="0034583B" w:rsidRPr="008F1CF6" w:rsidRDefault="0034583B" w:rsidP="0034583B">
            <w:pPr>
              <w:pStyle w:val="TableParagraph"/>
              <w:rPr>
                <w:rFonts w:ascii="Arial" w:hAnsi="Arial" w:cs="Arial"/>
                <w:b/>
                <w:i/>
                <w:sz w:val="16"/>
                <w:szCs w:val="16"/>
              </w:rPr>
            </w:pPr>
          </w:p>
          <w:p w14:paraId="2984E88C" w14:textId="77777777" w:rsidR="0034583B" w:rsidRPr="008F1CF6" w:rsidRDefault="0034583B" w:rsidP="0034583B">
            <w:pPr>
              <w:pStyle w:val="TableParagraph"/>
              <w:rPr>
                <w:rFonts w:ascii="Arial" w:hAnsi="Arial" w:cs="Arial"/>
                <w:b/>
                <w:i/>
                <w:sz w:val="16"/>
                <w:szCs w:val="16"/>
              </w:rPr>
            </w:pPr>
          </w:p>
          <w:p w14:paraId="6ADA0099" w14:textId="77777777" w:rsidR="0034583B" w:rsidRPr="008F1CF6" w:rsidRDefault="0034583B" w:rsidP="0034583B">
            <w:pPr>
              <w:pStyle w:val="TableParagraph"/>
              <w:spacing w:before="9"/>
              <w:rPr>
                <w:rFonts w:ascii="Arial" w:hAnsi="Arial" w:cs="Arial"/>
                <w:b/>
                <w:i/>
                <w:sz w:val="16"/>
                <w:szCs w:val="16"/>
              </w:rPr>
            </w:pPr>
          </w:p>
          <w:p w14:paraId="4855E132" w14:textId="77777777" w:rsidR="0034583B" w:rsidRPr="008F1CF6" w:rsidRDefault="0034583B" w:rsidP="0034583B">
            <w:pPr>
              <w:pStyle w:val="TableParagraph"/>
              <w:spacing w:before="1"/>
              <w:ind w:left="122"/>
              <w:rPr>
                <w:rFonts w:ascii="Arial" w:hAnsi="Arial" w:cs="Arial"/>
                <w:sz w:val="16"/>
                <w:szCs w:val="16"/>
              </w:rPr>
            </w:pPr>
            <w:r w:rsidRPr="008F1CF6">
              <w:rPr>
                <w:rFonts w:ascii="Arial" w:hAnsi="Arial" w:cs="Arial"/>
                <w:sz w:val="16"/>
                <w:szCs w:val="16"/>
              </w:rPr>
              <w:t>FV</w:t>
            </w:r>
          </w:p>
        </w:tc>
        <w:tc>
          <w:tcPr>
            <w:tcW w:w="723" w:type="dxa"/>
            <w:gridSpan w:val="2"/>
          </w:tcPr>
          <w:p w14:paraId="21AD1F7F" w14:textId="77777777" w:rsidR="0034583B" w:rsidRPr="008F1CF6" w:rsidRDefault="0034583B" w:rsidP="0034583B">
            <w:pPr>
              <w:pStyle w:val="TableParagraph"/>
              <w:rPr>
                <w:rFonts w:ascii="Arial" w:hAnsi="Arial" w:cs="Arial"/>
                <w:b/>
                <w:i/>
                <w:sz w:val="16"/>
                <w:szCs w:val="16"/>
              </w:rPr>
            </w:pPr>
          </w:p>
          <w:p w14:paraId="611900B8" w14:textId="77777777" w:rsidR="0034583B" w:rsidRPr="008F1CF6" w:rsidRDefault="0034583B" w:rsidP="0034583B">
            <w:pPr>
              <w:pStyle w:val="TableParagraph"/>
              <w:rPr>
                <w:rFonts w:ascii="Arial" w:hAnsi="Arial" w:cs="Arial"/>
                <w:b/>
                <w:i/>
                <w:sz w:val="16"/>
                <w:szCs w:val="16"/>
              </w:rPr>
            </w:pPr>
          </w:p>
          <w:p w14:paraId="173D881C" w14:textId="77777777" w:rsidR="0034583B" w:rsidRPr="008F1CF6" w:rsidRDefault="0034583B" w:rsidP="0034583B">
            <w:pPr>
              <w:pStyle w:val="TableParagraph"/>
              <w:rPr>
                <w:rFonts w:ascii="Arial" w:hAnsi="Arial" w:cs="Arial"/>
                <w:b/>
                <w:i/>
                <w:sz w:val="16"/>
                <w:szCs w:val="16"/>
              </w:rPr>
            </w:pPr>
          </w:p>
          <w:p w14:paraId="2E9B57EA" w14:textId="77777777" w:rsidR="0034583B" w:rsidRPr="008F1CF6" w:rsidRDefault="0034583B" w:rsidP="0034583B">
            <w:pPr>
              <w:pStyle w:val="TableParagraph"/>
              <w:rPr>
                <w:rFonts w:ascii="Arial" w:hAnsi="Arial" w:cs="Arial"/>
                <w:b/>
                <w:i/>
                <w:sz w:val="16"/>
                <w:szCs w:val="16"/>
              </w:rPr>
            </w:pPr>
          </w:p>
          <w:p w14:paraId="18887943" w14:textId="77777777" w:rsidR="0034583B" w:rsidRPr="008F1CF6" w:rsidRDefault="0034583B" w:rsidP="0034583B">
            <w:pPr>
              <w:pStyle w:val="TableParagraph"/>
              <w:spacing w:before="9"/>
              <w:rPr>
                <w:rFonts w:ascii="Arial" w:hAnsi="Arial" w:cs="Arial"/>
                <w:b/>
                <w:i/>
                <w:sz w:val="16"/>
                <w:szCs w:val="16"/>
              </w:rPr>
            </w:pPr>
          </w:p>
          <w:p w14:paraId="46A0BD3B" w14:textId="77777777" w:rsidR="0034583B" w:rsidRPr="008F1CF6" w:rsidRDefault="0034583B" w:rsidP="0034583B">
            <w:pPr>
              <w:pStyle w:val="TableParagraph"/>
              <w:spacing w:before="1"/>
              <w:ind w:left="124"/>
              <w:rPr>
                <w:rFonts w:ascii="Arial" w:hAnsi="Arial" w:cs="Arial"/>
                <w:sz w:val="16"/>
                <w:szCs w:val="16"/>
              </w:rPr>
            </w:pPr>
            <w:r w:rsidRPr="008F1CF6">
              <w:rPr>
                <w:rFonts w:ascii="Arial" w:hAnsi="Arial" w:cs="Arial"/>
                <w:sz w:val="16"/>
                <w:szCs w:val="16"/>
              </w:rPr>
              <w:t>FV</w:t>
            </w:r>
          </w:p>
        </w:tc>
        <w:tc>
          <w:tcPr>
            <w:tcW w:w="2571" w:type="dxa"/>
            <w:gridSpan w:val="2"/>
          </w:tcPr>
          <w:p w14:paraId="1F885BA0" w14:textId="77777777" w:rsidR="0034583B" w:rsidRPr="008F1CF6" w:rsidRDefault="0034583B" w:rsidP="0034583B">
            <w:pPr>
              <w:pStyle w:val="TableParagraph"/>
              <w:ind w:left="127" w:right="92"/>
              <w:rPr>
                <w:rFonts w:ascii="Arial" w:hAnsi="Arial" w:cs="Arial"/>
                <w:sz w:val="16"/>
                <w:szCs w:val="16"/>
              </w:rPr>
            </w:pPr>
            <w:r w:rsidRPr="008F1CF6">
              <w:rPr>
                <w:rFonts w:ascii="Arial" w:hAnsi="Arial" w:cs="Arial"/>
                <w:sz w:val="16"/>
                <w:szCs w:val="16"/>
              </w:rPr>
              <w:t>Se deplasează bine pe</w:t>
            </w:r>
            <w:r w:rsidRPr="008F1CF6">
              <w:rPr>
                <w:rFonts w:ascii="Arial" w:hAnsi="Arial" w:cs="Arial"/>
                <w:spacing w:val="1"/>
                <w:sz w:val="16"/>
                <w:szCs w:val="16"/>
              </w:rPr>
              <w:t xml:space="preserve"> </w:t>
            </w:r>
            <w:r w:rsidRPr="008F1CF6">
              <w:rPr>
                <w:rFonts w:ascii="Arial" w:hAnsi="Arial" w:cs="Arial"/>
                <w:sz w:val="16"/>
                <w:szCs w:val="16"/>
              </w:rPr>
              <w:t>uscat</w:t>
            </w:r>
            <w:r w:rsidRPr="008F1CF6">
              <w:rPr>
                <w:rFonts w:ascii="Arial" w:hAnsi="Arial" w:cs="Arial"/>
                <w:spacing w:val="2"/>
                <w:sz w:val="16"/>
                <w:szCs w:val="16"/>
              </w:rPr>
              <w:t xml:space="preserve"> </w:t>
            </w:r>
            <w:r w:rsidRPr="008F1CF6">
              <w:rPr>
                <w:rFonts w:ascii="Arial" w:hAnsi="Arial" w:cs="Arial"/>
                <w:sz w:val="16"/>
                <w:szCs w:val="16"/>
              </w:rPr>
              <w:t>putând</w:t>
            </w:r>
            <w:r w:rsidRPr="008F1CF6">
              <w:rPr>
                <w:rFonts w:ascii="Arial" w:hAnsi="Arial" w:cs="Arial"/>
                <w:spacing w:val="1"/>
                <w:sz w:val="16"/>
                <w:szCs w:val="16"/>
              </w:rPr>
              <w:t xml:space="preserve"> </w:t>
            </w:r>
            <w:r w:rsidRPr="008F1CF6">
              <w:rPr>
                <w:rFonts w:ascii="Arial" w:hAnsi="Arial" w:cs="Arial"/>
                <w:sz w:val="16"/>
                <w:szCs w:val="16"/>
              </w:rPr>
              <w:t>coloniza</w:t>
            </w:r>
            <w:r w:rsidRPr="008F1CF6">
              <w:rPr>
                <w:rFonts w:ascii="Arial" w:hAnsi="Arial" w:cs="Arial"/>
                <w:spacing w:val="1"/>
                <w:sz w:val="16"/>
                <w:szCs w:val="16"/>
              </w:rPr>
              <w:t xml:space="preserve"> </w:t>
            </w:r>
            <w:r w:rsidRPr="008F1CF6">
              <w:rPr>
                <w:rFonts w:ascii="Arial" w:hAnsi="Arial" w:cs="Arial"/>
                <w:sz w:val="16"/>
                <w:szCs w:val="16"/>
              </w:rPr>
              <w:t>rapid noile</w:t>
            </w:r>
            <w:r w:rsidRPr="008F1CF6">
              <w:rPr>
                <w:rFonts w:ascii="Arial" w:hAnsi="Arial" w:cs="Arial"/>
                <w:spacing w:val="-2"/>
                <w:sz w:val="16"/>
                <w:szCs w:val="16"/>
              </w:rPr>
              <w:t xml:space="preserve"> </w:t>
            </w:r>
            <w:r w:rsidRPr="008F1CF6">
              <w:rPr>
                <w:rFonts w:ascii="Arial" w:hAnsi="Arial" w:cs="Arial"/>
                <w:sz w:val="16"/>
                <w:szCs w:val="16"/>
              </w:rPr>
              <w:t>bălţi</w:t>
            </w:r>
            <w:r w:rsidRPr="008F1CF6">
              <w:rPr>
                <w:rFonts w:ascii="Arial" w:hAnsi="Arial" w:cs="Arial"/>
                <w:spacing w:val="2"/>
                <w:sz w:val="16"/>
                <w:szCs w:val="16"/>
              </w:rPr>
              <w:t xml:space="preserve"> </w:t>
            </w:r>
            <w:r w:rsidRPr="008F1CF6">
              <w:rPr>
                <w:rFonts w:ascii="Arial" w:hAnsi="Arial" w:cs="Arial"/>
                <w:sz w:val="16"/>
                <w:szCs w:val="16"/>
              </w:rPr>
              <w:t>apărute.</w:t>
            </w:r>
            <w:r w:rsidRPr="008F1CF6">
              <w:rPr>
                <w:rFonts w:ascii="Arial" w:hAnsi="Arial" w:cs="Arial"/>
                <w:spacing w:val="1"/>
                <w:sz w:val="16"/>
                <w:szCs w:val="16"/>
              </w:rPr>
              <w:t xml:space="preserve"> </w:t>
            </w:r>
            <w:r w:rsidRPr="008F1CF6">
              <w:rPr>
                <w:rFonts w:ascii="Arial" w:hAnsi="Arial" w:cs="Arial"/>
                <w:sz w:val="16"/>
                <w:szCs w:val="16"/>
              </w:rPr>
              <w:t>Este printre primele specii</w:t>
            </w:r>
            <w:r w:rsidRPr="008F1CF6">
              <w:rPr>
                <w:rFonts w:ascii="Arial" w:hAnsi="Arial" w:cs="Arial"/>
                <w:spacing w:val="-5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amfibieni</w:t>
            </w:r>
            <w:r w:rsidRPr="008F1CF6">
              <w:rPr>
                <w:rFonts w:ascii="Arial" w:hAnsi="Arial" w:cs="Arial"/>
                <w:spacing w:val="3"/>
                <w:sz w:val="16"/>
                <w:szCs w:val="16"/>
              </w:rPr>
              <w:t xml:space="preserve"> </w:t>
            </w:r>
            <w:r w:rsidRPr="008F1CF6">
              <w:rPr>
                <w:rFonts w:ascii="Arial" w:hAnsi="Arial" w:cs="Arial"/>
                <w:sz w:val="16"/>
                <w:szCs w:val="16"/>
              </w:rPr>
              <w:t>ce</w:t>
            </w:r>
            <w:r w:rsidRPr="008F1CF6">
              <w:rPr>
                <w:rFonts w:ascii="Arial" w:hAnsi="Arial" w:cs="Arial"/>
                <w:spacing w:val="-1"/>
                <w:sz w:val="16"/>
                <w:szCs w:val="16"/>
              </w:rPr>
              <w:t xml:space="preserve"> </w:t>
            </w:r>
            <w:r w:rsidRPr="008F1CF6">
              <w:rPr>
                <w:rFonts w:ascii="Arial" w:hAnsi="Arial" w:cs="Arial"/>
                <w:sz w:val="16"/>
                <w:szCs w:val="16"/>
              </w:rPr>
              <w:t>ocupă</w:t>
            </w:r>
            <w:r w:rsidRPr="008F1CF6">
              <w:rPr>
                <w:rFonts w:ascii="Arial" w:hAnsi="Arial" w:cs="Arial"/>
                <w:spacing w:val="1"/>
                <w:sz w:val="16"/>
                <w:szCs w:val="16"/>
              </w:rPr>
              <w:t xml:space="preserve"> </w:t>
            </w:r>
            <w:r w:rsidRPr="008F1CF6">
              <w:rPr>
                <w:rFonts w:ascii="Arial" w:hAnsi="Arial" w:cs="Arial"/>
                <w:sz w:val="16"/>
                <w:szCs w:val="16"/>
              </w:rPr>
              <w:t>zonele deteriorate în urma</w:t>
            </w:r>
            <w:r w:rsidRPr="008F1CF6">
              <w:rPr>
                <w:rFonts w:ascii="Arial" w:hAnsi="Arial" w:cs="Arial"/>
                <w:spacing w:val="-52"/>
                <w:sz w:val="16"/>
                <w:szCs w:val="16"/>
              </w:rPr>
              <w:t xml:space="preserve"> </w:t>
            </w:r>
            <w:r w:rsidRPr="008F1CF6">
              <w:rPr>
                <w:rFonts w:ascii="Arial" w:hAnsi="Arial" w:cs="Arial"/>
                <w:sz w:val="16"/>
                <w:szCs w:val="16"/>
              </w:rPr>
              <w:t>activităţilor umane,</w:t>
            </w:r>
            <w:r w:rsidRPr="008F1CF6">
              <w:rPr>
                <w:rFonts w:ascii="Arial" w:hAnsi="Arial" w:cs="Arial"/>
                <w:spacing w:val="1"/>
                <w:sz w:val="16"/>
                <w:szCs w:val="16"/>
              </w:rPr>
              <w:t xml:space="preserve"> </w:t>
            </w:r>
            <w:r w:rsidRPr="008F1CF6">
              <w:rPr>
                <w:rFonts w:ascii="Arial" w:hAnsi="Arial" w:cs="Arial"/>
                <w:sz w:val="16"/>
                <w:szCs w:val="16"/>
              </w:rPr>
              <w:t>defrisări, construcţii de</w:t>
            </w:r>
            <w:r w:rsidRPr="008F1CF6">
              <w:rPr>
                <w:rFonts w:ascii="Arial" w:hAnsi="Arial" w:cs="Arial"/>
                <w:spacing w:val="1"/>
                <w:sz w:val="16"/>
                <w:szCs w:val="16"/>
              </w:rPr>
              <w:t xml:space="preserve"> </w:t>
            </w:r>
            <w:r w:rsidRPr="008F1CF6">
              <w:rPr>
                <w:rFonts w:ascii="Arial" w:hAnsi="Arial" w:cs="Arial"/>
                <w:sz w:val="16"/>
                <w:szCs w:val="16"/>
              </w:rPr>
              <w:t>drumuri. Ocupă orice ochi</w:t>
            </w:r>
            <w:r w:rsidRPr="008F1CF6">
              <w:rPr>
                <w:rFonts w:ascii="Arial" w:hAnsi="Arial" w:cs="Arial"/>
                <w:spacing w:val="-52"/>
                <w:sz w:val="16"/>
                <w:szCs w:val="16"/>
              </w:rPr>
              <w:t xml:space="preserve"> </w:t>
            </w:r>
            <w:r w:rsidRPr="008F1CF6">
              <w:rPr>
                <w:rFonts w:ascii="Arial" w:hAnsi="Arial" w:cs="Arial"/>
                <w:sz w:val="16"/>
                <w:szCs w:val="16"/>
              </w:rPr>
              <w:t>de</w:t>
            </w:r>
            <w:r w:rsidRPr="008F1CF6">
              <w:rPr>
                <w:rFonts w:ascii="Arial" w:hAnsi="Arial" w:cs="Arial"/>
                <w:spacing w:val="-3"/>
                <w:sz w:val="16"/>
                <w:szCs w:val="16"/>
              </w:rPr>
              <w:t xml:space="preserve"> </w:t>
            </w:r>
            <w:r w:rsidRPr="008F1CF6">
              <w:rPr>
                <w:rFonts w:ascii="Arial" w:hAnsi="Arial" w:cs="Arial"/>
                <w:sz w:val="16"/>
                <w:szCs w:val="16"/>
              </w:rPr>
              <w:t>apă,</w:t>
            </w:r>
            <w:r w:rsidRPr="008F1CF6">
              <w:rPr>
                <w:rFonts w:ascii="Arial" w:hAnsi="Arial" w:cs="Arial"/>
                <w:spacing w:val="2"/>
                <w:sz w:val="16"/>
                <w:szCs w:val="16"/>
              </w:rPr>
              <w:t xml:space="preserve"> </w:t>
            </w:r>
            <w:r w:rsidRPr="008F1CF6">
              <w:rPr>
                <w:rFonts w:ascii="Arial" w:hAnsi="Arial" w:cs="Arial"/>
                <w:sz w:val="16"/>
                <w:szCs w:val="16"/>
              </w:rPr>
              <w:t>preponderent</w:t>
            </w:r>
            <w:r w:rsidRPr="008F1CF6">
              <w:rPr>
                <w:rFonts w:ascii="Arial" w:hAnsi="Arial" w:cs="Arial"/>
                <w:spacing w:val="1"/>
                <w:sz w:val="16"/>
                <w:szCs w:val="16"/>
              </w:rPr>
              <w:t xml:space="preserve"> </w:t>
            </w:r>
            <w:r w:rsidRPr="008F1CF6">
              <w:rPr>
                <w:rFonts w:ascii="Arial" w:hAnsi="Arial" w:cs="Arial"/>
                <w:sz w:val="16"/>
                <w:szCs w:val="16"/>
              </w:rPr>
              <w:t>bălţi</w:t>
            </w:r>
            <w:r w:rsidRPr="008F1CF6">
              <w:rPr>
                <w:rFonts w:ascii="Arial" w:hAnsi="Arial" w:cs="Arial"/>
                <w:spacing w:val="-52"/>
                <w:sz w:val="16"/>
                <w:szCs w:val="16"/>
              </w:rPr>
              <w:t xml:space="preserve"> </w:t>
            </w:r>
            <w:r w:rsidRPr="008F1CF6">
              <w:rPr>
                <w:rFonts w:ascii="Arial" w:hAnsi="Arial" w:cs="Arial"/>
                <w:sz w:val="16"/>
                <w:szCs w:val="16"/>
              </w:rPr>
              <w:t>temporare,</w:t>
            </w:r>
            <w:r w:rsidRPr="008F1CF6">
              <w:rPr>
                <w:rFonts w:ascii="Arial" w:hAnsi="Arial" w:cs="Arial"/>
                <w:spacing w:val="2"/>
                <w:sz w:val="16"/>
                <w:szCs w:val="16"/>
              </w:rPr>
              <w:t xml:space="preserve"> </w:t>
            </w:r>
            <w:r w:rsidRPr="008F1CF6">
              <w:rPr>
                <w:rFonts w:ascii="Arial" w:hAnsi="Arial" w:cs="Arial"/>
                <w:sz w:val="16"/>
                <w:szCs w:val="16"/>
              </w:rPr>
              <w:t>putându-se</w:t>
            </w:r>
            <w:r w:rsidRPr="008F1CF6">
              <w:rPr>
                <w:rFonts w:ascii="Arial" w:hAnsi="Arial" w:cs="Arial"/>
                <w:spacing w:val="1"/>
                <w:sz w:val="16"/>
                <w:szCs w:val="16"/>
              </w:rPr>
              <w:t xml:space="preserve"> </w:t>
            </w:r>
            <w:r w:rsidRPr="008F1CF6">
              <w:rPr>
                <w:rFonts w:ascii="Arial" w:hAnsi="Arial" w:cs="Arial"/>
                <w:sz w:val="16"/>
                <w:szCs w:val="16"/>
              </w:rPr>
              <w:t>reproduce</w:t>
            </w:r>
            <w:r w:rsidRPr="008F1CF6">
              <w:rPr>
                <w:rFonts w:ascii="Arial" w:hAnsi="Arial" w:cs="Arial"/>
                <w:spacing w:val="-1"/>
                <w:sz w:val="16"/>
                <w:szCs w:val="16"/>
              </w:rPr>
              <w:t xml:space="preserve"> </w:t>
            </w:r>
            <w:r w:rsidRPr="008F1CF6">
              <w:rPr>
                <w:rFonts w:ascii="Arial" w:hAnsi="Arial" w:cs="Arial"/>
                <w:sz w:val="16"/>
                <w:szCs w:val="16"/>
              </w:rPr>
              <w:t>inclusiv</w:t>
            </w:r>
            <w:r w:rsidRPr="008F1CF6">
              <w:rPr>
                <w:rFonts w:ascii="Arial" w:hAnsi="Arial" w:cs="Arial"/>
                <w:spacing w:val="2"/>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denivelări</w:t>
            </w:r>
            <w:r w:rsidRPr="008F1CF6">
              <w:rPr>
                <w:rFonts w:ascii="Arial" w:hAnsi="Arial" w:cs="Arial"/>
                <w:spacing w:val="1"/>
                <w:sz w:val="16"/>
                <w:szCs w:val="16"/>
              </w:rPr>
              <w:t xml:space="preserve"> </w:t>
            </w:r>
            <w:r w:rsidRPr="008F1CF6">
              <w:rPr>
                <w:rFonts w:ascii="Arial" w:hAnsi="Arial" w:cs="Arial"/>
                <w:sz w:val="16"/>
                <w:szCs w:val="16"/>
              </w:rPr>
              <w:t>ale</w:t>
            </w:r>
            <w:r w:rsidRPr="008F1CF6">
              <w:rPr>
                <w:rFonts w:ascii="Arial" w:hAnsi="Arial" w:cs="Arial"/>
                <w:spacing w:val="-2"/>
                <w:sz w:val="16"/>
                <w:szCs w:val="16"/>
              </w:rPr>
              <w:t xml:space="preserve"> </w:t>
            </w:r>
            <w:r w:rsidRPr="008F1CF6">
              <w:rPr>
                <w:rFonts w:ascii="Arial" w:hAnsi="Arial" w:cs="Arial"/>
                <w:sz w:val="16"/>
                <w:szCs w:val="16"/>
              </w:rPr>
              <w:t>solului</w:t>
            </w:r>
            <w:r w:rsidRPr="008F1CF6">
              <w:rPr>
                <w:rFonts w:ascii="Arial" w:hAnsi="Arial" w:cs="Arial"/>
                <w:spacing w:val="2"/>
                <w:sz w:val="16"/>
                <w:szCs w:val="16"/>
              </w:rPr>
              <w:t xml:space="preserve"> </w:t>
            </w:r>
            <w:r w:rsidRPr="008F1CF6">
              <w:rPr>
                <w:rFonts w:ascii="Arial" w:hAnsi="Arial" w:cs="Arial"/>
                <w:sz w:val="16"/>
                <w:szCs w:val="16"/>
              </w:rPr>
              <w:t>ce</w:t>
            </w:r>
          </w:p>
          <w:p w14:paraId="4D2FBEC6" w14:textId="77777777" w:rsidR="0034583B" w:rsidRPr="008F1CF6" w:rsidRDefault="0034583B" w:rsidP="0034583B">
            <w:pPr>
              <w:pStyle w:val="TableParagraph"/>
              <w:ind w:left="127" w:right="177"/>
              <w:rPr>
                <w:rFonts w:ascii="Arial" w:hAnsi="Arial" w:cs="Arial"/>
                <w:sz w:val="16"/>
                <w:szCs w:val="16"/>
              </w:rPr>
            </w:pPr>
            <w:r w:rsidRPr="008F1CF6">
              <w:rPr>
                <w:rFonts w:ascii="Arial" w:hAnsi="Arial" w:cs="Arial"/>
                <w:sz w:val="16"/>
                <w:szCs w:val="16"/>
              </w:rPr>
              <w:t>conţin un volum redus de</w:t>
            </w:r>
            <w:r w:rsidRPr="008F1CF6">
              <w:rPr>
                <w:rFonts w:ascii="Arial" w:hAnsi="Arial" w:cs="Arial"/>
                <w:spacing w:val="-52"/>
                <w:sz w:val="16"/>
                <w:szCs w:val="16"/>
              </w:rPr>
              <w:t xml:space="preserve"> </w:t>
            </w:r>
            <w:r w:rsidRPr="008F1CF6">
              <w:rPr>
                <w:rFonts w:ascii="Arial" w:hAnsi="Arial" w:cs="Arial"/>
                <w:sz w:val="16"/>
                <w:szCs w:val="16"/>
              </w:rPr>
              <w:t>apă.</w:t>
            </w:r>
          </w:p>
        </w:tc>
        <w:tc>
          <w:tcPr>
            <w:tcW w:w="1060" w:type="dxa"/>
            <w:gridSpan w:val="2"/>
          </w:tcPr>
          <w:p w14:paraId="3BB68DDE" w14:textId="77777777" w:rsidR="0034583B" w:rsidRPr="008F1CF6" w:rsidRDefault="0034583B" w:rsidP="0034583B">
            <w:pPr>
              <w:pStyle w:val="TableParagraph"/>
              <w:rPr>
                <w:rFonts w:ascii="Arial" w:hAnsi="Arial" w:cs="Arial"/>
                <w:b/>
                <w:i/>
                <w:sz w:val="16"/>
                <w:szCs w:val="16"/>
              </w:rPr>
            </w:pPr>
          </w:p>
          <w:p w14:paraId="656D529D" w14:textId="77777777" w:rsidR="0034583B" w:rsidRPr="008F1CF6" w:rsidRDefault="0034583B" w:rsidP="0034583B">
            <w:pPr>
              <w:pStyle w:val="TableParagraph"/>
              <w:rPr>
                <w:rFonts w:ascii="Arial" w:hAnsi="Arial" w:cs="Arial"/>
                <w:b/>
                <w:i/>
                <w:sz w:val="16"/>
                <w:szCs w:val="16"/>
              </w:rPr>
            </w:pPr>
          </w:p>
          <w:p w14:paraId="2E07507D" w14:textId="77777777" w:rsidR="0034583B" w:rsidRPr="008F1CF6" w:rsidRDefault="0034583B" w:rsidP="0034583B">
            <w:pPr>
              <w:pStyle w:val="TableParagraph"/>
              <w:rPr>
                <w:rFonts w:ascii="Arial" w:hAnsi="Arial" w:cs="Arial"/>
                <w:b/>
                <w:i/>
                <w:sz w:val="16"/>
                <w:szCs w:val="16"/>
              </w:rPr>
            </w:pPr>
          </w:p>
          <w:p w14:paraId="69A7A41F" w14:textId="77777777" w:rsidR="0034583B" w:rsidRPr="008F1CF6" w:rsidRDefault="0034583B" w:rsidP="0034583B">
            <w:pPr>
              <w:pStyle w:val="TableParagraph"/>
              <w:rPr>
                <w:rFonts w:ascii="Arial" w:hAnsi="Arial" w:cs="Arial"/>
                <w:b/>
                <w:i/>
                <w:sz w:val="16"/>
                <w:szCs w:val="16"/>
              </w:rPr>
            </w:pPr>
          </w:p>
          <w:p w14:paraId="5F503BDC" w14:textId="77777777" w:rsidR="0034583B" w:rsidRPr="008F1CF6" w:rsidRDefault="0034583B" w:rsidP="0034583B">
            <w:pPr>
              <w:pStyle w:val="TableParagraph"/>
              <w:spacing w:before="8"/>
              <w:rPr>
                <w:rFonts w:ascii="Arial" w:hAnsi="Arial" w:cs="Arial"/>
                <w:b/>
                <w:i/>
                <w:sz w:val="16"/>
                <w:szCs w:val="16"/>
              </w:rPr>
            </w:pPr>
          </w:p>
          <w:p w14:paraId="241557C4" w14:textId="77777777" w:rsidR="0034583B" w:rsidRPr="008F1CF6" w:rsidRDefault="0034583B" w:rsidP="0034583B">
            <w:pPr>
              <w:pStyle w:val="TableParagraph"/>
              <w:ind w:left="124"/>
              <w:jc w:val="both"/>
              <w:rPr>
                <w:rFonts w:ascii="Arial" w:hAnsi="Arial" w:cs="Arial"/>
                <w:sz w:val="16"/>
                <w:szCs w:val="16"/>
              </w:rPr>
            </w:pPr>
            <w:r w:rsidRPr="008F1CF6">
              <w:rPr>
                <w:rFonts w:ascii="Arial" w:hAnsi="Arial" w:cs="Arial"/>
                <w:spacing w:val="-1"/>
                <w:sz w:val="16"/>
                <w:szCs w:val="16"/>
              </w:rPr>
              <w:t>Pertubare</w:t>
            </w:r>
            <w:r w:rsidRPr="008F1CF6">
              <w:rPr>
                <w:rFonts w:ascii="Arial" w:hAnsi="Arial" w:cs="Arial"/>
                <w:spacing w:val="-53"/>
                <w:sz w:val="16"/>
                <w:szCs w:val="16"/>
              </w:rPr>
              <w:t xml:space="preserve"> </w:t>
            </w:r>
            <w:r w:rsidRPr="008F1CF6">
              <w:rPr>
                <w:rFonts w:ascii="Arial" w:hAnsi="Arial" w:cs="Arial"/>
                <w:sz w:val="16"/>
                <w:szCs w:val="16"/>
              </w:rPr>
              <w:t>activitate</w:t>
            </w:r>
            <w:r w:rsidRPr="008F1CF6">
              <w:rPr>
                <w:rFonts w:ascii="Arial" w:hAnsi="Arial" w:cs="Arial"/>
                <w:spacing w:val="-53"/>
                <w:sz w:val="16"/>
                <w:szCs w:val="16"/>
              </w:rPr>
              <w:t xml:space="preserve"> </w:t>
            </w:r>
            <w:r w:rsidRPr="008F1CF6">
              <w:rPr>
                <w:rFonts w:ascii="Arial" w:hAnsi="Arial" w:cs="Arial"/>
                <w:sz w:val="16"/>
                <w:szCs w:val="16"/>
              </w:rPr>
              <w:t>specie,</w:t>
            </w:r>
          </w:p>
          <w:p w14:paraId="61D4C2CF" w14:textId="77777777" w:rsidR="0034583B" w:rsidRPr="008F1CF6" w:rsidRDefault="0034583B" w:rsidP="0034583B">
            <w:pPr>
              <w:pStyle w:val="TableParagraph"/>
              <w:ind w:left="124"/>
              <w:rPr>
                <w:rFonts w:ascii="Arial" w:hAnsi="Arial" w:cs="Arial"/>
                <w:sz w:val="16"/>
                <w:szCs w:val="16"/>
              </w:rPr>
            </w:pPr>
            <w:r w:rsidRPr="008F1CF6">
              <w:rPr>
                <w:rFonts w:ascii="Arial" w:hAnsi="Arial" w:cs="Arial"/>
                <w:spacing w:val="-1"/>
                <w:sz w:val="16"/>
                <w:szCs w:val="16"/>
              </w:rPr>
              <w:t>alterare</w:t>
            </w:r>
            <w:r w:rsidRPr="008F1CF6">
              <w:rPr>
                <w:rFonts w:ascii="Arial" w:hAnsi="Arial" w:cs="Arial"/>
                <w:spacing w:val="-52"/>
                <w:sz w:val="16"/>
                <w:szCs w:val="16"/>
              </w:rPr>
              <w:t xml:space="preserve"> </w:t>
            </w:r>
            <w:r w:rsidRPr="008F1CF6">
              <w:rPr>
                <w:rFonts w:ascii="Arial" w:hAnsi="Arial" w:cs="Arial"/>
                <w:sz w:val="16"/>
                <w:szCs w:val="16"/>
              </w:rPr>
              <w:t>habitat</w:t>
            </w:r>
          </w:p>
        </w:tc>
        <w:tc>
          <w:tcPr>
            <w:tcW w:w="709" w:type="dxa"/>
          </w:tcPr>
          <w:p w14:paraId="3A42596A" w14:textId="77777777" w:rsidR="0034583B" w:rsidRPr="008F1CF6" w:rsidRDefault="0034583B" w:rsidP="0034583B">
            <w:pPr>
              <w:pStyle w:val="TableParagraph"/>
              <w:rPr>
                <w:rFonts w:ascii="Arial" w:hAnsi="Arial" w:cs="Arial"/>
                <w:b/>
                <w:i/>
                <w:sz w:val="16"/>
                <w:szCs w:val="16"/>
              </w:rPr>
            </w:pPr>
          </w:p>
          <w:p w14:paraId="1E6D05A9" w14:textId="77777777" w:rsidR="0034583B" w:rsidRPr="008F1CF6" w:rsidRDefault="0034583B" w:rsidP="0034583B">
            <w:pPr>
              <w:pStyle w:val="TableParagraph"/>
              <w:rPr>
                <w:rFonts w:ascii="Arial" w:hAnsi="Arial" w:cs="Arial"/>
                <w:b/>
                <w:i/>
                <w:sz w:val="16"/>
                <w:szCs w:val="16"/>
              </w:rPr>
            </w:pPr>
          </w:p>
          <w:p w14:paraId="577EE92D" w14:textId="77777777" w:rsidR="0034583B" w:rsidRPr="008F1CF6" w:rsidRDefault="0034583B" w:rsidP="0034583B">
            <w:pPr>
              <w:pStyle w:val="TableParagraph"/>
              <w:rPr>
                <w:rFonts w:ascii="Arial" w:hAnsi="Arial" w:cs="Arial"/>
                <w:b/>
                <w:i/>
                <w:sz w:val="16"/>
                <w:szCs w:val="16"/>
              </w:rPr>
            </w:pPr>
          </w:p>
          <w:p w14:paraId="3AC459CF" w14:textId="77777777" w:rsidR="0034583B" w:rsidRPr="008F1CF6" w:rsidRDefault="0034583B" w:rsidP="0034583B">
            <w:pPr>
              <w:pStyle w:val="TableParagraph"/>
              <w:rPr>
                <w:rFonts w:ascii="Arial" w:hAnsi="Arial" w:cs="Arial"/>
                <w:b/>
                <w:i/>
                <w:sz w:val="16"/>
                <w:szCs w:val="16"/>
              </w:rPr>
            </w:pPr>
          </w:p>
          <w:p w14:paraId="19B63AB6" w14:textId="77777777" w:rsidR="0034583B" w:rsidRPr="008F1CF6" w:rsidRDefault="0034583B" w:rsidP="0034583B">
            <w:pPr>
              <w:pStyle w:val="TableParagraph"/>
              <w:rPr>
                <w:rFonts w:ascii="Arial" w:hAnsi="Arial" w:cs="Arial"/>
                <w:b/>
                <w:i/>
                <w:sz w:val="16"/>
                <w:szCs w:val="16"/>
              </w:rPr>
            </w:pPr>
          </w:p>
          <w:p w14:paraId="7EF709CB" w14:textId="77777777" w:rsidR="0034583B" w:rsidRPr="008F1CF6" w:rsidRDefault="0034583B" w:rsidP="0034583B">
            <w:pPr>
              <w:pStyle w:val="TableParagraph"/>
              <w:rPr>
                <w:rFonts w:ascii="Arial" w:hAnsi="Arial" w:cs="Arial"/>
                <w:b/>
                <w:i/>
                <w:sz w:val="16"/>
                <w:szCs w:val="16"/>
              </w:rPr>
            </w:pPr>
          </w:p>
          <w:p w14:paraId="663F9AFE" w14:textId="77777777" w:rsidR="0034583B" w:rsidRPr="008F1CF6" w:rsidRDefault="0034583B" w:rsidP="0034583B">
            <w:pPr>
              <w:pStyle w:val="TableParagraph"/>
              <w:spacing w:before="7"/>
              <w:rPr>
                <w:rFonts w:ascii="Arial" w:hAnsi="Arial" w:cs="Arial"/>
                <w:b/>
                <w:i/>
                <w:sz w:val="16"/>
                <w:szCs w:val="16"/>
              </w:rPr>
            </w:pPr>
          </w:p>
          <w:p w14:paraId="3129F1FE" w14:textId="77777777" w:rsidR="0034583B" w:rsidRPr="008F1CF6" w:rsidRDefault="0034583B" w:rsidP="0034583B">
            <w:pPr>
              <w:pStyle w:val="TableParagraph"/>
              <w:ind w:left="126" w:right="80" w:hanging="1"/>
              <w:rPr>
                <w:rFonts w:ascii="Arial" w:hAnsi="Arial" w:cs="Arial"/>
                <w:sz w:val="16"/>
                <w:szCs w:val="16"/>
              </w:rPr>
            </w:pPr>
            <w:r w:rsidRPr="008F1CF6">
              <w:rPr>
                <w:rFonts w:ascii="Arial" w:hAnsi="Arial" w:cs="Arial"/>
                <w:sz w:val="16"/>
                <w:szCs w:val="16"/>
              </w:rPr>
              <w:t>Necuno scut</w:t>
            </w:r>
          </w:p>
        </w:tc>
      </w:tr>
      <w:tr w:rsidR="0034583B" w:rsidRPr="008F1CF6" w14:paraId="60F50C80" w14:textId="77777777" w:rsidTr="00B16AEF">
        <w:trPr>
          <w:trHeight w:val="2544"/>
        </w:trPr>
        <w:tc>
          <w:tcPr>
            <w:tcW w:w="622" w:type="dxa"/>
          </w:tcPr>
          <w:p w14:paraId="0E4EB6A0" w14:textId="77828945" w:rsidR="0034583B" w:rsidRPr="008F1CF6" w:rsidRDefault="004F1090" w:rsidP="0034583B">
            <w:pPr>
              <w:pStyle w:val="TableParagraph"/>
              <w:rPr>
                <w:rFonts w:ascii="Arial" w:hAnsi="Arial" w:cs="Arial"/>
                <w:bCs/>
                <w:iCs/>
                <w:sz w:val="16"/>
                <w:szCs w:val="16"/>
              </w:rPr>
            </w:pPr>
            <w:r w:rsidRPr="008F1CF6">
              <w:rPr>
                <w:rFonts w:ascii="Arial" w:hAnsi="Arial" w:cs="Arial"/>
                <w:bCs/>
                <w:iCs/>
                <w:sz w:val="16"/>
                <w:szCs w:val="16"/>
              </w:rPr>
              <w:lastRenderedPageBreak/>
              <w:t>10</w:t>
            </w:r>
          </w:p>
        </w:tc>
        <w:tc>
          <w:tcPr>
            <w:tcW w:w="789" w:type="dxa"/>
            <w:gridSpan w:val="2"/>
            <w:textDirection w:val="btLr"/>
          </w:tcPr>
          <w:p w14:paraId="7CC0DC62" w14:textId="43FE2309" w:rsidR="0034583B" w:rsidRPr="008F1CF6" w:rsidRDefault="0034583B" w:rsidP="0034583B">
            <w:pPr>
              <w:pStyle w:val="TableParagraph"/>
              <w:spacing w:before="10"/>
              <w:rPr>
                <w:rFonts w:ascii="Arial" w:hAnsi="Arial" w:cs="Arial"/>
                <w:b/>
                <w:i/>
                <w:color w:val="FF0000"/>
                <w:sz w:val="20"/>
                <w:szCs w:val="20"/>
              </w:rPr>
            </w:pPr>
            <w:r w:rsidRPr="008F1CF6">
              <w:rPr>
                <w:rFonts w:ascii="Arial" w:hAnsi="Arial" w:cs="Arial"/>
                <w:sz w:val="20"/>
                <w:szCs w:val="20"/>
              </w:rPr>
              <w:t>Pești</w:t>
            </w:r>
          </w:p>
        </w:tc>
        <w:tc>
          <w:tcPr>
            <w:tcW w:w="981" w:type="dxa"/>
            <w:gridSpan w:val="2"/>
          </w:tcPr>
          <w:p w14:paraId="0DD387A7" w14:textId="488DCE8B" w:rsidR="0034583B" w:rsidRPr="008F1CF6" w:rsidRDefault="0034583B" w:rsidP="0034583B">
            <w:pPr>
              <w:pStyle w:val="TableParagraph"/>
              <w:rPr>
                <w:rFonts w:ascii="Arial" w:hAnsi="Arial" w:cs="Arial"/>
                <w:b/>
                <w:i/>
                <w:sz w:val="16"/>
                <w:szCs w:val="16"/>
              </w:rPr>
            </w:pPr>
            <w:r w:rsidRPr="008F1CF6">
              <w:rPr>
                <w:rFonts w:ascii="Arial" w:hAnsi="Arial" w:cs="Arial"/>
                <w:sz w:val="16"/>
                <w:szCs w:val="16"/>
              </w:rPr>
              <w:t>Barbus petenyi</w:t>
            </w:r>
          </w:p>
        </w:tc>
        <w:tc>
          <w:tcPr>
            <w:tcW w:w="3000" w:type="dxa"/>
          </w:tcPr>
          <w:p w14:paraId="0707C273" w14:textId="06D6F9A5" w:rsidR="0034583B" w:rsidRPr="008F1CF6" w:rsidRDefault="0034583B" w:rsidP="0034583B">
            <w:pPr>
              <w:pStyle w:val="TableParagraph"/>
              <w:spacing w:before="2" w:line="244" w:lineRule="auto"/>
              <w:ind w:left="43" w:right="24" w:firstLine="525"/>
              <w:jc w:val="both"/>
              <w:rPr>
                <w:rFonts w:ascii="Arial" w:hAnsi="Arial" w:cs="Arial"/>
                <w:sz w:val="16"/>
                <w:szCs w:val="16"/>
              </w:rPr>
            </w:pPr>
            <w:r w:rsidRPr="008F1CF6">
              <w:rPr>
                <w:rFonts w:ascii="Arial" w:hAnsi="Arial" w:cs="Arial"/>
                <w:sz w:val="16"/>
                <w:szCs w:val="16"/>
                <w:shd w:val="clear" w:color="auto" w:fill="FFFFFF"/>
              </w:rPr>
              <w:t>Mreana vânătă trăiește, în special, în râurile colinare (de deal) și de munte (mai ales în Ardeal și în bazinul Bistriței), cu apa limpede, curgătoare și bine oxigenată, mai ales în apele cu debite mici, alături de păstrăv și lipan. A fost întâlnită și pe versantul sudic al Carpaților și chiar în pâraiele mici de deal, din regiunea București. Poate trăi și în ape curgătoare, ce seacă mult în timpul secetei</w:t>
            </w:r>
            <w:r w:rsidRPr="008F1CF6">
              <w:rPr>
                <w:rFonts w:ascii="Arial" w:hAnsi="Arial" w:cs="Arial"/>
                <w:sz w:val="16"/>
                <w:szCs w:val="16"/>
              </w:rPr>
              <w:t xml:space="preserve">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z w:val="16"/>
                <w:szCs w:val="16"/>
              </w:rPr>
              <w:t>probabilă</w:t>
            </w:r>
            <w:r w:rsidRPr="008F1CF6">
              <w:rPr>
                <w:rFonts w:ascii="Arial" w:hAnsi="Arial" w:cs="Arial"/>
                <w:spacing w:val="1"/>
                <w:sz w:val="16"/>
                <w:szCs w:val="16"/>
              </w:rPr>
              <w:t xml:space="preserve"> </w:t>
            </w:r>
            <w:r w:rsidRPr="008F1CF6">
              <w:rPr>
                <w:rFonts w:ascii="Arial" w:hAnsi="Arial" w:cs="Arial"/>
                <w:sz w:val="16"/>
                <w:szCs w:val="16"/>
              </w:rPr>
              <w:t>prezența speciei</w:t>
            </w:r>
            <w:r w:rsidRPr="008F1CF6">
              <w:rPr>
                <w:rFonts w:ascii="Arial" w:hAnsi="Arial" w:cs="Arial"/>
                <w:spacing w:val="-52"/>
                <w:sz w:val="16"/>
                <w:szCs w:val="16"/>
              </w:rPr>
              <w:t xml:space="preserve"> </w:t>
            </w:r>
            <w:r w:rsidRPr="008F1CF6">
              <w:rPr>
                <w:rFonts w:ascii="Arial" w:hAnsi="Arial" w:cs="Arial"/>
                <w:sz w:val="16"/>
                <w:szCs w:val="16"/>
              </w:rPr>
              <w:t>în aproprierea</w:t>
            </w:r>
            <w:r w:rsidRPr="008F1CF6">
              <w:rPr>
                <w:rFonts w:ascii="Arial" w:hAnsi="Arial" w:cs="Arial"/>
                <w:spacing w:val="1"/>
                <w:sz w:val="16"/>
                <w:szCs w:val="16"/>
              </w:rPr>
              <w:t xml:space="preserve"> </w:t>
            </w:r>
            <w:r w:rsidRPr="008F1CF6">
              <w:rPr>
                <w:rFonts w:ascii="Arial" w:hAnsi="Arial" w:cs="Arial"/>
                <w:sz w:val="16"/>
                <w:szCs w:val="16"/>
              </w:rPr>
              <w:t>amplasamentulu</w:t>
            </w:r>
            <w:r w:rsidRPr="008F1CF6">
              <w:rPr>
                <w:rFonts w:ascii="Arial" w:hAnsi="Arial" w:cs="Arial"/>
                <w:spacing w:val="-52"/>
                <w:sz w:val="16"/>
                <w:szCs w:val="16"/>
              </w:rPr>
              <w:t xml:space="preserve"> </w:t>
            </w:r>
            <w:r w:rsidRPr="008F1CF6">
              <w:rPr>
                <w:rFonts w:ascii="Arial" w:hAnsi="Arial" w:cs="Arial"/>
                <w:sz w:val="16"/>
                <w:szCs w:val="16"/>
              </w:rPr>
              <w:t>i</w:t>
            </w:r>
            <w:r w:rsidRPr="008F1CF6">
              <w:rPr>
                <w:rFonts w:ascii="Arial" w:hAnsi="Arial" w:cs="Arial"/>
                <w:spacing w:val="2"/>
                <w:sz w:val="16"/>
                <w:szCs w:val="16"/>
              </w:rPr>
              <w:t xml:space="preserve"> </w:t>
            </w:r>
            <w:r w:rsidRPr="008F1CF6">
              <w:rPr>
                <w:rFonts w:ascii="Arial" w:hAnsi="Arial" w:cs="Arial"/>
                <w:sz w:val="16"/>
                <w:szCs w:val="16"/>
              </w:rPr>
              <w:t>studiat</w:t>
            </w:r>
          </w:p>
        </w:tc>
        <w:tc>
          <w:tcPr>
            <w:tcW w:w="1299" w:type="dxa"/>
          </w:tcPr>
          <w:p w14:paraId="4FBB72C5" w14:textId="3F1CB625" w:rsidR="0034583B" w:rsidRPr="008F1CF6" w:rsidRDefault="0034583B" w:rsidP="0034583B">
            <w:pPr>
              <w:pStyle w:val="TableParagraph"/>
              <w:rPr>
                <w:rFonts w:ascii="Arial" w:hAnsi="Arial" w:cs="Arial"/>
                <w:b/>
                <w:i/>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652EC3DC" w14:textId="77777777" w:rsidR="0034583B" w:rsidRPr="008F1CF6" w:rsidRDefault="0034583B" w:rsidP="0034583B">
            <w:pPr>
              <w:pStyle w:val="TableParagraph"/>
              <w:ind w:left="148"/>
              <w:rPr>
                <w:rFonts w:ascii="Arial" w:hAnsi="Arial" w:cs="Arial"/>
                <w:sz w:val="16"/>
                <w:szCs w:val="16"/>
              </w:rPr>
            </w:pPr>
          </w:p>
        </w:tc>
        <w:tc>
          <w:tcPr>
            <w:tcW w:w="569" w:type="dxa"/>
          </w:tcPr>
          <w:p w14:paraId="4E1CB606" w14:textId="77777777" w:rsidR="0034583B" w:rsidRPr="008F1CF6" w:rsidRDefault="0034583B" w:rsidP="0034583B">
            <w:pPr>
              <w:pStyle w:val="TableParagraph"/>
              <w:ind w:left="178"/>
              <w:rPr>
                <w:rFonts w:ascii="Arial" w:hAnsi="Arial" w:cs="Arial"/>
                <w:sz w:val="16"/>
                <w:szCs w:val="16"/>
              </w:rPr>
            </w:pPr>
          </w:p>
        </w:tc>
        <w:tc>
          <w:tcPr>
            <w:tcW w:w="641" w:type="dxa"/>
          </w:tcPr>
          <w:p w14:paraId="3E7FDB9F" w14:textId="77777777" w:rsidR="0034583B" w:rsidRPr="008F1CF6" w:rsidRDefault="0034583B" w:rsidP="0034583B">
            <w:pPr>
              <w:pStyle w:val="TableParagraph"/>
              <w:spacing w:before="160"/>
              <w:ind w:left="217"/>
              <w:rPr>
                <w:rFonts w:ascii="Arial" w:hAnsi="Arial" w:cs="Arial"/>
                <w:sz w:val="16"/>
                <w:szCs w:val="16"/>
              </w:rPr>
            </w:pPr>
          </w:p>
        </w:tc>
        <w:tc>
          <w:tcPr>
            <w:tcW w:w="651" w:type="dxa"/>
            <w:gridSpan w:val="2"/>
          </w:tcPr>
          <w:p w14:paraId="4A193BA0" w14:textId="77777777" w:rsidR="0034583B" w:rsidRPr="008F1CF6" w:rsidRDefault="0034583B" w:rsidP="0034583B">
            <w:pPr>
              <w:pStyle w:val="TableParagraph"/>
              <w:spacing w:before="160"/>
              <w:ind w:left="219"/>
              <w:rPr>
                <w:rFonts w:ascii="Arial" w:hAnsi="Arial" w:cs="Arial"/>
                <w:sz w:val="16"/>
                <w:szCs w:val="16"/>
              </w:rPr>
            </w:pPr>
          </w:p>
        </w:tc>
        <w:tc>
          <w:tcPr>
            <w:tcW w:w="795" w:type="dxa"/>
            <w:gridSpan w:val="2"/>
          </w:tcPr>
          <w:p w14:paraId="4511534C" w14:textId="77777777" w:rsidR="0034583B" w:rsidRPr="008F1CF6" w:rsidRDefault="0034583B" w:rsidP="0034583B">
            <w:pPr>
              <w:pStyle w:val="TableParagraph"/>
              <w:rPr>
                <w:rFonts w:ascii="Arial" w:hAnsi="Arial" w:cs="Arial"/>
                <w:b/>
                <w:i/>
                <w:sz w:val="16"/>
                <w:szCs w:val="16"/>
              </w:rPr>
            </w:pPr>
          </w:p>
        </w:tc>
        <w:tc>
          <w:tcPr>
            <w:tcW w:w="833" w:type="dxa"/>
            <w:gridSpan w:val="2"/>
          </w:tcPr>
          <w:p w14:paraId="1DF65E78" w14:textId="77777777" w:rsidR="0034583B" w:rsidRPr="008F1CF6" w:rsidRDefault="0034583B" w:rsidP="0034583B">
            <w:pPr>
              <w:pStyle w:val="TableParagraph"/>
              <w:rPr>
                <w:rFonts w:ascii="Arial" w:hAnsi="Arial" w:cs="Arial"/>
                <w:b/>
                <w:i/>
                <w:sz w:val="16"/>
                <w:szCs w:val="16"/>
              </w:rPr>
            </w:pPr>
          </w:p>
          <w:p w14:paraId="0F92DD77" w14:textId="77777777" w:rsidR="0034583B" w:rsidRPr="008F1CF6" w:rsidRDefault="0034583B" w:rsidP="0034583B">
            <w:pPr>
              <w:pStyle w:val="TableParagraph"/>
              <w:rPr>
                <w:rFonts w:ascii="Arial" w:hAnsi="Arial" w:cs="Arial"/>
                <w:b/>
                <w:i/>
                <w:sz w:val="16"/>
                <w:szCs w:val="16"/>
              </w:rPr>
            </w:pPr>
          </w:p>
          <w:p w14:paraId="1046D6BB" w14:textId="77777777" w:rsidR="0034583B" w:rsidRPr="008F1CF6" w:rsidRDefault="0034583B" w:rsidP="0034583B">
            <w:pPr>
              <w:pStyle w:val="TableParagraph"/>
              <w:rPr>
                <w:rFonts w:ascii="Arial" w:hAnsi="Arial" w:cs="Arial"/>
                <w:b/>
                <w:i/>
                <w:sz w:val="16"/>
                <w:szCs w:val="16"/>
              </w:rPr>
            </w:pPr>
          </w:p>
          <w:p w14:paraId="08A875C4" w14:textId="77777777" w:rsidR="0034583B" w:rsidRPr="008F1CF6" w:rsidRDefault="0034583B" w:rsidP="0034583B">
            <w:pPr>
              <w:pStyle w:val="TableParagraph"/>
              <w:rPr>
                <w:rFonts w:ascii="Arial" w:hAnsi="Arial" w:cs="Arial"/>
                <w:b/>
                <w:i/>
                <w:sz w:val="16"/>
                <w:szCs w:val="16"/>
              </w:rPr>
            </w:pPr>
          </w:p>
          <w:p w14:paraId="41BA8BA9" w14:textId="77777777" w:rsidR="0034583B" w:rsidRPr="008F1CF6" w:rsidRDefault="0034583B" w:rsidP="0034583B">
            <w:pPr>
              <w:pStyle w:val="TableParagraph"/>
              <w:rPr>
                <w:rFonts w:ascii="Arial" w:hAnsi="Arial" w:cs="Arial"/>
                <w:b/>
                <w:i/>
                <w:sz w:val="16"/>
                <w:szCs w:val="16"/>
              </w:rPr>
            </w:pPr>
          </w:p>
          <w:p w14:paraId="2C8CB9B9" w14:textId="77777777" w:rsidR="0034583B" w:rsidRPr="008F1CF6" w:rsidRDefault="0034583B" w:rsidP="0034583B">
            <w:pPr>
              <w:pStyle w:val="TableParagraph"/>
              <w:rPr>
                <w:rFonts w:ascii="Arial" w:hAnsi="Arial" w:cs="Arial"/>
                <w:b/>
                <w:i/>
                <w:sz w:val="16"/>
                <w:szCs w:val="16"/>
              </w:rPr>
            </w:pPr>
          </w:p>
          <w:p w14:paraId="2DBDB431" w14:textId="77777777" w:rsidR="0034583B" w:rsidRPr="008F1CF6" w:rsidRDefault="0034583B" w:rsidP="0034583B">
            <w:pPr>
              <w:pStyle w:val="TableParagraph"/>
              <w:spacing w:before="9"/>
              <w:rPr>
                <w:rFonts w:ascii="Arial" w:hAnsi="Arial" w:cs="Arial"/>
                <w:b/>
                <w:i/>
                <w:sz w:val="16"/>
                <w:szCs w:val="16"/>
              </w:rPr>
            </w:pPr>
          </w:p>
          <w:p w14:paraId="44B57336" w14:textId="61B6884D" w:rsidR="0034583B" w:rsidRPr="008F1CF6" w:rsidRDefault="0034583B" w:rsidP="0034583B">
            <w:pPr>
              <w:pStyle w:val="TableParagraph"/>
              <w:rPr>
                <w:rFonts w:ascii="Arial" w:hAnsi="Arial" w:cs="Arial"/>
                <w:b/>
                <w:i/>
                <w:sz w:val="16"/>
                <w:szCs w:val="16"/>
              </w:rPr>
            </w:pPr>
            <w:r w:rsidRPr="008F1CF6">
              <w:rPr>
                <w:rFonts w:ascii="Arial" w:hAnsi="Arial" w:cs="Arial"/>
                <w:sz w:val="16"/>
                <w:szCs w:val="16"/>
              </w:rPr>
              <w:t>FV</w:t>
            </w:r>
          </w:p>
        </w:tc>
        <w:tc>
          <w:tcPr>
            <w:tcW w:w="723" w:type="dxa"/>
            <w:gridSpan w:val="2"/>
          </w:tcPr>
          <w:p w14:paraId="3297DD45" w14:textId="77777777" w:rsidR="0034583B" w:rsidRPr="008F1CF6" w:rsidRDefault="0034583B" w:rsidP="0034583B">
            <w:pPr>
              <w:pStyle w:val="TableParagraph"/>
              <w:rPr>
                <w:rFonts w:ascii="Arial" w:hAnsi="Arial" w:cs="Arial"/>
                <w:b/>
                <w:i/>
                <w:sz w:val="16"/>
                <w:szCs w:val="16"/>
              </w:rPr>
            </w:pPr>
          </w:p>
          <w:p w14:paraId="6190586C" w14:textId="77777777" w:rsidR="0034583B" w:rsidRPr="008F1CF6" w:rsidRDefault="0034583B" w:rsidP="0034583B">
            <w:pPr>
              <w:pStyle w:val="TableParagraph"/>
              <w:rPr>
                <w:rFonts w:ascii="Arial" w:hAnsi="Arial" w:cs="Arial"/>
                <w:b/>
                <w:i/>
                <w:sz w:val="16"/>
                <w:szCs w:val="16"/>
              </w:rPr>
            </w:pPr>
          </w:p>
          <w:p w14:paraId="799D0305" w14:textId="77777777" w:rsidR="0034583B" w:rsidRPr="008F1CF6" w:rsidRDefault="0034583B" w:rsidP="0034583B">
            <w:pPr>
              <w:pStyle w:val="TableParagraph"/>
              <w:rPr>
                <w:rFonts w:ascii="Arial" w:hAnsi="Arial" w:cs="Arial"/>
                <w:b/>
                <w:i/>
                <w:sz w:val="16"/>
                <w:szCs w:val="16"/>
              </w:rPr>
            </w:pPr>
          </w:p>
          <w:p w14:paraId="1789C437" w14:textId="77777777" w:rsidR="0034583B" w:rsidRPr="008F1CF6" w:rsidRDefault="0034583B" w:rsidP="0034583B">
            <w:pPr>
              <w:pStyle w:val="TableParagraph"/>
              <w:rPr>
                <w:rFonts w:ascii="Arial" w:hAnsi="Arial" w:cs="Arial"/>
                <w:b/>
                <w:i/>
                <w:sz w:val="16"/>
                <w:szCs w:val="16"/>
              </w:rPr>
            </w:pPr>
          </w:p>
          <w:p w14:paraId="1B392CF4" w14:textId="77777777" w:rsidR="0034583B" w:rsidRPr="008F1CF6" w:rsidRDefault="0034583B" w:rsidP="0034583B">
            <w:pPr>
              <w:pStyle w:val="TableParagraph"/>
              <w:rPr>
                <w:rFonts w:ascii="Arial" w:hAnsi="Arial" w:cs="Arial"/>
                <w:b/>
                <w:i/>
                <w:sz w:val="16"/>
                <w:szCs w:val="16"/>
              </w:rPr>
            </w:pPr>
          </w:p>
          <w:p w14:paraId="7B7E3E3D" w14:textId="77777777" w:rsidR="0034583B" w:rsidRPr="008F1CF6" w:rsidRDefault="0034583B" w:rsidP="0034583B">
            <w:pPr>
              <w:pStyle w:val="TableParagraph"/>
              <w:rPr>
                <w:rFonts w:ascii="Arial" w:hAnsi="Arial" w:cs="Arial"/>
                <w:b/>
                <w:i/>
                <w:sz w:val="16"/>
                <w:szCs w:val="16"/>
              </w:rPr>
            </w:pPr>
          </w:p>
          <w:p w14:paraId="3526B3CE" w14:textId="77777777" w:rsidR="0034583B" w:rsidRPr="008F1CF6" w:rsidRDefault="0034583B" w:rsidP="0034583B">
            <w:pPr>
              <w:pStyle w:val="TableParagraph"/>
              <w:spacing w:before="9"/>
              <w:rPr>
                <w:rFonts w:ascii="Arial" w:hAnsi="Arial" w:cs="Arial"/>
                <w:b/>
                <w:i/>
                <w:sz w:val="16"/>
                <w:szCs w:val="16"/>
              </w:rPr>
            </w:pPr>
          </w:p>
          <w:p w14:paraId="0011A7FA" w14:textId="28CCB33D" w:rsidR="0034583B" w:rsidRPr="008F1CF6" w:rsidRDefault="0034583B" w:rsidP="0034583B">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4065CEA1" w14:textId="5E0F4B39" w:rsidR="0034583B" w:rsidRPr="008F1CF6" w:rsidRDefault="0034583B" w:rsidP="0034583B">
            <w:pPr>
              <w:pStyle w:val="TableParagraph"/>
              <w:rPr>
                <w:rFonts w:ascii="Arial" w:hAnsi="Arial" w:cs="Arial"/>
                <w:b/>
                <w:i/>
                <w:sz w:val="16"/>
                <w:szCs w:val="16"/>
              </w:rPr>
            </w:pPr>
            <w:r w:rsidRPr="008F1CF6">
              <w:rPr>
                <w:rFonts w:ascii="Arial" w:hAnsi="Arial" w:cs="Arial"/>
                <w:sz w:val="16"/>
                <w:szCs w:val="16"/>
                <w:shd w:val="clear" w:color="auto" w:fill="FFFFFF"/>
              </w:rPr>
              <w:t>Se hrănește cu larve de insecte acvatice (perlide, efemeride, diptere, chironomide), crustacee (lătăuși), viermi (anelide) și vegetație acvatică.</w:t>
            </w:r>
          </w:p>
        </w:tc>
        <w:tc>
          <w:tcPr>
            <w:tcW w:w="1054" w:type="dxa"/>
          </w:tcPr>
          <w:p w14:paraId="4E982695" w14:textId="77777777" w:rsidR="0034583B" w:rsidRPr="008F1CF6" w:rsidRDefault="0034583B" w:rsidP="0034583B">
            <w:pPr>
              <w:pStyle w:val="TableParagraph"/>
              <w:rPr>
                <w:rFonts w:ascii="Arial" w:hAnsi="Arial" w:cs="Arial"/>
                <w:b/>
                <w:i/>
                <w:sz w:val="16"/>
                <w:szCs w:val="16"/>
              </w:rPr>
            </w:pPr>
          </w:p>
          <w:p w14:paraId="3E0CF2D4" w14:textId="77777777" w:rsidR="0034583B" w:rsidRPr="008F1CF6" w:rsidRDefault="0034583B" w:rsidP="0034583B">
            <w:pPr>
              <w:pStyle w:val="TableParagraph"/>
              <w:rPr>
                <w:rFonts w:ascii="Arial" w:hAnsi="Arial" w:cs="Arial"/>
                <w:b/>
                <w:i/>
                <w:sz w:val="16"/>
                <w:szCs w:val="16"/>
              </w:rPr>
            </w:pPr>
          </w:p>
          <w:p w14:paraId="11CC7A8C" w14:textId="77777777" w:rsidR="0034583B" w:rsidRPr="008F1CF6" w:rsidRDefault="0034583B" w:rsidP="0034583B">
            <w:pPr>
              <w:pStyle w:val="TableParagraph"/>
              <w:rPr>
                <w:rFonts w:ascii="Arial" w:hAnsi="Arial" w:cs="Arial"/>
                <w:b/>
                <w:i/>
                <w:sz w:val="16"/>
                <w:szCs w:val="16"/>
              </w:rPr>
            </w:pPr>
          </w:p>
          <w:p w14:paraId="6C8603EE" w14:textId="77777777" w:rsidR="0034583B" w:rsidRPr="008F1CF6" w:rsidRDefault="0034583B" w:rsidP="0034583B">
            <w:pPr>
              <w:pStyle w:val="TableParagraph"/>
              <w:rPr>
                <w:rFonts w:ascii="Arial" w:hAnsi="Arial" w:cs="Arial"/>
                <w:b/>
                <w:i/>
                <w:sz w:val="16"/>
                <w:szCs w:val="16"/>
              </w:rPr>
            </w:pPr>
          </w:p>
          <w:p w14:paraId="6C51AEB4" w14:textId="77777777" w:rsidR="0034583B" w:rsidRPr="008F1CF6" w:rsidRDefault="0034583B" w:rsidP="0034583B">
            <w:pPr>
              <w:pStyle w:val="TableParagraph"/>
              <w:rPr>
                <w:rFonts w:ascii="Arial" w:hAnsi="Arial" w:cs="Arial"/>
                <w:b/>
                <w:i/>
                <w:sz w:val="16"/>
                <w:szCs w:val="16"/>
              </w:rPr>
            </w:pPr>
          </w:p>
          <w:p w14:paraId="1CB4C1CC" w14:textId="14A8294D" w:rsidR="0034583B" w:rsidRPr="008F1CF6" w:rsidRDefault="0034583B" w:rsidP="0034583B">
            <w:pPr>
              <w:pStyle w:val="TableParagraph"/>
              <w:rPr>
                <w:rFonts w:ascii="Arial" w:hAnsi="Arial" w:cs="Arial"/>
                <w:b/>
                <w:i/>
                <w:sz w:val="16"/>
                <w:szCs w:val="16"/>
              </w:rPr>
            </w:pPr>
            <w:r w:rsidRPr="008F1CF6">
              <w:rPr>
                <w:rFonts w:ascii="Arial" w:hAnsi="Arial" w:cs="Arial"/>
                <w:sz w:val="16"/>
                <w:szCs w:val="16"/>
              </w:rPr>
              <w:t>-</w:t>
            </w:r>
          </w:p>
        </w:tc>
        <w:tc>
          <w:tcPr>
            <w:tcW w:w="709" w:type="dxa"/>
          </w:tcPr>
          <w:p w14:paraId="124536D5" w14:textId="77777777" w:rsidR="0034583B" w:rsidRPr="008F1CF6" w:rsidRDefault="0034583B" w:rsidP="0034583B">
            <w:pPr>
              <w:pStyle w:val="TableParagraph"/>
              <w:rPr>
                <w:rFonts w:ascii="Arial" w:hAnsi="Arial" w:cs="Arial"/>
                <w:b/>
                <w:i/>
                <w:sz w:val="16"/>
                <w:szCs w:val="16"/>
              </w:rPr>
            </w:pPr>
          </w:p>
          <w:p w14:paraId="04554447" w14:textId="77777777" w:rsidR="0034583B" w:rsidRPr="008F1CF6" w:rsidRDefault="0034583B" w:rsidP="0034583B">
            <w:pPr>
              <w:pStyle w:val="TableParagraph"/>
              <w:rPr>
                <w:rFonts w:ascii="Arial" w:hAnsi="Arial" w:cs="Arial"/>
                <w:b/>
                <w:i/>
                <w:sz w:val="16"/>
                <w:szCs w:val="16"/>
              </w:rPr>
            </w:pPr>
          </w:p>
          <w:p w14:paraId="5629026D" w14:textId="77777777" w:rsidR="0034583B" w:rsidRPr="008F1CF6" w:rsidRDefault="0034583B" w:rsidP="0034583B">
            <w:pPr>
              <w:pStyle w:val="TableParagraph"/>
              <w:rPr>
                <w:rFonts w:ascii="Arial" w:hAnsi="Arial" w:cs="Arial"/>
                <w:b/>
                <w:i/>
                <w:sz w:val="16"/>
                <w:szCs w:val="16"/>
              </w:rPr>
            </w:pPr>
          </w:p>
          <w:p w14:paraId="7E4EF6FF" w14:textId="77777777" w:rsidR="0034583B" w:rsidRPr="008F1CF6" w:rsidRDefault="0034583B" w:rsidP="0034583B">
            <w:pPr>
              <w:pStyle w:val="TableParagraph"/>
              <w:rPr>
                <w:rFonts w:ascii="Arial" w:hAnsi="Arial" w:cs="Arial"/>
                <w:b/>
                <w:i/>
                <w:sz w:val="16"/>
                <w:szCs w:val="16"/>
              </w:rPr>
            </w:pPr>
          </w:p>
          <w:p w14:paraId="5D7B5EEA" w14:textId="366687F4" w:rsidR="0034583B" w:rsidRPr="008F1CF6" w:rsidRDefault="0034583B" w:rsidP="0034583B">
            <w:pPr>
              <w:pStyle w:val="TableParagraph"/>
              <w:rPr>
                <w:rFonts w:ascii="Arial" w:hAnsi="Arial" w:cs="Arial"/>
                <w:b/>
                <w:i/>
                <w:sz w:val="16"/>
                <w:szCs w:val="16"/>
              </w:rPr>
            </w:pPr>
            <w:r w:rsidRPr="008F1CF6">
              <w:rPr>
                <w:rFonts w:ascii="Arial" w:hAnsi="Arial" w:cs="Arial"/>
                <w:sz w:val="16"/>
                <w:szCs w:val="16"/>
              </w:rPr>
              <w:t>Necuno scut</w:t>
            </w:r>
          </w:p>
        </w:tc>
      </w:tr>
      <w:tr w:rsidR="0034583B" w:rsidRPr="008F1CF6" w14:paraId="1791BC1C" w14:textId="77777777" w:rsidTr="0034583B">
        <w:trPr>
          <w:trHeight w:val="977"/>
        </w:trPr>
        <w:tc>
          <w:tcPr>
            <w:tcW w:w="622" w:type="dxa"/>
          </w:tcPr>
          <w:p w14:paraId="1A48ADD8" w14:textId="520218B6" w:rsidR="0034583B" w:rsidRPr="008F1CF6" w:rsidRDefault="004F1090" w:rsidP="0034583B">
            <w:pPr>
              <w:pStyle w:val="TableParagraph"/>
              <w:rPr>
                <w:rFonts w:ascii="Arial" w:hAnsi="Arial" w:cs="Arial"/>
                <w:bCs/>
                <w:iCs/>
                <w:sz w:val="16"/>
                <w:szCs w:val="16"/>
              </w:rPr>
            </w:pPr>
            <w:r w:rsidRPr="008F1CF6">
              <w:rPr>
                <w:rFonts w:ascii="Arial" w:hAnsi="Arial" w:cs="Arial"/>
                <w:bCs/>
                <w:iCs/>
                <w:sz w:val="16"/>
                <w:szCs w:val="16"/>
              </w:rPr>
              <w:t>11</w:t>
            </w:r>
          </w:p>
        </w:tc>
        <w:tc>
          <w:tcPr>
            <w:tcW w:w="789" w:type="dxa"/>
            <w:gridSpan w:val="2"/>
            <w:textDirection w:val="btLr"/>
          </w:tcPr>
          <w:p w14:paraId="71420744" w14:textId="3F7343D5" w:rsidR="0034583B" w:rsidRPr="008F1CF6" w:rsidRDefault="0034583B" w:rsidP="0034583B">
            <w:pPr>
              <w:pStyle w:val="TableParagraph"/>
              <w:spacing w:before="10"/>
              <w:rPr>
                <w:rFonts w:ascii="Arial" w:hAnsi="Arial" w:cs="Arial"/>
                <w:b/>
                <w:i/>
                <w:color w:val="FF0000"/>
                <w:sz w:val="20"/>
                <w:szCs w:val="20"/>
              </w:rPr>
            </w:pPr>
            <w:r w:rsidRPr="008F1CF6">
              <w:rPr>
                <w:rFonts w:ascii="Arial" w:hAnsi="Arial" w:cs="Arial"/>
                <w:sz w:val="20"/>
                <w:szCs w:val="20"/>
              </w:rPr>
              <w:t>Pești</w:t>
            </w:r>
          </w:p>
        </w:tc>
        <w:tc>
          <w:tcPr>
            <w:tcW w:w="981" w:type="dxa"/>
            <w:gridSpan w:val="2"/>
          </w:tcPr>
          <w:p w14:paraId="0D1DA6B4" w14:textId="780884D9" w:rsidR="0034583B" w:rsidRPr="008F1CF6" w:rsidRDefault="0034583B" w:rsidP="0034583B">
            <w:pPr>
              <w:pStyle w:val="TableParagraph"/>
              <w:rPr>
                <w:rFonts w:ascii="Arial" w:hAnsi="Arial" w:cs="Arial"/>
                <w:b/>
                <w:i/>
                <w:sz w:val="16"/>
                <w:szCs w:val="16"/>
              </w:rPr>
            </w:pPr>
            <w:r w:rsidRPr="008F1CF6">
              <w:rPr>
                <w:rFonts w:ascii="Arial" w:hAnsi="Arial" w:cs="Arial"/>
                <w:sz w:val="16"/>
                <w:szCs w:val="16"/>
              </w:rPr>
              <w:t>Cobitis taenia complex</w:t>
            </w:r>
          </w:p>
        </w:tc>
        <w:tc>
          <w:tcPr>
            <w:tcW w:w="3000" w:type="dxa"/>
          </w:tcPr>
          <w:p w14:paraId="4591098D" w14:textId="28D941C2" w:rsidR="0034583B" w:rsidRPr="008F1CF6" w:rsidRDefault="0034583B" w:rsidP="0034583B">
            <w:pPr>
              <w:pStyle w:val="TableParagraph"/>
              <w:spacing w:before="2" w:line="244" w:lineRule="auto"/>
              <w:ind w:left="43" w:right="24" w:firstLine="525"/>
              <w:jc w:val="both"/>
              <w:rPr>
                <w:rFonts w:ascii="Arial" w:hAnsi="Arial" w:cs="Arial"/>
                <w:sz w:val="16"/>
                <w:szCs w:val="16"/>
              </w:rPr>
            </w:pPr>
            <w:r w:rsidRPr="008F1CF6">
              <w:rPr>
                <w:rFonts w:ascii="Arial" w:hAnsi="Arial" w:cs="Arial"/>
                <w:sz w:val="16"/>
                <w:szCs w:val="16"/>
              </w:rPr>
              <w:t>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z w:val="16"/>
                <w:szCs w:val="16"/>
              </w:rPr>
              <w:t>probabilă</w:t>
            </w:r>
            <w:r w:rsidRPr="008F1CF6">
              <w:rPr>
                <w:rFonts w:ascii="Arial" w:hAnsi="Arial" w:cs="Arial"/>
                <w:spacing w:val="1"/>
                <w:sz w:val="16"/>
                <w:szCs w:val="16"/>
              </w:rPr>
              <w:t xml:space="preserve"> </w:t>
            </w:r>
            <w:r w:rsidRPr="008F1CF6">
              <w:rPr>
                <w:rFonts w:ascii="Arial" w:hAnsi="Arial" w:cs="Arial"/>
                <w:sz w:val="16"/>
                <w:szCs w:val="16"/>
              </w:rPr>
              <w:t>prezența speciei</w:t>
            </w:r>
            <w:r w:rsidRPr="008F1CF6">
              <w:rPr>
                <w:rFonts w:ascii="Arial" w:hAnsi="Arial" w:cs="Arial"/>
                <w:spacing w:val="-52"/>
                <w:sz w:val="16"/>
                <w:szCs w:val="16"/>
              </w:rPr>
              <w:t xml:space="preserve"> </w:t>
            </w:r>
            <w:r w:rsidRPr="008F1CF6">
              <w:rPr>
                <w:rFonts w:ascii="Arial" w:hAnsi="Arial" w:cs="Arial"/>
                <w:sz w:val="16"/>
                <w:szCs w:val="16"/>
              </w:rPr>
              <w:t>în aproprierea</w:t>
            </w:r>
            <w:r w:rsidRPr="008F1CF6">
              <w:rPr>
                <w:rFonts w:ascii="Arial" w:hAnsi="Arial" w:cs="Arial"/>
                <w:spacing w:val="1"/>
                <w:sz w:val="16"/>
                <w:szCs w:val="16"/>
              </w:rPr>
              <w:t xml:space="preserve"> </w:t>
            </w:r>
            <w:r w:rsidRPr="008F1CF6">
              <w:rPr>
                <w:rFonts w:ascii="Arial" w:hAnsi="Arial" w:cs="Arial"/>
                <w:sz w:val="16"/>
                <w:szCs w:val="16"/>
              </w:rPr>
              <w:t>amplasamentulu</w:t>
            </w:r>
            <w:r w:rsidRPr="008F1CF6">
              <w:rPr>
                <w:rFonts w:ascii="Arial" w:hAnsi="Arial" w:cs="Arial"/>
                <w:spacing w:val="-52"/>
                <w:sz w:val="16"/>
                <w:szCs w:val="16"/>
              </w:rPr>
              <w:t xml:space="preserve"> </w:t>
            </w:r>
            <w:r w:rsidRPr="008F1CF6">
              <w:rPr>
                <w:rFonts w:ascii="Arial" w:hAnsi="Arial" w:cs="Arial"/>
                <w:sz w:val="16"/>
                <w:szCs w:val="16"/>
              </w:rPr>
              <w:t>i</w:t>
            </w:r>
            <w:r w:rsidRPr="008F1CF6">
              <w:rPr>
                <w:rFonts w:ascii="Arial" w:hAnsi="Arial" w:cs="Arial"/>
                <w:spacing w:val="2"/>
                <w:sz w:val="16"/>
                <w:szCs w:val="16"/>
              </w:rPr>
              <w:t xml:space="preserve"> </w:t>
            </w:r>
            <w:r w:rsidRPr="008F1CF6">
              <w:rPr>
                <w:rFonts w:ascii="Arial" w:hAnsi="Arial" w:cs="Arial"/>
                <w:sz w:val="16"/>
                <w:szCs w:val="16"/>
              </w:rPr>
              <w:t>studiat</w:t>
            </w:r>
          </w:p>
        </w:tc>
        <w:tc>
          <w:tcPr>
            <w:tcW w:w="1299" w:type="dxa"/>
          </w:tcPr>
          <w:p w14:paraId="68284EF8" w14:textId="4B848574" w:rsidR="0034583B" w:rsidRPr="008F1CF6" w:rsidRDefault="0034583B" w:rsidP="0034583B">
            <w:pPr>
              <w:pStyle w:val="TableParagraph"/>
              <w:rPr>
                <w:rFonts w:ascii="Arial" w:hAnsi="Arial" w:cs="Arial"/>
                <w:b/>
                <w:i/>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6D6A7DBF" w14:textId="77777777" w:rsidR="0034583B" w:rsidRPr="008F1CF6" w:rsidRDefault="0034583B" w:rsidP="0034583B">
            <w:pPr>
              <w:pStyle w:val="TableParagraph"/>
              <w:ind w:left="148"/>
              <w:rPr>
                <w:rFonts w:ascii="Arial" w:hAnsi="Arial" w:cs="Arial"/>
                <w:sz w:val="16"/>
                <w:szCs w:val="16"/>
              </w:rPr>
            </w:pPr>
          </w:p>
        </w:tc>
        <w:tc>
          <w:tcPr>
            <w:tcW w:w="569" w:type="dxa"/>
          </w:tcPr>
          <w:p w14:paraId="2966F9AE" w14:textId="77777777" w:rsidR="0034583B" w:rsidRPr="008F1CF6" w:rsidRDefault="0034583B" w:rsidP="0034583B">
            <w:pPr>
              <w:pStyle w:val="TableParagraph"/>
              <w:ind w:left="178"/>
              <w:rPr>
                <w:rFonts w:ascii="Arial" w:hAnsi="Arial" w:cs="Arial"/>
                <w:sz w:val="16"/>
                <w:szCs w:val="16"/>
              </w:rPr>
            </w:pPr>
          </w:p>
        </w:tc>
        <w:tc>
          <w:tcPr>
            <w:tcW w:w="641" w:type="dxa"/>
          </w:tcPr>
          <w:p w14:paraId="6E855443" w14:textId="77777777" w:rsidR="0034583B" w:rsidRPr="008F1CF6" w:rsidRDefault="0034583B" w:rsidP="0034583B">
            <w:pPr>
              <w:pStyle w:val="TableParagraph"/>
              <w:spacing w:before="160"/>
              <w:ind w:left="217"/>
              <w:rPr>
                <w:rFonts w:ascii="Arial" w:hAnsi="Arial" w:cs="Arial"/>
                <w:sz w:val="16"/>
                <w:szCs w:val="16"/>
              </w:rPr>
            </w:pPr>
          </w:p>
        </w:tc>
        <w:tc>
          <w:tcPr>
            <w:tcW w:w="651" w:type="dxa"/>
            <w:gridSpan w:val="2"/>
          </w:tcPr>
          <w:p w14:paraId="0BFE7632" w14:textId="77777777" w:rsidR="0034583B" w:rsidRPr="008F1CF6" w:rsidRDefault="0034583B" w:rsidP="0034583B">
            <w:pPr>
              <w:pStyle w:val="TableParagraph"/>
              <w:spacing w:before="160"/>
              <w:ind w:left="219"/>
              <w:rPr>
                <w:rFonts w:ascii="Arial" w:hAnsi="Arial" w:cs="Arial"/>
                <w:sz w:val="16"/>
                <w:szCs w:val="16"/>
              </w:rPr>
            </w:pPr>
          </w:p>
        </w:tc>
        <w:tc>
          <w:tcPr>
            <w:tcW w:w="795" w:type="dxa"/>
            <w:gridSpan w:val="2"/>
          </w:tcPr>
          <w:p w14:paraId="3C090659" w14:textId="77777777" w:rsidR="0034583B" w:rsidRPr="008F1CF6" w:rsidRDefault="0034583B" w:rsidP="0034583B">
            <w:pPr>
              <w:pStyle w:val="TableParagraph"/>
              <w:rPr>
                <w:rFonts w:ascii="Arial" w:hAnsi="Arial" w:cs="Arial"/>
                <w:b/>
                <w:i/>
                <w:sz w:val="16"/>
                <w:szCs w:val="16"/>
              </w:rPr>
            </w:pPr>
          </w:p>
        </w:tc>
        <w:tc>
          <w:tcPr>
            <w:tcW w:w="833" w:type="dxa"/>
            <w:gridSpan w:val="2"/>
          </w:tcPr>
          <w:p w14:paraId="24FAB681" w14:textId="77777777" w:rsidR="0034583B" w:rsidRPr="008F1CF6" w:rsidRDefault="0034583B" w:rsidP="0034583B">
            <w:pPr>
              <w:pStyle w:val="TableParagraph"/>
              <w:rPr>
                <w:rFonts w:ascii="Arial" w:hAnsi="Arial" w:cs="Arial"/>
                <w:b/>
                <w:i/>
                <w:sz w:val="16"/>
                <w:szCs w:val="16"/>
              </w:rPr>
            </w:pPr>
          </w:p>
          <w:p w14:paraId="41456849" w14:textId="26148CDB" w:rsidR="0034583B" w:rsidRPr="008F1CF6" w:rsidRDefault="0034583B" w:rsidP="0034583B">
            <w:pPr>
              <w:pStyle w:val="TableParagraph"/>
              <w:rPr>
                <w:rFonts w:ascii="Arial" w:hAnsi="Arial" w:cs="Arial"/>
                <w:b/>
                <w:i/>
                <w:sz w:val="16"/>
                <w:szCs w:val="16"/>
              </w:rPr>
            </w:pPr>
            <w:r w:rsidRPr="008F1CF6">
              <w:rPr>
                <w:rFonts w:ascii="Arial" w:hAnsi="Arial" w:cs="Arial"/>
                <w:sz w:val="16"/>
                <w:szCs w:val="16"/>
              </w:rPr>
              <w:t>FV</w:t>
            </w:r>
          </w:p>
        </w:tc>
        <w:tc>
          <w:tcPr>
            <w:tcW w:w="723" w:type="dxa"/>
            <w:gridSpan w:val="2"/>
          </w:tcPr>
          <w:p w14:paraId="7D6C6501" w14:textId="77777777" w:rsidR="0034583B" w:rsidRPr="008F1CF6" w:rsidRDefault="0034583B" w:rsidP="0034583B">
            <w:pPr>
              <w:pStyle w:val="TableParagraph"/>
              <w:rPr>
                <w:rFonts w:ascii="Arial" w:hAnsi="Arial" w:cs="Arial"/>
                <w:b/>
                <w:i/>
                <w:sz w:val="16"/>
                <w:szCs w:val="16"/>
              </w:rPr>
            </w:pPr>
          </w:p>
          <w:p w14:paraId="1EBE9E33" w14:textId="7AE58D1E" w:rsidR="0034583B" w:rsidRPr="008F1CF6" w:rsidRDefault="0034583B" w:rsidP="0034583B">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11C7D0AA" w14:textId="77777777" w:rsidR="0034583B" w:rsidRPr="008F1CF6" w:rsidRDefault="0034583B" w:rsidP="0034583B">
            <w:pPr>
              <w:pStyle w:val="TableParagraph"/>
              <w:rPr>
                <w:rFonts w:ascii="Arial" w:hAnsi="Arial" w:cs="Arial"/>
                <w:b/>
                <w:i/>
                <w:sz w:val="16"/>
                <w:szCs w:val="16"/>
              </w:rPr>
            </w:pPr>
          </w:p>
        </w:tc>
        <w:tc>
          <w:tcPr>
            <w:tcW w:w="1054" w:type="dxa"/>
          </w:tcPr>
          <w:p w14:paraId="59954D71" w14:textId="77777777" w:rsidR="0034583B" w:rsidRPr="008F1CF6" w:rsidRDefault="0034583B" w:rsidP="0034583B">
            <w:pPr>
              <w:pStyle w:val="TableParagraph"/>
              <w:rPr>
                <w:rFonts w:ascii="Arial" w:hAnsi="Arial" w:cs="Arial"/>
                <w:b/>
                <w:i/>
                <w:sz w:val="16"/>
                <w:szCs w:val="16"/>
              </w:rPr>
            </w:pPr>
          </w:p>
          <w:p w14:paraId="4FC8CBA2" w14:textId="77777777" w:rsidR="0034583B" w:rsidRPr="008F1CF6" w:rsidRDefault="0034583B" w:rsidP="0034583B">
            <w:pPr>
              <w:pStyle w:val="TableParagraph"/>
              <w:rPr>
                <w:rFonts w:ascii="Arial" w:hAnsi="Arial" w:cs="Arial"/>
                <w:b/>
                <w:i/>
                <w:sz w:val="16"/>
                <w:szCs w:val="16"/>
              </w:rPr>
            </w:pPr>
          </w:p>
          <w:p w14:paraId="6538D426" w14:textId="77777777" w:rsidR="0034583B" w:rsidRPr="008F1CF6" w:rsidRDefault="0034583B" w:rsidP="0034583B">
            <w:pPr>
              <w:pStyle w:val="TableParagraph"/>
              <w:rPr>
                <w:rFonts w:ascii="Arial" w:hAnsi="Arial" w:cs="Arial"/>
                <w:b/>
                <w:i/>
                <w:sz w:val="16"/>
                <w:szCs w:val="16"/>
              </w:rPr>
            </w:pPr>
          </w:p>
          <w:p w14:paraId="502FAEE3" w14:textId="77777777" w:rsidR="0034583B" w:rsidRPr="008F1CF6" w:rsidRDefault="0034583B" w:rsidP="0034583B">
            <w:pPr>
              <w:pStyle w:val="TableParagraph"/>
              <w:rPr>
                <w:rFonts w:ascii="Arial" w:hAnsi="Arial" w:cs="Arial"/>
                <w:b/>
                <w:i/>
                <w:sz w:val="16"/>
                <w:szCs w:val="16"/>
              </w:rPr>
            </w:pPr>
          </w:p>
          <w:p w14:paraId="505528AF" w14:textId="77777777" w:rsidR="0034583B" w:rsidRPr="008F1CF6" w:rsidRDefault="0034583B" w:rsidP="0034583B">
            <w:pPr>
              <w:pStyle w:val="TableParagraph"/>
              <w:rPr>
                <w:rFonts w:ascii="Arial" w:hAnsi="Arial" w:cs="Arial"/>
                <w:b/>
                <w:i/>
                <w:sz w:val="16"/>
                <w:szCs w:val="16"/>
              </w:rPr>
            </w:pPr>
          </w:p>
          <w:p w14:paraId="399CBDD5" w14:textId="6E06A2D4" w:rsidR="0034583B" w:rsidRPr="008F1CF6" w:rsidRDefault="0034583B" w:rsidP="0034583B">
            <w:pPr>
              <w:pStyle w:val="TableParagraph"/>
              <w:rPr>
                <w:rFonts w:ascii="Arial" w:hAnsi="Arial" w:cs="Arial"/>
                <w:b/>
                <w:i/>
                <w:sz w:val="16"/>
                <w:szCs w:val="16"/>
              </w:rPr>
            </w:pPr>
            <w:r w:rsidRPr="008F1CF6">
              <w:rPr>
                <w:rFonts w:ascii="Arial" w:hAnsi="Arial" w:cs="Arial"/>
                <w:sz w:val="16"/>
                <w:szCs w:val="16"/>
              </w:rPr>
              <w:t>-</w:t>
            </w:r>
          </w:p>
        </w:tc>
        <w:tc>
          <w:tcPr>
            <w:tcW w:w="709" w:type="dxa"/>
          </w:tcPr>
          <w:p w14:paraId="0FA19661" w14:textId="77777777" w:rsidR="0034583B" w:rsidRPr="008F1CF6" w:rsidRDefault="0034583B" w:rsidP="0034583B">
            <w:pPr>
              <w:pStyle w:val="TableParagraph"/>
              <w:rPr>
                <w:rFonts w:ascii="Arial" w:hAnsi="Arial" w:cs="Arial"/>
                <w:b/>
                <w:i/>
                <w:sz w:val="16"/>
                <w:szCs w:val="16"/>
              </w:rPr>
            </w:pPr>
          </w:p>
          <w:p w14:paraId="4512C85A" w14:textId="77777777" w:rsidR="0034583B" w:rsidRPr="008F1CF6" w:rsidRDefault="0034583B" w:rsidP="0034583B">
            <w:pPr>
              <w:pStyle w:val="TableParagraph"/>
              <w:rPr>
                <w:rFonts w:ascii="Arial" w:hAnsi="Arial" w:cs="Arial"/>
                <w:b/>
                <w:i/>
                <w:sz w:val="16"/>
                <w:szCs w:val="16"/>
              </w:rPr>
            </w:pPr>
          </w:p>
          <w:p w14:paraId="7C9CF89D" w14:textId="77777777" w:rsidR="0034583B" w:rsidRPr="008F1CF6" w:rsidRDefault="0034583B" w:rsidP="0034583B">
            <w:pPr>
              <w:pStyle w:val="TableParagraph"/>
              <w:rPr>
                <w:rFonts w:ascii="Arial" w:hAnsi="Arial" w:cs="Arial"/>
                <w:b/>
                <w:i/>
                <w:sz w:val="16"/>
                <w:szCs w:val="16"/>
              </w:rPr>
            </w:pPr>
          </w:p>
          <w:p w14:paraId="2CFA89A9" w14:textId="77777777" w:rsidR="0034583B" w:rsidRPr="008F1CF6" w:rsidRDefault="0034583B" w:rsidP="0034583B">
            <w:pPr>
              <w:pStyle w:val="TableParagraph"/>
              <w:rPr>
                <w:rFonts w:ascii="Arial" w:hAnsi="Arial" w:cs="Arial"/>
                <w:b/>
                <w:i/>
                <w:sz w:val="16"/>
                <w:szCs w:val="16"/>
              </w:rPr>
            </w:pPr>
          </w:p>
          <w:p w14:paraId="4D2B776F" w14:textId="227FDE28" w:rsidR="0034583B" w:rsidRPr="008F1CF6" w:rsidRDefault="0034583B" w:rsidP="0034583B">
            <w:pPr>
              <w:pStyle w:val="TableParagraph"/>
              <w:rPr>
                <w:rFonts w:ascii="Arial" w:hAnsi="Arial" w:cs="Arial"/>
                <w:b/>
                <w:i/>
                <w:sz w:val="16"/>
                <w:szCs w:val="16"/>
              </w:rPr>
            </w:pPr>
            <w:r w:rsidRPr="008F1CF6">
              <w:rPr>
                <w:rFonts w:ascii="Arial" w:hAnsi="Arial" w:cs="Arial"/>
                <w:sz w:val="16"/>
                <w:szCs w:val="16"/>
              </w:rPr>
              <w:t>Necuno scut</w:t>
            </w:r>
          </w:p>
        </w:tc>
      </w:tr>
      <w:tr w:rsidR="0034583B" w:rsidRPr="008F1CF6" w14:paraId="15CD6C1E" w14:textId="77777777" w:rsidTr="00B3371A">
        <w:trPr>
          <w:trHeight w:val="1835"/>
        </w:trPr>
        <w:tc>
          <w:tcPr>
            <w:tcW w:w="622" w:type="dxa"/>
          </w:tcPr>
          <w:p w14:paraId="7319BC09" w14:textId="4559BC90" w:rsidR="0034583B" w:rsidRPr="008F1CF6" w:rsidRDefault="004F1090" w:rsidP="0034583B">
            <w:pPr>
              <w:pStyle w:val="TableParagraph"/>
              <w:rPr>
                <w:rFonts w:ascii="Arial" w:hAnsi="Arial" w:cs="Arial"/>
                <w:bCs/>
                <w:iCs/>
                <w:sz w:val="16"/>
                <w:szCs w:val="16"/>
              </w:rPr>
            </w:pPr>
            <w:r w:rsidRPr="008F1CF6">
              <w:rPr>
                <w:rFonts w:ascii="Arial" w:hAnsi="Arial" w:cs="Arial"/>
                <w:bCs/>
                <w:iCs/>
                <w:sz w:val="16"/>
                <w:szCs w:val="16"/>
              </w:rPr>
              <w:t>12</w:t>
            </w:r>
          </w:p>
        </w:tc>
        <w:tc>
          <w:tcPr>
            <w:tcW w:w="789" w:type="dxa"/>
            <w:gridSpan w:val="2"/>
            <w:textDirection w:val="btLr"/>
          </w:tcPr>
          <w:p w14:paraId="3D4FA9D1" w14:textId="3A85F0CA" w:rsidR="0034583B" w:rsidRPr="008F1CF6" w:rsidRDefault="0034583B" w:rsidP="0034583B">
            <w:pPr>
              <w:pStyle w:val="TableParagraph"/>
              <w:spacing w:before="10"/>
              <w:rPr>
                <w:rFonts w:ascii="Arial" w:hAnsi="Arial" w:cs="Arial"/>
                <w:b/>
                <w:i/>
                <w:sz w:val="16"/>
                <w:szCs w:val="16"/>
              </w:rPr>
            </w:pPr>
            <w:r w:rsidRPr="008F1CF6">
              <w:rPr>
                <w:rFonts w:ascii="Arial" w:hAnsi="Arial" w:cs="Arial"/>
                <w:sz w:val="16"/>
                <w:szCs w:val="16"/>
              </w:rPr>
              <w:t>Pești</w:t>
            </w:r>
          </w:p>
        </w:tc>
        <w:tc>
          <w:tcPr>
            <w:tcW w:w="981" w:type="dxa"/>
            <w:gridSpan w:val="2"/>
          </w:tcPr>
          <w:p w14:paraId="34329D34" w14:textId="50C1C6F9" w:rsidR="0034583B" w:rsidRPr="008F1CF6" w:rsidRDefault="0034583B" w:rsidP="0034583B">
            <w:pPr>
              <w:pStyle w:val="TableParagraph"/>
              <w:rPr>
                <w:rFonts w:ascii="Arial" w:hAnsi="Arial" w:cs="Arial"/>
                <w:b/>
                <w:i/>
                <w:sz w:val="16"/>
                <w:szCs w:val="16"/>
              </w:rPr>
            </w:pPr>
            <w:r w:rsidRPr="008F1CF6">
              <w:rPr>
                <w:rFonts w:ascii="Arial" w:hAnsi="Arial" w:cs="Arial"/>
                <w:sz w:val="16"/>
                <w:szCs w:val="16"/>
              </w:rPr>
              <w:t>Rhodeus amarus</w:t>
            </w:r>
          </w:p>
        </w:tc>
        <w:tc>
          <w:tcPr>
            <w:tcW w:w="3000" w:type="dxa"/>
          </w:tcPr>
          <w:p w14:paraId="14C5AB69" w14:textId="3922BD36" w:rsidR="0034583B" w:rsidRPr="008F1CF6" w:rsidRDefault="0034583B" w:rsidP="0034583B">
            <w:pPr>
              <w:pStyle w:val="TableParagraph"/>
              <w:spacing w:before="2" w:line="244" w:lineRule="auto"/>
              <w:ind w:left="43" w:right="24" w:firstLine="525"/>
              <w:jc w:val="both"/>
              <w:rPr>
                <w:rFonts w:ascii="Arial" w:hAnsi="Arial" w:cs="Arial"/>
                <w:sz w:val="16"/>
                <w:szCs w:val="16"/>
              </w:rPr>
            </w:pPr>
            <w:r w:rsidRPr="008F1CF6">
              <w:rPr>
                <w:rFonts w:ascii="Arial" w:hAnsi="Arial" w:cs="Arial"/>
                <w:sz w:val="16"/>
                <w:szCs w:val="16"/>
                <w:shd w:val="clear" w:color="auto" w:fill="FFFFFF"/>
              </w:rPr>
              <w:t>este un pește dulcicol bentopelagic mic cu o lungime de 5–6 cm (maximal 10 cm) din familia </w:t>
            </w:r>
            <w:hyperlink r:id="rId34" w:tooltip="Ciprinide" w:history="1">
              <w:r w:rsidRPr="008F1CF6">
                <w:rPr>
                  <w:rStyle w:val="Hyperlink"/>
                  <w:rFonts w:ascii="Arial" w:hAnsi="Arial" w:cs="Arial"/>
                  <w:color w:val="auto"/>
                  <w:sz w:val="16"/>
                  <w:szCs w:val="16"/>
                  <w:shd w:val="clear" w:color="auto" w:fill="FFFFFF"/>
                </w:rPr>
                <w:t>ciprinidelor</w:t>
              </w:r>
            </w:hyperlink>
            <w:r w:rsidRPr="008F1CF6">
              <w:rPr>
                <w:rFonts w:ascii="Arial" w:hAnsi="Arial" w:cs="Arial"/>
                <w:sz w:val="16"/>
                <w:szCs w:val="16"/>
                <w:shd w:val="clear" w:color="auto" w:fill="FFFFFF"/>
              </w:rPr>
              <w:t>, din apele stătătoare (bălți, iazuri și eleștee) sau lin curgătoare (râuri), cu fund nisipos, din Europa și Asia (în afară de Siberia)</w:t>
            </w:r>
            <w:r w:rsidRPr="008F1CF6">
              <w:rPr>
                <w:rFonts w:ascii="Arial" w:hAnsi="Arial" w:cs="Arial"/>
                <w:sz w:val="16"/>
                <w:szCs w:val="16"/>
              </w:rPr>
              <w:t xml:space="preserve">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z w:val="16"/>
                <w:szCs w:val="16"/>
              </w:rPr>
              <w:t>probabilă</w:t>
            </w:r>
            <w:r w:rsidRPr="008F1CF6">
              <w:rPr>
                <w:rFonts w:ascii="Arial" w:hAnsi="Arial" w:cs="Arial"/>
                <w:spacing w:val="1"/>
                <w:sz w:val="16"/>
                <w:szCs w:val="16"/>
              </w:rPr>
              <w:t xml:space="preserve"> </w:t>
            </w:r>
            <w:r w:rsidRPr="008F1CF6">
              <w:rPr>
                <w:rFonts w:ascii="Arial" w:hAnsi="Arial" w:cs="Arial"/>
                <w:sz w:val="16"/>
                <w:szCs w:val="16"/>
              </w:rPr>
              <w:t>prezența speciei</w:t>
            </w:r>
            <w:r w:rsidRPr="008F1CF6">
              <w:rPr>
                <w:rFonts w:ascii="Arial" w:hAnsi="Arial" w:cs="Arial"/>
                <w:spacing w:val="-52"/>
                <w:sz w:val="16"/>
                <w:szCs w:val="16"/>
              </w:rPr>
              <w:t xml:space="preserve"> </w:t>
            </w:r>
            <w:r w:rsidRPr="008F1CF6">
              <w:rPr>
                <w:rFonts w:ascii="Arial" w:hAnsi="Arial" w:cs="Arial"/>
                <w:sz w:val="16"/>
                <w:szCs w:val="16"/>
              </w:rPr>
              <w:t>în aproprierea</w:t>
            </w:r>
            <w:r w:rsidRPr="008F1CF6">
              <w:rPr>
                <w:rFonts w:ascii="Arial" w:hAnsi="Arial" w:cs="Arial"/>
                <w:spacing w:val="1"/>
                <w:sz w:val="16"/>
                <w:szCs w:val="16"/>
              </w:rPr>
              <w:t xml:space="preserve"> </w:t>
            </w:r>
            <w:r w:rsidRPr="008F1CF6">
              <w:rPr>
                <w:rFonts w:ascii="Arial" w:hAnsi="Arial" w:cs="Arial"/>
                <w:sz w:val="16"/>
                <w:szCs w:val="16"/>
              </w:rPr>
              <w:t>amplasamentulu</w:t>
            </w:r>
            <w:r w:rsidRPr="008F1CF6">
              <w:rPr>
                <w:rFonts w:ascii="Arial" w:hAnsi="Arial" w:cs="Arial"/>
                <w:spacing w:val="-52"/>
                <w:sz w:val="16"/>
                <w:szCs w:val="16"/>
              </w:rPr>
              <w:t xml:space="preserve"> </w:t>
            </w:r>
            <w:r w:rsidRPr="008F1CF6">
              <w:rPr>
                <w:rFonts w:ascii="Arial" w:hAnsi="Arial" w:cs="Arial"/>
                <w:sz w:val="16"/>
                <w:szCs w:val="16"/>
              </w:rPr>
              <w:t>i</w:t>
            </w:r>
            <w:r w:rsidRPr="008F1CF6">
              <w:rPr>
                <w:rFonts w:ascii="Arial" w:hAnsi="Arial" w:cs="Arial"/>
                <w:spacing w:val="2"/>
                <w:sz w:val="16"/>
                <w:szCs w:val="16"/>
              </w:rPr>
              <w:t xml:space="preserve"> </w:t>
            </w:r>
            <w:r w:rsidRPr="008F1CF6">
              <w:rPr>
                <w:rFonts w:ascii="Arial" w:hAnsi="Arial" w:cs="Arial"/>
                <w:sz w:val="16"/>
                <w:szCs w:val="16"/>
              </w:rPr>
              <w:t>studiat</w:t>
            </w:r>
          </w:p>
        </w:tc>
        <w:tc>
          <w:tcPr>
            <w:tcW w:w="1299" w:type="dxa"/>
          </w:tcPr>
          <w:p w14:paraId="7E4D949C" w14:textId="36008F14" w:rsidR="0034583B" w:rsidRPr="008F1CF6" w:rsidRDefault="0034583B" w:rsidP="0034583B">
            <w:pPr>
              <w:pStyle w:val="TableParagraph"/>
              <w:rPr>
                <w:rFonts w:ascii="Arial" w:hAnsi="Arial" w:cs="Arial"/>
                <w:b/>
                <w:i/>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014B3117" w14:textId="77777777" w:rsidR="0034583B" w:rsidRPr="008F1CF6" w:rsidRDefault="0034583B" w:rsidP="0034583B">
            <w:pPr>
              <w:pStyle w:val="TableParagraph"/>
              <w:ind w:left="148"/>
              <w:rPr>
                <w:rFonts w:ascii="Arial" w:hAnsi="Arial" w:cs="Arial"/>
                <w:sz w:val="16"/>
                <w:szCs w:val="16"/>
              </w:rPr>
            </w:pPr>
          </w:p>
        </w:tc>
        <w:tc>
          <w:tcPr>
            <w:tcW w:w="569" w:type="dxa"/>
          </w:tcPr>
          <w:p w14:paraId="3CA7021E" w14:textId="77777777" w:rsidR="0034583B" w:rsidRPr="008F1CF6" w:rsidRDefault="0034583B" w:rsidP="0034583B">
            <w:pPr>
              <w:pStyle w:val="TableParagraph"/>
              <w:ind w:left="178"/>
              <w:rPr>
                <w:rFonts w:ascii="Arial" w:hAnsi="Arial" w:cs="Arial"/>
                <w:sz w:val="16"/>
                <w:szCs w:val="16"/>
              </w:rPr>
            </w:pPr>
          </w:p>
        </w:tc>
        <w:tc>
          <w:tcPr>
            <w:tcW w:w="641" w:type="dxa"/>
          </w:tcPr>
          <w:p w14:paraId="6E090CAB" w14:textId="77777777" w:rsidR="0034583B" w:rsidRPr="008F1CF6" w:rsidRDefault="0034583B" w:rsidP="0034583B">
            <w:pPr>
              <w:pStyle w:val="TableParagraph"/>
              <w:spacing w:before="160"/>
              <w:ind w:left="217"/>
              <w:rPr>
                <w:rFonts w:ascii="Arial" w:hAnsi="Arial" w:cs="Arial"/>
                <w:sz w:val="16"/>
                <w:szCs w:val="16"/>
              </w:rPr>
            </w:pPr>
          </w:p>
        </w:tc>
        <w:tc>
          <w:tcPr>
            <w:tcW w:w="651" w:type="dxa"/>
            <w:gridSpan w:val="2"/>
          </w:tcPr>
          <w:p w14:paraId="6C37E445" w14:textId="77777777" w:rsidR="0034583B" w:rsidRPr="008F1CF6" w:rsidRDefault="0034583B" w:rsidP="0034583B">
            <w:pPr>
              <w:pStyle w:val="TableParagraph"/>
              <w:spacing w:before="160"/>
              <w:ind w:left="219"/>
              <w:rPr>
                <w:rFonts w:ascii="Arial" w:hAnsi="Arial" w:cs="Arial"/>
                <w:sz w:val="16"/>
                <w:szCs w:val="16"/>
              </w:rPr>
            </w:pPr>
          </w:p>
        </w:tc>
        <w:tc>
          <w:tcPr>
            <w:tcW w:w="795" w:type="dxa"/>
            <w:gridSpan w:val="2"/>
          </w:tcPr>
          <w:p w14:paraId="373D177D" w14:textId="77777777" w:rsidR="0034583B" w:rsidRPr="008F1CF6" w:rsidRDefault="0034583B" w:rsidP="0034583B">
            <w:pPr>
              <w:pStyle w:val="TableParagraph"/>
              <w:rPr>
                <w:rFonts w:ascii="Arial" w:hAnsi="Arial" w:cs="Arial"/>
                <w:b/>
                <w:i/>
                <w:sz w:val="16"/>
                <w:szCs w:val="16"/>
              </w:rPr>
            </w:pPr>
          </w:p>
        </w:tc>
        <w:tc>
          <w:tcPr>
            <w:tcW w:w="833" w:type="dxa"/>
            <w:gridSpan w:val="2"/>
          </w:tcPr>
          <w:p w14:paraId="04C0D524" w14:textId="77777777" w:rsidR="0034583B" w:rsidRPr="008F1CF6" w:rsidRDefault="0034583B" w:rsidP="0034583B">
            <w:pPr>
              <w:pStyle w:val="TableParagraph"/>
              <w:rPr>
                <w:rFonts w:ascii="Arial" w:hAnsi="Arial" w:cs="Arial"/>
                <w:b/>
                <w:i/>
                <w:sz w:val="16"/>
                <w:szCs w:val="16"/>
              </w:rPr>
            </w:pPr>
          </w:p>
          <w:p w14:paraId="1F425513" w14:textId="77777777" w:rsidR="0034583B" w:rsidRPr="008F1CF6" w:rsidRDefault="0034583B" w:rsidP="0034583B">
            <w:pPr>
              <w:pStyle w:val="TableParagraph"/>
              <w:rPr>
                <w:rFonts w:ascii="Arial" w:hAnsi="Arial" w:cs="Arial"/>
                <w:b/>
                <w:i/>
                <w:sz w:val="16"/>
                <w:szCs w:val="16"/>
              </w:rPr>
            </w:pPr>
          </w:p>
          <w:p w14:paraId="317824B5" w14:textId="77777777" w:rsidR="0034583B" w:rsidRPr="008F1CF6" w:rsidRDefault="0034583B" w:rsidP="0034583B">
            <w:pPr>
              <w:pStyle w:val="TableParagraph"/>
              <w:rPr>
                <w:rFonts w:ascii="Arial" w:hAnsi="Arial" w:cs="Arial"/>
                <w:b/>
                <w:i/>
                <w:sz w:val="16"/>
                <w:szCs w:val="16"/>
              </w:rPr>
            </w:pPr>
          </w:p>
          <w:p w14:paraId="69250520" w14:textId="77777777" w:rsidR="0034583B" w:rsidRPr="008F1CF6" w:rsidRDefault="0034583B" w:rsidP="0034583B">
            <w:pPr>
              <w:pStyle w:val="TableParagraph"/>
              <w:spacing w:before="9"/>
              <w:rPr>
                <w:rFonts w:ascii="Arial" w:hAnsi="Arial" w:cs="Arial"/>
                <w:b/>
                <w:i/>
                <w:sz w:val="16"/>
                <w:szCs w:val="16"/>
              </w:rPr>
            </w:pPr>
          </w:p>
          <w:p w14:paraId="3DBAE9F5" w14:textId="4C428081" w:rsidR="0034583B" w:rsidRPr="008F1CF6" w:rsidRDefault="0034583B" w:rsidP="0034583B">
            <w:pPr>
              <w:pStyle w:val="TableParagraph"/>
              <w:rPr>
                <w:rFonts w:ascii="Arial" w:hAnsi="Arial" w:cs="Arial"/>
                <w:b/>
                <w:i/>
                <w:sz w:val="16"/>
                <w:szCs w:val="16"/>
              </w:rPr>
            </w:pPr>
            <w:r w:rsidRPr="008F1CF6">
              <w:rPr>
                <w:rFonts w:ascii="Arial" w:hAnsi="Arial" w:cs="Arial"/>
                <w:sz w:val="16"/>
                <w:szCs w:val="16"/>
              </w:rPr>
              <w:t>FV</w:t>
            </w:r>
          </w:p>
        </w:tc>
        <w:tc>
          <w:tcPr>
            <w:tcW w:w="723" w:type="dxa"/>
            <w:gridSpan w:val="2"/>
          </w:tcPr>
          <w:p w14:paraId="2E48B393" w14:textId="77777777" w:rsidR="0034583B" w:rsidRPr="008F1CF6" w:rsidRDefault="0034583B" w:rsidP="0034583B">
            <w:pPr>
              <w:pStyle w:val="TableParagraph"/>
              <w:rPr>
                <w:rFonts w:ascii="Arial" w:hAnsi="Arial" w:cs="Arial"/>
                <w:b/>
                <w:i/>
                <w:sz w:val="16"/>
                <w:szCs w:val="16"/>
              </w:rPr>
            </w:pPr>
          </w:p>
          <w:p w14:paraId="37CA0878" w14:textId="77777777" w:rsidR="0034583B" w:rsidRPr="008F1CF6" w:rsidRDefault="0034583B" w:rsidP="0034583B">
            <w:pPr>
              <w:pStyle w:val="TableParagraph"/>
              <w:rPr>
                <w:rFonts w:ascii="Arial" w:hAnsi="Arial" w:cs="Arial"/>
                <w:b/>
                <w:i/>
                <w:sz w:val="16"/>
                <w:szCs w:val="16"/>
              </w:rPr>
            </w:pPr>
          </w:p>
          <w:p w14:paraId="5CB3C3BA" w14:textId="77777777" w:rsidR="0034583B" w:rsidRPr="008F1CF6" w:rsidRDefault="0034583B" w:rsidP="0034583B">
            <w:pPr>
              <w:pStyle w:val="TableParagraph"/>
              <w:rPr>
                <w:rFonts w:ascii="Arial" w:hAnsi="Arial" w:cs="Arial"/>
                <w:b/>
                <w:i/>
                <w:sz w:val="16"/>
                <w:szCs w:val="16"/>
              </w:rPr>
            </w:pPr>
          </w:p>
          <w:p w14:paraId="77689221" w14:textId="77777777" w:rsidR="0034583B" w:rsidRPr="008F1CF6" w:rsidRDefault="0034583B" w:rsidP="0034583B">
            <w:pPr>
              <w:pStyle w:val="TableParagraph"/>
              <w:spacing w:before="9"/>
              <w:rPr>
                <w:rFonts w:ascii="Arial" w:hAnsi="Arial" w:cs="Arial"/>
                <w:b/>
                <w:i/>
                <w:sz w:val="16"/>
                <w:szCs w:val="16"/>
              </w:rPr>
            </w:pPr>
          </w:p>
          <w:p w14:paraId="46AE23C9" w14:textId="01BAFAD9" w:rsidR="0034583B" w:rsidRPr="008F1CF6" w:rsidRDefault="0034583B" w:rsidP="0034583B">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219FB04F" w14:textId="39A590F5" w:rsidR="0034583B" w:rsidRPr="008F1CF6" w:rsidRDefault="0034583B" w:rsidP="0034583B">
            <w:pPr>
              <w:pStyle w:val="TableParagraph"/>
              <w:rPr>
                <w:rFonts w:ascii="Arial" w:hAnsi="Arial" w:cs="Arial"/>
                <w:b/>
                <w:i/>
                <w:sz w:val="16"/>
                <w:szCs w:val="16"/>
              </w:rPr>
            </w:pPr>
            <w:r w:rsidRPr="008F1CF6">
              <w:rPr>
                <w:rFonts w:ascii="Arial" w:hAnsi="Arial" w:cs="Arial"/>
                <w:sz w:val="16"/>
                <w:szCs w:val="16"/>
                <w:shd w:val="clear" w:color="auto" w:fill="FFFFFF"/>
              </w:rPr>
              <w:t>Se hrănește în principal cu alge filamentoase, diatomee, crustacee mici, viermi, larve de insecte, etc</w:t>
            </w:r>
          </w:p>
        </w:tc>
        <w:tc>
          <w:tcPr>
            <w:tcW w:w="1054" w:type="dxa"/>
          </w:tcPr>
          <w:p w14:paraId="2E4E2B4C" w14:textId="77777777" w:rsidR="0034583B" w:rsidRPr="008F1CF6" w:rsidRDefault="0034583B" w:rsidP="0034583B">
            <w:pPr>
              <w:pStyle w:val="TableParagraph"/>
              <w:rPr>
                <w:rFonts w:ascii="Arial" w:hAnsi="Arial" w:cs="Arial"/>
                <w:b/>
                <w:i/>
                <w:sz w:val="16"/>
                <w:szCs w:val="16"/>
              </w:rPr>
            </w:pPr>
          </w:p>
          <w:p w14:paraId="07DFCEBE" w14:textId="77777777" w:rsidR="0034583B" w:rsidRPr="008F1CF6" w:rsidRDefault="0034583B" w:rsidP="0034583B">
            <w:pPr>
              <w:pStyle w:val="TableParagraph"/>
              <w:rPr>
                <w:rFonts w:ascii="Arial" w:hAnsi="Arial" w:cs="Arial"/>
                <w:b/>
                <w:i/>
                <w:sz w:val="16"/>
                <w:szCs w:val="16"/>
              </w:rPr>
            </w:pPr>
          </w:p>
          <w:p w14:paraId="300AF11E" w14:textId="77777777" w:rsidR="0034583B" w:rsidRPr="008F1CF6" w:rsidRDefault="0034583B" w:rsidP="0034583B">
            <w:pPr>
              <w:pStyle w:val="TableParagraph"/>
              <w:rPr>
                <w:rFonts w:ascii="Arial" w:hAnsi="Arial" w:cs="Arial"/>
                <w:b/>
                <w:i/>
                <w:sz w:val="16"/>
                <w:szCs w:val="16"/>
              </w:rPr>
            </w:pPr>
          </w:p>
          <w:p w14:paraId="2ED0D82D" w14:textId="77777777" w:rsidR="0034583B" w:rsidRPr="008F1CF6" w:rsidRDefault="0034583B" w:rsidP="0034583B">
            <w:pPr>
              <w:pStyle w:val="TableParagraph"/>
              <w:rPr>
                <w:rFonts w:ascii="Arial" w:hAnsi="Arial" w:cs="Arial"/>
                <w:b/>
                <w:i/>
                <w:sz w:val="16"/>
                <w:szCs w:val="16"/>
              </w:rPr>
            </w:pPr>
          </w:p>
          <w:p w14:paraId="1D020CBE" w14:textId="77777777" w:rsidR="0034583B" w:rsidRPr="008F1CF6" w:rsidRDefault="0034583B" w:rsidP="0034583B">
            <w:pPr>
              <w:pStyle w:val="TableParagraph"/>
              <w:rPr>
                <w:rFonts w:ascii="Arial" w:hAnsi="Arial" w:cs="Arial"/>
                <w:b/>
                <w:i/>
                <w:sz w:val="16"/>
                <w:szCs w:val="16"/>
              </w:rPr>
            </w:pPr>
          </w:p>
          <w:p w14:paraId="063B9BD2" w14:textId="72AF990E" w:rsidR="0034583B" w:rsidRPr="008F1CF6" w:rsidRDefault="0034583B" w:rsidP="0034583B">
            <w:pPr>
              <w:pStyle w:val="TableParagraph"/>
              <w:rPr>
                <w:rFonts w:ascii="Arial" w:hAnsi="Arial" w:cs="Arial"/>
                <w:b/>
                <w:i/>
                <w:sz w:val="16"/>
                <w:szCs w:val="16"/>
              </w:rPr>
            </w:pPr>
            <w:r w:rsidRPr="008F1CF6">
              <w:rPr>
                <w:rFonts w:ascii="Arial" w:hAnsi="Arial" w:cs="Arial"/>
                <w:sz w:val="16"/>
                <w:szCs w:val="16"/>
              </w:rPr>
              <w:t>-</w:t>
            </w:r>
          </w:p>
        </w:tc>
        <w:tc>
          <w:tcPr>
            <w:tcW w:w="709" w:type="dxa"/>
          </w:tcPr>
          <w:p w14:paraId="558FAB97" w14:textId="77777777" w:rsidR="0034583B" w:rsidRPr="008F1CF6" w:rsidRDefault="0034583B" w:rsidP="0034583B">
            <w:pPr>
              <w:pStyle w:val="TableParagraph"/>
              <w:rPr>
                <w:rFonts w:ascii="Arial" w:hAnsi="Arial" w:cs="Arial"/>
                <w:b/>
                <w:i/>
                <w:sz w:val="16"/>
                <w:szCs w:val="16"/>
              </w:rPr>
            </w:pPr>
          </w:p>
          <w:p w14:paraId="03B6A34A" w14:textId="77777777" w:rsidR="0034583B" w:rsidRPr="008F1CF6" w:rsidRDefault="0034583B" w:rsidP="0034583B">
            <w:pPr>
              <w:pStyle w:val="TableParagraph"/>
              <w:rPr>
                <w:rFonts w:ascii="Arial" w:hAnsi="Arial" w:cs="Arial"/>
                <w:b/>
                <w:i/>
                <w:sz w:val="16"/>
                <w:szCs w:val="16"/>
              </w:rPr>
            </w:pPr>
          </w:p>
          <w:p w14:paraId="10A302C9" w14:textId="77777777" w:rsidR="0034583B" w:rsidRPr="008F1CF6" w:rsidRDefault="0034583B" w:rsidP="0034583B">
            <w:pPr>
              <w:pStyle w:val="TableParagraph"/>
              <w:rPr>
                <w:rFonts w:ascii="Arial" w:hAnsi="Arial" w:cs="Arial"/>
                <w:b/>
                <w:i/>
                <w:sz w:val="16"/>
                <w:szCs w:val="16"/>
              </w:rPr>
            </w:pPr>
          </w:p>
          <w:p w14:paraId="58AE95A3" w14:textId="77777777" w:rsidR="0034583B" w:rsidRPr="008F1CF6" w:rsidRDefault="0034583B" w:rsidP="0034583B">
            <w:pPr>
              <w:pStyle w:val="TableParagraph"/>
              <w:rPr>
                <w:rFonts w:ascii="Arial" w:hAnsi="Arial" w:cs="Arial"/>
                <w:b/>
                <w:i/>
                <w:sz w:val="16"/>
                <w:szCs w:val="16"/>
              </w:rPr>
            </w:pPr>
          </w:p>
          <w:p w14:paraId="37D587F4" w14:textId="3CAF6608" w:rsidR="0034583B" w:rsidRPr="008F1CF6" w:rsidRDefault="0034583B" w:rsidP="0034583B">
            <w:pPr>
              <w:pStyle w:val="TableParagraph"/>
              <w:rPr>
                <w:rFonts w:ascii="Arial" w:hAnsi="Arial" w:cs="Arial"/>
                <w:b/>
                <w:i/>
                <w:sz w:val="16"/>
                <w:szCs w:val="16"/>
              </w:rPr>
            </w:pPr>
            <w:r w:rsidRPr="008F1CF6">
              <w:rPr>
                <w:rFonts w:ascii="Arial" w:hAnsi="Arial" w:cs="Arial"/>
                <w:sz w:val="16"/>
                <w:szCs w:val="16"/>
              </w:rPr>
              <w:t>Necuno scut</w:t>
            </w:r>
          </w:p>
        </w:tc>
      </w:tr>
      <w:tr w:rsidR="0034583B" w:rsidRPr="008F1CF6" w14:paraId="56A6E410" w14:textId="77777777" w:rsidTr="0093562D">
        <w:trPr>
          <w:trHeight w:val="2780"/>
        </w:trPr>
        <w:tc>
          <w:tcPr>
            <w:tcW w:w="622" w:type="dxa"/>
          </w:tcPr>
          <w:p w14:paraId="5333A55F" w14:textId="6F7ED2D7" w:rsidR="0034583B" w:rsidRPr="008F1CF6" w:rsidRDefault="004F1090" w:rsidP="0034583B">
            <w:pPr>
              <w:pStyle w:val="TableParagraph"/>
              <w:rPr>
                <w:rFonts w:ascii="Arial" w:hAnsi="Arial" w:cs="Arial"/>
                <w:b/>
                <w:i/>
                <w:sz w:val="20"/>
                <w:szCs w:val="20"/>
              </w:rPr>
            </w:pPr>
            <w:r w:rsidRPr="008F1CF6">
              <w:rPr>
                <w:rFonts w:ascii="Arial" w:hAnsi="Arial" w:cs="Arial"/>
                <w:b/>
                <w:i/>
                <w:sz w:val="20"/>
                <w:szCs w:val="20"/>
              </w:rPr>
              <w:t>13</w:t>
            </w:r>
          </w:p>
        </w:tc>
        <w:tc>
          <w:tcPr>
            <w:tcW w:w="789" w:type="dxa"/>
            <w:gridSpan w:val="2"/>
            <w:textDirection w:val="btLr"/>
          </w:tcPr>
          <w:p w14:paraId="7F5C1EE0" w14:textId="6DE6638C" w:rsidR="0034583B" w:rsidRPr="008F1CF6" w:rsidRDefault="0034583B" w:rsidP="0034583B">
            <w:pPr>
              <w:pStyle w:val="TableParagraph"/>
              <w:spacing w:before="10"/>
              <w:rPr>
                <w:rFonts w:ascii="Arial" w:hAnsi="Arial" w:cs="Arial"/>
                <w:b/>
                <w:i/>
                <w:color w:val="FF0000"/>
                <w:sz w:val="20"/>
                <w:szCs w:val="20"/>
              </w:rPr>
            </w:pPr>
            <w:r w:rsidRPr="008F1CF6">
              <w:rPr>
                <w:rFonts w:ascii="Arial" w:hAnsi="Arial" w:cs="Arial"/>
                <w:sz w:val="20"/>
                <w:szCs w:val="20"/>
              </w:rPr>
              <w:t>Pești</w:t>
            </w:r>
          </w:p>
        </w:tc>
        <w:tc>
          <w:tcPr>
            <w:tcW w:w="981" w:type="dxa"/>
            <w:gridSpan w:val="2"/>
          </w:tcPr>
          <w:p w14:paraId="0C1970C3" w14:textId="34FB26C3" w:rsidR="0034583B" w:rsidRPr="008F1CF6" w:rsidRDefault="0034583B" w:rsidP="0034583B">
            <w:pPr>
              <w:pStyle w:val="TableParagraph"/>
              <w:rPr>
                <w:rFonts w:ascii="Arial" w:hAnsi="Arial" w:cs="Arial"/>
                <w:b/>
                <w:i/>
                <w:sz w:val="16"/>
                <w:szCs w:val="16"/>
              </w:rPr>
            </w:pPr>
            <w:r w:rsidRPr="008F1CF6">
              <w:rPr>
                <w:rFonts w:ascii="Arial" w:hAnsi="Arial" w:cs="Arial"/>
                <w:sz w:val="16"/>
                <w:szCs w:val="16"/>
              </w:rPr>
              <w:t>Romanogobio kesslerii</w:t>
            </w:r>
          </w:p>
        </w:tc>
        <w:tc>
          <w:tcPr>
            <w:tcW w:w="3000" w:type="dxa"/>
          </w:tcPr>
          <w:p w14:paraId="6F0EFDF1" w14:textId="380556EE" w:rsidR="0034583B" w:rsidRPr="008F1CF6" w:rsidRDefault="0034583B" w:rsidP="0034583B">
            <w:pPr>
              <w:pStyle w:val="NormalWeb"/>
              <w:widowControl/>
              <w:shd w:val="clear" w:color="auto" w:fill="FFFFFF"/>
              <w:autoSpaceDE/>
              <w:autoSpaceDN/>
              <w:spacing w:before="120" w:beforeAutospacing="0" w:after="240" w:afterAutospacing="0"/>
              <w:rPr>
                <w:rFonts w:ascii="Arial" w:hAnsi="Arial" w:cs="Arial"/>
                <w:sz w:val="16"/>
                <w:szCs w:val="16"/>
              </w:rPr>
            </w:pPr>
            <w:r w:rsidRPr="008F1CF6">
              <w:rPr>
                <w:rFonts w:ascii="Arial" w:hAnsi="Arial" w:cs="Arial"/>
                <w:sz w:val="16"/>
                <w:szCs w:val="16"/>
              </w:rPr>
              <w:t>Trăiește în cursul mijlociu și superior al râurilor de deal și șes în zona scobarului și a mrenei, cu ape relativ rapid curgătoare acolo unde apa atinge o viteză de 45–60 m/sec, rar până la 90 cm/s.Preferă apele puțin adânci, limpezi și bine oxigenate din cursul mijlociu al râurilor cu fund nisipos sau cele cu prundiș și nisip, prundiș cu argilă sau pietros. În cursul superior al râurilor este mai rar și se întâlnesc aproape numai peștii adulți. Niciodată nu intra în regiunile mocirloase ale râului</w:t>
            </w:r>
          </w:p>
          <w:p w14:paraId="4707A635" w14:textId="585AEF7B" w:rsidR="0034583B" w:rsidRPr="008F1CF6" w:rsidRDefault="0034583B" w:rsidP="0034583B">
            <w:pPr>
              <w:pStyle w:val="TableParagraph"/>
              <w:spacing w:before="2" w:line="244" w:lineRule="auto"/>
              <w:ind w:left="43" w:right="24" w:firstLine="525"/>
              <w:jc w:val="both"/>
              <w:rPr>
                <w:rFonts w:ascii="Arial" w:hAnsi="Arial" w:cs="Arial"/>
                <w:sz w:val="16"/>
                <w:szCs w:val="16"/>
              </w:rPr>
            </w:pPr>
            <w:r w:rsidRPr="008F1CF6">
              <w:rPr>
                <w:rFonts w:ascii="Arial" w:hAnsi="Arial" w:cs="Arial"/>
                <w:sz w:val="16"/>
                <w:szCs w:val="16"/>
              </w:rPr>
              <w:t>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z w:val="16"/>
                <w:szCs w:val="16"/>
              </w:rPr>
              <w:t>probabilă</w:t>
            </w:r>
            <w:r w:rsidRPr="008F1CF6">
              <w:rPr>
                <w:rFonts w:ascii="Arial" w:hAnsi="Arial" w:cs="Arial"/>
                <w:spacing w:val="1"/>
                <w:sz w:val="16"/>
                <w:szCs w:val="16"/>
              </w:rPr>
              <w:t xml:space="preserve"> </w:t>
            </w:r>
            <w:r w:rsidRPr="008F1CF6">
              <w:rPr>
                <w:rFonts w:ascii="Arial" w:hAnsi="Arial" w:cs="Arial"/>
                <w:sz w:val="16"/>
                <w:szCs w:val="16"/>
              </w:rPr>
              <w:t>prezența speciei</w:t>
            </w:r>
            <w:r w:rsidRPr="008F1CF6">
              <w:rPr>
                <w:rFonts w:ascii="Arial" w:hAnsi="Arial" w:cs="Arial"/>
                <w:spacing w:val="-52"/>
                <w:sz w:val="16"/>
                <w:szCs w:val="16"/>
              </w:rPr>
              <w:t xml:space="preserve"> </w:t>
            </w:r>
            <w:r w:rsidRPr="008F1CF6">
              <w:rPr>
                <w:rFonts w:ascii="Arial" w:hAnsi="Arial" w:cs="Arial"/>
                <w:sz w:val="16"/>
                <w:szCs w:val="16"/>
              </w:rPr>
              <w:t>în aproprierea</w:t>
            </w:r>
            <w:r w:rsidRPr="008F1CF6">
              <w:rPr>
                <w:rFonts w:ascii="Arial" w:hAnsi="Arial" w:cs="Arial"/>
                <w:spacing w:val="1"/>
                <w:sz w:val="16"/>
                <w:szCs w:val="16"/>
              </w:rPr>
              <w:t xml:space="preserve"> </w:t>
            </w:r>
            <w:r w:rsidRPr="008F1CF6">
              <w:rPr>
                <w:rFonts w:ascii="Arial" w:hAnsi="Arial" w:cs="Arial"/>
                <w:sz w:val="16"/>
                <w:szCs w:val="16"/>
              </w:rPr>
              <w:t>amplasamentulu</w:t>
            </w:r>
            <w:r w:rsidRPr="008F1CF6">
              <w:rPr>
                <w:rFonts w:ascii="Arial" w:hAnsi="Arial" w:cs="Arial"/>
                <w:spacing w:val="-52"/>
                <w:sz w:val="16"/>
                <w:szCs w:val="16"/>
              </w:rPr>
              <w:t xml:space="preserve"> </w:t>
            </w:r>
            <w:r w:rsidRPr="008F1CF6">
              <w:rPr>
                <w:rFonts w:ascii="Arial" w:hAnsi="Arial" w:cs="Arial"/>
                <w:sz w:val="16"/>
                <w:szCs w:val="16"/>
              </w:rPr>
              <w:t>i</w:t>
            </w:r>
            <w:r w:rsidRPr="008F1CF6">
              <w:rPr>
                <w:rFonts w:ascii="Arial" w:hAnsi="Arial" w:cs="Arial"/>
                <w:spacing w:val="2"/>
                <w:sz w:val="16"/>
                <w:szCs w:val="16"/>
              </w:rPr>
              <w:t xml:space="preserve"> </w:t>
            </w:r>
            <w:r w:rsidRPr="008F1CF6">
              <w:rPr>
                <w:rFonts w:ascii="Arial" w:hAnsi="Arial" w:cs="Arial"/>
                <w:sz w:val="16"/>
                <w:szCs w:val="16"/>
              </w:rPr>
              <w:t>studiat</w:t>
            </w:r>
          </w:p>
        </w:tc>
        <w:tc>
          <w:tcPr>
            <w:tcW w:w="1299" w:type="dxa"/>
          </w:tcPr>
          <w:p w14:paraId="0B801008" w14:textId="4E7DC73C" w:rsidR="0034583B" w:rsidRPr="008F1CF6" w:rsidRDefault="0034583B" w:rsidP="0034583B">
            <w:pPr>
              <w:pStyle w:val="TableParagraph"/>
              <w:rPr>
                <w:rFonts w:ascii="Arial" w:hAnsi="Arial" w:cs="Arial"/>
                <w:b/>
                <w:i/>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4AF3AF0A" w14:textId="77777777" w:rsidR="0034583B" w:rsidRPr="008F1CF6" w:rsidRDefault="0034583B" w:rsidP="0034583B">
            <w:pPr>
              <w:pStyle w:val="TableParagraph"/>
              <w:ind w:left="148"/>
              <w:rPr>
                <w:rFonts w:ascii="Arial" w:hAnsi="Arial" w:cs="Arial"/>
                <w:sz w:val="16"/>
                <w:szCs w:val="16"/>
              </w:rPr>
            </w:pPr>
          </w:p>
        </w:tc>
        <w:tc>
          <w:tcPr>
            <w:tcW w:w="569" w:type="dxa"/>
          </w:tcPr>
          <w:p w14:paraId="018EEBF4" w14:textId="77777777" w:rsidR="0034583B" w:rsidRPr="008F1CF6" w:rsidRDefault="0034583B" w:rsidP="0034583B">
            <w:pPr>
              <w:pStyle w:val="TableParagraph"/>
              <w:ind w:left="178"/>
              <w:rPr>
                <w:rFonts w:ascii="Arial" w:hAnsi="Arial" w:cs="Arial"/>
                <w:sz w:val="16"/>
                <w:szCs w:val="16"/>
              </w:rPr>
            </w:pPr>
          </w:p>
        </w:tc>
        <w:tc>
          <w:tcPr>
            <w:tcW w:w="641" w:type="dxa"/>
          </w:tcPr>
          <w:p w14:paraId="62FE9088" w14:textId="77777777" w:rsidR="0034583B" w:rsidRPr="008F1CF6" w:rsidRDefault="0034583B" w:rsidP="0034583B">
            <w:pPr>
              <w:pStyle w:val="TableParagraph"/>
              <w:spacing w:before="160"/>
              <w:ind w:left="217"/>
              <w:rPr>
                <w:rFonts w:ascii="Arial" w:hAnsi="Arial" w:cs="Arial"/>
                <w:sz w:val="16"/>
                <w:szCs w:val="16"/>
              </w:rPr>
            </w:pPr>
          </w:p>
        </w:tc>
        <w:tc>
          <w:tcPr>
            <w:tcW w:w="651" w:type="dxa"/>
            <w:gridSpan w:val="2"/>
          </w:tcPr>
          <w:p w14:paraId="5AFBA7A5" w14:textId="77777777" w:rsidR="0034583B" w:rsidRPr="008F1CF6" w:rsidRDefault="0034583B" w:rsidP="0034583B">
            <w:pPr>
              <w:pStyle w:val="TableParagraph"/>
              <w:spacing w:before="160"/>
              <w:ind w:left="219"/>
              <w:rPr>
                <w:rFonts w:ascii="Arial" w:hAnsi="Arial" w:cs="Arial"/>
                <w:sz w:val="16"/>
                <w:szCs w:val="16"/>
              </w:rPr>
            </w:pPr>
          </w:p>
        </w:tc>
        <w:tc>
          <w:tcPr>
            <w:tcW w:w="795" w:type="dxa"/>
            <w:gridSpan w:val="2"/>
          </w:tcPr>
          <w:p w14:paraId="035B3C03" w14:textId="77777777" w:rsidR="0034583B" w:rsidRPr="008F1CF6" w:rsidRDefault="0034583B" w:rsidP="0034583B">
            <w:pPr>
              <w:pStyle w:val="TableParagraph"/>
              <w:rPr>
                <w:rFonts w:ascii="Arial" w:hAnsi="Arial" w:cs="Arial"/>
                <w:b/>
                <w:i/>
                <w:sz w:val="16"/>
                <w:szCs w:val="16"/>
              </w:rPr>
            </w:pPr>
          </w:p>
        </w:tc>
        <w:tc>
          <w:tcPr>
            <w:tcW w:w="833" w:type="dxa"/>
            <w:gridSpan w:val="2"/>
          </w:tcPr>
          <w:p w14:paraId="6E33B79B" w14:textId="77777777" w:rsidR="0034583B" w:rsidRPr="008F1CF6" w:rsidRDefault="0034583B" w:rsidP="0034583B">
            <w:pPr>
              <w:pStyle w:val="TableParagraph"/>
              <w:rPr>
                <w:rFonts w:ascii="Arial" w:hAnsi="Arial" w:cs="Arial"/>
                <w:b/>
                <w:i/>
                <w:sz w:val="16"/>
                <w:szCs w:val="16"/>
              </w:rPr>
            </w:pPr>
          </w:p>
          <w:p w14:paraId="5117B19D" w14:textId="77777777" w:rsidR="0034583B" w:rsidRPr="008F1CF6" w:rsidRDefault="0034583B" w:rsidP="0034583B">
            <w:pPr>
              <w:pStyle w:val="TableParagraph"/>
              <w:rPr>
                <w:rFonts w:ascii="Arial" w:hAnsi="Arial" w:cs="Arial"/>
                <w:b/>
                <w:i/>
                <w:sz w:val="16"/>
                <w:szCs w:val="16"/>
              </w:rPr>
            </w:pPr>
          </w:p>
          <w:p w14:paraId="1505BB11" w14:textId="77777777" w:rsidR="0034583B" w:rsidRPr="008F1CF6" w:rsidRDefault="0034583B" w:rsidP="0034583B">
            <w:pPr>
              <w:pStyle w:val="TableParagraph"/>
              <w:rPr>
                <w:rFonts w:ascii="Arial" w:hAnsi="Arial" w:cs="Arial"/>
                <w:b/>
                <w:i/>
                <w:sz w:val="16"/>
                <w:szCs w:val="16"/>
              </w:rPr>
            </w:pPr>
          </w:p>
          <w:p w14:paraId="17E6254A" w14:textId="77777777" w:rsidR="0034583B" w:rsidRPr="008F1CF6" w:rsidRDefault="0034583B" w:rsidP="0034583B">
            <w:pPr>
              <w:pStyle w:val="TableParagraph"/>
              <w:rPr>
                <w:rFonts w:ascii="Arial" w:hAnsi="Arial" w:cs="Arial"/>
                <w:b/>
                <w:i/>
                <w:sz w:val="16"/>
                <w:szCs w:val="16"/>
              </w:rPr>
            </w:pPr>
          </w:p>
          <w:p w14:paraId="73313E81" w14:textId="77777777" w:rsidR="0034583B" w:rsidRPr="008F1CF6" w:rsidRDefault="0034583B" w:rsidP="0034583B">
            <w:pPr>
              <w:pStyle w:val="TableParagraph"/>
              <w:rPr>
                <w:rFonts w:ascii="Arial" w:hAnsi="Arial" w:cs="Arial"/>
                <w:b/>
                <w:i/>
                <w:sz w:val="16"/>
                <w:szCs w:val="16"/>
              </w:rPr>
            </w:pPr>
          </w:p>
          <w:p w14:paraId="4337C4AA" w14:textId="77777777" w:rsidR="0034583B" w:rsidRPr="008F1CF6" w:rsidRDefault="0034583B" w:rsidP="0034583B">
            <w:pPr>
              <w:pStyle w:val="TableParagraph"/>
              <w:rPr>
                <w:rFonts w:ascii="Arial" w:hAnsi="Arial" w:cs="Arial"/>
                <w:b/>
                <w:i/>
                <w:sz w:val="16"/>
                <w:szCs w:val="16"/>
              </w:rPr>
            </w:pPr>
          </w:p>
          <w:p w14:paraId="4D807384" w14:textId="77777777" w:rsidR="0034583B" w:rsidRPr="008F1CF6" w:rsidRDefault="0034583B" w:rsidP="0034583B">
            <w:pPr>
              <w:pStyle w:val="TableParagraph"/>
              <w:rPr>
                <w:rFonts w:ascii="Arial" w:hAnsi="Arial" w:cs="Arial"/>
                <w:b/>
                <w:i/>
                <w:sz w:val="16"/>
                <w:szCs w:val="16"/>
              </w:rPr>
            </w:pPr>
          </w:p>
          <w:p w14:paraId="53DC6CEA" w14:textId="77777777" w:rsidR="0034583B" w:rsidRPr="008F1CF6" w:rsidRDefault="0034583B" w:rsidP="0034583B">
            <w:pPr>
              <w:pStyle w:val="TableParagraph"/>
              <w:rPr>
                <w:rFonts w:ascii="Arial" w:hAnsi="Arial" w:cs="Arial"/>
                <w:b/>
                <w:i/>
                <w:sz w:val="16"/>
                <w:szCs w:val="16"/>
              </w:rPr>
            </w:pPr>
          </w:p>
          <w:p w14:paraId="4A4B1E4E" w14:textId="77777777" w:rsidR="0034583B" w:rsidRPr="008F1CF6" w:rsidRDefault="0034583B" w:rsidP="0034583B">
            <w:pPr>
              <w:pStyle w:val="TableParagraph"/>
              <w:rPr>
                <w:rFonts w:ascii="Arial" w:hAnsi="Arial" w:cs="Arial"/>
                <w:b/>
                <w:i/>
                <w:sz w:val="16"/>
                <w:szCs w:val="16"/>
              </w:rPr>
            </w:pPr>
          </w:p>
          <w:p w14:paraId="3ED6733F" w14:textId="77777777" w:rsidR="0034583B" w:rsidRPr="008F1CF6" w:rsidRDefault="0034583B" w:rsidP="0034583B">
            <w:pPr>
              <w:pStyle w:val="TableParagraph"/>
              <w:rPr>
                <w:rFonts w:ascii="Arial" w:hAnsi="Arial" w:cs="Arial"/>
                <w:b/>
                <w:i/>
                <w:sz w:val="16"/>
                <w:szCs w:val="16"/>
              </w:rPr>
            </w:pPr>
          </w:p>
          <w:p w14:paraId="44101AB8" w14:textId="77777777" w:rsidR="0034583B" w:rsidRPr="008F1CF6" w:rsidRDefault="0034583B" w:rsidP="0034583B">
            <w:pPr>
              <w:pStyle w:val="TableParagraph"/>
              <w:rPr>
                <w:rFonts w:ascii="Arial" w:hAnsi="Arial" w:cs="Arial"/>
                <w:b/>
                <w:i/>
                <w:sz w:val="16"/>
                <w:szCs w:val="16"/>
              </w:rPr>
            </w:pPr>
          </w:p>
          <w:p w14:paraId="38DDCEB9" w14:textId="77777777" w:rsidR="0034583B" w:rsidRPr="008F1CF6" w:rsidRDefault="0034583B" w:rsidP="0034583B">
            <w:pPr>
              <w:pStyle w:val="TableParagraph"/>
              <w:rPr>
                <w:rFonts w:ascii="Arial" w:hAnsi="Arial" w:cs="Arial"/>
                <w:b/>
                <w:i/>
                <w:sz w:val="16"/>
                <w:szCs w:val="16"/>
              </w:rPr>
            </w:pPr>
          </w:p>
          <w:p w14:paraId="30506CCB" w14:textId="77777777" w:rsidR="0034583B" w:rsidRPr="008F1CF6" w:rsidRDefault="0034583B" w:rsidP="0034583B">
            <w:pPr>
              <w:pStyle w:val="TableParagraph"/>
              <w:spacing w:before="9"/>
              <w:rPr>
                <w:rFonts w:ascii="Arial" w:hAnsi="Arial" w:cs="Arial"/>
                <w:b/>
                <w:i/>
                <w:sz w:val="16"/>
                <w:szCs w:val="16"/>
              </w:rPr>
            </w:pPr>
          </w:p>
          <w:p w14:paraId="5E19F51D" w14:textId="186A7C91" w:rsidR="0034583B" w:rsidRPr="008F1CF6" w:rsidRDefault="0034583B" w:rsidP="0034583B">
            <w:pPr>
              <w:pStyle w:val="TableParagraph"/>
              <w:rPr>
                <w:rFonts w:ascii="Arial" w:hAnsi="Arial" w:cs="Arial"/>
                <w:b/>
                <w:i/>
                <w:sz w:val="16"/>
                <w:szCs w:val="16"/>
              </w:rPr>
            </w:pPr>
            <w:r w:rsidRPr="008F1CF6">
              <w:rPr>
                <w:rFonts w:ascii="Arial" w:hAnsi="Arial" w:cs="Arial"/>
                <w:sz w:val="16"/>
                <w:szCs w:val="16"/>
              </w:rPr>
              <w:t>FV</w:t>
            </w:r>
          </w:p>
        </w:tc>
        <w:tc>
          <w:tcPr>
            <w:tcW w:w="723" w:type="dxa"/>
            <w:gridSpan w:val="2"/>
          </w:tcPr>
          <w:p w14:paraId="483991D4" w14:textId="77777777" w:rsidR="0034583B" w:rsidRPr="008F1CF6" w:rsidRDefault="0034583B" w:rsidP="0034583B">
            <w:pPr>
              <w:pStyle w:val="TableParagraph"/>
              <w:rPr>
                <w:rFonts w:ascii="Arial" w:hAnsi="Arial" w:cs="Arial"/>
                <w:b/>
                <w:i/>
                <w:sz w:val="16"/>
                <w:szCs w:val="16"/>
              </w:rPr>
            </w:pPr>
          </w:p>
          <w:p w14:paraId="639C52F9" w14:textId="77777777" w:rsidR="0034583B" w:rsidRPr="008F1CF6" w:rsidRDefault="0034583B" w:rsidP="0034583B">
            <w:pPr>
              <w:pStyle w:val="TableParagraph"/>
              <w:rPr>
                <w:rFonts w:ascii="Arial" w:hAnsi="Arial" w:cs="Arial"/>
                <w:b/>
                <w:i/>
                <w:sz w:val="16"/>
                <w:szCs w:val="16"/>
              </w:rPr>
            </w:pPr>
          </w:p>
          <w:p w14:paraId="7F27F5F1" w14:textId="77777777" w:rsidR="0034583B" w:rsidRPr="008F1CF6" w:rsidRDefault="0034583B" w:rsidP="0034583B">
            <w:pPr>
              <w:pStyle w:val="TableParagraph"/>
              <w:rPr>
                <w:rFonts w:ascii="Arial" w:hAnsi="Arial" w:cs="Arial"/>
                <w:b/>
                <w:i/>
                <w:sz w:val="16"/>
                <w:szCs w:val="16"/>
              </w:rPr>
            </w:pPr>
          </w:p>
          <w:p w14:paraId="3B131670" w14:textId="77777777" w:rsidR="0034583B" w:rsidRPr="008F1CF6" w:rsidRDefault="0034583B" w:rsidP="0034583B">
            <w:pPr>
              <w:pStyle w:val="TableParagraph"/>
              <w:rPr>
                <w:rFonts w:ascii="Arial" w:hAnsi="Arial" w:cs="Arial"/>
                <w:b/>
                <w:i/>
                <w:sz w:val="16"/>
                <w:szCs w:val="16"/>
              </w:rPr>
            </w:pPr>
          </w:p>
          <w:p w14:paraId="66509223" w14:textId="77777777" w:rsidR="0034583B" w:rsidRPr="008F1CF6" w:rsidRDefault="0034583B" w:rsidP="0034583B">
            <w:pPr>
              <w:pStyle w:val="TableParagraph"/>
              <w:rPr>
                <w:rFonts w:ascii="Arial" w:hAnsi="Arial" w:cs="Arial"/>
                <w:b/>
                <w:i/>
                <w:sz w:val="16"/>
                <w:szCs w:val="16"/>
              </w:rPr>
            </w:pPr>
          </w:p>
          <w:p w14:paraId="3C03458C" w14:textId="77777777" w:rsidR="0034583B" w:rsidRPr="008F1CF6" w:rsidRDefault="0034583B" w:rsidP="0034583B">
            <w:pPr>
              <w:pStyle w:val="TableParagraph"/>
              <w:rPr>
                <w:rFonts w:ascii="Arial" w:hAnsi="Arial" w:cs="Arial"/>
                <w:b/>
                <w:i/>
                <w:sz w:val="16"/>
                <w:szCs w:val="16"/>
              </w:rPr>
            </w:pPr>
          </w:p>
          <w:p w14:paraId="648FD6DC" w14:textId="77777777" w:rsidR="0034583B" w:rsidRPr="008F1CF6" w:rsidRDefault="0034583B" w:rsidP="0034583B">
            <w:pPr>
              <w:pStyle w:val="TableParagraph"/>
              <w:rPr>
                <w:rFonts w:ascii="Arial" w:hAnsi="Arial" w:cs="Arial"/>
                <w:b/>
                <w:i/>
                <w:sz w:val="16"/>
                <w:szCs w:val="16"/>
              </w:rPr>
            </w:pPr>
          </w:p>
          <w:p w14:paraId="7D32AF4D" w14:textId="77777777" w:rsidR="0034583B" w:rsidRPr="008F1CF6" w:rsidRDefault="0034583B" w:rsidP="0034583B">
            <w:pPr>
              <w:pStyle w:val="TableParagraph"/>
              <w:rPr>
                <w:rFonts w:ascii="Arial" w:hAnsi="Arial" w:cs="Arial"/>
                <w:b/>
                <w:i/>
                <w:sz w:val="16"/>
                <w:szCs w:val="16"/>
              </w:rPr>
            </w:pPr>
          </w:p>
          <w:p w14:paraId="1C7C2711" w14:textId="77777777" w:rsidR="0034583B" w:rsidRPr="008F1CF6" w:rsidRDefault="0034583B" w:rsidP="0034583B">
            <w:pPr>
              <w:pStyle w:val="TableParagraph"/>
              <w:rPr>
                <w:rFonts w:ascii="Arial" w:hAnsi="Arial" w:cs="Arial"/>
                <w:b/>
                <w:i/>
                <w:sz w:val="16"/>
                <w:szCs w:val="16"/>
              </w:rPr>
            </w:pPr>
          </w:p>
          <w:p w14:paraId="61F38806" w14:textId="77777777" w:rsidR="0034583B" w:rsidRPr="008F1CF6" w:rsidRDefault="0034583B" w:rsidP="0034583B">
            <w:pPr>
              <w:pStyle w:val="TableParagraph"/>
              <w:rPr>
                <w:rFonts w:ascii="Arial" w:hAnsi="Arial" w:cs="Arial"/>
                <w:b/>
                <w:i/>
                <w:sz w:val="16"/>
                <w:szCs w:val="16"/>
              </w:rPr>
            </w:pPr>
          </w:p>
          <w:p w14:paraId="56B627A5" w14:textId="77777777" w:rsidR="0034583B" w:rsidRPr="008F1CF6" w:rsidRDefault="0034583B" w:rsidP="0034583B">
            <w:pPr>
              <w:pStyle w:val="TableParagraph"/>
              <w:rPr>
                <w:rFonts w:ascii="Arial" w:hAnsi="Arial" w:cs="Arial"/>
                <w:b/>
                <w:i/>
                <w:sz w:val="16"/>
                <w:szCs w:val="16"/>
              </w:rPr>
            </w:pPr>
          </w:p>
          <w:p w14:paraId="251BBA23" w14:textId="77777777" w:rsidR="0034583B" w:rsidRPr="008F1CF6" w:rsidRDefault="0034583B" w:rsidP="0034583B">
            <w:pPr>
              <w:pStyle w:val="TableParagraph"/>
              <w:rPr>
                <w:rFonts w:ascii="Arial" w:hAnsi="Arial" w:cs="Arial"/>
                <w:b/>
                <w:i/>
                <w:sz w:val="16"/>
                <w:szCs w:val="16"/>
              </w:rPr>
            </w:pPr>
          </w:p>
          <w:p w14:paraId="33C09859" w14:textId="77777777" w:rsidR="0034583B" w:rsidRPr="008F1CF6" w:rsidRDefault="0034583B" w:rsidP="0034583B">
            <w:pPr>
              <w:pStyle w:val="TableParagraph"/>
              <w:spacing w:before="9"/>
              <w:rPr>
                <w:rFonts w:ascii="Arial" w:hAnsi="Arial" w:cs="Arial"/>
                <w:b/>
                <w:i/>
                <w:sz w:val="16"/>
                <w:szCs w:val="16"/>
              </w:rPr>
            </w:pPr>
          </w:p>
          <w:p w14:paraId="24DD31F4" w14:textId="7EA15AAE" w:rsidR="0034583B" w:rsidRPr="008F1CF6" w:rsidRDefault="0034583B" w:rsidP="0034583B">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54D21E01" w14:textId="07E8EAB8" w:rsidR="0034583B" w:rsidRPr="008F1CF6" w:rsidRDefault="0034583B" w:rsidP="0034583B">
            <w:pPr>
              <w:pStyle w:val="TableParagraph"/>
              <w:rPr>
                <w:rFonts w:ascii="Arial" w:hAnsi="Arial" w:cs="Arial"/>
                <w:b/>
                <w:i/>
                <w:sz w:val="16"/>
                <w:szCs w:val="16"/>
              </w:rPr>
            </w:pPr>
            <w:r w:rsidRPr="008F1CF6">
              <w:rPr>
                <w:rFonts w:ascii="Arial" w:hAnsi="Arial" w:cs="Arial"/>
                <w:sz w:val="16"/>
                <w:szCs w:val="16"/>
                <w:shd w:val="clear" w:color="auto" w:fill="FFFFFF"/>
              </w:rPr>
              <w:t>Hrana consta din mici nevertebrate psamofile: insecte acvatice și larvele lor, crustacee copepode și gamaride, moluște, viermi; larve și icre a altor pești. Consumă și detritus organic de origine animală sau vegetală, alge unicelulare, din grupa diatomeelor.</w:t>
            </w:r>
          </w:p>
        </w:tc>
        <w:tc>
          <w:tcPr>
            <w:tcW w:w="1054" w:type="dxa"/>
          </w:tcPr>
          <w:p w14:paraId="7AA743AC" w14:textId="77777777" w:rsidR="0034583B" w:rsidRPr="008F1CF6" w:rsidRDefault="0034583B" w:rsidP="0034583B">
            <w:pPr>
              <w:pStyle w:val="TableParagraph"/>
              <w:rPr>
                <w:rFonts w:ascii="Arial" w:hAnsi="Arial" w:cs="Arial"/>
                <w:b/>
                <w:i/>
                <w:sz w:val="16"/>
                <w:szCs w:val="16"/>
              </w:rPr>
            </w:pPr>
          </w:p>
          <w:p w14:paraId="7DDC04CF" w14:textId="77777777" w:rsidR="0034583B" w:rsidRPr="008F1CF6" w:rsidRDefault="0034583B" w:rsidP="0034583B">
            <w:pPr>
              <w:pStyle w:val="TableParagraph"/>
              <w:rPr>
                <w:rFonts w:ascii="Arial" w:hAnsi="Arial" w:cs="Arial"/>
                <w:b/>
                <w:i/>
                <w:sz w:val="16"/>
                <w:szCs w:val="16"/>
              </w:rPr>
            </w:pPr>
          </w:p>
          <w:p w14:paraId="7CB1659E" w14:textId="77777777" w:rsidR="0034583B" w:rsidRPr="008F1CF6" w:rsidRDefault="0034583B" w:rsidP="0034583B">
            <w:pPr>
              <w:pStyle w:val="TableParagraph"/>
              <w:rPr>
                <w:rFonts w:ascii="Arial" w:hAnsi="Arial" w:cs="Arial"/>
                <w:b/>
                <w:i/>
                <w:sz w:val="16"/>
                <w:szCs w:val="16"/>
              </w:rPr>
            </w:pPr>
          </w:p>
          <w:p w14:paraId="3C94584F" w14:textId="77777777" w:rsidR="0034583B" w:rsidRPr="008F1CF6" w:rsidRDefault="0034583B" w:rsidP="0034583B">
            <w:pPr>
              <w:pStyle w:val="TableParagraph"/>
              <w:rPr>
                <w:rFonts w:ascii="Arial" w:hAnsi="Arial" w:cs="Arial"/>
                <w:b/>
                <w:i/>
                <w:sz w:val="16"/>
                <w:szCs w:val="16"/>
              </w:rPr>
            </w:pPr>
          </w:p>
          <w:p w14:paraId="220C968F" w14:textId="77777777" w:rsidR="0034583B" w:rsidRPr="008F1CF6" w:rsidRDefault="0034583B" w:rsidP="0034583B">
            <w:pPr>
              <w:pStyle w:val="TableParagraph"/>
              <w:rPr>
                <w:rFonts w:ascii="Arial" w:hAnsi="Arial" w:cs="Arial"/>
                <w:b/>
                <w:i/>
                <w:sz w:val="16"/>
                <w:szCs w:val="16"/>
              </w:rPr>
            </w:pPr>
          </w:p>
          <w:p w14:paraId="1BD5E754" w14:textId="57F8A6D7" w:rsidR="0034583B" w:rsidRPr="008F1CF6" w:rsidRDefault="0034583B" w:rsidP="0034583B">
            <w:pPr>
              <w:pStyle w:val="TableParagraph"/>
              <w:rPr>
                <w:rFonts w:ascii="Arial" w:hAnsi="Arial" w:cs="Arial"/>
                <w:b/>
                <w:i/>
                <w:sz w:val="16"/>
                <w:szCs w:val="16"/>
              </w:rPr>
            </w:pPr>
            <w:r w:rsidRPr="008F1CF6">
              <w:rPr>
                <w:rFonts w:ascii="Arial" w:hAnsi="Arial" w:cs="Arial"/>
                <w:sz w:val="16"/>
                <w:szCs w:val="16"/>
              </w:rPr>
              <w:t>-</w:t>
            </w:r>
          </w:p>
        </w:tc>
        <w:tc>
          <w:tcPr>
            <w:tcW w:w="709" w:type="dxa"/>
          </w:tcPr>
          <w:p w14:paraId="79257D77" w14:textId="77777777" w:rsidR="0034583B" w:rsidRPr="008F1CF6" w:rsidRDefault="0034583B" w:rsidP="0034583B">
            <w:pPr>
              <w:pStyle w:val="TableParagraph"/>
              <w:rPr>
                <w:rFonts w:ascii="Arial" w:hAnsi="Arial" w:cs="Arial"/>
                <w:b/>
                <w:i/>
                <w:sz w:val="16"/>
                <w:szCs w:val="16"/>
              </w:rPr>
            </w:pPr>
          </w:p>
          <w:p w14:paraId="2E4B25A2" w14:textId="77777777" w:rsidR="0034583B" w:rsidRPr="008F1CF6" w:rsidRDefault="0034583B" w:rsidP="0034583B">
            <w:pPr>
              <w:pStyle w:val="TableParagraph"/>
              <w:rPr>
                <w:rFonts w:ascii="Arial" w:hAnsi="Arial" w:cs="Arial"/>
                <w:b/>
                <w:i/>
                <w:sz w:val="16"/>
                <w:szCs w:val="16"/>
              </w:rPr>
            </w:pPr>
          </w:p>
          <w:p w14:paraId="13EF84CE" w14:textId="77777777" w:rsidR="0034583B" w:rsidRPr="008F1CF6" w:rsidRDefault="0034583B" w:rsidP="0034583B">
            <w:pPr>
              <w:pStyle w:val="TableParagraph"/>
              <w:rPr>
                <w:rFonts w:ascii="Arial" w:hAnsi="Arial" w:cs="Arial"/>
                <w:b/>
                <w:i/>
                <w:sz w:val="16"/>
                <w:szCs w:val="16"/>
              </w:rPr>
            </w:pPr>
          </w:p>
          <w:p w14:paraId="66C69B37" w14:textId="77777777" w:rsidR="0034583B" w:rsidRPr="008F1CF6" w:rsidRDefault="0034583B" w:rsidP="0034583B">
            <w:pPr>
              <w:pStyle w:val="TableParagraph"/>
              <w:rPr>
                <w:rFonts w:ascii="Arial" w:hAnsi="Arial" w:cs="Arial"/>
                <w:b/>
                <w:i/>
                <w:sz w:val="16"/>
                <w:szCs w:val="16"/>
              </w:rPr>
            </w:pPr>
          </w:p>
          <w:p w14:paraId="7818489F" w14:textId="6C3D78A6" w:rsidR="0034583B" w:rsidRPr="008F1CF6" w:rsidRDefault="0034583B" w:rsidP="0034583B">
            <w:pPr>
              <w:pStyle w:val="TableParagraph"/>
              <w:rPr>
                <w:rFonts w:ascii="Arial" w:hAnsi="Arial" w:cs="Arial"/>
                <w:b/>
                <w:i/>
                <w:sz w:val="16"/>
                <w:szCs w:val="16"/>
              </w:rPr>
            </w:pPr>
            <w:r w:rsidRPr="008F1CF6">
              <w:rPr>
                <w:rFonts w:ascii="Arial" w:hAnsi="Arial" w:cs="Arial"/>
                <w:sz w:val="16"/>
                <w:szCs w:val="16"/>
              </w:rPr>
              <w:t>Necuno scut</w:t>
            </w:r>
          </w:p>
        </w:tc>
      </w:tr>
      <w:tr w:rsidR="0034583B" w:rsidRPr="008F1CF6" w14:paraId="09FEA040" w14:textId="77777777" w:rsidTr="0034583B">
        <w:trPr>
          <w:trHeight w:val="843"/>
        </w:trPr>
        <w:tc>
          <w:tcPr>
            <w:tcW w:w="622" w:type="dxa"/>
          </w:tcPr>
          <w:p w14:paraId="4AC5C956" w14:textId="0681EFC5" w:rsidR="0034583B" w:rsidRPr="008F1CF6" w:rsidRDefault="004F1090" w:rsidP="0034583B">
            <w:pPr>
              <w:pStyle w:val="TableParagraph"/>
              <w:rPr>
                <w:rFonts w:ascii="Arial" w:hAnsi="Arial" w:cs="Arial"/>
                <w:bCs/>
                <w:iCs/>
                <w:sz w:val="16"/>
                <w:szCs w:val="16"/>
              </w:rPr>
            </w:pPr>
            <w:r w:rsidRPr="008F1CF6">
              <w:rPr>
                <w:rFonts w:ascii="Arial" w:hAnsi="Arial" w:cs="Arial"/>
                <w:bCs/>
                <w:iCs/>
                <w:sz w:val="16"/>
                <w:szCs w:val="16"/>
              </w:rPr>
              <w:lastRenderedPageBreak/>
              <w:t>14</w:t>
            </w:r>
          </w:p>
        </w:tc>
        <w:tc>
          <w:tcPr>
            <w:tcW w:w="789" w:type="dxa"/>
            <w:gridSpan w:val="2"/>
            <w:textDirection w:val="btLr"/>
          </w:tcPr>
          <w:p w14:paraId="20C9C348" w14:textId="441B7F10" w:rsidR="0034583B" w:rsidRPr="008F1CF6" w:rsidRDefault="0034583B" w:rsidP="0034583B">
            <w:pPr>
              <w:pStyle w:val="TableParagraph"/>
              <w:spacing w:before="10"/>
              <w:rPr>
                <w:rFonts w:ascii="Arial" w:hAnsi="Arial" w:cs="Arial"/>
                <w:b/>
                <w:i/>
                <w:color w:val="FF0000"/>
                <w:sz w:val="20"/>
                <w:szCs w:val="20"/>
              </w:rPr>
            </w:pPr>
            <w:r w:rsidRPr="008F1CF6">
              <w:rPr>
                <w:rFonts w:ascii="Arial" w:hAnsi="Arial" w:cs="Arial"/>
                <w:sz w:val="20"/>
                <w:szCs w:val="20"/>
              </w:rPr>
              <w:t>Pești</w:t>
            </w:r>
          </w:p>
        </w:tc>
        <w:tc>
          <w:tcPr>
            <w:tcW w:w="981" w:type="dxa"/>
            <w:gridSpan w:val="2"/>
          </w:tcPr>
          <w:p w14:paraId="77556F3A" w14:textId="220ACB54" w:rsidR="0034583B" w:rsidRPr="008F1CF6" w:rsidRDefault="0034583B" w:rsidP="0034583B">
            <w:pPr>
              <w:pStyle w:val="TableParagraph"/>
              <w:rPr>
                <w:rFonts w:ascii="Arial" w:hAnsi="Arial" w:cs="Arial"/>
                <w:b/>
                <w:i/>
                <w:sz w:val="16"/>
                <w:szCs w:val="16"/>
              </w:rPr>
            </w:pPr>
            <w:r w:rsidRPr="008F1CF6">
              <w:rPr>
                <w:rFonts w:ascii="Arial" w:hAnsi="Arial" w:cs="Arial"/>
                <w:sz w:val="16"/>
                <w:szCs w:val="16"/>
              </w:rPr>
              <w:t>Sabanejewia balcania</w:t>
            </w:r>
          </w:p>
        </w:tc>
        <w:tc>
          <w:tcPr>
            <w:tcW w:w="3000" w:type="dxa"/>
          </w:tcPr>
          <w:p w14:paraId="23990E9D" w14:textId="10F2D019" w:rsidR="0034583B" w:rsidRPr="008F1CF6" w:rsidRDefault="0034583B" w:rsidP="0034583B">
            <w:pPr>
              <w:pStyle w:val="TableParagraph"/>
              <w:spacing w:before="2" w:line="244" w:lineRule="auto"/>
              <w:ind w:left="43" w:right="24" w:firstLine="525"/>
              <w:jc w:val="both"/>
              <w:rPr>
                <w:rFonts w:ascii="Arial" w:hAnsi="Arial" w:cs="Arial"/>
                <w:sz w:val="16"/>
                <w:szCs w:val="16"/>
              </w:rPr>
            </w:pPr>
            <w:r w:rsidRPr="008F1CF6">
              <w:rPr>
                <w:rFonts w:ascii="Arial" w:hAnsi="Arial" w:cs="Arial"/>
                <w:sz w:val="16"/>
                <w:szCs w:val="16"/>
                <w:shd w:val="clear" w:color="auto" w:fill="FFFFFF"/>
              </w:rPr>
              <w:t>trăieste pe cursul superior al apelor curgătoare.</w:t>
            </w:r>
            <w:r w:rsidRPr="008F1CF6">
              <w:rPr>
                <w:rFonts w:ascii="Arial" w:hAnsi="Arial" w:cs="Arial"/>
                <w:sz w:val="16"/>
                <w:szCs w:val="16"/>
              </w:rPr>
              <w:t xml:space="preserve">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z w:val="16"/>
                <w:szCs w:val="16"/>
              </w:rPr>
              <w:t>probabilă</w:t>
            </w:r>
            <w:r w:rsidRPr="008F1CF6">
              <w:rPr>
                <w:rFonts w:ascii="Arial" w:hAnsi="Arial" w:cs="Arial"/>
                <w:spacing w:val="1"/>
                <w:sz w:val="16"/>
                <w:szCs w:val="16"/>
              </w:rPr>
              <w:t xml:space="preserve"> </w:t>
            </w:r>
            <w:r w:rsidRPr="008F1CF6">
              <w:rPr>
                <w:rFonts w:ascii="Arial" w:hAnsi="Arial" w:cs="Arial"/>
                <w:sz w:val="16"/>
                <w:szCs w:val="16"/>
              </w:rPr>
              <w:t>prezența speciei</w:t>
            </w:r>
            <w:r w:rsidRPr="008F1CF6">
              <w:rPr>
                <w:rFonts w:ascii="Arial" w:hAnsi="Arial" w:cs="Arial"/>
                <w:spacing w:val="-52"/>
                <w:sz w:val="16"/>
                <w:szCs w:val="16"/>
              </w:rPr>
              <w:t xml:space="preserve"> </w:t>
            </w:r>
            <w:r w:rsidRPr="008F1CF6">
              <w:rPr>
                <w:rFonts w:ascii="Arial" w:hAnsi="Arial" w:cs="Arial"/>
                <w:sz w:val="16"/>
                <w:szCs w:val="16"/>
              </w:rPr>
              <w:t>în aproprierea</w:t>
            </w:r>
            <w:r w:rsidRPr="008F1CF6">
              <w:rPr>
                <w:rFonts w:ascii="Arial" w:hAnsi="Arial" w:cs="Arial"/>
                <w:spacing w:val="1"/>
                <w:sz w:val="16"/>
                <w:szCs w:val="16"/>
              </w:rPr>
              <w:t xml:space="preserve"> </w:t>
            </w:r>
            <w:r w:rsidRPr="008F1CF6">
              <w:rPr>
                <w:rFonts w:ascii="Arial" w:hAnsi="Arial" w:cs="Arial"/>
                <w:sz w:val="16"/>
                <w:szCs w:val="16"/>
              </w:rPr>
              <w:t>amplasamentulu</w:t>
            </w:r>
            <w:r w:rsidRPr="008F1CF6">
              <w:rPr>
                <w:rFonts w:ascii="Arial" w:hAnsi="Arial" w:cs="Arial"/>
                <w:spacing w:val="-52"/>
                <w:sz w:val="16"/>
                <w:szCs w:val="16"/>
              </w:rPr>
              <w:t xml:space="preserve"> </w:t>
            </w:r>
            <w:r w:rsidRPr="008F1CF6">
              <w:rPr>
                <w:rFonts w:ascii="Arial" w:hAnsi="Arial" w:cs="Arial"/>
                <w:sz w:val="16"/>
                <w:szCs w:val="16"/>
              </w:rPr>
              <w:t>i</w:t>
            </w:r>
            <w:r w:rsidRPr="008F1CF6">
              <w:rPr>
                <w:rFonts w:ascii="Arial" w:hAnsi="Arial" w:cs="Arial"/>
                <w:spacing w:val="2"/>
                <w:sz w:val="16"/>
                <w:szCs w:val="16"/>
              </w:rPr>
              <w:t xml:space="preserve"> </w:t>
            </w:r>
            <w:r w:rsidRPr="008F1CF6">
              <w:rPr>
                <w:rFonts w:ascii="Arial" w:hAnsi="Arial" w:cs="Arial"/>
                <w:sz w:val="16"/>
                <w:szCs w:val="16"/>
              </w:rPr>
              <w:t>studiat</w:t>
            </w:r>
          </w:p>
        </w:tc>
        <w:tc>
          <w:tcPr>
            <w:tcW w:w="1299" w:type="dxa"/>
          </w:tcPr>
          <w:p w14:paraId="41D27154" w14:textId="4A5121E3" w:rsidR="0034583B" w:rsidRPr="008F1CF6" w:rsidRDefault="0034583B" w:rsidP="0034583B">
            <w:pPr>
              <w:pStyle w:val="TableParagraph"/>
              <w:rPr>
                <w:rFonts w:ascii="Arial" w:hAnsi="Arial" w:cs="Arial"/>
                <w:b/>
                <w:i/>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41528A9E" w14:textId="77777777" w:rsidR="0034583B" w:rsidRPr="008F1CF6" w:rsidRDefault="0034583B" w:rsidP="0034583B">
            <w:pPr>
              <w:pStyle w:val="TableParagraph"/>
              <w:ind w:left="148"/>
              <w:rPr>
                <w:rFonts w:ascii="Arial" w:hAnsi="Arial" w:cs="Arial"/>
                <w:sz w:val="16"/>
                <w:szCs w:val="16"/>
              </w:rPr>
            </w:pPr>
          </w:p>
        </w:tc>
        <w:tc>
          <w:tcPr>
            <w:tcW w:w="569" w:type="dxa"/>
          </w:tcPr>
          <w:p w14:paraId="169CA6D8" w14:textId="77777777" w:rsidR="0034583B" w:rsidRPr="008F1CF6" w:rsidRDefault="0034583B" w:rsidP="0034583B">
            <w:pPr>
              <w:pStyle w:val="TableParagraph"/>
              <w:ind w:left="178"/>
              <w:rPr>
                <w:rFonts w:ascii="Arial" w:hAnsi="Arial" w:cs="Arial"/>
                <w:sz w:val="16"/>
                <w:szCs w:val="16"/>
              </w:rPr>
            </w:pPr>
          </w:p>
        </w:tc>
        <w:tc>
          <w:tcPr>
            <w:tcW w:w="641" w:type="dxa"/>
          </w:tcPr>
          <w:p w14:paraId="12B95EF9" w14:textId="77777777" w:rsidR="0034583B" w:rsidRPr="008F1CF6" w:rsidRDefault="0034583B" w:rsidP="0034583B">
            <w:pPr>
              <w:pStyle w:val="TableParagraph"/>
              <w:spacing w:before="160"/>
              <w:ind w:left="217"/>
              <w:rPr>
                <w:rFonts w:ascii="Arial" w:hAnsi="Arial" w:cs="Arial"/>
                <w:sz w:val="16"/>
                <w:szCs w:val="16"/>
              </w:rPr>
            </w:pPr>
          </w:p>
        </w:tc>
        <w:tc>
          <w:tcPr>
            <w:tcW w:w="651" w:type="dxa"/>
            <w:gridSpan w:val="2"/>
          </w:tcPr>
          <w:p w14:paraId="6C7D3A44" w14:textId="77777777" w:rsidR="0034583B" w:rsidRPr="008F1CF6" w:rsidRDefault="0034583B" w:rsidP="0034583B">
            <w:pPr>
              <w:pStyle w:val="TableParagraph"/>
              <w:spacing w:before="160"/>
              <w:ind w:left="219"/>
              <w:rPr>
                <w:rFonts w:ascii="Arial" w:hAnsi="Arial" w:cs="Arial"/>
                <w:sz w:val="16"/>
                <w:szCs w:val="16"/>
              </w:rPr>
            </w:pPr>
          </w:p>
        </w:tc>
        <w:tc>
          <w:tcPr>
            <w:tcW w:w="795" w:type="dxa"/>
            <w:gridSpan w:val="2"/>
          </w:tcPr>
          <w:p w14:paraId="1B312B4E" w14:textId="77777777" w:rsidR="0034583B" w:rsidRPr="008F1CF6" w:rsidRDefault="0034583B" w:rsidP="0034583B">
            <w:pPr>
              <w:pStyle w:val="TableParagraph"/>
              <w:rPr>
                <w:rFonts w:ascii="Arial" w:hAnsi="Arial" w:cs="Arial"/>
                <w:b/>
                <w:i/>
                <w:sz w:val="16"/>
                <w:szCs w:val="16"/>
              </w:rPr>
            </w:pPr>
          </w:p>
        </w:tc>
        <w:tc>
          <w:tcPr>
            <w:tcW w:w="833" w:type="dxa"/>
            <w:gridSpan w:val="2"/>
          </w:tcPr>
          <w:p w14:paraId="3C4D5B43" w14:textId="77777777" w:rsidR="0034583B" w:rsidRPr="008F1CF6" w:rsidRDefault="0034583B" w:rsidP="0034583B">
            <w:pPr>
              <w:pStyle w:val="TableParagraph"/>
              <w:rPr>
                <w:rFonts w:ascii="Arial" w:hAnsi="Arial" w:cs="Arial"/>
                <w:b/>
                <w:i/>
                <w:sz w:val="16"/>
                <w:szCs w:val="16"/>
              </w:rPr>
            </w:pPr>
          </w:p>
          <w:p w14:paraId="7EB2DD12" w14:textId="77777777" w:rsidR="0034583B" w:rsidRPr="008F1CF6" w:rsidRDefault="0034583B" w:rsidP="0034583B">
            <w:pPr>
              <w:pStyle w:val="TableParagraph"/>
              <w:rPr>
                <w:rFonts w:ascii="Arial" w:hAnsi="Arial" w:cs="Arial"/>
                <w:b/>
                <w:i/>
                <w:sz w:val="16"/>
                <w:szCs w:val="16"/>
              </w:rPr>
            </w:pPr>
          </w:p>
          <w:p w14:paraId="2ED80389" w14:textId="46779036" w:rsidR="0034583B" w:rsidRPr="008F1CF6" w:rsidRDefault="0034583B" w:rsidP="0034583B">
            <w:pPr>
              <w:pStyle w:val="TableParagraph"/>
              <w:rPr>
                <w:rFonts w:ascii="Arial" w:hAnsi="Arial" w:cs="Arial"/>
                <w:b/>
                <w:i/>
                <w:sz w:val="16"/>
                <w:szCs w:val="16"/>
              </w:rPr>
            </w:pPr>
            <w:r w:rsidRPr="008F1CF6">
              <w:rPr>
                <w:rFonts w:ascii="Arial" w:hAnsi="Arial" w:cs="Arial"/>
                <w:b/>
                <w:i/>
                <w:sz w:val="16"/>
                <w:szCs w:val="16"/>
              </w:rPr>
              <w:t>fv</w:t>
            </w:r>
          </w:p>
          <w:p w14:paraId="485718B1" w14:textId="68E66D75" w:rsidR="0034583B" w:rsidRPr="008F1CF6" w:rsidRDefault="0034583B" w:rsidP="0034583B">
            <w:pPr>
              <w:pStyle w:val="TableParagraph"/>
              <w:jc w:val="left"/>
              <w:rPr>
                <w:rFonts w:ascii="Arial" w:hAnsi="Arial" w:cs="Arial"/>
                <w:b/>
                <w:i/>
                <w:sz w:val="16"/>
                <w:szCs w:val="16"/>
              </w:rPr>
            </w:pPr>
          </w:p>
        </w:tc>
        <w:tc>
          <w:tcPr>
            <w:tcW w:w="723" w:type="dxa"/>
            <w:gridSpan w:val="2"/>
          </w:tcPr>
          <w:p w14:paraId="1D38FDF1" w14:textId="77777777" w:rsidR="0034583B" w:rsidRPr="008F1CF6" w:rsidRDefault="0034583B" w:rsidP="0034583B">
            <w:pPr>
              <w:pStyle w:val="TableParagraph"/>
              <w:rPr>
                <w:rFonts w:ascii="Arial" w:hAnsi="Arial" w:cs="Arial"/>
                <w:b/>
                <w:i/>
                <w:sz w:val="16"/>
                <w:szCs w:val="16"/>
              </w:rPr>
            </w:pPr>
          </w:p>
          <w:p w14:paraId="2E72D740" w14:textId="77777777" w:rsidR="0034583B" w:rsidRPr="008F1CF6" w:rsidRDefault="0034583B" w:rsidP="0034583B">
            <w:pPr>
              <w:pStyle w:val="TableParagraph"/>
              <w:rPr>
                <w:rFonts w:ascii="Arial" w:hAnsi="Arial" w:cs="Arial"/>
                <w:b/>
                <w:i/>
                <w:sz w:val="16"/>
                <w:szCs w:val="16"/>
              </w:rPr>
            </w:pPr>
          </w:p>
          <w:p w14:paraId="06B87DC8" w14:textId="00F71C1B" w:rsidR="0034583B" w:rsidRPr="008F1CF6" w:rsidRDefault="0034583B" w:rsidP="0034583B">
            <w:pPr>
              <w:pStyle w:val="TableParagraph"/>
              <w:rPr>
                <w:rFonts w:ascii="Arial" w:hAnsi="Arial" w:cs="Arial"/>
                <w:b/>
                <w:i/>
                <w:sz w:val="16"/>
                <w:szCs w:val="16"/>
              </w:rPr>
            </w:pPr>
            <w:r w:rsidRPr="008F1CF6">
              <w:rPr>
                <w:rFonts w:ascii="Arial" w:hAnsi="Arial" w:cs="Arial"/>
                <w:b/>
                <w:i/>
                <w:sz w:val="16"/>
                <w:szCs w:val="16"/>
              </w:rPr>
              <w:t>fv</w:t>
            </w:r>
          </w:p>
          <w:p w14:paraId="6EBE18BA" w14:textId="77777777" w:rsidR="0034583B" w:rsidRPr="008F1CF6" w:rsidRDefault="0034583B" w:rsidP="0034583B">
            <w:pPr>
              <w:pStyle w:val="TableParagraph"/>
              <w:rPr>
                <w:rFonts w:ascii="Arial" w:hAnsi="Arial" w:cs="Arial"/>
                <w:b/>
                <w:i/>
                <w:sz w:val="16"/>
                <w:szCs w:val="16"/>
              </w:rPr>
            </w:pPr>
          </w:p>
          <w:p w14:paraId="505B1178" w14:textId="6B02096D" w:rsidR="0034583B" w:rsidRPr="008F1CF6" w:rsidRDefault="0034583B" w:rsidP="0034583B">
            <w:pPr>
              <w:pStyle w:val="TableParagraph"/>
              <w:rPr>
                <w:rFonts w:ascii="Arial" w:hAnsi="Arial" w:cs="Arial"/>
                <w:b/>
                <w:i/>
                <w:sz w:val="16"/>
                <w:szCs w:val="16"/>
              </w:rPr>
            </w:pPr>
          </w:p>
        </w:tc>
        <w:tc>
          <w:tcPr>
            <w:tcW w:w="2571" w:type="dxa"/>
            <w:gridSpan w:val="2"/>
          </w:tcPr>
          <w:p w14:paraId="50BA1A42" w14:textId="77777777" w:rsidR="0034583B" w:rsidRPr="008F1CF6" w:rsidRDefault="0034583B" w:rsidP="0034583B">
            <w:pPr>
              <w:pStyle w:val="TableParagraph"/>
              <w:rPr>
                <w:rFonts w:ascii="Arial" w:hAnsi="Arial" w:cs="Arial"/>
                <w:b/>
                <w:i/>
                <w:sz w:val="16"/>
                <w:szCs w:val="16"/>
              </w:rPr>
            </w:pPr>
          </w:p>
        </w:tc>
        <w:tc>
          <w:tcPr>
            <w:tcW w:w="1054" w:type="dxa"/>
          </w:tcPr>
          <w:p w14:paraId="0CB56028" w14:textId="77777777" w:rsidR="0034583B" w:rsidRPr="008F1CF6" w:rsidRDefault="0034583B" w:rsidP="0034583B">
            <w:pPr>
              <w:pStyle w:val="TableParagraph"/>
              <w:rPr>
                <w:rFonts w:ascii="Arial" w:hAnsi="Arial" w:cs="Arial"/>
                <w:b/>
                <w:i/>
                <w:sz w:val="16"/>
                <w:szCs w:val="16"/>
              </w:rPr>
            </w:pPr>
          </w:p>
          <w:p w14:paraId="07932405" w14:textId="77777777" w:rsidR="0034583B" w:rsidRPr="008F1CF6" w:rsidRDefault="0034583B" w:rsidP="0034583B">
            <w:pPr>
              <w:pStyle w:val="TableParagraph"/>
              <w:rPr>
                <w:rFonts w:ascii="Arial" w:hAnsi="Arial" w:cs="Arial"/>
                <w:b/>
                <w:i/>
                <w:sz w:val="16"/>
                <w:szCs w:val="16"/>
              </w:rPr>
            </w:pPr>
          </w:p>
          <w:p w14:paraId="0E8E44E0" w14:textId="32D99561" w:rsidR="0034583B" w:rsidRPr="008F1CF6" w:rsidRDefault="0034583B" w:rsidP="0034583B">
            <w:pPr>
              <w:pStyle w:val="TableParagraph"/>
              <w:rPr>
                <w:rFonts w:ascii="Arial" w:hAnsi="Arial" w:cs="Arial"/>
                <w:b/>
                <w:i/>
                <w:sz w:val="16"/>
                <w:szCs w:val="16"/>
              </w:rPr>
            </w:pPr>
            <w:r w:rsidRPr="008F1CF6">
              <w:rPr>
                <w:rFonts w:ascii="Arial" w:hAnsi="Arial" w:cs="Arial"/>
                <w:sz w:val="16"/>
                <w:szCs w:val="16"/>
              </w:rPr>
              <w:t>-</w:t>
            </w:r>
          </w:p>
        </w:tc>
        <w:tc>
          <w:tcPr>
            <w:tcW w:w="709" w:type="dxa"/>
          </w:tcPr>
          <w:p w14:paraId="38FB5E30" w14:textId="77777777" w:rsidR="0034583B" w:rsidRPr="008F1CF6" w:rsidRDefault="0034583B" w:rsidP="0034583B">
            <w:pPr>
              <w:pStyle w:val="TableParagraph"/>
              <w:rPr>
                <w:rFonts w:ascii="Arial" w:hAnsi="Arial" w:cs="Arial"/>
                <w:b/>
                <w:i/>
                <w:sz w:val="16"/>
                <w:szCs w:val="16"/>
              </w:rPr>
            </w:pPr>
          </w:p>
          <w:p w14:paraId="1E59194D" w14:textId="77777777" w:rsidR="0034583B" w:rsidRPr="008F1CF6" w:rsidRDefault="0034583B" w:rsidP="0034583B">
            <w:pPr>
              <w:pStyle w:val="TableParagraph"/>
              <w:rPr>
                <w:rFonts w:ascii="Arial" w:hAnsi="Arial" w:cs="Arial"/>
                <w:b/>
                <w:i/>
                <w:sz w:val="16"/>
                <w:szCs w:val="16"/>
              </w:rPr>
            </w:pPr>
          </w:p>
          <w:p w14:paraId="02F4F243" w14:textId="5B2C6BD9" w:rsidR="0034583B" w:rsidRPr="008F1CF6" w:rsidRDefault="0034583B" w:rsidP="0034583B">
            <w:pPr>
              <w:pStyle w:val="TableParagraph"/>
              <w:rPr>
                <w:rFonts w:ascii="Arial" w:hAnsi="Arial" w:cs="Arial"/>
                <w:b/>
                <w:i/>
                <w:sz w:val="16"/>
                <w:szCs w:val="16"/>
              </w:rPr>
            </w:pPr>
            <w:r w:rsidRPr="008F1CF6">
              <w:rPr>
                <w:rFonts w:ascii="Arial" w:hAnsi="Arial" w:cs="Arial"/>
                <w:sz w:val="16"/>
                <w:szCs w:val="16"/>
              </w:rPr>
              <w:t>Necuno scut</w:t>
            </w:r>
          </w:p>
        </w:tc>
      </w:tr>
      <w:tr w:rsidR="0034583B" w:rsidRPr="008F1CF6" w14:paraId="421C96D3" w14:textId="77777777" w:rsidTr="004F1090">
        <w:trPr>
          <w:trHeight w:val="1800"/>
        </w:trPr>
        <w:tc>
          <w:tcPr>
            <w:tcW w:w="622" w:type="dxa"/>
          </w:tcPr>
          <w:p w14:paraId="00FCB1D4" w14:textId="77777777" w:rsidR="0034583B" w:rsidRPr="008F1CF6" w:rsidRDefault="0034583B" w:rsidP="0034583B">
            <w:pPr>
              <w:pStyle w:val="TableParagraph"/>
              <w:rPr>
                <w:rFonts w:ascii="Arial" w:hAnsi="Arial" w:cs="Arial"/>
                <w:b/>
                <w:i/>
                <w:sz w:val="16"/>
                <w:szCs w:val="16"/>
              </w:rPr>
            </w:pPr>
          </w:p>
          <w:p w14:paraId="793EBCDF" w14:textId="77777777" w:rsidR="0034583B" w:rsidRPr="008F1CF6" w:rsidRDefault="0034583B" w:rsidP="0034583B">
            <w:pPr>
              <w:pStyle w:val="TableParagraph"/>
              <w:rPr>
                <w:rFonts w:ascii="Arial" w:hAnsi="Arial" w:cs="Arial"/>
                <w:b/>
                <w:i/>
                <w:sz w:val="16"/>
                <w:szCs w:val="16"/>
              </w:rPr>
            </w:pPr>
          </w:p>
          <w:p w14:paraId="254C1CFE" w14:textId="7C254E0E" w:rsidR="0034583B" w:rsidRPr="008F1CF6" w:rsidRDefault="004F1090" w:rsidP="0034583B">
            <w:pPr>
              <w:pStyle w:val="TableParagraph"/>
              <w:ind w:right="98"/>
              <w:jc w:val="right"/>
              <w:rPr>
                <w:rFonts w:ascii="Arial" w:hAnsi="Arial" w:cs="Arial"/>
                <w:sz w:val="16"/>
                <w:szCs w:val="16"/>
              </w:rPr>
            </w:pPr>
            <w:r w:rsidRPr="008F1CF6">
              <w:rPr>
                <w:rFonts w:ascii="Arial" w:hAnsi="Arial" w:cs="Arial"/>
                <w:sz w:val="16"/>
                <w:szCs w:val="16"/>
              </w:rPr>
              <w:t>15</w:t>
            </w:r>
          </w:p>
        </w:tc>
        <w:tc>
          <w:tcPr>
            <w:tcW w:w="789" w:type="dxa"/>
            <w:gridSpan w:val="2"/>
            <w:textDirection w:val="btLr"/>
          </w:tcPr>
          <w:p w14:paraId="74010BC5" w14:textId="77777777" w:rsidR="0034583B" w:rsidRPr="008F1CF6" w:rsidRDefault="0034583B" w:rsidP="0034583B">
            <w:pPr>
              <w:pStyle w:val="TableParagraph"/>
              <w:spacing w:before="10"/>
              <w:rPr>
                <w:rFonts w:ascii="Arial" w:hAnsi="Arial" w:cs="Arial"/>
                <w:b/>
                <w:i/>
                <w:sz w:val="16"/>
                <w:szCs w:val="16"/>
              </w:rPr>
            </w:pPr>
          </w:p>
          <w:p w14:paraId="672D7A0D" w14:textId="77777777" w:rsidR="0034583B" w:rsidRPr="008F1CF6" w:rsidRDefault="0034583B" w:rsidP="0034583B">
            <w:pPr>
              <w:pStyle w:val="TableParagraph"/>
              <w:ind w:left="115"/>
              <w:rPr>
                <w:rFonts w:ascii="Arial" w:hAnsi="Arial" w:cs="Arial"/>
                <w:sz w:val="16"/>
                <w:szCs w:val="16"/>
              </w:rPr>
            </w:pPr>
            <w:r w:rsidRPr="008F1CF6">
              <w:rPr>
                <w:rFonts w:ascii="Arial" w:hAnsi="Arial" w:cs="Arial"/>
                <w:sz w:val="16"/>
                <w:szCs w:val="16"/>
              </w:rPr>
              <w:t>Pești</w:t>
            </w:r>
          </w:p>
        </w:tc>
        <w:tc>
          <w:tcPr>
            <w:tcW w:w="981" w:type="dxa"/>
            <w:gridSpan w:val="2"/>
          </w:tcPr>
          <w:p w14:paraId="56B03DBB" w14:textId="77777777" w:rsidR="0034583B" w:rsidRPr="008F1CF6" w:rsidRDefault="0034583B" w:rsidP="0034583B">
            <w:pPr>
              <w:pStyle w:val="TableParagraph"/>
              <w:spacing w:before="113"/>
              <w:ind w:hanging="58"/>
              <w:rPr>
                <w:rFonts w:ascii="Arial" w:hAnsi="Arial" w:cs="Arial"/>
                <w:i/>
                <w:sz w:val="16"/>
                <w:szCs w:val="16"/>
              </w:rPr>
            </w:pPr>
            <w:r w:rsidRPr="008F1CF6">
              <w:rPr>
                <w:rFonts w:ascii="Arial" w:hAnsi="Arial" w:cs="Arial"/>
                <w:i/>
                <w:sz w:val="16"/>
                <w:szCs w:val="16"/>
              </w:rPr>
              <w:t>Romanogobio</w:t>
            </w:r>
            <w:r w:rsidRPr="008F1CF6">
              <w:rPr>
                <w:rFonts w:ascii="Arial" w:hAnsi="Arial" w:cs="Arial"/>
                <w:i/>
                <w:spacing w:val="-52"/>
                <w:sz w:val="16"/>
                <w:szCs w:val="16"/>
              </w:rPr>
              <w:t xml:space="preserve"> </w:t>
            </w:r>
            <w:r w:rsidRPr="008F1CF6">
              <w:rPr>
                <w:rFonts w:ascii="Arial" w:hAnsi="Arial" w:cs="Arial"/>
                <w:i/>
                <w:sz w:val="16"/>
                <w:szCs w:val="16"/>
              </w:rPr>
              <w:t>uranoscopus</w:t>
            </w:r>
          </w:p>
        </w:tc>
        <w:tc>
          <w:tcPr>
            <w:tcW w:w="3000" w:type="dxa"/>
          </w:tcPr>
          <w:p w14:paraId="423D162F" w14:textId="149DB067" w:rsidR="0034583B" w:rsidRPr="008F1CF6" w:rsidRDefault="0034583B" w:rsidP="0034583B">
            <w:pPr>
              <w:pStyle w:val="TableParagraph"/>
              <w:spacing w:before="140"/>
              <w:ind w:left="107" w:right="86" w:hanging="1"/>
              <w:rPr>
                <w:rFonts w:ascii="Arial" w:hAnsi="Arial" w:cs="Arial"/>
                <w:sz w:val="16"/>
                <w:szCs w:val="16"/>
              </w:rPr>
            </w:pPr>
            <w:r w:rsidRPr="008F1CF6">
              <w:rPr>
                <w:rFonts w:ascii="Arial" w:hAnsi="Arial" w:cs="Arial"/>
                <w:sz w:val="16"/>
                <w:szCs w:val="16"/>
                <w:shd w:val="clear" w:color="auto" w:fill="FFFFFF"/>
              </w:rPr>
              <w:t>Trăiește la adâncimi mici, în râurile mari de munte și de deal, bine oxigenate, cu un curent rapid și în cursul superior al apelor ce alcătuiesc așa-numita zonă a scobarului, unde trăiește scobarul</w:t>
            </w:r>
            <w:r w:rsidRPr="008F1CF6">
              <w:rPr>
                <w:rFonts w:ascii="Arial" w:hAnsi="Arial" w:cs="Arial"/>
                <w:sz w:val="16"/>
                <w:szCs w:val="16"/>
              </w:rPr>
              <w:t xml:space="preserve">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z w:val="16"/>
                <w:szCs w:val="16"/>
              </w:rPr>
              <w:t>probabilă</w:t>
            </w:r>
            <w:r w:rsidRPr="008F1CF6">
              <w:rPr>
                <w:rFonts w:ascii="Arial" w:hAnsi="Arial" w:cs="Arial"/>
                <w:spacing w:val="1"/>
                <w:sz w:val="16"/>
                <w:szCs w:val="16"/>
              </w:rPr>
              <w:t xml:space="preserve"> </w:t>
            </w:r>
            <w:r w:rsidRPr="008F1CF6">
              <w:rPr>
                <w:rFonts w:ascii="Arial" w:hAnsi="Arial" w:cs="Arial"/>
                <w:sz w:val="16"/>
                <w:szCs w:val="16"/>
              </w:rPr>
              <w:t>prezența speciei</w:t>
            </w:r>
            <w:r w:rsidRPr="008F1CF6">
              <w:rPr>
                <w:rFonts w:ascii="Arial" w:hAnsi="Arial" w:cs="Arial"/>
                <w:spacing w:val="-52"/>
                <w:sz w:val="16"/>
                <w:szCs w:val="16"/>
              </w:rPr>
              <w:t xml:space="preserve"> </w:t>
            </w:r>
            <w:r w:rsidRPr="008F1CF6">
              <w:rPr>
                <w:rFonts w:ascii="Arial" w:hAnsi="Arial" w:cs="Arial"/>
                <w:sz w:val="16"/>
                <w:szCs w:val="16"/>
              </w:rPr>
              <w:t>în aproprierea</w:t>
            </w:r>
            <w:r w:rsidRPr="008F1CF6">
              <w:rPr>
                <w:rFonts w:ascii="Arial" w:hAnsi="Arial" w:cs="Arial"/>
                <w:spacing w:val="1"/>
                <w:sz w:val="16"/>
                <w:szCs w:val="16"/>
              </w:rPr>
              <w:t xml:space="preserve"> </w:t>
            </w:r>
            <w:r w:rsidRPr="008F1CF6">
              <w:rPr>
                <w:rFonts w:ascii="Arial" w:hAnsi="Arial" w:cs="Arial"/>
                <w:sz w:val="16"/>
                <w:szCs w:val="16"/>
              </w:rPr>
              <w:t>amplasamentulu</w:t>
            </w:r>
            <w:r w:rsidRPr="008F1CF6">
              <w:rPr>
                <w:rFonts w:ascii="Arial" w:hAnsi="Arial" w:cs="Arial"/>
                <w:spacing w:val="-52"/>
                <w:sz w:val="16"/>
                <w:szCs w:val="16"/>
              </w:rPr>
              <w:t xml:space="preserve"> </w:t>
            </w:r>
            <w:r w:rsidRPr="008F1CF6">
              <w:rPr>
                <w:rFonts w:ascii="Arial" w:hAnsi="Arial" w:cs="Arial"/>
                <w:sz w:val="16"/>
                <w:szCs w:val="16"/>
              </w:rPr>
              <w:t>i</w:t>
            </w:r>
            <w:r w:rsidRPr="008F1CF6">
              <w:rPr>
                <w:rFonts w:ascii="Arial" w:hAnsi="Arial" w:cs="Arial"/>
                <w:spacing w:val="2"/>
                <w:sz w:val="16"/>
                <w:szCs w:val="16"/>
              </w:rPr>
              <w:t xml:space="preserve"> </w:t>
            </w:r>
            <w:r w:rsidRPr="008F1CF6">
              <w:rPr>
                <w:rFonts w:ascii="Arial" w:hAnsi="Arial" w:cs="Arial"/>
                <w:sz w:val="16"/>
                <w:szCs w:val="16"/>
              </w:rPr>
              <w:t>studiat</w:t>
            </w:r>
          </w:p>
        </w:tc>
        <w:tc>
          <w:tcPr>
            <w:tcW w:w="1299" w:type="dxa"/>
          </w:tcPr>
          <w:p w14:paraId="3C88EE74" w14:textId="77777777" w:rsidR="0034583B" w:rsidRPr="008F1CF6" w:rsidRDefault="0034583B" w:rsidP="0034583B">
            <w:pPr>
              <w:pStyle w:val="TableParagraph"/>
              <w:spacing w:before="15"/>
              <w:ind w:left="113" w:right="103"/>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p>
          <w:p w14:paraId="6C30A8C3" w14:textId="77777777" w:rsidR="0034583B" w:rsidRPr="008F1CF6" w:rsidRDefault="0034583B" w:rsidP="0034583B">
            <w:pPr>
              <w:pStyle w:val="TableParagraph"/>
              <w:ind w:left="113"/>
              <w:rPr>
                <w:rFonts w:ascii="Arial" w:hAnsi="Arial" w:cs="Arial"/>
                <w:sz w:val="16"/>
                <w:szCs w:val="16"/>
              </w:rPr>
            </w:pPr>
            <w:r w:rsidRPr="008F1CF6">
              <w:rPr>
                <w:rFonts w:ascii="Arial" w:hAnsi="Arial" w:cs="Arial"/>
                <w:sz w:val="16"/>
                <w:szCs w:val="16"/>
              </w:rPr>
              <w:t>specifice.</w:t>
            </w:r>
          </w:p>
        </w:tc>
        <w:tc>
          <w:tcPr>
            <w:tcW w:w="503" w:type="dxa"/>
          </w:tcPr>
          <w:p w14:paraId="21C72BC4" w14:textId="77777777" w:rsidR="0034583B" w:rsidRPr="008F1CF6" w:rsidRDefault="0034583B" w:rsidP="0034583B">
            <w:pPr>
              <w:pStyle w:val="TableParagraph"/>
              <w:rPr>
                <w:rFonts w:ascii="Arial" w:hAnsi="Arial" w:cs="Arial"/>
                <w:b/>
                <w:i/>
                <w:sz w:val="16"/>
                <w:szCs w:val="16"/>
              </w:rPr>
            </w:pPr>
          </w:p>
          <w:p w14:paraId="70E6B978" w14:textId="77777777" w:rsidR="0034583B" w:rsidRPr="008F1CF6" w:rsidRDefault="0034583B" w:rsidP="0034583B">
            <w:pPr>
              <w:pStyle w:val="TableParagraph"/>
              <w:rPr>
                <w:rFonts w:ascii="Arial" w:hAnsi="Arial" w:cs="Arial"/>
                <w:b/>
                <w:i/>
                <w:sz w:val="16"/>
                <w:szCs w:val="16"/>
              </w:rPr>
            </w:pPr>
          </w:p>
          <w:p w14:paraId="5E66246E" w14:textId="77777777" w:rsidR="0034583B" w:rsidRPr="008F1CF6" w:rsidRDefault="0034583B" w:rsidP="0034583B">
            <w:pPr>
              <w:pStyle w:val="TableParagraph"/>
              <w:spacing w:before="5"/>
              <w:rPr>
                <w:rFonts w:ascii="Arial" w:hAnsi="Arial" w:cs="Arial"/>
                <w:b/>
                <w:i/>
                <w:sz w:val="16"/>
                <w:szCs w:val="16"/>
              </w:rPr>
            </w:pPr>
          </w:p>
          <w:p w14:paraId="0F908946" w14:textId="77777777" w:rsidR="0034583B" w:rsidRPr="008F1CF6" w:rsidRDefault="0034583B" w:rsidP="0034583B">
            <w:pPr>
              <w:pStyle w:val="TableParagraph"/>
              <w:spacing w:before="1"/>
              <w:ind w:right="198"/>
              <w:jc w:val="right"/>
              <w:rPr>
                <w:rFonts w:ascii="Arial" w:hAnsi="Arial" w:cs="Arial"/>
                <w:sz w:val="16"/>
                <w:szCs w:val="16"/>
              </w:rPr>
            </w:pPr>
            <w:r w:rsidRPr="008F1CF6">
              <w:rPr>
                <w:rFonts w:ascii="Arial" w:hAnsi="Arial" w:cs="Arial"/>
                <w:sz w:val="16"/>
                <w:szCs w:val="16"/>
              </w:rPr>
              <w:t>-</w:t>
            </w:r>
          </w:p>
        </w:tc>
        <w:tc>
          <w:tcPr>
            <w:tcW w:w="569" w:type="dxa"/>
          </w:tcPr>
          <w:p w14:paraId="36EEF8D4" w14:textId="77777777" w:rsidR="0034583B" w:rsidRPr="008F1CF6" w:rsidRDefault="0034583B" w:rsidP="0034583B">
            <w:pPr>
              <w:pStyle w:val="TableParagraph"/>
              <w:rPr>
                <w:rFonts w:ascii="Arial" w:hAnsi="Arial" w:cs="Arial"/>
                <w:b/>
                <w:i/>
                <w:sz w:val="16"/>
                <w:szCs w:val="16"/>
              </w:rPr>
            </w:pPr>
          </w:p>
          <w:p w14:paraId="08CCB1EA" w14:textId="77777777" w:rsidR="0034583B" w:rsidRPr="008F1CF6" w:rsidRDefault="0034583B" w:rsidP="0034583B">
            <w:pPr>
              <w:pStyle w:val="TableParagraph"/>
              <w:rPr>
                <w:rFonts w:ascii="Arial" w:hAnsi="Arial" w:cs="Arial"/>
                <w:b/>
                <w:i/>
                <w:sz w:val="16"/>
                <w:szCs w:val="16"/>
              </w:rPr>
            </w:pPr>
          </w:p>
          <w:p w14:paraId="2FD209C4" w14:textId="77777777" w:rsidR="0034583B" w:rsidRPr="008F1CF6" w:rsidRDefault="0034583B" w:rsidP="0034583B">
            <w:pPr>
              <w:pStyle w:val="TableParagraph"/>
              <w:spacing w:before="5"/>
              <w:rPr>
                <w:rFonts w:ascii="Arial" w:hAnsi="Arial" w:cs="Arial"/>
                <w:b/>
                <w:i/>
                <w:sz w:val="16"/>
                <w:szCs w:val="16"/>
              </w:rPr>
            </w:pPr>
          </w:p>
          <w:p w14:paraId="27CD810B" w14:textId="77777777" w:rsidR="0034583B" w:rsidRPr="008F1CF6" w:rsidRDefault="0034583B" w:rsidP="0034583B">
            <w:pPr>
              <w:pStyle w:val="TableParagraph"/>
              <w:spacing w:before="1"/>
              <w:ind w:left="16"/>
              <w:rPr>
                <w:rFonts w:ascii="Arial" w:hAnsi="Arial" w:cs="Arial"/>
                <w:sz w:val="16"/>
                <w:szCs w:val="16"/>
              </w:rPr>
            </w:pPr>
            <w:r w:rsidRPr="008F1CF6">
              <w:rPr>
                <w:rFonts w:ascii="Arial" w:hAnsi="Arial" w:cs="Arial"/>
                <w:sz w:val="16"/>
                <w:szCs w:val="16"/>
              </w:rPr>
              <w:t>-</w:t>
            </w:r>
          </w:p>
        </w:tc>
        <w:tc>
          <w:tcPr>
            <w:tcW w:w="641" w:type="dxa"/>
          </w:tcPr>
          <w:p w14:paraId="11DC387F" w14:textId="77777777" w:rsidR="0034583B" w:rsidRPr="008F1CF6" w:rsidRDefault="0034583B" w:rsidP="0034583B">
            <w:pPr>
              <w:pStyle w:val="TableParagraph"/>
              <w:rPr>
                <w:rFonts w:ascii="Arial" w:hAnsi="Arial" w:cs="Arial"/>
                <w:b/>
                <w:i/>
                <w:sz w:val="16"/>
                <w:szCs w:val="16"/>
              </w:rPr>
            </w:pPr>
          </w:p>
          <w:p w14:paraId="48702E23" w14:textId="77777777" w:rsidR="0034583B" w:rsidRPr="008F1CF6" w:rsidRDefault="0034583B" w:rsidP="0034583B">
            <w:pPr>
              <w:pStyle w:val="TableParagraph"/>
              <w:rPr>
                <w:rFonts w:ascii="Arial" w:hAnsi="Arial" w:cs="Arial"/>
                <w:b/>
                <w:i/>
                <w:sz w:val="16"/>
                <w:szCs w:val="16"/>
              </w:rPr>
            </w:pPr>
          </w:p>
          <w:p w14:paraId="12A6D1EE" w14:textId="77777777" w:rsidR="0034583B" w:rsidRPr="008F1CF6" w:rsidRDefault="0034583B" w:rsidP="0034583B">
            <w:pPr>
              <w:pStyle w:val="TableParagraph"/>
              <w:spacing w:before="3"/>
              <w:rPr>
                <w:rFonts w:ascii="Arial" w:hAnsi="Arial" w:cs="Arial"/>
                <w:b/>
                <w:i/>
                <w:sz w:val="16"/>
                <w:szCs w:val="16"/>
              </w:rPr>
            </w:pPr>
          </w:p>
          <w:p w14:paraId="24D04971" w14:textId="77777777" w:rsidR="0034583B" w:rsidRPr="008F1CF6" w:rsidRDefault="0034583B" w:rsidP="0034583B">
            <w:pPr>
              <w:pStyle w:val="TableParagraph"/>
              <w:ind w:left="251"/>
              <w:rPr>
                <w:rFonts w:ascii="Arial" w:hAnsi="Arial" w:cs="Arial"/>
                <w:sz w:val="16"/>
                <w:szCs w:val="16"/>
              </w:rPr>
            </w:pPr>
            <w:r w:rsidRPr="008F1CF6">
              <w:rPr>
                <w:rFonts w:ascii="Arial" w:hAnsi="Arial" w:cs="Arial"/>
                <w:sz w:val="16"/>
                <w:szCs w:val="16"/>
              </w:rPr>
              <w:t>X</w:t>
            </w:r>
          </w:p>
        </w:tc>
        <w:tc>
          <w:tcPr>
            <w:tcW w:w="651" w:type="dxa"/>
            <w:gridSpan w:val="2"/>
          </w:tcPr>
          <w:p w14:paraId="659E2D72" w14:textId="77777777" w:rsidR="0034583B" w:rsidRPr="008F1CF6" w:rsidRDefault="0034583B" w:rsidP="0034583B">
            <w:pPr>
              <w:pStyle w:val="TableParagraph"/>
              <w:rPr>
                <w:rFonts w:ascii="Arial" w:hAnsi="Arial" w:cs="Arial"/>
                <w:b/>
                <w:i/>
                <w:sz w:val="16"/>
                <w:szCs w:val="16"/>
              </w:rPr>
            </w:pPr>
          </w:p>
          <w:p w14:paraId="00424D81" w14:textId="77777777" w:rsidR="0034583B" w:rsidRPr="008F1CF6" w:rsidRDefault="0034583B" w:rsidP="0034583B">
            <w:pPr>
              <w:pStyle w:val="TableParagraph"/>
              <w:rPr>
                <w:rFonts w:ascii="Arial" w:hAnsi="Arial" w:cs="Arial"/>
                <w:b/>
                <w:i/>
                <w:sz w:val="16"/>
                <w:szCs w:val="16"/>
              </w:rPr>
            </w:pPr>
          </w:p>
          <w:p w14:paraId="0AA3EE3C" w14:textId="77777777" w:rsidR="0034583B" w:rsidRPr="008F1CF6" w:rsidRDefault="0034583B" w:rsidP="0034583B">
            <w:pPr>
              <w:pStyle w:val="TableParagraph"/>
              <w:spacing w:before="3"/>
              <w:rPr>
                <w:rFonts w:ascii="Arial" w:hAnsi="Arial" w:cs="Arial"/>
                <w:b/>
                <w:i/>
                <w:sz w:val="16"/>
                <w:szCs w:val="16"/>
              </w:rPr>
            </w:pPr>
          </w:p>
          <w:p w14:paraId="4DF73942" w14:textId="77777777" w:rsidR="0034583B" w:rsidRPr="008F1CF6" w:rsidRDefault="0034583B" w:rsidP="0034583B">
            <w:pPr>
              <w:pStyle w:val="TableParagraph"/>
              <w:ind w:left="252"/>
              <w:rPr>
                <w:rFonts w:ascii="Arial" w:hAnsi="Arial" w:cs="Arial"/>
                <w:sz w:val="16"/>
                <w:szCs w:val="16"/>
              </w:rPr>
            </w:pPr>
            <w:r w:rsidRPr="008F1CF6">
              <w:rPr>
                <w:rFonts w:ascii="Arial" w:hAnsi="Arial" w:cs="Arial"/>
                <w:sz w:val="16"/>
                <w:szCs w:val="16"/>
              </w:rPr>
              <w:t>X</w:t>
            </w:r>
          </w:p>
        </w:tc>
        <w:tc>
          <w:tcPr>
            <w:tcW w:w="795" w:type="dxa"/>
            <w:gridSpan w:val="2"/>
          </w:tcPr>
          <w:p w14:paraId="205C6971" w14:textId="77777777" w:rsidR="0034583B" w:rsidRPr="008F1CF6" w:rsidRDefault="0034583B" w:rsidP="0034583B">
            <w:pPr>
              <w:pStyle w:val="TableParagraph"/>
              <w:rPr>
                <w:rFonts w:ascii="Arial" w:hAnsi="Arial" w:cs="Arial"/>
                <w:b/>
                <w:i/>
                <w:sz w:val="16"/>
                <w:szCs w:val="16"/>
              </w:rPr>
            </w:pPr>
          </w:p>
          <w:p w14:paraId="1445E1C1" w14:textId="77777777" w:rsidR="0034583B" w:rsidRPr="008F1CF6" w:rsidRDefault="0034583B" w:rsidP="0034583B">
            <w:pPr>
              <w:pStyle w:val="TableParagraph"/>
              <w:rPr>
                <w:rFonts w:ascii="Arial" w:hAnsi="Arial" w:cs="Arial"/>
                <w:b/>
                <w:i/>
                <w:sz w:val="16"/>
                <w:szCs w:val="16"/>
              </w:rPr>
            </w:pPr>
          </w:p>
          <w:p w14:paraId="57F26A73" w14:textId="77777777" w:rsidR="0034583B" w:rsidRPr="008F1CF6" w:rsidRDefault="0034583B" w:rsidP="0034583B">
            <w:pPr>
              <w:pStyle w:val="TableParagraph"/>
              <w:spacing w:before="3"/>
              <w:rPr>
                <w:rFonts w:ascii="Arial" w:hAnsi="Arial" w:cs="Arial"/>
                <w:b/>
                <w:i/>
                <w:sz w:val="16"/>
                <w:szCs w:val="16"/>
              </w:rPr>
            </w:pPr>
          </w:p>
          <w:p w14:paraId="09EAA69B" w14:textId="77777777" w:rsidR="0034583B" w:rsidRPr="008F1CF6" w:rsidRDefault="0034583B" w:rsidP="0034583B">
            <w:pPr>
              <w:pStyle w:val="TableParagraph"/>
              <w:ind w:left="369"/>
              <w:rPr>
                <w:rFonts w:ascii="Arial" w:hAnsi="Arial" w:cs="Arial"/>
                <w:sz w:val="16"/>
                <w:szCs w:val="16"/>
              </w:rPr>
            </w:pPr>
            <w:r w:rsidRPr="008F1CF6">
              <w:rPr>
                <w:rFonts w:ascii="Arial" w:hAnsi="Arial" w:cs="Arial"/>
                <w:sz w:val="16"/>
                <w:szCs w:val="16"/>
              </w:rPr>
              <w:t>-</w:t>
            </w:r>
          </w:p>
        </w:tc>
        <w:tc>
          <w:tcPr>
            <w:tcW w:w="833" w:type="dxa"/>
            <w:gridSpan w:val="2"/>
          </w:tcPr>
          <w:p w14:paraId="0A064035" w14:textId="77777777" w:rsidR="0034583B" w:rsidRPr="008F1CF6" w:rsidRDefault="0034583B" w:rsidP="0034583B">
            <w:pPr>
              <w:pStyle w:val="TableParagraph"/>
              <w:rPr>
                <w:rFonts w:ascii="Arial" w:hAnsi="Arial" w:cs="Arial"/>
                <w:b/>
                <w:i/>
                <w:sz w:val="16"/>
                <w:szCs w:val="16"/>
              </w:rPr>
            </w:pPr>
          </w:p>
          <w:p w14:paraId="2CD9F810" w14:textId="77777777" w:rsidR="0034583B" w:rsidRPr="008F1CF6" w:rsidRDefault="0034583B" w:rsidP="0034583B">
            <w:pPr>
              <w:pStyle w:val="TableParagraph"/>
              <w:rPr>
                <w:rFonts w:ascii="Arial" w:hAnsi="Arial" w:cs="Arial"/>
                <w:b/>
                <w:i/>
                <w:sz w:val="16"/>
                <w:szCs w:val="16"/>
              </w:rPr>
            </w:pPr>
          </w:p>
          <w:p w14:paraId="410E4A3D" w14:textId="77777777" w:rsidR="0034583B" w:rsidRPr="008F1CF6" w:rsidRDefault="0034583B" w:rsidP="0034583B">
            <w:pPr>
              <w:pStyle w:val="TableParagraph"/>
              <w:spacing w:before="3"/>
              <w:rPr>
                <w:rFonts w:ascii="Arial" w:hAnsi="Arial" w:cs="Arial"/>
                <w:b/>
                <w:i/>
                <w:sz w:val="16"/>
                <w:szCs w:val="16"/>
              </w:rPr>
            </w:pPr>
          </w:p>
          <w:p w14:paraId="5C42EA7D" w14:textId="77777777" w:rsidR="0034583B" w:rsidRPr="008F1CF6" w:rsidRDefault="0034583B" w:rsidP="0034583B">
            <w:pPr>
              <w:pStyle w:val="TableParagraph"/>
              <w:ind w:right="308"/>
              <w:jc w:val="right"/>
              <w:rPr>
                <w:rFonts w:ascii="Arial" w:hAnsi="Arial" w:cs="Arial"/>
                <w:sz w:val="16"/>
                <w:szCs w:val="16"/>
              </w:rPr>
            </w:pPr>
            <w:r w:rsidRPr="008F1CF6">
              <w:rPr>
                <w:rFonts w:ascii="Arial" w:hAnsi="Arial" w:cs="Arial"/>
                <w:sz w:val="16"/>
                <w:szCs w:val="16"/>
              </w:rPr>
              <w:t>X</w:t>
            </w:r>
          </w:p>
        </w:tc>
        <w:tc>
          <w:tcPr>
            <w:tcW w:w="723" w:type="dxa"/>
            <w:gridSpan w:val="2"/>
          </w:tcPr>
          <w:p w14:paraId="0E2A9F92" w14:textId="77777777" w:rsidR="0034583B" w:rsidRPr="008F1CF6" w:rsidRDefault="0034583B" w:rsidP="0034583B">
            <w:pPr>
              <w:pStyle w:val="TableParagraph"/>
              <w:rPr>
                <w:rFonts w:ascii="Arial" w:hAnsi="Arial" w:cs="Arial"/>
                <w:b/>
                <w:i/>
                <w:sz w:val="16"/>
                <w:szCs w:val="16"/>
              </w:rPr>
            </w:pPr>
          </w:p>
          <w:p w14:paraId="14385592" w14:textId="77777777" w:rsidR="0034583B" w:rsidRPr="008F1CF6" w:rsidRDefault="0034583B" w:rsidP="0034583B">
            <w:pPr>
              <w:pStyle w:val="TableParagraph"/>
              <w:rPr>
                <w:rFonts w:ascii="Arial" w:hAnsi="Arial" w:cs="Arial"/>
                <w:b/>
                <w:i/>
                <w:sz w:val="16"/>
                <w:szCs w:val="16"/>
              </w:rPr>
            </w:pPr>
          </w:p>
          <w:p w14:paraId="503777FD" w14:textId="77777777" w:rsidR="0034583B" w:rsidRPr="008F1CF6" w:rsidRDefault="0034583B" w:rsidP="0034583B">
            <w:pPr>
              <w:pStyle w:val="TableParagraph"/>
              <w:spacing w:before="3"/>
              <w:rPr>
                <w:rFonts w:ascii="Arial" w:hAnsi="Arial" w:cs="Arial"/>
                <w:b/>
                <w:i/>
                <w:sz w:val="16"/>
                <w:szCs w:val="16"/>
              </w:rPr>
            </w:pPr>
          </w:p>
          <w:p w14:paraId="7B02F65B" w14:textId="77777777" w:rsidR="0034583B" w:rsidRPr="008F1CF6" w:rsidRDefault="0034583B" w:rsidP="0034583B">
            <w:pPr>
              <w:pStyle w:val="TableParagraph"/>
              <w:ind w:right="253"/>
              <w:jc w:val="right"/>
              <w:rPr>
                <w:rFonts w:ascii="Arial" w:hAnsi="Arial" w:cs="Arial"/>
                <w:sz w:val="16"/>
                <w:szCs w:val="16"/>
              </w:rPr>
            </w:pPr>
            <w:r w:rsidRPr="008F1CF6">
              <w:rPr>
                <w:rFonts w:ascii="Arial" w:hAnsi="Arial" w:cs="Arial"/>
                <w:sz w:val="16"/>
                <w:szCs w:val="16"/>
              </w:rPr>
              <w:t>X</w:t>
            </w:r>
          </w:p>
        </w:tc>
        <w:tc>
          <w:tcPr>
            <w:tcW w:w="2571" w:type="dxa"/>
            <w:gridSpan w:val="2"/>
          </w:tcPr>
          <w:p w14:paraId="3BB1EBE8" w14:textId="77777777" w:rsidR="0034583B" w:rsidRPr="008F1CF6" w:rsidRDefault="0034583B" w:rsidP="0034583B">
            <w:pPr>
              <w:pStyle w:val="TableParagraph"/>
              <w:spacing w:before="8"/>
              <w:rPr>
                <w:rFonts w:ascii="Arial" w:hAnsi="Arial" w:cs="Arial"/>
                <w:b/>
                <w:i/>
                <w:sz w:val="16"/>
                <w:szCs w:val="16"/>
              </w:rPr>
            </w:pPr>
          </w:p>
          <w:p w14:paraId="1B24DE62" w14:textId="08F2C488" w:rsidR="0034583B" w:rsidRPr="008F1CF6" w:rsidRDefault="0034583B" w:rsidP="0034583B">
            <w:pPr>
              <w:pStyle w:val="TableParagraph"/>
              <w:ind w:left="127"/>
              <w:rPr>
                <w:rFonts w:ascii="Arial" w:hAnsi="Arial" w:cs="Arial"/>
                <w:sz w:val="16"/>
                <w:szCs w:val="16"/>
              </w:rPr>
            </w:pPr>
            <w:r w:rsidRPr="008F1CF6">
              <w:rPr>
                <w:rFonts w:ascii="Arial" w:hAnsi="Arial" w:cs="Arial"/>
                <w:sz w:val="16"/>
                <w:szCs w:val="16"/>
                <w:shd w:val="clear" w:color="auto" w:fill="FFFFFF"/>
              </w:rPr>
              <w:t>Hrana constă din mici nevertebrate reofile: insecte acvatice și larvele lor (plecoptere, trihoptere), crustacee copepode și gamaride, moluște, viermi, larvele și icrele altor pești</w:t>
            </w:r>
          </w:p>
        </w:tc>
        <w:tc>
          <w:tcPr>
            <w:tcW w:w="1054" w:type="dxa"/>
          </w:tcPr>
          <w:p w14:paraId="707423E6" w14:textId="77777777" w:rsidR="0034583B" w:rsidRPr="008F1CF6" w:rsidRDefault="0034583B" w:rsidP="0034583B">
            <w:pPr>
              <w:pStyle w:val="TableParagraph"/>
              <w:rPr>
                <w:rFonts w:ascii="Arial" w:hAnsi="Arial" w:cs="Arial"/>
                <w:b/>
                <w:i/>
                <w:sz w:val="16"/>
                <w:szCs w:val="16"/>
              </w:rPr>
            </w:pPr>
          </w:p>
          <w:p w14:paraId="329227A4" w14:textId="77777777" w:rsidR="0034583B" w:rsidRPr="008F1CF6" w:rsidRDefault="0034583B" w:rsidP="0034583B">
            <w:pPr>
              <w:pStyle w:val="TableParagraph"/>
              <w:rPr>
                <w:rFonts w:ascii="Arial" w:hAnsi="Arial" w:cs="Arial"/>
                <w:b/>
                <w:i/>
                <w:sz w:val="16"/>
                <w:szCs w:val="16"/>
              </w:rPr>
            </w:pPr>
          </w:p>
          <w:p w14:paraId="2C078670" w14:textId="77777777" w:rsidR="0034583B" w:rsidRPr="008F1CF6" w:rsidRDefault="0034583B" w:rsidP="0034583B">
            <w:pPr>
              <w:pStyle w:val="TableParagraph"/>
              <w:rPr>
                <w:rFonts w:ascii="Arial" w:hAnsi="Arial" w:cs="Arial"/>
                <w:b/>
                <w:i/>
                <w:sz w:val="16"/>
                <w:szCs w:val="16"/>
              </w:rPr>
            </w:pPr>
          </w:p>
          <w:p w14:paraId="37BD3195" w14:textId="77777777" w:rsidR="0034583B" w:rsidRPr="008F1CF6" w:rsidRDefault="0034583B" w:rsidP="0034583B">
            <w:pPr>
              <w:pStyle w:val="TableParagraph"/>
              <w:rPr>
                <w:rFonts w:ascii="Arial" w:hAnsi="Arial" w:cs="Arial"/>
                <w:b/>
                <w:i/>
                <w:sz w:val="16"/>
                <w:szCs w:val="16"/>
              </w:rPr>
            </w:pPr>
          </w:p>
          <w:p w14:paraId="7023F220" w14:textId="77777777" w:rsidR="0034583B" w:rsidRPr="008F1CF6" w:rsidRDefault="0034583B" w:rsidP="0034583B">
            <w:pPr>
              <w:pStyle w:val="TableParagraph"/>
              <w:rPr>
                <w:rFonts w:ascii="Arial" w:hAnsi="Arial" w:cs="Arial"/>
                <w:b/>
                <w:i/>
                <w:sz w:val="16"/>
                <w:szCs w:val="16"/>
              </w:rPr>
            </w:pPr>
          </w:p>
          <w:p w14:paraId="2E0C9D07" w14:textId="77777777" w:rsidR="0034583B" w:rsidRPr="008F1CF6" w:rsidRDefault="0034583B" w:rsidP="0034583B">
            <w:pPr>
              <w:pStyle w:val="TableParagraph"/>
              <w:spacing w:before="167"/>
              <w:ind w:left="124"/>
              <w:rPr>
                <w:rFonts w:ascii="Arial" w:hAnsi="Arial" w:cs="Arial"/>
                <w:sz w:val="16"/>
                <w:szCs w:val="16"/>
              </w:rPr>
            </w:pPr>
            <w:r w:rsidRPr="008F1CF6">
              <w:rPr>
                <w:rFonts w:ascii="Arial" w:hAnsi="Arial" w:cs="Arial"/>
                <w:sz w:val="16"/>
                <w:szCs w:val="16"/>
              </w:rPr>
              <w:t>-</w:t>
            </w:r>
          </w:p>
        </w:tc>
        <w:tc>
          <w:tcPr>
            <w:tcW w:w="709" w:type="dxa"/>
          </w:tcPr>
          <w:p w14:paraId="34F0E27F" w14:textId="77777777" w:rsidR="0034583B" w:rsidRPr="008F1CF6" w:rsidRDefault="0034583B" w:rsidP="0034583B">
            <w:pPr>
              <w:pStyle w:val="TableParagraph"/>
              <w:rPr>
                <w:rFonts w:ascii="Arial" w:hAnsi="Arial" w:cs="Arial"/>
                <w:b/>
                <w:i/>
                <w:sz w:val="16"/>
                <w:szCs w:val="16"/>
              </w:rPr>
            </w:pPr>
          </w:p>
          <w:p w14:paraId="182DEA85" w14:textId="77777777" w:rsidR="0034583B" w:rsidRPr="008F1CF6" w:rsidRDefault="0034583B" w:rsidP="0034583B">
            <w:pPr>
              <w:pStyle w:val="TableParagraph"/>
              <w:rPr>
                <w:rFonts w:ascii="Arial" w:hAnsi="Arial" w:cs="Arial"/>
                <w:b/>
                <w:i/>
                <w:sz w:val="16"/>
                <w:szCs w:val="16"/>
              </w:rPr>
            </w:pPr>
          </w:p>
          <w:p w14:paraId="348AB5A0" w14:textId="77777777" w:rsidR="0034583B" w:rsidRPr="008F1CF6" w:rsidRDefault="0034583B" w:rsidP="0034583B">
            <w:pPr>
              <w:pStyle w:val="TableParagraph"/>
              <w:rPr>
                <w:rFonts w:ascii="Arial" w:hAnsi="Arial" w:cs="Arial"/>
                <w:b/>
                <w:i/>
                <w:sz w:val="16"/>
                <w:szCs w:val="16"/>
              </w:rPr>
            </w:pPr>
          </w:p>
          <w:p w14:paraId="486695A3" w14:textId="77777777" w:rsidR="0034583B" w:rsidRPr="008F1CF6" w:rsidRDefault="0034583B" w:rsidP="0034583B">
            <w:pPr>
              <w:pStyle w:val="TableParagraph"/>
              <w:rPr>
                <w:rFonts w:ascii="Arial" w:hAnsi="Arial" w:cs="Arial"/>
                <w:b/>
                <w:i/>
                <w:sz w:val="16"/>
                <w:szCs w:val="16"/>
              </w:rPr>
            </w:pPr>
          </w:p>
          <w:p w14:paraId="2287783E" w14:textId="77777777" w:rsidR="0034583B" w:rsidRPr="008F1CF6" w:rsidRDefault="0034583B" w:rsidP="0034583B">
            <w:pPr>
              <w:pStyle w:val="TableParagraph"/>
              <w:spacing w:before="170"/>
              <w:ind w:left="126" w:right="80" w:hanging="1"/>
              <w:rPr>
                <w:rFonts w:ascii="Arial" w:hAnsi="Arial" w:cs="Arial"/>
                <w:sz w:val="16"/>
                <w:szCs w:val="16"/>
              </w:rPr>
            </w:pPr>
            <w:r w:rsidRPr="008F1CF6">
              <w:rPr>
                <w:rFonts w:ascii="Arial" w:hAnsi="Arial" w:cs="Arial"/>
                <w:sz w:val="16"/>
                <w:szCs w:val="16"/>
              </w:rPr>
              <w:t>Necuno scut</w:t>
            </w:r>
          </w:p>
        </w:tc>
      </w:tr>
      <w:tr w:rsidR="0034583B" w:rsidRPr="008F1CF6" w14:paraId="0B15737F" w14:textId="77777777" w:rsidTr="00B16AEF">
        <w:trPr>
          <w:trHeight w:val="904"/>
        </w:trPr>
        <w:tc>
          <w:tcPr>
            <w:tcW w:w="622" w:type="dxa"/>
            <w:shd w:val="clear" w:color="auto" w:fill="FFFFFF" w:themeFill="background1"/>
          </w:tcPr>
          <w:p w14:paraId="77DED082" w14:textId="6169CFCD" w:rsidR="0034583B" w:rsidRPr="008F1CF6" w:rsidRDefault="004F1090" w:rsidP="0034583B">
            <w:pPr>
              <w:pStyle w:val="TableParagraph"/>
              <w:rPr>
                <w:rFonts w:ascii="Arial" w:hAnsi="Arial" w:cs="Arial"/>
                <w:bCs/>
                <w:i/>
                <w:sz w:val="16"/>
                <w:szCs w:val="16"/>
              </w:rPr>
            </w:pPr>
            <w:r w:rsidRPr="008F1CF6">
              <w:rPr>
                <w:rFonts w:ascii="Arial" w:hAnsi="Arial" w:cs="Arial"/>
                <w:bCs/>
                <w:i/>
                <w:sz w:val="16"/>
                <w:szCs w:val="16"/>
              </w:rPr>
              <w:t>16</w:t>
            </w:r>
          </w:p>
        </w:tc>
        <w:tc>
          <w:tcPr>
            <w:tcW w:w="789" w:type="dxa"/>
            <w:gridSpan w:val="2"/>
            <w:shd w:val="clear" w:color="auto" w:fill="FFFFFF" w:themeFill="background1"/>
          </w:tcPr>
          <w:p w14:paraId="39F203DD" w14:textId="5AB98D86" w:rsidR="0034583B" w:rsidRPr="008F1CF6" w:rsidRDefault="0034583B" w:rsidP="0034583B">
            <w:pPr>
              <w:pStyle w:val="TableParagraph"/>
              <w:spacing w:before="10"/>
              <w:rPr>
                <w:rFonts w:ascii="Arial" w:hAnsi="Arial" w:cs="Arial"/>
                <w:bCs/>
                <w:i/>
                <w:sz w:val="16"/>
                <w:szCs w:val="16"/>
              </w:rPr>
            </w:pPr>
            <w:r w:rsidRPr="008F1CF6">
              <w:rPr>
                <w:rFonts w:ascii="Arial" w:hAnsi="Arial" w:cs="Arial"/>
                <w:bCs/>
                <w:sz w:val="16"/>
                <w:szCs w:val="16"/>
              </w:rPr>
              <w:t>Nevertebrate</w:t>
            </w:r>
          </w:p>
        </w:tc>
        <w:tc>
          <w:tcPr>
            <w:tcW w:w="981" w:type="dxa"/>
            <w:gridSpan w:val="2"/>
            <w:shd w:val="clear" w:color="auto" w:fill="FFFFFF" w:themeFill="background1"/>
          </w:tcPr>
          <w:p w14:paraId="148AF9D9" w14:textId="576D806F" w:rsidR="0034583B" w:rsidRPr="008F1CF6" w:rsidRDefault="0034583B" w:rsidP="0034583B">
            <w:pPr>
              <w:pStyle w:val="TableParagraph"/>
              <w:rPr>
                <w:rFonts w:ascii="Arial" w:hAnsi="Arial" w:cs="Arial"/>
                <w:b/>
                <w:i/>
                <w:sz w:val="16"/>
                <w:szCs w:val="16"/>
              </w:rPr>
            </w:pPr>
            <w:r w:rsidRPr="008F1CF6">
              <w:rPr>
                <w:rFonts w:ascii="Arial" w:hAnsi="Arial" w:cs="Arial"/>
                <w:b/>
                <w:i/>
                <w:sz w:val="16"/>
                <w:szCs w:val="16"/>
              </w:rPr>
              <w:t>Bolbelasmus unicornis</w:t>
            </w:r>
          </w:p>
        </w:tc>
        <w:tc>
          <w:tcPr>
            <w:tcW w:w="3000" w:type="dxa"/>
            <w:shd w:val="clear" w:color="auto" w:fill="auto"/>
          </w:tcPr>
          <w:p w14:paraId="329FB507" w14:textId="15825F43" w:rsidR="0034583B" w:rsidRPr="008F1CF6" w:rsidRDefault="0034583B" w:rsidP="0034583B">
            <w:pPr>
              <w:pStyle w:val="TableParagraph"/>
              <w:tabs>
                <w:tab w:val="left" w:pos="1429"/>
                <w:tab w:val="left" w:pos="1568"/>
                <w:tab w:val="left" w:pos="2305"/>
              </w:tabs>
              <w:spacing w:line="244" w:lineRule="auto"/>
              <w:ind w:left="43" w:right="24" w:firstLine="525"/>
              <w:jc w:val="both"/>
              <w:rPr>
                <w:rFonts w:ascii="Arial" w:hAnsi="Arial" w:cs="Arial"/>
                <w:sz w:val="16"/>
                <w:szCs w:val="16"/>
              </w:rPr>
            </w:pPr>
            <w:r w:rsidRPr="008F1CF6">
              <w:rPr>
                <w:rFonts w:ascii="Arial" w:hAnsi="Arial" w:cs="Arial"/>
                <w:sz w:val="16"/>
                <w:szCs w:val="16"/>
                <w:shd w:val="clear" w:color="auto" w:fill="F4F4F2"/>
              </w:rPr>
              <w:t>Preferă pădurile deschise, fără coronament compact sau lizierele pădurilor de foioase</w:t>
            </w:r>
          </w:p>
        </w:tc>
        <w:tc>
          <w:tcPr>
            <w:tcW w:w="1299" w:type="dxa"/>
            <w:shd w:val="clear" w:color="auto" w:fill="FFFFFF" w:themeFill="background1"/>
          </w:tcPr>
          <w:p w14:paraId="33F0940D" w14:textId="392AA6C0" w:rsidR="0034583B" w:rsidRPr="008F1CF6" w:rsidRDefault="0034583B" w:rsidP="0034583B">
            <w:pPr>
              <w:pStyle w:val="TableParagraph"/>
              <w:rPr>
                <w:rFonts w:ascii="Arial" w:hAnsi="Arial" w:cs="Arial"/>
                <w:b/>
                <w:i/>
                <w:sz w:val="16"/>
                <w:szCs w:val="16"/>
              </w:rPr>
            </w:pPr>
            <w:r w:rsidRPr="008F1CF6">
              <w:rPr>
                <w:rFonts w:ascii="Arial" w:hAnsi="Arial" w:cs="Arial"/>
                <w:bCs/>
                <w:sz w:val="16"/>
                <w:szCs w:val="16"/>
              </w:rPr>
              <w:t>Formular</w:t>
            </w:r>
            <w:r w:rsidRPr="008F1CF6">
              <w:rPr>
                <w:rFonts w:ascii="Arial" w:hAnsi="Arial" w:cs="Arial"/>
                <w:bCs/>
                <w:spacing w:val="1"/>
                <w:sz w:val="16"/>
                <w:szCs w:val="16"/>
              </w:rPr>
              <w:t xml:space="preserve"> </w:t>
            </w:r>
            <w:r w:rsidRPr="008F1CF6">
              <w:rPr>
                <w:rFonts w:ascii="Arial" w:hAnsi="Arial" w:cs="Arial"/>
                <w:bCs/>
                <w:sz w:val="16"/>
                <w:szCs w:val="16"/>
              </w:rPr>
              <w:t>standard,</w:t>
            </w:r>
            <w:r w:rsidRPr="008F1CF6">
              <w:rPr>
                <w:rFonts w:ascii="Arial" w:hAnsi="Arial" w:cs="Arial"/>
                <w:bCs/>
                <w:spacing w:val="1"/>
                <w:sz w:val="16"/>
                <w:szCs w:val="16"/>
              </w:rPr>
              <w:t xml:space="preserve"> </w:t>
            </w:r>
            <w:r w:rsidRPr="008F1CF6">
              <w:rPr>
                <w:rFonts w:ascii="Arial" w:hAnsi="Arial" w:cs="Arial"/>
                <w:bCs/>
                <w:sz w:val="16"/>
                <w:szCs w:val="16"/>
              </w:rPr>
              <w:t>Plan</w:t>
            </w:r>
            <w:r w:rsidRPr="008F1CF6">
              <w:rPr>
                <w:rFonts w:ascii="Arial" w:hAnsi="Arial" w:cs="Arial"/>
                <w:bCs/>
                <w:spacing w:val="2"/>
                <w:sz w:val="16"/>
                <w:szCs w:val="16"/>
              </w:rPr>
              <w:t xml:space="preserve"> </w:t>
            </w:r>
            <w:r w:rsidRPr="008F1CF6">
              <w:rPr>
                <w:rFonts w:ascii="Arial" w:hAnsi="Arial" w:cs="Arial"/>
                <w:bCs/>
                <w:sz w:val="16"/>
                <w:szCs w:val="16"/>
              </w:rPr>
              <w:t>de</w:t>
            </w:r>
            <w:r w:rsidRPr="008F1CF6">
              <w:rPr>
                <w:rFonts w:ascii="Arial" w:hAnsi="Arial" w:cs="Arial"/>
                <w:bCs/>
                <w:spacing w:val="1"/>
                <w:sz w:val="16"/>
                <w:szCs w:val="16"/>
              </w:rPr>
              <w:t xml:space="preserve"> </w:t>
            </w:r>
            <w:r w:rsidRPr="008F1CF6">
              <w:rPr>
                <w:rFonts w:ascii="Arial" w:hAnsi="Arial" w:cs="Arial"/>
                <w:bCs/>
                <w:spacing w:val="-1"/>
                <w:sz w:val="16"/>
                <w:szCs w:val="16"/>
              </w:rPr>
              <w:t>managemen</w:t>
            </w:r>
            <w:r w:rsidRPr="008F1CF6">
              <w:rPr>
                <w:rFonts w:ascii="Arial" w:hAnsi="Arial" w:cs="Arial"/>
                <w:bCs/>
                <w:spacing w:val="-52"/>
                <w:sz w:val="16"/>
                <w:szCs w:val="16"/>
              </w:rPr>
              <w:t xml:space="preserve"> </w:t>
            </w:r>
            <w:r w:rsidRPr="008F1CF6">
              <w:rPr>
                <w:rFonts w:ascii="Arial" w:hAnsi="Arial" w:cs="Arial"/>
                <w:bCs/>
                <w:sz w:val="16"/>
                <w:szCs w:val="16"/>
              </w:rPr>
              <w:t>t,</w:t>
            </w:r>
            <w:r w:rsidRPr="008F1CF6">
              <w:rPr>
                <w:rFonts w:ascii="Arial" w:hAnsi="Arial" w:cs="Arial"/>
                <w:bCs/>
                <w:spacing w:val="1"/>
                <w:sz w:val="16"/>
                <w:szCs w:val="16"/>
              </w:rPr>
              <w:t xml:space="preserve"> </w:t>
            </w:r>
            <w:r w:rsidRPr="008F1CF6">
              <w:rPr>
                <w:rFonts w:ascii="Arial" w:hAnsi="Arial" w:cs="Arial"/>
                <w:bCs/>
                <w:sz w:val="16"/>
                <w:szCs w:val="16"/>
              </w:rPr>
              <w:t>Obiectivele</w:t>
            </w:r>
            <w:r w:rsidRPr="008F1CF6">
              <w:rPr>
                <w:rFonts w:ascii="Arial" w:hAnsi="Arial" w:cs="Arial"/>
                <w:bCs/>
                <w:spacing w:val="-52"/>
                <w:sz w:val="16"/>
                <w:szCs w:val="16"/>
              </w:rPr>
              <w:t xml:space="preserve"> </w:t>
            </w:r>
            <w:r w:rsidRPr="008F1CF6">
              <w:rPr>
                <w:rFonts w:ascii="Arial" w:hAnsi="Arial" w:cs="Arial"/>
                <w:bCs/>
                <w:sz w:val="16"/>
                <w:szCs w:val="16"/>
              </w:rPr>
              <w:t>specifice</w:t>
            </w:r>
          </w:p>
        </w:tc>
        <w:tc>
          <w:tcPr>
            <w:tcW w:w="503" w:type="dxa"/>
            <w:shd w:val="clear" w:color="auto" w:fill="FFFFFF" w:themeFill="background1"/>
          </w:tcPr>
          <w:p w14:paraId="2F6C8DA4" w14:textId="77777777" w:rsidR="0034583B" w:rsidRPr="008F1CF6" w:rsidRDefault="0034583B" w:rsidP="0034583B">
            <w:pPr>
              <w:pStyle w:val="TableParagraph"/>
              <w:rPr>
                <w:rFonts w:ascii="Arial" w:hAnsi="Arial" w:cs="Arial"/>
                <w:b/>
                <w:i/>
                <w:sz w:val="16"/>
                <w:szCs w:val="16"/>
              </w:rPr>
            </w:pPr>
          </w:p>
        </w:tc>
        <w:tc>
          <w:tcPr>
            <w:tcW w:w="569" w:type="dxa"/>
            <w:shd w:val="clear" w:color="auto" w:fill="FFFFFF" w:themeFill="background1"/>
          </w:tcPr>
          <w:p w14:paraId="72829B06" w14:textId="77777777" w:rsidR="0034583B" w:rsidRPr="008F1CF6" w:rsidRDefault="0034583B" w:rsidP="0034583B">
            <w:pPr>
              <w:pStyle w:val="TableParagraph"/>
              <w:rPr>
                <w:rFonts w:ascii="Arial" w:hAnsi="Arial" w:cs="Arial"/>
                <w:b/>
                <w:i/>
                <w:sz w:val="16"/>
                <w:szCs w:val="16"/>
              </w:rPr>
            </w:pPr>
          </w:p>
        </w:tc>
        <w:tc>
          <w:tcPr>
            <w:tcW w:w="1292" w:type="dxa"/>
            <w:gridSpan w:val="3"/>
            <w:shd w:val="clear" w:color="auto" w:fill="FFFFFF" w:themeFill="background1"/>
          </w:tcPr>
          <w:p w14:paraId="17823C34" w14:textId="77777777" w:rsidR="0034583B" w:rsidRPr="008F1CF6" w:rsidRDefault="0034583B" w:rsidP="0034583B">
            <w:pPr>
              <w:pStyle w:val="TableParagraph"/>
              <w:rPr>
                <w:rFonts w:ascii="Arial" w:hAnsi="Arial" w:cs="Arial"/>
                <w:b/>
                <w:i/>
                <w:sz w:val="16"/>
                <w:szCs w:val="16"/>
              </w:rPr>
            </w:pPr>
          </w:p>
        </w:tc>
        <w:tc>
          <w:tcPr>
            <w:tcW w:w="795" w:type="dxa"/>
            <w:gridSpan w:val="2"/>
            <w:shd w:val="clear" w:color="auto" w:fill="FFFFFF" w:themeFill="background1"/>
          </w:tcPr>
          <w:p w14:paraId="7A4C56A7" w14:textId="77777777" w:rsidR="0034583B" w:rsidRPr="008F1CF6" w:rsidRDefault="0034583B" w:rsidP="0034583B">
            <w:pPr>
              <w:pStyle w:val="TableParagraph"/>
              <w:rPr>
                <w:rFonts w:ascii="Arial" w:hAnsi="Arial" w:cs="Arial"/>
                <w:b/>
                <w:i/>
                <w:sz w:val="16"/>
                <w:szCs w:val="16"/>
              </w:rPr>
            </w:pPr>
          </w:p>
        </w:tc>
        <w:tc>
          <w:tcPr>
            <w:tcW w:w="833" w:type="dxa"/>
            <w:gridSpan w:val="2"/>
            <w:shd w:val="clear" w:color="auto" w:fill="FFFFFF" w:themeFill="background1"/>
          </w:tcPr>
          <w:p w14:paraId="5DA5349C" w14:textId="344BE69F" w:rsidR="0034583B" w:rsidRPr="008F1CF6" w:rsidRDefault="0034583B" w:rsidP="0034583B">
            <w:pPr>
              <w:pStyle w:val="TableParagraph"/>
              <w:rPr>
                <w:rFonts w:ascii="Arial" w:hAnsi="Arial" w:cs="Arial"/>
                <w:b/>
                <w:i/>
                <w:sz w:val="16"/>
                <w:szCs w:val="16"/>
              </w:rPr>
            </w:pPr>
            <w:r w:rsidRPr="008F1CF6">
              <w:rPr>
                <w:rFonts w:ascii="Arial" w:hAnsi="Arial" w:cs="Arial"/>
                <w:b/>
                <w:i/>
                <w:sz w:val="16"/>
                <w:szCs w:val="16"/>
              </w:rPr>
              <w:t>x</w:t>
            </w:r>
          </w:p>
        </w:tc>
        <w:tc>
          <w:tcPr>
            <w:tcW w:w="723" w:type="dxa"/>
            <w:gridSpan w:val="2"/>
            <w:shd w:val="clear" w:color="auto" w:fill="FFFFFF" w:themeFill="background1"/>
          </w:tcPr>
          <w:p w14:paraId="25E02CE6" w14:textId="1CDACAA9" w:rsidR="0034583B" w:rsidRPr="008F1CF6" w:rsidRDefault="0034583B" w:rsidP="0034583B">
            <w:pPr>
              <w:pStyle w:val="TableParagraph"/>
              <w:rPr>
                <w:rFonts w:ascii="Arial" w:hAnsi="Arial" w:cs="Arial"/>
                <w:b/>
                <w:i/>
                <w:sz w:val="16"/>
                <w:szCs w:val="16"/>
              </w:rPr>
            </w:pPr>
            <w:r w:rsidRPr="008F1CF6">
              <w:rPr>
                <w:rFonts w:ascii="Arial" w:hAnsi="Arial" w:cs="Arial"/>
                <w:b/>
                <w:i/>
                <w:sz w:val="16"/>
                <w:szCs w:val="16"/>
              </w:rPr>
              <w:t>U1</w:t>
            </w:r>
          </w:p>
        </w:tc>
        <w:tc>
          <w:tcPr>
            <w:tcW w:w="2571" w:type="dxa"/>
            <w:gridSpan w:val="2"/>
            <w:shd w:val="clear" w:color="auto" w:fill="FFFFFF" w:themeFill="background1"/>
          </w:tcPr>
          <w:p w14:paraId="2427406F" w14:textId="77777777" w:rsidR="0034583B" w:rsidRPr="008F1CF6" w:rsidRDefault="0034583B" w:rsidP="0034583B">
            <w:pPr>
              <w:pStyle w:val="TableParagraph"/>
              <w:spacing w:before="1"/>
              <w:ind w:left="122"/>
              <w:rPr>
                <w:rFonts w:ascii="Arial" w:hAnsi="Arial" w:cs="Arial"/>
                <w:sz w:val="16"/>
                <w:szCs w:val="16"/>
              </w:rPr>
            </w:pPr>
          </w:p>
        </w:tc>
        <w:tc>
          <w:tcPr>
            <w:tcW w:w="1054" w:type="dxa"/>
            <w:shd w:val="clear" w:color="auto" w:fill="FFFFFF" w:themeFill="background1"/>
          </w:tcPr>
          <w:p w14:paraId="10DFA3BD" w14:textId="439A496E" w:rsidR="0034583B" w:rsidRPr="008F1CF6" w:rsidRDefault="0034583B" w:rsidP="0034583B">
            <w:pPr>
              <w:pStyle w:val="TableParagraph"/>
              <w:rPr>
                <w:rFonts w:ascii="Arial" w:hAnsi="Arial" w:cs="Arial"/>
                <w:b/>
                <w:i/>
                <w:sz w:val="16"/>
                <w:szCs w:val="16"/>
              </w:rPr>
            </w:pPr>
            <w:r w:rsidRPr="008F1CF6">
              <w:rPr>
                <w:rFonts w:ascii="Arial" w:hAnsi="Arial" w:cs="Arial"/>
                <w:b/>
                <w:i/>
                <w:sz w:val="16"/>
                <w:szCs w:val="16"/>
              </w:rPr>
              <w:t>-</w:t>
            </w:r>
          </w:p>
        </w:tc>
        <w:tc>
          <w:tcPr>
            <w:tcW w:w="709" w:type="dxa"/>
            <w:shd w:val="clear" w:color="auto" w:fill="FFFFFF" w:themeFill="background1"/>
          </w:tcPr>
          <w:p w14:paraId="6E995316" w14:textId="165B93A9" w:rsidR="0034583B" w:rsidRPr="008F1CF6" w:rsidRDefault="0034583B" w:rsidP="0034583B">
            <w:pPr>
              <w:pStyle w:val="TableParagraph"/>
              <w:rPr>
                <w:rFonts w:ascii="Arial" w:hAnsi="Arial" w:cs="Arial"/>
                <w:b/>
                <w:i/>
                <w:sz w:val="16"/>
                <w:szCs w:val="16"/>
              </w:rPr>
            </w:pPr>
            <w:r w:rsidRPr="008F1CF6">
              <w:rPr>
                <w:rFonts w:ascii="Arial" w:hAnsi="Arial" w:cs="Arial"/>
                <w:b/>
                <w:i/>
                <w:sz w:val="16"/>
                <w:szCs w:val="16"/>
              </w:rPr>
              <w:t>necunoscut</w:t>
            </w:r>
          </w:p>
        </w:tc>
      </w:tr>
      <w:tr w:rsidR="0034583B" w:rsidRPr="008F1CF6" w14:paraId="494DA725" w14:textId="77777777" w:rsidTr="00B16AEF">
        <w:trPr>
          <w:trHeight w:val="832"/>
        </w:trPr>
        <w:tc>
          <w:tcPr>
            <w:tcW w:w="622" w:type="dxa"/>
            <w:shd w:val="clear" w:color="auto" w:fill="FFFFFF" w:themeFill="background1"/>
          </w:tcPr>
          <w:p w14:paraId="144B9716" w14:textId="01D4C24F" w:rsidR="0034583B" w:rsidRPr="008F1CF6" w:rsidRDefault="004F1090" w:rsidP="0034583B">
            <w:pPr>
              <w:pStyle w:val="TableParagraph"/>
              <w:rPr>
                <w:rFonts w:ascii="Arial" w:hAnsi="Arial" w:cs="Arial"/>
                <w:bCs/>
                <w:i/>
                <w:sz w:val="16"/>
                <w:szCs w:val="16"/>
              </w:rPr>
            </w:pPr>
            <w:r w:rsidRPr="008F1CF6">
              <w:rPr>
                <w:rFonts w:ascii="Arial" w:hAnsi="Arial" w:cs="Arial"/>
                <w:bCs/>
                <w:i/>
                <w:sz w:val="16"/>
                <w:szCs w:val="16"/>
              </w:rPr>
              <w:t>17</w:t>
            </w:r>
          </w:p>
        </w:tc>
        <w:tc>
          <w:tcPr>
            <w:tcW w:w="789" w:type="dxa"/>
            <w:gridSpan w:val="2"/>
            <w:shd w:val="clear" w:color="auto" w:fill="FFFFFF" w:themeFill="background1"/>
          </w:tcPr>
          <w:p w14:paraId="32EFEE7A" w14:textId="4C8D6652" w:rsidR="0034583B" w:rsidRPr="008F1CF6" w:rsidRDefault="0034583B" w:rsidP="0034583B">
            <w:pPr>
              <w:pStyle w:val="TableParagraph"/>
              <w:spacing w:before="10"/>
              <w:rPr>
                <w:rFonts w:ascii="Arial" w:hAnsi="Arial" w:cs="Arial"/>
                <w:bCs/>
                <w:i/>
                <w:sz w:val="16"/>
                <w:szCs w:val="16"/>
              </w:rPr>
            </w:pPr>
            <w:r w:rsidRPr="008F1CF6">
              <w:rPr>
                <w:rFonts w:ascii="Arial" w:hAnsi="Arial" w:cs="Arial"/>
                <w:bCs/>
                <w:sz w:val="16"/>
                <w:szCs w:val="16"/>
              </w:rPr>
              <w:t>Nevertebrate</w:t>
            </w:r>
          </w:p>
        </w:tc>
        <w:tc>
          <w:tcPr>
            <w:tcW w:w="981" w:type="dxa"/>
            <w:gridSpan w:val="2"/>
            <w:shd w:val="clear" w:color="auto" w:fill="FFFFFF" w:themeFill="background1"/>
          </w:tcPr>
          <w:p w14:paraId="399C7CBC" w14:textId="7D3FEFAE" w:rsidR="0034583B" w:rsidRPr="008F1CF6" w:rsidRDefault="0034583B" w:rsidP="0034583B">
            <w:pPr>
              <w:pStyle w:val="TableParagraph"/>
              <w:rPr>
                <w:rFonts w:ascii="Arial" w:hAnsi="Arial" w:cs="Arial"/>
                <w:b/>
                <w:i/>
                <w:sz w:val="16"/>
                <w:szCs w:val="16"/>
              </w:rPr>
            </w:pPr>
            <w:r w:rsidRPr="008F1CF6">
              <w:rPr>
                <w:rFonts w:ascii="Arial" w:hAnsi="Arial" w:cs="Arial"/>
                <w:b/>
                <w:i/>
                <w:sz w:val="16"/>
                <w:szCs w:val="16"/>
              </w:rPr>
              <w:t>Catopta thrips</w:t>
            </w:r>
          </w:p>
        </w:tc>
        <w:tc>
          <w:tcPr>
            <w:tcW w:w="3000" w:type="dxa"/>
            <w:shd w:val="clear" w:color="auto" w:fill="FFFFFF" w:themeFill="background1"/>
          </w:tcPr>
          <w:p w14:paraId="436A1DE6" w14:textId="7C8AE217" w:rsidR="0034583B" w:rsidRPr="008F1CF6" w:rsidRDefault="0034583B" w:rsidP="0034583B">
            <w:pPr>
              <w:pStyle w:val="TableParagraph"/>
              <w:tabs>
                <w:tab w:val="left" w:pos="1429"/>
                <w:tab w:val="left" w:pos="1568"/>
                <w:tab w:val="left" w:pos="2305"/>
              </w:tabs>
              <w:spacing w:line="244" w:lineRule="auto"/>
              <w:ind w:left="43" w:right="24" w:firstLine="525"/>
              <w:jc w:val="both"/>
              <w:rPr>
                <w:rFonts w:ascii="Arial" w:hAnsi="Arial" w:cs="Arial"/>
                <w:sz w:val="16"/>
                <w:szCs w:val="16"/>
              </w:rPr>
            </w:pPr>
            <w:r w:rsidRPr="008F1CF6">
              <w:rPr>
                <w:rFonts w:ascii="Arial" w:hAnsi="Arial" w:cs="Arial"/>
                <w:sz w:val="16"/>
                <w:szCs w:val="16"/>
              </w:rPr>
              <w:t>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z w:val="16"/>
                <w:szCs w:val="16"/>
              </w:rPr>
              <w:t>probabilă</w:t>
            </w:r>
            <w:r w:rsidRPr="008F1CF6">
              <w:rPr>
                <w:rFonts w:ascii="Arial" w:hAnsi="Arial" w:cs="Arial"/>
                <w:spacing w:val="1"/>
                <w:sz w:val="16"/>
                <w:szCs w:val="16"/>
              </w:rPr>
              <w:t xml:space="preserve"> </w:t>
            </w:r>
            <w:r w:rsidRPr="008F1CF6">
              <w:rPr>
                <w:rFonts w:ascii="Arial" w:hAnsi="Arial" w:cs="Arial"/>
                <w:sz w:val="16"/>
                <w:szCs w:val="16"/>
              </w:rPr>
              <w:t>prezența speciei</w:t>
            </w:r>
            <w:r w:rsidRPr="008F1CF6">
              <w:rPr>
                <w:rFonts w:ascii="Arial" w:hAnsi="Arial" w:cs="Arial"/>
                <w:spacing w:val="-52"/>
                <w:sz w:val="16"/>
                <w:szCs w:val="16"/>
              </w:rPr>
              <w:t xml:space="preserve"> </w:t>
            </w:r>
            <w:r w:rsidRPr="008F1CF6">
              <w:rPr>
                <w:rFonts w:ascii="Arial" w:hAnsi="Arial" w:cs="Arial"/>
                <w:sz w:val="16"/>
                <w:szCs w:val="16"/>
              </w:rPr>
              <w:t>în aproprierea</w:t>
            </w:r>
            <w:r w:rsidRPr="008F1CF6">
              <w:rPr>
                <w:rFonts w:ascii="Arial" w:hAnsi="Arial" w:cs="Arial"/>
                <w:spacing w:val="1"/>
                <w:sz w:val="16"/>
                <w:szCs w:val="16"/>
              </w:rPr>
              <w:t xml:space="preserve"> </w:t>
            </w:r>
            <w:r w:rsidRPr="008F1CF6">
              <w:rPr>
                <w:rFonts w:ascii="Arial" w:hAnsi="Arial" w:cs="Arial"/>
                <w:sz w:val="16"/>
                <w:szCs w:val="16"/>
              </w:rPr>
              <w:t>amplasamentulu</w:t>
            </w:r>
            <w:r w:rsidRPr="008F1CF6">
              <w:rPr>
                <w:rFonts w:ascii="Arial" w:hAnsi="Arial" w:cs="Arial"/>
                <w:spacing w:val="-52"/>
                <w:sz w:val="16"/>
                <w:szCs w:val="16"/>
              </w:rPr>
              <w:t xml:space="preserve"> </w:t>
            </w:r>
            <w:r w:rsidRPr="008F1CF6">
              <w:rPr>
                <w:rFonts w:ascii="Arial" w:hAnsi="Arial" w:cs="Arial"/>
                <w:sz w:val="16"/>
                <w:szCs w:val="16"/>
              </w:rPr>
              <w:t>i</w:t>
            </w:r>
            <w:r w:rsidRPr="008F1CF6">
              <w:rPr>
                <w:rFonts w:ascii="Arial" w:hAnsi="Arial" w:cs="Arial"/>
                <w:spacing w:val="2"/>
                <w:sz w:val="16"/>
                <w:szCs w:val="16"/>
              </w:rPr>
              <w:t xml:space="preserve"> </w:t>
            </w:r>
            <w:r w:rsidRPr="008F1CF6">
              <w:rPr>
                <w:rFonts w:ascii="Arial" w:hAnsi="Arial" w:cs="Arial"/>
                <w:sz w:val="16"/>
                <w:szCs w:val="16"/>
              </w:rPr>
              <w:t>studiat</w:t>
            </w:r>
          </w:p>
        </w:tc>
        <w:tc>
          <w:tcPr>
            <w:tcW w:w="1299" w:type="dxa"/>
            <w:shd w:val="clear" w:color="auto" w:fill="FFFFFF" w:themeFill="background1"/>
          </w:tcPr>
          <w:p w14:paraId="5909E615" w14:textId="261980AE" w:rsidR="0034583B" w:rsidRPr="008F1CF6" w:rsidRDefault="0034583B" w:rsidP="0034583B">
            <w:pPr>
              <w:pStyle w:val="TableParagraph"/>
              <w:rPr>
                <w:rFonts w:ascii="Arial" w:hAnsi="Arial" w:cs="Arial"/>
                <w:b/>
                <w:i/>
                <w:sz w:val="16"/>
                <w:szCs w:val="16"/>
              </w:rPr>
            </w:pPr>
            <w:r w:rsidRPr="008F1CF6">
              <w:rPr>
                <w:rFonts w:ascii="Arial" w:hAnsi="Arial" w:cs="Arial"/>
                <w:bCs/>
                <w:sz w:val="16"/>
                <w:szCs w:val="16"/>
              </w:rPr>
              <w:t>Formular</w:t>
            </w:r>
            <w:r w:rsidRPr="008F1CF6">
              <w:rPr>
                <w:rFonts w:ascii="Arial" w:hAnsi="Arial" w:cs="Arial"/>
                <w:bCs/>
                <w:spacing w:val="1"/>
                <w:sz w:val="16"/>
                <w:szCs w:val="16"/>
              </w:rPr>
              <w:t xml:space="preserve"> </w:t>
            </w:r>
            <w:r w:rsidRPr="008F1CF6">
              <w:rPr>
                <w:rFonts w:ascii="Arial" w:hAnsi="Arial" w:cs="Arial"/>
                <w:bCs/>
                <w:sz w:val="16"/>
                <w:szCs w:val="16"/>
              </w:rPr>
              <w:t>standard,</w:t>
            </w:r>
            <w:r w:rsidRPr="008F1CF6">
              <w:rPr>
                <w:rFonts w:ascii="Arial" w:hAnsi="Arial" w:cs="Arial"/>
                <w:bCs/>
                <w:spacing w:val="1"/>
                <w:sz w:val="16"/>
                <w:szCs w:val="16"/>
              </w:rPr>
              <w:t xml:space="preserve"> </w:t>
            </w:r>
            <w:r w:rsidRPr="008F1CF6">
              <w:rPr>
                <w:rFonts w:ascii="Arial" w:hAnsi="Arial" w:cs="Arial"/>
                <w:bCs/>
                <w:sz w:val="16"/>
                <w:szCs w:val="16"/>
              </w:rPr>
              <w:t>Plan</w:t>
            </w:r>
            <w:r w:rsidRPr="008F1CF6">
              <w:rPr>
                <w:rFonts w:ascii="Arial" w:hAnsi="Arial" w:cs="Arial"/>
                <w:bCs/>
                <w:spacing w:val="2"/>
                <w:sz w:val="16"/>
                <w:szCs w:val="16"/>
              </w:rPr>
              <w:t xml:space="preserve"> </w:t>
            </w:r>
            <w:r w:rsidRPr="008F1CF6">
              <w:rPr>
                <w:rFonts w:ascii="Arial" w:hAnsi="Arial" w:cs="Arial"/>
                <w:bCs/>
                <w:sz w:val="16"/>
                <w:szCs w:val="16"/>
              </w:rPr>
              <w:t>de</w:t>
            </w:r>
            <w:r w:rsidRPr="008F1CF6">
              <w:rPr>
                <w:rFonts w:ascii="Arial" w:hAnsi="Arial" w:cs="Arial"/>
                <w:bCs/>
                <w:spacing w:val="1"/>
                <w:sz w:val="16"/>
                <w:szCs w:val="16"/>
              </w:rPr>
              <w:t xml:space="preserve"> </w:t>
            </w:r>
            <w:r w:rsidRPr="008F1CF6">
              <w:rPr>
                <w:rFonts w:ascii="Arial" w:hAnsi="Arial" w:cs="Arial"/>
                <w:bCs/>
                <w:spacing w:val="-1"/>
                <w:sz w:val="16"/>
                <w:szCs w:val="16"/>
              </w:rPr>
              <w:t>managemen</w:t>
            </w:r>
            <w:r w:rsidRPr="008F1CF6">
              <w:rPr>
                <w:rFonts w:ascii="Arial" w:hAnsi="Arial" w:cs="Arial"/>
                <w:bCs/>
                <w:spacing w:val="-52"/>
                <w:sz w:val="16"/>
                <w:szCs w:val="16"/>
              </w:rPr>
              <w:t xml:space="preserve"> </w:t>
            </w:r>
            <w:r w:rsidRPr="008F1CF6">
              <w:rPr>
                <w:rFonts w:ascii="Arial" w:hAnsi="Arial" w:cs="Arial"/>
                <w:bCs/>
                <w:sz w:val="16"/>
                <w:szCs w:val="16"/>
              </w:rPr>
              <w:t>t,</w:t>
            </w:r>
            <w:r w:rsidRPr="008F1CF6">
              <w:rPr>
                <w:rFonts w:ascii="Arial" w:hAnsi="Arial" w:cs="Arial"/>
                <w:bCs/>
                <w:spacing w:val="1"/>
                <w:sz w:val="16"/>
                <w:szCs w:val="16"/>
              </w:rPr>
              <w:t xml:space="preserve"> </w:t>
            </w:r>
            <w:r w:rsidRPr="008F1CF6">
              <w:rPr>
                <w:rFonts w:ascii="Arial" w:hAnsi="Arial" w:cs="Arial"/>
                <w:bCs/>
                <w:sz w:val="16"/>
                <w:szCs w:val="16"/>
              </w:rPr>
              <w:t>Obiectivele</w:t>
            </w:r>
            <w:r w:rsidRPr="008F1CF6">
              <w:rPr>
                <w:rFonts w:ascii="Arial" w:hAnsi="Arial" w:cs="Arial"/>
                <w:bCs/>
                <w:spacing w:val="-52"/>
                <w:sz w:val="16"/>
                <w:szCs w:val="16"/>
              </w:rPr>
              <w:t xml:space="preserve"> </w:t>
            </w:r>
            <w:r w:rsidRPr="008F1CF6">
              <w:rPr>
                <w:rFonts w:ascii="Arial" w:hAnsi="Arial" w:cs="Arial"/>
                <w:bCs/>
                <w:sz w:val="16"/>
                <w:szCs w:val="16"/>
              </w:rPr>
              <w:t>specifice</w:t>
            </w:r>
          </w:p>
        </w:tc>
        <w:tc>
          <w:tcPr>
            <w:tcW w:w="503" w:type="dxa"/>
            <w:shd w:val="clear" w:color="auto" w:fill="FFFFFF" w:themeFill="background1"/>
          </w:tcPr>
          <w:p w14:paraId="6BCC9230" w14:textId="77777777" w:rsidR="0034583B" w:rsidRPr="008F1CF6" w:rsidRDefault="0034583B" w:rsidP="0034583B">
            <w:pPr>
              <w:pStyle w:val="TableParagraph"/>
              <w:rPr>
                <w:rFonts w:ascii="Arial" w:hAnsi="Arial" w:cs="Arial"/>
                <w:b/>
                <w:i/>
                <w:sz w:val="16"/>
                <w:szCs w:val="16"/>
              </w:rPr>
            </w:pPr>
          </w:p>
        </w:tc>
        <w:tc>
          <w:tcPr>
            <w:tcW w:w="569" w:type="dxa"/>
            <w:shd w:val="clear" w:color="auto" w:fill="FFFFFF" w:themeFill="background1"/>
          </w:tcPr>
          <w:p w14:paraId="22111E1F" w14:textId="77777777" w:rsidR="0034583B" w:rsidRPr="008F1CF6" w:rsidRDefault="0034583B" w:rsidP="0034583B">
            <w:pPr>
              <w:pStyle w:val="TableParagraph"/>
              <w:rPr>
                <w:rFonts w:ascii="Arial" w:hAnsi="Arial" w:cs="Arial"/>
                <w:b/>
                <w:i/>
                <w:sz w:val="16"/>
                <w:szCs w:val="16"/>
              </w:rPr>
            </w:pPr>
          </w:p>
        </w:tc>
        <w:tc>
          <w:tcPr>
            <w:tcW w:w="1292" w:type="dxa"/>
            <w:gridSpan w:val="3"/>
            <w:shd w:val="clear" w:color="auto" w:fill="FFFFFF" w:themeFill="background1"/>
          </w:tcPr>
          <w:p w14:paraId="05BD4748" w14:textId="77777777" w:rsidR="0034583B" w:rsidRPr="008F1CF6" w:rsidRDefault="0034583B" w:rsidP="0034583B">
            <w:pPr>
              <w:pStyle w:val="TableParagraph"/>
              <w:rPr>
                <w:rFonts w:ascii="Arial" w:hAnsi="Arial" w:cs="Arial"/>
                <w:b/>
                <w:i/>
                <w:sz w:val="16"/>
                <w:szCs w:val="16"/>
              </w:rPr>
            </w:pPr>
          </w:p>
        </w:tc>
        <w:tc>
          <w:tcPr>
            <w:tcW w:w="795" w:type="dxa"/>
            <w:gridSpan w:val="2"/>
            <w:shd w:val="clear" w:color="auto" w:fill="FFFFFF" w:themeFill="background1"/>
          </w:tcPr>
          <w:p w14:paraId="49645B97" w14:textId="77777777" w:rsidR="0034583B" w:rsidRPr="008F1CF6" w:rsidRDefault="0034583B" w:rsidP="0034583B">
            <w:pPr>
              <w:pStyle w:val="TableParagraph"/>
              <w:rPr>
                <w:rFonts w:ascii="Arial" w:hAnsi="Arial" w:cs="Arial"/>
                <w:b/>
                <w:i/>
                <w:sz w:val="16"/>
                <w:szCs w:val="16"/>
              </w:rPr>
            </w:pPr>
          </w:p>
        </w:tc>
        <w:tc>
          <w:tcPr>
            <w:tcW w:w="833" w:type="dxa"/>
            <w:gridSpan w:val="2"/>
            <w:shd w:val="clear" w:color="auto" w:fill="FFFFFF" w:themeFill="background1"/>
          </w:tcPr>
          <w:p w14:paraId="2A1A7FCE" w14:textId="0A205F83" w:rsidR="0034583B" w:rsidRPr="008F1CF6" w:rsidRDefault="0034583B" w:rsidP="0034583B">
            <w:pPr>
              <w:pStyle w:val="TableParagraph"/>
              <w:rPr>
                <w:rFonts w:ascii="Arial" w:hAnsi="Arial" w:cs="Arial"/>
                <w:b/>
                <w:i/>
                <w:sz w:val="16"/>
                <w:szCs w:val="16"/>
              </w:rPr>
            </w:pPr>
            <w:r w:rsidRPr="008F1CF6">
              <w:rPr>
                <w:rFonts w:ascii="Arial" w:hAnsi="Arial" w:cs="Arial"/>
                <w:b/>
                <w:i/>
                <w:sz w:val="16"/>
                <w:szCs w:val="16"/>
              </w:rPr>
              <w:t>x</w:t>
            </w:r>
          </w:p>
        </w:tc>
        <w:tc>
          <w:tcPr>
            <w:tcW w:w="723" w:type="dxa"/>
            <w:gridSpan w:val="2"/>
            <w:shd w:val="clear" w:color="auto" w:fill="FFFFFF" w:themeFill="background1"/>
          </w:tcPr>
          <w:p w14:paraId="55A5D468" w14:textId="7EE83F9A" w:rsidR="0034583B" w:rsidRPr="008F1CF6" w:rsidRDefault="0034583B" w:rsidP="0034583B">
            <w:pPr>
              <w:pStyle w:val="TableParagraph"/>
              <w:rPr>
                <w:rFonts w:ascii="Arial" w:hAnsi="Arial" w:cs="Arial"/>
                <w:b/>
                <w:i/>
                <w:sz w:val="16"/>
                <w:szCs w:val="16"/>
              </w:rPr>
            </w:pPr>
            <w:r w:rsidRPr="008F1CF6">
              <w:rPr>
                <w:rFonts w:ascii="Arial" w:hAnsi="Arial" w:cs="Arial"/>
                <w:b/>
                <w:i/>
                <w:sz w:val="16"/>
                <w:szCs w:val="16"/>
              </w:rPr>
              <w:t>fv</w:t>
            </w:r>
          </w:p>
        </w:tc>
        <w:tc>
          <w:tcPr>
            <w:tcW w:w="2571" w:type="dxa"/>
            <w:gridSpan w:val="2"/>
            <w:shd w:val="clear" w:color="auto" w:fill="FFFFFF" w:themeFill="background1"/>
          </w:tcPr>
          <w:p w14:paraId="55D27A10" w14:textId="77777777" w:rsidR="0034583B" w:rsidRPr="008F1CF6" w:rsidRDefault="0034583B" w:rsidP="0034583B">
            <w:pPr>
              <w:pStyle w:val="TableParagraph"/>
              <w:spacing w:before="1"/>
              <w:ind w:left="122"/>
              <w:rPr>
                <w:rFonts w:ascii="Arial" w:hAnsi="Arial" w:cs="Arial"/>
                <w:sz w:val="16"/>
                <w:szCs w:val="16"/>
              </w:rPr>
            </w:pPr>
          </w:p>
        </w:tc>
        <w:tc>
          <w:tcPr>
            <w:tcW w:w="1054" w:type="dxa"/>
            <w:shd w:val="clear" w:color="auto" w:fill="FFFFFF" w:themeFill="background1"/>
          </w:tcPr>
          <w:p w14:paraId="6E376FED" w14:textId="77777777" w:rsidR="0034583B" w:rsidRPr="008F1CF6" w:rsidRDefault="0034583B" w:rsidP="0034583B">
            <w:pPr>
              <w:pStyle w:val="TableParagraph"/>
              <w:rPr>
                <w:rFonts w:ascii="Arial" w:hAnsi="Arial" w:cs="Arial"/>
                <w:bCs/>
                <w:i/>
                <w:sz w:val="16"/>
                <w:szCs w:val="16"/>
              </w:rPr>
            </w:pPr>
          </w:p>
          <w:p w14:paraId="5FCDD640" w14:textId="77777777" w:rsidR="0034583B" w:rsidRPr="008F1CF6" w:rsidRDefault="0034583B" w:rsidP="0034583B">
            <w:pPr>
              <w:pStyle w:val="TableParagraph"/>
              <w:rPr>
                <w:rFonts w:ascii="Arial" w:hAnsi="Arial" w:cs="Arial"/>
                <w:bCs/>
                <w:i/>
                <w:sz w:val="16"/>
                <w:szCs w:val="16"/>
              </w:rPr>
            </w:pPr>
          </w:p>
          <w:p w14:paraId="76A13887" w14:textId="77777777" w:rsidR="0034583B" w:rsidRPr="008F1CF6" w:rsidRDefault="0034583B" w:rsidP="0034583B">
            <w:pPr>
              <w:pStyle w:val="TableParagraph"/>
              <w:rPr>
                <w:rFonts w:ascii="Arial" w:hAnsi="Arial" w:cs="Arial"/>
                <w:bCs/>
                <w:i/>
                <w:sz w:val="16"/>
                <w:szCs w:val="16"/>
              </w:rPr>
            </w:pPr>
          </w:p>
          <w:p w14:paraId="220286BC" w14:textId="77777777" w:rsidR="0034583B" w:rsidRPr="008F1CF6" w:rsidRDefault="0034583B" w:rsidP="0034583B">
            <w:pPr>
              <w:pStyle w:val="TableParagraph"/>
              <w:rPr>
                <w:rFonts w:ascii="Arial" w:hAnsi="Arial" w:cs="Arial"/>
                <w:bCs/>
                <w:i/>
                <w:sz w:val="16"/>
                <w:szCs w:val="16"/>
              </w:rPr>
            </w:pPr>
          </w:p>
          <w:p w14:paraId="06A1A151" w14:textId="55F79F28" w:rsidR="0034583B" w:rsidRPr="008F1CF6" w:rsidRDefault="0034583B" w:rsidP="0034583B">
            <w:pPr>
              <w:pStyle w:val="TableParagraph"/>
              <w:rPr>
                <w:rFonts w:ascii="Arial" w:hAnsi="Arial" w:cs="Arial"/>
                <w:b/>
                <w:i/>
                <w:sz w:val="16"/>
                <w:szCs w:val="16"/>
              </w:rPr>
            </w:pPr>
            <w:r w:rsidRPr="008F1CF6">
              <w:rPr>
                <w:rFonts w:ascii="Arial" w:hAnsi="Arial" w:cs="Arial"/>
                <w:bCs/>
                <w:sz w:val="16"/>
                <w:szCs w:val="16"/>
              </w:rPr>
              <w:t>-</w:t>
            </w:r>
          </w:p>
        </w:tc>
        <w:tc>
          <w:tcPr>
            <w:tcW w:w="709" w:type="dxa"/>
            <w:shd w:val="clear" w:color="auto" w:fill="FFFFFF" w:themeFill="background1"/>
          </w:tcPr>
          <w:p w14:paraId="17A1989A" w14:textId="77777777" w:rsidR="0034583B" w:rsidRPr="008F1CF6" w:rsidRDefault="0034583B" w:rsidP="0034583B">
            <w:pPr>
              <w:pStyle w:val="TableParagraph"/>
              <w:rPr>
                <w:rFonts w:ascii="Arial" w:hAnsi="Arial" w:cs="Arial"/>
                <w:bCs/>
                <w:i/>
                <w:sz w:val="16"/>
                <w:szCs w:val="16"/>
              </w:rPr>
            </w:pPr>
          </w:p>
          <w:p w14:paraId="01B64A51" w14:textId="2D6801F8" w:rsidR="0034583B" w:rsidRPr="008F1CF6" w:rsidRDefault="0034583B" w:rsidP="0034583B">
            <w:pPr>
              <w:pStyle w:val="TableParagraph"/>
              <w:rPr>
                <w:rFonts w:ascii="Arial" w:hAnsi="Arial" w:cs="Arial"/>
                <w:b/>
                <w:i/>
                <w:sz w:val="16"/>
                <w:szCs w:val="16"/>
              </w:rPr>
            </w:pPr>
            <w:r w:rsidRPr="008F1CF6">
              <w:rPr>
                <w:rFonts w:ascii="Arial" w:hAnsi="Arial" w:cs="Arial"/>
                <w:bCs/>
                <w:sz w:val="16"/>
                <w:szCs w:val="16"/>
              </w:rPr>
              <w:t>Necuno scut</w:t>
            </w:r>
          </w:p>
        </w:tc>
      </w:tr>
      <w:tr w:rsidR="0034583B" w:rsidRPr="008F1CF6" w14:paraId="26C076D5" w14:textId="77777777" w:rsidTr="00B16AEF">
        <w:trPr>
          <w:trHeight w:val="762"/>
        </w:trPr>
        <w:tc>
          <w:tcPr>
            <w:tcW w:w="622" w:type="dxa"/>
            <w:shd w:val="clear" w:color="auto" w:fill="FFFFFF" w:themeFill="background1"/>
          </w:tcPr>
          <w:p w14:paraId="38F7F344" w14:textId="5889667A" w:rsidR="0034583B" w:rsidRPr="008F1CF6" w:rsidRDefault="004F1090" w:rsidP="0034583B">
            <w:pPr>
              <w:pStyle w:val="TableParagraph"/>
              <w:rPr>
                <w:rFonts w:ascii="Arial" w:hAnsi="Arial" w:cs="Arial"/>
                <w:bCs/>
                <w:i/>
                <w:sz w:val="16"/>
                <w:szCs w:val="16"/>
              </w:rPr>
            </w:pPr>
            <w:r w:rsidRPr="008F1CF6">
              <w:rPr>
                <w:rFonts w:ascii="Arial" w:hAnsi="Arial" w:cs="Arial"/>
                <w:bCs/>
                <w:i/>
                <w:sz w:val="16"/>
                <w:szCs w:val="16"/>
              </w:rPr>
              <w:t>18</w:t>
            </w:r>
          </w:p>
        </w:tc>
        <w:tc>
          <w:tcPr>
            <w:tcW w:w="789" w:type="dxa"/>
            <w:gridSpan w:val="2"/>
            <w:shd w:val="clear" w:color="auto" w:fill="FFFFFF" w:themeFill="background1"/>
          </w:tcPr>
          <w:p w14:paraId="1B3C54B1" w14:textId="679B3646" w:rsidR="0034583B" w:rsidRPr="008F1CF6" w:rsidRDefault="0034583B" w:rsidP="0034583B">
            <w:pPr>
              <w:pStyle w:val="TableParagraph"/>
              <w:spacing w:before="10"/>
              <w:rPr>
                <w:rFonts w:ascii="Arial" w:hAnsi="Arial" w:cs="Arial"/>
                <w:bCs/>
                <w:i/>
                <w:sz w:val="16"/>
                <w:szCs w:val="16"/>
              </w:rPr>
            </w:pPr>
            <w:r w:rsidRPr="008F1CF6">
              <w:rPr>
                <w:rFonts w:ascii="Arial" w:hAnsi="Arial" w:cs="Arial"/>
                <w:bCs/>
                <w:sz w:val="16"/>
                <w:szCs w:val="16"/>
              </w:rPr>
              <w:t>Nevertebrate</w:t>
            </w:r>
          </w:p>
        </w:tc>
        <w:tc>
          <w:tcPr>
            <w:tcW w:w="981" w:type="dxa"/>
            <w:gridSpan w:val="2"/>
            <w:shd w:val="clear" w:color="auto" w:fill="FFFFFF" w:themeFill="background1"/>
          </w:tcPr>
          <w:p w14:paraId="7489CDBC" w14:textId="2AA8A371" w:rsidR="0034583B" w:rsidRPr="008F1CF6" w:rsidRDefault="0034583B" w:rsidP="0034583B">
            <w:pPr>
              <w:pStyle w:val="TableParagraph"/>
              <w:rPr>
                <w:rFonts w:ascii="Arial" w:hAnsi="Arial" w:cs="Arial"/>
                <w:b/>
                <w:i/>
                <w:sz w:val="16"/>
                <w:szCs w:val="16"/>
              </w:rPr>
            </w:pPr>
            <w:r w:rsidRPr="008F1CF6">
              <w:rPr>
                <w:rFonts w:ascii="Arial" w:hAnsi="Arial" w:cs="Arial"/>
                <w:b/>
                <w:i/>
                <w:sz w:val="16"/>
                <w:szCs w:val="16"/>
              </w:rPr>
              <w:t>Cerambyx cerdo</w:t>
            </w:r>
          </w:p>
        </w:tc>
        <w:tc>
          <w:tcPr>
            <w:tcW w:w="3000" w:type="dxa"/>
            <w:shd w:val="clear" w:color="auto" w:fill="FFFFFF" w:themeFill="background1"/>
          </w:tcPr>
          <w:p w14:paraId="53D84C2F" w14:textId="77777777" w:rsidR="0034583B" w:rsidRPr="008F1CF6" w:rsidRDefault="0034583B" w:rsidP="0034583B">
            <w:pPr>
              <w:pStyle w:val="TableParagraph"/>
              <w:tabs>
                <w:tab w:val="left" w:pos="1429"/>
                <w:tab w:val="left" w:pos="1568"/>
                <w:tab w:val="left" w:pos="2305"/>
              </w:tabs>
              <w:spacing w:line="244" w:lineRule="auto"/>
              <w:ind w:left="43" w:right="24" w:firstLine="525"/>
              <w:jc w:val="both"/>
              <w:rPr>
                <w:rFonts w:ascii="Arial" w:hAnsi="Arial" w:cs="Arial"/>
                <w:sz w:val="16"/>
                <w:szCs w:val="16"/>
                <w:shd w:val="clear" w:color="auto" w:fill="F4F4F2"/>
              </w:rPr>
            </w:pPr>
            <w:r w:rsidRPr="008F1CF6">
              <w:rPr>
                <w:rFonts w:ascii="Arial" w:hAnsi="Arial" w:cs="Arial"/>
                <w:sz w:val="16"/>
                <w:szCs w:val="16"/>
                <w:shd w:val="clear" w:color="auto" w:fill="F4F4F2"/>
              </w:rPr>
              <w:t>preferă arbori mari, bătrâni, solitari, expuși la soare</w:t>
            </w:r>
          </w:p>
          <w:p w14:paraId="65A6916B" w14:textId="2BEF79DF" w:rsidR="0034583B" w:rsidRPr="008F1CF6" w:rsidRDefault="0034583B" w:rsidP="0034583B">
            <w:pPr>
              <w:pStyle w:val="TableParagraph"/>
              <w:tabs>
                <w:tab w:val="left" w:pos="1429"/>
                <w:tab w:val="left" w:pos="1568"/>
                <w:tab w:val="left" w:pos="2305"/>
              </w:tabs>
              <w:spacing w:line="244" w:lineRule="auto"/>
              <w:ind w:left="43" w:right="24" w:firstLine="525"/>
              <w:jc w:val="both"/>
              <w:rPr>
                <w:rFonts w:ascii="Arial" w:hAnsi="Arial" w:cs="Arial"/>
                <w:sz w:val="16"/>
                <w:szCs w:val="16"/>
              </w:rPr>
            </w:pPr>
            <w:r w:rsidRPr="008F1CF6">
              <w:rPr>
                <w:rFonts w:ascii="Arial" w:hAnsi="Arial" w:cs="Arial"/>
                <w:sz w:val="16"/>
                <w:szCs w:val="16"/>
              </w:rPr>
              <w:t>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z w:val="16"/>
                <w:szCs w:val="16"/>
              </w:rPr>
              <w:t>probabilă</w:t>
            </w:r>
            <w:r w:rsidRPr="008F1CF6">
              <w:rPr>
                <w:rFonts w:ascii="Arial" w:hAnsi="Arial" w:cs="Arial"/>
                <w:spacing w:val="1"/>
                <w:sz w:val="16"/>
                <w:szCs w:val="16"/>
              </w:rPr>
              <w:t xml:space="preserve"> </w:t>
            </w:r>
            <w:r w:rsidRPr="008F1CF6">
              <w:rPr>
                <w:rFonts w:ascii="Arial" w:hAnsi="Arial" w:cs="Arial"/>
                <w:sz w:val="16"/>
                <w:szCs w:val="16"/>
              </w:rPr>
              <w:t>prezența speciei</w:t>
            </w:r>
            <w:r w:rsidRPr="008F1CF6">
              <w:rPr>
                <w:rFonts w:ascii="Arial" w:hAnsi="Arial" w:cs="Arial"/>
                <w:spacing w:val="-52"/>
                <w:sz w:val="16"/>
                <w:szCs w:val="16"/>
              </w:rPr>
              <w:t xml:space="preserve"> </w:t>
            </w:r>
            <w:r w:rsidRPr="008F1CF6">
              <w:rPr>
                <w:rFonts w:ascii="Arial" w:hAnsi="Arial" w:cs="Arial"/>
                <w:sz w:val="16"/>
                <w:szCs w:val="16"/>
              </w:rPr>
              <w:t>în aproprierea</w:t>
            </w:r>
            <w:r w:rsidRPr="008F1CF6">
              <w:rPr>
                <w:rFonts w:ascii="Arial" w:hAnsi="Arial" w:cs="Arial"/>
                <w:spacing w:val="1"/>
                <w:sz w:val="16"/>
                <w:szCs w:val="16"/>
              </w:rPr>
              <w:t xml:space="preserve"> </w:t>
            </w:r>
            <w:r w:rsidRPr="008F1CF6">
              <w:rPr>
                <w:rFonts w:ascii="Arial" w:hAnsi="Arial" w:cs="Arial"/>
                <w:sz w:val="16"/>
                <w:szCs w:val="16"/>
              </w:rPr>
              <w:t>amplasamentulu</w:t>
            </w:r>
            <w:r w:rsidRPr="008F1CF6">
              <w:rPr>
                <w:rFonts w:ascii="Arial" w:hAnsi="Arial" w:cs="Arial"/>
                <w:spacing w:val="-52"/>
                <w:sz w:val="16"/>
                <w:szCs w:val="16"/>
              </w:rPr>
              <w:t xml:space="preserve"> </w:t>
            </w:r>
            <w:r w:rsidRPr="008F1CF6">
              <w:rPr>
                <w:rFonts w:ascii="Arial" w:hAnsi="Arial" w:cs="Arial"/>
                <w:sz w:val="16"/>
                <w:szCs w:val="16"/>
              </w:rPr>
              <w:t>i</w:t>
            </w:r>
            <w:r w:rsidRPr="008F1CF6">
              <w:rPr>
                <w:rFonts w:ascii="Arial" w:hAnsi="Arial" w:cs="Arial"/>
                <w:spacing w:val="2"/>
                <w:sz w:val="16"/>
                <w:szCs w:val="16"/>
              </w:rPr>
              <w:t xml:space="preserve"> </w:t>
            </w:r>
            <w:r w:rsidRPr="008F1CF6">
              <w:rPr>
                <w:rFonts w:ascii="Arial" w:hAnsi="Arial" w:cs="Arial"/>
                <w:sz w:val="16"/>
                <w:szCs w:val="16"/>
              </w:rPr>
              <w:t>studiat</w:t>
            </w:r>
          </w:p>
        </w:tc>
        <w:tc>
          <w:tcPr>
            <w:tcW w:w="1299" w:type="dxa"/>
            <w:shd w:val="clear" w:color="auto" w:fill="FFFFFF" w:themeFill="background1"/>
          </w:tcPr>
          <w:p w14:paraId="422593E8" w14:textId="77777777" w:rsidR="0034583B" w:rsidRPr="008F1CF6" w:rsidRDefault="0034583B" w:rsidP="0034583B">
            <w:pPr>
              <w:pStyle w:val="TableParagraph"/>
              <w:rPr>
                <w:rFonts w:ascii="Arial" w:hAnsi="Arial" w:cs="Arial"/>
                <w:b/>
                <w:i/>
                <w:sz w:val="16"/>
                <w:szCs w:val="16"/>
              </w:rPr>
            </w:pPr>
          </w:p>
        </w:tc>
        <w:tc>
          <w:tcPr>
            <w:tcW w:w="503" w:type="dxa"/>
            <w:shd w:val="clear" w:color="auto" w:fill="FFFFFF" w:themeFill="background1"/>
          </w:tcPr>
          <w:p w14:paraId="36A8038C" w14:textId="77777777" w:rsidR="0034583B" w:rsidRPr="008F1CF6" w:rsidRDefault="0034583B" w:rsidP="0034583B">
            <w:pPr>
              <w:pStyle w:val="TableParagraph"/>
              <w:rPr>
                <w:rFonts w:ascii="Arial" w:hAnsi="Arial" w:cs="Arial"/>
                <w:b/>
                <w:i/>
                <w:sz w:val="16"/>
                <w:szCs w:val="16"/>
              </w:rPr>
            </w:pPr>
          </w:p>
        </w:tc>
        <w:tc>
          <w:tcPr>
            <w:tcW w:w="569" w:type="dxa"/>
            <w:shd w:val="clear" w:color="auto" w:fill="FFFFFF" w:themeFill="background1"/>
          </w:tcPr>
          <w:p w14:paraId="669CEAA6" w14:textId="77777777" w:rsidR="0034583B" w:rsidRPr="008F1CF6" w:rsidRDefault="0034583B" w:rsidP="0034583B">
            <w:pPr>
              <w:pStyle w:val="TableParagraph"/>
              <w:rPr>
                <w:rFonts w:ascii="Arial" w:hAnsi="Arial" w:cs="Arial"/>
                <w:b/>
                <w:i/>
                <w:sz w:val="16"/>
                <w:szCs w:val="16"/>
              </w:rPr>
            </w:pPr>
          </w:p>
        </w:tc>
        <w:tc>
          <w:tcPr>
            <w:tcW w:w="1292" w:type="dxa"/>
            <w:gridSpan w:val="3"/>
            <w:shd w:val="clear" w:color="auto" w:fill="FFFFFF" w:themeFill="background1"/>
          </w:tcPr>
          <w:p w14:paraId="2CE2C583" w14:textId="77777777" w:rsidR="0034583B" w:rsidRPr="008F1CF6" w:rsidRDefault="0034583B" w:rsidP="0034583B">
            <w:pPr>
              <w:pStyle w:val="TableParagraph"/>
              <w:rPr>
                <w:rFonts w:ascii="Arial" w:hAnsi="Arial" w:cs="Arial"/>
                <w:b/>
                <w:i/>
                <w:sz w:val="16"/>
                <w:szCs w:val="16"/>
              </w:rPr>
            </w:pPr>
          </w:p>
        </w:tc>
        <w:tc>
          <w:tcPr>
            <w:tcW w:w="795" w:type="dxa"/>
            <w:gridSpan w:val="2"/>
            <w:shd w:val="clear" w:color="auto" w:fill="FFFFFF" w:themeFill="background1"/>
          </w:tcPr>
          <w:p w14:paraId="12BFF8F3" w14:textId="77777777" w:rsidR="0034583B" w:rsidRPr="008F1CF6" w:rsidRDefault="0034583B" w:rsidP="0034583B">
            <w:pPr>
              <w:pStyle w:val="TableParagraph"/>
              <w:rPr>
                <w:rFonts w:ascii="Arial" w:hAnsi="Arial" w:cs="Arial"/>
                <w:b/>
                <w:i/>
                <w:sz w:val="16"/>
                <w:szCs w:val="16"/>
              </w:rPr>
            </w:pPr>
          </w:p>
        </w:tc>
        <w:tc>
          <w:tcPr>
            <w:tcW w:w="833" w:type="dxa"/>
            <w:gridSpan w:val="2"/>
            <w:shd w:val="clear" w:color="auto" w:fill="FFFFFF" w:themeFill="background1"/>
          </w:tcPr>
          <w:p w14:paraId="69BE4B41" w14:textId="6CE47BDC" w:rsidR="0034583B" w:rsidRPr="008F1CF6" w:rsidRDefault="0034583B" w:rsidP="0034583B">
            <w:pPr>
              <w:pStyle w:val="TableParagraph"/>
              <w:rPr>
                <w:rFonts w:ascii="Arial" w:hAnsi="Arial" w:cs="Arial"/>
                <w:b/>
                <w:i/>
                <w:sz w:val="16"/>
                <w:szCs w:val="16"/>
              </w:rPr>
            </w:pPr>
            <w:r w:rsidRPr="008F1CF6">
              <w:rPr>
                <w:rFonts w:ascii="Arial" w:hAnsi="Arial" w:cs="Arial"/>
                <w:b/>
                <w:i/>
                <w:sz w:val="16"/>
                <w:szCs w:val="16"/>
              </w:rPr>
              <w:t>U1</w:t>
            </w:r>
          </w:p>
        </w:tc>
        <w:tc>
          <w:tcPr>
            <w:tcW w:w="723" w:type="dxa"/>
            <w:gridSpan w:val="2"/>
            <w:shd w:val="clear" w:color="auto" w:fill="FFFFFF" w:themeFill="background1"/>
          </w:tcPr>
          <w:p w14:paraId="4459F9AB" w14:textId="3BC6420D" w:rsidR="0034583B" w:rsidRPr="008F1CF6" w:rsidRDefault="0034583B" w:rsidP="0034583B">
            <w:pPr>
              <w:pStyle w:val="TableParagraph"/>
              <w:rPr>
                <w:rFonts w:ascii="Arial" w:hAnsi="Arial" w:cs="Arial"/>
                <w:b/>
                <w:i/>
                <w:sz w:val="16"/>
                <w:szCs w:val="16"/>
              </w:rPr>
            </w:pPr>
            <w:r w:rsidRPr="008F1CF6">
              <w:rPr>
                <w:rFonts w:ascii="Arial" w:hAnsi="Arial" w:cs="Arial"/>
                <w:b/>
                <w:i/>
                <w:sz w:val="16"/>
                <w:szCs w:val="16"/>
              </w:rPr>
              <w:t>fv</w:t>
            </w:r>
          </w:p>
        </w:tc>
        <w:tc>
          <w:tcPr>
            <w:tcW w:w="2571" w:type="dxa"/>
            <w:gridSpan w:val="2"/>
            <w:shd w:val="clear" w:color="auto" w:fill="FFFFFF" w:themeFill="background1"/>
          </w:tcPr>
          <w:p w14:paraId="4ACBF507" w14:textId="79D293FA" w:rsidR="0034583B" w:rsidRPr="008F1CF6" w:rsidRDefault="0034583B" w:rsidP="0034583B">
            <w:pPr>
              <w:pStyle w:val="TableParagraph"/>
              <w:spacing w:before="1"/>
              <w:ind w:left="122"/>
              <w:rPr>
                <w:rFonts w:ascii="Arial" w:hAnsi="Arial" w:cs="Arial"/>
                <w:sz w:val="16"/>
                <w:szCs w:val="16"/>
              </w:rPr>
            </w:pPr>
            <w:r w:rsidRPr="008F1CF6">
              <w:rPr>
                <w:rFonts w:ascii="Arial" w:hAnsi="Arial" w:cs="Arial"/>
                <w:sz w:val="16"/>
                <w:szCs w:val="16"/>
                <w:shd w:val="clear" w:color="auto" w:fill="FFFFFF"/>
              </w:rPr>
              <w:t>Se hrănesc cu seva copacilor infiltrată prin fisurile din scoarță.</w:t>
            </w:r>
          </w:p>
        </w:tc>
        <w:tc>
          <w:tcPr>
            <w:tcW w:w="1054" w:type="dxa"/>
            <w:shd w:val="clear" w:color="auto" w:fill="FFFFFF" w:themeFill="background1"/>
          </w:tcPr>
          <w:p w14:paraId="0D83FA91" w14:textId="77777777" w:rsidR="0034583B" w:rsidRPr="008F1CF6" w:rsidRDefault="0034583B" w:rsidP="0034583B">
            <w:pPr>
              <w:pStyle w:val="TableParagraph"/>
              <w:rPr>
                <w:rFonts w:ascii="Arial" w:hAnsi="Arial" w:cs="Arial"/>
                <w:b/>
                <w:i/>
                <w:sz w:val="16"/>
                <w:szCs w:val="16"/>
              </w:rPr>
            </w:pPr>
          </w:p>
        </w:tc>
        <w:tc>
          <w:tcPr>
            <w:tcW w:w="709" w:type="dxa"/>
            <w:shd w:val="clear" w:color="auto" w:fill="FFFFFF" w:themeFill="background1"/>
          </w:tcPr>
          <w:p w14:paraId="1B304B2B" w14:textId="77777777" w:rsidR="0034583B" w:rsidRPr="008F1CF6" w:rsidRDefault="0034583B" w:rsidP="0034583B">
            <w:pPr>
              <w:pStyle w:val="TableParagraph"/>
              <w:rPr>
                <w:rFonts w:ascii="Arial" w:hAnsi="Arial" w:cs="Arial"/>
                <w:b/>
                <w:i/>
                <w:color w:val="FF0000"/>
                <w:sz w:val="20"/>
                <w:szCs w:val="20"/>
              </w:rPr>
            </w:pPr>
          </w:p>
        </w:tc>
      </w:tr>
      <w:tr w:rsidR="0034583B" w:rsidRPr="008F1CF6" w14:paraId="15B2A4DC" w14:textId="77777777" w:rsidTr="00B16AEF">
        <w:trPr>
          <w:trHeight w:val="843"/>
        </w:trPr>
        <w:tc>
          <w:tcPr>
            <w:tcW w:w="622" w:type="dxa"/>
            <w:shd w:val="clear" w:color="auto" w:fill="FFFFFF" w:themeFill="background1"/>
          </w:tcPr>
          <w:p w14:paraId="5524091D" w14:textId="263AFCED" w:rsidR="0034583B" w:rsidRPr="008F1CF6" w:rsidRDefault="004F1090" w:rsidP="0034583B">
            <w:pPr>
              <w:pStyle w:val="TableParagraph"/>
              <w:rPr>
                <w:rFonts w:ascii="Arial" w:hAnsi="Arial" w:cs="Arial"/>
                <w:bCs/>
                <w:i/>
                <w:sz w:val="16"/>
                <w:szCs w:val="16"/>
              </w:rPr>
            </w:pPr>
            <w:r w:rsidRPr="008F1CF6">
              <w:rPr>
                <w:rFonts w:ascii="Arial" w:hAnsi="Arial" w:cs="Arial"/>
                <w:bCs/>
                <w:i/>
                <w:sz w:val="16"/>
                <w:szCs w:val="16"/>
              </w:rPr>
              <w:t>19</w:t>
            </w:r>
          </w:p>
        </w:tc>
        <w:tc>
          <w:tcPr>
            <w:tcW w:w="789" w:type="dxa"/>
            <w:gridSpan w:val="2"/>
            <w:shd w:val="clear" w:color="auto" w:fill="FFFFFF" w:themeFill="background1"/>
          </w:tcPr>
          <w:p w14:paraId="627E8A54" w14:textId="487DF724" w:rsidR="0034583B" w:rsidRPr="008F1CF6" w:rsidRDefault="0034583B" w:rsidP="0034583B">
            <w:pPr>
              <w:pStyle w:val="TableParagraph"/>
              <w:spacing w:before="10"/>
              <w:rPr>
                <w:rFonts w:ascii="Arial" w:hAnsi="Arial" w:cs="Arial"/>
                <w:bCs/>
                <w:i/>
                <w:sz w:val="16"/>
                <w:szCs w:val="16"/>
              </w:rPr>
            </w:pPr>
            <w:r w:rsidRPr="008F1CF6">
              <w:rPr>
                <w:rFonts w:ascii="Arial" w:hAnsi="Arial" w:cs="Arial"/>
                <w:bCs/>
                <w:sz w:val="16"/>
                <w:szCs w:val="16"/>
              </w:rPr>
              <w:t>Nevertebrate</w:t>
            </w:r>
          </w:p>
        </w:tc>
        <w:tc>
          <w:tcPr>
            <w:tcW w:w="981" w:type="dxa"/>
            <w:gridSpan w:val="2"/>
            <w:shd w:val="clear" w:color="auto" w:fill="FFFFFF" w:themeFill="background1"/>
          </w:tcPr>
          <w:p w14:paraId="2B8DAED4" w14:textId="57C8006B" w:rsidR="0034583B" w:rsidRPr="008F1CF6" w:rsidRDefault="0034583B" w:rsidP="0034583B">
            <w:pPr>
              <w:pStyle w:val="TableParagraph"/>
              <w:rPr>
                <w:rFonts w:ascii="Arial" w:hAnsi="Arial" w:cs="Arial"/>
                <w:b/>
                <w:i/>
                <w:sz w:val="16"/>
                <w:szCs w:val="16"/>
              </w:rPr>
            </w:pPr>
            <w:r w:rsidRPr="008F1CF6">
              <w:rPr>
                <w:rFonts w:ascii="Arial" w:hAnsi="Arial" w:cs="Arial"/>
                <w:sz w:val="16"/>
                <w:szCs w:val="16"/>
              </w:rPr>
              <w:t>Euphydryas aurinia</w:t>
            </w:r>
          </w:p>
        </w:tc>
        <w:tc>
          <w:tcPr>
            <w:tcW w:w="3000" w:type="dxa"/>
            <w:shd w:val="clear" w:color="auto" w:fill="FFFFFF" w:themeFill="background1"/>
          </w:tcPr>
          <w:p w14:paraId="7578CD95" w14:textId="3C9C77D4" w:rsidR="0034583B" w:rsidRPr="008F1CF6" w:rsidRDefault="0034583B" w:rsidP="0034583B">
            <w:pPr>
              <w:pStyle w:val="TableParagraph"/>
              <w:tabs>
                <w:tab w:val="left" w:pos="1429"/>
                <w:tab w:val="left" w:pos="1568"/>
                <w:tab w:val="left" w:pos="2305"/>
              </w:tabs>
              <w:spacing w:line="244" w:lineRule="auto"/>
              <w:ind w:left="43" w:right="24" w:firstLine="525"/>
              <w:jc w:val="both"/>
              <w:rPr>
                <w:rFonts w:ascii="Arial" w:hAnsi="Arial" w:cs="Arial"/>
                <w:sz w:val="16"/>
                <w:szCs w:val="16"/>
              </w:rPr>
            </w:pPr>
            <w:r w:rsidRPr="008F1CF6">
              <w:rPr>
                <w:rFonts w:ascii="Arial" w:hAnsi="Arial" w:cs="Arial"/>
                <w:sz w:val="16"/>
                <w:szCs w:val="16"/>
              </w:rPr>
              <w:t>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z w:val="16"/>
                <w:szCs w:val="16"/>
              </w:rPr>
              <w:t>probabilă</w:t>
            </w:r>
            <w:r w:rsidRPr="008F1CF6">
              <w:rPr>
                <w:rFonts w:ascii="Arial" w:hAnsi="Arial" w:cs="Arial"/>
                <w:spacing w:val="1"/>
                <w:sz w:val="16"/>
                <w:szCs w:val="16"/>
              </w:rPr>
              <w:t xml:space="preserve"> </w:t>
            </w:r>
            <w:r w:rsidRPr="008F1CF6">
              <w:rPr>
                <w:rFonts w:ascii="Arial" w:hAnsi="Arial" w:cs="Arial"/>
                <w:sz w:val="16"/>
                <w:szCs w:val="16"/>
              </w:rPr>
              <w:t>prezența speciei</w:t>
            </w:r>
            <w:r w:rsidRPr="008F1CF6">
              <w:rPr>
                <w:rFonts w:ascii="Arial" w:hAnsi="Arial" w:cs="Arial"/>
                <w:spacing w:val="-52"/>
                <w:sz w:val="16"/>
                <w:szCs w:val="16"/>
              </w:rPr>
              <w:t xml:space="preserve"> </w:t>
            </w:r>
            <w:r w:rsidRPr="008F1CF6">
              <w:rPr>
                <w:rFonts w:ascii="Arial" w:hAnsi="Arial" w:cs="Arial"/>
                <w:sz w:val="16"/>
                <w:szCs w:val="16"/>
              </w:rPr>
              <w:t>în aproprierea</w:t>
            </w:r>
            <w:r w:rsidRPr="008F1CF6">
              <w:rPr>
                <w:rFonts w:ascii="Arial" w:hAnsi="Arial" w:cs="Arial"/>
                <w:spacing w:val="1"/>
                <w:sz w:val="16"/>
                <w:szCs w:val="16"/>
              </w:rPr>
              <w:t xml:space="preserve"> </w:t>
            </w:r>
            <w:r w:rsidRPr="008F1CF6">
              <w:rPr>
                <w:rFonts w:ascii="Arial" w:hAnsi="Arial" w:cs="Arial"/>
                <w:sz w:val="16"/>
                <w:szCs w:val="16"/>
              </w:rPr>
              <w:t>amplasamentulu</w:t>
            </w:r>
            <w:r w:rsidRPr="008F1CF6">
              <w:rPr>
                <w:rFonts w:ascii="Arial" w:hAnsi="Arial" w:cs="Arial"/>
                <w:spacing w:val="-52"/>
                <w:sz w:val="16"/>
                <w:szCs w:val="16"/>
              </w:rPr>
              <w:t xml:space="preserve"> </w:t>
            </w:r>
            <w:r w:rsidRPr="008F1CF6">
              <w:rPr>
                <w:rFonts w:ascii="Arial" w:hAnsi="Arial" w:cs="Arial"/>
                <w:sz w:val="16"/>
                <w:szCs w:val="16"/>
              </w:rPr>
              <w:t>i</w:t>
            </w:r>
            <w:r w:rsidRPr="008F1CF6">
              <w:rPr>
                <w:rFonts w:ascii="Arial" w:hAnsi="Arial" w:cs="Arial"/>
                <w:spacing w:val="2"/>
                <w:sz w:val="16"/>
                <w:szCs w:val="16"/>
              </w:rPr>
              <w:t xml:space="preserve"> </w:t>
            </w:r>
            <w:r w:rsidRPr="008F1CF6">
              <w:rPr>
                <w:rFonts w:ascii="Arial" w:hAnsi="Arial" w:cs="Arial"/>
                <w:sz w:val="16"/>
                <w:szCs w:val="16"/>
              </w:rPr>
              <w:t>studiat</w:t>
            </w:r>
          </w:p>
        </w:tc>
        <w:tc>
          <w:tcPr>
            <w:tcW w:w="1299" w:type="dxa"/>
            <w:shd w:val="clear" w:color="auto" w:fill="FFFFFF" w:themeFill="background1"/>
          </w:tcPr>
          <w:p w14:paraId="3673D3C7" w14:textId="28FE8D49" w:rsidR="0034583B" w:rsidRPr="008F1CF6" w:rsidRDefault="0034583B" w:rsidP="0034583B">
            <w:pPr>
              <w:pStyle w:val="TableParagraph"/>
              <w:rPr>
                <w:rFonts w:ascii="Arial" w:hAnsi="Arial" w:cs="Arial"/>
                <w:b/>
                <w:i/>
                <w:sz w:val="16"/>
                <w:szCs w:val="16"/>
              </w:rPr>
            </w:pPr>
            <w:r w:rsidRPr="008F1CF6">
              <w:rPr>
                <w:rFonts w:ascii="Arial" w:hAnsi="Arial" w:cs="Arial"/>
                <w:bCs/>
                <w:sz w:val="16"/>
                <w:szCs w:val="16"/>
              </w:rPr>
              <w:t>Formular</w:t>
            </w:r>
            <w:r w:rsidRPr="008F1CF6">
              <w:rPr>
                <w:rFonts w:ascii="Arial" w:hAnsi="Arial" w:cs="Arial"/>
                <w:bCs/>
                <w:spacing w:val="1"/>
                <w:sz w:val="16"/>
                <w:szCs w:val="16"/>
              </w:rPr>
              <w:t xml:space="preserve"> </w:t>
            </w:r>
            <w:r w:rsidRPr="008F1CF6">
              <w:rPr>
                <w:rFonts w:ascii="Arial" w:hAnsi="Arial" w:cs="Arial"/>
                <w:bCs/>
                <w:sz w:val="16"/>
                <w:szCs w:val="16"/>
              </w:rPr>
              <w:t>standard,</w:t>
            </w:r>
            <w:r w:rsidRPr="008F1CF6">
              <w:rPr>
                <w:rFonts w:ascii="Arial" w:hAnsi="Arial" w:cs="Arial"/>
                <w:bCs/>
                <w:spacing w:val="1"/>
                <w:sz w:val="16"/>
                <w:szCs w:val="16"/>
              </w:rPr>
              <w:t xml:space="preserve"> </w:t>
            </w:r>
            <w:r w:rsidRPr="008F1CF6">
              <w:rPr>
                <w:rFonts w:ascii="Arial" w:hAnsi="Arial" w:cs="Arial"/>
                <w:bCs/>
                <w:sz w:val="16"/>
                <w:szCs w:val="16"/>
              </w:rPr>
              <w:t>Plan</w:t>
            </w:r>
            <w:r w:rsidRPr="008F1CF6">
              <w:rPr>
                <w:rFonts w:ascii="Arial" w:hAnsi="Arial" w:cs="Arial"/>
                <w:bCs/>
                <w:spacing w:val="2"/>
                <w:sz w:val="16"/>
                <w:szCs w:val="16"/>
              </w:rPr>
              <w:t xml:space="preserve"> </w:t>
            </w:r>
            <w:r w:rsidRPr="008F1CF6">
              <w:rPr>
                <w:rFonts w:ascii="Arial" w:hAnsi="Arial" w:cs="Arial"/>
                <w:bCs/>
                <w:sz w:val="16"/>
                <w:szCs w:val="16"/>
              </w:rPr>
              <w:t>de</w:t>
            </w:r>
            <w:r w:rsidRPr="008F1CF6">
              <w:rPr>
                <w:rFonts w:ascii="Arial" w:hAnsi="Arial" w:cs="Arial"/>
                <w:bCs/>
                <w:spacing w:val="1"/>
                <w:sz w:val="16"/>
                <w:szCs w:val="16"/>
              </w:rPr>
              <w:t xml:space="preserve"> </w:t>
            </w:r>
            <w:r w:rsidRPr="008F1CF6">
              <w:rPr>
                <w:rFonts w:ascii="Arial" w:hAnsi="Arial" w:cs="Arial"/>
                <w:bCs/>
                <w:spacing w:val="-1"/>
                <w:sz w:val="16"/>
                <w:szCs w:val="16"/>
              </w:rPr>
              <w:t>managemen</w:t>
            </w:r>
            <w:r w:rsidRPr="008F1CF6">
              <w:rPr>
                <w:rFonts w:ascii="Arial" w:hAnsi="Arial" w:cs="Arial"/>
                <w:bCs/>
                <w:spacing w:val="-52"/>
                <w:sz w:val="16"/>
                <w:szCs w:val="16"/>
              </w:rPr>
              <w:t xml:space="preserve"> </w:t>
            </w:r>
            <w:r w:rsidRPr="008F1CF6">
              <w:rPr>
                <w:rFonts w:ascii="Arial" w:hAnsi="Arial" w:cs="Arial"/>
                <w:bCs/>
                <w:sz w:val="16"/>
                <w:szCs w:val="16"/>
              </w:rPr>
              <w:t>t,</w:t>
            </w:r>
            <w:r w:rsidRPr="008F1CF6">
              <w:rPr>
                <w:rFonts w:ascii="Arial" w:hAnsi="Arial" w:cs="Arial"/>
                <w:bCs/>
                <w:spacing w:val="1"/>
                <w:sz w:val="16"/>
                <w:szCs w:val="16"/>
              </w:rPr>
              <w:t xml:space="preserve"> </w:t>
            </w:r>
            <w:r w:rsidRPr="008F1CF6">
              <w:rPr>
                <w:rFonts w:ascii="Arial" w:hAnsi="Arial" w:cs="Arial"/>
                <w:bCs/>
                <w:sz w:val="16"/>
                <w:szCs w:val="16"/>
              </w:rPr>
              <w:t>Obiectivele</w:t>
            </w:r>
            <w:r w:rsidRPr="008F1CF6">
              <w:rPr>
                <w:rFonts w:ascii="Arial" w:hAnsi="Arial" w:cs="Arial"/>
                <w:bCs/>
                <w:spacing w:val="-52"/>
                <w:sz w:val="16"/>
                <w:szCs w:val="16"/>
              </w:rPr>
              <w:t xml:space="preserve"> </w:t>
            </w:r>
            <w:r w:rsidRPr="008F1CF6">
              <w:rPr>
                <w:rFonts w:ascii="Arial" w:hAnsi="Arial" w:cs="Arial"/>
                <w:bCs/>
                <w:sz w:val="16"/>
                <w:szCs w:val="16"/>
              </w:rPr>
              <w:t>specifice</w:t>
            </w:r>
          </w:p>
        </w:tc>
        <w:tc>
          <w:tcPr>
            <w:tcW w:w="503" w:type="dxa"/>
            <w:shd w:val="clear" w:color="auto" w:fill="FFFFFF" w:themeFill="background1"/>
          </w:tcPr>
          <w:p w14:paraId="14903C82" w14:textId="77777777" w:rsidR="0034583B" w:rsidRPr="008F1CF6" w:rsidRDefault="0034583B" w:rsidP="0034583B">
            <w:pPr>
              <w:pStyle w:val="TableParagraph"/>
              <w:rPr>
                <w:rFonts w:ascii="Arial" w:hAnsi="Arial" w:cs="Arial"/>
                <w:b/>
                <w:i/>
                <w:sz w:val="16"/>
                <w:szCs w:val="16"/>
              </w:rPr>
            </w:pPr>
          </w:p>
        </w:tc>
        <w:tc>
          <w:tcPr>
            <w:tcW w:w="569" w:type="dxa"/>
            <w:shd w:val="clear" w:color="auto" w:fill="FFFFFF" w:themeFill="background1"/>
          </w:tcPr>
          <w:p w14:paraId="7C6DF814" w14:textId="77777777" w:rsidR="0034583B" w:rsidRPr="008F1CF6" w:rsidRDefault="0034583B" w:rsidP="0034583B">
            <w:pPr>
              <w:pStyle w:val="TableParagraph"/>
              <w:rPr>
                <w:rFonts w:ascii="Arial" w:hAnsi="Arial" w:cs="Arial"/>
                <w:b/>
                <w:i/>
                <w:sz w:val="16"/>
                <w:szCs w:val="16"/>
              </w:rPr>
            </w:pPr>
          </w:p>
        </w:tc>
        <w:tc>
          <w:tcPr>
            <w:tcW w:w="1292" w:type="dxa"/>
            <w:gridSpan w:val="3"/>
            <w:shd w:val="clear" w:color="auto" w:fill="FFFFFF" w:themeFill="background1"/>
          </w:tcPr>
          <w:p w14:paraId="21D30197" w14:textId="77777777" w:rsidR="0034583B" w:rsidRPr="008F1CF6" w:rsidRDefault="0034583B" w:rsidP="0034583B">
            <w:pPr>
              <w:pStyle w:val="TableParagraph"/>
              <w:rPr>
                <w:rFonts w:ascii="Arial" w:hAnsi="Arial" w:cs="Arial"/>
                <w:b/>
                <w:i/>
                <w:sz w:val="16"/>
                <w:szCs w:val="16"/>
              </w:rPr>
            </w:pPr>
          </w:p>
        </w:tc>
        <w:tc>
          <w:tcPr>
            <w:tcW w:w="795" w:type="dxa"/>
            <w:gridSpan w:val="2"/>
            <w:shd w:val="clear" w:color="auto" w:fill="FFFFFF" w:themeFill="background1"/>
          </w:tcPr>
          <w:p w14:paraId="36F0CE1B" w14:textId="77777777" w:rsidR="0034583B" w:rsidRPr="008F1CF6" w:rsidRDefault="0034583B" w:rsidP="0034583B">
            <w:pPr>
              <w:pStyle w:val="TableParagraph"/>
              <w:rPr>
                <w:rFonts w:ascii="Arial" w:hAnsi="Arial" w:cs="Arial"/>
                <w:b/>
                <w:i/>
                <w:sz w:val="16"/>
                <w:szCs w:val="16"/>
              </w:rPr>
            </w:pPr>
          </w:p>
        </w:tc>
        <w:tc>
          <w:tcPr>
            <w:tcW w:w="833" w:type="dxa"/>
            <w:gridSpan w:val="2"/>
            <w:shd w:val="clear" w:color="auto" w:fill="FFFFFF" w:themeFill="background1"/>
          </w:tcPr>
          <w:p w14:paraId="4F1FA9E4" w14:textId="5514FA13" w:rsidR="0034583B" w:rsidRPr="008F1CF6" w:rsidRDefault="0034583B" w:rsidP="0034583B">
            <w:pPr>
              <w:pStyle w:val="TableParagraph"/>
              <w:rPr>
                <w:rFonts w:ascii="Arial" w:hAnsi="Arial" w:cs="Arial"/>
                <w:b/>
                <w:i/>
                <w:sz w:val="16"/>
                <w:szCs w:val="16"/>
              </w:rPr>
            </w:pPr>
            <w:r w:rsidRPr="008F1CF6">
              <w:rPr>
                <w:rFonts w:ascii="Arial" w:hAnsi="Arial" w:cs="Arial"/>
                <w:b/>
                <w:i/>
                <w:sz w:val="16"/>
                <w:szCs w:val="16"/>
              </w:rPr>
              <w:t>U1</w:t>
            </w:r>
          </w:p>
        </w:tc>
        <w:tc>
          <w:tcPr>
            <w:tcW w:w="723" w:type="dxa"/>
            <w:gridSpan w:val="2"/>
            <w:shd w:val="clear" w:color="auto" w:fill="FFFFFF" w:themeFill="background1"/>
          </w:tcPr>
          <w:p w14:paraId="0CC55FA1" w14:textId="13C944E8" w:rsidR="0034583B" w:rsidRPr="008F1CF6" w:rsidRDefault="0034583B" w:rsidP="0034583B">
            <w:pPr>
              <w:pStyle w:val="TableParagraph"/>
              <w:rPr>
                <w:rFonts w:ascii="Arial" w:hAnsi="Arial" w:cs="Arial"/>
                <w:b/>
                <w:i/>
                <w:sz w:val="16"/>
                <w:szCs w:val="16"/>
              </w:rPr>
            </w:pPr>
            <w:r w:rsidRPr="008F1CF6">
              <w:rPr>
                <w:rFonts w:ascii="Arial" w:hAnsi="Arial" w:cs="Arial"/>
                <w:b/>
                <w:i/>
                <w:sz w:val="16"/>
                <w:szCs w:val="16"/>
              </w:rPr>
              <w:t>fv</w:t>
            </w:r>
          </w:p>
        </w:tc>
        <w:tc>
          <w:tcPr>
            <w:tcW w:w="2571" w:type="dxa"/>
            <w:gridSpan w:val="2"/>
            <w:shd w:val="clear" w:color="auto" w:fill="FFFFFF" w:themeFill="background1"/>
          </w:tcPr>
          <w:p w14:paraId="0AF26820" w14:textId="77777777" w:rsidR="0034583B" w:rsidRPr="008F1CF6" w:rsidRDefault="0034583B" w:rsidP="0034583B">
            <w:pPr>
              <w:pStyle w:val="TableParagraph"/>
              <w:spacing w:before="1"/>
              <w:ind w:left="122"/>
              <w:rPr>
                <w:rFonts w:ascii="Arial" w:hAnsi="Arial" w:cs="Arial"/>
                <w:sz w:val="16"/>
                <w:szCs w:val="16"/>
              </w:rPr>
            </w:pPr>
          </w:p>
        </w:tc>
        <w:tc>
          <w:tcPr>
            <w:tcW w:w="1054" w:type="dxa"/>
            <w:shd w:val="clear" w:color="auto" w:fill="FFFFFF" w:themeFill="background1"/>
          </w:tcPr>
          <w:p w14:paraId="355628C0" w14:textId="77777777" w:rsidR="0034583B" w:rsidRPr="008F1CF6" w:rsidRDefault="0034583B" w:rsidP="0034583B">
            <w:pPr>
              <w:pStyle w:val="TableParagraph"/>
              <w:rPr>
                <w:rFonts w:ascii="Arial" w:hAnsi="Arial" w:cs="Arial"/>
                <w:bCs/>
                <w:i/>
                <w:sz w:val="16"/>
                <w:szCs w:val="16"/>
              </w:rPr>
            </w:pPr>
          </w:p>
          <w:p w14:paraId="45661A40" w14:textId="77777777" w:rsidR="0034583B" w:rsidRPr="008F1CF6" w:rsidRDefault="0034583B" w:rsidP="0034583B">
            <w:pPr>
              <w:pStyle w:val="TableParagraph"/>
              <w:rPr>
                <w:rFonts w:ascii="Arial" w:hAnsi="Arial" w:cs="Arial"/>
                <w:bCs/>
                <w:i/>
                <w:sz w:val="16"/>
                <w:szCs w:val="16"/>
              </w:rPr>
            </w:pPr>
          </w:p>
          <w:p w14:paraId="7909F48B" w14:textId="77777777" w:rsidR="0034583B" w:rsidRPr="008F1CF6" w:rsidRDefault="0034583B" w:rsidP="0034583B">
            <w:pPr>
              <w:pStyle w:val="TableParagraph"/>
              <w:rPr>
                <w:rFonts w:ascii="Arial" w:hAnsi="Arial" w:cs="Arial"/>
                <w:bCs/>
                <w:i/>
                <w:sz w:val="16"/>
                <w:szCs w:val="16"/>
              </w:rPr>
            </w:pPr>
          </w:p>
          <w:p w14:paraId="0DF77CE6" w14:textId="77777777" w:rsidR="0034583B" w:rsidRPr="008F1CF6" w:rsidRDefault="0034583B" w:rsidP="0034583B">
            <w:pPr>
              <w:pStyle w:val="TableParagraph"/>
              <w:rPr>
                <w:rFonts w:ascii="Arial" w:hAnsi="Arial" w:cs="Arial"/>
                <w:bCs/>
                <w:i/>
                <w:sz w:val="16"/>
                <w:szCs w:val="16"/>
              </w:rPr>
            </w:pPr>
          </w:p>
          <w:p w14:paraId="109155CA" w14:textId="6A7F3588" w:rsidR="0034583B" w:rsidRPr="008F1CF6" w:rsidRDefault="0034583B" w:rsidP="0034583B">
            <w:pPr>
              <w:pStyle w:val="TableParagraph"/>
              <w:rPr>
                <w:rFonts w:ascii="Arial" w:hAnsi="Arial" w:cs="Arial"/>
                <w:b/>
                <w:i/>
                <w:sz w:val="16"/>
                <w:szCs w:val="16"/>
              </w:rPr>
            </w:pPr>
            <w:r w:rsidRPr="008F1CF6">
              <w:rPr>
                <w:rFonts w:ascii="Arial" w:hAnsi="Arial" w:cs="Arial"/>
                <w:bCs/>
                <w:sz w:val="16"/>
                <w:szCs w:val="16"/>
              </w:rPr>
              <w:t>-</w:t>
            </w:r>
          </w:p>
        </w:tc>
        <w:tc>
          <w:tcPr>
            <w:tcW w:w="709" w:type="dxa"/>
            <w:shd w:val="clear" w:color="auto" w:fill="FFFFFF" w:themeFill="background1"/>
          </w:tcPr>
          <w:p w14:paraId="2D35822B" w14:textId="77777777" w:rsidR="0034583B" w:rsidRPr="008F1CF6" w:rsidRDefault="0034583B" w:rsidP="0034583B">
            <w:pPr>
              <w:pStyle w:val="TableParagraph"/>
              <w:rPr>
                <w:rFonts w:ascii="Arial" w:hAnsi="Arial" w:cs="Arial"/>
                <w:bCs/>
                <w:i/>
                <w:sz w:val="16"/>
                <w:szCs w:val="16"/>
              </w:rPr>
            </w:pPr>
          </w:p>
          <w:p w14:paraId="3294E8C5" w14:textId="78CF6457" w:rsidR="0034583B" w:rsidRPr="008F1CF6" w:rsidRDefault="0034583B" w:rsidP="0034583B">
            <w:pPr>
              <w:pStyle w:val="TableParagraph"/>
              <w:rPr>
                <w:rFonts w:ascii="Arial" w:hAnsi="Arial" w:cs="Arial"/>
                <w:b/>
                <w:i/>
                <w:sz w:val="16"/>
                <w:szCs w:val="16"/>
              </w:rPr>
            </w:pPr>
            <w:r w:rsidRPr="008F1CF6">
              <w:rPr>
                <w:rFonts w:ascii="Arial" w:hAnsi="Arial" w:cs="Arial"/>
                <w:bCs/>
                <w:sz w:val="16"/>
                <w:szCs w:val="16"/>
              </w:rPr>
              <w:t>Necuno scut</w:t>
            </w:r>
          </w:p>
        </w:tc>
      </w:tr>
      <w:tr w:rsidR="0034583B" w:rsidRPr="008F1CF6" w14:paraId="6012338B" w14:textId="77777777" w:rsidTr="00B16AEF">
        <w:trPr>
          <w:trHeight w:val="1127"/>
        </w:trPr>
        <w:tc>
          <w:tcPr>
            <w:tcW w:w="622" w:type="dxa"/>
            <w:shd w:val="clear" w:color="auto" w:fill="FFFFFF" w:themeFill="background1"/>
          </w:tcPr>
          <w:p w14:paraId="7B8D46E6" w14:textId="3A7715B1" w:rsidR="0034583B" w:rsidRPr="008F1CF6" w:rsidRDefault="004F1090" w:rsidP="0034583B">
            <w:pPr>
              <w:pStyle w:val="TableParagraph"/>
              <w:rPr>
                <w:rFonts w:ascii="Arial" w:hAnsi="Arial" w:cs="Arial"/>
                <w:bCs/>
                <w:i/>
                <w:sz w:val="16"/>
                <w:szCs w:val="16"/>
              </w:rPr>
            </w:pPr>
            <w:r w:rsidRPr="008F1CF6">
              <w:rPr>
                <w:rFonts w:ascii="Arial" w:hAnsi="Arial" w:cs="Arial"/>
                <w:bCs/>
                <w:i/>
                <w:sz w:val="16"/>
                <w:szCs w:val="16"/>
              </w:rPr>
              <w:t>20</w:t>
            </w:r>
          </w:p>
        </w:tc>
        <w:tc>
          <w:tcPr>
            <w:tcW w:w="789" w:type="dxa"/>
            <w:gridSpan w:val="2"/>
            <w:shd w:val="clear" w:color="auto" w:fill="FFFFFF" w:themeFill="background1"/>
          </w:tcPr>
          <w:p w14:paraId="75E5F258" w14:textId="237F0682" w:rsidR="0034583B" w:rsidRPr="008F1CF6" w:rsidRDefault="0034583B" w:rsidP="0034583B">
            <w:pPr>
              <w:pStyle w:val="TableParagraph"/>
              <w:spacing w:before="10"/>
              <w:rPr>
                <w:rFonts w:ascii="Arial" w:hAnsi="Arial" w:cs="Arial"/>
                <w:bCs/>
                <w:i/>
                <w:sz w:val="16"/>
                <w:szCs w:val="16"/>
              </w:rPr>
            </w:pPr>
            <w:r w:rsidRPr="008F1CF6">
              <w:rPr>
                <w:rFonts w:ascii="Arial" w:hAnsi="Arial" w:cs="Arial"/>
                <w:bCs/>
                <w:sz w:val="16"/>
                <w:szCs w:val="16"/>
              </w:rPr>
              <w:t>Nevertebrate</w:t>
            </w:r>
          </w:p>
        </w:tc>
        <w:tc>
          <w:tcPr>
            <w:tcW w:w="981" w:type="dxa"/>
            <w:gridSpan w:val="2"/>
            <w:shd w:val="clear" w:color="auto" w:fill="FFFFFF" w:themeFill="background1"/>
          </w:tcPr>
          <w:p w14:paraId="118EFF80" w14:textId="2EC4FB83" w:rsidR="0034583B" w:rsidRPr="008F1CF6" w:rsidRDefault="0034583B" w:rsidP="0034583B">
            <w:pPr>
              <w:pStyle w:val="TableParagraph"/>
              <w:rPr>
                <w:rFonts w:ascii="Arial" w:hAnsi="Arial" w:cs="Arial"/>
                <w:b/>
                <w:i/>
                <w:sz w:val="16"/>
                <w:szCs w:val="16"/>
              </w:rPr>
            </w:pPr>
            <w:r w:rsidRPr="008F1CF6">
              <w:rPr>
                <w:rFonts w:ascii="Arial" w:hAnsi="Arial" w:cs="Arial"/>
                <w:sz w:val="16"/>
                <w:szCs w:val="16"/>
              </w:rPr>
              <w:t>Eriogaster catax</w:t>
            </w:r>
          </w:p>
        </w:tc>
        <w:tc>
          <w:tcPr>
            <w:tcW w:w="3000" w:type="dxa"/>
            <w:shd w:val="clear" w:color="auto" w:fill="FFFFFF" w:themeFill="background1"/>
          </w:tcPr>
          <w:p w14:paraId="35EC89C6" w14:textId="7517C70B" w:rsidR="0034583B" w:rsidRPr="008F1CF6" w:rsidRDefault="0034583B" w:rsidP="0034583B">
            <w:pPr>
              <w:pStyle w:val="TableParagraph"/>
              <w:tabs>
                <w:tab w:val="left" w:pos="1429"/>
                <w:tab w:val="left" w:pos="1568"/>
                <w:tab w:val="left" w:pos="2305"/>
              </w:tabs>
              <w:spacing w:line="244" w:lineRule="auto"/>
              <w:ind w:left="43" w:right="24" w:firstLine="525"/>
              <w:jc w:val="both"/>
              <w:rPr>
                <w:rFonts w:ascii="Arial" w:hAnsi="Arial" w:cs="Arial"/>
                <w:sz w:val="16"/>
                <w:szCs w:val="16"/>
              </w:rPr>
            </w:pPr>
            <w:r w:rsidRPr="008F1CF6">
              <w:rPr>
                <w:rFonts w:ascii="Arial" w:hAnsi="Arial" w:cs="Arial"/>
                <w:sz w:val="16"/>
                <w:szCs w:val="16"/>
              </w:rPr>
              <w:t>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z w:val="16"/>
                <w:szCs w:val="16"/>
              </w:rPr>
              <w:t>probabilă</w:t>
            </w:r>
            <w:r w:rsidRPr="008F1CF6">
              <w:rPr>
                <w:rFonts w:ascii="Arial" w:hAnsi="Arial" w:cs="Arial"/>
                <w:spacing w:val="1"/>
                <w:sz w:val="16"/>
                <w:szCs w:val="16"/>
              </w:rPr>
              <w:t xml:space="preserve"> </w:t>
            </w:r>
            <w:r w:rsidRPr="008F1CF6">
              <w:rPr>
                <w:rFonts w:ascii="Arial" w:hAnsi="Arial" w:cs="Arial"/>
                <w:sz w:val="16"/>
                <w:szCs w:val="16"/>
              </w:rPr>
              <w:t>prezența speciei</w:t>
            </w:r>
            <w:r w:rsidRPr="008F1CF6">
              <w:rPr>
                <w:rFonts w:ascii="Arial" w:hAnsi="Arial" w:cs="Arial"/>
                <w:spacing w:val="-52"/>
                <w:sz w:val="16"/>
                <w:szCs w:val="16"/>
              </w:rPr>
              <w:t xml:space="preserve"> </w:t>
            </w:r>
            <w:r w:rsidRPr="008F1CF6">
              <w:rPr>
                <w:rFonts w:ascii="Arial" w:hAnsi="Arial" w:cs="Arial"/>
                <w:sz w:val="16"/>
                <w:szCs w:val="16"/>
              </w:rPr>
              <w:t>în aproprierea</w:t>
            </w:r>
            <w:r w:rsidRPr="008F1CF6">
              <w:rPr>
                <w:rFonts w:ascii="Arial" w:hAnsi="Arial" w:cs="Arial"/>
                <w:spacing w:val="1"/>
                <w:sz w:val="16"/>
                <w:szCs w:val="16"/>
              </w:rPr>
              <w:t xml:space="preserve"> </w:t>
            </w:r>
            <w:r w:rsidRPr="008F1CF6">
              <w:rPr>
                <w:rFonts w:ascii="Arial" w:hAnsi="Arial" w:cs="Arial"/>
                <w:sz w:val="16"/>
                <w:szCs w:val="16"/>
              </w:rPr>
              <w:t>amplasamentulu</w:t>
            </w:r>
            <w:r w:rsidRPr="008F1CF6">
              <w:rPr>
                <w:rFonts w:ascii="Arial" w:hAnsi="Arial" w:cs="Arial"/>
                <w:spacing w:val="-52"/>
                <w:sz w:val="16"/>
                <w:szCs w:val="16"/>
              </w:rPr>
              <w:t xml:space="preserve"> </w:t>
            </w:r>
            <w:r w:rsidRPr="008F1CF6">
              <w:rPr>
                <w:rFonts w:ascii="Arial" w:hAnsi="Arial" w:cs="Arial"/>
                <w:sz w:val="16"/>
                <w:szCs w:val="16"/>
              </w:rPr>
              <w:t>i</w:t>
            </w:r>
            <w:r w:rsidRPr="008F1CF6">
              <w:rPr>
                <w:rFonts w:ascii="Arial" w:hAnsi="Arial" w:cs="Arial"/>
                <w:spacing w:val="2"/>
                <w:sz w:val="16"/>
                <w:szCs w:val="16"/>
              </w:rPr>
              <w:t xml:space="preserve"> </w:t>
            </w:r>
            <w:r w:rsidRPr="008F1CF6">
              <w:rPr>
                <w:rFonts w:ascii="Arial" w:hAnsi="Arial" w:cs="Arial"/>
                <w:sz w:val="16"/>
                <w:szCs w:val="16"/>
              </w:rPr>
              <w:t>studiat</w:t>
            </w:r>
          </w:p>
        </w:tc>
        <w:tc>
          <w:tcPr>
            <w:tcW w:w="1299" w:type="dxa"/>
            <w:shd w:val="clear" w:color="auto" w:fill="FFFFFF" w:themeFill="background1"/>
          </w:tcPr>
          <w:p w14:paraId="4E6E3437" w14:textId="61C3A0D9" w:rsidR="0034583B" w:rsidRPr="008F1CF6" w:rsidRDefault="0034583B" w:rsidP="0034583B">
            <w:pPr>
              <w:pStyle w:val="TableParagraph"/>
              <w:rPr>
                <w:rFonts w:ascii="Arial" w:hAnsi="Arial" w:cs="Arial"/>
                <w:b/>
                <w:i/>
                <w:sz w:val="16"/>
                <w:szCs w:val="16"/>
              </w:rPr>
            </w:pPr>
            <w:r w:rsidRPr="008F1CF6">
              <w:rPr>
                <w:rFonts w:ascii="Arial" w:hAnsi="Arial" w:cs="Arial"/>
                <w:bCs/>
                <w:sz w:val="16"/>
                <w:szCs w:val="16"/>
              </w:rPr>
              <w:t>Formular</w:t>
            </w:r>
            <w:r w:rsidRPr="008F1CF6">
              <w:rPr>
                <w:rFonts w:ascii="Arial" w:hAnsi="Arial" w:cs="Arial"/>
                <w:bCs/>
                <w:spacing w:val="1"/>
                <w:sz w:val="16"/>
                <w:szCs w:val="16"/>
              </w:rPr>
              <w:t xml:space="preserve"> </w:t>
            </w:r>
            <w:r w:rsidRPr="008F1CF6">
              <w:rPr>
                <w:rFonts w:ascii="Arial" w:hAnsi="Arial" w:cs="Arial"/>
                <w:bCs/>
                <w:sz w:val="16"/>
                <w:szCs w:val="16"/>
              </w:rPr>
              <w:t>standard,</w:t>
            </w:r>
            <w:r w:rsidRPr="008F1CF6">
              <w:rPr>
                <w:rFonts w:ascii="Arial" w:hAnsi="Arial" w:cs="Arial"/>
                <w:bCs/>
                <w:spacing w:val="1"/>
                <w:sz w:val="16"/>
                <w:szCs w:val="16"/>
              </w:rPr>
              <w:t xml:space="preserve"> </w:t>
            </w:r>
            <w:r w:rsidRPr="008F1CF6">
              <w:rPr>
                <w:rFonts w:ascii="Arial" w:hAnsi="Arial" w:cs="Arial"/>
                <w:bCs/>
                <w:sz w:val="16"/>
                <w:szCs w:val="16"/>
              </w:rPr>
              <w:t>Plan</w:t>
            </w:r>
            <w:r w:rsidRPr="008F1CF6">
              <w:rPr>
                <w:rFonts w:ascii="Arial" w:hAnsi="Arial" w:cs="Arial"/>
                <w:bCs/>
                <w:spacing w:val="2"/>
                <w:sz w:val="16"/>
                <w:szCs w:val="16"/>
              </w:rPr>
              <w:t xml:space="preserve"> </w:t>
            </w:r>
            <w:r w:rsidRPr="008F1CF6">
              <w:rPr>
                <w:rFonts w:ascii="Arial" w:hAnsi="Arial" w:cs="Arial"/>
                <w:bCs/>
                <w:sz w:val="16"/>
                <w:szCs w:val="16"/>
              </w:rPr>
              <w:t>de</w:t>
            </w:r>
            <w:r w:rsidRPr="008F1CF6">
              <w:rPr>
                <w:rFonts w:ascii="Arial" w:hAnsi="Arial" w:cs="Arial"/>
                <w:bCs/>
                <w:spacing w:val="1"/>
                <w:sz w:val="16"/>
                <w:szCs w:val="16"/>
              </w:rPr>
              <w:t xml:space="preserve"> </w:t>
            </w:r>
            <w:r w:rsidRPr="008F1CF6">
              <w:rPr>
                <w:rFonts w:ascii="Arial" w:hAnsi="Arial" w:cs="Arial"/>
                <w:bCs/>
                <w:spacing w:val="-1"/>
                <w:sz w:val="16"/>
                <w:szCs w:val="16"/>
              </w:rPr>
              <w:t>managemen</w:t>
            </w:r>
            <w:r w:rsidRPr="008F1CF6">
              <w:rPr>
                <w:rFonts w:ascii="Arial" w:hAnsi="Arial" w:cs="Arial"/>
                <w:bCs/>
                <w:spacing w:val="-52"/>
                <w:sz w:val="16"/>
                <w:szCs w:val="16"/>
              </w:rPr>
              <w:t xml:space="preserve"> </w:t>
            </w:r>
            <w:r w:rsidRPr="008F1CF6">
              <w:rPr>
                <w:rFonts w:ascii="Arial" w:hAnsi="Arial" w:cs="Arial"/>
                <w:bCs/>
                <w:sz w:val="16"/>
                <w:szCs w:val="16"/>
              </w:rPr>
              <w:t>t,</w:t>
            </w:r>
            <w:r w:rsidRPr="008F1CF6">
              <w:rPr>
                <w:rFonts w:ascii="Arial" w:hAnsi="Arial" w:cs="Arial"/>
                <w:bCs/>
                <w:spacing w:val="1"/>
                <w:sz w:val="16"/>
                <w:szCs w:val="16"/>
              </w:rPr>
              <w:t xml:space="preserve"> </w:t>
            </w:r>
            <w:r w:rsidRPr="008F1CF6">
              <w:rPr>
                <w:rFonts w:ascii="Arial" w:hAnsi="Arial" w:cs="Arial"/>
                <w:bCs/>
                <w:sz w:val="16"/>
                <w:szCs w:val="16"/>
              </w:rPr>
              <w:t>Obiectivele</w:t>
            </w:r>
            <w:r w:rsidRPr="008F1CF6">
              <w:rPr>
                <w:rFonts w:ascii="Arial" w:hAnsi="Arial" w:cs="Arial"/>
                <w:bCs/>
                <w:spacing w:val="-52"/>
                <w:sz w:val="16"/>
                <w:szCs w:val="16"/>
              </w:rPr>
              <w:t xml:space="preserve"> </w:t>
            </w:r>
            <w:r w:rsidRPr="008F1CF6">
              <w:rPr>
                <w:rFonts w:ascii="Arial" w:hAnsi="Arial" w:cs="Arial"/>
                <w:bCs/>
                <w:sz w:val="16"/>
                <w:szCs w:val="16"/>
              </w:rPr>
              <w:t>specifice</w:t>
            </w:r>
          </w:p>
        </w:tc>
        <w:tc>
          <w:tcPr>
            <w:tcW w:w="503" w:type="dxa"/>
            <w:shd w:val="clear" w:color="auto" w:fill="FFFFFF" w:themeFill="background1"/>
          </w:tcPr>
          <w:p w14:paraId="74D6002A" w14:textId="77777777" w:rsidR="0034583B" w:rsidRPr="008F1CF6" w:rsidRDefault="0034583B" w:rsidP="0034583B">
            <w:pPr>
              <w:pStyle w:val="TableParagraph"/>
              <w:rPr>
                <w:rFonts w:ascii="Arial" w:hAnsi="Arial" w:cs="Arial"/>
                <w:b/>
                <w:i/>
                <w:sz w:val="16"/>
                <w:szCs w:val="16"/>
              </w:rPr>
            </w:pPr>
          </w:p>
        </w:tc>
        <w:tc>
          <w:tcPr>
            <w:tcW w:w="569" w:type="dxa"/>
            <w:shd w:val="clear" w:color="auto" w:fill="FFFFFF" w:themeFill="background1"/>
          </w:tcPr>
          <w:p w14:paraId="50D13176" w14:textId="77777777" w:rsidR="0034583B" w:rsidRPr="008F1CF6" w:rsidRDefault="0034583B" w:rsidP="0034583B">
            <w:pPr>
              <w:pStyle w:val="TableParagraph"/>
              <w:rPr>
                <w:rFonts w:ascii="Arial" w:hAnsi="Arial" w:cs="Arial"/>
                <w:b/>
                <w:i/>
                <w:sz w:val="16"/>
                <w:szCs w:val="16"/>
              </w:rPr>
            </w:pPr>
          </w:p>
        </w:tc>
        <w:tc>
          <w:tcPr>
            <w:tcW w:w="1292" w:type="dxa"/>
            <w:gridSpan w:val="3"/>
            <w:shd w:val="clear" w:color="auto" w:fill="FFFFFF" w:themeFill="background1"/>
          </w:tcPr>
          <w:p w14:paraId="04634C6B" w14:textId="77777777" w:rsidR="0034583B" w:rsidRPr="008F1CF6" w:rsidRDefault="0034583B" w:rsidP="0034583B">
            <w:pPr>
              <w:pStyle w:val="TableParagraph"/>
              <w:rPr>
                <w:rFonts w:ascii="Arial" w:hAnsi="Arial" w:cs="Arial"/>
                <w:b/>
                <w:i/>
                <w:sz w:val="16"/>
                <w:szCs w:val="16"/>
              </w:rPr>
            </w:pPr>
          </w:p>
        </w:tc>
        <w:tc>
          <w:tcPr>
            <w:tcW w:w="795" w:type="dxa"/>
            <w:gridSpan w:val="2"/>
            <w:shd w:val="clear" w:color="auto" w:fill="FFFFFF" w:themeFill="background1"/>
          </w:tcPr>
          <w:p w14:paraId="70776276" w14:textId="77777777" w:rsidR="0034583B" w:rsidRPr="008F1CF6" w:rsidRDefault="0034583B" w:rsidP="0034583B">
            <w:pPr>
              <w:pStyle w:val="TableParagraph"/>
              <w:rPr>
                <w:rFonts w:ascii="Arial" w:hAnsi="Arial" w:cs="Arial"/>
                <w:b/>
                <w:i/>
                <w:sz w:val="16"/>
                <w:szCs w:val="16"/>
              </w:rPr>
            </w:pPr>
          </w:p>
        </w:tc>
        <w:tc>
          <w:tcPr>
            <w:tcW w:w="833" w:type="dxa"/>
            <w:gridSpan w:val="2"/>
            <w:shd w:val="clear" w:color="auto" w:fill="FFFFFF" w:themeFill="background1"/>
          </w:tcPr>
          <w:p w14:paraId="2F092E8C" w14:textId="2AF0E29D" w:rsidR="0034583B" w:rsidRPr="008F1CF6" w:rsidRDefault="0034583B" w:rsidP="0034583B">
            <w:pPr>
              <w:pStyle w:val="TableParagraph"/>
              <w:rPr>
                <w:rFonts w:ascii="Arial" w:hAnsi="Arial" w:cs="Arial"/>
                <w:b/>
                <w:i/>
                <w:sz w:val="16"/>
                <w:szCs w:val="16"/>
              </w:rPr>
            </w:pPr>
            <w:r w:rsidRPr="008F1CF6">
              <w:rPr>
                <w:rFonts w:ascii="Arial" w:hAnsi="Arial" w:cs="Arial"/>
                <w:b/>
                <w:i/>
                <w:sz w:val="16"/>
                <w:szCs w:val="16"/>
              </w:rPr>
              <w:t>x</w:t>
            </w:r>
          </w:p>
        </w:tc>
        <w:tc>
          <w:tcPr>
            <w:tcW w:w="723" w:type="dxa"/>
            <w:gridSpan w:val="2"/>
            <w:shd w:val="clear" w:color="auto" w:fill="FFFFFF" w:themeFill="background1"/>
          </w:tcPr>
          <w:p w14:paraId="0E4B7712" w14:textId="04FAAA97" w:rsidR="0034583B" w:rsidRPr="008F1CF6" w:rsidRDefault="0034583B" w:rsidP="0034583B">
            <w:pPr>
              <w:pStyle w:val="TableParagraph"/>
              <w:rPr>
                <w:rFonts w:ascii="Arial" w:hAnsi="Arial" w:cs="Arial"/>
                <w:b/>
                <w:i/>
                <w:sz w:val="16"/>
                <w:szCs w:val="16"/>
              </w:rPr>
            </w:pPr>
            <w:r w:rsidRPr="008F1CF6">
              <w:rPr>
                <w:rFonts w:ascii="Arial" w:hAnsi="Arial" w:cs="Arial"/>
                <w:b/>
                <w:i/>
                <w:sz w:val="16"/>
                <w:szCs w:val="16"/>
              </w:rPr>
              <w:t>fv</w:t>
            </w:r>
          </w:p>
        </w:tc>
        <w:tc>
          <w:tcPr>
            <w:tcW w:w="2571" w:type="dxa"/>
            <w:gridSpan w:val="2"/>
            <w:shd w:val="clear" w:color="auto" w:fill="FFFFFF" w:themeFill="background1"/>
          </w:tcPr>
          <w:p w14:paraId="0023A896" w14:textId="77777777" w:rsidR="0034583B" w:rsidRPr="008F1CF6" w:rsidRDefault="0034583B" w:rsidP="0034583B">
            <w:pPr>
              <w:pStyle w:val="TableParagraph"/>
              <w:spacing w:before="1"/>
              <w:ind w:left="122"/>
              <w:rPr>
                <w:rFonts w:ascii="Arial" w:hAnsi="Arial" w:cs="Arial"/>
                <w:sz w:val="16"/>
                <w:szCs w:val="16"/>
              </w:rPr>
            </w:pPr>
          </w:p>
        </w:tc>
        <w:tc>
          <w:tcPr>
            <w:tcW w:w="1054" w:type="dxa"/>
            <w:shd w:val="clear" w:color="auto" w:fill="FFFFFF" w:themeFill="background1"/>
          </w:tcPr>
          <w:p w14:paraId="714DEE7F" w14:textId="77777777" w:rsidR="0034583B" w:rsidRPr="008F1CF6" w:rsidRDefault="0034583B" w:rsidP="0034583B">
            <w:pPr>
              <w:pStyle w:val="TableParagraph"/>
              <w:rPr>
                <w:rFonts w:ascii="Arial" w:hAnsi="Arial" w:cs="Arial"/>
                <w:bCs/>
                <w:i/>
                <w:sz w:val="16"/>
                <w:szCs w:val="16"/>
              </w:rPr>
            </w:pPr>
          </w:p>
          <w:p w14:paraId="55C38528" w14:textId="77777777" w:rsidR="0034583B" w:rsidRPr="008F1CF6" w:rsidRDefault="0034583B" w:rsidP="0034583B">
            <w:pPr>
              <w:pStyle w:val="TableParagraph"/>
              <w:rPr>
                <w:rFonts w:ascii="Arial" w:hAnsi="Arial" w:cs="Arial"/>
                <w:bCs/>
                <w:i/>
                <w:sz w:val="16"/>
                <w:szCs w:val="16"/>
              </w:rPr>
            </w:pPr>
          </w:p>
          <w:p w14:paraId="48D835A9" w14:textId="77777777" w:rsidR="0034583B" w:rsidRPr="008F1CF6" w:rsidRDefault="0034583B" w:rsidP="0034583B">
            <w:pPr>
              <w:pStyle w:val="TableParagraph"/>
              <w:rPr>
                <w:rFonts w:ascii="Arial" w:hAnsi="Arial" w:cs="Arial"/>
                <w:bCs/>
                <w:i/>
                <w:sz w:val="16"/>
                <w:szCs w:val="16"/>
              </w:rPr>
            </w:pPr>
          </w:p>
          <w:p w14:paraId="298F5DFA" w14:textId="77777777" w:rsidR="0034583B" w:rsidRPr="008F1CF6" w:rsidRDefault="0034583B" w:rsidP="0034583B">
            <w:pPr>
              <w:pStyle w:val="TableParagraph"/>
              <w:rPr>
                <w:rFonts w:ascii="Arial" w:hAnsi="Arial" w:cs="Arial"/>
                <w:bCs/>
                <w:i/>
                <w:sz w:val="16"/>
                <w:szCs w:val="16"/>
              </w:rPr>
            </w:pPr>
          </w:p>
          <w:p w14:paraId="73073B0F" w14:textId="7C150187" w:rsidR="0034583B" w:rsidRPr="008F1CF6" w:rsidRDefault="0034583B" w:rsidP="0034583B">
            <w:pPr>
              <w:pStyle w:val="TableParagraph"/>
              <w:rPr>
                <w:rFonts w:ascii="Arial" w:hAnsi="Arial" w:cs="Arial"/>
                <w:b/>
                <w:i/>
                <w:sz w:val="16"/>
                <w:szCs w:val="16"/>
              </w:rPr>
            </w:pPr>
            <w:r w:rsidRPr="008F1CF6">
              <w:rPr>
                <w:rFonts w:ascii="Arial" w:hAnsi="Arial" w:cs="Arial"/>
                <w:bCs/>
                <w:sz w:val="16"/>
                <w:szCs w:val="16"/>
              </w:rPr>
              <w:t>-</w:t>
            </w:r>
          </w:p>
        </w:tc>
        <w:tc>
          <w:tcPr>
            <w:tcW w:w="709" w:type="dxa"/>
            <w:shd w:val="clear" w:color="auto" w:fill="FFFFFF" w:themeFill="background1"/>
          </w:tcPr>
          <w:p w14:paraId="4CE8A3B5" w14:textId="77777777" w:rsidR="0034583B" w:rsidRPr="008F1CF6" w:rsidRDefault="0034583B" w:rsidP="0034583B">
            <w:pPr>
              <w:pStyle w:val="TableParagraph"/>
              <w:rPr>
                <w:rFonts w:ascii="Arial" w:hAnsi="Arial" w:cs="Arial"/>
                <w:bCs/>
                <w:i/>
                <w:sz w:val="16"/>
                <w:szCs w:val="16"/>
              </w:rPr>
            </w:pPr>
          </w:p>
          <w:p w14:paraId="7771B3F8" w14:textId="13DD46C6" w:rsidR="0034583B" w:rsidRPr="008F1CF6" w:rsidRDefault="0034583B" w:rsidP="0034583B">
            <w:pPr>
              <w:pStyle w:val="TableParagraph"/>
              <w:rPr>
                <w:rFonts w:ascii="Arial" w:hAnsi="Arial" w:cs="Arial"/>
                <w:b/>
                <w:i/>
                <w:sz w:val="16"/>
                <w:szCs w:val="16"/>
              </w:rPr>
            </w:pPr>
            <w:r w:rsidRPr="008F1CF6">
              <w:rPr>
                <w:rFonts w:ascii="Arial" w:hAnsi="Arial" w:cs="Arial"/>
                <w:bCs/>
                <w:sz w:val="16"/>
                <w:szCs w:val="16"/>
              </w:rPr>
              <w:t>Necuno scut</w:t>
            </w:r>
          </w:p>
        </w:tc>
      </w:tr>
      <w:tr w:rsidR="0034583B" w:rsidRPr="008F1CF6" w14:paraId="5208336E" w14:textId="77777777" w:rsidTr="00B16AEF">
        <w:trPr>
          <w:trHeight w:val="904"/>
        </w:trPr>
        <w:tc>
          <w:tcPr>
            <w:tcW w:w="622" w:type="dxa"/>
            <w:shd w:val="clear" w:color="auto" w:fill="FFFFFF" w:themeFill="background1"/>
          </w:tcPr>
          <w:p w14:paraId="466BAE36" w14:textId="50B94902" w:rsidR="0034583B" w:rsidRPr="008F1CF6" w:rsidRDefault="004F1090" w:rsidP="0034583B">
            <w:pPr>
              <w:pStyle w:val="TableParagraph"/>
              <w:rPr>
                <w:rFonts w:ascii="Arial" w:hAnsi="Arial" w:cs="Arial"/>
                <w:bCs/>
                <w:i/>
                <w:sz w:val="16"/>
                <w:szCs w:val="16"/>
              </w:rPr>
            </w:pPr>
            <w:r w:rsidRPr="008F1CF6">
              <w:rPr>
                <w:rFonts w:ascii="Arial" w:hAnsi="Arial" w:cs="Arial"/>
                <w:bCs/>
                <w:i/>
                <w:sz w:val="16"/>
                <w:szCs w:val="16"/>
              </w:rPr>
              <w:t>21</w:t>
            </w:r>
          </w:p>
        </w:tc>
        <w:tc>
          <w:tcPr>
            <w:tcW w:w="789" w:type="dxa"/>
            <w:gridSpan w:val="2"/>
            <w:shd w:val="clear" w:color="auto" w:fill="FFFFFF" w:themeFill="background1"/>
          </w:tcPr>
          <w:p w14:paraId="2C072E47" w14:textId="5B296851" w:rsidR="0034583B" w:rsidRPr="008F1CF6" w:rsidRDefault="0034583B" w:rsidP="0034583B">
            <w:pPr>
              <w:pStyle w:val="TableParagraph"/>
              <w:spacing w:before="10"/>
              <w:rPr>
                <w:rFonts w:ascii="Arial" w:hAnsi="Arial" w:cs="Arial"/>
                <w:bCs/>
                <w:i/>
                <w:sz w:val="16"/>
                <w:szCs w:val="16"/>
              </w:rPr>
            </w:pPr>
            <w:r w:rsidRPr="008F1CF6">
              <w:rPr>
                <w:rFonts w:ascii="Arial" w:hAnsi="Arial" w:cs="Arial"/>
                <w:bCs/>
                <w:sz w:val="16"/>
                <w:szCs w:val="16"/>
              </w:rPr>
              <w:t>Nevertebrate</w:t>
            </w:r>
          </w:p>
        </w:tc>
        <w:tc>
          <w:tcPr>
            <w:tcW w:w="981" w:type="dxa"/>
            <w:gridSpan w:val="2"/>
            <w:shd w:val="clear" w:color="auto" w:fill="FFFFFF" w:themeFill="background1"/>
          </w:tcPr>
          <w:p w14:paraId="2A871969" w14:textId="189997B5" w:rsidR="0034583B" w:rsidRPr="008F1CF6" w:rsidRDefault="0034583B" w:rsidP="0034583B">
            <w:pPr>
              <w:pStyle w:val="TableParagraph"/>
              <w:rPr>
                <w:rFonts w:ascii="Arial" w:hAnsi="Arial" w:cs="Arial"/>
                <w:sz w:val="16"/>
                <w:szCs w:val="16"/>
              </w:rPr>
            </w:pPr>
            <w:r w:rsidRPr="008F1CF6">
              <w:rPr>
                <w:rFonts w:ascii="Arial" w:hAnsi="Arial" w:cs="Arial"/>
                <w:sz w:val="16"/>
                <w:szCs w:val="16"/>
              </w:rPr>
              <w:t>Euphydryas maturna</w:t>
            </w:r>
          </w:p>
        </w:tc>
        <w:tc>
          <w:tcPr>
            <w:tcW w:w="3000" w:type="dxa"/>
            <w:shd w:val="clear" w:color="auto" w:fill="FFFFFF" w:themeFill="background1"/>
          </w:tcPr>
          <w:p w14:paraId="1BE68CCA" w14:textId="0A86B433" w:rsidR="0034583B" w:rsidRPr="008F1CF6" w:rsidRDefault="0034583B" w:rsidP="0034583B">
            <w:pPr>
              <w:pStyle w:val="TableParagraph"/>
              <w:tabs>
                <w:tab w:val="left" w:pos="1429"/>
                <w:tab w:val="left" w:pos="1568"/>
                <w:tab w:val="left" w:pos="2305"/>
              </w:tabs>
              <w:spacing w:line="244" w:lineRule="auto"/>
              <w:ind w:left="43" w:right="24" w:firstLine="525"/>
              <w:jc w:val="both"/>
              <w:rPr>
                <w:rFonts w:ascii="Arial" w:hAnsi="Arial" w:cs="Arial"/>
                <w:sz w:val="16"/>
                <w:szCs w:val="16"/>
              </w:rPr>
            </w:pPr>
            <w:r w:rsidRPr="008F1CF6">
              <w:rPr>
                <w:rFonts w:ascii="Arial" w:hAnsi="Arial" w:cs="Arial"/>
                <w:bCs/>
                <w:sz w:val="16"/>
                <w:szCs w:val="16"/>
              </w:rPr>
              <w:t>Nu</w:t>
            </w:r>
            <w:r w:rsidRPr="008F1CF6">
              <w:rPr>
                <w:rFonts w:ascii="Arial" w:hAnsi="Arial" w:cs="Arial"/>
                <w:bCs/>
                <w:spacing w:val="1"/>
                <w:sz w:val="16"/>
                <w:szCs w:val="16"/>
              </w:rPr>
              <w:t xml:space="preserve"> </w:t>
            </w:r>
            <w:r w:rsidRPr="008F1CF6">
              <w:rPr>
                <w:rFonts w:ascii="Arial" w:hAnsi="Arial" w:cs="Arial"/>
                <w:bCs/>
                <w:sz w:val="16"/>
                <w:szCs w:val="16"/>
              </w:rPr>
              <w:t>este</w:t>
            </w:r>
            <w:r w:rsidRPr="008F1CF6">
              <w:rPr>
                <w:rFonts w:ascii="Arial" w:hAnsi="Arial" w:cs="Arial"/>
                <w:bCs/>
                <w:spacing w:val="1"/>
                <w:sz w:val="16"/>
                <w:szCs w:val="16"/>
              </w:rPr>
              <w:t xml:space="preserve"> </w:t>
            </w:r>
            <w:r w:rsidRPr="008F1CF6">
              <w:rPr>
                <w:rFonts w:ascii="Arial" w:hAnsi="Arial" w:cs="Arial"/>
                <w:bCs/>
                <w:sz w:val="16"/>
                <w:szCs w:val="16"/>
              </w:rPr>
              <w:t>probabilă</w:t>
            </w:r>
            <w:r w:rsidRPr="008F1CF6">
              <w:rPr>
                <w:rFonts w:ascii="Arial" w:hAnsi="Arial" w:cs="Arial"/>
                <w:bCs/>
                <w:spacing w:val="1"/>
                <w:sz w:val="16"/>
                <w:szCs w:val="16"/>
              </w:rPr>
              <w:t xml:space="preserve"> </w:t>
            </w:r>
            <w:r w:rsidRPr="008F1CF6">
              <w:rPr>
                <w:rFonts w:ascii="Arial" w:hAnsi="Arial" w:cs="Arial"/>
                <w:bCs/>
                <w:sz w:val="16"/>
                <w:szCs w:val="16"/>
              </w:rPr>
              <w:t>prezența speciei</w:t>
            </w:r>
            <w:r w:rsidRPr="008F1CF6">
              <w:rPr>
                <w:rFonts w:ascii="Arial" w:hAnsi="Arial" w:cs="Arial"/>
                <w:bCs/>
                <w:spacing w:val="-52"/>
                <w:sz w:val="16"/>
                <w:szCs w:val="16"/>
              </w:rPr>
              <w:t xml:space="preserve"> </w:t>
            </w:r>
            <w:r w:rsidRPr="008F1CF6">
              <w:rPr>
                <w:rFonts w:ascii="Arial" w:hAnsi="Arial" w:cs="Arial"/>
                <w:bCs/>
                <w:sz w:val="16"/>
                <w:szCs w:val="16"/>
              </w:rPr>
              <w:t>în aproprierea</w:t>
            </w:r>
            <w:r w:rsidRPr="008F1CF6">
              <w:rPr>
                <w:rFonts w:ascii="Arial" w:hAnsi="Arial" w:cs="Arial"/>
                <w:bCs/>
                <w:spacing w:val="1"/>
                <w:sz w:val="16"/>
                <w:szCs w:val="16"/>
              </w:rPr>
              <w:t xml:space="preserve"> </w:t>
            </w:r>
            <w:r w:rsidRPr="008F1CF6">
              <w:rPr>
                <w:rFonts w:ascii="Arial" w:hAnsi="Arial" w:cs="Arial"/>
                <w:bCs/>
                <w:sz w:val="16"/>
                <w:szCs w:val="16"/>
              </w:rPr>
              <w:t>amplasamentulu</w:t>
            </w:r>
            <w:r w:rsidRPr="008F1CF6">
              <w:rPr>
                <w:rFonts w:ascii="Arial" w:hAnsi="Arial" w:cs="Arial"/>
                <w:bCs/>
                <w:spacing w:val="-52"/>
                <w:sz w:val="16"/>
                <w:szCs w:val="16"/>
              </w:rPr>
              <w:t xml:space="preserve"> </w:t>
            </w:r>
            <w:r w:rsidRPr="008F1CF6">
              <w:rPr>
                <w:rFonts w:ascii="Arial" w:hAnsi="Arial" w:cs="Arial"/>
                <w:bCs/>
                <w:sz w:val="16"/>
                <w:szCs w:val="16"/>
              </w:rPr>
              <w:t>i</w:t>
            </w:r>
            <w:r w:rsidRPr="008F1CF6">
              <w:rPr>
                <w:rFonts w:ascii="Arial" w:hAnsi="Arial" w:cs="Arial"/>
                <w:bCs/>
                <w:spacing w:val="2"/>
                <w:sz w:val="16"/>
                <w:szCs w:val="16"/>
              </w:rPr>
              <w:t xml:space="preserve"> </w:t>
            </w:r>
            <w:r w:rsidRPr="008F1CF6">
              <w:rPr>
                <w:rFonts w:ascii="Arial" w:hAnsi="Arial" w:cs="Arial"/>
                <w:bCs/>
                <w:sz w:val="16"/>
                <w:szCs w:val="16"/>
              </w:rPr>
              <w:t>studiat</w:t>
            </w:r>
          </w:p>
        </w:tc>
        <w:tc>
          <w:tcPr>
            <w:tcW w:w="1299" w:type="dxa"/>
            <w:shd w:val="clear" w:color="auto" w:fill="FFFFFF" w:themeFill="background1"/>
          </w:tcPr>
          <w:p w14:paraId="76B3EB56" w14:textId="2633D26C" w:rsidR="0034583B" w:rsidRPr="008F1CF6" w:rsidRDefault="0034583B" w:rsidP="0034583B">
            <w:pPr>
              <w:pStyle w:val="TableParagraph"/>
              <w:rPr>
                <w:rFonts w:ascii="Arial" w:hAnsi="Arial" w:cs="Arial"/>
                <w:b/>
                <w:i/>
                <w:sz w:val="16"/>
                <w:szCs w:val="16"/>
              </w:rPr>
            </w:pPr>
            <w:r w:rsidRPr="008F1CF6">
              <w:rPr>
                <w:rFonts w:ascii="Arial" w:hAnsi="Arial" w:cs="Arial"/>
                <w:bCs/>
                <w:sz w:val="16"/>
                <w:szCs w:val="16"/>
              </w:rPr>
              <w:t>Formular</w:t>
            </w:r>
            <w:r w:rsidRPr="008F1CF6">
              <w:rPr>
                <w:rFonts w:ascii="Arial" w:hAnsi="Arial" w:cs="Arial"/>
                <w:bCs/>
                <w:spacing w:val="1"/>
                <w:sz w:val="16"/>
                <w:szCs w:val="16"/>
              </w:rPr>
              <w:t xml:space="preserve"> </w:t>
            </w:r>
            <w:r w:rsidRPr="008F1CF6">
              <w:rPr>
                <w:rFonts w:ascii="Arial" w:hAnsi="Arial" w:cs="Arial"/>
                <w:bCs/>
                <w:sz w:val="16"/>
                <w:szCs w:val="16"/>
              </w:rPr>
              <w:t>standard,</w:t>
            </w:r>
            <w:r w:rsidRPr="008F1CF6">
              <w:rPr>
                <w:rFonts w:ascii="Arial" w:hAnsi="Arial" w:cs="Arial"/>
                <w:bCs/>
                <w:spacing w:val="1"/>
                <w:sz w:val="16"/>
                <w:szCs w:val="16"/>
              </w:rPr>
              <w:t xml:space="preserve"> </w:t>
            </w:r>
            <w:r w:rsidRPr="008F1CF6">
              <w:rPr>
                <w:rFonts w:ascii="Arial" w:hAnsi="Arial" w:cs="Arial"/>
                <w:bCs/>
                <w:sz w:val="16"/>
                <w:szCs w:val="16"/>
              </w:rPr>
              <w:t>Plan</w:t>
            </w:r>
            <w:r w:rsidRPr="008F1CF6">
              <w:rPr>
                <w:rFonts w:ascii="Arial" w:hAnsi="Arial" w:cs="Arial"/>
                <w:bCs/>
                <w:spacing w:val="2"/>
                <w:sz w:val="16"/>
                <w:szCs w:val="16"/>
              </w:rPr>
              <w:t xml:space="preserve"> </w:t>
            </w:r>
            <w:r w:rsidRPr="008F1CF6">
              <w:rPr>
                <w:rFonts w:ascii="Arial" w:hAnsi="Arial" w:cs="Arial"/>
                <w:bCs/>
                <w:sz w:val="16"/>
                <w:szCs w:val="16"/>
              </w:rPr>
              <w:t>de</w:t>
            </w:r>
            <w:r w:rsidRPr="008F1CF6">
              <w:rPr>
                <w:rFonts w:ascii="Arial" w:hAnsi="Arial" w:cs="Arial"/>
                <w:bCs/>
                <w:spacing w:val="1"/>
                <w:sz w:val="16"/>
                <w:szCs w:val="16"/>
              </w:rPr>
              <w:t xml:space="preserve"> </w:t>
            </w:r>
            <w:r w:rsidRPr="008F1CF6">
              <w:rPr>
                <w:rFonts w:ascii="Arial" w:hAnsi="Arial" w:cs="Arial"/>
                <w:bCs/>
                <w:spacing w:val="-1"/>
                <w:sz w:val="16"/>
                <w:szCs w:val="16"/>
              </w:rPr>
              <w:t>managemen</w:t>
            </w:r>
            <w:r w:rsidRPr="008F1CF6">
              <w:rPr>
                <w:rFonts w:ascii="Arial" w:hAnsi="Arial" w:cs="Arial"/>
                <w:bCs/>
                <w:spacing w:val="-52"/>
                <w:sz w:val="16"/>
                <w:szCs w:val="16"/>
              </w:rPr>
              <w:t xml:space="preserve"> </w:t>
            </w:r>
            <w:r w:rsidRPr="008F1CF6">
              <w:rPr>
                <w:rFonts w:ascii="Arial" w:hAnsi="Arial" w:cs="Arial"/>
                <w:bCs/>
                <w:sz w:val="16"/>
                <w:szCs w:val="16"/>
              </w:rPr>
              <w:t>t,</w:t>
            </w:r>
            <w:r w:rsidRPr="008F1CF6">
              <w:rPr>
                <w:rFonts w:ascii="Arial" w:hAnsi="Arial" w:cs="Arial"/>
                <w:bCs/>
                <w:spacing w:val="1"/>
                <w:sz w:val="16"/>
                <w:szCs w:val="16"/>
              </w:rPr>
              <w:t xml:space="preserve"> </w:t>
            </w:r>
            <w:r w:rsidRPr="008F1CF6">
              <w:rPr>
                <w:rFonts w:ascii="Arial" w:hAnsi="Arial" w:cs="Arial"/>
                <w:bCs/>
                <w:sz w:val="16"/>
                <w:szCs w:val="16"/>
              </w:rPr>
              <w:t>Obiectivele</w:t>
            </w:r>
            <w:r w:rsidRPr="008F1CF6">
              <w:rPr>
                <w:rFonts w:ascii="Arial" w:hAnsi="Arial" w:cs="Arial"/>
                <w:bCs/>
                <w:spacing w:val="-52"/>
                <w:sz w:val="16"/>
                <w:szCs w:val="16"/>
              </w:rPr>
              <w:t xml:space="preserve"> </w:t>
            </w:r>
            <w:r w:rsidRPr="008F1CF6">
              <w:rPr>
                <w:rFonts w:ascii="Arial" w:hAnsi="Arial" w:cs="Arial"/>
                <w:bCs/>
                <w:sz w:val="16"/>
                <w:szCs w:val="16"/>
              </w:rPr>
              <w:t>specifice</w:t>
            </w:r>
          </w:p>
        </w:tc>
        <w:tc>
          <w:tcPr>
            <w:tcW w:w="503" w:type="dxa"/>
            <w:shd w:val="clear" w:color="auto" w:fill="FFFFFF" w:themeFill="background1"/>
          </w:tcPr>
          <w:p w14:paraId="6F5826CB" w14:textId="77777777" w:rsidR="0034583B" w:rsidRPr="008F1CF6" w:rsidRDefault="0034583B" w:rsidP="0034583B">
            <w:pPr>
              <w:pStyle w:val="TableParagraph"/>
              <w:rPr>
                <w:rFonts w:ascii="Arial" w:hAnsi="Arial" w:cs="Arial"/>
                <w:b/>
                <w:i/>
                <w:sz w:val="16"/>
                <w:szCs w:val="16"/>
              </w:rPr>
            </w:pPr>
          </w:p>
        </w:tc>
        <w:tc>
          <w:tcPr>
            <w:tcW w:w="569" w:type="dxa"/>
            <w:shd w:val="clear" w:color="auto" w:fill="FFFFFF" w:themeFill="background1"/>
          </w:tcPr>
          <w:p w14:paraId="23D530F6" w14:textId="77777777" w:rsidR="0034583B" w:rsidRPr="008F1CF6" w:rsidRDefault="0034583B" w:rsidP="0034583B">
            <w:pPr>
              <w:pStyle w:val="TableParagraph"/>
              <w:rPr>
                <w:rFonts w:ascii="Arial" w:hAnsi="Arial" w:cs="Arial"/>
                <w:b/>
                <w:i/>
                <w:sz w:val="16"/>
                <w:szCs w:val="16"/>
              </w:rPr>
            </w:pPr>
          </w:p>
        </w:tc>
        <w:tc>
          <w:tcPr>
            <w:tcW w:w="1292" w:type="dxa"/>
            <w:gridSpan w:val="3"/>
            <w:shd w:val="clear" w:color="auto" w:fill="FFFFFF" w:themeFill="background1"/>
          </w:tcPr>
          <w:p w14:paraId="44C4008B" w14:textId="77777777" w:rsidR="0034583B" w:rsidRPr="008F1CF6" w:rsidRDefault="0034583B" w:rsidP="0034583B">
            <w:pPr>
              <w:pStyle w:val="TableParagraph"/>
              <w:rPr>
                <w:rFonts w:ascii="Arial" w:hAnsi="Arial" w:cs="Arial"/>
                <w:b/>
                <w:i/>
                <w:sz w:val="16"/>
                <w:szCs w:val="16"/>
              </w:rPr>
            </w:pPr>
          </w:p>
        </w:tc>
        <w:tc>
          <w:tcPr>
            <w:tcW w:w="795" w:type="dxa"/>
            <w:gridSpan w:val="2"/>
            <w:shd w:val="clear" w:color="auto" w:fill="FFFFFF" w:themeFill="background1"/>
          </w:tcPr>
          <w:p w14:paraId="2E55B0A9" w14:textId="77777777" w:rsidR="0034583B" w:rsidRPr="008F1CF6" w:rsidRDefault="0034583B" w:rsidP="0034583B">
            <w:pPr>
              <w:pStyle w:val="TableParagraph"/>
              <w:rPr>
                <w:rFonts w:ascii="Arial" w:hAnsi="Arial" w:cs="Arial"/>
                <w:b/>
                <w:i/>
                <w:sz w:val="16"/>
                <w:szCs w:val="16"/>
              </w:rPr>
            </w:pPr>
          </w:p>
        </w:tc>
        <w:tc>
          <w:tcPr>
            <w:tcW w:w="833" w:type="dxa"/>
            <w:gridSpan w:val="2"/>
            <w:shd w:val="clear" w:color="auto" w:fill="FFFFFF" w:themeFill="background1"/>
          </w:tcPr>
          <w:p w14:paraId="286706E8" w14:textId="6CBBCE82" w:rsidR="0034583B" w:rsidRPr="008F1CF6" w:rsidRDefault="0034583B" w:rsidP="0034583B">
            <w:pPr>
              <w:pStyle w:val="TableParagraph"/>
              <w:rPr>
                <w:rFonts w:ascii="Arial" w:hAnsi="Arial" w:cs="Arial"/>
                <w:b/>
                <w:i/>
                <w:sz w:val="16"/>
                <w:szCs w:val="16"/>
              </w:rPr>
            </w:pPr>
            <w:r w:rsidRPr="008F1CF6">
              <w:rPr>
                <w:rFonts w:ascii="Arial" w:hAnsi="Arial" w:cs="Arial"/>
                <w:b/>
                <w:i/>
                <w:sz w:val="16"/>
                <w:szCs w:val="16"/>
              </w:rPr>
              <w:t>x</w:t>
            </w:r>
          </w:p>
        </w:tc>
        <w:tc>
          <w:tcPr>
            <w:tcW w:w="723" w:type="dxa"/>
            <w:gridSpan w:val="2"/>
            <w:shd w:val="clear" w:color="auto" w:fill="FFFFFF" w:themeFill="background1"/>
          </w:tcPr>
          <w:p w14:paraId="1380BF03" w14:textId="3B27E5C9" w:rsidR="0034583B" w:rsidRPr="008F1CF6" w:rsidRDefault="0034583B" w:rsidP="0034583B">
            <w:pPr>
              <w:pStyle w:val="TableParagraph"/>
              <w:rPr>
                <w:rFonts w:ascii="Arial" w:hAnsi="Arial" w:cs="Arial"/>
                <w:b/>
                <w:i/>
                <w:sz w:val="16"/>
                <w:szCs w:val="16"/>
              </w:rPr>
            </w:pPr>
            <w:r w:rsidRPr="008F1CF6">
              <w:rPr>
                <w:rFonts w:ascii="Arial" w:hAnsi="Arial" w:cs="Arial"/>
                <w:b/>
                <w:i/>
                <w:sz w:val="16"/>
                <w:szCs w:val="16"/>
              </w:rPr>
              <w:t xml:space="preserve">Fv </w:t>
            </w:r>
          </w:p>
        </w:tc>
        <w:tc>
          <w:tcPr>
            <w:tcW w:w="2571" w:type="dxa"/>
            <w:gridSpan w:val="2"/>
            <w:shd w:val="clear" w:color="auto" w:fill="FFFFFF" w:themeFill="background1"/>
          </w:tcPr>
          <w:p w14:paraId="4D2C8991" w14:textId="77777777" w:rsidR="0034583B" w:rsidRPr="008F1CF6" w:rsidRDefault="0034583B" w:rsidP="0034583B">
            <w:pPr>
              <w:pStyle w:val="TableParagraph"/>
              <w:spacing w:before="1"/>
              <w:ind w:left="122"/>
              <w:rPr>
                <w:rFonts w:ascii="Arial" w:hAnsi="Arial" w:cs="Arial"/>
                <w:sz w:val="16"/>
                <w:szCs w:val="16"/>
              </w:rPr>
            </w:pPr>
          </w:p>
        </w:tc>
        <w:tc>
          <w:tcPr>
            <w:tcW w:w="1054" w:type="dxa"/>
            <w:shd w:val="clear" w:color="auto" w:fill="FFFFFF" w:themeFill="background1"/>
          </w:tcPr>
          <w:p w14:paraId="40A65159" w14:textId="04A72BF6" w:rsidR="0034583B" w:rsidRPr="008F1CF6" w:rsidRDefault="0034583B" w:rsidP="0034583B">
            <w:pPr>
              <w:pStyle w:val="TableParagraph"/>
              <w:rPr>
                <w:rFonts w:ascii="Arial" w:hAnsi="Arial" w:cs="Arial"/>
                <w:b/>
                <w:i/>
                <w:sz w:val="16"/>
                <w:szCs w:val="16"/>
              </w:rPr>
            </w:pPr>
            <w:r w:rsidRPr="008F1CF6">
              <w:rPr>
                <w:rFonts w:ascii="Arial" w:hAnsi="Arial" w:cs="Arial"/>
                <w:b/>
                <w:i/>
                <w:sz w:val="16"/>
                <w:szCs w:val="16"/>
              </w:rPr>
              <w:t>-</w:t>
            </w:r>
          </w:p>
        </w:tc>
        <w:tc>
          <w:tcPr>
            <w:tcW w:w="709" w:type="dxa"/>
            <w:shd w:val="clear" w:color="auto" w:fill="FFFFFF" w:themeFill="background1"/>
          </w:tcPr>
          <w:p w14:paraId="478B9CB9" w14:textId="5A2D063E" w:rsidR="0034583B" w:rsidRPr="008F1CF6" w:rsidRDefault="0034583B" w:rsidP="0034583B">
            <w:pPr>
              <w:pStyle w:val="TableParagraph"/>
              <w:rPr>
                <w:rFonts w:ascii="Arial" w:hAnsi="Arial" w:cs="Arial"/>
                <w:b/>
                <w:i/>
                <w:sz w:val="16"/>
                <w:szCs w:val="16"/>
              </w:rPr>
            </w:pPr>
            <w:r w:rsidRPr="008F1CF6">
              <w:rPr>
                <w:rFonts w:ascii="Arial" w:hAnsi="Arial" w:cs="Arial"/>
                <w:b/>
                <w:i/>
                <w:sz w:val="16"/>
                <w:szCs w:val="16"/>
              </w:rPr>
              <w:t>necunoscut</w:t>
            </w:r>
          </w:p>
        </w:tc>
      </w:tr>
      <w:tr w:rsidR="004F1090" w:rsidRPr="008F1CF6" w14:paraId="216F87CD" w14:textId="77777777" w:rsidTr="004F1090">
        <w:trPr>
          <w:trHeight w:val="985"/>
        </w:trPr>
        <w:tc>
          <w:tcPr>
            <w:tcW w:w="622" w:type="dxa"/>
            <w:shd w:val="clear" w:color="auto" w:fill="FFFFFF" w:themeFill="background1"/>
          </w:tcPr>
          <w:p w14:paraId="02205964" w14:textId="0AE93400" w:rsidR="004F1090" w:rsidRPr="008F1CF6" w:rsidRDefault="004F1090" w:rsidP="004F1090">
            <w:pPr>
              <w:pStyle w:val="TableParagraph"/>
              <w:rPr>
                <w:rFonts w:ascii="Arial" w:hAnsi="Arial" w:cs="Arial"/>
                <w:b/>
                <w:i/>
                <w:sz w:val="20"/>
                <w:szCs w:val="20"/>
              </w:rPr>
            </w:pPr>
            <w:r w:rsidRPr="008F1CF6">
              <w:rPr>
                <w:rFonts w:ascii="Arial" w:hAnsi="Arial" w:cs="Arial"/>
                <w:b/>
                <w:i/>
                <w:sz w:val="20"/>
                <w:szCs w:val="20"/>
              </w:rPr>
              <w:lastRenderedPageBreak/>
              <w:t>22</w:t>
            </w:r>
          </w:p>
        </w:tc>
        <w:tc>
          <w:tcPr>
            <w:tcW w:w="789" w:type="dxa"/>
            <w:gridSpan w:val="2"/>
            <w:shd w:val="clear" w:color="auto" w:fill="FFFFFF" w:themeFill="background1"/>
          </w:tcPr>
          <w:p w14:paraId="2E1203AE" w14:textId="5E93C304" w:rsidR="004F1090" w:rsidRPr="008F1CF6" w:rsidRDefault="004F1090" w:rsidP="004F1090">
            <w:pPr>
              <w:pStyle w:val="TableParagraph"/>
              <w:spacing w:before="10"/>
              <w:rPr>
                <w:rFonts w:ascii="Arial" w:hAnsi="Arial" w:cs="Arial"/>
                <w:b/>
                <w:i/>
                <w:sz w:val="16"/>
                <w:szCs w:val="16"/>
              </w:rPr>
            </w:pPr>
            <w:r w:rsidRPr="008F1CF6">
              <w:rPr>
                <w:rFonts w:ascii="Arial" w:hAnsi="Arial" w:cs="Arial"/>
                <w:sz w:val="16"/>
                <w:szCs w:val="16"/>
              </w:rPr>
              <w:t>Nevertebrate</w:t>
            </w:r>
          </w:p>
        </w:tc>
        <w:tc>
          <w:tcPr>
            <w:tcW w:w="981" w:type="dxa"/>
            <w:gridSpan w:val="2"/>
            <w:shd w:val="clear" w:color="auto" w:fill="FFFFFF" w:themeFill="background1"/>
          </w:tcPr>
          <w:p w14:paraId="04240674" w14:textId="05D44E39" w:rsidR="004F1090" w:rsidRPr="008F1CF6" w:rsidRDefault="004F1090" w:rsidP="004F1090">
            <w:pPr>
              <w:pStyle w:val="TableParagraph"/>
              <w:rPr>
                <w:rFonts w:ascii="Arial" w:hAnsi="Arial" w:cs="Arial"/>
                <w:sz w:val="16"/>
                <w:szCs w:val="16"/>
              </w:rPr>
            </w:pPr>
            <w:r w:rsidRPr="008F1CF6">
              <w:rPr>
                <w:rFonts w:ascii="Arial" w:hAnsi="Arial" w:cs="Arial"/>
                <w:sz w:val="16"/>
                <w:szCs w:val="16"/>
              </w:rPr>
              <w:t>Euplagia quadripunctaria</w:t>
            </w:r>
          </w:p>
        </w:tc>
        <w:tc>
          <w:tcPr>
            <w:tcW w:w="3000" w:type="dxa"/>
            <w:shd w:val="clear" w:color="auto" w:fill="FFFFFF" w:themeFill="background1"/>
          </w:tcPr>
          <w:p w14:paraId="75184B42" w14:textId="7597FD49" w:rsidR="004F1090" w:rsidRPr="008F1CF6" w:rsidRDefault="004F1090" w:rsidP="004F1090">
            <w:pPr>
              <w:pStyle w:val="TableParagraph"/>
              <w:tabs>
                <w:tab w:val="left" w:pos="1429"/>
                <w:tab w:val="left" w:pos="1568"/>
                <w:tab w:val="left" w:pos="2305"/>
              </w:tabs>
              <w:spacing w:line="244" w:lineRule="auto"/>
              <w:ind w:left="43" w:right="24" w:firstLine="525"/>
              <w:jc w:val="both"/>
              <w:rPr>
                <w:rFonts w:ascii="Arial" w:hAnsi="Arial" w:cs="Arial"/>
                <w:sz w:val="16"/>
                <w:szCs w:val="16"/>
              </w:rPr>
            </w:pPr>
            <w:r w:rsidRPr="008F1CF6">
              <w:rPr>
                <w:rFonts w:ascii="Arial" w:hAnsi="Arial" w:cs="Arial"/>
                <w:bCs/>
                <w:sz w:val="16"/>
                <w:szCs w:val="16"/>
              </w:rPr>
              <w:t>Nu</w:t>
            </w:r>
            <w:r w:rsidRPr="008F1CF6">
              <w:rPr>
                <w:rFonts w:ascii="Arial" w:hAnsi="Arial" w:cs="Arial"/>
                <w:bCs/>
                <w:spacing w:val="1"/>
                <w:sz w:val="16"/>
                <w:szCs w:val="16"/>
              </w:rPr>
              <w:t xml:space="preserve"> </w:t>
            </w:r>
            <w:r w:rsidRPr="008F1CF6">
              <w:rPr>
                <w:rFonts w:ascii="Arial" w:hAnsi="Arial" w:cs="Arial"/>
                <w:bCs/>
                <w:sz w:val="16"/>
                <w:szCs w:val="16"/>
              </w:rPr>
              <w:t>este</w:t>
            </w:r>
            <w:r w:rsidRPr="008F1CF6">
              <w:rPr>
                <w:rFonts w:ascii="Arial" w:hAnsi="Arial" w:cs="Arial"/>
                <w:bCs/>
                <w:spacing w:val="1"/>
                <w:sz w:val="16"/>
                <w:szCs w:val="16"/>
              </w:rPr>
              <w:t xml:space="preserve"> </w:t>
            </w:r>
            <w:r w:rsidRPr="008F1CF6">
              <w:rPr>
                <w:rFonts w:ascii="Arial" w:hAnsi="Arial" w:cs="Arial"/>
                <w:bCs/>
                <w:sz w:val="16"/>
                <w:szCs w:val="16"/>
              </w:rPr>
              <w:t>probabilă</w:t>
            </w:r>
            <w:r w:rsidRPr="008F1CF6">
              <w:rPr>
                <w:rFonts w:ascii="Arial" w:hAnsi="Arial" w:cs="Arial"/>
                <w:bCs/>
                <w:spacing w:val="1"/>
                <w:sz w:val="16"/>
                <w:szCs w:val="16"/>
              </w:rPr>
              <w:t xml:space="preserve"> </w:t>
            </w:r>
            <w:r w:rsidRPr="008F1CF6">
              <w:rPr>
                <w:rFonts w:ascii="Arial" w:hAnsi="Arial" w:cs="Arial"/>
                <w:bCs/>
                <w:sz w:val="16"/>
                <w:szCs w:val="16"/>
              </w:rPr>
              <w:t>prezența speciei</w:t>
            </w:r>
            <w:r w:rsidRPr="008F1CF6">
              <w:rPr>
                <w:rFonts w:ascii="Arial" w:hAnsi="Arial" w:cs="Arial"/>
                <w:bCs/>
                <w:spacing w:val="-52"/>
                <w:sz w:val="16"/>
                <w:szCs w:val="16"/>
              </w:rPr>
              <w:t xml:space="preserve"> </w:t>
            </w:r>
            <w:r w:rsidRPr="008F1CF6">
              <w:rPr>
                <w:rFonts w:ascii="Arial" w:hAnsi="Arial" w:cs="Arial"/>
                <w:bCs/>
                <w:sz w:val="16"/>
                <w:szCs w:val="16"/>
              </w:rPr>
              <w:t>în aproprierea</w:t>
            </w:r>
            <w:r w:rsidRPr="008F1CF6">
              <w:rPr>
                <w:rFonts w:ascii="Arial" w:hAnsi="Arial" w:cs="Arial"/>
                <w:bCs/>
                <w:spacing w:val="1"/>
                <w:sz w:val="16"/>
                <w:szCs w:val="16"/>
              </w:rPr>
              <w:t xml:space="preserve"> </w:t>
            </w:r>
            <w:r w:rsidRPr="008F1CF6">
              <w:rPr>
                <w:rFonts w:ascii="Arial" w:hAnsi="Arial" w:cs="Arial"/>
                <w:bCs/>
                <w:sz w:val="16"/>
                <w:szCs w:val="16"/>
              </w:rPr>
              <w:t>amplasamentulu</w:t>
            </w:r>
            <w:r w:rsidRPr="008F1CF6">
              <w:rPr>
                <w:rFonts w:ascii="Arial" w:hAnsi="Arial" w:cs="Arial"/>
                <w:bCs/>
                <w:spacing w:val="-52"/>
                <w:sz w:val="16"/>
                <w:szCs w:val="16"/>
              </w:rPr>
              <w:t xml:space="preserve"> </w:t>
            </w:r>
            <w:r w:rsidRPr="008F1CF6">
              <w:rPr>
                <w:rFonts w:ascii="Arial" w:hAnsi="Arial" w:cs="Arial"/>
                <w:bCs/>
                <w:sz w:val="16"/>
                <w:szCs w:val="16"/>
              </w:rPr>
              <w:t>i</w:t>
            </w:r>
            <w:r w:rsidRPr="008F1CF6">
              <w:rPr>
                <w:rFonts w:ascii="Arial" w:hAnsi="Arial" w:cs="Arial"/>
                <w:bCs/>
                <w:spacing w:val="2"/>
                <w:sz w:val="16"/>
                <w:szCs w:val="16"/>
              </w:rPr>
              <w:t xml:space="preserve"> </w:t>
            </w:r>
            <w:r w:rsidRPr="008F1CF6">
              <w:rPr>
                <w:rFonts w:ascii="Arial" w:hAnsi="Arial" w:cs="Arial"/>
                <w:bCs/>
                <w:sz w:val="16"/>
                <w:szCs w:val="16"/>
              </w:rPr>
              <w:t>studiat</w:t>
            </w:r>
          </w:p>
        </w:tc>
        <w:tc>
          <w:tcPr>
            <w:tcW w:w="1299" w:type="dxa"/>
            <w:shd w:val="clear" w:color="auto" w:fill="FFFFFF" w:themeFill="background1"/>
          </w:tcPr>
          <w:p w14:paraId="400C08E1" w14:textId="7A5C9B9C" w:rsidR="004F1090" w:rsidRPr="008F1CF6" w:rsidRDefault="004F1090" w:rsidP="004F1090">
            <w:pPr>
              <w:pStyle w:val="TableParagraph"/>
              <w:rPr>
                <w:rFonts w:ascii="Arial" w:hAnsi="Arial" w:cs="Arial"/>
                <w:b/>
                <w:i/>
                <w:sz w:val="16"/>
                <w:szCs w:val="16"/>
              </w:rPr>
            </w:pPr>
            <w:r w:rsidRPr="008F1CF6">
              <w:rPr>
                <w:rFonts w:ascii="Arial" w:hAnsi="Arial" w:cs="Arial"/>
                <w:bCs/>
                <w:sz w:val="16"/>
                <w:szCs w:val="16"/>
              </w:rPr>
              <w:t>Formular</w:t>
            </w:r>
            <w:r w:rsidRPr="008F1CF6">
              <w:rPr>
                <w:rFonts w:ascii="Arial" w:hAnsi="Arial" w:cs="Arial"/>
                <w:bCs/>
                <w:spacing w:val="1"/>
                <w:sz w:val="16"/>
                <w:szCs w:val="16"/>
              </w:rPr>
              <w:t xml:space="preserve"> </w:t>
            </w:r>
            <w:r w:rsidRPr="008F1CF6">
              <w:rPr>
                <w:rFonts w:ascii="Arial" w:hAnsi="Arial" w:cs="Arial"/>
                <w:bCs/>
                <w:sz w:val="16"/>
                <w:szCs w:val="16"/>
              </w:rPr>
              <w:t>standard,</w:t>
            </w:r>
            <w:r w:rsidRPr="008F1CF6">
              <w:rPr>
                <w:rFonts w:ascii="Arial" w:hAnsi="Arial" w:cs="Arial"/>
                <w:bCs/>
                <w:spacing w:val="1"/>
                <w:sz w:val="16"/>
                <w:szCs w:val="16"/>
              </w:rPr>
              <w:t xml:space="preserve"> </w:t>
            </w:r>
            <w:r w:rsidRPr="008F1CF6">
              <w:rPr>
                <w:rFonts w:ascii="Arial" w:hAnsi="Arial" w:cs="Arial"/>
                <w:bCs/>
                <w:sz w:val="16"/>
                <w:szCs w:val="16"/>
              </w:rPr>
              <w:t>Plan</w:t>
            </w:r>
            <w:r w:rsidRPr="008F1CF6">
              <w:rPr>
                <w:rFonts w:ascii="Arial" w:hAnsi="Arial" w:cs="Arial"/>
                <w:bCs/>
                <w:spacing w:val="2"/>
                <w:sz w:val="16"/>
                <w:szCs w:val="16"/>
              </w:rPr>
              <w:t xml:space="preserve"> </w:t>
            </w:r>
            <w:r w:rsidRPr="008F1CF6">
              <w:rPr>
                <w:rFonts w:ascii="Arial" w:hAnsi="Arial" w:cs="Arial"/>
                <w:bCs/>
                <w:sz w:val="16"/>
                <w:szCs w:val="16"/>
              </w:rPr>
              <w:t>de</w:t>
            </w:r>
            <w:r w:rsidRPr="008F1CF6">
              <w:rPr>
                <w:rFonts w:ascii="Arial" w:hAnsi="Arial" w:cs="Arial"/>
                <w:bCs/>
                <w:spacing w:val="1"/>
                <w:sz w:val="16"/>
                <w:szCs w:val="16"/>
              </w:rPr>
              <w:t xml:space="preserve"> </w:t>
            </w:r>
            <w:r w:rsidRPr="008F1CF6">
              <w:rPr>
                <w:rFonts w:ascii="Arial" w:hAnsi="Arial" w:cs="Arial"/>
                <w:bCs/>
                <w:spacing w:val="-1"/>
                <w:sz w:val="16"/>
                <w:szCs w:val="16"/>
              </w:rPr>
              <w:t>managemen</w:t>
            </w:r>
            <w:r w:rsidRPr="008F1CF6">
              <w:rPr>
                <w:rFonts w:ascii="Arial" w:hAnsi="Arial" w:cs="Arial"/>
                <w:bCs/>
                <w:spacing w:val="-52"/>
                <w:sz w:val="16"/>
                <w:szCs w:val="16"/>
              </w:rPr>
              <w:t xml:space="preserve"> </w:t>
            </w:r>
            <w:r w:rsidRPr="008F1CF6">
              <w:rPr>
                <w:rFonts w:ascii="Arial" w:hAnsi="Arial" w:cs="Arial"/>
                <w:bCs/>
                <w:sz w:val="16"/>
                <w:szCs w:val="16"/>
              </w:rPr>
              <w:t>t,</w:t>
            </w:r>
            <w:r w:rsidRPr="008F1CF6">
              <w:rPr>
                <w:rFonts w:ascii="Arial" w:hAnsi="Arial" w:cs="Arial"/>
                <w:bCs/>
                <w:spacing w:val="1"/>
                <w:sz w:val="16"/>
                <w:szCs w:val="16"/>
              </w:rPr>
              <w:t xml:space="preserve"> </w:t>
            </w:r>
            <w:r w:rsidRPr="008F1CF6">
              <w:rPr>
                <w:rFonts w:ascii="Arial" w:hAnsi="Arial" w:cs="Arial"/>
                <w:bCs/>
                <w:sz w:val="16"/>
                <w:szCs w:val="16"/>
              </w:rPr>
              <w:t>Obiectivele</w:t>
            </w:r>
            <w:r w:rsidRPr="008F1CF6">
              <w:rPr>
                <w:rFonts w:ascii="Arial" w:hAnsi="Arial" w:cs="Arial"/>
                <w:bCs/>
                <w:spacing w:val="-52"/>
                <w:sz w:val="16"/>
                <w:szCs w:val="16"/>
              </w:rPr>
              <w:t xml:space="preserve"> </w:t>
            </w:r>
            <w:r w:rsidRPr="008F1CF6">
              <w:rPr>
                <w:rFonts w:ascii="Arial" w:hAnsi="Arial" w:cs="Arial"/>
                <w:bCs/>
                <w:sz w:val="16"/>
                <w:szCs w:val="16"/>
              </w:rPr>
              <w:t>specifice</w:t>
            </w:r>
          </w:p>
        </w:tc>
        <w:tc>
          <w:tcPr>
            <w:tcW w:w="503" w:type="dxa"/>
            <w:shd w:val="clear" w:color="auto" w:fill="FFFFFF" w:themeFill="background1"/>
          </w:tcPr>
          <w:p w14:paraId="28BD7AC7" w14:textId="77777777" w:rsidR="004F1090" w:rsidRPr="008F1CF6" w:rsidRDefault="004F1090" w:rsidP="004F1090">
            <w:pPr>
              <w:pStyle w:val="TableParagraph"/>
              <w:rPr>
                <w:rFonts w:ascii="Arial" w:hAnsi="Arial" w:cs="Arial"/>
                <w:b/>
                <w:i/>
                <w:sz w:val="16"/>
                <w:szCs w:val="16"/>
              </w:rPr>
            </w:pPr>
          </w:p>
        </w:tc>
        <w:tc>
          <w:tcPr>
            <w:tcW w:w="569" w:type="dxa"/>
            <w:shd w:val="clear" w:color="auto" w:fill="FFFFFF" w:themeFill="background1"/>
          </w:tcPr>
          <w:p w14:paraId="081BF25F" w14:textId="77777777" w:rsidR="004F1090" w:rsidRPr="008F1CF6" w:rsidRDefault="004F1090" w:rsidP="004F1090">
            <w:pPr>
              <w:pStyle w:val="TableParagraph"/>
              <w:rPr>
                <w:rFonts w:ascii="Arial" w:hAnsi="Arial" w:cs="Arial"/>
                <w:b/>
                <w:i/>
                <w:sz w:val="16"/>
                <w:szCs w:val="16"/>
              </w:rPr>
            </w:pPr>
          </w:p>
        </w:tc>
        <w:tc>
          <w:tcPr>
            <w:tcW w:w="1292" w:type="dxa"/>
            <w:gridSpan w:val="3"/>
            <w:shd w:val="clear" w:color="auto" w:fill="FFFFFF" w:themeFill="background1"/>
          </w:tcPr>
          <w:p w14:paraId="332DE454" w14:textId="77777777" w:rsidR="004F1090" w:rsidRPr="008F1CF6" w:rsidRDefault="004F1090" w:rsidP="004F1090">
            <w:pPr>
              <w:pStyle w:val="TableParagraph"/>
              <w:rPr>
                <w:rFonts w:ascii="Arial" w:hAnsi="Arial" w:cs="Arial"/>
                <w:b/>
                <w:i/>
                <w:sz w:val="16"/>
                <w:szCs w:val="16"/>
              </w:rPr>
            </w:pPr>
          </w:p>
        </w:tc>
        <w:tc>
          <w:tcPr>
            <w:tcW w:w="795" w:type="dxa"/>
            <w:gridSpan w:val="2"/>
            <w:shd w:val="clear" w:color="auto" w:fill="FFFFFF" w:themeFill="background1"/>
          </w:tcPr>
          <w:p w14:paraId="029D3EBD" w14:textId="77777777" w:rsidR="004F1090" w:rsidRPr="008F1CF6" w:rsidRDefault="004F1090" w:rsidP="004F1090">
            <w:pPr>
              <w:pStyle w:val="TableParagraph"/>
              <w:rPr>
                <w:rFonts w:ascii="Arial" w:hAnsi="Arial" w:cs="Arial"/>
                <w:b/>
                <w:i/>
                <w:sz w:val="16"/>
                <w:szCs w:val="16"/>
              </w:rPr>
            </w:pPr>
          </w:p>
        </w:tc>
        <w:tc>
          <w:tcPr>
            <w:tcW w:w="833" w:type="dxa"/>
            <w:gridSpan w:val="2"/>
            <w:shd w:val="clear" w:color="auto" w:fill="FFFFFF" w:themeFill="background1"/>
          </w:tcPr>
          <w:p w14:paraId="657C926E" w14:textId="4DCAB32C"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U1</w:t>
            </w:r>
          </w:p>
        </w:tc>
        <w:tc>
          <w:tcPr>
            <w:tcW w:w="723" w:type="dxa"/>
            <w:gridSpan w:val="2"/>
            <w:shd w:val="clear" w:color="auto" w:fill="FFFFFF" w:themeFill="background1"/>
          </w:tcPr>
          <w:p w14:paraId="770A6186" w14:textId="7448706E"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fv</w:t>
            </w:r>
          </w:p>
        </w:tc>
        <w:tc>
          <w:tcPr>
            <w:tcW w:w="2571" w:type="dxa"/>
            <w:gridSpan w:val="2"/>
            <w:shd w:val="clear" w:color="auto" w:fill="FFFFFF" w:themeFill="background1"/>
          </w:tcPr>
          <w:p w14:paraId="644C412C" w14:textId="62DCC843" w:rsidR="004F1090" w:rsidRPr="008F1CF6" w:rsidRDefault="004F1090" w:rsidP="004F1090">
            <w:pPr>
              <w:pStyle w:val="TableParagraph"/>
              <w:spacing w:before="1"/>
              <w:ind w:left="122"/>
              <w:rPr>
                <w:rFonts w:ascii="Arial" w:hAnsi="Arial" w:cs="Arial"/>
                <w:sz w:val="16"/>
                <w:szCs w:val="16"/>
              </w:rPr>
            </w:pPr>
          </w:p>
        </w:tc>
        <w:tc>
          <w:tcPr>
            <w:tcW w:w="1054" w:type="dxa"/>
            <w:shd w:val="clear" w:color="auto" w:fill="FFFFFF" w:themeFill="background1"/>
          </w:tcPr>
          <w:p w14:paraId="298DDDF0" w14:textId="77777777" w:rsidR="004F1090" w:rsidRPr="008F1CF6" w:rsidRDefault="004F1090" w:rsidP="004F1090">
            <w:pPr>
              <w:pStyle w:val="TableParagraph"/>
              <w:rPr>
                <w:rFonts w:ascii="Arial" w:hAnsi="Arial" w:cs="Arial"/>
                <w:bCs/>
                <w:i/>
                <w:sz w:val="16"/>
                <w:szCs w:val="16"/>
              </w:rPr>
            </w:pPr>
          </w:p>
          <w:p w14:paraId="428818C1" w14:textId="77777777" w:rsidR="004F1090" w:rsidRPr="008F1CF6" w:rsidRDefault="004F1090" w:rsidP="004F1090">
            <w:pPr>
              <w:pStyle w:val="TableParagraph"/>
              <w:rPr>
                <w:rFonts w:ascii="Arial" w:hAnsi="Arial" w:cs="Arial"/>
                <w:bCs/>
                <w:i/>
                <w:sz w:val="16"/>
                <w:szCs w:val="16"/>
              </w:rPr>
            </w:pPr>
          </w:p>
          <w:p w14:paraId="7A2A7269" w14:textId="77777777" w:rsidR="004F1090" w:rsidRPr="008F1CF6" w:rsidRDefault="004F1090" w:rsidP="004F1090">
            <w:pPr>
              <w:pStyle w:val="TableParagraph"/>
              <w:rPr>
                <w:rFonts w:ascii="Arial" w:hAnsi="Arial" w:cs="Arial"/>
                <w:bCs/>
                <w:i/>
                <w:sz w:val="16"/>
                <w:szCs w:val="16"/>
              </w:rPr>
            </w:pPr>
          </w:p>
          <w:p w14:paraId="49741F3A" w14:textId="77777777" w:rsidR="004F1090" w:rsidRPr="008F1CF6" w:rsidRDefault="004F1090" w:rsidP="004F1090">
            <w:pPr>
              <w:pStyle w:val="TableParagraph"/>
              <w:rPr>
                <w:rFonts w:ascii="Arial" w:hAnsi="Arial" w:cs="Arial"/>
                <w:bCs/>
                <w:i/>
                <w:sz w:val="16"/>
                <w:szCs w:val="16"/>
              </w:rPr>
            </w:pPr>
          </w:p>
          <w:p w14:paraId="5C6D199D" w14:textId="06DEE24B" w:rsidR="004F1090" w:rsidRPr="008F1CF6" w:rsidRDefault="004F1090" w:rsidP="004F1090">
            <w:pPr>
              <w:pStyle w:val="TableParagraph"/>
              <w:rPr>
                <w:rFonts w:ascii="Arial" w:hAnsi="Arial" w:cs="Arial"/>
                <w:b/>
                <w:i/>
                <w:sz w:val="16"/>
                <w:szCs w:val="16"/>
              </w:rPr>
            </w:pPr>
            <w:r w:rsidRPr="008F1CF6">
              <w:rPr>
                <w:rFonts w:ascii="Arial" w:hAnsi="Arial" w:cs="Arial"/>
                <w:bCs/>
                <w:sz w:val="16"/>
                <w:szCs w:val="16"/>
              </w:rPr>
              <w:t>-</w:t>
            </w:r>
          </w:p>
        </w:tc>
        <w:tc>
          <w:tcPr>
            <w:tcW w:w="709" w:type="dxa"/>
            <w:shd w:val="clear" w:color="auto" w:fill="FFFFFF" w:themeFill="background1"/>
          </w:tcPr>
          <w:p w14:paraId="2F9C1224" w14:textId="77777777" w:rsidR="004F1090" w:rsidRPr="008F1CF6" w:rsidRDefault="004F1090" w:rsidP="004F1090">
            <w:pPr>
              <w:pStyle w:val="TableParagraph"/>
              <w:rPr>
                <w:rFonts w:ascii="Arial" w:hAnsi="Arial" w:cs="Arial"/>
                <w:bCs/>
                <w:i/>
                <w:sz w:val="16"/>
                <w:szCs w:val="16"/>
              </w:rPr>
            </w:pPr>
          </w:p>
          <w:p w14:paraId="607C73B3" w14:textId="1170C014" w:rsidR="004F1090" w:rsidRPr="008F1CF6" w:rsidRDefault="004F1090" w:rsidP="004F1090">
            <w:pPr>
              <w:pStyle w:val="TableParagraph"/>
              <w:rPr>
                <w:rFonts w:ascii="Arial" w:hAnsi="Arial" w:cs="Arial"/>
                <w:b/>
                <w:i/>
                <w:sz w:val="16"/>
                <w:szCs w:val="16"/>
              </w:rPr>
            </w:pPr>
            <w:r w:rsidRPr="008F1CF6">
              <w:rPr>
                <w:rFonts w:ascii="Arial" w:hAnsi="Arial" w:cs="Arial"/>
                <w:bCs/>
                <w:sz w:val="16"/>
                <w:szCs w:val="16"/>
              </w:rPr>
              <w:t>Necuno scut</w:t>
            </w:r>
          </w:p>
        </w:tc>
      </w:tr>
      <w:tr w:rsidR="004F1090" w:rsidRPr="008F1CF6" w14:paraId="739452FB" w14:textId="77777777" w:rsidTr="00B16AEF">
        <w:trPr>
          <w:trHeight w:val="832"/>
        </w:trPr>
        <w:tc>
          <w:tcPr>
            <w:tcW w:w="622" w:type="dxa"/>
            <w:shd w:val="clear" w:color="auto" w:fill="FFFFFF" w:themeFill="background1"/>
          </w:tcPr>
          <w:p w14:paraId="7252C5CE" w14:textId="1CA03A5B" w:rsidR="004F1090" w:rsidRPr="008F1CF6" w:rsidRDefault="004F1090" w:rsidP="004F1090">
            <w:pPr>
              <w:pStyle w:val="TableParagraph"/>
              <w:rPr>
                <w:rFonts w:ascii="Arial" w:hAnsi="Arial" w:cs="Arial"/>
                <w:bCs/>
                <w:i/>
                <w:sz w:val="16"/>
                <w:szCs w:val="16"/>
              </w:rPr>
            </w:pPr>
            <w:r w:rsidRPr="008F1CF6">
              <w:rPr>
                <w:rFonts w:ascii="Arial" w:hAnsi="Arial" w:cs="Arial"/>
                <w:bCs/>
                <w:i/>
                <w:sz w:val="16"/>
                <w:szCs w:val="16"/>
              </w:rPr>
              <w:t>23</w:t>
            </w:r>
          </w:p>
        </w:tc>
        <w:tc>
          <w:tcPr>
            <w:tcW w:w="789" w:type="dxa"/>
            <w:gridSpan w:val="2"/>
            <w:shd w:val="clear" w:color="auto" w:fill="FFFFFF" w:themeFill="background1"/>
          </w:tcPr>
          <w:p w14:paraId="6C7B66AB" w14:textId="65AD5741" w:rsidR="004F1090" w:rsidRPr="008F1CF6" w:rsidRDefault="004F1090" w:rsidP="004F1090">
            <w:pPr>
              <w:pStyle w:val="TableParagraph"/>
              <w:spacing w:before="10"/>
              <w:rPr>
                <w:rFonts w:ascii="Arial" w:hAnsi="Arial" w:cs="Arial"/>
                <w:bCs/>
                <w:i/>
                <w:sz w:val="16"/>
                <w:szCs w:val="16"/>
              </w:rPr>
            </w:pPr>
            <w:r w:rsidRPr="008F1CF6">
              <w:rPr>
                <w:rFonts w:ascii="Arial" w:hAnsi="Arial" w:cs="Arial"/>
                <w:bCs/>
                <w:sz w:val="16"/>
                <w:szCs w:val="16"/>
              </w:rPr>
              <w:t>Nevertebrate</w:t>
            </w:r>
          </w:p>
        </w:tc>
        <w:tc>
          <w:tcPr>
            <w:tcW w:w="981" w:type="dxa"/>
            <w:gridSpan w:val="2"/>
            <w:shd w:val="clear" w:color="auto" w:fill="FFFFFF" w:themeFill="background1"/>
          </w:tcPr>
          <w:p w14:paraId="551EB19F" w14:textId="2663322E" w:rsidR="004F1090" w:rsidRPr="008F1CF6" w:rsidRDefault="004F1090" w:rsidP="004F1090">
            <w:pPr>
              <w:pStyle w:val="TableParagraph"/>
              <w:rPr>
                <w:rFonts w:ascii="Arial" w:hAnsi="Arial" w:cs="Arial"/>
                <w:sz w:val="16"/>
                <w:szCs w:val="16"/>
              </w:rPr>
            </w:pPr>
            <w:r w:rsidRPr="008F1CF6">
              <w:rPr>
                <w:rFonts w:ascii="Arial" w:hAnsi="Arial" w:cs="Arial"/>
                <w:sz w:val="16"/>
                <w:szCs w:val="16"/>
              </w:rPr>
              <w:t>Leptidea morsei</w:t>
            </w:r>
          </w:p>
        </w:tc>
        <w:tc>
          <w:tcPr>
            <w:tcW w:w="3000" w:type="dxa"/>
            <w:shd w:val="clear" w:color="auto" w:fill="FFFFFF" w:themeFill="background1"/>
          </w:tcPr>
          <w:p w14:paraId="1590F236" w14:textId="75C3E67E" w:rsidR="004F1090" w:rsidRPr="008F1CF6" w:rsidRDefault="004F1090" w:rsidP="004F1090">
            <w:pPr>
              <w:pStyle w:val="TableParagraph"/>
              <w:tabs>
                <w:tab w:val="left" w:pos="1429"/>
                <w:tab w:val="left" w:pos="1568"/>
                <w:tab w:val="left" w:pos="2305"/>
              </w:tabs>
              <w:spacing w:line="244" w:lineRule="auto"/>
              <w:ind w:left="43" w:right="24" w:firstLine="525"/>
              <w:jc w:val="both"/>
              <w:rPr>
                <w:rFonts w:ascii="Arial" w:hAnsi="Arial" w:cs="Arial"/>
                <w:sz w:val="16"/>
                <w:szCs w:val="16"/>
              </w:rPr>
            </w:pPr>
            <w:r w:rsidRPr="008F1CF6">
              <w:rPr>
                <w:rFonts w:ascii="Arial" w:hAnsi="Arial" w:cs="Arial"/>
                <w:sz w:val="16"/>
                <w:szCs w:val="16"/>
                <w:shd w:val="clear" w:color="auto" w:fill="FFFFFF"/>
              </w:rPr>
              <w:t>Habitatul caracteristic este format din luminișuri și rariști de păduri de foioase mai ales din zona colinară</w:t>
            </w:r>
          </w:p>
        </w:tc>
        <w:tc>
          <w:tcPr>
            <w:tcW w:w="1299" w:type="dxa"/>
            <w:shd w:val="clear" w:color="auto" w:fill="FFFFFF" w:themeFill="background1"/>
          </w:tcPr>
          <w:p w14:paraId="74A8C619" w14:textId="09A338C0" w:rsidR="004F1090" w:rsidRPr="008F1CF6" w:rsidRDefault="004F1090" w:rsidP="004F1090">
            <w:pPr>
              <w:pStyle w:val="TableParagraph"/>
              <w:rPr>
                <w:rFonts w:ascii="Arial" w:hAnsi="Arial" w:cs="Arial"/>
                <w:b/>
                <w:i/>
                <w:sz w:val="16"/>
                <w:szCs w:val="16"/>
              </w:rPr>
            </w:pPr>
            <w:r w:rsidRPr="008F1CF6">
              <w:rPr>
                <w:rFonts w:ascii="Arial" w:hAnsi="Arial" w:cs="Arial"/>
                <w:bCs/>
                <w:sz w:val="16"/>
                <w:szCs w:val="16"/>
              </w:rPr>
              <w:t>Formular</w:t>
            </w:r>
            <w:r w:rsidRPr="008F1CF6">
              <w:rPr>
                <w:rFonts w:ascii="Arial" w:hAnsi="Arial" w:cs="Arial"/>
                <w:bCs/>
                <w:spacing w:val="1"/>
                <w:sz w:val="16"/>
                <w:szCs w:val="16"/>
              </w:rPr>
              <w:t xml:space="preserve"> </w:t>
            </w:r>
            <w:r w:rsidRPr="008F1CF6">
              <w:rPr>
                <w:rFonts w:ascii="Arial" w:hAnsi="Arial" w:cs="Arial"/>
                <w:bCs/>
                <w:sz w:val="16"/>
                <w:szCs w:val="16"/>
              </w:rPr>
              <w:t>standard,</w:t>
            </w:r>
            <w:r w:rsidRPr="008F1CF6">
              <w:rPr>
                <w:rFonts w:ascii="Arial" w:hAnsi="Arial" w:cs="Arial"/>
                <w:bCs/>
                <w:spacing w:val="1"/>
                <w:sz w:val="16"/>
                <w:szCs w:val="16"/>
              </w:rPr>
              <w:t xml:space="preserve"> </w:t>
            </w:r>
            <w:r w:rsidRPr="008F1CF6">
              <w:rPr>
                <w:rFonts w:ascii="Arial" w:hAnsi="Arial" w:cs="Arial"/>
                <w:bCs/>
                <w:sz w:val="16"/>
                <w:szCs w:val="16"/>
              </w:rPr>
              <w:t>Plan</w:t>
            </w:r>
            <w:r w:rsidRPr="008F1CF6">
              <w:rPr>
                <w:rFonts w:ascii="Arial" w:hAnsi="Arial" w:cs="Arial"/>
                <w:bCs/>
                <w:spacing w:val="2"/>
                <w:sz w:val="16"/>
                <w:szCs w:val="16"/>
              </w:rPr>
              <w:t xml:space="preserve"> </w:t>
            </w:r>
            <w:r w:rsidRPr="008F1CF6">
              <w:rPr>
                <w:rFonts w:ascii="Arial" w:hAnsi="Arial" w:cs="Arial"/>
                <w:bCs/>
                <w:sz w:val="16"/>
                <w:szCs w:val="16"/>
              </w:rPr>
              <w:t>de</w:t>
            </w:r>
            <w:r w:rsidRPr="008F1CF6">
              <w:rPr>
                <w:rFonts w:ascii="Arial" w:hAnsi="Arial" w:cs="Arial"/>
                <w:bCs/>
                <w:spacing w:val="1"/>
                <w:sz w:val="16"/>
                <w:szCs w:val="16"/>
              </w:rPr>
              <w:t xml:space="preserve"> </w:t>
            </w:r>
            <w:r w:rsidRPr="008F1CF6">
              <w:rPr>
                <w:rFonts w:ascii="Arial" w:hAnsi="Arial" w:cs="Arial"/>
                <w:bCs/>
                <w:spacing w:val="-1"/>
                <w:sz w:val="16"/>
                <w:szCs w:val="16"/>
              </w:rPr>
              <w:t>managemen</w:t>
            </w:r>
            <w:r w:rsidRPr="008F1CF6">
              <w:rPr>
                <w:rFonts w:ascii="Arial" w:hAnsi="Arial" w:cs="Arial"/>
                <w:bCs/>
                <w:spacing w:val="-52"/>
                <w:sz w:val="16"/>
                <w:szCs w:val="16"/>
              </w:rPr>
              <w:t xml:space="preserve"> </w:t>
            </w:r>
            <w:r w:rsidRPr="008F1CF6">
              <w:rPr>
                <w:rFonts w:ascii="Arial" w:hAnsi="Arial" w:cs="Arial"/>
                <w:bCs/>
                <w:sz w:val="16"/>
                <w:szCs w:val="16"/>
              </w:rPr>
              <w:t>t,</w:t>
            </w:r>
            <w:r w:rsidRPr="008F1CF6">
              <w:rPr>
                <w:rFonts w:ascii="Arial" w:hAnsi="Arial" w:cs="Arial"/>
                <w:bCs/>
                <w:spacing w:val="1"/>
                <w:sz w:val="16"/>
                <w:szCs w:val="16"/>
              </w:rPr>
              <w:t xml:space="preserve"> </w:t>
            </w:r>
            <w:r w:rsidRPr="008F1CF6">
              <w:rPr>
                <w:rFonts w:ascii="Arial" w:hAnsi="Arial" w:cs="Arial"/>
                <w:bCs/>
                <w:sz w:val="16"/>
                <w:szCs w:val="16"/>
              </w:rPr>
              <w:t>Obiectivele</w:t>
            </w:r>
            <w:r w:rsidRPr="008F1CF6">
              <w:rPr>
                <w:rFonts w:ascii="Arial" w:hAnsi="Arial" w:cs="Arial"/>
                <w:bCs/>
                <w:spacing w:val="-52"/>
                <w:sz w:val="16"/>
                <w:szCs w:val="16"/>
              </w:rPr>
              <w:t xml:space="preserve"> </w:t>
            </w:r>
            <w:r w:rsidRPr="008F1CF6">
              <w:rPr>
                <w:rFonts w:ascii="Arial" w:hAnsi="Arial" w:cs="Arial"/>
                <w:bCs/>
                <w:sz w:val="16"/>
                <w:szCs w:val="16"/>
              </w:rPr>
              <w:t>specifice</w:t>
            </w:r>
          </w:p>
        </w:tc>
        <w:tc>
          <w:tcPr>
            <w:tcW w:w="503" w:type="dxa"/>
            <w:shd w:val="clear" w:color="auto" w:fill="FFFFFF" w:themeFill="background1"/>
          </w:tcPr>
          <w:p w14:paraId="09C4AE0A" w14:textId="77777777" w:rsidR="004F1090" w:rsidRPr="008F1CF6" w:rsidRDefault="004F1090" w:rsidP="004F1090">
            <w:pPr>
              <w:pStyle w:val="TableParagraph"/>
              <w:rPr>
                <w:rFonts w:ascii="Arial" w:hAnsi="Arial" w:cs="Arial"/>
                <w:b/>
                <w:i/>
                <w:sz w:val="16"/>
                <w:szCs w:val="16"/>
              </w:rPr>
            </w:pPr>
          </w:p>
        </w:tc>
        <w:tc>
          <w:tcPr>
            <w:tcW w:w="569" w:type="dxa"/>
            <w:shd w:val="clear" w:color="auto" w:fill="FFFFFF" w:themeFill="background1"/>
          </w:tcPr>
          <w:p w14:paraId="595559F9" w14:textId="77777777" w:rsidR="004F1090" w:rsidRPr="008F1CF6" w:rsidRDefault="004F1090" w:rsidP="004F1090">
            <w:pPr>
              <w:pStyle w:val="TableParagraph"/>
              <w:rPr>
                <w:rFonts w:ascii="Arial" w:hAnsi="Arial" w:cs="Arial"/>
                <w:b/>
                <w:i/>
                <w:sz w:val="16"/>
                <w:szCs w:val="16"/>
              </w:rPr>
            </w:pPr>
          </w:p>
        </w:tc>
        <w:tc>
          <w:tcPr>
            <w:tcW w:w="1292" w:type="dxa"/>
            <w:gridSpan w:val="3"/>
            <w:shd w:val="clear" w:color="auto" w:fill="FFFFFF" w:themeFill="background1"/>
          </w:tcPr>
          <w:p w14:paraId="3A6982F8" w14:textId="77777777" w:rsidR="004F1090" w:rsidRPr="008F1CF6" w:rsidRDefault="004F1090" w:rsidP="004F1090">
            <w:pPr>
              <w:pStyle w:val="TableParagraph"/>
              <w:rPr>
                <w:rFonts w:ascii="Arial" w:hAnsi="Arial" w:cs="Arial"/>
                <w:b/>
                <w:i/>
                <w:sz w:val="16"/>
                <w:szCs w:val="16"/>
              </w:rPr>
            </w:pPr>
          </w:p>
        </w:tc>
        <w:tc>
          <w:tcPr>
            <w:tcW w:w="795" w:type="dxa"/>
            <w:gridSpan w:val="2"/>
            <w:shd w:val="clear" w:color="auto" w:fill="FFFFFF" w:themeFill="background1"/>
          </w:tcPr>
          <w:p w14:paraId="7CD231F1" w14:textId="77777777" w:rsidR="004F1090" w:rsidRPr="008F1CF6" w:rsidRDefault="004F1090" w:rsidP="004F1090">
            <w:pPr>
              <w:pStyle w:val="TableParagraph"/>
              <w:rPr>
                <w:rFonts w:ascii="Arial" w:hAnsi="Arial" w:cs="Arial"/>
                <w:b/>
                <w:i/>
                <w:sz w:val="16"/>
                <w:szCs w:val="16"/>
              </w:rPr>
            </w:pPr>
          </w:p>
        </w:tc>
        <w:tc>
          <w:tcPr>
            <w:tcW w:w="833" w:type="dxa"/>
            <w:gridSpan w:val="2"/>
            <w:shd w:val="clear" w:color="auto" w:fill="FFFFFF" w:themeFill="background1"/>
          </w:tcPr>
          <w:p w14:paraId="26D2E031" w14:textId="41B0967E"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U1</w:t>
            </w:r>
          </w:p>
        </w:tc>
        <w:tc>
          <w:tcPr>
            <w:tcW w:w="723" w:type="dxa"/>
            <w:gridSpan w:val="2"/>
            <w:shd w:val="clear" w:color="auto" w:fill="FFFFFF" w:themeFill="background1"/>
          </w:tcPr>
          <w:p w14:paraId="02EF722D" w14:textId="04A9520D"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fv</w:t>
            </w:r>
          </w:p>
        </w:tc>
        <w:tc>
          <w:tcPr>
            <w:tcW w:w="2571" w:type="dxa"/>
            <w:gridSpan w:val="2"/>
            <w:shd w:val="clear" w:color="auto" w:fill="FFFFFF" w:themeFill="background1"/>
          </w:tcPr>
          <w:p w14:paraId="36FBC891" w14:textId="68B75D68" w:rsidR="004F1090" w:rsidRPr="008F1CF6" w:rsidRDefault="004F1090" w:rsidP="004F1090">
            <w:pPr>
              <w:pStyle w:val="TableParagraph"/>
              <w:spacing w:before="1"/>
              <w:ind w:left="122"/>
              <w:rPr>
                <w:rFonts w:ascii="Arial" w:hAnsi="Arial" w:cs="Arial"/>
                <w:sz w:val="16"/>
                <w:szCs w:val="16"/>
              </w:rPr>
            </w:pPr>
            <w:r w:rsidRPr="008F1CF6">
              <w:rPr>
                <w:rFonts w:ascii="Arial" w:hAnsi="Arial" w:cs="Arial"/>
                <w:sz w:val="16"/>
                <w:szCs w:val="16"/>
              </w:rPr>
              <w:t>Habitatul cuprinde luminisuri si raristi de paduri de foioase xerotherme</w:t>
            </w:r>
          </w:p>
        </w:tc>
        <w:tc>
          <w:tcPr>
            <w:tcW w:w="1054" w:type="dxa"/>
            <w:shd w:val="clear" w:color="auto" w:fill="FFFFFF" w:themeFill="background1"/>
          </w:tcPr>
          <w:p w14:paraId="2ED088DA" w14:textId="77777777" w:rsidR="004F1090" w:rsidRPr="008F1CF6" w:rsidRDefault="004F1090" w:rsidP="004F1090">
            <w:pPr>
              <w:pStyle w:val="TableParagraph"/>
              <w:rPr>
                <w:rFonts w:ascii="Arial" w:hAnsi="Arial" w:cs="Arial"/>
                <w:bCs/>
                <w:i/>
                <w:sz w:val="16"/>
                <w:szCs w:val="16"/>
              </w:rPr>
            </w:pPr>
          </w:p>
          <w:p w14:paraId="111EDD01" w14:textId="77777777" w:rsidR="004F1090" w:rsidRPr="008F1CF6" w:rsidRDefault="004F1090" w:rsidP="004F1090">
            <w:pPr>
              <w:pStyle w:val="TableParagraph"/>
              <w:rPr>
                <w:rFonts w:ascii="Arial" w:hAnsi="Arial" w:cs="Arial"/>
                <w:bCs/>
                <w:i/>
                <w:sz w:val="16"/>
                <w:szCs w:val="16"/>
              </w:rPr>
            </w:pPr>
          </w:p>
          <w:p w14:paraId="68111F9D" w14:textId="77777777" w:rsidR="004F1090" w:rsidRPr="008F1CF6" w:rsidRDefault="004F1090" w:rsidP="004F1090">
            <w:pPr>
              <w:pStyle w:val="TableParagraph"/>
              <w:rPr>
                <w:rFonts w:ascii="Arial" w:hAnsi="Arial" w:cs="Arial"/>
                <w:bCs/>
                <w:i/>
                <w:sz w:val="16"/>
                <w:szCs w:val="16"/>
              </w:rPr>
            </w:pPr>
          </w:p>
          <w:p w14:paraId="73F6C956" w14:textId="77777777" w:rsidR="004F1090" w:rsidRPr="008F1CF6" w:rsidRDefault="004F1090" w:rsidP="004F1090">
            <w:pPr>
              <w:pStyle w:val="TableParagraph"/>
              <w:rPr>
                <w:rFonts w:ascii="Arial" w:hAnsi="Arial" w:cs="Arial"/>
                <w:bCs/>
                <w:i/>
                <w:sz w:val="16"/>
                <w:szCs w:val="16"/>
              </w:rPr>
            </w:pPr>
          </w:p>
          <w:p w14:paraId="744A408F" w14:textId="5D96D962" w:rsidR="004F1090" w:rsidRPr="008F1CF6" w:rsidRDefault="004F1090" w:rsidP="004F1090">
            <w:pPr>
              <w:pStyle w:val="TableParagraph"/>
              <w:rPr>
                <w:rFonts w:ascii="Arial" w:hAnsi="Arial" w:cs="Arial"/>
                <w:b/>
                <w:i/>
                <w:sz w:val="16"/>
                <w:szCs w:val="16"/>
              </w:rPr>
            </w:pPr>
            <w:r w:rsidRPr="008F1CF6">
              <w:rPr>
                <w:rFonts w:ascii="Arial" w:hAnsi="Arial" w:cs="Arial"/>
                <w:bCs/>
                <w:sz w:val="16"/>
                <w:szCs w:val="16"/>
              </w:rPr>
              <w:t>-</w:t>
            </w:r>
          </w:p>
        </w:tc>
        <w:tc>
          <w:tcPr>
            <w:tcW w:w="709" w:type="dxa"/>
            <w:shd w:val="clear" w:color="auto" w:fill="FFFFFF" w:themeFill="background1"/>
          </w:tcPr>
          <w:p w14:paraId="7F1E693A" w14:textId="77777777" w:rsidR="004F1090" w:rsidRPr="008F1CF6" w:rsidRDefault="004F1090" w:rsidP="004F1090">
            <w:pPr>
              <w:pStyle w:val="TableParagraph"/>
              <w:rPr>
                <w:rFonts w:ascii="Arial" w:hAnsi="Arial" w:cs="Arial"/>
                <w:bCs/>
                <w:i/>
                <w:sz w:val="16"/>
                <w:szCs w:val="16"/>
              </w:rPr>
            </w:pPr>
          </w:p>
          <w:p w14:paraId="5F9BB5A5" w14:textId="4CB7D419" w:rsidR="004F1090" w:rsidRPr="008F1CF6" w:rsidRDefault="004F1090" w:rsidP="004F1090">
            <w:pPr>
              <w:pStyle w:val="TableParagraph"/>
              <w:rPr>
                <w:rFonts w:ascii="Arial" w:hAnsi="Arial" w:cs="Arial"/>
                <w:b/>
                <w:i/>
                <w:sz w:val="16"/>
                <w:szCs w:val="16"/>
              </w:rPr>
            </w:pPr>
            <w:r w:rsidRPr="008F1CF6">
              <w:rPr>
                <w:rFonts w:ascii="Arial" w:hAnsi="Arial" w:cs="Arial"/>
                <w:bCs/>
                <w:sz w:val="16"/>
                <w:szCs w:val="16"/>
              </w:rPr>
              <w:t>Necuno scut</w:t>
            </w:r>
          </w:p>
        </w:tc>
      </w:tr>
      <w:tr w:rsidR="004F1090" w:rsidRPr="008F1CF6" w14:paraId="61317281" w14:textId="77777777" w:rsidTr="004F1090">
        <w:trPr>
          <w:trHeight w:val="2613"/>
        </w:trPr>
        <w:tc>
          <w:tcPr>
            <w:tcW w:w="622" w:type="dxa"/>
            <w:shd w:val="clear" w:color="auto" w:fill="FFFFFF" w:themeFill="background1"/>
          </w:tcPr>
          <w:p w14:paraId="589D698B" w14:textId="5BBE3519" w:rsidR="004F1090" w:rsidRPr="008F1CF6" w:rsidRDefault="004F1090" w:rsidP="004F1090">
            <w:pPr>
              <w:pStyle w:val="TableParagraph"/>
              <w:rPr>
                <w:rFonts w:ascii="Arial" w:hAnsi="Arial" w:cs="Arial"/>
                <w:bCs/>
                <w:i/>
                <w:sz w:val="16"/>
                <w:szCs w:val="16"/>
              </w:rPr>
            </w:pPr>
            <w:r w:rsidRPr="008F1CF6">
              <w:rPr>
                <w:rFonts w:ascii="Arial" w:hAnsi="Arial" w:cs="Arial"/>
                <w:bCs/>
                <w:i/>
                <w:sz w:val="16"/>
                <w:szCs w:val="16"/>
              </w:rPr>
              <w:t>25</w:t>
            </w:r>
          </w:p>
        </w:tc>
        <w:tc>
          <w:tcPr>
            <w:tcW w:w="789" w:type="dxa"/>
            <w:gridSpan w:val="2"/>
            <w:shd w:val="clear" w:color="auto" w:fill="FFFFFF" w:themeFill="background1"/>
          </w:tcPr>
          <w:p w14:paraId="29E6EEFC" w14:textId="45F93A8B" w:rsidR="004F1090" w:rsidRPr="008F1CF6" w:rsidRDefault="004F1090" w:rsidP="004F1090">
            <w:pPr>
              <w:pStyle w:val="TableParagraph"/>
              <w:spacing w:before="10"/>
              <w:rPr>
                <w:rFonts w:ascii="Arial" w:hAnsi="Arial" w:cs="Arial"/>
                <w:bCs/>
                <w:i/>
                <w:sz w:val="16"/>
                <w:szCs w:val="16"/>
              </w:rPr>
            </w:pPr>
            <w:r w:rsidRPr="008F1CF6">
              <w:rPr>
                <w:rFonts w:ascii="Arial" w:hAnsi="Arial" w:cs="Arial"/>
                <w:bCs/>
                <w:sz w:val="16"/>
                <w:szCs w:val="16"/>
              </w:rPr>
              <w:t>Nevertebrate</w:t>
            </w:r>
          </w:p>
        </w:tc>
        <w:tc>
          <w:tcPr>
            <w:tcW w:w="981" w:type="dxa"/>
            <w:gridSpan w:val="2"/>
            <w:shd w:val="clear" w:color="auto" w:fill="FFFFFF" w:themeFill="background1"/>
          </w:tcPr>
          <w:p w14:paraId="1B6B0C32" w14:textId="1D17E92E" w:rsidR="004F1090" w:rsidRPr="008F1CF6" w:rsidRDefault="004F1090" w:rsidP="004F1090">
            <w:pPr>
              <w:pStyle w:val="TableParagraph"/>
              <w:rPr>
                <w:rFonts w:ascii="Arial" w:hAnsi="Arial" w:cs="Arial"/>
                <w:sz w:val="16"/>
                <w:szCs w:val="16"/>
              </w:rPr>
            </w:pPr>
            <w:r w:rsidRPr="008F1CF6">
              <w:rPr>
                <w:rFonts w:ascii="Arial" w:hAnsi="Arial" w:cs="Arial"/>
                <w:sz w:val="16"/>
                <w:szCs w:val="16"/>
              </w:rPr>
              <w:t>Lucanus cervus</w:t>
            </w:r>
          </w:p>
        </w:tc>
        <w:tc>
          <w:tcPr>
            <w:tcW w:w="3000" w:type="dxa"/>
            <w:shd w:val="clear" w:color="auto" w:fill="FFFFFF" w:themeFill="background1"/>
          </w:tcPr>
          <w:p w14:paraId="74BF9B0D" w14:textId="21F24C4F" w:rsidR="004F1090" w:rsidRPr="008F1CF6" w:rsidRDefault="004F1090" w:rsidP="004F1090">
            <w:pPr>
              <w:pStyle w:val="NormalWeb"/>
              <w:shd w:val="clear" w:color="auto" w:fill="FFFFFF"/>
              <w:spacing w:before="75" w:beforeAutospacing="0" w:after="0" w:afterAutospacing="0"/>
              <w:jc w:val="both"/>
              <w:rPr>
                <w:rFonts w:ascii="Arial" w:hAnsi="Arial" w:cs="Arial"/>
                <w:sz w:val="16"/>
                <w:szCs w:val="16"/>
              </w:rPr>
            </w:pPr>
            <w:r w:rsidRPr="008F1CF6">
              <w:rPr>
                <w:rFonts w:ascii="Arial" w:hAnsi="Arial" w:cs="Arial"/>
                <w:bCs/>
                <w:sz w:val="16"/>
                <w:szCs w:val="16"/>
              </w:rPr>
              <w:t>Nu</w:t>
            </w:r>
            <w:r w:rsidRPr="008F1CF6">
              <w:rPr>
                <w:rFonts w:ascii="Arial" w:hAnsi="Arial" w:cs="Arial"/>
                <w:bCs/>
                <w:spacing w:val="1"/>
                <w:sz w:val="16"/>
                <w:szCs w:val="16"/>
              </w:rPr>
              <w:t xml:space="preserve"> </w:t>
            </w:r>
            <w:r w:rsidRPr="008F1CF6">
              <w:rPr>
                <w:rFonts w:ascii="Arial" w:hAnsi="Arial" w:cs="Arial"/>
                <w:bCs/>
                <w:sz w:val="16"/>
                <w:szCs w:val="16"/>
              </w:rPr>
              <w:t>este</w:t>
            </w:r>
            <w:r w:rsidRPr="008F1CF6">
              <w:rPr>
                <w:rFonts w:ascii="Arial" w:hAnsi="Arial" w:cs="Arial"/>
                <w:bCs/>
                <w:spacing w:val="1"/>
                <w:sz w:val="16"/>
                <w:szCs w:val="16"/>
              </w:rPr>
              <w:t xml:space="preserve"> </w:t>
            </w:r>
            <w:r w:rsidRPr="008F1CF6">
              <w:rPr>
                <w:rFonts w:ascii="Arial" w:hAnsi="Arial" w:cs="Arial"/>
                <w:bCs/>
                <w:sz w:val="16"/>
                <w:szCs w:val="16"/>
              </w:rPr>
              <w:t>probabilă</w:t>
            </w:r>
            <w:r w:rsidRPr="008F1CF6">
              <w:rPr>
                <w:rFonts w:ascii="Arial" w:hAnsi="Arial" w:cs="Arial"/>
                <w:bCs/>
                <w:spacing w:val="1"/>
                <w:sz w:val="16"/>
                <w:szCs w:val="16"/>
              </w:rPr>
              <w:t xml:space="preserve"> </w:t>
            </w:r>
            <w:r w:rsidRPr="008F1CF6">
              <w:rPr>
                <w:rFonts w:ascii="Arial" w:hAnsi="Arial" w:cs="Arial"/>
                <w:bCs/>
                <w:sz w:val="16"/>
                <w:szCs w:val="16"/>
              </w:rPr>
              <w:t>prezența speciei</w:t>
            </w:r>
            <w:r w:rsidRPr="008F1CF6">
              <w:rPr>
                <w:rFonts w:ascii="Arial" w:hAnsi="Arial" w:cs="Arial"/>
                <w:bCs/>
                <w:spacing w:val="-52"/>
                <w:sz w:val="16"/>
                <w:szCs w:val="16"/>
              </w:rPr>
              <w:t xml:space="preserve"> </w:t>
            </w:r>
            <w:r w:rsidRPr="008F1CF6">
              <w:rPr>
                <w:rFonts w:ascii="Arial" w:hAnsi="Arial" w:cs="Arial"/>
                <w:bCs/>
                <w:sz w:val="16"/>
                <w:szCs w:val="16"/>
              </w:rPr>
              <w:t>în aproprierea</w:t>
            </w:r>
            <w:r w:rsidRPr="008F1CF6">
              <w:rPr>
                <w:rFonts w:ascii="Arial" w:hAnsi="Arial" w:cs="Arial"/>
                <w:bCs/>
                <w:spacing w:val="1"/>
                <w:sz w:val="16"/>
                <w:szCs w:val="16"/>
              </w:rPr>
              <w:t xml:space="preserve"> </w:t>
            </w:r>
            <w:r w:rsidRPr="008F1CF6">
              <w:rPr>
                <w:rFonts w:ascii="Arial" w:hAnsi="Arial" w:cs="Arial"/>
                <w:bCs/>
                <w:sz w:val="16"/>
                <w:szCs w:val="16"/>
              </w:rPr>
              <w:t>amplasamentulu</w:t>
            </w:r>
            <w:r w:rsidRPr="008F1CF6">
              <w:rPr>
                <w:rFonts w:ascii="Arial" w:hAnsi="Arial" w:cs="Arial"/>
                <w:bCs/>
                <w:spacing w:val="-52"/>
                <w:sz w:val="16"/>
                <w:szCs w:val="16"/>
              </w:rPr>
              <w:t xml:space="preserve"> </w:t>
            </w:r>
            <w:r w:rsidRPr="008F1CF6">
              <w:rPr>
                <w:rFonts w:ascii="Arial" w:hAnsi="Arial" w:cs="Arial"/>
                <w:bCs/>
                <w:sz w:val="16"/>
                <w:szCs w:val="16"/>
              </w:rPr>
              <w:t>i</w:t>
            </w:r>
            <w:r w:rsidRPr="008F1CF6">
              <w:rPr>
                <w:rFonts w:ascii="Arial" w:hAnsi="Arial" w:cs="Arial"/>
                <w:bCs/>
                <w:spacing w:val="2"/>
                <w:sz w:val="16"/>
                <w:szCs w:val="16"/>
              </w:rPr>
              <w:t xml:space="preserve"> </w:t>
            </w:r>
            <w:r w:rsidRPr="008F1CF6">
              <w:rPr>
                <w:rFonts w:ascii="Arial" w:hAnsi="Arial" w:cs="Arial"/>
                <w:bCs/>
                <w:sz w:val="16"/>
                <w:szCs w:val="16"/>
              </w:rPr>
              <w:t>studiat</w:t>
            </w:r>
          </w:p>
        </w:tc>
        <w:tc>
          <w:tcPr>
            <w:tcW w:w="1299" w:type="dxa"/>
            <w:shd w:val="clear" w:color="auto" w:fill="FFFFFF" w:themeFill="background1"/>
          </w:tcPr>
          <w:p w14:paraId="75AC2719" w14:textId="45D4100D" w:rsidR="004F1090" w:rsidRPr="008F1CF6" w:rsidRDefault="004F1090" w:rsidP="004F1090">
            <w:pPr>
              <w:pStyle w:val="TableParagraph"/>
              <w:rPr>
                <w:rFonts w:ascii="Arial" w:hAnsi="Arial" w:cs="Arial"/>
                <w:b/>
                <w:i/>
                <w:sz w:val="16"/>
                <w:szCs w:val="16"/>
              </w:rPr>
            </w:pPr>
            <w:r w:rsidRPr="008F1CF6">
              <w:rPr>
                <w:rFonts w:ascii="Arial" w:hAnsi="Arial" w:cs="Arial"/>
                <w:bCs/>
                <w:sz w:val="16"/>
                <w:szCs w:val="16"/>
              </w:rPr>
              <w:t>Formular</w:t>
            </w:r>
            <w:r w:rsidRPr="008F1CF6">
              <w:rPr>
                <w:rFonts w:ascii="Arial" w:hAnsi="Arial" w:cs="Arial"/>
                <w:bCs/>
                <w:spacing w:val="1"/>
                <w:sz w:val="16"/>
                <w:szCs w:val="16"/>
              </w:rPr>
              <w:t xml:space="preserve"> </w:t>
            </w:r>
            <w:r w:rsidRPr="008F1CF6">
              <w:rPr>
                <w:rFonts w:ascii="Arial" w:hAnsi="Arial" w:cs="Arial"/>
                <w:bCs/>
                <w:sz w:val="16"/>
                <w:szCs w:val="16"/>
              </w:rPr>
              <w:t>standard,</w:t>
            </w:r>
            <w:r w:rsidRPr="008F1CF6">
              <w:rPr>
                <w:rFonts w:ascii="Arial" w:hAnsi="Arial" w:cs="Arial"/>
                <w:bCs/>
                <w:spacing w:val="1"/>
                <w:sz w:val="16"/>
                <w:szCs w:val="16"/>
              </w:rPr>
              <w:t xml:space="preserve"> </w:t>
            </w:r>
            <w:r w:rsidRPr="008F1CF6">
              <w:rPr>
                <w:rFonts w:ascii="Arial" w:hAnsi="Arial" w:cs="Arial"/>
                <w:bCs/>
                <w:sz w:val="16"/>
                <w:szCs w:val="16"/>
              </w:rPr>
              <w:t>Plan</w:t>
            </w:r>
            <w:r w:rsidRPr="008F1CF6">
              <w:rPr>
                <w:rFonts w:ascii="Arial" w:hAnsi="Arial" w:cs="Arial"/>
                <w:bCs/>
                <w:spacing w:val="2"/>
                <w:sz w:val="16"/>
                <w:szCs w:val="16"/>
              </w:rPr>
              <w:t xml:space="preserve"> </w:t>
            </w:r>
            <w:r w:rsidRPr="008F1CF6">
              <w:rPr>
                <w:rFonts w:ascii="Arial" w:hAnsi="Arial" w:cs="Arial"/>
                <w:bCs/>
                <w:sz w:val="16"/>
                <w:szCs w:val="16"/>
              </w:rPr>
              <w:t>de</w:t>
            </w:r>
            <w:r w:rsidRPr="008F1CF6">
              <w:rPr>
                <w:rFonts w:ascii="Arial" w:hAnsi="Arial" w:cs="Arial"/>
                <w:bCs/>
                <w:spacing w:val="1"/>
                <w:sz w:val="16"/>
                <w:szCs w:val="16"/>
              </w:rPr>
              <w:t xml:space="preserve"> </w:t>
            </w:r>
            <w:r w:rsidRPr="008F1CF6">
              <w:rPr>
                <w:rFonts w:ascii="Arial" w:hAnsi="Arial" w:cs="Arial"/>
                <w:bCs/>
                <w:spacing w:val="-1"/>
                <w:sz w:val="16"/>
                <w:szCs w:val="16"/>
              </w:rPr>
              <w:t>managemen</w:t>
            </w:r>
            <w:r w:rsidRPr="008F1CF6">
              <w:rPr>
                <w:rFonts w:ascii="Arial" w:hAnsi="Arial" w:cs="Arial"/>
                <w:bCs/>
                <w:spacing w:val="-52"/>
                <w:sz w:val="16"/>
                <w:szCs w:val="16"/>
              </w:rPr>
              <w:t xml:space="preserve"> </w:t>
            </w:r>
            <w:r w:rsidRPr="008F1CF6">
              <w:rPr>
                <w:rFonts w:ascii="Arial" w:hAnsi="Arial" w:cs="Arial"/>
                <w:bCs/>
                <w:sz w:val="16"/>
                <w:szCs w:val="16"/>
              </w:rPr>
              <w:t>t,</w:t>
            </w:r>
            <w:r w:rsidRPr="008F1CF6">
              <w:rPr>
                <w:rFonts w:ascii="Arial" w:hAnsi="Arial" w:cs="Arial"/>
                <w:bCs/>
                <w:spacing w:val="1"/>
                <w:sz w:val="16"/>
                <w:szCs w:val="16"/>
              </w:rPr>
              <w:t xml:space="preserve"> </w:t>
            </w:r>
            <w:r w:rsidRPr="008F1CF6">
              <w:rPr>
                <w:rFonts w:ascii="Arial" w:hAnsi="Arial" w:cs="Arial"/>
                <w:bCs/>
                <w:sz w:val="16"/>
                <w:szCs w:val="16"/>
              </w:rPr>
              <w:t>Obiectivele</w:t>
            </w:r>
            <w:r w:rsidRPr="008F1CF6">
              <w:rPr>
                <w:rFonts w:ascii="Arial" w:hAnsi="Arial" w:cs="Arial"/>
                <w:bCs/>
                <w:spacing w:val="-52"/>
                <w:sz w:val="16"/>
                <w:szCs w:val="16"/>
              </w:rPr>
              <w:t xml:space="preserve"> </w:t>
            </w:r>
            <w:r w:rsidRPr="008F1CF6">
              <w:rPr>
                <w:rFonts w:ascii="Arial" w:hAnsi="Arial" w:cs="Arial"/>
                <w:bCs/>
                <w:sz w:val="16"/>
                <w:szCs w:val="16"/>
              </w:rPr>
              <w:t>specifice.</w:t>
            </w:r>
          </w:p>
        </w:tc>
        <w:tc>
          <w:tcPr>
            <w:tcW w:w="503" w:type="dxa"/>
            <w:shd w:val="clear" w:color="auto" w:fill="FFFFFF" w:themeFill="background1"/>
          </w:tcPr>
          <w:p w14:paraId="6864E124" w14:textId="77777777" w:rsidR="004F1090" w:rsidRPr="008F1CF6" w:rsidRDefault="004F1090" w:rsidP="004F1090">
            <w:pPr>
              <w:pStyle w:val="TableParagraph"/>
              <w:rPr>
                <w:rFonts w:ascii="Arial" w:hAnsi="Arial" w:cs="Arial"/>
                <w:b/>
                <w:i/>
                <w:sz w:val="16"/>
                <w:szCs w:val="16"/>
              </w:rPr>
            </w:pPr>
          </w:p>
        </w:tc>
        <w:tc>
          <w:tcPr>
            <w:tcW w:w="569" w:type="dxa"/>
            <w:shd w:val="clear" w:color="auto" w:fill="FFFFFF" w:themeFill="background1"/>
          </w:tcPr>
          <w:p w14:paraId="011E140C" w14:textId="77777777" w:rsidR="004F1090" w:rsidRPr="008F1CF6" w:rsidRDefault="004F1090" w:rsidP="004F1090">
            <w:pPr>
              <w:pStyle w:val="TableParagraph"/>
              <w:rPr>
                <w:rFonts w:ascii="Arial" w:hAnsi="Arial" w:cs="Arial"/>
                <w:b/>
                <w:i/>
                <w:sz w:val="16"/>
                <w:szCs w:val="16"/>
              </w:rPr>
            </w:pPr>
          </w:p>
        </w:tc>
        <w:tc>
          <w:tcPr>
            <w:tcW w:w="1292" w:type="dxa"/>
            <w:gridSpan w:val="3"/>
            <w:shd w:val="clear" w:color="auto" w:fill="FFFFFF" w:themeFill="background1"/>
          </w:tcPr>
          <w:p w14:paraId="79F3CE66" w14:textId="40759A96" w:rsidR="004F1090" w:rsidRPr="008F1CF6" w:rsidRDefault="004F1090" w:rsidP="004F1090">
            <w:pPr>
              <w:pStyle w:val="TableParagraph"/>
              <w:rPr>
                <w:rFonts w:ascii="Arial" w:hAnsi="Arial" w:cs="Arial"/>
                <w:b/>
                <w:i/>
                <w:sz w:val="16"/>
                <w:szCs w:val="16"/>
              </w:rPr>
            </w:pPr>
          </w:p>
        </w:tc>
        <w:tc>
          <w:tcPr>
            <w:tcW w:w="795" w:type="dxa"/>
            <w:gridSpan w:val="2"/>
            <w:shd w:val="clear" w:color="auto" w:fill="FFFFFF" w:themeFill="background1"/>
          </w:tcPr>
          <w:p w14:paraId="1942082F" w14:textId="77777777" w:rsidR="004F1090" w:rsidRPr="008F1CF6" w:rsidRDefault="004F1090" w:rsidP="004F1090">
            <w:pPr>
              <w:pStyle w:val="TableParagraph"/>
              <w:rPr>
                <w:rFonts w:ascii="Arial" w:hAnsi="Arial" w:cs="Arial"/>
                <w:b/>
                <w:i/>
                <w:sz w:val="16"/>
                <w:szCs w:val="16"/>
              </w:rPr>
            </w:pPr>
          </w:p>
        </w:tc>
        <w:tc>
          <w:tcPr>
            <w:tcW w:w="833" w:type="dxa"/>
            <w:gridSpan w:val="2"/>
            <w:shd w:val="clear" w:color="auto" w:fill="FFFFFF" w:themeFill="background1"/>
          </w:tcPr>
          <w:p w14:paraId="1540AC19" w14:textId="27FF7B4A"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U1</w:t>
            </w:r>
          </w:p>
        </w:tc>
        <w:tc>
          <w:tcPr>
            <w:tcW w:w="723" w:type="dxa"/>
            <w:gridSpan w:val="2"/>
            <w:shd w:val="clear" w:color="auto" w:fill="FFFFFF" w:themeFill="background1"/>
          </w:tcPr>
          <w:p w14:paraId="6D16F752" w14:textId="69B2546A"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 xml:space="preserve">Fv </w:t>
            </w:r>
          </w:p>
        </w:tc>
        <w:tc>
          <w:tcPr>
            <w:tcW w:w="2571" w:type="dxa"/>
            <w:gridSpan w:val="2"/>
            <w:shd w:val="clear" w:color="auto" w:fill="FFFFFF" w:themeFill="background1"/>
          </w:tcPr>
          <w:p w14:paraId="460E200E" w14:textId="77777777" w:rsidR="004F1090" w:rsidRPr="008F1CF6" w:rsidRDefault="004F1090" w:rsidP="004F1090">
            <w:pPr>
              <w:pStyle w:val="NormalWeb"/>
              <w:shd w:val="clear" w:color="auto" w:fill="FFFFFF"/>
              <w:spacing w:before="75" w:beforeAutospacing="0" w:after="0" w:afterAutospacing="0"/>
              <w:jc w:val="both"/>
              <w:rPr>
                <w:rFonts w:ascii="Arial" w:hAnsi="Arial" w:cs="Arial"/>
                <w:sz w:val="16"/>
                <w:szCs w:val="16"/>
              </w:rPr>
            </w:pPr>
            <w:r w:rsidRPr="008F1CF6">
              <w:rPr>
                <w:rFonts w:ascii="Arial" w:hAnsi="Arial" w:cs="Arial"/>
                <w:sz w:val="16"/>
                <w:szCs w:val="16"/>
                <w:shd w:val="clear" w:color="auto" w:fill="FFFFFF"/>
              </w:rPr>
              <w:t>Rădașca ocupă în principal păduri de foioase de la altitudini mici și medii, fiind însă raportată chiar și la 1700 m în Bulgaria.</w:t>
            </w:r>
            <w:r w:rsidRPr="008F1CF6">
              <w:rPr>
                <w:rFonts w:ascii="Arial" w:hAnsi="Arial" w:cs="Arial"/>
                <w:sz w:val="16"/>
                <w:szCs w:val="16"/>
              </w:rPr>
              <w:t xml:space="preserve"> Rădașca are o dispersie redusă, zburând pe distanțe mici, mai ales la amurg. Uneori masculii cu mandibule mari zboară în roiuri mici în căutare de femele.</w:t>
            </w:r>
          </w:p>
          <w:p w14:paraId="251B067E" w14:textId="6269E43D" w:rsidR="004F1090" w:rsidRPr="008F1CF6" w:rsidRDefault="004F1090" w:rsidP="004F1090">
            <w:pPr>
              <w:pStyle w:val="NormalWeb"/>
              <w:shd w:val="clear" w:color="auto" w:fill="FFFFFF"/>
              <w:spacing w:before="75" w:beforeAutospacing="0" w:after="0" w:afterAutospacing="0"/>
              <w:jc w:val="both"/>
              <w:rPr>
                <w:rFonts w:ascii="Arial" w:hAnsi="Arial" w:cs="Arial"/>
                <w:sz w:val="16"/>
                <w:szCs w:val="16"/>
              </w:rPr>
            </w:pPr>
            <w:r w:rsidRPr="008F1CF6">
              <w:rPr>
                <w:rFonts w:ascii="Arial" w:hAnsi="Arial" w:cs="Arial"/>
                <w:sz w:val="16"/>
                <w:szCs w:val="16"/>
              </w:rPr>
              <w:t>Având în vedere că se hrănesc exclusiv cu lemn mort și sunt sursă de hrană pentru multe insectivore, specia are un rol foarte important în ecosistemele forestiere, chiar și în cele antropice</w:t>
            </w:r>
          </w:p>
        </w:tc>
        <w:tc>
          <w:tcPr>
            <w:tcW w:w="1054" w:type="dxa"/>
            <w:shd w:val="clear" w:color="auto" w:fill="FFFFFF" w:themeFill="background1"/>
          </w:tcPr>
          <w:p w14:paraId="18D4D370" w14:textId="77777777" w:rsidR="004F1090" w:rsidRPr="008F1CF6" w:rsidRDefault="004F1090" w:rsidP="004F1090">
            <w:pPr>
              <w:pStyle w:val="TableParagraph"/>
              <w:rPr>
                <w:rFonts w:ascii="Arial" w:hAnsi="Arial" w:cs="Arial"/>
                <w:b/>
                <w:i/>
                <w:sz w:val="16"/>
                <w:szCs w:val="16"/>
              </w:rPr>
            </w:pPr>
          </w:p>
        </w:tc>
        <w:tc>
          <w:tcPr>
            <w:tcW w:w="709" w:type="dxa"/>
            <w:shd w:val="clear" w:color="auto" w:fill="FFFFFF" w:themeFill="background1"/>
          </w:tcPr>
          <w:p w14:paraId="37C023FD" w14:textId="77777777" w:rsidR="004F1090" w:rsidRPr="008F1CF6" w:rsidRDefault="004F1090" w:rsidP="004F1090">
            <w:pPr>
              <w:pStyle w:val="TableParagraph"/>
              <w:rPr>
                <w:rFonts w:ascii="Arial" w:hAnsi="Arial" w:cs="Arial"/>
                <w:b/>
                <w:i/>
                <w:sz w:val="16"/>
                <w:szCs w:val="16"/>
              </w:rPr>
            </w:pPr>
          </w:p>
        </w:tc>
      </w:tr>
      <w:tr w:rsidR="004F1090" w:rsidRPr="008F1CF6" w14:paraId="7BCC1327" w14:textId="77777777" w:rsidTr="00B16AEF">
        <w:trPr>
          <w:trHeight w:val="701"/>
        </w:trPr>
        <w:tc>
          <w:tcPr>
            <w:tcW w:w="622" w:type="dxa"/>
            <w:shd w:val="clear" w:color="auto" w:fill="FFFFFF" w:themeFill="background1"/>
          </w:tcPr>
          <w:p w14:paraId="6492863C" w14:textId="6B2297A8" w:rsidR="004F1090" w:rsidRPr="008F1CF6" w:rsidRDefault="004F1090" w:rsidP="004F1090">
            <w:pPr>
              <w:pStyle w:val="TableParagraph"/>
              <w:rPr>
                <w:rFonts w:ascii="Arial" w:hAnsi="Arial" w:cs="Arial"/>
                <w:bCs/>
                <w:i/>
                <w:sz w:val="16"/>
                <w:szCs w:val="16"/>
              </w:rPr>
            </w:pPr>
            <w:r w:rsidRPr="008F1CF6">
              <w:rPr>
                <w:rFonts w:ascii="Arial" w:hAnsi="Arial" w:cs="Arial"/>
                <w:bCs/>
                <w:i/>
                <w:sz w:val="16"/>
                <w:szCs w:val="16"/>
              </w:rPr>
              <w:t>26</w:t>
            </w:r>
          </w:p>
        </w:tc>
        <w:tc>
          <w:tcPr>
            <w:tcW w:w="789" w:type="dxa"/>
            <w:gridSpan w:val="2"/>
            <w:shd w:val="clear" w:color="auto" w:fill="FFFFFF" w:themeFill="background1"/>
          </w:tcPr>
          <w:p w14:paraId="6434A8A0" w14:textId="0547CFD9" w:rsidR="004F1090" w:rsidRPr="008F1CF6" w:rsidRDefault="004F1090" w:rsidP="004F1090">
            <w:pPr>
              <w:pStyle w:val="TableParagraph"/>
              <w:spacing w:before="10"/>
              <w:rPr>
                <w:rFonts w:ascii="Arial" w:hAnsi="Arial" w:cs="Arial"/>
                <w:bCs/>
                <w:i/>
                <w:sz w:val="16"/>
                <w:szCs w:val="16"/>
              </w:rPr>
            </w:pPr>
            <w:r w:rsidRPr="008F1CF6">
              <w:rPr>
                <w:rFonts w:ascii="Arial" w:hAnsi="Arial" w:cs="Arial"/>
                <w:bCs/>
                <w:sz w:val="16"/>
                <w:szCs w:val="16"/>
              </w:rPr>
              <w:t>Nevertebrate</w:t>
            </w:r>
          </w:p>
        </w:tc>
        <w:tc>
          <w:tcPr>
            <w:tcW w:w="981" w:type="dxa"/>
            <w:gridSpan w:val="2"/>
            <w:shd w:val="clear" w:color="auto" w:fill="FFFFFF" w:themeFill="background1"/>
          </w:tcPr>
          <w:p w14:paraId="5335F37E" w14:textId="3DB7BC47" w:rsidR="004F1090" w:rsidRPr="008F1CF6" w:rsidRDefault="004F1090" w:rsidP="004F1090">
            <w:pPr>
              <w:pStyle w:val="TableParagraph"/>
              <w:rPr>
                <w:rFonts w:ascii="Arial" w:hAnsi="Arial" w:cs="Arial"/>
                <w:bCs/>
                <w:sz w:val="16"/>
                <w:szCs w:val="16"/>
              </w:rPr>
            </w:pPr>
            <w:r w:rsidRPr="008F1CF6">
              <w:rPr>
                <w:rFonts w:ascii="Arial" w:hAnsi="Arial" w:cs="Arial"/>
                <w:bCs/>
                <w:i/>
                <w:sz w:val="16"/>
                <w:szCs w:val="16"/>
              </w:rPr>
              <w:t>Lycaena dispar</w:t>
            </w:r>
          </w:p>
        </w:tc>
        <w:tc>
          <w:tcPr>
            <w:tcW w:w="3000" w:type="dxa"/>
            <w:shd w:val="clear" w:color="auto" w:fill="FFFFFF" w:themeFill="background1"/>
          </w:tcPr>
          <w:p w14:paraId="57CAFBCB" w14:textId="2CCC7D7F" w:rsidR="004F1090" w:rsidRPr="008F1CF6" w:rsidRDefault="004F1090" w:rsidP="004F1090">
            <w:pPr>
              <w:pStyle w:val="TableParagraph"/>
              <w:tabs>
                <w:tab w:val="left" w:pos="1429"/>
                <w:tab w:val="left" w:pos="1568"/>
                <w:tab w:val="left" w:pos="2305"/>
              </w:tabs>
              <w:spacing w:line="244" w:lineRule="auto"/>
              <w:ind w:left="43" w:right="24" w:firstLine="525"/>
              <w:jc w:val="both"/>
              <w:rPr>
                <w:rFonts w:ascii="Arial" w:hAnsi="Arial" w:cs="Arial"/>
                <w:bCs/>
                <w:color w:val="FF0000"/>
                <w:sz w:val="16"/>
                <w:szCs w:val="16"/>
              </w:rPr>
            </w:pPr>
            <w:r w:rsidRPr="008F1CF6">
              <w:rPr>
                <w:rFonts w:ascii="Arial" w:hAnsi="Arial" w:cs="Arial"/>
                <w:bCs/>
                <w:sz w:val="16"/>
                <w:szCs w:val="16"/>
              </w:rPr>
              <w:t>Nu</w:t>
            </w:r>
            <w:r w:rsidRPr="008F1CF6">
              <w:rPr>
                <w:rFonts w:ascii="Arial" w:hAnsi="Arial" w:cs="Arial"/>
                <w:bCs/>
                <w:spacing w:val="1"/>
                <w:sz w:val="16"/>
                <w:szCs w:val="16"/>
              </w:rPr>
              <w:t xml:space="preserve"> </w:t>
            </w:r>
            <w:r w:rsidRPr="008F1CF6">
              <w:rPr>
                <w:rFonts w:ascii="Arial" w:hAnsi="Arial" w:cs="Arial"/>
                <w:bCs/>
                <w:sz w:val="16"/>
                <w:szCs w:val="16"/>
              </w:rPr>
              <w:t>este</w:t>
            </w:r>
            <w:r w:rsidRPr="008F1CF6">
              <w:rPr>
                <w:rFonts w:ascii="Arial" w:hAnsi="Arial" w:cs="Arial"/>
                <w:bCs/>
                <w:spacing w:val="1"/>
                <w:sz w:val="16"/>
                <w:szCs w:val="16"/>
              </w:rPr>
              <w:t xml:space="preserve"> </w:t>
            </w:r>
            <w:r w:rsidRPr="008F1CF6">
              <w:rPr>
                <w:rFonts w:ascii="Arial" w:hAnsi="Arial" w:cs="Arial"/>
                <w:bCs/>
                <w:sz w:val="16"/>
                <w:szCs w:val="16"/>
              </w:rPr>
              <w:t>probabilă</w:t>
            </w:r>
            <w:r w:rsidRPr="008F1CF6">
              <w:rPr>
                <w:rFonts w:ascii="Arial" w:hAnsi="Arial" w:cs="Arial"/>
                <w:bCs/>
                <w:spacing w:val="1"/>
                <w:sz w:val="16"/>
                <w:szCs w:val="16"/>
              </w:rPr>
              <w:t xml:space="preserve"> </w:t>
            </w:r>
            <w:r w:rsidRPr="008F1CF6">
              <w:rPr>
                <w:rFonts w:ascii="Arial" w:hAnsi="Arial" w:cs="Arial"/>
                <w:bCs/>
                <w:sz w:val="16"/>
                <w:szCs w:val="16"/>
              </w:rPr>
              <w:t>prezența speciei</w:t>
            </w:r>
            <w:r w:rsidRPr="008F1CF6">
              <w:rPr>
                <w:rFonts w:ascii="Arial" w:hAnsi="Arial" w:cs="Arial"/>
                <w:bCs/>
                <w:spacing w:val="-52"/>
                <w:sz w:val="16"/>
                <w:szCs w:val="16"/>
              </w:rPr>
              <w:t xml:space="preserve"> </w:t>
            </w:r>
            <w:r w:rsidRPr="008F1CF6">
              <w:rPr>
                <w:rFonts w:ascii="Arial" w:hAnsi="Arial" w:cs="Arial"/>
                <w:bCs/>
                <w:sz w:val="16"/>
                <w:szCs w:val="16"/>
              </w:rPr>
              <w:t>în aproprierea</w:t>
            </w:r>
            <w:r w:rsidRPr="008F1CF6">
              <w:rPr>
                <w:rFonts w:ascii="Arial" w:hAnsi="Arial" w:cs="Arial"/>
                <w:bCs/>
                <w:spacing w:val="1"/>
                <w:sz w:val="16"/>
                <w:szCs w:val="16"/>
              </w:rPr>
              <w:t xml:space="preserve"> </w:t>
            </w:r>
            <w:r w:rsidRPr="008F1CF6">
              <w:rPr>
                <w:rFonts w:ascii="Arial" w:hAnsi="Arial" w:cs="Arial"/>
                <w:bCs/>
                <w:sz w:val="16"/>
                <w:szCs w:val="16"/>
              </w:rPr>
              <w:t>amplasamentulu</w:t>
            </w:r>
            <w:r w:rsidRPr="008F1CF6">
              <w:rPr>
                <w:rFonts w:ascii="Arial" w:hAnsi="Arial" w:cs="Arial"/>
                <w:bCs/>
                <w:spacing w:val="-52"/>
                <w:sz w:val="16"/>
                <w:szCs w:val="16"/>
              </w:rPr>
              <w:t xml:space="preserve"> </w:t>
            </w:r>
            <w:r w:rsidRPr="008F1CF6">
              <w:rPr>
                <w:rFonts w:ascii="Arial" w:hAnsi="Arial" w:cs="Arial"/>
                <w:bCs/>
                <w:sz w:val="16"/>
                <w:szCs w:val="16"/>
              </w:rPr>
              <w:t>i</w:t>
            </w:r>
            <w:r w:rsidRPr="008F1CF6">
              <w:rPr>
                <w:rFonts w:ascii="Arial" w:hAnsi="Arial" w:cs="Arial"/>
                <w:bCs/>
                <w:spacing w:val="2"/>
                <w:sz w:val="16"/>
                <w:szCs w:val="16"/>
              </w:rPr>
              <w:t xml:space="preserve"> </w:t>
            </w:r>
            <w:r w:rsidRPr="008F1CF6">
              <w:rPr>
                <w:rFonts w:ascii="Arial" w:hAnsi="Arial" w:cs="Arial"/>
                <w:bCs/>
                <w:sz w:val="16"/>
                <w:szCs w:val="16"/>
              </w:rPr>
              <w:t>studiat</w:t>
            </w:r>
          </w:p>
        </w:tc>
        <w:tc>
          <w:tcPr>
            <w:tcW w:w="1299" w:type="dxa"/>
            <w:shd w:val="clear" w:color="auto" w:fill="FFFFFF" w:themeFill="background1"/>
          </w:tcPr>
          <w:p w14:paraId="212A7E7A" w14:textId="3BF73985" w:rsidR="004F1090" w:rsidRPr="008F1CF6" w:rsidRDefault="004F1090" w:rsidP="004F1090">
            <w:pPr>
              <w:pStyle w:val="TableParagraph"/>
              <w:rPr>
                <w:rFonts w:ascii="Arial" w:hAnsi="Arial" w:cs="Arial"/>
                <w:bCs/>
                <w:i/>
                <w:color w:val="FF0000"/>
                <w:sz w:val="16"/>
                <w:szCs w:val="16"/>
              </w:rPr>
            </w:pPr>
            <w:r w:rsidRPr="008F1CF6">
              <w:rPr>
                <w:rFonts w:ascii="Arial" w:hAnsi="Arial" w:cs="Arial"/>
                <w:bCs/>
                <w:sz w:val="16"/>
                <w:szCs w:val="16"/>
              </w:rPr>
              <w:t>Formular</w:t>
            </w:r>
            <w:r w:rsidRPr="008F1CF6">
              <w:rPr>
                <w:rFonts w:ascii="Arial" w:hAnsi="Arial" w:cs="Arial"/>
                <w:bCs/>
                <w:spacing w:val="1"/>
                <w:sz w:val="16"/>
                <w:szCs w:val="16"/>
              </w:rPr>
              <w:t xml:space="preserve"> </w:t>
            </w:r>
            <w:r w:rsidRPr="008F1CF6">
              <w:rPr>
                <w:rFonts w:ascii="Arial" w:hAnsi="Arial" w:cs="Arial"/>
                <w:bCs/>
                <w:sz w:val="16"/>
                <w:szCs w:val="16"/>
              </w:rPr>
              <w:t>standard,</w:t>
            </w:r>
            <w:r w:rsidRPr="008F1CF6">
              <w:rPr>
                <w:rFonts w:ascii="Arial" w:hAnsi="Arial" w:cs="Arial"/>
                <w:bCs/>
                <w:spacing w:val="1"/>
                <w:sz w:val="16"/>
                <w:szCs w:val="16"/>
              </w:rPr>
              <w:t xml:space="preserve"> </w:t>
            </w:r>
            <w:r w:rsidRPr="008F1CF6">
              <w:rPr>
                <w:rFonts w:ascii="Arial" w:hAnsi="Arial" w:cs="Arial"/>
                <w:bCs/>
                <w:sz w:val="16"/>
                <w:szCs w:val="16"/>
              </w:rPr>
              <w:t>Plan</w:t>
            </w:r>
            <w:r w:rsidRPr="008F1CF6">
              <w:rPr>
                <w:rFonts w:ascii="Arial" w:hAnsi="Arial" w:cs="Arial"/>
                <w:bCs/>
                <w:spacing w:val="2"/>
                <w:sz w:val="16"/>
                <w:szCs w:val="16"/>
              </w:rPr>
              <w:t xml:space="preserve"> </w:t>
            </w:r>
            <w:r w:rsidRPr="008F1CF6">
              <w:rPr>
                <w:rFonts w:ascii="Arial" w:hAnsi="Arial" w:cs="Arial"/>
                <w:bCs/>
                <w:sz w:val="16"/>
                <w:szCs w:val="16"/>
              </w:rPr>
              <w:t>de</w:t>
            </w:r>
            <w:r w:rsidRPr="008F1CF6">
              <w:rPr>
                <w:rFonts w:ascii="Arial" w:hAnsi="Arial" w:cs="Arial"/>
                <w:bCs/>
                <w:spacing w:val="1"/>
                <w:sz w:val="16"/>
                <w:szCs w:val="16"/>
              </w:rPr>
              <w:t xml:space="preserve"> </w:t>
            </w:r>
            <w:r w:rsidRPr="008F1CF6">
              <w:rPr>
                <w:rFonts w:ascii="Arial" w:hAnsi="Arial" w:cs="Arial"/>
                <w:bCs/>
                <w:spacing w:val="-1"/>
                <w:sz w:val="16"/>
                <w:szCs w:val="16"/>
              </w:rPr>
              <w:t>managemen</w:t>
            </w:r>
            <w:r w:rsidRPr="008F1CF6">
              <w:rPr>
                <w:rFonts w:ascii="Arial" w:hAnsi="Arial" w:cs="Arial"/>
                <w:bCs/>
                <w:spacing w:val="-52"/>
                <w:sz w:val="16"/>
                <w:szCs w:val="16"/>
              </w:rPr>
              <w:t xml:space="preserve"> </w:t>
            </w:r>
            <w:r w:rsidRPr="008F1CF6">
              <w:rPr>
                <w:rFonts w:ascii="Arial" w:hAnsi="Arial" w:cs="Arial"/>
                <w:bCs/>
                <w:sz w:val="16"/>
                <w:szCs w:val="16"/>
              </w:rPr>
              <w:t>t,</w:t>
            </w:r>
            <w:r w:rsidRPr="008F1CF6">
              <w:rPr>
                <w:rFonts w:ascii="Arial" w:hAnsi="Arial" w:cs="Arial"/>
                <w:bCs/>
                <w:spacing w:val="1"/>
                <w:sz w:val="16"/>
                <w:szCs w:val="16"/>
              </w:rPr>
              <w:t xml:space="preserve"> </w:t>
            </w:r>
            <w:r w:rsidRPr="008F1CF6">
              <w:rPr>
                <w:rFonts w:ascii="Arial" w:hAnsi="Arial" w:cs="Arial"/>
                <w:bCs/>
                <w:sz w:val="16"/>
                <w:szCs w:val="16"/>
              </w:rPr>
              <w:t>Obiectivele</w:t>
            </w:r>
            <w:r w:rsidRPr="008F1CF6">
              <w:rPr>
                <w:rFonts w:ascii="Arial" w:hAnsi="Arial" w:cs="Arial"/>
                <w:bCs/>
                <w:spacing w:val="-52"/>
                <w:sz w:val="16"/>
                <w:szCs w:val="16"/>
              </w:rPr>
              <w:t xml:space="preserve"> </w:t>
            </w:r>
            <w:r w:rsidRPr="008F1CF6">
              <w:rPr>
                <w:rFonts w:ascii="Arial" w:hAnsi="Arial" w:cs="Arial"/>
                <w:bCs/>
                <w:sz w:val="16"/>
                <w:szCs w:val="16"/>
              </w:rPr>
              <w:t>specifice</w:t>
            </w:r>
          </w:p>
        </w:tc>
        <w:tc>
          <w:tcPr>
            <w:tcW w:w="503" w:type="dxa"/>
            <w:shd w:val="clear" w:color="auto" w:fill="FFFFFF" w:themeFill="background1"/>
          </w:tcPr>
          <w:p w14:paraId="7642DF17" w14:textId="77777777" w:rsidR="004F1090" w:rsidRPr="008F1CF6" w:rsidRDefault="004F1090" w:rsidP="004F1090">
            <w:pPr>
              <w:pStyle w:val="TableParagraph"/>
              <w:rPr>
                <w:rFonts w:ascii="Arial" w:hAnsi="Arial" w:cs="Arial"/>
                <w:bCs/>
                <w:i/>
                <w:color w:val="FF0000"/>
                <w:sz w:val="16"/>
                <w:szCs w:val="16"/>
              </w:rPr>
            </w:pPr>
          </w:p>
        </w:tc>
        <w:tc>
          <w:tcPr>
            <w:tcW w:w="569" w:type="dxa"/>
            <w:shd w:val="clear" w:color="auto" w:fill="FFFFFF" w:themeFill="background1"/>
          </w:tcPr>
          <w:p w14:paraId="7E756E36" w14:textId="77777777" w:rsidR="004F1090" w:rsidRPr="008F1CF6" w:rsidRDefault="004F1090" w:rsidP="004F1090">
            <w:pPr>
              <w:pStyle w:val="TableParagraph"/>
              <w:rPr>
                <w:rFonts w:ascii="Arial" w:hAnsi="Arial" w:cs="Arial"/>
                <w:bCs/>
                <w:i/>
                <w:color w:val="FF0000"/>
                <w:sz w:val="16"/>
                <w:szCs w:val="16"/>
              </w:rPr>
            </w:pPr>
          </w:p>
        </w:tc>
        <w:tc>
          <w:tcPr>
            <w:tcW w:w="1292" w:type="dxa"/>
            <w:gridSpan w:val="3"/>
            <w:shd w:val="clear" w:color="auto" w:fill="FFFFFF" w:themeFill="background1"/>
          </w:tcPr>
          <w:p w14:paraId="7A120D5E" w14:textId="77777777" w:rsidR="004F1090" w:rsidRPr="008F1CF6" w:rsidRDefault="004F1090" w:rsidP="004F1090">
            <w:pPr>
              <w:pStyle w:val="TableParagraph"/>
              <w:rPr>
                <w:rFonts w:ascii="Arial" w:hAnsi="Arial" w:cs="Arial"/>
                <w:bCs/>
                <w:i/>
                <w:color w:val="FF0000"/>
                <w:sz w:val="16"/>
                <w:szCs w:val="16"/>
              </w:rPr>
            </w:pPr>
          </w:p>
        </w:tc>
        <w:tc>
          <w:tcPr>
            <w:tcW w:w="795" w:type="dxa"/>
            <w:gridSpan w:val="2"/>
            <w:shd w:val="clear" w:color="auto" w:fill="FFFFFF" w:themeFill="background1"/>
          </w:tcPr>
          <w:p w14:paraId="2197C3D0" w14:textId="77777777" w:rsidR="004F1090" w:rsidRPr="008F1CF6" w:rsidRDefault="004F1090" w:rsidP="004F1090">
            <w:pPr>
              <w:pStyle w:val="TableParagraph"/>
              <w:rPr>
                <w:rFonts w:ascii="Arial" w:hAnsi="Arial" w:cs="Arial"/>
                <w:bCs/>
                <w:i/>
                <w:color w:val="FF0000"/>
                <w:sz w:val="16"/>
                <w:szCs w:val="16"/>
              </w:rPr>
            </w:pPr>
          </w:p>
        </w:tc>
        <w:tc>
          <w:tcPr>
            <w:tcW w:w="833" w:type="dxa"/>
            <w:gridSpan w:val="2"/>
            <w:shd w:val="clear" w:color="auto" w:fill="auto"/>
          </w:tcPr>
          <w:p w14:paraId="563FD55B" w14:textId="583F15E6" w:rsidR="004F1090" w:rsidRPr="008F1CF6" w:rsidRDefault="004F1090" w:rsidP="004F1090">
            <w:pPr>
              <w:pStyle w:val="TableParagraph"/>
              <w:rPr>
                <w:rFonts w:ascii="Arial" w:hAnsi="Arial" w:cs="Arial"/>
                <w:bCs/>
                <w:i/>
                <w:sz w:val="16"/>
                <w:szCs w:val="16"/>
              </w:rPr>
            </w:pPr>
            <w:r w:rsidRPr="008F1CF6">
              <w:rPr>
                <w:rFonts w:ascii="Arial" w:hAnsi="Arial" w:cs="Arial"/>
                <w:bCs/>
                <w:i/>
                <w:sz w:val="16"/>
                <w:szCs w:val="16"/>
              </w:rPr>
              <w:t>U1</w:t>
            </w:r>
          </w:p>
        </w:tc>
        <w:tc>
          <w:tcPr>
            <w:tcW w:w="723" w:type="dxa"/>
            <w:gridSpan w:val="2"/>
            <w:shd w:val="clear" w:color="auto" w:fill="auto"/>
          </w:tcPr>
          <w:p w14:paraId="69E8F93F" w14:textId="0DF988E3" w:rsidR="004F1090" w:rsidRPr="008F1CF6" w:rsidRDefault="004F1090" w:rsidP="004F1090">
            <w:pPr>
              <w:pStyle w:val="TableParagraph"/>
              <w:rPr>
                <w:rFonts w:ascii="Arial" w:hAnsi="Arial" w:cs="Arial"/>
                <w:bCs/>
                <w:i/>
                <w:sz w:val="16"/>
                <w:szCs w:val="16"/>
              </w:rPr>
            </w:pPr>
            <w:r w:rsidRPr="008F1CF6">
              <w:rPr>
                <w:rFonts w:ascii="Arial" w:hAnsi="Arial" w:cs="Arial"/>
                <w:bCs/>
                <w:i/>
                <w:sz w:val="16"/>
                <w:szCs w:val="16"/>
              </w:rPr>
              <w:t xml:space="preserve">Fv </w:t>
            </w:r>
          </w:p>
        </w:tc>
        <w:tc>
          <w:tcPr>
            <w:tcW w:w="2571" w:type="dxa"/>
            <w:gridSpan w:val="2"/>
            <w:shd w:val="clear" w:color="auto" w:fill="auto"/>
          </w:tcPr>
          <w:p w14:paraId="29AEC306" w14:textId="7B560D09" w:rsidR="004F1090" w:rsidRPr="008F1CF6" w:rsidRDefault="004F1090" w:rsidP="004F1090">
            <w:pPr>
              <w:pStyle w:val="TableParagraph"/>
              <w:spacing w:before="1"/>
              <w:ind w:left="122"/>
              <w:rPr>
                <w:rFonts w:ascii="Arial" w:hAnsi="Arial" w:cs="Arial"/>
                <w:bCs/>
                <w:sz w:val="16"/>
                <w:szCs w:val="16"/>
              </w:rPr>
            </w:pPr>
            <w:r w:rsidRPr="008F1CF6">
              <w:rPr>
                <w:rFonts w:ascii="Arial" w:hAnsi="Arial" w:cs="Arial"/>
                <w:bCs/>
                <w:sz w:val="16"/>
                <w:szCs w:val="16"/>
                <w:shd w:val="clear" w:color="auto" w:fill="F4F4F2"/>
              </w:rPr>
              <w:t>Pentru că larvele trăiesc pe specii de măcriş, specia apare în habitatele naturale umede, în special în zone mlăștinoase, maluri de râuri și lacuri, dar şi în zone puternic antropizate în care măcrișul este prezent. Zboară din mai până în septembrie</w:t>
            </w:r>
          </w:p>
        </w:tc>
        <w:tc>
          <w:tcPr>
            <w:tcW w:w="1054" w:type="dxa"/>
            <w:shd w:val="clear" w:color="auto" w:fill="FFFFFF" w:themeFill="background1"/>
          </w:tcPr>
          <w:p w14:paraId="0FEC0860" w14:textId="77777777" w:rsidR="004F1090" w:rsidRPr="008F1CF6" w:rsidRDefault="004F1090" w:rsidP="004F1090">
            <w:pPr>
              <w:pStyle w:val="TableParagraph"/>
              <w:rPr>
                <w:rFonts w:ascii="Arial" w:hAnsi="Arial" w:cs="Arial"/>
                <w:bCs/>
                <w:i/>
                <w:sz w:val="16"/>
                <w:szCs w:val="16"/>
              </w:rPr>
            </w:pPr>
          </w:p>
          <w:p w14:paraId="6D0A1739" w14:textId="77777777" w:rsidR="004F1090" w:rsidRPr="008F1CF6" w:rsidRDefault="004F1090" w:rsidP="004F1090">
            <w:pPr>
              <w:pStyle w:val="TableParagraph"/>
              <w:rPr>
                <w:rFonts w:ascii="Arial" w:hAnsi="Arial" w:cs="Arial"/>
                <w:bCs/>
                <w:i/>
                <w:sz w:val="16"/>
                <w:szCs w:val="16"/>
              </w:rPr>
            </w:pPr>
          </w:p>
          <w:p w14:paraId="3729E96F" w14:textId="77777777" w:rsidR="004F1090" w:rsidRPr="008F1CF6" w:rsidRDefault="004F1090" w:rsidP="004F1090">
            <w:pPr>
              <w:pStyle w:val="TableParagraph"/>
              <w:rPr>
                <w:rFonts w:ascii="Arial" w:hAnsi="Arial" w:cs="Arial"/>
                <w:bCs/>
                <w:i/>
                <w:sz w:val="16"/>
                <w:szCs w:val="16"/>
              </w:rPr>
            </w:pPr>
          </w:p>
          <w:p w14:paraId="5DED0763" w14:textId="77777777" w:rsidR="004F1090" w:rsidRPr="008F1CF6" w:rsidRDefault="004F1090" w:rsidP="004F1090">
            <w:pPr>
              <w:pStyle w:val="TableParagraph"/>
              <w:rPr>
                <w:rFonts w:ascii="Arial" w:hAnsi="Arial" w:cs="Arial"/>
                <w:bCs/>
                <w:i/>
                <w:sz w:val="16"/>
                <w:szCs w:val="16"/>
              </w:rPr>
            </w:pPr>
          </w:p>
          <w:p w14:paraId="307C8E8E" w14:textId="6941466A" w:rsidR="004F1090" w:rsidRPr="008F1CF6" w:rsidRDefault="004F1090" w:rsidP="004F1090">
            <w:pPr>
              <w:pStyle w:val="TableParagraph"/>
              <w:rPr>
                <w:rFonts w:ascii="Arial" w:hAnsi="Arial" w:cs="Arial"/>
                <w:bCs/>
                <w:i/>
                <w:color w:val="FF0000"/>
                <w:sz w:val="16"/>
                <w:szCs w:val="16"/>
              </w:rPr>
            </w:pPr>
            <w:r w:rsidRPr="008F1CF6">
              <w:rPr>
                <w:rFonts w:ascii="Arial" w:hAnsi="Arial" w:cs="Arial"/>
                <w:bCs/>
                <w:sz w:val="16"/>
                <w:szCs w:val="16"/>
              </w:rPr>
              <w:t>-</w:t>
            </w:r>
          </w:p>
        </w:tc>
        <w:tc>
          <w:tcPr>
            <w:tcW w:w="709" w:type="dxa"/>
            <w:shd w:val="clear" w:color="auto" w:fill="FFFFFF" w:themeFill="background1"/>
          </w:tcPr>
          <w:p w14:paraId="08374E77" w14:textId="77777777" w:rsidR="004F1090" w:rsidRPr="008F1CF6" w:rsidRDefault="004F1090" w:rsidP="004F1090">
            <w:pPr>
              <w:pStyle w:val="TableParagraph"/>
              <w:rPr>
                <w:rFonts w:ascii="Arial" w:hAnsi="Arial" w:cs="Arial"/>
                <w:bCs/>
                <w:i/>
                <w:sz w:val="16"/>
                <w:szCs w:val="16"/>
              </w:rPr>
            </w:pPr>
          </w:p>
          <w:p w14:paraId="35759B1A" w14:textId="4CC9EBAB" w:rsidR="004F1090" w:rsidRPr="008F1CF6" w:rsidRDefault="004F1090" w:rsidP="004F1090">
            <w:pPr>
              <w:pStyle w:val="TableParagraph"/>
              <w:rPr>
                <w:rFonts w:ascii="Arial" w:hAnsi="Arial" w:cs="Arial"/>
                <w:bCs/>
                <w:i/>
                <w:color w:val="FF0000"/>
                <w:sz w:val="16"/>
                <w:szCs w:val="16"/>
              </w:rPr>
            </w:pPr>
            <w:r w:rsidRPr="008F1CF6">
              <w:rPr>
                <w:rFonts w:ascii="Arial" w:hAnsi="Arial" w:cs="Arial"/>
                <w:bCs/>
                <w:sz w:val="16"/>
                <w:szCs w:val="16"/>
              </w:rPr>
              <w:t>Necuno scut</w:t>
            </w:r>
          </w:p>
        </w:tc>
      </w:tr>
      <w:tr w:rsidR="004F1090" w:rsidRPr="008F1CF6" w14:paraId="513A0761" w14:textId="77777777" w:rsidTr="004F1090">
        <w:trPr>
          <w:trHeight w:val="850"/>
        </w:trPr>
        <w:tc>
          <w:tcPr>
            <w:tcW w:w="622" w:type="dxa"/>
            <w:shd w:val="clear" w:color="auto" w:fill="FFFFFF" w:themeFill="background1"/>
          </w:tcPr>
          <w:p w14:paraId="2DADC982" w14:textId="723D4370" w:rsidR="004F1090" w:rsidRPr="008F1CF6" w:rsidRDefault="004F1090" w:rsidP="004F1090">
            <w:pPr>
              <w:pStyle w:val="TableParagraph"/>
              <w:rPr>
                <w:rFonts w:ascii="Arial" w:hAnsi="Arial" w:cs="Arial"/>
                <w:bCs/>
                <w:i/>
                <w:sz w:val="16"/>
                <w:szCs w:val="16"/>
              </w:rPr>
            </w:pPr>
            <w:r w:rsidRPr="008F1CF6">
              <w:rPr>
                <w:rFonts w:ascii="Arial" w:hAnsi="Arial" w:cs="Arial"/>
                <w:bCs/>
                <w:i/>
                <w:sz w:val="16"/>
                <w:szCs w:val="16"/>
              </w:rPr>
              <w:t>27</w:t>
            </w:r>
          </w:p>
        </w:tc>
        <w:tc>
          <w:tcPr>
            <w:tcW w:w="789" w:type="dxa"/>
            <w:gridSpan w:val="2"/>
            <w:shd w:val="clear" w:color="auto" w:fill="FFFFFF" w:themeFill="background1"/>
          </w:tcPr>
          <w:p w14:paraId="7F185B30" w14:textId="2EFD7A25" w:rsidR="004F1090" w:rsidRPr="008F1CF6" w:rsidRDefault="004F1090" w:rsidP="004F1090">
            <w:pPr>
              <w:pStyle w:val="TableParagraph"/>
              <w:spacing w:before="10"/>
              <w:rPr>
                <w:rFonts w:ascii="Arial" w:hAnsi="Arial" w:cs="Arial"/>
                <w:bCs/>
                <w:i/>
                <w:sz w:val="16"/>
                <w:szCs w:val="16"/>
              </w:rPr>
            </w:pPr>
            <w:r w:rsidRPr="008F1CF6">
              <w:rPr>
                <w:rFonts w:ascii="Arial" w:hAnsi="Arial" w:cs="Arial"/>
                <w:bCs/>
                <w:sz w:val="16"/>
                <w:szCs w:val="16"/>
              </w:rPr>
              <w:t>Nevertebrate</w:t>
            </w:r>
          </w:p>
        </w:tc>
        <w:tc>
          <w:tcPr>
            <w:tcW w:w="981" w:type="dxa"/>
            <w:gridSpan w:val="2"/>
            <w:shd w:val="clear" w:color="auto" w:fill="FFFFFF" w:themeFill="background1"/>
          </w:tcPr>
          <w:p w14:paraId="646F2DE8" w14:textId="037C1B2D"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Maculinea teleius</w:t>
            </w:r>
          </w:p>
        </w:tc>
        <w:tc>
          <w:tcPr>
            <w:tcW w:w="3000" w:type="dxa"/>
            <w:shd w:val="clear" w:color="auto" w:fill="FFFFFF" w:themeFill="background1"/>
          </w:tcPr>
          <w:p w14:paraId="184105A9" w14:textId="0F0078D6" w:rsidR="004F1090" w:rsidRPr="008F1CF6" w:rsidRDefault="004F1090" w:rsidP="004F1090">
            <w:pPr>
              <w:pStyle w:val="TableParagraph"/>
              <w:tabs>
                <w:tab w:val="left" w:pos="1429"/>
                <w:tab w:val="left" w:pos="1568"/>
                <w:tab w:val="left" w:pos="2305"/>
              </w:tabs>
              <w:spacing w:line="244" w:lineRule="auto"/>
              <w:ind w:left="43" w:right="24" w:firstLine="525"/>
              <w:jc w:val="both"/>
              <w:rPr>
                <w:rFonts w:ascii="Arial" w:hAnsi="Arial" w:cs="Arial"/>
                <w:sz w:val="16"/>
                <w:szCs w:val="16"/>
              </w:rPr>
            </w:pPr>
            <w:r w:rsidRPr="008F1CF6">
              <w:rPr>
                <w:rFonts w:ascii="Arial" w:hAnsi="Arial" w:cs="Arial"/>
                <w:bCs/>
                <w:sz w:val="16"/>
                <w:szCs w:val="16"/>
              </w:rPr>
              <w:t>Nu</w:t>
            </w:r>
            <w:r w:rsidRPr="008F1CF6">
              <w:rPr>
                <w:rFonts w:ascii="Arial" w:hAnsi="Arial" w:cs="Arial"/>
                <w:bCs/>
                <w:spacing w:val="1"/>
                <w:sz w:val="16"/>
                <w:szCs w:val="16"/>
              </w:rPr>
              <w:t xml:space="preserve"> </w:t>
            </w:r>
            <w:r w:rsidRPr="008F1CF6">
              <w:rPr>
                <w:rFonts w:ascii="Arial" w:hAnsi="Arial" w:cs="Arial"/>
                <w:bCs/>
                <w:sz w:val="16"/>
                <w:szCs w:val="16"/>
              </w:rPr>
              <w:t>este</w:t>
            </w:r>
            <w:r w:rsidRPr="008F1CF6">
              <w:rPr>
                <w:rFonts w:ascii="Arial" w:hAnsi="Arial" w:cs="Arial"/>
                <w:bCs/>
                <w:spacing w:val="1"/>
                <w:sz w:val="16"/>
                <w:szCs w:val="16"/>
              </w:rPr>
              <w:t xml:space="preserve"> </w:t>
            </w:r>
            <w:r w:rsidRPr="008F1CF6">
              <w:rPr>
                <w:rFonts w:ascii="Arial" w:hAnsi="Arial" w:cs="Arial"/>
                <w:bCs/>
                <w:sz w:val="16"/>
                <w:szCs w:val="16"/>
              </w:rPr>
              <w:t>probabilă</w:t>
            </w:r>
            <w:r w:rsidRPr="008F1CF6">
              <w:rPr>
                <w:rFonts w:ascii="Arial" w:hAnsi="Arial" w:cs="Arial"/>
                <w:bCs/>
                <w:spacing w:val="1"/>
                <w:sz w:val="16"/>
                <w:szCs w:val="16"/>
              </w:rPr>
              <w:t xml:space="preserve"> </w:t>
            </w:r>
            <w:r w:rsidRPr="008F1CF6">
              <w:rPr>
                <w:rFonts w:ascii="Arial" w:hAnsi="Arial" w:cs="Arial"/>
                <w:bCs/>
                <w:sz w:val="16"/>
                <w:szCs w:val="16"/>
              </w:rPr>
              <w:t>prezența speciei</w:t>
            </w:r>
            <w:r w:rsidRPr="008F1CF6">
              <w:rPr>
                <w:rFonts w:ascii="Arial" w:hAnsi="Arial" w:cs="Arial"/>
                <w:bCs/>
                <w:spacing w:val="-52"/>
                <w:sz w:val="16"/>
                <w:szCs w:val="16"/>
              </w:rPr>
              <w:t xml:space="preserve"> </w:t>
            </w:r>
            <w:r w:rsidRPr="008F1CF6">
              <w:rPr>
                <w:rFonts w:ascii="Arial" w:hAnsi="Arial" w:cs="Arial"/>
                <w:bCs/>
                <w:sz w:val="16"/>
                <w:szCs w:val="16"/>
              </w:rPr>
              <w:t>în aproprierea</w:t>
            </w:r>
            <w:r w:rsidRPr="008F1CF6">
              <w:rPr>
                <w:rFonts w:ascii="Arial" w:hAnsi="Arial" w:cs="Arial"/>
                <w:bCs/>
                <w:spacing w:val="1"/>
                <w:sz w:val="16"/>
                <w:szCs w:val="16"/>
              </w:rPr>
              <w:t xml:space="preserve"> </w:t>
            </w:r>
            <w:r w:rsidRPr="008F1CF6">
              <w:rPr>
                <w:rFonts w:ascii="Arial" w:hAnsi="Arial" w:cs="Arial"/>
                <w:bCs/>
                <w:sz w:val="16"/>
                <w:szCs w:val="16"/>
              </w:rPr>
              <w:t>amplasamentulu</w:t>
            </w:r>
            <w:r w:rsidRPr="008F1CF6">
              <w:rPr>
                <w:rFonts w:ascii="Arial" w:hAnsi="Arial" w:cs="Arial"/>
                <w:bCs/>
                <w:spacing w:val="-52"/>
                <w:sz w:val="16"/>
                <w:szCs w:val="16"/>
              </w:rPr>
              <w:t xml:space="preserve"> </w:t>
            </w:r>
            <w:r w:rsidRPr="008F1CF6">
              <w:rPr>
                <w:rFonts w:ascii="Arial" w:hAnsi="Arial" w:cs="Arial"/>
                <w:bCs/>
                <w:sz w:val="16"/>
                <w:szCs w:val="16"/>
              </w:rPr>
              <w:t>i</w:t>
            </w:r>
            <w:r w:rsidRPr="008F1CF6">
              <w:rPr>
                <w:rFonts w:ascii="Arial" w:hAnsi="Arial" w:cs="Arial"/>
                <w:bCs/>
                <w:spacing w:val="2"/>
                <w:sz w:val="16"/>
                <w:szCs w:val="16"/>
              </w:rPr>
              <w:t xml:space="preserve"> </w:t>
            </w:r>
            <w:r w:rsidRPr="008F1CF6">
              <w:rPr>
                <w:rFonts w:ascii="Arial" w:hAnsi="Arial" w:cs="Arial"/>
                <w:bCs/>
                <w:sz w:val="16"/>
                <w:szCs w:val="16"/>
              </w:rPr>
              <w:t>studiat</w:t>
            </w:r>
          </w:p>
        </w:tc>
        <w:tc>
          <w:tcPr>
            <w:tcW w:w="1299" w:type="dxa"/>
            <w:shd w:val="clear" w:color="auto" w:fill="FFFFFF" w:themeFill="background1"/>
          </w:tcPr>
          <w:p w14:paraId="1182D8D9" w14:textId="0A9086A7" w:rsidR="004F1090" w:rsidRPr="008F1CF6" w:rsidRDefault="004F1090" w:rsidP="004F1090">
            <w:pPr>
              <w:pStyle w:val="TableParagraph"/>
              <w:rPr>
                <w:rFonts w:ascii="Arial" w:hAnsi="Arial" w:cs="Arial"/>
                <w:b/>
                <w:i/>
                <w:sz w:val="16"/>
                <w:szCs w:val="16"/>
              </w:rPr>
            </w:pPr>
            <w:r w:rsidRPr="008F1CF6">
              <w:rPr>
                <w:rFonts w:ascii="Arial" w:hAnsi="Arial" w:cs="Arial"/>
                <w:bCs/>
                <w:sz w:val="16"/>
                <w:szCs w:val="16"/>
              </w:rPr>
              <w:t>Formular</w:t>
            </w:r>
            <w:r w:rsidRPr="008F1CF6">
              <w:rPr>
                <w:rFonts w:ascii="Arial" w:hAnsi="Arial" w:cs="Arial"/>
                <w:bCs/>
                <w:spacing w:val="1"/>
                <w:sz w:val="16"/>
                <w:szCs w:val="16"/>
              </w:rPr>
              <w:t xml:space="preserve"> </w:t>
            </w:r>
            <w:r w:rsidRPr="008F1CF6">
              <w:rPr>
                <w:rFonts w:ascii="Arial" w:hAnsi="Arial" w:cs="Arial"/>
                <w:bCs/>
                <w:sz w:val="16"/>
                <w:szCs w:val="16"/>
              </w:rPr>
              <w:t>standard,</w:t>
            </w:r>
            <w:r w:rsidRPr="008F1CF6">
              <w:rPr>
                <w:rFonts w:ascii="Arial" w:hAnsi="Arial" w:cs="Arial"/>
                <w:bCs/>
                <w:spacing w:val="1"/>
                <w:sz w:val="16"/>
                <w:szCs w:val="16"/>
              </w:rPr>
              <w:t xml:space="preserve"> </w:t>
            </w:r>
            <w:r w:rsidRPr="008F1CF6">
              <w:rPr>
                <w:rFonts w:ascii="Arial" w:hAnsi="Arial" w:cs="Arial"/>
                <w:bCs/>
                <w:sz w:val="16"/>
                <w:szCs w:val="16"/>
              </w:rPr>
              <w:t>Plan</w:t>
            </w:r>
            <w:r w:rsidRPr="008F1CF6">
              <w:rPr>
                <w:rFonts w:ascii="Arial" w:hAnsi="Arial" w:cs="Arial"/>
                <w:bCs/>
                <w:spacing w:val="2"/>
                <w:sz w:val="16"/>
                <w:szCs w:val="16"/>
              </w:rPr>
              <w:t xml:space="preserve"> </w:t>
            </w:r>
            <w:r w:rsidRPr="008F1CF6">
              <w:rPr>
                <w:rFonts w:ascii="Arial" w:hAnsi="Arial" w:cs="Arial"/>
                <w:bCs/>
                <w:sz w:val="16"/>
                <w:szCs w:val="16"/>
              </w:rPr>
              <w:t>de</w:t>
            </w:r>
            <w:r w:rsidRPr="008F1CF6">
              <w:rPr>
                <w:rFonts w:ascii="Arial" w:hAnsi="Arial" w:cs="Arial"/>
                <w:bCs/>
                <w:spacing w:val="1"/>
                <w:sz w:val="16"/>
                <w:szCs w:val="16"/>
              </w:rPr>
              <w:t xml:space="preserve"> </w:t>
            </w:r>
            <w:r w:rsidRPr="008F1CF6">
              <w:rPr>
                <w:rFonts w:ascii="Arial" w:hAnsi="Arial" w:cs="Arial"/>
                <w:bCs/>
                <w:spacing w:val="-1"/>
                <w:sz w:val="16"/>
                <w:szCs w:val="16"/>
              </w:rPr>
              <w:t>managemen</w:t>
            </w:r>
            <w:r w:rsidRPr="008F1CF6">
              <w:rPr>
                <w:rFonts w:ascii="Arial" w:hAnsi="Arial" w:cs="Arial"/>
                <w:bCs/>
                <w:spacing w:val="-52"/>
                <w:sz w:val="16"/>
                <w:szCs w:val="16"/>
              </w:rPr>
              <w:t xml:space="preserve"> </w:t>
            </w:r>
            <w:r w:rsidRPr="008F1CF6">
              <w:rPr>
                <w:rFonts w:ascii="Arial" w:hAnsi="Arial" w:cs="Arial"/>
                <w:bCs/>
                <w:sz w:val="16"/>
                <w:szCs w:val="16"/>
              </w:rPr>
              <w:t>t,</w:t>
            </w:r>
            <w:r w:rsidRPr="008F1CF6">
              <w:rPr>
                <w:rFonts w:ascii="Arial" w:hAnsi="Arial" w:cs="Arial"/>
                <w:bCs/>
                <w:spacing w:val="1"/>
                <w:sz w:val="16"/>
                <w:szCs w:val="16"/>
              </w:rPr>
              <w:t xml:space="preserve"> </w:t>
            </w:r>
            <w:r w:rsidRPr="008F1CF6">
              <w:rPr>
                <w:rFonts w:ascii="Arial" w:hAnsi="Arial" w:cs="Arial"/>
                <w:bCs/>
                <w:sz w:val="16"/>
                <w:szCs w:val="16"/>
              </w:rPr>
              <w:t>Obiectivele</w:t>
            </w:r>
            <w:r w:rsidRPr="008F1CF6">
              <w:rPr>
                <w:rFonts w:ascii="Arial" w:hAnsi="Arial" w:cs="Arial"/>
                <w:bCs/>
                <w:spacing w:val="-52"/>
                <w:sz w:val="16"/>
                <w:szCs w:val="16"/>
              </w:rPr>
              <w:t xml:space="preserve"> </w:t>
            </w:r>
            <w:r w:rsidRPr="008F1CF6">
              <w:rPr>
                <w:rFonts w:ascii="Arial" w:hAnsi="Arial" w:cs="Arial"/>
                <w:bCs/>
                <w:sz w:val="16"/>
                <w:szCs w:val="16"/>
              </w:rPr>
              <w:t>specifice</w:t>
            </w:r>
          </w:p>
        </w:tc>
        <w:tc>
          <w:tcPr>
            <w:tcW w:w="503" w:type="dxa"/>
            <w:shd w:val="clear" w:color="auto" w:fill="FFFFFF" w:themeFill="background1"/>
          </w:tcPr>
          <w:p w14:paraId="63C5B600" w14:textId="77777777" w:rsidR="004F1090" w:rsidRPr="008F1CF6" w:rsidRDefault="004F1090" w:rsidP="004F1090">
            <w:pPr>
              <w:pStyle w:val="TableParagraph"/>
              <w:rPr>
                <w:rFonts w:ascii="Arial" w:hAnsi="Arial" w:cs="Arial"/>
                <w:b/>
                <w:i/>
                <w:sz w:val="16"/>
                <w:szCs w:val="16"/>
              </w:rPr>
            </w:pPr>
          </w:p>
        </w:tc>
        <w:tc>
          <w:tcPr>
            <w:tcW w:w="569" w:type="dxa"/>
            <w:shd w:val="clear" w:color="auto" w:fill="FFFFFF" w:themeFill="background1"/>
          </w:tcPr>
          <w:p w14:paraId="32E40E8B" w14:textId="77777777" w:rsidR="004F1090" w:rsidRPr="008F1CF6" w:rsidRDefault="004F1090" w:rsidP="004F1090">
            <w:pPr>
              <w:pStyle w:val="TableParagraph"/>
              <w:rPr>
                <w:rFonts w:ascii="Arial" w:hAnsi="Arial" w:cs="Arial"/>
                <w:b/>
                <w:i/>
                <w:sz w:val="16"/>
                <w:szCs w:val="16"/>
              </w:rPr>
            </w:pPr>
          </w:p>
        </w:tc>
        <w:tc>
          <w:tcPr>
            <w:tcW w:w="1292" w:type="dxa"/>
            <w:gridSpan w:val="3"/>
            <w:shd w:val="clear" w:color="auto" w:fill="FFFFFF" w:themeFill="background1"/>
          </w:tcPr>
          <w:p w14:paraId="720EBD97" w14:textId="77777777" w:rsidR="004F1090" w:rsidRPr="008F1CF6" w:rsidRDefault="004F1090" w:rsidP="004F1090">
            <w:pPr>
              <w:pStyle w:val="TableParagraph"/>
              <w:rPr>
                <w:rFonts w:ascii="Arial" w:hAnsi="Arial" w:cs="Arial"/>
                <w:b/>
                <w:i/>
                <w:sz w:val="16"/>
                <w:szCs w:val="16"/>
              </w:rPr>
            </w:pPr>
          </w:p>
        </w:tc>
        <w:tc>
          <w:tcPr>
            <w:tcW w:w="795" w:type="dxa"/>
            <w:gridSpan w:val="2"/>
            <w:shd w:val="clear" w:color="auto" w:fill="FFFFFF" w:themeFill="background1"/>
          </w:tcPr>
          <w:p w14:paraId="3A8C348E" w14:textId="77777777" w:rsidR="004F1090" w:rsidRPr="008F1CF6" w:rsidRDefault="004F1090" w:rsidP="004F1090">
            <w:pPr>
              <w:pStyle w:val="TableParagraph"/>
              <w:rPr>
                <w:rFonts w:ascii="Arial" w:hAnsi="Arial" w:cs="Arial"/>
                <w:b/>
                <w:i/>
                <w:sz w:val="16"/>
                <w:szCs w:val="16"/>
              </w:rPr>
            </w:pPr>
          </w:p>
        </w:tc>
        <w:tc>
          <w:tcPr>
            <w:tcW w:w="833" w:type="dxa"/>
            <w:gridSpan w:val="2"/>
            <w:shd w:val="clear" w:color="auto" w:fill="FFFFFF" w:themeFill="background1"/>
          </w:tcPr>
          <w:p w14:paraId="2FC8F83D" w14:textId="3A1162C1"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x</w:t>
            </w:r>
          </w:p>
        </w:tc>
        <w:tc>
          <w:tcPr>
            <w:tcW w:w="723" w:type="dxa"/>
            <w:gridSpan w:val="2"/>
            <w:shd w:val="clear" w:color="auto" w:fill="FFFFFF" w:themeFill="background1"/>
          </w:tcPr>
          <w:p w14:paraId="4BE80F08" w14:textId="36FDCC6D"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fv</w:t>
            </w:r>
          </w:p>
        </w:tc>
        <w:tc>
          <w:tcPr>
            <w:tcW w:w="2571" w:type="dxa"/>
            <w:gridSpan w:val="2"/>
            <w:shd w:val="clear" w:color="auto" w:fill="FFFFFF" w:themeFill="background1"/>
          </w:tcPr>
          <w:p w14:paraId="20957BB4" w14:textId="77777777" w:rsidR="004F1090" w:rsidRPr="008F1CF6" w:rsidRDefault="004F1090" w:rsidP="004F1090">
            <w:pPr>
              <w:pStyle w:val="TableParagraph"/>
              <w:spacing w:before="1"/>
              <w:ind w:left="122"/>
              <w:rPr>
                <w:rFonts w:ascii="Arial" w:hAnsi="Arial" w:cs="Arial"/>
                <w:sz w:val="16"/>
                <w:szCs w:val="16"/>
              </w:rPr>
            </w:pPr>
          </w:p>
        </w:tc>
        <w:tc>
          <w:tcPr>
            <w:tcW w:w="1054" w:type="dxa"/>
            <w:shd w:val="clear" w:color="auto" w:fill="FFFFFF" w:themeFill="background1"/>
          </w:tcPr>
          <w:p w14:paraId="0281598C" w14:textId="77777777" w:rsidR="004F1090" w:rsidRPr="008F1CF6" w:rsidRDefault="004F1090" w:rsidP="004F1090">
            <w:pPr>
              <w:pStyle w:val="TableParagraph"/>
              <w:rPr>
                <w:rFonts w:ascii="Arial" w:hAnsi="Arial" w:cs="Arial"/>
                <w:bCs/>
                <w:i/>
                <w:sz w:val="16"/>
                <w:szCs w:val="16"/>
              </w:rPr>
            </w:pPr>
          </w:p>
          <w:p w14:paraId="3755012A" w14:textId="77777777" w:rsidR="004F1090" w:rsidRPr="008F1CF6" w:rsidRDefault="004F1090" w:rsidP="004F1090">
            <w:pPr>
              <w:pStyle w:val="TableParagraph"/>
              <w:rPr>
                <w:rFonts w:ascii="Arial" w:hAnsi="Arial" w:cs="Arial"/>
                <w:bCs/>
                <w:i/>
                <w:sz w:val="16"/>
                <w:szCs w:val="16"/>
              </w:rPr>
            </w:pPr>
          </w:p>
          <w:p w14:paraId="531A6FAA" w14:textId="77777777" w:rsidR="004F1090" w:rsidRPr="008F1CF6" w:rsidRDefault="004F1090" w:rsidP="004F1090">
            <w:pPr>
              <w:pStyle w:val="TableParagraph"/>
              <w:rPr>
                <w:rFonts w:ascii="Arial" w:hAnsi="Arial" w:cs="Arial"/>
                <w:bCs/>
                <w:i/>
                <w:sz w:val="16"/>
                <w:szCs w:val="16"/>
              </w:rPr>
            </w:pPr>
          </w:p>
          <w:p w14:paraId="383AC192" w14:textId="77777777" w:rsidR="004F1090" w:rsidRPr="008F1CF6" w:rsidRDefault="004F1090" w:rsidP="004F1090">
            <w:pPr>
              <w:pStyle w:val="TableParagraph"/>
              <w:rPr>
                <w:rFonts w:ascii="Arial" w:hAnsi="Arial" w:cs="Arial"/>
                <w:bCs/>
                <w:i/>
                <w:sz w:val="16"/>
                <w:szCs w:val="16"/>
              </w:rPr>
            </w:pPr>
          </w:p>
          <w:p w14:paraId="21B75B0B" w14:textId="4120DEB2" w:rsidR="004F1090" w:rsidRPr="008F1CF6" w:rsidRDefault="004F1090" w:rsidP="004F1090">
            <w:pPr>
              <w:pStyle w:val="TableParagraph"/>
              <w:rPr>
                <w:rFonts w:ascii="Arial" w:hAnsi="Arial" w:cs="Arial"/>
                <w:b/>
                <w:i/>
                <w:sz w:val="16"/>
                <w:szCs w:val="16"/>
              </w:rPr>
            </w:pPr>
            <w:r w:rsidRPr="008F1CF6">
              <w:rPr>
                <w:rFonts w:ascii="Arial" w:hAnsi="Arial" w:cs="Arial"/>
                <w:bCs/>
                <w:sz w:val="16"/>
                <w:szCs w:val="16"/>
              </w:rPr>
              <w:t>-</w:t>
            </w:r>
          </w:p>
        </w:tc>
        <w:tc>
          <w:tcPr>
            <w:tcW w:w="709" w:type="dxa"/>
            <w:shd w:val="clear" w:color="auto" w:fill="FFFFFF" w:themeFill="background1"/>
          </w:tcPr>
          <w:p w14:paraId="250C38A5" w14:textId="77777777" w:rsidR="004F1090" w:rsidRPr="008F1CF6" w:rsidRDefault="004F1090" w:rsidP="004F1090">
            <w:pPr>
              <w:pStyle w:val="TableParagraph"/>
              <w:rPr>
                <w:rFonts w:ascii="Arial" w:hAnsi="Arial" w:cs="Arial"/>
                <w:bCs/>
                <w:i/>
                <w:sz w:val="16"/>
                <w:szCs w:val="16"/>
              </w:rPr>
            </w:pPr>
          </w:p>
          <w:p w14:paraId="122C86BF" w14:textId="60E5CD95" w:rsidR="004F1090" w:rsidRPr="008F1CF6" w:rsidRDefault="004F1090" w:rsidP="004F1090">
            <w:pPr>
              <w:pStyle w:val="TableParagraph"/>
              <w:rPr>
                <w:rFonts w:ascii="Arial" w:hAnsi="Arial" w:cs="Arial"/>
                <w:b/>
                <w:i/>
                <w:sz w:val="16"/>
                <w:szCs w:val="16"/>
              </w:rPr>
            </w:pPr>
            <w:r w:rsidRPr="008F1CF6">
              <w:rPr>
                <w:rFonts w:ascii="Arial" w:hAnsi="Arial" w:cs="Arial"/>
                <w:bCs/>
                <w:sz w:val="16"/>
                <w:szCs w:val="16"/>
              </w:rPr>
              <w:t>Necuno scut</w:t>
            </w:r>
          </w:p>
        </w:tc>
      </w:tr>
      <w:tr w:rsidR="004F1090" w:rsidRPr="008F1CF6" w14:paraId="538C0611" w14:textId="77777777" w:rsidTr="00B16AEF">
        <w:trPr>
          <w:trHeight w:val="134"/>
        </w:trPr>
        <w:tc>
          <w:tcPr>
            <w:tcW w:w="622" w:type="dxa"/>
            <w:shd w:val="clear" w:color="auto" w:fill="FFFFFF" w:themeFill="background1"/>
          </w:tcPr>
          <w:p w14:paraId="6EF17169" w14:textId="4A8EDC28" w:rsidR="004F1090" w:rsidRPr="008F1CF6" w:rsidRDefault="004F1090" w:rsidP="004F1090">
            <w:pPr>
              <w:pStyle w:val="TableParagraph"/>
              <w:rPr>
                <w:rFonts w:ascii="Arial" w:hAnsi="Arial" w:cs="Arial"/>
                <w:bCs/>
                <w:i/>
                <w:sz w:val="16"/>
                <w:szCs w:val="16"/>
              </w:rPr>
            </w:pPr>
            <w:r w:rsidRPr="008F1CF6">
              <w:rPr>
                <w:rFonts w:ascii="Arial" w:hAnsi="Arial" w:cs="Arial"/>
                <w:bCs/>
                <w:i/>
                <w:sz w:val="16"/>
                <w:szCs w:val="16"/>
              </w:rPr>
              <w:t>28</w:t>
            </w:r>
          </w:p>
        </w:tc>
        <w:tc>
          <w:tcPr>
            <w:tcW w:w="789" w:type="dxa"/>
            <w:gridSpan w:val="2"/>
            <w:shd w:val="clear" w:color="auto" w:fill="FFFFFF" w:themeFill="background1"/>
          </w:tcPr>
          <w:p w14:paraId="3F98A95A" w14:textId="4D43ADC4" w:rsidR="004F1090" w:rsidRPr="008F1CF6" w:rsidRDefault="004F1090" w:rsidP="004F1090">
            <w:pPr>
              <w:pStyle w:val="TableParagraph"/>
              <w:spacing w:before="10"/>
              <w:rPr>
                <w:rFonts w:ascii="Arial" w:hAnsi="Arial" w:cs="Arial"/>
                <w:bCs/>
                <w:i/>
                <w:sz w:val="16"/>
                <w:szCs w:val="16"/>
              </w:rPr>
            </w:pPr>
            <w:r w:rsidRPr="008F1CF6">
              <w:rPr>
                <w:rFonts w:ascii="Arial" w:hAnsi="Arial" w:cs="Arial"/>
                <w:bCs/>
                <w:sz w:val="16"/>
                <w:szCs w:val="16"/>
              </w:rPr>
              <w:t>Nevertebrate</w:t>
            </w:r>
          </w:p>
        </w:tc>
        <w:tc>
          <w:tcPr>
            <w:tcW w:w="981" w:type="dxa"/>
            <w:gridSpan w:val="2"/>
            <w:shd w:val="clear" w:color="auto" w:fill="FFFFFF" w:themeFill="background1"/>
          </w:tcPr>
          <w:p w14:paraId="5EA5C439" w14:textId="32439BA2"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Osmoderma eremita complex</w:t>
            </w:r>
          </w:p>
        </w:tc>
        <w:tc>
          <w:tcPr>
            <w:tcW w:w="3000" w:type="dxa"/>
            <w:shd w:val="clear" w:color="auto" w:fill="FFFFFF" w:themeFill="background1"/>
          </w:tcPr>
          <w:p w14:paraId="1865B971" w14:textId="79C1DDAB" w:rsidR="004F1090" w:rsidRPr="008F1CF6" w:rsidRDefault="004F1090" w:rsidP="004F1090">
            <w:pPr>
              <w:pStyle w:val="TableParagraph"/>
              <w:tabs>
                <w:tab w:val="left" w:pos="1429"/>
                <w:tab w:val="left" w:pos="1568"/>
                <w:tab w:val="left" w:pos="2305"/>
              </w:tabs>
              <w:spacing w:line="244" w:lineRule="auto"/>
              <w:ind w:left="43" w:right="24" w:firstLine="525"/>
              <w:jc w:val="both"/>
              <w:rPr>
                <w:rFonts w:ascii="Arial" w:hAnsi="Arial" w:cs="Arial"/>
                <w:sz w:val="16"/>
                <w:szCs w:val="16"/>
              </w:rPr>
            </w:pPr>
            <w:r w:rsidRPr="008F1CF6">
              <w:rPr>
                <w:rFonts w:ascii="Arial" w:hAnsi="Arial" w:cs="Arial"/>
                <w:bCs/>
                <w:sz w:val="16"/>
                <w:szCs w:val="16"/>
              </w:rPr>
              <w:t>Nu</w:t>
            </w:r>
            <w:r w:rsidRPr="008F1CF6">
              <w:rPr>
                <w:rFonts w:ascii="Arial" w:hAnsi="Arial" w:cs="Arial"/>
                <w:bCs/>
                <w:spacing w:val="1"/>
                <w:sz w:val="16"/>
                <w:szCs w:val="16"/>
              </w:rPr>
              <w:t xml:space="preserve"> </w:t>
            </w:r>
            <w:r w:rsidRPr="008F1CF6">
              <w:rPr>
                <w:rFonts w:ascii="Arial" w:hAnsi="Arial" w:cs="Arial"/>
                <w:bCs/>
                <w:sz w:val="16"/>
                <w:szCs w:val="16"/>
              </w:rPr>
              <w:t>este</w:t>
            </w:r>
            <w:r w:rsidRPr="008F1CF6">
              <w:rPr>
                <w:rFonts w:ascii="Arial" w:hAnsi="Arial" w:cs="Arial"/>
                <w:bCs/>
                <w:spacing w:val="1"/>
                <w:sz w:val="16"/>
                <w:szCs w:val="16"/>
              </w:rPr>
              <w:t xml:space="preserve"> </w:t>
            </w:r>
            <w:r w:rsidRPr="008F1CF6">
              <w:rPr>
                <w:rFonts w:ascii="Arial" w:hAnsi="Arial" w:cs="Arial"/>
                <w:bCs/>
                <w:sz w:val="16"/>
                <w:szCs w:val="16"/>
              </w:rPr>
              <w:t>probabilă</w:t>
            </w:r>
            <w:r w:rsidRPr="008F1CF6">
              <w:rPr>
                <w:rFonts w:ascii="Arial" w:hAnsi="Arial" w:cs="Arial"/>
                <w:bCs/>
                <w:spacing w:val="1"/>
                <w:sz w:val="16"/>
                <w:szCs w:val="16"/>
              </w:rPr>
              <w:t xml:space="preserve"> </w:t>
            </w:r>
            <w:r w:rsidRPr="008F1CF6">
              <w:rPr>
                <w:rFonts w:ascii="Arial" w:hAnsi="Arial" w:cs="Arial"/>
                <w:bCs/>
                <w:sz w:val="16"/>
                <w:szCs w:val="16"/>
              </w:rPr>
              <w:t>prezența speciei</w:t>
            </w:r>
            <w:r w:rsidRPr="008F1CF6">
              <w:rPr>
                <w:rFonts w:ascii="Arial" w:hAnsi="Arial" w:cs="Arial"/>
                <w:bCs/>
                <w:spacing w:val="-52"/>
                <w:sz w:val="16"/>
                <w:szCs w:val="16"/>
              </w:rPr>
              <w:t xml:space="preserve"> </w:t>
            </w:r>
            <w:r w:rsidRPr="008F1CF6">
              <w:rPr>
                <w:rFonts w:ascii="Arial" w:hAnsi="Arial" w:cs="Arial"/>
                <w:bCs/>
                <w:sz w:val="16"/>
                <w:szCs w:val="16"/>
              </w:rPr>
              <w:t>în aproprierea</w:t>
            </w:r>
            <w:r w:rsidRPr="008F1CF6">
              <w:rPr>
                <w:rFonts w:ascii="Arial" w:hAnsi="Arial" w:cs="Arial"/>
                <w:bCs/>
                <w:spacing w:val="1"/>
                <w:sz w:val="16"/>
                <w:szCs w:val="16"/>
              </w:rPr>
              <w:t xml:space="preserve"> </w:t>
            </w:r>
            <w:r w:rsidRPr="008F1CF6">
              <w:rPr>
                <w:rFonts w:ascii="Arial" w:hAnsi="Arial" w:cs="Arial"/>
                <w:bCs/>
                <w:sz w:val="16"/>
                <w:szCs w:val="16"/>
              </w:rPr>
              <w:t>amplasamentulu</w:t>
            </w:r>
            <w:r w:rsidRPr="008F1CF6">
              <w:rPr>
                <w:rFonts w:ascii="Arial" w:hAnsi="Arial" w:cs="Arial"/>
                <w:bCs/>
                <w:spacing w:val="-52"/>
                <w:sz w:val="16"/>
                <w:szCs w:val="16"/>
              </w:rPr>
              <w:t xml:space="preserve"> </w:t>
            </w:r>
            <w:r w:rsidRPr="008F1CF6">
              <w:rPr>
                <w:rFonts w:ascii="Arial" w:hAnsi="Arial" w:cs="Arial"/>
                <w:bCs/>
                <w:sz w:val="16"/>
                <w:szCs w:val="16"/>
              </w:rPr>
              <w:t>i</w:t>
            </w:r>
            <w:r w:rsidRPr="008F1CF6">
              <w:rPr>
                <w:rFonts w:ascii="Arial" w:hAnsi="Arial" w:cs="Arial"/>
                <w:bCs/>
                <w:spacing w:val="2"/>
                <w:sz w:val="16"/>
                <w:szCs w:val="16"/>
              </w:rPr>
              <w:t xml:space="preserve"> </w:t>
            </w:r>
            <w:r w:rsidRPr="008F1CF6">
              <w:rPr>
                <w:rFonts w:ascii="Arial" w:hAnsi="Arial" w:cs="Arial"/>
                <w:bCs/>
                <w:sz w:val="16"/>
                <w:szCs w:val="16"/>
              </w:rPr>
              <w:t>studiat</w:t>
            </w:r>
          </w:p>
        </w:tc>
        <w:tc>
          <w:tcPr>
            <w:tcW w:w="1299" w:type="dxa"/>
            <w:shd w:val="clear" w:color="auto" w:fill="FFFFFF" w:themeFill="background1"/>
          </w:tcPr>
          <w:p w14:paraId="1187EBC3" w14:textId="62D24EEC" w:rsidR="004F1090" w:rsidRPr="008F1CF6" w:rsidRDefault="004F1090" w:rsidP="004F1090">
            <w:pPr>
              <w:pStyle w:val="TableParagraph"/>
              <w:rPr>
                <w:rFonts w:ascii="Arial" w:hAnsi="Arial" w:cs="Arial"/>
                <w:b/>
                <w:i/>
                <w:sz w:val="16"/>
                <w:szCs w:val="16"/>
              </w:rPr>
            </w:pPr>
            <w:r w:rsidRPr="008F1CF6">
              <w:rPr>
                <w:rFonts w:ascii="Arial" w:hAnsi="Arial" w:cs="Arial"/>
                <w:bCs/>
                <w:sz w:val="16"/>
                <w:szCs w:val="16"/>
              </w:rPr>
              <w:t>Formular</w:t>
            </w:r>
            <w:r w:rsidRPr="008F1CF6">
              <w:rPr>
                <w:rFonts w:ascii="Arial" w:hAnsi="Arial" w:cs="Arial"/>
                <w:bCs/>
                <w:spacing w:val="1"/>
                <w:sz w:val="16"/>
                <w:szCs w:val="16"/>
              </w:rPr>
              <w:t xml:space="preserve"> </w:t>
            </w:r>
            <w:r w:rsidRPr="008F1CF6">
              <w:rPr>
                <w:rFonts w:ascii="Arial" w:hAnsi="Arial" w:cs="Arial"/>
                <w:bCs/>
                <w:sz w:val="16"/>
                <w:szCs w:val="16"/>
              </w:rPr>
              <w:t>standard,</w:t>
            </w:r>
            <w:r w:rsidRPr="008F1CF6">
              <w:rPr>
                <w:rFonts w:ascii="Arial" w:hAnsi="Arial" w:cs="Arial"/>
                <w:bCs/>
                <w:spacing w:val="1"/>
                <w:sz w:val="16"/>
                <w:szCs w:val="16"/>
              </w:rPr>
              <w:t xml:space="preserve"> </w:t>
            </w:r>
            <w:r w:rsidRPr="008F1CF6">
              <w:rPr>
                <w:rFonts w:ascii="Arial" w:hAnsi="Arial" w:cs="Arial"/>
                <w:bCs/>
                <w:sz w:val="16"/>
                <w:szCs w:val="16"/>
              </w:rPr>
              <w:t>Plan</w:t>
            </w:r>
            <w:r w:rsidRPr="008F1CF6">
              <w:rPr>
                <w:rFonts w:ascii="Arial" w:hAnsi="Arial" w:cs="Arial"/>
                <w:bCs/>
                <w:spacing w:val="2"/>
                <w:sz w:val="16"/>
                <w:szCs w:val="16"/>
              </w:rPr>
              <w:t xml:space="preserve"> </w:t>
            </w:r>
            <w:r w:rsidRPr="008F1CF6">
              <w:rPr>
                <w:rFonts w:ascii="Arial" w:hAnsi="Arial" w:cs="Arial"/>
                <w:bCs/>
                <w:sz w:val="16"/>
                <w:szCs w:val="16"/>
              </w:rPr>
              <w:t>de</w:t>
            </w:r>
            <w:r w:rsidRPr="008F1CF6">
              <w:rPr>
                <w:rFonts w:ascii="Arial" w:hAnsi="Arial" w:cs="Arial"/>
                <w:bCs/>
                <w:spacing w:val="1"/>
                <w:sz w:val="16"/>
                <w:szCs w:val="16"/>
              </w:rPr>
              <w:t xml:space="preserve"> </w:t>
            </w:r>
            <w:r w:rsidRPr="008F1CF6">
              <w:rPr>
                <w:rFonts w:ascii="Arial" w:hAnsi="Arial" w:cs="Arial"/>
                <w:bCs/>
                <w:spacing w:val="-1"/>
                <w:sz w:val="16"/>
                <w:szCs w:val="16"/>
              </w:rPr>
              <w:t>managemen</w:t>
            </w:r>
            <w:r w:rsidRPr="008F1CF6">
              <w:rPr>
                <w:rFonts w:ascii="Arial" w:hAnsi="Arial" w:cs="Arial"/>
                <w:bCs/>
                <w:spacing w:val="-52"/>
                <w:sz w:val="16"/>
                <w:szCs w:val="16"/>
              </w:rPr>
              <w:t xml:space="preserve"> </w:t>
            </w:r>
            <w:r w:rsidRPr="008F1CF6">
              <w:rPr>
                <w:rFonts w:ascii="Arial" w:hAnsi="Arial" w:cs="Arial"/>
                <w:bCs/>
                <w:sz w:val="16"/>
                <w:szCs w:val="16"/>
              </w:rPr>
              <w:t>t,</w:t>
            </w:r>
            <w:r w:rsidRPr="008F1CF6">
              <w:rPr>
                <w:rFonts w:ascii="Arial" w:hAnsi="Arial" w:cs="Arial"/>
                <w:bCs/>
                <w:spacing w:val="1"/>
                <w:sz w:val="16"/>
                <w:szCs w:val="16"/>
              </w:rPr>
              <w:t xml:space="preserve"> </w:t>
            </w:r>
            <w:r w:rsidRPr="008F1CF6">
              <w:rPr>
                <w:rFonts w:ascii="Arial" w:hAnsi="Arial" w:cs="Arial"/>
                <w:bCs/>
                <w:sz w:val="16"/>
                <w:szCs w:val="16"/>
              </w:rPr>
              <w:t>Obiectivele</w:t>
            </w:r>
            <w:r w:rsidRPr="008F1CF6">
              <w:rPr>
                <w:rFonts w:ascii="Arial" w:hAnsi="Arial" w:cs="Arial"/>
                <w:bCs/>
                <w:spacing w:val="-52"/>
                <w:sz w:val="16"/>
                <w:szCs w:val="16"/>
              </w:rPr>
              <w:t xml:space="preserve"> </w:t>
            </w:r>
            <w:r w:rsidRPr="008F1CF6">
              <w:rPr>
                <w:rFonts w:ascii="Arial" w:hAnsi="Arial" w:cs="Arial"/>
                <w:bCs/>
                <w:sz w:val="16"/>
                <w:szCs w:val="16"/>
              </w:rPr>
              <w:t>specifice</w:t>
            </w:r>
          </w:p>
        </w:tc>
        <w:tc>
          <w:tcPr>
            <w:tcW w:w="503" w:type="dxa"/>
            <w:shd w:val="clear" w:color="auto" w:fill="FFFFFF" w:themeFill="background1"/>
          </w:tcPr>
          <w:p w14:paraId="266C44CC" w14:textId="77777777" w:rsidR="004F1090" w:rsidRPr="008F1CF6" w:rsidRDefault="004F1090" w:rsidP="004F1090">
            <w:pPr>
              <w:pStyle w:val="TableParagraph"/>
              <w:rPr>
                <w:rFonts w:ascii="Arial" w:hAnsi="Arial" w:cs="Arial"/>
                <w:b/>
                <w:i/>
                <w:sz w:val="16"/>
                <w:szCs w:val="16"/>
              </w:rPr>
            </w:pPr>
          </w:p>
        </w:tc>
        <w:tc>
          <w:tcPr>
            <w:tcW w:w="569" w:type="dxa"/>
            <w:shd w:val="clear" w:color="auto" w:fill="FFFFFF" w:themeFill="background1"/>
          </w:tcPr>
          <w:p w14:paraId="22981F5A" w14:textId="77777777" w:rsidR="004F1090" w:rsidRPr="008F1CF6" w:rsidRDefault="004F1090" w:rsidP="004F1090">
            <w:pPr>
              <w:pStyle w:val="TableParagraph"/>
              <w:rPr>
                <w:rFonts w:ascii="Arial" w:hAnsi="Arial" w:cs="Arial"/>
                <w:b/>
                <w:i/>
                <w:sz w:val="16"/>
                <w:szCs w:val="16"/>
              </w:rPr>
            </w:pPr>
          </w:p>
        </w:tc>
        <w:tc>
          <w:tcPr>
            <w:tcW w:w="1292" w:type="dxa"/>
            <w:gridSpan w:val="3"/>
            <w:shd w:val="clear" w:color="auto" w:fill="FFFFFF" w:themeFill="background1"/>
          </w:tcPr>
          <w:p w14:paraId="40F77FFC" w14:textId="77777777" w:rsidR="004F1090" w:rsidRPr="008F1CF6" w:rsidRDefault="004F1090" w:rsidP="004F1090">
            <w:pPr>
              <w:pStyle w:val="TableParagraph"/>
              <w:rPr>
                <w:rFonts w:ascii="Arial" w:hAnsi="Arial" w:cs="Arial"/>
                <w:b/>
                <w:i/>
                <w:sz w:val="16"/>
                <w:szCs w:val="16"/>
              </w:rPr>
            </w:pPr>
          </w:p>
        </w:tc>
        <w:tc>
          <w:tcPr>
            <w:tcW w:w="795" w:type="dxa"/>
            <w:gridSpan w:val="2"/>
            <w:shd w:val="clear" w:color="auto" w:fill="FFFFFF" w:themeFill="background1"/>
          </w:tcPr>
          <w:p w14:paraId="71F5BA8A" w14:textId="77777777" w:rsidR="004F1090" w:rsidRPr="008F1CF6" w:rsidRDefault="004F1090" w:rsidP="004F1090">
            <w:pPr>
              <w:pStyle w:val="TableParagraph"/>
              <w:rPr>
                <w:rFonts w:ascii="Arial" w:hAnsi="Arial" w:cs="Arial"/>
                <w:b/>
                <w:i/>
                <w:sz w:val="16"/>
                <w:szCs w:val="16"/>
              </w:rPr>
            </w:pPr>
          </w:p>
        </w:tc>
        <w:tc>
          <w:tcPr>
            <w:tcW w:w="833" w:type="dxa"/>
            <w:gridSpan w:val="2"/>
            <w:shd w:val="clear" w:color="auto" w:fill="FFFFFF" w:themeFill="background1"/>
          </w:tcPr>
          <w:p w14:paraId="7B0231B9" w14:textId="55B146A0"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U1</w:t>
            </w:r>
          </w:p>
        </w:tc>
        <w:tc>
          <w:tcPr>
            <w:tcW w:w="723" w:type="dxa"/>
            <w:gridSpan w:val="2"/>
            <w:shd w:val="clear" w:color="auto" w:fill="FFFFFF" w:themeFill="background1"/>
          </w:tcPr>
          <w:p w14:paraId="1E3A6E23" w14:textId="53E1B9F5"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fv</w:t>
            </w:r>
          </w:p>
        </w:tc>
        <w:tc>
          <w:tcPr>
            <w:tcW w:w="2571" w:type="dxa"/>
            <w:gridSpan w:val="2"/>
            <w:shd w:val="clear" w:color="auto" w:fill="FFFFFF" w:themeFill="background1"/>
          </w:tcPr>
          <w:p w14:paraId="429FE5CB" w14:textId="2557BCC5" w:rsidR="004F1090" w:rsidRPr="008F1CF6" w:rsidRDefault="004F1090" w:rsidP="004F1090">
            <w:pPr>
              <w:pStyle w:val="TableParagraph"/>
              <w:tabs>
                <w:tab w:val="left" w:pos="1429"/>
                <w:tab w:val="left" w:pos="1568"/>
                <w:tab w:val="left" w:pos="2305"/>
              </w:tabs>
              <w:spacing w:line="244" w:lineRule="auto"/>
              <w:ind w:left="43" w:right="24" w:firstLine="525"/>
              <w:jc w:val="both"/>
              <w:rPr>
                <w:rFonts w:ascii="Arial" w:hAnsi="Arial" w:cs="Arial"/>
                <w:sz w:val="16"/>
                <w:szCs w:val="16"/>
                <w:shd w:val="clear" w:color="auto" w:fill="FFFFFF"/>
              </w:rPr>
            </w:pPr>
            <w:r w:rsidRPr="008F1CF6">
              <w:rPr>
                <w:rFonts w:ascii="Arial" w:hAnsi="Arial" w:cs="Arial"/>
                <w:sz w:val="16"/>
                <w:szCs w:val="16"/>
                <w:shd w:val="clear" w:color="auto" w:fill="FFFFFF"/>
              </w:rPr>
              <w:t>adultul poate fi observat pe trunchiuri moarte, scorburoase și cu humus, sau în acumulările de lemn putred de la baza arborilor scorburoși, în cavitățile care conțin o cantitate mare de lemn putred aflate pe trunchiuri sau ramuri principale</w:t>
            </w:r>
          </w:p>
        </w:tc>
        <w:tc>
          <w:tcPr>
            <w:tcW w:w="1054" w:type="dxa"/>
            <w:shd w:val="clear" w:color="auto" w:fill="FFFFFF" w:themeFill="background1"/>
          </w:tcPr>
          <w:p w14:paraId="4365BEFA" w14:textId="77777777" w:rsidR="004F1090" w:rsidRPr="008F1CF6" w:rsidRDefault="004F1090" w:rsidP="004F1090">
            <w:pPr>
              <w:pStyle w:val="TableParagraph"/>
              <w:rPr>
                <w:rFonts w:ascii="Arial" w:hAnsi="Arial" w:cs="Arial"/>
                <w:bCs/>
                <w:i/>
                <w:sz w:val="16"/>
                <w:szCs w:val="16"/>
              </w:rPr>
            </w:pPr>
          </w:p>
          <w:p w14:paraId="315C5DA1" w14:textId="77777777" w:rsidR="004F1090" w:rsidRPr="008F1CF6" w:rsidRDefault="004F1090" w:rsidP="004F1090">
            <w:pPr>
              <w:pStyle w:val="TableParagraph"/>
              <w:rPr>
                <w:rFonts w:ascii="Arial" w:hAnsi="Arial" w:cs="Arial"/>
                <w:bCs/>
                <w:i/>
                <w:sz w:val="16"/>
                <w:szCs w:val="16"/>
              </w:rPr>
            </w:pPr>
          </w:p>
          <w:p w14:paraId="3F80B70A" w14:textId="77777777" w:rsidR="004F1090" w:rsidRPr="008F1CF6" w:rsidRDefault="004F1090" w:rsidP="004F1090">
            <w:pPr>
              <w:pStyle w:val="TableParagraph"/>
              <w:rPr>
                <w:rFonts w:ascii="Arial" w:hAnsi="Arial" w:cs="Arial"/>
                <w:bCs/>
                <w:i/>
                <w:sz w:val="16"/>
                <w:szCs w:val="16"/>
              </w:rPr>
            </w:pPr>
          </w:p>
          <w:p w14:paraId="47FAD466" w14:textId="77777777" w:rsidR="004F1090" w:rsidRPr="008F1CF6" w:rsidRDefault="004F1090" w:rsidP="004F1090">
            <w:pPr>
              <w:pStyle w:val="TableParagraph"/>
              <w:rPr>
                <w:rFonts w:ascii="Arial" w:hAnsi="Arial" w:cs="Arial"/>
                <w:bCs/>
                <w:i/>
                <w:sz w:val="16"/>
                <w:szCs w:val="16"/>
              </w:rPr>
            </w:pPr>
          </w:p>
          <w:p w14:paraId="0B3F759D" w14:textId="7CB317C1" w:rsidR="004F1090" w:rsidRPr="008F1CF6" w:rsidRDefault="004F1090" w:rsidP="004F1090">
            <w:pPr>
              <w:pStyle w:val="TableParagraph"/>
              <w:rPr>
                <w:rFonts w:ascii="Arial" w:hAnsi="Arial" w:cs="Arial"/>
                <w:b/>
                <w:i/>
                <w:color w:val="FF0000"/>
                <w:sz w:val="20"/>
                <w:szCs w:val="20"/>
              </w:rPr>
            </w:pPr>
            <w:r w:rsidRPr="008F1CF6">
              <w:rPr>
                <w:rFonts w:ascii="Arial" w:hAnsi="Arial" w:cs="Arial"/>
                <w:bCs/>
                <w:sz w:val="16"/>
                <w:szCs w:val="16"/>
              </w:rPr>
              <w:t>-</w:t>
            </w:r>
          </w:p>
        </w:tc>
        <w:tc>
          <w:tcPr>
            <w:tcW w:w="709" w:type="dxa"/>
            <w:shd w:val="clear" w:color="auto" w:fill="FFFFFF" w:themeFill="background1"/>
          </w:tcPr>
          <w:p w14:paraId="7DA34AFC" w14:textId="77777777" w:rsidR="004F1090" w:rsidRPr="008F1CF6" w:rsidRDefault="004F1090" w:rsidP="004F1090">
            <w:pPr>
              <w:pStyle w:val="TableParagraph"/>
              <w:rPr>
                <w:rFonts w:ascii="Arial" w:hAnsi="Arial" w:cs="Arial"/>
                <w:bCs/>
                <w:i/>
                <w:sz w:val="16"/>
                <w:szCs w:val="16"/>
              </w:rPr>
            </w:pPr>
          </w:p>
          <w:p w14:paraId="1C8FCBD9" w14:textId="7C8099C2" w:rsidR="004F1090" w:rsidRPr="008F1CF6" w:rsidRDefault="004F1090" w:rsidP="004F1090">
            <w:pPr>
              <w:pStyle w:val="TableParagraph"/>
              <w:rPr>
                <w:rFonts w:ascii="Arial" w:hAnsi="Arial" w:cs="Arial"/>
                <w:b/>
                <w:i/>
                <w:color w:val="FF0000"/>
                <w:sz w:val="20"/>
                <w:szCs w:val="20"/>
              </w:rPr>
            </w:pPr>
            <w:r w:rsidRPr="008F1CF6">
              <w:rPr>
                <w:rFonts w:ascii="Arial" w:hAnsi="Arial" w:cs="Arial"/>
                <w:bCs/>
                <w:sz w:val="16"/>
                <w:szCs w:val="16"/>
              </w:rPr>
              <w:t>Necuno scut</w:t>
            </w:r>
          </w:p>
        </w:tc>
      </w:tr>
      <w:tr w:rsidR="004F1090" w:rsidRPr="008F1CF6" w14:paraId="5085B199" w14:textId="77777777" w:rsidTr="00B16AEF">
        <w:trPr>
          <w:trHeight w:val="1612"/>
        </w:trPr>
        <w:tc>
          <w:tcPr>
            <w:tcW w:w="622" w:type="dxa"/>
            <w:shd w:val="clear" w:color="auto" w:fill="FFFFFF" w:themeFill="background1"/>
          </w:tcPr>
          <w:p w14:paraId="2CE0141A" w14:textId="1C63E7D2" w:rsidR="004F1090" w:rsidRPr="008F1CF6" w:rsidRDefault="004F1090" w:rsidP="004F1090">
            <w:pPr>
              <w:pStyle w:val="TableParagraph"/>
              <w:rPr>
                <w:rFonts w:ascii="Arial" w:hAnsi="Arial" w:cs="Arial"/>
                <w:bCs/>
                <w:i/>
                <w:sz w:val="16"/>
                <w:szCs w:val="16"/>
              </w:rPr>
            </w:pPr>
            <w:r w:rsidRPr="008F1CF6">
              <w:rPr>
                <w:rFonts w:ascii="Arial" w:hAnsi="Arial" w:cs="Arial"/>
                <w:bCs/>
                <w:i/>
                <w:sz w:val="16"/>
                <w:szCs w:val="16"/>
              </w:rPr>
              <w:lastRenderedPageBreak/>
              <w:t>29</w:t>
            </w:r>
          </w:p>
        </w:tc>
        <w:tc>
          <w:tcPr>
            <w:tcW w:w="789" w:type="dxa"/>
            <w:gridSpan w:val="2"/>
            <w:shd w:val="clear" w:color="auto" w:fill="FFFFFF" w:themeFill="background1"/>
          </w:tcPr>
          <w:p w14:paraId="2B6FFBA5" w14:textId="386E0741" w:rsidR="004F1090" w:rsidRPr="008F1CF6" w:rsidRDefault="004F1090" w:rsidP="004F1090">
            <w:pPr>
              <w:pStyle w:val="TableParagraph"/>
              <w:spacing w:before="10"/>
              <w:rPr>
                <w:rFonts w:ascii="Arial" w:hAnsi="Arial" w:cs="Arial"/>
                <w:bCs/>
                <w:i/>
                <w:sz w:val="16"/>
                <w:szCs w:val="16"/>
              </w:rPr>
            </w:pPr>
            <w:r w:rsidRPr="008F1CF6">
              <w:rPr>
                <w:rFonts w:ascii="Arial" w:hAnsi="Arial" w:cs="Arial"/>
                <w:bCs/>
                <w:sz w:val="16"/>
                <w:szCs w:val="16"/>
              </w:rPr>
              <w:t>Nevertebrate</w:t>
            </w:r>
          </w:p>
        </w:tc>
        <w:tc>
          <w:tcPr>
            <w:tcW w:w="981" w:type="dxa"/>
            <w:gridSpan w:val="2"/>
            <w:shd w:val="clear" w:color="auto" w:fill="FFFFFF" w:themeFill="background1"/>
          </w:tcPr>
          <w:p w14:paraId="0215A663" w14:textId="42E8F5C0"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Pholidoptera transsylvanica</w:t>
            </w:r>
          </w:p>
        </w:tc>
        <w:tc>
          <w:tcPr>
            <w:tcW w:w="3000" w:type="dxa"/>
            <w:shd w:val="clear" w:color="auto" w:fill="FFFFFF" w:themeFill="background1"/>
          </w:tcPr>
          <w:p w14:paraId="139CD558" w14:textId="7D13D041" w:rsidR="004F1090" w:rsidRPr="008F1CF6" w:rsidRDefault="004F1090" w:rsidP="004F1090">
            <w:pPr>
              <w:pStyle w:val="TableParagraph"/>
              <w:tabs>
                <w:tab w:val="left" w:pos="1429"/>
                <w:tab w:val="left" w:pos="1568"/>
                <w:tab w:val="left" w:pos="2305"/>
              </w:tabs>
              <w:spacing w:line="244" w:lineRule="auto"/>
              <w:ind w:left="43" w:right="24" w:firstLine="525"/>
              <w:jc w:val="both"/>
              <w:rPr>
                <w:rFonts w:ascii="Arial" w:hAnsi="Arial" w:cs="Arial"/>
                <w:sz w:val="16"/>
                <w:szCs w:val="16"/>
              </w:rPr>
            </w:pPr>
            <w:r w:rsidRPr="008F1CF6">
              <w:rPr>
                <w:rFonts w:ascii="Arial" w:hAnsi="Arial" w:cs="Arial"/>
                <w:bCs/>
                <w:sz w:val="16"/>
                <w:szCs w:val="16"/>
              </w:rPr>
              <w:t>Nu</w:t>
            </w:r>
            <w:r w:rsidRPr="008F1CF6">
              <w:rPr>
                <w:rFonts w:ascii="Arial" w:hAnsi="Arial" w:cs="Arial"/>
                <w:bCs/>
                <w:spacing w:val="1"/>
                <w:sz w:val="16"/>
                <w:szCs w:val="16"/>
              </w:rPr>
              <w:t xml:space="preserve"> </w:t>
            </w:r>
            <w:r w:rsidRPr="008F1CF6">
              <w:rPr>
                <w:rFonts w:ascii="Arial" w:hAnsi="Arial" w:cs="Arial"/>
                <w:bCs/>
                <w:sz w:val="16"/>
                <w:szCs w:val="16"/>
              </w:rPr>
              <w:t>este</w:t>
            </w:r>
            <w:r w:rsidRPr="008F1CF6">
              <w:rPr>
                <w:rFonts w:ascii="Arial" w:hAnsi="Arial" w:cs="Arial"/>
                <w:bCs/>
                <w:spacing w:val="1"/>
                <w:sz w:val="16"/>
                <w:szCs w:val="16"/>
              </w:rPr>
              <w:t xml:space="preserve"> </w:t>
            </w:r>
            <w:r w:rsidRPr="008F1CF6">
              <w:rPr>
                <w:rFonts w:ascii="Arial" w:hAnsi="Arial" w:cs="Arial"/>
                <w:bCs/>
                <w:sz w:val="16"/>
                <w:szCs w:val="16"/>
              </w:rPr>
              <w:t>probabilă</w:t>
            </w:r>
            <w:r w:rsidRPr="008F1CF6">
              <w:rPr>
                <w:rFonts w:ascii="Arial" w:hAnsi="Arial" w:cs="Arial"/>
                <w:bCs/>
                <w:spacing w:val="1"/>
                <w:sz w:val="16"/>
                <w:szCs w:val="16"/>
              </w:rPr>
              <w:t xml:space="preserve"> </w:t>
            </w:r>
            <w:r w:rsidRPr="008F1CF6">
              <w:rPr>
                <w:rFonts w:ascii="Arial" w:hAnsi="Arial" w:cs="Arial"/>
                <w:bCs/>
                <w:sz w:val="16"/>
                <w:szCs w:val="16"/>
              </w:rPr>
              <w:t>prezența speciei</w:t>
            </w:r>
            <w:r w:rsidRPr="008F1CF6">
              <w:rPr>
                <w:rFonts w:ascii="Arial" w:hAnsi="Arial" w:cs="Arial"/>
                <w:bCs/>
                <w:spacing w:val="-52"/>
                <w:sz w:val="16"/>
                <w:szCs w:val="16"/>
              </w:rPr>
              <w:t xml:space="preserve"> </w:t>
            </w:r>
            <w:r w:rsidRPr="008F1CF6">
              <w:rPr>
                <w:rFonts w:ascii="Arial" w:hAnsi="Arial" w:cs="Arial"/>
                <w:bCs/>
                <w:sz w:val="16"/>
                <w:szCs w:val="16"/>
              </w:rPr>
              <w:t>în aproprierea</w:t>
            </w:r>
            <w:r w:rsidRPr="008F1CF6">
              <w:rPr>
                <w:rFonts w:ascii="Arial" w:hAnsi="Arial" w:cs="Arial"/>
                <w:bCs/>
                <w:spacing w:val="1"/>
                <w:sz w:val="16"/>
                <w:szCs w:val="16"/>
              </w:rPr>
              <w:t xml:space="preserve"> </w:t>
            </w:r>
            <w:r w:rsidRPr="008F1CF6">
              <w:rPr>
                <w:rFonts w:ascii="Arial" w:hAnsi="Arial" w:cs="Arial"/>
                <w:bCs/>
                <w:sz w:val="16"/>
                <w:szCs w:val="16"/>
              </w:rPr>
              <w:t>amplasamentulu</w:t>
            </w:r>
            <w:r w:rsidRPr="008F1CF6">
              <w:rPr>
                <w:rFonts w:ascii="Arial" w:hAnsi="Arial" w:cs="Arial"/>
                <w:bCs/>
                <w:spacing w:val="-52"/>
                <w:sz w:val="16"/>
                <w:szCs w:val="16"/>
              </w:rPr>
              <w:t xml:space="preserve"> </w:t>
            </w:r>
            <w:r w:rsidRPr="008F1CF6">
              <w:rPr>
                <w:rFonts w:ascii="Arial" w:hAnsi="Arial" w:cs="Arial"/>
                <w:bCs/>
                <w:sz w:val="16"/>
                <w:szCs w:val="16"/>
              </w:rPr>
              <w:t>i</w:t>
            </w:r>
            <w:r w:rsidRPr="008F1CF6">
              <w:rPr>
                <w:rFonts w:ascii="Arial" w:hAnsi="Arial" w:cs="Arial"/>
                <w:bCs/>
                <w:spacing w:val="2"/>
                <w:sz w:val="16"/>
                <w:szCs w:val="16"/>
              </w:rPr>
              <w:t xml:space="preserve"> </w:t>
            </w:r>
            <w:r w:rsidRPr="008F1CF6">
              <w:rPr>
                <w:rFonts w:ascii="Arial" w:hAnsi="Arial" w:cs="Arial"/>
                <w:bCs/>
                <w:sz w:val="16"/>
                <w:szCs w:val="16"/>
              </w:rPr>
              <w:t>studiat</w:t>
            </w:r>
          </w:p>
        </w:tc>
        <w:tc>
          <w:tcPr>
            <w:tcW w:w="1299" w:type="dxa"/>
            <w:shd w:val="clear" w:color="auto" w:fill="FFFFFF" w:themeFill="background1"/>
          </w:tcPr>
          <w:p w14:paraId="02B15F5A" w14:textId="13E532C0" w:rsidR="004F1090" w:rsidRPr="008F1CF6" w:rsidRDefault="004F1090" w:rsidP="004F1090">
            <w:pPr>
              <w:pStyle w:val="TableParagraph"/>
              <w:rPr>
                <w:rFonts w:ascii="Arial" w:hAnsi="Arial" w:cs="Arial"/>
                <w:b/>
                <w:i/>
                <w:sz w:val="16"/>
                <w:szCs w:val="16"/>
              </w:rPr>
            </w:pPr>
            <w:r w:rsidRPr="008F1CF6">
              <w:rPr>
                <w:rFonts w:ascii="Arial" w:hAnsi="Arial" w:cs="Arial"/>
                <w:bCs/>
                <w:sz w:val="16"/>
                <w:szCs w:val="16"/>
              </w:rPr>
              <w:t>Formular</w:t>
            </w:r>
            <w:r w:rsidRPr="008F1CF6">
              <w:rPr>
                <w:rFonts w:ascii="Arial" w:hAnsi="Arial" w:cs="Arial"/>
                <w:bCs/>
                <w:spacing w:val="1"/>
                <w:sz w:val="16"/>
                <w:szCs w:val="16"/>
              </w:rPr>
              <w:t xml:space="preserve"> </w:t>
            </w:r>
            <w:r w:rsidRPr="008F1CF6">
              <w:rPr>
                <w:rFonts w:ascii="Arial" w:hAnsi="Arial" w:cs="Arial"/>
                <w:bCs/>
                <w:sz w:val="16"/>
                <w:szCs w:val="16"/>
              </w:rPr>
              <w:t>standard,</w:t>
            </w:r>
            <w:r w:rsidRPr="008F1CF6">
              <w:rPr>
                <w:rFonts w:ascii="Arial" w:hAnsi="Arial" w:cs="Arial"/>
                <w:bCs/>
                <w:spacing w:val="1"/>
                <w:sz w:val="16"/>
                <w:szCs w:val="16"/>
              </w:rPr>
              <w:t xml:space="preserve"> </w:t>
            </w:r>
            <w:r w:rsidRPr="008F1CF6">
              <w:rPr>
                <w:rFonts w:ascii="Arial" w:hAnsi="Arial" w:cs="Arial"/>
                <w:bCs/>
                <w:sz w:val="16"/>
                <w:szCs w:val="16"/>
              </w:rPr>
              <w:t>Plan</w:t>
            </w:r>
            <w:r w:rsidRPr="008F1CF6">
              <w:rPr>
                <w:rFonts w:ascii="Arial" w:hAnsi="Arial" w:cs="Arial"/>
                <w:bCs/>
                <w:spacing w:val="2"/>
                <w:sz w:val="16"/>
                <w:szCs w:val="16"/>
              </w:rPr>
              <w:t xml:space="preserve"> </w:t>
            </w:r>
            <w:r w:rsidRPr="008F1CF6">
              <w:rPr>
                <w:rFonts w:ascii="Arial" w:hAnsi="Arial" w:cs="Arial"/>
                <w:bCs/>
                <w:sz w:val="16"/>
                <w:szCs w:val="16"/>
              </w:rPr>
              <w:t>de</w:t>
            </w:r>
            <w:r w:rsidRPr="008F1CF6">
              <w:rPr>
                <w:rFonts w:ascii="Arial" w:hAnsi="Arial" w:cs="Arial"/>
                <w:bCs/>
                <w:spacing w:val="1"/>
                <w:sz w:val="16"/>
                <w:szCs w:val="16"/>
              </w:rPr>
              <w:t xml:space="preserve"> </w:t>
            </w:r>
            <w:r w:rsidRPr="008F1CF6">
              <w:rPr>
                <w:rFonts w:ascii="Arial" w:hAnsi="Arial" w:cs="Arial"/>
                <w:bCs/>
                <w:spacing w:val="-1"/>
                <w:sz w:val="16"/>
                <w:szCs w:val="16"/>
              </w:rPr>
              <w:t>managemen</w:t>
            </w:r>
            <w:r w:rsidRPr="008F1CF6">
              <w:rPr>
                <w:rFonts w:ascii="Arial" w:hAnsi="Arial" w:cs="Arial"/>
                <w:bCs/>
                <w:spacing w:val="-52"/>
                <w:sz w:val="16"/>
                <w:szCs w:val="16"/>
              </w:rPr>
              <w:t xml:space="preserve"> </w:t>
            </w:r>
            <w:r w:rsidRPr="008F1CF6">
              <w:rPr>
                <w:rFonts w:ascii="Arial" w:hAnsi="Arial" w:cs="Arial"/>
                <w:bCs/>
                <w:sz w:val="16"/>
                <w:szCs w:val="16"/>
              </w:rPr>
              <w:t>t,</w:t>
            </w:r>
            <w:r w:rsidRPr="008F1CF6">
              <w:rPr>
                <w:rFonts w:ascii="Arial" w:hAnsi="Arial" w:cs="Arial"/>
                <w:bCs/>
                <w:spacing w:val="1"/>
                <w:sz w:val="16"/>
                <w:szCs w:val="16"/>
              </w:rPr>
              <w:t xml:space="preserve"> </w:t>
            </w:r>
            <w:r w:rsidRPr="008F1CF6">
              <w:rPr>
                <w:rFonts w:ascii="Arial" w:hAnsi="Arial" w:cs="Arial"/>
                <w:bCs/>
                <w:sz w:val="16"/>
                <w:szCs w:val="16"/>
              </w:rPr>
              <w:t>Obiectivele</w:t>
            </w:r>
            <w:r w:rsidRPr="008F1CF6">
              <w:rPr>
                <w:rFonts w:ascii="Arial" w:hAnsi="Arial" w:cs="Arial"/>
                <w:bCs/>
                <w:spacing w:val="-52"/>
                <w:sz w:val="16"/>
                <w:szCs w:val="16"/>
              </w:rPr>
              <w:t xml:space="preserve"> </w:t>
            </w:r>
            <w:r w:rsidRPr="008F1CF6">
              <w:rPr>
                <w:rFonts w:ascii="Arial" w:hAnsi="Arial" w:cs="Arial"/>
                <w:bCs/>
                <w:sz w:val="16"/>
                <w:szCs w:val="16"/>
              </w:rPr>
              <w:t>specifice.</w:t>
            </w:r>
          </w:p>
        </w:tc>
        <w:tc>
          <w:tcPr>
            <w:tcW w:w="503" w:type="dxa"/>
            <w:shd w:val="clear" w:color="auto" w:fill="FFFFFF" w:themeFill="background1"/>
          </w:tcPr>
          <w:p w14:paraId="69A3A3A9" w14:textId="77777777" w:rsidR="004F1090" w:rsidRPr="008F1CF6" w:rsidRDefault="004F1090" w:rsidP="004F1090">
            <w:pPr>
              <w:pStyle w:val="TableParagraph"/>
              <w:rPr>
                <w:rFonts w:ascii="Arial" w:hAnsi="Arial" w:cs="Arial"/>
                <w:b/>
                <w:i/>
                <w:sz w:val="16"/>
                <w:szCs w:val="16"/>
              </w:rPr>
            </w:pPr>
          </w:p>
        </w:tc>
        <w:tc>
          <w:tcPr>
            <w:tcW w:w="569" w:type="dxa"/>
            <w:shd w:val="clear" w:color="auto" w:fill="FFFFFF" w:themeFill="background1"/>
          </w:tcPr>
          <w:p w14:paraId="45CA6B6E" w14:textId="77777777" w:rsidR="004F1090" w:rsidRPr="008F1CF6" w:rsidRDefault="004F1090" w:rsidP="004F1090">
            <w:pPr>
              <w:pStyle w:val="TableParagraph"/>
              <w:rPr>
                <w:rFonts w:ascii="Arial" w:hAnsi="Arial" w:cs="Arial"/>
                <w:b/>
                <w:i/>
                <w:sz w:val="16"/>
                <w:szCs w:val="16"/>
              </w:rPr>
            </w:pPr>
          </w:p>
        </w:tc>
        <w:tc>
          <w:tcPr>
            <w:tcW w:w="1292" w:type="dxa"/>
            <w:gridSpan w:val="3"/>
            <w:shd w:val="clear" w:color="auto" w:fill="FFFFFF" w:themeFill="background1"/>
          </w:tcPr>
          <w:p w14:paraId="01882E10" w14:textId="77777777" w:rsidR="004F1090" w:rsidRPr="008F1CF6" w:rsidRDefault="004F1090" w:rsidP="004F1090">
            <w:pPr>
              <w:pStyle w:val="TableParagraph"/>
              <w:rPr>
                <w:rFonts w:ascii="Arial" w:hAnsi="Arial" w:cs="Arial"/>
                <w:b/>
                <w:i/>
                <w:sz w:val="16"/>
                <w:szCs w:val="16"/>
              </w:rPr>
            </w:pPr>
          </w:p>
        </w:tc>
        <w:tc>
          <w:tcPr>
            <w:tcW w:w="795" w:type="dxa"/>
            <w:gridSpan w:val="2"/>
            <w:shd w:val="clear" w:color="auto" w:fill="FFFFFF" w:themeFill="background1"/>
          </w:tcPr>
          <w:p w14:paraId="605BB9C8" w14:textId="77777777" w:rsidR="004F1090" w:rsidRPr="008F1CF6" w:rsidRDefault="004F1090" w:rsidP="004F1090">
            <w:pPr>
              <w:pStyle w:val="TableParagraph"/>
              <w:rPr>
                <w:rFonts w:ascii="Arial" w:hAnsi="Arial" w:cs="Arial"/>
                <w:b/>
                <w:i/>
                <w:sz w:val="16"/>
                <w:szCs w:val="16"/>
              </w:rPr>
            </w:pPr>
          </w:p>
        </w:tc>
        <w:tc>
          <w:tcPr>
            <w:tcW w:w="833" w:type="dxa"/>
            <w:gridSpan w:val="2"/>
            <w:shd w:val="clear" w:color="auto" w:fill="FFFFFF" w:themeFill="background1"/>
          </w:tcPr>
          <w:p w14:paraId="39F320AC" w14:textId="333A677F"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 xml:space="preserve">X </w:t>
            </w:r>
          </w:p>
        </w:tc>
        <w:tc>
          <w:tcPr>
            <w:tcW w:w="723" w:type="dxa"/>
            <w:gridSpan w:val="2"/>
            <w:shd w:val="clear" w:color="auto" w:fill="FFFFFF" w:themeFill="background1"/>
          </w:tcPr>
          <w:p w14:paraId="3F3944D2" w14:textId="180397C4"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U1</w:t>
            </w:r>
          </w:p>
        </w:tc>
        <w:tc>
          <w:tcPr>
            <w:tcW w:w="2571" w:type="dxa"/>
            <w:gridSpan w:val="2"/>
            <w:shd w:val="clear" w:color="auto" w:fill="FFFFFF" w:themeFill="background1"/>
          </w:tcPr>
          <w:p w14:paraId="1311FA11" w14:textId="5CE200DC" w:rsidR="004F1090" w:rsidRPr="008F1CF6" w:rsidRDefault="004F1090" w:rsidP="004F1090">
            <w:pPr>
              <w:pStyle w:val="TableParagraph"/>
              <w:spacing w:before="1"/>
              <w:ind w:left="122"/>
              <w:rPr>
                <w:rFonts w:ascii="Arial" w:hAnsi="Arial" w:cs="Arial"/>
                <w:sz w:val="16"/>
                <w:szCs w:val="16"/>
              </w:rPr>
            </w:pPr>
            <w:r w:rsidRPr="008F1CF6">
              <w:rPr>
                <w:rFonts w:ascii="Arial" w:hAnsi="Arial" w:cs="Arial"/>
                <w:sz w:val="16"/>
                <w:szCs w:val="16"/>
                <w:shd w:val="clear" w:color="auto" w:fill="FFFFFF"/>
              </w:rPr>
              <w:t>este o insectă robustă, zveltă, care populează pajiștile naturale, fânețele mezofile și hidro-mezofile, bogate în plante ierboase înalte sau arbuști, poieni și liziere de păduri din zonele de deal ale Transilvaniei și munții Carpați, până la altitudini de peste 2300m</w:t>
            </w:r>
          </w:p>
        </w:tc>
        <w:tc>
          <w:tcPr>
            <w:tcW w:w="1054" w:type="dxa"/>
            <w:shd w:val="clear" w:color="auto" w:fill="FFFFFF" w:themeFill="background1"/>
          </w:tcPr>
          <w:p w14:paraId="7DD4A2FF" w14:textId="77777777" w:rsidR="004F1090" w:rsidRPr="008F1CF6" w:rsidRDefault="004F1090" w:rsidP="004F1090">
            <w:pPr>
              <w:pStyle w:val="TableParagraph"/>
              <w:rPr>
                <w:rFonts w:ascii="Arial" w:hAnsi="Arial" w:cs="Arial"/>
                <w:bCs/>
                <w:i/>
                <w:sz w:val="16"/>
                <w:szCs w:val="16"/>
              </w:rPr>
            </w:pPr>
          </w:p>
          <w:p w14:paraId="617E15DC" w14:textId="77777777" w:rsidR="004F1090" w:rsidRPr="008F1CF6" w:rsidRDefault="004F1090" w:rsidP="004F1090">
            <w:pPr>
              <w:pStyle w:val="TableParagraph"/>
              <w:rPr>
                <w:rFonts w:ascii="Arial" w:hAnsi="Arial" w:cs="Arial"/>
                <w:bCs/>
                <w:i/>
                <w:sz w:val="16"/>
                <w:szCs w:val="16"/>
              </w:rPr>
            </w:pPr>
          </w:p>
          <w:p w14:paraId="3D197143" w14:textId="77777777" w:rsidR="004F1090" w:rsidRPr="008F1CF6" w:rsidRDefault="004F1090" w:rsidP="004F1090">
            <w:pPr>
              <w:pStyle w:val="TableParagraph"/>
              <w:rPr>
                <w:rFonts w:ascii="Arial" w:hAnsi="Arial" w:cs="Arial"/>
                <w:bCs/>
                <w:i/>
                <w:sz w:val="16"/>
                <w:szCs w:val="16"/>
              </w:rPr>
            </w:pPr>
          </w:p>
          <w:p w14:paraId="141AF71A" w14:textId="77777777" w:rsidR="004F1090" w:rsidRPr="008F1CF6" w:rsidRDefault="004F1090" w:rsidP="004F1090">
            <w:pPr>
              <w:pStyle w:val="TableParagraph"/>
              <w:rPr>
                <w:rFonts w:ascii="Arial" w:hAnsi="Arial" w:cs="Arial"/>
                <w:bCs/>
                <w:i/>
                <w:sz w:val="16"/>
                <w:szCs w:val="16"/>
              </w:rPr>
            </w:pPr>
          </w:p>
          <w:p w14:paraId="33B3267C" w14:textId="6986592A" w:rsidR="004F1090" w:rsidRPr="008F1CF6" w:rsidRDefault="004F1090" w:rsidP="004F1090">
            <w:pPr>
              <w:pStyle w:val="TableParagraph"/>
              <w:rPr>
                <w:rFonts w:ascii="Arial" w:hAnsi="Arial" w:cs="Arial"/>
                <w:b/>
                <w:i/>
                <w:sz w:val="16"/>
                <w:szCs w:val="16"/>
              </w:rPr>
            </w:pPr>
            <w:r w:rsidRPr="008F1CF6">
              <w:rPr>
                <w:rFonts w:ascii="Arial" w:hAnsi="Arial" w:cs="Arial"/>
                <w:bCs/>
                <w:sz w:val="16"/>
                <w:szCs w:val="16"/>
              </w:rPr>
              <w:t>-</w:t>
            </w:r>
          </w:p>
        </w:tc>
        <w:tc>
          <w:tcPr>
            <w:tcW w:w="709" w:type="dxa"/>
            <w:shd w:val="clear" w:color="auto" w:fill="FFFFFF" w:themeFill="background1"/>
          </w:tcPr>
          <w:p w14:paraId="62178D5A" w14:textId="77777777" w:rsidR="004F1090" w:rsidRPr="008F1CF6" w:rsidRDefault="004F1090" w:rsidP="004F1090">
            <w:pPr>
              <w:pStyle w:val="TableParagraph"/>
              <w:rPr>
                <w:rFonts w:ascii="Arial" w:hAnsi="Arial" w:cs="Arial"/>
                <w:bCs/>
                <w:i/>
                <w:sz w:val="16"/>
                <w:szCs w:val="16"/>
              </w:rPr>
            </w:pPr>
          </w:p>
          <w:p w14:paraId="7AD82162" w14:textId="3C96A185" w:rsidR="004F1090" w:rsidRPr="008F1CF6" w:rsidRDefault="004F1090" w:rsidP="004F1090">
            <w:pPr>
              <w:pStyle w:val="TableParagraph"/>
              <w:rPr>
                <w:rFonts w:ascii="Arial" w:hAnsi="Arial" w:cs="Arial"/>
                <w:b/>
                <w:i/>
                <w:sz w:val="16"/>
                <w:szCs w:val="16"/>
              </w:rPr>
            </w:pPr>
            <w:r w:rsidRPr="008F1CF6">
              <w:rPr>
                <w:rFonts w:ascii="Arial" w:hAnsi="Arial" w:cs="Arial"/>
                <w:bCs/>
                <w:sz w:val="16"/>
                <w:szCs w:val="16"/>
              </w:rPr>
              <w:t>Necuno scut</w:t>
            </w:r>
          </w:p>
        </w:tc>
      </w:tr>
      <w:tr w:rsidR="004F1090" w:rsidRPr="008F1CF6" w14:paraId="5FAAB5B2" w14:textId="77777777" w:rsidTr="00B16AEF">
        <w:trPr>
          <w:trHeight w:val="904"/>
        </w:trPr>
        <w:tc>
          <w:tcPr>
            <w:tcW w:w="622" w:type="dxa"/>
            <w:shd w:val="clear" w:color="auto" w:fill="FFFFFF" w:themeFill="background1"/>
          </w:tcPr>
          <w:p w14:paraId="1D0DE3E9" w14:textId="719E0051" w:rsidR="004F1090" w:rsidRPr="008F1CF6" w:rsidRDefault="004F1090" w:rsidP="004F1090">
            <w:pPr>
              <w:pStyle w:val="TableParagraph"/>
              <w:rPr>
                <w:rFonts w:ascii="Arial" w:hAnsi="Arial" w:cs="Arial"/>
                <w:bCs/>
                <w:i/>
                <w:sz w:val="16"/>
                <w:szCs w:val="16"/>
              </w:rPr>
            </w:pPr>
            <w:r w:rsidRPr="008F1CF6">
              <w:rPr>
                <w:rFonts w:ascii="Arial" w:hAnsi="Arial" w:cs="Arial"/>
                <w:bCs/>
                <w:i/>
                <w:sz w:val="16"/>
                <w:szCs w:val="16"/>
              </w:rPr>
              <w:t>30</w:t>
            </w:r>
          </w:p>
        </w:tc>
        <w:tc>
          <w:tcPr>
            <w:tcW w:w="789" w:type="dxa"/>
            <w:gridSpan w:val="2"/>
            <w:shd w:val="clear" w:color="auto" w:fill="FFFFFF" w:themeFill="background1"/>
          </w:tcPr>
          <w:p w14:paraId="38ED326B" w14:textId="7019144A" w:rsidR="004F1090" w:rsidRPr="008F1CF6" w:rsidRDefault="004F1090" w:rsidP="004F1090">
            <w:pPr>
              <w:pStyle w:val="TableParagraph"/>
              <w:spacing w:before="10"/>
              <w:rPr>
                <w:rFonts w:ascii="Arial" w:hAnsi="Arial" w:cs="Arial"/>
                <w:bCs/>
                <w:i/>
                <w:sz w:val="16"/>
                <w:szCs w:val="16"/>
              </w:rPr>
            </w:pPr>
            <w:r w:rsidRPr="008F1CF6">
              <w:rPr>
                <w:rFonts w:ascii="Arial" w:hAnsi="Arial" w:cs="Arial"/>
                <w:bCs/>
                <w:sz w:val="16"/>
                <w:szCs w:val="16"/>
              </w:rPr>
              <w:t>Nevertebrate</w:t>
            </w:r>
          </w:p>
        </w:tc>
        <w:tc>
          <w:tcPr>
            <w:tcW w:w="981" w:type="dxa"/>
            <w:gridSpan w:val="2"/>
            <w:shd w:val="clear" w:color="auto" w:fill="FFFFFF" w:themeFill="background1"/>
          </w:tcPr>
          <w:p w14:paraId="7EB4055D" w14:textId="69231732" w:rsidR="004F1090" w:rsidRPr="008F1CF6" w:rsidRDefault="004F1090" w:rsidP="004F1090">
            <w:pPr>
              <w:pStyle w:val="TableParagraph"/>
              <w:rPr>
                <w:rFonts w:ascii="Arial" w:hAnsi="Arial" w:cs="Arial"/>
                <w:bCs/>
                <w:i/>
                <w:sz w:val="16"/>
                <w:szCs w:val="16"/>
              </w:rPr>
            </w:pPr>
            <w:r w:rsidRPr="008F1CF6">
              <w:rPr>
                <w:rFonts w:ascii="Arial" w:hAnsi="Arial" w:cs="Arial"/>
                <w:bCs/>
                <w:i/>
                <w:sz w:val="16"/>
                <w:szCs w:val="16"/>
              </w:rPr>
              <w:t>Unio crassus</w:t>
            </w:r>
          </w:p>
        </w:tc>
        <w:tc>
          <w:tcPr>
            <w:tcW w:w="3000" w:type="dxa"/>
            <w:shd w:val="clear" w:color="auto" w:fill="FFFFFF" w:themeFill="background1"/>
          </w:tcPr>
          <w:p w14:paraId="5B3EC076" w14:textId="2D40A18E" w:rsidR="004F1090" w:rsidRPr="008F1CF6" w:rsidRDefault="004F1090" w:rsidP="004F1090">
            <w:pPr>
              <w:pStyle w:val="TableParagraph"/>
              <w:tabs>
                <w:tab w:val="left" w:pos="1429"/>
                <w:tab w:val="left" w:pos="1568"/>
                <w:tab w:val="left" w:pos="2305"/>
              </w:tabs>
              <w:spacing w:line="244" w:lineRule="auto"/>
              <w:ind w:left="43" w:right="24" w:firstLine="525"/>
              <w:jc w:val="both"/>
              <w:rPr>
                <w:rFonts w:ascii="Arial" w:hAnsi="Arial" w:cs="Arial"/>
                <w:bCs/>
                <w:color w:val="FF0000"/>
                <w:sz w:val="16"/>
                <w:szCs w:val="16"/>
              </w:rPr>
            </w:pPr>
            <w:r w:rsidRPr="008F1CF6">
              <w:rPr>
                <w:rFonts w:ascii="Arial" w:hAnsi="Arial" w:cs="Arial"/>
                <w:bCs/>
                <w:sz w:val="16"/>
                <w:szCs w:val="16"/>
              </w:rPr>
              <w:t>Nu</w:t>
            </w:r>
            <w:r w:rsidRPr="008F1CF6">
              <w:rPr>
                <w:rFonts w:ascii="Arial" w:hAnsi="Arial" w:cs="Arial"/>
                <w:bCs/>
                <w:spacing w:val="1"/>
                <w:sz w:val="16"/>
                <w:szCs w:val="16"/>
              </w:rPr>
              <w:t xml:space="preserve"> </w:t>
            </w:r>
            <w:r w:rsidRPr="008F1CF6">
              <w:rPr>
                <w:rFonts w:ascii="Arial" w:hAnsi="Arial" w:cs="Arial"/>
                <w:bCs/>
                <w:sz w:val="16"/>
                <w:szCs w:val="16"/>
              </w:rPr>
              <w:t>este</w:t>
            </w:r>
            <w:r w:rsidRPr="008F1CF6">
              <w:rPr>
                <w:rFonts w:ascii="Arial" w:hAnsi="Arial" w:cs="Arial"/>
                <w:bCs/>
                <w:spacing w:val="1"/>
                <w:sz w:val="16"/>
                <w:szCs w:val="16"/>
              </w:rPr>
              <w:t xml:space="preserve"> </w:t>
            </w:r>
            <w:r w:rsidRPr="008F1CF6">
              <w:rPr>
                <w:rFonts w:ascii="Arial" w:hAnsi="Arial" w:cs="Arial"/>
                <w:bCs/>
                <w:sz w:val="16"/>
                <w:szCs w:val="16"/>
              </w:rPr>
              <w:t>probabilă</w:t>
            </w:r>
            <w:r w:rsidRPr="008F1CF6">
              <w:rPr>
                <w:rFonts w:ascii="Arial" w:hAnsi="Arial" w:cs="Arial"/>
                <w:bCs/>
                <w:spacing w:val="1"/>
                <w:sz w:val="16"/>
                <w:szCs w:val="16"/>
              </w:rPr>
              <w:t xml:space="preserve"> </w:t>
            </w:r>
            <w:r w:rsidRPr="008F1CF6">
              <w:rPr>
                <w:rFonts w:ascii="Arial" w:hAnsi="Arial" w:cs="Arial"/>
                <w:bCs/>
                <w:sz w:val="16"/>
                <w:szCs w:val="16"/>
              </w:rPr>
              <w:t>prezența speciei</w:t>
            </w:r>
            <w:r w:rsidRPr="008F1CF6">
              <w:rPr>
                <w:rFonts w:ascii="Arial" w:hAnsi="Arial" w:cs="Arial"/>
                <w:bCs/>
                <w:spacing w:val="-52"/>
                <w:sz w:val="16"/>
                <w:szCs w:val="16"/>
              </w:rPr>
              <w:t xml:space="preserve"> </w:t>
            </w:r>
            <w:r w:rsidRPr="008F1CF6">
              <w:rPr>
                <w:rFonts w:ascii="Arial" w:hAnsi="Arial" w:cs="Arial"/>
                <w:bCs/>
                <w:sz w:val="16"/>
                <w:szCs w:val="16"/>
              </w:rPr>
              <w:t>în aproprierea</w:t>
            </w:r>
            <w:r w:rsidRPr="008F1CF6">
              <w:rPr>
                <w:rFonts w:ascii="Arial" w:hAnsi="Arial" w:cs="Arial"/>
                <w:bCs/>
                <w:spacing w:val="1"/>
                <w:sz w:val="16"/>
                <w:szCs w:val="16"/>
              </w:rPr>
              <w:t xml:space="preserve"> </w:t>
            </w:r>
            <w:r w:rsidRPr="008F1CF6">
              <w:rPr>
                <w:rFonts w:ascii="Arial" w:hAnsi="Arial" w:cs="Arial"/>
                <w:bCs/>
                <w:sz w:val="16"/>
                <w:szCs w:val="16"/>
              </w:rPr>
              <w:t>amplasamentulu</w:t>
            </w:r>
            <w:r w:rsidRPr="008F1CF6">
              <w:rPr>
                <w:rFonts w:ascii="Arial" w:hAnsi="Arial" w:cs="Arial"/>
                <w:bCs/>
                <w:spacing w:val="-52"/>
                <w:sz w:val="16"/>
                <w:szCs w:val="16"/>
              </w:rPr>
              <w:t xml:space="preserve"> </w:t>
            </w:r>
            <w:r w:rsidRPr="008F1CF6">
              <w:rPr>
                <w:rFonts w:ascii="Arial" w:hAnsi="Arial" w:cs="Arial"/>
                <w:bCs/>
                <w:sz w:val="16"/>
                <w:szCs w:val="16"/>
              </w:rPr>
              <w:t>i</w:t>
            </w:r>
            <w:r w:rsidRPr="008F1CF6">
              <w:rPr>
                <w:rFonts w:ascii="Arial" w:hAnsi="Arial" w:cs="Arial"/>
                <w:bCs/>
                <w:spacing w:val="2"/>
                <w:sz w:val="16"/>
                <w:szCs w:val="16"/>
              </w:rPr>
              <w:t xml:space="preserve"> </w:t>
            </w:r>
            <w:r w:rsidRPr="008F1CF6">
              <w:rPr>
                <w:rFonts w:ascii="Arial" w:hAnsi="Arial" w:cs="Arial"/>
                <w:bCs/>
                <w:sz w:val="16"/>
                <w:szCs w:val="16"/>
              </w:rPr>
              <w:t>studiat</w:t>
            </w:r>
          </w:p>
        </w:tc>
        <w:tc>
          <w:tcPr>
            <w:tcW w:w="1299" w:type="dxa"/>
            <w:shd w:val="clear" w:color="auto" w:fill="FFFFFF" w:themeFill="background1"/>
          </w:tcPr>
          <w:p w14:paraId="116A5C7E" w14:textId="23827D89" w:rsidR="004F1090" w:rsidRPr="008F1CF6" w:rsidRDefault="004F1090" w:rsidP="004F1090">
            <w:pPr>
              <w:pStyle w:val="TableParagraph"/>
              <w:rPr>
                <w:rFonts w:ascii="Arial" w:hAnsi="Arial" w:cs="Arial"/>
                <w:bCs/>
                <w:i/>
                <w:color w:val="FF0000"/>
                <w:sz w:val="16"/>
                <w:szCs w:val="16"/>
              </w:rPr>
            </w:pPr>
            <w:r w:rsidRPr="008F1CF6">
              <w:rPr>
                <w:rFonts w:ascii="Arial" w:hAnsi="Arial" w:cs="Arial"/>
                <w:bCs/>
                <w:sz w:val="16"/>
                <w:szCs w:val="16"/>
              </w:rPr>
              <w:t>Formular</w:t>
            </w:r>
            <w:r w:rsidRPr="008F1CF6">
              <w:rPr>
                <w:rFonts w:ascii="Arial" w:hAnsi="Arial" w:cs="Arial"/>
                <w:bCs/>
                <w:spacing w:val="1"/>
                <w:sz w:val="16"/>
                <w:szCs w:val="16"/>
              </w:rPr>
              <w:t xml:space="preserve"> </w:t>
            </w:r>
            <w:r w:rsidRPr="008F1CF6">
              <w:rPr>
                <w:rFonts w:ascii="Arial" w:hAnsi="Arial" w:cs="Arial"/>
                <w:bCs/>
                <w:sz w:val="16"/>
                <w:szCs w:val="16"/>
              </w:rPr>
              <w:t>standard,</w:t>
            </w:r>
            <w:r w:rsidRPr="008F1CF6">
              <w:rPr>
                <w:rFonts w:ascii="Arial" w:hAnsi="Arial" w:cs="Arial"/>
                <w:bCs/>
                <w:spacing w:val="1"/>
                <w:sz w:val="16"/>
                <w:szCs w:val="16"/>
              </w:rPr>
              <w:t xml:space="preserve"> </w:t>
            </w:r>
            <w:r w:rsidRPr="008F1CF6">
              <w:rPr>
                <w:rFonts w:ascii="Arial" w:hAnsi="Arial" w:cs="Arial"/>
                <w:bCs/>
                <w:sz w:val="16"/>
                <w:szCs w:val="16"/>
              </w:rPr>
              <w:t>Plan</w:t>
            </w:r>
            <w:r w:rsidRPr="008F1CF6">
              <w:rPr>
                <w:rFonts w:ascii="Arial" w:hAnsi="Arial" w:cs="Arial"/>
                <w:bCs/>
                <w:spacing w:val="2"/>
                <w:sz w:val="16"/>
                <w:szCs w:val="16"/>
              </w:rPr>
              <w:t xml:space="preserve"> </w:t>
            </w:r>
            <w:r w:rsidRPr="008F1CF6">
              <w:rPr>
                <w:rFonts w:ascii="Arial" w:hAnsi="Arial" w:cs="Arial"/>
                <w:bCs/>
                <w:sz w:val="16"/>
                <w:szCs w:val="16"/>
              </w:rPr>
              <w:t>de</w:t>
            </w:r>
            <w:r w:rsidRPr="008F1CF6">
              <w:rPr>
                <w:rFonts w:ascii="Arial" w:hAnsi="Arial" w:cs="Arial"/>
                <w:bCs/>
                <w:spacing w:val="1"/>
                <w:sz w:val="16"/>
                <w:szCs w:val="16"/>
              </w:rPr>
              <w:t xml:space="preserve"> </w:t>
            </w:r>
            <w:r w:rsidRPr="008F1CF6">
              <w:rPr>
                <w:rFonts w:ascii="Arial" w:hAnsi="Arial" w:cs="Arial"/>
                <w:bCs/>
                <w:spacing w:val="-1"/>
                <w:sz w:val="16"/>
                <w:szCs w:val="16"/>
              </w:rPr>
              <w:t>managemen</w:t>
            </w:r>
            <w:r w:rsidRPr="008F1CF6">
              <w:rPr>
                <w:rFonts w:ascii="Arial" w:hAnsi="Arial" w:cs="Arial"/>
                <w:bCs/>
                <w:spacing w:val="-52"/>
                <w:sz w:val="16"/>
                <w:szCs w:val="16"/>
              </w:rPr>
              <w:t xml:space="preserve"> </w:t>
            </w:r>
            <w:r w:rsidRPr="008F1CF6">
              <w:rPr>
                <w:rFonts w:ascii="Arial" w:hAnsi="Arial" w:cs="Arial"/>
                <w:bCs/>
                <w:sz w:val="16"/>
                <w:szCs w:val="16"/>
              </w:rPr>
              <w:t>t,</w:t>
            </w:r>
            <w:r w:rsidRPr="008F1CF6">
              <w:rPr>
                <w:rFonts w:ascii="Arial" w:hAnsi="Arial" w:cs="Arial"/>
                <w:bCs/>
                <w:spacing w:val="1"/>
                <w:sz w:val="16"/>
                <w:szCs w:val="16"/>
              </w:rPr>
              <w:t xml:space="preserve"> </w:t>
            </w:r>
            <w:r w:rsidRPr="008F1CF6">
              <w:rPr>
                <w:rFonts w:ascii="Arial" w:hAnsi="Arial" w:cs="Arial"/>
                <w:bCs/>
                <w:sz w:val="16"/>
                <w:szCs w:val="16"/>
              </w:rPr>
              <w:t>Obiectivele</w:t>
            </w:r>
            <w:r w:rsidRPr="008F1CF6">
              <w:rPr>
                <w:rFonts w:ascii="Arial" w:hAnsi="Arial" w:cs="Arial"/>
                <w:bCs/>
                <w:spacing w:val="-52"/>
                <w:sz w:val="16"/>
                <w:szCs w:val="16"/>
              </w:rPr>
              <w:t xml:space="preserve"> </w:t>
            </w:r>
            <w:r w:rsidRPr="008F1CF6">
              <w:rPr>
                <w:rFonts w:ascii="Arial" w:hAnsi="Arial" w:cs="Arial"/>
                <w:bCs/>
                <w:sz w:val="16"/>
                <w:szCs w:val="16"/>
              </w:rPr>
              <w:t>specifice.</w:t>
            </w:r>
          </w:p>
        </w:tc>
        <w:tc>
          <w:tcPr>
            <w:tcW w:w="503" w:type="dxa"/>
            <w:shd w:val="clear" w:color="auto" w:fill="FFFFFF" w:themeFill="background1"/>
          </w:tcPr>
          <w:p w14:paraId="386AF749" w14:textId="79F37A6E" w:rsidR="004F1090" w:rsidRPr="008F1CF6" w:rsidRDefault="004F1090" w:rsidP="004F1090">
            <w:pPr>
              <w:pStyle w:val="TableParagraph"/>
              <w:rPr>
                <w:rFonts w:ascii="Arial" w:hAnsi="Arial" w:cs="Arial"/>
                <w:bCs/>
                <w:i/>
                <w:sz w:val="16"/>
                <w:szCs w:val="16"/>
              </w:rPr>
            </w:pPr>
            <w:r w:rsidRPr="008F1CF6">
              <w:rPr>
                <w:rFonts w:ascii="Arial" w:hAnsi="Arial" w:cs="Arial"/>
                <w:bCs/>
                <w:i/>
                <w:sz w:val="16"/>
                <w:szCs w:val="16"/>
              </w:rPr>
              <w:t>100</w:t>
            </w:r>
          </w:p>
        </w:tc>
        <w:tc>
          <w:tcPr>
            <w:tcW w:w="569" w:type="dxa"/>
            <w:shd w:val="clear" w:color="auto" w:fill="FFFFFF" w:themeFill="background1"/>
          </w:tcPr>
          <w:p w14:paraId="7A9D771E" w14:textId="77777777" w:rsidR="004F1090" w:rsidRPr="008F1CF6" w:rsidRDefault="004F1090" w:rsidP="004F1090">
            <w:pPr>
              <w:pStyle w:val="TableParagraph"/>
              <w:rPr>
                <w:rFonts w:ascii="Arial" w:hAnsi="Arial" w:cs="Arial"/>
                <w:bCs/>
                <w:i/>
                <w:sz w:val="16"/>
                <w:szCs w:val="16"/>
              </w:rPr>
            </w:pPr>
          </w:p>
        </w:tc>
        <w:tc>
          <w:tcPr>
            <w:tcW w:w="1292" w:type="dxa"/>
            <w:gridSpan w:val="3"/>
            <w:shd w:val="clear" w:color="auto" w:fill="FFFFFF" w:themeFill="background1"/>
          </w:tcPr>
          <w:p w14:paraId="05EFC4AB" w14:textId="77777777" w:rsidR="004F1090" w:rsidRPr="008F1CF6" w:rsidRDefault="004F1090" w:rsidP="004F1090">
            <w:pPr>
              <w:pStyle w:val="TableParagraph"/>
              <w:rPr>
                <w:rFonts w:ascii="Arial" w:hAnsi="Arial" w:cs="Arial"/>
                <w:bCs/>
                <w:i/>
                <w:sz w:val="16"/>
                <w:szCs w:val="16"/>
              </w:rPr>
            </w:pPr>
          </w:p>
        </w:tc>
        <w:tc>
          <w:tcPr>
            <w:tcW w:w="795" w:type="dxa"/>
            <w:gridSpan w:val="2"/>
            <w:shd w:val="clear" w:color="auto" w:fill="FFFFFF" w:themeFill="background1"/>
          </w:tcPr>
          <w:p w14:paraId="5A5896E2" w14:textId="77777777" w:rsidR="004F1090" w:rsidRPr="008F1CF6" w:rsidRDefault="004F1090" w:rsidP="004F1090">
            <w:pPr>
              <w:pStyle w:val="TableParagraph"/>
              <w:rPr>
                <w:rFonts w:ascii="Arial" w:hAnsi="Arial" w:cs="Arial"/>
                <w:bCs/>
                <w:i/>
                <w:sz w:val="16"/>
                <w:szCs w:val="16"/>
              </w:rPr>
            </w:pPr>
          </w:p>
        </w:tc>
        <w:tc>
          <w:tcPr>
            <w:tcW w:w="833" w:type="dxa"/>
            <w:gridSpan w:val="2"/>
            <w:shd w:val="clear" w:color="auto" w:fill="FFFFFF" w:themeFill="background1"/>
          </w:tcPr>
          <w:p w14:paraId="13A12FE0" w14:textId="41ECF697" w:rsidR="004F1090" w:rsidRPr="008F1CF6" w:rsidRDefault="004F1090" w:rsidP="004F1090">
            <w:pPr>
              <w:pStyle w:val="TableParagraph"/>
              <w:rPr>
                <w:rFonts w:ascii="Arial" w:hAnsi="Arial" w:cs="Arial"/>
                <w:bCs/>
                <w:i/>
                <w:sz w:val="16"/>
                <w:szCs w:val="16"/>
              </w:rPr>
            </w:pPr>
            <w:r w:rsidRPr="008F1CF6">
              <w:rPr>
                <w:rFonts w:ascii="Arial" w:hAnsi="Arial" w:cs="Arial"/>
                <w:bCs/>
                <w:i/>
                <w:sz w:val="16"/>
                <w:szCs w:val="16"/>
              </w:rPr>
              <w:t>U1</w:t>
            </w:r>
          </w:p>
        </w:tc>
        <w:tc>
          <w:tcPr>
            <w:tcW w:w="723" w:type="dxa"/>
            <w:gridSpan w:val="2"/>
            <w:shd w:val="clear" w:color="auto" w:fill="FFFFFF" w:themeFill="background1"/>
          </w:tcPr>
          <w:p w14:paraId="29B65AB3" w14:textId="62A80EA2" w:rsidR="004F1090" w:rsidRPr="008F1CF6" w:rsidRDefault="004F1090" w:rsidP="004F1090">
            <w:pPr>
              <w:pStyle w:val="TableParagraph"/>
              <w:rPr>
                <w:rFonts w:ascii="Arial" w:hAnsi="Arial" w:cs="Arial"/>
                <w:bCs/>
                <w:i/>
                <w:sz w:val="16"/>
                <w:szCs w:val="16"/>
              </w:rPr>
            </w:pPr>
            <w:r w:rsidRPr="008F1CF6">
              <w:rPr>
                <w:rFonts w:ascii="Arial" w:hAnsi="Arial" w:cs="Arial"/>
                <w:bCs/>
                <w:i/>
                <w:sz w:val="16"/>
                <w:szCs w:val="16"/>
              </w:rPr>
              <w:t xml:space="preserve">Fv </w:t>
            </w:r>
          </w:p>
        </w:tc>
        <w:tc>
          <w:tcPr>
            <w:tcW w:w="2571" w:type="dxa"/>
            <w:gridSpan w:val="2"/>
            <w:shd w:val="clear" w:color="auto" w:fill="FFFFFF" w:themeFill="background1"/>
          </w:tcPr>
          <w:p w14:paraId="53C252F4" w14:textId="77777777" w:rsidR="004F1090" w:rsidRPr="008F1CF6" w:rsidRDefault="004F1090" w:rsidP="004F1090">
            <w:pPr>
              <w:pStyle w:val="TableParagraph"/>
              <w:spacing w:before="1"/>
              <w:ind w:left="122"/>
              <w:rPr>
                <w:rFonts w:ascii="Arial" w:hAnsi="Arial" w:cs="Arial"/>
                <w:bCs/>
                <w:sz w:val="16"/>
                <w:szCs w:val="16"/>
              </w:rPr>
            </w:pPr>
          </w:p>
        </w:tc>
        <w:tc>
          <w:tcPr>
            <w:tcW w:w="1054" w:type="dxa"/>
            <w:shd w:val="clear" w:color="auto" w:fill="FFFFFF" w:themeFill="background1"/>
          </w:tcPr>
          <w:p w14:paraId="3CF3D528" w14:textId="77777777" w:rsidR="004F1090" w:rsidRPr="008F1CF6" w:rsidRDefault="004F1090" w:rsidP="004F1090">
            <w:pPr>
              <w:pStyle w:val="TableParagraph"/>
              <w:rPr>
                <w:rFonts w:ascii="Arial" w:hAnsi="Arial" w:cs="Arial"/>
                <w:bCs/>
                <w:i/>
                <w:sz w:val="16"/>
                <w:szCs w:val="16"/>
              </w:rPr>
            </w:pPr>
          </w:p>
          <w:p w14:paraId="71452955" w14:textId="77777777" w:rsidR="004F1090" w:rsidRPr="008F1CF6" w:rsidRDefault="004F1090" w:rsidP="004F1090">
            <w:pPr>
              <w:pStyle w:val="TableParagraph"/>
              <w:rPr>
                <w:rFonts w:ascii="Arial" w:hAnsi="Arial" w:cs="Arial"/>
                <w:bCs/>
                <w:i/>
                <w:sz w:val="16"/>
                <w:szCs w:val="16"/>
              </w:rPr>
            </w:pPr>
          </w:p>
          <w:p w14:paraId="054F9EDD" w14:textId="77777777" w:rsidR="004F1090" w:rsidRPr="008F1CF6" w:rsidRDefault="004F1090" w:rsidP="004F1090">
            <w:pPr>
              <w:pStyle w:val="TableParagraph"/>
              <w:rPr>
                <w:rFonts w:ascii="Arial" w:hAnsi="Arial" w:cs="Arial"/>
                <w:bCs/>
                <w:i/>
                <w:sz w:val="16"/>
                <w:szCs w:val="16"/>
              </w:rPr>
            </w:pPr>
          </w:p>
          <w:p w14:paraId="5A8E36DC" w14:textId="77777777" w:rsidR="004F1090" w:rsidRPr="008F1CF6" w:rsidRDefault="004F1090" w:rsidP="004F1090">
            <w:pPr>
              <w:pStyle w:val="TableParagraph"/>
              <w:rPr>
                <w:rFonts w:ascii="Arial" w:hAnsi="Arial" w:cs="Arial"/>
                <w:bCs/>
                <w:i/>
                <w:sz w:val="16"/>
                <w:szCs w:val="16"/>
              </w:rPr>
            </w:pPr>
          </w:p>
          <w:p w14:paraId="60F530E2" w14:textId="1CDB8711" w:rsidR="004F1090" w:rsidRPr="008F1CF6" w:rsidRDefault="004F1090" w:rsidP="004F1090">
            <w:pPr>
              <w:pStyle w:val="TableParagraph"/>
              <w:rPr>
                <w:rFonts w:ascii="Arial" w:hAnsi="Arial" w:cs="Arial"/>
                <w:bCs/>
                <w:i/>
                <w:sz w:val="16"/>
                <w:szCs w:val="16"/>
              </w:rPr>
            </w:pPr>
            <w:r w:rsidRPr="008F1CF6">
              <w:rPr>
                <w:rFonts w:ascii="Arial" w:hAnsi="Arial" w:cs="Arial"/>
                <w:bCs/>
                <w:sz w:val="16"/>
                <w:szCs w:val="16"/>
              </w:rPr>
              <w:t>-</w:t>
            </w:r>
          </w:p>
        </w:tc>
        <w:tc>
          <w:tcPr>
            <w:tcW w:w="709" w:type="dxa"/>
            <w:shd w:val="clear" w:color="auto" w:fill="FFFFFF" w:themeFill="background1"/>
          </w:tcPr>
          <w:p w14:paraId="2CD9554B" w14:textId="77777777" w:rsidR="004F1090" w:rsidRPr="008F1CF6" w:rsidRDefault="004F1090" w:rsidP="004F1090">
            <w:pPr>
              <w:pStyle w:val="TableParagraph"/>
              <w:rPr>
                <w:rFonts w:ascii="Arial" w:hAnsi="Arial" w:cs="Arial"/>
                <w:bCs/>
                <w:i/>
                <w:sz w:val="16"/>
                <w:szCs w:val="16"/>
              </w:rPr>
            </w:pPr>
          </w:p>
          <w:p w14:paraId="39612A90" w14:textId="28A9E7FA" w:rsidR="004F1090" w:rsidRPr="008F1CF6" w:rsidRDefault="004F1090" w:rsidP="004F1090">
            <w:pPr>
              <w:pStyle w:val="TableParagraph"/>
              <w:rPr>
                <w:rFonts w:ascii="Arial" w:hAnsi="Arial" w:cs="Arial"/>
                <w:bCs/>
                <w:i/>
                <w:sz w:val="16"/>
                <w:szCs w:val="16"/>
              </w:rPr>
            </w:pPr>
            <w:r w:rsidRPr="008F1CF6">
              <w:rPr>
                <w:rFonts w:ascii="Arial" w:hAnsi="Arial" w:cs="Arial"/>
                <w:bCs/>
                <w:sz w:val="16"/>
                <w:szCs w:val="16"/>
              </w:rPr>
              <w:t>Necuno scut</w:t>
            </w:r>
          </w:p>
        </w:tc>
      </w:tr>
      <w:tr w:rsidR="004F1090" w:rsidRPr="008F1CF6" w14:paraId="06DA9CC5" w14:textId="77777777" w:rsidTr="00B16AEF">
        <w:trPr>
          <w:trHeight w:val="985"/>
        </w:trPr>
        <w:tc>
          <w:tcPr>
            <w:tcW w:w="622" w:type="dxa"/>
            <w:shd w:val="clear" w:color="auto" w:fill="FFFFFF" w:themeFill="background1"/>
          </w:tcPr>
          <w:p w14:paraId="6D622AD0" w14:textId="05989681" w:rsidR="004F1090" w:rsidRPr="008F1CF6" w:rsidRDefault="004F1090" w:rsidP="004F1090">
            <w:pPr>
              <w:pStyle w:val="TableParagraph"/>
              <w:rPr>
                <w:rFonts w:ascii="Arial" w:hAnsi="Arial" w:cs="Arial"/>
                <w:bCs/>
                <w:i/>
                <w:sz w:val="16"/>
                <w:szCs w:val="16"/>
              </w:rPr>
            </w:pPr>
            <w:r w:rsidRPr="008F1CF6">
              <w:rPr>
                <w:rFonts w:ascii="Arial" w:hAnsi="Arial" w:cs="Arial"/>
                <w:bCs/>
                <w:i/>
                <w:sz w:val="16"/>
                <w:szCs w:val="16"/>
              </w:rPr>
              <w:t>31</w:t>
            </w:r>
          </w:p>
        </w:tc>
        <w:tc>
          <w:tcPr>
            <w:tcW w:w="789" w:type="dxa"/>
            <w:gridSpan w:val="2"/>
            <w:shd w:val="clear" w:color="auto" w:fill="FFFFFF" w:themeFill="background1"/>
          </w:tcPr>
          <w:p w14:paraId="6A11691E" w14:textId="0D2C4642" w:rsidR="004F1090" w:rsidRPr="008F1CF6" w:rsidRDefault="004F1090" w:rsidP="004F1090">
            <w:pPr>
              <w:pStyle w:val="TableParagraph"/>
              <w:spacing w:before="10"/>
              <w:rPr>
                <w:rFonts w:ascii="Arial" w:hAnsi="Arial" w:cs="Arial"/>
                <w:bCs/>
                <w:i/>
                <w:sz w:val="16"/>
                <w:szCs w:val="16"/>
              </w:rPr>
            </w:pPr>
            <w:r w:rsidRPr="008F1CF6">
              <w:rPr>
                <w:rFonts w:ascii="Arial" w:hAnsi="Arial" w:cs="Arial"/>
                <w:bCs/>
                <w:sz w:val="16"/>
                <w:szCs w:val="16"/>
              </w:rPr>
              <w:t>Nevertebrate</w:t>
            </w:r>
          </w:p>
        </w:tc>
        <w:tc>
          <w:tcPr>
            <w:tcW w:w="981" w:type="dxa"/>
            <w:gridSpan w:val="2"/>
            <w:shd w:val="clear" w:color="auto" w:fill="FFFFFF" w:themeFill="background1"/>
          </w:tcPr>
          <w:p w14:paraId="38FA91F8" w14:textId="476AF6F0" w:rsidR="004F1090" w:rsidRPr="008F1CF6" w:rsidRDefault="004F1090" w:rsidP="004F1090">
            <w:pPr>
              <w:pStyle w:val="TableParagraph"/>
              <w:rPr>
                <w:rFonts w:ascii="Arial" w:hAnsi="Arial" w:cs="Arial"/>
                <w:bCs/>
                <w:i/>
                <w:sz w:val="16"/>
                <w:szCs w:val="16"/>
              </w:rPr>
            </w:pPr>
            <w:r w:rsidRPr="008F1CF6">
              <w:rPr>
                <w:rFonts w:ascii="Arial" w:hAnsi="Arial" w:cs="Arial"/>
                <w:bCs/>
                <w:i/>
                <w:sz w:val="16"/>
                <w:szCs w:val="16"/>
              </w:rPr>
              <w:t>Vertigo angustior</w:t>
            </w:r>
          </w:p>
        </w:tc>
        <w:tc>
          <w:tcPr>
            <w:tcW w:w="3000" w:type="dxa"/>
            <w:shd w:val="clear" w:color="auto" w:fill="FFFFFF" w:themeFill="background1"/>
          </w:tcPr>
          <w:p w14:paraId="7FBEAA69" w14:textId="77E17DE7" w:rsidR="004F1090" w:rsidRPr="008F1CF6" w:rsidRDefault="004F1090" w:rsidP="004F1090">
            <w:pPr>
              <w:pStyle w:val="TableParagraph"/>
              <w:tabs>
                <w:tab w:val="left" w:pos="1429"/>
                <w:tab w:val="left" w:pos="1568"/>
                <w:tab w:val="left" w:pos="2305"/>
              </w:tabs>
              <w:spacing w:line="244" w:lineRule="auto"/>
              <w:ind w:left="43" w:right="24" w:firstLine="525"/>
              <w:jc w:val="both"/>
              <w:rPr>
                <w:rFonts w:ascii="Arial" w:hAnsi="Arial" w:cs="Arial"/>
                <w:bCs/>
                <w:sz w:val="16"/>
                <w:szCs w:val="16"/>
              </w:rPr>
            </w:pPr>
            <w:r w:rsidRPr="008F1CF6">
              <w:rPr>
                <w:rFonts w:ascii="Arial" w:hAnsi="Arial" w:cs="Arial"/>
                <w:bCs/>
                <w:sz w:val="16"/>
                <w:szCs w:val="16"/>
              </w:rPr>
              <w:t>Nu</w:t>
            </w:r>
            <w:r w:rsidRPr="008F1CF6">
              <w:rPr>
                <w:rFonts w:ascii="Arial" w:hAnsi="Arial" w:cs="Arial"/>
                <w:bCs/>
                <w:spacing w:val="1"/>
                <w:sz w:val="16"/>
                <w:szCs w:val="16"/>
              </w:rPr>
              <w:t xml:space="preserve"> </w:t>
            </w:r>
            <w:r w:rsidRPr="008F1CF6">
              <w:rPr>
                <w:rFonts w:ascii="Arial" w:hAnsi="Arial" w:cs="Arial"/>
                <w:bCs/>
                <w:sz w:val="16"/>
                <w:szCs w:val="16"/>
              </w:rPr>
              <w:t>este</w:t>
            </w:r>
            <w:r w:rsidRPr="008F1CF6">
              <w:rPr>
                <w:rFonts w:ascii="Arial" w:hAnsi="Arial" w:cs="Arial"/>
                <w:bCs/>
                <w:spacing w:val="1"/>
                <w:sz w:val="16"/>
                <w:szCs w:val="16"/>
              </w:rPr>
              <w:t xml:space="preserve"> </w:t>
            </w:r>
            <w:r w:rsidRPr="008F1CF6">
              <w:rPr>
                <w:rFonts w:ascii="Arial" w:hAnsi="Arial" w:cs="Arial"/>
                <w:bCs/>
                <w:sz w:val="16"/>
                <w:szCs w:val="16"/>
              </w:rPr>
              <w:t>probabilă</w:t>
            </w:r>
            <w:r w:rsidRPr="008F1CF6">
              <w:rPr>
                <w:rFonts w:ascii="Arial" w:hAnsi="Arial" w:cs="Arial"/>
                <w:bCs/>
                <w:spacing w:val="1"/>
                <w:sz w:val="16"/>
                <w:szCs w:val="16"/>
              </w:rPr>
              <w:t xml:space="preserve"> </w:t>
            </w:r>
            <w:r w:rsidRPr="008F1CF6">
              <w:rPr>
                <w:rFonts w:ascii="Arial" w:hAnsi="Arial" w:cs="Arial"/>
                <w:bCs/>
                <w:sz w:val="16"/>
                <w:szCs w:val="16"/>
              </w:rPr>
              <w:t>prezența speciei</w:t>
            </w:r>
            <w:r w:rsidRPr="008F1CF6">
              <w:rPr>
                <w:rFonts w:ascii="Arial" w:hAnsi="Arial" w:cs="Arial"/>
                <w:bCs/>
                <w:spacing w:val="-52"/>
                <w:sz w:val="16"/>
                <w:szCs w:val="16"/>
              </w:rPr>
              <w:t xml:space="preserve"> </w:t>
            </w:r>
            <w:r w:rsidRPr="008F1CF6">
              <w:rPr>
                <w:rFonts w:ascii="Arial" w:hAnsi="Arial" w:cs="Arial"/>
                <w:bCs/>
                <w:sz w:val="16"/>
                <w:szCs w:val="16"/>
              </w:rPr>
              <w:t>în aproprierea</w:t>
            </w:r>
            <w:r w:rsidRPr="008F1CF6">
              <w:rPr>
                <w:rFonts w:ascii="Arial" w:hAnsi="Arial" w:cs="Arial"/>
                <w:bCs/>
                <w:spacing w:val="1"/>
                <w:sz w:val="16"/>
                <w:szCs w:val="16"/>
              </w:rPr>
              <w:t xml:space="preserve"> </w:t>
            </w:r>
            <w:r w:rsidRPr="008F1CF6">
              <w:rPr>
                <w:rFonts w:ascii="Arial" w:hAnsi="Arial" w:cs="Arial"/>
                <w:bCs/>
                <w:sz w:val="16"/>
                <w:szCs w:val="16"/>
              </w:rPr>
              <w:t>amplasamentulu</w:t>
            </w:r>
            <w:r w:rsidRPr="008F1CF6">
              <w:rPr>
                <w:rFonts w:ascii="Arial" w:hAnsi="Arial" w:cs="Arial"/>
                <w:bCs/>
                <w:spacing w:val="-52"/>
                <w:sz w:val="16"/>
                <w:szCs w:val="16"/>
              </w:rPr>
              <w:t xml:space="preserve"> </w:t>
            </w:r>
            <w:r w:rsidRPr="008F1CF6">
              <w:rPr>
                <w:rFonts w:ascii="Arial" w:hAnsi="Arial" w:cs="Arial"/>
                <w:bCs/>
                <w:sz w:val="16"/>
                <w:szCs w:val="16"/>
              </w:rPr>
              <w:t>i</w:t>
            </w:r>
            <w:r w:rsidRPr="008F1CF6">
              <w:rPr>
                <w:rFonts w:ascii="Arial" w:hAnsi="Arial" w:cs="Arial"/>
                <w:bCs/>
                <w:spacing w:val="2"/>
                <w:sz w:val="16"/>
                <w:szCs w:val="16"/>
              </w:rPr>
              <w:t xml:space="preserve"> </w:t>
            </w:r>
            <w:r w:rsidRPr="008F1CF6">
              <w:rPr>
                <w:rFonts w:ascii="Arial" w:hAnsi="Arial" w:cs="Arial"/>
                <w:bCs/>
                <w:sz w:val="16"/>
                <w:szCs w:val="16"/>
              </w:rPr>
              <w:t>studiat</w:t>
            </w:r>
          </w:p>
        </w:tc>
        <w:tc>
          <w:tcPr>
            <w:tcW w:w="1299" w:type="dxa"/>
            <w:shd w:val="clear" w:color="auto" w:fill="FFFFFF" w:themeFill="background1"/>
          </w:tcPr>
          <w:p w14:paraId="509C7DBF" w14:textId="787B04AE" w:rsidR="004F1090" w:rsidRPr="008F1CF6" w:rsidRDefault="004F1090" w:rsidP="004F1090">
            <w:pPr>
              <w:pStyle w:val="TableParagraph"/>
              <w:rPr>
                <w:rFonts w:ascii="Arial" w:hAnsi="Arial" w:cs="Arial"/>
                <w:bCs/>
                <w:i/>
                <w:sz w:val="16"/>
                <w:szCs w:val="16"/>
              </w:rPr>
            </w:pPr>
            <w:r w:rsidRPr="008F1CF6">
              <w:rPr>
                <w:rFonts w:ascii="Arial" w:hAnsi="Arial" w:cs="Arial"/>
                <w:bCs/>
                <w:sz w:val="16"/>
                <w:szCs w:val="16"/>
              </w:rPr>
              <w:t>Formular</w:t>
            </w:r>
            <w:r w:rsidRPr="008F1CF6">
              <w:rPr>
                <w:rFonts w:ascii="Arial" w:hAnsi="Arial" w:cs="Arial"/>
                <w:bCs/>
                <w:spacing w:val="1"/>
                <w:sz w:val="16"/>
                <w:szCs w:val="16"/>
              </w:rPr>
              <w:t xml:space="preserve"> </w:t>
            </w:r>
            <w:r w:rsidRPr="008F1CF6">
              <w:rPr>
                <w:rFonts w:ascii="Arial" w:hAnsi="Arial" w:cs="Arial"/>
                <w:bCs/>
                <w:sz w:val="16"/>
                <w:szCs w:val="16"/>
              </w:rPr>
              <w:t>standard,</w:t>
            </w:r>
            <w:r w:rsidRPr="008F1CF6">
              <w:rPr>
                <w:rFonts w:ascii="Arial" w:hAnsi="Arial" w:cs="Arial"/>
                <w:bCs/>
                <w:spacing w:val="1"/>
                <w:sz w:val="16"/>
                <w:szCs w:val="16"/>
              </w:rPr>
              <w:t xml:space="preserve"> </w:t>
            </w:r>
            <w:r w:rsidRPr="008F1CF6">
              <w:rPr>
                <w:rFonts w:ascii="Arial" w:hAnsi="Arial" w:cs="Arial"/>
                <w:bCs/>
                <w:sz w:val="16"/>
                <w:szCs w:val="16"/>
              </w:rPr>
              <w:t>Plan</w:t>
            </w:r>
            <w:r w:rsidRPr="008F1CF6">
              <w:rPr>
                <w:rFonts w:ascii="Arial" w:hAnsi="Arial" w:cs="Arial"/>
                <w:bCs/>
                <w:spacing w:val="2"/>
                <w:sz w:val="16"/>
                <w:szCs w:val="16"/>
              </w:rPr>
              <w:t xml:space="preserve"> </w:t>
            </w:r>
            <w:r w:rsidRPr="008F1CF6">
              <w:rPr>
                <w:rFonts w:ascii="Arial" w:hAnsi="Arial" w:cs="Arial"/>
                <w:bCs/>
                <w:sz w:val="16"/>
                <w:szCs w:val="16"/>
              </w:rPr>
              <w:t>de</w:t>
            </w:r>
            <w:r w:rsidRPr="008F1CF6">
              <w:rPr>
                <w:rFonts w:ascii="Arial" w:hAnsi="Arial" w:cs="Arial"/>
                <w:bCs/>
                <w:spacing w:val="1"/>
                <w:sz w:val="16"/>
                <w:szCs w:val="16"/>
              </w:rPr>
              <w:t xml:space="preserve"> </w:t>
            </w:r>
            <w:r w:rsidRPr="008F1CF6">
              <w:rPr>
                <w:rFonts w:ascii="Arial" w:hAnsi="Arial" w:cs="Arial"/>
                <w:bCs/>
                <w:spacing w:val="-1"/>
                <w:sz w:val="16"/>
                <w:szCs w:val="16"/>
              </w:rPr>
              <w:t>managemen</w:t>
            </w:r>
            <w:r w:rsidRPr="008F1CF6">
              <w:rPr>
                <w:rFonts w:ascii="Arial" w:hAnsi="Arial" w:cs="Arial"/>
                <w:bCs/>
                <w:spacing w:val="-52"/>
                <w:sz w:val="16"/>
                <w:szCs w:val="16"/>
              </w:rPr>
              <w:t xml:space="preserve"> </w:t>
            </w:r>
            <w:r w:rsidRPr="008F1CF6">
              <w:rPr>
                <w:rFonts w:ascii="Arial" w:hAnsi="Arial" w:cs="Arial"/>
                <w:bCs/>
                <w:sz w:val="16"/>
                <w:szCs w:val="16"/>
              </w:rPr>
              <w:t>t,</w:t>
            </w:r>
            <w:r w:rsidRPr="008F1CF6">
              <w:rPr>
                <w:rFonts w:ascii="Arial" w:hAnsi="Arial" w:cs="Arial"/>
                <w:bCs/>
                <w:spacing w:val="1"/>
                <w:sz w:val="16"/>
                <w:szCs w:val="16"/>
              </w:rPr>
              <w:t xml:space="preserve"> </w:t>
            </w:r>
            <w:r w:rsidRPr="008F1CF6">
              <w:rPr>
                <w:rFonts w:ascii="Arial" w:hAnsi="Arial" w:cs="Arial"/>
                <w:bCs/>
                <w:sz w:val="16"/>
                <w:szCs w:val="16"/>
              </w:rPr>
              <w:t>Obiectivele</w:t>
            </w:r>
            <w:r w:rsidRPr="008F1CF6">
              <w:rPr>
                <w:rFonts w:ascii="Arial" w:hAnsi="Arial" w:cs="Arial"/>
                <w:bCs/>
                <w:spacing w:val="-52"/>
                <w:sz w:val="16"/>
                <w:szCs w:val="16"/>
              </w:rPr>
              <w:t xml:space="preserve"> </w:t>
            </w:r>
            <w:r w:rsidRPr="008F1CF6">
              <w:rPr>
                <w:rFonts w:ascii="Arial" w:hAnsi="Arial" w:cs="Arial"/>
                <w:bCs/>
                <w:sz w:val="16"/>
                <w:szCs w:val="16"/>
              </w:rPr>
              <w:t>specifice.</w:t>
            </w:r>
          </w:p>
        </w:tc>
        <w:tc>
          <w:tcPr>
            <w:tcW w:w="503" w:type="dxa"/>
            <w:shd w:val="clear" w:color="auto" w:fill="FFFFFF" w:themeFill="background1"/>
          </w:tcPr>
          <w:p w14:paraId="1E90EF1E" w14:textId="77777777" w:rsidR="004F1090" w:rsidRPr="008F1CF6" w:rsidRDefault="004F1090" w:rsidP="004F1090">
            <w:pPr>
              <w:pStyle w:val="TableParagraph"/>
              <w:rPr>
                <w:rFonts w:ascii="Arial" w:hAnsi="Arial" w:cs="Arial"/>
                <w:bCs/>
                <w:i/>
                <w:sz w:val="16"/>
                <w:szCs w:val="16"/>
              </w:rPr>
            </w:pPr>
          </w:p>
        </w:tc>
        <w:tc>
          <w:tcPr>
            <w:tcW w:w="569" w:type="dxa"/>
            <w:shd w:val="clear" w:color="auto" w:fill="FFFFFF" w:themeFill="background1"/>
          </w:tcPr>
          <w:p w14:paraId="39320680" w14:textId="77777777" w:rsidR="004F1090" w:rsidRPr="008F1CF6" w:rsidRDefault="004F1090" w:rsidP="004F1090">
            <w:pPr>
              <w:pStyle w:val="TableParagraph"/>
              <w:rPr>
                <w:rFonts w:ascii="Arial" w:hAnsi="Arial" w:cs="Arial"/>
                <w:bCs/>
                <w:i/>
                <w:sz w:val="16"/>
                <w:szCs w:val="16"/>
              </w:rPr>
            </w:pPr>
          </w:p>
        </w:tc>
        <w:tc>
          <w:tcPr>
            <w:tcW w:w="1292" w:type="dxa"/>
            <w:gridSpan w:val="3"/>
            <w:shd w:val="clear" w:color="auto" w:fill="FFFFFF" w:themeFill="background1"/>
          </w:tcPr>
          <w:p w14:paraId="4F30239B" w14:textId="77777777" w:rsidR="004F1090" w:rsidRPr="008F1CF6" w:rsidRDefault="004F1090" w:rsidP="004F1090">
            <w:pPr>
              <w:pStyle w:val="TableParagraph"/>
              <w:rPr>
                <w:rFonts w:ascii="Arial" w:hAnsi="Arial" w:cs="Arial"/>
                <w:bCs/>
                <w:i/>
                <w:sz w:val="16"/>
                <w:szCs w:val="16"/>
              </w:rPr>
            </w:pPr>
          </w:p>
        </w:tc>
        <w:tc>
          <w:tcPr>
            <w:tcW w:w="795" w:type="dxa"/>
            <w:gridSpan w:val="2"/>
            <w:shd w:val="clear" w:color="auto" w:fill="FFFFFF" w:themeFill="background1"/>
          </w:tcPr>
          <w:p w14:paraId="04D2D99D" w14:textId="77777777" w:rsidR="004F1090" w:rsidRPr="008F1CF6" w:rsidRDefault="004F1090" w:rsidP="004F1090">
            <w:pPr>
              <w:pStyle w:val="TableParagraph"/>
              <w:rPr>
                <w:rFonts w:ascii="Arial" w:hAnsi="Arial" w:cs="Arial"/>
                <w:bCs/>
                <w:i/>
                <w:sz w:val="16"/>
                <w:szCs w:val="16"/>
              </w:rPr>
            </w:pPr>
          </w:p>
        </w:tc>
        <w:tc>
          <w:tcPr>
            <w:tcW w:w="833" w:type="dxa"/>
            <w:gridSpan w:val="2"/>
            <w:shd w:val="clear" w:color="auto" w:fill="FFFFFF" w:themeFill="background1"/>
          </w:tcPr>
          <w:p w14:paraId="27F30985" w14:textId="739BF875" w:rsidR="004F1090" w:rsidRPr="008F1CF6" w:rsidRDefault="004F1090" w:rsidP="004F1090">
            <w:pPr>
              <w:pStyle w:val="TableParagraph"/>
              <w:rPr>
                <w:rFonts w:ascii="Arial" w:hAnsi="Arial" w:cs="Arial"/>
                <w:bCs/>
                <w:i/>
                <w:sz w:val="16"/>
                <w:szCs w:val="16"/>
              </w:rPr>
            </w:pPr>
            <w:r w:rsidRPr="008F1CF6">
              <w:rPr>
                <w:rFonts w:ascii="Arial" w:hAnsi="Arial" w:cs="Arial"/>
                <w:bCs/>
                <w:i/>
                <w:sz w:val="16"/>
                <w:szCs w:val="16"/>
              </w:rPr>
              <w:t xml:space="preserve">X </w:t>
            </w:r>
          </w:p>
        </w:tc>
        <w:tc>
          <w:tcPr>
            <w:tcW w:w="723" w:type="dxa"/>
            <w:gridSpan w:val="2"/>
            <w:shd w:val="clear" w:color="auto" w:fill="FFFFFF" w:themeFill="background1"/>
          </w:tcPr>
          <w:p w14:paraId="31C0F09C" w14:textId="65ABC910" w:rsidR="004F1090" w:rsidRPr="008F1CF6" w:rsidRDefault="004F1090" w:rsidP="004F1090">
            <w:pPr>
              <w:pStyle w:val="TableParagraph"/>
              <w:rPr>
                <w:rFonts w:ascii="Arial" w:hAnsi="Arial" w:cs="Arial"/>
                <w:bCs/>
                <w:i/>
                <w:sz w:val="16"/>
                <w:szCs w:val="16"/>
              </w:rPr>
            </w:pPr>
            <w:r w:rsidRPr="008F1CF6">
              <w:rPr>
                <w:rFonts w:ascii="Arial" w:hAnsi="Arial" w:cs="Arial"/>
                <w:bCs/>
                <w:i/>
                <w:sz w:val="16"/>
                <w:szCs w:val="16"/>
              </w:rPr>
              <w:t xml:space="preserve">Fv </w:t>
            </w:r>
          </w:p>
        </w:tc>
        <w:tc>
          <w:tcPr>
            <w:tcW w:w="2571" w:type="dxa"/>
            <w:gridSpan w:val="2"/>
            <w:shd w:val="clear" w:color="auto" w:fill="FFFFFF" w:themeFill="background1"/>
          </w:tcPr>
          <w:p w14:paraId="51DB5A7A" w14:textId="77777777" w:rsidR="004F1090" w:rsidRPr="008F1CF6" w:rsidRDefault="004F1090" w:rsidP="004F1090">
            <w:pPr>
              <w:pStyle w:val="TableParagraph"/>
              <w:spacing w:before="1"/>
              <w:ind w:left="122"/>
              <w:rPr>
                <w:rFonts w:ascii="Arial" w:hAnsi="Arial" w:cs="Arial"/>
                <w:bCs/>
                <w:sz w:val="16"/>
                <w:szCs w:val="16"/>
              </w:rPr>
            </w:pPr>
          </w:p>
        </w:tc>
        <w:tc>
          <w:tcPr>
            <w:tcW w:w="1054" w:type="dxa"/>
            <w:shd w:val="clear" w:color="auto" w:fill="FFFFFF" w:themeFill="background1"/>
          </w:tcPr>
          <w:p w14:paraId="4C68127D" w14:textId="77777777" w:rsidR="004F1090" w:rsidRPr="008F1CF6" w:rsidRDefault="004F1090" w:rsidP="004F1090">
            <w:pPr>
              <w:pStyle w:val="TableParagraph"/>
              <w:rPr>
                <w:rFonts w:ascii="Arial" w:hAnsi="Arial" w:cs="Arial"/>
                <w:bCs/>
                <w:i/>
                <w:sz w:val="16"/>
                <w:szCs w:val="16"/>
              </w:rPr>
            </w:pPr>
          </w:p>
          <w:p w14:paraId="4F9A1F8C" w14:textId="77777777" w:rsidR="004F1090" w:rsidRPr="008F1CF6" w:rsidRDefault="004F1090" w:rsidP="004F1090">
            <w:pPr>
              <w:pStyle w:val="TableParagraph"/>
              <w:rPr>
                <w:rFonts w:ascii="Arial" w:hAnsi="Arial" w:cs="Arial"/>
                <w:bCs/>
                <w:i/>
                <w:sz w:val="16"/>
                <w:szCs w:val="16"/>
              </w:rPr>
            </w:pPr>
          </w:p>
          <w:p w14:paraId="66B92B67" w14:textId="77777777" w:rsidR="004F1090" w:rsidRPr="008F1CF6" w:rsidRDefault="004F1090" w:rsidP="004F1090">
            <w:pPr>
              <w:pStyle w:val="TableParagraph"/>
              <w:rPr>
                <w:rFonts w:ascii="Arial" w:hAnsi="Arial" w:cs="Arial"/>
                <w:bCs/>
                <w:i/>
                <w:sz w:val="16"/>
                <w:szCs w:val="16"/>
              </w:rPr>
            </w:pPr>
          </w:p>
          <w:p w14:paraId="68C2FDAF" w14:textId="77777777" w:rsidR="004F1090" w:rsidRPr="008F1CF6" w:rsidRDefault="004F1090" w:rsidP="004F1090">
            <w:pPr>
              <w:pStyle w:val="TableParagraph"/>
              <w:rPr>
                <w:rFonts w:ascii="Arial" w:hAnsi="Arial" w:cs="Arial"/>
                <w:bCs/>
                <w:i/>
                <w:sz w:val="16"/>
                <w:szCs w:val="16"/>
              </w:rPr>
            </w:pPr>
          </w:p>
          <w:p w14:paraId="672AD0EF" w14:textId="1B8B18AA" w:rsidR="004F1090" w:rsidRPr="008F1CF6" w:rsidRDefault="004F1090" w:rsidP="004F1090">
            <w:pPr>
              <w:pStyle w:val="TableParagraph"/>
              <w:rPr>
                <w:rFonts w:ascii="Arial" w:hAnsi="Arial" w:cs="Arial"/>
                <w:bCs/>
                <w:i/>
                <w:sz w:val="16"/>
                <w:szCs w:val="16"/>
              </w:rPr>
            </w:pPr>
            <w:r w:rsidRPr="008F1CF6">
              <w:rPr>
                <w:rFonts w:ascii="Arial" w:hAnsi="Arial" w:cs="Arial"/>
                <w:bCs/>
                <w:sz w:val="16"/>
                <w:szCs w:val="16"/>
              </w:rPr>
              <w:t>-</w:t>
            </w:r>
          </w:p>
        </w:tc>
        <w:tc>
          <w:tcPr>
            <w:tcW w:w="709" w:type="dxa"/>
            <w:shd w:val="clear" w:color="auto" w:fill="FFFFFF" w:themeFill="background1"/>
          </w:tcPr>
          <w:p w14:paraId="423DEF6D" w14:textId="77777777" w:rsidR="004F1090" w:rsidRPr="008F1CF6" w:rsidRDefault="004F1090" w:rsidP="004F1090">
            <w:pPr>
              <w:pStyle w:val="TableParagraph"/>
              <w:rPr>
                <w:rFonts w:ascii="Arial" w:hAnsi="Arial" w:cs="Arial"/>
                <w:bCs/>
                <w:i/>
                <w:sz w:val="16"/>
                <w:szCs w:val="16"/>
              </w:rPr>
            </w:pPr>
          </w:p>
          <w:p w14:paraId="709E6020" w14:textId="5D16EEE1" w:rsidR="004F1090" w:rsidRPr="008F1CF6" w:rsidRDefault="004F1090" w:rsidP="004F1090">
            <w:pPr>
              <w:pStyle w:val="TableParagraph"/>
              <w:rPr>
                <w:rFonts w:ascii="Arial" w:hAnsi="Arial" w:cs="Arial"/>
                <w:bCs/>
                <w:i/>
                <w:sz w:val="16"/>
                <w:szCs w:val="16"/>
              </w:rPr>
            </w:pPr>
            <w:r w:rsidRPr="008F1CF6">
              <w:rPr>
                <w:rFonts w:ascii="Arial" w:hAnsi="Arial" w:cs="Arial"/>
                <w:bCs/>
                <w:sz w:val="16"/>
                <w:szCs w:val="16"/>
              </w:rPr>
              <w:t>Necuno scut</w:t>
            </w:r>
          </w:p>
        </w:tc>
      </w:tr>
      <w:tr w:rsidR="004F1090" w:rsidRPr="008F1CF6" w14:paraId="3D1DEDE6" w14:textId="77777777" w:rsidTr="004F1090">
        <w:tblPrEx>
          <w:tblLook w:val="04A0" w:firstRow="1" w:lastRow="0" w:firstColumn="1" w:lastColumn="0" w:noHBand="0" w:noVBand="1"/>
        </w:tblPrEx>
        <w:trPr>
          <w:trHeight w:val="935"/>
        </w:trPr>
        <w:tc>
          <w:tcPr>
            <w:tcW w:w="622" w:type="dxa"/>
          </w:tcPr>
          <w:p w14:paraId="42DE90CF" w14:textId="77777777" w:rsidR="004F1090" w:rsidRPr="008F1CF6" w:rsidRDefault="004F1090" w:rsidP="004F1090">
            <w:pPr>
              <w:pStyle w:val="TableParagraph"/>
              <w:spacing w:before="1"/>
              <w:rPr>
                <w:rFonts w:ascii="Arial" w:hAnsi="Arial" w:cs="Arial"/>
                <w:bCs/>
                <w:i/>
                <w:sz w:val="16"/>
                <w:szCs w:val="16"/>
              </w:rPr>
            </w:pPr>
          </w:p>
          <w:p w14:paraId="6F662FC9" w14:textId="647C0931" w:rsidR="004F1090" w:rsidRPr="008F1CF6" w:rsidRDefault="004F1090" w:rsidP="004F1090">
            <w:pPr>
              <w:pStyle w:val="TableParagraph"/>
              <w:ind w:left="293"/>
              <w:rPr>
                <w:rFonts w:ascii="Arial" w:hAnsi="Arial" w:cs="Arial"/>
                <w:bCs/>
                <w:sz w:val="16"/>
                <w:szCs w:val="16"/>
              </w:rPr>
            </w:pPr>
            <w:r w:rsidRPr="008F1CF6">
              <w:rPr>
                <w:rFonts w:ascii="Arial" w:hAnsi="Arial" w:cs="Arial"/>
                <w:bCs/>
                <w:sz w:val="16"/>
                <w:szCs w:val="16"/>
              </w:rPr>
              <w:t>32</w:t>
            </w:r>
          </w:p>
        </w:tc>
        <w:tc>
          <w:tcPr>
            <w:tcW w:w="789" w:type="dxa"/>
            <w:gridSpan w:val="2"/>
          </w:tcPr>
          <w:p w14:paraId="3E442303" w14:textId="77777777" w:rsidR="004F1090" w:rsidRPr="008F1CF6" w:rsidRDefault="004F1090" w:rsidP="004F1090">
            <w:pPr>
              <w:pStyle w:val="TableParagraph"/>
              <w:rPr>
                <w:rFonts w:ascii="Arial" w:hAnsi="Arial" w:cs="Arial"/>
                <w:bCs/>
                <w:i/>
                <w:sz w:val="16"/>
                <w:szCs w:val="16"/>
              </w:rPr>
            </w:pPr>
          </w:p>
          <w:p w14:paraId="2C753950" w14:textId="77777777" w:rsidR="004F1090" w:rsidRPr="008F1CF6" w:rsidRDefault="004F1090" w:rsidP="004F1090">
            <w:pPr>
              <w:pStyle w:val="TableParagraph"/>
              <w:ind w:left="105"/>
              <w:rPr>
                <w:rFonts w:ascii="Arial" w:hAnsi="Arial" w:cs="Arial"/>
                <w:bCs/>
                <w:sz w:val="16"/>
                <w:szCs w:val="16"/>
              </w:rPr>
            </w:pPr>
            <w:r w:rsidRPr="008F1CF6">
              <w:rPr>
                <w:rFonts w:ascii="Arial" w:hAnsi="Arial" w:cs="Arial"/>
                <w:bCs/>
                <w:sz w:val="16"/>
                <w:szCs w:val="16"/>
              </w:rPr>
              <w:t>Plante</w:t>
            </w:r>
          </w:p>
        </w:tc>
        <w:tc>
          <w:tcPr>
            <w:tcW w:w="981" w:type="dxa"/>
            <w:gridSpan w:val="2"/>
          </w:tcPr>
          <w:p w14:paraId="28248E00" w14:textId="77777777" w:rsidR="004F1090" w:rsidRPr="008F1CF6" w:rsidRDefault="004F1090" w:rsidP="004F1090">
            <w:pPr>
              <w:pStyle w:val="TableParagraph"/>
              <w:rPr>
                <w:rFonts w:ascii="Arial" w:hAnsi="Arial" w:cs="Arial"/>
                <w:bCs/>
                <w:i/>
                <w:sz w:val="16"/>
                <w:szCs w:val="16"/>
              </w:rPr>
            </w:pPr>
          </w:p>
          <w:p w14:paraId="07206F3F" w14:textId="77777777" w:rsidR="004F1090" w:rsidRPr="008F1CF6" w:rsidRDefault="004F1090" w:rsidP="004F1090">
            <w:pPr>
              <w:pStyle w:val="TableParagraph"/>
              <w:spacing w:before="1"/>
              <w:rPr>
                <w:rFonts w:ascii="Arial" w:hAnsi="Arial" w:cs="Arial"/>
                <w:bCs/>
                <w:i/>
                <w:sz w:val="16"/>
                <w:szCs w:val="16"/>
              </w:rPr>
            </w:pPr>
          </w:p>
          <w:p w14:paraId="02586648" w14:textId="7F524DAF" w:rsidR="004F1090" w:rsidRPr="008F1CF6" w:rsidRDefault="004F1090" w:rsidP="004F1090">
            <w:pPr>
              <w:pStyle w:val="TableParagraph"/>
              <w:spacing w:before="1"/>
              <w:ind w:firstLine="3"/>
              <w:rPr>
                <w:rFonts w:ascii="Arial" w:hAnsi="Arial" w:cs="Arial"/>
                <w:bCs/>
                <w:i/>
                <w:sz w:val="16"/>
                <w:szCs w:val="16"/>
              </w:rPr>
            </w:pPr>
            <w:r w:rsidRPr="008F1CF6">
              <w:rPr>
                <w:rFonts w:ascii="Arial" w:hAnsi="Arial" w:cs="Arial"/>
                <w:bCs/>
                <w:i/>
                <w:sz w:val="16"/>
                <w:szCs w:val="16"/>
              </w:rPr>
              <w:t>Adenophora lilifolia</w:t>
            </w:r>
          </w:p>
        </w:tc>
        <w:tc>
          <w:tcPr>
            <w:tcW w:w="3000" w:type="dxa"/>
          </w:tcPr>
          <w:p w14:paraId="10E6D4CB" w14:textId="5361FA0F" w:rsidR="004F1090" w:rsidRPr="008F1CF6" w:rsidRDefault="004F1090" w:rsidP="004F1090">
            <w:pPr>
              <w:pStyle w:val="TableParagraph"/>
              <w:spacing w:before="181"/>
              <w:ind w:left="107" w:right="204"/>
              <w:rPr>
                <w:rFonts w:ascii="Arial" w:hAnsi="Arial" w:cs="Arial"/>
                <w:sz w:val="16"/>
                <w:szCs w:val="16"/>
              </w:rPr>
            </w:pPr>
            <w:r w:rsidRPr="008F1CF6">
              <w:rPr>
                <w:rFonts w:ascii="Arial" w:hAnsi="Arial" w:cs="Arial"/>
                <w:sz w:val="16"/>
                <w:szCs w:val="16"/>
              </w:rPr>
              <w:t>Specia</w:t>
            </w:r>
            <w:r w:rsidRPr="008F1CF6">
              <w:rPr>
                <w:rFonts w:ascii="Arial" w:hAnsi="Arial" w:cs="Arial"/>
                <w:spacing w:val="-1"/>
                <w:sz w:val="16"/>
                <w:szCs w:val="16"/>
              </w:rPr>
              <w:t xml:space="preserve"> </w:t>
            </w:r>
            <w:r w:rsidRPr="008F1CF6">
              <w:rPr>
                <w:rFonts w:ascii="Arial" w:hAnsi="Arial" w:cs="Arial"/>
                <w:sz w:val="16"/>
                <w:szCs w:val="16"/>
              </w:rPr>
              <w:t>nu</w:t>
            </w:r>
            <w:r w:rsidRPr="008F1CF6">
              <w:rPr>
                <w:rFonts w:ascii="Arial" w:hAnsi="Arial" w:cs="Arial"/>
                <w:spacing w:val="2"/>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z w:val="16"/>
                <w:szCs w:val="16"/>
              </w:rPr>
              <w:t>prezentă pe</w:t>
            </w:r>
            <w:r w:rsidRPr="008F1CF6">
              <w:rPr>
                <w:rFonts w:ascii="Arial" w:hAnsi="Arial" w:cs="Arial"/>
                <w:spacing w:val="1"/>
                <w:sz w:val="16"/>
                <w:szCs w:val="16"/>
              </w:rPr>
              <w:t xml:space="preserve"> </w:t>
            </w:r>
            <w:r w:rsidRPr="008F1CF6">
              <w:rPr>
                <w:rFonts w:ascii="Arial" w:hAnsi="Arial" w:cs="Arial"/>
                <w:sz w:val="16"/>
                <w:szCs w:val="16"/>
              </w:rPr>
              <w:t>amplasament</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vecinătatea</w:t>
            </w:r>
            <w:r w:rsidRPr="008F1CF6">
              <w:rPr>
                <w:rFonts w:ascii="Arial" w:hAnsi="Arial" w:cs="Arial"/>
                <w:spacing w:val="1"/>
                <w:sz w:val="16"/>
                <w:szCs w:val="16"/>
              </w:rPr>
              <w:t xml:space="preserve"> </w:t>
            </w:r>
            <w:r w:rsidRPr="008F1CF6">
              <w:rPr>
                <w:rFonts w:ascii="Arial" w:hAnsi="Arial" w:cs="Arial"/>
                <w:sz w:val="16"/>
                <w:szCs w:val="16"/>
              </w:rPr>
              <w:t xml:space="preserve">acestuia. </w:t>
            </w:r>
          </w:p>
        </w:tc>
        <w:tc>
          <w:tcPr>
            <w:tcW w:w="1299" w:type="dxa"/>
          </w:tcPr>
          <w:p w14:paraId="7EF39D67" w14:textId="77777777" w:rsidR="004F1090" w:rsidRPr="008F1CF6" w:rsidRDefault="004F1090" w:rsidP="004F1090">
            <w:pPr>
              <w:pStyle w:val="TableParagraph"/>
              <w:spacing w:before="1"/>
              <w:ind w:left="113" w:right="103"/>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6E812EA2" w14:textId="2B56A881" w:rsidR="004F1090" w:rsidRPr="008F1CF6" w:rsidRDefault="004F1090" w:rsidP="004F1090">
            <w:pPr>
              <w:pStyle w:val="TableParagraph"/>
              <w:spacing w:before="137"/>
              <w:ind w:left="24"/>
              <w:rPr>
                <w:rFonts w:ascii="Arial" w:hAnsi="Arial" w:cs="Arial"/>
                <w:sz w:val="16"/>
                <w:szCs w:val="16"/>
              </w:rPr>
            </w:pPr>
            <w:r w:rsidRPr="008F1CF6">
              <w:rPr>
                <w:rFonts w:ascii="Arial" w:hAnsi="Arial" w:cs="Arial"/>
                <w:b/>
                <w:i/>
                <w:sz w:val="16"/>
                <w:szCs w:val="16"/>
              </w:rPr>
              <w:t>25</w:t>
            </w:r>
          </w:p>
        </w:tc>
        <w:tc>
          <w:tcPr>
            <w:tcW w:w="569" w:type="dxa"/>
          </w:tcPr>
          <w:p w14:paraId="68A0E503" w14:textId="676377D7"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50</w:t>
            </w:r>
          </w:p>
          <w:p w14:paraId="7F7E8F89" w14:textId="77777777" w:rsidR="004F1090" w:rsidRPr="008F1CF6" w:rsidRDefault="004F1090" w:rsidP="004F1090">
            <w:pPr>
              <w:pStyle w:val="TableParagraph"/>
              <w:rPr>
                <w:rFonts w:ascii="Arial" w:hAnsi="Arial" w:cs="Arial"/>
                <w:b/>
                <w:i/>
                <w:sz w:val="16"/>
                <w:szCs w:val="16"/>
              </w:rPr>
            </w:pPr>
          </w:p>
          <w:p w14:paraId="355566BE" w14:textId="77777777" w:rsidR="004F1090" w:rsidRPr="008F1CF6" w:rsidRDefault="004F1090" w:rsidP="004F1090">
            <w:pPr>
              <w:pStyle w:val="TableParagraph"/>
              <w:rPr>
                <w:rFonts w:ascii="Arial" w:hAnsi="Arial" w:cs="Arial"/>
                <w:b/>
                <w:i/>
                <w:sz w:val="16"/>
                <w:szCs w:val="16"/>
              </w:rPr>
            </w:pPr>
          </w:p>
          <w:p w14:paraId="28535720" w14:textId="77777777" w:rsidR="004F1090" w:rsidRPr="008F1CF6" w:rsidRDefault="004F1090" w:rsidP="004F1090">
            <w:pPr>
              <w:pStyle w:val="TableParagraph"/>
              <w:rPr>
                <w:rFonts w:ascii="Arial" w:hAnsi="Arial" w:cs="Arial"/>
                <w:b/>
                <w:i/>
                <w:sz w:val="16"/>
                <w:szCs w:val="16"/>
              </w:rPr>
            </w:pPr>
          </w:p>
          <w:p w14:paraId="204220C6" w14:textId="77777777" w:rsidR="004F1090" w:rsidRPr="008F1CF6" w:rsidRDefault="004F1090" w:rsidP="004F1090">
            <w:pPr>
              <w:pStyle w:val="TableParagraph"/>
              <w:rPr>
                <w:rFonts w:ascii="Arial" w:hAnsi="Arial" w:cs="Arial"/>
                <w:b/>
                <w:i/>
                <w:sz w:val="16"/>
                <w:szCs w:val="16"/>
              </w:rPr>
            </w:pPr>
          </w:p>
          <w:p w14:paraId="23EFFD9C" w14:textId="6DF96CA3" w:rsidR="004F1090" w:rsidRPr="008F1CF6" w:rsidRDefault="004F1090" w:rsidP="004F1090">
            <w:pPr>
              <w:pStyle w:val="TableParagraph"/>
              <w:spacing w:before="137"/>
              <w:ind w:left="16"/>
              <w:rPr>
                <w:rFonts w:ascii="Arial" w:hAnsi="Arial" w:cs="Arial"/>
                <w:sz w:val="16"/>
                <w:szCs w:val="16"/>
              </w:rPr>
            </w:pPr>
          </w:p>
        </w:tc>
        <w:tc>
          <w:tcPr>
            <w:tcW w:w="1292" w:type="dxa"/>
            <w:gridSpan w:val="3"/>
          </w:tcPr>
          <w:p w14:paraId="19358289" w14:textId="77777777" w:rsidR="004F1090" w:rsidRPr="008F1CF6" w:rsidRDefault="004F1090" w:rsidP="004F1090">
            <w:pPr>
              <w:pStyle w:val="TableParagraph"/>
              <w:rPr>
                <w:rFonts w:ascii="Arial" w:hAnsi="Arial" w:cs="Arial"/>
                <w:b/>
                <w:i/>
                <w:sz w:val="16"/>
                <w:szCs w:val="16"/>
              </w:rPr>
            </w:pPr>
          </w:p>
          <w:p w14:paraId="34DD75B2" w14:textId="77777777" w:rsidR="004F1090" w:rsidRPr="008F1CF6" w:rsidRDefault="004F1090" w:rsidP="004F1090">
            <w:pPr>
              <w:pStyle w:val="TableParagraph"/>
              <w:rPr>
                <w:rFonts w:ascii="Arial" w:hAnsi="Arial" w:cs="Arial"/>
                <w:b/>
                <w:i/>
                <w:sz w:val="16"/>
                <w:szCs w:val="16"/>
              </w:rPr>
            </w:pPr>
          </w:p>
          <w:p w14:paraId="2EF902C9" w14:textId="77777777" w:rsidR="004F1090" w:rsidRPr="008F1CF6" w:rsidRDefault="004F1090" w:rsidP="004F1090">
            <w:pPr>
              <w:pStyle w:val="TableParagraph"/>
              <w:rPr>
                <w:rFonts w:ascii="Arial" w:hAnsi="Arial" w:cs="Arial"/>
                <w:b/>
                <w:i/>
                <w:sz w:val="16"/>
                <w:szCs w:val="16"/>
              </w:rPr>
            </w:pPr>
          </w:p>
          <w:p w14:paraId="21EC99AF" w14:textId="77777777" w:rsidR="004F1090" w:rsidRPr="008F1CF6" w:rsidRDefault="004F1090" w:rsidP="004F1090">
            <w:pPr>
              <w:pStyle w:val="TableParagraph"/>
              <w:spacing w:before="1"/>
              <w:rPr>
                <w:rFonts w:ascii="Arial" w:hAnsi="Arial" w:cs="Arial"/>
                <w:b/>
                <w:i/>
                <w:sz w:val="16"/>
                <w:szCs w:val="16"/>
              </w:rPr>
            </w:pPr>
          </w:p>
          <w:p w14:paraId="0CD09F0D" w14:textId="77777777" w:rsidR="004F1090" w:rsidRPr="008F1CF6" w:rsidRDefault="004F1090" w:rsidP="004F1090">
            <w:pPr>
              <w:pStyle w:val="TableParagraph"/>
              <w:ind w:left="524" w:right="495"/>
              <w:rPr>
                <w:rFonts w:ascii="Arial" w:hAnsi="Arial" w:cs="Arial"/>
                <w:sz w:val="16"/>
                <w:szCs w:val="16"/>
              </w:rPr>
            </w:pPr>
            <w:r w:rsidRPr="008F1CF6">
              <w:rPr>
                <w:rFonts w:ascii="Arial" w:hAnsi="Arial" w:cs="Arial"/>
                <w:sz w:val="16"/>
                <w:szCs w:val="16"/>
              </w:rPr>
              <w:t>-</w:t>
            </w:r>
          </w:p>
        </w:tc>
        <w:tc>
          <w:tcPr>
            <w:tcW w:w="795" w:type="dxa"/>
            <w:gridSpan w:val="2"/>
          </w:tcPr>
          <w:p w14:paraId="52F9C74A" w14:textId="77777777" w:rsidR="004F1090" w:rsidRPr="008F1CF6" w:rsidRDefault="004F1090" w:rsidP="004F1090">
            <w:pPr>
              <w:pStyle w:val="TableParagraph"/>
              <w:rPr>
                <w:rFonts w:ascii="Arial" w:hAnsi="Arial" w:cs="Arial"/>
                <w:b/>
                <w:i/>
                <w:sz w:val="16"/>
                <w:szCs w:val="16"/>
              </w:rPr>
            </w:pPr>
          </w:p>
          <w:p w14:paraId="535F5319" w14:textId="77777777" w:rsidR="004F1090" w:rsidRPr="008F1CF6" w:rsidRDefault="004F1090" w:rsidP="004F1090">
            <w:pPr>
              <w:pStyle w:val="TableParagraph"/>
              <w:spacing w:before="10"/>
              <w:rPr>
                <w:rFonts w:ascii="Arial" w:hAnsi="Arial" w:cs="Arial"/>
                <w:b/>
                <w:i/>
                <w:sz w:val="16"/>
                <w:szCs w:val="16"/>
              </w:rPr>
            </w:pPr>
          </w:p>
          <w:p w14:paraId="0B03D188" w14:textId="77777777" w:rsidR="004F1090" w:rsidRPr="008F1CF6" w:rsidRDefault="004F1090" w:rsidP="004F1090">
            <w:pPr>
              <w:pStyle w:val="TableParagraph"/>
              <w:spacing w:before="1"/>
              <w:ind w:left="19"/>
              <w:rPr>
                <w:rFonts w:ascii="Arial" w:hAnsi="Arial" w:cs="Arial"/>
                <w:sz w:val="16"/>
                <w:szCs w:val="16"/>
              </w:rPr>
            </w:pPr>
            <w:r w:rsidRPr="008F1CF6">
              <w:rPr>
                <w:rFonts w:ascii="Arial" w:hAnsi="Arial" w:cs="Arial"/>
                <w:sz w:val="16"/>
                <w:szCs w:val="16"/>
              </w:rPr>
              <w:t>-</w:t>
            </w:r>
          </w:p>
        </w:tc>
        <w:tc>
          <w:tcPr>
            <w:tcW w:w="833" w:type="dxa"/>
            <w:gridSpan w:val="2"/>
          </w:tcPr>
          <w:p w14:paraId="12DC7CB3" w14:textId="77777777" w:rsidR="004F1090" w:rsidRPr="008F1CF6" w:rsidRDefault="004F1090" w:rsidP="004F1090">
            <w:pPr>
              <w:pStyle w:val="TableParagraph"/>
              <w:rPr>
                <w:rFonts w:ascii="Arial" w:hAnsi="Arial" w:cs="Arial"/>
                <w:b/>
                <w:i/>
                <w:sz w:val="16"/>
                <w:szCs w:val="16"/>
              </w:rPr>
            </w:pPr>
          </w:p>
          <w:p w14:paraId="2FA88A56" w14:textId="77777777" w:rsidR="004F1090" w:rsidRPr="008F1CF6" w:rsidRDefault="004F1090" w:rsidP="004F1090">
            <w:pPr>
              <w:pStyle w:val="TableParagraph"/>
              <w:spacing w:before="1"/>
              <w:rPr>
                <w:rFonts w:ascii="Arial" w:hAnsi="Arial" w:cs="Arial"/>
                <w:b/>
                <w:i/>
                <w:sz w:val="16"/>
                <w:szCs w:val="16"/>
              </w:rPr>
            </w:pPr>
          </w:p>
          <w:p w14:paraId="6FCFDEA1" w14:textId="77777777" w:rsidR="004F1090" w:rsidRPr="008F1CF6" w:rsidRDefault="004F1090" w:rsidP="004F1090">
            <w:pPr>
              <w:pStyle w:val="TableParagraph"/>
              <w:ind w:left="287"/>
              <w:rPr>
                <w:rFonts w:ascii="Arial" w:hAnsi="Arial" w:cs="Arial"/>
                <w:sz w:val="16"/>
                <w:szCs w:val="16"/>
              </w:rPr>
            </w:pPr>
            <w:r w:rsidRPr="008F1CF6">
              <w:rPr>
                <w:rFonts w:ascii="Arial" w:hAnsi="Arial" w:cs="Arial"/>
                <w:sz w:val="16"/>
                <w:szCs w:val="16"/>
              </w:rPr>
              <w:t>x</w:t>
            </w:r>
          </w:p>
        </w:tc>
        <w:tc>
          <w:tcPr>
            <w:tcW w:w="723" w:type="dxa"/>
            <w:gridSpan w:val="2"/>
          </w:tcPr>
          <w:p w14:paraId="50F6E797" w14:textId="77777777" w:rsidR="004F1090" w:rsidRPr="008F1CF6" w:rsidRDefault="004F1090" w:rsidP="004F1090">
            <w:pPr>
              <w:pStyle w:val="TableParagraph"/>
              <w:rPr>
                <w:rFonts w:ascii="Arial" w:hAnsi="Arial" w:cs="Arial"/>
                <w:b/>
                <w:i/>
                <w:sz w:val="16"/>
                <w:szCs w:val="16"/>
              </w:rPr>
            </w:pPr>
          </w:p>
          <w:p w14:paraId="2B1F65D9" w14:textId="77777777" w:rsidR="004F1090" w:rsidRPr="008F1CF6" w:rsidRDefault="004F1090" w:rsidP="004F1090">
            <w:pPr>
              <w:pStyle w:val="TableParagraph"/>
              <w:spacing w:before="1"/>
              <w:rPr>
                <w:rFonts w:ascii="Arial" w:hAnsi="Arial" w:cs="Arial"/>
                <w:b/>
                <w:i/>
                <w:sz w:val="16"/>
                <w:szCs w:val="16"/>
              </w:rPr>
            </w:pPr>
          </w:p>
          <w:p w14:paraId="6E92EF13" w14:textId="77777777" w:rsidR="004F1090" w:rsidRPr="008F1CF6" w:rsidRDefault="004F1090" w:rsidP="004F1090">
            <w:pPr>
              <w:pStyle w:val="TableParagraph"/>
              <w:ind w:left="240"/>
              <w:rPr>
                <w:rFonts w:ascii="Arial" w:hAnsi="Arial" w:cs="Arial"/>
                <w:sz w:val="16"/>
                <w:szCs w:val="16"/>
              </w:rPr>
            </w:pPr>
            <w:r w:rsidRPr="008F1CF6">
              <w:rPr>
                <w:rFonts w:ascii="Arial" w:hAnsi="Arial" w:cs="Arial"/>
                <w:sz w:val="16"/>
                <w:szCs w:val="16"/>
              </w:rPr>
              <w:t>U1</w:t>
            </w:r>
          </w:p>
        </w:tc>
        <w:tc>
          <w:tcPr>
            <w:tcW w:w="2571" w:type="dxa"/>
            <w:gridSpan w:val="2"/>
          </w:tcPr>
          <w:p w14:paraId="658BE88E" w14:textId="14C99AE2" w:rsidR="004F1090" w:rsidRPr="008F1CF6" w:rsidRDefault="004F1090" w:rsidP="004F1090">
            <w:pPr>
              <w:pStyle w:val="TableParagraph"/>
              <w:spacing w:before="2"/>
              <w:ind w:left="122"/>
              <w:rPr>
                <w:rFonts w:ascii="Arial" w:hAnsi="Arial" w:cs="Arial"/>
                <w:color w:val="FF0000"/>
                <w:sz w:val="16"/>
                <w:szCs w:val="16"/>
              </w:rPr>
            </w:pPr>
          </w:p>
        </w:tc>
        <w:tc>
          <w:tcPr>
            <w:tcW w:w="1054" w:type="dxa"/>
          </w:tcPr>
          <w:p w14:paraId="436581A0" w14:textId="77777777" w:rsidR="004F1090" w:rsidRPr="008F1CF6" w:rsidRDefault="004F1090" w:rsidP="004F1090">
            <w:pPr>
              <w:pStyle w:val="TableParagraph"/>
              <w:rPr>
                <w:rFonts w:ascii="Arial" w:hAnsi="Arial" w:cs="Arial"/>
                <w:b/>
                <w:i/>
                <w:sz w:val="16"/>
                <w:szCs w:val="16"/>
              </w:rPr>
            </w:pPr>
          </w:p>
          <w:p w14:paraId="2115C051" w14:textId="77777777" w:rsidR="004F1090" w:rsidRPr="008F1CF6" w:rsidRDefault="004F1090" w:rsidP="004F1090">
            <w:pPr>
              <w:pStyle w:val="TableParagraph"/>
              <w:rPr>
                <w:rFonts w:ascii="Arial" w:hAnsi="Arial" w:cs="Arial"/>
                <w:b/>
                <w:i/>
                <w:sz w:val="16"/>
                <w:szCs w:val="16"/>
              </w:rPr>
            </w:pPr>
          </w:p>
          <w:p w14:paraId="5A7FB792" w14:textId="77777777" w:rsidR="004F1090" w:rsidRPr="008F1CF6" w:rsidRDefault="004F1090" w:rsidP="004F1090">
            <w:pPr>
              <w:pStyle w:val="TableParagraph"/>
              <w:rPr>
                <w:rFonts w:ascii="Arial" w:hAnsi="Arial" w:cs="Arial"/>
                <w:b/>
                <w:i/>
                <w:sz w:val="16"/>
                <w:szCs w:val="16"/>
              </w:rPr>
            </w:pPr>
          </w:p>
          <w:p w14:paraId="70B23533" w14:textId="77777777" w:rsidR="004F1090" w:rsidRPr="008F1CF6" w:rsidRDefault="004F1090" w:rsidP="004F1090">
            <w:pPr>
              <w:pStyle w:val="TableParagraph"/>
              <w:rPr>
                <w:rFonts w:ascii="Arial" w:hAnsi="Arial" w:cs="Arial"/>
                <w:b/>
                <w:i/>
                <w:sz w:val="16"/>
                <w:szCs w:val="16"/>
              </w:rPr>
            </w:pPr>
          </w:p>
          <w:p w14:paraId="7FAFEB92" w14:textId="77777777" w:rsidR="004F1090" w:rsidRPr="008F1CF6" w:rsidRDefault="004F1090" w:rsidP="004F1090">
            <w:pPr>
              <w:pStyle w:val="TableParagraph"/>
              <w:spacing w:before="163"/>
              <w:ind w:left="118"/>
              <w:rPr>
                <w:rFonts w:ascii="Arial" w:hAnsi="Arial" w:cs="Arial"/>
                <w:sz w:val="16"/>
                <w:szCs w:val="16"/>
              </w:rPr>
            </w:pPr>
            <w:r w:rsidRPr="008F1CF6">
              <w:rPr>
                <w:rFonts w:ascii="Arial" w:hAnsi="Arial" w:cs="Arial"/>
                <w:sz w:val="16"/>
                <w:szCs w:val="16"/>
              </w:rPr>
              <w:t>-</w:t>
            </w:r>
          </w:p>
        </w:tc>
        <w:tc>
          <w:tcPr>
            <w:tcW w:w="709" w:type="dxa"/>
          </w:tcPr>
          <w:p w14:paraId="1AED3E98" w14:textId="77777777" w:rsidR="004F1090" w:rsidRPr="008F1CF6" w:rsidRDefault="004F1090" w:rsidP="004F1090">
            <w:pPr>
              <w:pStyle w:val="TableParagraph"/>
              <w:rPr>
                <w:rFonts w:ascii="Arial" w:hAnsi="Arial" w:cs="Arial"/>
                <w:b/>
                <w:i/>
                <w:sz w:val="16"/>
                <w:szCs w:val="16"/>
              </w:rPr>
            </w:pPr>
          </w:p>
          <w:p w14:paraId="770605EB" w14:textId="77777777" w:rsidR="004F1090" w:rsidRPr="008F1CF6" w:rsidRDefault="004F1090" w:rsidP="004F1090">
            <w:pPr>
              <w:pStyle w:val="TableParagraph"/>
              <w:spacing w:before="167"/>
              <w:ind w:left="119" w:right="88" w:hanging="1"/>
              <w:rPr>
                <w:rFonts w:ascii="Arial" w:hAnsi="Arial" w:cs="Arial"/>
                <w:sz w:val="16"/>
                <w:szCs w:val="16"/>
              </w:rPr>
            </w:pPr>
            <w:r w:rsidRPr="008F1CF6">
              <w:rPr>
                <w:rFonts w:ascii="Arial" w:hAnsi="Arial" w:cs="Arial"/>
                <w:sz w:val="16"/>
                <w:szCs w:val="16"/>
              </w:rPr>
              <w:t>Necuno scut</w:t>
            </w:r>
          </w:p>
        </w:tc>
      </w:tr>
      <w:tr w:rsidR="004F1090" w:rsidRPr="008F1CF6" w14:paraId="061BD0BC" w14:textId="77777777" w:rsidTr="004F1090">
        <w:tblPrEx>
          <w:tblLook w:val="04A0" w:firstRow="1" w:lastRow="0" w:firstColumn="1" w:lastColumn="0" w:noHBand="0" w:noVBand="1"/>
        </w:tblPrEx>
        <w:trPr>
          <w:trHeight w:val="811"/>
        </w:trPr>
        <w:tc>
          <w:tcPr>
            <w:tcW w:w="622" w:type="dxa"/>
          </w:tcPr>
          <w:p w14:paraId="0423E80F" w14:textId="5DE4FE39" w:rsidR="004F1090" w:rsidRPr="008F1CF6" w:rsidRDefault="004F1090" w:rsidP="004F1090">
            <w:pPr>
              <w:pStyle w:val="TableParagraph"/>
              <w:rPr>
                <w:rFonts w:ascii="Arial" w:hAnsi="Arial" w:cs="Arial"/>
                <w:bCs/>
                <w:i/>
                <w:sz w:val="16"/>
                <w:szCs w:val="16"/>
              </w:rPr>
            </w:pPr>
            <w:r w:rsidRPr="008F1CF6">
              <w:rPr>
                <w:rFonts w:ascii="Arial" w:hAnsi="Arial" w:cs="Arial"/>
                <w:bCs/>
                <w:i/>
                <w:sz w:val="16"/>
                <w:szCs w:val="16"/>
              </w:rPr>
              <w:t>33</w:t>
            </w:r>
          </w:p>
        </w:tc>
        <w:tc>
          <w:tcPr>
            <w:tcW w:w="789" w:type="dxa"/>
            <w:gridSpan w:val="2"/>
          </w:tcPr>
          <w:p w14:paraId="708A3B99" w14:textId="2FE30FB9" w:rsidR="004F1090" w:rsidRPr="008F1CF6" w:rsidRDefault="004F1090" w:rsidP="004F1090">
            <w:pPr>
              <w:pStyle w:val="TableParagraph"/>
              <w:rPr>
                <w:rFonts w:ascii="Arial" w:hAnsi="Arial" w:cs="Arial"/>
                <w:bCs/>
                <w:i/>
                <w:sz w:val="16"/>
                <w:szCs w:val="16"/>
              </w:rPr>
            </w:pPr>
            <w:r w:rsidRPr="008F1CF6">
              <w:rPr>
                <w:rFonts w:ascii="Arial" w:hAnsi="Arial" w:cs="Arial"/>
                <w:bCs/>
                <w:sz w:val="16"/>
                <w:szCs w:val="16"/>
              </w:rPr>
              <w:t>Plante</w:t>
            </w:r>
          </w:p>
        </w:tc>
        <w:tc>
          <w:tcPr>
            <w:tcW w:w="981" w:type="dxa"/>
            <w:gridSpan w:val="2"/>
          </w:tcPr>
          <w:p w14:paraId="021D5D9A" w14:textId="32DE6A77" w:rsidR="004F1090" w:rsidRPr="008F1CF6" w:rsidRDefault="004F1090" w:rsidP="004F1090">
            <w:pPr>
              <w:pStyle w:val="TableParagraph"/>
              <w:rPr>
                <w:rFonts w:ascii="Arial" w:hAnsi="Arial" w:cs="Arial"/>
                <w:bCs/>
                <w:i/>
                <w:sz w:val="16"/>
                <w:szCs w:val="16"/>
              </w:rPr>
            </w:pPr>
            <w:r w:rsidRPr="008F1CF6">
              <w:rPr>
                <w:rFonts w:ascii="Arial" w:hAnsi="Arial" w:cs="Arial"/>
                <w:bCs/>
                <w:i/>
                <w:sz w:val="16"/>
                <w:szCs w:val="16"/>
              </w:rPr>
              <w:t>Agrimonia pilosa</w:t>
            </w:r>
          </w:p>
        </w:tc>
        <w:tc>
          <w:tcPr>
            <w:tcW w:w="3000" w:type="dxa"/>
          </w:tcPr>
          <w:p w14:paraId="3B9C9F68" w14:textId="67268FA1" w:rsidR="004F1090" w:rsidRPr="008F1CF6" w:rsidRDefault="004F1090" w:rsidP="004F1090">
            <w:pPr>
              <w:pStyle w:val="TableParagraph"/>
              <w:rPr>
                <w:rFonts w:ascii="Arial" w:hAnsi="Arial" w:cs="Arial"/>
                <w:b/>
                <w:i/>
                <w:sz w:val="16"/>
                <w:szCs w:val="16"/>
              </w:rPr>
            </w:pPr>
            <w:r w:rsidRPr="008F1CF6">
              <w:rPr>
                <w:rFonts w:ascii="Arial" w:hAnsi="Arial" w:cs="Arial"/>
                <w:sz w:val="16"/>
                <w:szCs w:val="16"/>
              </w:rPr>
              <w:t>Specia nu este</w:t>
            </w:r>
            <w:r w:rsidRPr="008F1CF6">
              <w:rPr>
                <w:rFonts w:ascii="Arial" w:hAnsi="Arial" w:cs="Arial"/>
                <w:spacing w:val="-52"/>
                <w:sz w:val="16"/>
                <w:szCs w:val="16"/>
              </w:rPr>
              <w:t xml:space="preserve">                                     </w:t>
            </w:r>
            <w:r w:rsidRPr="008F1CF6">
              <w:rPr>
                <w:rFonts w:ascii="Arial" w:hAnsi="Arial" w:cs="Arial"/>
                <w:sz w:val="16"/>
                <w:szCs w:val="16"/>
              </w:rPr>
              <w:t>prezentă pe</w:t>
            </w:r>
            <w:r w:rsidRPr="008F1CF6">
              <w:rPr>
                <w:rFonts w:ascii="Arial" w:hAnsi="Arial" w:cs="Arial"/>
                <w:spacing w:val="1"/>
                <w:sz w:val="16"/>
                <w:szCs w:val="16"/>
              </w:rPr>
              <w:t xml:space="preserve"> </w:t>
            </w:r>
            <w:r w:rsidRPr="008F1CF6">
              <w:rPr>
                <w:rFonts w:ascii="Arial" w:hAnsi="Arial" w:cs="Arial"/>
                <w:sz w:val="16"/>
                <w:szCs w:val="16"/>
              </w:rPr>
              <w:t>amplasament</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vecinătatea</w:t>
            </w:r>
            <w:r w:rsidRPr="008F1CF6">
              <w:rPr>
                <w:rFonts w:ascii="Arial" w:hAnsi="Arial" w:cs="Arial"/>
                <w:spacing w:val="1"/>
                <w:sz w:val="16"/>
                <w:szCs w:val="16"/>
              </w:rPr>
              <w:t xml:space="preserve"> </w:t>
            </w:r>
            <w:r w:rsidRPr="008F1CF6">
              <w:rPr>
                <w:rFonts w:ascii="Arial" w:hAnsi="Arial" w:cs="Arial"/>
                <w:sz w:val="16"/>
                <w:szCs w:val="16"/>
              </w:rPr>
              <w:t>acestuia.</w:t>
            </w:r>
          </w:p>
        </w:tc>
        <w:tc>
          <w:tcPr>
            <w:tcW w:w="1299" w:type="dxa"/>
          </w:tcPr>
          <w:p w14:paraId="029C370C" w14:textId="260993F7" w:rsidR="004F1090" w:rsidRPr="008F1CF6" w:rsidRDefault="004F1090" w:rsidP="004F1090">
            <w:pPr>
              <w:pStyle w:val="TableParagraph"/>
              <w:rPr>
                <w:rFonts w:ascii="Arial" w:hAnsi="Arial" w:cs="Arial"/>
                <w:b/>
                <w:i/>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3DF87ECF" w14:textId="587E40BF" w:rsidR="004F1090" w:rsidRPr="008F1CF6" w:rsidRDefault="004F1090" w:rsidP="004F1090">
            <w:pPr>
              <w:pStyle w:val="TableParagraph"/>
              <w:rPr>
                <w:rFonts w:ascii="Arial" w:hAnsi="Arial" w:cs="Arial"/>
                <w:b/>
                <w:i/>
                <w:color w:val="FF0000"/>
                <w:sz w:val="16"/>
                <w:szCs w:val="16"/>
              </w:rPr>
            </w:pPr>
            <w:r w:rsidRPr="008F1CF6">
              <w:rPr>
                <w:rFonts w:ascii="Arial" w:hAnsi="Arial" w:cs="Arial"/>
                <w:b/>
                <w:i/>
                <w:color w:val="FF0000"/>
                <w:sz w:val="16"/>
                <w:szCs w:val="16"/>
              </w:rPr>
              <w:t>-</w:t>
            </w:r>
          </w:p>
        </w:tc>
        <w:tc>
          <w:tcPr>
            <w:tcW w:w="569" w:type="dxa"/>
          </w:tcPr>
          <w:p w14:paraId="01258E91" w14:textId="7E86CD4E" w:rsidR="004F1090" w:rsidRPr="008F1CF6" w:rsidRDefault="004F1090" w:rsidP="004F1090">
            <w:pPr>
              <w:pStyle w:val="TableParagraph"/>
              <w:rPr>
                <w:rFonts w:ascii="Arial" w:hAnsi="Arial" w:cs="Arial"/>
                <w:b/>
                <w:i/>
                <w:color w:val="FF0000"/>
                <w:sz w:val="16"/>
                <w:szCs w:val="16"/>
              </w:rPr>
            </w:pPr>
            <w:r w:rsidRPr="008F1CF6">
              <w:rPr>
                <w:rFonts w:ascii="Arial" w:hAnsi="Arial" w:cs="Arial"/>
                <w:b/>
                <w:i/>
                <w:color w:val="FF0000"/>
                <w:sz w:val="16"/>
                <w:szCs w:val="16"/>
              </w:rPr>
              <w:t>-</w:t>
            </w:r>
          </w:p>
        </w:tc>
        <w:tc>
          <w:tcPr>
            <w:tcW w:w="1292" w:type="dxa"/>
            <w:gridSpan w:val="3"/>
          </w:tcPr>
          <w:p w14:paraId="18DB001C" w14:textId="147F1516" w:rsidR="004F1090" w:rsidRPr="008F1CF6" w:rsidRDefault="004F1090" w:rsidP="004F1090">
            <w:pPr>
              <w:pStyle w:val="TableParagraph"/>
              <w:rPr>
                <w:rFonts w:ascii="Arial" w:hAnsi="Arial" w:cs="Arial"/>
                <w:b/>
                <w:i/>
                <w:color w:val="FF0000"/>
                <w:sz w:val="16"/>
                <w:szCs w:val="16"/>
              </w:rPr>
            </w:pPr>
            <w:r w:rsidRPr="008F1CF6">
              <w:rPr>
                <w:rFonts w:ascii="Arial" w:hAnsi="Arial" w:cs="Arial"/>
                <w:b/>
                <w:i/>
                <w:color w:val="FF0000"/>
                <w:sz w:val="16"/>
                <w:szCs w:val="16"/>
              </w:rPr>
              <w:t>-</w:t>
            </w:r>
          </w:p>
        </w:tc>
        <w:tc>
          <w:tcPr>
            <w:tcW w:w="795" w:type="dxa"/>
            <w:gridSpan w:val="2"/>
          </w:tcPr>
          <w:p w14:paraId="249FE4D4" w14:textId="663BDFD0" w:rsidR="004F1090" w:rsidRPr="008F1CF6" w:rsidRDefault="004F1090" w:rsidP="004F1090">
            <w:pPr>
              <w:pStyle w:val="TableParagraph"/>
              <w:rPr>
                <w:rFonts w:ascii="Arial" w:hAnsi="Arial" w:cs="Arial"/>
                <w:b/>
                <w:i/>
                <w:color w:val="FF0000"/>
                <w:sz w:val="16"/>
                <w:szCs w:val="16"/>
              </w:rPr>
            </w:pPr>
            <w:r w:rsidRPr="008F1CF6">
              <w:rPr>
                <w:rFonts w:ascii="Arial" w:hAnsi="Arial" w:cs="Arial"/>
                <w:b/>
                <w:i/>
                <w:color w:val="FF0000"/>
                <w:sz w:val="16"/>
                <w:szCs w:val="16"/>
              </w:rPr>
              <w:t>--</w:t>
            </w:r>
          </w:p>
        </w:tc>
        <w:tc>
          <w:tcPr>
            <w:tcW w:w="833" w:type="dxa"/>
            <w:gridSpan w:val="2"/>
          </w:tcPr>
          <w:p w14:paraId="251A4FE7" w14:textId="220627B9" w:rsidR="004F1090" w:rsidRPr="008F1CF6" w:rsidRDefault="004F1090" w:rsidP="004F1090">
            <w:pPr>
              <w:pStyle w:val="TableParagraph"/>
              <w:rPr>
                <w:rFonts w:ascii="Arial" w:hAnsi="Arial" w:cs="Arial"/>
                <w:b/>
                <w:i/>
                <w:color w:val="FF0000"/>
                <w:sz w:val="16"/>
                <w:szCs w:val="16"/>
              </w:rPr>
            </w:pPr>
            <w:r w:rsidRPr="008F1CF6">
              <w:rPr>
                <w:rFonts w:ascii="Arial" w:hAnsi="Arial" w:cs="Arial"/>
                <w:b/>
                <w:i/>
                <w:color w:val="FF0000"/>
                <w:sz w:val="16"/>
                <w:szCs w:val="16"/>
              </w:rPr>
              <w:t>-</w:t>
            </w:r>
          </w:p>
        </w:tc>
        <w:tc>
          <w:tcPr>
            <w:tcW w:w="723" w:type="dxa"/>
            <w:gridSpan w:val="2"/>
          </w:tcPr>
          <w:p w14:paraId="7D78198F" w14:textId="5797170A" w:rsidR="004F1090" w:rsidRPr="008F1CF6" w:rsidRDefault="004F1090" w:rsidP="004F1090">
            <w:pPr>
              <w:pStyle w:val="TableParagraph"/>
              <w:rPr>
                <w:rFonts w:ascii="Arial" w:hAnsi="Arial" w:cs="Arial"/>
                <w:b/>
                <w:i/>
                <w:color w:val="FF0000"/>
                <w:sz w:val="16"/>
                <w:szCs w:val="16"/>
              </w:rPr>
            </w:pPr>
            <w:r w:rsidRPr="008F1CF6">
              <w:rPr>
                <w:rFonts w:ascii="Arial" w:hAnsi="Arial" w:cs="Arial"/>
                <w:b/>
                <w:i/>
                <w:color w:val="FF0000"/>
                <w:sz w:val="16"/>
                <w:szCs w:val="16"/>
              </w:rPr>
              <w:t>-</w:t>
            </w:r>
          </w:p>
        </w:tc>
        <w:tc>
          <w:tcPr>
            <w:tcW w:w="2571" w:type="dxa"/>
            <w:gridSpan w:val="2"/>
          </w:tcPr>
          <w:p w14:paraId="037973D5" w14:textId="612EB308" w:rsidR="004F1090" w:rsidRPr="008F1CF6" w:rsidRDefault="004F1090" w:rsidP="004F1090">
            <w:pPr>
              <w:pStyle w:val="TableParagraph"/>
              <w:ind w:left="122"/>
              <w:rPr>
                <w:rFonts w:ascii="Arial" w:hAnsi="Arial" w:cs="Arial"/>
                <w:color w:val="FF0000"/>
                <w:sz w:val="16"/>
                <w:szCs w:val="16"/>
              </w:rPr>
            </w:pPr>
            <w:r w:rsidRPr="008F1CF6">
              <w:rPr>
                <w:rFonts w:ascii="Arial" w:hAnsi="Arial" w:cs="Arial"/>
                <w:color w:val="FF0000"/>
                <w:sz w:val="16"/>
                <w:szCs w:val="16"/>
              </w:rPr>
              <w:t>-</w:t>
            </w:r>
          </w:p>
        </w:tc>
        <w:tc>
          <w:tcPr>
            <w:tcW w:w="1054" w:type="dxa"/>
          </w:tcPr>
          <w:p w14:paraId="655D6B66" w14:textId="5A5BD25E"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w:t>
            </w:r>
          </w:p>
        </w:tc>
        <w:tc>
          <w:tcPr>
            <w:tcW w:w="709" w:type="dxa"/>
          </w:tcPr>
          <w:p w14:paraId="4BEE0AA9" w14:textId="176B2CB2" w:rsidR="004F1090" w:rsidRPr="008F1CF6" w:rsidRDefault="004F1090" w:rsidP="004F1090">
            <w:pPr>
              <w:pStyle w:val="TableParagraph"/>
              <w:rPr>
                <w:rFonts w:ascii="Arial" w:hAnsi="Arial" w:cs="Arial"/>
                <w:b/>
                <w:i/>
                <w:sz w:val="16"/>
                <w:szCs w:val="16"/>
              </w:rPr>
            </w:pPr>
            <w:r w:rsidRPr="008F1CF6">
              <w:rPr>
                <w:rFonts w:ascii="Arial" w:hAnsi="Arial" w:cs="Arial"/>
                <w:sz w:val="16"/>
                <w:szCs w:val="16"/>
              </w:rPr>
              <w:t>Necuno scut</w:t>
            </w:r>
          </w:p>
        </w:tc>
      </w:tr>
      <w:tr w:rsidR="004F1090" w:rsidRPr="008F1CF6" w14:paraId="44DB61B9" w14:textId="77777777" w:rsidTr="00372194">
        <w:tblPrEx>
          <w:tblLook w:val="04A0" w:firstRow="1" w:lastRow="0" w:firstColumn="1" w:lastColumn="0" w:noHBand="0" w:noVBand="1"/>
        </w:tblPrEx>
        <w:trPr>
          <w:trHeight w:val="2265"/>
        </w:trPr>
        <w:tc>
          <w:tcPr>
            <w:tcW w:w="622" w:type="dxa"/>
          </w:tcPr>
          <w:p w14:paraId="4FE3A459" w14:textId="4B6B59C4"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34</w:t>
            </w:r>
          </w:p>
        </w:tc>
        <w:tc>
          <w:tcPr>
            <w:tcW w:w="789" w:type="dxa"/>
            <w:gridSpan w:val="2"/>
          </w:tcPr>
          <w:p w14:paraId="6B24CE36" w14:textId="4B50B5EA" w:rsidR="004F1090" w:rsidRPr="008F1CF6" w:rsidRDefault="004F1090" w:rsidP="004F1090">
            <w:pPr>
              <w:pStyle w:val="TableParagraph"/>
              <w:rPr>
                <w:rFonts w:ascii="Arial" w:hAnsi="Arial" w:cs="Arial"/>
                <w:b/>
                <w:i/>
                <w:color w:val="FF0000"/>
                <w:sz w:val="16"/>
                <w:szCs w:val="16"/>
              </w:rPr>
            </w:pPr>
            <w:r w:rsidRPr="008F1CF6">
              <w:rPr>
                <w:rFonts w:ascii="Arial" w:hAnsi="Arial" w:cs="Arial"/>
                <w:sz w:val="16"/>
                <w:szCs w:val="16"/>
              </w:rPr>
              <w:t>Plante</w:t>
            </w:r>
          </w:p>
        </w:tc>
        <w:tc>
          <w:tcPr>
            <w:tcW w:w="981" w:type="dxa"/>
            <w:gridSpan w:val="2"/>
          </w:tcPr>
          <w:p w14:paraId="7E07D7CA" w14:textId="6E731B7A"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Angelica palustris</w:t>
            </w:r>
          </w:p>
        </w:tc>
        <w:tc>
          <w:tcPr>
            <w:tcW w:w="3000" w:type="dxa"/>
          </w:tcPr>
          <w:p w14:paraId="0DEE4910" w14:textId="1F14DEAA" w:rsidR="004F1090" w:rsidRPr="008F1CF6" w:rsidRDefault="004F1090" w:rsidP="004F1090">
            <w:pPr>
              <w:pStyle w:val="TableParagraph"/>
              <w:rPr>
                <w:rFonts w:ascii="Arial" w:hAnsi="Arial" w:cs="Arial"/>
                <w:b/>
                <w:i/>
                <w:color w:val="FF0000"/>
                <w:sz w:val="16"/>
                <w:szCs w:val="16"/>
              </w:rPr>
            </w:pPr>
            <w:r w:rsidRPr="008F1CF6">
              <w:rPr>
                <w:rFonts w:ascii="Arial" w:hAnsi="Arial" w:cs="Arial"/>
                <w:sz w:val="16"/>
                <w:szCs w:val="16"/>
              </w:rPr>
              <w:t>Specia nu este</w:t>
            </w:r>
            <w:r w:rsidRPr="008F1CF6">
              <w:rPr>
                <w:rFonts w:ascii="Arial" w:hAnsi="Arial" w:cs="Arial"/>
                <w:spacing w:val="-52"/>
                <w:sz w:val="16"/>
                <w:szCs w:val="16"/>
              </w:rPr>
              <w:t xml:space="preserve">                                     </w:t>
            </w:r>
            <w:r w:rsidRPr="008F1CF6">
              <w:rPr>
                <w:rFonts w:ascii="Arial" w:hAnsi="Arial" w:cs="Arial"/>
                <w:sz w:val="16"/>
                <w:szCs w:val="16"/>
              </w:rPr>
              <w:t>prezentă pe</w:t>
            </w:r>
            <w:r w:rsidRPr="008F1CF6">
              <w:rPr>
                <w:rFonts w:ascii="Arial" w:hAnsi="Arial" w:cs="Arial"/>
                <w:spacing w:val="1"/>
                <w:sz w:val="16"/>
                <w:szCs w:val="16"/>
              </w:rPr>
              <w:t xml:space="preserve"> </w:t>
            </w:r>
            <w:r w:rsidRPr="008F1CF6">
              <w:rPr>
                <w:rFonts w:ascii="Arial" w:hAnsi="Arial" w:cs="Arial"/>
                <w:sz w:val="16"/>
                <w:szCs w:val="16"/>
              </w:rPr>
              <w:t>amplasament</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vecinătatea</w:t>
            </w:r>
            <w:r w:rsidRPr="008F1CF6">
              <w:rPr>
                <w:rFonts w:ascii="Arial" w:hAnsi="Arial" w:cs="Arial"/>
                <w:spacing w:val="1"/>
                <w:sz w:val="16"/>
                <w:szCs w:val="16"/>
              </w:rPr>
              <w:t xml:space="preserve"> </w:t>
            </w:r>
            <w:r w:rsidRPr="008F1CF6">
              <w:rPr>
                <w:rFonts w:ascii="Arial" w:hAnsi="Arial" w:cs="Arial"/>
                <w:sz w:val="16"/>
                <w:szCs w:val="16"/>
              </w:rPr>
              <w:t>acestuia.</w:t>
            </w:r>
          </w:p>
        </w:tc>
        <w:tc>
          <w:tcPr>
            <w:tcW w:w="1299" w:type="dxa"/>
          </w:tcPr>
          <w:p w14:paraId="097594DA" w14:textId="51C55385" w:rsidR="004F1090" w:rsidRPr="008F1CF6" w:rsidRDefault="004F1090" w:rsidP="004F1090">
            <w:pPr>
              <w:pStyle w:val="TableParagraph"/>
              <w:rPr>
                <w:rFonts w:ascii="Arial" w:hAnsi="Arial" w:cs="Arial"/>
                <w:b/>
                <w:i/>
                <w:color w:val="FF0000"/>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7EDC1ED9" w14:textId="300E09A5" w:rsidR="004F1090" w:rsidRPr="008F1CF6" w:rsidRDefault="004F1090" w:rsidP="004F1090">
            <w:pPr>
              <w:pStyle w:val="TableParagraph"/>
              <w:rPr>
                <w:rFonts w:ascii="Arial" w:hAnsi="Arial" w:cs="Arial"/>
                <w:b/>
                <w:i/>
                <w:color w:val="FF0000"/>
                <w:sz w:val="16"/>
                <w:szCs w:val="16"/>
              </w:rPr>
            </w:pPr>
            <w:r w:rsidRPr="008F1CF6">
              <w:rPr>
                <w:rFonts w:ascii="Arial" w:hAnsi="Arial" w:cs="Arial"/>
                <w:b/>
                <w:i/>
                <w:color w:val="FF0000"/>
                <w:sz w:val="16"/>
                <w:szCs w:val="16"/>
              </w:rPr>
              <w:t>-</w:t>
            </w:r>
          </w:p>
        </w:tc>
        <w:tc>
          <w:tcPr>
            <w:tcW w:w="569" w:type="dxa"/>
          </w:tcPr>
          <w:p w14:paraId="5D9858C0" w14:textId="2594CB4C" w:rsidR="004F1090" w:rsidRPr="008F1CF6" w:rsidRDefault="004F1090" w:rsidP="004F1090">
            <w:pPr>
              <w:pStyle w:val="TableParagraph"/>
              <w:rPr>
                <w:rFonts w:ascii="Arial" w:hAnsi="Arial" w:cs="Arial"/>
                <w:b/>
                <w:i/>
                <w:color w:val="FF0000"/>
                <w:sz w:val="16"/>
                <w:szCs w:val="16"/>
              </w:rPr>
            </w:pPr>
            <w:r w:rsidRPr="008F1CF6">
              <w:rPr>
                <w:rFonts w:ascii="Arial" w:hAnsi="Arial" w:cs="Arial"/>
                <w:b/>
                <w:i/>
                <w:color w:val="FF0000"/>
                <w:sz w:val="16"/>
                <w:szCs w:val="16"/>
              </w:rPr>
              <w:t>-</w:t>
            </w:r>
          </w:p>
        </w:tc>
        <w:tc>
          <w:tcPr>
            <w:tcW w:w="1292" w:type="dxa"/>
            <w:gridSpan w:val="3"/>
          </w:tcPr>
          <w:p w14:paraId="3891A993" w14:textId="5847D99B" w:rsidR="004F1090" w:rsidRPr="008F1CF6" w:rsidRDefault="004F1090" w:rsidP="004F1090">
            <w:pPr>
              <w:pStyle w:val="TableParagraph"/>
              <w:rPr>
                <w:rFonts w:ascii="Arial" w:hAnsi="Arial" w:cs="Arial"/>
                <w:b/>
                <w:i/>
                <w:color w:val="FF0000"/>
                <w:sz w:val="16"/>
                <w:szCs w:val="16"/>
              </w:rPr>
            </w:pPr>
            <w:r w:rsidRPr="008F1CF6">
              <w:rPr>
                <w:rFonts w:ascii="Arial" w:hAnsi="Arial" w:cs="Arial"/>
                <w:b/>
                <w:i/>
                <w:color w:val="FF0000"/>
                <w:sz w:val="16"/>
                <w:szCs w:val="16"/>
              </w:rPr>
              <w:t>-</w:t>
            </w:r>
          </w:p>
        </w:tc>
        <w:tc>
          <w:tcPr>
            <w:tcW w:w="795" w:type="dxa"/>
            <w:gridSpan w:val="2"/>
          </w:tcPr>
          <w:p w14:paraId="47232E7D" w14:textId="5773F596" w:rsidR="004F1090" w:rsidRPr="008F1CF6" w:rsidRDefault="004F1090" w:rsidP="004F1090">
            <w:pPr>
              <w:pStyle w:val="TableParagraph"/>
              <w:rPr>
                <w:rFonts w:ascii="Arial" w:hAnsi="Arial" w:cs="Arial"/>
                <w:b/>
                <w:i/>
                <w:color w:val="FF0000"/>
                <w:sz w:val="16"/>
                <w:szCs w:val="16"/>
              </w:rPr>
            </w:pPr>
            <w:r w:rsidRPr="008F1CF6">
              <w:rPr>
                <w:rFonts w:ascii="Arial" w:hAnsi="Arial" w:cs="Arial"/>
                <w:b/>
                <w:i/>
                <w:color w:val="FF0000"/>
                <w:sz w:val="16"/>
                <w:szCs w:val="16"/>
              </w:rPr>
              <w:t>--</w:t>
            </w:r>
          </w:p>
        </w:tc>
        <w:tc>
          <w:tcPr>
            <w:tcW w:w="833" w:type="dxa"/>
            <w:gridSpan w:val="2"/>
          </w:tcPr>
          <w:p w14:paraId="2BBB5331" w14:textId="16A15303" w:rsidR="004F1090" w:rsidRPr="008F1CF6" w:rsidRDefault="004F1090" w:rsidP="004F1090">
            <w:pPr>
              <w:pStyle w:val="TableParagraph"/>
              <w:rPr>
                <w:rFonts w:ascii="Arial" w:hAnsi="Arial" w:cs="Arial"/>
                <w:b/>
                <w:i/>
                <w:color w:val="FF0000"/>
                <w:sz w:val="16"/>
                <w:szCs w:val="16"/>
              </w:rPr>
            </w:pPr>
            <w:r w:rsidRPr="008F1CF6">
              <w:rPr>
                <w:rFonts w:ascii="Arial" w:hAnsi="Arial" w:cs="Arial"/>
                <w:b/>
                <w:i/>
                <w:color w:val="FF0000"/>
                <w:sz w:val="16"/>
                <w:szCs w:val="16"/>
              </w:rPr>
              <w:t>-</w:t>
            </w:r>
          </w:p>
        </w:tc>
        <w:tc>
          <w:tcPr>
            <w:tcW w:w="723" w:type="dxa"/>
            <w:gridSpan w:val="2"/>
          </w:tcPr>
          <w:p w14:paraId="4C735A36" w14:textId="45FA538F" w:rsidR="004F1090" w:rsidRPr="008F1CF6" w:rsidRDefault="004F1090" w:rsidP="004F1090">
            <w:pPr>
              <w:pStyle w:val="TableParagraph"/>
              <w:rPr>
                <w:rFonts w:ascii="Arial" w:hAnsi="Arial" w:cs="Arial"/>
                <w:b/>
                <w:i/>
                <w:color w:val="FF0000"/>
                <w:sz w:val="16"/>
                <w:szCs w:val="16"/>
              </w:rPr>
            </w:pPr>
            <w:r w:rsidRPr="008F1CF6">
              <w:rPr>
                <w:rFonts w:ascii="Arial" w:hAnsi="Arial" w:cs="Arial"/>
                <w:b/>
                <w:i/>
                <w:color w:val="FF0000"/>
                <w:sz w:val="16"/>
                <w:szCs w:val="16"/>
              </w:rPr>
              <w:t>-</w:t>
            </w:r>
          </w:p>
        </w:tc>
        <w:tc>
          <w:tcPr>
            <w:tcW w:w="2571" w:type="dxa"/>
            <w:gridSpan w:val="2"/>
          </w:tcPr>
          <w:p w14:paraId="0058BA8A" w14:textId="24DDC7F3" w:rsidR="004F1090" w:rsidRPr="008F1CF6" w:rsidRDefault="004F1090" w:rsidP="004F1090">
            <w:pPr>
              <w:pStyle w:val="TableParagraph"/>
              <w:ind w:left="122"/>
              <w:rPr>
                <w:rFonts w:ascii="Arial" w:hAnsi="Arial" w:cs="Arial"/>
                <w:color w:val="FF0000"/>
                <w:sz w:val="16"/>
                <w:szCs w:val="16"/>
              </w:rPr>
            </w:pPr>
            <w:r w:rsidRPr="008F1CF6">
              <w:rPr>
                <w:rFonts w:ascii="Arial" w:hAnsi="Arial" w:cs="Arial"/>
                <w:color w:val="111111"/>
                <w:sz w:val="16"/>
                <w:szCs w:val="16"/>
              </w:rPr>
              <w:t>este o plantă bienală sau perenă din familia Apiaceae. Aceasta poate crește până la </w:t>
            </w:r>
            <w:r w:rsidRPr="008F1CF6">
              <w:rPr>
                <w:rStyle w:val="Robust"/>
                <w:rFonts w:ascii="Arial" w:hAnsi="Arial" w:cs="Arial"/>
                <w:color w:val="111111"/>
                <w:sz w:val="16"/>
                <w:szCs w:val="16"/>
              </w:rPr>
              <w:t>1,2 metri înălțime</w:t>
            </w:r>
            <w:r w:rsidRPr="008F1CF6">
              <w:rPr>
                <w:rFonts w:ascii="Arial" w:hAnsi="Arial" w:cs="Arial"/>
                <w:color w:val="111111"/>
                <w:sz w:val="16"/>
                <w:szCs w:val="16"/>
              </w:rPr>
              <w:t> și are frunze bipinnate, adică aranjate opus în rânduri. Florile albe în formă de umbrelă compusă înfloresc din iulie până în august și au cinci petale. Preferă să crească într-o varietate largă de soluri, de la soluri nisipoase, lut și lut și poate tolera o poziție însorită sau jumătate umbroasă</w:t>
            </w:r>
          </w:p>
        </w:tc>
        <w:tc>
          <w:tcPr>
            <w:tcW w:w="1054" w:type="dxa"/>
          </w:tcPr>
          <w:p w14:paraId="66F8E957" w14:textId="0FF3D516"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w:t>
            </w:r>
          </w:p>
        </w:tc>
        <w:tc>
          <w:tcPr>
            <w:tcW w:w="709" w:type="dxa"/>
          </w:tcPr>
          <w:p w14:paraId="761CAB0F" w14:textId="184261F8" w:rsidR="004F1090" w:rsidRPr="008F1CF6" w:rsidRDefault="004F1090" w:rsidP="004F1090">
            <w:pPr>
              <w:pStyle w:val="TableParagraph"/>
              <w:rPr>
                <w:rFonts w:ascii="Arial" w:hAnsi="Arial" w:cs="Arial"/>
                <w:b/>
                <w:i/>
                <w:sz w:val="16"/>
                <w:szCs w:val="16"/>
              </w:rPr>
            </w:pPr>
            <w:r w:rsidRPr="008F1CF6">
              <w:rPr>
                <w:rFonts w:ascii="Arial" w:hAnsi="Arial" w:cs="Arial"/>
                <w:sz w:val="16"/>
                <w:szCs w:val="16"/>
              </w:rPr>
              <w:t>Necuno scut</w:t>
            </w:r>
          </w:p>
        </w:tc>
      </w:tr>
      <w:tr w:rsidR="004F1090" w:rsidRPr="008F1CF6" w14:paraId="1A70E06E" w14:textId="77777777" w:rsidTr="00372194">
        <w:tblPrEx>
          <w:tblLook w:val="04A0" w:firstRow="1" w:lastRow="0" w:firstColumn="1" w:lastColumn="0" w:noHBand="0" w:noVBand="1"/>
        </w:tblPrEx>
        <w:trPr>
          <w:trHeight w:val="1421"/>
        </w:trPr>
        <w:tc>
          <w:tcPr>
            <w:tcW w:w="622" w:type="dxa"/>
          </w:tcPr>
          <w:p w14:paraId="511FFCB5" w14:textId="448288BC"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lastRenderedPageBreak/>
              <w:t>35</w:t>
            </w:r>
          </w:p>
        </w:tc>
        <w:tc>
          <w:tcPr>
            <w:tcW w:w="789" w:type="dxa"/>
            <w:gridSpan w:val="2"/>
          </w:tcPr>
          <w:p w14:paraId="532E7B1A" w14:textId="725FA8FF" w:rsidR="004F1090" w:rsidRPr="008F1CF6" w:rsidRDefault="004F1090" w:rsidP="004F1090">
            <w:pPr>
              <w:pStyle w:val="TableParagraph"/>
              <w:rPr>
                <w:rFonts w:ascii="Arial" w:hAnsi="Arial" w:cs="Arial"/>
                <w:b/>
                <w:i/>
                <w:color w:val="FF0000"/>
                <w:sz w:val="16"/>
                <w:szCs w:val="16"/>
              </w:rPr>
            </w:pPr>
            <w:r w:rsidRPr="008F1CF6">
              <w:rPr>
                <w:rFonts w:ascii="Arial" w:hAnsi="Arial" w:cs="Arial"/>
                <w:sz w:val="16"/>
                <w:szCs w:val="16"/>
              </w:rPr>
              <w:t>Plante</w:t>
            </w:r>
          </w:p>
        </w:tc>
        <w:tc>
          <w:tcPr>
            <w:tcW w:w="981" w:type="dxa"/>
            <w:gridSpan w:val="2"/>
          </w:tcPr>
          <w:p w14:paraId="39357BFF" w14:textId="188E357A"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Crambe tataria</w:t>
            </w:r>
          </w:p>
        </w:tc>
        <w:tc>
          <w:tcPr>
            <w:tcW w:w="3000" w:type="dxa"/>
          </w:tcPr>
          <w:p w14:paraId="53E2C086" w14:textId="2EA23DC8" w:rsidR="004F1090" w:rsidRPr="008F1CF6" w:rsidRDefault="004F1090" w:rsidP="004F1090">
            <w:pPr>
              <w:pStyle w:val="TableParagraph"/>
              <w:rPr>
                <w:rFonts w:ascii="Arial" w:hAnsi="Arial" w:cs="Arial"/>
                <w:b/>
                <w:i/>
                <w:sz w:val="16"/>
                <w:szCs w:val="16"/>
              </w:rPr>
            </w:pPr>
            <w:r w:rsidRPr="008F1CF6">
              <w:rPr>
                <w:rFonts w:ascii="Arial" w:hAnsi="Arial" w:cs="Arial"/>
                <w:sz w:val="16"/>
                <w:szCs w:val="16"/>
              </w:rPr>
              <w:t>Specia nu este</w:t>
            </w:r>
            <w:r w:rsidRPr="008F1CF6">
              <w:rPr>
                <w:rFonts w:ascii="Arial" w:hAnsi="Arial" w:cs="Arial"/>
                <w:spacing w:val="-52"/>
                <w:sz w:val="16"/>
                <w:szCs w:val="16"/>
              </w:rPr>
              <w:t xml:space="preserve">                                     </w:t>
            </w:r>
            <w:r w:rsidRPr="008F1CF6">
              <w:rPr>
                <w:rFonts w:ascii="Arial" w:hAnsi="Arial" w:cs="Arial"/>
                <w:sz w:val="16"/>
                <w:szCs w:val="16"/>
              </w:rPr>
              <w:t>prezentă pe</w:t>
            </w:r>
            <w:r w:rsidRPr="008F1CF6">
              <w:rPr>
                <w:rFonts w:ascii="Arial" w:hAnsi="Arial" w:cs="Arial"/>
                <w:spacing w:val="1"/>
                <w:sz w:val="16"/>
                <w:szCs w:val="16"/>
              </w:rPr>
              <w:t xml:space="preserve"> </w:t>
            </w:r>
            <w:r w:rsidRPr="008F1CF6">
              <w:rPr>
                <w:rFonts w:ascii="Arial" w:hAnsi="Arial" w:cs="Arial"/>
                <w:sz w:val="16"/>
                <w:szCs w:val="16"/>
              </w:rPr>
              <w:t>amplasament</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vecinătatea</w:t>
            </w:r>
            <w:r w:rsidRPr="008F1CF6">
              <w:rPr>
                <w:rFonts w:ascii="Arial" w:hAnsi="Arial" w:cs="Arial"/>
                <w:spacing w:val="1"/>
                <w:sz w:val="16"/>
                <w:szCs w:val="16"/>
              </w:rPr>
              <w:t xml:space="preserve"> </w:t>
            </w:r>
            <w:r w:rsidRPr="008F1CF6">
              <w:rPr>
                <w:rFonts w:ascii="Arial" w:hAnsi="Arial" w:cs="Arial"/>
                <w:sz w:val="16"/>
                <w:szCs w:val="16"/>
              </w:rPr>
              <w:t>acestuia.</w:t>
            </w:r>
          </w:p>
        </w:tc>
        <w:tc>
          <w:tcPr>
            <w:tcW w:w="1299" w:type="dxa"/>
          </w:tcPr>
          <w:p w14:paraId="3D00BB2F" w14:textId="2128DF40" w:rsidR="004F1090" w:rsidRPr="008F1CF6" w:rsidRDefault="004F1090" w:rsidP="004F1090">
            <w:pPr>
              <w:pStyle w:val="TableParagraph"/>
              <w:rPr>
                <w:rFonts w:ascii="Arial" w:hAnsi="Arial" w:cs="Arial"/>
                <w:b/>
                <w:i/>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6019C021" w14:textId="6F68E9D2"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100</w:t>
            </w:r>
          </w:p>
        </w:tc>
        <w:tc>
          <w:tcPr>
            <w:tcW w:w="569" w:type="dxa"/>
          </w:tcPr>
          <w:p w14:paraId="56ECABD2" w14:textId="4FAB1212"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150</w:t>
            </w:r>
          </w:p>
        </w:tc>
        <w:tc>
          <w:tcPr>
            <w:tcW w:w="1292" w:type="dxa"/>
            <w:gridSpan w:val="3"/>
          </w:tcPr>
          <w:p w14:paraId="50887E77" w14:textId="77777777" w:rsidR="004F1090" w:rsidRPr="008F1CF6" w:rsidRDefault="004F1090" w:rsidP="004F1090">
            <w:pPr>
              <w:pStyle w:val="TableParagraph"/>
              <w:rPr>
                <w:rFonts w:ascii="Arial" w:hAnsi="Arial" w:cs="Arial"/>
                <w:b/>
                <w:i/>
                <w:sz w:val="16"/>
                <w:szCs w:val="16"/>
              </w:rPr>
            </w:pPr>
          </w:p>
        </w:tc>
        <w:tc>
          <w:tcPr>
            <w:tcW w:w="795" w:type="dxa"/>
            <w:gridSpan w:val="2"/>
          </w:tcPr>
          <w:p w14:paraId="1F6879A4" w14:textId="77777777" w:rsidR="004F1090" w:rsidRPr="008F1CF6" w:rsidRDefault="004F1090" w:rsidP="004F1090">
            <w:pPr>
              <w:pStyle w:val="TableParagraph"/>
              <w:rPr>
                <w:rFonts w:ascii="Arial" w:hAnsi="Arial" w:cs="Arial"/>
                <w:b/>
                <w:i/>
                <w:sz w:val="16"/>
                <w:szCs w:val="16"/>
              </w:rPr>
            </w:pPr>
          </w:p>
        </w:tc>
        <w:tc>
          <w:tcPr>
            <w:tcW w:w="833" w:type="dxa"/>
            <w:gridSpan w:val="2"/>
          </w:tcPr>
          <w:p w14:paraId="060F5D53" w14:textId="7F100D68"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U1</w:t>
            </w:r>
          </w:p>
        </w:tc>
        <w:tc>
          <w:tcPr>
            <w:tcW w:w="723" w:type="dxa"/>
            <w:gridSpan w:val="2"/>
          </w:tcPr>
          <w:p w14:paraId="167BFD57" w14:textId="051F11B1"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fv</w:t>
            </w:r>
          </w:p>
        </w:tc>
        <w:tc>
          <w:tcPr>
            <w:tcW w:w="2571" w:type="dxa"/>
            <w:gridSpan w:val="2"/>
          </w:tcPr>
          <w:p w14:paraId="2DB2B152" w14:textId="6EFD12A1" w:rsidR="004F1090" w:rsidRPr="008F1CF6" w:rsidRDefault="004F1090" w:rsidP="004F1090">
            <w:pPr>
              <w:pStyle w:val="TableParagraph"/>
              <w:ind w:left="122"/>
              <w:rPr>
                <w:rFonts w:ascii="Arial" w:hAnsi="Arial" w:cs="Arial"/>
                <w:sz w:val="16"/>
                <w:szCs w:val="16"/>
              </w:rPr>
            </w:pPr>
            <w:r w:rsidRPr="008F1CF6">
              <w:rPr>
                <w:rFonts w:ascii="Arial" w:hAnsi="Arial" w:cs="Arial"/>
                <w:sz w:val="16"/>
                <w:szCs w:val="16"/>
              </w:rPr>
              <w:t>Această erbacee spontană a ecosistemului ponto-siberian crește în tufe de înălțimi între </w:t>
            </w:r>
            <w:r w:rsidRPr="008F1CF6">
              <w:rPr>
                <w:rStyle w:val="Robust"/>
                <w:rFonts w:ascii="Arial" w:hAnsi="Arial" w:cs="Arial"/>
                <w:sz w:val="16"/>
                <w:szCs w:val="16"/>
              </w:rPr>
              <w:t>60 și 90 cm</w:t>
            </w:r>
            <w:r w:rsidRPr="008F1CF6">
              <w:rPr>
                <w:rFonts w:ascii="Arial" w:hAnsi="Arial" w:cs="Arial"/>
                <w:sz w:val="16"/>
                <w:szCs w:val="16"/>
              </w:rPr>
              <w:t> și are o formă naturală sferică în timpul înfloririi . Aceasta preferă să crească în soluri nisipoase și poate tolera o poziție însorită sau jumătate umbroasă</w:t>
            </w:r>
          </w:p>
        </w:tc>
        <w:tc>
          <w:tcPr>
            <w:tcW w:w="1054" w:type="dxa"/>
          </w:tcPr>
          <w:p w14:paraId="3B4971E7" w14:textId="3EF5EB9D"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w:t>
            </w:r>
          </w:p>
        </w:tc>
        <w:tc>
          <w:tcPr>
            <w:tcW w:w="709" w:type="dxa"/>
          </w:tcPr>
          <w:p w14:paraId="0BA37FF7" w14:textId="7B5CA918" w:rsidR="004F1090" w:rsidRPr="008F1CF6" w:rsidRDefault="004F1090" w:rsidP="004F1090">
            <w:pPr>
              <w:pStyle w:val="TableParagraph"/>
              <w:rPr>
                <w:rFonts w:ascii="Arial" w:hAnsi="Arial" w:cs="Arial"/>
                <w:b/>
                <w:i/>
                <w:sz w:val="16"/>
                <w:szCs w:val="16"/>
              </w:rPr>
            </w:pPr>
            <w:r w:rsidRPr="008F1CF6">
              <w:rPr>
                <w:rFonts w:ascii="Arial" w:hAnsi="Arial" w:cs="Arial"/>
                <w:sz w:val="16"/>
                <w:szCs w:val="16"/>
              </w:rPr>
              <w:t>Necuno scut</w:t>
            </w:r>
          </w:p>
        </w:tc>
      </w:tr>
      <w:tr w:rsidR="004F1090" w:rsidRPr="008F1CF6" w14:paraId="597B4836" w14:textId="77777777" w:rsidTr="004F1090">
        <w:tblPrEx>
          <w:tblLook w:val="04A0" w:firstRow="1" w:lastRow="0" w:firstColumn="1" w:lastColumn="0" w:noHBand="0" w:noVBand="1"/>
        </w:tblPrEx>
        <w:trPr>
          <w:trHeight w:val="1771"/>
        </w:trPr>
        <w:tc>
          <w:tcPr>
            <w:tcW w:w="622" w:type="dxa"/>
          </w:tcPr>
          <w:p w14:paraId="74B46F73" w14:textId="2FE79037"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36</w:t>
            </w:r>
          </w:p>
        </w:tc>
        <w:tc>
          <w:tcPr>
            <w:tcW w:w="789" w:type="dxa"/>
            <w:gridSpan w:val="2"/>
          </w:tcPr>
          <w:p w14:paraId="49248E61" w14:textId="363F7BB3" w:rsidR="004F1090" w:rsidRPr="008F1CF6" w:rsidRDefault="004F1090" w:rsidP="004F1090">
            <w:pPr>
              <w:pStyle w:val="TableParagraph"/>
              <w:rPr>
                <w:rFonts w:ascii="Arial" w:hAnsi="Arial" w:cs="Arial"/>
                <w:b/>
                <w:i/>
                <w:color w:val="FF0000"/>
                <w:sz w:val="16"/>
                <w:szCs w:val="16"/>
              </w:rPr>
            </w:pPr>
            <w:r w:rsidRPr="008F1CF6">
              <w:rPr>
                <w:rFonts w:ascii="Arial" w:hAnsi="Arial" w:cs="Arial"/>
                <w:sz w:val="16"/>
                <w:szCs w:val="16"/>
              </w:rPr>
              <w:t>Plante</w:t>
            </w:r>
          </w:p>
        </w:tc>
        <w:tc>
          <w:tcPr>
            <w:tcW w:w="981" w:type="dxa"/>
            <w:gridSpan w:val="2"/>
          </w:tcPr>
          <w:p w14:paraId="1A7705F8" w14:textId="5ABC375A"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Cypripedium calceolus</w:t>
            </w:r>
          </w:p>
        </w:tc>
        <w:tc>
          <w:tcPr>
            <w:tcW w:w="3000" w:type="dxa"/>
          </w:tcPr>
          <w:p w14:paraId="632CAFB1" w14:textId="1B19E2DB" w:rsidR="004F1090" w:rsidRPr="008F1CF6" w:rsidRDefault="004F1090" w:rsidP="004F1090">
            <w:pPr>
              <w:pStyle w:val="TableParagraph"/>
              <w:rPr>
                <w:rFonts w:ascii="Arial" w:hAnsi="Arial" w:cs="Arial"/>
                <w:b/>
                <w:i/>
                <w:color w:val="FF0000"/>
                <w:sz w:val="16"/>
                <w:szCs w:val="16"/>
              </w:rPr>
            </w:pPr>
            <w:r w:rsidRPr="008F1CF6">
              <w:rPr>
                <w:rFonts w:ascii="Arial" w:hAnsi="Arial" w:cs="Arial"/>
                <w:sz w:val="16"/>
                <w:szCs w:val="16"/>
              </w:rPr>
              <w:t>Specia nu este</w:t>
            </w:r>
            <w:r w:rsidRPr="008F1CF6">
              <w:rPr>
                <w:rFonts w:ascii="Arial" w:hAnsi="Arial" w:cs="Arial"/>
                <w:spacing w:val="-52"/>
                <w:sz w:val="16"/>
                <w:szCs w:val="16"/>
              </w:rPr>
              <w:t xml:space="preserve">                                     </w:t>
            </w:r>
            <w:r w:rsidRPr="008F1CF6">
              <w:rPr>
                <w:rFonts w:ascii="Arial" w:hAnsi="Arial" w:cs="Arial"/>
                <w:sz w:val="16"/>
                <w:szCs w:val="16"/>
              </w:rPr>
              <w:t>prezentă pe</w:t>
            </w:r>
            <w:r w:rsidRPr="008F1CF6">
              <w:rPr>
                <w:rFonts w:ascii="Arial" w:hAnsi="Arial" w:cs="Arial"/>
                <w:spacing w:val="1"/>
                <w:sz w:val="16"/>
                <w:szCs w:val="16"/>
              </w:rPr>
              <w:t xml:space="preserve"> </w:t>
            </w:r>
            <w:r w:rsidRPr="008F1CF6">
              <w:rPr>
                <w:rFonts w:ascii="Arial" w:hAnsi="Arial" w:cs="Arial"/>
                <w:sz w:val="16"/>
                <w:szCs w:val="16"/>
              </w:rPr>
              <w:t>amplasament</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vecinătatea</w:t>
            </w:r>
            <w:r w:rsidRPr="008F1CF6">
              <w:rPr>
                <w:rFonts w:ascii="Arial" w:hAnsi="Arial" w:cs="Arial"/>
                <w:spacing w:val="1"/>
                <w:sz w:val="16"/>
                <w:szCs w:val="16"/>
              </w:rPr>
              <w:t xml:space="preserve"> </w:t>
            </w:r>
            <w:r w:rsidRPr="008F1CF6">
              <w:rPr>
                <w:rFonts w:ascii="Arial" w:hAnsi="Arial" w:cs="Arial"/>
                <w:sz w:val="16"/>
                <w:szCs w:val="16"/>
              </w:rPr>
              <w:t>acestuia.</w:t>
            </w:r>
          </w:p>
        </w:tc>
        <w:tc>
          <w:tcPr>
            <w:tcW w:w="1299" w:type="dxa"/>
          </w:tcPr>
          <w:p w14:paraId="445D06C5" w14:textId="4B20A148" w:rsidR="004F1090" w:rsidRPr="008F1CF6" w:rsidRDefault="004F1090" w:rsidP="004F1090">
            <w:pPr>
              <w:pStyle w:val="TableParagraph"/>
              <w:rPr>
                <w:rFonts w:ascii="Arial" w:hAnsi="Arial" w:cs="Arial"/>
                <w:b/>
                <w:i/>
                <w:color w:val="FF0000"/>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3FD99BDE" w14:textId="3DD82A10" w:rsidR="004F1090" w:rsidRPr="008F1CF6" w:rsidRDefault="004F1090" w:rsidP="004F1090">
            <w:pPr>
              <w:pStyle w:val="TableParagraph"/>
              <w:rPr>
                <w:rFonts w:ascii="Arial" w:hAnsi="Arial" w:cs="Arial"/>
                <w:b/>
                <w:i/>
                <w:color w:val="FF0000"/>
                <w:sz w:val="16"/>
                <w:szCs w:val="16"/>
              </w:rPr>
            </w:pPr>
            <w:r w:rsidRPr="008F1CF6">
              <w:rPr>
                <w:rFonts w:ascii="Arial" w:hAnsi="Arial" w:cs="Arial"/>
                <w:b/>
                <w:i/>
                <w:color w:val="FF0000"/>
                <w:sz w:val="16"/>
                <w:szCs w:val="16"/>
              </w:rPr>
              <w:t>-</w:t>
            </w:r>
          </w:p>
        </w:tc>
        <w:tc>
          <w:tcPr>
            <w:tcW w:w="569" w:type="dxa"/>
          </w:tcPr>
          <w:p w14:paraId="1A3D677F" w14:textId="28D278A9" w:rsidR="004F1090" w:rsidRPr="008F1CF6" w:rsidRDefault="004F1090" w:rsidP="004F1090">
            <w:pPr>
              <w:pStyle w:val="TableParagraph"/>
              <w:rPr>
                <w:rFonts w:ascii="Arial" w:hAnsi="Arial" w:cs="Arial"/>
                <w:b/>
                <w:i/>
                <w:color w:val="FF0000"/>
                <w:sz w:val="16"/>
                <w:szCs w:val="16"/>
              </w:rPr>
            </w:pPr>
            <w:r w:rsidRPr="008F1CF6">
              <w:rPr>
                <w:rFonts w:ascii="Arial" w:hAnsi="Arial" w:cs="Arial"/>
                <w:b/>
                <w:i/>
                <w:color w:val="FF0000"/>
                <w:sz w:val="16"/>
                <w:szCs w:val="16"/>
              </w:rPr>
              <w:t>-</w:t>
            </w:r>
          </w:p>
        </w:tc>
        <w:tc>
          <w:tcPr>
            <w:tcW w:w="1292" w:type="dxa"/>
            <w:gridSpan w:val="3"/>
          </w:tcPr>
          <w:p w14:paraId="40B8306E" w14:textId="2D6BC4DC" w:rsidR="004F1090" w:rsidRPr="008F1CF6" w:rsidRDefault="004F1090" w:rsidP="004F1090">
            <w:pPr>
              <w:pStyle w:val="TableParagraph"/>
              <w:rPr>
                <w:rFonts w:ascii="Arial" w:hAnsi="Arial" w:cs="Arial"/>
                <w:b/>
                <w:i/>
                <w:color w:val="FF0000"/>
                <w:sz w:val="16"/>
                <w:szCs w:val="16"/>
              </w:rPr>
            </w:pPr>
            <w:r w:rsidRPr="008F1CF6">
              <w:rPr>
                <w:rFonts w:ascii="Arial" w:hAnsi="Arial" w:cs="Arial"/>
                <w:b/>
                <w:i/>
                <w:color w:val="FF0000"/>
                <w:sz w:val="16"/>
                <w:szCs w:val="16"/>
              </w:rPr>
              <w:t>-</w:t>
            </w:r>
          </w:p>
        </w:tc>
        <w:tc>
          <w:tcPr>
            <w:tcW w:w="795" w:type="dxa"/>
            <w:gridSpan w:val="2"/>
          </w:tcPr>
          <w:p w14:paraId="7526B5C3" w14:textId="1A6C011E" w:rsidR="004F1090" w:rsidRPr="008F1CF6" w:rsidRDefault="004F1090" w:rsidP="004F1090">
            <w:pPr>
              <w:pStyle w:val="TableParagraph"/>
              <w:rPr>
                <w:rFonts w:ascii="Arial" w:hAnsi="Arial" w:cs="Arial"/>
                <w:b/>
                <w:i/>
                <w:color w:val="FF0000"/>
                <w:sz w:val="16"/>
                <w:szCs w:val="16"/>
              </w:rPr>
            </w:pPr>
            <w:r w:rsidRPr="008F1CF6">
              <w:rPr>
                <w:rFonts w:ascii="Arial" w:hAnsi="Arial" w:cs="Arial"/>
                <w:b/>
                <w:i/>
                <w:color w:val="FF0000"/>
                <w:sz w:val="16"/>
                <w:szCs w:val="16"/>
              </w:rPr>
              <w:t>--</w:t>
            </w:r>
          </w:p>
        </w:tc>
        <w:tc>
          <w:tcPr>
            <w:tcW w:w="833" w:type="dxa"/>
            <w:gridSpan w:val="2"/>
          </w:tcPr>
          <w:p w14:paraId="6917F6D1" w14:textId="3C73A388" w:rsidR="004F1090" w:rsidRPr="008F1CF6" w:rsidRDefault="004F1090" w:rsidP="004F1090">
            <w:pPr>
              <w:pStyle w:val="TableParagraph"/>
              <w:rPr>
                <w:rFonts w:ascii="Arial" w:hAnsi="Arial" w:cs="Arial"/>
                <w:b/>
                <w:i/>
                <w:color w:val="FF0000"/>
                <w:sz w:val="16"/>
                <w:szCs w:val="16"/>
              </w:rPr>
            </w:pPr>
            <w:r w:rsidRPr="008F1CF6">
              <w:rPr>
                <w:rFonts w:ascii="Arial" w:hAnsi="Arial" w:cs="Arial"/>
                <w:b/>
                <w:i/>
                <w:color w:val="FF0000"/>
                <w:sz w:val="16"/>
                <w:szCs w:val="16"/>
              </w:rPr>
              <w:t>-</w:t>
            </w:r>
          </w:p>
        </w:tc>
        <w:tc>
          <w:tcPr>
            <w:tcW w:w="723" w:type="dxa"/>
            <w:gridSpan w:val="2"/>
          </w:tcPr>
          <w:p w14:paraId="5764AF3A" w14:textId="3B5564C2" w:rsidR="004F1090" w:rsidRPr="008F1CF6" w:rsidRDefault="004F1090" w:rsidP="004F1090">
            <w:pPr>
              <w:pStyle w:val="TableParagraph"/>
              <w:rPr>
                <w:rFonts w:ascii="Arial" w:hAnsi="Arial" w:cs="Arial"/>
                <w:b/>
                <w:i/>
                <w:color w:val="FF0000"/>
                <w:sz w:val="16"/>
                <w:szCs w:val="16"/>
              </w:rPr>
            </w:pPr>
            <w:r w:rsidRPr="008F1CF6">
              <w:rPr>
                <w:rFonts w:ascii="Arial" w:hAnsi="Arial" w:cs="Arial"/>
                <w:b/>
                <w:i/>
                <w:color w:val="FF0000"/>
                <w:sz w:val="16"/>
                <w:szCs w:val="16"/>
              </w:rPr>
              <w:t>-</w:t>
            </w:r>
          </w:p>
        </w:tc>
        <w:tc>
          <w:tcPr>
            <w:tcW w:w="2571" w:type="dxa"/>
            <w:gridSpan w:val="2"/>
          </w:tcPr>
          <w:p w14:paraId="4CA33536" w14:textId="69948B2F" w:rsidR="004F1090" w:rsidRPr="008F1CF6" w:rsidRDefault="004F1090" w:rsidP="004F1090">
            <w:pPr>
              <w:pStyle w:val="TableParagraph"/>
              <w:ind w:left="122"/>
              <w:rPr>
                <w:rFonts w:ascii="Arial" w:hAnsi="Arial" w:cs="Arial"/>
                <w:sz w:val="16"/>
                <w:szCs w:val="16"/>
              </w:rPr>
            </w:pPr>
            <w:r w:rsidRPr="008F1CF6">
              <w:rPr>
                <w:rFonts w:ascii="Arial" w:hAnsi="Arial" w:cs="Arial"/>
                <w:color w:val="111111"/>
                <w:sz w:val="16"/>
                <w:szCs w:val="16"/>
              </w:rPr>
              <w:t> </w:t>
            </w:r>
            <w:hyperlink r:id="rId35" w:tgtFrame="_blank" w:history="1">
              <w:r w:rsidRPr="008F1CF6">
                <w:rPr>
                  <w:rStyle w:val="Hyperlink"/>
                  <w:rFonts w:ascii="Arial" w:hAnsi="Arial" w:cs="Arial"/>
                  <w:color w:val="auto"/>
                  <w:sz w:val="16"/>
                  <w:szCs w:val="16"/>
                  <w:u w:val="none"/>
                </w:rPr>
                <w:t>Această plantă este nativă în Europa și Asia, inclusiv în România, și poate crește până la </w:t>
              </w:r>
              <w:r w:rsidRPr="008F1CF6">
                <w:rPr>
                  <w:rStyle w:val="Robust"/>
                  <w:rFonts w:ascii="Arial" w:hAnsi="Arial" w:cs="Arial"/>
                  <w:sz w:val="16"/>
                  <w:szCs w:val="16"/>
                </w:rPr>
                <w:t>60 cm înălțime</w:t>
              </w:r>
              <w:r w:rsidRPr="008F1CF6">
                <w:rPr>
                  <w:rStyle w:val="Hyperlink"/>
                  <w:rFonts w:ascii="Arial" w:hAnsi="Arial" w:cs="Arial"/>
                  <w:color w:val="auto"/>
                  <w:sz w:val="16"/>
                  <w:szCs w:val="16"/>
                  <w:u w:val="none"/>
                </w:rPr>
                <w:t> </w:t>
              </w:r>
            </w:hyperlink>
            <w:hyperlink r:id="rId36" w:tgtFrame="_blank" w:history="1">
              <w:r w:rsidRPr="008F1CF6">
                <w:rPr>
                  <w:rStyle w:val="Hyperlink"/>
                  <w:rFonts w:ascii="Arial" w:hAnsi="Arial" w:cs="Arial"/>
                  <w:color w:val="auto"/>
                  <w:sz w:val="16"/>
                  <w:szCs w:val="16"/>
                  <w:u w:val="none"/>
                  <w:vertAlign w:val="superscript"/>
                </w:rPr>
                <w:t>1</w:t>
              </w:r>
            </w:hyperlink>
            <w:r w:rsidRPr="008F1CF6">
              <w:rPr>
                <w:rFonts w:ascii="Arial" w:hAnsi="Arial" w:cs="Arial"/>
                <w:sz w:val="16"/>
                <w:szCs w:val="16"/>
              </w:rPr>
              <w:t>. </w:t>
            </w:r>
            <w:hyperlink r:id="rId37" w:tgtFrame="_blank" w:history="1">
              <w:r w:rsidRPr="008F1CF6">
                <w:rPr>
                  <w:rStyle w:val="Hyperlink"/>
                  <w:rFonts w:ascii="Arial" w:hAnsi="Arial" w:cs="Arial"/>
                  <w:color w:val="auto"/>
                  <w:sz w:val="16"/>
                  <w:szCs w:val="16"/>
                  <w:u w:val="none"/>
                </w:rPr>
                <w:t>Florile sale sunt de culoare albă și asemănătoare cu cele ale unui pantof, de unde și numele său popular </w:t>
              </w:r>
            </w:hyperlink>
            <w:hyperlink r:id="rId38" w:tgtFrame="_blank" w:history="1">
              <w:r w:rsidRPr="008F1CF6">
                <w:rPr>
                  <w:rStyle w:val="Hyperlink"/>
                  <w:rFonts w:ascii="Arial" w:hAnsi="Arial" w:cs="Arial"/>
                  <w:color w:val="auto"/>
                  <w:sz w:val="16"/>
                  <w:szCs w:val="16"/>
                  <w:u w:val="none"/>
                  <w:vertAlign w:val="superscript"/>
                </w:rPr>
                <w:t>1</w:t>
              </w:r>
            </w:hyperlink>
            <w:r w:rsidRPr="008F1CF6">
              <w:rPr>
                <w:rFonts w:ascii="Arial" w:hAnsi="Arial" w:cs="Arial"/>
                <w:sz w:val="16"/>
                <w:szCs w:val="16"/>
              </w:rPr>
              <w:t>. </w:t>
            </w:r>
            <w:hyperlink r:id="rId39" w:tgtFrame="_blank" w:history="1">
              <w:r w:rsidRPr="008F1CF6">
                <w:rPr>
                  <w:rStyle w:val="Hyperlink"/>
                  <w:rFonts w:ascii="Arial" w:hAnsi="Arial" w:cs="Arial"/>
                  <w:color w:val="auto"/>
                  <w:sz w:val="16"/>
                  <w:szCs w:val="16"/>
                  <w:u w:val="none"/>
                </w:rPr>
                <w:t>Această plantă preferă să crească în păduri deschise pe soluri calcaroase umede</w:t>
              </w:r>
            </w:hyperlink>
          </w:p>
        </w:tc>
        <w:tc>
          <w:tcPr>
            <w:tcW w:w="1054" w:type="dxa"/>
          </w:tcPr>
          <w:p w14:paraId="2C3D3D19" w14:textId="1C6E5E93"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w:t>
            </w:r>
          </w:p>
        </w:tc>
        <w:tc>
          <w:tcPr>
            <w:tcW w:w="709" w:type="dxa"/>
          </w:tcPr>
          <w:p w14:paraId="445DB1D0" w14:textId="512EE659" w:rsidR="004F1090" w:rsidRPr="008F1CF6" w:rsidRDefault="004F1090" w:rsidP="004F1090">
            <w:pPr>
              <w:pStyle w:val="TableParagraph"/>
              <w:rPr>
                <w:rFonts w:ascii="Arial" w:hAnsi="Arial" w:cs="Arial"/>
                <w:b/>
                <w:i/>
                <w:sz w:val="16"/>
                <w:szCs w:val="16"/>
              </w:rPr>
            </w:pPr>
            <w:r w:rsidRPr="008F1CF6">
              <w:rPr>
                <w:rFonts w:ascii="Arial" w:hAnsi="Arial" w:cs="Arial"/>
                <w:sz w:val="16"/>
                <w:szCs w:val="16"/>
              </w:rPr>
              <w:t>Necuno scut</w:t>
            </w:r>
          </w:p>
        </w:tc>
      </w:tr>
      <w:tr w:rsidR="004F1090" w:rsidRPr="008F1CF6" w14:paraId="752F6643" w14:textId="77777777" w:rsidTr="00372194">
        <w:tblPrEx>
          <w:tblLook w:val="04A0" w:firstRow="1" w:lastRow="0" w:firstColumn="1" w:lastColumn="0" w:noHBand="0" w:noVBand="1"/>
        </w:tblPrEx>
        <w:trPr>
          <w:trHeight w:val="1111"/>
        </w:trPr>
        <w:tc>
          <w:tcPr>
            <w:tcW w:w="622" w:type="dxa"/>
          </w:tcPr>
          <w:p w14:paraId="3CFF3BA1" w14:textId="163FEAE0"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37</w:t>
            </w:r>
          </w:p>
        </w:tc>
        <w:tc>
          <w:tcPr>
            <w:tcW w:w="789" w:type="dxa"/>
            <w:gridSpan w:val="2"/>
          </w:tcPr>
          <w:p w14:paraId="269F5579" w14:textId="38290164" w:rsidR="004F1090" w:rsidRPr="008F1CF6" w:rsidRDefault="004F1090" w:rsidP="004F1090">
            <w:pPr>
              <w:pStyle w:val="TableParagraph"/>
              <w:rPr>
                <w:rFonts w:ascii="Arial" w:hAnsi="Arial" w:cs="Arial"/>
                <w:b/>
                <w:i/>
                <w:sz w:val="16"/>
                <w:szCs w:val="16"/>
              </w:rPr>
            </w:pPr>
            <w:r w:rsidRPr="008F1CF6">
              <w:rPr>
                <w:rFonts w:ascii="Arial" w:hAnsi="Arial" w:cs="Arial"/>
                <w:sz w:val="16"/>
                <w:szCs w:val="16"/>
              </w:rPr>
              <w:t>Plante</w:t>
            </w:r>
          </w:p>
        </w:tc>
        <w:tc>
          <w:tcPr>
            <w:tcW w:w="981" w:type="dxa"/>
            <w:gridSpan w:val="2"/>
          </w:tcPr>
          <w:p w14:paraId="499ECF75" w14:textId="755C6662" w:rsidR="004F1090" w:rsidRPr="008F1CF6" w:rsidRDefault="004F1090" w:rsidP="004F1090">
            <w:pPr>
              <w:pStyle w:val="TableParagraph"/>
              <w:rPr>
                <w:rFonts w:ascii="Arial" w:hAnsi="Arial" w:cs="Arial"/>
                <w:b/>
                <w:i/>
                <w:sz w:val="16"/>
                <w:szCs w:val="16"/>
              </w:rPr>
            </w:pPr>
            <w:r w:rsidRPr="008F1CF6">
              <w:rPr>
                <w:rFonts w:ascii="Arial" w:hAnsi="Arial" w:cs="Arial"/>
                <w:sz w:val="16"/>
                <w:szCs w:val="16"/>
              </w:rPr>
              <w:t>Iris aphylla hungarica</w:t>
            </w:r>
          </w:p>
        </w:tc>
        <w:tc>
          <w:tcPr>
            <w:tcW w:w="3000" w:type="dxa"/>
          </w:tcPr>
          <w:p w14:paraId="6C89A6CC" w14:textId="729B3902" w:rsidR="004F1090" w:rsidRPr="008F1CF6" w:rsidRDefault="004F1090" w:rsidP="004F1090">
            <w:pPr>
              <w:pStyle w:val="TableParagraph"/>
              <w:rPr>
                <w:rFonts w:ascii="Arial" w:hAnsi="Arial" w:cs="Arial"/>
                <w:b/>
                <w:i/>
                <w:sz w:val="16"/>
                <w:szCs w:val="16"/>
              </w:rPr>
            </w:pPr>
            <w:r w:rsidRPr="008F1CF6">
              <w:rPr>
                <w:rFonts w:ascii="Arial" w:hAnsi="Arial" w:cs="Arial"/>
                <w:sz w:val="16"/>
                <w:szCs w:val="16"/>
              </w:rPr>
              <w:t>Specia nu este</w:t>
            </w:r>
            <w:r w:rsidRPr="008F1CF6">
              <w:rPr>
                <w:rFonts w:ascii="Arial" w:hAnsi="Arial" w:cs="Arial"/>
                <w:spacing w:val="-52"/>
                <w:sz w:val="16"/>
                <w:szCs w:val="16"/>
              </w:rPr>
              <w:t xml:space="preserve">                                     </w:t>
            </w:r>
            <w:r w:rsidRPr="008F1CF6">
              <w:rPr>
                <w:rFonts w:ascii="Arial" w:hAnsi="Arial" w:cs="Arial"/>
                <w:sz w:val="16"/>
                <w:szCs w:val="16"/>
              </w:rPr>
              <w:t>prezentă pe</w:t>
            </w:r>
            <w:r w:rsidRPr="008F1CF6">
              <w:rPr>
                <w:rFonts w:ascii="Arial" w:hAnsi="Arial" w:cs="Arial"/>
                <w:spacing w:val="1"/>
                <w:sz w:val="16"/>
                <w:szCs w:val="16"/>
              </w:rPr>
              <w:t xml:space="preserve"> </w:t>
            </w:r>
            <w:r w:rsidRPr="008F1CF6">
              <w:rPr>
                <w:rFonts w:ascii="Arial" w:hAnsi="Arial" w:cs="Arial"/>
                <w:sz w:val="16"/>
                <w:szCs w:val="16"/>
              </w:rPr>
              <w:t>amplasament</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vecinătatea</w:t>
            </w:r>
            <w:r w:rsidRPr="008F1CF6">
              <w:rPr>
                <w:rFonts w:ascii="Arial" w:hAnsi="Arial" w:cs="Arial"/>
                <w:spacing w:val="1"/>
                <w:sz w:val="16"/>
                <w:szCs w:val="16"/>
              </w:rPr>
              <w:t xml:space="preserve"> </w:t>
            </w:r>
            <w:r w:rsidRPr="008F1CF6">
              <w:rPr>
                <w:rFonts w:ascii="Arial" w:hAnsi="Arial" w:cs="Arial"/>
                <w:sz w:val="16"/>
                <w:szCs w:val="16"/>
              </w:rPr>
              <w:t>acestuia.</w:t>
            </w:r>
          </w:p>
        </w:tc>
        <w:tc>
          <w:tcPr>
            <w:tcW w:w="1299" w:type="dxa"/>
          </w:tcPr>
          <w:p w14:paraId="77D0E481" w14:textId="47E6FD48" w:rsidR="004F1090" w:rsidRPr="008F1CF6" w:rsidRDefault="004F1090" w:rsidP="004F1090">
            <w:pPr>
              <w:pStyle w:val="TableParagraph"/>
              <w:rPr>
                <w:rFonts w:ascii="Arial" w:hAnsi="Arial" w:cs="Arial"/>
                <w:b/>
                <w:i/>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23DB2792" w14:textId="0E20AADA"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10</w:t>
            </w:r>
          </w:p>
        </w:tc>
        <w:tc>
          <w:tcPr>
            <w:tcW w:w="569" w:type="dxa"/>
          </w:tcPr>
          <w:p w14:paraId="2989C583" w14:textId="77777777" w:rsidR="004F1090" w:rsidRPr="008F1CF6" w:rsidRDefault="004F1090" w:rsidP="004F1090">
            <w:pPr>
              <w:pStyle w:val="TableParagraph"/>
              <w:rPr>
                <w:rFonts w:ascii="Arial" w:hAnsi="Arial" w:cs="Arial"/>
                <w:b/>
                <w:i/>
                <w:sz w:val="16"/>
                <w:szCs w:val="16"/>
              </w:rPr>
            </w:pPr>
          </w:p>
        </w:tc>
        <w:tc>
          <w:tcPr>
            <w:tcW w:w="1292" w:type="dxa"/>
            <w:gridSpan w:val="3"/>
          </w:tcPr>
          <w:p w14:paraId="256AF248" w14:textId="77777777" w:rsidR="004F1090" w:rsidRPr="008F1CF6" w:rsidRDefault="004F1090" w:rsidP="004F1090">
            <w:pPr>
              <w:pStyle w:val="TableParagraph"/>
              <w:rPr>
                <w:rFonts w:ascii="Arial" w:hAnsi="Arial" w:cs="Arial"/>
                <w:b/>
                <w:i/>
                <w:sz w:val="16"/>
                <w:szCs w:val="16"/>
              </w:rPr>
            </w:pPr>
          </w:p>
        </w:tc>
        <w:tc>
          <w:tcPr>
            <w:tcW w:w="795" w:type="dxa"/>
            <w:gridSpan w:val="2"/>
          </w:tcPr>
          <w:p w14:paraId="12DD76C5" w14:textId="77777777" w:rsidR="004F1090" w:rsidRPr="008F1CF6" w:rsidRDefault="004F1090" w:rsidP="004F1090">
            <w:pPr>
              <w:pStyle w:val="TableParagraph"/>
              <w:rPr>
                <w:rFonts w:ascii="Arial" w:hAnsi="Arial" w:cs="Arial"/>
                <w:b/>
                <w:i/>
                <w:sz w:val="16"/>
                <w:szCs w:val="16"/>
              </w:rPr>
            </w:pPr>
          </w:p>
        </w:tc>
        <w:tc>
          <w:tcPr>
            <w:tcW w:w="833" w:type="dxa"/>
            <w:gridSpan w:val="2"/>
          </w:tcPr>
          <w:p w14:paraId="55222966" w14:textId="711E684D"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U1</w:t>
            </w:r>
          </w:p>
        </w:tc>
        <w:tc>
          <w:tcPr>
            <w:tcW w:w="723" w:type="dxa"/>
            <w:gridSpan w:val="2"/>
            <w:shd w:val="clear" w:color="auto" w:fill="auto"/>
          </w:tcPr>
          <w:p w14:paraId="1A9B12FC" w14:textId="136CCCE6"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 xml:space="preserve">Fv </w:t>
            </w:r>
          </w:p>
        </w:tc>
        <w:tc>
          <w:tcPr>
            <w:tcW w:w="2571" w:type="dxa"/>
            <w:gridSpan w:val="2"/>
            <w:shd w:val="clear" w:color="auto" w:fill="auto"/>
          </w:tcPr>
          <w:p w14:paraId="3E09E11A" w14:textId="77777777" w:rsidR="004F1090" w:rsidRPr="008F1CF6" w:rsidRDefault="004F1090" w:rsidP="004F1090">
            <w:pPr>
              <w:pStyle w:val="NormalWeb"/>
              <w:shd w:val="clear" w:color="auto" w:fill="F4F4F2"/>
              <w:spacing w:before="0" w:beforeAutospacing="0" w:after="0" w:afterAutospacing="0"/>
              <w:textAlignment w:val="baseline"/>
              <w:rPr>
                <w:rFonts w:ascii="Arial" w:hAnsi="Arial" w:cs="Arial"/>
                <w:sz w:val="16"/>
                <w:szCs w:val="16"/>
              </w:rPr>
            </w:pPr>
            <w:r w:rsidRPr="008F1CF6">
              <w:rPr>
                <w:rFonts w:ascii="Arial" w:hAnsi="Arial" w:cs="Arial"/>
                <w:sz w:val="16"/>
                <w:szCs w:val="16"/>
              </w:rPr>
              <w:t>Specie perenă, cu tulpina și frunzele de 20-30 cm și cu flori albastre. Înfloreşte în lunile aprilie-mai.</w:t>
            </w:r>
          </w:p>
          <w:p w14:paraId="4A341AB9" w14:textId="7ABCA15A" w:rsidR="004F1090" w:rsidRPr="008F1CF6" w:rsidRDefault="004F1090" w:rsidP="004F1090">
            <w:pPr>
              <w:pStyle w:val="NormalWeb"/>
              <w:shd w:val="clear" w:color="auto" w:fill="F4F4F2"/>
              <w:spacing w:before="0" w:beforeAutospacing="0" w:after="0" w:afterAutospacing="0"/>
              <w:textAlignment w:val="baseline"/>
              <w:rPr>
                <w:rFonts w:ascii="Arial" w:hAnsi="Arial" w:cs="Arial"/>
                <w:sz w:val="16"/>
                <w:szCs w:val="16"/>
              </w:rPr>
            </w:pPr>
            <w:r w:rsidRPr="008F1CF6">
              <w:rPr>
                <w:rFonts w:ascii="Arial" w:hAnsi="Arial" w:cs="Arial"/>
                <w:sz w:val="16"/>
                <w:szCs w:val="16"/>
              </w:rPr>
              <w:t>Apare în pajişti şi tufărişuri, în locuri pietroase și pajiști însorite</w:t>
            </w:r>
          </w:p>
        </w:tc>
        <w:tc>
          <w:tcPr>
            <w:tcW w:w="1054" w:type="dxa"/>
          </w:tcPr>
          <w:p w14:paraId="4BF2087E" w14:textId="6FC44F5D"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w:t>
            </w:r>
          </w:p>
        </w:tc>
        <w:tc>
          <w:tcPr>
            <w:tcW w:w="709" w:type="dxa"/>
          </w:tcPr>
          <w:p w14:paraId="1F3CA916" w14:textId="59258C35" w:rsidR="004F1090" w:rsidRPr="008F1CF6" w:rsidRDefault="004F1090" w:rsidP="004F1090">
            <w:pPr>
              <w:pStyle w:val="TableParagraph"/>
              <w:rPr>
                <w:rFonts w:ascii="Arial" w:hAnsi="Arial" w:cs="Arial"/>
                <w:b/>
                <w:i/>
                <w:sz w:val="16"/>
                <w:szCs w:val="16"/>
              </w:rPr>
            </w:pPr>
            <w:r w:rsidRPr="008F1CF6">
              <w:rPr>
                <w:rFonts w:ascii="Arial" w:hAnsi="Arial" w:cs="Arial"/>
                <w:sz w:val="16"/>
                <w:szCs w:val="16"/>
              </w:rPr>
              <w:t>Necuno scut</w:t>
            </w:r>
          </w:p>
        </w:tc>
      </w:tr>
      <w:tr w:rsidR="004F1090" w:rsidRPr="008F1CF6" w14:paraId="7C361A3F" w14:textId="77777777" w:rsidTr="00372194">
        <w:tblPrEx>
          <w:tblLook w:val="04A0" w:firstRow="1" w:lastRow="0" w:firstColumn="1" w:lastColumn="0" w:noHBand="0" w:noVBand="1"/>
        </w:tblPrEx>
        <w:trPr>
          <w:trHeight w:val="988"/>
        </w:trPr>
        <w:tc>
          <w:tcPr>
            <w:tcW w:w="622" w:type="dxa"/>
          </w:tcPr>
          <w:p w14:paraId="75DC20ED" w14:textId="1A85C285"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38</w:t>
            </w:r>
          </w:p>
        </w:tc>
        <w:tc>
          <w:tcPr>
            <w:tcW w:w="789" w:type="dxa"/>
            <w:gridSpan w:val="2"/>
          </w:tcPr>
          <w:p w14:paraId="18E827E6" w14:textId="7E854D8C" w:rsidR="004F1090" w:rsidRPr="008F1CF6" w:rsidRDefault="004F1090" w:rsidP="004F1090">
            <w:pPr>
              <w:pStyle w:val="TableParagraph"/>
              <w:rPr>
                <w:rFonts w:ascii="Arial" w:hAnsi="Arial" w:cs="Arial"/>
                <w:b/>
                <w:i/>
                <w:color w:val="FF0000"/>
                <w:sz w:val="16"/>
                <w:szCs w:val="16"/>
              </w:rPr>
            </w:pPr>
            <w:r w:rsidRPr="008F1CF6">
              <w:rPr>
                <w:rFonts w:ascii="Arial" w:hAnsi="Arial" w:cs="Arial"/>
                <w:sz w:val="16"/>
                <w:szCs w:val="16"/>
              </w:rPr>
              <w:t>Plante</w:t>
            </w:r>
          </w:p>
        </w:tc>
        <w:tc>
          <w:tcPr>
            <w:tcW w:w="981" w:type="dxa"/>
            <w:gridSpan w:val="2"/>
          </w:tcPr>
          <w:p w14:paraId="1D4F6984" w14:textId="74D0C345" w:rsidR="004F1090" w:rsidRPr="008F1CF6" w:rsidRDefault="004F1090" w:rsidP="004F1090">
            <w:pPr>
              <w:pStyle w:val="TableParagraph"/>
              <w:rPr>
                <w:rFonts w:ascii="Arial" w:hAnsi="Arial" w:cs="Arial"/>
                <w:b/>
                <w:i/>
                <w:sz w:val="16"/>
                <w:szCs w:val="16"/>
              </w:rPr>
            </w:pPr>
            <w:r w:rsidRPr="008F1CF6">
              <w:rPr>
                <w:rFonts w:ascii="Arial" w:hAnsi="Arial" w:cs="Arial"/>
                <w:sz w:val="16"/>
                <w:szCs w:val="16"/>
              </w:rPr>
              <w:t>pontechium maculatum</w:t>
            </w:r>
          </w:p>
        </w:tc>
        <w:tc>
          <w:tcPr>
            <w:tcW w:w="3000" w:type="dxa"/>
          </w:tcPr>
          <w:p w14:paraId="0A8FA0F5" w14:textId="49B3FC07" w:rsidR="004F1090" w:rsidRPr="008F1CF6" w:rsidRDefault="004F1090" w:rsidP="004F1090">
            <w:pPr>
              <w:pStyle w:val="TableParagraph"/>
              <w:rPr>
                <w:rFonts w:ascii="Arial" w:hAnsi="Arial" w:cs="Arial"/>
                <w:b/>
                <w:i/>
                <w:sz w:val="16"/>
                <w:szCs w:val="16"/>
              </w:rPr>
            </w:pPr>
            <w:r w:rsidRPr="008F1CF6">
              <w:rPr>
                <w:rFonts w:ascii="Arial" w:hAnsi="Arial" w:cs="Arial"/>
                <w:sz w:val="16"/>
                <w:szCs w:val="16"/>
              </w:rPr>
              <w:t>Specia nu este</w:t>
            </w:r>
            <w:r w:rsidRPr="008F1CF6">
              <w:rPr>
                <w:rFonts w:ascii="Arial" w:hAnsi="Arial" w:cs="Arial"/>
                <w:spacing w:val="-52"/>
                <w:sz w:val="16"/>
                <w:szCs w:val="16"/>
              </w:rPr>
              <w:t xml:space="preserve">                                                       </w:t>
            </w:r>
            <w:r w:rsidRPr="008F1CF6">
              <w:rPr>
                <w:rFonts w:ascii="Arial" w:hAnsi="Arial" w:cs="Arial"/>
                <w:sz w:val="16"/>
                <w:szCs w:val="16"/>
              </w:rPr>
              <w:t>prezentă pe</w:t>
            </w:r>
            <w:r w:rsidRPr="008F1CF6">
              <w:rPr>
                <w:rFonts w:ascii="Arial" w:hAnsi="Arial" w:cs="Arial"/>
                <w:spacing w:val="1"/>
                <w:sz w:val="16"/>
                <w:szCs w:val="16"/>
              </w:rPr>
              <w:t xml:space="preserve"> </w:t>
            </w:r>
            <w:r w:rsidRPr="008F1CF6">
              <w:rPr>
                <w:rFonts w:ascii="Arial" w:hAnsi="Arial" w:cs="Arial"/>
                <w:sz w:val="16"/>
                <w:szCs w:val="16"/>
              </w:rPr>
              <w:t>amplasament</w:t>
            </w:r>
            <w:r w:rsidRPr="008F1CF6">
              <w:rPr>
                <w:rFonts w:ascii="Arial" w:hAnsi="Arial" w:cs="Arial"/>
                <w:spacing w:val="1"/>
                <w:sz w:val="16"/>
                <w:szCs w:val="16"/>
              </w:rPr>
              <w:t xml:space="preserve"> </w:t>
            </w:r>
            <w:r w:rsidRPr="008F1CF6">
              <w:rPr>
                <w:rFonts w:ascii="Arial" w:hAnsi="Arial" w:cs="Arial"/>
                <w:sz w:val="16"/>
                <w:szCs w:val="16"/>
              </w:rPr>
              <w:t>dar posibil sa existe</w:t>
            </w:r>
            <w:r w:rsidRPr="008F1CF6">
              <w:rPr>
                <w:rFonts w:ascii="Arial" w:hAnsi="Arial" w:cs="Arial"/>
                <w:spacing w:val="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vecinătatea</w:t>
            </w:r>
            <w:r w:rsidRPr="008F1CF6">
              <w:rPr>
                <w:rFonts w:ascii="Arial" w:hAnsi="Arial" w:cs="Arial"/>
                <w:spacing w:val="1"/>
                <w:sz w:val="16"/>
                <w:szCs w:val="16"/>
              </w:rPr>
              <w:t xml:space="preserve"> </w:t>
            </w:r>
            <w:r w:rsidRPr="008F1CF6">
              <w:rPr>
                <w:rFonts w:ascii="Arial" w:hAnsi="Arial" w:cs="Arial"/>
                <w:sz w:val="16"/>
                <w:szCs w:val="16"/>
              </w:rPr>
              <w:t>acestuia.</w:t>
            </w:r>
          </w:p>
        </w:tc>
        <w:tc>
          <w:tcPr>
            <w:tcW w:w="1299" w:type="dxa"/>
          </w:tcPr>
          <w:p w14:paraId="431E8CBA" w14:textId="17F35C5B" w:rsidR="004F1090" w:rsidRPr="008F1CF6" w:rsidRDefault="004F1090" w:rsidP="004F1090">
            <w:pPr>
              <w:pStyle w:val="TableParagraph"/>
              <w:rPr>
                <w:rFonts w:ascii="Arial" w:hAnsi="Arial" w:cs="Arial"/>
                <w:b/>
                <w:i/>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06099E7B" w14:textId="0A71F146"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4067</w:t>
            </w:r>
          </w:p>
        </w:tc>
        <w:tc>
          <w:tcPr>
            <w:tcW w:w="569" w:type="dxa"/>
          </w:tcPr>
          <w:p w14:paraId="3A117F2B" w14:textId="77777777" w:rsidR="004F1090" w:rsidRPr="008F1CF6" w:rsidRDefault="004F1090" w:rsidP="004F1090">
            <w:pPr>
              <w:pStyle w:val="TableParagraph"/>
              <w:rPr>
                <w:rFonts w:ascii="Arial" w:hAnsi="Arial" w:cs="Arial"/>
                <w:b/>
                <w:i/>
                <w:sz w:val="16"/>
                <w:szCs w:val="16"/>
              </w:rPr>
            </w:pPr>
          </w:p>
        </w:tc>
        <w:tc>
          <w:tcPr>
            <w:tcW w:w="1292" w:type="dxa"/>
            <w:gridSpan w:val="3"/>
          </w:tcPr>
          <w:p w14:paraId="4C486E16" w14:textId="77777777" w:rsidR="004F1090" w:rsidRPr="008F1CF6" w:rsidRDefault="004F1090" w:rsidP="004F1090">
            <w:pPr>
              <w:pStyle w:val="TableParagraph"/>
              <w:rPr>
                <w:rFonts w:ascii="Arial" w:hAnsi="Arial" w:cs="Arial"/>
                <w:b/>
                <w:i/>
                <w:sz w:val="16"/>
                <w:szCs w:val="16"/>
              </w:rPr>
            </w:pPr>
          </w:p>
        </w:tc>
        <w:tc>
          <w:tcPr>
            <w:tcW w:w="795" w:type="dxa"/>
            <w:gridSpan w:val="2"/>
          </w:tcPr>
          <w:p w14:paraId="11B41730" w14:textId="77777777" w:rsidR="004F1090" w:rsidRPr="008F1CF6" w:rsidRDefault="004F1090" w:rsidP="004F1090">
            <w:pPr>
              <w:pStyle w:val="TableParagraph"/>
              <w:rPr>
                <w:rFonts w:ascii="Arial" w:hAnsi="Arial" w:cs="Arial"/>
                <w:b/>
                <w:i/>
                <w:sz w:val="16"/>
                <w:szCs w:val="16"/>
              </w:rPr>
            </w:pPr>
          </w:p>
        </w:tc>
        <w:tc>
          <w:tcPr>
            <w:tcW w:w="833" w:type="dxa"/>
            <w:gridSpan w:val="2"/>
          </w:tcPr>
          <w:p w14:paraId="44EA5412" w14:textId="4BD1C3BB"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U1</w:t>
            </w:r>
          </w:p>
        </w:tc>
        <w:tc>
          <w:tcPr>
            <w:tcW w:w="723" w:type="dxa"/>
            <w:gridSpan w:val="2"/>
          </w:tcPr>
          <w:p w14:paraId="6CA802E3" w14:textId="6B733F5A"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fv</w:t>
            </w:r>
          </w:p>
        </w:tc>
        <w:tc>
          <w:tcPr>
            <w:tcW w:w="2571" w:type="dxa"/>
            <w:gridSpan w:val="2"/>
          </w:tcPr>
          <w:p w14:paraId="0483C231" w14:textId="77777777" w:rsidR="004F1090" w:rsidRPr="008F1CF6" w:rsidRDefault="004F1090" w:rsidP="004F1090">
            <w:pPr>
              <w:pStyle w:val="TableParagraph"/>
              <w:ind w:left="122"/>
              <w:rPr>
                <w:rFonts w:ascii="Arial" w:hAnsi="Arial" w:cs="Arial"/>
                <w:color w:val="FF0000"/>
                <w:sz w:val="16"/>
                <w:szCs w:val="16"/>
              </w:rPr>
            </w:pPr>
          </w:p>
        </w:tc>
        <w:tc>
          <w:tcPr>
            <w:tcW w:w="1054" w:type="dxa"/>
          </w:tcPr>
          <w:p w14:paraId="4DBD91DD" w14:textId="0DFF067F"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w:t>
            </w:r>
          </w:p>
        </w:tc>
        <w:tc>
          <w:tcPr>
            <w:tcW w:w="709" w:type="dxa"/>
          </w:tcPr>
          <w:p w14:paraId="7C91B0BC" w14:textId="0BA8FFCB" w:rsidR="004F1090" w:rsidRPr="008F1CF6" w:rsidRDefault="004F1090" w:rsidP="004F1090">
            <w:pPr>
              <w:pStyle w:val="TableParagraph"/>
              <w:rPr>
                <w:rFonts w:ascii="Arial" w:hAnsi="Arial" w:cs="Arial"/>
                <w:b/>
                <w:i/>
                <w:sz w:val="16"/>
                <w:szCs w:val="16"/>
              </w:rPr>
            </w:pPr>
            <w:r w:rsidRPr="008F1CF6">
              <w:rPr>
                <w:rFonts w:ascii="Arial" w:hAnsi="Arial" w:cs="Arial"/>
                <w:sz w:val="16"/>
                <w:szCs w:val="16"/>
              </w:rPr>
              <w:t>Necuno scut</w:t>
            </w:r>
          </w:p>
        </w:tc>
      </w:tr>
      <w:tr w:rsidR="004F1090" w:rsidRPr="008F1CF6" w14:paraId="702D2CF5" w14:textId="77777777" w:rsidTr="0034583B">
        <w:tblPrEx>
          <w:tblLook w:val="04A0" w:firstRow="1" w:lastRow="0" w:firstColumn="1" w:lastColumn="0" w:noHBand="0" w:noVBand="1"/>
        </w:tblPrEx>
        <w:trPr>
          <w:trHeight w:val="843"/>
        </w:trPr>
        <w:tc>
          <w:tcPr>
            <w:tcW w:w="622" w:type="dxa"/>
          </w:tcPr>
          <w:p w14:paraId="4C53BA81" w14:textId="21E2AD20"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39</w:t>
            </w:r>
          </w:p>
        </w:tc>
        <w:tc>
          <w:tcPr>
            <w:tcW w:w="789" w:type="dxa"/>
            <w:gridSpan w:val="2"/>
          </w:tcPr>
          <w:p w14:paraId="4326BA55" w14:textId="38EF85EC"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reptile</w:t>
            </w:r>
          </w:p>
        </w:tc>
        <w:tc>
          <w:tcPr>
            <w:tcW w:w="981" w:type="dxa"/>
            <w:gridSpan w:val="2"/>
          </w:tcPr>
          <w:p w14:paraId="3FC7360E" w14:textId="39A82FBA" w:rsidR="004F1090" w:rsidRPr="008F1CF6" w:rsidRDefault="004F1090" w:rsidP="004F1090">
            <w:pPr>
              <w:pStyle w:val="TableParagraph"/>
              <w:rPr>
                <w:rFonts w:ascii="Arial" w:hAnsi="Arial" w:cs="Arial"/>
                <w:sz w:val="16"/>
                <w:szCs w:val="16"/>
              </w:rPr>
            </w:pPr>
            <w:r w:rsidRPr="008F1CF6">
              <w:rPr>
                <w:rFonts w:ascii="Arial" w:hAnsi="Arial" w:cs="Arial"/>
                <w:sz w:val="16"/>
                <w:szCs w:val="16"/>
              </w:rPr>
              <w:t>Emys orbicularis</w:t>
            </w:r>
          </w:p>
        </w:tc>
        <w:tc>
          <w:tcPr>
            <w:tcW w:w="3000" w:type="dxa"/>
          </w:tcPr>
          <w:p w14:paraId="5871957F" w14:textId="44D5B344" w:rsidR="004F1090" w:rsidRPr="008F1CF6" w:rsidRDefault="004F1090" w:rsidP="004F1090">
            <w:pPr>
              <w:pStyle w:val="TableParagraph"/>
              <w:rPr>
                <w:rFonts w:ascii="Arial" w:hAnsi="Arial" w:cs="Arial"/>
                <w:b/>
                <w:i/>
                <w:sz w:val="16"/>
                <w:szCs w:val="16"/>
              </w:rPr>
            </w:pPr>
            <w:r w:rsidRPr="008F1CF6">
              <w:rPr>
                <w:rFonts w:ascii="Arial" w:hAnsi="Arial" w:cs="Arial"/>
                <w:sz w:val="16"/>
                <w:szCs w:val="16"/>
              </w:rPr>
              <w:t>Specia nu este</w:t>
            </w:r>
            <w:r w:rsidRPr="008F1CF6">
              <w:rPr>
                <w:rFonts w:ascii="Arial" w:hAnsi="Arial" w:cs="Arial"/>
                <w:spacing w:val="-52"/>
                <w:sz w:val="16"/>
                <w:szCs w:val="16"/>
              </w:rPr>
              <w:t xml:space="preserve">                                                       </w:t>
            </w:r>
            <w:r w:rsidRPr="008F1CF6">
              <w:rPr>
                <w:rFonts w:ascii="Arial" w:hAnsi="Arial" w:cs="Arial"/>
                <w:sz w:val="16"/>
                <w:szCs w:val="16"/>
              </w:rPr>
              <w:t>prezentă pe</w:t>
            </w:r>
            <w:r w:rsidRPr="008F1CF6">
              <w:rPr>
                <w:rFonts w:ascii="Arial" w:hAnsi="Arial" w:cs="Arial"/>
                <w:spacing w:val="1"/>
                <w:sz w:val="16"/>
                <w:szCs w:val="16"/>
              </w:rPr>
              <w:t xml:space="preserve"> </w:t>
            </w:r>
            <w:r w:rsidRPr="008F1CF6">
              <w:rPr>
                <w:rFonts w:ascii="Arial" w:hAnsi="Arial" w:cs="Arial"/>
                <w:sz w:val="16"/>
                <w:szCs w:val="16"/>
              </w:rPr>
              <w:t>amplasament</w:t>
            </w:r>
            <w:r w:rsidRPr="008F1CF6">
              <w:rPr>
                <w:rFonts w:ascii="Arial" w:hAnsi="Arial" w:cs="Arial"/>
                <w:spacing w:val="1"/>
                <w:sz w:val="16"/>
                <w:szCs w:val="16"/>
              </w:rPr>
              <w:t xml:space="preserve"> </w:t>
            </w:r>
            <w:r w:rsidRPr="008F1CF6">
              <w:rPr>
                <w:rFonts w:ascii="Arial" w:hAnsi="Arial" w:cs="Arial"/>
                <w:sz w:val="16"/>
                <w:szCs w:val="16"/>
              </w:rPr>
              <w:t>dar posibil sa existe</w:t>
            </w:r>
            <w:r w:rsidRPr="008F1CF6">
              <w:rPr>
                <w:rFonts w:ascii="Arial" w:hAnsi="Arial" w:cs="Arial"/>
                <w:spacing w:val="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vecinătatea</w:t>
            </w:r>
            <w:r w:rsidRPr="008F1CF6">
              <w:rPr>
                <w:rFonts w:ascii="Arial" w:hAnsi="Arial" w:cs="Arial"/>
                <w:spacing w:val="1"/>
                <w:sz w:val="16"/>
                <w:szCs w:val="16"/>
              </w:rPr>
              <w:t xml:space="preserve"> </w:t>
            </w:r>
            <w:r w:rsidRPr="008F1CF6">
              <w:rPr>
                <w:rFonts w:ascii="Arial" w:hAnsi="Arial" w:cs="Arial"/>
                <w:sz w:val="16"/>
                <w:szCs w:val="16"/>
              </w:rPr>
              <w:t>acestuia.</w:t>
            </w:r>
          </w:p>
        </w:tc>
        <w:tc>
          <w:tcPr>
            <w:tcW w:w="1299" w:type="dxa"/>
          </w:tcPr>
          <w:p w14:paraId="1880FDE2" w14:textId="554B2446" w:rsidR="004F1090" w:rsidRPr="008F1CF6" w:rsidRDefault="004F1090" w:rsidP="004F1090">
            <w:pPr>
              <w:pStyle w:val="TableParagraph"/>
              <w:rPr>
                <w:rFonts w:ascii="Arial" w:hAnsi="Arial" w:cs="Arial"/>
                <w:b/>
                <w:i/>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27988B4A" w14:textId="779A12A7"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5</w:t>
            </w:r>
          </w:p>
        </w:tc>
        <w:tc>
          <w:tcPr>
            <w:tcW w:w="569" w:type="dxa"/>
          </w:tcPr>
          <w:p w14:paraId="2224549A" w14:textId="77777777" w:rsidR="004F1090" w:rsidRPr="008F1CF6" w:rsidRDefault="004F1090" w:rsidP="004F1090">
            <w:pPr>
              <w:pStyle w:val="TableParagraph"/>
              <w:rPr>
                <w:rFonts w:ascii="Arial" w:hAnsi="Arial" w:cs="Arial"/>
                <w:b/>
                <w:i/>
                <w:sz w:val="16"/>
                <w:szCs w:val="16"/>
              </w:rPr>
            </w:pPr>
          </w:p>
        </w:tc>
        <w:tc>
          <w:tcPr>
            <w:tcW w:w="1292" w:type="dxa"/>
            <w:gridSpan w:val="3"/>
          </w:tcPr>
          <w:p w14:paraId="66CE4CB1" w14:textId="77777777" w:rsidR="004F1090" w:rsidRPr="008F1CF6" w:rsidRDefault="004F1090" w:rsidP="004F1090">
            <w:pPr>
              <w:pStyle w:val="TableParagraph"/>
              <w:rPr>
                <w:rFonts w:ascii="Arial" w:hAnsi="Arial" w:cs="Arial"/>
                <w:b/>
                <w:i/>
                <w:sz w:val="16"/>
                <w:szCs w:val="16"/>
              </w:rPr>
            </w:pPr>
          </w:p>
        </w:tc>
        <w:tc>
          <w:tcPr>
            <w:tcW w:w="795" w:type="dxa"/>
            <w:gridSpan w:val="2"/>
          </w:tcPr>
          <w:p w14:paraId="13611DB6" w14:textId="77777777" w:rsidR="004F1090" w:rsidRPr="008F1CF6" w:rsidRDefault="004F1090" w:rsidP="004F1090">
            <w:pPr>
              <w:pStyle w:val="TableParagraph"/>
              <w:rPr>
                <w:rFonts w:ascii="Arial" w:hAnsi="Arial" w:cs="Arial"/>
                <w:b/>
                <w:i/>
                <w:sz w:val="16"/>
                <w:szCs w:val="16"/>
              </w:rPr>
            </w:pPr>
          </w:p>
        </w:tc>
        <w:tc>
          <w:tcPr>
            <w:tcW w:w="833" w:type="dxa"/>
            <w:gridSpan w:val="2"/>
          </w:tcPr>
          <w:p w14:paraId="0FBD88D1" w14:textId="4A8F5419"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U1</w:t>
            </w:r>
          </w:p>
        </w:tc>
        <w:tc>
          <w:tcPr>
            <w:tcW w:w="723" w:type="dxa"/>
            <w:gridSpan w:val="2"/>
          </w:tcPr>
          <w:p w14:paraId="75366827" w14:textId="3660A629"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fv</w:t>
            </w:r>
          </w:p>
        </w:tc>
        <w:tc>
          <w:tcPr>
            <w:tcW w:w="2571" w:type="dxa"/>
            <w:gridSpan w:val="2"/>
          </w:tcPr>
          <w:p w14:paraId="4346A325" w14:textId="6B287817" w:rsidR="004F1090" w:rsidRPr="008F1CF6" w:rsidRDefault="004F1090" w:rsidP="004F1090">
            <w:pPr>
              <w:pStyle w:val="TableParagraph"/>
              <w:ind w:left="122"/>
              <w:rPr>
                <w:rFonts w:ascii="Arial" w:hAnsi="Arial" w:cs="Arial"/>
                <w:sz w:val="16"/>
                <w:szCs w:val="16"/>
              </w:rPr>
            </w:pPr>
            <w:r w:rsidRPr="008F1CF6">
              <w:rPr>
                <w:rFonts w:ascii="Arial" w:hAnsi="Arial" w:cs="Arial"/>
                <w:sz w:val="16"/>
                <w:szCs w:val="16"/>
                <w:shd w:val="clear" w:color="auto" w:fill="FFFFFF"/>
              </w:rPr>
              <w:t>Specia este răspândită în </w:t>
            </w:r>
            <w:hyperlink r:id="rId40" w:tooltip="Europa de Sud" w:history="1">
              <w:r w:rsidRPr="008F1CF6">
                <w:rPr>
                  <w:rStyle w:val="Hyperlink"/>
                  <w:rFonts w:ascii="Arial" w:hAnsi="Arial" w:cs="Arial"/>
                  <w:color w:val="auto"/>
                  <w:sz w:val="16"/>
                  <w:szCs w:val="16"/>
                  <w:u w:val="none"/>
                  <w:shd w:val="clear" w:color="auto" w:fill="FFFFFF"/>
                </w:rPr>
                <w:t>sudul</w:t>
              </w:r>
            </w:hyperlink>
            <w:r w:rsidRPr="008F1CF6">
              <w:rPr>
                <w:rFonts w:ascii="Arial" w:hAnsi="Arial" w:cs="Arial"/>
                <w:sz w:val="16"/>
                <w:szCs w:val="16"/>
                <w:shd w:val="clear" w:color="auto" w:fill="FFFFFF"/>
              </w:rPr>
              <w:t> și </w:t>
            </w:r>
            <w:hyperlink r:id="rId41" w:tooltip="Europa centrală" w:history="1">
              <w:r w:rsidRPr="008F1CF6">
                <w:rPr>
                  <w:rStyle w:val="Hyperlink"/>
                  <w:rFonts w:ascii="Arial" w:hAnsi="Arial" w:cs="Arial"/>
                  <w:color w:val="auto"/>
                  <w:sz w:val="16"/>
                  <w:szCs w:val="16"/>
                  <w:u w:val="none"/>
                  <w:shd w:val="clear" w:color="auto" w:fill="FFFFFF"/>
                </w:rPr>
                <w:t>centrul</w:t>
              </w:r>
            </w:hyperlink>
            <w:r w:rsidRPr="008F1CF6">
              <w:rPr>
                <w:rFonts w:ascii="Arial" w:hAnsi="Arial" w:cs="Arial"/>
                <w:sz w:val="16"/>
                <w:szCs w:val="16"/>
                <w:shd w:val="clear" w:color="auto" w:fill="FFFFFF"/>
              </w:rPr>
              <w:t> </w:t>
            </w:r>
            <w:hyperlink r:id="rId42" w:tooltip="Europei" w:history="1">
              <w:r w:rsidRPr="008F1CF6">
                <w:rPr>
                  <w:rStyle w:val="Hyperlink"/>
                  <w:rFonts w:ascii="Arial" w:hAnsi="Arial" w:cs="Arial"/>
                  <w:color w:val="auto"/>
                  <w:sz w:val="16"/>
                  <w:szCs w:val="16"/>
                  <w:u w:val="none"/>
                  <w:shd w:val="clear" w:color="auto" w:fill="FFFFFF"/>
                </w:rPr>
                <w:t>Europei</w:t>
              </w:r>
            </w:hyperlink>
            <w:r w:rsidRPr="008F1CF6">
              <w:rPr>
                <w:rFonts w:ascii="Arial" w:hAnsi="Arial" w:cs="Arial"/>
                <w:sz w:val="16"/>
                <w:szCs w:val="16"/>
                <w:shd w:val="clear" w:color="auto" w:fill="FFFFFF"/>
              </w:rPr>
              <w:t>, </w:t>
            </w:r>
            <w:hyperlink r:id="rId43" w:tooltip="Asia de Vest" w:history="1">
              <w:r w:rsidRPr="008F1CF6">
                <w:rPr>
                  <w:rStyle w:val="Hyperlink"/>
                  <w:rFonts w:ascii="Arial" w:hAnsi="Arial" w:cs="Arial"/>
                  <w:color w:val="auto"/>
                  <w:sz w:val="16"/>
                  <w:szCs w:val="16"/>
                  <w:u w:val="none"/>
                  <w:shd w:val="clear" w:color="auto" w:fill="FFFFFF"/>
                </w:rPr>
                <w:t>Asia de Vest</w:t>
              </w:r>
            </w:hyperlink>
            <w:r w:rsidRPr="008F1CF6">
              <w:rPr>
                <w:rFonts w:ascii="Arial" w:hAnsi="Arial" w:cs="Arial"/>
                <w:sz w:val="16"/>
                <w:szCs w:val="16"/>
                <w:shd w:val="clear" w:color="auto" w:fill="FFFFFF"/>
              </w:rPr>
              <w:t> și </w:t>
            </w:r>
            <w:hyperlink r:id="rId44" w:tooltip="Africa de Nord" w:history="1">
              <w:r w:rsidRPr="008F1CF6">
                <w:rPr>
                  <w:rStyle w:val="Hyperlink"/>
                  <w:rFonts w:ascii="Arial" w:hAnsi="Arial" w:cs="Arial"/>
                  <w:color w:val="auto"/>
                  <w:sz w:val="16"/>
                  <w:szCs w:val="16"/>
                  <w:u w:val="none"/>
                  <w:shd w:val="clear" w:color="auto" w:fill="FFFFFF"/>
                </w:rPr>
                <w:t>Africa de Nord</w:t>
              </w:r>
            </w:hyperlink>
            <w:r w:rsidRPr="008F1CF6">
              <w:rPr>
                <w:rFonts w:ascii="Arial" w:hAnsi="Arial" w:cs="Arial"/>
                <w:sz w:val="16"/>
                <w:szCs w:val="16"/>
                <w:shd w:val="clear" w:color="auto" w:fill="FFFFFF"/>
              </w:rPr>
              <w:t>. În perioada post-glacială, țestoasa de iaz a avut o distribuție mult mai largă, fiind găsită la nord, până în sudul </w:t>
            </w:r>
            <w:hyperlink r:id="rId45" w:tooltip="Suedia" w:history="1">
              <w:r w:rsidRPr="008F1CF6">
                <w:rPr>
                  <w:rStyle w:val="Hyperlink"/>
                  <w:rFonts w:ascii="Arial" w:hAnsi="Arial" w:cs="Arial"/>
                  <w:color w:val="auto"/>
                  <w:sz w:val="16"/>
                  <w:szCs w:val="16"/>
                  <w:u w:val="none"/>
                  <w:shd w:val="clear" w:color="auto" w:fill="FFFFFF"/>
                </w:rPr>
                <w:t>Suediei</w:t>
              </w:r>
            </w:hyperlink>
            <w:r w:rsidRPr="008F1CF6">
              <w:rPr>
                <w:rFonts w:ascii="Arial" w:hAnsi="Arial" w:cs="Arial"/>
                <w:sz w:val="16"/>
                <w:szCs w:val="16"/>
                <w:shd w:val="clear" w:color="auto" w:fill="FFFFFF"/>
              </w:rPr>
              <w:t>.</w:t>
            </w:r>
          </w:p>
        </w:tc>
        <w:tc>
          <w:tcPr>
            <w:tcW w:w="1054" w:type="dxa"/>
          </w:tcPr>
          <w:p w14:paraId="07ED8967" w14:textId="29C15963" w:rsidR="004F1090" w:rsidRPr="008F1CF6" w:rsidRDefault="004F1090" w:rsidP="004F1090">
            <w:pPr>
              <w:pStyle w:val="TableParagraph"/>
              <w:rPr>
                <w:rFonts w:ascii="Arial" w:hAnsi="Arial" w:cs="Arial"/>
                <w:b/>
                <w:i/>
                <w:sz w:val="16"/>
                <w:szCs w:val="16"/>
              </w:rPr>
            </w:pPr>
            <w:r w:rsidRPr="008F1CF6">
              <w:rPr>
                <w:rFonts w:ascii="Arial" w:hAnsi="Arial" w:cs="Arial"/>
                <w:b/>
                <w:i/>
                <w:sz w:val="16"/>
                <w:szCs w:val="16"/>
              </w:rPr>
              <w:t>-</w:t>
            </w:r>
          </w:p>
        </w:tc>
        <w:tc>
          <w:tcPr>
            <w:tcW w:w="709" w:type="dxa"/>
          </w:tcPr>
          <w:p w14:paraId="3EBCE86B" w14:textId="798EE6C1" w:rsidR="004F1090" w:rsidRPr="008F1CF6" w:rsidRDefault="004F1090" w:rsidP="004F1090">
            <w:pPr>
              <w:pStyle w:val="TableParagraph"/>
              <w:rPr>
                <w:rFonts w:ascii="Arial" w:hAnsi="Arial" w:cs="Arial"/>
                <w:b/>
                <w:i/>
                <w:sz w:val="16"/>
                <w:szCs w:val="16"/>
              </w:rPr>
            </w:pPr>
            <w:r w:rsidRPr="008F1CF6">
              <w:rPr>
                <w:rFonts w:ascii="Arial" w:hAnsi="Arial" w:cs="Arial"/>
                <w:sz w:val="16"/>
                <w:szCs w:val="16"/>
              </w:rPr>
              <w:t>Necuno scut</w:t>
            </w:r>
          </w:p>
        </w:tc>
      </w:tr>
      <w:tr w:rsidR="002953FB" w:rsidRPr="008F1CF6" w14:paraId="21BD8765" w14:textId="77777777" w:rsidTr="0034583B">
        <w:tblPrEx>
          <w:tblLook w:val="04A0" w:firstRow="1" w:lastRow="0" w:firstColumn="1" w:lastColumn="0" w:noHBand="0" w:noVBand="1"/>
        </w:tblPrEx>
        <w:trPr>
          <w:trHeight w:val="843"/>
        </w:trPr>
        <w:tc>
          <w:tcPr>
            <w:tcW w:w="622" w:type="dxa"/>
          </w:tcPr>
          <w:p w14:paraId="426B625E" w14:textId="3AA7EDA8" w:rsidR="002953FB" w:rsidRPr="008F1CF6" w:rsidRDefault="002953FB" w:rsidP="008E1C9D">
            <w:pPr>
              <w:pStyle w:val="TableParagraph"/>
              <w:rPr>
                <w:rFonts w:ascii="Arial" w:hAnsi="Arial" w:cs="Arial"/>
                <w:b/>
                <w:i/>
                <w:sz w:val="16"/>
                <w:szCs w:val="16"/>
              </w:rPr>
            </w:pPr>
            <w:r w:rsidRPr="008F1CF6">
              <w:rPr>
                <w:rFonts w:ascii="Arial" w:hAnsi="Arial" w:cs="Arial"/>
                <w:b/>
                <w:i/>
                <w:sz w:val="16"/>
                <w:szCs w:val="16"/>
              </w:rPr>
              <w:t>40</w:t>
            </w:r>
          </w:p>
        </w:tc>
        <w:tc>
          <w:tcPr>
            <w:tcW w:w="789" w:type="dxa"/>
            <w:gridSpan w:val="2"/>
          </w:tcPr>
          <w:p w14:paraId="2CA9898A" w14:textId="362C0B86"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 xml:space="preserve">Pasari </w:t>
            </w:r>
          </w:p>
        </w:tc>
        <w:tc>
          <w:tcPr>
            <w:tcW w:w="981" w:type="dxa"/>
            <w:gridSpan w:val="2"/>
          </w:tcPr>
          <w:p w14:paraId="727BF1CB" w14:textId="77777777" w:rsidR="002953FB" w:rsidRPr="008F1CF6" w:rsidRDefault="002953FB" w:rsidP="000F6386">
            <w:pPr>
              <w:pStyle w:val="TableParagraph"/>
              <w:rPr>
                <w:rFonts w:ascii="Arial" w:hAnsi="Arial" w:cs="Arial"/>
                <w:sz w:val="16"/>
                <w:szCs w:val="16"/>
              </w:rPr>
            </w:pPr>
          </w:p>
          <w:p w14:paraId="7F0E415B" w14:textId="00DD0BA7" w:rsidR="002953FB" w:rsidRPr="008F1CF6" w:rsidRDefault="002953FB" w:rsidP="000F6386">
            <w:pPr>
              <w:pStyle w:val="TableParagraph"/>
              <w:rPr>
                <w:rFonts w:ascii="Arial" w:hAnsi="Arial" w:cs="Arial"/>
                <w:sz w:val="16"/>
                <w:szCs w:val="16"/>
              </w:rPr>
            </w:pPr>
            <w:r w:rsidRPr="008F1CF6">
              <w:rPr>
                <w:rFonts w:ascii="Arial" w:hAnsi="Arial" w:cs="Arial"/>
                <w:sz w:val="16"/>
                <w:szCs w:val="16"/>
              </w:rPr>
              <w:t>Alcedo atthis</w:t>
            </w:r>
          </w:p>
        </w:tc>
        <w:tc>
          <w:tcPr>
            <w:tcW w:w="3000" w:type="dxa"/>
          </w:tcPr>
          <w:p w14:paraId="60EE322C" w14:textId="0462148C" w:rsidR="002953FB" w:rsidRPr="008F1CF6" w:rsidRDefault="002953FB" w:rsidP="000F6386">
            <w:pPr>
              <w:pStyle w:val="TableParagraph"/>
              <w:rPr>
                <w:rFonts w:ascii="Arial" w:hAnsi="Arial" w:cs="Arial"/>
                <w:sz w:val="16"/>
                <w:szCs w:val="16"/>
              </w:rPr>
            </w:pPr>
            <w:r w:rsidRPr="008F1CF6">
              <w:rPr>
                <w:rFonts w:ascii="Arial" w:hAnsi="Arial" w:cs="Arial"/>
                <w:sz w:val="16"/>
                <w:szCs w:val="16"/>
              </w:rPr>
              <w:t>Specia nu este</w:t>
            </w:r>
            <w:r w:rsidRPr="008F1CF6">
              <w:rPr>
                <w:rFonts w:ascii="Arial" w:hAnsi="Arial" w:cs="Arial"/>
                <w:spacing w:val="-52"/>
                <w:sz w:val="16"/>
                <w:szCs w:val="16"/>
              </w:rPr>
              <w:t xml:space="preserve">                                                       </w:t>
            </w:r>
            <w:r w:rsidRPr="008F1CF6">
              <w:rPr>
                <w:rFonts w:ascii="Arial" w:hAnsi="Arial" w:cs="Arial"/>
                <w:sz w:val="16"/>
                <w:szCs w:val="16"/>
              </w:rPr>
              <w:t>prezentă pe</w:t>
            </w:r>
            <w:r w:rsidRPr="008F1CF6">
              <w:rPr>
                <w:rFonts w:ascii="Arial" w:hAnsi="Arial" w:cs="Arial"/>
                <w:spacing w:val="1"/>
                <w:sz w:val="16"/>
                <w:szCs w:val="16"/>
              </w:rPr>
              <w:t xml:space="preserve"> </w:t>
            </w:r>
            <w:r w:rsidRPr="008F1CF6">
              <w:rPr>
                <w:rFonts w:ascii="Arial" w:hAnsi="Arial" w:cs="Arial"/>
                <w:sz w:val="16"/>
                <w:szCs w:val="16"/>
              </w:rPr>
              <w:t>amplasament</w:t>
            </w:r>
            <w:r w:rsidRPr="008F1CF6">
              <w:rPr>
                <w:rFonts w:ascii="Arial" w:hAnsi="Arial" w:cs="Arial"/>
                <w:spacing w:val="1"/>
                <w:sz w:val="16"/>
                <w:szCs w:val="16"/>
              </w:rPr>
              <w:t xml:space="preserve"> </w:t>
            </w:r>
            <w:r w:rsidRPr="008F1CF6">
              <w:rPr>
                <w:rFonts w:ascii="Arial" w:hAnsi="Arial" w:cs="Arial"/>
                <w:sz w:val="16"/>
                <w:szCs w:val="16"/>
              </w:rPr>
              <w:t>dar posibil sa existe</w:t>
            </w:r>
            <w:r w:rsidRPr="008F1CF6">
              <w:rPr>
                <w:rFonts w:ascii="Arial" w:hAnsi="Arial" w:cs="Arial"/>
                <w:spacing w:val="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vecinătatea</w:t>
            </w:r>
            <w:r w:rsidRPr="008F1CF6">
              <w:rPr>
                <w:rFonts w:ascii="Arial" w:hAnsi="Arial" w:cs="Arial"/>
                <w:spacing w:val="1"/>
                <w:sz w:val="16"/>
                <w:szCs w:val="16"/>
              </w:rPr>
              <w:t xml:space="preserve"> </w:t>
            </w:r>
            <w:r w:rsidRPr="008F1CF6">
              <w:rPr>
                <w:rFonts w:ascii="Arial" w:hAnsi="Arial" w:cs="Arial"/>
                <w:sz w:val="16"/>
                <w:szCs w:val="16"/>
              </w:rPr>
              <w:t>acestuia.</w:t>
            </w:r>
          </w:p>
        </w:tc>
        <w:tc>
          <w:tcPr>
            <w:tcW w:w="1299" w:type="dxa"/>
          </w:tcPr>
          <w:p w14:paraId="2D07B467" w14:textId="33043D0B"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422FD9CF" w14:textId="77777777" w:rsidR="002953FB" w:rsidRPr="008F1CF6" w:rsidRDefault="002953FB" w:rsidP="000F6386">
            <w:pPr>
              <w:pStyle w:val="TableParagraph"/>
              <w:rPr>
                <w:rFonts w:ascii="Arial" w:hAnsi="Arial" w:cs="Arial"/>
                <w:sz w:val="16"/>
                <w:szCs w:val="16"/>
              </w:rPr>
            </w:pPr>
          </w:p>
          <w:p w14:paraId="40C3AC2C" w14:textId="77777777" w:rsidR="002953FB" w:rsidRPr="008F1CF6" w:rsidRDefault="002953FB" w:rsidP="000F6386">
            <w:pPr>
              <w:pStyle w:val="TableParagraph"/>
              <w:rPr>
                <w:rFonts w:ascii="Arial" w:hAnsi="Arial" w:cs="Arial"/>
                <w:sz w:val="16"/>
                <w:szCs w:val="16"/>
              </w:rPr>
            </w:pPr>
          </w:p>
          <w:p w14:paraId="1BA094E8" w14:textId="2DB0E2E3"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w:t>
            </w:r>
          </w:p>
        </w:tc>
        <w:tc>
          <w:tcPr>
            <w:tcW w:w="569" w:type="dxa"/>
          </w:tcPr>
          <w:p w14:paraId="7A7D58AD" w14:textId="77777777" w:rsidR="002953FB" w:rsidRPr="008F1CF6" w:rsidRDefault="002953FB" w:rsidP="000F6386">
            <w:pPr>
              <w:pStyle w:val="TableParagraph"/>
              <w:rPr>
                <w:rFonts w:ascii="Arial" w:hAnsi="Arial" w:cs="Arial"/>
                <w:b/>
                <w:i/>
                <w:sz w:val="16"/>
                <w:szCs w:val="16"/>
              </w:rPr>
            </w:pPr>
          </w:p>
        </w:tc>
        <w:tc>
          <w:tcPr>
            <w:tcW w:w="1292" w:type="dxa"/>
            <w:gridSpan w:val="3"/>
          </w:tcPr>
          <w:p w14:paraId="35BFE13B" w14:textId="77777777" w:rsidR="002953FB" w:rsidRPr="008F1CF6" w:rsidRDefault="002953FB" w:rsidP="000F6386">
            <w:pPr>
              <w:pStyle w:val="TableParagraph"/>
              <w:rPr>
                <w:rFonts w:ascii="Arial" w:hAnsi="Arial" w:cs="Arial"/>
                <w:b/>
                <w:i/>
                <w:sz w:val="16"/>
                <w:szCs w:val="16"/>
              </w:rPr>
            </w:pPr>
          </w:p>
        </w:tc>
        <w:tc>
          <w:tcPr>
            <w:tcW w:w="795" w:type="dxa"/>
            <w:gridSpan w:val="2"/>
          </w:tcPr>
          <w:p w14:paraId="1D305BFE" w14:textId="51559091" w:rsidR="002953FB" w:rsidRPr="008F1CF6" w:rsidRDefault="002953FB" w:rsidP="000F6386">
            <w:pPr>
              <w:pStyle w:val="TableParagraph"/>
              <w:rPr>
                <w:rFonts w:ascii="Arial" w:hAnsi="Arial" w:cs="Arial"/>
                <w:b/>
                <w:i/>
                <w:sz w:val="16"/>
                <w:szCs w:val="16"/>
              </w:rPr>
            </w:pPr>
          </w:p>
        </w:tc>
        <w:tc>
          <w:tcPr>
            <w:tcW w:w="833" w:type="dxa"/>
            <w:gridSpan w:val="2"/>
          </w:tcPr>
          <w:p w14:paraId="6A530DF4" w14:textId="77777777" w:rsidR="002953FB" w:rsidRPr="008F1CF6" w:rsidRDefault="002953FB" w:rsidP="000F6386">
            <w:pPr>
              <w:pStyle w:val="TableParagraph"/>
              <w:rPr>
                <w:rFonts w:ascii="Arial" w:hAnsi="Arial" w:cs="Arial"/>
                <w:sz w:val="16"/>
                <w:szCs w:val="16"/>
              </w:rPr>
            </w:pPr>
          </w:p>
          <w:p w14:paraId="0F4B31F2" w14:textId="77777777" w:rsidR="002953FB" w:rsidRPr="008F1CF6" w:rsidRDefault="002953FB" w:rsidP="000F6386">
            <w:pPr>
              <w:pStyle w:val="TableParagraph"/>
              <w:rPr>
                <w:rFonts w:ascii="Arial" w:hAnsi="Arial" w:cs="Arial"/>
                <w:sz w:val="16"/>
                <w:szCs w:val="16"/>
              </w:rPr>
            </w:pPr>
          </w:p>
          <w:p w14:paraId="52C7BE65" w14:textId="77777777" w:rsidR="002953FB" w:rsidRPr="008F1CF6" w:rsidRDefault="002953FB" w:rsidP="000F6386">
            <w:pPr>
              <w:pStyle w:val="TableParagraph"/>
              <w:rPr>
                <w:rFonts w:ascii="Arial" w:hAnsi="Arial" w:cs="Arial"/>
                <w:sz w:val="16"/>
                <w:szCs w:val="16"/>
              </w:rPr>
            </w:pPr>
          </w:p>
          <w:p w14:paraId="6345E4A8" w14:textId="53E00C58"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x</w:t>
            </w:r>
          </w:p>
        </w:tc>
        <w:tc>
          <w:tcPr>
            <w:tcW w:w="723" w:type="dxa"/>
            <w:gridSpan w:val="2"/>
          </w:tcPr>
          <w:p w14:paraId="55467C23" w14:textId="77777777" w:rsidR="002953FB" w:rsidRPr="008F1CF6" w:rsidRDefault="002953FB" w:rsidP="000F6386">
            <w:pPr>
              <w:pStyle w:val="TableParagraph"/>
              <w:rPr>
                <w:rFonts w:ascii="Arial" w:hAnsi="Arial" w:cs="Arial"/>
                <w:sz w:val="16"/>
                <w:szCs w:val="16"/>
              </w:rPr>
            </w:pPr>
          </w:p>
          <w:p w14:paraId="0C152156" w14:textId="77777777" w:rsidR="002953FB" w:rsidRPr="008F1CF6" w:rsidRDefault="002953FB" w:rsidP="000F6386">
            <w:pPr>
              <w:pStyle w:val="TableParagraph"/>
              <w:rPr>
                <w:rFonts w:ascii="Arial" w:hAnsi="Arial" w:cs="Arial"/>
                <w:sz w:val="16"/>
                <w:szCs w:val="16"/>
              </w:rPr>
            </w:pPr>
          </w:p>
          <w:p w14:paraId="21AC92D2" w14:textId="77777777" w:rsidR="002953FB" w:rsidRPr="008F1CF6" w:rsidRDefault="002953FB" w:rsidP="000F6386">
            <w:pPr>
              <w:pStyle w:val="TableParagraph"/>
              <w:rPr>
                <w:rFonts w:ascii="Arial" w:hAnsi="Arial" w:cs="Arial"/>
                <w:sz w:val="16"/>
                <w:szCs w:val="16"/>
              </w:rPr>
            </w:pPr>
          </w:p>
          <w:p w14:paraId="0B61E284" w14:textId="74894D11"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453BA17E" w14:textId="043098CA" w:rsidR="002953FB" w:rsidRPr="008F1CF6" w:rsidRDefault="002953FB" w:rsidP="000F6386">
            <w:pPr>
              <w:pStyle w:val="TableParagraph"/>
              <w:ind w:left="122"/>
              <w:rPr>
                <w:rFonts w:ascii="Arial" w:hAnsi="Arial" w:cs="Arial"/>
                <w:sz w:val="16"/>
                <w:szCs w:val="16"/>
                <w:shd w:val="clear" w:color="auto" w:fill="FFFFFF"/>
              </w:rPr>
            </w:pPr>
            <w:r w:rsidRPr="008F1CF6">
              <w:rPr>
                <w:rFonts w:ascii="Arial" w:hAnsi="Arial" w:cs="Arial"/>
                <w:sz w:val="16"/>
                <w:szCs w:val="16"/>
                <w:shd w:val="clear" w:color="auto" w:fill="FFFFFF"/>
              </w:rPr>
              <w:t>Este o specie acvatică, fiind legată de ape stătătoare sau lent curgătoare, bogate în pește de mici dimensiuni. Are nevoie de maluri abrupte, expuse, fără vegetație (lutoase, argiloase sau de altă natură), în care poate să își sape galerii pentru a cuibări</w:t>
            </w:r>
          </w:p>
        </w:tc>
        <w:tc>
          <w:tcPr>
            <w:tcW w:w="1054" w:type="dxa"/>
            <w:vMerge w:val="restart"/>
          </w:tcPr>
          <w:p w14:paraId="7E99091D" w14:textId="77777777" w:rsidR="002953FB" w:rsidRPr="008F1CF6" w:rsidRDefault="002953FB" w:rsidP="000F6386">
            <w:pPr>
              <w:pStyle w:val="TableParagraph"/>
              <w:ind w:left="128" w:right="96" w:firstLine="2"/>
              <w:rPr>
                <w:rFonts w:ascii="Arial" w:hAnsi="Arial" w:cs="Arial"/>
                <w:sz w:val="16"/>
                <w:szCs w:val="16"/>
              </w:rPr>
            </w:pPr>
            <w:r w:rsidRPr="008F1CF6">
              <w:rPr>
                <w:rFonts w:ascii="Arial" w:hAnsi="Arial" w:cs="Arial"/>
                <w:w w:val="95"/>
                <w:sz w:val="16"/>
                <w:szCs w:val="16"/>
              </w:rPr>
              <w:t>Impactul negativ</w:t>
            </w:r>
            <w:r w:rsidRPr="008F1CF6">
              <w:rPr>
                <w:rFonts w:ascii="Arial" w:hAnsi="Arial" w:cs="Arial"/>
                <w:spacing w:val="1"/>
                <w:w w:val="95"/>
                <w:sz w:val="16"/>
                <w:szCs w:val="16"/>
              </w:rPr>
              <w:t xml:space="preserve"> </w:t>
            </w:r>
            <w:r w:rsidRPr="008F1CF6">
              <w:rPr>
                <w:rFonts w:ascii="Arial" w:hAnsi="Arial" w:cs="Arial"/>
                <w:w w:val="90"/>
                <w:sz w:val="16"/>
                <w:szCs w:val="16"/>
              </w:rPr>
              <w:t>nesemnificativ, urmare</w:t>
            </w:r>
            <w:r w:rsidRPr="008F1CF6">
              <w:rPr>
                <w:rFonts w:ascii="Arial" w:hAnsi="Arial" w:cs="Arial"/>
                <w:spacing w:val="1"/>
                <w:w w:val="90"/>
                <w:sz w:val="16"/>
                <w:szCs w:val="16"/>
              </w:rPr>
              <w:t xml:space="preserve"> </w:t>
            </w:r>
            <w:r w:rsidRPr="008F1CF6">
              <w:rPr>
                <w:rFonts w:ascii="Arial" w:hAnsi="Arial" w:cs="Arial"/>
                <w:w w:val="85"/>
                <w:sz w:val="16"/>
                <w:szCs w:val="16"/>
              </w:rPr>
              <w:t>extragerii</w:t>
            </w:r>
            <w:r w:rsidRPr="008F1CF6">
              <w:rPr>
                <w:rFonts w:ascii="Arial" w:hAnsi="Arial" w:cs="Arial"/>
                <w:spacing w:val="10"/>
                <w:w w:val="85"/>
                <w:sz w:val="16"/>
                <w:szCs w:val="16"/>
              </w:rPr>
              <w:t xml:space="preserve"> </w:t>
            </w:r>
            <w:r w:rsidRPr="008F1CF6">
              <w:rPr>
                <w:rFonts w:ascii="Arial" w:hAnsi="Arial" w:cs="Arial"/>
                <w:w w:val="85"/>
                <w:sz w:val="16"/>
                <w:szCs w:val="16"/>
              </w:rPr>
              <w:t>arborilor</w:t>
            </w:r>
            <w:r w:rsidRPr="008F1CF6">
              <w:rPr>
                <w:rFonts w:ascii="Arial" w:hAnsi="Arial" w:cs="Arial"/>
                <w:spacing w:val="8"/>
                <w:w w:val="85"/>
                <w:sz w:val="16"/>
                <w:szCs w:val="16"/>
              </w:rPr>
              <w:t xml:space="preserve"> </w:t>
            </w:r>
            <w:r w:rsidRPr="008F1CF6">
              <w:rPr>
                <w:rFonts w:ascii="Arial" w:hAnsi="Arial" w:cs="Arial"/>
                <w:w w:val="85"/>
                <w:sz w:val="16"/>
                <w:szCs w:val="16"/>
              </w:rPr>
              <w:t>maturi</w:t>
            </w:r>
            <w:r w:rsidRPr="008F1CF6">
              <w:rPr>
                <w:rFonts w:ascii="Arial" w:hAnsi="Arial" w:cs="Arial"/>
                <w:spacing w:val="1"/>
                <w:w w:val="85"/>
                <w:sz w:val="16"/>
                <w:szCs w:val="16"/>
              </w:rPr>
              <w:t xml:space="preserve"> </w:t>
            </w:r>
            <w:r w:rsidRPr="008F1CF6">
              <w:rPr>
                <w:rFonts w:ascii="Arial" w:hAnsi="Arial" w:cs="Arial"/>
                <w:w w:val="80"/>
                <w:sz w:val="16"/>
                <w:szCs w:val="16"/>
              </w:rPr>
              <w:t>și</w:t>
            </w:r>
            <w:r w:rsidRPr="008F1CF6">
              <w:rPr>
                <w:rFonts w:ascii="Arial" w:hAnsi="Arial" w:cs="Arial"/>
                <w:spacing w:val="9"/>
                <w:w w:val="80"/>
                <w:sz w:val="16"/>
                <w:szCs w:val="16"/>
              </w:rPr>
              <w:t xml:space="preserve"> </w:t>
            </w:r>
            <w:r w:rsidRPr="008F1CF6">
              <w:rPr>
                <w:rFonts w:ascii="Arial" w:hAnsi="Arial" w:cs="Arial"/>
                <w:w w:val="80"/>
                <w:sz w:val="16"/>
                <w:szCs w:val="16"/>
              </w:rPr>
              <w:t>a</w:t>
            </w:r>
            <w:r w:rsidRPr="008F1CF6">
              <w:rPr>
                <w:rFonts w:ascii="Arial" w:hAnsi="Arial" w:cs="Arial"/>
                <w:spacing w:val="9"/>
                <w:w w:val="80"/>
                <w:sz w:val="16"/>
                <w:szCs w:val="16"/>
              </w:rPr>
              <w:t xml:space="preserve"> </w:t>
            </w:r>
            <w:r w:rsidRPr="008F1CF6">
              <w:rPr>
                <w:rFonts w:ascii="Arial" w:hAnsi="Arial" w:cs="Arial"/>
                <w:w w:val="80"/>
                <w:sz w:val="16"/>
                <w:szCs w:val="16"/>
              </w:rPr>
              <w:t>disturbării</w:t>
            </w:r>
            <w:r w:rsidRPr="008F1CF6">
              <w:rPr>
                <w:rFonts w:ascii="Arial" w:hAnsi="Arial" w:cs="Arial"/>
                <w:spacing w:val="9"/>
                <w:w w:val="80"/>
                <w:sz w:val="16"/>
                <w:szCs w:val="16"/>
              </w:rPr>
              <w:t xml:space="preserve"> </w:t>
            </w:r>
            <w:r w:rsidRPr="008F1CF6">
              <w:rPr>
                <w:rFonts w:ascii="Arial" w:hAnsi="Arial" w:cs="Arial"/>
                <w:w w:val="80"/>
                <w:sz w:val="16"/>
                <w:szCs w:val="16"/>
              </w:rPr>
              <w:t>în</w:t>
            </w:r>
            <w:r w:rsidRPr="008F1CF6">
              <w:rPr>
                <w:rFonts w:ascii="Arial" w:hAnsi="Arial" w:cs="Arial"/>
                <w:spacing w:val="9"/>
                <w:w w:val="80"/>
                <w:sz w:val="16"/>
                <w:szCs w:val="16"/>
              </w:rPr>
              <w:t xml:space="preserve"> </w:t>
            </w:r>
            <w:r w:rsidRPr="008F1CF6">
              <w:rPr>
                <w:rFonts w:ascii="Arial" w:hAnsi="Arial" w:cs="Arial"/>
                <w:w w:val="80"/>
                <w:sz w:val="16"/>
                <w:szCs w:val="16"/>
              </w:rPr>
              <w:lastRenderedPageBreak/>
              <w:t>perioada</w:t>
            </w:r>
            <w:r w:rsidRPr="008F1CF6">
              <w:rPr>
                <w:rFonts w:ascii="Arial" w:hAnsi="Arial" w:cs="Arial"/>
                <w:spacing w:val="-35"/>
                <w:w w:val="80"/>
                <w:sz w:val="16"/>
                <w:szCs w:val="16"/>
              </w:rPr>
              <w:t xml:space="preserve"> </w:t>
            </w:r>
            <w:r w:rsidRPr="008F1CF6">
              <w:rPr>
                <w:rFonts w:ascii="Arial" w:hAnsi="Arial" w:cs="Arial"/>
                <w:w w:val="80"/>
                <w:sz w:val="16"/>
                <w:szCs w:val="16"/>
              </w:rPr>
              <w:t>lucrărilor</w:t>
            </w:r>
            <w:r w:rsidRPr="008F1CF6">
              <w:rPr>
                <w:rFonts w:ascii="Arial" w:hAnsi="Arial" w:cs="Arial"/>
                <w:spacing w:val="6"/>
                <w:w w:val="80"/>
                <w:sz w:val="16"/>
                <w:szCs w:val="16"/>
              </w:rPr>
              <w:t xml:space="preserve"> </w:t>
            </w:r>
            <w:r w:rsidRPr="008F1CF6">
              <w:rPr>
                <w:rFonts w:ascii="Arial" w:hAnsi="Arial" w:cs="Arial"/>
                <w:w w:val="80"/>
                <w:sz w:val="16"/>
                <w:szCs w:val="16"/>
              </w:rPr>
              <w:t>de</w:t>
            </w:r>
            <w:r w:rsidRPr="008F1CF6">
              <w:rPr>
                <w:rFonts w:ascii="Arial" w:hAnsi="Arial" w:cs="Arial"/>
                <w:spacing w:val="10"/>
                <w:w w:val="80"/>
                <w:sz w:val="16"/>
                <w:szCs w:val="16"/>
              </w:rPr>
              <w:t xml:space="preserve"> </w:t>
            </w:r>
            <w:r w:rsidRPr="008F1CF6">
              <w:rPr>
                <w:rFonts w:ascii="Arial" w:hAnsi="Arial" w:cs="Arial"/>
                <w:w w:val="80"/>
                <w:sz w:val="16"/>
                <w:szCs w:val="16"/>
              </w:rPr>
              <w:t>exploatare</w:t>
            </w:r>
            <w:r w:rsidRPr="008F1CF6">
              <w:rPr>
                <w:rFonts w:ascii="Arial" w:hAnsi="Arial" w:cs="Arial"/>
                <w:spacing w:val="8"/>
                <w:w w:val="80"/>
                <w:sz w:val="16"/>
                <w:szCs w:val="16"/>
              </w:rPr>
              <w:t xml:space="preserve"> </w:t>
            </w:r>
            <w:r w:rsidRPr="008F1CF6">
              <w:rPr>
                <w:rFonts w:ascii="Arial" w:hAnsi="Arial" w:cs="Arial"/>
                <w:w w:val="80"/>
                <w:sz w:val="16"/>
                <w:szCs w:val="16"/>
              </w:rPr>
              <w:t>și</w:t>
            </w:r>
            <w:r w:rsidRPr="008F1CF6">
              <w:rPr>
                <w:rFonts w:ascii="Arial" w:hAnsi="Arial" w:cs="Arial"/>
                <w:spacing w:val="1"/>
                <w:w w:val="80"/>
                <w:sz w:val="16"/>
                <w:szCs w:val="16"/>
              </w:rPr>
              <w:t xml:space="preserve"> </w:t>
            </w:r>
            <w:r w:rsidRPr="008F1CF6">
              <w:rPr>
                <w:rFonts w:ascii="Arial" w:hAnsi="Arial" w:cs="Arial"/>
                <w:w w:val="95"/>
                <w:sz w:val="16"/>
                <w:szCs w:val="16"/>
              </w:rPr>
              <w:t>transport</w:t>
            </w:r>
            <w:r w:rsidRPr="008F1CF6">
              <w:rPr>
                <w:rFonts w:ascii="Arial" w:hAnsi="Arial" w:cs="Arial"/>
                <w:spacing w:val="-4"/>
                <w:w w:val="95"/>
                <w:sz w:val="16"/>
                <w:szCs w:val="16"/>
              </w:rPr>
              <w:t xml:space="preserve"> </w:t>
            </w:r>
            <w:r w:rsidRPr="008F1CF6">
              <w:rPr>
                <w:rFonts w:ascii="Arial" w:hAnsi="Arial" w:cs="Arial"/>
                <w:w w:val="95"/>
                <w:sz w:val="16"/>
                <w:szCs w:val="16"/>
              </w:rPr>
              <w:t>a</w:t>
            </w:r>
            <w:r w:rsidRPr="008F1CF6">
              <w:rPr>
                <w:rFonts w:ascii="Arial" w:hAnsi="Arial" w:cs="Arial"/>
                <w:spacing w:val="-5"/>
                <w:w w:val="95"/>
                <w:sz w:val="16"/>
                <w:szCs w:val="16"/>
              </w:rPr>
              <w:t xml:space="preserve"> </w:t>
            </w:r>
            <w:r w:rsidRPr="008F1CF6">
              <w:rPr>
                <w:rFonts w:ascii="Arial" w:hAnsi="Arial" w:cs="Arial"/>
                <w:w w:val="95"/>
                <w:sz w:val="16"/>
                <w:szCs w:val="16"/>
              </w:rPr>
              <w:t>masei</w:t>
            </w:r>
          </w:p>
          <w:p w14:paraId="1BAF39D0" w14:textId="4FFF9C3D"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lemnoase</w:t>
            </w:r>
          </w:p>
        </w:tc>
        <w:tc>
          <w:tcPr>
            <w:tcW w:w="709" w:type="dxa"/>
          </w:tcPr>
          <w:p w14:paraId="2C49AEA4" w14:textId="468EF3FB" w:rsidR="002953FB" w:rsidRPr="008F1CF6" w:rsidRDefault="002953FB" w:rsidP="000F6386">
            <w:pPr>
              <w:pStyle w:val="TableParagraph"/>
              <w:rPr>
                <w:rFonts w:ascii="Arial" w:hAnsi="Arial" w:cs="Arial"/>
                <w:sz w:val="16"/>
                <w:szCs w:val="16"/>
              </w:rPr>
            </w:pPr>
            <w:r w:rsidRPr="008F1CF6">
              <w:rPr>
                <w:rFonts w:ascii="Arial" w:hAnsi="Arial" w:cs="Arial"/>
                <w:sz w:val="16"/>
                <w:szCs w:val="16"/>
              </w:rPr>
              <w:lastRenderedPageBreak/>
              <w:t>necunoscute</w:t>
            </w:r>
          </w:p>
        </w:tc>
      </w:tr>
      <w:tr w:rsidR="002953FB" w:rsidRPr="008F1CF6" w14:paraId="42A990C0" w14:textId="77777777" w:rsidTr="0034583B">
        <w:tblPrEx>
          <w:tblLook w:val="04A0" w:firstRow="1" w:lastRow="0" w:firstColumn="1" w:lastColumn="0" w:noHBand="0" w:noVBand="1"/>
        </w:tblPrEx>
        <w:trPr>
          <w:trHeight w:val="843"/>
        </w:trPr>
        <w:tc>
          <w:tcPr>
            <w:tcW w:w="622" w:type="dxa"/>
          </w:tcPr>
          <w:p w14:paraId="7F0001E8" w14:textId="504FAB5D" w:rsidR="002953FB" w:rsidRPr="008F1CF6" w:rsidRDefault="002953FB" w:rsidP="008E1C9D">
            <w:pPr>
              <w:pStyle w:val="TableParagraph"/>
              <w:rPr>
                <w:rFonts w:ascii="Arial" w:hAnsi="Arial" w:cs="Arial"/>
                <w:b/>
                <w:i/>
                <w:sz w:val="16"/>
                <w:szCs w:val="16"/>
              </w:rPr>
            </w:pPr>
            <w:r w:rsidRPr="008F1CF6">
              <w:rPr>
                <w:rFonts w:ascii="Arial" w:hAnsi="Arial" w:cs="Arial"/>
                <w:b/>
                <w:i/>
                <w:sz w:val="16"/>
                <w:szCs w:val="16"/>
              </w:rPr>
              <w:lastRenderedPageBreak/>
              <w:t>41</w:t>
            </w:r>
          </w:p>
        </w:tc>
        <w:tc>
          <w:tcPr>
            <w:tcW w:w="789" w:type="dxa"/>
            <w:gridSpan w:val="2"/>
          </w:tcPr>
          <w:p w14:paraId="3E5627C7" w14:textId="60F74BCF"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0A40D8EF" w14:textId="1B535F47" w:rsidR="002953FB" w:rsidRPr="008F1CF6" w:rsidRDefault="002953FB" w:rsidP="000F6386">
            <w:pPr>
              <w:pStyle w:val="TableParagraph"/>
              <w:rPr>
                <w:rFonts w:ascii="Arial" w:hAnsi="Arial" w:cs="Arial"/>
                <w:sz w:val="16"/>
                <w:szCs w:val="16"/>
              </w:rPr>
            </w:pPr>
            <w:r w:rsidRPr="008F1CF6">
              <w:rPr>
                <w:rFonts w:ascii="Arial" w:hAnsi="Arial" w:cs="Arial"/>
                <w:sz w:val="16"/>
                <w:szCs w:val="16"/>
              </w:rPr>
              <w:t>Anthus campestris</w:t>
            </w:r>
          </w:p>
        </w:tc>
        <w:tc>
          <w:tcPr>
            <w:tcW w:w="3000" w:type="dxa"/>
          </w:tcPr>
          <w:p w14:paraId="74CF01EB" w14:textId="4B259DBC" w:rsidR="002953FB" w:rsidRPr="008F1CF6" w:rsidRDefault="002953FB" w:rsidP="000F6386">
            <w:pPr>
              <w:pStyle w:val="TableParagraph"/>
              <w:rPr>
                <w:rFonts w:ascii="Arial" w:hAnsi="Arial" w:cs="Arial"/>
                <w:sz w:val="16"/>
                <w:szCs w:val="16"/>
              </w:rPr>
            </w:pPr>
            <w:r w:rsidRPr="008F1CF6">
              <w:rPr>
                <w:rFonts w:ascii="Arial" w:hAnsi="Arial" w:cs="Arial"/>
                <w:sz w:val="16"/>
                <w:szCs w:val="16"/>
              </w:rPr>
              <w:t>Specia nu este</w:t>
            </w:r>
            <w:r w:rsidRPr="008F1CF6">
              <w:rPr>
                <w:rFonts w:ascii="Arial" w:hAnsi="Arial" w:cs="Arial"/>
                <w:spacing w:val="-52"/>
                <w:sz w:val="16"/>
                <w:szCs w:val="16"/>
              </w:rPr>
              <w:t xml:space="preserve">                                                       </w:t>
            </w:r>
            <w:r w:rsidRPr="008F1CF6">
              <w:rPr>
                <w:rFonts w:ascii="Arial" w:hAnsi="Arial" w:cs="Arial"/>
                <w:sz w:val="16"/>
                <w:szCs w:val="16"/>
              </w:rPr>
              <w:t>prezentă pe</w:t>
            </w:r>
            <w:r w:rsidRPr="008F1CF6">
              <w:rPr>
                <w:rFonts w:ascii="Arial" w:hAnsi="Arial" w:cs="Arial"/>
                <w:spacing w:val="1"/>
                <w:sz w:val="16"/>
                <w:szCs w:val="16"/>
              </w:rPr>
              <w:t xml:space="preserve"> </w:t>
            </w:r>
            <w:r w:rsidRPr="008F1CF6">
              <w:rPr>
                <w:rFonts w:ascii="Arial" w:hAnsi="Arial" w:cs="Arial"/>
                <w:sz w:val="16"/>
                <w:szCs w:val="16"/>
              </w:rPr>
              <w:t>amplasament</w:t>
            </w:r>
            <w:r w:rsidRPr="008F1CF6">
              <w:rPr>
                <w:rFonts w:ascii="Arial" w:hAnsi="Arial" w:cs="Arial"/>
                <w:spacing w:val="1"/>
                <w:sz w:val="16"/>
                <w:szCs w:val="16"/>
              </w:rPr>
              <w:t xml:space="preserve"> </w:t>
            </w:r>
            <w:r w:rsidRPr="008F1CF6">
              <w:rPr>
                <w:rFonts w:ascii="Arial" w:hAnsi="Arial" w:cs="Arial"/>
                <w:sz w:val="16"/>
                <w:szCs w:val="16"/>
              </w:rPr>
              <w:t>dar posibil sa existe</w:t>
            </w:r>
            <w:r w:rsidRPr="008F1CF6">
              <w:rPr>
                <w:rFonts w:ascii="Arial" w:hAnsi="Arial" w:cs="Arial"/>
                <w:spacing w:val="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vecinătatea</w:t>
            </w:r>
            <w:r w:rsidRPr="008F1CF6">
              <w:rPr>
                <w:rFonts w:ascii="Arial" w:hAnsi="Arial" w:cs="Arial"/>
                <w:spacing w:val="1"/>
                <w:sz w:val="16"/>
                <w:szCs w:val="16"/>
              </w:rPr>
              <w:t xml:space="preserve"> </w:t>
            </w:r>
            <w:r w:rsidRPr="008F1CF6">
              <w:rPr>
                <w:rFonts w:ascii="Arial" w:hAnsi="Arial" w:cs="Arial"/>
                <w:sz w:val="16"/>
                <w:szCs w:val="16"/>
              </w:rPr>
              <w:t>acestuia</w:t>
            </w:r>
          </w:p>
        </w:tc>
        <w:tc>
          <w:tcPr>
            <w:tcW w:w="1299" w:type="dxa"/>
          </w:tcPr>
          <w:p w14:paraId="44897DF2" w14:textId="44A68F82"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69B18434" w14:textId="629E9A24"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240- perechi</w:t>
            </w:r>
          </w:p>
        </w:tc>
        <w:tc>
          <w:tcPr>
            <w:tcW w:w="569" w:type="dxa"/>
          </w:tcPr>
          <w:p w14:paraId="5A29B02E" w14:textId="798C4C56"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1350</w:t>
            </w:r>
          </w:p>
        </w:tc>
        <w:tc>
          <w:tcPr>
            <w:tcW w:w="1292" w:type="dxa"/>
            <w:gridSpan w:val="3"/>
          </w:tcPr>
          <w:p w14:paraId="0C58C721" w14:textId="77777777" w:rsidR="002953FB" w:rsidRPr="008F1CF6" w:rsidRDefault="002953FB" w:rsidP="000F6386">
            <w:pPr>
              <w:pStyle w:val="TableParagraph"/>
              <w:rPr>
                <w:rFonts w:ascii="Arial" w:hAnsi="Arial" w:cs="Arial"/>
                <w:b/>
                <w:i/>
                <w:sz w:val="16"/>
                <w:szCs w:val="16"/>
              </w:rPr>
            </w:pPr>
          </w:p>
        </w:tc>
        <w:tc>
          <w:tcPr>
            <w:tcW w:w="795" w:type="dxa"/>
            <w:gridSpan w:val="2"/>
          </w:tcPr>
          <w:p w14:paraId="44DBFE7A" w14:textId="5A97F4B3" w:rsidR="002953FB" w:rsidRPr="008F1CF6" w:rsidRDefault="002953FB" w:rsidP="000F6386">
            <w:pPr>
              <w:pStyle w:val="TableParagraph"/>
              <w:rPr>
                <w:rFonts w:ascii="Arial" w:hAnsi="Arial" w:cs="Arial"/>
                <w:b/>
                <w:i/>
                <w:sz w:val="16"/>
                <w:szCs w:val="16"/>
              </w:rPr>
            </w:pPr>
          </w:p>
        </w:tc>
        <w:tc>
          <w:tcPr>
            <w:tcW w:w="833" w:type="dxa"/>
            <w:gridSpan w:val="2"/>
          </w:tcPr>
          <w:p w14:paraId="4A9E4390" w14:textId="77777777" w:rsidR="002953FB" w:rsidRPr="008F1CF6" w:rsidRDefault="002953FB" w:rsidP="000F6386">
            <w:pPr>
              <w:pStyle w:val="TableParagraph"/>
              <w:rPr>
                <w:rFonts w:ascii="Arial" w:hAnsi="Arial" w:cs="Arial"/>
                <w:sz w:val="16"/>
                <w:szCs w:val="16"/>
              </w:rPr>
            </w:pPr>
          </w:p>
          <w:p w14:paraId="3492CFF1" w14:textId="77777777" w:rsidR="002953FB" w:rsidRPr="008F1CF6" w:rsidRDefault="002953FB" w:rsidP="000F6386">
            <w:pPr>
              <w:pStyle w:val="TableParagraph"/>
              <w:rPr>
                <w:rFonts w:ascii="Arial" w:hAnsi="Arial" w:cs="Arial"/>
                <w:sz w:val="16"/>
                <w:szCs w:val="16"/>
              </w:rPr>
            </w:pPr>
          </w:p>
          <w:p w14:paraId="46BE5EB8" w14:textId="7F402837"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723" w:type="dxa"/>
            <w:gridSpan w:val="2"/>
          </w:tcPr>
          <w:p w14:paraId="4E935F80" w14:textId="77777777" w:rsidR="002953FB" w:rsidRPr="008F1CF6" w:rsidRDefault="002953FB" w:rsidP="000F6386">
            <w:pPr>
              <w:pStyle w:val="TableParagraph"/>
              <w:rPr>
                <w:rFonts w:ascii="Arial" w:hAnsi="Arial" w:cs="Arial"/>
                <w:sz w:val="16"/>
                <w:szCs w:val="16"/>
              </w:rPr>
            </w:pPr>
          </w:p>
          <w:p w14:paraId="10448EDD" w14:textId="06C37EE8"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31297BD8" w14:textId="545E7A92" w:rsidR="002953FB" w:rsidRPr="008F1CF6" w:rsidRDefault="002953FB" w:rsidP="000F6386">
            <w:pPr>
              <w:pStyle w:val="TableParagraph"/>
              <w:ind w:left="122"/>
              <w:rPr>
                <w:rFonts w:ascii="Arial" w:hAnsi="Arial" w:cs="Arial"/>
                <w:sz w:val="16"/>
                <w:szCs w:val="16"/>
                <w:shd w:val="clear" w:color="auto" w:fill="FFFFFF"/>
              </w:rPr>
            </w:pPr>
            <w:r w:rsidRPr="008F1CF6">
              <w:rPr>
                <w:rFonts w:ascii="Arial" w:hAnsi="Arial" w:cs="Arial"/>
                <w:sz w:val="16"/>
                <w:szCs w:val="16"/>
                <w:shd w:val="clear" w:color="auto" w:fill="FFFFFF"/>
              </w:rPr>
              <w:t>Specia preferă habitatele deschise și uscate cu vegetație scundă și tufișuri izolate cum sunt habitatele stepice, marginile terenurilor agricole, pășunile, dar și habitatele semi-deșertice</w:t>
            </w:r>
          </w:p>
        </w:tc>
        <w:tc>
          <w:tcPr>
            <w:tcW w:w="1054" w:type="dxa"/>
            <w:vMerge/>
          </w:tcPr>
          <w:p w14:paraId="1F80D2DB" w14:textId="77777777" w:rsidR="002953FB" w:rsidRPr="008F1CF6" w:rsidRDefault="002953FB" w:rsidP="000F6386">
            <w:pPr>
              <w:pStyle w:val="TableParagraph"/>
              <w:rPr>
                <w:rFonts w:ascii="Arial" w:hAnsi="Arial" w:cs="Arial"/>
                <w:b/>
                <w:i/>
                <w:sz w:val="16"/>
                <w:szCs w:val="16"/>
              </w:rPr>
            </w:pPr>
          </w:p>
        </w:tc>
        <w:tc>
          <w:tcPr>
            <w:tcW w:w="709" w:type="dxa"/>
          </w:tcPr>
          <w:p w14:paraId="2C25D6AE" w14:textId="7532AC1D"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03B1579B" w14:textId="77777777" w:rsidTr="0034583B">
        <w:tblPrEx>
          <w:tblLook w:val="04A0" w:firstRow="1" w:lastRow="0" w:firstColumn="1" w:lastColumn="0" w:noHBand="0" w:noVBand="1"/>
        </w:tblPrEx>
        <w:trPr>
          <w:trHeight w:val="843"/>
        </w:trPr>
        <w:tc>
          <w:tcPr>
            <w:tcW w:w="622" w:type="dxa"/>
          </w:tcPr>
          <w:p w14:paraId="7E22F0C9" w14:textId="615A011E"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t>42</w:t>
            </w:r>
          </w:p>
        </w:tc>
        <w:tc>
          <w:tcPr>
            <w:tcW w:w="789" w:type="dxa"/>
            <w:gridSpan w:val="2"/>
          </w:tcPr>
          <w:p w14:paraId="1D7C4376" w14:textId="6C0A4364"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4334C3D5" w14:textId="687AD94B" w:rsidR="002953FB" w:rsidRPr="008F1CF6" w:rsidRDefault="002953FB" w:rsidP="000F6386">
            <w:pPr>
              <w:pStyle w:val="TableParagraph"/>
              <w:rPr>
                <w:rFonts w:ascii="Arial" w:hAnsi="Arial" w:cs="Arial"/>
                <w:sz w:val="16"/>
                <w:szCs w:val="16"/>
              </w:rPr>
            </w:pPr>
            <w:r w:rsidRPr="008F1CF6">
              <w:rPr>
                <w:rFonts w:ascii="Arial" w:hAnsi="Arial" w:cs="Arial"/>
                <w:sz w:val="16"/>
                <w:szCs w:val="16"/>
              </w:rPr>
              <w:t>Aquila pomarine</w:t>
            </w:r>
          </w:p>
        </w:tc>
        <w:tc>
          <w:tcPr>
            <w:tcW w:w="3000" w:type="dxa"/>
          </w:tcPr>
          <w:p w14:paraId="4BF9B483" w14:textId="77777777" w:rsidR="002953FB" w:rsidRPr="008F1CF6" w:rsidRDefault="002953FB" w:rsidP="000F6386">
            <w:pPr>
              <w:pStyle w:val="TableParagraph"/>
              <w:spacing w:before="137"/>
              <w:ind w:left="118" w:right="112"/>
              <w:rPr>
                <w:rFonts w:ascii="Arial" w:hAnsi="Arial" w:cs="Arial"/>
                <w:sz w:val="16"/>
                <w:szCs w:val="16"/>
              </w:rPr>
            </w:pPr>
            <w:r w:rsidRPr="008F1CF6">
              <w:rPr>
                <w:rFonts w:ascii="Arial" w:hAnsi="Arial" w:cs="Arial"/>
                <w:spacing w:val="-1"/>
                <w:w w:val="85"/>
                <w:sz w:val="16"/>
                <w:szCs w:val="16"/>
              </w:rPr>
              <w:t>în</w:t>
            </w:r>
            <w:r w:rsidRPr="008F1CF6">
              <w:rPr>
                <w:rFonts w:ascii="Arial" w:hAnsi="Arial" w:cs="Arial"/>
                <w:spacing w:val="-4"/>
                <w:w w:val="85"/>
                <w:sz w:val="16"/>
                <w:szCs w:val="16"/>
              </w:rPr>
              <w:t xml:space="preserve"> </w:t>
            </w:r>
            <w:r w:rsidRPr="008F1CF6">
              <w:rPr>
                <w:rFonts w:ascii="Arial" w:hAnsi="Arial" w:cs="Arial"/>
                <w:spacing w:val="-1"/>
                <w:w w:val="85"/>
                <w:sz w:val="16"/>
                <w:szCs w:val="16"/>
              </w:rPr>
              <w:t>tot</w:t>
            </w:r>
            <w:r w:rsidRPr="008F1CF6">
              <w:rPr>
                <w:rFonts w:ascii="Arial" w:hAnsi="Arial" w:cs="Arial"/>
                <w:spacing w:val="-2"/>
                <w:w w:val="85"/>
                <w:sz w:val="16"/>
                <w:szCs w:val="16"/>
              </w:rPr>
              <w:t xml:space="preserve"> </w:t>
            </w:r>
            <w:r w:rsidRPr="008F1CF6">
              <w:rPr>
                <w:rFonts w:ascii="Arial" w:hAnsi="Arial" w:cs="Arial"/>
                <w:spacing w:val="-1"/>
                <w:w w:val="85"/>
                <w:sz w:val="16"/>
                <w:szCs w:val="16"/>
              </w:rPr>
              <w:t>AS</w:t>
            </w:r>
            <w:r w:rsidRPr="008F1CF6">
              <w:rPr>
                <w:rFonts w:ascii="Arial" w:hAnsi="Arial" w:cs="Arial"/>
                <w:spacing w:val="-2"/>
                <w:w w:val="85"/>
                <w:sz w:val="16"/>
                <w:szCs w:val="16"/>
              </w:rPr>
              <w:t xml:space="preserve"> </w:t>
            </w:r>
            <w:r w:rsidRPr="008F1CF6">
              <w:rPr>
                <w:rFonts w:ascii="Arial" w:hAnsi="Arial" w:cs="Arial"/>
                <w:spacing w:val="-1"/>
                <w:w w:val="85"/>
                <w:sz w:val="16"/>
                <w:szCs w:val="16"/>
              </w:rPr>
              <w:t>din</w:t>
            </w:r>
          </w:p>
          <w:p w14:paraId="5A49A489" w14:textId="458EE1D4" w:rsidR="002953FB" w:rsidRPr="008F1CF6" w:rsidRDefault="002953FB" w:rsidP="000F6386">
            <w:pPr>
              <w:pStyle w:val="TableParagraph"/>
              <w:rPr>
                <w:rFonts w:ascii="Arial" w:hAnsi="Arial" w:cs="Arial"/>
                <w:sz w:val="16"/>
                <w:szCs w:val="16"/>
              </w:rPr>
            </w:pPr>
            <w:r w:rsidRPr="008F1CF6">
              <w:rPr>
                <w:rFonts w:ascii="Arial" w:hAnsi="Arial" w:cs="Arial"/>
                <w:w w:val="95"/>
                <w:sz w:val="16"/>
                <w:szCs w:val="16"/>
              </w:rPr>
              <w:t>sit</w:t>
            </w:r>
          </w:p>
        </w:tc>
        <w:tc>
          <w:tcPr>
            <w:tcW w:w="1299" w:type="dxa"/>
          </w:tcPr>
          <w:p w14:paraId="5639F3A9" w14:textId="44DC5720"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084576B6" w14:textId="0BBE9409"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128- perechi</w:t>
            </w:r>
          </w:p>
        </w:tc>
        <w:tc>
          <w:tcPr>
            <w:tcW w:w="569" w:type="dxa"/>
          </w:tcPr>
          <w:p w14:paraId="6BE7CF33" w14:textId="2941D372"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202</w:t>
            </w:r>
          </w:p>
        </w:tc>
        <w:tc>
          <w:tcPr>
            <w:tcW w:w="1292" w:type="dxa"/>
            <w:gridSpan w:val="3"/>
          </w:tcPr>
          <w:p w14:paraId="3704C260" w14:textId="77777777" w:rsidR="002953FB" w:rsidRPr="008F1CF6" w:rsidRDefault="002953FB" w:rsidP="000F6386">
            <w:pPr>
              <w:pStyle w:val="TableParagraph"/>
              <w:rPr>
                <w:rFonts w:ascii="Arial" w:hAnsi="Arial" w:cs="Arial"/>
                <w:b/>
                <w:i/>
                <w:sz w:val="16"/>
                <w:szCs w:val="16"/>
              </w:rPr>
            </w:pPr>
          </w:p>
        </w:tc>
        <w:tc>
          <w:tcPr>
            <w:tcW w:w="795" w:type="dxa"/>
            <w:gridSpan w:val="2"/>
          </w:tcPr>
          <w:p w14:paraId="4CA1B79D" w14:textId="129351B2" w:rsidR="002953FB" w:rsidRPr="008F1CF6" w:rsidRDefault="002953FB" w:rsidP="000F6386">
            <w:pPr>
              <w:pStyle w:val="TableParagraph"/>
              <w:rPr>
                <w:rFonts w:ascii="Arial" w:hAnsi="Arial" w:cs="Arial"/>
                <w:b/>
                <w:i/>
                <w:sz w:val="16"/>
                <w:szCs w:val="16"/>
              </w:rPr>
            </w:pPr>
          </w:p>
        </w:tc>
        <w:tc>
          <w:tcPr>
            <w:tcW w:w="833" w:type="dxa"/>
            <w:gridSpan w:val="2"/>
          </w:tcPr>
          <w:p w14:paraId="730DDA99" w14:textId="2A7C8555"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U1</w:t>
            </w:r>
          </w:p>
        </w:tc>
        <w:tc>
          <w:tcPr>
            <w:tcW w:w="723" w:type="dxa"/>
            <w:gridSpan w:val="2"/>
          </w:tcPr>
          <w:p w14:paraId="7588143E" w14:textId="0613EAA5"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68BD3056" w14:textId="77777777" w:rsidR="002953FB" w:rsidRPr="008F1CF6" w:rsidRDefault="002953FB" w:rsidP="000F6386">
            <w:pPr>
              <w:pStyle w:val="TableParagraph"/>
              <w:spacing w:before="4"/>
              <w:ind w:left="147" w:right="123" w:hanging="2"/>
              <w:rPr>
                <w:rFonts w:ascii="Arial" w:hAnsi="Arial" w:cs="Arial"/>
                <w:sz w:val="16"/>
                <w:szCs w:val="16"/>
              </w:rPr>
            </w:pPr>
            <w:r w:rsidRPr="008F1CF6">
              <w:rPr>
                <w:rFonts w:ascii="Arial" w:hAnsi="Arial" w:cs="Arial"/>
                <w:w w:val="80"/>
                <w:sz w:val="16"/>
                <w:szCs w:val="16"/>
              </w:rPr>
              <w:t>cuibărește în</w:t>
            </w:r>
            <w:r w:rsidRPr="008F1CF6">
              <w:rPr>
                <w:rFonts w:ascii="Arial" w:hAnsi="Arial" w:cs="Arial"/>
                <w:spacing w:val="1"/>
                <w:w w:val="80"/>
                <w:sz w:val="16"/>
                <w:szCs w:val="16"/>
              </w:rPr>
              <w:t xml:space="preserve"> </w:t>
            </w:r>
            <w:r w:rsidRPr="008F1CF6">
              <w:rPr>
                <w:rFonts w:ascii="Arial" w:hAnsi="Arial" w:cs="Arial"/>
                <w:w w:val="80"/>
                <w:sz w:val="16"/>
                <w:szCs w:val="16"/>
              </w:rPr>
              <w:t>păduri</w:t>
            </w:r>
            <w:r w:rsidRPr="008F1CF6">
              <w:rPr>
                <w:rFonts w:ascii="Arial" w:hAnsi="Arial" w:cs="Arial"/>
                <w:spacing w:val="1"/>
                <w:w w:val="80"/>
                <w:sz w:val="16"/>
                <w:szCs w:val="16"/>
              </w:rPr>
              <w:t xml:space="preserve"> </w:t>
            </w:r>
            <w:r w:rsidRPr="008F1CF6">
              <w:rPr>
                <w:rFonts w:ascii="Arial" w:hAnsi="Arial" w:cs="Arial"/>
                <w:w w:val="80"/>
                <w:sz w:val="16"/>
                <w:szCs w:val="16"/>
              </w:rPr>
              <w:t>deschise de</w:t>
            </w:r>
            <w:r w:rsidRPr="008F1CF6">
              <w:rPr>
                <w:rFonts w:ascii="Arial" w:hAnsi="Arial" w:cs="Arial"/>
                <w:spacing w:val="-36"/>
                <w:w w:val="80"/>
                <w:sz w:val="16"/>
                <w:szCs w:val="16"/>
              </w:rPr>
              <w:t xml:space="preserve"> </w:t>
            </w:r>
            <w:r w:rsidRPr="008F1CF6">
              <w:rPr>
                <w:rFonts w:ascii="Arial" w:hAnsi="Arial" w:cs="Arial"/>
                <w:w w:val="90"/>
                <w:sz w:val="16"/>
                <w:szCs w:val="16"/>
              </w:rPr>
              <w:t>foioase, conifere sau mixte,</w:t>
            </w:r>
            <w:r w:rsidRPr="008F1CF6">
              <w:rPr>
                <w:rFonts w:ascii="Arial" w:hAnsi="Arial" w:cs="Arial"/>
                <w:spacing w:val="1"/>
                <w:w w:val="90"/>
                <w:sz w:val="16"/>
                <w:szCs w:val="16"/>
              </w:rPr>
              <w:t xml:space="preserve"> </w:t>
            </w:r>
            <w:r w:rsidRPr="008F1CF6">
              <w:rPr>
                <w:rFonts w:ascii="Arial" w:hAnsi="Arial" w:cs="Arial"/>
                <w:w w:val="80"/>
                <w:sz w:val="16"/>
                <w:szCs w:val="16"/>
              </w:rPr>
              <w:t>preferând</w:t>
            </w:r>
            <w:r w:rsidRPr="008F1CF6">
              <w:rPr>
                <w:rFonts w:ascii="Arial" w:hAnsi="Arial" w:cs="Arial"/>
                <w:spacing w:val="3"/>
                <w:w w:val="80"/>
                <w:sz w:val="16"/>
                <w:szCs w:val="16"/>
              </w:rPr>
              <w:t xml:space="preserve"> </w:t>
            </w:r>
            <w:r w:rsidRPr="008F1CF6">
              <w:rPr>
                <w:rFonts w:ascii="Arial" w:hAnsi="Arial" w:cs="Arial"/>
                <w:w w:val="80"/>
                <w:sz w:val="16"/>
                <w:szCs w:val="16"/>
              </w:rPr>
              <w:t>lizierele</w:t>
            </w:r>
            <w:r w:rsidRPr="008F1CF6">
              <w:rPr>
                <w:rFonts w:ascii="Arial" w:hAnsi="Arial" w:cs="Arial"/>
                <w:spacing w:val="5"/>
                <w:w w:val="80"/>
                <w:sz w:val="16"/>
                <w:szCs w:val="16"/>
              </w:rPr>
              <w:t xml:space="preserve"> </w:t>
            </w:r>
            <w:r w:rsidRPr="008F1CF6">
              <w:rPr>
                <w:rFonts w:ascii="Arial" w:hAnsi="Arial" w:cs="Arial"/>
                <w:w w:val="80"/>
                <w:sz w:val="16"/>
                <w:szCs w:val="16"/>
              </w:rPr>
              <w:t>și</w:t>
            </w:r>
            <w:r w:rsidRPr="008F1CF6">
              <w:rPr>
                <w:rFonts w:ascii="Arial" w:hAnsi="Arial" w:cs="Arial"/>
                <w:spacing w:val="6"/>
                <w:w w:val="80"/>
                <w:sz w:val="16"/>
                <w:szCs w:val="16"/>
              </w:rPr>
              <w:t xml:space="preserve"> </w:t>
            </w:r>
            <w:r w:rsidRPr="008F1CF6">
              <w:rPr>
                <w:rFonts w:ascii="Arial" w:hAnsi="Arial" w:cs="Arial"/>
                <w:w w:val="80"/>
                <w:sz w:val="16"/>
                <w:szCs w:val="16"/>
              </w:rPr>
              <w:t>pădurile</w:t>
            </w:r>
            <w:r w:rsidRPr="008F1CF6">
              <w:rPr>
                <w:rFonts w:ascii="Arial" w:hAnsi="Arial" w:cs="Arial"/>
                <w:spacing w:val="1"/>
                <w:w w:val="80"/>
                <w:sz w:val="16"/>
                <w:szCs w:val="16"/>
              </w:rPr>
              <w:t xml:space="preserve"> </w:t>
            </w:r>
            <w:r w:rsidRPr="008F1CF6">
              <w:rPr>
                <w:rFonts w:ascii="Arial" w:hAnsi="Arial" w:cs="Arial"/>
                <w:w w:val="90"/>
                <w:sz w:val="16"/>
                <w:szCs w:val="16"/>
              </w:rPr>
              <w:t>ripariene,</w:t>
            </w:r>
            <w:r w:rsidRPr="008F1CF6">
              <w:rPr>
                <w:rFonts w:ascii="Arial" w:hAnsi="Arial" w:cs="Arial"/>
                <w:spacing w:val="12"/>
                <w:w w:val="90"/>
                <w:sz w:val="16"/>
                <w:szCs w:val="16"/>
              </w:rPr>
              <w:t xml:space="preserve"> </w:t>
            </w:r>
            <w:r w:rsidRPr="008F1CF6">
              <w:rPr>
                <w:rFonts w:ascii="Arial" w:hAnsi="Arial" w:cs="Arial"/>
                <w:w w:val="90"/>
                <w:sz w:val="16"/>
                <w:szCs w:val="16"/>
              </w:rPr>
              <w:t>mai</w:t>
            </w:r>
            <w:r w:rsidRPr="008F1CF6">
              <w:rPr>
                <w:rFonts w:ascii="Arial" w:hAnsi="Arial" w:cs="Arial"/>
                <w:spacing w:val="11"/>
                <w:w w:val="90"/>
                <w:sz w:val="16"/>
                <w:szCs w:val="16"/>
              </w:rPr>
              <w:t xml:space="preserve"> </w:t>
            </w:r>
            <w:r w:rsidRPr="008F1CF6">
              <w:rPr>
                <w:rFonts w:ascii="Arial" w:hAnsi="Arial" w:cs="Arial"/>
                <w:w w:val="90"/>
                <w:sz w:val="16"/>
                <w:szCs w:val="16"/>
              </w:rPr>
              <w:t>ales</w:t>
            </w:r>
            <w:r w:rsidRPr="008F1CF6">
              <w:rPr>
                <w:rFonts w:ascii="Arial" w:hAnsi="Arial" w:cs="Arial"/>
                <w:spacing w:val="11"/>
                <w:w w:val="90"/>
                <w:sz w:val="16"/>
                <w:szCs w:val="16"/>
              </w:rPr>
              <w:t xml:space="preserve"> </w:t>
            </w:r>
            <w:r w:rsidRPr="008F1CF6">
              <w:rPr>
                <w:rFonts w:ascii="Arial" w:hAnsi="Arial" w:cs="Arial"/>
                <w:w w:val="90"/>
                <w:sz w:val="16"/>
                <w:szCs w:val="16"/>
              </w:rPr>
              <w:t>acelea</w:t>
            </w:r>
            <w:r w:rsidRPr="008F1CF6">
              <w:rPr>
                <w:rFonts w:ascii="Arial" w:hAnsi="Arial" w:cs="Arial"/>
                <w:spacing w:val="10"/>
                <w:w w:val="90"/>
                <w:sz w:val="16"/>
                <w:szCs w:val="16"/>
              </w:rPr>
              <w:t xml:space="preserve"> </w:t>
            </w:r>
            <w:r w:rsidRPr="008F1CF6">
              <w:rPr>
                <w:rFonts w:ascii="Arial" w:hAnsi="Arial" w:cs="Arial"/>
                <w:w w:val="90"/>
                <w:sz w:val="16"/>
                <w:szCs w:val="16"/>
              </w:rPr>
              <w:t>situate</w:t>
            </w:r>
            <w:r w:rsidRPr="008F1CF6">
              <w:rPr>
                <w:rFonts w:ascii="Arial" w:hAnsi="Arial" w:cs="Arial"/>
                <w:spacing w:val="-38"/>
                <w:w w:val="90"/>
                <w:sz w:val="16"/>
                <w:szCs w:val="16"/>
              </w:rPr>
              <w:t xml:space="preserve"> </w:t>
            </w:r>
            <w:r w:rsidRPr="008F1CF6">
              <w:rPr>
                <w:rFonts w:ascii="Arial" w:hAnsi="Arial" w:cs="Arial"/>
                <w:w w:val="80"/>
                <w:sz w:val="16"/>
                <w:szCs w:val="16"/>
              </w:rPr>
              <w:t>în proximitatea</w:t>
            </w:r>
            <w:r w:rsidRPr="008F1CF6">
              <w:rPr>
                <w:rFonts w:ascii="Arial" w:hAnsi="Arial" w:cs="Arial"/>
                <w:spacing w:val="1"/>
                <w:w w:val="80"/>
                <w:sz w:val="16"/>
                <w:szCs w:val="16"/>
              </w:rPr>
              <w:t xml:space="preserve"> </w:t>
            </w:r>
            <w:r w:rsidRPr="008F1CF6">
              <w:rPr>
                <w:rFonts w:ascii="Arial" w:hAnsi="Arial" w:cs="Arial"/>
                <w:w w:val="80"/>
                <w:sz w:val="16"/>
                <w:szCs w:val="16"/>
              </w:rPr>
              <w:t>zonelor agricole,</w:t>
            </w:r>
            <w:r w:rsidRPr="008F1CF6">
              <w:rPr>
                <w:rFonts w:ascii="Arial" w:hAnsi="Arial" w:cs="Arial"/>
                <w:spacing w:val="1"/>
                <w:w w:val="80"/>
                <w:sz w:val="16"/>
                <w:szCs w:val="16"/>
              </w:rPr>
              <w:t xml:space="preserve"> </w:t>
            </w:r>
            <w:r w:rsidRPr="008F1CF6">
              <w:rPr>
                <w:rFonts w:ascii="Arial" w:hAnsi="Arial" w:cs="Arial"/>
                <w:w w:val="95"/>
                <w:sz w:val="16"/>
                <w:szCs w:val="16"/>
              </w:rPr>
              <w:t>necesare</w:t>
            </w:r>
            <w:r w:rsidRPr="008F1CF6">
              <w:rPr>
                <w:rFonts w:ascii="Arial" w:hAnsi="Arial" w:cs="Arial"/>
                <w:spacing w:val="-5"/>
                <w:w w:val="95"/>
                <w:sz w:val="16"/>
                <w:szCs w:val="16"/>
              </w:rPr>
              <w:t xml:space="preserve"> </w:t>
            </w:r>
            <w:r w:rsidRPr="008F1CF6">
              <w:rPr>
                <w:rFonts w:ascii="Arial" w:hAnsi="Arial" w:cs="Arial"/>
                <w:w w:val="95"/>
                <w:sz w:val="16"/>
                <w:szCs w:val="16"/>
              </w:rPr>
              <w:t>pentru</w:t>
            </w:r>
            <w:r w:rsidRPr="008F1CF6">
              <w:rPr>
                <w:rFonts w:ascii="Arial" w:hAnsi="Arial" w:cs="Arial"/>
                <w:spacing w:val="-5"/>
                <w:w w:val="95"/>
                <w:sz w:val="16"/>
                <w:szCs w:val="16"/>
              </w:rPr>
              <w:t xml:space="preserve"> </w:t>
            </w:r>
            <w:r w:rsidRPr="008F1CF6">
              <w:rPr>
                <w:rFonts w:ascii="Arial" w:hAnsi="Arial" w:cs="Arial"/>
                <w:w w:val="95"/>
                <w:sz w:val="16"/>
                <w:szCs w:val="16"/>
              </w:rPr>
              <w:t>procurarea</w:t>
            </w:r>
          </w:p>
          <w:p w14:paraId="007D87B0" w14:textId="3CF449B4" w:rsidR="002953FB" w:rsidRPr="008F1CF6" w:rsidRDefault="002953FB" w:rsidP="000F6386">
            <w:pPr>
              <w:pStyle w:val="TableParagraph"/>
              <w:ind w:left="122"/>
              <w:rPr>
                <w:rFonts w:ascii="Arial" w:hAnsi="Arial" w:cs="Arial"/>
                <w:sz w:val="16"/>
                <w:szCs w:val="16"/>
                <w:shd w:val="clear" w:color="auto" w:fill="FFFFFF"/>
              </w:rPr>
            </w:pPr>
            <w:r w:rsidRPr="008F1CF6">
              <w:rPr>
                <w:rFonts w:ascii="Arial" w:hAnsi="Arial" w:cs="Arial"/>
                <w:sz w:val="16"/>
                <w:szCs w:val="16"/>
              </w:rPr>
              <w:t>hranei.</w:t>
            </w:r>
          </w:p>
        </w:tc>
        <w:tc>
          <w:tcPr>
            <w:tcW w:w="1054" w:type="dxa"/>
            <w:vMerge/>
          </w:tcPr>
          <w:p w14:paraId="6ACB1379" w14:textId="5CF8545B" w:rsidR="002953FB" w:rsidRPr="008F1CF6" w:rsidRDefault="002953FB" w:rsidP="000F6386">
            <w:pPr>
              <w:pStyle w:val="TableParagraph"/>
              <w:rPr>
                <w:rFonts w:ascii="Arial" w:hAnsi="Arial" w:cs="Arial"/>
                <w:b/>
                <w:i/>
                <w:sz w:val="16"/>
                <w:szCs w:val="16"/>
              </w:rPr>
            </w:pPr>
          </w:p>
        </w:tc>
        <w:tc>
          <w:tcPr>
            <w:tcW w:w="709" w:type="dxa"/>
          </w:tcPr>
          <w:p w14:paraId="0BB6ED11" w14:textId="3401BCC3"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1B6417C0" w14:textId="77777777" w:rsidTr="0034583B">
        <w:tblPrEx>
          <w:tblLook w:val="04A0" w:firstRow="1" w:lastRow="0" w:firstColumn="1" w:lastColumn="0" w:noHBand="0" w:noVBand="1"/>
        </w:tblPrEx>
        <w:trPr>
          <w:trHeight w:val="843"/>
        </w:trPr>
        <w:tc>
          <w:tcPr>
            <w:tcW w:w="622" w:type="dxa"/>
          </w:tcPr>
          <w:p w14:paraId="457A9226" w14:textId="253B81D8"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t>43</w:t>
            </w:r>
          </w:p>
        </w:tc>
        <w:tc>
          <w:tcPr>
            <w:tcW w:w="789" w:type="dxa"/>
            <w:gridSpan w:val="2"/>
          </w:tcPr>
          <w:p w14:paraId="0A45A887" w14:textId="60C84BA9"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2D5F0C06" w14:textId="4BEEFC6B" w:rsidR="002953FB" w:rsidRPr="008F1CF6" w:rsidRDefault="002953FB" w:rsidP="000F6386">
            <w:pPr>
              <w:pStyle w:val="TableParagraph"/>
              <w:rPr>
                <w:rFonts w:ascii="Arial" w:hAnsi="Arial" w:cs="Arial"/>
                <w:sz w:val="16"/>
                <w:szCs w:val="16"/>
              </w:rPr>
            </w:pPr>
            <w:r w:rsidRPr="008F1CF6">
              <w:rPr>
                <w:rFonts w:ascii="Arial" w:hAnsi="Arial" w:cs="Arial"/>
                <w:sz w:val="16"/>
                <w:szCs w:val="16"/>
              </w:rPr>
              <w:t>Ardea purpurea</w:t>
            </w:r>
          </w:p>
        </w:tc>
        <w:tc>
          <w:tcPr>
            <w:tcW w:w="3000" w:type="dxa"/>
          </w:tcPr>
          <w:p w14:paraId="325D18DF" w14:textId="35655431" w:rsidR="002953FB" w:rsidRPr="008F1CF6" w:rsidRDefault="002953FB" w:rsidP="000F6386">
            <w:pPr>
              <w:pStyle w:val="TableParagraph"/>
              <w:rPr>
                <w:rFonts w:ascii="Arial" w:hAnsi="Arial" w:cs="Arial"/>
                <w:sz w:val="16"/>
                <w:szCs w:val="16"/>
              </w:rPr>
            </w:pPr>
            <w:r w:rsidRPr="008F1CF6">
              <w:rPr>
                <w:rFonts w:ascii="Arial" w:hAnsi="Arial" w:cs="Arial"/>
                <w:sz w:val="16"/>
                <w:szCs w:val="16"/>
              </w:rPr>
              <w:t>Specia nu este</w:t>
            </w:r>
            <w:r w:rsidRPr="008F1CF6">
              <w:rPr>
                <w:rFonts w:ascii="Arial" w:hAnsi="Arial" w:cs="Arial"/>
                <w:spacing w:val="-52"/>
                <w:sz w:val="16"/>
                <w:szCs w:val="16"/>
              </w:rPr>
              <w:t xml:space="preserve">                                                       </w:t>
            </w:r>
            <w:r w:rsidRPr="008F1CF6">
              <w:rPr>
                <w:rFonts w:ascii="Arial" w:hAnsi="Arial" w:cs="Arial"/>
                <w:sz w:val="16"/>
                <w:szCs w:val="16"/>
              </w:rPr>
              <w:t>prezentă pe</w:t>
            </w:r>
            <w:r w:rsidRPr="008F1CF6">
              <w:rPr>
                <w:rFonts w:ascii="Arial" w:hAnsi="Arial" w:cs="Arial"/>
                <w:spacing w:val="1"/>
                <w:sz w:val="16"/>
                <w:szCs w:val="16"/>
              </w:rPr>
              <w:t xml:space="preserve"> </w:t>
            </w:r>
            <w:r w:rsidRPr="008F1CF6">
              <w:rPr>
                <w:rFonts w:ascii="Arial" w:hAnsi="Arial" w:cs="Arial"/>
                <w:sz w:val="16"/>
                <w:szCs w:val="16"/>
              </w:rPr>
              <w:t>amplasament</w:t>
            </w:r>
            <w:r w:rsidRPr="008F1CF6">
              <w:rPr>
                <w:rFonts w:ascii="Arial" w:hAnsi="Arial" w:cs="Arial"/>
                <w:spacing w:val="1"/>
                <w:sz w:val="16"/>
                <w:szCs w:val="16"/>
              </w:rPr>
              <w:t xml:space="preserve"> </w:t>
            </w:r>
            <w:r w:rsidRPr="008F1CF6">
              <w:rPr>
                <w:rFonts w:ascii="Arial" w:hAnsi="Arial" w:cs="Arial"/>
                <w:sz w:val="16"/>
                <w:szCs w:val="16"/>
              </w:rPr>
              <w:t>dar posibil sa existe</w:t>
            </w:r>
            <w:r w:rsidRPr="008F1CF6">
              <w:rPr>
                <w:rFonts w:ascii="Arial" w:hAnsi="Arial" w:cs="Arial"/>
                <w:spacing w:val="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vecinătatea</w:t>
            </w:r>
            <w:r w:rsidRPr="008F1CF6">
              <w:rPr>
                <w:rFonts w:ascii="Arial" w:hAnsi="Arial" w:cs="Arial"/>
                <w:spacing w:val="1"/>
                <w:sz w:val="16"/>
                <w:szCs w:val="16"/>
              </w:rPr>
              <w:t xml:space="preserve"> </w:t>
            </w:r>
            <w:r w:rsidRPr="008F1CF6">
              <w:rPr>
                <w:rFonts w:ascii="Arial" w:hAnsi="Arial" w:cs="Arial"/>
                <w:sz w:val="16"/>
                <w:szCs w:val="16"/>
              </w:rPr>
              <w:t>acestuia</w:t>
            </w:r>
          </w:p>
        </w:tc>
        <w:tc>
          <w:tcPr>
            <w:tcW w:w="1299" w:type="dxa"/>
          </w:tcPr>
          <w:p w14:paraId="389002EC" w14:textId="54074BDA"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07CCDE65" w14:textId="5D597C67"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0-perechi</w:t>
            </w:r>
          </w:p>
        </w:tc>
        <w:tc>
          <w:tcPr>
            <w:tcW w:w="569" w:type="dxa"/>
          </w:tcPr>
          <w:p w14:paraId="597C872E" w14:textId="4D0659E7"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1</w:t>
            </w:r>
          </w:p>
        </w:tc>
        <w:tc>
          <w:tcPr>
            <w:tcW w:w="1292" w:type="dxa"/>
            <w:gridSpan w:val="3"/>
          </w:tcPr>
          <w:p w14:paraId="195ADC49" w14:textId="77777777" w:rsidR="002953FB" w:rsidRPr="008F1CF6" w:rsidRDefault="002953FB" w:rsidP="000F6386">
            <w:pPr>
              <w:pStyle w:val="TableParagraph"/>
              <w:rPr>
                <w:rFonts w:ascii="Arial" w:hAnsi="Arial" w:cs="Arial"/>
                <w:b/>
                <w:i/>
                <w:sz w:val="16"/>
                <w:szCs w:val="16"/>
              </w:rPr>
            </w:pPr>
          </w:p>
        </w:tc>
        <w:tc>
          <w:tcPr>
            <w:tcW w:w="795" w:type="dxa"/>
            <w:gridSpan w:val="2"/>
          </w:tcPr>
          <w:p w14:paraId="4DC19790" w14:textId="38B1C4E6" w:rsidR="002953FB" w:rsidRPr="008F1CF6" w:rsidRDefault="002953FB" w:rsidP="000F6386">
            <w:pPr>
              <w:pStyle w:val="TableParagraph"/>
              <w:rPr>
                <w:rFonts w:ascii="Arial" w:hAnsi="Arial" w:cs="Arial"/>
                <w:b/>
                <w:i/>
                <w:sz w:val="16"/>
                <w:szCs w:val="16"/>
              </w:rPr>
            </w:pPr>
          </w:p>
        </w:tc>
        <w:tc>
          <w:tcPr>
            <w:tcW w:w="833" w:type="dxa"/>
            <w:gridSpan w:val="2"/>
          </w:tcPr>
          <w:p w14:paraId="16E04E40" w14:textId="148A7615"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723" w:type="dxa"/>
            <w:gridSpan w:val="2"/>
          </w:tcPr>
          <w:p w14:paraId="3626A60C" w14:textId="1EE0BA1B"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03BCE810" w14:textId="5135824F" w:rsidR="002953FB" w:rsidRPr="008F1CF6" w:rsidRDefault="002953FB" w:rsidP="000F6386">
            <w:pPr>
              <w:pStyle w:val="TableParagraph"/>
              <w:ind w:left="122"/>
              <w:rPr>
                <w:rFonts w:ascii="Arial" w:hAnsi="Arial" w:cs="Arial"/>
                <w:sz w:val="16"/>
                <w:szCs w:val="16"/>
                <w:shd w:val="clear" w:color="auto" w:fill="FFFFFF"/>
              </w:rPr>
            </w:pPr>
            <w:r w:rsidRPr="008F1CF6">
              <w:rPr>
                <w:rFonts w:ascii="Arial" w:hAnsi="Arial" w:cs="Arial"/>
                <w:sz w:val="16"/>
                <w:szCs w:val="16"/>
                <w:shd w:val="clear" w:color="auto" w:fill="FFFFFF"/>
              </w:rPr>
              <w:t>Stârcul roșu clocește în colonii în întinderi mari de stufăriș, dar și în tufișuri</w:t>
            </w:r>
          </w:p>
        </w:tc>
        <w:tc>
          <w:tcPr>
            <w:tcW w:w="1054" w:type="dxa"/>
            <w:vMerge/>
          </w:tcPr>
          <w:p w14:paraId="011F6F27" w14:textId="3DC913DB" w:rsidR="002953FB" w:rsidRPr="008F1CF6" w:rsidRDefault="002953FB" w:rsidP="000F6386">
            <w:pPr>
              <w:pStyle w:val="TableParagraph"/>
              <w:rPr>
                <w:rFonts w:ascii="Arial" w:hAnsi="Arial" w:cs="Arial"/>
                <w:b/>
                <w:i/>
                <w:sz w:val="16"/>
                <w:szCs w:val="16"/>
              </w:rPr>
            </w:pPr>
          </w:p>
        </w:tc>
        <w:tc>
          <w:tcPr>
            <w:tcW w:w="709" w:type="dxa"/>
          </w:tcPr>
          <w:p w14:paraId="2DF7EDA1" w14:textId="41B351CB"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683310B3" w14:textId="77777777" w:rsidTr="0034583B">
        <w:tblPrEx>
          <w:tblLook w:val="04A0" w:firstRow="1" w:lastRow="0" w:firstColumn="1" w:lastColumn="0" w:noHBand="0" w:noVBand="1"/>
        </w:tblPrEx>
        <w:trPr>
          <w:trHeight w:val="843"/>
        </w:trPr>
        <w:tc>
          <w:tcPr>
            <w:tcW w:w="622" w:type="dxa"/>
          </w:tcPr>
          <w:p w14:paraId="69EFF30E" w14:textId="148CE5C5"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t>44</w:t>
            </w:r>
          </w:p>
        </w:tc>
        <w:tc>
          <w:tcPr>
            <w:tcW w:w="789" w:type="dxa"/>
            <w:gridSpan w:val="2"/>
          </w:tcPr>
          <w:p w14:paraId="354C6187" w14:textId="7F0B87CE"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4E463662" w14:textId="2A567D79" w:rsidR="002953FB" w:rsidRPr="008F1CF6" w:rsidRDefault="002953FB" w:rsidP="000F6386">
            <w:pPr>
              <w:pStyle w:val="TableParagraph"/>
              <w:rPr>
                <w:rFonts w:ascii="Arial" w:hAnsi="Arial" w:cs="Arial"/>
                <w:sz w:val="16"/>
                <w:szCs w:val="16"/>
              </w:rPr>
            </w:pPr>
            <w:r w:rsidRPr="008F1CF6">
              <w:rPr>
                <w:rFonts w:ascii="Arial" w:hAnsi="Arial" w:cs="Arial"/>
                <w:sz w:val="16"/>
                <w:szCs w:val="16"/>
              </w:rPr>
              <w:t>Aythya nyroca</w:t>
            </w:r>
          </w:p>
        </w:tc>
        <w:tc>
          <w:tcPr>
            <w:tcW w:w="3000" w:type="dxa"/>
          </w:tcPr>
          <w:p w14:paraId="76A12C3C" w14:textId="07827CD6" w:rsidR="002953FB" w:rsidRPr="008F1CF6" w:rsidRDefault="002953FB" w:rsidP="000F6386">
            <w:pPr>
              <w:pStyle w:val="TableParagraph"/>
              <w:rPr>
                <w:rFonts w:ascii="Arial" w:hAnsi="Arial" w:cs="Arial"/>
                <w:sz w:val="16"/>
                <w:szCs w:val="16"/>
              </w:rPr>
            </w:pPr>
            <w:r w:rsidRPr="008F1CF6">
              <w:rPr>
                <w:rFonts w:ascii="Arial" w:hAnsi="Arial" w:cs="Arial"/>
                <w:sz w:val="16"/>
                <w:szCs w:val="16"/>
              </w:rPr>
              <w:t>Specia nu este</w:t>
            </w:r>
            <w:r w:rsidRPr="008F1CF6">
              <w:rPr>
                <w:rFonts w:ascii="Arial" w:hAnsi="Arial" w:cs="Arial"/>
                <w:spacing w:val="-52"/>
                <w:sz w:val="16"/>
                <w:szCs w:val="16"/>
              </w:rPr>
              <w:t xml:space="preserve">                                                       </w:t>
            </w:r>
            <w:r w:rsidRPr="008F1CF6">
              <w:rPr>
                <w:rFonts w:ascii="Arial" w:hAnsi="Arial" w:cs="Arial"/>
                <w:sz w:val="16"/>
                <w:szCs w:val="16"/>
              </w:rPr>
              <w:t>prezentă pe</w:t>
            </w:r>
            <w:r w:rsidRPr="008F1CF6">
              <w:rPr>
                <w:rFonts w:ascii="Arial" w:hAnsi="Arial" w:cs="Arial"/>
                <w:spacing w:val="1"/>
                <w:sz w:val="16"/>
                <w:szCs w:val="16"/>
              </w:rPr>
              <w:t xml:space="preserve"> </w:t>
            </w:r>
            <w:r w:rsidRPr="008F1CF6">
              <w:rPr>
                <w:rFonts w:ascii="Arial" w:hAnsi="Arial" w:cs="Arial"/>
                <w:sz w:val="16"/>
                <w:szCs w:val="16"/>
              </w:rPr>
              <w:t>amplasament</w:t>
            </w:r>
            <w:r w:rsidRPr="008F1CF6">
              <w:rPr>
                <w:rFonts w:ascii="Arial" w:hAnsi="Arial" w:cs="Arial"/>
                <w:spacing w:val="1"/>
                <w:sz w:val="16"/>
                <w:szCs w:val="16"/>
              </w:rPr>
              <w:t xml:space="preserve"> </w:t>
            </w:r>
            <w:r w:rsidRPr="008F1CF6">
              <w:rPr>
                <w:rFonts w:ascii="Arial" w:hAnsi="Arial" w:cs="Arial"/>
                <w:sz w:val="16"/>
                <w:szCs w:val="16"/>
              </w:rPr>
              <w:t>dar posibil sa existe</w:t>
            </w:r>
            <w:r w:rsidRPr="008F1CF6">
              <w:rPr>
                <w:rFonts w:ascii="Arial" w:hAnsi="Arial" w:cs="Arial"/>
                <w:spacing w:val="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vecinătatea</w:t>
            </w:r>
            <w:r w:rsidRPr="008F1CF6">
              <w:rPr>
                <w:rFonts w:ascii="Arial" w:hAnsi="Arial" w:cs="Arial"/>
                <w:spacing w:val="1"/>
                <w:sz w:val="16"/>
                <w:szCs w:val="16"/>
              </w:rPr>
              <w:t xml:space="preserve"> </w:t>
            </w:r>
            <w:r w:rsidRPr="008F1CF6">
              <w:rPr>
                <w:rFonts w:ascii="Arial" w:hAnsi="Arial" w:cs="Arial"/>
                <w:sz w:val="16"/>
                <w:szCs w:val="16"/>
              </w:rPr>
              <w:t>acestuia</w:t>
            </w:r>
          </w:p>
        </w:tc>
        <w:tc>
          <w:tcPr>
            <w:tcW w:w="1299" w:type="dxa"/>
          </w:tcPr>
          <w:p w14:paraId="202AE373" w14:textId="134A683B"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28646AC0" w14:textId="02E9DD55"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15-exemplare</w:t>
            </w:r>
          </w:p>
        </w:tc>
        <w:tc>
          <w:tcPr>
            <w:tcW w:w="569" w:type="dxa"/>
          </w:tcPr>
          <w:p w14:paraId="2F601587" w14:textId="60DCBA2D"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90</w:t>
            </w:r>
          </w:p>
        </w:tc>
        <w:tc>
          <w:tcPr>
            <w:tcW w:w="1292" w:type="dxa"/>
            <w:gridSpan w:val="3"/>
          </w:tcPr>
          <w:p w14:paraId="1426A45A" w14:textId="77777777" w:rsidR="002953FB" w:rsidRPr="008F1CF6" w:rsidRDefault="002953FB" w:rsidP="000F6386">
            <w:pPr>
              <w:pStyle w:val="TableParagraph"/>
              <w:rPr>
                <w:rFonts w:ascii="Arial" w:hAnsi="Arial" w:cs="Arial"/>
                <w:b/>
                <w:i/>
                <w:sz w:val="16"/>
                <w:szCs w:val="16"/>
              </w:rPr>
            </w:pPr>
          </w:p>
        </w:tc>
        <w:tc>
          <w:tcPr>
            <w:tcW w:w="795" w:type="dxa"/>
            <w:gridSpan w:val="2"/>
          </w:tcPr>
          <w:p w14:paraId="297BCF0A" w14:textId="16DB7DFB" w:rsidR="002953FB" w:rsidRPr="008F1CF6" w:rsidRDefault="002953FB" w:rsidP="000F6386">
            <w:pPr>
              <w:pStyle w:val="TableParagraph"/>
              <w:rPr>
                <w:rFonts w:ascii="Arial" w:hAnsi="Arial" w:cs="Arial"/>
                <w:b/>
                <w:i/>
                <w:sz w:val="16"/>
                <w:szCs w:val="16"/>
              </w:rPr>
            </w:pPr>
          </w:p>
        </w:tc>
        <w:tc>
          <w:tcPr>
            <w:tcW w:w="833" w:type="dxa"/>
            <w:gridSpan w:val="2"/>
          </w:tcPr>
          <w:p w14:paraId="0DC26AE8" w14:textId="5A98CBB3"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723" w:type="dxa"/>
            <w:gridSpan w:val="2"/>
          </w:tcPr>
          <w:p w14:paraId="768C0990" w14:textId="32CB6F3D"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7557DDDC" w14:textId="11520AE6" w:rsidR="002953FB" w:rsidRPr="008F1CF6" w:rsidRDefault="002953FB" w:rsidP="000F6386">
            <w:pPr>
              <w:pStyle w:val="TableParagraph"/>
              <w:ind w:left="122"/>
              <w:rPr>
                <w:rFonts w:ascii="Arial" w:hAnsi="Arial" w:cs="Arial"/>
                <w:sz w:val="16"/>
                <w:szCs w:val="16"/>
                <w:shd w:val="clear" w:color="auto" w:fill="FFFFFF"/>
              </w:rPr>
            </w:pPr>
            <w:r w:rsidRPr="008F1CF6">
              <w:rPr>
                <w:rFonts w:ascii="Arial" w:hAnsi="Arial" w:cs="Arial"/>
                <w:sz w:val="16"/>
                <w:szCs w:val="16"/>
                <w:shd w:val="clear" w:color="auto" w:fill="FFFFFF"/>
              </w:rPr>
              <w:t>in toate zonele umede mari în perioada de cuibărit, ocupând habitate acvatice întinse din zonele joase, bogate în vegetație palustră și cu maluri mâloase, fiind mai abundentă în Delta Dunării și în zonele umede din lunca râurilor mari.</w:t>
            </w:r>
          </w:p>
        </w:tc>
        <w:tc>
          <w:tcPr>
            <w:tcW w:w="1054" w:type="dxa"/>
            <w:vMerge/>
          </w:tcPr>
          <w:p w14:paraId="46E72733" w14:textId="660B8881" w:rsidR="002953FB" w:rsidRPr="008F1CF6" w:rsidRDefault="002953FB" w:rsidP="000F6386">
            <w:pPr>
              <w:pStyle w:val="TableParagraph"/>
              <w:rPr>
                <w:rFonts w:ascii="Arial" w:hAnsi="Arial" w:cs="Arial"/>
                <w:b/>
                <w:i/>
                <w:sz w:val="16"/>
                <w:szCs w:val="16"/>
              </w:rPr>
            </w:pPr>
          </w:p>
        </w:tc>
        <w:tc>
          <w:tcPr>
            <w:tcW w:w="709" w:type="dxa"/>
          </w:tcPr>
          <w:p w14:paraId="2CD7A71F" w14:textId="1755A121"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102D644F" w14:textId="77777777" w:rsidTr="0034583B">
        <w:tblPrEx>
          <w:tblLook w:val="04A0" w:firstRow="1" w:lastRow="0" w:firstColumn="1" w:lastColumn="0" w:noHBand="0" w:noVBand="1"/>
        </w:tblPrEx>
        <w:trPr>
          <w:trHeight w:val="843"/>
        </w:trPr>
        <w:tc>
          <w:tcPr>
            <w:tcW w:w="622" w:type="dxa"/>
          </w:tcPr>
          <w:p w14:paraId="0A1484F6" w14:textId="4171EF52"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t>45</w:t>
            </w:r>
          </w:p>
        </w:tc>
        <w:tc>
          <w:tcPr>
            <w:tcW w:w="789" w:type="dxa"/>
            <w:gridSpan w:val="2"/>
          </w:tcPr>
          <w:p w14:paraId="503D945A" w14:textId="7865DBE0"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6571295E" w14:textId="53185450" w:rsidR="002953FB" w:rsidRPr="008F1CF6" w:rsidRDefault="002953FB" w:rsidP="000F6386">
            <w:pPr>
              <w:pStyle w:val="TableParagraph"/>
              <w:rPr>
                <w:rFonts w:ascii="Arial" w:hAnsi="Arial" w:cs="Arial"/>
                <w:sz w:val="16"/>
                <w:szCs w:val="16"/>
              </w:rPr>
            </w:pPr>
            <w:r w:rsidRPr="008F1CF6">
              <w:rPr>
                <w:rFonts w:ascii="Arial" w:hAnsi="Arial" w:cs="Arial"/>
                <w:sz w:val="16"/>
                <w:szCs w:val="16"/>
              </w:rPr>
              <w:t>Botaurus stellaris</w:t>
            </w:r>
          </w:p>
        </w:tc>
        <w:tc>
          <w:tcPr>
            <w:tcW w:w="3000" w:type="dxa"/>
          </w:tcPr>
          <w:p w14:paraId="414CF1D6" w14:textId="5C5FD129" w:rsidR="002953FB" w:rsidRPr="008F1CF6" w:rsidRDefault="002953FB" w:rsidP="000F6386">
            <w:pPr>
              <w:pStyle w:val="TableParagraph"/>
              <w:rPr>
                <w:rFonts w:ascii="Arial" w:hAnsi="Arial" w:cs="Arial"/>
                <w:sz w:val="16"/>
                <w:szCs w:val="16"/>
              </w:rPr>
            </w:pPr>
            <w:r w:rsidRPr="008F1CF6">
              <w:rPr>
                <w:rFonts w:ascii="Arial" w:hAnsi="Arial" w:cs="Arial"/>
                <w:sz w:val="16"/>
                <w:szCs w:val="16"/>
              </w:rPr>
              <w:t>Specia nu este</w:t>
            </w:r>
            <w:r w:rsidRPr="008F1CF6">
              <w:rPr>
                <w:rFonts w:ascii="Arial" w:hAnsi="Arial" w:cs="Arial"/>
                <w:spacing w:val="-52"/>
                <w:sz w:val="16"/>
                <w:szCs w:val="16"/>
              </w:rPr>
              <w:t xml:space="preserve">                                                       </w:t>
            </w:r>
            <w:r w:rsidRPr="008F1CF6">
              <w:rPr>
                <w:rFonts w:ascii="Arial" w:hAnsi="Arial" w:cs="Arial"/>
                <w:sz w:val="16"/>
                <w:szCs w:val="16"/>
              </w:rPr>
              <w:t>prezentă pe</w:t>
            </w:r>
            <w:r w:rsidRPr="008F1CF6">
              <w:rPr>
                <w:rFonts w:ascii="Arial" w:hAnsi="Arial" w:cs="Arial"/>
                <w:spacing w:val="1"/>
                <w:sz w:val="16"/>
                <w:szCs w:val="16"/>
              </w:rPr>
              <w:t xml:space="preserve"> </w:t>
            </w:r>
            <w:r w:rsidRPr="008F1CF6">
              <w:rPr>
                <w:rFonts w:ascii="Arial" w:hAnsi="Arial" w:cs="Arial"/>
                <w:sz w:val="16"/>
                <w:szCs w:val="16"/>
              </w:rPr>
              <w:t>amplasament</w:t>
            </w:r>
            <w:r w:rsidRPr="008F1CF6">
              <w:rPr>
                <w:rFonts w:ascii="Arial" w:hAnsi="Arial" w:cs="Arial"/>
                <w:spacing w:val="1"/>
                <w:sz w:val="16"/>
                <w:szCs w:val="16"/>
              </w:rPr>
              <w:t xml:space="preserve"> </w:t>
            </w:r>
            <w:r w:rsidRPr="008F1CF6">
              <w:rPr>
                <w:rFonts w:ascii="Arial" w:hAnsi="Arial" w:cs="Arial"/>
                <w:sz w:val="16"/>
                <w:szCs w:val="16"/>
              </w:rPr>
              <w:t>dar posibil sa existe</w:t>
            </w:r>
            <w:r w:rsidRPr="008F1CF6">
              <w:rPr>
                <w:rFonts w:ascii="Arial" w:hAnsi="Arial" w:cs="Arial"/>
                <w:spacing w:val="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vecinătatea</w:t>
            </w:r>
            <w:r w:rsidRPr="008F1CF6">
              <w:rPr>
                <w:rFonts w:ascii="Arial" w:hAnsi="Arial" w:cs="Arial"/>
                <w:spacing w:val="1"/>
                <w:sz w:val="16"/>
                <w:szCs w:val="16"/>
              </w:rPr>
              <w:t xml:space="preserve"> </w:t>
            </w:r>
            <w:r w:rsidRPr="008F1CF6">
              <w:rPr>
                <w:rFonts w:ascii="Arial" w:hAnsi="Arial" w:cs="Arial"/>
                <w:sz w:val="16"/>
                <w:szCs w:val="16"/>
              </w:rPr>
              <w:t>acestuia</w:t>
            </w:r>
          </w:p>
        </w:tc>
        <w:tc>
          <w:tcPr>
            <w:tcW w:w="1299" w:type="dxa"/>
          </w:tcPr>
          <w:p w14:paraId="3FE66DCB" w14:textId="288D5070"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060ED06D" w14:textId="5036CF4A"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1-perechi</w:t>
            </w:r>
          </w:p>
        </w:tc>
        <w:tc>
          <w:tcPr>
            <w:tcW w:w="569" w:type="dxa"/>
          </w:tcPr>
          <w:p w14:paraId="015EAA9C" w14:textId="61BB176F"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2</w:t>
            </w:r>
          </w:p>
        </w:tc>
        <w:tc>
          <w:tcPr>
            <w:tcW w:w="1292" w:type="dxa"/>
            <w:gridSpan w:val="3"/>
          </w:tcPr>
          <w:p w14:paraId="27C3E150" w14:textId="77777777" w:rsidR="002953FB" w:rsidRPr="008F1CF6" w:rsidRDefault="002953FB" w:rsidP="000F6386">
            <w:pPr>
              <w:pStyle w:val="TableParagraph"/>
              <w:rPr>
                <w:rFonts w:ascii="Arial" w:hAnsi="Arial" w:cs="Arial"/>
                <w:b/>
                <w:i/>
                <w:sz w:val="16"/>
                <w:szCs w:val="16"/>
              </w:rPr>
            </w:pPr>
          </w:p>
        </w:tc>
        <w:tc>
          <w:tcPr>
            <w:tcW w:w="795" w:type="dxa"/>
            <w:gridSpan w:val="2"/>
          </w:tcPr>
          <w:p w14:paraId="20A78E36" w14:textId="7D7CB22A" w:rsidR="002953FB" w:rsidRPr="008F1CF6" w:rsidRDefault="002953FB" w:rsidP="000F6386">
            <w:pPr>
              <w:pStyle w:val="TableParagraph"/>
              <w:rPr>
                <w:rFonts w:ascii="Arial" w:hAnsi="Arial" w:cs="Arial"/>
                <w:b/>
                <w:i/>
                <w:sz w:val="16"/>
                <w:szCs w:val="16"/>
              </w:rPr>
            </w:pPr>
          </w:p>
        </w:tc>
        <w:tc>
          <w:tcPr>
            <w:tcW w:w="833" w:type="dxa"/>
            <w:gridSpan w:val="2"/>
          </w:tcPr>
          <w:p w14:paraId="57076BEB" w14:textId="1931C143"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723" w:type="dxa"/>
            <w:gridSpan w:val="2"/>
          </w:tcPr>
          <w:p w14:paraId="52C404B4" w14:textId="24CFE010"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44F545F5" w14:textId="3349133E" w:rsidR="002953FB" w:rsidRPr="008F1CF6" w:rsidRDefault="002953FB" w:rsidP="000F6386">
            <w:pPr>
              <w:pStyle w:val="TableParagraph"/>
              <w:ind w:left="122"/>
              <w:rPr>
                <w:rFonts w:ascii="Arial" w:hAnsi="Arial" w:cs="Arial"/>
                <w:sz w:val="16"/>
                <w:szCs w:val="16"/>
                <w:shd w:val="clear" w:color="auto" w:fill="FFFFFF"/>
              </w:rPr>
            </w:pPr>
            <w:r w:rsidRPr="008F1CF6">
              <w:rPr>
                <w:rFonts w:ascii="Arial" w:hAnsi="Arial" w:cs="Arial"/>
                <w:sz w:val="16"/>
                <w:szCs w:val="16"/>
                <w:shd w:val="clear" w:color="auto" w:fill="FFFFFF"/>
              </w:rPr>
              <w:t>Buhaiul de baltă preferă în perioada de cuibărit habitatele palustre extinse cu ochiuri de apă izolate, fluctuații minime ale nivelului apei și deranj antropic limitat. În afara sezonului de cuibărit este prezent în majoritatea tipurilor de habitate acvatice.</w:t>
            </w:r>
          </w:p>
        </w:tc>
        <w:tc>
          <w:tcPr>
            <w:tcW w:w="1054" w:type="dxa"/>
            <w:vMerge/>
          </w:tcPr>
          <w:p w14:paraId="1089964F" w14:textId="6380B5CC" w:rsidR="002953FB" w:rsidRPr="008F1CF6" w:rsidRDefault="002953FB" w:rsidP="000F6386">
            <w:pPr>
              <w:pStyle w:val="TableParagraph"/>
              <w:rPr>
                <w:rFonts w:ascii="Arial" w:hAnsi="Arial" w:cs="Arial"/>
                <w:b/>
                <w:i/>
                <w:sz w:val="16"/>
                <w:szCs w:val="16"/>
              </w:rPr>
            </w:pPr>
          </w:p>
        </w:tc>
        <w:tc>
          <w:tcPr>
            <w:tcW w:w="709" w:type="dxa"/>
          </w:tcPr>
          <w:p w14:paraId="0958010F" w14:textId="4B13344C"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6A09EB1C" w14:textId="77777777" w:rsidTr="0034583B">
        <w:tblPrEx>
          <w:tblLook w:val="04A0" w:firstRow="1" w:lastRow="0" w:firstColumn="1" w:lastColumn="0" w:noHBand="0" w:noVBand="1"/>
        </w:tblPrEx>
        <w:trPr>
          <w:trHeight w:val="843"/>
        </w:trPr>
        <w:tc>
          <w:tcPr>
            <w:tcW w:w="622" w:type="dxa"/>
          </w:tcPr>
          <w:p w14:paraId="386DE598" w14:textId="01AAB5C8"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t>46</w:t>
            </w:r>
          </w:p>
        </w:tc>
        <w:tc>
          <w:tcPr>
            <w:tcW w:w="789" w:type="dxa"/>
            <w:gridSpan w:val="2"/>
          </w:tcPr>
          <w:p w14:paraId="6B0DC937" w14:textId="76B10BE5"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0AED2A63" w14:textId="6767543B" w:rsidR="002953FB" w:rsidRPr="008F1CF6" w:rsidRDefault="002953FB" w:rsidP="000F6386">
            <w:pPr>
              <w:pStyle w:val="TableParagraph"/>
              <w:rPr>
                <w:rFonts w:ascii="Arial" w:hAnsi="Arial" w:cs="Arial"/>
                <w:sz w:val="16"/>
                <w:szCs w:val="16"/>
              </w:rPr>
            </w:pPr>
            <w:r w:rsidRPr="008F1CF6">
              <w:rPr>
                <w:rFonts w:ascii="Arial" w:hAnsi="Arial" w:cs="Arial"/>
                <w:sz w:val="16"/>
                <w:szCs w:val="16"/>
              </w:rPr>
              <w:t>Bubo bubo</w:t>
            </w:r>
          </w:p>
        </w:tc>
        <w:tc>
          <w:tcPr>
            <w:tcW w:w="3000" w:type="dxa"/>
          </w:tcPr>
          <w:p w14:paraId="0598D332" w14:textId="77777777" w:rsidR="002953FB" w:rsidRPr="008F1CF6" w:rsidRDefault="002953FB" w:rsidP="000F6386">
            <w:pPr>
              <w:pStyle w:val="TableParagraph"/>
              <w:spacing w:before="2"/>
              <w:ind w:left="118" w:right="110"/>
              <w:rPr>
                <w:rFonts w:ascii="Arial" w:hAnsi="Arial" w:cs="Arial"/>
                <w:sz w:val="16"/>
                <w:szCs w:val="16"/>
              </w:rPr>
            </w:pPr>
            <w:r w:rsidRPr="008F1CF6">
              <w:rPr>
                <w:rFonts w:ascii="Arial" w:hAnsi="Arial" w:cs="Arial"/>
                <w:sz w:val="16"/>
                <w:szCs w:val="16"/>
              </w:rPr>
              <w:t>ocazional,</w:t>
            </w:r>
          </w:p>
          <w:p w14:paraId="52EAC65B" w14:textId="77777777" w:rsidR="002953FB" w:rsidRPr="008F1CF6" w:rsidRDefault="002953FB" w:rsidP="000F6386">
            <w:pPr>
              <w:pStyle w:val="TableParagraph"/>
              <w:spacing w:before="33"/>
              <w:ind w:left="118" w:right="112"/>
              <w:rPr>
                <w:rFonts w:ascii="Arial" w:hAnsi="Arial" w:cs="Arial"/>
                <w:sz w:val="16"/>
                <w:szCs w:val="16"/>
              </w:rPr>
            </w:pPr>
            <w:r w:rsidRPr="008F1CF6">
              <w:rPr>
                <w:rFonts w:ascii="Arial" w:hAnsi="Arial" w:cs="Arial"/>
                <w:spacing w:val="-1"/>
                <w:w w:val="85"/>
                <w:sz w:val="16"/>
                <w:szCs w:val="16"/>
              </w:rPr>
              <w:t>în</w:t>
            </w:r>
            <w:r w:rsidRPr="008F1CF6">
              <w:rPr>
                <w:rFonts w:ascii="Arial" w:hAnsi="Arial" w:cs="Arial"/>
                <w:spacing w:val="-4"/>
                <w:w w:val="85"/>
                <w:sz w:val="16"/>
                <w:szCs w:val="16"/>
              </w:rPr>
              <w:t xml:space="preserve"> </w:t>
            </w:r>
            <w:r w:rsidRPr="008F1CF6">
              <w:rPr>
                <w:rFonts w:ascii="Arial" w:hAnsi="Arial" w:cs="Arial"/>
                <w:spacing w:val="-1"/>
                <w:w w:val="85"/>
                <w:sz w:val="16"/>
                <w:szCs w:val="16"/>
              </w:rPr>
              <w:t>tot</w:t>
            </w:r>
            <w:r w:rsidRPr="008F1CF6">
              <w:rPr>
                <w:rFonts w:ascii="Arial" w:hAnsi="Arial" w:cs="Arial"/>
                <w:spacing w:val="-2"/>
                <w:w w:val="85"/>
                <w:sz w:val="16"/>
                <w:szCs w:val="16"/>
              </w:rPr>
              <w:t xml:space="preserve"> </w:t>
            </w:r>
            <w:r w:rsidRPr="008F1CF6">
              <w:rPr>
                <w:rFonts w:ascii="Arial" w:hAnsi="Arial" w:cs="Arial"/>
                <w:spacing w:val="-1"/>
                <w:w w:val="85"/>
                <w:sz w:val="16"/>
                <w:szCs w:val="16"/>
              </w:rPr>
              <w:t>AS</w:t>
            </w:r>
            <w:r w:rsidRPr="008F1CF6">
              <w:rPr>
                <w:rFonts w:ascii="Arial" w:hAnsi="Arial" w:cs="Arial"/>
                <w:spacing w:val="-2"/>
                <w:w w:val="85"/>
                <w:sz w:val="16"/>
                <w:szCs w:val="16"/>
              </w:rPr>
              <w:t xml:space="preserve"> </w:t>
            </w:r>
            <w:r w:rsidRPr="008F1CF6">
              <w:rPr>
                <w:rFonts w:ascii="Arial" w:hAnsi="Arial" w:cs="Arial"/>
                <w:spacing w:val="-1"/>
                <w:w w:val="85"/>
                <w:sz w:val="16"/>
                <w:szCs w:val="16"/>
              </w:rPr>
              <w:t>din</w:t>
            </w:r>
          </w:p>
          <w:p w14:paraId="477FBE8E" w14:textId="13C87CCF" w:rsidR="002953FB" w:rsidRPr="008F1CF6" w:rsidRDefault="002953FB" w:rsidP="000F6386">
            <w:pPr>
              <w:pStyle w:val="TableParagraph"/>
              <w:rPr>
                <w:rFonts w:ascii="Arial" w:hAnsi="Arial" w:cs="Arial"/>
                <w:sz w:val="16"/>
                <w:szCs w:val="16"/>
              </w:rPr>
            </w:pPr>
            <w:r w:rsidRPr="008F1CF6">
              <w:rPr>
                <w:rFonts w:ascii="Arial" w:hAnsi="Arial" w:cs="Arial"/>
                <w:w w:val="95"/>
                <w:sz w:val="16"/>
                <w:szCs w:val="16"/>
              </w:rPr>
              <w:t>sit</w:t>
            </w:r>
          </w:p>
        </w:tc>
        <w:tc>
          <w:tcPr>
            <w:tcW w:w="1299" w:type="dxa"/>
          </w:tcPr>
          <w:p w14:paraId="0ABE15F8" w14:textId="241C0A25"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395D9067" w14:textId="2D118F4A"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2-perechi</w:t>
            </w:r>
          </w:p>
        </w:tc>
        <w:tc>
          <w:tcPr>
            <w:tcW w:w="569" w:type="dxa"/>
          </w:tcPr>
          <w:p w14:paraId="557999EE" w14:textId="15B2CE12"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5</w:t>
            </w:r>
          </w:p>
        </w:tc>
        <w:tc>
          <w:tcPr>
            <w:tcW w:w="1292" w:type="dxa"/>
            <w:gridSpan w:val="3"/>
          </w:tcPr>
          <w:p w14:paraId="3513297C" w14:textId="77777777" w:rsidR="002953FB" w:rsidRPr="008F1CF6" w:rsidRDefault="002953FB" w:rsidP="000F6386">
            <w:pPr>
              <w:pStyle w:val="TableParagraph"/>
              <w:rPr>
                <w:rFonts w:ascii="Arial" w:hAnsi="Arial" w:cs="Arial"/>
                <w:b/>
                <w:i/>
                <w:sz w:val="16"/>
                <w:szCs w:val="16"/>
              </w:rPr>
            </w:pPr>
          </w:p>
        </w:tc>
        <w:tc>
          <w:tcPr>
            <w:tcW w:w="795" w:type="dxa"/>
            <w:gridSpan w:val="2"/>
          </w:tcPr>
          <w:p w14:paraId="3B2B54B6" w14:textId="33CBE700" w:rsidR="002953FB" w:rsidRPr="008F1CF6" w:rsidRDefault="002953FB" w:rsidP="000F6386">
            <w:pPr>
              <w:pStyle w:val="TableParagraph"/>
              <w:rPr>
                <w:rFonts w:ascii="Arial" w:hAnsi="Arial" w:cs="Arial"/>
                <w:b/>
                <w:i/>
                <w:sz w:val="16"/>
                <w:szCs w:val="16"/>
              </w:rPr>
            </w:pPr>
          </w:p>
        </w:tc>
        <w:tc>
          <w:tcPr>
            <w:tcW w:w="833" w:type="dxa"/>
            <w:gridSpan w:val="2"/>
          </w:tcPr>
          <w:p w14:paraId="085D9BB8" w14:textId="2FC39C52"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X</w:t>
            </w:r>
          </w:p>
        </w:tc>
        <w:tc>
          <w:tcPr>
            <w:tcW w:w="723" w:type="dxa"/>
            <w:gridSpan w:val="2"/>
          </w:tcPr>
          <w:p w14:paraId="0A2B8DE8" w14:textId="7E50B7DF"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3205BA28" w14:textId="77777777" w:rsidR="002953FB" w:rsidRPr="008F1CF6" w:rsidRDefault="002953FB" w:rsidP="000F6386">
            <w:pPr>
              <w:pStyle w:val="TableParagraph"/>
              <w:spacing w:before="4"/>
              <w:ind w:left="159" w:firstLine="7"/>
              <w:rPr>
                <w:rFonts w:ascii="Arial" w:hAnsi="Arial" w:cs="Arial"/>
                <w:sz w:val="16"/>
                <w:szCs w:val="16"/>
              </w:rPr>
            </w:pPr>
            <w:r w:rsidRPr="008F1CF6">
              <w:rPr>
                <w:rFonts w:ascii="Arial" w:hAnsi="Arial" w:cs="Arial"/>
                <w:w w:val="80"/>
                <w:sz w:val="16"/>
                <w:szCs w:val="16"/>
              </w:rPr>
              <w:t>prezentă</w:t>
            </w:r>
            <w:r w:rsidRPr="008F1CF6">
              <w:rPr>
                <w:rFonts w:ascii="Arial" w:hAnsi="Arial" w:cs="Arial"/>
                <w:spacing w:val="13"/>
                <w:w w:val="80"/>
                <w:sz w:val="16"/>
                <w:szCs w:val="16"/>
              </w:rPr>
              <w:t xml:space="preserve"> </w:t>
            </w:r>
            <w:r w:rsidRPr="008F1CF6">
              <w:rPr>
                <w:rFonts w:ascii="Arial" w:hAnsi="Arial" w:cs="Arial"/>
                <w:w w:val="80"/>
                <w:sz w:val="16"/>
                <w:szCs w:val="16"/>
              </w:rPr>
              <w:t>în</w:t>
            </w:r>
            <w:r w:rsidRPr="008F1CF6">
              <w:rPr>
                <w:rFonts w:ascii="Arial" w:hAnsi="Arial" w:cs="Arial"/>
                <w:spacing w:val="10"/>
                <w:w w:val="80"/>
                <w:sz w:val="16"/>
                <w:szCs w:val="16"/>
              </w:rPr>
              <w:t xml:space="preserve"> </w:t>
            </w:r>
            <w:r w:rsidRPr="008F1CF6">
              <w:rPr>
                <w:rFonts w:ascii="Arial" w:hAnsi="Arial" w:cs="Arial"/>
                <w:w w:val="80"/>
                <w:sz w:val="16"/>
                <w:szCs w:val="16"/>
              </w:rPr>
              <w:t>zone</w:t>
            </w:r>
            <w:r w:rsidRPr="008F1CF6">
              <w:rPr>
                <w:rFonts w:ascii="Arial" w:hAnsi="Arial" w:cs="Arial"/>
                <w:spacing w:val="11"/>
                <w:w w:val="80"/>
                <w:sz w:val="16"/>
                <w:szCs w:val="16"/>
              </w:rPr>
              <w:t xml:space="preserve"> </w:t>
            </w:r>
            <w:r w:rsidRPr="008F1CF6">
              <w:rPr>
                <w:rFonts w:ascii="Arial" w:hAnsi="Arial" w:cs="Arial"/>
                <w:w w:val="80"/>
                <w:sz w:val="16"/>
                <w:szCs w:val="16"/>
              </w:rPr>
              <w:t>împădurite</w:t>
            </w:r>
            <w:r w:rsidRPr="008F1CF6">
              <w:rPr>
                <w:rFonts w:ascii="Arial" w:hAnsi="Arial" w:cs="Arial"/>
                <w:spacing w:val="10"/>
                <w:w w:val="80"/>
                <w:sz w:val="16"/>
                <w:szCs w:val="16"/>
              </w:rPr>
              <w:t xml:space="preserve"> </w:t>
            </w:r>
            <w:r w:rsidRPr="008F1CF6">
              <w:rPr>
                <w:rFonts w:ascii="Arial" w:hAnsi="Arial" w:cs="Arial"/>
                <w:w w:val="80"/>
                <w:sz w:val="16"/>
                <w:szCs w:val="16"/>
              </w:rPr>
              <w:t>sau</w:t>
            </w:r>
          </w:p>
          <w:p w14:paraId="43EFA944" w14:textId="20C35CF6" w:rsidR="002953FB" w:rsidRPr="008F1CF6" w:rsidRDefault="002953FB" w:rsidP="000F6386">
            <w:pPr>
              <w:pStyle w:val="TableParagraph"/>
              <w:ind w:left="122"/>
              <w:rPr>
                <w:rFonts w:ascii="Arial" w:hAnsi="Arial" w:cs="Arial"/>
                <w:sz w:val="16"/>
                <w:szCs w:val="16"/>
                <w:shd w:val="clear" w:color="auto" w:fill="FFFFFF"/>
              </w:rPr>
            </w:pPr>
            <w:r w:rsidRPr="008F1CF6">
              <w:rPr>
                <w:rFonts w:ascii="Arial" w:hAnsi="Arial" w:cs="Arial"/>
                <w:w w:val="80"/>
                <w:sz w:val="16"/>
                <w:szCs w:val="16"/>
              </w:rPr>
              <w:t>semideschise</w:t>
            </w:r>
            <w:r w:rsidRPr="008F1CF6">
              <w:rPr>
                <w:rFonts w:ascii="Arial" w:hAnsi="Arial" w:cs="Arial"/>
                <w:spacing w:val="13"/>
                <w:w w:val="80"/>
                <w:sz w:val="16"/>
                <w:szCs w:val="16"/>
              </w:rPr>
              <w:t xml:space="preserve"> </w:t>
            </w:r>
            <w:r w:rsidRPr="008F1CF6">
              <w:rPr>
                <w:rFonts w:ascii="Arial" w:hAnsi="Arial" w:cs="Arial"/>
                <w:w w:val="80"/>
                <w:sz w:val="16"/>
                <w:szCs w:val="16"/>
              </w:rPr>
              <w:t>cu</w:t>
            </w:r>
            <w:r w:rsidRPr="008F1CF6">
              <w:rPr>
                <w:rFonts w:ascii="Arial" w:hAnsi="Arial" w:cs="Arial"/>
                <w:spacing w:val="13"/>
                <w:w w:val="80"/>
                <w:sz w:val="16"/>
                <w:szCs w:val="16"/>
              </w:rPr>
              <w:t xml:space="preserve"> </w:t>
            </w:r>
            <w:r w:rsidRPr="008F1CF6">
              <w:rPr>
                <w:rFonts w:ascii="Arial" w:hAnsi="Arial" w:cs="Arial"/>
                <w:w w:val="80"/>
                <w:sz w:val="16"/>
                <w:szCs w:val="16"/>
              </w:rPr>
              <w:t>stâncării,</w:t>
            </w:r>
            <w:r w:rsidRPr="008F1CF6">
              <w:rPr>
                <w:rFonts w:ascii="Arial" w:hAnsi="Arial" w:cs="Arial"/>
                <w:spacing w:val="14"/>
                <w:w w:val="80"/>
                <w:sz w:val="16"/>
                <w:szCs w:val="16"/>
              </w:rPr>
              <w:t xml:space="preserve"> </w:t>
            </w:r>
            <w:r w:rsidRPr="008F1CF6">
              <w:rPr>
                <w:rFonts w:ascii="Arial" w:hAnsi="Arial" w:cs="Arial"/>
                <w:w w:val="80"/>
                <w:sz w:val="16"/>
                <w:szCs w:val="16"/>
              </w:rPr>
              <w:t>pante</w:t>
            </w:r>
            <w:r w:rsidRPr="008F1CF6">
              <w:rPr>
                <w:rFonts w:ascii="Arial" w:hAnsi="Arial" w:cs="Arial"/>
                <w:spacing w:val="-35"/>
                <w:w w:val="80"/>
                <w:sz w:val="16"/>
                <w:szCs w:val="16"/>
              </w:rPr>
              <w:t xml:space="preserve"> </w:t>
            </w:r>
            <w:r w:rsidRPr="008F1CF6">
              <w:rPr>
                <w:rFonts w:ascii="Arial" w:hAnsi="Arial" w:cs="Arial"/>
                <w:w w:val="80"/>
                <w:sz w:val="16"/>
                <w:szCs w:val="16"/>
              </w:rPr>
              <w:t>abrupte</w:t>
            </w:r>
            <w:r w:rsidRPr="008F1CF6">
              <w:rPr>
                <w:rFonts w:ascii="Arial" w:hAnsi="Arial" w:cs="Arial"/>
                <w:spacing w:val="3"/>
                <w:w w:val="80"/>
                <w:sz w:val="16"/>
                <w:szCs w:val="16"/>
              </w:rPr>
              <w:t xml:space="preserve"> </w:t>
            </w:r>
            <w:r w:rsidRPr="008F1CF6">
              <w:rPr>
                <w:rFonts w:ascii="Arial" w:hAnsi="Arial" w:cs="Arial"/>
                <w:w w:val="80"/>
                <w:sz w:val="16"/>
                <w:szCs w:val="16"/>
              </w:rPr>
              <w:t>și</w:t>
            </w:r>
            <w:r w:rsidRPr="008F1CF6">
              <w:rPr>
                <w:rFonts w:ascii="Arial" w:hAnsi="Arial" w:cs="Arial"/>
                <w:spacing w:val="5"/>
                <w:w w:val="80"/>
                <w:sz w:val="16"/>
                <w:szCs w:val="16"/>
              </w:rPr>
              <w:t xml:space="preserve"> </w:t>
            </w:r>
            <w:r w:rsidRPr="008F1CF6">
              <w:rPr>
                <w:rFonts w:ascii="Arial" w:hAnsi="Arial" w:cs="Arial"/>
                <w:w w:val="80"/>
                <w:sz w:val="16"/>
                <w:szCs w:val="16"/>
              </w:rPr>
              <w:t>arbori</w:t>
            </w:r>
            <w:r w:rsidRPr="008F1CF6">
              <w:rPr>
                <w:rFonts w:ascii="Arial" w:hAnsi="Arial" w:cs="Arial"/>
                <w:spacing w:val="5"/>
                <w:w w:val="80"/>
                <w:sz w:val="16"/>
                <w:szCs w:val="16"/>
              </w:rPr>
              <w:t xml:space="preserve"> </w:t>
            </w:r>
            <w:r w:rsidRPr="008F1CF6">
              <w:rPr>
                <w:rFonts w:ascii="Arial" w:hAnsi="Arial" w:cs="Arial"/>
                <w:w w:val="80"/>
                <w:sz w:val="16"/>
                <w:szCs w:val="16"/>
              </w:rPr>
              <w:t>maturi</w:t>
            </w:r>
          </w:p>
        </w:tc>
        <w:tc>
          <w:tcPr>
            <w:tcW w:w="1054" w:type="dxa"/>
            <w:vMerge/>
          </w:tcPr>
          <w:p w14:paraId="5C3D6114" w14:textId="5BCB3364" w:rsidR="002953FB" w:rsidRPr="008F1CF6" w:rsidRDefault="002953FB" w:rsidP="000F6386">
            <w:pPr>
              <w:pStyle w:val="TableParagraph"/>
              <w:rPr>
                <w:rFonts w:ascii="Arial" w:hAnsi="Arial" w:cs="Arial"/>
                <w:b/>
                <w:i/>
                <w:sz w:val="16"/>
                <w:szCs w:val="16"/>
              </w:rPr>
            </w:pPr>
          </w:p>
        </w:tc>
        <w:tc>
          <w:tcPr>
            <w:tcW w:w="709" w:type="dxa"/>
          </w:tcPr>
          <w:p w14:paraId="39C23221" w14:textId="3ACA2220"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0026488C" w14:textId="77777777" w:rsidTr="0034583B">
        <w:tblPrEx>
          <w:tblLook w:val="04A0" w:firstRow="1" w:lastRow="0" w:firstColumn="1" w:lastColumn="0" w:noHBand="0" w:noVBand="1"/>
        </w:tblPrEx>
        <w:trPr>
          <w:trHeight w:val="843"/>
        </w:trPr>
        <w:tc>
          <w:tcPr>
            <w:tcW w:w="622" w:type="dxa"/>
          </w:tcPr>
          <w:p w14:paraId="198D8A2F" w14:textId="3130BE1D"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t>47</w:t>
            </w:r>
          </w:p>
        </w:tc>
        <w:tc>
          <w:tcPr>
            <w:tcW w:w="789" w:type="dxa"/>
            <w:gridSpan w:val="2"/>
          </w:tcPr>
          <w:p w14:paraId="65FAEDF6" w14:textId="01224336"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6687DBBE" w14:textId="02174D1B" w:rsidR="002953FB" w:rsidRPr="008F1CF6" w:rsidRDefault="002953FB" w:rsidP="000F6386">
            <w:pPr>
              <w:pStyle w:val="TableParagraph"/>
              <w:rPr>
                <w:rFonts w:ascii="Arial" w:hAnsi="Arial" w:cs="Arial"/>
                <w:sz w:val="16"/>
                <w:szCs w:val="16"/>
              </w:rPr>
            </w:pPr>
            <w:r w:rsidRPr="008F1CF6">
              <w:rPr>
                <w:rFonts w:ascii="Arial" w:hAnsi="Arial" w:cs="Arial"/>
                <w:sz w:val="16"/>
                <w:szCs w:val="16"/>
              </w:rPr>
              <w:t>Caprimulgus europaeus</w:t>
            </w:r>
          </w:p>
        </w:tc>
        <w:tc>
          <w:tcPr>
            <w:tcW w:w="3000" w:type="dxa"/>
          </w:tcPr>
          <w:p w14:paraId="7BB5E6E7" w14:textId="77777777" w:rsidR="002953FB" w:rsidRPr="008F1CF6" w:rsidRDefault="002953FB" w:rsidP="000F6386">
            <w:pPr>
              <w:pStyle w:val="TableParagraph"/>
              <w:spacing w:before="2"/>
              <w:ind w:left="109" w:right="104"/>
              <w:rPr>
                <w:rFonts w:ascii="Arial" w:hAnsi="Arial" w:cs="Arial"/>
                <w:sz w:val="16"/>
                <w:szCs w:val="16"/>
              </w:rPr>
            </w:pPr>
            <w:r w:rsidRPr="008F1CF6">
              <w:rPr>
                <w:rFonts w:ascii="Arial" w:hAnsi="Arial" w:cs="Arial"/>
                <w:sz w:val="16"/>
                <w:szCs w:val="16"/>
              </w:rPr>
              <w:t>ocazional,</w:t>
            </w:r>
          </w:p>
          <w:p w14:paraId="0C68168B" w14:textId="77777777" w:rsidR="002953FB" w:rsidRPr="008F1CF6" w:rsidRDefault="002953FB" w:rsidP="000F6386">
            <w:pPr>
              <w:pStyle w:val="TableParagraph"/>
              <w:spacing w:before="30"/>
              <w:ind w:left="112" w:right="104"/>
              <w:rPr>
                <w:rFonts w:ascii="Arial" w:hAnsi="Arial" w:cs="Arial"/>
                <w:sz w:val="16"/>
                <w:szCs w:val="16"/>
              </w:rPr>
            </w:pPr>
            <w:r w:rsidRPr="008F1CF6">
              <w:rPr>
                <w:rFonts w:ascii="Arial" w:hAnsi="Arial" w:cs="Arial"/>
                <w:spacing w:val="-1"/>
                <w:w w:val="85"/>
                <w:sz w:val="16"/>
                <w:szCs w:val="16"/>
              </w:rPr>
              <w:t>în</w:t>
            </w:r>
            <w:r w:rsidRPr="008F1CF6">
              <w:rPr>
                <w:rFonts w:ascii="Arial" w:hAnsi="Arial" w:cs="Arial"/>
                <w:spacing w:val="-4"/>
                <w:w w:val="85"/>
                <w:sz w:val="16"/>
                <w:szCs w:val="16"/>
              </w:rPr>
              <w:t xml:space="preserve"> </w:t>
            </w:r>
            <w:r w:rsidRPr="008F1CF6">
              <w:rPr>
                <w:rFonts w:ascii="Arial" w:hAnsi="Arial" w:cs="Arial"/>
                <w:spacing w:val="-1"/>
                <w:w w:val="85"/>
                <w:sz w:val="16"/>
                <w:szCs w:val="16"/>
              </w:rPr>
              <w:t>tot</w:t>
            </w:r>
            <w:r w:rsidRPr="008F1CF6">
              <w:rPr>
                <w:rFonts w:ascii="Arial" w:hAnsi="Arial" w:cs="Arial"/>
                <w:spacing w:val="-2"/>
                <w:w w:val="85"/>
                <w:sz w:val="16"/>
                <w:szCs w:val="16"/>
              </w:rPr>
              <w:t xml:space="preserve"> </w:t>
            </w:r>
            <w:r w:rsidRPr="008F1CF6">
              <w:rPr>
                <w:rFonts w:ascii="Arial" w:hAnsi="Arial" w:cs="Arial"/>
                <w:spacing w:val="-1"/>
                <w:w w:val="85"/>
                <w:sz w:val="16"/>
                <w:szCs w:val="16"/>
              </w:rPr>
              <w:t>AS</w:t>
            </w:r>
            <w:r w:rsidRPr="008F1CF6">
              <w:rPr>
                <w:rFonts w:ascii="Arial" w:hAnsi="Arial" w:cs="Arial"/>
                <w:spacing w:val="-2"/>
                <w:w w:val="85"/>
                <w:sz w:val="16"/>
                <w:szCs w:val="16"/>
              </w:rPr>
              <w:t xml:space="preserve"> </w:t>
            </w:r>
            <w:r w:rsidRPr="008F1CF6">
              <w:rPr>
                <w:rFonts w:ascii="Arial" w:hAnsi="Arial" w:cs="Arial"/>
                <w:spacing w:val="-1"/>
                <w:w w:val="85"/>
                <w:sz w:val="16"/>
                <w:szCs w:val="16"/>
              </w:rPr>
              <w:t>din</w:t>
            </w:r>
          </w:p>
          <w:p w14:paraId="0505FF03" w14:textId="10359842" w:rsidR="002953FB" w:rsidRPr="008F1CF6" w:rsidRDefault="002953FB" w:rsidP="000F6386">
            <w:pPr>
              <w:pStyle w:val="TableParagraph"/>
              <w:rPr>
                <w:rFonts w:ascii="Arial" w:hAnsi="Arial" w:cs="Arial"/>
                <w:sz w:val="16"/>
                <w:szCs w:val="16"/>
              </w:rPr>
            </w:pPr>
            <w:r w:rsidRPr="008F1CF6">
              <w:rPr>
                <w:rFonts w:ascii="Arial" w:hAnsi="Arial" w:cs="Arial"/>
                <w:w w:val="95"/>
                <w:sz w:val="16"/>
                <w:szCs w:val="16"/>
              </w:rPr>
              <w:t>sit</w:t>
            </w:r>
          </w:p>
        </w:tc>
        <w:tc>
          <w:tcPr>
            <w:tcW w:w="1299" w:type="dxa"/>
          </w:tcPr>
          <w:p w14:paraId="5214DAA6" w14:textId="62BE01E2"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0514F3DE" w14:textId="13DE7626"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20 perechi</w:t>
            </w:r>
          </w:p>
        </w:tc>
        <w:tc>
          <w:tcPr>
            <w:tcW w:w="569" w:type="dxa"/>
          </w:tcPr>
          <w:p w14:paraId="0FDC2BCC" w14:textId="74F58BF1"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50</w:t>
            </w:r>
          </w:p>
        </w:tc>
        <w:tc>
          <w:tcPr>
            <w:tcW w:w="1292" w:type="dxa"/>
            <w:gridSpan w:val="3"/>
          </w:tcPr>
          <w:p w14:paraId="0C88E1AB" w14:textId="77777777" w:rsidR="002953FB" w:rsidRPr="008F1CF6" w:rsidRDefault="002953FB" w:rsidP="000F6386">
            <w:pPr>
              <w:pStyle w:val="TableParagraph"/>
              <w:rPr>
                <w:rFonts w:ascii="Arial" w:hAnsi="Arial" w:cs="Arial"/>
                <w:b/>
                <w:i/>
                <w:sz w:val="16"/>
                <w:szCs w:val="16"/>
              </w:rPr>
            </w:pPr>
          </w:p>
        </w:tc>
        <w:tc>
          <w:tcPr>
            <w:tcW w:w="795" w:type="dxa"/>
            <w:gridSpan w:val="2"/>
          </w:tcPr>
          <w:p w14:paraId="7A460534" w14:textId="3069BAA6" w:rsidR="002953FB" w:rsidRPr="008F1CF6" w:rsidRDefault="002953FB" w:rsidP="000F6386">
            <w:pPr>
              <w:pStyle w:val="TableParagraph"/>
              <w:rPr>
                <w:rFonts w:ascii="Arial" w:hAnsi="Arial" w:cs="Arial"/>
                <w:b/>
                <w:i/>
                <w:sz w:val="16"/>
                <w:szCs w:val="16"/>
              </w:rPr>
            </w:pPr>
          </w:p>
        </w:tc>
        <w:tc>
          <w:tcPr>
            <w:tcW w:w="833" w:type="dxa"/>
            <w:gridSpan w:val="2"/>
          </w:tcPr>
          <w:p w14:paraId="6B42A2E9" w14:textId="2D7F5005"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 xml:space="preserve">X </w:t>
            </w:r>
          </w:p>
        </w:tc>
        <w:tc>
          <w:tcPr>
            <w:tcW w:w="723" w:type="dxa"/>
            <w:gridSpan w:val="2"/>
          </w:tcPr>
          <w:p w14:paraId="7670AAC5" w14:textId="082DA16B"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749D7A63" w14:textId="77777777" w:rsidR="002953FB" w:rsidRPr="008F1CF6" w:rsidRDefault="002953FB" w:rsidP="000F6386">
            <w:pPr>
              <w:pStyle w:val="TableParagraph"/>
              <w:spacing w:before="1"/>
              <w:ind w:left="138" w:right="116"/>
              <w:rPr>
                <w:rFonts w:ascii="Arial" w:hAnsi="Arial" w:cs="Arial"/>
                <w:sz w:val="16"/>
                <w:szCs w:val="16"/>
              </w:rPr>
            </w:pPr>
            <w:r w:rsidRPr="008F1CF6">
              <w:rPr>
                <w:rFonts w:ascii="Arial" w:hAnsi="Arial" w:cs="Arial"/>
                <w:w w:val="80"/>
                <w:sz w:val="16"/>
                <w:szCs w:val="16"/>
              </w:rPr>
              <w:t>Cuibărește</w:t>
            </w:r>
            <w:r w:rsidRPr="008F1CF6">
              <w:rPr>
                <w:rFonts w:ascii="Arial" w:hAnsi="Arial" w:cs="Arial"/>
                <w:spacing w:val="11"/>
                <w:w w:val="80"/>
                <w:sz w:val="16"/>
                <w:szCs w:val="16"/>
              </w:rPr>
              <w:t xml:space="preserve"> </w:t>
            </w:r>
            <w:r w:rsidRPr="008F1CF6">
              <w:rPr>
                <w:rFonts w:ascii="Arial" w:hAnsi="Arial" w:cs="Arial"/>
                <w:w w:val="80"/>
                <w:sz w:val="16"/>
                <w:szCs w:val="16"/>
              </w:rPr>
              <w:t>în</w:t>
            </w:r>
            <w:r w:rsidRPr="008F1CF6">
              <w:rPr>
                <w:rFonts w:ascii="Arial" w:hAnsi="Arial" w:cs="Arial"/>
                <w:spacing w:val="9"/>
                <w:w w:val="80"/>
                <w:sz w:val="16"/>
                <w:szCs w:val="16"/>
              </w:rPr>
              <w:t xml:space="preserve"> </w:t>
            </w:r>
            <w:r w:rsidRPr="008F1CF6">
              <w:rPr>
                <w:rFonts w:ascii="Arial" w:hAnsi="Arial" w:cs="Arial"/>
                <w:w w:val="80"/>
                <w:sz w:val="16"/>
                <w:szCs w:val="16"/>
              </w:rPr>
              <w:t>poieni</w:t>
            </w:r>
            <w:r w:rsidRPr="008F1CF6">
              <w:rPr>
                <w:rFonts w:ascii="Arial" w:hAnsi="Arial" w:cs="Arial"/>
                <w:spacing w:val="10"/>
                <w:w w:val="80"/>
                <w:sz w:val="16"/>
                <w:szCs w:val="16"/>
              </w:rPr>
              <w:t xml:space="preserve"> </w:t>
            </w:r>
            <w:r w:rsidRPr="008F1CF6">
              <w:rPr>
                <w:rFonts w:ascii="Arial" w:hAnsi="Arial" w:cs="Arial"/>
                <w:w w:val="80"/>
                <w:sz w:val="16"/>
                <w:szCs w:val="16"/>
              </w:rPr>
              <w:t>nu</w:t>
            </w:r>
            <w:r w:rsidRPr="008F1CF6">
              <w:rPr>
                <w:rFonts w:ascii="Arial" w:hAnsi="Arial" w:cs="Arial"/>
                <w:spacing w:val="9"/>
                <w:w w:val="80"/>
                <w:sz w:val="16"/>
                <w:szCs w:val="16"/>
              </w:rPr>
              <w:t xml:space="preserve"> </w:t>
            </w:r>
            <w:r w:rsidRPr="008F1CF6">
              <w:rPr>
                <w:rFonts w:ascii="Arial" w:hAnsi="Arial" w:cs="Arial"/>
                <w:w w:val="80"/>
                <w:sz w:val="16"/>
                <w:szCs w:val="16"/>
              </w:rPr>
              <w:t>prea</w:t>
            </w:r>
          </w:p>
          <w:p w14:paraId="0A1502D9" w14:textId="1E3BE71E" w:rsidR="002953FB" w:rsidRPr="008F1CF6" w:rsidRDefault="002953FB" w:rsidP="000F6386">
            <w:pPr>
              <w:pStyle w:val="TableParagraph"/>
              <w:spacing w:before="4"/>
              <w:ind w:left="207" w:right="187"/>
              <w:rPr>
                <w:rFonts w:ascii="Arial" w:hAnsi="Arial" w:cs="Arial"/>
                <w:sz w:val="16"/>
                <w:szCs w:val="16"/>
              </w:rPr>
            </w:pPr>
            <w:r w:rsidRPr="008F1CF6">
              <w:rPr>
                <w:rFonts w:ascii="Arial" w:hAnsi="Arial" w:cs="Arial"/>
                <w:w w:val="80"/>
                <w:sz w:val="16"/>
                <w:szCs w:val="16"/>
              </w:rPr>
              <w:t>mari,</w:t>
            </w:r>
            <w:r w:rsidRPr="008F1CF6">
              <w:rPr>
                <w:rFonts w:ascii="Arial" w:hAnsi="Arial" w:cs="Arial"/>
                <w:spacing w:val="8"/>
                <w:w w:val="80"/>
                <w:sz w:val="16"/>
                <w:szCs w:val="16"/>
              </w:rPr>
              <w:t xml:space="preserve"> </w:t>
            </w:r>
            <w:r w:rsidRPr="008F1CF6">
              <w:rPr>
                <w:rFonts w:ascii="Arial" w:hAnsi="Arial" w:cs="Arial"/>
                <w:w w:val="80"/>
                <w:sz w:val="16"/>
                <w:szCs w:val="16"/>
              </w:rPr>
              <w:t>pe</w:t>
            </w:r>
            <w:r w:rsidRPr="008F1CF6">
              <w:rPr>
                <w:rFonts w:ascii="Arial" w:hAnsi="Arial" w:cs="Arial"/>
                <w:spacing w:val="7"/>
                <w:w w:val="80"/>
                <w:sz w:val="16"/>
                <w:szCs w:val="16"/>
              </w:rPr>
              <w:t xml:space="preserve"> </w:t>
            </w:r>
            <w:r w:rsidRPr="008F1CF6">
              <w:rPr>
                <w:rFonts w:ascii="Arial" w:hAnsi="Arial" w:cs="Arial"/>
                <w:w w:val="80"/>
                <w:sz w:val="16"/>
                <w:szCs w:val="16"/>
              </w:rPr>
              <w:t>sol</w:t>
            </w:r>
            <w:r w:rsidRPr="008F1CF6">
              <w:rPr>
                <w:rFonts w:ascii="Arial" w:hAnsi="Arial" w:cs="Arial"/>
                <w:spacing w:val="8"/>
                <w:w w:val="80"/>
                <w:sz w:val="16"/>
                <w:szCs w:val="16"/>
              </w:rPr>
              <w:t xml:space="preserve"> </w:t>
            </w:r>
            <w:r w:rsidRPr="008F1CF6">
              <w:rPr>
                <w:rFonts w:ascii="Arial" w:hAnsi="Arial" w:cs="Arial"/>
                <w:w w:val="80"/>
                <w:sz w:val="16"/>
                <w:szCs w:val="16"/>
              </w:rPr>
              <w:t>lipsit</w:t>
            </w:r>
            <w:r w:rsidRPr="008F1CF6">
              <w:rPr>
                <w:rFonts w:ascii="Arial" w:hAnsi="Arial" w:cs="Arial"/>
                <w:spacing w:val="8"/>
                <w:w w:val="80"/>
                <w:sz w:val="16"/>
                <w:szCs w:val="16"/>
              </w:rPr>
              <w:t xml:space="preserve"> </w:t>
            </w:r>
            <w:r w:rsidRPr="008F1CF6">
              <w:rPr>
                <w:rFonts w:ascii="Arial" w:hAnsi="Arial" w:cs="Arial"/>
                <w:w w:val="80"/>
                <w:sz w:val="16"/>
                <w:szCs w:val="16"/>
              </w:rPr>
              <w:t>de</w:t>
            </w:r>
            <w:r w:rsidRPr="008F1CF6">
              <w:rPr>
                <w:rFonts w:ascii="Arial" w:hAnsi="Arial" w:cs="Arial"/>
                <w:spacing w:val="7"/>
                <w:w w:val="80"/>
                <w:sz w:val="16"/>
                <w:szCs w:val="16"/>
              </w:rPr>
              <w:t xml:space="preserve"> </w:t>
            </w:r>
            <w:r w:rsidRPr="008F1CF6">
              <w:rPr>
                <w:rFonts w:ascii="Arial" w:hAnsi="Arial" w:cs="Arial"/>
                <w:w w:val="80"/>
                <w:sz w:val="16"/>
                <w:szCs w:val="16"/>
              </w:rPr>
              <w:t>vegetație,</w:t>
            </w:r>
            <w:r w:rsidRPr="008F1CF6">
              <w:rPr>
                <w:rFonts w:ascii="Arial" w:hAnsi="Arial" w:cs="Arial"/>
                <w:spacing w:val="7"/>
                <w:w w:val="80"/>
                <w:sz w:val="16"/>
                <w:szCs w:val="16"/>
              </w:rPr>
              <w:t xml:space="preserve"> </w:t>
            </w:r>
            <w:r w:rsidRPr="008F1CF6">
              <w:rPr>
                <w:rFonts w:ascii="Arial" w:hAnsi="Arial" w:cs="Arial"/>
                <w:w w:val="80"/>
                <w:sz w:val="16"/>
                <w:szCs w:val="16"/>
              </w:rPr>
              <w:t>în zone</w:t>
            </w:r>
            <w:r w:rsidRPr="008F1CF6">
              <w:rPr>
                <w:rFonts w:ascii="Arial" w:hAnsi="Arial" w:cs="Arial"/>
                <w:spacing w:val="8"/>
                <w:w w:val="80"/>
                <w:sz w:val="16"/>
                <w:szCs w:val="16"/>
              </w:rPr>
              <w:t xml:space="preserve"> </w:t>
            </w:r>
            <w:r w:rsidRPr="008F1CF6">
              <w:rPr>
                <w:rFonts w:ascii="Arial" w:hAnsi="Arial" w:cs="Arial"/>
                <w:w w:val="80"/>
                <w:sz w:val="16"/>
                <w:szCs w:val="16"/>
              </w:rPr>
              <w:t>necultivate,</w:t>
            </w:r>
            <w:r w:rsidRPr="008F1CF6">
              <w:rPr>
                <w:rFonts w:ascii="Arial" w:hAnsi="Arial" w:cs="Arial"/>
                <w:spacing w:val="8"/>
                <w:w w:val="80"/>
                <w:sz w:val="16"/>
                <w:szCs w:val="16"/>
              </w:rPr>
              <w:t xml:space="preserve"> </w:t>
            </w:r>
            <w:r w:rsidRPr="008F1CF6">
              <w:rPr>
                <w:rFonts w:ascii="Arial" w:hAnsi="Arial" w:cs="Arial"/>
                <w:w w:val="80"/>
                <w:sz w:val="16"/>
                <w:szCs w:val="16"/>
              </w:rPr>
              <w:t>păduri,</w:t>
            </w:r>
            <w:r w:rsidRPr="008F1CF6">
              <w:rPr>
                <w:rFonts w:ascii="Arial" w:hAnsi="Arial" w:cs="Arial"/>
                <w:spacing w:val="9"/>
                <w:w w:val="80"/>
                <w:sz w:val="16"/>
                <w:szCs w:val="16"/>
              </w:rPr>
              <w:t xml:space="preserve"> </w:t>
            </w:r>
            <w:r w:rsidRPr="008F1CF6">
              <w:rPr>
                <w:rFonts w:ascii="Arial" w:hAnsi="Arial" w:cs="Arial"/>
                <w:w w:val="80"/>
                <w:sz w:val="16"/>
                <w:szCs w:val="16"/>
              </w:rPr>
              <w:t>poieni</w:t>
            </w:r>
            <w:r w:rsidRPr="008F1CF6">
              <w:rPr>
                <w:rFonts w:ascii="Arial" w:hAnsi="Arial" w:cs="Arial"/>
                <w:spacing w:val="-35"/>
                <w:w w:val="80"/>
                <w:sz w:val="16"/>
                <w:szCs w:val="16"/>
              </w:rPr>
              <w:t xml:space="preserve"> </w:t>
            </w:r>
            <w:r w:rsidRPr="008F1CF6">
              <w:rPr>
                <w:rFonts w:ascii="Arial" w:hAnsi="Arial" w:cs="Arial"/>
                <w:w w:val="80"/>
                <w:sz w:val="16"/>
                <w:szCs w:val="16"/>
              </w:rPr>
              <w:t>cu</w:t>
            </w:r>
            <w:r w:rsidRPr="008F1CF6">
              <w:rPr>
                <w:rFonts w:ascii="Arial" w:hAnsi="Arial" w:cs="Arial"/>
                <w:spacing w:val="4"/>
                <w:w w:val="80"/>
                <w:sz w:val="16"/>
                <w:szCs w:val="16"/>
              </w:rPr>
              <w:t xml:space="preserve"> </w:t>
            </w:r>
            <w:r w:rsidRPr="008F1CF6">
              <w:rPr>
                <w:rFonts w:ascii="Arial" w:hAnsi="Arial" w:cs="Arial"/>
                <w:w w:val="80"/>
                <w:sz w:val="16"/>
                <w:szCs w:val="16"/>
              </w:rPr>
              <w:t>arbori</w:t>
            </w:r>
            <w:r w:rsidRPr="008F1CF6">
              <w:rPr>
                <w:rFonts w:ascii="Arial" w:hAnsi="Arial" w:cs="Arial"/>
                <w:spacing w:val="6"/>
                <w:w w:val="80"/>
                <w:sz w:val="16"/>
                <w:szCs w:val="16"/>
              </w:rPr>
              <w:t xml:space="preserve"> </w:t>
            </w:r>
            <w:r w:rsidRPr="008F1CF6">
              <w:rPr>
                <w:rFonts w:ascii="Arial" w:hAnsi="Arial" w:cs="Arial"/>
                <w:w w:val="80"/>
                <w:sz w:val="16"/>
                <w:szCs w:val="16"/>
              </w:rPr>
              <w:t>bătrâni,</w:t>
            </w:r>
            <w:r w:rsidRPr="008F1CF6">
              <w:rPr>
                <w:rFonts w:ascii="Arial" w:hAnsi="Arial" w:cs="Arial"/>
                <w:spacing w:val="6"/>
                <w:w w:val="80"/>
                <w:sz w:val="16"/>
                <w:szCs w:val="16"/>
              </w:rPr>
              <w:t xml:space="preserve"> </w:t>
            </w:r>
            <w:r w:rsidRPr="008F1CF6">
              <w:rPr>
                <w:rFonts w:ascii="Arial" w:hAnsi="Arial" w:cs="Arial"/>
                <w:w w:val="80"/>
                <w:sz w:val="16"/>
                <w:szCs w:val="16"/>
              </w:rPr>
              <w:t>plantații</w:t>
            </w:r>
            <w:r w:rsidRPr="008F1CF6">
              <w:rPr>
                <w:rFonts w:ascii="Arial" w:hAnsi="Arial" w:cs="Arial"/>
                <w:spacing w:val="6"/>
                <w:w w:val="80"/>
                <w:sz w:val="16"/>
                <w:szCs w:val="16"/>
              </w:rPr>
              <w:t xml:space="preserve"> </w:t>
            </w:r>
            <w:r w:rsidRPr="008F1CF6">
              <w:rPr>
                <w:rFonts w:ascii="Arial" w:hAnsi="Arial" w:cs="Arial"/>
                <w:w w:val="80"/>
                <w:sz w:val="16"/>
                <w:szCs w:val="16"/>
              </w:rPr>
              <w:t>de</w:t>
            </w:r>
          </w:p>
          <w:p w14:paraId="5B543795" w14:textId="631AEFE9" w:rsidR="002953FB" w:rsidRPr="008F1CF6" w:rsidRDefault="002953FB" w:rsidP="000F6386">
            <w:pPr>
              <w:pStyle w:val="TableParagraph"/>
              <w:ind w:left="122"/>
              <w:rPr>
                <w:rFonts w:ascii="Arial" w:hAnsi="Arial" w:cs="Arial"/>
                <w:sz w:val="16"/>
                <w:szCs w:val="16"/>
                <w:shd w:val="clear" w:color="auto" w:fill="FFFFFF"/>
              </w:rPr>
            </w:pPr>
            <w:r w:rsidRPr="008F1CF6">
              <w:rPr>
                <w:rFonts w:ascii="Arial" w:hAnsi="Arial" w:cs="Arial"/>
                <w:w w:val="85"/>
                <w:sz w:val="16"/>
                <w:szCs w:val="16"/>
              </w:rPr>
              <w:t>arbori</w:t>
            </w:r>
            <w:r w:rsidRPr="008F1CF6">
              <w:rPr>
                <w:rFonts w:ascii="Arial" w:hAnsi="Arial" w:cs="Arial"/>
                <w:spacing w:val="3"/>
                <w:w w:val="85"/>
                <w:sz w:val="16"/>
                <w:szCs w:val="16"/>
              </w:rPr>
              <w:t xml:space="preserve"> </w:t>
            </w:r>
            <w:r w:rsidRPr="008F1CF6">
              <w:rPr>
                <w:rFonts w:ascii="Arial" w:hAnsi="Arial" w:cs="Arial"/>
                <w:w w:val="85"/>
                <w:sz w:val="16"/>
                <w:szCs w:val="16"/>
              </w:rPr>
              <w:t>tineri</w:t>
            </w:r>
          </w:p>
        </w:tc>
        <w:tc>
          <w:tcPr>
            <w:tcW w:w="1054" w:type="dxa"/>
            <w:vMerge/>
          </w:tcPr>
          <w:p w14:paraId="48E53E3F" w14:textId="1D7F6CD4" w:rsidR="002953FB" w:rsidRPr="008F1CF6" w:rsidRDefault="002953FB" w:rsidP="000F6386">
            <w:pPr>
              <w:pStyle w:val="TableParagraph"/>
              <w:rPr>
                <w:rFonts w:ascii="Arial" w:hAnsi="Arial" w:cs="Arial"/>
                <w:b/>
                <w:i/>
                <w:sz w:val="16"/>
                <w:szCs w:val="16"/>
              </w:rPr>
            </w:pPr>
          </w:p>
        </w:tc>
        <w:tc>
          <w:tcPr>
            <w:tcW w:w="709" w:type="dxa"/>
          </w:tcPr>
          <w:p w14:paraId="1D91DF0A" w14:textId="778BE948"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36352F29" w14:textId="77777777" w:rsidTr="0034583B">
        <w:tblPrEx>
          <w:tblLook w:val="04A0" w:firstRow="1" w:lastRow="0" w:firstColumn="1" w:lastColumn="0" w:noHBand="0" w:noVBand="1"/>
        </w:tblPrEx>
        <w:trPr>
          <w:trHeight w:val="843"/>
        </w:trPr>
        <w:tc>
          <w:tcPr>
            <w:tcW w:w="622" w:type="dxa"/>
          </w:tcPr>
          <w:p w14:paraId="57B9C207" w14:textId="5879F14A"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lastRenderedPageBreak/>
              <w:t>48</w:t>
            </w:r>
          </w:p>
        </w:tc>
        <w:tc>
          <w:tcPr>
            <w:tcW w:w="789" w:type="dxa"/>
            <w:gridSpan w:val="2"/>
          </w:tcPr>
          <w:p w14:paraId="0C5575F7" w14:textId="1A791B34"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459B4A6A" w14:textId="52F5A6FA" w:rsidR="002953FB" w:rsidRPr="008F1CF6" w:rsidRDefault="002953FB" w:rsidP="000F6386">
            <w:pPr>
              <w:pStyle w:val="TableParagraph"/>
              <w:rPr>
                <w:rFonts w:ascii="Arial" w:hAnsi="Arial" w:cs="Arial"/>
                <w:sz w:val="16"/>
                <w:szCs w:val="16"/>
              </w:rPr>
            </w:pPr>
            <w:r w:rsidRPr="008F1CF6">
              <w:rPr>
                <w:rFonts w:ascii="Arial" w:hAnsi="Arial" w:cs="Arial"/>
                <w:sz w:val="16"/>
                <w:szCs w:val="16"/>
              </w:rPr>
              <w:t>Chlidonias hybridus</w:t>
            </w:r>
          </w:p>
        </w:tc>
        <w:tc>
          <w:tcPr>
            <w:tcW w:w="3000" w:type="dxa"/>
          </w:tcPr>
          <w:p w14:paraId="71829B7F" w14:textId="436F7299" w:rsidR="002953FB" w:rsidRPr="008F1CF6" w:rsidRDefault="00754F53" w:rsidP="000F6386">
            <w:pPr>
              <w:pStyle w:val="TableParagraph"/>
              <w:rPr>
                <w:rFonts w:ascii="Arial" w:hAnsi="Arial" w:cs="Arial"/>
                <w:sz w:val="16"/>
                <w:szCs w:val="16"/>
              </w:rPr>
            </w:pPr>
            <w:r w:rsidRPr="008F1CF6">
              <w:rPr>
                <w:rFonts w:ascii="Arial" w:hAnsi="Arial" w:cs="Arial"/>
                <w:sz w:val="16"/>
                <w:szCs w:val="16"/>
              </w:rPr>
              <w:t>Specia nu este</w:t>
            </w:r>
            <w:r w:rsidRPr="008F1CF6">
              <w:rPr>
                <w:rFonts w:ascii="Arial" w:hAnsi="Arial" w:cs="Arial"/>
                <w:spacing w:val="-52"/>
                <w:sz w:val="16"/>
                <w:szCs w:val="16"/>
              </w:rPr>
              <w:t xml:space="preserve">                                                       </w:t>
            </w:r>
            <w:r w:rsidRPr="008F1CF6">
              <w:rPr>
                <w:rFonts w:ascii="Arial" w:hAnsi="Arial" w:cs="Arial"/>
                <w:sz w:val="16"/>
                <w:szCs w:val="16"/>
              </w:rPr>
              <w:t>prezentă pe</w:t>
            </w:r>
            <w:r w:rsidRPr="008F1CF6">
              <w:rPr>
                <w:rFonts w:ascii="Arial" w:hAnsi="Arial" w:cs="Arial"/>
                <w:spacing w:val="1"/>
                <w:sz w:val="16"/>
                <w:szCs w:val="16"/>
              </w:rPr>
              <w:t xml:space="preserve"> </w:t>
            </w:r>
            <w:r w:rsidRPr="008F1CF6">
              <w:rPr>
                <w:rFonts w:ascii="Arial" w:hAnsi="Arial" w:cs="Arial"/>
                <w:sz w:val="16"/>
                <w:szCs w:val="16"/>
              </w:rPr>
              <w:t>amplasament</w:t>
            </w:r>
            <w:r w:rsidRPr="008F1CF6">
              <w:rPr>
                <w:rFonts w:ascii="Arial" w:hAnsi="Arial" w:cs="Arial"/>
                <w:spacing w:val="1"/>
                <w:sz w:val="16"/>
                <w:szCs w:val="16"/>
              </w:rPr>
              <w:t xml:space="preserve"> </w:t>
            </w:r>
            <w:r w:rsidRPr="008F1CF6">
              <w:rPr>
                <w:rFonts w:ascii="Arial" w:hAnsi="Arial" w:cs="Arial"/>
                <w:sz w:val="16"/>
                <w:szCs w:val="16"/>
              </w:rPr>
              <w:t>dar posibil sa existe</w:t>
            </w:r>
            <w:r w:rsidRPr="008F1CF6">
              <w:rPr>
                <w:rFonts w:ascii="Arial" w:hAnsi="Arial" w:cs="Arial"/>
                <w:spacing w:val="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vecinătatea</w:t>
            </w:r>
            <w:r w:rsidRPr="008F1CF6">
              <w:rPr>
                <w:rFonts w:ascii="Arial" w:hAnsi="Arial" w:cs="Arial"/>
                <w:spacing w:val="1"/>
                <w:sz w:val="16"/>
                <w:szCs w:val="16"/>
              </w:rPr>
              <w:t xml:space="preserve"> </w:t>
            </w:r>
            <w:r w:rsidRPr="008F1CF6">
              <w:rPr>
                <w:rFonts w:ascii="Arial" w:hAnsi="Arial" w:cs="Arial"/>
                <w:sz w:val="16"/>
                <w:szCs w:val="16"/>
              </w:rPr>
              <w:t>acestuia</w:t>
            </w:r>
          </w:p>
        </w:tc>
        <w:tc>
          <w:tcPr>
            <w:tcW w:w="1299" w:type="dxa"/>
          </w:tcPr>
          <w:p w14:paraId="3A9452EB" w14:textId="2E5B3024"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673DDDE8" w14:textId="4504667E"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5-indivizi ha</w:t>
            </w:r>
          </w:p>
        </w:tc>
        <w:tc>
          <w:tcPr>
            <w:tcW w:w="569" w:type="dxa"/>
          </w:tcPr>
          <w:p w14:paraId="4B76F3A2" w14:textId="54DCCB8F"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45</w:t>
            </w:r>
          </w:p>
        </w:tc>
        <w:tc>
          <w:tcPr>
            <w:tcW w:w="1292" w:type="dxa"/>
            <w:gridSpan w:val="3"/>
          </w:tcPr>
          <w:p w14:paraId="2D6D6C56" w14:textId="77777777" w:rsidR="002953FB" w:rsidRPr="008F1CF6" w:rsidRDefault="002953FB" w:rsidP="000F6386">
            <w:pPr>
              <w:pStyle w:val="TableParagraph"/>
              <w:rPr>
                <w:rFonts w:ascii="Arial" w:hAnsi="Arial" w:cs="Arial"/>
                <w:b/>
                <w:i/>
                <w:sz w:val="16"/>
                <w:szCs w:val="16"/>
              </w:rPr>
            </w:pPr>
          </w:p>
        </w:tc>
        <w:tc>
          <w:tcPr>
            <w:tcW w:w="795" w:type="dxa"/>
            <w:gridSpan w:val="2"/>
          </w:tcPr>
          <w:p w14:paraId="59E1FAF4" w14:textId="632A4F5D" w:rsidR="002953FB" w:rsidRPr="008F1CF6" w:rsidRDefault="002953FB" w:rsidP="000F6386">
            <w:pPr>
              <w:pStyle w:val="TableParagraph"/>
              <w:rPr>
                <w:rFonts w:ascii="Arial" w:hAnsi="Arial" w:cs="Arial"/>
                <w:b/>
                <w:i/>
                <w:sz w:val="16"/>
                <w:szCs w:val="16"/>
              </w:rPr>
            </w:pPr>
          </w:p>
        </w:tc>
        <w:tc>
          <w:tcPr>
            <w:tcW w:w="833" w:type="dxa"/>
            <w:gridSpan w:val="2"/>
          </w:tcPr>
          <w:p w14:paraId="4D654911" w14:textId="720649CE"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723" w:type="dxa"/>
            <w:gridSpan w:val="2"/>
          </w:tcPr>
          <w:p w14:paraId="41B0F6A1" w14:textId="764A5593"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3CF25614" w14:textId="2114A047" w:rsidR="002953FB" w:rsidRPr="008F1CF6" w:rsidRDefault="002953FB" w:rsidP="000F6386">
            <w:pPr>
              <w:pStyle w:val="TableParagraph"/>
              <w:ind w:left="122"/>
              <w:rPr>
                <w:rFonts w:ascii="Arial" w:hAnsi="Arial" w:cs="Arial"/>
                <w:sz w:val="16"/>
                <w:szCs w:val="16"/>
                <w:shd w:val="clear" w:color="auto" w:fill="FFFFFF"/>
              </w:rPr>
            </w:pPr>
            <w:r w:rsidRPr="008F1CF6">
              <w:rPr>
                <w:rFonts w:ascii="Arial" w:hAnsi="Arial" w:cs="Arial"/>
                <w:sz w:val="16"/>
                <w:szCs w:val="16"/>
                <w:shd w:val="clear" w:color="auto" w:fill="FFFFFF"/>
              </w:rPr>
              <w:t>Specia preferă pentru cuibărire zonele umede de la altitudini joase, mai ales lacurile în proces de colmatare, lacurile cu vegetație plutitoare și submersă abundentă, râuri și mlaștini. În perioada migrației se hrănește în majoritatea habitatelor acvatice, inclusiv golfurile marine</w:t>
            </w:r>
          </w:p>
        </w:tc>
        <w:tc>
          <w:tcPr>
            <w:tcW w:w="1054" w:type="dxa"/>
            <w:vMerge/>
          </w:tcPr>
          <w:p w14:paraId="37DD2411" w14:textId="3C7ED144" w:rsidR="002953FB" w:rsidRPr="008F1CF6" w:rsidRDefault="002953FB" w:rsidP="000F6386">
            <w:pPr>
              <w:pStyle w:val="TableParagraph"/>
              <w:rPr>
                <w:rFonts w:ascii="Arial" w:hAnsi="Arial" w:cs="Arial"/>
                <w:b/>
                <w:i/>
                <w:sz w:val="16"/>
                <w:szCs w:val="16"/>
              </w:rPr>
            </w:pPr>
          </w:p>
        </w:tc>
        <w:tc>
          <w:tcPr>
            <w:tcW w:w="709" w:type="dxa"/>
          </w:tcPr>
          <w:p w14:paraId="39BD821C" w14:textId="4D81702F"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3DF5C518" w14:textId="77777777" w:rsidTr="0034583B">
        <w:tblPrEx>
          <w:tblLook w:val="04A0" w:firstRow="1" w:lastRow="0" w:firstColumn="1" w:lastColumn="0" w:noHBand="0" w:noVBand="1"/>
        </w:tblPrEx>
        <w:trPr>
          <w:trHeight w:val="843"/>
        </w:trPr>
        <w:tc>
          <w:tcPr>
            <w:tcW w:w="622" w:type="dxa"/>
          </w:tcPr>
          <w:p w14:paraId="315EFA35" w14:textId="522DE573"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t>49</w:t>
            </w:r>
          </w:p>
        </w:tc>
        <w:tc>
          <w:tcPr>
            <w:tcW w:w="789" w:type="dxa"/>
            <w:gridSpan w:val="2"/>
          </w:tcPr>
          <w:p w14:paraId="23B19394" w14:textId="3315504A"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35139812" w14:textId="77777777" w:rsidR="002953FB" w:rsidRPr="008F1CF6" w:rsidRDefault="002953FB" w:rsidP="000F6386">
            <w:pPr>
              <w:pStyle w:val="TableParagraph"/>
              <w:rPr>
                <w:rFonts w:ascii="Arial" w:hAnsi="Arial" w:cs="Arial"/>
                <w:sz w:val="16"/>
                <w:szCs w:val="16"/>
              </w:rPr>
            </w:pPr>
          </w:p>
          <w:p w14:paraId="6E7763D0" w14:textId="38A339FA" w:rsidR="002953FB" w:rsidRPr="008F1CF6" w:rsidRDefault="002953FB" w:rsidP="000F6386">
            <w:pPr>
              <w:pStyle w:val="TableParagraph"/>
              <w:rPr>
                <w:rFonts w:ascii="Arial" w:hAnsi="Arial" w:cs="Arial"/>
                <w:sz w:val="16"/>
                <w:szCs w:val="16"/>
              </w:rPr>
            </w:pPr>
            <w:r w:rsidRPr="008F1CF6">
              <w:rPr>
                <w:rFonts w:ascii="Arial" w:hAnsi="Arial" w:cs="Arial"/>
                <w:sz w:val="16"/>
                <w:szCs w:val="16"/>
              </w:rPr>
              <w:t>Chlidonias niger</w:t>
            </w:r>
          </w:p>
        </w:tc>
        <w:tc>
          <w:tcPr>
            <w:tcW w:w="3000" w:type="dxa"/>
          </w:tcPr>
          <w:p w14:paraId="6AC8340A" w14:textId="77777777" w:rsidR="002953FB" w:rsidRPr="008F1CF6" w:rsidRDefault="002953FB" w:rsidP="000F6386">
            <w:pPr>
              <w:pStyle w:val="TableParagraph"/>
              <w:spacing w:before="2"/>
              <w:ind w:left="109" w:right="104"/>
              <w:rPr>
                <w:rFonts w:ascii="Arial" w:hAnsi="Arial" w:cs="Arial"/>
                <w:sz w:val="16"/>
                <w:szCs w:val="16"/>
              </w:rPr>
            </w:pPr>
            <w:r w:rsidRPr="008F1CF6">
              <w:rPr>
                <w:rFonts w:ascii="Arial" w:hAnsi="Arial" w:cs="Arial"/>
                <w:sz w:val="16"/>
                <w:szCs w:val="16"/>
              </w:rPr>
              <w:t>ocazional,</w:t>
            </w:r>
          </w:p>
          <w:p w14:paraId="1D815EBE" w14:textId="77777777" w:rsidR="002953FB" w:rsidRPr="008F1CF6" w:rsidRDefault="002953FB" w:rsidP="000F6386">
            <w:pPr>
              <w:pStyle w:val="TableParagraph"/>
              <w:spacing w:before="30"/>
              <w:ind w:left="112" w:right="104"/>
              <w:rPr>
                <w:rFonts w:ascii="Arial" w:hAnsi="Arial" w:cs="Arial"/>
                <w:sz w:val="16"/>
                <w:szCs w:val="16"/>
              </w:rPr>
            </w:pPr>
            <w:r w:rsidRPr="008F1CF6">
              <w:rPr>
                <w:rFonts w:ascii="Arial" w:hAnsi="Arial" w:cs="Arial"/>
                <w:spacing w:val="-1"/>
                <w:w w:val="85"/>
                <w:sz w:val="16"/>
                <w:szCs w:val="16"/>
              </w:rPr>
              <w:t>în</w:t>
            </w:r>
            <w:r w:rsidRPr="008F1CF6">
              <w:rPr>
                <w:rFonts w:ascii="Arial" w:hAnsi="Arial" w:cs="Arial"/>
                <w:spacing w:val="-4"/>
                <w:w w:val="85"/>
                <w:sz w:val="16"/>
                <w:szCs w:val="16"/>
              </w:rPr>
              <w:t xml:space="preserve"> </w:t>
            </w:r>
            <w:r w:rsidRPr="008F1CF6">
              <w:rPr>
                <w:rFonts w:ascii="Arial" w:hAnsi="Arial" w:cs="Arial"/>
                <w:spacing w:val="-1"/>
                <w:w w:val="85"/>
                <w:sz w:val="16"/>
                <w:szCs w:val="16"/>
              </w:rPr>
              <w:t>tot</w:t>
            </w:r>
            <w:r w:rsidRPr="008F1CF6">
              <w:rPr>
                <w:rFonts w:ascii="Arial" w:hAnsi="Arial" w:cs="Arial"/>
                <w:spacing w:val="-2"/>
                <w:w w:val="85"/>
                <w:sz w:val="16"/>
                <w:szCs w:val="16"/>
              </w:rPr>
              <w:t xml:space="preserve"> </w:t>
            </w:r>
            <w:r w:rsidRPr="008F1CF6">
              <w:rPr>
                <w:rFonts w:ascii="Arial" w:hAnsi="Arial" w:cs="Arial"/>
                <w:spacing w:val="-1"/>
                <w:w w:val="85"/>
                <w:sz w:val="16"/>
                <w:szCs w:val="16"/>
              </w:rPr>
              <w:t>AS</w:t>
            </w:r>
            <w:r w:rsidRPr="008F1CF6">
              <w:rPr>
                <w:rFonts w:ascii="Arial" w:hAnsi="Arial" w:cs="Arial"/>
                <w:spacing w:val="-2"/>
                <w:w w:val="85"/>
                <w:sz w:val="16"/>
                <w:szCs w:val="16"/>
              </w:rPr>
              <w:t xml:space="preserve"> </w:t>
            </w:r>
            <w:r w:rsidRPr="008F1CF6">
              <w:rPr>
                <w:rFonts w:ascii="Arial" w:hAnsi="Arial" w:cs="Arial"/>
                <w:spacing w:val="-1"/>
                <w:w w:val="85"/>
                <w:sz w:val="16"/>
                <w:szCs w:val="16"/>
              </w:rPr>
              <w:t>din</w:t>
            </w:r>
          </w:p>
          <w:p w14:paraId="753D149A" w14:textId="071C6349" w:rsidR="002953FB" w:rsidRPr="008F1CF6" w:rsidRDefault="002953FB" w:rsidP="000F6386">
            <w:pPr>
              <w:pStyle w:val="TableParagraph"/>
              <w:rPr>
                <w:rFonts w:ascii="Arial" w:hAnsi="Arial" w:cs="Arial"/>
                <w:sz w:val="16"/>
                <w:szCs w:val="16"/>
              </w:rPr>
            </w:pPr>
            <w:r w:rsidRPr="008F1CF6">
              <w:rPr>
                <w:rFonts w:ascii="Arial" w:hAnsi="Arial" w:cs="Arial"/>
                <w:w w:val="95"/>
                <w:sz w:val="16"/>
                <w:szCs w:val="16"/>
              </w:rPr>
              <w:t>sit</w:t>
            </w:r>
          </w:p>
        </w:tc>
        <w:tc>
          <w:tcPr>
            <w:tcW w:w="1299" w:type="dxa"/>
          </w:tcPr>
          <w:p w14:paraId="434C4378" w14:textId="7B52A446"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5FC51F3E" w14:textId="1E2FE8FF"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30-exemplare</w:t>
            </w:r>
          </w:p>
        </w:tc>
        <w:tc>
          <w:tcPr>
            <w:tcW w:w="569" w:type="dxa"/>
          </w:tcPr>
          <w:p w14:paraId="284C86C2" w14:textId="2F0A527C"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70</w:t>
            </w:r>
          </w:p>
        </w:tc>
        <w:tc>
          <w:tcPr>
            <w:tcW w:w="1292" w:type="dxa"/>
            <w:gridSpan w:val="3"/>
          </w:tcPr>
          <w:p w14:paraId="1ADA9646" w14:textId="77777777" w:rsidR="002953FB" w:rsidRPr="008F1CF6" w:rsidRDefault="002953FB" w:rsidP="000F6386">
            <w:pPr>
              <w:pStyle w:val="TableParagraph"/>
              <w:rPr>
                <w:rFonts w:ascii="Arial" w:hAnsi="Arial" w:cs="Arial"/>
                <w:b/>
                <w:i/>
                <w:sz w:val="16"/>
                <w:szCs w:val="16"/>
              </w:rPr>
            </w:pPr>
          </w:p>
        </w:tc>
        <w:tc>
          <w:tcPr>
            <w:tcW w:w="795" w:type="dxa"/>
            <w:gridSpan w:val="2"/>
          </w:tcPr>
          <w:p w14:paraId="4EC3AE15" w14:textId="6933938D" w:rsidR="002953FB" w:rsidRPr="008F1CF6" w:rsidRDefault="002953FB" w:rsidP="000F6386">
            <w:pPr>
              <w:pStyle w:val="TableParagraph"/>
              <w:rPr>
                <w:rFonts w:ascii="Arial" w:hAnsi="Arial" w:cs="Arial"/>
                <w:b/>
                <w:i/>
                <w:sz w:val="16"/>
                <w:szCs w:val="16"/>
              </w:rPr>
            </w:pPr>
          </w:p>
        </w:tc>
        <w:tc>
          <w:tcPr>
            <w:tcW w:w="833" w:type="dxa"/>
            <w:gridSpan w:val="2"/>
          </w:tcPr>
          <w:p w14:paraId="43FA2D60" w14:textId="547E65A5"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723" w:type="dxa"/>
            <w:gridSpan w:val="2"/>
          </w:tcPr>
          <w:p w14:paraId="6FAB9C3B" w14:textId="100E3C51"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259573E7" w14:textId="77777777" w:rsidR="002953FB" w:rsidRPr="008F1CF6" w:rsidRDefault="002953FB" w:rsidP="000F6386">
            <w:pPr>
              <w:pStyle w:val="TableParagraph"/>
              <w:ind w:left="122"/>
              <w:rPr>
                <w:rFonts w:ascii="Arial" w:hAnsi="Arial" w:cs="Arial"/>
                <w:sz w:val="16"/>
                <w:szCs w:val="16"/>
                <w:shd w:val="clear" w:color="auto" w:fill="FFFFFF"/>
              </w:rPr>
            </w:pPr>
          </w:p>
        </w:tc>
        <w:tc>
          <w:tcPr>
            <w:tcW w:w="1054" w:type="dxa"/>
            <w:vMerge/>
          </w:tcPr>
          <w:p w14:paraId="718C311E" w14:textId="682EE5C8" w:rsidR="002953FB" w:rsidRPr="008F1CF6" w:rsidRDefault="002953FB" w:rsidP="000F6386">
            <w:pPr>
              <w:pStyle w:val="TableParagraph"/>
              <w:rPr>
                <w:rFonts w:ascii="Arial" w:hAnsi="Arial" w:cs="Arial"/>
                <w:b/>
                <w:i/>
                <w:sz w:val="16"/>
                <w:szCs w:val="16"/>
              </w:rPr>
            </w:pPr>
          </w:p>
        </w:tc>
        <w:tc>
          <w:tcPr>
            <w:tcW w:w="709" w:type="dxa"/>
          </w:tcPr>
          <w:p w14:paraId="2A4541B0" w14:textId="79B98CD1"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663614E6" w14:textId="77777777" w:rsidTr="0034583B">
        <w:tblPrEx>
          <w:tblLook w:val="04A0" w:firstRow="1" w:lastRow="0" w:firstColumn="1" w:lastColumn="0" w:noHBand="0" w:noVBand="1"/>
        </w:tblPrEx>
        <w:trPr>
          <w:trHeight w:val="843"/>
        </w:trPr>
        <w:tc>
          <w:tcPr>
            <w:tcW w:w="622" w:type="dxa"/>
          </w:tcPr>
          <w:p w14:paraId="1897007D" w14:textId="31B9B102"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t>50</w:t>
            </w:r>
          </w:p>
        </w:tc>
        <w:tc>
          <w:tcPr>
            <w:tcW w:w="789" w:type="dxa"/>
            <w:gridSpan w:val="2"/>
          </w:tcPr>
          <w:p w14:paraId="73FA7BEC" w14:textId="53B60747"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6B70F5A2" w14:textId="68F410EF" w:rsidR="002953FB" w:rsidRPr="008F1CF6" w:rsidRDefault="002953FB" w:rsidP="000F6386">
            <w:pPr>
              <w:pStyle w:val="TableParagraph"/>
              <w:rPr>
                <w:rFonts w:ascii="Arial" w:hAnsi="Arial" w:cs="Arial"/>
                <w:sz w:val="16"/>
                <w:szCs w:val="16"/>
              </w:rPr>
            </w:pPr>
            <w:r w:rsidRPr="008F1CF6">
              <w:rPr>
                <w:rFonts w:ascii="Arial" w:hAnsi="Arial" w:cs="Arial"/>
                <w:sz w:val="16"/>
                <w:szCs w:val="16"/>
              </w:rPr>
              <w:t>Ciconia Ciconia</w:t>
            </w:r>
          </w:p>
        </w:tc>
        <w:tc>
          <w:tcPr>
            <w:tcW w:w="3000" w:type="dxa"/>
          </w:tcPr>
          <w:p w14:paraId="4473B4FD" w14:textId="77777777" w:rsidR="002953FB" w:rsidRPr="008F1CF6" w:rsidRDefault="002953FB" w:rsidP="000F6386">
            <w:pPr>
              <w:pStyle w:val="TableParagraph"/>
              <w:spacing w:before="2"/>
              <w:ind w:left="109" w:right="104"/>
              <w:rPr>
                <w:rFonts w:ascii="Arial" w:hAnsi="Arial" w:cs="Arial"/>
                <w:sz w:val="16"/>
                <w:szCs w:val="16"/>
              </w:rPr>
            </w:pPr>
            <w:r w:rsidRPr="008F1CF6">
              <w:rPr>
                <w:rFonts w:ascii="Arial" w:hAnsi="Arial" w:cs="Arial"/>
                <w:sz w:val="16"/>
                <w:szCs w:val="16"/>
              </w:rPr>
              <w:t>ocazional,</w:t>
            </w:r>
          </w:p>
          <w:p w14:paraId="25F32F8B" w14:textId="77777777" w:rsidR="002953FB" w:rsidRPr="008F1CF6" w:rsidRDefault="002953FB" w:rsidP="000F6386">
            <w:pPr>
              <w:pStyle w:val="TableParagraph"/>
              <w:spacing w:before="30"/>
              <w:ind w:left="112" w:right="104"/>
              <w:rPr>
                <w:rFonts w:ascii="Arial" w:hAnsi="Arial" w:cs="Arial"/>
                <w:sz w:val="16"/>
                <w:szCs w:val="16"/>
              </w:rPr>
            </w:pPr>
            <w:r w:rsidRPr="008F1CF6">
              <w:rPr>
                <w:rFonts w:ascii="Arial" w:hAnsi="Arial" w:cs="Arial"/>
                <w:spacing w:val="-1"/>
                <w:w w:val="85"/>
                <w:sz w:val="16"/>
                <w:szCs w:val="16"/>
              </w:rPr>
              <w:t>în</w:t>
            </w:r>
            <w:r w:rsidRPr="008F1CF6">
              <w:rPr>
                <w:rFonts w:ascii="Arial" w:hAnsi="Arial" w:cs="Arial"/>
                <w:spacing w:val="-4"/>
                <w:w w:val="85"/>
                <w:sz w:val="16"/>
                <w:szCs w:val="16"/>
              </w:rPr>
              <w:t xml:space="preserve"> </w:t>
            </w:r>
            <w:r w:rsidRPr="008F1CF6">
              <w:rPr>
                <w:rFonts w:ascii="Arial" w:hAnsi="Arial" w:cs="Arial"/>
                <w:spacing w:val="-1"/>
                <w:w w:val="85"/>
                <w:sz w:val="16"/>
                <w:szCs w:val="16"/>
              </w:rPr>
              <w:t>tot</w:t>
            </w:r>
            <w:r w:rsidRPr="008F1CF6">
              <w:rPr>
                <w:rFonts w:ascii="Arial" w:hAnsi="Arial" w:cs="Arial"/>
                <w:spacing w:val="-2"/>
                <w:w w:val="85"/>
                <w:sz w:val="16"/>
                <w:szCs w:val="16"/>
              </w:rPr>
              <w:t xml:space="preserve"> </w:t>
            </w:r>
            <w:r w:rsidRPr="008F1CF6">
              <w:rPr>
                <w:rFonts w:ascii="Arial" w:hAnsi="Arial" w:cs="Arial"/>
                <w:spacing w:val="-1"/>
                <w:w w:val="85"/>
                <w:sz w:val="16"/>
                <w:szCs w:val="16"/>
              </w:rPr>
              <w:t>AS</w:t>
            </w:r>
            <w:r w:rsidRPr="008F1CF6">
              <w:rPr>
                <w:rFonts w:ascii="Arial" w:hAnsi="Arial" w:cs="Arial"/>
                <w:spacing w:val="-2"/>
                <w:w w:val="85"/>
                <w:sz w:val="16"/>
                <w:szCs w:val="16"/>
              </w:rPr>
              <w:t xml:space="preserve"> </w:t>
            </w:r>
            <w:r w:rsidRPr="008F1CF6">
              <w:rPr>
                <w:rFonts w:ascii="Arial" w:hAnsi="Arial" w:cs="Arial"/>
                <w:spacing w:val="-1"/>
                <w:w w:val="85"/>
                <w:sz w:val="16"/>
                <w:szCs w:val="16"/>
              </w:rPr>
              <w:t>din</w:t>
            </w:r>
          </w:p>
          <w:p w14:paraId="678C2D14" w14:textId="7D73B4F8" w:rsidR="002953FB" w:rsidRPr="008F1CF6" w:rsidRDefault="002953FB" w:rsidP="000F6386">
            <w:pPr>
              <w:pStyle w:val="TableParagraph"/>
              <w:rPr>
                <w:rFonts w:ascii="Arial" w:hAnsi="Arial" w:cs="Arial"/>
                <w:sz w:val="16"/>
                <w:szCs w:val="16"/>
              </w:rPr>
            </w:pPr>
            <w:r w:rsidRPr="008F1CF6">
              <w:rPr>
                <w:rFonts w:ascii="Arial" w:hAnsi="Arial" w:cs="Arial"/>
                <w:w w:val="95"/>
                <w:sz w:val="16"/>
                <w:szCs w:val="16"/>
              </w:rPr>
              <w:t>sit</w:t>
            </w:r>
          </w:p>
        </w:tc>
        <w:tc>
          <w:tcPr>
            <w:tcW w:w="1299" w:type="dxa"/>
          </w:tcPr>
          <w:p w14:paraId="07AA4165" w14:textId="2C751169"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299B6D1A" w14:textId="1515510B"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130-perechi</w:t>
            </w:r>
          </w:p>
        </w:tc>
        <w:tc>
          <w:tcPr>
            <w:tcW w:w="569" w:type="dxa"/>
          </w:tcPr>
          <w:p w14:paraId="4AB534C5" w14:textId="6DD2C173"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140</w:t>
            </w:r>
          </w:p>
        </w:tc>
        <w:tc>
          <w:tcPr>
            <w:tcW w:w="1292" w:type="dxa"/>
            <w:gridSpan w:val="3"/>
          </w:tcPr>
          <w:p w14:paraId="24B6377E" w14:textId="77777777" w:rsidR="002953FB" w:rsidRPr="008F1CF6" w:rsidRDefault="002953FB" w:rsidP="000F6386">
            <w:pPr>
              <w:pStyle w:val="TableParagraph"/>
              <w:rPr>
                <w:rFonts w:ascii="Arial" w:hAnsi="Arial" w:cs="Arial"/>
                <w:b/>
                <w:i/>
                <w:sz w:val="16"/>
                <w:szCs w:val="16"/>
              </w:rPr>
            </w:pPr>
          </w:p>
        </w:tc>
        <w:tc>
          <w:tcPr>
            <w:tcW w:w="795" w:type="dxa"/>
            <w:gridSpan w:val="2"/>
          </w:tcPr>
          <w:p w14:paraId="7D7BB303" w14:textId="7AB07038" w:rsidR="002953FB" w:rsidRPr="008F1CF6" w:rsidRDefault="002953FB" w:rsidP="000F6386">
            <w:pPr>
              <w:pStyle w:val="TableParagraph"/>
              <w:rPr>
                <w:rFonts w:ascii="Arial" w:hAnsi="Arial" w:cs="Arial"/>
                <w:b/>
                <w:i/>
                <w:sz w:val="16"/>
                <w:szCs w:val="16"/>
              </w:rPr>
            </w:pPr>
          </w:p>
        </w:tc>
        <w:tc>
          <w:tcPr>
            <w:tcW w:w="833" w:type="dxa"/>
            <w:gridSpan w:val="2"/>
          </w:tcPr>
          <w:p w14:paraId="0D8F7CEB" w14:textId="05F37844"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723" w:type="dxa"/>
            <w:gridSpan w:val="2"/>
          </w:tcPr>
          <w:p w14:paraId="54B7FC8A" w14:textId="68596C97"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31602AAD" w14:textId="23AA87F3" w:rsidR="002953FB" w:rsidRPr="008F1CF6" w:rsidRDefault="00754F53" w:rsidP="000F6386">
            <w:pPr>
              <w:pStyle w:val="TableParagraph"/>
              <w:ind w:left="122"/>
              <w:rPr>
                <w:rFonts w:ascii="Arial" w:hAnsi="Arial" w:cs="Arial"/>
                <w:sz w:val="16"/>
                <w:szCs w:val="16"/>
                <w:shd w:val="clear" w:color="auto" w:fill="FFFFFF"/>
              </w:rPr>
            </w:pPr>
            <w:r w:rsidRPr="008F1CF6">
              <w:rPr>
                <w:rFonts w:ascii="Arial" w:hAnsi="Arial" w:cs="Arial"/>
                <w:sz w:val="16"/>
                <w:szCs w:val="16"/>
                <w:shd w:val="clear" w:color="auto" w:fill="FFFFFF"/>
              </w:rPr>
              <w:t>Cuibărește în zone deschise, bogate în fânețe / pajiști sau terenuri agricole tradiționale, mozaicate</w:t>
            </w:r>
          </w:p>
        </w:tc>
        <w:tc>
          <w:tcPr>
            <w:tcW w:w="1054" w:type="dxa"/>
            <w:vMerge/>
          </w:tcPr>
          <w:p w14:paraId="515201F1" w14:textId="6A321FD1" w:rsidR="002953FB" w:rsidRPr="008F1CF6" w:rsidRDefault="002953FB" w:rsidP="000F6386">
            <w:pPr>
              <w:pStyle w:val="TableParagraph"/>
              <w:rPr>
                <w:rFonts w:ascii="Arial" w:hAnsi="Arial" w:cs="Arial"/>
                <w:b/>
                <w:i/>
                <w:sz w:val="16"/>
                <w:szCs w:val="16"/>
              </w:rPr>
            </w:pPr>
          </w:p>
        </w:tc>
        <w:tc>
          <w:tcPr>
            <w:tcW w:w="709" w:type="dxa"/>
          </w:tcPr>
          <w:p w14:paraId="5221653F" w14:textId="5E5C34A5"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070B8903" w14:textId="77777777" w:rsidTr="0034583B">
        <w:tblPrEx>
          <w:tblLook w:val="04A0" w:firstRow="1" w:lastRow="0" w:firstColumn="1" w:lastColumn="0" w:noHBand="0" w:noVBand="1"/>
        </w:tblPrEx>
        <w:trPr>
          <w:trHeight w:val="843"/>
        </w:trPr>
        <w:tc>
          <w:tcPr>
            <w:tcW w:w="622" w:type="dxa"/>
          </w:tcPr>
          <w:p w14:paraId="43CCB4CA" w14:textId="122C08B1"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t>51</w:t>
            </w:r>
          </w:p>
        </w:tc>
        <w:tc>
          <w:tcPr>
            <w:tcW w:w="789" w:type="dxa"/>
            <w:gridSpan w:val="2"/>
          </w:tcPr>
          <w:p w14:paraId="1F407F2E" w14:textId="09420F91"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763A9290" w14:textId="77777777" w:rsidR="002953FB" w:rsidRPr="008F1CF6" w:rsidRDefault="002953FB" w:rsidP="000F6386">
            <w:pPr>
              <w:pStyle w:val="TableParagraph"/>
              <w:rPr>
                <w:rFonts w:ascii="Arial" w:hAnsi="Arial" w:cs="Arial"/>
                <w:sz w:val="16"/>
                <w:szCs w:val="16"/>
              </w:rPr>
            </w:pPr>
          </w:p>
          <w:p w14:paraId="085BBA5E" w14:textId="4015942D" w:rsidR="002953FB" w:rsidRPr="008F1CF6" w:rsidRDefault="002953FB" w:rsidP="000F6386">
            <w:pPr>
              <w:pStyle w:val="TableParagraph"/>
              <w:rPr>
                <w:rFonts w:ascii="Arial" w:hAnsi="Arial" w:cs="Arial"/>
                <w:sz w:val="16"/>
                <w:szCs w:val="16"/>
              </w:rPr>
            </w:pPr>
            <w:r w:rsidRPr="008F1CF6">
              <w:rPr>
                <w:rFonts w:ascii="Arial" w:hAnsi="Arial" w:cs="Arial"/>
                <w:sz w:val="16"/>
                <w:szCs w:val="16"/>
              </w:rPr>
              <w:t>Ciconia nigra</w:t>
            </w:r>
          </w:p>
        </w:tc>
        <w:tc>
          <w:tcPr>
            <w:tcW w:w="3000" w:type="dxa"/>
          </w:tcPr>
          <w:p w14:paraId="168E4359" w14:textId="77777777" w:rsidR="002953FB" w:rsidRPr="008F1CF6" w:rsidRDefault="002953FB" w:rsidP="000F6386">
            <w:pPr>
              <w:pStyle w:val="TableParagraph"/>
              <w:spacing w:before="2"/>
              <w:ind w:left="109" w:right="104"/>
              <w:rPr>
                <w:rFonts w:ascii="Arial" w:hAnsi="Arial" w:cs="Arial"/>
                <w:sz w:val="16"/>
                <w:szCs w:val="16"/>
              </w:rPr>
            </w:pPr>
            <w:r w:rsidRPr="008F1CF6">
              <w:rPr>
                <w:rFonts w:ascii="Arial" w:hAnsi="Arial" w:cs="Arial"/>
                <w:sz w:val="16"/>
                <w:szCs w:val="16"/>
              </w:rPr>
              <w:t>ocazional,</w:t>
            </w:r>
          </w:p>
          <w:p w14:paraId="6ABA635A" w14:textId="77777777" w:rsidR="002953FB" w:rsidRPr="008F1CF6" w:rsidRDefault="002953FB" w:rsidP="000F6386">
            <w:pPr>
              <w:pStyle w:val="TableParagraph"/>
              <w:spacing w:before="30"/>
              <w:ind w:left="112" w:right="104"/>
              <w:rPr>
                <w:rFonts w:ascii="Arial" w:hAnsi="Arial" w:cs="Arial"/>
                <w:sz w:val="16"/>
                <w:szCs w:val="16"/>
              </w:rPr>
            </w:pPr>
            <w:r w:rsidRPr="008F1CF6">
              <w:rPr>
                <w:rFonts w:ascii="Arial" w:hAnsi="Arial" w:cs="Arial"/>
                <w:spacing w:val="-1"/>
                <w:w w:val="85"/>
                <w:sz w:val="16"/>
                <w:szCs w:val="16"/>
              </w:rPr>
              <w:t>în</w:t>
            </w:r>
            <w:r w:rsidRPr="008F1CF6">
              <w:rPr>
                <w:rFonts w:ascii="Arial" w:hAnsi="Arial" w:cs="Arial"/>
                <w:spacing w:val="-4"/>
                <w:w w:val="85"/>
                <w:sz w:val="16"/>
                <w:szCs w:val="16"/>
              </w:rPr>
              <w:t xml:space="preserve"> </w:t>
            </w:r>
            <w:r w:rsidRPr="008F1CF6">
              <w:rPr>
                <w:rFonts w:ascii="Arial" w:hAnsi="Arial" w:cs="Arial"/>
                <w:spacing w:val="-1"/>
                <w:w w:val="85"/>
                <w:sz w:val="16"/>
                <w:szCs w:val="16"/>
              </w:rPr>
              <w:t>tot</w:t>
            </w:r>
            <w:r w:rsidRPr="008F1CF6">
              <w:rPr>
                <w:rFonts w:ascii="Arial" w:hAnsi="Arial" w:cs="Arial"/>
                <w:spacing w:val="-2"/>
                <w:w w:val="85"/>
                <w:sz w:val="16"/>
                <w:szCs w:val="16"/>
              </w:rPr>
              <w:t xml:space="preserve"> </w:t>
            </w:r>
            <w:r w:rsidRPr="008F1CF6">
              <w:rPr>
                <w:rFonts w:ascii="Arial" w:hAnsi="Arial" w:cs="Arial"/>
                <w:spacing w:val="-1"/>
                <w:w w:val="85"/>
                <w:sz w:val="16"/>
                <w:szCs w:val="16"/>
              </w:rPr>
              <w:t>AS</w:t>
            </w:r>
            <w:r w:rsidRPr="008F1CF6">
              <w:rPr>
                <w:rFonts w:ascii="Arial" w:hAnsi="Arial" w:cs="Arial"/>
                <w:spacing w:val="-2"/>
                <w:w w:val="85"/>
                <w:sz w:val="16"/>
                <w:szCs w:val="16"/>
              </w:rPr>
              <w:t xml:space="preserve"> </w:t>
            </w:r>
            <w:r w:rsidRPr="008F1CF6">
              <w:rPr>
                <w:rFonts w:ascii="Arial" w:hAnsi="Arial" w:cs="Arial"/>
                <w:spacing w:val="-1"/>
                <w:w w:val="85"/>
                <w:sz w:val="16"/>
                <w:szCs w:val="16"/>
              </w:rPr>
              <w:t>din</w:t>
            </w:r>
          </w:p>
          <w:p w14:paraId="42095388" w14:textId="0B82727A" w:rsidR="002953FB" w:rsidRPr="008F1CF6" w:rsidRDefault="002953FB" w:rsidP="000F6386">
            <w:pPr>
              <w:pStyle w:val="TableParagraph"/>
              <w:rPr>
                <w:rFonts w:ascii="Arial" w:hAnsi="Arial" w:cs="Arial"/>
                <w:sz w:val="16"/>
                <w:szCs w:val="16"/>
              </w:rPr>
            </w:pPr>
            <w:r w:rsidRPr="008F1CF6">
              <w:rPr>
                <w:rFonts w:ascii="Arial" w:hAnsi="Arial" w:cs="Arial"/>
                <w:w w:val="95"/>
                <w:sz w:val="16"/>
                <w:szCs w:val="16"/>
              </w:rPr>
              <w:t>sit</w:t>
            </w:r>
          </w:p>
        </w:tc>
        <w:tc>
          <w:tcPr>
            <w:tcW w:w="1299" w:type="dxa"/>
          </w:tcPr>
          <w:p w14:paraId="7AD668C3" w14:textId="2229A5EA"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0E7DF150" w14:textId="7AAF132B"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8- perechi</w:t>
            </w:r>
          </w:p>
        </w:tc>
        <w:tc>
          <w:tcPr>
            <w:tcW w:w="569" w:type="dxa"/>
          </w:tcPr>
          <w:p w14:paraId="109F2FE8" w14:textId="297F58D3"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15</w:t>
            </w:r>
          </w:p>
        </w:tc>
        <w:tc>
          <w:tcPr>
            <w:tcW w:w="1292" w:type="dxa"/>
            <w:gridSpan w:val="3"/>
          </w:tcPr>
          <w:p w14:paraId="45FD8058" w14:textId="77777777" w:rsidR="002953FB" w:rsidRPr="008F1CF6" w:rsidRDefault="002953FB" w:rsidP="000F6386">
            <w:pPr>
              <w:pStyle w:val="TableParagraph"/>
              <w:rPr>
                <w:rFonts w:ascii="Arial" w:hAnsi="Arial" w:cs="Arial"/>
                <w:b/>
                <w:i/>
                <w:sz w:val="16"/>
                <w:szCs w:val="16"/>
              </w:rPr>
            </w:pPr>
          </w:p>
        </w:tc>
        <w:tc>
          <w:tcPr>
            <w:tcW w:w="795" w:type="dxa"/>
            <w:gridSpan w:val="2"/>
          </w:tcPr>
          <w:p w14:paraId="29317820" w14:textId="5DCE190A" w:rsidR="002953FB" w:rsidRPr="008F1CF6" w:rsidRDefault="002953FB" w:rsidP="000F6386">
            <w:pPr>
              <w:pStyle w:val="TableParagraph"/>
              <w:rPr>
                <w:rFonts w:ascii="Arial" w:hAnsi="Arial" w:cs="Arial"/>
                <w:b/>
                <w:i/>
                <w:sz w:val="16"/>
                <w:szCs w:val="16"/>
              </w:rPr>
            </w:pPr>
          </w:p>
        </w:tc>
        <w:tc>
          <w:tcPr>
            <w:tcW w:w="833" w:type="dxa"/>
            <w:gridSpan w:val="2"/>
          </w:tcPr>
          <w:p w14:paraId="69DA3A64" w14:textId="47E0F9BC"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U1</w:t>
            </w:r>
          </w:p>
        </w:tc>
        <w:tc>
          <w:tcPr>
            <w:tcW w:w="723" w:type="dxa"/>
            <w:gridSpan w:val="2"/>
          </w:tcPr>
          <w:p w14:paraId="73FEF534" w14:textId="1CD96E53"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5719621F" w14:textId="77777777" w:rsidR="002953FB" w:rsidRPr="008F1CF6" w:rsidRDefault="002953FB" w:rsidP="000F6386">
            <w:pPr>
              <w:pStyle w:val="TableParagraph"/>
              <w:spacing w:before="2"/>
              <w:ind w:left="259" w:right="239" w:firstLine="3"/>
              <w:rPr>
                <w:rFonts w:ascii="Arial" w:hAnsi="Arial" w:cs="Arial"/>
                <w:sz w:val="16"/>
                <w:szCs w:val="16"/>
              </w:rPr>
            </w:pPr>
            <w:r w:rsidRPr="008F1CF6">
              <w:rPr>
                <w:rFonts w:ascii="Arial" w:hAnsi="Arial" w:cs="Arial"/>
                <w:w w:val="80"/>
                <w:sz w:val="16"/>
                <w:szCs w:val="16"/>
              </w:rPr>
              <w:t>Preferă</w:t>
            </w:r>
            <w:r w:rsidRPr="008F1CF6">
              <w:rPr>
                <w:rFonts w:ascii="Arial" w:hAnsi="Arial" w:cs="Arial"/>
                <w:spacing w:val="5"/>
                <w:w w:val="80"/>
                <w:sz w:val="16"/>
                <w:szCs w:val="16"/>
              </w:rPr>
              <w:t xml:space="preserve"> </w:t>
            </w:r>
            <w:r w:rsidRPr="008F1CF6">
              <w:rPr>
                <w:rFonts w:ascii="Arial" w:hAnsi="Arial" w:cs="Arial"/>
                <w:w w:val="80"/>
                <w:sz w:val="16"/>
                <w:szCs w:val="16"/>
              </w:rPr>
              <w:t>pădurile</w:t>
            </w:r>
            <w:r w:rsidRPr="008F1CF6">
              <w:rPr>
                <w:rFonts w:ascii="Arial" w:hAnsi="Arial" w:cs="Arial"/>
                <w:spacing w:val="6"/>
                <w:w w:val="80"/>
                <w:sz w:val="16"/>
                <w:szCs w:val="16"/>
              </w:rPr>
              <w:t xml:space="preserve"> </w:t>
            </w:r>
            <w:r w:rsidRPr="008F1CF6">
              <w:rPr>
                <w:rFonts w:ascii="Arial" w:hAnsi="Arial" w:cs="Arial"/>
                <w:w w:val="80"/>
                <w:sz w:val="16"/>
                <w:szCs w:val="16"/>
              </w:rPr>
              <w:t>deschise,</w:t>
            </w:r>
            <w:r w:rsidRPr="008F1CF6">
              <w:rPr>
                <w:rFonts w:ascii="Arial" w:hAnsi="Arial" w:cs="Arial"/>
                <w:spacing w:val="1"/>
                <w:w w:val="80"/>
                <w:sz w:val="16"/>
                <w:szCs w:val="16"/>
              </w:rPr>
              <w:t xml:space="preserve"> </w:t>
            </w:r>
            <w:r w:rsidRPr="008F1CF6">
              <w:rPr>
                <w:rFonts w:ascii="Arial" w:hAnsi="Arial" w:cs="Arial"/>
                <w:w w:val="80"/>
                <w:sz w:val="16"/>
                <w:szCs w:val="16"/>
              </w:rPr>
              <w:t>bătrâne,</w:t>
            </w:r>
            <w:r w:rsidRPr="008F1CF6">
              <w:rPr>
                <w:rFonts w:ascii="Arial" w:hAnsi="Arial" w:cs="Arial"/>
                <w:spacing w:val="9"/>
                <w:w w:val="80"/>
                <w:sz w:val="16"/>
                <w:szCs w:val="16"/>
              </w:rPr>
              <w:t xml:space="preserve"> </w:t>
            </w:r>
            <w:r w:rsidRPr="008F1CF6">
              <w:rPr>
                <w:rFonts w:ascii="Arial" w:hAnsi="Arial" w:cs="Arial"/>
                <w:w w:val="80"/>
                <w:sz w:val="16"/>
                <w:szCs w:val="16"/>
              </w:rPr>
              <w:t>care</w:t>
            </w:r>
            <w:r w:rsidRPr="008F1CF6">
              <w:rPr>
                <w:rFonts w:ascii="Arial" w:hAnsi="Arial" w:cs="Arial"/>
                <w:spacing w:val="12"/>
                <w:w w:val="80"/>
                <w:sz w:val="16"/>
                <w:szCs w:val="16"/>
              </w:rPr>
              <w:t xml:space="preserve"> </w:t>
            </w:r>
            <w:r w:rsidRPr="008F1CF6">
              <w:rPr>
                <w:rFonts w:ascii="Arial" w:hAnsi="Arial" w:cs="Arial"/>
                <w:w w:val="80"/>
                <w:sz w:val="16"/>
                <w:szCs w:val="16"/>
              </w:rPr>
              <w:t>au</w:t>
            </w:r>
            <w:r w:rsidRPr="008F1CF6">
              <w:rPr>
                <w:rFonts w:ascii="Arial" w:hAnsi="Arial" w:cs="Arial"/>
                <w:spacing w:val="9"/>
                <w:w w:val="80"/>
                <w:sz w:val="16"/>
                <w:szCs w:val="16"/>
              </w:rPr>
              <w:t xml:space="preserve"> </w:t>
            </w:r>
            <w:r w:rsidRPr="008F1CF6">
              <w:rPr>
                <w:rFonts w:ascii="Arial" w:hAnsi="Arial" w:cs="Arial"/>
                <w:w w:val="80"/>
                <w:sz w:val="16"/>
                <w:szCs w:val="16"/>
              </w:rPr>
              <w:t>în</w:t>
            </w:r>
            <w:r w:rsidRPr="008F1CF6">
              <w:rPr>
                <w:rFonts w:ascii="Arial" w:hAnsi="Arial" w:cs="Arial"/>
                <w:spacing w:val="12"/>
                <w:w w:val="80"/>
                <w:sz w:val="16"/>
                <w:szCs w:val="16"/>
              </w:rPr>
              <w:t xml:space="preserve"> </w:t>
            </w:r>
            <w:r w:rsidRPr="008F1CF6">
              <w:rPr>
                <w:rFonts w:ascii="Arial" w:hAnsi="Arial" w:cs="Arial"/>
                <w:w w:val="80"/>
                <w:sz w:val="16"/>
                <w:szCs w:val="16"/>
              </w:rPr>
              <w:t>apropiere</w:t>
            </w:r>
            <w:r w:rsidRPr="008F1CF6">
              <w:rPr>
                <w:rFonts w:ascii="Arial" w:hAnsi="Arial" w:cs="Arial"/>
                <w:spacing w:val="1"/>
                <w:w w:val="80"/>
                <w:sz w:val="16"/>
                <w:szCs w:val="16"/>
              </w:rPr>
              <w:t xml:space="preserve"> </w:t>
            </w:r>
            <w:r w:rsidRPr="008F1CF6">
              <w:rPr>
                <w:rFonts w:ascii="Arial" w:hAnsi="Arial" w:cs="Arial"/>
                <w:w w:val="80"/>
                <w:sz w:val="16"/>
                <w:szCs w:val="16"/>
              </w:rPr>
              <w:t>surse</w:t>
            </w:r>
            <w:r w:rsidRPr="008F1CF6">
              <w:rPr>
                <w:rFonts w:ascii="Arial" w:hAnsi="Arial" w:cs="Arial"/>
                <w:spacing w:val="9"/>
                <w:w w:val="80"/>
                <w:sz w:val="16"/>
                <w:szCs w:val="16"/>
              </w:rPr>
              <w:t xml:space="preserve"> </w:t>
            </w:r>
            <w:r w:rsidRPr="008F1CF6">
              <w:rPr>
                <w:rFonts w:ascii="Arial" w:hAnsi="Arial" w:cs="Arial"/>
                <w:w w:val="80"/>
                <w:sz w:val="16"/>
                <w:szCs w:val="16"/>
              </w:rPr>
              <w:t>acvatice</w:t>
            </w:r>
            <w:r w:rsidRPr="008F1CF6">
              <w:rPr>
                <w:rFonts w:ascii="Arial" w:hAnsi="Arial" w:cs="Arial"/>
                <w:spacing w:val="10"/>
                <w:w w:val="80"/>
                <w:sz w:val="16"/>
                <w:szCs w:val="16"/>
              </w:rPr>
              <w:t xml:space="preserve"> </w:t>
            </w:r>
            <w:r w:rsidRPr="008F1CF6">
              <w:rPr>
                <w:rFonts w:ascii="Arial" w:hAnsi="Arial" w:cs="Arial"/>
                <w:w w:val="80"/>
                <w:sz w:val="16"/>
                <w:szCs w:val="16"/>
              </w:rPr>
              <w:t>(bălți,</w:t>
            </w:r>
            <w:r w:rsidRPr="008F1CF6">
              <w:rPr>
                <w:rFonts w:ascii="Arial" w:hAnsi="Arial" w:cs="Arial"/>
                <w:spacing w:val="11"/>
                <w:w w:val="80"/>
                <w:sz w:val="16"/>
                <w:szCs w:val="16"/>
              </w:rPr>
              <w:t xml:space="preserve"> </w:t>
            </w:r>
            <w:r w:rsidRPr="008F1CF6">
              <w:rPr>
                <w:rFonts w:ascii="Arial" w:hAnsi="Arial" w:cs="Arial"/>
                <w:w w:val="80"/>
                <w:sz w:val="16"/>
                <w:szCs w:val="16"/>
              </w:rPr>
              <w:t>mlaștini,</w:t>
            </w:r>
          </w:p>
          <w:p w14:paraId="1711B4CB" w14:textId="03D624B8" w:rsidR="002953FB" w:rsidRPr="008F1CF6" w:rsidRDefault="002953FB" w:rsidP="000F6386">
            <w:pPr>
              <w:pStyle w:val="TableParagraph"/>
              <w:ind w:left="122"/>
              <w:rPr>
                <w:rFonts w:ascii="Arial" w:hAnsi="Arial" w:cs="Arial"/>
                <w:sz w:val="16"/>
                <w:szCs w:val="16"/>
                <w:shd w:val="clear" w:color="auto" w:fill="FFFFFF"/>
              </w:rPr>
            </w:pPr>
            <w:r w:rsidRPr="008F1CF6">
              <w:rPr>
                <w:rFonts w:ascii="Arial" w:hAnsi="Arial" w:cs="Arial"/>
                <w:w w:val="90"/>
                <w:sz w:val="16"/>
                <w:szCs w:val="16"/>
              </w:rPr>
              <w:t>pâraie).</w:t>
            </w:r>
          </w:p>
        </w:tc>
        <w:tc>
          <w:tcPr>
            <w:tcW w:w="1054" w:type="dxa"/>
            <w:vMerge/>
          </w:tcPr>
          <w:p w14:paraId="1D518E9D" w14:textId="1FFB7FED" w:rsidR="002953FB" w:rsidRPr="008F1CF6" w:rsidRDefault="002953FB" w:rsidP="000F6386">
            <w:pPr>
              <w:pStyle w:val="TableParagraph"/>
              <w:rPr>
                <w:rFonts w:ascii="Arial" w:hAnsi="Arial" w:cs="Arial"/>
                <w:b/>
                <w:i/>
                <w:sz w:val="16"/>
                <w:szCs w:val="16"/>
              </w:rPr>
            </w:pPr>
          </w:p>
        </w:tc>
        <w:tc>
          <w:tcPr>
            <w:tcW w:w="709" w:type="dxa"/>
          </w:tcPr>
          <w:p w14:paraId="5CD8DFB8" w14:textId="125C8E90"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1AECB6A3" w14:textId="77777777" w:rsidTr="0034583B">
        <w:tblPrEx>
          <w:tblLook w:val="04A0" w:firstRow="1" w:lastRow="0" w:firstColumn="1" w:lastColumn="0" w:noHBand="0" w:noVBand="1"/>
        </w:tblPrEx>
        <w:trPr>
          <w:trHeight w:val="843"/>
        </w:trPr>
        <w:tc>
          <w:tcPr>
            <w:tcW w:w="622" w:type="dxa"/>
          </w:tcPr>
          <w:p w14:paraId="6093F288" w14:textId="07B413FB"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t>52</w:t>
            </w:r>
          </w:p>
        </w:tc>
        <w:tc>
          <w:tcPr>
            <w:tcW w:w="789" w:type="dxa"/>
            <w:gridSpan w:val="2"/>
          </w:tcPr>
          <w:p w14:paraId="26CC3F52" w14:textId="465BE486"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04A6068F" w14:textId="16E2518D" w:rsidR="002953FB" w:rsidRPr="008F1CF6" w:rsidRDefault="002953FB" w:rsidP="000F6386">
            <w:pPr>
              <w:pStyle w:val="TableParagraph"/>
              <w:rPr>
                <w:rFonts w:ascii="Arial" w:hAnsi="Arial" w:cs="Arial"/>
                <w:sz w:val="16"/>
                <w:szCs w:val="16"/>
              </w:rPr>
            </w:pPr>
            <w:r w:rsidRPr="008F1CF6">
              <w:rPr>
                <w:rFonts w:ascii="Arial" w:hAnsi="Arial" w:cs="Arial"/>
                <w:sz w:val="16"/>
                <w:szCs w:val="16"/>
              </w:rPr>
              <w:t>Circaetus gallicus</w:t>
            </w:r>
          </w:p>
        </w:tc>
        <w:tc>
          <w:tcPr>
            <w:tcW w:w="3000" w:type="dxa"/>
          </w:tcPr>
          <w:p w14:paraId="13E75708" w14:textId="77777777" w:rsidR="002953FB" w:rsidRPr="008F1CF6" w:rsidRDefault="002953FB" w:rsidP="000F6386">
            <w:pPr>
              <w:pStyle w:val="TableParagraph"/>
              <w:spacing w:before="2"/>
              <w:ind w:left="109" w:right="104"/>
              <w:rPr>
                <w:rFonts w:ascii="Arial" w:hAnsi="Arial" w:cs="Arial"/>
                <w:sz w:val="16"/>
                <w:szCs w:val="16"/>
              </w:rPr>
            </w:pPr>
            <w:r w:rsidRPr="008F1CF6">
              <w:rPr>
                <w:rFonts w:ascii="Arial" w:hAnsi="Arial" w:cs="Arial"/>
                <w:sz w:val="16"/>
                <w:szCs w:val="16"/>
              </w:rPr>
              <w:t>ocazional,</w:t>
            </w:r>
          </w:p>
          <w:p w14:paraId="2D027BEA" w14:textId="77777777" w:rsidR="002953FB" w:rsidRPr="008F1CF6" w:rsidRDefault="002953FB" w:rsidP="000F6386">
            <w:pPr>
              <w:pStyle w:val="TableParagraph"/>
              <w:spacing w:before="30"/>
              <w:ind w:left="112" w:right="104"/>
              <w:rPr>
                <w:rFonts w:ascii="Arial" w:hAnsi="Arial" w:cs="Arial"/>
                <w:sz w:val="16"/>
                <w:szCs w:val="16"/>
              </w:rPr>
            </w:pPr>
            <w:r w:rsidRPr="008F1CF6">
              <w:rPr>
                <w:rFonts w:ascii="Arial" w:hAnsi="Arial" w:cs="Arial"/>
                <w:spacing w:val="-1"/>
                <w:w w:val="85"/>
                <w:sz w:val="16"/>
                <w:szCs w:val="16"/>
              </w:rPr>
              <w:t>în</w:t>
            </w:r>
            <w:r w:rsidRPr="008F1CF6">
              <w:rPr>
                <w:rFonts w:ascii="Arial" w:hAnsi="Arial" w:cs="Arial"/>
                <w:spacing w:val="-4"/>
                <w:w w:val="85"/>
                <w:sz w:val="16"/>
                <w:szCs w:val="16"/>
              </w:rPr>
              <w:t xml:space="preserve"> </w:t>
            </w:r>
            <w:r w:rsidRPr="008F1CF6">
              <w:rPr>
                <w:rFonts w:ascii="Arial" w:hAnsi="Arial" w:cs="Arial"/>
                <w:spacing w:val="-1"/>
                <w:w w:val="85"/>
                <w:sz w:val="16"/>
                <w:szCs w:val="16"/>
              </w:rPr>
              <w:t>tot</w:t>
            </w:r>
            <w:r w:rsidRPr="008F1CF6">
              <w:rPr>
                <w:rFonts w:ascii="Arial" w:hAnsi="Arial" w:cs="Arial"/>
                <w:spacing w:val="-2"/>
                <w:w w:val="85"/>
                <w:sz w:val="16"/>
                <w:szCs w:val="16"/>
              </w:rPr>
              <w:t xml:space="preserve"> </w:t>
            </w:r>
            <w:r w:rsidRPr="008F1CF6">
              <w:rPr>
                <w:rFonts w:ascii="Arial" w:hAnsi="Arial" w:cs="Arial"/>
                <w:spacing w:val="-1"/>
                <w:w w:val="85"/>
                <w:sz w:val="16"/>
                <w:szCs w:val="16"/>
              </w:rPr>
              <w:t>AS</w:t>
            </w:r>
            <w:r w:rsidRPr="008F1CF6">
              <w:rPr>
                <w:rFonts w:ascii="Arial" w:hAnsi="Arial" w:cs="Arial"/>
                <w:spacing w:val="-2"/>
                <w:w w:val="85"/>
                <w:sz w:val="16"/>
                <w:szCs w:val="16"/>
              </w:rPr>
              <w:t xml:space="preserve"> </w:t>
            </w:r>
            <w:r w:rsidRPr="008F1CF6">
              <w:rPr>
                <w:rFonts w:ascii="Arial" w:hAnsi="Arial" w:cs="Arial"/>
                <w:spacing w:val="-1"/>
                <w:w w:val="85"/>
                <w:sz w:val="16"/>
                <w:szCs w:val="16"/>
              </w:rPr>
              <w:t>din</w:t>
            </w:r>
          </w:p>
          <w:p w14:paraId="70564049" w14:textId="535887B7" w:rsidR="002953FB" w:rsidRPr="008F1CF6" w:rsidRDefault="002953FB" w:rsidP="000F6386">
            <w:pPr>
              <w:pStyle w:val="TableParagraph"/>
              <w:rPr>
                <w:rFonts w:ascii="Arial" w:hAnsi="Arial" w:cs="Arial"/>
                <w:sz w:val="16"/>
                <w:szCs w:val="16"/>
              </w:rPr>
            </w:pPr>
            <w:r w:rsidRPr="008F1CF6">
              <w:rPr>
                <w:rFonts w:ascii="Arial" w:hAnsi="Arial" w:cs="Arial"/>
                <w:w w:val="95"/>
                <w:sz w:val="16"/>
                <w:szCs w:val="16"/>
              </w:rPr>
              <w:t>sit</w:t>
            </w:r>
          </w:p>
        </w:tc>
        <w:tc>
          <w:tcPr>
            <w:tcW w:w="1299" w:type="dxa"/>
          </w:tcPr>
          <w:p w14:paraId="37ED3465" w14:textId="489A87DF"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21FFD48B" w14:textId="3C8AB7FF"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2-perechi</w:t>
            </w:r>
          </w:p>
        </w:tc>
        <w:tc>
          <w:tcPr>
            <w:tcW w:w="569" w:type="dxa"/>
          </w:tcPr>
          <w:p w14:paraId="6E89A7C5" w14:textId="30C18D5A"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4</w:t>
            </w:r>
          </w:p>
        </w:tc>
        <w:tc>
          <w:tcPr>
            <w:tcW w:w="1292" w:type="dxa"/>
            <w:gridSpan w:val="3"/>
          </w:tcPr>
          <w:p w14:paraId="31F61126" w14:textId="77777777" w:rsidR="002953FB" w:rsidRPr="008F1CF6" w:rsidRDefault="002953FB" w:rsidP="000F6386">
            <w:pPr>
              <w:pStyle w:val="TableParagraph"/>
              <w:rPr>
                <w:rFonts w:ascii="Arial" w:hAnsi="Arial" w:cs="Arial"/>
                <w:b/>
                <w:i/>
                <w:sz w:val="16"/>
                <w:szCs w:val="16"/>
              </w:rPr>
            </w:pPr>
          </w:p>
        </w:tc>
        <w:tc>
          <w:tcPr>
            <w:tcW w:w="795" w:type="dxa"/>
            <w:gridSpan w:val="2"/>
          </w:tcPr>
          <w:p w14:paraId="47FCBDE3" w14:textId="46A388D9" w:rsidR="002953FB" w:rsidRPr="008F1CF6" w:rsidRDefault="002953FB" w:rsidP="000F6386">
            <w:pPr>
              <w:pStyle w:val="TableParagraph"/>
              <w:rPr>
                <w:rFonts w:ascii="Arial" w:hAnsi="Arial" w:cs="Arial"/>
                <w:b/>
                <w:i/>
                <w:sz w:val="16"/>
                <w:szCs w:val="16"/>
              </w:rPr>
            </w:pPr>
          </w:p>
        </w:tc>
        <w:tc>
          <w:tcPr>
            <w:tcW w:w="833" w:type="dxa"/>
            <w:gridSpan w:val="2"/>
          </w:tcPr>
          <w:p w14:paraId="460D9A8F" w14:textId="7193570C"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 xml:space="preserve">X </w:t>
            </w:r>
          </w:p>
        </w:tc>
        <w:tc>
          <w:tcPr>
            <w:tcW w:w="723" w:type="dxa"/>
            <w:gridSpan w:val="2"/>
          </w:tcPr>
          <w:p w14:paraId="12EF4BC6" w14:textId="3C7F689C"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013AAD05" w14:textId="009D0E06" w:rsidR="002953FB" w:rsidRPr="008F1CF6" w:rsidRDefault="00754F53" w:rsidP="000F6386">
            <w:pPr>
              <w:pStyle w:val="TableParagraph"/>
              <w:ind w:left="122"/>
              <w:rPr>
                <w:rFonts w:ascii="Arial" w:hAnsi="Arial" w:cs="Arial"/>
                <w:sz w:val="16"/>
                <w:szCs w:val="16"/>
                <w:shd w:val="clear" w:color="auto" w:fill="FFFFFF"/>
              </w:rPr>
            </w:pPr>
            <w:r w:rsidRPr="008F1CF6">
              <w:rPr>
                <w:rFonts w:ascii="Arial" w:hAnsi="Arial" w:cs="Arial"/>
                <w:sz w:val="16"/>
                <w:szCs w:val="16"/>
                <w:shd w:val="clear" w:color="auto" w:fill="FFFFFF"/>
              </w:rPr>
              <w:t>Cuibareste in arbori , iar in tinuturi montane si in stanci</w:t>
            </w:r>
          </w:p>
        </w:tc>
        <w:tc>
          <w:tcPr>
            <w:tcW w:w="1054" w:type="dxa"/>
            <w:vMerge/>
          </w:tcPr>
          <w:p w14:paraId="430C543C" w14:textId="0E676943" w:rsidR="002953FB" w:rsidRPr="008F1CF6" w:rsidRDefault="002953FB" w:rsidP="000F6386">
            <w:pPr>
              <w:pStyle w:val="TableParagraph"/>
              <w:rPr>
                <w:rFonts w:ascii="Arial" w:hAnsi="Arial" w:cs="Arial"/>
                <w:b/>
                <w:i/>
                <w:sz w:val="16"/>
                <w:szCs w:val="16"/>
              </w:rPr>
            </w:pPr>
          </w:p>
        </w:tc>
        <w:tc>
          <w:tcPr>
            <w:tcW w:w="709" w:type="dxa"/>
          </w:tcPr>
          <w:p w14:paraId="4B085D36" w14:textId="03D5DE04"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036768DD" w14:textId="77777777" w:rsidTr="0034583B">
        <w:tblPrEx>
          <w:tblLook w:val="04A0" w:firstRow="1" w:lastRow="0" w:firstColumn="1" w:lastColumn="0" w:noHBand="0" w:noVBand="1"/>
        </w:tblPrEx>
        <w:trPr>
          <w:trHeight w:val="843"/>
        </w:trPr>
        <w:tc>
          <w:tcPr>
            <w:tcW w:w="622" w:type="dxa"/>
          </w:tcPr>
          <w:p w14:paraId="062752C6" w14:textId="3D70F2FD"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t>53</w:t>
            </w:r>
          </w:p>
        </w:tc>
        <w:tc>
          <w:tcPr>
            <w:tcW w:w="789" w:type="dxa"/>
            <w:gridSpan w:val="2"/>
          </w:tcPr>
          <w:p w14:paraId="2D9F3B51" w14:textId="4E5AC105"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50B34D8B" w14:textId="035F417A" w:rsidR="002953FB" w:rsidRPr="008F1CF6" w:rsidRDefault="002953FB" w:rsidP="000F6386">
            <w:pPr>
              <w:pStyle w:val="TableParagraph"/>
              <w:rPr>
                <w:rFonts w:ascii="Arial" w:hAnsi="Arial" w:cs="Arial"/>
                <w:sz w:val="16"/>
                <w:szCs w:val="16"/>
              </w:rPr>
            </w:pPr>
            <w:r w:rsidRPr="008F1CF6">
              <w:rPr>
                <w:rFonts w:ascii="Arial" w:hAnsi="Arial" w:cs="Arial"/>
                <w:sz w:val="16"/>
                <w:szCs w:val="16"/>
              </w:rPr>
              <w:t>Circus aeruginosus</w:t>
            </w:r>
          </w:p>
        </w:tc>
        <w:tc>
          <w:tcPr>
            <w:tcW w:w="3000" w:type="dxa"/>
          </w:tcPr>
          <w:p w14:paraId="41FFEBD5" w14:textId="77777777" w:rsidR="002953FB" w:rsidRPr="008F1CF6" w:rsidRDefault="002953FB" w:rsidP="000F6386">
            <w:pPr>
              <w:pStyle w:val="TableParagraph"/>
              <w:spacing w:before="2"/>
              <w:ind w:left="109" w:right="104"/>
              <w:rPr>
                <w:rFonts w:ascii="Arial" w:hAnsi="Arial" w:cs="Arial"/>
                <w:sz w:val="16"/>
                <w:szCs w:val="16"/>
              </w:rPr>
            </w:pPr>
            <w:r w:rsidRPr="008F1CF6">
              <w:rPr>
                <w:rFonts w:ascii="Arial" w:hAnsi="Arial" w:cs="Arial"/>
                <w:sz w:val="16"/>
                <w:szCs w:val="16"/>
              </w:rPr>
              <w:t>ocazional,</w:t>
            </w:r>
          </w:p>
          <w:p w14:paraId="12071A2E" w14:textId="77777777" w:rsidR="002953FB" w:rsidRPr="008F1CF6" w:rsidRDefault="002953FB" w:rsidP="000F6386">
            <w:pPr>
              <w:pStyle w:val="TableParagraph"/>
              <w:spacing w:before="30"/>
              <w:ind w:left="112" w:right="104"/>
              <w:rPr>
                <w:rFonts w:ascii="Arial" w:hAnsi="Arial" w:cs="Arial"/>
                <w:sz w:val="16"/>
                <w:szCs w:val="16"/>
              </w:rPr>
            </w:pPr>
            <w:r w:rsidRPr="008F1CF6">
              <w:rPr>
                <w:rFonts w:ascii="Arial" w:hAnsi="Arial" w:cs="Arial"/>
                <w:spacing w:val="-1"/>
                <w:w w:val="85"/>
                <w:sz w:val="16"/>
                <w:szCs w:val="16"/>
              </w:rPr>
              <w:t>în</w:t>
            </w:r>
            <w:r w:rsidRPr="008F1CF6">
              <w:rPr>
                <w:rFonts w:ascii="Arial" w:hAnsi="Arial" w:cs="Arial"/>
                <w:spacing w:val="-4"/>
                <w:w w:val="85"/>
                <w:sz w:val="16"/>
                <w:szCs w:val="16"/>
              </w:rPr>
              <w:t xml:space="preserve"> </w:t>
            </w:r>
            <w:r w:rsidRPr="008F1CF6">
              <w:rPr>
                <w:rFonts w:ascii="Arial" w:hAnsi="Arial" w:cs="Arial"/>
                <w:spacing w:val="-1"/>
                <w:w w:val="85"/>
                <w:sz w:val="16"/>
                <w:szCs w:val="16"/>
              </w:rPr>
              <w:t>tot</w:t>
            </w:r>
            <w:r w:rsidRPr="008F1CF6">
              <w:rPr>
                <w:rFonts w:ascii="Arial" w:hAnsi="Arial" w:cs="Arial"/>
                <w:spacing w:val="-2"/>
                <w:w w:val="85"/>
                <w:sz w:val="16"/>
                <w:szCs w:val="16"/>
              </w:rPr>
              <w:t xml:space="preserve"> </w:t>
            </w:r>
            <w:r w:rsidRPr="008F1CF6">
              <w:rPr>
                <w:rFonts w:ascii="Arial" w:hAnsi="Arial" w:cs="Arial"/>
                <w:spacing w:val="-1"/>
                <w:w w:val="85"/>
                <w:sz w:val="16"/>
                <w:szCs w:val="16"/>
              </w:rPr>
              <w:t>AS</w:t>
            </w:r>
            <w:r w:rsidRPr="008F1CF6">
              <w:rPr>
                <w:rFonts w:ascii="Arial" w:hAnsi="Arial" w:cs="Arial"/>
                <w:spacing w:val="-2"/>
                <w:w w:val="85"/>
                <w:sz w:val="16"/>
                <w:szCs w:val="16"/>
              </w:rPr>
              <w:t xml:space="preserve"> </w:t>
            </w:r>
            <w:r w:rsidRPr="008F1CF6">
              <w:rPr>
                <w:rFonts w:ascii="Arial" w:hAnsi="Arial" w:cs="Arial"/>
                <w:spacing w:val="-1"/>
                <w:w w:val="85"/>
                <w:sz w:val="16"/>
                <w:szCs w:val="16"/>
              </w:rPr>
              <w:t>din</w:t>
            </w:r>
          </w:p>
          <w:p w14:paraId="09B2B367" w14:textId="35841B59" w:rsidR="002953FB" w:rsidRPr="008F1CF6" w:rsidRDefault="002953FB" w:rsidP="000F6386">
            <w:pPr>
              <w:pStyle w:val="TableParagraph"/>
              <w:rPr>
                <w:rFonts w:ascii="Arial" w:hAnsi="Arial" w:cs="Arial"/>
                <w:sz w:val="16"/>
                <w:szCs w:val="16"/>
              </w:rPr>
            </w:pPr>
            <w:r w:rsidRPr="008F1CF6">
              <w:rPr>
                <w:rFonts w:ascii="Arial" w:hAnsi="Arial" w:cs="Arial"/>
                <w:w w:val="95"/>
                <w:sz w:val="16"/>
                <w:szCs w:val="16"/>
              </w:rPr>
              <w:t>sit</w:t>
            </w:r>
          </w:p>
        </w:tc>
        <w:tc>
          <w:tcPr>
            <w:tcW w:w="1299" w:type="dxa"/>
          </w:tcPr>
          <w:p w14:paraId="27992B18" w14:textId="6B5B53BF"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3A1705CB" w14:textId="2809EF6A"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2-perechi</w:t>
            </w:r>
          </w:p>
        </w:tc>
        <w:tc>
          <w:tcPr>
            <w:tcW w:w="569" w:type="dxa"/>
          </w:tcPr>
          <w:p w14:paraId="204620ED" w14:textId="20328DDA"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4</w:t>
            </w:r>
          </w:p>
        </w:tc>
        <w:tc>
          <w:tcPr>
            <w:tcW w:w="1292" w:type="dxa"/>
            <w:gridSpan w:val="3"/>
          </w:tcPr>
          <w:p w14:paraId="3D69F851" w14:textId="77777777" w:rsidR="002953FB" w:rsidRPr="008F1CF6" w:rsidRDefault="002953FB" w:rsidP="000F6386">
            <w:pPr>
              <w:pStyle w:val="TableParagraph"/>
              <w:rPr>
                <w:rFonts w:ascii="Arial" w:hAnsi="Arial" w:cs="Arial"/>
                <w:b/>
                <w:i/>
                <w:sz w:val="16"/>
                <w:szCs w:val="16"/>
              </w:rPr>
            </w:pPr>
          </w:p>
        </w:tc>
        <w:tc>
          <w:tcPr>
            <w:tcW w:w="795" w:type="dxa"/>
            <w:gridSpan w:val="2"/>
          </w:tcPr>
          <w:p w14:paraId="25681B90" w14:textId="0AC5BC1C" w:rsidR="002953FB" w:rsidRPr="008F1CF6" w:rsidRDefault="002953FB" w:rsidP="000F6386">
            <w:pPr>
              <w:pStyle w:val="TableParagraph"/>
              <w:rPr>
                <w:rFonts w:ascii="Arial" w:hAnsi="Arial" w:cs="Arial"/>
                <w:b/>
                <w:i/>
                <w:sz w:val="16"/>
                <w:szCs w:val="16"/>
              </w:rPr>
            </w:pPr>
          </w:p>
        </w:tc>
        <w:tc>
          <w:tcPr>
            <w:tcW w:w="833" w:type="dxa"/>
            <w:gridSpan w:val="2"/>
          </w:tcPr>
          <w:p w14:paraId="25F61883" w14:textId="019ED748"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723" w:type="dxa"/>
            <w:gridSpan w:val="2"/>
          </w:tcPr>
          <w:p w14:paraId="6D173214" w14:textId="45B58E24"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2DE916F6" w14:textId="227FAC7B" w:rsidR="002953FB" w:rsidRPr="008F1CF6" w:rsidRDefault="00754F53" w:rsidP="000F6386">
            <w:pPr>
              <w:pStyle w:val="TableParagraph"/>
              <w:ind w:left="122"/>
              <w:rPr>
                <w:rFonts w:ascii="Arial" w:hAnsi="Arial" w:cs="Arial"/>
                <w:sz w:val="16"/>
                <w:szCs w:val="16"/>
                <w:shd w:val="clear" w:color="auto" w:fill="FFFFFF"/>
              </w:rPr>
            </w:pPr>
            <w:r w:rsidRPr="008F1CF6">
              <w:rPr>
                <w:rFonts w:ascii="Arial" w:hAnsi="Arial" w:cs="Arial"/>
                <w:sz w:val="16"/>
                <w:szCs w:val="16"/>
                <w:shd w:val="clear" w:color="auto" w:fill="FFFFFF"/>
              </w:rPr>
              <w:t>Specia preferă zonele umede cu habitate palustre extinse, însă nu necesită neapărat prezența suprafețelor acvatice. Este prezent și se hrănește și în alte habitate cum sunt terenurile agricole, pășunile și pădurile, acolo unde acestea sunt în apropierea zonelor umede</w:t>
            </w:r>
          </w:p>
        </w:tc>
        <w:tc>
          <w:tcPr>
            <w:tcW w:w="1054" w:type="dxa"/>
            <w:vMerge/>
          </w:tcPr>
          <w:p w14:paraId="6222B235" w14:textId="303DF1BA" w:rsidR="002953FB" w:rsidRPr="008F1CF6" w:rsidRDefault="002953FB" w:rsidP="000F6386">
            <w:pPr>
              <w:pStyle w:val="TableParagraph"/>
              <w:rPr>
                <w:rFonts w:ascii="Arial" w:hAnsi="Arial" w:cs="Arial"/>
                <w:b/>
                <w:i/>
                <w:sz w:val="16"/>
                <w:szCs w:val="16"/>
              </w:rPr>
            </w:pPr>
          </w:p>
        </w:tc>
        <w:tc>
          <w:tcPr>
            <w:tcW w:w="709" w:type="dxa"/>
          </w:tcPr>
          <w:p w14:paraId="681B8919" w14:textId="3EB2FFAB"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2C12DF58" w14:textId="77777777" w:rsidTr="0034583B">
        <w:tblPrEx>
          <w:tblLook w:val="04A0" w:firstRow="1" w:lastRow="0" w:firstColumn="1" w:lastColumn="0" w:noHBand="0" w:noVBand="1"/>
        </w:tblPrEx>
        <w:trPr>
          <w:trHeight w:val="843"/>
        </w:trPr>
        <w:tc>
          <w:tcPr>
            <w:tcW w:w="622" w:type="dxa"/>
          </w:tcPr>
          <w:p w14:paraId="312EA587" w14:textId="33ED1009"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t>54</w:t>
            </w:r>
          </w:p>
        </w:tc>
        <w:tc>
          <w:tcPr>
            <w:tcW w:w="789" w:type="dxa"/>
            <w:gridSpan w:val="2"/>
          </w:tcPr>
          <w:p w14:paraId="6590EB35" w14:textId="0AABBC94"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039C2ED1" w14:textId="785FA216" w:rsidR="002953FB" w:rsidRPr="008F1CF6" w:rsidRDefault="002953FB" w:rsidP="000F6386">
            <w:pPr>
              <w:pStyle w:val="TableParagraph"/>
              <w:rPr>
                <w:rFonts w:ascii="Arial" w:hAnsi="Arial" w:cs="Arial"/>
                <w:sz w:val="16"/>
                <w:szCs w:val="16"/>
              </w:rPr>
            </w:pPr>
            <w:r w:rsidRPr="008F1CF6">
              <w:rPr>
                <w:rFonts w:ascii="Arial" w:hAnsi="Arial" w:cs="Arial"/>
                <w:sz w:val="16"/>
                <w:szCs w:val="16"/>
              </w:rPr>
              <w:t>Circus cynaerus</w:t>
            </w:r>
          </w:p>
        </w:tc>
        <w:tc>
          <w:tcPr>
            <w:tcW w:w="3000" w:type="dxa"/>
          </w:tcPr>
          <w:p w14:paraId="7A9D41D4" w14:textId="77777777" w:rsidR="002953FB" w:rsidRPr="008F1CF6" w:rsidRDefault="002953FB" w:rsidP="000F6386">
            <w:pPr>
              <w:pStyle w:val="TableParagraph"/>
              <w:spacing w:before="2"/>
              <w:ind w:left="109" w:right="104"/>
              <w:rPr>
                <w:rFonts w:ascii="Arial" w:hAnsi="Arial" w:cs="Arial"/>
                <w:sz w:val="16"/>
                <w:szCs w:val="16"/>
              </w:rPr>
            </w:pPr>
            <w:r w:rsidRPr="008F1CF6">
              <w:rPr>
                <w:rFonts w:ascii="Arial" w:hAnsi="Arial" w:cs="Arial"/>
                <w:sz w:val="16"/>
                <w:szCs w:val="16"/>
              </w:rPr>
              <w:t>ocazional,</w:t>
            </w:r>
          </w:p>
          <w:p w14:paraId="7DF36CB4" w14:textId="77777777" w:rsidR="002953FB" w:rsidRPr="008F1CF6" w:rsidRDefault="002953FB" w:rsidP="000F6386">
            <w:pPr>
              <w:pStyle w:val="TableParagraph"/>
              <w:spacing w:before="30"/>
              <w:ind w:left="112" w:right="104"/>
              <w:rPr>
                <w:rFonts w:ascii="Arial" w:hAnsi="Arial" w:cs="Arial"/>
                <w:sz w:val="16"/>
                <w:szCs w:val="16"/>
              </w:rPr>
            </w:pPr>
            <w:r w:rsidRPr="008F1CF6">
              <w:rPr>
                <w:rFonts w:ascii="Arial" w:hAnsi="Arial" w:cs="Arial"/>
                <w:spacing w:val="-1"/>
                <w:w w:val="85"/>
                <w:sz w:val="16"/>
                <w:szCs w:val="16"/>
              </w:rPr>
              <w:t>în</w:t>
            </w:r>
            <w:r w:rsidRPr="008F1CF6">
              <w:rPr>
                <w:rFonts w:ascii="Arial" w:hAnsi="Arial" w:cs="Arial"/>
                <w:spacing w:val="-4"/>
                <w:w w:val="85"/>
                <w:sz w:val="16"/>
                <w:szCs w:val="16"/>
              </w:rPr>
              <w:t xml:space="preserve"> </w:t>
            </w:r>
            <w:r w:rsidRPr="008F1CF6">
              <w:rPr>
                <w:rFonts w:ascii="Arial" w:hAnsi="Arial" w:cs="Arial"/>
                <w:spacing w:val="-1"/>
                <w:w w:val="85"/>
                <w:sz w:val="16"/>
                <w:szCs w:val="16"/>
              </w:rPr>
              <w:t>tot</w:t>
            </w:r>
            <w:r w:rsidRPr="008F1CF6">
              <w:rPr>
                <w:rFonts w:ascii="Arial" w:hAnsi="Arial" w:cs="Arial"/>
                <w:spacing w:val="-2"/>
                <w:w w:val="85"/>
                <w:sz w:val="16"/>
                <w:szCs w:val="16"/>
              </w:rPr>
              <w:t xml:space="preserve"> </w:t>
            </w:r>
            <w:r w:rsidRPr="008F1CF6">
              <w:rPr>
                <w:rFonts w:ascii="Arial" w:hAnsi="Arial" w:cs="Arial"/>
                <w:spacing w:val="-1"/>
                <w:w w:val="85"/>
                <w:sz w:val="16"/>
                <w:szCs w:val="16"/>
              </w:rPr>
              <w:t>AS</w:t>
            </w:r>
            <w:r w:rsidRPr="008F1CF6">
              <w:rPr>
                <w:rFonts w:ascii="Arial" w:hAnsi="Arial" w:cs="Arial"/>
                <w:spacing w:val="-2"/>
                <w:w w:val="85"/>
                <w:sz w:val="16"/>
                <w:szCs w:val="16"/>
              </w:rPr>
              <w:t xml:space="preserve"> </w:t>
            </w:r>
            <w:r w:rsidRPr="008F1CF6">
              <w:rPr>
                <w:rFonts w:ascii="Arial" w:hAnsi="Arial" w:cs="Arial"/>
                <w:spacing w:val="-1"/>
                <w:w w:val="85"/>
                <w:sz w:val="16"/>
                <w:szCs w:val="16"/>
              </w:rPr>
              <w:t>din</w:t>
            </w:r>
          </w:p>
          <w:p w14:paraId="19BCC43F" w14:textId="7E9E3DFB" w:rsidR="002953FB" w:rsidRPr="008F1CF6" w:rsidRDefault="002953FB" w:rsidP="000F6386">
            <w:pPr>
              <w:pStyle w:val="TableParagraph"/>
              <w:rPr>
                <w:rFonts w:ascii="Arial" w:hAnsi="Arial" w:cs="Arial"/>
                <w:sz w:val="16"/>
                <w:szCs w:val="16"/>
              </w:rPr>
            </w:pPr>
            <w:r w:rsidRPr="008F1CF6">
              <w:rPr>
                <w:rFonts w:ascii="Arial" w:hAnsi="Arial" w:cs="Arial"/>
                <w:w w:val="95"/>
                <w:sz w:val="16"/>
                <w:szCs w:val="16"/>
              </w:rPr>
              <w:t>sit</w:t>
            </w:r>
          </w:p>
        </w:tc>
        <w:tc>
          <w:tcPr>
            <w:tcW w:w="1299" w:type="dxa"/>
          </w:tcPr>
          <w:p w14:paraId="79C160D3" w14:textId="29A8A925"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0AAC8AD9" w14:textId="46FCAE49"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40-indivizi</w:t>
            </w:r>
          </w:p>
        </w:tc>
        <w:tc>
          <w:tcPr>
            <w:tcW w:w="569" w:type="dxa"/>
          </w:tcPr>
          <w:p w14:paraId="1857549E" w14:textId="66B708E6"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90</w:t>
            </w:r>
          </w:p>
        </w:tc>
        <w:tc>
          <w:tcPr>
            <w:tcW w:w="1292" w:type="dxa"/>
            <w:gridSpan w:val="3"/>
          </w:tcPr>
          <w:p w14:paraId="6955E433" w14:textId="77777777" w:rsidR="002953FB" w:rsidRPr="008F1CF6" w:rsidRDefault="002953FB" w:rsidP="000F6386">
            <w:pPr>
              <w:pStyle w:val="TableParagraph"/>
              <w:rPr>
                <w:rFonts w:ascii="Arial" w:hAnsi="Arial" w:cs="Arial"/>
                <w:b/>
                <w:i/>
                <w:sz w:val="16"/>
                <w:szCs w:val="16"/>
              </w:rPr>
            </w:pPr>
          </w:p>
        </w:tc>
        <w:tc>
          <w:tcPr>
            <w:tcW w:w="795" w:type="dxa"/>
            <w:gridSpan w:val="2"/>
          </w:tcPr>
          <w:p w14:paraId="1F205837" w14:textId="5ECE3864" w:rsidR="002953FB" w:rsidRPr="008F1CF6" w:rsidRDefault="002953FB" w:rsidP="000F6386">
            <w:pPr>
              <w:pStyle w:val="TableParagraph"/>
              <w:rPr>
                <w:rFonts w:ascii="Arial" w:hAnsi="Arial" w:cs="Arial"/>
                <w:b/>
                <w:i/>
                <w:sz w:val="16"/>
                <w:szCs w:val="16"/>
              </w:rPr>
            </w:pPr>
          </w:p>
        </w:tc>
        <w:tc>
          <w:tcPr>
            <w:tcW w:w="833" w:type="dxa"/>
            <w:gridSpan w:val="2"/>
          </w:tcPr>
          <w:p w14:paraId="36E4E7BC" w14:textId="5F7520D7"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723" w:type="dxa"/>
            <w:gridSpan w:val="2"/>
          </w:tcPr>
          <w:p w14:paraId="069AE227" w14:textId="2B79B697"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7EE2B740" w14:textId="60E707ED" w:rsidR="002953FB" w:rsidRPr="008F1CF6" w:rsidRDefault="00754F53" w:rsidP="000F6386">
            <w:pPr>
              <w:pStyle w:val="TableParagraph"/>
              <w:ind w:left="122"/>
              <w:rPr>
                <w:rFonts w:ascii="Arial" w:hAnsi="Arial" w:cs="Arial"/>
                <w:sz w:val="16"/>
                <w:szCs w:val="16"/>
                <w:shd w:val="clear" w:color="auto" w:fill="FFFFFF"/>
              </w:rPr>
            </w:pPr>
            <w:r w:rsidRPr="008F1CF6">
              <w:rPr>
                <w:rFonts w:ascii="Arial" w:hAnsi="Arial" w:cs="Arial"/>
                <w:sz w:val="16"/>
                <w:szCs w:val="16"/>
                <w:shd w:val="clear" w:color="auto" w:fill="FFFFFF"/>
              </w:rPr>
              <w:t>Cuibărește în regiuni deschise, în special pajiști/pășuni, dar și zone mlăștinoase, plantații tinere de conifere, turbării din taiga, terenuri agricole din zone joase sau deluroase. Iernează în zone deschise, în special la altitudini mai mici și este întâlnit adesea pe terenurile agricole</w:t>
            </w:r>
          </w:p>
        </w:tc>
        <w:tc>
          <w:tcPr>
            <w:tcW w:w="1054" w:type="dxa"/>
            <w:vMerge/>
          </w:tcPr>
          <w:p w14:paraId="5A9CFE38" w14:textId="536F43DC" w:rsidR="002953FB" w:rsidRPr="008F1CF6" w:rsidRDefault="002953FB" w:rsidP="000F6386">
            <w:pPr>
              <w:pStyle w:val="TableParagraph"/>
              <w:rPr>
                <w:rFonts w:ascii="Arial" w:hAnsi="Arial" w:cs="Arial"/>
                <w:b/>
                <w:i/>
                <w:sz w:val="16"/>
                <w:szCs w:val="16"/>
              </w:rPr>
            </w:pPr>
          </w:p>
        </w:tc>
        <w:tc>
          <w:tcPr>
            <w:tcW w:w="709" w:type="dxa"/>
          </w:tcPr>
          <w:p w14:paraId="53D1A0CE" w14:textId="74071025"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35D64E5C" w14:textId="77777777" w:rsidTr="0034583B">
        <w:tblPrEx>
          <w:tblLook w:val="04A0" w:firstRow="1" w:lastRow="0" w:firstColumn="1" w:lastColumn="0" w:noHBand="0" w:noVBand="1"/>
        </w:tblPrEx>
        <w:trPr>
          <w:trHeight w:val="843"/>
        </w:trPr>
        <w:tc>
          <w:tcPr>
            <w:tcW w:w="622" w:type="dxa"/>
          </w:tcPr>
          <w:p w14:paraId="6B0F0B02" w14:textId="42D190F5"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lastRenderedPageBreak/>
              <w:t>55</w:t>
            </w:r>
          </w:p>
        </w:tc>
        <w:tc>
          <w:tcPr>
            <w:tcW w:w="789" w:type="dxa"/>
            <w:gridSpan w:val="2"/>
          </w:tcPr>
          <w:p w14:paraId="3B2635FA" w14:textId="796E327C"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43F1812D" w14:textId="07DA0BC0" w:rsidR="002953FB" w:rsidRPr="008F1CF6" w:rsidRDefault="002953FB" w:rsidP="000F6386">
            <w:pPr>
              <w:pStyle w:val="TableParagraph"/>
              <w:rPr>
                <w:rFonts w:ascii="Arial" w:hAnsi="Arial" w:cs="Arial"/>
                <w:sz w:val="16"/>
                <w:szCs w:val="16"/>
              </w:rPr>
            </w:pPr>
            <w:r w:rsidRPr="008F1CF6">
              <w:rPr>
                <w:rFonts w:ascii="Arial" w:hAnsi="Arial" w:cs="Arial"/>
                <w:sz w:val="16"/>
                <w:szCs w:val="16"/>
              </w:rPr>
              <w:t>Crex crex</w:t>
            </w:r>
          </w:p>
        </w:tc>
        <w:tc>
          <w:tcPr>
            <w:tcW w:w="3000" w:type="dxa"/>
          </w:tcPr>
          <w:p w14:paraId="36EFD7F2" w14:textId="77777777" w:rsidR="002953FB" w:rsidRPr="008F1CF6" w:rsidRDefault="002953FB" w:rsidP="000F6386">
            <w:pPr>
              <w:pStyle w:val="TableParagraph"/>
              <w:spacing w:before="2"/>
              <w:ind w:left="109" w:right="104"/>
              <w:rPr>
                <w:rFonts w:ascii="Arial" w:hAnsi="Arial" w:cs="Arial"/>
                <w:sz w:val="16"/>
                <w:szCs w:val="16"/>
              </w:rPr>
            </w:pPr>
            <w:r w:rsidRPr="008F1CF6">
              <w:rPr>
                <w:rFonts w:ascii="Arial" w:hAnsi="Arial" w:cs="Arial"/>
                <w:sz w:val="16"/>
                <w:szCs w:val="16"/>
              </w:rPr>
              <w:t>ocazional,</w:t>
            </w:r>
          </w:p>
          <w:p w14:paraId="2A3C335C" w14:textId="77777777" w:rsidR="002953FB" w:rsidRPr="008F1CF6" w:rsidRDefault="002953FB" w:rsidP="000F6386">
            <w:pPr>
              <w:pStyle w:val="TableParagraph"/>
              <w:spacing w:before="30"/>
              <w:ind w:left="112" w:right="104"/>
              <w:rPr>
                <w:rFonts w:ascii="Arial" w:hAnsi="Arial" w:cs="Arial"/>
                <w:sz w:val="16"/>
                <w:szCs w:val="16"/>
              </w:rPr>
            </w:pPr>
            <w:r w:rsidRPr="008F1CF6">
              <w:rPr>
                <w:rFonts w:ascii="Arial" w:hAnsi="Arial" w:cs="Arial"/>
                <w:spacing w:val="-1"/>
                <w:w w:val="85"/>
                <w:sz w:val="16"/>
                <w:szCs w:val="16"/>
              </w:rPr>
              <w:t>în</w:t>
            </w:r>
            <w:r w:rsidRPr="008F1CF6">
              <w:rPr>
                <w:rFonts w:ascii="Arial" w:hAnsi="Arial" w:cs="Arial"/>
                <w:spacing w:val="-4"/>
                <w:w w:val="85"/>
                <w:sz w:val="16"/>
                <w:szCs w:val="16"/>
              </w:rPr>
              <w:t xml:space="preserve"> </w:t>
            </w:r>
            <w:r w:rsidRPr="008F1CF6">
              <w:rPr>
                <w:rFonts w:ascii="Arial" w:hAnsi="Arial" w:cs="Arial"/>
                <w:spacing w:val="-1"/>
                <w:w w:val="85"/>
                <w:sz w:val="16"/>
                <w:szCs w:val="16"/>
              </w:rPr>
              <w:t>tot</w:t>
            </w:r>
            <w:r w:rsidRPr="008F1CF6">
              <w:rPr>
                <w:rFonts w:ascii="Arial" w:hAnsi="Arial" w:cs="Arial"/>
                <w:spacing w:val="-2"/>
                <w:w w:val="85"/>
                <w:sz w:val="16"/>
                <w:szCs w:val="16"/>
              </w:rPr>
              <w:t xml:space="preserve"> </w:t>
            </w:r>
            <w:r w:rsidRPr="008F1CF6">
              <w:rPr>
                <w:rFonts w:ascii="Arial" w:hAnsi="Arial" w:cs="Arial"/>
                <w:spacing w:val="-1"/>
                <w:w w:val="85"/>
                <w:sz w:val="16"/>
                <w:szCs w:val="16"/>
              </w:rPr>
              <w:t>AS</w:t>
            </w:r>
            <w:r w:rsidRPr="008F1CF6">
              <w:rPr>
                <w:rFonts w:ascii="Arial" w:hAnsi="Arial" w:cs="Arial"/>
                <w:spacing w:val="-2"/>
                <w:w w:val="85"/>
                <w:sz w:val="16"/>
                <w:szCs w:val="16"/>
              </w:rPr>
              <w:t xml:space="preserve"> </w:t>
            </w:r>
            <w:r w:rsidRPr="008F1CF6">
              <w:rPr>
                <w:rFonts w:ascii="Arial" w:hAnsi="Arial" w:cs="Arial"/>
                <w:spacing w:val="-1"/>
                <w:w w:val="85"/>
                <w:sz w:val="16"/>
                <w:szCs w:val="16"/>
              </w:rPr>
              <w:t>din</w:t>
            </w:r>
          </w:p>
          <w:p w14:paraId="22F56E85" w14:textId="628B1F18" w:rsidR="002953FB" w:rsidRPr="008F1CF6" w:rsidRDefault="002953FB" w:rsidP="000F6386">
            <w:pPr>
              <w:pStyle w:val="TableParagraph"/>
              <w:rPr>
                <w:rFonts w:ascii="Arial" w:hAnsi="Arial" w:cs="Arial"/>
                <w:sz w:val="16"/>
                <w:szCs w:val="16"/>
              </w:rPr>
            </w:pPr>
            <w:r w:rsidRPr="008F1CF6">
              <w:rPr>
                <w:rFonts w:ascii="Arial" w:hAnsi="Arial" w:cs="Arial"/>
                <w:w w:val="95"/>
                <w:sz w:val="16"/>
                <w:szCs w:val="16"/>
              </w:rPr>
              <w:t>sit</w:t>
            </w:r>
          </w:p>
        </w:tc>
        <w:tc>
          <w:tcPr>
            <w:tcW w:w="1299" w:type="dxa"/>
          </w:tcPr>
          <w:p w14:paraId="3C9DAF9F" w14:textId="466DB381"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08672F4C" w14:textId="52168E45"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500-perechi</w:t>
            </w:r>
          </w:p>
        </w:tc>
        <w:tc>
          <w:tcPr>
            <w:tcW w:w="569" w:type="dxa"/>
          </w:tcPr>
          <w:p w14:paraId="798E237D" w14:textId="465CDF7B"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2000</w:t>
            </w:r>
          </w:p>
        </w:tc>
        <w:tc>
          <w:tcPr>
            <w:tcW w:w="1292" w:type="dxa"/>
            <w:gridSpan w:val="3"/>
          </w:tcPr>
          <w:p w14:paraId="5CF46B0B" w14:textId="77777777" w:rsidR="002953FB" w:rsidRPr="008F1CF6" w:rsidRDefault="002953FB" w:rsidP="000F6386">
            <w:pPr>
              <w:pStyle w:val="TableParagraph"/>
              <w:rPr>
                <w:rFonts w:ascii="Arial" w:hAnsi="Arial" w:cs="Arial"/>
                <w:b/>
                <w:i/>
                <w:sz w:val="16"/>
                <w:szCs w:val="16"/>
              </w:rPr>
            </w:pPr>
          </w:p>
        </w:tc>
        <w:tc>
          <w:tcPr>
            <w:tcW w:w="795" w:type="dxa"/>
            <w:gridSpan w:val="2"/>
          </w:tcPr>
          <w:p w14:paraId="27BB6FEC" w14:textId="28563357" w:rsidR="002953FB" w:rsidRPr="008F1CF6" w:rsidRDefault="002953FB" w:rsidP="000F6386">
            <w:pPr>
              <w:pStyle w:val="TableParagraph"/>
              <w:rPr>
                <w:rFonts w:ascii="Arial" w:hAnsi="Arial" w:cs="Arial"/>
                <w:b/>
                <w:i/>
                <w:sz w:val="16"/>
                <w:szCs w:val="16"/>
              </w:rPr>
            </w:pPr>
          </w:p>
        </w:tc>
        <w:tc>
          <w:tcPr>
            <w:tcW w:w="833" w:type="dxa"/>
            <w:gridSpan w:val="2"/>
          </w:tcPr>
          <w:p w14:paraId="5CC16BED" w14:textId="035C931B"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723" w:type="dxa"/>
            <w:gridSpan w:val="2"/>
          </w:tcPr>
          <w:p w14:paraId="03564FF9" w14:textId="118431FA"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2146B403" w14:textId="7DD29ACE" w:rsidR="002953FB" w:rsidRPr="008F1CF6" w:rsidRDefault="00754F53" w:rsidP="000F6386">
            <w:pPr>
              <w:pStyle w:val="TableParagraph"/>
              <w:ind w:left="122"/>
              <w:rPr>
                <w:rFonts w:ascii="Arial" w:hAnsi="Arial" w:cs="Arial"/>
                <w:sz w:val="16"/>
                <w:szCs w:val="16"/>
                <w:shd w:val="clear" w:color="auto" w:fill="FFFFFF"/>
              </w:rPr>
            </w:pPr>
            <w:r w:rsidRPr="008F1CF6">
              <w:rPr>
                <w:rFonts w:ascii="Arial" w:hAnsi="Arial" w:cs="Arial"/>
                <w:sz w:val="16"/>
                <w:szCs w:val="16"/>
                <w:shd w:val="clear" w:color="auto" w:fill="FFFFFF"/>
              </w:rPr>
              <w:t>Este un specialist de pajiști umede, cu iarbă înaltă. Preferă habitatele deschise sau semi-deschise. Suplimentar poate cuibări și în habitate agricole mozaicate</w:t>
            </w:r>
          </w:p>
        </w:tc>
        <w:tc>
          <w:tcPr>
            <w:tcW w:w="1054" w:type="dxa"/>
            <w:vMerge/>
          </w:tcPr>
          <w:p w14:paraId="3074A58B" w14:textId="6E8B4036" w:rsidR="002953FB" w:rsidRPr="008F1CF6" w:rsidRDefault="002953FB" w:rsidP="000F6386">
            <w:pPr>
              <w:pStyle w:val="TableParagraph"/>
              <w:rPr>
                <w:rFonts w:ascii="Arial" w:hAnsi="Arial" w:cs="Arial"/>
                <w:b/>
                <w:i/>
                <w:sz w:val="16"/>
                <w:szCs w:val="16"/>
              </w:rPr>
            </w:pPr>
          </w:p>
        </w:tc>
        <w:tc>
          <w:tcPr>
            <w:tcW w:w="709" w:type="dxa"/>
          </w:tcPr>
          <w:p w14:paraId="05FF7FCB" w14:textId="4E035127"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3A797B60" w14:textId="77777777" w:rsidTr="0034583B">
        <w:tblPrEx>
          <w:tblLook w:val="04A0" w:firstRow="1" w:lastRow="0" w:firstColumn="1" w:lastColumn="0" w:noHBand="0" w:noVBand="1"/>
        </w:tblPrEx>
        <w:trPr>
          <w:trHeight w:val="843"/>
        </w:trPr>
        <w:tc>
          <w:tcPr>
            <w:tcW w:w="622" w:type="dxa"/>
          </w:tcPr>
          <w:p w14:paraId="7989016D" w14:textId="77769879"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t>56</w:t>
            </w:r>
          </w:p>
        </w:tc>
        <w:tc>
          <w:tcPr>
            <w:tcW w:w="789" w:type="dxa"/>
            <w:gridSpan w:val="2"/>
          </w:tcPr>
          <w:p w14:paraId="1808A2EB" w14:textId="1393AC25"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1E5ECFA4" w14:textId="53016BA3" w:rsidR="002953FB" w:rsidRPr="008F1CF6" w:rsidRDefault="002953FB" w:rsidP="000F6386">
            <w:pPr>
              <w:pStyle w:val="TableParagraph"/>
              <w:rPr>
                <w:rFonts w:ascii="Arial" w:hAnsi="Arial" w:cs="Arial"/>
                <w:sz w:val="16"/>
                <w:szCs w:val="16"/>
              </w:rPr>
            </w:pPr>
            <w:r w:rsidRPr="008F1CF6">
              <w:rPr>
                <w:rFonts w:ascii="Arial" w:hAnsi="Arial" w:cs="Arial"/>
                <w:sz w:val="16"/>
                <w:szCs w:val="16"/>
              </w:rPr>
              <w:t>Dendrocopos leucotos</w:t>
            </w:r>
          </w:p>
        </w:tc>
        <w:tc>
          <w:tcPr>
            <w:tcW w:w="3000" w:type="dxa"/>
          </w:tcPr>
          <w:p w14:paraId="41C5F7D9" w14:textId="77777777" w:rsidR="002953FB" w:rsidRPr="008F1CF6" w:rsidRDefault="002953FB" w:rsidP="000F6386">
            <w:pPr>
              <w:pStyle w:val="TableParagraph"/>
              <w:spacing w:before="2"/>
              <w:ind w:left="109" w:right="104"/>
              <w:rPr>
                <w:rFonts w:ascii="Arial" w:hAnsi="Arial" w:cs="Arial"/>
                <w:sz w:val="16"/>
                <w:szCs w:val="16"/>
              </w:rPr>
            </w:pPr>
            <w:r w:rsidRPr="008F1CF6">
              <w:rPr>
                <w:rFonts w:ascii="Arial" w:hAnsi="Arial" w:cs="Arial"/>
                <w:sz w:val="16"/>
                <w:szCs w:val="16"/>
              </w:rPr>
              <w:t>ocazional,</w:t>
            </w:r>
          </w:p>
          <w:p w14:paraId="62C21493" w14:textId="77777777" w:rsidR="002953FB" w:rsidRPr="008F1CF6" w:rsidRDefault="002953FB" w:rsidP="000F6386">
            <w:pPr>
              <w:pStyle w:val="TableParagraph"/>
              <w:spacing w:before="30"/>
              <w:ind w:left="112" w:right="104"/>
              <w:rPr>
                <w:rFonts w:ascii="Arial" w:hAnsi="Arial" w:cs="Arial"/>
                <w:sz w:val="16"/>
                <w:szCs w:val="16"/>
              </w:rPr>
            </w:pPr>
            <w:r w:rsidRPr="008F1CF6">
              <w:rPr>
                <w:rFonts w:ascii="Arial" w:hAnsi="Arial" w:cs="Arial"/>
                <w:spacing w:val="-1"/>
                <w:w w:val="85"/>
                <w:sz w:val="16"/>
                <w:szCs w:val="16"/>
              </w:rPr>
              <w:t>în</w:t>
            </w:r>
            <w:r w:rsidRPr="008F1CF6">
              <w:rPr>
                <w:rFonts w:ascii="Arial" w:hAnsi="Arial" w:cs="Arial"/>
                <w:spacing w:val="-4"/>
                <w:w w:val="85"/>
                <w:sz w:val="16"/>
                <w:szCs w:val="16"/>
              </w:rPr>
              <w:t xml:space="preserve"> </w:t>
            </w:r>
            <w:r w:rsidRPr="008F1CF6">
              <w:rPr>
                <w:rFonts w:ascii="Arial" w:hAnsi="Arial" w:cs="Arial"/>
                <w:spacing w:val="-1"/>
                <w:w w:val="85"/>
                <w:sz w:val="16"/>
                <w:szCs w:val="16"/>
              </w:rPr>
              <w:t>tot</w:t>
            </w:r>
            <w:r w:rsidRPr="008F1CF6">
              <w:rPr>
                <w:rFonts w:ascii="Arial" w:hAnsi="Arial" w:cs="Arial"/>
                <w:spacing w:val="-2"/>
                <w:w w:val="85"/>
                <w:sz w:val="16"/>
                <w:szCs w:val="16"/>
              </w:rPr>
              <w:t xml:space="preserve"> </w:t>
            </w:r>
            <w:r w:rsidRPr="008F1CF6">
              <w:rPr>
                <w:rFonts w:ascii="Arial" w:hAnsi="Arial" w:cs="Arial"/>
                <w:spacing w:val="-1"/>
                <w:w w:val="85"/>
                <w:sz w:val="16"/>
                <w:szCs w:val="16"/>
              </w:rPr>
              <w:t>AS</w:t>
            </w:r>
            <w:r w:rsidRPr="008F1CF6">
              <w:rPr>
                <w:rFonts w:ascii="Arial" w:hAnsi="Arial" w:cs="Arial"/>
                <w:spacing w:val="-2"/>
                <w:w w:val="85"/>
                <w:sz w:val="16"/>
                <w:szCs w:val="16"/>
              </w:rPr>
              <w:t xml:space="preserve"> </w:t>
            </w:r>
            <w:r w:rsidRPr="008F1CF6">
              <w:rPr>
                <w:rFonts w:ascii="Arial" w:hAnsi="Arial" w:cs="Arial"/>
                <w:spacing w:val="-1"/>
                <w:w w:val="85"/>
                <w:sz w:val="16"/>
                <w:szCs w:val="16"/>
              </w:rPr>
              <w:t>din</w:t>
            </w:r>
          </w:p>
          <w:p w14:paraId="365077E2" w14:textId="4A9C35F3" w:rsidR="002953FB" w:rsidRPr="008F1CF6" w:rsidRDefault="002953FB" w:rsidP="000F6386">
            <w:pPr>
              <w:pStyle w:val="TableParagraph"/>
              <w:rPr>
                <w:rFonts w:ascii="Arial" w:hAnsi="Arial" w:cs="Arial"/>
                <w:sz w:val="16"/>
                <w:szCs w:val="16"/>
              </w:rPr>
            </w:pPr>
            <w:r w:rsidRPr="008F1CF6">
              <w:rPr>
                <w:rFonts w:ascii="Arial" w:hAnsi="Arial" w:cs="Arial"/>
                <w:w w:val="95"/>
                <w:sz w:val="16"/>
                <w:szCs w:val="16"/>
              </w:rPr>
              <w:t>sit</w:t>
            </w:r>
          </w:p>
        </w:tc>
        <w:tc>
          <w:tcPr>
            <w:tcW w:w="1299" w:type="dxa"/>
          </w:tcPr>
          <w:p w14:paraId="4813E082" w14:textId="798C2524"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3D98B90A" w14:textId="74444C01"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285-perechi</w:t>
            </w:r>
          </w:p>
        </w:tc>
        <w:tc>
          <w:tcPr>
            <w:tcW w:w="569" w:type="dxa"/>
          </w:tcPr>
          <w:p w14:paraId="26FF77FF" w14:textId="7B24AB42"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985</w:t>
            </w:r>
          </w:p>
        </w:tc>
        <w:tc>
          <w:tcPr>
            <w:tcW w:w="1292" w:type="dxa"/>
            <w:gridSpan w:val="3"/>
          </w:tcPr>
          <w:p w14:paraId="31AB306E" w14:textId="77777777" w:rsidR="002953FB" w:rsidRPr="008F1CF6" w:rsidRDefault="002953FB" w:rsidP="000F6386">
            <w:pPr>
              <w:pStyle w:val="TableParagraph"/>
              <w:rPr>
                <w:rFonts w:ascii="Arial" w:hAnsi="Arial" w:cs="Arial"/>
                <w:b/>
                <w:i/>
                <w:sz w:val="16"/>
                <w:szCs w:val="16"/>
              </w:rPr>
            </w:pPr>
          </w:p>
        </w:tc>
        <w:tc>
          <w:tcPr>
            <w:tcW w:w="795" w:type="dxa"/>
            <w:gridSpan w:val="2"/>
          </w:tcPr>
          <w:p w14:paraId="0F6DA7AF" w14:textId="0DFC505F" w:rsidR="002953FB" w:rsidRPr="008F1CF6" w:rsidRDefault="002953FB" w:rsidP="000F6386">
            <w:pPr>
              <w:pStyle w:val="TableParagraph"/>
              <w:rPr>
                <w:rFonts w:ascii="Arial" w:hAnsi="Arial" w:cs="Arial"/>
                <w:b/>
                <w:i/>
                <w:sz w:val="16"/>
                <w:szCs w:val="16"/>
              </w:rPr>
            </w:pPr>
          </w:p>
        </w:tc>
        <w:tc>
          <w:tcPr>
            <w:tcW w:w="833" w:type="dxa"/>
            <w:gridSpan w:val="2"/>
          </w:tcPr>
          <w:p w14:paraId="7CC68F21" w14:textId="573A0822"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U1</w:t>
            </w:r>
          </w:p>
        </w:tc>
        <w:tc>
          <w:tcPr>
            <w:tcW w:w="723" w:type="dxa"/>
            <w:gridSpan w:val="2"/>
          </w:tcPr>
          <w:p w14:paraId="686DEBC8" w14:textId="6856E2A8"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601314C3" w14:textId="77777777" w:rsidR="002953FB" w:rsidRPr="008F1CF6" w:rsidRDefault="002953FB" w:rsidP="000F6386">
            <w:pPr>
              <w:pStyle w:val="TableParagraph"/>
              <w:spacing w:before="2"/>
              <w:ind w:left="137" w:right="115" w:firstLine="1"/>
              <w:rPr>
                <w:rFonts w:ascii="Arial" w:hAnsi="Arial" w:cs="Arial"/>
                <w:sz w:val="16"/>
                <w:szCs w:val="16"/>
              </w:rPr>
            </w:pPr>
            <w:r w:rsidRPr="008F1CF6">
              <w:rPr>
                <w:rFonts w:ascii="Arial" w:hAnsi="Arial" w:cs="Arial"/>
                <w:w w:val="80"/>
                <w:sz w:val="16"/>
                <w:szCs w:val="16"/>
              </w:rPr>
              <w:t>preferă</w:t>
            </w:r>
            <w:r w:rsidRPr="008F1CF6">
              <w:rPr>
                <w:rFonts w:ascii="Arial" w:hAnsi="Arial" w:cs="Arial"/>
                <w:spacing w:val="9"/>
                <w:w w:val="80"/>
                <w:sz w:val="16"/>
                <w:szCs w:val="16"/>
              </w:rPr>
              <w:t xml:space="preserve"> </w:t>
            </w:r>
            <w:r w:rsidRPr="008F1CF6">
              <w:rPr>
                <w:rFonts w:ascii="Arial" w:hAnsi="Arial" w:cs="Arial"/>
                <w:w w:val="80"/>
                <w:sz w:val="16"/>
                <w:szCs w:val="16"/>
              </w:rPr>
              <w:t>pădurile</w:t>
            </w:r>
            <w:r w:rsidRPr="008F1CF6">
              <w:rPr>
                <w:rFonts w:ascii="Arial" w:hAnsi="Arial" w:cs="Arial"/>
                <w:spacing w:val="10"/>
                <w:w w:val="80"/>
                <w:sz w:val="16"/>
                <w:szCs w:val="16"/>
              </w:rPr>
              <w:t xml:space="preserve"> </w:t>
            </w:r>
            <w:r w:rsidRPr="008F1CF6">
              <w:rPr>
                <w:rFonts w:ascii="Arial" w:hAnsi="Arial" w:cs="Arial"/>
                <w:w w:val="80"/>
                <w:sz w:val="16"/>
                <w:szCs w:val="16"/>
              </w:rPr>
              <w:t>mature/bătrâne</w:t>
            </w:r>
            <w:r w:rsidRPr="008F1CF6">
              <w:rPr>
                <w:rFonts w:ascii="Arial" w:hAnsi="Arial" w:cs="Arial"/>
                <w:spacing w:val="1"/>
                <w:w w:val="80"/>
                <w:sz w:val="16"/>
                <w:szCs w:val="16"/>
              </w:rPr>
              <w:t xml:space="preserve"> </w:t>
            </w:r>
            <w:r w:rsidRPr="008F1CF6">
              <w:rPr>
                <w:rFonts w:ascii="Arial" w:hAnsi="Arial" w:cs="Arial"/>
                <w:w w:val="95"/>
                <w:sz w:val="16"/>
                <w:szCs w:val="16"/>
              </w:rPr>
              <w:t>de</w:t>
            </w:r>
            <w:r w:rsidRPr="008F1CF6">
              <w:rPr>
                <w:rFonts w:ascii="Arial" w:hAnsi="Arial" w:cs="Arial"/>
                <w:spacing w:val="-6"/>
                <w:w w:val="95"/>
                <w:sz w:val="16"/>
                <w:szCs w:val="16"/>
              </w:rPr>
              <w:t xml:space="preserve"> </w:t>
            </w:r>
            <w:r w:rsidRPr="008F1CF6">
              <w:rPr>
                <w:rFonts w:ascii="Arial" w:hAnsi="Arial" w:cs="Arial"/>
                <w:w w:val="95"/>
                <w:sz w:val="16"/>
                <w:szCs w:val="16"/>
              </w:rPr>
              <w:t>foioase</w:t>
            </w:r>
            <w:r w:rsidRPr="008F1CF6">
              <w:rPr>
                <w:rFonts w:ascii="Arial" w:hAnsi="Arial" w:cs="Arial"/>
                <w:spacing w:val="-6"/>
                <w:w w:val="95"/>
                <w:sz w:val="16"/>
                <w:szCs w:val="16"/>
              </w:rPr>
              <w:t xml:space="preserve"> </w:t>
            </w:r>
            <w:r w:rsidRPr="008F1CF6">
              <w:rPr>
                <w:rFonts w:ascii="Arial" w:hAnsi="Arial" w:cs="Arial"/>
                <w:w w:val="95"/>
                <w:sz w:val="16"/>
                <w:szCs w:val="16"/>
              </w:rPr>
              <w:t>sau</w:t>
            </w:r>
            <w:r w:rsidRPr="008F1CF6">
              <w:rPr>
                <w:rFonts w:ascii="Arial" w:hAnsi="Arial" w:cs="Arial"/>
                <w:spacing w:val="-6"/>
                <w:w w:val="95"/>
                <w:sz w:val="16"/>
                <w:szCs w:val="16"/>
              </w:rPr>
              <w:t xml:space="preserve"> </w:t>
            </w:r>
            <w:r w:rsidRPr="008F1CF6">
              <w:rPr>
                <w:rFonts w:ascii="Arial" w:hAnsi="Arial" w:cs="Arial"/>
                <w:w w:val="95"/>
                <w:sz w:val="16"/>
                <w:szCs w:val="16"/>
              </w:rPr>
              <w:t>de</w:t>
            </w:r>
            <w:r w:rsidRPr="008F1CF6">
              <w:rPr>
                <w:rFonts w:ascii="Arial" w:hAnsi="Arial" w:cs="Arial"/>
                <w:spacing w:val="-6"/>
                <w:w w:val="95"/>
                <w:sz w:val="16"/>
                <w:szCs w:val="16"/>
              </w:rPr>
              <w:t xml:space="preserve"> </w:t>
            </w:r>
            <w:r w:rsidRPr="008F1CF6">
              <w:rPr>
                <w:rFonts w:ascii="Arial" w:hAnsi="Arial" w:cs="Arial"/>
                <w:w w:val="95"/>
                <w:sz w:val="16"/>
                <w:szCs w:val="16"/>
              </w:rPr>
              <w:t>amestec,</w:t>
            </w:r>
            <w:r w:rsidRPr="008F1CF6">
              <w:rPr>
                <w:rFonts w:ascii="Arial" w:hAnsi="Arial" w:cs="Arial"/>
                <w:spacing w:val="-4"/>
                <w:w w:val="95"/>
                <w:sz w:val="16"/>
                <w:szCs w:val="16"/>
              </w:rPr>
              <w:t xml:space="preserve"> </w:t>
            </w:r>
            <w:r w:rsidRPr="008F1CF6">
              <w:rPr>
                <w:rFonts w:ascii="Arial" w:hAnsi="Arial" w:cs="Arial"/>
                <w:w w:val="95"/>
                <w:sz w:val="16"/>
                <w:szCs w:val="16"/>
              </w:rPr>
              <w:t>unde</w:t>
            </w:r>
            <w:r w:rsidRPr="008F1CF6">
              <w:rPr>
                <w:rFonts w:ascii="Arial" w:hAnsi="Arial" w:cs="Arial"/>
                <w:spacing w:val="-40"/>
                <w:w w:val="95"/>
                <w:sz w:val="16"/>
                <w:szCs w:val="16"/>
              </w:rPr>
              <w:t xml:space="preserve"> </w:t>
            </w:r>
            <w:r w:rsidRPr="008F1CF6">
              <w:rPr>
                <w:rFonts w:ascii="Arial" w:hAnsi="Arial" w:cs="Arial"/>
                <w:w w:val="80"/>
                <w:sz w:val="16"/>
                <w:szCs w:val="16"/>
              </w:rPr>
              <w:t>arborii</w:t>
            </w:r>
            <w:r w:rsidRPr="008F1CF6">
              <w:rPr>
                <w:rFonts w:ascii="Arial" w:hAnsi="Arial" w:cs="Arial"/>
                <w:spacing w:val="4"/>
                <w:w w:val="80"/>
                <w:sz w:val="16"/>
                <w:szCs w:val="16"/>
              </w:rPr>
              <w:t xml:space="preserve"> </w:t>
            </w:r>
            <w:r w:rsidRPr="008F1CF6">
              <w:rPr>
                <w:rFonts w:ascii="Arial" w:hAnsi="Arial" w:cs="Arial"/>
                <w:w w:val="80"/>
                <w:sz w:val="16"/>
                <w:szCs w:val="16"/>
              </w:rPr>
              <w:t>morți</w:t>
            </w:r>
            <w:r w:rsidRPr="008F1CF6">
              <w:rPr>
                <w:rFonts w:ascii="Arial" w:hAnsi="Arial" w:cs="Arial"/>
                <w:spacing w:val="4"/>
                <w:w w:val="80"/>
                <w:sz w:val="16"/>
                <w:szCs w:val="16"/>
              </w:rPr>
              <w:t xml:space="preserve"> </w:t>
            </w:r>
            <w:r w:rsidRPr="008F1CF6">
              <w:rPr>
                <w:rFonts w:ascii="Arial" w:hAnsi="Arial" w:cs="Arial"/>
                <w:w w:val="80"/>
                <w:sz w:val="16"/>
                <w:szCs w:val="16"/>
              </w:rPr>
              <w:t>pe</w:t>
            </w:r>
            <w:r w:rsidRPr="008F1CF6">
              <w:rPr>
                <w:rFonts w:ascii="Arial" w:hAnsi="Arial" w:cs="Arial"/>
                <w:spacing w:val="3"/>
                <w:w w:val="80"/>
                <w:sz w:val="16"/>
                <w:szCs w:val="16"/>
              </w:rPr>
              <w:t xml:space="preserve"> </w:t>
            </w:r>
            <w:r w:rsidRPr="008F1CF6">
              <w:rPr>
                <w:rFonts w:ascii="Arial" w:hAnsi="Arial" w:cs="Arial"/>
                <w:w w:val="80"/>
                <w:sz w:val="16"/>
                <w:szCs w:val="16"/>
              </w:rPr>
              <w:t>picior</w:t>
            </w:r>
            <w:r w:rsidRPr="008F1CF6">
              <w:rPr>
                <w:rFonts w:ascii="Arial" w:hAnsi="Arial" w:cs="Arial"/>
                <w:spacing w:val="3"/>
                <w:w w:val="80"/>
                <w:sz w:val="16"/>
                <w:szCs w:val="16"/>
              </w:rPr>
              <w:t xml:space="preserve"> </w:t>
            </w:r>
            <w:r w:rsidRPr="008F1CF6">
              <w:rPr>
                <w:rFonts w:ascii="Arial" w:hAnsi="Arial" w:cs="Arial"/>
                <w:w w:val="80"/>
                <w:sz w:val="16"/>
                <w:szCs w:val="16"/>
              </w:rPr>
              <w:t>sunt</w:t>
            </w:r>
          </w:p>
          <w:p w14:paraId="5BFB4F2A" w14:textId="57105EB2" w:rsidR="002953FB" w:rsidRPr="008F1CF6" w:rsidRDefault="002953FB" w:rsidP="000F6386">
            <w:pPr>
              <w:pStyle w:val="TableParagraph"/>
              <w:ind w:left="122"/>
              <w:rPr>
                <w:rFonts w:ascii="Arial" w:hAnsi="Arial" w:cs="Arial"/>
                <w:sz w:val="16"/>
                <w:szCs w:val="16"/>
                <w:shd w:val="clear" w:color="auto" w:fill="FFFFFF"/>
              </w:rPr>
            </w:pPr>
            <w:r w:rsidRPr="008F1CF6">
              <w:rPr>
                <w:rFonts w:ascii="Arial" w:hAnsi="Arial" w:cs="Arial"/>
                <w:w w:val="90"/>
                <w:sz w:val="16"/>
                <w:szCs w:val="16"/>
              </w:rPr>
              <w:t>abundenți</w:t>
            </w:r>
          </w:p>
        </w:tc>
        <w:tc>
          <w:tcPr>
            <w:tcW w:w="1054" w:type="dxa"/>
            <w:vMerge/>
          </w:tcPr>
          <w:p w14:paraId="5318F398" w14:textId="6F2B4A08" w:rsidR="002953FB" w:rsidRPr="008F1CF6" w:rsidRDefault="002953FB" w:rsidP="000F6386">
            <w:pPr>
              <w:pStyle w:val="TableParagraph"/>
              <w:rPr>
                <w:rFonts w:ascii="Arial" w:hAnsi="Arial" w:cs="Arial"/>
                <w:b/>
                <w:i/>
                <w:sz w:val="16"/>
                <w:szCs w:val="16"/>
              </w:rPr>
            </w:pPr>
          </w:p>
        </w:tc>
        <w:tc>
          <w:tcPr>
            <w:tcW w:w="709" w:type="dxa"/>
          </w:tcPr>
          <w:p w14:paraId="7F45F94A" w14:textId="704D2CCB"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1B59FFC2" w14:textId="77777777" w:rsidTr="0034583B">
        <w:tblPrEx>
          <w:tblLook w:val="04A0" w:firstRow="1" w:lastRow="0" w:firstColumn="1" w:lastColumn="0" w:noHBand="0" w:noVBand="1"/>
        </w:tblPrEx>
        <w:trPr>
          <w:trHeight w:val="843"/>
        </w:trPr>
        <w:tc>
          <w:tcPr>
            <w:tcW w:w="622" w:type="dxa"/>
          </w:tcPr>
          <w:p w14:paraId="617EF681" w14:textId="52EC94DF"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t>57</w:t>
            </w:r>
          </w:p>
        </w:tc>
        <w:tc>
          <w:tcPr>
            <w:tcW w:w="789" w:type="dxa"/>
            <w:gridSpan w:val="2"/>
          </w:tcPr>
          <w:p w14:paraId="5EC38A87" w14:textId="233FCCE7"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0EA64AD1" w14:textId="788B3077" w:rsidR="002953FB" w:rsidRPr="008F1CF6" w:rsidRDefault="002953FB" w:rsidP="000F6386">
            <w:pPr>
              <w:pStyle w:val="TableParagraph"/>
              <w:rPr>
                <w:rFonts w:ascii="Arial" w:hAnsi="Arial" w:cs="Arial"/>
                <w:sz w:val="16"/>
                <w:szCs w:val="16"/>
              </w:rPr>
            </w:pPr>
            <w:r w:rsidRPr="008F1CF6">
              <w:rPr>
                <w:rFonts w:ascii="Arial" w:hAnsi="Arial" w:cs="Arial"/>
                <w:sz w:val="16"/>
                <w:szCs w:val="16"/>
              </w:rPr>
              <w:t>Dendrocopos medius</w:t>
            </w:r>
          </w:p>
        </w:tc>
        <w:tc>
          <w:tcPr>
            <w:tcW w:w="3000" w:type="dxa"/>
          </w:tcPr>
          <w:p w14:paraId="074B1EB4" w14:textId="77777777" w:rsidR="002953FB" w:rsidRPr="008F1CF6" w:rsidRDefault="002953FB" w:rsidP="000F6386">
            <w:pPr>
              <w:pStyle w:val="TableParagraph"/>
              <w:spacing w:before="2"/>
              <w:ind w:left="109" w:right="104"/>
              <w:rPr>
                <w:rFonts w:ascii="Arial" w:hAnsi="Arial" w:cs="Arial"/>
                <w:sz w:val="16"/>
                <w:szCs w:val="16"/>
              </w:rPr>
            </w:pPr>
            <w:r w:rsidRPr="008F1CF6">
              <w:rPr>
                <w:rFonts w:ascii="Arial" w:hAnsi="Arial" w:cs="Arial"/>
                <w:sz w:val="16"/>
                <w:szCs w:val="16"/>
              </w:rPr>
              <w:t>ocazional,</w:t>
            </w:r>
          </w:p>
          <w:p w14:paraId="67E5951D" w14:textId="77777777" w:rsidR="002953FB" w:rsidRPr="008F1CF6" w:rsidRDefault="002953FB" w:rsidP="000F6386">
            <w:pPr>
              <w:pStyle w:val="TableParagraph"/>
              <w:spacing w:before="30"/>
              <w:ind w:left="112" w:right="104"/>
              <w:rPr>
                <w:rFonts w:ascii="Arial" w:hAnsi="Arial" w:cs="Arial"/>
                <w:sz w:val="16"/>
                <w:szCs w:val="16"/>
              </w:rPr>
            </w:pPr>
            <w:r w:rsidRPr="008F1CF6">
              <w:rPr>
                <w:rFonts w:ascii="Arial" w:hAnsi="Arial" w:cs="Arial"/>
                <w:spacing w:val="-1"/>
                <w:w w:val="85"/>
                <w:sz w:val="16"/>
                <w:szCs w:val="16"/>
              </w:rPr>
              <w:t>în</w:t>
            </w:r>
            <w:r w:rsidRPr="008F1CF6">
              <w:rPr>
                <w:rFonts w:ascii="Arial" w:hAnsi="Arial" w:cs="Arial"/>
                <w:spacing w:val="-4"/>
                <w:w w:val="85"/>
                <w:sz w:val="16"/>
                <w:szCs w:val="16"/>
              </w:rPr>
              <w:t xml:space="preserve"> </w:t>
            </w:r>
            <w:r w:rsidRPr="008F1CF6">
              <w:rPr>
                <w:rFonts w:ascii="Arial" w:hAnsi="Arial" w:cs="Arial"/>
                <w:spacing w:val="-1"/>
                <w:w w:val="85"/>
                <w:sz w:val="16"/>
                <w:szCs w:val="16"/>
              </w:rPr>
              <w:t>tot</w:t>
            </w:r>
            <w:r w:rsidRPr="008F1CF6">
              <w:rPr>
                <w:rFonts w:ascii="Arial" w:hAnsi="Arial" w:cs="Arial"/>
                <w:spacing w:val="-2"/>
                <w:w w:val="85"/>
                <w:sz w:val="16"/>
                <w:szCs w:val="16"/>
              </w:rPr>
              <w:t xml:space="preserve"> </w:t>
            </w:r>
            <w:r w:rsidRPr="008F1CF6">
              <w:rPr>
                <w:rFonts w:ascii="Arial" w:hAnsi="Arial" w:cs="Arial"/>
                <w:spacing w:val="-1"/>
                <w:w w:val="85"/>
                <w:sz w:val="16"/>
                <w:szCs w:val="16"/>
              </w:rPr>
              <w:t>AS</w:t>
            </w:r>
            <w:r w:rsidRPr="008F1CF6">
              <w:rPr>
                <w:rFonts w:ascii="Arial" w:hAnsi="Arial" w:cs="Arial"/>
                <w:spacing w:val="-2"/>
                <w:w w:val="85"/>
                <w:sz w:val="16"/>
                <w:szCs w:val="16"/>
              </w:rPr>
              <w:t xml:space="preserve"> </w:t>
            </w:r>
            <w:r w:rsidRPr="008F1CF6">
              <w:rPr>
                <w:rFonts w:ascii="Arial" w:hAnsi="Arial" w:cs="Arial"/>
                <w:spacing w:val="-1"/>
                <w:w w:val="85"/>
                <w:sz w:val="16"/>
                <w:szCs w:val="16"/>
              </w:rPr>
              <w:t>din</w:t>
            </w:r>
          </w:p>
          <w:p w14:paraId="1C90EB60" w14:textId="6D965C70" w:rsidR="002953FB" w:rsidRPr="008F1CF6" w:rsidRDefault="002953FB" w:rsidP="000F6386">
            <w:pPr>
              <w:pStyle w:val="TableParagraph"/>
              <w:rPr>
                <w:rFonts w:ascii="Arial" w:hAnsi="Arial" w:cs="Arial"/>
                <w:sz w:val="16"/>
                <w:szCs w:val="16"/>
              </w:rPr>
            </w:pPr>
            <w:r w:rsidRPr="008F1CF6">
              <w:rPr>
                <w:rFonts w:ascii="Arial" w:hAnsi="Arial" w:cs="Arial"/>
                <w:w w:val="95"/>
                <w:sz w:val="16"/>
                <w:szCs w:val="16"/>
              </w:rPr>
              <w:t>sit</w:t>
            </w:r>
          </w:p>
        </w:tc>
        <w:tc>
          <w:tcPr>
            <w:tcW w:w="1299" w:type="dxa"/>
          </w:tcPr>
          <w:p w14:paraId="7EA2853B" w14:textId="1079C8A6"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3BDE33F3" w14:textId="2A6DE183"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2225-</w:t>
            </w:r>
          </w:p>
        </w:tc>
        <w:tc>
          <w:tcPr>
            <w:tcW w:w="569" w:type="dxa"/>
          </w:tcPr>
          <w:p w14:paraId="567BD382" w14:textId="54711BA8"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4240</w:t>
            </w:r>
          </w:p>
        </w:tc>
        <w:tc>
          <w:tcPr>
            <w:tcW w:w="1292" w:type="dxa"/>
            <w:gridSpan w:val="3"/>
          </w:tcPr>
          <w:p w14:paraId="676E0115" w14:textId="77777777" w:rsidR="002953FB" w:rsidRPr="008F1CF6" w:rsidRDefault="002953FB" w:rsidP="000F6386">
            <w:pPr>
              <w:pStyle w:val="TableParagraph"/>
              <w:rPr>
                <w:rFonts w:ascii="Arial" w:hAnsi="Arial" w:cs="Arial"/>
                <w:b/>
                <w:i/>
                <w:sz w:val="16"/>
                <w:szCs w:val="16"/>
              </w:rPr>
            </w:pPr>
          </w:p>
        </w:tc>
        <w:tc>
          <w:tcPr>
            <w:tcW w:w="795" w:type="dxa"/>
            <w:gridSpan w:val="2"/>
          </w:tcPr>
          <w:p w14:paraId="022C8130" w14:textId="23A41618" w:rsidR="002953FB" w:rsidRPr="008F1CF6" w:rsidRDefault="002953FB" w:rsidP="000F6386">
            <w:pPr>
              <w:pStyle w:val="TableParagraph"/>
              <w:rPr>
                <w:rFonts w:ascii="Arial" w:hAnsi="Arial" w:cs="Arial"/>
                <w:b/>
                <w:i/>
                <w:sz w:val="16"/>
                <w:szCs w:val="16"/>
              </w:rPr>
            </w:pPr>
          </w:p>
        </w:tc>
        <w:tc>
          <w:tcPr>
            <w:tcW w:w="833" w:type="dxa"/>
            <w:gridSpan w:val="2"/>
          </w:tcPr>
          <w:p w14:paraId="0064B9E6" w14:textId="4DBFC7FE"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U1</w:t>
            </w:r>
          </w:p>
        </w:tc>
        <w:tc>
          <w:tcPr>
            <w:tcW w:w="723" w:type="dxa"/>
            <w:gridSpan w:val="2"/>
          </w:tcPr>
          <w:p w14:paraId="333C6D85" w14:textId="51682D78"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3042644C" w14:textId="36D98C05" w:rsidR="002953FB" w:rsidRPr="008F1CF6" w:rsidRDefault="002953FB" w:rsidP="000F6386">
            <w:pPr>
              <w:pStyle w:val="TableParagraph"/>
              <w:ind w:left="122"/>
              <w:rPr>
                <w:rFonts w:ascii="Arial" w:hAnsi="Arial" w:cs="Arial"/>
                <w:sz w:val="16"/>
                <w:szCs w:val="16"/>
                <w:shd w:val="clear" w:color="auto" w:fill="FFFFFF"/>
              </w:rPr>
            </w:pPr>
            <w:r w:rsidRPr="008F1CF6">
              <w:rPr>
                <w:rFonts w:ascii="Arial" w:hAnsi="Arial" w:cs="Arial"/>
                <w:w w:val="80"/>
                <w:sz w:val="16"/>
                <w:szCs w:val="16"/>
              </w:rPr>
              <w:t>prezența</w:t>
            </w:r>
            <w:r w:rsidRPr="008F1CF6">
              <w:rPr>
                <w:rFonts w:ascii="Arial" w:hAnsi="Arial" w:cs="Arial"/>
                <w:spacing w:val="6"/>
                <w:w w:val="80"/>
                <w:sz w:val="16"/>
                <w:szCs w:val="16"/>
              </w:rPr>
              <w:t xml:space="preserve"> </w:t>
            </w:r>
            <w:r w:rsidRPr="008F1CF6">
              <w:rPr>
                <w:rFonts w:ascii="Arial" w:hAnsi="Arial" w:cs="Arial"/>
                <w:w w:val="80"/>
                <w:sz w:val="16"/>
                <w:szCs w:val="16"/>
              </w:rPr>
              <w:t>arborilor</w:t>
            </w:r>
            <w:r w:rsidRPr="008F1CF6">
              <w:rPr>
                <w:rFonts w:ascii="Arial" w:hAnsi="Arial" w:cs="Arial"/>
                <w:spacing w:val="3"/>
                <w:w w:val="80"/>
                <w:sz w:val="16"/>
                <w:szCs w:val="16"/>
              </w:rPr>
              <w:t xml:space="preserve"> </w:t>
            </w:r>
            <w:r w:rsidRPr="008F1CF6">
              <w:rPr>
                <w:rFonts w:ascii="Arial" w:hAnsi="Arial" w:cs="Arial"/>
                <w:w w:val="80"/>
                <w:sz w:val="16"/>
                <w:szCs w:val="16"/>
              </w:rPr>
              <w:t>bătrâni</w:t>
            </w:r>
            <w:r w:rsidRPr="008F1CF6">
              <w:rPr>
                <w:rFonts w:ascii="Arial" w:hAnsi="Arial" w:cs="Arial"/>
                <w:spacing w:val="6"/>
                <w:w w:val="80"/>
                <w:sz w:val="16"/>
                <w:szCs w:val="16"/>
              </w:rPr>
              <w:t xml:space="preserve"> </w:t>
            </w:r>
            <w:r w:rsidRPr="008F1CF6">
              <w:rPr>
                <w:rFonts w:ascii="Arial" w:hAnsi="Arial" w:cs="Arial"/>
                <w:w w:val="80"/>
                <w:sz w:val="16"/>
                <w:szCs w:val="16"/>
              </w:rPr>
              <w:t>și</w:t>
            </w:r>
            <w:r w:rsidRPr="008F1CF6">
              <w:rPr>
                <w:rFonts w:ascii="Arial" w:hAnsi="Arial" w:cs="Arial"/>
                <w:spacing w:val="5"/>
                <w:w w:val="80"/>
                <w:sz w:val="16"/>
                <w:szCs w:val="16"/>
              </w:rPr>
              <w:t xml:space="preserve"> </w:t>
            </w:r>
            <w:r w:rsidRPr="008F1CF6">
              <w:rPr>
                <w:rFonts w:ascii="Arial" w:hAnsi="Arial" w:cs="Arial"/>
                <w:w w:val="80"/>
                <w:sz w:val="16"/>
                <w:szCs w:val="16"/>
              </w:rPr>
              <w:t>a</w:t>
            </w:r>
            <w:r w:rsidRPr="008F1CF6">
              <w:rPr>
                <w:rFonts w:ascii="Arial" w:hAnsi="Arial" w:cs="Arial"/>
                <w:spacing w:val="1"/>
                <w:w w:val="80"/>
                <w:sz w:val="16"/>
                <w:szCs w:val="16"/>
              </w:rPr>
              <w:t xml:space="preserve"> </w:t>
            </w:r>
            <w:r w:rsidRPr="008F1CF6">
              <w:rPr>
                <w:rFonts w:ascii="Arial" w:hAnsi="Arial" w:cs="Arial"/>
                <w:w w:val="80"/>
                <w:sz w:val="16"/>
                <w:szCs w:val="16"/>
              </w:rPr>
              <w:t>lemnului</w:t>
            </w:r>
            <w:r w:rsidRPr="008F1CF6">
              <w:rPr>
                <w:rFonts w:ascii="Arial" w:hAnsi="Arial" w:cs="Arial"/>
                <w:spacing w:val="11"/>
                <w:w w:val="80"/>
                <w:sz w:val="16"/>
                <w:szCs w:val="16"/>
              </w:rPr>
              <w:t xml:space="preserve"> </w:t>
            </w:r>
            <w:r w:rsidRPr="008F1CF6">
              <w:rPr>
                <w:rFonts w:ascii="Arial" w:hAnsi="Arial" w:cs="Arial"/>
                <w:w w:val="80"/>
                <w:sz w:val="16"/>
                <w:szCs w:val="16"/>
              </w:rPr>
              <w:t>mort</w:t>
            </w:r>
            <w:r w:rsidRPr="008F1CF6">
              <w:rPr>
                <w:rFonts w:ascii="Arial" w:hAnsi="Arial" w:cs="Arial"/>
                <w:spacing w:val="12"/>
                <w:w w:val="80"/>
                <w:sz w:val="16"/>
                <w:szCs w:val="16"/>
              </w:rPr>
              <w:t xml:space="preserve"> </w:t>
            </w:r>
            <w:r w:rsidRPr="008F1CF6">
              <w:rPr>
                <w:rFonts w:ascii="Arial" w:hAnsi="Arial" w:cs="Arial"/>
                <w:w w:val="80"/>
                <w:sz w:val="16"/>
                <w:szCs w:val="16"/>
              </w:rPr>
              <w:t>influențează</w:t>
            </w:r>
            <w:r w:rsidRPr="008F1CF6">
              <w:rPr>
                <w:rFonts w:ascii="Arial" w:hAnsi="Arial" w:cs="Arial"/>
                <w:spacing w:val="11"/>
                <w:w w:val="80"/>
                <w:sz w:val="16"/>
                <w:szCs w:val="16"/>
              </w:rPr>
              <w:t xml:space="preserve"> </w:t>
            </w:r>
            <w:r w:rsidRPr="008F1CF6">
              <w:rPr>
                <w:rFonts w:ascii="Arial" w:hAnsi="Arial" w:cs="Arial"/>
                <w:w w:val="80"/>
                <w:sz w:val="16"/>
                <w:szCs w:val="16"/>
              </w:rPr>
              <w:t>pozitiv</w:t>
            </w:r>
            <w:r w:rsidRPr="008F1CF6">
              <w:rPr>
                <w:rFonts w:ascii="Arial" w:hAnsi="Arial" w:cs="Arial"/>
                <w:spacing w:val="-35"/>
                <w:w w:val="80"/>
                <w:sz w:val="16"/>
                <w:szCs w:val="16"/>
              </w:rPr>
              <w:t xml:space="preserve"> </w:t>
            </w:r>
            <w:r w:rsidRPr="008F1CF6">
              <w:rPr>
                <w:rFonts w:ascii="Arial" w:hAnsi="Arial" w:cs="Arial"/>
                <w:w w:val="85"/>
                <w:sz w:val="16"/>
                <w:szCs w:val="16"/>
              </w:rPr>
              <w:t>prezența</w:t>
            </w:r>
            <w:r w:rsidRPr="008F1CF6">
              <w:rPr>
                <w:rFonts w:ascii="Arial" w:hAnsi="Arial" w:cs="Arial"/>
                <w:spacing w:val="-3"/>
                <w:w w:val="85"/>
                <w:sz w:val="16"/>
                <w:szCs w:val="16"/>
              </w:rPr>
              <w:t xml:space="preserve"> </w:t>
            </w:r>
            <w:r w:rsidRPr="008F1CF6">
              <w:rPr>
                <w:rFonts w:ascii="Arial" w:hAnsi="Arial" w:cs="Arial"/>
                <w:w w:val="85"/>
                <w:sz w:val="16"/>
                <w:szCs w:val="16"/>
              </w:rPr>
              <w:t>speciei.</w:t>
            </w:r>
          </w:p>
        </w:tc>
        <w:tc>
          <w:tcPr>
            <w:tcW w:w="1054" w:type="dxa"/>
            <w:vMerge/>
          </w:tcPr>
          <w:p w14:paraId="7E0E9125" w14:textId="6AC3FCD4" w:rsidR="002953FB" w:rsidRPr="008F1CF6" w:rsidRDefault="002953FB" w:rsidP="000F6386">
            <w:pPr>
              <w:pStyle w:val="TableParagraph"/>
              <w:rPr>
                <w:rFonts w:ascii="Arial" w:hAnsi="Arial" w:cs="Arial"/>
                <w:b/>
                <w:i/>
                <w:sz w:val="16"/>
                <w:szCs w:val="16"/>
              </w:rPr>
            </w:pPr>
          </w:p>
        </w:tc>
        <w:tc>
          <w:tcPr>
            <w:tcW w:w="709" w:type="dxa"/>
          </w:tcPr>
          <w:p w14:paraId="0FE33AF8" w14:textId="5BBC499A"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0CE281F4" w14:textId="77777777" w:rsidTr="0034583B">
        <w:tblPrEx>
          <w:tblLook w:val="04A0" w:firstRow="1" w:lastRow="0" w:firstColumn="1" w:lastColumn="0" w:noHBand="0" w:noVBand="1"/>
        </w:tblPrEx>
        <w:trPr>
          <w:trHeight w:val="843"/>
        </w:trPr>
        <w:tc>
          <w:tcPr>
            <w:tcW w:w="622" w:type="dxa"/>
          </w:tcPr>
          <w:p w14:paraId="66B569C6" w14:textId="09914AF3"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t>58</w:t>
            </w:r>
          </w:p>
        </w:tc>
        <w:tc>
          <w:tcPr>
            <w:tcW w:w="789" w:type="dxa"/>
            <w:gridSpan w:val="2"/>
          </w:tcPr>
          <w:p w14:paraId="58A7C8E4" w14:textId="61A47C01"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37D2A540" w14:textId="0ECF46C9" w:rsidR="002953FB" w:rsidRPr="008F1CF6" w:rsidRDefault="002953FB" w:rsidP="000F6386">
            <w:pPr>
              <w:pStyle w:val="TableParagraph"/>
              <w:rPr>
                <w:rFonts w:ascii="Arial" w:hAnsi="Arial" w:cs="Arial"/>
                <w:sz w:val="16"/>
                <w:szCs w:val="16"/>
              </w:rPr>
            </w:pPr>
            <w:r w:rsidRPr="008F1CF6">
              <w:rPr>
                <w:rFonts w:ascii="Arial" w:hAnsi="Arial" w:cs="Arial"/>
                <w:sz w:val="16"/>
                <w:szCs w:val="16"/>
              </w:rPr>
              <w:t>Dendrocopos syriacus</w:t>
            </w:r>
          </w:p>
        </w:tc>
        <w:tc>
          <w:tcPr>
            <w:tcW w:w="3000" w:type="dxa"/>
          </w:tcPr>
          <w:p w14:paraId="652C3596" w14:textId="77777777" w:rsidR="002953FB" w:rsidRPr="008F1CF6" w:rsidRDefault="002953FB" w:rsidP="000F6386">
            <w:pPr>
              <w:pStyle w:val="TableParagraph"/>
              <w:spacing w:before="2"/>
              <w:ind w:left="109" w:right="104"/>
              <w:rPr>
                <w:rFonts w:ascii="Arial" w:hAnsi="Arial" w:cs="Arial"/>
                <w:sz w:val="16"/>
                <w:szCs w:val="16"/>
              </w:rPr>
            </w:pPr>
            <w:r w:rsidRPr="008F1CF6">
              <w:rPr>
                <w:rFonts w:ascii="Arial" w:hAnsi="Arial" w:cs="Arial"/>
                <w:sz w:val="16"/>
                <w:szCs w:val="16"/>
              </w:rPr>
              <w:t>ocazional,</w:t>
            </w:r>
          </w:p>
          <w:p w14:paraId="6C10AE34" w14:textId="77777777" w:rsidR="002953FB" w:rsidRPr="008F1CF6" w:rsidRDefault="002953FB" w:rsidP="000F6386">
            <w:pPr>
              <w:pStyle w:val="TableParagraph"/>
              <w:spacing w:before="30"/>
              <w:ind w:left="112" w:right="104"/>
              <w:rPr>
                <w:rFonts w:ascii="Arial" w:hAnsi="Arial" w:cs="Arial"/>
                <w:sz w:val="16"/>
                <w:szCs w:val="16"/>
              </w:rPr>
            </w:pPr>
            <w:r w:rsidRPr="008F1CF6">
              <w:rPr>
                <w:rFonts w:ascii="Arial" w:hAnsi="Arial" w:cs="Arial"/>
                <w:spacing w:val="-1"/>
                <w:w w:val="85"/>
                <w:sz w:val="16"/>
                <w:szCs w:val="16"/>
              </w:rPr>
              <w:t>în</w:t>
            </w:r>
            <w:r w:rsidRPr="008F1CF6">
              <w:rPr>
                <w:rFonts w:ascii="Arial" w:hAnsi="Arial" w:cs="Arial"/>
                <w:spacing w:val="-4"/>
                <w:w w:val="85"/>
                <w:sz w:val="16"/>
                <w:szCs w:val="16"/>
              </w:rPr>
              <w:t xml:space="preserve"> </w:t>
            </w:r>
            <w:r w:rsidRPr="008F1CF6">
              <w:rPr>
                <w:rFonts w:ascii="Arial" w:hAnsi="Arial" w:cs="Arial"/>
                <w:spacing w:val="-1"/>
                <w:w w:val="85"/>
                <w:sz w:val="16"/>
                <w:szCs w:val="16"/>
              </w:rPr>
              <w:t>tot</w:t>
            </w:r>
            <w:r w:rsidRPr="008F1CF6">
              <w:rPr>
                <w:rFonts w:ascii="Arial" w:hAnsi="Arial" w:cs="Arial"/>
                <w:spacing w:val="-2"/>
                <w:w w:val="85"/>
                <w:sz w:val="16"/>
                <w:szCs w:val="16"/>
              </w:rPr>
              <w:t xml:space="preserve"> </w:t>
            </w:r>
            <w:r w:rsidRPr="008F1CF6">
              <w:rPr>
                <w:rFonts w:ascii="Arial" w:hAnsi="Arial" w:cs="Arial"/>
                <w:spacing w:val="-1"/>
                <w:w w:val="85"/>
                <w:sz w:val="16"/>
                <w:szCs w:val="16"/>
              </w:rPr>
              <w:t>AS</w:t>
            </w:r>
            <w:r w:rsidRPr="008F1CF6">
              <w:rPr>
                <w:rFonts w:ascii="Arial" w:hAnsi="Arial" w:cs="Arial"/>
                <w:spacing w:val="-2"/>
                <w:w w:val="85"/>
                <w:sz w:val="16"/>
                <w:szCs w:val="16"/>
              </w:rPr>
              <w:t xml:space="preserve"> </w:t>
            </w:r>
            <w:r w:rsidRPr="008F1CF6">
              <w:rPr>
                <w:rFonts w:ascii="Arial" w:hAnsi="Arial" w:cs="Arial"/>
                <w:spacing w:val="-1"/>
                <w:w w:val="85"/>
                <w:sz w:val="16"/>
                <w:szCs w:val="16"/>
              </w:rPr>
              <w:t>din</w:t>
            </w:r>
          </w:p>
          <w:p w14:paraId="271A5A99" w14:textId="56F8049D" w:rsidR="002953FB" w:rsidRPr="008F1CF6" w:rsidRDefault="002953FB" w:rsidP="000F6386">
            <w:pPr>
              <w:pStyle w:val="TableParagraph"/>
              <w:rPr>
                <w:rFonts w:ascii="Arial" w:hAnsi="Arial" w:cs="Arial"/>
                <w:sz w:val="16"/>
                <w:szCs w:val="16"/>
              </w:rPr>
            </w:pPr>
            <w:r w:rsidRPr="008F1CF6">
              <w:rPr>
                <w:rFonts w:ascii="Arial" w:hAnsi="Arial" w:cs="Arial"/>
                <w:w w:val="95"/>
                <w:sz w:val="16"/>
                <w:szCs w:val="16"/>
              </w:rPr>
              <w:t>sit</w:t>
            </w:r>
          </w:p>
        </w:tc>
        <w:tc>
          <w:tcPr>
            <w:tcW w:w="1299" w:type="dxa"/>
          </w:tcPr>
          <w:p w14:paraId="39126AF6" w14:textId="1E4B3873"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129E2EDF" w14:textId="2ED6BACF"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5-perechi</w:t>
            </w:r>
          </w:p>
        </w:tc>
        <w:tc>
          <w:tcPr>
            <w:tcW w:w="569" w:type="dxa"/>
          </w:tcPr>
          <w:p w14:paraId="5978C9C6" w14:textId="7EC973BB"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25</w:t>
            </w:r>
          </w:p>
        </w:tc>
        <w:tc>
          <w:tcPr>
            <w:tcW w:w="1292" w:type="dxa"/>
            <w:gridSpan w:val="3"/>
          </w:tcPr>
          <w:p w14:paraId="09E18394" w14:textId="77777777" w:rsidR="002953FB" w:rsidRPr="008F1CF6" w:rsidRDefault="002953FB" w:rsidP="000F6386">
            <w:pPr>
              <w:pStyle w:val="TableParagraph"/>
              <w:rPr>
                <w:rFonts w:ascii="Arial" w:hAnsi="Arial" w:cs="Arial"/>
                <w:b/>
                <w:i/>
                <w:sz w:val="16"/>
                <w:szCs w:val="16"/>
              </w:rPr>
            </w:pPr>
          </w:p>
        </w:tc>
        <w:tc>
          <w:tcPr>
            <w:tcW w:w="795" w:type="dxa"/>
            <w:gridSpan w:val="2"/>
          </w:tcPr>
          <w:p w14:paraId="2B8185A8" w14:textId="68F0586E" w:rsidR="002953FB" w:rsidRPr="008F1CF6" w:rsidRDefault="002953FB" w:rsidP="000F6386">
            <w:pPr>
              <w:pStyle w:val="TableParagraph"/>
              <w:rPr>
                <w:rFonts w:ascii="Arial" w:hAnsi="Arial" w:cs="Arial"/>
                <w:b/>
                <w:i/>
                <w:sz w:val="16"/>
                <w:szCs w:val="16"/>
              </w:rPr>
            </w:pPr>
          </w:p>
        </w:tc>
        <w:tc>
          <w:tcPr>
            <w:tcW w:w="833" w:type="dxa"/>
            <w:gridSpan w:val="2"/>
          </w:tcPr>
          <w:p w14:paraId="22F13D0C" w14:textId="717178CB"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x</w:t>
            </w:r>
          </w:p>
        </w:tc>
        <w:tc>
          <w:tcPr>
            <w:tcW w:w="723" w:type="dxa"/>
            <w:gridSpan w:val="2"/>
          </w:tcPr>
          <w:p w14:paraId="1BBFC5FC" w14:textId="2933F87C"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271B191C" w14:textId="63BEB5C7" w:rsidR="002953FB" w:rsidRPr="008F1CF6" w:rsidRDefault="00754F53" w:rsidP="000F6386">
            <w:pPr>
              <w:pStyle w:val="TableParagraph"/>
              <w:ind w:left="122"/>
              <w:rPr>
                <w:rFonts w:ascii="Arial" w:hAnsi="Arial" w:cs="Arial"/>
                <w:sz w:val="16"/>
                <w:szCs w:val="16"/>
                <w:shd w:val="clear" w:color="auto" w:fill="FFFFFF"/>
              </w:rPr>
            </w:pPr>
            <w:r w:rsidRPr="008F1CF6">
              <w:rPr>
                <w:rFonts w:ascii="Arial" w:hAnsi="Arial" w:cs="Arial"/>
                <w:sz w:val="16"/>
                <w:szCs w:val="16"/>
                <w:shd w:val="clear" w:color="auto" w:fill="FFFFFF"/>
              </w:rPr>
              <w:t>Specia preferă habitatele în care sunt prezenți arbori dispersați, mai ales din interiorul și proximitatea așezărilor umane, cum sunt grădinile, parcurile, livezile, pepinierele, perdelele forestiere etc., dar este prezentă si în zonele de ecoton ale pădurilor sau în păduri cu suprafață redus</w:t>
            </w:r>
          </w:p>
        </w:tc>
        <w:tc>
          <w:tcPr>
            <w:tcW w:w="1054" w:type="dxa"/>
            <w:vMerge/>
          </w:tcPr>
          <w:p w14:paraId="559F025D" w14:textId="7BC74ED1" w:rsidR="002953FB" w:rsidRPr="008F1CF6" w:rsidRDefault="002953FB" w:rsidP="000F6386">
            <w:pPr>
              <w:pStyle w:val="TableParagraph"/>
              <w:rPr>
                <w:rFonts w:ascii="Arial" w:hAnsi="Arial" w:cs="Arial"/>
                <w:b/>
                <w:i/>
                <w:sz w:val="16"/>
                <w:szCs w:val="16"/>
              </w:rPr>
            </w:pPr>
          </w:p>
        </w:tc>
        <w:tc>
          <w:tcPr>
            <w:tcW w:w="709" w:type="dxa"/>
          </w:tcPr>
          <w:p w14:paraId="502A96A8" w14:textId="61607B79"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1EDA32A3" w14:textId="77777777" w:rsidTr="0034583B">
        <w:tblPrEx>
          <w:tblLook w:val="04A0" w:firstRow="1" w:lastRow="0" w:firstColumn="1" w:lastColumn="0" w:noHBand="0" w:noVBand="1"/>
        </w:tblPrEx>
        <w:trPr>
          <w:trHeight w:val="843"/>
        </w:trPr>
        <w:tc>
          <w:tcPr>
            <w:tcW w:w="622" w:type="dxa"/>
          </w:tcPr>
          <w:p w14:paraId="68A015BA" w14:textId="433AFE54"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t>59</w:t>
            </w:r>
          </w:p>
        </w:tc>
        <w:tc>
          <w:tcPr>
            <w:tcW w:w="789" w:type="dxa"/>
            <w:gridSpan w:val="2"/>
          </w:tcPr>
          <w:p w14:paraId="606E613A" w14:textId="7E361424"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0594D40D" w14:textId="40DB42BE" w:rsidR="002953FB" w:rsidRPr="008F1CF6" w:rsidRDefault="002953FB" w:rsidP="000F6386">
            <w:pPr>
              <w:pStyle w:val="TableParagraph"/>
              <w:rPr>
                <w:rFonts w:ascii="Arial" w:hAnsi="Arial" w:cs="Arial"/>
                <w:sz w:val="16"/>
                <w:szCs w:val="16"/>
              </w:rPr>
            </w:pPr>
            <w:r w:rsidRPr="008F1CF6">
              <w:rPr>
                <w:rFonts w:ascii="Arial" w:hAnsi="Arial" w:cs="Arial"/>
                <w:sz w:val="16"/>
                <w:szCs w:val="16"/>
              </w:rPr>
              <w:t>Dryocopus martius</w:t>
            </w:r>
          </w:p>
        </w:tc>
        <w:tc>
          <w:tcPr>
            <w:tcW w:w="3000" w:type="dxa"/>
          </w:tcPr>
          <w:p w14:paraId="0F3361FB" w14:textId="77777777" w:rsidR="002953FB" w:rsidRPr="008F1CF6" w:rsidRDefault="002953FB" w:rsidP="000F6386">
            <w:pPr>
              <w:pStyle w:val="TableParagraph"/>
              <w:spacing w:before="2"/>
              <w:ind w:left="109" w:right="104"/>
              <w:rPr>
                <w:rFonts w:ascii="Arial" w:hAnsi="Arial" w:cs="Arial"/>
                <w:sz w:val="16"/>
                <w:szCs w:val="16"/>
              </w:rPr>
            </w:pPr>
            <w:r w:rsidRPr="008F1CF6">
              <w:rPr>
                <w:rFonts w:ascii="Arial" w:hAnsi="Arial" w:cs="Arial"/>
                <w:sz w:val="16"/>
                <w:szCs w:val="16"/>
              </w:rPr>
              <w:t>ocazional,</w:t>
            </w:r>
          </w:p>
          <w:p w14:paraId="41428066" w14:textId="77777777" w:rsidR="002953FB" w:rsidRPr="008F1CF6" w:rsidRDefault="002953FB" w:rsidP="000F6386">
            <w:pPr>
              <w:pStyle w:val="TableParagraph"/>
              <w:spacing w:before="30"/>
              <w:ind w:left="112" w:right="104"/>
              <w:rPr>
                <w:rFonts w:ascii="Arial" w:hAnsi="Arial" w:cs="Arial"/>
                <w:sz w:val="16"/>
                <w:szCs w:val="16"/>
              </w:rPr>
            </w:pPr>
            <w:r w:rsidRPr="008F1CF6">
              <w:rPr>
                <w:rFonts w:ascii="Arial" w:hAnsi="Arial" w:cs="Arial"/>
                <w:spacing w:val="-1"/>
                <w:w w:val="85"/>
                <w:sz w:val="16"/>
                <w:szCs w:val="16"/>
              </w:rPr>
              <w:t>în</w:t>
            </w:r>
            <w:r w:rsidRPr="008F1CF6">
              <w:rPr>
                <w:rFonts w:ascii="Arial" w:hAnsi="Arial" w:cs="Arial"/>
                <w:spacing w:val="-4"/>
                <w:w w:val="85"/>
                <w:sz w:val="16"/>
                <w:szCs w:val="16"/>
              </w:rPr>
              <w:t xml:space="preserve"> </w:t>
            </w:r>
            <w:r w:rsidRPr="008F1CF6">
              <w:rPr>
                <w:rFonts w:ascii="Arial" w:hAnsi="Arial" w:cs="Arial"/>
                <w:spacing w:val="-1"/>
                <w:w w:val="85"/>
                <w:sz w:val="16"/>
                <w:szCs w:val="16"/>
              </w:rPr>
              <w:t>tot</w:t>
            </w:r>
            <w:r w:rsidRPr="008F1CF6">
              <w:rPr>
                <w:rFonts w:ascii="Arial" w:hAnsi="Arial" w:cs="Arial"/>
                <w:spacing w:val="-2"/>
                <w:w w:val="85"/>
                <w:sz w:val="16"/>
                <w:szCs w:val="16"/>
              </w:rPr>
              <w:t xml:space="preserve"> </w:t>
            </w:r>
            <w:r w:rsidRPr="008F1CF6">
              <w:rPr>
                <w:rFonts w:ascii="Arial" w:hAnsi="Arial" w:cs="Arial"/>
                <w:spacing w:val="-1"/>
                <w:w w:val="85"/>
                <w:sz w:val="16"/>
                <w:szCs w:val="16"/>
              </w:rPr>
              <w:t>AS</w:t>
            </w:r>
            <w:r w:rsidRPr="008F1CF6">
              <w:rPr>
                <w:rFonts w:ascii="Arial" w:hAnsi="Arial" w:cs="Arial"/>
                <w:spacing w:val="-2"/>
                <w:w w:val="85"/>
                <w:sz w:val="16"/>
                <w:szCs w:val="16"/>
              </w:rPr>
              <w:t xml:space="preserve"> </w:t>
            </w:r>
            <w:r w:rsidRPr="008F1CF6">
              <w:rPr>
                <w:rFonts w:ascii="Arial" w:hAnsi="Arial" w:cs="Arial"/>
                <w:spacing w:val="-1"/>
                <w:w w:val="85"/>
                <w:sz w:val="16"/>
                <w:szCs w:val="16"/>
              </w:rPr>
              <w:t>din</w:t>
            </w:r>
          </w:p>
          <w:p w14:paraId="3997B25E" w14:textId="2F4494F5" w:rsidR="002953FB" w:rsidRPr="008F1CF6" w:rsidRDefault="002953FB" w:rsidP="000F6386">
            <w:pPr>
              <w:pStyle w:val="TableParagraph"/>
              <w:rPr>
                <w:rFonts w:ascii="Arial" w:hAnsi="Arial" w:cs="Arial"/>
                <w:sz w:val="16"/>
                <w:szCs w:val="16"/>
              </w:rPr>
            </w:pPr>
            <w:r w:rsidRPr="008F1CF6">
              <w:rPr>
                <w:rFonts w:ascii="Arial" w:hAnsi="Arial" w:cs="Arial"/>
                <w:w w:val="95"/>
                <w:sz w:val="16"/>
                <w:szCs w:val="16"/>
              </w:rPr>
              <w:t>sit</w:t>
            </w:r>
          </w:p>
        </w:tc>
        <w:tc>
          <w:tcPr>
            <w:tcW w:w="1299" w:type="dxa"/>
          </w:tcPr>
          <w:p w14:paraId="0BA28A1B" w14:textId="46C1550A"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7598EBFF" w14:textId="3D464701"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185-perechi</w:t>
            </w:r>
          </w:p>
        </w:tc>
        <w:tc>
          <w:tcPr>
            <w:tcW w:w="569" w:type="dxa"/>
          </w:tcPr>
          <w:p w14:paraId="06A28CB4" w14:textId="4C1EC74E"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590</w:t>
            </w:r>
          </w:p>
        </w:tc>
        <w:tc>
          <w:tcPr>
            <w:tcW w:w="1292" w:type="dxa"/>
            <w:gridSpan w:val="3"/>
          </w:tcPr>
          <w:p w14:paraId="24FC7AA2" w14:textId="77777777" w:rsidR="002953FB" w:rsidRPr="008F1CF6" w:rsidRDefault="002953FB" w:rsidP="000F6386">
            <w:pPr>
              <w:pStyle w:val="TableParagraph"/>
              <w:rPr>
                <w:rFonts w:ascii="Arial" w:hAnsi="Arial" w:cs="Arial"/>
                <w:b/>
                <w:i/>
                <w:sz w:val="16"/>
                <w:szCs w:val="16"/>
              </w:rPr>
            </w:pPr>
          </w:p>
        </w:tc>
        <w:tc>
          <w:tcPr>
            <w:tcW w:w="795" w:type="dxa"/>
            <w:gridSpan w:val="2"/>
          </w:tcPr>
          <w:p w14:paraId="04F956E5" w14:textId="677D5943" w:rsidR="002953FB" w:rsidRPr="008F1CF6" w:rsidRDefault="002953FB" w:rsidP="000F6386">
            <w:pPr>
              <w:pStyle w:val="TableParagraph"/>
              <w:rPr>
                <w:rFonts w:ascii="Arial" w:hAnsi="Arial" w:cs="Arial"/>
                <w:b/>
                <w:i/>
                <w:sz w:val="16"/>
                <w:szCs w:val="16"/>
              </w:rPr>
            </w:pPr>
          </w:p>
        </w:tc>
        <w:tc>
          <w:tcPr>
            <w:tcW w:w="833" w:type="dxa"/>
            <w:gridSpan w:val="2"/>
          </w:tcPr>
          <w:p w14:paraId="6C8751F3" w14:textId="5FD38423"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 xml:space="preserve">Fv </w:t>
            </w:r>
          </w:p>
        </w:tc>
        <w:tc>
          <w:tcPr>
            <w:tcW w:w="723" w:type="dxa"/>
            <w:gridSpan w:val="2"/>
          </w:tcPr>
          <w:p w14:paraId="1E5FD16A" w14:textId="50810C1B"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5CF185FB" w14:textId="29882ED1" w:rsidR="002953FB" w:rsidRPr="008F1CF6" w:rsidRDefault="002953FB" w:rsidP="000F6386">
            <w:pPr>
              <w:pStyle w:val="TableParagraph"/>
              <w:ind w:left="122"/>
              <w:rPr>
                <w:rFonts w:ascii="Arial" w:hAnsi="Arial" w:cs="Arial"/>
                <w:sz w:val="16"/>
                <w:szCs w:val="16"/>
                <w:shd w:val="clear" w:color="auto" w:fill="FFFFFF"/>
              </w:rPr>
            </w:pPr>
            <w:r w:rsidRPr="008F1CF6">
              <w:rPr>
                <w:rFonts w:ascii="Arial" w:hAnsi="Arial" w:cs="Arial"/>
                <w:w w:val="80"/>
                <w:sz w:val="16"/>
                <w:szCs w:val="16"/>
              </w:rPr>
              <w:t>prezența</w:t>
            </w:r>
            <w:r w:rsidRPr="008F1CF6">
              <w:rPr>
                <w:rFonts w:ascii="Arial" w:hAnsi="Arial" w:cs="Arial"/>
                <w:spacing w:val="6"/>
                <w:w w:val="80"/>
                <w:sz w:val="16"/>
                <w:szCs w:val="16"/>
              </w:rPr>
              <w:t xml:space="preserve"> </w:t>
            </w:r>
            <w:r w:rsidRPr="008F1CF6">
              <w:rPr>
                <w:rFonts w:ascii="Arial" w:hAnsi="Arial" w:cs="Arial"/>
                <w:w w:val="80"/>
                <w:sz w:val="16"/>
                <w:szCs w:val="16"/>
              </w:rPr>
              <w:t>arborilor</w:t>
            </w:r>
            <w:r w:rsidRPr="008F1CF6">
              <w:rPr>
                <w:rFonts w:ascii="Arial" w:hAnsi="Arial" w:cs="Arial"/>
                <w:spacing w:val="3"/>
                <w:w w:val="80"/>
                <w:sz w:val="16"/>
                <w:szCs w:val="16"/>
              </w:rPr>
              <w:t xml:space="preserve"> </w:t>
            </w:r>
            <w:r w:rsidRPr="008F1CF6">
              <w:rPr>
                <w:rFonts w:ascii="Arial" w:hAnsi="Arial" w:cs="Arial"/>
                <w:w w:val="80"/>
                <w:sz w:val="16"/>
                <w:szCs w:val="16"/>
              </w:rPr>
              <w:t>bătrâni</w:t>
            </w:r>
            <w:r w:rsidRPr="008F1CF6">
              <w:rPr>
                <w:rFonts w:ascii="Arial" w:hAnsi="Arial" w:cs="Arial"/>
                <w:spacing w:val="6"/>
                <w:w w:val="80"/>
                <w:sz w:val="16"/>
                <w:szCs w:val="16"/>
              </w:rPr>
              <w:t xml:space="preserve"> </w:t>
            </w:r>
            <w:r w:rsidRPr="008F1CF6">
              <w:rPr>
                <w:rFonts w:ascii="Arial" w:hAnsi="Arial" w:cs="Arial"/>
                <w:w w:val="80"/>
                <w:sz w:val="16"/>
                <w:szCs w:val="16"/>
              </w:rPr>
              <w:t>și</w:t>
            </w:r>
            <w:r w:rsidRPr="008F1CF6">
              <w:rPr>
                <w:rFonts w:ascii="Arial" w:hAnsi="Arial" w:cs="Arial"/>
                <w:spacing w:val="5"/>
                <w:w w:val="80"/>
                <w:sz w:val="16"/>
                <w:szCs w:val="16"/>
              </w:rPr>
              <w:t xml:space="preserve"> </w:t>
            </w:r>
            <w:r w:rsidRPr="008F1CF6">
              <w:rPr>
                <w:rFonts w:ascii="Arial" w:hAnsi="Arial" w:cs="Arial"/>
                <w:w w:val="80"/>
                <w:sz w:val="16"/>
                <w:szCs w:val="16"/>
              </w:rPr>
              <w:t>a</w:t>
            </w:r>
            <w:r w:rsidRPr="008F1CF6">
              <w:rPr>
                <w:rFonts w:ascii="Arial" w:hAnsi="Arial" w:cs="Arial"/>
                <w:spacing w:val="1"/>
                <w:w w:val="80"/>
                <w:sz w:val="16"/>
                <w:szCs w:val="16"/>
              </w:rPr>
              <w:t xml:space="preserve"> </w:t>
            </w:r>
            <w:r w:rsidRPr="008F1CF6">
              <w:rPr>
                <w:rFonts w:ascii="Arial" w:hAnsi="Arial" w:cs="Arial"/>
                <w:w w:val="80"/>
                <w:sz w:val="16"/>
                <w:szCs w:val="16"/>
              </w:rPr>
              <w:t>lemnului</w:t>
            </w:r>
            <w:r w:rsidRPr="008F1CF6">
              <w:rPr>
                <w:rFonts w:ascii="Arial" w:hAnsi="Arial" w:cs="Arial"/>
                <w:spacing w:val="11"/>
                <w:w w:val="80"/>
                <w:sz w:val="16"/>
                <w:szCs w:val="16"/>
              </w:rPr>
              <w:t xml:space="preserve"> </w:t>
            </w:r>
            <w:r w:rsidRPr="008F1CF6">
              <w:rPr>
                <w:rFonts w:ascii="Arial" w:hAnsi="Arial" w:cs="Arial"/>
                <w:w w:val="80"/>
                <w:sz w:val="16"/>
                <w:szCs w:val="16"/>
              </w:rPr>
              <w:t>mort</w:t>
            </w:r>
            <w:r w:rsidRPr="008F1CF6">
              <w:rPr>
                <w:rFonts w:ascii="Arial" w:hAnsi="Arial" w:cs="Arial"/>
                <w:spacing w:val="12"/>
                <w:w w:val="80"/>
                <w:sz w:val="16"/>
                <w:szCs w:val="16"/>
              </w:rPr>
              <w:t xml:space="preserve"> </w:t>
            </w:r>
            <w:r w:rsidRPr="008F1CF6">
              <w:rPr>
                <w:rFonts w:ascii="Arial" w:hAnsi="Arial" w:cs="Arial"/>
                <w:w w:val="80"/>
                <w:sz w:val="16"/>
                <w:szCs w:val="16"/>
              </w:rPr>
              <w:t>influențează</w:t>
            </w:r>
            <w:r w:rsidRPr="008F1CF6">
              <w:rPr>
                <w:rFonts w:ascii="Arial" w:hAnsi="Arial" w:cs="Arial"/>
                <w:spacing w:val="11"/>
                <w:w w:val="80"/>
                <w:sz w:val="16"/>
                <w:szCs w:val="16"/>
              </w:rPr>
              <w:t xml:space="preserve"> </w:t>
            </w:r>
            <w:r w:rsidRPr="008F1CF6">
              <w:rPr>
                <w:rFonts w:ascii="Arial" w:hAnsi="Arial" w:cs="Arial"/>
                <w:w w:val="80"/>
                <w:sz w:val="16"/>
                <w:szCs w:val="16"/>
              </w:rPr>
              <w:t>pozitiv</w:t>
            </w:r>
            <w:r w:rsidRPr="008F1CF6">
              <w:rPr>
                <w:rFonts w:ascii="Arial" w:hAnsi="Arial" w:cs="Arial"/>
                <w:spacing w:val="-35"/>
                <w:w w:val="80"/>
                <w:sz w:val="16"/>
                <w:szCs w:val="16"/>
              </w:rPr>
              <w:t xml:space="preserve"> </w:t>
            </w:r>
            <w:r w:rsidRPr="008F1CF6">
              <w:rPr>
                <w:rFonts w:ascii="Arial" w:hAnsi="Arial" w:cs="Arial"/>
                <w:w w:val="85"/>
                <w:sz w:val="16"/>
                <w:szCs w:val="16"/>
              </w:rPr>
              <w:t>prezența</w:t>
            </w:r>
            <w:r w:rsidRPr="008F1CF6">
              <w:rPr>
                <w:rFonts w:ascii="Arial" w:hAnsi="Arial" w:cs="Arial"/>
                <w:spacing w:val="-3"/>
                <w:w w:val="85"/>
                <w:sz w:val="16"/>
                <w:szCs w:val="16"/>
              </w:rPr>
              <w:t xml:space="preserve"> </w:t>
            </w:r>
            <w:r w:rsidRPr="008F1CF6">
              <w:rPr>
                <w:rFonts w:ascii="Arial" w:hAnsi="Arial" w:cs="Arial"/>
                <w:w w:val="85"/>
                <w:sz w:val="16"/>
                <w:szCs w:val="16"/>
              </w:rPr>
              <w:t>speciei</w:t>
            </w:r>
          </w:p>
        </w:tc>
        <w:tc>
          <w:tcPr>
            <w:tcW w:w="1054" w:type="dxa"/>
            <w:vMerge/>
          </w:tcPr>
          <w:p w14:paraId="38ADCA0C" w14:textId="2827A728" w:rsidR="002953FB" w:rsidRPr="008F1CF6" w:rsidRDefault="002953FB" w:rsidP="000F6386">
            <w:pPr>
              <w:pStyle w:val="TableParagraph"/>
              <w:rPr>
                <w:rFonts w:ascii="Arial" w:hAnsi="Arial" w:cs="Arial"/>
                <w:b/>
                <w:i/>
                <w:sz w:val="16"/>
                <w:szCs w:val="16"/>
              </w:rPr>
            </w:pPr>
          </w:p>
        </w:tc>
        <w:tc>
          <w:tcPr>
            <w:tcW w:w="709" w:type="dxa"/>
          </w:tcPr>
          <w:p w14:paraId="7E2CFC5B" w14:textId="4D6DCBB0"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5718526F" w14:textId="77777777" w:rsidTr="0034583B">
        <w:tblPrEx>
          <w:tblLook w:val="04A0" w:firstRow="1" w:lastRow="0" w:firstColumn="1" w:lastColumn="0" w:noHBand="0" w:noVBand="1"/>
        </w:tblPrEx>
        <w:trPr>
          <w:trHeight w:val="843"/>
        </w:trPr>
        <w:tc>
          <w:tcPr>
            <w:tcW w:w="622" w:type="dxa"/>
          </w:tcPr>
          <w:p w14:paraId="33D54931" w14:textId="1281F63A"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t>60</w:t>
            </w:r>
          </w:p>
        </w:tc>
        <w:tc>
          <w:tcPr>
            <w:tcW w:w="789" w:type="dxa"/>
            <w:gridSpan w:val="2"/>
          </w:tcPr>
          <w:p w14:paraId="1865BC90" w14:textId="7BAFAADA"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11FF9909" w14:textId="369C55EE" w:rsidR="002953FB" w:rsidRPr="008F1CF6" w:rsidRDefault="002953FB" w:rsidP="000F6386">
            <w:pPr>
              <w:pStyle w:val="TableParagraph"/>
              <w:rPr>
                <w:rFonts w:ascii="Arial" w:hAnsi="Arial" w:cs="Arial"/>
                <w:sz w:val="16"/>
                <w:szCs w:val="16"/>
              </w:rPr>
            </w:pPr>
            <w:r w:rsidRPr="008F1CF6">
              <w:rPr>
                <w:rFonts w:ascii="Arial" w:hAnsi="Arial" w:cs="Arial"/>
                <w:sz w:val="16"/>
                <w:szCs w:val="16"/>
              </w:rPr>
              <w:t>Egretta alba</w:t>
            </w:r>
          </w:p>
        </w:tc>
        <w:tc>
          <w:tcPr>
            <w:tcW w:w="3000" w:type="dxa"/>
          </w:tcPr>
          <w:p w14:paraId="40332771" w14:textId="77777777" w:rsidR="002953FB" w:rsidRPr="008F1CF6" w:rsidRDefault="002953FB" w:rsidP="000F6386">
            <w:pPr>
              <w:pStyle w:val="TableParagraph"/>
              <w:spacing w:before="2"/>
              <w:ind w:left="109" w:right="104"/>
              <w:rPr>
                <w:rFonts w:ascii="Arial" w:hAnsi="Arial" w:cs="Arial"/>
                <w:sz w:val="16"/>
                <w:szCs w:val="16"/>
              </w:rPr>
            </w:pPr>
            <w:r w:rsidRPr="008F1CF6">
              <w:rPr>
                <w:rFonts w:ascii="Arial" w:hAnsi="Arial" w:cs="Arial"/>
                <w:sz w:val="16"/>
                <w:szCs w:val="16"/>
              </w:rPr>
              <w:t>ocazional,</w:t>
            </w:r>
          </w:p>
          <w:p w14:paraId="057CE356" w14:textId="77777777" w:rsidR="002953FB" w:rsidRPr="008F1CF6" w:rsidRDefault="002953FB" w:rsidP="000F6386">
            <w:pPr>
              <w:pStyle w:val="TableParagraph"/>
              <w:spacing w:before="30"/>
              <w:ind w:left="112" w:right="104"/>
              <w:rPr>
                <w:rFonts w:ascii="Arial" w:hAnsi="Arial" w:cs="Arial"/>
                <w:sz w:val="16"/>
                <w:szCs w:val="16"/>
              </w:rPr>
            </w:pPr>
            <w:r w:rsidRPr="008F1CF6">
              <w:rPr>
                <w:rFonts w:ascii="Arial" w:hAnsi="Arial" w:cs="Arial"/>
                <w:spacing w:val="-1"/>
                <w:w w:val="85"/>
                <w:sz w:val="16"/>
                <w:szCs w:val="16"/>
              </w:rPr>
              <w:t>în</w:t>
            </w:r>
            <w:r w:rsidRPr="008F1CF6">
              <w:rPr>
                <w:rFonts w:ascii="Arial" w:hAnsi="Arial" w:cs="Arial"/>
                <w:spacing w:val="-4"/>
                <w:w w:val="85"/>
                <w:sz w:val="16"/>
                <w:szCs w:val="16"/>
              </w:rPr>
              <w:t xml:space="preserve"> </w:t>
            </w:r>
            <w:r w:rsidRPr="008F1CF6">
              <w:rPr>
                <w:rFonts w:ascii="Arial" w:hAnsi="Arial" w:cs="Arial"/>
                <w:spacing w:val="-1"/>
                <w:w w:val="85"/>
                <w:sz w:val="16"/>
                <w:szCs w:val="16"/>
              </w:rPr>
              <w:t>tot</w:t>
            </w:r>
            <w:r w:rsidRPr="008F1CF6">
              <w:rPr>
                <w:rFonts w:ascii="Arial" w:hAnsi="Arial" w:cs="Arial"/>
                <w:spacing w:val="-2"/>
                <w:w w:val="85"/>
                <w:sz w:val="16"/>
                <w:szCs w:val="16"/>
              </w:rPr>
              <w:t xml:space="preserve"> </w:t>
            </w:r>
            <w:r w:rsidRPr="008F1CF6">
              <w:rPr>
                <w:rFonts w:ascii="Arial" w:hAnsi="Arial" w:cs="Arial"/>
                <w:spacing w:val="-1"/>
                <w:w w:val="85"/>
                <w:sz w:val="16"/>
                <w:szCs w:val="16"/>
              </w:rPr>
              <w:t>AS</w:t>
            </w:r>
            <w:r w:rsidRPr="008F1CF6">
              <w:rPr>
                <w:rFonts w:ascii="Arial" w:hAnsi="Arial" w:cs="Arial"/>
                <w:spacing w:val="-2"/>
                <w:w w:val="85"/>
                <w:sz w:val="16"/>
                <w:szCs w:val="16"/>
              </w:rPr>
              <w:t xml:space="preserve"> </w:t>
            </w:r>
            <w:r w:rsidRPr="008F1CF6">
              <w:rPr>
                <w:rFonts w:ascii="Arial" w:hAnsi="Arial" w:cs="Arial"/>
                <w:spacing w:val="-1"/>
                <w:w w:val="85"/>
                <w:sz w:val="16"/>
                <w:szCs w:val="16"/>
              </w:rPr>
              <w:t>din</w:t>
            </w:r>
          </w:p>
          <w:p w14:paraId="159EB501" w14:textId="232A0015" w:rsidR="002953FB" w:rsidRPr="008F1CF6" w:rsidRDefault="002953FB" w:rsidP="000F6386">
            <w:pPr>
              <w:pStyle w:val="TableParagraph"/>
              <w:rPr>
                <w:rFonts w:ascii="Arial" w:hAnsi="Arial" w:cs="Arial"/>
                <w:sz w:val="16"/>
                <w:szCs w:val="16"/>
              </w:rPr>
            </w:pPr>
            <w:r w:rsidRPr="008F1CF6">
              <w:rPr>
                <w:rFonts w:ascii="Arial" w:hAnsi="Arial" w:cs="Arial"/>
                <w:w w:val="95"/>
                <w:sz w:val="16"/>
                <w:szCs w:val="16"/>
              </w:rPr>
              <w:t>sit</w:t>
            </w:r>
          </w:p>
        </w:tc>
        <w:tc>
          <w:tcPr>
            <w:tcW w:w="1299" w:type="dxa"/>
          </w:tcPr>
          <w:p w14:paraId="0492ACD3" w14:textId="13597ECB"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09FCDCBE" w14:textId="65EECBEC"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20-indivizi</w:t>
            </w:r>
          </w:p>
        </w:tc>
        <w:tc>
          <w:tcPr>
            <w:tcW w:w="569" w:type="dxa"/>
          </w:tcPr>
          <w:p w14:paraId="44AD2071" w14:textId="15121B67"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60</w:t>
            </w:r>
          </w:p>
        </w:tc>
        <w:tc>
          <w:tcPr>
            <w:tcW w:w="1292" w:type="dxa"/>
            <w:gridSpan w:val="3"/>
          </w:tcPr>
          <w:p w14:paraId="40C26A77" w14:textId="77777777" w:rsidR="002953FB" w:rsidRPr="008F1CF6" w:rsidRDefault="002953FB" w:rsidP="000F6386">
            <w:pPr>
              <w:pStyle w:val="TableParagraph"/>
              <w:rPr>
                <w:rFonts w:ascii="Arial" w:hAnsi="Arial" w:cs="Arial"/>
                <w:b/>
                <w:i/>
                <w:sz w:val="16"/>
                <w:szCs w:val="16"/>
              </w:rPr>
            </w:pPr>
          </w:p>
        </w:tc>
        <w:tc>
          <w:tcPr>
            <w:tcW w:w="795" w:type="dxa"/>
            <w:gridSpan w:val="2"/>
          </w:tcPr>
          <w:p w14:paraId="7D7B21C8" w14:textId="4ED64F5B" w:rsidR="002953FB" w:rsidRPr="008F1CF6" w:rsidRDefault="002953FB" w:rsidP="000F6386">
            <w:pPr>
              <w:pStyle w:val="TableParagraph"/>
              <w:rPr>
                <w:rFonts w:ascii="Arial" w:hAnsi="Arial" w:cs="Arial"/>
                <w:b/>
                <w:i/>
                <w:sz w:val="16"/>
                <w:szCs w:val="16"/>
              </w:rPr>
            </w:pPr>
          </w:p>
        </w:tc>
        <w:tc>
          <w:tcPr>
            <w:tcW w:w="833" w:type="dxa"/>
            <w:gridSpan w:val="2"/>
          </w:tcPr>
          <w:p w14:paraId="77CBEB97" w14:textId="5FB7C305"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 xml:space="preserve">Fv </w:t>
            </w:r>
          </w:p>
        </w:tc>
        <w:tc>
          <w:tcPr>
            <w:tcW w:w="723" w:type="dxa"/>
            <w:gridSpan w:val="2"/>
          </w:tcPr>
          <w:p w14:paraId="6519FC76" w14:textId="27C18929"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30F71768" w14:textId="54A260CD" w:rsidR="002953FB" w:rsidRPr="008F1CF6" w:rsidRDefault="00754F53" w:rsidP="000F6386">
            <w:pPr>
              <w:pStyle w:val="TableParagraph"/>
              <w:ind w:left="122"/>
              <w:rPr>
                <w:rFonts w:ascii="Arial" w:hAnsi="Arial" w:cs="Arial"/>
                <w:sz w:val="16"/>
                <w:szCs w:val="16"/>
                <w:shd w:val="clear" w:color="auto" w:fill="FFFFFF"/>
              </w:rPr>
            </w:pPr>
            <w:r w:rsidRPr="008F1CF6">
              <w:rPr>
                <w:rFonts w:ascii="Arial" w:hAnsi="Arial" w:cs="Arial"/>
                <w:sz w:val="16"/>
                <w:szCs w:val="16"/>
                <w:shd w:val="clear" w:color="auto" w:fill="FFFFFF"/>
              </w:rPr>
              <w:t>Specia este legată de habitatele acvatice naturale, întinse, cu suprafețe mari de stuf, în care își amplasează coloniile</w:t>
            </w:r>
          </w:p>
        </w:tc>
        <w:tc>
          <w:tcPr>
            <w:tcW w:w="1054" w:type="dxa"/>
            <w:vMerge/>
          </w:tcPr>
          <w:p w14:paraId="1249B0C6" w14:textId="14446D7F" w:rsidR="002953FB" w:rsidRPr="008F1CF6" w:rsidRDefault="002953FB" w:rsidP="000F6386">
            <w:pPr>
              <w:pStyle w:val="TableParagraph"/>
              <w:rPr>
                <w:rFonts w:ascii="Arial" w:hAnsi="Arial" w:cs="Arial"/>
                <w:b/>
                <w:i/>
                <w:sz w:val="16"/>
                <w:szCs w:val="16"/>
              </w:rPr>
            </w:pPr>
          </w:p>
        </w:tc>
        <w:tc>
          <w:tcPr>
            <w:tcW w:w="709" w:type="dxa"/>
          </w:tcPr>
          <w:p w14:paraId="300F540D" w14:textId="082C0D03"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434895B1" w14:textId="77777777" w:rsidTr="0034583B">
        <w:tblPrEx>
          <w:tblLook w:val="04A0" w:firstRow="1" w:lastRow="0" w:firstColumn="1" w:lastColumn="0" w:noHBand="0" w:noVBand="1"/>
        </w:tblPrEx>
        <w:trPr>
          <w:trHeight w:val="843"/>
        </w:trPr>
        <w:tc>
          <w:tcPr>
            <w:tcW w:w="622" w:type="dxa"/>
          </w:tcPr>
          <w:p w14:paraId="5B1F52C0" w14:textId="22C36DE8"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t>61</w:t>
            </w:r>
          </w:p>
        </w:tc>
        <w:tc>
          <w:tcPr>
            <w:tcW w:w="789" w:type="dxa"/>
            <w:gridSpan w:val="2"/>
          </w:tcPr>
          <w:p w14:paraId="5BB67534" w14:textId="1D3A5E1D"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01BB237C" w14:textId="26995C4F"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Falco vespertinus</w:t>
            </w:r>
          </w:p>
        </w:tc>
        <w:tc>
          <w:tcPr>
            <w:tcW w:w="3000" w:type="dxa"/>
          </w:tcPr>
          <w:p w14:paraId="569C3E96" w14:textId="77777777" w:rsidR="002953FB" w:rsidRPr="008F1CF6" w:rsidRDefault="002953FB" w:rsidP="000F6386">
            <w:pPr>
              <w:pStyle w:val="TableParagraph"/>
              <w:spacing w:before="2"/>
              <w:ind w:left="109" w:right="104"/>
              <w:rPr>
                <w:rFonts w:ascii="Arial" w:hAnsi="Arial" w:cs="Arial"/>
                <w:sz w:val="16"/>
                <w:szCs w:val="16"/>
              </w:rPr>
            </w:pPr>
            <w:r w:rsidRPr="008F1CF6">
              <w:rPr>
                <w:rFonts w:ascii="Arial" w:hAnsi="Arial" w:cs="Arial"/>
                <w:sz w:val="16"/>
                <w:szCs w:val="16"/>
              </w:rPr>
              <w:t>ocazional,</w:t>
            </w:r>
          </w:p>
          <w:p w14:paraId="4319F109" w14:textId="77777777" w:rsidR="002953FB" w:rsidRPr="008F1CF6" w:rsidRDefault="002953FB" w:rsidP="000F6386">
            <w:pPr>
              <w:pStyle w:val="TableParagraph"/>
              <w:spacing w:before="30"/>
              <w:ind w:left="112" w:right="104"/>
              <w:rPr>
                <w:rFonts w:ascii="Arial" w:hAnsi="Arial" w:cs="Arial"/>
                <w:sz w:val="16"/>
                <w:szCs w:val="16"/>
              </w:rPr>
            </w:pPr>
            <w:r w:rsidRPr="008F1CF6">
              <w:rPr>
                <w:rFonts w:ascii="Arial" w:hAnsi="Arial" w:cs="Arial"/>
                <w:spacing w:val="-1"/>
                <w:w w:val="85"/>
                <w:sz w:val="16"/>
                <w:szCs w:val="16"/>
              </w:rPr>
              <w:t>în</w:t>
            </w:r>
            <w:r w:rsidRPr="008F1CF6">
              <w:rPr>
                <w:rFonts w:ascii="Arial" w:hAnsi="Arial" w:cs="Arial"/>
                <w:spacing w:val="-4"/>
                <w:w w:val="85"/>
                <w:sz w:val="16"/>
                <w:szCs w:val="16"/>
              </w:rPr>
              <w:t xml:space="preserve"> </w:t>
            </w:r>
            <w:r w:rsidRPr="008F1CF6">
              <w:rPr>
                <w:rFonts w:ascii="Arial" w:hAnsi="Arial" w:cs="Arial"/>
                <w:spacing w:val="-1"/>
                <w:w w:val="85"/>
                <w:sz w:val="16"/>
                <w:szCs w:val="16"/>
              </w:rPr>
              <w:t>tot</w:t>
            </w:r>
            <w:r w:rsidRPr="008F1CF6">
              <w:rPr>
                <w:rFonts w:ascii="Arial" w:hAnsi="Arial" w:cs="Arial"/>
                <w:spacing w:val="-2"/>
                <w:w w:val="85"/>
                <w:sz w:val="16"/>
                <w:szCs w:val="16"/>
              </w:rPr>
              <w:t xml:space="preserve"> </w:t>
            </w:r>
            <w:r w:rsidRPr="008F1CF6">
              <w:rPr>
                <w:rFonts w:ascii="Arial" w:hAnsi="Arial" w:cs="Arial"/>
                <w:spacing w:val="-1"/>
                <w:w w:val="85"/>
                <w:sz w:val="16"/>
                <w:szCs w:val="16"/>
              </w:rPr>
              <w:t>AS</w:t>
            </w:r>
            <w:r w:rsidRPr="008F1CF6">
              <w:rPr>
                <w:rFonts w:ascii="Arial" w:hAnsi="Arial" w:cs="Arial"/>
                <w:spacing w:val="-2"/>
                <w:w w:val="85"/>
                <w:sz w:val="16"/>
                <w:szCs w:val="16"/>
              </w:rPr>
              <w:t xml:space="preserve"> </w:t>
            </w:r>
            <w:r w:rsidRPr="008F1CF6">
              <w:rPr>
                <w:rFonts w:ascii="Arial" w:hAnsi="Arial" w:cs="Arial"/>
                <w:spacing w:val="-1"/>
                <w:w w:val="85"/>
                <w:sz w:val="16"/>
                <w:szCs w:val="16"/>
              </w:rPr>
              <w:t>din</w:t>
            </w:r>
          </w:p>
          <w:p w14:paraId="034D0C7D" w14:textId="5540B95D" w:rsidR="002953FB" w:rsidRPr="008F1CF6" w:rsidRDefault="002953FB" w:rsidP="000F6386">
            <w:pPr>
              <w:pStyle w:val="TableParagraph"/>
              <w:rPr>
                <w:rFonts w:ascii="Arial" w:hAnsi="Arial" w:cs="Arial"/>
                <w:sz w:val="16"/>
                <w:szCs w:val="16"/>
              </w:rPr>
            </w:pPr>
            <w:r w:rsidRPr="008F1CF6">
              <w:rPr>
                <w:rFonts w:ascii="Arial" w:hAnsi="Arial" w:cs="Arial"/>
                <w:w w:val="95"/>
                <w:sz w:val="16"/>
                <w:szCs w:val="16"/>
              </w:rPr>
              <w:t>sit</w:t>
            </w:r>
          </w:p>
        </w:tc>
        <w:tc>
          <w:tcPr>
            <w:tcW w:w="1299" w:type="dxa"/>
          </w:tcPr>
          <w:p w14:paraId="3DE4D2FB" w14:textId="6B61DC87"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0E7EC12C" w14:textId="44DEF8A5"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2-indivizi</w:t>
            </w:r>
          </w:p>
        </w:tc>
        <w:tc>
          <w:tcPr>
            <w:tcW w:w="569" w:type="dxa"/>
          </w:tcPr>
          <w:p w14:paraId="2FC56697" w14:textId="38F5A7BC"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20</w:t>
            </w:r>
          </w:p>
        </w:tc>
        <w:tc>
          <w:tcPr>
            <w:tcW w:w="1292" w:type="dxa"/>
            <w:gridSpan w:val="3"/>
          </w:tcPr>
          <w:p w14:paraId="42FD6BC6" w14:textId="77777777" w:rsidR="002953FB" w:rsidRPr="008F1CF6" w:rsidRDefault="002953FB" w:rsidP="000F6386">
            <w:pPr>
              <w:pStyle w:val="TableParagraph"/>
              <w:rPr>
                <w:rFonts w:ascii="Arial" w:hAnsi="Arial" w:cs="Arial"/>
                <w:b/>
                <w:i/>
                <w:sz w:val="16"/>
                <w:szCs w:val="16"/>
              </w:rPr>
            </w:pPr>
          </w:p>
        </w:tc>
        <w:tc>
          <w:tcPr>
            <w:tcW w:w="795" w:type="dxa"/>
            <w:gridSpan w:val="2"/>
          </w:tcPr>
          <w:p w14:paraId="0F1C5842" w14:textId="0EAF451B" w:rsidR="002953FB" w:rsidRPr="008F1CF6" w:rsidRDefault="002953FB" w:rsidP="000F6386">
            <w:pPr>
              <w:pStyle w:val="TableParagraph"/>
              <w:rPr>
                <w:rFonts w:ascii="Arial" w:hAnsi="Arial" w:cs="Arial"/>
                <w:b/>
                <w:i/>
                <w:sz w:val="16"/>
                <w:szCs w:val="16"/>
              </w:rPr>
            </w:pPr>
          </w:p>
        </w:tc>
        <w:tc>
          <w:tcPr>
            <w:tcW w:w="833" w:type="dxa"/>
            <w:gridSpan w:val="2"/>
          </w:tcPr>
          <w:p w14:paraId="4D72A0D6" w14:textId="119DC354"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 xml:space="preserve">X </w:t>
            </w:r>
          </w:p>
        </w:tc>
        <w:tc>
          <w:tcPr>
            <w:tcW w:w="723" w:type="dxa"/>
            <w:gridSpan w:val="2"/>
          </w:tcPr>
          <w:p w14:paraId="419108CF" w14:textId="6C5B1D9E"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 xml:space="preserve">Fv </w:t>
            </w:r>
          </w:p>
        </w:tc>
        <w:tc>
          <w:tcPr>
            <w:tcW w:w="2571" w:type="dxa"/>
            <w:gridSpan w:val="2"/>
          </w:tcPr>
          <w:p w14:paraId="740BC995" w14:textId="5F47CD45" w:rsidR="002953FB" w:rsidRPr="008F1CF6" w:rsidRDefault="00754F53" w:rsidP="000F6386">
            <w:pPr>
              <w:pStyle w:val="TableParagraph"/>
              <w:ind w:left="122"/>
              <w:rPr>
                <w:rFonts w:ascii="Arial" w:hAnsi="Arial" w:cs="Arial"/>
                <w:sz w:val="16"/>
                <w:szCs w:val="16"/>
                <w:shd w:val="clear" w:color="auto" w:fill="FFFFFF"/>
              </w:rPr>
            </w:pPr>
            <w:r w:rsidRPr="008F1CF6">
              <w:rPr>
                <w:rFonts w:ascii="Arial" w:hAnsi="Arial" w:cs="Arial"/>
                <w:sz w:val="16"/>
                <w:szCs w:val="16"/>
                <w:shd w:val="clear" w:color="auto" w:fill="FFFFFF"/>
              </w:rPr>
              <w:t>Cuibărește în special în habitate semi-deschise, precum pajiști/pășuni sau mozaicuri agricole tradiționale, cu arbori maturi, păduri de mici dimensiuni (plantații de salcâm), zăvoaie, unde sunt prezente cuiburi de corvide</w:t>
            </w:r>
          </w:p>
        </w:tc>
        <w:tc>
          <w:tcPr>
            <w:tcW w:w="1054" w:type="dxa"/>
            <w:vMerge/>
          </w:tcPr>
          <w:p w14:paraId="034157E9" w14:textId="20294AF3" w:rsidR="002953FB" w:rsidRPr="008F1CF6" w:rsidRDefault="002953FB" w:rsidP="000F6386">
            <w:pPr>
              <w:pStyle w:val="TableParagraph"/>
              <w:rPr>
                <w:rFonts w:ascii="Arial" w:hAnsi="Arial" w:cs="Arial"/>
                <w:b/>
                <w:i/>
                <w:sz w:val="16"/>
                <w:szCs w:val="16"/>
              </w:rPr>
            </w:pPr>
          </w:p>
        </w:tc>
        <w:tc>
          <w:tcPr>
            <w:tcW w:w="709" w:type="dxa"/>
          </w:tcPr>
          <w:p w14:paraId="7CD64601" w14:textId="1CFBD90D"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22157BE5" w14:textId="77777777" w:rsidTr="0034583B">
        <w:tblPrEx>
          <w:tblLook w:val="04A0" w:firstRow="1" w:lastRow="0" w:firstColumn="1" w:lastColumn="0" w:noHBand="0" w:noVBand="1"/>
        </w:tblPrEx>
        <w:trPr>
          <w:trHeight w:val="843"/>
        </w:trPr>
        <w:tc>
          <w:tcPr>
            <w:tcW w:w="622" w:type="dxa"/>
          </w:tcPr>
          <w:p w14:paraId="52A3857C" w14:textId="6D9F8CC6"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lastRenderedPageBreak/>
              <w:t>62</w:t>
            </w:r>
          </w:p>
        </w:tc>
        <w:tc>
          <w:tcPr>
            <w:tcW w:w="789" w:type="dxa"/>
            <w:gridSpan w:val="2"/>
          </w:tcPr>
          <w:p w14:paraId="6644CC3F" w14:textId="63394E2F"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785C83CB" w14:textId="64771C29"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Ficedula albicollis</w:t>
            </w:r>
          </w:p>
        </w:tc>
        <w:tc>
          <w:tcPr>
            <w:tcW w:w="3000" w:type="dxa"/>
          </w:tcPr>
          <w:p w14:paraId="10390D11" w14:textId="525FC30C" w:rsidR="002953FB" w:rsidRPr="008F1CF6" w:rsidRDefault="002953FB" w:rsidP="000F6386">
            <w:pPr>
              <w:pStyle w:val="TableParagraph"/>
              <w:rPr>
                <w:rFonts w:ascii="Arial" w:hAnsi="Arial" w:cs="Arial"/>
                <w:sz w:val="16"/>
                <w:szCs w:val="16"/>
              </w:rPr>
            </w:pPr>
            <w:r w:rsidRPr="008F1CF6">
              <w:rPr>
                <w:rFonts w:ascii="Arial" w:hAnsi="Arial" w:cs="Arial"/>
                <w:w w:val="80"/>
                <w:sz w:val="16"/>
                <w:szCs w:val="16"/>
              </w:rPr>
              <w:t>în pădurile</w:t>
            </w:r>
            <w:r w:rsidRPr="008F1CF6">
              <w:rPr>
                <w:rFonts w:ascii="Arial" w:hAnsi="Arial" w:cs="Arial"/>
                <w:spacing w:val="-36"/>
                <w:w w:val="80"/>
                <w:sz w:val="16"/>
                <w:szCs w:val="16"/>
              </w:rPr>
              <w:t xml:space="preserve"> </w:t>
            </w:r>
            <w:r w:rsidRPr="008F1CF6">
              <w:rPr>
                <w:rFonts w:ascii="Arial" w:hAnsi="Arial" w:cs="Arial"/>
                <w:spacing w:val="-2"/>
                <w:w w:val="90"/>
                <w:sz w:val="16"/>
                <w:szCs w:val="16"/>
              </w:rPr>
              <w:t xml:space="preserve">mature </w:t>
            </w:r>
            <w:r w:rsidRPr="008F1CF6">
              <w:rPr>
                <w:rFonts w:ascii="Arial" w:hAnsi="Arial" w:cs="Arial"/>
                <w:spacing w:val="-1"/>
                <w:w w:val="90"/>
                <w:sz w:val="16"/>
                <w:szCs w:val="16"/>
              </w:rPr>
              <w:t>din</w:t>
            </w:r>
            <w:r w:rsidRPr="008F1CF6">
              <w:rPr>
                <w:rFonts w:ascii="Arial" w:hAnsi="Arial" w:cs="Arial"/>
                <w:spacing w:val="-38"/>
                <w:w w:val="90"/>
                <w:sz w:val="16"/>
                <w:szCs w:val="16"/>
              </w:rPr>
              <w:t xml:space="preserve"> </w:t>
            </w:r>
            <w:r w:rsidRPr="008F1CF6">
              <w:rPr>
                <w:rFonts w:ascii="Arial" w:hAnsi="Arial" w:cs="Arial"/>
                <w:w w:val="85"/>
                <w:sz w:val="16"/>
                <w:szCs w:val="16"/>
              </w:rPr>
              <w:t>AS</w:t>
            </w:r>
            <w:r w:rsidRPr="008F1CF6">
              <w:rPr>
                <w:rFonts w:ascii="Arial" w:hAnsi="Arial" w:cs="Arial"/>
                <w:spacing w:val="4"/>
                <w:w w:val="85"/>
                <w:sz w:val="16"/>
                <w:szCs w:val="16"/>
              </w:rPr>
              <w:t xml:space="preserve"> </w:t>
            </w:r>
            <w:r w:rsidRPr="008F1CF6">
              <w:rPr>
                <w:rFonts w:ascii="Arial" w:hAnsi="Arial" w:cs="Arial"/>
                <w:w w:val="85"/>
                <w:sz w:val="16"/>
                <w:szCs w:val="16"/>
              </w:rPr>
              <w:t>din</w:t>
            </w:r>
            <w:r w:rsidRPr="008F1CF6">
              <w:rPr>
                <w:rFonts w:ascii="Arial" w:hAnsi="Arial" w:cs="Arial"/>
                <w:spacing w:val="2"/>
                <w:w w:val="85"/>
                <w:sz w:val="16"/>
                <w:szCs w:val="16"/>
              </w:rPr>
              <w:t xml:space="preserve"> </w:t>
            </w:r>
            <w:r w:rsidRPr="008F1CF6">
              <w:rPr>
                <w:rFonts w:ascii="Arial" w:hAnsi="Arial" w:cs="Arial"/>
                <w:w w:val="85"/>
                <w:sz w:val="16"/>
                <w:szCs w:val="16"/>
              </w:rPr>
              <w:t>sit</w:t>
            </w:r>
          </w:p>
        </w:tc>
        <w:tc>
          <w:tcPr>
            <w:tcW w:w="1299" w:type="dxa"/>
          </w:tcPr>
          <w:p w14:paraId="77B704A3" w14:textId="24561C62"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4339DBA6" w14:textId="6D093686"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23660- perechi</w:t>
            </w:r>
          </w:p>
        </w:tc>
        <w:tc>
          <w:tcPr>
            <w:tcW w:w="569" w:type="dxa"/>
          </w:tcPr>
          <w:p w14:paraId="1DAC41A7" w14:textId="157D9B82"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46530</w:t>
            </w:r>
          </w:p>
        </w:tc>
        <w:tc>
          <w:tcPr>
            <w:tcW w:w="1292" w:type="dxa"/>
            <w:gridSpan w:val="3"/>
          </w:tcPr>
          <w:p w14:paraId="745F6F0B" w14:textId="77777777" w:rsidR="002953FB" w:rsidRPr="008F1CF6" w:rsidRDefault="002953FB" w:rsidP="000F6386">
            <w:pPr>
              <w:pStyle w:val="TableParagraph"/>
              <w:rPr>
                <w:rFonts w:ascii="Arial" w:hAnsi="Arial" w:cs="Arial"/>
                <w:b/>
                <w:i/>
                <w:sz w:val="16"/>
                <w:szCs w:val="16"/>
              </w:rPr>
            </w:pPr>
          </w:p>
        </w:tc>
        <w:tc>
          <w:tcPr>
            <w:tcW w:w="795" w:type="dxa"/>
            <w:gridSpan w:val="2"/>
          </w:tcPr>
          <w:p w14:paraId="0C33EEDD" w14:textId="74FAD7A0" w:rsidR="002953FB" w:rsidRPr="008F1CF6" w:rsidRDefault="002953FB" w:rsidP="000F6386">
            <w:pPr>
              <w:pStyle w:val="TableParagraph"/>
              <w:rPr>
                <w:rFonts w:ascii="Arial" w:hAnsi="Arial" w:cs="Arial"/>
                <w:b/>
                <w:i/>
                <w:sz w:val="16"/>
                <w:szCs w:val="16"/>
              </w:rPr>
            </w:pPr>
          </w:p>
        </w:tc>
        <w:tc>
          <w:tcPr>
            <w:tcW w:w="833" w:type="dxa"/>
            <w:gridSpan w:val="2"/>
          </w:tcPr>
          <w:p w14:paraId="3F5F3D1F" w14:textId="61DE5D4C"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U1</w:t>
            </w:r>
          </w:p>
        </w:tc>
        <w:tc>
          <w:tcPr>
            <w:tcW w:w="723" w:type="dxa"/>
            <w:gridSpan w:val="2"/>
          </w:tcPr>
          <w:p w14:paraId="43B8A7E0" w14:textId="2AAE1762"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142D8E55" w14:textId="77777777" w:rsidR="002953FB" w:rsidRPr="008F1CF6" w:rsidRDefault="002953FB" w:rsidP="000F6386">
            <w:pPr>
              <w:pStyle w:val="TableParagraph"/>
              <w:spacing w:before="2"/>
              <w:ind w:left="120" w:right="98" w:hanging="1"/>
              <w:rPr>
                <w:rFonts w:ascii="Arial" w:hAnsi="Arial" w:cs="Arial"/>
                <w:sz w:val="16"/>
                <w:szCs w:val="16"/>
              </w:rPr>
            </w:pPr>
            <w:r w:rsidRPr="008F1CF6">
              <w:rPr>
                <w:rFonts w:ascii="Arial" w:hAnsi="Arial" w:cs="Arial"/>
                <w:w w:val="80"/>
                <w:sz w:val="16"/>
                <w:szCs w:val="16"/>
              </w:rPr>
              <w:t>Preferă</w:t>
            </w:r>
            <w:r w:rsidRPr="008F1CF6">
              <w:rPr>
                <w:rFonts w:ascii="Arial" w:hAnsi="Arial" w:cs="Arial"/>
                <w:spacing w:val="3"/>
                <w:w w:val="80"/>
                <w:sz w:val="16"/>
                <w:szCs w:val="16"/>
              </w:rPr>
              <w:t xml:space="preserve"> </w:t>
            </w:r>
            <w:r w:rsidRPr="008F1CF6">
              <w:rPr>
                <w:rFonts w:ascii="Arial" w:hAnsi="Arial" w:cs="Arial"/>
                <w:w w:val="80"/>
                <w:sz w:val="16"/>
                <w:szCs w:val="16"/>
              </w:rPr>
              <w:t>pădurile</w:t>
            </w:r>
            <w:r w:rsidRPr="008F1CF6">
              <w:rPr>
                <w:rFonts w:ascii="Arial" w:hAnsi="Arial" w:cs="Arial"/>
                <w:spacing w:val="4"/>
                <w:w w:val="80"/>
                <w:sz w:val="16"/>
                <w:szCs w:val="16"/>
              </w:rPr>
              <w:t xml:space="preserve"> </w:t>
            </w:r>
            <w:r w:rsidRPr="008F1CF6">
              <w:rPr>
                <w:rFonts w:ascii="Arial" w:hAnsi="Arial" w:cs="Arial"/>
                <w:w w:val="80"/>
                <w:sz w:val="16"/>
                <w:szCs w:val="16"/>
              </w:rPr>
              <w:t>mature</w:t>
            </w:r>
            <w:r w:rsidRPr="008F1CF6">
              <w:rPr>
                <w:rFonts w:ascii="Arial" w:hAnsi="Arial" w:cs="Arial"/>
                <w:spacing w:val="4"/>
                <w:w w:val="80"/>
                <w:sz w:val="16"/>
                <w:szCs w:val="16"/>
              </w:rPr>
              <w:t xml:space="preserve"> </w:t>
            </w:r>
            <w:r w:rsidRPr="008F1CF6">
              <w:rPr>
                <w:rFonts w:ascii="Arial" w:hAnsi="Arial" w:cs="Arial"/>
                <w:w w:val="80"/>
                <w:sz w:val="16"/>
                <w:szCs w:val="16"/>
              </w:rPr>
              <w:t>de</w:t>
            </w:r>
            <w:r w:rsidRPr="008F1CF6">
              <w:rPr>
                <w:rFonts w:ascii="Arial" w:hAnsi="Arial" w:cs="Arial"/>
                <w:spacing w:val="1"/>
                <w:w w:val="80"/>
                <w:sz w:val="16"/>
                <w:szCs w:val="16"/>
              </w:rPr>
              <w:t xml:space="preserve"> </w:t>
            </w:r>
            <w:r w:rsidRPr="008F1CF6">
              <w:rPr>
                <w:rFonts w:ascii="Arial" w:hAnsi="Arial" w:cs="Arial"/>
                <w:w w:val="80"/>
                <w:sz w:val="16"/>
                <w:szCs w:val="16"/>
              </w:rPr>
              <w:t>foioase,</w:t>
            </w:r>
            <w:r w:rsidRPr="008F1CF6">
              <w:rPr>
                <w:rFonts w:ascii="Arial" w:hAnsi="Arial" w:cs="Arial"/>
                <w:spacing w:val="4"/>
                <w:w w:val="80"/>
                <w:sz w:val="16"/>
                <w:szCs w:val="16"/>
              </w:rPr>
              <w:t xml:space="preserve"> </w:t>
            </w:r>
            <w:r w:rsidRPr="008F1CF6">
              <w:rPr>
                <w:rFonts w:ascii="Arial" w:hAnsi="Arial" w:cs="Arial"/>
                <w:w w:val="80"/>
                <w:sz w:val="16"/>
                <w:szCs w:val="16"/>
              </w:rPr>
              <w:t>cu</w:t>
            </w:r>
            <w:r w:rsidRPr="008F1CF6">
              <w:rPr>
                <w:rFonts w:ascii="Arial" w:hAnsi="Arial" w:cs="Arial"/>
                <w:spacing w:val="6"/>
                <w:w w:val="80"/>
                <w:sz w:val="16"/>
                <w:szCs w:val="16"/>
              </w:rPr>
              <w:t xml:space="preserve"> </w:t>
            </w:r>
            <w:r w:rsidRPr="008F1CF6">
              <w:rPr>
                <w:rFonts w:ascii="Arial" w:hAnsi="Arial" w:cs="Arial"/>
                <w:w w:val="80"/>
                <w:sz w:val="16"/>
                <w:szCs w:val="16"/>
              </w:rPr>
              <w:t>luminișuri</w:t>
            </w:r>
            <w:r w:rsidRPr="008F1CF6">
              <w:rPr>
                <w:rFonts w:ascii="Arial" w:hAnsi="Arial" w:cs="Arial"/>
                <w:spacing w:val="5"/>
                <w:w w:val="80"/>
                <w:sz w:val="16"/>
                <w:szCs w:val="16"/>
              </w:rPr>
              <w:t xml:space="preserve"> </w:t>
            </w:r>
            <w:r w:rsidRPr="008F1CF6">
              <w:rPr>
                <w:rFonts w:ascii="Arial" w:hAnsi="Arial" w:cs="Arial"/>
                <w:w w:val="80"/>
                <w:sz w:val="16"/>
                <w:szCs w:val="16"/>
              </w:rPr>
              <w:t>extinse,</w:t>
            </w:r>
            <w:r w:rsidRPr="008F1CF6">
              <w:rPr>
                <w:rFonts w:ascii="Arial" w:hAnsi="Arial" w:cs="Arial"/>
                <w:spacing w:val="1"/>
                <w:w w:val="80"/>
                <w:sz w:val="16"/>
                <w:szCs w:val="16"/>
              </w:rPr>
              <w:t xml:space="preserve"> </w:t>
            </w:r>
            <w:r w:rsidRPr="008F1CF6">
              <w:rPr>
                <w:rFonts w:ascii="Arial" w:hAnsi="Arial" w:cs="Arial"/>
                <w:w w:val="80"/>
                <w:sz w:val="16"/>
                <w:szCs w:val="16"/>
              </w:rPr>
              <w:t>lizierele,</w:t>
            </w:r>
            <w:r w:rsidRPr="008F1CF6">
              <w:rPr>
                <w:rFonts w:ascii="Arial" w:hAnsi="Arial" w:cs="Arial"/>
                <w:spacing w:val="14"/>
                <w:w w:val="80"/>
                <w:sz w:val="16"/>
                <w:szCs w:val="16"/>
              </w:rPr>
              <w:t xml:space="preserve"> </w:t>
            </w:r>
            <w:r w:rsidRPr="008F1CF6">
              <w:rPr>
                <w:rFonts w:ascii="Arial" w:hAnsi="Arial" w:cs="Arial"/>
                <w:w w:val="80"/>
                <w:sz w:val="16"/>
                <w:szCs w:val="16"/>
              </w:rPr>
              <w:t>uneori</w:t>
            </w:r>
            <w:r w:rsidRPr="008F1CF6">
              <w:rPr>
                <w:rFonts w:ascii="Arial" w:hAnsi="Arial" w:cs="Arial"/>
                <w:spacing w:val="15"/>
                <w:w w:val="80"/>
                <w:sz w:val="16"/>
                <w:szCs w:val="16"/>
              </w:rPr>
              <w:t xml:space="preserve"> </w:t>
            </w:r>
            <w:r w:rsidRPr="008F1CF6">
              <w:rPr>
                <w:rFonts w:ascii="Arial" w:hAnsi="Arial" w:cs="Arial"/>
                <w:w w:val="80"/>
                <w:sz w:val="16"/>
                <w:szCs w:val="16"/>
              </w:rPr>
              <w:t>și</w:t>
            </w:r>
            <w:r w:rsidRPr="008F1CF6">
              <w:rPr>
                <w:rFonts w:ascii="Arial" w:hAnsi="Arial" w:cs="Arial"/>
                <w:spacing w:val="17"/>
                <w:w w:val="80"/>
                <w:sz w:val="16"/>
                <w:szCs w:val="16"/>
              </w:rPr>
              <w:t xml:space="preserve"> </w:t>
            </w:r>
            <w:r w:rsidRPr="008F1CF6">
              <w:rPr>
                <w:rFonts w:ascii="Arial" w:hAnsi="Arial" w:cs="Arial"/>
                <w:w w:val="80"/>
                <w:sz w:val="16"/>
                <w:szCs w:val="16"/>
              </w:rPr>
              <w:t>livezile</w:t>
            </w:r>
            <w:r w:rsidRPr="008F1CF6">
              <w:rPr>
                <w:rFonts w:ascii="Arial" w:hAnsi="Arial" w:cs="Arial"/>
                <w:spacing w:val="14"/>
                <w:w w:val="80"/>
                <w:sz w:val="16"/>
                <w:szCs w:val="16"/>
              </w:rPr>
              <w:t xml:space="preserve"> </w:t>
            </w:r>
            <w:r w:rsidRPr="008F1CF6">
              <w:rPr>
                <w:rFonts w:ascii="Arial" w:hAnsi="Arial" w:cs="Arial"/>
                <w:w w:val="80"/>
                <w:sz w:val="16"/>
                <w:szCs w:val="16"/>
              </w:rPr>
              <w:t>bătrâne,</w:t>
            </w:r>
            <w:r w:rsidRPr="008F1CF6">
              <w:rPr>
                <w:rFonts w:ascii="Arial" w:hAnsi="Arial" w:cs="Arial"/>
                <w:spacing w:val="-33"/>
                <w:w w:val="80"/>
                <w:sz w:val="16"/>
                <w:szCs w:val="16"/>
              </w:rPr>
              <w:t xml:space="preserve"> </w:t>
            </w:r>
            <w:r w:rsidRPr="008F1CF6">
              <w:rPr>
                <w:rFonts w:ascii="Arial" w:hAnsi="Arial" w:cs="Arial"/>
                <w:w w:val="80"/>
                <w:sz w:val="16"/>
                <w:szCs w:val="16"/>
              </w:rPr>
              <w:t>parcurile</w:t>
            </w:r>
            <w:r w:rsidRPr="008F1CF6">
              <w:rPr>
                <w:rFonts w:ascii="Arial" w:hAnsi="Arial" w:cs="Arial"/>
                <w:spacing w:val="4"/>
                <w:w w:val="80"/>
                <w:sz w:val="16"/>
                <w:szCs w:val="16"/>
              </w:rPr>
              <w:t xml:space="preserve"> </w:t>
            </w:r>
            <w:r w:rsidRPr="008F1CF6">
              <w:rPr>
                <w:rFonts w:ascii="Arial" w:hAnsi="Arial" w:cs="Arial"/>
                <w:w w:val="80"/>
                <w:sz w:val="16"/>
                <w:szCs w:val="16"/>
              </w:rPr>
              <w:t>mari</w:t>
            </w:r>
            <w:r w:rsidRPr="008F1CF6">
              <w:rPr>
                <w:rFonts w:ascii="Arial" w:hAnsi="Arial" w:cs="Arial"/>
                <w:spacing w:val="5"/>
                <w:w w:val="80"/>
                <w:sz w:val="16"/>
                <w:szCs w:val="16"/>
              </w:rPr>
              <w:t xml:space="preserve"> </w:t>
            </w:r>
            <w:r w:rsidRPr="008F1CF6">
              <w:rPr>
                <w:rFonts w:ascii="Arial" w:hAnsi="Arial" w:cs="Arial"/>
                <w:w w:val="80"/>
                <w:sz w:val="16"/>
                <w:szCs w:val="16"/>
              </w:rPr>
              <w:t>sau</w:t>
            </w:r>
            <w:r w:rsidRPr="008F1CF6">
              <w:rPr>
                <w:rFonts w:ascii="Arial" w:hAnsi="Arial" w:cs="Arial"/>
                <w:spacing w:val="4"/>
                <w:w w:val="80"/>
                <w:sz w:val="16"/>
                <w:szCs w:val="16"/>
              </w:rPr>
              <w:t xml:space="preserve"> </w:t>
            </w:r>
            <w:r w:rsidRPr="008F1CF6">
              <w:rPr>
                <w:rFonts w:ascii="Arial" w:hAnsi="Arial" w:cs="Arial"/>
                <w:w w:val="80"/>
                <w:sz w:val="16"/>
                <w:szCs w:val="16"/>
              </w:rPr>
              <w:t>pâlcurile</w:t>
            </w:r>
            <w:r w:rsidRPr="008F1CF6">
              <w:rPr>
                <w:rFonts w:ascii="Arial" w:hAnsi="Arial" w:cs="Arial"/>
                <w:spacing w:val="4"/>
                <w:w w:val="80"/>
                <w:sz w:val="16"/>
                <w:szCs w:val="16"/>
              </w:rPr>
              <w:t xml:space="preserve"> </w:t>
            </w:r>
            <w:r w:rsidRPr="008F1CF6">
              <w:rPr>
                <w:rFonts w:ascii="Arial" w:hAnsi="Arial" w:cs="Arial"/>
                <w:w w:val="80"/>
                <w:sz w:val="16"/>
                <w:szCs w:val="16"/>
              </w:rPr>
              <w:t>de</w:t>
            </w:r>
            <w:r w:rsidRPr="008F1CF6">
              <w:rPr>
                <w:rFonts w:ascii="Arial" w:hAnsi="Arial" w:cs="Arial"/>
                <w:spacing w:val="1"/>
                <w:w w:val="80"/>
                <w:sz w:val="16"/>
                <w:szCs w:val="16"/>
              </w:rPr>
              <w:t xml:space="preserve"> </w:t>
            </w:r>
            <w:r w:rsidRPr="008F1CF6">
              <w:rPr>
                <w:rFonts w:ascii="Arial" w:hAnsi="Arial" w:cs="Arial"/>
                <w:w w:val="80"/>
                <w:sz w:val="16"/>
                <w:szCs w:val="16"/>
              </w:rPr>
              <w:t>arbori,</w:t>
            </w:r>
            <w:r w:rsidRPr="008F1CF6">
              <w:rPr>
                <w:rFonts w:ascii="Arial" w:hAnsi="Arial" w:cs="Arial"/>
                <w:spacing w:val="7"/>
                <w:w w:val="80"/>
                <w:sz w:val="16"/>
                <w:szCs w:val="16"/>
              </w:rPr>
              <w:t xml:space="preserve"> </w:t>
            </w:r>
            <w:r w:rsidRPr="008F1CF6">
              <w:rPr>
                <w:rFonts w:ascii="Arial" w:hAnsi="Arial" w:cs="Arial"/>
                <w:w w:val="80"/>
                <w:sz w:val="16"/>
                <w:szCs w:val="16"/>
              </w:rPr>
              <w:t>acolo</w:t>
            </w:r>
            <w:r w:rsidRPr="008F1CF6">
              <w:rPr>
                <w:rFonts w:ascii="Arial" w:hAnsi="Arial" w:cs="Arial"/>
                <w:spacing w:val="7"/>
                <w:w w:val="80"/>
                <w:sz w:val="16"/>
                <w:szCs w:val="16"/>
              </w:rPr>
              <w:t xml:space="preserve"> </w:t>
            </w:r>
            <w:r w:rsidRPr="008F1CF6">
              <w:rPr>
                <w:rFonts w:ascii="Arial" w:hAnsi="Arial" w:cs="Arial"/>
                <w:w w:val="80"/>
                <w:sz w:val="16"/>
                <w:szCs w:val="16"/>
              </w:rPr>
              <w:t>unde</w:t>
            </w:r>
            <w:r w:rsidRPr="008F1CF6">
              <w:rPr>
                <w:rFonts w:ascii="Arial" w:hAnsi="Arial" w:cs="Arial"/>
                <w:spacing w:val="9"/>
                <w:w w:val="80"/>
                <w:sz w:val="16"/>
                <w:szCs w:val="16"/>
              </w:rPr>
              <w:t xml:space="preserve"> </w:t>
            </w:r>
            <w:r w:rsidRPr="008F1CF6">
              <w:rPr>
                <w:rFonts w:ascii="Arial" w:hAnsi="Arial" w:cs="Arial"/>
                <w:w w:val="80"/>
                <w:sz w:val="16"/>
                <w:szCs w:val="16"/>
              </w:rPr>
              <w:t>există</w:t>
            </w:r>
            <w:r w:rsidRPr="008F1CF6">
              <w:rPr>
                <w:rFonts w:ascii="Arial" w:hAnsi="Arial" w:cs="Arial"/>
                <w:spacing w:val="6"/>
                <w:w w:val="80"/>
                <w:sz w:val="16"/>
                <w:szCs w:val="16"/>
              </w:rPr>
              <w:t xml:space="preserve"> </w:t>
            </w:r>
            <w:r w:rsidRPr="008F1CF6">
              <w:rPr>
                <w:rFonts w:ascii="Arial" w:hAnsi="Arial" w:cs="Arial"/>
                <w:w w:val="80"/>
                <w:sz w:val="16"/>
                <w:szCs w:val="16"/>
              </w:rPr>
              <w:t>cavități</w:t>
            </w:r>
            <w:r w:rsidRPr="008F1CF6">
              <w:rPr>
                <w:rFonts w:ascii="Arial" w:hAnsi="Arial" w:cs="Arial"/>
                <w:spacing w:val="1"/>
                <w:w w:val="80"/>
                <w:sz w:val="16"/>
                <w:szCs w:val="16"/>
              </w:rPr>
              <w:t xml:space="preserve"> </w:t>
            </w:r>
            <w:r w:rsidRPr="008F1CF6">
              <w:rPr>
                <w:rFonts w:ascii="Arial" w:hAnsi="Arial" w:cs="Arial"/>
                <w:w w:val="90"/>
                <w:sz w:val="16"/>
                <w:szCs w:val="16"/>
              </w:rPr>
              <w:t>secundare</w:t>
            </w:r>
            <w:r w:rsidRPr="008F1CF6">
              <w:rPr>
                <w:rFonts w:ascii="Arial" w:hAnsi="Arial" w:cs="Arial"/>
                <w:spacing w:val="8"/>
                <w:w w:val="90"/>
                <w:sz w:val="16"/>
                <w:szCs w:val="16"/>
              </w:rPr>
              <w:t xml:space="preserve"> </w:t>
            </w:r>
            <w:r w:rsidRPr="008F1CF6">
              <w:rPr>
                <w:rFonts w:ascii="Arial" w:hAnsi="Arial" w:cs="Arial"/>
                <w:w w:val="90"/>
                <w:sz w:val="16"/>
                <w:szCs w:val="16"/>
              </w:rPr>
              <w:t>necesare</w:t>
            </w:r>
            <w:r w:rsidRPr="008F1CF6">
              <w:rPr>
                <w:rFonts w:ascii="Arial" w:hAnsi="Arial" w:cs="Arial"/>
                <w:spacing w:val="9"/>
                <w:w w:val="90"/>
                <w:sz w:val="16"/>
                <w:szCs w:val="16"/>
              </w:rPr>
              <w:t xml:space="preserve"> </w:t>
            </w:r>
            <w:r w:rsidRPr="008F1CF6">
              <w:rPr>
                <w:rFonts w:ascii="Arial" w:hAnsi="Arial" w:cs="Arial"/>
                <w:w w:val="90"/>
                <w:sz w:val="16"/>
                <w:szCs w:val="16"/>
              </w:rPr>
              <w:t>pentru</w:t>
            </w:r>
          </w:p>
          <w:p w14:paraId="1E0D1F82" w14:textId="32BA0203" w:rsidR="002953FB" w:rsidRPr="008F1CF6" w:rsidRDefault="002953FB" w:rsidP="000F6386">
            <w:pPr>
              <w:pStyle w:val="TableParagraph"/>
              <w:ind w:left="122"/>
              <w:rPr>
                <w:rFonts w:ascii="Arial" w:hAnsi="Arial" w:cs="Arial"/>
                <w:sz w:val="16"/>
                <w:szCs w:val="16"/>
                <w:shd w:val="clear" w:color="auto" w:fill="FFFFFF"/>
              </w:rPr>
            </w:pPr>
            <w:r w:rsidRPr="008F1CF6">
              <w:rPr>
                <w:rFonts w:ascii="Arial" w:hAnsi="Arial" w:cs="Arial"/>
                <w:w w:val="90"/>
                <w:sz w:val="16"/>
                <w:szCs w:val="16"/>
              </w:rPr>
              <w:t>cuibărit.</w:t>
            </w:r>
          </w:p>
        </w:tc>
        <w:tc>
          <w:tcPr>
            <w:tcW w:w="1054" w:type="dxa"/>
            <w:vMerge/>
          </w:tcPr>
          <w:p w14:paraId="787E7D9D" w14:textId="6B2D0D63" w:rsidR="002953FB" w:rsidRPr="008F1CF6" w:rsidRDefault="002953FB" w:rsidP="000F6386">
            <w:pPr>
              <w:pStyle w:val="TableParagraph"/>
              <w:rPr>
                <w:rFonts w:ascii="Arial" w:hAnsi="Arial" w:cs="Arial"/>
                <w:b/>
                <w:i/>
                <w:sz w:val="16"/>
                <w:szCs w:val="16"/>
              </w:rPr>
            </w:pPr>
          </w:p>
        </w:tc>
        <w:tc>
          <w:tcPr>
            <w:tcW w:w="709" w:type="dxa"/>
          </w:tcPr>
          <w:p w14:paraId="27A5E380" w14:textId="04C27A9A"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76B15E3F" w14:textId="77777777" w:rsidTr="0034583B">
        <w:tblPrEx>
          <w:tblLook w:val="04A0" w:firstRow="1" w:lastRow="0" w:firstColumn="1" w:lastColumn="0" w:noHBand="0" w:noVBand="1"/>
        </w:tblPrEx>
        <w:trPr>
          <w:trHeight w:val="843"/>
        </w:trPr>
        <w:tc>
          <w:tcPr>
            <w:tcW w:w="622" w:type="dxa"/>
          </w:tcPr>
          <w:p w14:paraId="2D3EC43A" w14:textId="1EF4FB19"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t>63</w:t>
            </w:r>
          </w:p>
        </w:tc>
        <w:tc>
          <w:tcPr>
            <w:tcW w:w="789" w:type="dxa"/>
            <w:gridSpan w:val="2"/>
          </w:tcPr>
          <w:p w14:paraId="5BFABC36" w14:textId="28793E23"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3D1346F9" w14:textId="48804C73"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Ficedula parva</w:t>
            </w:r>
          </w:p>
        </w:tc>
        <w:tc>
          <w:tcPr>
            <w:tcW w:w="3000" w:type="dxa"/>
          </w:tcPr>
          <w:p w14:paraId="279692C1" w14:textId="2B0C5402" w:rsidR="002953FB" w:rsidRPr="008F1CF6" w:rsidRDefault="002953FB" w:rsidP="000F6386">
            <w:pPr>
              <w:pStyle w:val="TableParagraph"/>
              <w:rPr>
                <w:rFonts w:ascii="Arial" w:hAnsi="Arial" w:cs="Arial"/>
                <w:sz w:val="16"/>
                <w:szCs w:val="16"/>
              </w:rPr>
            </w:pPr>
            <w:r w:rsidRPr="008F1CF6">
              <w:rPr>
                <w:rFonts w:ascii="Arial" w:hAnsi="Arial" w:cs="Arial"/>
                <w:w w:val="80"/>
                <w:sz w:val="16"/>
                <w:szCs w:val="16"/>
              </w:rPr>
              <w:t>în pădurile</w:t>
            </w:r>
            <w:r w:rsidRPr="008F1CF6">
              <w:rPr>
                <w:rFonts w:ascii="Arial" w:hAnsi="Arial" w:cs="Arial"/>
                <w:spacing w:val="-36"/>
                <w:w w:val="80"/>
                <w:sz w:val="16"/>
                <w:szCs w:val="16"/>
              </w:rPr>
              <w:t xml:space="preserve"> </w:t>
            </w:r>
            <w:r w:rsidRPr="008F1CF6">
              <w:rPr>
                <w:rFonts w:ascii="Arial" w:hAnsi="Arial" w:cs="Arial"/>
                <w:spacing w:val="-2"/>
                <w:w w:val="90"/>
                <w:sz w:val="16"/>
                <w:szCs w:val="16"/>
              </w:rPr>
              <w:t xml:space="preserve">mature </w:t>
            </w:r>
            <w:r w:rsidRPr="008F1CF6">
              <w:rPr>
                <w:rFonts w:ascii="Arial" w:hAnsi="Arial" w:cs="Arial"/>
                <w:spacing w:val="-1"/>
                <w:w w:val="90"/>
                <w:sz w:val="16"/>
                <w:szCs w:val="16"/>
              </w:rPr>
              <w:t>din</w:t>
            </w:r>
            <w:r w:rsidRPr="008F1CF6">
              <w:rPr>
                <w:rFonts w:ascii="Arial" w:hAnsi="Arial" w:cs="Arial"/>
                <w:spacing w:val="-38"/>
                <w:w w:val="90"/>
                <w:sz w:val="16"/>
                <w:szCs w:val="16"/>
              </w:rPr>
              <w:t xml:space="preserve"> </w:t>
            </w:r>
            <w:r w:rsidRPr="008F1CF6">
              <w:rPr>
                <w:rFonts w:ascii="Arial" w:hAnsi="Arial" w:cs="Arial"/>
                <w:w w:val="85"/>
                <w:sz w:val="16"/>
                <w:szCs w:val="16"/>
              </w:rPr>
              <w:t>AS</w:t>
            </w:r>
            <w:r w:rsidRPr="008F1CF6">
              <w:rPr>
                <w:rFonts w:ascii="Arial" w:hAnsi="Arial" w:cs="Arial"/>
                <w:spacing w:val="4"/>
                <w:w w:val="85"/>
                <w:sz w:val="16"/>
                <w:szCs w:val="16"/>
              </w:rPr>
              <w:t xml:space="preserve"> </w:t>
            </w:r>
            <w:r w:rsidRPr="008F1CF6">
              <w:rPr>
                <w:rFonts w:ascii="Arial" w:hAnsi="Arial" w:cs="Arial"/>
                <w:w w:val="85"/>
                <w:sz w:val="16"/>
                <w:szCs w:val="16"/>
              </w:rPr>
              <w:t>din</w:t>
            </w:r>
            <w:r w:rsidRPr="008F1CF6">
              <w:rPr>
                <w:rFonts w:ascii="Arial" w:hAnsi="Arial" w:cs="Arial"/>
                <w:spacing w:val="2"/>
                <w:w w:val="85"/>
                <w:sz w:val="16"/>
                <w:szCs w:val="16"/>
              </w:rPr>
              <w:t xml:space="preserve"> </w:t>
            </w:r>
            <w:r w:rsidRPr="008F1CF6">
              <w:rPr>
                <w:rFonts w:ascii="Arial" w:hAnsi="Arial" w:cs="Arial"/>
                <w:w w:val="85"/>
                <w:sz w:val="16"/>
                <w:szCs w:val="16"/>
              </w:rPr>
              <w:t>sit</w:t>
            </w:r>
          </w:p>
        </w:tc>
        <w:tc>
          <w:tcPr>
            <w:tcW w:w="1299" w:type="dxa"/>
          </w:tcPr>
          <w:p w14:paraId="5688B6DA" w14:textId="168BA077"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55DBA0A3" w14:textId="355BFB55"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300-perechi</w:t>
            </w:r>
          </w:p>
        </w:tc>
        <w:tc>
          <w:tcPr>
            <w:tcW w:w="569" w:type="dxa"/>
          </w:tcPr>
          <w:p w14:paraId="65AE6614" w14:textId="24C5C39F"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1200</w:t>
            </w:r>
          </w:p>
        </w:tc>
        <w:tc>
          <w:tcPr>
            <w:tcW w:w="1292" w:type="dxa"/>
            <w:gridSpan w:val="3"/>
          </w:tcPr>
          <w:p w14:paraId="6E8EF770" w14:textId="77777777" w:rsidR="002953FB" w:rsidRPr="008F1CF6" w:rsidRDefault="002953FB" w:rsidP="000F6386">
            <w:pPr>
              <w:pStyle w:val="TableParagraph"/>
              <w:rPr>
                <w:rFonts w:ascii="Arial" w:hAnsi="Arial" w:cs="Arial"/>
                <w:b/>
                <w:i/>
                <w:sz w:val="16"/>
                <w:szCs w:val="16"/>
              </w:rPr>
            </w:pPr>
          </w:p>
        </w:tc>
        <w:tc>
          <w:tcPr>
            <w:tcW w:w="795" w:type="dxa"/>
            <w:gridSpan w:val="2"/>
          </w:tcPr>
          <w:p w14:paraId="7DB76C49" w14:textId="562F0584" w:rsidR="002953FB" w:rsidRPr="008F1CF6" w:rsidRDefault="002953FB" w:rsidP="000F6386">
            <w:pPr>
              <w:pStyle w:val="TableParagraph"/>
              <w:rPr>
                <w:rFonts w:ascii="Arial" w:hAnsi="Arial" w:cs="Arial"/>
                <w:b/>
                <w:i/>
                <w:sz w:val="16"/>
                <w:szCs w:val="16"/>
              </w:rPr>
            </w:pPr>
          </w:p>
        </w:tc>
        <w:tc>
          <w:tcPr>
            <w:tcW w:w="833" w:type="dxa"/>
            <w:gridSpan w:val="2"/>
          </w:tcPr>
          <w:p w14:paraId="00C21C3E" w14:textId="3C30FF75"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 xml:space="preserve">U1 </w:t>
            </w:r>
          </w:p>
        </w:tc>
        <w:tc>
          <w:tcPr>
            <w:tcW w:w="723" w:type="dxa"/>
            <w:gridSpan w:val="2"/>
          </w:tcPr>
          <w:p w14:paraId="31C22368" w14:textId="3EC501BF"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1DD57DC6" w14:textId="77777777" w:rsidR="002953FB" w:rsidRPr="008F1CF6" w:rsidRDefault="002953FB" w:rsidP="000F6386">
            <w:pPr>
              <w:pStyle w:val="TableParagraph"/>
              <w:ind w:left="142" w:right="119" w:hanging="2"/>
              <w:rPr>
                <w:rFonts w:ascii="Arial" w:hAnsi="Arial" w:cs="Arial"/>
                <w:sz w:val="16"/>
                <w:szCs w:val="16"/>
              </w:rPr>
            </w:pPr>
            <w:r w:rsidRPr="008F1CF6">
              <w:rPr>
                <w:rFonts w:ascii="Arial" w:hAnsi="Arial" w:cs="Arial"/>
                <w:spacing w:val="-1"/>
                <w:w w:val="85"/>
                <w:sz w:val="16"/>
                <w:szCs w:val="16"/>
              </w:rPr>
              <w:t xml:space="preserve">preferă pădurile </w:t>
            </w:r>
            <w:r w:rsidRPr="008F1CF6">
              <w:rPr>
                <w:rFonts w:ascii="Arial" w:hAnsi="Arial" w:cs="Arial"/>
                <w:w w:val="85"/>
                <w:sz w:val="16"/>
                <w:szCs w:val="16"/>
              </w:rPr>
              <w:t>mature cu strat</w:t>
            </w:r>
            <w:r w:rsidRPr="008F1CF6">
              <w:rPr>
                <w:rFonts w:ascii="Arial" w:hAnsi="Arial" w:cs="Arial"/>
                <w:spacing w:val="1"/>
                <w:w w:val="85"/>
                <w:sz w:val="16"/>
                <w:szCs w:val="16"/>
              </w:rPr>
              <w:t xml:space="preserve"> </w:t>
            </w:r>
            <w:r w:rsidRPr="008F1CF6">
              <w:rPr>
                <w:rFonts w:ascii="Arial" w:hAnsi="Arial" w:cs="Arial"/>
                <w:w w:val="80"/>
                <w:sz w:val="16"/>
                <w:szCs w:val="16"/>
              </w:rPr>
              <w:t>arbustiv</w:t>
            </w:r>
            <w:r w:rsidRPr="008F1CF6">
              <w:rPr>
                <w:rFonts w:ascii="Arial" w:hAnsi="Arial" w:cs="Arial"/>
                <w:spacing w:val="11"/>
                <w:w w:val="80"/>
                <w:sz w:val="16"/>
                <w:szCs w:val="16"/>
              </w:rPr>
              <w:t xml:space="preserve"> </w:t>
            </w:r>
            <w:r w:rsidRPr="008F1CF6">
              <w:rPr>
                <w:rFonts w:ascii="Arial" w:hAnsi="Arial" w:cs="Arial"/>
                <w:w w:val="80"/>
                <w:sz w:val="16"/>
                <w:szCs w:val="16"/>
              </w:rPr>
              <w:t>bogat,</w:t>
            </w:r>
            <w:r w:rsidRPr="008F1CF6">
              <w:rPr>
                <w:rFonts w:ascii="Arial" w:hAnsi="Arial" w:cs="Arial"/>
                <w:spacing w:val="11"/>
                <w:w w:val="80"/>
                <w:sz w:val="16"/>
                <w:szCs w:val="16"/>
              </w:rPr>
              <w:t xml:space="preserve"> </w:t>
            </w:r>
            <w:r w:rsidRPr="008F1CF6">
              <w:rPr>
                <w:rFonts w:ascii="Arial" w:hAnsi="Arial" w:cs="Arial"/>
                <w:w w:val="80"/>
                <w:sz w:val="16"/>
                <w:szCs w:val="16"/>
              </w:rPr>
              <w:t>de</w:t>
            </w:r>
            <w:r w:rsidRPr="008F1CF6">
              <w:rPr>
                <w:rFonts w:ascii="Arial" w:hAnsi="Arial" w:cs="Arial"/>
                <w:spacing w:val="9"/>
                <w:w w:val="80"/>
                <w:sz w:val="16"/>
                <w:szCs w:val="16"/>
              </w:rPr>
              <w:t xml:space="preserve"> </w:t>
            </w:r>
            <w:r w:rsidRPr="008F1CF6">
              <w:rPr>
                <w:rFonts w:ascii="Arial" w:hAnsi="Arial" w:cs="Arial"/>
                <w:w w:val="80"/>
                <w:sz w:val="16"/>
                <w:szCs w:val="16"/>
              </w:rPr>
              <w:t>obicei</w:t>
            </w:r>
            <w:r w:rsidRPr="008F1CF6">
              <w:rPr>
                <w:rFonts w:ascii="Arial" w:hAnsi="Arial" w:cs="Arial"/>
                <w:spacing w:val="11"/>
                <w:w w:val="80"/>
                <w:sz w:val="16"/>
                <w:szCs w:val="16"/>
              </w:rPr>
              <w:t xml:space="preserve"> </w:t>
            </w:r>
            <w:r w:rsidRPr="008F1CF6">
              <w:rPr>
                <w:rFonts w:ascii="Arial" w:hAnsi="Arial" w:cs="Arial"/>
                <w:w w:val="80"/>
                <w:sz w:val="16"/>
                <w:szCs w:val="16"/>
              </w:rPr>
              <w:t>pădurile</w:t>
            </w:r>
            <w:r w:rsidRPr="008F1CF6">
              <w:rPr>
                <w:rFonts w:ascii="Arial" w:hAnsi="Arial" w:cs="Arial"/>
                <w:spacing w:val="-35"/>
                <w:w w:val="80"/>
                <w:sz w:val="16"/>
                <w:szCs w:val="16"/>
              </w:rPr>
              <w:t xml:space="preserve"> </w:t>
            </w:r>
            <w:r w:rsidRPr="008F1CF6">
              <w:rPr>
                <w:rFonts w:ascii="Arial" w:hAnsi="Arial" w:cs="Arial"/>
                <w:w w:val="80"/>
                <w:sz w:val="16"/>
                <w:szCs w:val="16"/>
              </w:rPr>
              <w:t>de</w:t>
            </w:r>
            <w:r w:rsidRPr="008F1CF6">
              <w:rPr>
                <w:rFonts w:ascii="Arial" w:hAnsi="Arial" w:cs="Arial"/>
                <w:spacing w:val="5"/>
                <w:w w:val="80"/>
                <w:sz w:val="16"/>
                <w:szCs w:val="16"/>
              </w:rPr>
              <w:t xml:space="preserve"> </w:t>
            </w:r>
            <w:r w:rsidRPr="008F1CF6">
              <w:rPr>
                <w:rFonts w:ascii="Arial" w:hAnsi="Arial" w:cs="Arial"/>
                <w:w w:val="80"/>
                <w:sz w:val="16"/>
                <w:szCs w:val="16"/>
              </w:rPr>
              <w:t>fag</w:t>
            </w:r>
            <w:r w:rsidRPr="008F1CF6">
              <w:rPr>
                <w:rFonts w:ascii="Arial" w:hAnsi="Arial" w:cs="Arial"/>
                <w:spacing w:val="6"/>
                <w:w w:val="80"/>
                <w:sz w:val="16"/>
                <w:szCs w:val="16"/>
              </w:rPr>
              <w:t xml:space="preserve"> </w:t>
            </w:r>
            <w:r w:rsidRPr="008F1CF6">
              <w:rPr>
                <w:rFonts w:ascii="Arial" w:hAnsi="Arial" w:cs="Arial"/>
                <w:w w:val="80"/>
                <w:sz w:val="16"/>
                <w:szCs w:val="16"/>
              </w:rPr>
              <w:t>pure</w:t>
            </w:r>
            <w:r w:rsidRPr="008F1CF6">
              <w:rPr>
                <w:rFonts w:ascii="Arial" w:hAnsi="Arial" w:cs="Arial"/>
                <w:spacing w:val="5"/>
                <w:w w:val="80"/>
                <w:sz w:val="16"/>
                <w:szCs w:val="16"/>
              </w:rPr>
              <w:t xml:space="preserve"> </w:t>
            </w:r>
            <w:r w:rsidRPr="008F1CF6">
              <w:rPr>
                <w:rFonts w:ascii="Arial" w:hAnsi="Arial" w:cs="Arial"/>
                <w:w w:val="80"/>
                <w:sz w:val="16"/>
                <w:szCs w:val="16"/>
              </w:rPr>
              <w:t>sau</w:t>
            </w:r>
            <w:r w:rsidRPr="008F1CF6">
              <w:rPr>
                <w:rFonts w:ascii="Arial" w:hAnsi="Arial" w:cs="Arial"/>
                <w:spacing w:val="6"/>
                <w:w w:val="80"/>
                <w:sz w:val="16"/>
                <w:szCs w:val="16"/>
              </w:rPr>
              <w:t xml:space="preserve"> </w:t>
            </w:r>
            <w:r w:rsidRPr="008F1CF6">
              <w:rPr>
                <w:rFonts w:ascii="Arial" w:hAnsi="Arial" w:cs="Arial"/>
                <w:w w:val="80"/>
                <w:sz w:val="16"/>
                <w:szCs w:val="16"/>
              </w:rPr>
              <w:t>cu</w:t>
            </w:r>
            <w:r w:rsidRPr="008F1CF6">
              <w:rPr>
                <w:rFonts w:ascii="Arial" w:hAnsi="Arial" w:cs="Arial"/>
                <w:spacing w:val="6"/>
                <w:w w:val="80"/>
                <w:sz w:val="16"/>
                <w:szCs w:val="16"/>
              </w:rPr>
              <w:t xml:space="preserve"> </w:t>
            </w:r>
            <w:r w:rsidRPr="008F1CF6">
              <w:rPr>
                <w:rFonts w:ascii="Arial" w:hAnsi="Arial" w:cs="Arial"/>
                <w:w w:val="80"/>
                <w:sz w:val="16"/>
                <w:szCs w:val="16"/>
              </w:rPr>
              <w:t>cvercinee</w:t>
            </w:r>
            <w:r w:rsidRPr="008F1CF6">
              <w:rPr>
                <w:rFonts w:ascii="Arial" w:hAnsi="Arial" w:cs="Arial"/>
                <w:spacing w:val="5"/>
                <w:w w:val="80"/>
                <w:sz w:val="16"/>
                <w:szCs w:val="16"/>
              </w:rPr>
              <w:t xml:space="preserve"> </w:t>
            </w:r>
            <w:r w:rsidRPr="008F1CF6">
              <w:rPr>
                <w:rFonts w:ascii="Arial" w:hAnsi="Arial" w:cs="Arial"/>
                <w:w w:val="80"/>
                <w:sz w:val="16"/>
                <w:szCs w:val="16"/>
              </w:rPr>
              <w:t>și</w:t>
            </w:r>
            <w:r w:rsidRPr="008F1CF6">
              <w:rPr>
                <w:rFonts w:ascii="Arial" w:hAnsi="Arial" w:cs="Arial"/>
                <w:spacing w:val="1"/>
                <w:w w:val="80"/>
                <w:sz w:val="16"/>
                <w:szCs w:val="16"/>
              </w:rPr>
              <w:t xml:space="preserve"> </w:t>
            </w:r>
            <w:r w:rsidRPr="008F1CF6">
              <w:rPr>
                <w:rFonts w:ascii="Arial" w:hAnsi="Arial" w:cs="Arial"/>
                <w:w w:val="90"/>
                <w:sz w:val="16"/>
                <w:szCs w:val="16"/>
              </w:rPr>
              <w:t>alte</w:t>
            </w:r>
            <w:r w:rsidRPr="008F1CF6">
              <w:rPr>
                <w:rFonts w:ascii="Arial" w:hAnsi="Arial" w:cs="Arial"/>
                <w:spacing w:val="4"/>
                <w:w w:val="90"/>
                <w:sz w:val="16"/>
                <w:szCs w:val="16"/>
              </w:rPr>
              <w:t xml:space="preserve"> </w:t>
            </w:r>
            <w:r w:rsidRPr="008F1CF6">
              <w:rPr>
                <w:rFonts w:ascii="Arial" w:hAnsi="Arial" w:cs="Arial"/>
                <w:w w:val="90"/>
                <w:sz w:val="16"/>
                <w:szCs w:val="16"/>
              </w:rPr>
              <w:t>specii</w:t>
            </w:r>
            <w:r w:rsidRPr="008F1CF6">
              <w:rPr>
                <w:rFonts w:ascii="Arial" w:hAnsi="Arial" w:cs="Arial"/>
                <w:spacing w:val="5"/>
                <w:w w:val="90"/>
                <w:sz w:val="16"/>
                <w:szCs w:val="16"/>
              </w:rPr>
              <w:t xml:space="preserve"> </w:t>
            </w:r>
            <w:r w:rsidRPr="008F1CF6">
              <w:rPr>
                <w:rFonts w:ascii="Arial" w:hAnsi="Arial" w:cs="Arial"/>
                <w:w w:val="90"/>
                <w:sz w:val="16"/>
                <w:szCs w:val="16"/>
              </w:rPr>
              <w:t>de</w:t>
            </w:r>
            <w:r w:rsidRPr="008F1CF6">
              <w:rPr>
                <w:rFonts w:ascii="Arial" w:hAnsi="Arial" w:cs="Arial"/>
                <w:spacing w:val="4"/>
                <w:w w:val="90"/>
                <w:sz w:val="16"/>
                <w:szCs w:val="16"/>
              </w:rPr>
              <w:t xml:space="preserve"> </w:t>
            </w:r>
            <w:r w:rsidRPr="008F1CF6">
              <w:rPr>
                <w:rFonts w:ascii="Arial" w:hAnsi="Arial" w:cs="Arial"/>
                <w:w w:val="90"/>
                <w:sz w:val="16"/>
                <w:szCs w:val="16"/>
              </w:rPr>
              <w:t>amestec,</w:t>
            </w:r>
            <w:r w:rsidRPr="008F1CF6">
              <w:rPr>
                <w:rFonts w:ascii="Arial" w:hAnsi="Arial" w:cs="Arial"/>
                <w:spacing w:val="6"/>
                <w:w w:val="90"/>
                <w:sz w:val="16"/>
                <w:szCs w:val="16"/>
              </w:rPr>
              <w:t xml:space="preserve"> </w:t>
            </w:r>
            <w:r w:rsidRPr="008F1CF6">
              <w:rPr>
                <w:rFonts w:ascii="Arial" w:hAnsi="Arial" w:cs="Arial"/>
                <w:w w:val="90"/>
                <w:sz w:val="16"/>
                <w:szCs w:val="16"/>
              </w:rPr>
              <w:t>de-a</w:t>
            </w:r>
            <w:r w:rsidRPr="008F1CF6">
              <w:rPr>
                <w:rFonts w:ascii="Arial" w:hAnsi="Arial" w:cs="Arial"/>
                <w:spacing w:val="1"/>
                <w:w w:val="90"/>
                <w:sz w:val="16"/>
                <w:szCs w:val="16"/>
              </w:rPr>
              <w:t xml:space="preserve"> </w:t>
            </w:r>
            <w:r w:rsidRPr="008F1CF6">
              <w:rPr>
                <w:rFonts w:ascii="Arial" w:hAnsi="Arial" w:cs="Arial"/>
                <w:w w:val="80"/>
                <w:sz w:val="16"/>
                <w:szCs w:val="16"/>
              </w:rPr>
              <w:t>lungul</w:t>
            </w:r>
            <w:r w:rsidRPr="008F1CF6">
              <w:rPr>
                <w:rFonts w:ascii="Arial" w:hAnsi="Arial" w:cs="Arial"/>
                <w:spacing w:val="5"/>
                <w:w w:val="80"/>
                <w:sz w:val="16"/>
                <w:szCs w:val="16"/>
              </w:rPr>
              <w:t xml:space="preserve"> </w:t>
            </w:r>
            <w:r w:rsidRPr="008F1CF6">
              <w:rPr>
                <w:rFonts w:ascii="Arial" w:hAnsi="Arial" w:cs="Arial"/>
                <w:w w:val="80"/>
                <w:sz w:val="16"/>
                <w:szCs w:val="16"/>
              </w:rPr>
              <w:t>cursurilor</w:t>
            </w:r>
            <w:r w:rsidRPr="008F1CF6">
              <w:rPr>
                <w:rFonts w:ascii="Arial" w:hAnsi="Arial" w:cs="Arial"/>
                <w:spacing w:val="4"/>
                <w:w w:val="80"/>
                <w:sz w:val="16"/>
                <w:szCs w:val="16"/>
              </w:rPr>
              <w:t xml:space="preserve"> </w:t>
            </w:r>
            <w:r w:rsidRPr="008F1CF6">
              <w:rPr>
                <w:rFonts w:ascii="Arial" w:hAnsi="Arial" w:cs="Arial"/>
                <w:w w:val="80"/>
                <w:sz w:val="16"/>
                <w:szCs w:val="16"/>
              </w:rPr>
              <w:t>de</w:t>
            </w:r>
            <w:r w:rsidRPr="008F1CF6">
              <w:rPr>
                <w:rFonts w:ascii="Arial" w:hAnsi="Arial" w:cs="Arial"/>
                <w:spacing w:val="4"/>
                <w:w w:val="80"/>
                <w:sz w:val="16"/>
                <w:szCs w:val="16"/>
              </w:rPr>
              <w:t xml:space="preserve"> </w:t>
            </w:r>
            <w:r w:rsidRPr="008F1CF6">
              <w:rPr>
                <w:rFonts w:ascii="Arial" w:hAnsi="Arial" w:cs="Arial"/>
                <w:w w:val="80"/>
                <w:sz w:val="16"/>
                <w:szCs w:val="16"/>
              </w:rPr>
              <w:t>apă</w:t>
            </w:r>
            <w:r w:rsidRPr="008F1CF6">
              <w:rPr>
                <w:rFonts w:ascii="Arial" w:hAnsi="Arial" w:cs="Arial"/>
                <w:spacing w:val="5"/>
                <w:w w:val="80"/>
                <w:sz w:val="16"/>
                <w:szCs w:val="16"/>
              </w:rPr>
              <w:t xml:space="preserve"> </w:t>
            </w:r>
            <w:r w:rsidRPr="008F1CF6">
              <w:rPr>
                <w:rFonts w:ascii="Arial" w:hAnsi="Arial" w:cs="Arial"/>
                <w:w w:val="80"/>
                <w:sz w:val="16"/>
                <w:szCs w:val="16"/>
              </w:rPr>
              <w:t>și</w:t>
            </w:r>
            <w:r w:rsidRPr="008F1CF6">
              <w:rPr>
                <w:rFonts w:ascii="Arial" w:hAnsi="Arial" w:cs="Arial"/>
                <w:spacing w:val="5"/>
                <w:w w:val="80"/>
                <w:sz w:val="16"/>
                <w:szCs w:val="16"/>
              </w:rPr>
              <w:t xml:space="preserve"> </w:t>
            </w:r>
            <w:r w:rsidRPr="008F1CF6">
              <w:rPr>
                <w:rFonts w:ascii="Arial" w:hAnsi="Arial" w:cs="Arial"/>
                <w:w w:val="80"/>
                <w:sz w:val="16"/>
                <w:szCs w:val="16"/>
              </w:rPr>
              <w:t>a</w:t>
            </w:r>
            <w:r w:rsidRPr="008F1CF6">
              <w:rPr>
                <w:rFonts w:ascii="Arial" w:hAnsi="Arial" w:cs="Arial"/>
                <w:spacing w:val="1"/>
                <w:w w:val="80"/>
                <w:sz w:val="16"/>
                <w:szCs w:val="16"/>
              </w:rPr>
              <w:t xml:space="preserve"> </w:t>
            </w:r>
            <w:r w:rsidRPr="008F1CF6">
              <w:rPr>
                <w:rFonts w:ascii="Arial" w:hAnsi="Arial" w:cs="Arial"/>
                <w:w w:val="80"/>
                <w:sz w:val="16"/>
                <w:szCs w:val="16"/>
              </w:rPr>
              <w:t>văilor,</w:t>
            </w:r>
            <w:r w:rsidRPr="008F1CF6">
              <w:rPr>
                <w:rFonts w:ascii="Arial" w:hAnsi="Arial" w:cs="Arial"/>
                <w:spacing w:val="5"/>
                <w:w w:val="80"/>
                <w:sz w:val="16"/>
                <w:szCs w:val="16"/>
              </w:rPr>
              <w:t xml:space="preserve"> </w:t>
            </w:r>
            <w:r w:rsidRPr="008F1CF6">
              <w:rPr>
                <w:rFonts w:ascii="Arial" w:hAnsi="Arial" w:cs="Arial"/>
                <w:w w:val="80"/>
                <w:sz w:val="16"/>
                <w:szCs w:val="16"/>
              </w:rPr>
              <w:t>sau</w:t>
            </w:r>
            <w:r w:rsidRPr="008F1CF6">
              <w:rPr>
                <w:rFonts w:ascii="Arial" w:hAnsi="Arial" w:cs="Arial"/>
                <w:spacing w:val="5"/>
                <w:w w:val="80"/>
                <w:sz w:val="16"/>
                <w:szCs w:val="16"/>
              </w:rPr>
              <w:t xml:space="preserve"> </w:t>
            </w:r>
            <w:r w:rsidRPr="008F1CF6">
              <w:rPr>
                <w:rFonts w:ascii="Arial" w:hAnsi="Arial" w:cs="Arial"/>
                <w:w w:val="80"/>
                <w:sz w:val="16"/>
                <w:szCs w:val="16"/>
              </w:rPr>
              <w:t>zonele</w:t>
            </w:r>
            <w:r w:rsidRPr="008F1CF6">
              <w:rPr>
                <w:rFonts w:ascii="Arial" w:hAnsi="Arial" w:cs="Arial"/>
                <w:spacing w:val="5"/>
                <w:w w:val="80"/>
                <w:sz w:val="16"/>
                <w:szCs w:val="16"/>
              </w:rPr>
              <w:t xml:space="preserve"> </w:t>
            </w:r>
            <w:r w:rsidRPr="008F1CF6">
              <w:rPr>
                <w:rFonts w:ascii="Arial" w:hAnsi="Arial" w:cs="Arial"/>
                <w:w w:val="80"/>
                <w:sz w:val="16"/>
                <w:szCs w:val="16"/>
              </w:rPr>
              <w:t>cu</w:t>
            </w:r>
            <w:r w:rsidRPr="008F1CF6">
              <w:rPr>
                <w:rFonts w:ascii="Arial" w:hAnsi="Arial" w:cs="Arial"/>
                <w:spacing w:val="6"/>
                <w:w w:val="80"/>
                <w:sz w:val="16"/>
                <w:szCs w:val="16"/>
              </w:rPr>
              <w:t xml:space="preserve"> </w:t>
            </w:r>
            <w:r w:rsidRPr="008F1CF6">
              <w:rPr>
                <w:rFonts w:ascii="Arial" w:hAnsi="Arial" w:cs="Arial"/>
                <w:w w:val="80"/>
                <w:sz w:val="16"/>
                <w:szCs w:val="16"/>
              </w:rPr>
              <w:t>luminișuri</w:t>
            </w:r>
          </w:p>
          <w:p w14:paraId="7FD51F0D" w14:textId="2246CA22" w:rsidR="002953FB" w:rsidRPr="008F1CF6" w:rsidRDefault="002953FB" w:rsidP="000F6386">
            <w:pPr>
              <w:pStyle w:val="TableParagraph"/>
              <w:ind w:left="122"/>
              <w:rPr>
                <w:rFonts w:ascii="Arial" w:hAnsi="Arial" w:cs="Arial"/>
                <w:sz w:val="16"/>
                <w:szCs w:val="16"/>
                <w:shd w:val="clear" w:color="auto" w:fill="FFFFFF"/>
              </w:rPr>
            </w:pPr>
            <w:r w:rsidRPr="008F1CF6">
              <w:rPr>
                <w:rFonts w:ascii="Arial" w:hAnsi="Arial" w:cs="Arial"/>
                <w:sz w:val="16"/>
                <w:szCs w:val="16"/>
              </w:rPr>
              <w:t>extinse</w:t>
            </w:r>
          </w:p>
        </w:tc>
        <w:tc>
          <w:tcPr>
            <w:tcW w:w="1054" w:type="dxa"/>
            <w:vMerge/>
          </w:tcPr>
          <w:p w14:paraId="2E152C00" w14:textId="3A678940" w:rsidR="002953FB" w:rsidRPr="008F1CF6" w:rsidRDefault="002953FB" w:rsidP="000F6386">
            <w:pPr>
              <w:pStyle w:val="TableParagraph"/>
              <w:rPr>
                <w:rFonts w:ascii="Arial" w:hAnsi="Arial" w:cs="Arial"/>
                <w:b/>
                <w:i/>
                <w:sz w:val="16"/>
                <w:szCs w:val="16"/>
              </w:rPr>
            </w:pPr>
          </w:p>
        </w:tc>
        <w:tc>
          <w:tcPr>
            <w:tcW w:w="709" w:type="dxa"/>
          </w:tcPr>
          <w:p w14:paraId="7D45B804" w14:textId="33E6263C"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32F8FC10" w14:textId="77777777" w:rsidTr="0034583B">
        <w:tblPrEx>
          <w:tblLook w:val="04A0" w:firstRow="1" w:lastRow="0" w:firstColumn="1" w:lastColumn="0" w:noHBand="0" w:noVBand="1"/>
        </w:tblPrEx>
        <w:trPr>
          <w:trHeight w:val="843"/>
        </w:trPr>
        <w:tc>
          <w:tcPr>
            <w:tcW w:w="622" w:type="dxa"/>
          </w:tcPr>
          <w:p w14:paraId="0D798D34" w14:textId="5613AA0E"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t>64</w:t>
            </w:r>
          </w:p>
        </w:tc>
        <w:tc>
          <w:tcPr>
            <w:tcW w:w="789" w:type="dxa"/>
            <w:gridSpan w:val="2"/>
          </w:tcPr>
          <w:p w14:paraId="0B2AB02D" w14:textId="4E518F1E"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7FB56F3B" w14:textId="7D01C5C5" w:rsidR="002953FB" w:rsidRPr="008F1CF6" w:rsidRDefault="002953FB" w:rsidP="000F6386">
            <w:pPr>
              <w:pStyle w:val="TableParagraph"/>
              <w:rPr>
                <w:rFonts w:ascii="Arial" w:hAnsi="Arial" w:cs="Arial"/>
                <w:sz w:val="16"/>
                <w:szCs w:val="16"/>
              </w:rPr>
            </w:pPr>
            <w:r w:rsidRPr="008F1CF6">
              <w:rPr>
                <w:rFonts w:ascii="Arial" w:hAnsi="Arial" w:cs="Arial"/>
                <w:sz w:val="16"/>
                <w:szCs w:val="16"/>
              </w:rPr>
              <w:t>Himantopus Himantopus</w:t>
            </w:r>
          </w:p>
        </w:tc>
        <w:tc>
          <w:tcPr>
            <w:tcW w:w="3000" w:type="dxa"/>
          </w:tcPr>
          <w:p w14:paraId="29B41605" w14:textId="77777777" w:rsidR="002953FB" w:rsidRPr="008F1CF6" w:rsidRDefault="002953FB" w:rsidP="000F6386">
            <w:pPr>
              <w:pStyle w:val="TableParagraph"/>
              <w:spacing w:before="2"/>
              <w:ind w:left="109" w:right="104"/>
              <w:rPr>
                <w:rFonts w:ascii="Arial" w:hAnsi="Arial" w:cs="Arial"/>
                <w:sz w:val="16"/>
                <w:szCs w:val="16"/>
              </w:rPr>
            </w:pPr>
            <w:r w:rsidRPr="008F1CF6">
              <w:rPr>
                <w:rFonts w:ascii="Arial" w:hAnsi="Arial" w:cs="Arial"/>
                <w:sz w:val="16"/>
                <w:szCs w:val="16"/>
              </w:rPr>
              <w:t>ocazional,</w:t>
            </w:r>
          </w:p>
          <w:p w14:paraId="7CBD94F4" w14:textId="77777777" w:rsidR="002953FB" w:rsidRPr="008F1CF6" w:rsidRDefault="002953FB" w:rsidP="000F6386">
            <w:pPr>
              <w:pStyle w:val="TableParagraph"/>
              <w:spacing w:before="30"/>
              <w:ind w:left="112" w:right="104"/>
              <w:rPr>
                <w:rFonts w:ascii="Arial" w:hAnsi="Arial" w:cs="Arial"/>
                <w:sz w:val="16"/>
                <w:szCs w:val="16"/>
              </w:rPr>
            </w:pPr>
            <w:r w:rsidRPr="008F1CF6">
              <w:rPr>
                <w:rFonts w:ascii="Arial" w:hAnsi="Arial" w:cs="Arial"/>
                <w:spacing w:val="-1"/>
                <w:w w:val="85"/>
                <w:sz w:val="16"/>
                <w:szCs w:val="16"/>
              </w:rPr>
              <w:t>în</w:t>
            </w:r>
            <w:r w:rsidRPr="008F1CF6">
              <w:rPr>
                <w:rFonts w:ascii="Arial" w:hAnsi="Arial" w:cs="Arial"/>
                <w:spacing w:val="-4"/>
                <w:w w:val="85"/>
                <w:sz w:val="16"/>
                <w:szCs w:val="16"/>
              </w:rPr>
              <w:t xml:space="preserve"> </w:t>
            </w:r>
            <w:r w:rsidRPr="008F1CF6">
              <w:rPr>
                <w:rFonts w:ascii="Arial" w:hAnsi="Arial" w:cs="Arial"/>
                <w:spacing w:val="-1"/>
                <w:w w:val="85"/>
                <w:sz w:val="16"/>
                <w:szCs w:val="16"/>
              </w:rPr>
              <w:t>tot</w:t>
            </w:r>
            <w:r w:rsidRPr="008F1CF6">
              <w:rPr>
                <w:rFonts w:ascii="Arial" w:hAnsi="Arial" w:cs="Arial"/>
                <w:spacing w:val="-2"/>
                <w:w w:val="85"/>
                <w:sz w:val="16"/>
                <w:szCs w:val="16"/>
              </w:rPr>
              <w:t xml:space="preserve"> </w:t>
            </w:r>
            <w:r w:rsidRPr="008F1CF6">
              <w:rPr>
                <w:rFonts w:ascii="Arial" w:hAnsi="Arial" w:cs="Arial"/>
                <w:spacing w:val="-1"/>
                <w:w w:val="85"/>
                <w:sz w:val="16"/>
                <w:szCs w:val="16"/>
              </w:rPr>
              <w:t>AS</w:t>
            </w:r>
            <w:r w:rsidRPr="008F1CF6">
              <w:rPr>
                <w:rFonts w:ascii="Arial" w:hAnsi="Arial" w:cs="Arial"/>
                <w:spacing w:val="-2"/>
                <w:w w:val="85"/>
                <w:sz w:val="16"/>
                <w:szCs w:val="16"/>
              </w:rPr>
              <w:t xml:space="preserve"> </w:t>
            </w:r>
            <w:r w:rsidRPr="008F1CF6">
              <w:rPr>
                <w:rFonts w:ascii="Arial" w:hAnsi="Arial" w:cs="Arial"/>
                <w:spacing w:val="-1"/>
                <w:w w:val="85"/>
                <w:sz w:val="16"/>
                <w:szCs w:val="16"/>
              </w:rPr>
              <w:t>din</w:t>
            </w:r>
          </w:p>
          <w:p w14:paraId="6E79362C" w14:textId="10085E5D" w:rsidR="002953FB" w:rsidRPr="008F1CF6" w:rsidRDefault="002953FB" w:rsidP="000F6386">
            <w:pPr>
              <w:pStyle w:val="TableParagraph"/>
              <w:rPr>
                <w:rFonts w:ascii="Arial" w:hAnsi="Arial" w:cs="Arial"/>
                <w:sz w:val="16"/>
                <w:szCs w:val="16"/>
              </w:rPr>
            </w:pPr>
            <w:r w:rsidRPr="008F1CF6">
              <w:rPr>
                <w:rFonts w:ascii="Arial" w:hAnsi="Arial" w:cs="Arial"/>
                <w:w w:val="95"/>
                <w:sz w:val="16"/>
                <w:szCs w:val="16"/>
              </w:rPr>
              <w:t>sit</w:t>
            </w:r>
          </w:p>
        </w:tc>
        <w:tc>
          <w:tcPr>
            <w:tcW w:w="1299" w:type="dxa"/>
          </w:tcPr>
          <w:p w14:paraId="3B202D0C" w14:textId="0597A5F0"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5C6CF0F6" w14:textId="3138503E"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0-perechi</w:t>
            </w:r>
          </w:p>
        </w:tc>
        <w:tc>
          <w:tcPr>
            <w:tcW w:w="569" w:type="dxa"/>
          </w:tcPr>
          <w:p w14:paraId="5A64F1C5" w14:textId="586B1ABC"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3</w:t>
            </w:r>
          </w:p>
        </w:tc>
        <w:tc>
          <w:tcPr>
            <w:tcW w:w="1292" w:type="dxa"/>
            <w:gridSpan w:val="3"/>
          </w:tcPr>
          <w:p w14:paraId="6D9BFBB0" w14:textId="77777777" w:rsidR="002953FB" w:rsidRPr="008F1CF6" w:rsidRDefault="002953FB" w:rsidP="000F6386">
            <w:pPr>
              <w:pStyle w:val="TableParagraph"/>
              <w:rPr>
                <w:rFonts w:ascii="Arial" w:hAnsi="Arial" w:cs="Arial"/>
                <w:b/>
                <w:i/>
                <w:sz w:val="16"/>
                <w:szCs w:val="16"/>
              </w:rPr>
            </w:pPr>
          </w:p>
        </w:tc>
        <w:tc>
          <w:tcPr>
            <w:tcW w:w="795" w:type="dxa"/>
            <w:gridSpan w:val="2"/>
          </w:tcPr>
          <w:p w14:paraId="14138913" w14:textId="64F38479" w:rsidR="002953FB" w:rsidRPr="008F1CF6" w:rsidRDefault="002953FB" w:rsidP="000F6386">
            <w:pPr>
              <w:pStyle w:val="TableParagraph"/>
              <w:rPr>
                <w:rFonts w:ascii="Arial" w:hAnsi="Arial" w:cs="Arial"/>
                <w:b/>
                <w:i/>
                <w:sz w:val="16"/>
                <w:szCs w:val="16"/>
              </w:rPr>
            </w:pPr>
          </w:p>
        </w:tc>
        <w:tc>
          <w:tcPr>
            <w:tcW w:w="833" w:type="dxa"/>
            <w:gridSpan w:val="2"/>
          </w:tcPr>
          <w:p w14:paraId="4C7E5460" w14:textId="1AEBDC38"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723" w:type="dxa"/>
            <w:gridSpan w:val="2"/>
          </w:tcPr>
          <w:p w14:paraId="2577C2BD" w14:textId="656C0C96"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7E769AA8" w14:textId="1A0C6D5A" w:rsidR="002953FB" w:rsidRPr="008F1CF6" w:rsidRDefault="00754F53" w:rsidP="000F6386">
            <w:pPr>
              <w:pStyle w:val="TableParagraph"/>
              <w:ind w:left="122"/>
              <w:rPr>
                <w:rFonts w:ascii="Arial" w:hAnsi="Arial" w:cs="Arial"/>
                <w:sz w:val="16"/>
                <w:szCs w:val="16"/>
                <w:shd w:val="clear" w:color="auto" w:fill="FFFFFF"/>
              </w:rPr>
            </w:pPr>
            <w:r w:rsidRPr="008F1CF6">
              <w:rPr>
                <w:rFonts w:ascii="Arial" w:hAnsi="Arial" w:cs="Arial"/>
                <w:sz w:val="16"/>
                <w:szCs w:val="16"/>
                <w:shd w:val="clear" w:color="auto" w:fill="FFFFFF"/>
              </w:rPr>
              <w:t>Specia preferă pentru cuibărire zonele umede cu apă dulce și puțin adâncă, cum sunt lacurile, mlaștinile, luncile râurilor, zonele inundabile etc</w:t>
            </w:r>
          </w:p>
        </w:tc>
        <w:tc>
          <w:tcPr>
            <w:tcW w:w="1054" w:type="dxa"/>
            <w:vMerge/>
          </w:tcPr>
          <w:p w14:paraId="2718229B" w14:textId="31092083" w:rsidR="002953FB" w:rsidRPr="008F1CF6" w:rsidRDefault="002953FB" w:rsidP="000F6386">
            <w:pPr>
              <w:pStyle w:val="TableParagraph"/>
              <w:rPr>
                <w:rFonts w:ascii="Arial" w:hAnsi="Arial" w:cs="Arial"/>
                <w:b/>
                <w:i/>
                <w:sz w:val="16"/>
                <w:szCs w:val="16"/>
              </w:rPr>
            </w:pPr>
          </w:p>
        </w:tc>
        <w:tc>
          <w:tcPr>
            <w:tcW w:w="709" w:type="dxa"/>
          </w:tcPr>
          <w:p w14:paraId="63F46CA6" w14:textId="1F559FCB"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5F44A93F" w14:textId="77777777" w:rsidTr="0034583B">
        <w:tblPrEx>
          <w:tblLook w:val="04A0" w:firstRow="1" w:lastRow="0" w:firstColumn="1" w:lastColumn="0" w:noHBand="0" w:noVBand="1"/>
        </w:tblPrEx>
        <w:trPr>
          <w:trHeight w:val="843"/>
        </w:trPr>
        <w:tc>
          <w:tcPr>
            <w:tcW w:w="622" w:type="dxa"/>
          </w:tcPr>
          <w:p w14:paraId="14EAD0E6" w14:textId="38F5BACF"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t>65</w:t>
            </w:r>
          </w:p>
        </w:tc>
        <w:tc>
          <w:tcPr>
            <w:tcW w:w="789" w:type="dxa"/>
            <w:gridSpan w:val="2"/>
          </w:tcPr>
          <w:p w14:paraId="0F5CCE4A" w14:textId="29EC59E7"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7662B257" w14:textId="480D0948" w:rsidR="002953FB" w:rsidRPr="008F1CF6" w:rsidRDefault="002953FB" w:rsidP="000F6386">
            <w:pPr>
              <w:pStyle w:val="TableParagraph"/>
              <w:ind w:firstLine="156"/>
              <w:rPr>
                <w:rFonts w:ascii="Arial" w:hAnsi="Arial" w:cs="Arial"/>
                <w:sz w:val="16"/>
                <w:szCs w:val="16"/>
              </w:rPr>
            </w:pPr>
            <w:r w:rsidRPr="008F1CF6">
              <w:rPr>
                <w:rFonts w:ascii="Arial" w:hAnsi="Arial" w:cs="Arial"/>
                <w:sz w:val="16"/>
                <w:szCs w:val="16"/>
              </w:rPr>
              <w:t>ixobrychus minutus</w:t>
            </w:r>
          </w:p>
        </w:tc>
        <w:tc>
          <w:tcPr>
            <w:tcW w:w="3000" w:type="dxa"/>
          </w:tcPr>
          <w:p w14:paraId="2F5B7700" w14:textId="77777777" w:rsidR="002953FB" w:rsidRPr="008F1CF6" w:rsidRDefault="002953FB" w:rsidP="000F6386">
            <w:pPr>
              <w:pStyle w:val="TableParagraph"/>
              <w:spacing w:before="2"/>
              <w:ind w:left="109" w:right="104"/>
              <w:rPr>
                <w:rFonts w:ascii="Arial" w:hAnsi="Arial" w:cs="Arial"/>
                <w:sz w:val="16"/>
                <w:szCs w:val="16"/>
              </w:rPr>
            </w:pPr>
            <w:r w:rsidRPr="008F1CF6">
              <w:rPr>
                <w:rFonts w:ascii="Arial" w:hAnsi="Arial" w:cs="Arial"/>
                <w:sz w:val="16"/>
                <w:szCs w:val="16"/>
              </w:rPr>
              <w:t>ocazional,</w:t>
            </w:r>
          </w:p>
          <w:p w14:paraId="62F101F5" w14:textId="77777777" w:rsidR="002953FB" w:rsidRPr="008F1CF6" w:rsidRDefault="002953FB" w:rsidP="000F6386">
            <w:pPr>
              <w:pStyle w:val="TableParagraph"/>
              <w:spacing w:before="30"/>
              <w:ind w:left="112" w:right="104"/>
              <w:rPr>
                <w:rFonts w:ascii="Arial" w:hAnsi="Arial" w:cs="Arial"/>
                <w:sz w:val="16"/>
                <w:szCs w:val="16"/>
              </w:rPr>
            </w:pPr>
            <w:r w:rsidRPr="008F1CF6">
              <w:rPr>
                <w:rFonts w:ascii="Arial" w:hAnsi="Arial" w:cs="Arial"/>
                <w:spacing w:val="-1"/>
                <w:w w:val="85"/>
                <w:sz w:val="16"/>
                <w:szCs w:val="16"/>
              </w:rPr>
              <w:t>în</w:t>
            </w:r>
            <w:r w:rsidRPr="008F1CF6">
              <w:rPr>
                <w:rFonts w:ascii="Arial" w:hAnsi="Arial" w:cs="Arial"/>
                <w:spacing w:val="-4"/>
                <w:w w:val="85"/>
                <w:sz w:val="16"/>
                <w:szCs w:val="16"/>
              </w:rPr>
              <w:t xml:space="preserve"> </w:t>
            </w:r>
            <w:r w:rsidRPr="008F1CF6">
              <w:rPr>
                <w:rFonts w:ascii="Arial" w:hAnsi="Arial" w:cs="Arial"/>
                <w:spacing w:val="-1"/>
                <w:w w:val="85"/>
                <w:sz w:val="16"/>
                <w:szCs w:val="16"/>
              </w:rPr>
              <w:t>tot</w:t>
            </w:r>
            <w:r w:rsidRPr="008F1CF6">
              <w:rPr>
                <w:rFonts w:ascii="Arial" w:hAnsi="Arial" w:cs="Arial"/>
                <w:spacing w:val="-2"/>
                <w:w w:val="85"/>
                <w:sz w:val="16"/>
                <w:szCs w:val="16"/>
              </w:rPr>
              <w:t xml:space="preserve"> </w:t>
            </w:r>
            <w:r w:rsidRPr="008F1CF6">
              <w:rPr>
                <w:rFonts w:ascii="Arial" w:hAnsi="Arial" w:cs="Arial"/>
                <w:spacing w:val="-1"/>
                <w:w w:val="85"/>
                <w:sz w:val="16"/>
                <w:szCs w:val="16"/>
              </w:rPr>
              <w:t>AS</w:t>
            </w:r>
            <w:r w:rsidRPr="008F1CF6">
              <w:rPr>
                <w:rFonts w:ascii="Arial" w:hAnsi="Arial" w:cs="Arial"/>
                <w:spacing w:val="-2"/>
                <w:w w:val="85"/>
                <w:sz w:val="16"/>
                <w:szCs w:val="16"/>
              </w:rPr>
              <w:t xml:space="preserve"> </w:t>
            </w:r>
            <w:r w:rsidRPr="008F1CF6">
              <w:rPr>
                <w:rFonts w:ascii="Arial" w:hAnsi="Arial" w:cs="Arial"/>
                <w:spacing w:val="-1"/>
                <w:w w:val="85"/>
                <w:sz w:val="16"/>
                <w:szCs w:val="16"/>
              </w:rPr>
              <w:t>din</w:t>
            </w:r>
          </w:p>
          <w:p w14:paraId="43609C0E" w14:textId="52E4EE5E" w:rsidR="002953FB" w:rsidRPr="008F1CF6" w:rsidRDefault="002953FB" w:rsidP="000F6386">
            <w:pPr>
              <w:pStyle w:val="TableParagraph"/>
              <w:rPr>
                <w:rFonts w:ascii="Arial" w:hAnsi="Arial" w:cs="Arial"/>
                <w:sz w:val="16"/>
                <w:szCs w:val="16"/>
              </w:rPr>
            </w:pPr>
            <w:r w:rsidRPr="008F1CF6">
              <w:rPr>
                <w:rFonts w:ascii="Arial" w:hAnsi="Arial" w:cs="Arial"/>
                <w:w w:val="95"/>
                <w:sz w:val="16"/>
                <w:szCs w:val="16"/>
              </w:rPr>
              <w:t>sit</w:t>
            </w:r>
          </w:p>
        </w:tc>
        <w:tc>
          <w:tcPr>
            <w:tcW w:w="1299" w:type="dxa"/>
          </w:tcPr>
          <w:p w14:paraId="6C4FA704" w14:textId="25C59E36"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46C72DCD" w14:textId="257108B2"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10-perechi</w:t>
            </w:r>
          </w:p>
        </w:tc>
        <w:tc>
          <w:tcPr>
            <w:tcW w:w="569" w:type="dxa"/>
          </w:tcPr>
          <w:p w14:paraId="6234FA4C" w14:textId="7C675938"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20</w:t>
            </w:r>
          </w:p>
        </w:tc>
        <w:tc>
          <w:tcPr>
            <w:tcW w:w="1292" w:type="dxa"/>
            <w:gridSpan w:val="3"/>
          </w:tcPr>
          <w:p w14:paraId="257313DF" w14:textId="77777777" w:rsidR="002953FB" w:rsidRPr="008F1CF6" w:rsidRDefault="002953FB" w:rsidP="000F6386">
            <w:pPr>
              <w:pStyle w:val="TableParagraph"/>
              <w:rPr>
                <w:rFonts w:ascii="Arial" w:hAnsi="Arial" w:cs="Arial"/>
                <w:b/>
                <w:i/>
                <w:sz w:val="16"/>
                <w:szCs w:val="16"/>
              </w:rPr>
            </w:pPr>
          </w:p>
        </w:tc>
        <w:tc>
          <w:tcPr>
            <w:tcW w:w="795" w:type="dxa"/>
            <w:gridSpan w:val="2"/>
          </w:tcPr>
          <w:p w14:paraId="4ACE18D2" w14:textId="6D2E08E5" w:rsidR="002953FB" w:rsidRPr="008F1CF6" w:rsidRDefault="002953FB" w:rsidP="000F6386">
            <w:pPr>
              <w:pStyle w:val="TableParagraph"/>
              <w:rPr>
                <w:rFonts w:ascii="Arial" w:hAnsi="Arial" w:cs="Arial"/>
                <w:b/>
                <w:i/>
                <w:sz w:val="16"/>
                <w:szCs w:val="16"/>
              </w:rPr>
            </w:pPr>
          </w:p>
        </w:tc>
        <w:tc>
          <w:tcPr>
            <w:tcW w:w="833" w:type="dxa"/>
            <w:gridSpan w:val="2"/>
          </w:tcPr>
          <w:p w14:paraId="5F9AFCB7" w14:textId="1051FBF8"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723" w:type="dxa"/>
            <w:gridSpan w:val="2"/>
          </w:tcPr>
          <w:p w14:paraId="57DDDCCF" w14:textId="343C0694"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756CD35A" w14:textId="446138FF" w:rsidR="002953FB" w:rsidRPr="008F1CF6" w:rsidRDefault="00754F53" w:rsidP="000F6386">
            <w:pPr>
              <w:pStyle w:val="TableParagraph"/>
              <w:ind w:left="122"/>
              <w:rPr>
                <w:rFonts w:ascii="Arial" w:hAnsi="Arial" w:cs="Arial"/>
                <w:sz w:val="16"/>
                <w:szCs w:val="16"/>
                <w:shd w:val="clear" w:color="auto" w:fill="FFFFFF"/>
              </w:rPr>
            </w:pPr>
            <w:r w:rsidRPr="008F1CF6">
              <w:rPr>
                <w:rFonts w:ascii="Arial" w:hAnsi="Arial" w:cs="Arial"/>
                <w:sz w:val="16"/>
                <w:szCs w:val="16"/>
                <w:shd w:val="clear" w:color="auto" w:fill="FFFFFF"/>
              </w:rPr>
              <w:t>Specia preferă zonele umede unde vegetația palustră este abundentă, preferând stufărișurile întinse, cu apă la bază (adesea cele în cadrul cărora se află și arbuști</w:t>
            </w:r>
          </w:p>
        </w:tc>
        <w:tc>
          <w:tcPr>
            <w:tcW w:w="1054" w:type="dxa"/>
            <w:vMerge/>
          </w:tcPr>
          <w:p w14:paraId="6AF521F2" w14:textId="46310746" w:rsidR="002953FB" w:rsidRPr="008F1CF6" w:rsidRDefault="002953FB" w:rsidP="000F6386">
            <w:pPr>
              <w:pStyle w:val="TableParagraph"/>
              <w:rPr>
                <w:rFonts w:ascii="Arial" w:hAnsi="Arial" w:cs="Arial"/>
                <w:b/>
                <w:i/>
                <w:sz w:val="16"/>
                <w:szCs w:val="16"/>
              </w:rPr>
            </w:pPr>
          </w:p>
        </w:tc>
        <w:tc>
          <w:tcPr>
            <w:tcW w:w="709" w:type="dxa"/>
          </w:tcPr>
          <w:p w14:paraId="592443AA" w14:textId="32DFF9FA"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5B4B32AF" w14:textId="77777777" w:rsidTr="0034583B">
        <w:tblPrEx>
          <w:tblLook w:val="04A0" w:firstRow="1" w:lastRow="0" w:firstColumn="1" w:lastColumn="0" w:noHBand="0" w:noVBand="1"/>
        </w:tblPrEx>
        <w:trPr>
          <w:trHeight w:val="843"/>
        </w:trPr>
        <w:tc>
          <w:tcPr>
            <w:tcW w:w="622" w:type="dxa"/>
          </w:tcPr>
          <w:p w14:paraId="681DC394" w14:textId="67EEAC11"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t>66</w:t>
            </w:r>
          </w:p>
        </w:tc>
        <w:tc>
          <w:tcPr>
            <w:tcW w:w="789" w:type="dxa"/>
            <w:gridSpan w:val="2"/>
          </w:tcPr>
          <w:p w14:paraId="58E501F8" w14:textId="6B41AAE3"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648974F0" w14:textId="3729EC98" w:rsidR="002953FB" w:rsidRPr="008F1CF6" w:rsidRDefault="002953FB" w:rsidP="000F6386">
            <w:pPr>
              <w:pStyle w:val="TableParagraph"/>
              <w:rPr>
                <w:rFonts w:ascii="Arial" w:hAnsi="Arial" w:cs="Arial"/>
                <w:sz w:val="16"/>
                <w:szCs w:val="16"/>
              </w:rPr>
            </w:pPr>
            <w:r w:rsidRPr="008F1CF6">
              <w:rPr>
                <w:rFonts w:ascii="Arial" w:hAnsi="Arial" w:cs="Arial"/>
                <w:sz w:val="16"/>
                <w:szCs w:val="16"/>
              </w:rPr>
              <w:t>Lanius collurio</w:t>
            </w:r>
          </w:p>
        </w:tc>
        <w:tc>
          <w:tcPr>
            <w:tcW w:w="3000" w:type="dxa"/>
          </w:tcPr>
          <w:p w14:paraId="606CB609" w14:textId="77777777" w:rsidR="002953FB" w:rsidRPr="008F1CF6" w:rsidRDefault="002953FB" w:rsidP="000F6386">
            <w:pPr>
              <w:pStyle w:val="TableParagraph"/>
              <w:spacing w:before="2"/>
              <w:ind w:left="109" w:right="104"/>
              <w:rPr>
                <w:rFonts w:ascii="Arial" w:hAnsi="Arial" w:cs="Arial"/>
                <w:sz w:val="16"/>
                <w:szCs w:val="16"/>
              </w:rPr>
            </w:pPr>
            <w:r w:rsidRPr="008F1CF6">
              <w:rPr>
                <w:rFonts w:ascii="Arial" w:hAnsi="Arial" w:cs="Arial"/>
                <w:sz w:val="16"/>
                <w:szCs w:val="16"/>
              </w:rPr>
              <w:t>ocazional,</w:t>
            </w:r>
          </w:p>
          <w:p w14:paraId="459063B1" w14:textId="77777777" w:rsidR="002953FB" w:rsidRPr="008F1CF6" w:rsidRDefault="002953FB" w:rsidP="000F6386">
            <w:pPr>
              <w:pStyle w:val="TableParagraph"/>
              <w:spacing w:before="30"/>
              <w:ind w:left="112" w:right="104"/>
              <w:rPr>
                <w:rFonts w:ascii="Arial" w:hAnsi="Arial" w:cs="Arial"/>
                <w:sz w:val="16"/>
                <w:szCs w:val="16"/>
              </w:rPr>
            </w:pPr>
            <w:r w:rsidRPr="008F1CF6">
              <w:rPr>
                <w:rFonts w:ascii="Arial" w:hAnsi="Arial" w:cs="Arial"/>
                <w:spacing w:val="-1"/>
                <w:w w:val="85"/>
                <w:sz w:val="16"/>
                <w:szCs w:val="16"/>
              </w:rPr>
              <w:t>în</w:t>
            </w:r>
            <w:r w:rsidRPr="008F1CF6">
              <w:rPr>
                <w:rFonts w:ascii="Arial" w:hAnsi="Arial" w:cs="Arial"/>
                <w:spacing w:val="-4"/>
                <w:w w:val="85"/>
                <w:sz w:val="16"/>
                <w:szCs w:val="16"/>
              </w:rPr>
              <w:t xml:space="preserve"> </w:t>
            </w:r>
            <w:r w:rsidRPr="008F1CF6">
              <w:rPr>
                <w:rFonts w:ascii="Arial" w:hAnsi="Arial" w:cs="Arial"/>
                <w:spacing w:val="-1"/>
                <w:w w:val="85"/>
                <w:sz w:val="16"/>
                <w:szCs w:val="16"/>
              </w:rPr>
              <w:t>tot</w:t>
            </w:r>
            <w:r w:rsidRPr="008F1CF6">
              <w:rPr>
                <w:rFonts w:ascii="Arial" w:hAnsi="Arial" w:cs="Arial"/>
                <w:spacing w:val="-2"/>
                <w:w w:val="85"/>
                <w:sz w:val="16"/>
                <w:szCs w:val="16"/>
              </w:rPr>
              <w:t xml:space="preserve"> </w:t>
            </w:r>
            <w:r w:rsidRPr="008F1CF6">
              <w:rPr>
                <w:rFonts w:ascii="Arial" w:hAnsi="Arial" w:cs="Arial"/>
                <w:spacing w:val="-1"/>
                <w:w w:val="85"/>
                <w:sz w:val="16"/>
                <w:szCs w:val="16"/>
              </w:rPr>
              <w:t>AS</w:t>
            </w:r>
            <w:r w:rsidRPr="008F1CF6">
              <w:rPr>
                <w:rFonts w:ascii="Arial" w:hAnsi="Arial" w:cs="Arial"/>
                <w:spacing w:val="-2"/>
                <w:w w:val="85"/>
                <w:sz w:val="16"/>
                <w:szCs w:val="16"/>
              </w:rPr>
              <w:t xml:space="preserve"> </w:t>
            </w:r>
            <w:r w:rsidRPr="008F1CF6">
              <w:rPr>
                <w:rFonts w:ascii="Arial" w:hAnsi="Arial" w:cs="Arial"/>
                <w:spacing w:val="-1"/>
                <w:w w:val="85"/>
                <w:sz w:val="16"/>
                <w:szCs w:val="16"/>
              </w:rPr>
              <w:t>din</w:t>
            </w:r>
          </w:p>
          <w:p w14:paraId="0857FFF8" w14:textId="4F4D50C5" w:rsidR="002953FB" w:rsidRPr="008F1CF6" w:rsidRDefault="002953FB" w:rsidP="000F6386">
            <w:pPr>
              <w:pStyle w:val="TableParagraph"/>
              <w:rPr>
                <w:rFonts w:ascii="Arial" w:hAnsi="Arial" w:cs="Arial"/>
                <w:sz w:val="16"/>
                <w:szCs w:val="16"/>
              </w:rPr>
            </w:pPr>
            <w:r w:rsidRPr="008F1CF6">
              <w:rPr>
                <w:rFonts w:ascii="Arial" w:hAnsi="Arial" w:cs="Arial"/>
                <w:w w:val="95"/>
                <w:sz w:val="16"/>
                <w:szCs w:val="16"/>
              </w:rPr>
              <w:t>sit</w:t>
            </w:r>
          </w:p>
        </w:tc>
        <w:tc>
          <w:tcPr>
            <w:tcW w:w="1299" w:type="dxa"/>
          </w:tcPr>
          <w:p w14:paraId="33038C56" w14:textId="423F8A22"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2A2B7E69" w14:textId="632C7AA5"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27600-</w:t>
            </w:r>
          </w:p>
        </w:tc>
        <w:tc>
          <w:tcPr>
            <w:tcW w:w="569" w:type="dxa"/>
          </w:tcPr>
          <w:p w14:paraId="619D3A57" w14:textId="3C6A088C"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51700</w:t>
            </w:r>
          </w:p>
        </w:tc>
        <w:tc>
          <w:tcPr>
            <w:tcW w:w="1292" w:type="dxa"/>
            <w:gridSpan w:val="3"/>
          </w:tcPr>
          <w:p w14:paraId="67D3FE49" w14:textId="77777777" w:rsidR="002953FB" w:rsidRPr="008F1CF6" w:rsidRDefault="002953FB" w:rsidP="000F6386">
            <w:pPr>
              <w:pStyle w:val="TableParagraph"/>
              <w:rPr>
                <w:rFonts w:ascii="Arial" w:hAnsi="Arial" w:cs="Arial"/>
                <w:b/>
                <w:i/>
                <w:sz w:val="16"/>
                <w:szCs w:val="16"/>
              </w:rPr>
            </w:pPr>
          </w:p>
        </w:tc>
        <w:tc>
          <w:tcPr>
            <w:tcW w:w="795" w:type="dxa"/>
            <w:gridSpan w:val="2"/>
          </w:tcPr>
          <w:p w14:paraId="4ACF18D3" w14:textId="1A182B76" w:rsidR="002953FB" w:rsidRPr="008F1CF6" w:rsidRDefault="002953FB" w:rsidP="000F6386">
            <w:pPr>
              <w:pStyle w:val="TableParagraph"/>
              <w:rPr>
                <w:rFonts w:ascii="Arial" w:hAnsi="Arial" w:cs="Arial"/>
                <w:b/>
                <w:i/>
                <w:sz w:val="16"/>
                <w:szCs w:val="16"/>
              </w:rPr>
            </w:pPr>
          </w:p>
        </w:tc>
        <w:tc>
          <w:tcPr>
            <w:tcW w:w="833" w:type="dxa"/>
            <w:gridSpan w:val="2"/>
          </w:tcPr>
          <w:p w14:paraId="05F83C7C" w14:textId="732F1E40"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723" w:type="dxa"/>
            <w:gridSpan w:val="2"/>
          </w:tcPr>
          <w:p w14:paraId="1F350EC1" w14:textId="71A87A4D"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5183D44F" w14:textId="11F2439A" w:rsidR="002953FB" w:rsidRPr="008F1CF6" w:rsidRDefault="00754F53" w:rsidP="000F6386">
            <w:pPr>
              <w:pStyle w:val="TableParagraph"/>
              <w:ind w:left="122"/>
              <w:rPr>
                <w:rFonts w:ascii="Arial" w:hAnsi="Arial" w:cs="Arial"/>
                <w:sz w:val="16"/>
                <w:szCs w:val="16"/>
                <w:shd w:val="clear" w:color="auto" w:fill="FFFFFF"/>
              </w:rPr>
            </w:pPr>
            <w:r w:rsidRPr="008F1CF6">
              <w:rPr>
                <w:rFonts w:ascii="Arial" w:hAnsi="Arial" w:cs="Arial"/>
                <w:sz w:val="16"/>
                <w:szCs w:val="16"/>
                <w:shd w:val="clear" w:color="auto" w:fill="FFFFFF"/>
              </w:rPr>
              <w:t>Cuibărește în toate habitate deschise, de pajiști și pășuni cu tufăriș, sau mozaicuri agricole, de culturi care alternează cu habitate seminaturale, cu tufe izolate sau în aliniamente. Intră inclusiv în localități unde găsește habitate propice</w:t>
            </w:r>
          </w:p>
        </w:tc>
        <w:tc>
          <w:tcPr>
            <w:tcW w:w="1054" w:type="dxa"/>
            <w:vMerge/>
          </w:tcPr>
          <w:p w14:paraId="4974BE81" w14:textId="61F0DF6B" w:rsidR="002953FB" w:rsidRPr="008F1CF6" w:rsidRDefault="002953FB" w:rsidP="000F6386">
            <w:pPr>
              <w:pStyle w:val="TableParagraph"/>
              <w:rPr>
                <w:rFonts w:ascii="Arial" w:hAnsi="Arial" w:cs="Arial"/>
                <w:b/>
                <w:i/>
                <w:sz w:val="16"/>
                <w:szCs w:val="16"/>
              </w:rPr>
            </w:pPr>
          </w:p>
        </w:tc>
        <w:tc>
          <w:tcPr>
            <w:tcW w:w="709" w:type="dxa"/>
          </w:tcPr>
          <w:p w14:paraId="1EBD329B" w14:textId="5585AD62"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5000CBC2" w14:textId="77777777" w:rsidTr="0034583B">
        <w:tblPrEx>
          <w:tblLook w:val="04A0" w:firstRow="1" w:lastRow="0" w:firstColumn="1" w:lastColumn="0" w:noHBand="0" w:noVBand="1"/>
        </w:tblPrEx>
        <w:trPr>
          <w:trHeight w:val="843"/>
        </w:trPr>
        <w:tc>
          <w:tcPr>
            <w:tcW w:w="622" w:type="dxa"/>
          </w:tcPr>
          <w:p w14:paraId="6EE43D43" w14:textId="61016D62"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t>67</w:t>
            </w:r>
          </w:p>
        </w:tc>
        <w:tc>
          <w:tcPr>
            <w:tcW w:w="789" w:type="dxa"/>
            <w:gridSpan w:val="2"/>
          </w:tcPr>
          <w:p w14:paraId="450F1D70" w14:textId="5145BA9A"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6FE93351" w14:textId="5E664A19" w:rsidR="002953FB" w:rsidRPr="008F1CF6" w:rsidRDefault="002953FB" w:rsidP="000F6386">
            <w:pPr>
              <w:pStyle w:val="TableParagraph"/>
              <w:rPr>
                <w:rFonts w:ascii="Arial" w:hAnsi="Arial" w:cs="Arial"/>
                <w:sz w:val="16"/>
                <w:szCs w:val="16"/>
              </w:rPr>
            </w:pPr>
            <w:r w:rsidRPr="008F1CF6">
              <w:rPr>
                <w:rFonts w:ascii="Arial" w:hAnsi="Arial" w:cs="Arial"/>
                <w:sz w:val="16"/>
                <w:szCs w:val="16"/>
              </w:rPr>
              <w:t>Lanius minor</w:t>
            </w:r>
          </w:p>
        </w:tc>
        <w:tc>
          <w:tcPr>
            <w:tcW w:w="3000" w:type="dxa"/>
          </w:tcPr>
          <w:p w14:paraId="0EE3C524" w14:textId="77777777" w:rsidR="002953FB" w:rsidRPr="008F1CF6" w:rsidRDefault="002953FB" w:rsidP="000F6386">
            <w:pPr>
              <w:pStyle w:val="TableParagraph"/>
              <w:spacing w:before="2"/>
              <w:ind w:left="109" w:right="104"/>
              <w:rPr>
                <w:rFonts w:ascii="Arial" w:hAnsi="Arial" w:cs="Arial"/>
                <w:sz w:val="16"/>
                <w:szCs w:val="16"/>
              </w:rPr>
            </w:pPr>
            <w:r w:rsidRPr="008F1CF6">
              <w:rPr>
                <w:rFonts w:ascii="Arial" w:hAnsi="Arial" w:cs="Arial"/>
                <w:sz w:val="16"/>
                <w:szCs w:val="16"/>
              </w:rPr>
              <w:t>ocazional,</w:t>
            </w:r>
          </w:p>
          <w:p w14:paraId="530EA92E" w14:textId="77777777" w:rsidR="002953FB" w:rsidRPr="008F1CF6" w:rsidRDefault="002953FB" w:rsidP="000F6386">
            <w:pPr>
              <w:pStyle w:val="TableParagraph"/>
              <w:spacing w:before="30"/>
              <w:ind w:left="112" w:right="104"/>
              <w:rPr>
                <w:rFonts w:ascii="Arial" w:hAnsi="Arial" w:cs="Arial"/>
                <w:sz w:val="16"/>
                <w:szCs w:val="16"/>
              </w:rPr>
            </w:pPr>
            <w:r w:rsidRPr="008F1CF6">
              <w:rPr>
                <w:rFonts w:ascii="Arial" w:hAnsi="Arial" w:cs="Arial"/>
                <w:spacing w:val="-1"/>
                <w:w w:val="85"/>
                <w:sz w:val="16"/>
                <w:szCs w:val="16"/>
              </w:rPr>
              <w:t>în</w:t>
            </w:r>
            <w:r w:rsidRPr="008F1CF6">
              <w:rPr>
                <w:rFonts w:ascii="Arial" w:hAnsi="Arial" w:cs="Arial"/>
                <w:spacing w:val="-4"/>
                <w:w w:val="85"/>
                <w:sz w:val="16"/>
                <w:szCs w:val="16"/>
              </w:rPr>
              <w:t xml:space="preserve"> </w:t>
            </w:r>
            <w:r w:rsidRPr="008F1CF6">
              <w:rPr>
                <w:rFonts w:ascii="Arial" w:hAnsi="Arial" w:cs="Arial"/>
                <w:spacing w:val="-1"/>
                <w:w w:val="85"/>
                <w:sz w:val="16"/>
                <w:szCs w:val="16"/>
              </w:rPr>
              <w:t>tot</w:t>
            </w:r>
            <w:r w:rsidRPr="008F1CF6">
              <w:rPr>
                <w:rFonts w:ascii="Arial" w:hAnsi="Arial" w:cs="Arial"/>
                <w:spacing w:val="-2"/>
                <w:w w:val="85"/>
                <w:sz w:val="16"/>
                <w:szCs w:val="16"/>
              </w:rPr>
              <w:t xml:space="preserve"> </w:t>
            </w:r>
            <w:r w:rsidRPr="008F1CF6">
              <w:rPr>
                <w:rFonts w:ascii="Arial" w:hAnsi="Arial" w:cs="Arial"/>
                <w:spacing w:val="-1"/>
                <w:w w:val="85"/>
                <w:sz w:val="16"/>
                <w:szCs w:val="16"/>
              </w:rPr>
              <w:t>AS</w:t>
            </w:r>
            <w:r w:rsidRPr="008F1CF6">
              <w:rPr>
                <w:rFonts w:ascii="Arial" w:hAnsi="Arial" w:cs="Arial"/>
                <w:spacing w:val="-2"/>
                <w:w w:val="85"/>
                <w:sz w:val="16"/>
                <w:szCs w:val="16"/>
              </w:rPr>
              <w:t xml:space="preserve"> </w:t>
            </w:r>
            <w:r w:rsidRPr="008F1CF6">
              <w:rPr>
                <w:rFonts w:ascii="Arial" w:hAnsi="Arial" w:cs="Arial"/>
                <w:spacing w:val="-1"/>
                <w:w w:val="85"/>
                <w:sz w:val="16"/>
                <w:szCs w:val="16"/>
              </w:rPr>
              <w:t>din</w:t>
            </w:r>
          </w:p>
          <w:p w14:paraId="60629E43" w14:textId="747D1EE7" w:rsidR="002953FB" w:rsidRPr="008F1CF6" w:rsidRDefault="002953FB" w:rsidP="000F6386">
            <w:pPr>
              <w:pStyle w:val="TableParagraph"/>
              <w:rPr>
                <w:rFonts w:ascii="Arial" w:hAnsi="Arial" w:cs="Arial"/>
                <w:sz w:val="16"/>
                <w:szCs w:val="16"/>
              </w:rPr>
            </w:pPr>
            <w:r w:rsidRPr="008F1CF6">
              <w:rPr>
                <w:rFonts w:ascii="Arial" w:hAnsi="Arial" w:cs="Arial"/>
                <w:w w:val="95"/>
                <w:sz w:val="16"/>
                <w:szCs w:val="16"/>
              </w:rPr>
              <w:t>sit</w:t>
            </w:r>
          </w:p>
        </w:tc>
        <w:tc>
          <w:tcPr>
            <w:tcW w:w="1299" w:type="dxa"/>
          </w:tcPr>
          <w:p w14:paraId="425E69A6" w14:textId="1AA30A74"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3B07E211" w14:textId="3FFFE60A"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170-perechi</w:t>
            </w:r>
          </w:p>
        </w:tc>
        <w:tc>
          <w:tcPr>
            <w:tcW w:w="569" w:type="dxa"/>
          </w:tcPr>
          <w:p w14:paraId="38787B12" w14:textId="5728D749"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200</w:t>
            </w:r>
          </w:p>
        </w:tc>
        <w:tc>
          <w:tcPr>
            <w:tcW w:w="1292" w:type="dxa"/>
            <w:gridSpan w:val="3"/>
          </w:tcPr>
          <w:p w14:paraId="011633AA" w14:textId="77777777" w:rsidR="002953FB" w:rsidRPr="008F1CF6" w:rsidRDefault="002953FB" w:rsidP="000F6386">
            <w:pPr>
              <w:pStyle w:val="TableParagraph"/>
              <w:rPr>
                <w:rFonts w:ascii="Arial" w:hAnsi="Arial" w:cs="Arial"/>
                <w:b/>
                <w:i/>
                <w:sz w:val="16"/>
                <w:szCs w:val="16"/>
              </w:rPr>
            </w:pPr>
          </w:p>
        </w:tc>
        <w:tc>
          <w:tcPr>
            <w:tcW w:w="795" w:type="dxa"/>
            <w:gridSpan w:val="2"/>
          </w:tcPr>
          <w:p w14:paraId="4BC8B73B" w14:textId="2C48017F" w:rsidR="002953FB" w:rsidRPr="008F1CF6" w:rsidRDefault="002953FB" w:rsidP="000F6386">
            <w:pPr>
              <w:pStyle w:val="TableParagraph"/>
              <w:rPr>
                <w:rFonts w:ascii="Arial" w:hAnsi="Arial" w:cs="Arial"/>
                <w:b/>
                <w:i/>
                <w:sz w:val="16"/>
                <w:szCs w:val="16"/>
              </w:rPr>
            </w:pPr>
          </w:p>
        </w:tc>
        <w:tc>
          <w:tcPr>
            <w:tcW w:w="833" w:type="dxa"/>
            <w:gridSpan w:val="2"/>
          </w:tcPr>
          <w:p w14:paraId="6E2A2E4B" w14:textId="3DBF317D"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U1</w:t>
            </w:r>
          </w:p>
        </w:tc>
        <w:tc>
          <w:tcPr>
            <w:tcW w:w="723" w:type="dxa"/>
            <w:gridSpan w:val="2"/>
          </w:tcPr>
          <w:p w14:paraId="633EF312" w14:textId="6ADA701C"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00FFF540" w14:textId="39F9EE16" w:rsidR="002953FB" w:rsidRPr="008F1CF6" w:rsidRDefault="00754F53" w:rsidP="000F6386">
            <w:pPr>
              <w:pStyle w:val="TableParagraph"/>
              <w:ind w:left="122"/>
              <w:rPr>
                <w:rFonts w:ascii="Arial" w:hAnsi="Arial" w:cs="Arial"/>
                <w:sz w:val="16"/>
                <w:szCs w:val="16"/>
                <w:shd w:val="clear" w:color="auto" w:fill="FFFFFF"/>
              </w:rPr>
            </w:pPr>
            <w:r w:rsidRPr="008F1CF6">
              <w:rPr>
                <w:rFonts w:ascii="Arial" w:hAnsi="Arial" w:cs="Arial"/>
                <w:sz w:val="16"/>
                <w:szCs w:val="16"/>
                <w:shd w:val="clear" w:color="auto" w:fill="FFFFFF"/>
              </w:rPr>
              <w:t>Cuibărește în habitate deschise, de pajiști sau mozaicuri agricole, cu arbori; uneori cuibărește și în livezi. Preferă pentru cuibărit habitate de pajiște sau pășune cu arbori sau în aliniamente (plopi)</w:t>
            </w:r>
          </w:p>
        </w:tc>
        <w:tc>
          <w:tcPr>
            <w:tcW w:w="1054" w:type="dxa"/>
            <w:vMerge/>
          </w:tcPr>
          <w:p w14:paraId="76704774" w14:textId="70B807A6" w:rsidR="002953FB" w:rsidRPr="008F1CF6" w:rsidRDefault="002953FB" w:rsidP="000F6386">
            <w:pPr>
              <w:pStyle w:val="TableParagraph"/>
              <w:rPr>
                <w:rFonts w:ascii="Arial" w:hAnsi="Arial" w:cs="Arial"/>
                <w:b/>
                <w:i/>
                <w:sz w:val="16"/>
                <w:szCs w:val="16"/>
              </w:rPr>
            </w:pPr>
          </w:p>
        </w:tc>
        <w:tc>
          <w:tcPr>
            <w:tcW w:w="709" w:type="dxa"/>
          </w:tcPr>
          <w:p w14:paraId="4C72179D" w14:textId="04595FF9"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3026CAA3" w14:textId="77777777" w:rsidTr="0034583B">
        <w:tblPrEx>
          <w:tblLook w:val="04A0" w:firstRow="1" w:lastRow="0" w:firstColumn="1" w:lastColumn="0" w:noHBand="0" w:noVBand="1"/>
        </w:tblPrEx>
        <w:trPr>
          <w:trHeight w:val="843"/>
        </w:trPr>
        <w:tc>
          <w:tcPr>
            <w:tcW w:w="622" w:type="dxa"/>
          </w:tcPr>
          <w:p w14:paraId="4995B6A1" w14:textId="1902CD13"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t>68</w:t>
            </w:r>
          </w:p>
        </w:tc>
        <w:tc>
          <w:tcPr>
            <w:tcW w:w="789" w:type="dxa"/>
            <w:gridSpan w:val="2"/>
          </w:tcPr>
          <w:p w14:paraId="0F8C2093" w14:textId="7B1494C3"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0DCA51F7" w14:textId="15359AD8" w:rsidR="002953FB" w:rsidRPr="008F1CF6" w:rsidRDefault="002953FB" w:rsidP="000F6386">
            <w:pPr>
              <w:pStyle w:val="TableParagraph"/>
              <w:rPr>
                <w:rFonts w:ascii="Arial" w:hAnsi="Arial" w:cs="Arial"/>
                <w:sz w:val="16"/>
                <w:szCs w:val="16"/>
              </w:rPr>
            </w:pPr>
            <w:r w:rsidRPr="008F1CF6">
              <w:rPr>
                <w:rFonts w:ascii="Arial" w:hAnsi="Arial" w:cs="Arial"/>
                <w:sz w:val="16"/>
                <w:szCs w:val="16"/>
              </w:rPr>
              <w:t>Lullula arborea</w:t>
            </w:r>
          </w:p>
        </w:tc>
        <w:tc>
          <w:tcPr>
            <w:tcW w:w="3000" w:type="dxa"/>
          </w:tcPr>
          <w:p w14:paraId="08FC5349" w14:textId="77777777" w:rsidR="002953FB" w:rsidRPr="008F1CF6" w:rsidRDefault="002953FB" w:rsidP="000F6386">
            <w:pPr>
              <w:pStyle w:val="TableParagraph"/>
              <w:spacing w:before="2"/>
              <w:ind w:left="109" w:right="104"/>
              <w:rPr>
                <w:rFonts w:ascii="Arial" w:hAnsi="Arial" w:cs="Arial"/>
                <w:sz w:val="16"/>
                <w:szCs w:val="16"/>
              </w:rPr>
            </w:pPr>
            <w:r w:rsidRPr="008F1CF6">
              <w:rPr>
                <w:rFonts w:ascii="Arial" w:hAnsi="Arial" w:cs="Arial"/>
                <w:sz w:val="16"/>
                <w:szCs w:val="16"/>
              </w:rPr>
              <w:t>ocazional,</w:t>
            </w:r>
          </w:p>
          <w:p w14:paraId="5313BB56" w14:textId="77777777" w:rsidR="002953FB" w:rsidRPr="008F1CF6" w:rsidRDefault="002953FB" w:rsidP="000F6386">
            <w:pPr>
              <w:pStyle w:val="TableParagraph"/>
              <w:spacing w:before="30"/>
              <w:ind w:left="112" w:right="104"/>
              <w:rPr>
                <w:rFonts w:ascii="Arial" w:hAnsi="Arial" w:cs="Arial"/>
                <w:sz w:val="16"/>
                <w:szCs w:val="16"/>
              </w:rPr>
            </w:pPr>
            <w:r w:rsidRPr="008F1CF6">
              <w:rPr>
                <w:rFonts w:ascii="Arial" w:hAnsi="Arial" w:cs="Arial"/>
                <w:spacing w:val="-1"/>
                <w:w w:val="85"/>
                <w:sz w:val="16"/>
                <w:szCs w:val="16"/>
              </w:rPr>
              <w:t>în</w:t>
            </w:r>
            <w:r w:rsidRPr="008F1CF6">
              <w:rPr>
                <w:rFonts w:ascii="Arial" w:hAnsi="Arial" w:cs="Arial"/>
                <w:spacing w:val="-4"/>
                <w:w w:val="85"/>
                <w:sz w:val="16"/>
                <w:szCs w:val="16"/>
              </w:rPr>
              <w:t xml:space="preserve"> </w:t>
            </w:r>
            <w:r w:rsidRPr="008F1CF6">
              <w:rPr>
                <w:rFonts w:ascii="Arial" w:hAnsi="Arial" w:cs="Arial"/>
                <w:spacing w:val="-1"/>
                <w:w w:val="85"/>
                <w:sz w:val="16"/>
                <w:szCs w:val="16"/>
              </w:rPr>
              <w:t>tot</w:t>
            </w:r>
            <w:r w:rsidRPr="008F1CF6">
              <w:rPr>
                <w:rFonts w:ascii="Arial" w:hAnsi="Arial" w:cs="Arial"/>
                <w:spacing w:val="-2"/>
                <w:w w:val="85"/>
                <w:sz w:val="16"/>
                <w:szCs w:val="16"/>
              </w:rPr>
              <w:t xml:space="preserve"> </w:t>
            </w:r>
            <w:r w:rsidRPr="008F1CF6">
              <w:rPr>
                <w:rFonts w:ascii="Arial" w:hAnsi="Arial" w:cs="Arial"/>
                <w:spacing w:val="-1"/>
                <w:w w:val="85"/>
                <w:sz w:val="16"/>
                <w:szCs w:val="16"/>
              </w:rPr>
              <w:t>AS</w:t>
            </w:r>
            <w:r w:rsidRPr="008F1CF6">
              <w:rPr>
                <w:rFonts w:ascii="Arial" w:hAnsi="Arial" w:cs="Arial"/>
                <w:spacing w:val="-2"/>
                <w:w w:val="85"/>
                <w:sz w:val="16"/>
                <w:szCs w:val="16"/>
              </w:rPr>
              <w:t xml:space="preserve"> </w:t>
            </w:r>
            <w:r w:rsidRPr="008F1CF6">
              <w:rPr>
                <w:rFonts w:ascii="Arial" w:hAnsi="Arial" w:cs="Arial"/>
                <w:spacing w:val="-1"/>
                <w:w w:val="85"/>
                <w:sz w:val="16"/>
                <w:szCs w:val="16"/>
              </w:rPr>
              <w:t>din</w:t>
            </w:r>
          </w:p>
          <w:p w14:paraId="25B72ACD" w14:textId="3706A557" w:rsidR="002953FB" w:rsidRPr="008F1CF6" w:rsidRDefault="002953FB" w:rsidP="000F6386">
            <w:pPr>
              <w:pStyle w:val="TableParagraph"/>
              <w:rPr>
                <w:rFonts w:ascii="Arial" w:hAnsi="Arial" w:cs="Arial"/>
                <w:sz w:val="16"/>
                <w:szCs w:val="16"/>
              </w:rPr>
            </w:pPr>
            <w:r w:rsidRPr="008F1CF6">
              <w:rPr>
                <w:rFonts w:ascii="Arial" w:hAnsi="Arial" w:cs="Arial"/>
                <w:w w:val="95"/>
                <w:sz w:val="16"/>
                <w:szCs w:val="16"/>
              </w:rPr>
              <w:t>sit</w:t>
            </w:r>
          </w:p>
        </w:tc>
        <w:tc>
          <w:tcPr>
            <w:tcW w:w="1299" w:type="dxa"/>
          </w:tcPr>
          <w:p w14:paraId="7EF1CB8B" w14:textId="7BD4BE48"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1D1A81DE" w14:textId="54382F14"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2062- perechi</w:t>
            </w:r>
          </w:p>
        </w:tc>
        <w:tc>
          <w:tcPr>
            <w:tcW w:w="569" w:type="dxa"/>
          </w:tcPr>
          <w:p w14:paraId="1CF4EA8E" w14:textId="0A72FB8B"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4283</w:t>
            </w:r>
          </w:p>
        </w:tc>
        <w:tc>
          <w:tcPr>
            <w:tcW w:w="1292" w:type="dxa"/>
            <w:gridSpan w:val="3"/>
          </w:tcPr>
          <w:p w14:paraId="7AD7194E" w14:textId="77777777" w:rsidR="002953FB" w:rsidRPr="008F1CF6" w:rsidRDefault="002953FB" w:rsidP="000F6386">
            <w:pPr>
              <w:pStyle w:val="TableParagraph"/>
              <w:rPr>
                <w:rFonts w:ascii="Arial" w:hAnsi="Arial" w:cs="Arial"/>
                <w:b/>
                <w:i/>
                <w:sz w:val="16"/>
                <w:szCs w:val="16"/>
              </w:rPr>
            </w:pPr>
          </w:p>
        </w:tc>
        <w:tc>
          <w:tcPr>
            <w:tcW w:w="795" w:type="dxa"/>
            <w:gridSpan w:val="2"/>
          </w:tcPr>
          <w:p w14:paraId="28F2CFBB" w14:textId="616E1E61" w:rsidR="002953FB" w:rsidRPr="008F1CF6" w:rsidRDefault="002953FB" w:rsidP="000F6386">
            <w:pPr>
              <w:pStyle w:val="TableParagraph"/>
              <w:rPr>
                <w:rFonts w:ascii="Arial" w:hAnsi="Arial" w:cs="Arial"/>
                <w:b/>
                <w:i/>
                <w:sz w:val="16"/>
                <w:szCs w:val="16"/>
              </w:rPr>
            </w:pPr>
          </w:p>
        </w:tc>
        <w:tc>
          <w:tcPr>
            <w:tcW w:w="833" w:type="dxa"/>
            <w:gridSpan w:val="2"/>
          </w:tcPr>
          <w:p w14:paraId="0617FF4C" w14:textId="347776F9"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X</w:t>
            </w:r>
          </w:p>
        </w:tc>
        <w:tc>
          <w:tcPr>
            <w:tcW w:w="723" w:type="dxa"/>
            <w:gridSpan w:val="2"/>
          </w:tcPr>
          <w:p w14:paraId="61A9A939" w14:textId="661BFC3B"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44CDECC3" w14:textId="1DCD5ECA" w:rsidR="002953FB" w:rsidRPr="008F1CF6" w:rsidRDefault="00754F53" w:rsidP="000F6386">
            <w:pPr>
              <w:pStyle w:val="TableParagraph"/>
              <w:ind w:left="122"/>
              <w:rPr>
                <w:rFonts w:ascii="Arial" w:hAnsi="Arial" w:cs="Arial"/>
                <w:sz w:val="16"/>
                <w:szCs w:val="16"/>
                <w:shd w:val="clear" w:color="auto" w:fill="FFFFFF"/>
              </w:rPr>
            </w:pPr>
            <w:r w:rsidRPr="008F1CF6">
              <w:rPr>
                <w:rFonts w:ascii="Arial" w:hAnsi="Arial" w:cs="Arial"/>
                <w:sz w:val="16"/>
                <w:szCs w:val="16"/>
                <w:shd w:val="clear" w:color="auto" w:fill="FFFFFF"/>
              </w:rPr>
              <w:t> Cuibărește în păduri rare, preferând pinul, pe sol nisipos, dar și în pădurile de foioase cu poieni și în crânguri</w:t>
            </w:r>
          </w:p>
        </w:tc>
        <w:tc>
          <w:tcPr>
            <w:tcW w:w="1054" w:type="dxa"/>
            <w:vMerge/>
          </w:tcPr>
          <w:p w14:paraId="2B00D4C0" w14:textId="5F0A6E34" w:rsidR="002953FB" w:rsidRPr="008F1CF6" w:rsidRDefault="002953FB" w:rsidP="000F6386">
            <w:pPr>
              <w:pStyle w:val="TableParagraph"/>
              <w:rPr>
                <w:rFonts w:ascii="Arial" w:hAnsi="Arial" w:cs="Arial"/>
                <w:b/>
                <w:i/>
                <w:sz w:val="16"/>
                <w:szCs w:val="16"/>
              </w:rPr>
            </w:pPr>
          </w:p>
        </w:tc>
        <w:tc>
          <w:tcPr>
            <w:tcW w:w="709" w:type="dxa"/>
          </w:tcPr>
          <w:p w14:paraId="59EE9068" w14:textId="73C37EFD"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3E25B134" w14:textId="77777777" w:rsidTr="0034583B">
        <w:tblPrEx>
          <w:tblLook w:val="04A0" w:firstRow="1" w:lastRow="0" w:firstColumn="1" w:lastColumn="0" w:noHBand="0" w:noVBand="1"/>
        </w:tblPrEx>
        <w:trPr>
          <w:trHeight w:val="843"/>
        </w:trPr>
        <w:tc>
          <w:tcPr>
            <w:tcW w:w="622" w:type="dxa"/>
          </w:tcPr>
          <w:p w14:paraId="5B38956C" w14:textId="6679C762"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t>69</w:t>
            </w:r>
          </w:p>
        </w:tc>
        <w:tc>
          <w:tcPr>
            <w:tcW w:w="789" w:type="dxa"/>
            <w:gridSpan w:val="2"/>
          </w:tcPr>
          <w:p w14:paraId="24C931A5" w14:textId="5F9BEF7B"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55823F83" w14:textId="44820A50"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Nycticorax nycticorax</w:t>
            </w:r>
          </w:p>
        </w:tc>
        <w:tc>
          <w:tcPr>
            <w:tcW w:w="3000" w:type="dxa"/>
          </w:tcPr>
          <w:p w14:paraId="6B014F4A" w14:textId="77777777" w:rsidR="002953FB" w:rsidRPr="008F1CF6" w:rsidRDefault="002953FB" w:rsidP="000F6386">
            <w:pPr>
              <w:pStyle w:val="TableParagraph"/>
              <w:spacing w:before="2"/>
              <w:ind w:left="109" w:right="104"/>
              <w:rPr>
                <w:rFonts w:ascii="Arial" w:hAnsi="Arial" w:cs="Arial"/>
                <w:sz w:val="16"/>
                <w:szCs w:val="16"/>
              </w:rPr>
            </w:pPr>
            <w:r w:rsidRPr="008F1CF6">
              <w:rPr>
                <w:rFonts w:ascii="Arial" w:hAnsi="Arial" w:cs="Arial"/>
                <w:sz w:val="16"/>
                <w:szCs w:val="16"/>
              </w:rPr>
              <w:t>ocazional,</w:t>
            </w:r>
          </w:p>
          <w:p w14:paraId="2C4BB8A1" w14:textId="77777777" w:rsidR="002953FB" w:rsidRPr="008F1CF6" w:rsidRDefault="002953FB" w:rsidP="000F6386">
            <w:pPr>
              <w:pStyle w:val="TableParagraph"/>
              <w:spacing w:before="30"/>
              <w:ind w:left="112" w:right="104"/>
              <w:rPr>
                <w:rFonts w:ascii="Arial" w:hAnsi="Arial" w:cs="Arial"/>
                <w:sz w:val="16"/>
                <w:szCs w:val="16"/>
              </w:rPr>
            </w:pPr>
            <w:r w:rsidRPr="008F1CF6">
              <w:rPr>
                <w:rFonts w:ascii="Arial" w:hAnsi="Arial" w:cs="Arial"/>
                <w:spacing w:val="-1"/>
                <w:w w:val="85"/>
                <w:sz w:val="16"/>
                <w:szCs w:val="16"/>
              </w:rPr>
              <w:t>în</w:t>
            </w:r>
            <w:r w:rsidRPr="008F1CF6">
              <w:rPr>
                <w:rFonts w:ascii="Arial" w:hAnsi="Arial" w:cs="Arial"/>
                <w:spacing w:val="-4"/>
                <w:w w:val="85"/>
                <w:sz w:val="16"/>
                <w:szCs w:val="16"/>
              </w:rPr>
              <w:t xml:space="preserve"> </w:t>
            </w:r>
            <w:r w:rsidRPr="008F1CF6">
              <w:rPr>
                <w:rFonts w:ascii="Arial" w:hAnsi="Arial" w:cs="Arial"/>
                <w:spacing w:val="-1"/>
                <w:w w:val="85"/>
                <w:sz w:val="16"/>
                <w:szCs w:val="16"/>
              </w:rPr>
              <w:t>tot</w:t>
            </w:r>
            <w:r w:rsidRPr="008F1CF6">
              <w:rPr>
                <w:rFonts w:ascii="Arial" w:hAnsi="Arial" w:cs="Arial"/>
                <w:spacing w:val="-2"/>
                <w:w w:val="85"/>
                <w:sz w:val="16"/>
                <w:szCs w:val="16"/>
              </w:rPr>
              <w:t xml:space="preserve"> </w:t>
            </w:r>
            <w:r w:rsidRPr="008F1CF6">
              <w:rPr>
                <w:rFonts w:ascii="Arial" w:hAnsi="Arial" w:cs="Arial"/>
                <w:spacing w:val="-1"/>
                <w:w w:val="85"/>
                <w:sz w:val="16"/>
                <w:szCs w:val="16"/>
              </w:rPr>
              <w:t>AS</w:t>
            </w:r>
            <w:r w:rsidRPr="008F1CF6">
              <w:rPr>
                <w:rFonts w:ascii="Arial" w:hAnsi="Arial" w:cs="Arial"/>
                <w:spacing w:val="-2"/>
                <w:w w:val="85"/>
                <w:sz w:val="16"/>
                <w:szCs w:val="16"/>
              </w:rPr>
              <w:t xml:space="preserve"> </w:t>
            </w:r>
            <w:r w:rsidRPr="008F1CF6">
              <w:rPr>
                <w:rFonts w:ascii="Arial" w:hAnsi="Arial" w:cs="Arial"/>
                <w:spacing w:val="-1"/>
                <w:w w:val="85"/>
                <w:sz w:val="16"/>
                <w:szCs w:val="16"/>
              </w:rPr>
              <w:t>din</w:t>
            </w:r>
          </w:p>
          <w:p w14:paraId="00CB63C1" w14:textId="6FF6BDF2" w:rsidR="002953FB" w:rsidRPr="008F1CF6" w:rsidRDefault="002953FB" w:rsidP="000F6386">
            <w:pPr>
              <w:pStyle w:val="TableParagraph"/>
              <w:rPr>
                <w:rFonts w:ascii="Arial" w:hAnsi="Arial" w:cs="Arial"/>
                <w:sz w:val="16"/>
                <w:szCs w:val="16"/>
              </w:rPr>
            </w:pPr>
            <w:r w:rsidRPr="008F1CF6">
              <w:rPr>
                <w:rFonts w:ascii="Arial" w:hAnsi="Arial" w:cs="Arial"/>
                <w:w w:val="95"/>
                <w:sz w:val="16"/>
                <w:szCs w:val="16"/>
              </w:rPr>
              <w:t>sit</w:t>
            </w:r>
          </w:p>
        </w:tc>
        <w:tc>
          <w:tcPr>
            <w:tcW w:w="1299" w:type="dxa"/>
          </w:tcPr>
          <w:p w14:paraId="15BE8A74" w14:textId="45160756"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49D2457B" w14:textId="7ED44839"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10-indivizi</w:t>
            </w:r>
          </w:p>
        </w:tc>
        <w:tc>
          <w:tcPr>
            <w:tcW w:w="569" w:type="dxa"/>
          </w:tcPr>
          <w:p w14:paraId="22C04DA6" w14:textId="30E3C186"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40</w:t>
            </w:r>
          </w:p>
        </w:tc>
        <w:tc>
          <w:tcPr>
            <w:tcW w:w="1292" w:type="dxa"/>
            <w:gridSpan w:val="3"/>
          </w:tcPr>
          <w:p w14:paraId="466F9FE3" w14:textId="77777777" w:rsidR="002953FB" w:rsidRPr="008F1CF6" w:rsidRDefault="002953FB" w:rsidP="000F6386">
            <w:pPr>
              <w:pStyle w:val="TableParagraph"/>
              <w:rPr>
                <w:rFonts w:ascii="Arial" w:hAnsi="Arial" w:cs="Arial"/>
                <w:b/>
                <w:i/>
                <w:sz w:val="16"/>
                <w:szCs w:val="16"/>
              </w:rPr>
            </w:pPr>
          </w:p>
        </w:tc>
        <w:tc>
          <w:tcPr>
            <w:tcW w:w="795" w:type="dxa"/>
            <w:gridSpan w:val="2"/>
          </w:tcPr>
          <w:p w14:paraId="4355A55A" w14:textId="589066BF" w:rsidR="002953FB" w:rsidRPr="008F1CF6" w:rsidRDefault="002953FB" w:rsidP="000F6386">
            <w:pPr>
              <w:pStyle w:val="TableParagraph"/>
              <w:rPr>
                <w:rFonts w:ascii="Arial" w:hAnsi="Arial" w:cs="Arial"/>
                <w:b/>
                <w:i/>
                <w:sz w:val="16"/>
                <w:szCs w:val="16"/>
              </w:rPr>
            </w:pPr>
          </w:p>
        </w:tc>
        <w:tc>
          <w:tcPr>
            <w:tcW w:w="833" w:type="dxa"/>
            <w:gridSpan w:val="2"/>
          </w:tcPr>
          <w:p w14:paraId="47B53806" w14:textId="06629427"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723" w:type="dxa"/>
            <w:gridSpan w:val="2"/>
          </w:tcPr>
          <w:p w14:paraId="0E331F37" w14:textId="0EDA5471"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5A413D12" w14:textId="7E9B042A" w:rsidR="002953FB" w:rsidRPr="008F1CF6" w:rsidRDefault="00754F53" w:rsidP="000F6386">
            <w:pPr>
              <w:pStyle w:val="TableParagraph"/>
              <w:ind w:left="122"/>
              <w:rPr>
                <w:rFonts w:ascii="Arial" w:hAnsi="Arial" w:cs="Arial"/>
                <w:sz w:val="16"/>
                <w:szCs w:val="16"/>
                <w:shd w:val="clear" w:color="auto" w:fill="FFFFFF"/>
              </w:rPr>
            </w:pPr>
            <w:r w:rsidRPr="008F1CF6">
              <w:rPr>
                <w:rFonts w:ascii="Arial" w:hAnsi="Arial" w:cs="Arial"/>
                <w:sz w:val="16"/>
                <w:szCs w:val="16"/>
                <w:shd w:val="clear" w:color="auto" w:fill="FFFFFF"/>
              </w:rPr>
              <w:t>cuibărește în zonele joase, de câmpie, în special în regiunile extracarpatice</w:t>
            </w:r>
          </w:p>
        </w:tc>
        <w:tc>
          <w:tcPr>
            <w:tcW w:w="1054" w:type="dxa"/>
            <w:vMerge/>
          </w:tcPr>
          <w:p w14:paraId="13D0CF4E" w14:textId="2E32A752" w:rsidR="002953FB" w:rsidRPr="008F1CF6" w:rsidRDefault="002953FB" w:rsidP="000F6386">
            <w:pPr>
              <w:pStyle w:val="TableParagraph"/>
              <w:rPr>
                <w:rFonts w:ascii="Arial" w:hAnsi="Arial" w:cs="Arial"/>
                <w:b/>
                <w:i/>
                <w:sz w:val="16"/>
                <w:szCs w:val="16"/>
              </w:rPr>
            </w:pPr>
          </w:p>
        </w:tc>
        <w:tc>
          <w:tcPr>
            <w:tcW w:w="709" w:type="dxa"/>
          </w:tcPr>
          <w:p w14:paraId="4CADAF2A" w14:textId="2DEB9E35"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6AAE711C" w14:textId="77777777" w:rsidTr="0034583B">
        <w:tblPrEx>
          <w:tblLook w:val="04A0" w:firstRow="1" w:lastRow="0" w:firstColumn="1" w:lastColumn="0" w:noHBand="0" w:noVBand="1"/>
        </w:tblPrEx>
        <w:trPr>
          <w:trHeight w:val="843"/>
        </w:trPr>
        <w:tc>
          <w:tcPr>
            <w:tcW w:w="622" w:type="dxa"/>
          </w:tcPr>
          <w:p w14:paraId="470BF4A7" w14:textId="624D1597"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lastRenderedPageBreak/>
              <w:t>70</w:t>
            </w:r>
          </w:p>
        </w:tc>
        <w:tc>
          <w:tcPr>
            <w:tcW w:w="789" w:type="dxa"/>
            <w:gridSpan w:val="2"/>
          </w:tcPr>
          <w:p w14:paraId="30B57F90" w14:textId="7C3F1839"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3DEB896F" w14:textId="4BD28198" w:rsidR="002953FB" w:rsidRPr="008F1CF6" w:rsidRDefault="002953FB" w:rsidP="000F6386">
            <w:pPr>
              <w:pStyle w:val="TableParagraph"/>
              <w:rPr>
                <w:rFonts w:ascii="Arial" w:hAnsi="Arial" w:cs="Arial"/>
                <w:sz w:val="16"/>
                <w:szCs w:val="16"/>
              </w:rPr>
            </w:pPr>
            <w:r w:rsidRPr="008F1CF6">
              <w:rPr>
                <w:rFonts w:ascii="Arial" w:hAnsi="Arial" w:cs="Arial"/>
                <w:sz w:val="16"/>
                <w:szCs w:val="16"/>
              </w:rPr>
              <w:t>Pernis apivorus</w:t>
            </w:r>
          </w:p>
        </w:tc>
        <w:tc>
          <w:tcPr>
            <w:tcW w:w="3000" w:type="dxa"/>
          </w:tcPr>
          <w:p w14:paraId="1004442A" w14:textId="451CE870" w:rsidR="002953FB" w:rsidRPr="008F1CF6" w:rsidRDefault="002953FB" w:rsidP="000F6386">
            <w:pPr>
              <w:pStyle w:val="TableParagraph"/>
              <w:rPr>
                <w:rFonts w:ascii="Arial" w:hAnsi="Arial" w:cs="Arial"/>
                <w:sz w:val="16"/>
                <w:szCs w:val="16"/>
              </w:rPr>
            </w:pPr>
            <w:r w:rsidRPr="008F1CF6">
              <w:rPr>
                <w:rFonts w:ascii="Arial" w:hAnsi="Arial" w:cs="Arial"/>
                <w:w w:val="80"/>
                <w:sz w:val="16"/>
                <w:szCs w:val="16"/>
              </w:rPr>
              <w:t>în</w:t>
            </w:r>
            <w:r w:rsidRPr="008F1CF6">
              <w:rPr>
                <w:rFonts w:ascii="Arial" w:hAnsi="Arial" w:cs="Arial"/>
                <w:spacing w:val="5"/>
                <w:w w:val="80"/>
                <w:sz w:val="16"/>
                <w:szCs w:val="16"/>
              </w:rPr>
              <w:t xml:space="preserve"> </w:t>
            </w:r>
            <w:r w:rsidRPr="008F1CF6">
              <w:rPr>
                <w:rFonts w:ascii="Arial" w:hAnsi="Arial" w:cs="Arial"/>
                <w:w w:val="80"/>
                <w:sz w:val="16"/>
                <w:szCs w:val="16"/>
              </w:rPr>
              <w:t>zona</w:t>
            </w:r>
            <w:r w:rsidRPr="008F1CF6">
              <w:rPr>
                <w:rFonts w:ascii="Arial" w:hAnsi="Arial" w:cs="Arial"/>
                <w:spacing w:val="6"/>
                <w:w w:val="80"/>
                <w:sz w:val="16"/>
                <w:szCs w:val="16"/>
              </w:rPr>
              <w:t xml:space="preserve"> </w:t>
            </w:r>
            <w:r w:rsidRPr="008F1CF6">
              <w:rPr>
                <w:rFonts w:ascii="Arial" w:hAnsi="Arial" w:cs="Arial"/>
                <w:w w:val="80"/>
                <w:sz w:val="16"/>
                <w:szCs w:val="16"/>
              </w:rPr>
              <w:t>de</w:t>
            </w:r>
            <w:r w:rsidRPr="008F1CF6">
              <w:rPr>
                <w:rFonts w:ascii="Arial" w:hAnsi="Arial" w:cs="Arial"/>
                <w:spacing w:val="1"/>
                <w:w w:val="80"/>
                <w:sz w:val="16"/>
                <w:szCs w:val="16"/>
              </w:rPr>
              <w:t xml:space="preserve"> </w:t>
            </w:r>
            <w:r w:rsidRPr="008F1CF6">
              <w:rPr>
                <w:rFonts w:ascii="Arial" w:hAnsi="Arial" w:cs="Arial"/>
                <w:w w:val="80"/>
                <w:sz w:val="16"/>
                <w:szCs w:val="16"/>
              </w:rPr>
              <w:t>lizieră</w:t>
            </w:r>
            <w:r w:rsidRPr="008F1CF6">
              <w:rPr>
                <w:rFonts w:ascii="Arial" w:hAnsi="Arial" w:cs="Arial"/>
                <w:spacing w:val="1"/>
                <w:w w:val="80"/>
                <w:sz w:val="16"/>
                <w:szCs w:val="16"/>
              </w:rPr>
              <w:t xml:space="preserve"> </w:t>
            </w:r>
            <w:r w:rsidRPr="008F1CF6">
              <w:rPr>
                <w:rFonts w:ascii="Arial" w:hAnsi="Arial" w:cs="Arial"/>
                <w:w w:val="80"/>
                <w:sz w:val="16"/>
                <w:szCs w:val="16"/>
              </w:rPr>
              <w:t>din</w:t>
            </w:r>
            <w:r w:rsidRPr="008F1CF6">
              <w:rPr>
                <w:rFonts w:ascii="Arial" w:hAnsi="Arial" w:cs="Arial"/>
                <w:spacing w:val="2"/>
                <w:w w:val="80"/>
                <w:sz w:val="16"/>
                <w:szCs w:val="16"/>
              </w:rPr>
              <w:t xml:space="preserve"> </w:t>
            </w:r>
            <w:r w:rsidRPr="008F1CF6">
              <w:rPr>
                <w:rFonts w:ascii="Arial" w:hAnsi="Arial" w:cs="Arial"/>
                <w:w w:val="80"/>
                <w:sz w:val="16"/>
                <w:szCs w:val="16"/>
              </w:rPr>
              <w:t>AS</w:t>
            </w:r>
          </w:p>
        </w:tc>
        <w:tc>
          <w:tcPr>
            <w:tcW w:w="1299" w:type="dxa"/>
          </w:tcPr>
          <w:p w14:paraId="0EB7B4C3" w14:textId="79245ACF"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389E447A" w14:textId="730377DD"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307-perechi</w:t>
            </w:r>
          </w:p>
        </w:tc>
        <w:tc>
          <w:tcPr>
            <w:tcW w:w="569" w:type="dxa"/>
          </w:tcPr>
          <w:p w14:paraId="2AB5D988" w14:textId="671A42DB"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427</w:t>
            </w:r>
          </w:p>
        </w:tc>
        <w:tc>
          <w:tcPr>
            <w:tcW w:w="1292" w:type="dxa"/>
            <w:gridSpan w:val="3"/>
          </w:tcPr>
          <w:p w14:paraId="1D670EC0" w14:textId="77777777" w:rsidR="002953FB" w:rsidRPr="008F1CF6" w:rsidRDefault="002953FB" w:rsidP="000F6386">
            <w:pPr>
              <w:pStyle w:val="TableParagraph"/>
              <w:rPr>
                <w:rFonts w:ascii="Arial" w:hAnsi="Arial" w:cs="Arial"/>
                <w:b/>
                <w:i/>
                <w:sz w:val="16"/>
                <w:szCs w:val="16"/>
              </w:rPr>
            </w:pPr>
          </w:p>
        </w:tc>
        <w:tc>
          <w:tcPr>
            <w:tcW w:w="795" w:type="dxa"/>
            <w:gridSpan w:val="2"/>
          </w:tcPr>
          <w:p w14:paraId="15AD9526" w14:textId="36C2A2BA" w:rsidR="002953FB" w:rsidRPr="008F1CF6" w:rsidRDefault="002953FB" w:rsidP="000F6386">
            <w:pPr>
              <w:pStyle w:val="TableParagraph"/>
              <w:rPr>
                <w:rFonts w:ascii="Arial" w:hAnsi="Arial" w:cs="Arial"/>
                <w:b/>
                <w:i/>
                <w:sz w:val="16"/>
                <w:szCs w:val="16"/>
              </w:rPr>
            </w:pPr>
          </w:p>
        </w:tc>
        <w:tc>
          <w:tcPr>
            <w:tcW w:w="833" w:type="dxa"/>
            <w:gridSpan w:val="2"/>
          </w:tcPr>
          <w:p w14:paraId="3F3F8B87" w14:textId="62BF5F6D"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U1</w:t>
            </w:r>
          </w:p>
        </w:tc>
        <w:tc>
          <w:tcPr>
            <w:tcW w:w="723" w:type="dxa"/>
            <w:gridSpan w:val="2"/>
          </w:tcPr>
          <w:p w14:paraId="03D880C7" w14:textId="62BCBECC"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36397052" w14:textId="77777777" w:rsidR="002953FB" w:rsidRPr="008F1CF6" w:rsidRDefault="002953FB" w:rsidP="000F6386">
            <w:pPr>
              <w:pStyle w:val="TableParagraph"/>
              <w:spacing w:before="4"/>
              <w:ind w:left="118" w:right="93" w:firstLine="2"/>
              <w:jc w:val="both"/>
              <w:rPr>
                <w:rFonts w:ascii="Arial" w:hAnsi="Arial" w:cs="Arial"/>
                <w:sz w:val="16"/>
                <w:szCs w:val="16"/>
              </w:rPr>
            </w:pPr>
            <w:r w:rsidRPr="008F1CF6">
              <w:rPr>
                <w:rFonts w:ascii="Arial" w:hAnsi="Arial" w:cs="Arial"/>
                <w:w w:val="80"/>
                <w:sz w:val="16"/>
                <w:szCs w:val="16"/>
              </w:rPr>
              <w:t>caracteristică pădurilor de foioase</w:t>
            </w:r>
            <w:r w:rsidRPr="008F1CF6">
              <w:rPr>
                <w:rFonts w:ascii="Arial" w:hAnsi="Arial" w:cs="Arial"/>
                <w:spacing w:val="1"/>
                <w:w w:val="80"/>
                <w:sz w:val="16"/>
                <w:szCs w:val="16"/>
              </w:rPr>
              <w:t xml:space="preserve"> </w:t>
            </w:r>
            <w:r w:rsidRPr="008F1CF6">
              <w:rPr>
                <w:rFonts w:ascii="Arial" w:hAnsi="Arial" w:cs="Arial"/>
                <w:w w:val="80"/>
                <w:sz w:val="16"/>
                <w:szCs w:val="16"/>
              </w:rPr>
              <w:t>cu</w:t>
            </w:r>
            <w:r w:rsidRPr="008F1CF6">
              <w:rPr>
                <w:rFonts w:ascii="Arial" w:hAnsi="Arial" w:cs="Arial"/>
                <w:spacing w:val="7"/>
                <w:w w:val="80"/>
                <w:sz w:val="16"/>
                <w:szCs w:val="16"/>
              </w:rPr>
              <w:t xml:space="preserve"> </w:t>
            </w:r>
            <w:r w:rsidRPr="008F1CF6">
              <w:rPr>
                <w:rFonts w:ascii="Arial" w:hAnsi="Arial" w:cs="Arial"/>
                <w:w w:val="80"/>
                <w:sz w:val="16"/>
                <w:szCs w:val="16"/>
              </w:rPr>
              <w:t>poieni,</w:t>
            </w:r>
            <w:r w:rsidRPr="008F1CF6">
              <w:rPr>
                <w:rFonts w:ascii="Arial" w:hAnsi="Arial" w:cs="Arial"/>
                <w:spacing w:val="9"/>
                <w:w w:val="80"/>
                <w:sz w:val="16"/>
                <w:szCs w:val="16"/>
              </w:rPr>
              <w:t xml:space="preserve"> </w:t>
            </w:r>
            <w:r w:rsidRPr="008F1CF6">
              <w:rPr>
                <w:rFonts w:ascii="Arial" w:hAnsi="Arial" w:cs="Arial"/>
                <w:w w:val="80"/>
                <w:sz w:val="16"/>
                <w:szCs w:val="16"/>
              </w:rPr>
              <w:t>aflate</w:t>
            </w:r>
            <w:r w:rsidRPr="008F1CF6">
              <w:rPr>
                <w:rFonts w:ascii="Arial" w:hAnsi="Arial" w:cs="Arial"/>
                <w:spacing w:val="7"/>
                <w:w w:val="80"/>
                <w:sz w:val="16"/>
                <w:szCs w:val="16"/>
              </w:rPr>
              <w:t xml:space="preserve"> </w:t>
            </w:r>
            <w:r w:rsidRPr="008F1CF6">
              <w:rPr>
                <w:rFonts w:ascii="Arial" w:hAnsi="Arial" w:cs="Arial"/>
                <w:w w:val="80"/>
                <w:sz w:val="16"/>
                <w:szCs w:val="16"/>
              </w:rPr>
              <w:t>pe</w:t>
            </w:r>
            <w:r w:rsidRPr="008F1CF6">
              <w:rPr>
                <w:rFonts w:ascii="Arial" w:hAnsi="Arial" w:cs="Arial"/>
                <w:spacing w:val="10"/>
                <w:w w:val="80"/>
                <w:sz w:val="16"/>
                <w:szCs w:val="16"/>
              </w:rPr>
              <w:t xml:space="preserve"> </w:t>
            </w:r>
            <w:r w:rsidRPr="008F1CF6">
              <w:rPr>
                <w:rFonts w:ascii="Arial" w:hAnsi="Arial" w:cs="Arial"/>
                <w:w w:val="80"/>
                <w:sz w:val="16"/>
                <w:szCs w:val="16"/>
              </w:rPr>
              <w:t>soluri</w:t>
            </w:r>
            <w:r w:rsidRPr="008F1CF6">
              <w:rPr>
                <w:rFonts w:ascii="Arial" w:hAnsi="Arial" w:cs="Arial"/>
                <w:spacing w:val="9"/>
                <w:w w:val="80"/>
                <w:sz w:val="16"/>
                <w:szCs w:val="16"/>
              </w:rPr>
              <w:t xml:space="preserve"> </w:t>
            </w:r>
            <w:r w:rsidRPr="008F1CF6">
              <w:rPr>
                <w:rFonts w:ascii="Arial" w:hAnsi="Arial" w:cs="Arial"/>
                <w:w w:val="80"/>
                <w:sz w:val="16"/>
                <w:szCs w:val="16"/>
              </w:rPr>
              <w:t>ușoare</w:t>
            </w:r>
            <w:r w:rsidRPr="008F1CF6">
              <w:rPr>
                <w:rFonts w:ascii="Arial" w:hAnsi="Arial" w:cs="Arial"/>
                <w:spacing w:val="1"/>
                <w:w w:val="80"/>
                <w:sz w:val="16"/>
                <w:szCs w:val="16"/>
              </w:rPr>
              <w:t xml:space="preserve"> </w:t>
            </w:r>
            <w:r w:rsidRPr="008F1CF6">
              <w:rPr>
                <w:rFonts w:ascii="Arial" w:hAnsi="Arial" w:cs="Arial"/>
                <w:w w:val="80"/>
                <w:sz w:val="16"/>
                <w:szCs w:val="16"/>
              </w:rPr>
              <w:t>și</w:t>
            </w:r>
            <w:r w:rsidRPr="008F1CF6">
              <w:rPr>
                <w:rFonts w:ascii="Arial" w:hAnsi="Arial" w:cs="Arial"/>
                <w:spacing w:val="10"/>
                <w:w w:val="80"/>
                <w:sz w:val="16"/>
                <w:szCs w:val="16"/>
              </w:rPr>
              <w:t xml:space="preserve"> </w:t>
            </w:r>
            <w:r w:rsidRPr="008F1CF6">
              <w:rPr>
                <w:rFonts w:ascii="Arial" w:hAnsi="Arial" w:cs="Arial"/>
                <w:w w:val="80"/>
                <w:sz w:val="16"/>
                <w:szCs w:val="16"/>
              </w:rPr>
              <w:t>uscate,</w:t>
            </w:r>
            <w:r w:rsidRPr="008F1CF6">
              <w:rPr>
                <w:rFonts w:ascii="Arial" w:hAnsi="Arial" w:cs="Arial"/>
                <w:spacing w:val="9"/>
                <w:w w:val="80"/>
                <w:sz w:val="16"/>
                <w:szCs w:val="16"/>
              </w:rPr>
              <w:t xml:space="preserve"> </w:t>
            </w:r>
            <w:r w:rsidRPr="008F1CF6">
              <w:rPr>
                <w:rFonts w:ascii="Arial" w:hAnsi="Arial" w:cs="Arial"/>
                <w:w w:val="80"/>
                <w:sz w:val="16"/>
                <w:szCs w:val="16"/>
              </w:rPr>
              <w:t>în</w:t>
            </w:r>
            <w:r w:rsidRPr="008F1CF6">
              <w:rPr>
                <w:rFonts w:ascii="Arial" w:hAnsi="Arial" w:cs="Arial"/>
                <w:spacing w:val="9"/>
                <w:w w:val="80"/>
                <w:sz w:val="16"/>
                <w:szCs w:val="16"/>
              </w:rPr>
              <w:t xml:space="preserve"> </w:t>
            </w:r>
            <w:r w:rsidRPr="008F1CF6">
              <w:rPr>
                <w:rFonts w:ascii="Arial" w:hAnsi="Arial" w:cs="Arial"/>
                <w:w w:val="80"/>
                <w:sz w:val="16"/>
                <w:szCs w:val="16"/>
              </w:rPr>
              <w:t>care</w:t>
            </w:r>
            <w:r w:rsidRPr="008F1CF6">
              <w:rPr>
                <w:rFonts w:ascii="Arial" w:hAnsi="Arial" w:cs="Arial"/>
                <w:spacing w:val="9"/>
                <w:w w:val="80"/>
                <w:sz w:val="16"/>
                <w:szCs w:val="16"/>
              </w:rPr>
              <w:t xml:space="preserve"> </w:t>
            </w:r>
            <w:r w:rsidRPr="008F1CF6">
              <w:rPr>
                <w:rFonts w:ascii="Arial" w:hAnsi="Arial" w:cs="Arial"/>
                <w:w w:val="80"/>
                <w:sz w:val="16"/>
                <w:szCs w:val="16"/>
              </w:rPr>
              <w:t>poate</w:t>
            </w:r>
            <w:r w:rsidRPr="008F1CF6">
              <w:rPr>
                <w:rFonts w:ascii="Arial" w:hAnsi="Arial" w:cs="Arial"/>
                <w:spacing w:val="9"/>
                <w:w w:val="80"/>
                <w:sz w:val="16"/>
                <w:szCs w:val="16"/>
              </w:rPr>
              <w:t xml:space="preserve"> </w:t>
            </w:r>
            <w:r w:rsidRPr="008F1CF6">
              <w:rPr>
                <w:rFonts w:ascii="Arial" w:hAnsi="Arial" w:cs="Arial"/>
                <w:w w:val="80"/>
                <w:sz w:val="16"/>
                <w:szCs w:val="16"/>
              </w:rPr>
              <w:t>săpa</w:t>
            </w:r>
            <w:r w:rsidRPr="008F1CF6">
              <w:rPr>
                <w:rFonts w:ascii="Arial" w:hAnsi="Arial" w:cs="Arial"/>
                <w:spacing w:val="9"/>
                <w:w w:val="80"/>
                <w:sz w:val="16"/>
                <w:szCs w:val="16"/>
              </w:rPr>
              <w:t xml:space="preserve"> </w:t>
            </w:r>
            <w:r w:rsidRPr="008F1CF6">
              <w:rPr>
                <w:rFonts w:ascii="Arial" w:hAnsi="Arial" w:cs="Arial"/>
                <w:w w:val="80"/>
                <w:sz w:val="16"/>
                <w:szCs w:val="16"/>
              </w:rPr>
              <w:t>ușor</w:t>
            </w:r>
          </w:p>
          <w:p w14:paraId="23D117C1" w14:textId="5496DBA5" w:rsidR="002953FB" w:rsidRPr="008F1CF6" w:rsidRDefault="002953FB" w:rsidP="000F6386">
            <w:pPr>
              <w:pStyle w:val="TableParagraph"/>
              <w:ind w:left="122"/>
              <w:rPr>
                <w:rFonts w:ascii="Arial" w:hAnsi="Arial" w:cs="Arial"/>
                <w:sz w:val="16"/>
                <w:szCs w:val="16"/>
                <w:shd w:val="clear" w:color="auto" w:fill="FFFFFF"/>
              </w:rPr>
            </w:pPr>
            <w:r w:rsidRPr="008F1CF6">
              <w:rPr>
                <w:rFonts w:ascii="Arial" w:hAnsi="Arial" w:cs="Arial"/>
                <w:w w:val="80"/>
                <w:sz w:val="16"/>
                <w:szCs w:val="16"/>
              </w:rPr>
              <w:t>după</w:t>
            </w:r>
            <w:r w:rsidRPr="008F1CF6">
              <w:rPr>
                <w:rFonts w:ascii="Arial" w:hAnsi="Arial" w:cs="Arial"/>
                <w:spacing w:val="7"/>
                <w:w w:val="80"/>
                <w:sz w:val="16"/>
                <w:szCs w:val="16"/>
              </w:rPr>
              <w:t xml:space="preserve"> </w:t>
            </w:r>
            <w:r w:rsidRPr="008F1CF6">
              <w:rPr>
                <w:rFonts w:ascii="Arial" w:hAnsi="Arial" w:cs="Arial"/>
                <w:w w:val="80"/>
                <w:sz w:val="16"/>
                <w:szCs w:val="16"/>
              </w:rPr>
              <w:t>hrană.</w:t>
            </w:r>
          </w:p>
        </w:tc>
        <w:tc>
          <w:tcPr>
            <w:tcW w:w="1054" w:type="dxa"/>
            <w:vMerge/>
          </w:tcPr>
          <w:p w14:paraId="27890934" w14:textId="6849B3E0" w:rsidR="002953FB" w:rsidRPr="008F1CF6" w:rsidRDefault="002953FB" w:rsidP="000F6386">
            <w:pPr>
              <w:pStyle w:val="TableParagraph"/>
              <w:rPr>
                <w:rFonts w:ascii="Arial" w:hAnsi="Arial" w:cs="Arial"/>
                <w:b/>
                <w:i/>
                <w:sz w:val="16"/>
                <w:szCs w:val="16"/>
              </w:rPr>
            </w:pPr>
          </w:p>
        </w:tc>
        <w:tc>
          <w:tcPr>
            <w:tcW w:w="709" w:type="dxa"/>
          </w:tcPr>
          <w:p w14:paraId="4F32CB4F" w14:textId="4321191E"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499B1D10" w14:textId="77777777" w:rsidTr="0034583B">
        <w:tblPrEx>
          <w:tblLook w:val="04A0" w:firstRow="1" w:lastRow="0" w:firstColumn="1" w:lastColumn="0" w:noHBand="0" w:noVBand="1"/>
        </w:tblPrEx>
        <w:trPr>
          <w:trHeight w:val="843"/>
        </w:trPr>
        <w:tc>
          <w:tcPr>
            <w:tcW w:w="622" w:type="dxa"/>
          </w:tcPr>
          <w:p w14:paraId="419B35B4" w14:textId="7F975187"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t>71</w:t>
            </w:r>
          </w:p>
        </w:tc>
        <w:tc>
          <w:tcPr>
            <w:tcW w:w="789" w:type="dxa"/>
            <w:gridSpan w:val="2"/>
          </w:tcPr>
          <w:p w14:paraId="7A680F22" w14:textId="1B913B0B"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051975E7" w14:textId="5EB6D550" w:rsidR="002953FB" w:rsidRPr="008F1CF6" w:rsidRDefault="002953FB" w:rsidP="000F6386">
            <w:pPr>
              <w:pStyle w:val="TableParagraph"/>
              <w:rPr>
                <w:rFonts w:ascii="Arial" w:hAnsi="Arial" w:cs="Arial"/>
                <w:sz w:val="16"/>
                <w:szCs w:val="16"/>
              </w:rPr>
            </w:pPr>
            <w:r w:rsidRPr="008F1CF6">
              <w:rPr>
                <w:rFonts w:ascii="Arial" w:hAnsi="Arial" w:cs="Arial"/>
                <w:sz w:val="16"/>
                <w:szCs w:val="16"/>
              </w:rPr>
              <w:t>Philomachus pugnax</w:t>
            </w:r>
          </w:p>
        </w:tc>
        <w:tc>
          <w:tcPr>
            <w:tcW w:w="3000" w:type="dxa"/>
          </w:tcPr>
          <w:p w14:paraId="2F1C0E9B" w14:textId="77777777" w:rsidR="002953FB" w:rsidRPr="008F1CF6" w:rsidRDefault="002953FB" w:rsidP="000F6386">
            <w:pPr>
              <w:pStyle w:val="TableParagraph"/>
              <w:spacing w:before="2"/>
              <w:ind w:left="109" w:right="104"/>
              <w:rPr>
                <w:rFonts w:ascii="Arial" w:hAnsi="Arial" w:cs="Arial"/>
                <w:sz w:val="16"/>
                <w:szCs w:val="16"/>
              </w:rPr>
            </w:pPr>
            <w:r w:rsidRPr="008F1CF6">
              <w:rPr>
                <w:rFonts w:ascii="Arial" w:hAnsi="Arial" w:cs="Arial"/>
                <w:sz w:val="16"/>
                <w:szCs w:val="16"/>
              </w:rPr>
              <w:t>ocazional,</w:t>
            </w:r>
          </w:p>
          <w:p w14:paraId="62690C07" w14:textId="77777777" w:rsidR="002953FB" w:rsidRPr="008F1CF6" w:rsidRDefault="002953FB" w:rsidP="000F6386">
            <w:pPr>
              <w:pStyle w:val="TableParagraph"/>
              <w:spacing w:before="30"/>
              <w:ind w:left="112" w:right="104"/>
              <w:rPr>
                <w:rFonts w:ascii="Arial" w:hAnsi="Arial" w:cs="Arial"/>
                <w:sz w:val="16"/>
                <w:szCs w:val="16"/>
              </w:rPr>
            </w:pPr>
            <w:r w:rsidRPr="008F1CF6">
              <w:rPr>
                <w:rFonts w:ascii="Arial" w:hAnsi="Arial" w:cs="Arial"/>
                <w:spacing w:val="-1"/>
                <w:w w:val="85"/>
                <w:sz w:val="16"/>
                <w:szCs w:val="16"/>
              </w:rPr>
              <w:t>în</w:t>
            </w:r>
            <w:r w:rsidRPr="008F1CF6">
              <w:rPr>
                <w:rFonts w:ascii="Arial" w:hAnsi="Arial" w:cs="Arial"/>
                <w:spacing w:val="-4"/>
                <w:w w:val="85"/>
                <w:sz w:val="16"/>
                <w:szCs w:val="16"/>
              </w:rPr>
              <w:t xml:space="preserve"> </w:t>
            </w:r>
            <w:r w:rsidRPr="008F1CF6">
              <w:rPr>
                <w:rFonts w:ascii="Arial" w:hAnsi="Arial" w:cs="Arial"/>
                <w:spacing w:val="-1"/>
                <w:w w:val="85"/>
                <w:sz w:val="16"/>
                <w:szCs w:val="16"/>
              </w:rPr>
              <w:t>tot</w:t>
            </w:r>
            <w:r w:rsidRPr="008F1CF6">
              <w:rPr>
                <w:rFonts w:ascii="Arial" w:hAnsi="Arial" w:cs="Arial"/>
                <w:spacing w:val="-2"/>
                <w:w w:val="85"/>
                <w:sz w:val="16"/>
                <w:szCs w:val="16"/>
              </w:rPr>
              <w:t xml:space="preserve"> </w:t>
            </w:r>
            <w:r w:rsidRPr="008F1CF6">
              <w:rPr>
                <w:rFonts w:ascii="Arial" w:hAnsi="Arial" w:cs="Arial"/>
                <w:spacing w:val="-1"/>
                <w:w w:val="85"/>
                <w:sz w:val="16"/>
                <w:szCs w:val="16"/>
              </w:rPr>
              <w:t>AS</w:t>
            </w:r>
            <w:r w:rsidRPr="008F1CF6">
              <w:rPr>
                <w:rFonts w:ascii="Arial" w:hAnsi="Arial" w:cs="Arial"/>
                <w:spacing w:val="-2"/>
                <w:w w:val="85"/>
                <w:sz w:val="16"/>
                <w:szCs w:val="16"/>
              </w:rPr>
              <w:t xml:space="preserve"> </w:t>
            </w:r>
            <w:r w:rsidRPr="008F1CF6">
              <w:rPr>
                <w:rFonts w:ascii="Arial" w:hAnsi="Arial" w:cs="Arial"/>
                <w:spacing w:val="-1"/>
                <w:w w:val="85"/>
                <w:sz w:val="16"/>
                <w:szCs w:val="16"/>
              </w:rPr>
              <w:t>din</w:t>
            </w:r>
          </w:p>
          <w:p w14:paraId="3CCCDDC9" w14:textId="72FF47D9" w:rsidR="002953FB" w:rsidRPr="008F1CF6" w:rsidRDefault="002953FB" w:rsidP="000F6386">
            <w:pPr>
              <w:pStyle w:val="TableParagraph"/>
              <w:rPr>
                <w:rFonts w:ascii="Arial" w:hAnsi="Arial" w:cs="Arial"/>
                <w:sz w:val="16"/>
                <w:szCs w:val="16"/>
              </w:rPr>
            </w:pPr>
            <w:r w:rsidRPr="008F1CF6">
              <w:rPr>
                <w:rFonts w:ascii="Arial" w:hAnsi="Arial" w:cs="Arial"/>
                <w:w w:val="95"/>
                <w:sz w:val="16"/>
                <w:szCs w:val="16"/>
              </w:rPr>
              <w:t>sit</w:t>
            </w:r>
          </w:p>
        </w:tc>
        <w:tc>
          <w:tcPr>
            <w:tcW w:w="1299" w:type="dxa"/>
          </w:tcPr>
          <w:p w14:paraId="1A652AB5" w14:textId="02BCBEF9"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36242E8E" w14:textId="2AF47D91"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10-indivizi</w:t>
            </w:r>
          </w:p>
        </w:tc>
        <w:tc>
          <w:tcPr>
            <w:tcW w:w="569" w:type="dxa"/>
          </w:tcPr>
          <w:p w14:paraId="251ADE65" w14:textId="0081F7E6"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250</w:t>
            </w:r>
          </w:p>
        </w:tc>
        <w:tc>
          <w:tcPr>
            <w:tcW w:w="1292" w:type="dxa"/>
            <w:gridSpan w:val="3"/>
          </w:tcPr>
          <w:p w14:paraId="12D2963F" w14:textId="77777777" w:rsidR="002953FB" w:rsidRPr="008F1CF6" w:rsidRDefault="002953FB" w:rsidP="000F6386">
            <w:pPr>
              <w:pStyle w:val="TableParagraph"/>
              <w:rPr>
                <w:rFonts w:ascii="Arial" w:hAnsi="Arial" w:cs="Arial"/>
                <w:b/>
                <w:i/>
                <w:sz w:val="16"/>
                <w:szCs w:val="16"/>
              </w:rPr>
            </w:pPr>
          </w:p>
        </w:tc>
        <w:tc>
          <w:tcPr>
            <w:tcW w:w="795" w:type="dxa"/>
            <w:gridSpan w:val="2"/>
          </w:tcPr>
          <w:p w14:paraId="33DAA24A" w14:textId="63E97E47" w:rsidR="002953FB" w:rsidRPr="008F1CF6" w:rsidRDefault="002953FB" w:rsidP="000F6386">
            <w:pPr>
              <w:pStyle w:val="TableParagraph"/>
              <w:rPr>
                <w:rFonts w:ascii="Arial" w:hAnsi="Arial" w:cs="Arial"/>
                <w:b/>
                <w:i/>
                <w:sz w:val="16"/>
                <w:szCs w:val="16"/>
              </w:rPr>
            </w:pPr>
          </w:p>
        </w:tc>
        <w:tc>
          <w:tcPr>
            <w:tcW w:w="833" w:type="dxa"/>
            <w:gridSpan w:val="2"/>
          </w:tcPr>
          <w:p w14:paraId="6590BB96" w14:textId="10AB96C6"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723" w:type="dxa"/>
            <w:gridSpan w:val="2"/>
          </w:tcPr>
          <w:p w14:paraId="7C794700" w14:textId="21C3E965"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53A5BF37" w14:textId="45AECF7C" w:rsidR="002953FB" w:rsidRPr="008F1CF6" w:rsidRDefault="00754F53" w:rsidP="000F6386">
            <w:pPr>
              <w:pStyle w:val="TableParagraph"/>
              <w:ind w:left="122"/>
              <w:rPr>
                <w:rFonts w:ascii="Arial" w:hAnsi="Arial" w:cs="Arial"/>
                <w:sz w:val="16"/>
                <w:szCs w:val="16"/>
                <w:shd w:val="clear" w:color="auto" w:fill="FFFFFF"/>
              </w:rPr>
            </w:pPr>
            <w:r w:rsidRPr="008F1CF6">
              <w:rPr>
                <w:rFonts w:ascii="Arial" w:hAnsi="Arial" w:cs="Arial"/>
                <w:sz w:val="16"/>
                <w:szCs w:val="16"/>
                <w:shd w:val="clear" w:color="auto" w:fill="FFFFFF"/>
              </w:rPr>
              <w:t>Nu cuibareste in Romania</w:t>
            </w:r>
          </w:p>
        </w:tc>
        <w:tc>
          <w:tcPr>
            <w:tcW w:w="1054" w:type="dxa"/>
            <w:vMerge/>
          </w:tcPr>
          <w:p w14:paraId="18A57055" w14:textId="6E869654" w:rsidR="002953FB" w:rsidRPr="008F1CF6" w:rsidRDefault="002953FB" w:rsidP="000F6386">
            <w:pPr>
              <w:pStyle w:val="TableParagraph"/>
              <w:rPr>
                <w:rFonts w:ascii="Arial" w:hAnsi="Arial" w:cs="Arial"/>
                <w:b/>
                <w:i/>
                <w:sz w:val="16"/>
                <w:szCs w:val="16"/>
              </w:rPr>
            </w:pPr>
          </w:p>
        </w:tc>
        <w:tc>
          <w:tcPr>
            <w:tcW w:w="709" w:type="dxa"/>
          </w:tcPr>
          <w:p w14:paraId="1DD32E12" w14:textId="67CD60C6"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5EB564FB" w14:textId="77777777" w:rsidTr="0034583B">
        <w:tblPrEx>
          <w:tblLook w:val="04A0" w:firstRow="1" w:lastRow="0" w:firstColumn="1" w:lastColumn="0" w:noHBand="0" w:noVBand="1"/>
        </w:tblPrEx>
        <w:trPr>
          <w:trHeight w:val="843"/>
        </w:trPr>
        <w:tc>
          <w:tcPr>
            <w:tcW w:w="622" w:type="dxa"/>
          </w:tcPr>
          <w:p w14:paraId="723D50F9" w14:textId="37E831AC"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t>72</w:t>
            </w:r>
          </w:p>
        </w:tc>
        <w:tc>
          <w:tcPr>
            <w:tcW w:w="789" w:type="dxa"/>
            <w:gridSpan w:val="2"/>
          </w:tcPr>
          <w:p w14:paraId="35585F29" w14:textId="2D92E40C"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1A4787BB" w14:textId="6FEFCC25" w:rsidR="002953FB" w:rsidRPr="008F1CF6" w:rsidRDefault="002953FB" w:rsidP="000F6386">
            <w:pPr>
              <w:pStyle w:val="TableParagraph"/>
              <w:rPr>
                <w:rFonts w:ascii="Arial" w:hAnsi="Arial" w:cs="Arial"/>
                <w:sz w:val="16"/>
                <w:szCs w:val="16"/>
              </w:rPr>
            </w:pPr>
            <w:r w:rsidRPr="008F1CF6">
              <w:rPr>
                <w:rFonts w:ascii="Arial" w:hAnsi="Arial" w:cs="Arial"/>
                <w:sz w:val="16"/>
                <w:szCs w:val="16"/>
              </w:rPr>
              <w:t>PICUS CANUS</w:t>
            </w:r>
          </w:p>
        </w:tc>
        <w:tc>
          <w:tcPr>
            <w:tcW w:w="3000" w:type="dxa"/>
          </w:tcPr>
          <w:p w14:paraId="16F1038A" w14:textId="77777777" w:rsidR="002953FB" w:rsidRPr="008F1CF6" w:rsidRDefault="002953FB" w:rsidP="000F6386">
            <w:pPr>
              <w:pStyle w:val="TableParagraph"/>
              <w:spacing w:before="134"/>
              <w:ind w:left="112" w:right="104"/>
              <w:rPr>
                <w:rFonts w:ascii="Arial" w:hAnsi="Arial" w:cs="Arial"/>
                <w:sz w:val="16"/>
                <w:szCs w:val="16"/>
              </w:rPr>
            </w:pPr>
            <w:r w:rsidRPr="008F1CF6">
              <w:rPr>
                <w:rFonts w:ascii="Arial" w:hAnsi="Arial" w:cs="Arial"/>
                <w:spacing w:val="-1"/>
                <w:w w:val="85"/>
                <w:sz w:val="16"/>
                <w:szCs w:val="16"/>
              </w:rPr>
              <w:t>în</w:t>
            </w:r>
            <w:r w:rsidRPr="008F1CF6">
              <w:rPr>
                <w:rFonts w:ascii="Arial" w:hAnsi="Arial" w:cs="Arial"/>
                <w:spacing w:val="-4"/>
                <w:w w:val="85"/>
                <w:sz w:val="16"/>
                <w:szCs w:val="16"/>
              </w:rPr>
              <w:t xml:space="preserve"> </w:t>
            </w:r>
            <w:r w:rsidRPr="008F1CF6">
              <w:rPr>
                <w:rFonts w:ascii="Arial" w:hAnsi="Arial" w:cs="Arial"/>
                <w:spacing w:val="-1"/>
                <w:w w:val="85"/>
                <w:sz w:val="16"/>
                <w:szCs w:val="16"/>
              </w:rPr>
              <w:t>tot</w:t>
            </w:r>
            <w:r w:rsidRPr="008F1CF6">
              <w:rPr>
                <w:rFonts w:ascii="Arial" w:hAnsi="Arial" w:cs="Arial"/>
                <w:spacing w:val="-2"/>
                <w:w w:val="85"/>
                <w:sz w:val="16"/>
                <w:szCs w:val="16"/>
              </w:rPr>
              <w:t xml:space="preserve"> </w:t>
            </w:r>
            <w:r w:rsidRPr="008F1CF6">
              <w:rPr>
                <w:rFonts w:ascii="Arial" w:hAnsi="Arial" w:cs="Arial"/>
                <w:spacing w:val="-1"/>
                <w:w w:val="85"/>
                <w:sz w:val="16"/>
                <w:szCs w:val="16"/>
              </w:rPr>
              <w:t>AS</w:t>
            </w:r>
            <w:r w:rsidRPr="008F1CF6">
              <w:rPr>
                <w:rFonts w:ascii="Arial" w:hAnsi="Arial" w:cs="Arial"/>
                <w:spacing w:val="-2"/>
                <w:w w:val="85"/>
                <w:sz w:val="16"/>
                <w:szCs w:val="16"/>
              </w:rPr>
              <w:t xml:space="preserve"> </w:t>
            </w:r>
            <w:r w:rsidRPr="008F1CF6">
              <w:rPr>
                <w:rFonts w:ascii="Arial" w:hAnsi="Arial" w:cs="Arial"/>
                <w:spacing w:val="-1"/>
                <w:w w:val="85"/>
                <w:sz w:val="16"/>
                <w:szCs w:val="16"/>
              </w:rPr>
              <w:t>din</w:t>
            </w:r>
          </w:p>
          <w:p w14:paraId="452ED09F" w14:textId="3721893E" w:rsidR="002953FB" w:rsidRPr="008F1CF6" w:rsidRDefault="002953FB" w:rsidP="000F6386">
            <w:pPr>
              <w:pStyle w:val="TableParagraph"/>
              <w:rPr>
                <w:rFonts w:ascii="Arial" w:hAnsi="Arial" w:cs="Arial"/>
                <w:sz w:val="16"/>
                <w:szCs w:val="16"/>
              </w:rPr>
            </w:pPr>
            <w:r w:rsidRPr="008F1CF6">
              <w:rPr>
                <w:rFonts w:ascii="Arial" w:hAnsi="Arial" w:cs="Arial"/>
                <w:w w:val="95"/>
                <w:sz w:val="16"/>
                <w:szCs w:val="16"/>
              </w:rPr>
              <w:t>sit</w:t>
            </w:r>
          </w:p>
        </w:tc>
        <w:tc>
          <w:tcPr>
            <w:tcW w:w="1299" w:type="dxa"/>
          </w:tcPr>
          <w:p w14:paraId="30064CBD" w14:textId="1DF70F08"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7CBAB47D" w14:textId="52B56E43"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630-perechi</w:t>
            </w:r>
          </w:p>
        </w:tc>
        <w:tc>
          <w:tcPr>
            <w:tcW w:w="569" w:type="dxa"/>
          </w:tcPr>
          <w:p w14:paraId="21AB2AB4" w14:textId="1553F30F"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1670</w:t>
            </w:r>
          </w:p>
        </w:tc>
        <w:tc>
          <w:tcPr>
            <w:tcW w:w="1292" w:type="dxa"/>
            <w:gridSpan w:val="3"/>
          </w:tcPr>
          <w:p w14:paraId="3E9208A4" w14:textId="77777777" w:rsidR="002953FB" w:rsidRPr="008F1CF6" w:rsidRDefault="002953FB" w:rsidP="000F6386">
            <w:pPr>
              <w:pStyle w:val="TableParagraph"/>
              <w:rPr>
                <w:rFonts w:ascii="Arial" w:hAnsi="Arial" w:cs="Arial"/>
                <w:b/>
                <w:i/>
                <w:sz w:val="16"/>
                <w:szCs w:val="16"/>
              </w:rPr>
            </w:pPr>
          </w:p>
        </w:tc>
        <w:tc>
          <w:tcPr>
            <w:tcW w:w="795" w:type="dxa"/>
            <w:gridSpan w:val="2"/>
          </w:tcPr>
          <w:p w14:paraId="03625FD6" w14:textId="0F9E594A" w:rsidR="002953FB" w:rsidRPr="008F1CF6" w:rsidRDefault="002953FB" w:rsidP="000F6386">
            <w:pPr>
              <w:pStyle w:val="TableParagraph"/>
              <w:rPr>
                <w:rFonts w:ascii="Arial" w:hAnsi="Arial" w:cs="Arial"/>
                <w:b/>
                <w:i/>
                <w:sz w:val="16"/>
                <w:szCs w:val="16"/>
              </w:rPr>
            </w:pPr>
          </w:p>
        </w:tc>
        <w:tc>
          <w:tcPr>
            <w:tcW w:w="833" w:type="dxa"/>
            <w:gridSpan w:val="2"/>
          </w:tcPr>
          <w:p w14:paraId="70034990" w14:textId="17AD5A0A"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723" w:type="dxa"/>
            <w:gridSpan w:val="2"/>
          </w:tcPr>
          <w:p w14:paraId="492A1BB0" w14:textId="7063EF25"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6F750ADF" w14:textId="01C68137" w:rsidR="002953FB" w:rsidRPr="008F1CF6" w:rsidRDefault="002953FB" w:rsidP="000F6386">
            <w:pPr>
              <w:pStyle w:val="TableParagraph"/>
              <w:ind w:left="122"/>
              <w:rPr>
                <w:rFonts w:ascii="Arial" w:hAnsi="Arial" w:cs="Arial"/>
                <w:sz w:val="16"/>
                <w:szCs w:val="16"/>
                <w:shd w:val="clear" w:color="auto" w:fill="FFFFFF"/>
              </w:rPr>
            </w:pPr>
            <w:r w:rsidRPr="008F1CF6">
              <w:rPr>
                <w:rFonts w:ascii="Arial" w:hAnsi="Arial" w:cs="Arial"/>
                <w:w w:val="80"/>
                <w:sz w:val="16"/>
                <w:szCs w:val="16"/>
              </w:rPr>
              <w:t>caracteristică</w:t>
            </w:r>
            <w:r w:rsidRPr="008F1CF6">
              <w:rPr>
                <w:rFonts w:ascii="Arial" w:hAnsi="Arial" w:cs="Arial"/>
                <w:spacing w:val="9"/>
                <w:w w:val="80"/>
                <w:sz w:val="16"/>
                <w:szCs w:val="16"/>
              </w:rPr>
              <w:t xml:space="preserve"> </w:t>
            </w:r>
            <w:r w:rsidRPr="008F1CF6">
              <w:rPr>
                <w:rFonts w:ascii="Arial" w:hAnsi="Arial" w:cs="Arial"/>
                <w:w w:val="80"/>
                <w:sz w:val="16"/>
                <w:szCs w:val="16"/>
              </w:rPr>
              <w:t>zonelor</w:t>
            </w:r>
            <w:r w:rsidRPr="008F1CF6">
              <w:rPr>
                <w:rFonts w:ascii="Arial" w:hAnsi="Arial" w:cs="Arial"/>
                <w:spacing w:val="8"/>
                <w:w w:val="80"/>
                <w:sz w:val="16"/>
                <w:szCs w:val="16"/>
              </w:rPr>
              <w:t xml:space="preserve"> </w:t>
            </w:r>
            <w:r w:rsidRPr="008F1CF6">
              <w:rPr>
                <w:rFonts w:ascii="Arial" w:hAnsi="Arial" w:cs="Arial"/>
                <w:w w:val="80"/>
                <w:sz w:val="16"/>
                <w:szCs w:val="16"/>
              </w:rPr>
              <w:t>acoperite</w:t>
            </w:r>
            <w:r w:rsidRPr="008F1CF6">
              <w:rPr>
                <w:rFonts w:ascii="Arial" w:hAnsi="Arial" w:cs="Arial"/>
                <w:spacing w:val="1"/>
                <w:w w:val="80"/>
                <w:sz w:val="16"/>
                <w:szCs w:val="16"/>
              </w:rPr>
              <w:t xml:space="preserve"> </w:t>
            </w:r>
            <w:r w:rsidRPr="008F1CF6">
              <w:rPr>
                <w:rFonts w:ascii="Arial" w:hAnsi="Arial" w:cs="Arial"/>
                <w:w w:val="80"/>
                <w:sz w:val="16"/>
                <w:szCs w:val="16"/>
              </w:rPr>
              <w:t>cu</w:t>
            </w:r>
            <w:r w:rsidRPr="008F1CF6">
              <w:rPr>
                <w:rFonts w:ascii="Arial" w:hAnsi="Arial" w:cs="Arial"/>
                <w:spacing w:val="4"/>
                <w:w w:val="80"/>
                <w:sz w:val="16"/>
                <w:szCs w:val="16"/>
              </w:rPr>
              <w:t xml:space="preserve"> </w:t>
            </w:r>
            <w:r w:rsidRPr="008F1CF6">
              <w:rPr>
                <w:rFonts w:ascii="Arial" w:hAnsi="Arial" w:cs="Arial"/>
                <w:w w:val="80"/>
                <w:sz w:val="16"/>
                <w:szCs w:val="16"/>
              </w:rPr>
              <w:t>păduri</w:t>
            </w:r>
            <w:r w:rsidRPr="008F1CF6">
              <w:rPr>
                <w:rFonts w:ascii="Arial" w:hAnsi="Arial" w:cs="Arial"/>
                <w:spacing w:val="5"/>
                <w:w w:val="80"/>
                <w:sz w:val="16"/>
                <w:szCs w:val="16"/>
              </w:rPr>
              <w:t xml:space="preserve"> </w:t>
            </w:r>
            <w:r w:rsidRPr="008F1CF6">
              <w:rPr>
                <w:rFonts w:ascii="Arial" w:hAnsi="Arial" w:cs="Arial"/>
                <w:w w:val="80"/>
                <w:sz w:val="16"/>
                <w:szCs w:val="16"/>
              </w:rPr>
              <w:t>de</w:t>
            </w:r>
            <w:r w:rsidRPr="008F1CF6">
              <w:rPr>
                <w:rFonts w:ascii="Arial" w:hAnsi="Arial" w:cs="Arial"/>
                <w:spacing w:val="5"/>
                <w:w w:val="80"/>
                <w:sz w:val="16"/>
                <w:szCs w:val="16"/>
              </w:rPr>
              <w:t xml:space="preserve"> </w:t>
            </w:r>
            <w:r w:rsidRPr="008F1CF6">
              <w:rPr>
                <w:rFonts w:ascii="Arial" w:hAnsi="Arial" w:cs="Arial"/>
                <w:w w:val="80"/>
                <w:sz w:val="16"/>
                <w:szCs w:val="16"/>
              </w:rPr>
              <w:t>foioase</w:t>
            </w:r>
            <w:r w:rsidRPr="008F1CF6">
              <w:rPr>
                <w:rFonts w:ascii="Arial" w:hAnsi="Arial" w:cs="Arial"/>
                <w:spacing w:val="4"/>
                <w:w w:val="80"/>
                <w:sz w:val="16"/>
                <w:szCs w:val="16"/>
              </w:rPr>
              <w:t xml:space="preserve"> </w:t>
            </w:r>
            <w:r w:rsidRPr="008F1CF6">
              <w:rPr>
                <w:rFonts w:ascii="Arial" w:hAnsi="Arial" w:cs="Arial"/>
                <w:w w:val="80"/>
                <w:sz w:val="16"/>
                <w:szCs w:val="16"/>
              </w:rPr>
              <w:t>şi</w:t>
            </w:r>
            <w:r w:rsidRPr="008F1CF6">
              <w:rPr>
                <w:rFonts w:ascii="Arial" w:hAnsi="Arial" w:cs="Arial"/>
                <w:spacing w:val="6"/>
                <w:w w:val="80"/>
                <w:sz w:val="16"/>
                <w:szCs w:val="16"/>
              </w:rPr>
              <w:t xml:space="preserve"> </w:t>
            </w:r>
            <w:r w:rsidRPr="008F1CF6">
              <w:rPr>
                <w:rFonts w:ascii="Arial" w:hAnsi="Arial" w:cs="Arial"/>
                <w:w w:val="80"/>
                <w:sz w:val="16"/>
                <w:szCs w:val="16"/>
              </w:rPr>
              <w:t>mixte,</w:t>
            </w:r>
            <w:r w:rsidRPr="008F1CF6">
              <w:rPr>
                <w:rFonts w:ascii="Arial" w:hAnsi="Arial" w:cs="Arial"/>
                <w:spacing w:val="1"/>
                <w:w w:val="80"/>
                <w:sz w:val="16"/>
                <w:szCs w:val="16"/>
              </w:rPr>
              <w:t xml:space="preserve"> </w:t>
            </w:r>
            <w:r w:rsidRPr="008F1CF6">
              <w:rPr>
                <w:rFonts w:ascii="Arial" w:hAnsi="Arial" w:cs="Arial"/>
                <w:w w:val="80"/>
                <w:sz w:val="16"/>
                <w:szCs w:val="16"/>
              </w:rPr>
              <w:t>care</w:t>
            </w:r>
            <w:r w:rsidRPr="008F1CF6">
              <w:rPr>
                <w:rFonts w:ascii="Arial" w:hAnsi="Arial" w:cs="Arial"/>
                <w:spacing w:val="10"/>
                <w:w w:val="80"/>
                <w:sz w:val="16"/>
                <w:szCs w:val="16"/>
              </w:rPr>
              <w:t xml:space="preserve"> </w:t>
            </w:r>
            <w:r w:rsidRPr="008F1CF6">
              <w:rPr>
                <w:rFonts w:ascii="Arial" w:hAnsi="Arial" w:cs="Arial"/>
                <w:w w:val="80"/>
                <w:sz w:val="16"/>
                <w:szCs w:val="16"/>
              </w:rPr>
              <w:t>au</w:t>
            </w:r>
            <w:r w:rsidRPr="008F1CF6">
              <w:rPr>
                <w:rFonts w:ascii="Arial" w:hAnsi="Arial" w:cs="Arial"/>
                <w:spacing w:val="11"/>
                <w:w w:val="80"/>
                <w:sz w:val="16"/>
                <w:szCs w:val="16"/>
              </w:rPr>
              <w:t xml:space="preserve"> </w:t>
            </w:r>
            <w:r w:rsidRPr="008F1CF6">
              <w:rPr>
                <w:rFonts w:ascii="Arial" w:hAnsi="Arial" w:cs="Arial"/>
                <w:w w:val="80"/>
                <w:sz w:val="16"/>
                <w:szCs w:val="16"/>
              </w:rPr>
              <w:t>largi</w:t>
            </w:r>
            <w:r w:rsidRPr="008F1CF6">
              <w:rPr>
                <w:rFonts w:ascii="Arial" w:hAnsi="Arial" w:cs="Arial"/>
                <w:spacing w:val="12"/>
                <w:w w:val="80"/>
                <w:sz w:val="16"/>
                <w:szCs w:val="16"/>
              </w:rPr>
              <w:t xml:space="preserve"> </w:t>
            </w:r>
            <w:r w:rsidRPr="008F1CF6">
              <w:rPr>
                <w:rFonts w:ascii="Arial" w:hAnsi="Arial" w:cs="Arial"/>
                <w:w w:val="80"/>
                <w:sz w:val="16"/>
                <w:szCs w:val="16"/>
              </w:rPr>
              <w:t>suprafeţe</w:t>
            </w:r>
            <w:r w:rsidRPr="008F1CF6">
              <w:rPr>
                <w:rFonts w:ascii="Arial" w:hAnsi="Arial" w:cs="Arial"/>
                <w:spacing w:val="11"/>
                <w:w w:val="80"/>
                <w:sz w:val="16"/>
                <w:szCs w:val="16"/>
              </w:rPr>
              <w:t xml:space="preserve"> </w:t>
            </w:r>
            <w:r w:rsidRPr="008F1CF6">
              <w:rPr>
                <w:rFonts w:ascii="Arial" w:hAnsi="Arial" w:cs="Arial"/>
                <w:w w:val="80"/>
                <w:sz w:val="16"/>
                <w:szCs w:val="16"/>
              </w:rPr>
              <w:t>deschise</w:t>
            </w:r>
          </w:p>
        </w:tc>
        <w:tc>
          <w:tcPr>
            <w:tcW w:w="1054" w:type="dxa"/>
            <w:vMerge/>
          </w:tcPr>
          <w:p w14:paraId="782F0857" w14:textId="3C41FB51" w:rsidR="002953FB" w:rsidRPr="008F1CF6" w:rsidRDefault="002953FB" w:rsidP="000F6386">
            <w:pPr>
              <w:pStyle w:val="TableParagraph"/>
              <w:rPr>
                <w:rFonts w:ascii="Arial" w:hAnsi="Arial" w:cs="Arial"/>
                <w:b/>
                <w:i/>
                <w:sz w:val="16"/>
                <w:szCs w:val="16"/>
              </w:rPr>
            </w:pPr>
          </w:p>
        </w:tc>
        <w:tc>
          <w:tcPr>
            <w:tcW w:w="709" w:type="dxa"/>
          </w:tcPr>
          <w:p w14:paraId="3F5FF135" w14:textId="4D0673B4"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36537FD9" w14:textId="77777777" w:rsidTr="0034583B">
        <w:tblPrEx>
          <w:tblLook w:val="04A0" w:firstRow="1" w:lastRow="0" w:firstColumn="1" w:lastColumn="0" w:noHBand="0" w:noVBand="1"/>
        </w:tblPrEx>
        <w:trPr>
          <w:trHeight w:val="843"/>
        </w:trPr>
        <w:tc>
          <w:tcPr>
            <w:tcW w:w="622" w:type="dxa"/>
          </w:tcPr>
          <w:p w14:paraId="3A559DF9" w14:textId="13C7618D"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t>73</w:t>
            </w:r>
          </w:p>
        </w:tc>
        <w:tc>
          <w:tcPr>
            <w:tcW w:w="789" w:type="dxa"/>
            <w:gridSpan w:val="2"/>
          </w:tcPr>
          <w:p w14:paraId="019A33AD" w14:textId="77436C09"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13BD1BA3" w14:textId="3C5C7409" w:rsidR="002953FB" w:rsidRPr="008F1CF6" w:rsidRDefault="002953FB" w:rsidP="000F6386">
            <w:pPr>
              <w:pStyle w:val="TableParagraph"/>
              <w:rPr>
                <w:rFonts w:ascii="Arial" w:hAnsi="Arial" w:cs="Arial"/>
                <w:sz w:val="16"/>
                <w:szCs w:val="16"/>
              </w:rPr>
            </w:pPr>
            <w:r w:rsidRPr="008F1CF6">
              <w:rPr>
                <w:rFonts w:ascii="Arial" w:hAnsi="Arial" w:cs="Arial"/>
                <w:sz w:val="16"/>
                <w:szCs w:val="16"/>
              </w:rPr>
              <w:t>Porzana parva</w:t>
            </w:r>
          </w:p>
        </w:tc>
        <w:tc>
          <w:tcPr>
            <w:tcW w:w="3000" w:type="dxa"/>
          </w:tcPr>
          <w:p w14:paraId="59A38916" w14:textId="77777777" w:rsidR="002953FB" w:rsidRPr="008F1CF6" w:rsidRDefault="002953FB" w:rsidP="000F6386">
            <w:pPr>
              <w:pStyle w:val="TableParagraph"/>
              <w:spacing w:before="2"/>
              <w:ind w:left="109" w:right="104"/>
              <w:rPr>
                <w:rFonts w:ascii="Arial" w:hAnsi="Arial" w:cs="Arial"/>
                <w:sz w:val="16"/>
                <w:szCs w:val="16"/>
              </w:rPr>
            </w:pPr>
            <w:r w:rsidRPr="008F1CF6">
              <w:rPr>
                <w:rFonts w:ascii="Arial" w:hAnsi="Arial" w:cs="Arial"/>
                <w:sz w:val="16"/>
                <w:szCs w:val="16"/>
              </w:rPr>
              <w:t>ocazional,</w:t>
            </w:r>
          </w:p>
          <w:p w14:paraId="71CEEF06" w14:textId="77777777" w:rsidR="002953FB" w:rsidRPr="008F1CF6" w:rsidRDefault="002953FB" w:rsidP="000F6386">
            <w:pPr>
              <w:pStyle w:val="TableParagraph"/>
              <w:spacing w:before="30"/>
              <w:ind w:left="112" w:right="104"/>
              <w:rPr>
                <w:rFonts w:ascii="Arial" w:hAnsi="Arial" w:cs="Arial"/>
                <w:sz w:val="16"/>
                <w:szCs w:val="16"/>
              </w:rPr>
            </w:pPr>
            <w:r w:rsidRPr="008F1CF6">
              <w:rPr>
                <w:rFonts w:ascii="Arial" w:hAnsi="Arial" w:cs="Arial"/>
                <w:spacing w:val="-1"/>
                <w:w w:val="85"/>
                <w:sz w:val="16"/>
                <w:szCs w:val="16"/>
              </w:rPr>
              <w:t>în</w:t>
            </w:r>
            <w:r w:rsidRPr="008F1CF6">
              <w:rPr>
                <w:rFonts w:ascii="Arial" w:hAnsi="Arial" w:cs="Arial"/>
                <w:spacing w:val="-4"/>
                <w:w w:val="85"/>
                <w:sz w:val="16"/>
                <w:szCs w:val="16"/>
              </w:rPr>
              <w:t xml:space="preserve"> </w:t>
            </w:r>
            <w:r w:rsidRPr="008F1CF6">
              <w:rPr>
                <w:rFonts w:ascii="Arial" w:hAnsi="Arial" w:cs="Arial"/>
                <w:spacing w:val="-1"/>
                <w:w w:val="85"/>
                <w:sz w:val="16"/>
                <w:szCs w:val="16"/>
              </w:rPr>
              <w:t>tot</w:t>
            </w:r>
            <w:r w:rsidRPr="008F1CF6">
              <w:rPr>
                <w:rFonts w:ascii="Arial" w:hAnsi="Arial" w:cs="Arial"/>
                <w:spacing w:val="-2"/>
                <w:w w:val="85"/>
                <w:sz w:val="16"/>
                <w:szCs w:val="16"/>
              </w:rPr>
              <w:t xml:space="preserve"> </w:t>
            </w:r>
            <w:r w:rsidRPr="008F1CF6">
              <w:rPr>
                <w:rFonts w:ascii="Arial" w:hAnsi="Arial" w:cs="Arial"/>
                <w:spacing w:val="-1"/>
                <w:w w:val="85"/>
                <w:sz w:val="16"/>
                <w:szCs w:val="16"/>
              </w:rPr>
              <w:t>AS</w:t>
            </w:r>
            <w:r w:rsidRPr="008F1CF6">
              <w:rPr>
                <w:rFonts w:ascii="Arial" w:hAnsi="Arial" w:cs="Arial"/>
                <w:spacing w:val="-2"/>
                <w:w w:val="85"/>
                <w:sz w:val="16"/>
                <w:szCs w:val="16"/>
              </w:rPr>
              <w:t xml:space="preserve"> </w:t>
            </w:r>
            <w:r w:rsidRPr="008F1CF6">
              <w:rPr>
                <w:rFonts w:ascii="Arial" w:hAnsi="Arial" w:cs="Arial"/>
                <w:spacing w:val="-1"/>
                <w:w w:val="85"/>
                <w:sz w:val="16"/>
                <w:szCs w:val="16"/>
              </w:rPr>
              <w:t>din</w:t>
            </w:r>
          </w:p>
          <w:p w14:paraId="58DA0100" w14:textId="2AB4B7CF" w:rsidR="002953FB" w:rsidRPr="008F1CF6" w:rsidRDefault="002953FB" w:rsidP="000F6386">
            <w:pPr>
              <w:pStyle w:val="TableParagraph"/>
              <w:rPr>
                <w:rFonts w:ascii="Arial" w:hAnsi="Arial" w:cs="Arial"/>
                <w:sz w:val="16"/>
                <w:szCs w:val="16"/>
              </w:rPr>
            </w:pPr>
            <w:r w:rsidRPr="008F1CF6">
              <w:rPr>
                <w:rFonts w:ascii="Arial" w:hAnsi="Arial" w:cs="Arial"/>
                <w:w w:val="95"/>
                <w:sz w:val="16"/>
                <w:szCs w:val="16"/>
              </w:rPr>
              <w:t>sit</w:t>
            </w:r>
          </w:p>
        </w:tc>
        <w:tc>
          <w:tcPr>
            <w:tcW w:w="1299" w:type="dxa"/>
          </w:tcPr>
          <w:p w14:paraId="3E65389A" w14:textId="2A085EB5"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4C3934C6" w14:textId="47B47890"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1-perechi</w:t>
            </w:r>
          </w:p>
        </w:tc>
        <w:tc>
          <w:tcPr>
            <w:tcW w:w="569" w:type="dxa"/>
          </w:tcPr>
          <w:p w14:paraId="49AA7F0C" w14:textId="718215E2"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5</w:t>
            </w:r>
          </w:p>
        </w:tc>
        <w:tc>
          <w:tcPr>
            <w:tcW w:w="1292" w:type="dxa"/>
            <w:gridSpan w:val="3"/>
          </w:tcPr>
          <w:p w14:paraId="2CD8D783" w14:textId="77777777" w:rsidR="002953FB" w:rsidRPr="008F1CF6" w:rsidRDefault="002953FB" w:rsidP="000F6386">
            <w:pPr>
              <w:pStyle w:val="TableParagraph"/>
              <w:rPr>
                <w:rFonts w:ascii="Arial" w:hAnsi="Arial" w:cs="Arial"/>
                <w:b/>
                <w:i/>
                <w:sz w:val="16"/>
                <w:szCs w:val="16"/>
              </w:rPr>
            </w:pPr>
          </w:p>
        </w:tc>
        <w:tc>
          <w:tcPr>
            <w:tcW w:w="795" w:type="dxa"/>
            <w:gridSpan w:val="2"/>
          </w:tcPr>
          <w:p w14:paraId="15D08280" w14:textId="48D42A26" w:rsidR="002953FB" w:rsidRPr="008F1CF6" w:rsidRDefault="002953FB" w:rsidP="000F6386">
            <w:pPr>
              <w:pStyle w:val="TableParagraph"/>
              <w:rPr>
                <w:rFonts w:ascii="Arial" w:hAnsi="Arial" w:cs="Arial"/>
                <w:b/>
                <w:i/>
                <w:sz w:val="16"/>
                <w:szCs w:val="16"/>
              </w:rPr>
            </w:pPr>
          </w:p>
        </w:tc>
        <w:tc>
          <w:tcPr>
            <w:tcW w:w="833" w:type="dxa"/>
            <w:gridSpan w:val="2"/>
          </w:tcPr>
          <w:p w14:paraId="7B2B2E08" w14:textId="09288936"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723" w:type="dxa"/>
            <w:gridSpan w:val="2"/>
          </w:tcPr>
          <w:p w14:paraId="4291D853" w14:textId="73249051"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7024C5E3" w14:textId="77777777" w:rsidR="002953FB" w:rsidRPr="008F1CF6" w:rsidRDefault="002953FB" w:rsidP="000F6386">
            <w:pPr>
              <w:pStyle w:val="TableParagraph"/>
              <w:ind w:left="122"/>
              <w:rPr>
                <w:rFonts w:ascii="Arial" w:hAnsi="Arial" w:cs="Arial"/>
                <w:sz w:val="16"/>
                <w:szCs w:val="16"/>
                <w:shd w:val="clear" w:color="auto" w:fill="FFFFFF"/>
              </w:rPr>
            </w:pPr>
          </w:p>
        </w:tc>
        <w:tc>
          <w:tcPr>
            <w:tcW w:w="1054" w:type="dxa"/>
            <w:vMerge/>
          </w:tcPr>
          <w:p w14:paraId="4DC87838" w14:textId="4A53345B" w:rsidR="002953FB" w:rsidRPr="008F1CF6" w:rsidRDefault="002953FB" w:rsidP="000F6386">
            <w:pPr>
              <w:pStyle w:val="TableParagraph"/>
              <w:rPr>
                <w:rFonts w:ascii="Arial" w:hAnsi="Arial" w:cs="Arial"/>
                <w:b/>
                <w:i/>
                <w:sz w:val="16"/>
                <w:szCs w:val="16"/>
              </w:rPr>
            </w:pPr>
          </w:p>
        </w:tc>
        <w:tc>
          <w:tcPr>
            <w:tcW w:w="709" w:type="dxa"/>
          </w:tcPr>
          <w:p w14:paraId="1EB8E5C5" w14:textId="0B91B030"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6F11C5C8" w14:textId="77777777" w:rsidTr="0034583B">
        <w:tblPrEx>
          <w:tblLook w:val="04A0" w:firstRow="1" w:lastRow="0" w:firstColumn="1" w:lastColumn="0" w:noHBand="0" w:noVBand="1"/>
        </w:tblPrEx>
        <w:trPr>
          <w:trHeight w:val="843"/>
        </w:trPr>
        <w:tc>
          <w:tcPr>
            <w:tcW w:w="622" w:type="dxa"/>
          </w:tcPr>
          <w:p w14:paraId="66AA47DC" w14:textId="185EEBAE"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t>74</w:t>
            </w:r>
          </w:p>
        </w:tc>
        <w:tc>
          <w:tcPr>
            <w:tcW w:w="789" w:type="dxa"/>
            <w:gridSpan w:val="2"/>
          </w:tcPr>
          <w:p w14:paraId="2D93B736" w14:textId="709480A4"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16E868DD" w14:textId="17DD7089" w:rsidR="002953FB" w:rsidRPr="008F1CF6" w:rsidRDefault="002953FB" w:rsidP="000F6386">
            <w:pPr>
              <w:pStyle w:val="TableParagraph"/>
              <w:rPr>
                <w:rFonts w:ascii="Arial" w:hAnsi="Arial" w:cs="Arial"/>
                <w:sz w:val="16"/>
                <w:szCs w:val="16"/>
              </w:rPr>
            </w:pPr>
            <w:r w:rsidRPr="008F1CF6">
              <w:rPr>
                <w:rFonts w:ascii="Arial" w:hAnsi="Arial" w:cs="Arial"/>
                <w:sz w:val="16"/>
                <w:szCs w:val="16"/>
              </w:rPr>
              <w:t>Sterna hirundo</w:t>
            </w:r>
          </w:p>
        </w:tc>
        <w:tc>
          <w:tcPr>
            <w:tcW w:w="3000" w:type="dxa"/>
          </w:tcPr>
          <w:p w14:paraId="6D0B9C62" w14:textId="5C452CCB" w:rsidR="002953FB" w:rsidRPr="008F1CF6" w:rsidRDefault="000F6386" w:rsidP="000F6386">
            <w:pPr>
              <w:pStyle w:val="TableParagraph"/>
              <w:rPr>
                <w:rFonts w:ascii="Arial" w:hAnsi="Arial" w:cs="Arial"/>
                <w:sz w:val="16"/>
                <w:szCs w:val="16"/>
              </w:rPr>
            </w:pPr>
            <w:r w:rsidRPr="008F1CF6">
              <w:rPr>
                <w:rFonts w:ascii="Arial" w:hAnsi="Arial" w:cs="Arial"/>
                <w:sz w:val="16"/>
                <w:szCs w:val="16"/>
              </w:rPr>
              <w:t>Specia nu este</w:t>
            </w:r>
            <w:r w:rsidRPr="008F1CF6">
              <w:rPr>
                <w:rFonts w:ascii="Arial" w:hAnsi="Arial" w:cs="Arial"/>
                <w:spacing w:val="-52"/>
                <w:sz w:val="16"/>
                <w:szCs w:val="16"/>
              </w:rPr>
              <w:t xml:space="preserve">                                                       </w:t>
            </w:r>
            <w:r w:rsidRPr="008F1CF6">
              <w:rPr>
                <w:rFonts w:ascii="Arial" w:hAnsi="Arial" w:cs="Arial"/>
                <w:sz w:val="16"/>
                <w:szCs w:val="16"/>
              </w:rPr>
              <w:t>prezentă pe</w:t>
            </w:r>
            <w:r w:rsidRPr="008F1CF6">
              <w:rPr>
                <w:rFonts w:ascii="Arial" w:hAnsi="Arial" w:cs="Arial"/>
                <w:spacing w:val="1"/>
                <w:sz w:val="16"/>
                <w:szCs w:val="16"/>
              </w:rPr>
              <w:t xml:space="preserve"> </w:t>
            </w:r>
            <w:r w:rsidRPr="008F1CF6">
              <w:rPr>
                <w:rFonts w:ascii="Arial" w:hAnsi="Arial" w:cs="Arial"/>
                <w:sz w:val="16"/>
                <w:szCs w:val="16"/>
              </w:rPr>
              <w:t>amplasament</w:t>
            </w:r>
            <w:r w:rsidRPr="008F1CF6">
              <w:rPr>
                <w:rFonts w:ascii="Arial" w:hAnsi="Arial" w:cs="Arial"/>
                <w:spacing w:val="1"/>
                <w:sz w:val="16"/>
                <w:szCs w:val="16"/>
              </w:rPr>
              <w:t xml:space="preserve"> </w:t>
            </w:r>
            <w:r w:rsidRPr="008F1CF6">
              <w:rPr>
                <w:rFonts w:ascii="Arial" w:hAnsi="Arial" w:cs="Arial"/>
                <w:sz w:val="16"/>
                <w:szCs w:val="16"/>
              </w:rPr>
              <w:t>dar posibil sa existe</w:t>
            </w:r>
            <w:r w:rsidRPr="008F1CF6">
              <w:rPr>
                <w:rFonts w:ascii="Arial" w:hAnsi="Arial" w:cs="Arial"/>
                <w:spacing w:val="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vecinătatea</w:t>
            </w:r>
            <w:r w:rsidRPr="008F1CF6">
              <w:rPr>
                <w:rFonts w:ascii="Arial" w:hAnsi="Arial" w:cs="Arial"/>
                <w:spacing w:val="1"/>
                <w:sz w:val="16"/>
                <w:szCs w:val="16"/>
              </w:rPr>
              <w:t xml:space="preserve"> </w:t>
            </w:r>
            <w:r w:rsidRPr="008F1CF6">
              <w:rPr>
                <w:rFonts w:ascii="Arial" w:hAnsi="Arial" w:cs="Arial"/>
                <w:sz w:val="16"/>
                <w:szCs w:val="16"/>
              </w:rPr>
              <w:t>acestuia</w:t>
            </w:r>
          </w:p>
        </w:tc>
        <w:tc>
          <w:tcPr>
            <w:tcW w:w="1299" w:type="dxa"/>
          </w:tcPr>
          <w:p w14:paraId="717B3AFC" w14:textId="1E260419"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1F92B83B" w14:textId="57B1DB1A"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7-exemplare</w:t>
            </w:r>
          </w:p>
        </w:tc>
        <w:tc>
          <w:tcPr>
            <w:tcW w:w="569" w:type="dxa"/>
          </w:tcPr>
          <w:p w14:paraId="5AB26B73" w14:textId="5D2F61D7"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24</w:t>
            </w:r>
          </w:p>
        </w:tc>
        <w:tc>
          <w:tcPr>
            <w:tcW w:w="1292" w:type="dxa"/>
            <w:gridSpan w:val="3"/>
          </w:tcPr>
          <w:p w14:paraId="09D10794" w14:textId="77777777" w:rsidR="002953FB" w:rsidRPr="008F1CF6" w:rsidRDefault="002953FB" w:rsidP="000F6386">
            <w:pPr>
              <w:pStyle w:val="TableParagraph"/>
              <w:rPr>
                <w:rFonts w:ascii="Arial" w:hAnsi="Arial" w:cs="Arial"/>
                <w:b/>
                <w:i/>
                <w:sz w:val="16"/>
                <w:szCs w:val="16"/>
              </w:rPr>
            </w:pPr>
          </w:p>
        </w:tc>
        <w:tc>
          <w:tcPr>
            <w:tcW w:w="795" w:type="dxa"/>
            <w:gridSpan w:val="2"/>
          </w:tcPr>
          <w:p w14:paraId="331C625A" w14:textId="0E61CB79" w:rsidR="002953FB" w:rsidRPr="008F1CF6" w:rsidRDefault="002953FB" w:rsidP="000F6386">
            <w:pPr>
              <w:pStyle w:val="TableParagraph"/>
              <w:rPr>
                <w:rFonts w:ascii="Arial" w:hAnsi="Arial" w:cs="Arial"/>
                <w:b/>
                <w:i/>
                <w:sz w:val="16"/>
                <w:szCs w:val="16"/>
              </w:rPr>
            </w:pPr>
          </w:p>
        </w:tc>
        <w:tc>
          <w:tcPr>
            <w:tcW w:w="833" w:type="dxa"/>
            <w:gridSpan w:val="2"/>
          </w:tcPr>
          <w:p w14:paraId="62F5E944" w14:textId="00A6A578"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723" w:type="dxa"/>
            <w:gridSpan w:val="2"/>
          </w:tcPr>
          <w:p w14:paraId="0F02B5FD" w14:textId="14269C8D"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760C6E0B" w14:textId="00405359" w:rsidR="002953FB" w:rsidRPr="008F1CF6" w:rsidRDefault="000F6386" w:rsidP="000F6386">
            <w:pPr>
              <w:pStyle w:val="TableParagraph"/>
              <w:ind w:left="122"/>
              <w:rPr>
                <w:rFonts w:ascii="Arial" w:hAnsi="Arial" w:cs="Arial"/>
                <w:sz w:val="16"/>
                <w:szCs w:val="16"/>
                <w:shd w:val="clear" w:color="auto" w:fill="FFFFFF"/>
              </w:rPr>
            </w:pPr>
            <w:r w:rsidRPr="008F1CF6">
              <w:rPr>
                <w:rFonts w:ascii="Arial" w:hAnsi="Arial" w:cs="Arial"/>
                <w:sz w:val="16"/>
                <w:szCs w:val="16"/>
                <w:shd w:val="clear" w:color="auto" w:fill="FFFFFF"/>
              </w:rPr>
              <w:t>Preferă pentru cuibărit insulele, pentru a se feri de prădători.</w:t>
            </w:r>
          </w:p>
        </w:tc>
        <w:tc>
          <w:tcPr>
            <w:tcW w:w="1054" w:type="dxa"/>
            <w:vMerge/>
          </w:tcPr>
          <w:p w14:paraId="55E6929B" w14:textId="750C7068" w:rsidR="002953FB" w:rsidRPr="008F1CF6" w:rsidRDefault="002953FB" w:rsidP="000F6386">
            <w:pPr>
              <w:pStyle w:val="TableParagraph"/>
              <w:rPr>
                <w:rFonts w:ascii="Arial" w:hAnsi="Arial" w:cs="Arial"/>
                <w:b/>
                <w:i/>
                <w:sz w:val="16"/>
                <w:szCs w:val="16"/>
              </w:rPr>
            </w:pPr>
          </w:p>
        </w:tc>
        <w:tc>
          <w:tcPr>
            <w:tcW w:w="709" w:type="dxa"/>
          </w:tcPr>
          <w:p w14:paraId="099332D5" w14:textId="6F20D536"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5572A686" w14:textId="77777777" w:rsidTr="0034583B">
        <w:tblPrEx>
          <w:tblLook w:val="04A0" w:firstRow="1" w:lastRow="0" w:firstColumn="1" w:lastColumn="0" w:noHBand="0" w:noVBand="1"/>
        </w:tblPrEx>
        <w:trPr>
          <w:trHeight w:val="843"/>
        </w:trPr>
        <w:tc>
          <w:tcPr>
            <w:tcW w:w="622" w:type="dxa"/>
          </w:tcPr>
          <w:p w14:paraId="55FF6671" w14:textId="46FC87B6"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t>75</w:t>
            </w:r>
          </w:p>
        </w:tc>
        <w:tc>
          <w:tcPr>
            <w:tcW w:w="789" w:type="dxa"/>
            <w:gridSpan w:val="2"/>
          </w:tcPr>
          <w:p w14:paraId="4209DD55" w14:textId="0C17F8A9"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0F7CEF62" w14:textId="2A6B47A6" w:rsidR="002953FB" w:rsidRPr="008F1CF6" w:rsidRDefault="002953FB" w:rsidP="000F6386">
            <w:pPr>
              <w:pStyle w:val="TableParagraph"/>
              <w:rPr>
                <w:rFonts w:ascii="Arial" w:hAnsi="Arial" w:cs="Arial"/>
                <w:sz w:val="16"/>
                <w:szCs w:val="16"/>
              </w:rPr>
            </w:pPr>
            <w:r w:rsidRPr="008F1CF6">
              <w:rPr>
                <w:rFonts w:ascii="Arial" w:hAnsi="Arial" w:cs="Arial"/>
                <w:sz w:val="16"/>
                <w:szCs w:val="16"/>
              </w:rPr>
              <w:t>Strix uralensis</w:t>
            </w:r>
          </w:p>
        </w:tc>
        <w:tc>
          <w:tcPr>
            <w:tcW w:w="3000" w:type="dxa"/>
          </w:tcPr>
          <w:p w14:paraId="029F70D1" w14:textId="77777777" w:rsidR="002953FB" w:rsidRPr="008F1CF6" w:rsidRDefault="002953FB" w:rsidP="000F6386">
            <w:pPr>
              <w:pStyle w:val="TableParagraph"/>
              <w:spacing w:before="134"/>
              <w:ind w:left="112" w:right="104"/>
              <w:rPr>
                <w:rFonts w:ascii="Arial" w:hAnsi="Arial" w:cs="Arial"/>
                <w:sz w:val="16"/>
                <w:szCs w:val="16"/>
              </w:rPr>
            </w:pPr>
            <w:r w:rsidRPr="008F1CF6">
              <w:rPr>
                <w:rFonts w:ascii="Arial" w:hAnsi="Arial" w:cs="Arial"/>
                <w:spacing w:val="-1"/>
                <w:w w:val="85"/>
                <w:sz w:val="16"/>
                <w:szCs w:val="16"/>
              </w:rPr>
              <w:t>în</w:t>
            </w:r>
            <w:r w:rsidRPr="008F1CF6">
              <w:rPr>
                <w:rFonts w:ascii="Arial" w:hAnsi="Arial" w:cs="Arial"/>
                <w:spacing w:val="-4"/>
                <w:w w:val="85"/>
                <w:sz w:val="16"/>
                <w:szCs w:val="16"/>
              </w:rPr>
              <w:t xml:space="preserve"> </w:t>
            </w:r>
            <w:r w:rsidRPr="008F1CF6">
              <w:rPr>
                <w:rFonts w:ascii="Arial" w:hAnsi="Arial" w:cs="Arial"/>
                <w:spacing w:val="-1"/>
                <w:w w:val="85"/>
                <w:sz w:val="16"/>
                <w:szCs w:val="16"/>
              </w:rPr>
              <w:t>tot</w:t>
            </w:r>
            <w:r w:rsidRPr="008F1CF6">
              <w:rPr>
                <w:rFonts w:ascii="Arial" w:hAnsi="Arial" w:cs="Arial"/>
                <w:spacing w:val="-2"/>
                <w:w w:val="85"/>
                <w:sz w:val="16"/>
                <w:szCs w:val="16"/>
              </w:rPr>
              <w:t xml:space="preserve"> </w:t>
            </w:r>
            <w:r w:rsidRPr="008F1CF6">
              <w:rPr>
                <w:rFonts w:ascii="Arial" w:hAnsi="Arial" w:cs="Arial"/>
                <w:spacing w:val="-1"/>
                <w:w w:val="85"/>
                <w:sz w:val="16"/>
                <w:szCs w:val="16"/>
              </w:rPr>
              <w:t>AS</w:t>
            </w:r>
            <w:r w:rsidRPr="008F1CF6">
              <w:rPr>
                <w:rFonts w:ascii="Arial" w:hAnsi="Arial" w:cs="Arial"/>
                <w:spacing w:val="-2"/>
                <w:w w:val="85"/>
                <w:sz w:val="16"/>
                <w:szCs w:val="16"/>
              </w:rPr>
              <w:t xml:space="preserve"> </w:t>
            </w:r>
            <w:r w:rsidRPr="008F1CF6">
              <w:rPr>
                <w:rFonts w:ascii="Arial" w:hAnsi="Arial" w:cs="Arial"/>
                <w:spacing w:val="-1"/>
                <w:w w:val="85"/>
                <w:sz w:val="16"/>
                <w:szCs w:val="16"/>
              </w:rPr>
              <w:t>din</w:t>
            </w:r>
          </w:p>
          <w:p w14:paraId="46F82C7D" w14:textId="39B7AFC8" w:rsidR="002953FB" w:rsidRPr="008F1CF6" w:rsidRDefault="002953FB" w:rsidP="000F6386">
            <w:pPr>
              <w:pStyle w:val="TableParagraph"/>
              <w:rPr>
                <w:rFonts w:ascii="Arial" w:hAnsi="Arial" w:cs="Arial"/>
                <w:sz w:val="16"/>
                <w:szCs w:val="16"/>
              </w:rPr>
            </w:pPr>
            <w:r w:rsidRPr="008F1CF6">
              <w:rPr>
                <w:rFonts w:ascii="Arial" w:hAnsi="Arial" w:cs="Arial"/>
                <w:w w:val="95"/>
                <w:sz w:val="16"/>
                <w:szCs w:val="16"/>
              </w:rPr>
              <w:t>sit</w:t>
            </w:r>
          </w:p>
        </w:tc>
        <w:tc>
          <w:tcPr>
            <w:tcW w:w="1299" w:type="dxa"/>
          </w:tcPr>
          <w:p w14:paraId="39CF7F7E" w14:textId="3377EB5B"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685AD492" w14:textId="5A9D78BD"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320-</w:t>
            </w:r>
          </w:p>
        </w:tc>
        <w:tc>
          <w:tcPr>
            <w:tcW w:w="569" w:type="dxa"/>
          </w:tcPr>
          <w:p w14:paraId="7F99D008" w14:textId="662DE311"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800</w:t>
            </w:r>
          </w:p>
        </w:tc>
        <w:tc>
          <w:tcPr>
            <w:tcW w:w="1292" w:type="dxa"/>
            <w:gridSpan w:val="3"/>
          </w:tcPr>
          <w:p w14:paraId="4ACED1CB" w14:textId="77777777" w:rsidR="002953FB" w:rsidRPr="008F1CF6" w:rsidRDefault="002953FB" w:rsidP="000F6386">
            <w:pPr>
              <w:pStyle w:val="TableParagraph"/>
              <w:rPr>
                <w:rFonts w:ascii="Arial" w:hAnsi="Arial" w:cs="Arial"/>
                <w:b/>
                <w:i/>
                <w:sz w:val="16"/>
                <w:szCs w:val="16"/>
              </w:rPr>
            </w:pPr>
          </w:p>
        </w:tc>
        <w:tc>
          <w:tcPr>
            <w:tcW w:w="795" w:type="dxa"/>
            <w:gridSpan w:val="2"/>
          </w:tcPr>
          <w:p w14:paraId="7B534191" w14:textId="58C7A85D" w:rsidR="002953FB" w:rsidRPr="008F1CF6" w:rsidRDefault="002953FB" w:rsidP="000F6386">
            <w:pPr>
              <w:pStyle w:val="TableParagraph"/>
              <w:rPr>
                <w:rFonts w:ascii="Arial" w:hAnsi="Arial" w:cs="Arial"/>
                <w:b/>
                <w:i/>
                <w:sz w:val="16"/>
                <w:szCs w:val="16"/>
              </w:rPr>
            </w:pPr>
          </w:p>
        </w:tc>
        <w:tc>
          <w:tcPr>
            <w:tcW w:w="833" w:type="dxa"/>
            <w:gridSpan w:val="2"/>
          </w:tcPr>
          <w:p w14:paraId="44075C4D" w14:textId="34D61FA6"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723" w:type="dxa"/>
            <w:gridSpan w:val="2"/>
          </w:tcPr>
          <w:p w14:paraId="696CBCED" w14:textId="1588EE93"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 xml:space="preserve">Fv </w:t>
            </w:r>
          </w:p>
        </w:tc>
        <w:tc>
          <w:tcPr>
            <w:tcW w:w="2571" w:type="dxa"/>
            <w:gridSpan w:val="2"/>
          </w:tcPr>
          <w:p w14:paraId="0B98D0D4" w14:textId="0946ED35" w:rsidR="002953FB" w:rsidRPr="008F1CF6" w:rsidRDefault="002953FB" w:rsidP="000F6386">
            <w:pPr>
              <w:pStyle w:val="TableParagraph"/>
              <w:ind w:left="122"/>
              <w:rPr>
                <w:rFonts w:ascii="Arial" w:hAnsi="Arial" w:cs="Arial"/>
                <w:sz w:val="16"/>
                <w:szCs w:val="16"/>
                <w:shd w:val="clear" w:color="auto" w:fill="FFFFFF"/>
              </w:rPr>
            </w:pPr>
            <w:r w:rsidRPr="008F1CF6">
              <w:rPr>
                <w:rFonts w:ascii="Arial" w:hAnsi="Arial" w:cs="Arial"/>
                <w:w w:val="80"/>
                <w:sz w:val="16"/>
                <w:szCs w:val="16"/>
              </w:rPr>
              <w:t>caracteristică</w:t>
            </w:r>
            <w:r w:rsidRPr="008F1CF6">
              <w:rPr>
                <w:rFonts w:ascii="Arial" w:hAnsi="Arial" w:cs="Arial"/>
                <w:spacing w:val="1"/>
                <w:w w:val="80"/>
                <w:sz w:val="16"/>
                <w:szCs w:val="16"/>
              </w:rPr>
              <w:t xml:space="preserve"> </w:t>
            </w:r>
            <w:r w:rsidRPr="008F1CF6">
              <w:rPr>
                <w:rFonts w:ascii="Arial" w:hAnsi="Arial" w:cs="Arial"/>
                <w:w w:val="80"/>
                <w:sz w:val="16"/>
                <w:szCs w:val="16"/>
              </w:rPr>
              <w:t>zonelor</w:t>
            </w:r>
            <w:r w:rsidRPr="008F1CF6">
              <w:rPr>
                <w:rFonts w:ascii="Arial" w:hAnsi="Arial" w:cs="Arial"/>
                <w:spacing w:val="28"/>
                <w:sz w:val="16"/>
                <w:szCs w:val="16"/>
              </w:rPr>
              <w:t xml:space="preserve"> </w:t>
            </w:r>
            <w:r w:rsidRPr="008F1CF6">
              <w:rPr>
                <w:rFonts w:ascii="Arial" w:hAnsi="Arial" w:cs="Arial"/>
                <w:w w:val="80"/>
                <w:sz w:val="16"/>
                <w:szCs w:val="16"/>
              </w:rPr>
              <w:t>acoperite</w:t>
            </w:r>
            <w:r w:rsidRPr="008F1CF6">
              <w:rPr>
                <w:rFonts w:ascii="Arial" w:hAnsi="Arial" w:cs="Arial"/>
                <w:spacing w:val="1"/>
                <w:w w:val="80"/>
                <w:sz w:val="16"/>
                <w:szCs w:val="16"/>
              </w:rPr>
              <w:t xml:space="preserve"> </w:t>
            </w:r>
            <w:r w:rsidRPr="008F1CF6">
              <w:rPr>
                <w:rFonts w:ascii="Arial" w:hAnsi="Arial" w:cs="Arial"/>
                <w:w w:val="80"/>
                <w:sz w:val="16"/>
                <w:szCs w:val="16"/>
              </w:rPr>
              <w:t>cu</w:t>
            </w:r>
            <w:r w:rsidRPr="008F1CF6">
              <w:rPr>
                <w:rFonts w:ascii="Arial" w:hAnsi="Arial" w:cs="Arial"/>
                <w:spacing w:val="4"/>
                <w:w w:val="80"/>
                <w:sz w:val="16"/>
                <w:szCs w:val="16"/>
              </w:rPr>
              <w:t xml:space="preserve"> </w:t>
            </w:r>
            <w:r w:rsidRPr="008F1CF6">
              <w:rPr>
                <w:rFonts w:ascii="Arial" w:hAnsi="Arial" w:cs="Arial"/>
                <w:w w:val="80"/>
                <w:sz w:val="16"/>
                <w:szCs w:val="16"/>
              </w:rPr>
              <w:t>păduri</w:t>
            </w:r>
            <w:r w:rsidRPr="008F1CF6">
              <w:rPr>
                <w:rFonts w:ascii="Arial" w:hAnsi="Arial" w:cs="Arial"/>
                <w:spacing w:val="5"/>
                <w:w w:val="80"/>
                <w:sz w:val="16"/>
                <w:szCs w:val="16"/>
              </w:rPr>
              <w:t xml:space="preserve"> </w:t>
            </w:r>
            <w:r w:rsidRPr="008F1CF6">
              <w:rPr>
                <w:rFonts w:ascii="Arial" w:hAnsi="Arial" w:cs="Arial"/>
                <w:w w:val="80"/>
                <w:sz w:val="16"/>
                <w:szCs w:val="16"/>
              </w:rPr>
              <w:t>de</w:t>
            </w:r>
            <w:r w:rsidRPr="008F1CF6">
              <w:rPr>
                <w:rFonts w:ascii="Arial" w:hAnsi="Arial" w:cs="Arial"/>
                <w:spacing w:val="5"/>
                <w:w w:val="80"/>
                <w:sz w:val="16"/>
                <w:szCs w:val="16"/>
              </w:rPr>
              <w:t xml:space="preserve"> </w:t>
            </w:r>
            <w:r w:rsidRPr="008F1CF6">
              <w:rPr>
                <w:rFonts w:ascii="Arial" w:hAnsi="Arial" w:cs="Arial"/>
                <w:w w:val="80"/>
                <w:sz w:val="16"/>
                <w:szCs w:val="16"/>
              </w:rPr>
              <w:t>foioase</w:t>
            </w:r>
            <w:r w:rsidRPr="008F1CF6">
              <w:rPr>
                <w:rFonts w:ascii="Arial" w:hAnsi="Arial" w:cs="Arial"/>
                <w:spacing w:val="4"/>
                <w:w w:val="80"/>
                <w:sz w:val="16"/>
                <w:szCs w:val="16"/>
              </w:rPr>
              <w:t xml:space="preserve"> </w:t>
            </w:r>
            <w:r w:rsidRPr="008F1CF6">
              <w:rPr>
                <w:rFonts w:ascii="Arial" w:hAnsi="Arial" w:cs="Arial"/>
                <w:w w:val="80"/>
                <w:sz w:val="16"/>
                <w:szCs w:val="16"/>
              </w:rPr>
              <w:t>şi</w:t>
            </w:r>
            <w:r w:rsidRPr="008F1CF6">
              <w:rPr>
                <w:rFonts w:ascii="Arial" w:hAnsi="Arial" w:cs="Arial"/>
                <w:spacing w:val="6"/>
                <w:w w:val="80"/>
                <w:sz w:val="16"/>
                <w:szCs w:val="16"/>
              </w:rPr>
              <w:t xml:space="preserve"> </w:t>
            </w:r>
            <w:r w:rsidRPr="008F1CF6">
              <w:rPr>
                <w:rFonts w:ascii="Arial" w:hAnsi="Arial" w:cs="Arial"/>
                <w:w w:val="80"/>
                <w:sz w:val="16"/>
                <w:szCs w:val="16"/>
              </w:rPr>
              <w:t>mixte,</w:t>
            </w:r>
            <w:r w:rsidRPr="008F1CF6">
              <w:rPr>
                <w:rFonts w:ascii="Arial" w:hAnsi="Arial" w:cs="Arial"/>
                <w:spacing w:val="1"/>
                <w:w w:val="80"/>
                <w:sz w:val="16"/>
                <w:szCs w:val="16"/>
              </w:rPr>
              <w:t xml:space="preserve"> </w:t>
            </w:r>
            <w:r w:rsidRPr="008F1CF6">
              <w:rPr>
                <w:rFonts w:ascii="Arial" w:hAnsi="Arial" w:cs="Arial"/>
                <w:w w:val="80"/>
                <w:sz w:val="16"/>
                <w:szCs w:val="16"/>
              </w:rPr>
              <w:t>care</w:t>
            </w:r>
            <w:r w:rsidRPr="008F1CF6">
              <w:rPr>
                <w:rFonts w:ascii="Arial" w:hAnsi="Arial" w:cs="Arial"/>
                <w:spacing w:val="10"/>
                <w:w w:val="80"/>
                <w:sz w:val="16"/>
                <w:szCs w:val="16"/>
              </w:rPr>
              <w:t xml:space="preserve"> </w:t>
            </w:r>
            <w:r w:rsidRPr="008F1CF6">
              <w:rPr>
                <w:rFonts w:ascii="Arial" w:hAnsi="Arial" w:cs="Arial"/>
                <w:w w:val="80"/>
                <w:sz w:val="16"/>
                <w:szCs w:val="16"/>
              </w:rPr>
              <w:t>au</w:t>
            </w:r>
            <w:r w:rsidRPr="008F1CF6">
              <w:rPr>
                <w:rFonts w:ascii="Arial" w:hAnsi="Arial" w:cs="Arial"/>
                <w:spacing w:val="11"/>
                <w:w w:val="80"/>
                <w:sz w:val="16"/>
                <w:szCs w:val="16"/>
              </w:rPr>
              <w:t xml:space="preserve"> </w:t>
            </w:r>
            <w:r w:rsidRPr="008F1CF6">
              <w:rPr>
                <w:rFonts w:ascii="Arial" w:hAnsi="Arial" w:cs="Arial"/>
                <w:w w:val="80"/>
                <w:sz w:val="16"/>
                <w:szCs w:val="16"/>
              </w:rPr>
              <w:t>largi</w:t>
            </w:r>
            <w:r w:rsidRPr="008F1CF6">
              <w:rPr>
                <w:rFonts w:ascii="Arial" w:hAnsi="Arial" w:cs="Arial"/>
                <w:spacing w:val="12"/>
                <w:w w:val="80"/>
                <w:sz w:val="16"/>
                <w:szCs w:val="16"/>
              </w:rPr>
              <w:t xml:space="preserve"> </w:t>
            </w:r>
            <w:r w:rsidRPr="008F1CF6">
              <w:rPr>
                <w:rFonts w:ascii="Arial" w:hAnsi="Arial" w:cs="Arial"/>
                <w:w w:val="80"/>
                <w:sz w:val="16"/>
                <w:szCs w:val="16"/>
              </w:rPr>
              <w:t>suprafeţe</w:t>
            </w:r>
            <w:r w:rsidRPr="008F1CF6">
              <w:rPr>
                <w:rFonts w:ascii="Arial" w:hAnsi="Arial" w:cs="Arial"/>
                <w:spacing w:val="11"/>
                <w:w w:val="80"/>
                <w:sz w:val="16"/>
                <w:szCs w:val="16"/>
              </w:rPr>
              <w:t xml:space="preserve"> </w:t>
            </w:r>
            <w:r w:rsidRPr="008F1CF6">
              <w:rPr>
                <w:rFonts w:ascii="Arial" w:hAnsi="Arial" w:cs="Arial"/>
                <w:w w:val="80"/>
                <w:sz w:val="16"/>
                <w:szCs w:val="16"/>
              </w:rPr>
              <w:t>deschise</w:t>
            </w:r>
          </w:p>
        </w:tc>
        <w:tc>
          <w:tcPr>
            <w:tcW w:w="1054" w:type="dxa"/>
            <w:vMerge/>
          </w:tcPr>
          <w:p w14:paraId="00900ABE" w14:textId="79412E74" w:rsidR="002953FB" w:rsidRPr="008F1CF6" w:rsidRDefault="002953FB" w:rsidP="000F6386">
            <w:pPr>
              <w:pStyle w:val="TableParagraph"/>
              <w:rPr>
                <w:rFonts w:ascii="Arial" w:hAnsi="Arial" w:cs="Arial"/>
                <w:b/>
                <w:i/>
                <w:sz w:val="16"/>
                <w:szCs w:val="16"/>
              </w:rPr>
            </w:pPr>
          </w:p>
        </w:tc>
        <w:tc>
          <w:tcPr>
            <w:tcW w:w="709" w:type="dxa"/>
          </w:tcPr>
          <w:p w14:paraId="30F8D791" w14:textId="59A06629"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64F1B0DF" w14:textId="77777777" w:rsidTr="0034583B">
        <w:tblPrEx>
          <w:tblLook w:val="04A0" w:firstRow="1" w:lastRow="0" w:firstColumn="1" w:lastColumn="0" w:noHBand="0" w:noVBand="1"/>
        </w:tblPrEx>
        <w:trPr>
          <w:trHeight w:val="843"/>
        </w:trPr>
        <w:tc>
          <w:tcPr>
            <w:tcW w:w="622" w:type="dxa"/>
          </w:tcPr>
          <w:p w14:paraId="14132094" w14:textId="5044A236"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t>76</w:t>
            </w:r>
          </w:p>
        </w:tc>
        <w:tc>
          <w:tcPr>
            <w:tcW w:w="789" w:type="dxa"/>
            <w:gridSpan w:val="2"/>
          </w:tcPr>
          <w:p w14:paraId="3CD58DC1" w14:textId="0EAB2039"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67AC0399" w14:textId="271B48DC" w:rsidR="002953FB" w:rsidRPr="008F1CF6" w:rsidRDefault="002953FB" w:rsidP="000F6386">
            <w:pPr>
              <w:pStyle w:val="TableParagraph"/>
              <w:rPr>
                <w:rFonts w:ascii="Arial" w:hAnsi="Arial" w:cs="Arial"/>
                <w:sz w:val="16"/>
                <w:szCs w:val="16"/>
              </w:rPr>
            </w:pPr>
            <w:r w:rsidRPr="008F1CF6">
              <w:rPr>
                <w:rFonts w:ascii="Arial" w:hAnsi="Arial" w:cs="Arial"/>
                <w:sz w:val="16"/>
                <w:szCs w:val="16"/>
              </w:rPr>
              <w:t>Sylvia nisoria</w:t>
            </w:r>
          </w:p>
        </w:tc>
        <w:tc>
          <w:tcPr>
            <w:tcW w:w="3000" w:type="dxa"/>
          </w:tcPr>
          <w:p w14:paraId="08F19EAD" w14:textId="77777777" w:rsidR="002953FB" w:rsidRPr="008F1CF6" w:rsidRDefault="002953FB" w:rsidP="000F6386">
            <w:pPr>
              <w:pStyle w:val="TableParagraph"/>
              <w:spacing w:before="2"/>
              <w:ind w:left="109" w:right="104"/>
              <w:rPr>
                <w:rFonts w:ascii="Arial" w:hAnsi="Arial" w:cs="Arial"/>
                <w:sz w:val="16"/>
                <w:szCs w:val="16"/>
              </w:rPr>
            </w:pPr>
            <w:r w:rsidRPr="008F1CF6">
              <w:rPr>
                <w:rFonts w:ascii="Arial" w:hAnsi="Arial" w:cs="Arial"/>
                <w:sz w:val="16"/>
                <w:szCs w:val="16"/>
              </w:rPr>
              <w:t>ocazional,</w:t>
            </w:r>
          </w:p>
          <w:p w14:paraId="38611935" w14:textId="77777777" w:rsidR="002953FB" w:rsidRPr="008F1CF6" w:rsidRDefault="002953FB" w:rsidP="000F6386">
            <w:pPr>
              <w:pStyle w:val="TableParagraph"/>
              <w:spacing w:before="30"/>
              <w:ind w:left="112" w:right="104"/>
              <w:rPr>
                <w:rFonts w:ascii="Arial" w:hAnsi="Arial" w:cs="Arial"/>
                <w:sz w:val="16"/>
                <w:szCs w:val="16"/>
              </w:rPr>
            </w:pPr>
            <w:r w:rsidRPr="008F1CF6">
              <w:rPr>
                <w:rFonts w:ascii="Arial" w:hAnsi="Arial" w:cs="Arial"/>
                <w:spacing w:val="-1"/>
                <w:w w:val="85"/>
                <w:sz w:val="16"/>
                <w:szCs w:val="16"/>
              </w:rPr>
              <w:t>în</w:t>
            </w:r>
            <w:r w:rsidRPr="008F1CF6">
              <w:rPr>
                <w:rFonts w:ascii="Arial" w:hAnsi="Arial" w:cs="Arial"/>
                <w:spacing w:val="-4"/>
                <w:w w:val="85"/>
                <w:sz w:val="16"/>
                <w:szCs w:val="16"/>
              </w:rPr>
              <w:t xml:space="preserve"> </w:t>
            </w:r>
            <w:r w:rsidRPr="008F1CF6">
              <w:rPr>
                <w:rFonts w:ascii="Arial" w:hAnsi="Arial" w:cs="Arial"/>
                <w:spacing w:val="-1"/>
                <w:w w:val="85"/>
                <w:sz w:val="16"/>
                <w:szCs w:val="16"/>
              </w:rPr>
              <w:t>tot</w:t>
            </w:r>
            <w:r w:rsidRPr="008F1CF6">
              <w:rPr>
                <w:rFonts w:ascii="Arial" w:hAnsi="Arial" w:cs="Arial"/>
                <w:spacing w:val="-2"/>
                <w:w w:val="85"/>
                <w:sz w:val="16"/>
                <w:szCs w:val="16"/>
              </w:rPr>
              <w:t xml:space="preserve"> </w:t>
            </w:r>
            <w:r w:rsidRPr="008F1CF6">
              <w:rPr>
                <w:rFonts w:ascii="Arial" w:hAnsi="Arial" w:cs="Arial"/>
                <w:spacing w:val="-1"/>
                <w:w w:val="85"/>
                <w:sz w:val="16"/>
                <w:szCs w:val="16"/>
              </w:rPr>
              <w:t>AS</w:t>
            </w:r>
            <w:r w:rsidRPr="008F1CF6">
              <w:rPr>
                <w:rFonts w:ascii="Arial" w:hAnsi="Arial" w:cs="Arial"/>
                <w:spacing w:val="-2"/>
                <w:w w:val="85"/>
                <w:sz w:val="16"/>
                <w:szCs w:val="16"/>
              </w:rPr>
              <w:t xml:space="preserve"> </w:t>
            </w:r>
            <w:r w:rsidRPr="008F1CF6">
              <w:rPr>
                <w:rFonts w:ascii="Arial" w:hAnsi="Arial" w:cs="Arial"/>
                <w:spacing w:val="-1"/>
                <w:w w:val="85"/>
                <w:sz w:val="16"/>
                <w:szCs w:val="16"/>
              </w:rPr>
              <w:t>din</w:t>
            </w:r>
          </w:p>
          <w:p w14:paraId="4D12E04B" w14:textId="0010CF3D" w:rsidR="002953FB" w:rsidRPr="008F1CF6" w:rsidRDefault="002953FB" w:rsidP="000F6386">
            <w:pPr>
              <w:pStyle w:val="TableParagraph"/>
              <w:rPr>
                <w:rFonts w:ascii="Arial" w:hAnsi="Arial" w:cs="Arial"/>
                <w:sz w:val="16"/>
                <w:szCs w:val="16"/>
              </w:rPr>
            </w:pPr>
            <w:r w:rsidRPr="008F1CF6">
              <w:rPr>
                <w:rFonts w:ascii="Arial" w:hAnsi="Arial" w:cs="Arial"/>
                <w:w w:val="95"/>
                <w:sz w:val="16"/>
                <w:szCs w:val="16"/>
              </w:rPr>
              <w:t>sit</w:t>
            </w:r>
          </w:p>
        </w:tc>
        <w:tc>
          <w:tcPr>
            <w:tcW w:w="1299" w:type="dxa"/>
          </w:tcPr>
          <w:p w14:paraId="683383AC" w14:textId="1A8CC559"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1B4F42F1" w14:textId="7C7F8DD3"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635-</w:t>
            </w:r>
          </w:p>
        </w:tc>
        <w:tc>
          <w:tcPr>
            <w:tcW w:w="569" w:type="dxa"/>
          </w:tcPr>
          <w:p w14:paraId="4AC7C8C7" w14:textId="4470D2D6"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2140</w:t>
            </w:r>
          </w:p>
        </w:tc>
        <w:tc>
          <w:tcPr>
            <w:tcW w:w="1292" w:type="dxa"/>
            <w:gridSpan w:val="3"/>
          </w:tcPr>
          <w:p w14:paraId="6D6E6118" w14:textId="77777777" w:rsidR="002953FB" w:rsidRPr="008F1CF6" w:rsidRDefault="002953FB" w:rsidP="000F6386">
            <w:pPr>
              <w:pStyle w:val="TableParagraph"/>
              <w:rPr>
                <w:rFonts w:ascii="Arial" w:hAnsi="Arial" w:cs="Arial"/>
                <w:b/>
                <w:i/>
                <w:sz w:val="16"/>
                <w:szCs w:val="16"/>
              </w:rPr>
            </w:pPr>
          </w:p>
        </w:tc>
        <w:tc>
          <w:tcPr>
            <w:tcW w:w="795" w:type="dxa"/>
            <w:gridSpan w:val="2"/>
          </w:tcPr>
          <w:p w14:paraId="3E8FB7A7" w14:textId="7E92D598" w:rsidR="002953FB" w:rsidRPr="008F1CF6" w:rsidRDefault="002953FB" w:rsidP="000F6386">
            <w:pPr>
              <w:pStyle w:val="TableParagraph"/>
              <w:rPr>
                <w:rFonts w:ascii="Arial" w:hAnsi="Arial" w:cs="Arial"/>
                <w:b/>
                <w:i/>
                <w:sz w:val="16"/>
                <w:szCs w:val="16"/>
              </w:rPr>
            </w:pPr>
          </w:p>
        </w:tc>
        <w:tc>
          <w:tcPr>
            <w:tcW w:w="833" w:type="dxa"/>
            <w:gridSpan w:val="2"/>
          </w:tcPr>
          <w:p w14:paraId="2A8544BB" w14:textId="30632C31"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723" w:type="dxa"/>
            <w:gridSpan w:val="2"/>
          </w:tcPr>
          <w:p w14:paraId="55AA8336" w14:textId="67A325EC"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0978A130" w14:textId="0EABFD11" w:rsidR="002953FB" w:rsidRPr="008F1CF6" w:rsidRDefault="000F6386" w:rsidP="000F6386">
            <w:pPr>
              <w:pStyle w:val="TableParagraph"/>
              <w:ind w:left="122"/>
              <w:rPr>
                <w:rFonts w:ascii="Arial" w:hAnsi="Arial" w:cs="Arial"/>
                <w:sz w:val="16"/>
                <w:szCs w:val="16"/>
                <w:shd w:val="clear" w:color="auto" w:fill="FFFFFF"/>
              </w:rPr>
            </w:pPr>
            <w:r w:rsidRPr="008F1CF6">
              <w:rPr>
                <w:rFonts w:ascii="Arial" w:hAnsi="Arial" w:cs="Arial"/>
                <w:sz w:val="16"/>
                <w:szCs w:val="16"/>
                <w:shd w:val="clear" w:color="auto" w:fill="FFFFFF"/>
              </w:rPr>
              <w:t>Specia este des întâlnită în zone cu tufișuri dese, zăvoaie, crânguri tinere, liziere. Cuibărește în special în zone de pajiști cu tufăriș abundent. Ocazional cuibărește în zone agricole tradiționale, mozaicate (cu șiruri de tufe între parcele).</w:t>
            </w:r>
          </w:p>
        </w:tc>
        <w:tc>
          <w:tcPr>
            <w:tcW w:w="1054" w:type="dxa"/>
            <w:vMerge/>
          </w:tcPr>
          <w:p w14:paraId="73CC577F" w14:textId="54A00EE7" w:rsidR="002953FB" w:rsidRPr="008F1CF6" w:rsidRDefault="002953FB" w:rsidP="000F6386">
            <w:pPr>
              <w:pStyle w:val="TableParagraph"/>
              <w:rPr>
                <w:rFonts w:ascii="Arial" w:hAnsi="Arial" w:cs="Arial"/>
                <w:b/>
                <w:i/>
                <w:sz w:val="16"/>
                <w:szCs w:val="16"/>
              </w:rPr>
            </w:pPr>
          </w:p>
        </w:tc>
        <w:tc>
          <w:tcPr>
            <w:tcW w:w="709" w:type="dxa"/>
          </w:tcPr>
          <w:p w14:paraId="014591A9" w14:textId="797C224F"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r w:rsidR="002953FB" w:rsidRPr="008F1CF6" w14:paraId="1645BA4D" w14:textId="77777777" w:rsidTr="0034583B">
        <w:tblPrEx>
          <w:tblLook w:val="04A0" w:firstRow="1" w:lastRow="0" w:firstColumn="1" w:lastColumn="0" w:noHBand="0" w:noVBand="1"/>
        </w:tblPrEx>
        <w:trPr>
          <w:trHeight w:val="843"/>
        </w:trPr>
        <w:tc>
          <w:tcPr>
            <w:tcW w:w="622" w:type="dxa"/>
          </w:tcPr>
          <w:p w14:paraId="4E2186B4" w14:textId="2016757C" w:rsidR="002953FB" w:rsidRPr="008F1CF6" w:rsidRDefault="002953FB" w:rsidP="002953FB">
            <w:pPr>
              <w:pStyle w:val="TableParagraph"/>
              <w:rPr>
                <w:rFonts w:ascii="Arial" w:hAnsi="Arial" w:cs="Arial"/>
                <w:b/>
                <w:i/>
                <w:sz w:val="16"/>
                <w:szCs w:val="16"/>
              </w:rPr>
            </w:pPr>
            <w:r w:rsidRPr="008F1CF6">
              <w:rPr>
                <w:rFonts w:ascii="Arial" w:hAnsi="Arial" w:cs="Arial"/>
                <w:b/>
                <w:i/>
                <w:sz w:val="16"/>
                <w:szCs w:val="16"/>
              </w:rPr>
              <w:t>77</w:t>
            </w:r>
          </w:p>
        </w:tc>
        <w:tc>
          <w:tcPr>
            <w:tcW w:w="789" w:type="dxa"/>
            <w:gridSpan w:val="2"/>
          </w:tcPr>
          <w:p w14:paraId="773984AC" w14:textId="55FFE05B" w:rsidR="002953FB" w:rsidRPr="008F1CF6" w:rsidRDefault="002953FB" w:rsidP="000F6386">
            <w:pPr>
              <w:pStyle w:val="TableParagraph"/>
              <w:rPr>
                <w:rFonts w:ascii="Arial" w:hAnsi="Arial" w:cs="Arial"/>
                <w:b/>
                <w:i/>
                <w:sz w:val="16"/>
                <w:szCs w:val="16"/>
              </w:rPr>
            </w:pPr>
            <w:r w:rsidRPr="008F1CF6">
              <w:rPr>
                <w:rFonts w:ascii="Arial" w:hAnsi="Arial" w:cs="Arial"/>
                <w:b/>
                <w:i/>
                <w:sz w:val="16"/>
                <w:szCs w:val="16"/>
              </w:rPr>
              <w:t>Pasari</w:t>
            </w:r>
          </w:p>
        </w:tc>
        <w:tc>
          <w:tcPr>
            <w:tcW w:w="981" w:type="dxa"/>
            <w:gridSpan w:val="2"/>
          </w:tcPr>
          <w:p w14:paraId="74A3C027" w14:textId="0C08EB7A" w:rsidR="002953FB" w:rsidRPr="008F1CF6" w:rsidRDefault="002953FB" w:rsidP="000F6386">
            <w:pPr>
              <w:pStyle w:val="TableParagraph"/>
              <w:rPr>
                <w:rFonts w:ascii="Arial" w:hAnsi="Arial" w:cs="Arial"/>
                <w:sz w:val="16"/>
                <w:szCs w:val="16"/>
              </w:rPr>
            </w:pPr>
            <w:r w:rsidRPr="008F1CF6">
              <w:rPr>
                <w:rFonts w:ascii="Arial" w:hAnsi="Arial" w:cs="Arial"/>
                <w:sz w:val="16"/>
                <w:szCs w:val="16"/>
              </w:rPr>
              <w:t>Tringa glareola</w:t>
            </w:r>
          </w:p>
        </w:tc>
        <w:tc>
          <w:tcPr>
            <w:tcW w:w="3000" w:type="dxa"/>
          </w:tcPr>
          <w:p w14:paraId="281F9723" w14:textId="77777777" w:rsidR="002953FB" w:rsidRPr="008F1CF6" w:rsidRDefault="002953FB" w:rsidP="000F6386">
            <w:pPr>
              <w:pStyle w:val="TableParagraph"/>
              <w:spacing w:before="2"/>
              <w:ind w:left="109" w:right="104"/>
              <w:rPr>
                <w:rFonts w:ascii="Arial" w:hAnsi="Arial" w:cs="Arial"/>
                <w:sz w:val="16"/>
                <w:szCs w:val="16"/>
              </w:rPr>
            </w:pPr>
            <w:r w:rsidRPr="008F1CF6">
              <w:rPr>
                <w:rFonts w:ascii="Arial" w:hAnsi="Arial" w:cs="Arial"/>
                <w:sz w:val="16"/>
                <w:szCs w:val="16"/>
              </w:rPr>
              <w:t>ocazional,</w:t>
            </w:r>
          </w:p>
          <w:p w14:paraId="5EF5D176" w14:textId="77777777" w:rsidR="002953FB" w:rsidRPr="008F1CF6" w:rsidRDefault="002953FB" w:rsidP="000F6386">
            <w:pPr>
              <w:pStyle w:val="TableParagraph"/>
              <w:spacing w:before="30"/>
              <w:ind w:left="112" w:right="104"/>
              <w:rPr>
                <w:rFonts w:ascii="Arial" w:hAnsi="Arial" w:cs="Arial"/>
                <w:sz w:val="16"/>
                <w:szCs w:val="16"/>
              </w:rPr>
            </w:pPr>
            <w:r w:rsidRPr="008F1CF6">
              <w:rPr>
                <w:rFonts w:ascii="Arial" w:hAnsi="Arial" w:cs="Arial"/>
                <w:spacing w:val="-1"/>
                <w:w w:val="85"/>
                <w:sz w:val="16"/>
                <w:szCs w:val="16"/>
              </w:rPr>
              <w:t>în</w:t>
            </w:r>
            <w:r w:rsidRPr="008F1CF6">
              <w:rPr>
                <w:rFonts w:ascii="Arial" w:hAnsi="Arial" w:cs="Arial"/>
                <w:spacing w:val="-4"/>
                <w:w w:val="85"/>
                <w:sz w:val="16"/>
                <w:szCs w:val="16"/>
              </w:rPr>
              <w:t xml:space="preserve"> </w:t>
            </w:r>
            <w:r w:rsidRPr="008F1CF6">
              <w:rPr>
                <w:rFonts w:ascii="Arial" w:hAnsi="Arial" w:cs="Arial"/>
                <w:spacing w:val="-1"/>
                <w:w w:val="85"/>
                <w:sz w:val="16"/>
                <w:szCs w:val="16"/>
              </w:rPr>
              <w:t>tot</w:t>
            </w:r>
            <w:r w:rsidRPr="008F1CF6">
              <w:rPr>
                <w:rFonts w:ascii="Arial" w:hAnsi="Arial" w:cs="Arial"/>
                <w:spacing w:val="-2"/>
                <w:w w:val="85"/>
                <w:sz w:val="16"/>
                <w:szCs w:val="16"/>
              </w:rPr>
              <w:t xml:space="preserve"> </w:t>
            </w:r>
            <w:r w:rsidRPr="008F1CF6">
              <w:rPr>
                <w:rFonts w:ascii="Arial" w:hAnsi="Arial" w:cs="Arial"/>
                <w:spacing w:val="-1"/>
                <w:w w:val="85"/>
                <w:sz w:val="16"/>
                <w:szCs w:val="16"/>
              </w:rPr>
              <w:t>AS</w:t>
            </w:r>
            <w:r w:rsidRPr="008F1CF6">
              <w:rPr>
                <w:rFonts w:ascii="Arial" w:hAnsi="Arial" w:cs="Arial"/>
                <w:spacing w:val="-2"/>
                <w:w w:val="85"/>
                <w:sz w:val="16"/>
                <w:szCs w:val="16"/>
              </w:rPr>
              <w:t xml:space="preserve"> </w:t>
            </w:r>
            <w:r w:rsidRPr="008F1CF6">
              <w:rPr>
                <w:rFonts w:ascii="Arial" w:hAnsi="Arial" w:cs="Arial"/>
                <w:spacing w:val="-1"/>
                <w:w w:val="85"/>
                <w:sz w:val="16"/>
                <w:szCs w:val="16"/>
              </w:rPr>
              <w:t>din</w:t>
            </w:r>
          </w:p>
          <w:p w14:paraId="490F9A2B" w14:textId="17717B1B" w:rsidR="002953FB" w:rsidRPr="008F1CF6" w:rsidRDefault="002953FB" w:rsidP="000F6386">
            <w:pPr>
              <w:pStyle w:val="TableParagraph"/>
              <w:rPr>
                <w:rFonts w:ascii="Arial" w:hAnsi="Arial" w:cs="Arial"/>
                <w:sz w:val="16"/>
                <w:szCs w:val="16"/>
              </w:rPr>
            </w:pPr>
            <w:r w:rsidRPr="008F1CF6">
              <w:rPr>
                <w:rFonts w:ascii="Arial" w:hAnsi="Arial" w:cs="Arial"/>
                <w:w w:val="95"/>
                <w:sz w:val="16"/>
                <w:szCs w:val="16"/>
              </w:rPr>
              <w:t>sit</w:t>
            </w:r>
          </w:p>
        </w:tc>
        <w:tc>
          <w:tcPr>
            <w:tcW w:w="1299" w:type="dxa"/>
          </w:tcPr>
          <w:p w14:paraId="769A4327" w14:textId="257B9F28" w:rsidR="002953FB" w:rsidRPr="008F1CF6" w:rsidRDefault="002953FB" w:rsidP="000F6386">
            <w:pPr>
              <w:pStyle w:val="TableParagraph"/>
              <w:rPr>
                <w:rFonts w:ascii="Arial" w:hAnsi="Arial" w:cs="Arial"/>
                <w:sz w:val="16"/>
                <w:szCs w:val="16"/>
              </w:rPr>
            </w:pPr>
            <w:r w:rsidRPr="008F1CF6">
              <w:rPr>
                <w:rFonts w:ascii="Arial" w:hAnsi="Arial" w:cs="Arial"/>
                <w:sz w:val="16"/>
                <w:szCs w:val="16"/>
              </w:rPr>
              <w:t>Formular</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Plan</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pacing w:val="-1"/>
                <w:sz w:val="16"/>
                <w:szCs w:val="16"/>
              </w:rPr>
              <w:t>managemen</w:t>
            </w:r>
            <w:r w:rsidRPr="008F1CF6">
              <w:rPr>
                <w:rFonts w:ascii="Arial" w:hAnsi="Arial" w:cs="Arial"/>
                <w:spacing w:val="-52"/>
                <w:sz w:val="16"/>
                <w:szCs w:val="16"/>
              </w:rPr>
              <w:t xml:space="preserve"> </w:t>
            </w:r>
            <w:r w:rsidRPr="008F1CF6">
              <w:rPr>
                <w:rFonts w:ascii="Arial" w:hAnsi="Arial" w:cs="Arial"/>
                <w:sz w:val="16"/>
                <w:szCs w:val="16"/>
              </w:rPr>
              <w:t>t,</w:t>
            </w:r>
            <w:r w:rsidRPr="008F1CF6">
              <w:rPr>
                <w:rFonts w:ascii="Arial" w:hAnsi="Arial" w:cs="Arial"/>
                <w:spacing w:val="1"/>
                <w:sz w:val="16"/>
                <w:szCs w:val="16"/>
              </w:rPr>
              <w:t xml:space="preserve"> </w:t>
            </w:r>
            <w:r w:rsidRPr="008F1CF6">
              <w:rPr>
                <w:rFonts w:ascii="Arial" w:hAnsi="Arial" w:cs="Arial"/>
                <w:sz w:val="16"/>
                <w:szCs w:val="16"/>
              </w:rPr>
              <w:t>Obiectivele</w:t>
            </w:r>
            <w:r w:rsidRPr="008F1CF6">
              <w:rPr>
                <w:rFonts w:ascii="Arial" w:hAnsi="Arial" w:cs="Arial"/>
                <w:spacing w:val="-52"/>
                <w:sz w:val="16"/>
                <w:szCs w:val="16"/>
              </w:rPr>
              <w:t xml:space="preserve"> </w:t>
            </w:r>
            <w:r w:rsidRPr="008F1CF6">
              <w:rPr>
                <w:rFonts w:ascii="Arial" w:hAnsi="Arial" w:cs="Arial"/>
                <w:sz w:val="16"/>
                <w:szCs w:val="16"/>
              </w:rPr>
              <w:t>specifice</w:t>
            </w:r>
          </w:p>
        </w:tc>
        <w:tc>
          <w:tcPr>
            <w:tcW w:w="503" w:type="dxa"/>
          </w:tcPr>
          <w:p w14:paraId="170F1FB7" w14:textId="278245F3"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10- exemplare</w:t>
            </w:r>
          </w:p>
        </w:tc>
        <w:tc>
          <w:tcPr>
            <w:tcW w:w="569" w:type="dxa"/>
          </w:tcPr>
          <w:p w14:paraId="3A405C5D" w14:textId="4BC23B57"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150</w:t>
            </w:r>
          </w:p>
        </w:tc>
        <w:tc>
          <w:tcPr>
            <w:tcW w:w="1292" w:type="dxa"/>
            <w:gridSpan w:val="3"/>
          </w:tcPr>
          <w:p w14:paraId="52242E0E" w14:textId="77777777" w:rsidR="002953FB" w:rsidRPr="008F1CF6" w:rsidRDefault="002953FB" w:rsidP="000F6386">
            <w:pPr>
              <w:pStyle w:val="TableParagraph"/>
              <w:rPr>
                <w:rFonts w:ascii="Arial" w:hAnsi="Arial" w:cs="Arial"/>
                <w:b/>
                <w:i/>
                <w:sz w:val="16"/>
                <w:szCs w:val="16"/>
              </w:rPr>
            </w:pPr>
          </w:p>
        </w:tc>
        <w:tc>
          <w:tcPr>
            <w:tcW w:w="795" w:type="dxa"/>
            <w:gridSpan w:val="2"/>
          </w:tcPr>
          <w:p w14:paraId="5107B9DC" w14:textId="621911F1" w:rsidR="002953FB" w:rsidRPr="008F1CF6" w:rsidRDefault="002953FB" w:rsidP="000F6386">
            <w:pPr>
              <w:pStyle w:val="TableParagraph"/>
              <w:rPr>
                <w:rFonts w:ascii="Arial" w:hAnsi="Arial" w:cs="Arial"/>
                <w:b/>
                <w:i/>
                <w:sz w:val="16"/>
                <w:szCs w:val="16"/>
              </w:rPr>
            </w:pPr>
          </w:p>
        </w:tc>
        <w:tc>
          <w:tcPr>
            <w:tcW w:w="833" w:type="dxa"/>
            <w:gridSpan w:val="2"/>
          </w:tcPr>
          <w:p w14:paraId="3072008B" w14:textId="10ACDBE8"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723" w:type="dxa"/>
            <w:gridSpan w:val="2"/>
          </w:tcPr>
          <w:p w14:paraId="208BA33F" w14:textId="527CFB11" w:rsidR="002953FB" w:rsidRPr="008F1CF6" w:rsidRDefault="002953FB" w:rsidP="000F6386">
            <w:pPr>
              <w:pStyle w:val="TableParagraph"/>
              <w:rPr>
                <w:rFonts w:ascii="Arial" w:hAnsi="Arial" w:cs="Arial"/>
                <w:b/>
                <w:i/>
                <w:sz w:val="16"/>
                <w:szCs w:val="16"/>
              </w:rPr>
            </w:pPr>
            <w:r w:rsidRPr="008F1CF6">
              <w:rPr>
                <w:rFonts w:ascii="Arial" w:hAnsi="Arial" w:cs="Arial"/>
                <w:sz w:val="16"/>
                <w:szCs w:val="16"/>
              </w:rPr>
              <w:t>FV</w:t>
            </w:r>
          </w:p>
        </w:tc>
        <w:tc>
          <w:tcPr>
            <w:tcW w:w="2571" w:type="dxa"/>
            <w:gridSpan w:val="2"/>
          </w:tcPr>
          <w:p w14:paraId="28027E0E" w14:textId="310E84B9" w:rsidR="002953FB" w:rsidRPr="008F1CF6" w:rsidRDefault="000F6386" w:rsidP="000F6386">
            <w:pPr>
              <w:pStyle w:val="TableParagraph"/>
              <w:ind w:left="122"/>
              <w:rPr>
                <w:rFonts w:ascii="Arial" w:hAnsi="Arial" w:cs="Arial"/>
                <w:sz w:val="16"/>
                <w:szCs w:val="16"/>
                <w:shd w:val="clear" w:color="auto" w:fill="FFFFFF"/>
              </w:rPr>
            </w:pPr>
            <w:r w:rsidRPr="008F1CF6">
              <w:rPr>
                <w:rFonts w:ascii="Arial" w:hAnsi="Arial" w:cs="Arial"/>
                <w:sz w:val="16"/>
                <w:szCs w:val="16"/>
                <w:shd w:val="clear" w:color="auto" w:fill="FFFFFF"/>
              </w:rPr>
              <w:t>cuibărește în pajiștile umede, văile râurilor și mlaștinile din sudul tundrei până în silvostepa din nordul </w:t>
            </w:r>
            <w:hyperlink r:id="rId46" w:tooltip="Europei" w:history="1">
              <w:r w:rsidRPr="008F1CF6">
                <w:rPr>
                  <w:rStyle w:val="Hyperlink"/>
                  <w:rFonts w:ascii="Arial" w:hAnsi="Arial" w:cs="Arial"/>
                  <w:color w:val="auto"/>
                  <w:sz w:val="16"/>
                  <w:szCs w:val="16"/>
                  <w:u w:val="none"/>
                  <w:shd w:val="clear" w:color="auto" w:fill="FFFFFF"/>
                </w:rPr>
                <w:t>Europei</w:t>
              </w:r>
            </w:hyperlink>
            <w:r w:rsidRPr="008F1CF6">
              <w:rPr>
                <w:rFonts w:ascii="Arial" w:hAnsi="Arial" w:cs="Arial"/>
                <w:sz w:val="16"/>
                <w:szCs w:val="16"/>
                <w:shd w:val="clear" w:color="auto" w:fill="FFFFFF"/>
              </w:rPr>
              <w:t> </w:t>
            </w:r>
          </w:p>
        </w:tc>
        <w:tc>
          <w:tcPr>
            <w:tcW w:w="1054" w:type="dxa"/>
            <w:vMerge/>
          </w:tcPr>
          <w:p w14:paraId="02AAB495" w14:textId="1B688A03" w:rsidR="002953FB" w:rsidRPr="008F1CF6" w:rsidRDefault="002953FB" w:rsidP="000F6386">
            <w:pPr>
              <w:pStyle w:val="TableParagraph"/>
              <w:rPr>
                <w:rFonts w:ascii="Arial" w:hAnsi="Arial" w:cs="Arial"/>
                <w:b/>
                <w:i/>
                <w:sz w:val="16"/>
                <w:szCs w:val="16"/>
              </w:rPr>
            </w:pPr>
          </w:p>
        </w:tc>
        <w:tc>
          <w:tcPr>
            <w:tcW w:w="709" w:type="dxa"/>
          </w:tcPr>
          <w:p w14:paraId="69DE7545" w14:textId="2A3D34B9" w:rsidR="002953FB" w:rsidRPr="008F1CF6" w:rsidRDefault="002953FB" w:rsidP="000F6386">
            <w:pPr>
              <w:pStyle w:val="TableParagraph"/>
              <w:rPr>
                <w:rFonts w:ascii="Arial" w:hAnsi="Arial" w:cs="Arial"/>
                <w:sz w:val="16"/>
                <w:szCs w:val="16"/>
              </w:rPr>
            </w:pPr>
            <w:r w:rsidRPr="008F1CF6">
              <w:rPr>
                <w:rFonts w:ascii="Arial" w:hAnsi="Arial" w:cs="Arial"/>
                <w:sz w:val="16"/>
                <w:szCs w:val="16"/>
              </w:rPr>
              <w:t>necunoscute</w:t>
            </w:r>
          </w:p>
        </w:tc>
      </w:tr>
    </w:tbl>
    <w:p w14:paraId="1233CECF" w14:textId="2D2AD497" w:rsidR="000A1E33" w:rsidRPr="008F1CF6" w:rsidRDefault="000A1E33" w:rsidP="00CC426B">
      <w:pPr>
        <w:pStyle w:val="Titlu5"/>
        <w:spacing w:before="149"/>
        <w:ind w:left="0" w:right="-2"/>
        <w:jc w:val="both"/>
        <w:rPr>
          <w:sz w:val="24"/>
          <w:szCs w:val="24"/>
        </w:rPr>
      </w:pPr>
    </w:p>
    <w:p w14:paraId="78A88C79" w14:textId="77777777" w:rsidR="000F6386" w:rsidRPr="008F1CF6" w:rsidRDefault="000F6386" w:rsidP="00CC426B">
      <w:pPr>
        <w:pStyle w:val="Titlu5"/>
        <w:spacing w:before="149"/>
        <w:ind w:left="0" w:right="-2"/>
        <w:jc w:val="both"/>
        <w:rPr>
          <w:sz w:val="24"/>
          <w:szCs w:val="24"/>
        </w:rPr>
        <w:sectPr w:rsidR="000F6386" w:rsidRPr="008F1CF6" w:rsidSect="00C877B8">
          <w:pgSz w:w="16838" w:h="11906" w:orient="landscape"/>
          <w:pgMar w:top="1418" w:right="1418" w:bottom="1418" w:left="1418" w:header="709" w:footer="709" w:gutter="0"/>
          <w:cols w:space="708"/>
          <w:titlePg/>
          <w:docGrid w:linePitch="360"/>
        </w:sectPr>
      </w:pPr>
    </w:p>
    <w:p w14:paraId="0EFA3E74" w14:textId="7E5A867B" w:rsidR="00F77521" w:rsidRPr="008F1CF6" w:rsidRDefault="00F77521" w:rsidP="00915C39">
      <w:pPr>
        <w:spacing w:after="0" w:line="240" w:lineRule="auto"/>
        <w:jc w:val="both"/>
        <w:rPr>
          <w:rFonts w:ascii="Arial" w:hAnsi="Arial" w:cs="Arial"/>
          <w:b/>
          <w:sz w:val="24"/>
          <w:szCs w:val="24"/>
        </w:rPr>
      </w:pPr>
      <w:r w:rsidRPr="008F1CF6">
        <w:rPr>
          <w:rFonts w:ascii="Arial" w:hAnsi="Arial" w:cs="Arial"/>
          <w:b/>
          <w:sz w:val="24"/>
          <w:szCs w:val="24"/>
        </w:rPr>
        <w:lastRenderedPageBreak/>
        <w:t xml:space="preserve">Descrierea habitatelor de interes comunitar </w:t>
      </w:r>
    </w:p>
    <w:p w14:paraId="3B17B7AE" w14:textId="38860ACE" w:rsidR="00D55204" w:rsidRPr="008F1CF6" w:rsidRDefault="00915C39" w:rsidP="00D55204">
      <w:pPr>
        <w:spacing w:before="18" w:after="0" w:line="240" w:lineRule="auto"/>
        <w:ind w:left="107" w:firstLine="602"/>
        <w:rPr>
          <w:rFonts w:ascii="Arial" w:hAnsi="Arial" w:cs="Arial"/>
          <w:sz w:val="24"/>
          <w:szCs w:val="24"/>
        </w:rPr>
      </w:pPr>
      <w:r w:rsidRPr="008F1CF6">
        <w:rPr>
          <w:rFonts w:ascii="Arial" w:hAnsi="Arial" w:cs="Arial"/>
          <w:b/>
          <w:sz w:val="24"/>
          <w:szCs w:val="24"/>
        </w:rPr>
        <w:t>Habitat</w:t>
      </w:r>
      <w:r w:rsidRPr="008F1CF6">
        <w:rPr>
          <w:rFonts w:ascii="Arial" w:hAnsi="Arial" w:cs="Arial"/>
          <w:b/>
          <w:spacing w:val="-2"/>
          <w:sz w:val="24"/>
          <w:szCs w:val="24"/>
        </w:rPr>
        <w:t xml:space="preserve"> </w:t>
      </w:r>
      <w:r w:rsidRPr="008F1CF6">
        <w:rPr>
          <w:rFonts w:ascii="Arial" w:hAnsi="Arial" w:cs="Arial"/>
          <w:b/>
          <w:sz w:val="24"/>
          <w:szCs w:val="24"/>
        </w:rPr>
        <w:t xml:space="preserve">cod </w:t>
      </w:r>
      <w:r w:rsidR="00D55204" w:rsidRPr="008F1CF6">
        <w:rPr>
          <w:rFonts w:ascii="Arial" w:hAnsi="Arial" w:cs="Arial"/>
          <w:b/>
          <w:bCs/>
          <w:sz w:val="24"/>
          <w:szCs w:val="24"/>
        </w:rPr>
        <w:t>9110 - Păduri de fag de tip Luzulo - Fagetum</w:t>
      </w:r>
      <w:r w:rsidR="00D55204" w:rsidRPr="008F1CF6">
        <w:rPr>
          <w:rFonts w:ascii="Arial" w:hAnsi="Arial" w:cs="Arial"/>
          <w:sz w:val="24"/>
          <w:szCs w:val="24"/>
        </w:rPr>
        <w:t xml:space="preserve"> </w:t>
      </w:r>
    </w:p>
    <w:p w14:paraId="6264D0F5" w14:textId="77777777" w:rsidR="00D55204" w:rsidRPr="008F1CF6" w:rsidRDefault="00D55204" w:rsidP="00D55204">
      <w:pPr>
        <w:pStyle w:val="Titlu3"/>
        <w:ind w:left="107" w:firstLine="602"/>
      </w:pPr>
      <w:r w:rsidRPr="008F1CF6">
        <w:t>Descrierea</w:t>
      </w:r>
      <w:r w:rsidRPr="008F1CF6">
        <w:rPr>
          <w:spacing w:val="-2"/>
        </w:rPr>
        <w:t xml:space="preserve"> </w:t>
      </w:r>
      <w:r w:rsidRPr="008F1CF6">
        <w:t>habitatului</w:t>
      </w:r>
    </w:p>
    <w:p w14:paraId="2C165A13" w14:textId="77777777" w:rsidR="009841B5" w:rsidRPr="008F1CF6" w:rsidRDefault="009841B5" w:rsidP="009841B5">
      <w:pPr>
        <w:spacing w:after="0" w:line="240" w:lineRule="auto"/>
        <w:ind w:firstLine="708"/>
        <w:jc w:val="both"/>
        <w:rPr>
          <w:rFonts w:ascii="Arial" w:hAnsi="Arial" w:cs="Arial"/>
          <w:sz w:val="24"/>
          <w:szCs w:val="24"/>
        </w:rPr>
      </w:pPr>
    </w:p>
    <w:p w14:paraId="68A05878" w14:textId="10230F80" w:rsidR="00D55204" w:rsidRPr="008F1CF6" w:rsidRDefault="00D55204" w:rsidP="009841B5">
      <w:pPr>
        <w:spacing w:after="0" w:line="240" w:lineRule="auto"/>
        <w:ind w:firstLine="708"/>
        <w:jc w:val="both"/>
        <w:rPr>
          <w:rFonts w:ascii="Arial" w:hAnsi="Arial" w:cs="Arial"/>
          <w:sz w:val="24"/>
          <w:szCs w:val="24"/>
        </w:rPr>
      </w:pPr>
      <w:r w:rsidRPr="008F1CF6">
        <w:rPr>
          <w:rFonts w:ascii="Arial" w:hAnsi="Arial" w:cs="Arial"/>
          <w:sz w:val="24"/>
          <w:szCs w:val="24"/>
        </w:rPr>
        <w:t xml:space="preserve">Localizare pe teritoriul ariei protejate: Apare în etajul gorunetelor, făgetelor și goruneto-făgetelor și în etajul deluros de cvercete și șleauri de deal, pe versanţi mijlocii şi inferiori, cu înclinare moderată şi repede, expoziţie parţial însorită sau umbrită. Solul este luvosol tipic, cu volum edafic submijlociu spre mijlociu. În stratul arborescent al fitocenozei specia edificatoare dominantă este fagul (Fagus sylvatica), alături de care apar în diverse proporţii (10-60%), gorunul (Quercus petraea), iar în anumite cazuri cerul (Q. cerris) sau chiar stejarul (Quercus robur). Stratul ierbos are o dezvoltare variabilă, în funcţie de gradul de închidere al coronamentului arboretului, şi este reprezentat de specii acidofile: Festuca drymea, Calamagrostis arundinacea, Luzula luzuloides etc. Se intercalează, în funcţie de condiţiile staţionale, cu celelalte tipuri de habitate cu făgete, 91V0 si 9130, fiind adesea greu de identificat şi separat. </w:t>
      </w:r>
    </w:p>
    <w:p w14:paraId="3B0AA79F" w14:textId="48CD2DEF" w:rsidR="00D55204" w:rsidRPr="008F1CF6" w:rsidRDefault="00D55204" w:rsidP="009841B5">
      <w:pPr>
        <w:spacing w:after="0" w:line="240" w:lineRule="auto"/>
        <w:ind w:firstLine="708"/>
        <w:jc w:val="both"/>
        <w:rPr>
          <w:rFonts w:ascii="Arial" w:hAnsi="Arial" w:cs="Arial"/>
          <w:sz w:val="24"/>
          <w:szCs w:val="24"/>
        </w:rPr>
      </w:pPr>
      <w:r w:rsidRPr="008F1CF6">
        <w:rPr>
          <w:rFonts w:ascii="Arial" w:hAnsi="Arial" w:cs="Arial"/>
          <w:sz w:val="24"/>
          <w:szCs w:val="24"/>
        </w:rPr>
        <w:t>În perimetrul ariei naturale protejate habitatul ocupă 1,</w:t>
      </w:r>
      <w:r w:rsidR="009841B5" w:rsidRPr="008F1CF6">
        <w:rPr>
          <w:rFonts w:ascii="Arial" w:hAnsi="Arial" w:cs="Arial"/>
          <w:sz w:val="24"/>
          <w:szCs w:val="24"/>
        </w:rPr>
        <w:t>5</w:t>
      </w:r>
      <w:r w:rsidRPr="008F1CF6">
        <w:rPr>
          <w:rFonts w:ascii="Arial" w:hAnsi="Arial" w:cs="Arial"/>
          <w:sz w:val="24"/>
          <w:szCs w:val="24"/>
        </w:rPr>
        <w:t xml:space="preserve"> ha</w:t>
      </w:r>
      <w:r w:rsidR="009841B5" w:rsidRPr="008F1CF6">
        <w:rPr>
          <w:rFonts w:ascii="Arial" w:hAnsi="Arial" w:cs="Arial"/>
          <w:sz w:val="24"/>
          <w:szCs w:val="24"/>
        </w:rPr>
        <w:t>.</w:t>
      </w:r>
    </w:p>
    <w:p w14:paraId="2EC20839" w14:textId="6A6EE316" w:rsidR="00D55204" w:rsidRPr="008F1CF6" w:rsidRDefault="00D55204" w:rsidP="009841B5">
      <w:pPr>
        <w:spacing w:after="0" w:line="240" w:lineRule="auto"/>
        <w:ind w:firstLine="708"/>
        <w:jc w:val="both"/>
        <w:rPr>
          <w:rFonts w:ascii="Arial" w:hAnsi="Arial" w:cs="Arial"/>
          <w:b/>
          <w:color w:val="FF0000"/>
          <w:sz w:val="24"/>
          <w:szCs w:val="24"/>
        </w:rPr>
      </w:pPr>
      <w:r w:rsidRPr="008F1CF6">
        <w:rPr>
          <w:rFonts w:ascii="Arial" w:hAnsi="Arial" w:cs="Arial"/>
          <w:sz w:val="24"/>
          <w:szCs w:val="24"/>
        </w:rPr>
        <w:t>Starea de conservare globală a habitatului în cadrul ariei naturale protejate este evaluată ca fiind favorabilă.</w:t>
      </w:r>
    </w:p>
    <w:p w14:paraId="0C24F25D" w14:textId="77777777" w:rsidR="00D55204" w:rsidRPr="008F1CF6" w:rsidRDefault="00D55204" w:rsidP="00915C39">
      <w:pPr>
        <w:spacing w:after="0" w:line="240" w:lineRule="auto"/>
        <w:jc w:val="both"/>
        <w:rPr>
          <w:rFonts w:ascii="Arial" w:hAnsi="Arial" w:cs="Arial"/>
          <w:b/>
          <w:color w:val="FF0000"/>
          <w:sz w:val="24"/>
          <w:szCs w:val="24"/>
        </w:rPr>
      </w:pPr>
    </w:p>
    <w:p w14:paraId="3F1E3E25" w14:textId="76917D1A" w:rsidR="009841B5" w:rsidRPr="008F1CF6" w:rsidRDefault="009841B5" w:rsidP="009841B5">
      <w:pPr>
        <w:spacing w:before="18" w:after="0" w:line="240" w:lineRule="auto"/>
        <w:ind w:left="107" w:firstLine="602"/>
        <w:rPr>
          <w:rFonts w:ascii="Arial" w:hAnsi="Arial" w:cs="Arial"/>
          <w:sz w:val="24"/>
          <w:szCs w:val="24"/>
        </w:rPr>
      </w:pPr>
      <w:r w:rsidRPr="008F1CF6">
        <w:rPr>
          <w:rFonts w:ascii="Arial" w:hAnsi="Arial" w:cs="Arial"/>
          <w:b/>
          <w:sz w:val="24"/>
          <w:szCs w:val="24"/>
        </w:rPr>
        <w:t>Habitat</w:t>
      </w:r>
      <w:r w:rsidRPr="008F1CF6">
        <w:rPr>
          <w:rFonts w:ascii="Arial" w:hAnsi="Arial" w:cs="Arial"/>
          <w:b/>
          <w:spacing w:val="-2"/>
          <w:sz w:val="24"/>
          <w:szCs w:val="24"/>
        </w:rPr>
        <w:t xml:space="preserve"> </w:t>
      </w:r>
      <w:r w:rsidRPr="008F1CF6">
        <w:rPr>
          <w:rFonts w:ascii="Arial" w:hAnsi="Arial" w:cs="Arial"/>
          <w:b/>
          <w:sz w:val="24"/>
          <w:szCs w:val="24"/>
        </w:rPr>
        <w:t xml:space="preserve">cod </w:t>
      </w:r>
      <w:r w:rsidRPr="008F1CF6">
        <w:rPr>
          <w:rFonts w:ascii="Arial" w:hAnsi="Arial" w:cs="Arial"/>
          <w:b/>
          <w:bCs/>
          <w:sz w:val="24"/>
          <w:szCs w:val="24"/>
        </w:rPr>
        <w:t>91E0* - Păduri aluviale de Alnus glutinosa şi Fraxinus excelsior (Alno-Padion, Alnion incanae, Salicion albae)</w:t>
      </w:r>
    </w:p>
    <w:p w14:paraId="0642E6CA" w14:textId="77777777" w:rsidR="009841B5" w:rsidRPr="008F1CF6" w:rsidRDefault="009841B5" w:rsidP="009841B5">
      <w:pPr>
        <w:pStyle w:val="Titlu3"/>
        <w:ind w:left="107" w:firstLine="602"/>
      </w:pPr>
      <w:r w:rsidRPr="008F1CF6">
        <w:t>Descrierea</w:t>
      </w:r>
      <w:r w:rsidRPr="008F1CF6">
        <w:rPr>
          <w:spacing w:val="-2"/>
        </w:rPr>
        <w:t xml:space="preserve"> </w:t>
      </w:r>
      <w:r w:rsidRPr="008F1CF6">
        <w:t>habitatului</w:t>
      </w:r>
    </w:p>
    <w:p w14:paraId="3CB232F0" w14:textId="77777777" w:rsidR="009841B5" w:rsidRPr="008F1CF6" w:rsidRDefault="009841B5" w:rsidP="009841B5">
      <w:pPr>
        <w:spacing w:after="0" w:line="240" w:lineRule="auto"/>
        <w:ind w:firstLine="107"/>
        <w:jc w:val="both"/>
      </w:pPr>
    </w:p>
    <w:p w14:paraId="0353F7BB" w14:textId="77777777" w:rsidR="009841B5" w:rsidRPr="008F1CF6" w:rsidRDefault="009841B5" w:rsidP="009841B5">
      <w:pPr>
        <w:spacing w:after="0" w:line="240" w:lineRule="auto"/>
        <w:ind w:firstLine="708"/>
        <w:jc w:val="both"/>
        <w:rPr>
          <w:rFonts w:ascii="Arial" w:hAnsi="Arial" w:cs="Arial"/>
          <w:sz w:val="24"/>
          <w:szCs w:val="24"/>
        </w:rPr>
      </w:pPr>
      <w:r w:rsidRPr="008F1CF6">
        <w:rPr>
          <w:rFonts w:ascii="Arial" w:hAnsi="Arial" w:cs="Arial"/>
          <w:sz w:val="24"/>
          <w:szCs w:val="24"/>
        </w:rPr>
        <w:t xml:space="preserve">Acest tip de habitat apare în luncile râurilor interioare din regiunile de câmpie şi de deal (Prut, Siret, Buzău, Ialomiţa, Prahova, Argeş, Vedea, Olt, Jiu, Timiş, Mureş, Crişuri, Someş) şi afluenţi ai acestora , precum şi în Lunca şi Delta Dunării (Letea, Caraorman). Apare în porţiunile mai înalte, pe soluri mai evoluate, supuse inundării mai rar şi pe perioade mai scurte. Distribuţia habitatului este fragmentată, discontinuă, ca urmare multitudinii de factori care le-au afectat de-a lungul timpului existenţa şi stabilitatea. </w:t>
      </w:r>
    </w:p>
    <w:p w14:paraId="69BC59C3" w14:textId="77777777" w:rsidR="009841B5" w:rsidRPr="008F1CF6" w:rsidRDefault="009841B5" w:rsidP="009841B5">
      <w:pPr>
        <w:spacing w:after="0" w:line="240" w:lineRule="auto"/>
        <w:ind w:firstLine="708"/>
        <w:jc w:val="both"/>
        <w:rPr>
          <w:rFonts w:ascii="Arial" w:hAnsi="Arial" w:cs="Arial"/>
          <w:sz w:val="24"/>
          <w:szCs w:val="24"/>
        </w:rPr>
      </w:pPr>
      <w:r w:rsidRPr="008F1CF6">
        <w:rPr>
          <w:rFonts w:ascii="Arial" w:hAnsi="Arial" w:cs="Arial"/>
          <w:sz w:val="24"/>
          <w:szCs w:val="24"/>
        </w:rPr>
        <w:t>Fitocenozele caracteristice acestui tip de habitat sunt edificate de: păduri de luncă de Fraxinus excelsior şi Alnus glutinosa ale cursurilor de apă din zona de câmpie şi etajul colinar (44.3: Alno-Padion); păduri de luncă de Alnus incana ale râurilor montane şi submontane (44.2: Alnion incanae); galerii arborescente formate din exemplare înalte de Salix alba, S. fragilis şi Populus nigra de-a lungul râurilor din etajele submontan, colinar şi zona de câmpie (44.13: Salicion albae). Toate tipurile apar pe soluri grele (în general bogate în depozite aluviale), inundate periodic de creşterea nivelului râului (sau pârâului) cel puţin o dată pe an, însă altfel bine drenate şi aerate în perioada în care debitul apei este scăzut. Stratul ierbos include întotdeauna numeroase specii de talie mare (Filipendula ulmaria, Angelica sylvestris, Cardamine spp., Rumex sanguineus, Carex spp., Cirsium 95 Figură 1: Lutra lutra Figură 2: Canis lupus oleraceum) şi poate conţine diverse geofite vernale, precum Ranunculus ficaria, Anemone nemorosa, A. ranunculoides, Corydalis solida.</w:t>
      </w:r>
    </w:p>
    <w:p w14:paraId="353047AA" w14:textId="77777777" w:rsidR="009841B5" w:rsidRPr="008F1CF6" w:rsidRDefault="009841B5" w:rsidP="009841B5">
      <w:pPr>
        <w:spacing w:after="0" w:line="240" w:lineRule="auto"/>
        <w:ind w:firstLine="708"/>
        <w:jc w:val="both"/>
        <w:rPr>
          <w:rFonts w:ascii="Arial" w:hAnsi="Arial" w:cs="Arial"/>
          <w:sz w:val="24"/>
          <w:szCs w:val="24"/>
        </w:rPr>
      </w:pPr>
      <w:r w:rsidRPr="008F1CF6">
        <w:rPr>
          <w:rFonts w:ascii="Arial" w:hAnsi="Arial" w:cs="Arial"/>
          <w:sz w:val="24"/>
          <w:szCs w:val="24"/>
        </w:rPr>
        <w:t xml:space="preserve"> Ca urmare a regimului hidric specific, speciile lemnoase dominante aparţin genurilor Fraxinus, Ulmus sau Quercus. Subarboretul este bine dezvoltat, compus, de regulă, din Cornus sanguinea, Sambucus nigra, Frangula alnus, Coryllus avellana, Crataegus monogyna, Prunus spinosa, Lygustrum vulgare ş.a. Stratul ierburilor şi </w:t>
      </w:r>
      <w:r w:rsidRPr="008F1CF6">
        <w:rPr>
          <w:rFonts w:ascii="Arial" w:hAnsi="Arial" w:cs="Arial"/>
          <w:sz w:val="24"/>
          <w:szCs w:val="24"/>
        </w:rPr>
        <w:lastRenderedPageBreak/>
        <w:t xml:space="preserve">subarbuştilor este, de asemenea, bine dezvoltat, cu dominarea speciilor Rubus caesius, Galium aparine, Aegopodium podograria. </w:t>
      </w:r>
    </w:p>
    <w:p w14:paraId="064D80EF" w14:textId="548B5969" w:rsidR="009841B5" w:rsidRPr="008F1CF6" w:rsidRDefault="009841B5" w:rsidP="009841B5">
      <w:pPr>
        <w:spacing w:after="0" w:line="240" w:lineRule="auto"/>
        <w:ind w:firstLine="708"/>
        <w:jc w:val="both"/>
        <w:rPr>
          <w:rFonts w:ascii="Arial" w:hAnsi="Arial" w:cs="Arial"/>
          <w:sz w:val="24"/>
          <w:szCs w:val="24"/>
        </w:rPr>
      </w:pPr>
      <w:r w:rsidRPr="008F1CF6">
        <w:rPr>
          <w:rFonts w:ascii="Arial" w:hAnsi="Arial" w:cs="Arial"/>
          <w:sz w:val="24"/>
          <w:szCs w:val="24"/>
        </w:rPr>
        <w:t>În perimetrul ariei naturale protejate habitatul ocupă o suprafață restrânsă de doar 5,7 ha.</w:t>
      </w:r>
    </w:p>
    <w:p w14:paraId="6C419857" w14:textId="183A0E91" w:rsidR="009841B5" w:rsidRPr="008F1CF6" w:rsidRDefault="009841B5" w:rsidP="009841B5">
      <w:pPr>
        <w:spacing w:after="0" w:line="240" w:lineRule="auto"/>
        <w:ind w:firstLine="708"/>
        <w:jc w:val="both"/>
        <w:rPr>
          <w:rFonts w:ascii="Arial" w:hAnsi="Arial" w:cs="Arial"/>
          <w:b/>
          <w:color w:val="FF0000"/>
          <w:sz w:val="24"/>
          <w:szCs w:val="24"/>
        </w:rPr>
      </w:pPr>
      <w:r w:rsidRPr="008F1CF6">
        <w:rPr>
          <w:rFonts w:ascii="Arial" w:hAnsi="Arial" w:cs="Arial"/>
          <w:sz w:val="24"/>
          <w:szCs w:val="24"/>
        </w:rPr>
        <w:t xml:space="preserve"> Starea de conservare globală a habitatului în cadrul ariei naturale protejate este evaluată ca fiind favorabilă.</w:t>
      </w:r>
    </w:p>
    <w:p w14:paraId="2370A4BE" w14:textId="77777777" w:rsidR="009841B5" w:rsidRPr="008F1CF6" w:rsidRDefault="009841B5" w:rsidP="00915C39">
      <w:pPr>
        <w:spacing w:after="0" w:line="240" w:lineRule="auto"/>
        <w:jc w:val="both"/>
        <w:rPr>
          <w:rFonts w:ascii="Arial" w:hAnsi="Arial" w:cs="Arial"/>
          <w:b/>
          <w:color w:val="FF0000"/>
          <w:sz w:val="24"/>
          <w:szCs w:val="24"/>
        </w:rPr>
      </w:pPr>
    </w:p>
    <w:p w14:paraId="3ABD3DF1" w14:textId="77777777" w:rsidR="00915C39" w:rsidRPr="008F1CF6" w:rsidRDefault="00915C39" w:rsidP="00915C39">
      <w:pPr>
        <w:pStyle w:val="Titlu3"/>
        <w:ind w:left="232"/>
        <w:rPr>
          <w:b w:val="0"/>
        </w:rPr>
      </w:pPr>
      <w:r w:rsidRPr="008F1CF6">
        <w:t>Habitat</w:t>
      </w:r>
      <w:r w:rsidRPr="008F1CF6">
        <w:rPr>
          <w:spacing w:val="-2"/>
        </w:rPr>
        <w:t xml:space="preserve"> </w:t>
      </w:r>
      <w:r w:rsidRPr="008F1CF6">
        <w:t>corespondent</w:t>
      </w:r>
      <w:r w:rsidRPr="008F1CF6">
        <w:rPr>
          <w:spacing w:val="-2"/>
        </w:rPr>
        <w:t xml:space="preserve"> </w:t>
      </w:r>
      <w:r w:rsidRPr="008F1CF6">
        <w:t>în</w:t>
      </w:r>
      <w:r w:rsidRPr="008F1CF6">
        <w:rPr>
          <w:spacing w:val="1"/>
        </w:rPr>
        <w:t xml:space="preserve"> </w:t>
      </w:r>
      <w:r w:rsidRPr="008F1CF6">
        <w:t>România,</w:t>
      </w:r>
      <w:r w:rsidRPr="008F1CF6">
        <w:rPr>
          <w:spacing w:val="-4"/>
        </w:rPr>
        <w:t xml:space="preserve"> </w:t>
      </w:r>
      <w:r w:rsidRPr="008F1CF6">
        <w:t>prezent</w:t>
      </w:r>
      <w:r w:rsidRPr="008F1CF6">
        <w:rPr>
          <w:spacing w:val="-1"/>
        </w:rPr>
        <w:t xml:space="preserve"> </w:t>
      </w:r>
      <w:r w:rsidRPr="008F1CF6">
        <w:t>pe amplasament</w:t>
      </w:r>
      <w:r w:rsidRPr="008F1CF6">
        <w:rPr>
          <w:b w:val="0"/>
        </w:rPr>
        <w:t>:</w:t>
      </w:r>
    </w:p>
    <w:p w14:paraId="37E8CEFC" w14:textId="77777777" w:rsidR="00D2235D" w:rsidRPr="008F1CF6" w:rsidRDefault="00D2235D" w:rsidP="00D2235D">
      <w:pPr>
        <w:widowControl w:val="0"/>
        <w:autoSpaceDE w:val="0"/>
        <w:autoSpaceDN w:val="0"/>
        <w:spacing w:before="41" w:after="0" w:line="240" w:lineRule="auto"/>
        <w:ind w:firstLine="708"/>
        <w:jc w:val="both"/>
        <w:rPr>
          <w:rFonts w:ascii="Arial" w:eastAsia="Times New Roman" w:hAnsi="Arial" w:cs="Arial"/>
          <w:b/>
          <w:sz w:val="24"/>
          <w:szCs w:val="24"/>
          <w:u w:val="single"/>
        </w:rPr>
      </w:pPr>
      <w:r w:rsidRPr="008F1CF6">
        <w:rPr>
          <w:rFonts w:ascii="Arial" w:eastAsia="Times New Roman" w:hAnsi="Arial" w:cs="Arial"/>
          <w:b/>
          <w:sz w:val="24"/>
          <w:szCs w:val="24"/>
        </w:rPr>
        <w:t>R4106</w:t>
      </w:r>
      <w:r w:rsidRPr="008F1CF6">
        <w:rPr>
          <w:rFonts w:ascii="Arial" w:eastAsia="Times New Roman" w:hAnsi="Arial" w:cs="Arial"/>
          <w:b/>
          <w:spacing w:val="-2"/>
          <w:sz w:val="24"/>
          <w:szCs w:val="24"/>
        </w:rPr>
        <w:t xml:space="preserve"> </w:t>
      </w:r>
      <w:r w:rsidRPr="008F1CF6">
        <w:rPr>
          <w:rFonts w:ascii="Arial" w:eastAsia="Times New Roman" w:hAnsi="Arial" w:cs="Arial"/>
          <w:b/>
          <w:sz w:val="24"/>
          <w:szCs w:val="24"/>
        </w:rPr>
        <w:t>Păduri sud-est carpatice de fag (Fagus sylvatica) şi brad (Abies alba) cu Hieracium rotundatum</w:t>
      </w:r>
      <w:r w:rsidRPr="008F1CF6">
        <w:rPr>
          <w:rFonts w:ascii="Arial" w:eastAsia="Times New Roman" w:hAnsi="Arial" w:cs="Arial"/>
          <w:b/>
          <w:sz w:val="24"/>
          <w:szCs w:val="24"/>
          <w:u w:val="single"/>
        </w:rPr>
        <w:t xml:space="preserve"> </w:t>
      </w:r>
    </w:p>
    <w:p w14:paraId="79595D5B" w14:textId="77777777" w:rsidR="00D2235D" w:rsidRPr="008F1CF6" w:rsidRDefault="00D2235D" w:rsidP="00D2235D">
      <w:pPr>
        <w:widowControl w:val="0"/>
        <w:autoSpaceDE w:val="0"/>
        <w:autoSpaceDN w:val="0"/>
        <w:spacing w:before="41" w:after="0" w:line="360" w:lineRule="auto"/>
        <w:jc w:val="both"/>
        <w:rPr>
          <w:rFonts w:ascii="Arial" w:eastAsia="Times New Roman" w:hAnsi="Arial" w:cs="Arial"/>
          <w:sz w:val="24"/>
          <w:szCs w:val="24"/>
          <w:u w:val="single"/>
        </w:rPr>
      </w:pPr>
    </w:p>
    <w:p w14:paraId="745F54A8" w14:textId="77777777" w:rsidR="00D2235D" w:rsidRPr="008F1CF6" w:rsidRDefault="00D2235D" w:rsidP="00D2235D">
      <w:pPr>
        <w:widowControl w:val="0"/>
        <w:autoSpaceDE w:val="0"/>
        <w:autoSpaceDN w:val="0"/>
        <w:spacing w:before="41" w:after="0" w:line="360" w:lineRule="auto"/>
        <w:ind w:firstLine="708"/>
        <w:jc w:val="both"/>
        <w:rPr>
          <w:rFonts w:ascii="Arial" w:eastAsia="Times New Roman" w:hAnsi="Arial" w:cs="Arial"/>
          <w:sz w:val="24"/>
          <w:szCs w:val="24"/>
        </w:rPr>
      </w:pPr>
      <w:r w:rsidRPr="008F1CF6">
        <w:rPr>
          <w:rFonts w:ascii="Arial" w:eastAsia="Times New Roman" w:hAnsi="Arial" w:cs="Arial"/>
          <w:sz w:val="24"/>
          <w:szCs w:val="24"/>
          <w:u w:val="single"/>
        </w:rPr>
        <w:t>Răspândire</w:t>
      </w:r>
      <w:r w:rsidRPr="008F1CF6">
        <w:rPr>
          <w:rFonts w:ascii="Arial" w:eastAsia="Times New Roman" w:hAnsi="Arial" w:cs="Arial"/>
          <w:sz w:val="24"/>
          <w:szCs w:val="24"/>
        </w:rPr>
        <w:t>:</w:t>
      </w:r>
      <w:r w:rsidRPr="008F1CF6">
        <w:rPr>
          <w:rFonts w:ascii="Arial" w:eastAsia="Times New Roman" w:hAnsi="Arial" w:cs="Arial"/>
          <w:spacing w:val="-2"/>
          <w:sz w:val="24"/>
          <w:szCs w:val="24"/>
        </w:rPr>
        <w:t xml:space="preserve"> </w:t>
      </w:r>
      <w:r w:rsidRPr="008F1CF6">
        <w:rPr>
          <w:rFonts w:ascii="Arial" w:eastAsia="Calibri" w:hAnsi="Arial" w:cs="Arial"/>
          <w:sz w:val="24"/>
          <w:szCs w:val="24"/>
          <w:lang w:val="en-GB"/>
        </w:rPr>
        <w:t>în t</w:t>
      </w:r>
      <w:r w:rsidRPr="008F1CF6">
        <w:rPr>
          <w:rFonts w:ascii="Arial" w:eastAsia="Times New Roman" w:hAnsi="Arial" w:cs="Arial"/>
          <w:sz w:val="24"/>
          <w:szCs w:val="24"/>
          <w:lang w:val="en-GB"/>
        </w:rPr>
        <w:t>oț</w:t>
      </w:r>
      <w:r w:rsidRPr="008F1CF6">
        <w:rPr>
          <w:rFonts w:ascii="Arial" w:eastAsia="Calibri" w:hAnsi="Arial" w:cs="Arial"/>
          <w:sz w:val="24"/>
          <w:szCs w:val="24"/>
          <w:lang w:val="en-GB"/>
        </w:rPr>
        <w:t>i Carpa</w:t>
      </w:r>
      <w:r w:rsidRPr="008F1CF6">
        <w:rPr>
          <w:rFonts w:ascii="Arial" w:eastAsia="Times New Roman" w:hAnsi="Arial" w:cs="Arial"/>
          <w:sz w:val="24"/>
          <w:szCs w:val="24"/>
          <w:lang w:val="en-GB"/>
        </w:rPr>
        <w:t>ț</w:t>
      </w:r>
      <w:r w:rsidRPr="008F1CF6">
        <w:rPr>
          <w:rFonts w:ascii="Arial" w:eastAsia="Calibri" w:hAnsi="Arial" w:cs="Arial"/>
          <w:sz w:val="24"/>
          <w:szCs w:val="24"/>
          <w:lang w:val="en-GB"/>
        </w:rPr>
        <w:t>ii române</w:t>
      </w:r>
      <w:r w:rsidRPr="008F1CF6">
        <w:rPr>
          <w:rFonts w:ascii="Arial" w:eastAsia="Times New Roman" w:hAnsi="Arial" w:cs="Arial"/>
          <w:sz w:val="24"/>
          <w:szCs w:val="24"/>
          <w:lang w:val="en-GB"/>
        </w:rPr>
        <w:t>ș</w:t>
      </w:r>
      <w:r w:rsidRPr="008F1CF6">
        <w:rPr>
          <w:rFonts w:ascii="Arial" w:eastAsia="Calibri" w:hAnsi="Arial" w:cs="Arial"/>
          <w:sz w:val="24"/>
          <w:szCs w:val="24"/>
          <w:lang w:val="en-GB"/>
        </w:rPr>
        <w:t>ti,</w:t>
      </w:r>
      <w:r w:rsidRPr="008F1CF6">
        <w:rPr>
          <w:rFonts w:ascii="Arial" w:eastAsia="Times New Roman" w:hAnsi="Arial" w:cs="Arial"/>
          <w:sz w:val="24"/>
          <w:szCs w:val="24"/>
          <w:lang w:val="en-GB"/>
        </w:rPr>
        <w:t xml:space="preserve"> </w:t>
      </w:r>
      <w:r w:rsidRPr="008F1CF6">
        <w:rPr>
          <w:rFonts w:ascii="Arial" w:eastAsia="Calibri" w:hAnsi="Arial" w:cs="Arial"/>
          <w:sz w:val="24"/>
          <w:szCs w:val="24"/>
          <w:lang w:val="en-GB"/>
        </w:rPr>
        <w:t>în special în mun</w:t>
      </w:r>
      <w:r w:rsidRPr="008F1CF6">
        <w:rPr>
          <w:rFonts w:ascii="Arial" w:eastAsia="Times New Roman" w:hAnsi="Arial" w:cs="Arial"/>
          <w:sz w:val="24"/>
          <w:szCs w:val="24"/>
          <w:lang w:val="en-GB"/>
        </w:rPr>
        <w:t>ț</w:t>
      </w:r>
      <w:r w:rsidRPr="008F1CF6">
        <w:rPr>
          <w:rFonts w:ascii="Arial" w:eastAsia="Calibri" w:hAnsi="Arial" w:cs="Arial"/>
          <w:sz w:val="24"/>
          <w:szCs w:val="24"/>
          <w:lang w:val="en-GB"/>
        </w:rPr>
        <w:t>ii forma</w:t>
      </w:r>
      <w:r w:rsidRPr="008F1CF6">
        <w:rPr>
          <w:rFonts w:ascii="Arial" w:eastAsia="Times New Roman" w:hAnsi="Arial" w:cs="Arial"/>
          <w:sz w:val="24"/>
          <w:szCs w:val="24"/>
          <w:lang w:val="en-GB"/>
        </w:rPr>
        <w:t>ț</w:t>
      </w:r>
      <w:r w:rsidRPr="008F1CF6">
        <w:rPr>
          <w:rFonts w:ascii="Arial" w:eastAsia="Calibri" w:hAnsi="Arial" w:cs="Arial"/>
          <w:sz w:val="24"/>
          <w:szCs w:val="24"/>
          <w:lang w:val="en-GB"/>
        </w:rPr>
        <w:t>i din roci</w:t>
      </w:r>
      <w:r w:rsidRPr="008F1CF6">
        <w:rPr>
          <w:rFonts w:ascii="Arial" w:eastAsia="Times New Roman" w:hAnsi="Arial" w:cs="Arial"/>
          <w:sz w:val="24"/>
          <w:szCs w:val="24"/>
          <w:lang w:val="en-GB"/>
        </w:rPr>
        <w:t xml:space="preserve"> a</w:t>
      </w:r>
      <w:r w:rsidRPr="008F1CF6">
        <w:rPr>
          <w:rFonts w:ascii="Arial" w:eastAsia="Calibri" w:hAnsi="Arial" w:cs="Arial"/>
          <w:sz w:val="24"/>
          <w:szCs w:val="24"/>
          <w:lang w:val="en-GB"/>
        </w:rPr>
        <w:t>cide</w:t>
      </w:r>
      <w:r w:rsidRPr="008F1CF6">
        <w:rPr>
          <w:rFonts w:ascii="Arial" w:eastAsia="Times New Roman" w:hAnsi="Arial" w:cs="Arial"/>
          <w:sz w:val="24"/>
          <w:szCs w:val="24"/>
          <w:lang w:val="en-GB"/>
        </w:rPr>
        <w:t xml:space="preserve"> </w:t>
      </w:r>
      <w:r w:rsidRPr="008F1CF6">
        <w:rPr>
          <w:rFonts w:ascii="Arial" w:eastAsia="Calibri" w:hAnsi="Arial" w:cs="Arial"/>
          <w:sz w:val="24"/>
          <w:szCs w:val="24"/>
          <w:lang w:val="en-GB"/>
        </w:rPr>
        <w:t>(Carpa</w:t>
      </w:r>
      <w:r w:rsidRPr="008F1CF6">
        <w:rPr>
          <w:rFonts w:ascii="Arial" w:eastAsia="Times New Roman" w:hAnsi="Arial" w:cs="Arial"/>
          <w:sz w:val="24"/>
          <w:szCs w:val="24"/>
          <w:lang w:val="en-GB"/>
        </w:rPr>
        <w:t>ț</w:t>
      </w:r>
      <w:r w:rsidRPr="008F1CF6">
        <w:rPr>
          <w:rFonts w:ascii="Arial" w:eastAsia="Calibri" w:hAnsi="Arial" w:cs="Arial"/>
          <w:sz w:val="24"/>
          <w:szCs w:val="24"/>
          <w:lang w:val="en-GB"/>
        </w:rPr>
        <w:t>ii Meridionali, Carpa</w:t>
      </w:r>
      <w:r w:rsidRPr="008F1CF6">
        <w:rPr>
          <w:rFonts w:ascii="Arial" w:eastAsia="Times New Roman" w:hAnsi="Arial" w:cs="Arial"/>
          <w:sz w:val="24"/>
          <w:szCs w:val="24"/>
          <w:lang w:val="en-GB"/>
        </w:rPr>
        <w:t>ț</w:t>
      </w:r>
      <w:r w:rsidRPr="008F1CF6">
        <w:rPr>
          <w:rFonts w:ascii="Arial" w:eastAsia="Calibri" w:hAnsi="Arial" w:cs="Arial"/>
          <w:sz w:val="24"/>
          <w:szCs w:val="24"/>
          <w:lang w:val="en-GB"/>
        </w:rPr>
        <w:t>ii Orientali</w:t>
      </w:r>
      <w:r w:rsidRPr="008F1CF6">
        <w:rPr>
          <w:rFonts w:ascii="Arial" w:eastAsia="Times New Roman" w:hAnsi="Arial" w:cs="Arial"/>
          <w:sz w:val="24"/>
          <w:szCs w:val="24"/>
          <w:lang w:val="en-GB"/>
        </w:rPr>
        <w:t xml:space="preserve"> </w:t>
      </w:r>
      <w:r w:rsidRPr="008F1CF6">
        <w:rPr>
          <w:rFonts w:ascii="Arial" w:eastAsia="Calibri" w:hAnsi="Arial" w:cs="Arial"/>
          <w:sz w:val="24"/>
          <w:szCs w:val="24"/>
          <w:lang w:val="en-GB"/>
        </w:rPr>
        <w:t>Nordici, Carpa</w:t>
      </w:r>
      <w:r w:rsidRPr="008F1CF6">
        <w:rPr>
          <w:rFonts w:ascii="Arial" w:eastAsia="Times New Roman" w:hAnsi="Arial" w:cs="Arial"/>
          <w:sz w:val="24"/>
          <w:szCs w:val="24"/>
          <w:lang w:val="en-GB"/>
        </w:rPr>
        <w:t>ț</w:t>
      </w:r>
      <w:r w:rsidRPr="008F1CF6">
        <w:rPr>
          <w:rFonts w:ascii="Arial" w:eastAsia="Calibri" w:hAnsi="Arial" w:cs="Arial"/>
          <w:sz w:val="24"/>
          <w:szCs w:val="24"/>
          <w:lang w:val="en-GB"/>
        </w:rPr>
        <w:t>ii Occidentali), în etajul</w:t>
      </w:r>
      <w:r w:rsidRPr="008F1CF6">
        <w:rPr>
          <w:rFonts w:ascii="Arial" w:eastAsia="Times New Roman" w:hAnsi="Arial" w:cs="Arial"/>
          <w:sz w:val="24"/>
          <w:szCs w:val="24"/>
          <w:lang w:val="en-GB"/>
        </w:rPr>
        <w:t xml:space="preserve"> </w:t>
      </w:r>
      <w:r w:rsidRPr="008F1CF6">
        <w:rPr>
          <w:rFonts w:ascii="Arial" w:hAnsi="Arial" w:cs="Arial"/>
          <w:sz w:val="24"/>
          <w:szCs w:val="24"/>
          <w:lang w:val="en-GB"/>
        </w:rPr>
        <w:t>nemoral.</w:t>
      </w:r>
    </w:p>
    <w:p w14:paraId="083FA0C1" w14:textId="77777777" w:rsidR="00D2235D" w:rsidRPr="008F1CF6" w:rsidRDefault="00D2235D" w:rsidP="00D2235D">
      <w:pPr>
        <w:spacing w:before="43" w:after="120" w:line="360" w:lineRule="auto"/>
        <w:ind w:right="243" w:firstLine="708"/>
        <w:rPr>
          <w:rFonts w:ascii="Arial" w:eastAsia="Calibri" w:hAnsi="Arial" w:cs="Arial"/>
          <w:sz w:val="24"/>
          <w:szCs w:val="24"/>
          <w:lang w:val="en-US"/>
        </w:rPr>
      </w:pPr>
      <w:r w:rsidRPr="008F1CF6">
        <w:rPr>
          <w:rFonts w:ascii="Arial" w:eastAsia="Calibri" w:hAnsi="Arial" w:cs="Arial"/>
          <w:sz w:val="24"/>
          <w:szCs w:val="24"/>
          <w:u w:val="single"/>
          <w:lang w:val="en-US"/>
        </w:rPr>
        <w:t>Suprafețe</w:t>
      </w:r>
      <w:r w:rsidRPr="008F1CF6">
        <w:rPr>
          <w:rFonts w:ascii="Arial" w:eastAsia="Calibri" w:hAnsi="Arial" w:cs="Arial"/>
          <w:sz w:val="24"/>
          <w:szCs w:val="24"/>
          <w:lang w:val="en-US"/>
        </w:rPr>
        <w:t>: circa 143.000 ha (94.000 în Carpații Meridionali, 40.000 în Carpații Occidentali, 9.000</w:t>
      </w:r>
      <w:r w:rsidRPr="008F1CF6">
        <w:rPr>
          <w:rFonts w:ascii="Arial" w:eastAsia="Calibri" w:hAnsi="Arial" w:cs="Arial"/>
          <w:spacing w:val="1"/>
          <w:sz w:val="24"/>
          <w:szCs w:val="24"/>
          <w:lang w:val="en-US"/>
        </w:rPr>
        <w:t xml:space="preserve"> </w:t>
      </w:r>
      <w:r w:rsidRPr="008F1CF6">
        <w:rPr>
          <w:rFonts w:ascii="Arial" w:eastAsia="Calibri" w:hAnsi="Arial" w:cs="Arial"/>
          <w:sz w:val="24"/>
          <w:szCs w:val="24"/>
          <w:lang w:val="en-US"/>
        </w:rPr>
        <w:t>în</w:t>
      </w:r>
      <w:r w:rsidRPr="008F1CF6">
        <w:rPr>
          <w:rFonts w:ascii="Arial" w:eastAsia="Calibri" w:hAnsi="Arial" w:cs="Arial"/>
          <w:spacing w:val="-1"/>
          <w:sz w:val="24"/>
          <w:szCs w:val="24"/>
          <w:lang w:val="en-US"/>
        </w:rPr>
        <w:t xml:space="preserve"> </w:t>
      </w:r>
      <w:r w:rsidRPr="008F1CF6">
        <w:rPr>
          <w:rFonts w:ascii="Arial" w:eastAsia="Calibri" w:hAnsi="Arial" w:cs="Arial"/>
          <w:sz w:val="24"/>
          <w:szCs w:val="24"/>
          <w:lang w:val="en-US"/>
        </w:rPr>
        <w:t>Carpații Orientali).</w:t>
      </w:r>
    </w:p>
    <w:p w14:paraId="0C06B900" w14:textId="77777777" w:rsidR="00D2235D" w:rsidRPr="008F1CF6" w:rsidRDefault="00D2235D" w:rsidP="00D2235D">
      <w:pPr>
        <w:spacing w:after="120"/>
        <w:ind w:right="244" w:firstLine="709"/>
        <w:rPr>
          <w:rFonts w:ascii="Arial" w:eastAsia="Calibri" w:hAnsi="Arial" w:cs="Arial"/>
          <w:sz w:val="24"/>
          <w:szCs w:val="24"/>
          <w:lang w:val="en-US"/>
        </w:rPr>
      </w:pPr>
      <w:r w:rsidRPr="008F1CF6">
        <w:rPr>
          <w:rFonts w:ascii="Arial" w:eastAsia="Calibri" w:hAnsi="Arial" w:cs="Arial"/>
          <w:sz w:val="24"/>
          <w:szCs w:val="24"/>
          <w:u w:val="single"/>
          <w:lang w:val="en-US"/>
        </w:rPr>
        <w:t>Stațiuni</w:t>
      </w:r>
      <w:r w:rsidRPr="008F1CF6">
        <w:rPr>
          <w:rFonts w:ascii="Arial" w:eastAsia="Calibri" w:hAnsi="Arial" w:cs="Arial"/>
          <w:sz w:val="24"/>
          <w:szCs w:val="24"/>
          <w:lang w:val="en-US"/>
        </w:rPr>
        <w:t xml:space="preserve">: </w:t>
      </w:r>
    </w:p>
    <w:p w14:paraId="78F3E0E8" w14:textId="77777777" w:rsidR="00D2235D" w:rsidRPr="008F1CF6" w:rsidRDefault="00D2235D" w:rsidP="00D2235D">
      <w:pPr>
        <w:spacing w:after="120"/>
        <w:ind w:right="244" w:firstLine="709"/>
        <w:rPr>
          <w:rFonts w:ascii="Arial" w:eastAsia="Calibri" w:hAnsi="Arial" w:cs="Arial"/>
          <w:sz w:val="24"/>
          <w:szCs w:val="24"/>
          <w:lang w:val="en-US"/>
        </w:rPr>
      </w:pPr>
      <w:r w:rsidRPr="008F1CF6">
        <w:rPr>
          <w:rFonts w:ascii="Arial" w:eastAsia="Calibri" w:hAnsi="Arial" w:cs="Arial"/>
          <w:i/>
          <w:sz w:val="24"/>
          <w:szCs w:val="24"/>
          <w:u w:val="single"/>
          <w:lang w:val="en-US"/>
        </w:rPr>
        <w:t>Altitudini</w:t>
      </w:r>
      <w:r w:rsidRPr="008F1CF6">
        <w:rPr>
          <w:rFonts w:ascii="Arial" w:eastAsia="Calibri" w:hAnsi="Arial" w:cs="Arial"/>
          <w:sz w:val="24"/>
          <w:szCs w:val="24"/>
          <w:lang w:val="en-US"/>
        </w:rPr>
        <w:t xml:space="preserve">: 800–1450 m. </w:t>
      </w:r>
    </w:p>
    <w:p w14:paraId="3F080F0E" w14:textId="77777777" w:rsidR="00D2235D" w:rsidRPr="008F1CF6" w:rsidRDefault="00D2235D" w:rsidP="00D2235D">
      <w:pPr>
        <w:spacing w:after="120"/>
        <w:ind w:right="244" w:firstLine="709"/>
        <w:rPr>
          <w:rFonts w:ascii="Arial" w:eastAsia="Calibri" w:hAnsi="Arial" w:cs="Arial"/>
          <w:sz w:val="24"/>
          <w:szCs w:val="24"/>
          <w:lang w:val="en-US"/>
        </w:rPr>
      </w:pPr>
      <w:r w:rsidRPr="008F1CF6">
        <w:rPr>
          <w:rFonts w:ascii="Arial" w:eastAsia="Calibri" w:hAnsi="Arial" w:cs="Arial"/>
          <w:i/>
          <w:sz w:val="24"/>
          <w:szCs w:val="24"/>
          <w:u w:val="single"/>
          <w:lang w:val="en-US"/>
        </w:rPr>
        <w:t>Climă</w:t>
      </w:r>
      <w:r w:rsidRPr="008F1CF6">
        <w:rPr>
          <w:rFonts w:ascii="Arial" w:eastAsia="Calibri" w:hAnsi="Arial" w:cs="Arial"/>
          <w:sz w:val="24"/>
          <w:szCs w:val="24"/>
          <w:lang w:val="en-US"/>
        </w:rPr>
        <w:t>: T = 6,0–3,5⁰C, P = 1000–1300 mm.</w:t>
      </w:r>
    </w:p>
    <w:p w14:paraId="33365FC8" w14:textId="77777777" w:rsidR="00D2235D" w:rsidRPr="008F1CF6" w:rsidRDefault="00D2235D" w:rsidP="00D2235D">
      <w:pPr>
        <w:spacing w:after="120"/>
        <w:ind w:right="244" w:firstLine="709"/>
        <w:rPr>
          <w:rFonts w:ascii="Arial" w:eastAsia="Calibri" w:hAnsi="Arial" w:cs="Arial"/>
          <w:sz w:val="24"/>
          <w:szCs w:val="24"/>
          <w:lang w:val="en-US"/>
        </w:rPr>
      </w:pPr>
      <w:r w:rsidRPr="008F1CF6">
        <w:rPr>
          <w:rFonts w:ascii="Arial" w:eastAsia="Calibri" w:hAnsi="Arial" w:cs="Arial"/>
          <w:sz w:val="24"/>
          <w:szCs w:val="24"/>
          <w:lang w:val="en-US"/>
        </w:rPr>
        <w:t xml:space="preserve"> </w:t>
      </w:r>
      <w:r w:rsidRPr="008F1CF6">
        <w:rPr>
          <w:rFonts w:ascii="Arial" w:eastAsia="Calibri" w:hAnsi="Arial" w:cs="Arial"/>
          <w:i/>
          <w:sz w:val="24"/>
          <w:szCs w:val="24"/>
          <w:u w:val="single"/>
          <w:lang w:val="en-US"/>
        </w:rPr>
        <w:t>Relief</w:t>
      </w:r>
      <w:r w:rsidRPr="008F1CF6">
        <w:rPr>
          <w:rFonts w:ascii="Arial" w:eastAsia="Calibri" w:hAnsi="Arial" w:cs="Arial"/>
          <w:sz w:val="24"/>
          <w:szCs w:val="24"/>
          <w:lang w:val="en-US"/>
        </w:rPr>
        <w:t>: versanți puternic înclinași cu expoziții diferite, creste, culmi.</w:t>
      </w:r>
    </w:p>
    <w:p w14:paraId="48055160" w14:textId="77777777" w:rsidR="00D2235D" w:rsidRPr="008F1CF6" w:rsidRDefault="00D2235D" w:rsidP="00D2235D">
      <w:pPr>
        <w:autoSpaceDE w:val="0"/>
        <w:autoSpaceDN w:val="0"/>
        <w:adjustRightInd w:val="0"/>
        <w:spacing w:after="0" w:line="360" w:lineRule="auto"/>
        <w:ind w:firstLine="709"/>
        <w:rPr>
          <w:rFonts w:ascii="Arial" w:eastAsia="Times New Roman" w:hAnsi="Arial" w:cs="Arial"/>
          <w:sz w:val="24"/>
          <w:szCs w:val="24"/>
        </w:rPr>
      </w:pPr>
      <w:r w:rsidRPr="008F1CF6">
        <w:rPr>
          <w:rFonts w:ascii="Arial" w:eastAsia="Times New Roman" w:hAnsi="Arial" w:cs="Arial"/>
          <w:sz w:val="24"/>
          <w:szCs w:val="24"/>
        </w:rPr>
        <w:t xml:space="preserve"> </w:t>
      </w:r>
      <w:r w:rsidRPr="008F1CF6">
        <w:rPr>
          <w:rFonts w:ascii="Arial" w:eastAsia="Times New Roman" w:hAnsi="Arial" w:cs="Arial"/>
          <w:i/>
          <w:sz w:val="24"/>
          <w:szCs w:val="24"/>
          <w:u w:val="single"/>
        </w:rPr>
        <w:t>Roci</w:t>
      </w:r>
      <w:r w:rsidRPr="008F1CF6">
        <w:rPr>
          <w:rFonts w:ascii="Arial" w:eastAsia="Times New Roman" w:hAnsi="Arial" w:cs="Arial"/>
          <w:sz w:val="24"/>
          <w:szCs w:val="24"/>
        </w:rPr>
        <w:t xml:space="preserve">: </w:t>
      </w:r>
      <w:r w:rsidRPr="008F1CF6">
        <w:rPr>
          <w:rFonts w:ascii="Arial" w:hAnsi="Arial" w:cs="Arial"/>
          <w:sz w:val="24"/>
          <w:szCs w:val="24"/>
          <w:lang w:val="en-GB"/>
        </w:rPr>
        <w:t>acide – șisturi cristaline, granite, gneișuri</w:t>
      </w:r>
      <w:r w:rsidRPr="008F1CF6">
        <w:rPr>
          <w:rFonts w:ascii="Arial" w:eastAsia="Times New Roman" w:hAnsi="Arial" w:cs="Arial"/>
          <w:sz w:val="24"/>
          <w:szCs w:val="24"/>
        </w:rPr>
        <w:t xml:space="preserve">. </w:t>
      </w:r>
    </w:p>
    <w:p w14:paraId="0F0FA1ED" w14:textId="77777777" w:rsidR="00D2235D" w:rsidRPr="008F1CF6" w:rsidRDefault="00D2235D" w:rsidP="00D2235D">
      <w:pPr>
        <w:autoSpaceDE w:val="0"/>
        <w:autoSpaceDN w:val="0"/>
        <w:adjustRightInd w:val="0"/>
        <w:spacing w:after="0" w:line="360" w:lineRule="auto"/>
        <w:ind w:firstLine="709"/>
        <w:rPr>
          <w:rFonts w:ascii="Arial" w:eastAsia="Times New Roman" w:hAnsi="Arial" w:cs="Arial"/>
          <w:sz w:val="24"/>
          <w:szCs w:val="24"/>
        </w:rPr>
      </w:pPr>
      <w:r w:rsidRPr="008F1CF6">
        <w:rPr>
          <w:rFonts w:ascii="Arial" w:eastAsia="Times New Roman" w:hAnsi="Arial" w:cs="Arial"/>
          <w:i/>
          <w:sz w:val="24"/>
          <w:szCs w:val="24"/>
          <w:u w:val="single"/>
        </w:rPr>
        <w:t>Soluri</w:t>
      </w:r>
      <w:r w:rsidRPr="008F1CF6">
        <w:rPr>
          <w:rFonts w:ascii="Arial" w:eastAsia="Times New Roman" w:hAnsi="Arial" w:cs="Arial"/>
          <w:sz w:val="24"/>
          <w:szCs w:val="24"/>
        </w:rPr>
        <w:t xml:space="preserve">: </w:t>
      </w:r>
      <w:r w:rsidRPr="008F1CF6">
        <w:rPr>
          <w:rFonts w:ascii="Arial" w:eastAsia="Calibri" w:hAnsi="Arial" w:cs="Arial"/>
          <w:sz w:val="24"/>
          <w:szCs w:val="24"/>
          <w:lang w:val="en-GB"/>
        </w:rPr>
        <w:t>de tip</w:t>
      </w:r>
      <w:r w:rsidRPr="008F1CF6">
        <w:rPr>
          <w:rFonts w:ascii="Arial" w:eastAsia="Times New Roman" w:hAnsi="Arial" w:cs="Arial"/>
          <w:sz w:val="24"/>
          <w:szCs w:val="24"/>
          <w:lang w:val="en-GB"/>
        </w:rPr>
        <w:t xml:space="preserve"> </w:t>
      </w:r>
      <w:r w:rsidRPr="008F1CF6">
        <w:rPr>
          <w:rFonts w:ascii="Arial" w:eastAsia="Calibri" w:hAnsi="Arial" w:cs="Arial"/>
          <w:sz w:val="24"/>
          <w:szCs w:val="24"/>
          <w:lang w:val="en-GB"/>
        </w:rPr>
        <w:t>podzol, criptopodzol, mijlociu profunde</w:t>
      </w:r>
      <w:r w:rsidRPr="008F1CF6">
        <w:rPr>
          <w:rFonts w:ascii="Arial" w:eastAsia="Times New Roman" w:hAnsi="Arial" w:cs="Arial"/>
          <w:sz w:val="24"/>
          <w:szCs w:val="24"/>
          <w:lang w:val="en-GB"/>
        </w:rPr>
        <w:t>-</w:t>
      </w:r>
      <w:r w:rsidRPr="008F1CF6">
        <w:rPr>
          <w:rFonts w:ascii="Arial" w:eastAsia="Calibri" w:hAnsi="Arial" w:cs="Arial"/>
          <w:sz w:val="24"/>
          <w:szCs w:val="24"/>
          <w:lang w:val="en-GB"/>
        </w:rPr>
        <w:t>superficiale,</w:t>
      </w:r>
      <w:r w:rsidRPr="008F1CF6">
        <w:rPr>
          <w:rFonts w:ascii="Arial" w:eastAsia="Times New Roman" w:hAnsi="Arial" w:cs="Arial"/>
          <w:sz w:val="24"/>
          <w:szCs w:val="24"/>
          <w:lang w:val="en-GB"/>
        </w:rPr>
        <w:t xml:space="preserve"> </w:t>
      </w:r>
      <w:r w:rsidRPr="008F1CF6">
        <w:rPr>
          <w:rFonts w:ascii="Arial" w:eastAsia="Calibri" w:hAnsi="Arial" w:cs="Arial"/>
          <w:sz w:val="24"/>
          <w:szCs w:val="24"/>
          <w:lang w:val="en-GB"/>
        </w:rPr>
        <w:t xml:space="preserve">foarte acide, oligobazice, </w:t>
      </w:r>
      <w:r w:rsidRPr="008F1CF6">
        <w:rPr>
          <w:rFonts w:ascii="Arial" w:eastAsia="Times New Roman" w:hAnsi="Arial" w:cs="Arial"/>
          <w:sz w:val="24"/>
          <w:szCs w:val="24"/>
          <w:lang w:val="en-GB"/>
        </w:rPr>
        <w:t xml:space="preserve">hydric </w:t>
      </w:r>
      <w:r w:rsidRPr="008F1CF6">
        <w:rPr>
          <w:rFonts w:ascii="Arial" w:hAnsi="Arial" w:cs="Arial"/>
          <w:sz w:val="24"/>
          <w:szCs w:val="24"/>
          <w:lang w:val="en-GB"/>
        </w:rPr>
        <w:t>echilibrate, oligotrofice.</w:t>
      </w:r>
    </w:p>
    <w:p w14:paraId="65C3B09A" w14:textId="77777777" w:rsidR="00D2235D" w:rsidRPr="008F1CF6" w:rsidRDefault="00D2235D" w:rsidP="00D2235D">
      <w:pPr>
        <w:autoSpaceDE w:val="0"/>
        <w:autoSpaceDN w:val="0"/>
        <w:adjustRightInd w:val="0"/>
        <w:spacing w:after="0" w:line="240" w:lineRule="auto"/>
        <w:ind w:firstLine="708"/>
        <w:jc w:val="both"/>
        <w:rPr>
          <w:rFonts w:ascii="Arial" w:hAnsi="Arial" w:cs="Arial"/>
          <w:sz w:val="24"/>
          <w:szCs w:val="24"/>
          <w:lang w:val="en-GB"/>
        </w:rPr>
      </w:pPr>
      <w:r w:rsidRPr="008F1CF6">
        <w:rPr>
          <w:rFonts w:ascii="Arial" w:eastAsia="Times New Roman" w:hAnsi="Arial" w:cs="Arial"/>
          <w:sz w:val="24"/>
          <w:szCs w:val="24"/>
          <w:u w:val="single"/>
        </w:rPr>
        <w:t>Structura</w:t>
      </w:r>
      <w:r w:rsidRPr="008F1CF6">
        <w:rPr>
          <w:rFonts w:ascii="Arial" w:eastAsia="Times New Roman" w:hAnsi="Arial" w:cs="Arial"/>
          <w:sz w:val="24"/>
          <w:szCs w:val="24"/>
        </w:rPr>
        <w:t>:</w:t>
      </w:r>
      <w:r w:rsidRPr="008F1CF6">
        <w:rPr>
          <w:rFonts w:ascii="Arial" w:hAnsi="Arial" w:cs="Arial"/>
          <w:b/>
          <w:bCs/>
          <w:sz w:val="24"/>
          <w:szCs w:val="24"/>
          <w:lang w:val="en-GB"/>
        </w:rPr>
        <w:t xml:space="preserve"> </w:t>
      </w:r>
      <w:r w:rsidRPr="008F1CF6">
        <w:rPr>
          <w:rFonts w:ascii="Arial" w:hAnsi="Arial" w:cs="Arial"/>
          <w:sz w:val="24"/>
          <w:szCs w:val="24"/>
          <w:lang w:val="en-GB"/>
        </w:rPr>
        <w:t xml:space="preserve">Fitocenoze edificate de specii europene și boreale, mezoterme, mezofile, oligotrofe. </w:t>
      </w:r>
      <w:r w:rsidRPr="008F1CF6">
        <w:rPr>
          <w:rFonts w:ascii="Arial" w:hAnsi="Arial" w:cs="Arial"/>
          <w:i/>
          <w:iCs/>
          <w:sz w:val="24"/>
          <w:szCs w:val="24"/>
          <w:u w:val="single"/>
          <w:lang w:val="en-GB"/>
        </w:rPr>
        <w:t>Stratul arborilor</w:t>
      </w:r>
      <w:r w:rsidRPr="008F1CF6">
        <w:rPr>
          <w:rFonts w:ascii="Arial" w:hAnsi="Arial" w:cs="Arial"/>
          <w:i/>
          <w:iCs/>
          <w:sz w:val="24"/>
          <w:szCs w:val="24"/>
          <w:lang w:val="en-GB"/>
        </w:rPr>
        <w:t>,</w:t>
      </w:r>
      <w:r w:rsidRPr="008F1CF6">
        <w:rPr>
          <w:rFonts w:ascii="Arial" w:hAnsi="Arial" w:cs="Arial"/>
          <w:sz w:val="24"/>
          <w:szCs w:val="24"/>
          <w:lang w:val="en-GB"/>
        </w:rPr>
        <w:t xml:space="preserve"> compus din fag (</w:t>
      </w:r>
      <w:r w:rsidRPr="008F1CF6">
        <w:rPr>
          <w:rFonts w:ascii="Arial" w:hAnsi="Arial" w:cs="Arial"/>
          <w:i/>
          <w:iCs/>
          <w:sz w:val="24"/>
          <w:szCs w:val="24"/>
          <w:lang w:val="en-GB"/>
        </w:rPr>
        <w:t xml:space="preserve">Fagus sylvatica </w:t>
      </w:r>
      <w:r w:rsidRPr="008F1CF6">
        <w:rPr>
          <w:rFonts w:ascii="Arial" w:hAnsi="Arial" w:cs="Arial"/>
          <w:sz w:val="24"/>
          <w:szCs w:val="24"/>
          <w:lang w:val="en-GB"/>
        </w:rPr>
        <w:t xml:space="preserve">ssp. </w:t>
      </w:r>
      <w:r w:rsidRPr="008F1CF6">
        <w:rPr>
          <w:rFonts w:ascii="Arial" w:hAnsi="Arial" w:cs="Arial"/>
          <w:i/>
          <w:iCs/>
          <w:sz w:val="24"/>
          <w:szCs w:val="24"/>
          <w:lang w:val="en-GB"/>
        </w:rPr>
        <w:t>sylvatica)</w:t>
      </w:r>
      <w:r w:rsidRPr="008F1CF6">
        <w:rPr>
          <w:rFonts w:ascii="Arial" w:hAnsi="Arial" w:cs="Arial"/>
          <w:sz w:val="24"/>
          <w:szCs w:val="24"/>
          <w:lang w:val="en-GB"/>
        </w:rPr>
        <w:t>,</w:t>
      </w:r>
    </w:p>
    <w:p w14:paraId="1F5AE3EE" w14:textId="77777777" w:rsidR="00D2235D" w:rsidRPr="008F1CF6" w:rsidRDefault="00D2235D" w:rsidP="00D2235D">
      <w:pPr>
        <w:autoSpaceDE w:val="0"/>
        <w:autoSpaceDN w:val="0"/>
        <w:adjustRightInd w:val="0"/>
        <w:spacing w:after="0" w:line="240" w:lineRule="auto"/>
        <w:jc w:val="both"/>
        <w:rPr>
          <w:rFonts w:ascii="Arial" w:eastAsia="Times New Roman" w:hAnsi="Arial" w:cs="Arial"/>
          <w:color w:val="FF0000"/>
          <w:sz w:val="24"/>
          <w:szCs w:val="24"/>
        </w:rPr>
      </w:pPr>
      <w:r w:rsidRPr="008F1CF6">
        <w:rPr>
          <w:rFonts w:ascii="Arial" w:hAnsi="Arial" w:cs="Arial"/>
          <w:sz w:val="24"/>
          <w:szCs w:val="24"/>
          <w:lang w:val="en-GB"/>
        </w:rPr>
        <w:t>exclusiv sau cu amestec de brad (</w:t>
      </w:r>
      <w:r w:rsidRPr="008F1CF6">
        <w:rPr>
          <w:rFonts w:ascii="Arial" w:hAnsi="Arial" w:cs="Arial"/>
          <w:i/>
          <w:iCs/>
          <w:sz w:val="24"/>
          <w:szCs w:val="24"/>
          <w:lang w:val="en-GB"/>
        </w:rPr>
        <w:t>Abies alba)</w:t>
      </w:r>
      <w:r w:rsidRPr="008F1CF6">
        <w:rPr>
          <w:rFonts w:ascii="Arial" w:hAnsi="Arial" w:cs="Arial"/>
          <w:sz w:val="24"/>
          <w:szCs w:val="24"/>
          <w:lang w:val="en-GB"/>
        </w:rPr>
        <w:t>, rar molid (</w:t>
      </w:r>
      <w:r w:rsidRPr="008F1CF6">
        <w:rPr>
          <w:rFonts w:ascii="Arial" w:hAnsi="Arial" w:cs="Arial"/>
          <w:i/>
          <w:iCs/>
          <w:sz w:val="24"/>
          <w:szCs w:val="24"/>
          <w:lang w:val="en-GB"/>
        </w:rPr>
        <w:t>Picea abies)</w:t>
      </w:r>
      <w:r w:rsidRPr="008F1CF6">
        <w:rPr>
          <w:rFonts w:ascii="Arial" w:hAnsi="Arial" w:cs="Arial"/>
          <w:sz w:val="24"/>
          <w:szCs w:val="24"/>
          <w:lang w:val="en-GB"/>
        </w:rPr>
        <w:t>, mesteacãn (</w:t>
      </w:r>
      <w:r w:rsidRPr="008F1CF6">
        <w:rPr>
          <w:rFonts w:ascii="Arial" w:hAnsi="Arial" w:cs="Arial"/>
          <w:i/>
          <w:iCs/>
          <w:sz w:val="24"/>
          <w:szCs w:val="24"/>
          <w:lang w:val="en-GB"/>
        </w:rPr>
        <w:t>Betula pendula)</w:t>
      </w:r>
      <w:r w:rsidRPr="008F1CF6">
        <w:rPr>
          <w:rFonts w:ascii="Arial" w:hAnsi="Arial" w:cs="Arial"/>
          <w:sz w:val="24"/>
          <w:szCs w:val="24"/>
          <w:lang w:val="en-GB"/>
        </w:rPr>
        <w:t>, scoruș (</w:t>
      </w:r>
      <w:r w:rsidRPr="008F1CF6">
        <w:rPr>
          <w:rFonts w:ascii="Arial" w:hAnsi="Arial" w:cs="Arial"/>
          <w:i/>
          <w:iCs/>
          <w:sz w:val="24"/>
          <w:szCs w:val="24"/>
          <w:lang w:val="en-GB"/>
        </w:rPr>
        <w:t>Sorbus aucuparia</w:t>
      </w:r>
      <w:r w:rsidRPr="008F1CF6">
        <w:rPr>
          <w:rFonts w:ascii="Arial" w:hAnsi="Arial" w:cs="Arial"/>
          <w:sz w:val="24"/>
          <w:szCs w:val="24"/>
          <w:lang w:val="en-GB"/>
        </w:rPr>
        <w:t>, iar la dealuri și gorun (</w:t>
      </w:r>
      <w:r w:rsidRPr="008F1CF6">
        <w:rPr>
          <w:rFonts w:ascii="Arial" w:hAnsi="Arial" w:cs="Arial"/>
          <w:i/>
          <w:iCs/>
          <w:sz w:val="24"/>
          <w:szCs w:val="24"/>
          <w:lang w:val="en-GB"/>
        </w:rPr>
        <w:t>Quercus petraea)</w:t>
      </w:r>
      <w:r w:rsidRPr="008F1CF6">
        <w:rPr>
          <w:rFonts w:ascii="Arial" w:hAnsi="Arial" w:cs="Arial"/>
          <w:sz w:val="24"/>
          <w:szCs w:val="24"/>
          <w:lang w:val="en-GB"/>
        </w:rPr>
        <w:t>, pin silvestru (</w:t>
      </w:r>
      <w:r w:rsidRPr="008F1CF6">
        <w:rPr>
          <w:rFonts w:ascii="Arial" w:hAnsi="Arial" w:cs="Arial"/>
          <w:i/>
          <w:iCs/>
          <w:sz w:val="24"/>
          <w:szCs w:val="24"/>
          <w:lang w:val="en-GB"/>
        </w:rPr>
        <w:t>Pinus sylvestris)</w:t>
      </w:r>
      <w:r w:rsidRPr="008F1CF6">
        <w:rPr>
          <w:rFonts w:ascii="Arial" w:hAnsi="Arial" w:cs="Arial"/>
          <w:sz w:val="24"/>
          <w:szCs w:val="24"/>
          <w:lang w:val="en-GB"/>
        </w:rPr>
        <w:t xml:space="preserve">, având acoperire de 70–80% și înălțimi de 15–25 m la 100 de ani. </w:t>
      </w:r>
      <w:r w:rsidRPr="008F1CF6">
        <w:rPr>
          <w:rFonts w:ascii="Arial" w:hAnsi="Arial" w:cs="Arial"/>
          <w:i/>
          <w:iCs/>
          <w:sz w:val="24"/>
          <w:szCs w:val="24"/>
          <w:u w:val="single"/>
          <w:lang w:val="en-GB"/>
        </w:rPr>
        <w:t>Stratul arbuștilor</w:t>
      </w:r>
      <w:r w:rsidRPr="008F1CF6">
        <w:rPr>
          <w:rFonts w:ascii="Arial" w:hAnsi="Arial" w:cs="Arial"/>
          <w:sz w:val="24"/>
          <w:szCs w:val="24"/>
          <w:lang w:val="en-GB"/>
        </w:rPr>
        <w:t xml:space="preserve">, lipsește sau este reprezentat prin exemplare de </w:t>
      </w:r>
      <w:r w:rsidRPr="008F1CF6">
        <w:rPr>
          <w:rFonts w:ascii="Arial" w:hAnsi="Arial" w:cs="Arial"/>
          <w:i/>
          <w:iCs/>
          <w:sz w:val="24"/>
          <w:szCs w:val="24"/>
          <w:lang w:val="en-GB"/>
        </w:rPr>
        <w:t xml:space="preserve">Sorbus aucuparia. </w:t>
      </w:r>
      <w:r w:rsidRPr="008F1CF6">
        <w:rPr>
          <w:rFonts w:ascii="Arial" w:hAnsi="Arial" w:cs="Arial"/>
          <w:i/>
          <w:iCs/>
          <w:sz w:val="24"/>
          <w:szCs w:val="24"/>
          <w:u w:val="single"/>
          <w:lang w:val="en-GB"/>
        </w:rPr>
        <w:t>Stratul ierburilor și subarbuștilor</w:t>
      </w:r>
      <w:r w:rsidRPr="008F1CF6">
        <w:rPr>
          <w:rFonts w:ascii="Arial" w:hAnsi="Arial" w:cs="Arial"/>
          <w:sz w:val="24"/>
          <w:szCs w:val="24"/>
          <w:lang w:val="en-GB"/>
        </w:rPr>
        <w:t>, dominat de specii acidofile (</w:t>
      </w:r>
      <w:r w:rsidRPr="008F1CF6">
        <w:rPr>
          <w:rFonts w:ascii="Arial" w:hAnsi="Arial" w:cs="Arial"/>
          <w:i/>
          <w:iCs/>
          <w:sz w:val="24"/>
          <w:szCs w:val="24"/>
          <w:lang w:val="en-GB"/>
        </w:rPr>
        <w:t xml:space="preserve">Calamagrostis arundinacea, Luzula luzuloides și Vaccinium </w:t>
      </w:r>
      <w:r w:rsidRPr="008F1CF6">
        <w:rPr>
          <w:rFonts w:ascii="Arial" w:hAnsi="Arial" w:cs="Arial"/>
          <w:sz w:val="24"/>
          <w:szCs w:val="24"/>
          <w:lang w:val="en-GB"/>
        </w:rPr>
        <w:t xml:space="preserve">sp.), dar și cu exemplare slab dezvoltate din unele specii de mull. Stratul mușchilor are o dezvoltare redusă, fiind constituit din specii de </w:t>
      </w:r>
      <w:r w:rsidRPr="008F1CF6">
        <w:rPr>
          <w:rFonts w:ascii="Arial" w:hAnsi="Arial" w:cs="Arial"/>
          <w:i/>
          <w:iCs/>
          <w:sz w:val="24"/>
          <w:szCs w:val="24"/>
          <w:lang w:val="en-GB"/>
        </w:rPr>
        <w:t>Polytrichum</w:t>
      </w:r>
      <w:r w:rsidRPr="008F1CF6">
        <w:rPr>
          <w:rFonts w:ascii="SwitzerlandItalic" w:hAnsi="SwitzerlandItalic" w:cs="SwitzerlandItalic"/>
          <w:i/>
          <w:iCs/>
          <w:lang w:val="en-GB"/>
        </w:rPr>
        <w:t>.</w:t>
      </w:r>
      <w:r w:rsidRPr="008F1CF6">
        <w:rPr>
          <w:rFonts w:ascii="Arial" w:eastAsia="Times New Roman" w:hAnsi="Arial" w:cs="Arial"/>
          <w:color w:val="FF0000"/>
          <w:sz w:val="24"/>
          <w:szCs w:val="24"/>
        </w:rPr>
        <w:t xml:space="preserve"> </w:t>
      </w:r>
    </w:p>
    <w:p w14:paraId="7CE6EF15" w14:textId="77777777" w:rsidR="00D2235D" w:rsidRPr="008F1CF6" w:rsidRDefault="00D2235D" w:rsidP="00D2235D">
      <w:pPr>
        <w:spacing w:after="120"/>
        <w:ind w:firstLine="709"/>
        <w:rPr>
          <w:rFonts w:ascii="Arial" w:eastAsia="Calibri" w:hAnsi="Arial" w:cs="Arial"/>
          <w:sz w:val="24"/>
          <w:szCs w:val="24"/>
          <w:lang w:val="en-US"/>
        </w:rPr>
      </w:pPr>
      <w:r w:rsidRPr="008F1CF6">
        <w:rPr>
          <w:rFonts w:ascii="Arial" w:eastAsia="Calibri" w:hAnsi="Arial" w:cs="Arial"/>
          <w:sz w:val="24"/>
          <w:szCs w:val="24"/>
          <w:u w:val="single"/>
          <w:lang w:val="en-US"/>
        </w:rPr>
        <w:t>Valoare</w:t>
      </w:r>
      <w:r w:rsidRPr="008F1CF6">
        <w:rPr>
          <w:rFonts w:ascii="Arial" w:eastAsia="Calibri" w:hAnsi="Arial" w:cs="Arial"/>
          <w:spacing w:val="-2"/>
          <w:sz w:val="24"/>
          <w:szCs w:val="24"/>
          <w:u w:val="single"/>
          <w:lang w:val="en-US"/>
        </w:rPr>
        <w:t xml:space="preserve"> </w:t>
      </w:r>
      <w:r w:rsidRPr="008F1CF6">
        <w:rPr>
          <w:rFonts w:ascii="Arial" w:eastAsia="Calibri" w:hAnsi="Arial" w:cs="Arial"/>
          <w:sz w:val="24"/>
          <w:szCs w:val="24"/>
          <w:u w:val="single"/>
          <w:lang w:val="en-US"/>
        </w:rPr>
        <w:t>conservativă</w:t>
      </w:r>
      <w:r w:rsidRPr="008F1CF6">
        <w:rPr>
          <w:rFonts w:ascii="Arial" w:eastAsia="Calibri" w:hAnsi="Arial" w:cs="Arial"/>
          <w:sz w:val="24"/>
          <w:szCs w:val="24"/>
          <w:lang w:val="en-US"/>
        </w:rPr>
        <w:t>:</w:t>
      </w:r>
      <w:r w:rsidRPr="008F1CF6">
        <w:rPr>
          <w:rFonts w:ascii="Arial" w:eastAsia="Calibri" w:hAnsi="Arial" w:cs="Arial"/>
          <w:spacing w:val="-3"/>
          <w:sz w:val="24"/>
          <w:szCs w:val="24"/>
          <w:lang w:val="en-US"/>
        </w:rPr>
        <w:t xml:space="preserve"> </w:t>
      </w:r>
      <w:r w:rsidRPr="008F1CF6">
        <w:rPr>
          <w:rFonts w:ascii="Arial" w:eastAsia="Calibri" w:hAnsi="Arial" w:cs="Arial"/>
          <w:sz w:val="24"/>
          <w:szCs w:val="24"/>
          <w:lang w:val="en-US"/>
        </w:rPr>
        <w:t>moderată.</w:t>
      </w:r>
    </w:p>
    <w:p w14:paraId="426EFFBA" w14:textId="77777777" w:rsidR="00D2235D" w:rsidRPr="008F1CF6" w:rsidRDefault="00D2235D" w:rsidP="00D2235D">
      <w:pPr>
        <w:autoSpaceDE w:val="0"/>
        <w:autoSpaceDN w:val="0"/>
        <w:adjustRightInd w:val="0"/>
        <w:spacing w:after="0" w:line="240" w:lineRule="auto"/>
        <w:ind w:firstLine="708"/>
        <w:jc w:val="both"/>
        <w:rPr>
          <w:rFonts w:ascii="Arial" w:hAnsi="Arial" w:cs="Arial"/>
          <w:i/>
          <w:iCs/>
          <w:sz w:val="24"/>
          <w:szCs w:val="24"/>
          <w:u w:val="single"/>
          <w:lang w:val="en-GB"/>
        </w:rPr>
      </w:pPr>
      <w:r w:rsidRPr="008F1CF6">
        <w:rPr>
          <w:rFonts w:ascii="Arial" w:eastAsia="Times New Roman" w:hAnsi="Arial" w:cs="Arial"/>
          <w:sz w:val="24"/>
          <w:szCs w:val="24"/>
          <w:u w:val="single"/>
        </w:rPr>
        <w:t>Compoziție</w:t>
      </w:r>
      <w:r w:rsidRPr="008F1CF6">
        <w:rPr>
          <w:rFonts w:ascii="Arial" w:eastAsia="Times New Roman" w:hAnsi="Arial" w:cs="Arial"/>
          <w:spacing w:val="1"/>
          <w:sz w:val="24"/>
          <w:szCs w:val="24"/>
          <w:u w:val="single"/>
        </w:rPr>
        <w:t xml:space="preserve"> </w:t>
      </w:r>
      <w:r w:rsidRPr="008F1CF6">
        <w:rPr>
          <w:rFonts w:ascii="Arial" w:eastAsia="Times New Roman" w:hAnsi="Arial" w:cs="Arial"/>
          <w:sz w:val="24"/>
          <w:szCs w:val="24"/>
          <w:u w:val="single"/>
        </w:rPr>
        <w:t>floristică</w:t>
      </w:r>
      <w:r w:rsidRPr="008F1CF6">
        <w:rPr>
          <w:rFonts w:ascii="Arial" w:eastAsia="Times New Roman" w:hAnsi="Arial" w:cs="Arial"/>
          <w:sz w:val="24"/>
          <w:szCs w:val="24"/>
        </w:rPr>
        <w:t>:</w:t>
      </w:r>
      <w:r w:rsidRPr="008F1CF6">
        <w:rPr>
          <w:rFonts w:ascii="Arial" w:eastAsia="Times New Roman" w:hAnsi="Arial" w:cs="Arial"/>
          <w:spacing w:val="1"/>
          <w:sz w:val="24"/>
          <w:szCs w:val="24"/>
        </w:rPr>
        <w:t xml:space="preserve"> </w:t>
      </w:r>
      <w:r w:rsidRPr="008F1CF6">
        <w:rPr>
          <w:rFonts w:ascii="Arial" w:hAnsi="Arial" w:cs="Arial"/>
          <w:i/>
          <w:iCs/>
          <w:sz w:val="24"/>
          <w:szCs w:val="24"/>
          <w:u w:val="single"/>
          <w:lang w:val="en-GB"/>
        </w:rPr>
        <w:t>Specii edificatoare</w:t>
      </w:r>
      <w:r w:rsidRPr="008F1CF6">
        <w:rPr>
          <w:rFonts w:ascii="Arial" w:hAnsi="Arial" w:cs="Arial"/>
          <w:sz w:val="24"/>
          <w:szCs w:val="24"/>
          <w:lang w:val="en-GB"/>
        </w:rPr>
        <w:t xml:space="preserve">: </w:t>
      </w:r>
      <w:r w:rsidRPr="008F1CF6">
        <w:rPr>
          <w:rFonts w:ascii="Arial" w:hAnsi="Arial" w:cs="Arial"/>
          <w:i/>
          <w:iCs/>
          <w:sz w:val="24"/>
          <w:szCs w:val="24"/>
          <w:lang w:val="en-GB"/>
        </w:rPr>
        <w:t xml:space="preserve">Fagus sylvatica </w:t>
      </w:r>
      <w:r w:rsidRPr="008F1CF6">
        <w:rPr>
          <w:rFonts w:ascii="Arial" w:hAnsi="Arial" w:cs="Arial"/>
          <w:sz w:val="24"/>
          <w:szCs w:val="24"/>
          <w:lang w:val="en-GB"/>
        </w:rPr>
        <w:t xml:space="preserve">ssp. </w:t>
      </w:r>
      <w:r w:rsidRPr="008F1CF6">
        <w:rPr>
          <w:rFonts w:ascii="Arial" w:hAnsi="Arial" w:cs="Arial"/>
          <w:i/>
          <w:iCs/>
          <w:sz w:val="24"/>
          <w:szCs w:val="24"/>
          <w:lang w:val="en-GB"/>
        </w:rPr>
        <w:t xml:space="preserve">sylvatica. </w:t>
      </w:r>
      <w:r w:rsidRPr="008F1CF6">
        <w:rPr>
          <w:rFonts w:ascii="Arial" w:hAnsi="Arial" w:cs="Arial"/>
          <w:i/>
          <w:iCs/>
          <w:sz w:val="24"/>
          <w:szCs w:val="24"/>
          <w:u w:val="single"/>
          <w:lang w:val="en-GB"/>
        </w:rPr>
        <w:t>Specii</w:t>
      </w:r>
    </w:p>
    <w:p w14:paraId="3755493B" w14:textId="77777777" w:rsidR="00D2235D" w:rsidRPr="008F1CF6" w:rsidRDefault="00D2235D" w:rsidP="00D2235D">
      <w:pPr>
        <w:autoSpaceDE w:val="0"/>
        <w:autoSpaceDN w:val="0"/>
        <w:adjustRightInd w:val="0"/>
        <w:spacing w:after="0" w:line="240" w:lineRule="auto"/>
        <w:jc w:val="both"/>
        <w:rPr>
          <w:rFonts w:ascii="Arial" w:hAnsi="Arial" w:cs="Arial"/>
          <w:i/>
          <w:iCs/>
          <w:sz w:val="24"/>
          <w:szCs w:val="24"/>
          <w:lang w:val="en-GB"/>
        </w:rPr>
      </w:pPr>
      <w:r w:rsidRPr="008F1CF6">
        <w:rPr>
          <w:rFonts w:ascii="Arial" w:hAnsi="Arial" w:cs="Arial"/>
          <w:i/>
          <w:iCs/>
          <w:sz w:val="24"/>
          <w:szCs w:val="24"/>
          <w:u w:val="single"/>
          <w:lang w:val="en-GB"/>
        </w:rPr>
        <w:t>caracteristice</w:t>
      </w:r>
      <w:r w:rsidRPr="008F1CF6">
        <w:rPr>
          <w:rFonts w:ascii="Arial" w:hAnsi="Arial" w:cs="Arial"/>
          <w:sz w:val="24"/>
          <w:szCs w:val="24"/>
          <w:lang w:val="en-GB"/>
        </w:rPr>
        <w:t xml:space="preserve">: </w:t>
      </w:r>
      <w:r w:rsidRPr="008F1CF6">
        <w:rPr>
          <w:rFonts w:ascii="Arial" w:hAnsi="Arial" w:cs="Arial"/>
          <w:i/>
          <w:iCs/>
          <w:sz w:val="24"/>
          <w:szCs w:val="24"/>
          <w:lang w:val="en-GB"/>
        </w:rPr>
        <w:t xml:space="preserve">Hieracium rotundatum, </w:t>
      </w:r>
      <w:r w:rsidRPr="008F1CF6">
        <w:rPr>
          <w:rFonts w:ascii="Arial" w:hAnsi="Arial" w:cs="Arial"/>
          <w:sz w:val="24"/>
          <w:szCs w:val="24"/>
          <w:lang w:val="en-GB"/>
        </w:rPr>
        <w:t xml:space="preserve">ca și speciile subalianței </w:t>
      </w:r>
      <w:r w:rsidRPr="008F1CF6">
        <w:rPr>
          <w:rFonts w:ascii="Arial" w:hAnsi="Arial" w:cs="Arial"/>
          <w:i/>
          <w:iCs/>
          <w:sz w:val="24"/>
          <w:szCs w:val="24"/>
          <w:lang w:val="en-GB"/>
        </w:rPr>
        <w:t xml:space="preserve">Calamagrostio –Fagion </w:t>
      </w:r>
      <w:r w:rsidRPr="008F1CF6">
        <w:rPr>
          <w:rFonts w:ascii="Arial" w:hAnsi="Arial" w:cs="Arial"/>
          <w:sz w:val="24"/>
          <w:szCs w:val="24"/>
          <w:lang w:val="en-GB"/>
        </w:rPr>
        <w:t>(</w:t>
      </w:r>
      <w:r w:rsidRPr="008F1CF6">
        <w:rPr>
          <w:rFonts w:ascii="Arial" w:hAnsi="Arial" w:cs="Arial"/>
          <w:i/>
          <w:iCs/>
          <w:sz w:val="24"/>
          <w:szCs w:val="24"/>
          <w:lang w:val="en-GB"/>
        </w:rPr>
        <w:t xml:space="preserve">Luzula luzuloides, Calamagrostis arundinacea, Veronica officinalis, Pteridium aquilinum, Blechnum spicant). </w:t>
      </w:r>
      <w:r w:rsidRPr="008F1CF6">
        <w:rPr>
          <w:rFonts w:ascii="Arial" w:hAnsi="Arial" w:cs="Arial"/>
          <w:sz w:val="24"/>
          <w:szCs w:val="24"/>
          <w:lang w:val="en-GB"/>
        </w:rPr>
        <w:t xml:space="preserve">Alte specii importante: </w:t>
      </w:r>
      <w:r w:rsidRPr="008F1CF6">
        <w:rPr>
          <w:rFonts w:ascii="Arial" w:hAnsi="Arial" w:cs="Arial"/>
          <w:i/>
          <w:iCs/>
          <w:sz w:val="24"/>
          <w:szCs w:val="24"/>
          <w:lang w:val="en-GB"/>
        </w:rPr>
        <w:t>Anthenaria dioica, Galium odoratum, Athyrium filix-femina, Cruciata glabra, Dentaria glandulosa, Digitalis grandiflora, Dryopteris filix-mas, Epilobium montanum, Fragaria vesca, Gentiana asclepiadea, Lamium galeobdolon, Oxalis acetosella, Poa nemoralis, Rubus hirtus,</w:t>
      </w:r>
    </w:p>
    <w:p w14:paraId="5DE71AEC" w14:textId="77777777" w:rsidR="00D2235D" w:rsidRPr="008F1CF6" w:rsidRDefault="00D2235D" w:rsidP="00F1781B">
      <w:pPr>
        <w:autoSpaceDE w:val="0"/>
        <w:autoSpaceDN w:val="0"/>
        <w:adjustRightInd w:val="0"/>
        <w:spacing w:after="0" w:line="240" w:lineRule="auto"/>
        <w:jc w:val="both"/>
        <w:rPr>
          <w:rFonts w:ascii="Arial" w:eastAsia="Times New Roman" w:hAnsi="Arial" w:cs="Arial"/>
          <w:color w:val="FF0000"/>
          <w:spacing w:val="1"/>
          <w:sz w:val="24"/>
          <w:szCs w:val="24"/>
        </w:rPr>
      </w:pPr>
      <w:r w:rsidRPr="008F1CF6">
        <w:rPr>
          <w:rFonts w:ascii="Arial" w:hAnsi="Arial" w:cs="Arial"/>
          <w:i/>
          <w:iCs/>
          <w:sz w:val="24"/>
          <w:szCs w:val="24"/>
          <w:lang w:val="en-GB"/>
        </w:rPr>
        <w:t>Vaccinium myrtillus, Veronica chamaedris, Viola reichenbachiana.</w:t>
      </w:r>
    </w:p>
    <w:p w14:paraId="0600BC4F" w14:textId="77777777" w:rsidR="00D2235D" w:rsidRPr="008F1CF6" w:rsidRDefault="00D2235D" w:rsidP="00F1781B">
      <w:pPr>
        <w:widowControl w:val="0"/>
        <w:autoSpaceDE w:val="0"/>
        <w:autoSpaceDN w:val="0"/>
        <w:spacing w:before="42" w:after="0" w:line="240" w:lineRule="auto"/>
        <w:ind w:right="243" w:firstLine="709"/>
        <w:jc w:val="both"/>
        <w:rPr>
          <w:rFonts w:ascii="Arial" w:eastAsia="Times New Roman" w:hAnsi="Arial" w:cs="Arial"/>
          <w:color w:val="FF0000"/>
          <w:spacing w:val="1"/>
          <w:sz w:val="24"/>
          <w:szCs w:val="24"/>
        </w:rPr>
      </w:pPr>
    </w:p>
    <w:p w14:paraId="6544DDBE" w14:textId="77777777" w:rsidR="00D2235D" w:rsidRPr="008F1CF6" w:rsidRDefault="00D2235D" w:rsidP="00F1781B">
      <w:pPr>
        <w:spacing w:after="120" w:line="240" w:lineRule="auto"/>
        <w:ind w:right="244" w:firstLine="708"/>
        <w:rPr>
          <w:rFonts w:ascii="Arial" w:eastAsia="Calibri" w:hAnsi="Arial" w:cs="Arial"/>
          <w:sz w:val="24"/>
          <w:szCs w:val="24"/>
          <w:lang w:val="en-US"/>
        </w:rPr>
      </w:pPr>
      <w:r w:rsidRPr="008F1CF6">
        <w:rPr>
          <w:rFonts w:ascii="Arial" w:eastAsia="Calibri" w:hAnsi="Arial" w:cs="Arial"/>
          <w:sz w:val="24"/>
          <w:szCs w:val="24"/>
          <w:u w:val="single"/>
          <w:lang w:val="en-US"/>
        </w:rPr>
        <w:lastRenderedPageBreak/>
        <w:t>Literatură</w:t>
      </w:r>
      <w:r w:rsidRPr="008F1CF6">
        <w:rPr>
          <w:rFonts w:ascii="Arial" w:eastAsia="Calibri" w:hAnsi="Arial" w:cs="Arial"/>
          <w:spacing w:val="11"/>
          <w:sz w:val="24"/>
          <w:szCs w:val="24"/>
          <w:u w:val="single"/>
          <w:lang w:val="en-US"/>
        </w:rPr>
        <w:t xml:space="preserve"> </w:t>
      </w:r>
      <w:r w:rsidRPr="008F1CF6">
        <w:rPr>
          <w:rFonts w:ascii="Arial" w:eastAsia="Calibri" w:hAnsi="Arial" w:cs="Arial"/>
          <w:sz w:val="24"/>
          <w:szCs w:val="24"/>
          <w:u w:val="single"/>
          <w:lang w:val="en-US"/>
        </w:rPr>
        <w:t>selectivă</w:t>
      </w:r>
      <w:r w:rsidRPr="008F1CF6">
        <w:rPr>
          <w:rFonts w:ascii="Arial" w:eastAsia="Calibri" w:hAnsi="Arial" w:cs="Arial"/>
          <w:sz w:val="24"/>
          <w:szCs w:val="24"/>
          <w:lang w:val="en-US"/>
        </w:rPr>
        <w:t>:</w:t>
      </w:r>
      <w:r w:rsidRPr="008F1CF6">
        <w:rPr>
          <w:rFonts w:ascii="Arial" w:eastAsia="Calibri" w:hAnsi="Arial" w:cs="Arial"/>
          <w:spacing w:val="12"/>
          <w:sz w:val="24"/>
          <w:szCs w:val="24"/>
          <w:lang w:val="en-US"/>
        </w:rPr>
        <w:t xml:space="preserve"> </w:t>
      </w:r>
      <w:r w:rsidRPr="008F1CF6">
        <w:rPr>
          <w:rFonts w:ascii="Arial" w:eastAsia="Calibri" w:hAnsi="Arial" w:cs="Arial"/>
          <w:sz w:val="24"/>
          <w:szCs w:val="24"/>
          <w:lang w:val="en-GB"/>
        </w:rPr>
        <w:t>Beldie 1951; Soó 1964; Täuber 1987; Coldea 1991; Doniță et al. 1990.</w:t>
      </w:r>
    </w:p>
    <w:p w14:paraId="1DFBA0F6" w14:textId="77777777" w:rsidR="00D2235D" w:rsidRPr="008F1CF6" w:rsidRDefault="00D2235D" w:rsidP="00F1781B">
      <w:pPr>
        <w:spacing w:after="120" w:line="240" w:lineRule="auto"/>
        <w:ind w:firstLine="708"/>
        <w:rPr>
          <w:rFonts w:ascii="Arial" w:eastAsia="Calibri" w:hAnsi="Arial" w:cs="Arial"/>
          <w:sz w:val="24"/>
          <w:szCs w:val="24"/>
          <w:lang w:val="en-US"/>
        </w:rPr>
      </w:pPr>
      <w:r w:rsidRPr="008F1CF6">
        <w:rPr>
          <w:rFonts w:ascii="Arial" w:eastAsia="Calibri" w:hAnsi="Arial" w:cs="Arial"/>
          <w:sz w:val="24"/>
          <w:szCs w:val="24"/>
          <w:u w:val="single"/>
          <w:lang w:val="en-US"/>
        </w:rPr>
        <w:t>Redactat</w:t>
      </w:r>
      <w:r w:rsidRPr="008F1CF6">
        <w:rPr>
          <w:rFonts w:ascii="Arial" w:eastAsia="Calibri" w:hAnsi="Arial" w:cs="Arial"/>
          <w:sz w:val="24"/>
          <w:szCs w:val="24"/>
          <w:lang w:val="en-US"/>
        </w:rPr>
        <w:t>:</w:t>
      </w:r>
      <w:r w:rsidRPr="008F1CF6">
        <w:rPr>
          <w:rFonts w:ascii="Arial" w:eastAsia="Calibri" w:hAnsi="Arial" w:cs="Arial"/>
          <w:spacing w:val="-2"/>
          <w:sz w:val="24"/>
          <w:szCs w:val="24"/>
          <w:lang w:val="en-US"/>
        </w:rPr>
        <w:t xml:space="preserve"> </w:t>
      </w:r>
      <w:r w:rsidRPr="008F1CF6">
        <w:rPr>
          <w:rFonts w:ascii="Arial" w:eastAsia="Calibri" w:hAnsi="Arial" w:cs="Arial"/>
          <w:sz w:val="24"/>
          <w:szCs w:val="24"/>
          <w:lang w:val="en-US"/>
        </w:rPr>
        <w:t>N.</w:t>
      </w:r>
      <w:r w:rsidRPr="008F1CF6">
        <w:rPr>
          <w:rFonts w:ascii="Arial" w:eastAsia="Calibri" w:hAnsi="Arial" w:cs="Arial"/>
          <w:spacing w:val="-2"/>
          <w:sz w:val="24"/>
          <w:szCs w:val="24"/>
          <w:lang w:val="en-US"/>
        </w:rPr>
        <w:t xml:space="preserve"> </w:t>
      </w:r>
      <w:r w:rsidRPr="008F1CF6">
        <w:rPr>
          <w:rFonts w:ascii="Arial" w:eastAsia="Calibri" w:hAnsi="Arial" w:cs="Arial"/>
          <w:sz w:val="24"/>
          <w:szCs w:val="24"/>
          <w:lang w:val="en-US"/>
        </w:rPr>
        <w:t>Doniță, I.</w:t>
      </w:r>
      <w:r w:rsidRPr="008F1CF6">
        <w:rPr>
          <w:rFonts w:ascii="Arial" w:eastAsia="Calibri" w:hAnsi="Arial" w:cs="Arial"/>
          <w:spacing w:val="-2"/>
          <w:sz w:val="24"/>
          <w:szCs w:val="24"/>
          <w:lang w:val="en-US"/>
        </w:rPr>
        <w:t xml:space="preserve"> </w:t>
      </w:r>
      <w:r w:rsidRPr="008F1CF6">
        <w:rPr>
          <w:rFonts w:ascii="Arial" w:eastAsia="Calibri" w:hAnsi="Arial" w:cs="Arial"/>
          <w:sz w:val="24"/>
          <w:szCs w:val="24"/>
          <w:lang w:val="en-US"/>
        </w:rPr>
        <w:t>Biriș.</w:t>
      </w:r>
    </w:p>
    <w:p w14:paraId="595AB629" w14:textId="77777777" w:rsidR="00D2235D" w:rsidRPr="008F1CF6" w:rsidRDefault="00D2235D" w:rsidP="00F1781B">
      <w:pPr>
        <w:spacing w:after="120" w:line="240" w:lineRule="auto"/>
        <w:ind w:firstLine="708"/>
        <w:rPr>
          <w:rFonts w:ascii="Arial" w:eastAsia="Calibri" w:hAnsi="Arial" w:cs="Arial"/>
          <w:sz w:val="24"/>
          <w:szCs w:val="24"/>
          <w:lang w:val="en-US"/>
        </w:rPr>
      </w:pPr>
    </w:p>
    <w:p w14:paraId="080B36F6" w14:textId="77777777" w:rsidR="00D2235D" w:rsidRPr="008F1CF6" w:rsidRDefault="00D2235D" w:rsidP="00F1781B">
      <w:pPr>
        <w:widowControl w:val="0"/>
        <w:autoSpaceDE w:val="0"/>
        <w:autoSpaceDN w:val="0"/>
        <w:spacing w:after="0" w:line="240" w:lineRule="auto"/>
        <w:ind w:right="223" w:firstLine="708"/>
        <w:jc w:val="both"/>
        <w:rPr>
          <w:rFonts w:ascii="Arial" w:eastAsia="Times New Roman" w:hAnsi="Arial" w:cs="Arial"/>
        </w:rPr>
      </w:pPr>
      <w:r w:rsidRPr="008F1CF6">
        <w:rPr>
          <w:rFonts w:ascii="Arial" w:eastAsia="Times New Roman" w:hAnsi="Arial" w:cs="Arial"/>
          <w:b/>
          <w:bCs/>
          <w:sz w:val="24"/>
          <w:szCs w:val="24"/>
          <w:lang w:val="it-IT"/>
        </w:rPr>
        <w:t xml:space="preserve">R4401 </w:t>
      </w:r>
      <w:r w:rsidRPr="008F1CF6">
        <w:rPr>
          <w:rFonts w:ascii="Arial" w:eastAsia="Times New Roman" w:hAnsi="Arial" w:cs="Arial"/>
          <w:b/>
          <w:bCs/>
          <w:sz w:val="24"/>
          <w:szCs w:val="24"/>
        </w:rPr>
        <w:t>Păduri sud-est carpatice de anin alb (Alnus incana) cu Telekia speciosa</w:t>
      </w:r>
    </w:p>
    <w:p w14:paraId="31483CB5" w14:textId="77777777" w:rsidR="00D2235D" w:rsidRPr="008F1CF6" w:rsidRDefault="00D2235D" w:rsidP="00F1781B">
      <w:pPr>
        <w:widowControl w:val="0"/>
        <w:autoSpaceDE w:val="0"/>
        <w:autoSpaceDN w:val="0"/>
        <w:spacing w:after="0" w:line="240" w:lineRule="auto"/>
        <w:ind w:right="223" w:firstLine="708"/>
        <w:jc w:val="both"/>
        <w:rPr>
          <w:rFonts w:ascii="Arial" w:eastAsia="Times New Roman" w:hAnsi="Arial" w:cs="Arial"/>
        </w:rPr>
      </w:pPr>
    </w:p>
    <w:p w14:paraId="3B4DAE37" w14:textId="77777777" w:rsidR="00D2235D" w:rsidRPr="008F1CF6" w:rsidRDefault="00D2235D" w:rsidP="00F1781B">
      <w:pPr>
        <w:widowControl w:val="0"/>
        <w:autoSpaceDE w:val="0"/>
        <w:autoSpaceDN w:val="0"/>
        <w:spacing w:before="41" w:after="0" w:line="240" w:lineRule="auto"/>
        <w:ind w:firstLine="708"/>
        <w:jc w:val="both"/>
        <w:rPr>
          <w:rFonts w:ascii="Arial" w:eastAsia="Calibri" w:hAnsi="Arial" w:cs="Arial"/>
          <w:sz w:val="24"/>
          <w:szCs w:val="24"/>
          <w:lang w:val="en-GB"/>
        </w:rPr>
      </w:pPr>
      <w:r w:rsidRPr="008F1CF6">
        <w:rPr>
          <w:rFonts w:ascii="Arial" w:eastAsia="Times New Roman" w:hAnsi="Arial" w:cs="Arial"/>
          <w:sz w:val="24"/>
          <w:szCs w:val="24"/>
          <w:u w:val="single"/>
        </w:rPr>
        <w:t>Răspândire</w:t>
      </w:r>
      <w:r w:rsidRPr="008F1CF6">
        <w:rPr>
          <w:rFonts w:ascii="Arial" w:eastAsia="Times New Roman" w:hAnsi="Arial" w:cs="Arial"/>
          <w:sz w:val="24"/>
          <w:szCs w:val="24"/>
        </w:rPr>
        <w:t>:</w:t>
      </w:r>
      <w:r w:rsidRPr="008F1CF6">
        <w:rPr>
          <w:rFonts w:ascii="Arial" w:eastAsia="Times New Roman" w:hAnsi="Arial" w:cs="Arial"/>
          <w:spacing w:val="-2"/>
          <w:sz w:val="24"/>
          <w:szCs w:val="24"/>
        </w:rPr>
        <w:t xml:space="preserve"> </w:t>
      </w:r>
      <w:r w:rsidRPr="008F1CF6">
        <w:rPr>
          <w:rFonts w:ascii="Arial" w:eastAsia="Calibri" w:hAnsi="Arial" w:cs="Arial"/>
          <w:sz w:val="24"/>
          <w:szCs w:val="24"/>
          <w:lang w:val="en-GB"/>
        </w:rPr>
        <w:t>în luncile montane din toți Carpații României, în etajul boreal, mai</w:t>
      </w:r>
    </w:p>
    <w:p w14:paraId="2E21523E" w14:textId="77777777" w:rsidR="00D2235D" w:rsidRPr="008F1CF6" w:rsidRDefault="00D2235D" w:rsidP="00F1781B">
      <w:pPr>
        <w:widowControl w:val="0"/>
        <w:autoSpaceDE w:val="0"/>
        <w:autoSpaceDN w:val="0"/>
        <w:spacing w:before="41" w:after="0" w:line="240" w:lineRule="auto"/>
        <w:ind w:firstLine="708"/>
        <w:jc w:val="both"/>
        <w:rPr>
          <w:rFonts w:ascii="Arial" w:eastAsia="Times New Roman" w:hAnsi="Arial" w:cs="Arial"/>
          <w:sz w:val="24"/>
          <w:szCs w:val="24"/>
        </w:rPr>
      </w:pPr>
      <w:r w:rsidRPr="008F1CF6">
        <w:rPr>
          <w:rFonts w:ascii="Arial" w:eastAsia="Calibri" w:hAnsi="Arial" w:cs="Arial"/>
          <w:sz w:val="24"/>
          <w:szCs w:val="24"/>
          <w:lang w:val="en-GB"/>
        </w:rPr>
        <w:t>puțin frecvent în Carpații Occidentali</w:t>
      </w:r>
      <w:r w:rsidRPr="008F1CF6">
        <w:rPr>
          <w:rFonts w:ascii="Arial" w:hAnsi="Arial" w:cs="Arial"/>
          <w:sz w:val="24"/>
          <w:szCs w:val="24"/>
          <w:lang w:val="en-GB"/>
        </w:rPr>
        <w:t>.</w:t>
      </w:r>
    </w:p>
    <w:p w14:paraId="4F5CDB54" w14:textId="77777777" w:rsidR="00D2235D" w:rsidRPr="008F1CF6" w:rsidRDefault="00D2235D" w:rsidP="00F1781B">
      <w:pPr>
        <w:spacing w:before="43" w:after="120" w:line="240" w:lineRule="auto"/>
        <w:ind w:right="243" w:firstLine="708"/>
        <w:rPr>
          <w:rFonts w:ascii="Arial" w:eastAsia="Calibri" w:hAnsi="Arial" w:cs="Arial"/>
          <w:sz w:val="24"/>
          <w:szCs w:val="24"/>
          <w:lang w:val="en-US"/>
        </w:rPr>
      </w:pPr>
      <w:r w:rsidRPr="008F1CF6">
        <w:rPr>
          <w:rFonts w:ascii="Arial" w:eastAsia="Calibri" w:hAnsi="Arial" w:cs="Arial"/>
          <w:sz w:val="24"/>
          <w:szCs w:val="24"/>
          <w:u w:val="single"/>
          <w:lang w:val="en-US"/>
        </w:rPr>
        <w:t>Suprafețe</w:t>
      </w:r>
      <w:r w:rsidRPr="008F1CF6">
        <w:rPr>
          <w:rFonts w:ascii="Arial" w:eastAsia="Calibri" w:hAnsi="Arial" w:cs="Arial"/>
          <w:sz w:val="24"/>
          <w:szCs w:val="24"/>
          <w:lang w:val="en-US"/>
        </w:rPr>
        <w:t xml:space="preserve">: </w:t>
      </w:r>
      <w:r w:rsidRPr="008F1CF6">
        <w:rPr>
          <w:rFonts w:ascii="Arial" w:eastAsia="Calibri" w:hAnsi="Arial" w:cs="Arial"/>
          <w:sz w:val="24"/>
          <w:szCs w:val="24"/>
          <w:lang w:val="en-GB"/>
        </w:rPr>
        <w:t>circa 4.000 ha, mai frecvent în Carpații Meridionali și Orientali.</w:t>
      </w:r>
    </w:p>
    <w:p w14:paraId="3857184E" w14:textId="77777777" w:rsidR="00D2235D" w:rsidRPr="008F1CF6" w:rsidRDefault="00D2235D" w:rsidP="00F1781B">
      <w:pPr>
        <w:spacing w:after="120" w:line="240" w:lineRule="auto"/>
        <w:ind w:right="244" w:firstLine="709"/>
        <w:rPr>
          <w:rFonts w:ascii="Arial" w:eastAsia="Calibri" w:hAnsi="Arial" w:cs="Arial"/>
          <w:sz w:val="24"/>
          <w:szCs w:val="24"/>
          <w:lang w:val="en-US"/>
        </w:rPr>
      </w:pPr>
      <w:r w:rsidRPr="008F1CF6">
        <w:rPr>
          <w:rFonts w:ascii="Arial" w:eastAsia="Calibri" w:hAnsi="Arial" w:cs="Arial"/>
          <w:sz w:val="24"/>
          <w:szCs w:val="24"/>
          <w:u w:val="single"/>
          <w:lang w:val="en-US"/>
        </w:rPr>
        <w:t>Stațiuni</w:t>
      </w:r>
      <w:r w:rsidRPr="008F1CF6">
        <w:rPr>
          <w:rFonts w:ascii="Arial" w:eastAsia="Calibri" w:hAnsi="Arial" w:cs="Arial"/>
          <w:sz w:val="24"/>
          <w:szCs w:val="24"/>
          <w:lang w:val="en-US"/>
        </w:rPr>
        <w:t xml:space="preserve">: </w:t>
      </w:r>
    </w:p>
    <w:p w14:paraId="004C4CAB" w14:textId="77777777" w:rsidR="00D2235D" w:rsidRPr="008F1CF6" w:rsidRDefault="00D2235D" w:rsidP="00F1781B">
      <w:pPr>
        <w:spacing w:after="120" w:line="240" w:lineRule="auto"/>
        <w:ind w:right="244" w:firstLine="709"/>
        <w:rPr>
          <w:rFonts w:ascii="Arial" w:eastAsia="Calibri" w:hAnsi="Arial" w:cs="Arial"/>
          <w:sz w:val="24"/>
          <w:szCs w:val="24"/>
          <w:lang w:val="en-US"/>
        </w:rPr>
      </w:pPr>
      <w:r w:rsidRPr="008F1CF6">
        <w:rPr>
          <w:rFonts w:ascii="Arial" w:eastAsia="Calibri" w:hAnsi="Arial" w:cs="Arial"/>
          <w:i/>
          <w:sz w:val="24"/>
          <w:szCs w:val="24"/>
          <w:u w:val="single"/>
          <w:lang w:val="en-US"/>
        </w:rPr>
        <w:t>Altitudini</w:t>
      </w:r>
      <w:r w:rsidRPr="008F1CF6">
        <w:rPr>
          <w:rFonts w:ascii="Arial" w:eastAsia="Calibri" w:hAnsi="Arial" w:cs="Arial"/>
          <w:sz w:val="24"/>
          <w:szCs w:val="24"/>
          <w:lang w:val="en-US"/>
        </w:rPr>
        <w:t xml:space="preserve">: 700–1700 m. </w:t>
      </w:r>
    </w:p>
    <w:p w14:paraId="0A25F7EB" w14:textId="77777777" w:rsidR="00D2235D" w:rsidRPr="008F1CF6" w:rsidRDefault="00D2235D" w:rsidP="00F1781B">
      <w:pPr>
        <w:spacing w:after="120" w:line="240" w:lineRule="auto"/>
        <w:ind w:right="244" w:firstLine="709"/>
        <w:rPr>
          <w:rFonts w:ascii="Arial" w:eastAsia="Calibri" w:hAnsi="Arial" w:cs="Arial"/>
          <w:sz w:val="24"/>
          <w:szCs w:val="24"/>
          <w:lang w:val="en-US"/>
        </w:rPr>
      </w:pPr>
      <w:r w:rsidRPr="008F1CF6">
        <w:rPr>
          <w:rFonts w:ascii="Arial" w:eastAsia="Calibri" w:hAnsi="Arial" w:cs="Arial"/>
          <w:i/>
          <w:sz w:val="24"/>
          <w:szCs w:val="24"/>
          <w:u w:val="single"/>
          <w:lang w:val="en-US"/>
        </w:rPr>
        <w:t>Climă</w:t>
      </w:r>
      <w:r w:rsidRPr="008F1CF6">
        <w:rPr>
          <w:rFonts w:ascii="Arial" w:eastAsia="Calibri" w:hAnsi="Arial" w:cs="Arial"/>
          <w:sz w:val="24"/>
          <w:szCs w:val="24"/>
          <w:lang w:val="en-US"/>
        </w:rPr>
        <w:t>: T = 7,5–2⁰C, P = 800–1200 mm.</w:t>
      </w:r>
    </w:p>
    <w:p w14:paraId="6DA4A3E6" w14:textId="77777777" w:rsidR="00D2235D" w:rsidRPr="008F1CF6" w:rsidRDefault="00D2235D" w:rsidP="00F1781B">
      <w:pPr>
        <w:spacing w:after="120" w:line="240" w:lineRule="auto"/>
        <w:ind w:right="244" w:firstLine="709"/>
        <w:rPr>
          <w:rFonts w:ascii="Arial" w:eastAsia="Calibri" w:hAnsi="Arial" w:cs="Arial"/>
          <w:sz w:val="24"/>
          <w:szCs w:val="24"/>
          <w:lang w:val="en-US"/>
        </w:rPr>
      </w:pPr>
      <w:r w:rsidRPr="008F1CF6">
        <w:rPr>
          <w:rFonts w:ascii="Arial" w:eastAsia="Calibri" w:hAnsi="Arial" w:cs="Arial"/>
          <w:sz w:val="24"/>
          <w:szCs w:val="24"/>
          <w:lang w:val="en-US"/>
        </w:rPr>
        <w:t xml:space="preserve"> </w:t>
      </w:r>
      <w:r w:rsidRPr="008F1CF6">
        <w:rPr>
          <w:rFonts w:ascii="Arial" w:eastAsia="Calibri" w:hAnsi="Arial" w:cs="Arial"/>
          <w:i/>
          <w:sz w:val="24"/>
          <w:szCs w:val="24"/>
          <w:u w:val="single"/>
          <w:lang w:val="en-US"/>
        </w:rPr>
        <w:t>Relief</w:t>
      </w:r>
      <w:r w:rsidRPr="008F1CF6">
        <w:rPr>
          <w:rFonts w:ascii="Arial" w:eastAsia="Calibri" w:hAnsi="Arial" w:cs="Arial"/>
          <w:sz w:val="24"/>
          <w:szCs w:val="24"/>
          <w:lang w:val="en-US"/>
        </w:rPr>
        <w:t xml:space="preserve">: </w:t>
      </w:r>
      <w:r w:rsidRPr="008F1CF6">
        <w:rPr>
          <w:rFonts w:ascii="Arial" w:eastAsia="Calibri" w:hAnsi="Arial" w:cs="Arial"/>
          <w:sz w:val="24"/>
          <w:szCs w:val="24"/>
          <w:lang w:val="en-GB"/>
        </w:rPr>
        <w:t>lunci montane înguste, versanți umeziți de izvoare</w:t>
      </w:r>
      <w:r w:rsidRPr="008F1CF6">
        <w:rPr>
          <w:rFonts w:ascii="Arial" w:eastAsia="Calibri" w:hAnsi="Arial" w:cs="Arial"/>
          <w:sz w:val="24"/>
          <w:szCs w:val="24"/>
          <w:lang w:val="en-US"/>
        </w:rPr>
        <w:t>.</w:t>
      </w:r>
    </w:p>
    <w:p w14:paraId="6030993E" w14:textId="77777777" w:rsidR="00D2235D" w:rsidRPr="008F1CF6" w:rsidRDefault="00D2235D" w:rsidP="00F1781B">
      <w:pPr>
        <w:autoSpaceDE w:val="0"/>
        <w:autoSpaceDN w:val="0"/>
        <w:adjustRightInd w:val="0"/>
        <w:spacing w:after="0" w:line="240" w:lineRule="auto"/>
        <w:ind w:firstLine="709"/>
        <w:rPr>
          <w:rFonts w:ascii="Arial" w:eastAsia="Times New Roman" w:hAnsi="Arial" w:cs="Arial"/>
          <w:sz w:val="24"/>
          <w:szCs w:val="24"/>
        </w:rPr>
      </w:pPr>
      <w:r w:rsidRPr="008F1CF6">
        <w:rPr>
          <w:rFonts w:ascii="Arial" w:eastAsia="Times New Roman" w:hAnsi="Arial" w:cs="Arial"/>
          <w:sz w:val="24"/>
          <w:szCs w:val="24"/>
        </w:rPr>
        <w:t xml:space="preserve"> </w:t>
      </w:r>
      <w:r w:rsidRPr="008F1CF6">
        <w:rPr>
          <w:rFonts w:ascii="Arial" w:eastAsia="Times New Roman" w:hAnsi="Arial" w:cs="Arial"/>
          <w:i/>
          <w:sz w:val="24"/>
          <w:szCs w:val="24"/>
          <w:u w:val="single"/>
        </w:rPr>
        <w:t>Roci</w:t>
      </w:r>
      <w:r w:rsidRPr="008F1CF6">
        <w:rPr>
          <w:rFonts w:ascii="Arial" w:eastAsia="Times New Roman" w:hAnsi="Arial" w:cs="Arial"/>
          <w:sz w:val="24"/>
          <w:szCs w:val="24"/>
        </w:rPr>
        <w:t xml:space="preserve">: </w:t>
      </w:r>
      <w:r w:rsidRPr="008F1CF6">
        <w:rPr>
          <w:rFonts w:ascii="Arial" w:hAnsi="Arial" w:cs="Arial"/>
          <w:sz w:val="24"/>
          <w:szCs w:val="24"/>
          <w:lang w:val="en-GB"/>
        </w:rPr>
        <w:t>variate, calcaroase și silicioase, sub formã de pietrișuri, nisipuri grosiere.</w:t>
      </w:r>
    </w:p>
    <w:p w14:paraId="4373C367" w14:textId="77777777" w:rsidR="00D2235D" w:rsidRPr="008F1CF6" w:rsidRDefault="00D2235D" w:rsidP="00F1781B">
      <w:pPr>
        <w:autoSpaceDE w:val="0"/>
        <w:autoSpaceDN w:val="0"/>
        <w:adjustRightInd w:val="0"/>
        <w:spacing w:after="0" w:line="240" w:lineRule="auto"/>
        <w:ind w:firstLine="709"/>
        <w:rPr>
          <w:rFonts w:ascii="Arial" w:eastAsia="Times New Roman" w:hAnsi="Arial" w:cs="Arial"/>
          <w:sz w:val="24"/>
          <w:szCs w:val="24"/>
        </w:rPr>
      </w:pPr>
      <w:r w:rsidRPr="008F1CF6">
        <w:rPr>
          <w:rFonts w:ascii="Arial" w:eastAsia="Times New Roman" w:hAnsi="Arial" w:cs="Arial"/>
          <w:i/>
          <w:sz w:val="24"/>
          <w:szCs w:val="24"/>
          <w:u w:val="single"/>
        </w:rPr>
        <w:t>Soluri</w:t>
      </w:r>
      <w:r w:rsidRPr="008F1CF6">
        <w:rPr>
          <w:rFonts w:ascii="Arial" w:eastAsia="Times New Roman" w:hAnsi="Arial" w:cs="Arial"/>
          <w:sz w:val="24"/>
          <w:szCs w:val="24"/>
        </w:rPr>
        <w:t xml:space="preserve">: </w:t>
      </w:r>
      <w:r w:rsidRPr="008F1CF6">
        <w:rPr>
          <w:rFonts w:ascii="Arial" w:eastAsia="Calibri" w:hAnsi="Arial" w:cs="Arial"/>
          <w:sz w:val="24"/>
          <w:szCs w:val="24"/>
          <w:lang w:val="en-GB"/>
        </w:rPr>
        <w:t>de tip litosol, gleiosol, superficiale, scheletice, acide, mezobazice, permanent umede-ude, mezotrofice</w:t>
      </w:r>
      <w:r w:rsidRPr="008F1CF6">
        <w:rPr>
          <w:rFonts w:ascii="Arial" w:hAnsi="Arial" w:cs="Arial"/>
          <w:sz w:val="24"/>
          <w:szCs w:val="24"/>
          <w:lang w:val="en-GB"/>
        </w:rPr>
        <w:t>.</w:t>
      </w:r>
    </w:p>
    <w:p w14:paraId="4B1C2521" w14:textId="77777777" w:rsidR="00D2235D" w:rsidRPr="008F1CF6" w:rsidRDefault="00D2235D" w:rsidP="00F1781B">
      <w:pPr>
        <w:autoSpaceDE w:val="0"/>
        <w:autoSpaceDN w:val="0"/>
        <w:adjustRightInd w:val="0"/>
        <w:spacing w:after="0" w:line="240" w:lineRule="auto"/>
        <w:ind w:firstLine="708"/>
        <w:jc w:val="both"/>
        <w:rPr>
          <w:rFonts w:ascii="Arial" w:hAnsi="Arial" w:cs="Arial"/>
          <w:i/>
          <w:iCs/>
          <w:sz w:val="24"/>
          <w:szCs w:val="24"/>
          <w:lang w:val="en-GB"/>
        </w:rPr>
      </w:pPr>
      <w:r w:rsidRPr="008F1CF6">
        <w:rPr>
          <w:rFonts w:ascii="Arial" w:eastAsia="Times New Roman" w:hAnsi="Arial" w:cs="Arial"/>
          <w:sz w:val="24"/>
          <w:szCs w:val="24"/>
          <w:u w:val="single"/>
        </w:rPr>
        <w:t>Structura</w:t>
      </w:r>
      <w:r w:rsidRPr="008F1CF6">
        <w:rPr>
          <w:rFonts w:ascii="Arial" w:eastAsia="Times New Roman" w:hAnsi="Arial" w:cs="Arial"/>
          <w:sz w:val="24"/>
          <w:szCs w:val="24"/>
        </w:rPr>
        <w:t>:</w:t>
      </w:r>
      <w:r w:rsidRPr="008F1CF6">
        <w:rPr>
          <w:rFonts w:ascii="Arial" w:hAnsi="Arial" w:cs="Arial"/>
          <w:b/>
          <w:bCs/>
          <w:sz w:val="24"/>
          <w:szCs w:val="24"/>
          <w:lang w:val="en-GB"/>
        </w:rPr>
        <w:t xml:space="preserve"> </w:t>
      </w:r>
      <w:r w:rsidRPr="008F1CF6">
        <w:rPr>
          <w:rFonts w:ascii="Arial" w:hAnsi="Arial" w:cs="Arial"/>
          <w:i/>
          <w:iCs/>
          <w:sz w:val="24"/>
          <w:szCs w:val="24"/>
          <w:u w:val="single"/>
          <w:lang w:val="en-GB"/>
        </w:rPr>
        <w:t>Fitocenoze edificate</w:t>
      </w:r>
      <w:r w:rsidRPr="008F1CF6">
        <w:rPr>
          <w:rFonts w:ascii="Arial" w:hAnsi="Arial" w:cs="Arial"/>
          <w:sz w:val="24"/>
          <w:szCs w:val="24"/>
          <w:lang w:val="en-GB"/>
        </w:rPr>
        <w:t xml:space="preserve"> de specii europene, boreale. </w:t>
      </w:r>
      <w:r w:rsidRPr="008F1CF6">
        <w:rPr>
          <w:rFonts w:ascii="Arial" w:hAnsi="Arial" w:cs="Arial"/>
          <w:i/>
          <w:iCs/>
          <w:sz w:val="24"/>
          <w:szCs w:val="24"/>
          <w:u w:val="single"/>
          <w:lang w:val="en-GB"/>
        </w:rPr>
        <w:t>Stratul arborilor</w:t>
      </w:r>
      <w:r w:rsidRPr="008F1CF6">
        <w:rPr>
          <w:rFonts w:ascii="Arial" w:hAnsi="Arial" w:cs="Arial"/>
          <w:sz w:val="24"/>
          <w:szCs w:val="24"/>
          <w:lang w:val="en-GB"/>
        </w:rPr>
        <w:t>, compus exclusiv din anin alb (</w:t>
      </w:r>
      <w:r w:rsidRPr="008F1CF6">
        <w:rPr>
          <w:rFonts w:ascii="Arial" w:hAnsi="Arial" w:cs="Arial"/>
          <w:i/>
          <w:iCs/>
          <w:sz w:val="24"/>
          <w:szCs w:val="24"/>
          <w:lang w:val="en-GB"/>
        </w:rPr>
        <w:t>Alnus incana</w:t>
      </w:r>
      <w:r w:rsidRPr="008F1CF6">
        <w:rPr>
          <w:rFonts w:ascii="Arial" w:hAnsi="Arial" w:cs="Arial"/>
          <w:sz w:val="24"/>
          <w:szCs w:val="24"/>
          <w:lang w:val="en-GB"/>
        </w:rPr>
        <w:t>) sau cu puțin amestec de molid (</w:t>
      </w:r>
      <w:r w:rsidRPr="008F1CF6">
        <w:rPr>
          <w:rFonts w:ascii="Arial" w:hAnsi="Arial" w:cs="Arial"/>
          <w:i/>
          <w:iCs/>
          <w:sz w:val="24"/>
          <w:szCs w:val="24"/>
          <w:lang w:val="en-GB"/>
        </w:rPr>
        <w:t>Picea abies</w:t>
      </w:r>
      <w:r w:rsidRPr="008F1CF6">
        <w:rPr>
          <w:rFonts w:ascii="Arial" w:hAnsi="Arial" w:cs="Arial"/>
          <w:sz w:val="24"/>
          <w:szCs w:val="24"/>
          <w:lang w:val="en-GB"/>
        </w:rPr>
        <w:t>), brad (</w:t>
      </w:r>
      <w:r w:rsidRPr="008F1CF6">
        <w:rPr>
          <w:rFonts w:ascii="Arial" w:hAnsi="Arial" w:cs="Arial"/>
          <w:i/>
          <w:iCs/>
          <w:sz w:val="24"/>
          <w:szCs w:val="24"/>
          <w:lang w:val="en-GB"/>
        </w:rPr>
        <w:t>Abies alba</w:t>
      </w:r>
      <w:r w:rsidRPr="008F1CF6">
        <w:rPr>
          <w:rFonts w:ascii="Arial" w:hAnsi="Arial" w:cs="Arial"/>
          <w:sz w:val="24"/>
          <w:szCs w:val="24"/>
          <w:lang w:val="en-GB"/>
        </w:rPr>
        <w:t>), fag (</w:t>
      </w:r>
      <w:r w:rsidRPr="008F1CF6">
        <w:rPr>
          <w:rFonts w:ascii="Arial" w:hAnsi="Arial" w:cs="Arial"/>
          <w:i/>
          <w:iCs/>
          <w:sz w:val="24"/>
          <w:szCs w:val="24"/>
          <w:lang w:val="en-GB"/>
        </w:rPr>
        <w:t>Fagus sylvatica</w:t>
      </w:r>
      <w:r w:rsidRPr="008F1CF6">
        <w:rPr>
          <w:rFonts w:ascii="Arial" w:hAnsi="Arial" w:cs="Arial"/>
          <w:sz w:val="24"/>
          <w:szCs w:val="24"/>
          <w:lang w:val="en-GB"/>
        </w:rPr>
        <w:t>), la altitudini mai mici anin negru (</w:t>
      </w:r>
      <w:r w:rsidRPr="008F1CF6">
        <w:rPr>
          <w:rFonts w:ascii="Arial" w:hAnsi="Arial" w:cs="Arial"/>
          <w:i/>
          <w:iCs/>
          <w:sz w:val="24"/>
          <w:szCs w:val="24"/>
          <w:lang w:val="en-GB"/>
        </w:rPr>
        <w:t>Alnus</w:t>
      </w:r>
    </w:p>
    <w:p w14:paraId="11C92D3F" w14:textId="77777777" w:rsidR="00D2235D" w:rsidRPr="008F1CF6" w:rsidRDefault="00D2235D" w:rsidP="00F1781B">
      <w:pPr>
        <w:autoSpaceDE w:val="0"/>
        <w:autoSpaceDN w:val="0"/>
        <w:adjustRightInd w:val="0"/>
        <w:spacing w:after="0" w:line="240" w:lineRule="auto"/>
        <w:jc w:val="both"/>
        <w:rPr>
          <w:rFonts w:ascii="Arial" w:hAnsi="Arial" w:cs="Arial"/>
          <w:i/>
          <w:iCs/>
          <w:sz w:val="24"/>
          <w:szCs w:val="24"/>
          <w:u w:val="single"/>
          <w:lang w:val="en-GB"/>
        </w:rPr>
      </w:pPr>
      <w:r w:rsidRPr="008F1CF6">
        <w:rPr>
          <w:rFonts w:ascii="Arial" w:hAnsi="Arial" w:cs="Arial"/>
          <w:i/>
          <w:iCs/>
          <w:sz w:val="24"/>
          <w:szCs w:val="24"/>
          <w:lang w:val="en-GB"/>
        </w:rPr>
        <w:t>glutinosa</w:t>
      </w:r>
      <w:r w:rsidRPr="008F1CF6">
        <w:rPr>
          <w:rFonts w:ascii="Arial" w:hAnsi="Arial" w:cs="Arial"/>
          <w:sz w:val="24"/>
          <w:szCs w:val="24"/>
          <w:lang w:val="en-GB"/>
        </w:rPr>
        <w:t xml:space="preserve">) ș.a.; are acoperire de 80–100% și înălțimi de 15–25 m la 50 de ani. </w:t>
      </w:r>
      <w:r w:rsidRPr="008F1CF6">
        <w:rPr>
          <w:rFonts w:ascii="Arial" w:hAnsi="Arial" w:cs="Arial"/>
          <w:i/>
          <w:iCs/>
          <w:sz w:val="24"/>
          <w:szCs w:val="24"/>
          <w:u w:val="single"/>
          <w:lang w:val="en-GB"/>
        </w:rPr>
        <w:t>Stratul</w:t>
      </w:r>
    </w:p>
    <w:p w14:paraId="6DD97D96" w14:textId="77777777" w:rsidR="00D2235D" w:rsidRPr="008F1CF6" w:rsidRDefault="00D2235D" w:rsidP="00F1781B">
      <w:pPr>
        <w:autoSpaceDE w:val="0"/>
        <w:autoSpaceDN w:val="0"/>
        <w:adjustRightInd w:val="0"/>
        <w:spacing w:after="0" w:line="240" w:lineRule="auto"/>
        <w:jc w:val="both"/>
        <w:rPr>
          <w:rFonts w:ascii="Arial" w:hAnsi="Arial" w:cs="Arial"/>
          <w:i/>
          <w:iCs/>
          <w:sz w:val="24"/>
          <w:szCs w:val="24"/>
          <w:lang w:val="en-GB"/>
        </w:rPr>
      </w:pPr>
      <w:r w:rsidRPr="008F1CF6">
        <w:rPr>
          <w:rFonts w:ascii="Arial" w:hAnsi="Arial" w:cs="Arial"/>
          <w:i/>
          <w:iCs/>
          <w:sz w:val="24"/>
          <w:szCs w:val="24"/>
          <w:u w:val="single"/>
          <w:lang w:val="en-GB"/>
        </w:rPr>
        <w:t>arbuștilor</w:t>
      </w:r>
      <w:r w:rsidRPr="008F1CF6">
        <w:rPr>
          <w:rFonts w:ascii="Arial" w:hAnsi="Arial" w:cs="Arial"/>
          <w:sz w:val="24"/>
          <w:szCs w:val="24"/>
          <w:lang w:val="en-GB"/>
        </w:rPr>
        <w:t xml:space="preserve"> lipsește sau este slab dezvoltat, compus din </w:t>
      </w:r>
      <w:r w:rsidRPr="008F1CF6">
        <w:rPr>
          <w:rFonts w:ascii="Arial" w:hAnsi="Arial" w:cs="Arial"/>
          <w:i/>
          <w:iCs/>
          <w:sz w:val="24"/>
          <w:szCs w:val="24"/>
          <w:lang w:val="en-GB"/>
        </w:rPr>
        <w:t>Salix triandra, Corylus avellana,</w:t>
      </w:r>
    </w:p>
    <w:p w14:paraId="4BB3CA12" w14:textId="77777777" w:rsidR="00D2235D" w:rsidRPr="008F1CF6" w:rsidRDefault="00D2235D" w:rsidP="00F1781B">
      <w:pPr>
        <w:autoSpaceDE w:val="0"/>
        <w:autoSpaceDN w:val="0"/>
        <w:adjustRightInd w:val="0"/>
        <w:spacing w:after="0" w:line="240" w:lineRule="auto"/>
        <w:jc w:val="both"/>
        <w:rPr>
          <w:rFonts w:ascii="Arial" w:hAnsi="Arial" w:cs="Arial"/>
          <w:i/>
          <w:iCs/>
          <w:sz w:val="24"/>
          <w:szCs w:val="24"/>
          <w:lang w:val="en-GB"/>
        </w:rPr>
      </w:pPr>
      <w:r w:rsidRPr="008F1CF6">
        <w:rPr>
          <w:rFonts w:ascii="Arial" w:hAnsi="Arial" w:cs="Arial"/>
          <w:i/>
          <w:iCs/>
          <w:sz w:val="24"/>
          <w:szCs w:val="24"/>
          <w:lang w:val="en-GB"/>
        </w:rPr>
        <w:t xml:space="preserve">Lonicera xylosteum, Prunus padus. </w:t>
      </w:r>
      <w:r w:rsidRPr="008F1CF6">
        <w:rPr>
          <w:rFonts w:ascii="Arial" w:hAnsi="Arial" w:cs="Arial"/>
          <w:i/>
          <w:iCs/>
          <w:sz w:val="24"/>
          <w:szCs w:val="24"/>
          <w:u w:val="single"/>
          <w:lang w:val="en-GB"/>
        </w:rPr>
        <w:t>Stratul ierburilor</w:t>
      </w:r>
      <w:r w:rsidRPr="008F1CF6">
        <w:rPr>
          <w:rFonts w:ascii="Arial" w:hAnsi="Arial" w:cs="Arial"/>
          <w:sz w:val="24"/>
          <w:szCs w:val="24"/>
          <w:lang w:val="en-GB"/>
        </w:rPr>
        <w:t xml:space="preserve"> și subarbuștilor, obișnuit puternic dezvoltat, dominat de </w:t>
      </w:r>
      <w:r w:rsidRPr="008F1CF6">
        <w:rPr>
          <w:rFonts w:ascii="Arial" w:hAnsi="Arial" w:cs="Arial"/>
          <w:i/>
          <w:iCs/>
          <w:sz w:val="24"/>
          <w:szCs w:val="24"/>
          <w:lang w:val="en-GB"/>
        </w:rPr>
        <w:t xml:space="preserve">Petasites albus </w:t>
      </w:r>
      <w:r w:rsidRPr="008F1CF6">
        <w:rPr>
          <w:rFonts w:ascii="Arial" w:hAnsi="Arial" w:cs="Arial"/>
          <w:sz w:val="24"/>
          <w:szCs w:val="24"/>
          <w:lang w:val="en-GB"/>
        </w:rPr>
        <w:t xml:space="preserve">și </w:t>
      </w:r>
      <w:r w:rsidRPr="008F1CF6">
        <w:rPr>
          <w:rFonts w:ascii="Arial" w:hAnsi="Arial" w:cs="Arial"/>
          <w:i/>
          <w:iCs/>
          <w:sz w:val="24"/>
          <w:szCs w:val="24"/>
          <w:lang w:val="en-GB"/>
        </w:rPr>
        <w:t>Telekia speciosa.</w:t>
      </w:r>
    </w:p>
    <w:p w14:paraId="4B5BE1A4" w14:textId="77777777" w:rsidR="00D2235D" w:rsidRPr="008F1CF6" w:rsidRDefault="00D2235D" w:rsidP="00F1781B">
      <w:pPr>
        <w:autoSpaceDE w:val="0"/>
        <w:autoSpaceDN w:val="0"/>
        <w:adjustRightInd w:val="0"/>
        <w:spacing w:after="0" w:line="240" w:lineRule="auto"/>
        <w:ind w:firstLine="708"/>
        <w:jc w:val="both"/>
        <w:rPr>
          <w:rFonts w:ascii="Arial" w:eastAsia="Times New Roman" w:hAnsi="Arial" w:cs="Arial"/>
          <w:sz w:val="24"/>
          <w:szCs w:val="24"/>
          <w:u w:val="single"/>
        </w:rPr>
      </w:pPr>
    </w:p>
    <w:p w14:paraId="1EEC26E6" w14:textId="77777777" w:rsidR="00D2235D" w:rsidRPr="008F1CF6" w:rsidRDefault="00D2235D" w:rsidP="00F1781B">
      <w:pPr>
        <w:autoSpaceDE w:val="0"/>
        <w:autoSpaceDN w:val="0"/>
        <w:adjustRightInd w:val="0"/>
        <w:spacing w:after="0" w:line="240" w:lineRule="auto"/>
        <w:ind w:firstLine="708"/>
        <w:jc w:val="both"/>
        <w:rPr>
          <w:rFonts w:ascii="Arial" w:eastAsia="Times New Roman" w:hAnsi="Arial" w:cs="Arial"/>
          <w:sz w:val="24"/>
          <w:szCs w:val="24"/>
        </w:rPr>
      </w:pPr>
      <w:r w:rsidRPr="008F1CF6">
        <w:rPr>
          <w:rFonts w:ascii="Arial" w:eastAsia="Times New Roman" w:hAnsi="Arial" w:cs="Arial"/>
          <w:sz w:val="24"/>
          <w:szCs w:val="24"/>
          <w:u w:val="single"/>
        </w:rPr>
        <w:t>Valoare</w:t>
      </w:r>
      <w:r w:rsidRPr="008F1CF6">
        <w:rPr>
          <w:rFonts w:ascii="Arial" w:eastAsia="Times New Roman" w:hAnsi="Arial" w:cs="Arial"/>
          <w:spacing w:val="-2"/>
          <w:sz w:val="24"/>
          <w:szCs w:val="24"/>
          <w:u w:val="single"/>
        </w:rPr>
        <w:t xml:space="preserve"> </w:t>
      </w:r>
      <w:r w:rsidRPr="008F1CF6">
        <w:rPr>
          <w:rFonts w:ascii="Arial" w:eastAsia="Times New Roman" w:hAnsi="Arial" w:cs="Arial"/>
          <w:sz w:val="24"/>
          <w:szCs w:val="24"/>
          <w:u w:val="single"/>
        </w:rPr>
        <w:t>conservativă</w:t>
      </w:r>
      <w:r w:rsidRPr="008F1CF6">
        <w:rPr>
          <w:rFonts w:ascii="Arial" w:eastAsia="Times New Roman" w:hAnsi="Arial" w:cs="Arial"/>
          <w:sz w:val="24"/>
          <w:szCs w:val="24"/>
        </w:rPr>
        <w:t>:</w:t>
      </w:r>
      <w:r w:rsidRPr="008F1CF6">
        <w:rPr>
          <w:rFonts w:ascii="Arial" w:eastAsia="Times New Roman" w:hAnsi="Arial" w:cs="Arial"/>
          <w:spacing w:val="-3"/>
          <w:sz w:val="24"/>
          <w:szCs w:val="24"/>
        </w:rPr>
        <w:t xml:space="preserve"> </w:t>
      </w:r>
      <w:r w:rsidRPr="008F1CF6">
        <w:rPr>
          <w:rFonts w:ascii="Arial" w:eastAsia="Times New Roman" w:hAnsi="Arial" w:cs="Arial"/>
          <w:sz w:val="24"/>
          <w:szCs w:val="24"/>
        </w:rPr>
        <w:t>foarte mare.</w:t>
      </w:r>
    </w:p>
    <w:p w14:paraId="649D029F" w14:textId="77777777" w:rsidR="00D2235D" w:rsidRPr="008F1CF6" w:rsidRDefault="00D2235D" w:rsidP="00F1781B">
      <w:pPr>
        <w:autoSpaceDE w:val="0"/>
        <w:autoSpaceDN w:val="0"/>
        <w:adjustRightInd w:val="0"/>
        <w:spacing w:after="0" w:line="240" w:lineRule="auto"/>
        <w:ind w:firstLine="708"/>
        <w:jc w:val="both"/>
        <w:rPr>
          <w:rFonts w:ascii="Arial" w:eastAsia="Times New Roman" w:hAnsi="Arial" w:cs="Arial"/>
          <w:color w:val="FF0000"/>
          <w:sz w:val="24"/>
          <w:szCs w:val="24"/>
          <w:u w:val="single"/>
        </w:rPr>
      </w:pPr>
    </w:p>
    <w:p w14:paraId="767A6905" w14:textId="77777777" w:rsidR="00D2235D" w:rsidRPr="008F1CF6" w:rsidRDefault="00D2235D" w:rsidP="00F1781B">
      <w:pPr>
        <w:autoSpaceDE w:val="0"/>
        <w:autoSpaceDN w:val="0"/>
        <w:adjustRightInd w:val="0"/>
        <w:spacing w:after="0" w:line="240" w:lineRule="auto"/>
        <w:ind w:firstLine="708"/>
        <w:jc w:val="both"/>
        <w:rPr>
          <w:rFonts w:ascii="Arial" w:eastAsia="Times New Roman" w:hAnsi="Arial" w:cs="Arial"/>
          <w:spacing w:val="1"/>
          <w:sz w:val="24"/>
          <w:szCs w:val="24"/>
        </w:rPr>
      </w:pPr>
      <w:r w:rsidRPr="008F1CF6">
        <w:rPr>
          <w:rFonts w:ascii="Arial" w:eastAsia="Times New Roman" w:hAnsi="Arial" w:cs="Arial"/>
          <w:sz w:val="24"/>
          <w:szCs w:val="24"/>
          <w:u w:val="single"/>
        </w:rPr>
        <w:t>Compoziție</w:t>
      </w:r>
      <w:r w:rsidRPr="008F1CF6">
        <w:rPr>
          <w:rFonts w:ascii="Arial" w:eastAsia="Times New Roman" w:hAnsi="Arial" w:cs="Arial"/>
          <w:spacing w:val="1"/>
          <w:sz w:val="24"/>
          <w:szCs w:val="24"/>
          <w:u w:val="single"/>
        </w:rPr>
        <w:t xml:space="preserve"> </w:t>
      </w:r>
      <w:r w:rsidRPr="008F1CF6">
        <w:rPr>
          <w:rFonts w:ascii="Arial" w:eastAsia="Times New Roman" w:hAnsi="Arial" w:cs="Arial"/>
          <w:sz w:val="24"/>
          <w:szCs w:val="24"/>
          <w:u w:val="single"/>
        </w:rPr>
        <w:t>floristică</w:t>
      </w:r>
      <w:r w:rsidRPr="008F1CF6">
        <w:rPr>
          <w:rFonts w:ascii="Arial" w:eastAsia="Times New Roman" w:hAnsi="Arial" w:cs="Arial"/>
          <w:sz w:val="24"/>
          <w:szCs w:val="24"/>
        </w:rPr>
        <w:t>:</w:t>
      </w:r>
      <w:r w:rsidRPr="008F1CF6">
        <w:rPr>
          <w:rFonts w:ascii="Arial" w:eastAsia="Times New Roman" w:hAnsi="Arial" w:cs="Arial"/>
          <w:spacing w:val="1"/>
          <w:sz w:val="24"/>
          <w:szCs w:val="24"/>
        </w:rPr>
        <w:t xml:space="preserve"> </w:t>
      </w:r>
      <w:r w:rsidRPr="008F1CF6">
        <w:rPr>
          <w:rFonts w:ascii="Arial" w:hAnsi="Arial" w:cs="Arial"/>
          <w:i/>
          <w:iCs/>
          <w:sz w:val="24"/>
          <w:szCs w:val="24"/>
          <w:u w:val="single"/>
          <w:lang w:val="en-GB"/>
        </w:rPr>
        <w:t>Specii edificatoare</w:t>
      </w:r>
      <w:r w:rsidRPr="008F1CF6">
        <w:rPr>
          <w:rFonts w:ascii="Arial" w:hAnsi="Arial" w:cs="Arial"/>
          <w:sz w:val="24"/>
          <w:szCs w:val="24"/>
          <w:lang w:val="en-GB"/>
        </w:rPr>
        <w:t xml:space="preserve">: </w:t>
      </w:r>
      <w:r w:rsidRPr="008F1CF6">
        <w:rPr>
          <w:rFonts w:ascii="Arial" w:hAnsi="Arial" w:cs="Arial"/>
          <w:i/>
          <w:iCs/>
          <w:sz w:val="24"/>
          <w:szCs w:val="24"/>
          <w:lang w:val="en-GB"/>
        </w:rPr>
        <w:t xml:space="preserve">Alnus incana. </w:t>
      </w:r>
      <w:r w:rsidRPr="008F1CF6">
        <w:rPr>
          <w:rFonts w:ascii="Arial" w:hAnsi="Arial" w:cs="Arial"/>
          <w:i/>
          <w:iCs/>
          <w:sz w:val="24"/>
          <w:szCs w:val="24"/>
          <w:u w:val="single"/>
          <w:lang w:val="en-GB"/>
        </w:rPr>
        <w:t>Specii caracteristice</w:t>
      </w:r>
      <w:r w:rsidRPr="008F1CF6">
        <w:rPr>
          <w:rFonts w:ascii="Arial" w:hAnsi="Arial" w:cs="Arial"/>
          <w:i/>
          <w:iCs/>
          <w:sz w:val="24"/>
          <w:szCs w:val="24"/>
          <w:lang w:val="en-GB"/>
        </w:rPr>
        <w:t>: Telekia speciosa. Alte specii importante: Angelica sylvestris, Aegopodium podagraria, Athyrium filix-femina, Carex remota, Cardamine impatiens, Chaerophyllum hirsutum, Circaea lutetiana, Cirsium oleraceum, Dryopteris filix-mas, Glechoma hederacea, Geranium phaeum, Festuca gigantea, Impatiens noli-tangere, Mentha longifolia, Myosotis sylvatica, Matteuccia struthiopteris, Oxalis acetosella, Petasites hybridus, P. kablikianus, Ranunculus repens, Salvia glutinosa, Stachys sylvatica, Stellaria nemorum, Tussilago farfara ș.a.</w:t>
      </w:r>
    </w:p>
    <w:p w14:paraId="511BEE29" w14:textId="77777777" w:rsidR="00D2235D" w:rsidRPr="008F1CF6" w:rsidRDefault="00D2235D" w:rsidP="00F1781B">
      <w:pPr>
        <w:spacing w:after="120" w:line="240" w:lineRule="auto"/>
        <w:ind w:right="244" w:firstLine="708"/>
        <w:rPr>
          <w:rFonts w:ascii="Arial" w:eastAsia="Calibri" w:hAnsi="Arial" w:cs="Arial"/>
          <w:sz w:val="24"/>
          <w:szCs w:val="24"/>
          <w:u w:val="single"/>
          <w:lang w:val="en-US"/>
        </w:rPr>
      </w:pPr>
    </w:p>
    <w:p w14:paraId="378C72C9" w14:textId="77777777" w:rsidR="00D2235D" w:rsidRPr="008F1CF6" w:rsidRDefault="00D2235D" w:rsidP="00F1781B">
      <w:pPr>
        <w:spacing w:after="120" w:line="240" w:lineRule="auto"/>
        <w:ind w:right="244" w:firstLine="708"/>
        <w:rPr>
          <w:rFonts w:ascii="Arial" w:eastAsia="Calibri" w:hAnsi="Arial" w:cs="Arial"/>
          <w:sz w:val="24"/>
          <w:szCs w:val="24"/>
          <w:lang w:val="en-GB"/>
        </w:rPr>
      </w:pPr>
      <w:r w:rsidRPr="008F1CF6">
        <w:rPr>
          <w:rFonts w:ascii="Arial" w:eastAsia="Calibri" w:hAnsi="Arial" w:cs="Arial"/>
          <w:sz w:val="24"/>
          <w:szCs w:val="24"/>
          <w:u w:val="single"/>
          <w:lang w:val="en-US"/>
        </w:rPr>
        <w:t>Literatură</w:t>
      </w:r>
      <w:r w:rsidRPr="008F1CF6">
        <w:rPr>
          <w:rFonts w:ascii="Arial" w:eastAsia="Calibri" w:hAnsi="Arial" w:cs="Arial"/>
          <w:spacing w:val="11"/>
          <w:sz w:val="24"/>
          <w:szCs w:val="24"/>
          <w:u w:val="single"/>
          <w:lang w:val="en-US"/>
        </w:rPr>
        <w:t xml:space="preserve"> </w:t>
      </w:r>
      <w:r w:rsidRPr="008F1CF6">
        <w:rPr>
          <w:rFonts w:ascii="Arial" w:eastAsia="Calibri" w:hAnsi="Arial" w:cs="Arial"/>
          <w:sz w:val="24"/>
          <w:szCs w:val="24"/>
          <w:u w:val="single"/>
          <w:lang w:val="en-US"/>
        </w:rPr>
        <w:t>selectivă</w:t>
      </w:r>
      <w:r w:rsidRPr="008F1CF6">
        <w:rPr>
          <w:rFonts w:ascii="Arial" w:eastAsia="Calibri" w:hAnsi="Arial" w:cs="Arial"/>
          <w:sz w:val="24"/>
          <w:szCs w:val="24"/>
          <w:lang w:val="en-US"/>
        </w:rPr>
        <w:t>:</w:t>
      </w:r>
      <w:r w:rsidRPr="008F1CF6">
        <w:rPr>
          <w:rFonts w:ascii="Arial" w:eastAsia="Calibri" w:hAnsi="Arial" w:cs="Arial"/>
          <w:spacing w:val="12"/>
          <w:sz w:val="24"/>
          <w:szCs w:val="24"/>
          <w:lang w:val="en-US"/>
        </w:rPr>
        <w:t xml:space="preserve"> </w:t>
      </w:r>
      <w:r w:rsidRPr="008F1CF6">
        <w:rPr>
          <w:rFonts w:ascii="Arial" w:eastAsia="Calibri" w:hAnsi="Arial" w:cs="Arial"/>
          <w:sz w:val="24"/>
          <w:szCs w:val="24"/>
          <w:lang w:val="en-GB"/>
        </w:rPr>
        <w:t>Coldea 1991; Doniță et al. 1990.</w:t>
      </w:r>
    </w:p>
    <w:p w14:paraId="221C6555" w14:textId="77777777" w:rsidR="00D2235D" w:rsidRPr="008F1CF6" w:rsidRDefault="00D2235D" w:rsidP="00F1781B">
      <w:pPr>
        <w:spacing w:after="120" w:line="240" w:lineRule="auto"/>
        <w:ind w:right="244" w:firstLine="708"/>
        <w:rPr>
          <w:rFonts w:ascii="Arial" w:eastAsia="Calibri" w:hAnsi="Arial" w:cs="Arial"/>
          <w:sz w:val="24"/>
          <w:szCs w:val="24"/>
          <w:lang w:val="en-US"/>
        </w:rPr>
      </w:pPr>
      <w:r w:rsidRPr="008F1CF6">
        <w:rPr>
          <w:rFonts w:ascii="Arial" w:eastAsia="Calibri" w:hAnsi="Arial" w:cs="Arial"/>
          <w:sz w:val="24"/>
          <w:szCs w:val="24"/>
          <w:u w:val="single"/>
          <w:lang w:val="en-US"/>
        </w:rPr>
        <w:t>Redactat</w:t>
      </w:r>
      <w:r w:rsidRPr="008F1CF6">
        <w:rPr>
          <w:rFonts w:ascii="Arial" w:eastAsia="Calibri" w:hAnsi="Arial" w:cs="Arial"/>
          <w:sz w:val="24"/>
          <w:szCs w:val="24"/>
          <w:lang w:val="en-US"/>
        </w:rPr>
        <w:t>:</w:t>
      </w:r>
      <w:r w:rsidRPr="008F1CF6">
        <w:rPr>
          <w:rFonts w:ascii="Arial" w:eastAsia="Calibri" w:hAnsi="Arial" w:cs="Arial"/>
          <w:spacing w:val="-2"/>
          <w:sz w:val="24"/>
          <w:szCs w:val="24"/>
          <w:lang w:val="en-US"/>
        </w:rPr>
        <w:t xml:space="preserve"> </w:t>
      </w:r>
      <w:r w:rsidRPr="008F1CF6">
        <w:rPr>
          <w:rFonts w:ascii="Arial" w:eastAsia="Calibri" w:hAnsi="Arial" w:cs="Arial"/>
          <w:sz w:val="24"/>
          <w:szCs w:val="24"/>
          <w:lang w:val="en-US"/>
        </w:rPr>
        <w:t>N.</w:t>
      </w:r>
      <w:r w:rsidRPr="008F1CF6">
        <w:rPr>
          <w:rFonts w:ascii="Arial" w:eastAsia="Calibri" w:hAnsi="Arial" w:cs="Arial"/>
          <w:spacing w:val="-2"/>
          <w:sz w:val="24"/>
          <w:szCs w:val="24"/>
          <w:lang w:val="en-US"/>
        </w:rPr>
        <w:t xml:space="preserve"> </w:t>
      </w:r>
      <w:r w:rsidRPr="008F1CF6">
        <w:rPr>
          <w:rFonts w:ascii="Arial" w:eastAsia="Calibri" w:hAnsi="Arial" w:cs="Arial"/>
          <w:sz w:val="24"/>
          <w:szCs w:val="24"/>
          <w:lang w:val="en-US"/>
        </w:rPr>
        <w:t>Doniță, I.</w:t>
      </w:r>
      <w:r w:rsidRPr="008F1CF6">
        <w:rPr>
          <w:rFonts w:ascii="Arial" w:eastAsia="Calibri" w:hAnsi="Arial" w:cs="Arial"/>
          <w:spacing w:val="-2"/>
          <w:sz w:val="24"/>
          <w:szCs w:val="24"/>
          <w:lang w:val="en-US"/>
        </w:rPr>
        <w:t xml:space="preserve"> </w:t>
      </w:r>
      <w:r w:rsidRPr="008F1CF6">
        <w:rPr>
          <w:rFonts w:ascii="Arial" w:eastAsia="Calibri" w:hAnsi="Arial" w:cs="Arial"/>
          <w:sz w:val="24"/>
          <w:szCs w:val="24"/>
          <w:lang w:val="en-US"/>
        </w:rPr>
        <w:t>Biriș.</w:t>
      </w:r>
    </w:p>
    <w:p w14:paraId="5B7657C4" w14:textId="77777777" w:rsidR="00F77521" w:rsidRPr="008F1CF6" w:rsidRDefault="00F77521" w:rsidP="00F77521">
      <w:pPr>
        <w:ind w:right="223" w:firstLine="708"/>
        <w:jc w:val="both"/>
        <w:rPr>
          <w:rFonts w:ascii="Arial" w:hAnsi="Arial" w:cs="Arial"/>
          <w:color w:val="FF0000"/>
        </w:rPr>
      </w:pPr>
    </w:p>
    <w:p w14:paraId="6611F216" w14:textId="4B1D9059" w:rsidR="00F77521" w:rsidRPr="008F1CF6" w:rsidRDefault="00F77521" w:rsidP="00F77521">
      <w:pPr>
        <w:spacing w:line="288" w:lineRule="auto"/>
        <w:jc w:val="both"/>
        <w:rPr>
          <w:rFonts w:ascii="Arial" w:hAnsi="Arial" w:cs="Arial"/>
          <w:bCs/>
          <w:i/>
          <w:sz w:val="20"/>
          <w:szCs w:val="20"/>
        </w:rPr>
      </w:pPr>
      <w:r w:rsidRPr="008F1CF6">
        <w:rPr>
          <w:rFonts w:ascii="Arial" w:hAnsi="Arial" w:cs="Arial"/>
          <w:bCs/>
          <w:i/>
          <w:sz w:val="20"/>
          <w:szCs w:val="20"/>
        </w:rPr>
        <w:t xml:space="preserve">Tabelul 14. Starea de conservare a habitatelor forestiere de interes comunitar din </w:t>
      </w:r>
      <w:r w:rsidR="009841B5" w:rsidRPr="008F1CF6">
        <w:rPr>
          <w:rFonts w:ascii="Arial" w:hAnsi="Arial" w:cs="Arial"/>
          <w:bCs/>
          <w:i/>
          <w:iCs/>
          <w:sz w:val="20"/>
          <w:szCs w:val="20"/>
          <w:lang w:val="hu-HU"/>
        </w:rPr>
        <w:t xml:space="preserve">ROSCI0227 Sighișoara – Târnava Mare </w:t>
      </w:r>
    </w:p>
    <w:tbl>
      <w:tblPr>
        <w:tblW w:w="5000" w:type="pct"/>
        <w:tblLook w:val="01E0" w:firstRow="1" w:lastRow="1" w:firstColumn="1" w:lastColumn="1" w:noHBand="0" w:noVBand="0"/>
      </w:tblPr>
      <w:tblGrid>
        <w:gridCol w:w="1070"/>
        <w:gridCol w:w="841"/>
        <w:gridCol w:w="569"/>
        <w:gridCol w:w="691"/>
        <w:gridCol w:w="570"/>
        <w:gridCol w:w="1197"/>
        <w:gridCol w:w="4086"/>
      </w:tblGrid>
      <w:tr w:rsidR="009841B5" w:rsidRPr="008F1CF6" w14:paraId="35C99920" w14:textId="77777777" w:rsidTr="00DC2AA3">
        <w:trPr>
          <w:trHeight w:val="20"/>
          <w:tblHeader/>
        </w:trPr>
        <w:tc>
          <w:tcPr>
            <w:tcW w:w="593" w:type="pct"/>
            <w:vMerge w:val="restart"/>
            <w:tcBorders>
              <w:top w:val="single" w:sz="18" w:space="0" w:color="auto"/>
              <w:left w:val="single" w:sz="18" w:space="0" w:color="auto"/>
              <w:bottom w:val="single" w:sz="4" w:space="0" w:color="auto"/>
              <w:right w:val="single" w:sz="4" w:space="0" w:color="auto"/>
            </w:tcBorders>
            <w:shd w:val="clear" w:color="auto" w:fill="auto"/>
            <w:vAlign w:val="center"/>
          </w:tcPr>
          <w:p w14:paraId="598127CF" w14:textId="77777777" w:rsidR="00F77521" w:rsidRPr="008F1CF6" w:rsidRDefault="00F77521" w:rsidP="00E2281F">
            <w:pPr>
              <w:spacing w:after="0" w:line="288" w:lineRule="auto"/>
              <w:ind w:left="-57" w:right="-57"/>
              <w:jc w:val="center"/>
              <w:outlineLvl w:val="0"/>
              <w:rPr>
                <w:b/>
                <w:bCs/>
                <w:sz w:val="20"/>
                <w:szCs w:val="20"/>
              </w:rPr>
            </w:pPr>
            <w:r w:rsidRPr="008F1CF6">
              <w:rPr>
                <w:b/>
                <w:bCs/>
                <w:sz w:val="20"/>
                <w:szCs w:val="20"/>
              </w:rPr>
              <w:lastRenderedPageBreak/>
              <w:t>Aria naturală protejată de interes comunitar</w:t>
            </w:r>
          </w:p>
        </w:tc>
        <w:tc>
          <w:tcPr>
            <w:tcW w:w="4407" w:type="pct"/>
            <w:gridSpan w:val="6"/>
            <w:tcBorders>
              <w:top w:val="single" w:sz="18" w:space="0" w:color="auto"/>
              <w:left w:val="single" w:sz="4" w:space="0" w:color="auto"/>
              <w:bottom w:val="single" w:sz="4" w:space="0" w:color="auto"/>
              <w:right w:val="single" w:sz="18" w:space="0" w:color="auto"/>
            </w:tcBorders>
            <w:shd w:val="clear" w:color="auto" w:fill="auto"/>
            <w:vAlign w:val="center"/>
          </w:tcPr>
          <w:p w14:paraId="4AE106AB" w14:textId="77777777" w:rsidR="00F77521" w:rsidRPr="008F1CF6" w:rsidRDefault="00F77521" w:rsidP="00E2281F">
            <w:pPr>
              <w:spacing w:after="0" w:line="288" w:lineRule="auto"/>
              <w:ind w:left="-57" w:right="-57"/>
              <w:jc w:val="center"/>
              <w:outlineLvl w:val="0"/>
              <w:rPr>
                <w:b/>
                <w:bCs/>
                <w:sz w:val="20"/>
                <w:szCs w:val="20"/>
              </w:rPr>
            </w:pPr>
            <w:r w:rsidRPr="008F1CF6">
              <w:rPr>
                <w:b/>
                <w:bCs/>
                <w:sz w:val="20"/>
                <w:szCs w:val="20"/>
              </w:rPr>
              <w:t>Stare de conservare:</w:t>
            </w:r>
          </w:p>
        </w:tc>
      </w:tr>
      <w:tr w:rsidR="009841B5" w:rsidRPr="008F1CF6" w14:paraId="15E3D57A" w14:textId="77777777" w:rsidTr="00DC2AA3">
        <w:trPr>
          <w:trHeight w:val="20"/>
          <w:tblHeader/>
        </w:trPr>
        <w:tc>
          <w:tcPr>
            <w:tcW w:w="593" w:type="pct"/>
            <w:vMerge/>
            <w:tcBorders>
              <w:top w:val="single" w:sz="4" w:space="0" w:color="auto"/>
              <w:left w:val="single" w:sz="18" w:space="0" w:color="auto"/>
              <w:bottom w:val="single" w:sz="4" w:space="0" w:color="auto"/>
              <w:right w:val="single" w:sz="4" w:space="0" w:color="auto"/>
            </w:tcBorders>
            <w:shd w:val="clear" w:color="auto" w:fill="auto"/>
            <w:vAlign w:val="center"/>
          </w:tcPr>
          <w:p w14:paraId="120433A6" w14:textId="77777777" w:rsidR="00F77521" w:rsidRPr="008F1CF6" w:rsidRDefault="00F77521" w:rsidP="00E2281F">
            <w:pPr>
              <w:spacing w:after="0" w:line="288" w:lineRule="auto"/>
              <w:ind w:left="-57" w:right="-57"/>
              <w:jc w:val="center"/>
              <w:outlineLvl w:val="0"/>
              <w:rPr>
                <w:b/>
                <w:bCs/>
                <w:sz w:val="20"/>
                <w:szCs w:val="20"/>
              </w:rPr>
            </w:pPr>
          </w:p>
        </w:tc>
        <w:tc>
          <w:tcPr>
            <w:tcW w:w="7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3E24AC" w14:textId="77777777" w:rsidR="00F77521" w:rsidRPr="008F1CF6" w:rsidRDefault="00F77521" w:rsidP="00E2281F">
            <w:pPr>
              <w:spacing w:after="0" w:line="288" w:lineRule="auto"/>
              <w:ind w:left="-57" w:right="-57"/>
              <w:jc w:val="center"/>
              <w:outlineLvl w:val="0"/>
              <w:rPr>
                <w:b/>
                <w:bCs/>
                <w:sz w:val="20"/>
                <w:szCs w:val="20"/>
              </w:rPr>
            </w:pPr>
            <w:r w:rsidRPr="008F1CF6">
              <w:rPr>
                <w:b/>
                <w:bCs/>
                <w:sz w:val="20"/>
                <w:szCs w:val="20"/>
              </w:rPr>
              <w:t>Favorabilă:</w:t>
            </w:r>
          </w:p>
        </w:tc>
        <w:tc>
          <w:tcPr>
            <w:tcW w:w="3626" w:type="pct"/>
            <w:gridSpan w:val="4"/>
            <w:tcBorders>
              <w:top w:val="single" w:sz="4" w:space="0" w:color="auto"/>
              <w:left w:val="single" w:sz="4" w:space="0" w:color="auto"/>
              <w:bottom w:val="single" w:sz="4" w:space="0" w:color="auto"/>
              <w:right w:val="single" w:sz="18" w:space="0" w:color="auto"/>
            </w:tcBorders>
            <w:shd w:val="clear" w:color="auto" w:fill="auto"/>
            <w:vAlign w:val="center"/>
          </w:tcPr>
          <w:p w14:paraId="5911AB42" w14:textId="77777777" w:rsidR="00F77521" w:rsidRPr="008F1CF6" w:rsidRDefault="00F77521" w:rsidP="00E2281F">
            <w:pPr>
              <w:spacing w:after="0" w:line="288" w:lineRule="auto"/>
              <w:ind w:left="-57" w:right="-57"/>
              <w:jc w:val="center"/>
              <w:outlineLvl w:val="0"/>
              <w:rPr>
                <w:b/>
                <w:bCs/>
                <w:sz w:val="20"/>
                <w:szCs w:val="20"/>
              </w:rPr>
            </w:pPr>
            <w:r w:rsidRPr="008F1CF6">
              <w:rPr>
                <w:b/>
                <w:bCs/>
                <w:sz w:val="20"/>
                <w:szCs w:val="20"/>
              </w:rPr>
              <w:t>Nefavorabilă:</w:t>
            </w:r>
          </w:p>
        </w:tc>
      </w:tr>
      <w:tr w:rsidR="009841B5" w:rsidRPr="008F1CF6" w14:paraId="34C203AE" w14:textId="77777777" w:rsidTr="00DC2AA3">
        <w:trPr>
          <w:trHeight w:val="20"/>
          <w:tblHeader/>
        </w:trPr>
        <w:tc>
          <w:tcPr>
            <w:tcW w:w="593" w:type="pct"/>
            <w:vMerge/>
            <w:tcBorders>
              <w:top w:val="single" w:sz="4" w:space="0" w:color="auto"/>
              <w:left w:val="single" w:sz="18" w:space="0" w:color="auto"/>
              <w:bottom w:val="single" w:sz="12" w:space="0" w:color="auto"/>
              <w:right w:val="single" w:sz="4" w:space="0" w:color="auto"/>
            </w:tcBorders>
            <w:shd w:val="clear" w:color="auto" w:fill="auto"/>
            <w:vAlign w:val="center"/>
          </w:tcPr>
          <w:p w14:paraId="60815C45" w14:textId="77777777" w:rsidR="00F77521" w:rsidRPr="008F1CF6" w:rsidRDefault="00F77521" w:rsidP="00E2281F">
            <w:pPr>
              <w:spacing w:after="0" w:line="288" w:lineRule="auto"/>
              <w:ind w:left="-57" w:right="-57"/>
              <w:jc w:val="center"/>
              <w:outlineLvl w:val="0"/>
              <w:rPr>
                <w:b/>
                <w:bCs/>
                <w:sz w:val="20"/>
                <w:szCs w:val="20"/>
              </w:rPr>
            </w:pPr>
          </w:p>
        </w:tc>
        <w:tc>
          <w:tcPr>
            <w:tcW w:w="466" w:type="pct"/>
            <w:tcBorders>
              <w:top w:val="single" w:sz="4" w:space="0" w:color="auto"/>
              <w:left w:val="single" w:sz="4" w:space="0" w:color="auto"/>
              <w:bottom w:val="single" w:sz="12" w:space="0" w:color="auto"/>
              <w:right w:val="single" w:sz="4" w:space="0" w:color="auto"/>
            </w:tcBorders>
            <w:shd w:val="clear" w:color="auto" w:fill="auto"/>
            <w:vAlign w:val="center"/>
          </w:tcPr>
          <w:p w14:paraId="5DBDB0AF" w14:textId="77777777" w:rsidR="00F77521" w:rsidRPr="008F1CF6" w:rsidRDefault="00F77521" w:rsidP="00E2281F">
            <w:pPr>
              <w:spacing w:after="0" w:line="288" w:lineRule="auto"/>
              <w:ind w:left="-57" w:right="-57"/>
              <w:jc w:val="center"/>
              <w:outlineLvl w:val="0"/>
              <w:rPr>
                <w:b/>
                <w:bCs/>
                <w:sz w:val="20"/>
                <w:szCs w:val="20"/>
              </w:rPr>
            </w:pPr>
            <w:r w:rsidRPr="008F1CF6">
              <w:rPr>
                <w:b/>
                <w:bCs/>
                <w:sz w:val="20"/>
                <w:szCs w:val="20"/>
              </w:rPr>
              <w:t>ha</w:t>
            </w:r>
          </w:p>
        </w:tc>
        <w:tc>
          <w:tcPr>
            <w:tcW w:w="315" w:type="pct"/>
            <w:tcBorders>
              <w:top w:val="single" w:sz="4" w:space="0" w:color="auto"/>
              <w:left w:val="single" w:sz="4" w:space="0" w:color="auto"/>
              <w:bottom w:val="single" w:sz="12" w:space="0" w:color="auto"/>
              <w:right w:val="single" w:sz="4" w:space="0" w:color="auto"/>
            </w:tcBorders>
            <w:shd w:val="clear" w:color="auto" w:fill="auto"/>
            <w:vAlign w:val="center"/>
          </w:tcPr>
          <w:p w14:paraId="51301FCF" w14:textId="77777777" w:rsidR="00F77521" w:rsidRPr="008F1CF6" w:rsidRDefault="00F77521" w:rsidP="00E2281F">
            <w:pPr>
              <w:spacing w:after="0" w:line="288" w:lineRule="auto"/>
              <w:ind w:left="-57" w:right="-57"/>
              <w:jc w:val="center"/>
              <w:outlineLvl w:val="0"/>
              <w:rPr>
                <w:b/>
                <w:bCs/>
                <w:sz w:val="20"/>
                <w:szCs w:val="20"/>
              </w:rPr>
            </w:pPr>
            <w:r w:rsidRPr="008F1CF6">
              <w:rPr>
                <w:b/>
                <w:bCs/>
                <w:sz w:val="20"/>
                <w:szCs w:val="20"/>
              </w:rPr>
              <w:t>%</w:t>
            </w:r>
          </w:p>
        </w:tc>
        <w:tc>
          <w:tcPr>
            <w:tcW w:w="383" w:type="pct"/>
            <w:tcBorders>
              <w:top w:val="single" w:sz="4" w:space="0" w:color="auto"/>
              <w:left w:val="single" w:sz="4" w:space="0" w:color="auto"/>
              <w:bottom w:val="single" w:sz="12" w:space="0" w:color="auto"/>
              <w:right w:val="single" w:sz="4" w:space="0" w:color="auto"/>
            </w:tcBorders>
            <w:shd w:val="clear" w:color="auto" w:fill="auto"/>
            <w:vAlign w:val="center"/>
          </w:tcPr>
          <w:p w14:paraId="3E413A2A" w14:textId="77777777" w:rsidR="00F77521" w:rsidRPr="008F1CF6" w:rsidRDefault="00F77521" w:rsidP="00E2281F">
            <w:pPr>
              <w:spacing w:after="0" w:line="288" w:lineRule="auto"/>
              <w:ind w:left="-57" w:right="-57"/>
              <w:jc w:val="center"/>
              <w:outlineLvl w:val="0"/>
              <w:rPr>
                <w:b/>
                <w:bCs/>
                <w:sz w:val="20"/>
                <w:szCs w:val="20"/>
              </w:rPr>
            </w:pPr>
            <w:r w:rsidRPr="008F1CF6">
              <w:rPr>
                <w:b/>
                <w:bCs/>
                <w:sz w:val="20"/>
                <w:szCs w:val="20"/>
              </w:rPr>
              <w:t>ha</w:t>
            </w:r>
          </w:p>
        </w:tc>
        <w:tc>
          <w:tcPr>
            <w:tcW w:w="316" w:type="pct"/>
            <w:tcBorders>
              <w:top w:val="single" w:sz="4" w:space="0" w:color="auto"/>
              <w:left w:val="single" w:sz="4" w:space="0" w:color="auto"/>
              <w:bottom w:val="single" w:sz="12" w:space="0" w:color="auto"/>
              <w:right w:val="single" w:sz="4" w:space="0" w:color="auto"/>
            </w:tcBorders>
            <w:shd w:val="clear" w:color="auto" w:fill="auto"/>
            <w:vAlign w:val="center"/>
          </w:tcPr>
          <w:p w14:paraId="676141A9" w14:textId="77777777" w:rsidR="00F77521" w:rsidRPr="008F1CF6" w:rsidRDefault="00F77521" w:rsidP="00E2281F">
            <w:pPr>
              <w:spacing w:after="0" w:line="288" w:lineRule="auto"/>
              <w:ind w:left="-57" w:right="-57"/>
              <w:jc w:val="center"/>
              <w:outlineLvl w:val="0"/>
              <w:rPr>
                <w:b/>
                <w:bCs/>
                <w:sz w:val="20"/>
                <w:szCs w:val="20"/>
              </w:rPr>
            </w:pPr>
            <w:r w:rsidRPr="008F1CF6">
              <w:rPr>
                <w:b/>
                <w:bCs/>
                <w:sz w:val="20"/>
                <w:szCs w:val="20"/>
              </w:rPr>
              <w:t>%</w:t>
            </w:r>
          </w:p>
        </w:tc>
        <w:tc>
          <w:tcPr>
            <w:tcW w:w="663" w:type="pct"/>
            <w:tcBorders>
              <w:top w:val="single" w:sz="4" w:space="0" w:color="auto"/>
              <w:left w:val="single" w:sz="4" w:space="0" w:color="auto"/>
              <w:bottom w:val="single" w:sz="12" w:space="0" w:color="auto"/>
              <w:right w:val="single" w:sz="4" w:space="0" w:color="auto"/>
            </w:tcBorders>
            <w:shd w:val="clear" w:color="auto" w:fill="auto"/>
            <w:vAlign w:val="center"/>
          </w:tcPr>
          <w:p w14:paraId="1920D986" w14:textId="77777777" w:rsidR="00F77521" w:rsidRPr="008F1CF6" w:rsidRDefault="00F77521" w:rsidP="00E2281F">
            <w:pPr>
              <w:spacing w:after="0" w:line="288" w:lineRule="auto"/>
              <w:ind w:left="-57" w:right="-57"/>
              <w:jc w:val="center"/>
              <w:outlineLvl w:val="0"/>
              <w:rPr>
                <w:b/>
                <w:bCs/>
                <w:sz w:val="20"/>
                <w:szCs w:val="20"/>
              </w:rPr>
            </w:pPr>
            <w:r w:rsidRPr="008F1CF6">
              <w:rPr>
                <w:b/>
                <w:bCs/>
                <w:sz w:val="20"/>
                <w:szCs w:val="20"/>
              </w:rPr>
              <w:t>Motivul</w:t>
            </w:r>
          </w:p>
        </w:tc>
        <w:tc>
          <w:tcPr>
            <w:tcW w:w="2264" w:type="pct"/>
            <w:tcBorders>
              <w:top w:val="single" w:sz="4" w:space="0" w:color="auto"/>
              <w:left w:val="single" w:sz="4" w:space="0" w:color="auto"/>
              <w:bottom w:val="single" w:sz="12" w:space="0" w:color="auto"/>
              <w:right w:val="single" w:sz="18" w:space="0" w:color="auto"/>
            </w:tcBorders>
            <w:shd w:val="clear" w:color="auto" w:fill="auto"/>
            <w:vAlign w:val="center"/>
          </w:tcPr>
          <w:p w14:paraId="1C459717" w14:textId="77777777" w:rsidR="00F77521" w:rsidRPr="008F1CF6" w:rsidRDefault="00F77521" w:rsidP="00E2281F">
            <w:pPr>
              <w:spacing w:after="0" w:line="288" w:lineRule="auto"/>
              <w:ind w:left="-57" w:right="-57"/>
              <w:jc w:val="center"/>
              <w:outlineLvl w:val="0"/>
              <w:rPr>
                <w:b/>
                <w:bCs/>
                <w:sz w:val="20"/>
                <w:szCs w:val="20"/>
              </w:rPr>
            </w:pPr>
            <w:r w:rsidRPr="008F1CF6">
              <w:rPr>
                <w:b/>
                <w:bCs/>
                <w:sz w:val="20"/>
                <w:szCs w:val="20"/>
              </w:rPr>
              <w:t>Măsuri propuse pentru reabilitare</w:t>
            </w:r>
          </w:p>
        </w:tc>
      </w:tr>
      <w:tr w:rsidR="009841B5" w:rsidRPr="008F1CF6" w14:paraId="7F981EB2" w14:textId="77777777" w:rsidTr="00DC2AA3">
        <w:trPr>
          <w:trHeight w:val="20"/>
        </w:trPr>
        <w:tc>
          <w:tcPr>
            <w:tcW w:w="593" w:type="pct"/>
            <w:tcBorders>
              <w:top w:val="single" w:sz="4" w:space="0" w:color="auto"/>
              <w:left w:val="single" w:sz="18" w:space="0" w:color="auto"/>
              <w:right w:val="single" w:sz="4" w:space="0" w:color="auto"/>
            </w:tcBorders>
            <w:shd w:val="clear" w:color="auto" w:fill="auto"/>
            <w:vAlign w:val="center"/>
          </w:tcPr>
          <w:p w14:paraId="1213F824" w14:textId="010C2CC1" w:rsidR="009841B5" w:rsidRPr="008F1CF6" w:rsidRDefault="00F77521" w:rsidP="009841B5">
            <w:pPr>
              <w:spacing w:after="0" w:line="288" w:lineRule="auto"/>
              <w:ind w:left="-57" w:right="-57"/>
              <w:jc w:val="center"/>
              <w:outlineLvl w:val="0"/>
              <w:rPr>
                <w:b/>
                <w:sz w:val="20"/>
                <w:szCs w:val="20"/>
              </w:rPr>
            </w:pPr>
            <w:r w:rsidRPr="008F1CF6">
              <w:rPr>
                <w:b/>
                <w:sz w:val="20"/>
                <w:szCs w:val="20"/>
              </w:rPr>
              <w:t>ROSCI02</w:t>
            </w:r>
            <w:r w:rsidR="009841B5" w:rsidRPr="008F1CF6">
              <w:rPr>
                <w:b/>
                <w:sz w:val="20"/>
                <w:szCs w:val="20"/>
              </w:rPr>
              <w:t>27</w:t>
            </w:r>
          </w:p>
        </w:tc>
        <w:tc>
          <w:tcPr>
            <w:tcW w:w="466" w:type="pct"/>
            <w:tcBorders>
              <w:top w:val="single" w:sz="4" w:space="0" w:color="auto"/>
              <w:left w:val="single" w:sz="4" w:space="0" w:color="auto"/>
              <w:right w:val="single" w:sz="4" w:space="0" w:color="auto"/>
            </w:tcBorders>
            <w:shd w:val="clear" w:color="auto" w:fill="auto"/>
            <w:vAlign w:val="center"/>
          </w:tcPr>
          <w:p w14:paraId="23232CF6" w14:textId="1B2110F0" w:rsidR="00F77521" w:rsidRPr="008F1CF6" w:rsidRDefault="009841B5" w:rsidP="00E2281F">
            <w:pPr>
              <w:spacing w:after="0" w:line="288" w:lineRule="auto"/>
              <w:ind w:left="-57" w:right="-57"/>
              <w:jc w:val="center"/>
              <w:outlineLvl w:val="0"/>
              <w:rPr>
                <w:b/>
                <w:sz w:val="20"/>
                <w:szCs w:val="20"/>
              </w:rPr>
            </w:pPr>
            <w:r w:rsidRPr="008F1CF6">
              <w:rPr>
                <w:b/>
                <w:sz w:val="20"/>
                <w:szCs w:val="20"/>
              </w:rPr>
              <w:t>194,4</w:t>
            </w:r>
          </w:p>
        </w:tc>
        <w:tc>
          <w:tcPr>
            <w:tcW w:w="315" w:type="pct"/>
            <w:tcBorders>
              <w:top w:val="single" w:sz="4" w:space="0" w:color="auto"/>
              <w:left w:val="single" w:sz="4" w:space="0" w:color="auto"/>
              <w:right w:val="single" w:sz="4" w:space="0" w:color="auto"/>
            </w:tcBorders>
            <w:shd w:val="clear" w:color="auto" w:fill="auto"/>
            <w:vAlign w:val="center"/>
          </w:tcPr>
          <w:p w14:paraId="17808F78" w14:textId="77777777" w:rsidR="00F77521" w:rsidRPr="008F1CF6" w:rsidRDefault="00F77521" w:rsidP="00E2281F">
            <w:pPr>
              <w:spacing w:after="0" w:line="288" w:lineRule="auto"/>
              <w:ind w:left="-57" w:right="-57"/>
              <w:jc w:val="center"/>
              <w:outlineLvl w:val="0"/>
              <w:rPr>
                <w:b/>
                <w:sz w:val="20"/>
                <w:szCs w:val="20"/>
              </w:rPr>
            </w:pPr>
            <w:r w:rsidRPr="008F1CF6">
              <w:rPr>
                <w:b/>
                <w:sz w:val="20"/>
                <w:szCs w:val="20"/>
              </w:rPr>
              <w:t>100</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14:paraId="3A0CA79D" w14:textId="77777777" w:rsidR="00F77521" w:rsidRPr="008F1CF6" w:rsidRDefault="00F77521" w:rsidP="00E2281F">
            <w:pPr>
              <w:spacing w:after="0" w:line="288" w:lineRule="auto"/>
              <w:ind w:left="-57" w:right="-57"/>
              <w:jc w:val="center"/>
              <w:outlineLvl w:val="0"/>
              <w:rPr>
                <w:b/>
                <w:sz w:val="20"/>
                <w:szCs w:val="20"/>
              </w:rPr>
            </w:pP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128714A5" w14:textId="77777777" w:rsidR="00F77521" w:rsidRPr="008F1CF6" w:rsidRDefault="00F77521" w:rsidP="00E2281F">
            <w:pPr>
              <w:spacing w:after="0" w:line="288" w:lineRule="auto"/>
              <w:ind w:left="-57" w:right="-57"/>
              <w:jc w:val="center"/>
              <w:outlineLvl w:val="0"/>
              <w:rPr>
                <w:b/>
                <w:sz w:val="20"/>
                <w:szCs w:val="20"/>
              </w:rPr>
            </w:pP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14:paraId="632FB2EA" w14:textId="77777777" w:rsidR="00F77521" w:rsidRPr="008F1CF6" w:rsidRDefault="00F77521" w:rsidP="00E2281F">
            <w:pPr>
              <w:spacing w:after="0"/>
              <w:ind w:left="-57" w:right="-57"/>
              <w:jc w:val="center"/>
              <w:outlineLvl w:val="0"/>
              <w:rPr>
                <w:sz w:val="20"/>
                <w:szCs w:val="20"/>
              </w:rPr>
            </w:pPr>
          </w:p>
        </w:tc>
        <w:tc>
          <w:tcPr>
            <w:tcW w:w="2264" w:type="pct"/>
            <w:tcBorders>
              <w:top w:val="single" w:sz="4" w:space="0" w:color="auto"/>
              <w:left w:val="single" w:sz="4" w:space="0" w:color="auto"/>
              <w:bottom w:val="single" w:sz="4" w:space="0" w:color="auto"/>
              <w:right w:val="single" w:sz="18" w:space="0" w:color="auto"/>
            </w:tcBorders>
            <w:shd w:val="clear" w:color="auto" w:fill="auto"/>
            <w:vAlign w:val="center"/>
          </w:tcPr>
          <w:p w14:paraId="37EFA4F5" w14:textId="77777777" w:rsidR="00F77521" w:rsidRPr="008F1CF6" w:rsidRDefault="00F77521" w:rsidP="00E2281F">
            <w:pPr>
              <w:spacing w:after="0"/>
              <w:ind w:left="-57" w:right="-57"/>
              <w:jc w:val="center"/>
              <w:outlineLvl w:val="0"/>
              <w:rPr>
                <w:sz w:val="20"/>
                <w:szCs w:val="20"/>
                <w:lang w:val="fr-FR"/>
              </w:rPr>
            </w:pPr>
          </w:p>
        </w:tc>
      </w:tr>
      <w:tr w:rsidR="009841B5" w:rsidRPr="008F1CF6" w14:paraId="352694D9" w14:textId="77777777" w:rsidTr="00DC2AA3">
        <w:trPr>
          <w:trHeight w:val="20"/>
        </w:trPr>
        <w:tc>
          <w:tcPr>
            <w:tcW w:w="593" w:type="pct"/>
            <w:tcBorders>
              <w:top w:val="single" w:sz="12" w:space="0" w:color="auto"/>
              <w:left w:val="single" w:sz="18" w:space="0" w:color="auto"/>
              <w:bottom w:val="single" w:sz="18" w:space="0" w:color="auto"/>
              <w:right w:val="single" w:sz="4" w:space="0" w:color="auto"/>
            </w:tcBorders>
            <w:shd w:val="clear" w:color="auto" w:fill="auto"/>
            <w:vAlign w:val="center"/>
          </w:tcPr>
          <w:p w14:paraId="09DE8EC0" w14:textId="77777777" w:rsidR="00F77521" w:rsidRPr="008F1CF6" w:rsidRDefault="00F77521" w:rsidP="00E2281F">
            <w:pPr>
              <w:spacing w:after="0" w:line="288" w:lineRule="auto"/>
              <w:ind w:left="-57" w:right="-57"/>
              <w:jc w:val="center"/>
              <w:outlineLvl w:val="0"/>
              <w:rPr>
                <w:b/>
                <w:bCs/>
                <w:sz w:val="20"/>
                <w:szCs w:val="20"/>
              </w:rPr>
            </w:pPr>
            <w:r w:rsidRPr="008F1CF6">
              <w:rPr>
                <w:b/>
                <w:bCs/>
                <w:sz w:val="20"/>
                <w:szCs w:val="20"/>
              </w:rPr>
              <w:t>Total</w:t>
            </w:r>
          </w:p>
        </w:tc>
        <w:tc>
          <w:tcPr>
            <w:tcW w:w="466" w:type="pct"/>
            <w:tcBorders>
              <w:top w:val="single" w:sz="12" w:space="0" w:color="auto"/>
              <w:left w:val="single" w:sz="4" w:space="0" w:color="auto"/>
              <w:bottom w:val="single" w:sz="18" w:space="0" w:color="auto"/>
              <w:right w:val="single" w:sz="4" w:space="0" w:color="auto"/>
            </w:tcBorders>
            <w:shd w:val="clear" w:color="auto" w:fill="auto"/>
            <w:vAlign w:val="center"/>
          </w:tcPr>
          <w:p w14:paraId="3A17076F" w14:textId="624A420E" w:rsidR="00F77521" w:rsidRPr="008F1CF6" w:rsidRDefault="009841B5" w:rsidP="00E2281F">
            <w:pPr>
              <w:spacing w:after="0" w:line="288" w:lineRule="auto"/>
              <w:ind w:left="-57" w:right="-57"/>
              <w:jc w:val="center"/>
              <w:outlineLvl w:val="0"/>
              <w:rPr>
                <w:b/>
                <w:bCs/>
                <w:sz w:val="20"/>
                <w:szCs w:val="20"/>
              </w:rPr>
            </w:pPr>
            <w:r w:rsidRPr="008F1CF6">
              <w:rPr>
                <w:b/>
                <w:sz w:val="20"/>
                <w:szCs w:val="20"/>
              </w:rPr>
              <w:t>194,4</w:t>
            </w:r>
          </w:p>
        </w:tc>
        <w:tc>
          <w:tcPr>
            <w:tcW w:w="315" w:type="pct"/>
            <w:tcBorders>
              <w:top w:val="single" w:sz="12" w:space="0" w:color="auto"/>
              <w:left w:val="single" w:sz="4" w:space="0" w:color="auto"/>
              <w:bottom w:val="single" w:sz="18" w:space="0" w:color="auto"/>
              <w:right w:val="single" w:sz="4" w:space="0" w:color="auto"/>
            </w:tcBorders>
            <w:shd w:val="clear" w:color="auto" w:fill="auto"/>
            <w:vAlign w:val="center"/>
          </w:tcPr>
          <w:p w14:paraId="20850332" w14:textId="77777777" w:rsidR="00F77521" w:rsidRPr="008F1CF6" w:rsidRDefault="00F77521" w:rsidP="00E2281F">
            <w:pPr>
              <w:spacing w:after="0" w:line="288" w:lineRule="auto"/>
              <w:ind w:left="-57" w:right="-57"/>
              <w:jc w:val="center"/>
              <w:outlineLvl w:val="0"/>
              <w:rPr>
                <w:b/>
                <w:bCs/>
                <w:sz w:val="20"/>
                <w:szCs w:val="20"/>
              </w:rPr>
            </w:pPr>
            <w:r w:rsidRPr="008F1CF6">
              <w:rPr>
                <w:b/>
                <w:sz w:val="20"/>
                <w:szCs w:val="20"/>
              </w:rPr>
              <w:t>100</w:t>
            </w:r>
          </w:p>
        </w:tc>
        <w:tc>
          <w:tcPr>
            <w:tcW w:w="383" w:type="pct"/>
            <w:tcBorders>
              <w:top w:val="single" w:sz="12" w:space="0" w:color="auto"/>
              <w:left w:val="single" w:sz="4" w:space="0" w:color="auto"/>
              <w:bottom w:val="single" w:sz="18" w:space="0" w:color="auto"/>
              <w:right w:val="single" w:sz="4" w:space="0" w:color="auto"/>
            </w:tcBorders>
            <w:shd w:val="clear" w:color="auto" w:fill="auto"/>
            <w:vAlign w:val="center"/>
          </w:tcPr>
          <w:p w14:paraId="29D84EC9" w14:textId="77777777" w:rsidR="00F77521" w:rsidRPr="008F1CF6" w:rsidRDefault="00F77521" w:rsidP="00E2281F">
            <w:pPr>
              <w:spacing w:after="0" w:line="288" w:lineRule="auto"/>
              <w:ind w:left="-57" w:right="-57"/>
              <w:jc w:val="center"/>
              <w:outlineLvl w:val="0"/>
              <w:rPr>
                <w:b/>
                <w:bCs/>
                <w:sz w:val="20"/>
                <w:szCs w:val="20"/>
              </w:rPr>
            </w:pPr>
          </w:p>
        </w:tc>
        <w:tc>
          <w:tcPr>
            <w:tcW w:w="316" w:type="pct"/>
            <w:tcBorders>
              <w:top w:val="single" w:sz="12" w:space="0" w:color="auto"/>
              <w:left w:val="single" w:sz="4" w:space="0" w:color="auto"/>
              <w:bottom w:val="single" w:sz="18" w:space="0" w:color="auto"/>
              <w:right w:val="single" w:sz="4" w:space="0" w:color="auto"/>
            </w:tcBorders>
            <w:shd w:val="clear" w:color="auto" w:fill="auto"/>
            <w:vAlign w:val="center"/>
          </w:tcPr>
          <w:p w14:paraId="6A5342A5" w14:textId="77777777" w:rsidR="00F77521" w:rsidRPr="008F1CF6" w:rsidRDefault="00F77521" w:rsidP="00E2281F">
            <w:pPr>
              <w:spacing w:after="0" w:line="288" w:lineRule="auto"/>
              <w:ind w:left="-57" w:right="-57"/>
              <w:jc w:val="center"/>
              <w:outlineLvl w:val="0"/>
              <w:rPr>
                <w:b/>
                <w:bCs/>
                <w:sz w:val="20"/>
                <w:szCs w:val="20"/>
              </w:rPr>
            </w:pPr>
          </w:p>
        </w:tc>
        <w:tc>
          <w:tcPr>
            <w:tcW w:w="663" w:type="pct"/>
            <w:tcBorders>
              <w:top w:val="single" w:sz="12" w:space="0" w:color="auto"/>
              <w:left w:val="single" w:sz="4" w:space="0" w:color="auto"/>
              <w:bottom w:val="single" w:sz="18" w:space="0" w:color="auto"/>
              <w:right w:val="single" w:sz="4" w:space="0" w:color="auto"/>
            </w:tcBorders>
            <w:shd w:val="clear" w:color="auto" w:fill="auto"/>
            <w:vAlign w:val="center"/>
          </w:tcPr>
          <w:p w14:paraId="173094AD" w14:textId="77777777" w:rsidR="00F77521" w:rsidRPr="008F1CF6" w:rsidRDefault="00F77521" w:rsidP="00E2281F">
            <w:pPr>
              <w:spacing w:after="0" w:line="288" w:lineRule="auto"/>
              <w:ind w:left="-57" w:right="-57"/>
              <w:jc w:val="center"/>
              <w:outlineLvl w:val="0"/>
              <w:rPr>
                <w:b/>
                <w:bCs/>
                <w:sz w:val="20"/>
                <w:szCs w:val="20"/>
              </w:rPr>
            </w:pPr>
          </w:p>
        </w:tc>
        <w:tc>
          <w:tcPr>
            <w:tcW w:w="2264" w:type="pct"/>
            <w:tcBorders>
              <w:top w:val="single" w:sz="12" w:space="0" w:color="auto"/>
              <w:left w:val="single" w:sz="4" w:space="0" w:color="auto"/>
              <w:bottom w:val="single" w:sz="18" w:space="0" w:color="auto"/>
              <w:right w:val="single" w:sz="18" w:space="0" w:color="auto"/>
            </w:tcBorders>
            <w:shd w:val="clear" w:color="auto" w:fill="auto"/>
            <w:vAlign w:val="center"/>
          </w:tcPr>
          <w:p w14:paraId="3DC4776E" w14:textId="77777777" w:rsidR="00F77521" w:rsidRPr="008F1CF6" w:rsidRDefault="00F77521" w:rsidP="00E2281F">
            <w:pPr>
              <w:spacing w:after="0" w:line="288" w:lineRule="auto"/>
              <w:ind w:left="-57" w:right="-57"/>
              <w:jc w:val="center"/>
              <w:outlineLvl w:val="0"/>
              <w:rPr>
                <w:b/>
                <w:bCs/>
                <w:sz w:val="20"/>
                <w:szCs w:val="20"/>
              </w:rPr>
            </w:pPr>
          </w:p>
        </w:tc>
      </w:tr>
    </w:tbl>
    <w:p w14:paraId="2429132A" w14:textId="77777777" w:rsidR="00F77521" w:rsidRPr="008F1CF6" w:rsidRDefault="00F77521" w:rsidP="00F77521">
      <w:pPr>
        <w:jc w:val="center"/>
        <w:rPr>
          <w:b/>
          <w:color w:val="FF0000"/>
          <w:lang w:val="fr-FR"/>
        </w:rPr>
      </w:pPr>
    </w:p>
    <w:p w14:paraId="2924A1AC" w14:textId="5CF9AE41" w:rsidR="00F77521" w:rsidRPr="008F1CF6" w:rsidRDefault="003A1E08" w:rsidP="00F77521">
      <w:pPr>
        <w:spacing w:line="288" w:lineRule="auto"/>
        <w:jc w:val="both"/>
        <w:rPr>
          <w:rFonts w:ascii="Arial" w:hAnsi="Arial" w:cs="Arial"/>
          <w:b/>
          <w:bCs/>
          <w:sz w:val="24"/>
          <w:szCs w:val="24"/>
        </w:rPr>
      </w:pPr>
      <w:r w:rsidRPr="008F1CF6">
        <w:rPr>
          <w:rFonts w:ascii="Arial" w:hAnsi="Arial" w:cs="Arial"/>
          <w:b/>
          <w:bCs/>
          <w:sz w:val="24"/>
          <w:szCs w:val="24"/>
        </w:rPr>
        <w:t>2.1.</w:t>
      </w:r>
      <w:bookmarkEnd w:id="26"/>
      <w:r w:rsidR="009C5FDF" w:rsidRPr="008F1CF6">
        <w:rPr>
          <w:rFonts w:ascii="Arial" w:hAnsi="Arial" w:cs="Arial"/>
          <w:b/>
          <w:bCs/>
          <w:sz w:val="24"/>
          <w:szCs w:val="24"/>
        </w:rPr>
        <w:t>2.</w:t>
      </w:r>
      <w:r w:rsidR="00F77521" w:rsidRPr="008F1CF6">
        <w:rPr>
          <w:rFonts w:ascii="Arial" w:hAnsi="Arial" w:cs="Arial"/>
          <w:b/>
          <w:bCs/>
          <w:sz w:val="24"/>
          <w:szCs w:val="24"/>
          <w:lang w:val="fr-FR"/>
        </w:rPr>
        <w:t xml:space="preserve"> Speciile de interes conservativ din zona proiectului, pentru care a fost desemnat situl de importanță comunitară </w:t>
      </w:r>
      <w:r w:rsidR="009841B5" w:rsidRPr="008F1CF6">
        <w:rPr>
          <w:rFonts w:ascii="Arial" w:hAnsi="Arial" w:cs="Arial"/>
          <w:b/>
          <w:bCs/>
          <w:sz w:val="24"/>
          <w:szCs w:val="24"/>
          <w:lang w:val="hu-HU"/>
        </w:rPr>
        <w:t xml:space="preserve">ROSCI0227 Sighișoara – Târnava Mare </w:t>
      </w:r>
    </w:p>
    <w:p w14:paraId="468AA010" w14:textId="77777777" w:rsidR="00E74A0E" w:rsidRPr="008F1CF6" w:rsidRDefault="00E74A0E" w:rsidP="00F77521">
      <w:pPr>
        <w:rPr>
          <w:rFonts w:ascii="Arial" w:hAnsi="Arial" w:cs="Arial"/>
          <w:bCs/>
          <w:lang w:eastAsia="ro-RO"/>
        </w:rPr>
      </w:pPr>
    </w:p>
    <w:p w14:paraId="28B7EAE6" w14:textId="2E05DDEE" w:rsidR="00F77521" w:rsidRPr="008F1CF6" w:rsidRDefault="00F77521" w:rsidP="00F77521">
      <w:pPr>
        <w:rPr>
          <w:rFonts w:ascii="Arial" w:hAnsi="Arial" w:cs="Arial"/>
          <w:bCs/>
          <w:lang w:eastAsia="ro-RO"/>
        </w:rPr>
      </w:pPr>
      <w:r w:rsidRPr="008F1CF6">
        <w:rPr>
          <w:rFonts w:ascii="Arial" w:hAnsi="Arial" w:cs="Arial"/>
          <w:bCs/>
          <w:lang w:eastAsia="ro-RO"/>
        </w:rPr>
        <w:t xml:space="preserve">Cu ocazia parcurgerii lucrărilor amenajare (faza teren), pe suprafața U.P. </w:t>
      </w:r>
      <w:r w:rsidR="009841B5" w:rsidRPr="008F1CF6">
        <w:rPr>
          <w:rFonts w:ascii="Arial" w:hAnsi="Arial" w:cs="Arial"/>
          <w:bCs/>
          <w:lang w:eastAsia="ro-RO"/>
        </w:rPr>
        <w:t xml:space="preserve">II Pășune </w:t>
      </w:r>
      <w:r w:rsidR="005173CD">
        <w:rPr>
          <w:rFonts w:ascii="Arial" w:hAnsi="Arial" w:cs="Arial"/>
          <w:bCs/>
          <w:lang w:eastAsia="ro-RO"/>
        </w:rPr>
        <w:t>BIERTAN</w:t>
      </w:r>
      <w:r w:rsidRPr="008F1CF6">
        <w:rPr>
          <w:rFonts w:ascii="Arial" w:hAnsi="Arial" w:cs="Arial"/>
          <w:bCs/>
          <w:lang w:eastAsia="ro-RO"/>
        </w:rPr>
        <w:t xml:space="preserve">  s-au gasit:</w:t>
      </w:r>
      <w:r w:rsidRPr="008F1CF6">
        <w:rPr>
          <w:rFonts w:ascii="Arial" w:hAnsi="Arial" w:cs="Arial"/>
          <w:bCs/>
        </w:rPr>
        <w:t xml:space="preserve"> </w:t>
      </w:r>
    </w:p>
    <w:p w14:paraId="32BB454F" w14:textId="77777777" w:rsidR="00F77521" w:rsidRPr="008F1CF6" w:rsidRDefault="00F77521" w:rsidP="00F77521">
      <w:pPr>
        <w:pStyle w:val="Style13"/>
        <w:widowControl/>
        <w:spacing w:line="240" w:lineRule="auto"/>
        <w:rPr>
          <w:rFonts w:ascii="Times New Roman" w:hAnsi="Times New Roman" w:cs="Times New Roman"/>
          <w:b/>
          <w:color w:val="FF0000"/>
          <w:lang w:val="ro-RO" w:eastAsia="ro-RO"/>
        </w:rPr>
      </w:pPr>
    </w:p>
    <w:p w14:paraId="555EB3AD" w14:textId="77777777" w:rsidR="00F77521" w:rsidRPr="008F1CF6" w:rsidRDefault="00F77521" w:rsidP="00F77521">
      <w:pPr>
        <w:jc w:val="center"/>
        <w:rPr>
          <w:rFonts w:ascii="Arial" w:hAnsi="Arial" w:cs="Arial"/>
          <w:b/>
          <w:sz w:val="24"/>
          <w:szCs w:val="24"/>
        </w:rPr>
      </w:pPr>
      <w:r w:rsidRPr="008F1CF6">
        <w:rPr>
          <w:rFonts w:ascii="Arial" w:hAnsi="Arial" w:cs="Arial"/>
          <w:b/>
          <w:i/>
          <w:sz w:val="24"/>
          <w:szCs w:val="24"/>
        </w:rPr>
        <w:t>Bombina</w:t>
      </w:r>
      <w:r w:rsidRPr="008F1CF6">
        <w:rPr>
          <w:rFonts w:ascii="Arial" w:hAnsi="Arial" w:cs="Arial"/>
          <w:b/>
          <w:i/>
          <w:spacing w:val="-2"/>
          <w:sz w:val="24"/>
          <w:szCs w:val="24"/>
        </w:rPr>
        <w:t xml:space="preserve"> </w:t>
      </w:r>
      <w:r w:rsidRPr="008F1CF6">
        <w:rPr>
          <w:rFonts w:ascii="Arial" w:hAnsi="Arial" w:cs="Arial"/>
          <w:b/>
          <w:i/>
          <w:sz w:val="24"/>
          <w:szCs w:val="24"/>
        </w:rPr>
        <w:t xml:space="preserve">variegata </w:t>
      </w:r>
      <w:r w:rsidRPr="008F1CF6">
        <w:rPr>
          <w:rFonts w:ascii="Arial" w:hAnsi="Arial" w:cs="Arial"/>
          <w:b/>
          <w:sz w:val="24"/>
          <w:szCs w:val="24"/>
        </w:rPr>
        <w:t>(Buhai</w:t>
      </w:r>
      <w:r w:rsidRPr="008F1CF6">
        <w:rPr>
          <w:rFonts w:ascii="Arial" w:hAnsi="Arial" w:cs="Arial"/>
          <w:b/>
          <w:spacing w:val="-2"/>
          <w:sz w:val="24"/>
          <w:szCs w:val="24"/>
        </w:rPr>
        <w:t xml:space="preserve"> </w:t>
      </w:r>
      <w:r w:rsidRPr="008F1CF6">
        <w:rPr>
          <w:rFonts w:ascii="Arial" w:hAnsi="Arial" w:cs="Arial"/>
          <w:b/>
          <w:sz w:val="24"/>
          <w:szCs w:val="24"/>
        </w:rPr>
        <w:t>de</w:t>
      </w:r>
      <w:r w:rsidRPr="008F1CF6">
        <w:rPr>
          <w:rFonts w:ascii="Arial" w:hAnsi="Arial" w:cs="Arial"/>
          <w:b/>
          <w:spacing w:val="-3"/>
          <w:sz w:val="24"/>
          <w:szCs w:val="24"/>
        </w:rPr>
        <w:t xml:space="preserve"> </w:t>
      </w:r>
      <w:r w:rsidRPr="008F1CF6">
        <w:rPr>
          <w:rFonts w:ascii="Arial" w:hAnsi="Arial" w:cs="Arial"/>
          <w:b/>
          <w:sz w:val="24"/>
          <w:szCs w:val="24"/>
        </w:rPr>
        <w:t>balta</w:t>
      </w:r>
      <w:r w:rsidRPr="008F1CF6">
        <w:rPr>
          <w:rFonts w:ascii="Arial" w:hAnsi="Arial" w:cs="Arial"/>
          <w:b/>
          <w:spacing w:val="-2"/>
          <w:sz w:val="24"/>
          <w:szCs w:val="24"/>
        </w:rPr>
        <w:t xml:space="preserve"> </w:t>
      </w:r>
      <w:r w:rsidRPr="008F1CF6">
        <w:rPr>
          <w:rFonts w:ascii="Arial" w:hAnsi="Arial" w:cs="Arial"/>
          <w:b/>
          <w:sz w:val="24"/>
          <w:szCs w:val="24"/>
        </w:rPr>
        <w:t>cu</w:t>
      </w:r>
      <w:r w:rsidRPr="008F1CF6">
        <w:rPr>
          <w:rFonts w:ascii="Arial" w:hAnsi="Arial" w:cs="Arial"/>
          <w:b/>
          <w:spacing w:val="-3"/>
          <w:sz w:val="24"/>
          <w:szCs w:val="24"/>
        </w:rPr>
        <w:t xml:space="preserve"> </w:t>
      </w:r>
      <w:r w:rsidRPr="008F1CF6">
        <w:rPr>
          <w:rFonts w:ascii="Arial" w:hAnsi="Arial" w:cs="Arial"/>
          <w:b/>
          <w:sz w:val="24"/>
          <w:szCs w:val="24"/>
        </w:rPr>
        <w:t>burta</w:t>
      </w:r>
      <w:r w:rsidRPr="008F1CF6">
        <w:rPr>
          <w:rFonts w:ascii="Arial" w:hAnsi="Arial" w:cs="Arial"/>
          <w:b/>
          <w:spacing w:val="-4"/>
          <w:sz w:val="24"/>
          <w:szCs w:val="24"/>
        </w:rPr>
        <w:t xml:space="preserve"> </w:t>
      </w:r>
      <w:r w:rsidRPr="008F1CF6">
        <w:rPr>
          <w:rFonts w:ascii="Arial" w:hAnsi="Arial" w:cs="Arial"/>
          <w:b/>
          <w:sz w:val="24"/>
          <w:szCs w:val="24"/>
        </w:rPr>
        <w:t>galbena)</w:t>
      </w:r>
    </w:p>
    <w:p w14:paraId="2D1FD4BB" w14:textId="3B09A2E7" w:rsidR="00F77521" w:rsidRPr="008F1CF6" w:rsidRDefault="00F77521" w:rsidP="00F77521">
      <w:pPr>
        <w:pStyle w:val="Corptext"/>
        <w:spacing w:before="264"/>
        <w:ind w:firstLine="549"/>
        <w:rPr>
          <w:rFonts w:cs="Arial"/>
          <w:sz w:val="24"/>
          <w:szCs w:val="24"/>
        </w:rPr>
      </w:pPr>
      <w:r w:rsidRPr="008F1CF6">
        <w:rPr>
          <w:noProof/>
          <w:sz w:val="24"/>
          <w:szCs w:val="24"/>
        </w:rPr>
        <w:drawing>
          <wp:anchor distT="0" distB="0" distL="0" distR="0" simplePos="0" relativeHeight="251657216" behindDoc="0" locked="0" layoutInCell="1" allowOverlap="1" wp14:anchorId="3904CF5A" wp14:editId="7427EF06">
            <wp:simplePos x="0" y="0"/>
            <wp:positionH relativeFrom="page">
              <wp:posOffset>790575</wp:posOffset>
            </wp:positionH>
            <wp:positionV relativeFrom="paragraph">
              <wp:posOffset>198120</wp:posOffset>
            </wp:positionV>
            <wp:extent cx="2085975" cy="1800860"/>
            <wp:effectExtent l="0" t="0" r="9525" b="8890"/>
            <wp:wrapSquare wrapText="bothSides"/>
            <wp:docPr id="1420123365"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85975" cy="1800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1CF6">
        <w:rPr>
          <w:rFonts w:cs="Arial"/>
          <w:sz w:val="24"/>
          <w:szCs w:val="24"/>
        </w:rPr>
        <w:t>Descriere si identificare: Este o broasca de dimensiuni</w:t>
      </w:r>
      <w:r w:rsidRPr="008F1CF6">
        <w:rPr>
          <w:rFonts w:cs="Arial"/>
          <w:spacing w:val="1"/>
          <w:sz w:val="24"/>
          <w:szCs w:val="24"/>
        </w:rPr>
        <w:t xml:space="preserve"> </w:t>
      </w:r>
      <w:r w:rsidRPr="008F1CF6">
        <w:rPr>
          <w:rFonts w:cs="Arial"/>
          <w:sz w:val="24"/>
          <w:szCs w:val="24"/>
        </w:rPr>
        <w:t>mici, de pana la 5 cm. Forma corpului este mai indesata decat</w:t>
      </w:r>
      <w:r w:rsidRPr="008F1CF6">
        <w:rPr>
          <w:rFonts w:cs="Arial"/>
          <w:spacing w:val="1"/>
          <w:sz w:val="24"/>
          <w:szCs w:val="24"/>
        </w:rPr>
        <w:t xml:space="preserve"> </w:t>
      </w:r>
      <w:r w:rsidRPr="008F1CF6">
        <w:rPr>
          <w:rFonts w:cs="Arial"/>
          <w:sz w:val="24"/>
          <w:szCs w:val="24"/>
        </w:rPr>
        <w:t>la B. bombina. Corpul este aplatizat, capul mare are botul</w:t>
      </w:r>
      <w:r w:rsidRPr="008F1CF6">
        <w:rPr>
          <w:rFonts w:cs="Arial"/>
          <w:spacing w:val="1"/>
          <w:sz w:val="24"/>
          <w:szCs w:val="24"/>
        </w:rPr>
        <w:t xml:space="preserve"> </w:t>
      </w:r>
      <w:r w:rsidRPr="008F1CF6">
        <w:rPr>
          <w:rFonts w:cs="Arial"/>
          <w:sz w:val="24"/>
          <w:szCs w:val="24"/>
        </w:rPr>
        <w:t>rotunjit.</w:t>
      </w:r>
      <w:r w:rsidRPr="008F1CF6">
        <w:rPr>
          <w:rFonts w:cs="Arial"/>
          <w:spacing w:val="1"/>
          <w:sz w:val="24"/>
          <w:szCs w:val="24"/>
        </w:rPr>
        <w:t xml:space="preserve"> </w:t>
      </w:r>
      <w:r w:rsidRPr="008F1CF6">
        <w:rPr>
          <w:rFonts w:cs="Arial"/>
          <w:sz w:val="24"/>
          <w:szCs w:val="24"/>
        </w:rPr>
        <w:t>Pupila</w:t>
      </w:r>
      <w:r w:rsidRPr="008F1CF6">
        <w:rPr>
          <w:rFonts w:cs="Arial"/>
          <w:spacing w:val="1"/>
          <w:sz w:val="24"/>
          <w:szCs w:val="24"/>
        </w:rPr>
        <w:t xml:space="preserve"> </w:t>
      </w:r>
      <w:r w:rsidRPr="008F1CF6">
        <w:rPr>
          <w:rFonts w:cs="Arial"/>
          <w:sz w:val="24"/>
          <w:szCs w:val="24"/>
        </w:rPr>
        <w:t>este</w:t>
      </w:r>
      <w:r w:rsidRPr="008F1CF6">
        <w:rPr>
          <w:rFonts w:cs="Arial"/>
          <w:spacing w:val="1"/>
          <w:sz w:val="24"/>
          <w:szCs w:val="24"/>
        </w:rPr>
        <w:t xml:space="preserve"> </w:t>
      </w:r>
      <w:r w:rsidRPr="008F1CF6">
        <w:rPr>
          <w:rFonts w:cs="Arial"/>
          <w:sz w:val="24"/>
          <w:szCs w:val="24"/>
        </w:rPr>
        <w:t>triunghiulara</w:t>
      </w:r>
      <w:r w:rsidRPr="008F1CF6">
        <w:rPr>
          <w:rFonts w:cs="Arial"/>
          <w:spacing w:val="1"/>
          <w:sz w:val="24"/>
          <w:szCs w:val="24"/>
        </w:rPr>
        <w:t xml:space="preserve"> </w:t>
      </w:r>
      <w:r w:rsidRPr="008F1CF6">
        <w:rPr>
          <w:rFonts w:cs="Arial"/>
          <w:sz w:val="24"/>
          <w:szCs w:val="24"/>
        </w:rPr>
        <w:t>sau</w:t>
      </w:r>
      <w:r w:rsidRPr="008F1CF6">
        <w:rPr>
          <w:rFonts w:cs="Arial"/>
          <w:spacing w:val="1"/>
          <w:sz w:val="24"/>
          <w:szCs w:val="24"/>
        </w:rPr>
        <w:t xml:space="preserve"> </w:t>
      </w:r>
      <w:r w:rsidRPr="008F1CF6">
        <w:rPr>
          <w:rFonts w:cs="Arial"/>
          <w:sz w:val="24"/>
          <w:szCs w:val="24"/>
        </w:rPr>
        <w:t>in</w:t>
      </w:r>
      <w:r w:rsidRPr="008F1CF6">
        <w:rPr>
          <w:rFonts w:cs="Arial"/>
          <w:spacing w:val="1"/>
          <w:sz w:val="24"/>
          <w:szCs w:val="24"/>
        </w:rPr>
        <w:t xml:space="preserve"> </w:t>
      </w:r>
      <w:r w:rsidRPr="008F1CF6">
        <w:rPr>
          <w:rFonts w:cs="Arial"/>
          <w:sz w:val="24"/>
          <w:szCs w:val="24"/>
        </w:rPr>
        <w:t>forma</w:t>
      </w:r>
      <w:r w:rsidRPr="008F1CF6">
        <w:rPr>
          <w:rFonts w:cs="Arial"/>
          <w:spacing w:val="1"/>
          <w:sz w:val="24"/>
          <w:szCs w:val="24"/>
        </w:rPr>
        <w:t xml:space="preserve"> </w:t>
      </w:r>
      <w:r w:rsidRPr="008F1CF6">
        <w:rPr>
          <w:rFonts w:cs="Arial"/>
          <w:sz w:val="24"/>
          <w:szCs w:val="24"/>
        </w:rPr>
        <w:t>de</w:t>
      </w:r>
      <w:r w:rsidRPr="008F1CF6">
        <w:rPr>
          <w:rFonts w:cs="Arial"/>
          <w:spacing w:val="1"/>
          <w:sz w:val="24"/>
          <w:szCs w:val="24"/>
        </w:rPr>
        <w:t xml:space="preserve"> </w:t>
      </w:r>
      <w:r w:rsidRPr="008F1CF6">
        <w:rPr>
          <w:rFonts w:cs="Arial"/>
          <w:sz w:val="24"/>
          <w:szCs w:val="24"/>
        </w:rPr>
        <w:t>inima.</w:t>
      </w:r>
      <w:r w:rsidRPr="008F1CF6">
        <w:rPr>
          <w:rFonts w:cs="Arial"/>
          <w:spacing w:val="1"/>
          <w:sz w:val="24"/>
          <w:szCs w:val="24"/>
        </w:rPr>
        <w:t xml:space="preserve"> </w:t>
      </w:r>
      <w:r w:rsidRPr="008F1CF6">
        <w:rPr>
          <w:rFonts w:cs="Arial"/>
          <w:sz w:val="24"/>
          <w:szCs w:val="24"/>
        </w:rPr>
        <w:t>Dorsal tegumentul este foarte verucos, aspru la pipait, acoperit</w:t>
      </w:r>
      <w:r w:rsidRPr="008F1CF6">
        <w:rPr>
          <w:rFonts w:cs="Arial"/>
          <w:spacing w:val="-67"/>
          <w:sz w:val="24"/>
          <w:szCs w:val="24"/>
        </w:rPr>
        <w:t xml:space="preserve"> </w:t>
      </w:r>
      <w:r w:rsidRPr="008F1CF6">
        <w:rPr>
          <w:rFonts w:cs="Arial"/>
          <w:sz w:val="24"/>
          <w:szCs w:val="24"/>
        </w:rPr>
        <w:t>cu negi mari, ce poseda in varf cate un spin cornos negru</w:t>
      </w:r>
      <w:r w:rsidRPr="008F1CF6">
        <w:rPr>
          <w:rFonts w:cs="Arial"/>
          <w:spacing w:val="1"/>
          <w:sz w:val="24"/>
          <w:szCs w:val="24"/>
        </w:rPr>
        <w:t xml:space="preserve"> </w:t>
      </w:r>
      <w:r w:rsidRPr="008F1CF6">
        <w:rPr>
          <w:rFonts w:cs="Arial"/>
          <w:sz w:val="24"/>
          <w:szCs w:val="24"/>
        </w:rPr>
        <w:t>inconjurat de numerosi spini mici. Negii nu sunt grupati sau</w:t>
      </w:r>
      <w:r w:rsidRPr="008F1CF6">
        <w:rPr>
          <w:rFonts w:cs="Arial"/>
          <w:spacing w:val="1"/>
          <w:sz w:val="24"/>
          <w:szCs w:val="24"/>
        </w:rPr>
        <w:t xml:space="preserve"> </w:t>
      </w:r>
      <w:r w:rsidRPr="008F1CF6">
        <w:rPr>
          <w:rFonts w:cs="Arial"/>
          <w:sz w:val="24"/>
          <w:szCs w:val="24"/>
        </w:rPr>
        <w:t>dispusi</w:t>
      </w:r>
      <w:r w:rsidRPr="008F1CF6">
        <w:rPr>
          <w:rFonts w:cs="Arial"/>
          <w:spacing w:val="11"/>
          <w:sz w:val="24"/>
          <w:szCs w:val="24"/>
        </w:rPr>
        <w:t xml:space="preserve"> </w:t>
      </w:r>
      <w:r w:rsidRPr="008F1CF6">
        <w:rPr>
          <w:rFonts w:cs="Arial"/>
          <w:sz w:val="24"/>
          <w:szCs w:val="24"/>
        </w:rPr>
        <w:t>simetric.</w:t>
      </w:r>
      <w:r w:rsidRPr="008F1CF6">
        <w:rPr>
          <w:rFonts w:cs="Arial"/>
          <w:spacing w:val="15"/>
          <w:sz w:val="24"/>
          <w:szCs w:val="24"/>
        </w:rPr>
        <w:t xml:space="preserve"> </w:t>
      </w:r>
      <w:r w:rsidRPr="008F1CF6">
        <w:rPr>
          <w:rFonts w:cs="Arial"/>
          <w:sz w:val="24"/>
          <w:szCs w:val="24"/>
        </w:rPr>
        <w:t>Coloritul</w:t>
      </w:r>
      <w:r w:rsidRPr="008F1CF6">
        <w:rPr>
          <w:rFonts w:cs="Arial"/>
          <w:spacing w:val="13"/>
          <w:sz w:val="24"/>
          <w:szCs w:val="24"/>
        </w:rPr>
        <w:t xml:space="preserve"> </w:t>
      </w:r>
      <w:r w:rsidRPr="008F1CF6">
        <w:rPr>
          <w:rFonts w:cs="Arial"/>
          <w:sz w:val="24"/>
          <w:szCs w:val="24"/>
        </w:rPr>
        <w:t>este</w:t>
      </w:r>
      <w:r w:rsidRPr="008F1CF6">
        <w:rPr>
          <w:rFonts w:cs="Arial"/>
          <w:spacing w:val="12"/>
          <w:sz w:val="24"/>
          <w:szCs w:val="24"/>
        </w:rPr>
        <w:t xml:space="preserve"> </w:t>
      </w:r>
      <w:r w:rsidRPr="008F1CF6">
        <w:rPr>
          <w:rFonts w:cs="Arial"/>
          <w:sz w:val="24"/>
          <w:szCs w:val="24"/>
        </w:rPr>
        <w:t>extrem</w:t>
      </w:r>
      <w:r w:rsidRPr="008F1CF6">
        <w:rPr>
          <w:rFonts w:cs="Arial"/>
          <w:spacing w:val="10"/>
          <w:sz w:val="24"/>
          <w:szCs w:val="24"/>
        </w:rPr>
        <w:t xml:space="preserve"> </w:t>
      </w:r>
      <w:r w:rsidRPr="008F1CF6">
        <w:rPr>
          <w:rFonts w:cs="Arial"/>
          <w:sz w:val="24"/>
          <w:szCs w:val="24"/>
        </w:rPr>
        <w:t>de</w:t>
      </w:r>
      <w:r w:rsidRPr="008F1CF6">
        <w:rPr>
          <w:rFonts w:cs="Arial"/>
          <w:spacing w:val="12"/>
          <w:sz w:val="24"/>
          <w:szCs w:val="24"/>
        </w:rPr>
        <w:t xml:space="preserve"> </w:t>
      </w:r>
      <w:r w:rsidRPr="008F1CF6">
        <w:rPr>
          <w:rFonts w:cs="Arial"/>
          <w:sz w:val="24"/>
          <w:szCs w:val="24"/>
        </w:rPr>
        <w:t>variabil.</w:t>
      </w:r>
      <w:r w:rsidRPr="008F1CF6">
        <w:rPr>
          <w:rFonts w:cs="Arial"/>
          <w:spacing w:val="12"/>
          <w:sz w:val="24"/>
          <w:szCs w:val="24"/>
        </w:rPr>
        <w:t xml:space="preserve"> </w:t>
      </w:r>
      <w:r w:rsidRPr="008F1CF6">
        <w:rPr>
          <w:rFonts w:cs="Arial"/>
          <w:sz w:val="24"/>
          <w:szCs w:val="24"/>
        </w:rPr>
        <w:t>Dorsal</w:t>
      </w:r>
    </w:p>
    <w:p w14:paraId="3930DE74" w14:textId="77777777" w:rsidR="00F77521" w:rsidRPr="008F1CF6" w:rsidRDefault="00F77521" w:rsidP="00F77521">
      <w:pPr>
        <w:pStyle w:val="Corptext"/>
        <w:rPr>
          <w:rFonts w:cs="Arial"/>
          <w:sz w:val="24"/>
          <w:szCs w:val="24"/>
        </w:rPr>
      </w:pPr>
      <w:r w:rsidRPr="008F1CF6">
        <w:rPr>
          <w:rFonts w:cs="Arial"/>
          <w:sz w:val="24"/>
          <w:szCs w:val="24"/>
        </w:rPr>
        <w:t>indivizii sunt colorati in cenusiu deschis, maroniu sau masliniu patat cu negru. Uneori pot</w:t>
      </w:r>
      <w:r w:rsidRPr="008F1CF6">
        <w:rPr>
          <w:rFonts w:cs="Arial"/>
          <w:spacing w:val="1"/>
          <w:sz w:val="24"/>
          <w:szCs w:val="24"/>
        </w:rPr>
        <w:t xml:space="preserve"> </w:t>
      </w:r>
      <w:r w:rsidRPr="008F1CF6">
        <w:rPr>
          <w:rFonts w:cs="Arial"/>
          <w:sz w:val="24"/>
          <w:szCs w:val="24"/>
        </w:rPr>
        <w:t>apare indivizi partial sau total verzi dorsal. Abdomenul si gusa sunt colorate in galben, pe</w:t>
      </w:r>
      <w:r w:rsidRPr="008F1CF6">
        <w:rPr>
          <w:rFonts w:cs="Arial"/>
          <w:spacing w:val="1"/>
          <w:sz w:val="24"/>
          <w:szCs w:val="24"/>
        </w:rPr>
        <w:t xml:space="preserve"> </w:t>
      </w:r>
      <w:r w:rsidRPr="008F1CF6">
        <w:rPr>
          <w:rFonts w:cs="Arial"/>
          <w:sz w:val="24"/>
          <w:szCs w:val="24"/>
        </w:rPr>
        <w:t>fondul</w:t>
      </w:r>
      <w:r w:rsidRPr="008F1CF6">
        <w:rPr>
          <w:rFonts w:cs="Arial"/>
          <w:spacing w:val="1"/>
          <w:sz w:val="24"/>
          <w:szCs w:val="24"/>
        </w:rPr>
        <w:t xml:space="preserve"> </w:t>
      </w:r>
      <w:r w:rsidRPr="008F1CF6">
        <w:rPr>
          <w:rFonts w:cs="Arial"/>
          <w:sz w:val="24"/>
          <w:szCs w:val="24"/>
        </w:rPr>
        <w:t>caruia</w:t>
      </w:r>
      <w:r w:rsidRPr="008F1CF6">
        <w:rPr>
          <w:rFonts w:cs="Arial"/>
          <w:spacing w:val="1"/>
          <w:sz w:val="24"/>
          <w:szCs w:val="24"/>
        </w:rPr>
        <w:t xml:space="preserve"> </w:t>
      </w:r>
      <w:r w:rsidRPr="008F1CF6">
        <w:rPr>
          <w:rFonts w:cs="Arial"/>
          <w:sz w:val="24"/>
          <w:szCs w:val="24"/>
        </w:rPr>
        <w:t>este</w:t>
      </w:r>
      <w:r w:rsidRPr="008F1CF6">
        <w:rPr>
          <w:rFonts w:cs="Arial"/>
          <w:spacing w:val="1"/>
          <w:sz w:val="24"/>
          <w:szCs w:val="24"/>
        </w:rPr>
        <w:t xml:space="preserve"> </w:t>
      </w:r>
      <w:r w:rsidRPr="008F1CF6">
        <w:rPr>
          <w:rFonts w:cs="Arial"/>
          <w:sz w:val="24"/>
          <w:szCs w:val="24"/>
        </w:rPr>
        <w:t>un</w:t>
      </w:r>
      <w:r w:rsidRPr="008F1CF6">
        <w:rPr>
          <w:rFonts w:cs="Arial"/>
          <w:spacing w:val="1"/>
          <w:sz w:val="24"/>
          <w:szCs w:val="24"/>
        </w:rPr>
        <w:t xml:space="preserve"> </w:t>
      </w:r>
      <w:r w:rsidRPr="008F1CF6">
        <w:rPr>
          <w:rFonts w:cs="Arial"/>
          <w:sz w:val="24"/>
          <w:szCs w:val="24"/>
        </w:rPr>
        <w:t>desen</w:t>
      </w:r>
      <w:r w:rsidRPr="008F1CF6">
        <w:rPr>
          <w:rFonts w:cs="Arial"/>
          <w:spacing w:val="1"/>
          <w:sz w:val="24"/>
          <w:szCs w:val="24"/>
        </w:rPr>
        <w:t xml:space="preserve"> </w:t>
      </w:r>
      <w:r w:rsidRPr="008F1CF6">
        <w:rPr>
          <w:rFonts w:cs="Arial"/>
          <w:sz w:val="24"/>
          <w:szCs w:val="24"/>
        </w:rPr>
        <w:t>marmorat</w:t>
      </w:r>
      <w:r w:rsidRPr="008F1CF6">
        <w:rPr>
          <w:rFonts w:cs="Arial"/>
          <w:spacing w:val="1"/>
          <w:sz w:val="24"/>
          <w:szCs w:val="24"/>
        </w:rPr>
        <w:t xml:space="preserve"> </w:t>
      </w:r>
      <w:r w:rsidRPr="008F1CF6">
        <w:rPr>
          <w:rFonts w:cs="Arial"/>
          <w:sz w:val="24"/>
          <w:szCs w:val="24"/>
        </w:rPr>
        <w:t>cenusiu</w:t>
      </w:r>
      <w:r w:rsidRPr="008F1CF6">
        <w:rPr>
          <w:rFonts w:cs="Arial"/>
          <w:spacing w:val="1"/>
          <w:sz w:val="24"/>
          <w:szCs w:val="24"/>
        </w:rPr>
        <w:t xml:space="preserve"> </w:t>
      </w:r>
      <w:r w:rsidRPr="008F1CF6">
        <w:rPr>
          <w:rFonts w:cs="Arial"/>
          <w:sz w:val="24"/>
          <w:szCs w:val="24"/>
        </w:rPr>
        <w:t>spre</w:t>
      </w:r>
      <w:r w:rsidRPr="008F1CF6">
        <w:rPr>
          <w:rFonts w:cs="Arial"/>
          <w:spacing w:val="1"/>
          <w:sz w:val="24"/>
          <w:szCs w:val="24"/>
        </w:rPr>
        <w:t xml:space="preserve"> </w:t>
      </w:r>
      <w:r w:rsidRPr="008F1CF6">
        <w:rPr>
          <w:rFonts w:cs="Arial"/>
          <w:sz w:val="24"/>
          <w:szCs w:val="24"/>
        </w:rPr>
        <w:t>negru,</w:t>
      </w:r>
      <w:r w:rsidRPr="008F1CF6">
        <w:rPr>
          <w:rFonts w:cs="Arial"/>
          <w:spacing w:val="1"/>
          <w:sz w:val="24"/>
          <w:szCs w:val="24"/>
        </w:rPr>
        <w:t xml:space="preserve"> </w:t>
      </w:r>
      <w:r w:rsidRPr="008F1CF6">
        <w:rPr>
          <w:rFonts w:cs="Arial"/>
          <w:sz w:val="24"/>
          <w:szCs w:val="24"/>
        </w:rPr>
        <w:t>dominand</w:t>
      </w:r>
      <w:r w:rsidRPr="008F1CF6">
        <w:rPr>
          <w:rFonts w:cs="Arial"/>
          <w:spacing w:val="1"/>
          <w:sz w:val="24"/>
          <w:szCs w:val="24"/>
        </w:rPr>
        <w:t xml:space="preserve"> </w:t>
      </w:r>
      <w:r w:rsidRPr="008F1CF6">
        <w:rPr>
          <w:rFonts w:cs="Arial"/>
          <w:sz w:val="24"/>
          <w:szCs w:val="24"/>
        </w:rPr>
        <w:t>insa</w:t>
      </w:r>
      <w:r w:rsidRPr="008F1CF6">
        <w:rPr>
          <w:rFonts w:cs="Arial"/>
          <w:spacing w:val="70"/>
          <w:sz w:val="24"/>
          <w:szCs w:val="24"/>
        </w:rPr>
        <w:t xml:space="preserve"> </w:t>
      </w:r>
      <w:r w:rsidRPr="008F1CF6">
        <w:rPr>
          <w:rFonts w:cs="Arial"/>
          <w:sz w:val="24"/>
          <w:szCs w:val="24"/>
        </w:rPr>
        <w:t>pigmentul</w:t>
      </w:r>
      <w:r w:rsidRPr="008F1CF6">
        <w:rPr>
          <w:rFonts w:cs="Arial"/>
          <w:spacing w:val="1"/>
          <w:sz w:val="24"/>
          <w:szCs w:val="24"/>
        </w:rPr>
        <w:t xml:space="preserve"> </w:t>
      </w:r>
      <w:r w:rsidRPr="008F1CF6">
        <w:rPr>
          <w:rFonts w:cs="Arial"/>
          <w:sz w:val="24"/>
          <w:szCs w:val="24"/>
        </w:rPr>
        <w:t>galben. Coloritul este foarte intens, reprezentand un mijloc de avertizare asupra toxicitatii.</w:t>
      </w:r>
      <w:r w:rsidRPr="008F1CF6">
        <w:rPr>
          <w:rFonts w:cs="Arial"/>
          <w:spacing w:val="1"/>
          <w:sz w:val="24"/>
          <w:szCs w:val="24"/>
        </w:rPr>
        <w:t xml:space="preserve"> </w:t>
      </w:r>
      <w:r w:rsidRPr="008F1CF6">
        <w:rPr>
          <w:rFonts w:cs="Arial"/>
          <w:sz w:val="24"/>
          <w:szCs w:val="24"/>
        </w:rPr>
        <w:t>Varfurile</w:t>
      </w:r>
      <w:r w:rsidRPr="008F1CF6">
        <w:rPr>
          <w:rFonts w:cs="Arial"/>
          <w:spacing w:val="1"/>
          <w:sz w:val="24"/>
          <w:szCs w:val="24"/>
        </w:rPr>
        <w:t xml:space="preserve"> </w:t>
      </w:r>
      <w:r w:rsidRPr="008F1CF6">
        <w:rPr>
          <w:rFonts w:cs="Arial"/>
          <w:sz w:val="24"/>
          <w:szCs w:val="24"/>
        </w:rPr>
        <w:t>degetelor</w:t>
      </w:r>
      <w:r w:rsidRPr="008F1CF6">
        <w:rPr>
          <w:rFonts w:cs="Arial"/>
          <w:spacing w:val="1"/>
          <w:sz w:val="24"/>
          <w:szCs w:val="24"/>
        </w:rPr>
        <w:t xml:space="preserve"> </w:t>
      </w:r>
      <w:r w:rsidRPr="008F1CF6">
        <w:rPr>
          <w:rFonts w:cs="Arial"/>
          <w:sz w:val="24"/>
          <w:szCs w:val="24"/>
        </w:rPr>
        <w:t>sunt</w:t>
      </w:r>
      <w:r w:rsidRPr="008F1CF6">
        <w:rPr>
          <w:rFonts w:cs="Arial"/>
          <w:spacing w:val="1"/>
          <w:sz w:val="24"/>
          <w:szCs w:val="24"/>
        </w:rPr>
        <w:t xml:space="preserve"> </w:t>
      </w:r>
      <w:r w:rsidRPr="008F1CF6">
        <w:rPr>
          <w:rFonts w:cs="Arial"/>
          <w:sz w:val="24"/>
          <w:szCs w:val="24"/>
        </w:rPr>
        <w:t>de</w:t>
      </w:r>
      <w:r w:rsidRPr="008F1CF6">
        <w:rPr>
          <w:rFonts w:cs="Arial"/>
          <w:spacing w:val="1"/>
          <w:sz w:val="24"/>
          <w:szCs w:val="24"/>
        </w:rPr>
        <w:t xml:space="preserve"> </w:t>
      </w:r>
      <w:r w:rsidRPr="008F1CF6">
        <w:rPr>
          <w:rFonts w:cs="Arial"/>
          <w:sz w:val="24"/>
          <w:szCs w:val="24"/>
        </w:rPr>
        <w:t>asemenea</w:t>
      </w:r>
      <w:r w:rsidRPr="008F1CF6">
        <w:rPr>
          <w:rFonts w:cs="Arial"/>
          <w:spacing w:val="1"/>
          <w:sz w:val="24"/>
          <w:szCs w:val="24"/>
        </w:rPr>
        <w:t xml:space="preserve"> </w:t>
      </w:r>
      <w:r w:rsidRPr="008F1CF6">
        <w:rPr>
          <w:rFonts w:cs="Arial"/>
          <w:sz w:val="24"/>
          <w:szCs w:val="24"/>
        </w:rPr>
        <w:t>galbene.</w:t>
      </w:r>
      <w:r w:rsidRPr="008F1CF6">
        <w:rPr>
          <w:rFonts w:cs="Arial"/>
          <w:spacing w:val="1"/>
          <w:sz w:val="24"/>
          <w:szCs w:val="24"/>
        </w:rPr>
        <w:t xml:space="preserve"> </w:t>
      </w:r>
      <w:r w:rsidRPr="008F1CF6">
        <w:rPr>
          <w:rFonts w:cs="Arial"/>
          <w:sz w:val="24"/>
          <w:szCs w:val="24"/>
        </w:rPr>
        <w:t>Masculii</w:t>
      </w:r>
      <w:r w:rsidRPr="008F1CF6">
        <w:rPr>
          <w:rFonts w:cs="Arial"/>
          <w:spacing w:val="1"/>
          <w:sz w:val="24"/>
          <w:szCs w:val="24"/>
        </w:rPr>
        <w:t xml:space="preserve"> </w:t>
      </w:r>
      <w:r w:rsidRPr="008F1CF6">
        <w:rPr>
          <w:rFonts w:cs="Arial"/>
          <w:sz w:val="24"/>
          <w:szCs w:val="24"/>
        </w:rPr>
        <w:t>prezinta</w:t>
      </w:r>
      <w:r w:rsidRPr="008F1CF6">
        <w:rPr>
          <w:rFonts w:cs="Arial"/>
          <w:spacing w:val="1"/>
          <w:sz w:val="24"/>
          <w:szCs w:val="24"/>
        </w:rPr>
        <w:t xml:space="preserve"> </w:t>
      </w:r>
      <w:r w:rsidRPr="008F1CF6">
        <w:rPr>
          <w:rFonts w:cs="Arial"/>
          <w:sz w:val="24"/>
          <w:szCs w:val="24"/>
        </w:rPr>
        <w:t>pe</w:t>
      </w:r>
      <w:r w:rsidRPr="008F1CF6">
        <w:rPr>
          <w:rFonts w:cs="Arial"/>
          <w:spacing w:val="1"/>
          <w:sz w:val="24"/>
          <w:szCs w:val="24"/>
        </w:rPr>
        <w:t xml:space="preserve"> </w:t>
      </w:r>
      <w:r w:rsidRPr="008F1CF6">
        <w:rPr>
          <w:rFonts w:cs="Arial"/>
          <w:sz w:val="24"/>
          <w:szCs w:val="24"/>
        </w:rPr>
        <w:t>fata</w:t>
      </w:r>
      <w:r w:rsidRPr="008F1CF6">
        <w:rPr>
          <w:rFonts w:cs="Arial"/>
          <w:spacing w:val="1"/>
          <w:sz w:val="24"/>
          <w:szCs w:val="24"/>
        </w:rPr>
        <w:t xml:space="preserve"> </w:t>
      </w:r>
      <w:r w:rsidRPr="008F1CF6">
        <w:rPr>
          <w:rFonts w:cs="Arial"/>
          <w:sz w:val="24"/>
          <w:szCs w:val="24"/>
        </w:rPr>
        <w:t>interioara</w:t>
      </w:r>
      <w:r w:rsidRPr="008F1CF6">
        <w:rPr>
          <w:rFonts w:cs="Arial"/>
          <w:spacing w:val="1"/>
          <w:sz w:val="24"/>
          <w:szCs w:val="24"/>
        </w:rPr>
        <w:t xml:space="preserve"> </w:t>
      </w:r>
      <w:r w:rsidRPr="008F1CF6">
        <w:rPr>
          <w:rFonts w:cs="Arial"/>
          <w:sz w:val="24"/>
          <w:szCs w:val="24"/>
        </w:rPr>
        <w:t>a</w:t>
      </w:r>
      <w:r w:rsidRPr="008F1CF6">
        <w:rPr>
          <w:rFonts w:cs="Arial"/>
          <w:spacing w:val="1"/>
          <w:sz w:val="24"/>
          <w:szCs w:val="24"/>
        </w:rPr>
        <w:t xml:space="preserve"> </w:t>
      </w:r>
      <w:r w:rsidRPr="008F1CF6">
        <w:rPr>
          <w:rFonts w:cs="Arial"/>
          <w:sz w:val="24"/>
          <w:szCs w:val="24"/>
        </w:rPr>
        <w:t>membrelor anterioare calozitatile nuptiale (formatiuni cornoase, de culoare neagra ce apar</w:t>
      </w:r>
      <w:r w:rsidRPr="008F1CF6">
        <w:rPr>
          <w:rFonts w:cs="Arial"/>
          <w:spacing w:val="1"/>
          <w:sz w:val="24"/>
          <w:szCs w:val="24"/>
        </w:rPr>
        <w:t xml:space="preserve"> </w:t>
      </w:r>
      <w:r w:rsidRPr="008F1CF6">
        <w:rPr>
          <w:rFonts w:cs="Arial"/>
          <w:sz w:val="24"/>
          <w:szCs w:val="24"/>
        </w:rPr>
        <w:t>in</w:t>
      </w:r>
      <w:r w:rsidRPr="008F1CF6">
        <w:rPr>
          <w:rFonts w:cs="Arial"/>
          <w:spacing w:val="1"/>
          <w:sz w:val="24"/>
          <w:szCs w:val="24"/>
        </w:rPr>
        <w:t xml:space="preserve"> </w:t>
      </w:r>
      <w:r w:rsidRPr="008F1CF6">
        <w:rPr>
          <w:rFonts w:cs="Arial"/>
          <w:sz w:val="24"/>
          <w:szCs w:val="24"/>
        </w:rPr>
        <w:t>perioada</w:t>
      </w:r>
      <w:r w:rsidRPr="008F1CF6">
        <w:rPr>
          <w:rFonts w:cs="Arial"/>
          <w:spacing w:val="1"/>
          <w:sz w:val="24"/>
          <w:szCs w:val="24"/>
        </w:rPr>
        <w:t xml:space="preserve"> </w:t>
      </w:r>
      <w:r w:rsidRPr="008F1CF6">
        <w:rPr>
          <w:rFonts w:cs="Arial"/>
          <w:sz w:val="24"/>
          <w:szCs w:val="24"/>
        </w:rPr>
        <w:t>de</w:t>
      </w:r>
      <w:r w:rsidRPr="008F1CF6">
        <w:rPr>
          <w:rFonts w:cs="Arial"/>
          <w:spacing w:val="1"/>
          <w:sz w:val="24"/>
          <w:szCs w:val="24"/>
        </w:rPr>
        <w:t xml:space="preserve"> </w:t>
      </w:r>
      <w:r w:rsidRPr="008F1CF6">
        <w:rPr>
          <w:rFonts w:cs="Arial"/>
          <w:sz w:val="24"/>
          <w:szCs w:val="24"/>
        </w:rPr>
        <w:t>reproducere</w:t>
      </w:r>
      <w:r w:rsidRPr="008F1CF6">
        <w:rPr>
          <w:rFonts w:cs="Arial"/>
          <w:spacing w:val="1"/>
          <w:sz w:val="24"/>
          <w:szCs w:val="24"/>
        </w:rPr>
        <w:t xml:space="preserve"> </w:t>
      </w:r>
      <w:r w:rsidRPr="008F1CF6">
        <w:rPr>
          <w:rFonts w:cs="Arial"/>
          <w:sz w:val="24"/>
          <w:szCs w:val="24"/>
        </w:rPr>
        <w:t>doar</w:t>
      </w:r>
      <w:r w:rsidRPr="008F1CF6">
        <w:rPr>
          <w:rFonts w:cs="Arial"/>
          <w:spacing w:val="1"/>
          <w:sz w:val="24"/>
          <w:szCs w:val="24"/>
        </w:rPr>
        <w:t xml:space="preserve"> </w:t>
      </w:r>
      <w:r w:rsidRPr="008F1CF6">
        <w:rPr>
          <w:rFonts w:cs="Arial"/>
          <w:sz w:val="24"/>
          <w:szCs w:val="24"/>
        </w:rPr>
        <w:t>la</w:t>
      </w:r>
      <w:r w:rsidRPr="008F1CF6">
        <w:rPr>
          <w:rFonts w:cs="Arial"/>
          <w:spacing w:val="1"/>
          <w:sz w:val="24"/>
          <w:szCs w:val="24"/>
        </w:rPr>
        <w:t xml:space="preserve"> </w:t>
      </w:r>
      <w:r w:rsidRPr="008F1CF6">
        <w:rPr>
          <w:rFonts w:cs="Arial"/>
          <w:sz w:val="24"/>
          <w:szCs w:val="24"/>
        </w:rPr>
        <w:t>masculi)</w:t>
      </w:r>
      <w:r w:rsidRPr="008F1CF6">
        <w:rPr>
          <w:rFonts w:cs="Arial"/>
          <w:spacing w:val="1"/>
          <w:sz w:val="24"/>
          <w:szCs w:val="24"/>
        </w:rPr>
        <w:t xml:space="preserve"> </w:t>
      </w:r>
      <w:r w:rsidRPr="008F1CF6">
        <w:rPr>
          <w:rFonts w:cs="Arial"/>
          <w:sz w:val="24"/>
          <w:szCs w:val="24"/>
        </w:rPr>
        <w:t>vizibile</w:t>
      </w:r>
      <w:r w:rsidRPr="008F1CF6">
        <w:rPr>
          <w:rFonts w:cs="Arial"/>
          <w:spacing w:val="1"/>
          <w:sz w:val="24"/>
          <w:szCs w:val="24"/>
        </w:rPr>
        <w:t xml:space="preserve"> </w:t>
      </w:r>
      <w:r w:rsidRPr="008F1CF6">
        <w:rPr>
          <w:rFonts w:cs="Arial"/>
          <w:sz w:val="24"/>
          <w:szCs w:val="24"/>
        </w:rPr>
        <w:t>chiar</w:t>
      </w:r>
      <w:r w:rsidRPr="008F1CF6">
        <w:rPr>
          <w:rFonts w:cs="Arial"/>
          <w:spacing w:val="1"/>
          <w:sz w:val="24"/>
          <w:szCs w:val="24"/>
        </w:rPr>
        <w:t xml:space="preserve"> </w:t>
      </w:r>
      <w:r w:rsidRPr="008F1CF6">
        <w:rPr>
          <w:rFonts w:cs="Arial"/>
          <w:sz w:val="24"/>
          <w:szCs w:val="24"/>
        </w:rPr>
        <w:t>si</w:t>
      </w:r>
      <w:r w:rsidRPr="008F1CF6">
        <w:rPr>
          <w:rFonts w:cs="Arial"/>
          <w:spacing w:val="1"/>
          <w:sz w:val="24"/>
          <w:szCs w:val="24"/>
        </w:rPr>
        <w:t xml:space="preserve"> </w:t>
      </w:r>
      <w:r w:rsidRPr="008F1CF6">
        <w:rPr>
          <w:rFonts w:cs="Arial"/>
          <w:sz w:val="24"/>
          <w:szCs w:val="24"/>
        </w:rPr>
        <w:t>pe</w:t>
      </w:r>
      <w:r w:rsidRPr="008F1CF6">
        <w:rPr>
          <w:rFonts w:cs="Arial"/>
          <w:spacing w:val="1"/>
          <w:sz w:val="24"/>
          <w:szCs w:val="24"/>
        </w:rPr>
        <w:t xml:space="preserve"> </w:t>
      </w:r>
      <w:r w:rsidRPr="008F1CF6">
        <w:rPr>
          <w:rFonts w:cs="Arial"/>
          <w:sz w:val="24"/>
          <w:szCs w:val="24"/>
        </w:rPr>
        <w:t>perioada</w:t>
      </w:r>
      <w:r w:rsidRPr="008F1CF6">
        <w:rPr>
          <w:rFonts w:cs="Arial"/>
          <w:spacing w:val="1"/>
          <w:sz w:val="24"/>
          <w:szCs w:val="24"/>
        </w:rPr>
        <w:t xml:space="preserve"> </w:t>
      </w:r>
      <w:r w:rsidRPr="008F1CF6">
        <w:rPr>
          <w:rFonts w:cs="Arial"/>
          <w:sz w:val="24"/>
          <w:szCs w:val="24"/>
        </w:rPr>
        <w:t>hibernarii.</w:t>
      </w:r>
      <w:r w:rsidRPr="008F1CF6">
        <w:rPr>
          <w:rFonts w:cs="Arial"/>
          <w:spacing w:val="1"/>
          <w:sz w:val="24"/>
          <w:szCs w:val="24"/>
        </w:rPr>
        <w:t xml:space="preserve"> </w:t>
      </w:r>
      <w:r w:rsidRPr="008F1CF6">
        <w:rPr>
          <w:rFonts w:cs="Arial"/>
          <w:sz w:val="24"/>
          <w:szCs w:val="24"/>
        </w:rPr>
        <w:t>Masculii nu poseda sac vocal dar in privinta oracaitului se aseamana cu *B. bombina*,</w:t>
      </w:r>
      <w:r w:rsidRPr="008F1CF6">
        <w:rPr>
          <w:rFonts w:cs="Arial"/>
          <w:spacing w:val="1"/>
          <w:sz w:val="24"/>
          <w:szCs w:val="24"/>
        </w:rPr>
        <w:t xml:space="preserve"> </w:t>
      </w:r>
      <w:r w:rsidRPr="008F1CF6">
        <w:rPr>
          <w:rFonts w:cs="Arial"/>
          <w:sz w:val="24"/>
          <w:szCs w:val="24"/>
        </w:rPr>
        <w:t>doar</w:t>
      </w:r>
      <w:r w:rsidRPr="008F1CF6">
        <w:rPr>
          <w:rFonts w:cs="Arial"/>
          <w:spacing w:val="-1"/>
          <w:sz w:val="24"/>
          <w:szCs w:val="24"/>
        </w:rPr>
        <w:t xml:space="preserve"> </w:t>
      </w:r>
      <w:r w:rsidRPr="008F1CF6">
        <w:rPr>
          <w:rFonts w:cs="Arial"/>
          <w:sz w:val="24"/>
          <w:szCs w:val="24"/>
        </w:rPr>
        <w:t>ca frecventa sunetelor</w:t>
      </w:r>
      <w:r w:rsidRPr="008F1CF6">
        <w:rPr>
          <w:rFonts w:cs="Arial"/>
          <w:spacing w:val="1"/>
          <w:sz w:val="24"/>
          <w:szCs w:val="24"/>
        </w:rPr>
        <w:t xml:space="preserve"> </w:t>
      </w:r>
      <w:r w:rsidRPr="008F1CF6">
        <w:rPr>
          <w:rFonts w:cs="Arial"/>
          <w:sz w:val="24"/>
          <w:szCs w:val="24"/>
        </w:rPr>
        <w:t>este mai</w:t>
      </w:r>
      <w:r w:rsidRPr="008F1CF6">
        <w:rPr>
          <w:rFonts w:cs="Arial"/>
          <w:spacing w:val="1"/>
          <w:sz w:val="24"/>
          <w:szCs w:val="24"/>
        </w:rPr>
        <w:t xml:space="preserve"> </w:t>
      </w:r>
      <w:r w:rsidRPr="008F1CF6">
        <w:rPr>
          <w:rFonts w:cs="Arial"/>
          <w:sz w:val="24"/>
          <w:szCs w:val="24"/>
        </w:rPr>
        <w:t>ridicata.</w:t>
      </w:r>
    </w:p>
    <w:p w14:paraId="22D2DDC9" w14:textId="77777777" w:rsidR="00F77521" w:rsidRPr="008F1CF6" w:rsidRDefault="00F77521" w:rsidP="00F77521">
      <w:pPr>
        <w:pStyle w:val="Corptext"/>
        <w:spacing w:line="242" w:lineRule="auto"/>
        <w:ind w:firstLine="708"/>
        <w:rPr>
          <w:rFonts w:cs="Arial"/>
          <w:sz w:val="24"/>
          <w:szCs w:val="24"/>
        </w:rPr>
      </w:pPr>
      <w:r w:rsidRPr="008F1CF6">
        <w:rPr>
          <w:rFonts w:cs="Arial"/>
          <w:b/>
          <w:sz w:val="24"/>
          <w:szCs w:val="24"/>
        </w:rPr>
        <w:t>Habitat:</w:t>
      </w:r>
      <w:r w:rsidRPr="008F1CF6">
        <w:rPr>
          <w:rFonts w:cs="Arial"/>
          <w:b/>
          <w:spacing w:val="1"/>
          <w:sz w:val="24"/>
          <w:szCs w:val="24"/>
        </w:rPr>
        <w:t xml:space="preserve"> </w:t>
      </w:r>
      <w:r w:rsidRPr="008F1CF6">
        <w:rPr>
          <w:rFonts w:cs="Arial"/>
          <w:sz w:val="24"/>
          <w:szCs w:val="24"/>
        </w:rPr>
        <w:t>Ocupa</w:t>
      </w:r>
      <w:r w:rsidRPr="008F1CF6">
        <w:rPr>
          <w:rFonts w:cs="Arial"/>
          <w:spacing w:val="1"/>
          <w:sz w:val="24"/>
          <w:szCs w:val="24"/>
        </w:rPr>
        <w:t xml:space="preserve"> </w:t>
      </w:r>
      <w:r w:rsidRPr="008F1CF6">
        <w:rPr>
          <w:rFonts w:cs="Arial"/>
          <w:sz w:val="24"/>
          <w:szCs w:val="24"/>
        </w:rPr>
        <w:t>orice</w:t>
      </w:r>
      <w:r w:rsidRPr="008F1CF6">
        <w:rPr>
          <w:rFonts w:cs="Arial"/>
          <w:spacing w:val="1"/>
          <w:sz w:val="24"/>
          <w:szCs w:val="24"/>
        </w:rPr>
        <w:t xml:space="preserve"> </w:t>
      </w:r>
      <w:r w:rsidRPr="008F1CF6">
        <w:rPr>
          <w:rFonts w:cs="Arial"/>
          <w:sz w:val="24"/>
          <w:szCs w:val="24"/>
        </w:rPr>
        <w:t>ochi</w:t>
      </w:r>
      <w:r w:rsidRPr="008F1CF6">
        <w:rPr>
          <w:rFonts w:cs="Arial"/>
          <w:spacing w:val="1"/>
          <w:sz w:val="24"/>
          <w:szCs w:val="24"/>
        </w:rPr>
        <w:t xml:space="preserve"> </w:t>
      </w:r>
      <w:r w:rsidRPr="008F1CF6">
        <w:rPr>
          <w:rFonts w:cs="Arial"/>
          <w:sz w:val="24"/>
          <w:szCs w:val="24"/>
        </w:rPr>
        <w:t>de</w:t>
      </w:r>
      <w:r w:rsidRPr="008F1CF6">
        <w:rPr>
          <w:rFonts w:cs="Arial"/>
          <w:spacing w:val="1"/>
          <w:sz w:val="24"/>
          <w:szCs w:val="24"/>
        </w:rPr>
        <w:t xml:space="preserve"> </w:t>
      </w:r>
      <w:r w:rsidRPr="008F1CF6">
        <w:rPr>
          <w:rFonts w:cs="Arial"/>
          <w:sz w:val="24"/>
          <w:szCs w:val="24"/>
        </w:rPr>
        <w:t>apa,</w:t>
      </w:r>
      <w:r w:rsidRPr="008F1CF6">
        <w:rPr>
          <w:rFonts w:cs="Arial"/>
          <w:spacing w:val="1"/>
          <w:sz w:val="24"/>
          <w:szCs w:val="24"/>
        </w:rPr>
        <w:t xml:space="preserve"> </w:t>
      </w:r>
      <w:r w:rsidRPr="008F1CF6">
        <w:rPr>
          <w:rFonts w:cs="Arial"/>
          <w:sz w:val="24"/>
          <w:szCs w:val="24"/>
        </w:rPr>
        <w:t>preponderent</w:t>
      </w:r>
      <w:r w:rsidRPr="008F1CF6">
        <w:rPr>
          <w:rFonts w:cs="Arial"/>
          <w:spacing w:val="1"/>
          <w:sz w:val="24"/>
          <w:szCs w:val="24"/>
        </w:rPr>
        <w:t xml:space="preserve"> </w:t>
      </w:r>
      <w:r w:rsidRPr="008F1CF6">
        <w:rPr>
          <w:rFonts w:cs="Arial"/>
          <w:sz w:val="24"/>
          <w:szCs w:val="24"/>
        </w:rPr>
        <w:t>balti</w:t>
      </w:r>
      <w:r w:rsidRPr="008F1CF6">
        <w:rPr>
          <w:rFonts w:cs="Arial"/>
          <w:spacing w:val="1"/>
          <w:sz w:val="24"/>
          <w:szCs w:val="24"/>
        </w:rPr>
        <w:t xml:space="preserve"> </w:t>
      </w:r>
      <w:r w:rsidRPr="008F1CF6">
        <w:rPr>
          <w:rFonts w:cs="Arial"/>
          <w:sz w:val="24"/>
          <w:szCs w:val="24"/>
        </w:rPr>
        <w:t>temporare,</w:t>
      </w:r>
      <w:r w:rsidRPr="008F1CF6">
        <w:rPr>
          <w:rFonts w:cs="Arial"/>
          <w:spacing w:val="1"/>
          <w:sz w:val="24"/>
          <w:szCs w:val="24"/>
        </w:rPr>
        <w:t xml:space="preserve"> </w:t>
      </w:r>
      <w:r w:rsidRPr="008F1CF6">
        <w:rPr>
          <w:rFonts w:cs="Arial"/>
          <w:sz w:val="24"/>
          <w:szCs w:val="24"/>
        </w:rPr>
        <w:t>putandu-se</w:t>
      </w:r>
      <w:r w:rsidRPr="008F1CF6">
        <w:rPr>
          <w:rFonts w:cs="Arial"/>
          <w:spacing w:val="1"/>
          <w:sz w:val="24"/>
          <w:szCs w:val="24"/>
        </w:rPr>
        <w:t xml:space="preserve"> </w:t>
      </w:r>
      <w:r w:rsidRPr="008F1CF6">
        <w:rPr>
          <w:rFonts w:cs="Arial"/>
          <w:sz w:val="24"/>
          <w:szCs w:val="24"/>
        </w:rPr>
        <w:t>reproduce</w:t>
      </w:r>
      <w:r w:rsidRPr="008F1CF6">
        <w:rPr>
          <w:rFonts w:cs="Arial"/>
          <w:spacing w:val="3"/>
          <w:sz w:val="24"/>
          <w:szCs w:val="24"/>
        </w:rPr>
        <w:t xml:space="preserve"> </w:t>
      </w:r>
      <w:r w:rsidRPr="008F1CF6">
        <w:rPr>
          <w:rFonts w:cs="Arial"/>
          <w:sz w:val="24"/>
          <w:szCs w:val="24"/>
        </w:rPr>
        <w:t>inclusiv</w:t>
      </w:r>
      <w:r w:rsidRPr="008F1CF6">
        <w:rPr>
          <w:rFonts w:cs="Arial"/>
          <w:spacing w:val="5"/>
          <w:sz w:val="24"/>
          <w:szCs w:val="24"/>
        </w:rPr>
        <w:t xml:space="preserve"> </w:t>
      </w:r>
      <w:r w:rsidRPr="008F1CF6">
        <w:rPr>
          <w:rFonts w:cs="Arial"/>
          <w:sz w:val="24"/>
          <w:szCs w:val="24"/>
        </w:rPr>
        <w:t>in</w:t>
      </w:r>
      <w:r w:rsidRPr="008F1CF6">
        <w:rPr>
          <w:rFonts w:cs="Arial"/>
          <w:spacing w:val="2"/>
          <w:sz w:val="24"/>
          <w:szCs w:val="24"/>
        </w:rPr>
        <w:t xml:space="preserve"> </w:t>
      </w:r>
      <w:r w:rsidRPr="008F1CF6">
        <w:rPr>
          <w:rFonts w:cs="Arial"/>
          <w:sz w:val="24"/>
          <w:szCs w:val="24"/>
        </w:rPr>
        <w:t>denivelari</w:t>
      </w:r>
      <w:r w:rsidRPr="008F1CF6">
        <w:rPr>
          <w:rFonts w:cs="Arial"/>
          <w:spacing w:val="5"/>
          <w:sz w:val="24"/>
          <w:szCs w:val="24"/>
        </w:rPr>
        <w:t xml:space="preserve"> </w:t>
      </w:r>
      <w:r w:rsidRPr="008F1CF6">
        <w:rPr>
          <w:rFonts w:cs="Arial"/>
          <w:sz w:val="24"/>
          <w:szCs w:val="24"/>
        </w:rPr>
        <w:t>ale</w:t>
      </w:r>
      <w:r w:rsidRPr="008F1CF6">
        <w:rPr>
          <w:rFonts w:cs="Arial"/>
          <w:spacing w:val="4"/>
          <w:sz w:val="24"/>
          <w:szCs w:val="24"/>
        </w:rPr>
        <w:t xml:space="preserve"> </w:t>
      </w:r>
      <w:r w:rsidRPr="008F1CF6">
        <w:rPr>
          <w:rFonts w:cs="Arial"/>
          <w:sz w:val="24"/>
          <w:szCs w:val="24"/>
        </w:rPr>
        <w:t>solului</w:t>
      </w:r>
      <w:r w:rsidRPr="008F1CF6">
        <w:rPr>
          <w:rFonts w:cs="Arial"/>
          <w:spacing w:val="2"/>
          <w:sz w:val="24"/>
          <w:szCs w:val="24"/>
        </w:rPr>
        <w:t xml:space="preserve"> </w:t>
      </w:r>
      <w:r w:rsidRPr="008F1CF6">
        <w:rPr>
          <w:rFonts w:cs="Arial"/>
          <w:sz w:val="24"/>
          <w:szCs w:val="24"/>
        </w:rPr>
        <w:t>ce</w:t>
      </w:r>
      <w:r w:rsidRPr="008F1CF6">
        <w:rPr>
          <w:rFonts w:cs="Arial"/>
          <w:spacing w:val="4"/>
          <w:sz w:val="24"/>
          <w:szCs w:val="24"/>
        </w:rPr>
        <w:t xml:space="preserve"> </w:t>
      </w:r>
      <w:r w:rsidRPr="008F1CF6">
        <w:rPr>
          <w:rFonts w:cs="Arial"/>
          <w:sz w:val="24"/>
          <w:szCs w:val="24"/>
        </w:rPr>
        <w:t>contin</w:t>
      </w:r>
      <w:r w:rsidRPr="008F1CF6">
        <w:rPr>
          <w:rFonts w:cs="Arial"/>
          <w:spacing w:val="5"/>
          <w:sz w:val="24"/>
          <w:szCs w:val="24"/>
        </w:rPr>
        <w:t xml:space="preserve"> </w:t>
      </w:r>
      <w:r w:rsidRPr="008F1CF6">
        <w:rPr>
          <w:rFonts w:cs="Arial"/>
          <w:sz w:val="24"/>
          <w:szCs w:val="24"/>
        </w:rPr>
        <w:t>sub</w:t>
      </w:r>
      <w:r w:rsidRPr="008F1CF6">
        <w:rPr>
          <w:rFonts w:cs="Arial"/>
          <w:spacing w:val="4"/>
          <w:sz w:val="24"/>
          <w:szCs w:val="24"/>
        </w:rPr>
        <w:t xml:space="preserve"> </w:t>
      </w:r>
      <w:r w:rsidRPr="008F1CF6">
        <w:rPr>
          <w:rFonts w:cs="Arial"/>
          <w:sz w:val="24"/>
          <w:szCs w:val="24"/>
        </w:rPr>
        <w:t>un</w:t>
      </w:r>
      <w:r w:rsidRPr="008F1CF6">
        <w:rPr>
          <w:rFonts w:cs="Arial"/>
          <w:spacing w:val="5"/>
          <w:sz w:val="24"/>
          <w:szCs w:val="24"/>
        </w:rPr>
        <w:t xml:space="preserve"> </w:t>
      </w:r>
      <w:r w:rsidRPr="008F1CF6">
        <w:rPr>
          <w:rFonts w:cs="Arial"/>
          <w:sz w:val="24"/>
          <w:szCs w:val="24"/>
        </w:rPr>
        <w:t>litru</w:t>
      </w:r>
      <w:r w:rsidRPr="008F1CF6">
        <w:rPr>
          <w:rFonts w:cs="Arial"/>
          <w:spacing w:val="5"/>
          <w:sz w:val="24"/>
          <w:szCs w:val="24"/>
        </w:rPr>
        <w:t xml:space="preserve"> </w:t>
      </w:r>
      <w:r w:rsidRPr="008F1CF6">
        <w:rPr>
          <w:rFonts w:cs="Arial"/>
          <w:sz w:val="24"/>
          <w:szCs w:val="24"/>
        </w:rPr>
        <w:t>de</w:t>
      </w:r>
      <w:r w:rsidRPr="008F1CF6">
        <w:rPr>
          <w:rFonts w:cs="Arial"/>
          <w:spacing w:val="3"/>
          <w:sz w:val="24"/>
          <w:szCs w:val="24"/>
        </w:rPr>
        <w:t xml:space="preserve"> </w:t>
      </w:r>
      <w:r w:rsidRPr="008F1CF6">
        <w:rPr>
          <w:rFonts w:cs="Arial"/>
          <w:sz w:val="24"/>
          <w:szCs w:val="24"/>
        </w:rPr>
        <w:t>apa,</w:t>
      </w:r>
      <w:r w:rsidRPr="008F1CF6">
        <w:rPr>
          <w:rFonts w:cs="Arial"/>
          <w:spacing w:val="4"/>
          <w:sz w:val="24"/>
          <w:szCs w:val="24"/>
        </w:rPr>
        <w:t xml:space="preserve"> </w:t>
      </w:r>
      <w:r w:rsidRPr="008F1CF6">
        <w:rPr>
          <w:rFonts w:cs="Arial"/>
          <w:sz w:val="24"/>
          <w:szCs w:val="24"/>
        </w:rPr>
        <w:t>spre</w:t>
      </w:r>
      <w:r w:rsidRPr="008F1CF6">
        <w:rPr>
          <w:rFonts w:cs="Arial"/>
          <w:spacing w:val="2"/>
          <w:sz w:val="24"/>
          <w:szCs w:val="24"/>
        </w:rPr>
        <w:t xml:space="preserve"> </w:t>
      </w:r>
      <w:r w:rsidRPr="008F1CF6">
        <w:rPr>
          <w:rFonts w:cs="Arial"/>
          <w:sz w:val="24"/>
          <w:szCs w:val="24"/>
        </w:rPr>
        <w:t>deosebire</w:t>
      </w:r>
      <w:r w:rsidRPr="008F1CF6">
        <w:rPr>
          <w:rFonts w:cs="Arial"/>
          <w:spacing w:val="3"/>
          <w:sz w:val="24"/>
          <w:szCs w:val="24"/>
        </w:rPr>
        <w:t xml:space="preserve"> </w:t>
      </w:r>
      <w:r w:rsidRPr="008F1CF6">
        <w:rPr>
          <w:rFonts w:cs="Arial"/>
          <w:sz w:val="24"/>
          <w:szCs w:val="24"/>
        </w:rPr>
        <w:t>de</w:t>
      </w:r>
    </w:p>
    <w:p w14:paraId="0E93331A" w14:textId="77777777" w:rsidR="00F77521" w:rsidRPr="008F1CF6" w:rsidRDefault="00F77521" w:rsidP="00F77521">
      <w:pPr>
        <w:pStyle w:val="Corptext"/>
        <w:spacing w:before="61"/>
        <w:rPr>
          <w:rFonts w:cs="Arial"/>
          <w:sz w:val="24"/>
          <w:szCs w:val="24"/>
        </w:rPr>
      </w:pPr>
      <w:r w:rsidRPr="008F1CF6">
        <w:rPr>
          <w:rFonts w:cs="Arial"/>
          <w:sz w:val="24"/>
          <w:szCs w:val="24"/>
        </w:rPr>
        <w:t>B. bombina* care prefera baltile mai mari din lunca sau valea apelor curgatoare. Este</w:t>
      </w:r>
      <w:r w:rsidRPr="008F1CF6">
        <w:rPr>
          <w:rFonts w:cs="Arial"/>
          <w:spacing w:val="1"/>
          <w:sz w:val="24"/>
          <w:szCs w:val="24"/>
        </w:rPr>
        <w:t xml:space="preserve"> </w:t>
      </w:r>
      <w:r w:rsidRPr="008F1CF6">
        <w:rPr>
          <w:rFonts w:cs="Arial"/>
          <w:sz w:val="24"/>
          <w:szCs w:val="24"/>
        </w:rPr>
        <w:t>intalnita aproape pretutindeni unde gaseste un minim de umiditate, de la 150 m pana la</w:t>
      </w:r>
      <w:r w:rsidRPr="008F1CF6">
        <w:rPr>
          <w:rFonts w:cs="Arial"/>
          <w:spacing w:val="1"/>
          <w:sz w:val="24"/>
          <w:szCs w:val="24"/>
        </w:rPr>
        <w:t xml:space="preserve"> </w:t>
      </w:r>
      <w:r w:rsidRPr="008F1CF6">
        <w:rPr>
          <w:rFonts w:cs="Arial"/>
          <w:sz w:val="24"/>
          <w:szCs w:val="24"/>
        </w:rPr>
        <w:t>aproape</w:t>
      </w:r>
      <w:r w:rsidRPr="008F1CF6">
        <w:rPr>
          <w:rFonts w:cs="Arial"/>
          <w:spacing w:val="-1"/>
          <w:sz w:val="24"/>
          <w:szCs w:val="24"/>
        </w:rPr>
        <w:t xml:space="preserve"> </w:t>
      </w:r>
      <w:r w:rsidRPr="008F1CF6">
        <w:rPr>
          <w:rFonts w:cs="Arial"/>
          <w:sz w:val="24"/>
          <w:szCs w:val="24"/>
        </w:rPr>
        <w:t>2000</w:t>
      </w:r>
      <w:r w:rsidRPr="008F1CF6">
        <w:rPr>
          <w:rFonts w:cs="Arial"/>
          <w:spacing w:val="1"/>
          <w:sz w:val="24"/>
          <w:szCs w:val="24"/>
        </w:rPr>
        <w:t xml:space="preserve"> </w:t>
      </w:r>
      <w:r w:rsidRPr="008F1CF6">
        <w:rPr>
          <w:rFonts w:cs="Arial"/>
          <w:sz w:val="24"/>
          <w:szCs w:val="24"/>
        </w:rPr>
        <w:t>m</w:t>
      </w:r>
      <w:r w:rsidRPr="008F1CF6">
        <w:rPr>
          <w:rFonts w:cs="Arial"/>
          <w:spacing w:val="-6"/>
          <w:sz w:val="24"/>
          <w:szCs w:val="24"/>
        </w:rPr>
        <w:t xml:space="preserve"> </w:t>
      </w:r>
      <w:r w:rsidRPr="008F1CF6">
        <w:rPr>
          <w:rFonts w:cs="Arial"/>
          <w:sz w:val="24"/>
          <w:szCs w:val="24"/>
        </w:rPr>
        <w:t>altitudine.</w:t>
      </w:r>
    </w:p>
    <w:p w14:paraId="401C2012" w14:textId="77777777" w:rsidR="00F77521" w:rsidRPr="008F1CF6" w:rsidRDefault="00F77521" w:rsidP="00F77521">
      <w:pPr>
        <w:pStyle w:val="Corptext"/>
        <w:spacing w:before="1"/>
        <w:ind w:firstLine="708"/>
        <w:rPr>
          <w:rFonts w:cs="Arial"/>
          <w:sz w:val="24"/>
          <w:szCs w:val="24"/>
        </w:rPr>
      </w:pPr>
      <w:r w:rsidRPr="008F1CF6">
        <w:rPr>
          <w:rFonts w:cs="Arial"/>
          <w:b/>
          <w:sz w:val="24"/>
          <w:szCs w:val="24"/>
        </w:rPr>
        <w:t>Populatie:</w:t>
      </w:r>
      <w:r w:rsidRPr="008F1CF6">
        <w:rPr>
          <w:rFonts w:cs="Arial"/>
          <w:b/>
          <w:spacing w:val="1"/>
          <w:sz w:val="24"/>
          <w:szCs w:val="24"/>
        </w:rPr>
        <w:t xml:space="preserve"> </w:t>
      </w:r>
      <w:r w:rsidRPr="008F1CF6">
        <w:rPr>
          <w:rFonts w:cs="Arial"/>
          <w:sz w:val="24"/>
          <w:szCs w:val="24"/>
        </w:rPr>
        <w:t>Este</w:t>
      </w:r>
      <w:r w:rsidRPr="008F1CF6">
        <w:rPr>
          <w:rFonts w:cs="Arial"/>
          <w:spacing w:val="1"/>
          <w:sz w:val="24"/>
          <w:szCs w:val="24"/>
        </w:rPr>
        <w:t xml:space="preserve"> </w:t>
      </w:r>
      <w:r w:rsidRPr="008F1CF6">
        <w:rPr>
          <w:rFonts w:cs="Arial"/>
          <w:sz w:val="24"/>
          <w:szCs w:val="24"/>
        </w:rPr>
        <w:t>raspandita</w:t>
      </w:r>
      <w:r w:rsidRPr="008F1CF6">
        <w:rPr>
          <w:rFonts w:cs="Arial"/>
          <w:spacing w:val="1"/>
          <w:sz w:val="24"/>
          <w:szCs w:val="24"/>
        </w:rPr>
        <w:t xml:space="preserve"> </w:t>
      </w:r>
      <w:r w:rsidRPr="008F1CF6">
        <w:rPr>
          <w:rFonts w:cs="Arial"/>
          <w:sz w:val="24"/>
          <w:szCs w:val="24"/>
        </w:rPr>
        <w:t>in</w:t>
      </w:r>
      <w:r w:rsidRPr="008F1CF6">
        <w:rPr>
          <w:rFonts w:cs="Arial"/>
          <w:spacing w:val="1"/>
          <w:sz w:val="24"/>
          <w:szCs w:val="24"/>
        </w:rPr>
        <w:t xml:space="preserve"> </w:t>
      </w:r>
      <w:r w:rsidRPr="008F1CF6">
        <w:rPr>
          <w:rFonts w:cs="Arial"/>
          <w:sz w:val="24"/>
          <w:szCs w:val="24"/>
        </w:rPr>
        <w:t>vestul</w:t>
      </w:r>
      <w:r w:rsidRPr="008F1CF6">
        <w:rPr>
          <w:rFonts w:cs="Arial"/>
          <w:spacing w:val="1"/>
          <w:sz w:val="24"/>
          <w:szCs w:val="24"/>
        </w:rPr>
        <w:t xml:space="preserve"> </w:t>
      </w:r>
      <w:r w:rsidRPr="008F1CF6">
        <w:rPr>
          <w:rFonts w:cs="Arial"/>
          <w:sz w:val="24"/>
          <w:szCs w:val="24"/>
        </w:rPr>
        <w:t>si</w:t>
      </w:r>
      <w:r w:rsidRPr="008F1CF6">
        <w:rPr>
          <w:rFonts w:cs="Arial"/>
          <w:spacing w:val="1"/>
          <w:sz w:val="24"/>
          <w:szCs w:val="24"/>
        </w:rPr>
        <w:t xml:space="preserve"> </w:t>
      </w:r>
      <w:r w:rsidRPr="008F1CF6">
        <w:rPr>
          <w:rFonts w:cs="Arial"/>
          <w:sz w:val="24"/>
          <w:szCs w:val="24"/>
        </w:rPr>
        <w:t>centrul</w:t>
      </w:r>
      <w:r w:rsidRPr="008F1CF6">
        <w:rPr>
          <w:rFonts w:cs="Arial"/>
          <w:spacing w:val="1"/>
          <w:sz w:val="24"/>
          <w:szCs w:val="24"/>
        </w:rPr>
        <w:t xml:space="preserve"> </w:t>
      </w:r>
      <w:r w:rsidRPr="008F1CF6">
        <w:rPr>
          <w:rFonts w:cs="Arial"/>
          <w:sz w:val="24"/>
          <w:szCs w:val="24"/>
        </w:rPr>
        <w:t>Europei</w:t>
      </w:r>
      <w:r w:rsidRPr="008F1CF6">
        <w:rPr>
          <w:rFonts w:cs="Arial"/>
          <w:spacing w:val="1"/>
          <w:sz w:val="24"/>
          <w:szCs w:val="24"/>
        </w:rPr>
        <w:t xml:space="preserve"> </w:t>
      </w:r>
      <w:r w:rsidRPr="008F1CF6">
        <w:rPr>
          <w:rFonts w:cs="Arial"/>
          <w:sz w:val="24"/>
          <w:szCs w:val="24"/>
        </w:rPr>
        <w:t>cu</w:t>
      </w:r>
      <w:r w:rsidRPr="008F1CF6">
        <w:rPr>
          <w:rFonts w:cs="Arial"/>
          <w:spacing w:val="1"/>
          <w:sz w:val="24"/>
          <w:szCs w:val="24"/>
        </w:rPr>
        <w:t xml:space="preserve"> </w:t>
      </w:r>
      <w:r w:rsidRPr="008F1CF6">
        <w:rPr>
          <w:rFonts w:cs="Arial"/>
          <w:sz w:val="24"/>
          <w:szCs w:val="24"/>
        </w:rPr>
        <w:t>exceptia</w:t>
      </w:r>
      <w:r w:rsidRPr="008F1CF6">
        <w:rPr>
          <w:rFonts w:cs="Arial"/>
          <w:spacing w:val="70"/>
          <w:sz w:val="24"/>
          <w:szCs w:val="24"/>
        </w:rPr>
        <w:t xml:space="preserve"> </w:t>
      </w:r>
      <w:r w:rsidRPr="008F1CF6">
        <w:rPr>
          <w:rFonts w:cs="Arial"/>
          <w:sz w:val="24"/>
          <w:szCs w:val="24"/>
        </w:rPr>
        <w:t>peninsulei</w:t>
      </w:r>
      <w:r w:rsidRPr="008F1CF6">
        <w:rPr>
          <w:rFonts w:cs="Arial"/>
          <w:spacing w:val="1"/>
          <w:sz w:val="24"/>
          <w:szCs w:val="24"/>
        </w:rPr>
        <w:t xml:space="preserve"> </w:t>
      </w:r>
      <w:r w:rsidRPr="008F1CF6">
        <w:rPr>
          <w:rFonts w:cs="Arial"/>
          <w:sz w:val="24"/>
          <w:szCs w:val="24"/>
        </w:rPr>
        <w:t>Iberice,</w:t>
      </w:r>
      <w:r w:rsidRPr="008F1CF6">
        <w:rPr>
          <w:rFonts w:cs="Arial"/>
          <w:spacing w:val="1"/>
          <w:sz w:val="24"/>
          <w:szCs w:val="24"/>
        </w:rPr>
        <w:t xml:space="preserve"> </w:t>
      </w:r>
      <w:r w:rsidRPr="008F1CF6">
        <w:rPr>
          <w:rFonts w:cs="Arial"/>
          <w:sz w:val="24"/>
          <w:szCs w:val="24"/>
        </w:rPr>
        <w:t>Marii</w:t>
      </w:r>
      <w:r w:rsidRPr="008F1CF6">
        <w:rPr>
          <w:rFonts w:cs="Arial"/>
          <w:spacing w:val="1"/>
          <w:sz w:val="24"/>
          <w:szCs w:val="24"/>
        </w:rPr>
        <w:t xml:space="preserve"> </w:t>
      </w:r>
      <w:r w:rsidRPr="008F1CF6">
        <w:rPr>
          <w:rFonts w:cs="Arial"/>
          <w:sz w:val="24"/>
          <w:szCs w:val="24"/>
        </w:rPr>
        <w:t>Britanii</w:t>
      </w:r>
      <w:r w:rsidRPr="008F1CF6">
        <w:rPr>
          <w:rFonts w:cs="Arial"/>
          <w:spacing w:val="1"/>
          <w:sz w:val="24"/>
          <w:szCs w:val="24"/>
        </w:rPr>
        <w:t xml:space="preserve"> </w:t>
      </w:r>
      <w:r w:rsidRPr="008F1CF6">
        <w:rPr>
          <w:rFonts w:cs="Arial"/>
          <w:sz w:val="24"/>
          <w:szCs w:val="24"/>
        </w:rPr>
        <w:t>si</w:t>
      </w:r>
      <w:r w:rsidRPr="008F1CF6">
        <w:rPr>
          <w:rFonts w:cs="Arial"/>
          <w:spacing w:val="1"/>
          <w:sz w:val="24"/>
          <w:szCs w:val="24"/>
        </w:rPr>
        <w:t xml:space="preserve"> </w:t>
      </w:r>
      <w:r w:rsidRPr="008F1CF6">
        <w:rPr>
          <w:rFonts w:cs="Arial"/>
          <w:sz w:val="24"/>
          <w:szCs w:val="24"/>
        </w:rPr>
        <w:t>Scandinaviei.</w:t>
      </w:r>
      <w:r w:rsidRPr="008F1CF6">
        <w:rPr>
          <w:rFonts w:cs="Arial"/>
          <w:spacing w:val="1"/>
          <w:sz w:val="24"/>
          <w:szCs w:val="24"/>
        </w:rPr>
        <w:t xml:space="preserve"> </w:t>
      </w:r>
      <w:r w:rsidRPr="008F1CF6">
        <w:rPr>
          <w:rFonts w:cs="Arial"/>
          <w:sz w:val="24"/>
          <w:szCs w:val="24"/>
        </w:rPr>
        <w:t>Limita</w:t>
      </w:r>
      <w:r w:rsidRPr="008F1CF6">
        <w:rPr>
          <w:rFonts w:cs="Arial"/>
          <w:spacing w:val="1"/>
          <w:sz w:val="24"/>
          <w:szCs w:val="24"/>
        </w:rPr>
        <w:t xml:space="preserve"> </w:t>
      </w:r>
      <w:r w:rsidRPr="008F1CF6">
        <w:rPr>
          <w:rFonts w:cs="Arial"/>
          <w:sz w:val="24"/>
          <w:szCs w:val="24"/>
        </w:rPr>
        <w:t>estica</w:t>
      </w:r>
      <w:r w:rsidRPr="008F1CF6">
        <w:rPr>
          <w:rFonts w:cs="Arial"/>
          <w:spacing w:val="1"/>
          <w:sz w:val="24"/>
          <w:szCs w:val="24"/>
        </w:rPr>
        <w:t xml:space="preserve"> </w:t>
      </w:r>
      <w:r w:rsidRPr="008F1CF6">
        <w:rPr>
          <w:rFonts w:cs="Arial"/>
          <w:sz w:val="24"/>
          <w:szCs w:val="24"/>
        </w:rPr>
        <w:t>a</w:t>
      </w:r>
      <w:r w:rsidRPr="008F1CF6">
        <w:rPr>
          <w:rFonts w:cs="Arial"/>
          <w:spacing w:val="1"/>
          <w:sz w:val="24"/>
          <w:szCs w:val="24"/>
        </w:rPr>
        <w:t xml:space="preserve"> </w:t>
      </w:r>
      <w:r w:rsidRPr="008F1CF6">
        <w:rPr>
          <w:rFonts w:cs="Arial"/>
          <w:sz w:val="24"/>
          <w:szCs w:val="24"/>
        </w:rPr>
        <w:t>arealului</w:t>
      </w:r>
      <w:r w:rsidRPr="008F1CF6">
        <w:rPr>
          <w:rFonts w:cs="Arial"/>
          <w:spacing w:val="1"/>
          <w:sz w:val="24"/>
          <w:szCs w:val="24"/>
        </w:rPr>
        <w:t xml:space="preserve"> </w:t>
      </w:r>
      <w:r w:rsidRPr="008F1CF6">
        <w:rPr>
          <w:rFonts w:cs="Arial"/>
          <w:sz w:val="24"/>
          <w:szCs w:val="24"/>
        </w:rPr>
        <w:t>este</w:t>
      </w:r>
      <w:r w:rsidRPr="008F1CF6">
        <w:rPr>
          <w:rFonts w:cs="Arial"/>
          <w:spacing w:val="1"/>
          <w:sz w:val="24"/>
          <w:szCs w:val="24"/>
        </w:rPr>
        <w:t xml:space="preserve"> </w:t>
      </w:r>
      <w:r w:rsidRPr="008F1CF6">
        <w:rPr>
          <w:rFonts w:cs="Arial"/>
          <w:sz w:val="24"/>
          <w:szCs w:val="24"/>
        </w:rPr>
        <w:t>reprezentata</w:t>
      </w:r>
      <w:r w:rsidRPr="008F1CF6">
        <w:rPr>
          <w:rFonts w:cs="Arial"/>
          <w:spacing w:val="1"/>
          <w:sz w:val="24"/>
          <w:szCs w:val="24"/>
        </w:rPr>
        <w:t xml:space="preserve"> </w:t>
      </w:r>
      <w:r w:rsidRPr="008F1CF6">
        <w:rPr>
          <w:rFonts w:cs="Arial"/>
          <w:sz w:val="24"/>
          <w:szCs w:val="24"/>
        </w:rPr>
        <w:t>de</w:t>
      </w:r>
      <w:r w:rsidRPr="008F1CF6">
        <w:rPr>
          <w:rFonts w:cs="Arial"/>
          <w:spacing w:val="1"/>
          <w:sz w:val="24"/>
          <w:szCs w:val="24"/>
        </w:rPr>
        <w:t xml:space="preserve"> </w:t>
      </w:r>
      <w:r w:rsidRPr="008F1CF6">
        <w:rPr>
          <w:rFonts w:cs="Arial"/>
          <w:sz w:val="24"/>
          <w:szCs w:val="24"/>
        </w:rPr>
        <w:t>Polonia,</w:t>
      </w:r>
      <w:r w:rsidRPr="008F1CF6">
        <w:rPr>
          <w:rFonts w:cs="Arial"/>
          <w:spacing w:val="1"/>
          <w:sz w:val="24"/>
          <w:szCs w:val="24"/>
        </w:rPr>
        <w:t xml:space="preserve"> </w:t>
      </w:r>
      <w:r w:rsidRPr="008F1CF6">
        <w:rPr>
          <w:rFonts w:cs="Arial"/>
          <w:sz w:val="24"/>
          <w:szCs w:val="24"/>
        </w:rPr>
        <w:t>vestul</w:t>
      </w:r>
      <w:r w:rsidRPr="008F1CF6">
        <w:rPr>
          <w:rFonts w:cs="Arial"/>
          <w:spacing w:val="1"/>
          <w:sz w:val="24"/>
          <w:szCs w:val="24"/>
        </w:rPr>
        <w:t xml:space="preserve"> </w:t>
      </w:r>
      <w:r w:rsidRPr="008F1CF6">
        <w:rPr>
          <w:rFonts w:cs="Arial"/>
          <w:sz w:val="24"/>
          <w:szCs w:val="24"/>
        </w:rPr>
        <w:t>Ucrainei,</w:t>
      </w:r>
      <w:r w:rsidRPr="008F1CF6">
        <w:rPr>
          <w:rFonts w:cs="Arial"/>
          <w:spacing w:val="1"/>
          <w:sz w:val="24"/>
          <w:szCs w:val="24"/>
        </w:rPr>
        <w:t xml:space="preserve"> </w:t>
      </w:r>
      <w:r w:rsidRPr="008F1CF6">
        <w:rPr>
          <w:rFonts w:cs="Arial"/>
          <w:sz w:val="24"/>
          <w:szCs w:val="24"/>
        </w:rPr>
        <w:t>Romania,</w:t>
      </w:r>
      <w:r w:rsidRPr="008F1CF6">
        <w:rPr>
          <w:rFonts w:cs="Arial"/>
          <w:spacing w:val="1"/>
          <w:sz w:val="24"/>
          <w:szCs w:val="24"/>
        </w:rPr>
        <w:t xml:space="preserve"> </w:t>
      </w:r>
      <w:r w:rsidRPr="008F1CF6">
        <w:rPr>
          <w:rFonts w:cs="Arial"/>
          <w:sz w:val="24"/>
          <w:szCs w:val="24"/>
        </w:rPr>
        <w:t>Bulgaria</w:t>
      </w:r>
      <w:r w:rsidRPr="008F1CF6">
        <w:rPr>
          <w:rFonts w:cs="Arial"/>
          <w:spacing w:val="1"/>
          <w:sz w:val="24"/>
          <w:szCs w:val="24"/>
        </w:rPr>
        <w:t xml:space="preserve"> </w:t>
      </w:r>
      <w:r w:rsidRPr="008F1CF6">
        <w:rPr>
          <w:rFonts w:cs="Arial"/>
          <w:sz w:val="24"/>
          <w:szCs w:val="24"/>
        </w:rPr>
        <w:t>si</w:t>
      </w:r>
      <w:r w:rsidRPr="008F1CF6">
        <w:rPr>
          <w:rFonts w:cs="Arial"/>
          <w:spacing w:val="1"/>
          <w:sz w:val="24"/>
          <w:szCs w:val="24"/>
        </w:rPr>
        <w:t xml:space="preserve"> </w:t>
      </w:r>
      <w:r w:rsidRPr="008F1CF6">
        <w:rPr>
          <w:rFonts w:cs="Arial"/>
          <w:sz w:val="24"/>
          <w:szCs w:val="24"/>
        </w:rPr>
        <w:t>Grecia.</w:t>
      </w:r>
      <w:r w:rsidRPr="008F1CF6">
        <w:rPr>
          <w:rFonts w:cs="Arial"/>
          <w:spacing w:val="1"/>
          <w:sz w:val="24"/>
          <w:szCs w:val="24"/>
        </w:rPr>
        <w:t xml:space="preserve"> </w:t>
      </w:r>
      <w:r w:rsidRPr="008F1CF6">
        <w:rPr>
          <w:rFonts w:cs="Arial"/>
          <w:sz w:val="24"/>
          <w:szCs w:val="24"/>
        </w:rPr>
        <w:t>In</w:t>
      </w:r>
      <w:r w:rsidRPr="008F1CF6">
        <w:rPr>
          <w:rFonts w:cs="Arial"/>
          <w:spacing w:val="1"/>
          <w:sz w:val="24"/>
          <w:szCs w:val="24"/>
        </w:rPr>
        <w:t xml:space="preserve"> </w:t>
      </w:r>
      <w:r w:rsidRPr="008F1CF6">
        <w:rPr>
          <w:rFonts w:cs="Arial"/>
          <w:sz w:val="24"/>
          <w:szCs w:val="24"/>
        </w:rPr>
        <w:t>Romania</w:t>
      </w:r>
      <w:r w:rsidRPr="008F1CF6">
        <w:rPr>
          <w:rFonts w:cs="Arial"/>
          <w:spacing w:val="1"/>
          <w:sz w:val="24"/>
          <w:szCs w:val="24"/>
        </w:rPr>
        <w:t xml:space="preserve"> </w:t>
      </w:r>
      <w:r w:rsidRPr="008F1CF6">
        <w:rPr>
          <w:rFonts w:cs="Arial"/>
          <w:sz w:val="24"/>
          <w:szCs w:val="24"/>
        </w:rPr>
        <w:t>este</w:t>
      </w:r>
      <w:r w:rsidRPr="008F1CF6">
        <w:rPr>
          <w:rFonts w:cs="Arial"/>
          <w:spacing w:val="1"/>
          <w:sz w:val="24"/>
          <w:szCs w:val="24"/>
        </w:rPr>
        <w:t xml:space="preserve"> </w:t>
      </w:r>
      <w:r w:rsidRPr="008F1CF6">
        <w:rPr>
          <w:rFonts w:cs="Arial"/>
          <w:sz w:val="24"/>
          <w:szCs w:val="24"/>
        </w:rPr>
        <w:t>prezenta</w:t>
      </w:r>
      <w:r w:rsidRPr="008F1CF6">
        <w:rPr>
          <w:rFonts w:cs="Arial"/>
          <w:spacing w:val="1"/>
          <w:sz w:val="24"/>
          <w:szCs w:val="24"/>
        </w:rPr>
        <w:t xml:space="preserve"> </w:t>
      </w:r>
      <w:r w:rsidRPr="008F1CF6">
        <w:rPr>
          <w:rFonts w:cs="Arial"/>
          <w:sz w:val="24"/>
          <w:szCs w:val="24"/>
        </w:rPr>
        <w:lastRenderedPageBreak/>
        <w:t>pretutindeni</w:t>
      </w:r>
      <w:r w:rsidRPr="008F1CF6">
        <w:rPr>
          <w:rFonts w:cs="Arial"/>
          <w:spacing w:val="-4"/>
          <w:sz w:val="24"/>
          <w:szCs w:val="24"/>
        </w:rPr>
        <w:t xml:space="preserve"> </w:t>
      </w:r>
      <w:r w:rsidRPr="008F1CF6">
        <w:rPr>
          <w:rFonts w:cs="Arial"/>
          <w:sz w:val="24"/>
          <w:szCs w:val="24"/>
        </w:rPr>
        <w:t>in</w:t>
      </w:r>
      <w:r w:rsidRPr="008F1CF6">
        <w:rPr>
          <w:rFonts w:cs="Arial"/>
          <w:spacing w:val="1"/>
          <w:sz w:val="24"/>
          <w:szCs w:val="24"/>
        </w:rPr>
        <w:t xml:space="preserve"> </w:t>
      </w:r>
      <w:r w:rsidRPr="008F1CF6">
        <w:rPr>
          <w:rFonts w:cs="Arial"/>
          <w:sz w:val="24"/>
          <w:szCs w:val="24"/>
        </w:rPr>
        <w:t>zonele</w:t>
      </w:r>
      <w:r w:rsidRPr="008F1CF6">
        <w:rPr>
          <w:rFonts w:cs="Arial"/>
          <w:spacing w:val="-3"/>
          <w:sz w:val="24"/>
          <w:szCs w:val="24"/>
        </w:rPr>
        <w:t xml:space="preserve"> </w:t>
      </w:r>
      <w:r w:rsidRPr="008F1CF6">
        <w:rPr>
          <w:rFonts w:cs="Arial"/>
          <w:sz w:val="24"/>
          <w:szCs w:val="24"/>
        </w:rPr>
        <w:t>de deal</w:t>
      </w:r>
      <w:r w:rsidRPr="008F1CF6">
        <w:rPr>
          <w:rFonts w:cs="Arial"/>
          <w:spacing w:val="-3"/>
          <w:sz w:val="24"/>
          <w:szCs w:val="24"/>
        </w:rPr>
        <w:t xml:space="preserve"> </w:t>
      </w:r>
      <w:r w:rsidRPr="008F1CF6">
        <w:rPr>
          <w:rFonts w:cs="Arial"/>
          <w:sz w:val="24"/>
          <w:szCs w:val="24"/>
        </w:rPr>
        <w:t>si munte.</w:t>
      </w:r>
    </w:p>
    <w:p w14:paraId="12073227" w14:textId="77777777" w:rsidR="00F77521" w:rsidRPr="008F1CF6" w:rsidRDefault="00F77521" w:rsidP="00F77521">
      <w:pPr>
        <w:pStyle w:val="Corptext"/>
        <w:rPr>
          <w:rFonts w:cs="Arial"/>
          <w:sz w:val="24"/>
          <w:szCs w:val="24"/>
        </w:rPr>
      </w:pPr>
      <w:r w:rsidRPr="008F1CF6">
        <w:rPr>
          <w:rFonts w:cs="Arial"/>
          <w:sz w:val="24"/>
          <w:szCs w:val="24"/>
        </w:rPr>
        <w:t>Este</w:t>
      </w:r>
      <w:r w:rsidRPr="008F1CF6">
        <w:rPr>
          <w:rFonts w:cs="Arial"/>
          <w:spacing w:val="1"/>
          <w:sz w:val="24"/>
          <w:szCs w:val="24"/>
        </w:rPr>
        <w:t xml:space="preserve"> </w:t>
      </w:r>
      <w:r w:rsidRPr="008F1CF6">
        <w:rPr>
          <w:rFonts w:cs="Arial"/>
          <w:sz w:val="24"/>
          <w:szCs w:val="24"/>
        </w:rPr>
        <w:t>una</w:t>
      </w:r>
      <w:r w:rsidRPr="008F1CF6">
        <w:rPr>
          <w:rFonts w:cs="Arial"/>
          <w:spacing w:val="1"/>
          <w:sz w:val="24"/>
          <w:szCs w:val="24"/>
        </w:rPr>
        <w:t xml:space="preserve"> </w:t>
      </w:r>
      <w:r w:rsidRPr="008F1CF6">
        <w:rPr>
          <w:rFonts w:cs="Arial"/>
          <w:sz w:val="24"/>
          <w:szCs w:val="24"/>
        </w:rPr>
        <w:t>din</w:t>
      </w:r>
      <w:r w:rsidRPr="008F1CF6">
        <w:rPr>
          <w:rFonts w:cs="Arial"/>
          <w:spacing w:val="1"/>
          <w:sz w:val="24"/>
          <w:szCs w:val="24"/>
        </w:rPr>
        <w:t xml:space="preserve"> </w:t>
      </w:r>
      <w:r w:rsidRPr="008F1CF6">
        <w:rPr>
          <w:rFonts w:cs="Arial"/>
          <w:sz w:val="24"/>
          <w:szCs w:val="24"/>
        </w:rPr>
        <w:t>cele</w:t>
      </w:r>
      <w:r w:rsidRPr="008F1CF6">
        <w:rPr>
          <w:rFonts w:cs="Arial"/>
          <w:spacing w:val="1"/>
          <w:sz w:val="24"/>
          <w:szCs w:val="24"/>
        </w:rPr>
        <w:t xml:space="preserve"> </w:t>
      </w:r>
      <w:r w:rsidRPr="008F1CF6">
        <w:rPr>
          <w:rFonts w:cs="Arial"/>
          <w:sz w:val="24"/>
          <w:szCs w:val="24"/>
        </w:rPr>
        <w:t>mai</w:t>
      </w:r>
      <w:r w:rsidRPr="008F1CF6">
        <w:rPr>
          <w:rFonts w:cs="Arial"/>
          <w:spacing w:val="1"/>
          <w:sz w:val="24"/>
          <w:szCs w:val="24"/>
        </w:rPr>
        <w:t xml:space="preserve"> </w:t>
      </w:r>
      <w:r w:rsidRPr="008F1CF6">
        <w:rPr>
          <w:rFonts w:cs="Arial"/>
          <w:sz w:val="24"/>
          <w:szCs w:val="24"/>
        </w:rPr>
        <w:t>abundente</w:t>
      </w:r>
      <w:r w:rsidRPr="008F1CF6">
        <w:rPr>
          <w:rFonts w:cs="Arial"/>
          <w:spacing w:val="1"/>
          <w:sz w:val="24"/>
          <w:szCs w:val="24"/>
        </w:rPr>
        <w:t xml:space="preserve"> </w:t>
      </w:r>
      <w:r w:rsidRPr="008F1CF6">
        <w:rPr>
          <w:rFonts w:cs="Arial"/>
          <w:sz w:val="24"/>
          <w:szCs w:val="24"/>
        </w:rPr>
        <w:t>specii,</w:t>
      </w:r>
      <w:r w:rsidRPr="008F1CF6">
        <w:rPr>
          <w:rFonts w:cs="Arial"/>
          <w:spacing w:val="1"/>
          <w:sz w:val="24"/>
          <w:szCs w:val="24"/>
        </w:rPr>
        <w:t xml:space="preserve"> </w:t>
      </w:r>
      <w:r w:rsidRPr="008F1CF6">
        <w:rPr>
          <w:rFonts w:cs="Arial"/>
          <w:sz w:val="24"/>
          <w:szCs w:val="24"/>
        </w:rPr>
        <w:t>deoarece</w:t>
      </w:r>
      <w:r w:rsidRPr="008F1CF6">
        <w:rPr>
          <w:rFonts w:cs="Arial"/>
          <w:spacing w:val="1"/>
          <w:sz w:val="24"/>
          <w:szCs w:val="24"/>
        </w:rPr>
        <w:t xml:space="preserve"> </w:t>
      </w:r>
      <w:r w:rsidRPr="008F1CF6">
        <w:rPr>
          <w:rFonts w:cs="Arial"/>
          <w:sz w:val="24"/>
          <w:szCs w:val="24"/>
        </w:rPr>
        <w:t>beneficiaza</w:t>
      </w:r>
      <w:r w:rsidRPr="008F1CF6">
        <w:rPr>
          <w:rFonts w:cs="Arial"/>
          <w:spacing w:val="1"/>
          <w:sz w:val="24"/>
          <w:szCs w:val="24"/>
        </w:rPr>
        <w:t xml:space="preserve"> </w:t>
      </w:r>
      <w:r w:rsidRPr="008F1CF6">
        <w:rPr>
          <w:rFonts w:cs="Arial"/>
          <w:sz w:val="24"/>
          <w:szCs w:val="24"/>
        </w:rPr>
        <w:t>de</w:t>
      </w:r>
      <w:r w:rsidRPr="008F1CF6">
        <w:rPr>
          <w:rFonts w:cs="Arial"/>
          <w:spacing w:val="1"/>
          <w:sz w:val="24"/>
          <w:szCs w:val="24"/>
        </w:rPr>
        <w:t xml:space="preserve"> </w:t>
      </w:r>
      <w:r w:rsidRPr="008F1CF6">
        <w:rPr>
          <w:rFonts w:cs="Arial"/>
          <w:sz w:val="24"/>
          <w:szCs w:val="24"/>
        </w:rPr>
        <w:t>orice</w:t>
      </w:r>
      <w:r w:rsidRPr="008F1CF6">
        <w:rPr>
          <w:rFonts w:cs="Arial"/>
          <w:spacing w:val="1"/>
          <w:sz w:val="24"/>
          <w:szCs w:val="24"/>
        </w:rPr>
        <w:t xml:space="preserve"> </w:t>
      </w:r>
      <w:r w:rsidRPr="008F1CF6">
        <w:rPr>
          <w:rFonts w:cs="Arial"/>
          <w:sz w:val="24"/>
          <w:szCs w:val="24"/>
        </w:rPr>
        <w:t>ochi</w:t>
      </w:r>
      <w:r w:rsidRPr="008F1CF6">
        <w:rPr>
          <w:rFonts w:cs="Arial"/>
          <w:spacing w:val="1"/>
          <w:sz w:val="24"/>
          <w:szCs w:val="24"/>
        </w:rPr>
        <w:t xml:space="preserve"> </w:t>
      </w:r>
      <w:r w:rsidRPr="008F1CF6">
        <w:rPr>
          <w:rFonts w:cs="Arial"/>
          <w:sz w:val="24"/>
          <w:szCs w:val="24"/>
        </w:rPr>
        <w:t>de</w:t>
      </w:r>
      <w:r w:rsidRPr="008F1CF6">
        <w:rPr>
          <w:rFonts w:cs="Arial"/>
          <w:spacing w:val="1"/>
          <w:sz w:val="24"/>
          <w:szCs w:val="24"/>
        </w:rPr>
        <w:t xml:space="preserve"> </w:t>
      </w:r>
      <w:r w:rsidRPr="008F1CF6">
        <w:rPr>
          <w:rFonts w:cs="Arial"/>
          <w:sz w:val="24"/>
          <w:szCs w:val="24"/>
        </w:rPr>
        <w:t>apa</w:t>
      </w:r>
      <w:r w:rsidRPr="008F1CF6">
        <w:rPr>
          <w:rFonts w:cs="Arial"/>
          <w:spacing w:val="1"/>
          <w:sz w:val="24"/>
          <w:szCs w:val="24"/>
        </w:rPr>
        <w:t xml:space="preserve"> </w:t>
      </w:r>
      <w:r w:rsidRPr="008F1CF6">
        <w:rPr>
          <w:rFonts w:cs="Arial"/>
          <w:sz w:val="24"/>
          <w:szCs w:val="24"/>
        </w:rPr>
        <w:t>disponibil pentru reproducere. Indivizii se caracterizeaza printr-o longevitate ridicata si</w:t>
      </w:r>
      <w:r w:rsidRPr="008F1CF6">
        <w:rPr>
          <w:rFonts w:cs="Arial"/>
          <w:spacing w:val="1"/>
          <w:sz w:val="24"/>
          <w:szCs w:val="24"/>
        </w:rPr>
        <w:t xml:space="preserve"> </w:t>
      </w:r>
      <w:r w:rsidRPr="008F1CF6">
        <w:rPr>
          <w:rFonts w:cs="Arial"/>
          <w:sz w:val="24"/>
          <w:szCs w:val="24"/>
        </w:rPr>
        <w:t>toleranta</w:t>
      </w:r>
      <w:r w:rsidRPr="008F1CF6">
        <w:rPr>
          <w:rFonts w:cs="Arial"/>
          <w:spacing w:val="-1"/>
          <w:sz w:val="24"/>
          <w:szCs w:val="24"/>
        </w:rPr>
        <w:t xml:space="preserve"> </w:t>
      </w:r>
      <w:r w:rsidRPr="008F1CF6">
        <w:rPr>
          <w:rFonts w:cs="Arial"/>
          <w:sz w:val="24"/>
          <w:szCs w:val="24"/>
        </w:rPr>
        <w:t>sporita</w:t>
      </w:r>
      <w:r w:rsidRPr="008F1CF6">
        <w:rPr>
          <w:rFonts w:cs="Arial"/>
          <w:spacing w:val="-3"/>
          <w:sz w:val="24"/>
          <w:szCs w:val="24"/>
        </w:rPr>
        <w:t xml:space="preserve"> </w:t>
      </w:r>
      <w:r w:rsidRPr="008F1CF6">
        <w:rPr>
          <w:rFonts w:cs="Arial"/>
          <w:sz w:val="24"/>
          <w:szCs w:val="24"/>
        </w:rPr>
        <w:t>la o</w:t>
      </w:r>
      <w:r w:rsidRPr="008F1CF6">
        <w:rPr>
          <w:rFonts w:cs="Arial"/>
          <w:spacing w:val="-3"/>
          <w:sz w:val="24"/>
          <w:szCs w:val="24"/>
        </w:rPr>
        <w:t xml:space="preserve"> </w:t>
      </w:r>
      <w:r w:rsidRPr="008F1CF6">
        <w:rPr>
          <w:rFonts w:cs="Arial"/>
          <w:sz w:val="24"/>
          <w:szCs w:val="24"/>
        </w:rPr>
        <w:t>varietate</w:t>
      </w:r>
      <w:r w:rsidRPr="008F1CF6">
        <w:rPr>
          <w:rFonts w:cs="Arial"/>
          <w:spacing w:val="-4"/>
          <w:sz w:val="24"/>
          <w:szCs w:val="24"/>
        </w:rPr>
        <w:t xml:space="preserve"> </w:t>
      </w:r>
      <w:r w:rsidRPr="008F1CF6">
        <w:rPr>
          <w:rFonts w:cs="Arial"/>
          <w:sz w:val="24"/>
          <w:szCs w:val="24"/>
        </w:rPr>
        <w:t>de</w:t>
      </w:r>
      <w:r w:rsidRPr="008F1CF6">
        <w:rPr>
          <w:rFonts w:cs="Arial"/>
          <w:spacing w:val="-3"/>
          <w:sz w:val="24"/>
          <w:szCs w:val="24"/>
        </w:rPr>
        <w:t xml:space="preserve"> </w:t>
      </w:r>
      <w:r w:rsidRPr="008F1CF6">
        <w:rPr>
          <w:rFonts w:cs="Arial"/>
          <w:sz w:val="24"/>
          <w:szCs w:val="24"/>
        </w:rPr>
        <w:t>impacte antropice.</w:t>
      </w:r>
    </w:p>
    <w:p w14:paraId="391BACF4" w14:textId="77777777" w:rsidR="00F77521" w:rsidRPr="008F1CF6" w:rsidRDefault="00F77521" w:rsidP="00F77521">
      <w:pPr>
        <w:pStyle w:val="Corptext"/>
        <w:ind w:firstLine="708"/>
        <w:rPr>
          <w:rFonts w:cs="Arial"/>
          <w:sz w:val="24"/>
          <w:szCs w:val="24"/>
        </w:rPr>
      </w:pPr>
      <w:r w:rsidRPr="008F1CF6">
        <w:rPr>
          <w:rFonts w:cs="Arial"/>
          <w:b/>
          <w:sz w:val="24"/>
          <w:szCs w:val="24"/>
        </w:rPr>
        <w:t>Ecologie:</w:t>
      </w:r>
      <w:r w:rsidRPr="008F1CF6">
        <w:rPr>
          <w:rFonts w:cs="Arial"/>
          <w:b/>
          <w:spacing w:val="1"/>
          <w:sz w:val="24"/>
          <w:szCs w:val="24"/>
        </w:rPr>
        <w:t xml:space="preserve"> </w:t>
      </w:r>
      <w:r w:rsidRPr="008F1CF6">
        <w:rPr>
          <w:rFonts w:cs="Arial"/>
          <w:sz w:val="24"/>
          <w:szCs w:val="24"/>
        </w:rPr>
        <w:t>Este</w:t>
      </w:r>
      <w:r w:rsidRPr="008F1CF6">
        <w:rPr>
          <w:rFonts w:cs="Arial"/>
          <w:spacing w:val="1"/>
          <w:sz w:val="24"/>
          <w:szCs w:val="24"/>
        </w:rPr>
        <w:t xml:space="preserve"> </w:t>
      </w:r>
      <w:r w:rsidRPr="008F1CF6">
        <w:rPr>
          <w:rFonts w:cs="Arial"/>
          <w:sz w:val="24"/>
          <w:szCs w:val="24"/>
        </w:rPr>
        <w:t>o</w:t>
      </w:r>
      <w:r w:rsidRPr="008F1CF6">
        <w:rPr>
          <w:rFonts w:cs="Arial"/>
          <w:spacing w:val="1"/>
          <w:sz w:val="24"/>
          <w:szCs w:val="24"/>
        </w:rPr>
        <w:t xml:space="preserve"> </w:t>
      </w:r>
      <w:r w:rsidRPr="008F1CF6">
        <w:rPr>
          <w:rFonts w:cs="Arial"/>
          <w:sz w:val="24"/>
          <w:szCs w:val="24"/>
        </w:rPr>
        <w:t>specie</w:t>
      </w:r>
      <w:r w:rsidRPr="008F1CF6">
        <w:rPr>
          <w:rFonts w:cs="Arial"/>
          <w:spacing w:val="1"/>
          <w:sz w:val="24"/>
          <w:szCs w:val="24"/>
        </w:rPr>
        <w:t xml:space="preserve"> </w:t>
      </w:r>
      <w:r w:rsidRPr="008F1CF6">
        <w:rPr>
          <w:rFonts w:cs="Arial"/>
          <w:sz w:val="24"/>
          <w:szCs w:val="24"/>
        </w:rPr>
        <w:t>cu</w:t>
      </w:r>
      <w:r w:rsidRPr="008F1CF6">
        <w:rPr>
          <w:rFonts w:cs="Arial"/>
          <w:spacing w:val="1"/>
          <w:sz w:val="24"/>
          <w:szCs w:val="24"/>
        </w:rPr>
        <w:t xml:space="preserve"> </w:t>
      </w:r>
      <w:r w:rsidRPr="008F1CF6">
        <w:rPr>
          <w:rFonts w:cs="Arial"/>
          <w:sz w:val="24"/>
          <w:szCs w:val="24"/>
        </w:rPr>
        <w:t>activitate</w:t>
      </w:r>
      <w:r w:rsidRPr="008F1CF6">
        <w:rPr>
          <w:rFonts w:cs="Arial"/>
          <w:spacing w:val="1"/>
          <w:sz w:val="24"/>
          <w:szCs w:val="24"/>
        </w:rPr>
        <w:t xml:space="preserve"> </w:t>
      </w:r>
      <w:r w:rsidRPr="008F1CF6">
        <w:rPr>
          <w:rFonts w:cs="Arial"/>
          <w:sz w:val="24"/>
          <w:szCs w:val="24"/>
        </w:rPr>
        <w:t>atat</w:t>
      </w:r>
      <w:r w:rsidRPr="008F1CF6">
        <w:rPr>
          <w:rFonts w:cs="Arial"/>
          <w:spacing w:val="1"/>
          <w:sz w:val="24"/>
          <w:szCs w:val="24"/>
        </w:rPr>
        <w:t xml:space="preserve"> </w:t>
      </w:r>
      <w:r w:rsidRPr="008F1CF6">
        <w:rPr>
          <w:rFonts w:cs="Arial"/>
          <w:sz w:val="24"/>
          <w:szCs w:val="24"/>
        </w:rPr>
        <w:t>diurna</w:t>
      </w:r>
      <w:r w:rsidRPr="008F1CF6">
        <w:rPr>
          <w:rFonts w:cs="Arial"/>
          <w:spacing w:val="1"/>
          <w:sz w:val="24"/>
          <w:szCs w:val="24"/>
        </w:rPr>
        <w:t xml:space="preserve"> </w:t>
      </w:r>
      <w:r w:rsidRPr="008F1CF6">
        <w:rPr>
          <w:rFonts w:cs="Arial"/>
          <w:sz w:val="24"/>
          <w:szCs w:val="24"/>
        </w:rPr>
        <w:t>cat</w:t>
      </w:r>
      <w:r w:rsidRPr="008F1CF6">
        <w:rPr>
          <w:rFonts w:cs="Arial"/>
          <w:spacing w:val="1"/>
          <w:sz w:val="24"/>
          <w:szCs w:val="24"/>
        </w:rPr>
        <w:t xml:space="preserve"> </w:t>
      </w:r>
      <w:r w:rsidRPr="008F1CF6">
        <w:rPr>
          <w:rFonts w:cs="Arial"/>
          <w:sz w:val="24"/>
          <w:szCs w:val="24"/>
        </w:rPr>
        <w:t>si</w:t>
      </w:r>
      <w:r w:rsidRPr="008F1CF6">
        <w:rPr>
          <w:rFonts w:cs="Arial"/>
          <w:spacing w:val="1"/>
          <w:sz w:val="24"/>
          <w:szCs w:val="24"/>
        </w:rPr>
        <w:t xml:space="preserve"> </w:t>
      </w:r>
      <w:r w:rsidRPr="008F1CF6">
        <w:rPr>
          <w:rFonts w:cs="Arial"/>
          <w:sz w:val="24"/>
          <w:szCs w:val="24"/>
        </w:rPr>
        <w:t>nocturna,</w:t>
      </w:r>
      <w:r w:rsidRPr="008F1CF6">
        <w:rPr>
          <w:rFonts w:cs="Arial"/>
          <w:spacing w:val="1"/>
          <w:sz w:val="24"/>
          <w:szCs w:val="24"/>
        </w:rPr>
        <w:t xml:space="preserve"> </w:t>
      </w:r>
      <w:r w:rsidRPr="008F1CF6">
        <w:rPr>
          <w:rFonts w:cs="Arial"/>
          <w:sz w:val="24"/>
          <w:szCs w:val="24"/>
        </w:rPr>
        <w:t>preponderent</w:t>
      </w:r>
      <w:r w:rsidRPr="008F1CF6">
        <w:rPr>
          <w:rFonts w:cs="Arial"/>
          <w:spacing w:val="1"/>
          <w:sz w:val="24"/>
          <w:szCs w:val="24"/>
        </w:rPr>
        <w:t xml:space="preserve"> </w:t>
      </w:r>
      <w:r w:rsidRPr="008F1CF6">
        <w:rPr>
          <w:rFonts w:cs="Arial"/>
          <w:sz w:val="24"/>
          <w:szCs w:val="24"/>
        </w:rPr>
        <w:t>acvatica, extrem de toleranta</w:t>
      </w:r>
      <w:r w:rsidRPr="008F1CF6">
        <w:rPr>
          <w:rFonts w:cs="Arial"/>
          <w:spacing w:val="1"/>
          <w:sz w:val="24"/>
          <w:szCs w:val="24"/>
        </w:rPr>
        <w:t xml:space="preserve"> </w:t>
      </w:r>
      <w:r w:rsidRPr="008F1CF6">
        <w:rPr>
          <w:rFonts w:cs="Arial"/>
          <w:sz w:val="24"/>
          <w:szCs w:val="24"/>
        </w:rPr>
        <w:t>si rezistenta. Este sociabila, foarte multi indivizi de varste</w:t>
      </w:r>
      <w:r w:rsidRPr="008F1CF6">
        <w:rPr>
          <w:rFonts w:cs="Arial"/>
          <w:spacing w:val="1"/>
          <w:sz w:val="24"/>
          <w:szCs w:val="24"/>
        </w:rPr>
        <w:t xml:space="preserve"> </w:t>
      </w:r>
      <w:r w:rsidRPr="008F1CF6">
        <w:rPr>
          <w:rFonts w:cs="Arial"/>
          <w:sz w:val="24"/>
          <w:szCs w:val="24"/>
        </w:rPr>
        <w:t>diferite putand convietui in balti mici. Se reproduce de mai multe ori in cursul verii. Ouale</w:t>
      </w:r>
      <w:r w:rsidRPr="008F1CF6">
        <w:rPr>
          <w:rFonts w:cs="Arial"/>
          <w:spacing w:val="1"/>
          <w:sz w:val="24"/>
          <w:szCs w:val="24"/>
        </w:rPr>
        <w:t xml:space="preserve"> </w:t>
      </w:r>
      <w:r w:rsidRPr="008F1CF6">
        <w:rPr>
          <w:rFonts w:cs="Arial"/>
          <w:sz w:val="24"/>
          <w:szCs w:val="24"/>
        </w:rPr>
        <w:t>se depun in gramezi mici sau izolat, fixate de plante sau direct pe fundul apei. Este</w:t>
      </w:r>
      <w:r w:rsidRPr="008F1CF6">
        <w:rPr>
          <w:rFonts w:cs="Arial"/>
          <w:spacing w:val="1"/>
          <w:sz w:val="24"/>
          <w:szCs w:val="24"/>
        </w:rPr>
        <w:t xml:space="preserve"> </w:t>
      </w:r>
      <w:r w:rsidRPr="008F1CF6">
        <w:rPr>
          <w:rFonts w:cs="Arial"/>
          <w:sz w:val="24"/>
          <w:szCs w:val="24"/>
        </w:rPr>
        <w:t>rezistenta la conditii dificile de mediu si longeviva, iar secretia toxica a glandelor dorsale o</w:t>
      </w:r>
      <w:r w:rsidRPr="008F1CF6">
        <w:rPr>
          <w:rFonts w:cs="Arial"/>
          <w:spacing w:val="-67"/>
          <w:sz w:val="24"/>
          <w:szCs w:val="24"/>
        </w:rPr>
        <w:t xml:space="preserve"> </w:t>
      </w:r>
      <w:r w:rsidRPr="008F1CF6">
        <w:rPr>
          <w:rFonts w:cs="Arial"/>
          <w:sz w:val="24"/>
          <w:szCs w:val="24"/>
        </w:rPr>
        <w:t>protejeaza foarte bine de eventualii pradatori. De aceea aproape orice ochi de apa din</w:t>
      </w:r>
      <w:r w:rsidRPr="008F1CF6">
        <w:rPr>
          <w:rFonts w:cs="Arial"/>
          <w:spacing w:val="1"/>
          <w:sz w:val="24"/>
          <w:szCs w:val="24"/>
        </w:rPr>
        <w:t xml:space="preserve"> </w:t>
      </w:r>
      <w:r w:rsidRPr="008F1CF6">
        <w:rPr>
          <w:rFonts w:cs="Arial"/>
          <w:sz w:val="24"/>
          <w:szCs w:val="24"/>
        </w:rPr>
        <w:t>cadrul arealului este populat de aceasta specie care poate realiza aglomerari impresionante</w:t>
      </w:r>
      <w:r w:rsidRPr="008F1CF6">
        <w:rPr>
          <w:rFonts w:cs="Arial"/>
          <w:spacing w:val="1"/>
          <w:sz w:val="24"/>
          <w:szCs w:val="24"/>
        </w:rPr>
        <w:t xml:space="preserve"> </w:t>
      </w:r>
      <w:r w:rsidRPr="008F1CF6">
        <w:rPr>
          <w:rFonts w:cs="Arial"/>
          <w:sz w:val="24"/>
          <w:szCs w:val="24"/>
        </w:rPr>
        <w:t>de indivizi in balti</w:t>
      </w:r>
      <w:r w:rsidRPr="008F1CF6">
        <w:rPr>
          <w:rFonts w:cs="Arial"/>
          <w:spacing w:val="1"/>
          <w:sz w:val="24"/>
          <w:szCs w:val="24"/>
        </w:rPr>
        <w:t xml:space="preserve"> </w:t>
      </w:r>
      <w:r w:rsidRPr="008F1CF6">
        <w:rPr>
          <w:rFonts w:cs="Arial"/>
          <w:sz w:val="24"/>
          <w:szCs w:val="24"/>
        </w:rPr>
        <w:t>mici. Poate rezista si in</w:t>
      </w:r>
      <w:r w:rsidRPr="008F1CF6">
        <w:rPr>
          <w:rFonts w:cs="Arial"/>
          <w:spacing w:val="70"/>
          <w:sz w:val="24"/>
          <w:szCs w:val="24"/>
        </w:rPr>
        <w:t xml:space="preserve"> </w:t>
      </w:r>
      <w:r w:rsidRPr="008F1CF6">
        <w:rPr>
          <w:rFonts w:cs="Arial"/>
          <w:sz w:val="24"/>
          <w:szCs w:val="24"/>
        </w:rPr>
        <w:t>ecosisteme foarte poluate. Se deplaseaza bine</w:t>
      </w:r>
      <w:r w:rsidRPr="008F1CF6">
        <w:rPr>
          <w:rFonts w:cs="Arial"/>
          <w:spacing w:val="1"/>
          <w:sz w:val="24"/>
          <w:szCs w:val="24"/>
        </w:rPr>
        <w:t xml:space="preserve"> </w:t>
      </w:r>
      <w:r w:rsidRPr="008F1CF6">
        <w:rPr>
          <w:rFonts w:cs="Arial"/>
          <w:sz w:val="24"/>
          <w:szCs w:val="24"/>
        </w:rPr>
        <w:t>pe uscat putand coloniza rapid noile balti aparute. Este printre primele specii de amfibieni</w:t>
      </w:r>
      <w:r w:rsidRPr="008F1CF6">
        <w:rPr>
          <w:rFonts w:cs="Arial"/>
          <w:spacing w:val="1"/>
          <w:sz w:val="24"/>
          <w:szCs w:val="24"/>
        </w:rPr>
        <w:t xml:space="preserve"> </w:t>
      </w:r>
      <w:r w:rsidRPr="008F1CF6">
        <w:rPr>
          <w:rFonts w:cs="Arial"/>
          <w:sz w:val="24"/>
          <w:szCs w:val="24"/>
        </w:rPr>
        <w:t>ce ocupa zonele deteriorate in urma activitatilor umane (defrisari, constructii de drumuri</w:t>
      </w:r>
      <w:r w:rsidRPr="008F1CF6">
        <w:rPr>
          <w:rFonts w:cs="Arial"/>
          <w:spacing w:val="1"/>
          <w:sz w:val="24"/>
          <w:szCs w:val="24"/>
        </w:rPr>
        <w:t xml:space="preserve"> </w:t>
      </w:r>
      <w:r w:rsidRPr="008F1CF6">
        <w:rPr>
          <w:rFonts w:cs="Arial"/>
          <w:sz w:val="24"/>
          <w:szCs w:val="24"/>
        </w:rPr>
        <w:t>etc.)</w:t>
      </w:r>
      <w:r w:rsidRPr="008F1CF6">
        <w:rPr>
          <w:rFonts w:cs="Arial"/>
          <w:spacing w:val="-2"/>
          <w:sz w:val="24"/>
          <w:szCs w:val="24"/>
        </w:rPr>
        <w:t xml:space="preserve"> </w:t>
      </w:r>
      <w:r w:rsidRPr="008F1CF6">
        <w:rPr>
          <w:rFonts w:cs="Arial"/>
          <w:sz w:val="24"/>
          <w:szCs w:val="24"/>
        </w:rPr>
        <w:t>unde se formeaza balti</w:t>
      </w:r>
      <w:r w:rsidRPr="008F1CF6">
        <w:rPr>
          <w:rFonts w:cs="Arial"/>
          <w:spacing w:val="1"/>
          <w:sz w:val="24"/>
          <w:szCs w:val="24"/>
        </w:rPr>
        <w:t xml:space="preserve"> </w:t>
      </w:r>
      <w:r w:rsidRPr="008F1CF6">
        <w:rPr>
          <w:rFonts w:cs="Arial"/>
          <w:sz w:val="24"/>
          <w:szCs w:val="24"/>
        </w:rPr>
        <w:t>temporare</w:t>
      </w:r>
    </w:p>
    <w:p w14:paraId="75C6DB9D" w14:textId="77777777" w:rsidR="00F77521" w:rsidRPr="008F1CF6" w:rsidRDefault="00F77521" w:rsidP="00F77521">
      <w:pPr>
        <w:pStyle w:val="Corptext"/>
        <w:spacing w:before="1"/>
        <w:ind w:firstLine="708"/>
        <w:rPr>
          <w:rFonts w:cs="Arial"/>
          <w:sz w:val="24"/>
          <w:szCs w:val="24"/>
        </w:rPr>
      </w:pPr>
      <w:r w:rsidRPr="008F1CF6">
        <w:rPr>
          <w:rFonts w:cs="Arial"/>
          <w:b/>
          <w:sz w:val="24"/>
          <w:szCs w:val="24"/>
        </w:rPr>
        <w:t xml:space="preserve">Masuri de management la nivel national: </w:t>
      </w:r>
      <w:r w:rsidRPr="008F1CF6">
        <w:rPr>
          <w:rFonts w:cs="Arial"/>
          <w:sz w:val="24"/>
          <w:szCs w:val="24"/>
        </w:rPr>
        <w:t>Este o specie cu un areal vast, dar cu</w:t>
      </w:r>
      <w:r w:rsidRPr="008F1CF6">
        <w:rPr>
          <w:rFonts w:cs="Arial"/>
          <w:spacing w:val="1"/>
          <w:sz w:val="24"/>
          <w:szCs w:val="24"/>
        </w:rPr>
        <w:t xml:space="preserve"> </w:t>
      </w:r>
      <w:r w:rsidRPr="008F1CF6">
        <w:rPr>
          <w:rFonts w:cs="Arial"/>
          <w:sz w:val="24"/>
          <w:szCs w:val="24"/>
        </w:rPr>
        <w:t>toate acestea este periclitata in mare parte a acestuia datorita distrugerii, deteriorarii si</w:t>
      </w:r>
      <w:r w:rsidRPr="008F1CF6">
        <w:rPr>
          <w:rFonts w:cs="Arial"/>
          <w:spacing w:val="1"/>
          <w:sz w:val="24"/>
          <w:szCs w:val="24"/>
        </w:rPr>
        <w:t xml:space="preserve"> </w:t>
      </w:r>
      <w:r w:rsidRPr="008F1CF6">
        <w:rPr>
          <w:rFonts w:cs="Arial"/>
          <w:sz w:val="24"/>
          <w:szCs w:val="24"/>
        </w:rPr>
        <w:t>fragmentarii habitatelor. Conservarea ei necesita masuri simple limitate la mentinerea</w:t>
      </w:r>
      <w:r w:rsidRPr="008F1CF6">
        <w:rPr>
          <w:rFonts w:cs="Arial"/>
          <w:spacing w:val="1"/>
          <w:sz w:val="24"/>
          <w:szCs w:val="24"/>
        </w:rPr>
        <w:t xml:space="preserve"> </w:t>
      </w:r>
      <w:r w:rsidRPr="008F1CF6">
        <w:rPr>
          <w:rFonts w:cs="Arial"/>
          <w:sz w:val="24"/>
          <w:szCs w:val="24"/>
        </w:rPr>
        <w:t>habitatelor</w:t>
      </w:r>
      <w:r w:rsidRPr="008F1CF6">
        <w:rPr>
          <w:rFonts w:cs="Arial"/>
          <w:spacing w:val="-1"/>
          <w:sz w:val="24"/>
          <w:szCs w:val="24"/>
        </w:rPr>
        <w:t xml:space="preserve"> </w:t>
      </w:r>
      <w:r w:rsidRPr="008F1CF6">
        <w:rPr>
          <w:rFonts w:cs="Arial"/>
          <w:sz w:val="24"/>
          <w:szCs w:val="24"/>
        </w:rPr>
        <w:t>acvatice</w:t>
      </w:r>
      <w:r w:rsidRPr="008F1CF6">
        <w:rPr>
          <w:rFonts w:cs="Arial"/>
          <w:spacing w:val="-1"/>
          <w:sz w:val="24"/>
          <w:szCs w:val="24"/>
        </w:rPr>
        <w:t xml:space="preserve"> </w:t>
      </w:r>
      <w:r w:rsidRPr="008F1CF6">
        <w:rPr>
          <w:rFonts w:cs="Arial"/>
          <w:sz w:val="24"/>
          <w:szCs w:val="24"/>
        </w:rPr>
        <w:t>existente</w:t>
      </w:r>
      <w:r w:rsidRPr="008F1CF6">
        <w:rPr>
          <w:rFonts w:cs="Arial"/>
          <w:spacing w:val="-4"/>
          <w:sz w:val="24"/>
          <w:szCs w:val="24"/>
        </w:rPr>
        <w:t xml:space="preserve"> </w:t>
      </w:r>
      <w:r w:rsidRPr="008F1CF6">
        <w:rPr>
          <w:rFonts w:cs="Arial"/>
          <w:sz w:val="24"/>
          <w:szCs w:val="24"/>
        </w:rPr>
        <w:t>si</w:t>
      </w:r>
      <w:r w:rsidRPr="008F1CF6">
        <w:rPr>
          <w:rFonts w:cs="Arial"/>
          <w:spacing w:val="1"/>
          <w:sz w:val="24"/>
          <w:szCs w:val="24"/>
        </w:rPr>
        <w:t xml:space="preserve"> </w:t>
      </w:r>
      <w:r w:rsidRPr="008F1CF6">
        <w:rPr>
          <w:rFonts w:cs="Arial"/>
          <w:sz w:val="24"/>
          <w:szCs w:val="24"/>
        </w:rPr>
        <w:t>crearea</w:t>
      </w:r>
      <w:r w:rsidRPr="008F1CF6">
        <w:rPr>
          <w:rFonts w:cs="Arial"/>
          <w:spacing w:val="-4"/>
          <w:sz w:val="24"/>
          <w:szCs w:val="24"/>
        </w:rPr>
        <w:t xml:space="preserve"> </w:t>
      </w:r>
      <w:r w:rsidRPr="008F1CF6">
        <w:rPr>
          <w:rFonts w:cs="Arial"/>
          <w:sz w:val="24"/>
          <w:szCs w:val="24"/>
        </w:rPr>
        <w:t>de</w:t>
      </w:r>
      <w:r w:rsidRPr="008F1CF6">
        <w:rPr>
          <w:rFonts w:cs="Arial"/>
          <w:spacing w:val="-4"/>
          <w:sz w:val="24"/>
          <w:szCs w:val="24"/>
        </w:rPr>
        <w:t xml:space="preserve"> </w:t>
      </w:r>
      <w:r w:rsidRPr="008F1CF6">
        <w:rPr>
          <w:rFonts w:cs="Arial"/>
          <w:sz w:val="24"/>
          <w:szCs w:val="24"/>
        </w:rPr>
        <w:t>noi</w:t>
      </w:r>
      <w:r w:rsidRPr="008F1CF6">
        <w:rPr>
          <w:rFonts w:cs="Arial"/>
          <w:spacing w:val="1"/>
          <w:sz w:val="24"/>
          <w:szCs w:val="24"/>
        </w:rPr>
        <w:t xml:space="preserve"> </w:t>
      </w:r>
      <w:r w:rsidRPr="008F1CF6">
        <w:rPr>
          <w:rFonts w:cs="Arial"/>
          <w:sz w:val="24"/>
          <w:szCs w:val="24"/>
        </w:rPr>
        <w:t>habitate</w:t>
      </w:r>
      <w:r w:rsidRPr="008F1CF6">
        <w:rPr>
          <w:rFonts w:cs="Arial"/>
          <w:spacing w:val="-4"/>
          <w:sz w:val="24"/>
          <w:szCs w:val="24"/>
        </w:rPr>
        <w:t xml:space="preserve"> </w:t>
      </w:r>
      <w:r w:rsidRPr="008F1CF6">
        <w:rPr>
          <w:rFonts w:cs="Arial"/>
          <w:sz w:val="24"/>
          <w:szCs w:val="24"/>
        </w:rPr>
        <w:t>acolo unde</w:t>
      </w:r>
      <w:r w:rsidRPr="008F1CF6">
        <w:rPr>
          <w:rFonts w:cs="Arial"/>
          <w:spacing w:val="-1"/>
          <w:sz w:val="24"/>
          <w:szCs w:val="24"/>
        </w:rPr>
        <w:t xml:space="preserve"> </w:t>
      </w:r>
      <w:r w:rsidRPr="008F1CF6">
        <w:rPr>
          <w:rFonts w:cs="Arial"/>
          <w:sz w:val="24"/>
          <w:szCs w:val="24"/>
        </w:rPr>
        <w:t>cazul.</w:t>
      </w:r>
    </w:p>
    <w:p w14:paraId="68E4011B" w14:textId="77777777" w:rsidR="00F77521" w:rsidRPr="008F1CF6" w:rsidRDefault="00F77521" w:rsidP="00F77521">
      <w:pPr>
        <w:pStyle w:val="Corptext"/>
        <w:rPr>
          <w:rFonts w:cs="Arial"/>
          <w:sz w:val="24"/>
          <w:szCs w:val="24"/>
        </w:rPr>
      </w:pPr>
      <w:r w:rsidRPr="008F1CF6">
        <w:rPr>
          <w:rFonts w:cs="Arial"/>
          <w:sz w:val="24"/>
          <w:szCs w:val="24"/>
        </w:rPr>
        <w:t>Este inclusa in anexa 2 printre speciile a caror conservare necesita desemnarea ariilor</w:t>
      </w:r>
      <w:r w:rsidRPr="008F1CF6">
        <w:rPr>
          <w:rFonts w:cs="Arial"/>
          <w:spacing w:val="1"/>
          <w:sz w:val="24"/>
          <w:szCs w:val="24"/>
        </w:rPr>
        <w:t xml:space="preserve"> </w:t>
      </w:r>
      <w:r w:rsidRPr="008F1CF6">
        <w:rPr>
          <w:rFonts w:cs="Arial"/>
          <w:sz w:val="24"/>
          <w:szCs w:val="24"/>
        </w:rPr>
        <w:t>speciale de conservare precum si in anexa 3 printre speciile de interes comunitar. Conform</w:t>
      </w:r>
      <w:r w:rsidRPr="008F1CF6">
        <w:rPr>
          <w:rFonts w:cs="Arial"/>
          <w:spacing w:val="-67"/>
          <w:sz w:val="24"/>
          <w:szCs w:val="24"/>
        </w:rPr>
        <w:t xml:space="preserve"> </w:t>
      </w:r>
      <w:r w:rsidRPr="008F1CF6">
        <w:rPr>
          <w:rFonts w:cs="Arial"/>
          <w:sz w:val="24"/>
          <w:szCs w:val="24"/>
        </w:rPr>
        <w:t>listelor rosii specia este considerata potential amenintata la nivel national si neamenintata</w:t>
      </w:r>
      <w:r w:rsidRPr="008F1CF6">
        <w:rPr>
          <w:rFonts w:cs="Arial"/>
          <w:spacing w:val="1"/>
          <w:sz w:val="24"/>
          <w:szCs w:val="24"/>
        </w:rPr>
        <w:t xml:space="preserve"> </w:t>
      </w:r>
      <w:r w:rsidRPr="008F1CF6">
        <w:rPr>
          <w:rFonts w:cs="Arial"/>
          <w:sz w:val="24"/>
          <w:szCs w:val="24"/>
        </w:rPr>
        <w:t>pe</w:t>
      </w:r>
      <w:r w:rsidRPr="008F1CF6">
        <w:rPr>
          <w:rFonts w:cs="Arial"/>
          <w:spacing w:val="-1"/>
          <w:sz w:val="24"/>
          <w:szCs w:val="24"/>
        </w:rPr>
        <w:t xml:space="preserve"> </w:t>
      </w:r>
      <w:r w:rsidRPr="008F1CF6">
        <w:rPr>
          <w:rFonts w:cs="Arial"/>
          <w:sz w:val="24"/>
          <w:szCs w:val="24"/>
        </w:rPr>
        <w:t>intregul</w:t>
      </w:r>
      <w:r w:rsidRPr="008F1CF6">
        <w:rPr>
          <w:rFonts w:cs="Arial"/>
          <w:spacing w:val="1"/>
          <w:sz w:val="24"/>
          <w:szCs w:val="24"/>
        </w:rPr>
        <w:t xml:space="preserve"> </w:t>
      </w:r>
      <w:r w:rsidRPr="008F1CF6">
        <w:rPr>
          <w:rFonts w:cs="Arial"/>
          <w:sz w:val="24"/>
          <w:szCs w:val="24"/>
        </w:rPr>
        <w:t>areal.</w:t>
      </w:r>
    </w:p>
    <w:p w14:paraId="0E0B5861" w14:textId="77777777" w:rsidR="00F77521" w:rsidRPr="008F1CF6" w:rsidRDefault="00F77521" w:rsidP="00F77521">
      <w:pPr>
        <w:pStyle w:val="Corptext"/>
        <w:rPr>
          <w:rFonts w:cs="Arial"/>
          <w:sz w:val="24"/>
          <w:szCs w:val="24"/>
        </w:rPr>
      </w:pPr>
      <w:r w:rsidRPr="008F1CF6">
        <w:rPr>
          <w:rFonts w:cs="Arial"/>
          <w:sz w:val="24"/>
          <w:szCs w:val="24"/>
        </w:rPr>
        <w:t>Este inclusa in anexa 2 printre speciile a caror conservare necesita desemnarea ariilor</w:t>
      </w:r>
      <w:r w:rsidRPr="008F1CF6">
        <w:rPr>
          <w:rFonts w:cs="Arial"/>
          <w:spacing w:val="1"/>
          <w:sz w:val="24"/>
          <w:szCs w:val="24"/>
        </w:rPr>
        <w:t xml:space="preserve"> </w:t>
      </w:r>
      <w:r w:rsidRPr="008F1CF6">
        <w:rPr>
          <w:rFonts w:cs="Arial"/>
          <w:sz w:val="24"/>
          <w:szCs w:val="24"/>
        </w:rPr>
        <w:t>speciale de conservare. Conform listelor rosii specia este considerata vulnerabila la nivel</w:t>
      </w:r>
      <w:r w:rsidRPr="008F1CF6">
        <w:rPr>
          <w:rFonts w:cs="Arial"/>
          <w:spacing w:val="1"/>
          <w:sz w:val="24"/>
          <w:szCs w:val="24"/>
        </w:rPr>
        <w:t xml:space="preserve"> </w:t>
      </w:r>
      <w:r w:rsidRPr="008F1CF6">
        <w:rPr>
          <w:rFonts w:cs="Arial"/>
          <w:sz w:val="24"/>
          <w:szCs w:val="24"/>
        </w:rPr>
        <w:t>national</w:t>
      </w:r>
      <w:r w:rsidRPr="008F1CF6">
        <w:rPr>
          <w:rFonts w:cs="Arial"/>
          <w:spacing w:val="-4"/>
          <w:sz w:val="24"/>
          <w:szCs w:val="24"/>
        </w:rPr>
        <w:t xml:space="preserve"> </w:t>
      </w:r>
      <w:r w:rsidRPr="008F1CF6">
        <w:rPr>
          <w:rFonts w:cs="Arial"/>
          <w:sz w:val="24"/>
          <w:szCs w:val="24"/>
        </w:rPr>
        <w:t>si</w:t>
      </w:r>
      <w:r w:rsidRPr="008F1CF6">
        <w:rPr>
          <w:rFonts w:cs="Arial"/>
          <w:spacing w:val="-3"/>
          <w:sz w:val="24"/>
          <w:szCs w:val="24"/>
        </w:rPr>
        <w:t xml:space="preserve"> </w:t>
      </w:r>
      <w:r w:rsidRPr="008F1CF6">
        <w:rPr>
          <w:rFonts w:cs="Arial"/>
          <w:sz w:val="24"/>
          <w:szCs w:val="24"/>
        </w:rPr>
        <w:t>neamenintata</w:t>
      </w:r>
      <w:r w:rsidRPr="008F1CF6">
        <w:rPr>
          <w:rFonts w:cs="Arial"/>
          <w:spacing w:val="-3"/>
          <w:sz w:val="24"/>
          <w:szCs w:val="24"/>
        </w:rPr>
        <w:t xml:space="preserve"> </w:t>
      </w:r>
      <w:r w:rsidRPr="008F1CF6">
        <w:rPr>
          <w:rFonts w:cs="Arial"/>
          <w:sz w:val="24"/>
          <w:szCs w:val="24"/>
        </w:rPr>
        <w:t>pe intregul</w:t>
      </w:r>
      <w:r w:rsidRPr="008F1CF6">
        <w:rPr>
          <w:rFonts w:cs="Arial"/>
          <w:spacing w:val="1"/>
          <w:sz w:val="24"/>
          <w:szCs w:val="24"/>
        </w:rPr>
        <w:t xml:space="preserve"> </w:t>
      </w:r>
      <w:r w:rsidRPr="008F1CF6">
        <w:rPr>
          <w:rFonts w:cs="Arial"/>
          <w:sz w:val="24"/>
          <w:szCs w:val="24"/>
        </w:rPr>
        <w:t>areal.</w:t>
      </w:r>
    </w:p>
    <w:p w14:paraId="644A4678" w14:textId="77777777" w:rsidR="00F77521" w:rsidRPr="008F1CF6" w:rsidRDefault="00F77521" w:rsidP="00F77521">
      <w:pPr>
        <w:ind w:firstLine="567"/>
        <w:jc w:val="both"/>
        <w:rPr>
          <w:rFonts w:ascii="Arial" w:hAnsi="Arial" w:cs="Arial"/>
          <w:b/>
          <w:bCs/>
          <w:i/>
          <w:iCs/>
        </w:rPr>
      </w:pPr>
    </w:p>
    <w:p w14:paraId="5BBC13A5" w14:textId="77777777" w:rsidR="00F77521" w:rsidRPr="008F1CF6" w:rsidRDefault="00F77521" w:rsidP="00F77521">
      <w:pPr>
        <w:pStyle w:val="NormalWeb"/>
        <w:shd w:val="clear" w:color="auto" w:fill="FFFFFF"/>
        <w:spacing w:before="0" w:beforeAutospacing="0" w:after="0" w:afterAutospacing="0"/>
        <w:ind w:firstLine="709"/>
        <w:jc w:val="both"/>
        <w:rPr>
          <w:rFonts w:ascii="Arial" w:hAnsi="Arial" w:cs="Arial"/>
          <w:b/>
          <w:bCs/>
          <w:shd w:val="clear" w:color="auto" w:fill="FFFFFF"/>
        </w:rPr>
      </w:pPr>
      <w:r w:rsidRPr="008F1CF6">
        <w:rPr>
          <w:rFonts w:ascii="Arial" w:hAnsi="Arial" w:cs="Arial"/>
          <w:b/>
          <w:bCs/>
          <w:shd w:val="clear" w:color="auto" w:fill="FFFFFF"/>
        </w:rPr>
        <w:t>Triturus cristatus – triton cu creastă</w:t>
      </w:r>
    </w:p>
    <w:p w14:paraId="594A7B3B" w14:textId="77777777" w:rsidR="00F77521" w:rsidRPr="008F1CF6" w:rsidRDefault="00F77521" w:rsidP="00F77521">
      <w:pPr>
        <w:pStyle w:val="NormalWeb"/>
        <w:shd w:val="clear" w:color="auto" w:fill="FFFFFF"/>
        <w:spacing w:before="0" w:beforeAutospacing="0" w:after="0" w:afterAutospacing="0"/>
        <w:ind w:firstLine="709"/>
        <w:jc w:val="both"/>
        <w:rPr>
          <w:rFonts w:ascii="Arial" w:hAnsi="Arial" w:cs="Arial"/>
          <w:b/>
          <w:bCs/>
          <w:shd w:val="clear" w:color="auto" w:fill="FFFFFF"/>
        </w:rPr>
      </w:pPr>
    </w:p>
    <w:p w14:paraId="19665B8E" w14:textId="77777777" w:rsidR="00F77521" w:rsidRPr="008F1CF6" w:rsidRDefault="00F77521" w:rsidP="00F77521">
      <w:pPr>
        <w:pStyle w:val="NormalWeb"/>
        <w:shd w:val="clear" w:color="auto" w:fill="FFFFFF"/>
        <w:spacing w:before="0" w:beforeAutospacing="0" w:after="0" w:afterAutospacing="0"/>
        <w:ind w:firstLine="709"/>
        <w:jc w:val="both"/>
        <w:rPr>
          <w:rFonts w:ascii="Arial" w:hAnsi="Arial" w:cs="Arial"/>
          <w:lang w:val="ro-RO" w:eastAsia="ro-RO"/>
        </w:rPr>
      </w:pPr>
      <w:r w:rsidRPr="008F1CF6">
        <w:rPr>
          <w:rFonts w:ascii="Arial" w:hAnsi="Arial" w:cs="Arial"/>
          <w:b/>
          <w:bCs/>
        </w:rPr>
        <w:t>Tritonul</w:t>
      </w:r>
      <w:r w:rsidRPr="008F1CF6">
        <w:rPr>
          <w:rFonts w:ascii="Arial" w:hAnsi="Arial" w:cs="Arial"/>
        </w:rPr>
        <w:t xml:space="preserve"> cu creastă este cea mai mare specie de triton de pe teritoriul Europei (femelele putând ajunge până la 18 cm), dar și cea mai periclitată. Corpul său este robust, cu pielea rugoasă, capul lat, botul rotunjit şi coada egală sau mai scurtă decât restul corpului, iar în perioada de reproducere, masculul prezintă o creastă dorsală înaltă şi dinţată, care pleacă din zona occipitală și ajunge până în vârful cozii. Coloritul este brun-închis spre negru, cu pete albe pe lateral, inclusiv pe cap. Pe abdomen, este galben până la portocaliu, cu pete negre, neregulate, ce alcătuiesc un desen mozaicat (deoarece acest model variază mult între indivizi, dar se modifică puţin de-a lungul timpului, poate fi folosit pentru identificarea individuală a animalelor).</w:t>
      </w:r>
      <w:r w:rsidRPr="008F1CF6">
        <w:rPr>
          <w:rFonts w:ascii="Arial" w:hAnsi="Arial" w:cs="Arial"/>
        </w:rPr>
        <w:br/>
        <w:t>Această specie are nevoie de bălți mari, cu vegetație submersă bogată pentru a-i oferi protecție. Stă în apă între lunile martie-iunie (unele exemplare rămân tot timpul anului), apoi iese pe uscat, dar rămâne în apropiere și își desfășoară activitatea pe timp de noapte. Ziua stă ascuns sub pietre, în găuri din pământ, sub frunzar sau buşteni căzuţi. Atunci când este deranjat, secretă o substanţă albicioasă toxică, cu miros caracteristic.</w:t>
      </w:r>
    </w:p>
    <w:p w14:paraId="6B2FC2B8" w14:textId="77777777" w:rsidR="00F77521" w:rsidRPr="008F1CF6" w:rsidRDefault="00F77521" w:rsidP="00F77521">
      <w:pPr>
        <w:pStyle w:val="NormalWeb"/>
        <w:shd w:val="clear" w:color="auto" w:fill="FFFFFF"/>
        <w:spacing w:before="0" w:beforeAutospacing="0" w:after="0" w:afterAutospacing="0"/>
        <w:ind w:firstLine="709"/>
        <w:jc w:val="both"/>
        <w:rPr>
          <w:rFonts w:ascii="Arial" w:hAnsi="Arial" w:cs="Arial"/>
        </w:rPr>
      </w:pPr>
      <w:r w:rsidRPr="008F1CF6">
        <w:rPr>
          <w:rStyle w:val="Robust"/>
          <w:rFonts w:ascii="Arial" w:hAnsi="Arial" w:cs="Arial"/>
        </w:rPr>
        <w:t>Hrană</w:t>
      </w:r>
      <w:r w:rsidRPr="008F1CF6">
        <w:rPr>
          <w:rFonts w:ascii="Arial" w:hAnsi="Arial" w:cs="Arial"/>
        </w:rPr>
        <w:br/>
        <w:t>Tritonul cu creastă este o specie extrem de vorace, hrănindu-se atât cu artropode şi râme, cât şi cu mormoloci şi tritoni mai mici.</w:t>
      </w:r>
    </w:p>
    <w:p w14:paraId="224E1032" w14:textId="77777777" w:rsidR="00F77521" w:rsidRPr="008F1CF6" w:rsidRDefault="00F77521" w:rsidP="00F77521">
      <w:pPr>
        <w:pStyle w:val="NormalWeb"/>
        <w:shd w:val="clear" w:color="auto" w:fill="FFFFFF"/>
        <w:spacing w:before="0" w:beforeAutospacing="0" w:after="0" w:afterAutospacing="0"/>
        <w:ind w:firstLine="709"/>
        <w:jc w:val="both"/>
        <w:rPr>
          <w:rFonts w:ascii="Arial" w:hAnsi="Arial" w:cs="Arial"/>
        </w:rPr>
      </w:pPr>
      <w:r w:rsidRPr="008F1CF6">
        <w:rPr>
          <w:rStyle w:val="Robust"/>
          <w:rFonts w:ascii="Arial" w:hAnsi="Arial" w:cs="Arial"/>
        </w:rPr>
        <w:t>Reproducere</w:t>
      </w:r>
      <w:r w:rsidRPr="008F1CF6">
        <w:rPr>
          <w:rFonts w:ascii="Arial" w:hAnsi="Arial" w:cs="Arial"/>
        </w:rPr>
        <w:br/>
        <w:t xml:space="preserve">În această perioadă, masculii se adună în grupuri şi execută dansuri nupţiale în faţa </w:t>
      </w:r>
      <w:r w:rsidRPr="008F1CF6">
        <w:rPr>
          <w:rFonts w:ascii="Arial" w:hAnsi="Arial" w:cs="Arial"/>
        </w:rPr>
        <w:lastRenderedPageBreak/>
        <w:t>femelelor. După fecundare, femela depune peste 100 ouă izolate pe plante (din care multe nu se dezvoltă), în lunile martie-aprilie, iar larvele eclozează după 2-3 săptămâni.</w:t>
      </w:r>
    </w:p>
    <w:p w14:paraId="27D011AD" w14:textId="77777777" w:rsidR="00F77521" w:rsidRPr="008F1CF6" w:rsidRDefault="00F77521" w:rsidP="00F77521">
      <w:pPr>
        <w:pStyle w:val="NormalWeb"/>
        <w:shd w:val="clear" w:color="auto" w:fill="FFFFFF"/>
        <w:spacing w:before="0" w:beforeAutospacing="0" w:after="0" w:afterAutospacing="0"/>
        <w:ind w:firstLine="709"/>
        <w:jc w:val="both"/>
        <w:rPr>
          <w:rFonts w:ascii="Arial" w:hAnsi="Arial" w:cs="Arial"/>
        </w:rPr>
      </w:pPr>
      <w:r w:rsidRPr="008F1CF6">
        <w:rPr>
          <w:rStyle w:val="Robust"/>
          <w:rFonts w:ascii="Arial" w:hAnsi="Arial" w:cs="Arial"/>
        </w:rPr>
        <w:t>Perioadă critică</w:t>
      </w:r>
      <w:r w:rsidRPr="008F1CF6">
        <w:rPr>
          <w:rFonts w:ascii="Arial" w:hAnsi="Arial" w:cs="Arial"/>
        </w:rPr>
        <w:br/>
        <w:t>Specia este îndeosebi vulnerabilă în perioada de reproducere şi până la metamorfoza larvelor (martie-iulie), când modificările caracteristicilor mediului acvatic pot influenţa supravieţuirea noilor generaţii de tritoni.</w:t>
      </w:r>
    </w:p>
    <w:p w14:paraId="7442E692" w14:textId="77777777" w:rsidR="00F77521" w:rsidRPr="008F1CF6" w:rsidRDefault="00F77521" w:rsidP="00F77521">
      <w:pPr>
        <w:pStyle w:val="NormalWeb"/>
        <w:shd w:val="clear" w:color="auto" w:fill="FFFFFF"/>
        <w:spacing w:before="0" w:beforeAutospacing="0" w:after="0" w:afterAutospacing="0"/>
        <w:ind w:firstLine="709"/>
        <w:jc w:val="both"/>
        <w:rPr>
          <w:rFonts w:ascii="Arial" w:hAnsi="Arial" w:cs="Arial"/>
        </w:rPr>
      </w:pPr>
      <w:r w:rsidRPr="008F1CF6">
        <w:rPr>
          <w:rStyle w:val="Robust"/>
          <w:rFonts w:ascii="Arial" w:hAnsi="Arial" w:cs="Arial"/>
        </w:rPr>
        <w:t>Habitat</w:t>
      </w:r>
      <w:r w:rsidRPr="008F1CF6">
        <w:rPr>
          <w:rFonts w:ascii="Arial" w:hAnsi="Arial" w:cs="Arial"/>
        </w:rPr>
        <w:br/>
        <w:t>Tritonul cu creastă este o specie predominant acvatică, preferând ape stagnante sau lin curgătoare, cu vegetaţie palustră şi expunere parţială la soare. Poate fi întâlnit şi în bazine artificiale (locuri de adăpat, iazuri, piscine), rareori în şanţuri sau urme de cauciucuri acoperite cu apă. În perioada de viaţă terestră, preferă pajiştile umede sau pădurile de foioase, putând parcurge chiar câteva sute de metri de la habitatul acvatic până la cel terestru.</w:t>
      </w:r>
    </w:p>
    <w:p w14:paraId="45946F3E" w14:textId="77777777" w:rsidR="00F77521" w:rsidRPr="008F1CF6" w:rsidRDefault="00F77521" w:rsidP="00F77521">
      <w:pPr>
        <w:pStyle w:val="NormalWeb"/>
        <w:shd w:val="clear" w:color="auto" w:fill="FFFFFF"/>
        <w:spacing w:before="0" w:beforeAutospacing="0" w:after="0" w:afterAutospacing="0"/>
        <w:ind w:firstLine="709"/>
        <w:jc w:val="both"/>
        <w:rPr>
          <w:rFonts w:ascii="Open Sans" w:hAnsi="Open Sans" w:cs="Open Sans"/>
        </w:rPr>
      </w:pPr>
      <w:r w:rsidRPr="008F1CF6">
        <w:rPr>
          <w:rStyle w:val="Robust"/>
          <w:rFonts w:ascii="Arial" w:hAnsi="Arial" w:cs="Arial"/>
        </w:rPr>
        <w:t>Răspândire</w:t>
      </w:r>
      <w:r w:rsidRPr="008F1CF6">
        <w:rPr>
          <w:rFonts w:ascii="Arial" w:hAnsi="Arial" w:cs="Arial"/>
        </w:rPr>
        <w:br/>
        <w:t>Este întâlnit în mare parte din Europa centrală şi de nord, din nordul Franţei şi Marea Britanie până în Munţii Urali. În România, este răspândit aproape pretutindeni, la altitudini cuprinse între 100-1000 m, lipsind doar din Dobrogea şi lunca Dunării, unde este înlocuit de Triturus dobrogicus</w:t>
      </w:r>
    </w:p>
    <w:p w14:paraId="4FBA6BBD" w14:textId="070B8C0E" w:rsidR="00F1781B" w:rsidRPr="008F1CF6" w:rsidRDefault="00F1781B" w:rsidP="00F1781B">
      <w:pPr>
        <w:ind w:firstLine="567"/>
        <w:jc w:val="center"/>
        <w:rPr>
          <w:rFonts w:ascii="Arial" w:hAnsi="Arial" w:cs="Arial"/>
          <w:i/>
          <w:iCs/>
          <w:sz w:val="18"/>
          <w:szCs w:val="18"/>
        </w:rPr>
      </w:pPr>
      <w:r w:rsidRPr="008F1CF6">
        <w:rPr>
          <w:rFonts w:ascii="Arial" w:hAnsi="Arial" w:cs="Arial"/>
          <w:i/>
          <w:iCs/>
          <w:sz w:val="18"/>
          <w:szCs w:val="18"/>
        </w:rPr>
        <w:t xml:space="preserve">Foto. Suprapunere amfibieni  peste UP II Pasunea </w:t>
      </w:r>
      <w:r w:rsidR="005173CD">
        <w:rPr>
          <w:rFonts w:ascii="Arial" w:hAnsi="Arial" w:cs="Arial"/>
          <w:i/>
          <w:iCs/>
          <w:sz w:val="18"/>
          <w:szCs w:val="18"/>
        </w:rPr>
        <w:t>BIERTAN</w:t>
      </w:r>
    </w:p>
    <w:p w14:paraId="79B60E71" w14:textId="288EF5EB" w:rsidR="00F1781B" w:rsidRPr="008F1CF6" w:rsidRDefault="00F1781B" w:rsidP="00F77521">
      <w:pPr>
        <w:spacing w:line="288" w:lineRule="auto"/>
        <w:jc w:val="both"/>
        <w:rPr>
          <w:color w:val="FF0000"/>
        </w:rPr>
      </w:pPr>
      <w:r w:rsidRPr="008F1CF6">
        <w:rPr>
          <w:noProof/>
          <w:color w:val="FF0000"/>
        </w:rPr>
        <w:drawing>
          <wp:inline distT="0" distB="0" distL="0" distR="0" wp14:anchorId="0F7D0780" wp14:editId="7E4B5093">
            <wp:extent cx="3703320" cy="3738026"/>
            <wp:effectExtent l="0" t="0" r="0" b="0"/>
            <wp:docPr id="486088216"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88216" name="Imagine 486088216"/>
                    <pic:cNvPicPr/>
                  </pic:nvPicPr>
                  <pic:blipFill>
                    <a:blip r:embed="rId48">
                      <a:extLst>
                        <a:ext uri="{28A0092B-C50C-407E-A947-70E740481C1C}">
                          <a14:useLocalDpi xmlns:a14="http://schemas.microsoft.com/office/drawing/2010/main" val="0"/>
                        </a:ext>
                      </a:extLst>
                    </a:blip>
                    <a:stretch>
                      <a:fillRect/>
                    </a:stretch>
                  </pic:blipFill>
                  <pic:spPr>
                    <a:xfrm>
                      <a:off x="0" y="0"/>
                      <a:ext cx="3716755" cy="3751587"/>
                    </a:xfrm>
                    <a:prstGeom prst="rect">
                      <a:avLst/>
                    </a:prstGeom>
                  </pic:spPr>
                </pic:pic>
              </a:graphicData>
            </a:graphic>
          </wp:inline>
        </w:drawing>
      </w:r>
    </w:p>
    <w:p w14:paraId="1C5D466F" w14:textId="77777777" w:rsidR="00E2281F" w:rsidRPr="008F1CF6" w:rsidRDefault="00E2281F" w:rsidP="00F77521">
      <w:pPr>
        <w:jc w:val="center"/>
        <w:rPr>
          <w:rFonts w:ascii="Arial" w:hAnsi="Arial" w:cs="Arial"/>
          <w:b/>
          <w:i/>
          <w:color w:val="FF0000"/>
          <w:u w:val="thick"/>
        </w:rPr>
      </w:pPr>
    </w:p>
    <w:p w14:paraId="0306C795" w14:textId="77777777" w:rsidR="00F77ACD" w:rsidRPr="008F1CF6" w:rsidRDefault="00F77ACD" w:rsidP="00F77521">
      <w:pPr>
        <w:jc w:val="center"/>
        <w:rPr>
          <w:rFonts w:ascii="Arial" w:hAnsi="Arial" w:cs="Arial"/>
          <w:b/>
          <w:i/>
          <w:color w:val="FF0000"/>
          <w:u w:val="thick"/>
        </w:rPr>
      </w:pPr>
    </w:p>
    <w:p w14:paraId="02560ACF" w14:textId="77777777" w:rsidR="00F77ACD" w:rsidRPr="008F1CF6" w:rsidRDefault="00F77ACD" w:rsidP="00F77521">
      <w:pPr>
        <w:jc w:val="center"/>
        <w:rPr>
          <w:rFonts w:ascii="Arial" w:hAnsi="Arial" w:cs="Arial"/>
          <w:b/>
          <w:i/>
          <w:color w:val="FF0000"/>
          <w:u w:val="thick"/>
        </w:rPr>
      </w:pPr>
    </w:p>
    <w:p w14:paraId="479BF848" w14:textId="77777777" w:rsidR="00F77ACD" w:rsidRPr="008F1CF6" w:rsidRDefault="00F77ACD" w:rsidP="00F77521">
      <w:pPr>
        <w:jc w:val="center"/>
        <w:rPr>
          <w:rFonts w:ascii="Arial" w:hAnsi="Arial" w:cs="Arial"/>
          <w:b/>
          <w:i/>
          <w:color w:val="FF0000"/>
          <w:u w:val="thick"/>
        </w:rPr>
      </w:pPr>
    </w:p>
    <w:p w14:paraId="5CB9D51C" w14:textId="77777777" w:rsidR="00F77ACD" w:rsidRPr="008F1CF6" w:rsidRDefault="00F77ACD" w:rsidP="00F77521">
      <w:pPr>
        <w:jc w:val="center"/>
        <w:rPr>
          <w:rFonts w:ascii="Arial" w:hAnsi="Arial" w:cs="Arial"/>
          <w:b/>
          <w:i/>
          <w:color w:val="FF0000"/>
          <w:u w:val="thick"/>
        </w:rPr>
      </w:pPr>
    </w:p>
    <w:p w14:paraId="2F5C41B4" w14:textId="0C907175" w:rsidR="00F77521" w:rsidRPr="008F1CF6" w:rsidRDefault="00F77521" w:rsidP="00F77521">
      <w:pPr>
        <w:jc w:val="center"/>
        <w:rPr>
          <w:rFonts w:ascii="Arial" w:hAnsi="Arial" w:cs="Arial"/>
          <w:b/>
        </w:rPr>
      </w:pPr>
      <w:r w:rsidRPr="008F1CF6">
        <w:rPr>
          <w:rFonts w:ascii="Arial" w:hAnsi="Arial" w:cs="Arial"/>
          <w:b/>
          <w:i/>
          <w:u w:val="thick"/>
        </w:rPr>
        <w:t>Ursus</w:t>
      </w:r>
      <w:r w:rsidRPr="008F1CF6">
        <w:rPr>
          <w:rFonts w:ascii="Arial" w:hAnsi="Arial" w:cs="Arial"/>
          <w:b/>
          <w:i/>
          <w:spacing w:val="-2"/>
          <w:u w:val="thick"/>
        </w:rPr>
        <w:t xml:space="preserve"> </w:t>
      </w:r>
      <w:r w:rsidRPr="008F1CF6">
        <w:rPr>
          <w:rFonts w:ascii="Arial" w:hAnsi="Arial" w:cs="Arial"/>
          <w:b/>
          <w:i/>
          <w:u w:val="thick"/>
        </w:rPr>
        <w:t>arctos</w:t>
      </w:r>
      <w:r w:rsidRPr="008F1CF6">
        <w:rPr>
          <w:rFonts w:ascii="Arial" w:hAnsi="Arial" w:cs="Arial"/>
          <w:b/>
          <w:i/>
          <w:spacing w:val="-1"/>
          <w:u w:val="thick"/>
        </w:rPr>
        <w:t xml:space="preserve"> </w:t>
      </w:r>
      <w:r w:rsidRPr="008F1CF6">
        <w:rPr>
          <w:rFonts w:ascii="Arial" w:hAnsi="Arial" w:cs="Arial"/>
          <w:b/>
          <w:u w:val="thick"/>
        </w:rPr>
        <w:t>(Urs</w:t>
      </w:r>
      <w:r w:rsidRPr="008F1CF6">
        <w:rPr>
          <w:rFonts w:ascii="Arial" w:hAnsi="Arial" w:cs="Arial"/>
          <w:b/>
          <w:spacing w:val="-1"/>
          <w:u w:val="thick"/>
        </w:rPr>
        <w:t xml:space="preserve"> </w:t>
      </w:r>
      <w:r w:rsidRPr="008F1CF6">
        <w:rPr>
          <w:rFonts w:ascii="Arial" w:hAnsi="Arial" w:cs="Arial"/>
          <w:b/>
          <w:u w:val="thick"/>
        </w:rPr>
        <w:t>brun)</w:t>
      </w:r>
    </w:p>
    <w:p w14:paraId="01516286" w14:textId="0E0F62CD" w:rsidR="00F77521" w:rsidRPr="008F1CF6" w:rsidRDefault="00F77521" w:rsidP="00F77521">
      <w:pPr>
        <w:pStyle w:val="Corptext"/>
        <w:spacing w:before="8"/>
        <w:rPr>
          <w:rFonts w:cs="Arial"/>
          <w:b/>
          <w:szCs w:val="24"/>
        </w:rPr>
      </w:pPr>
      <w:r w:rsidRPr="008F1CF6">
        <w:rPr>
          <w:noProof/>
        </w:rPr>
        <w:drawing>
          <wp:anchor distT="0" distB="0" distL="0" distR="0" simplePos="0" relativeHeight="251659264" behindDoc="0" locked="0" layoutInCell="1" allowOverlap="1" wp14:anchorId="08938079" wp14:editId="16C49185">
            <wp:simplePos x="0" y="0"/>
            <wp:positionH relativeFrom="page">
              <wp:posOffset>2500630</wp:posOffset>
            </wp:positionH>
            <wp:positionV relativeFrom="paragraph">
              <wp:posOffset>205105</wp:posOffset>
            </wp:positionV>
            <wp:extent cx="2912745" cy="1930400"/>
            <wp:effectExtent l="0" t="0" r="1905" b="0"/>
            <wp:wrapTopAndBottom/>
            <wp:docPr id="124980703" name="Imagine 3" descr="66125004_2351527535089512_5020351387842641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descr="66125004_2351527535089512_5020351387842641920_n.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12745" cy="193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3D50C6" w14:textId="77777777" w:rsidR="00F77521" w:rsidRPr="008F1CF6" w:rsidRDefault="00F77521" w:rsidP="00F77521">
      <w:pPr>
        <w:pStyle w:val="Corptext"/>
        <w:spacing w:before="153"/>
        <w:ind w:firstLine="708"/>
        <w:rPr>
          <w:rFonts w:ascii="Arial" w:hAnsi="Arial" w:cs="Arial"/>
          <w:sz w:val="24"/>
          <w:szCs w:val="24"/>
        </w:rPr>
      </w:pPr>
      <w:r w:rsidRPr="008F1CF6">
        <w:rPr>
          <w:rFonts w:ascii="Arial" w:hAnsi="Arial" w:cs="Arial"/>
          <w:b/>
          <w:sz w:val="24"/>
          <w:szCs w:val="24"/>
        </w:rPr>
        <w:t xml:space="preserve">Descriere si identificare: </w:t>
      </w:r>
      <w:r w:rsidRPr="008F1CF6">
        <w:rPr>
          <w:rFonts w:ascii="Arial" w:hAnsi="Arial" w:cs="Arial"/>
          <w:sz w:val="24"/>
          <w:szCs w:val="24"/>
        </w:rPr>
        <w:t>Ursul brun (</w:t>
      </w:r>
      <w:r w:rsidRPr="008F1CF6">
        <w:rPr>
          <w:rFonts w:ascii="Arial" w:hAnsi="Arial" w:cs="Arial"/>
          <w:i/>
          <w:sz w:val="24"/>
          <w:szCs w:val="24"/>
        </w:rPr>
        <w:t>Ursus arctos</w:t>
      </w:r>
      <w:r w:rsidRPr="008F1CF6">
        <w:rPr>
          <w:rFonts w:ascii="Arial" w:hAnsi="Arial" w:cs="Arial"/>
          <w:sz w:val="24"/>
          <w:szCs w:val="24"/>
        </w:rPr>
        <w:t>) este un simbol al rezistentei,</w:t>
      </w:r>
      <w:r w:rsidRPr="008F1CF6">
        <w:rPr>
          <w:rFonts w:ascii="Arial" w:hAnsi="Arial" w:cs="Arial"/>
          <w:spacing w:val="1"/>
          <w:sz w:val="24"/>
          <w:szCs w:val="24"/>
        </w:rPr>
        <w:t xml:space="preserve"> </w:t>
      </w:r>
      <w:r w:rsidRPr="008F1CF6">
        <w:rPr>
          <w:rFonts w:ascii="Arial" w:hAnsi="Arial" w:cs="Arial"/>
          <w:sz w:val="24"/>
          <w:szCs w:val="24"/>
        </w:rPr>
        <w:t>puterii si vitalitatii, un animal ale carui inteligenta si capacitate de adaptare i-au asigurat</w:t>
      </w:r>
      <w:r w:rsidRPr="008F1CF6">
        <w:rPr>
          <w:rFonts w:ascii="Arial" w:hAnsi="Arial" w:cs="Arial"/>
          <w:spacing w:val="1"/>
          <w:sz w:val="24"/>
          <w:szCs w:val="24"/>
        </w:rPr>
        <w:t xml:space="preserve"> </w:t>
      </w:r>
      <w:r w:rsidRPr="008F1CF6">
        <w:rPr>
          <w:rFonts w:ascii="Arial" w:hAnsi="Arial" w:cs="Arial"/>
          <w:sz w:val="24"/>
          <w:szCs w:val="24"/>
        </w:rPr>
        <w:t>supravietuirea in salbaticie pana in ziua de azi. Codrii desi ai Carpatilor romanesti au fost</w:t>
      </w:r>
      <w:r w:rsidRPr="008F1CF6">
        <w:rPr>
          <w:rFonts w:ascii="Arial" w:hAnsi="Arial" w:cs="Arial"/>
          <w:spacing w:val="1"/>
          <w:sz w:val="24"/>
          <w:szCs w:val="24"/>
        </w:rPr>
        <w:t xml:space="preserve"> </w:t>
      </w:r>
      <w:r w:rsidRPr="008F1CF6">
        <w:rPr>
          <w:rFonts w:ascii="Arial" w:hAnsi="Arial" w:cs="Arial"/>
          <w:sz w:val="24"/>
          <w:szCs w:val="24"/>
        </w:rPr>
        <w:t>secole la randul casa primitoare pentru acest animal impresionant. Astazi, o mare parte din</w:t>
      </w:r>
      <w:r w:rsidRPr="008F1CF6">
        <w:rPr>
          <w:rFonts w:ascii="Arial" w:hAnsi="Arial" w:cs="Arial"/>
          <w:spacing w:val="-67"/>
          <w:sz w:val="24"/>
          <w:szCs w:val="24"/>
        </w:rPr>
        <w:t xml:space="preserve"> </w:t>
      </w:r>
      <w:r w:rsidRPr="008F1CF6">
        <w:rPr>
          <w:rFonts w:ascii="Arial" w:hAnsi="Arial" w:cs="Arial"/>
          <w:sz w:val="24"/>
          <w:szCs w:val="24"/>
        </w:rPr>
        <w:t>ursii bruni a Europei – circa 6000 de exemplare – traiesc pe teritoriul Romaniei.Este cel</w:t>
      </w:r>
      <w:r w:rsidRPr="008F1CF6">
        <w:rPr>
          <w:rFonts w:ascii="Arial" w:hAnsi="Arial" w:cs="Arial"/>
          <w:spacing w:val="1"/>
          <w:sz w:val="24"/>
          <w:szCs w:val="24"/>
        </w:rPr>
        <w:t xml:space="preserve"> </w:t>
      </w:r>
      <w:r w:rsidRPr="008F1CF6">
        <w:rPr>
          <w:rFonts w:ascii="Arial" w:hAnsi="Arial" w:cs="Arial"/>
          <w:sz w:val="24"/>
          <w:szCs w:val="24"/>
        </w:rPr>
        <w:t>mai mare pradator din fauna Romaniei si a Europei, cu lungimea cap + trunchi = 1,5 - 2,5</w:t>
      </w:r>
      <w:r w:rsidRPr="008F1CF6">
        <w:rPr>
          <w:rFonts w:ascii="Arial" w:hAnsi="Arial" w:cs="Arial"/>
          <w:spacing w:val="1"/>
          <w:sz w:val="24"/>
          <w:szCs w:val="24"/>
        </w:rPr>
        <w:t xml:space="preserve"> </w:t>
      </w:r>
      <w:r w:rsidRPr="008F1CF6">
        <w:rPr>
          <w:rFonts w:ascii="Arial" w:hAnsi="Arial" w:cs="Arial"/>
          <w:sz w:val="24"/>
          <w:szCs w:val="24"/>
        </w:rPr>
        <w:t>m si inaltimea la greaban = 1,5 m. Corpul are o constitutie robusta, membrele si coada sunt</w:t>
      </w:r>
      <w:r w:rsidRPr="008F1CF6">
        <w:rPr>
          <w:rFonts w:ascii="Arial" w:hAnsi="Arial" w:cs="Arial"/>
          <w:spacing w:val="-67"/>
          <w:sz w:val="24"/>
          <w:szCs w:val="24"/>
        </w:rPr>
        <w:t xml:space="preserve"> </w:t>
      </w:r>
      <w:r w:rsidRPr="008F1CF6">
        <w:rPr>
          <w:rFonts w:ascii="Arial" w:hAnsi="Arial" w:cs="Arial"/>
          <w:sz w:val="24"/>
          <w:szCs w:val="24"/>
        </w:rPr>
        <w:t>scurte.</w:t>
      </w:r>
      <w:r w:rsidRPr="008F1CF6">
        <w:rPr>
          <w:rFonts w:ascii="Arial" w:hAnsi="Arial" w:cs="Arial"/>
          <w:spacing w:val="1"/>
          <w:sz w:val="24"/>
          <w:szCs w:val="24"/>
        </w:rPr>
        <w:t xml:space="preserve"> </w:t>
      </w:r>
      <w:r w:rsidRPr="008F1CF6">
        <w:rPr>
          <w:rFonts w:ascii="Arial" w:hAnsi="Arial" w:cs="Arial"/>
          <w:sz w:val="24"/>
          <w:szCs w:val="24"/>
        </w:rPr>
        <w:t>Ochii</w:t>
      </w:r>
      <w:r w:rsidRPr="008F1CF6">
        <w:rPr>
          <w:rFonts w:ascii="Arial" w:hAnsi="Arial" w:cs="Arial"/>
          <w:spacing w:val="1"/>
          <w:sz w:val="24"/>
          <w:szCs w:val="24"/>
        </w:rPr>
        <w:t xml:space="preserve"> </w:t>
      </w:r>
      <w:r w:rsidRPr="008F1CF6">
        <w:rPr>
          <w:rFonts w:ascii="Arial" w:hAnsi="Arial" w:cs="Arial"/>
          <w:sz w:val="24"/>
          <w:szCs w:val="24"/>
        </w:rPr>
        <w:t>si</w:t>
      </w:r>
      <w:r w:rsidRPr="008F1CF6">
        <w:rPr>
          <w:rFonts w:ascii="Arial" w:hAnsi="Arial" w:cs="Arial"/>
          <w:spacing w:val="1"/>
          <w:sz w:val="24"/>
          <w:szCs w:val="24"/>
        </w:rPr>
        <w:t xml:space="preserve"> </w:t>
      </w:r>
      <w:r w:rsidRPr="008F1CF6">
        <w:rPr>
          <w:rFonts w:ascii="Arial" w:hAnsi="Arial" w:cs="Arial"/>
          <w:sz w:val="24"/>
          <w:szCs w:val="24"/>
        </w:rPr>
        <w:t>urechile</w:t>
      </w:r>
      <w:r w:rsidRPr="008F1CF6">
        <w:rPr>
          <w:rFonts w:ascii="Arial" w:hAnsi="Arial" w:cs="Arial"/>
          <w:spacing w:val="1"/>
          <w:sz w:val="24"/>
          <w:szCs w:val="24"/>
        </w:rPr>
        <w:t xml:space="preserve"> </w:t>
      </w:r>
      <w:r w:rsidRPr="008F1CF6">
        <w:rPr>
          <w:rFonts w:ascii="Arial" w:hAnsi="Arial" w:cs="Arial"/>
          <w:sz w:val="24"/>
          <w:szCs w:val="24"/>
        </w:rPr>
        <w:t>sunt</w:t>
      </w:r>
      <w:r w:rsidRPr="008F1CF6">
        <w:rPr>
          <w:rFonts w:ascii="Arial" w:hAnsi="Arial" w:cs="Arial"/>
          <w:spacing w:val="1"/>
          <w:sz w:val="24"/>
          <w:szCs w:val="24"/>
        </w:rPr>
        <w:t xml:space="preserve"> </w:t>
      </w:r>
      <w:r w:rsidRPr="008F1CF6">
        <w:rPr>
          <w:rFonts w:ascii="Arial" w:hAnsi="Arial" w:cs="Arial"/>
          <w:sz w:val="24"/>
          <w:szCs w:val="24"/>
        </w:rPr>
        <w:t>mici.</w:t>
      </w:r>
      <w:r w:rsidRPr="008F1CF6">
        <w:rPr>
          <w:rFonts w:ascii="Arial" w:hAnsi="Arial" w:cs="Arial"/>
          <w:spacing w:val="1"/>
          <w:sz w:val="24"/>
          <w:szCs w:val="24"/>
        </w:rPr>
        <w:t xml:space="preserve"> </w:t>
      </w:r>
      <w:r w:rsidRPr="008F1CF6">
        <w:rPr>
          <w:rFonts w:ascii="Arial" w:hAnsi="Arial" w:cs="Arial"/>
          <w:sz w:val="24"/>
          <w:szCs w:val="24"/>
        </w:rPr>
        <w:t>Blana</w:t>
      </w:r>
      <w:r w:rsidRPr="008F1CF6">
        <w:rPr>
          <w:rFonts w:ascii="Arial" w:hAnsi="Arial" w:cs="Arial"/>
          <w:spacing w:val="1"/>
          <w:sz w:val="24"/>
          <w:szCs w:val="24"/>
        </w:rPr>
        <w:t xml:space="preserve"> </w:t>
      </w:r>
      <w:r w:rsidRPr="008F1CF6">
        <w:rPr>
          <w:rFonts w:ascii="Arial" w:hAnsi="Arial" w:cs="Arial"/>
          <w:sz w:val="24"/>
          <w:szCs w:val="24"/>
        </w:rPr>
        <w:t>este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culoare</w:t>
      </w:r>
      <w:r w:rsidRPr="008F1CF6">
        <w:rPr>
          <w:rFonts w:ascii="Arial" w:hAnsi="Arial" w:cs="Arial"/>
          <w:spacing w:val="1"/>
          <w:sz w:val="24"/>
          <w:szCs w:val="24"/>
        </w:rPr>
        <w:t xml:space="preserve"> </w:t>
      </w:r>
      <w:r w:rsidRPr="008F1CF6">
        <w:rPr>
          <w:rFonts w:ascii="Arial" w:hAnsi="Arial" w:cs="Arial"/>
          <w:sz w:val="24"/>
          <w:szCs w:val="24"/>
        </w:rPr>
        <w:t>cafeniu</w:t>
      </w:r>
      <w:r w:rsidRPr="008F1CF6">
        <w:rPr>
          <w:rFonts w:ascii="Arial" w:hAnsi="Arial" w:cs="Arial"/>
          <w:spacing w:val="1"/>
          <w:sz w:val="24"/>
          <w:szCs w:val="24"/>
        </w:rPr>
        <w:t xml:space="preserve"> </w:t>
      </w:r>
      <w:r w:rsidRPr="008F1CF6">
        <w:rPr>
          <w:rFonts w:ascii="Arial" w:hAnsi="Arial" w:cs="Arial"/>
          <w:sz w:val="24"/>
          <w:szCs w:val="24"/>
        </w:rPr>
        <w:t>inchisa,</w:t>
      </w:r>
      <w:r w:rsidRPr="008F1CF6">
        <w:rPr>
          <w:rFonts w:ascii="Arial" w:hAnsi="Arial" w:cs="Arial"/>
          <w:spacing w:val="1"/>
          <w:sz w:val="24"/>
          <w:szCs w:val="24"/>
        </w:rPr>
        <w:t xml:space="preserve"> </w:t>
      </w:r>
      <w:r w:rsidRPr="008F1CF6">
        <w:rPr>
          <w:rFonts w:ascii="Arial" w:hAnsi="Arial" w:cs="Arial"/>
          <w:sz w:val="24"/>
          <w:szCs w:val="24"/>
        </w:rPr>
        <w:t>pana</w:t>
      </w:r>
      <w:r w:rsidRPr="008F1CF6">
        <w:rPr>
          <w:rFonts w:ascii="Arial" w:hAnsi="Arial" w:cs="Arial"/>
          <w:spacing w:val="1"/>
          <w:sz w:val="24"/>
          <w:szCs w:val="24"/>
        </w:rPr>
        <w:t xml:space="preserve"> </w:t>
      </w:r>
      <w:r w:rsidRPr="008F1CF6">
        <w:rPr>
          <w:rFonts w:ascii="Arial" w:hAnsi="Arial" w:cs="Arial"/>
          <w:sz w:val="24"/>
          <w:szCs w:val="24"/>
        </w:rPr>
        <w:t>la</w:t>
      </w:r>
      <w:r w:rsidRPr="008F1CF6">
        <w:rPr>
          <w:rFonts w:ascii="Arial" w:hAnsi="Arial" w:cs="Arial"/>
          <w:spacing w:val="1"/>
          <w:sz w:val="24"/>
          <w:szCs w:val="24"/>
        </w:rPr>
        <w:t xml:space="preserve"> </w:t>
      </w:r>
      <w:r w:rsidRPr="008F1CF6">
        <w:rPr>
          <w:rFonts w:ascii="Arial" w:hAnsi="Arial" w:cs="Arial"/>
          <w:sz w:val="24"/>
          <w:szCs w:val="24"/>
        </w:rPr>
        <w:t>negricioasa pe spate si galbuie pe abdomen. Hrana este constituita din ierburi, radacini,</w:t>
      </w:r>
      <w:r w:rsidRPr="008F1CF6">
        <w:rPr>
          <w:rFonts w:ascii="Arial" w:hAnsi="Arial" w:cs="Arial"/>
          <w:spacing w:val="1"/>
          <w:sz w:val="24"/>
          <w:szCs w:val="24"/>
        </w:rPr>
        <w:t xml:space="preserve"> </w:t>
      </w:r>
      <w:r w:rsidRPr="008F1CF6">
        <w:rPr>
          <w:rFonts w:ascii="Arial" w:hAnsi="Arial" w:cs="Arial"/>
          <w:sz w:val="24"/>
          <w:szCs w:val="24"/>
        </w:rPr>
        <w:t>muschi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pamant,</w:t>
      </w:r>
      <w:r w:rsidRPr="008F1CF6">
        <w:rPr>
          <w:rFonts w:ascii="Arial" w:hAnsi="Arial" w:cs="Arial"/>
          <w:spacing w:val="1"/>
          <w:sz w:val="24"/>
          <w:szCs w:val="24"/>
        </w:rPr>
        <w:t xml:space="preserve"> </w:t>
      </w:r>
      <w:r w:rsidRPr="008F1CF6">
        <w:rPr>
          <w:rFonts w:ascii="Arial" w:hAnsi="Arial" w:cs="Arial"/>
          <w:sz w:val="24"/>
          <w:szCs w:val="24"/>
        </w:rPr>
        <w:t>ciuperci,</w:t>
      </w:r>
      <w:r w:rsidRPr="008F1CF6">
        <w:rPr>
          <w:rFonts w:ascii="Arial" w:hAnsi="Arial" w:cs="Arial"/>
          <w:spacing w:val="1"/>
          <w:sz w:val="24"/>
          <w:szCs w:val="24"/>
        </w:rPr>
        <w:t xml:space="preserve"> </w:t>
      </w:r>
      <w:r w:rsidRPr="008F1CF6">
        <w:rPr>
          <w:rFonts w:ascii="Arial" w:hAnsi="Arial" w:cs="Arial"/>
          <w:sz w:val="24"/>
          <w:szCs w:val="24"/>
        </w:rPr>
        <w:t>fructe,</w:t>
      </w:r>
      <w:r w:rsidRPr="008F1CF6">
        <w:rPr>
          <w:rFonts w:ascii="Arial" w:hAnsi="Arial" w:cs="Arial"/>
          <w:spacing w:val="1"/>
          <w:sz w:val="24"/>
          <w:szCs w:val="24"/>
        </w:rPr>
        <w:t xml:space="preserve"> </w:t>
      </w:r>
      <w:r w:rsidRPr="008F1CF6">
        <w:rPr>
          <w:rFonts w:ascii="Arial" w:hAnsi="Arial" w:cs="Arial"/>
          <w:sz w:val="24"/>
          <w:szCs w:val="24"/>
        </w:rPr>
        <w:t>furnici,</w:t>
      </w:r>
      <w:r w:rsidRPr="008F1CF6">
        <w:rPr>
          <w:rFonts w:ascii="Arial" w:hAnsi="Arial" w:cs="Arial"/>
          <w:spacing w:val="1"/>
          <w:sz w:val="24"/>
          <w:szCs w:val="24"/>
        </w:rPr>
        <w:t xml:space="preserve"> </w:t>
      </w:r>
      <w:r w:rsidRPr="008F1CF6">
        <w:rPr>
          <w:rFonts w:ascii="Arial" w:hAnsi="Arial" w:cs="Arial"/>
          <w:sz w:val="24"/>
          <w:szCs w:val="24"/>
        </w:rPr>
        <w:t>soareci,</w:t>
      </w:r>
      <w:r w:rsidRPr="008F1CF6">
        <w:rPr>
          <w:rFonts w:ascii="Arial" w:hAnsi="Arial" w:cs="Arial"/>
          <w:spacing w:val="1"/>
          <w:sz w:val="24"/>
          <w:szCs w:val="24"/>
        </w:rPr>
        <w:t xml:space="preserve"> </w:t>
      </w:r>
      <w:r w:rsidRPr="008F1CF6">
        <w:rPr>
          <w:rFonts w:ascii="Arial" w:hAnsi="Arial" w:cs="Arial"/>
          <w:sz w:val="24"/>
          <w:szCs w:val="24"/>
        </w:rPr>
        <w:t>pasari.</w:t>
      </w:r>
      <w:r w:rsidRPr="008F1CF6">
        <w:rPr>
          <w:rFonts w:ascii="Arial" w:hAnsi="Arial" w:cs="Arial"/>
          <w:spacing w:val="1"/>
          <w:sz w:val="24"/>
          <w:szCs w:val="24"/>
        </w:rPr>
        <w:t xml:space="preserve"> </w:t>
      </w:r>
      <w:r w:rsidRPr="008F1CF6">
        <w:rPr>
          <w:rFonts w:ascii="Arial" w:hAnsi="Arial" w:cs="Arial"/>
          <w:sz w:val="24"/>
          <w:szCs w:val="24"/>
        </w:rPr>
        <w:t>Mai</w:t>
      </w:r>
      <w:r w:rsidRPr="008F1CF6">
        <w:rPr>
          <w:rFonts w:ascii="Arial" w:hAnsi="Arial" w:cs="Arial"/>
          <w:spacing w:val="1"/>
          <w:sz w:val="24"/>
          <w:szCs w:val="24"/>
        </w:rPr>
        <w:t xml:space="preserve"> </w:t>
      </w:r>
      <w:r w:rsidRPr="008F1CF6">
        <w:rPr>
          <w:rFonts w:ascii="Arial" w:hAnsi="Arial" w:cs="Arial"/>
          <w:sz w:val="24"/>
          <w:szCs w:val="24"/>
        </w:rPr>
        <w:t>putin</w:t>
      </w:r>
      <w:r w:rsidRPr="008F1CF6">
        <w:rPr>
          <w:rFonts w:ascii="Arial" w:hAnsi="Arial" w:cs="Arial"/>
          <w:spacing w:val="1"/>
          <w:sz w:val="24"/>
          <w:szCs w:val="24"/>
        </w:rPr>
        <w:t xml:space="preserve"> </w:t>
      </w:r>
      <w:r w:rsidRPr="008F1CF6">
        <w:rPr>
          <w:rFonts w:ascii="Arial" w:hAnsi="Arial" w:cs="Arial"/>
          <w:sz w:val="24"/>
          <w:szCs w:val="24"/>
        </w:rPr>
        <w:t>are</w:t>
      </w:r>
      <w:r w:rsidRPr="008F1CF6">
        <w:rPr>
          <w:rFonts w:ascii="Arial" w:hAnsi="Arial" w:cs="Arial"/>
          <w:spacing w:val="1"/>
          <w:sz w:val="24"/>
          <w:szCs w:val="24"/>
        </w:rPr>
        <w:t xml:space="preserve"> </w:t>
      </w:r>
      <w:r w:rsidRPr="008F1CF6">
        <w:rPr>
          <w:rFonts w:ascii="Arial" w:hAnsi="Arial" w:cs="Arial"/>
          <w:sz w:val="24"/>
          <w:szCs w:val="24"/>
        </w:rPr>
        <w:t>succes</w:t>
      </w:r>
      <w:r w:rsidRPr="008F1CF6">
        <w:rPr>
          <w:rFonts w:ascii="Arial" w:hAnsi="Arial" w:cs="Arial"/>
          <w:spacing w:val="1"/>
          <w:sz w:val="24"/>
          <w:szCs w:val="24"/>
        </w:rPr>
        <w:t xml:space="preserve"> </w:t>
      </w:r>
      <w:r w:rsidRPr="008F1CF6">
        <w:rPr>
          <w:rFonts w:ascii="Arial" w:hAnsi="Arial" w:cs="Arial"/>
          <w:sz w:val="24"/>
          <w:szCs w:val="24"/>
        </w:rPr>
        <w:t>la</w:t>
      </w:r>
      <w:r w:rsidRPr="008F1CF6">
        <w:rPr>
          <w:rFonts w:ascii="Arial" w:hAnsi="Arial" w:cs="Arial"/>
          <w:spacing w:val="1"/>
          <w:sz w:val="24"/>
          <w:szCs w:val="24"/>
        </w:rPr>
        <w:t xml:space="preserve"> </w:t>
      </w:r>
      <w:r w:rsidRPr="008F1CF6">
        <w:rPr>
          <w:rFonts w:ascii="Arial" w:hAnsi="Arial" w:cs="Arial"/>
          <w:sz w:val="24"/>
          <w:szCs w:val="24"/>
        </w:rPr>
        <w:t>prinderea artiodactilelor - ciute, caprioare, capre negre, bune alergatoare. Ocazional, ursul</w:t>
      </w:r>
      <w:r w:rsidRPr="008F1CF6">
        <w:rPr>
          <w:rFonts w:ascii="Arial" w:hAnsi="Arial" w:cs="Arial"/>
          <w:spacing w:val="1"/>
          <w:sz w:val="24"/>
          <w:szCs w:val="24"/>
        </w:rPr>
        <w:t xml:space="preserve"> </w:t>
      </w:r>
      <w:r w:rsidRPr="008F1CF6">
        <w:rPr>
          <w:rFonts w:ascii="Arial" w:hAnsi="Arial" w:cs="Arial"/>
          <w:sz w:val="24"/>
          <w:szCs w:val="24"/>
        </w:rPr>
        <w:t>ataca</w:t>
      </w:r>
      <w:r w:rsidRPr="008F1CF6">
        <w:rPr>
          <w:rFonts w:ascii="Arial" w:hAnsi="Arial" w:cs="Arial"/>
          <w:spacing w:val="-4"/>
          <w:sz w:val="24"/>
          <w:szCs w:val="24"/>
        </w:rPr>
        <w:t xml:space="preserve"> </w:t>
      </w:r>
      <w:r w:rsidRPr="008F1CF6">
        <w:rPr>
          <w:rFonts w:ascii="Arial" w:hAnsi="Arial" w:cs="Arial"/>
          <w:sz w:val="24"/>
          <w:szCs w:val="24"/>
        </w:rPr>
        <w:t>si</w:t>
      </w:r>
      <w:r w:rsidRPr="008F1CF6">
        <w:rPr>
          <w:rFonts w:ascii="Arial" w:hAnsi="Arial" w:cs="Arial"/>
          <w:spacing w:val="1"/>
          <w:sz w:val="24"/>
          <w:szCs w:val="24"/>
        </w:rPr>
        <w:t xml:space="preserve"> </w:t>
      </w:r>
      <w:r w:rsidRPr="008F1CF6">
        <w:rPr>
          <w:rFonts w:ascii="Arial" w:hAnsi="Arial" w:cs="Arial"/>
          <w:sz w:val="24"/>
          <w:szCs w:val="24"/>
        </w:rPr>
        <w:t>mananca animale domestice.</w:t>
      </w:r>
    </w:p>
    <w:p w14:paraId="0D508836" w14:textId="77777777" w:rsidR="00F77521" w:rsidRPr="008F1CF6" w:rsidRDefault="00F77521" w:rsidP="00F77521">
      <w:pPr>
        <w:pStyle w:val="Corptext"/>
        <w:ind w:firstLine="708"/>
        <w:rPr>
          <w:rFonts w:ascii="Arial" w:hAnsi="Arial" w:cs="Arial"/>
          <w:sz w:val="24"/>
          <w:szCs w:val="24"/>
        </w:rPr>
      </w:pPr>
      <w:r w:rsidRPr="008F1CF6">
        <w:rPr>
          <w:rFonts w:ascii="Arial" w:hAnsi="Arial" w:cs="Arial"/>
          <w:b/>
          <w:sz w:val="24"/>
          <w:szCs w:val="24"/>
        </w:rPr>
        <w:t xml:space="preserve">Habitat: </w:t>
      </w:r>
      <w:r w:rsidRPr="008F1CF6">
        <w:rPr>
          <w:rFonts w:ascii="Arial" w:hAnsi="Arial" w:cs="Arial"/>
          <w:sz w:val="24"/>
          <w:szCs w:val="24"/>
        </w:rPr>
        <w:t>Habitatele favorabile ale speciei sunt reprezentate de padurile de amestec</w:t>
      </w:r>
      <w:r w:rsidRPr="008F1CF6">
        <w:rPr>
          <w:rFonts w:ascii="Arial" w:hAnsi="Arial" w:cs="Arial"/>
          <w:spacing w:val="1"/>
          <w:sz w:val="24"/>
          <w:szCs w:val="24"/>
        </w:rPr>
        <w:t xml:space="preserve"> </w:t>
      </w:r>
      <w:r w:rsidRPr="008F1CF6">
        <w:rPr>
          <w:rFonts w:ascii="Arial" w:hAnsi="Arial" w:cs="Arial"/>
          <w:sz w:val="24"/>
          <w:szCs w:val="24"/>
        </w:rPr>
        <w:t>din zona de deal si de munte, de intindere mare, putin deranjate de activitatea antropica,</w:t>
      </w:r>
      <w:r w:rsidRPr="008F1CF6">
        <w:rPr>
          <w:rFonts w:ascii="Arial" w:hAnsi="Arial" w:cs="Arial"/>
          <w:spacing w:val="1"/>
          <w:sz w:val="24"/>
          <w:szCs w:val="24"/>
        </w:rPr>
        <w:t xml:space="preserve"> </w:t>
      </w:r>
      <w:r w:rsidRPr="008F1CF6">
        <w:rPr>
          <w:rFonts w:ascii="Arial" w:hAnsi="Arial" w:cs="Arial"/>
          <w:sz w:val="24"/>
          <w:szCs w:val="24"/>
        </w:rPr>
        <w:t>care</w:t>
      </w:r>
      <w:r w:rsidRPr="008F1CF6">
        <w:rPr>
          <w:rFonts w:ascii="Arial" w:hAnsi="Arial" w:cs="Arial"/>
          <w:spacing w:val="1"/>
          <w:sz w:val="24"/>
          <w:szCs w:val="24"/>
        </w:rPr>
        <w:t xml:space="preserve"> </w:t>
      </w:r>
      <w:r w:rsidRPr="008F1CF6">
        <w:rPr>
          <w:rFonts w:ascii="Arial" w:hAnsi="Arial" w:cs="Arial"/>
          <w:sz w:val="24"/>
          <w:szCs w:val="24"/>
        </w:rPr>
        <w:t>ofera</w:t>
      </w:r>
      <w:r w:rsidRPr="008F1CF6">
        <w:rPr>
          <w:rFonts w:ascii="Arial" w:hAnsi="Arial" w:cs="Arial"/>
          <w:spacing w:val="1"/>
          <w:sz w:val="24"/>
          <w:szCs w:val="24"/>
        </w:rPr>
        <w:t xml:space="preserve"> </w:t>
      </w:r>
      <w:r w:rsidRPr="008F1CF6">
        <w:rPr>
          <w:rFonts w:ascii="Arial" w:hAnsi="Arial" w:cs="Arial"/>
          <w:sz w:val="24"/>
          <w:szCs w:val="24"/>
        </w:rPr>
        <w:t>conditii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adapost,</w:t>
      </w:r>
      <w:r w:rsidRPr="008F1CF6">
        <w:rPr>
          <w:rFonts w:ascii="Arial" w:hAnsi="Arial" w:cs="Arial"/>
          <w:spacing w:val="1"/>
          <w:sz w:val="24"/>
          <w:szCs w:val="24"/>
        </w:rPr>
        <w:t xml:space="preserve"> </w:t>
      </w:r>
      <w:r w:rsidRPr="008F1CF6">
        <w:rPr>
          <w:rFonts w:ascii="Arial" w:hAnsi="Arial" w:cs="Arial"/>
          <w:sz w:val="24"/>
          <w:szCs w:val="24"/>
        </w:rPr>
        <w:t>liniste</w:t>
      </w:r>
      <w:r w:rsidRPr="008F1CF6">
        <w:rPr>
          <w:rFonts w:ascii="Arial" w:hAnsi="Arial" w:cs="Arial"/>
          <w:spacing w:val="1"/>
          <w:sz w:val="24"/>
          <w:szCs w:val="24"/>
        </w:rPr>
        <w:t xml:space="preserve"> </w:t>
      </w:r>
      <w:r w:rsidRPr="008F1CF6">
        <w:rPr>
          <w:rFonts w:ascii="Arial" w:hAnsi="Arial" w:cs="Arial"/>
          <w:sz w:val="24"/>
          <w:szCs w:val="24"/>
        </w:rPr>
        <w:t>si</w:t>
      </w:r>
      <w:r w:rsidRPr="008F1CF6">
        <w:rPr>
          <w:rFonts w:ascii="Arial" w:hAnsi="Arial" w:cs="Arial"/>
          <w:spacing w:val="1"/>
          <w:sz w:val="24"/>
          <w:szCs w:val="24"/>
        </w:rPr>
        <w:t xml:space="preserve"> </w:t>
      </w:r>
      <w:r w:rsidRPr="008F1CF6">
        <w:rPr>
          <w:rFonts w:ascii="Arial" w:hAnsi="Arial" w:cs="Arial"/>
          <w:sz w:val="24"/>
          <w:szCs w:val="24"/>
        </w:rPr>
        <w:t>hrana,</w:t>
      </w:r>
      <w:r w:rsidRPr="008F1CF6">
        <w:rPr>
          <w:rFonts w:ascii="Arial" w:hAnsi="Arial" w:cs="Arial"/>
          <w:spacing w:val="1"/>
          <w:sz w:val="24"/>
          <w:szCs w:val="24"/>
        </w:rPr>
        <w:t xml:space="preserve"> </w:t>
      </w:r>
      <w:r w:rsidRPr="008F1CF6">
        <w:rPr>
          <w:rFonts w:ascii="Arial" w:hAnsi="Arial" w:cs="Arial"/>
          <w:sz w:val="24"/>
          <w:szCs w:val="24"/>
        </w:rPr>
        <w:t>acestea</w:t>
      </w:r>
      <w:r w:rsidRPr="008F1CF6">
        <w:rPr>
          <w:rFonts w:ascii="Arial" w:hAnsi="Arial" w:cs="Arial"/>
          <w:spacing w:val="1"/>
          <w:sz w:val="24"/>
          <w:szCs w:val="24"/>
        </w:rPr>
        <w:t xml:space="preserve"> </w:t>
      </w:r>
      <w:r w:rsidRPr="008F1CF6">
        <w:rPr>
          <w:rFonts w:ascii="Arial" w:hAnsi="Arial" w:cs="Arial"/>
          <w:sz w:val="24"/>
          <w:szCs w:val="24"/>
        </w:rPr>
        <w:t>fiind</w:t>
      </w:r>
      <w:r w:rsidRPr="008F1CF6">
        <w:rPr>
          <w:rFonts w:ascii="Arial" w:hAnsi="Arial" w:cs="Arial"/>
          <w:spacing w:val="1"/>
          <w:sz w:val="24"/>
          <w:szCs w:val="24"/>
        </w:rPr>
        <w:t xml:space="preserve"> </w:t>
      </w:r>
      <w:r w:rsidRPr="008F1CF6">
        <w:rPr>
          <w:rFonts w:ascii="Arial" w:hAnsi="Arial" w:cs="Arial"/>
          <w:sz w:val="24"/>
          <w:szCs w:val="24"/>
        </w:rPr>
        <w:t>indispensabile</w:t>
      </w:r>
      <w:r w:rsidRPr="008F1CF6">
        <w:rPr>
          <w:rFonts w:ascii="Arial" w:hAnsi="Arial" w:cs="Arial"/>
          <w:spacing w:val="1"/>
          <w:sz w:val="24"/>
          <w:szCs w:val="24"/>
        </w:rPr>
        <w:t xml:space="preserve"> </w:t>
      </w:r>
      <w:r w:rsidRPr="008F1CF6">
        <w:rPr>
          <w:rFonts w:ascii="Arial" w:hAnsi="Arial" w:cs="Arial"/>
          <w:sz w:val="24"/>
          <w:szCs w:val="24"/>
        </w:rPr>
        <w:t>pentru</w:t>
      </w:r>
      <w:r w:rsidRPr="008F1CF6">
        <w:rPr>
          <w:rFonts w:ascii="Arial" w:hAnsi="Arial" w:cs="Arial"/>
          <w:spacing w:val="1"/>
          <w:sz w:val="24"/>
          <w:szCs w:val="24"/>
        </w:rPr>
        <w:t xml:space="preserve"> </w:t>
      </w:r>
      <w:r w:rsidRPr="008F1CF6">
        <w:rPr>
          <w:rFonts w:ascii="Arial" w:hAnsi="Arial" w:cs="Arial"/>
          <w:sz w:val="24"/>
          <w:szCs w:val="24"/>
        </w:rPr>
        <w:t>supravietuirea speciei. Deplasarile sezoniere ale exemplarelor de urs sunt influentate de</w:t>
      </w:r>
      <w:r w:rsidRPr="008F1CF6">
        <w:rPr>
          <w:rFonts w:ascii="Arial" w:hAnsi="Arial" w:cs="Arial"/>
          <w:spacing w:val="1"/>
          <w:sz w:val="24"/>
          <w:szCs w:val="24"/>
        </w:rPr>
        <w:t xml:space="preserve"> </w:t>
      </w:r>
      <w:r w:rsidRPr="008F1CF6">
        <w:rPr>
          <w:rFonts w:ascii="Arial" w:hAnsi="Arial" w:cs="Arial"/>
          <w:sz w:val="24"/>
          <w:szCs w:val="24"/>
        </w:rPr>
        <w:t>resursa trofica existenta, uneori deplasandu-se sute de kilometri in cautarea unei resurse</w:t>
      </w:r>
      <w:r w:rsidRPr="008F1CF6">
        <w:rPr>
          <w:rFonts w:ascii="Arial" w:hAnsi="Arial" w:cs="Arial"/>
          <w:spacing w:val="1"/>
          <w:sz w:val="24"/>
          <w:szCs w:val="24"/>
        </w:rPr>
        <w:t xml:space="preserve"> </w:t>
      </w:r>
      <w:r w:rsidRPr="008F1CF6">
        <w:rPr>
          <w:rFonts w:ascii="Arial" w:hAnsi="Arial" w:cs="Arial"/>
          <w:sz w:val="24"/>
          <w:szCs w:val="24"/>
        </w:rPr>
        <w:t>bogate</w:t>
      </w:r>
      <w:r w:rsidRPr="008F1CF6">
        <w:rPr>
          <w:rFonts w:ascii="Arial" w:hAnsi="Arial" w:cs="Arial"/>
          <w:spacing w:val="-1"/>
          <w:sz w:val="24"/>
          <w:szCs w:val="24"/>
        </w:rPr>
        <w:t xml:space="preserve"> </w:t>
      </w:r>
      <w:r w:rsidRPr="008F1CF6">
        <w:rPr>
          <w:rFonts w:ascii="Arial" w:hAnsi="Arial" w:cs="Arial"/>
          <w:sz w:val="24"/>
          <w:szCs w:val="24"/>
        </w:rPr>
        <w:t>de hrana.</w:t>
      </w:r>
    </w:p>
    <w:p w14:paraId="65863B25" w14:textId="77777777" w:rsidR="00F77521" w:rsidRPr="008F1CF6" w:rsidRDefault="00F77521" w:rsidP="00F77521">
      <w:pPr>
        <w:pStyle w:val="Corptext"/>
        <w:spacing w:before="61"/>
        <w:rPr>
          <w:rFonts w:ascii="Arial" w:hAnsi="Arial" w:cs="Arial"/>
          <w:sz w:val="24"/>
          <w:szCs w:val="24"/>
        </w:rPr>
      </w:pPr>
      <w:r w:rsidRPr="008F1CF6">
        <w:rPr>
          <w:rFonts w:ascii="Arial" w:hAnsi="Arial" w:cs="Arial"/>
          <w:sz w:val="24"/>
          <w:szCs w:val="24"/>
        </w:rPr>
        <w:t>Pentru a corespunde cerintelor, un habitat trebuie sa includa diferite tipuri de padure, rolul</w:t>
      </w:r>
      <w:r w:rsidRPr="008F1CF6">
        <w:rPr>
          <w:rFonts w:ascii="Arial" w:hAnsi="Arial" w:cs="Arial"/>
          <w:spacing w:val="1"/>
          <w:sz w:val="24"/>
          <w:szCs w:val="24"/>
        </w:rPr>
        <w:t xml:space="preserve"> </w:t>
      </w:r>
      <w:r w:rsidRPr="008F1CF6">
        <w:rPr>
          <w:rFonts w:ascii="Arial" w:hAnsi="Arial" w:cs="Arial"/>
          <w:sz w:val="24"/>
          <w:szCs w:val="24"/>
        </w:rPr>
        <w:t>esential revenind foioaselor care produc seminte mari, cum sunt fagul si stejarul. Prezenta</w:t>
      </w:r>
      <w:r w:rsidRPr="008F1CF6">
        <w:rPr>
          <w:rFonts w:ascii="Arial" w:hAnsi="Arial" w:cs="Arial"/>
          <w:spacing w:val="1"/>
          <w:sz w:val="24"/>
          <w:szCs w:val="24"/>
        </w:rPr>
        <w:t xml:space="preserve"> </w:t>
      </w:r>
      <w:r w:rsidRPr="008F1CF6">
        <w:rPr>
          <w:rFonts w:ascii="Arial" w:hAnsi="Arial" w:cs="Arial"/>
          <w:sz w:val="24"/>
          <w:szCs w:val="24"/>
        </w:rPr>
        <w:t>desisurilor</w:t>
      </w:r>
      <w:r w:rsidRPr="008F1CF6">
        <w:rPr>
          <w:rFonts w:ascii="Arial" w:hAnsi="Arial" w:cs="Arial"/>
          <w:spacing w:val="1"/>
          <w:sz w:val="24"/>
          <w:szCs w:val="24"/>
        </w:rPr>
        <w:t xml:space="preserve"> </w:t>
      </w:r>
      <w:r w:rsidRPr="008F1CF6">
        <w:rPr>
          <w:rFonts w:ascii="Arial" w:hAnsi="Arial" w:cs="Arial"/>
          <w:sz w:val="24"/>
          <w:szCs w:val="24"/>
        </w:rPr>
        <w:t>este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asemenea</w:t>
      </w:r>
      <w:r w:rsidRPr="008F1CF6">
        <w:rPr>
          <w:rFonts w:ascii="Arial" w:hAnsi="Arial" w:cs="Arial"/>
          <w:spacing w:val="1"/>
          <w:sz w:val="24"/>
          <w:szCs w:val="24"/>
        </w:rPr>
        <w:t xml:space="preserve"> </w:t>
      </w:r>
      <w:r w:rsidRPr="008F1CF6">
        <w:rPr>
          <w:rFonts w:ascii="Arial" w:hAnsi="Arial" w:cs="Arial"/>
          <w:sz w:val="24"/>
          <w:szCs w:val="24"/>
        </w:rPr>
        <w:t>importanta</w:t>
      </w:r>
      <w:r w:rsidRPr="008F1CF6">
        <w:rPr>
          <w:rFonts w:ascii="Arial" w:hAnsi="Arial" w:cs="Arial"/>
          <w:spacing w:val="1"/>
          <w:sz w:val="24"/>
          <w:szCs w:val="24"/>
        </w:rPr>
        <w:t xml:space="preserve"> </w:t>
      </w:r>
      <w:r w:rsidRPr="008F1CF6">
        <w:rPr>
          <w:rFonts w:ascii="Arial" w:hAnsi="Arial" w:cs="Arial"/>
          <w:sz w:val="24"/>
          <w:szCs w:val="24"/>
        </w:rPr>
        <w:t>pentru</w:t>
      </w:r>
      <w:r w:rsidRPr="008F1CF6">
        <w:rPr>
          <w:rFonts w:ascii="Arial" w:hAnsi="Arial" w:cs="Arial"/>
          <w:spacing w:val="1"/>
          <w:sz w:val="24"/>
          <w:szCs w:val="24"/>
        </w:rPr>
        <w:t xml:space="preserve"> </w:t>
      </w:r>
      <w:r w:rsidRPr="008F1CF6">
        <w:rPr>
          <w:rFonts w:ascii="Arial" w:hAnsi="Arial" w:cs="Arial"/>
          <w:sz w:val="24"/>
          <w:szCs w:val="24"/>
        </w:rPr>
        <w:t>adapost</w:t>
      </w:r>
      <w:r w:rsidRPr="008F1CF6">
        <w:rPr>
          <w:rFonts w:ascii="Arial" w:hAnsi="Arial" w:cs="Arial"/>
          <w:spacing w:val="1"/>
          <w:sz w:val="24"/>
          <w:szCs w:val="24"/>
        </w:rPr>
        <w:t xml:space="preserve"> </w:t>
      </w:r>
      <w:r w:rsidRPr="008F1CF6">
        <w:rPr>
          <w:rFonts w:ascii="Arial" w:hAnsi="Arial" w:cs="Arial"/>
          <w:sz w:val="24"/>
          <w:szCs w:val="24"/>
        </w:rPr>
        <w:t>si</w:t>
      </w:r>
      <w:r w:rsidRPr="008F1CF6">
        <w:rPr>
          <w:rFonts w:ascii="Arial" w:hAnsi="Arial" w:cs="Arial"/>
          <w:spacing w:val="1"/>
          <w:sz w:val="24"/>
          <w:szCs w:val="24"/>
        </w:rPr>
        <w:t xml:space="preserve"> </w:t>
      </w:r>
      <w:r w:rsidRPr="008F1CF6">
        <w:rPr>
          <w:rFonts w:ascii="Arial" w:hAnsi="Arial" w:cs="Arial"/>
          <w:sz w:val="24"/>
          <w:szCs w:val="24"/>
        </w:rPr>
        <w:t>hranire.</w:t>
      </w:r>
      <w:r w:rsidRPr="008F1CF6">
        <w:rPr>
          <w:rFonts w:ascii="Arial" w:hAnsi="Arial" w:cs="Arial"/>
          <w:spacing w:val="1"/>
          <w:sz w:val="24"/>
          <w:szCs w:val="24"/>
        </w:rPr>
        <w:t xml:space="preserve"> </w:t>
      </w:r>
      <w:r w:rsidRPr="008F1CF6">
        <w:rPr>
          <w:rFonts w:ascii="Arial" w:hAnsi="Arial" w:cs="Arial"/>
          <w:sz w:val="24"/>
          <w:szCs w:val="24"/>
        </w:rPr>
        <w:t>Este</w:t>
      </w:r>
      <w:r w:rsidRPr="008F1CF6">
        <w:rPr>
          <w:rFonts w:ascii="Arial" w:hAnsi="Arial" w:cs="Arial"/>
          <w:spacing w:val="1"/>
          <w:sz w:val="24"/>
          <w:szCs w:val="24"/>
        </w:rPr>
        <w:t xml:space="preserve"> </w:t>
      </w:r>
      <w:r w:rsidRPr="008F1CF6">
        <w:rPr>
          <w:rFonts w:ascii="Arial" w:hAnsi="Arial" w:cs="Arial"/>
          <w:sz w:val="24"/>
          <w:szCs w:val="24"/>
        </w:rPr>
        <w:t>extrem</w:t>
      </w:r>
      <w:r w:rsidRPr="008F1CF6">
        <w:rPr>
          <w:rFonts w:ascii="Arial" w:hAnsi="Arial" w:cs="Arial"/>
          <w:spacing w:val="70"/>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important ca ursul sa aiba posibilitatea sa se deplaseze in toate directiile, inclusiv in zone</w:t>
      </w:r>
      <w:r w:rsidRPr="008F1CF6">
        <w:rPr>
          <w:rFonts w:ascii="Arial" w:hAnsi="Arial" w:cs="Arial"/>
          <w:spacing w:val="1"/>
          <w:sz w:val="24"/>
          <w:szCs w:val="24"/>
        </w:rPr>
        <w:t xml:space="preserve"> </w:t>
      </w:r>
      <w:r w:rsidRPr="008F1CF6">
        <w:rPr>
          <w:rFonts w:ascii="Arial" w:hAnsi="Arial" w:cs="Arial"/>
          <w:sz w:val="24"/>
          <w:szCs w:val="24"/>
        </w:rPr>
        <w:t>cu altitudine diferita. Linistea si adapostul in habitat sunt extrem de importante pentru puii</w:t>
      </w:r>
      <w:r w:rsidRPr="008F1CF6">
        <w:rPr>
          <w:rFonts w:ascii="Arial" w:hAnsi="Arial" w:cs="Arial"/>
          <w:spacing w:val="1"/>
          <w:sz w:val="24"/>
          <w:szCs w:val="24"/>
        </w:rPr>
        <w:t xml:space="preserve"> </w:t>
      </w:r>
      <w:r w:rsidRPr="008F1CF6">
        <w:rPr>
          <w:rFonts w:ascii="Arial" w:hAnsi="Arial" w:cs="Arial"/>
          <w:sz w:val="24"/>
          <w:szCs w:val="24"/>
        </w:rPr>
        <w:t>nou-nascuti pe timpul iernii in barlog. Barlogul este amenajat in cavitati naturale, arbori</w:t>
      </w:r>
      <w:r w:rsidRPr="008F1CF6">
        <w:rPr>
          <w:rFonts w:ascii="Arial" w:hAnsi="Arial" w:cs="Arial"/>
          <w:spacing w:val="1"/>
          <w:sz w:val="24"/>
          <w:szCs w:val="24"/>
        </w:rPr>
        <w:t xml:space="preserve"> </w:t>
      </w:r>
      <w:r w:rsidRPr="008F1CF6">
        <w:rPr>
          <w:rFonts w:ascii="Arial" w:hAnsi="Arial" w:cs="Arial"/>
          <w:sz w:val="24"/>
          <w:szCs w:val="24"/>
        </w:rPr>
        <w:t>doborati sau sub stanci, in zone izolate. Localizarea barloagelor este adesea asociata cu</w:t>
      </w:r>
      <w:r w:rsidRPr="008F1CF6">
        <w:rPr>
          <w:rFonts w:ascii="Arial" w:hAnsi="Arial" w:cs="Arial"/>
          <w:spacing w:val="1"/>
          <w:sz w:val="24"/>
          <w:szCs w:val="24"/>
        </w:rPr>
        <w:t xml:space="preserve"> </w:t>
      </w:r>
      <w:r w:rsidRPr="008F1CF6">
        <w:rPr>
          <w:rFonts w:ascii="Arial" w:hAnsi="Arial" w:cs="Arial"/>
          <w:sz w:val="24"/>
          <w:szCs w:val="24"/>
        </w:rPr>
        <w:t>zone</w:t>
      </w:r>
      <w:r w:rsidRPr="008F1CF6">
        <w:rPr>
          <w:rFonts w:ascii="Arial" w:hAnsi="Arial" w:cs="Arial"/>
          <w:spacing w:val="3"/>
          <w:sz w:val="24"/>
          <w:szCs w:val="24"/>
        </w:rPr>
        <w:t xml:space="preserve"> </w:t>
      </w:r>
      <w:r w:rsidRPr="008F1CF6">
        <w:rPr>
          <w:rFonts w:ascii="Arial" w:hAnsi="Arial" w:cs="Arial"/>
          <w:sz w:val="24"/>
          <w:szCs w:val="24"/>
        </w:rPr>
        <w:t>izolate</w:t>
      </w:r>
      <w:r w:rsidRPr="008F1CF6">
        <w:rPr>
          <w:rFonts w:ascii="Arial" w:hAnsi="Arial" w:cs="Arial"/>
          <w:spacing w:val="1"/>
          <w:sz w:val="24"/>
          <w:szCs w:val="24"/>
        </w:rPr>
        <w:t xml:space="preserve"> </w:t>
      </w:r>
      <w:r w:rsidRPr="008F1CF6">
        <w:rPr>
          <w:rFonts w:ascii="Arial" w:hAnsi="Arial" w:cs="Arial"/>
          <w:sz w:val="24"/>
          <w:szCs w:val="24"/>
        </w:rPr>
        <w:t>si</w:t>
      </w:r>
      <w:r w:rsidRPr="008F1CF6">
        <w:rPr>
          <w:rFonts w:ascii="Arial" w:hAnsi="Arial" w:cs="Arial"/>
          <w:spacing w:val="2"/>
          <w:sz w:val="24"/>
          <w:szCs w:val="24"/>
        </w:rPr>
        <w:t xml:space="preserve"> </w:t>
      </w:r>
      <w:r w:rsidRPr="008F1CF6">
        <w:rPr>
          <w:rFonts w:ascii="Arial" w:hAnsi="Arial" w:cs="Arial"/>
          <w:sz w:val="24"/>
          <w:szCs w:val="24"/>
        </w:rPr>
        <w:t>neperturbate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4"/>
          <w:sz w:val="24"/>
          <w:szCs w:val="24"/>
        </w:rPr>
        <w:t xml:space="preserve"> </w:t>
      </w:r>
      <w:r w:rsidRPr="008F1CF6">
        <w:rPr>
          <w:rFonts w:ascii="Arial" w:hAnsi="Arial" w:cs="Arial"/>
          <w:sz w:val="24"/>
          <w:szCs w:val="24"/>
        </w:rPr>
        <w:t>oameni.</w:t>
      </w:r>
      <w:r w:rsidRPr="008F1CF6">
        <w:rPr>
          <w:rFonts w:ascii="Arial" w:hAnsi="Arial" w:cs="Arial"/>
          <w:spacing w:val="3"/>
          <w:sz w:val="24"/>
          <w:szCs w:val="24"/>
        </w:rPr>
        <w:t xml:space="preserve"> </w:t>
      </w:r>
      <w:r w:rsidRPr="008F1CF6">
        <w:rPr>
          <w:rFonts w:ascii="Arial" w:hAnsi="Arial" w:cs="Arial"/>
          <w:sz w:val="24"/>
          <w:szCs w:val="24"/>
        </w:rPr>
        <w:t>Orice</w:t>
      </w:r>
      <w:r w:rsidRPr="008F1CF6">
        <w:rPr>
          <w:rFonts w:ascii="Arial" w:hAnsi="Arial" w:cs="Arial"/>
          <w:spacing w:val="4"/>
          <w:sz w:val="24"/>
          <w:szCs w:val="24"/>
        </w:rPr>
        <w:t xml:space="preserve"> </w:t>
      </w:r>
      <w:r w:rsidRPr="008F1CF6">
        <w:rPr>
          <w:rFonts w:ascii="Arial" w:hAnsi="Arial" w:cs="Arial"/>
          <w:sz w:val="24"/>
          <w:szCs w:val="24"/>
        </w:rPr>
        <w:t>perturbare</w:t>
      </w:r>
      <w:r w:rsidRPr="008F1CF6">
        <w:rPr>
          <w:rFonts w:ascii="Arial" w:hAnsi="Arial" w:cs="Arial"/>
          <w:spacing w:val="2"/>
          <w:sz w:val="24"/>
          <w:szCs w:val="24"/>
        </w:rPr>
        <w:t xml:space="preserve"> </w:t>
      </w:r>
      <w:r w:rsidRPr="008F1CF6">
        <w:rPr>
          <w:rFonts w:ascii="Arial" w:hAnsi="Arial" w:cs="Arial"/>
          <w:sz w:val="24"/>
          <w:szCs w:val="24"/>
        </w:rPr>
        <w:t>in</w:t>
      </w:r>
      <w:r w:rsidRPr="008F1CF6">
        <w:rPr>
          <w:rFonts w:ascii="Arial" w:hAnsi="Arial" w:cs="Arial"/>
          <w:spacing w:val="2"/>
          <w:sz w:val="24"/>
          <w:szCs w:val="24"/>
        </w:rPr>
        <w:t xml:space="preserve"> </w:t>
      </w:r>
      <w:r w:rsidRPr="008F1CF6">
        <w:rPr>
          <w:rFonts w:ascii="Arial" w:hAnsi="Arial" w:cs="Arial"/>
          <w:sz w:val="24"/>
          <w:szCs w:val="24"/>
        </w:rPr>
        <w:t>perioada</w:t>
      </w:r>
      <w:r w:rsidRPr="008F1CF6">
        <w:rPr>
          <w:rFonts w:ascii="Arial" w:hAnsi="Arial" w:cs="Arial"/>
          <w:spacing w:val="4"/>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hibernare</w:t>
      </w:r>
      <w:r w:rsidRPr="008F1CF6">
        <w:rPr>
          <w:rFonts w:ascii="Arial" w:hAnsi="Arial" w:cs="Arial"/>
          <w:spacing w:val="2"/>
          <w:sz w:val="24"/>
          <w:szCs w:val="24"/>
        </w:rPr>
        <w:t xml:space="preserve"> </w:t>
      </w:r>
      <w:r w:rsidRPr="008F1CF6">
        <w:rPr>
          <w:rFonts w:ascii="Arial" w:hAnsi="Arial" w:cs="Arial"/>
          <w:sz w:val="24"/>
          <w:szCs w:val="24"/>
        </w:rPr>
        <w:t>poate</w:t>
      </w:r>
      <w:r w:rsidRPr="008F1CF6">
        <w:rPr>
          <w:rFonts w:ascii="Arial" w:hAnsi="Arial" w:cs="Arial"/>
          <w:spacing w:val="4"/>
          <w:sz w:val="24"/>
          <w:szCs w:val="24"/>
        </w:rPr>
        <w:t xml:space="preserve"> </w:t>
      </w:r>
      <w:r w:rsidRPr="008F1CF6">
        <w:rPr>
          <w:rFonts w:ascii="Arial" w:hAnsi="Arial" w:cs="Arial"/>
          <w:sz w:val="24"/>
          <w:szCs w:val="24"/>
        </w:rPr>
        <w:t>sa-</w:t>
      </w:r>
      <w:r w:rsidRPr="008F1CF6">
        <w:rPr>
          <w:rFonts w:ascii="Arial" w:hAnsi="Arial" w:cs="Arial"/>
          <w:spacing w:val="-68"/>
          <w:sz w:val="24"/>
          <w:szCs w:val="24"/>
        </w:rPr>
        <w:t xml:space="preserve"> </w:t>
      </w:r>
      <w:r w:rsidRPr="008F1CF6">
        <w:rPr>
          <w:rFonts w:ascii="Arial" w:hAnsi="Arial" w:cs="Arial"/>
          <w:sz w:val="24"/>
          <w:szCs w:val="24"/>
        </w:rPr>
        <w:t>i determine pe ursi</w:t>
      </w:r>
      <w:r w:rsidRPr="008F1CF6">
        <w:rPr>
          <w:rFonts w:ascii="Arial" w:hAnsi="Arial" w:cs="Arial"/>
          <w:spacing w:val="-4"/>
          <w:sz w:val="24"/>
          <w:szCs w:val="24"/>
        </w:rPr>
        <w:t xml:space="preserve"> </w:t>
      </w:r>
      <w:r w:rsidRPr="008F1CF6">
        <w:rPr>
          <w:rFonts w:ascii="Arial" w:hAnsi="Arial" w:cs="Arial"/>
          <w:sz w:val="24"/>
          <w:szCs w:val="24"/>
        </w:rPr>
        <w:t>sa-si</w:t>
      </w:r>
      <w:r w:rsidRPr="008F1CF6">
        <w:rPr>
          <w:rFonts w:ascii="Arial" w:hAnsi="Arial" w:cs="Arial"/>
          <w:spacing w:val="1"/>
          <w:sz w:val="24"/>
          <w:szCs w:val="24"/>
        </w:rPr>
        <w:t xml:space="preserve"> </w:t>
      </w:r>
      <w:r w:rsidRPr="008F1CF6">
        <w:rPr>
          <w:rFonts w:ascii="Arial" w:hAnsi="Arial" w:cs="Arial"/>
          <w:sz w:val="24"/>
          <w:szCs w:val="24"/>
        </w:rPr>
        <w:t>abandoneze barloagele.</w:t>
      </w:r>
    </w:p>
    <w:p w14:paraId="6997F37C" w14:textId="77777777" w:rsidR="00F77521" w:rsidRPr="008F1CF6" w:rsidRDefault="00F77521" w:rsidP="00F77521">
      <w:pPr>
        <w:pStyle w:val="Corptext"/>
        <w:spacing w:before="2"/>
        <w:ind w:firstLine="708"/>
        <w:rPr>
          <w:rFonts w:ascii="Arial" w:hAnsi="Arial" w:cs="Arial"/>
          <w:sz w:val="24"/>
          <w:szCs w:val="24"/>
        </w:rPr>
      </w:pPr>
      <w:r w:rsidRPr="008F1CF6">
        <w:rPr>
          <w:rFonts w:ascii="Arial" w:hAnsi="Arial" w:cs="Arial"/>
          <w:b/>
          <w:sz w:val="24"/>
          <w:szCs w:val="24"/>
        </w:rPr>
        <w:t xml:space="preserve">Populatie:   </w:t>
      </w:r>
      <w:r w:rsidRPr="008F1CF6">
        <w:rPr>
          <w:rFonts w:ascii="Arial" w:hAnsi="Arial" w:cs="Arial"/>
          <w:sz w:val="24"/>
          <w:szCs w:val="24"/>
        </w:rPr>
        <w:t xml:space="preserve">In </w:t>
      </w:r>
      <w:hyperlink r:id="rId50">
        <w:r w:rsidRPr="008F1CF6">
          <w:rPr>
            <w:rFonts w:ascii="Arial" w:hAnsi="Arial" w:cs="Arial"/>
            <w:sz w:val="24"/>
            <w:szCs w:val="24"/>
          </w:rPr>
          <w:t xml:space="preserve">Europa </w:t>
        </w:r>
      </w:hyperlink>
      <w:r w:rsidRPr="008F1CF6">
        <w:rPr>
          <w:rFonts w:ascii="Arial" w:hAnsi="Arial" w:cs="Arial"/>
          <w:sz w:val="24"/>
          <w:szCs w:val="24"/>
        </w:rPr>
        <w:t xml:space="preserve">(exceptand </w:t>
      </w:r>
      <w:hyperlink r:id="rId51">
        <w:r w:rsidRPr="008F1CF6">
          <w:rPr>
            <w:rFonts w:ascii="Arial" w:hAnsi="Arial" w:cs="Arial"/>
            <w:sz w:val="24"/>
            <w:szCs w:val="24"/>
          </w:rPr>
          <w:t>Rusia</w:t>
        </w:r>
      </w:hyperlink>
      <w:r w:rsidRPr="008F1CF6">
        <w:rPr>
          <w:rFonts w:ascii="Arial" w:hAnsi="Arial" w:cs="Arial"/>
          <w:sz w:val="24"/>
          <w:szCs w:val="24"/>
        </w:rPr>
        <w:t>) exista cca. 14.000 de ursi bruni in zece</w:t>
      </w:r>
      <w:r w:rsidRPr="008F1CF6">
        <w:rPr>
          <w:rFonts w:ascii="Arial" w:hAnsi="Arial" w:cs="Arial"/>
          <w:spacing w:val="1"/>
          <w:sz w:val="24"/>
          <w:szCs w:val="24"/>
        </w:rPr>
        <w:t xml:space="preserve"> </w:t>
      </w:r>
      <w:r w:rsidRPr="008F1CF6">
        <w:rPr>
          <w:rFonts w:ascii="Arial" w:hAnsi="Arial" w:cs="Arial"/>
          <w:sz w:val="24"/>
          <w:szCs w:val="24"/>
        </w:rPr>
        <w:t xml:space="preserve">tari. Se estimeaza ca au mai ramas doar 20-25 de animale in </w:t>
      </w:r>
      <w:hyperlink r:id="rId52">
        <w:r w:rsidRPr="008F1CF6">
          <w:rPr>
            <w:rFonts w:ascii="Arial" w:hAnsi="Arial" w:cs="Arial"/>
            <w:sz w:val="24"/>
            <w:szCs w:val="24"/>
          </w:rPr>
          <w:t>Muntii Pirinei</w:t>
        </w:r>
      </w:hyperlink>
      <w:r w:rsidRPr="008F1CF6">
        <w:rPr>
          <w:rFonts w:ascii="Arial" w:hAnsi="Arial" w:cs="Arial"/>
          <w:sz w:val="24"/>
          <w:szCs w:val="24"/>
        </w:rPr>
        <w:t>, pe o portiune</w:t>
      </w:r>
      <w:r w:rsidRPr="008F1CF6">
        <w:rPr>
          <w:rFonts w:ascii="Arial" w:hAnsi="Arial" w:cs="Arial"/>
          <w:spacing w:val="1"/>
          <w:sz w:val="24"/>
          <w:szCs w:val="24"/>
        </w:rPr>
        <w:t xml:space="preserve"> </w:t>
      </w:r>
      <w:r w:rsidRPr="008F1CF6">
        <w:rPr>
          <w:rFonts w:ascii="Arial" w:hAnsi="Arial" w:cs="Arial"/>
          <w:sz w:val="24"/>
          <w:szCs w:val="24"/>
        </w:rPr>
        <w:t xml:space="preserve">cuprinsa     intre </w:t>
      </w:r>
      <w:hyperlink r:id="rId53">
        <w:r w:rsidRPr="008F1CF6">
          <w:rPr>
            <w:rFonts w:ascii="Arial" w:hAnsi="Arial" w:cs="Arial"/>
            <w:sz w:val="24"/>
            <w:szCs w:val="24"/>
          </w:rPr>
          <w:t>Franta</w:t>
        </w:r>
      </w:hyperlink>
      <w:r w:rsidRPr="008F1CF6">
        <w:rPr>
          <w:rFonts w:ascii="Arial" w:hAnsi="Arial" w:cs="Arial"/>
          <w:sz w:val="24"/>
          <w:szCs w:val="24"/>
        </w:rPr>
        <w:t xml:space="preserve">, </w:t>
      </w:r>
      <w:hyperlink r:id="rId54">
        <w:r w:rsidRPr="008F1CF6">
          <w:rPr>
            <w:rFonts w:ascii="Arial" w:hAnsi="Arial" w:cs="Arial"/>
            <w:sz w:val="24"/>
            <w:szCs w:val="24"/>
          </w:rPr>
          <w:t xml:space="preserve">Spania </w:t>
        </w:r>
      </w:hyperlink>
      <w:r w:rsidRPr="008F1CF6">
        <w:rPr>
          <w:rFonts w:ascii="Arial" w:hAnsi="Arial" w:cs="Arial"/>
          <w:sz w:val="24"/>
          <w:szCs w:val="24"/>
        </w:rPr>
        <w:t xml:space="preserve">si </w:t>
      </w:r>
      <w:hyperlink r:id="rId55">
        <w:r w:rsidRPr="008F1CF6">
          <w:rPr>
            <w:rFonts w:ascii="Arial" w:hAnsi="Arial" w:cs="Arial"/>
            <w:sz w:val="24"/>
            <w:szCs w:val="24"/>
          </w:rPr>
          <w:t>Andorra</w:t>
        </w:r>
      </w:hyperlink>
      <w:r w:rsidRPr="008F1CF6">
        <w:rPr>
          <w:rFonts w:ascii="Arial" w:hAnsi="Arial" w:cs="Arial"/>
          <w:sz w:val="24"/>
          <w:szCs w:val="24"/>
        </w:rPr>
        <w:t>,     si     in     jur     de     85-90     de     animale</w:t>
      </w:r>
      <w:r w:rsidRPr="008F1CF6">
        <w:rPr>
          <w:rFonts w:ascii="Arial" w:hAnsi="Arial" w:cs="Arial"/>
          <w:spacing w:val="1"/>
          <w:sz w:val="24"/>
          <w:szCs w:val="24"/>
        </w:rPr>
        <w:t xml:space="preserve"> </w:t>
      </w:r>
      <w:r w:rsidRPr="008F1CF6">
        <w:rPr>
          <w:rFonts w:ascii="Arial" w:hAnsi="Arial" w:cs="Arial"/>
          <w:sz w:val="24"/>
          <w:szCs w:val="24"/>
        </w:rPr>
        <w:t xml:space="preserve">in </w:t>
      </w:r>
      <w:hyperlink r:id="rId56">
        <w:r w:rsidRPr="008F1CF6">
          <w:rPr>
            <w:rFonts w:ascii="Arial" w:hAnsi="Arial" w:cs="Arial"/>
            <w:sz w:val="24"/>
            <w:szCs w:val="24"/>
          </w:rPr>
          <w:t>Asturia</w:t>
        </w:r>
      </w:hyperlink>
      <w:r w:rsidRPr="008F1CF6">
        <w:rPr>
          <w:rFonts w:ascii="Arial" w:hAnsi="Arial" w:cs="Arial"/>
          <w:sz w:val="24"/>
          <w:szCs w:val="24"/>
        </w:rPr>
        <w:t xml:space="preserve">, </w:t>
      </w:r>
      <w:hyperlink r:id="rId57">
        <w:r w:rsidRPr="008F1CF6">
          <w:rPr>
            <w:rFonts w:ascii="Arial" w:hAnsi="Arial" w:cs="Arial"/>
            <w:sz w:val="24"/>
            <w:szCs w:val="24"/>
          </w:rPr>
          <w:t>Cantabria</w:t>
        </w:r>
      </w:hyperlink>
      <w:r w:rsidRPr="008F1CF6">
        <w:rPr>
          <w:rFonts w:ascii="Arial" w:hAnsi="Arial" w:cs="Arial"/>
          <w:sz w:val="24"/>
          <w:szCs w:val="24"/>
        </w:rPr>
        <w:t xml:space="preserve">, </w:t>
      </w:r>
      <w:hyperlink r:id="rId58">
        <w:r w:rsidRPr="008F1CF6">
          <w:rPr>
            <w:rFonts w:ascii="Arial" w:hAnsi="Arial" w:cs="Arial"/>
            <w:sz w:val="24"/>
            <w:szCs w:val="24"/>
          </w:rPr>
          <w:t xml:space="preserve">Galicia </w:t>
        </w:r>
      </w:hyperlink>
      <w:r w:rsidRPr="008F1CF6">
        <w:rPr>
          <w:rFonts w:ascii="Arial" w:hAnsi="Arial" w:cs="Arial"/>
          <w:sz w:val="24"/>
          <w:szCs w:val="24"/>
        </w:rPr>
        <w:t xml:space="preserve">si </w:t>
      </w:r>
      <w:hyperlink r:id="rId59">
        <w:r w:rsidRPr="008F1CF6">
          <w:rPr>
            <w:rFonts w:ascii="Arial" w:hAnsi="Arial" w:cs="Arial"/>
            <w:sz w:val="24"/>
            <w:szCs w:val="24"/>
          </w:rPr>
          <w:t>Leon</w:t>
        </w:r>
      </w:hyperlink>
      <w:r w:rsidRPr="008F1CF6">
        <w:rPr>
          <w:rFonts w:ascii="Arial" w:hAnsi="Arial" w:cs="Arial"/>
          <w:sz w:val="24"/>
          <w:szCs w:val="24"/>
        </w:rPr>
        <w:t xml:space="preserve">. In </w:t>
      </w:r>
      <w:hyperlink r:id="rId60">
        <w:r w:rsidRPr="008F1CF6">
          <w:rPr>
            <w:rFonts w:ascii="Arial" w:hAnsi="Arial" w:cs="Arial"/>
            <w:sz w:val="24"/>
            <w:szCs w:val="24"/>
          </w:rPr>
          <w:t xml:space="preserve">Belarus </w:t>
        </w:r>
      </w:hyperlink>
      <w:r w:rsidRPr="008F1CF6">
        <w:rPr>
          <w:rFonts w:ascii="Arial" w:hAnsi="Arial" w:cs="Arial"/>
          <w:sz w:val="24"/>
          <w:szCs w:val="24"/>
        </w:rPr>
        <w:t xml:space="preserve">este atestata o </w:t>
      </w:r>
      <w:r w:rsidRPr="008F1CF6">
        <w:rPr>
          <w:rFonts w:ascii="Arial" w:hAnsi="Arial" w:cs="Arial"/>
          <w:sz w:val="24"/>
          <w:szCs w:val="24"/>
        </w:rPr>
        <w:lastRenderedPageBreak/>
        <w:t>populatie de cca. 120 de</w:t>
      </w:r>
      <w:r w:rsidRPr="008F1CF6">
        <w:rPr>
          <w:rFonts w:ascii="Arial" w:hAnsi="Arial" w:cs="Arial"/>
          <w:spacing w:val="1"/>
          <w:sz w:val="24"/>
          <w:szCs w:val="24"/>
        </w:rPr>
        <w:t xml:space="preserve"> </w:t>
      </w:r>
      <w:r w:rsidRPr="008F1CF6">
        <w:rPr>
          <w:rFonts w:ascii="Arial" w:hAnsi="Arial" w:cs="Arial"/>
          <w:sz w:val="24"/>
          <w:szCs w:val="24"/>
        </w:rPr>
        <w:t xml:space="preserve">exemplare.  </w:t>
      </w:r>
      <w:r w:rsidRPr="008F1CF6">
        <w:rPr>
          <w:rFonts w:ascii="Arial" w:hAnsi="Arial" w:cs="Arial"/>
          <w:spacing w:val="1"/>
          <w:sz w:val="24"/>
          <w:szCs w:val="24"/>
        </w:rPr>
        <w:t xml:space="preserve"> </w:t>
      </w:r>
      <w:r w:rsidRPr="008F1CF6">
        <w:rPr>
          <w:rFonts w:ascii="Arial" w:hAnsi="Arial" w:cs="Arial"/>
          <w:sz w:val="24"/>
          <w:szCs w:val="24"/>
        </w:rPr>
        <w:t xml:space="preserve">In </w:t>
      </w:r>
      <w:hyperlink r:id="rId61">
        <w:r w:rsidRPr="008F1CF6">
          <w:rPr>
            <w:rFonts w:ascii="Arial" w:hAnsi="Arial" w:cs="Arial"/>
            <w:sz w:val="24"/>
            <w:szCs w:val="24"/>
          </w:rPr>
          <w:t xml:space="preserve">Grecia </w:t>
        </w:r>
      </w:hyperlink>
      <w:r w:rsidRPr="008F1CF6">
        <w:rPr>
          <w:rFonts w:ascii="Arial" w:hAnsi="Arial" w:cs="Arial"/>
          <w:sz w:val="24"/>
          <w:szCs w:val="24"/>
        </w:rPr>
        <w:t xml:space="preserve">si </w:t>
      </w:r>
      <w:hyperlink r:id="rId62">
        <w:r w:rsidRPr="008F1CF6">
          <w:rPr>
            <w:rFonts w:ascii="Arial" w:hAnsi="Arial" w:cs="Arial"/>
            <w:sz w:val="24"/>
            <w:szCs w:val="24"/>
          </w:rPr>
          <w:t xml:space="preserve">Ucraina </w:t>
        </w:r>
      </w:hyperlink>
      <w:r w:rsidRPr="008F1CF6">
        <w:rPr>
          <w:rFonts w:ascii="Arial" w:hAnsi="Arial" w:cs="Arial"/>
          <w:sz w:val="24"/>
          <w:szCs w:val="24"/>
        </w:rPr>
        <w:t xml:space="preserve">au  </w:t>
      </w:r>
      <w:r w:rsidRPr="008F1CF6">
        <w:rPr>
          <w:rFonts w:ascii="Arial" w:hAnsi="Arial" w:cs="Arial"/>
          <w:spacing w:val="1"/>
          <w:sz w:val="24"/>
          <w:szCs w:val="24"/>
        </w:rPr>
        <w:t xml:space="preserve"> </w:t>
      </w:r>
      <w:r w:rsidRPr="008F1CF6">
        <w:rPr>
          <w:rFonts w:ascii="Arial" w:hAnsi="Arial" w:cs="Arial"/>
          <w:sz w:val="24"/>
          <w:szCs w:val="24"/>
        </w:rPr>
        <w:t>mai    ramas    cate    aproximativ    200    de    ursi,</w:t>
      </w:r>
      <w:r w:rsidRPr="008F1CF6">
        <w:rPr>
          <w:rFonts w:ascii="Arial" w:hAnsi="Arial" w:cs="Arial"/>
          <w:spacing w:val="1"/>
          <w:sz w:val="24"/>
          <w:szCs w:val="24"/>
        </w:rPr>
        <w:t xml:space="preserve"> </w:t>
      </w:r>
      <w:r w:rsidRPr="008F1CF6">
        <w:rPr>
          <w:rFonts w:ascii="Arial" w:hAnsi="Arial" w:cs="Arial"/>
          <w:sz w:val="24"/>
          <w:szCs w:val="24"/>
        </w:rPr>
        <w:t xml:space="preserve">in </w:t>
      </w:r>
      <w:hyperlink r:id="rId63">
        <w:r w:rsidRPr="008F1CF6">
          <w:rPr>
            <w:rFonts w:ascii="Arial" w:hAnsi="Arial" w:cs="Arial"/>
            <w:sz w:val="24"/>
            <w:szCs w:val="24"/>
          </w:rPr>
          <w:t xml:space="preserve">Slovenia </w:t>
        </w:r>
      </w:hyperlink>
      <w:r w:rsidRPr="008F1CF6">
        <w:rPr>
          <w:rFonts w:ascii="Arial" w:hAnsi="Arial" w:cs="Arial"/>
          <w:sz w:val="24"/>
          <w:szCs w:val="24"/>
        </w:rPr>
        <w:t xml:space="preserve">sunt in jur de 500-700, in </w:t>
      </w:r>
      <w:hyperlink r:id="rId64">
        <w:r w:rsidRPr="008F1CF6">
          <w:rPr>
            <w:rFonts w:ascii="Arial" w:hAnsi="Arial" w:cs="Arial"/>
            <w:sz w:val="24"/>
            <w:szCs w:val="24"/>
          </w:rPr>
          <w:t xml:space="preserve">Slovacia </w:t>
        </w:r>
      </w:hyperlink>
      <w:r w:rsidRPr="008F1CF6">
        <w:rPr>
          <w:rFonts w:ascii="Arial" w:hAnsi="Arial" w:cs="Arial"/>
          <w:sz w:val="24"/>
          <w:szCs w:val="24"/>
        </w:rPr>
        <w:t>numarul ursilor este estimat la 600-800 de</w:t>
      </w:r>
      <w:r w:rsidRPr="008F1CF6">
        <w:rPr>
          <w:rFonts w:ascii="Arial" w:hAnsi="Arial" w:cs="Arial"/>
          <w:spacing w:val="1"/>
          <w:sz w:val="24"/>
          <w:szCs w:val="24"/>
        </w:rPr>
        <w:t xml:space="preserve"> </w:t>
      </w:r>
      <w:r w:rsidRPr="008F1CF6">
        <w:rPr>
          <w:rFonts w:ascii="Arial" w:hAnsi="Arial" w:cs="Arial"/>
          <w:sz w:val="24"/>
          <w:szCs w:val="24"/>
        </w:rPr>
        <w:t xml:space="preserve">animale, in </w:t>
      </w:r>
      <w:hyperlink r:id="rId65">
        <w:r w:rsidRPr="008F1CF6">
          <w:rPr>
            <w:rFonts w:ascii="Arial" w:hAnsi="Arial" w:cs="Arial"/>
            <w:sz w:val="24"/>
            <w:szCs w:val="24"/>
          </w:rPr>
          <w:t xml:space="preserve">Bulgaria </w:t>
        </w:r>
      </w:hyperlink>
      <w:r w:rsidRPr="008F1CF6">
        <w:rPr>
          <w:rFonts w:ascii="Arial" w:hAnsi="Arial" w:cs="Arial"/>
          <w:sz w:val="24"/>
          <w:szCs w:val="24"/>
        </w:rPr>
        <w:t xml:space="preserve">exista o populatie de 900-1.200 de exemplare. </w:t>
      </w:r>
      <w:hyperlink r:id="rId66">
        <w:r w:rsidRPr="008F1CF6">
          <w:rPr>
            <w:rFonts w:ascii="Arial" w:hAnsi="Arial" w:cs="Arial"/>
            <w:sz w:val="24"/>
            <w:szCs w:val="24"/>
          </w:rPr>
          <w:t xml:space="preserve">Nordul Europei </w:t>
        </w:r>
      </w:hyperlink>
      <w:r w:rsidRPr="008F1CF6">
        <w:rPr>
          <w:rFonts w:ascii="Arial" w:hAnsi="Arial" w:cs="Arial"/>
          <w:sz w:val="24"/>
          <w:szCs w:val="24"/>
        </w:rPr>
        <w:t>este</w:t>
      </w:r>
      <w:r w:rsidRPr="008F1CF6">
        <w:rPr>
          <w:rFonts w:ascii="Arial" w:hAnsi="Arial" w:cs="Arial"/>
          <w:spacing w:val="1"/>
          <w:sz w:val="24"/>
          <w:szCs w:val="24"/>
        </w:rPr>
        <w:t xml:space="preserve"> </w:t>
      </w:r>
      <w:r w:rsidRPr="008F1CF6">
        <w:rPr>
          <w:rFonts w:ascii="Arial" w:hAnsi="Arial" w:cs="Arial"/>
          <w:sz w:val="24"/>
          <w:szCs w:val="24"/>
        </w:rPr>
        <w:t xml:space="preserve">habitatul unei populatii insemnate de ursi – 4.500-5.000 de ursi (cu 70 de ursi in </w:t>
      </w:r>
      <w:hyperlink r:id="rId67">
        <w:r w:rsidRPr="008F1CF6">
          <w:rPr>
            <w:rFonts w:ascii="Arial" w:hAnsi="Arial" w:cs="Arial"/>
            <w:sz w:val="24"/>
            <w:szCs w:val="24"/>
          </w:rPr>
          <w:t>Norvegia</w:t>
        </w:r>
      </w:hyperlink>
      <w:r w:rsidRPr="008F1CF6">
        <w:rPr>
          <w:rFonts w:ascii="Arial" w:hAnsi="Arial" w:cs="Arial"/>
          <w:sz w:val="24"/>
          <w:szCs w:val="24"/>
        </w:rPr>
        <w:t>,</w:t>
      </w:r>
      <w:r w:rsidRPr="008F1CF6">
        <w:rPr>
          <w:rFonts w:ascii="Arial" w:hAnsi="Arial" w:cs="Arial"/>
          <w:spacing w:val="-67"/>
          <w:sz w:val="24"/>
          <w:szCs w:val="24"/>
        </w:rPr>
        <w:t xml:space="preserve"> </w:t>
      </w:r>
      <w:r w:rsidRPr="008F1CF6">
        <w:rPr>
          <w:rFonts w:ascii="Arial" w:hAnsi="Arial" w:cs="Arial"/>
          <w:sz w:val="24"/>
          <w:szCs w:val="24"/>
        </w:rPr>
        <w:t xml:space="preserve">cca. 700 in </w:t>
      </w:r>
      <w:hyperlink r:id="rId68">
        <w:r w:rsidRPr="008F1CF6">
          <w:rPr>
            <w:rFonts w:ascii="Arial" w:hAnsi="Arial" w:cs="Arial"/>
            <w:sz w:val="24"/>
            <w:szCs w:val="24"/>
          </w:rPr>
          <w:t>Estonia</w:t>
        </w:r>
      </w:hyperlink>
      <w:r w:rsidRPr="008F1CF6">
        <w:rPr>
          <w:rFonts w:ascii="Arial" w:hAnsi="Arial" w:cs="Arial"/>
          <w:sz w:val="24"/>
          <w:szCs w:val="24"/>
        </w:rPr>
        <w:t xml:space="preserve">, in jur de 1.600 in </w:t>
      </w:r>
      <w:hyperlink r:id="rId69">
        <w:r w:rsidRPr="008F1CF6">
          <w:rPr>
            <w:rFonts w:ascii="Arial" w:hAnsi="Arial" w:cs="Arial"/>
            <w:sz w:val="24"/>
            <w:szCs w:val="24"/>
          </w:rPr>
          <w:t xml:space="preserve">Finlanda </w:t>
        </w:r>
      </w:hyperlink>
      <w:r w:rsidRPr="008F1CF6">
        <w:rPr>
          <w:rFonts w:ascii="Arial" w:hAnsi="Arial" w:cs="Arial"/>
          <w:sz w:val="24"/>
          <w:szCs w:val="24"/>
        </w:rPr>
        <w:t xml:space="preserve">si 2.500 de animale in </w:t>
      </w:r>
      <w:hyperlink r:id="rId70">
        <w:r w:rsidRPr="008F1CF6">
          <w:rPr>
            <w:rFonts w:ascii="Arial" w:hAnsi="Arial" w:cs="Arial"/>
            <w:sz w:val="24"/>
            <w:szCs w:val="24"/>
          </w:rPr>
          <w:t>Suedia</w:t>
        </w:r>
      </w:hyperlink>
      <w:r w:rsidRPr="008F1CF6">
        <w:rPr>
          <w:rFonts w:ascii="Arial" w:hAnsi="Arial" w:cs="Arial"/>
          <w:sz w:val="24"/>
          <w:szCs w:val="24"/>
        </w:rPr>
        <w:t>). Cea mai</w:t>
      </w:r>
      <w:r w:rsidRPr="008F1CF6">
        <w:rPr>
          <w:rFonts w:ascii="Arial" w:hAnsi="Arial" w:cs="Arial"/>
          <w:spacing w:val="1"/>
          <w:sz w:val="24"/>
          <w:szCs w:val="24"/>
        </w:rPr>
        <w:t xml:space="preserve"> </w:t>
      </w:r>
      <w:r w:rsidRPr="008F1CF6">
        <w:rPr>
          <w:rFonts w:ascii="Arial" w:hAnsi="Arial" w:cs="Arial"/>
          <w:sz w:val="24"/>
          <w:szCs w:val="24"/>
        </w:rPr>
        <w:t xml:space="preserve">numeroasa populatie este atestata in </w:t>
      </w:r>
      <w:hyperlink r:id="rId71">
        <w:r w:rsidRPr="008F1CF6">
          <w:rPr>
            <w:rFonts w:ascii="Arial" w:hAnsi="Arial" w:cs="Arial"/>
            <w:sz w:val="24"/>
            <w:szCs w:val="24"/>
          </w:rPr>
          <w:t xml:space="preserve">Romania </w:t>
        </w:r>
      </w:hyperlink>
      <w:r w:rsidRPr="008F1CF6">
        <w:rPr>
          <w:rFonts w:ascii="Arial" w:hAnsi="Arial" w:cs="Arial"/>
          <w:sz w:val="24"/>
          <w:szCs w:val="24"/>
        </w:rPr>
        <w:t>– 6.000-6.300 de ursi bruni, conform datelor</w:t>
      </w:r>
      <w:r w:rsidRPr="008F1CF6">
        <w:rPr>
          <w:rFonts w:ascii="Arial" w:hAnsi="Arial" w:cs="Arial"/>
          <w:spacing w:val="-67"/>
          <w:sz w:val="24"/>
          <w:szCs w:val="24"/>
        </w:rPr>
        <w:t xml:space="preserve"> </w:t>
      </w:r>
      <w:r w:rsidRPr="008F1CF6">
        <w:rPr>
          <w:rFonts w:ascii="Arial" w:hAnsi="Arial" w:cs="Arial"/>
          <w:sz w:val="24"/>
          <w:szCs w:val="24"/>
        </w:rPr>
        <w:t>din</w:t>
      </w:r>
      <w:r w:rsidRPr="008F1CF6">
        <w:rPr>
          <w:rFonts w:ascii="Arial" w:hAnsi="Arial" w:cs="Arial"/>
          <w:spacing w:val="132"/>
          <w:sz w:val="24"/>
          <w:szCs w:val="24"/>
        </w:rPr>
        <w:t xml:space="preserve"> </w:t>
      </w:r>
      <w:r w:rsidRPr="008F1CF6">
        <w:rPr>
          <w:rFonts w:ascii="Arial" w:hAnsi="Arial" w:cs="Arial"/>
          <w:sz w:val="24"/>
          <w:szCs w:val="24"/>
        </w:rPr>
        <w:t>2014.</w:t>
      </w:r>
      <w:r w:rsidRPr="008F1CF6">
        <w:rPr>
          <w:rFonts w:ascii="Arial" w:hAnsi="Arial" w:cs="Arial"/>
          <w:spacing w:val="128"/>
          <w:sz w:val="24"/>
          <w:szCs w:val="24"/>
        </w:rPr>
        <w:t xml:space="preserve"> </w:t>
      </w:r>
      <w:r w:rsidRPr="008F1CF6">
        <w:rPr>
          <w:rFonts w:ascii="Arial" w:hAnsi="Arial" w:cs="Arial"/>
          <w:sz w:val="24"/>
          <w:szCs w:val="24"/>
        </w:rPr>
        <w:t xml:space="preserve">In  </w:t>
      </w:r>
      <w:r w:rsidRPr="008F1CF6">
        <w:rPr>
          <w:rFonts w:ascii="Arial" w:hAnsi="Arial" w:cs="Arial"/>
          <w:spacing w:val="58"/>
          <w:sz w:val="24"/>
          <w:szCs w:val="24"/>
        </w:rPr>
        <w:t xml:space="preserve"> </w:t>
      </w:r>
      <w:r w:rsidRPr="008F1CF6">
        <w:rPr>
          <w:rFonts w:ascii="Arial" w:hAnsi="Arial" w:cs="Arial"/>
          <w:sz w:val="24"/>
          <w:szCs w:val="24"/>
        </w:rPr>
        <w:t xml:space="preserve">afara  </w:t>
      </w:r>
      <w:r w:rsidRPr="008F1CF6">
        <w:rPr>
          <w:rFonts w:ascii="Arial" w:hAnsi="Arial" w:cs="Arial"/>
          <w:spacing w:val="59"/>
          <w:sz w:val="24"/>
          <w:szCs w:val="24"/>
        </w:rPr>
        <w:t xml:space="preserve"> </w:t>
      </w:r>
      <w:r w:rsidRPr="008F1CF6">
        <w:rPr>
          <w:rFonts w:ascii="Arial" w:hAnsi="Arial" w:cs="Arial"/>
          <w:sz w:val="24"/>
          <w:szCs w:val="24"/>
        </w:rPr>
        <w:t xml:space="preserve">statelor  </w:t>
      </w:r>
      <w:r w:rsidRPr="008F1CF6">
        <w:rPr>
          <w:rFonts w:ascii="Arial" w:hAnsi="Arial" w:cs="Arial"/>
          <w:spacing w:val="57"/>
          <w:sz w:val="24"/>
          <w:szCs w:val="24"/>
        </w:rPr>
        <w:t xml:space="preserve"> </w:t>
      </w:r>
      <w:r w:rsidRPr="008F1CF6">
        <w:rPr>
          <w:rFonts w:ascii="Arial" w:hAnsi="Arial" w:cs="Arial"/>
          <w:sz w:val="24"/>
          <w:szCs w:val="24"/>
        </w:rPr>
        <w:t xml:space="preserve">mentionate,  </w:t>
      </w:r>
      <w:r w:rsidRPr="008F1CF6">
        <w:rPr>
          <w:rFonts w:ascii="Arial" w:hAnsi="Arial" w:cs="Arial"/>
          <w:spacing w:val="58"/>
          <w:sz w:val="24"/>
          <w:szCs w:val="24"/>
        </w:rPr>
        <w:t xml:space="preserve"> </w:t>
      </w:r>
      <w:r w:rsidRPr="008F1CF6">
        <w:rPr>
          <w:rFonts w:ascii="Arial" w:hAnsi="Arial" w:cs="Arial"/>
          <w:sz w:val="24"/>
          <w:szCs w:val="24"/>
        </w:rPr>
        <w:t xml:space="preserve">in  </w:t>
      </w:r>
      <w:r w:rsidRPr="008F1CF6">
        <w:rPr>
          <w:rFonts w:ascii="Arial" w:hAnsi="Arial" w:cs="Arial"/>
          <w:spacing w:val="59"/>
          <w:sz w:val="24"/>
          <w:szCs w:val="24"/>
        </w:rPr>
        <w:t xml:space="preserve"> </w:t>
      </w:r>
      <w:r w:rsidRPr="008F1CF6">
        <w:rPr>
          <w:rFonts w:ascii="Arial" w:hAnsi="Arial" w:cs="Arial"/>
          <w:sz w:val="24"/>
          <w:szCs w:val="24"/>
        </w:rPr>
        <w:t xml:space="preserve">Europa  </w:t>
      </w:r>
      <w:r w:rsidRPr="008F1CF6">
        <w:rPr>
          <w:rFonts w:ascii="Arial" w:hAnsi="Arial" w:cs="Arial"/>
          <w:spacing w:val="55"/>
          <w:sz w:val="24"/>
          <w:szCs w:val="24"/>
        </w:rPr>
        <w:t xml:space="preserve"> </w:t>
      </w:r>
      <w:r w:rsidRPr="008F1CF6">
        <w:rPr>
          <w:rFonts w:ascii="Arial" w:hAnsi="Arial" w:cs="Arial"/>
          <w:sz w:val="24"/>
          <w:szCs w:val="24"/>
        </w:rPr>
        <w:t xml:space="preserve">se  </w:t>
      </w:r>
      <w:r w:rsidRPr="008F1CF6">
        <w:rPr>
          <w:rFonts w:ascii="Arial" w:hAnsi="Arial" w:cs="Arial"/>
          <w:spacing w:val="59"/>
          <w:sz w:val="24"/>
          <w:szCs w:val="24"/>
        </w:rPr>
        <w:t xml:space="preserve"> </w:t>
      </w:r>
      <w:r w:rsidRPr="008F1CF6">
        <w:rPr>
          <w:rFonts w:ascii="Arial" w:hAnsi="Arial" w:cs="Arial"/>
          <w:sz w:val="24"/>
          <w:szCs w:val="24"/>
        </w:rPr>
        <w:t xml:space="preserve">mai  </w:t>
      </w:r>
      <w:r w:rsidRPr="008F1CF6">
        <w:rPr>
          <w:rFonts w:ascii="Arial" w:hAnsi="Arial" w:cs="Arial"/>
          <w:spacing w:val="59"/>
          <w:sz w:val="24"/>
          <w:szCs w:val="24"/>
        </w:rPr>
        <w:t xml:space="preserve"> </w:t>
      </w:r>
      <w:r w:rsidRPr="008F1CF6">
        <w:rPr>
          <w:rFonts w:ascii="Arial" w:hAnsi="Arial" w:cs="Arial"/>
          <w:sz w:val="24"/>
          <w:szCs w:val="24"/>
        </w:rPr>
        <w:t xml:space="preserve">gasesc  </w:t>
      </w:r>
      <w:r w:rsidRPr="008F1CF6">
        <w:rPr>
          <w:rFonts w:ascii="Arial" w:hAnsi="Arial" w:cs="Arial"/>
          <w:spacing w:val="58"/>
          <w:sz w:val="24"/>
          <w:szCs w:val="24"/>
        </w:rPr>
        <w:t xml:space="preserve"> </w:t>
      </w:r>
      <w:r w:rsidRPr="008F1CF6">
        <w:rPr>
          <w:rFonts w:ascii="Arial" w:hAnsi="Arial" w:cs="Arial"/>
          <w:sz w:val="24"/>
          <w:szCs w:val="24"/>
        </w:rPr>
        <w:t>efective</w:t>
      </w:r>
      <w:r w:rsidRPr="008F1CF6">
        <w:rPr>
          <w:rFonts w:ascii="Arial" w:hAnsi="Arial" w:cs="Arial"/>
          <w:spacing w:val="-68"/>
          <w:sz w:val="24"/>
          <w:szCs w:val="24"/>
        </w:rPr>
        <w:t xml:space="preserve"> </w:t>
      </w:r>
      <w:r w:rsidRPr="008F1CF6">
        <w:rPr>
          <w:rFonts w:ascii="Arial" w:hAnsi="Arial" w:cs="Arial"/>
          <w:sz w:val="24"/>
          <w:szCs w:val="24"/>
        </w:rPr>
        <w:t xml:space="preserve">in </w:t>
      </w:r>
      <w:hyperlink r:id="rId72">
        <w:r w:rsidRPr="008F1CF6">
          <w:rPr>
            <w:rFonts w:ascii="Arial" w:hAnsi="Arial" w:cs="Arial"/>
            <w:sz w:val="24"/>
            <w:szCs w:val="24"/>
          </w:rPr>
          <w:t>Polonia</w:t>
        </w:r>
      </w:hyperlink>
      <w:r w:rsidRPr="008F1CF6">
        <w:rPr>
          <w:rFonts w:ascii="Arial" w:hAnsi="Arial" w:cs="Arial"/>
          <w:sz w:val="24"/>
          <w:szCs w:val="24"/>
        </w:rPr>
        <w:t xml:space="preserve">, </w:t>
      </w:r>
      <w:hyperlink r:id="rId73">
        <w:r w:rsidRPr="008F1CF6">
          <w:rPr>
            <w:rFonts w:ascii="Arial" w:hAnsi="Arial" w:cs="Arial"/>
            <w:sz w:val="24"/>
            <w:szCs w:val="24"/>
          </w:rPr>
          <w:t>Cehia</w:t>
        </w:r>
      </w:hyperlink>
      <w:r w:rsidRPr="008F1CF6">
        <w:rPr>
          <w:rFonts w:ascii="Arial" w:hAnsi="Arial" w:cs="Arial"/>
          <w:sz w:val="24"/>
          <w:szCs w:val="24"/>
        </w:rPr>
        <w:t xml:space="preserve">, </w:t>
      </w:r>
      <w:hyperlink r:id="rId74">
        <w:r w:rsidRPr="008F1CF6">
          <w:rPr>
            <w:rFonts w:ascii="Arial" w:hAnsi="Arial" w:cs="Arial"/>
            <w:sz w:val="24"/>
            <w:szCs w:val="24"/>
          </w:rPr>
          <w:t xml:space="preserve">Balcanii </w:t>
        </w:r>
      </w:hyperlink>
      <w:r w:rsidRPr="008F1CF6">
        <w:rPr>
          <w:rFonts w:ascii="Arial" w:hAnsi="Arial" w:cs="Arial"/>
          <w:sz w:val="24"/>
          <w:szCs w:val="24"/>
        </w:rPr>
        <w:t xml:space="preserve">de sud-vest, cat si partea centrala a </w:t>
      </w:r>
      <w:hyperlink r:id="rId75">
        <w:r w:rsidRPr="008F1CF6">
          <w:rPr>
            <w:rFonts w:ascii="Arial" w:hAnsi="Arial" w:cs="Arial"/>
            <w:sz w:val="24"/>
            <w:szCs w:val="24"/>
          </w:rPr>
          <w:t>Italiei</w:t>
        </w:r>
      </w:hyperlink>
      <w:r w:rsidRPr="008F1CF6">
        <w:rPr>
          <w:rFonts w:ascii="Arial" w:hAnsi="Arial" w:cs="Arial"/>
          <w:sz w:val="24"/>
          <w:szCs w:val="24"/>
        </w:rPr>
        <w:t>. Aici numarul de ursi</w:t>
      </w:r>
      <w:r w:rsidRPr="008F1CF6">
        <w:rPr>
          <w:rFonts w:ascii="Arial" w:hAnsi="Arial" w:cs="Arial"/>
          <w:spacing w:val="-67"/>
          <w:sz w:val="24"/>
          <w:szCs w:val="24"/>
        </w:rPr>
        <w:t xml:space="preserve"> </w:t>
      </w:r>
      <w:r w:rsidRPr="008F1CF6">
        <w:rPr>
          <w:rFonts w:ascii="Arial" w:hAnsi="Arial" w:cs="Arial"/>
          <w:sz w:val="24"/>
          <w:szCs w:val="24"/>
        </w:rPr>
        <w:t xml:space="preserve">bruni este foarte redus – doar cateva zeci de exemplare. In </w:t>
      </w:r>
      <w:hyperlink r:id="rId76">
        <w:r w:rsidRPr="008F1CF6">
          <w:rPr>
            <w:rFonts w:ascii="Arial" w:hAnsi="Arial" w:cs="Arial"/>
            <w:sz w:val="24"/>
            <w:szCs w:val="24"/>
          </w:rPr>
          <w:t xml:space="preserve">Insulele Britanice </w:t>
        </w:r>
      </w:hyperlink>
      <w:r w:rsidRPr="008F1CF6">
        <w:rPr>
          <w:rFonts w:ascii="Arial" w:hAnsi="Arial" w:cs="Arial"/>
          <w:sz w:val="24"/>
          <w:szCs w:val="24"/>
        </w:rPr>
        <w:t>a disparut.</w:t>
      </w:r>
      <w:r w:rsidRPr="008F1CF6">
        <w:rPr>
          <w:rFonts w:ascii="Arial" w:hAnsi="Arial" w:cs="Arial"/>
          <w:spacing w:val="1"/>
          <w:sz w:val="24"/>
          <w:szCs w:val="24"/>
        </w:rPr>
        <w:t xml:space="preserve"> </w:t>
      </w:r>
      <w:r w:rsidRPr="008F1CF6">
        <w:rPr>
          <w:rFonts w:ascii="Arial" w:hAnsi="Arial" w:cs="Arial"/>
          <w:sz w:val="24"/>
          <w:szCs w:val="24"/>
        </w:rPr>
        <w:t xml:space="preserve">Ursul brun este raspandit intr-o mare masura si in </w:t>
      </w:r>
      <w:hyperlink r:id="rId77">
        <w:r w:rsidRPr="008F1CF6">
          <w:rPr>
            <w:rFonts w:ascii="Arial" w:hAnsi="Arial" w:cs="Arial"/>
            <w:sz w:val="24"/>
            <w:szCs w:val="24"/>
          </w:rPr>
          <w:t xml:space="preserve">America de Nord </w:t>
        </w:r>
      </w:hyperlink>
      <w:r w:rsidRPr="008F1CF6">
        <w:rPr>
          <w:rFonts w:ascii="Arial" w:hAnsi="Arial" w:cs="Arial"/>
          <w:sz w:val="24"/>
          <w:szCs w:val="24"/>
        </w:rPr>
        <w:t>(</w:t>
      </w:r>
      <w:hyperlink r:id="rId78">
        <w:r w:rsidRPr="008F1CF6">
          <w:rPr>
            <w:rFonts w:ascii="Arial" w:hAnsi="Arial" w:cs="Arial"/>
            <w:sz w:val="24"/>
            <w:szCs w:val="24"/>
          </w:rPr>
          <w:t>Alaska</w:t>
        </w:r>
      </w:hyperlink>
      <w:r w:rsidRPr="008F1CF6">
        <w:rPr>
          <w:rFonts w:ascii="Arial" w:hAnsi="Arial" w:cs="Arial"/>
          <w:sz w:val="24"/>
          <w:szCs w:val="24"/>
        </w:rPr>
        <w:t xml:space="preserve">, </w:t>
      </w:r>
      <w:hyperlink r:id="rId79">
        <w:r w:rsidRPr="008F1CF6">
          <w:rPr>
            <w:rFonts w:ascii="Arial" w:hAnsi="Arial" w:cs="Arial"/>
            <w:sz w:val="24"/>
            <w:szCs w:val="24"/>
          </w:rPr>
          <w:t>Canada</w:t>
        </w:r>
      </w:hyperlink>
      <w:r w:rsidRPr="008F1CF6">
        <w:rPr>
          <w:rFonts w:ascii="Arial" w:hAnsi="Arial" w:cs="Arial"/>
          <w:sz w:val="24"/>
          <w:szCs w:val="24"/>
        </w:rPr>
        <w:t>), cat</w:t>
      </w:r>
      <w:r w:rsidRPr="008F1CF6">
        <w:rPr>
          <w:rFonts w:ascii="Arial" w:hAnsi="Arial" w:cs="Arial"/>
          <w:spacing w:val="1"/>
          <w:sz w:val="24"/>
          <w:szCs w:val="24"/>
        </w:rPr>
        <w:t xml:space="preserve"> </w:t>
      </w:r>
      <w:r w:rsidRPr="008F1CF6">
        <w:rPr>
          <w:rFonts w:ascii="Arial" w:hAnsi="Arial" w:cs="Arial"/>
          <w:sz w:val="24"/>
          <w:szCs w:val="24"/>
        </w:rPr>
        <w:t xml:space="preserve">si in </w:t>
      </w:r>
      <w:hyperlink r:id="rId80">
        <w:r w:rsidRPr="008F1CF6">
          <w:rPr>
            <w:rFonts w:ascii="Arial" w:hAnsi="Arial" w:cs="Arial"/>
            <w:sz w:val="24"/>
            <w:szCs w:val="24"/>
          </w:rPr>
          <w:t>Rusia</w:t>
        </w:r>
      </w:hyperlink>
      <w:r w:rsidRPr="008F1CF6">
        <w:rPr>
          <w:rFonts w:ascii="Arial" w:hAnsi="Arial" w:cs="Arial"/>
          <w:sz w:val="24"/>
          <w:szCs w:val="24"/>
        </w:rPr>
        <w:t>,</w:t>
      </w:r>
      <w:r w:rsidRPr="008F1CF6">
        <w:rPr>
          <w:rFonts w:ascii="Arial" w:hAnsi="Arial" w:cs="Arial"/>
          <w:spacing w:val="1"/>
          <w:sz w:val="24"/>
          <w:szCs w:val="24"/>
        </w:rPr>
        <w:t xml:space="preserve"> </w:t>
      </w:r>
      <w:r w:rsidRPr="008F1CF6">
        <w:rPr>
          <w:rFonts w:ascii="Arial" w:hAnsi="Arial" w:cs="Arial"/>
          <w:sz w:val="24"/>
          <w:szCs w:val="24"/>
        </w:rPr>
        <w:t>unde</w:t>
      </w:r>
      <w:r w:rsidRPr="008F1CF6">
        <w:rPr>
          <w:rFonts w:ascii="Arial" w:hAnsi="Arial" w:cs="Arial"/>
          <w:spacing w:val="1"/>
          <w:sz w:val="24"/>
          <w:szCs w:val="24"/>
        </w:rPr>
        <w:t xml:space="preserve"> </w:t>
      </w:r>
      <w:r w:rsidRPr="008F1CF6">
        <w:rPr>
          <w:rFonts w:ascii="Arial" w:hAnsi="Arial" w:cs="Arial"/>
          <w:sz w:val="24"/>
          <w:szCs w:val="24"/>
        </w:rPr>
        <w:t>exista</w:t>
      </w:r>
      <w:r w:rsidRPr="008F1CF6">
        <w:rPr>
          <w:rFonts w:ascii="Arial" w:hAnsi="Arial" w:cs="Arial"/>
          <w:spacing w:val="1"/>
          <w:sz w:val="24"/>
          <w:szCs w:val="24"/>
        </w:rPr>
        <w:t xml:space="preserve"> </w:t>
      </w:r>
      <w:r w:rsidRPr="008F1CF6">
        <w:rPr>
          <w:rFonts w:ascii="Arial" w:hAnsi="Arial" w:cs="Arial"/>
          <w:sz w:val="24"/>
          <w:szCs w:val="24"/>
        </w:rPr>
        <w:t>cea</w:t>
      </w:r>
      <w:r w:rsidRPr="008F1CF6">
        <w:rPr>
          <w:rFonts w:ascii="Arial" w:hAnsi="Arial" w:cs="Arial"/>
          <w:spacing w:val="1"/>
          <w:sz w:val="24"/>
          <w:szCs w:val="24"/>
        </w:rPr>
        <w:t xml:space="preserve"> </w:t>
      </w:r>
      <w:r w:rsidRPr="008F1CF6">
        <w:rPr>
          <w:rFonts w:ascii="Arial" w:hAnsi="Arial" w:cs="Arial"/>
          <w:sz w:val="24"/>
          <w:szCs w:val="24"/>
        </w:rPr>
        <w:t>mai</w:t>
      </w:r>
      <w:r w:rsidRPr="008F1CF6">
        <w:rPr>
          <w:rFonts w:ascii="Arial" w:hAnsi="Arial" w:cs="Arial"/>
          <w:spacing w:val="1"/>
          <w:sz w:val="24"/>
          <w:szCs w:val="24"/>
        </w:rPr>
        <w:t xml:space="preserve"> </w:t>
      </w:r>
      <w:r w:rsidRPr="008F1CF6">
        <w:rPr>
          <w:rFonts w:ascii="Arial" w:hAnsi="Arial" w:cs="Arial"/>
          <w:sz w:val="24"/>
          <w:szCs w:val="24"/>
        </w:rPr>
        <w:t>mare</w:t>
      </w:r>
      <w:r w:rsidRPr="008F1CF6">
        <w:rPr>
          <w:rFonts w:ascii="Arial" w:hAnsi="Arial" w:cs="Arial"/>
          <w:spacing w:val="1"/>
          <w:sz w:val="24"/>
          <w:szCs w:val="24"/>
        </w:rPr>
        <w:t xml:space="preserve"> </w:t>
      </w:r>
      <w:r w:rsidRPr="008F1CF6">
        <w:rPr>
          <w:rFonts w:ascii="Arial" w:hAnsi="Arial" w:cs="Arial"/>
          <w:sz w:val="24"/>
          <w:szCs w:val="24"/>
        </w:rPr>
        <w:t>populatie</w:t>
      </w:r>
      <w:r w:rsidRPr="008F1CF6">
        <w:rPr>
          <w:rFonts w:ascii="Arial" w:hAnsi="Arial" w:cs="Arial"/>
          <w:spacing w:val="1"/>
          <w:sz w:val="24"/>
          <w:szCs w:val="24"/>
        </w:rPr>
        <w:t xml:space="preserve"> </w:t>
      </w:r>
      <w:r w:rsidRPr="008F1CF6">
        <w:rPr>
          <w:rFonts w:ascii="Arial" w:hAnsi="Arial" w:cs="Arial"/>
          <w:sz w:val="24"/>
          <w:szCs w:val="24"/>
        </w:rPr>
        <w:t>(120.000). Alte subspcii</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70"/>
          <w:sz w:val="24"/>
          <w:szCs w:val="24"/>
        </w:rPr>
        <w:t xml:space="preserve"> </w:t>
      </w:r>
      <w:r w:rsidRPr="008F1CF6">
        <w:rPr>
          <w:rFonts w:ascii="Arial" w:hAnsi="Arial" w:cs="Arial"/>
          <w:sz w:val="24"/>
          <w:szCs w:val="24"/>
        </w:rPr>
        <w:t>gasesc in</w:t>
      </w:r>
      <w:r w:rsidRPr="008F1CF6">
        <w:rPr>
          <w:rFonts w:ascii="Arial" w:hAnsi="Arial" w:cs="Arial"/>
          <w:spacing w:val="1"/>
          <w:sz w:val="24"/>
          <w:szCs w:val="24"/>
        </w:rPr>
        <w:t xml:space="preserve"> </w:t>
      </w:r>
      <w:r w:rsidRPr="008F1CF6">
        <w:rPr>
          <w:rFonts w:ascii="Arial" w:hAnsi="Arial" w:cs="Arial"/>
          <w:sz w:val="24"/>
          <w:szCs w:val="24"/>
        </w:rPr>
        <w:t>China,</w:t>
      </w:r>
      <w:r w:rsidRPr="008F1CF6">
        <w:rPr>
          <w:rFonts w:ascii="Arial" w:hAnsi="Arial" w:cs="Arial"/>
          <w:spacing w:val="1"/>
          <w:sz w:val="24"/>
          <w:szCs w:val="24"/>
        </w:rPr>
        <w:t xml:space="preserve"> </w:t>
      </w:r>
      <w:r w:rsidRPr="008F1CF6">
        <w:rPr>
          <w:rFonts w:ascii="Arial" w:hAnsi="Arial" w:cs="Arial"/>
          <w:sz w:val="24"/>
          <w:szCs w:val="24"/>
        </w:rPr>
        <w:t xml:space="preserve">Mongolia, </w:t>
      </w:r>
      <w:hyperlink r:id="rId81">
        <w:r w:rsidRPr="008F1CF6">
          <w:rPr>
            <w:rFonts w:ascii="Arial" w:hAnsi="Arial" w:cs="Arial"/>
            <w:sz w:val="24"/>
            <w:szCs w:val="24"/>
          </w:rPr>
          <w:t xml:space="preserve">Transcaucazia </w:t>
        </w:r>
      </w:hyperlink>
      <w:r w:rsidRPr="008F1CF6">
        <w:rPr>
          <w:rFonts w:ascii="Arial" w:hAnsi="Arial" w:cs="Arial"/>
          <w:sz w:val="24"/>
          <w:szCs w:val="24"/>
        </w:rPr>
        <w:t>si</w:t>
      </w:r>
      <w:r w:rsidRPr="008F1CF6">
        <w:rPr>
          <w:rFonts w:ascii="Arial" w:hAnsi="Arial" w:cs="Arial"/>
          <w:spacing w:val="1"/>
          <w:sz w:val="24"/>
          <w:szCs w:val="24"/>
        </w:rPr>
        <w:t xml:space="preserve"> </w:t>
      </w:r>
      <w:r w:rsidRPr="008F1CF6">
        <w:rPr>
          <w:rFonts w:ascii="Arial" w:hAnsi="Arial" w:cs="Arial"/>
          <w:sz w:val="24"/>
          <w:szCs w:val="24"/>
        </w:rPr>
        <w:t>Iran.</w:t>
      </w:r>
      <w:r w:rsidRPr="008F1CF6">
        <w:rPr>
          <w:rFonts w:ascii="Arial" w:hAnsi="Arial" w:cs="Arial"/>
          <w:spacing w:val="1"/>
          <w:sz w:val="24"/>
          <w:szCs w:val="24"/>
        </w:rPr>
        <w:t xml:space="preserve"> </w:t>
      </w:r>
      <w:r w:rsidRPr="008F1CF6">
        <w:rPr>
          <w:rFonts w:ascii="Arial" w:hAnsi="Arial" w:cs="Arial"/>
          <w:sz w:val="24"/>
          <w:szCs w:val="24"/>
        </w:rPr>
        <w:t>Intreaga</w:t>
      </w:r>
      <w:r w:rsidRPr="008F1CF6">
        <w:rPr>
          <w:rFonts w:ascii="Arial" w:hAnsi="Arial" w:cs="Arial"/>
          <w:spacing w:val="1"/>
          <w:sz w:val="24"/>
          <w:szCs w:val="24"/>
        </w:rPr>
        <w:t xml:space="preserve"> </w:t>
      </w:r>
      <w:r w:rsidRPr="008F1CF6">
        <w:rPr>
          <w:rFonts w:ascii="Arial" w:hAnsi="Arial" w:cs="Arial"/>
          <w:sz w:val="24"/>
          <w:szCs w:val="24"/>
        </w:rPr>
        <w:t>suprafata</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ariei</w:t>
      </w:r>
      <w:r w:rsidRPr="008F1CF6">
        <w:rPr>
          <w:rFonts w:ascii="Arial" w:hAnsi="Arial" w:cs="Arial"/>
          <w:spacing w:val="1"/>
          <w:sz w:val="24"/>
          <w:szCs w:val="24"/>
        </w:rPr>
        <w:t xml:space="preserve"> </w:t>
      </w:r>
      <w:r w:rsidRPr="008F1CF6">
        <w:rPr>
          <w:rFonts w:ascii="Arial" w:hAnsi="Arial" w:cs="Arial"/>
          <w:sz w:val="24"/>
          <w:szCs w:val="24"/>
        </w:rPr>
        <w:t>protejate</w:t>
      </w:r>
      <w:r w:rsidRPr="008F1CF6">
        <w:rPr>
          <w:rFonts w:ascii="Arial" w:hAnsi="Arial" w:cs="Arial"/>
          <w:spacing w:val="1"/>
          <w:sz w:val="24"/>
          <w:szCs w:val="24"/>
        </w:rPr>
        <w:t xml:space="preserve"> </w:t>
      </w:r>
      <w:r w:rsidRPr="008F1CF6">
        <w:rPr>
          <w:rFonts w:ascii="Arial" w:hAnsi="Arial" w:cs="Arial"/>
          <w:sz w:val="24"/>
          <w:szCs w:val="24"/>
        </w:rPr>
        <w:t>poate</w:t>
      </w:r>
      <w:r w:rsidRPr="008F1CF6">
        <w:rPr>
          <w:rFonts w:ascii="Arial" w:hAnsi="Arial" w:cs="Arial"/>
          <w:spacing w:val="70"/>
          <w:sz w:val="24"/>
          <w:szCs w:val="24"/>
        </w:rPr>
        <w:t xml:space="preserve"> </w:t>
      </w:r>
      <w:r w:rsidRPr="008F1CF6">
        <w:rPr>
          <w:rFonts w:ascii="Arial" w:hAnsi="Arial" w:cs="Arial"/>
          <w:sz w:val="24"/>
          <w:szCs w:val="24"/>
        </w:rPr>
        <w:t>fi</w:t>
      </w:r>
      <w:r w:rsidRPr="008F1CF6">
        <w:rPr>
          <w:rFonts w:ascii="Arial" w:hAnsi="Arial" w:cs="Arial"/>
          <w:spacing w:val="1"/>
          <w:sz w:val="24"/>
          <w:szCs w:val="24"/>
        </w:rPr>
        <w:t xml:space="preserve"> </w:t>
      </w:r>
      <w:r w:rsidRPr="008F1CF6">
        <w:rPr>
          <w:rFonts w:ascii="Arial" w:hAnsi="Arial" w:cs="Arial"/>
          <w:sz w:val="24"/>
          <w:szCs w:val="24"/>
        </w:rPr>
        <w:t>utilizata de</w:t>
      </w:r>
      <w:r w:rsidRPr="008F1CF6">
        <w:rPr>
          <w:rFonts w:ascii="Arial" w:hAnsi="Arial" w:cs="Arial"/>
          <w:spacing w:val="1"/>
          <w:sz w:val="24"/>
          <w:szCs w:val="24"/>
        </w:rPr>
        <w:t xml:space="preserve"> </w:t>
      </w:r>
      <w:r w:rsidRPr="008F1CF6">
        <w:rPr>
          <w:rFonts w:ascii="Arial" w:hAnsi="Arial" w:cs="Arial"/>
          <w:sz w:val="24"/>
          <w:szCs w:val="24"/>
        </w:rPr>
        <w:t>specie. Habitatele</w:t>
      </w:r>
      <w:r w:rsidRPr="008F1CF6">
        <w:rPr>
          <w:rFonts w:ascii="Arial" w:hAnsi="Arial" w:cs="Arial"/>
          <w:spacing w:val="1"/>
          <w:sz w:val="24"/>
          <w:szCs w:val="24"/>
        </w:rPr>
        <w:t xml:space="preserve"> </w:t>
      </w:r>
      <w:r w:rsidRPr="008F1CF6">
        <w:rPr>
          <w:rFonts w:ascii="Arial" w:hAnsi="Arial" w:cs="Arial"/>
          <w:sz w:val="24"/>
          <w:szCs w:val="24"/>
        </w:rPr>
        <w:t>forestiere situate in</w:t>
      </w:r>
      <w:r w:rsidRPr="008F1CF6">
        <w:rPr>
          <w:rFonts w:ascii="Arial" w:hAnsi="Arial" w:cs="Arial"/>
          <w:spacing w:val="1"/>
          <w:sz w:val="24"/>
          <w:szCs w:val="24"/>
        </w:rPr>
        <w:t xml:space="preserve"> </w:t>
      </w:r>
      <w:r w:rsidRPr="008F1CF6">
        <w:rPr>
          <w:rFonts w:ascii="Arial" w:hAnsi="Arial" w:cs="Arial"/>
          <w:sz w:val="24"/>
          <w:szCs w:val="24"/>
        </w:rPr>
        <w:t>sectoarele marginale</w:t>
      </w:r>
      <w:r w:rsidRPr="008F1CF6">
        <w:rPr>
          <w:rFonts w:ascii="Arial" w:hAnsi="Arial" w:cs="Arial"/>
          <w:spacing w:val="1"/>
          <w:sz w:val="24"/>
          <w:szCs w:val="24"/>
        </w:rPr>
        <w:t xml:space="preserve"> </w:t>
      </w:r>
      <w:r w:rsidRPr="008F1CF6">
        <w:rPr>
          <w:rFonts w:ascii="Arial" w:hAnsi="Arial" w:cs="Arial"/>
          <w:sz w:val="24"/>
          <w:szCs w:val="24"/>
        </w:rPr>
        <w:t>ale sitului</w:t>
      </w:r>
      <w:r w:rsidRPr="008F1CF6">
        <w:rPr>
          <w:rFonts w:ascii="Arial" w:hAnsi="Arial" w:cs="Arial"/>
          <w:spacing w:val="1"/>
          <w:sz w:val="24"/>
          <w:szCs w:val="24"/>
        </w:rPr>
        <w:t xml:space="preserve"> </w:t>
      </w:r>
      <w:r w:rsidRPr="008F1CF6">
        <w:rPr>
          <w:rFonts w:ascii="Arial" w:hAnsi="Arial" w:cs="Arial"/>
          <w:sz w:val="24"/>
          <w:szCs w:val="24"/>
        </w:rPr>
        <w:t>au</w:t>
      </w:r>
      <w:r w:rsidRPr="008F1CF6">
        <w:rPr>
          <w:rFonts w:ascii="Arial" w:hAnsi="Arial" w:cs="Arial"/>
          <w:spacing w:val="70"/>
          <w:sz w:val="24"/>
          <w:szCs w:val="24"/>
        </w:rPr>
        <w:t xml:space="preserve"> </w:t>
      </w:r>
      <w:r w:rsidRPr="008F1CF6">
        <w:rPr>
          <w:rFonts w:ascii="Arial" w:hAnsi="Arial" w:cs="Arial"/>
          <w:sz w:val="24"/>
          <w:szCs w:val="24"/>
        </w:rPr>
        <w:t>o</w:t>
      </w:r>
      <w:r w:rsidRPr="008F1CF6">
        <w:rPr>
          <w:rFonts w:ascii="Arial" w:hAnsi="Arial" w:cs="Arial"/>
          <w:spacing w:val="1"/>
          <w:sz w:val="24"/>
          <w:szCs w:val="24"/>
        </w:rPr>
        <w:t xml:space="preserve"> </w:t>
      </w:r>
      <w:r w:rsidRPr="008F1CF6">
        <w:rPr>
          <w:rFonts w:ascii="Arial" w:hAnsi="Arial" w:cs="Arial"/>
          <w:sz w:val="24"/>
          <w:szCs w:val="24"/>
        </w:rPr>
        <w:t>mare</w:t>
      </w:r>
      <w:r w:rsidRPr="008F1CF6">
        <w:rPr>
          <w:rFonts w:ascii="Arial" w:hAnsi="Arial" w:cs="Arial"/>
          <w:spacing w:val="-1"/>
          <w:sz w:val="24"/>
          <w:szCs w:val="24"/>
        </w:rPr>
        <w:t xml:space="preserve"> </w:t>
      </w:r>
      <w:r w:rsidRPr="008F1CF6">
        <w:rPr>
          <w:rFonts w:ascii="Arial" w:hAnsi="Arial" w:cs="Arial"/>
          <w:sz w:val="24"/>
          <w:szCs w:val="24"/>
        </w:rPr>
        <w:t>importanta</w:t>
      </w:r>
      <w:r w:rsidRPr="008F1CF6">
        <w:rPr>
          <w:rFonts w:ascii="Arial" w:hAnsi="Arial" w:cs="Arial"/>
          <w:spacing w:val="-3"/>
          <w:sz w:val="24"/>
          <w:szCs w:val="24"/>
        </w:rPr>
        <w:t xml:space="preserve"> </w:t>
      </w:r>
      <w:r w:rsidRPr="008F1CF6">
        <w:rPr>
          <w:rFonts w:ascii="Arial" w:hAnsi="Arial" w:cs="Arial"/>
          <w:sz w:val="24"/>
          <w:szCs w:val="24"/>
        </w:rPr>
        <w:t>pentru</w:t>
      </w:r>
      <w:r w:rsidRPr="008F1CF6">
        <w:rPr>
          <w:rFonts w:ascii="Arial" w:hAnsi="Arial" w:cs="Arial"/>
          <w:spacing w:val="1"/>
          <w:sz w:val="24"/>
          <w:szCs w:val="24"/>
        </w:rPr>
        <w:t xml:space="preserve"> </w:t>
      </w:r>
      <w:r w:rsidRPr="008F1CF6">
        <w:rPr>
          <w:rFonts w:ascii="Arial" w:hAnsi="Arial" w:cs="Arial"/>
          <w:sz w:val="24"/>
          <w:szCs w:val="24"/>
        </w:rPr>
        <w:t>urs</w:t>
      </w:r>
    </w:p>
    <w:p w14:paraId="0564D9EE" w14:textId="77777777" w:rsidR="00F77521" w:rsidRPr="008F1CF6" w:rsidRDefault="00F77521" w:rsidP="00F77521">
      <w:pPr>
        <w:pStyle w:val="Corptext"/>
        <w:rPr>
          <w:rFonts w:ascii="Arial" w:hAnsi="Arial" w:cs="Arial"/>
          <w:sz w:val="24"/>
          <w:szCs w:val="24"/>
        </w:rPr>
      </w:pPr>
      <w:r w:rsidRPr="008F1CF6">
        <w:rPr>
          <w:rFonts w:ascii="Arial" w:hAnsi="Arial" w:cs="Arial"/>
          <w:sz w:val="24"/>
          <w:szCs w:val="24"/>
        </w:rPr>
        <w:t>Ecologie: Ursul este un animal cu o capacitate deosebita de adaptare la mediu, ajutat de</w:t>
      </w:r>
      <w:r w:rsidRPr="008F1CF6">
        <w:rPr>
          <w:rFonts w:ascii="Arial" w:hAnsi="Arial" w:cs="Arial"/>
          <w:spacing w:val="1"/>
          <w:sz w:val="24"/>
          <w:szCs w:val="24"/>
        </w:rPr>
        <w:t xml:space="preserve"> </w:t>
      </w:r>
      <w:r w:rsidRPr="008F1CF6">
        <w:rPr>
          <w:rFonts w:ascii="Arial" w:hAnsi="Arial" w:cs="Arial"/>
          <w:sz w:val="24"/>
          <w:szCs w:val="24"/>
        </w:rPr>
        <w:t>doua supersimturi – cel al auzului si cel olfactiv. E capabil sa detecteze sunete foarte fine,</w:t>
      </w:r>
      <w:r w:rsidRPr="008F1CF6">
        <w:rPr>
          <w:rFonts w:ascii="Arial" w:hAnsi="Arial" w:cs="Arial"/>
          <w:spacing w:val="1"/>
          <w:sz w:val="24"/>
          <w:szCs w:val="24"/>
        </w:rPr>
        <w:t xml:space="preserve"> </w:t>
      </w:r>
      <w:r w:rsidRPr="008F1CF6">
        <w:rPr>
          <w:rFonts w:ascii="Arial" w:hAnsi="Arial" w:cs="Arial"/>
          <w:sz w:val="24"/>
          <w:szCs w:val="24"/>
        </w:rPr>
        <w:t>intre 16 si 20 de hertzi, si ne poate auzi chiar si de la 300 de metri. Mirosul este arma de</w:t>
      </w:r>
      <w:r w:rsidRPr="008F1CF6">
        <w:rPr>
          <w:rFonts w:ascii="Arial" w:hAnsi="Arial" w:cs="Arial"/>
          <w:spacing w:val="1"/>
          <w:sz w:val="24"/>
          <w:szCs w:val="24"/>
        </w:rPr>
        <w:t xml:space="preserve"> </w:t>
      </w:r>
      <w:r w:rsidRPr="008F1CF6">
        <w:rPr>
          <w:rFonts w:ascii="Arial" w:hAnsi="Arial" w:cs="Arial"/>
          <w:sz w:val="24"/>
          <w:szCs w:val="24"/>
        </w:rPr>
        <w:t>baza a ursului. Nici un alt animal nu se poate lauda cu un nas atat de fin. Il ajuta sa-si</w:t>
      </w:r>
      <w:r w:rsidRPr="008F1CF6">
        <w:rPr>
          <w:rFonts w:ascii="Arial" w:hAnsi="Arial" w:cs="Arial"/>
          <w:spacing w:val="1"/>
          <w:sz w:val="24"/>
          <w:szCs w:val="24"/>
        </w:rPr>
        <w:t xml:space="preserve"> </w:t>
      </w:r>
      <w:r w:rsidRPr="008F1CF6">
        <w:rPr>
          <w:rFonts w:ascii="Arial" w:hAnsi="Arial" w:cs="Arial"/>
          <w:sz w:val="24"/>
          <w:szCs w:val="24"/>
        </w:rPr>
        <w:t>gaseasca partener, sa evite oamenii sau alti ursi, sa gaseasca mancare sau sa-si caute puii.</w:t>
      </w:r>
      <w:r w:rsidRPr="008F1CF6">
        <w:rPr>
          <w:rFonts w:ascii="Arial" w:hAnsi="Arial" w:cs="Arial"/>
          <w:spacing w:val="1"/>
          <w:sz w:val="24"/>
          <w:szCs w:val="24"/>
        </w:rPr>
        <w:t xml:space="preserve"> </w:t>
      </w:r>
      <w:r w:rsidRPr="008F1CF6">
        <w:rPr>
          <w:rFonts w:ascii="Arial" w:hAnsi="Arial" w:cs="Arial"/>
          <w:sz w:val="24"/>
          <w:szCs w:val="24"/>
        </w:rPr>
        <w:t>Mirosul ursului</w:t>
      </w:r>
      <w:r w:rsidRPr="008F1CF6">
        <w:rPr>
          <w:rFonts w:ascii="Arial" w:hAnsi="Arial" w:cs="Arial"/>
          <w:spacing w:val="1"/>
          <w:sz w:val="24"/>
          <w:szCs w:val="24"/>
        </w:rPr>
        <w:t xml:space="preserve"> </w:t>
      </w:r>
      <w:r w:rsidRPr="008F1CF6">
        <w:rPr>
          <w:rFonts w:ascii="Arial" w:hAnsi="Arial" w:cs="Arial"/>
          <w:sz w:val="24"/>
          <w:szCs w:val="24"/>
        </w:rPr>
        <w:t>este de 2000 de ori</w:t>
      </w:r>
      <w:r w:rsidRPr="008F1CF6">
        <w:rPr>
          <w:rFonts w:ascii="Arial" w:hAnsi="Arial" w:cs="Arial"/>
          <w:spacing w:val="1"/>
          <w:sz w:val="24"/>
          <w:szCs w:val="24"/>
        </w:rPr>
        <w:t xml:space="preserve"> </w:t>
      </w:r>
      <w:r w:rsidRPr="008F1CF6">
        <w:rPr>
          <w:rFonts w:ascii="Arial" w:hAnsi="Arial" w:cs="Arial"/>
          <w:sz w:val="24"/>
          <w:szCs w:val="24"/>
        </w:rPr>
        <w:t>mai</w:t>
      </w:r>
      <w:r w:rsidRPr="008F1CF6">
        <w:rPr>
          <w:rFonts w:ascii="Arial" w:hAnsi="Arial" w:cs="Arial"/>
          <w:spacing w:val="1"/>
          <w:sz w:val="24"/>
          <w:szCs w:val="24"/>
        </w:rPr>
        <w:t xml:space="preserve"> </w:t>
      </w:r>
      <w:r w:rsidRPr="008F1CF6">
        <w:rPr>
          <w:rFonts w:ascii="Arial" w:hAnsi="Arial" w:cs="Arial"/>
          <w:sz w:val="24"/>
          <w:szCs w:val="24"/>
        </w:rPr>
        <w:t>fin decat al omului, ajutandu-l</w:t>
      </w:r>
      <w:r w:rsidRPr="008F1CF6">
        <w:rPr>
          <w:rFonts w:ascii="Arial" w:hAnsi="Arial" w:cs="Arial"/>
          <w:spacing w:val="1"/>
          <w:sz w:val="24"/>
          <w:szCs w:val="24"/>
        </w:rPr>
        <w:t xml:space="preserve"> </w:t>
      </w:r>
      <w:r w:rsidRPr="008F1CF6">
        <w:rPr>
          <w:rFonts w:ascii="Arial" w:hAnsi="Arial" w:cs="Arial"/>
          <w:sz w:val="24"/>
          <w:szCs w:val="24"/>
        </w:rPr>
        <w:t>sa detecteze</w:t>
      </w:r>
      <w:r w:rsidRPr="008F1CF6">
        <w:rPr>
          <w:rFonts w:ascii="Arial" w:hAnsi="Arial" w:cs="Arial"/>
          <w:spacing w:val="1"/>
          <w:sz w:val="24"/>
          <w:szCs w:val="24"/>
        </w:rPr>
        <w:t xml:space="preserve"> </w:t>
      </w:r>
      <w:r w:rsidRPr="008F1CF6">
        <w:rPr>
          <w:rFonts w:ascii="Arial" w:hAnsi="Arial" w:cs="Arial"/>
          <w:sz w:val="24"/>
          <w:szCs w:val="24"/>
        </w:rPr>
        <w:t>prezenta oricarui animal chiar si la 14 ore dupa trecerea printr-o zona. In ciuda aspectului</w:t>
      </w:r>
      <w:r w:rsidRPr="008F1CF6">
        <w:rPr>
          <w:rFonts w:ascii="Arial" w:hAnsi="Arial" w:cs="Arial"/>
          <w:spacing w:val="1"/>
          <w:sz w:val="24"/>
          <w:szCs w:val="24"/>
        </w:rPr>
        <w:t xml:space="preserve"> </w:t>
      </w:r>
      <w:r w:rsidRPr="008F1CF6">
        <w:rPr>
          <w:rFonts w:ascii="Arial" w:hAnsi="Arial" w:cs="Arial"/>
          <w:sz w:val="24"/>
          <w:szCs w:val="24"/>
        </w:rPr>
        <w:t>sau, de neindemanatic, ursul are o viteza de reactie surprinzatoare</w:t>
      </w:r>
      <w:r w:rsidRPr="008F1CF6">
        <w:rPr>
          <w:rFonts w:ascii="Arial" w:hAnsi="Arial" w:cs="Arial"/>
          <w:spacing w:val="70"/>
          <w:sz w:val="24"/>
          <w:szCs w:val="24"/>
        </w:rPr>
        <w:t xml:space="preserve"> </w:t>
      </w:r>
      <w:r w:rsidRPr="008F1CF6">
        <w:rPr>
          <w:rFonts w:ascii="Arial" w:hAnsi="Arial" w:cs="Arial"/>
          <w:sz w:val="24"/>
          <w:szCs w:val="24"/>
        </w:rPr>
        <w:t>si poate atinge pana la</w:t>
      </w:r>
      <w:r w:rsidRPr="008F1CF6">
        <w:rPr>
          <w:rFonts w:ascii="Arial" w:hAnsi="Arial" w:cs="Arial"/>
          <w:spacing w:val="1"/>
          <w:sz w:val="24"/>
          <w:szCs w:val="24"/>
        </w:rPr>
        <w:t xml:space="preserve"> </w:t>
      </w:r>
      <w:r w:rsidRPr="008F1CF6">
        <w:rPr>
          <w:rFonts w:ascii="Arial" w:hAnsi="Arial" w:cs="Arial"/>
          <w:sz w:val="24"/>
          <w:szCs w:val="24"/>
        </w:rPr>
        <w:t>50 kilometri pe ora. Corpul sau mare si musculos ii da posibilitatea sa strabata zeci de</w:t>
      </w:r>
      <w:r w:rsidRPr="008F1CF6">
        <w:rPr>
          <w:rFonts w:ascii="Arial" w:hAnsi="Arial" w:cs="Arial"/>
          <w:spacing w:val="1"/>
          <w:sz w:val="24"/>
          <w:szCs w:val="24"/>
        </w:rPr>
        <w:t xml:space="preserve"> </w:t>
      </w:r>
      <w:r w:rsidRPr="008F1CF6">
        <w:rPr>
          <w:rFonts w:ascii="Arial" w:hAnsi="Arial" w:cs="Arial"/>
          <w:sz w:val="24"/>
          <w:szCs w:val="24"/>
        </w:rPr>
        <w:t>kilometri pe zi la nevoie. Cu labele sale masive, ursul isi poate sapa barlogul in pamantul</w:t>
      </w:r>
      <w:r w:rsidRPr="008F1CF6">
        <w:rPr>
          <w:rFonts w:ascii="Arial" w:hAnsi="Arial" w:cs="Arial"/>
          <w:spacing w:val="1"/>
          <w:sz w:val="24"/>
          <w:szCs w:val="24"/>
        </w:rPr>
        <w:t xml:space="preserve"> </w:t>
      </w:r>
      <w:r w:rsidRPr="008F1CF6">
        <w:rPr>
          <w:rFonts w:ascii="Arial" w:hAnsi="Arial" w:cs="Arial"/>
          <w:sz w:val="24"/>
          <w:szCs w:val="24"/>
        </w:rPr>
        <w:t>tare</w:t>
      </w:r>
      <w:r w:rsidRPr="008F1CF6">
        <w:rPr>
          <w:rFonts w:ascii="Arial" w:hAnsi="Arial" w:cs="Arial"/>
          <w:spacing w:val="-4"/>
          <w:sz w:val="24"/>
          <w:szCs w:val="24"/>
        </w:rPr>
        <w:t xml:space="preserve"> </w:t>
      </w:r>
      <w:r w:rsidRPr="008F1CF6">
        <w:rPr>
          <w:rFonts w:ascii="Arial" w:hAnsi="Arial" w:cs="Arial"/>
          <w:sz w:val="24"/>
          <w:szCs w:val="24"/>
        </w:rPr>
        <w:t>sau</w:t>
      </w:r>
      <w:r w:rsidRPr="008F1CF6">
        <w:rPr>
          <w:rFonts w:ascii="Arial" w:hAnsi="Arial" w:cs="Arial"/>
          <w:spacing w:val="-2"/>
          <w:sz w:val="24"/>
          <w:szCs w:val="24"/>
        </w:rPr>
        <w:t xml:space="preserve"> </w:t>
      </w:r>
      <w:r w:rsidRPr="008F1CF6">
        <w:rPr>
          <w:rFonts w:ascii="Arial" w:hAnsi="Arial" w:cs="Arial"/>
          <w:sz w:val="24"/>
          <w:szCs w:val="24"/>
        </w:rPr>
        <w:t>inghetat</w:t>
      </w:r>
      <w:r w:rsidRPr="008F1CF6">
        <w:rPr>
          <w:rFonts w:ascii="Arial" w:hAnsi="Arial" w:cs="Arial"/>
          <w:spacing w:val="-4"/>
          <w:sz w:val="24"/>
          <w:szCs w:val="24"/>
        </w:rPr>
        <w:t xml:space="preserve"> </w:t>
      </w:r>
      <w:r w:rsidRPr="008F1CF6">
        <w:rPr>
          <w:rFonts w:ascii="Arial" w:hAnsi="Arial" w:cs="Arial"/>
          <w:sz w:val="24"/>
          <w:szCs w:val="24"/>
        </w:rPr>
        <w:t>sau</w:t>
      </w:r>
      <w:r w:rsidRPr="008F1CF6">
        <w:rPr>
          <w:rFonts w:ascii="Arial" w:hAnsi="Arial" w:cs="Arial"/>
          <w:spacing w:val="-3"/>
          <w:sz w:val="24"/>
          <w:szCs w:val="24"/>
        </w:rPr>
        <w:t xml:space="preserve"> </w:t>
      </w:r>
      <w:r w:rsidRPr="008F1CF6">
        <w:rPr>
          <w:rFonts w:ascii="Arial" w:hAnsi="Arial" w:cs="Arial"/>
          <w:sz w:val="24"/>
          <w:szCs w:val="24"/>
        </w:rPr>
        <w:t>poate</w:t>
      </w:r>
      <w:r w:rsidRPr="008F1CF6">
        <w:rPr>
          <w:rFonts w:ascii="Arial" w:hAnsi="Arial" w:cs="Arial"/>
          <w:spacing w:val="-3"/>
          <w:sz w:val="24"/>
          <w:szCs w:val="24"/>
        </w:rPr>
        <w:t xml:space="preserve"> </w:t>
      </w:r>
      <w:r w:rsidRPr="008F1CF6">
        <w:rPr>
          <w:rFonts w:ascii="Arial" w:hAnsi="Arial" w:cs="Arial"/>
          <w:sz w:val="24"/>
          <w:szCs w:val="24"/>
        </w:rPr>
        <w:t>sa</w:t>
      </w:r>
      <w:r w:rsidRPr="008F1CF6">
        <w:rPr>
          <w:rFonts w:ascii="Arial" w:hAnsi="Arial" w:cs="Arial"/>
          <w:spacing w:val="-1"/>
          <w:sz w:val="24"/>
          <w:szCs w:val="24"/>
        </w:rPr>
        <w:t xml:space="preserve"> </w:t>
      </w:r>
      <w:r w:rsidRPr="008F1CF6">
        <w:rPr>
          <w:rFonts w:ascii="Arial" w:hAnsi="Arial" w:cs="Arial"/>
          <w:sz w:val="24"/>
          <w:szCs w:val="24"/>
        </w:rPr>
        <w:t>doboare</w:t>
      </w:r>
      <w:r w:rsidRPr="008F1CF6">
        <w:rPr>
          <w:rFonts w:ascii="Arial" w:hAnsi="Arial" w:cs="Arial"/>
          <w:spacing w:val="-3"/>
          <w:sz w:val="24"/>
          <w:szCs w:val="24"/>
        </w:rPr>
        <w:t xml:space="preserve"> </w:t>
      </w:r>
      <w:r w:rsidRPr="008F1CF6">
        <w:rPr>
          <w:rFonts w:ascii="Arial" w:hAnsi="Arial" w:cs="Arial"/>
          <w:sz w:val="24"/>
          <w:szCs w:val="24"/>
        </w:rPr>
        <w:t>dintr-o</w:t>
      </w:r>
      <w:r w:rsidRPr="008F1CF6">
        <w:rPr>
          <w:rFonts w:ascii="Arial" w:hAnsi="Arial" w:cs="Arial"/>
          <w:spacing w:val="1"/>
          <w:sz w:val="24"/>
          <w:szCs w:val="24"/>
        </w:rPr>
        <w:t xml:space="preserve"> </w:t>
      </w:r>
      <w:r w:rsidRPr="008F1CF6">
        <w:rPr>
          <w:rFonts w:ascii="Arial" w:hAnsi="Arial" w:cs="Arial"/>
          <w:sz w:val="24"/>
          <w:szCs w:val="24"/>
        </w:rPr>
        <w:t>lovitura</w:t>
      </w:r>
      <w:r w:rsidRPr="008F1CF6">
        <w:rPr>
          <w:rFonts w:ascii="Arial" w:hAnsi="Arial" w:cs="Arial"/>
          <w:spacing w:val="-1"/>
          <w:sz w:val="24"/>
          <w:szCs w:val="24"/>
        </w:rPr>
        <w:t xml:space="preserve"> </w:t>
      </w:r>
      <w:r w:rsidRPr="008F1CF6">
        <w:rPr>
          <w:rFonts w:ascii="Arial" w:hAnsi="Arial" w:cs="Arial"/>
          <w:sz w:val="24"/>
          <w:szCs w:val="24"/>
        </w:rPr>
        <w:t>mamifere</w:t>
      </w:r>
      <w:r w:rsidRPr="008F1CF6">
        <w:rPr>
          <w:rFonts w:ascii="Arial" w:hAnsi="Arial" w:cs="Arial"/>
          <w:spacing w:val="2"/>
          <w:sz w:val="24"/>
          <w:szCs w:val="24"/>
        </w:rPr>
        <w:t xml:space="preserve"> </w:t>
      </w:r>
      <w:r w:rsidRPr="008F1CF6">
        <w:rPr>
          <w:rFonts w:ascii="Arial" w:hAnsi="Arial" w:cs="Arial"/>
          <w:sz w:val="24"/>
          <w:szCs w:val="24"/>
        </w:rPr>
        <w:t>mari.</w:t>
      </w:r>
    </w:p>
    <w:p w14:paraId="090938EF" w14:textId="77777777" w:rsidR="00F77521" w:rsidRPr="008F1CF6" w:rsidRDefault="00F77521" w:rsidP="00F77521">
      <w:pPr>
        <w:pStyle w:val="Corptext"/>
        <w:ind w:firstLine="708"/>
        <w:rPr>
          <w:rFonts w:ascii="Arial" w:hAnsi="Arial" w:cs="Arial"/>
          <w:sz w:val="24"/>
          <w:szCs w:val="24"/>
        </w:rPr>
      </w:pPr>
      <w:r w:rsidRPr="008F1CF6">
        <w:rPr>
          <w:rFonts w:ascii="Arial" w:hAnsi="Arial" w:cs="Arial"/>
          <w:b/>
          <w:sz w:val="24"/>
          <w:szCs w:val="24"/>
        </w:rPr>
        <w:t xml:space="preserve">Masuri de management la nivel national: </w:t>
      </w:r>
      <w:r w:rsidRPr="008F1CF6">
        <w:rPr>
          <w:rFonts w:ascii="Arial" w:hAnsi="Arial" w:cs="Arial"/>
          <w:sz w:val="24"/>
          <w:szCs w:val="24"/>
        </w:rPr>
        <w:t>Daca populatia de urs, specie care se</w:t>
      </w:r>
      <w:r w:rsidRPr="008F1CF6">
        <w:rPr>
          <w:rFonts w:ascii="Arial" w:hAnsi="Arial" w:cs="Arial"/>
          <w:spacing w:val="1"/>
          <w:sz w:val="24"/>
          <w:szCs w:val="24"/>
        </w:rPr>
        <w:t xml:space="preserve"> </w:t>
      </w:r>
      <w:r w:rsidRPr="008F1CF6">
        <w:rPr>
          <w:rFonts w:ascii="Arial" w:hAnsi="Arial" w:cs="Arial"/>
          <w:sz w:val="24"/>
          <w:szCs w:val="24"/>
        </w:rPr>
        <w:t>afla</w:t>
      </w:r>
      <w:r w:rsidRPr="008F1CF6">
        <w:rPr>
          <w:rFonts w:ascii="Arial" w:hAnsi="Arial" w:cs="Arial"/>
          <w:spacing w:val="14"/>
          <w:sz w:val="24"/>
          <w:szCs w:val="24"/>
        </w:rPr>
        <w:t xml:space="preserve"> </w:t>
      </w:r>
      <w:r w:rsidRPr="008F1CF6">
        <w:rPr>
          <w:rFonts w:ascii="Arial" w:hAnsi="Arial" w:cs="Arial"/>
          <w:sz w:val="24"/>
          <w:szCs w:val="24"/>
        </w:rPr>
        <w:t>in</w:t>
      </w:r>
      <w:r w:rsidRPr="008F1CF6">
        <w:rPr>
          <w:rFonts w:ascii="Arial" w:hAnsi="Arial" w:cs="Arial"/>
          <w:spacing w:val="15"/>
          <w:sz w:val="24"/>
          <w:szCs w:val="24"/>
        </w:rPr>
        <w:t xml:space="preserve"> </w:t>
      </w:r>
      <w:r w:rsidRPr="008F1CF6">
        <w:rPr>
          <w:rFonts w:ascii="Arial" w:hAnsi="Arial" w:cs="Arial"/>
          <w:sz w:val="24"/>
          <w:szCs w:val="24"/>
        </w:rPr>
        <w:t>varful</w:t>
      </w:r>
      <w:r w:rsidRPr="008F1CF6">
        <w:rPr>
          <w:rFonts w:ascii="Arial" w:hAnsi="Arial" w:cs="Arial"/>
          <w:spacing w:val="15"/>
          <w:sz w:val="24"/>
          <w:szCs w:val="24"/>
        </w:rPr>
        <w:t xml:space="preserve"> </w:t>
      </w:r>
      <w:r w:rsidRPr="008F1CF6">
        <w:rPr>
          <w:rFonts w:ascii="Arial" w:hAnsi="Arial" w:cs="Arial"/>
          <w:sz w:val="24"/>
          <w:szCs w:val="24"/>
        </w:rPr>
        <w:t>piramidei</w:t>
      </w:r>
      <w:r w:rsidRPr="008F1CF6">
        <w:rPr>
          <w:rFonts w:ascii="Arial" w:hAnsi="Arial" w:cs="Arial"/>
          <w:spacing w:val="17"/>
          <w:sz w:val="24"/>
          <w:szCs w:val="24"/>
        </w:rPr>
        <w:t xml:space="preserve"> </w:t>
      </w:r>
      <w:r w:rsidRPr="008F1CF6">
        <w:rPr>
          <w:rFonts w:ascii="Arial" w:hAnsi="Arial" w:cs="Arial"/>
          <w:sz w:val="24"/>
          <w:szCs w:val="24"/>
        </w:rPr>
        <w:t>trofice,</w:t>
      </w:r>
      <w:r w:rsidRPr="008F1CF6">
        <w:rPr>
          <w:rFonts w:ascii="Arial" w:hAnsi="Arial" w:cs="Arial"/>
          <w:spacing w:val="16"/>
          <w:sz w:val="24"/>
          <w:szCs w:val="24"/>
        </w:rPr>
        <w:t xml:space="preserve"> </w:t>
      </w:r>
      <w:r w:rsidRPr="008F1CF6">
        <w:rPr>
          <w:rFonts w:ascii="Arial" w:hAnsi="Arial" w:cs="Arial"/>
          <w:sz w:val="24"/>
          <w:szCs w:val="24"/>
        </w:rPr>
        <w:t>se</w:t>
      </w:r>
      <w:r w:rsidRPr="008F1CF6">
        <w:rPr>
          <w:rFonts w:ascii="Arial" w:hAnsi="Arial" w:cs="Arial"/>
          <w:spacing w:val="16"/>
          <w:sz w:val="24"/>
          <w:szCs w:val="24"/>
        </w:rPr>
        <w:t xml:space="preserve"> </w:t>
      </w:r>
      <w:r w:rsidRPr="008F1CF6">
        <w:rPr>
          <w:rFonts w:ascii="Arial" w:hAnsi="Arial" w:cs="Arial"/>
          <w:sz w:val="24"/>
          <w:szCs w:val="24"/>
        </w:rPr>
        <w:t>mentine</w:t>
      </w:r>
      <w:r w:rsidRPr="008F1CF6">
        <w:rPr>
          <w:rFonts w:ascii="Arial" w:hAnsi="Arial" w:cs="Arial"/>
          <w:spacing w:val="14"/>
          <w:sz w:val="24"/>
          <w:szCs w:val="24"/>
        </w:rPr>
        <w:t xml:space="preserve"> </w:t>
      </w:r>
      <w:r w:rsidRPr="008F1CF6">
        <w:rPr>
          <w:rFonts w:ascii="Arial" w:hAnsi="Arial" w:cs="Arial"/>
          <w:sz w:val="24"/>
          <w:szCs w:val="24"/>
        </w:rPr>
        <w:t>in</w:t>
      </w:r>
      <w:r w:rsidRPr="008F1CF6">
        <w:rPr>
          <w:rFonts w:ascii="Arial" w:hAnsi="Arial" w:cs="Arial"/>
          <w:spacing w:val="15"/>
          <w:sz w:val="24"/>
          <w:szCs w:val="24"/>
        </w:rPr>
        <w:t xml:space="preserve"> </w:t>
      </w:r>
      <w:r w:rsidRPr="008F1CF6">
        <w:rPr>
          <w:rFonts w:ascii="Arial" w:hAnsi="Arial" w:cs="Arial"/>
          <w:sz w:val="24"/>
          <w:szCs w:val="24"/>
        </w:rPr>
        <w:t>numar</w:t>
      </w:r>
      <w:r w:rsidRPr="008F1CF6">
        <w:rPr>
          <w:rFonts w:ascii="Arial" w:hAnsi="Arial" w:cs="Arial"/>
          <w:spacing w:val="19"/>
          <w:sz w:val="24"/>
          <w:szCs w:val="24"/>
        </w:rPr>
        <w:t xml:space="preserve"> </w:t>
      </w:r>
      <w:r w:rsidRPr="008F1CF6">
        <w:rPr>
          <w:rFonts w:ascii="Arial" w:hAnsi="Arial" w:cs="Arial"/>
          <w:sz w:val="24"/>
          <w:szCs w:val="24"/>
        </w:rPr>
        <w:t>mare,</w:t>
      </w:r>
      <w:r w:rsidRPr="008F1CF6">
        <w:rPr>
          <w:rFonts w:ascii="Arial" w:hAnsi="Arial" w:cs="Arial"/>
          <w:spacing w:val="16"/>
          <w:sz w:val="24"/>
          <w:szCs w:val="24"/>
        </w:rPr>
        <w:t xml:space="preserve"> </w:t>
      </w:r>
      <w:r w:rsidRPr="008F1CF6">
        <w:rPr>
          <w:rFonts w:ascii="Arial" w:hAnsi="Arial" w:cs="Arial"/>
          <w:sz w:val="24"/>
          <w:szCs w:val="24"/>
        </w:rPr>
        <w:t>inseamna</w:t>
      </w:r>
      <w:r w:rsidRPr="008F1CF6">
        <w:rPr>
          <w:rFonts w:ascii="Arial" w:hAnsi="Arial" w:cs="Arial"/>
          <w:spacing w:val="16"/>
          <w:sz w:val="24"/>
          <w:szCs w:val="24"/>
        </w:rPr>
        <w:t xml:space="preserve"> </w:t>
      </w:r>
      <w:r w:rsidRPr="008F1CF6">
        <w:rPr>
          <w:rFonts w:ascii="Arial" w:hAnsi="Arial" w:cs="Arial"/>
          <w:sz w:val="24"/>
          <w:szCs w:val="24"/>
        </w:rPr>
        <w:t>ca</w:t>
      </w:r>
      <w:r w:rsidRPr="008F1CF6">
        <w:rPr>
          <w:rFonts w:ascii="Arial" w:hAnsi="Arial" w:cs="Arial"/>
          <w:spacing w:val="16"/>
          <w:sz w:val="24"/>
          <w:szCs w:val="24"/>
        </w:rPr>
        <w:t xml:space="preserve"> </w:t>
      </w:r>
      <w:r w:rsidRPr="008F1CF6">
        <w:rPr>
          <w:rFonts w:ascii="Arial" w:hAnsi="Arial" w:cs="Arial"/>
          <w:sz w:val="24"/>
          <w:szCs w:val="24"/>
        </w:rPr>
        <w:t>si</w:t>
      </w:r>
      <w:r w:rsidRPr="008F1CF6">
        <w:rPr>
          <w:rFonts w:ascii="Arial" w:hAnsi="Arial" w:cs="Arial"/>
          <w:spacing w:val="17"/>
          <w:sz w:val="24"/>
          <w:szCs w:val="24"/>
        </w:rPr>
        <w:t xml:space="preserve"> </w:t>
      </w:r>
      <w:r w:rsidRPr="008F1CF6">
        <w:rPr>
          <w:rFonts w:ascii="Arial" w:hAnsi="Arial" w:cs="Arial"/>
          <w:sz w:val="24"/>
          <w:szCs w:val="24"/>
        </w:rPr>
        <w:t>celelalte</w:t>
      </w:r>
      <w:r w:rsidRPr="008F1CF6">
        <w:rPr>
          <w:rFonts w:ascii="Arial" w:hAnsi="Arial" w:cs="Arial"/>
          <w:spacing w:val="16"/>
          <w:sz w:val="24"/>
          <w:szCs w:val="24"/>
        </w:rPr>
        <w:t xml:space="preserve"> </w:t>
      </w:r>
      <w:r w:rsidRPr="008F1CF6">
        <w:rPr>
          <w:rFonts w:ascii="Arial" w:hAnsi="Arial" w:cs="Arial"/>
          <w:sz w:val="24"/>
          <w:szCs w:val="24"/>
        </w:rPr>
        <w:t>specii</w:t>
      </w:r>
      <w:r w:rsidRPr="008F1CF6">
        <w:rPr>
          <w:rFonts w:ascii="Arial" w:hAnsi="Arial" w:cs="Arial"/>
          <w:spacing w:val="-67"/>
          <w:sz w:val="24"/>
          <w:szCs w:val="24"/>
        </w:rPr>
        <w:t xml:space="preserve"> </w:t>
      </w:r>
      <w:r w:rsidRPr="008F1CF6">
        <w:rPr>
          <w:rFonts w:ascii="Arial" w:hAnsi="Arial" w:cs="Arial"/>
          <w:sz w:val="24"/>
          <w:szCs w:val="24"/>
        </w:rPr>
        <w:t>de animale din habitatele ursului se afla intr-o stare buna de conservare. Tocmai de aceea,</w:t>
      </w:r>
      <w:r w:rsidRPr="008F1CF6">
        <w:rPr>
          <w:rFonts w:ascii="Arial" w:hAnsi="Arial" w:cs="Arial"/>
          <w:spacing w:val="1"/>
          <w:sz w:val="24"/>
          <w:szCs w:val="24"/>
        </w:rPr>
        <w:t xml:space="preserve"> </w:t>
      </w:r>
      <w:r w:rsidRPr="008F1CF6">
        <w:rPr>
          <w:rFonts w:ascii="Arial" w:hAnsi="Arial" w:cs="Arial"/>
          <w:sz w:val="24"/>
          <w:szCs w:val="24"/>
        </w:rPr>
        <w:t>WWF aloca efort si resurse importante pentru protejarea acestei specii, deruland proiecte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3"/>
          <w:sz w:val="24"/>
          <w:szCs w:val="24"/>
        </w:rPr>
        <w:t xml:space="preserve"> </w:t>
      </w:r>
      <w:r w:rsidRPr="008F1CF6">
        <w:rPr>
          <w:rFonts w:ascii="Arial" w:hAnsi="Arial" w:cs="Arial"/>
          <w:sz w:val="24"/>
          <w:szCs w:val="24"/>
        </w:rPr>
        <w:t>conservare.</w:t>
      </w:r>
      <w:r w:rsidRPr="008F1CF6">
        <w:rPr>
          <w:rFonts w:ascii="Arial" w:hAnsi="Arial" w:cs="Arial"/>
          <w:spacing w:val="13"/>
          <w:sz w:val="24"/>
          <w:szCs w:val="24"/>
        </w:rPr>
        <w:t xml:space="preserve"> </w:t>
      </w:r>
      <w:r w:rsidRPr="008F1CF6">
        <w:rPr>
          <w:rFonts w:ascii="Arial" w:hAnsi="Arial" w:cs="Arial"/>
          <w:sz w:val="24"/>
          <w:szCs w:val="24"/>
        </w:rPr>
        <w:t>Desi</w:t>
      </w:r>
      <w:r w:rsidRPr="008F1CF6">
        <w:rPr>
          <w:rFonts w:ascii="Arial" w:hAnsi="Arial" w:cs="Arial"/>
          <w:spacing w:val="12"/>
          <w:sz w:val="24"/>
          <w:szCs w:val="24"/>
        </w:rPr>
        <w:t xml:space="preserve"> </w:t>
      </w:r>
      <w:r w:rsidRPr="008F1CF6">
        <w:rPr>
          <w:rFonts w:ascii="Arial" w:hAnsi="Arial" w:cs="Arial"/>
          <w:sz w:val="24"/>
          <w:szCs w:val="24"/>
        </w:rPr>
        <w:t>la</w:t>
      </w:r>
      <w:r w:rsidRPr="008F1CF6">
        <w:rPr>
          <w:rFonts w:ascii="Arial" w:hAnsi="Arial" w:cs="Arial"/>
          <w:spacing w:val="11"/>
          <w:sz w:val="24"/>
          <w:szCs w:val="24"/>
        </w:rPr>
        <w:t xml:space="preserve"> </w:t>
      </w:r>
      <w:r w:rsidRPr="008F1CF6">
        <w:rPr>
          <w:rFonts w:ascii="Arial" w:hAnsi="Arial" w:cs="Arial"/>
          <w:sz w:val="24"/>
          <w:szCs w:val="24"/>
        </w:rPr>
        <w:t>nivel</w:t>
      </w:r>
      <w:r w:rsidRPr="008F1CF6">
        <w:rPr>
          <w:rFonts w:ascii="Arial" w:hAnsi="Arial" w:cs="Arial"/>
          <w:spacing w:val="12"/>
          <w:sz w:val="24"/>
          <w:szCs w:val="24"/>
        </w:rPr>
        <w:t xml:space="preserve"> </w:t>
      </w:r>
      <w:r w:rsidRPr="008F1CF6">
        <w:rPr>
          <w:rFonts w:ascii="Arial" w:hAnsi="Arial" w:cs="Arial"/>
          <w:sz w:val="24"/>
          <w:szCs w:val="24"/>
        </w:rPr>
        <w:t>de</w:t>
      </w:r>
      <w:r w:rsidRPr="008F1CF6">
        <w:rPr>
          <w:rFonts w:ascii="Arial" w:hAnsi="Arial" w:cs="Arial"/>
          <w:spacing w:val="11"/>
          <w:sz w:val="24"/>
          <w:szCs w:val="24"/>
        </w:rPr>
        <w:t xml:space="preserve"> </w:t>
      </w:r>
      <w:r w:rsidRPr="008F1CF6">
        <w:rPr>
          <w:rFonts w:ascii="Arial" w:hAnsi="Arial" w:cs="Arial"/>
          <w:sz w:val="24"/>
          <w:szCs w:val="24"/>
        </w:rPr>
        <w:t>populatie</w:t>
      </w:r>
      <w:r w:rsidRPr="008F1CF6">
        <w:rPr>
          <w:rFonts w:ascii="Arial" w:hAnsi="Arial" w:cs="Arial"/>
          <w:spacing w:val="11"/>
          <w:sz w:val="24"/>
          <w:szCs w:val="24"/>
        </w:rPr>
        <w:t xml:space="preserve"> </w:t>
      </w:r>
      <w:r w:rsidRPr="008F1CF6">
        <w:rPr>
          <w:rFonts w:ascii="Arial" w:hAnsi="Arial" w:cs="Arial"/>
          <w:sz w:val="24"/>
          <w:szCs w:val="24"/>
        </w:rPr>
        <w:t>ursul</w:t>
      </w:r>
      <w:r w:rsidRPr="008F1CF6">
        <w:rPr>
          <w:rFonts w:ascii="Arial" w:hAnsi="Arial" w:cs="Arial"/>
          <w:spacing w:val="12"/>
          <w:sz w:val="24"/>
          <w:szCs w:val="24"/>
        </w:rPr>
        <w:t xml:space="preserve"> </w:t>
      </w:r>
      <w:r w:rsidRPr="008F1CF6">
        <w:rPr>
          <w:rFonts w:ascii="Arial" w:hAnsi="Arial" w:cs="Arial"/>
          <w:sz w:val="24"/>
          <w:szCs w:val="24"/>
        </w:rPr>
        <w:t>brun</w:t>
      </w:r>
      <w:r w:rsidRPr="008F1CF6">
        <w:rPr>
          <w:rFonts w:ascii="Arial" w:hAnsi="Arial" w:cs="Arial"/>
          <w:spacing w:val="14"/>
          <w:sz w:val="24"/>
          <w:szCs w:val="24"/>
        </w:rPr>
        <w:t xml:space="preserve"> </w:t>
      </w:r>
      <w:r w:rsidRPr="008F1CF6">
        <w:rPr>
          <w:rFonts w:ascii="Arial" w:hAnsi="Arial" w:cs="Arial"/>
          <w:sz w:val="24"/>
          <w:szCs w:val="24"/>
        </w:rPr>
        <w:t>este</w:t>
      </w:r>
      <w:r w:rsidRPr="008F1CF6">
        <w:rPr>
          <w:rFonts w:ascii="Arial" w:hAnsi="Arial" w:cs="Arial"/>
          <w:spacing w:val="11"/>
          <w:sz w:val="24"/>
          <w:szCs w:val="24"/>
        </w:rPr>
        <w:t xml:space="preserve"> </w:t>
      </w:r>
      <w:r w:rsidRPr="008F1CF6">
        <w:rPr>
          <w:rFonts w:ascii="Arial" w:hAnsi="Arial" w:cs="Arial"/>
          <w:sz w:val="24"/>
          <w:szCs w:val="24"/>
        </w:rPr>
        <w:t>intr-o</w:t>
      </w:r>
      <w:r w:rsidRPr="008F1CF6">
        <w:rPr>
          <w:rFonts w:ascii="Arial" w:hAnsi="Arial" w:cs="Arial"/>
          <w:spacing w:val="12"/>
          <w:sz w:val="24"/>
          <w:szCs w:val="24"/>
        </w:rPr>
        <w:t xml:space="preserve"> </w:t>
      </w:r>
      <w:r w:rsidRPr="008F1CF6">
        <w:rPr>
          <w:rFonts w:ascii="Arial" w:hAnsi="Arial" w:cs="Arial"/>
          <w:sz w:val="24"/>
          <w:szCs w:val="24"/>
        </w:rPr>
        <w:t>stare</w:t>
      </w:r>
      <w:r w:rsidRPr="008F1CF6">
        <w:rPr>
          <w:rFonts w:ascii="Arial" w:hAnsi="Arial" w:cs="Arial"/>
          <w:spacing w:val="13"/>
          <w:sz w:val="24"/>
          <w:szCs w:val="24"/>
        </w:rPr>
        <w:t xml:space="preserve"> </w:t>
      </w:r>
      <w:r w:rsidRPr="008F1CF6">
        <w:rPr>
          <w:rFonts w:ascii="Arial" w:hAnsi="Arial" w:cs="Arial"/>
          <w:sz w:val="24"/>
          <w:szCs w:val="24"/>
        </w:rPr>
        <w:t>favorabila</w:t>
      </w:r>
      <w:r w:rsidRPr="008F1CF6">
        <w:rPr>
          <w:rFonts w:ascii="Arial" w:hAnsi="Arial" w:cs="Arial"/>
          <w:spacing w:val="11"/>
          <w:sz w:val="24"/>
          <w:szCs w:val="24"/>
        </w:rPr>
        <w:t xml:space="preserve"> </w:t>
      </w:r>
      <w:r w:rsidRPr="008F1CF6">
        <w:rPr>
          <w:rFonts w:ascii="Arial" w:hAnsi="Arial" w:cs="Arial"/>
          <w:sz w:val="24"/>
          <w:szCs w:val="24"/>
        </w:rPr>
        <w:t>de</w:t>
      </w:r>
    </w:p>
    <w:p w14:paraId="41D9E883" w14:textId="77777777" w:rsidR="00F77521" w:rsidRPr="008F1CF6" w:rsidRDefault="00F77521" w:rsidP="00F77521">
      <w:pPr>
        <w:pStyle w:val="Corptext"/>
        <w:spacing w:before="61"/>
        <w:rPr>
          <w:rFonts w:ascii="Arial" w:hAnsi="Arial" w:cs="Arial"/>
          <w:sz w:val="24"/>
          <w:szCs w:val="24"/>
        </w:rPr>
      </w:pPr>
      <w:r w:rsidRPr="008F1CF6">
        <w:rPr>
          <w:rFonts w:ascii="Arial" w:hAnsi="Arial" w:cs="Arial"/>
          <w:sz w:val="24"/>
          <w:szCs w:val="24"/>
        </w:rPr>
        <w:t>conservare,</w:t>
      </w:r>
      <w:r w:rsidRPr="008F1CF6">
        <w:rPr>
          <w:rFonts w:ascii="Arial" w:hAnsi="Arial" w:cs="Arial"/>
          <w:spacing w:val="1"/>
          <w:sz w:val="24"/>
          <w:szCs w:val="24"/>
        </w:rPr>
        <w:t xml:space="preserve"> </w:t>
      </w:r>
      <w:r w:rsidRPr="008F1CF6">
        <w:rPr>
          <w:rFonts w:ascii="Arial" w:hAnsi="Arial" w:cs="Arial"/>
          <w:sz w:val="24"/>
          <w:szCs w:val="24"/>
        </w:rPr>
        <w:t>presiunile</w:t>
      </w:r>
      <w:r w:rsidRPr="008F1CF6">
        <w:rPr>
          <w:rFonts w:ascii="Arial" w:hAnsi="Arial" w:cs="Arial"/>
          <w:spacing w:val="1"/>
          <w:sz w:val="24"/>
          <w:szCs w:val="24"/>
        </w:rPr>
        <w:t xml:space="preserve"> </w:t>
      </w:r>
      <w:r w:rsidRPr="008F1CF6">
        <w:rPr>
          <w:rFonts w:ascii="Arial" w:hAnsi="Arial" w:cs="Arial"/>
          <w:sz w:val="24"/>
          <w:szCs w:val="24"/>
        </w:rPr>
        <w:t>crescande</w:t>
      </w:r>
      <w:r w:rsidRPr="008F1CF6">
        <w:rPr>
          <w:rFonts w:ascii="Arial" w:hAnsi="Arial" w:cs="Arial"/>
          <w:spacing w:val="1"/>
          <w:sz w:val="24"/>
          <w:szCs w:val="24"/>
        </w:rPr>
        <w:t xml:space="preserve"> </w:t>
      </w:r>
      <w:r w:rsidRPr="008F1CF6">
        <w:rPr>
          <w:rFonts w:ascii="Arial" w:hAnsi="Arial" w:cs="Arial"/>
          <w:sz w:val="24"/>
          <w:szCs w:val="24"/>
        </w:rPr>
        <w:t>asupra</w:t>
      </w:r>
      <w:r w:rsidRPr="008F1CF6">
        <w:rPr>
          <w:rFonts w:ascii="Arial" w:hAnsi="Arial" w:cs="Arial"/>
          <w:spacing w:val="1"/>
          <w:sz w:val="24"/>
          <w:szCs w:val="24"/>
        </w:rPr>
        <w:t xml:space="preserve"> </w:t>
      </w:r>
      <w:r w:rsidRPr="008F1CF6">
        <w:rPr>
          <w:rFonts w:ascii="Arial" w:hAnsi="Arial" w:cs="Arial"/>
          <w:sz w:val="24"/>
          <w:szCs w:val="24"/>
        </w:rPr>
        <w:t>padurilor</w:t>
      </w:r>
      <w:r w:rsidRPr="008F1CF6">
        <w:rPr>
          <w:rFonts w:ascii="Arial" w:hAnsi="Arial" w:cs="Arial"/>
          <w:spacing w:val="1"/>
          <w:sz w:val="24"/>
          <w:szCs w:val="24"/>
        </w:rPr>
        <w:t xml:space="preserve"> </w:t>
      </w:r>
      <w:r w:rsidRPr="008F1CF6">
        <w:rPr>
          <w:rFonts w:ascii="Arial" w:hAnsi="Arial" w:cs="Arial"/>
          <w:sz w:val="24"/>
          <w:szCs w:val="24"/>
        </w:rPr>
        <w:t>-</w:t>
      </w:r>
      <w:r w:rsidRPr="008F1CF6">
        <w:rPr>
          <w:rFonts w:ascii="Arial" w:hAnsi="Arial" w:cs="Arial"/>
          <w:spacing w:val="1"/>
          <w:sz w:val="24"/>
          <w:szCs w:val="24"/>
        </w:rPr>
        <w:t xml:space="preserve"> </w:t>
      </w:r>
      <w:r w:rsidRPr="008F1CF6">
        <w:rPr>
          <w:rFonts w:ascii="Arial" w:hAnsi="Arial" w:cs="Arial"/>
          <w:sz w:val="24"/>
          <w:szCs w:val="24"/>
        </w:rPr>
        <w:t>habitatul</w:t>
      </w:r>
      <w:r w:rsidRPr="008F1CF6">
        <w:rPr>
          <w:rFonts w:ascii="Arial" w:hAnsi="Arial" w:cs="Arial"/>
          <w:spacing w:val="1"/>
          <w:sz w:val="24"/>
          <w:szCs w:val="24"/>
        </w:rPr>
        <w:t xml:space="preserve"> </w:t>
      </w:r>
      <w:r w:rsidRPr="008F1CF6">
        <w:rPr>
          <w:rFonts w:ascii="Arial" w:hAnsi="Arial" w:cs="Arial"/>
          <w:sz w:val="24"/>
          <w:szCs w:val="24"/>
        </w:rPr>
        <w:t>sau</w:t>
      </w:r>
      <w:r w:rsidRPr="008F1CF6">
        <w:rPr>
          <w:rFonts w:ascii="Arial" w:hAnsi="Arial" w:cs="Arial"/>
          <w:spacing w:val="1"/>
          <w:sz w:val="24"/>
          <w:szCs w:val="24"/>
        </w:rPr>
        <w:t xml:space="preserve"> </w:t>
      </w:r>
      <w:r w:rsidRPr="008F1CF6">
        <w:rPr>
          <w:rFonts w:ascii="Arial" w:hAnsi="Arial" w:cs="Arial"/>
          <w:sz w:val="24"/>
          <w:szCs w:val="24"/>
        </w:rPr>
        <w:t>principal</w:t>
      </w:r>
      <w:r w:rsidRPr="008F1CF6">
        <w:rPr>
          <w:rFonts w:ascii="Arial" w:hAnsi="Arial" w:cs="Arial"/>
          <w:spacing w:val="1"/>
          <w:sz w:val="24"/>
          <w:szCs w:val="24"/>
        </w:rPr>
        <w:t xml:space="preserve"> </w:t>
      </w:r>
      <w:r w:rsidRPr="008F1CF6">
        <w:rPr>
          <w:rFonts w:ascii="Arial" w:hAnsi="Arial" w:cs="Arial"/>
          <w:sz w:val="24"/>
          <w:szCs w:val="24"/>
        </w:rPr>
        <w:t>-</w:t>
      </w:r>
      <w:r w:rsidRPr="008F1CF6">
        <w:rPr>
          <w:rFonts w:ascii="Arial" w:hAnsi="Arial" w:cs="Arial"/>
          <w:spacing w:val="1"/>
          <w:sz w:val="24"/>
          <w:szCs w:val="24"/>
        </w:rPr>
        <w:t xml:space="preserve"> </w:t>
      </w:r>
      <w:r w:rsidRPr="008F1CF6">
        <w:rPr>
          <w:rFonts w:ascii="Arial" w:hAnsi="Arial" w:cs="Arial"/>
          <w:sz w:val="24"/>
          <w:szCs w:val="24"/>
        </w:rPr>
        <w:t>sunt</w:t>
      </w:r>
      <w:r w:rsidRPr="008F1CF6">
        <w:rPr>
          <w:rFonts w:ascii="Arial" w:hAnsi="Arial" w:cs="Arial"/>
          <w:spacing w:val="1"/>
          <w:sz w:val="24"/>
          <w:szCs w:val="24"/>
        </w:rPr>
        <w:t xml:space="preserve"> </w:t>
      </w:r>
      <w:r w:rsidRPr="008F1CF6">
        <w:rPr>
          <w:rFonts w:ascii="Arial" w:hAnsi="Arial" w:cs="Arial"/>
          <w:sz w:val="24"/>
          <w:szCs w:val="24"/>
        </w:rPr>
        <w:t>o</w:t>
      </w:r>
      <w:r w:rsidRPr="008F1CF6">
        <w:rPr>
          <w:rFonts w:ascii="Arial" w:hAnsi="Arial" w:cs="Arial"/>
          <w:spacing w:val="1"/>
          <w:sz w:val="24"/>
          <w:szCs w:val="24"/>
        </w:rPr>
        <w:t xml:space="preserve"> </w:t>
      </w:r>
      <w:r w:rsidRPr="008F1CF6">
        <w:rPr>
          <w:rFonts w:ascii="Arial" w:hAnsi="Arial" w:cs="Arial"/>
          <w:sz w:val="24"/>
          <w:szCs w:val="24"/>
        </w:rPr>
        <w:t>amenintare</w:t>
      </w:r>
      <w:r w:rsidRPr="008F1CF6">
        <w:rPr>
          <w:rFonts w:ascii="Arial" w:hAnsi="Arial" w:cs="Arial"/>
          <w:spacing w:val="-1"/>
          <w:sz w:val="24"/>
          <w:szCs w:val="24"/>
        </w:rPr>
        <w:t xml:space="preserve"> </w:t>
      </w:r>
      <w:r w:rsidRPr="008F1CF6">
        <w:rPr>
          <w:rFonts w:ascii="Arial" w:hAnsi="Arial" w:cs="Arial"/>
          <w:sz w:val="24"/>
          <w:szCs w:val="24"/>
        </w:rPr>
        <w:t>la adresa</w:t>
      </w:r>
      <w:r w:rsidRPr="008F1CF6">
        <w:rPr>
          <w:rFonts w:ascii="Arial" w:hAnsi="Arial" w:cs="Arial"/>
          <w:spacing w:val="-3"/>
          <w:sz w:val="24"/>
          <w:szCs w:val="24"/>
        </w:rPr>
        <w:t xml:space="preserve"> </w:t>
      </w:r>
      <w:r w:rsidRPr="008F1CF6">
        <w:rPr>
          <w:rFonts w:ascii="Arial" w:hAnsi="Arial" w:cs="Arial"/>
          <w:sz w:val="24"/>
          <w:szCs w:val="24"/>
        </w:rPr>
        <w:t>speciei si</w:t>
      </w:r>
      <w:r w:rsidRPr="008F1CF6">
        <w:rPr>
          <w:rFonts w:ascii="Arial" w:hAnsi="Arial" w:cs="Arial"/>
          <w:spacing w:val="1"/>
          <w:sz w:val="24"/>
          <w:szCs w:val="24"/>
        </w:rPr>
        <w:t xml:space="preserve"> </w:t>
      </w:r>
      <w:r w:rsidRPr="008F1CF6">
        <w:rPr>
          <w:rFonts w:ascii="Arial" w:hAnsi="Arial" w:cs="Arial"/>
          <w:sz w:val="24"/>
          <w:szCs w:val="24"/>
        </w:rPr>
        <w:t>in</w:t>
      </w:r>
      <w:r w:rsidRPr="008F1CF6">
        <w:rPr>
          <w:rFonts w:ascii="Arial" w:hAnsi="Arial" w:cs="Arial"/>
          <w:spacing w:val="1"/>
          <w:sz w:val="24"/>
          <w:szCs w:val="24"/>
        </w:rPr>
        <w:t xml:space="preserve"> </w:t>
      </w:r>
      <w:r w:rsidRPr="008F1CF6">
        <w:rPr>
          <w:rFonts w:ascii="Arial" w:hAnsi="Arial" w:cs="Arial"/>
          <w:sz w:val="24"/>
          <w:szCs w:val="24"/>
        </w:rPr>
        <w:t>Romania.</w:t>
      </w:r>
    </w:p>
    <w:p w14:paraId="5FB9D290" w14:textId="77777777" w:rsidR="00F77521" w:rsidRPr="008F1CF6" w:rsidRDefault="00F77521" w:rsidP="00F77521">
      <w:pPr>
        <w:pStyle w:val="Corptext"/>
        <w:spacing w:before="1"/>
        <w:ind w:firstLine="708"/>
        <w:rPr>
          <w:rFonts w:ascii="Arial" w:hAnsi="Arial" w:cs="Arial"/>
          <w:sz w:val="24"/>
          <w:szCs w:val="24"/>
        </w:rPr>
      </w:pPr>
      <w:r w:rsidRPr="008F1CF6">
        <w:rPr>
          <w:rFonts w:ascii="Arial" w:hAnsi="Arial" w:cs="Arial"/>
          <w:sz w:val="24"/>
          <w:szCs w:val="24"/>
        </w:rPr>
        <w:t>Pierderea</w:t>
      </w:r>
      <w:r w:rsidRPr="008F1CF6">
        <w:rPr>
          <w:rFonts w:ascii="Arial" w:hAnsi="Arial" w:cs="Arial"/>
          <w:spacing w:val="1"/>
          <w:sz w:val="24"/>
          <w:szCs w:val="24"/>
        </w:rPr>
        <w:t xml:space="preserve"> </w:t>
      </w:r>
      <w:r w:rsidRPr="008F1CF6">
        <w:rPr>
          <w:rFonts w:ascii="Arial" w:hAnsi="Arial" w:cs="Arial"/>
          <w:sz w:val="24"/>
          <w:szCs w:val="24"/>
        </w:rPr>
        <w:t>sau</w:t>
      </w:r>
      <w:r w:rsidRPr="008F1CF6">
        <w:rPr>
          <w:rFonts w:ascii="Arial" w:hAnsi="Arial" w:cs="Arial"/>
          <w:spacing w:val="1"/>
          <w:sz w:val="24"/>
          <w:szCs w:val="24"/>
        </w:rPr>
        <w:t xml:space="preserve"> </w:t>
      </w:r>
      <w:r w:rsidRPr="008F1CF6">
        <w:rPr>
          <w:rFonts w:ascii="Arial" w:hAnsi="Arial" w:cs="Arial"/>
          <w:sz w:val="24"/>
          <w:szCs w:val="24"/>
        </w:rPr>
        <w:t>fragmentarea</w:t>
      </w:r>
      <w:r w:rsidRPr="008F1CF6">
        <w:rPr>
          <w:rFonts w:ascii="Arial" w:hAnsi="Arial" w:cs="Arial"/>
          <w:spacing w:val="1"/>
          <w:sz w:val="24"/>
          <w:szCs w:val="24"/>
        </w:rPr>
        <w:t xml:space="preserve"> </w:t>
      </w:r>
      <w:r w:rsidRPr="008F1CF6">
        <w:rPr>
          <w:rFonts w:ascii="Arial" w:hAnsi="Arial" w:cs="Arial"/>
          <w:sz w:val="24"/>
          <w:szCs w:val="24"/>
        </w:rPr>
        <w:t>habitatelor,</w:t>
      </w:r>
      <w:r w:rsidRPr="008F1CF6">
        <w:rPr>
          <w:rFonts w:ascii="Arial" w:hAnsi="Arial" w:cs="Arial"/>
          <w:spacing w:val="1"/>
          <w:sz w:val="24"/>
          <w:szCs w:val="24"/>
        </w:rPr>
        <w:t xml:space="preserve"> </w:t>
      </w:r>
      <w:r w:rsidRPr="008F1CF6">
        <w:rPr>
          <w:rFonts w:ascii="Arial" w:hAnsi="Arial" w:cs="Arial"/>
          <w:sz w:val="24"/>
          <w:szCs w:val="24"/>
        </w:rPr>
        <w:t>din</w:t>
      </w:r>
      <w:r w:rsidRPr="008F1CF6">
        <w:rPr>
          <w:rFonts w:ascii="Arial" w:hAnsi="Arial" w:cs="Arial"/>
          <w:spacing w:val="1"/>
          <w:sz w:val="24"/>
          <w:szCs w:val="24"/>
        </w:rPr>
        <w:t xml:space="preserve"> </w:t>
      </w:r>
      <w:r w:rsidRPr="008F1CF6">
        <w:rPr>
          <w:rFonts w:ascii="Arial" w:hAnsi="Arial" w:cs="Arial"/>
          <w:sz w:val="24"/>
          <w:szCs w:val="24"/>
        </w:rPr>
        <w:t>cauza</w:t>
      </w:r>
      <w:r w:rsidRPr="008F1CF6">
        <w:rPr>
          <w:rFonts w:ascii="Arial" w:hAnsi="Arial" w:cs="Arial"/>
          <w:spacing w:val="1"/>
          <w:sz w:val="24"/>
          <w:szCs w:val="24"/>
        </w:rPr>
        <w:t xml:space="preserve"> </w:t>
      </w:r>
      <w:r w:rsidRPr="008F1CF6">
        <w:rPr>
          <w:rFonts w:ascii="Arial" w:hAnsi="Arial" w:cs="Arial"/>
          <w:sz w:val="24"/>
          <w:szCs w:val="24"/>
        </w:rPr>
        <w:t>dezvoltarii</w:t>
      </w:r>
      <w:r w:rsidRPr="008F1CF6">
        <w:rPr>
          <w:rFonts w:ascii="Arial" w:hAnsi="Arial" w:cs="Arial"/>
          <w:spacing w:val="1"/>
          <w:sz w:val="24"/>
          <w:szCs w:val="24"/>
        </w:rPr>
        <w:t xml:space="preserve"> </w:t>
      </w:r>
      <w:r w:rsidRPr="008F1CF6">
        <w:rPr>
          <w:rFonts w:ascii="Arial" w:hAnsi="Arial" w:cs="Arial"/>
          <w:sz w:val="24"/>
          <w:szCs w:val="24"/>
        </w:rPr>
        <w:t>infrastructurii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transport, dar si a celei urbane sau rurale (cum ar fi partii de schi, extinderea intravilanelor</w:t>
      </w:r>
      <w:r w:rsidRPr="008F1CF6">
        <w:rPr>
          <w:rFonts w:ascii="Arial" w:hAnsi="Arial" w:cs="Arial"/>
          <w:spacing w:val="1"/>
          <w:sz w:val="24"/>
          <w:szCs w:val="24"/>
        </w:rPr>
        <w:t xml:space="preserve"> </w:t>
      </w:r>
      <w:r w:rsidRPr="008F1CF6">
        <w:rPr>
          <w:rFonts w:ascii="Arial" w:hAnsi="Arial" w:cs="Arial"/>
          <w:sz w:val="24"/>
          <w:szCs w:val="24"/>
        </w:rPr>
        <w:t>si</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constructiilor</w:t>
      </w:r>
      <w:r w:rsidRPr="008F1CF6">
        <w:rPr>
          <w:rFonts w:ascii="Arial" w:hAnsi="Arial" w:cs="Arial"/>
          <w:spacing w:val="1"/>
          <w:sz w:val="24"/>
          <w:szCs w:val="24"/>
        </w:rPr>
        <w:t xml:space="preserve"> </w:t>
      </w:r>
      <w:r w:rsidRPr="008F1CF6">
        <w:rPr>
          <w:rFonts w:ascii="Arial" w:hAnsi="Arial" w:cs="Arial"/>
          <w:sz w:val="24"/>
          <w:szCs w:val="24"/>
        </w:rPr>
        <w:t>implicit,</w:t>
      </w:r>
      <w:r w:rsidRPr="008F1CF6">
        <w:rPr>
          <w:rFonts w:ascii="Arial" w:hAnsi="Arial" w:cs="Arial"/>
          <w:spacing w:val="1"/>
          <w:sz w:val="24"/>
          <w:szCs w:val="24"/>
        </w:rPr>
        <w:t xml:space="preserve"> </w:t>
      </w:r>
      <w:r w:rsidRPr="008F1CF6">
        <w:rPr>
          <w:rFonts w:ascii="Arial" w:hAnsi="Arial" w:cs="Arial"/>
          <w:sz w:val="24"/>
          <w:szCs w:val="24"/>
        </w:rPr>
        <w:t>fara</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lua</w:t>
      </w:r>
      <w:r w:rsidRPr="008F1CF6">
        <w:rPr>
          <w:rFonts w:ascii="Arial" w:hAnsi="Arial" w:cs="Arial"/>
          <w:spacing w:val="1"/>
          <w:sz w:val="24"/>
          <w:szCs w:val="24"/>
        </w:rPr>
        <w:t xml:space="preserve"> </w:t>
      </w:r>
      <w:r w:rsidRPr="008F1CF6">
        <w:rPr>
          <w:rFonts w:ascii="Arial" w:hAnsi="Arial" w:cs="Arial"/>
          <w:sz w:val="24"/>
          <w:szCs w:val="24"/>
        </w:rPr>
        <w:t>in</w:t>
      </w:r>
      <w:r w:rsidRPr="008F1CF6">
        <w:rPr>
          <w:rFonts w:ascii="Arial" w:hAnsi="Arial" w:cs="Arial"/>
          <w:spacing w:val="1"/>
          <w:sz w:val="24"/>
          <w:szCs w:val="24"/>
        </w:rPr>
        <w:t xml:space="preserve"> </w:t>
      </w:r>
      <w:r w:rsidRPr="008F1CF6">
        <w:rPr>
          <w:rFonts w:ascii="Arial" w:hAnsi="Arial" w:cs="Arial"/>
          <w:sz w:val="24"/>
          <w:szCs w:val="24"/>
        </w:rPr>
        <w:t>calcul</w:t>
      </w:r>
      <w:r w:rsidRPr="008F1CF6">
        <w:rPr>
          <w:rFonts w:ascii="Arial" w:hAnsi="Arial" w:cs="Arial"/>
          <w:spacing w:val="1"/>
          <w:sz w:val="24"/>
          <w:szCs w:val="24"/>
        </w:rPr>
        <w:t xml:space="preserve"> </w:t>
      </w:r>
      <w:r w:rsidRPr="008F1CF6">
        <w:rPr>
          <w:rFonts w:ascii="Arial" w:hAnsi="Arial" w:cs="Arial"/>
          <w:sz w:val="24"/>
          <w:szCs w:val="24"/>
        </w:rPr>
        <w:t>costurile</w:t>
      </w:r>
      <w:r w:rsidRPr="008F1CF6">
        <w:rPr>
          <w:rFonts w:ascii="Arial" w:hAnsi="Arial" w:cs="Arial"/>
          <w:spacing w:val="1"/>
          <w:sz w:val="24"/>
          <w:szCs w:val="24"/>
        </w:rPr>
        <w:t xml:space="preserve"> </w:t>
      </w:r>
      <w:r w:rsidRPr="008F1CF6">
        <w:rPr>
          <w:rFonts w:ascii="Arial" w:hAnsi="Arial" w:cs="Arial"/>
          <w:sz w:val="24"/>
          <w:szCs w:val="24"/>
        </w:rPr>
        <w:t>din</w:t>
      </w:r>
      <w:r w:rsidRPr="008F1CF6">
        <w:rPr>
          <w:rFonts w:ascii="Arial" w:hAnsi="Arial" w:cs="Arial"/>
          <w:spacing w:val="1"/>
          <w:sz w:val="24"/>
          <w:szCs w:val="24"/>
        </w:rPr>
        <w:t xml:space="preserve"> </w:t>
      </w:r>
      <w:r w:rsidRPr="008F1CF6">
        <w:rPr>
          <w:rFonts w:ascii="Arial" w:hAnsi="Arial" w:cs="Arial"/>
          <w:sz w:val="24"/>
          <w:szCs w:val="24"/>
        </w:rPr>
        <w:t>perspectiva</w:t>
      </w:r>
      <w:r w:rsidRPr="008F1CF6">
        <w:rPr>
          <w:rFonts w:ascii="Arial" w:hAnsi="Arial" w:cs="Arial"/>
          <w:spacing w:val="1"/>
          <w:sz w:val="24"/>
          <w:szCs w:val="24"/>
        </w:rPr>
        <w:t xml:space="preserve"> </w:t>
      </w:r>
      <w:r w:rsidRPr="008F1CF6">
        <w:rPr>
          <w:rFonts w:ascii="Arial" w:hAnsi="Arial" w:cs="Arial"/>
          <w:sz w:val="24"/>
          <w:szCs w:val="24"/>
        </w:rPr>
        <w:t>pierderii</w:t>
      </w:r>
      <w:r w:rsidRPr="008F1CF6">
        <w:rPr>
          <w:rFonts w:ascii="Arial" w:hAnsi="Arial" w:cs="Arial"/>
          <w:spacing w:val="1"/>
          <w:sz w:val="24"/>
          <w:szCs w:val="24"/>
        </w:rPr>
        <w:t xml:space="preserve"> </w:t>
      </w:r>
      <w:r w:rsidRPr="008F1CF6">
        <w:rPr>
          <w:rFonts w:ascii="Arial" w:hAnsi="Arial" w:cs="Arial"/>
          <w:sz w:val="24"/>
          <w:szCs w:val="24"/>
        </w:rPr>
        <w:t>biodiversitatii) sunt principala amenintare la adresa speciei.</w:t>
      </w:r>
      <w:r w:rsidRPr="008F1CF6">
        <w:rPr>
          <w:rFonts w:ascii="Arial" w:hAnsi="Arial" w:cs="Arial"/>
          <w:spacing w:val="70"/>
          <w:sz w:val="24"/>
          <w:szCs w:val="24"/>
        </w:rPr>
        <w:t xml:space="preserve"> </w:t>
      </w:r>
      <w:r w:rsidRPr="008F1CF6">
        <w:rPr>
          <w:rFonts w:ascii="Arial" w:hAnsi="Arial" w:cs="Arial"/>
          <w:sz w:val="24"/>
          <w:szCs w:val="24"/>
        </w:rPr>
        <w:t>Fiind omnivori, ursii bruni</w:t>
      </w:r>
      <w:r w:rsidRPr="008F1CF6">
        <w:rPr>
          <w:rFonts w:ascii="Arial" w:hAnsi="Arial" w:cs="Arial"/>
          <w:spacing w:val="1"/>
          <w:sz w:val="24"/>
          <w:szCs w:val="24"/>
        </w:rPr>
        <w:t xml:space="preserve"> </w:t>
      </w:r>
      <w:r w:rsidRPr="008F1CF6">
        <w:rPr>
          <w:rFonts w:ascii="Arial" w:hAnsi="Arial" w:cs="Arial"/>
          <w:sz w:val="24"/>
          <w:szCs w:val="24"/>
        </w:rPr>
        <w:t>sunt atrasi de zonele cu acces facil la surse de hrana din zonele populate de oameni, in</w:t>
      </w:r>
      <w:r w:rsidRPr="008F1CF6">
        <w:rPr>
          <w:rFonts w:ascii="Arial" w:hAnsi="Arial" w:cs="Arial"/>
          <w:spacing w:val="1"/>
          <w:sz w:val="24"/>
          <w:szCs w:val="24"/>
        </w:rPr>
        <w:t xml:space="preserve"> </w:t>
      </w:r>
      <w:r w:rsidRPr="008F1CF6">
        <w:rPr>
          <w:rFonts w:ascii="Arial" w:hAnsi="Arial" w:cs="Arial"/>
          <w:sz w:val="24"/>
          <w:szCs w:val="24"/>
        </w:rPr>
        <w:t>special</w:t>
      </w:r>
      <w:r w:rsidRPr="008F1CF6">
        <w:rPr>
          <w:rFonts w:ascii="Arial" w:hAnsi="Arial" w:cs="Arial"/>
          <w:spacing w:val="64"/>
          <w:sz w:val="24"/>
          <w:szCs w:val="24"/>
        </w:rPr>
        <w:t xml:space="preserve"> </w:t>
      </w:r>
      <w:r w:rsidRPr="008F1CF6">
        <w:rPr>
          <w:rFonts w:ascii="Arial" w:hAnsi="Arial" w:cs="Arial"/>
          <w:sz w:val="24"/>
          <w:szCs w:val="24"/>
        </w:rPr>
        <w:t>acolo</w:t>
      </w:r>
      <w:r w:rsidRPr="008F1CF6">
        <w:rPr>
          <w:rFonts w:ascii="Arial" w:hAnsi="Arial" w:cs="Arial"/>
          <w:spacing w:val="64"/>
          <w:sz w:val="24"/>
          <w:szCs w:val="24"/>
        </w:rPr>
        <w:t xml:space="preserve"> </w:t>
      </w:r>
      <w:r w:rsidRPr="008F1CF6">
        <w:rPr>
          <w:rFonts w:ascii="Arial" w:hAnsi="Arial" w:cs="Arial"/>
          <w:sz w:val="24"/>
          <w:szCs w:val="24"/>
        </w:rPr>
        <w:t>unde</w:t>
      </w:r>
      <w:r w:rsidRPr="008F1CF6">
        <w:rPr>
          <w:rFonts w:ascii="Arial" w:hAnsi="Arial" w:cs="Arial"/>
          <w:spacing w:val="61"/>
          <w:sz w:val="24"/>
          <w:szCs w:val="24"/>
        </w:rPr>
        <w:t xml:space="preserve"> </w:t>
      </w:r>
      <w:r w:rsidRPr="008F1CF6">
        <w:rPr>
          <w:rFonts w:ascii="Arial" w:hAnsi="Arial" w:cs="Arial"/>
          <w:sz w:val="24"/>
          <w:szCs w:val="24"/>
        </w:rPr>
        <w:t>exista</w:t>
      </w:r>
      <w:r w:rsidRPr="008F1CF6">
        <w:rPr>
          <w:rFonts w:ascii="Arial" w:hAnsi="Arial" w:cs="Arial"/>
          <w:spacing w:val="64"/>
          <w:sz w:val="24"/>
          <w:szCs w:val="24"/>
        </w:rPr>
        <w:t xml:space="preserve"> </w:t>
      </w:r>
      <w:r w:rsidRPr="008F1CF6">
        <w:rPr>
          <w:rFonts w:ascii="Arial" w:hAnsi="Arial" w:cs="Arial"/>
          <w:sz w:val="24"/>
          <w:szCs w:val="24"/>
        </w:rPr>
        <w:t>un</w:t>
      </w:r>
      <w:r w:rsidRPr="008F1CF6">
        <w:rPr>
          <w:rFonts w:ascii="Arial" w:hAnsi="Arial" w:cs="Arial"/>
          <w:spacing w:val="64"/>
          <w:sz w:val="24"/>
          <w:szCs w:val="24"/>
        </w:rPr>
        <w:t xml:space="preserve"> </w:t>
      </w:r>
      <w:r w:rsidRPr="008F1CF6">
        <w:rPr>
          <w:rFonts w:ascii="Arial" w:hAnsi="Arial" w:cs="Arial"/>
          <w:sz w:val="24"/>
          <w:szCs w:val="24"/>
        </w:rPr>
        <w:t>management</w:t>
      </w:r>
      <w:r w:rsidRPr="008F1CF6">
        <w:rPr>
          <w:rFonts w:ascii="Arial" w:hAnsi="Arial" w:cs="Arial"/>
          <w:spacing w:val="62"/>
          <w:sz w:val="24"/>
          <w:szCs w:val="24"/>
        </w:rPr>
        <w:t xml:space="preserve"> </w:t>
      </w:r>
      <w:r w:rsidRPr="008F1CF6">
        <w:rPr>
          <w:rFonts w:ascii="Arial" w:hAnsi="Arial" w:cs="Arial"/>
          <w:sz w:val="24"/>
          <w:szCs w:val="24"/>
        </w:rPr>
        <w:t>defectuos</w:t>
      </w:r>
      <w:r w:rsidRPr="008F1CF6">
        <w:rPr>
          <w:rFonts w:ascii="Arial" w:hAnsi="Arial" w:cs="Arial"/>
          <w:spacing w:val="64"/>
          <w:sz w:val="24"/>
          <w:szCs w:val="24"/>
        </w:rPr>
        <w:t xml:space="preserve"> </w:t>
      </w:r>
      <w:r w:rsidRPr="008F1CF6">
        <w:rPr>
          <w:rFonts w:ascii="Arial" w:hAnsi="Arial" w:cs="Arial"/>
          <w:sz w:val="24"/>
          <w:szCs w:val="24"/>
        </w:rPr>
        <w:t>al</w:t>
      </w:r>
      <w:r w:rsidRPr="008F1CF6">
        <w:rPr>
          <w:rFonts w:ascii="Arial" w:hAnsi="Arial" w:cs="Arial"/>
          <w:spacing w:val="63"/>
          <w:sz w:val="24"/>
          <w:szCs w:val="24"/>
        </w:rPr>
        <w:t xml:space="preserve"> </w:t>
      </w:r>
      <w:r w:rsidRPr="008F1CF6">
        <w:rPr>
          <w:rFonts w:ascii="Arial" w:hAnsi="Arial" w:cs="Arial"/>
          <w:sz w:val="24"/>
          <w:szCs w:val="24"/>
        </w:rPr>
        <w:t>deseurilor</w:t>
      </w:r>
      <w:r w:rsidRPr="008F1CF6">
        <w:rPr>
          <w:rFonts w:ascii="Arial" w:hAnsi="Arial" w:cs="Arial"/>
          <w:spacing w:val="63"/>
          <w:sz w:val="24"/>
          <w:szCs w:val="24"/>
        </w:rPr>
        <w:t xml:space="preserve"> </w:t>
      </w:r>
      <w:r w:rsidRPr="008F1CF6">
        <w:rPr>
          <w:rFonts w:ascii="Arial" w:hAnsi="Arial" w:cs="Arial"/>
          <w:sz w:val="24"/>
          <w:szCs w:val="24"/>
        </w:rPr>
        <w:t>sau</w:t>
      </w:r>
      <w:r w:rsidRPr="008F1CF6">
        <w:rPr>
          <w:rFonts w:ascii="Arial" w:hAnsi="Arial" w:cs="Arial"/>
          <w:spacing w:val="64"/>
          <w:sz w:val="24"/>
          <w:szCs w:val="24"/>
        </w:rPr>
        <w:t xml:space="preserve"> </w:t>
      </w:r>
      <w:r w:rsidRPr="008F1CF6">
        <w:rPr>
          <w:rFonts w:ascii="Arial" w:hAnsi="Arial" w:cs="Arial"/>
          <w:sz w:val="24"/>
          <w:szCs w:val="24"/>
        </w:rPr>
        <w:t>unde</w:t>
      </w:r>
      <w:r w:rsidRPr="008F1CF6">
        <w:rPr>
          <w:rFonts w:ascii="Arial" w:hAnsi="Arial" w:cs="Arial"/>
          <w:spacing w:val="63"/>
          <w:sz w:val="24"/>
          <w:szCs w:val="24"/>
        </w:rPr>
        <w:t xml:space="preserve"> </w:t>
      </w:r>
      <w:r w:rsidRPr="008F1CF6">
        <w:rPr>
          <w:rFonts w:ascii="Arial" w:hAnsi="Arial" w:cs="Arial"/>
          <w:sz w:val="24"/>
          <w:szCs w:val="24"/>
        </w:rPr>
        <w:t>animalele</w:t>
      </w:r>
      <w:r w:rsidRPr="008F1CF6">
        <w:rPr>
          <w:rFonts w:ascii="Arial" w:hAnsi="Arial" w:cs="Arial"/>
          <w:spacing w:val="-67"/>
          <w:sz w:val="24"/>
          <w:szCs w:val="24"/>
        </w:rPr>
        <w:t xml:space="preserve"> </w:t>
      </w:r>
      <w:r w:rsidRPr="008F1CF6">
        <w:rPr>
          <w:rFonts w:ascii="Arial" w:hAnsi="Arial" w:cs="Arial"/>
          <w:sz w:val="24"/>
          <w:szCs w:val="24"/>
        </w:rPr>
        <w:t>raman fara hrana din cauza supraexploatarii intensive a resurselor naturale (ciuperci sau</w:t>
      </w:r>
      <w:r w:rsidRPr="008F1CF6">
        <w:rPr>
          <w:rFonts w:ascii="Arial" w:hAnsi="Arial" w:cs="Arial"/>
          <w:spacing w:val="1"/>
          <w:sz w:val="24"/>
          <w:szCs w:val="24"/>
        </w:rPr>
        <w:t xml:space="preserve"> </w:t>
      </w:r>
      <w:r w:rsidRPr="008F1CF6">
        <w:rPr>
          <w:rFonts w:ascii="Arial" w:hAnsi="Arial" w:cs="Arial"/>
          <w:sz w:val="24"/>
          <w:szCs w:val="24"/>
        </w:rPr>
        <w:t>fructe</w:t>
      </w:r>
      <w:r w:rsidRPr="008F1CF6">
        <w:rPr>
          <w:rFonts w:ascii="Arial" w:hAnsi="Arial" w:cs="Arial"/>
          <w:spacing w:val="-1"/>
          <w:sz w:val="24"/>
          <w:szCs w:val="24"/>
        </w:rPr>
        <w:t xml:space="preserve"> </w:t>
      </w:r>
      <w:r w:rsidRPr="008F1CF6">
        <w:rPr>
          <w:rFonts w:ascii="Arial" w:hAnsi="Arial" w:cs="Arial"/>
          <w:sz w:val="24"/>
          <w:szCs w:val="24"/>
        </w:rPr>
        <w:t>de padure).</w:t>
      </w:r>
    </w:p>
    <w:p w14:paraId="34EEA198" w14:textId="77777777" w:rsidR="00336D7F" w:rsidRPr="008F1CF6" w:rsidRDefault="00336D7F" w:rsidP="00F77521">
      <w:pPr>
        <w:pStyle w:val="NormalWeb"/>
        <w:shd w:val="clear" w:color="auto" w:fill="FFFFFF"/>
        <w:spacing w:before="0" w:beforeAutospacing="0" w:after="0" w:afterAutospacing="0" w:line="360" w:lineRule="atLeast"/>
        <w:ind w:firstLine="568"/>
        <w:rPr>
          <w:rFonts w:ascii="Arial" w:hAnsi="Arial" w:cs="Arial"/>
          <w:b/>
          <w:bCs/>
        </w:rPr>
      </w:pPr>
    </w:p>
    <w:p w14:paraId="1E6F77BE" w14:textId="77777777" w:rsidR="00F1781B" w:rsidRPr="008F1CF6" w:rsidRDefault="00F1781B" w:rsidP="00F77521">
      <w:pPr>
        <w:pStyle w:val="NormalWeb"/>
        <w:shd w:val="clear" w:color="auto" w:fill="FFFFFF"/>
        <w:spacing w:before="0" w:beforeAutospacing="0" w:after="0" w:afterAutospacing="0" w:line="360" w:lineRule="atLeast"/>
        <w:ind w:firstLine="568"/>
        <w:rPr>
          <w:rFonts w:ascii="Arial" w:hAnsi="Arial" w:cs="Arial"/>
          <w:b/>
          <w:bCs/>
        </w:rPr>
      </w:pPr>
    </w:p>
    <w:p w14:paraId="1240E58B" w14:textId="77777777" w:rsidR="00F1781B" w:rsidRPr="008F1CF6" w:rsidRDefault="00F1781B" w:rsidP="00F77521">
      <w:pPr>
        <w:pStyle w:val="NormalWeb"/>
        <w:shd w:val="clear" w:color="auto" w:fill="FFFFFF"/>
        <w:spacing w:before="0" w:beforeAutospacing="0" w:after="0" w:afterAutospacing="0" w:line="360" w:lineRule="atLeast"/>
        <w:ind w:firstLine="568"/>
        <w:rPr>
          <w:rFonts w:ascii="Arial" w:hAnsi="Arial" w:cs="Arial"/>
          <w:b/>
          <w:bCs/>
        </w:rPr>
      </w:pPr>
    </w:p>
    <w:p w14:paraId="07DF6C1C" w14:textId="77777777" w:rsidR="00F1781B" w:rsidRPr="008F1CF6" w:rsidRDefault="00F1781B" w:rsidP="00F77521">
      <w:pPr>
        <w:pStyle w:val="NormalWeb"/>
        <w:shd w:val="clear" w:color="auto" w:fill="FFFFFF"/>
        <w:spacing w:before="0" w:beforeAutospacing="0" w:after="0" w:afterAutospacing="0" w:line="360" w:lineRule="atLeast"/>
        <w:ind w:firstLine="568"/>
        <w:rPr>
          <w:rFonts w:ascii="Arial" w:hAnsi="Arial" w:cs="Arial"/>
          <w:b/>
          <w:bCs/>
        </w:rPr>
      </w:pPr>
    </w:p>
    <w:p w14:paraId="26F8D448" w14:textId="77777777" w:rsidR="00F1781B" w:rsidRPr="008F1CF6" w:rsidRDefault="00F1781B" w:rsidP="00F77521">
      <w:pPr>
        <w:pStyle w:val="NormalWeb"/>
        <w:shd w:val="clear" w:color="auto" w:fill="FFFFFF"/>
        <w:spacing w:before="0" w:beforeAutospacing="0" w:after="0" w:afterAutospacing="0" w:line="360" w:lineRule="atLeast"/>
        <w:ind w:firstLine="568"/>
        <w:rPr>
          <w:rFonts w:ascii="Arial" w:hAnsi="Arial" w:cs="Arial"/>
          <w:b/>
          <w:bCs/>
        </w:rPr>
      </w:pPr>
    </w:p>
    <w:p w14:paraId="604515BA" w14:textId="77777777" w:rsidR="00DE23FF" w:rsidRPr="008F1CF6" w:rsidRDefault="00DE23FF" w:rsidP="00F77521">
      <w:pPr>
        <w:pStyle w:val="NormalWeb"/>
        <w:shd w:val="clear" w:color="auto" w:fill="FFFFFF"/>
        <w:spacing w:before="0" w:beforeAutospacing="0" w:after="0" w:afterAutospacing="0" w:line="360" w:lineRule="atLeast"/>
        <w:ind w:firstLine="568"/>
        <w:rPr>
          <w:rFonts w:ascii="Arial" w:hAnsi="Arial" w:cs="Arial"/>
          <w:b/>
          <w:bCs/>
        </w:rPr>
      </w:pPr>
    </w:p>
    <w:p w14:paraId="2B5D45C9" w14:textId="0FD6A848" w:rsidR="00F77521" w:rsidRPr="008F1CF6" w:rsidRDefault="00336D7F" w:rsidP="00F77521">
      <w:pPr>
        <w:pStyle w:val="NormalWeb"/>
        <w:shd w:val="clear" w:color="auto" w:fill="FFFFFF"/>
        <w:spacing w:before="0" w:beforeAutospacing="0" w:after="0" w:afterAutospacing="0" w:line="360" w:lineRule="atLeast"/>
        <w:ind w:firstLine="568"/>
        <w:rPr>
          <w:rFonts w:ascii="Arial" w:hAnsi="Arial" w:cs="Arial"/>
          <w:b/>
          <w:bCs/>
        </w:rPr>
      </w:pPr>
      <w:r w:rsidRPr="008F1CF6">
        <w:rPr>
          <w:rFonts w:ascii="Arial" w:hAnsi="Arial" w:cs="Arial"/>
          <w:b/>
          <w:bCs/>
        </w:rPr>
        <w:t>Myotis myotis (liliac comun)</w:t>
      </w:r>
    </w:p>
    <w:p w14:paraId="0148C1CE" w14:textId="46A85F26" w:rsidR="00336D7F" w:rsidRPr="008F1CF6" w:rsidRDefault="00D671AE" w:rsidP="00F77521">
      <w:pPr>
        <w:pStyle w:val="NormalWeb"/>
        <w:shd w:val="clear" w:color="auto" w:fill="FFFFFF"/>
        <w:spacing w:before="0" w:beforeAutospacing="0" w:after="0" w:afterAutospacing="0" w:line="360" w:lineRule="atLeast"/>
        <w:ind w:firstLine="568"/>
        <w:rPr>
          <w:rFonts w:ascii="Arial" w:hAnsi="Arial" w:cs="Arial"/>
          <w:b/>
          <w:bCs/>
          <w:color w:val="FF0000"/>
        </w:rPr>
      </w:pPr>
      <w:r w:rsidRPr="008F1CF6">
        <w:rPr>
          <w:rFonts w:ascii="Arial" w:hAnsi="Arial" w:cs="Arial"/>
          <w:b/>
          <w:bCs/>
          <w:noProof/>
          <w:color w:val="FF0000"/>
        </w:rPr>
        <w:drawing>
          <wp:anchor distT="0" distB="0" distL="114300" distR="114300" simplePos="0" relativeHeight="251660288" behindDoc="1" locked="0" layoutInCell="1" allowOverlap="1" wp14:anchorId="3DFACE05" wp14:editId="2904D816">
            <wp:simplePos x="0" y="0"/>
            <wp:positionH relativeFrom="column">
              <wp:posOffset>137795</wp:posOffset>
            </wp:positionH>
            <wp:positionV relativeFrom="paragraph">
              <wp:posOffset>300355</wp:posOffset>
            </wp:positionV>
            <wp:extent cx="2552700" cy="2552700"/>
            <wp:effectExtent l="0" t="0" r="0" b="0"/>
            <wp:wrapSquare wrapText="bothSides"/>
            <wp:docPr id="14996535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pic:spPr>
                </pic:pic>
              </a:graphicData>
            </a:graphic>
            <wp14:sizeRelH relativeFrom="margin">
              <wp14:pctWidth>0</wp14:pctWidth>
            </wp14:sizeRelH>
            <wp14:sizeRelV relativeFrom="margin">
              <wp14:pctHeight>0</wp14:pctHeight>
            </wp14:sizeRelV>
          </wp:anchor>
        </w:drawing>
      </w:r>
    </w:p>
    <w:p w14:paraId="56C91F4D" w14:textId="414B8BBB" w:rsidR="00336D7F" w:rsidRPr="008F1CF6" w:rsidRDefault="00336D7F" w:rsidP="00336D7F">
      <w:pPr>
        <w:pStyle w:val="NormalWeb"/>
        <w:shd w:val="clear" w:color="auto" w:fill="FFFFFF"/>
        <w:spacing w:before="0" w:beforeAutospacing="0" w:after="0" w:afterAutospacing="0"/>
        <w:ind w:firstLine="568"/>
        <w:jc w:val="both"/>
        <w:rPr>
          <w:rFonts w:ascii="Arial" w:hAnsi="Arial" w:cs="Arial"/>
        </w:rPr>
      </w:pPr>
      <w:r w:rsidRPr="008F1CF6">
        <w:rPr>
          <w:rFonts w:ascii="Arial" w:hAnsi="Arial" w:cs="Arial"/>
        </w:rPr>
        <w:t xml:space="preserve">Liliacul comun este prezent în zone cu o pondere ridicată de habitate forestiere. Habitatele cele mai frecventate ale speciei sunt reprezentate de pădurile mature de foioase sau mixte, cu substrat semideschis, capturând o parte importante a pradei direct de pe sol. Uneori vânează şi în păduri de conifere sau peste pajişti şi păşuni proaspăt cosite sau păşunate, dar majoritatea timpului alocat pentru procurarea hranei îl petrec în păduri - uneori până la 98%. Densitatea populaţiilor arată o corelaţie strânsă și directă cu prezenţa pădurilor şi, în primul rând, cu procentajul pădurilor mature de foioase şi mixte din suprafața totală acoperită cu habitate forestiere. </w:t>
      </w:r>
    </w:p>
    <w:p w14:paraId="1DF4F636" w14:textId="77777777" w:rsidR="00336D7F" w:rsidRPr="008F1CF6" w:rsidRDefault="00336D7F" w:rsidP="00336D7F">
      <w:pPr>
        <w:pStyle w:val="NormalWeb"/>
        <w:shd w:val="clear" w:color="auto" w:fill="FFFFFF"/>
        <w:spacing w:before="0" w:beforeAutospacing="0" w:after="0" w:afterAutospacing="0"/>
        <w:ind w:firstLine="568"/>
        <w:jc w:val="both"/>
        <w:rPr>
          <w:rFonts w:ascii="Arial" w:hAnsi="Arial" w:cs="Arial"/>
        </w:rPr>
      </w:pPr>
      <w:r w:rsidRPr="008F1CF6">
        <w:rPr>
          <w:rFonts w:ascii="Arial" w:hAnsi="Arial" w:cs="Arial"/>
        </w:rPr>
        <w:t xml:space="preserve">Ocupă adăposturile de hibernare începând din luna octombrie, şi în funcţie de zonă şi condiţii climatice le părăseşte în martie-aprilie. În zilele noastre principalii factori de ameninţare pentru această specie pot fi considerați pierderea adăposturilor datorită renovării clădirilor, fragmentarea habitatelor, folosirea pesticidelor şi deranjarea excesivă în adăposturile subterane. Specia poate să apară oriunde în cadrul siturilor de importanță comunitară, utilizând majoritatea cavităților și galeriilor de mină din etajul pădurilor, însă în interiorul ariei naturale protejate nu formează colonii mari de naștere. Specia ocupă și adăposturi antropice, ruine și clădiri părăsite cu încăperi întunecate, în acest sens constatându-se faptul că specia poate să apară și în afara zonelor carstice. </w:t>
      </w:r>
    </w:p>
    <w:p w14:paraId="73E68A88" w14:textId="77777777" w:rsidR="00336D7F" w:rsidRPr="008F1CF6" w:rsidRDefault="00336D7F" w:rsidP="00336D7F">
      <w:pPr>
        <w:pStyle w:val="NormalWeb"/>
        <w:shd w:val="clear" w:color="auto" w:fill="FFFFFF"/>
        <w:spacing w:before="0" w:beforeAutospacing="0" w:after="0" w:afterAutospacing="0"/>
        <w:ind w:firstLine="568"/>
        <w:jc w:val="both"/>
        <w:rPr>
          <w:rFonts w:ascii="Arial" w:hAnsi="Arial" w:cs="Arial"/>
        </w:rPr>
      </w:pPr>
      <w:r w:rsidRPr="008F1CF6">
        <w:rPr>
          <w:rFonts w:ascii="Arial" w:hAnsi="Arial" w:cs="Arial"/>
        </w:rPr>
        <w:t xml:space="preserve">Efectivele de vară ale speciei în perimetrul ariei naturale protejate se compun, majoritar din masculi solitari, care de regulă trăiesc în păduri și nu sunt prea exigenți la condițiile oferite de adăpost. În perioada de împerechere, la sfârșitul verii, aceste efective migrează spre locurile de împerechere, unde întâlnesc femelele care și-au petrecut vara în coloniile de naștere, colonii situate preponderent în așezări umane din vecinătatea ariei naturale protejate. În interiorul ariei naturale protejate femelele au puține șanșe să-și găsească adăposturi suficient de mari și de calde pentru a forma colonii de naștere, tendința disponibilității clădirilor adecvate fiind una negativă, întrucât cele abandonate de om sunt jefuite și distruse total, iar cele nou construite nu mai oferă acces liliecilor. </w:t>
      </w:r>
    </w:p>
    <w:p w14:paraId="10F41303" w14:textId="77777777" w:rsidR="00336D7F" w:rsidRPr="008F1CF6" w:rsidRDefault="00336D7F" w:rsidP="00336D7F">
      <w:pPr>
        <w:pStyle w:val="NormalWeb"/>
        <w:shd w:val="clear" w:color="auto" w:fill="FFFFFF"/>
        <w:spacing w:before="0" w:beforeAutospacing="0" w:after="0" w:afterAutospacing="0"/>
        <w:ind w:firstLine="568"/>
        <w:jc w:val="both"/>
        <w:rPr>
          <w:rFonts w:ascii="Arial" w:hAnsi="Arial" w:cs="Arial"/>
        </w:rPr>
      </w:pPr>
      <w:r w:rsidRPr="008F1CF6">
        <w:rPr>
          <w:rFonts w:ascii="Arial" w:hAnsi="Arial" w:cs="Arial"/>
        </w:rPr>
        <w:t xml:space="preserve">Efectivele de iarnă pot fi mixte. Mărimea aglomerărilor depinde foarte mult de disponibilitatea locurilor de hibernare adecvate. Galeriile de mină reprezintă o alternativă bună, însă cele accesibile sunt prea puține la nivelul întregii arii naturale protejate. </w:t>
      </w:r>
    </w:p>
    <w:p w14:paraId="1045D037" w14:textId="77777777" w:rsidR="00336D7F" w:rsidRPr="008F1CF6" w:rsidRDefault="00336D7F" w:rsidP="00336D7F">
      <w:pPr>
        <w:pStyle w:val="NormalWeb"/>
        <w:shd w:val="clear" w:color="auto" w:fill="FFFFFF"/>
        <w:spacing w:before="0" w:beforeAutospacing="0" w:after="0" w:afterAutospacing="0"/>
        <w:ind w:firstLine="568"/>
        <w:jc w:val="both"/>
        <w:rPr>
          <w:rFonts w:ascii="Arial" w:hAnsi="Arial" w:cs="Arial"/>
        </w:rPr>
      </w:pPr>
      <w:r w:rsidRPr="008F1CF6">
        <w:rPr>
          <w:rFonts w:ascii="Arial" w:hAnsi="Arial" w:cs="Arial"/>
        </w:rPr>
        <w:t xml:space="preserve">Numărul indivizilor crește la sfârșitul verii și toamna, când începe perioada de împerechere și liliecii se pregătesc pentru hibernare. Locurile de împerechere și de hibernare se află adesea în zone împădurite, în acest sens înregistrându-se un fenomen de migrație dinspre zonele antropizate spre suprafețe naturale din cadrul ariei naturale protejate. </w:t>
      </w:r>
    </w:p>
    <w:p w14:paraId="0EF73625" w14:textId="77777777" w:rsidR="00336D7F" w:rsidRPr="008F1CF6" w:rsidRDefault="00336D7F" w:rsidP="00336D7F">
      <w:pPr>
        <w:pStyle w:val="NormalWeb"/>
        <w:shd w:val="clear" w:color="auto" w:fill="FFFFFF"/>
        <w:spacing w:before="0" w:beforeAutospacing="0" w:after="0" w:afterAutospacing="0"/>
        <w:ind w:firstLine="568"/>
        <w:jc w:val="both"/>
        <w:rPr>
          <w:rFonts w:ascii="Arial" w:hAnsi="Arial" w:cs="Arial"/>
        </w:rPr>
      </w:pPr>
      <w:r w:rsidRPr="008F1CF6">
        <w:rPr>
          <w:rFonts w:ascii="Arial" w:hAnsi="Arial" w:cs="Arial"/>
        </w:rPr>
        <w:lastRenderedPageBreak/>
        <w:t xml:space="preserve">În perimetrul ariilor naturale protejate specia este bine reprezentată și prezintă o distribuție larg răspândită. </w:t>
      </w:r>
    </w:p>
    <w:p w14:paraId="12062154" w14:textId="6151820E" w:rsidR="00336D7F" w:rsidRPr="008F1CF6" w:rsidRDefault="00336D7F" w:rsidP="00336D7F">
      <w:pPr>
        <w:pStyle w:val="NormalWeb"/>
        <w:shd w:val="clear" w:color="auto" w:fill="FFFFFF"/>
        <w:spacing w:before="0" w:beforeAutospacing="0" w:after="0" w:afterAutospacing="0"/>
        <w:ind w:firstLine="568"/>
        <w:jc w:val="both"/>
        <w:rPr>
          <w:rFonts w:ascii="Arial" w:hAnsi="Arial" w:cs="Arial"/>
        </w:rPr>
      </w:pPr>
      <w:r w:rsidRPr="008F1CF6">
        <w:rPr>
          <w:rFonts w:ascii="Arial" w:hAnsi="Arial" w:cs="Arial"/>
        </w:rPr>
        <w:t>Starea de conservare globală a speciei în cadrul ariilor naturale protejate este evaluată ca fiind favorabilă.</w:t>
      </w:r>
    </w:p>
    <w:p w14:paraId="01FD7D96" w14:textId="77777777" w:rsidR="00336D7F" w:rsidRPr="008F1CF6" w:rsidRDefault="00336D7F" w:rsidP="007A176A">
      <w:pPr>
        <w:pStyle w:val="NormalWeb"/>
        <w:shd w:val="clear" w:color="auto" w:fill="FFFFFF"/>
        <w:spacing w:before="0" w:beforeAutospacing="0" w:after="0" w:afterAutospacing="0"/>
        <w:ind w:firstLine="568"/>
      </w:pPr>
    </w:p>
    <w:p w14:paraId="230DCBC7" w14:textId="77777777" w:rsidR="00336D7F" w:rsidRPr="008F1CF6" w:rsidRDefault="00336D7F" w:rsidP="007A176A">
      <w:pPr>
        <w:pStyle w:val="NormalWeb"/>
        <w:shd w:val="clear" w:color="auto" w:fill="FFFFFF"/>
        <w:spacing w:before="0" w:beforeAutospacing="0" w:after="0" w:afterAutospacing="0"/>
        <w:ind w:firstLine="568"/>
      </w:pPr>
    </w:p>
    <w:p w14:paraId="1E754225" w14:textId="52AA1317" w:rsidR="007A176A" w:rsidRPr="008F1CF6" w:rsidRDefault="00F1781B" w:rsidP="00F77521">
      <w:pPr>
        <w:spacing w:line="288" w:lineRule="auto"/>
        <w:ind w:firstLine="708"/>
        <w:jc w:val="both"/>
        <w:rPr>
          <w:rFonts w:ascii="Arial" w:hAnsi="Arial" w:cs="Arial"/>
          <w:color w:val="FF0000"/>
        </w:rPr>
      </w:pPr>
      <w:r w:rsidRPr="008F1CF6">
        <w:rPr>
          <w:rFonts w:ascii="Arial" w:hAnsi="Arial" w:cs="Arial"/>
          <w:noProof/>
          <w:color w:val="FF0000"/>
        </w:rPr>
        <w:drawing>
          <wp:inline distT="0" distB="0" distL="0" distR="0" wp14:anchorId="61AB4CAB" wp14:editId="3B9041FA">
            <wp:extent cx="5759450" cy="5212080"/>
            <wp:effectExtent l="0" t="0" r="0" b="0"/>
            <wp:docPr id="993471275"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71275" name="Imagine 993471275"/>
                    <pic:cNvPicPr/>
                  </pic:nvPicPr>
                  <pic:blipFill>
                    <a:blip r:embed="rId83">
                      <a:extLst>
                        <a:ext uri="{28A0092B-C50C-407E-A947-70E740481C1C}">
                          <a14:useLocalDpi xmlns:a14="http://schemas.microsoft.com/office/drawing/2010/main" val="0"/>
                        </a:ext>
                      </a:extLst>
                    </a:blip>
                    <a:stretch>
                      <a:fillRect/>
                    </a:stretch>
                  </pic:blipFill>
                  <pic:spPr>
                    <a:xfrm>
                      <a:off x="0" y="0"/>
                      <a:ext cx="5759450" cy="5212080"/>
                    </a:xfrm>
                    <a:prstGeom prst="rect">
                      <a:avLst/>
                    </a:prstGeom>
                  </pic:spPr>
                </pic:pic>
              </a:graphicData>
            </a:graphic>
          </wp:inline>
        </w:drawing>
      </w:r>
    </w:p>
    <w:p w14:paraId="64B1C8C9" w14:textId="26B2B168" w:rsidR="007A176A" w:rsidRPr="008F1CF6" w:rsidRDefault="007A176A" w:rsidP="007A176A">
      <w:pPr>
        <w:spacing w:line="288" w:lineRule="auto"/>
        <w:ind w:firstLine="708"/>
        <w:jc w:val="center"/>
        <w:rPr>
          <w:rFonts w:ascii="Arial" w:hAnsi="Arial" w:cs="Arial"/>
          <w:i/>
          <w:iCs/>
        </w:rPr>
      </w:pPr>
      <w:r w:rsidRPr="008F1CF6">
        <w:rPr>
          <w:rFonts w:ascii="Arial" w:hAnsi="Arial" w:cs="Arial"/>
          <w:i/>
          <w:iCs/>
        </w:rPr>
        <w:t xml:space="preserve">Foto: suprapunere </w:t>
      </w:r>
      <w:r w:rsidR="00F1781B" w:rsidRPr="008F1CF6">
        <w:rPr>
          <w:rFonts w:ascii="Arial" w:hAnsi="Arial" w:cs="Arial"/>
          <w:i/>
          <w:iCs/>
        </w:rPr>
        <w:t>lilieci</w:t>
      </w:r>
      <w:r w:rsidRPr="008F1CF6">
        <w:rPr>
          <w:rFonts w:ascii="Arial" w:hAnsi="Arial" w:cs="Arial"/>
          <w:i/>
          <w:iCs/>
        </w:rPr>
        <w:t xml:space="preserve"> peste UP </w:t>
      </w:r>
      <w:r w:rsidR="00F1781B" w:rsidRPr="008F1CF6">
        <w:rPr>
          <w:rFonts w:ascii="Arial" w:hAnsi="Arial" w:cs="Arial"/>
          <w:i/>
          <w:iCs/>
        </w:rPr>
        <w:t xml:space="preserve">II Pasunea </w:t>
      </w:r>
      <w:r w:rsidR="005173CD">
        <w:rPr>
          <w:rFonts w:ascii="Arial" w:hAnsi="Arial" w:cs="Arial"/>
          <w:i/>
          <w:iCs/>
        </w:rPr>
        <w:t>BIERTAN</w:t>
      </w:r>
    </w:p>
    <w:p w14:paraId="57FA300C" w14:textId="77777777" w:rsidR="00C92741" w:rsidRPr="008F1CF6" w:rsidRDefault="00C92741" w:rsidP="0036720F">
      <w:pPr>
        <w:shd w:val="clear" w:color="auto" w:fill="FFFFFF"/>
        <w:ind w:firstLine="708"/>
        <w:rPr>
          <w:rFonts w:ascii="Arial" w:hAnsi="Arial" w:cs="Arial"/>
          <w:color w:val="FF0000"/>
          <w:sz w:val="24"/>
          <w:szCs w:val="24"/>
        </w:rPr>
      </w:pPr>
    </w:p>
    <w:bookmarkEnd w:id="27"/>
    <w:p w14:paraId="6CB5B0CC" w14:textId="439C9BA3" w:rsidR="00946842" w:rsidRPr="008F1CF6" w:rsidRDefault="00946842" w:rsidP="00946842">
      <w:pPr>
        <w:spacing w:after="0" w:line="240" w:lineRule="auto"/>
        <w:jc w:val="center"/>
        <w:rPr>
          <w:rFonts w:ascii="Arial" w:hAnsi="Arial" w:cs="Arial"/>
          <w:b/>
          <w:sz w:val="24"/>
          <w:szCs w:val="24"/>
          <w:lang w:val="it-IT"/>
        </w:rPr>
      </w:pPr>
      <w:r w:rsidRPr="008F1CF6">
        <w:rPr>
          <w:rFonts w:ascii="Arial" w:hAnsi="Arial" w:cs="Arial"/>
          <w:b/>
          <w:sz w:val="24"/>
          <w:szCs w:val="24"/>
          <w:lang w:val="it-IT"/>
        </w:rPr>
        <w:t xml:space="preserve">Descrierea funcţiilor ecologice ale speciilor şi habitatelor de interes  </w:t>
      </w:r>
      <w:r w:rsidRPr="008F1CF6">
        <w:rPr>
          <w:rFonts w:ascii="Arial" w:hAnsi="Arial" w:cs="Arial"/>
          <w:b/>
          <w:spacing w:val="-70"/>
          <w:sz w:val="24"/>
          <w:szCs w:val="24"/>
          <w:lang w:val="it-IT"/>
        </w:rPr>
        <w:t xml:space="preserve"> </w:t>
      </w:r>
      <w:r w:rsidRPr="008F1CF6">
        <w:rPr>
          <w:rFonts w:ascii="Arial" w:hAnsi="Arial" w:cs="Arial"/>
          <w:b/>
          <w:sz w:val="24"/>
          <w:szCs w:val="24"/>
          <w:lang w:val="it-IT"/>
        </w:rPr>
        <w:t>comunitar</w:t>
      </w:r>
      <w:r w:rsidRPr="008F1CF6">
        <w:rPr>
          <w:rFonts w:ascii="Arial" w:hAnsi="Arial" w:cs="Arial"/>
          <w:b/>
          <w:spacing w:val="-3"/>
          <w:sz w:val="24"/>
          <w:szCs w:val="24"/>
          <w:lang w:val="it-IT"/>
        </w:rPr>
        <w:t xml:space="preserve"> </w:t>
      </w:r>
      <w:r w:rsidRPr="008F1CF6">
        <w:rPr>
          <w:rFonts w:ascii="Arial" w:hAnsi="Arial" w:cs="Arial"/>
          <w:b/>
          <w:sz w:val="24"/>
          <w:szCs w:val="24"/>
          <w:lang w:val="it-IT"/>
        </w:rPr>
        <w:t>afectate</w:t>
      </w:r>
      <w:r w:rsidRPr="008F1CF6">
        <w:rPr>
          <w:rFonts w:ascii="Arial" w:hAnsi="Arial" w:cs="Arial"/>
          <w:b/>
          <w:spacing w:val="-1"/>
          <w:sz w:val="24"/>
          <w:szCs w:val="24"/>
          <w:lang w:val="it-IT"/>
        </w:rPr>
        <w:t xml:space="preserve"> </w:t>
      </w:r>
      <w:r w:rsidRPr="008F1CF6">
        <w:rPr>
          <w:rFonts w:ascii="Arial" w:hAnsi="Arial" w:cs="Arial"/>
          <w:b/>
          <w:sz w:val="24"/>
          <w:szCs w:val="24"/>
          <w:lang w:val="it-IT"/>
        </w:rPr>
        <w:t>şi</w:t>
      </w:r>
      <w:r w:rsidRPr="008F1CF6">
        <w:rPr>
          <w:rFonts w:ascii="Arial" w:hAnsi="Arial" w:cs="Arial"/>
          <w:b/>
          <w:spacing w:val="-3"/>
          <w:sz w:val="24"/>
          <w:szCs w:val="24"/>
          <w:lang w:val="it-IT"/>
        </w:rPr>
        <w:t xml:space="preserve"> </w:t>
      </w:r>
      <w:r w:rsidRPr="008F1CF6">
        <w:rPr>
          <w:rFonts w:ascii="Arial" w:hAnsi="Arial" w:cs="Arial"/>
          <w:b/>
          <w:sz w:val="24"/>
          <w:szCs w:val="24"/>
          <w:lang w:val="it-IT"/>
        </w:rPr>
        <w:t>a</w:t>
      </w:r>
      <w:r w:rsidRPr="008F1CF6">
        <w:rPr>
          <w:rFonts w:ascii="Arial" w:hAnsi="Arial" w:cs="Arial"/>
          <w:b/>
          <w:spacing w:val="-3"/>
          <w:sz w:val="24"/>
          <w:szCs w:val="24"/>
          <w:lang w:val="it-IT"/>
        </w:rPr>
        <w:t xml:space="preserve"> </w:t>
      </w:r>
      <w:r w:rsidRPr="008F1CF6">
        <w:rPr>
          <w:rFonts w:ascii="Arial" w:hAnsi="Arial" w:cs="Arial"/>
          <w:b/>
          <w:sz w:val="24"/>
          <w:szCs w:val="24"/>
          <w:lang w:val="it-IT"/>
        </w:rPr>
        <w:t>relaţiei</w:t>
      </w:r>
      <w:r w:rsidRPr="008F1CF6">
        <w:rPr>
          <w:rFonts w:ascii="Arial" w:hAnsi="Arial" w:cs="Arial"/>
          <w:b/>
          <w:spacing w:val="-3"/>
          <w:sz w:val="24"/>
          <w:szCs w:val="24"/>
          <w:lang w:val="it-IT"/>
        </w:rPr>
        <w:t xml:space="preserve"> </w:t>
      </w:r>
      <w:r w:rsidRPr="008F1CF6">
        <w:rPr>
          <w:rFonts w:ascii="Arial" w:hAnsi="Arial" w:cs="Arial"/>
          <w:b/>
          <w:sz w:val="24"/>
          <w:szCs w:val="24"/>
          <w:lang w:val="it-IT"/>
        </w:rPr>
        <w:t>acestora</w:t>
      </w:r>
      <w:r w:rsidRPr="008F1CF6">
        <w:rPr>
          <w:rFonts w:ascii="Arial" w:hAnsi="Arial" w:cs="Arial"/>
          <w:b/>
          <w:spacing w:val="-3"/>
          <w:sz w:val="24"/>
          <w:szCs w:val="24"/>
          <w:lang w:val="it-IT"/>
        </w:rPr>
        <w:t xml:space="preserve"> </w:t>
      </w:r>
      <w:r w:rsidRPr="008F1CF6">
        <w:rPr>
          <w:rFonts w:ascii="Arial" w:hAnsi="Arial" w:cs="Arial"/>
          <w:b/>
          <w:sz w:val="24"/>
          <w:szCs w:val="24"/>
          <w:lang w:val="it-IT"/>
        </w:rPr>
        <w:t>cu</w:t>
      </w:r>
      <w:r w:rsidRPr="008F1CF6">
        <w:rPr>
          <w:rFonts w:ascii="Arial" w:hAnsi="Arial" w:cs="Arial"/>
          <w:b/>
          <w:spacing w:val="-3"/>
          <w:sz w:val="24"/>
          <w:szCs w:val="24"/>
          <w:lang w:val="it-IT"/>
        </w:rPr>
        <w:t xml:space="preserve"> </w:t>
      </w:r>
      <w:r w:rsidRPr="008F1CF6">
        <w:rPr>
          <w:rFonts w:ascii="Arial" w:hAnsi="Arial" w:cs="Arial"/>
          <w:b/>
          <w:sz w:val="24"/>
          <w:szCs w:val="24"/>
          <w:lang w:val="it-IT"/>
        </w:rPr>
        <w:t>ariile</w:t>
      </w:r>
      <w:r w:rsidRPr="008F1CF6">
        <w:rPr>
          <w:rFonts w:ascii="Arial" w:hAnsi="Arial" w:cs="Arial"/>
          <w:b/>
          <w:spacing w:val="-3"/>
          <w:sz w:val="24"/>
          <w:szCs w:val="24"/>
          <w:lang w:val="it-IT"/>
        </w:rPr>
        <w:t xml:space="preserve"> </w:t>
      </w:r>
      <w:r w:rsidRPr="008F1CF6">
        <w:rPr>
          <w:rFonts w:ascii="Arial" w:hAnsi="Arial" w:cs="Arial"/>
          <w:b/>
          <w:sz w:val="24"/>
          <w:szCs w:val="24"/>
          <w:lang w:val="it-IT"/>
        </w:rPr>
        <w:t>naturale</w:t>
      </w:r>
      <w:r w:rsidRPr="008F1CF6">
        <w:rPr>
          <w:rFonts w:ascii="Arial" w:hAnsi="Arial" w:cs="Arial"/>
          <w:b/>
          <w:spacing w:val="1"/>
          <w:sz w:val="24"/>
          <w:szCs w:val="24"/>
          <w:lang w:val="it-IT"/>
        </w:rPr>
        <w:t xml:space="preserve"> </w:t>
      </w:r>
      <w:r w:rsidRPr="008F1CF6">
        <w:rPr>
          <w:rFonts w:ascii="Arial" w:hAnsi="Arial" w:cs="Arial"/>
          <w:b/>
          <w:sz w:val="24"/>
          <w:szCs w:val="24"/>
          <w:lang w:val="it-IT"/>
        </w:rPr>
        <w:t>protejate</w:t>
      </w:r>
    </w:p>
    <w:p w14:paraId="114C7C2C" w14:textId="77777777" w:rsidR="00946842" w:rsidRPr="008F1CF6" w:rsidRDefault="00946842" w:rsidP="00946842">
      <w:pPr>
        <w:spacing w:after="0" w:line="240" w:lineRule="auto"/>
        <w:jc w:val="center"/>
        <w:rPr>
          <w:rFonts w:ascii="Arial" w:hAnsi="Arial" w:cs="Arial"/>
          <w:b/>
          <w:sz w:val="24"/>
          <w:szCs w:val="24"/>
          <w:lang w:val="pt-BR"/>
        </w:rPr>
      </w:pPr>
      <w:r w:rsidRPr="008F1CF6">
        <w:rPr>
          <w:rFonts w:ascii="Arial" w:hAnsi="Arial" w:cs="Arial"/>
          <w:b/>
          <w:sz w:val="24"/>
          <w:szCs w:val="24"/>
          <w:lang w:val="pt-BR"/>
        </w:rPr>
        <w:t>de</w:t>
      </w:r>
      <w:r w:rsidRPr="008F1CF6">
        <w:rPr>
          <w:rFonts w:ascii="Arial" w:hAnsi="Arial" w:cs="Arial"/>
          <w:b/>
          <w:spacing w:val="-6"/>
          <w:sz w:val="24"/>
          <w:szCs w:val="24"/>
          <w:lang w:val="pt-BR"/>
        </w:rPr>
        <w:t xml:space="preserve"> </w:t>
      </w:r>
      <w:r w:rsidRPr="008F1CF6">
        <w:rPr>
          <w:rFonts w:ascii="Arial" w:hAnsi="Arial" w:cs="Arial"/>
          <w:b/>
          <w:sz w:val="24"/>
          <w:szCs w:val="24"/>
          <w:lang w:val="pt-BR"/>
        </w:rPr>
        <w:t>interes</w:t>
      </w:r>
      <w:r w:rsidRPr="008F1CF6">
        <w:rPr>
          <w:rFonts w:ascii="Arial" w:hAnsi="Arial" w:cs="Arial"/>
          <w:b/>
          <w:spacing w:val="-6"/>
          <w:sz w:val="24"/>
          <w:szCs w:val="24"/>
          <w:lang w:val="pt-BR"/>
        </w:rPr>
        <w:t xml:space="preserve"> </w:t>
      </w:r>
      <w:r w:rsidRPr="008F1CF6">
        <w:rPr>
          <w:rFonts w:ascii="Arial" w:hAnsi="Arial" w:cs="Arial"/>
          <w:b/>
          <w:sz w:val="24"/>
          <w:szCs w:val="24"/>
          <w:lang w:val="pt-BR"/>
        </w:rPr>
        <w:t>comunitar</w:t>
      </w:r>
      <w:r w:rsidRPr="008F1CF6">
        <w:rPr>
          <w:rFonts w:ascii="Arial" w:hAnsi="Arial" w:cs="Arial"/>
          <w:b/>
          <w:spacing w:val="-6"/>
          <w:sz w:val="24"/>
          <w:szCs w:val="24"/>
          <w:lang w:val="pt-BR"/>
        </w:rPr>
        <w:t xml:space="preserve"> </w:t>
      </w:r>
      <w:r w:rsidRPr="008F1CF6">
        <w:rPr>
          <w:rFonts w:ascii="Arial" w:hAnsi="Arial" w:cs="Arial"/>
          <w:b/>
          <w:sz w:val="24"/>
          <w:szCs w:val="24"/>
          <w:lang w:val="pt-BR"/>
        </w:rPr>
        <w:t>învecinate</w:t>
      </w:r>
      <w:r w:rsidRPr="008F1CF6">
        <w:rPr>
          <w:rFonts w:ascii="Arial" w:hAnsi="Arial" w:cs="Arial"/>
          <w:b/>
          <w:spacing w:val="-5"/>
          <w:sz w:val="24"/>
          <w:szCs w:val="24"/>
          <w:lang w:val="pt-BR"/>
        </w:rPr>
        <w:t xml:space="preserve"> </w:t>
      </w:r>
      <w:r w:rsidRPr="008F1CF6">
        <w:rPr>
          <w:rFonts w:ascii="Arial" w:hAnsi="Arial" w:cs="Arial"/>
          <w:b/>
          <w:sz w:val="24"/>
          <w:szCs w:val="24"/>
          <w:lang w:val="pt-BR"/>
        </w:rPr>
        <w:t>şi</w:t>
      </w:r>
      <w:r w:rsidRPr="008F1CF6">
        <w:rPr>
          <w:rFonts w:ascii="Arial" w:hAnsi="Arial" w:cs="Arial"/>
          <w:b/>
          <w:spacing w:val="-6"/>
          <w:sz w:val="24"/>
          <w:szCs w:val="24"/>
          <w:lang w:val="pt-BR"/>
        </w:rPr>
        <w:t xml:space="preserve"> </w:t>
      </w:r>
      <w:r w:rsidRPr="008F1CF6">
        <w:rPr>
          <w:rFonts w:ascii="Arial" w:hAnsi="Arial" w:cs="Arial"/>
          <w:b/>
          <w:sz w:val="24"/>
          <w:szCs w:val="24"/>
          <w:lang w:val="pt-BR"/>
        </w:rPr>
        <w:t>distribuţia</w:t>
      </w:r>
      <w:r w:rsidRPr="008F1CF6">
        <w:rPr>
          <w:rFonts w:ascii="Arial" w:hAnsi="Arial" w:cs="Arial"/>
          <w:b/>
          <w:spacing w:val="-6"/>
          <w:sz w:val="24"/>
          <w:szCs w:val="24"/>
          <w:lang w:val="pt-BR"/>
        </w:rPr>
        <w:t xml:space="preserve"> </w:t>
      </w:r>
      <w:r w:rsidRPr="008F1CF6">
        <w:rPr>
          <w:rFonts w:ascii="Arial" w:hAnsi="Arial" w:cs="Arial"/>
          <w:b/>
          <w:sz w:val="24"/>
          <w:szCs w:val="24"/>
          <w:lang w:val="pt-BR"/>
        </w:rPr>
        <w:t>acestora</w:t>
      </w:r>
    </w:p>
    <w:p w14:paraId="3E44536A" w14:textId="77777777" w:rsidR="008D54CE" w:rsidRPr="008F1CF6" w:rsidRDefault="008D54CE" w:rsidP="008D54CE">
      <w:pPr>
        <w:tabs>
          <w:tab w:val="left" w:pos="720"/>
          <w:tab w:val="left" w:pos="1080"/>
          <w:tab w:val="left" w:pos="1703"/>
        </w:tabs>
        <w:spacing w:after="0" w:line="240" w:lineRule="auto"/>
        <w:ind w:right="480"/>
        <w:rPr>
          <w:rFonts w:ascii="Arial" w:hAnsi="Arial" w:cs="Arial"/>
          <w:color w:val="FF0000"/>
          <w:sz w:val="24"/>
          <w:szCs w:val="24"/>
        </w:rPr>
      </w:pPr>
    </w:p>
    <w:p w14:paraId="5E40E285" w14:textId="3FF4F07A" w:rsidR="008D54CE" w:rsidRPr="008F1CF6" w:rsidRDefault="008D54CE" w:rsidP="00183AA9">
      <w:pPr>
        <w:tabs>
          <w:tab w:val="left" w:pos="720"/>
          <w:tab w:val="left" w:pos="1080"/>
          <w:tab w:val="left" w:pos="1703"/>
        </w:tabs>
        <w:spacing w:after="0" w:line="240" w:lineRule="auto"/>
        <w:ind w:right="-2"/>
        <w:jc w:val="both"/>
        <w:rPr>
          <w:rFonts w:ascii="Arial" w:hAnsi="Arial" w:cs="Arial"/>
          <w:sz w:val="24"/>
          <w:szCs w:val="24"/>
        </w:rPr>
      </w:pPr>
      <w:r w:rsidRPr="008F1CF6">
        <w:rPr>
          <w:rFonts w:ascii="Arial" w:hAnsi="Arial" w:cs="Arial"/>
          <w:color w:val="FF0000"/>
          <w:sz w:val="24"/>
          <w:szCs w:val="24"/>
        </w:rPr>
        <w:tab/>
      </w:r>
      <w:r w:rsidRPr="008F1CF6">
        <w:rPr>
          <w:rFonts w:ascii="Arial" w:hAnsi="Arial" w:cs="Arial"/>
          <w:sz w:val="24"/>
          <w:szCs w:val="24"/>
        </w:rPr>
        <w:t xml:space="preserve">Amenajamentul silvic al are la bază principiile ştiinţifice moderne ale gospodăririi şi dezvoltării durabile, de aceea este imperios necesar ca amenajamentul să facă parte integrantă din planul de management al ariilor naturale protejate din zonă (conform prevederilor Legii 46 / 2008 – Codul Silvic). </w:t>
      </w:r>
    </w:p>
    <w:p w14:paraId="323C3191" w14:textId="0235ED28" w:rsidR="00341ED7" w:rsidRPr="008F1CF6" w:rsidRDefault="001D51B8" w:rsidP="00183AA9">
      <w:pPr>
        <w:tabs>
          <w:tab w:val="left" w:pos="720"/>
          <w:tab w:val="left" w:pos="1080"/>
          <w:tab w:val="left" w:pos="1703"/>
        </w:tabs>
        <w:spacing w:after="0" w:line="240" w:lineRule="auto"/>
        <w:ind w:right="-2"/>
        <w:jc w:val="both"/>
      </w:pPr>
      <w:r w:rsidRPr="008F1CF6">
        <w:rPr>
          <w:rFonts w:ascii="Arial" w:hAnsi="Arial" w:cs="Arial"/>
          <w:sz w:val="24"/>
          <w:szCs w:val="24"/>
        </w:rPr>
        <w:lastRenderedPageBreak/>
        <w:tab/>
      </w:r>
      <w:r w:rsidR="008D54CE" w:rsidRPr="008F1CF6">
        <w:rPr>
          <w:rFonts w:ascii="Arial" w:hAnsi="Arial" w:cs="Arial"/>
          <w:sz w:val="24"/>
          <w:szCs w:val="24"/>
        </w:rPr>
        <w:t xml:space="preserve">Acesta şi pentru că amenajamentul pune accent pe rolul mediogen remarcabil pe care îl îndeplinesc pădurile în totalitate (fie că fac parte din arii naturale protejate, fie că sunt limitrofe sau nu acestora) şi totodată contribuie fundamental la menţinere şi îmbunătăţirea biodiversităţii şi stării de conservare a întregului fond forestier din zonă. </w:t>
      </w:r>
      <w:r w:rsidR="008D54CE" w:rsidRPr="008F1CF6">
        <w:rPr>
          <w:sz w:val="24"/>
          <w:szCs w:val="24"/>
        </w:rPr>
        <w:tab/>
      </w:r>
    </w:p>
    <w:p w14:paraId="1B6E311B" w14:textId="2B4C15A8" w:rsidR="001D51B8" w:rsidRPr="008F1CF6" w:rsidRDefault="001D51B8" w:rsidP="00183AA9">
      <w:pPr>
        <w:tabs>
          <w:tab w:val="left" w:pos="720"/>
          <w:tab w:val="left" w:pos="1080"/>
          <w:tab w:val="left" w:pos="1703"/>
        </w:tabs>
        <w:spacing w:after="0" w:line="240" w:lineRule="auto"/>
        <w:ind w:right="-2"/>
        <w:jc w:val="both"/>
        <w:rPr>
          <w:rFonts w:ascii="Arial" w:hAnsi="Arial" w:cs="Arial"/>
          <w:sz w:val="24"/>
          <w:szCs w:val="24"/>
        </w:rPr>
      </w:pPr>
      <w:r w:rsidRPr="008F1CF6">
        <w:tab/>
      </w:r>
      <w:r w:rsidRPr="008F1CF6">
        <w:rPr>
          <w:rFonts w:ascii="Arial" w:hAnsi="Arial" w:cs="Arial"/>
          <w:sz w:val="24"/>
          <w:szCs w:val="24"/>
        </w:rPr>
        <w:t>Functiile ecologice se refera la relatiile dintre organisme si mediul lor de viata, alcatuit din ansamblul factorilor de mediu (abiotici si biotici), precum si structura, functia si productivitatea sistemelor biologice supraindividuale (populatii, biocenoze) si a sistemelor mixte (ecosisteme).</w:t>
      </w:r>
    </w:p>
    <w:p w14:paraId="25CDC4A1" w14:textId="17F7E08D" w:rsidR="001D51B8" w:rsidRPr="008F1CF6" w:rsidRDefault="001D51B8" w:rsidP="00183AA9">
      <w:pPr>
        <w:tabs>
          <w:tab w:val="left" w:pos="720"/>
          <w:tab w:val="left" w:pos="1080"/>
          <w:tab w:val="left" w:pos="1703"/>
        </w:tabs>
        <w:spacing w:after="0" w:line="240" w:lineRule="auto"/>
        <w:ind w:right="-2"/>
        <w:jc w:val="both"/>
        <w:rPr>
          <w:rFonts w:ascii="Arial" w:hAnsi="Arial" w:cs="Arial"/>
          <w:sz w:val="24"/>
          <w:szCs w:val="24"/>
        </w:rPr>
      </w:pPr>
      <w:r w:rsidRPr="008F1CF6">
        <w:rPr>
          <w:rFonts w:ascii="Arial" w:hAnsi="Arial" w:cs="Arial"/>
          <w:sz w:val="24"/>
          <w:szCs w:val="24"/>
        </w:rPr>
        <w:t xml:space="preserve"> Pentru definirea functiilor ecologice se studiaza in principal: </w:t>
      </w:r>
    </w:p>
    <w:p w14:paraId="5F9D39AA" w14:textId="77777777" w:rsidR="001D51B8" w:rsidRPr="008F1CF6" w:rsidRDefault="001D51B8" w:rsidP="00183AA9">
      <w:pPr>
        <w:tabs>
          <w:tab w:val="left" w:pos="720"/>
          <w:tab w:val="left" w:pos="1080"/>
          <w:tab w:val="left" w:pos="1703"/>
        </w:tabs>
        <w:spacing w:after="0" w:line="240" w:lineRule="auto"/>
        <w:ind w:right="-2"/>
        <w:jc w:val="both"/>
        <w:rPr>
          <w:rFonts w:ascii="Arial" w:hAnsi="Arial" w:cs="Arial"/>
          <w:sz w:val="24"/>
          <w:szCs w:val="24"/>
        </w:rPr>
      </w:pPr>
      <w:r w:rsidRPr="008F1CF6">
        <w:rPr>
          <w:rFonts w:ascii="Arial" w:hAnsi="Arial" w:cs="Arial"/>
          <w:sz w:val="24"/>
          <w:szCs w:val="24"/>
        </w:rPr>
        <w:t xml:space="preserve">• Relatiile dintre vietuitoare (plante si animale) cu mediul lor </w:t>
      </w:r>
    </w:p>
    <w:p w14:paraId="563BD7FE" w14:textId="77777777" w:rsidR="001D51B8" w:rsidRPr="008F1CF6" w:rsidRDefault="001D51B8" w:rsidP="00183AA9">
      <w:pPr>
        <w:tabs>
          <w:tab w:val="left" w:pos="720"/>
          <w:tab w:val="left" w:pos="1080"/>
          <w:tab w:val="left" w:pos="1703"/>
        </w:tabs>
        <w:spacing w:after="0" w:line="240" w:lineRule="auto"/>
        <w:ind w:right="-2"/>
        <w:jc w:val="both"/>
        <w:rPr>
          <w:rFonts w:ascii="Arial" w:hAnsi="Arial" w:cs="Arial"/>
          <w:sz w:val="24"/>
          <w:szCs w:val="24"/>
        </w:rPr>
      </w:pPr>
      <w:r w:rsidRPr="008F1CF6">
        <w:rPr>
          <w:rFonts w:ascii="Arial" w:hAnsi="Arial" w:cs="Arial"/>
          <w:sz w:val="24"/>
          <w:szCs w:val="24"/>
        </w:rPr>
        <w:t>• Raporturile dintre organisme si mediul inconjurator</w:t>
      </w:r>
    </w:p>
    <w:p w14:paraId="5F2B55FA" w14:textId="2DBA1171" w:rsidR="001D51B8" w:rsidRPr="008F1CF6" w:rsidRDefault="001D51B8" w:rsidP="00183AA9">
      <w:pPr>
        <w:tabs>
          <w:tab w:val="left" w:pos="720"/>
          <w:tab w:val="left" w:pos="1080"/>
          <w:tab w:val="left" w:pos="1703"/>
        </w:tabs>
        <w:spacing w:after="0" w:line="240" w:lineRule="auto"/>
        <w:ind w:right="-2"/>
        <w:jc w:val="both"/>
        <w:rPr>
          <w:rFonts w:ascii="Arial" w:hAnsi="Arial" w:cs="Arial"/>
          <w:sz w:val="24"/>
          <w:szCs w:val="24"/>
        </w:rPr>
      </w:pPr>
      <w:r w:rsidRPr="008F1CF6">
        <w:rPr>
          <w:rFonts w:ascii="Arial" w:hAnsi="Arial" w:cs="Arial"/>
          <w:sz w:val="24"/>
          <w:szCs w:val="24"/>
        </w:rPr>
        <w:t xml:space="preserve"> • Relatiile ce se stabilesc intre organisme si diverse comunitat</w:t>
      </w:r>
    </w:p>
    <w:p w14:paraId="5583380A" w14:textId="77777777" w:rsidR="00946842" w:rsidRPr="008F1CF6" w:rsidRDefault="00946842" w:rsidP="00183AA9">
      <w:pPr>
        <w:tabs>
          <w:tab w:val="left" w:pos="720"/>
          <w:tab w:val="left" w:pos="1080"/>
          <w:tab w:val="left" w:pos="1703"/>
        </w:tabs>
        <w:spacing w:after="0" w:line="240" w:lineRule="auto"/>
        <w:ind w:right="-2"/>
        <w:jc w:val="both"/>
        <w:rPr>
          <w:rFonts w:ascii="Arial" w:hAnsi="Arial" w:cs="Arial"/>
          <w:sz w:val="24"/>
          <w:szCs w:val="24"/>
          <w:lang w:val="pt-BR"/>
        </w:rPr>
      </w:pPr>
    </w:p>
    <w:p w14:paraId="2609BE36" w14:textId="350CA2B7" w:rsidR="00160A97" w:rsidRPr="008F1CF6" w:rsidRDefault="001D51B8" w:rsidP="00183AA9">
      <w:pPr>
        <w:spacing w:after="0"/>
        <w:ind w:right="-2" w:firstLine="705"/>
        <w:jc w:val="both"/>
        <w:rPr>
          <w:rFonts w:ascii="Arial" w:hAnsi="Arial" w:cs="Arial"/>
          <w:sz w:val="24"/>
          <w:szCs w:val="24"/>
        </w:rPr>
      </w:pPr>
      <w:bookmarkStart w:id="28" w:name="_TOC_250017"/>
      <w:r w:rsidRPr="008F1CF6">
        <w:rPr>
          <w:rFonts w:ascii="Arial" w:hAnsi="Arial" w:cs="Arial"/>
          <w:sz w:val="24"/>
          <w:szCs w:val="24"/>
        </w:rPr>
        <w:t>Asa cum s-a mentionat anterior, prevederile amenajamntului silvic nu va reduce suprafata habitatelor si nici efectivele populatiilor speciilor de interes comunitar.</w:t>
      </w:r>
    </w:p>
    <w:p w14:paraId="40CB251D" w14:textId="4C5BB32F" w:rsidR="001D51B8" w:rsidRPr="008F1CF6" w:rsidRDefault="001D51B8" w:rsidP="00183AA9">
      <w:pPr>
        <w:spacing w:after="0"/>
        <w:jc w:val="both"/>
        <w:rPr>
          <w:rFonts w:ascii="Arial" w:hAnsi="Arial" w:cs="Arial"/>
          <w:sz w:val="24"/>
          <w:szCs w:val="24"/>
        </w:rPr>
      </w:pPr>
    </w:p>
    <w:p w14:paraId="74F5F042" w14:textId="08E10712" w:rsidR="001D51B8" w:rsidRPr="008F1CF6" w:rsidRDefault="001D51B8" w:rsidP="00183AA9">
      <w:pPr>
        <w:spacing w:after="0"/>
        <w:ind w:firstLine="705"/>
        <w:jc w:val="both"/>
        <w:rPr>
          <w:rFonts w:ascii="Arial" w:hAnsi="Arial" w:cs="Arial"/>
          <w:sz w:val="24"/>
          <w:szCs w:val="24"/>
        </w:rPr>
      </w:pPr>
      <w:r w:rsidRPr="008F1CF6">
        <w:rPr>
          <w:rFonts w:ascii="Arial" w:hAnsi="Arial" w:cs="Arial"/>
          <w:sz w:val="24"/>
          <w:szCs w:val="24"/>
        </w:rPr>
        <w:t xml:space="preserve">Primul factor care conditioneaza raspandirea padurii este temperatura, iar apoi resursele de umiditate. Astfel, padurile se pot forma </w:t>
      </w:r>
      <w:r w:rsidR="00183AA9" w:rsidRPr="008F1CF6">
        <w:rPr>
          <w:rFonts w:ascii="Arial" w:hAnsi="Arial" w:cs="Arial"/>
          <w:sz w:val="24"/>
          <w:szCs w:val="24"/>
        </w:rPr>
        <w:t>î</w:t>
      </w:r>
      <w:r w:rsidRPr="008F1CF6">
        <w:rPr>
          <w:rFonts w:ascii="Arial" w:hAnsi="Arial" w:cs="Arial"/>
          <w:sz w:val="24"/>
          <w:szCs w:val="24"/>
        </w:rPr>
        <w:t>ncepand cu zonele unde se inregistreaza cel putin 60 de zile pe an cu temperaturi medii zilnice mai mari de 10°C. Intre aceste limite, repartizarea padurilor depinde de bilantul hidric din sol, respectiv de repartizarea cantitatii anuale a precipitatiilor. De exemplu, in conditiile climatului temperat-continental din Romania, raspandirea padurilor va urmari izohietele anuale de 500 mm. ( Bran F. &amp; al., 2004).</w:t>
      </w:r>
    </w:p>
    <w:p w14:paraId="50768D0F" w14:textId="6F0E45D9" w:rsidR="001D51B8" w:rsidRPr="008F1CF6" w:rsidRDefault="001D51B8" w:rsidP="001D51B8">
      <w:pPr>
        <w:spacing w:after="0"/>
        <w:jc w:val="both"/>
        <w:rPr>
          <w:rFonts w:ascii="Arial" w:hAnsi="Arial" w:cs="Arial"/>
          <w:color w:val="FF0000"/>
          <w:sz w:val="24"/>
          <w:szCs w:val="24"/>
        </w:rPr>
      </w:pPr>
    </w:p>
    <w:p w14:paraId="119A8807" w14:textId="548BFA1B" w:rsidR="001D51B8" w:rsidRPr="008F1CF6" w:rsidRDefault="001D51B8" w:rsidP="001D51B8">
      <w:pPr>
        <w:spacing w:after="0"/>
        <w:ind w:firstLine="705"/>
        <w:jc w:val="both"/>
        <w:rPr>
          <w:rFonts w:ascii="Arial" w:hAnsi="Arial" w:cs="Arial"/>
          <w:sz w:val="24"/>
          <w:szCs w:val="24"/>
        </w:rPr>
      </w:pPr>
      <w:r w:rsidRPr="008F1CF6">
        <w:rPr>
          <w:rFonts w:ascii="Arial" w:hAnsi="Arial" w:cs="Arial"/>
          <w:sz w:val="24"/>
          <w:szCs w:val="24"/>
        </w:rPr>
        <w:t>Ecosistemul forestier manifesta o tendinta de maximizare a stabilitatii prin optimizarea structurii biocenozei, cresterea complexitatii relatiilor biocenotice si a diversitatii genetice a populatiilor din cadrul fiecarei comunitati de viata, intarirea controlului exercitat de biocenoza asupra biotopului, sporirea eficientei ecologice a sistemului (Giurgiu, V., 1989).</w:t>
      </w:r>
    </w:p>
    <w:p w14:paraId="1906C510" w14:textId="3C0D59B6" w:rsidR="001D51B8" w:rsidRPr="008F1CF6" w:rsidRDefault="001D51B8" w:rsidP="001D51B8">
      <w:pPr>
        <w:spacing w:after="0"/>
        <w:ind w:firstLine="705"/>
        <w:jc w:val="both"/>
        <w:rPr>
          <w:rFonts w:ascii="Arial" w:hAnsi="Arial" w:cs="Arial"/>
          <w:sz w:val="24"/>
          <w:szCs w:val="24"/>
        </w:rPr>
      </w:pPr>
      <w:r w:rsidRPr="008F1CF6">
        <w:rPr>
          <w:rFonts w:ascii="Arial" w:hAnsi="Arial" w:cs="Arial"/>
          <w:sz w:val="24"/>
          <w:szCs w:val="24"/>
        </w:rPr>
        <w:t>Legile generale de organizare si functionare a padurii sunt (dupa Stanescu V. &amp; al., 1982): existenta etajelor complex alcatuite, in care se asociaza plante si animale care se dezvolta sub influenta a numerosi factori – climatici, edafici, geomorfologici; rolul preponderent, sub aspect fizionomic si functional, al arborilor in viata padurii; 116 existenta ansamblului integrat, unitar al plantelor, animalelor si conditiilor de viata ale padurii, in cadrul caruia au loc permanent interferente, influente reciproce.</w:t>
      </w:r>
    </w:p>
    <w:p w14:paraId="67375F73" w14:textId="5255B1CB" w:rsidR="001D51B8" w:rsidRPr="008F1CF6" w:rsidRDefault="001D51B8" w:rsidP="001D51B8">
      <w:pPr>
        <w:spacing w:after="0"/>
        <w:ind w:firstLine="705"/>
        <w:jc w:val="both"/>
        <w:rPr>
          <w:rFonts w:ascii="Arial" w:hAnsi="Arial" w:cs="Arial"/>
          <w:sz w:val="24"/>
          <w:szCs w:val="24"/>
        </w:rPr>
      </w:pPr>
    </w:p>
    <w:p w14:paraId="3C928B9E" w14:textId="22F4024D" w:rsidR="001D51B8" w:rsidRPr="008F1CF6" w:rsidRDefault="001D51B8" w:rsidP="001D51B8">
      <w:pPr>
        <w:spacing w:after="0"/>
        <w:ind w:firstLine="705"/>
        <w:jc w:val="both"/>
        <w:rPr>
          <w:rFonts w:ascii="Arial" w:hAnsi="Arial" w:cs="Arial"/>
          <w:sz w:val="24"/>
          <w:szCs w:val="24"/>
        </w:rPr>
      </w:pPr>
      <w:r w:rsidRPr="008F1CF6">
        <w:rPr>
          <w:rFonts w:ascii="Arial" w:hAnsi="Arial" w:cs="Arial"/>
          <w:sz w:val="24"/>
          <w:szCs w:val="24"/>
        </w:rPr>
        <w:t>Etajele de vegetatie, care formeaza adevarate subsisteme de viata interconditionate functional (straturi ecologice), sunt reprezentate de: arboret (etajul arborilor, al coronamentului), cu rol fundamental in transferul de substanta si energie, intrucat asigura intrarile energetice pentru intregului ecosistem; subarboretul si patura erbacee. La acestea se adauga litiera si solul, in care predomina componentele anorganice. Totodata, existenta unor conditii ecologice particulare determina formarea a numeroase microcenoze (consortii) (Bran F., 2002)</w:t>
      </w:r>
    </w:p>
    <w:p w14:paraId="0609022B" w14:textId="22A4D5F5" w:rsidR="001D51B8" w:rsidRPr="008F1CF6" w:rsidRDefault="001D51B8" w:rsidP="001D51B8">
      <w:pPr>
        <w:spacing w:after="0"/>
        <w:ind w:firstLine="705"/>
        <w:jc w:val="both"/>
        <w:rPr>
          <w:rFonts w:ascii="Arial" w:hAnsi="Arial" w:cs="Arial"/>
          <w:color w:val="FF0000"/>
          <w:sz w:val="24"/>
          <w:szCs w:val="24"/>
        </w:rPr>
      </w:pPr>
    </w:p>
    <w:p w14:paraId="28B0E389" w14:textId="40F84A05" w:rsidR="001D51B8" w:rsidRPr="008F1CF6" w:rsidRDefault="001D51B8" w:rsidP="001D51B8">
      <w:pPr>
        <w:spacing w:after="0"/>
        <w:ind w:firstLine="705"/>
        <w:jc w:val="both"/>
        <w:rPr>
          <w:rFonts w:ascii="Arial" w:hAnsi="Arial" w:cs="Arial"/>
          <w:sz w:val="24"/>
          <w:szCs w:val="24"/>
        </w:rPr>
      </w:pPr>
      <w:r w:rsidRPr="008F1CF6">
        <w:rPr>
          <w:rFonts w:ascii="Arial" w:hAnsi="Arial" w:cs="Arial"/>
          <w:sz w:val="24"/>
          <w:szCs w:val="24"/>
        </w:rPr>
        <w:lastRenderedPageBreak/>
        <w:t>Coronamentelel arborilor constituie o suprafata activa de reglare a unor factori de biotop – calitatea si intensitatea luminii, cuantumul caldurii si precipitatiilor, viteza si intensitatea vantului etc</w:t>
      </w:r>
    </w:p>
    <w:p w14:paraId="3D7C1DD2" w14:textId="77777777" w:rsidR="001D51B8" w:rsidRPr="008F1CF6" w:rsidRDefault="001D51B8" w:rsidP="001D51B8">
      <w:pPr>
        <w:spacing w:after="0"/>
        <w:ind w:firstLine="705"/>
        <w:jc w:val="both"/>
        <w:rPr>
          <w:rFonts w:ascii="Arial" w:hAnsi="Arial" w:cs="Arial"/>
          <w:sz w:val="24"/>
          <w:szCs w:val="24"/>
        </w:rPr>
      </w:pPr>
      <w:r w:rsidRPr="008F1CF6">
        <w:rPr>
          <w:rFonts w:ascii="Arial" w:hAnsi="Arial" w:cs="Arial"/>
          <w:sz w:val="24"/>
          <w:szCs w:val="24"/>
        </w:rPr>
        <w:t xml:space="preserve">La nivelul solului, intrepatrunderea si etajarea accentuata a sistemelor de inradacinare a vegetatiei influenteaza disponibilitatea substantelor minerale si a apei. Raportul intre productia de biomasa si consumul acesteia este unitar, deoarece au loc in permanenta procese de crestere, ca o rezultanta a sintezelor si consumului metabolic, precum si procese de diminuare a masei vegetale active prin eliminarea naturala, pierderi intamplatoare etc., pe baza legilor echilibrului dinamic si ale mecanismelor de autoreglare. </w:t>
      </w:r>
    </w:p>
    <w:p w14:paraId="1EB839DD" w14:textId="77777777" w:rsidR="002141BA" w:rsidRPr="008F1CF6" w:rsidRDefault="001D51B8" w:rsidP="001D51B8">
      <w:pPr>
        <w:spacing w:after="0"/>
        <w:ind w:firstLine="705"/>
        <w:jc w:val="both"/>
        <w:rPr>
          <w:rFonts w:ascii="Arial" w:hAnsi="Arial" w:cs="Arial"/>
          <w:sz w:val="24"/>
          <w:szCs w:val="24"/>
        </w:rPr>
      </w:pPr>
      <w:r w:rsidRPr="008F1CF6">
        <w:rPr>
          <w:rFonts w:ascii="Arial" w:hAnsi="Arial" w:cs="Arial"/>
          <w:sz w:val="24"/>
          <w:szCs w:val="24"/>
        </w:rPr>
        <w:t xml:space="preserve">Functionalitatea ecosistemului forestier este completata cu participarea directa a zoocenozei, fauna inregistrand informatia habitatului pe cale trofica si contribuind, prin influenta exercitata, la mentinerea echilibrului ecologic (Bran F., 2002). </w:t>
      </w:r>
    </w:p>
    <w:p w14:paraId="6F947840" w14:textId="77777777" w:rsidR="002141BA" w:rsidRPr="008F1CF6" w:rsidRDefault="001D51B8" w:rsidP="001D51B8">
      <w:pPr>
        <w:spacing w:after="0"/>
        <w:ind w:firstLine="705"/>
        <w:jc w:val="both"/>
        <w:rPr>
          <w:rFonts w:ascii="Arial" w:hAnsi="Arial" w:cs="Arial"/>
          <w:sz w:val="24"/>
          <w:szCs w:val="24"/>
        </w:rPr>
      </w:pPr>
      <w:r w:rsidRPr="008F1CF6">
        <w:rPr>
          <w:rFonts w:ascii="Arial" w:hAnsi="Arial" w:cs="Arial"/>
          <w:sz w:val="24"/>
          <w:szCs w:val="24"/>
        </w:rPr>
        <w:t>In raport de acest context local dar si in functie de contextul national o padure poate avea fuctia de protectie, de productie sau ambele.</w:t>
      </w:r>
    </w:p>
    <w:p w14:paraId="16D1EE14" w14:textId="1C9086EA" w:rsidR="001D51B8" w:rsidRPr="008F1CF6" w:rsidRDefault="001D51B8" w:rsidP="001D51B8">
      <w:pPr>
        <w:spacing w:after="0"/>
        <w:ind w:firstLine="705"/>
        <w:jc w:val="both"/>
        <w:rPr>
          <w:rFonts w:ascii="Arial" w:hAnsi="Arial" w:cs="Arial"/>
          <w:sz w:val="24"/>
          <w:szCs w:val="24"/>
        </w:rPr>
      </w:pPr>
      <w:r w:rsidRPr="008F1CF6">
        <w:rPr>
          <w:rFonts w:ascii="Arial" w:hAnsi="Arial" w:cs="Arial"/>
          <w:sz w:val="24"/>
          <w:szCs w:val="24"/>
        </w:rPr>
        <w:t xml:space="preserve"> Functia de protectie devine prioritara cand echilibrul ecologic al unei zone este periclitat. Functia de productie si protectie se realizeaza simultan in zonele in care nu apar pericole evidente de rupere a echilibrului ecologic.</w:t>
      </w:r>
    </w:p>
    <w:p w14:paraId="0B99D5E5" w14:textId="77777777" w:rsidR="002141BA" w:rsidRPr="008F1CF6" w:rsidRDefault="001D51B8" w:rsidP="001D51B8">
      <w:pPr>
        <w:spacing w:after="0"/>
        <w:ind w:firstLine="705"/>
        <w:jc w:val="both"/>
        <w:rPr>
          <w:rFonts w:ascii="Arial" w:hAnsi="Arial" w:cs="Arial"/>
          <w:sz w:val="24"/>
          <w:szCs w:val="24"/>
        </w:rPr>
      </w:pPr>
      <w:r w:rsidRPr="008F1CF6">
        <w:rPr>
          <w:rFonts w:ascii="Arial" w:hAnsi="Arial" w:cs="Arial"/>
          <w:sz w:val="24"/>
          <w:szCs w:val="24"/>
        </w:rPr>
        <w:t xml:space="preserve"> Padurea a exercitat din totdeauna ambele functii, in prezent acestea sunt puse in opera prin amenajamentele silvice care stabilesc functia pe care trebuie sa o indeplineasca o padure si masurile de gestionare durabila astfel ca functia stabilita sa se realizeze la un nivel optim. </w:t>
      </w:r>
    </w:p>
    <w:p w14:paraId="0CBCDB3D" w14:textId="77777777" w:rsidR="002141BA" w:rsidRPr="008F1CF6" w:rsidRDefault="001D51B8" w:rsidP="001D51B8">
      <w:pPr>
        <w:spacing w:after="0"/>
        <w:ind w:firstLine="705"/>
        <w:jc w:val="both"/>
        <w:rPr>
          <w:rFonts w:ascii="Arial" w:hAnsi="Arial" w:cs="Arial"/>
          <w:sz w:val="24"/>
          <w:szCs w:val="24"/>
        </w:rPr>
      </w:pPr>
      <w:r w:rsidRPr="008F1CF6">
        <w:rPr>
          <w:rFonts w:ascii="Arial" w:hAnsi="Arial" w:cs="Arial"/>
          <w:sz w:val="24"/>
          <w:szCs w:val="24"/>
        </w:rPr>
        <w:t xml:space="preserve">Prima impartire a avut loc in 1954 in HCM nr. 114. In conformitate cu acest HCM si cu tehnicile elaborate in 1968 avem doua mari grupe de paduri: paduri de protectie si paduri de producti si protectie. </w:t>
      </w:r>
    </w:p>
    <w:p w14:paraId="04A1999F" w14:textId="77777777" w:rsidR="002141BA" w:rsidRPr="008F1CF6" w:rsidRDefault="001D51B8" w:rsidP="001D51B8">
      <w:pPr>
        <w:spacing w:after="0"/>
        <w:ind w:firstLine="705"/>
        <w:jc w:val="both"/>
        <w:rPr>
          <w:rFonts w:ascii="Arial" w:hAnsi="Arial" w:cs="Arial"/>
          <w:sz w:val="24"/>
          <w:szCs w:val="24"/>
        </w:rPr>
      </w:pPr>
      <w:r w:rsidRPr="008F1CF6">
        <w:rPr>
          <w:rFonts w:ascii="Arial" w:hAnsi="Arial" w:cs="Arial"/>
          <w:sz w:val="24"/>
          <w:szCs w:val="24"/>
        </w:rPr>
        <w:t xml:space="preserve">Padurile de protectie ocupa 50% din fondul forestier crescand pe masura ce dezechilibrele ecologice se accentueaza. Aceasta grupare asigura un echilibru intre functia de productie si cea de protectie. </w:t>
      </w:r>
    </w:p>
    <w:p w14:paraId="103C7ECE" w14:textId="468F1B90" w:rsidR="001D51B8" w:rsidRPr="008F1CF6" w:rsidRDefault="001D51B8" w:rsidP="001D51B8">
      <w:pPr>
        <w:spacing w:after="0"/>
        <w:ind w:firstLine="705"/>
        <w:jc w:val="both"/>
        <w:rPr>
          <w:rFonts w:ascii="Arial" w:hAnsi="Arial" w:cs="Arial"/>
          <w:sz w:val="24"/>
          <w:szCs w:val="24"/>
        </w:rPr>
      </w:pPr>
      <w:r w:rsidRPr="008F1CF6">
        <w:rPr>
          <w:rFonts w:ascii="Arial" w:hAnsi="Arial" w:cs="Arial"/>
          <w:sz w:val="24"/>
          <w:szCs w:val="24"/>
        </w:rPr>
        <w:t>Padurea reprezinta nu numai un simplu ecosistem ci si una dintre cele mai importante resurse regenerabile. Deci se poate afirma ca padurea reprezinta o componenta majora foarte importanta pt. asa numitul capital natural ce trebuie utilizat intotdeauna in conceptia dezvoltarii si gestionarii durabile. Acceptand acest principiu vom avea garantia ca acest capital natural va avea o utilizate continua atat in benficiul generatiilor actuale cat si viitoare.</w:t>
      </w:r>
    </w:p>
    <w:p w14:paraId="7B2142FE" w14:textId="092A3B8C" w:rsidR="002141BA" w:rsidRPr="008F1CF6" w:rsidRDefault="002141BA" w:rsidP="001D51B8">
      <w:pPr>
        <w:spacing w:after="0"/>
        <w:ind w:firstLine="705"/>
        <w:jc w:val="both"/>
        <w:rPr>
          <w:rFonts w:ascii="Arial" w:hAnsi="Arial" w:cs="Arial"/>
          <w:sz w:val="24"/>
          <w:szCs w:val="24"/>
        </w:rPr>
      </w:pPr>
      <w:r w:rsidRPr="008F1CF6">
        <w:rPr>
          <w:rFonts w:ascii="Arial" w:hAnsi="Arial" w:cs="Arial"/>
          <w:sz w:val="24"/>
          <w:szCs w:val="24"/>
        </w:rPr>
        <w:t>Toate marile tipuri de vegetatie forestiera si indeosebi subdiviziunile lor sunt influentate de evolutia climei si a factorilor de mediu. La randul ei padurea influenteaza mediul in care se dezvolta, imbunatatindu-si permanent conditiile de viata, pana cand isi realizeaza un echilibru natural intre conditiile ecologice pe care le-a modificat si stadiul ei de evolutie. Padurile sunt caracterizate ca fiind formatiuni vegetale cu un grad foarte ridicat de evolutie. Pentru a exista si o a evolua ele au nevoie de anumite conditii ecologice, climatice si edafice, determinanti fiind, in general, factorii climatici dar si interventia omului.</w:t>
      </w:r>
    </w:p>
    <w:p w14:paraId="5045C346" w14:textId="77777777" w:rsidR="002141BA" w:rsidRPr="008F1CF6" w:rsidRDefault="002141BA" w:rsidP="001D51B8">
      <w:pPr>
        <w:spacing w:after="0"/>
        <w:ind w:firstLine="705"/>
        <w:jc w:val="both"/>
        <w:rPr>
          <w:rFonts w:ascii="Arial" w:hAnsi="Arial" w:cs="Arial"/>
          <w:sz w:val="24"/>
          <w:szCs w:val="24"/>
        </w:rPr>
      </w:pPr>
      <w:r w:rsidRPr="008F1CF6">
        <w:rPr>
          <w:rFonts w:ascii="Arial" w:hAnsi="Arial" w:cs="Arial"/>
          <w:sz w:val="24"/>
          <w:szCs w:val="24"/>
        </w:rPr>
        <w:t xml:space="preserve">Exista, permanent, o foarte stransa legatura intre clima si padure. </w:t>
      </w:r>
    </w:p>
    <w:p w14:paraId="6CEB6DBD" w14:textId="77777777" w:rsidR="002141BA" w:rsidRPr="008F1CF6" w:rsidRDefault="002141BA" w:rsidP="001D51B8">
      <w:pPr>
        <w:spacing w:after="0"/>
        <w:ind w:firstLine="705"/>
        <w:jc w:val="both"/>
        <w:rPr>
          <w:rFonts w:ascii="Arial" w:hAnsi="Arial" w:cs="Arial"/>
          <w:sz w:val="24"/>
          <w:szCs w:val="24"/>
        </w:rPr>
      </w:pPr>
      <w:r w:rsidRPr="008F1CF6">
        <w:rPr>
          <w:rFonts w:ascii="Arial" w:hAnsi="Arial" w:cs="Arial"/>
          <w:sz w:val="24"/>
          <w:szCs w:val="24"/>
        </w:rPr>
        <w:lastRenderedPageBreak/>
        <w:t xml:space="preserve">In ceea ce priveste functiile biologice, padurile si zonele umede reprezinta locuri de reproducere, de adapost si de hranire pentru un numar foarte mare de animale. </w:t>
      </w:r>
    </w:p>
    <w:p w14:paraId="343B1193" w14:textId="1EDDD6BC" w:rsidR="002141BA" w:rsidRPr="008F1CF6" w:rsidRDefault="002141BA" w:rsidP="001D51B8">
      <w:pPr>
        <w:spacing w:after="0"/>
        <w:ind w:firstLine="705"/>
        <w:jc w:val="both"/>
        <w:rPr>
          <w:rFonts w:ascii="Arial" w:hAnsi="Arial" w:cs="Arial"/>
          <w:sz w:val="24"/>
          <w:szCs w:val="24"/>
        </w:rPr>
      </w:pPr>
      <w:r w:rsidRPr="008F1CF6">
        <w:rPr>
          <w:rFonts w:ascii="Arial" w:hAnsi="Arial" w:cs="Arial"/>
          <w:sz w:val="24"/>
          <w:szCs w:val="24"/>
        </w:rPr>
        <w:t>Functiile ecologice ale padurilor sunt considerate fundamentale, ca instrumente reglatoare ale regimului apelor si habitatelor florei si faunei caracteristice si mai ales, ale pasarilor silvicole.</w:t>
      </w:r>
    </w:p>
    <w:p w14:paraId="33C39B1A" w14:textId="77777777" w:rsidR="002141BA" w:rsidRPr="008F1CF6" w:rsidRDefault="002141BA" w:rsidP="001D51B8">
      <w:pPr>
        <w:spacing w:after="0"/>
        <w:ind w:firstLine="705"/>
        <w:jc w:val="both"/>
        <w:rPr>
          <w:rFonts w:ascii="Arial" w:hAnsi="Arial" w:cs="Arial"/>
          <w:sz w:val="24"/>
          <w:szCs w:val="24"/>
        </w:rPr>
      </w:pPr>
      <w:r w:rsidRPr="008F1CF6">
        <w:rPr>
          <w:rFonts w:ascii="Arial" w:hAnsi="Arial" w:cs="Arial"/>
          <w:sz w:val="24"/>
          <w:szCs w:val="24"/>
        </w:rPr>
        <w:t xml:space="preserve">Prin implementarea prevederilor amenajamentului silvic propus de titular nu va fi afectat semnificativ mediul din zona in care acesta este amplasat acesta. Implementarea prevederilor amenajamentului silvic contribuie la imbunatatirea conditiilor de mediu din amplasament, cu conditia respectarii recomandarilor din raportul de mediu. </w:t>
      </w:r>
    </w:p>
    <w:p w14:paraId="1D57718B" w14:textId="77777777" w:rsidR="002141BA" w:rsidRPr="008F1CF6" w:rsidRDefault="002141BA" w:rsidP="00160A97">
      <w:pPr>
        <w:spacing w:after="0"/>
        <w:ind w:firstLine="705"/>
        <w:jc w:val="both"/>
        <w:rPr>
          <w:rFonts w:ascii="Arial" w:hAnsi="Arial" w:cs="Arial"/>
          <w:color w:val="FF0000"/>
        </w:rPr>
      </w:pPr>
    </w:p>
    <w:p w14:paraId="5F636C90" w14:textId="39A8854E" w:rsidR="00946842" w:rsidRPr="008F1CF6" w:rsidRDefault="00946842" w:rsidP="00946842">
      <w:pPr>
        <w:spacing w:after="0" w:line="240" w:lineRule="auto"/>
        <w:rPr>
          <w:rFonts w:ascii="Arial" w:hAnsi="Arial" w:cs="Arial"/>
          <w:b/>
          <w:sz w:val="24"/>
          <w:szCs w:val="24"/>
          <w:lang w:val="pt-BR"/>
        </w:rPr>
      </w:pPr>
      <w:r w:rsidRPr="008F1CF6">
        <w:rPr>
          <w:rFonts w:ascii="Arial" w:hAnsi="Arial" w:cs="Arial"/>
          <w:b/>
          <w:sz w:val="24"/>
          <w:szCs w:val="24"/>
          <w:lang w:val="pt-BR"/>
        </w:rPr>
        <w:t>Statutul</w:t>
      </w:r>
      <w:r w:rsidRPr="008F1CF6">
        <w:rPr>
          <w:rFonts w:ascii="Arial" w:hAnsi="Arial" w:cs="Arial"/>
          <w:b/>
          <w:spacing w:val="-3"/>
          <w:sz w:val="24"/>
          <w:szCs w:val="24"/>
          <w:lang w:val="pt-BR"/>
        </w:rPr>
        <w:t xml:space="preserve"> </w:t>
      </w:r>
      <w:r w:rsidRPr="008F1CF6">
        <w:rPr>
          <w:rFonts w:ascii="Arial" w:hAnsi="Arial" w:cs="Arial"/>
          <w:b/>
          <w:sz w:val="24"/>
          <w:szCs w:val="24"/>
          <w:lang w:val="pt-BR"/>
        </w:rPr>
        <w:t>de</w:t>
      </w:r>
      <w:r w:rsidRPr="008F1CF6">
        <w:rPr>
          <w:rFonts w:ascii="Arial" w:hAnsi="Arial" w:cs="Arial"/>
          <w:b/>
          <w:spacing w:val="-4"/>
          <w:sz w:val="24"/>
          <w:szCs w:val="24"/>
          <w:lang w:val="pt-BR"/>
        </w:rPr>
        <w:t xml:space="preserve"> </w:t>
      </w:r>
      <w:r w:rsidRPr="008F1CF6">
        <w:rPr>
          <w:rFonts w:ascii="Arial" w:hAnsi="Arial" w:cs="Arial"/>
          <w:b/>
          <w:sz w:val="24"/>
          <w:szCs w:val="24"/>
          <w:lang w:val="pt-BR"/>
        </w:rPr>
        <w:t>conservare</w:t>
      </w:r>
      <w:r w:rsidRPr="008F1CF6">
        <w:rPr>
          <w:rFonts w:ascii="Arial" w:hAnsi="Arial" w:cs="Arial"/>
          <w:b/>
          <w:spacing w:val="-4"/>
          <w:sz w:val="24"/>
          <w:szCs w:val="24"/>
          <w:lang w:val="pt-BR"/>
        </w:rPr>
        <w:t xml:space="preserve"> </w:t>
      </w:r>
      <w:r w:rsidRPr="008F1CF6">
        <w:rPr>
          <w:rFonts w:ascii="Arial" w:hAnsi="Arial" w:cs="Arial"/>
          <w:b/>
          <w:sz w:val="24"/>
          <w:szCs w:val="24"/>
          <w:lang w:val="pt-BR"/>
        </w:rPr>
        <w:t>a</w:t>
      </w:r>
      <w:r w:rsidRPr="008F1CF6">
        <w:rPr>
          <w:rFonts w:ascii="Arial" w:hAnsi="Arial" w:cs="Arial"/>
          <w:b/>
          <w:spacing w:val="-4"/>
          <w:sz w:val="24"/>
          <w:szCs w:val="24"/>
          <w:lang w:val="pt-BR"/>
        </w:rPr>
        <w:t xml:space="preserve"> </w:t>
      </w:r>
      <w:r w:rsidRPr="008F1CF6">
        <w:rPr>
          <w:rFonts w:ascii="Arial" w:hAnsi="Arial" w:cs="Arial"/>
          <w:b/>
          <w:sz w:val="24"/>
          <w:szCs w:val="24"/>
          <w:lang w:val="pt-BR"/>
        </w:rPr>
        <w:t>speciilor</w:t>
      </w:r>
      <w:r w:rsidRPr="008F1CF6">
        <w:rPr>
          <w:rFonts w:ascii="Arial" w:hAnsi="Arial" w:cs="Arial"/>
          <w:b/>
          <w:spacing w:val="-1"/>
          <w:sz w:val="24"/>
          <w:szCs w:val="24"/>
          <w:lang w:val="pt-BR"/>
        </w:rPr>
        <w:t xml:space="preserve"> </w:t>
      </w:r>
      <w:r w:rsidRPr="008F1CF6">
        <w:rPr>
          <w:rFonts w:ascii="Arial" w:hAnsi="Arial" w:cs="Arial"/>
          <w:b/>
          <w:sz w:val="24"/>
          <w:szCs w:val="24"/>
          <w:lang w:val="pt-BR"/>
        </w:rPr>
        <w:t>şi</w:t>
      </w:r>
      <w:r w:rsidRPr="008F1CF6">
        <w:rPr>
          <w:rFonts w:ascii="Arial" w:hAnsi="Arial" w:cs="Arial"/>
          <w:b/>
          <w:spacing w:val="-4"/>
          <w:sz w:val="24"/>
          <w:szCs w:val="24"/>
          <w:lang w:val="pt-BR"/>
        </w:rPr>
        <w:t xml:space="preserve"> </w:t>
      </w:r>
      <w:r w:rsidRPr="008F1CF6">
        <w:rPr>
          <w:rFonts w:ascii="Arial" w:hAnsi="Arial" w:cs="Arial"/>
          <w:b/>
          <w:sz w:val="24"/>
          <w:szCs w:val="24"/>
          <w:lang w:val="pt-BR"/>
        </w:rPr>
        <w:t>habitatelor</w:t>
      </w:r>
      <w:r w:rsidRPr="008F1CF6">
        <w:rPr>
          <w:rFonts w:ascii="Arial" w:hAnsi="Arial" w:cs="Arial"/>
          <w:b/>
          <w:spacing w:val="-2"/>
          <w:sz w:val="24"/>
          <w:szCs w:val="24"/>
          <w:lang w:val="pt-BR"/>
        </w:rPr>
        <w:t xml:space="preserve"> </w:t>
      </w:r>
      <w:r w:rsidRPr="008F1CF6">
        <w:rPr>
          <w:rFonts w:ascii="Arial" w:hAnsi="Arial" w:cs="Arial"/>
          <w:b/>
          <w:sz w:val="24"/>
          <w:szCs w:val="24"/>
          <w:lang w:val="pt-BR"/>
        </w:rPr>
        <w:t>de</w:t>
      </w:r>
      <w:r w:rsidRPr="008F1CF6">
        <w:rPr>
          <w:rFonts w:ascii="Arial" w:hAnsi="Arial" w:cs="Arial"/>
          <w:b/>
          <w:spacing w:val="-3"/>
          <w:sz w:val="24"/>
          <w:szCs w:val="24"/>
          <w:lang w:val="pt-BR"/>
        </w:rPr>
        <w:t xml:space="preserve"> </w:t>
      </w:r>
      <w:r w:rsidRPr="008F1CF6">
        <w:rPr>
          <w:rFonts w:ascii="Arial" w:hAnsi="Arial" w:cs="Arial"/>
          <w:b/>
          <w:sz w:val="24"/>
          <w:szCs w:val="24"/>
          <w:lang w:val="pt-BR"/>
        </w:rPr>
        <w:t>interes</w:t>
      </w:r>
      <w:r w:rsidRPr="008F1CF6">
        <w:rPr>
          <w:rFonts w:ascii="Arial" w:hAnsi="Arial" w:cs="Arial"/>
          <w:b/>
          <w:spacing w:val="-4"/>
          <w:sz w:val="24"/>
          <w:szCs w:val="24"/>
          <w:lang w:val="pt-BR"/>
        </w:rPr>
        <w:t xml:space="preserve"> </w:t>
      </w:r>
      <w:bookmarkEnd w:id="28"/>
      <w:r w:rsidRPr="008F1CF6">
        <w:rPr>
          <w:rFonts w:ascii="Arial" w:hAnsi="Arial" w:cs="Arial"/>
          <w:b/>
          <w:sz w:val="24"/>
          <w:szCs w:val="24"/>
          <w:lang w:val="pt-BR"/>
        </w:rPr>
        <w:t>comunitar</w:t>
      </w:r>
    </w:p>
    <w:p w14:paraId="0448A6A2" w14:textId="77777777" w:rsidR="00946842" w:rsidRPr="008F1CF6" w:rsidRDefault="00946842" w:rsidP="00946842">
      <w:pPr>
        <w:spacing w:after="0" w:line="240" w:lineRule="auto"/>
        <w:rPr>
          <w:rFonts w:ascii="Arial" w:hAnsi="Arial" w:cs="Arial"/>
          <w:color w:val="FF0000"/>
          <w:sz w:val="24"/>
          <w:szCs w:val="24"/>
        </w:rPr>
      </w:pPr>
    </w:p>
    <w:p w14:paraId="722D51EA" w14:textId="77777777" w:rsidR="00946842" w:rsidRPr="008F1CF6" w:rsidRDefault="00946842" w:rsidP="00183AA9">
      <w:pPr>
        <w:spacing w:after="0" w:line="240" w:lineRule="auto"/>
        <w:jc w:val="both"/>
        <w:rPr>
          <w:rFonts w:ascii="Arial" w:hAnsi="Arial" w:cs="Arial"/>
          <w:color w:val="FF0000"/>
          <w:sz w:val="24"/>
          <w:szCs w:val="24"/>
        </w:rPr>
      </w:pPr>
      <w:r w:rsidRPr="008F1CF6">
        <w:rPr>
          <w:rFonts w:ascii="Arial" w:hAnsi="Arial" w:cs="Arial"/>
          <w:color w:val="FF0000"/>
          <w:sz w:val="24"/>
          <w:szCs w:val="24"/>
        </w:rPr>
        <w:tab/>
      </w:r>
      <w:r w:rsidRPr="008F1CF6">
        <w:rPr>
          <w:rFonts w:ascii="Arial" w:hAnsi="Arial" w:cs="Arial"/>
          <w:sz w:val="24"/>
          <w:szCs w:val="24"/>
        </w:rPr>
        <w:t>Corespunzător</w:t>
      </w:r>
      <w:r w:rsidRPr="008F1CF6">
        <w:rPr>
          <w:rFonts w:ascii="Arial" w:hAnsi="Arial" w:cs="Arial"/>
          <w:spacing w:val="1"/>
          <w:sz w:val="24"/>
          <w:szCs w:val="24"/>
        </w:rPr>
        <w:t xml:space="preserve"> </w:t>
      </w:r>
      <w:r w:rsidRPr="008F1CF6">
        <w:rPr>
          <w:rFonts w:ascii="Arial" w:hAnsi="Arial" w:cs="Arial"/>
          <w:sz w:val="24"/>
          <w:szCs w:val="24"/>
        </w:rPr>
        <w:t>obiectivelor</w:t>
      </w:r>
      <w:r w:rsidRPr="008F1CF6">
        <w:rPr>
          <w:rFonts w:ascii="Arial" w:hAnsi="Arial" w:cs="Arial"/>
          <w:spacing w:val="1"/>
          <w:sz w:val="24"/>
          <w:szCs w:val="24"/>
        </w:rPr>
        <w:t xml:space="preserve"> </w:t>
      </w:r>
      <w:r w:rsidRPr="008F1CF6">
        <w:rPr>
          <w:rFonts w:ascii="Arial" w:hAnsi="Arial" w:cs="Arial"/>
          <w:sz w:val="24"/>
          <w:szCs w:val="24"/>
        </w:rPr>
        <w:t>social-economice,</w:t>
      </w:r>
      <w:r w:rsidRPr="008F1CF6">
        <w:rPr>
          <w:rFonts w:ascii="Arial" w:hAnsi="Arial" w:cs="Arial"/>
          <w:spacing w:val="1"/>
          <w:sz w:val="24"/>
          <w:szCs w:val="24"/>
        </w:rPr>
        <w:t xml:space="preserve"> </w:t>
      </w:r>
      <w:r w:rsidRPr="008F1CF6">
        <w:rPr>
          <w:rFonts w:ascii="Arial" w:hAnsi="Arial" w:cs="Arial"/>
          <w:sz w:val="24"/>
          <w:szCs w:val="24"/>
        </w:rPr>
        <w:t>amenajamentul</w:t>
      </w:r>
      <w:r w:rsidRPr="008F1CF6">
        <w:rPr>
          <w:rFonts w:ascii="Arial" w:hAnsi="Arial" w:cs="Arial"/>
          <w:spacing w:val="1"/>
          <w:sz w:val="24"/>
          <w:szCs w:val="24"/>
        </w:rPr>
        <w:t xml:space="preserve"> </w:t>
      </w:r>
      <w:r w:rsidRPr="008F1CF6">
        <w:rPr>
          <w:rFonts w:ascii="Arial" w:hAnsi="Arial" w:cs="Arial"/>
          <w:sz w:val="24"/>
          <w:szCs w:val="24"/>
        </w:rPr>
        <w:t>precizează funcţiile pe care trebuie să le îndeplinească pădurile. Repartizarea arboretelor pe</w:t>
      </w:r>
      <w:r w:rsidRPr="008F1CF6">
        <w:rPr>
          <w:rFonts w:ascii="Arial" w:hAnsi="Arial" w:cs="Arial"/>
          <w:spacing w:val="1"/>
          <w:sz w:val="24"/>
          <w:szCs w:val="24"/>
        </w:rPr>
        <w:t xml:space="preserve"> </w:t>
      </w:r>
      <w:r w:rsidRPr="008F1CF6">
        <w:rPr>
          <w:rFonts w:ascii="Arial" w:hAnsi="Arial" w:cs="Arial"/>
          <w:sz w:val="24"/>
          <w:szCs w:val="24"/>
        </w:rPr>
        <w:t>grupe,</w:t>
      </w:r>
      <w:r w:rsidRPr="008F1CF6">
        <w:rPr>
          <w:rFonts w:ascii="Arial" w:hAnsi="Arial" w:cs="Arial"/>
          <w:spacing w:val="25"/>
          <w:sz w:val="24"/>
          <w:szCs w:val="24"/>
        </w:rPr>
        <w:t xml:space="preserve"> </w:t>
      </w:r>
      <w:r w:rsidRPr="008F1CF6">
        <w:rPr>
          <w:rFonts w:ascii="Arial" w:hAnsi="Arial" w:cs="Arial"/>
          <w:sz w:val="24"/>
          <w:szCs w:val="24"/>
        </w:rPr>
        <w:t>subgrupe</w:t>
      </w:r>
      <w:r w:rsidRPr="008F1CF6">
        <w:rPr>
          <w:rFonts w:ascii="Arial" w:hAnsi="Arial" w:cs="Arial"/>
          <w:spacing w:val="25"/>
          <w:sz w:val="24"/>
          <w:szCs w:val="24"/>
        </w:rPr>
        <w:t xml:space="preserve"> </w:t>
      </w:r>
      <w:r w:rsidRPr="008F1CF6">
        <w:rPr>
          <w:rFonts w:ascii="Arial" w:hAnsi="Arial" w:cs="Arial"/>
          <w:sz w:val="24"/>
          <w:szCs w:val="24"/>
        </w:rPr>
        <w:t>şi</w:t>
      </w:r>
      <w:r w:rsidRPr="008F1CF6">
        <w:rPr>
          <w:rFonts w:ascii="Arial" w:hAnsi="Arial" w:cs="Arial"/>
          <w:spacing w:val="24"/>
          <w:sz w:val="24"/>
          <w:szCs w:val="24"/>
        </w:rPr>
        <w:t xml:space="preserve"> </w:t>
      </w:r>
      <w:r w:rsidRPr="008F1CF6">
        <w:rPr>
          <w:rFonts w:ascii="Arial" w:hAnsi="Arial" w:cs="Arial"/>
          <w:sz w:val="24"/>
          <w:szCs w:val="24"/>
        </w:rPr>
        <w:t>categorii</w:t>
      </w:r>
      <w:r w:rsidRPr="008F1CF6">
        <w:rPr>
          <w:rFonts w:ascii="Arial" w:hAnsi="Arial" w:cs="Arial"/>
          <w:spacing w:val="24"/>
          <w:sz w:val="24"/>
          <w:szCs w:val="24"/>
        </w:rPr>
        <w:t xml:space="preserve"> </w:t>
      </w:r>
      <w:r w:rsidRPr="008F1CF6">
        <w:rPr>
          <w:rFonts w:ascii="Arial" w:hAnsi="Arial" w:cs="Arial"/>
          <w:sz w:val="24"/>
          <w:szCs w:val="24"/>
        </w:rPr>
        <w:t>funcţionale</w:t>
      </w:r>
      <w:r w:rsidRPr="008F1CF6">
        <w:rPr>
          <w:rFonts w:ascii="Arial" w:hAnsi="Arial" w:cs="Arial"/>
          <w:spacing w:val="25"/>
          <w:sz w:val="24"/>
          <w:szCs w:val="24"/>
        </w:rPr>
        <w:t xml:space="preserve"> </w:t>
      </w:r>
      <w:r w:rsidRPr="008F1CF6">
        <w:rPr>
          <w:rFonts w:ascii="Arial" w:hAnsi="Arial" w:cs="Arial"/>
          <w:sz w:val="24"/>
          <w:szCs w:val="24"/>
        </w:rPr>
        <w:t>s-a</w:t>
      </w:r>
      <w:r w:rsidRPr="008F1CF6">
        <w:rPr>
          <w:rFonts w:ascii="Arial" w:hAnsi="Arial" w:cs="Arial"/>
          <w:spacing w:val="25"/>
          <w:sz w:val="24"/>
          <w:szCs w:val="24"/>
        </w:rPr>
        <w:t xml:space="preserve"> </w:t>
      </w:r>
      <w:r w:rsidRPr="008F1CF6">
        <w:rPr>
          <w:rFonts w:ascii="Arial" w:hAnsi="Arial" w:cs="Arial"/>
          <w:sz w:val="24"/>
          <w:szCs w:val="24"/>
        </w:rPr>
        <w:t>realizat</w:t>
      </w:r>
      <w:r w:rsidRPr="008F1CF6">
        <w:rPr>
          <w:rFonts w:ascii="Arial" w:hAnsi="Arial" w:cs="Arial"/>
          <w:spacing w:val="25"/>
          <w:sz w:val="24"/>
          <w:szCs w:val="24"/>
        </w:rPr>
        <w:t xml:space="preserve"> </w:t>
      </w:r>
      <w:r w:rsidRPr="008F1CF6">
        <w:rPr>
          <w:rFonts w:ascii="Arial" w:hAnsi="Arial" w:cs="Arial"/>
          <w:sz w:val="24"/>
          <w:szCs w:val="24"/>
        </w:rPr>
        <w:t>prin</w:t>
      </w:r>
      <w:r w:rsidRPr="008F1CF6">
        <w:rPr>
          <w:rFonts w:ascii="Arial" w:hAnsi="Arial" w:cs="Arial"/>
          <w:spacing w:val="25"/>
          <w:sz w:val="24"/>
          <w:szCs w:val="24"/>
        </w:rPr>
        <w:t xml:space="preserve"> </w:t>
      </w:r>
      <w:r w:rsidRPr="008F1CF6">
        <w:rPr>
          <w:rFonts w:ascii="Arial" w:hAnsi="Arial" w:cs="Arial"/>
          <w:sz w:val="24"/>
          <w:szCs w:val="24"/>
        </w:rPr>
        <w:t>zonarea</w:t>
      </w:r>
      <w:r w:rsidRPr="008F1CF6">
        <w:rPr>
          <w:rFonts w:ascii="Arial" w:hAnsi="Arial" w:cs="Arial"/>
          <w:spacing w:val="23"/>
          <w:sz w:val="24"/>
          <w:szCs w:val="24"/>
        </w:rPr>
        <w:t xml:space="preserve"> </w:t>
      </w:r>
      <w:r w:rsidRPr="008F1CF6">
        <w:rPr>
          <w:rFonts w:ascii="Arial" w:hAnsi="Arial" w:cs="Arial"/>
          <w:sz w:val="24"/>
          <w:szCs w:val="24"/>
        </w:rPr>
        <w:t>funcţională,</w:t>
      </w:r>
      <w:r w:rsidRPr="008F1CF6">
        <w:rPr>
          <w:rFonts w:ascii="Arial" w:hAnsi="Arial" w:cs="Arial"/>
          <w:spacing w:val="25"/>
          <w:sz w:val="24"/>
          <w:szCs w:val="24"/>
        </w:rPr>
        <w:t xml:space="preserve"> </w:t>
      </w:r>
      <w:r w:rsidRPr="008F1CF6">
        <w:rPr>
          <w:rFonts w:ascii="Arial" w:hAnsi="Arial" w:cs="Arial"/>
          <w:sz w:val="24"/>
          <w:szCs w:val="24"/>
        </w:rPr>
        <w:t>ţinând</w:t>
      </w:r>
      <w:r w:rsidRPr="008F1CF6">
        <w:rPr>
          <w:rFonts w:ascii="Arial" w:hAnsi="Arial" w:cs="Arial"/>
          <w:spacing w:val="25"/>
          <w:sz w:val="24"/>
          <w:szCs w:val="24"/>
        </w:rPr>
        <w:t xml:space="preserve"> </w:t>
      </w:r>
      <w:r w:rsidRPr="008F1CF6">
        <w:rPr>
          <w:rFonts w:ascii="Arial" w:hAnsi="Arial" w:cs="Arial"/>
          <w:sz w:val="24"/>
          <w:szCs w:val="24"/>
        </w:rPr>
        <w:t>seama</w:t>
      </w:r>
      <w:r w:rsidRPr="008F1CF6">
        <w:rPr>
          <w:rFonts w:ascii="Arial" w:hAnsi="Arial" w:cs="Arial"/>
          <w:spacing w:val="-61"/>
          <w:sz w:val="24"/>
          <w:szCs w:val="24"/>
        </w:rPr>
        <w:t xml:space="preserve"> </w:t>
      </w:r>
      <w:r w:rsidRPr="008F1CF6">
        <w:rPr>
          <w:rFonts w:ascii="Arial" w:hAnsi="Arial" w:cs="Arial"/>
          <w:sz w:val="24"/>
          <w:szCs w:val="24"/>
        </w:rPr>
        <w:t>de funcţia</w:t>
      </w:r>
      <w:r w:rsidRPr="008F1CF6">
        <w:rPr>
          <w:rFonts w:ascii="Arial" w:hAnsi="Arial" w:cs="Arial"/>
          <w:spacing w:val="1"/>
          <w:sz w:val="24"/>
          <w:szCs w:val="24"/>
        </w:rPr>
        <w:t xml:space="preserve"> </w:t>
      </w:r>
      <w:r w:rsidRPr="008F1CF6">
        <w:rPr>
          <w:rFonts w:ascii="Arial" w:hAnsi="Arial" w:cs="Arial"/>
          <w:sz w:val="24"/>
          <w:szCs w:val="24"/>
        </w:rPr>
        <w:t>prioritară,</w:t>
      </w:r>
      <w:r w:rsidRPr="008F1CF6">
        <w:rPr>
          <w:rFonts w:ascii="Arial" w:hAnsi="Arial" w:cs="Arial"/>
          <w:spacing w:val="1"/>
          <w:sz w:val="24"/>
          <w:szCs w:val="24"/>
        </w:rPr>
        <w:t xml:space="preserve"> </w:t>
      </w:r>
      <w:r w:rsidRPr="008F1CF6">
        <w:rPr>
          <w:rFonts w:ascii="Arial" w:hAnsi="Arial" w:cs="Arial"/>
          <w:sz w:val="24"/>
          <w:szCs w:val="24"/>
        </w:rPr>
        <w:t>pe</w:t>
      </w:r>
      <w:r w:rsidRPr="008F1CF6">
        <w:rPr>
          <w:rFonts w:ascii="Arial" w:hAnsi="Arial" w:cs="Arial"/>
          <w:spacing w:val="1"/>
          <w:sz w:val="24"/>
          <w:szCs w:val="24"/>
        </w:rPr>
        <w:t xml:space="preserve"> </w:t>
      </w:r>
      <w:r w:rsidRPr="008F1CF6">
        <w:rPr>
          <w:rFonts w:ascii="Arial" w:hAnsi="Arial" w:cs="Arial"/>
          <w:sz w:val="24"/>
          <w:szCs w:val="24"/>
        </w:rPr>
        <w:t>care</w:t>
      </w:r>
      <w:r w:rsidRPr="008F1CF6">
        <w:rPr>
          <w:rFonts w:ascii="Arial" w:hAnsi="Arial" w:cs="Arial"/>
          <w:spacing w:val="2"/>
          <w:sz w:val="24"/>
          <w:szCs w:val="24"/>
        </w:rPr>
        <w:t xml:space="preserve"> </w:t>
      </w:r>
      <w:r w:rsidRPr="008F1CF6">
        <w:rPr>
          <w:rFonts w:ascii="Arial" w:hAnsi="Arial" w:cs="Arial"/>
          <w:sz w:val="24"/>
          <w:szCs w:val="24"/>
        </w:rPr>
        <w:t>o</w:t>
      </w:r>
      <w:r w:rsidRPr="008F1CF6">
        <w:rPr>
          <w:rFonts w:ascii="Arial" w:hAnsi="Arial" w:cs="Arial"/>
          <w:spacing w:val="4"/>
          <w:sz w:val="24"/>
          <w:szCs w:val="24"/>
        </w:rPr>
        <w:t xml:space="preserve"> </w:t>
      </w:r>
      <w:r w:rsidRPr="008F1CF6">
        <w:rPr>
          <w:rFonts w:ascii="Arial" w:hAnsi="Arial" w:cs="Arial"/>
          <w:sz w:val="24"/>
          <w:szCs w:val="24"/>
        </w:rPr>
        <w:t>îndeplineşte</w:t>
      </w:r>
      <w:r w:rsidRPr="008F1CF6">
        <w:rPr>
          <w:rFonts w:ascii="Arial" w:hAnsi="Arial" w:cs="Arial"/>
          <w:spacing w:val="1"/>
          <w:sz w:val="24"/>
          <w:szCs w:val="24"/>
        </w:rPr>
        <w:t xml:space="preserve"> </w:t>
      </w:r>
      <w:r w:rsidRPr="008F1CF6">
        <w:rPr>
          <w:rFonts w:ascii="Arial" w:hAnsi="Arial" w:cs="Arial"/>
          <w:sz w:val="24"/>
          <w:szCs w:val="24"/>
        </w:rPr>
        <w:t>fiecare</w:t>
      </w:r>
      <w:r w:rsidRPr="008F1CF6">
        <w:rPr>
          <w:rFonts w:ascii="Arial" w:hAnsi="Arial" w:cs="Arial"/>
          <w:spacing w:val="2"/>
          <w:sz w:val="24"/>
          <w:szCs w:val="24"/>
        </w:rPr>
        <w:t xml:space="preserve"> </w:t>
      </w:r>
      <w:r w:rsidRPr="008F1CF6">
        <w:rPr>
          <w:rFonts w:ascii="Arial" w:hAnsi="Arial" w:cs="Arial"/>
          <w:sz w:val="24"/>
          <w:szCs w:val="24"/>
        </w:rPr>
        <w:t>arboret.</w:t>
      </w:r>
    </w:p>
    <w:p w14:paraId="4FAC7FA2" w14:textId="77777777" w:rsidR="00946842" w:rsidRPr="008F1CF6" w:rsidRDefault="00946842" w:rsidP="00946842">
      <w:pPr>
        <w:spacing w:after="0" w:line="240" w:lineRule="auto"/>
        <w:rPr>
          <w:rFonts w:ascii="Arial" w:hAnsi="Arial" w:cs="Arial"/>
          <w:color w:val="FF0000"/>
          <w:sz w:val="24"/>
          <w:szCs w:val="24"/>
        </w:rPr>
      </w:pPr>
    </w:p>
    <w:p w14:paraId="304DD40B" w14:textId="1BD3BD19" w:rsidR="00F03D92" w:rsidRPr="008F1CF6" w:rsidRDefault="00946842" w:rsidP="00946842">
      <w:pPr>
        <w:spacing w:after="0" w:line="240" w:lineRule="auto"/>
        <w:rPr>
          <w:rFonts w:ascii="Arial" w:hAnsi="Arial" w:cs="Arial"/>
          <w:color w:val="FF0000"/>
          <w:sz w:val="24"/>
          <w:szCs w:val="24"/>
        </w:rPr>
      </w:pPr>
      <w:r w:rsidRPr="008F1CF6">
        <w:rPr>
          <w:rFonts w:ascii="Arial" w:hAnsi="Arial" w:cs="Arial"/>
          <w:color w:val="FF0000"/>
          <w:sz w:val="24"/>
          <w:szCs w:val="24"/>
        </w:rPr>
        <w:tab/>
      </w:r>
    </w:p>
    <w:p w14:paraId="27A94CFC" w14:textId="20888472" w:rsidR="00946842" w:rsidRPr="008F1CF6" w:rsidRDefault="00946842" w:rsidP="00946842">
      <w:pPr>
        <w:spacing w:after="0" w:line="240" w:lineRule="auto"/>
        <w:rPr>
          <w:rFonts w:ascii="Arial" w:hAnsi="Arial" w:cs="Arial"/>
          <w:sz w:val="24"/>
          <w:szCs w:val="24"/>
          <w:lang w:val="pt-BR"/>
        </w:rPr>
      </w:pPr>
      <w:r w:rsidRPr="008F1CF6">
        <w:rPr>
          <w:rFonts w:ascii="Arial" w:hAnsi="Arial" w:cs="Arial"/>
          <w:sz w:val="24"/>
          <w:szCs w:val="24"/>
          <w:lang w:val="pt-BR"/>
        </w:rPr>
        <w:t>Situaţia detaliată a grupelor, subgrupelor şi categoriilor funcţionale este prezentată în</w:t>
      </w:r>
      <w:r w:rsidRPr="008F1CF6">
        <w:rPr>
          <w:rFonts w:ascii="Arial" w:hAnsi="Arial" w:cs="Arial"/>
          <w:spacing w:val="1"/>
          <w:sz w:val="24"/>
          <w:szCs w:val="24"/>
          <w:lang w:val="pt-BR"/>
        </w:rPr>
        <w:t xml:space="preserve"> </w:t>
      </w:r>
      <w:r w:rsidRPr="008F1CF6">
        <w:rPr>
          <w:rFonts w:ascii="Arial" w:hAnsi="Arial" w:cs="Arial"/>
          <w:sz w:val="24"/>
          <w:szCs w:val="24"/>
          <w:lang w:val="pt-BR"/>
        </w:rPr>
        <w:t>tabelul</w:t>
      </w:r>
      <w:r w:rsidRPr="008F1CF6">
        <w:rPr>
          <w:rFonts w:ascii="Arial" w:hAnsi="Arial" w:cs="Arial"/>
          <w:spacing w:val="2"/>
          <w:sz w:val="24"/>
          <w:szCs w:val="24"/>
          <w:lang w:val="pt-BR"/>
        </w:rPr>
        <w:t xml:space="preserve"> </w:t>
      </w:r>
      <w:r w:rsidRPr="008F1CF6">
        <w:rPr>
          <w:rFonts w:ascii="Arial" w:hAnsi="Arial" w:cs="Arial"/>
          <w:sz w:val="24"/>
          <w:szCs w:val="24"/>
          <w:lang w:val="pt-BR"/>
        </w:rPr>
        <w:t>4.1.:</w:t>
      </w:r>
    </w:p>
    <w:p w14:paraId="24FB1EF0" w14:textId="77777777" w:rsidR="00946842" w:rsidRPr="008F1CF6" w:rsidRDefault="00946842" w:rsidP="00946842">
      <w:pPr>
        <w:spacing w:after="0" w:line="240" w:lineRule="auto"/>
        <w:rPr>
          <w:rFonts w:ascii="Arial" w:hAnsi="Arial" w:cs="Arial"/>
          <w:color w:val="FF0000"/>
          <w:sz w:val="24"/>
          <w:szCs w:val="24"/>
          <w:lang w:val="pt-BR"/>
        </w:rPr>
      </w:pPr>
    </w:p>
    <w:p w14:paraId="53390A47" w14:textId="1492A25F" w:rsidR="00946842" w:rsidRPr="008F1CF6" w:rsidRDefault="00946842" w:rsidP="005F0747">
      <w:pPr>
        <w:spacing w:after="0" w:line="240" w:lineRule="auto"/>
        <w:jc w:val="right"/>
        <w:rPr>
          <w:rFonts w:ascii="Arial" w:hAnsi="Arial" w:cs="Arial"/>
          <w:sz w:val="24"/>
          <w:szCs w:val="24"/>
          <w:lang w:val="pt-BR"/>
        </w:rPr>
      </w:pPr>
      <w:bookmarkStart w:id="29" w:name="_Hlk157063551"/>
      <w:r w:rsidRPr="008F1CF6">
        <w:rPr>
          <w:rFonts w:ascii="Arial" w:hAnsi="Arial" w:cs="Arial"/>
          <w:sz w:val="24"/>
          <w:szCs w:val="24"/>
          <w:lang w:val="pt-BR"/>
        </w:rPr>
        <w:t>Tabelul 4.1</w:t>
      </w:r>
      <w:bookmarkStart w:id="30" w:name="_TOC_250016"/>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7"/>
        <w:gridCol w:w="3715"/>
        <w:gridCol w:w="2694"/>
        <w:gridCol w:w="711"/>
        <w:gridCol w:w="833"/>
      </w:tblGrid>
      <w:tr w:rsidR="004C7211" w:rsidRPr="008F1CF6" w14:paraId="26477168" w14:textId="77777777" w:rsidTr="00DC2AA3">
        <w:trPr>
          <w:cantSplit/>
        </w:trPr>
        <w:tc>
          <w:tcPr>
            <w:tcW w:w="601" w:type="pct"/>
            <w:vMerge w:val="restart"/>
            <w:vAlign w:val="center"/>
          </w:tcPr>
          <w:p w14:paraId="75247923" w14:textId="77777777" w:rsidR="004C7211" w:rsidRPr="008F1CF6" w:rsidRDefault="004C7211" w:rsidP="00DC2AA3">
            <w:pPr>
              <w:spacing w:after="0" w:line="240" w:lineRule="auto"/>
              <w:jc w:val="center"/>
              <w:rPr>
                <w:rFonts w:ascii="Arial" w:hAnsi="Arial" w:cs="Arial"/>
                <w:sz w:val="18"/>
                <w:szCs w:val="18"/>
                <w:lang w:val="hu-HU" w:eastAsia="ro-RO"/>
              </w:rPr>
            </w:pPr>
            <w:r w:rsidRPr="008F1CF6">
              <w:rPr>
                <w:rFonts w:ascii="Arial" w:hAnsi="Arial" w:cs="Arial"/>
                <w:sz w:val="18"/>
                <w:szCs w:val="18"/>
                <w:lang w:val="hu-HU" w:eastAsia="ro-RO"/>
              </w:rPr>
              <w:t>Grupa şi</w:t>
            </w:r>
          </w:p>
          <w:p w14:paraId="1348248F" w14:textId="77777777" w:rsidR="004C7211" w:rsidRPr="008F1CF6" w:rsidRDefault="004C7211" w:rsidP="00DC2AA3">
            <w:pPr>
              <w:spacing w:after="0" w:line="240" w:lineRule="auto"/>
              <w:jc w:val="center"/>
              <w:rPr>
                <w:rFonts w:ascii="Arial" w:hAnsi="Arial" w:cs="Arial"/>
                <w:sz w:val="18"/>
                <w:szCs w:val="18"/>
                <w:lang w:val="hu-HU" w:eastAsia="ro-RO"/>
              </w:rPr>
            </w:pPr>
            <w:r w:rsidRPr="008F1CF6">
              <w:rPr>
                <w:rFonts w:ascii="Arial" w:hAnsi="Arial" w:cs="Arial"/>
                <w:sz w:val="18"/>
                <w:szCs w:val="18"/>
                <w:lang w:val="hu-HU" w:eastAsia="ro-RO"/>
              </w:rPr>
              <w:t>categoria funcţională</w:t>
            </w:r>
          </w:p>
        </w:tc>
        <w:tc>
          <w:tcPr>
            <w:tcW w:w="3545" w:type="pct"/>
            <w:gridSpan w:val="2"/>
            <w:vAlign w:val="center"/>
          </w:tcPr>
          <w:p w14:paraId="51AF4AB4" w14:textId="77777777" w:rsidR="004C7211" w:rsidRPr="008F1CF6" w:rsidRDefault="004C7211" w:rsidP="00DC2AA3">
            <w:pPr>
              <w:spacing w:after="0" w:line="240" w:lineRule="auto"/>
              <w:jc w:val="center"/>
              <w:rPr>
                <w:rFonts w:ascii="Arial" w:hAnsi="Arial" w:cs="Arial"/>
                <w:sz w:val="18"/>
                <w:szCs w:val="18"/>
                <w:lang w:val="hu-HU" w:eastAsia="ro-RO"/>
              </w:rPr>
            </w:pPr>
            <w:r w:rsidRPr="008F1CF6">
              <w:rPr>
                <w:rFonts w:ascii="Arial" w:hAnsi="Arial" w:cs="Arial"/>
                <w:sz w:val="18"/>
                <w:szCs w:val="18"/>
                <w:lang w:val="hu-HU" w:eastAsia="ro-RO"/>
              </w:rPr>
              <w:t>Categorii funcţionale</w:t>
            </w:r>
          </w:p>
        </w:tc>
        <w:tc>
          <w:tcPr>
            <w:tcW w:w="854" w:type="pct"/>
            <w:gridSpan w:val="2"/>
            <w:vAlign w:val="center"/>
          </w:tcPr>
          <w:p w14:paraId="4CD1C38A" w14:textId="77777777" w:rsidR="004C7211" w:rsidRPr="008F1CF6" w:rsidRDefault="004C7211" w:rsidP="00DC2AA3">
            <w:pPr>
              <w:spacing w:after="0" w:line="240" w:lineRule="auto"/>
              <w:jc w:val="center"/>
              <w:rPr>
                <w:rFonts w:ascii="Arial" w:hAnsi="Arial" w:cs="Arial"/>
                <w:sz w:val="18"/>
                <w:szCs w:val="18"/>
                <w:lang w:val="hu-HU" w:eastAsia="ro-RO"/>
              </w:rPr>
            </w:pPr>
            <w:r w:rsidRPr="008F1CF6">
              <w:rPr>
                <w:rFonts w:ascii="Arial" w:hAnsi="Arial" w:cs="Arial"/>
                <w:sz w:val="18"/>
                <w:szCs w:val="18"/>
                <w:lang w:val="hu-HU" w:eastAsia="ro-RO"/>
              </w:rPr>
              <w:t>Suprafaţa</w:t>
            </w:r>
          </w:p>
        </w:tc>
      </w:tr>
      <w:tr w:rsidR="004C7211" w:rsidRPr="008F1CF6" w14:paraId="6F46246D" w14:textId="77777777" w:rsidTr="00DC2AA3">
        <w:trPr>
          <w:cantSplit/>
        </w:trPr>
        <w:tc>
          <w:tcPr>
            <w:tcW w:w="601" w:type="pct"/>
            <w:vMerge/>
            <w:tcBorders>
              <w:bottom w:val="single" w:sz="12" w:space="0" w:color="auto"/>
            </w:tcBorders>
            <w:vAlign w:val="center"/>
          </w:tcPr>
          <w:p w14:paraId="1DD66851" w14:textId="77777777" w:rsidR="004C7211" w:rsidRPr="008F1CF6" w:rsidRDefault="004C7211" w:rsidP="00DC2AA3">
            <w:pPr>
              <w:spacing w:after="0" w:line="240" w:lineRule="auto"/>
              <w:jc w:val="center"/>
              <w:rPr>
                <w:rFonts w:ascii="Arial" w:hAnsi="Arial" w:cs="Arial"/>
                <w:sz w:val="18"/>
                <w:szCs w:val="18"/>
                <w:lang w:val="hu-HU" w:eastAsia="ro-RO"/>
              </w:rPr>
            </w:pPr>
          </w:p>
        </w:tc>
        <w:tc>
          <w:tcPr>
            <w:tcW w:w="2055" w:type="pct"/>
            <w:tcBorders>
              <w:bottom w:val="single" w:sz="12" w:space="0" w:color="auto"/>
            </w:tcBorders>
            <w:vAlign w:val="center"/>
          </w:tcPr>
          <w:p w14:paraId="456CB47B" w14:textId="77777777" w:rsidR="004C7211" w:rsidRPr="008F1CF6" w:rsidRDefault="004C7211" w:rsidP="00DC2AA3">
            <w:pPr>
              <w:spacing w:after="0" w:line="240" w:lineRule="auto"/>
              <w:jc w:val="center"/>
              <w:rPr>
                <w:rFonts w:ascii="Arial" w:hAnsi="Arial" w:cs="Arial"/>
                <w:sz w:val="18"/>
                <w:szCs w:val="18"/>
                <w:lang w:val="hu-HU" w:eastAsia="ro-RO"/>
              </w:rPr>
            </w:pPr>
            <w:r w:rsidRPr="008F1CF6">
              <w:rPr>
                <w:rFonts w:ascii="Arial" w:hAnsi="Arial" w:cs="Arial"/>
                <w:sz w:val="18"/>
                <w:szCs w:val="18"/>
                <w:lang w:val="hu-HU" w:eastAsia="ro-RO"/>
              </w:rPr>
              <w:t>Funcţia prioritară</w:t>
            </w:r>
          </w:p>
        </w:tc>
        <w:tc>
          <w:tcPr>
            <w:tcW w:w="1490" w:type="pct"/>
            <w:tcBorders>
              <w:bottom w:val="single" w:sz="12" w:space="0" w:color="auto"/>
            </w:tcBorders>
            <w:vAlign w:val="center"/>
          </w:tcPr>
          <w:p w14:paraId="7654B057" w14:textId="77777777" w:rsidR="004C7211" w:rsidRPr="008F1CF6" w:rsidRDefault="004C7211" w:rsidP="00DC2AA3">
            <w:pPr>
              <w:spacing w:after="0" w:line="240" w:lineRule="auto"/>
              <w:jc w:val="center"/>
              <w:rPr>
                <w:rFonts w:ascii="Arial" w:hAnsi="Arial" w:cs="Arial"/>
                <w:sz w:val="18"/>
                <w:szCs w:val="18"/>
                <w:lang w:val="hu-HU" w:eastAsia="ro-RO"/>
              </w:rPr>
            </w:pPr>
            <w:r w:rsidRPr="008F1CF6">
              <w:rPr>
                <w:rFonts w:ascii="Arial" w:hAnsi="Arial" w:cs="Arial"/>
                <w:sz w:val="18"/>
                <w:szCs w:val="18"/>
                <w:lang w:val="hu-HU" w:eastAsia="ro-RO"/>
              </w:rPr>
              <w:t>Funcţiile secundare</w:t>
            </w:r>
          </w:p>
        </w:tc>
        <w:tc>
          <w:tcPr>
            <w:tcW w:w="393" w:type="pct"/>
            <w:tcBorders>
              <w:bottom w:val="single" w:sz="12" w:space="0" w:color="auto"/>
            </w:tcBorders>
            <w:vAlign w:val="center"/>
          </w:tcPr>
          <w:p w14:paraId="29FDFBC2" w14:textId="77777777" w:rsidR="004C7211" w:rsidRPr="008F1CF6" w:rsidRDefault="004C7211" w:rsidP="00DC2AA3">
            <w:pPr>
              <w:spacing w:after="0" w:line="240" w:lineRule="auto"/>
              <w:jc w:val="center"/>
              <w:rPr>
                <w:rFonts w:ascii="Arial" w:hAnsi="Arial" w:cs="Arial"/>
                <w:sz w:val="18"/>
                <w:szCs w:val="18"/>
                <w:lang w:val="hu-HU" w:eastAsia="ro-RO"/>
              </w:rPr>
            </w:pPr>
            <w:r w:rsidRPr="008F1CF6">
              <w:rPr>
                <w:rFonts w:ascii="Arial" w:hAnsi="Arial" w:cs="Arial"/>
                <w:sz w:val="18"/>
                <w:szCs w:val="18"/>
                <w:lang w:val="hu-HU" w:eastAsia="ro-RO"/>
              </w:rPr>
              <w:t>ha</w:t>
            </w:r>
          </w:p>
        </w:tc>
        <w:tc>
          <w:tcPr>
            <w:tcW w:w="461" w:type="pct"/>
            <w:tcBorders>
              <w:bottom w:val="single" w:sz="12" w:space="0" w:color="auto"/>
            </w:tcBorders>
            <w:vAlign w:val="center"/>
          </w:tcPr>
          <w:p w14:paraId="0FB00896" w14:textId="77777777" w:rsidR="004C7211" w:rsidRPr="008F1CF6" w:rsidRDefault="004C7211" w:rsidP="00DC2AA3">
            <w:pPr>
              <w:spacing w:after="0" w:line="240" w:lineRule="auto"/>
              <w:jc w:val="center"/>
              <w:rPr>
                <w:rFonts w:ascii="Arial" w:hAnsi="Arial" w:cs="Arial"/>
                <w:sz w:val="18"/>
                <w:szCs w:val="18"/>
                <w:lang w:val="hu-HU" w:eastAsia="ro-RO"/>
              </w:rPr>
            </w:pPr>
            <w:r w:rsidRPr="008F1CF6">
              <w:rPr>
                <w:rFonts w:ascii="Arial" w:hAnsi="Arial" w:cs="Arial"/>
                <w:sz w:val="18"/>
                <w:szCs w:val="18"/>
                <w:lang w:val="hu-HU" w:eastAsia="ro-RO"/>
              </w:rPr>
              <w:t>%</w:t>
            </w:r>
          </w:p>
        </w:tc>
      </w:tr>
      <w:tr w:rsidR="004C7211" w:rsidRPr="008F1CF6" w14:paraId="5C6BE846" w14:textId="77777777" w:rsidTr="00DC2AA3">
        <w:tc>
          <w:tcPr>
            <w:tcW w:w="601" w:type="pct"/>
            <w:tcBorders>
              <w:top w:val="single" w:sz="2" w:space="0" w:color="auto"/>
              <w:bottom w:val="single" w:sz="4" w:space="0" w:color="auto"/>
            </w:tcBorders>
            <w:vAlign w:val="center"/>
          </w:tcPr>
          <w:p w14:paraId="70F063CE" w14:textId="77777777" w:rsidR="004C7211" w:rsidRPr="008F1CF6" w:rsidRDefault="004C7211" w:rsidP="00DC2AA3">
            <w:pPr>
              <w:spacing w:after="0" w:line="240" w:lineRule="auto"/>
              <w:jc w:val="center"/>
              <w:rPr>
                <w:rFonts w:ascii="Arial" w:hAnsi="Arial" w:cs="Arial"/>
                <w:sz w:val="18"/>
                <w:szCs w:val="18"/>
                <w:lang w:val="hu-HU" w:eastAsia="ro-RO"/>
              </w:rPr>
            </w:pPr>
            <w:r w:rsidRPr="008F1CF6">
              <w:rPr>
                <w:rFonts w:ascii="Arial" w:hAnsi="Arial" w:cs="Arial"/>
                <w:sz w:val="18"/>
                <w:szCs w:val="18"/>
                <w:lang w:val="hu-HU" w:eastAsia="ro-RO"/>
              </w:rPr>
              <w:t>I</w:t>
            </w:r>
          </w:p>
          <w:p w14:paraId="5131B991" w14:textId="77777777" w:rsidR="004C7211" w:rsidRPr="008F1CF6" w:rsidRDefault="004C7211" w:rsidP="00DC2AA3">
            <w:pPr>
              <w:spacing w:after="0" w:line="240" w:lineRule="auto"/>
              <w:jc w:val="center"/>
              <w:rPr>
                <w:rFonts w:ascii="Arial" w:hAnsi="Arial" w:cs="Arial"/>
                <w:sz w:val="18"/>
                <w:szCs w:val="18"/>
                <w:lang w:val="hu-HU" w:eastAsia="ro-RO"/>
              </w:rPr>
            </w:pPr>
            <w:r w:rsidRPr="008F1CF6">
              <w:rPr>
                <w:rFonts w:ascii="Arial" w:hAnsi="Arial" w:cs="Arial"/>
                <w:sz w:val="18"/>
                <w:szCs w:val="18"/>
                <w:lang w:val="hu-HU" w:eastAsia="ro-RO"/>
              </w:rPr>
              <w:t>2A</w:t>
            </w:r>
          </w:p>
          <w:p w14:paraId="7BA8C085" w14:textId="77777777" w:rsidR="004C7211" w:rsidRPr="008F1CF6" w:rsidRDefault="004C7211" w:rsidP="00DC2AA3">
            <w:pPr>
              <w:spacing w:after="0" w:line="240" w:lineRule="auto"/>
              <w:jc w:val="center"/>
              <w:rPr>
                <w:rFonts w:ascii="Arial" w:hAnsi="Arial" w:cs="Arial"/>
                <w:sz w:val="18"/>
                <w:szCs w:val="18"/>
                <w:lang w:val="hu-HU" w:eastAsia="ro-RO"/>
              </w:rPr>
            </w:pPr>
            <w:r w:rsidRPr="008F1CF6">
              <w:rPr>
                <w:rFonts w:ascii="Arial" w:hAnsi="Arial" w:cs="Arial"/>
                <w:sz w:val="18"/>
                <w:szCs w:val="18"/>
                <w:lang w:val="hu-HU" w:eastAsia="ro-RO"/>
              </w:rPr>
              <w:t>T II</w:t>
            </w:r>
          </w:p>
        </w:tc>
        <w:tc>
          <w:tcPr>
            <w:tcW w:w="2055" w:type="pct"/>
            <w:tcBorders>
              <w:top w:val="single" w:sz="2" w:space="0" w:color="auto"/>
              <w:bottom w:val="single" w:sz="4" w:space="0" w:color="auto"/>
            </w:tcBorders>
            <w:vAlign w:val="center"/>
          </w:tcPr>
          <w:p w14:paraId="13EEAE26" w14:textId="77777777" w:rsidR="004C7211" w:rsidRPr="008F1CF6" w:rsidRDefault="004C7211" w:rsidP="00DC2AA3">
            <w:pPr>
              <w:spacing w:after="0" w:line="240" w:lineRule="auto"/>
              <w:jc w:val="both"/>
              <w:rPr>
                <w:rFonts w:ascii="Arial" w:hAnsi="Arial" w:cs="Arial"/>
                <w:sz w:val="18"/>
                <w:szCs w:val="18"/>
                <w:lang w:val="hu-HU" w:eastAsia="ro-RO"/>
              </w:rPr>
            </w:pPr>
            <w:r w:rsidRPr="008F1CF6">
              <w:rPr>
                <w:rFonts w:ascii="Arial" w:hAnsi="Arial" w:cs="Arial"/>
                <w:sz w:val="18"/>
                <w:szCs w:val="18"/>
                <w:lang w:val="it-IT" w:eastAsia="ro-RO"/>
              </w:rPr>
              <w:t>păduri destinate protecției solului, situate pe stâncării și pe pe terenuri cu înclinare mai mare de 35°</w:t>
            </w:r>
          </w:p>
        </w:tc>
        <w:tc>
          <w:tcPr>
            <w:tcW w:w="1490" w:type="pct"/>
            <w:tcBorders>
              <w:top w:val="single" w:sz="2" w:space="0" w:color="auto"/>
              <w:bottom w:val="single" w:sz="4" w:space="0" w:color="auto"/>
            </w:tcBorders>
            <w:vAlign w:val="center"/>
          </w:tcPr>
          <w:p w14:paraId="469B96C9" w14:textId="77777777" w:rsidR="004C7211" w:rsidRPr="008F1CF6" w:rsidRDefault="004C7211" w:rsidP="00DC2AA3">
            <w:pPr>
              <w:spacing w:after="0" w:line="240" w:lineRule="auto"/>
              <w:rPr>
                <w:rFonts w:ascii="Arial" w:hAnsi="Arial" w:cs="Arial"/>
                <w:sz w:val="18"/>
                <w:szCs w:val="18"/>
                <w:lang w:val="hu-HU" w:eastAsia="ro-RO"/>
              </w:rPr>
            </w:pPr>
            <w:r w:rsidRPr="008F1CF6">
              <w:rPr>
                <w:rFonts w:ascii="Arial" w:hAnsi="Arial" w:cs="Arial"/>
                <w:sz w:val="18"/>
                <w:szCs w:val="18"/>
                <w:lang w:val="hu-HU" w:eastAsia="ro-RO"/>
              </w:rPr>
              <w:t>- protecţia apelor</w:t>
            </w:r>
          </w:p>
          <w:p w14:paraId="59F47296" w14:textId="77777777" w:rsidR="004C7211" w:rsidRPr="008F1CF6" w:rsidRDefault="004C7211" w:rsidP="00DC2AA3">
            <w:pPr>
              <w:spacing w:after="0" w:line="240" w:lineRule="auto"/>
              <w:rPr>
                <w:rFonts w:ascii="Arial" w:hAnsi="Arial" w:cs="Arial"/>
                <w:sz w:val="18"/>
                <w:szCs w:val="18"/>
                <w:lang w:val="hu-HU" w:eastAsia="ro-RO"/>
              </w:rPr>
            </w:pPr>
            <w:r w:rsidRPr="008F1CF6">
              <w:rPr>
                <w:rFonts w:ascii="Arial" w:hAnsi="Arial" w:cs="Arial"/>
                <w:sz w:val="18"/>
                <w:szCs w:val="18"/>
                <w:lang w:val="hu-HU" w:eastAsia="ro-RO"/>
              </w:rPr>
              <w:t>- funcţia socială (recreere)</w:t>
            </w:r>
          </w:p>
          <w:p w14:paraId="11DCCEF8" w14:textId="77777777" w:rsidR="004C7211" w:rsidRPr="008F1CF6" w:rsidRDefault="004C7211" w:rsidP="00DC2AA3">
            <w:pPr>
              <w:spacing w:after="0" w:line="240" w:lineRule="auto"/>
              <w:rPr>
                <w:rFonts w:ascii="Arial" w:hAnsi="Arial" w:cs="Arial"/>
                <w:sz w:val="18"/>
                <w:szCs w:val="18"/>
                <w:lang w:val="hu-HU" w:eastAsia="ro-RO"/>
              </w:rPr>
            </w:pPr>
            <w:r w:rsidRPr="008F1CF6">
              <w:rPr>
                <w:rFonts w:ascii="Arial" w:hAnsi="Arial" w:cs="Arial"/>
                <w:sz w:val="18"/>
                <w:szCs w:val="18"/>
                <w:lang w:val="hu-HU" w:eastAsia="ro-RO"/>
              </w:rPr>
              <w:t>- conservarea biodiversităţii</w:t>
            </w:r>
          </w:p>
        </w:tc>
        <w:tc>
          <w:tcPr>
            <w:tcW w:w="393" w:type="pct"/>
            <w:tcBorders>
              <w:top w:val="single" w:sz="2" w:space="0" w:color="auto"/>
              <w:bottom w:val="single" w:sz="4" w:space="0" w:color="auto"/>
            </w:tcBorders>
            <w:vAlign w:val="center"/>
          </w:tcPr>
          <w:p w14:paraId="5EFCB7D7" w14:textId="77777777" w:rsidR="004C7211" w:rsidRPr="008F1CF6" w:rsidRDefault="004C7211" w:rsidP="00DC2AA3">
            <w:pPr>
              <w:spacing w:after="0" w:line="240" w:lineRule="auto"/>
              <w:jc w:val="center"/>
              <w:rPr>
                <w:rFonts w:ascii="Arial" w:hAnsi="Arial" w:cs="Arial"/>
                <w:sz w:val="18"/>
                <w:szCs w:val="18"/>
                <w:lang w:val="hu-HU" w:eastAsia="ro-RO"/>
              </w:rPr>
            </w:pPr>
            <w:r w:rsidRPr="008F1CF6">
              <w:rPr>
                <w:rFonts w:ascii="Arial" w:hAnsi="Arial" w:cs="Arial"/>
                <w:sz w:val="18"/>
                <w:szCs w:val="18"/>
                <w:lang w:val="hu-HU" w:eastAsia="ro-RO"/>
              </w:rPr>
              <w:t>35,9</w:t>
            </w:r>
          </w:p>
        </w:tc>
        <w:tc>
          <w:tcPr>
            <w:tcW w:w="461" w:type="pct"/>
            <w:tcBorders>
              <w:top w:val="single" w:sz="2" w:space="0" w:color="auto"/>
              <w:bottom w:val="single" w:sz="4" w:space="0" w:color="auto"/>
            </w:tcBorders>
            <w:vAlign w:val="center"/>
          </w:tcPr>
          <w:p w14:paraId="20259257" w14:textId="77777777" w:rsidR="004C7211" w:rsidRPr="008F1CF6" w:rsidRDefault="004C7211" w:rsidP="00DC2AA3">
            <w:pPr>
              <w:spacing w:after="0" w:line="240" w:lineRule="auto"/>
              <w:jc w:val="center"/>
              <w:rPr>
                <w:rFonts w:ascii="Arial" w:hAnsi="Arial" w:cs="Arial"/>
                <w:sz w:val="18"/>
                <w:szCs w:val="18"/>
                <w:lang w:val="hu-HU" w:eastAsia="ro-RO"/>
              </w:rPr>
            </w:pPr>
            <w:r w:rsidRPr="008F1CF6">
              <w:rPr>
                <w:rFonts w:ascii="Arial" w:hAnsi="Arial" w:cs="Arial"/>
                <w:sz w:val="18"/>
                <w:szCs w:val="18"/>
                <w:lang w:val="hu-HU" w:eastAsia="ro-RO"/>
              </w:rPr>
              <w:t>18</w:t>
            </w:r>
          </w:p>
        </w:tc>
      </w:tr>
      <w:tr w:rsidR="004C7211" w:rsidRPr="008F1CF6" w14:paraId="09E34942" w14:textId="77777777" w:rsidTr="00DC2AA3">
        <w:tc>
          <w:tcPr>
            <w:tcW w:w="601" w:type="pct"/>
            <w:tcBorders>
              <w:top w:val="single" w:sz="4" w:space="0" w:color="auto"/>
            </w:tcBorders>
            <w:vAlign w:val="center"/>
          </w:tcPr>
          <w:p w14:paraId="32BAA903" w14:textId="77777777" w:rsidR="004C7211" w:rsidRPr="008F1CF6" w:rsidRDefault="004C7211" w:rsidP="00DC2AA3">
            <w:pPr>
              <w:spacing w:after="0" w:line="240" w:lineRule="auto"/>
              <w:jc w:val="center"/>
              <w:rPr>
                <w:rFonts w:ascii="Arial" w:hAnsi="Arial" w:cs="Arial"/>
                <w:sz w:val="18"/>
                <w:szCs w:val="18"/>
                <w:lang w:val="hu-HU" w:eastAsia="ro-RO"/>
              </w:rPr>
            </w:pPr>
            <w:r w:rsidRPr="008F1CF6">
              <w:rPr>
                <w:rFonts w:ascii="Arial" w:hAnsi="Arial" w:cs="Arial"/>
                <w:sz w:val="18"/>
                <w:szCs w:val="18"/>
                <w:lang w:val="hu-HU" w:eastAsia="ro-RO"/>
              </w:rPr>
              <w:t>I</w:t>
            </w:r>
          </w:p>
          <w:p w14:paraId="3DF29AED" w14:textId="77777777" w:rsidR="004C7211" w:rsidRPr="008F1CF6" w:rsidRDefault="004C7211" w:rsidP="00DC2AA3">
            <w:pPr>
              <w:spacing w:after="0" w:line="240" w:lineRule="auto"/>
              <w:jc w:val="center"/>
              <w:rPr>
                <w:rFonts w:ascii="Arial" w:hAnsi="Arial" w:cs="Arial"/>
                <w:sz w:val="18"/>
                <w:szCs w:val="18"/>
                <w:lang w:val="hu-HU" w:eastAsia="ro-RO"/>
              </w:rPr>
            </w:pPr>
            <w:r w:rsidRPr="008F1CF6">
              <w:rPr>
                <w:rFonts w:ascii="Arial" w:hAnsi="Arial" w:cs="Arial"/>
                <w:sz w:val="18"/>
                <w:szCs w:val="18"/>
                <w:lang w:val="hu-HU" w:eastAsia="ro-RO"/>
              </w:rPr>
              <w:t>5N</w:t>
            </w:r>
          </w:p>
          <w:p w14:paraId="1F2E50D7" w14:textId="77777777" w:rsidR="004C7211" w:rsidRPr="008F1CF6" w:rsidRDefault="004C7211" w:rsidP="00DC2AA3">
            <w:pPr>
              <w:spacing w:after="0" w:line="240" w:lineRule="auto"/>
              <w:jc w:val="center"/>
              <w:rPr>
                <w:rFonts w:ascii="Arial" w:hAnsi="Arial" w:cs="Arial"/>
                <w:sz w:val="18"/>
                <w:szCs w:val="18"/>
                <w:lang w:val="hu-HU" w:eastAsia="ro-RO"/>
              </w:rPr>
            </w:pPr>
            <w:r w:rsidRPr="008F1CF6">
              <w:rPr>
                <w:rFonts w:ascii="Arial" w:hAnsi="Arial" w:cs="Arial"/>
                <w:sz w:val="18"/>
                <w:szCs w:val="18"/>
                <w:lang w:val="hu-HU" w:eastAsia="ro-RO"/>
              </w:rPr>
              <w:t>T IV</w:t>
            </w:r>
          </w:p>
        </w:tc>
        <w:tc>
          <w:tcPr>
            <w:tcW w:w="2055" w:type="pct"/>
            <w:tcBorders>
              <w:top w:val="single" w:sz="4" w:space="0" w:color="auto"/>
            </w:tcBorders>
            <w:vAlign w:val="center"/>
          </w:tcPr>
          <w:p w14:paraId="4EDFFA4F" w14:textId="77777777" w:rsidR="004C7211" w:rsidRPr="008F1CF6" w:rsidRDefault="004C7211" w:rsidP="00DC2AA3">
            <w:pPr>
              <w:spacing w:after="0" w:line="240" w:lineRule="auto"/>
              <w:jc w:val="both"/>
              <w:rPr>
                <w:rFonts w:ascii="Arial" w:hAnsi="Arial" w:cs="Arial"/>
                <w:sz w:val="18"/>
                <w:szCs w:val="18"/>
                <w:lang w:val="hu-HU" w:eastAsia="ro-RO"/>
              </w:rPr>
            </w:pPr>
            <w:r w:rsidRPr="008F1CF6">
              <w:rPr>
                <w:rFonts w:ascii="Arial" w:hAnsi="Arial" w:cs="Arial"/>
                <w:sz w:val="18"/>
                <w:szCs w:val="18"/>
                <w:lang w:eastAsia="ro-RO"/>
              </w:rPr>
              <w:t>Ariile protejate ROSPA0099 Podișul Hârtibaciului și ROSCI0227 Sighișoara – Târnava Mare, destinate conservării genofondului și ecofondului forestier</w:t>
            </w:r>
          </w:p>
        </w:tc>
        <w:tc>
          <w:tcPr>
            <w:tcW w:w="1490" w:type="pct"/>
            <w:tcBorders>
              <w:top w:val="single" w:sz="4" w:space="0" w:color="auto"/>
            </w:tcBorders>
            <w:vAlign w:val="center"/>
          </w:tcPr>
          <w:p w14:paraId="01927701" w14:textId="77777777" w:rsidR="004C7211" w:rsidRPr="008F1CF6" w:rsidRDefault="004C7211" w:rsidP="00DC2AA3">
            <w:pPr>
              <w:spacing w:after="0" w:line="240" w:lineRule="auto"/>
              <w:rPr>
                <w:rFonts w:ascii="Arial" w:hAnsi="Arial" w:cs="Arial"/>
                <w:sz w:val="18"/>
                <w:szCs w:val="18"/>
                <w:lang w:val="hu-HU" w:eastAsia="ro-RO"/>
              </w:rPr>
            </w:pPr>
            <w:r w:rsidRPr="008F1CF6">
              <w:rPr>
                <w:rFonts w:ascii="Arial" w:hAnsi="Arial" w:cs="Arial"/>
                <w:sz w:val="18"/>
                <w:szCs w:val="18"/>
                <w:lang w:val="hu-HU" w:eastAsia="ro-RO"/>
              </w:rPr>
              <w:t>- protecţia terenului şi solului</w:t>
            </w:r>
          </w:p>
          <w:p w14:paraId="6AEC0DB8" w14:textId="77777777" w:rsidR="004C7211" w:rsidRPr="008F1CF6" w:rsidRDefault="004C7211" w:rsidP="00DC2AA3">
            <w:pPr>
              <w:spacing w:after="0" w:line="240" w:lineRule="auto"/>
              <w:rPr>
                <w:rFonts w:ascii="Arial" w:hAnsi="Arial" w:cs="Arial"/>
                <w:sz w:val="18"/>
                <w:szCs w:val="18"/>
                <w:lang w:val="hu-HU" w:eastAsia="ro-RO"/>
              </w:rPr>
            </w:pPr>
            <w:r w:rsidRPr="008F1CF6">
              <w:rPr>
                <w:rFonts w:ascii="Arial" w:hAnsi="Arial" w:cs="Arial"/>
                <w:sz w:val="18"/>
                <w:szCs w:val="18"/>
                <w:lang w:val="hu-HU" w:eastAsia="ro-RO"/>
              </w:rPr>
              <w:t>- protecţia apelor</w:t>
            </w:r>
          </w:p>
          <w:p w14:paraId="7CD73A10" w14:textId="77777777" w:rsidR="004C7211" w:rsidRPr="008F1CF6" w:rsidRDefault="004C7211" w:rsidP="00DC2AA3">
            <w:pPr>
              <w:spacing w:after="0" w:line="240" w:lineRule="auto"/>
              <w:rPr>
                <w:rFonts w:ascii="Arial" w:hAnsi="Arial" w:cs="Arial"/>
                <w:sz w:val="18"/>
                <w:szCs w:val="18"/>
                <w:lang w:val="hu-HU" w:eastAsia="ro-RO"/>
              </w:rPr>
            </w:pPr>
            <w:r w:rsidRPr="008F1CF6">
              <w:rPr>
                <w:rFonts w:ascii="Arial" w:hAnsi="Arial" w:cs="Arial"/>
                <w:sz w:val="18"/>
                <w:szCs w:val="18"/>
                <w:lang w:val="hu-HU" w:eastAsia="ro-RO"/>
              </w:rPr>
              <w:t>- funcţia socială (recreere)</w:t>
            </w:r>
          </w:p>
          <w:p w14:paraId="67DB64AE" w14:textId="77777777" w:rsidR="004C7211" w:rsidRPr="008F1CF6" w:rsidRDefault="004C7211" w:rsidP="00DC2AA3">
            <w:pPr>
              <w:spacing w:after="0" w:line="240" w:lineRule="auto"/>
              <w:rPr>
                <w:rFonts w:ascii="Arial" w:hAnsi="Arial" w:cs="Arial"/>
                <w:sz w:val="18"/>
                <w:szCs w:val="18"/>
                <w:lang w:val="hu-HU" w:eastAsia="ro-RO"/>
              </w:rPr>
            </w:pPr>
            <w:r w:rsidRPr="008F1CF6">
              <w:rPr>
                <w:rFonts w:ascii="Arial" w:hAnsi="Arial" w:cs="Arial"/>
                <w:sz w:val="18"/>
                <w:szCs w:val="18"/>
                <w:lang w:val="hu-HU" w:eastAsia="ro-RO"/>
              </w:rPr>
              <w:t>- conservarea biodiversităţii</w:t>
            </w:r>
          </w:p>
        </w:tc>
        <w:tc>
          <w:tcPr>
            <w:tcW w:w="393" w:type="pct"/>
            <w:tcBorders>
              <w:top w:val="single" w:sz="4" w:space="0" w:color="auto"/>
            </w:tcBorders>
            <w:vAlign w:val="center"/>
          </w:tcPr>
          <w:p w14:paraId="66B26490" w14:textId="77777777" w:rsidR="004C7211" w:rsidRPr="008F1CF6" w:rsidRDefault="004C7211" w:rsidP="00DC2AA3">
            <w:pPr>
              <w:spacing w:after="0" w:line="240" w:lineRule="auto"/>
              <w:jc w:val="center"/>
              <w:rPr>
                <w:rFonts w:ascii="Arial" w:hAnsi="Arial" w:cs="Arial"/>
                <w:sz w:val="18"/>
                <w:szCs w:val="18"/>
                <w:lang w:val="hu-HU" w:eastAsia="ro-RO"/>
              </w:rPr>
            </w:pPr>
            <w:r w:rsidRPr="008F1CF6">
              <w:rPr>
                <w:rFonts w:ascii="Arial" w:hAnsi="Arial" w:cs="Arial"/>
                <w:sz w:val="18"/>
                <w:szCs w:val="18"/>
                <w:lang w:val="hu-HU" w:eastAsia="ro-RO"/>
              </w:rPr>
              <w:t>158,5</w:t>
            </w:r>
          </w:p>
        </w:tc>
        <w:tc>
          <w:tcPr>
            <w:tcW w:w="461" w:type="pct"/>
            <w:tcBorders>
              <w:top w:val="single" w:sz="4" w:space="0" w:color="auto"/>
            </w:tcBorders>
            <w:vAlign w:val="center"/>
          </w:tcPr>
          <w:p w14:paraId="64C8E418" w14:textId="77777777" w:rsidR="004C7211" w:rsidRPr="008F1CF6" w:rsidRDefault="004C7211" w:rsidP="00DC2AA3">
            <w:pPr>
              <w:spacing w:after="0" w:line="240" w:lineRule="auto"/>
              <w:jc w:val="center"/>
              <w:rPr>
                <w:rFonts w:ascii="Arial" w:hAnsi="Arial" w:cs="Arial"/>
                <w:sz w:val="18"/>
                <w:szCs w:val="18"/>
                <w:lang w:val="hu-HU" w:eastAsia="ro-RO"/>
              </w:rPr>
            </w:pPr>
            <w:r w:rsidRPr="008F1CF6">
              <w:rPr>
                <w:rFonts w:ascii="Arial" w:hAnsi="Arial" w:cs="Arial"/>
                <w:sz w:val="18"/>
                <w:szCs w:val="18"/>
                <w:lang w:val="hu-HU" w:eastAsia="ro-RO"/>
              </w:rPr>
              <w:t>82</w:t>
            </w:r>
          </w:p>
        </w:tc>
      </w:tr>
      <w:tr w:rsidR="004C7211" w:rsidRPr="008F1CF6" w14:paraId="4D6F1DEA" w14:textId="77777777" w:rsidTr="00DC2AA3">
        <w:trPr>
          <w:trHeight w:val="146"/>
        </w:trPr>
        <w:tc>
          <w:tcPr>
            <w:tcW w:w="2656" w:type="pct"/>
            <w:gridSpan w:val="2"/>
            <w:tcBorders>
              <w:top w:val="single" w:sz="12" w:space="0" w:color="auto"/>
            </w:tcBorders>
          </w:tcPr>
          <w:p w14:paraId="6F7E28F6" w14:textId="77777777" w:rsidR="004C7211" w:rsidRPr="008F1CF6" w:rsidRDefault="004C7211" w:rsidP="00DC2AA3">
            <w:pPr>
              <w:spacing w:after="0" w:line="240" w:lineRule="auto"/>
              <w:jc w:val="center"/>
              <w:rPr>
                <w:rFonts w:ascii="Arial" w:hAnsi="Arial" w:cs="Arial"/>
                <w:b/>
                <w:sz w:val="18"/>
                <w:szCs w:val="18"/>
                <w:lang w:val="hu-HU" w:eastAsia="ro-RO"/>
              </w:rPr>
            </w:pPr>
            <w:r w:rsidRPr="008F1CF6">
              <w:rPr>
                <w:rFonts w:ascii="Arial" w:hAnsi="Arial" w:cs="Arial"/>
                <w:b/>
                <w:sz w:val="18"/>
                <w:szCs w:val="18"/>
                <w:lang w:val="hu-HU" w:eastAsia="ro-RO"/>
              </w:rPr>
              <w:t>Total</w:t>
            </w:r>
          </w:p>
        </w:tc>
        <w:tc>
          <w:tcPr>
            <w:tcW w:w="1490" w:type="pct"/>
            <w:tcBorders>
              <w:top w:val="single" w:sz="12" w:space="0" w:color="auto"/>
            </w:tcBorders>
          </w:tcPr>
          <w:p w14:paraId="55F66A37" w14:textId="77777777" w:rsidR="004C7211" w:rsidRPr="008F1CF6" w:rsidRDefault="004C7211" w:rsidP="00DC2AA3">
            <w:pPr>
              <w:spacing w:after="0" w:line="240" w:lineRule="auto"/>
              <w:jc w:val="center"/>
              <w:rPr>
                <w:rFonts w:ascii="Arial" w:hAnsi="Arial" w:cs="Arial"/>
                <w:b/>
                <w:sz w:val="18"/>
                <w:szCs w:val="18"/>
                <w:lang w:val="hu-HU" w:eastAsia="ro-RO"/>
              </w:rPr>
            </w:pPr>
            <w:r w:rsidRPr="008F1CF6">
              <w:rPr>
                <w:rFonts w:ascii="Arial" w:hAnsi="Arial" w:cs="Arial"/>
                <w:b/>
                <w:sz w:val="18"/>
                <w:szCs w:val="18"/>
                <w:lang w:val="hu-HU" w:eastAsia="ro-RO"/>
              </w:rPr>
              <w:t>-</w:t>
            </w:r>
          </w:p>
        </w:tc>
        <w:tc>
          <w:tcPr>
            <w:tcW w:w="393" w:type="pct"/>
            <w:tcBorders>
              <w:top w:val="single" w:sz="12" w:space="0" w:color="auto"/>
            </w:tcBorders>
            <w:vAlign w:val="center"/>
          </w:tcPr>
          <w:p w14:paraId="69559BC4" w14:textId="77777777" w:rsidR="004C7211" w:rsidRPr="008F1CF6" w:rsidRDefault="004C7211" w:rsidP="00DC2AA3">
            <w:pPr>
              <w:spacing w:after="0" w:line="240" w:lineRule="auto"/>
              <w:jc w:val="center"/>
              <w:rPr>
                <w:rFonts w:ascii="Arial" w:hAnsi="Arial" w:cs="Arial"/>
                <w:b/>
                <w:sz w:val="18"/>
                <w:szCs w:val="18"/>
                <w:lang w:val="hu-HU" w:eastAsia="ro-RO"/>
              </w:rPr>
            </w:pPr>
            <w:r w:rsidRPr="008F1CF6">
              <w:rPr>
                <w:rFonts w:ascii="Arial" w:hAnsi="Arial" w:cs="Arial"/>
                <w:b/>
                <w:sz w:val="18"/>
                <w:szCs w:val="18"/>
                <w:lang w:val="hu-HU" w:eastAsia="ro-RO"/>
              </w:rPr>
              <w:t>194,4</w:t>
            </w:r>
          </w:p>
        </w:tc>
        <w:tc>
          <w:tcPr>
            <w:tcW w:w="461" w:type="pct"/>
            <w:tcBorders>
              <w:top w:val="single" w:sz="12" w:space="0" w:color="auto"/>
            </w:tcBorders>
            <w:vAlign w:val="center"/>
          </w:tcPr>
          <w:p w14:paraId="14459B9A" w14:textId="77777777" w:rsidR="004C7211" w:rsidRPr="008F1CF6" w:rsidRDefault="004C7211" w:rsidP="00DC2AA3">
            <w:pPr>
              <w:spacing w:after="0" w:line="240" w:lineRule="auto"/>
              <w:jc w:val="center"/>
              <w:rPr>
                <w:rFonts w:ascii="Arial" w:hAnsi="Arial" w:cs="Arial"/>
                <w:b/>
                <w:sz w:val="18"/>
                <w:szCs w:val="18"/>
                <w:lang w:val="hu-HU" w:eastAsia="ro-RO"/>
              </w:rPr>
            </w:pPr>
            <w:r w:rsidRPr="008F1CF6">
              <w:rPr>
                <w:rFonts w:ascii="Arial" w:hAnsi="Arial" w:cs="Arial"/>
                <w:b/>
                <w:sz w:val="18"/>
                <w:szCs w:val="18"/>
                <w:lang w:val="hu-HU" w:eastAsia="ro-RO"/>
              </w:rPr>
              <w:fldChar w:fldCharType="begin"/>
            </w:r>
            <w:r w:rsidRPr="008F1CF6">
              <w:rPr>
                <w:rFonts w:ascii="Arial" w:hAnsi="Arial" w:cs="Arial"/>
                <w:b/>
                <w:sz w:val="18"/>
                <w:szCs w:val="18"/>
                <w:lang w:val="hu-HU" w:eastAsia="ro-RO"/>
              </w:rPr>
              <w:instrText xml:space="preserve"> =SUM(ABOVE) </w:instrText>
            </w:r>
            <w:r w:rsidRPr="008F1CF6">
              <w:rPr>
                <w:rFonts w:ascii="Arial" w:hAnsi="Arial" w:cs="Arial"/>
                <w:b/>
                <w:sz w:val="18"/>
                <w:szCs w:val="18"/>
                <w:lang w:val="hu-HU" w:eastAsia="ro-RO"/>
              </w:rPr>
              <w:fldChar w:fldCharType="separate"/>
            </w:r>
            <w:r w:rsidRPr="008F1CF6">
              <w:rPr>
                <w:rFonts w:ascii="Arial" w:hAnsi="Arial" w:cs="Arial"/>
                <w:b/>
                <w:noProof/>
                <w:sz w:val="18"/>
                <w:szCs w:val="18"/>
                <w:lang w:val="hu-HU" w:eastAsia="ro-RO"/>
              </w:rPr>
              <w:t>100</w:t>
            </w:r>
            <w:r w:rsidRPr="008F1CF6">
              <w:rPr>
                <w:rFonts w:ascii="Arial" w:hAnsi="Arial" w:cs="Arial"/>
                <w:b/>
                <w:sz w:val="18"/>
                <w:szCs w:val="18"/>
                <w:lang w:val="hu-HU" w:eastAsia="ro-RO"/>
              </w:rPr>
              <w:fldChar w:fldCharType="end"/>
            </w:r>
          </w:p>
        </w:tc>
      </w:tr>
    </w:tbl>
    <w:p w14:paraId="368A18A8" w14:textId="77777777" w:rsidR="00666BC8" w:rsidRPr="008F1CF6" w:rsidRDefault="00666BC8" w:rsidP="00946842">
      <w:pPr>
        <w:pStyle w:val="Titlu2"/>
        <w:tabs>
          <w:tab w:val="left" w:pos="1514"/>
        </w:tabs>
        <w:ind w:left="965" w:firstLine="0"/>
        <w:jc w:val="center"/>
        <w:rPr>
          <w:color w:val="FF0000"/>
          <w:sz w:val="24"/>
          <w:szCs w:val="24"/>
        </w:rPr>
      </w:pPr>
    </w:p>
    <w:bookmarkEnd w:id="29"/>
    <w:p w14:paraId="59F03302" w14:textId="77777777" w:rsidR="004C7211" w:rsidRPr="008F1CF6" w:rsidRDefault="004C7211" w:rsidP="00946842">
      <w:pPr>
        <w:pStyle w:val="Titlu2"/>
        <w:tabs>
          <w:tab w:val="left" w:pos="1514"/>
        </w:tabs>
        <w:ind w:left="965" w:firstLine="0"/>
        <w:jc w:val="center"/>
        <w:rPr>
          <w:color w:val="FF0000"/>
          <w:sz w:val="24"/>
          <w:szCs w:val="24"/>
        </w:rPr>
      </w:pPr>
    </w:p>
    <w:p w14:paraId="3E4FEDCD" w14:textId="039BEC45" w:rsidR="00946842" w:rsidRPr="008F1CF6" w:rsidRDefault="004C7211" w:rsidP="00946842">
      <w:pPr>
        <w:pStyle w:val="Titlu2"/>
        <w:tabs>
          <w:tab w:val="left" w:pos="1514"/>
        </w:tabs>
        <w:ind w:left="965" w:firstLine="0"/>
        <w:jc w:val="center"/>
        <w:rPr>
          <w:sz w:val="24"/>
          <w:szCs w:val="24"/>
        </w:rPr>
      </w:pPr>
      <w:r w:rsidRPr="008F1CF6">
        <w:rPr>
          <w:sz w:val="24"/>
          <w:szCs w:val="24"/>
        </w:rPr>
        <w:t xml:space="preserve"> </w:t>
      </w:r>
      <w:r w:rsidR="00946842" w:rsidRPr="008F1CF6">
        <w:rPr>
          <w:sz w:val="24"/>
          <w:szCs w:val="24"/>
        </w:rPr>
        <w:t>Date</w:t>
      </w:r>
      <w:r w:rsidR="00946842" w:rsidRPr="008F1CF6">
        <w:rPr>
          <w:spacing w:val="-3"/>
          <w:sz w:val="24"/>
          <w:szCs w:val="24"/>
        </w:rPr>
        <w:t xml:space="preserve"> </w:t>
      </w:r>
      <w:r w:rsidR="00946842" w:rsidRPr="008F1CF6">
        <w:rPr>
          <w:sz w:val="24"/>
          <w:szCs w:val="24"/>
        </w:rPr>
        <w:t>privind</w:t>
      </w:r>
      <w:r w:rsidR="00946842" w:rsidRPr="008F1CF6">
        <w:rPr>
          <w:spacing w:val="-2"/>
          <w:sz w:val="24"/>
          <w:szCs w:val="24"/>
        </w:rPr>
        <w:t xml:space="preserve"> </w:t>
      </w:r>
      <w:r w:rsidR="00946842" w:rsidRPr="008F1CF6">
        <w:rPr>
          <w:sz w:val="24"/>
          <w:szCs w:val="24"/>
        </w:rPr>
        <w:t>structura</w:t>
      </w:r>
      <w:r w:rsidR="00946842" w:rsidRPr="008F1CF6">
        <w:rPr>
          <w:spacing w:val="-2"/>
          <w:sz w:val="24"/>
          <w:szCs w:val="24"/>
        </w:rPr>
        <w:t xml:space="preserve"> </w:t>
      </w:r>
      <w:r w:rsidR="00946842" w:rsidRPr="008F1CF6">
        <w:rPr>
          <w:sz w:val="24"/>
          <w:szCs w:val="24"/>
        </w:rPr>
        <w:t>şi</w:t>
      </w:r>
      <w:r w:rsidR="00946842" w:rsidRPr="008F1CF6">
        <w:rPr>
          <w:spacing w:val="-2"/>
          <w:sz w:val="24"/>
          <w:szCs w:val="24"/>
        </w:rPr>
        <w:t xml:space="preserve"> </w:t>
      </w:r>
      <w:r w:rsidR="00946842" w:rsidRPr="008F1CF6">
        <w:rPr>
          <w:sz w:val="24"/>
          <w:szCs w:val="24"/>
        </w:rPr>
        <w:t>dinamica</w:t>
      </w:r>
      <w:r w:rsidR="00946842" w:rsidRPr="008F1CF6">
        <w:rPr>
          <w:spacing w:val="-1"/>
          <w:sz w:val="24"/>
          <w:szCs w:val="24"/>
        </w:rPr>
        <w:t xml:space="preserve"> </w:t>
      </w:r>
      <w:r w:rsidR="00946842" w:rsidRPr="008F1CF6">
        <w:rPr>
          <w:sz w:val="24"/>
          <w:szCs w:val="24"/>
        </w:rPr>
        <w:t>populaţiilor</w:t>
      </w:r>
      <w:r w:rsidR="00946842" w:rsidRPr="008F1CF6">
        <w:rPr>
          <w:spacing w:val="-3"/>
          <w:sz w:val="24"/>
          <w:szCs w:val="24"/>
        </w:rPr>
        <w:t xml:space="preserve"> </w:t>
      </w:r>
      <w:r w:rsidR="00946842" w:rsidRPr="008F1CF6">
        <w:rPr>
          <w:sz w:val="24"/>
          <w:szCs w:val="24"/>
        </w:rPr>
        <w:t>de specii</w:t>
      </w:r>
      <w:r w:rsidR="00946842" w:rsidRPr="008F1CF6">
        <w:rPr>
          <w:spacing w:val="-3"/>
          <w:sz w:val="24"/>
          <w:szCs w:val="24"/>
        </w:rPr>
        <w:t xml:space="preserve"> </w:t>
      </w:r>
      <w:bookmarkEnd w:id="30"/>
      <w:r w:rsidR="00946842" w:rsidRPr="008F1CF6">
        <w:rPr>
          <w:sz w:val="24"/>
          <w:szCs w:val="24"/>
        </w:rPr>
        <w:t>afectate</w:t>
      </w:r>
    </w:p>
    <w:p w14:paraId="1B62AD30" w14:textId="77777777" w:rsidR="00946842" w:rsidRPr="008F1CF6" w:rsidRDefault="00946842" w:rsidP="00946842">
      <w:pPr>
        <w:tabs>
          <w:tab w:val="left" w:pos="720"/>
          <w:tab w:val="left" w:pos="1080"/>
          <w:tab w:val="left" w:pos="1703"/>
        </w:tabs>
        <w:spacing w:after="0" w:line="240" w:lineRule="auto"/>
        <w:ind w:right="480"/>
        <w:rPr>
          <w:rFonts w:ascii="Arial" w:hAnsi="Arial" w:cs="Arial"/>
          <w:color w:val="FF0000"/>
          <w:sz w:val="24"/>
          <w:szCs w:val="24"/>
        </w:rPr>
      </w:pPr>
    </w:p>
    <w:p w14:paraId="10B58612" w14:textId="77777777" w:rsidR="00E2281F" w:rsidRPr="008F1CF6" w:rsidRDefault="00E2281F" w:rsidP="00E2281F">
      <w:pPr>
        <w:numPr>
          <w:ilvl w:val="12"/>
          <w:numId w:val="0"/>
        </w:numPr>
        <w:ind w:firstLine="567"/>
        <w:jc w:val="both"/>
        <w:rPr>
          <w:rFonts w:ascii="Arial" w:hAnsi="Arial" w:cs="Arial"/>
          <w:lang w:eastAsia="ro-RO"/>
        </w:rPr>
      </w:pPr>
      <w:r w:rsidRPr="008F1CF6">
        <w:rPr>
          <w:rFonts w:ascii="Arial" w:hAnsi="Arial" w:cs="Arial"/>
          <w:lang w:eastAsia="ro-RO"/>
        </w:rPr>
        <w:t>Specii enumerate în anexa II a Directivei Consiliului 92/43/CEE:</w:t>
      </w:r>
    </w:p>
    <w:tbl>
      <w:tblPr>
        <w:tblW w:w="57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90"/>
        <w:gridCol w:w="543"/>
        <w:gridCol w:w="2309"/>
        <w:gridCol w:w="341"/>
        <w:gridCol w:w="530"/>
        <w:gridCol w:w="310"/>
        <w:gridCol w:w="455"/>
        <w:gridCol w:w="568"/>
        <w:gridCol w:w="721"/>
        <w:gridCol w:w="733"/>
        <w:gridCol w:w="499"/>
        <w:gridCol w:w="755"/>
        <w:gridCol w:w="865"/>
        <w:gridCol w:w="644"/>
        <w:gridCol w:w="632"/>
      </w:tblGrid>
      <w:tr w:rsidR="00F1781B" w:rsidRPr="008F1CF6" w14:paraId="08BFA993" w14:textId="77777777" w:rsidTr="00F1781B">
        <w:trPr>
          <w:trHeight w:hRule="exact" w:val="360"/>
          <w:jc w:val="center"/>
        </w:trPr>
        <w:tc>
          <w:tcPr>
            <w:tcW w:w="2027" w:type="pct"/>
            <w:gridSpan w:val="5"/>
            <w:vAlign w:val="center"/>
          </w:tcPr>
          <w:p w14:paraId="17DC6EA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Specie</w:t>
            </w:r>
          </w:p>
        </w:tc>
        <w:tc>
          <w:tcPr>
            <w:tcW w:w="1579" w:type="pct"/>
            <w:gridSpan w:val="6"/>
            <w:vAlign w:val="center"/>
          </w:tcPr>
          <w:p w14:paraId="7E8CB4F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Populatie</w:t>
            </w:r>
          </w:p>
        </w:tc>
        <w:tc>
          <w:tcPr>
            <w:tcW w:w="1394" w:type="pct"/>
            <w:gridSpan w:val="4"/>
            <w:vAlign w:val="center"/>
          </w:tcPr>
          <w:p w14:paraId="7707FE9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Sit</w:t>
            </w:r>
          </w:p>
        </w:tc>
      </w:tr>
      <w:tr w:rsidR="00F1781B" w:rsidRPr="008F1CF6" w14:paraId="00C7C7C6" w14:textId="77777777" w:rsidTr="00F1781B">
        <w:trPr>
          <w:trHeight w:hRule="exact" w:val="360"/>
          <w:jc w:val="center"/>
        </w:trPr>
        <w:tc>
          <w:tcPr>
            <w:tcW w:w="236" w:type="pct"/>
            <w:vMerge w:val="restart"/>
            <w:vAlign w:val="center"/>
          </w:tcPr>
          <w:p w14:paraId="3BD92C7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Grup</w:t>
            </w:r>
          </w:p>
        </w:tc>
        <w:tc>
          <w:tcPr>
            <w:tcW w:w="261" w:type="pct"/>
            <w:vMerge w:val="restart"/>
            <w:vAlign w:val="center"/>
          </w:tcPr>
          <w:p w14:paraId="158BB6B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Cod</w:t>
            </w:r>
          </w:p>
        </w:tc>
        <w:tc>
          <w:tcPr>
            <w:tcW w:w="1111" w:type="pct"/>
            <w:vMerge w:val="restart"/>
            <w:vAlign w:val="center"/>
          </w:tcPr>
          <w:p w14:paraId="2BEC2F2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Denumire științifică</w:t>
            </w:r>
          </w:p>
        </w:tc>
        <w:tc>
          <w:tcPr>
            <w:tcW w:w="164" w:type="pct"/>
            <w:vMerge w:val="restart"/>
            <w:vAlign w:val="center"/>
          </w:tcPr>
          <w:p w14:paraId="1EDA451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S</w:t>
            </w:r>
          </w:p>
        </w:tc>
        <w:tc>
          <w:tcPr>
            <w:tcW w:w="255" w:type="pct"/>
            <w:vMerge w:val="restart"/>
            <w:vAlign w:val="center"/>
          </w:tcPr>
          <w:p w14:paraId="3698326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NP</w:t>
            </w:r>
          </w:p>
        </w:tc>
        <w:tc>
          <w:tcPr>
            <w:tcW w:w="149" w:type="pct"/>
            <w:vMerge w:val="restart"/>
            <w:vAlign w:val="center"/>
          </w:tcPr>
          <w:p w14:paraId="07D19C9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Tip</w:t>
            </w:r>
          </w:p>
        </w:tc>
        <w:tc>
          <w:tcPr>
            <w:tcW w:w="492" w:type="pct"/>
            <w:gridSpan w:val="2"/>
            <w:vAlign w:val="center"/>
          </w:tcPr>
          <w:p w14:paraId="0F710F2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Marime</w:t>
            </w:r>
          </w:p>
        </w:tc>
        <w:tc>
          <w:tcPr>
            <w:tcW w:w="347" w:type="pct"/>
            <w:vMerge w:val="restart"/>
            <w:vAlign w:val="center"/>
          </w:tcPr>
          <w:p w14:paraId="7F5FB4F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Unit.</w:t>
            </w:r>
          </w:p>
          <w:p w14:paraId="15AD76F7" w14:textId="77777777" w:rsidR="00F1781B" w:rsidRPr="008F1CF6" w:rsidRDefault="00F1781B" w:rsidP="00F50BEB">
            <w:pPr>
              <w:jc w:val="center"/>
              <w:rPr>
                <w:rFonts w:ascii="Arial" w:hAnsi="Arial" w:cs="Arial"/>
                <w:sz w:val="20"/>
                <w:szCs w:val="20"/>
                <w:lang w:val="en-US"/>
              </w:rPr>
            </w:pPr>
          </w:p>
          <w:p w14:paraId="3AB9AD7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masura</w:t>
            </w:r>
          </w:p>
        </w:tc>
        <w:tc>
          <w:tcPr>
            <w:tcW w:w="352" w:type="pct"/>
            <w:vAlign w:val="center"/>
          </w:tcPr>
          <w:p w14:paraId="00413A0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Categ.</w:t>
            </w:r>
          </w:p>
        </w:tc>
        <w:tc>
          <w:tcPr>
            <w:tcW w:w="240" w:type="pct"/>
            <w:vMerge w:val="restart"/>
            <w:vAlign w:val="center"/>
          </w:tcPr>
          <w:p w14:paraId="615BD90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Calit.</w:t>
            </w:r>
          </w:p>
          <w:p w14:paraId="1BA30F56" w14:textId="77777777" w:rsidR="00F1781B" w:rsidRPr="008F1CF6" w:rsidRDefault="00F1781B" w:rsidP="00F50BEB">
            <w:pPr>
              <w:jc w:val="center"/>
              <w:rPr>
                <w:rFonts w:ascii="Arial" w:hAnsi="Arial" w:cs="Arial"/>
                <w:sz w:val="20"/>
                <w:szCs w:val="20"/>
                <w:lang w:val="en-US"/>
              </w:rPr>
            </w:pPr>
          </w:p>
          <w:p w14:paraId="599013E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date</w:t>
            </w:r>
          </w:p>
        </w:tc>
        <w:tc>
          <w:tcPr>
            <w:tcW w:w="363" w:type="pct"/>
            <w:vAlign w:val="center"/>
          </w:tcPr>
          <w:p w14:paraId="075897E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AIBICID</w:t>
            </w:r>
          </w:p>
        </w:tc>
        <w:tc>
          <w:tcPr>
            <w:tcW w:w="1031" w:type="pct"/>
            <w:gridSpan w:val="3"/>
            <w:vAlign w:val="center"/>
          </w:tcPr>
          <w:p w14:paraId="6CC9477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AIBIC</w:t>
            </w:r>
          </w:p>
        </w:tc>
      </w:tr>
      <w:tr w:rsidR="00F1781B" w:rsidRPr="008F1CF6" w14:paraId="0BFC83F9" w14:textId="77777777" w:rsidTr="00F1781B">
        <w:trPr>
          <w:trHeight w:hRule="exact" w:val="364"/>
          <w:jc w:val="center"/>
        </w:trPr>
        <w:tc>
          <w:tcPr>
            <w:tcW w:w="236" w:type="pct"/>
            <w:vMerge/>
            <w:vAlign w:val="center"/>
          </w:tcPr>
          <w:p w14:paraId="0B47B01B" w14:textId="77777777" w:rsidR="00F1781B" w:rsidRPr="008F1CF6" w:rsidRDefault="00F1781B" w:rsidP="00F50BEB">
            <w:pPr>
              <w:jc w:val="center"/>
              <w:rPr>
                <w:rFonts w:ascii="Arial" w:hAnsi="Arial" w:cs="Arial"/>
                <w:sz w:val="20"/>
                <w:szCs w:val="20"/>
                <w:lang w:val="en-US"/>
              </w:rPr>
            </w:pPr>
          </w:p>
        </w:tc>
        <w:tc>
          <w:tcPr>
            <w:tcW w:w="261" w:type="pct"/>
            <w:vMerge/>
            <w:vAlign w:val="center"/>
          </w:tcPr>
          <w:p w14:paraId="583B9FA0" w14:textId="77777777" w:rsidR="00F1781B" w:rsidRPr="008F1CF6" w:rsidRDefault="00F1781B" w:rsidP="00F50BEB">
            <w:pPr>
              <w:jc w:val="center"/>
              <w:rPr>
                <w:rFonts w:ascii="Arial" w:hAnsi="Arial" w:cs="Arial"/>
                <w:sz w:val="20"/>
                <w:szCs w:val="20"/>
                <w:lang w:val="en-US"/>
              </w:rPr>
            </w:pPr>
          </w:p>
        </w:tc>
        <w:tc>
          <w:tcPr>
            <w:tcW w:w="1111" w:type="pct"/>
            <w:vMerge/>
            <w:vAlign w:val="center"/>
          </w:tcPr>
          <w:p w14:paraId="02679BBA" w14:textId="77777777" w:rsidR="00F1781B" w:rsidRPr="008F1CF6" w:rsidRDefault="00F1781B" w:rsidP="00F50BEB">
            <w:pPr>
              <w:jc w:val="center"/>
              <w:rPr>
                <w:rFonts w:ascii="Arial" w:hAnsi="Arial" w:cs="Arial"/>
                <w:sz w:val="20"/>
                <w:szCs w:val="20"/>
                <w:lang w:val="en-US"/>
              </w:rPr>
            </w:pPr>
          </w:p>
        </w:tc>
        <w:tc>
          <w:tcPr>
            <w:tcW w:w="164" w:type="pct"/>
            <w:vMerge/>
            <w:vAlign w:val="center"/>
          </w:tcPr>
          <w:p w14:paraId="5BCDDB3A" w14:textId="77777777" w:rsidR="00F1781B" w:rsidRPr="008F1CF6" w:rsidRDefault="00F1781B" w:rsidP="00F50BEB">
            <w:pPr>
              <w:jc w:val="center"/>
              <w:rPr>
                <w:rFonts w:ascii="Arial" w:hAnsi="Arial" w:cs="Arial"/>
                <w:sz w:val="20"/>
                <w:szCs w:val="20"/>
                <w:lang w:val="en-US"/>
              </w:rPr>
            </w:pPr>
          </w:p>
        </w:tc>
        <w:tc>
          <w:tcPr>
            <w:tcW w:w="255" w:type="pct"/>
            <w:vMerge/>
            <w:vAlign w:val="center"/>
          </w:tcPr>
          <w:p w14:paraId="036023CE" w14:textId="77777777" w:rsidR="00F1781B" w:rsidRPr="008F1CF6" w:rsidRDefault="00F1781B" w:rsidP="00F50BEB">
            <w:pPr>
              <w:jc w:val="center"/>
              <w:rPr>
                <w:rFonts w:ascii="Arial" w:hAnsi="Arial" w:cs="Arial"/>
                <w:sz w:val="20"/>
                <w:szCs w:val="20"/>
                <w:lang w:val="en-US"/>
              </w:rPr>
            </w:pPr>
          </w:p>
        </w:tc>
        <w:tc>
          <w:tcPr>
            <w:tcW w:w="149" w:type="pct"/>
            <w:vMerge/>
            <w:vAlign w:val="center"/>
          </w:tcPr>
          <w:p w14:paraId="1A4A5740" w14:textId="77777777" w:rsidR="00F1781B" w:rsidRPr="008F1CF6" w:rsidRDefault="00F1781B" w:rsidP="00F50BEB">
            <w:pPr>
              <w:jc w:val="center"/>
              <w:rPr>
                <w:rFonts w:ascii="Arial" w:hAnsi="Arial" w:cs="Arial"/>
                <w:sz w:val="20"/>
                <w:szCs w:val="20"/>
                <w:lang w:val="en-US"/>
              </w:rPr>
            </w:pPr>
          </w:p>
        </w:tc>
        <w:tc>
          <w:tcPr>
            <w:tcW w:w="219" w:type="pct"/>
            <w:vAlign w:val="center"/>
          </w:tcPr>
          <w:p w14:paraId="3101FBA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Min.</w:t>
            </w:r>
          </w:p>
        </w:tc>
        <w:tc>
          <w:tcPr>
            <w:tcW w:w="273" w:type="pct"/>
            <w:vAlign w:val="center"/>
          </w:tcPr>
          <w:p w14:paraId="34211C5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Max.</w:t>
            </w:r>
          </w:p>
        </w:tc>
        <w:tc>
          <w:tcPr>
            <w:tcW w:w="347" w:type="pct"/>
            <w:vMerge/>
            <w:vAlign w:val="center"/>
          </w:tcPr>
          <w:p w14:paraId="75496FE0" w14:textId="77777777" w:rsidR="00F1781B" w:rsidRPr="008F1CF6" w:rsidRDefault="00F1781B" w:rsidP="00F50BEB">
            <w:pPr>
              <w:jc w:val="center"/>
              <w:rPr>
                <w:rFonts w:ascii="Arial" w:hAnsi="Arial" w:cs="Arial"/>
                <w:sz w:val="20"/>
                <w:szCs w:val="20"/>
                <w:lang w:val="en-US"/>
              </w:rPr>
            </w:pPr>
          </w:p>
        </w:tc>
        <w:tc>
          <w:tcPr>
            <w:tcW w:w="352" w:type="pct"/>
            <w:vAlign w:val="center"/>
          </w:tcPr>
          <w:p w14:paraId="1D55D3A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CIRIVIP</w:t>
            </w:r>
          </w:p>
        </w:tc>
        <w:tc>
          <w:tcPr>
            <w:tcW w:w="240" w:type="pct"/>
            <w:vMerge/>
            <w:vAlign w:val="center"/>
          </w:tcPr>
          <w:p w14:paraId="00A530BF" w14:textId="77777777" w:rsidR="00F1781B" w:rsidRPr="008F1CF6" w:rsidRDefault="00F1781B" w:rsidP="00F50BEB">
            <w:pPr>
              <w:jc w:val="center"/>
              <w:rPr>
                <w:rFonts w:ascii="Arial" w:hAnsi="Arial" w:cs="Arial"/>
                <w:sz w:val="20"/>
                <w:szCs w:val="20"/>
                <w:lang w:val="en-US"/>
              </w:rPr>
            </w:pPr>
          </w:p>
        </w:tc>
        <w:tc>
          <w:tcPr>
            <w:tcW w:w="363" w:type="pct"/>
            <w:vAlign w:val="center"/>
          </w:tcPr>
          <w:p w14:paraId="5C4BADA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Pop.</w:t>
            </w:r>
          </w:p>
        </w:tc>
        <w:tc>
          <w:tcPr>
            <w:tcW w:w="416" w:type="pct"/>
            <w:vAlign w:val="center"/>
          </w:tcPr>
          <w:p w14:paraId="5E51EE8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Conserv.</w:t>
            </w:r>
          </w:p>
        </w:tc>
        <w:tc>
          <w:tcPr>
            <w:tcW w:w="310" w:type="pct"/>
            <w:vAlign w:val="center"/>
          </w:tcPr>
          <w:p w14:paraId="0839B1C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Izolare</w:t>
            </w:r>
          </w:p>
        </w:tc>
        <w:tc>
          <w:tcPr>
            <w:tcW w:w="305" w:type="pct"/>
            <w:vAlign w:val="center"/>
          </w:tcPr>
          <w:p w14:paraId="2866D4C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Global</w:t>
            </w:r>
          </w:p>
        </w:tc>
      </w:tr>
      <w:tr w:rsidR="00F1781B" w:rsidRPr="008F1CF6" w14:paraId="42C7DDAA" w14:textId="77777777" w:rsidTr="00F1781B">
        <w:trPr>
          <w:trHeight w:hRule="exact" w:val="420"/>
          <w:jc w:val="center"/>
        </w:trPr>
        <w:tc>
          <w:tcPr>
            <w:tcW w:w="236" w:type="pct"/>
            <w:vAlign w:val="center"/>
          </w:tcPr>
          <w:p w14:paraId="715FA01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261" w:type="pct"/>
            <w:vAlign w:val="center"/>
          </w:tcPr>
          <w:p w14:paraId="7C8DEB9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1308</w:t>
            </w:r>
          </w:p>
        </w:tc>
        <w:tc>
          <w:tcPr>
            <w:tcW w:w="1111" w:type="pct"/>
            <w:vAlign w:val="center"/>
          </w:tcPr>
          <w:p w14:paraId="6B93300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Barbastella barbastellus(Liliacul-cârn)</w:t>
            </w:r>
          </w:p>
        </w:tc>
        <w:tc>
          <w:tcPr>
            <w:tcW w:w="164" w:type="pct"/>
            <w:vAlign w:val="center"/>
          </w:tcPr>
          <w:p w14:paraId="08A77835" w14:textId="77777777" w:rsidR="00F1781B" w:rsidRPr="008F1CF6" w:rsidRDefault="00F1781B" w:rsidP="00F50BEB">
            <w:pPr>
              <w:jc w:val="center"/>
              <w:rPr>
                <w:rFonts w:ascii="Arial" w:hAnsi="Arial" w:cs="Arial"/>
                <w:sz w:val="20"/>
                <w:szCs w:val="20"/>
                <w:lang w:val="en-US"/>
              </w:rPr>
            </w:pPr>
          </w:p>
        </w:tc>
        <w:tc>
          <w:tcPr>
            <w:tcW w:w="255" w:type="pct"/>
            <w:vAlign w:val="center"/>
          </w:tcPr>
          <w:p w14:paraId="1BBB4B1E" w14:textId="77777777" w:rsidR="00F1781B" w:rsidRPr="008F1CF6" w:rsidRDefault="00F1781B" w:rsidP="00F50BEB">
            <w:pPr>
              <w:jc w:val="center"/>
              <w:rPr>
                <w:rFonts w:ascii="Arial" w:hAnsi="Arial" w:cs="Arial"/>
                <w:sz w:val="20"/>
                <w:szCs w:val="20"/>
                <w:lang w:val="en-US"/>
              </w:rPr>
            </w:pPr>
          </w:p>
        </w:tc>
        <w:tc>
          <w:tcPr>
            <w:tcW w:w="149" w:type="pct"/>
            <w:vAlign w:val="center"/>
          </w:tcPr>
          <w:p w14:paraId="7B3D8AC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0301B5B6" w14:textId="77777777" w:rsidR="00F1781B" w:rsidRPr="008F1CF6" w:rsidRDefault="00F1781B" w:rsidP="00F50BEB">
            <w:pPr>
              <w:jc w:val="center"/>
              <w:rPr>
                <w:rFonts w:ascii="Arial" w:hAnsi="Arial" w:cs="Arial"/>
                <w:sz w:val="20"/>
                <w:szCs w:val="20"/>
                <w:lang w:val="en-US"/>
              </w:rPr>
            </w:pPr>
          </w:p>
        </w:tc>
        <w:tc>
          <w:tcPr>
            <w:tcW w:w="273" w:type="pct"/>
            <w:vAlign w:val="center"/>
          </w:tcPr>
          <w:p w14:paraId="73A4AA41" w14:textId="77777777" w:rsidR="00F1781B" w:rsidRPr="008F1CF6" w:rsidRDefault="00F1781B" w:rsidP="00F50BEB">
            <w:pPr>
              <w:jc w:val="center"/>
              <w:rPr>
                <w:rFonts w:ascii="Arial" w:hAnsi="Arial" w:cs="Arial"/>
                <w:sz w:val="20"/>
                <w:szCs w:val="20"/>
                <w:lang w:val="en-US"/>
              </w:rPr>
            </w:pPr>
          </w:p>
        </w:tc>
        <w:tc>
          <w:tcPr>
            <w:tcW w:w="347" w:type="pct"/>
            <w:vAlign w:val="center"/>
          </w:tcPr>
          <w:p w14:paraId="0F248717" w14:textId="77777777" w:rsidR="00F1781B" w:rsidRPr="008F1CF6" w:rsidRDefault="00F1781B" w:rsidP="00F50BEB">
            <w:pPr>
              <w:jc w:val="center"/>
              <w:rPr>
                <w:rFonts w:ascii="Arial" w:hAnsi="Arial" w:cs="Arial"/>
                <w:sz w:val="20"/>
                <w:szCs w:val="20"/>
                <w:lang w:val="en-US"/>
              </w:rPr>
            </w:pPr>
          </w:p>
        </w:tc>
        <w:tc>
          <w:tcPr>
            <w:tcW w:w="352" w:type="pct"/>
            <w:vAlign w:val="center"/>
          </w:tcPr>
          <w:p w14:paraId="075F312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40" w:type="pct"/>
            <w:vAlign w:val="center"/>
          </w:tcPr>
          <w:p w14:paraId="69ECAC88" w14:textId="77777777" w:rsidR="00F1781B" w:rsidRPr="008F1CF6" w:rsidRDefault="00F1781B" w:rsidP="00F50BEB">
            <w:pPr>
              <w:jc w:val="center"/>
              <w:rPr>
                <w:rFonts w:ascii="Arial" w:hAnsi="Arial" w:cs="Arial"/>
                <w:sz w:val="20"/>
                <w:szCs w:val="20"/>
                <w:lang w:val="en-US"/>
              </w:rPr>
            </w:pPr>
          </w:p>
        </w:tc>
        <w:tc>
          <w:tcPr>
            <w:tcW w:w="363" w:type="pct"/>
            <w:vAlign w:val="center"/>
          </w:tcPr>
          <w:p w14:paraId="37A3CCA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21EFD89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10" w:type="pct"/>
            <w:vAlign w:val="center"/>
          </w:tcPr>
          <w:p w14:paraId="09543D1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7FB7A1D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r>
      <w:tr w:rsidR="00F1781B" w:rsidRPr="008F1CF6" w14:paraId="1C9B0F66" w14:textId="77777777" w:rsidTr="00F1781B">
        <w:trPr>
          <w:trHeight w:hRule="exact" w:val="276"/>
          <w:jc w:val="center"/>
        </w:trPr>
        <w:tc>
          <w:tcPr>
            <w:tcW w:w="236" w:type="pct"/>
            <w:vAlign w:val="center"/>
          </w:tcPr>
          <w:p w14:paraId="088F9DA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261" w:type="pct"/>
            <w:vAlign w:val="center"/>
          </w:tcPr>
          <w:p w14:paraId="089FA97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1352*</w:t>
            </w:r>
          </w:p>
        </w:tc>
        <w:tc>
          <w:tcPr>
            <w:tcW w:w="1111" w:type="pct"/>
            <w:vAlign w:val="center"/>
          </w:tcPr>
          <w:p w14:paraId="7034407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Canis lupus(Lup)</w:t>
            </w:r>
          </w:p>
        </w:tc>
        <w:tc>
          <w:tcPr>
            <w:tcW w:w="164" w:type="pct"/>
            <w:vAlign w:val="center"/>
          </w:tcPr>
          <w:p w14:paraId="1F9A356E" w14:textId="77777777" w:rsidR="00F1781B" w:rsidRPr="008F1CF6" w:rsidRDefault="00F1781B" w:rsidP="00F50BEB">
            <w:pPr>
              <w:jc w:val="center"/>
              <w:rPr>
                <w:rFonts w:ascii="Arial" w:hAnsi="Arial" w:cs="Arial"/>
                <w:sz w:val="20"/>
                <w:szCs w:val="20"/>
                <w:lang w:val="en-US"/>
              </w:rPr>
            </w:pPr>
          </w:p>
        </w:tc>
        <w:tc>
          <w:tcPr>
            <w:tcW w:w="255" w:type="pct"/>
            <w:vAlign w:val="center"/>
          </w:tcPr>
          <w:p w14:paraId="7A007DEC" w14:textId="77777777" w:rsidR="00F1781B" w:rsidRPr="008F1CF6" w:rsidRDefault="00F1781B" w:rsidP="00F50BEB">
            <w:pPr>
              <w:jc w:val="center"/>
              <w:rPr>
                <w:rFonts w:ascii="Arial" w:hAnsi="Arial" w:cs="Arial"/>
                <w:sz w:val="20"/>
                <w:szCs w:val="20"/>
                <w:lang w:val="en-US"/>
              </w:rPr>
            </w:pPr>
          </w:p>
        </w:tc>
        <w:tc>
          <w:tcPr>
            <w:tcW w:w="149" w:type="pct"/>
            <w:vAlign w:val="center"/>
          </w:tcPr>
          <w:p w14:paraId="7FEBB31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1041F94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20</w:t>
            </w:r>
          </w:p>
        </w:tc>
        <w:tc>
          <w:tcPr>
            <w:tcW w:w="273" w:type="pct"/>
            <w:vAlign w:val="center"/>
          </w:tcPr>
          <w:p w14:paraId="4E05121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30</w:t>
            </w:r>
          </w:p>
        </w:tc>
        <w:tc>
          <w:tcPr>
            <w:tcW w:w="347" w:type="pct"/>
            <w:vAlign w:val="center"/>
          </w:tcPr>
          <w:p w14:paraId="33944C3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352" w:type="pct"/>
            <w:vAlign w:val="center"/>
          </w:tcPr>
          <w:p w14:paraId="5B3C622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40" w:type="pct"/>
            <w:vAlign w:val="center"/>
          </w:tcPr>
          <w:p w14:paraId="368E1DE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G</w:t>
            </w:r>
          </w:p>
        </w:tc>
        <w:tc>
          <w:tcPr>
            <w:tcW w:w="363" w:type="pct"/>
            <w:vAlign w:val="center"/>
          </w:tcPr>
          <w:p w14:paraId="051EE9F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0E0151B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63A79AF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2FEFC66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r>
      <w:tr w:rsidR="00F1781B" w:rsidRPr="008F1CF6" w14:paraId="25FA9AAA" w14:textId="77777777" w:rsidTr="00F1781B">
        <w:trPr>
          <w:trHeight w:hRule="exact" w:val="276"/>
          <w:jc w:val="center"/>
        </w:trPr>
        <w:tc>
          <w:tcPr>
            <w:tcW w:w="236" w:type="pct"/>
            <w:vAlign w:val="center"/>
          </w:tcPr>
          <w:p w14:paraId="03AA757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261" w:type="pct"/>
            <w:vAlign w:val="center"/>
          </w:tcPr>
          <w:p w14:paraId="3D689BD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1337</w:t>
            </w:r>
          </w:p>
        </w:tc>
        <w:tc>
          <w:tcPr>
            <w:tcW w:w="1111" w:type="pct"/>
            <w:vAlign w:val="center"/>
          </w:tcPr>
          <w:p w14:paraId="7130340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Castor fiber(Castorul)</w:t>
            </w:r>
          </w:p>
        </w:tc>
        <w:tc>
          <w:tcPr>
            <w:tcW w:w="164" w:type="pct"/>
            <w:vAlign w:val="center"/>
          </w:tcPr>
          <w:p w14:paraId="61486946" w14:textId="77777777" w:rsidR="00F1781B" w:rsidRPr="008F1CF6" w:rsidRDefault="00F1781B" w:rsidP="00F50BEB">
            <w:pPr>
              <w:jc w:val="center"/>
              <w:rPr>
                <w:rFonts w:ascii="Arial" w:hAnsi="Arial" w:cs="Arial"/>
                <w:sz w:val="20"/>
                <w:szCs w:val="20"/>
                <w:lang w:val="en-US"/>
              </w:rPr>
            </w:pPr>
          </w:p>
        </w:tc>
        <w:tc>
          <w:tcPr>
            <w:tcW w:w="255" w:type="pct"/>
            <w:vAlign w:val="center"/>
          </w:tcPr>
          <w:p w14:paraId="31FB8AF5" w14:textId="77777777" w:rsidR="00F1781B" w:rsidRPr="008F1CF6" w:rsidRDefault="00F1781B" w:rsidP="00F50BEB">
            <w:pPr>
              <w:jc w:val="center"/>
              <w:rPr>
                <w:rFonts w:ascii="Arial" w:hAnsi="Arial" w:cs="Arial"/>
                <w:sz w:val="20"/>
                <w:szCs w:val="20"/>
                <w:lang w:val="en-US"/>
              </w:rPr>
            </w:pPr>
          </w:p>
        </w:tc>
        <w:tc>
          <w:tcPr>
            <w:tcW w:w="149" w:type="pct"/>
            <w:vAlign w:val="center"/>
          </w:tcPr>
          <w:p w14:paraId="1A0E9B6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3D6C229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4</w:t>
            </w:r>
          </w:p>
        </w:tc>
        <w:tc>
          <w:tcPr>
            <w:tcW w:w="273" w:type="pct"/>
            <w:vAlign w:val="center"/>
          </w:tcPr>
          <w:p w14:paraId="7878F8B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6</w:t>
            </w:r>
          </w:p>
        </w:tc>
        <w:tc>
          <w:tcPr>
            <w:tcW w:w="347" w:type="pct"/>
            <w:vAlign w:val="center"/>
          </w:tcPr>
          <w:p w14:paraId="53E96A5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352" w:type="pct"/>
            <w:vAlign w:val="center"/>
          </w:tcPr>
          <w:p w14:paraId="3CA1E69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40" w:type="pct"/>
            <w:vAlign w:val="center"/>
          </w:tcPr>
          <w:p w14:paraId="2A19392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G</w:t>
            </w:r>
          </w:p>
        </w:tc>
        <w:tc>
          <w:tcPr>
            <w:tcW w:w="363" w:type="pct"/>
            <w:vAlign w:val="center"/>
          </w:tcPr>
          <w:p w14:paraId="24B178E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4777646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4A535EE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7B6D2A3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r>
      <w:tr w:rsidR="00F1781B" w:rsidRPr="008F1CF6" w14:paraId="56FECBEB" w14:textId="77777777" w:rsidTr="00F1781B">
        <w:trPr>
          <w:trHeight w:hRule="exact" w:val="276"/>
          <w:jc w:val="center"/>
        </w:trPr>
        <w:tc>
          <w:tcPr>
            <w:tcW w:w="236" w:type="pct"/>
            <w:vAlign w:val="center"/>
          </w:tcPr>
          <w:p w14:paraId="1A0C354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261" w:type="pct"/>
            <w:vAlign w:val="center"/>
          </w:tcPr>
          <w:p w14:paraId="61642C7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1355</w:t>
            </w:r>
          </w:p>
        </w:tc>
        <w:tc>
          <w:tcPr>
            <w:tcW w:w="1111" w:type="pct"/>
            <w:vAlign w:val="center"/>
          </w:tcPr>
          <w:p w14:paraId="5B09FAD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Lutra lutra</w:t>
            </w:r>
          </w:p>
        </w:tc>
        <w:tc>
          <w:tcPr>
            <w:tcW w:w="164" w:type="pct"/>
            <w:vAlign w:val="center"/>
          </w:tcPr>
          <w:p w14:paraId="28E8D363" w14:textId="77777777" w:rsidR="00F1781B" w:rsidRPr="008F1CF6" w:rsidRDefault="00F1781B" w:rsidP="00F50BEB">
            <w:pPr>
              <w:jc w:val="center"/>
              <w:rPr>
                <w:rFonts w:ascii="Arial" w:hAnsi="Arial" w:cs="Arial"/>
                <w:sz w:val="20"/>
                <w:szCs w:val="20"/>
                <w:lang w:val="en-US"/>
              </w:rPr>
            </w:pPr>
          </w:p>
        </w:tc>
        <w:tc>
          <w:tcPr>
            <w:tcW w:w="255" w:type="pct"/>
            <w:vAlign w:val="center"/>
          </w:tcPr>
          <w:p w14:paraId="0702492C" w14:textId="77777777" w:rsidR="00F1781B" w:rsidRPr="008F1CF6" w:rsidRDefault="00F1781B" w:rsidP="00F50BEB">
            <w:pPr>
              <w:jc w:val="center"/>
              <w:rPr>
                <w:rFonts w:ascii="Arial" w:hAnsi="Arial" w:cs="Arial"/>
                <w:sz w:val="20"/>
                <w:szCs w:val="20"/>
                <w:lang w:val="en-US"/>
              </w:rPr>
            </w:pPr>
          </w:p>
        </w:tc>
        <w:tc>
          <w:tcPr>
            <w:tcW w:w="149" w:type="pct"/>
            <w:vAlign w:val="center"/>
          </w:tcPr>
          <w:p w14:paraId="7DBDC60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74638283" w14:textId="77777777" w:rsidR="00F1781B" w:rsidRPr="008F1CF6" w:rsidRDefault="00F1781B" w:rsidP="00F50BEB">
            <w:pPr>
              <w:jc w:val="center"/>
              <w:rPr>
                <w:rFonts w:ascii="Arial" w:hAnsi="Arial" w:cs="Arial"/>
                <w:sz w:val="20"/>
                <w:szCs w:val="20"/>
                <w:lang w:val="en-US"/>
              </w:rPr>
            </w:pPr>
          </w:p>
        </w:tc>
        <w:tc>
          <w:tcPr>
            <w:tcW w:w="273" w:type="pct"/>
            <w:vAlign w:val="center"/>
          </w:tcPr>
          <w:p w14:paraId="2892D8CC" w14:textId="77777777" w:rsidR="00F1781B" w:rsidRPr="008F1CF6" w:rsidRDefault="00F1781B" w:rsidP="00F50BEB">
            <w:pPr>
              <w:jc w:val="center"/>
              <w:rPr>
                <w:rFonts w:ascii="Arial" w:hAnsi="Arial" w:cs="Arial"/>
                <w:sz w:val="20"/>
                <w:szCs w:val="20"/>
                <w:lang w:val="en-US"/>
              </w:rPr>
            </w:pPr>
          </w:p>
        </w:tc>
        <w:tc>
          <w:tcPr>
            <w:tcW w:w="347" w:type="pct"/>
            <w:vAlign w:val="center"/>
          </w:tcPr>
          <w:p w14:paraId="2493D1AB" w14:textId="77777777" w:rsidR="00F1781B" w:rsidRPr="008F1CF6" w:rsidRDefault="00F1781B" w:rsidP="00F50BEB">
            <w:pPr>
              <w:jc w:val="center"/>
              <w:rPr>
                <w:rFonts w:ascii="Arial" w:hAnsi="Arial" w:cs="Arial"/>
                <w:sz w:val="20"/>
                <w:szCs w:val="20"/>
                <w:lang w:val="en-US"/>
              </w:rPr>
            </w:pPr>
          </w:p>
        </w:tc>
        <w:tc>
          <w:tcPr>
            <w:tcW w:w="352" w:type="pct"/>
            <w:vAlign w:val="center"/>
          </w:tcPr>
          <w:p w14:paraId="55DF528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40" w:type="pct"/>
            <w:vAlign w:val="center"/>
          </w:tcPr>
          <w:p w14:paraId="736D0058" w14:textId="77777777" w:rsidR="00F1781B" w:rsidRPr="008F1CF6" w:rsidRDefault="00F1781B" w:rsidP="00F50BEB">
            <w:pPr>
              <w:jc w:val="center"/>
              <w:rPr>
                <w:rFonts w:ascii="Arial" w:hAnsi="Arial" w:cs="Arial"/>
                <w:sz w:val="20"/>
                <w:szCs w:val="20"/>
                <w:lang w:val="en-US"/>
              </w:rPr>
            </w:pPr>
          </w:p>
        </w:tc>
        <w:tc>
          <w:tcPr>
            <w:tcW w:w="363" w:type="pct"/>
            <w:vAlign w:val="center"/>
          </w:tcPr>
          <w:p w14:paraId="37B315D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6C5AE70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10" w:type="pct"/>
            <w:vAlign w:val="center"/>
          </w:tcPr>
          <w:p w14:paraId="765EABC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28F1957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r>
      <w:tr w:rsidR="00F1781B" w:rsidRPr="008F1CF6" w14:paraId="413C2A09" w14:textId="77777777" w:rsidTr="00F1781B">
        <w:trPr>
          <w:trHeight w:hRule="exact" w:val="276"/>
          <w:jc w:val="center"/>
        </w:trPr>
        <w:tc>
          <w:tcPr>
            <w:tcW w:w="236" w:type="pct"/>
            <w:tcBorders>
              <w:top w:val="single" w:sz="8" w:space="0" w:color="000000"/>
              <w:left w:val="single" w:sz="4" w:space="0" w:color="000000"/>
              <w:bottom w:val="single" w:sz="8" w:space="0" w:color="000000"/>
              <w:right w:val="single" w:sz="8" w:space="0" w:color="000000"/>
            </w:tcBorders>
            <w:vAlign w:val="center"/>
          </w:tcPr>
          <w:p w14:paraId="07E1D53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261" w:type="pct"/>
            <w:tcBorders>
              <w:top w:val="single" w:sz="8" w:space="0" w:color="000000"/>
              <w:left w:val="single" w:sz="8" w:space="0" w:color="000000"/>
              <w:bottom w:val="single" w:sz="8" w:space="0" w:color="000000"/>
              <w:right w:val="single" w:sz="8" w:space="0" w:color="000000"/>
            </w:tcBorders>
            <w:vAlign w:val="center"/>
          </w:tcPr>
          <w:p w14:paraId="7DBE109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1324</w:t>
            </w:r>
          </w:p>
        </w:tc>
        <w:tc>
          <w:tcPr>
            <w:tcW w:w="1111" w:type="pct"/>
            <w:tcBorders>
              <w:top w:val="single" w:sz="8" w:space="0" w:color="000000"/>
              <w:left w:val="single" w:sz="8" w:space="0" w:color="000000"/>
              <w:bottom w:val="single" w:sz="8" w:space="0" w:color="000000"/>
              <w:right w:val="single" w:sz="8" w:space="0" w:color="000000"/>
            </w:tcBorders>
            <w:vAlign w:val="center"/>
          </w:tcPr>
          <w:p w14:paraId="7F909BF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Myotis myotis()</w:t>
            </w:r>
          </w:p>
        </w:tc>
        <w:tc>
          <w:tcPr>
            <w:tcW w:w="164" w:type="pct"/>
            <w:tcBorders>
              <w:top w:val="single" w:sz="8" w:space="0" w:color="000000"/>
              <w:left w:val="single" w:sz="8" w:space="0" w:color="000000"/>
              <w:bottom w:val="single" w:sz="8" w:space="0" w:color="000000"/>
              <w:right w:val="single" w:sz="8" w:space="0" w:color="000000"/>
            </w:tcBorders>
            <w:vAlign w:val="center"/>
          </w:tcPr>
          <w:p w14:paraId="69BB7A3D" w14:textId="77777777" w:rsidR="00F1781B" w:rsidRPr="008F1CF6" w:rsidRDefault="00F1781B" w:rsidP="00F50BEB">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vAlign w:val="center"/>
          </w:tcPr>
          <w:p w14:paraId="584D6295" w14:textId="77777777" w:rsidR="00F1781B" w:rsidRPr="008F1CF6" w:rsidRDefault="00F1781B" w:rsidP="00F50BEB">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vAlign w:val="center"/>
          </w:tcPr>
          <w:p w14:paraId="2BCBC19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vAlign w:val="center"/>
          </w:tcPr>
          <w:p w14:paraId="42CEF1C2" w14:textId="77777777" w:rsidR="00F1781B" w:rsidRPr="008F1CF6" w:rsidRDefault="00F1781B" w:rsidP="00F50BEB">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vAlign w:val="center"/>
          </w:tcPr>
          <w:p w14:paraId="181D7DE4" w14:textId="77777777" w:rsidR="00F1781B" w:rsidRPr="008F1CF6" w:rsidRDefault="00F1781B" w:rsidP="00F50BEB">
            <w:pPr>
              <w:jc w:val="center"/>
              <w:rPr>
                <w:rFonts w:ascii="Arial" w:hAnsi="Arial" w:cs="Arial"/>
                <w:sz w:val="20"/>
                <w:szCs w:val="20"/>
                <w:lang w:val="en-US"/>
              </w:rPr>
            </w:pPr>
          </w:p>
        </w:tc>
        <w:tc>
          <w:tcPr>
            <w:tcW w:w="347" w:type="pct"/>
            <w:tcBorders>
              <w:top w:val="single" w:sz="8" w:space="0" w:color="000000"/>
              <w:left w:val="single" w:sz="8" w:space="0" w:color="000000"/>
              <w:bottom w:val="single" w:sz="8" w:space="0" w:color="000000"/>
              <w:right w:val="single" w:sz="8" w:space="0" w:color="000000"/>
            </w:tcBorders>
            <w:vAlign w:val="center"/>
          </w:tcPr>
          <w:p w14:paraId="3E734236" w14:textId="77777777" w:rsidR="00F1781B" w:rsidRPr="008F1CF6" w:rsidRDefault="00F1781B" w:rsidP="00F50BEB">
            <w:pPr>
              <w:jc w:val="center"/>
              <w:rPr>
                <w:rFonts w:ascii="Arial" w:hAnsi="Arial" w:cs="Arial"/>
                <w:sz w:val="20"/>
                <w:szCs w:val="20"/>
                <w:lang w:val="en-US"/>
              </w:rPr>
            </w:pPr>
          </w:p>
        </w:tc>
        <w:tc>
          <w:tcPr>
            <w:tcW w:w="352" w:type="pct"/>
            <w:tcBorders>
              <w:top w:val="single" w:sz="8" w:space="0" w:color="000000"/>
              <w:left w:val="single" w:sz="8" w:space="0" w:color="000000"/>
              <w:bottom w:val="single" w:sz="8" w:space="0" w:color="000000"/>
              <w:right w:val="single" w:sz="8" w:space="0" w:color="000000"/>
            </w:tcBorders>
            <w:vAlign w:val="center"/>
          </w:tcPr>
          <w:p w14:paraId="66BFD5C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40" w:type="pct"/>
            <w:tcBorders>
              <w:top w:val="single" w:sz="8" w:space="0" w:color="000000"/>
              <w:left w:val="single" w:sz="8" w:space="0" w:color="000000"/>
              <w:bottom w:val="single" w:sz="8" w:space="0" w:color="000000"/>
              <w:right w:val="single" w:sz="8" w:space="0" w:color="000000"/>
            </w:tcBorders>
            <w:vAlign w:val="center"/>
          </w:tcPr>
          <w:p w14:paraId="6879FE8C" w14:textId="77777777" w:rsidR="00F1781B" w:rsidRPr="008F1CF6" w:rsidRDefault="00F1781B" w:rsidP="00F50BEB">
            <w:pPr>
              <w:jc w:val="center"/>
              <w:rPr>
                <w:rFonts w:ascii="Arial" w:hAnsi="Arial" w:cs="Arial"/>
                <w:sz w:val="20"/>
                <w:szCs w:val="20"/>
                <w:lang w:val="en-US"/>
              </w:rPr>
            </w:pPr>
          </w:p>
        </w:tc>
        <w:tc>
          <w:tcPr>
            <w:tcW w:w="363" w:type="pct"/>
            <w:tcBorders>
              <w:top w:val="single" w:sz="8" w:space="0" w:color="000000"/>
              <w:left w:val="single" w:sz="8" w:space="0" w:color="000000"/>
              <w:bottom w:val="single" w:sz="8" w:space="0" w:color="000000"/>
              <w:right w:val="single" w:sz="8" w:space="0" w:color="000000"/>
            </w:tcBorders>
            <w:vAlign w:val="center"/>
          </w:tcPr>
          <w:p w14:paraId="2B27425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416" w:type="pct"/>
            <w:tcBorders>
              <w:top w:val="single" w:sz="8" w:space="0" w:color="000000"/>
              <w:left w:val="single" w:sz="8" w:space="0" w:color="000000"/>
              <w:bottom w:val="single" w:sz="8" w:space="0" w:color="000000"/>
              <w:right w:val="single" w:sz="8" w:space="0" w:color="000000"/>
            </w:tcBorders>
            <w:vAlign w:val="center"/>
          </w:tcPr>
          <w:p w14:paraId="1C28B24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10" w:type="pct"/>
            <w:tcBorders>
              <w:top w:val="single" w:sz="8" w:space="0" w:color="000000"/>
              <w:left w:val="single" w:sz="8" w:space="0" w:color="000000"/>
              <w:bottom w:val="single" w:sz="8" w:space="0" w:color="000000"/>
              <w:right w:val="single" w:sz="8" w:space="0" w:color="000000"/>
            </w:tcBorders>
            <w:vAlign w:val="center"/>
          </w:tcPr>
          <w:p w14:paraId="604C7A9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tcBorders>
              <w:top w:val="single" w:sz="8" w:space="0" w:color="000000"/>
              <w:left w:val="single" w:sz="8" w:space="0" w:color="000000"/>
              <w:bottom w:val="single" w:sz="8" w:space="0" w:color="000000"/>
              <w:right w:val="single" w:sz="8" w:space="0" w:color="000000"/>
            </w:tcBorders>
            <w:vAlign w:val="center"/>
          </w:tcPr>
          <w:p w14:paraId="7107545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r>
      <w:tr w:rsidR="00F1781B" w:rsidRPr="008F1CF6" w14:paraId="5B008CFD" w14:textId="77777777" w:rsidTr="00F1781B">
        <w:trPr>
          <w:trHeight w:hRule="exact" w:val="276"/>
          <w:jc w:val="center"/>
        </w:trPr>
        <w:tc>
          <w:tcPr>
            <w:tcW w:w="236" w:type="pct"/>
            <w:tcBorders>
              <w:top w:val="single" w:sz="8" w:space="0" w:color="000000"/>
              <w:left w:val="single" w:sz="4" w:space="0" w:color="000000"/>
              <w:bottom w:val="single" w:sz="8" w:space="0" w:color="000000"/>
              <w:right w:val="single" w:sz="8" w:space="0" w:color="000000"/>
            </w:tcBorders>
            <w:vAlign w:val="center"/>
          </w:tcPr>
          <w:p w14:paraId="3C25623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261" w:type="pct"/>
            <w:tcBorders>
              <w:top w:val="single" w:sz="8" w:space="0" w:color="000000"/>
              <w:left w:val="single" w:sz="8" w:space="0" w:color="000000"/>
              <w:bottom w:val="single" w:sz="8" w:space="0" w:color="000000"/>
              <w:right w:val="single" w:sz="8" w:space="0" w:color="000000"/>
            </w:tcBorders>
            <w:vAlign w:val="center"/>
          </w:tcPr>
          <w:p w14:paraId="0136257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1303</w:t>
            </w:r>
          </w:p>
        </w:tc>
        <w:tc>
          <w:tcPr>
            <w:tcW w:w="1111" w:type="pct"/>
            <w:tcBorders>
              <w:top w:val="single" w:sz="8" w:space="0" w:color="000000"/>
              <w:left w:val="single" w:sz="8" w:space="0" w:color="000000"/>
              <w:bottom w:val="single" w:sz="8" w:space="0" w:color="000000"/>
              <w:right w:val="single" w:sz="8" w:space="0" w:color="000000"/>
            </w:tcBorders>
            <w:vAlign w:val="center"/>
          </w:tcPr>
          <w:p w14:paraId="1546EF6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Rhinolophus hipposideros()</w:t>
            </w:r>
          </w:p>
        </w:tc>
        <w:tc>
          <w:tcPr>
            <w:tcW w:w="164" w:type="pct"/>
            <w:tcBorders>
              <w:top w:val="single" w:sz="8" w:space="0" w:color="000000"/>
              <w:left w:val="single" w:sz="8" w:space="0" w:color="000000"/>
              <w:bottom w:val="single" w:sz="8" w:space="0" w:color="000000"/>
              <w:right w:val="single" w:sz="8" w:space="0" w:color="000000"/>
            </w:tcBorders>
            <w:vAlign w:val="center"/>
          </w:tcPr>
          <w:p w14:paraId="5D5B720D" w14:textId="77777777" w:rsidR="00F1781B" w:rsidRPr="008F1CF6" w:rsidRDefault="00F1781B" w:rsidP="00F50BEB">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vAlign w:val="center"/>
          </w:tcPr>
          <w:p w14:paraId="18333913" w14:textId="77777777" w:rsidR="00F1781B" w:rsidRPr="008F1CF6" w:rsidRDefault="00F1781B" w:rsidP="00F50BEB">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vAlign w:val="center"/>
          </w:tcPr>
          <w:p w14:paraId="00214FB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vAlign w:val="center"/>
          </w:tcPr>
          <w:p w14:paraId="18FAFF36" w14:textId="77777777" w:rsidR="00F1781B" w:rsidRPr="008F1CF6" w:rsidRDefault="00F1781B" w:rsidP="00F50BEB">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vAlign w:val="center"/>
          </w:tcPr>
          <w:p w14:paraId="701D8026" w14:textId="77777777" w:rsidR="00F1781B" w:rsidRPr="008F1CF6" w:rsidRDefault="00F1781B" w:rsidP="00F50BEB">
            <w:pPr>
              <w:jc w:val="center"/>
              <w:rPr>
                <w:rFonts w:ascii="Arial" w:hAnsi="Arial" w:cs="Arial"/>
                <w:sz w:val="20"/>
                <w:szCs w:val="20"/>
                <w:lang w:val="en-US"/>
              </w:rPr>
            </w:pPr>
          </w:p>
        </w:tc>
        <w:tc>
          <w:tcPr>
            <w:tcW w:w="347" w:type="pct"/>
            <w:tcBorders>
              <w:top w:val="single" w:sz="8" w:space="0" w:color="000000"/>
              <w:left w:val="single" w:sz="8" w:space="0" w:color="000000"/>
              <w:bottom w:val="single" w:sz="8" w:space="0" w:color="000000"/>
              <w:right w:val="single" w:sz="8" w:space="0" w:color="000000"/>
            </w:tcBorders>
            <w:vAlign w:val="center"/>
          </w:tcPr>
          <w:p w14:paraId="36CA2F97" w14:textId="77777777" w:rsidR="00F1781B" w:rsidRPr="008F1CF6" w:rsidRDefault="00F1781B" w:rsidP="00F50BEB">
            <w:pPr>
              <w:jc w:val="center"/>
              <w:rPr>
                <w:rFonts w:ascii="Arial" w:hAnsi="Arial" w:cs="Arial"/>
                <w:sz w:val="20"/>
                <w:szCs w:val="20"/>
                <w:lang w:val="en-US"/>
              </w:rPr>
            </w:pPr>
          </w:p>
        </w:tc>
        <w:tc>
          <w:tcPr>
            <w:tcW w:w="352" w:type="pct"/>
            <w:tcBorders>
              <w:top w:val="single" w:sz="8" w:space="0" w:color="000000"/>
              <w:left w:val="single" w:sz="8" w:space="0" w:color="000000"/>
              <w:bottom w:val="single" w:sz="8" w:space="0" w:color="000000"/>
              <w:right w:val="single" w:sz="8" w:space="0" w:color="000000"/>
            </w:tcBorders>
            <w:vAlign w:val="center"/>
          </w:tcPr>
          <w:p w14:paraId="0590949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40" w:type="pct"/>
            <w:tcBorders>
              <w:top w:val="single" w:sz="8" w:space="0" w:color="000000"/>
              <w:left w:val="single" w:sz="8" w:space="0" w:color="000000"/>
              <w:bottom w:val="single" w:sz="8" w:space="0" w:color="000000"/>
              <w:right w:val="single" w:sz="8" w:space="0" w:color="000000"/>
            </w:tcBorders>
            <w:vAlign w:val="center"/>
          </w:tcPr>
          <w:p w14:paraId="16A12B71" w14:textId="77777777" w:rsidR="00F1781B" w:rsidRPr="008F1CF6" w:rsidRDefault="00F1781B" w:rsidP="00F50BEB">
            <w:pPr>
              <w:jc w:val="center"/>
              <w:rPr>
                <w:rFonts w:ascii="Arial" w:hAnsi="Arial" w:cs="Arial"/>
                <w:sz w:val="20"/>
                <w:szCs w:val="20"/>
                <w:lang w:val="en-US"/>
              </w:rPr>
            </w:pPr>
          </w:p>
        </w:tc>
        <w:tc>
          <w:tcPr>
            <w:tcW w:w="363" w:type="pct"/>
            <w:tcBorders>
              <w:top w:val="single" w:sz="8" w:space="0" w:color="000000"/>
              <w:left w:val="single" w:sz="8" w:space="0" w:color="000000"/>
              <w:bottom w:val="single" w:sz="8" w:space="0" w:color="000000"/>
              <w:right w:val="single" w:sz="8" w:space="0" w:color="000000"/>
            </w:tcBorders>
            <w:vAlign w:val="center"/>
          </w:tcPr>
          <w:p w14:paraId="400C459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416" w:type="pct"/>
            <w:tcBorders>
              <w:top w:val="single" w:sz="8" w:space="0" w:color="000000"/>
              <w:left w:val="single" w:sz="8" w:space="0" w:color="000000"/>
              <w:bottom w:val="single" w:sz="8" w:space="0" w:color="000000"/>
              <w:right w:val="single" w:sz="8" w:space="0" w:color="000000"/>
            </w:tcBorders>
            <w:vAlign w:val="center"/>
          </w:tcPr>
          <w:p w14:paraId="31D5E2B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10" w:type="pct"/>
            <w:tcBorders>
              <w:top w:val="single" w:sz="8" w:space="0" w:color="000000"/>
              <w:left w:val="single" w:sz="8" w:space="0" w:color="000000"/>
              <w:bottom w:val="single" w:sz="8" w:space="0" w:color="000000"/>
              <w:right w:val="single" w:sz="8" w:space="0" w:color="000000"/>
            </w:tcBorders>
            <w:vAlign w:val="center"/>
          </w:tcPr>
          <w:p w14:paraId="756800F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tcBorders>
              <w:top w:val="single" w:sz="8" w:space="0" w:color="000000"/>
              <w:left w:val="single" w:sz="8" w:space="0" w:color="000000"/>
              <w:bottom w:val="single" w:sz="8" w:space="0" w:color="000000"/>
              <w:right w:val="single" w:sz="8" w:space="0" w:color="000000"/>
            </w:tcBorders>
            <w:vAlign w:val="center"/>
          </w:tcPr>
          <w:p w14:paraId="31F9E63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r>
      <w:tr w:rsidR="00F1781B" w:rsidRPr="008F1CF6" w14:paraId="56690EBE" w14:textId="77777777" w:rsidTr="00F1781B">
        <w:trPr>
          <w:trHeight w:hRule="exact" w:val="276"/>
          <w:jc w:val="center"/>
        </w:trPr>
        <w:tc>
          <w:tcPr>
            <w:tcW w:w="236" w:type="pct"/>
            <w:tcBorders>
              <w:top w:val="single" w:sz="8" w:space="0" w:color="000000"/>
              <w:left w:val="single" w:sz="4" w:space="0" w:color="000000"/>
              <w:bottom w:val="single" w:sz="8" w:space="0" w:color="000000"/>
              <w:right w:val="single" w:sz="8" w:space="0" w:color="000000"/>
            </w:tcBorders>
            <w:vAlign w:val="center"/>
          </w:tcPr>
          <w:p w14:paraId="3F2D9FA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lastRenderedPageBreak/>
              <w:t>M</w:t>
            </w:r>
          </w:p>
        </w:tc>
        <w:tc>
          <w:tcPr>
            <w:tcW w:w="261" w:type="pct"/>
            <w:tcBorders>
              <w:top w:val="single" w:sz="8" w:space="0" w:color="000000"/>
              <w:left w:val="single" w:sz="8" w:space="0" w:color="000000"/>
              <w:bottom w:val="single" w:sz="8" w:space="0" w:color="000000"/>
              <w:right w:val="single" w:sz="8" w:space="0" w:color="000000"/>
            </w:tcBorders>
            <w:vAlign w:val="center"/>
          </w:tcPr>
          <w:p w14:paraId="54537A8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1354*</w:t>
            </w:r>
          </w:p>
        </w:tc>
        <w:tc>
          <w:tcPr>
            <w:tcW w:w="1111" w:type="pct"/>
            <w:tcBorders>
              <w:top w:val="single" w:sz="8" w:space="0" w:color="000000"/>
              <w:left w:val="single" w:sz="8" w:space="0" w:color="000000"/>
              <w:bottom w:val="single" w:sz="8" w:space="0" w:color="000000"/>
              <w:right w:val="single" w:sz="8" w:space="0" w:color="000000"/>
            </w:tcBorders>
            <w:vAlign w:val="center"/>
          </w:tcPr>
          <w:p w14:paraId="219150B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Ursus arctos(Urs)</w:t>
            </w:r>
          </w:p>
        </w:tc>
        <w:tc>
          <w:tcPr>
            <w:tcW w:w="164" w:type="pct"/>
            <w:tcBorders>
              <w:top w:val="single" w:sz="8" w:space="0" w:color="000000"/>
              <w:left w:val="single" w:sz="8" w:space="0" w:color="000000"/>
              <w:bottom w:val="single" w:sz="8" w:space="0" w:color="000000"/>
              <w:right w:val="single" w:sz="8" w:space="0" w:color="000000"/>
            </w:tcBorders>
            <w:vAlign w:val="center"/>
          </w:tcPr>
          <w:p w14:paraId="5ED30A25" w14:textId="77777777" w:rsidR="00F1781B" w:rsidRPr="008F1CF6" w:rsidRDefault="00F1781B" w:rsidP="00F50BEB">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vAlign w:val="center"/>
          </w:tcPr>
          <w:p w14:paraId="61392314" w14:textId="77777777" w:rsidR="00F1781B" w:rsidRPr="008F1CF6" w:rsidRDefault="00F1781B" w:rsidP="00F50BEB">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vAlign w:val="center"/>
          </w:tcPr>
          <w:p w14:paraId="680396D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vAlign w:val="center"/>
          </w:tcPr>
          <w:p w14:paraId="6CBEE1D7" w14:textId="77777777" w:rsidR="00F1781B" w:rsidRPr="008F1CF6" w:rsidRDefault="00F1781B" w:rsidP="00F50BEB">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vAlign w:val="center"/>
          </w:tcPr>
          <w:p w14:paraId="71EADB3B" w14:textId="77777777" w:rsidR="00F1781B" w:rsidRPr="008F1CF6" w:rsidRDefault="00F1781B" w:rsidP="00F50BEB">
            <w:pPr>
              <w:jc w:val="center"/>
              <w:rPr>
                <w:rFonts w:ascii="Arial" w:hAnsi="Arial" w:cs="Arial"/>
                <w:sz w:val="20"/>
                <w:szCs w:val="20"/>
                <w:lang w:val="en-US"/>
              </w:rPr>
            </w:pPr>
          </w:p>
        </w:tc>
        <w:tc>
          <w:tcPr>
            <w:tcW w:w="347" w:type="pct"/>
            <w:tcBorders>
              <w:top w:val="single" w:sz="8" w:space="0" w:color="000000"/>
              <w:left w:val="single" w:sz="8" w:space="0" w:color="000000"/>
              <w:bottom w:val="single" w:sz="8" w:space="0" w:color="000000"/>
              <w:right w:val="single" w:sz="8" w:space="0" w:color="000000"/>
            </w:tcBorders>
            <w:vAlign w:val="center"/>
          </w:tcPr>
          <w:p w14:paraId="59E95673" w14:textId="77777777" w:rsidR="00F1781B" w:rsidRPr="008F1CF6" w:rsidRDefault="00F1781B" w:rsidP="00F50BEB">
            <w:pPr>
              <w:jc w:val="center"/>
              <w:rPr>
                <w:rFonts w:ascii="Arial" w:hAnsi="Arial" w:cs="Arial"/>
                <w:sz w:val="20"/>
                <w:szCs w:val="20"/>
                <w:lang w:val="en-US"/>
              </w:rPr>
            </w:pPr>
          </w:p>
        </w:tc>
        <w:tc>
          <w:tcPr>
            <w:tcW w:w="352" w:type="pct"/>
            <w:tcBorders>
              <w:top w:val="single" w:sz="8" w:space="0" w:color="000000"/>
              <w:left w:val="single" w:sz="8" w:space="0" w:color="000000"/>
              <w:bottom w:val="single" w:sz="8" w:space="0" w:color="000000"/>
              <w:right w:val="single" w:sz="8" w:space="0" w:color="000000"/>
            </w:tcBorders>
            <w:vAlign w:val="center"/>
          </w:tcPr>
          <w:p w14:paraId="67A668E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40" w:type="pct"/>
            <w:tcBorders>
              <w:top w:val="single" w:sz="8" w:space="0" w:color="000000"/>
              <w:left w:val="single" w:sz="8" w:space="0" w:color="000000"/>
              <w:bottom w:val="single" w:sz="8" w:space="0" w:color="000000"/>
              <w:right w:val="single" w:sz="8" w:space="0" w:color="000000"/>
            </w:tcBorders>
            <w:vAlign w:val="center"/>
          </w:tcPr>
          <w:p w14:paraId="76130157" w14:textId="77777777" w:rsidR="00F1781B" w:rsidRPr="008F1CF6" w:rsidRDefault="00F1781B" w:rsidP="00F50BEB">
            <w:pPr>
              <w:jc w:val="center"/>
              <w:rPr>
                <w:rFonts w:ascii="Arial" w:hAnsi="Arial" w:cs="Arial"/>
                <w:sz w:val="20"/>
                <w:szCs w:val="20"/>
                <w:lang w:val="en-US"/>
              </w:rPr>
            </w:pPr>
          </w:p>
        </w:tc>
        <w:tc>
          <w:tcPr>
            <w:tcW w:w="363" w:type="pct"/>
            <w:tcBorders>
              <w:top w:val="single" w:sz="8" w:space="0" w:color="000000"/>
              <w:left w:val="single" w:sz="8" w:space="0" w:color="000000"/>
              <w:bottom w:val="single" w:sz="8" w:space="0" w:color="000000"/>
              <w:right w:val="single" w:sz="8" w:space="0" w:color="000000"/>
            </w:tcBorders>
            <w:vAlign w:val="center"/>
          </w:tcPr>
          <w:p w14:paraId="522752E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416" w:type="pct"/>
            <w:tcBorders>
              <w:top w:val="single" w:sz="8" w:space="0" w:color="000000"/>
              <w:left w:val="single" w:sz="8" w:space="0" w:color="000000"/>
              <w:bottom w:val="single" w:sz="8" w:space="0" w:color="000000"/>
              <w:right w:val="single" w:sz="8" w:space="0" w:color="000000"/>
            </w:tcBorders>
            <w:vAlign w:val="center"/>
          </w:tcPr>
          <w:p w14:paraId="49A3475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10" w:type="pct"/>
            <w:tcBorders>
              <w:top w:val="single" w:sz="8" w:space="0" w:color="000000"/>
              <w:left w:val="single" w:sz="8" w:space="0" w:color="000000"/>
              <w:bottom w:val="single" w:sz="8" w:space="0" w:color="000000"/>
              <w:right w:val="single" w:sz="8" w:space="0" w:color="000000"/>
            </w:tcBorders>
            <w:vAlign w:val="center"/>
          </w:tcPr>
          <w:p w14:paraId="17F4F15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05" w:type="pct"/>
            <w:tcBorders>
              <w:top w:val="single" w:sz="8" w:space="0" w:color="000000"/>
              <w:left w:val="single" w:sz="8" w:space="0" w:color="000000"/>
              <w:bottom w:val="single" w:sz="8" w:space="0" w:color="000000"/>
              <w:right w:val="single" w:sz="8" w:space="0" w:color="000000"/>
            </w:tcBorders>
            <w:vAlign w:val="center"/>
          </w:tcPr>
          <w:p w14:paraId="2ADC099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r>
      <w:tr w:rsidR="00F1781B" w:rsidRPr="008F1CF6" w14:paraId="5B54DE35" w14:textId="77777777" w:rsidTr="00F1781B">
        <w:trPr>
          <w:trHeight w:hRule="exact" w:val="276"/>
          <w:jc w:val="center"/>
        </w:trPr>
        <w:tc>
          <w:tcPr>
            <w:tcW w:w="236" w:type="pct"/>
            <w:tcBorders>
              <w:top w:val="single" w:sz="8" w:space="0" w:color="000000"/>
              <w:left w:val="single" w:sz="4" w:space="0" w:color="000000"/>
              <w:bottom w:val="single" w:sz="8" w:space="0" w:color="000000"/>
              <w:right w:val="single" w:sz="8" w:space="0" w:color="000000"/>
            </w:tcBorders>
            <w:vAlign w:val="center"/>
          </w:tcPr>
          <w:p w14:paraId="176778E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w:t>
            </w:r>
          </w:p>
        </w:tc>
        <w:tc>
          <w:tcPr>
            <w:tcW w:w="261" w:type="pct"/>
            <w:tcBorders>
              <w:top w:val="single" w:sz="8" w:space="0" w:color="000000"/>
              <w:left w:val="single" w:sz="8" w:space="0" w:color="000000"/>
              <w:bottom w:val="single" w:sz="8" w:space="0" w:color="000000"/>
              <w:right w:val="single" w:sz="8" w:space="0" w:color="000000"/>
            </w:tcBorders>
            <w:vAlign w:val="center"/>
          </w:tcPr>
          <w:p w14:paraId="7795DC4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1193</w:t>
            </w:r>
          </w:p>
        </w:tc>
        <w:tc>
          <w:tcPr>
            <w:tcW w:w="1111" w:type="pct"/>
            <w:tcBorders>
              <w:top w:val="single" w:sz="8" w:space="0" w:color="000000"/>
              <w:left w:val="single" w:sz="8" w:space="0" w:color="000000"/>
              <w:bottom w:val="single" w:sz="8" w:space="0" w:color="000000"/>
              <w:right w:val="single" w:sz="8" w:space="0" w:color="000000"/>
            </w:tcBorders>
            <w:vAlign w:val="center"/>
          </w:tcPr>
          <w:p w14:paraId="4B308FF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Bombina variegata</w:t>
            </w:r>
          </w:p>
        </w:tc>
        <w:tc>
          <w:tcPr>
            <w:tcW w:w="164" w:type="pct"/>
            <w:tcBorders>
              <w:top w:val="single" w:sz="8" w:space="0" w:color="000000"/>
              <w:left w:val="single" w:sz="8" w:space="0" w:color="000000"/>
              <w:bottom w:val="single" w:sz="8" w:space="0" w:color="000000"/>
              <w:right w:val="single" w:sz="8" w:space="0" w:color="000000"/>
            </w:tcBorders>
            <w:vAlign w:val="center"/>
          </w:tcPr>
          <w:p w14:paraId="2110FB63" w14:textId="77777777" w:rsidR="00F1781B" w:rsidRPr="008F1CF6" w:rsidRDefault="00F1781B" w:rsidP="00F50BEB">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vAlign w:val="center"/>
          </w:tcPr>
          <w:p w14:paraId="2388BEF6" w14:textId="77777777" w:rsidR="00F1781B" w:rsidRPr="008F1CF6" w:rsidRDefault="00F1781B" w:rsidP="00F50BEB">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vAlign w:val="center"/>
          </w:tcPr>
          <w:p w14:paraId="5012AD7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vAlign w:val="center"/>
          </w:tcPr>
          <w:p w14:paraId="7795C715" w14:textId="77777777" w:rsidR="00F1781B" w:rsidRPr="008F1CF6" w:rsidRDefault="00F1781B" w:rsidP="00F50BEB">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vAlign w:val="center"/>
          </w:tcPr>
          <w:p w14:paraId="48035F73" w14:textId="77777777" w:rsidR="00F1781B" w:rsidRPr="008F1CF6" w:rsidRDefault="00F1781B" w:rsidP="00F50BEB">
            <w:pPr>
              <w:jc w:val="center"/>
              <w:rPr>
                <w:rFonts w:ascii="Arial" w:hAnsi="Arial" w:cs="Arial"/>
                <w:sz w:val="20"/>
                <w:szCs w:val="20"/>
                <w:lang w:val="en-US"/>
              </w:rPr>
            </w:pPr>
          </w:p>
        </w:tc>
        <w:tc>
          <w:tcPr>
            <w:tcW w:w="347" w:type="pct"/>
            <w:tcBorders>
              <w:top w:val="single" w:sz="8" w:space="0" w:color="000000"/>
              <w:left w:val="single" w:sz="8" w:space="0" w:color="000000"/>
              <w:bottom w:val="single" w:sz="8" w:space="0" w:color="000000"/>
              <w:right w:val="single" w:sz="8" w:space="0" w:color="000000"/>
            </w:tcBorders>
            <w:vAlign w:val="center"/>
          </w:tcPr>
          <w:p w14:paraId="44718B21" w14:textId="77777777" w:rsidR="00F1781B" w:rsidRPr="008F1CF6" w:rsidRDefault="00F1781B" w:rsidP="00F50BEB">
            <w:pPr>
              <w:jc w:val="center"/>
              <w:rPr>
                <w:rFonts w:ascii="Arial" w:hAnsi="Arial" w:cs="Arial"/>
                <w:sz w:val="20"/>
                <w:szCs w:val="20"/>
                <w:lang w:val="en-US"/>
              </w:rPr>
            </w:pPr>
          </w:p>
        </w:tc>
        <w:tc>
          <w:tcPr>
            <w:tcW w:w="352" w:type="pct"/>
            <w:tcBorders>
              <w:top w:val="single" w:sz="8" w:space="0" w:color="000000"/>
              <w:left w:val="single" w:sz="8" w:space="0" w:color="000000"/>
              <w:bottom w:val="single" w:sz="8" w:space="0" w:color="000000"/>
              <w:right w:val="single" w:sz="8" w:space="0" w:color="000000"/>
            </w:tcBorders>
            <w:vAlign w:val="center"/>
          </w:tcPr>
          <w:p w14:paraId="52F34E5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240" w:type="pct"/>
            <w:tcBorders>
              <w:top w:val="single" w:sz="8" w:space="0" w:color="000000"/>
              <w:left w:val="single" w:sz="8" w:space="0" w:color="000000"/>
              <w:bottom w:val="single" w:sz="8" w:space="0" w:color="000000"/>
              <w:right w:val="single" w:sz="8" w:space="0" w:color="000000"/>
            </w:tcBorders>
            <w:vAlign w:val="center"/>
          </w:tcPr>
          <w:p w14:paraId="5B11929C" w14:textId="77777777" w:rsidR="00F1781B" w:rsidRPr="008F1CF6" w:rsidRDefault="00F1781B" w:rsidP="00F50BEB">
            <w:pPr>
              <w:jc w:val="center"/>
              <w:rPr>
                <w:rFonts w:ascii="Arial" w:hAnsi="Arial" w:cs="Arial"/>
                <w:sz w:val="20"/>
                <w:szCs w:val="20"/>
                <w:lang w:val="en-US"/>
              </w:rPr>
            </w:pPr>
          </w:p>
        </w:tc>
        <w:tc>
          <w:tcPr>
            <w:tcW w:w="363" w:type="pct"/>
            <w:tcBorders>
              <w:top w:val="single" w:sz="8" w:space="0" w:color="000000"/>
              <w:left w:val="single" w:sz="8" w:space="0" w:color="000000"/>
              <w:bottom w:val="single" w:sz="8" w:space="0" w:color="000000"/>
              <w:right w:val="single" w:sz="8" w:space="0" w:color="000000"/>
            </w:tcBorders>
            <w:vAlign w:val="center"/>
          </w:tcPr>
          <w:p w14:paraId="4C32423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416" w:type="pct"/>
            <w:tcBorders>
              <w:top w:val="single" w:sz="8" w:space="0" w:color="000000"/>
              <w:left w:val="single" w:sz="8" w:space="0" w:color="000000"/>
              <w:bottom w:val="single" w:sz="8" w:space="0" w:color="000000"/>
              <w:right w:val="single" w:sz="8" w:space="0" w:color="000000"/>
            </w:tcBorders>
            <w:vAlign w:val="center"/>
          </w:tcPr>
          <w:p w14:paraId="3F220B4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w:t>
            </w:r>
          </w:p>
        </w:tc>
        <w:tc>
          <w:tcPr>
            <w:tcW w:w="310" w:type="pct"/>
            <w:tcBorders>
              <w:top w:val="single" w:sz="8" w:space="0" w:color="000000"/>
              <w:left w:val="single" w:sz="8" w:space="0" w:color="000000"/>
              <w:bottom w:val="single" w:sz="8" w:space="0" w:color="000000"/>
              <w:right w:val="single" w:sz="8" w:space="0" w:color="000000"/>
            </w:tcBorders>
            <w:vAlign w:val="center"/>
          </w:tcPr>
          <w:p w14:paraId="18173C1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tcBorders>
              <w:top w:val="single" w:sz="8" w:space="0" w:color="000000"/>
              <w:left w:val="single" w:sz="8" w:space="0" w:color="000000"/>
              <w:bottom w:val="single" w:sz="8" w:space="0" w:color="000000"/>
              <w:right w:val="single" w:sz="8" w:space="0" w:color="000000"/>
            </w:tcBorders>
            <w:vAlign w:val="center"/>
          </w:tcPr>
          <w:p w14:paraId="4E6A33D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r>
      <w:tr w:rsidR="00F1781B" w:rsidRPr="008F1CF6" w14:paraId="1C49ED14" w14:textId="77777777" w:rsidTr="00F1781B">
        <w:trPr>
          <w:trHeight w:hRule="exact" w:val="276"/>
          <w:jc w:val="center"/>
        </w:trPr>
        <w:tc>
          <w:tcPr>
            <w:tcW w:w="236" w:type="pct"/>
            <w:tcBorders>
              <w:top w:val="single" w:sz="8" w:space="0" w:color="000000"/>
              <w:left w:val="single" w:sz="4" w:space="0" w:color="000000"/>
              <w:bottom w:val="single" w:sz="8" w:space="0" w:color="000000"/>
              <w:right w:val="single" w:sz="8" w:space="0" w:color="000000"/>
            </w:tcBorders>
            <w:vAlign w:val="center"/>
          </w:tcPr>
          <w:p w14:paraId="61DD7C2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w:t>
            </w:r>
          </w:p>
        </w:tc>
        <w:tc>
          <w:tcPr>
            <w:tcW w:w="261" w:type="pct"/>
            <w:tcBorders>
              <w:top w:val="single" w:sz="8" w:space="0" w:color="000000"/>
              <w:left w:val="single" w:sz="8" w:space="0" w:color="000000"/>
              <w:bottom w:val="single" w:sz="8" w:space="0" w:color="000000"/>
              <w:right w:val="single" w:sz="8" w:space="0" w:color="000000"/>
            </w:tcBorders>
            <w:vAlign w:val="center"/>
          </w:tcPr>
          <w:p w14:paraId="08F1E44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1166</w:t>
            </w:r>
          </w:p>
        </w:tc>
        <w:tc>
          <w:tcPr>
            <w:tcW w:w="1111" w:type="pct"/>
            <w:tcBorders>
              <w:top w:val="single" w:sz="8" w:space="0" w:color="000000"/>
              <w:left w:val="single" w:sz="8" w:space="0" w:color="000000"/>
              <w:bottom w:val="single" w:sz="8" w:space="0" w:color="000000"/>
              <w:right w:val="single" w:sz="8" w:space="0" w:color="000000"/>
            </w:tcBorders>
            <w:vAlign w:val="center"/>
          </w:tcPr>
          <w:p w14:paraId="42CE488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Triturus cristatus</w:t>
            </w:r>
          </w:p>
        </w:tc>
        <w:tc>
          <w:tcPr>
            <w:tcW w:w="164" w:type="pct"/>
            <w:tcBorders>
              <w:top w:val="single" w:sz="8" w:space="0" w:color="000000"/>
              <w:left w:val="single" w:sz="8" w:space="0" w:color="000000"/>
              <w:bottom w:val="single" w:sz="8" w:space="0" w:color="000000"/>
              <w:right w:val="single" w:sz="8" w:space="0" w:color="000000"/>
            </w:tcBorders>
            <w:vAlign w:val="center"/>
          </w:tcPr>
          <w:p w14:paraId="7EC18F13" w14:textId="77777777" w:rsidR="00F1781B" w:rsidRPr="008F1CF6" w:rsidRDefault="00F1781B" w:rsidP="00F50BEB">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vAlign w:val="center"/>
          </w:tcPr>
          <w:p w14:paraId="629ACDE7" w14:textId="77777777" w:rsidR="00F1781B" w:rsidRPr="008F1CF6" w:rsidRDefault="00F1781B" w:rsidP="00F50BEB">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vAlign w:val="center"/>
          </w:tcPr>
          <w:p w14:paraId="67D9F67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vAlign w:val="center"/>
          </w:tcPr>
          <w:p w14:paraId="2FD08A52" w14:textId="77777777" w:rsidR="00F1781B" w:rsidRPr="008F1CF6" w:rsidRDefault="00F1781B" w:rsidP="00F50BEB">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vAlign w:val="center"/>
          </w:tcPr>
          <w:p w14:paraId="6E573EE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1500</w:t>
            </w:r>
          </w:p>
        </w:tc>
        <w:tc>
          <w:tcPr>
            <w:tcW w:w="347" w:type="pct"/>
            <w:tcBorders>
              <w:top w:val="single" w:sz="8" w:space="0" w:color="000000"/>
              <w:left w:val="single" w:sz="8" w:space="0" w:color="000000"/>
              <w:bottom w:val="single" w:sz="8" w:space="0" w:color="000000"/>
              <w:right w:val="single" w:sz="8" w:space="0" w:color="000000"/>
            </w:tcBorders>
            <w:vAlign w:val="center"/>
          </w:tcPr>
          <w:p w14:paraId="24144EC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352" w:type="pct"/>
            <w:tcBorders>
              <w:top w:val="single" w:sz="8" w:space="0" w:color="000000"/>
              <w:left w:val="single" w:sz="8" w:space="0" w:color="000000"/>
              <w:bottom w:val="single" w:sz="8" w:space="0" w:color="000000"/>
              <w:right w:val="single" w:sz="8" w:space="0" w:color="000000"/>
            </w:tcBorders>
            <w:vAlign w:val="center"/>
          </w:tcPr>
          <w:p w14:paraId="3A1FDB2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40" w:type="pct"/>
            <w:tcBorders>
              <w:top w:val="single" w:sz="8" w:space="0" w:color="000000"/>
              <w:left w:val="single" w:sz="8" w:space="0" w:color="000000"/>
              <w:bottom w:val="single" w:sz="8" w:space="0" w:color="000000"/>
              <w:right w:val="single" w:sz="8" w:space="0" w:color="000000"/>
            </w:tcBorders>
            <w:vAlign w:val="center"/>
          </w:tcPr>
          <w:p w14:paraId="73262D7E" w14:textId="77777777" w:rsidR="00F1781B" w:rsidRPr="008F1CF6" w:rsidRDefault="00F1781B" w:rsidP="00F50BEB">
            <w:pPr>
              <w:jc w:val="center"/>
              <w:rPr>
                <w:rFonts w:ascii="Arial" w:hAnsi="Arial" w:cs="Arial"/>
                <w:sz w:val="20"/>
                <w:szCs w:val="20"/>
                <w:lang w:val="en-US"/>
              </w:rPr>
            </w:pPr>
          </w:p>
        </w:tc>
        <w:tc>
          <w:tcPr>
            <w:tcW w:w="363" w:type="pct"/>
            <w:tcBorders>
              <w:top w:val="single" w:sz="8" w:space="0" w:color="000000"/>
              <w:left w:val="single" w:sz="8" w:space="0" w:color="000000"/>
              <w:bottom w:val="single" w:sz="8" w:space="0" w:color="000000"/>
              <w:right w:val="single" w:sz="8" w:space="0" w:color="000000"/>
            </w:tcBorders>
            <w:vAlign w:val="center"/>
          </w:tcPr>
          <w:p w14:paraId="1AAC36E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416" w:type="pct"/>
            <w:tcBorders>
              <w:top w:val="single" w:sz="8" w:space="0" w:color="000000"/>
              <w:left w:val="single" w:sz="8" w:space="0" w:color="000000"/>
              <w:bottom w:val="single" w:sz="8" w:space="0" w:color="000000"/>
              <w:right w:val="single" w:sz="8" w:space="0" w:color="000000"/>
            </w:tcBorders>
            <w:vAlign w:val="center"/>
          </w:tcPr>
          <w:p w14:paraId="5BC4218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10" w:type="pct"/>
            <w:tcBorders>
              <w:top w:val="single" w:sz="8" w:space="0" w:color="000000"/>
              <w:left w:val="single" w:sz="8" w:space="0" w:color="000000"/>
              <w:bottom w:val="single" w:sz="8" w:space="0" w:color="000000"/>
              <w:right w:val="single" w:sz="8" w:space="0" w:color="000000"/>
            </w:tcBorders>
            <w:vAlign w:val="center"/>
          </w:tcPr>
          <w:p w14:paraId="0E47F6F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tcBorders>
              <w:top w:val="single" w:sz="8" w:space="0" w:color="000000"/>
              <w:left w:val="single" w:sz="8" w:space="0" w:color="000000"/>
              <w:bottom w:val="single" w:sz="8" w:space="0" w:color="000000"/>
              <w:right w:val="single" w:sz="8" w:space="0" w:color="000000"/>
            </w:tcBorders>
            <w:vAlign w:val="center"/>
          </w:tcPr>
          <w:p w14:paraId="79D9316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r>
      <w:tr w:rsidR="00F1781B" w:rsidRPr="008F1CF6" w14:paraId="1D492766" w14:textId="77777777" w:rsidTr="00F1781B">
        <w:trPr>
          <w:trHeight w:hRule="exact" w:val="276"/>
          <w:jc w:val="center"/>
        </w:trPr>
        <w:tc>
          <w:tcPr>
            <w:tcW w:w="236" w:type="pct"/>
            <w:tcBorders>
              <w:top w:val="single" w:sz="8" w:space="0" w:color="000000"/>
              <w:left w:val="single" w:sz="4" w:space="0" w:color="000000"/>
              <w:bottom w:val="single" w:sz="8" w:space="0" w:color="000000"/>
              <w:right w:val="single" w:sz="8" w:space="0" w:color="000000"/>
            </w:tcBorders>
            <w:vAlign w:val="center"/>
          </w:tcPr>
          <w:p w14:paraId="5B18E10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w:t>
            </w:r>
          </w:p>
        </w:tc>
        <w:tc>
          <w:tcPr>
            <w:tcW w:w="261" w:type="pct"/>
            <w:tcBorders>
              <w:top w:val="single" w:sz="8" w:space="0" w:color="000000"/>
              <w:left w:val="single" w:sz="8" w:space="0" w:color="000000"/>
              <w:bottom w:val="single" w:sz="8" w:space="0" w:color="000000"/>
              <w:right w:val="single" w:sz="8" w:space="0" w:color="000000"/>
            </w:tcBorders>
            <w:vAlign w:val="center"/>
          </w:tcPr>
          <w:p w14:paraId="647D64F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4008</w:t>
            </w:r>
          </w:p>
        </w:tc>
        <w:tc>
          <w:tcPr>
            <w:tcW w:w="1111" w:type="pct"/>
            <w:tcBorders>
              <w:top w:val="single" w:sz="8" w:space="0" w:color="000000"/>
              <w:left w:val="single" w:sz="8" w:space="0" w:color="000000"/>
              <w:bottom w:val="single" w:sz="8" w:space="0" w:color="000000"/>
              <w:right w:val="single" w:sz="8" w:space="0" w:color="000000"/>
            </w:tcBorders>
            <w:vAlign w:val="center"/>
          </w:tcPr>
          <w:p w14:paraId="3997440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Triturus vulgaris ampelensis()</w:t>
            </w:r>
          </w:p>
        </w:tc>
        <w:tc>
          <w:tcPr>
            <w:tcW w:w="164" w:type="pct"/>
            <w:tcBorders>
              <w:top w:val="single" w:sz="8" w:space="0" w:color="000000"/>
              <w:left w:val="single" w:sz="8" w:space="0" w:color="000000"/>
              <w:bottom w:val="single" w:sz="8" w:space="0" w:color="000000"/>
              <w:right w:val="single" w:sz="8" w:space="0" w:color="000000"/>
            </w:tcBorders>
            <w:vAlign w:val="center"/>
          </w:tcPr>
          <w:p w14:paraId="7B189FE5" w14:textId="77777777" w:rsidR="00F1781B" w:rsidRPr="008F1CF6" w:rsidRDefault="00F1781B" w:rsidP="00F50BEB">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vAlign w:val="center"/>
          </w:tcPr>
          <w:p w14:paraId="7ABB039B" w14:textId="77777777" w:rsidR="00F1781B" w:rsidRPr="008F1CF6" w:rsidRDefault="00F1781B" w:rsidP="00F50BEB">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vAlign w:val="center"/>
          </w:tcPr>
          <w:p w14:paraId="7386556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vAlign w:val="center"/>
          </w:tcPr>
          <w:p w14:paraId="0387599E" w14:textId="77777777" w:rsidR="00F1781B" w:rsidRPr="008F1CF6" w:rsidRDefault="00F1781B" w:rsidP="00F50BEB">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vAlign w:val="center"/>
          </w:tcPr>
          <w:p w14:paraId="7A85A5FC" w14:textId="77777777" w:rsidR="00F1781B" w:rsidRPr="008F1CF6" w:rsidRDefault="00F1781B" w:rsidP="00F50BEB">
            <w:pPr>
              <w:jc w:val="center"/>
              <w:rPr>
                <w:rFonts w:ascii="Arial" w:hAnsi="Arial" w:cs="Arial"/>
                <w:sz w:val="20"/>
                <w:szCs w:val="20"/>
                <w:lang w:val="en-US"/>
              </w:rPr>
            </w:pPr>
          </w:p>
        </w:tc>
        <w:tc>
          <w:tcPr>
            <w:tcW w:w="347" w:type="pct"/>
            <w:tcBorders>
              <w:top w:val="single" w:sz="8" w:space="0" w:color="000000"/>
              <w:left w:val="single" w:sz="8" w:space="0" w:color="000000"/>
              <w:bottom w:val="single" w:sz="8" w:space="0" w:color="000000"/>
              <w:right w:val="single" w:sz="8" w:space="0" w:color="000000"/>
            </w:tcBorders>
            <w:vAlign w:val="center"/>
          </w:tcPr>
          <w:p w14:paraId="743DBF76" w14:textId="77777777" w:rsidR="00F1781B" w:rsidRPr="008F1CF6" w:rsidRDefault="00F1781B" w:rsidP="00F50BEB">
            <w:pPr>
              <w:jc w:val="center"/>
              <w:rPr>
                <w:rFonts w:ascii="Arial" w:hAnsi="Arial" w:cs="Arial"/>
                <w:sz w:val="20"/>
                <w:szCs w:val="20"/>
                <w:lang w:val="en-US"/>
              </w:rPr>
            </w:pPr>
          </w:p>
        </w:tc>
        <w:tc>
          <w:tcPr>
            <w:tcW w:w="352" w:type="pct"/>
            <w:tcBorders>
              <w:top w:val="single" w:sz="8" w:space="0" w:color="000000"/>
              <w:left w:val="single" w:sz="8" w:space="0" w:color="000000"/>
              <w:bottom w:val="single" w:sz="8" w:space="0" w:color="000000"/>
              <w:right w:val="single" w:sz="8" w:space="0" w:color="000000"/>
            </w:tcBorders>
            <w:vAlign w:val="center"/>
          </w:tcPr>
          <w:p w14:paraId="7FE7091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40" w:type="pct"/>
            <w:tcBorders>
              <w:top w:val="single" w:sz="8" w:space="0" w:color="000000"/>
              <w:left w:val="single" w:sz="8" w:space="0" w:color="000000"/>
              <w:bottom w:val="single" w:sz="8" w:space="0" w:color="000000"/>
              <w:right w:val="single" w:sz="8" w:space="0" w:color="000000"/>
            </w:tcBorders>
            <w:vAlign w:val="center"/>
          </w:tcPr>
          <w:p w14:paraId="5D541DCE" w14:textId="77777777" w:rsidR="00F1781B" w:rsidRPr="008F1CF6" w:rsidRDefault="00F1781B" w:rsidP="00F50BEB">
            <w:pPr>
              <w:jc w:val="center"/>
              <w:rPr>
                <w:rFonts w:ascii="Arial" w:hAnsi="Arial" w:cs="Arial"/>
                <w:sz w:val="20"/>
                <w:szCs w:val="20"/>
                <w:lang w:val="en-US"/>
              </w:rPr>
            </w:pPr>
          </w:p>
        </w:tc>
        <w:tc>
          <w:tcPr>
            <w:tcW w:w="363" w:type="pct"/>
            <w:tcBorders>
              <w:top w:val="single" w:sz="8" w:space="0" w:color="000000"/>
              <w:left w:val="single" w:sz="8" w:space="0" w:color="000000"/>
              <w:bottom w:val="single" w:sz="8" w:space="0" w:color="000000"/>
              <w:right w:val="single" w:sz="8" w:space="0" w:color="000000"/>
            </w:tcBorders>
            <w:vAlign w:val="center"/>
          </w:tcPr>
          <w:p w14:paraId="7F08441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416" w:type="pct"/>
            <w:tcBorders>
              <w:top w:val="single" w:sz="8" w:space="0" w:color="000000"/>
              <w:left w:val="single" w:sz="8" w:space="0" w:color="000000"/>
              <w:bottom w:val="single" w:sz="8" w:space="0" w:color="000000"/>
              <w:right w:val="single" w:sz="8" w:space="0" w:color="000000"/>
            </w:tcBorders>
            <w:vAlign w:val="center"/>
          </w:tcPr>
          <w:p w14:paraId="7B28576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10" w:type="pct"/>
            <w:tcBorders>
              <w:top w:val="single" w:sz="8" w:space="0" w:color="000000"/>
              <w:left w:val="single" w:sz="8" w:space="0" w:color="000000"/>
              <w:bottom w:val="single" w:sz="8" w:space="0" w:color="000000"/>
              <w:right w:val="single" w:sz="8" w:space="0" w:color="000000"/>
            </w:tcBorders>
            <w:vAlign w:val="center"/>
          </w:tcPr>
          <w:p w14:paraId="55AD135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tcBorders>
              <w:top w:val="single" w:sz="8" w:space="0" w:color="000000"/>
              <w:left w:val="single" w:sz="8" w:space="0" w:color="000000"/>
              <w:bottom w:val="single" w:sz="8" w:space="0" w:color="000000"/>
              <w:right w:val="single" w:sz="8" w:space="0" w:color="000000"/>
            </w:tcBorders>
            <w:vAlign w:val="center"/>
          </w:tcPr>
          <w:p w14:paraId="6BCC724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r>
      <w:tr w:rsidR="00F1781B" w:rsidRPr="008F1CF6" w14:paraId="4310C917" w14:textId="77777777" w:rsidTr="00F1781B">
        <w:trPr>
          <w:trHeight w:hRule="exact" w:val="276"/>
          <w:jc w:val="center"/>
        </w:trPr>
        <w:tc>
          <w:tcPr>
            <w:tcW w:w="236" w:type="pct"/>
            <w:vAlign w:val="center"/>
          </w:tcPr>
          <w:p w14:paraId="1A79359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F</w:t>
            </w:r>
          </w:p>
        </w:tc>
        <w:tc>
          <w:tcPr>
            <w:tcW w:w="261" w:type="pct"/>
            <w:vAlign w:val="center"/>
          </w:tcPr>
          <w:p w14:paraId="370AC5C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5266</w:t>
            </w:r>
          </w:p>
        </w:tc>
        <w:tc>
          <w:tcPr>
            <w:tcW w:w="1111" w:type="pct"/>
            <w:vAlign w:val="center"/>
          </w:tcPr>
          <w:p w14:paraId="3351C21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Barbus petenyi()</w:t>
            </w:r>
          </w:p>
        </w:tc>
        <w:tc>
          <w:tcPr>
            <w:tcW w:w="164" w:type="pct"/>
            <w:vAlign w:val="center"/>
          </w:tcPr>
          <w:p w14:paraId="62902760" w14:textId="77777777" w:rsidR="00F1781B" w:rsidRPr="008F1CF6" w:rsidRDefault="00F1781B" w:rsidP="00F50BEB">
            <w:pPr>
              <w:jc w:val="center"/>
              <w:rPr>
                <w:rFonts w:ascii="Arial" w:hAnsi="Arial" w:cs="Arial"/>
                <w:sz w:val="20"/>
                <w:szCs w:val="20"/>
                <w:lang w:val="en-US"/>
              </w:rPr>
            </w:pPr>
          </w:p>
        </w:tc>
        <w:tc>
          <w:tcPr>
            <w:tcW w:w="255" w:type="pct"/>
            <w:vAlign w:val="center"/>
          </w:tcPr>
          <w:p w14:paraId="4F43761A" w14:textId="77777777" w:rsidR="00F1781B" w:rsidRPr="008F1CF6" w:rsidRDefault="00F1781B" w:rsidP="00F50BEB">
            <w:pPr>
              <w:jc w:val="center"/>
              <w:rPr>
                <w:rFonts w:ascii="Arial" w:hAnsi="Arial" w:cs="Arial"/>
                <w:sz w:val="20"/>
                <w:szCs w:val="20"/>
                <w:lang w:val="en-US"/>
              </w:rPr>
            </w:pPr>
          </w:p>
        </w:tc>
        <w:tc>
          <w:tcPr>
            <w:tcW w:w="149" w:type="pct"/>
            <w:vAlign w:val="center"/>
          </w:tcPr>
          <w:p w14:paraId="6A16905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7EAB819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1000</w:t>
            </w:r>
          </w:p>
          <w:p w14:paraId="1496611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0</w:t>
            </w:r>
          </w:p>
        </w:tc>
        <w:tc>
          <w:tcPr>
            <w:tcW w:w="273" w:type="pct"/>
            <w:vAlign w:val="center"/>
          </w:tcPr>
          <w:p w14:paraId="681822F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15000</w:t>
            </w:r>
          </w:p>
        </w:tc>
        <w:tc>
          <w:tcPr>
            <w:tcW w:w="347" w:type="pct"/>
            <w:vAlign w:val="center"/>
          </w:tcPr>
          <w:p w14:paraId="01018B7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352" w:type="pct"/>
            <w:vAlign w:val="center"/>
          </w:tcPr>
          <w:p w14:paraId="334FF6C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40" w:type="pct"/>
            <w:vAlign w:val="center"/>
          </w:tcPr>
          <w:p w14:paraId="1DBAD9A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G</w:t>
            </w:r>
          </w:p>
        </w:tc>
        <w:tc>
          <w:tcPr>
            <w:tcW w:w="363" w:type="pct"/>
            <w:vAlign w:val="center"/>
          </w:tcPr>
          <w:p w14:paraId="243CCB3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4B4C387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w:t>
            </w:r>
          </w:p>
        </w:tc>
        <w:tc>
          <w:tcPr>
            <w:tcW w:w="310" w:type="pct"/>
            <w:vAlign w:val="center"/>
          </w:tcPr>
          <w:p w14:paraId="461EC94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261D09E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r>
      <w:tr w:rsidR="00F1781B" w:rsidRPr="008F1CF6" w14:paraId="25E1D7EC" w14:textId="77777777" w:rsidTr="00F1781B">
        <w:trPr>
          <w:trHeight w:hRule="exact" w:val="276"/>
          <w:jc w:val="center"/>
        </w:trPr>
        <w:tc>
          <w:tcPr>
            <w:tcW w:w="236" w:type="pct"/>
            <w:vAlign w:val="center"/>
          </w:tcPr>
          <w:p w14:paraId="75FF54B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F</w:t>
            </w:r>
          </w:p>
        </w:tc>
        <w:tc>
          <w:tcPr>
            <w:tcW w:w="261" w:type="pct"/>
            <w:vAlign w:val="center"/>
          </w:tcPr>
          <w:p w14:paraId="5F61D6C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6963</w:t>
            </w:r>
          </w:p>
        </w:tc>
        <w:tc>
          <w:tcPr>
            <w:tcW w:w="1111" w:type="pct"/>
            <w:vAlign w:val="center"/>
          </w:tcPr>
          <w:p w14:paraId="4778A81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Cobitis  taenia Complex</w:t>
            </w:r>
          </w:p>
        </w:tc>
        <w:tc>
          <w:tcPr>
            <w:tcW w:w="164" w:type="pct"/>
            <w:vAlign w:val="center"/>
          </w:tcPr>
          <w:p w14:paraId="7AD47AF9" w14:textId="77777777" w:rsidR="00F1781B" w:rsidRPr="008F1CF6" w:rsidRDefault="00F1781B" w:rsidP="00F50BEB">
            <w:pPr>
              <w:jc w:val="center"/>
              <w:rPr>
                <w:rFonts w:ascii="Arial" w:hAnsi="Arial" w:cs="Arial"/>
                <w:sz w:val="20"/>
                <w:szCs w:val="20"/>
                <w:lang w:val="en-US"/>
              </w:rPr>
            </w:pPr>
          </w:p>
        </w:tc>
        <w:tc>
          <w:tcPr>
            <w:tcW w:w="255" w:type="pct"/>
            <w:vAlign w:val="center"/>
          </w:tcPr>
          <w:p w14:paraId="447EAAC0" w14:textId="77777777" w:rsidR="00F1781B" w:rsidRPr="008F1CF6" w:rsidRDefault="00F1781B" w:rsidP="00F50BEB">
            <w:pPr>
              <w:jc w:val="center"/>
              <w:rPr>
                <w:rFonts w:ascii="Arial" w:hAnsi="Arial" w:cs="Arial"/>
                <w:sz w:val="20"/>
                <w:szCs w:val="20"/>
                <w:lang w:val="en-US"/>
              </w:rPr>
            </w:pPr>
          </w:p>
        </w:tc>
        <w:tc>
          <w:tcPr>
            <w:tcW w:w="149" w:type="pct"/>
            <w:vAlign w:val="center"/>
          </w:tcPr>
          <w:p w14:paraId="4A69712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4A2794A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5000</w:t>
            </w:r>
          </w:p>
        </w:tc>
        <w:tc>
          <w:tcPr>
            <w:tcW w:w="273" w:type="pct"/>
            <w:vAlign w:val="center"/>
          </w:tcPr>
          <w:p w14:paraId="6B7DB0B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10000</w:t>
            </w:r>
          </w:p>
        </w:tc>
        <w:tc>
          <w:tcPr>
            <w:tcW w:w="347" w:type="pct"/>
            <w:vAlign w:val="center"/>
          </w:tcPr>
          <w:p w14:paraId="4FF045B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352" w:type="pct"/>
            <w:vAlign w:val="center"/>
          </w:tcPr>
          <w:p w14:paraId="4FAFB8B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40" w:type="pct"/>
            <w:vAlign w:val="center"/>
          </w:tcPr>
          <w:p w14:paraId="234E8E5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G</w:t>
            </w:r>
          </w:p>
        </w:tc>
        <w:tc>
          <w:tcPr>
            <w:tcW w:w="363" w:type="pct"/>
            <w:vAlign w:val="center"/>
          </w:tcPr>
          <w:p w14:paraId="17B7601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70EF47C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26A2425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39D7C65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r>
      <w:tr w:rsidR="00F1781B" w:rsidRPr="008F1CF6" w14:paraId="4B47305C" w14:textId="77777777" w:rsidTr="00F1781B">
        <w:trPr>
          <w:trHeight w:hRule="exact" w:val="360"/>
          <w:jc w:val="center"/>
        </w:trPr>
        <w:tc>
          <w:tcPr>
            <w:tcW w:w="2027" w:type="pct"/>
            <w:gridSpan w:val="5"/>
            <w:vAlign w:val="center"/>
          </w:tcPr>
          <w:p w14:paraId="64252F0E" w14:textId="77777777" w:rsidR="00F1781B" w:rsidRPr="008F1CF6" w:rsidRDefault="00F1781B" w:rsidP="00F50BEB">
            <w:pPr>
              <w:jc w:val="center"/>
              <w:rPr>
                <w:rFonts w:ascii="Arial" w:hAnsi="Arial" w:cs="Arial"/>
                <w:sz w:val="20"/>
                <w:szCs w:val="20"/>
                <w:lang w:val="en-US"/>
              </w:rPr>
            </w:pPr>
            <w:r w:rsidRPr="008F1CF6">
              <w:br w:type="page"/>
            </w:r>
            <w:r w:rsidRPr="008F1CF6">
              <w:rPr>
                <w:rFonts w:ascii="Arial" w:hAnsi="Arial" w:cs="Arial"/>
                <w:sz w:val="20"/>
                <w:szCs w:val="20"/>
                <w:lang w:val="en-US"/>
              </w:rPr>
              <w:t>Specie</w:t>
            </w:r>
          </w:p>
        </w:tc>
        <w:tc>
          <w:tcPr>
            <w:tcW w:w="1579" w:type="pct"/>
            <w:gridSpan w:val="6"/>
            <w:vAlign w:val="center"/>
          </w:tcPr>
          <w:p w14:paraId="018B206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Populatie</w:t>
            </w:r>
          </w:p>
        </w:tc>
        <w:tc>
          <w:tcPr>
            <w:tcW w:w="1394" w:type="pct"/>
            <w:gridSpan w:val="4"/>
            <w:vAlign w:val="center"/>
          </w:tcPr>
          <w:p w14:paraId="5165D91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Sit</w:t>
            </w:r>
          </w:p>
        </w:tc>
      </w:tr>
      <w:tr w:rsidR="00F1781B" w:rsidRPr="008F1CF6" w14:paraId="37F22E18" w14:textId="77777777" w:rsidTr="00F1781B">
        <w:trPr>
          <w:trHeight w:hRule="exact" w:val="360"/>
          <w:jc w:val="center"/>
        </w:trPr>
        <w:tc>
          <w:tcPr>
            <w:tcW w:w="236" w:type="pct"/>
            <w:vMerge w:val="restart"/>
            <w:vAlign w:val="center"/>
          </w:tcPr>
          <w:p w14:paraId="0517244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Grup</w:t>
            </w:r>
          </w:p>
        </w:tc>
        <w:tc>
          <w:tcPr>
            <w:tcW w:w="261" w:type="pct"/>
            <w:vMerge w:val="restart"/>
            <w:vAlign w:val="center"/>
          </w:tcPr>
          <w:p w14:paraId="63D745A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Cod</w:t>
            </w:r>
          </w:p>
        </w:tc>
        <w:tc>
          <w:tcPr>
            <w:tcW w:w="1111" w:type="pct"/>
            <w:vMerge w:val="restart"/>
            <w:vAlign w:val="center"/>
          </w:tcPr>
          <w:p w14:paraId="549808A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Denumire științifică</w:t>
            </w:r>
          </w:p>
        </w:tc>
        <w:tc>
          <w:tcPr>
            <w:tcW w:w="164" w:type="pct"/>
            <w:vMerge w:val="restart"/>
            <w:vAlign w:val="center"/>
          </w:tcPr>
          <w:p w14:paraId="679111E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S</w:t>
            </w:r>
          </w:p>
        </w:tc>
        <w:tc>
          <w:tcPr>
            <w:tcW w:w="255" w:type="pct"/>
            <w:vMerge w:val="restart"/>
            <w:vAlign w:val="center"/>
          </w:tcPr>
          <w:p w14:paraId="4369F62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NP</w:t>
            </w:r>
          </w:p>
        </w:tc>
        <w:tc>
          <w:tcPr>
            <w:tcW w:w="149" w:type="pct"/>
            <w:vMerge w:val="restart"/>
            <w:vAlign w:val="center"/>
          </w:tcPr>
          <w:p w14:paraId="531551C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Tip</w:t>
            </w:r>
          </w:p>
        </w:tc>
        <w:tc>
          <w:tcPr>
            <w:tcW w:w="492" w:type="pct"/>
            <w:gridSpan w:val="2"/>
            <w:vAlign w:val="center"/>
          </w:tcPr>
          <w:p w14:paraId="73EFBCD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Marime</w:t>
            </w:r>
          </w:p>
        </w:tc>
        <w:tc>
          <w:tcPr>
            <w:tcW w:w="347" w:type="pct"/>
            <w:vMerge w:val="restart"/>
            <w:vAlign w:val="center"/>
          </w:tcPr>
          <w:p w14:paraId="4F2CC47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Unit.</w:t>
            </w:r>
          </w:p>
          <w:p w14:paraId="03792DBF" w14:textId="77777777" w:rsidR="00F1781B" w:rsidRPr="008F1CF6" w:rsidRDefault="00F1781B" w:rsidP="00F50BEB">
            <w:pPr>
              <w:jc w:val="center"/>
              <w:rPr>
                <w:rFonts w:ascii="Arial" w:hAnsi="Arial" w:cs="Arial"/>
                <w:sz w:val="20"/>
                <w:szCs w:val="20"/>
                <w:lang w:val="en-US"/>
              </w:rPr>
            </w:pPr>
          </w:p>
          <w:p w14:paraId="5ADCB42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masura</w:t>
            </w:r>
          </w:p>
        </w:tc>
        <w:tc>
          <w:tcPr>
            <w:tcW w:w="352" w:type="pct"/>
            <w:vAlign w:val="center"/>
          </w:tcPr>
          <w:p w14:paraId="5FF9209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Categ.</w:t>
            </w:r>
          </w:p>
        </w:tc>
        <w:tc>
          <w:tcPr>
            <w:tcW w:w="240" w:type="pct"/>
            <w:vMerge w:val="restart"/>
            <w:vAlign w:val="center"/>
          </w:tcPr>
          <w:p w14:paraId="7364904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Calit.</w:t>
            </w:r>
          </w:p>
          <w:p w14:paraId="73FF056C" w14:textId="77777777" w:rsidR="00F1781B" w:rsidRPr="008F1CF6" w:rsidRDefault="00F1781B" w:rsidP="00F50BEB">
            <w:pPr>
              <w:jc w:val="center"/>
              <w:rPr>
                <w:rFonts w:ascii="Arial" w:hAnsi="Arial" w:cs="Arial"/>
                <w:sz w:val="20"/>
                <w:szCs w:val="20"/>
                <w:lang w:val="en-US"/>
              </w:rPr>
            </w:pPr>
          </w:p>
          <w:p w14:paraId="197FEB2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date</w:t>
            </w:r>
          </w:p>
        </w:tc>
        <w:tc>
          <w:tcPr>
            <w:tcW w:w="363" w:type="pct"/>
            <w:vAlign w:val="center"/>
          </w:tcPr>
          <w:p w14:paraId="5B6D3F2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AIBICID</w:t>
            </w:r>
          </w:p>
        </w:tc>
        <w:tc>
          <w:tcPr>
            <w:tcW w:w="1031" w:type="pct"/>
            <w:gridSpan w:val="3"/>
            <w:vAlign w:val="center"/>
          </w:tcPr>
          <w:p w14:paraId="091CFBB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AIBIC</w:t>
            </w:r>
          </w:p>
        </w:tc>
      </w:tr>
      <w:tr w:rsidR="00F1781B" w:rsidRPr="008F1CF6" w14:paraId="39ACEB95" w14:textId="77777777" w:rsidTr="00F1781B">
        <w:trPr>
          <w:trHeight w:hRule="exact" w:val="364"/>
          <w:jc w:val="center"/>
        </w:trPr>
        <w:tc>
          <w:tcPr>
            <w:tcW w:w="236" w:type="pct"/>
            <w:vMerge/>
            <w:vAlign w:val="center"/>
          </w:tcPr>
          <w:p w14:paraId="60DF1D8B" w14:textId="77777777" w:rsidR="00F1781B" w:rsidRPr="008F1CF6" w:rsidRDefault="00F1781B" w:rsidP="00F50BEB">
            <w:pPr>
              <w:jc w:val="center"/>
              <w:rPr>
                <w:rFonts w:ascii="Arial" w:hAnsi="Arial" w:cs="Arial"/>
                <w:sz w:val="20"/>
                <w:szCs w:val="20"/>
                <w:lang w:val="en-US"/>
              </w:rPr>
            </w:pPr>
          </w:p>
        </w:tc>
        <w:tc>
          <w:tcPr>
            <w:tcW w:w="261" w:type="pct"/>
            <w:vMerge/>
            <w:vAlign w:val="center"/>
          </w:tcPr>
          <w:p w14:paraId="6A7D3AA1" w14:textId="77777777" w:rsidR="00F1781B" w:rsidRPr="008F1CF6" w:rsidRDefault="00F1781B" w:rsidP="00F50BEB">
            <w:pPr>
              <w:jc w:val="center"/>
              <w:rPr>
                <w:rFonts w:ascii="Arial" w:hAnsi="Arial" w:cs="Arial"/>
                <w:sz w:val="20"/>
                <w:szCs w:val="20"/>
                <w:lang w:val="en-US"/>
              </w:rPr>
            </w:pPr>
          </w:p>
        </w:tc>
        <w:tc>
          <w:tcPr>
            <w:tcW w:w="1111" w:type="pct"/>
            <w:vMerge/>
            <w:vAlign w:val="center"/>
          </w:tcPr>
          <w:p w14:paraId="613F2A39" w14:textId="77777777" w:rsidR="00F1781B" w:rsidRPr="008F1CF6" w:rsidRDefault="00F1781B" w:rsidP="00F50BEB">
            <w:pPr>
              <w:jc w:val="center"/>
              <w:rPr>
                <w:rFonts w:ascii="Arial" w:hAnsi="Arial" w:cs="Arial"/>
                <w:sz w:val="20"/>
                <w:szCs w:val="20"/>
                <w:lang w:val="en-US"/>
              </w:rPr>
            </w:pPr>
          </w:p>
        </w:tc>
        <w:tc>
          <w:tcPr>
            <w:tcW w:w="164" w:type="pct"/>
            <w:vMerge/>
            <w:vAlign w:val="center"/>
          </w:tcPr>
          <w:p w14:paraId="4F43B096" w14:textId="77777777" w:rsidR="00F1781B" w:rsidRPr="008F1CF6" w:rsidRDefault="00F1781B" w:rsidP="00F50BEB">
            <w:pPr>
              <w:jc w:val="center"/>
              <w:rPr>
                <w:rFonts w:ascii="Arial" w:hAnsi="Arial" w:cs="Arial"/>
                <w:sz w:val="20"/>
                <w:szCs w:val="20"/>
                <w:lang w:val="en-US"/>
              </w:rPr>
            </w:pPr>
          </w:p>
        </w:tc>
        <w:tc>
          <w:tcPr>
            <w:tcW w:w="255" w:type="pct"/>
            <w:vMerge/>
            <w:vAlign w:val="center"/>
          </w:tcPr>
          <w:p w14:paraId="72DA4933" w14:textId="77777777" w:rsidR="00F1781B" w:rsidRPr="008F1CF6" w:rsidRDefault="00F1781B" w:rsidP="00F50BEB">
            <w:pPr>
              <w:jc w:val="center"/>
              <w:rPr>
                <w:rFonts w:ascii="Arial" w:hAnsi="Arial" w:cs="Arial"/>
                <w:sz w:val="20"/>
                <w:szCs w:val="20"/>
                <w:lang w:val="en-US"/>
              </w:rPr>
            </w:pPr>
          </w:p>
        </w:tc>
        <w:tc>
          <w:tcPr>
            <w:tcW w:w="149" w:type="pct"/>
            <w:vMerge/>
            <w:vAlign w:val="center"/>
          </w:tcPr>
          <w:p w14:paraId="3B371A25" w14:textId="77777777" w:rsidR="00F1781B" w:rsidRPr="008F1CF6" w:rsidRDefault="00F1781B" w:rsidP="00F50BEB">
            <w:pPr>
              <w:jc w:val="center"/>
              <w:rPr>
                <w:rFonts w:ascii="Arial" w:hAnsi="Arial" w:cs="Arial"/>
                <w:sz w:val="20"/>
                <w:szCs w:val="20"/>
                <w:lang w:val="en-US"/>
              </w:rPr>
            </w:pPr>
          </w:p>
        </w:tc>
        <w:tc>
          <w:tcPr>
            <w:tcW w:w="219" w:type="pct"/>
            <w:vAlign w:val="center"/>
          </w:tcPr>
          <w:p w14:paraId="4BF2D79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Min.</w:t>
            </w:r>
          </w:p>
        </w:tc>
        <w:tc>
          <w:tcPr>
            <w:tcW w:w="273" w:type="pct"/>
            <w:vAlign w:val="center"/>
          </w:tcPr>
          <w:p w14:paraId="3E45365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Max.</w:t>
            </w:r>
          </w:p>
        </w:tc>
        <w:tc>
          <w:tcPr>
            <w:tcW w:w="347" w:type="pct"/>
            <w:vMerge/>
            <w:vAlign w:val="center"/>
          </w:tcPr>
          <w:p w14:paraId="004163F9" w14:textId="77777777" w:rsidR="00F1781B" w:rsidRPr="008F1CF6" w:rsidRDefault="00F1781B" w:rsidP="00F50BEB">
            <w:pPr>
              <w:jc w:val="center"/>
              <w:rPr>
                <w:rFonts w:ascii="Arial" w:hAnsi="Arial" w:cs="Arial"/>
                <w:sz w:val="20"/>
                <w:szCs w:val="20"/>
                <w:lang w:val="en-US"/>
              </w:rPr>
            </w:pPr>
          </w:p>
        </w:tc>
        <w:tc>
          <w:tcPr>
            <w:tcW w:w="352" w:type="pct"/>
            <w:vAlign w:val="center"/>
          </w:tcPr>
          <w:p w14:paraId="67A4F0D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CIRIVIP</w:t>
            </w:r>
          </w:p>
        </w:tc>
        <w:tc>
          <w:tcPr>
            <w:tcW w:w="240" w:type="pct"/>
            <w:vMerge/>
            <w:vAlign w:val="center"/>
          </w:tcPr>
          <w:p w14:paraId="3DB765F5" w14:textId="77777777" w:rsidR="00F1781B" w:rsidRPr="008F1CF6" w:rsidRDefault="00F1781B" w:rsidP="00F50BEB">
            <w:pPr>
              <w:jc w:val="center"/>
              <w:rPr>
                <w:rFonts w:ascii="Arial" w:hAnsi="Arial" w:cs="Arial"/>
                <w:sz w:val="20"/>
                <w:szCs w:val="20"/>
                <w:lang w:val="en-US"/>
              </w:rPr>
            </w:pPr>
          </w:p>
        </w:tc>
        <w:tc>
          <w:tcPr>
            <w:tcW w:w="363" w:type="pct"/>
            <w:vAlign w:val="center"/>
          </w:tcPr>
          <w:p w14:paraId="3FCF3CA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Pop.</w:t>
            </w:r>
          </w:p>
        </w:tc>
        <w:tc>
          <w:tcPr>
            <w:tcW w:w="416" w:type="pct"/>
            <w:vAlign w:val="center"/>
          </w:tcPr>
          <w:p w14:paraId="0C57761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Conserv.</w:t>
            </w:r>
          </w:p>
        </w:tc>
        <w:tc>
          <w:tcPr>
            <w:tcW w:w="310" w:type="pct"/>
            <w:vAlign w:val="center"/>
          </w:tcPr>
          <w:p w14:paraId="12592D0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Izolare</w:t>
            </w:r>
          </w:p>
        </w:tc>
        <w:tc>
          <w:tcPr>
            <w:tcW w:w="305" w:type="pct"/>
            <w:vAlign w:val="center"/>
          </w:tcPr>
          <w:p w14:paraId="0220A6D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Global</w:t>
            </w:r>
          </w:p>
        </w:tc>
      </w:tr>
      <w:tr w:rsidR="00F1781B" w:rsidRPr="008F1CF6" w14:paraId="7589E9E2" w14:textId="77777777" w:rsidTr="00F1781B">
        <w:trPr>
          <w:trHeight w:hRule="exact" w:val="420"/>
          <w:jc w:val="center"/>
        </w:trPr>
        <w:tc>
          <w:tcPr>
            <w:tcW w:w="236" w:type="pct"/>
            <w:vAlign w:val="center"/>
          </w:tcPr>
          <w:p w14:paraId="39D6816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F</w:t>
            </w:r>
          </w:p>
        </w:tc>
        <w:tc>
          <w:tcPr>
            <w:tcW w:w="261" w:type="pct"/>
            <w:vAlign w:val="center"/>
          </w:tcPr>
          <w:p w14:paraId="753042A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5339</w:t>
            </w:r>
          </w:p>
        </w:tc>
        <w:tc>
          <w:tcPr>
            <w:tcW w:w="1111" w:type="pct"/>
            <w:vAlign w:val="center"/>
          </w:tcPr>
          <w:p w14:paraId="577B18B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Rhodeus amarus(Behlita)</w:t>
            </w:r>
          </w:p>
        </w:tc>
        <w:tc>
          <w:tcPr>
            <w:tcW w:w="164" w:type="pct"/>
            <w:vAlign w:val="center"/>
          </w:tcPr>
          <w:p w14:paraId="287079CE" w14:textId="77777777" w:rsidR="00F1781B" w:rsidRPr="008F1CF6" w:rsidRDefault="00F1781B" w:rsidP="00F50BEB">
            <w:pPr>
              <w:jc w:val="center"/>
              <w:rPr>
                <w:rFonts w:ascii="Arial" w:hAnsi="Arial" w:cs="Arial"/>
                <w:sz w:val="20"/>
                <w:szCs w:val="20"/>
                <w:lang w:val="en-US"/>
              </w:rPr>
            </w:pPr>
          </w:p>
        </w:tc>
        <w:tc>
          <w:tcPr>
            <w:tcW w:w="255" w:type="pct"/>
            <w:vAlign w:val="center"/>
          </w:tcPr>
          <w:p w14:paraId="7DFD8C54" w14:textId="77777777" w:rsidR="00F1781B" w:rsidRPr="008F1CF6" w:rsidRDefault="00F1781B" w:rsidP="00F50BEB">
            <w:pPr>
              <w:jc w:val="center"/>
              <w:rPr>
                <w:rFonts w:ascii="Arial" w:hAnsi="Arial" w:cs="Arial"/>
                <w:sz w:val="20"/>
                <w:szCs w:val="20"/>
                <w:lang w:val="en-US"/>
              </w:rPr>
            </w:pPr>
          </w:p>
        </w:tc>
        <w:tc>
          <w:tcPr>
            <w:tcW w:w="149" w:type="pct"/>
            <w:vAlign w:val="center"/>
          </w:tcPr>
          <w:p w14:paraId="02FD711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4FE7916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2000</w:t>
            </w:r>
          </w:p>
        </w:tc>
        <w:tc>
          <w:tcPr>
            <w:tcW w:w="273" w:type="pct"/>
            <w:vAlign w:val="center"/>
          </w:tcPr>
          <w:p w14:paraId="01C33DA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5000</w:t>
            </w:r>
          </w:p>
        </w:tc>
        <w:tc>
          <w:tcPr>
            <w:tcW w:w="347" w:type="pct"/>
            <w:vAlign w:val="center"/>
          </w:tcPr>
          <w:p w14:paraId="3A1FD5A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352" w:type="pct"/>
            <w:vAlign w:val="center"/>
          </w:tcPr>
          <w:p w14:paraId="7253454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40" w:type="pct"/>
            <w:vAlign w:val="center"/>
          </w:tcPr>
          <w:p w14:paraId="7F96743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G</w:t>
            </w:r>
          </w:p>
        </w:tc>
        <w:tc>
          <w:tcPr>
            <w:tcW w:w="363" w:type="pct"/>
            <w:vAlign w:val="center"/>
          </w:tcPr>
          <w:p w14:paraId="49F5225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5C33650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3AB6CBC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11B55BA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r>
      <w:tr w:rsidR="00F1781B" w:rsidRPr="008F1CF6" w14:paraId="7E31E4E2" w14:textId="77777777" w:rsidTr="00F1781B">
        <w:trPr>
          <w:trHeight w:hRule="exact" w:val="276"/>
          <w:jc w:val="center"/>
        </w:trPr>
        <w:tc>
          <w:tcPr>
            <w:tcW w:w="236" w:type="pct"/>
            <w:vAlign w:val="center"/>
          </w:tcPr>
          <w:p w14:paraId="46DE899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F</w:t>
            </w:r>
          </w:p>
        </w:tc>
        <w:tc>
          <w:tcPr>
            <w:tcW w:w="261" w:type="pct"/>
            <w:vAlign w:val="center"/>
          </w:tcPr>
          <w:p w14:paraId="62518E3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6143</w:t>
            </w:r>
          </w:p>
        </w:tc>
        <w:tc>
          <w:tcPr>
            <w:tcW w:w="1111" w:type="pct"/>
            <w:vAlign w:val="center"/>
          </w:tcPr>
          <w:p w14:paraId="6DC9D9C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Romanogobio kesslerii()</w:t>
            </w:r>
          </w:p>
        </w:tc>
        <w:tc>
          <w:tcPr>
            <w:tcW w:w="164" w:type="pct"/>
            <w:vAlign w:val="center"/>
          </w:tcPr>
          <w:p w14:paraId="73B5770B" w14:textId="77777777" w:rsidR="00F1781B" w:rsidRPr="008F1CF6" w:rsidRDefault="00F1781B" w:rsidP="00F50BEB">
            <w:pPr>
              <w:jc w:val="center"/>
              <w:rPr>
                <w:rFonts w:ascii="Arial" w:hAnsi="Arial" w:cs="Arial"/>
                <w:sz w:val="20"/>
                <w:szCs w:val="20"/>
                <w:lang w:val="en-US"/>
              </w:rPr>
            </w:pPr>
          </w:p>
        </w:tc>
        <w:tc>
          <w:tcPr>
            <w:tcW w:w="255" w:type="pct"/>
            <w:vAlign w:val="center"/>
          </w:tcPr>
          <w:p w14:paraId="13A4DEA7" w14:textId="77777777" w:rsidR="00F1781B" w:rsidRPr="008F1CF6" w:rsidRDefault="00F1781B" w:rsidP="00F50BEB">
            <w:pPr>
              <w:jc w:val="center"/>
              <w:rPr>
                <w:rFonts w:ascii="Arial" w:hAnsi="Arial" w:cs="Arial"/>
                <w:sz w:val="20"/>
                <w:szCs w:val="20"/>
                <w:lang w:val="en-US"/>
              </w:rPr>
            </w:pPr>
          </w:p>
        </w:tc>
        <w:tc>
          <w:tcPr>
            <w:tcW w:w="149" w:type="pct"/>
            <w:vAlign w:val="center"/>
          </w:tcPr>
          <w:p w14:paraId="36FE77A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5B41D48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1000</w:t>
            </w:r>
          </w:p>
        </w:tc>
        <w:tc>
          <w:tcPr>
            <w:tcW w:w="273" w:type="pct"/>
            <w:vAlign w:val="center"/>
          </w:tcPr>
          <w:p w14:paraId="07823C9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5000</w:t>
            </w:r>
          </w:p>
        </w:tc>
        <w:tc>
          <w:tcPr>
            <w:tcW w:w="347" w:type="pct"/>
            <w:vAlign w:val="center"/>
          </w:tcPr>
          <w:p w14:paraId="2A5B63F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352" w:type="pct"/>
            <w:vAlign w:val="center"/>
          </w:tcPr>
          <w:p w14:paraId="0F17D9C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40" w:type="pct"/>
            <w:vAlign w:val="center"/>
          </w:tcPr>
          <w:p w14:paraId="210A33E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G</w:t>
            </w:r>
          </w:p>
        </w:tc>
        <w:tc>
          <w:tcPr>
            <w:tcW w:w="363" w:type="pct"/>
            <w:vAlign w:val="center"/>
          </w:tcPr>
          <w:p w14:paraId="1F752C5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6D33954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6EF3503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07590C1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r>
      <w:tr w:rsidR="00F1781B" w:rsidRPr="008F1CF6" w14:paraId="2FD2F8D8" w14:textId="77777777" w:rsidTr="00F1781B">
        <w:trPr>
          <w:trHeight w:hRule="exact" w:val="276"/>
          <w:jc w:val="center"/>
        </w:trPr>
        <w:tc>
          <w:tcPr>
            <w:tcW w:w="236" w:type="pct"/>
            <w:vAlign w:val="center"/>
          </w:tcPr>
          <w:p w14:paraId="5B26AF1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F</w:t>
            </w:r>
          </w:p>
        </w:tc>
        <w:tc>
          <w:tcPr>
            <w:tcW w:w="261" w:type="pct"/>
            <w:vAlign w:val="center"/>
          </w:tcPr>
          <w:p w14:paraId="7617919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6145</w:t>
            </w:r>
          </w:p>
        </w:tc>
        <w:tc>
          <w:tcPr>
            <w:tcW w:w="1111" w:type="pct"/>
            <w:vAlign w:val="center"/>
          </w:tcPr>
          <w:p w14:paraId="013858D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Romanogobio uranoscopus()</w:t>
            </w:r>
          </w:p>
        </w:tc>
        <w:tc>
          <w:tcPr>
            <w:tcW w:w="164" w:type="pct"/>
            <w:vAlign w:val="center"/>
          </w:tcPr>
          <w:p w14:paraId="69B42E8D" w14:textId="77777777" w:rsidR="00F1781B" w:rsidRPr="008F1CF6" w:rsidRDefault="00F1781B" w:rsidP="00F50BEB">
            <w:pPr>
              <w:jc w:val="center"/>
              <w:rPr>
                <w:rFonts w:ascii="Arial" w:hAnsi="Arial" w:cs="Arial"/>
                <w:sz w:val="20"/>
                <w:szCs w:val="20"/>
                <w:lang w:val="en-US"/>
              </w:rPr>
            </w:pPr>
          </w:p>
        </w:tc>
        <w:tc>
          <w:tcPr>
            <w:tcW w:w="255" w:type="pct"/>
            <w:vAlign w:val="center"/>
          </w:tcPr>
          <w:p w14:paraId="406AD541" w14:textId="77777777" w:rsidR="00F1781B" w:rsidRPr="008F1CF6" w:rsidRDefault="00F1781B" w:rsidP="00F50BEB">
            <w:pPr>
              <w:jc w:val="center"/>
              <w:rPr>
                <w:rFonts w:ascii="Arial" w:hAnsi="Arial" w:cs="Arial"/>
                <w:sz w:val="20"/>
                <w:szCs w:val="20"/>
                <w:lang w:val="en-US"/>
              </w:rPr>
            </w:pPr>
          </w:p>
        </w:tc>
        <w:tc>
          <w:tcPr>
            <w:tcW w:w="149" w:type="pct"/>
            <w:vAlign w:val="center"/>
          </w:tcPr>
          <w:p w14:paraId="5D83F17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29D3F7D7" w14:textId="77777777" w:rsidR="00F1781B" w:rsidRPr="008F1CF6" w:rsidRDefault="00F1781B" w:rsidP="00F50BEB">
            <w:pPr>
              <w:jc w:val="center"/>
              <w:rPr>
                <w:rFonts w:ascii="Arial" w:hAnsi="Arial" w:cs="Arial"/>
                <w:sz w:val="20"/>
                <w:szCs w:val="20"/>
                <w:lang w:val="en-US"/>
              </w:rPr>
            </w:pPr>
          </w:p>
        </w:tc>
        <w:tc>
          <w:tcPr>
            <w:tcW w:w="273" w:type="pct"/>
            <w:vAlign w:val="center"/>
          </w:tcPr>
          <w:p w14:paraId="43D7CC1F" w14:textId="77777777" w:rsidR="00F1781B" w:rsidRPr="008F1CF6" w:rsidRDefault="00F1781B" w:rsidP="00F50BEB">
            <w:pPr>
              <w:jc w:val="center"/>
              <w:rPr>
                <w:rFonts w:ascii="Arial" w:hAnsi="Arial" w:cs="Arial"/>
                <w:sz w:val="20"/>
                <w:szCs w:val="20"/>
                <w:lang w:val="en-US"/>
              </w:rPr>
            </w:pPr>
          </w:p>
        </w:tc>
        <w:tc>
          <w:tcPr>
            <w:tcW w:w="347" w:type="pct"/>
            <w:vAlign w:val="center"/>
          </w:tcPr>
          <w:p w14:paraId="48BE9302" w14:textId="77777777" w:rsidR="00F1781B" w:rsidRPr="008F1CF6" w:rsidRDefault="00F1781B" w:rsidP="00F50BEB">
            <w:pPr>
              <w:jc w:val="center"/>
              <w:rPr>
                <w:rFonts w:ascii="Arial" w:hAnsi="Arial" w:cs="Arial"/>
                <w:sz w:val="20"/>
                <w:szCs w:val="20"/>
                <w:lang w:val="en-US"/>
              </w:rPr>
            </w:pPr>
          </w:p>
        </w:tc>
        <w:tc>
          <w:tcPr>
            <w:tcW w:w="352" w:type="pct"/>
            <w:vAlign w:val="center"/>
          </w:tcPr>
          <w:p w14:paraId="521A941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40" w:type="pct"/>
            <w:vAlign w:val="center"/>
          </w:tcPr>
          <w:p w14:paraId="60AFDA1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DD</w:t>
            </w:r>
          </w:p>
        </w:tc>
        <w:tc>
          <w:tcPr>
            <w:tcW w:w="363" w:type="pct"/>
            <w:vAlign w:val="center"/>
          </w:tcPr>
          <w:p w14:paraId="554EBD3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48BD891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10" w:type="pct"/>
            <w:vAlign w:val="center"/>
          </w:tcPr>
          <w:p w14:paraId="2A406A2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04363D1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r>
      <w:tr w:rsidR="00F1781B" w:rsidRPr="008F1CF6" w14:paraId="7A921B89" w14:textId="77777777" w:rsidTr="00F1781B">
        <w:trPr>
          <w:trHeight w:hRule="exact" w:val="276"/>
          <w:jc w:val="center"/>
        </w:trPr>
        <w:tc>
          <w:tcPr>
            <w:tcW w:w="236" w:type="pct"/>
            <w:vAlign w:val="center"/>
          </w:tcPr>
          <w:p w14:paraId="4BA14D9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F</w:t>
            </w:r>
          </w:p>
        </w:tc>
        <w:tc>
          <w:tcPr>
            <w:tcW w:w="261" w:type="pct"/>
            <w:vAlign w:val="center"/>
          </w:tcPr>
          <w:p w14:paraId="062B3D0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5197</w:t>
            </w:r>
          </w:p>
        </w:tc>
        <w:tc>
          <w:tcPr>
            <w:tcW w:w="1111" w:type="pct"/>
            <w:vAlign w:val="center"/>
          </w:tcPr>
          <w:p w14:paraId="43D109D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Sabanejewia balcanica(Câra)</w:t>
            </w:r>
          </w:p>
        </w:tc>
        <w:tc>
          <w:tcPr>
            <w:tcW w:w="164" w:type="pct"/>
            <w:vAlign w:val="center"/>
          </w:tcPr>
          <w:p w14:paraId="45733DD8" w14:textId="77777777" w:rsidR="00F1781B" w:rsidRPr="008F1CF6" w:rsidRDefault="00F1781B" w:rsidP="00F50BEB">
            <w:pPr>
              <w:jc w:val="center"/>
              <w:rPr>
                <w:rFonts w:ascii="Arial" w:hAnsi="Arial" w:cs="Arial"/>
                <w:sz w:val="20"/>
                <w:szCs w:val="20"/>
                <w:lang w:val="en-US"/>
              </w:rPr>
            </w:pPr>
          </w:p>
        </w:tc>
        <w:tc>
          <w:tcPr>
            <w:tcW w:w="255" w:type="pct"/>
            <w:vAlign w:val="center"/>
          </w:tcPr>
          <w:p w14:paraId="71185EE8" w14:textId="77777777" w:rsidR="00F1781B" w:rsidRPr="008F1CF6" w:rsidRDefault="00F1781B" w:rsidP="00F50BEB">
            <w:pPr>
              <w:jc w:val="center"/>
              <w:rPr>
                <w:rFonts w:ascii="Arial" w:hAnsi="Arial" w:cs="Arial"/>
                <w:sz w:val="20"/>
                <w:szCs w:val="20"/>
                <w:lang w:val="en-US"/>
              </w:rPr>
            </w:pPr>
          </w:p>
        </w:tc>
        <w:tc>
          <w:tcPr>
            <w:tcW w:w="149" w:type="pct"/>
            <w:vAlign w:val="center"/>
          </w:tcPr>
          <w:p w14:paraId="4EFDE98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7DF40A8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1000</w:t>
            </w:r>
          </w:p>
          <w:p w14:paraId="1645936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0</w:t>
            </w:r>
          </w:p>
        </w:tc>
        <w:tc>
          <w:tcPr>
            <w:tcW w:w="273" w:type="pct"/>
            <w:vAlign w:val="center"/>
          </w:tcPr>
          <w:p w14:paraId="0634715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15000</w:t>
            </w:r>
          </w:p>
        </w:tc>
        <w:tc>
          <w:tcPr>
            <w:tcW w:w="347" w:type="pct"/>
            <w:vAlign w:val="center"/>
          </w:tcPr>
          <w:p w14:paraId="24EC124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352" w:type="pct"/>
            <w:vAlign w:val="center"/>
          </w:tcPr>
          <w:p w14:paraId="0F86368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40" w:type="pct"/>
            <w:vAlign w:val="center"/>
          </w:tcPr>
          <w:p w14:paraId="2AE7129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G</w:t>
            </w:r>
          </w:p>
        </w:tc>
        <w:tc>
          <w:tcPr>
            <w:tcW w:w="363" w:type="pct"/>
            <w:vAlign w:val="center"/>
          </w:tcPr>
          <w:p w14:paraId="7DC0149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4CE410B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w:t>
            </w:r>
          </w:p>
        </w:tc>
        <w:tc>
          <w:tcPr>
            <w:tcW w:w="310" w:type="pct"/>
            <w:vAlign w:val="center"/>
          </w:tcPr>
          <w:p w14:paraId="64615D1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063D592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r>
      <w:tr w:rsidR="00F1781B" w:rsidRPr="008F1CF6" w14:paraId="75A33915" w14:textId="77777777" w:rsidTr="00F1781B">
        <w:trPr>
          <w:trHeight w:hRule="exact" w:val="276"/>
          <w:jc w:val="center"/>
        </w:trPr>
        <w:tc>
          <w:tcPr>
            <w:tcW w:w="236" w:type="pct"/>
            <w:tcBorders>
              <w:top w:val="single" w:sz="8" w:space="0" w:color="000000"/>
              <w:left w:val="single" w:sz="4" w:space="0" w:color="000000"/>
              <w:bottom w:val="single" w:sz="8" w:space="0" w:color="000000"/>
              <w:right w:val="single" w:sz="8" w:space="0" w:color="000000"/>
            </w:tcBorders>
            <w:vAlign w:val="center"/>
          </w:tcPr>
          <w:p w14:paraId="523745F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261" w:type="pct"/>
            <w:tcBorders>
              <w:top w:val="single" w:sz="8" w:space="0" w:color="000000"/>
              <w:left w:val="single" w:sz="8" w:space="0" w:color="000000"/>
              <w:bottom w:val="single" w:sz="8" w:space="0" w:color="000000"/>
              <w:right w:val="single" w:sz="8" w:space="0" w:color="000000"/>
            </w:tcBorders>
            <w:vAlign w:val="center"/>
          </w:tcPr>
          <w:p w14:paraId="2D83DD7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4011</w:t>
            </w:r>
          </w:p>
        </w:tc>
        <w:tc>
          <w:tcPr>
            <w:tcW w:w="1111" w:type="pct"/>
            <w:tcBorders>
              <w:top w:val="single" w:sz="8" w:space="0" w:color="000000"/>
              <w:left w:val="single" w:sz="8" w:space="0" w:color="000000"/>
              <w:bottom w:val="single" w:sz="8" w:space="0" w:color="000000"/>
              <w:right w:val="single" w:sz="8" w:space="0" w:color="000000"/>
            </w:tcBorders>
            <w:vAlign w:val="center"/>
          </w:tcPr>
          <w:p w14:paraId="36D4C63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Bolbelasmus unicornis</w:t>
            </w:r>
          </w:p>
        </w:tc>
        <w:tc>
          <w:tcPr>
            <w:tcW w:w="164" w:type="pct"/>
            <w:tcBorders>
              <w:top w:val="single" w:sz="8" w:space="0" w:color="000000"/>
              <w:left w:val="single" w:sz="8" w:space="0" w:color="000000"/>
              <w:bottom w:val="single" w:sz="8" w:space="0" w:color="000000"/>
              <w:right w:val="single" w:sz="8" w:space="0" w:color="000000"/>
            </w:tcBorders>
            <w:vAlign w:val="center"/>
          </w:tcPr>
          <w:p w14:paraId="1BC45870" w14:textId="77777777" w:rsidR="00F1781B" w:rsidRPr="008F1CF6" w:rsidRDefault="00F1781B" w:rsidP="00F50BEB">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vAlign w:val="center"/>
          </w:tcPr>
          <w:p w14:paraId="56818638" w14:textId="77777777" w:rsidR="00F1781B" w:rsidRPr="008F1CF6" w:rsidRDefault="00F1781B" w:rsidP="00F50BEB">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vAlign w:val="center"/>
          </w:tcPr>
          <w:p w14:paraId="420701C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vAlign w:val="center"/>
          </w:tcPr>
          <w:p w14:paraId="21DB7381" w14:textId="77777777" w:rsidR="00F1781B" w:rsidRPr="008F1CF6" w:rsidRDefault="00F1781B" w:rsidP="00F50BEB">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vAlign w:val="center"/>
          </w:tcPr>
          <w:p w14:paraId="7AEAD149" w14:textId="77777777" w:rsidR="00F1781B" w:rsidRPr="008F1CF6" w:rsidRDefault="00F1781B" w:rsidP="00F50BEB">
            <w:pPr>
              <w:jc w:val="center"/>
              <w:rPr>
                <w:rFonts w:ascii="Arial" w:hAnsi="Arial" w:cs="Arial"/>
                <w:sz w:val="20"/>
                <w:szCs w:val="20"/>
                <w:lang w:val="en-US"/>
              </w:rPr>
            </w:pPr>
          </w:p>
        </w:tc>
        <w:tc>
          <w:tcPr>
            <w:tcW w:w="347" w:type="pct"/>
            <w:tcBorders>
              <w:top w:val="single" w:sz="8" w:space="0" w:color="000000"/>
              <w:left w:val="single" w:sz="8" w:space="0" w:color="000000"/>
              <w:bottom w:val="single" w:sz="8" w:space="0" w:color="000000"/>
              <w:right w:val="single" w:sz="8" w:space="0" w:color="000000"/>
            </w:tcBorders>
            <w:vAlign w:val="center"/>
          </w:tcPr>
          <w:p w14:paraId="1D6BCAEB" w14:textId="77777777" w:rsidR="00F1781B" w:rsidRPr="008F1CF6" w:rsidRDefault="00F1781B" w:rsidP="00F50BEB">
            <w:pPr>
              <w:jc w:val="center"/>
              <w:rPr>
                <w:rFonts w:ascii="Arial" w:hAnsi="Arial" w:cs="Arial"/>
                <w:sz w:val="20"/>
                <w:szCs w:val="20"/>
                <w:lang w:val="en-US"/>
              </w:rPr>
            </w:pPr>
          </w:p>
        </w:tc>
        <w:tc>
          <w:tcPr>
            <w:tcW w:w="352" w:type="pct"/>
            <w:tcBorders>
              <w:top w:val="single" w:sz="8" w:space="0" w:color="000000"/>
              <w:left w:val="single" w:sz="8" w:space="0" w:color="000000"/>
              <w:bottom w:val="single" w:sz="8" w:space="0" w:color="000000"/>
              <w:right w:val="single" w:sz="8" w:space="0" w:color="000000"/>
            </w:tcBorders>
            <w:vAlign w:val="center"/>
          </w:tcPr>
          <w:p w14:paraId="4B54545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240" w:type="pct"/>
            <w:tcBorders>
              <w:top w:val="single" w:sz="8" w:space="0" w:color="000000"/>
              <w:left w:val="single" w:sz="8" w:space="0" w:color="000000"/>
              <w:bottom w:val="single" w:sz="8" w:space="0" w:color="000000"/>
              <w:right w:val="single" w:sz="8" w:space="0" w:color="000000"/>
            </w:tcBorders>
            <w:vAlign w:val="center"/>
          </w:tcPr>
          <w:p w14:paraId="7D346591" w14:textId="77777777" w:rsidR="00F1781B" w:rsidRPr="008F1CF6" w:rsidRDefault="00F1781B" w:rsidP="00F50BEB">
            <w:pPr>
              <w:jc w:val="center"/>
              <w:rPr>
                <w:rFonts w:ascii="Arial" w:hAnsi="Arial" w:cs="Arial"/>
                <w:sz w:val="20"/>
                <w:szCs w:val="20"/>
                <w:lang w:val="en-US"/>
              </w:rPr>
            </w:pPr>
          </w:p>
        </w:tc>
        <w:tc>
          <w:tcPr>
            <w:tcW w:w="363" w:type="pct"/>
            <w:tcBorders>
              <w:top w:val="single" w:sz="8" w:space="0" w:color="000000"/>
              <w:left w:val="single" w:sz="8" w:space="0" w:color="000000"/>
              <w:bottom w:val="single" w:sz="8" w:space="0" w:color="000000"/>
              <w:right w:val="single" w:sz="8" w:space="0" w:color="000000"/>
            </w:tcBorders>
            <w:vAlign w:val="center"/>
          </w:tcPr>
          <w:p w14:paraId="5E29755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416" w:type="pct"/>
            <w:tcBorders>
              <w:top w:val="single" w:sz="8" w:space="0" w:color="000000"/>
              <w:left w:val="single" w:sz="8" w:space="0" w:color="000000"/>
              <w:bottom w:val="single" w:sz="8" w:space="0" w:color="000000"/>
              <w:right w:val="single" w:sz="8" w:space="0" w:color="000000"/>
            </w:tcBorders>
            <w:vAlign w:val="center"/>
          </w:tcPr>
          <w:p w14:paraId="7786983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10" w:type="pct"/>
            <w:tcBorders>
              <w:top w:val="single" w:sz="8" w:space="0" w:color="000000"/>
              <w:left w:val="single" w:sz="8" w:space="0" w:color="000000"/>
              <w:bottom w:val="single" w:sz="8" w:space="0" w:color="000000"/>
              <w:right w:val="single" w:sz="8" w:space="0" w:color="000000"/>
            </w:tcBorders>
            <w:vAlign w:val="center"/>
          </w:tcPr>
          <w:p w14:paraId="01895BA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tcBorders>
              <w:top w:val="single" w:sz="8" w:space="0" w:color="000000"/>
              <w:left w:val="single" w:sz="8" w:space="0" w:color="000000"/>
              <w:bottom w:val="single" w:sz="8" w:space="0" w:color="000000"/>
              <w:right w:val="single" w:sz="8" w:space="0" w:color="000000"/>
            </w:tcBorders>
            <w:vAlign w:val="center"/>
          </w:tcPr>
          <w:p w14:paraId="0D8D027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r>
      <w:tr w:rsidR="00F1781B" w:rsidRPr="008F1CF6" w14:paraId="2EF53D48" w14:textId="77777777" w:rsidTr="00F1781B">
        <w:trPr>
          <w:trHeight w:hRule="exact" w:val="276"/>
          <w:jc w:val="center"/>
        </w:trPr>
        <w:tc>
          <w:tcPr>
            <w:tcW w:w="236" w:type="pct"/>
            <w:tcBorders>
              <w:top w:val="single" w:sz="8" w:space="0" w:color="000000"/>
              <w:left w:val="single" w:sz="4" w:space="0" w:color="000000"/>
              <w:bottom w:val="single" w:sz="8" w:space="0" w:color="000000"/>
              <w:right w:val="single" w:sz="8" w:space="0" w:color="000000"/>
            </w:tcBorders>
            <w:vAlign w:val="center"/>
          </w:tcPr>
          <w:p w14:paraId="11D1E16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261" w:type="pct"/>
            <w:tcBorders>
              <w:top w:val="single" w:sz="8" w:space="0" w:color="000000"/>
              <w:left w:val="single" w:sz="8" w:space="0" w:color="000000"/>
              <w:bottom w:val="single" w:sz="8" w:space="0" w:color="000000"/>
              <w:right w:val="single" w:sz="8" w:space="0" w:color="000000"/>
            </w:tcBorders>
            <w:vAlign w:val="center"/>
          </w:tcPr>
          <w:p w14:paraId="3BC073D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4028</w:t>
            </w:r>
          </w:p>
        </w:tc>
        <w:tc>
          <w:tcPr>
            <w:tcW w:w="1111" w:type="pct"/>
            <w:tcBorders>
              <w:top w:val="single" w:sz="8" w:space="0" w:color="000000"/>
              <w:left w:val="single" w:sz="8" w:space="0" w:color="000000"/>
              <w:bottom w:val="single" w:sz="8" w:space="0" w:color="000000"/>
              <w:right w:val="single" w:sz="8" w:space="0" w:color="000000"/>
            </w:tcBorders>
            <w:vAlign w:val="center"/>
          </w:tcPr>
          <w:p w14:paraId="6129205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Catopta thrips</w:t>
            </w:r>
          </w:p>
        </w:tc>
        <w:tc>
          <w:tcPr>
            <w:tcW w:w="164" w:type="pct"/>
            <w:tcBorders>
              <w:top w:val="single" w:sz="8" w:space="0" w:color="000000"/>
              <w:left w:val="single" w:sz="8" w:space="0" w:color="000000"/>
              <w:bottom w:val="single" w:sz="8" w:space="0" w:color="000000"/>
              <w:right w:val="single" w:sz="8" w:space="0" w:color="000000"/>
            </w:tcBorders>
            <w:vAlign w:val="center"/>
          </w:tcPr>
          <w:p w14:paraId="01CAF258" w14:textId="77777777" w:rsidR="00F1781B" w:rsidRPr="008F1CF6" w:rsidRDefault="00F1781B" w:rsidP="00F50BEB">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vAlign w:val="center"/>
          </w:tcPr>
          <w:p w14:paraId="61BFBEAF" w14:textId="77777777" w:rsidR="00F1781B" w:rsidRPr="008F1CF6" w:rsidRDefault="00F1781B" w:rsidP="00F50BEB">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vAlign w:val="center"/>
          </w:tcPr>
          <w:p w14:paraId="1403199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vAlign w:val="center"/>
          </w:tcPr>
          <w:p w14:paraId="55F89FEC" w14:textId="77777777" w:rsidR="00F1781B" w:rsidRPr="008F1CF6" w:rsidRDefault="00F1781B" w:rsidP="00F50BEB">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vAlign w:val="center"/>
          </w:tcPr>
          <w:p w14:paraId="3E1C0F2E" w14:textId="77777777" w:rsidR="00F1781B" w:rsidRPr="008F1CF6" w:rsidRDefault="00F1781B" w:rsidP="00F50BEB">
            <w:pPr>
              <w:jc w:val="center"/>
              <w:rPr>
                <w:rFonts w:ascii="Arial" w:hAnsi="Arial" w:cs="Arial"/>
                <w:sz w:val="20"/>
                <w:szCs w:val="20"/>
                <w:lang w:val="en-US"/>
              </w:rPr>
            </w:pPr>
          </w:p>
        </w:tc>
        <w:tc>
          <w:tcPr>
            <w:tcW w:w="347" w:type="pct"/>
            <w:tcBorders>
              <w:top w:val="single" w:sz="8" w:space="0" w:color="000000"/>
              <w:left w:val="single" w:sz="8" w:space="0" w:color="000000"/>
              <w:bottom w:val="single" w:sz="8" w:space="0" w:color="000000"/>
              <w:right w:val="single" w:sz="8" w:space="0" w:color="000000"/>
            </w:tcBorders>
            <w:vAlign w:val="center"/>
          </w:tcPr>
          <w:p w14:paraId="557F2782" w14:textId="77777777" w:rsidR="00F1781B" w:rsidRPr="008F1CF6" w:rsidRDefault="00F1781B" w:rsidP="00F50BEB">
            <w:pPr>
              <w:jc w:val="center"/>
              <w:rPr>
                <w:rFonts w:ascii="Arial" w:hAnsi="Arial" w:cs="Arial"/>
                <w:sz w:val="20"/>
                <w:szCs w:val="20"/>
                <w:lang w:val="en-US"/>
              </w:rPr>
            </w:pPr>
          </w:p>
        </w:tc>
        <w:tc>
          <w:tcPr>
            <w:tcW w:w="352" w:type="pct"/>
            <w:tcBorders>
              <w:top w:val="single" w:sz="8" w:space="0" w:color="000000"/>
              <w:left w:val="single" w:sz="8" w:space="0" w:color="000000"/>
              <w:bottom w:val="single" w:sz="8" w:space="0" w:color="000000"/>
              <w:right w:val="single" w:sz="8" w:space="0" w:color="000000"/>
            </w:tcBorders>
            <w:vAlign w:val="center"/>
          </w:tcPr>
          <w:p w14:paraId="0A1B913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240" w:type="pct"/>
            <w:tcBorders>
              <w:top w:val="single" w:sz="8" w:space="0" w:color="000000"/>
              <w:left w:val="single" w:sz="8" w:space="0" w:color="000000"/>
              <w:bottom w:val="single" w:sz="8" w:space="0" w:color="000000"/>
              <w:right w:val="single" w:sz="8" w:space="0" w:color="000000"/>
            </w:tcBorders>
            <w:vAlign w:val="center"/>
          </w:tcPr>
          <w:p w14:paraId="5E9F203B" w14:textId="77777777" w:rsidR="00F1781B" w:rsidRPr="008F1CF6" w:rsidRDefault="00F1781B" w:rsidP="00F50BEB">
            <w:pPr>
              <w:jc w:val="center"/>
              <w:rPr>
                <w:rFonts w:ascii="Arial" w:hAnsi="Arial" w:cs="Arial"/>
                <w:sz w:val="20"/>
                <w:szCs w:val="20"/>
                <w:lang w:val="en-US"/>
              </w:rPr>
            </w:pPr>
          </w:p>
        </w:tc>
        <w:tc>
          <w:tcPr>
            <w:tcW w:w="363" w:type="pct"/>
            <w:tcBorders>
              <w:top w:val="single" w:sz="8" w:space="0" w:color="000000"/>
              <w:left w:val="single" w:sz="8" w:space="0" w:color="000000"/>
              <w:bottom w:val="single" w:sz="8" w:space="0" w:color="000000"/>
              <w:right w:val="single" w:sz="8" w:space="0" w:color="000000"/>
            </w:tcBorders>
            <w:vAlign w:val="center"/>
          </w:tcPr>
          <w:p w14:paraId="19A4603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416" w:type="pct"/>
            <w:tcBorders>
              <w:top w:val="single" w:sz="8" w:space="0" w:color="000000"/>
              <w:left w:val="single" w:sz="8" w:space="0" w:color="000000"/>
              <w:bottom w:val="single" w:sz="8" w:space="0" w:color="000000"/>
              <w:right w:val="single" w:sz="8" w:space="0" w:color="000000"/>
            </w:tcBorders>
            <w:vAlign w:val="center"/>
          </w:tcPr>
          <w:p w14:paraId="520AC25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10" w:type="pct"/>
            <w:tcBorders>
              <w:top w:val="single" w:sz="8" w:space="0" w:color="000000"/>
              <w:left w:val="single" w:sz="8" w:space="0" w:color="000000"/>
              <w:bottom w:val="single" w:sz="8" w:space="0" w:color="000000"/>
              <w:right w:val="single" w:sz="8" w:space="0" w:color="000000"/>
            </w:tcBorders>
            <w:vAlign w:val="center"/>
          </w:tcPr>
          <w:p w14:paraId="01CF5B1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tcBorders>
              <w:top w:val="single" w:sz="8" w:space="0" w:color="000000"/>
              <w:left w:val="single" w:sz="8" w:space="0" w:color="000000"/>
              <w:bottom w:val="single" w:sz="8" w:space="0" w:color="000000"/>
              <w:right w:val="single" w:sz="8" w:space="0" w:color="000000"/>
            </w:tcBorders>
            <w:vAlign w:val="center"/>
          </w:tcPr>
          <w:p w14:paraId="0AE5DA5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r>
      <w:tr w:rsidR="00F1781B" w:rsidRPr="008F1CF6" w14:paraId="5D79F17F" w14:textId="77777777" w:rsidTr="00F1781B">
        <w:trPr>
          <w:trHeight w:hRule="exact" w:val="276"/>
          <w:jc w:val="center"/>
        </w:trPr>
        <w:tc>
          <w:tcPr>
            <w:tcW w:w="236" w:type="pct"/>
            <w:tcBorders>
              <w:top w:val="single" w:sz="8" w:space="0" w:color="000000"/>
              <w:left w:val="single" w:sz="4" w:space="0" w:color="000000"/>
              <w:bottom w:val="single" w:sz="8" w:space="0" w:color="000000"/>
              <w:right w:val="single" w:sz="8" w:space="0" w:color="000000"/>
            </w:tcBorders>
            <w:vAlign w:val="center"/>
          </w:tcPr>
          <w:p w14:paraId="113CB43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261" w:type="pct"/>
            <w:tcBorders>
              <w:top w:val="single" w:sz="8" w:space="0" w:color="000000"/>
              <w:left w:val="single" w:sz="8" w:space="0" w:color="000000"/>
              <w:bottom w:val="single" w:sz="8" w:space="0" w:color="000000"/>
              <w:right w:val="single" w:sz="8" w:space="0" w:color="000000"/>
            </w:tcBorders>
            <w:vAlign w:val="center"/>
          </w:tcPr>
          <w:p w14:paraId="60D9532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1088</w:t>
            </w:r>
          </w:p>
        </w:tc>
        <w:tc>
          <w:tcPr>
            <w:tcW w:w="1111" w:type="pct"/>
            <w:tcBorders>
              <w:top w:val="single" w:sz="8" w:space="0" w:color="000000"/>
              <w:left w:val="single" w:sz="8" w:space="0" w:color="000000"/>
              <w:bottom w:val="single" w:sz="8" w:space="0" w:color="000000"/>
              <w:right w:val="single" w:sz="8" w:space="0" w:color="000000"/>
            </w:tcBorders>
            <w:vAlign w:val="center"/>
          </w:tcPr>
          <w:p w14:paraId="0C57690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Cerambyx cerdo</w:t>
            </w:r>
          </w:p>
        </w:tc>
        <w:tc>
          <w:tcPr>
            <w:tcW w:w="164" w:type="pct"/>
            <w:tcBorders>
              <w:top w:val="single" w:sz="8" w:space="0" w:color="000000"/>
              <w:left w:val="single" w:sz="8" w:space="0" w:color="000000"/>
              <w:bottom w:val="single" w:sz="8" w:space="0" w:color="000000"/>
              <w:right w:val="single" w:sz="8" w:space="0" w:color="000000"/>
            </w:tcBorders>
            <w:vAlign w:val="center"/>
          </w:tcPr>
          <w:p w14:paraId="106504B7" w14:textId="77777777" w:rsidR="00F1781B" w:rsidRPr="008F1CF6" w:rsidRDefault="00F1781B" w:rsidP="00F50BEB">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vAlign w:val="center"/>
          </w:tcPr>
          <w:p w14:paraId="0E72ABC9" w14:textId="77777777" w:rsidR="00F1781B" w:rsidRPr="008F1CF6" w:rsidRDefault="00F1781B" w:rsidP="00F50BEB">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vAlign w:val="center"/>
          </w:tcPr>
          <w:p w14:paraId="6035068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vAlign w:val="center"/>
          </w:tcPr>
          <w:p w14:paraId="6D492277" w14:textId="77777777" w:rsidR="00F1781B" w:rsidRPr="008F1CF6" w:rsidRDefault="00F1781B" w:rsidP="00F50BEB">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vAlign w:val="center"/>
          </w:tcPr>
          <w:p w14:paraId="29BC27DE" w14:textId="77777777" w:rsidR="00F1781B" w:rsidRPr="008F1CF6" w:rsidRDefault="00F1781B" w:rsidP="00F50BEB">
            <w:pPr>
              <w:jc w:val="center"/>
              <w:rPr>
                <w:rFonts w:ascii="Arial" w:hAnsi="Arial" w:cs="Arial"/>
                <w:sz w:val="20"/>
                <w:szCs w:val="20"/>
                <w:lang w:val="en-US"/>
              </w:rPr>
            </w:pPr>
          </w:p>
        </w:tc>
        <w:tc>
          <w:tcPr>
            <w:tcW w:w="347" w:type="pct"/>
            <w:tcBorders>
              <w:top w:val="single" w:sz="8" w:space="0" w:color="000000"/>
              <w:left w:val="single" w:sz="8" w:space="0" w:color="000000"/>
              <w:bottom w:val="single" w:sz="8" w:space="0" w:color="000000"/>
              <w:right w:val="single" w:sz="8" w:space="0" w:color="000000"/>
            </w:tcBorders>
            <w:vAlign w:val="center"/>
          </w:tcPr>
          <w:p w14:paraId="32523436" w14:textId="77777777" w:rsidR="00F1781B" w:rsidRPr="008F1CF6" w:rsidRDefault="00F1781B" w:rsidP="00F50BEB">
            <w:pPr>
              <w:jc w:val="center"/>
              <w:rPr>
                <w:rFonts w:ascii="Arial" w:hAnsi="Arial" w:cs="Arial"/>
                <w:sz w:val="20"/>
                <w:szCs w:val="20"/>
                <w:lang w:val="en-US"/>
              </w:rPr>
            </w:pPr>
          </w:p>
        </w:tc>
        <w:tc>
          <w:tcPr>
            <w:tcW w:w="352" w:type="pct"/>
            <w:tcBorders>
              <w:top w:val="single" w:sz="8" w:space="0" w:color="000000"/>
              <w:left w:val="single" w:sz="8" w:space="0" w:color="000000"/>
              <w:bottom w:val="single" w:sz="8" w:space="0" w:color="000000"/>
              <w:right w:val="single" w:sz="8" w:space="0" w:color="000000"/>
            </w:tcBorders>
            <w:vAlign w:val="center"/>
          </w:tcPr>
          <w:p w14:paraId="16A9B6D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240" w:type="pct"/>
            <w:tcBorders>
              <w:top w:val="single" w:sz="8" w:space="0" w:color="000000"/>
              <w:left w:val="single" w:sz="8" w:space="0" w:color="000000"/>
              <w:bottom w:val="single" w:sz="8" w:space="0" w:color="000000"/>
              <w:right w:val="single" w:sz="8" w:space="0" w:color="000000"/>
            </w:tcBorders>
            <w:vAlign w:val="center"/>
          </w:tcPr>
          <w:p w14:paraId="07D71013" w14:textId="77777777" w:rsidR="00F1781B" w:rsidRPr="008F1CF6" w:rsidRDefault="00F1781B" w:rsidP="00F50BEB">
            <w:pPr>
              <w:jc w:val="center"/>
              <w:rPr>
                <w:rFonts w:ascii="Arial" w:hAnsi="Arial" w:cs="Arial"/>
                <w:sz w:val="20"/>
                <w:szCs w:val="20"/>
                <w:lang w:val="en-US"/>
              </w:rPr>
            </w:pPr>
          </w:p>
        </w:tc>
        <w:tc>
          <w:tcPr>
            <w:tcW w:w="363" w:type="pct"/>
            <w:tcBorders>
              <w:top w:val="single" w:sz="8" w:space="0" w:color="000000"/>
              <w:left w:val="single" w:sz="8" w:space="0" w:color="000000"/>
              <w:bottom w:val="single" w:sz="8" w:space="0" w:color="000000"/>
              <w:right w:val="single" w:sz="8" w:space="0" w:color="000000"/>
            </w:tcBorders>
            <w:vAlign w:val="center"/>
          </w:tcPr>
          <w:p w14:paraId="6090597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416" w:type="pct"/>
            <w:tcBorders>
              <w:top w:val="single" w:sz="8" w:space="0" w:color="000000"/>
              <w:left w:val="single" w:sz="8" w:space="0" w:color="000000"/>
              <w:bottom w:val="single" w:sz="8" w:space="0" w:color="000000"/>
              <w:right w:val="single" w:sz="8" w:space="0" w:color="000000"/>
            </w:tcBorders>
            <w:vAlign w:val="center"/>
          </w:tcPr>
          <w:p w14:paraId="1CC4ABF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10" w:type="pct"/>
            <w:tcBorders>
              <w:top w:val="single" w:sz="8" w:space="0" w:color="000000"/>
              <w:left w:val="single" w:sz="8" w:space="0" w:color="000000"/>
              <w:bottom w:val="single" w:sz="8" w:space="0" w:color="000000"/>
              <w:right w:val="single" w:sz="8" w:space="0" w:color="000000"/>
            </w:tcBorders>
            <w:vAlign w:val="center"/>
          </w:tcPr>
          <w:p w14:paraId="4005904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tcBorders>
              <w:top w:val="single" w:sz="8" w:space="0" w:color="000000"/>
              <w:left w:val="single" w:sz="8" w:space="0" w:color="000000"/>
              <w:bottom w:val="single" w:sz="8" w:space="0" w:color="000000"/>
              <w:right w:val="single" w:sz="8" w:space="0" w:color="000000"/>
            </w:tcBorders>
            <w:vAlign w:val="center"/>
          </w:tcPr>
          <w:p w14:paraId="307D999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r>
      <w:tr w:rsidR="00F1781B" w:rsidRPr="008F1CF6" w14:paraId="34187F56" w14:textId="77777777" w:rsidTr="00F1781B">
        <w:trPr>
          <w:trHeight w:hRule="exact" w:val="276"/>
          <w:jc w:val="center"/>
        </w:trPr>
        <w:tc>
          <w:tcPr>
            <w:tcW w:w="236" w:type="pct"/>
            <w:tcBorders>
              <w:top w:val="single" w:sz="8" w:space="0" w:color="000000"/>
              <w:left w:val="single" w:sz="4" w:space="0" w:color="000000"/>
              <w:bottom w:val="single" w:sz="8" w:space="0" w:color="000000"/>
              <w:right w:val="single" w:sz="8" w:space="0" w:color="000000"/>
            </w:tcBorders>
            <w:vAlign w:val="center"/>
          </w:tcPr>
          <w:p w14:paraId="2A32857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261" w:type="pct"/>
            <w:tcBorders>
              <w:top w:val="single" w:sz="8" w:space="0" w:color="000000"/>
              <w:left w:val="single" w:sz="8" w:space="0" w:color="000000"/>
              <w:bottom w:val="single" w:sz="8" w:space="0" w:color="000000"/>
              <w:right w:val="single" w:sz="8" w:space="0" w:color="000000"/>
            </w:tcBorders>
            <w:vAlign w:val="center"/>
          </w:tcPr>
          <w:p w14:paraId="6F3697B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1074</w:t>
            </w:r>
          </w:p>
        </w:tc>
        <w:tc>
          <w:tcPr>
            <w:tcW w:w="1111" w:type="pct"/>
            <w:tcBorders>
              <w:top w:val="single" w:sz="8" w:space="0" w:color="000000"/>
              <w:left w:val="single" w:sz="8" w:space="0" w:color="000000"/>
              <w:bottom w:val="single" w:sz="8" w:space="0" w:color="000000"/>
              <w:right w:val="single" w:sz="8" w:space="0" w:color="000000"/>
            </w:tcBorders>
            <w:vAlign w:val="center"/>
          </w:tcPr>
          <w:p w14:paraId="1C66585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Eriogaster catax</w:t>
            </w:r>
          </w:p>
        </w:tc>
        <w:tc>
          <w:tcPr>
            <w:tcW w:w="164" w:type="pct"/>
            <w:tcBorders>
              <w:top w:val="single" w:sz="8" w:space="0" w:color="000000"/>
              <w:left w:val="single" w:sz="8" w:space="0" w:color="000000"/>
              <w:bottom w:val="single" w:sz="8" w:space="0" w:color="000000"/>
              <w:right w:val="single" w:sz="8" w:space="0" w:color="000000"/>
            </w:tcBorders>
            <w:vAlign w:val="center"/>
          </w:tcPr>
          <w:p w14:paraId="1D58B364" w14:textId="77777777" w:rsidR="00F1781B" w:rsidRPr="008F1CF6" w:rsidRDefault="00F1781B" w:rsidP="00F50BEB">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vAlign w:val="center"/>
          </w:tcPr>
          <w:p w14:paraId="6EE6C15E" w14:textId="77777777" w:rsidR="00F1781B" w:rsidRPr="008F1CF6" w:rsidRDefault="00F1781B" w:rsidP="00F50BEB">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vAlign w:val="center"/>
          </w:tcPr>
          <w:p w14:paraId="25951C4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vAlign w:val="center"/>
          </w:tcPr>
          <w:p w14:paraId="646A7D46" w14:textId="77777777" w:rsidR="00F1781B" w:rsidRPr="008F1CF6" w:rsidRDefault="00F1781B" w:rsidP="00F50BEB">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vAlign w:val="center"/>
          </w:tcPr>
          <w:p w14:paraId="6454CA15" w14:textId="77777777" w:rsidR="00F1781B" w:rsidRPr="008F1CF6" w:rsidRDefault="00F1781B" w:rsidP="00F50BEB">
            <w:pPr>
              <w:jc w:val="center"/>
              <w:rPr>
                <w:rFonts w:ascii="Arial" w:hAnsi="Arial" w:cs="Arial"/>
                <w:sz w:val="20"/>
                <w:szCs w:val="20"/>
                <w:lang w:val="en-US"/>
              </w:rPr>
            </w:pPr>
          </w:p>
        </w:tc>
        <w:tc>
          <w:tcPr>
            <w:tcW w:w="347" w:type="pct"/>
            <w:tcBorders>
              <w:top w:val="single" w:sz="8" w:space="0" w:color="000000"/>
              <w:left w:val="single" w:sz="8" w:space="0" w:color="000000"/>
              <w:bottom w:val="single" w:sz="8" w:space="0" w:color="000000"/>
              <w:right w:val="single" w:sz="8" w:space="0" w:color="000000"/>
            </w:tcBorders>
            <w:vAlign w:val="center"/>
          </w:tcPr>
          <w:p w14:paraId="23D977CC" w14:textId="77777777" w:rsidR="00F1781B" w:rsidRPr="008F1CF6" w:rsidRDefault="00F1781B" w:rsidP="00F50BEB">
            <w:pPr>
              <w:jc w:val="center"/>
              <w:rPr>
                <w:rFonts w:ascii="Arial" w:hAnsi="Arial" w:cs="Arial"/>
                <w:sz w:val="20"/>
                <w:szCs w:val="20"/>
                <w:lang w:val="en-US"/>
              </w:rPr>
            </w:pPr>
          </w:p>
        </w:tc>
        <w:tc>
          <w:tcPr>
            <w:tcW w:w="352" w:type="pct"/>
            <w:tcBorders>
              <w:top w:val="single" w:sz="8" w:space="0" w:color="000000"/>
              <w:left w:val="single" w:sz="8" w:space="0" w:color="000000"/>
              <w:bottom w:val="single" w:sz="8" w:space="0" w:color="000000"/>
              <w:right w:val="single" w:sz="8" w:space="0" w:color="000000"/>
            </w:tcBorders>
            <w:vAlign w:val="center"/>
          </w:tcPr>
          <w:p w14:paraId="68D5A3B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240" w:type="pct"/>
            <w:tcBorders>
              <w:top w:val="single" w:sz="8" w:space="0" w:color="000000"/>
              <w:left w:val="single" w:sz="8" w:space="0" w:color="000000"/>
              <w:bottom w:val="single" w:sz="8" w:space="0" w:color="000000"/>
              <w:right w:val="single" w:sz="8" w:space="0" w:color="000000"/>
            </w:tcBorders>
            <w:vAlign w:val="center"/>
          </w:tcPr>
          <w:p w14:paraId="66F6EF82" w14:textId="77777777" w:rsidR="00F1781B" w:rsidRPr="008F1CF6" w:rsidRDefault="00F1781B" w:rsidP="00F50BEB">
            <w:pPr>
              <w:jc w:val="center"/>
              <w:rPr>
                <w:rFonts w:ascii="Arial" w:hAnsi="Arial" w:cs="Arial"/>
                <w:sz w:val="20"/>
                <w:szCs w:val="20"/>
                <w:lang w:val="en-US"/>
              </w:rPr>
            </w:pPr>
          </w:p>
        </w:tc>
        <w:tc>
          <w:tcPr>
            <w:tcW w:w="363" w:type="pct"/>
            <w:tcBorders>
              <w:top w:val="single" w:sz="8" w:space="0" w:color="000000"/>
              <w:left w:val="single" w:sz="8" w:space="0" w:color="000000"/>
              <w:bottom w:val="single" w:sz="8" w:space="0" w:color="000000"/>
              <w:right w:val="single" w:sz="8" w:space="0" w:color="000000"/>
            </w:tcBorders>
            <w:vAlign w:val="center"/>
          </w:tcPr>
          <w:p w14:paraId="2A4F3F5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416" w:type="pct"/>
            <w:tcBorders>
              <w:top w:val="single" w:sz="8" w:space="0" w:color="000000"/>
              <w:left w:val="single" w:sz="8" w:space="0" w:color="000000"/>
              <w:bottom w:val="single" w:sz="8" w:space="0" w:color="000000"/>
              <w:right w:val="single" w:sz="8" w:space="0" w:color="000000"/>
            </w:tcBorders>
            <w:vAlign w:val="center"/>
          </w:tcPr>
          <w:p w14:paraId="3D3EDDA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10" w:type="pct"/>
            <w:tcBorders>
              <w:top w:val="single" w:sz="8" w:space="0" w:color="000000"/>
              <w:left w:val="single" w:sz="8" w:space="0" w:color="000000"/>
              <w:bottom w:val="single" w:sz="8" w:space="0" w:color="000000"/>
              <w:right w:val="single" w:sz="8" w:space="0" w:color="000000"/>
            </w:tcBorders>
            <w:vAlign w:val="center"/>
          </w:tcPr>
          <w:p w14:paraId="2FC9333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tcBorders>
              <w:top w:val="single" w:sz="8" w:space="0" w:color="000000"/>
              <w:left w:val="single" w:sz="8" w:space="0" w:color="000000"/>
              <w:bottom w:val="single" w:sz="8" w:space="0" w:color="000000"/>
              <w:right w:val="single" w:sz="8" w:space="0" w:color="000000"/>
            </w:tcBorders>
            <w:vAlign w:val="center"/>
          </w:tcPr>
          <w:p w14:paraId="54BEBAF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r>
      <w:tr w:rsidR="00F1781B" w:rsidRPr="008F1CF6" w14:paraId="2C0E660E" w14:textId="77777777" w:rsidTr="00F1781B">
        <w:trPr>
          <w:trHeight w:hRule="exact" w:val="276"/>
          <w:jc w:val="center"/>
        </w:trPr>
        <w:tc>
          <w:tcPr>
            <w:tcW w:w="236" w:type="pct"/>
            <w:tcBorders>
              <w:top w:val="single" w:sz="8" w:space="0" w:color="000000"/>
              <w:left w:val="single" w:sz="4" w:space="0" w:color="000000"/>
              <w:bottom w:val="single" w:sz="8" w:space="0" w:color="000000"/>
              <w:right w:val="single" w:sz="8" w:space="0" w:color="000000"/>
            </w:tcBorders>
            <w:vAlign w:val="center"/>
          </w:tcPr>
          <w:p w14:paraId="2AD9D0A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261" w:type="pct"/>
            <w:tcBorders>
              <w:top w:val="single" w:sz="8" w:space="0" w:color="000000"/>
              <w:left w:val="single" w:sz="8" w:space="0" w:color="000000"/>
              <w:bottom w:val="single" w:sz="8" w:space="0" w:color="000000"/>
              <w:right w:val="single" w:sz="8" w:space="0" w:color="000000"/>
            </w:tcBorders>
            <w:vAlign w:val="center"/>
          </w:tcPr>
          <w:p w14:paraId="012631F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1065</w:t>
            </w:r>
          </w:p>
        </w:tc>
        <w:tc>
          <w:tcPr>
            <w:tcW w:w="1111" w:type="pct"/>
            <w:tcBorders>
              <w:top w:val="single" w:sz="8" w:space="0" w:color="000000"/>
              <w:left w:val="single" w:sz="8" w:space="0" w:color="000000"/>
              <w:bottom w:val="single" w:sz="8" w:space="0" w:color="000000"/>
              <w:right w:val="single" w:sz="8" w:space="0" w:color="000000"/>
            </w:tcBorders>
            <w:vAlign w:val="center"/>
          </w:tcPr>
          <w:p w14:paraId="3156C8E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Euphydryas aurinia</w:t>
            </w:r>
          </w:p>
        </w:tc>
        <w:tc>
          <w:tcPr>
            <w:tcW w:w="164" w:type="pct"/>
            <w:tcBorders>
              <w:top w:val="single" w:sz="8" w:space="0" w:color="000000"/>
              <w:left w:val="single" w:sz="8" w:space="0" w:color="000000"/>
              <w:bottom w:val="single" w:sz="8" w:space="0" w:color="000000"/>
              <w:right w:val="single" w:sz="8" w:space="0" w:color="000000"/>
            </w:tcBorders>
            <w:vAlign w:val="center"/>
          </w:tcPr>
          <w:p w14:paraId="69657A3D" w14:textId="77777777" w:rsidR="00F1781B" w:rsidRPr="008F1CF6" w:rsidRDefault="00F1781B" w:rsidP="00F50BEB">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vAlign w:val="center"/>
          </w:tcPr>
          <w:p w14:paraId="750F7054" w14:textId="77777777" w:rsidR="00F1781B" w:rsidRPr="008F1CF6" w:rsidRDefault="00F1781B" w:rsidP="00F50BEB">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vAlign w:val="center"/>
          </w:tcPr>
          <w:p w14:paraId="6C5539E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vAlign w:val="center"/>
          </w:tcPr>
          <w:p w14:paraId="1C9B48A2" w14:textId="77777777" w:rsidR="00F1781B" w:rsidRPr="008F1CF6" w:rsidRDefault="00F1781B" w:rsidP="00F50BEB">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vAlign w:val="center"/>
          </w:tcPr>
          <w:p w14:paraId="0C3E301E" w14:textId="77777777" w:rsidR="00F1781B" w:rsidRPr="008F1CF6" w:rsidRDefault="00F1781B" w:rsidP="00F50BEB">
            <w:pPr>
              <w:jc w:val="center"/>
              <w:rPr>
                <w:rFonts w:ascii="Arial" w:hAnsi="Arial" w:cs="Arial"/>
                <w:sz w:val="20"/>
                <w:szCs w:val="20"/>
                <w:lang w:val="en-US"/>
              </w:rPr>
            </w:pPr>
          </w:p>
        </w:tc>
        <w:tc>
          <w:tcPr>
            <w:tcW w:w="347" w:type="pct"/>
            <w:tcBorders>
              <w:top w:val="single" w:sz="8" w:space="0" w:color="000000"/>
              <w:left w:val="single" w:sz="8" w:space="0" w:color="000000"/>
              <w:bottom w:val="single" w:sz="8" w:space="0" w:color="000000"/>
              <w:right w:val="single" w:sz="8" w:space="0" w:color="000000"/>
            </w:tcBorders>
            <w:vAlign w:val="center"/>
          </w:tcPr>
          <w:p w14:paraId="48C8AA64" w14:textId="77777777" w:rsidR="00F1781B" w:rsidRPr="008F1CF6" w:rsidRDefault="00F1781B" w:rsidP="00F50BEB">
            <w:pPr>
              <w:jc w:val="center"/>
              <w:rPr>
                <w:rFonts w:ascii="Arial" w:hAnsi="Arial" w:cs="Arial"/>
                <w:sz w:val="20"/>
                <w:szCs w:val="20"/>
                <w:lang w:val="en-US"/>
              </w:rPr>
            </w:pPr>
          </w:p>
        </w:tc>
        <w:tc>
          <w:tcPr>
            <w:tcW w:w="352" w:type="pct"/>
            <w:tcBorders>
              <w:top w:val="single" w:sz="8" w:space="0" w:color="000000"/>
              <w:left w:val="single" w:sz="8" w:space="0" w:color="000000"/>
              <w:bottom w:val="single" w:sz="8" w:space="0" w:color="000000"/>
              <w:right w:val="single" w:sz="8" w:space="0" w:color="000000"/>
            </w:tcBorders>
            <w:vAlign w:val="center"/>
          </w:tcPr>
          <w:p w14:paraId="553DA0B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40" w:type="pct"/>
            <w:tcBorders>
              <w:top w:val="single" w:sz="8" w:space="0" w:color="000000"/>
              <w:left w:val="single" w:sz="8" w:space="0" w:color="000000"/>
              <w:bottom w:val="single" w:sz="8" w:space="0" w:color="000000"/>
              <w:right w:val="single" w:sz="8" w:space="0" w:color="000000"/>
            </w:tcBorders>
            <w:vAlign w:val="center"/>
          </w:tcPr>
          <w:p w14:paraId="384B2C8D" w14:textId="77777777" w:rsidR="00F1781B" w:rsidRPr="008F1CF6" w:rsidRDefault="00F1781B" w:rsidP="00F50BEB">
            <w:pPr>
              <w:jc w:val="center"/>
              <w:rPr>
                <w:rFonts w:ascii="Arial" w:hAnsi="Arial" w:cs="Arial"/>
                <w:sz w:val="20"/>
                <w:szCs w:val="20"/>
                <w:lang w:val="en-US"/>
              </w:rPr>
            </w:pPr>
          </w:p>
        </w:tc>
        <w:tc>
          <w:tcPr>
            <w:tcW w:w="363" w:type="pct"/>
            <w:tcBorders>
              <w:top w:val="single" w:sz="8" w:space="0" w:color="000000"/>
              <w:left w:val="single" w:sz="8" w:space="0" w:color="000000"/>
              <w:bottom w:val="single" w:sz="8" w:space="0" w:color="000000"/>
              <w:right w:val="single" w:sz="8" w:space="0" w:color="000000"/>
            </w:tcBorders>
            <w:vAlign w:val="center"/>
          </w:tcPr>
          <w:p w14:paraId="36F8ED2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416" w:type="pct"/>
            <w:tcBorders>
              <w:top w:val="single" w:sz="8" w:space="0" w:color="000000"/>
              <w:left w:val="single" w:sz="8" w:space="0" w:color="000000"/>
              <w:bottom w:val="single" w:sz="8" w:space="0" w:color="000000"/>
              <w:right w:val="single" w:sz="8" w:space="0" w:color="000000"/>
            </w:tcBorders>
            <w:vAlign w:val="center"/>
          </w:tcPr>
          <w:p w14:paraId="06AF838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10" w:type="pct"/>
            <w:tcBorders>
              <w:top w:val="single" w:sz="8" w:space="0" w:color="000000"/>
              <w:left w:val="single" w:sz="8" w:space="0" w:color="000000"/>
              <w:bottom w:val="single" w:sz="8" w:space="0" w:color="000000"/>
              <w:right w:val="single" w:sz="8" w:space="0" w:color="000000"/>
            </w:tcBorders>
            <w:vAlign w:val="center"/>
          </w:tcPr>
          <w:p w14:paraId="1656BED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tcBorders>
              <w:top w:val="single" w:sz="8" w:space="0" w:color="000000"/>
              <w:left w:val="single" w:sz="8" w:space="0" w:color="000000"/>
              <w:bottom w:val="single" w:sz="8" w:space="0" w:color="000000"/>
              <w:right w:val="single" w:sz="8" w:space="0" w:color="000000"/>
            </w:tcBorders>
            <w:vAlign w:val="center"/>
          </w:tcPr>
          <w:p w14:paraId="18E5342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r>
      <w:tr w:rsidR="00F1781B" w:rsidRPr="008F1CF6" w14:paraId="5FD62E7E" w14:textId="77777777" w:rsidTr="00F1781B">
        <w:trPr>
          <w:trHeight w:hRule="exact" w:val="276"/>
          <w:jc w:val="center"/>
        </w:trPr>
        <w:tc>
          <w:tcPr>
            <w:tcW w:w="236" w:type="pct"/>
            <w:tcBorders>
              <w:top w:val="single" w:sz="8" w:space="0" w:color="000000"/>
              <w:left w:val="single" w:sz="4" w:space="0" w:color="000000"/>
              <w:bottom w:val="single" w:sz="8" w:space="0" w:color="000000"/>
              <w:right w:val="single" w:sz="8" w:space="0" w:color="000000"/>
            </w:tcBorders>
            <w:vAlign w:val="center"/>
          </w:tcPr>
          <w:p w14:paraId="3F6DEF2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261" w:type="pct"/>
            <w:tcBorders>
              <w:top w:val="single" w:sz="8" w:space="0" w:color="000000"/>
              <w:left w:val="single" w:sz="8" w:space="0" w:color="000000"/>
              <w:bottom w:val="single" w:sz="8" w:space="0" w:color="000000"/>
              <w:right w:val="single" w:sz="8" w:space="0" w:color="000000"/>
            </w:tcBorders>
            <w:vAlign w:val="center"/>
          </w:tcPr>
          <w:p w14:paraId="777D146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6169</w:t>
            </w:r>
          </w:p>
        </w:tc>
        <w:tc>
          <w:tcPr>
            <w:tcW w:w="1111" w:type="pct"/>
            <w:tcBorders>
              <w:top w:val="single" w:sz="8" w:space="0" w:color="000000"/>
              <w:left w:val="single" w:sz="8" w:space="0" w:color="000000"/>
              <w:bottom w:val="single" w:sz="8" w:space="0" w:color="000000"/>
              <w:right w:val="single" w:sz="8" w:space="0" w:color="000000"/>
            </w:tcBorders>
            <w:vAlign w:val="center"/>
          </w:tcPr>
          <w:p w14:paraId="148537D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Euphydryas maturna()</w:t>
            </w:r>
          </w:p>
        </w:tc>
        <w:tc>
          <w:tcPr>
            <w:tcW w:w="164" w:type="pct"/>
            <w:tcBorders>
              <w:top w:val="single" w:sz="8" w:space="0" w:color="000000"/>
              <w:left w:val="single" w:sz="8" w:space="0" w:color="000000"/>
              <w:bottom w:val="single" w:sz="8" w:space="0" w:color="000000"/>
              <w:right w:val="single" w:sz="8" w:space="0" w:color="000000"/>
            </w:tcBorders>
            <w:vAlign w:val="center"/>
          </w:tcPr>
          <w:p w14:paraId="55BD282C" w14:textId="77777777" w:rsidR="00F1781B" w:rsidRPr="008F1CF6" w:rsidRDefault="00F1781B" w:rsidP="00F50BEB">
            <w:pPr>
              <w:jc w:val="center"/>
              <w:rPr>
                <w:rFonts w:ascii="Arial" w:hAnsi="Arial" w:cs="Arial"/>
                <w:sz w:val="20"/>
                <w:szCs w:val="20"/>
                <w:lang w:val="en-US"/>
              </w:rPr>
            </w:pPr>
          </w:p>
        </w:tc>
        <w:tc>
          <w:tcPr>
            <w:tcW w:w="255" w:type="pct"/>
            <w:tcBorders>
              <w:top w:val="single" w:sz="8" w:space="0" w:color="000000"/>
              <w:left w:val="single" w:sz="8" w:space="0" w:color="000000"/>
              <w:bottom w:val="single" w:sz="8" w:space="0" w:color="000000"/>
              <w:right w:val="single" w:sz="8" w:space="0" w:color="000000"/>
            </w:tcBorders>
            <w:vAlign w:val="center"/>
          </w:tcPr>
          <w:p w14:paraId="54BB08BC" w14:textId="77777777" w:rsidR="00F1781B" w:rsidRPr="008F1CF6" w:rsidRDefault="00F1781B" w:rsidP="00F50BEB">
            <w:pPr>
              <w:jc w:val="center"/>
              <w:rPr>
                <w:rFonts w:ascii="Arial" w:hAnsi="Arial" w:cs="Arial"/>
                <w:sz w:val="20"/>
                <w:szCs w:val="20"/>
                <w:lang w:val="en-US"/>
              </w:rPr>
            </w:pPr>
          </w:p>
        </w:tc>
        <w:tc>
          <w:tcPr>
            <w:tcW w:w="149" w:type="pct"/>
            <w:tcBorders>
              <w:top w:val="single" w:sz="8" w:space="0" w:color="000000"/>
              <w:left w:val="single" w:sz="8" w:space="0" w:color="000000"/>
              <w:bottom w:val="single" w:sz="8" w:space="0" w:color="000000"/>
              <w:right w:val="single" w:sz="8" w:space="0" w:color="000000"/>
            </w:tcBorders>
            <w:vAlign w:val="center"/>
          </w:tcPr>
          <w:p w14:paraId="264AEB9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tcBorders>
              <w:top w:val="single" w:sz="8" w:space="0" w:color="000000"/>
              <w:left w:val="single" w:sz="8" w:space="0" w:color="000000"/>
              <w:bottom w:val="single" w:sz="8" w:space="0" w:color="000000"/>
              <w:right w:val="single" w:sz="8" w:space="0" w:color="000000"/>
            </w:tcBorders>
            <w:vAlign w:val="center"/>
          </w:tcPr>
          <w:p w14:paraId="233CCAC9" w14:textId="77777777" w:rsidR="00F1781B" w:rsidRPr="008F1CF6" w:rsidRDefault="00F1781B" w:rsidP="00F50BEB">
            <w:pPr>
              <w:jc w:val="center"/>
              <w:rPr>
                <w:rFonts w:ascii="Arial" w:hAnsi="Arial" w:cs="Arial"/>
                <w:sz w:val="20"/>
                <w:szCs w:val="20"/>
                <w:lang w:val="en-US"/>
              </w:rPr>
            </w:pPr>
          </w:p>
        </w:tc>
        <w:tc>
          <w:tcPr>
            <w:tcW w:w="273" w:type="pct"/>
            <w:tcBorders>
              <w:top w:val="single" w:sz="8" w:space="0" w:color="000000"/>
              <w:left w:val="single" w:sz="8" w:space="0" w:color="000000"/>
              <w:bottom w:val="single" w:sz="8" w:space="0" w:color="000000"/>
              <w:right w:val="single" w:sz="8" w:space="0" w:color="000000"/>
            </w:tcBorders>
            <w:vAlign w:val="center"/>
          </w:tcPr>
          <w:p w14:paraId="6E3C4D12" w14:textId="77777777" w:rsidR="00F1781B" w:rsidRPr="008F1CF6" w:rsidRDefault="00F1781B" w:rsidP="00F50BEB">
            <w:pPr>
              <w:jc w:val="center"/>
              <w:rPr>
                <w:rFonts w:ascii="Arial" w:hAnsi="Arial" w:cs="Arial"/>
                <w:sz w:val="20"/>
                <w:szCs w:val="20"/>
                <w:lang w:val="en-US"/>
              </w:rPr>
            </w:pPr>
          </w:p>
        </w:tc>
        <w:tc>
          <w:tcPr>
            <w:tcW w:w="347" w:type="pct"/>
            <w:tcBorders>
              <w:top w:val="single" w:sz="8" w:space="0" w:color="000000"/>
              <w:left w:val="single" w:sz="8" w:space="0" w:color="000000"/>
              <w:bottom w:val="single" w:sz="8" w:space="0" w:color="000000"/>
              <w:right w:val="single" w:sz="8" w:space="0" w:color="000000"/>
            </w:tcBorders>
            <w:vAlign w:val="center"/>
          </w:tcPr>
          <w:p w14:paraId="1A659364" w14:textId="77777777" w:rsidR="00F1781B" w:rsidRPr="008F1CF6" w:rsidRDefault="00F1781B" w:rsidP="00F50BEB">
            <w:pPr>
              <w:jc w:val="center"/>
              <w:rPr>
                <w:rFonts w:ascii="Arial" w:hAnsi="Arial" w:cs="Arial"/>
                <w:sz w:val="20"/>
                <w:szCs w:val="20"/>
                <w:lang w:val="en-US"/>
              </w:rPr>
            </w:pPr>
          </w:p>
        </w:tc>
        <w:tc>
          <w:tcPr>
            <w:tcW w:w="352" w:type="pct"/>
            <w:tcBorders>
              <w:top w:val="single" w:sz="8" w:space="0" w:color="000000"/>
              <w:left w:val="single" w:sz="8" w:space="0" w:color="000000"/>
              <w:bottom w:val="single" w:sz="8" w:space="0" w:color="000000"/>
              <w:right w:val="single" w:sz="8" w:space="0" w:color="000000"/>
            </w:tcBorders>
            <w:vAlign w:val="center"/>
          </w:tcPr>
          <w:p w14:paraId="45D433E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40" w:type="pct"/>
            <w:tcBorders>
              <w:top w:val="single" w:sz="8" w:space="0" w:color="000000"/>
              <w:left w:val="single" w:sz="8" w:space="0" w:color="000000"/>
              <w:bottom w:val="single" w:sz="8" w:space="0" w:color="000000"/>
              <w:right w:val="single" w:sz="8" w:space="0" w:color="000000"/>
            </w:tcBorders>
            <w:vAlign w:val="center"/>
          </w:tcPr>
          <w:p w14:paraId="78D6FC5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DD</w:t>
            </w:r>
          </w:p>
        </w:tc>
        <w:tc>
          <w:tcPr>
            <w:tcW w:w="363" w:type="pct"/>
            <w:tcBorders>
              <w:top w:val="single" w:sz="8" w:space="0" w:color="000000"/>
              <w:left w:val="single" w:sz="8" w:space="0" w:color="000000"/>
              <w:bottom w:val="single" w:sz="8" w:space="0" w:color="000000"/>
              <w:right w:val="single" w:sz="8" w:space="0" w:color="000000"/>
            </w:tcBorders>
            <w:vAlign w:val="center"/>
          </w:tcPr>
          <w:p w14:paraId="6A9B083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416" w:type="pct"/>
            <w:tcBorders>
              <w:top w:val="single" w:sz="8" w:space="0" w:color="000000"/>
              <w:left w:val="single" w:sz="8" w:space="0" w:color="000000"/>
              <w:bottom w:val="single" w:sz="8" w:space="0" w:color="000000"/>
              <w:right w:val="single" w:sz="8" w:space="0" w:color="000000"/>
            </w:tcBorders>
            <w:vAlign w:val="center"/>
          </w:tcPr>
          <w:p w14:paraId="58962C5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10" w:type="pct"/>
            <w:tcBorders>
              <w:top w:val="single" w:sz="8" w:space="0" w:color="000000"/>
              <w:left w:val="single" w:sz="8" w:space="0" w:color="000000"/>
              <w:bottom w:val="single" w:sz="8" w:space="0" w:color="000000"/>
              <w:right w:val="single" w:sz="8" w:space="0" w:color="000000"/>
            </w:tcBorders>
            <w:vAlign w:val="center"/>
          </w:tcPr>
          <w:p w14:paraId="143119E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tcBorders>
              <w:top w:val="single" w:sz="8" w:space="0" w:color="000000"/>
              <w:left w:val="single" w:sz="8" w:space="0" w:color="000000"/>
              <w:bottom w:val="single" w:sz="8" w:space="0" w:color="000000"/>
              <w:right w:val="single" w:sz="8" w:space="0" w:color="000000"/>
            </w:tcBorders>
            <w:vAlign w:val="center"/>
          </w:tcPr>
          <w:p w14:paraId="3ABC2B4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r>
      <w:tr w:rsidR="00F1781B" w:rsidRPr="008F1CF6" w14:paraId="1A074CD5" w14:textId="77777777" w:rsidTr="00F1781B">
        <w:trPr>
          <w:trHeight w:hRule="exact" w:val="276"/>
          <w:jc w:val="center"/>
        </w:trPr>
        <w:tc>
          <w:tcPr>
            <w:tcW w:w="236" w:type="pct"/>
            <w:vAlign w:val="center"/>
          </w:tcPr>
          <w:p w14:paraId="36C28BD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261" w:type="pct"/>
            <w:vAlign w:val="center"/>
          </w:tcPr>
          <w:p w14:paraId="607B787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6199*</w:t>
            </w:r>
          </w:p>
        </w:tc>
        <w:tc>
          <w:tcPr>
            <w:tcW w:w="1111" w:type="pct"/>
            <w:vAlign w:val="center"/>
          </w:tcPr>
          <w:p w14:paraId="7BC86FD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Euplagia quadripunctaria()</w:t>
            </w:r>
          </w:p>
        </w:tc>
        <w:tc>
          <w:tcPr>
            <w:tcW w:w="164" w:type="pct"/>
            <w:vAlign w:val="center"/>
          </w:tcPr>
          <w:p w14:paraId="5378C2A2" w14:textId="77777777" w:rsidR="00F1781B" w:rsidRPr="008F1CF6" w:rsidRDefault="00F1781B" w:rsidP="00F50BEB">
            <w:pPr>
              <w:jc w:val="center"/>
              <w:rPr>
                <w:rFonts w:ascii="Arial" w:hAnsi="Arial" w:cs="Arial"/>
                <w:sz w:val="20"/>
                <w:szCs w:val="20"/>
                <w:lang w:val="en-US"/>
              </w:rPr>
            </w:pPr>
          </w:p>
        </w:tc>
        <w:tc>
          <w:tcPr>
            <w:tcW w:w="255" w:type="pct"/>
            <w:vAlign w:val="center"/>
          </w:tcPr>
          <w:p w14:paraId="5ACFAE2C" w14:textId="77777777" w:rsidR="00F1781B" w:rsidRPr="008F1CF6" w:rsidRDefault="00F1781B" w:rsidP="00F50BEB">
            <w:pPr>
              <w:jc w:val="center"/>
              <w:rPr>
                <w:rFonts w:ascii="Arial" w:hAnsi="Arial" w:cs="Arial"/>
                <w:sz w:val="20"/>
                <w:szCs w:val="20"/>
                <w:lang w:val="en-US"/>
              </w:rPr>
            </w:pPr>
          </w:p>
        </w:tc>
        <w:tc>
          <w:tcPr>
            <w:tcW w:w="149" w:type="pct"/>
            <w:vAlign w:val="center"/>
          </w:tcPr>
          <w:p w14:paraId="6C59A85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469C3A6B" w14:textId="77777777" w:rsidR="00F1781B" w:rsidRPr="008F1CF6" w:rsidRDefault="00F1781B" w:rsidP="00F50BEB">
            <w:pPr>
              <w:jc w:val="center"/>
              <w:rPr>
                <w:rFonts w:ascii="Arial" w:hAnsi="Arial" w:cs="Arial"/>
                <w:sz w:val="20"/>
                <w:szCs w:val="20"/>
                <w:lang w:val="en-US"/>
              </w:rPr>
            </w:pPr>
          </w:p>
        </w:tc>
        <w:tc>
          <w:tcPr>
            <w:tcW w:w="273" w:type="pct"/>
            <w:vAlign w:val="center"/>
          </w:tcPr>
          <w:p w14:paraId="7279FDD9" w14:textId="77777777" w:rsidR="00F1781B" w:rsidRPr="008F1CF6" w:rsidRDefault="00F1781B" w:rsidP="00F50BEB">
            <w:pPr>
              <w:jc w:val="center"/>
              <w:rPr>
                <w:rFonts w:ascii="Arial" w:hAnsi="Arial" w:cs="Arial"/>
                <w:sz w:val="20"/>
                <w:szCs w:val="20"/>
                <w:lang w:val="en-US"/>
              </w:rPr>
            </w:pPr>
          </w:p>
        </w:tc>
        <w:tc>
          <w:tcPr>
            <w:tcW w:w="347" w:type="pct"/>
            <w:vAlign w:val="center"/>
          </w:tcPr>
          <w:p w14:paraId="4D0C6C03" w14:textId="77777777" w:rsidR="00F1781B" w:rsidRPr="008F1CF6" w:rsidRDefault="00F1781B" w:rsidP="00F50BEB">
            <w:pPr>
              <w:jc w:val="center"/>
              <w:rPr>
                <w:rFonts w:ascii="Arial" w:hAnsi="Arial" w:cs="Arial"/>
                <w:sz w:val="20"/>
                <w:szCs w:val="20"/>
                <w:lang w:val="en-US"/>
              </w:rPr>
            </w:pPr>
          </w:p>
        </w:tc>
        <w:tc>
          <w:tcPr>
            <w:tcW w:w="352" w:type="pct"/>
            <w:vAlign w:val="center"/>
          </w:tcPr>
          <w:p w14:paraId="7098846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40" w:type="pct"/>
            <w:vAlign w:val="center"/>
          </w:tcPr>
          <w:p w14:paraId="261D6BE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DD</w:t>
            </w:r>
          </w:p>
        </w:tc>
        <w:tc>
          <w:tcPr>
            <w:tcW w:w="363" w:type="pct"/>
            <w:vAlign w:val="center"/>
          </w:tcPr>
          <w:p w14:paraId="51C0F47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416" w:type="pct"/>
            <w:vAlign w:val="center"/>
          </w:tcPr>
          <w:p w14:paraId="726ECBD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1F8E34A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2D86737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r>
      <w:tr w:rsidR="00F1781B" w:rsidRPr="008F1CF6" w14:paraId="46BE7CA1" w14:textId="77777777" w:rsidTr="00F1781B">
        <w:trPr>
          <w:trHeight w:hRule="exact" w:val="276"/>
          <w:jc w:val="center"/>
        </w:trPr>
        <w:tc>
          <w:tcPr>
            <w:tcW w:w="236" w:type="pct"/>
            <w:vAlign w:val="center"/>
          </w:tcPr>
          <w:p w14:paraId="251B434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261" w:type="pct"/>
            <w:vAlign w:val="center"/>
          </w:tcPr>
          <w:p w14:paraId="21EFA6C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4036</w:t>
            </w:r>
          </w:p>
        </w:tc>
        <w:tc>
          <w:tcPr>
            <w:tcW w:w="1111" w:type="pct"/>
            <w:vAlign w:val="center"/>
          </w:tcPr>
          <w:p w14:paraId="01DCC59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Leptidea morsei</w:t>
            </w:r>
          </w:p>
        </w:tc>
        <w:tc>
          <w:tcPr>
            <w:tcW w:w="164" w:type="pct"/>
            <w:vAlign w:val="center"/>
          </w:tcPr>
          <w:p w14:paraId="0D949097" w14:textId="77777777" w:rsidR="00F1781B" w:rsidRPr="008F1CF6" w:rsidRDefault="00F1781B" w:rsidP="00F50BEB">
            <w:pPr>
              <w:jc w:val="center"/>
              <w:rPr>
                <w:rFonts w:ascii="Arial" w:hAnsi="Arial" w:cs="Arial"/>
                <w:sz w:val="20"/>
                <w:szCs w:val="20"/>
                <w:lang w:val="en-US"/>
              </w:rPr>
            </w:pPr>
          </w:p>
        </w:tc>
        <w:tc>
          <w:tcPr>
            <w:tcW w:w="255" w:type="pct"/>
            <w:vAlign w:val="center"/>
          </w:tcPr>
          <w:p w14:paraId="177BB1D3" w14:textId="77777777" w:rsidR="00F1781B" w:rsidRPr="008F1CF6" w:rsidRDefault="00F1781B" w:rsidP="00F50BEB">
            <w:pPr>
              <w:jc w:val="center"/>
              <w:rPr>
                <w:rFonts w:ascii="Arial" w:hAnsi="Arial" w:cs="Arial"/>
                <w:sz w:val="20"/>
                <w:szCs w:val="20"/>
                <w:lang w:val="en-US"/>
              </w:rPr>
            </w:pPr>
          </w:p>
        </w:tc>
        <w:tc>
          <w:tcPr>
            <w:tcW w:w="149" w:type="pct"/>
            <w:vAlign w:val="center"/>
          </w:tcPr>
          <w:p w14:paraId="7F61A24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5F9B413A" w14:textId="77777777" w:rsidR="00F1781B" w:rsidRPr="008F1CF6" w:rsidRDefault="00F1781B" w:rsidP="00F50BEB">
            <w:pPr>
              <w:jc w:val="center"/>
              <w:rPr>
                <w:rFonts w:ascii="Arial" w:hAnsi="Arial" w:cs="Arial"/>
                <w:sz w:val="20"/>
                <w:szCs w:val="20"/>
                <w:lang w:val="en-US"/>
              </w:rPr>
            </w:pPr>
          </w:p>
        </w:tc>
        <w:tc>
          <w:tcPr>
            <w:tcW w:w="273" w:type="pct"/>
            <w:vAlign w:val="center"/>
          </w:tcPr>
          <w:p w14:paraId="62223A31" w14:textId="77777777" w:rsidR="00F1781B" w:rsidRPr="008F1CF6" w:rsidRDefault="00F1781B" w:rsidP="00F50BEB">
            <w:pPr>
              <w:jc w:val="center"/>
              <w:rPr>
                <w:rFonts w:ascii="Arial" w:hAnsi="Arial" w:cs="Arial"/>
                <w:sz w:val="20"/>
                <w:szCs w:val="20"/>
                <w:lang w:val="en-US"/>
              </w:rPr>
            </w:pPr>
          </w:p>
        </w:tc>
        <w:tc>
          <w:tcPr>
            <w:tcW w:w="347" w:type="pct"/>
            <w:vAlign w:val="center"/>
          </w:tcPr>
          <w:p w14:paraId="561F47C3" w14:textId="77777777" w:rsidR="00F1781B" w:rsidRPr="008F1CF6" w:rsidRDefault="00F1781B" w:rsidP="00F50BEB">
            <w:pPr>
              <w:jc w:val="center"/>
              <w:rPr>
                <w:rFonts w:ascii="Arial" w:hAnsi="Arial" w:cs="Arial"/>
                <w:sz w:val="20"/>
                <w:szCs w:val="20"/>
                <w:lang w:val="en-US"/>
              </w:rPr>
            </w:pPr>
          </w:p>
        </w:tc>
        <w:tc>
          <w:tcPr>
            <w:tcW w:w="352" w:type="pct"/>
            <w:vAlign w:val="center"/>
          </w:tcPr>
          <w:p w14:paraId="0910D52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240" w:type="pct"/>
            <w:vAlign w:val="center"/>
          </w:tcPr>
          <w:p w14:paraId="65CD7CA0" w14:textId="77777777" w:rsidR="00F1781B" w:rsidRPr="008F1CF6" w:rsidRDefault="00F1781B" w:rsidP="00F50BEB">
            <w:pPr>
              <w:jc w:val="center"/>
              <w:rPr>
                <w:rFonts w:ascii="Arial" w:hAnsi="Arial" w:cs="Arial"/>
                <w:sz w:val="20"/>
                <w:szCs w:val="20"/>
                <w:lang w:val="en-US"/>
              </w:rPr>
            </w:pPr>
          </w:p>
        </w:tc>
        <w:tc>
          <w:tcPr>
            <w:tcW w:w="363" w:type="pct"/>
            <w:vAlign w:val="center"/>
          </w:tcPr>
          <w:p w14:paraId="1732E8F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171FC8E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396A63B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417F2BC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w:t>
            </w:r>
          </w:p>
        </w:tc>
      </w:tr>
      <w:tr w:rsidR="00F1781B" w:rsidRPr="008F1CF6" w14:paraId="5C711208" w14:textId="77777777" w:rsidTr="00F1781B">
        <w:trPr>
          <w:trHeight w:hRule="exact" w:val="276"/>
          <w:jc w:val="center"/>
        </w:trPr>
        <w:tc>
          <w:tcPr>
            <w:tcW w:w="236" w:type="pct"/>
            <w:vAlign w:val="center"/>
          </w:tcPr>
          <w:p w14:paraId="14C00D7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261" w:type="pct"/>
            <w:vAlign w:val="center"/>
          </w:tcPr>
          <w:p w14:paraId="26D0A9E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1083</w:t>
            </w:r>
          </w:p>
        </w:tc>
        <w:tc>
          <w:tcPr>
            <w:tcW w:w="1111" w:type="pct"/>
            <w:vAlign w:val="center"/>
          </w:tcPr>
          <w:p w14:paraId="2E12D47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Lucanus cervus</w:t>
            </w:r>
          </w:p>
        </w:tc>
        <w:tc>
          <w:tcPr>
            <w:tcW w:w="164" w:type="pct"/>
            <w:vAlign w:val="center"/>
          </w:tcPr>
          <w:p w14:paraId="236CBE81" w14:textId="77777777" w:rsidR="00F1781B" w:rsidRPr="008F1CF6" w:rsidRDefault="00F1781B" w:rsidP="00F50BEB">
            <w:pPr>
              <w:jc w:val="center"/>
              <w:rPr>
                <w:rFonts w:ascii="Arial" w:hAnsi="Arial" w:cs="Arial"/>
                <w:sz w:val="20"/>
                <w:szCs w:val="20"/>
                <w:lang w:val="en-US"/>
              </w:rPr>
            </w:pPr>
          </w:p>
        </w:tc>
        <w:tc>
          <w:tcPr>
            <w:tcW w:w="255" w:type="pct"/>
            <w:vAlign w:val="center"/>
          </w:tcPr>
          <w:p w14:paraId="1DD53155" w14:textId="77777777" w:rsidR="00F1781B" w:rsidRPr="008F1CF6" w:rsidRDefault="00F1781B" w:rsidP="00F50BEB">
            <w:pPr>
              <w:jc w:val="center"/>
              <w:rPr>
                <w:rFonts w:ascii="Arial" w:hAnsi="Arial" w:cs="Arial"/>
                <w:sz w:val="20"/>
                <w:szCs w:val="20"/>
                <w:lang w:val="en-US"/>
              </w:rPr>
            </w:pPr>
          </w:p>
        </w:tc>
        <w:tc>
          <w:tcPr>
            <w:tcW w:w="149" w:type="pct"/>
            <w:vAlign w:val="center"/>
          </w:tcPr>
          <w:p w14:paraId="16D254E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1E0F3520" w14:textId="77777777" w:rsidR="00F1781B" w:rsidRPr="008F1CF6" w:rsidRDefault="00F1781B" w:rsidP="00F50BEB">
            <w:pPr>
              <w:jc w:val="center"/>
              <w:rPr>
                <w:rFonts w:ascii="Arial" w:hAnsi="Arial" w:cs="Arial"/>
                <w:sz w:val="20"/>
                <w:szCs w:val="20"/>
                <w:lang w:val="en-US"/>
              </w:rPr>
            </w:pPr>
          </w:p>
        </w:tc>
        <w:tc>
          <w:tcPr>
            <w:tcW w:w="273" w:type="pct"/>
            <w:vAlign w:val="center"/>
          </w:tcPr>
          <w:p w14:paraId="4875C9FE" w14:textId="77777777" w:rsidR="00F1781B" w:rsidRPr="008F1CF6" w:rsidRDefault="00F1781B" w:rsidP="00F50BEB">
            <w:pPr>
              <w:jc w:val="center"/>
              <w:rPr>
                <w:rFonts w:ascii="Arial" w:hAnsi="Arial" w:cs="Arial"/>
                <w:sz w:val="20"/>
                <w:szCs w:val="20"/>
                <w:lang w:val="en-US"/>
              </w:rPr>
            </w:pPr>
          </w:p>
        </w:tc>
        <w:tc>
          <w:tcPr>
            <w:tcW w:w="347" w:type="pct"/>
            <w:vAlign w:val="center"/>
          </w:tcPr>
          <w:p w14:paraId="69D2E60B" w14:textId="77777777" w:rsidR="00F1781B" w:rsidRPr="008F1CF6" w:rsidRDefault="00F1781B" w:rsidP="00F50BEB">
            <w:pPr>
              <w:jc w:val="center"/>
              <w:rPr>
                <w:rFonts w:ascii="Arial" w:hAnsi="Arial" w:cs="Arial"/>
                <w:sz w:val="20"/>
                <w:szCs w:val="20"/>
                <w:lang w:val="en-US"/>
              </w:rPr>
            </w:pPr>
          </w:p>
        </w:tc>
        <w:tc>
          <w:tcPr>
            <w:tcW w:w="352" w:type="pct"/>
            <w:vAlign w:val="center"/>
          </w:tcPr>
          <w:p w14:paraId="5AD02CD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240" w:type="pct"/>
            <w:vAlign w:val="center"/>
          </w:tcPr>
          <w:p w14:paraId="7F55A6DF" w14:textId="77777777" w:rsidR="00F1781B" w:rsidRPr="008F1CF6" w:rsidRDefault="00F1781B" w:rsidP="00F50BEB">
            <w:pPr>
              <w:jc w:val="center"/>
              <w:rPr>
                <w:rFonts w:ascii="Arial" w:hAnsi="Arial" w:cs="Arial"/>
                <w:sz w:val="20"/>
                <w:szCs w:val="20"/>
                <w:lang w:val="en-US"/>
              </w:rPr>
            </w:pPr>
          </w:p>
        </w:tc>
        <w:tc>
          <w:tcPr>
            <w:tcW w:w="363" w:type="pct"/>
            <w:vAlign w:val="center"/>
          </w:tcPr>
          <w:p w14:paraId="13EFA6A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416" w:type="pct"/>
            <w:vAlign w:val="center"/>
          </w:tcPr>
          <w:p w14:paraId="6BD864C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679FDF0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7B3C896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r>
      <w:tr w:rsidR="00F1781B" w:rsidRPr="008F1CF6" w14:paraId="4AD1AEB9" w14:textId="77777777" w:rsidTr="00F1781B">
        <w:trPr>
          <w:trHeight w:hRule="exact" w:val="276"/>
          <w:jc w:val="center"/>
        </w:trPr>
        <w:tc>
          <w:tcPr>
            <w:tcW w:w="236" w:type="pct"/>
            <w:vAlign w:val="center"/>
          </w:tcPr>
          <w:p w14:paraId="78CDAB6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261" w:type="pct"/>
            <w:vAlign w:val="center"/>
          </w:tcPr>
          <w:p w14:paraId="05364B5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1060</w:t>
            </w:r>
          </w:p>
        </w:tc>
        <w:tc>
          <w:tcPr>
            <w:tcW w:w="1111" w:type="pct"/>
            <w:vAlign w:val="center"/>
          </w:tcPr>
          <w:p w14:paraId="0EF615D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Lycaena dispar</w:t>
            </w:r>
          </w:p>
        </w:tc>
        <w:tc>
          <w:tcPr>
            <w:tcW w:w="164" w:type="pct"/>
            <w:vAlign w:val="center"/>
          </w:tcPr>
          <w:p w14:paraId="11AF9D0A" w14:textId="77777777" w:rsidR="00F1781B" w:rsidRPr="008F1CF6" w:rsidRDefault="00F1781B" w:rsidP="00F50BEB">
            <w:pPr>
              <w:jc w:val="center"/>
              <w:rPr>
                <w:rFonts w:ascii="Arial" w:hAnsi="Arial" w:cs="Arial"/>
                <w:sz w:val="20"/>
                <w:szCs w:val="20"/>
                <w:lang w:val="en-US"/>
              </w:rPr>
            </w:pPr>
          </w:p>
        </w:tc>
        <w:tc>
          <w:tcPr>
            <w:tcW w:w="255" w:type="pct"/>
            <w:vAlign w:val="center"/>
          </w:tcPr>
          <w:p w14:paraId="19283F42" w14:textId="77777777" w:rsidR="00F1781B" w:rsidRPr="008F1CF6" w:rsidRDefault="00F1781B" w:rsidP="00F50BEB">
            <w:pPr>
              <w:jc w:val="center"/>
              <w:rPr>
                <w:rFonts w:ascii="Arial" w:hAnsi="Arial" w:cs="Arial"/>
                <w:sz w:val="20"/>
                <w:szCs w:val="20"/>
                <w:lang w:val="en-US"/>
              </w:rPr>
            </w:pPr>
          </w:p>
        </w:tc>
        <w:tc>
          <w:tcPr>
            <w:tcW w:w="149" w:type="pct"/>
            <w:vAlign w:val="center"/>
          </w:tcPr>
          <w:p w14:paraId="380F8A6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473DCA44" w14:textId="77777777" w:rsidR="00F1781B" w:rsidRPr="008F1CF6" w:rsidRDefault="00F1781B" w:rsidP="00F50BEB">
            <w:pPr>
              <w:jc w:val="center"/>
              <w:rPr>
                <w:rFonts w:ascii="Arial" w:hAnsi="Arial" w:cs="Arial"/>
                <w:sz w:val="20"/>
                <w:szCs w:val="20"/>
                <w:lang w:val="en-US"/>
              </w:rPr>
            </w:pPr>
          </w:p>
        </w:tc>
        <w:tc>
          <w:tcPr>
            <w:tcW w:w="273" w:type="pct"/>
            <w:vAlign w:val="center"/>
          </w:tcPr>
          <w:p w14:paraId="288570AA" w14:textId="77777777" w:rsidR="00F1781B" w:rsidRPr="008F1CF6" w:rsidRDefault="00F1781B" w:rsidP="00F50BEB">
            <w:pPr>
              <w:jc w:val="center"/>
              <w:rPr>
                <w:rFonts w:ascii="Arial" w:hAnsi="Arial" w:cs="Arial"/>
                <w:sz w:val="20"/>
                <w:szCs w:val="20"/>
                <w:lang w:val="en-US"/>
              </w:rPr>
            </w:pPr>
          </w:p>
        </w:tc>
        <w:tc>
          <w:tcPr>
            <w:tcW w:w="347" w:type="pct"/>
            <w:vAlign w:val="center"/>
          </w:tcPr>
          <w:p w14:paraId="223FFB0F" w14:textId="77777777" w:rsidR="00F1781B" w:rsidRPr="008F1CF6" w:rsidRDefault="00F1781B" w:rsidP="00F50BEB">
            <w:pPr>
              <w:jc w:val="center"/>
              <w:rPr>
                <w:rFonts w:ascii="Arial" w:hAnsi="Arial" w:cs="Arial"/>
                <w:sz w:val="20"/>
                <w:szCs w:val="20"/>
                <w:lang w:val="en-US"/>
              </w:rPr>
            </w:pPr>
          </w:p>
        </w:tc>
        <w:tc>
          <w:tcPr>
            <w:tcW w:w="352" w:type="pct"/>
            <w:vAlign w:val="center"/>
          </w:tcPr>
          <w:p w14:paraId="0B8F250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240" w:type="pct"/>
            <w:vAlign w:val="center"/>
          </w:tcPr>
          <w:p w14:paraId="0D8B2D78" w14:textId="77777777" w:rsidR="00F1781B" w:rsidRPr="008F1CF6" w:rsidRDefault="00F1781B" w:rsidP="00F50BEB">
            <w:pPr>
              <w:jc w:val="center"/>
              <w:rPr>
                <w:rFonts w:ascii="Arial" w:hAnsi="Arial" w:cs="Arial"/>
                <w:sz w:val="20"/>
                <w:szCs w:val="20"/>
                <w:lang w:val="en-US"/>
              </w:rPr>
            </w:pPr>
          </w:p>
        </w:tc>
        <w:tc>
          <w:tcPr>
            <w:tcW w:w="363" w:type="pct"/>
            <w:vAlign w:val="center"/>
          </w:tcPr>
          <w:p w14:paraId="2F5C1E7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416" w:type="pct"/>
            <w:vAlign w:val="center"/>
          </w:tcPr>
          <w:p w14:paraId="7C09E58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22B7DA5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023F209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r>
      <w:tr w:rsidR="00F1781B" w:rsidRPr="008F1CF6" w14:paraId="09CEECE8" w14:textId="77777777" w:rsidTr="00F1781B">
        <w:trPr>
          <w:trHeight w:hRule="exact" w:val="276"/>
          <w:jc w:val="center"/>
        </w:trPr>
        <w:tc>
          <w:tcPr>
            <w:tcW w:w="236" w:type="pct"/>
            <w:vAlign w:val="center"/>
          </w:tcPr>
          <w:p w14:paraId="6928CAB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261" w:type="pct"/>
            <w:vAlign w:val="center"/>
          </w:tcPr>
          <w:p w14:paraId="5CF4F73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1059</w:t>
            </w:r>
          </w:p>
        </w:tc>
        <w:tc>
          <w:tcPr>
            <w:tcW w:w="1111" w:type="pct"/>
            <w:vAlign w:val="center"/>
          </w:tcPr>
          <w:p w14:paraId="3CBBD53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Maculinea teleius</w:t>
            </w:r>
          </w:p>
        </w:tc>
        <w:tc>
          <w:tcPr>
            <w:tcW w:w="164" w:type="pct"/>
            <w:vAlign w:val="center"/>
          </w:tcPr>
          <w:p w14:paraId="0CEE69BB" w14:textId="77777777" w:rsidR="00F1781B" w:rsidRPr="008F1CF6" w:rsidRDefault="00F1781B" w:rsidP="00F50BEB">
            <w:pPr>
              <w:jc w:val="center"/>
              <w:rPr>
                <w:rFonts w:ascii="Arial" w:hAnsi="Arial" w:cs="Arial"/>
                <w:sz w:val="20"/>
                <w:szCs w:val="20"/>
                <w:lang w:val="en-US"/>
              </w:rPr>
            </w:pPr>
          </w:p>
        </w:tc>
        <w:tc>
          <w:tcPr>
            <w:tcW w:w="255" w:type="pct"/>
            <w:vAlign w:val="center"/>
          </w:tcPr>
          <w:p w14:paraId="315AF5DD" w14:textId="77777777" w:rsidR="00F1781B" w:rsidRPr="008F1CF6" w:rsidRDefault="00F1781B" w:rsidP="00F50BEB">
            <w:pPr>
              <w:jc w:val="center"/>
              <w:rPr>
                <w:rFonts w:ascii="Arial" w:hAnsi="Arial" w:cs="Arial"/>
                <w:sz w:val="20"/>
                <w:szCs w:val="20"/>
                <w:lang w:val="en-US"/>
              </w:rPr>
            </w:pPr>
          </w:p>
        </w:tc>
        <w:tc>
          <w:tcPr>
            <w:tcW w:w="149" w:type="pct"/>
            <w:vAlign w:val="center"/>
          </w:tcPr>
          <w:p w14:paraId="0996EB5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7DCF2A17" w14:textId="77777777" w:rsidR="00F1781B" w:rsidRPr="008F1CF6" w:rsidRDefault="00F1781B" w:rsidP="00F50BEB">
            <w:pPr>
              <w:jc w:val="center"/>
              <w:rPr>
                <w:rFonts w:ascii="Arial" w:hAnsi="Arial" w:cs="Arial"/>
                <w:sz w:val="20"/>
                <w:szCs w:val="20"/>
                <w:lang w:val="en-US"/>
              </w:rPr>
            </w:pPr>
          </w:p>
        </w:tc>
        <w:tc>
          <w:tcPr>
            <w:tcW w:w="273" w:type="pct"/>
            <w:vAlign w:val="center"/>
          </w:tcPr>
          <w:p w14:paraId="0F8EAB1F" w14:textId="77777777" w:rsidR="00F1781B" w:rsidRPr="008F1CF6" w:rsidRDefault="00F1781B" w:rsidP="00F50BEB">
            <w:pPr>
              <w:jc w:val="center"/>
              <w:rPr>
                <w:rFonts w:ascii="Arial" w:hAnsi="Arial" w:cs="Arial"/>
                <w:sz w:val="20"/>
                <w:szCs w:val="20"/>
                <w:lang w:val="en-US"/>
              </w:rPr>
            </w:pPr>
          </w:p>
        </w:tc>
        <w:tc>
          <w:tcPr>
            <w:tcW w:w="347" w:type="pct"/>
            <w:vAlign w:val="center"/>
          </w:tcPr>
          <w:p w14:paraId="6F4773FD" w14:textId="77777777" w:rsidR="00F1781B" w:rsidRPr="008F1CF6" w:rsidRDefault="00F1781B" w:rsidP="00F50BEB">
            <w:pPr>
              <w:jc w:val="center"/>
              <w:rPr>
                <w:rFonts w:ascii="Arial" w:hAnsi="Arial" w:cs="Arial"/>
                <w:sz w:val="20"/>
                <w:szCs w:val="20"/>
                <w:lang w:val="en-US"/>
              </w:rPr>
            </w:pPr>
          </w:p>
        </w:tc>
        <w:tc>
          <w:tcPr>
            <w:tcW w:w="352" w:type="pct"/>
            <w:vAlign w:val="center"/>
          </w:tcPr>
          <w:p w14:paraId="2339A5C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40" w:type="pct"/>
            <w:vAlign w:val="center"/>
          </w:tcPr>
          <w:p w14:paraId="759A6ABB" w14:textId="77777777" w:rsidR="00F1781B" w:rsidRPr="008F1CF6" w:rsidRDefault="00F1781B" w:rsidP="00F50BEB">
            <w:pPr>
              <w:jc w:val="center"/>
              <w:rPr>
                <w:rFonts w:ascii="Arial" w:hAnsi="Arial" w:cs="Arial"/>
                <w:sz w:val="20"/>
                <w:szCs w:val="20"/>
                <w:lang w:val="en-US"/>
              </w:rPr>
            </w:pPr>
          </w:p>
        </w:tc>
        <w:tc>
          <w:tcPr>
            <w:tcW w:w="363" w:type="pct"/>
            <w:vAlign w:val="center"/>
          </w:tcPr>
          <w:p w14:paraId="3FFD902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7D900AB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19F7496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3EC795E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r>
      <w:tr w:rsidR="00F1781B" w:rsidRPr="008F1CF6" w14:paraId="0565AD78" w14:textId="77777777" w:rsidTr="00F1781B">
        <w:trPr>
          <w:trHeight w:hRule="exact" w:val="276"/>
          <w:jc w:val="center"/>
        </w:trPr>
        <w:tc>
          <w:tcPr>
            <w:tcW w:w="236" w:type="pct"/>
            <w:vAlign w:val="center"/>
          </w:tcPr>
          <w:p w14:paraId="62632AE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261" w:type="pct"/>
            <w:vAlign w:val="center"/>
          </w:tcPr>
          <w:p w14:paraId="11723A6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6966*</w:t>
            </w:r>
          </w:p>
        </w:tc>
        <w:tc>
          <w:tcPr>
            <w:tcW w:w="1111" w:type="pct"/>
            <w:vAlign w:val="center"/>
          </w:tcPr>
          <w:p w14:paraId="66379B1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Osmoderma eremita</w:t>
            </w:r>
          </w:p>
          <w:p w14:paraId="7E45D67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Complex</w:t>
            </w:r>
          </w:p>
        </w:tc>
        <w:tc>
          <w:tcPr>
            <w:tcW w:w="164" w:type="pct"/>
            <w:vAlign w:val="center"/>
          </w:tcPr>
          <w:p w14:paraId="5841588A" w14:textId="77777777" w:rsidR="00F1781B" w:rsidRPr="008F1CF6" w:rsidRDefault="00F1781B" w:rsidP="00F50BEB">
            <w:pPr>
              <w:jc w:val="center"/>
              <w:rPr>
                <w:rFonts w:ascii="Arial" w:hAnsi="Arial" w:cs="Arial"/>
                <w:sz w:val="20"/>
                <w:szCs w:val="20"/>
                <w:lang w:val="en-US"/>
              </w:rPr>
            </w:pPr>
          </w:p>
        </w:tc>
        <w:tc>
          <w:tcPr>
            <w:tcW w:w="255" w:type="pct"/>
            <w:vAlign w:val="center"/>
          </w:tcPr>
          <w:p w14:paraId="5DEE80B8" w14:textId="77777777" w:rsidR="00F1781B" w:rsidRPr="008F1CF6" w:rsidRDefault="00F1781B" w:rsidP="00F50BEB">
            <w:pPr>
              <w:jc w:val="center"/>
              <w:rPr>
                <w:rFonts w:ascii="Arial" w:hAnsi="Arial" w:cs="Arial"/>
                <w:sz w:val="20"/>
                <w:szCs w:val="20"/>
                <w:lang w:val="en-US"/>
              </w:rPr>
            </w:pPr>
          </w:p>
        </w:tc>
        <w:tc>
          <w:tcPr>
            <w:tcW w:w="149" w:type="pct"/>
            <w:vAlign w:val="center"/>
          </w:tcPr>
          <w:p w14:paraId="21CD03D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5118FF49" w14:textId="77777777" w:rsidR="00F1781B" w:rsidRPr="008F1CF6" w:rsidRDefault="00F1781B" w:rsidP="00F50BEB">
            <w:pPr>
              <w:jc w:val="center"/>
              <w:rPr>
                <w:rFonts w:ascii="Arial" w:hAnsi="Arial" w:cs="Arial"/>
                <w:sz w:val="20"/>
                <w:szCs w:val="20"/>
                <w:lang w:val="en-US"/>
              </w:rPr>
            </w:pPr>
          </w:p>
        </w:tc>
        <w:tc>
          <w:tcPr>
            <w:tcW w:w="273" w:type="pct"/>
            <w:vAlign w:val="center"/>
          </w:tcPr>
          <w:p w14:paraId="4706657E" w14:textId="77777777" w:rsidR="00F1781B" w:rsidRPr="008F1CF6" w:rsidRDefault="00F1781B" w:rsidP="00F50BEB">
            <w:pPr>
              <w:jc w:val="center"/>
              <w:rPr>
                <w:rFonts w:ascii="Arial" w:hAnsi="Arial" w:cs="Arial"/>
                <w:sz w:val="20"/>
                <w:szCs w:val="20"/>
                <w:lang w:val="en-US"/>
              </w:rPr>
            </w:pPr>
          </w:p>
        </w:tc>
        <w:tc>
          <w:tcPr>
            <w:tcW w:w="347" w:type="pct"/>
            <w:vAlign w:val="center"/>
          </w:tcPr>
          <w:p w14:paraId="5B7061AC" w14:textId="77777777" w:rsidR="00F1781B" w:rsidRPr="008F1CF6" w:rsidRDefault="00F1781B" w:rsidP="00F50BEB">
            <w:pPr>
              <w:jc w:val="center"/>
              <w:rPr>
                <w:rFonts w:ascii="Arial" w:hAnsi="Arial" w:cs="Arial"/>
                <w:sz w:val="20"/>
                <w:szCs w:val="20"/>
                <w:lang w:val="en-US"/>
              </w:rPr>
            </w:pPr>
          </w:p>
        </w:tc>
        <w:tc>
          <w:tcPr>
            <w:tcW w:w="352" w:type="pct"/>
            <w:vAlign w:val="center"/>
          </w:tcPr>
          <w:p w14:paraId="015FE79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40" w:type="pct"/>
            <w:vAlign w:val="center"/>
          </w:tcPr>
          <w:p w14:paraId="5744591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DD</w:t>
            </w:r>
          </w:p>
        </w:tc>
        <w:tc>
          <w:tcPr>
            <w:tcW w:w="363" w:type="pct"/>
            <w:vAlign w:val="center"/>
          </w:tcPr>
          <w:p w14:paraId="741B451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55355D7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7B4F725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31E3A60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r>
      <w:tr w:rsidR="00F1781B" w:rsidRPr="008F1CF6" w14:paraId="6285358B" w14:textId="77777777" w:rsidTr="00F1781B">
        <w:trPr>
          <w:trHeight w:hRule="exact" w:val="276"/>
          <w:jc w:val="center"/>
        </w:trPr>
        <w:tc>
          <w:tcPr>
            <w:tcW w:w="236" w:type="pct"/>
            <w:vAlign w:val="center"/>
          </w:tcPr>
          <w:p w14:paraId="28BC944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261" w:type="pct"/>
            <w:vAlign w:val="center"/>
          </w:tcPr>
          <w:p w14:paraId="6591772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4054</w:t>
            </w:r>
          </w:p>
        </w:tc>
        <w:tc>
          <w:tcPr>
            <w:tcW w:w="1111" w:type="pct"/>
            <w:vAlign w:val="center"/>
          </w:tcPr>
          <w:p w14:paraId="1894193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Pholidoptera transsylvanica</w:t>
            </w:r>
          </w:p>
        </w:tc>
        <w:tc>
          <w:tcPr>
            <w:tcW w:w="164" w:type="pct"/>
            <w:vAlign w:val="center"/>
          </w:tcPr>
          <w:p w14:paraId="04970502" w14:textId="77777777" w:rsidR="00F1781B" w:rsidRPr="008F1CF6" w:rsidRDefault="00F1781B" w:rsidP="00F50BEB">
            <w:pPr>
              <w:jc w:val="center"/>
              <w:rPr>
                <w:rFonts w:ascii="Arial" w:hAnsi="Arial" w:cs="Arial"/>
                <w:sz w:val="20"/>
                <w:szCs w:val="20"/>
                <w:lang w:val="en-US"/>
              </w:rPr>
            </w:pPr>
          </w:p>
        </w:tc>
        <w:tc>
          <w:tcPr>
            <w:tcW w:w="255" w:type="pct"/>
            <w:vAlign w:val="center"/>
          </w:tcPr>
          <w:p w14:paraId="30A7C48A" w14:textId="77777777" w:rsidR="00F1781B" w:rsidRPr="008F1CF6" w:rsidRDefault="00F1781B" w:rsidP="00F50BEB">
            <w:pPr>
              <w:jc w:val="center"/>
              <w:rPr>
                <w:rFonts w:ascii="Arial" w:hAnsi="Arial" w:cs="Arial"/>
                <w:sz w:val="20"/>
                <w:szCs w:val="20"/>
                <w:lang w:val="en-US"/>
              </w:rPr>
            </w:pPr>
          </w:p>
        </w:tc>
        <w:tc>
          <w:tcPr>
            <w:tcW w:w="149" w:type="pct"/>
            <w:vAlign w:val="center"/>
          </w:tcPr>
          <w:p w14:paraId="2F2BBF6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3C5B4B2E" w14:textId="77777777" w:rsidR="00F1781B" w:rsidRPr="008F1CF6" w:rsidRDefault="00F1781B" w:rsidP="00F50BEB">
            <w:pPr>
              <w:jc w:val="center"/>
              <w:rPr>
                <w:rFonts w:ascii="Arial" w:hAnsi="Arial" w:cs="Arial"/>
                <w:sz w:val="20"/>
                <w:szCs w:val="20"/>
                <w:lang w:val="en-US"/>
              </w:rPr>
            </w:pPr>
          </w:p>
        </w:tc>
        <w:tc>
          <w:tcPr>
            <w:tcW w:w="273" w:type="pct"/>
            <w:vAlign w:val="center"/>
          </w:tcPr>
          <w:p w14:paraId="155FFF5A" w14:textId="77777777" w:rsidR="00F1781B" w:rsidRPr="008F1CF6" w:rsidRDefault="00F1781B" w:rsidP="00F50BEB">
            <w:pPr>
              <w:jc w:val="center"/>
              <w:rPr>
                <w:rFonts w:ascii="Arial" w:hAnsi="Arial" w:cs="Arial"/>
                <w:sz w:val="20"/>
                <w:szCs w:val="20"/>
                <w:lang w:val="en-US"/>
              </w:rPr>
            </w:pPr>
          </w:p>
        </w:tc>
        <w:tc>
          <w:tcPr>
            <w:tcW w:w="347" w:type="pct"/>
            <w:vAlign w:val="center"/>
          </w:tcPr>
          <w:p w14:paraId="1ED3D8CB" w14:textId="77777777" w:rsidR="00F1781B" w:rsidRPr="008F1CF6" w:rsidRDefault="00F1781B" w:rsidP="00F50BEB">
            <w:pPr>
              <w:jc w:val="center"/>
              <w:rPr>
                <w:rFonts w:ascii="Arial" w:hAnsi="Arial" w:cs="Arial"/>
                <w:sz w:val="20"/>
                <w:szCs w:val="20"/>
                <w:lang w:val="en-US"/>
              </w:rPr>
            </w:pPr>
          </w:p>
        </w:tc>
        <w:tc>
          <w:tcPr>
            <w:tcW w:w="352" w:type="pct"/>
            <w:vAlign w:val="center"/>
          </w:tcPr>
          <w:p w14:paraId="4030A6F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40" w:type="pct"/>
            <w:vAlign w:val="center"/>
          </w:tcPr>
          <w:p w14:paraId="2581DC39" w14:textId="77777777" w:rsidR="00F1781B" w:rsidRPr="008F1CF6" w:rsidRDefault="00F1781B" w:rsidP="00F50BEB">
            <w:pPr>
              <w:jc w:val="center"/>
              <w:rPr>
                <w:rFonts w:ascii="Arial" w:hAnsi="Arial" w:cs="Arial"/>
                <w:sz w:val="20"/>
                <w:szCs w:val="20"/>
                <w:lang w:val="en-US"/>
              </w:rPr>
            </w:pPr>
          </w:p>
        </w:tc>
        <w:tc>
          <w:tcPr>
            <w:tcW w:w="363" w:type="pct"/>
            <w:vAlign w:val="center"/>
          </w:tcPr>
          <w:p w14:paraId="01EA3AA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11D9824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60685EB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w:t>
            </w:r>
          </w:p>
        </w:tc>
        <w:tc>
          <w:tcPr>
            <w:tcW w:w="305" w:type="pct"/>
            <w:vAlign w:val="center"/>
          </w:tcPr>
          <w:p w14:paraId="1F06CA2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r>
      <w:tr w:rsidR="00F1781B" w:rsidRPr="008F1CF6" w14:paraId="4DAB8D40" w14:textId="77777777" w:rsidTr="00F1781B">
        <w:trPr>
          <w:trHeight w:hRule="exact" w:val="276"/>
          <w:jc w:val="center"/>
        </w:trPr>
        <w:tc>
          <w:tcPr>
            <w:tcW w:w="236" w:type="pct"/>
            <w:vAlign w:val="center"/>
          </w:tcPr>
          <w:p w14:paraId="2B64025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261" w:type="pct"/>
            <w:vAlign w:val="center"/>
          </w:tcPr>
          <w:p w14:paraId="36BBA71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1032</w:t>
            </w:r>
          </w:p>
        </w:tc>
        <w:tc>
          <w:tcPr>
            <w:tcW w:w="1111" w:type="pct"/>
            <w:vAlign w:val="center"/>
          </w:tcPr>
          <w:p w14:paraId="580505A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Unio crassus</w:t>
            </w:r>
          </w:p>
        </w:tc>
        <w:tc>
          <w:tcPr>
            <w:tcW w:w="164" w:type="pct"/>
            <w:vAlign w:val="center"/>
          </w:tcPr>
          <w:p w14:paraId="53B5ABC8" w14:textId="77777777" w:rsidR="00F1781B" w:rsidRPr="008F1CF6" w:rsidRDefault="00F1781B" w:rsidP="00F50BEB">
            <w:pPr>
              <w:jc w:val="center"/>
              <w:rPr>
                <w:rFonts w:ascii="Arial" w:hAnsi="Arial" w:cs="Arial"/>
                <w:sz w:val="20"/>
                <w:szCs w:val="20"/>
                <w:lang w:val="en-US"/>
              </w:rPr>
            </w:pPr>
          </w:p>
        </w:tc>
        <w:tc>
          <w:tcPr>
            <w:tcW w:w="255" w:type="pct"/>
            <w:vAlign w:val="center"/>
          </w:tcPr>
          <w:p w14:paraId="7B8BFDA1" w14:textId="77777777" w:rsidR="00F1781B" w:rsidRPr="008F1CF6" w:rsidRDefault="00F1781B" w:rsidP="00F50BEB">
            <w:pPr>
              <w:jc w:val="center"/>
              <w:rPr>
                <w:rFonts w:ascii="Arial" w:hAnsi="Arial" w:cs="Arial"/>
                <w:sz w:val="20"/>
                <w:szCs w:val="20"/>
                <w:lang w:val="en-US"/>
              </w:rPr>
            </w:pPr>
          </w:p>
        </w:tc>
        <w:tc>
          <w:tcPr>
            <w:tcW w:w="149" w:type="pct"/>
            <w:vAlign w:val="center"/>
          </w:tcPr>
          <w:p w14:paraId="448E11D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194FEEE1" w14:textId="77777777" w:rsidR="00F1781B" w:rsidRPr="008F1CF6" w:rsidRDefault="00F1781B" w:rsidP="00F50BEB">
            <w:pPr>
              <w:jc w:val="center"/>
              <w:rPr>
                <w:rFonts w:ascii="Arial" w:hAnsi="Arial" w:cs="Arial"/>
                <w:sz w:val="20"/>
                <w:szCs w:val="20"/>
                <w:lang w:val="en-US"/>
              </w:rPr>
            </w:pPr>
          </w:p>
        </w:tc>
        <w:tc>
          <w:tcPr>
            <w:tcW w:w="273" w:type="pct"/>
            <w:vAlign w:val="center"/>
          </w:tcPr>
          <w:p w14:paraId="2A8BEBEE" w14:textId="77777777" w:rsidR="00F1781B" w:rsidRPr="008F1CF6" w:rsidRDefault="00F1781B" w:rsidP="00F50BEB">
            <w:pPr>
              <w:jc w:val="center"/>
              <w:rPr>
                <w:rFonts w:ascii="Arial" w:hAnsi="Arial" w:cs="Arial"/>
                <w:sz w:val="20"/>
                <w:szCs w:val="20"/>
                <w:lang w:val="en-US"/>
              </w:rPr>
            </w:pPr>
          </w:p>
        </w:tc>
        <w:tc>
          <w:tcPr>
            <w:tcW w:w="347" w:type="pct"/>
            <w:vAlign w:val="center"/>
          </w:tcPr>
          <w:p w14:paraId="54E6DA28" w14:textId="77777777" w:rsidR="00F1781B" w:rsidRPr="008F1CF6" w:rsidRDefault="00F1781B" w:rsidP="00F50BEB">
            <w:pPr>
              <w:jc w:val="center"/>
              <w:rPr>
                <w:rFonts w:ascii="Arial" w:hAnsi="Arial" w:cs="Arial"/>
                <w:sz w:val="20"/>
                <w:szCs w:val="20"/>
                <w:lang w:val="en-US"/>
              </w:rPr>
            </w:pPr>
          </w:p>
        </w:tc>
        <w:tc>
          <w:tcPr>
            <w:tcW w:w="352" w:type="pct"/>
            <w:vAlign w:val="center"/>
          </w:tcPr>
          <w:p w14:paraId="374C226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40" w:type="pct"/>
            <w:vAlign w:val="center"/>
          </w:tcPr>
          <w:p w14:paraId="7ED166AB" w14:textId="77777777" w:rsidR="00F1781B" w:rsidRPr="008F1CF6" w:rsidRDefault="00F1781B" w:rsidP="00F50BEB">
            <w:pPr>
              <w:jc w:val="center"/>
              <w:rPr>
                <w:rFonts w:ascii="Arial" w:hAnsi="Arial" w:cs="Arial"/>
                <w:sz w:val="20"/>
                <w:szCs w:val="20"/>
                <w:lang w:val="en-US"/>
              </w:rPr>
            </w:pPr>
          </w:p>
        </w:tc>
        <w:tc>
          <w:tcPr>
            <w:tcW w:w="363" w:type="pct"/>
            <w:vAlign w:val="center"/>
          </w:tcPr>
          <w:p w14:paraId="425C9B5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75C138B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10A8CC7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36B80BD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r>
      <w:tr w:rsidR="00F1781B" w:rsidRPr="008F1CF6" w14:paraId="5B9D7125" w14:textId="77777777" w:rsidTr="00F1781B">
        <w:trPr>
          <w:trHeight w:hRule="exact" w:val="276"/>
          <w:jc w:val="center"/>
        </w:trPr>
        <w:tc>
          <w:tcPr>
            <w:tcW w:w="236" w:type="pct"/>
            <w:vAlign w:val="center"/>
          </w:tcPr>
          <w:p w14:paraId="4956AF0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261" w:type="pct"/>
            <w:vAlign w:val="center"/>
          </w:tcPr>
          <w:p w14:paraId="1D85BD7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1014</w:t>
            </w:r>
          </w:p>
        </w:tc>
        <w:tc>
          <w:tcPr>
            <w:tcW w:w="1111" w:type="pct"/>
            <w:vAlign w:val="center"/>
          </w:tcPr>
          <w:p w14:paraId="2EC360B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Vertigo angustior</w:t>
            </w:r>
          </w:p>
        </w:tc>
        <w:tc>
          <w:tcPr>
            <w:tcW w:w="164" w:type="pct"/>
            <w:vAlign w:val="center"/>
          </w:tcPr>
          <w:p w14:paraId="1862336F" w14:textId="77777777" w:rsidR="00F1781B" w:rsidRPr="008F1CF6" w:rsidRDefault="00F1781B" w:rsidP="00F50BEB">
            <w:pPr>
              <w:jc w:val="center"/>
              <w:rPr>
                <w:rFonts w:ascii="Arial" w:hAnsi="Arial" w:cs="Arial"/>
                <w:sz w:val="20"/>
                <w:szCs w:val="20"/>
                <w:lang w:val="en-US"/>
              </w:rPr>
            </w:pPr>
          </w:p>
        </w:tc>
        <w:tc>
          <w:tcPr>
            <w:tcW w:w="255" w:type="pct"/>
            <w:vAlign w:val="center"/>
          </w:tcPr>
          <w:p w14:paraId="0A5BF2D5" w14:textId="77777777" w:rsidR="00F1781B" w:rsidRPr="008F1CF6" w:rsidRDefault="00F1781B" w:rsidP="00F50BEB">
            <w:pPr>
              <w:jc w:val="center"/>
              <w:rPr>
                <w:rFonts w:ascii="Arial" w:hAnsi="Arial" w:cs="Arial"/>
                <w:sz w:val="20"/>
                <w:szCs w:val="20"/>
                <w:lang w:val="en-US"/>
              </w:rPr>
            </w:pPr>
          </w:p>
        </w:tc>
        <w:tc>
          <w:tcPr>
            <w:tcW w:w="149" w:type="pct"/>
            <w:vAlign w:val="center"/>
          </w:tcPr>
          <w:p w14:paraId="047F902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2CC8DEB0" w14:textId="77777777" w:rsidR="00F1781B" w:rsidRPr="008F1CF6" w:rsidRDefault="00F1781B" w:rsidP="00F50BEB">
            <w:pPr>
              <w:jc w:val="center"/>
              <w:rPr>
                <w:rFonts w:ascii="Arial" w:hAnsi="Arial" w:cs="Arial"/>
                <w:sz w:val="20"/>
                <w:szCs w:val="20"/>
                <w:lang w:val="en-US"/>
              </w:rPr>
            </w:pPr>
          </w:p>
        </w:tc>
        <w:tc>
          <w:tcPr>
            <w:tcW w:w="273" w:type="pct"/>
            <w:vAlign w:val="center"/>
          </w:tcPr>
          <w:p w14:paraId="3113CF38" w14:textId="77777777" w:rsidR="00F1781B" w:rsidRPr="008F1CF6" w:rsidRDefault="00F1781B" w:rsidP="00F50BEB">
            <w:pPr>
              <w:jc w:val="center"/>
              <w:rPr>
                <w:rFonts w:ascii="Arial" w:hAnsi="Arial" w:cs="Arial"/>
                <w:sz w:val="20"/>
                <w:szCs w:val="20"/>
                <w:lang w:val="en-US"/>
              </w:rPr>
            </w:pPr>
          </w:p>
        </w:tc>
        <w:tc>
          <w:tcPr>
            <w:tcW w:w="347" w:type="pct"/>
            <w:vAlign w:val="center"/>
          </w:tcPr>
          <w:p w14:paraId="6001638B" w14:textId="77777777" w:rsidR="00F1781B" w:rsidRPr="008F1CF6" w:rsidRDefault="00F1781B" w:rsidP="00F50BEB">
            <w:pPr>
              <w:jc w:val="center"/>
              <w:rPr>
                <w:rFonts w:ascii="Arial" w:hAnsi="Arial" w:cs="Arial"/>
                <w:sz w:val="20"/>
                <w:szCs w:val="20"/>
                <w:lang w:val="en-US"/>
              </w:rPr>
            </w:pPr>
          </w:p>
        </w:tc>
        <w:tc>
          <w:tcPr>
            <w:tcW w:w="352" w:type="pct"/>
            <w:vAlign w:val="center"/>
          </w:tcPr>
          <w:p w14:paraId="3054C149" w14:textId="77777777" w:rsidR="00F1781B" w:rsidRPr="008F1CF6" w:rsidRDefault="00F1781B" w:rsidP="00F50BEB">
            <w:pPr>
              <w:jc w:val="center"/>
              <w:rPr>
                <w:rFonts w:ascii="Arial" w:hAnsi="Arial" w:cs="Arial"/>
                <w:sz w:val="20"/>
                <w:szCs w:val="20"/>
                <w:lang w:val="en-US"/>
              </w:rPr>
            </w:pPr>
          </w:p>
        </w:tc>
        <w:tc>
          <w:tcPr>
            <w:tcW w:w="240" w:type="pct"/>
            <w:vAlign w:val="center"/>
          </w:tcPr>
          <w:p w14:paraId="3E87D5AD" w14:textId="77777777" w:rsidR="00F1781B" w:rsidRPr="008F1CF6" w:rsidRDefault="00F1781B" w:rsidP="00F50BEB">
            <w:pPr>
              <w:jc w:val="center"/>
              <w:rPr>
                <w:rFonts w:ascii="Arial" w:hAnsi="Arial" w:cs="Arial"/>
                <w:sz w:val="20"/>
                <w:szCs w:val="20"/>
                <w:lang w:val="en-US"/>
              </w:rPr>
            </w:pPr>
          </w:p>
        </w:tc>
        <w:tc>
          <w:tcPr>
            <w:tcW w:w="363" w:type="pct"/>
            <w:vAlign w:val="center"/>
          </w:tcPr>
          <w:p w14:paraId="7C1D249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416" w:type="pct"/>
            <w:vAlign w:val="center"/>
          </w:tcPr>
          <w:p w14:paraId="051281E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320EB09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789A899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r>
      <w:tr w:rsidR="00F1781B" w:rsidRPr="008F1CF6" w14:paraId="018BB7A6" w14:textId="77777777" w:rsidTr="00F1781B">
        <w:trPr>
          <w:trHeight w:hRule="exact" w:val="276"/>
          <w:jc w:val="center"/>
        </w:trPr>
        <w:tc>
          <w:tcPr>
            <w:tcW w:w="236" w:type="pct"/>
            <w:vAlign w:val="center"/>
          </w:tcPr>
          <w:p w14:paraId="420A8C0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61" w:type="pct"/>
            <w:vAlign w:val="center"/>
          </w:tcPr>
          <w:p w14:paraId="29ABD95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4068</w:t>
            </w:r>
          </w:p>
        </w:tc>
        <w:tc>
          <w:tcPr>
            <w:tcW w:w="1111" w:type="pct"/>
            <w:vAlign w:val="center"/>
          </w:tcPr>
          <w:p w14:paraId="40BDB9C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Adenophora lilifolia</w:t>
            </w:r>
          </w:p>
        </w:tc>
        <w:tc>
          <w:tcPr>
            <w:tcW w:w="164" w:type="pct"/>
            <w:vAlign w:val="center"/>
          </w:tcPr>
          <w:p w14:paraId="498D7CC2" w14:textId="77777777" w:rsidR="00F1781B" w:rsidRPr="008F1CF6" w:rsidRDefault="00F1781B" w:rsidP="00F50BEB">
            <w:pPr>
              <w:jc w:val="center"/>
              <w:rPr>
                <w:rFonts w:ascii="Arial" w:hAnsi="Arial" w:cs="Arial"/>
                <w:sz w:val="20"/>
                <w:szCs w:val="20"/>
                <w:lang w:val="en-US"/>
              </w:rPr>
            </w:pPr>
          </w:p>
        </w:tc>
        <w:tc>
          <w:tcPr>
            <w:tcW w:w="255" w:type="pct"/>
            <w:vAlign w:val="center"/>
          </w:tcPr>
          <w:p w14:paraId="53F7FA6A" w14:textId="77777777" w:rsidR="00F1781B" w:rsidRPr="008F1CF6" w:rsidRDefault="00F1781B" w:rsidP="00F50BEB">
            <w:pPr>
              <w:jc w:val="center"/>
              <w:rPr>
                <w:rFonts w:ascii="Arial" w:hAnsi="Arial" w:cs="Arial"/>
                <w:sz w:val="20"/>
                <w:szCs w:val="20"/>
                <w:lang w:val="en-US"/>
              </w:rPr>
            </w:pPr>
          </w:p>
        </w:tc>
        <w:tc>
          <w:tcPr>
            <w:tcW w:w="149" w:type="pct"/>
            <w:vAlign w:val="center"/>
          </w:tcPr>
          <w:p w14:paraId="6B4E897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3EFCE66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25</w:t>
            </w:r>
          </w:p>
        </w:tc>
        <w:tc>
          <w:tcPr>
            <w:tcW w:w="273" w:type="pct"/>
            <w:vAlign w:val="center"/>
          </w:tcPr>
          <w:p w14:paraId="072022F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50</w:t>
            </w:r>
          </w:p>
        </w:tc>
        <w:tc>
          <w:tcPr>
            <w:tcW w:w="347" w:type="pct"/>
            <w:vAlign w:val="center"/>
          </w:tcPr>
          <w:p w14:paraId="76E90E0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352" w:type="pct"/>
            <w:vAlign w:val="center"/>
          </w:tcPr>
          <w:p w14:paraId="65CC0F4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240" w:type="pct"/>
            <w:vAlign w:val="center"/>
          </w:tcPr>
          <w:p w14:paraId="60726CC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G</w:t>
            </w:r>
          </w:p>
        </w:tc>
        <w:tc>
          <w:tcPr>
            <w:tcW w:w="363" w:type="pct"/>
            <w:vAlign w:val="center"/>
          </w:tcPr>
          <w:p w14:paraId="20C32C2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w:t>
            </w:r>
          </w:p>
        </w:tc>
        <w:tc>
          <w:tcPr>
            <w:tcW w:w="416" w:type="pct"/>
            <w:vAlign w:val="center"/>
          </w:tcPr>
          <w:p w14:paraId="7A81168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454919E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2073478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r>
      <w:tr w:rsidR="00F1781B" w:rsidRPr="008F1CF6" w14:paraId="006C2EEC" w14:textId="77777777" w:rsidTr="00F1781B">
        <w:trPr>
          <w:trHeight w:hRule="exact" w:val="276"/>
          <w:jc w:val="center"/>
        </w:trPr>
        <w:tc>
          <w:tcPr>
            <w:tcW w:w="236" w:type="pct"/>
            <w:vAlign w:val="center"/>
          </w:tcPr>
          <w:p w14:paraId="6811183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61" w:type="pct"/>
            <w:vAlign w:val="center"/>
          </w:tcPr>
          <w:p w14:paraId="72DB100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1939</w:t>
            </w:r>
          </w:p>
        </w:tc>
        <w:tc>
          <w:tcPr>
            <w:tcW w:w="1111" w:type="pct"/>
            <w:vAlign w:val="center"/>
          </w:tcPr>
          <w:p w14:paraId="5902F99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Agrimonia pilosa</w:t>
            </w:r>
          </w:p>
        </w:tc>
        <w:tc>
          <w:tcPr>
            <w:tcW w:w="164" w:type="pct"/>
            <w:vAlign w:val="center"/>
          </w:tcPr>
          <w:p w14:paraId="622E0B44" w14:textId="77777777" w:rsidR="00F1781B" w:rsidRPr="008F1CF6" w:rsidRDefault="00F1781B" w:rsidP="00F50BEB">
            <w:pPr>
              <w:jc w:val="center"/>
              <w:rPr>
                <w:rFonts w:ascii="Arial" w:hAnsi="Arial" w:cs="Arial"/>
                <w:sz w:val="20"/>
                <w:szCs w:val="20"/>
                <w:lang w:val="en-US"/>
              </w:rPr>
            </w:pPr>
          </w:p>
        </w:tc>
        <w:tc>
          <w:tcPr>
            <w:tcW w:w="255" w:type="pct"/>
            <w:vAlign w:val="center"/>
          </w:tcPr>
          <w:p w14:paraId="1B7321BF" w14:textId="77777777" w:rsidR="00F1781B" w:rsidRPr="008F1CF6" w:rsidRDefault="00F1781B" w:rsidP="00F50BEB">
            <w:pPr>
              <w:jc w:val="center"/>
              <w:rPr>
                <w:rFonts w:ascii="Arial" w:hAnsi="Arial" w:cs="Arial"/>
                <w:sz w:val="20"/>
                <w:szCs w:val="20"/>
                <w:lang w:val="en-US"/>
              </w:rPr>
            </w:pPr>
          </w:p>
        </w:tc>
        <w:tc>
          <w:tcPr>
            <w:tcW w:w="149" w:type="pct"/>
            <w:vAlign w:val="center"/>
          </w:tcPr>
          <w:p w14:paraId="2AE2616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49BF44B2" w14:textId="77777777" w:rsidR="00F1781B" w:rsidRPr="008F1CF6" w:rsidRDefault="00F1781B" w:rsidP="00F50BEB">
            <w:pPr>
              <w:jc w:val="center"/>
              <w:rPr>
                <w:rFonts w:ascii="Arial" w:hAnsi="Arial" w:cs="Arial"/>
                <w:sz w:val="20"/>
                <w:szCs w:val="20"/>
                <w:lang w:val="en-US"/>
              </w:rPr>
            </w:pPr>
          </w:p>
        </w:tc>
        <w:tc>
          <w:tcPr>
            <w:tcW w:w="273" w:type="pct"/>
            <w:vAlign w:val="center"/>
          </w:tcPr>
          <w:p w14:paraId="49BB34CF" w14:textId="77777777" w:rsidR="00F1781B" w:rsidRPr="008F1CF6" w:rsidRDefault="00F1781B" w:rsidP="00F50BEB">
            <w:pPr>
              <w:jc w:val="center"/>
              <w:rPr>
                <w:rFonts w:ascii="Arial" w:hAnsi="Arial" w:cs="Arial"/>
                <w:sz w:val="20"/>
                <w:szCs w:val="20"/>
                <w:lang w:val="en-US"/>
              </w:rPr>
            </w:pPr>
          </w:p>
        </w:tc>
        <w:tc>
          <w:tcPr>
            <w:tcW w:w="347" w:type="pct"/>
            <w:vAlign w:val="center"/>
          </w:tcPr>
          <w:p w14:paraId="2DE5C25E" w14:textId="77777777" w:rsidR="00F1781B" w:rsidRPr="008F1CF6" w:rsidRDefault="00F1781B" w:rsidP="00F50BEB">
            <w:pPr>
              <w:jc w:val="center"/>
              <w:rPr>
                <w:rFonts w:ascii="Arial" w:hAnsi="Arial" w:cs="Arial"/>
                <w:sz w:val="20"/>
                <w:szCs w:val="20"/>
                <w:lang w:val="en-US"/>
              </w:rPr>
            </w:pPr>
          </w:p>
        </w:tc>
        <w:tc>
          <w:tcPr>
            <w:tcW w:w="352" w:type="pct"/>
            <w:vAlign w:val="center"/>
          </w:tcPr>
          <w:p w14:paraId="625E497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240" w:type="pct"/>
            <w:vAlign w:val="center"/>
          </w:tcPr>
          <w:p w14:paraId="563558B5" w14:textId="77777777" w:rsidR="00F1781B" w:rsidRPr="008F1CF6" w:rsidRDefault="00F1781B" w:rsidP="00F50BEB">
            <w:pPr>
              <w:jc w:val="center"/>
              <w:rPr>
                <w:rFonts w:ascii="Arial" w:hAnsi="Arial" w:cs="Arial"/>
                <w:sz w:val="20"/>
                <w:szCs w:val="20"/>
                <w:lang w:val="en-US"/>
              </w:rPr>
            </w:pPr>
          </w:p>
        </w:tc>
        <w:tc>
          <w:tcPr>
            <w:tcW w:w="363" w:type="pct"/>
            <w:vAlign w:val="center"/>
          </w:tcPr>
          <w:p w14:paraId="579908F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416" w:type="pct"/>
            <w:vAlign w:val="center"/>
          </w:tcPr>
          <w:p w14:paraId="24F9FD8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2580831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4E3272D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r>
      <w:tr w:rsidR="00F1781B" w:rsidRPr="008F1CF6" w14:paraId="54ED72BF" w14:textId="77777777" w:rsidTr="00F1781B">
        <w:trPr>
          <w:trHeight w:hRule="exact" w:val="276"/>
          <w:jc w:val="center"/>
        </w:trPr>
        <w:tc>
          <w:tcPr>
            <w:tcW w:w="236" w:type="pct"/>
            <w:vAlign w:val="center"/>
          </w:tcPr>
          <w:p w14:paraId="5150C98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61" w:type="pct"/>
            <w:vAlign w:val="center"/>
          </w:tcPr>
          <w:p w14:paraId="2350504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1617</w:t>
            </w:r>
          </w:p>
        </w:tc>
        <w:tc>
          <w:tcPr>
            <w:tcW w:w="1111" w:type="pct"/>
            <w:vAlign w:val="center"/>
          </w:tcPr>
          <w:p w14:paraId="5B24B25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Angelica palustris</w:t>
            </w:r>
          </w:p>
        </w:tc>
        <w:tc>
          <w:tcPr>
            <w:tcW w:w="164" w:type="pct"/>
            <w:vAlign w:val="center"/>
          </w:tcPr>
          <w:p w14:paraId="29DAD228" w14:textId="77777777" w:rsidR="00F1781B" w:rsidRPr="008F1CF6" w:rsidRDefault="00F1781B" w:rsidP="00F50BEB">
            <w:pPr>
              <w:jc w:val="center"/>
              <w:rPr>
                <w:rFonts w:ascii="Arial" w:hAnsi="Arial" w:cs="Arial"/>
                <w:sz w:val="20"/>
                <w:szCs w:val="20"/>
                <w:lang w:val="en-US"/>
              </w:rPr>
            </w:pPr>
          </w:p>
        </w:tc>
        <w:tc>
          <w:tcPr>
            <w:tcW w:w="255" w:type="pct"/>
            <w:vAlign w:val="center"/>
          </w:tcPr>
          <w:p w14:paraId="4ABD097E" w14:textId="77777777" w:rsidR="00F1781B" w:rsidRPr="008F1CF6" w:rsidRDefault="00F1781B" w:rsidP="00F50BEB">
            <w:pPr>
              <w:jc w:val="center"/>
              <w:rPr>
                <w:rFonts w:ascii="Arial" w:hAnsi="Arial" w:cs="Arial"/>
                <w:sz w:val="20"/>
                <w:szCs w:val="20"/>
                <w:lang w:val="en-US"/>
              </w:rPr>
            </w:pPr>
          </w:p>
        </w:tc>
        <w:tc>
          <w:tcPr>
            <w:tcW w:w="149" w:type="pct"/>
            <w:vAlign w:val="center"/>
          </w:tcPr>
          <w:p w14:paraId="5122131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234458C4" w14:textId="77777777" w:rsidR="00F1781B" w:rsidRPr="008F1CF6" w:rsidRDefault="00F1781B" w:rsidP="00F50BEB">
            <w:pPr>
              <w:jc w:val="center"/>
              <w:rPr>
                <w:rFonts w:ascii="Arial" w:hAnsi="Arial" w:cs="Arial"/>
                <w:sz w:val="20"/>
                <w:szCs w:val="20"/>
                <w:lang w:val="en-US"/>
              </w:rPr>
            </w:pPr>
          </w:p>
        </w:tc>
        <w:tc>
          <w:tcPr>
            <w:tcW w:w="273" w:type="pct"/>
            <w:vAlign w:val="center"/>
          </w:tcPr>
          <w:p w14:paraId="100E1C24" w14:textId="77777777" w:rsidR="00F1781B" w:rsidRPr="008F1CF6" w:rsidRDefault="00F1781B" w:rsidP="00F50BEB">
            <w:pPr>
              <w:jc w:val="center"/>
              <w:rPr>
                <w:rFonts w:ascii="Arial" w:hAnsi="Arial" w:cs="Arial"/>
                <w:sz w:val="20"/>
                <w:szCs w:val="20"/>
                <w:lang w:val="en-US"/>
              </w:rPr>
            </w:pPr>
          </w:p>
        </w:tc>
        <w:tc>
          <w:tcPr>
            <w:tcW w:w="347" w:type="pct"/>
            <w:vAlign w:val="center"/>
          </w:tcPr>
          <w:p w14:paraId="085A48C1" w14:textId="77777777" w:rsidR="00F1781B" w:rsidRPr="008F1CF6" w:rsidRDefault="00F1781B" w:rsidP="00F50BEB">
            <w:pPr>
              <w:jc w:val="center"/>
              <w:rPr>
                <w:rFonts w:ascii="Arial" w:hAnsi="Arial" w:cs="Arial"/>
                <w:sz w:val="20"/>
                <w:szCs w:val="20"/>
                <w:lang w:val="en-US"/>
              </w:rPr>
            </w:pPr>
          </w:p>
        </w:tc>
        <w:tc>
          <w:tcPr>
            <w:tcW w:w="352" w:type="pct"/>
            <w:vAlign w:val="center"/>
          </w:tcPr>
          <w:p w14:paraId="0AA5C60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240" w:type="pct"/>
            <w:vAlign w:val="center"/>
          </w:tcPr>
          <w:p w14:paraId="14AA603F" w14:textId="77777777" w:rsidR="00F1781B" w:rsidRPr="008F1CF6" w:rsidRDefault="00F1781B" w:rsidP="00F50BEB">
            <w:pPr>
              <w:jc w:val="center"/>
              <w:rPr>
                <w:rFonts w:ascii="Arial" w:hAnsi="Arial" w:cs="Arial"/>
                <w:sz w:val="20"/>
                <w:szCs w:val="20"/>
                <w:lang w:val="en-US"/>
              </w:rPr>
            </w:pPr>
          </w:p>
        </w:tc>
        <w:tc>
          <w:tcPr>
            <w:tcW w:w="363" w:type="pct"/>
            <w:vAlign w:val="center"/>
          </w:tcPr>
          <w:p w14:paraId="673B0DB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416" w:type="pct"/>
            <w:vAlign w:val="center"/>
          </w:tcPr>
          <w:p w14:paraId="5F8A854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6028573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06A722C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r>
      <w:tr w:rsidR="00F1781B" w:rsidRPr="008F1CF6" w14:paraId="2FA42330" w14:textId="77777777" w:rsidTr="00F1781B">
        <w:trPr>
          <w:trHeight w:hRule="exact" w:val="276"/>
          <w:jc w:val="center"/>
        </w:trPr>
        <w:tc>
          <w:tcPr>
            <w:tcW w:w="236" w:type="pct"/>
            <w:vAlign w:val="center"/>
          </w:tcPr>
          <w:p w14:paraId="3457F66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61" w:type="pct"/>
            <w:vAlign w:val="center"/>
          </w:tcPr>
          <w:p w14:paraId="2D94D8A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4091</w:t>
            </w:r>
          </w:p>
        </w:tc>
        <w:tc>
          <w:tcPr>
            <w:tcW w:w="1111" w:type="pct"/>
            <w:vAlign w:val="center"/>
          </w:tcPr>
          <w:p w14:paraId="4247AB6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Crambe tataria</w:t>
            </w:r>
          </w:p>
        </w:tc>
        <w:tc>
          <w:tcPr>
            <w:tcW w:w="164" w:type="pct"/>
            <w:vAlign w:val="center"/>
          </w:tcPr>
          <w:p w14:paraId="52882FA4" w14:textId="77777777" w:rsidR="00F1781B" w:rsidRPr="008F1CF6" w:rsidRDefault="00F1781B" w:rsidP="00F50BEB">
            <w:pPr>
              <w:jc w:val="center"/>
              <w:rPr>
                <w:rFonts w:ascii="Arial" w:hAnsi="Arial" w:cs="Arial"/>
                <w:sz w:val="20"/>
                <w:szCs w:val="20"/>
                <w:lang w:val="en-US"/>
              </w:rPr>
            </w:pPr>
          </w:p>
        </w:tc>
        <w:tc>
          <w:tcPr>
            <w:tcW w:w="255" w:type="pct"/>
            <w:vAlign w:val="center"/>
          </w:tcPr>
          <w:p w14:paraId="4D988583" w14:textId="77777777" w:rsidR="00F1781B" w:rsidRPr="008F1CF6" w:rsidRDefault="00F1781B" w:rsidP="00F50BEB">
            <w:pPr>
              <w:jc w:val="center"/>
              <w:rPr>
                <w:rFonts w:ascii="Arial" w:hAnsi="Arial" w:cs="Arial"/>
                <w:sz w:val="20"/>
                <w:szCs w:val="20"/>
                <w:lang w:val="en-US"/>
              </w:rPr>
            </w:pPr>
          </w:p>
        </w:tc>
        <w:tc>
          <w:tcPr>
            <w:tcW w:w="149" w:type="pct"/>
            <w:vAlign w:val="center"/>
          </w:tcPr>
          <w:p w14:paraId="6F46D1B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0AE9807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100</w:t>
            </w:r>
          </w:p>
        </w:tc>
        <w:tc>
          <w:tcPr>
            <w:tcW w:w="273" w:type="pct"/>
            <w:vAlign w:val="center"/>
          </w:tcPr>
          <w:p w14:paraId="3AF1A38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150</w:t>
            </w:r>
          </w:p>
        </w:tc>
        <w:tc>
          <w:tcPr>
            <w:tcW w:w="347" w:type="pct"/>
            <w:vAlign w:val="center"/>
          </w:tcPr>
          <w:p w14:paraId="631C480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352" w:type="pct"/>
            <w:vAlign w:val="center"/>
          </w:tcPr>
          <w:p w14:paraId="4F039B9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240" w:type="pct"/>
            <w:vAlign w:val="center"/>
          </w:tcPr>
          <w:p w14:paraId="5874DD6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G</w:t>
            </w:r>
          </w:p>
        </w:tc>
        <w:tc>
          <w:tcPr>
            <w:tcW w:w="363" w:type="pct"/>
            <w:vAlign w:val="center"/>
          </w:tcPr>
          <w:p w14:paraId="165E815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42941CE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4724A16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6350D91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r>
      <w:tr w:rsidR="00F1781B" w:rsidRPr="008F1CF6" w14:paraId="5A9020BB" w14:textId="77777777" w:rsidTr="00F1781B">
        <w:trPr>
          <w:trHeight w:hRule="exact" w:val="276"/>
          <w:jc w:val="center"/>
        </w:trPr>
        <w:tc>
          <w:tcPr>
            <w:tcW w:w="236" w:type="pct"/>
            <w:vAlign w:val="center"/>
          </w:tcPr>
          <w:p w14:paraId="46E6C34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61" w:type="pct"/>
            <w:vAlign w:val="center"/>
          </w:tcPr>
          <w:p w14:paraId="1DDD4DC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1902</w:t>
            </w:r>
          </w:p>
        </w:tc>
        <w:tc>
          <w:tcPr>
            <w:tcW w:w="1111" w:type="pct"/>
            <w:vAlign w:val="center"/>
          </w:tcPr>
          <w:p w14:paraId="4DFDE23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Cypripedium calceolus</w:t>
            </w:r>
          </w:p>
        </w:tc>
        <w:tc>
          <w:tcPr>
            <w:tcW w:w="164" w:type="pct"/>
            <w:vAlign w:val="center"/>
          </w:tcPr>
          <w:p w14:paraId="1FDB91A0" w14:textId="77777777" w:rsidR="00F1781B" w:rsidRPr="008F1CF6" w:rsidRDefault="00F1781B" w:rsidP="00F50BEB">
            <w:pPr>
              <w:jc w:val="center"/>
              <w:rPr>
                <w:rFonts w:ascii="Arial" w:hAnsi="Arial" w:cs="Arial"/>
                <w:sz w:val="20"/>
                <w:szCs w:val="20"/>
                <w:lang w:val="en-US"/>
              </w:rPr>
            </w:pPr>
          </w:p>
        </w:tc>
        <w:tc>
          <w:tcPr>
            <w:tcW w:w="255" w:type="pct"/>
            <w:vAlign w:val="center"/>
          </w:tcPr>
          <w:p w14:paraId="456E6B76" w14:textId="77777777" w:rsidR="00F1781B" w:rsidRPr="008F1CF6" w:rsidRDefault="00F1781B" w:rsidP="00F50BEB">
            <w:pPr>
              <w:jc w:val="center"/>
              <w:rPr>
                <w:rFonts w:ascii="Arial" w:hAnsi="Arial" w:cs="Arial"/>
                <w:sz w:val="20"/>
                <w:szCs w:val="20"/>
                <w:lang w:val="en-US"/>
              </w:rPr>
            </w:pPr>
          </w:p>
        </w:tc>
        <w:tc>
          <w:tcPr>
            <w:tcW w:w="149" w:type="pct"/>
            <w:vAlign w:val="center"/>
          </w:tcPr>
          <w:p w14:paraId="381D5A8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59267330" w14:textId="77777777" w:rsidR="00F1781B" w:rsidRPr="008F1CF6" w:rsidRDefault="00F1781B" w:rsidP="00F50BEB">
            <w:pPr>
              <w:jc w:val="center"/>
              <w:rPr>
                <w:rFonts w:ascii="Arial" w:hAnsi="Arial" w:cs="Arial"/>
                <w:sz w:val="20"/>
                <w:szCs w:val="20"/>
                <w:lang w:val="en-US"/>
              </w:rPr>
            </w:pPr>
          </w:p>
        </w:tc>
        <w:tc>
          <w:tcPr>
            <w:tcW w:w="273" w:type="pct"/>
            <w:vAlign w:val="center"/>
          </w:tcPr>
          <w:p w14:paraId="331DCE3B" w14:textId="77777777" w:rsidR="00F1781B" w:rsidRPr="008F1CF6" w:rsidRDefault="00F1781B" w:rsidP="00F50BEB">
            <w:pPr>
              <w:jc w:val="center"/>
              <w:rPr>
                <w:rFonts w:ascii="Arial" w:hAnsi="Arial" w:cs="Arial"/>
                <w:sz w:val="20"/>
                <w:szCs w:val="20"/>
                <w:lang w:val="en-US"/>
              </w:rPr>
            </w:pPr>
          </w:p>
        </w:tc>
        <w:tc>
          <w:tcPr>
            <w:tcW w:w="347" w:type="pct"/>
            <w:vAlign w:val="center"/>
          </w:tcPr>
          <w:p w14:paraId="197D8673" w14:textId="77777777" w:rsidR="00F1781B" w:rsidRPr="008F1CF6" w:rsidRDefault="00F1781B" w:rsidP="00F50BEB">
            <w:pPr>
              <w:jc w:val="center"/>
              <w:rPr>
                <w:rFonts w:ascii="Arial" w:hAnsi="Arial" w:cs="Arial"/>
                <w:sz w:val="20"/>
                <w:szCs w:val="20"/>
                <w:lang w:val="en-US"/>
              </w:rPr>
            </w:pPr>
          </w:p>
        </w:tc>
        <w:tc>
          <w:tcPr>
            <w:tcW w:w="352" w:type="pct"/>
            <w:vAlign w:val="center"/>
          </w:tcPr>
          <w:p w14:paraId="7F9BBB8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V</w:t>
            </w:r>
          </w:p>
        </w:tc>
        <w:tc>
          <w:tcPr>
            <w:tcW w:w="240" w:type="pct"/>
            <w:vAlign w:val="center"/>
          </w:tcPr>
          <w:p w14:paraId="1475E40A" w14:textId="77777777" w:rsidR="00F1781B" w:rsidRPr="008F1CF6" w:rsidRDefault="00F1781B" w:rsidP="00F50BEB">
            <w:pPr>
              <w:jc w:val="center"/>
              <w:rPr>
                <w:rFonts w:ascii="Arial" w:hAnsi="Arial" w:cs="Arial"/>
                <w:sz w:val="20"/>
                <w:szCs w:val="20"/>
                <w:lang w:val="en-US"/>
              </w:rPr>
            </w:pPr>
          </w:p>
        </w:tc>
        <w:tc>
          <w:tcPr>
            <w:tcW w:w="363" w:type="pct"/>
            <w:vAlign w:val="center"/>
          </w:tcPr>
          <w:p w14:paraId="09BA1DE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4419678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1DA58C9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73107CC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r>
      <w:tr w:rsidR="00F1781B" w:rsidRPr="008F1CF6" w14:paraId="63C3DCF3" w14:textId="77777777" w:rsidTr="00F1781B">
        <w:trPr>
          <w:trHeight w:hRule="exact" w:val="276"/>
          <w:jc w:val="center"/>
        </w:trPr>
        <w:tc>
          <w:tcPr>
            <w:tcW w:w="236" w:type="pct"/>
            <w:vAlign w:val="center"/>
          </w:tcPr>
          <w:p w14:paraId="66448D8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61" w:type="pct"/>
            <w:vAlign w:val="center"/>
          </w:tcPr>
          <w:p w14:paraId="6EF788C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4097</w:t>
            </w:r>
          </w:p>
        </w:tc>
        <w:tc>
          <w:tcPr>
            <w:tcW w:w="1111" w:type="pct"/>
            <w:vAlign w:val="center"/>
          </w:tcPr>
          <w:p w14:paraId="2948293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Iris aphylla subsp. hungarica()</w:t>
            </w:r>
          </w:p>
        </w:tc>
        <w:tc>
          <w:tcPr>
            <w:tcW w:w="164" w:type="pct"/>
            <w:vAlign w:val="center"/>
          </w:tcPr>
          <w:p w14:paraId="50620FDA" w14:textId="77777777" w:rsidR="00F1781B" w:rsidRPr="008F1CF6" w:rsidRDefault="00F1781B" w:rsidP="00F50BEB">
            <w:pPr>
              <w:jc w:val="center"/>
              <w:rPr>
                <w:rFonts w:ascii="Arial" w:hAnsi="Arial" w:cs="Arial"/>
                <w:sz w:val="20"/>
                <w:szCs w:val="20"/>
                <w:lang w:val="en-US"/>
              </w:rPr>
            </w:pPr>
          </w:p>
        </w:tc>
        <w:tc>
          <w:tcPr>
            <w:tcW w:w="255" w:type="pct"/>
            <w:vAlign w:val="center"/>
          </w:tcPr>
          <w:p w14:paraId="5D06F51C" w14:textId="77777777" w:rsidR="00F1781B" w:rsidRPr="008F1CF6" w:rsidRDefault="00F1781B" w:rsidP="00F50BEB">
            <w:pPr>
              <w:jc w:val="center"/>
              <w:rPr>
                <w:rFonts w:ascii="Arial" w:hAnsi="Arial" w:cs="Arial"/>
                <w:sz w:val="20"/>
                <w:szCs w:val="20"/>
                <w:lang w:val="en-US"/>
              </w:rPr>
            </w:pPr>
          </w:p>
        </w:tc>
        <w:tc>
          <w:tcPr>
            <w:tcW w:w="149" w:type="pct"/>
            <w:vAlign w:val="center"/>
          </w:tcPr>
          <w:p w14:paraId="6EF627F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7468CF3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10</w:t>
            </w:r>
          </w:p>
        </w:tc>
        <w:tc>
          <w:tcPr>
            <w:tcW w:w="273" w:type="pct"/>
            <w:vAlign w:val="center"/>
          </w:tcPr>
          <w:p w14:paraId="73E1E404" w14:textId="77777777" w:rsidR="00F1781B" w:rsidRPr="008F1CF6" w:rsidRDefault="00F1781B" w:rsidP="00F50BEB">
            <w:pPr>
              <w:jc w:val="center"/>
              <w:rPr>
                <w:rFonts w:ascii="Arial" w:hAnsi="Arial" w:cs="Arial"/>
                <w:sz w:val="20"/>
                <w:szCs w:val="20"/>
                <w:lang w:val="en-US"/>
              </w:rPr>
            </w:pPr>
          </w:p>
        </w:tc>
        <w:tc>
          <w:tcPr>
            <w:tcW w:w="347" w:type="pct"/>
            <w:vAlign w:val="center"/>
          </w:tcPr>
          <w:p w14:paraId="3BF55D7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352" w:type="pct"/>
            <w:vAlign w:val="center"/>
          </w:tcPr>
          <w:p w14:paraId="4F0FB3B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240" w:type="pct"/>
            <w:vAlign w:val="center"/>
          </w:tcPr>
          <w:p w14:paraId="286E354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G</w:t>
            </w:r>
          </w:p>
        </w:tc>
        <w:tc>
          <w:tcPr>
            <w:tcW w:w="363" w:type="pct"/>
            <w:vAlign w:val="center"/>
          </w:tcPr>
          <w:p w14:paraId="26FE5DF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416" w:type="pct"/>
            <w:vAlign w:val="center"/>
          </w:tcPr>
          <w:p w14:paraId="0768055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3CA23D1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370F5F3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r>
      <w:tr w:rsidR="00F1781B" w:rsidRPr="008F1CF6" w14:paraId="3F3414F0" w14:textId="77777777" w:rsidTr="00F1781B">
        <w:trPr>
          <w:trHeight w:hRule="exact" w:val="276"/>
          <w:jc w:val="center"/>
        </w:trPr>
        <w:tc>
          <w:tcPr>
            <w:tcW w:w="236" w:type="pct"/>
            <w:vAlign w:val="center"/>
          </w:tcPr>
          <w:p w14:paraId="6C0043A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61" w:type="pct"/>
            <w:vAlign w:val="center"/>
          </w:tcPr>
          <w:p w14:paraId="6130FED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6948</w:t>
            </w:r>
          </w:p>
        </w:tc>
        <w:tc>
          <w:tcPr>
            <w:tcW w:w="1111" w:type="pct"/>
            <w:vAlign w:val="center"/>
          </w:tcPr>
          <w:p w14:paraId="2FAC6FF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Pontechium maculatum subsp. maculatum()</w:t>
            </w:r>
          </w:p>
        </w:tc>
        <w:tc>
          <w:tcPr>
            <w:tcW w:w="164" w:type="pct"/>
            <w:vAlign w:val="center"/>
          </w:tcPr>
          <w:p w14:paraId="055040FC" w14:textId="77777777" w:rsidR="00F1781B" w:rsidRPr="008F1CF6" w:rsidRDefault="00F1781B" w:rsidP="00F50BEB">
            <w:pPr>
              <w:jc w:val="center"/>
              <w:rPr>
                <w:rFonts w:ascii="Arial" w:hAnsi="Arial" w:cs="Arial"/>
                <w:sz w:val="20"/>
                <w:szCs w:val="20"/>
                <w:lang w:val="en-US"/>
              </w:rPr>
            </w:pPr>
          </w:p>
        </w:tc>
        <w:tc>
          <w:tcPr>
            <w:tcW w:w="255" w:type="pct"/>
            <w:vAlign w:val="center"/>
          </w:tcPr>
          <w:p w14:paraId="72D9A663" w14:textId="77777777" w:rsidR="00F1781B" w:rsidRPr="008F1CF6" w:rsidRDefault="00F1781B" w:rsidP="00F50BEB">
            <w:pPr>
              <w:jc w:val="center"/>
              <w:rPr>
                <w:rFonts w:ascii="Arial" w:hAnsi="Arial" w:cs="Arial"/>
                <w:sz w:val="20"/>
                <w:szCs w:val="20"/>
                <w:lang w:val="en-US"/>
              </w:rPr>
            </w:pPr>
          </w:p>
        </w:tc>
        <w:tc>
          <w:tcPr>
            <w:tcW w:w="149" w:type="pct"/>
            <w:vAlign w:val="center"/>
          </w:tcPr>
          <w:p w14:paraId="22D10F9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494EDADB" w14:textId="77777777" w:rsidR="00F1781B" w:rsidRPr="008F1CF6" w:rsidRDefault="00F1781B" w:rsidP="00F50BEB">
            <w:pPr>
              <w:jc w:val="center"/>
              <w:rPr>
                <w:rFonts w:ascii="Arial" w:hAnsi="Arial" w:cs="Arial"/>
                <w:sz w:val="20"/>
                <w:szCs w:val="20"/>
                <w:lang w:val="en-US"/>
              </w:rPr>
            </w:pPr>
          </w:p>
        </w:tc>
        <w:tc>
          <w:tcPr>
            <w:tcW w:w="273" w:type="pct"/>
            <w:vAlign w:val="center"/>
          </w:tcPr>
          <w:p w14:paraId="712EF1B3" w14:textId="77777777" w:rsidR="00F1781B" w:rsidRPr="008F1CF6" w:rsidRDefault="00F1781B" w:rsidP="00F50BEB">
            <w:pPr>
              <w:jc w:val="center"/>
              <w:rPr>
                <w:rFonts w:ascii="Arial" w:hAnsi="Arial" w:cs="Arial"/>
                <w:sz w:val="20"/>
                <w:szCs w:val="20"/>
                <w:lang w:val="en-US"/>
              </w:rPr>
            </w:pPr>
          </w:p>
        </w:tc>
        <w:tc>
          <w:tcPr>
            <w:tcW w:w="347" w:type="pct"/>
            <w:vAlign w:val="center"/>
          </w:tcPr>
          <w:p w14:paraId="30FB60AE" w14:textId="77777777" w:rsidR="00F1781B" w:rsidRPr="008F1CF6" w:rsidRDefault="00F1781B" w:rsidP="00F50BEB">
            <w:pPr>
              <w:jc w:val="center"/>
              <w:rPr>
                <w:rFonts w:ascii="Arial" w:hAnsi="Arial" w:cs="Arial"/>
                <w:sz w:val="20"/>
                <w:szCs w:val="20"/>
                <w:lang w:val="en-US"/>
              </w:rPr>
            </w:pPr>
          </w:p>
        </w:tc>
        <w:tc>
          <w:tcPr>
            <w:tcW w:w="352" w:type="pct"/>
            <w:vAlign w:val="center"/>
          </w:tcPr>
          <w:p w14:paraId="36B8C86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V</w:t>
            </w:r>
          </w:p>
        </w:tc>
        <w:tc>
          <w:tcPr>
            <w:tcW w:w="240" w:type="pct"/>
            <w:vAlign w:val="center"/>
          </w:tcPr>
          <w:p w14:paraId="69ED056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DD</w:t>
            </w:r>
          </w:p>
        </w:tc>
        <w:tc>
          <w:tcPr>
            <w:tcW w:w="363" w:type="pct"/>
            <w:vAlign w:val="center"/>
          </w:tcPr>
          <w:p w14:paraId="44F57FD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D</w:t>
            </w:r>
          </w:p>
        </w:tc>
        <w:tc>
          <w:tcPr>
            <w:tcW w:w="416" w:type="pct"/>
            <w:vAlign w:val="center"/>
          </w:tcPr>
          <w:p w14:paraId="1936F849" w14:textId="77777777" w:rsidR="00F1781B" w:rsidRPr="008F1CF6" w:rsidRDefault="00F1781B" w:rsidP="00F50BEB">
            <w:pPr>
              <w:jc w:val="center"/>
              <w:rPr>
                <w:rFonts w:ascii="Arial" w:hAnsi="Arial" w:cs="Arial"/>
                <w:sz w:val="20"/>
                <w:szCs w:val="20"/>
                <w:lang w:val="en-US"/>
              </w:rPr>
            </w:pPr>
          </w:p>
        </w:tc>
        <w:tc>
          <w:tcPr>
            <w:tcW w:w="310" w:type="pct"/>
            <w:vAlign w:val="center"/>
          </w:tcPr>
          <w:p w14:paraId="6CDFC86E" w14:textId="77777777" w:rsidR="00F1781B" w:rsidRPr="008F1CF6" w:rsidRDefault="00F1781B" w:rsidP="00F50BEB">
            <w:pPr>
              <w:jc w:val="center"/>
              <w:rPr>
                <w:rFonts w:ascii="Arial" w:hAnsi="Arial" w:cs="Arial"/>
                <w:sz w:val="20"/>
                <w:szCs w:val="20"/>
                <w:lang w:val="en-US"/>
              </w:rPr>
            </w:pPr>
          </w:p>
        </w:tc>
        <w:tc>
          <w:tcPr>
            <w:tcW w:w="305" w:type="pct"/>
            <w:vAlign w:val="center"/>
          </w:tcPr>
          <w:p w14:paraId="601921D7" w14:textId="77777777" w:rsidR="00F1781B" w:rsidRPr="008F1CF6" w:rsidRDefault="00F1781B" w:rsidP="00F50BEB">
            <w:pPr>
              <w:jc w:val="center"/>
              <w:rPr>
                <w:rFonts w:ascii="Arial" w:hAnsi="Arial" w:cs="Arial"/>
                <w:sz w:val="20"/>
                <w:szCs w:val="20"/>
                <w:lang w:val="en-US"/>
              </w:rPr>
            </w:pPr>
          </w:p>
        </w:tc>
      </w:tr>
      <w:tr w:rsidR="00F1781B" w:rsidRPr="008F1CF6" w14:paraId="3207814A" w14:textId="77777777" w:rsidTr="00F1781B">
        <w:trPr>
          <w:trHeight w:hRule="exact" w:val="276"/>
          <w:jc w:val="center"/>
        </w:trPr>
        <w:tc>
          <w:tcPr>
            <w:tcW w:w="236" w:type="pct"/>
            <w:vAlign w:val="center"/>
          </w:tcPr>
          <w:p w14:paraId="4C14213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261" w:type="pct"/>
            <w:vAlign w:val="center"/>
          </w:tcPr>
          <w:p w14:paraId="3B4C0A2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1220</w:t>
            </w:r>
          </w:p>
        </w:tc>
        <w:tc>
          <w:tcPr>
            <w:tcW w:w="1111" w:type="pct"/>
            <w:vAlign w:val="center"/>
          </w:tcPr>
          <w:p w14:paraId="6F2DA68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Emys orbicularis</w:t>
            </w:r>
          </w:p>
        </w:tc>
        <w:tc>
          <w:tcPr>
            <w:tcW w:w="164" w:type="pct"/>
            <w:vAlign w:val="center"/>
          </w:tcPr>
          <w:p w14:paraId="455B2DCA" w14:textId="77777777" w:rsidR="00F1781B" w:rsidRPr="008F1CF6" w:rsidRDefault="00F1781B" w:rsidP="00F50BEB">
            <w:pPr>
              <w:jc w:val="center"/>
              <w:rPr>
                <w:rFonts w:ascii="Arial" w:hAnsi="Arial" w:cs="Arial"/>
                <w:sz w:val="20"/>
                <w:szCs w:val="20"/>
                <w:lang w:val="en-US"/>
              </w:rPr>
            </w:pPr>
          </w:p>
        </w:tc>
        <w:tc>
          <w:tcPr>
            <w:tcW w:w="255" w:type="pct"/>
            <w:vAlign w:val="center"/>
          </w:tcPr>
          <w:p w14:paraId="55F86BA2" w14:textId="77777777" w:rsidR="00F1781B" w:rsidRPr="008F1CF6" w:rsidRDefault="00F1781B" w:rsidP="00F50BEB">
            <w:pPr>
              <w:jc w:val="center"/>
              <w:rPr>
                <w:rFonts w:ascii="Arial" w:hAnsi="Arial" w:cs="Arial"/>
                <w:sz w:val="20"/>
                <w:szCs w:val="20"/>
                <w:lang w:val="en-US"/>
              </w:rPr>
            </w:pPr>
          </w:p>
        </w:tc>
        <w:tc>
          <w:tcPr>
            <w:tcW w:w="149" w:type="pct"/>
            <w:vAlign w:val="center"/>
          </w:tcPr>
          <w:p w14:paraId="36460A1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219" w:type="pct"/>
            <w:vAlign w:val="center"/>
          </w:tcPr>
          <w:p w14:paraId="37FE88FF" w14:textId="77777777" w:rsidR="00F1781B" w:rsidRPr="008F1CF6" w:rsidRDefault="00F1781B" w:rsidP="00F50BEB">
            <w:pPr>
              <w:jc w:val="center"/>
              <w:rPr>
                <w:rFonts w:ascii="Arial" w:hAnsi="Arial" w:cs="Arial"/>
                <w:sz w:val="20"/>
                <w:szCs w:val="20"/>
                <w:lang w:val="en-US"/>
              </w:rPr>
            </w:pPr>
          </w:p>
        </w:tc>
        <w:tc>
          <w:tcPr>
            <w:tcW w:w="273" w:type="pct"/>
            <w:vAlign w:val="center"/>
          </w:tcPr>
          <w:p w14:paraId="3ADA7AA6" w14:textId="77777777" w:rsidR="00F1781B" w:rsidRPr="008F1CF6" w:rsidRDefault="00F1781B" w:rsidP="00F50BEB">
            <w:pPr>
              <w:jc w:val="center"/>
              <w:rPr>
                <w:rFonts w:ascii="Arial" w:hAnsi="Arial" w:cs="Arial"/>
                <w:sz w:val="20"/>
                <w:szCs w:val="20"/>
                <w:lang w:val="en-US"/>
              </w:rPr>
            </w:pPr>
          </w:p>
        </w:tc>
        <w:tc>
          <w:tcPr>
            <w:tcW w:w="347" w:type="pct"/>
            <w:vAlign w:val="center"/>
          </w:tcPr>
          <w:p w14:paraId="6AA00E3D" w14:textId="77777777" w:rsidR="00F1781B" w:rsidRPr="008F1CF6" w:rsidRDefault="00F1781B" w:rsidP="00F50BEB">
            <w:pPr>
              <w:jc w:val="center"/>
              <w:rPr>
                <w:rFonts w:ascii="Arial" w:hAnsi="Arial" w:cs="Arial"/>
                <w:sz w:val="20"/>
                <w:szCs w:val="20"/>
                <w:lang w:val="en-US"/>
              </w:rPr>
            </w:pPr>
          </w:p>
        </w:tc>
        <w:tc>
          <w:tcPr>
            <w:tcW w:w="352" w:type="pct"/>
            <w:vAlign w:val="center"/>
          </w:tcPr>
          <w:p w14:paraId="194F357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240" w:type="pct"/>
            <w:vAlign w:val="center"/>
          </w:tcPr>
          <w:p w14:paraId="0EC3FBDE" w14:textId="77777777" w:rsidR="00F1781B" w:rsidRPr="008F1CF6" w:rsidRDefault="00F1781B" w:rsidP="00F50BEB">
            <w:pPr>
              <w:jc w:val="center"/>
              <w:rPr>
                <w:rFonts w:ascii="Arial" w:hAnsi="Arial" w:cs="Arial"/>
                <w:sz w:val="20"/>
                <w:szCs w:val="20"/>
                <w:lang w:val="en-US"/>
              </w:rPr>
            </w:pPr>
          </w:p>
        </w:tc>
        <w:tc>
          <w:tcPr>
            <w:tcW w:w="363" w:type="pct"/>
            <w:vAlign w:val="center"/>
          </w:tcPr>
          <w:p w14:paraId="0FA2260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416" w:type="pct"/>
            <w:vAlign w:val="center"/>
          </w:tcPr>
          <w:p w14:paraId="5A98AA3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10" w:type="pct"/>
            <w:vAlign w:val="center"/>
          </w:tcPr>
          <w:p w14:paraId="2DC7B0A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05" w:type="pct"/>
            <w:vAlign w:val="center"/>
          </w:tcPr>
          <w:p w14:paraId="60D04C2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r>
    </w:tbl>
    <w:p w14:paraId="0FDB980F" w14:textId="77777777" w:rsidR="00F1781B" w:rsidRPr="008F1CF6" w:rsidRDefault="00F1781B" w:rsidP="00F1781B">
      <w:pPr>
        <w:rPr>
          <w:rFonts w:ascii="Arial" w:hAnsi="Arial" w:cs="Arial"/>
          <w:sz w:val="24"/>
          <w:szCs w:val="24"/>
        </w:rPr>
      </w:pPr>
      <w:r w:rsidRPr="008F1CF6">
        <w:rPr>
          <w:rFonts w:ascii="Arial" w:hAnsi="Arial" w:cs="Arial"/>
          <w:sz w:val="24"/>
          <w:szCs w:val="24"/>
        </w:rPr>
        <w:t>Alte specii importante de floră si faună</w:t>
      </w:r>
    </w:p>
    <w:tbl>
      <w:tblPr>
        <w:tblW w:w="10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4"/>
        <w:gridCol w:w="72"/>
        <w:gridCol w:w="547"/>
        <w:gridCol w:w="37"/>
        <w:gridCol w:w="2606"/>
        <w:gridCol w:w="558"/>
        <w:gridCol w:w="160"/>
        <w:gridCol w:w="27"/>
        <w:gridCol w:w="381"/>
        <w:gridCol w:w="531"/>
        <w:gridCol w:w="45"/>
        <w:gridCol w:w="543"/>
        <w:gridCol w:w="153"/>
        <w:gridCol w:w="782"/>
        <w:gridCol w:w="11"/>
        <w:gridCol w:w="897"/>
        <w:gridCol w:w="42"/>
        <w:gridCol w:w="421"/>
        <w:gridCol w:w="83"/>
        <w:gridCol w:w="287"/>
        <w:gridCol w:w="184"/>
        <w:gridCol w:w="168"/>
        <w:gridCol w:w="258"/>
        <w:gridCol w:w="75"/>
        <w:gridCol w:w="191"/>
        <w:gridCol w:w="175"/>
        <w:gridCol w:w="43"/>
        <w:gridCol w:w="338"/>
        <w:gridCol w:w="318"/>
      </w:tblGrid>
      <w:tr w:rsidR="00F1781B" w:rsidRPr="008F1CF6" w14:paraId="00467FE0" w14:textId="77777777" w:rsidTr="00F1781B">
        <w:trPr>
          <w:trHeight w:hRule="exact" w:val="360"/>
          <w:jc w:val="center"/>
        </w:trPr>
        <w:tc>
          <w:tcPr>
            <w:tcW w:w="4945" w:type="dxa"/>
            <w:gridSpan w:val="9"/>
            <w:vAlign w:val="center"/>
          </w:tcPr>
          <w:p w14:paraId="7665212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Specii</w:t>
            </w:r>
          </w:p>
        </w:tc>
        <w:tc>
          <w:tcPr>
            <w:tcW w:w="2963" w:type="dxa"/>
            <w:gridSpan w:val="7"/>
            <w:vAlign w:val="center"/>
          </w:tcPr>
          <w:p w14:paraId="20B6E89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Populatie</w:t>
            </w:r>
          </w:p>
        </w:tc>
        <w:tc>
          <w:tcPr>
            <w:tcW w:w="2578" w:type="dxa"/>
            <w:gridSpan w:val="13"/>
            <w:vAlign w:val="center"/>
          </w:tcPr>
          <w:p w14:paraId="2405742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Motivatie</w:t>
            </w:r>
          </w:p>
        </w:tc>
      </w:tr>
      <w:tr w:rsidR="00F1781B" w:rsidRPr="008F1CF6" w14:paraId="74C7CED9" w14:textId="77777777" w:rsidTr="00F1781B">
        <w:trPr>
          <w:trHeight w:hRule="exact" w:val="360"/>
          <w:jc w:val="center"/>
        </w:trPr>
        <w:tc>
          <w:tcPr>
            <w:tcW w:w="555" w:type="dxa"/>
            <w:vMerge w:val="restart"/>
            <w:vAlign w:val="center"/>
          </w:tcPr>
          <w:p w14:paraId="2BA4573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Grup</w:t>
            </w:r>
          </w:p>
        </w:tc>
        <w:tc>
          <w:tcPr>
            <w:tcW w:w="619" w:type="dxa"/>
            <w:gridSpan w:val="2"/>
            <w:vMerge w:val="restart"/>
            <w:vAlign w:val="center"/>
          </w:tcPr>
          <w:p w14:paraId="5AB2C49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Cod</w:t>
            </w:r>
          </w:p>
        </w:tc>
        <w:tc>
          <w:tcPr>
            <w:tcW w:w="2645" w:type="dxa"/>
            <w:gridSpan w:val="2"/>
            <w:vMerge w:val="restart"/>
            <w:vAlign w:val="center"/>
          </w:tcPr>
          <w:p w14:paraId="172C43B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Denumire științifică</w:t>
            </w:r>
          </w:p>
        </w:tc>
        <w:tc>
          <w:tcPr>
            <w:tcW w:w="718" w:type="dxa"/>
            <w:gridSpan w:val="2"/>
            <w:vMerge w:val="restart"/>
            <w:vAlign w:val="center"/>
          </w:tcPr>
          <w:p w14:paraId="182DED0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S</w:t>
            </w:r>
          </w:p>
        </w:tc>
        <w:tc>
          <w:tcPr>
            <w:tcW w:w="408" w:type="dxa"/>
            <w:gridSpan w:val="2"/>
            <w:vMerge w:val="restart"/>
            <w:vAlign w:val="center"/>
          </w:tcPr>
          <w:p w14:paraId="34EA74C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NP</w:t>
            </w:r>
          </w:p>
        </w:tc>
        <w:tc>
          <w:tcPr>
            <w:tcW w:w="1272" w:type="dxa"/>
            <w:gridSpan w:val="4"/>
            <w:vAlign w:val="center"/>
          </w:tcPr>
          <w:p w14:paraId="218E538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Mărime</w:t>
            </w:r>
          </w:p>
        </w:tc>
        <w:tc>
          <w:tcPr>
            <w:tcW w:w="793" w:type="dxa"/>
            <w:gridSpan w:val="2"/>
            <w:vMerge w:val="restart"/>
            <w:vAlign w:val="center"/>
          </w:tcPr>
          <w:p w14:paraId="6C27311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Unit. măsură</w:t>
            </w:r>
          </w:p>
        </w:tc>
        <w:tc>
          <w:tcPr>
            <w:tcW w:w="898" w:type="dxa"/>
            <w:vAlign w:val="center"/>
          </w:tcPr>
          <w:p w14:paraId="3693316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Categ.</w:t>
            </w:r>
          </w:p>
        </w:tc>
        <w:tc>
          <w:tcPr>
            <w:tcW w:w="1017" w:type="dxa"/>
            <w:gridSpan w:val="5"/>
            <w:vAlign w:val="center"/>
          </w:tcPr>
          <w:p w14:paraId="47DADB3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Anexa</w:t>
            </w:r>
          </w:p>
        </w:tc>
        <w:tc>
          <w:tcPr>
            <w:tcW w:w="1561" w:type="dxa"/>
            <w:gridSpan w:val="8"/>
            <w:vAlign w:val="center"/>
          </w:tcPr>
          <w:p w14:paraId="3218998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Alte categorii</w:t>
            </w:r>
          </w:p>
        </w:tc>
      </w:tr>
      <w:tr w:rsidR="00F1781B" w:rsidRPr="008F1CF6" w14:paraId="07CBC4BB" w14:textId="77777777" w:rsidTr="00F1781B">
        <w:trPr>
          <w:trHeight w:hRule="exact" w:val="230"/>
          <w:jc w:val="center"/>
        </w:trPr>
        <w:tc>
          <w:tcPr>
            <w:tcW w:w="555" w:type="dxa"/>
            <w:vMerge/>
            <w:vAlign w:val="center"/>
          </w:tcPr>
          <w:p w14:paraId="30575B1C" w14:textId="77777777" w:rsidR="00F1781B" w:rsidRPr="008F1CF6" w:rsidRDefault="00F1781B" w:rsidP="00F50BEB">
            <w:pPr>
              <w:jc w:val="center"/>
              <w:rPr>
                <w:rFonts w:ascii="Arial" w:hAnsi="Arial" w:cs="Arial"/>
                <w:sz w:val="20"/>
                <w:szCs w:val="20"/>
                <w:lang w:val="en-US"/>
              </w:rPr>
            </w:pPr>
          </w:p>
        </w:tc>
        <w:tc>
          <w:tcPr>
            <w:tcW w:w="619" w:type="dxa"/>
            <w:gridSpan w:val="2"/>
            <w:vMerge/>
            <w:vAlign w:val="center"/>
          </w:tcPr>
          <w:p w14:paraId="224F19D0" w14:textId="77777777" w:rsidR="00F1781B" w:rsidRPr="008F1CF6" w:rsidRDefault="00F1781B" w:rsidP="00F50BEB">
            <w:pPr>
              <w:jc w:val="center"/>
              <w:rPr>
                <w:rFonts w:ascii="Arial" w:hAnsi="Arial" w:cs="Arial"/>
                <w:sz w:val="20"/>
                <w:szCs w:val="20"/>
                <w:lang w:val="en-US"/>
              </w:rPr>
            </w:pPr>
          </w:p>
        </w:tc>
        <w:tc>
          <w:tcPr>
            <w:tcW w:w="2645" w:type="dxa"/>
            <w:gridSpan w:val="2"/>
            <w:vMerge/>
            <w:vAlign w:val="center"/>
          </w:tcPr>
          <w:p w14:paraId="4F9E15D5" w14:textId="77777777" w:rsidR="00F1781B" w:rsidRPr="008F1CF6" w:rsidRDefault="00F1781B" w:rsidP="00F50BEB">
            <w:pPr>
              <w:jc w:val="center"/>
              <w:rPr>
                <w:rFonts w:ascii="Arial" w:hAnsi="Arial" w:cs="Arial"/>
                <w:sz w:val="20"/>
                <w:szCs w:val="20"/>
                <w:lang w:val="en-US"/>
              </w:rPr>
            </w:pPr>
          </w:p>
        </w:tc>
        <w:tc>
          <w:tcPr>
            <w:tcW w:w="718" w:type="dxa"/>
            <w:gridSpan w:val="2"/>
            <w:vMerge/>
            <w:vAlign w:val="center"/>
          </w:tcPr>
          <w:p w14:paraId="7EB85AFA" w14:textId="77777777" w:rsidR="00F1781B" w:rsidRPr="008F1CF6" w:rsidRDefault="00F1781B" w:rsidP="00F50BEB">
            <w:pPr>
              <w:jc w:val="center"/>
              <w:rPr>
                <w:rFonts w:ascii="Arial" w:hAnsi="Arial" w:cs="Arial"/>
                <w:sz w:val="20"/>
                <w:szCs w:val="20"/>
                <w:lang w:val="en-US"/>
              </w:rPr>
            </w:pPr>
          </w:p>
        </w:tc>
        <w:tc>
          <w:tcPr>
            <w:tcW w:w="408" w:type="dxa"/>
            <w:gridSpan w:val="2"/>
            <w:vMerge/>
            <w:vAlign w:val="center"/>
          </w:tcPr>
          <w:p w14:paraId="0187176B"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369A1B3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Min.</w:t>
            </w:r>
          </w:p>
        </w:tc>
        <w:tc>
          <w:tcPr>
            <w:tcW w:w="696" w:type="dxa"/>
            <w:gridSpan w:val="2"/>
            <w:vAlign w:val="center"/>
          </w:tcPr>
          <w:p w14:paraId="5113FC4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Max.</w:t>
            </w:r>
          </w:p>
        </w:tc>
        <w:tc>
          <w:tcPr>
            <w:tcW w:w="793" w:type="dxa"/>
            <w:gridSpan w:val="2"/>
            <w:vMerge/>
            <w:vAlign w:val="center"/>
          </w:tcPr>
          <w:p w14:paraId="06C22489" w14:textId="77777777" w:rsidR="00F1781B" w:rsidRPr="008F1CF6" w:rsidRDefault="00F1781B" w:rsidP="00F50BEB">
            <w:pPr>
              <w:jc w:val="center"/>
              <w:rPr>
                <w:rFonts w:ascii="Arial" w:hAnsi="Arial" w:cs="Arial"/>
                <w:sz w:val="20"/>
                <w:szCs w:val="20"/>
                <w:lang w:val="en-US"/>
              </w:rPr>
            </w:pPr>
          </w:p>
        </w:tc>
        <w:tc>
          <w:tcPr>
            <w:tcW w:w="898" w:type="dxa"/>
            <w:vAlign w:val="center"/>
          </w:tcPr>
          <w:p w14:paraId="61004F1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CIRIVIP</w:t>
            </w:r>
          </w:p>
        </w:tc>
        <w:tc>
          <w:tcPr>
            <w:tcW w:w="546" w:type="dxa"/>
            <w:gridSpan w:val="3"/>
            <w:vAlign w:val="center"/>
          </w:tcPr>
          <w:p w14:paraId="63E735D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IV</w:t>
            </w:r>
          </w:p>
        </w:tc>
        <w:tc>
          <w:tcPr>
            <w:tcW w:w="471" w:type="dxa"/>
            <w:gridSpan w:val="2"/>
            <w:vAlign w:val="center"/>
          </w:tcPr>
          <w:p w14:paraId="3808748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V</w:t>
            </w:r>
          </w:p>
        </w:tc>
        <w:tc>
          <w:tcPr>
            <w:tcW w:w="501" w:type="dxa"/>
            <w:gridSpan w:val="3"/>
            <w:vAlign w:val="center"/>
          </w:tcPr>
          <w:p w14:paraId="376C5F6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w:t>
            </w:r>
          </w:p>
        </w:tc>
        <w:tc>
          <w:tcPr>
            <w:tcW w:w="366" w:type="dxa"/>
            <w:gridSpan w:val="2"/>
            <w:vAlign w:val="center"/>
          </w:tcPr>
          <w:p w14:paraId="5395AB6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81" w:type="dxa"/>
            <w:gridSpan w:val="2"/>
            <w:vAlign w:val="center"/>
          </w:tcPr>
          <w:p w14:paraId="2FDD108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13" w:type="dxa"/>
            <w:vAlign w:val="center"/>
          </w:tcPr>
          <w:p w14:paraId="4ECF751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D</w:t>
            </w:r>
          </w:p>
        </w:tc>
      </w:tr>
      <w:tr w:rsidR="00F1781B" w:rsidRPr="008F1CF6" w14:paraId="35939BA6" w14:textId="77777777" w:rsidTr="00F1781B">
        <w:trPr>
          <w:trHeight w:hRule="exact" w:val="257"/>
          <w:jc w:val="center"/>
        </w:trPr>
        <w:tc>
          <w:tcPr>
            <w:tcW w:w="555" w:type="dxa"/>
            <w:vAlign w:val="center"/>
          </w:tcPr>
          <w:p w14:paraId="2F46F77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619" w:type="dxa"/>
            <w:gridSpan w:val="2"/>
            <w:vAlign w:val="center"/>
          </w:tcPr>
          <w:p w14:paraId="508FD57C"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38FDE6A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Apodemus agrarius</w:t>
            </w:r>
          </w:p>
        </w:tc>
        <w:tc>
          <w:tcPr>
            <w:tcW w:w="718" w:type="dxa"/>
            <w:gridSpan w:val="2"/>
            <w:vAlign w:val="center"/>
          </w:tcPr>
          <w:p w14:paraId="7F86E1D1"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74921BDD"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2443E0C0"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5B11FC24"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5C02DB7A" w14:textId="77777777" w:rsidR="00F1781B" w:rsidRPr="008F1CF6" w:rsidRDefault="00F1781B" w:rsidP="00F50BEB">
            <w:pPr>
              <w:jc w:val="center"/>
              <w:rPr>
                <w:rFonts w:ascii="Arial" w:hAnsi="Arial" w:cs="Arial"/>
                <w:sz w:val="20"/>
                <w:szCs w:val="20"/>
                <w:lang w:val="en-US"/>
              </w:rPr>
            </w:pPr>
          </w:p>
        </w:tc>
        <w:tc>
          <w:tcPr>
            <w:tcW w:w="898" w:type="dxa"/>
            <w:vAlign w:val="center"/>
          </w:tcPr>
          <w:p w14:paraId="74AAAE7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546" w:type="dxa"/>
            <w:gridSpan w:val="3"/>
            <w:vAlign w:val="center"/>
          </w:tcPr>
          <w:p w14:paraId="52F3C839"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6D550726"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720031D7"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0C84FAD2"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64970B8D" w14:textId="77777777" w:rsidR="00F1781B" w:rsidRPr="008F1CF6" w:rsidRDefault="00F1781B" w:rsidP="00F50BEB">
            <w:pPr>
              <w:jc w:val="center"/>
              <w:rPr>
                <w:rFonts w:ascii="Arial" w:hAnsi="Arial" w:cs="Arial"/>
                <w:sz w:val="20"/>
                <w:szCs w:val="20"/>
                <w:lang w:val="en-US"/>
              </w:rPr>
            </w:pPr>
          </w:p>
        </w:tc>
        <w:tc>
          <w:tcPr>
            <w:tcW w:w="313" w:type="dxa"/>
            <w:vAlign w:val="center"/>
          </w:tcPr>
          <w:p w14:paraId="11A3021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31AAF20E" w14:textId="77777777" w:rsidTr="00F1781B">
        <w:trPr>
          <w:trHeight w:hRule="exact" w:val="257"/>
          <w:jc w:val="center"/>
        </w:trPr>
        <w:tc>
          <w:tcPr>
            <w:tcW w:w="555" w:type="dxa"/>
            <w:vAlign w:val="center"/>
          </w:tcPr>
          <w:p w14:paraId="7AC6F5B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619" w:type="dxa"/>
            <w:gridSpan w:val="2"/>
            <w:vAlign w:val="center"/>
          </w:tcPr>
          <w:p w14:paraId="3DCE239C"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2838EA5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Apodemus flavicollis</w:t>
            </w:r>
          </w:p>
        </w:tc>
        <w:tc>
          <w:tcPr>
            <w:tcW w:w="718" w:type="dxa"/>
            <w:gridSpan w:val="2"/>
            <w:vAlign w:val="center"/>
          </w:tcPr>
          <w:p w14:paraId="2A820CAE"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5A2D2E39"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125337B2"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1D8C6C3A"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2F20A844" w14:textId="77777777" w:rsidR="00F1781B" w:rsidRPr="008F1CF6" w:rsidRDefault="00F1781B" w:rsidP="00F50BEB">
            <w:pPr>
              <w:jc w:val="center"/>
              <w:rPr>
                <w:rFonts w:ascii="Arial" w:hAnsi="Arial" w:cs="Arial"/>
                <w:sz w:val="20"/>
                <w:szCs w:val="20"/>
                <w:lang w:val="en-US"/>
              </w:rPr>
            </w:pPr>
          </w:p>
        </w:tc>
        <w:tc>
          <w:tcPr>
            <w:tcW w:w="898" w:type="dxa"/>
            <w:vAlign w:val="center"/>
          </w:tcPr>
          <w:p w14:paraId="12E3FF3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546" w:type="dxa"/>
            <w:gridSpan w:val="3"/>
            <w:vAlign w:val="center"/>
          </w:tcPr>
          <w:p w14:paraId="4FC29189"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76560337"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5CC65C00"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40C45221"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468F8591" w14:textId="77777777" w:rsidR="00F1781B" w:rsidRPr="008F1CF6" w:rsidRDefault="00F1781B" w:rsidP="00F50BEB">
            <w:pPr>
              <w:jc w:val="center"/>
              <w:rPr>
                <w:rFonts w:ascii="Arial" w:hAnsi="Arial" w:cs="Arial"/>
                <w:sz w:val="20"/>
                <w:szCs w:val="20"/>
                <w:lang w:val="en-US"/>
              </w:rPr>
            </w:pPr>
          </w:p>
        </w:tc>
        <w:tc>
          <w:tcPr>
            <w:tcW w:w="313" w:type="dxa"/>
            <w:vAlign w:val="center"/>
          </w:tcPr>
          <w:p w14:paraId="0B03F3C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5904D75B" w14:textId="77777777" w:rsidTr="00F1781B">
        <w:trPr>
          <w:trHeight w:hRule="exact" w:val="254"/>
          <w:jc w:val="center"/>
        </w:trPr>
        <w:tc>
          <w:tcPr>
            <w:tcW w:w="555" w:type="dxa"/>
            <w:vAlign w:val="center"/>
          </w:tcPr>
          <w:p w14:paraId="0614CCB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619" w:type="dxa"/>
            <w:gridSpan w:val="2"/>
            <w:vAlign w:val="center"/>
          </w:tcPr>
          <w:p w14:paraId="66FF5DB4"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6DBAA39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Apodemus sylvaticus</w:t>
            </w:r>
          </w:p>
        </w:tc>
        <w:tc>
          <w:tcPr>
            <w:tcW w:w="718" w:type="dxa"/>
            <w:gridSpan w:val="2"/>
            <w:vAlign w:val="center"/>
          </w:tcPr>
          <w:p w14:paraId="2C22086F"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30AA4F7C"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10B814A0"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00FC0A08"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60198875" w14:textId="77777777" w:rsidR="00F1781B" w:rsidRPr="008F1CF6" w:rsidRDefault="00F1781B" w:rsidP="00F50BEB">
            <w:pPr>
              <w:jc w:val="center"/>
              <w:rPr>
                <w:rFonts w:ascii="Arial" w:hAnsi="Arial" w:cs="Arial"/>
                <w:sz w:val="20"/>
                <w:szCs w:val="20"/>
                <w:lang w:val="en-US"/>
              </w:rPr>
            </w:pPr>
          </w:p>
        </w:tc>
        <w:tc>
          <w:tcPr>
            <w:tcW w:w="898" w:type="dxa"/>
            <w:vAlign w:val="center"/>
          </w:tcPr>
          <w:p w14:paraId="4E94C92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546" w:type="dxa"/>
            <w:gridSpan w:val="3"/>
            <w:vAlign w:val="center"/>
          </w:tcPr>
          <w:p w14:paraId="3CF5712D"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2F0391EE"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37023559"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6AC561A9"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3140716E" w14:textId="77777777" w:rsidR="00F1781B" w:rsidRPr="008F1CF6" w:rsidRDefault="00F1781B" w:rsidP="00F50BEB">
            <w:pPr>
              <w:jc w:val="center"/>
              <w:rPr>
                <w:rFonts w:ascii="Arial" w:hAnsi="Arial" w:cs="Arial"/>
                <w:sz w:val="20"/>
                <w:szCs w:val="20"/>
                <w:lang w:val="en-US"/>
              </w:rPr>
            </w:pPr>
          </w:p>
        </w:tc>
        <w:tc>
          <w:tcPr>
            <w:tcW w:w="313" w:type="dxa"/>
            <w:vAlign w:val="center"/>
          </w:tcPr>
          <w:p w14:paraId="104C452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01F28B28" w14:textId="77777777" w:rsidTr="00F1781B">
        <w:trPr>
          <w:trHeight w:hRule="exact" w:val="254"/>
          <w:jc w:val="center"/>
        </w:trPr>
        <w:tc>
          <w:tcPr>
            <w:tcW w:w="555" w:type="dxa"/>
            <w:vAlign w:val="center"/>
          </w:tcPr>
          <w:p w14:paraId="29C6AC2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619" w:type="dxa"/>
            <w:gridSpan w:val="2"/>
            <w:vAlign w:val="center"/>
          </w:tcPr>
          <w:p w14:paraId="45C6414F"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61C44CF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Arvicola terrestris</w:t>
            </w:r>
          </w:p>
        </w:tc>
        <w:tc>
          <w:tcPr>
            <w:tcW w:w="718" w:type="dxa"/>
            <w:gridSpan w:val="2"/>
            <w:vAlign w:val="center"/>
          </w:tcPr>
          <w:p w14:paraId="42C879D7"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1FF7011A"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61F20DAC"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1E03676A"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03A2FE84" w14:textId="77777777" w:rsidR="00F1781B" w:rsidRPr="008F1CF6" w:rsidRDefault="00F1781B" w:rsidP="00F50BEB">
            <w:pPr>
              <w:jc w:val="center"/>
              <w:rPr>
                <w:rFonts w:ascii="Arial" w:hAnsi="Arial" w:cs="Arial"/>
                <w:sz w:val="20"/>
                <w:szCs w:val="20"/>
                <w:lang w:val="en-US"/>
              </w:rPr>
            </w:pPr>
          </w:p>
        </w:tc>
        <w:tc>
          <w:tcPr>
            <w:tcW w:w="898" w:type="dxa"/>
            <w:vAlign w:val="center"/>
          </w:tcPr>
          <w:p w14:paraId="1F0AB97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546" w:type="dxa"/>
            <w:gridSpan w:val="3"/>
            <w:vAlign w:val="center"/>
          </w:tcPr>
          <w:p w14:paraId="797AB857"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73FEC9D4"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1091BD55"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42192E56"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5B136585" w14:textId="77777777" w:rsidR="00F1781B" w:rsidRPr="008F1CF6" w:rsidRDefault="00F1781B" w:rsidP="00F50BEB">
            <w:pPr>
              <w:jc w:val="center"/>
              <w:rPr>
                <w:rFonts w:ascii="Arial" w:hAnsi="Arial" w:cs="Arial"/>
                <w:sz w:val="20"/>
                <w:szCs w:val="20"/>
                <w:lang w:val="en-US"/>
              </w:rPr>
            </w:pPr>
          </w:p>
        </w:tc>
        <w:tc>
          <w:tcPr>
            <w:tcW w:w="313" w:type="dxa"/>
            <w:vAlign w:val="center"/>
          </w:tcPr>
          <w:p w14:paraId="122A75B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5A948B7E" w14:textId="77777777" w:rsidTr="00F1781B">
        <w:trPr>
          <w:trHeight w:hRule="exact" w:val="254"/>
          <w:jc w:val="center"/>
        </w:trPr>
        <w:tc>
          <w:tcPr>
            <w:tcW w:w="555" w:type="dxa"/>
            <w:vAlign w:val="center"/>
          </w:tcPr>
          <w:p w14:paraId="50D12E4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619" w:type="dxa"/>
            <w:gridSpan w:val="2"/>
            <w:vAlign w:val="center"/>
          </w:tcPr>
          <w:p w14:paraId="03EA700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2644</w:t>
            </w:r>
          </w:p>
        </w:tc>
        <w:tc>
          <w:tcPr>
            <w:tcW w:w="2645" w:type="dxa"/>
            <w:gridSpan w:val="2"/>
            <w:vAlign w:val="center"/>
          </w:tcPr>
          <w:p w14:paraId="53D9B46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Capreolus capreolus(Căprior )</w:t>
            </w:r>
          </w:p>
        </w:tc>
        <w:tc>
          <w:tcPr>
            <w:tcW w:w="718" w:type="dxa"/>
            <w:gridSpan w:val="2"/>
            <w:vAlign w:val="center"/>
          </w:tcPr>
          <w:p w14:paraId="61E9F1A3"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66E7D27A"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66829179"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3A13B22A"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20A6BB9E" w14:textId="77777777" w:rsidR="00F1781B" w:rsidRPr="008F1CF6" w:rsidRDefault="00F1781B" w:rsidP="00F50BEB">
            <w:pPr>
              <w:jc w:val="center"/>
              <w:rPr>
                <w:rFonts w:ascii="Arial" w:hAnsi="Arial" w:cs="Arial"/>
                <w:sz w:val="20"/>
                <w:szCs w:val="20"/>
                <w:lang w:val="en-US"/>
              </w:rPr>
            </w:pPr>
          </w:p>
        </w:tc>
        <w:tc>
          <w:tcPr>
            <w:tcW w:w="898" w:type="dxa"/>
            <w:vAlign w:val="center"/>
          </w:tcPr>
          <w:p w14:paraId="3778656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20D610EF"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4F545A5E"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721BB52B"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2C02177A"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674B69A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53220131" w14:textId="77777777" w:rsidR="00F1781B" w:rsidRPr="008F1CF6" w:rsidRDefault="00F1781B" w:rsidP="00F50BEB">
            <w:pPr>
              <w:jc w:val="center"/>
              <w:rPr>
                <w:rFonts w:ascii="Arial" w:hAnsi="Arial" w:cs="Arial"/>
                <w:sz w:val="20"/>
                <w:szCs w:val="20"/>
                <w:lang w:val="en-US"/>
              </w:rPr>
            </w:pPr>
          </w:p>
        </w:tc>
      </w:tr>
      <w:tr w:rsidR="00F1781B" w:rsidRPr="008F1CF6" w14:paraId="78561A9E" w14:textId="77777777" w:rsidTr="00F1781B">
        <w:trPr>
          <w:trHeight w:hRule="exact" w:val="254"/>
          <w:jc w:val="center"/>
        </w:trPr>
        <w:tc>
          <w:tcPr>
            <w:tcW w:w="555" w:type="dxa"/>
            <w:vAlign w:val="center"/>
          </w:tcPr>
          <w:p w14:paraId="0FB840A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619" w:type="dxa"/>
            <w:gridSpan w:val="2"/>
            <w:vAlign w:val="center"/>
          </w:tcPr>
          <w:p w14:paraId="2A96403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2645</w:t>
            </w:r>
          </w:p>
        </w:tc>
        <w:tc>
          <w:tcPr>
            <w:tcW w:w="2645" w:type="dxa"/>
            <w:gridSpan w:val="2"/>
            <w:vAlign w:val="center"/>
          </w:tcPr>
          <w:p w14:paraId="612AFC4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Cervus elaphus(Cerb-nobil)</w:t>
            </w:r>
          </w:p>
        </w:tc>
        <w:tc>
          <w:tcPr>
            <w:tcW w:w="718" w:type="dxa"/>
            <w:gridSpan w:val="2"/>
            <w:vAlign w:val="center"/>
          </w:tcPr>
          <w:p w14:paraId="491D6917"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085578C4"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5206AFC6"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65921E16"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3199260F" w14:textId="77777777" w:rsidR="00F1781B" w:rsidRPr="008F1CF6" w:rsidRDefault="00F1781B" w:rsidP="00F50BEB">
            <w:pPr>
              <w:jc w:val="center"/>
              <w:rPr>
                <w:rFonts w:ascii="Arial" w:hAnsi="Arial" w:cs="Arial"/>
                <w:sz w:val="20"/>
                <w:szCs w:val="20"/>
                <w:lang w:val="en-US"/>
              </w:rPr>
            </w:pPr>
          </w:p>
        </w:tc>
        <w:tc>
          <w:tcPr>
            <w:tcW w:w="898" w:type="dxa"/>
            <w:vAlign w:val="center"/>
          </w:tcPr>
          <w:p w14:paraId="5B55CEC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546" w:type="dxa"/>
            <w:gridSpan w:val="3"/>
            <w:vAlign w:val="center"/>
          </w:tcPr>
          <w:p w14:paraId="05EADDD9"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1E4D85BB"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1F101DBE"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4851CE73"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0569F61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4D134BF7" w14:textId="77777777" w:rsidR="00F1781B" w:rsidRPr="008F1CF6" w:rsidRDefault="00F1781B" w:rsidP="00F50BEB">
            <w:pPr>
              <w:jc w:val="center"/>
              <w:rPr>
                <w:rFonts w:ascii="Arial" w:hAnsi="Arial" w:cs="Arial"/>
                <w:sz w:val="20"/>
                <w:szCs w:val="20"/>
                <w:lang w:val="en-US"/>
              </w:rPr>
            </w:pPr>
          </w:p>
        </w:tc>
      </w:tr>
      <w:tr w:rsidR="00F1781B" w:rsidRPr="008F1CF6" w14:paraId="0918A82D" w14:textId="77777777" w:rsidTr="00F1781B">
        <w:trPr>
          <w:trHeight w:hRule="exact" w:val="254"/>
          <w:jc w:val="center"/>
        </w:trPr>
        <w:tc>
          <w:tcPr>
            <w:tcW w:w="555" w:type="dxa"/>
            <w:vAlign w:val="center"/>
          </w:tcPr>
          <w:p w14:paraId="1A48221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619" w:type="dxa"/>
            <w:gridSpan w:val="2"/>
            <w:vAlign w:val="center"/>
          </w:tcPr>
          <w:p w14:paraId="5C500459"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04C3B52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Clethrionomys glareolus</w:t>
            </w:r>
          </w:p>
        </w:tc>
        <w:tc>
          <w:tcPr>
            <w:tcW w:w="718" w:type="dxa"/>
            <w:gridSpan w:val="2"/>
            <w:vAlign w:val="center"/>
          </w:tcPr>
          <w:p w14:paraId="630A804C"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24E8D49A"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1330EE7E"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573A0361"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67A09580" w14:textId="77777777" w:rsidR="00F1781B" w:rsidRPr="008F1CF6" w:rsidRDefault="00F1781B" w:rsidP="00F50BEB">
            <w:pPr>
              <w:jc w:val="center"/>
              <w:rPr>
                <w:rFonts w:ascii="Arial" w:hAnsi="Arial" w:cs="Arial"/>
                <w:sz w:val="20"/>
                <w:szCs w:val="20"/>
                <w:lang w:val="en-US"/>
              </w:rPr>
            </w:pPr>
          </w:p>
        </w:tc>
        <w:tc>
          <w:tcPr>
            <w:tcW w:w="898" w:type="dxa"/>
            <w:vAlign w:val="center"/>
          </w:tcPr>
          <w:p w14:paraId="1694339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V</w:t>
            </w:r>
          </w:p>
        </w:tc>
        <w:tc>
          <w:tcPr>
            <w:tcW w:w="546" w:type="dxa"/>
            <w:gridSpan w:val="3"/>
            <w:vAlign w:val="center"/>
          </w:tcPr>
          <w:p w14:paraId="4E8C8E8F"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0145E835"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71E9EE13"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365F5148"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01BDF846" w14:textId="77777777" w:rsidR="00F1781B" w:rsidRPr="008F1CF6" w:rsidRDefault="00F1781B" w:rsidP="00F50BEB">
            <w:pPr>
              <w:jc w:val="center"/>
              <w:rPr>
                <w:rFonts w:ascii="Arial" w:hAnsi="Arial" w:cs="Arial"/>
                <w:sz w:val="20"/>
                <w:szCs w:val="20"/>
                <w:lang w:val="en-US"/>
              </w:rPr>
            </w:pPr>
          </w:p>
        </w:tc>
        <w:tc>
          <w:tcPr>
            <w:tcW w:w="313" w:type="dxa"/>
            <w:vAlign w:val="center"/>
          </w:tcPr>
          <w:p w14:paraId="6FEA42F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656E9C04" w14:textId="77777777" w:rsidTr="00F1781B">
        <w:trPr>
          <w:trHeight w:hRule="exact" w:val="254"/>
          <w:jc w:val="center"/>
        </w:trPr>
        <w:tc>
          <w:tcPr>
            <w:tcW w:w="555" w:type="dxa"/>
            <w:vAlign w:val="center"/>
          </w:tcPr>
          <w:p w14:paraId="11F87CA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619" w:type="dxa"/>
            <w:gridSpan w:val="2"/>
            <w:vAlign w:val="center"/>
          </w:tcPr>
          <w:p w14:paraId="04D3A06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2591</w:t>
            </w:r>
          </w:p>
        </w:tc>
        <w:tc>
          <w:tcPr>
            <w:tcW w:w="2645" w:type="dxa"/>
            <w:gridSpan w:val="2"/>
            <w:vAlign w:val="center"/>
          </w:tcPr>
          <w:p w14:paraId="45BDB26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Crocidura leucodon(Cârticioara)</w:t>
            </w:r>
          </w:p>
        </w:tc>
        <w:tc>
          <w:tcPr>
            <w:tcW w:w="718" w:type="dxa"/>
            <w:gridSpan w:val="2"/>
            <w:vAlign w:val="center"/>
          </w:tcPr>
          <w:p w14:paraId="19715C6E"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2CF3A0FC"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19739FCB"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03C5E3B9"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59BDF3CB" w14:textId="77777777" w:rsidR="00F1781B" w:rsidRPr="008F1CF6" w:rsidRDefault="00F1781B" w:rsidP="00F50BEB">
            <w:pPr>
              <w:jc w:val="center"/>
              <w:rPr>
                <w:rFonts w:ascii="Arial" w:hAnsi="Arial" w:cs="Arial"/>
                <w:sz w:val="20"/>
                <w:szCs w:val="20"/>
                <w:lang w:val="en-US"/>
              </w:rPr>
            </w:pPr>
          </w:p>
        </w:tc>
        <w:tc>
          <w:tcPr>
            <w:tcW w:w="898" w:type="dxa"/>
            <w:vAlign w:val="center"/>
          </w:tcPr>
          <w:p w14:paraId="673E867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64B872C4"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1317C19E"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116B79E8"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633072E6"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54B4D58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3871163B" w14:textId="77777777" w:rsidR="00F1781B" w:rsidRPr="008F1CF6" w:rsidRDefault="00F1781B" w:rsidP="00F50BEB">
            <w:pPr>
              <w:jc w:val="center"/>
              <w:rPr>
                <w:rFonts w:ascii="Arial" w:hAnsi="Arial" w:cs="Arial"/>
                <w:sz w:val="20"/>
                <w:szCs w:val="20"/>
                <w:lang w:val="en-US"/>
              </w:rPr>
            </w:pPr>
          </w:p>
        </w:tc>
      </w:tr>
      <w:tr w:rsidR="00F1781B" w:rsidRPr="008F1CF6" w14:paraId="71F927D6" w14:textId="77777777" w:rsidTr="00F1781B">
        <w:trPr>
          <w:trHeight w:hRule="exact" w:val="254"/>
          <w:jc w:val="center"/>
        </w:trPr>
        <w:tc>
          <w:tcPr>
            <w:tcW w:w="555" w:type="dxa"/>
            <w:vAlign w:val="center"/>
          </w:tcPr>
          <w:p w14:paraId="5F64235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lastRenderedPageBreak/>
              <w:t>M</w:t>
            </w:r>
          </w:p>
        </w:tc>
        <w:tc>
          <w:tcPr>
            <w:tcW w:w="619" w:type="dxa"/>
            <w:gridSpan w:val="2"/>
            <w:vAlign w:val="center"/>
          </w:tcPr>
          <w:p w14:paraId="1FAC8AF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2593</w:t>
            </w:r>
          </w:p>
        </w:tc>
        <w:tc>
          <w:tcPr>
            <w:tcW w:w="2645" w:type="dxa"/>
            <w:gridSpan w:val="2"/>
            <w:vAlign w:val="center"/>
          </w:tcPr>
          <w:p w14:paraId="395AD3D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Crocidura suaveolens</w:t>
            </w:r>
          </w:p>
        </w:tc>
        <w:tc>
          <w:tcPr>
            <w:tcW w:w="718" w:type="dxa"/>
            <w:gridSpan w:val="2"/>
            <w:vAlign w:val="center"/>
          </w:tcPr>
          <w:p w14:paraId="6C7E5B03"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467675DB"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49941E76"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52616EC8"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7EE3C74B" w14:textId="77777777" w:rsidR="00F1781B" w:rsidRPr="008F1CF6" w:rsidRDefault="00F1781B" w:rsidP="00F50BEB">
            <w:pPr>
              <w:jc w:val="center"/>
              <w:rPr>
                <w:rFonts w:ascii="Arial" w:hAnsi="Arial" w:cs="Arial"/>
                <w:sz w:val="20"/>
                <w:szCs w:val="20"/>
                <w:lang w:val="en-US"/>
              </w:rPr>
            </w:pPr>
          </w:p>
        </w:tc>
        <w:tc>
          <w:tcPr>
            <w:tcW w:w="898" w:type="dxa"/>
            <w:vAlign w:val="center"/>
          </w:tcPr>
          <w:p w14:paraId="036183E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546" w:type="dxa"/>
            <w:gridSpan w:val="3"/>
            <w:vAlign w:val="center"/>
          </w:tcPr>
          <w:p w14:paraId="4F0D1D7D"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45311A94"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07D57543"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2300487C"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5CE978E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03D087DF" w14:textId="77777777" w:rsidR="00F1781B" w:rsidRPr="008F1CF6" w:rsidRDefault="00F1781B" w:rsidP="00F50BEB">
            <w:pPr>
              <w:jc w:val="center"/>
              <w:rPr>
                <w:rFonts w:ascii="Arial" w:hAnsi="Arial" w:cs="Arial"/>
                <w:sz w:val="20"/>
                <w:szCs w:val="20"/>
                <w:lang w:val="en-US"/>
              </w:rPr>
            </w:pPr>
          </w:p>
        </w:tc>
      </w:tr>
      <w:tr w:rsidR="00F1781B" w:rsidRPr="008F1CF6" w14:paraId="6B19AA1F" w14:textId="77777777" w:rsidTr="00F1781B">
        <w:trPr>
          <w:trHeight w:hRule="exact" w:val="254"/>
          <w:jc w:val="center"/>
        </w:trPr>
        <w:tc>
          <w:tcPr>
            <w:tcW w:w="555" w:type="dxa"/>
            <w:vAlign w:val="center"/>
          </w:tcPr>
          <w:p w14:paraId="7E7A34E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619" w:type="dxa"/>
            <w:gridSpan w:val="2"/>
            <w:vAlign w:val="center"/>
          </w:tcPr>
          <w:p w14:paraId="314D4F6D"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7DECCEA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Eptesicus nilssonii_del(Liliacul-nordic)</w:t>
            </w:r>
          </w:p>
        </w:tc>
        <w:tc>
          <w:tcPr>
            <w:tcW w:w="718" w:type="dxa"/>
            <w:gridSpan w:val="2"/>
            <w:vAlign w:val="center"/>
          </w:tcPr>
          <w:p w14:paraId="00C0D681"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00F1D3D5"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58583200"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4A830200"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1EF09CFC" w14:textId="77777777" w:rsidR="00F1781B" w:rsidRPr="008F1CF6" w:rsidRDefault="00F1781B" w:rsidP="00F50BEB">
            <w:pPr>
              <w:jc w:val="center"/>
              <w:rPr>
                <w:rFonts w:ascii="Arial" w:hAnsi="Arial" w:cs="Arial"/>
                <w:sz w:val="20"/>
                <w:szCs w:val="20"/>
                <w:lang w:val="en-US"/>
              </w:rPr>
            </w:pPr>
          </w:p>
        </w:tc>
        <w:tc>
          <w:tcPr>
            <w:tcW w:w="898" w:type="dxa"/>
            <w:vAlign w:val="center"/>
          </w:tcPr>
          <w:p w14:paraId="0FC3210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4BD5D258"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64F34F89"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653F253E"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428499A2"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7406BB15" w14:textId="77777777" w:rsidR="00F1781B" w:rsidRPr="008F1CF6" w:rsidRDefault="00F1781B" w:rsidP="00F50BEB">
            <w:pPr>
              <w:jc w:val="center"/>
              <w:rPr>
                <w:rFonts w:ascii="Arial" w:hAnsi="Arial" w:cs="Arial"/>
                <w:sz w:val="20"/>
                <w:szCs w:val="20"/>
                <w:lang w:val="en-US"/>
              </w:rPr>
            </w:pPr>
          </w:p>
        </w:tc>
        <w:tc>
          <w:tcPr>
            <w:tcW w:w="313" w:type="dxa"/>
            <w:vAlign w:val="center"/>
          </w:tcPr>
          <w:p w14:paraId="41440FA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521CE7C8" w14:textId="77777777" w:rsidTr="00F1781B">
        <w:trPr>
          <w:trHeight w:hRule="exact" w:val="254"/>
          <w:jc w:val="center"/>
        </w:trPr>
        <w:tc>
          <w:tcPr>
            <w:tcW w:w="555" w:type="dxa"/>
            <w:vAlign w:val="center"/>
          </w:tcPr>
          <w:p w14:paraId="52A05E6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619" w:type="dxa"/>
            <w:gridSpan w:val="2"/>
            <w:vAlign w:val="center"/>
          </w:tcPr>
          <w:p w14:paraId="6D5241B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1327</w:t>
            </w:r>
          </w:p>
        </w:tc>
        <w:tc>
          <w:tcPr>
            <w:tcW w:w="2645" w:type="dxa"/>
            <w:gridSpan w:val="2"/>
            <w:vAlign w:val="center"/>
          </w:tcPr>
          <w:p w14:paraId="07AF574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Eptesicus</w:t>
            </w:r>
          </w:p>
          <w:p w14:paraId="6CB4245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serotinus(Liliacul-cu-aripi-late)</w:t>
            </w:r>
          </w:p>
        </w:tc>
        <w:tc>
          <w:tcPr>
            <w:tcW w:w="718" w:type="dxa"/>
            <w:gridSpan w:val="2"/>
            <w:vAlign w:val="center"/>
          </w:tcPr>
          <w:p w14:paraId="55E23C59"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63320529"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10FCE624"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5115AA4D"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473320CB" w14:textId="77777777" w:rsidR="00F1781B" w:rsidRPr="008F1CF6" w:rsidRDefault="00F1781B" w:rsidP="00F50BEB">
            <w:pPr>
              <w:jc w:val="center"/>
              <w:rPr>
                <w:rFonts w:ascii="Arial" w:hAnsi="Arial" w:cs="Arial"/>
                <w:sz w:val="20"/>
                <w:szCs w:val="20"/>
                <w:lang w:val="en-US"/>
              </w:rPr>
            </w:pPr>
          </w:p>
        </w:tc>
        <w:tc>
          <w:tcPr>
            <w:tcW w:w="898" w:type="dxa"/>
            <w:vAlign w:val="center"/>
          </w:tcPr>
          <w:p w14:paraId="0F7DD6E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69AA168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471" w:type="dxa"/>
            <w:gridSpan w:val="2"/>
            <w:vAlign w:val="center"/>
          </w:tcPr>
          <w:p w14:paraId="3D2E7B14"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3B347FCA"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681733D5"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5D2C6F3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0CB335A0" w14:textId="77777777" w:rsidR="00F1781B" w:rsidRPr="008F1CF6" w:rsidRDefault="00F1781B" w:rsidP="00F50BEB">
            <w:pPr>
              <w:jc w:val="center"/>
              <w:rPr>
                <w:rFonts w:ascii="Arial" w:hAnsi="Arial" w:cs="Arial"/>
                <w:sz w:val="20"/>
                <w:szCs w:val="20"/>
                <w:lang w:val="en-US"/>
              </w:rPr>
            </w:pPr>
          </w:p>
        </w:tc>
      </w:tr>
      <w:tr w:rsidR="00F1781B" w:rsidRPr="008F1CF6" w14:paraId="0B547F87" w14:textId="77777777" w:rsidTr="00F1781B">
        <w:trPr>
          <w:trHeight w:hRule="exact" w:val="254"/>
          <w:jc w:val="center"/>
        </w:trPr>
        <w:tc>
          <w:tcPr>
            <w:tcW w:w="555" w:type="dxa"/>
            <w:vAlign w:val="center"/>
          </w:tcPr>
          <w:p w14:paraId="39F4C76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619" w:type="dxa"/>
            <w:gridSpan w:val="2"/>
            <w:vAlign w:val="center"/>
          </w:tcPr>
          <w:p w14:paraId="7E91F1B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1363</w:t>
            </w:r>
          </w:p>
        </w:tc>
        <w:tc>
          <w:tcPr>
            <w:tcW w:w="2645" w:type="dxa"/>
            <w:gridSpan w:val="2"/>
            <w:vAlign w:val="center"/>
          </w:tcPr>
          <w:p w14:paraId="3FF3B22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Felis silvestris(Pisica salbatica)</w:t>
            </w:r>
          </w:p>
        </w:tc>
        <w:tc>
          <w:tcPr>
            <w:tcW w:w="718" w:type="dxa"/>
            <w:gridSpan w:val="2"/>
            <w:vAlign w:val="center"/>
          </w:tcPr>
          <w:p w14:paraId="030681ED"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2BB308F6"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0E6B9120"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4FAB353E"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76266356" w14:textId="77777777" w:rsidR="00F1781B" w:rsidRPr="008F1CF6" w:rsidRDefault="00F1781B" w:rsidP="00F50BEB">
            <w:pPr>
              <w:jc w:val="center"/>
              <w:rPr>
                <w:rFonts w:ascii="Arial" w:hAnsi="Arial" w:cs="Arial"/>
                <w:sz w:val="20"/>
                <w:szCs w:val="20"/>
                <w:lang w:val="en-US"/>
              </w:rPr>
            </w:pPr>
          </w:p>
        </w:tc>
        <w:tc>
          <w:tcPr>
            <w:tcW w:w="898" w:type="dxa"/>
            <w:vAlign w:val="center"/>
          </w:tcPr>
          <w:p w14:paraId="39BDD5F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546" w:type="dxa"/>
            <w:gridSpan w:val="3"/>
            <w:vAlign w:val="center"/>
          </w:tcPr>
          <w:p w14:paraId="42C5A0E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471" w:type="dxa"/>
            <w:gridSpan w:val="2"/>
            <w:vAlign w:val="center"/>
          </w:tcPr>
          <w:p w14:paraId="32BB48D0"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55E52D8D"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541159D5"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38B0118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559D3704" w14:textId="77777777" w:rsidR="00F1781B" w:rsidRPr="008F1CF6" w:rsidRDefault="00F1781B" w:rsidP="00F50BEB">
            <w:pPr>
              <w:jc w:val="center"/>
              <w:rPr>
                <w:rFonts w:ascii="Arial" w:hAnsi="Arial" w:cs="Arial"/>
                <w:sz w:val="20"/>
                <w:szCs w:val="20"/>
                <w:lang w:val="en-US"/>
              </w:rPr>
            </w:pPr>
          </w:p>
        </w:tc>
      </w:tr>
      <w:tr w:rsidR="00F1781B" w:rsidRPr="008F1CF6" w14:paraId="695F40EB" w14:textId="77777777" w:rsidTr="00F1781B">
        <w:trPr>
          <w:gridAfter w:val="2"/>
          <w:wAfter w:w="652" w:type="dxa"/>
          <w:trHeight w:hRule="exact" w:val="357"/>
          <w:jc w:val="center"/>
        </w:trPr>
        <w:tc>
          <w:tcPr>
            <w:tcW w:w="4945" w:type="dxa"/>
            <w:gridSpan w:val="9"/>
            <w:vAlign w:val="center"/>
          </w:tcPr>
          <w:p w14:paraId="64C4A79C" w14:textId="41558D2A" w:rsidR="00F1781B" w:rsidRPr="008F1CF6" w:rsidRDefault="00F1781B" w:rsidP="00F50BEB">
            <w:pPr>
              <w:jc w:val="center"/>
              <w:rPr>
                <w:rFonts w:ascii="Arial" w:hAnsi="Arial" w:cs="Arial"/>
                <w:sz w:val="20"/>
                <w:szCs w:val="20"/>
                <w:lang w:val="en-US"/>
              </w:rPr>
            </w:pPr>
            <w:r w:rsidRPr="008F1CF6">
              <w:rPr>
                <w:rFonts w:ascii="Arial" w:hAnsi="Arial" w:cs="Arial"/>
                <w:sz w:val="20"/>
                <w:szCs w:val="20"/>
              </w:rPr>
              <w:br w:type="page"/>
            </w:r>
            <w:r w:rsidRPr="008F1CF6">
              <w:rPr>
                <w:rFonts w:ascii="Arial" w:hAnsi="Arial" w:cs="Arial"/>
                <w:sz w:val="20"/>
                <w:szCs w:val="20"/>
                <w:lang w:val="en-US"/>
              </w:rPr>
              <w:t>Specii</w:t>
            </w:r>
          </w:p>
        </w:tc>
        <w:tc>
          <w:tcPr>
            <w:tcW w:w="3005" w:type="dxa"/>
            <w:gridSpan w:val="8"/>
            <w:vAlign w:val="center"/>
          </w:tcPr>
          <w:p w14:paraId="675F09B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Populatie</w:t>
            </w:r>
          </w:p>
        </w:tc>
        <w:tc>
          <w:tcPr>
            <w:tcW w:w="1885" w:type="dxa"/>
            <w:gridSpan w:val="10"/>
            <w:vAlign w:val="center"/>
          </w:tcPr>
          <w:p w14:paraId="440405C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Motivatie</w:t>
            </w:r>
          </w:p>
        </w:tc>
      </w:tr>
      <w:tr w:rsidR="00F1781B" w:rsidRPr="008F1CF6" w14:paraId="167B1595" w14:textId="77777777" w:rsidTr="00F1781B">
        <w:trPr>
          <w:gridAfter w:val="2"/>
          <w:wAfter w:w="652" w:type="dxa"/>
          <w:trHeight w:hRule="exact" w:val="480"/>
          <w:jc w:val="center"/>
        </w:trPr>
        <w:tc>
          <w:tcPr>
            <w:tcW w:w="628" w:type="dxa"/>
            <w:gridSpan w:val="2"/>
            <w:vMerge w:val="restart"/>
            <w:vAlign w:val="center"/>
          </w:tcPr>
          <w:p w14:paraId="064A611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Grup</w:t>
            </w:r>
          </w:p>
        </w:tc>
        <w:tc>
          <w:tcPr>
            <w:tcW w:w="585" w:type="dxa"/>
            <w:gridSpan w:val="2"/>
            <w:vMerge w:val="restart"/>
            <w:vAlign w:val="center"/>
          </w:tcPr>
          <w:p w14:paraId="6E7BBAD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Cod</w:t>
            </w:r>
          </w:p>
        </w:tc>
        <w:tc>
          <w:tcPr>
            <w:tcW w:w="3166" w:type="dxa"/>
            <w:gridSpan w:val="2"/>
            <w:vMerge w:val="restart"/>
            <w:vAlign w:val="center"/>
          </w:tcPr>
          <w:p w14:paraId="1BBCDF1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Denumire științifică</w:t>
            </w:r>
          </w:p>
        </w:tc>
        <w:tc>
          <w:tcPr>
            <w:tcW w:w="187" w:type="dxa"/>
            <w:gridSpan w:val="2"/>
            <w:vMerge w:val="restart"/>
            <w:vAlign w:val="center"/>
          </w:tcPr>
          <w:p w14:paraId="37C76CB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S</w:t>
            </w:r>
          </w:p>
        </w:tc>
        <w:tc>
          <w:tcPr>
            <w:tcW w:w="379" w:type="dxa"/>
            <w:vMerge w:val="restart"/>
            <w:vAlign w:val="center"/>
          </w:tcPr>
          <w:p w14:paraId="78A28FE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NP</w:t>
            </w:r>
          </w:p>
        </w:tc>
        <w:tc>
          <w:tcPr>
            <w:tcW w:w="1119" w:type="dxa"/>
            <w:gridSpan w:val="3"/>
            <w:vAlign w:val="center"/>
          </w:tcPr>
          <w:p w14:paraId="0F769E0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Mărime</w:t>
            </w:r>
          </w:p>
        </w:tc>
        <w:tc>
          <w:tcPr>
            <w:tcW w:w="935" w:type="dxa"/>
            <w:gridSpan w:val="2"/>
            <w:vMerge w:val="restart"/>
            <w:vAlign w:val="center"/>
          </w:tcPr>
          <w:p w14:paraId="549A478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Unit. măsură</w:t>
            </w:r>
          </w:p>
        </w:tc>
        <w:tc>
          <w:tcPr>
            <w:tcW w:w="951" w:type="dxa"/>
            <w:gridSpan w:val="3"/>
            <w:vAlign w:val="center"/>
          </w:tcPr>
          <w:p w14:paraId="3DB76BC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Categ.</w:t>
            </w:r>
          </w:p>
        </w:tc>
        <w:tc>
          <w:tcPr>
            <w:tcW w:w="791" w:type="dxa"/>
            <w:gridSpan w:val="3"/>
            <w:vAlign w:val="center"/>
          </w:tcPr>
          <w:p w14:paraId="40AE615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Anexa</w:t>
            </w:r>
          </w:p>
        </w:tc>
        <w:tc>
          <w:tcPr>
            <w:tcW w:w="1094" w:type="dxa"/>
            <w:gridSpan w:val="7"/>
            <w:vAlign w:val="center"/>
          </w:tcPr>
          <w:p w14:paraId="7CD8712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Alte categorii</w:t>
            </w:r>
          </w:p>
        </w:tc>
      </w:tr>
      <w:tr w:rsidR="00F1781B" w:rsidRPr="008F1CF6" w14:paraId="458C3F50" w14:textId="77777777" w:rsidTr="00F1781B">
        <w:trPr>
          <w:gridAfter w:val="2"/>
          <w:wAfter w:w="652" w:type="dxa"/>
          <w:trHeight w:hRule="exact" w:val="259"/>
          <w:jc w:val="center"/>
        </w:trPr>
        <w:tc>
          <w:tcPr>
            <w:tcW w:w="628" w:type="dxa"/>
            <w:gridSpan w:val="2"/>
            <w:vMerge/>
            <w:vAlign w:val="center"/>
          </w:tcPr>
          <w:p w14:paraId="0AF7B233" w14:textId="77777777" w:rsidR="00F1781B" w:rsidRPr="008F1CF6" w:rsidRDefault="00F1781B" w:rsidP="00F50BEB">
            <w:pPr>
              <w:jc w:val="center"/>
              <w:rPr>
                <w:rFonts w:ascii="Arial" w:hAnsi="Arial" w:cs="Arial"/>
                <w:sz w:val="20"/>
                <w:szCs w:val="20"/>
                <w:lang w:val="en-US"/>
              </w:rPr>
            </w:pPr>
          </w:p>
        </w:tc>
        <w:tc>
          <w:tcPr>
            <w:tcW w:w="585" w:type="dxa"/>
            <w:gridSpan w:val="2"/>
            <w:vMerge/>
            <w:vAlign w:val="center"/>
          </w:tcPr>
          <w:p w14:paraId="5B7C036D" w14:textId="77777777" w:rsidR="00F1781B" w:rsidRPr="008F1CF6" w:rsidRDefault="00F1781B" w:rsidP="00F50BEB">
            <w:pPr>
              <w:jc w:val="center"/>
              <w:rPr>
                <w:rFonts w:ascii="Arial" w:hAnsi="Arial" w:cs="Arial"/>
                <w:sz w:val="20"/>
                <w:szCs w:val="20"/>
                <w:lang w:val="en-US"/>
              </w:rPr>
            </w:pPr>
          </w:p>
        </w:tc>
        <w:tc>
          <w:tcPr>
            <w:tcW w:w="3166" w:type="dxa"/>
            <w:gridSpan w:val="2"/>
            <w:vMerge/>
            <w:vAlign w:val="center"/>
          </w:tcPr>
          <w:p w14:paraId="3F9C4F94" w14:textId="77777777" w:rsidR="00F1781B" w:rsidRPr="008F1CF6" w:rsidRDefault="00F1781B" w:rsidP="00F50BEB">
            <w:pPr>
              <w:jc w:val="center"/>
              <w:rPr>
                <w:rFonts w:ascii="Arial" w:hAnsi="Arial" w:cs="Arial"/>
                <w:sz w:val="20"/>
                <w:szCs w:val="20"/>
                <w:lang w:val="en-US"/>
              </w:rPr>
            </w:pPr>
          </w:p>
        </w:tc>
        <w:tc>
          <w:tcPr>
            <w:tcW w:w="187" w:type="dxa"/>
            <w:gridSpan w:val="2"/>
            <w:vMerge/>
            <w:vAlign w:val="center"/>
          </w:tcPr>
          <w:p w14:paraId="6AA5B894" w14:textId="77777777" w:rsidR="00F1781B" w:rsidRPr="008F1CF6" w:rsidRDefault="00F1781B" w:rsidP="00F50BEB">
            <w:pPr>
              <w:jc w:val="center"/>
              <w:rPr>
                <w:rFonts w:ascii="Arial" w:hAnsi="Arial" w:cs="Arial"/>
                <w:sz w:val="20"/>
                <w:szCs w:val="20"/>
                <w:lang w:val="en-US"/>
              </w:rPr>
            </w:pPr>
          </w:p>
        </w:tc>
        <w:tc>
          <w:tcPr>
            <w:tcW w:w="379" w:type="dxa"/>
            <w:vMerge/>
            <w:vAlign w:val="center"/>
          </w:tcPr>
          <w:p w14:paraId="72A70178" w14:textId="77777777" w:rsidR="00F1781B" w:rsidRPr="008F1CF6" w:rsidRDefault="00F1781B" w:rsidP="00F50BEB">
            <w:pPr>
              <w:jc w:val="center"/>
              <w:rPr>
                <w:rFonts w:ascii="Arial" w:hAnsi="Arial" w:cs="Arial"/>
                <w:sz w:val="20"/>
                <w:szCs w:val="20"/>
                <w:lang w:val="en-US"/>
              </w:rPr>
            </w:pPr>
          </w:p>
        </w:tc>
        <w:tc>
          <w:tcPr>
            <w:tcW w:w="531" w:type="dxa"/>
            <w:vAlign w:val="center"/>
          </w:tcPr>
          <w:p w14:paraId="0BF0548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Min.</w:t>
            </w:r>
          </w:p>
        </w:tc>
        <w:tc>
          <w:tcPr>
            <w:tcW w:w="588" w:type="dxa"/>
            <w:gridSpan w:val="2"/>
            <w:vAlign w:val="center"/>
          </w:tcPr>
          <w:p w14:paraId="1DE7834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Max.</w:t>
            </w:r>
          </w:p>
        </w:tc>
        <w:tc>
          <w:tcPr>
            <w:tcW w:w="935" w:type="dxa"/>
            <w:gridSpan w:val="2"/>
            <w:vMerge/>
            <w:vAlign w:val="center"/>
          </w:tcPr>
          <w:p w14:paraId="55A50D05"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37F14FC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CIRIVIP</w:t>
            </w:r>
          </w:p>
        </w:tc>
        <w:tc>
          <w:tcPr>
            <w:tcW w:w="421" w:type="dxa"/>
            <w:vAlign w:val="center"/>
          </w:tcPr>
          <w:p w14:paraId="3F8F8D9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IV</w:t>
            </w:r>
          </w:p>
        </w:tc>
        <w:tc>
          <w:tcPr>
            <w:tcW w:w="370" w:type="dxa"/>
            <w:gridSpan w:val="2"/>
            <w:vAlign w:val="center"/>
          </w:tcPr>
          <w:p w14:paraId="0138C2F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V</w:t>
            </w:r>
          </w:p>
        </w:tc>
        <w:tc>
          <w:tcPr>
            <w:tcW w:w="352" w:type="dxa"/>
            <w:gridSpan w:val="2"/>
            <w:vAlign w:val="center"/>
          </w:tcPr>
          <w:p w14:paraId="799B312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w:t>
            </w:r>
          </w:p>
        </w:tc>
        <w:tc>
          <w:tcPr>
            <w:tcW w:w="258" w:type="dxa"/>
            <w:vAlign w:val="center"/>
          </w:tcPr>
          <w:p w14:paraId="51BA69D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266" w:type="dxa"/>
            <w:gridSpan w:val="2"/>
            <w:vAlign w:val="center"/>
          </w:tcPr>
          <w:p w14:paraId="777AF7B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218" w:type="dxa"/>
            <w:gridSpan w:val="2"/>
            <w:vAlign w:val="center"/>
          </w:tcPr>
          <w:p w14:paraId="437DA0B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D</w:t>
            </w:r>
          </w:p>
        </w:tc>
      </w:tr>
      <w:tr w:rsidR="00F1781B" w:rsidRPr="008F1CF6" w14:paraId="1A86A4A6" w14:textId="77777777" w:rsidTr="00F1781B">
        <w:trPr>
          <w:gridAfter w:val="2"/>
          <w:wAfter w:w="652" w:type="dxa"/>
          <w:trHeight w:hRule="exact" w:val="258"/>
          <w:jc w:val="center"/>
        </w:trPr>
        <w:tc>
          <w:tcPr>
            <w:tcW w:w="628" w:type="dxa"/>
            <w:gridSpan w:val="2"/>
            <w:vAlign w:val="center"/>
          </w:tcPr>
          <w:p w14:paraId="3065B2E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488E509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2630</w:t>
            </w:r>
          </w:p>
        </w:tc>
        <w:tc>
          <w:tcPr>
            <w:tcW w:w="3166" w:type="dxa"/>
            <w:gridSpan w:val="2"/>
            <w:vAlign w:val="center"/>
          </w:tcPr>
          <w:p w14:paraId="16B7966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Martes foina</w:t>
            </w:r>
          </w:p>
        </w:tc>
        <w:tc>
          <w:tcPr>
            <w:tcW w:w="187" w:type="dxa"/>
            <w:gridSpan w:val="2"/>
            <w:vAlign w:val="center"/>
          </w:tcPr>
          <w:p w14:paraId="1C123242" w14:textId="77777777" w:rsidR="00F1781B" w:rsidRPr="008F1CF6" w:rsidRDefault="00F1781B" w:rsidP="00F50BEB">
            <w:pPr>
              <w:jc w:val="center"/>
              <w:rPr>
                <w:rFonts w:ascii="Arial" w:hAnsi="Arial" w:cs="Arial"/>
                <w:sz w:val="20"/>
                <w:szCs w:val="20"/>
                <w:lang w:val="en-US"/>
              </w:rPr>
            </w:pPr>
          </w:p>
        </w:tc>
        <w:tc>
          <w:tcPr>
            <w:tcW w:w="379" w:type="dxa"/>
            <w:vAlign w:val="center"/>
          </w:tcPr>
          <w:p w14:paraId="011EC7FA" w14:textId="77777777" w:rsidR="00F1781B" w:rsidRPr="008F1CF6" w:rsidRDefault="00F1781B" w:rsidP="00F50BEB">
            <w:pPr>
              <w:jc w:val="center"/>
              <w:rPr>
                <w:rFonts w:ascii="Arial" w:hAnsi="Arial" w:cs="Arial"/>
                <w:sz w:val="20"/>
                <w:szCs w:val="20"/>
                <w:lang w:val="en-US"/>
              </w:rPr>
            </w:pPr>
          </w:p>
        </w:tc>
        <w:tc>
          <w:tcPr>
            <w:tcW w:w="531" w:type="dxa"/>
            <w:vAlign w:val="center"/>
          </w:tcPr>
          <w:p w14:paraId="14EA6590"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7F471170"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6474F002"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752857C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27BBC848" w14:textId="77777777" w:rsidR="00F1781B" w:rsidRPr="008F1CF6" w:rsidRDefault="00F1781B" w:rsidP="00F50BEB">
            <w:pPr>
              <w:jc w:val="center"/>
              <w:rPr>
                <w:rFonts w:ascii="Arial" w:hAnsi="Arial" w:cs="Arial"/>
                <w:sz w:val="20"/>
                <w:szCs w:val="20"/>
                <w:lang w:val="en-US"/>
              </w:rPr>
            </w:pPr>
          </w:p>
        </w:tc>
        <w:tc>
          <w:tcPr>
            <w:tcW w:w="370" w:type="dxa"/>
            <w:gridSpan w:val="2"/>
            <w:vAlign w:val="center"/>
          </w:tcPr>
          <w:p w14:paraId="69FF301F"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7DE5F76A" w14:textId="77777777" w:rsidR="00F1781B" w:rsidRPr="008F1CF6" w:rsidRDefault="00F1781B" w:rsidP="00F50BEB">
            <w:pPr>
              <w:jc w:val="center"/>
              <w:rPr>
                <w:rFonts w:ascii="Arial" w:hAnsi="Arial" w:cs="Arial"/>
                <w:sz w:val="20"/>
                <w:szCs w:val="20"/>
                <w:lang w:val="en-US"/>
              </w:rPr>
            </w:pPr>
          </w:p>
        </w:tc>
        <w:tc>
          <w:tcPr>
            <w:tcW w:w="258" w:type="dxa"/>
            <w:vAlign w:val="center"/>
          </w:tcPr>
          <w:p w14:paraId="7A519BC2"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27D1643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26FEDD90" w14:textId="77777777" w:rsidR="00F1781B" w:rsidRPr="008F1CF6" w:rsidRDefault="00F1781B" w:rsidP="00F50BEB">
            <w:pPr>
              <w:jc w:val="center"/>
              <w:rPr>
                <w:rFonts w:ascii="Arial" w:hAnsi="Arial" w:cs="Arial"/>
                <w:sz w:val="20"/>
                <w:szCs w:val="20"/>
                <w:lang w:val="en-US"/>
              </w:rPr>
            </w:pPr>
          </w:p>
        </w:tc>
      </w:tr>
      <w:tr w:rsidR="00F1781B" w:rsidRPr="008F1CF6" w14:paraId="7643A355" w14:textId="77777777" w:rsidTr="00F1781B">
        <w:trPr>
          <w:gridAfter w:val="2"/>
          <w:wAfter w:w="652" w:type="dxa"/>
          <w:trHeight w:hRule="exact" w:val="258"/>
          <w:jc w:val="center"/>
        </w:trPr>
        <w:tc>
          <w:tcPr>
            <w:tcW w:w="628" w:type="dxa"/>
            <w:gridSpan w:val="2"/>
            <w:vAlign w:val="center"/>
          </w:tcPr>
          <w:p w14:paraId="3A6724C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21FAFA8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1357</w:t>
            </w:r>
          </w:p>
        </w:tc>
        <w:tc>
          <w:tcPr>
            <w:tcW w:w="3166" w:type="dxa"/>
            <w:gridSpan w:val="2"/>
            <w:vAlign w:val="center"/>
          </w:tcPr>
          <w:p w14:paraId="3468E54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Martes martes(Jderul-de-copac)</w:t>
            </w:r>
          </w:p>
        </w:tc>
        <w:tc>
          <w:tcPr>
            <w:tcW w:w="187" w:type="dxa"/>
            <w:gridSpan w:val="2"/>
            <w:vAlign w:val="center"/>
          </w:tcPr>
          <w:p w14:paraId="3730BA66" w14:textId="77777777" w:rsidR="00F1781B" w:rsidRPr="008F1CF6" w:rsidRDefault="00F1781B" w:rsidP="00F50BEB">
            <w:pPr>
              <w:jc w:val="center"/>
              <w:rPr>
                <w:rFonts w:ascii="Arial" w:hAnsi="Arial" w:cs="Arial"/>
                <w:sz w:val="20"/>
                <w:szCs w:val="20"/>
                <w:lang w:val="en-US"/>
              </w:rPr>
            </w:pPr>
          </w:p>
        </w:tc>
        <w:tc>
          <w:tcPr>
            <w:tcW w:w="379" w:type="dxa"/>
            <w:vAlign w:val="center"/>
          </w:tcPr>
          <w:p w14:paraId="636B9A38" w14:textId="77777777" w:rsidR="00F1781B" w:rsidRPr="008F1CF6" w:rsidRDefault="00F1781B" w:rsidP="00F50BEB">
            <w:pPr>
              <w:jc w:val="center"/>
              <w:rPr>
                <w:rFonts w:ascii="Arial" w:hAnsi="Arial" w:cs="Arial"/>
                <w:sz w:val="20"/>
                <w:szCs w:val="20"/>
                <w:lang w:val="en-US"/>
              </w:rPr>
            </w:pPr>
          </w:p>
        </w:tc>
        <w:tc>
          <w:tcPr>
            <w:tcW w:w="531" w:type="dxa"/>
            <w:vAlign w:val="center"/>
          </w:tcPr>
          <w:p w14:paraId="320834E8"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7FE26498"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2B3A23E4"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707FA14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6B5B8E50" w14:textId="77777777" w:rsidR="00F1781B" w:rsidRPr="008F1CF6" w:rsidRDefault="00F1781B" w:rsidP="00F50BEB">
            <w:pPr>
              <w:jc w:val="center"/>
              <w:rPr>
                <w:rFonts w:ascii="Arial" w:hAnsi="Arial" w:cs="Arial"/>
                <w:sz w:val="20"/>
                <w:szCs w:val="20"/>
                <w:lang w:val="en-US"/>
              </w:rPr>
            </w:pPr>
          </w:p>
        </w:tc>
        <w:tc>
          <w:tcPr>
            <w:tcW w:w="370" w:type="dxa"/>
            <w:gridSpan w:val="2"/>
            <w:vAlign w:val="center"/>
          </w:tcPr>
          <w:p w14:paraId="326F8BC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52" w:type="dxa"/>
            <w:gridSpan w:val="2"/>
            <w:vAlign w:val="center"/>
          </w:tcPr>
          <w:p w14:paraId="7C51F661" w14:textId="77777777" w:rsidR="00F1781B" w:rsidRPr="008F1CF6" w:rsidRDefault="00F1781B" w:rsidP="00F50BEB">
            <w:pPr>
              <w:jc w:val="center"/>
              <w:rPr>
                <w:rFonts w:ascii="Arial" w:hAnsi="Arial" w:cs="Arial"/>
                <w:sz w:val="20"/>
                <w:szCs w:val="20"/>
                <w:lang w:val="en-US"/>
              </w:rPr>
            </w:pPr>
          </w:p>
        </w:tc>
        <w:tc>
          <w:tcPr>
            <w:tcW w:w="258" w:type="dxa"/>
            <w:vAlign w:val="center"/>
          </w:tcPr>
          <w:p w14:paraId="6F65E411"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32EB51B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08A9D456" w14:textId="77777777" w:rsidR="00F1781B" w:rsidRPr="008F1CF6" w:rsidRDefault="00F1781B" w:rsidP="00F50BEB">
            <w:pPr>
              <w:jc w:val="center"/>
              <w:rPr>
                <w:rFonts w:ascii="Arial" w:hAnsi="Arial" w:cs="Arial"/>
                <w:sz w:val="20"/>
                <w:szCs w:val="20"/>
                <w:lang w:val="en-US"/>
              </w:rPr>
            </w:pPr>
          </w:p>
        </w:tc>
      </w:tr>
      <w:tr w:rsidR="00F1781B" w:rsidRPr="008F1CF6" w14:paraId="3B815B70" w14:textId="77777777" w:rsidTr="00F1781B">
        <w:trPr>
          <w:gridAfter w:val="2"/>
          <w:wAfter w:w="652" w:type="dxa"/>
          <w:trHeight w:hRule="exact" w:val="258"/>
          <w:jc w:val="center"/>
        </w:trPr>
        <w:tc>
          <w:tcPr>
            <w:tcW w:w="628" w:type="dxa"/>
            <w:gridSpan w:val="2"/>
            <w:vAlign w:val="center"/>
          </w:tcPr>
          <w:p w14:paraId="1BDDE7A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2B0C70D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2631</w:t>
            </w:r>
          </w:p>
        </w:tc>
        <w:tc>
          <w:tcPr>
            <w:tcW w:w="3166" w:type="dxa"/>
            <w:gridSpan w:val="2"/>
            <w:vAlign w:val="center"/>
          </w:tcPr>
          <w:p w14:paraId="1751E86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Meles meles(Bursuc)</w:t>
            </w:r>
          </w:p>
        </w:tc>
        <w:tc>
          <w:tcPr>
            <w:tcW w:w="187" w:type="dxa"/>
            <w:gridSpan w:val="2"/>
            <w:vAlign w:val="center"/>
          </w:tcPr>
          <w:p w14:paraId="3C4CD03E" w14:textId="77777777" w:rsidR="00F1781B" w:rsidRPr="008F1CF6" w:rsidRDefault="00F1781B" w:rsidP="00F50BEB">
            <w:pPr>
              <w:jc w:val="center"/>
              <w:rPr>
                <w:rFonts w:ascii="Arial" w:hAnsi="Arial" w:cs="Arial"/>
                <w:sz w:val="20"/>
                <w:szCs w:val="20"/>
                <w:lang w:val="en-US"/>
              </w:rPr>
            </w:pPr>
          </w:p>
        </w:tc>
        <w:tc>
          <w:tcPr>
            <w:tcW w:w="379" w:type="dxa"/>
            <w:vAlign w:val="center"/>
          </w:tcPr>
          <w:p w14:paraId="69DDAFCA" w14:textId="77777777" w:rsidR="00F1781B" w:rsidRPr="008F1CF6" w:rsidRDefault="00F1781B" w:rsidP="00F50BEB">
            <w:pPr>
              <w:jc w:val="center"/>
              <w:rPr>
                <w:rFonts w:ascii="Arial" w:hAnsi="Arial" w:cs="Arial"/>
                <w:sz w:val="20"/>
                <w:szCs w:val="20"/>
                <w:lang w:val="en-US"/>
              </w:rPr>
            </w:pPr>
          </w:p>
        </w:tc>
        <w:tc>
          <w:tcPr>
            <w:tcW w:w="531" w:type="dxa"/>
            <w:vAlign w:val="center"/>
          </w:tcPr>
          <w:p w14:paraId="78ADCD58"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3EAB9790"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57E24D0C"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1FB2A81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23E849D0" w14:textId="77777777" w:rsidR="00F1781B" w:rsidRPr="008F1CF6" w:rsidRDefault="00F1781B" w:rsidP="00F50BEB">
            <w:pPr>
              <w:jc w:val="center"/>
              <w:rPr>
                <w:rFonts w:ascii="Arial" w:hAnsi="Arial" w:cs="Arial"/>
                <w:sz w:val="20"/>
                <w:szCs w:val="20"/>
                <w:lang w:val="en-US"/>
              </w:rPr>
            </w:pPr>
          </w:p>
        </w:tc>
        <w:tc>
          <w:tcPr>
            <w:tcW w:w="370" w:type="dxa"/>
            <w:gridSpan w:val="2"/>
            <w:vAlign w:val="center"/>
          </w:tcPr>
          <w:p w14:paraId="21646BE8"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248C77BA" w14:textId="77777777" w:rsidR="00F1781B" w:rsidRPr="008F1CF6" w:rsidRDefault="00F1781B" w:rsidP="00F50BEB">
            <w:pPr>
              <w:jc w:val="center"/>
              <w:rPr>
                <w:rFonts w:ascii="Arial" w:hAnsi="Arial" w:cs="Arial"/>
                <w:sz w:val="20"/>
                <w:szCs w:val="20"/>
                <w:lang w:val="en-US"/>
              </w:rPr>
            </w:pPr>
          </w:p>
        </w:tc>
        <w:tc>
          <w:tcPr>
            <w:tcW w:w="258" w:type="dxa"/>
            <w:vAlign w:val="center"/>
          </w:tcPr>
          <w:p w14:paraId="3BD9E93F"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31D5E51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75C2569A" w14:textId="77777777" w:rsidR="00F1781B" w:rsidRPr="008F1CF6" w:rsidRDefault="00F1781B" w:rsidP="00F50BEB">
            <w:pPr>
              <w:jc w:val="center"/>
              <w:rPr>
                <w:rFonts w:ascii="Arial" w:hAnsi="Arial" w:cs="Arial"/>
                <w:sz w:val="20"/>
                <w:szCs w:val="20"/>
                <w:lang w:val="en-US"/>
              </w:rPr>
            </w:pPr>
          </w:p>
        </w:tc>
      </w:tr>
      <w:tr w:rsidR="00F1781B" w:rsidRPr="008F1CF6" w14:paraId="0AD50A6A" w14:textId="77777777" w:rsidTr="00F1781B">
        <w:trPr>
          <w:gridAfter w:val="2"/>
          <w:wAfter w:w="652" w:type="dxa"/>
          <w:trHeight w:hRule="exact" w:val="422"/>
          <w:jc w:val="center"/>
        </w:trPr>
        <w:tc>
          <w:tcPr>
            <w:tcW w:w="628" w:type="dxa"/>
            <w:gridSpan w:val="2"/>
            <w:vAlign w:val="center"/>
          </w:tcPr>
          <w:p w14:paraId="6C9DBD8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7A7C4505" w14:textId="77777777" w:rsidR="00F1781B" w:rsidRPr="008F1CF6" w:rsidRDefault="00F1781B" w:rsidP="00F50BEB">
            <w:pPr>
              <w:jc w:val="center"/>
              <w:rPr>
                <w:rFonts w:ascii="Arial" w:hAnsi="Arial" w:cs="Arial"/>
                <w:sz w:val="20"/>
                <w:szCs w:val="20"/>
                <w:lang w:val="en-US"/>
              </w:rPr>
            </w:pPr>
          </w:p>
        </w:tc>
        <w:tc>
          <w:tcPr>
            <w:tcW w:w="3166" w:type="dxa"/>
            <w:gridSpan w:val="2"/>
            <w:vAlign w:val="center"/>
          </w:tcPr>
          <w:p w14:paraId="0C70C98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Micromys minutus(Soarecele-pitic)</w:t>
            </w:r>
          </w:p>
        </w:tc>
        <w:tc>
          <w:tcPr>
            <w:tcW w:w="187" w:type="dxa"/>
            <w:gridSpan w:val="2"/>
            <w:vAlign w:val="center"/>
          </w:tcPr>
          <w:p w14:paraId="5DF00B7F" w14:textId="77777777" w:rsidR="00F1781B" w:rsidRPr="008F1CF6" w:rsidRDefault="00F1781B" w:rsidP="00F50BEB">
            <w:pPr>
              <w:jc w:val="center"/>
              <w:rPr>
                <w:rFonts w:ascii="Arial" w:hAnsi="Arial" w:cs="Arial"/>
                <w:sz w:val="20"/>
                <w:szCs w:val="20"/>
                <w:lang w:val="en-US"/>
              </w:rPr>
            </w:pPr>
          </w:p>
        </w:tc>
        <w:tc>
          <w:tcPr>
            <w:tcW w:w="379" w:type="dxa"/>
            <w:vAlign w:val="center"/>
          </w:tcPr>
          <w:p w14:paraId="5CF5DD9A" w14:textId="77777777" w:rsidR="00F1781B" w:rsidRPr="008F1CF6" w:rsidRDefault="00F1781B" w:rsidP="00F50BEB">
            <w:pPr>
              <w:jc w:val="center"/>
              <w:rPr>
                <w:rFonts w:ascii="Arial" w:hAnsi="Arial" w:cs="Arial"/>
                <w:sz w:val="20"/>
                <w:szCs w:val="20"/>
                <w:lang w:val="en-US"/>
              </w:rPr>
            </w:pPr>
          </w:p>
        </w:tc>
        <w:tc>
          <w:tcPr>
            <w:tcW w:w="531" w:type="dxa"/>
            <w:vAlign w:val="center"/>
          </w:tcPr>
          <w:p w14:paraId="5F434E4F"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34202616"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5061D75C"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548FB53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421" w:type="dxa"/>
            <w:vAlign w:val="center"/>
          </w:tcPr>
          <w:p w14:paraId="282711A9" w14:textId="77777777" w:rsidR="00F1781B" w:rsidRPr="008F1CF6" w:rsidRDefault="00F1781B" w:rsidP="00F50BEB">
            <w:pPr>
              <w:jc w:val="center"/>
              <w:rPr>
                <w:rFonts w:ascii="Arial" w:hAnsi="Arial" w:cs="Arial"/>
                <w:sz w:val="20"/>
                <w:szCs w:val="20"/>
                <w:lang w:val="en-US"/>
              </w:rPr>
            </w:pPr>
          </w:p>
        </w:tc>
        <w:tc>
          <w:tcPr>
            <w:tcW w:w="370" w:type="dxa"/>
            <w:gridSpan w:val="2"/>
            <w:vAlign w:val="center"/>
          </w:tcPr>
          <w:p w14:paraId="7DDD59B5"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2FC76260" w14:textId="77777777" w:rsidR="00F1781B" w:rsidRPr="008F1CF6" w:rsidRDefault="00F1781B" w:rsidP="00F50BEB">
            <w:pPr>
              <w:jc w:val="center"/>
              <w:rPr>
                <w:rFonts w:ascii="Arial" w:hAnsi="Arial" w:cs="Arial"/>
                <w:sz w:val="20"/>
                <w:szCs w:val="20"/>
                <w:lang w:val="en-US"/>
              </w:rPr>
            </w:pPr>
          </w:p>
        </w:tc>
        <w:tc>
          <w:tcPr>
            <w:tcW w:w="258" w:type="dxa"/>
            <w:vAlign w:val="center"/>
          </w:tcPr>
          <w:p w14:paraId="0F15CCD4"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525F8D39" w14:textId="77777777" w:rsidR="00F1781B" w:rsidRPr="008F1CF6" w:rsidRDefault="00F1781B" w:rsidP="00F50BEB">
            <w:pPr>
              <w:jc w:val="center"/>
              <w:rPr>
                <w:rFonts w:ascii="Arial" w:hAnsi="Arial" w:cs="Arial"/>
                <w:sz w:val="20"/>
                <w:szCs w:val="20"/>
                <w:lang w:val="en-US"/>
              </w:rPr>
            </w:pPr>
          </w:p>
        </w:tc>
        <w:tc>
          <w:tcPr>
            <w:tcW w:w="218" w:type="dxa"/>
            <w:gridSpan w:val="2"/>
            <w:vAlign w:val="center"/>
          </w:tcPr>
          <w:p w14:paraId="36B9A3F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2331C61B" w14:textId="77777777" w:rsidTr="00F1781B">
        <w:trPr>
          <w:gridAfter w:val="2"/>
          <w:wAfter w:w="652" w:type="dxa"/>
          <w:trHeight w:hRule="exact" w:val="258"/>
          <w:jc w:val="center"/>
        </w:trPr>
        <w:tc>
          <w:tcPr>
            <w:tcW w:w="628" w:type="dxa"/>
            <w:gridSpan w:val="2"/>
            <w:vAlign w:val="center"/>
          </w:tcPr>
          <w:p w14:paraId="29FD2E6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70E9A0C5" w14:textId="77777777" w:rsidR="00F1781B" w:rsidRPr="008F1CF6" w:rsidRDefault="00F1781B" w:rsidP="00F50BEB">
            <w:pPr>
              <w:jc w:val="center"/>
              <w:rPr>
                <w:rFonts w:ascii="Arial" w:hAnsi="Arial" w:cs="Arial"/>
                <w:sz w:val="20"/>
                <w:szCs w:val="20"/>
                <w:lang w:val="en-US"/>
              </w:rPr>
            </w:pPr>
          </w:p>
        </w:tc>
        <w:tc>
          <w:tcPr>
            <w:tcW w:w="3166" w:type="dxa"/>
            <w:gridSpan w:val="2"/>
            <w:vAlign w:val="center"/>
          </w:tcPr>
          <w:p w14:paraId="4DC99BB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Microtus agrestis</w:t>
            </w:r>
          </w:p>
        </w:tc>
        <w:tc>
          <w:tcPr>
            <w:tcW w:w="187" w:type="dxa"/>
            <w:gridSpan w:val="2"/>
            <w:vAlign w:val="center"/>
          </w:tcPr>
          <w:p w14:paraId="4A6819A4" w14:textId="77777777" w:rsidR="00F1781B" w:rsidRPr="008F1CF6" w:rsidRDefault="00F1781B" w:rsidP="00F50BEB">
            <w:pPr>
              <w:jc w:val="center"/>
              <w:rPr>
                <w:rFonts w:ascii="Arial" w:hAnsi="Arial" w:cs="Arial"/>
                <w:sz w:val="20"/>
                <w:szCs w:val="20"/>
                <w:lang w:val="en-US"/>
              </w:rPr>
            </w:pPr>
          </w:p>
        </w:tc>
        <w:tc>
          <w:tcPr>
            <w:tcW w:w="379" w:type="dxa"/>
            <w:vAlign w:val="center"/>
          </w:tcPr>
          <w:p w14:paraId="16AC9813" w14:textId="77777777" w:rsidR="00F1781B" w:rsidRPr="008F1CF6" w:rsidRDefault="00F1781B" w:rsidP="00F50BEB">
            <w:pPr>
              <w:jc w:val="center"/>
              <w:rPr>
                <w:rFonts w:ascii="Arial" w:hAnsi="Arial" w:cs="Arial"/>
                <w:sz w:val="20"/>
                <w:szCs w:val="20"/>
                <w:lang w:val="en-US"/>
              </w:rPr>
            </w:pPr>
          </w:p>
        </w:tc>
        <w:tc>
          <w:tcPr>
            <w:tcW w:w="531" w:type="dxa"/>
            <w:vAlign w:val="center"/>
          </w:tcPr>
          <w:p w14:paraId="7652CF2A"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61E27C49"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48C6EA70"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121CB67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421" w:type="dxa"/>
            <w:vAlign w:val="center"/>
          </w:tcPr>
          <w:p w14:paraId="728FA1CE" w14:textId="77777777" w:rsidR="00F1781B" w:rsidRPr="008F1CF6" w:rsidRDefault="00F1781B" w:rsidP="00F50BEB">
            <w:pPr>
              <w:jc w:val="center"/>
              <w:rPr>
                <w:rFonts w:ascii="Arial" w:hAnsi="Arial" w:cs="Arial"/>
                <w:sz w:val="20"/>
                <w:szCs w:val="20"/>
                <w:lang w:val="en-US"/>
              </w:rPr>
            </w:pPr>
          </w:p>
        </w:tc>
        <w:tc>
          <w:tcPr>
            <w:tcW w:w="370" w:type="dxa"/>
            <w:gridSpan w:val="2"/>
            <w:vAlign w:val="center"/>
          </w:tcPr>
          <w:p w14:paraId="0B3F41BE"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14C9CAB3" w14:textId="77777777" w:rsidR="00F1781B" w:rsidRPr="008F1CF6" w:rsidRDefault="00F1781B" w:rsidP="00F50BEB">
            <w:pPr>
              <w:jc w:val="center"/>
              <w:rPr>
                <w:rFonts w:ascii="Arial" w:hAnsi="Arial" w:cs="Arial"/>
                <w:sz w:val="20"/>
                <w:szCs w:val="20"/>
                <w:lang w:val="en-US"/>
              </w:rPr>
            </w:pPr>
          </w:p>
        </w:tc>
        <w:tc>
          <w:tcPr>
            <w:tcW w:w="258" w:type="dxa"/>
            <w:vAlign w:val="center"/>
          </w:tcPr>
          <w:p w14:paraId="1C72031B"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5CEDE09F" w14:textId="77777777" w:rsidR="00F1781B" w:rsidRPr="008F1CF6" w:rsidRDefault="00F1781B" w:rsidP="00F50BEB">
            <w:pPr>
              <w:jc w:val="center"/>
              <w:rPr>
                <w:rFonts w:ascii="Arial" w:hAnsi="Arial" w:cs="Arial"/>
                <w:sz w:val="20"/>
                <w:szCs w:val="20"/>
                <w:lang w:val="en-US"/>
              </w:rPr>
            </w:pPr>
          </w:p>
        </w:tc>
        <w:tc>
          <w:tcPr>
            <w:tcW w:w="218" w:type="dxa"/>
            <w:gridSpan w:val="2"/>
            <w:vAlign w:val="center"/>
          </w:tcPr>
          <w:p w14:paraId="2CCF2E5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50EC9C1A" w14:textId="77777777" w:rsidTr="00F1781B">
        <w:trPr>
          <w:gridAfter w:val="2"/>
          <w:wAfter w:w="652" w:type="dxa"/>
          <w:trHeight w:hRule="exact" w:val="258"/>
          <w:jc w:val="center"/>
        </w:trPr>
        <w:tc>
          <w:tcPr>
            <w:tcW w:w="628" w:type="dxa"/>
            <w:gridSpan w:val="2"/>
            <w:vAlign w:val="center"/>
          </w:tcPr>
          <w:p w14:paraId="4789AF0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080BB838" w14:textId="77777777" w:rsidR="00F1781B" w:rsidRPr="008F1CF6" w:rsidRDefault="00F1781B" w:rsidP="00F50BEB">
            <w:pPr>
              <w:jc w:val="center"/>
              <w:rPr>
                <w:rFonts w:ascii="Arial" w:hAnsi="Arial" w:cs="Arial"/>
                <w:sz w:val="20"/>
                <w:szCs w:val="20"/>
                <w:lang w:val="en-US"/>
              </w:rPr>
            </w:pPr>
          </w:p>
        </w:tc>
        <w:tc>
          <w:tcPr>
            <w:tcW w:w="3166" w:type="dxa"/>
            <w:gridSpan w:val="2"/>
            <w:vAlign w:val="center"/>
          </w:tcPr>
          <w:p w14:paraId="44A703A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Microtus arvalis</w:t>
            </w:r>
          </w:p>
        </w:tc>
        <w:tc>
          <w:tcPr>
            <w:tcW w:w="187" w:type="dxa"/>
            <w:gridSpan w:val="2"/>
            <w:vAlign w:val="center"/>
          </w:tcPr>
          <w:p w14:paraId="5644DAB0" w14:textId="77777777" w:rsidR="00F1781B" w:rsidRPr="008F1CF6" w:rsidRDefault="00F1781B" w:rsidP="00F50BEB">
            <w:pPr>
              <w:jc w:val="center"/>
              <w:rPr>
                <w:rFonts w:ascii="Arial" w:hAnsi="Arial" w:cs="Arial"/>
                <w:sz w:val="20"/>
                <w:szCs w:val="20"/>
                <w:lang w:val="en-US"/>
              </w:rPr>
            </w:pPr>
          </w:p>
        </w:tc>
        <w:tc>
          <w:tcPr>
            <w:tcW w:w="379" w:type="dxa"/>
            <w:vAlign w:val="center"/>
          </w:tcPr>
          <w:p w14:paraId="2A867FC9" w14:textId="77777777" w:rsidR="00F1781B" w:rsidRPr="008F1CF6" w:rsidRDefault="00F1781B" w:rsidP="00F50BEB">
            <w:pPr>
              <w:jc w:val="center"/>
              <w:rPr>
                <w:rFonts w:ascii="Arial" w:hAnsi="Arial" w:cs="Arial"/>
                <w:sz w:val="20"/>
                <w:szCs w:val="20"/>
                <w:lang w:val="en-US"/>
              </w:rPr>
            </w:pPr>
          </w:p>
        </w:tc>
        <w:tc>
          <w:tcPr>
            <w:tcW w:w="531" w:type="dxa"/>
            <w:vAlign w:val="center"/>
          </w:tcPr>
          <w:p w14:paraId="04E10070"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46DA87ED"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489D74A0"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5B8FFCA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421" w:type="dxa"/>
            <w:vAlign w:val="center"/>
          </w:tcPr>
          <w:p w14:paraId="3DDDA841" w14:textId="77777777" w:rsidR="00F1781B" w:rsidRPr="008F1CF6" w:rsidRDefault="00F1781B" w:rsidP="00F50BEB">
            <w:pPr>
              <w:jc w:val="center"/>
              <w:rPr>
                <w:rFonts w:ascii="Arial" w:hAnsi="Arial" w:cs="Arial"/>
                <w:sz w:val="20"/>
                <w:szCs w:val="20"/>
                <w:lang w:val="en-US"/>
              </w:rPr>
            </w:pPr>
          </w:p>
        </w:tc>
        <w:tc>
          <w:tcPr>
            <w:tcW w:w="370" w:type="dxa"/>
            <w:gridSpan w:val="2"/>
            <w:vAlign w:val="center"/>
          </w:tcPr>
          <w:p w14:paraId="7B8CA7EA"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5E12C832" w14:textId="77777777" w:rsidR="00F1781B" w:rsidRPr="008F1CF6" w:rsidRDefault="00F1781B" w:rsidP="00F50BEB">
            <w:pPr>
              <w:jc w:val="center"/>
              <w:rPr>
                <w:rFonts w:ascii="Arial" w:hAnsi="Arial" w:cs="Arial"/>
                <w:sz w:val="20"/>
                <w:szCs w:val="20"/>
                <w:lang w:val="en-US"/>
              </w:rPr>
            </w:pPr>
          </w:p>
        </w:tc>
        <w:tc>
          <w:tcPr>
            <w:tcW w:w="258" w:type="dxa"/>
            <w:vAlign w:val="center"/>
          </w:tcPr>
          <w:p w14:paraId="119720AD"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6DCD3FA6" w14:textId="77777777" w:rsidR="00F1781B" w:rsidRPr="008F1CF6" w:rsidRDefault="00F1781B" w:rsidP="00F50BEB">
            <w:pPr>
              <w:jc w:val="center"/>
              <w:rPr>
                <w:rFonts w:ascii="Arial" w:hAnsi="Arial" w:cs="Arial"/>
                <w:sz w:val="20"/>
                <w:szCs w:val="20"/>
                <w:lang w:val="en-US"/>
              </w:rPr>
            </w:pPr>
          </w:p>
        </w:tc>
        <w:tc>
          <w:tcPr>
            <w:tcW w:w="218" w:type="dxa"/>
            <w:gridSpan w:val="2"/>
            <w:vAlign w:val="center"/>
          </w:tcPr>
          <w:p w14:paraId="760FA2F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504EA293" w14:textId="77777777" w:rsidTr="00F1781B">
        <w:trPr>
          <w:gridAfter w:val="2"/>
          <w:wAfter w:w="652" w:type="dxa"/>
          <w:trHeight w:hRule="exact" w:val="258"/>
          <w:jc w:val="center"/>
        </w:trPr>
        <w:tc>
          <w:tcPr>
            <w:tcW w:w="628" w:type="dxa"/>
            <w:gridSpan w:val="2"/>
            <w:vAlign w:val="center"/>
          </w:tcPr>
          <w:p w14:paraId="202D635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0848EEE7" w14:textId="77777777" w:rsidR="00F1781B" w:rsidRPr="008F1CF6" w:rsidRDefault="00F1781B" w:rsidP="00F50BEB">
            <w:pPr>
              <w:jc w:val="center"/>
              <w:rPr>
                <w:rFonts w:ascii="Arial" w:hAnsi="Arial" w:cs="Arial"/>
                <w:sz w:val="20"/>
                <w:szCs w:val="20"/>
                <w:lang w:val="en-US"/>
              </w:rPr>
            </w:pPr>
          </w:p>
        </w:tc>
        <w:tc>
          <w:tcPr>
            <w:tcW w:w="3166" w:type="dxa"/>
            <w:gridSpan w:val="2"/>
            <w:vAlign w:val="center"/>
          </w:tcPr>
          <w:p w14:paraId="7101D5C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Mus musculus</w:t>
            </w:r>
          </w:p>
        </w:tc>
        <w:tc>
          <w:tcPr>
            <w:tcW w:w="187" w:type="dxa"/>
            <w:gridSpan w:val="2"/>
            <w:vAlign w:val="center"/>
          </w:tcPr>
          <w:p w14:paraId="6E732688" w14:textId="77777777" w:rsidR="00F1781B" w:rsidRPr="008F1CF6" w:rsidRDefault="00F1781B" w:rsidP="00F50BEB">
            <w:pPr>
              <w:jc w:val="center"/>
              <w:rPr>
                <w:rFonts w:ascii="Arial" w:hAnsi="Arial" w:cs="Arial"/>
                <w:sz w:val="20"/>
                <w:szCs w:val="20"/>
                <w:lang w:val="en-US"/>
              </w:rPr>
            </w:pPr>
          </w:p>
        </w:tc>
        <w:tc>
          <w:tcPr>
            <w:tcW w:w="379" w:type="dxa"/>
            <w:vAlign w:val="center"/>
          </w:tcPr>
          <w:p w14:paraId="529A1755" w14:textId="77777777" w:rsidR="00F1781B" w:rsidRPr="008F1CF6" w:rsidRDefault="00F1781B" w:rsidP="00F50BEB">
            <w:pPr>
              <w:jc w:val="center"/>
              <w:rPr>
                <w:rFonts w:ascii="Arial" w:hAnsi="Arial" w:cs="Arial"/>
                <w:sz w:val="20"/>
                <w:szCs w:val="20"/>
                <w:lang w:val="en-US"/>
              </w:rPr>
            </w:pPr>
          </w:p>
        </w:tc>
        <w:tc>
          <w:tcPr>
            <w:tcW w:w="531" w:type="dxa"/>
            <w:vAlign w:val="center"/>
          </w:tcPr>
          <w:p w14:paraId="7C7DEF51"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0652F5A8"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37A6F1FE"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1A9E6D7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421" w:type="dxa"/>
            <w:vAlign w:val="center"/>
          </w:tcPr>
          <w:p w14:paraId="4AD995E4" w14:textId="77777777" w:rsidR="00F1781B" w:rsidRPr="008F1CF6" w:rsidRDefault="00F1781B" w:rsidP="00F50BEB">
            <w:pPr>
              <w:jc w:val="center"/>
              <w:rPr>
                <w:rFonts w:ascii="Arial" w:hAnsi="Arial" w:cs="Arial"/>
                <w:sz w:val="20"/>
                <w:szCs w:val="20"/>
                <w:lang w:val="en-US"/>
              </w:rPr>
            </w:pPr>
          </w:p>
        </w:tc>
        <w:tc>
          <w:tcPr>
            <w:tcW w:w="370" w:type="dxa"/>
            <w:gridSpan w:val="2"/>
            <w:vAlign w:val="center"/>
          </w:tcPr>
          <w:p w14:paraId="18581FC0"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07C6CD03" w14:textId="77777777" w:rsidR="00F1781B" w:rsidRPr="008F1CF6" w:rsidRDefault="00F1781B" w:rsidP="00F50BEB">
            <w:pPr>
              <w:jc w:val="center"/>
              <w:rPr>
                <w:rFonts w:ascii="Arial" w:hAnsi="Arial" w:cs="Arial"/>
                <w:sz w:val="20"/>
                <w:szCs w:val="20"/>
                <w:lang w:val="en-US"/>
              </w:rPr>
            </w:pPr>
          </w:p>
        </w:tc>
        <w:tc>
          <w:tcPr>
            <w:tcW w:w="258" w:type="dxa"/>
            <w:vAlign w:val="center"/>
          </w:tcPr>
          <w:p w14:paraId="70B3B1C5"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38B7CFEC" w14:textId="77777777" w:rsidR="00F1781B" w:rsidRPr="008F1CF6" w:rsidRDefault="00F1781B" w:rsidP="00F50BEB">
            <w:pPr>
              <w:jc w:val="center"/>
              <w:rPr>
                <w:rFonts w:ascii="Arial" w:hAnsi="Arial" w:cs="Arial"/>
                <w:sz w:val="20"/>
                <w:szCs w:val="20"/>
                <w:lang w:val="en-US"/>
              </w:rPr>
            </w:pPr>
          </w:p>
        </w:tc>
        <w:tc>
          <w:tcPr>
            <w:tcW w:w="218" w:type="dxa"/>
            <w:gridSpan w:val="2"/>
            <w:vAlign w:val="center"/>
          </w:tcPr>
          <w:p w14:paraId="7EB0663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21458126" w14:textId="77777777" w:rsidTr="00F1781B">
        <w:trPr>
          <w:gridAfter w:val="2"/>
          <w:wAfter w:w="652" w:type="dxa"/>
          <w:trHeight w:hRule="exact" w:val="258"/>
          <w:jc w:val="center"/>
        </w:trPr>
        <w:tc>
          <w:tcPr>
            <w:tcW w:w="628" w:type="dxa"/>
            <w:gridSpan w:val="2"/>
            <w:vAlign w:val="center"/>
          </w:tcPr>
          <w:p w14:paraId="73BFC3A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1EC0FCB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1341</w:t>
            </w:r>
          </w:p>
        </w:tc>
        <w:tc>
          <w:tcPr>
            <w:tcW w:w="3166" w:type="dxa"/>
            <w:gridSpan w:val="2"/>
            <w:vAlign w:val="center"/>
          </w:tcPr>
          <w:p w14:paraId="6CABAA7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Muscardinus avellanarius</w:t>
            </w:r>
          </w:p>
        </w:tc>
        <w:tc>
          <w:tcPr>
            <w:tcW w:w="187" w:type="dxa"/>
            <w:gridSpan w:val="2"/>
            <w:vAlign w:val="center"/>
          </w:tcPr>
          <w:p w14:paraId="10B72A44" w14:textId="77777777" w:rsidR="00F1781B" w:rsidRPr="008F1CF6" w:rsidRDefault="00F1781B" w:rsidP="00F50BEB">
            <w:pPr>
              <w:jc w:val="center"/>
              <w:rPr>
                <w:rFonts w:ascii="Arial" w:hAnsi="Arial" w:cs="Arial"/>
                <w:sz w:val="20"/>
                <w:szCs w:val="20"/>
                <w:lang w:val="en-US"/>
              </w:rPr>
            </w:pPr>
          </w:p>
        </w:tc>
        <w:tc>
          <w:tcPr>
            <w:tcW w:w="379" w:type="dxa"/>
            <w:vAlign w:val="center"/>
          </w:tcPr>
          <w:p w14:paraId="5DDD2B92" w14:textId="77777777" w:rsidR="00F1781B" w:rsidRPr="008F1CF6" w:rsidRDefault="00F1781B" w:rsidP="00F50BEB">
            <w:pPr>
              <w:jc w:val="center"/>
              <w:rPr>
                <w:rFonts w:ascii="Arial" w:hAnsi="Arial" w:cs="Arial"/>
                <w:sz w:val="20"/>
                <w:szCs w:val="20"/>
                <w:lang w:val="en-US"/>
              </w:rPr>
            </w:pPr>
          </w:p>
        </w:tc>
        <w:tc>
          <w:tcPr>
            <w:tcW w:w="531" w:type="dxa"/>
            <w:vAlign w:val="center"/>
          </w:tcPr>
          <w:p w14:paraId="08DD7B13"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33C7451F"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7EB37918"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46398ED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2928E6E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21300DBB"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4B8B8D88" w14:textId="77777777" w:rsidR="00F1781B" w:rsidRPr="008F1CF6" w:rsidRDefault="00F1781B" w:rsidP="00F50BEB">
            <w:pPr>
              <w:jc w:val="center"/>
              <w:rPr>
                <w:rFonts w:ascii="Arial" w:hAnsi="Arial" w:cs="Arial"/>
                <w:sz w:val="20"/>
                <w:szCs w:val="20"/>
                <w:lang w:val="en-US"/>
              </w:rPr>
            </w:pPr>
          </w:p>
        </w:tc>
        <w:tc>
          <w:tcPr>
            <w:tcW w:w="258" w:type="dxa"/>
            <w:vAlign w:val="center"/>
          </w:tcPr>
          <w:p w14:paraId="43C18900"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72B1A2B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23BCE90E" w14:textId="77777777" w:rsidR="00F1781B" w:rsidRPr="008F1CF6" w:rsidRDefault="00F1781B" w:rsidP="00F50BEB">
            <w:pPr>
              <w:jc w:val="center"/>
              <w:rPr>
                <w:rFonts w:ascii="Arial" w:hAnsi="Arial" w:cs="Arial"/>
                <w:sz w:val="20"/>
                <w:szCs w:val="20"/>
                <w:lang w:val="en-US"/>
              </w:rPr>
            </w:pPr>
          </w:p>
        </w:tc>
      </w:tr>
      <w:tr w:rsidR="00F1781B" w:rsidRPr="008F1CF6" w14:paraId="770B0232" w14:textId="77777777" w:rsidTr="00F1781B">
        <w:trPr>
          <w:gridAfter w:val="2"/>
          <w:wAfter w:w="652" w:type="dxa"/>
          <w:trHeight w:hRule="exact" w:val="258"/>
          <w:jc w:val="center"/>
        </w:trPr>
        <w:tc>
          <w:tcPr>
            <w:tcW w:w="628" w:type="dxa"/>
            <w:gridSpan w:val="2"/>
            <w:vAlign w:val="center"/>
          </w:tcPr>
          <w:p w14:paraId="0278581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5DD81031" w14:textId="77777777" w:rsidR="00F1781B" w:rsidRPr="008F1CF6" w:rsidRDefault="00F1781B" w:rsidP="00F50BEB">
            <w:pPr>
              <w:jc w:val="center"/>
              <w:rPr>
                <w:rFonts w:ascii="Arial" w:hAnsi="Arial" w:cs="Arial"/>
                <w:sz w:val="20"/>
                <w:szCs w:val="20"/>
                <w:lang w:val="en-US"/>
              </w:rPr>
            </w:pPr>
          </w:p>
        </w:tc>
        <w:tc>
          <w:tcPr>
            <w:tcW w:w="3166" w:type="dxa"/>
            <w:gridSpan w:val="2"/>
            <w:vAlign w:val="center"/>
          </w:tcPr>
          <w:p w14:paraId="44F21D9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Mustela erminea erminea</w:t>
            </w:r>
          </w:p>
        </w:tc>
        <w:tc>
          <w:tcPr>
            <w:tcW w:w="187" w:type="dxa"/>
            <w:gridSpan w:val="2"/>
            <w:vAlign w:val="center"/>
          </w:tcPr>
          <w:p w14:paraId="17660904" w14:textId="77777777" w:rsidR="00F1781B" w:rsidRPr="008F1CF6" w:rsidRDefault="00F1781B" w:rsidP="00F50BEB">
            <w:pPr>
              <w:jc w:val="center"/>
              <w:rPr>
                <w:rFonts w:ascii="Arial" w:hAnsi="Arial" w:cs="Arial"/>
                <w:sz w:val="20"/>
                <w:szCs w:val="20"/>
                <w:lang w:val="en-US"/>
              </w:rPr>
            </w:pPr>
          </w:p>
        </w:tc>
        <w:tc>
          <w:tcPr>
            <w:tcW w:w="379" w:type="dxa"/>
            <w:vAlign w:val="center"/>
          </w:tcPr>
          <w:p w14:paraId="4074AC27" w14:textId="77777777" w:rsidR="00F1781B" w:rsidRPr="008F1CF6" w:rsidRDefault="00F1781B" w:rsidP="00F50BEB">
            <w:pPr>
              <w:jc w:val="center"/>
              <w:rPr>
                <w:rFonts w:ascii="Arial" w:hAnsi="Arial" w:cs="Arial"/>
                <w:sz w:val="20"/>
                <w:szCs w:val="20"/>
                <w:lang w:val="en-US"/>
              </w:rPr>
            </w:pPr>
          </w:p>
        </w:tc>
        <w:tc>
          <w:tcPr>
            <w:tcW w:w="531" w:type="dxa"/>
            <w:vAlign w:val="center"/>
          </w:tcPr>
          <w:p w14:paraId="56FD3BDE"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4BEE9C79"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1BF5AC38"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3ADCA72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3E054F98" w14:textId="77777777" w:rsidR="00F1781B" w:rsidRPr="008F1CF6" w:rsidRDefault="00F1781B" w:rsidP="00F50BEB">
            <w:pPr>
              <w:jc w:val="center"/>
              <w:rPr>
                <w:rFonts w:ascii="Arial" w:hAnsi="Arial" w:cs="Arial"/>
                <w:sz w:val="20"/>
                <w:szCs w:val="20"/>
                <w:lang w:val="en-US"/>
              </w:rPr>
            </w:pPr>
          </w:p>
        </w:tc>
        <w:tc>
          <w:tcPr>
            <w:tcW w:w="370" w:type="dxa"/>
            <w:gridSpan w:val="2"/>
            <w:vAlign w:val="center"/>
          </w:tcPr>
          <w:p w14:paraId="6CCB5E8C"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50F70304" w14:textId="77777777" w:rsidR="00F1781B" w:rsidRPr="008F1CF6" w:rsidRDefault="00F1781B" w:rsidP="00F50BEB">
            <w:pPr>
              <w:jc w:val="center"/>
              <w:rPr>
                <w:rFonts w:ascii="Arial" w:hAnsi="Arial" w:cs="Arial"/>
                <w:sz w:val="20"/>
                <w:szCs w:val="20"/>
                <w:lang w:val="en-US"/>
              </w:rPr>
            </w:pPr>
          </w:p>
        </w:tc>
        <w:tc>
          <w:tcPr>
            <w:tcW w:w="258" w:type="dxa"/>
            <w:vAlign w:val="center"/>
          </w:tcPr>
          <w:p w14:paraId="2F3B887F"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19F03406" w14:textId="77777777" w:rsidR="00F1781B" w:rsidRPr="008F1CF6" w:rsidRDefault="00F1781B" w:rsidP="00F50BEB">
            <w:pPr>
              <w:jc w:val="center"/>
              <w:rPr>
                <w:rFonts w:ascii="Arial" w:hAnsi="Arial" w:cs="Arial"/>
                <w:sz w:val="20"/>
                <w:szCs w:val="20"/>
                <w:lang w:val="en-US"/>
              </w:rPr>
            </w:pPr>
          </w:p>
        </w:tc>
        <w:tc>
          <w:tcPr>
            <w:tcW w:w="218" w:type="dxa"/>
            <w:gridSpan w:val="2"/>
            <w:vAlign w:val="center"/>
          </w:tcPr>
          <w:p w14:paraId="2F08936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0F7DDEF1" w14:textId="77777777" w:rsidTr="00F1781B">
        <w:trPr>
          <w:gridAfter w:val="2"/>
          <w:wAfter w:w="652" w:type="dxa"/>
          <w:trHeight w:hRule="exact" w:val="258"/>
          <w:jc w:val="center"/>
        </w:trPr>
        <w:tc>
          <w:tcPr>
            <w:tcW w:w="628" w:type="dxa"/>
            <w:gridSpan w:val="2"/>
            <w:vAlign w:val="center"/>
          </w:tcPr>
          <w:p w14:paraId="7C60321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116DCAC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2634</w:t>
            </w:r>
          </w:p>
        </w:tc>
        <w:tc>
          <w:tcPr>
            <w:tcW w:w="3166" w:type="dxa"/>
            <w:gridSpan w:val="2"/>
            <w:vAlign w:val="center"/>
          </w:tcPr>
          <w:p w14:paraId="3C0855C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Mustela nivalis(Nevăstuică)</w:t>
            </w:r>
          </w:p>
        </w:tc>
        <w:tc>
          <w:tcPr>
            <w:tcW w:w="187" w:type="dxa"/>
            <w:gridSpan w:val="2"/>
            <w:vAlign w:val="center"/>
          </w:tcPr>
          <w:p w14:paraId="26D0BE2B" w14:textId="77777777" w:rsidR="00F1781B" w:rsidRPr="008F1CF6" w:rsidRDefault="00F1781B" w:rsidP="00F50BEB">
            <w:pPr>
              <w:jc w:val="center"/>
              <w:rPr>
                <w:rFonts w:ascii="Arial" w:hAnsi="Arial" w:cs="Arial"/>
                <w:sz w:val="20"/>
                <w:szCs w:val="20"/>
                <w:lang w:val="en-US"/>
              </w:rPr>
            </w:pPr>
          </w:p>
        </w:tc>
        <w:tc>
          <w:tcPr>
            <w:tcW w:w="379" w:type="dxa"/>
            <w:vAlign w:val="center"/>
          </w:tcPr>
          <w:p w14:paraId="311C348A" w14:textId="77777777" w:rsidR="00F1781B" w:rsidRPr="008F1CF6" w:rsidRDefault="00F1781B" w:rsidP="00F50BEB">
            <w:pPr>
              <w:jc w:val="center"/>
              <w:rPr>
                <w:rFonts w:ascii="Arial" w:hAnsi="Arial" w:cs="Arial"/>
                <w:sz w:val="20"/>
                <w:szCs w:val="20"/>
                <w:lang w:val="en-US"/>
              </w:rPr>
            </w:pPr>
          </w:p>
        </w:tc>
        <w:tc>
          <w:tcPr>
            <w:tcW w:w="531" w:type="dxa"/>
            <w:vAlign w:val="center"/>
          </w:tcPr>
          <w:p w14:paraId="22185F76"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1C12F6BB"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1E9014A4"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18748D9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421" w:type="dxa"/>
            <w:vAlign w:val="center"/>
          </w:tcPr>
          <w:p w14:paraId="4A69255C" w14:textId="77777777" w:rsidR="00F1781B" w:rsidRPr="008F1CF6" w:rsidRDefault="00F1781B" w:rsidP="00F50BEB">
            <w:pPr>
              <w:jc w:val="center"/>
              <w:rPr>
                <w:rFonts w:ascii="Arial" w:hAnsi="Arial" w:cs="Arial"/>
                <w:sz w:val="20"/>
                <w:szCs w:val="20"/>
                <w:lang w:val="en-US"/>
              </w:rPr>
            </w:pPr>
          </w:p>
        </w:tc>
        <w:tc>
          <w:tcPr>
            <w:tcW w:w="370" w:type="dxa"/>
            <w:gridSpan w:val="2"/>
            <w:vAlign w:val="center"/>
          </w:tcPr>
          <w:p w14:paraId="3ECB2126"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11C389C5" w14:textId="77777777" w:rsidR="00F1781B" w:rsidRPr="008F1CF6" w:rsidRDefault="00F1781B" w:rsidP="00F50BEB">
            <w:pPr>
              <w:jc w:val="center"/>
              <w:rPr>
                <w:rFonts w:ascii="Arial" w:hAnsi="Arial" w:cs="Arial"/>
                <w:sz w:val="20"/>
                <w:szCs w:val="20"/>
                <w:lang w:val="en-US"/>
              </w:rPr>
            </w:pPr>
          </w:p>
        </w:tc>
        <w:tc>
          <w:tcPr>
            <w:tcW w:w="258" w:type="dxa"/>
            <w:vAlign w:val="center"/>
          </w:tcPr>
          <w:p w14:paraId="158911AD"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4677DBC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7F3781DC" w14:textId="77777777" w:rsidR="00F1781B" w:rsidRPr="008F1CF6" w:rsidRDefault="00F1781B" w:rsidP="00F50BEB">
            <w:pPr>
              <w:jc w:val="center"/>
              <w:rPr>
                <w:rFonts w:ascii="Arial" w:hAnsi="Arial" w:cs="Arial"/>
                <w:sz w:val="20"/>
                <w:szCs w:val="20"/>
                <w:lang w:val="en-US"/>
              </w:rPr>
            </w:pPr>
          </w:p>
        </w:tc>
      </w:tr>
      <w:tr w:rsidR="00F1781B" w:rsidRPr="008F1CF6" w14:paraId="58772EC4" w14:textId="77777777" w:rsidTr="00F1781B">
        <w:trPr>
          <w:gridAfter w:val="2"/>
          <w:wAfter w:w="652" w:type="dxa"/>
          <w:trHeight w:hRule="exact" w:val="258"/>
          <w:jc w:val="center"/>
        </w:trPr>
        <w:tc>
          <w:tcPr>
            <w:tcW w:w="628" w:type="dxa"/>
            <w:gridSpan w:val="2"/>
            <w:vAlign w:val="center"/>
          </w:tcPr>
          <w:p w14:paraId="6ADE8D8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76E7726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1358</w:t>
            </w:r>
          </w:p>
        </w:tc>
        <w:tc>
          <w:tcPr>
            <w:tcW w:w="3166" w:type="dxa"/>
            <w:gridSpan w:val="2"/>
            <w:vAlign w:val="center"/>
          </w:tcPr>
          <w:p w14:paraId="281D43B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Mustela putorius(Dihor)</w:t>
            </w:r>
          </w:p>
        </w:tc>
        <w:tc>
          <w:tcPr>
            <w:tcW w:w="187" w:type="dxa"/>
            <w:gridSpan w:val="2"/>
            <w:vAlign w:val="center"/>
          </w:tcPr>
          <w:p w14:paraId="05BBC363" w14:textId="77777777" w:rsidR="00F1781B" w:rsidRPr="008F1CF6" w:rsidRDefault="00F1781B" w:rsidP="00F50BEB">
            <w:pPr>
              <w:jc w:val="center"/>
              <w:rPr>
                <w:rFonts w:ascii="Arial" w:hAnsi="Arial" w:cs="Arial"/>
                <w:sz w:val="20"/>
                <w:szCs w:val="20"/>
                <w:lang w:val="en-US"/>
              </w:rPr>
            </w:pPr>
          </w:p>
        </w:tc>
        <w:tc>
          <w:tcPr>
            <w:tcW w:w="379" w:type="dxa"/>
            <w:vAlign w:val="center"/>
          </w:tcPr>
          <w:p w14:paraId="0F4362C4" w14:textId="77777777" w:rsidR="00F1781B" w:rsidRPr="008F1CF6" w:rsidRDefault="00F1781B" w:rsidP="00F50BEB">
            <w:pPr>
              <w:jc w:val="center"/>
              <w:rPr>
                <w:rFonts w:ascii="Arial" w:hAnsi="Arial" w:cs="Arial"/>
                <w:sz w:val="20"/>
                <w:szCs w:val="20"/>
                <w:lang w:val="en-US"/>
              </w:rPr>
            </w:pPr>
          </w:p>
        </w:tc>
        <w:tc>
          <w:tcPr>
            <w:tcW w:w="531" w:type="dxa"/>
            <w:vAlign w:val="center"/>
          </w:tcPr>
          <w:p w14:paraId="2730BCB7"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13C48536"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75371C17"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5E3D966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421" w:type="dxa"/>
            <w:vAlign w:val="center"/>
          </w:tcPr>
          <w:p w14:paraId="7BBF53DD" w14:textId="77777777" w:rsidR="00F1781B" w:rsidRPr="008F1CF6" w:rsidRDefault="00F1781B" w:rsidP="00F50BEB">
            <w:pPr>
              <w:jc w:val="center"/>
              <w:rPr>
                <w:rFonts w:ascii="Arial" w:hAnsi="Arial" w:cs="Arial"/>
                <w:sz w:val="20"/>
                <w:szCs w:val="20"/>
                <w:lang w:val="en-US"/>
              </w:rPr>
            </w:pPr>
          </w:p>
        </w:tc>
        <w:tc>
          <w:tcPr>
            <w:tcW w:w="370" w:type="dxa"/>
            <w:gridSpan w:val="2"/>
            <w:vAlign w:val="center"/>
          </w:tcPr>
          <w:p w14:paraId="760147C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52" w:type="dxa"/>
            <w:gridSpan w:val="2"/>
            <w:vAlign w:val="center"/>
          </w:tcPr>
          <w:p w14:paraId="2A2CBA39" w14:textId="77777777" w:rsidR="00F1781B" w:rsidRPr="008F1CF6" w:rsidRDefault="00F1781B" w:rsidP="00F50BEB">
            <w:pPr>
              <w:jc w:val="center"/>
              <w:rPr>
                <w:rFonts w:ascii="Arial" w:hAnsi="Arial" w:cs="Arial"/>
                <w:sz w:val="20"/>
                <w:szCs w:val="20"/>
                <w:lang w:val="en-US"/>
              </w:rPr>
            </w:pPr>
          </w:p>
        </w:tc>
        <w:tc>
          <w:tcPr>
            <w:tcW w:w="258" w:type="dxa"/>
            <w:vAlign w:val="center"/>
          </w:tcPr>
          <w:p w14:paraId="10F0F773"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0751A8F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62CC737B" w14:textId="77777777" w:rsidR="00F1781B" w:rsidRPr="008F1CF6" w:rsidRDefault="00F1781B" w:rsidP="00F50BEB">
            <w:pPr>
              <w:jc w:val="center"/>
              <w:rPr>
                <w:rFonts w:ascii="Arial" w:hAnsi="Arial" w:cs="Arial"/>
                <w:sz w:val="20"/>
                <w:szCs w:val="20"/>
                <w:lang w:val="en-US"/>
              </w:rPr>
            </w:pPr>
          </w:p>
        </w:tc>
      </w:tr>
      <w:tr w:rsidR="00F1781B" w:rsidRPr="008F1CF6" w14:paraId="34CE4C2F" w14:textId="77777777" w:rsidTr="00F1781B">
        <w:trPr>
          <w:gridAfter w:val="2"/>
          <w:wAfter w:w="652" w:type="dxa"/>
          <w:trHeight w:hRule="exact" w:val="258"/>
          <w:jc w:val="center"/>
        </w:trPr>
        <w:tc>
          <w:tcPr>
            <w:tcW w:w="628" w:type="dxa"/>
            <w:gridSpan w:val="2"/>
            <w:vAlign w:val="center"/>
          </w:tcPr>
          <w:p w14:paraId="6F4A036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0572277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1320</w:t>
            </w:r>
          </w:p>
        </w:tc>
        <w:tc>
          <w:tcPr>
            <w:tcW w:w="3166" w:type="dxa"/>
            <w:gridSpan w:val="2"/>
            <w:vAlign w:val="center"/>
          </w:tcPr>
          <w:p w14:paraId="0761DDE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Myotis brandtii()</w:t>
            </w:r>
          </w:p>
        </w:tc>
        <w:tc>
          <w:tcPr>
            <w:tcW w:w="187" w:type="dxa"/>
            <w:gridSpan w:val="2"/>
            <w:vAlign w:val="center"/>
          </w:tcPr>
          <w:p w14:paraId="508B75B5" w14:textId="77777777" w:rsidR="00F1781B" w:rsidRPr="008F1CF6" w:rsidRDefault="00F1781B" w:rsidP="00F50BEB">
            <w:pPr>
              <w:jc w:val="center"/>
              <w:rPr>
                <w:rFonts w:ascii="Arial" w:hAnsi="Arial" w:cs="Arial"/>
                <w:sz w:val="20"/>
                <w:szCs w:val="20"/>
                <w:lang w:val="en-US"/>
              </w:rPr>
            </w:pPr>
          </w:p>
        </w:tc>
        <w:tc>
          <w:tcPr>
            <w:tcW w:w="379" w:type="dxa"/>
            <w:vAlign w:val="center"/>
          </w:tcPr>
          <w:p w14:paraId="112F8BD4" w14:textId="77777777" w:rsidR="00F1781B" w:rsidRPr="008F1CF6" w:rsidRDefault="00F1781B" w:rsidP="00F50BEB">
            <w:pPr>
              <w:jc w:val="center"/>
              <w:rPr>
                <w:rFonts w:ascii="Arial" w:hAnsi="Arial" w:cs="Arial"/>
                <w:sz w:val="20"/>
                <w:szCs w:val="20"/>
                <w:lang w:val="en-US"/>
              </w:rPr>
            </w:pPr>
          </w:p>
        </w:tc>
        <w:tc>
          <w:tcPr>
            <w:tcW w:w="531" w:type="dxa"/>
            <w:vAlign w:val="center"/>
          </w:tcPr>
          <w:p w14:paraId="68140D25"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64492911"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65B96F34"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15EC0BA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1B88303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52AE249D"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7DBF802F" w14:textId="77777777" w:rsidR="00F1781B" w:rsidRPr="008F1CF6" w:rsidRDefault="00F1781B" w:rsidP="00F50BEB">
            <w:pPr>
              <w:jc w:val="center"/>
              <w:rPr>
                <w:rFonts w:ascii="Arial" w:hAnsi="Arial" w:cs="Arial"/>
                <w:sz w:val="20"/>
                <w:szCs w:val="20"/>
                <w:lang w:val="en-US"/>
              </w:rPr>
            </w:pPr>
          </w:p>
        </w:tc>
        <w:tc>
          <w:tcPr>
            <w:tcW w:w="258" w:type="dxa"/>
            <w:vAlign w:val="center"/>
          </w:tcPr>
          <w:p w14:paraId="36A59385"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0919265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24DFB277" w14:textId="77777777" w:rsidR="00F1781B" w:rsidRPr="008F1CF6" w:rsidRDefault="00F1781B" w:rsidP="00F50BEB">
            <w:pPr>
              <w:jc w:val="center"/>
              <w:rPr>
                <w:rFonts w:ascii="Arial" w:hAnsi="Arial" w:cs="Arial"/>
                <w:sz w:val="20"/>
                <w:szCs w:val="20"/>
                <w:lang w:val="en-US"/>
              </w:rPr>
            </w:pPr>
          </w:p>
        </w:tc>
      </w:tr>
      <w:tr w:rsidR="00F1781B" w:rsidRPr="008F1CF6" w14:paraId="59B3D94F" w14:textId="77777777" w:rsidTr="00F1781B">
        <w:trPr>
          <w:gridAfter w:val="2"/>
          <w:wAfter w:w="652" w:type="dxa"/>
          <w:trHeight w:hRule="exact" w:val="258"/>
          <w:jc w:val="center"/>
        </w:trPr>
        <w:tc>
          <w:tcPr>
            <w:tcW w:w="628" w:type="dxa"/>
            <w:gridSpan w:val="2"/>
            <w:vAlign w:val="center"/>
          </w:tcPr>
          <w:p w14:paraId="694D6F7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5AB9A0D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1330</w:t>
            </w:r>
          </w:p>
        </w:tc>
        <w:tc>
          <w:tcPr>
            <w:tcW w:w="3166" w:type="dxa"/>
            <w:gridSpan w:val="2"/>
            <w:vAlign w:val="center"/>
          </w:tcPr>
          <w:p w14:paraId="1E5B261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Myotis mystacinus</w:t>
            </w:r>
          </w:p>
        </w:tc>
        <w:tc>
          <w:tcPr>
            <w:tcW w:w="187" w:type="dxa"/>
            <w:gridSpan w:val="2"/>
            <w:vAlign w:val="center"/>
          </w:tcPr>
          <w:p w14:paraId="29D090ED" w14:textId="77777777" w:rsidR="00F1781B" w:rsidRPr="008F1CF6" w:rsidRDefault="00F1781B" w:rsidP="00F50BEB">
            <w:pPr>
              <w:jc w:val="center"/>
              <w:rPr>
                <w:rFonts w:ascii="Arial" w:hAnsi="Arial" w:cs="Arial"/>
                <w:sz w:val="20"/>
                <w:szCs w:val="20"/>
                <w:lang w:val="en-US"/>
              </w:rPr>
            </w:pPr>
          </w:p>
        </w:tc>
        <w:tc>
          <w:tcPr>
            <w:tcW w:w="379" w:type="dxa"/>
            <w:vAlign w:val="center"/>
          </w:tcPr>
          <w:p w14:paraId="4154AEC3" w14:textId="77777777" w:rsidR="00F1781B" w:rsidRPr="008F1CF6" w:rsidRDefault="00F1781B" w:rsidP="00F50BEB">
            <w:pPr>
              <w:jc w:val="center"/>
              <w:rPr>
                <w:rFonts w:ascii="Arial" w:hAnsi="Arial" w:cs="Arial"/>
                <w:sz w:val="20"/>
                <w:szCs w:val="20"/>
                <w:lang w:val="en-US"/>
              </w:rPr>
            </w:pPr>
          </w:p>
        </w:tc>
        <w:tc>
          <w:tcPr>
            <w:tcW w:w="531" w:type="dxa"/>
            <w:vAlign w:val="center"/>
          </w:tcPr>
          <w:p w14:paraId="68C1406F"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58D1DB1C"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05CF9386"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075B20B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4E021C2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41FF4662"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793BF03F" w14:textId="77777777" w:rsidR="00F1781B" w:rsidRPr="008F1CF6" w:rsidRDefault="00F1781B" w:rsidP="00F50BEB">
            <w:pPr>
              <w:jc w:val="center"/>
              <w:rPr>
                <w:rFonts w:ascii="Arial" w:hAnsi="Arial" w:cs="Arial"/>
                <w:sz w:val="20"/>
                <w:szCs w:val="20"/>
                <w:lang w:val="en-US"/>
              </w:rPr>
            </w:pPr>
          </w:p>
        </w:tc>
        <w:tc>
          <w:tcPr>
            <w:tcW w:w="258" w:type="dxa"/>
            <w:vAlign w:val="center"/>
          </w:tcPr>
          <w:p w14:paraId="0B7C8824"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437F8C3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0F340516" w14:textId="77777777" w:rsidR="00F1781B" w:rsidRPr="008F1CF6" w:rsidRDefault="00F1781B" w:rsidP="00F50BEB">
            <w:pPr>
              <w:jc w:val="center"/>
              <w:rPr>
                <w:rFonts w:ascii="Arial" w:hAnsi="Arial" w:cs="Arial"/>
                <w:sz w:val="20"/>
                <w:szCs w:val="20"/>
                <w:lang w:val="en-US"/>
              </w:rPr>
            </w:pPr>
          </w:p>
        </w:tc>
      </w:tr>
      <w:tr w:rsidR="00F1781B" w:rsidRPr="008F1CF6" w14:paraId="203B6B7C" w14:textId="77777777" w:rsidTr="00F1781B">
        <w:trPr>
          <w:gridAfter w:val="2"/>
          <w:wAfter w:w="652" w:type="dxa"/>
          <w:trHeight w:hRule="exact" w:val="422"/>
          <w:jc w:val="center"/>
        </w:trPr>
        <w:tc>
          <w:tcPr>
            <w:tcW w:w="628" w:type="dxa"/>
            <w:gridSpan w:val="2"/>
            <w:vAlign w:val="center"/>
          </w:tcPr>
          <w:p w14:paraId="63A48E0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3AE8A23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1322</w:t>
            </w:r>
          </w:p>
        </w:tc>
        <w:tc>
          <w:tcPr>
            <w:tcW w:w="3166" w:type="dxa"/>
            <w:gridSpan w:val="2"/>
            <w:vAlign w:val="center"/>
          </w:tcPr>
          <w:p w14:paraId="09A305E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Myotis</w:t>
            </w:r>
          </w:p>
          <w:p w14:paraId="4E250E3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nattereri(Liliacul-lui-Natterer)</w:t>
            </w:r>
          </w:p>
        </w:tc>
        <w:tc>
          <w:tcPr>
            <w:tcW w:w="187" w:type="dxa"/>
            <w:gridSpan w:val="2"/>
            <w:vAlign w:val="center"/>
          </w:tcPr>
          <w:p w14:paraId="7E9EEB0E" w14:textId="77777777" w:rsidR="00F1781B" w:rsidRPr="008F1CF6" w:rsidRDefault="00F1781B" w:rsidP="00F50BEB">
            <w:pPr>
              <w:jc w:val="center"/>
              <w:rPr>
                <w:rFonts w:ascii="Arial" w:hAnsi="Arial" w:cs="Arial"/>
                <w:sz w:val="20"/>
                <w:szCs w:val="20"/>
                <w:lang w:val="en-US"/>
              </w:rPr>
            </w:pPr>
          </w:p>
        </w:tc>
        <w:tc>
          <w:tcPr>
            <w:tcW w:w="379" w:type="dxa"/>
            <w:vAlign w:val="center"/>
          </w:tcPr>
          <w:p w14:paraId="31AC7631" w14:textId="77777777" w:rsidR="00F1781B" w:rsidRPr="008F1CF6" w:rsidRDefault="00F1781B" w:rsidP="00F50BEB">
            <w:pPr>
              <w:jc w:val="center"/>
              <w:rPr>
                <w:rFonts w:ascii="Arial" w:hAnsi="Arial" w:cs="Arial"/>
                <w:sz w:val="20"/>
                <w:szCs w:val="20"/>
                <w:lang w:val="en-US"/>
              </w:rPr>
            </w:pPr>
          </w:p>
        </w:tc>
        <w:tc>
          <w:tcPr>
            <w:tcW w:w="531" w:type="dxa"/>
            <w:vAlign w:val="center"/>
          </w:tcPr>
          <w:p w14:paraId="403F0440"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4C92EBE8"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3B710942"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7A7D0AF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2A1B2F8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6FFA2620"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6A9597A7" w14:textId="77777777" w:rsidR="00F1781B" w:rsidRPr="008F1CF6" w:rsidRDefault="00F1781B" w:rsidP="00F50BEB">
            <w:pPr>
              <w:jc w:val="center"/>
              <w:rPr>
                <w:rFonts w:ascii="Arial" w:hAnsi="Arial" w:cs="Arial"/>
                <w:sz w:val="20"/>
                <w:szCs w:val="20"/>
                <w:lang w:val="en-US"/>
              </w:rPr>
            </w:pPr>
          </w:p>
        </w:tc>
        <w:tc>
          <w:tcPr>
            <w:tcW w:w="258" w:type="dxa"/>
            <w:vAlign w:val="center"/>
          </w:tcPr>
          <w:p w14:paraId="07E7CF97"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6313993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01EA9AA5" w14:textId="77777777" w:rsidR="00F1781B" w:rsidRPr="008F1CF6" w:rsidRDefault="00F1781B" w:rsidP="00F50BEB">
            <w:pPr>
              <w:jc w:val="center"/>
              <w:rPr>
                <w:rFonts w:ascii="Arial" w:hAnsi="Arial" w:cs="Arial"/>
                <w:sz w:val="20"/>
                <w:szCs w:val="20"/>
                <w:lang w:val="en-US"/>
              </w:rPr>
            </w:pPr>
          </w:p>
        </w:tc>
      </w:tr>
      <w:tr w:rsidR="00F1781B" w:rsidRPr="008F1CF6" w14:paraId="0306C4C7" w14:textId="77777777" w:rsidTr="00F1781B">
        <w:trPr>
          <w:gridAfter w:val="2"/>
          <w:wAfter w:w="652" w:type="dxa"/>
          <w:trHeight w:hRule="exact" w:val="258"/>
          <w:jc w:val="center"/>
        </w:trPr>
        <w:tc>
          <w:tcPr>
            <w:tcW w:w="628" w:type="dxa"/>
            <w:gridSpan w:val="2"/>
            <w:vAlign w:val="center"/>
          </w:tcPr>
          <w:p w14:paraId="229728B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1C02264A" w14:textId="77777777" w:rsidR="00F1781B" w:rsidRPr="008F1CF6" w:rsidRDefault="00F1781B" w:rsidP="00F50BEB">
            <w:pPr>
              <w:jc w:val="center"/>
              <w:rPr>
                <w:rFonts w:ascii="Arial" w:hAnsi="Arial" w:cs="Arial"/>
                <w:sz w:val="20"/>
                <w:szCs w:val="20"/>
                <w:lang w:val="en-US"/>
              </w:rPr>
            </w:pPr>
          </w:p>
        </w:tc>
        <w:tc>
          <w:tcPr>
            <w:tcW w:w="3166" w:type="dxa"/>
            <w:gridSpan w:val="2"/>
            <w:vAlign w:val="center"/>
          </w:tcPr>
          <w:p w14:paraId="198399A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Myoxus glis</w:t>
            </w:r>
          </w:p>
        </w:tc>
        <w:tc>
          <w:tcPr>
            <w:tcW w:w="187" w:type="dxa"/>
            <w:gridSpan w:val="2"/>
            <w:vAlign w:val="center"/>
          </w:tcPr>
          <w:p w14:paraId="68A9B0E5" w14:textId="77777777" w:rsidR="00F1781B" w:rsidRPr="008F1CF6" w:rsidRDefault="00F1781B" w:rsidP="00F50BEB">
            <w:pPr>
              <w:jc w:val="center"/>
              <w:rPr>
                <w:rFonts w:ascii="Arial" w:hAnsi="Arial" w:cs="Arial"/>
                <w:sz w:val="20"/>
                <w:szCs w:val="20"/>
                <w:lang w:val="en-US"/>
              </w:rPr>
            </w:pPr>
          </w:p>
        </w:tc>
        <w:tc>
          <w:tcPr>
            <w:tcW w:w="379" w:type="dxa"/>
            <w:vAlign w:val="center"/>
          </w:tcPr>
          <w:p w14:paraId="50F42140" w14:textId="77777777" w:rsidR="00F1781B" w:rsidRPr="008F1CF6" w:rsidRDefault="00F1781B" w:rsidP="00F50BEB">
            <w:pPr>
              <w:jc w:val="center"/>
              <w:rPr>
                <w:rFonts w:ascii="Arial" w:hAnsi="Arial" w:cs="Arial"/>
                <w:sz w:val="20"/>
                <w:szCs w:val="20"/>
                <w:lang w:val="en-US"/>
              </w:rPr>
            </w:pPr>
          </w:p>
        </w:tc>
        <w:tc>
          <w:tcPr>
            <w:tcW w:w="531" w:type="dxa"/>
            <w:vAlign w:val="center"/>
          </w:tcPr>
          <w:p w14:paraId="40AC68D8"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313F0315"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59660396"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39A46BD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73CA8CA5" w14:textId="77777777" w:rsidR="00F1781B" w:rsidRPr="008F1CF6" w:rsidRDefault="00F1781B" w:rsidP="00F50BEB">
            <w:pPr>
              <w:jc w:val="center"/>
              <w:rPr>
                <w:rFonts w:ascii="Arial" w:hAnsi="Arial" w:cs="Arial"/>
                <w:sz w:val="20"/>
                <w:szCs w:val="20"/>
                <w:lang w:val="en-US"/>
              </w:rPr>
            </w:pPr>
          </w:p>
        </w:tc>
        <w:tc>
          <w:tcPr>
            <w:tcW w:w="370" w:type="dxa"/>
            <w:gridSpan w:val="2"/>
            <w:vAlign w:val="center"/>
          </w:tcPr>
          <w:p w14:paraId="3C8278D9"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7462EDAD" w14:textId="77777777" w:rsidR="00F1781B" w:rsidRPr="008F1CF6" w:rsidRDefault="00F1781B" w:rsidP="00F50BEB">
            <w:pPr>
              <w:jc w:val="center"/>
              <w:rPr>
                <w:rFonts w:ascii="Arial" w:hAnsi="Arial" w:cs="Arial"/>
                <w:sz w:val="20"/>
                <w:szCs w:val="20"/>
                <w:lang w:val="en-US"/>
              </w:rPr>
            </w:pPr>
          </w:p>
        </w:tc>
        <w:tc>
          <w:tcPr>
            <w:tcW w:w="258" w:type="dxa"/>
            <w:vAlign w:val="center"/>
          </w:tcPr>
          <w:p w14:paraId="124505AE"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7CF7933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40D6945F" w14:textId="77777777" w:rsidR="00F1781B" w:rsidRPr="008F1CF6" w:rsidRDefault="00F1781B" w:rsidP="00F50BEB">
            <w:pPr>
              <w:jc w:val="center"/>
              <w:rPr>
                <w:rFonts w:ascii="Arial" w:hAnsi="Arial" w:cs="Arial"/>
                <w:sz w:val="20"/>
                <w:szCs w:val="20"/>
                <w:lang w:val="en-US"/>
              </w:rPr>
            </w:pPr>
          </w:p>
        </w:tc>
      </w:tr>
      <w:tr w:rsidR="00F1781B" w:rsidRPr="008F1CF6" w14:paraId="04C47A88" w14:textId="77777777" w:rsidTr="00F1781B">
        <w:trPr>
          <w:gridAfter w:val="2"/>
          <w:wAfter w:w="652" w:type="dxa"/>
          <w:trHeight w:hRule="exact" w:val="258"/>
          <w:jc w:val="center"/>
        </w:trPr>
        <w:tc>
          <w:tcPr>
            <w:tcW w:w="628" w:type="dxa"/>
            <w:gridSpan w:val="2"/>
            <w:vAlign w:val="center"/>
          </w:tcPr>
          <w:p w14:paraId="35B7A59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61594F0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2597</w:t>
            </w:r>
          </w:p>
        </w:tc>
        <w:tc>
          <w:tcPr>
            <w:tcW w:w="3166" w:type="dxa"/>
            <w:gridSpan w:val="2"/>
            <w:vAlign w:val="center"/>
          </w:tcPr>
          <w:p w14:paraId="3A39ABF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Neomys fodiens</w:t>
            </w:r>
          </w:p>
        </w:tc>
        <w:tc>
          <w:tcPr>
            <w:tcW w:w="187" w:type="dxa"/>
            <w:gridSpan w:val="2"/>
            <w:vAlign w:val="center"/>
          </w:tcPr>
          <w:p w14:paraId="5186F633" w14:textId="77777777" w:rsidR="00F1781B" w:rsidRPr="008F1CF6" w:rsidRDefault="00F1781B" w:rsidP="00F50BEB">
            <w:pPr>
              <w:jc w:val="center"/>
              <w:rPr>
                <w:rFonts w:ascii="Arial" w:hAnsi="Arial" w:cs="Arial"/>
                <w:sz w:val="20"/>
                <w:szCs w:val="20"/>
                <w:lang w:val="en-US"/>
              </w:rPr>
            </w:pPr>
          </w:p>
        </w:tc>
        <w:tc>
          <w:tcPr>
            <w:tcW w:w="379" w:type="dxa"/>
            <w:vAlign w:val="center"/>
          </w:tcPr>
          <w:p w14:paraId="419FE9B4" w14:textId="77777777" w:rsidR="00F1781B" w:rsidRPr="008F1CF6" w:rsidRDefault="00F1781B" w:rsidP="00F50BEB">
            <w:pPr>
              <w:jc w:val="center"/>
              <w:rPr>
                <w:rFonts w:ascii="Arial" w:hAnsi="Arial" w:cs="Arial"/>
                <w:sz w:val="20"/>
                <w:szCs w:val="20"/>
                <w:lang w:val="en-US"/>
              </w:rPr>
            </w:pPr>
          </w:p>
        </w:tc>
        <w:tc>
          <w:tcPr>
            <w:tcW w:w="531" w:type="dxa"/>
            <w:vAlign w:val="center"/>
          </w:tcPr>
          <w:p w14:paraId="2ED57CCD"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4F219937"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56FFBD87"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2C16C91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012E8561" w14:textId="77777777" w:rsidR="00F1781B" w:rsidRPr="008F1CF6" w:rsidRDefault="00F1781B" w:rsidP="00F50BEB">
            <w:pPr>
              <w:jc w:val="center"/>
              <w:rPr>
                <w:rFonts w:ascii="Arial" w:hAnsi="Arial" w:cs="Arial"/>
                <w:sz w:val="20"/>
                <w:szCs w:val="20"/>
                <w:lang w:val="en-US"/>
              </w:rPr>
            </w:pPr>
          </w:p>
        </w:tc>
        <w:tc>
          <w:tcPr>
            <w:tcW w:w="370" w:type="dxa"/>
            <w:gridSpan w:val="2"/>
            <w:vAlign w:val="center"/>
          </w:tcPr>
          <w:p w14:paraId="70BF88EA"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7EF47F6D" w14:textId="77777777" w:rsidR="00F1781B" w:rsidRPr="008F1CF6" w:rsidRDefault="00F1781B" w:rsidP="00F50BEB">
            <w:pPr>
              <w:jc w:val="center"/>
              <w:rPr>
                <w:rFonts w:ascii="Arial" w:hAnsi="Arial" w:cs="Arial"/>
                <w:sz w:val="20"/>
                <w:szCs w:val="20"/>
                <w:lang w:val="en-US"/>
              </w:rPr>
            </w:pPr>
          </w:p>
        </w:tc>
        <w:tc>
          <w:tcPr>
            <w:tcW w:w="258" w:type="dxa"/>
            <w:vAlign w:val="center"/>
          </w:tcPr>
          <w:p w14:paraId="04C97F19"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411D975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27445D85" w14:textId="77777777" w:rsidR="00F1781B" w:rsidRPr="008F1CF6" w:rsidRDefault="00F1781B" w:rsidP="00F50BEB">
            <w:pPr>
              <w:jc w:val="center"/>
              <w:rPr>
                <w:rFonts w:ascii="Arial" w:hAnsi="Arial" w:cs="Arial"/>
                <w:sz w:val="20"/>
                <w:szCs w:val="20"/>
                <w:lang w:val="en-US"/>
              </w:rPr>
            </w:pPr>
          </w:p>
        </w:tc>
      </w:tr>
      <w:tr w:rsidR="00F1781B" w:rsidRPr="008F1CF6" w14:paraId="6BFFC741" w14:textId="77777777" w:rsidTr="00F1781B">
        <w:trPr>
          <w:gridAfter w:val="2"/>
          <w:wAfter w:w="652" w:type="dxa"/>
          <w:trHeight w:hRule="exact" w:val="422"/>
          <w:jc w:val="center"/>
        </w:trPr>
        <w:tc>
          <w:tcPr>
            <w:tcW w:w="628" w:type="dxa"/>
            <w:gridSpan w:val="2"/>
            <w:vAlign w:val="center"/>
          </w:tcPr>
          <w:p w14:paraId="009D644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311C224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1331</w:t>
            </w:r>
          </w:p>
        </w:tc>
        <w:tc>
          <w:tcPr>
            <w:tcW w:w="3166" w:type="dxa"/>
            <w:gridSpan w:val="2"/>
            <w:vAlign w:val="center"/>
          </w:tcPr>
          <w:p w14:paraId="1F5CB42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Nyctalus</w:t>
            </w:r>
          </w:p>
          <w:p w14:paraId="4277E26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leisleri(Liliacul-mic-de-amurg)</w:t>
            </w:r>
          </w:p>
        </w:tc>
        <w:tc>
          <w:tcPr>
            <w:tcW w:w="187" w:type="dxa"/>
            <w:gridSpan w:val="2"/>
            <w:vAlign w:val="center"/>
          </w:tcPr>
          <w:p w14:paraId="0C360571" w14:textId="77777777" w:rsidR="00F1781B" w:rsidRPr="008F1CF6" w:rsidRDefault="00F1781B" w:rsidP="00F50BEB">
            <w:pPr>
              <w:jc w:val="center"/>
              <w:rPr>
                <w:rFonts w:ascii="Arial" w:hAnsi="Arial" w:cs="Arial"/>
                <w:sz w:val="20"/>
                <w:szCs w:val="20"/>
                <w:lang w:val="en-US"/>
              </w:rPr>
            </w:pPr>
          </w:p>
        </w:tc>
        <w:tc>
          <w:tcPr>
            <w:tcW w:w="379" w:type="dxa"/>
            <w:vAlign w:val="center"/>
          </w:tcPr>
          <w:p w14:paraId="0F7B84B0" w14:textId="77777777" w:rsidR="00F1781B" w:rsidRPr="008F1CF6" w:rsidRDefault="00F1781B" w:rsidP="00F50BEB">
            <w:pPr>
              <w:jc w:val="center"/>
              <w:rPr>
                <w:rFonts w:ascii="Arial" w:hAnsi="Arial" w:cs="Arial"/>
                <w:sz w:val="20"/>
                <w:szCs w:val="20"/>
                <w:lang w:val="en-US"/>
              </w:rPr>
            </w:pPr>
          </w:p>
        </w:tc>
        <w:tc>
          <w:tcPr>
            <w:tcW w:w="531" w:type="dxa"/>
            <w:vAlign w:val="center"/>
          </w:tcPr>
          <w:p w14:paraId="109E161A"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1BC2A5D6"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1560B3AC"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39D9986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6BB8E68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2F71E3CD"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3F3D0005" w14:textId="77777777" w:rsidR="00F1781B" w:rsidRPr="008F1CF6" w:rsidRDefault="00F1781B" w:rsidP="00F50BEB">
            <w:pPr>
              <w:jc w:val="center"/>
              <w:rPr>
                <w:rFonts w:ascii="Arial" w:hAnsi="Arial" w:cs="Arial"/>
                <w:sz w:val="20"/>
                <w:szCs w:val="20"/>
                <w:lang w:val="en-US"/>
              </w:rPr>
            </w:pPr>
          </w:p>
        </w:tc>
        <w:tc>
          <w:tcPr>
            <w:tcW w:w="258" w:type="dxa"/>
            <w:vAlign w:val="center"/>
          </w:tcPr>
          <w:p w14:paraId="2236A3C6"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2535A23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159E1106" w14:textId="77777777" w:rsidR="00F1781B" w:rsidRPr="008F1CF6" w:rsidRDefault="00F1781B" w:rsidP="00F50BEB">
            <w:pPr>
              <w:jc w:val="center"/>
              <w:rPr>
                <w:rFonts w:ascii="Arial" w:hAnsi="Arial" w:cs="Arial"/>
                <w:sz w:val="20"/>
                <w:szCs w:val="20"/>
                <w:lang w:val="en-US"/>
              </w:rPr>
            </w:pPr>
          </w:p>
        </w:tc>
      </w:tr>
      <w:tr w:rsidR="00F1781B" w:rsidRPr="008F1CF6" w14:paraId="3808E267" w14:textId="77777777" w:rsidTr="00F1781B">
        <w:trPr>
          <w:gridAfter w:val="2"/>
          <w:wAfter w:w="652" w:type="dxa"/>
          <w:trHeight w:hRule="exact" w:val="422"/>
          <w:jc w:val="center"/>
        </w:trPr>
        <w:tc>
          <w:tcPr>
            <w:tcW w:w="628" w:type="dxa"/>
            <w:gridSpan w:val="2"/>
            <w:vAlign w:val="center"/>
          </w:tcPr>
          <w:p w14:paraId="4E8BEBA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68DCDE0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1312</w:t>
            </w:r>
          </w:p>
        </w:tc>
        <w:tc>
          <w:tcPr>
            <w:tcW w:w="3166" w:type="dxa"/>
            <w:gridSpan w:val="2"/>
            <w:vAlign w:val="center"/>
          </w:tcPr>
          <w:p w14:paraId="7C3F9E3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Nyctalus</w:t>
            </w:r>
          </w:p>
          <w:p w14:paraId="2FA6A49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noctula(Liliacul-de-amurg)</w:t>
            </w:r>
          </w:p>
        </w:tc>
        <w:tc>
          <w:tcPr>
            <w:tcW w:w="187" w:type="dxa"/>
            <w:gridSpan w:val="2"/>
            <w:vAlign w:val="center"/>
          </w:tcPr>
          <w:p w14:paraId="2704F645" w14:textId="77777777" w:rsidR="00F1781B" w:rsidRPr="008F1CF6" w:rsidRDefault="00F1781B" w:rsidP="00F50BEB">
            <w:pPr>
              <w:jc w:val="center"/>
              <w:rPr>
                <w:rFonts w:ascii="Arial" w:hAnsi="Arial" w:cs="Arial"/>
                <w:sz w:val="20"/>
                <w:szCs w:val="20"/>
                <w:lang w:val="en-US"/>
              </w:rPr>
            </w:pPr>
          </w:p>
        </w:tc>
        <w:tc>
          <w:tcPr>
            <w:tcW w:w="379" w:type="dxa"/>
            <w:vAlign w:val="center"/>
          </w:tcPr>
          <w:p w14:paraId="04687E80" w14:textId="77777777" w:rsidR="00F1781B" w:rsidRPr="008F1CF6" w:rsidRDefault="00F1781B" w:rsidP="00F50BEB">
            <w:pPr>
              <w:jc w:val="center"/>
              <w:rPr>
                <w:rFonts w:ascii="Arial" w:hAnsi="Arial" w:cs="Arial"/>
                <w:sz w:val="20"/>
                <w:szCs w:val="20"/>
                <w:lang w:val="en-US"/>
              </w:rPr>
            </w:pPr>
          </w:p>
        </w:tc>
        <w:tc>
          <w:tcPr>
            <w:tcW w:w="531" w:type="dxa"/>
            <w:vAlign w:val="center"/>
          </w:tcPr>
          <w:p w14:paraId="37C9A847"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4E4972F9"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72CCA9B9"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3098144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554F654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61ED1B13"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60349047" w14:textId="77777777" w:rsidR="00F1781B" w:rsidRPr="008F1CF6" w:rsidRDefault="00F1781B" w:rsidP="00F50BEB">
            <w:pPr>
              <w:jc w:val="center"/>
              <w:rPr>
                <w:rFonts w:ascii="Arial" w:hAnsi="Arial" w:cs="Arial"/>
                <w:sz w:val="20"/>
                <w:szCs w:val="20"/>
                <w:lang w:val="en-US"/>
              </w:rPr>
            </w:pPr>
          </w:p>
        </w:tc>
        <w:tc>
          <w:tcPr>
            <w:tcW w:w="258" w:type="dxa"/>
            <w:vAlign w:val="center"/>
          </w:tcPr>
          <w:p w14:paraId="5B8FCE9B"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36F5EFD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13FEFBA7" w14:textId="77777777" w:rsidR="00F1781B" w:rsidRPr="008F1CF6" w:rsidRDefault="00F1781B" w:rsidP="00F50BEB">
            <w:pPr>
              <w:jc w:val="center"/>
              <w:rPr>
                <w:rFonts w:ascii="Arial" w:hAnsi="Arial" w:cs="Arial"/>
                <w:sz w:val="20"/>
                <w:szCs w:val="20"/>
                <w:lang w:val="en-US"/>
              </w:rPr>
            </w:pPr>
          </w:p>
        </w:tc>
      </w:tr>
      <w:tr w:rsidR="00F1781B" w:rsidRPr="008F1CF6" w14:paraId="5DCBC981" w14:textId="77777777" w:rsidTr="00F1781B">
        <w:trPr>
          <w:gridAfter w:val="2"/>
          <w:wAfter w:w="652" w:type="dxa"/>
          <w:trHeight w:hRule="exact" w:val="422"/>
          <w:jc w:val="center"/>
        </w:trPr>
        <w:tc>
          <w:tcPr>
            <w:tcW w:w="628" w:type="dxa"/>
            <w:gridSpan w:val="2"/>
            <w:vAlign w:val="center"/>
          </w:tcPr>
          <w:p w14:paraId="47E24DC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4FCDB1C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1309</w:t>
            </w:r>
          </w:p>
        </w:tc>
        <w:tc>
          <w:tcPr>
            <w:tcW w:w="3166" w:type="dxa"/>
            <w:gridSpan w:val="2"/>
            <w:vAlign w:val="center"/>
          </w:tcPr>
          <w:p w14:paraId="21297F1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Pipistrellus pipistrellus(Liliacul-pitic)</w:t>
            </w:r>
          </w:p>
        </w:tc>
        <w:tc>
          <w:tcPr>
            <w:tcW w:w="187" w:type="dxa"/>
            <w:gridSpan w:val="2"/>
            <w:vAlign w:val="center"/>
          </w:tcPr>
          <w:p w14:paraId="4FFCD1B2" w14:textId="77777777" w:rsidR="00F1781B" w:rsidRPr="008F1CF6" w:rsidRDefault="00F1781B" w:rsidP="00F50BEB">
            <w:pPr>
              <w:jc w:val="center"/>
              <w:rPr>
                <w:rFonts w:ascii="Arial" w:hAnsi="Arial" w:cs="Arial"/>
                <w:sz w:val="20"/>
                <w:szCs w:val="20"/>
                <w:lang w:val="en-US"/>
              </w:rPr>
            </w:pPr>
          </w:p>
        </w:tc>
        <w:tc>
          <w:tcPr>
            <w:tcW w:w="379" w:type="dxa"/>
            <w:vAlign w:val="center"/>
          </w:tcPr>
          <w:p w14:paraId="310572AE" w14:textId="77777777" w:rsidR="00F1781B" w:rsidRPr="008F1CF6" w:rsidRDefault="00F1781B" w:rsidP="00F50BEB">
            <w:pPr>
              <w:jc w:val="center"/>
              <w:rPr>
                <w:rFonts w:ascii="Arial" w:hAnsi="Arial" w:cs="Arial"/>
                <w:sz w:val="20"/>
                <w:szCs w:val="20"/>
                <w:lang w:val="en-US"/>
              </w:rPr>
            </w:pPr>
          </w:p>
        </w:tc>
        <w:tc>
          <w:tcPr>
            <w:tcW w:w="531" w:type="dxa"/>
            <w:vAlign w:val="center"/>
          </w:tcPr>
          <w:p w14:paraId="390D4EF5"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4E9AED5C"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2890D2E4"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56F740F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6683BF7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6754DE24"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3DDB07D6" w14:textId="77777777" w:rsidR="00F1781B" w:rsidRPr="008F1CF6" w:rsidRDefault="00F1781B" w:rsidP="00F50BEB">
            <w:pPr>
              <w:jc w:val="center"/>
              <w:rPr>
                <w:rFonts w:ascii="Arial" w:hAnsi="Arial" w:cs="Arial"/>
                <w:sz w:val="20"/>
                <w:szCs w:val="20"/>
                <w:lang w:val="en-US"/>
              </w:rPr>
            </w:pPr>
          </w:p>
        </w:tc>
        <w:tc>
          <w:tcPr>
            <w:tcW w:w="258" w:type="dxa"/>
            <w:vAlign w:val="center"/>
          </w:tcPr>
          <w:p w14:paraId="16C860C8"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2035897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40E64AAE" w14:textId="77777777" w:rsidR="00F1781B" w:rsidRPr="008F1CF6" w:rsidRDefault="00F1781B" w:rsidP="00F50BEB">
            <w:pPr>
              <w:jc w:val="center"/>
              <w:rPr>
                <w:rFonts w:ascii="Arial" w:hAnsi="Arial" w:cs="Arial"/>
                <w:sz w:val="20"/>
                <w:szCs w:val="20"/>
                <w:lang w:val="en-US"/>
              </w:rPr>
            </w:pPr>
          </w:p>
        </w:tc>
      </w:tr>
      <w:tr w:rsidR="00F1781B" w:rsidRPr="008F1CF6" w14:paraId="73CA0AB8" w14:textId="77777777" w:rsidTr="00F1781B">
        <w:trPr>
          <w:gridAfter w:val="2"/>
          <w:wAfter w:w="652" w:type="dxa"/>
          <w:trHeight w:hRule="exact" w:val="258"/>
          <w:jc w:val="center"/>
        </w:trPr>
        <w:tc>
          <w:tcPr>
            <w:tcW w:w="628" w:type="dxa"/>
            <w:gridSpan w:val="2"/>
            <w:vAlign w:val="center"/>
          </w:tcPr>
          <w:p w14:paraId="6DFE40F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4E0F1B2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5009</w:t>
            </w:r>
          </w:p>
        </w:tc>
        <w:tc>
          <w:tcPr>
            <w:tcW w:w="3166" w:type="dxa"/>
            <w:gridSpan w:val="2"/>
            <w:vAlign w:val="center"/>
          </w:tcPr>
          <w:p w14:paraId="34923FE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Pipistrellus pygmaeus</w:t>
            </w:r>
          </w:p>
        </w:tc>
        <w:tc>
          <w:tcPr>
            <w:tcW w:w="187" w:type="dxa"/>
            <w:gridSpan w:val="2"/>
            <w:vAlign w:val="center"/>
          </w:tcPr>
          <w:p w14:paraId="69AB31E0" w14:textId="77777777" w:rsidR="00F1781B" w:rsidRPr="008F1CF6" w:rsidRDefault="00F1781B" w:rsidP="00F50BEB">
            <w:pPr>
              <w:jc w:val="center"/>
              <w:rPr>
                <w:rFonts w:ascii="Arial" w:hAnsi="Arial" w:cs="Arial"/>
                <w:sz w:val="20"/>
                <w:szCs w:val="20"/>
                <w:lang w:val="en-US"/>
              </w:rPr>
            </w:pPr>
          </w:p>
        </w:tc>
        <w:tc>
          <w:tcPr>
            <w:tcW w:w="379" w:type="dxa"/>
            <w:vAlign w:val="center"/>
          </w:tcPr>
          <w:p w14:paraId="67A542DA" w14:textId="77777777" w:rsidR="00F1781B" w:rsidRPr="008F1CF6" w:rsidRDefault="00F1781B" w:rsidP="00F50BEB">
            <w:pPr>
              <w:jc w:val="center"/>
              <w:rPr>
                <w:rFonts w:ascii="Arial" w:hAnsi="Arial" w:cs="Arial"/>
                <w:sz w:val="20"/>
                <w:szCs w:val="20"/>
                <w:lang w:val="en-US"/>
              </w:rPr>
            </w:pPr>
          </w:p>
        </w:tc>
        <w:tc>
          <w:tcPr>
            <w:tcW w:w="531" w:type="dxa"/>
            <w:vAlign w:val="center"/>
          </w:tcPr>
          <w:p w14:paraId="4A02954A"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60260788"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2DFBC978"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2F6CCB0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7BB480A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56B7CB8C"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6408AE12" w14:textId="77777777" w:rsidR="00F1781B" w:rsidRPr="008F1CF6" w:rsidRDefault="00F1781B" w:rsidP="00F50BEB">
            <w:pPr>
              <w:jc w:val="center"/>
              <w:rPr>
                <w:rFonts w:ascii="Arial" w:hAnsi="Arial" w:cs="Arial"/>
                <w:sz w:val="20"/>
                <w:szCs w:val="20"/>
                <w:lang w:val="en-US"/>
              </w:rPr>
            </w:pPr>
          </w:p>
        </w:tc>
        <w:tc>
          <w:tcPr>
            <w:tcW w:w="258" w:type="dxa"/>
            <w:vAlign w:val="center"/>
          </w:tcPr>
          <w:p w14:paraId="3C0ADE2D"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07FA44E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27333D79" w14:textId="77777777" w:rsidR="00F1781B" w:rsidRPr="008F1CF6" w:rsidRDefault="00F1781B" w:rsidP="00F50BEB">
            <w:pPr>
              <w:jc w:val="center"/>
              <w:rPr>
                <w:rFonts w:ascii="Arial" w:hAnsi="Arial" w:cs="Arial"/>
                <w:sz w:val="20"/>
                <w:szCs w:val="20"/>
                <w:lang w:val="en-US"/>
              </w:rPr>
            </w:pPr>
          </w:p>
        </w:tc>
      </w:tr>
      <w:tr w:rsidR="00F1781B" w:rsidRPr="008F1CF6" w14:paraId="1BC4986C" w14:textId="77777777" w:rsidTr="00F1781B">
        <w:trPr>
          <w:gridAfter w:val="2"/>
          <w:wAfter w:w="652" w:type="dxa"/>
          <w:trHeight w:hRule="exact" w:val="422"/>
          <w:jc w:val="center"/>
        </w:trPr>
        <w:tc>
          <w:tcPr>
            <w:tcW w:w="628" w:type="dxa"/>
            <w:gridSpan w:val="2"/>
            <w:vAlign w:val="center"/>
          </w:tcPr>
          <w:p w14:paraId="290A24C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05321B4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1326</w:t>
            </w:r>
          </w:p>
        </w:tc>
        <w:tc>
          <w:tcPr>
            <w:tcW w:w="3166" w:type="dxa"/>
            <w:gridSpan w:val="2"/>
            <w:vAlign w:val="center"/>
          </w:tcPr>
          <w:p w14:paraId="6E4C0CC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Plecotus</w:t>
            </w:r>
          </w:p>
          <w:p w14:paraId="76927C9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auritus(Liliacul-urecheat-brun)</w:t>
            </w:r>
          </w:p>
        </w:tc>
        <w:tc>
          <w:tcPr>
            <w:tcW w:w="187" w:type="dxa"/>
            <w:gridSpan w:val="2"/>
            <w:vAlign w:val="center"/>
          </w:tcPr>
          <w:p w14:paraId="6CC382E7" w14:textId="77777777" w:rsidR="00F1781B" w:rsidRPr="008F1CF6" w:rsidRDefault="00F1781B" w:rsidP="00F50BEB">
            <w:pPr>
              <w:jc w:val="center"/>
              <w:rPr>
                <w:rFonts w:ascii="Arial" w:hAnsi="Arial" w:cs="Arial"/>
                <w:sz w:val="20"/>
                <w:szCs w:val="20"/>
                <w:lang w:val="en-US"/>
              </w:rPr>
            </w:pPr>
          </w:p>
        </w:tc>
        <w:tc>
          <w:tcPr>
            <w:tcW w:w="379" w:type="dxa"/>
            <w:vAlign w:val="center"/>
          </w:tcPr>
          <w:p w14:paraId="2381B91A" w14:textId="77777777" w:rsidR="00F1781B" w:rsidRPr="008F1CF6" w:rsidRDefault="00F1781B" w:rsidP="00F50BEB">
            <w:pPr>
              <w:jc w:val="center"/>
              <w:rPr>
                <w:rFonts w:ascii="Arial" w:hAnsi="Arial" w:cs="Arial"/>
                <w:sz w:val="20"/>
                <w:szCs w:val="20"/>
                <w:lang w:val="en-US"/>
              </w:rPr>
            </w:pPr>
          </w:p>
        </w:tc>
        <w:tc>
          <w:tcPr>
            <w:tcW w:w="531" w:type="dxa"/>
            <w:vAlign w:val="center"/>
          </w:tcPr>
          <w:p w14:paraId="42A6E48D"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179AC15A"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26F86227"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21DA3E7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4C9A71C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5C0CD63C"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738392F0" w14:textId="77777777" w:rsidR="00F1781B" w:rsidRPr="008F1CF6" w:rsidRDefault="00F1781B" w:rsidP="00F50BEB">
            <w:pPr>
              <w:jc w:val="center"/>
              <w:rPr>
                <w:rFonts w:ascii="Arial" w:hAnsi="Arial" w:cs="Arial"/>
                <w:sz w:val="20"/>
                <w:szCs w:val="20"/>
                <w:lang w:val="en-US"/>
              </w:rPr>
            </w:pPr>
          </w:p>
        </w:tc>
        <w:tc>
          <w:tcPr>
            <w:tcW w:w="258" w:type="dxa"/>
            <w:vAlign w:val="center"/>
          </w:tcPr>
          <w:p w14:paraId="19A8E48C"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7F547CF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6749F839" w14:textId="77777777" w:rsidR="00F1781B" w:rsidRPr="008F1CF6" w:rsidRDefault="00F1781B" w:rsidP="00F50BEB">
            <w:pPr>
              <w:jc w:val="center"/>
              <w:rPr>
                <w:rFonts w:ascii="Arial" w:hAnsi="Arial" w:cs="Arial"/>
                <w:sz w:val="20"/>
                <w:szCs w:val="20"/>
                <w:lang w:val="en-US"/>
              </w:rPr>
            </w:pPr>
          </w:p>
        </w:tc>
      </w:tr>
      <w:tr w:rsidR="00F1781B" w:rsidRPr="008F1CF6" w14:paraId="357BF2F3" w14:textId="77777777" w:rsidTr="00F1781B">
        <w:trPr>
          <w:gridAfter w:val="2"/>
          <w:wAfter w:w="652" w:type="dxa"/>
          <w:trHeight w:hRule="exact" w:val="258"/>
          <w:jc w:val="center"/>
        </w:trPr>
        <w:tc>
          <w:tcPr>
            <w:tcW w:w="628" w:type="dxa"/>
            <w:gridSpan w:val="2"/>
            <w:vAlign w:val="center"/>
          </w:tcPr>
          <w:p w14:paraId="6018286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19D3922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1329</w:t>
            </w:r>
          </w:p>
        </w:tc>
        <w:tc>
          <w:tcPr>
            <w:tcW w:w="3166" w:type="dxa"/>
            <w:gridSpan w:val="2"/>
            <w:vAlign w:val="center"/>
          </w:tcPr>
          <w:p w14:paraId="649995C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Plecotus austriacus</w:t>
            </w:r>
          </w:p>
        </w:tc>
        <w:tc>
          <w:tcPr>
            <w:tcW w:w="187" w:type="dxa"/>
            <w:gridSpan w:val="2"/>
            <w:vAlign w:val="center"/>
          </w:tcPr>
          <w:p w14:paraId="73134642" w14:textId="77777777" w:rsidR="00F1781B" w:rsidRPr="008F1CF6" w:rsidRDefault="00F1781B" w:rsidP="00F50BEB">
            <w:pPr>
              <w:jc w:val="center"/>
              <w:rPr>
                <w:rFonts w:ascii="Arial" w:hAnsi="Arial" w:cs="Arial"/>
                <w:sz w:val="20"/>
                <w:szCs w:val="20"/>
                <w:lang w:val="en-US"/>
              </w:rPr>
            </w:pPr>
          </w:p>
        </w:tc>
        <w:tc>
          <w:tcPr>
            <w:tcW w:w="379" w:type="dxa"/>
            <w:vAlign w:val="center"/>
          </w:tcPr>
          <w:p w14:paraId="457B4BCF" w14:textId="77777777" w:rsidR="00F1781B" w:rsidRPr="008F1CF6" w:rsidRDefault="00F1781B" w:rsidP="00F50BEB">
            <w:pPr>
              <w:jc w:val="center"/>
              <w:rPr>
                <w:rFonts w:ascii="Arial" w:hAnsi="Arial" w:cs="Arial"/>
                <w:sz w:val="20"/>
                <w:szCs w:val="20"/>
                <w:lang w:val="en-US"/>
              </w:rPr>
            </w:pPr>
          </w:p>
        </w:tc>
        <w:tc>
          <w:tcPr>
            <w:tcW w:w="531" w:type="dxa"/>
            <w:vAlign w:val="center"/>
          </w:tcPr>
          <w:p w14:paraId="26182B87"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084AA008"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31E9F90C"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7804064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4D72494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3472277F"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1A6212E6" w14:textId="77777777" w:rsidR="00F1781B" w:rsidRPr="008F1CF6" w:rsidRDefault="00F1781B" w:rsidP="00F50BEB">
            <w:pPr>
              <w:jc w:val="center"/>
              <w:rPr>
                <w:rFonts w:ascii="Arial" w:hAnsi="Arial" w:cs="Arial"/>
                <w:sz w:val="20"/>
                <w:szCs w:val="20"/>
                <w:lang w:val="en-US"/>
              </w:rPr>
            </w:pPr>
          </w:p>
        </w:tc>
        <w:tc>
          <w:tcPr>
            <w:tcW w:w="258" w:type="dxa"/>
            <w:vAlign w:val="center"/>
          </w:tcPr>
          <w:p w14:paraId="3F7BBA47"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08A5FC8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62D58C80" w14:textId="77777777" w:rsidR="00F1781B" w:rsidRPr="008F1CF6" w:rsidRDefault="00F1781B" w:rsidP="00F50BEB">
            <w:pPr>
              <w:jc w:val="center"/>
              <w:rPr>
                <w:rFonts w:ascii="Arial" w:hAnsi="Arial" w:cs="Arial"/>
                <w:sz w:val="20"/>
                <w:szCs w:val="20"/>
                <w:lang w:val="en-US"/>
              </w:rPr>
            </w:pPr>
          </w:p>
        </w:tc>
      </w:tr>
      <w:tr w:rsidR="00F1781B" w:rsidRPr="008F1CF6" w14:paraId="2522D501" w14:textId="77777777" w:rsidTr="00F1781B">
        <w:trPr>
          <w:gridAfter w:val="2"/>
          <w:wAfter w:w="652" w:type="dxa"/>
          <w:trHeight w:hRule="exact" w:val="258"/>
          <w:jc w:val="center"/>
        </w:trPr>
        <w:tc>
          <w:tcPr>
            <w:tcW w:w="628" w:type="dxa"/>
            <w:gridSpan w:val="2"/>
            <w:vAlign w:val="center"/>
          </w:tcPr>
          <w:p w14:paraId="6F24360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5B3AB8DC" w14:textId="77777777" w:rsidR="00F1781B" w:rsidRPr="008F1CF6" w:rsidRDefault="00F1781B" w:rsidP="00F50BEB">
            <w:pPr>
              <w:jc w:val="center"/>
              <w:rPr>
                <w:rFonts w:ascii="Arial" w:hAnsi="Arial" w:cs="Arial"/>
                <w:sz w:val="20"/>
                <w:szCs w:val="20"/>
                <w:lang w:val="en-US"/>
              </w:rPr>
            </w:pPr>
          </w:p>
        </w:tc>
        <w:tc>
          <w:tcPr>
            <w:tcW w:w="3166" w:type="dxa"/>
            <w:gridSpan w:val="2"/>
            <w:vAlign w:val="center"/>
          </w:tcPr>
          <w:p w14:paraId="76D2C0D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Rattus norvegicus</w:t>
            </w:r>
          </w:p>
        </w:tc>
        <w:tc>
          <w:tcPr>
            <w:tcW w:w="187" w:type="dxa"/>
            <w:gridSpan w:val="2"/>
            <w:vAlign w:val="center"/>
          </w:tcPr>
          <w:p w14:paraId="0E3CC7AF" w14:textId="77777777" w:rsidR="00F1781B" w:rsidRPr="008F1CF6" w:rsidRDefault="00F1781B" w:rsidP="00F50BEB">
            <w:pPr>
              <w:jc w:val="center"/>
              <w:rPr>
                <w:rFonts w:ascii="Arial" w:hAnsi="Arial" w:cs="Arial"/>
                <w:sz w:val="20"/>
                <w:szCs w:val="20"/>
                <w:lang w:val="en-US"/>
              </w:rPr>
            </w:pPr>
          </w:p>
        </w:tc>
        <w:tc>
          <w:tcPr>
            <w:tcW w:w="379" w:type="dxa"/>
            <w:vAlign w:val="center"/>
          </w:tcPr>
          <w:p w14:paraId="4CC53474" w14:textId="77777777" w:rsidR="00F1781B" w:rsidRPr="008F1CF6" w:rsidRDefault="00F1781B" w:rsidP="00F50BEB">
            <w:pPr>
              <w:jc w:val="center"/>
              <w:rPr>
                <w:rFonts w:ascii="Arial" w:hAnsi="Arial" w:cs="Arial"/>
                <w:sz w:val="20"/>
                <w:szCs w:val="20"/>
                <w:lang w:val="en-US"/>
              </w:rPr>
            </w:pPr>
          </w:p>
        </w:tc>
        <w:tc>
          <w:tcPr>
            <w:tcW w:w="531" w:type="dxa"/>
            <w:vAlign w:val="center"/>
          </w:tcPr>
          <w:p w14:paraId="447A229A"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1C8E4D55"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1A397220"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28DBEA9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421" w:type="dxa"/>
            <w:vAlign w:val="center"/>
          </w:tcPr>
          <w:p w14:paraId="17C3D989" w14:textId="77777777" w:rsidR="00F1781B" w:rsidRPr="008F1CF6" w:rsidRDefault="00F1781B" w:rsidP="00F50BEB">
            <w:pPr>
              <w:jc w:val="center"/>
              <w:rPr>
                <w:rFonts w:ascii="Arial" w:hAnsi="Arial" w:cs="Arial"/>
                <w:sz w:val="20"/>
                <w:szCs w:val="20"/>
                <w:lang w:val="en-US"/>
              </w:rPr>
            </w:pPr>
          </w:p>
        </w:tc>
        <w:tc>
          <w:tcPr>
            <w:tcW w:w="370" w:type="dxa"/>
            <w:gridSpan w:val="2"/>
            <w:vAlign w:val="center"/>
          </w:tcPr>
          <w:p w14:paraId="4F7D0A1A"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0AF95D2B" w14:textId="77777777" w:rsidR="00F1781B" w:rsidRPr="008F1CF6" w:rsidRDefault="00F1781B" w:rsidP="00F50BEB">
            <w:pPr>
              <w:jc w:val="center"/>
              <w:rPr>
                <w:rFonts w:ascii="Arial" w:hAnsi="Arial" w:cs="Arial"/>
                <w:sz w:val="20"/>
                <w:szCs w:val="20"/>
                <w:lang w:val="en-US"/>
              </w:rPr>
            </w:pPr>
          </w:p>
        </w:tc>
        <w:tc>
          <w:tcPr>
            <w:tcW w:w="258" w:type="dxa"/>
            <w:vAlign w:val="center"/>
          </w:tcPr>
          <w:p w14:paraId="1B77E64F"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61CB1434" w14:textId="77777777" w:rsidR="00F1781B" w:rsidRPr="008F1CF6" w:rsidRDefault="00F1781B" w:rsidP="00F50BEB">
            <w:pPr>
              <w:jc w:val="center"/>
              <w:rPr>
                <w:rFonts w:ascii="Arial" w:hAnsi="Arial" w:cs="Arial"/>
                <w:sz w:val="20"/>
                <w:szCs w:val="20"/>
                <w:lang w:val="en-US"/>
              </w:rPr>
            </w:pPr>
          </w:p>
        </w:tc>
        <w:tc>
          <w:tcPr>
            <w:tcW w:w="218" w:type="dxa"/>
            <w:gridSpan w:val="2"/>
            <w:vAlign w:val="center"/>
          </w:tcPr>
          <w:p w14:paraId="46D2EEE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5E575A16" w14:textId="77777777" w:rsidTr="00F1781B">
        <w:trPr>
          <w:gridAfter w:val="2"/>
          <w:wAfter w:w="652" w:type="dxa"/>
          <w:trHeight w:hRule="exact" w:val="258"/>
          <w:jc w:val="center"/>
        </w:trPr>
        <w:tc>
          <w:tcPr>
            <w:tcW w:w="628" w:type="dxa"/>
            <w:gridSpan w:val="2"/>
            <w:vAlign w:val="center"/>
          </w:tcPr>
          <w:p w14:paraId="445241B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22B08FE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2607</w:t>
            </w:r>
          </w:p>
        </w:tc>
        <w:tc>
          <w:tcPr>
            <w:tcW w:w="3166" w:type="dxa"/>
            <w:gridSpan w:val="2"/>
            <w:vAlign w:val="center"/>
          </w:tcPr>
          <w:p w14:paraId="6A8C889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Sciurus vulgaris</w:t>
            </w:r>
          </w:p>
        </w:tc>
        <w:tc>
          <w:tcPr>
            <w:tcW w:w="187" w:type="dxa"/>
            <w:gridSpan w:val="2"/>
            <w:vAlign w:val="center"/>
          </w:tcPr>
          <w:p w14:paraId="2C622C75" w14:textId="77777777" w:rsidR="00F1781B" w:rsidRPr="008F1CF6" w:rsidRDefault="00F1781B" w:rsidP="00F50BEB">
            <w:pPr>
              <w:jc w:val="center"/>
              <w:rPr>
                <w:rFonts w:ascii="Arial" w:hAnsi="Arial" w:cs="Arial"/>
                <w:sz w:val="20"/>
                <w:szCs w:val="20"/>
                <w:lang w:val="en-US"/>
              </w:rPr>
            </w:pPr>
          </w:p>
        </w:tc>
        <w:tc>
          <w:tcPr>
            <w:tcW w:w="379" w:type="dxa"/>
            <w:vAlign w:val="center"/>
          </w:tcPr>
          <w:p w14:paraId="4D503F2C" w14:textId="77777777" w:rsidR="00F1781B" w:rsidRPr="008F1CF6" w:rsidRDefault="00F1781B" w:rsidP="00F50BEB">
            <w:pPr>
              <w:jc w:val="center"/>
              <w:rPr>
                <w:rFonts w:ascii="Arial" w:hAnsi="Arial" w:cs="Arial"/>
                <w:sz w:val="20"/>
                <w:szCs w:val="20"/>
                <w:lang w:val="en-US"/>
              </w:rPr>
            </w:pPr>
          </w:p>
        </w:tc>
        <w:tc>
          <w:tcPr>
            <w:tcW w:w="531" w:type="dxa"/>
            <w:vAlign w:val="center"/>
          </w:tcPr>
          <w:p w14:paraId="1A945D71"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48D18574"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28F97EF8"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0688C30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47AF3365" w14:textId="77777777" w:rsidR="00F1781B" w:rsidRPr="008F1CF6" w:rsidRDefault="00F1781B" w:rsidP="00F50BEB">
            <w:pPr>
              <w:jc w:val="center"/>
              <w:rPr>
                <w:rFonts w:ascii="Arial" w:hAnsi="Arial" w:cs="Arial"/>
                <w:sz w:val="20"/>
                <w:szCs w:val="20"/>
                <w:lang w:val="en-US"/>
              </w:rPr>
            </w:pPr>
          </w:p>
        </w:tc>
        <w:tc>
          <w:tcPr>
            <w:tcW w:w="370" w:type="dxa"/>
            <w:gridSpan w:val="2"/>
            <w:vAlign w:val="center"/>
          </w:tcPr>
          <w:p w14:paraId="27537E96"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492C129D" w14:textId="77777777" w:rsidR="00F1781B" w:rsidRPr="008F1CF6" w:rsidRDefault="00F1781B" w:rsidP="00F50BEB">
            <w:pPr>
              <w:jc w:val="center"/>
              <w:rPr>
                <w:rFonts w:ascii="Arial" w:hAnsi="Arial" w:cs="Arial"/>
                <w:sz w:val="20"/>
                <w:szCs w:val="20"/>
                <w:lang w:val="en-US"/>
              </w:rPr>
            </w:pPr>
          </w:p>
        </w:tc>
        <w:tc>
          <w:tcPr>
            <w:tcW w:w="258" w:type="dxa"/>
            <w:vAlign w:val="center"/>
          </w:tcPr>
          <w:p w14:paraId="3AD2EDDF"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48FC5FE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14F6E261" w14:textId="77777777" w:rsidR="00F1781B" w:rsidRPr="008F1CF6" w:rsidRDefault="00F1781B" w:rsidP="00F50BEB">
            <w:pPr>
              <w:jc w:val="center"/>
              <w:rPr>
                <w:rFonts w:ascii="Arial" w:hAnsi="Arial" w:cs="Arial"/>
                <w:sz w:val="20"/>
                <w:szCs w:val="20"/>
                <w:lang w:val="en-US"/>
              </w:rPr>
            </w:pPr>
          </w:p>
        </w:tc>
      </w:tr>
      <w:tr w:rsidR="00F1781B" w:rsidRPr="008F1CF6" w14:paraId="0C9E60D0" w14:textId="77777777" w:rsidTr="00F1781B">
        <w:trPr>
          <w:gridAfter w:val="2"/>
          <w:wAfter w:w="652" w:type="dxa"/>
          <w:trHeight w:hRule="exact" w:val="258"/>
          <w:jc w:val="center"/>
        </w:trPr>
        <w:tc>
          <w:tcPr>
            <w:tcW w:w="628" w:type="dxa"/>
            <w:gridSpan w:val="2"/>
            <w:vAlign w:val="center"/>
          </w:tcPr>
          <w:p w14:paraId="5827D65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0B565AA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2599</w:t>
            </w:r>
          </w:p>
        </w:tc>
        <w:tc>
          <w:tcPr>
            <w:tcW w:w="3166" w:type="dxa"/>
            <w:gridSpan w:val="2"/>
            <w:vAlign w:val="center"/>
          </w:tcPr>
          <w:p w14:paraId="0ADFFE4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Sorex araneus</w:t>
            </w:r>
          </w:p>
        </w:tc>
        <w:tc>
          <w:tcPr>
            <w:tcW w:w="187" w:type="dxa"/>
            <w:gridSpan w:val="2"/>
            <w:vAlign w:val="center"/>
          </w:tcPr>
          <w:p w14:paraId="4E2B96B4" w14:textId="77777777" w:rsidR="00F1781B" w:rsidRPr="008F1CF6" w:rsidRDefault="00F1781B" w:rsidP="00F50BEB">
            <w:pPr>
              <w:jc w:val="center"/>
              <w:rPr>
                <w:rFonts w:ascii="Arial" w:hAnsi="Arial" w:cs="Arial"/>
                <w:sz w:val="20"/>
                <w:szCs w:val="20"/>
                <w:lang w:val="en-US"/>
              </w:rPr>
            </w:pPr>
          </w:p>
        </w:tc>
        <w:tc>
          <w:tcPr>
            <w:tcW w:w="379" w:type="dxa"/>
            <w:vAlign w:val="center"/>
          </w:tcPr>
          <w:p w14:paraId="79416336" w14:textId="77777777" w:rsidR="00F1781B" w:rsidRPr="008F1CF6" w:rsidRDefault="00F1781B" w:rsidP="00F50BEB">
            <w:pPr>
              <w:jc w:val="center"/>
              <w:rPr>
                <w:rFonts w:ascii="Arial" w:hAnsi="Arial" w:cs="Arial"/>
                <w:sz w:val="20"/>
                <w:szCs w:val="20"/>
                <w:lang w:val="en-US"/>
              </w:rPr>
            </w:pPr>
          </w:p>
        </w:tc>
        <w:tc>
          <w:tcPr>
            <w:tcW w:w="531" w:type="dxa"/>
            <w:vAlign w:val="center"/>
          </w:tcPr>
          <w:p w14:paraId="5C87F711"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671E291B"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0B1BDA29"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468D193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2E0CD694" w14:textId="77777777" w:rsidR="00F1781B" w:rsidRPr="008F1CF6" w:rsidRDefault="00F1781B" w:rsidP="00F50BEB">
            <w:pPr>
              <w:jc w:val="center"/>
              <w:rPr>
                <w:rFonts w:ascii="Arial" w:hAnsi="Arial" w:cs="Arial"/>
                <w:sz w:val="20"/>
                <w:szCs w:val="20"/>
                <w:lang w:val="en-US"/>
              </w:rPr>
            </w:pPr>
          </w:p>
        </w:tc>
        <w:tc>
          <w:tcPr>
            <w:tcW w:w="370" w:type="dxa"/>
            <w:gridSpan w:val="2"/>
            <w:vAlign w:val="center"/>
          </w:tcPr>
          <w:p w14:paraId="3D90BAD1"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745BAF9A" w14:textId="77777777" w:rsidR="00F1781B" w:rsidRPr="008F1CF6" w:rsidRDefault="00F1781B" w:rsidP="00F50BEB">
            <w:pPr>
              <w:jc w:val="center"/>
              <w:rPr>
                <w:rFonts w:ascii="Arial" w:hAnsi="Arial" w:cs="Arial"/>
                <w:sz w:val="20"/>
                <w:szCs w:val="20"/>
                <w:lang w:val="en-US"/>
              </w:rPr>
            </w:pPr>
          </w:p>
        </w:tc>
        <w:tc>
          <w:tcPr>
            <w:tcW w:w="258" w:type="dxa"/>
            <w:vAlign w:val="center"/>
          </w:tcPr>
          <w:p w14:paraId="7C6C9250"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6C36128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7170BA0C" w14:textId="77777777" w:rsidR="00F1781B" w:rsidRPr="008F1CF6" w:rsidRDefault="00F1781B" w:rsidP="00F50BEB">
            <w:pPr>
              <w:jc w:val="center"/>
              <w:rPr>
                <w:rFonts w:ascii="Arial" w:hAnsi="Arial" w:cs="Arial"/>
                <w:sz w:val="20"/>
                <w:szCs w:val="20"/>
                <w:lang w:val="en-US"/>
              </w:rPr>
            </w:pPr>
          </w:p>
        </w:tc>
      </w:tr>
      <w:tr w:rsidR="00F1781B" w:rsidRPr="008F1CF6" w14:paraId="26659417" w14:textId="77777777" w:rsidTr="00F1781B">
        <w:trPr>
          <w:gridAfter w:val="2"/>
          <w:wAfter w:w="652" w:type="dxa"/>
          <w:trHeight w:hRule="exact" w:val="258"/>
          <w:jc w:val="center"/>
        </w:trPr>
        <w:tc>
          <w:tcPr>
            <w:tcW w:w="628" w:type="dxa"/>
            <w:gridSpan w:val="2"/>
            <w:vAlign w:val="center"/>
          </w:tcPr>
          <w:p w14:paraId="32F4C82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73B0648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2601</w:t>
            </w:r>
          </w:p>
        </w:tc>
        <w:tc>
          <w:tcPr>
            <w:tcW w:w="3166" w:type="dxa"/>
            <w:gridSpan w:val="2"/>
            <w:vAlign w:val="center"/>
          </w:tcPr>
          <w:p w14:paraId="510D646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Sorex minutus</w:t>
            </w:r>
          </w:p>
        </w:tc>
        <w:tc>
          <w:tcPr>
            <w:tcW w:w="187" w:type="dxa"/>
            <w:gridSpan w:val="2"/>
            <w:vAlign w:val="center"/>
          </w:tcPr>
          <w:p w14:paraId="09D0FF9D" w14:textId="77777777" w:rsidR="00F1781B" w:rsidRPr="008F1CF6" w:rsidRDefault="00F1781B" w:rsidP="00F50BEB">
            <w:pPr>
              <w:jc w:val="center"/>
              <w:rPr>
                <w:rFonts w:ascii="Arial" w:hAnsi="Arial" w:cs="Arial"/>
                <w:sz w:val="20"/>
                <w:szCs w:val="20"/>
                <w:lang w:val="en-US"/>
              </w:rPr>
            </w:pPr>
          </w:p>
        </w:tc>
        <w:tc>
          <w:tcPr>
            <w:tcW w:w="379" w:type="dxa"/>
            <w:vAlign w:val="center"/>
          </w:tcPr>
          <w:p w14:paraId="31EACEC0" w14:textId="77777777" w:rsidR="00F1781B" w:rsidRPr="008F1CF6" w:rsidRDefault="00F1781B" w:rsidP="00F50BEB">
            <w:pPr>
              <w:jc w:val="center"/>
              <w:rPr>
                <w:rFonts w:ascii="Arial" w:hAnsi="Arial" w:cs="Arial"/>
                <w:sz w:val="20"/>
                <w:szCs w:val="20"/>
                <w:lang w:val="en-US"/>
              </w:rPr>
            </w:pPr>
          </w:p>
        </w:tc>
        <w:tc>
          <w:tcPr>
            <w:tcW w:w="531" w:type="dxa"/>
            <w:vAlign w:val="center"/>
          </w:tcPr>
          <w:p w14:paraId="180A75BE"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6453B344"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7A112F36"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004D1FF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421" w:type="dxa"/>
            <w:vAlign w:val="center"/>
          </w:tcPr>
          <w:p w14:paraId="29CFBEDD" w14:textId="77777777" w:rsidR="00F1781B" w:rsidRPr="008F1CF6" w:rsidRDefault="00F1781B" w:rsidP="00F50BEB">
            <w:pPr>
              <w:jc w:val="center"/>
              <w:rPr>
                <w:rFonts w:ascii="Arial" w:hAnsi="Arial" w:cs="Arial"/>
                <w:sz w:val="20"/>
                <w:szCs w:val="20"/>
                <w:lang w:val="en-US"/>
              </w:rPr>
            </w:pPr>
          </w:p>
        </w:tc>
        <w:tc>
          <w:tcPr>
            <w:tcW w:w="370" w:type="dxa"/>
            <w:gridSpan w:val="2"/>
            <w:vAlign w:val="center"/>
          </w:tcPr>
          <w:p w14:paraId="21D9FB5B"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428C9678" w14:textId="77777777" w:rsidR="00F1781B" w:rsidRPr="008F1CF6" w:rsidRDefault="00F1781B" w:rsidP="00F50BEB">
            <w:pPr>
              <w:jc w:val="center"/>
              <w:rPr>
                <w:rFonts w:ascii="Arial" w:hAnsi="Arial" w:cs="Arial"/>
                <w:sz w:val="20"/>
                <w:szCs w:val="20"/>
                <w:lang w:val="en-US"/>
              </w:rPr>
            </w:pPr>
          </w:p>
        </w:tc>
        <w:tc>
          <w:tcPr>
            <w:tcW w:w="258" w:type="dxa"/>
            <w:vAlign w:val="center"/>
          </w:tcPr>
          <w:p w14:paraId="26754D37"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7D2005B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5088AD1A" w14:textId="77777777" w:rsidR="00F1781B" w:rsidRPr="008F1CF6" w:rsidRDefault="00F1781B" w:rsidP="00F50BEB">
            <w:pPr>
              <w:jc w:val="center"/>
              <w:rPr>
                <w:rFonts w:ascii="Arial" w:hAnsi="Arial" w:cs="Arial"/>
                <w:sz w:val="20"/>
                <w:szCs w:val="20"/>
                <w:lang w:val="en-US"/>
              </w:rPr>
            </w:pPr>
          </w:p>
        </w:tc>
      </w:tr>
      <w:tr w:rsidR="00F1781B" w:rsidRPr="008F1CF6" w14:paraId="78B04A11" w14:textId="77777777" w:rsidTr="00F1781B">
        <w:trPr>
          <w:gridAfter w:val="2"/>
          <w:wAfter w:w="652" w:type="dxa"/>
          <w:trHeight w:hRule="exact" w:val="258"/>
          <w:jc w:val="center"/>
        </w:trPr>
        <w:tc>
          <w:tcPr>
            <w:tcW w:w="628" w:type="dxa"/>
            <w:gridSpan w:val="2"/>
            <w:vAlign w:val="center"/>
          </w:tcPr>
          <w:p w14:paraId="21EF017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6916D950" w14:textId="77777777" w:rsidR="00F1781B" w:rsidRPr="008F1CF6" w:rsidRDefault="00F1781B" w:rsidP="00F50BEB">
            <w:pPr>
              <w:jc w:val="center"/>
              <w:rPr>
                <w:rFonts w:ascii="Arial" w:hAnsi="Arial" w:cs="Arial"/>
                <w:sz w:val="20"/>
                <w:szCs w:val="20"/>
                <w:lang w:val="en-US"/>
              </w:rPr>
            </w:pPr>
          </w:p>
        </w:tc>
        <w:tc>
          <w:tcPr>
            <w:tcW w:w="3166" w:type="dxa"/>
            <w:gridSpan w:val="2"/>
            <w:vAlign w:val="center"/>
          </w:tcPr>
          <w:p w14:paraId="2C9BB1A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Talpa europaea</w:t>
            </w:r>
          </w:p>
        </w:tc>
        <w:tc>
          <w:tcPr>
            <w:tcW w:w="187" w:type="dxa"/>
            <w:gridSpan w:val="2"/>
            <w:vAlign w:val="center"/>
          </w:tcPr>
          <w:p w14:paraId="6BFBE4A1" w14:textId="77777777" w:rsidR="00F1781B" w:rsidRPr="008F1CF6" w:rsidRDefault="00F1781B" w:rsidP="00F50BEB">
            <w:pPr>
              <w:jc w:val="center"/>
              <w:rPr>
                <w:rFonts w:ascii="Arial" w:hAnsi="Arial" w:cs="Arial"/>
                <w:sz w:val="20"/>
                <w:szCs w:val="20"/>
                <w:lang w:val="en-US"/>
              </w:rPr>
            </w:pPr>
          </w:p>
        </w:tc>
        <w:tc>
          <w:tcPr>
            <w:tcW w:w="379" w:type="dxa"/>
            <w:vAlign w:val="center"/>
          </w:tcPr>
          <w:p w14:paraId="397EE9D4" w14:textId="77777777" w:rsidR="00F1781B" w:rsidRPr="008F1CF6" w:rsidRDefault="00F1781B" w:rsidP="00F50BEB">
            <w:pPr>
              <w:jc w:val="center"/>
              <w:rPr>
                <w:rFonts w:ascii="Arial" w:hAnsi="Arial" w:cs="Arial"/>
                <w:sz w:val="20"/>
                <w:szCs w:val="20"/>
                <w:lang w:val="en-US"/>
              </w:rPr>
            </w:pPr>
          </w:p>
        </w:tc>
        <w:tc>
          <w:tcPr>
            <w:tcW w:w="531" w:type="dxa"/>
            <w:vAlign w:val="center"/>
          </w:tcPr>
          <w:p w14:paraId="54DD2EE0"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445C1E71"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1D08B171"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718BEE1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421" w:type="dxa"/>
            <w:vAlign w:val="center"/>
          </w:tcPr>
          <w:p w14:paraId="203A422D" w14:textId="77777777" w:rsidR="00F1781B" w:rsidRPr="008F1CF6" w:rsidRDefault="00F1781B" w:rsidP="00F50BEB">
            <w:pPr>
              <w:jc w:val="center"/>
              <w:rPr>
                <w:rFonts w:ascii="Arial" w:hAnsi="Arial" w:cs="Arial"/>
                <w:sz w:val="20"/>
                <w:szCs w:val="20"/>
                <w:lang w:val="en-US"/>
              </w:rPr>
            </w:pPr>
          </w:p>
        </w:tc>
        <w:tc>
          <w:tcPr>
            <w:tcW w:w="370" w:type="dxa"/>
            <w:gridSpan w:val="2"/>
            <w:vAlign w:val="center"/>
          </w:tcPr>
          <w:p w14:paraId="76096D05"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62A84D41" w14:textId="77777777" w:rsidR="00F1781B" w:rsidRPr="008F1CF6" w:rsidRDefault="00F1781B" w:rsidP="00F50BEB">
            <w:pPr>
              <w:jc w:val="center"/>
              <w:rPr>
                <w:rFonts w:ascii="Arial" w:hAnsi="Arial" w:cs="Arial"/>
                <w:sz w:val="20"/>
                <w:szCs w:val="20"/>
                <w:lang w:val="en-US"/>
              </w:rPr>
            </w:pPr>
          </w:p>
        </w:tc>
        <w:tc>
          <w:tcPr>
            <w:tcW w:w="258" w:type="dxa"/>
            <w:vAlign w:val="center"/>
          </w:tcPr>
          <w:p w14:paraId="6DA89AF1"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784CF1B4" w14:textId="77777777" w:rsidR="00F1781B" w:rsidRPr="008F1CF6" w:rsidRDefault="00F1781B" w:rsidP="00F50BEB">
            <w:pPr>
              <w:jc w:val="center"/>
              <w:rPr>
                <w:rFonts w:ascii="Arial" w:hAnsi="Arial" w:cs="Arial"/>
                <w:sz w:val="20"/>
                <w:szCs w:val="20"/>
                <w:lang w:val="en-US"/>
              </w:rPr>
            </w:pPr>
          </w:p>
        </w:tc>
        <w:tc>
          <w:tcPr>
            <w:tcW w:w="218" w:type="dxa"/>
            <w:gridSpan w:val="2"/>
            <w:vAlign w:val="center"/>
          </w:tcPr>
          <w:p w14:paraId="3AE184C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636233FB" w14:textId="77777777" w:rsidTr="00F1781B">
        <w:trPr>
          <w:gridAfter w:val="2"/>
          <w:wAfter w:w="652" w:type="dxa"/>
          <w:trHeight w:hRule="exact" w:val="422"/>
          <w:jc w:val="center"/>
        </w:trPr>
        <w:tc>
          <w:tcPr>
            <w:tcW w:w="628" w:type="dxa"/>
            <w:gridSpan w:val="2"/>
            <w:vAlign w:val="center"/>
          </w:tcPr>
          <w:p w14:paraId="1E1664B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w:t>
            </w:r>
          </w:p>
        </w:tc>
        <w:tc>
          <w:tcPr>
            <w:tcW w:w="585" w:type="dxa"/>
            <w:gridSpan w:val="2"/>
            <w:vAlign w:val="center"/>
          </w:tcPr>
          <w:p w14:paraId="5C2281B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1332</w:t>
            </w:r>
          </w:p>
        </w:tc>
        <w:tc>
          <w:tcPr>
            <w:tcW w:w="3166" w:type="dxa"/>
            <w:gridSpan w:val="2"/>
            <w:vAlign w:val="center"/>
          </w:tcPr>
          <w:p w14:paraId="32D837E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Vespertilio murinus(Liliacul-bicolor)</w:t>
            </w:r>
          </w:p>
        </w:tc>
        <w:tc>
          <w:tcPr>
            <w:tcW w:w="187" w:type="dxa"/>
            <w:gridSpan w:val="2"/>
            <w:vAlign w:val="center"/>
          </w:tcPr>
          <w:p w14:paraId="2BE4951F" w14:textId="77777777" w:rsidR="00F1781B" w:rsidRPr="008F1CF6" w:rsidRDefault="00F1781B" w:rsidP="00F50BEB">
            <w:pPr>
              <w:jc w:val="center"/>
              <w:rPr>
                <w:rFonts w:ascii="Arial" w:hAnsi="Arial" w:cs="Arial"/>
                <w:sz w:val="20"/>
                <w:szCs w:val="20"/>
                <w:lang w:val="en-US"/>
              </w:rPr>
            </w:pPr>
          </w:p>
        </w:tc>
        <w:tc>
          <w:tcPr>
            <w:tcW w:w="379" w:type="dxa"/>
            <w:vAlign w:val="center"/>
          </w:tcPr>
          <w:p w14:paraId="7B398CB1" w14:textId="77777777" w:rsidR="00F1781B" w:rsidRPr="008F1CF6" w:rsidRDefault="00F1781B" w:rsidP="00F50BEB">
            <w:pPr>
              <w:jc w:val="center"/>
              <w:rPr>
                <w:rFonts w:ascii="Arial" w:hAnsi="Arial" w:cs="Arial"/>
                <w:sz w:val="20"/>
                <w:szCs w:val="20"/>
                <w:lang w:val="en-US"/>
              </w:rPr>
            </w:pPr>
          </w:p>
        </w:tc>
        <w:tc>
          <w:tcPr>
            <w:tcW w:w="531" w:type="dxa"/>
            <w:vAlign w:val="center"/>
          </w:tcPr>
          <w:p w14:paraId="69D7589C"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056F51AF"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1A9D6777"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2396FF3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421" w:type="dxa"/>
            <w:vAlign w:val="center"/>
          </w:tcPr>
          <w:p w14:paraId="72CAE48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6CAD3A26"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4C9CA570" w14:textId="77777777" w:rsidR="00F1781B" w:rsidRPr="008F1CF6" w:rsidRDefault="00F1781B" w:rsidP="00F50BEB">
            <w:pPr>
              <w:jc w:val="center"/>
              <w:rPr>
                <w:rFonts w:ascii="Arial" w:hAnsi="Arial" w:cs="Arial"/>
                <w:sz w:val="20"/>
                <w:szCs w:val="20"/>
                <w:lang w:val="en-US"/>
              </w:rPr>
            </w:pPr>
          </w:p>
        </w:tc>
        <w:tc>
          <w:tcPr>
            <w:tcW w:w="258" w:type="dxa"/>
            <w:vAlign w:val="center"/>
          </w:tcPr>
          <w:p w14:paraId="3083873D"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40E808E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20AB36CE" w14:textId="77777777" w:rsidR="00F1781B" w:rsidRPr="008F1CF6" w:rsidRDefault="00F1781B" w:rsidP="00F50BEB">
            <w:pPr>
              <w:jc w:val="center"/>
              <w:rPr>
                <w:rFonts w:ascii="Arial" w:hAnsi="Arial" w:cs="Arial"/>
                <w:sz w:val="20"/>
                <w:szCs w:val="20"/>
                <w:lang w:val="en-US"/>
              </w:rPr>
            </w:pPr>
          </w:p>
        </w:tc>
      </w:tr>
      <w:tr w:rsidR="00F1781B" w:rsidRPr="008F1CF6" w14:paraId="7706F6B6" w14:textId="77777777" w:rsidTr="00F1781B">
        <w:trPr>
          <w:gridAfter w:val="2"/>
          <w:wAfter w:w="652" w:type="dxa"/>
          <w:trHeight w:hRule="exact" w:val="258"/>
          <w:jc w:val="center"/>
        </w:trPr>
        <w:tc>
          <w:tcPr>
            <w:tcW w:w="628" w:type="dxa"/>
            <w:gridSpan w:val="2"/>
            <w:vAlign w:val="center"/>
          </w:tcPr>
          <w:p w14:paraId="4971186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w:t>
            </w:r>
          </w:p>
        </w:tc>
        <w:tc>
          <w:tcPr>
            <w:tcW w:w="585" w:type="dxa"/>
            <w:gridSpan w:val="2"/>
            <w:vAlign w:val="center"/>
          </w:tcPr>
          <w:p w14:paraId="12C1D05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2361</w:t>
            </w:r>
          </w:p>
        </w:tc>
        <w:tc>
          <w:tcPr>
            <w:tcW w:w="3166" w:type="dxa"/>
            <w:gridSpan w:val="2"/>
            <w:vAlign w:val="center"/>
          </w:tcPr>
          <w:p w14:paraId="3062071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Bufo bufo</w:t>
            </w:r>
          </w:p>
        </w:tc>
        <w:tc>
          <w:tcPr>
            <w:tcW w:w="187" w:type="dxa"/>
            <w:gridSpan w:val="2"/>
            <w:vAlign w:val="center"/>
          </w:tcPr>
          <w:p w14:paraId="3BB72917" w14:textId="77777777" w:rsidR="00F1781B" w:rsidRPr="008F1CF6" w:rsidRDefault="00F1781B" w:rsidP="00F50BEB">
            <w:pPr>
              <w:jc w:val="center"/>
              <w:rPr>
                <w:rFonts w:ascii="Arial" w:hAnsi="Arial" w:cs="Arial"/>
                <w:sz w:val="20"/>
                <w:szCs w:val="20"/>
                <w:lang w:val="en-US"/>
              </w:rPr>
            </w:pPr>
          </w:p>
        </w:tc>
        <w:tc>
          <w:tcPr>
            <w:tcW w:w="379" w:type="dxa"/>
            <w:vAlign w:val="center"/>
          </w:tcPr>
          <w:p w14:paraId="7CB03D7B" w14:textId="77777777" w:rsidR="00F1781B" w:rsidRPr="008F1CF6" w:rsidRDefault="00F1781B" w:rsidP="00F50BEB">
            <w:pPr>
              <w:jc w:val="center"/>
              <w:rPr>
                <w:rFonts w:ascii="Arial" w:hAnsi="Arial" w:cs="Arial"/>
                <w:sz w:val="20"/>
                <w:szCs w:val="20"/>
                <w:lang w:val="en-US"/>
              </w:rPr>
            </w:pPr>
          </w:p>
        </w:tc>
        <w:tc>
          <w:tcPr>
            <w:tcW w:w="531" w:type="dxa"/>
            <w:vAlign w:val="center"/>
          </w:tcPr>
          <w:p w14:paraId="103387A1"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23E6ED5A"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6D2C6292"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5ACE62D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3AB1B56E" w14:textId="77777777" w:rsidR="00F1781B" w:rsidRPr="008F1CF6" w:rsidRDefault="00F1781B" w:rsidP="00F50BEB">
            <w:pPr>
              <w:jc w:val="center"/>
              <w:rPr>
                <w:rFonts w:ascii="Arial" w:hAnsi="Arial" w:cs="Arial"/>
                <w:sz w:val="20"/>
                <w:szCs w:val="20"/>
                <w:lang w:val="en-US"/>
              </w:rPr>
            </w:pPr>
          </w:p>
        </w:tc>
        <w:tc>
          <w:tcPr>
            <w:tcW w:w="370" w:type="dxa"/>
            <w:gridSpan w:val="2"/>
            <w:vAlign w:val="center"/>
          </w:tcPr>
          <w:p w14:paraId="4E8A1E11"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23B05B9A" w14:textId="77777777" w:rsidR="00F1781B" w:rsidRPr="008F1CF6" w:rsidRDefault="00F1781B" w:rsidP="00F50BEB">
            <w:pPr>
              <w:jc w:val="center"/>
              <w:rPr>
                <w:rFonts w:ascii="Arial" w:hAnsi="Arial" w:cs="Arial"/>
                <w:sz w:val="20"/>
                <w:szCs w:val="20"/>
                <w:lang w:val="en-US"/>
              </w:rPr>
            </w:pPr>
          </w:p>
        </w:tc>
        <w:tc>
          <w:tcPr>
            <w:tcW w:w="258" w:type="dxa"/>
            <w:vAlign w:val="center"/>
          </w:tcPr>
          <w:p w14:paraId="3FB6EC3A"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6791394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494F01DA" w14:textId="77777777" w:rsidR="00F1781B" w:rsidRPr="008F1CF6" w:rsidRDefault="00F1781B" w:rsidP="00F50BEB">
            <w:pPr>
              <w:jc w:val="center"/>
              <w:rPr>
                <w:rFonts w:ascii="Arial" w:hAnsi="Arial" w:cs="Arial"/>
                <w:sz w:val="20"/>
                <w:szCs w:val="20"/>
                <w:lang w:val="en-US"/>
              </w:rPr>
            </w:pPr>
          </w:p>
        </w:tc>
      </w:tr>
      <w:tr w:rsidR="00F1781B" w:rsidRPr="008F1CF6" w14:paraId="2AB466F9" w14:textId="77777777" w:rsidTr="00F1781B">
        <w:trPr>
          <w:gridAfter w:val="2"/>
          <w:wAfter w:w="652" w:type="dxa"/>
          <w:trHeight w:hRule="exact" w:val="258"/>
          <w:jc w:val="center"/>
        </w:trPr>
        <w:tc>
          <w:tcPr>
            <w:tcW w:w="628" w:type="dxa"/>
            <w:gridSpan w:val="2"/>
            <w:vAlign w:val="center"/>
          </w:tcPr>
          <w:p w14:paraId="6133A13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w:t>
            </w:r>
          </w:p>
        </w:tc>
        <w:tc>
          <w:tcPr>
            <w:tcW w:w="585" w:type="dxa"/>
            <w:gridSpan w:val="2"/>
            <w:vAlign w:val="center"/>
          </w:tcPr>
          <w:p w14:paraId="14BDD4E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1201</w:t>
            </w:r>
          </w:p>
        </w:tc>
        <w:tc>
          <w:tcPr>
            <w:tcW w:w="3166" w:type="dxa"/>
            <w:gridSpan w:val="2"/>
            <w:vAlign w:val="center"/>
          </w:tcPr>
          <w:p w14:paraId="519DE57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Bufo viridis</w:t>
            </w:r>
          </w:p>
        </w:tc>
        <w:tc>
          <w:tcPr>
            <w:tcW w:w="187" w:type="dxa"/>
            <w:gridSpan w:val="2"/>
            <w:vAlign w:val="center"/>
          </w:tcPr>
          <w:p w14:paraId="31797CAC" w14:textId="77777777" w:rsidR="00F1781B" w:rsidRPr="008F1CF6" w:rsidRDefault="00F1781B" w:rsidP="00F50BEB">
            <w:pPr>
              <w:jc w:val="center"/>
              <w:rPr>
                <w:rFonts w:ascii="Arial" w:hAnsi="Arial" w:cs="Arial"/>
                <w:sz w:val="20"/>
                <w:szCs w:val="20"/>
                <w:lang w:val="en-US"/>
              </w:rPr>
            </w:pPr>
          </w:p>
        </w:tc>
        <w:tc>
          <w:tcPr>
            <w:tcW w:w="379" w:type="dxa"/>
            <w:vAlign w:val="center"/>
          </w:tcPr>
          <w:p w14:paraId="1CB095EC" w14:textId="77777777" w:rsidR="00F1781B" w:rsidRPr="008F1CF6" w:rsidRDefault="00F1781B" w:rsidP="00F50BEB">
            <w:pPr>
              <w:jc w:val="center"/>
              <w:rPr>
                <w:rFonts w:ascii="Arial" w:hAnsi="Arial" w:cs="Arial"/>
                <w:sz w:val="20"/>
                <w:szCs w:val="20"/>
                <w:lang w:val="en-US"/>
              </w:rPr>
            </w:pPr>
          </w:p>
        </w:tc>
        <w:tc>
          <w:tcPr>
            <w:tcW w:w="531" w:type="dxa"/>
            <w:vAlign w:val="center"/>
          </w:tcPr>
          <w:p w14:paraId="3D74447E"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307473BC"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7E88C497"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5FEAD82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4F724CD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6EF9DE2A"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02CCF536" w14:textId="77777777" w:rsidR="00F1781B" w:rsidRPr="008F1CF6" w:rsidRDefault="00F1781B" w:rsidP="00F50BEB">
            <w:pPr>
              <w:jc w:val="center"/>
              <w:rPr>
                <w:rFonts w:ascii="Arial" w:hAnsi="Arial" w:cs="Arial"/>
                <w:sz w:val="20"/>
                <w:szCs w:val="20"/>
                <w:lang w:val="en-US"/>
              </w:rPr>
            </w:pPr>
          </w:p>
        </w:tc>
        <w:tc>
          <w:tcPr>
            <w:tcW w:w="258" w:type="dxa"/>
            <w:vAlign w:val="center"/>
          </w:tcPr>
          <w:p w14:paraId="0BE7C727"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55CFCEE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20424DEE" w14:textId="77777777" w:rsidR="00F1781B" w:rsidRPr="008F1CF6" w:rsidRDefault="00F1781B" w:rsidP="00F50BEB">
            <w:pPr>
              <w:jc w:val="center"/>
              <w:rPr>
                <w:rFonts w:ascii="Arial" w:hAnsi="Arial" w:cs="Arial"/>
                <w:sz w:val="20"/>
                <w:szCs w:val="20"/>
                <w:lang w:val="en-US"/>
              </w:rPr>
            </w:pPr>
          </w:p>
        </w:tc>
      </w:tr>
      <w:tr w:rsidR="00F1781B" w:rsidRPr="008F1CF6" w14:paraId="6FB9A295" w14:textId="77777777" w:rsidTr="00F1781B">
        <w:trPr>
          <w:gridAfter w:val="2"/>
          <w:wAfter w:w="652" w:type="dxa"/>
          <w:trHeight w:hRule="exact" w:val="258"/>
          <w:jc w:val="center"/>
        </w:trPr>
        <w:tc>
          <w:tcPr>
            <w:tcW w:w="628" w:type="dxa"/>
            <w:gridSpan w:val="2"/>
            <w:vAlign w:val="center"/>
          </w:tcPr>
          <w:p w14:paraId="65DF2B2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w:t>
            </w:r>
          </w:p>
        </w:tc>
        <w:tc>
          <w:tcPr>
            <w:tcW w:w="585" w:type="dxa"/>
            <w:gridSpan w:val="2"/>
            <w:vAlign w:val="center"/>
          </w:tcPr>
          <w:p w14:paraId="3D8883E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1283</w:t>
            </w:r>
          </w:p>
        </w:tc>
        <w:tc>
          <w:tcPr>
            <w:tcW w:w="3166" w:type="dxa"/>
            <w:gridSpan w:val="2"/>
            <w:vAlign w:val="center"/>
          </w:tcPr>
          <w:p w14:paraId="393979A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Coronella austriaca</w:t>
            </w:r>
          </w:p>
        </w:tc>
        <w:tc>
          <w:tcPr>
            <w:tcW w:w="187" w:type="dxa"/>
            <w:gridSpan w:val="2"/>
            <w:vAlign w:val="center"/>
          </w:tcPr>
          <w:p w14:paraId="6CFDE199" w14:textId="77777777" w:rsidR="00F1781B" w:rsidRPr="008F1CF6" w:rsidRDefault="00F1781B" w:rsidP="00F50BEB">
            <w:pPr>
              <w:jc w:val="center"/>
              <w:rPr>
                <w:rFonts w:ascii="Arial" w:hAnsi="Arial" w:cs="Arial"/>
                <w:sz w:val="20"/>
                <w:szCs w:val="20"/>
                <w:lang w:val="en-US"/>
              </w:rPr>
            </w:pPr>
          </w:p>
        </w:tc>
        <w:tc>
          <w:tcPr>
            <w:tcW w:w="379" w:type="dxa"/>
            <w:vAlign w:val="center"/>
          </w:tcPr>
          <w:p w14:paraId="62C49F2B" w14:textId="77777777" w:rsidR="00F1781B" w:rsidRPr="008F1CF6" w:rsidRDefault="00F1781B" w:rsidP="00F50BEB">
            <w:pPr>
              <w:jc w:val="center"/>
              <w:rPr>
                <w:rFonts w:ascii="Arial" w:hAnsi="Arial" w:cs="Arial"/>
                <w:sz w:val="20"/>
                <w:szCs w:val="20"/>
                <w:lang w:val="en-US"/>
              </w:rPr>
            </w:pPr>
          </w:p>
        </w:tc>
        <w:tc>
          <w:tcPr>
            <w:tcW w:w="531" w:type="dxa"/>
            <w:vAlign w:val="center"/>
          </w:tcPr>
          <w:p w14:paraId="2C1B26BD"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28A9ECA4"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19E80A1A"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75D8359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028D2A9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7CA7AE01"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47CB63B0" w14:textId="77777777" w:rsidR="00F1781B" w:rsidRPr="008F1CF6" w:rsidRDefault="00F1781B" w:rsidP="00F50BEB">
            <w:pPr>
              <w:jc w:val="center"/>
              <w:rPr>
                <w:rFonts w:ascii="Arial" w:hAnsi="Arial" w:cs="Arial"/>
                <w:sz w:val="20"/>
                <w:szCs w:val="20"/>
                <w:lang w:val="en-US"/>
              </w:rPr>
            </w:pPr>
          </w:p>
        </w:tc>
        <w:tc>
          <w:tcPr>
            <w:tcW w:w="258" w:type="dxa"/>
            <w:vAlign w:val="center"/>
          </w:tcPr>
          <w:p w14:paraId="60BC2323"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2C9CEB8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1B037C06" w14:textId="77777777" w:rsidR="00F1781B" w:rsidRPr="008F1CF6" w:rsidRDefault="00F1781B" w:rsidP="00F50BEB">
            <w:pPr>
              <w:jc w:val="center"/>
              <w:rPr>
                <w:rFonts w:ascii="Arial" w:hAnsi="Arial" w:cs="Arial"/>
                <w:sz w:val="20"/>
                <w:szCs w:val="20"/>
                <w:lang w:val="en-US"/>
              </w:rPr>
            </w:pPr>
          </w:p>
        </w:tc>
      </w:tr>
      <w:tr w:rsidR="00F1781B" w:rsidRPr="008F1CF6" w14:paraId="23C1A03D" w14:textId="77777777" w:rsidTr="00F1781B">
        <w:trPr>
          <w:gridAfter w:val="2"/>
          <w:wAfter w:w="652" w:type="dxa"/>
          <w:trHeight w:hRule="exact" w:val="258"/>
          <w:jc w:val="center"/>
        </w:trPr>
        <w:tc>
          <w:tcPr>
            <w:tcW w:w="628" w:type="dxa"/>
            <w:gridSpan w:val="2"/>
            <w:vAlign w:val="center"/>
          </w:tcPr>
          <w:p w14:paraId="3F9F150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w:t>
            </w:r>
          </w:p>
        </w:tc>
        <w:tc>
          <w:tcPr>
            <w:tcW w:w="585" w:type="dxa"/>
            <w:gridSpan w:val="2"/>
            <w:vAlign w:val="center"/>
          </w:tcPr>
          <w:p w14:paraId="54F5B05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1281</w:t>
            </w:r>
          </w:p>
        </w:tc>
        <w:tc>
          <w:tcPr>
            <w:tcW w:w="3166" w:type="dxa"/>
            <w:gridSpan w:val="2"/>
            <w:vAlign w:val="center"/>
          </w:tcPr>
          <w:p w14:paraId="707ABF7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Elaphe longissima</w:t>
            </w:r>
          </w:p>
        </w:tc>
        <w:tc>
          <w:tcPr>
            <w:tcW w:w="187" w:type="dxa"/>
            <w:gridSpan w:val="2"/>
            <w:vAlign w:val="center"/>
          </w:tcPr>
          <w:p w14:paraId="300F109E" w14:textId="77777777" w:rsidR="00F1781B" w:rsidRPr="008F1CF6" w:rsidRDefault="00F1781B" w:rsidP="00F50BEB">
            <w:pPr>
              <w:jc w:val="center"/>
              <w:rPr>
                <w:rFonts w:ascii="Arial" w:hAnsi="Arial" w:cs="Arial"/>
                <w:sz w:val="20"/>
                <w:szCs w:val="20"/>
                <w:lang w:val="en-US"/>
              </w:rPr>
            </w:pPr>
          </w:p>
        </w:tc>
        <w:tc>
          <w:tcPr>
            <w:tcW w:w="379" w:type="dxa"/>
            <w:vAlign w:val="center"/>
          </w:tcPr>
          <w:p w14:paraId="4CFD4AA6" w14:textId="77777777" w:rsidR="00F1781B" w:rsidRPr="008F1CF6" w:rsidRDefault="00F1781B" w:rsidP="00F50BEB">
            <w:pPr>
              <w:jc w:val="center"/>
              <w:rPr>
                <w:rFonts w:ascii="Arial" w:hAnsi="Arial" w:cs="Arial"/>
                <w:sz w:val="20"/>
                <w:szCs w:val="20"/>
                <w:lang w:val="en-US"/>
              </w:rPr>
            </w:pPr>
          </w:p>
        </w:tc>
        <w:tc>
          <w:tcPr>
            <w:tcW w:w="531" w:type="dxa"/>
            <w:vAlign w:val="center"/>
          </w:tcPr>
          <w:p w14:paraId="2C25A68F"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3B739723"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5C79F5BA"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4DD4BC8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75509C3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30850341"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79DAAD66" w14:textId="77777777" w:rsidR="00F1781B" w:rsidRPr="008F1CF6" w:rsidRDefault="00F1781B" w:rsidP="00F50BEB">
            <w:pPr>
              <w:jc w:val="center"/>
              <w:rPr>
                <w:rFonts w:ascii="Arial" w:hAnsi="Arial" w:cs="Arial"/>
                <w:sz w:val="20"/>
                <w:szCs w:val="20"/>
                <w:lang w:val="en-US"/>
              </w:rPr>
            </w:pPr>
          </w:p>
        </w:tc>
        <w:tc>
          <w:tcPr>
            <w:tcW w:w="258" w:type="dxa"/>
            <w:vAlign w:val="center"/>
          </w:tcPr>
          <w:p w14:paraId="553B2B9F"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5A055F7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1B2CE108" w14:textId="77777777" w:rsidR="00F1781B" w:rsidRPr="008F1CF6" w:rsidRDefault="00F1781B" w:rsidP="00F50BEB">
            <w:pPr>
              <w:jc w:val="center"/>
              <w:rPr>
                <w:rFonts w:ascii="Arial" w:hAnsi="Arial" w:cs="Arial"/>
                <w:sz w:val="20"/>
                <w:szCs w:val="20"/>
                <w:lang w:val="en-US"/>
              </w:rPr>
            </w:pPr>
          </w:p>
        </w:tc>
      </w:tr>
      <w:tr w:rsidR="00F1781B" w:rsidRPr="008F1CF6" w14:paraId="18467763" w14:textId="77777777" w:rsidTr="00F1781B">
        <w:trPr>
          <w:gridAfter w:val="2"/>
          <w:wAfter w:w="652" w:type="dxa"/>
          <w:trHeight w:hRule="exact" w:val="258"/>
          <w:jc w:val="center"/>
        </w:trPr>
        <w:tc>
          <w:tcPr>
            <w:tcW w:w="628" w:type="dxa"/>
            <w:gridSpan w:val="2"/>
            <w:vAlign w:val="center"/>
          </w:tcPr>
          <w:p w14:paraId="562CFDB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w:t>
            </w:r>
          </w:p>
        </w:tc>
        <w:tc>
          <w:tcPr>
            <w:tcW w:w="585" w:type="dxa"/>
            <w:gridSpan w:val="2"/>
            <w:vAlign w:val="center"/>
          </w:tcPr>
          <w:p w14:paraId="170DCF6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1203</w:t>
            </w:r>
          </w:p>
        </w:tc>
        <w:tc>
          <w:tcPr>
            <w:tcW w:w="3166" w:type="dxa"/>
            <w:gridSpan w:val="2"/>
            <w:vAlign w:val="center"/>
          </w:tcPr>
          <w:p w14:paraId="07DAD40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Hyla arborea</w:t>
            </w:r>
          </w:p>
        </w:tc>
        <w:tc>
          <w:tcPr>
            <w:tcW w:w="187" w:type="dxa"/>
            <w:gridSpan w:val="2"/>
            <w:vAlign w:val="center"/>
          </w:tcPr>
          <w:p w14:paraId="7103CA35" w14:textId="77777777" w:rsidR="00F1781B" w:rsidRPr="008F1CF6" w:rsidRDefault="00F1781B" w:rsidP="00F50BEB">
            <w:pPr>
              <w:jc w:val="center"/>
              <w:rPr>
                <w:rFonts w:ascii="Arial" w:hAnsi="Arial" w:cs="Arial"/>
                <w:sz w:val="20"/>
                <w:szCs w:val="20"/>
                <w:lang w:val="en-US"/>
              </w:rPr>
            </w:pPr>
          </w:p>
        </w:tc>
        <w:tc>
          <w:tcPr>
            <w:tcW w:w="379" w:type="dxa"/>
            <w:vAlign w:val="center"/>
          </w:tcPr>
          <w:p w14:paraId="397134A9" w14:textId="77777777" w:rsidR="00F1781B" w:rsidRPr="008F1CF6" w:rsidRDefault="00F1781B" w:rsidP="00F50BEB">
            <w:pPr>
              <w:jc w:val="center"/>
              <w:rPr>
                <w:rFonts w:ascii="Arial" w:hAnsi="Arial" w:cs="Arial"/>
                <w:sz w:val="20"/>
                <w:szCs w:val="20"/>
                <w:lang w:val="en-US"/>
              </w:rPr>
            </w:pPr>
          </w:p>
        </w:tc>
        <w:tc>
          <w:tcPr>
            <w:tcW w:w="531" w:type="dxa"/>
            <w:vAlign w:val="center"/>
          </w:tcPr>
          <w:p w14:paraId="46FE1654"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1CAB73AD"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7881818C"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1B53BF9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76E8B9C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592BBF30"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7E5281C1" w14:textId="77777777" w:rsidR="00F1781B" w:rsidRPr="008F1CF6" w:rsidRDefault="00F1781B" w:rsidP="00F50BEB">
            <w:pPr>
              <w:jc w:val="center"/>
              <w:rPr>
                <w:rFonts w:ascii="Arial" w:hAnsi="Arial" w:cs="Arial"/>
                <w:sz w:val="20"/>
                <w:szCs w:val="20"/>
                <w:lang w:val="en-US"/>
              </w:rPr>
            </w:pPr>
          </w:p>
        </w:tc>
        <w:tc>
          <w:tcPr>
            <w:tcW w:w="258" w:type="dxa"/>
            <w:vAlign w:val="center"/>
          </w:tcPr>
          <w:p w14:paraId="3E48C9D7"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0974195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45FD0F73" w14:textId="77777777" w:rsidR="00F1781B" w:rsidRPr="008F1CF6" w:rsidRDefault="00F1781B" w:rsidP="00F50BEB">
            <w:pPr>
              <w:jc w:val="center"/>
              <w:rPr>
                <w:rFonts w:ascii="Arial" w:hAnsi="Arial" w:cs="Arial"/>
                <w:sz w:val="20"/>
                <w:szCs w:val="20"/>
                <w:lang w:val="en-US"/>
              </w:rPr>
            </w:pPr>
          </w:p>
        </w:tc>
      </w:tr>
      <w:tr w:rsidR="00F1781B" w:rsidRPr="008F1CF6" w14:paraId="057C099D" w14:textId="77777777" w:rsidTr="00F1781B">
        <w:trPr>
          <w:gridAfter w:val="2"/>
          <w:wAfter w:w="652" w:type="dxa"/>
          <w:trHeight w:hRule="exact" w:val="258"/>
          <w:jc w:val="center"/>
        </w:trPr>
        <w:tc>
          <w:tcPr>
            <w:tcW w:w="628" w:type="dxa"/>
            <w:gridSpan w:val="2"/>
            <w:vAlign w:val="center"/>
          </w:tcPr>
          <w:p w14:paraId="625EC4D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w:t>
            </w:r>
          </w:p>
        </w:tc>
        <w:tc>
          <w:tcPr>
            <w:tcW w:w="585" w:type="dxa"/>
            <w:gridSpan w:val="2"/>
            <w:vAlign w:val="center"/>
          </w:tcPr>
          <w:p w14:paraId="68B1541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1261</w:t>
            </w:r>
          </w:p>
        </w:tc>
        <w:tc>
          <w:tcPr>
            <w:tcW w:w="3166" w:type="dxa"/>
            <w:gridSpan w:val="2"/>
            <w:vAlign w:val="center"/>
          </w:tcPr>
          <w:p w14:paraId="75F3480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Lacerta agilis</w:t>
            </w:r>
          </w:p>
        </w:tc>
        <w:tc>
          <w:tcPr>
            <w:tcW w:w="187" w:type="dxa"/>
            <w:gridSpan w:val="2"/>
            <w:vAlign w:val="center"/>
          </w:tcPr>
          <w:p w14:paraId="111FEAD3" w14:textId="77777777" w:rsidR="00F1781B" w:rsidRPr="008F1CF6" w:rsidRDefault="00F1781B" w:rsidP="00F50BEB">
            <w:pPr>
              <w:jc w:val="center"/>
              <w:rPr>
                <w:rFonts w:ascii="Arial" w:hAnsi="Arial" w:cs="Arial"/>
                <w:sz w:val="20"/>
                <w:szCs w:val="20"/>
                <w:lang w:val="en-US"/>
              </w:rPr>
            </w:pPr>
          </w:p>
        </w:tc>
        <w:tc>
          <w:tcPr>
            <w:tcW w:w="379" w:type="dxa"/>
            <w:vAlign w:val="center"/>
          </w:tcPr>
          <w:p w14:paraId="10805AE0" w14:textId="77777777" w:rsidR="00F1781B" w:rsidRPr="008F1CF6" w:rsidRDefault="00F1781B" w:rsidP="00F50BEB">
            <w:pPr>
              <w:jc w:val="center"/>
              <w:rPr>
                <w:rFonts w:ascii="Arial" w:hAnsi="Arial" w:cs="Arial"/>
                <w:sz w:val="20"/>
                <w:szCs w:val="20"/>
                <w:lang w:val="en-US"/>
              </w:rPr>
            </w:pPr>
          </w:p>
        </w:tc>
        <w:tc>
          <w:tcPr>
            <w:tcW w:w="531" w:type="dxa"/>
            <w:vAlign w:val="center"/>
          </w:tcPr>
          <w:p w14:paraId="272AFC06"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371331F2"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766FDA7E"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3C1DFBD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6553993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53297D3D"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79B67814" w14:textId="77777777" w:rsidR="00F1781B" w:rsidRPr="008F1CF6" w:rsidRDefault="00F1781B" w:rsidP="00F50BEB">
            <w:pPr>
              <w:jc w:val="center"/>
              <w:rPr>
                <w:rFonts w:ascii="Arial" w:hAnsi="Arial" w:cs="Arial"/>
                <w:sz w:val="20"/>
                <w:szCs w:val="20"/>
                <w:lang w:val="en-US"/>
              </w:rPr>
            </w:pPr>
          </w:p>
        </w:tc>
        <w:tc>
          <w:tcPr>
            <w:tcW w:w="258" w:type="dxa"/>
            <w:vAlign w:val="center"/>
          </w:tcPr>
          <w:p w14:paraId="68299F2F"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1FCCBB1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0C326C93" w14:textId="77777777" w:rsidR="00F1781B" w:rsidRPr="008F1CF6" w:rsidRDefault="00F1781B" w:rsidP="00F50BEB">
            <w:pPr>
              <w:jc w:val="center"/>
              <w:rPr>
                <w:rFonts w:ascii="Arial" w:hAnsi="Arial" w:cs="Arial"/>
                <w:sz w:val="20"/>
                <w:szCs w:val="20"/>
                <w:lang w:val="en-US"/>
              </w:rPr>
            </w:pPr>
          </w:p>
        </w:tc>
      </w:tr>
      <w:tr w:rsidR="00F1781B" w:rsidRPr="008F1CF6" w14:paraId="60FD60EB" w14:textId="77777777" w:rsidTr="00F1781B">
        <w:trPr>
          <w:gridAfter w:val="2"/>
          <w:wAfter w:w="652" w:type="dxa"/>
          <w:trHeight w:hRule="exact" w:val="258"/>
          <w:jc w:val="center"/>
        </w:trPr>
        <w:tc>
          <w:tcPr>
            <w:tcW w:w="628" w:type="dxa"/>
            <w:gridSpan w:val="2"/>
            <w:vAlign w:val="center"/>
          </w:tcPr>
          <w:p w14:paraId="0289871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w:t>
            </w:r>
          </w:p>
        </w:tc>
        <w:tc>
          <w:tcPr>
            <w:tcW w:w="585" w:type="dxa"/>
            <w:gridSpan w:val="2"/>
            <w:vAlign w:val="center"/>
          </w:tcPr>
          <w:p w14:paraId="710FE93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1263</w:t>
            </w:r>
          </w:p>
        </w:tc>
        <w:tc>
          <w:tcPr>
            <w:tcW w:w="3166" w:type="dxa"/>
            <w:gridSpan w:val="2"/>
            <w:vAlign w:val="center"/>
          </w:tcPr>
          <w:p w14:paraId="0A7228B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Lacerta viridis</w:t>
            </w:r>
          </w:p>
        </w:tc>
        <w:tc>
          <w:tcPr>
            <w:tcW w:w="187" w:type="dxa"/>
            <w:gridSpan w:val="2"/>
            <w:vAlign w:val="center"/>
          </w:tcPr>
          <w:p w14:paraId="588FCCB7" w14:textId="77777777" w:rsidR="00F1781B" w:rsidRPr="008F1CF6" w:rsidRDefault="00F1781B" w:rsidP="00F50BEB">
            <w:pPr>
              <w:jc w:val="center"/>
              <w:rPr>
                <w:rFonts w:ascii="Arial" w:hAnsi="Arial" w:cs="Arial"/>
                <w:sz w:val="20"/>
                <w:szCs w:val="20"/>
                <w:lang w:val="en-US"/>
              </w:rPr>
            </w:pPr>
          </w:p>
        </w:tc>
        <w:tc>
          <w:tcPr>
            <w:tcW w:w="379" w:type="dxa"/>
            <w:vAlign w:val="center"/>
          </w:tcPr>
          <w:p w14:paraId="1FAD6E16" w14:textId="77777777" w:rsidR="00F1781B" w:rsidRPr="008F1CF6" w:rsidRDefault="00F1781B" w:rsidP="00F50BEB">
            <w:pPr>
              <w:jc w:val="center"/>
              <w:rPr>
                <w:rFonts w:ascii="Arial" w:hAnsi="Arial" w:cs="Arial"/>
                <w:sz w:val="20"/>
                <w:szCs w:val="20"/>
                <w:lang w:val="en-US"/>
              </w:rPr>
            </w:pPr>
          </w:p>
        </w:tc>
        <w:tc>
          <w:tcPr>
            <w:tcW w:w="531" w:type="dxa"/>
            <w:vAlign w:val="center"/>
          </w:tcPr>
          <w:p w14:paraId="5B650128"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4CEA3A17"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50C36709"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7354A69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11873B3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0BF81A95"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482078EE" w14:textId="77777777" w:rsidR="00F1781B" w:rsidRPr="008F1CF6" w:rsidRDefault="00F1781B" w:rsidP="00F50BEB">
            <w:pPr>
              <w:jc w:val="center"/>
              <w:rPr>
                <w:rFonts w:ascii="Arial" w:hAnsi="Arial" w:cs="Arial"/>
                <w:sz w:val="20"/>
                <w:szCs w:val="20"/>
                <w:lang w:val="en-US"/>
              </w:rPr>
            </w:pPr>
          </w:p>
        </w:tc>
        <w:tc>
          <w:tcPr>
            <w:tcW w:w="258" w:type="dxa"/>
            <w:vAlign w:val="center"/>
          </w:tcPr>
          <w:p w14:paraId="20CC2226"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5246BD8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7EE2E1CD" w14:textId="77777777" w:rsidR="00F1781B" w:rsidRPr="008F1CF6" w:rsidRDefault="00F1781B" w:rsidP="00F50BEB">
            <w:pPr>
              <w:jc w:val="center"/>
              <w:rPr>
                <w:rFonts w:ascii="Arial" w:hAnsi="Arial" w:cs="Arial"/>
                <w:sz w:val="20"/>
                <w:szCs w:val="20"/>
                <w:lang w:val="en-US"/>
              </w:rPr>
            </w:pPr>
          </w:p>
        </w:tc>
      </w:tr>
      <w:tr w:rsidR="00F1781B" w:rsidRPr="008F1CF6" w14:paraId="53BBD037" w14:textId="77777777" w:rsidTr="00F1781B">
        <w:trPr>
          <w:gridAfter w:val="2"/>
          <w:wAfter w:w="652" w:type="dxa"/>
          <w:trHeight w:hRule="exact" w:val="258"/>
          <w:jc w:val="center"/>
        </w:trPr>
        <w:tc>
          <w:tcPr>
            <w:tcW w:w="628" w:type="dxa"/>
            <w:gridSpan w:val="2"/>
            <w:vAlign w:val="center"/>
          </w:tcPr>
          <w:p w14:paraId="737C037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w:t>
            </w:r>
          </w:p>
        </w:tc>
        <w:tc>
          <w:tcPr>
            <w:tcW w:w="585" w:type="dxa"/>
            <w:gridSpan w:val="2"/>
            <w:vAlign w:val="center"/>
          </w:tcPr>
          <w:p w14:paraId="779ED6B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1197</w:t>
            </w:r>
          </w:p>
        </w:tc>
        <w:tc>
          <w:tcPr>
            <w:tcW w:w="3166" w:type="dxa"/>
            <w:gridSpan w:val="2"/>
            <w:vAlign w:val="center"/>
          </w:tcPr>
          <w:p w14:paraId="23A0BBB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Pelobates fuscus</w:t>
            </w:r>
          </w:p>
        </w:tc>
        <w:tc>
          <w:tcPr>
            <w:tcW w:w="187" w:type="dxa"/>
            <w:gridSpan w:val="2"/>
            <w:vAlign w:val="center"/>
          </w:tcPr>
          <w:p w14:paraId="684F52F2" w14:textId="77777777" w:rsidR="00F1781B" w:rsidRPr="008F1CF6" w:rsidRDefault="00F1781B" w:rsidP="00F50BEB">
            <w:pPr>
              <w:jc w:val="center"/>
              <w:rPr>
                <w:rFonts w:ascii="Arial" w:hAnsi="Arial" w:cs="Arial"/>
                <w:sz w:val="20"/>
                <w:szCs w:val="20"/>
                <w:lang w:val="en-US"/>
              </w:rPr>
            </w:pPr>
          </w:p>
        </w:tc>
        <w:tc>
          <w:tcPr>
            <w:tcW w:w="379" w:type="dxa"/>
            <w:vAlign w:val="center"/>
          </w:tcPr>
          <w:p w14:paraId="462DEF78" w14:textId="77777777" w:rsidR="00F1781B" w:rsidRPr="008F1CF6" w:rsidRDefault="00F1781B" w:rsidP="00F50BEB">
            <w:pPr>
              <w:jc w:val="center"/>
              <w:rPr>
                <w:rFonts w:ascii="Arial" w:hAnsi="Arial" w:cs="Arial"/>
                <w:sz w:val="20"/>
                <w:szCs w:val="20"/>
                <w:lang w:val="en-US"/>
              </w:rPr>
            </w:pPr>
          </w:p>
        </w:tc>
        <w:tc>
          <w:tcPr>
            <w:tcW w:w="531" w:type="dxa"/>
            <w:vAlign w:val="center"/>
          </w:tcPr>
          <w:p w14:paraId="6B48BB76"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604C9B25"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75E8CF40"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7F63D14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421" w:type="dxa"/>
            <w:vAlign w:val="center"/>
          </w:tcPr>
          <w:p w14:paraId="33602A3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0B3F89D2"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1F9705F9" w14:textId="77777777" w:rsidR="00F1781B" w:rsidRPr="008F1CF6" w:rsidRDefault="00F1781B" w:rsidP="00F50BEB">
            <w:pPr>
              <w:jc w:val="center"/>
              <w:rPr>
                <w:rFonts w:ascii="Arial" w:hAnsi="Arial" w:cs="Arial"/>
                <w:sz w:val="20"/>
                <w:szCs w:val="20"/>
                <w:lang w:val="en-US"/>
              </w:rPr>
            </w:pPr>
          </w:p>
        </w:tc>
        <w:tc>
          <w:tcPr>
            <w:tcW w:w="258" w:type="dxa"/>
            <w:vAlign w:val="center"/>
          </w:tcPr>
          <w:p w14:paraId="7FCCDC46"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712B59D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2721B8D0" w14:textId="77777777" w:rsidR="00F1781B" w:rsidRPr="008F1CF6" w:rsidRDefault="00F1781B" w:rsidP="00F50BEB">
            <w:pPr>
              <w:jc w:val="center"/>
              <w:rPr>
                <w:rFonts w:ascii="Arial" w:hAnsi="Arial" w:cs="Arial"/>
                <w:sz w:val="20"/>
                <w:szCs w:val="20"/>
                <w:lang w:val="en-US"/>
              </w:rPr>
            </w:pPr>
          </w:p>
        </w:tc>
      </w:tr>
      <w:tr w:rsidR="00F1781B" w:rsidRPr="008F1CF6" w14:paraId="27108847" w14:textId="77777777" w:rsidTr="00F1781B">
        <w:trPr>
          <w:gridAfter w:val="2"/>
          <w:wAfter w:w="652" w:type="dxa"/>
          <w:trHeight w:hRule="exact" w:val="258"/>
          <w:jc w:val="center"/>
        </w:trPr>
        <w:tc>
          <w:tcPr>
            <w:tcW w:w="628" w:type="dxa"/>
            <w:gridSpan w:val="2"/>
            <w:vAlign w:val="center"/>
          </w:tcPr>
          <w:p w14:paraId="672FA0D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w:t>
            </w:r>
          </w:p>
        </w:tc>
        <w:tc>
          <w:tcPr>
            <w:tcW w:w="585" w:type="dxa"/>
            <w:gridSpan w:val="2"/>
            <w:vAlign w:val="center"/>
          </w:tcPr>
          <w:p w14:paraId="293AA0F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1214</w:t>
            </w:r>
          </w:p>
        </w:tc>
        <w:tc>
          <w:tcPr>
            <w:tcW w:w="3166" w:type="dxa"/>
            <w:gridSpan w:val="2"/>
            <w:vAlign w:val="center"/>
          </w:tcPr>
          <w:p w14:paraId="493EE2E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Rana arvalis</w:t>
            </w:r>
          </w:p>
        </w:tc>
        <w:tc>
          <w:tcPr>
            <w:tcW w:w="187" w:type="dxa"/>
            <w:gridSpan w:val="2"/>
            <w:vAlign w:val="center"/>
          </w:tcPr>
          <w:p w14:paraId="0C946FD9" w14:textId="77777777" w:rsidR="00F1781B" w:rsidRPr="008F1CF6" w:rsidRDefault="00F1781B" w:rsidP="00F50BEB">
            <w:pPr>
              <w:jc w:val="center"/>
              <w:rPr>
                <w:rFonts w:ascii="Arial" w:hAnsi="Arial" w:cs="Arial"/>
                <w:sz w:val="20"/>
                <w:szCs w:val="20"/>
                <w:lang w:val="en-US"/>
              </w:rPr>
            </w:pPr>
          </w:p>
        </w:tc>
        <w:tc>
          <w:tcPr>
            <w:tcW w:w="379" w:type="dxa"/>
            <w:vAlign w:val="center"/>
          </w:tcPr>
          <w:p w14:paraId="359391D4" w14:textId="77777777" w:rsidR="00F1781B" w:rsidRPr="008F1CF6" w:rsidRDefault="00F1781B" w:rsidP="00F50BEB">
            <w:pPr>
              <w:jc w:val="center"/>
              <w:rPr>
                <w:rFonts w:ascii="Arial" w:hAnsi="Arial" w:cs="Arial"/>
                <w:sz w:val="20"/>
                <w:szCs w:val="20"/>
                <w:lang w:val="en-US"/>
              </w:rPr>
            </w:pPr>
          </w:p>
        </w:tc>
        <w:tc>
          <w:tcPr>
            <w:tcW w:w="531" w:type="dxa"/>
            <w:vAlign w:val="center"/>
          </w:tcPr>
          <w:p w14:paraId="794E3C1E"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49653D63"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4BF0EDC9"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74DF044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V</w:t>
            </w:r>
          </w:p>
        </w:tc>
        <w:tc>
          <w:tcPr>
            <w:tcW w:w="421" w:type="dxa"/>
            <w:vAlign w:val="center"/>
          </w:tcPr>
          <w:p w14:paraId="2AB4AE0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70842078"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17DEA012" w14:textId="77777777" w:rsidR="00F1781B" w:rsidRPr="008F1CF6" w:rsidRDefault="00F1781B" w:rsidP="00F50BEB">
            <w:pPr>
              <w:jc w:val="center"/>
              <w:rPr>
                <w:rFonts w:ascii="Arial" w:hAnsi="Arial" w:cs="Arial"/>
                <w:sz w:val="20"/>
                <w:szCs w:val="20"/>
                <w:lang w:val="en-US"/>
              </w:rPr>
            </w:pPr>
          </w:p>
        </w:tc>
        <w:tc>
          <w:tcPr>
            <w:tcW w:w="258" w:type="dxa"/>
            <w:vAlign w:val="center"/>
          </w:tcPr>
          <w:p w14:paraId="52AF8B69"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33840FD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6C5F8224" w14:textId="77777777" w:rsidR="00F1781B" w:rsidRPr="008F1CF6" w:rsidRDefault="00F1781B" w:rsidP="00F50BEB">
            <w:pPr>
              <w:jc w:val="center"/>
              <w:rPr>
                <w:rFonts w:ascii="Arial" w:hAnsi="Arial" w:cs="Arial"/>
                <w:sz w:val="20"/>
                <w:szCs w:val="20"/>
                <w:lang w:val="en-US"/>
              </w:rPr>
            </w:pPr>
          </w:p>
        </w:tc>
      </w:tr>
      <w:tr w:rsidR="00F1781B" w:rsidRPr="008F1CF6" w14:paraId="2FB857E4" w14:textId="77777777" w:rsidTr="00F1781B">
        <w:trPr>
          <w:gridAfter w:val="2"/>
          <w:wAfter w:w="652" w:type="dxa"/>
          <w:trHeight w:hRule="exact" w:val="258"/>
          <w:jc w:val="center"/>
        </w:trPr>
        <w:tc>
          <w:tcPr>
            <w:tcW w:w="628" w:type="dxa"/>
            <w:gridSpan w:val="2"/>
            <w:vAlign w:val="center"/>
          </w:tcPr>
          <w:p w14:paraId="4048E68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w:t>
            </w:r>
          </w:p>
        </w:tc>
        <w:tc>
          <w:tcPr>
            <w:tcW w:w="585" w:type="dxa"/>
            <w:gridSpan w:val="2"/>
            <w:vAlign w:val="center"/>
          </w:tcPr>
          <w:p w14:paraId="47C0C7F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1209</w:t>
            </w:r>
          </w:p>
        </w:tc>
        <w:tc>
          <w:tcPr>
            <w:tcW w:w="3166" w:type="dxa"/>
            <w:gridSpan w:val="2"/>
            <w:vAlign w:val="center"/>
          </w:tcPr>
          <w:p w14:paraId="49C469C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Rana dalmatina</w:t>
            </w:r>
          </w:p>
        </w:tc>
        <w:tc>
          <w:tcPr>
            <w:tcW w:w="187" w:type="dxa"/>
            <w:gridSpan w:val="2"/>
            <w:vAlign w:val="center"/>
          </w:tcPr>
          <w:p w14:paraId="0F1A0A33" w14:textId="77777777" w:rsidR="00F1781B" w:rsidRPr="008F1CF6" w:rsidRDefault="00F1781B" w:rsidP="00F50BEB">
            <w:pPr>
              <w:jc w:val="center"/>
              <w:rPr>
                <w:rFonts w:ascii="Arial" w:hAnsi="Arial" w:cs="Arial"/>
                <w:sz w:val="20"/>
                <w:szCs w:val="20"/>
                <w:lang w:val="en-US"/>
              </w:rPr>
            </w:pPr>
          </w:p>
        </w:tc>
        <w:tc>
          <w:tcPr>
            <w:tcW w:w="379" w:type="dxa"/>
            <w:vAlign w:val="center"/>
          </w:tcPr>
          <w:p w14:paraId="75060E61" w14:textId="77777777" w:rsidR="00F1781B" w:rsidRPr="008F1CF6" w:rsidRDefault="00F1781B" w:rsidP="00F50BEB">
            <w:pPr>
              <w:jc w:val="center"/>
              <w:rPr>
                <w:rFonts w:ascii="Arial" w:hAnsi="Arial" w:cs="Arial"/>
                <w:sz w:val="20"/>
                <w:szCs w:val="20"/>
                <w:lang w:val="en-US"/>
              </w:rPr>
            </w:pPr>
          </w:p>
        </w:tc>
        <w:tc>
          <w:tcPr>
            <w:tcW w:w="531" w:type="dxa"/>
            <w:vAlign w:val="center"/>
          </w:tcPr>
          <w:p w14:paraId="0462A6DD"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57A81711"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6689DC83"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51DD78A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386ADAE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70" w:type="dxa"/>
            <w:gridSpan w:val="2"/>
            <w:vAlign w:val="center"/>
          </w:tcPr>
          <w:p w14:paraId="765C1B17"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46883F63" w14:textId="77777777" w:rsidR="00F1781B" w:rsidRPr="008F1CF6" w:rsidRDefault="00F1781B" w:rsidP="00F50BEB">
            <w:pPr>
              <w:jc w:val="center"/>
              <w:rPr>
                <w:rFonts w:ascii="Arial" w:hAnsi="Arial" w:cs="Arial"/>
                <w:sz w:val="20"/>
                <w:szCs w:val="20"/>
                <w:lang w:val="en-US"/>
              </w:rPr>
            </w:pPr>
          </w:p>
        </w:tc>
        <w:tc>
          <w:tcPr>
            <w:tcW w:w="258" w:type="dxa"/>
            <w:vAlign w:val="center"/>
          </w:tcPr>
          <w:p w14:paraId="73F48085"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05F35A1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63D2F971" w14:textId="77777777" w:rsidR="00F1781B" w:rsidRPr="008F1CF6" w:rsidRDefault="00F1781B" w:rsidP="00F50BEB">
            <w:pPr>
              <w:jc w:val="center"/>
              <w:rPr>
                <w:rFonts w:ascii="Arial" w:hAnsi="Arial" w:cs="Arial"/>
                <w:sz w:val="20"/>
                <w:szCs w:val="20"/>
                <w:lang w:val="en-US"/>
              </w:rPr>
            </w:pPr>
          </w:p>
        </w:tc>
      </w:tr>
      <w:tr w:rsidR="00F1781B" w:rsidRPr="008F1CF6" w14:paraId="4AC4ED9F" w14:textId="77777777" w:rsidTr="00F1781B">
        <w:trPr>
          <w:gridAfter w:val="2"/>
          <w:wAfter w:w="652" w:type="dxa"/>
          <w:trHeight w:hRule="exact" w:val="258"/>
          <w:jc w:val="center"/>
        </w:trPr>
        <w:tc>
          <w:tcPr>
            <w:tcW w:w="628" w:type="dxa"/>
            <w:gridSpan w:val="2"/>
            <w:vAlign w:val="center"/>
          </w:tcPr>
          <w:p w14:paraId="4E1098A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w:t>
            </w:r>
          </w:p>
        </w:tc>
        <w:tc>
          <w:tcPr>
            <w:tcW w:w="585" w:type="dxa"/>
            <w:gridSpan w:val="2"/>
            <w:vAlign w:val="center"/>
          </w:tcPr>
          <w:p w14:paraId="6DBC00F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1210</w:t>
            </w:r>
          </w:p>
        </w:tc>
        <w:tc>
          <w:tcPr>
            <w:tcW w:w="3166" w:type="dxa"/>
            <w:gridSpan w:val="2"/>
            <w:vAlign w:val="center"/>
          </w:tcPr>
          <w:p w14:paraId="607D476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Rana esculenta</w:t>
            </w:r>
          </w:p>
        </w:tc>
        <w:tc>
          <w:tcPr>
            <w:tcW w:w="187" w:type="dxa"/>
            <w:gridSpan w:val="2"/>
            <w:vAlign w:val="center"/>
          </w:tcPr>
          <w:p w14:paraId="41297EF5" w14:textId="77777777" w:rsidR="00F1781B" w:rsidRPr="008F1CF6" w:rsidRDefault="00F1781B" w:rsidP="00F50BEB">
            <w:pPr>
              <w:jc w:val="center"/>
              <w:rPr>
                <w:rFonts w:ascii="Arial" w:hAnsi="Arial" w:cs="Arial"/>
                <w:sz w:val="20"/>
                <w:szCs w:val="20"/>
                <w:lang w:val="en-US"/>
              </w:rPr>
            </w:pPr>
          </w:p>
        </w:tc>
        <w:tc>
          <w:tcPr>
            <w:tcW w:w="379" w:type="dxa"/>
            <w:vAlign w:val="center"/>
          </w:tcPr>
          <w:p w14:paraId="6FF8417C" w14:textId="77777777" w:rsidR="00F1781B" w:rsidRPr="008F1CF6" w:rsidRDefault="00F1781B" w:rsidP="00F50BEB">
            <w:pPr>
              <w:jc w:val="center"/>
              <w:rPr>
                <w:rFonts w:ascii="Arial" w:hAnsi="Arial" w:cs="Arial"/>
                <w:sz w:val="20"/>
                <w:szCs w:val="20"/>
                <w:lang w:val="en-US"/>
              </w:rPr>
            </w:pPr>
          </w:p>
        </w:tc>
        <w:tc>
          <w:tcPr>
            <w:tcW w:w="531" w:type="dxa"/>
            <w:vAlign w:val="center"/>
          </w:tcPr>
          <w:p w14:paraId="21F53300"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56B251B4"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11F543E7"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093AC2C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2E4ECED8" w14:textId="77777777" w:rsidR="00F1781B" w:rsidRPr="008F1CF6" w:rsidRDefault="00F1781B" w:rsidP="00F50BEB">
            <w:pPr>
              <w:jc w:val="center"/>
              <w:rPr>
                <w:rFonts w:ascii="Arial" w:hAnsi="Arial" w:cs="Arial"/>
                <w:sz w:val="20"/>
                <w:szCs w:val="20"/>
                <w:lang w:val="en-US"/>
              </w:rPr>
            </w:pPr>
          </w:p>
        </w:tc>
        <w:tc>
          <w:tcPr>
            <w:tcW w:w="370" w:type="dxa"/>
            <w:gridSpan w:val="2"/>
            <w:vAlign w:val="center"/>
          </w:tcPr>
          <w:p w14:paraId="2061EEB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52" w:type="dxa"/>
            <w:gridSpan w:val="2"/>
            <w:vAlign w:val="center"/>
          </w:tcPr>
          <w:p w14:paraId="680EB4F2" w14:textId="77777777" w:rsidR="00F1781B" w:rsidRPr="008F1CF6" w:rsidRDefault="00F1781B" w:rsidP="00F50BEB">
            <w:pPr>
              <w:jc w:val="center"/>
              <w:rPr>
                <w:rFonts w:ascii="Arial" w:hAnsi="Arial" w:cs="Arial"/>
                <w:sz w:val="20"/>
                <w:szCs w:val="20"/>
                <w:lang w:val="en-US"/>
              </w:rPr>
            </w:pPr>
          </w:p>
        </w:tc>
        <w:tc>
          <w:tcPr>
            <w:tcW w:w="258" w:type="dxa"/>
            <w:vAlign w:val="center"/>
          </w:tcPr>
          <w:p w14:paraId="17408E0B"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2296059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7060C07A" w14:textId="77777777" w:rsidR="00F1781B" w:rsidRPr="008F1CF6" w:rsidRDefault="00F1781B" w:rsidP="00F50BEB">
            <w:pPr>
              <w:jc w:val="center"/>
              <w:rPr>
                <w:rFonts w:ascii="Arial" w:hAnsi="Arial" w:cs="Arial"/>
                <w:sz w:val="20"/>
                <w:szCs w:val="20"/>
                <w:lang w:val="en-US"/>
              </w:rPr>
            </w:pPr>
          </w:p>
        </w:tc>
      </w:tr>
      <w:tr w:rsidR="00F1781B" w:rsidRPr="008F1CF6" w14:paraId="206267E5" w14:textId="77777777" w:rsidTr="00F1781B">
        <w:trPr>
          <w:gridAfter w:val="2"/>
          <w:wAfter w:w="652" w:type="dxa"/>
          <w:trHeight w:hRule="exact" w:val="258"/>
          <w:jc w:val="center"/>
        </w:trPr>
        <w:tc>
          <w:tcPr>
            <w:tcW w:w="628" w:type="dxa"/>
            <w:gridSpan w:val="2"/>
            <w:vAlign w:val="center"/>
          </w:tcPr>
          <w:p w14:paraId="7FDCDCC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w:t>
            </w:r>
          </w:p>
        </w:tc>
        <w:tc>
          <w:tcPr>
            <w:tcW w:w="585" w:type="dxa"/>
            <w:gridSpan w:val="2"/>
            <w:vAlign w:val="center"/>
          </w:tcPr>
          <w:p w14:paraId="570EAD5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1212</w:t>
            </w:r>
          </w:p>
        </w:tc>
        <w:tc>
          <w:tcPr>
            <w:tcW w:w="3166" w:type="dxa"/>
            <w:gridSpan w:val="2"/>
            <w:vAlign w:val="center"/>
          </w:tcPr>
          <w:p w14:paraId="691C9D9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Rana ridibunda</w:t>
            </w:r>
          </w:p>
        </w:tc>
        <w:tc>
          <w:tcPr>
            <w:tcW w:w="187" w:type="dxa"/>
            <w:gridSpan w:val="2"/>
            <w:vAlign w:val="center"/>
          </w:tcPr>
          <w:p w14:paraId="09D5E85F" w14:textId="77777777" w:rsidR="00F1781B" w:rsidRPr="008F1CF6" w:rsidRDefault="00F1781B" w:rsidP="00F50BEB">
            <w:pPr>
              <w:jc w:val="center"/>
              <w:rPr>
                <w:rFonts w:ascii="Arial" w:hAnsi="Arial" w:cs="Arial"/>
                <w:sz w:val="20"/>
                <w:szCs w:val="20"/>
                <w:lang w:val="en-US"/>
              </w:rPr>
            </w:pPr>
          </w:p>
        </w:tc>
        <w:tc>
          <w:tcPr>
            <w:tcW w:w="379" w:type="dxa"/>
            <w:vAlign w:val="center"/>
          </w:tcPr>
          <w:p w14:paraId="6E40416D" w14:textId="77777777" w:rsidR="00F1781B" w:rsidRPr="008F1CF6" w:rsidRDefault="00F1781B" w:rsidP="00F50BEB">
            <w:pPr>
              <w:jc w:val="center"/>
              <w:rPr>
                <w:rFonts w:ascii="Arial" w:hAnsi="Arial" w:cs="Arial"/>
                <w:sz w:val="20"/>
                <w:szCs w:val="20"/>
                <w:lang w:val="en-US"/>
              </w:rPr>
            </w:pPr>
          </w:p>
        </w:tc>
        <w:tc>
          <w:tcPr>
            <w:tcW w:w="531" w:type="dxa"/>
            <w:vAlign w:val="center"/>
          </w:tcPr>
          <w:p w14:paraId="321AE64A"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4D0169BE"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4A427517"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7292CFB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05388471" w14:textId="77777777" w:rsidR="00F1781B" w:rsidRPr="008F1CF6" w:rsidRDefault="00F1781B" w:rsidP="00F50BEB">
            <w:pPr>
              <w:jc w:val="center"/>
              <w:rPr>
                <w:rFonts w:ascii="Arial" w:hAnsi="Arial" w:cs="Arial"/>
                <w:sz w:val="20"/>
                <w:szCs w:val="20"/>
                <w:lang w:val="en-US"/>
              </w:rPr>
            </w:pPr>
          </w:p>
        </w:tc>
        <w:tc>
          <w:tcPr>
            <w:tcW w:w="370" w:type="dxa"/>
            <w:gridSpan w:val="2"/>
            <w:vAlign w:val="center"/>
          </w:tcPr>
          <w:p w14:paraId="643DA36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52" w:type="dxa"/>
            <w:gridSpan w:val="2"/>
            <w:vAlign w:val="center"/>
          </w:tcPr>
          <w:p w14:paraId="2BB2F479" w14:textId="77777777" w:rsidR="00F1781B" w:rsidRPr="008F1CF6" w:rsidRDefault="00F1781B" w:rsidP="00F50BEB">
            <w:pPr>
              <w:jc w:val="center"/>
              <w:rPr>
                <w:rFonts w:ascii="Arial" w:hAnsi="Arial" w:cs="Arial"/>
                <w:sz w:val="20"/>
                <w:szCs w:val="20"/>
                <w:lang w:val="en-US"/>
              </w:rPr>
            </w:pPr>
          </w:p>
        </w:tc>
        <w:tc>
          <w:tcPr>
            <w:tcW w:w="258" w:type="dxa"/>
            <w:vAlign w:val="center"/>
          </w:tcPr>
          <w:p w14:paraId="0B598D11"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0585871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6E9D3761" w14:textId="77777777" w:rsidR="00F1781B" w:rsidRPr="008F1CF6" w:rsidRDefault="00F1781B" w:rsidP="00F50BEB">
            <w:pPr>
              <w:jc w:val="center"/>
              <w:rPr>
                <w:rFonts w:ascii="Arial" w:hAnsi="Arial" w:cs="Arial"/>
                <w:sz w:val="20"/>
                <w:szCs w:val="20"/>
                <w:lang w:val="en-US"/>
              </w:rPr>
            </w:pPr>
          </w:p>
        </w:tc>
      </w:tr>
      <w:tr w:rsidR="00F1781B" w:rsidRPr="008F1CF6" w14:paraId="0DDAA095" w14:textId="77777777" w:rsidTr="00F1781B">
        <w:trPr>
          <w:gridAfter w:val="2"/>
          <w:wAfter w:w="652" w:type="dxa"/>
          <w:trHeight w:hRule="exact" w:val="258"/>
          <w:jc w:val="center"/>
        </w:trPr>
        <w:tc>
          <w:tcPr>
            <w:tcW w:w="628" w:type="dxa"/>
            <w:gridSpan w:val="2"/>
            <w:vAlign w:val="center"/>
          </w:tcPr>
          <w:p w14:paraId="7A38862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w:t>
            </w:r>
          </w:p>
        </w:tc>
        <w:tc>
          <w:tcPr>
            <w:tcW w:w="585" w:type="dxa"/>
            <w:gridSpan w:val="2"/>
            <w:vAlign w:val="center"/>
          </w:tcPr>
          <w:p w14:paraId="657F1DF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1213</w:t>
            </w:r>
          </w:p>
        </w:tc>
        <w:tc>
          <w:tcPr>
            <w:tcW w:w="3166" w:type="dxa"/>
            <w:gridSpan w:val="2"/>
            <w:vAlign w:val="center"/>
          </w:tcPr>
          <w:p w14:paraId="58AE907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Rana temporaria()</w:t>
            </w:r>
          </w:p>
        </w:tc>
        <w:tc>
          <w:tcPr>
            <w:tcW w:w="187" w:type="dxa"/>
            <w:gridSpan w:val="2"/>
            <w:vAlign w:val="center"/>
          </w:tcPr>
          <w:p w14:paraId="3BE9BE83" w14:textId="77777777" w:rsidR="00F1781B" w:rsidRPr="008F1CF6" w:rsidRDefault="00F1781B" w:rsidP="00F50BEB">
            <w:pPr>
              <w:jc w:val="center"/>
              <w:rPr>
                <w:rFonts w:ascii="Arial" w:hAnsi="Arial" w:cs="Arial"/>
                <w:sz w:val="20"/>
                <w:szCs w:val="20"/>
                <w:lang w:val="en-US"/>
              </w:rPr>
            </w:pPr>
          </w:p>
        </w:tc>
        <w:tc>
          <w:tcPr>
            <w:tcW w:w="379" w:type="dxa"/>
            <w:vAlign w:val="center"/>
          </w:tcPr>
          <w:p w14:paraId="113E7CC9" w14:textId="77777777" w:rsidR="00F1781B" w:rsidRPr="008F1CF6" w:rsidRDefault="00F1781B" w:rsidP="00F50BEB">
            <w:pPr>
              <w:jc w:val="center"/>
              <w:rPr>
                <w:rFonts w:ascii="Arial" w:hAnsi="Arial" w:cs="Arial"/>
                <w:sz w:val="20"/>
                <w:szCs w:val="20"/>
                <w:lang w:val="en-US"/>
              </w:rPr>
            </w:pPr>
          </w:p>
        </w:tc>
        <w:tc>
          <w:tcPr>
            <w:tcW w:w="531" w:type="dxa"/>
            <w:vAlign w:val="center"/>
          </w:tcPr>
          <w:p w14:paraId="2545F2A7"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077ABD06"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0AB2462E"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743B129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19465BA5" w14:textId="77777777" w:rsidR="00F1781B" w:rsidRPr="008F1CF6" w:rsidRDefault="00F1781B" w:rsidP="00F50BEB">
            <w:pPr>
              <w:jc w:val="center"/>
              <w:rPr>
                <w:rFonts w:ascii="Arial" w:hAnsi="Arial" w:cs="Arial"/>
                <w:sz w:val="20"/>
                <w:szCs w:val="20"/>
                <w:lang w:val="en-US"/>
              </w:rPr>
            </w:pPr>
          </w:p>
        </w:tc>
        <w:tc>
          <w:tcPr>
            <w:tcW w:w="370" w:type="dxa"/>
            <w:gridSpan w:val="2"/>
            <w:vAlign w:val="center"/>
          </w:tcPr>
          <w:p w14:paraId="3B36826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52" w:type="dxa"/>
            <w:gridSpan w:val="2"/>
            <w:vAlign w:val="center"/>
          </w:tcPr>
          <w:p w14:paraId="3535DC33" w14:textId="77777777" w:rsidR="00F1781B" w:rsidRPr="008F1CF6" w:rsidRDefault="00F1781B" w:rsidP="00F50BEB">
            <w:pPr>
              <w:jc w:val="center"/>
              <w:rPr>
                <w:rFonts w:ascii="Arial" w:hAnsi="Arial" w:cs="Arial"/>
                <w:sz w:val="20"/>
                <w:szCs w:val="20"/>
                <w:lang w:val="en-US"/>
              </w:rPr>
            </w:pPr>
          </w:p>
        </w:tc>
        <w:tc>
          <w:tcPr>
            <w:tcW w:w="258" w:type="dxa"/>
            <w:vAlign w:val="center"/>
          </w:tcPr>
          <w:p w14:paraId="6E4D5323"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277B51E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41023C93" w14:textId="77777777" w:rsidR="00F1781B" w:rsidRPr="008F1CF6" w:rsidRDefault="00F1781B" w:rsidP="00F50BEB">
            <w:pPr>
              <w:jc w:val="center"/>
              <w:rPr>
                <w:rFonts w:ascii="Arial" w:hAnsi="Arial" w:cs="Arial"/>
                <w:sz w:val="20"/>
                <w:szCs w:val="20"/>
                <w:lang w:val="en-US"/>
              </w:rPr>
            </w:pPr>
          </w:p>
        </w:tc>
      </w:tr>
      <w:tr w:rsidR="00F1781B" w:rsidRPr="008F1CF6" w14:paraId="2BC0C28E" w14:textId="77777777" w:rsidTr="00F1781B">
        <w:trPr>
          <w:gridAfter w:val="2"/>
          <w:wAfter w:w="652" w:type="dxa"/>
          <w:trHeight w:hRule="exact" w:val="258"/>
          <w:jc w:val="center"/>
        </w:trPr>
        <w:tc>
          <w:tcPr>
            <w:tcW w:w="628" w:type="dxa"/>
            <w:gridSpan w:val="2"/>
            <w:vAlign w:val="center"/>
          </w:tcPr>
          <w:p w14:paraId="174F2B0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lastRenderedPageBreak/>
              <w:t>A</w:t>
            </w:r>
          </w:p>
        </w:tc>
        <w:tc>
          <w:tcPr>
            <w:tcW w:w="585" w:type="dxa"/>
            <w:gridSpan w:val="2"/>
            <w:vAlign w:val="center"/>
          </w:tcPr>
          <w:p w14:paraId="5333710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2357</w:t>
            </w:r>
          </w:p>
        </w:tc>
        <w:tc>
          <w:tcPr>
            <w:tcW w:w="3166" w:type="dxa"/>
            <w:gridSpan w:val="2"/>
            <w:vAlign w:val="center"/>
          </w:tcPr>
          <w:p w14:paraId="77841B8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Triturus vulgaris()</w:t>
            </w:r>
          </w:p>
        </w:tc>
        <w:tc>
          <w:tcPr>
            <w:tcW w:w="187" w:type="dxa"/>
            <w:gridSpan w:val="2"/>
            <w:vAlign w:val="center"/>
          </w:tcPr>
          <w:p w14:paraId="222182F5" w14:textId="77777777" w:rsidR="00F1781B" w:rsidRPr="008F1CF6" w:rsidRDefault="00F1781B" w:rsidP="00F50BEB">
            <w:pPr>
              <w:jc w:val="center"/>
              <w:rPr>
                <w:rFonts w:ascii="Arial" w:hAnsi="Arial" w:cs="Arial"/>
                <w:sz w:val="20"/>
                <w:szCs w:val="20"/>
                <w:lang w:val="en-US"/>
              </w:rPr>
            </w:pPr>
          </w:p>
        </w:tc>
        <w:tc>
          <w:tcPr>
            <w:tcW w:w="379" w:type="dxa"/>
            <w:vAlign w:val="center"/>
          </w:tcPr>
          <w:p w14:paraId="7AA9B45C" w14:textId="77777777" w:rsidR="00F1781B" w:rsidRPr="008F1CF6" w:rsidRDefault="00F1781B" w:rsidP="00F50BEB">
            <w:pPr>
              <w:jc w:val="center"/>
              <w:rPr>
                <w:rFonts w:ascii="Arial" w:hAnsi="Arial" w:cs="Arial"/>
                <w:sz w:val="20"/>
                <w:szCs w:val="20"/>
                <w:lang w:val="en-US"/>
              </w:rPr>
            </w:pPr>
          </w:p>
        </w:tc>
        <w:tc>
          <w:tcPr>
            <w:tcW w:w="531" w:type="dxa"/>
            <w:vAlign w:val="center"/>
          </w:tcPr>
          <w:p w14:paraId="5B7938F0"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548A316B"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5496B4BB"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34A0422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03159773" w14:textId="77777777" w:rsidR="00F1781B" w:rsidRPr="008F1CF6" w:rsidRDefault="00F1781B" w:rsidP="00F50BEB">
            <w:pPr>
              <w:jc w:val="center"/>
              <w:rPr>
                <w:rFonts w:ascii="Arial" w:hAnsi="Arial" w:cs="Arial"/>
                <w:sz w:val="20"/>
                <w:szCs w:val="20"/>
                <w:lang w:val="en-US"/>
              </w:rPr>
            </w:pPr>
          </w:p>
        </w:tc>
        <w:tc>
          <w:tcPr>
            <w:tcW w:w="370" w:type="dxa"/>
            <w:gridSpan w:val="2"/>
            <w:vAlign w:val="center"/>
          </w:tcPr>
          <w:p w14:paraId="6E5FD7BD"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6DE45A02" w14:textId="77777777" w:rsidR="00F1781B" w:rsidRPr="008F1CF6" w:rsidRDefault="00F1781B" w:rsidP="00F50BEB">
            <w:pPr>
              <w:jc w:val="center"/>
              <w:rPr>
                <w:rFonts w:ascii="Arial" w:hAnsi="Arial" w:cs="Arial"/>
                <w:sz w:val="20"/>
                <w:szCs w:val="20"/>
                <w:lang w:val="en-US"/>
              </w:rPr>
            </w:pPr>
          </w:p>
        </w:tc>
        <w:tc>
          <w:tcPr>
            <w:tcW w:w="258" w:type="dxa"/>
            <w:vAlign w:val="center"/>
          </w:tcPr>
          <w:p w14:paraId="6C5DE24E"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68BFB39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218" w:type="dxa"/>
            <w:gridSpan w:val="2"/>
            <w:vAlign w:val="center"/>
          </w:tcPr>
          <w:p w14:paraId="1D5A4975" w14:textId="77777777" w:rsidR="00F1781B" w:rsidRPr="008F1CF6" w:rsidRDefault="00F1781B" w:rsidP="00F50BEB">
            <w:pPr>
              <w:jc w:val="center"/>
              <w:rPr>
                <w:rFonts w:ascii="Arial" w:hAnsi="Arial" w:cs="Arial"/>
                <w:sz w:val="20"/>
                <w:szCs w:val="20"/>
                <w:lang w:val="en-US"/>
              </w:rPr>
            </w:pPr>
          </w:p>
        </w:tc>
      </w:tr>
      <w:tr w:rsidR="00F1781B" w:rsidRPr="008F1CF6" w14:paraId="0590A47D" w14:textId="77777777" w:rsidTr="00F1781B">
        <w:trPr>
          <w:gridAfter w:val="2"/>
          <w:wAfter w:w="652" w:type="dxa"/>
          <w:trHeight w:hRule="exact" w:val="258"/>
          <w:jc w:val="center"/>
        </w:trPr>
        <w:tc>
          <w:tcPr>
            <w:tcW w:w="628" w:type="dxa"/>
            <w:gridSpan w:val="2"/>
            <w:vAlign w:val="center"/>
          </w:tcPr>
          <w:p w14:paraId="1CF48C2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F</w:t>
            </w:r>
          </w:p>
        </w:tc>
        <w:tc>
          <w:tcPr>
            <w:tcW w:w="585" w:type="dxa"/>
            <w:gridSpan w:val="2"/>
            <w:vAlign w:val="center"/>
          </w:tcPr>
          <w:p w14:paraId="6CB110A6" w14:textId="77777777" w:rsidR="00F1781B" w:rsidRPr="008F1CF6" w:rsidRDefault="00F1781B" w:rsidP="00F50BEB">
            <w:pPr>
              <w:jc w:val="center"/>
              <w:rPr>
                <w:rFonts w:ascii="Arial" w:hAnsi="Arial" w:cs="Arial"/>
                <w:sz w:val="20"/>
                <w:szCs w:val="20"/>
                <w:lang w:val="en-US"/>
              </w:rPr>
            </w:pPr>
          </w:p>
        </w:tc>
        <w:tc>
          <w:tcPr>
            <w:tcW w:w="3166" w:type="dxa"/>
            <w:gridSpan w:val="2"/>
            <w:vAlign w:val="center"/>
          </w:tcPr>
          <w:p w14:paraId="5FD8ACC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Cobitis taenia taenia(Zmorla)</w:t>
            </w:r>
          </w:p>
        </w:tc>
        <w:tc>
          <w:tcPr>
            <w:tcW w:w="187" w:type="dxa"/>
            <w:gridSpan w:val="2"/>
            <w:vAlign w:val="center"/>
          </w:tcPr>
          <w:p w14:paraId="16688371" w14:textId="77777777" w:rsidR="00F1781B" w:rsidRPr="008F1CF6" w:rsidRDefault="00F1781B" w:rsidP="00F50BEB">
            <w:pPr>
              <w:jc w:val="center"/>
              <w:rPr>
                <w:rFonts w:ascii="Arial" w:hAnsi="Arial" w:cs="Arial"/>
                <w:sz w:val="20"/>
                <w:szCs w:val="20"/>
                <w:lang w:val="en-US"/>
              </w:rPr>
            </w:pPr>
          </w:p>
        </w:tc>
        <w:tc>
          <w:tcPr>
            <w:tcW w:w="379" w:type="dxa"/>
            <w:vAlign w:val="center"/>
          </w:tcPr>
          <w:p w14:paraId="42874E48" w14:textId="77777777" w:rsidR="00F1781B" w:rsidRPr="008F1CF6" w:rsidRDefault="00F1781B" w:rsidP="00F50BEB">
            <w:pPr>
              <w:jc w:val="center"/>
              <w:rPr>
                <w:rFonts w:ascii="Arial" w:hAnsi="Arial" w:cs="Arial"/>
                <w:sz w:val="20"/>
                <w:szCs w:val="20"/>
                <w:lang w:val="en-US"/>
              </w:rPr>
            </w:pPr>
          </w:p>
        </w:tc>
        <w:tc>
          <w:tcPr>
            <w:tcW w:w="531" w:type="dxa"/>
            <w:vAlign w:val="center"/>
          </w:tcPr>
          <w:p w14:paraId="5BD2FDE4" w14:textId="77777777" w:rsidR="00F1781B" w:rsidRPr="008F1CF6" w:rsidRDefault="00F1781B" w:rsidP="00F50BEB">
            <w:pPr>
              <w:jc w:val="center"/>
              <w:rPr>
                <w:rFonts w:ascii="Arial" w:hAnsi="Arial" w:cs="Arial"/>
                <w:sz w:val="20"/>
                <w:szCs w:val="20"/>
                <w:lang w:val="en-US"/>
              </w:rPr>
            </w:pPr>
          </w:p>
        </w:tc>
        <w:tc>
          <w:tcPr>
            <w:tcW w:w="588" w:type="dxa"/>
            <w:gridSpan w:val="2"/>
            <w:vAlign w:val="center"/>
          </w:tcPr>
          <w:p w14:paraId="4862F695" w14:textId="77777777" w:rsidR="00F1781B" w:rsidRPr="008F1CF6" w:rsidRDefault="00F1781B" w:rsidP="00F50BEB">
            <w:pPr>
              <w:jc w:val="center"/>
              <w:rPr>
                <w:rFonts w:ascii="Arial" w:hAnsi="Arial" w:cs="Arial"/>
                <w:sz w:val="20"/>
                <w:szCs w:val="20"/>
                <w:lang w:val="en-US"/>
              </w:rPr>
            </w:pPr>
          </w:p>
        </w:tc>
        <w:tc>
          <w:tcPr>
            <w:tcW w:w="935" w:type="dxa"/>
            <w:gridSpan w:val="2"/>
            <w:vAlign w:val="center"/>
          </w:tcPr>
          <w:p w14:paraId="179A9B68" w14:textId="77777777" w:rsidR="00F1781B" w:rsidRPr="008F1CF6" w:rsidRDefault="00F1781B" w:rsidP="00F50BEB">
            <w:pPr>
              <w:jc w:val="center"/>
              <w:rPr>
                <w:rFonts w:ascii="Arial" w:hAnsi="Arial" w:cs="Arial"/>
                <w:sz w:val="20"/>
                <w:szCs w:val="20"/>
                <w:lang w:val="en-US"/>
              </w:rPr>
            </w:pPr>
          </w:p>
        </w:tc>
        <w:tc>
          <w:tcPr>
            <w:tcW w:w="951" w:type="dxa"/>
            <w:gridSpan w:val="3"/>
            <w:vAlign w:val="center"/>
          </w:tcPr>
          <w:p w14:paraId="2148A02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421" w:type="dxa"/>
            <w:vAlign w:val="center"/>
          </w:tcPr>
          <w:p w14:paraId="7A33C011" w14:textId="77777777" w:rsidR="00F1781B" w:rsidRPr="008F1CF6" w:rsidRDefault="00F1781B" w:rsidP="00F50BEB">
            <w:pPr>
              <w:jc w:val="center"/>
              <w:rPr>
                <w:rFonts w:ascii="Arial" w:hAnsi="Arial" w:cs="Arial"/>
                <w:sz w:val="20"/>
                <w:szCs w:val="20"/>
                <w:lang w:val="en-US"/>
              </w:rPr>
            </w:pPr>
          </w:p>
        </w:tc>
        <w:tc>
          <w:tcPr>
            <w:tcW w:w="370" w:type="dxa"/>
            <w:gridSpan w:val="2"/>
            <w:vAlign w:val="center"/>
          </w:tcPr>
          <w:p w14:paraId="2E5C4137" w14:textId="77777777" w:rsidR="00F1781B" w:rsidRPr="008F1CF6" w:rsidRDefault="00F1781B" w:rsidP="00F50BEB">
            <w:pPr>
              <w:jc w:val="center"/>
              <w:rPr>
                <w:rFonts w:ascii="Arial" w:hAnsi="Arial" w:cs="Arial"/>
                <w:sz w:val="20"/>
                <w:szCs w:val="20"/>
                <w:lang w:val="en-US"/>
              </w:rPr>
            </w:pPr>
          </w:p>
        </w:tc>
        <w:tc>
          <w:tcPr>
            <w:tcW w:w="352" w:type="dxa"/>
            <w:gridSpan w:val="2"/>
            <w:vAlign w:val="center"/>
          </w:tcPr>
          <w:p w14:paraId="243EAA55" w14:textId="77777777" w:rsidR="00F1781B" w:rsidRPr="008F1CF6" w:rsidRDefault="00F1781B" w:rsidP="00F50BEB">
            <w:pPr>
              <w:jc w:val="center"/>
              <w:rPr>
                <w:rFonts w:ascii="Arial" w:hAnsi="Arial" w:cs="Arial"/>
                <w:sz w:val="20"/>
                <w:szCs w:val="20"/>
                <w:lang w:val="en-US"/>
              </w:rPr>
            </w:pPr>
          </w:p>
        </w:tc>
        <w:tc>
          <w:tcPr>
            <w:tcW w:w="258" w:type="dxa"/>
            <w:vAlign w:val="center"/>
          </w:tcPr>
          <w:p w14:paraId="13194012" w14:textId="77777777" w:rsidR="00F1781B" w:rsidRPr="008F1CF6" w:rsidRDefault="00F1781B" w:rsidP="00F50BEB">
            <w:pPr>
              <w:jc w:val="center"/>
              <w:rPr>
                <w:rFonts w:ascii="Arial" w:hAnsi="Arial" w:cs="Arial"/>
                <w:sz w:val="20"/>
                <w:szCs w:val="20"/>
                <w:lang w:val="en-US"/>
              </w:rPr>
            </w:pPr>
          </w:p>
        </w:tc>
        <w:tc>
          <w:tcPr>
            <w:tcW w:w="266" w:type="dxa"/>
            <w:gridSpan w:val="2"/>
            <w:vAlign w:val="center"/>
          </w:tcPr>
          <w:p w14:paraId="4ABBA710" w14:textId="77777777" w:rsidR="00F1781B" w:rsidRPr="008F1CF6" w:rsidRDefault="00F1781B" w:rsidP="00F50BEB">
            <w:pPr>
              <w:jc w:val="center"/>
              <w:rPr>
                <w:rFonts w:ascii="Arial" w:hAnsi="Arial" w:cs="Arial"/>
                <w:sz w:val="20"/>
                <w:szCs w:val="20"/>
                <w:lang w:val="en-US"/>
              </w:rPr>
            </w:pPr>
          </w:p>
        </w:tc>
        <w:tc>
          <w:tcPr>
            <w:tcW w:w="218" w:type="dxa"/>
            <w:gridSpan w:val="2"/>
            <w:vAlign w:val="center"/>
          </w:tcPr>
          <w:p w14:paraId="1C04F75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246B7CA9" w14:textId="77777777" w:rsidTr="00F1781B">
        <w:trPr>
          <w:trHeight w:hRule="exact" w:val="355"/>
          <w:jc w:val="center"/>
        </w:trPr>
        <w:tc>
          <w:tcPr>
            <w:tcW w:w="4945" w:type="dxa"/>
            <w:gridSpan w:val="9"/>
            <w:vAlign w:val="center"/>
          </w:tcPr>
          <w:p w14:paraId="229E3B22" w14:textId="0A155E53" w:rsidR="00F1781B" w:rsidRPr="008F1CF6" w:rsidRDefault="00F1781B" w:rsidP="00F50BEB">
            <w:pPr>
              <w:jc w:val="center"/>
              <w:rPr>
                <w:rFonts w:ascii="Arial" w:hAnsi="Arial" w:cs="Arial"/>
                <w:sz w:val="20"/>
                <w:szCs w:val="20"/>
                <w:lang w:val="en-US"/>
              </w:rPr>
            </w:pPr>
            <w:r w:rsidRPr="008F1CF6">
              <w:rPr>
                <w:rFonts w:ascii="Arial" w:hAnsi="Arial" w:cs="Arial"/>
                <w:sz w:val="20"/>
                <w:szCs w:val="20"/>
              </w:rPr>
              <w:br w:type="page"/>
            </w:r>
            <w:r w:rsidRPr="008F1CF6">
              <w:rPr>
                <w:rFonts w:ascii="Arial" w:hAnsi="Arial" w:cs="Arial"/>
                <w:sz w:val="20"/>
                <w:szCs w:val="20"/>
                <w:lang w:val="en-US"/>
              </w:rPr>
              <w:t>Specii</w:t>
            </w:r>
          </w:p>
        </w:tc>
        <w:tc>
          <w:tcPr>
            <w:tcW w:w="2963" w:type="dxa"/>
            <w:gridSpan w:val="7"/>
            <w:vAlign w:val="center"/>
          </w:tcPr>
          <w:p w14:paraId="2B4F3F6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Populatie</w:t>
            </w:r>
          </w:p>
        </w:tc>
        <w:tc>
          <w:tcPr>
            <w:tcW w:w="2578" w:type="dxa"/>
            <w:gridSpan w:val="13"/>
            <w:vAlign w:val="center"/>
          </w:tcPr>
          <w:p w14:paraId="1A4000C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Motivatie</w:t>
            </w:r>
          </w:p>
        </w:tc>
      </w:tr>
      <w:tr w:rsidR="00F1781B" w:rsidRPr="008F1CF6" w14:paraId="4E892C6D" w14:textId="77777777" w:rsidTr="00F1781B">
        <w:trPr>
          <w:trHeight w:hRule="exact" w:val="360"/>
          <w:jc w:val="center"/>
        </w:trPr>
        <w:tc>
          <w:tcPr>
            <w:tcW w:w="555" w:type="dxa"/>
            <w:vMerge w:val="restart"/>
            <w:vAlign w:val="center"/>
          </w:tcPr>
          <w:p w14:paraId="4A9A1E1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Grup</w:t>
            </w:r>
          </w:p>
        </w:tc>
        <w:tc>
          <w:tcPr>
            <w:tcW w:w="619" w:type="dxa"/>
            <w:gridSpan w:val="2"/>
            <w:vMerge w:val="restart"/>
            <w:vAlign w:val="center"/>
          </w:tcPr>
          <w:p w14:paraId="1581F34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Cod</w:t>
            </w:r>
          </w:p>
        </w:tc>
        <w:tc>
          <w:tcPr>
            <w:tcW w:w="2645" w:type="dxa"/>
            <w:gridSpan w:val="2"/>
            <w:vMerge w:val="restart"/>
            <w:vAlign w:val="center"/>
          </w:tcPr>
          <w:p w14:paraId="355F0C9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Denumire științifică</w:t>
            </w:r>
          </w:p>
        </w:tc>
        <w:tc>
          <w:tcPr>
            <w:tcW w:w="718" w:type="dxa"/>
            <w:gridSpan w:val="2"/>
            <w:vMerge w:val="restart"/>
            <w:vAlign w:val="center"/>
          </w:tcPr>
          <w:p w14:paraId="1A71D06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S</w:t>
            </w:r>
          </w:p>
        </w:tc>
        <w:tc>
          <w:tcPr>
            <w:tcW w:w="408" w:type="dxa"/>
            <w:gridSpan w:val="2"/>
            <w:vMerge w:val="restart"/>
            <w:vAlign w:val="center"/>
          </w:tcPr>
          <w:p w14:paraId="1B53A11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NP</w:t>
            </w:r>
          </w:p>
        </w:tc>
        <w:tc>
          <w:tcPr>
            <w:tcW w:w="1272" w:type="dxa"/>
            <w:gridSpan w:val="4"/>
            <w:vAlign w:val="center"/>
          </w:tcPr>
          <w:p w14:paraId="7258656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Mărime</w:t>
            </w:r>
          </w:p>
        </w:tc>
        <w:tc>
          <w:tcPr>
            <w:tcW w:w="793" w:type="dxa"/>
            <w:gridSpan w:val="2"/>
            <w:vMerge w:val="restart"/>
            <w:vAlign w:val="center"/>
          </w:tcPr>
          <w:p w14:paraId="4437A73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Unit. măsură</w:t>
            </w:r>
          </w:p>
        </w:tc>
        <w:tc>
          <w:tcPr>
            <w:tcW w:w="898" w:type="dxa"/>
            <w:vAlign w:val="center"/>
          </w:tcPr>
          <w:p w14:paraId="2615DD3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Categ.</w:t>
            </w:r>
          </w:p>
        </w:tc>
        <w:tc>
          <w:tcPr>
            <w:tcW w:w="1017" w:type="dxa"/>
            <w:gridSpan w:val="5"/>
            <w:vAlign w:val="center"/>
          </w:tcPr>
          <w:p w14:paraId="2FD5503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Anexa</w:t>
            </w:r>
          </w:p>
        </w:tc>
        <w:tc>
          <w:tcPr>
            <w:tcW w:w="1561" w:type="dxa"/>
            <w:gridSpan w:val="8"/>
            <w:vAlign w:val="center"/>
          </w:tcPr>
          <w:p w14:paraId="25732CC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Alte categorii</w:t>
            </w:r>
          </w:p>
        </w:tc>
      </w:tr>
      <w:tr w:rsidR="00F1781B" w:rsidRPr="008F1CF6" w14:paraId="4C9B15E8" w14:textId="77777777" w:rsidTr="00F1781B">
        <w:trPr>
          <w:trHeight w:hRule="exact" w:val="254"/>
          <w:jc w:val="center"/>
        </w:trPr>
        <w:tc>
          <w:tcPr>
            <w:tcW w:w="555" w:type="dxa"/>
            <w:vMerge/>
            <w:vAlign w:val="center"/>
          </w:tcPr>
          <w:p w14:paraId="7F7A2789" w14:textId="77777777" w:rsidR="00F1781B" w:rsidRPr="008F1CF6" w:rsidRDefault="00F1781B" w:rsidP="00F50BEB">
            <w:pPr>
              <w:jc w:val="center"/>
              <w:rPr>
                <w:rFonts w:ascii="Arial" w:hAnsi="Arial" w:cs="Arial"/>
                <w:sz w:val="20"/>
                <w:szCs w:val="20"/>
                <w:lang w:val="en-US"/>
              </w:rPr>
            </w:pPr>
          </w:p>
        </w:tc>
        <w:tc>
          <w:tcPr>
            <w:tcW w:w="619" w:type="dxa"/>
            <w:gridSpan w:val="2"/>
            <w:vMerge/>
            <w:vAlign w:val="center"/>
          </w:tcPr>
          <w:p w14:paraId="0C4BC016" w14:textId="77777777" w:rsidR="00F1781B" w:rsidRPr="008F1CF6" w:rsidRDefault="00F1781B" w:rsidP="00F50BEB">
            <w:pPr>
              <w:jc w:val="center"/>
              <w:rPr>
                <w:rFonts w:ascii="Arial" w:hAnsi="Arial" w:cs="Arial"/>
                <w:sz w:val="20"/>
                <w:szCs w:val="20"/>
                <w:lang w:val="en-US"/>
              </w:rPr>
            </w:pPr>
          </w:p>
        </w:tc>
        <w:tc>
          <w:tcPr>
            <w:tcW w:w="2645" w:type="dxa"/>
            <w:gridSpan w:val="2"/>
            <w:vMerge/>
            <w:vAlign w:val="center"/>
          </w:tcPr>
          <w:p w14:paraId="5114D5A5" w14:textId="77777777" w:rsidR="00F1781B" w:rsidRPr="008F1CF6" w:rsidRDefault="00F1781B" w:rsidP="00F50BEB">
            <w:pPr>
              <w:jc w:val="center"/>
              <w:rPr>
                <w:rFonts w:ascii="Arial" w:hAnsi="Arial" w:cs="Arial"/>
                <w:sz w:val="20"/>
                <w:szCs w:val="20"/>
                <w:lang w:val="en-US"/>
              </w:rPr>
            </w:pPr>
          </w:p>
        </w:tc>
        <w:tc>
          <w:tcPr>
            <w:tcW w:w="718" w:type="dxa"/>
            <w:gridSpan w:val="2"/>
            <w:vMerge/>
            <w:vAlign w:val="center"/>
          </w:tcPr>
          <w:p w14:paraId="275509FD" w14:textId="77777777" w:rsidR="00F1781B" w:rsidRPr="008F1CF6" w:rsidRDefault="00F1781B" w:rsidP="00F50BEB">
            <w:pPr>
              <w:jc w:val="center"/>
              <w:rPr>
                <w:rFonts w:ascii="Arial" w:hAnsi="Arial" w:cs="Arial"/>
                <w:sz w:val="20"/>
                <w:szCs w:val="20"/>
                <w:lang w:val="en-US"/>
              </w:rPr>
            </w:pPr>
          </w:p>
        </w:tc>
        <w:tc>
          <w:tcPr>
            <w:tcW w:w="408" w:type="dxa"/>
            <w:gridSpan w:val="2"/>
            <w:vMerge/>
            <w:vAlign w:val="center"/>
          </w:tcPr>
          <w:p w14:paraId="046CE9BC"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614F74F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Min.</w:t>
            </w:r>
          </w:p>
        </w:tc>
        <w:tc>
          <w:tcPr>
            <w:tcW w:w="696" w:type="dxa"/>
            <w:gridSpan w:val="2"/>
            <w:vAlign w:val="center"/>
          </w:tcPr>
          <w:p w14:paraId="4046ECE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Max.</w:t>
            </w:r>
          </w:p>
        </w:tc>
        <w:tc>
          <w:tcPr>
            <w:tcW w:w="793" w:type="dxa"/>
            <w:gridSpan w:val="2"/>
            <w:vMerge/>
            <w:vAlign w:val="center"/>
          </w:tcPr>
          <w:p w14:paraId="7BFAB367" w14:textId="77777777" w:rsidR="00F1781B" w:rsidRPr="008F1CF6" w:rsidRDefault="00F1781B" w:rsidP="00F50BEB">
            <w:pPr>
              <w:jc w:val="center"/>
              <w:rPr>
                <w:rFonts w:ascii="Arial" w:hAnsi="Arial" w:cs="Arial"/>
                <w:sz w:val="20"/>
                <w:szCs w:val="20"/>
                <w:lang w:val="en-US"/>
              </w:rPr>
            </w:pPr>
          </w:p>
        </w:tc>
        <w:tc>
          <w:tcPr>
            <w:tcW w:w="898" w:type="dxa"/>
            <w:vAlign w:val="center"/>
          </w:tcPr>
          <w:p w14:paraId="5BC168A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CIRIVIP</w:t>
            </w:r>
          </w:p>
        </w:tc>
        <w:tc>
          <w:tcPr>
            <w:tcW w:w="546" w:type="dxa"/>
            <w:gridSpan w:val="3"/>
            <w:vAlign w:val="center"/>
          </w:tcPr>
          <w:p w14:paraId="25D9DB9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IV</w:t>
            </w:r>
          </w:p>
        </w:tc>
        <w:tc>
          <w:tcPr>
            <w:tcW w:w="471" w:type="dxa"/>
            <w:gridSpan w:val="2"/>
            <w:vAlign w:val="center"/>
          </w:tcPr>
          <w:p w14:paraId="31C902E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V</w:t>
            </w:r>
          </w:p>
        </w:tc>
        <w:tc>
          <w:tcPr>
            <w:tcW w:w="501" w:type="dxa"/>
            <w:gridSpan w:val="3"/>
            <w:vAlign w:val="center"/>
          </w:tcPr>
          <w:p w14:paraId="0781E8E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w:t>
            </w:r>
          </w:p>
        </w:tc>
        <w:tc>
          <w:tcPr>
            <w:tcW w:w="366" w:type="dxa"/>
            <w:gridSpan w:val="2"/>
            <w:vAlign w:val="center"/>
          </w:tcPr>
          <w:p w14:paraId="1DCFF51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81" w:type="dxa"/>
            <w:gridSpan w:val="2"/>
            <w:vAlign w:val="center"/>
          </w:tcPr>
          <w:p w14:paraId="4DF9C4F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13" w:type="dxa"/>
            <w:vAlign w:val="center"/>
          </w:tcPr>
          <w:p w14:paraId="020673F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D</w:t>
            </w:r>
          </w:p>
        </w:tc>
      </w:tr>
      <w:tr w:rsidR="00F1781B" w:rsidRPr="008F1CF6" w14:paraId="6E37BE71" w14:textId="77777777" w:rsidTr="00F1781B">
        <w:trPr>
          <w:trHeight w:hRule="exact" w:val="257"/>
          <w:jc w:val="center"/>
        </w:trPr>
        <w:tc>
          <w:tcPr>
            <w:tcW w:w="555" w:type="dxa"/>
            <w:vAlign w:val="center"/>
          </w:tcPr>
          <w:p w14:paraId="74A43CF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F</w:t>
            </w:r>
          </w:p>
        </w:tc>
        <w:tc>
          <w:tcPr>
            <w:tcW w:w="619" w:type="dxa"/>
            <w:gridSpan w:val="2"/>
            <w:vAlign w:val="center"/>
          </w:tcPr>
          <w:p w14:paraId="5BC314B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5339</w:t>
            </w:r>
          </w:p>
        </w:tc>
        <w:tc>
          <w:tcPr>
            <w:tcW w:w="2645" w:type="dxa"/>
            <w:gridSpan w:val="2"/>
            <w:vAlign w:val="center"/>
          </w:tcPr>
          <w:p w14:paraId="65FD78A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Rhodeus amarus(Behlita)</w:t>
            </w:r>
          </w:p>
        </w:tc>
        <w:tc>
          <w:tcPr>
            <w:tcW w:w="718" w:type="dxa"/>
            <w:gridSpan w:val="2"/>
            <w:vAlign w:val="center"/>
          </w:tcPr>
          <w:p w14:paraId="480B95C2"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7F7D188D"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7D23DAB2"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6389DA12"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3A7FC4AC" w14:textId="77777777" w:rsidR="00F1781B" w:rsidRPr="008F1CF6" w:rsidRDefault="00F1781B" w:rsidP="00F50BEB">
            <w:pPr>
              <w:jc w:val="center"/>
              <w:rPr>
                <w:rFonts w:ascii="Arial" w:hAnsi="Arial" w:cs="Arial"/>
                <w:sz w:val="20"/>
                <w:szCs w:val="20"/>
                <w:lang w:val="en-US"/>
              </w:rPr>
            </w:pPr>
          </w:p>
        </w:tc>
        <w:tc>
          <w:tcPr>
            <w:tcW w:w="898" w:type="dxa"/>
            <w:vAlign w:val="center"/>
          </w:tcPr>
          <w:p w14:paraId="52A8D60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322862DA"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52650C87"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099E6DE3"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1DEA64F3"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442F7CB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6CCF77E7" w14:textId="77777777" w:rsidR="00F1781B" w:rsidRPr="008F1CF6" w:rsidRDefault="00F1781B" w:rsidP="00F50BEB">
            <w:pPr>
              <w:jc w:val="center"/>
              <w:rPr>
                <w:rFonts w:ascii="Arial" w:hAnsi="Arial" w:cs="Arial"/>
                <w:sz w:val="20"/>
                <w:szCs w:val="20"/>
                <w:lang w:val="en-US"/>
              </w:rPr>
            </w:pPr>
          </w:p>
        </w:tc>
      </w:tr>
      <w:tr w:rsidR="00F1781B" w:rsidRPr="008F1CF6" w14:paraId="0F8AD5E2" w14:textId="77777777" w:rsidTr="00F1781B">
        <w:trPr>
          <w:trHeight w:hRule="exact" w:val="257"/>
          <w:jc w:val="center"/>
        </w:trPr>
        <w:tc>
          <w:tcPr>
            <w:tcW w:w="555" w:type="dxa"/>
            <w:vAlign w:val="center"/>
          </w:tcPr>
          <w:p w14:paraId="6B91FA0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619" w:type="dxa"/>
            <w:gridSpan w:val="2"/>
            <w:vAlign w:val="center"/>
          </w:tcPr>
          <w:p w14:paraId="5A328815"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5F9B72D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Apatura ilia</w:t>
            </w:r>
          </w:p>
        </w:tc>
        <w:tc>
          <w:tcPr>
            <w:tcW w:w="718" w:type="dxa"/>
            <w:gridSpan w:val="2"/>
            <w:vAlign w:val="center"/>
          </w:tcPr>
          <w:p w14:paraId="6992249B"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2693417A"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7A439FC3"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0F54EFC2"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487E98F4" w14:textId="77777777" w:rsidR="00F1781B" w:rsidRPr="008F1CF6" w:rsidRDefault="00F1781B" w:rsidP="00F50BEB">
            <w:pPr>
              <w:jc w:val="center"/>
              <w:rPr>
                <w:rFonts w:ascii="Arial" w:hAnsi="Arial" w:cs="Arial"/>
                <w:sz w:val="20"/>
                <w:szCs w:val="20"/>
                <w:lang w:val="en-US"/>
              </w:rPr>
            </w:pPr>
          </w:p>
        </w:tc>
        <w:tc>
          <w:tcPr>
            <w:tcW w:w="898" w:type="dxa"/>
            <w:vAlign w:val="center"/>
          </w:tcPr>
          <w:p w14:paraId="3BBE9A5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1A32C874"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2940D85E"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37B959E7"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5CBABEE5"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033A3814" w14:textId="77777777" w:rsidR="00F1781B" w:rsidRPr="008F1CF6" w:rsidRDefault="00F1781B" w:rsidP="00F50BEB">
            <w:pPr>
              <w:jc w:val="center"/>
              <w:rPr>
                <w:rFonts w:ascii="Arial" w:hAnsi="Arial" w:cs="Arial"/>
                <w:sz w:val="20"/>
                <w:szCs w:val="20"/>
                <w:lang w:val="en-US"/>
              </w:rPr>
            </w:pPr>
          </w:p>
        </w:tc>
        <w:tc>
          <w:tcPr>
            <w:tcW w:w="313" w:type="dxa"/>
            <w:vAlign w:val="center"/>
          </w:tcPr>
          <w:p w14:paraId="6B86056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5FD35B09" w14:textId="77777777" w:rsidTr="00F1781B">
        <w:trPr>
          <w:trHeight w:hRule="exact" w:val="257"/>
          <w:jc w:val="center"/>
        </w:trPr>
        <w:tc>
          <w:tcPr>
            <w:tcW w:w="555" w:type="dxa"/>
            <w:vAlign w:val="center"/>
          </w:tcPr>
          <w:p w14:paraId="5C3BFAD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619" w:type="dxa"/>
            <w:gridSpan w:val="2"/>
            <w:vAlign w:val="center"/>
          </w:tcPr>
          <w:p w14:paraId="04121B37"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45AAC70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Apatura iris</w:t>
            </w:r>
          </w:p>
        </w:tc>
        <w:tc>
          <w:tcPr>
            <w:tcW w:w="718" w:type="dxa"/>
            <w:gridSpan w:val="2"/>
            <w:vAlign w:val="center"/>
          </w:tcPr>
          <w:p w14:paraId="43A30ECC"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617B701D"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5788F7BA"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3C9489B1"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29730D17" w14:textId="77777777" w:rsidR="00F1781B" w:rsidRPr="008F1CF6" w:rsidRDefault="00F1781B" w:rsidP="00F50BEB">
            <w:pPr>
              <w:jc w:val="center"/>
              <w:rPr>
                <w:rFonts w:ascii="Arial" w:hAnsi="Arial" w:cs="Arial"/>
                <w:sz w:val="20"/>
                <w:szCs w:val="20"/>
                <w:lang w:val="en-US"/>
              </w:rPr>
            </w:pPr>
          </w:p>
        </w:tc>
        <w:tc>
          <w:tcPr>
            <w:tcW w:w="898" w:type="dxa"/>
            <w:vAlign w:val="center"/>
          </w:tcPr>
          <w:p w14:paraId="3DC9F14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0739833E"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446C8437"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12190FA5"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6679E25D"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6CEDF72E" w14:textId="77777777" w:rsidR="00F1781B" w:rsidRPr="008F1CF6" w:rsidRDefault="00F1781B" w:rsidP="00F50BEB">
            <w:pPr>
              <w:jc w:val="center"/>
              <w:rPr>
                <w:rFonts w:ascii="Arial" w:hAnsi="Arial" w:cs="Arial"/>
                <w:sz w:val="20"/>
                <w:szCs w:val="20"/>
                <w:lang w:val="en-US"/>
              </w:rPr>
            </w:pPr>
          </w:p>
        </w:tc>
        <w:tc>
          <w:tcPr>
            <w:tcW w:w="313" w:type="dxa"/>
            <w:vAlign w:val="center"/>
          </w:tcPr>
          <w:p w14:paraId="0030810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1ABF903C" w14:textId="77777777" w:rsidTr="00F1781B">
        <w:trPr>
          <w:trHeight w:hRule="exact" w:val="257"/>
          <w:jc w:val="center"/>
        </w:trPr>
        <w:tc>
          <w:tcPr>
            <w:tcW w:w="555" w:type="dxa"/>
            <w:vAlign w:val="center"/>
          </w:tcPr>
          <w:p w14:paraId="4A58528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619" w:type="dxa"/>
            <w:gridSpan w:val="2"/>
            <w:vAlign w:val="center"/>
          </w:tcPr>
          <w:p w14:paraId="39628FE9"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15379E1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Argynnis laodice</w:t>
            </w:r>
          </w:p>
        </w:tc>
        <w:tc>
          <w:tcPr>
            <w:tcW w:w="718" w:type="dxa"/>
            <w:gridSpan w:val="2"/>
            <w:vAlign w:val="center"/>
          </w:tcPr>
          <w:p w14:paraId="11B86D90"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6B4FF04C"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74C27C48"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6426CCEA"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3F902977" w14:textId="77777777" w:rsidR="00F1781B" w:rsidRPr="008F1CF6" w:rsidRDefault="00F1781B" w:rsidP="00F50BEB">
            <w:pPr>
              <w:jc w:val="center"/>
              <w:rPr>
                <w:rFonts w:ascii="Arial" w:hAnsi="Arial" w:cs="Arial"/>
                <w:sz w:val="20"/>
                <w:szCs w:val="20"/>
                <w:lang w:val="en-US"/>
              </w:rPr>
            </w:pPr>
          </w:p>
        </w:tc>
        <w:tc>
          <w:tcPr>
            <w:tcW w:w="898" w:type="dxa"/>
            <w:vAlign w:val="center"/>
          </w:tcPr>
          <w:p w14:paraId="189388C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546" w:type="dxa"/>
            <w:gridSpan w:val="3"/>
            <w:vAlign w:val="center"/>
          </w:tcPr>
          <w:p w14:paraId="6EF23BBD"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5DEAA384"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0D8FE17D"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63CA266A"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5D309E93" w14:textId="77777777" w:rsidR="00F1781B" w:rsidRPr="008F1CF6" w:rsidRDefault="00F1781B" w:rsidP="00F50BEB">
            <w:pPr>
              <w:jc w:val="center"/>
              <w:rPr>
                <w:rFonts w:ascii="Arial" w:hAnsi="Arial" w:cs="Arial"/>
                <w:sz w:val="20"/>
                <w:szCs w:val="20"/>
                <w:lang w:val="en-US"/>
              </w:rPr>
            </w:pPr>
          </w:p>
        </w:tc>
        <w:tc>
          <w:tcPr>
            <w:tcW w:w="313" w:type="dxa"/>
            <w:vAlign w:val="center"/>
          </w:tcPr>
          <w:p w14:paraId="2D40671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641439A2" w14:textId="77777777" w:rsidTr="00F1781B">
        <w:trPr>
          <w:trHeight w:hRule="exact" w:val="257"/>
          <w:jc w:val="center"/>
        </w:trPr>
        <w:tc>
          <w:tcPr>
            <w:tcW w:w="555" w:type="dxa"/>
            <w:vAlign w:val="center"/>
          </w:tcPr>
          <w:p w14:paraId="420D0E1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619" w:type="dxa"/>
            <w:gridSpan w:val="2"/>
            <w:vAlign w:val="center"/>
          </w:tcPr>
          <w:p w14:paraId="09E235F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1091</w:t>
            </w:r>
          </w:p>
        </w:tc>
        <w:tc>
          <w:tcPr>
            <w:tcW w:w="2645" w:type="dxa"/>
            <w:gridSpan w:val="2"/>
            <w:vAlign w:val="center"/>
          </w:tcPr>
          <w:p w14:paraId="463DF62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Astacus astacus</w:t>
            </w:r>
          </w:p>
        </w:tc>
        <w:tc>
          <w:tcPr>
            <w:tcW w:w="718" w:type="dxa"/>
            <w:gridSpan w:val="2"/>
            <w:vAlign w:val="center"/>
          </w:tcPr>
          <w:p w14:paraId="521884A4"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11A55EF3"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10383BD0"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585B627E"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44DE6400" w14:textId="77777777" w:rsidR="00F1781B" w:rsidRPr="008F1CF6" w:rsidRDefault="00F1781B" w:rsidP="00F50BEB">
            <w:pPr>
              <w:jc w:val="center"/>
              <w:rPr>
                <w:rFonts w:ascii="Arial" w:hAnsi="Arial" w:cs="Arial"/>
                <w:sz w:val="20"/>
                <w:szCs w:val="20"/>
                <w:lang w:val="en-US"/>
              </w:rPr>
            </w:pPr>
          </w:p>
        </w:tc>
        <w:tc>
          <w:tcPr>
            <w:tcW w:w="898" w:type="dxa"/>
            <w:vAlign w:val="center"/>
          </w:tcPr>
          <w:p w14:paraId="22AF20E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338D1927"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470AB69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501" w:type="dxa"/>
            <w:gridSpan w:val="3"/>
            <w:vAlign w:val="center"/>
          </w:tcPr>
          <w:p w14:paraId="010BE5BA"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4078B164"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713A123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5BDA62FC" w14:textId="77777777" w:rsidR="00F1781B" w:rsidRPr="008F1CF6" w:rsidRDefault="00F1781B" w:rsidP="00F50BEB">
            <w:pPr>
              <w:jc w:val="center"/>
              <w:rPr>
                <w:rFonts w:ascii="Arial" w:hAnsi="Arial" w:cs="Arial"/>
                <w:sz w:val="20"/>
                <w:szCs w:val="20"/>
                <w:lang w:val="en-US"/>
              </w:rPr>
            </w:pPr>
          </w:p>
        </w:tc>
      </w:tr>
      <w:tr w:rsidR="00F1781B" w:rsidRPr="008F1CF6" w14:paraId="2F4C0C35" w14:textId="77777777" w:rsidTr="00F1781B">
        <w:trPr>
          <w:trHeight w:hRule="exact" w:val="257"/>
          <w:jc w:val="center"/>
        </w:trPr>
        <w:tc>
          <w:tcPr>
            <w:tcW w:w="555" w:type="dxa"/>
            <w:vAlign w:val="center"/>
          </w:tcPr>
          <w:p w14:paraId="76F3DEC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619" w:type="dxa"/>
            <w:gridSpan w:val="2"/>
            <w:vAlign w:val="center"/>
          </w:tcPr>
          <w:p w14:paraId="04B58954"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43620EB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Brenthis daphne</w:t>
            </w:r>
          </w:p>
        </w:tc>
        <w:tc>
          <w:tcPr>
            <w:tcW w:w="718" w:type="dxa"/>
            <w:gridSpan w:val="2"/>
            <w:vAlign w:val="center"/>
          </w:tcPr>
          <w:p w14:paraId="23DA7877"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0F4C30BF"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78F6B5BF"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2BA76097"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4F31529A" w14:textId="77777777" w:rsidR="00F1781B" w:rsidRPr="008F1CF6" w:rsidRDefault="00F1781B" w:rsidP="00F50BEB">
            <w:pPr>
              <w:jc w:val="center"/>
              <w:rPr>
                <w:rFonts w:ascii="Arial" w:hAnsi="Arial" w:cs="Arial"/>
                <w:sz w:val="20"/>
                <w:szCs w:val="20"/>
                <w:lang w:val="en-US"/>
              </w:rPr>
            </w:pPr>
          </w:p>
        </w:tc>
        <w:tc>
          <w:tcPr>
            <w:tcW w:w="898" w:type="dxa"/>
            <w:vAlign w:val="center"/>
          </w:tcPr>
          <w:p w14:paraId="323ABE4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12A38071"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25833B2E"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36821C2B"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387F69E6"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0B0E72F3" w14:textId="77777777" w:rsidR="00F1781B" w:rsidRPr="008F1CF6" w:rsidRDefault="00F1781B" w:rsidP="00F50BEB">
            <w:pPr>
              <w:jc w:val="center"/>
              <w:rPr>
                <w:rFonts w:ascii="Arial" w:hAnsi="Arial" w:cs="Arial"/>
                <w:sz w:val="20"/>
                <w:szCs w:val="20"/>
                <w:lang w:val="en-US"/>
              </w:rPr>
            </w:pPr>
          </w:p>
        </w:tc>
        <w:tc>
          <w:tcPr>
            <w:tcW w:w="313" w:type="dxa"/>
            <w:vAlign w:val="center"/>
          </w:tcPr>
          <w:p w14:paraId="445C985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0A14869E" w14:textId="77777777" w:rsidTr="00F1781B">
        <w:trPr>
          <w:trHeight w:hRule="exact" w:val="257"/>
          <w:jc w:val="center"/>
        </w:trPr>
        <w:tc>
          <w:tcPr>
            <w:tcW w:w="555" w:type="dxa"/>
            <w:vAlign w:val="center"/>
          </w:tcPr>
          <w:p w14:paraId="137D0A4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619" w:type="dxa"/>
            <w:gridSpan w:val="2"/>
            <w:vAlign w:val="center"/>
          </w:tcPr>
          <w:p w14:paraId="3EFEE72E"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53F7B6D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Brenthis ino</w:t>
            </w:r>
          </w:p>
        </w:tc>
        <w:tc>
          <w:tcPr>
            <w:tcW w:w="718" w:type="dxa"/>
            <w:gridSpan w:val="2"/>
            <w:vAlign w:val="center"/>
          </w:tcPr>
          <w:p w14:paraId="612D2101"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1B57FC3B"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1974273F"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18125E20"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13B1BAFC" w14:textId="77777777" w:rsidR="00F1781B" w:rsidRPr="008F1CF6" w:rsidRDefault="00F1781B" w:rsidP="00F50BEB">
            <w:pPr>
              <w:jc w:val="center"/>
              <w:rPr>
                <w:rFonts w:ascii="Arial" w:hAnsi="Arial" w:cs="Arial"/>
                <w:sz w:val="20"/>
                <w:szCs w:val="20"/>
                <w:lang w:val="en-US"/>
              </w:rPr>
            </w:pPr>
          </w:p>
        </w:tc>
        <w:tc>
          <w:tcPr>
            <w:tcW w:w="898" w:type="dxa"/>
            <w:vAlign w:val="center"/>
          </w:tcPr>
          <w:p w14:paraId="245F025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6BEA285C"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111B4052"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5D7F36AB"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746136C1"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507E74E3" w14:textId="77777777" w:rsidR="00F1781B" w:rsidRPr="008F1CF6" w:rsidRDefault="00F1781B" w:rsidP="00F50BEB">
            <w:pPr>
              <w:jc w:val="center"/>
              <w:rPr>
                <w:rFonts w:ascii="Arial" w:hAnsi="Arial" w:cs="Arial"/>
                <w:sz w:val="20"/>
                <w:szCs w:val="20"/>
                <w:lang w:val="en-US"/>
              </w:rPr>
            </w:pPr>
          </w:p>
        </w:tc>
        <w:tc>
          <w:tcPr>
            <w:tcW w:w="313" w:type="dxa"/>
            <w:vAlign w:val="center"/>
          </w:tcPr>
          <w:p w14:paraId="1E56FC2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2730F785" w14:textId="77777777" w:rsidTr="00F1781B">
        <w:trPr>
          <w:trHeight w:hRule="exact" w:val="257"/>
          <w:jc w:val="center"/>
        </w:trPr>
        <w:tc>
          <w:tcPr>
            <w:tcW w:w="555" w:type="dxa"/>
            <w:vAlign w:val="center"/>
          </w:tcPr>
          <w:p w14:paraId="507D071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619" w:type="dxa"/>
            <w:gridSpan w:val="2"/>
            <w:vAlign w:val="center"/>
          </w:tcPr>
          <w:p w14:paraId="6785867F"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0885962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Carcharodus lavatherae</w:t>
            </w:r>
          </w:p>
        </w:tc>
        <w:tc>
          <w:tcPr>
            <w:tcW w:w="718" w:type="dxa"/>
            <w:gridSpan w:val="2"/>
            <w:vAlign w:val="center"/>
          </w:tcPr>
          <w:p w14:paraId="07DCF0E4"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42121533"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4AC40C1C"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5E116C0E"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5D6B45C7" w14:textId="77777777" w:rsidR="00F1781B" w:rsidRPr="008F1CF6" w:rsidRDefault="00F1781B" w:rsidP="00F50BEB">
            <w:pPr>
              <w:jc w:val="center"/>
              <w:rPr>
                <w:rFonts w:ascii="Arial" w:hAnsi="Arial" w:cs="Arial"/>
                <w:sz w:val="20"/>
                <w:szCs w:val="20"/>
                <w:lang w:val="en-US"/>
              </w:rPr>
            </w:pPr>
          </w:p>
        </w:tc>
        <w:tc>
          <w:tcPr>
            <w:tcW w:w="898" w:type="dxa"/>
            <w:vAlign w:val="center"/>
          </w:tcPr>
          <w:p w14:paraId="7760C45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5658869B"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1D30DC3A"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767D5078"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4084FCA9"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48DDBCFB" w14:textId="77777777" w:rsidR="00F1781B" w:rsidRPr="008F1CF6" w:rsidRDefault="00F1781B" w:rsidP="00F50BEB">
            <w:pPr>
              <w:jc w:val="center"/>
              <w:rPr>
                <w:rFonts w:ascii="Arial" w:hAnsi="Arial" w:cs="Arial"/>
                <w:sz w:val="20"/>
                <w:szCs w:val="20"/>
                <w:lang w:val="en-US"/>
              </w:rPr>
            </w:pPr>
          </w:p>
        </w:tc>
        <w:tc>
          <w:tcPr>
            <w:tcW w:w="313" w:type="dxa"/>
            <w:vAlign w:val="center"/>
          </w:tcPr>
          <w:p w14:paraId="7DA7BE0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24164D23" w14:textId="77777777" w:rsidTr="00F1781B">
        <w:trPr>
          <w:trHeight w:hRule="exact" w:val="257"/>
          <w:jc w:val="center"/>
        </w:trPr>
        <w:tc>
          <w:tcPr>
            <w:tcW w:w="555" w:type="dxa"/>
            <w:vAlign w:val="center"/>
          </w:tcPr>
          <w:p w14:paraId="1C9463F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619" w:type="dxa"/>
            <w:gridSpan w:val="2"/>
            <w:vAlign w:val="center"/>
          </w:tcPr>
          <w:p w14:paraId="03CC9D02"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5BAFFCC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Colias chrysotheme</w:t>
            </w:r>
          </w:p>
        </w:tc>
        <w:tc>
          <w:tcPr>
            <w:tcW w:w="718" w:type="dxa"/>
            <w:gridSpan w:val="2"/>
            <w:vAlign w:val="center"/>
          </w:tcPr>
          <w:p w14:paraId="0980B709"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29FA80DB"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0A2E07F6"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22F416E6"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091F47AE" w14:textId="77777777" w:rsidR="00F1781B" w:rsidRPr="008F1CF6" w:rsidRDefault="00F1781B" w:rsidP="00F50BEB">
            <w:pPr>
              <w:jc w:val="center"/>
              <w:rPr>
                <w:rFonts w:ascii="Arial" w:hAnsi="Arial" w:cs="Arial"/>
                <w:sz w:val="20"/>
                <w:szCs w:val="20"/>
                <w:lang w:val="en-US"/>
              </w:rPr>
            </w:pPr>
          </w:p>
        </w:tc>
        <w:tc>
          <w:tcPr>
            <w:tcW w:w="898" w:type="dxa"/>
            <w:vAlign w:val="center"/>
          </w:tcPr>
          <w:p w14:paraId="100D94B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546" w:type="dxa"/>
            <w:gridSpan w:val="3"/>
            <w:vAlign w:val="center"/>
          </w:tcPr>
          <w:p w14:paraId="740DD96F"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525B6BB0"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183F1C3A"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482A9604"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24C9F318" w14:textId="77777777" w:rsidR="00F1781B" w:rsidRPr="008F1CF6" w:rsidRDefault="00F1781B" w:rsidP="00F50BEB">
            <w:pPr>
              <w:jc w:val="center"/>
              <w:rPr>
                <w:rFonts w:ascii="Arial" w:hAnsi="Arial" w:cs="Arial"/>
                <w:sz w:val="20"/>
                <w:szCs w:val="20"/>
                <w:lang w:val="en-US"/>
              </w:rPr>
            </w:pPr>
          </w:p>
        </w:tc>
        <w:tc>
          <w:tcPr>
            <w:tcW w:w="313" w:type="dxa"/>
            <w:vAlign w:val="center"/>
          </w:tcPr>
          <w:p w14:paraId="727F98D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53267F53" w14:textId="77777777" w:rsidTr="00F1781B">
        <w:trPr>
          <w:trHeight w:hRule="exact" w:val="257"/>
          <w:jc w:val="center"/>
        </w:trPr>
        <w:tc>
          <w:tcPr>
            <w:tcW w:w="555" w:type="dxa"/>
            <w:vAlign w:val="center"/>
          </w:tcPr>
          <w:p w14:paraId="069A0F0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619" w:type="dxa"/>
            <w:gridSpan w:val="2"/>
            <w:vAlign w:val="center"/>
          </w:tcPr>
          <w:p w14:paraId="5F3E8AA7"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7D5A1B1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Hemaris fuciformis</w:t>
            </w:r>
          </w:p>
        </w:tc>
        <w:tc>
          <w:tcPr>
            <w:tcW w:w="718" w:type="dxa"/>
            <w:gridSpan w:val="2"/>
            <w:vAlign w:val="center"/>
          </w:tcPr>
          <w:p w14:paraId="04CDDC7C"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68902B3B"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7DD75A62"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49B36DA4"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03821927" w14:textId="77777777" w:rsidR="00F1781B" w:rsidRPr="008F1CF6" w:rsidRDefault="00F1781B" w:rsidP="00F50BEB">
            <w:pPr>
              <w:jc w:val="center"/>
              <w:rPr>
                <w:rFonts w:ascii="Arial" w:hAnsi="Arial" w:cs="Arial"/>
                <w:sz w:val="20"/>
                <w:szCs w:val="20"/>
                <w:lang w:val="en-US"/>
              </w:rPr>
            </w:pPr>
          </w:p>
        </w:tc>
        <w:tc>
          <w:tcPr>
            <w:tcW w:w="898" w:type="dxa"/>
            <w:vAlign w:val="center"/>
          </w:tcPr>
          <w:p w14:paraId="310BA83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2740FE8E"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03724663"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5202EB4D"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5509D0AC"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74973F4E" w14:textId="77777777" w:rsidR="00F1781B" w:rsidRPr="008F1CF6" w:rsidRDefault="00F1781B" w:rsidP="00F50BEB">
            <w:pPr>
              <w:jc w:val="center"/>
              <w:rPr>
                <w:rFonts w:ascii="Arial" w:hAnsi="Arial" w:cs="Arial"/>
                <w:sz w:val="20"/>
                <w:szCs w:val="20"/>
                <w:lang w:val="en-US"/>
              </w:rPr>
            </w:pPr>
          </w:p>
        </w:tc>
        <w:tc>
          <w:tcPr>
            <w:tcW w:w="313" w:type="dxa"/>
            <w:vAlign w:val="center"/>
          </w:tcPr>
          <w:p w14:paraId="696497F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60FCEFA2" w14:textId="77777777" w:rsidTr="00F1781B">
        <w:trPr>
          <w:trHeight w:hRule="exact" w:val="257"/>
          <w:jc w:val="center"/>
        </w:trPr>
        <w:tc>
          <w:tcPr>
            <w:tcW w:w="555" w:type="dxa"/>
            <w:vAlign w:val="center"/>
          </w:tcPr>
          <w:p w14:paraId="06EF6D8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619" w:type="dxa"/>
            <w:gridSpan w:val="2"/>
            <w:vAlign w:val="center"/>
          </w:tcPr>
          <w:p w14:paraId="2A493D0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1052</w:t>
            </w:r>
          </w:p>
        </w:tc>
        <w:tc>
          <w:tcPr>
            <w:tcW w:w="2645" w:type="dxa"/>
            <w:gridSpan w:val="2"/>
            <w:vAlign w:val="center"/>
          </w:tcPr>
          <w:p w14:paraId="56B78B8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Hypodryas maturna</w:t>
            </w:r>
          </w:p>
        </w:tc>
        <w:tc>
          <w:tcPr>
            <w:tcW w:w="718" w:type="dxa"/>
            <w:gridSpan w:val="2"/>
            <w:vAlign w:val="center"/>
          </w:tcPr>
          <w:p w14:paraId="5A70FDFB"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3BCC5FA6"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2A7E3880"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474A4E22"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08A43AB5" w14:textId="77777777" w:rsidR="00F1781B" w:rsidRPr="008F1CF6" w:rsidRDefault="00F1781B" w:rsidP="00F50BEB">
            <w:pPr>
              <w:jc w:val="center"/>
              <w:rPr>
                <w:rFonts w:ascii="Arial" w:hAnsi="Arial" w:cs="Arial"/>
                <w:sz w:val="20"/>
                <w:szCs w:val="20"/>
                <w:lang w:val="en-US"/>
              </w:rPr>
            </w:pPr>
          </w:p>
        </w:tc>
        <w:tc>
          <w:tcPr>
            <w:tcW w:w="898" w:type="dxa"/>
            <w:vAlign w:val="center"/>
          </w:tcPr>
          <w:p w14:paraId="1F6CE8C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3029F40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471" w:type="dxa"/>
            <w:gridSpan w:val="2"/>
            <w:vAlign w:val="center"/>
          </w:tcPr>
          <w:p w14:paraId="5483880F"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55078748"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1CDDBB36"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0163C93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6C2BA244" w14:textId="77777777" w:rsidR="00F1781B" w:rsidRPr="008F1CF6" w:rsidRDefault="00F1781B" w:rsidP="00F50BEB">
            <w:pPr>
              <w:jc w:val="center"/>
              <w:rPr>
                <w:rFonts w:ascii="Arial" w:hAnsi="Arial" w:cs="Arial"/>
                <w:sz w:val="20"/>
                <w:szCs w:val="20"/>
                <w:lang w:val="en-US"/>
              </w:rPr>
            </w:pPr>
          </w:p>
        </w:tc>
      </w:tr>
      <w:tr w:rsidR="00F1781B" w:rsidRPr="008F1CF6" w14:paraId="2404B8D2" w14:textId="77777777" w:rsidTr="00F1781B">
        <w:trPr>
          <w:trHeight w:hRule="exact" w:val="257"/>
          <w:jc w:val="center"/>
        </w:trPr>
        <w:tc>
          <w:tcPr>
            <w:tcW w:w="555" w:type="dxa"/>
            <w:vAlign w:val="center"/>
          </w:tcPr>
          <w:p w14:paraId="6281F2A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619" w:type="dxa"/>
            <w:gridSpan w:val="2"/>
            <w:vAlign w:val="center"/>
          </w:tcPr>
          <w:p w14:paraId="2E4660C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1067</w:t>
            </w:r>
          </w:p>
        </w:tc>
        <w:tc>
          <w:tcPr>
            <w:tcW w:w="2645" w:type="dxa"/>
            <w:gridSpan w:val="2"/>
            <w:vAlign w:val="center"/>
          </w:tcPr>
          <w:p w14:paraId="5CFBC56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Lopinga achine</w:t>
            </w:r>
          </w:p>
        </w:tc>
        <w:tc>
          <w:tcPr>
            <w:tcW w:w="718" w:type="dxa"/>
            <w:gridSpan w:val="2"/>
            <w:vAlign w:val="center"/>
          </w:tcPr>
          <w:p w14:paraId="41CFE338"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5F4CB209"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1C56E32E"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4C56225E"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1F715501" w14:textId="77777777" w:rsidR="00F1781B" w:rsidRPr="008F1CF6" w:rsidRDefault="00F1781B" w:rsidP="00F50BEB">
            <w:pPr>
              <w:jc w:val="center"/>
              <w:rPr>
                <w:rFonts w:ascii="Arial" w:hAnsi="Arial" w:cs="Arial"/>
                <w:sz w:val="20"/>
                <w:szCs w:val="20"/>
                <w:lang w:val="en-US"/>
              </w:rPr>
            </w:pPr>
          </w:p>
        </w:tc>
        <w:tc>
          <w:tcPr>
            <w:tcW w:w="898" w:type="dxa"/>
            <w:vAlign w:val="center"/>
          </w:tcPr>
          <w:p w14:paraId="59D6CD9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20993B7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471" w:type="dxa"/>
            <w:gridSpan w:val="2"/>
            <w:vAlign w:val="center"/>
          </w:tcPr>
          <w:p w14:paraId="318A6359"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25122C7E"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4541AB79"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035C28A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01909DDC" w14:textId="77777777" w:rsidR="00F1781B" w:rsidRPr="008F1CF6" w:rsidRDefault="00F1781B" w:rsidP="00F50BEB">
            <w:pPr>
              <w:jc w:val="center"/>
              <w:rPr>
                <w:rFonts w:ascii="Arial" w:hAnsi="Arial" w:cs="Arial"/>
                <w:sz w:val="20"/>
                <w:szCs w:val="20"/>
                <w:lang w:val="en-US"/>
              </w:rPr>
            </w:pPr>
          </w:p>
        </w:tc>
      </w:tr>
      <w:tr w:rsidR="00F1781B" w:rsidRPr="008F1CF6" w14:paraId="252AE0A2" w14:textId="77777777" w:rsidTr="00F1781B">
        <w:trPr>
          <w:trHeight w:hRule="exact" w:val="257"/>
          <w:jc w:val="center"/>
        </w:trPr>
        <w:tc>
          <w:tcPr>
            <w:tcW w:w="555" w:type="dxa"/>
            <w:vAlign w:val="center"/>
          </w:tcPr>
          <w:p w14:paraId="6433171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619" w:type="dxa"/>
            <w:gridSpan w:val="2"/>
            <w:vAlign w:val="center"/>
          </w:tcPr>
          <w:p w14:paraId="1709F203"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739629A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Lucanus cervus cervus</w:t>
            </w:r>
          </w:p>
        </w:tc>
        <w:tc>
          <w:tcPr>
            <w:tcW w:w="718" w:type="dxa"/>
            <w:gridSpan w:val="2"/>
            <w:vAlign w:val="center"/>
          </w:tcPr>
          <w:p w14:paraId="62C95106"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60362D2B"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196FAA3B"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6BE26A94"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681FA51A" w14:textId="77777777" w:rsidR="00F1781B" w:rsidRPr="008F1CF6" w:rsidRDefault="00F1781B" w:rsidP="00F50BEB">
            <w:pPr>
              <w:jc w:val="center"/>
              <w:rPr>
                <w:rFonts w:ascii="Arial" w:hAnsi="Arial" w:cs="Arial"/>
                <w:sz w:val="20"/>
                <w:szCs w:val="20"/>
                <w:lang w:val="en-US"/>
              </w:rPr>
            </w:pPr>
          </w:p>
        </w:tc>
        <w:tc>
          <w:tcPr>
            <w:tcW w:w="898" w:type="dxa"/>
            <w:vAlign w:val="center"/>
          </w:tcPr>
          <w:p w14:paraId="210DC1A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27CB9431"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4800D1D3"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627E6411"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25D1C6E8"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7BC866E1" w14:textId="77777777" w:rsidR="00F1781B" w:rsidRPr="008F1CF6" w:rsidRDefault="00F1781B" w:rsidP="00F50BEB">
            <w:pPr>
              <w:jc w:val="center"/>
              <w:rPr>
                <w:rFonts w:ascii="Arial" w:hAnsi="Arial" w:cs="Arial"/>
                <w:sz w:val="20"/>
                <w:szCs w:val="20"/>
                <w:lang w:val="en-US"/>
              </w:rPr>
            </w:pPr>
          </w:p>
        </w:tc>
        <w:tc>
          <w:tcPr>
            <w:tcW w:w="313" w:type="dxa"/>
            <w:vAlign w:val="center"/>
          </w:tcPr>
          <w:p w14:paraId="521FB33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7944247C" w14:textId="77777777" w:rsidTr="00F1781B">
        <w:trPr>
          <w:trHeight w:hRule="exact" w:val="257"/>
          <w:jc w:val="center"/>
        </w:trPr>
        <w:tc>
          <w:tcPr>
            <w:tcW w:w="555" w:type="dxa"/>
            <w:vAlign w:val="center"/>
          </w:tcPr>
          <w:p w14:paraId="78F85B4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619" w:type="dxa"/>
            <w:gridSpan w:val="2"/>
            <w:vAlign w:val="center"/>
          </w:tcPr>
          <w:p w14:paraId="6AD37881"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4DC2DD7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Lycaena alciphron</w:t>
            </w:r>
          </w:p>
        </w:tc>
        <w:tc>
          <w:tcPr>
            <w:tcW w:w="718" w:type="dxa"/>
            <w:gridSpan w:val="2"/>
            <w:vAlign w:val="center"/>
          </w:tcPr>
          <w:p w14:paraId="47B791D2"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686212D5"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157964A6"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6D170407"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27026493" w14:textId="77777777" w:rsidR="00F1781B" w:rsidRPr="008F1CF6" w:rsidRDefault="00F1781B" w:rsidP="00F50BEB">
            <w:pPr>
              <w:jc w:val="center"/>
              <w:rPr>
                <w:rFonts w:ascii="Arial" w:hAnsi="Arial" w:cs="Arial"/>
                <w:sz w:val="20"/>
                <w:szCs w:val="20"/>
                <w:lang w:val="en-US"/>
              </w:rPr>
            </w:pPr>
          </w:p>
        </w:tc>
        <w:tc>
          <w:tcPr>
            <w:tcW w:w="898" w:type="dxa"/>
            <w:vAlign w:val="center"/>
          </w:tcPr>
          <w:p w14:paraId="21D921C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21F0FED2"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356C94FB"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219C4118"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0279FC61"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1CD3D3BB" w14:textId="77777777" w:rsidR="00F1781B" w:rsidRPr="008F1CF6" w:rsidRDefault="00F1781B" w:rsidP="00F50BEB">
            <w:pPr>
              <w:jc w:val="center"/>
              <w:rPr>
                <w:rFonts w:ascii="Arial" w:hAnsi="Arial" w:cs="Arial"/>
                <w:sz w:val="20"/>
                <w:szCs w:val="20"/>
                <w:lang w:val="en-US"/>
              </w:rPr>
            </w:pPr>
          </w:p>
        </w:tc>
        <w:tc>
          <w:tcPr>
            <w:tcW w:w="313" w:type="dxa"/>
            <w:vAlign w:val="center"/>
          </w:tcPr>
          <w:p w14:paraId="056E732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380C4BFF" w14:textId="77777777" w:rsidTr="00F1781B">
        <w:trPr>
          <w:trHeight w:hRule="exact" w:val="257"/>
          <w:jc w:val="center"/>
        </w:trPr>
        <w:tc>
          <w:tcPr>
            <w:tcW w:w="555" w:type="dxa"/>
            <w:vAlign w:val="center"/>
          </w:tcPr>
          <w:p w14:paraId="4638A54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619" w:type="dxa"/>
            <w:gridSpan w:val="2"/>
            <w:vAlign w:val="center"/>
          </w:tcPr>
          <w:p w14:paraId="062974EE"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7F7783A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Maculinea alcon</w:t>
            </w:r>
          </w:p>
        </w:tc>
        <w:tc>
          <w:tcPr>
            <w:tcW w:w="718" w:type="dxa"/>
            <w:gridSpan w:val="2"/>
            <w:vAlign w:val="center"/>
          </w:tcPr>
          <w:p w14:paraId="2702C2E3"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2FFB45DF"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55B459D2"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02E6B704"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6807D33E" w14:textId="77777777" w:rsidR="00F1781B" w:rsidRPr="008F1CF6" w:rsidRDefault="00F1781B" w:rsidP="00F50BEB">
            <w:pPr>
              <w:jc w:val="center"/>
              <w:rPr>
                <w:rFonts w:ascii="Arial" w:hAnsi="Arial" w:cs="Arial"/>
                <w:sz w:val="20"/>
                <w:szCs w:val="20"/>
                <w:lang w:val="en-US"/>
              </w:rPr>
            </w:pPr>
          </w:p>
        </w:tc>
        <w:tc>
          <w:tcPr>
            <w:tcW w:w="898" w:type="dxa"/>
            <w:vAlign w:val="center"/>
          </w:tcPr>
          <w:p w14:paraId="0F3FD39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1EA5C93D"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5925DA29"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1C2F4F28"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5DFC7976"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39CC8C18" w14:textId="77777777" w:rsidR="00F1781B" w:rsidRPr="008F1CF6" w:rsidRDefault="00F1781B" w:rsidP="00F50BEB">
            <w:pPr>
              <w:jc w:val="center"/>
              <w:rPr>
                <w:rFonts w:ascii="Arial" w:hAnsi="Arial" w:cs="Arial"/>
                <w:sz w:val="20"/>
                <w:szCs w:val="20"/>
                <w:lang w:val="en-US"/>
              </w:rPr>
            </w:pPr>
          </w:p>
        </w:tc>
        <w:tc>
          <w:tcPr>
            <w:tcW w:w="313" w:type="dxa"/>
            <w:vAlign w:val="center"/>
          </w:tcPr>
          <w:p w14:paraId="7727419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3785E9F2" w14:textId="77777777" w:rsidTr="00F1781B">
        <w:trPr>
          <w:trHeight w:hRule="exact" w:val="257"/>
          <w:jc w:val="center"/>
        </w:trPr>
        <w:tc>
          <w:tcPr>
            <w:tcW w:w="555" w:type="dxa"/>
            <w:vAlign w:val="center"/>
          </w:tcPr>
          <w:p w14:paraId="4ACC3F2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619" w:type="dxa"/>
            <w:gridSpan w:val="2"/>
            <w:vAlign w:val="center"/>
          </w:tcPr>
          <w:p w14:paraId="189F293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1058</w:t>
            </w:r>
          </w:p>
        </w:tc>
        <w:tc>
          <w:tcPr>
            <w:tcW w:w="2645" w:type="dxa"/>
            <w:gridSpan w:val="2"/>
            <w:vAlign w:val="center"/>
          </w:tcPr>
          <w:p w14:paraId="2CFBD98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Maculinea arion()</w:t>
            </w:r>
          </w:p>
        </w:tc>
        <w:tc>
          <w:tcPr>
            <w:tcW w:w="718" w:type="dxa"/>
            <w:gridSpan w:val="2"/>
            <w:vAlign w:val="center"/>
          </w:tcPr>
          <w:p w14:paraId="54D3CCC7"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5C63E0DB"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7EB62758"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2D10497D"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64E01740" w14:textId="77777777" w:rsidR="00F1781B" w:rsidRPr="008F1CF6" w:rsidRDefault="00F1781B" w:rsidP="00F50BEB">
            <w:pPr>
              <w:jc w:val="center"/>
              <w:rPr>
                <w:rFonts w:ascii="Arial" w:hAnsi="Arial" w:cs="Arial"/>
                <w:sz w:val="20"/>
                <w:szCs w:val="20"/>
                <w:lang w:val="en-US"/>
              </w:rPr>
            </w:pPr>
          </w:p>
        </w:tc>
        <w:tc>
          <w:tcPr>
            <w:tcW w:w="898" w:type="dxa"/>
            <w:vAlign w:val="center"/>
          </w:tcPr>
          <w:p w14:paraId="03E8E01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17E9DD8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471" w:type="dxa"/>
            <w:gridSpan w:val="2"/>
            <w:vAlign w:val="center"/>
          </w:tcPr>
          <w:p w14:paraId="01E336BE"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04B7D631"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1BA0CE00"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030BA95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716B2C0D" w14:textId="77777777" w:rsidR="00F1781B" w:rsidRPr="008F1CF6" w:rsidRDefault="00F1781B" w:rsidP="00F50BEB">
            <w:pPr>
              <w:jc w:val="center"/>
              <w:rPr>
                <w:rFonts w:ascii="Arial" w:hAnsi="Arial" w:cs="Arial"/>
                <w:sz w:val="20"/>
                <w:szCs w:val="20"/>
                <w:lang w:val="en-US"/>
              </w:rPr>
            </w:pPr>
          </w:p>
        </w:tc>
      </w:tr>
      <w:tr w:rsidR="00F1781B" w:rsidRPr="008F1CF6" w14:paraId="0FB32248" w14:textId="77777777" w:rsidTr="00F1781B">
        <w:trPr>
          <w:trHeight w:hRule="exact" w:val="257"/>
          <w:jc w:val="center"/>
        </w:trPr>
        <w:tc>
          <w:tcPr>
            <w:tcW w:w="555" w:type="dxa"/>
            <w:vAlign w:val="center"/>
          </w:tcPr>
          <w:p w14:paraId="276CBB6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619" w:type="dxa"/>
            <w:gridSpan w:val="2"/>
            <w:vAlign w:val="center"/>
          </w:tcPr>
          <w:p w14:paraId="115E8476"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720C6A1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Neptis sappho</w:t>
            </w:r>
          </w:p>
        </w:tc>
        <w:tc>
          <w:tcPr>
            <w:tcW w:w="718" w:type="dxa"/>
            <w:gridSpan w:val="2"/>
            <w:vAlign w:val="center"/>
          </w:tcPr>
          <w:p w14:paraId="61501D7F"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59888340"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65202097"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1C8F21BE"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3A0E242E" w14:textId="77777777" w:rsidR="00F1781B" w:rsidRPr="008F1CF6" w:rsidRDefault="00F1781B" w:rsidP="00F50BEB">
            <w:pPr>
              <w:jc w:val="center"/>
              <w:rPr>
                <w:rFonts w:ascii="Arial" w:hAnsi="Arial" w:cs="Arial"/>
                <w:sz w:val="20"/>
                <w:szCs w:val="20"/>
                <w:lang w:val="en-US"/>
              </w:rPr>
            </w:pPr>
          </w:p>
        </w:tc>
        <w:tc>
          <w:tcPr>
            <w:tcW w:w="898" w:type="dxa"/>
            <w:vAlign w:val="center"/>
          </w:tcPr>
          <w:p w14:paraId="4B8ECE5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546" w:type="dxa"/>
            <w:gridSpan w:val="3"/>
            <w:vAlign w:val="center"/>
          </w:tcPr>
          <w:p w14:paraId="408F4423"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5335CCB4"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51FAF500"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2395D226"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45ABCAC7" w14:textId="77777777" w:rsidR="00F1781B" w:rsidRPr="008F1CF6" w:rsidRDefault="00F1781B" w:rsidP="00F50BEB">
            <w:pPr>
              <w:jc w:val="center"/>
              <w:rPr>
                <w:rFonts w:ascii="Arial" w:hAnsi="Arial" w:cs="Arial"/>
                <w:sz w:val="20"/>
                <w:szCs w:val="20"/>
                <w:lang w:val="en-US"/>
              </w:rPr>
            </w:pPr>
          </w:p>
        </w:tc>
        <w:tc>
          <w:tcPr>
            <w:tcW w:w="313" w:type="dxa"/>
            <w:vAlign w:val="center"/>
          </w:tcPr>
          <w:p w14:paraId="6A8F1F5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294E4217" w14:textId="77777777" w:rsidTr="00F1781B">
        <w:trPr>
          <w:trHeight w:hRule="exact" w:val="257"/>
          <w:jc w:val="center"/>
        </w:trPr>
        <w:tc>
          <w:tcPr>
            <w:tcW w:w="555" w:type="dxa"/>
            <w:vAlign w:val="center"/>
          </w:tcPr>
          <w:p w14:paraId="6636E26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619" w:type="dxa"/>
            <w:gridSpan w:val="2"/>
            <w:vAlign w:val="center"/>
          </w:tcPr>
          <w:p w14:paraId="629920E6"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2790055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Nymphalis antiopa</w:t>
            </w:r>
          </w:p>
        </w:tc>
        <w:tc>
          <w:tcPr>
            <w:tcW w:w="718" w:type="dxa"/>
            <w:gridSpan w:val="2"/>
            <w:vAlign w:val="center"/>
          </w:tcPr>
          <w:p w14:paraId="5B291EF6"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5395AD17"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301E3083"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1137CD50"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24CC20A0" w14:textId="77777777" w:rsidR="00F1781B" w:rsidRPr="008F1CF6" w:rsidRDefault="00F1781B" w:rsidP="00F50BEB">
            <w:pPr>
              <w:jc w:val="center"/>
              <w:rPr>
                <w:rFonts w:ascii="Arial" w:hAnsi="Arial" w:cs="Arial"/>
                <w:sz w:val="20"/>
                <w:szCs w:val="20"/>
                <w:lang w:val="en-US"/>
              </w:rPr>
            </w:pPr>
          </w:p>
        </w:tc>
        <w:tc>
          <w:tcPr>
            <w:tcW w:w="898" w:type="dxa"/>
            <w:vAlign w:val="center"/>
          </w:tcPr>
          <w:p w14:paraId="460C543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6206D33C"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3AE2932B"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2134A174"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7B22A7E5"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7B8FE457" w14:textId="77777777" w:rsidR="00F1781B" w:rsidRPr="008F1CF6" w:rsidRDefault="00F1781B" w:rsidP="00F50BEB">
            <w:pPr>
              <w:jc w:val="center"/>
              <w:rPr>
                <w:rFonts w:ascii="Arial" w:hAnsi="Arial" w:cs="Arial"/>
                <w:sz w:val="20"/>
                <w:szCs w:val="20"/>
                <w:lang w:val="en-US"/>
              </w:rPr>
            </w:pPr>
          </w:p>
        </w:tc>
        <w:tc>
          <w:tcPr>
            <w:tcW w:w="313" w:type="dxa"/>
            <w:vAlign w:val="center"/>
          </w:tcPr>
          <w:p w14:paraId="5A37CA0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4882DBA6" w14:textId="77777777" w:rsidTr="00F1781B">
        <w:trPr>
          <w:trHeight w:hRule="exact" w:val="257"/>
          <w:jc w:val="center"/>
        </w:trPr>
        <w:tc>
          <w:tcPr>
            <w:tcW w:w="555" w:type="dxa"/>
            <w:vAlign w:val="center"/>
          </w:tcPr>
          <w:p w14:paraId="3A4A342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619" w:type="dxa"/>
            <w:gridSpan w:val="2"/>
            <w:vAlign w:val="center"/>
          </w:tcPr>
          <w:p w14:paraId="4BBEFD01"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78FCE47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Nymphalis polychloros</w:t>
            </w:r>
          </w:p>
        </w:tc>
        <w:tc>
          <w:tcPr>
            <w:tcW w:w="718" w:type="dxa"/>
            <w:gridSpan w:val="2"/>
            <w:vAlign w:val="center"/>
          </w:tcPr>
          <w:p w14:paraId="18D629B6"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6B0AFBAA"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1F658CB7"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15D407F3"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0241A2FD" w14:textId="77777777" w:rsidR="00F1781B" w:rsidRPr="008F1CF6" w:rsidRDefault="00F1781B" w:rsidP="00F50BEB">
            <w:pPr>
              <w:jc w:val="center"/>
              <w:rPr>
                <w:rFonts w:ascii="Arial" w:hAnsi="Arial" w:cs="Arial"/>
                <w:sz w:val="20"/>
                <w:szCs w:val="20"/>
                <w:lang w:val="en-US"/>
              </w:rPr>
            </w:pPr>
          </w:p>
        </w:tc>
        <w:tc>
          <w:tcPr>
            <w:tcW w:w="898" w:type="dxa"/>
            <w:vAlign w:val="center"/>
          </w:tcPr>
          <w:p w14:paraId="2B166FB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16C9AFD5"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526B46C2"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78866C25"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57EFC851"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24E4B574" w14:textId="77777777" w:rsidR="00F1781B" w:rsidRPr="008F1CF6" w:rsidRDefault="00F1781B" w:rsidP="00F50BEB">
            <w:pPr>
              <w:jc w:val="center"/>
              <w:rPr>
                <w:rFonts w:ascii="Arial" w:hAnsi="Arial" w:cs="Arial"/>
                <w:sz w:val="20"/>
                <w:szCs w:val="20"/>
                <w:lang w:val="en-US"/>
              </w:rPr>
            </w:pPr>
          </w:p>
        </w:tc>
        <w:tc>
          <w:tcPr>
            <w:tcW w:w="313" w:type="dxa"/>
            <w:vAlign w:val="center"/>
          </w:tcPr>
          <w:p w14:paraId="7511D77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7353C3E2" w14:textId="77777777" w:rsidTr="00F1781B">
        <w:trPr>
          <w:trHeight w:hRule="exact" w:val="257"/>
          <w:jc w:val="center"/>
        </w:trPr>
        <w:tc>
          <w:tcPr>
            <w:tcW w:w="555" w:type="dxa"/>
            <w:vAlign w:val="center"/>
          </w:tcPr>
          <w:p w14:paraId="5F3141C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619" w:type="dxa"/>
            <w:gridSpan w:val="2"/>
            <w:vAlign w:val="center"/>
          </w:tcPr>
          <w:p w14:paraId="7FB62EC9"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0B2DC2A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Oberea linearis</w:t>
            </w:r>
          </w:p>
        </w:tc>
        <w:tc>
          <w:tcPr>
            <w:tcW w:w="718" w:type="dxa"/>
            <w:gridSpan w:val="2"/>
            <w:vAlign w:val="center"/>
          </w:tcPr>
          <w:p w14:paraId="7590DD86"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518F569D"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02FAA579"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64AABDAA"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053B1122" w14:textId="77777777" w:rsidR="00F1781B" w:rsidRPr="008F1CF6" w:rsidRDefault="00F1781B" w:rsidP="00F50BEB">
            <w:pPr>
              <w:jc w:val="center"/>
              <w:rPr>
                <w:rFonts w:ascii="Arial" w:hAnsi="Arial" w:cs="Arial"/>
                <w:sz w:val="20"/>
                <w:szCs w:val="20"/>
                <w:lang w:val="en-US"/>
              </w:rPr>
            </w:pPr>
          </w:p>
        </w:tc>
        <w:tc>
          <w:tcPr>
            <w:tcW w:w="898" w:type="dxa"/>
            <w:vAlign w:val="center"/>
          </w:tcPr>
          <w:p w14:paraId="460CFED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7B98A457"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29E58695"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6568C809"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7FCEED2A"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406D53AD" w14:textId="77777777" w:rsidR="00F1781B" w:rsidRPr="008F1CF6" w:rsidRDefault="00F1781B" w:rsidP="00F50BEB">
            <w:pPr>
              <w:jc w:val="center"/>
              <w:rPr>
                <w:rFonts w:ascii="Arial" w:hAnsi="Arial" w:cs="Arial"/>
                <w:sz w:val="20"/>
                <w:szCs w:val="20"/>
                <w:lang w:val="en-US"/>
              </w:rPr>
            </w:pPr>
          </w:p>
        </w:tc>
        <w:tc>
          <w:tcPr>
            <w:tcW w:w="313" w:type="dxa"/>
            <w:vAlign w:val="center"/>
          </w:tcPr>
          <w:p w14:paraId="3D2FF19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50E169F2" w14:textId="77777777" w:rsidTr="00F1781B">
        <w:trPr>
          <w:trHeight w:hRule="exact" w:val="257"/>
          <w:jc w:val="center"/>
        </w:trPr>
        <w:tc>
          <w:tcPr>
            <w:tcW w:w="555" w:type="dxa"/>
            <w:vAlign w:val="center"/>
          </w:tcPr>
          <w:p w14:paraId="6F8E9E6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619" w:type="dxa"/>
            <w:gridSpan w:val="2"/>
            <w:vAlign w:val="center"/>
          </w:tcPr>
          <w:p w14:paraId="4D5EAAA8"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43C5CA8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Papilio machaon</w:t>
            </w:r>
          </w:p>
        </w:tc>
        <w:tc>
          <w:tcPr>
            <w:tcW w:w="718" w:type="dxa"/>
            <w:gridSpan w:val="2"/>
            <w:vAlign w:val="center"/>
          </w:tcPr>
          <w:p w14:paraId="15F721D7"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44DA008F"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7A54446A"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0DD187E1"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3A566F79" w14:textId="77777777" w:rsidR="00F1781B" w:rsidRPr="008F1CF6" w:rsidRDefault="00F1781B" w:rsidP="00F50BEB">
            <w:pPr>
              <w:jc w:val="center"/>
              <w:rPr>
                <w:rFonts w:ascii="Arial" w:hAnsi="Arial" w:cs="Arial"/>
                <w:sz w:val="20"/>
                <w:szCs w:val="20"/>
                <w:lang w:val="en-US"/>
              </w:rPr>
            </w:pPr>
          </w:p>
        </w:tc>
        <w:tc>
          <w:tcPr>
            <w:tcW w:w="898" w:type="dxa"/>
            <w:vAlign w:val="center"/>
          </w:tcPr>
          <w:p w14:paraId="20FF394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7A45BEE5"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60B9506C"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404F3B8A"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3AAC0416"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7425897E" w14:textId="77777777" w:rsidR="00F1781B" w:rsidRPr="008F1CF6" w:rsidRDefault="00F1781B" w:rsidP="00F50BEB">
            <w:pPr>
              <w:jc w:val="center"/>
              <w:rPr>
                <w:rFonts w:ascii="Arial" w:hAnsi="Arial" w:cs="Arial"/>
                <w:sz w:val="20"/>
                <w:szCs w:val="20"/>
                <w:lang w:val="en-US"/>
              </w:rPr>
            </w:pPr>
          </w:p>
        </w:tc>
        <w:tc>
          <w:tcPr>
            <w:tcW w:w="313" w:type="dxa"/>
            <w:vAlign w:val="center"/>
          </w:tcPr>
          <w:p w14:paraId="5F18AE3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04BA7198" w14:textId="77777777" w:rsidTr="00F1781B">
        <w:trPr>
          <w:trHeight w:hRule="exact" w:val="257"/>
          <w:jc w:val="center"/>
        </w:trPr>
        <w:tc>
          <w:tcPr>
            <w:tcW w:w="555" w:type="dxa"/>
            <w:vAlign w:val="center"/>
          </w:tcPr>
          <w:p w14:paraId="72AA588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619" w:type="dxa"/>
            <w:gridSpan w:val="2"/>
            <w:vAlign w:val="center"/>
          </w:tcPr>
          <w:p w14:paraId="0C14322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1056</w:t>
            </w:r>
          </w:p>
        </w:tc>
        <w:tc>
          <w:tcPr>
            <w:tcW w:w="2645" w:type="dxa"/>
            <w:gridSpan w:val="2"/>
            <w:vAlign w:val="center"/>
          </w:tcPr>
          <w:p w14:paraId="7DD4D1A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Parnassius mnemosyne</w:t>
            </w:r>
          </w:p>
        </w:tc>
        <w:tc>
          <w:tcPr>
            <w:tcW w:w="718" w:type="dxa"/>
            <w:gridSpan w:val="2"/>
            <w:vAlign w:val="center"/>
          </w:tcPr>
          <w:p w14:paraId="687C5C3E"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05EBAF89"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3DB9DBA8"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1E2CA169"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313909C5" w14:textId="77777777" w:rsidR="00F1781B" w:rsidRPr="008F1CF6" w:rsidRDefault="00F1781B" w:rsidP="00F50BEB">
            <w:pPr>
              <w:jc w:val="center"/>
              <w:rPr>
                <w:rFonts w:ascii="Arial" w:hAnsi="Arial" w:cs="Arial"/>
                <w:sz w:val="20"/>
                <w:szCs w:val="20"/>
                <w:lang w:val="en-US"/>
              </w:rPr>
            </w:pPr>
          </w:p>
        </w:tc>
        <w:tc>
          <w:tcPr>
            <w:tcW w:w="898" w:type="dxa"/>
            <w:vAlign w:val="center"/>
          </w:tcPr>
          <w:p w14:paraId="74388F1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38D7A02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471" w:type="dxa"/>
            <w:gridSpan w:val="2"/>
            <w:vAlign w:val="center"/>
          </w:tcPr>
          <w:p w14:paraId="4328F1BB"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14CE77CA"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4FD64697"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6A5EF04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57341946" w14:textId="77777777" w:rsidR="00F1781B" w:rsidRPr="008F1CF6" w:rsidRDefault="00F1781B" w:rsidP="00F50BEB">
            <w:pPr>
              <w:jc w:val="center"/>
              <w:rPr>
                <w:rFonts w:ascii="Arial" w:hAnsi="Arial" w:cs="Arial"/>
                <w:sz w:val="20"/>
                <w:szCs w:val="20"/>
                <w:lang w:val="en-US"/>
              </w:rPr>
            </w:pPr>
          </w:p>
        </w:tc>
      </w:tr>
      <w:tr w:rsidR="00F1781B" w:rsidRPr="008F1CF6" w14:paraId="0485D20E" w14:textId="77777777" w:rsidTr="00F1781B">
        <w:trPr>
          <w:trHeight w:hRule="exact" w:val="257"/>
          <w:jc w:val="center"/>
        </w:trPr>
        <w:tc>
          <w:tcPr>
            <w:tcW w:w="555" w:type="dxa"/>
            <w:vAlign w:val="center"/>
          </w:tcPr>
          <w:p w14:paraId="7FA47B8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619" w:type="dxa"/>
            <w:gridSpan w:val="2"/>
            <w:vAlign w:val="center"/>
          </w:tcPr>
          <w:p w14:paraId="6424DE49"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75707F5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Pericallia matronula</w:t>
            </w:r>
          </w:p>
        </w:tc>
        <w:tc>
          <w:tcPr>
            <w:tcW w:w="718" w:type="dxa"/>
            <w:gridSpan w:val="2"/>
            <w:vAlign w:val="center"/>
          </w:tcPr>
          <w:p w14:paraId="77D2313A"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55B76B64"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789FB5C3"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220D0343"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6842D9E9" w14:textId="77777777" w:rsidR="00F1781B" w:rsidRPr="008F1CF6" w:rsidRDefault="00F1781B" w:rsidP="00F50BEB">
            <w:pPr>
              <w:jc w:val="center"/>
              <w:rPr>
                <w:rFonts w:ascii="Arial" w:hAnsi="Arial" w:cs="Arial"/>
                <w:sz w:val="20"/>
                <w:szCs w:val="20"/>
                <w:lang w:val="en-US"/>
              </w:rPr>
            </w:pPr>
          </w:p>
        </w:tc>
        <w:tc>
          <w:tcPr>
            <w:tcW w:w="898" w:type="dxa"/>
            <w:vAlign w:val="center"/>
          </w:tcPr>
          <w:p w14:paraId="67AE9EC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V</w:t>
            </w:r>
          </w:p>
        </w:tc>
        <w:tc>
          <w:tcPr>
            <w:tcW w:w="546" w:type="dxa"/>
            <w:gridSpan w:val="3"/>
            <w:vAlign w:val="center"/>
          </w:tcPr>
          <w:p w14:paraId="310F128A"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2A46F979"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7FDD596A"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69BC3C21"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755BAB4E" w14:textId="77777777" w:rsidR="00F1781B" w:rsidRPr="008F1CF6" w:rsidRDefault="00F1781B" w:rsidP="00F50BEB">
            <w:pPr>
              <w:jc w:val="center"/>
              <w:rPr>
                <w:rFonts w:ascii="Arial" w:hAnsi="Arial" w:cs="Arial"/>
                <w:sz w:val="20"/>
                <w:szCs w:val="20"/>
                <w:lang w:val="en-US"/>
              </w:rPr>
            </w:pPr>
          </w:p>
        </w:tc>
        <w:tc>
          <w:tcPr>
            <w:tcW w:w="313" w:type="dxa"/>
            <w:vAlign w:val="center"/>
          </w:tcPr>
          <w:p w14:paraId="58C7D01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752BF525" w14:textId="77777777" w:rsidTr="00F1781B">
        <w:trPr>
          <w:trHeight w:hRule="exact" w:val="257"/>
          <w:jc w:val="center"/>
        </w:trPr>
        <w:tc>
          <w:tcPr>
            <w:tcW w:w="555" w:type="dxa"/>
            <w:vAlign w:val="center"/>
          </w:tcPr>
          <w:p w14:paraId="1CD8073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619" w:type="dxa"/>
            <w:gridSpan w:val="2"/>
            <w:vAlign w:val="center"/>
          </w:tcPr>
          <w:p w14:paraId="26991E7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1076</w:t>
            </w:r>
          </w:p>
        </w:tc>
        <w:tc>
          <w:tcPr>
            <w:tcW w:w="2645" w:type="dxa"/>
            <w:gridSpan w:val="2"/>
            <w:vAlign w:val="center"/>
          </w:tcPr>
          <w:p w14:paraId="5B33C85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Proserpinus proserpina</w:t>
            </w:r>
          </w:p>
        </w:tc>
        <w:tc>
          <w:tcPr>
            <w:tcW w:w="718" w:type="dxa"/>
            <w:gridSpan w:val="2"/>
            <w:vAlign w:val="center"/>
          </w:tcPr>
          <w:p w14:paraId="6C99F2D8"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6906339D"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2DF704A6"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787A1C62"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7F9FD1C3" w14:textId="77777777" w:rsidR="00F1781B" w:rsidRPr="008F1CF6" w:rsidRDefault="00F1781B" w:rsidP="00F50BEB">
            <w:pPr>
              <w:jc w:val="center"/>
              <w:rPr>
                <w:rFonts w:ascii="Arial" w:hAnsi="Arial" w:cs="Arial"/>
                <w:sz w:val="20"/>
                <w:szCs w:val="20"/>
                <w:lang w:val="en-US"/>
              </w:rPr>
            </w:pPr>
          </w:p>
        </w:tc>
        <w:tc>
          <w:tcPr>
            <w:tcW w:w="898" w:type="dxa"/>
            <w:vAlign w:val="center"/>
          </w:tcPr>
          <w:p w14:paraId="313F10E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5B78AA3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471" w:type="dxa"/>
            <w:gridSpan w:val="2"/>
            <w:vAlign w:val="center"/>
          </w:tcPr>
          <w:p w14:paraId="3F26C537"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4D68A286"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422FDCD3"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413764F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052846AC" w14:textId="77777777" w:rsidR="00F1781B" w:rsidRPr="008F1CF6" w:rsidRDefault="00F1781B" w:rsidP="00F50BEB">
            <w:pPr>
              <w:jc w:val="center"/>
              <w:rPr>
                <w:rFonts w:ascii="Arial" w:hAnsi="Arial" w:cs="Arial"/>
                <w:sz w:val="20"/>
                <w:szCs w:val="20"/>
                <w:lang w:val="en-US"/>
              </w:rPr>
            </w:pPr>
          </w:p>
        </w:tc>
      </w:tr>
      <w:tr w:rsidR="00F1781B" w:rsidRPr="008F1CF6" w14:paraId="72E50740" w14:textId="77777777" w:rsidTr="00F1781B">
        <w:trPr>
          <w:trHeight w:hRule="exact" w:val="257"/>
          <w:jc w:val="center"/>
        </w:trPr>
        <w:tc>
          <w:tcPr>
            <w:tcW w:w="555" w:type="dxa"/>
            <w:vAlign w:val="center"/>
          </w:tcPr>
          <w:p w14:paraId="3268834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w:t>
            </w:r>
          </w:p>
        </w:tc>
        <w:tc>
          <w:tcPr>
            <w:tcW w:w="619" w:type="dxa"/>
            <w:gridSpan w:val="2"/>
            <w:vAlign w:val="center"/>
          </w:tcPr>
          <w:p w14:paraId="6E8117ED"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697FD6D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Pyrgus sidae</w:t>
            </w:r>
          </w:p>
        </w:tc>
        <w:tc>
          <w:tcPr>
            <w:tcW w:w="718" w:type="dxa"/>
            <w:gridSpan w:val="2"/>
            <w:vAlign w:val="center"/>
          </w:tcPr>
          <w:p w14:paraId="68618D68"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017ABB6E"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5C752CF9"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164B2746"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5C2E6D10" w14:textId="77777777" w:rsidR="00F1781B" w:rsidRPr="008F1CF6" w:rsidRDefault="00F1781B" w:rsidP="00F50BEB">
            <w:pPr>
              <w:jc w:val="center"/>
              <w:rPr>
                <w:rFonts w:ascii="Arial" w:hAnsi="Arial" w:cs="Arial"/>
                <w:sz w:val="20"/>
                <w:szCs w:val="20"/>
                <w:lang w:val="en-US"/>
              </w:rPr>
            </w:pPr>
          </w:p>
        </w:tc>
        <w:tc>
          <w:tcPr>
            <w:tcW w:w="898" w:type="dxa"/>
            <w:vAlign w:val="center"/>
          </w:tcPr>
          <w:p w14:paraId="7C1AE75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2F29B6FE"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6E5E05B6"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280E1659"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3F7C184B"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16BCC56C" w14:textId="77777777" w:rsidR="00F1781B" w:rsidRPr="008F1CF6" w:rsidRDefault="00F1781B" w:rsidP="00F50BEB">
            <w:pPr>
              <w:jc w:val="center"/>
              <w:rPr>
                <w:rFonts w:ascii="Arial" w:hAnsi="Arial" w:cs="Arial"/>
                <w:sz w:val="20"/>
                <w:szCs w:val="20"/>
                <w:lang w:val="en-US"/>
              </w:rPr>
            </w:pPr>
          </w:p>
        </w:tc>
        <w:tc>
          <w:tcPr>
            <w:tcW w:w="313" w:type="dxa"/>
            <w:vAlign w:val="center"/>
          </w:tcPr>
          <w:p w14:paraId="62EE815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0C7FC91B" w14:textId="77777777" w:rsidTr="00F1781B">
        <w:trPr>
          <w:trHeight w:hRule="exact" w:val="257"/>
          <w:jc w:val="center"/>
        </w:trPr>
        <w:tc>
          <w:tcPr>
            <w:tcW w:w="555" w:type="dxa"/>
            <w:vAlign w:val="center"/>
          </w:tcPr>
          <w:p w14:paraId="57540CD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19" w:type="dxa"/>
            <w:gridSpan w:val="2"/>
            <w:vAlign w:val="center"/>
          </w:tcPr>
          <w:p w14:paraId="4E7EB322"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6DAAFD4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Adonis vernalis</w:t>
            </w:r>
          </w:p>
        </w:tc>
        <w:tc>
          <w:tcPr>
            <w:tcW w:w="718" w:type="dxa"/>
            <w:gridSpan w:val="2"/>
            <w:vAlign w:val="center"/>
          </w:tcPr>
          <w:p w14:paraId="53C4B75C"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3CBB2169"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71FD7C94"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24A125E4"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55375380" w14:textId="77777777" w:rsidR="00F1781B" w:rsidRPr="008F1CF6" w:rsidRDefault="00F1781B" w:rsidP="00F50BEB">
            <w:pPr>
              <w:jc w:val="center"/>
              <w:rPr>
                <w:rFonts w:ascii="Arial" w:hAnsi="Arial" w:cs="Arial"/>
                <w:sz w:val="20"/>
                <w:szCs w:val="20"/>
                <w:lang w:val="en-US"/>
              </w:rPr>
            </w:pPr>
          </w:p>
        </w:tc>
        <w:tc>
          <w:tcPr>
            <w:tcW w:w="898" w:type="dxa"/>
            <w:vAlign w:val="center"/>
          </w:tcPr>
          <w:p w14:paraId="468B2DC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646790FE"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7432437A"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47538C0B"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6B304B0D"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36BC0F6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67A6FE89" w14:textId="77777777" w:rsidR="00F1781B" w:rsidRPr="008F1CF6" w:rsidRDefault="00F1781B" w:rsidP="00F50BEB">
            <w:pPr>
              <w:jc w:val="center"/>
              <w:rPr>
                <w:rFonts w:ascii="Arial" w:hAnsi="Arial" w:cs="Arial"/>
                <w:sz w:val="20"/>
                <w:szCs w:val="20"/>
                <w:lang w:val="en-US"/>
              </w:rPr>
            </w:pPr>
          </w:p>
        </w:tc>
      </w:tr>
      <w:tr w:rsidR="00F1781B" w:rsidRPr="008F1CF6" w14:paraId="2BAF4C74" w14:textId="77777777" w:rsidTr="00F1781B">
        <w:trPr>
          <w:trHeight w:hRule="exact" w:val="257"/>
          <w:jc w:val="center"/>
        </w:trPr>
        <w:tc>
          <w:tcPr>
            <w:tcW w:w="555" w:type="dxa"/>
            <w:vAlign w:val="center"/>
          </w:tcPr>
          <w:p w14:paraId="1D52C38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19" w:type="dxa"/>
            <w:gridSpan w:val="2"/>
            <w:vAlign w:val="center"/>
          </w:tcPr>
          <w:p w14:paraId="0B24377D"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07716C4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Aristolochia lutea</w:t>
            </w:r>
          </w:p>
        </w:tc>
        <w:tc>
          <w:tcPr>
            <w:tcW w:w="718" w:type="dxa"/>
            <w:gridSpan w:val="2"/>
            <w:vAlign w:val="center"/>
          </w:tcPr>
          <w:p w14:paraId="2553F700"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2137839C"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69C0AB85"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1F8101D5"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33300D2A" w14:textId="77777777" w:rsidR="00F1781B" w:rsidRPr="008F1CF6" w:rsidRDefault="00F1781B" w:rsidP="00F50BEB">
            <w:pPr>
              <w:jc w:val="center"/>
              <w:rPr>
                <w:rFonts w:ascii="Arial" w:hAnsi="Arial" w:cs="Arial"/>
                <w:sz w:val="20"/>
                <w:szCs w:val="20"/>
                <w:lang w:val="en-US"/>
              </w:rPr>
            </w:pPr>
          </w:p>
        </w:tc>
        <w:tc>
          <w:tcPr>
            <w:tcW w:w="898" w:type="dxa"/>
            <w:vAlign w:val="center"/>
          </w:tcPr>
          <w:p w14:paraId="5575D45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546" w:type="dxa"/>
            <w:gridSpan w:val="3"/>
            <w:vAlign w:val="center"/>
          </w:tcPr>
          <w:p w14:paraId="24608791"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263D9DB8"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24D85FBB"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1BDD5224"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14A4F451" w14:textId="77777777" w:rsidR="00F1781B" w:rsidRPr="008F1CF6" w:rsidRDefault="00F1781B" w:rsidP="00F50BEB">
            <w:pPr>
              <w:jc w:val="center"/>
              <w:rPr>
                <w:rFonts w:ascii="Arial" w:hAnsi="Arial" w:cs="Arial"/>
                <w:sz w:val="20"/>
                <w:szCs w:val="20"/>
                <w:lang w:val="en-US"/>
              </w:rPr>
            </w:pPr>
          </w:p>
        </w:tc>
        <w:tc>
          <w:tcPr>
            <w:tcW w:w="313" w:type="dxa"/>
            <w:vAlign w:val="center"/>
          </w:tcPr>
          <w:p w14:paraId="173D749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723FC443" w14:textId="77777777" w:rsidTr="00F1781B">
        <w:trPr>
          <w:trHeight w:hRule="exact" w:val="257"/>
          <w:jc w:val="center"/>
        </w:trPr>
        <w:tc>
          <w:tcPr>
            <w:tcW w:w="555" w:type="dxa"/>
            <w:vAlign w:val="center"/>
          </w:tcPr>
          <w:p w14:paraId="7F14D86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19" w:type="dxa"/>
            <w:gridSpan w:val="2"/>
            <w:vAlign w:val="center"/>
          </w:tcPr>
          <w:p w14:paraId="5DBFC91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1762</w:t>
            </w:r>
          </w:p>
        </w:tc>
        <w:tc>
          <w:tcPr>
            <w:tcW w:w="2645" w:type="dxa"/>
            <w:gridSpan w:val="2"/>
            <w:vAlign w:val="center"/>
          </w:tcPr>
          <w:p w14:paraId="2191EB4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Arnica montana(Arnică)</w:t>
            </w:r>
          </w:p>
        </w:tc>
        <w:tc>
          <w:tcPr>
            <w:tcW w:w="718" w:type="dxa"/>
            <w:gridSpan w:val="2"/>
            <w:vAlign w:val="center"/>
          </w:tcPr>
          <w:p w14:paraId="75FC6CB7"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6FE3ABD4"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0C43CDE5"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203E70A2"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1673B14C" w14:textId="77777777" w:rsidR="00F1781B" w:rsidRPr="008F1CF6" w:rsidRDefault="00F1781B" w:rsidP="00F50BEB">
            <w:pPr>
              <w:jc w:val="center"/>
              <w:rPr>
                <w:rFonts w:ascii="Arial" w:hAnsi="Arial" w:cs="Arial"/>
                <w:sz w:val="20"/>
                <w:szCs w:val="20"/>
                <w:lang w:val="en-US"/>
              </w:rPr>
            </w:pPr>
          </w:p>
        </w:tc>
        <w:tc>
          <w:tcPr>
            <w:tcW w:w="898" w:type="dxa"/>
            <w:vAlign w:val="center"/>
          </w:tcPr>
          <w:p w14:paraId="6F657E2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546" w:type="dxa"/>
            <w:gridSpan w:val="3"/>
            <w:vAlign w:val="center"/>
          </w:tcPr>
          <w:p w14:paraId="23A5C4A9"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2976524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501" w:type="dxa"/>
            <w:gridSpan w:val="3"/>
            <w:vAlign w:val="center"/>
          </w:tcPr>
          <w:p w14:paraId="3B3E2656"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5A5176D9"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0249593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52F092E2" w14:textId="77777777" w:rsidR="00F1781B" w:rsidRPr="008F1CF6" w:rsidRDefault="00F1781B" w:rsidP="00F50BEB">
            <w:pPr>
              <w:jc w:val="center"/>
              <w:rPr>
                <w:rFonts w:ascii="Arial" w:hAnsi="Arial" w:cs="Arial"/>
                <w:sz w:val="20"/>
                <w:szCs w:val="20"/>
                <w:lang w:val="en-US"/>
              </w:rPr>
            </w:pPr>
          </w:p>
        </w:tc>
      </w:tr>
      <w:tr w:rsidR="00F1781B" w:rsidRPr="008F1CF6" w14:paraId="3954FA6D" w14:textId="77777777" w:rsidTr="00F1781B">
        <w:trPr>
          <w:trHeight w:hRule="exact" w:val="257"/>
          <w:jc w:val="center"/>
        </w:trPr>
        <w:tc>
          <w:tcPr>
            <w:tcW w:w="555" w:type="dxa"/>
            <w:vAlign w:val="center"/>
          </w:tcPr>
          <w:p w14:paraId="13593F3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19" w:type="dxa"/>
            <w:gridSpan w:val="2"/>
            <w:vAlign w:val="center"/>
          </w:tcPr>
          <w:p w14:paraId="61DB0B01"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2B42000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Betula pubescens</w:t>
            </w:r>
          </w:p>
        </w:tc>
        <w:tc>
          <w:tcPr>
            <w:tcW w:w="718" w:type="dxa"/>
            <w:gridSpan w:val="2"/>
            <w:vAlign w:val="center"/>
          </w:tcPr>
          <w:p w14:paraId="1E07DE24"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2EE1DD80"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29FB49D9"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284CD536"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269C481E" w14:textId="77777777" w:rsidR="00F1781B" w:rsidRPr="008F1CF6" w:rsidRDefault="00F1781B" w:rsidP="00F50BEB">
            <w:pPr>
              <w:jc w:val="center"/>
              <w:rPr>
                <w:rFonts w:ascii="Arial" w:hAnsi="Arial" w:cs="Arial"/>
                <w:sz w:val="20"/>
                <w:szCs w:val="20"/>
                <w:lang w:val="en-US"/>
              </w:rPr>
            </w:pPr>
          </w:p>
        </w:tc>
        <w:tc>
          <w:tcPr>
            <w:tcW w:w="898" w:type="dxa"/>
            <w:vAlign w:val="center"/>
          </w:tcPr>
          <w:p w14:paraId="5487760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6BC796D3"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62F203E7"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798C9A71"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220DE5FA"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0A3C644B" w14:textId="77777777" w:rsidR="00F1781B" w:rsidRPr="008F1CF6" w:rsidRDefault="00F1781B" w:rsidP="00F50BEB">
            <w:pPr>
              <w:jc w:val="center"/>
              <w:rPr>
                <w:rFonts w:ascii="Arial" w:hAnsi="Arial" w:cs="Arial"/>
                <w:sz w:val="20"/>
                <w:szCs w:val="20"/>
                <w:lang w:val="en-US"/>
              </w:rPr>
            </w:pPr>
          </w:p>
        </w:tc>
        <w:tc>
          <w:tcPr>
            <w:tcW w:w="313" w:type="dxa"/>
            <w:vAlign w:val="center"/>
          </w:tcPr>
          <w:p w14:paraId="49E034C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11430EF0" w14:textId="77777777" w:rsidTr="00F1781B">
        <w:trPr>
          <w:trHeight w:hRule="exact" w:val="257"/>
          <w:jc w:val="center"/>
        </w:trPr>
        <w:tc>
          <w:tcPr>
            <w:tcW w:w="555" w:type="dxa"/>
            <w:vAlign w:val="center"/>
          </w:tcPr>
          <w:p w14:paraId="0C17FC6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19" w:type="dxa"/>
            <w:gridSpan w:val="2"/>
            <w:vAlign w:val="center"/>
          </w:tcPr>
          <w:p w14:paraId="0F3B6007"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73DFA72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Carex appropinquata</w:t>
            </w:r>
          </w:p>
        </w:tc>
        <w:tc>
          <w:tcPr>
            <w:tcW w:w="718" w:type="dxa"/>
            <w:gridSpan w:val="2"/>
            <w:vAlign w:val="center"/>
          </w:tcPr>
          <w:p w14:paraId="661BC533"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52692D7D"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2802E6D5"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125E4BBA"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468BE9F3" w14:textId="77777777" w:rsidR="00F1781B" w:rsidRPr="008F1CF6" w:rsidRDefault="00F1781B" w:rsidP="00F50BEB">
            <w:pPr>
              <w:jc w:val="center"/>
              <w:rPr>
                <w:rFonts w:ascii="Arial" w:hAnsi="Arial" w:cs="Arial"/>
                <w:sz w:val="20"/>
                <w:szCs w:val="20"/>
                <w:lang w:val="en-US"/>
              </w:rPr>
            </w:pPr>
          </w:p>
        </w:tc>
        <w:tc>
          <w:tcPr>
            <w:tcW w:w="898" w:type="dxa"/>
            <w:vAlign w:val="center"/>
          </w:tcPr>
          <w:p w14:paraId="009ADEC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546" w:type="dxa"/>
            <w:gridSpan w:val="3"/>
            <w:vAlign w:val="center"/>
          </w:tcPr>
          <w:p w14:paraId="5061476B"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3EFDA685"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23EA08AC"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645B657B"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215105F7" w14:textId="77777777" w:rsidR="00F1781B" w:rsidRPr="008F1CF6" w:rsidRDefault="00F1781B" w:rsidP="00F50BEB">
            <w:pPr>
              <w:jc w:val="center"/>
              <w:rPr>
                <w:rFonts w:ascii="Arial" w:hAnsi="Arial" w:cs="Arial"/>
                <w:sz w:val="20"/>
                <w:szCs w:val="20"/>
                <w:lang w:val="en-US"/>
              </w:rPr>
            </w:pPr>
          </w:p>
        </w:tc>
        <w:tc>
          <w:tcPr>
            <w:tcW w:w="313" w:type="dxa"/>
            <w:vAlign w:val="center"/>
          </w:tcPr>
          <w:p w14:paraId="3C5E85E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59E665ED" w14:textId="77777777" w:rsidTr="00F1781B">
        <w:trPr>
          <w:trHeight w:hRule="exact" w:val="257"/>
          <w:jc w:val="center"/>
        </w:trPr>
        <w:tc>
          <w:tcPr>
            <w:tcW w:w="555" w:type="dxa"/>
            <w:vAlign w:val="center"/>
          </w:tcPr>
          <w:p w14:paraId="54A0CCE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19" w:type="dxa"/>
            <w:gridSpan w:val="2"/>
            <w:vAlign w:val="center"/>
          </w:tcPr>
          <w:p w14:paraId="37E0965A"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3DF4C08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Carex panicea</w:t>
            </w:r>
          </w:p>
        </w:tc>
        <w:tc>
          <w:tcPr>
            <w:tcW w:w="718" w:type="dxa"/>
            <w:gridSpan w:val="2"/>
            <w:vAlign w:val="center"/>
          </w:tcPr>
          <w:p w14:paraId="718ADFF8"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77BF20A1"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7A53C449"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7A9E11D6"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1D1F3F8C" w14:textId="77777777" w:rsidR="00F1781B" w:rsidRPr="008F1CF6" w:rsidRDefault="00F1781B" w:rsidP="00F50BEB">
            <w:pPr>
              <w:jc w:val="center"/>
              <w:rPr>
                <w:rFonts w:ascii="Arial" w:hAnsi="Arial" w:cs="Arial"/>
                <w:sz w:val="20"/>
                <w:szCs w:val="20"/>
                <w:lang w:val="en-US"/>
              </w:rPr>
            </w:pPr>
          </w:p>
        </w:tc>
        <w:tc>
          <w:tcPr>
            <w:tcW w:w="898" w:type="dxa"/>
            <w:vAlign w:val="center"/>
          </w:tcPr>
          <w:p w14:paraId="52D59AA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6799D1E0"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131571D8"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38BD1B6C"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49D1E1AA"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13CB1206" w14:textId="77777777" w:rsidR="00F1781B" w:rsidRPr="008F1CF6" w:rsidRDefault="00F1781B" w:rsidP="00F50BEB">
            <w:pPr>
              <w:jc w:val="center"/>
              <w:rPr>
                <w:rFonts w:ascii="Arial" w:hAnsi="Arial" w:cs="Arial"/>
                <w:sz w:val="20"/>
                <w:szCs w:val="20"/>
                <w:lang w:val="en-US"/>
              </w:rPr>
            </w:pPr>
          </w:p>
        </w:tc>
        <w:tc>
          <w:tcPr>
            <w:tcW w:w="313" w:type="dxa"/>
            <w:vAlign w:val="center"/>
          </w:tcPr>
          <w:p w14:paraId="707F2CC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7AA92712" w14:textId="77777777" w:rsidTr="00F1781B">
        <w:trPr>
          <w:trHeight w:hRule="exact" w:val="257"/>
          <w:jc w:val="center"/>
        </w:trPr>
        <w:tc>
          <w:tcPr>
            <w:tcW w:w="555" w:type="dxa"/>
            <w:vAlign w:val="center"/>
          </w:tcPr>
          <w:p w14:paraId="76E10A7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19" w:type="dxa"/>
            <w:gridSpan w:val="2"/>
            <w:vAlign w:val="center"/>
          </w:tcPr>
          <w:p w14:paraId="325A669F"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511FA60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Cephalanthera damasonium</w:t>
            </w:r>
          </w:p>
        </w:tc>
        <w:tc>
          <w:tcPr>
            <w:tcW w:w="718" w:type="dxa"/>
            <w:gridSpan w:val="2"/>
            <w:vAlign w:val="center"/>
          </w:tcPr>
          <w:p w14:paraId="4630F9DD"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5FEE6A46"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586FFB36"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5B052327"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6F227584" w14:textId="77777777" w:rsidR="00F1781B" w:rsidRPr="008F1CF6" w:rsidRDefault="00F1781B" w:rsidP="00F50BEB">
            <w:pPr>
              <w:jc w:val="center"/>
              <w:rPr>
                <w:rFonts w:ascii="Arial" w:hAnsi="Arial" w:cs="Arial"/>
                <w:sz w:val="20"/>
                <w:szCs w:val="20"/>
                <w:lang w:val="en-US"/>
              </w:rPr>
            </w:pPr>
          </w:p>
        </w:tc>
        <w:tc>
          <w:tcPr>
            <w:tcW w:w="898" w:type="dxa"/>
            <w:vAlign w:val="center"/>
          </w:tcPr>
          <w:p w14:paraId="18034DC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51CC8D42"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2F540A60"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461EBFD8"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24B29970"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72B51A9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28CA79A3" w14:textId="77777777" w:rsidR="00F1781B" w:rsidRPr="008F1CF6" w:rsidRDefault="00F1781B" w:rsidP="00F50BEB">
            <w:pPr>
              <w:jc w:val="center"/>
              <w:rPr>
                <w:rFonts w:ascii="Arial" w:hAnsi="Arial" w:cs="Arial"/>
                <w:sz w:val="20"/>
                <w:szCs w:val="20"/>
                <w:lang w:val="en-US"/>
              </w:rPr>
            </w:pPr>
          </w:p>
        </w:tc>
      </w:tr>
      <w:tr w:rsidR="00F1781B" w:rsidRPr="008F1CF6" w14:paraId="2654B826" w14:textId="77777777" w:rsidTr="00F1781B">
        <w:trPr>
          <w:trHeight w:hRule="exact" w:val="257"/>
          <w:jc w:val="center"/>
        </w:trPr>
        <w:tc>
          <w:tcPr>
            <w:tcW w:w="555" w:type="dxa"/>
            <w:vAlign w:val="center"/>
          </w:tcPr>
          <w:p w14:paraId="464CDAF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19" w:type="dxa"/>
            <w:gridSpan w:val="2"/>
            <w:vAlign w:val="center"/>
          </w:tcPr>
          <w:p w14:paraId="0D7938A2"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7E7E5ED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Cephalanthera longifolia</w:t>
            </w:r>
          </w:p>
        </w:tc>
        <w:tc>
          <w:tcPr>
            <w:tcW w:w="718" w:type="dxa"/>
            <w:gridSpan w:val="2"/>
            <w:vAlign w:val="center"/>
          </w:tcPr>
          <w:p w14:paraId="51093C97"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6A6648A4"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70FDA8F9"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4E4839CA"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43DDD26C" w14:textId="77777777" w:rsidR="00F1781B" w:rsidRPr="008F1CF6" w:rsidRDefault="00F1781B" w:rsidP="00F50BEB">
            <w:pPr>
              <w:jc w:val="center"/>
              <w:rPr>
                <w:rFonts w:ascii="Arial" w:hAnsi="Arial" w:cs="Arial"/>
                <w:sz w:val="20"/>
                <w:szCs w:val="20"/>
                <w:lang w:val="en-US"/>
              </w:rPr>
            </w:pPr>
          </w:p>
        </w:tc>
        <w:tc>
          <w:tcPr>
            <w:tcW w:w="898" w:type="dxa"/>
            <w:vAlign w:val="center"/>
          </w:tcPr>
          <w:p w14:paraId="2FDE637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546" w:type="dxa"/>
            <w:gridSpan w:val="3"/>
            <w:vAlign w:val="center"/>
          </w:tcPr>
          <w:p w14:paraId="019B5542"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3F2263D9"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255D4F61"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07BB0F7D"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2E4DDA5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7BBD4032" w14:textId="77777777" w:rsidR="00F1781B" w:rsidRPr="008F1CF6" w:rsidRDefault="00F1781B" w:rsidP="00F50BEB">
            <w:pPr>
              <w:jc w:val="center"/>
              <w:rPr>
                <w:rFonts w:ascii="Arial" w:hAnsi="Arial" w:cs="Arial"/>
                <w:sz w:val="20"/>
                <w:szCs w:val="20"/>
                <w:lang w:val="en-US"/>
              </w:rPr>
            </w:pPr>
          </w:p>
        </w:tc>
      </w:tr>
      <w:tr w:rsidR="00F1781B" w:rsidRPr="008F1CF6" w14:paraId="3245B096" w14:textId="77777777" w:rsidTr="00F1781B">
        <w:trPr>
          <w:trHeight w:hRule="exact" w:val="257"/>
          <w:jc w:val="center"/>
        </w:trPr>
        <w:tc>
          <w:tcPr>
            <w:tcW w:w="555" w:type="dxa"/>
            <w:vAlign w:val="center"/>
          </w:tcPr>
          <w:p w14:paraId="1B29588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19" w:type="dxa"/>
            <w:gridSpan w:val="2"/>
            <w:vAlign w:val="center"/>
          </w:tcPr>
          <w:p w14:paraId="1C3715C2"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084A629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Cephalanthera rubra</w:t>
            </w:r>
          </w:p>
        </w:tc>
        <w:tc>
          <w:tcPr>
            <w:tcW w:w="718" w:type="dxa"/>
            <w:gridSpan w:val="2"/>
            <w:vAlign w:val="center"/>
          </w:tcPr>
          <w:p w14:paraId="28B5B7D1"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5E5988CB"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2BE1B29B"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0C8DBC81"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34854C53" w14:textId="77777777" w:rsidR="00F1781B" w:rsidRPr="008F1CF6" w:rsidRDefault="00F1781B" w:rsidP="00F50BEB">
            <w:pPr>
              <w:jc w:val="center"/>
              <w:rPr>
                <w:rFonts w:ascii="Arial" w:hAnsi="Arial" w:cs="Arial"/>
                <w:sz w:val="20"/>
                <w:szCs w:val="20"/>
                <w:lang w:val="en-US"/>
              </w:rPr>
            </w:pPr>
          </w:p>
        </w:tc>
        <w:tc>
          <w:tcPr>
            <w:tcW w:w="898" w:type="dxa"/>
            <w:vAlign w:val="center"/>
          </w:tcPr>
          <w:p w14:paraId="78CDCD1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0A42BDE3"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3D7B53C1"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3F48E5FC"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6AABCA56"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5B7E449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161B5983" w14:textId="77777777" w:rsidR="00F1781B" w:rsidRPr="008F1CF6" w:rsidRDefault="00F1781B" w:rsidP="00F50BEB">
            <w:pPr>
              <w:jc w:val="center"/>
              <w:rPr>
                <w:rFonts w:ascii="Arial" w:hAnsi="Arial" w:cs="Arial"/>
                <w:sz w:val="20"/>
                <w:szCs w:val="20"/>
                <w:lang w:val="en-US"/>
              </w:rPr>
            </w:pPr>
          </w:p>
        </w:tc>
      </w:tr>
      <w:tr w:rsidR="00F1781B" w:rsidRPr="008F1CF6" w14:paraId="7D3901C5" w14:textId="77777777" w:rsidTr="00F1781B">
        <w:trPr>
          <w:trHeight w:hRule="exact" w:val="257"/>
          <w:jc w:val="center"/>
        </w:trPr>
        <w:tc>
          <w:tcPr>
            <w:tcW w:w="555" w:type="dxa"/>
            <w:vAlign w:val="center"/>
          </w:tcPr>
          <w:p w14:paraId="3694349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19" w:type="dxa"/>
            <w:gridSpan w:val="2"/>
            <w:vAlign w:val="center"/>
          </w:tcPr>
          <w:p w14:paraId="6EB29DB5"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5559179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Cephalaria radiata</w:t>
            </w:r>
          </w:p>
        </w:tc>
        <w:tc>
          <w:tcPr>
            <w:tcW w:w="718" w:type="dxa"/>
            <w:gridSpan w:val="2"/>
            <w:vAlign w:val="center"/>
          </w:tcPr>
          <w:p w14:paraId="55EA2EC1"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14107F7A"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57F72B3C"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40427450"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507500E5" w14:textId="77777777" w:rsidR="00F1781B" w:rsidRPr="008F1CF6" w:rsidRDefault="00F1781B" w:rsidP="00F50BEB">
            <w:pPr>
              <w:jc w:val="center"/>
              <w:rPr>
                <w:rFonts w:ascii="Arial" w:hAnsi="Arial" w:cs="Arial"/>
                <w:sz w:val="20"/>
                <w:szCs w:val="20"/>
                <w:lang w:val="en-US"/>
              </w:rPr>
            </w:pPr>
          </w:p>
        </w:tc>
        <w:tc>
          <w:tcPr>
            <w:tcW w:w="898" w:type="dxa"/>
            <w:vAlign w:val="center"/>
          </w:tcPr>
          <w:p w14:paraId="33B0373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0A442E80"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74B8AA55"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6B6B63CE"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11E0C974"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779D251A" w14:textId="77777777" w:rsidR="00F1781B" w:rsidRPr="008F1CF6" w:rsidRDefault="00F1781B" w:rsidP="00F50BEB">
            <w:pPr>
              <w:jc w:val="center"/>
              <w:rPr>
                <w:rFonts w:ascii="Arial" w:hAnsi="Arial" w:cs="Arial"/>
                <w:sz w:val="20"/>
                <w:szCs w:val="20"/>
                <w:lang w:val="en-US"/>
              </w:rPr>
            </w:pPr>
          </w:p>
        </w:tc>
        <w:tc>
          <w:tcPr>
            <w:tcW w:w="313" w:type="dxa"/>
            <w:vAlign w:val="center"/>
          </w:tcPr>
          <w:p w14:paraId="62A55EF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2C108E8E" w14:textId="77777777" w:rsidTr="00F1781B">
        <w:trPr>
          <w:trHeight w:hRule="exact" w:val="257"/>
          <w:jc w:val="center"/>
        </w:trPr>
        <w:tc>
          <w:tcPr>
            <w:tcW w:w="555" w:type="dxa"/>
            <w:vAlign w:val="center"/>
          </w:tcPr>
          <w:p w14:paraId="0F05CCD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19" w:type="dxa"/>
            <w:gridSpan w:val="2"/>
            <w:vAlign w:val="center"/>
          </w:tcPr>
          <w:p w14:paraId="6C8F3747"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4D48985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Crocus banaticus</w:t>
            </w:r>
          </w:p>
        </w:tc>
        <w:tc>
          <w:tcPr>
            <w:tcW w:w="718" w:type="dxa"/>
            <w:gridSpan w:val="2"/>
            <w:vAlign w:val="center"/>
          </w:tcPr>
          <w:p w14:paraId="750899F7"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6607958F"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4C018077"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70AA362F"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4CEDAAED" w14:textId="77777777" w:rsidR="00F1781B" w:rsidRPr="008F1CF6" w:rsidRDefault="00F1781B" w:rsidP="00F50BEB">
            <w:pPr>
              <w:jc w:val="center"/>
              <w:rPr>
                <w:rFonts w:ascii="Arial" w:hAnsi="Arial" w:cs="Arial"/>
                <w:sz w:val="20"/>
                <w:szCs w:val="20"/>
                <w:lang w:val="en-US"/>
              </w:rPr>
            </w:pPr>
          </w:p>
        </w:tc>
        <w:tc>
          <w:tcPr>
            <w:tcW w:w="898" w:type="dxa"/>
            <w:vAlign w:val="center"/>
          </w:tcPr>
          <w:p w14:paraId="54C317B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546" w:type="dxa"/>
            <w:gridSpan w:val="3"/>
            <w:vAlign w:val="center"/>
          </w:tcPr>
          <w:p w14:paraId="5B70DA15"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136B5057"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16F5E4FC"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725E670B"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2AA4067C" w14:textId="77777777" w:rsidR="00F1781B" w:rsidRPr="008F1CF6" w:rsidRDefault="00F1781B" w:rsidP="00F50BEB">
            <w:pPr>
              <w:jc w:val="center"/>
              <w:rPr>
                <w:rFonts w:ascii="Arial" w:hAnsi="Arial" w:cs="Arial"/>
                <w:sz w:val="20"/>
                <w:szCs w:val="20"/>
                <w:lang w:val="en-US"/>
              </w:rPr>
            </w:pPr>
          </w:p>
        </w:tc>
        <w:tc>
          <w:tcPr>
            <w:tcW w:w="313" w:type="dxa"/>
            <w:vAlign w:val="center"/>
          </w:tcPr>
          <w:p w14:paraId="719995B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5A21A3B3" w14:textId="77777777" w:rsidTr="00F1781B">
        <w:trPr>
          <w:trHeight w:hRule="exact" w:val="257"/>
          <w:jc w:val="center"/>
        </w:trPr>
        <w:tc>
          <w:tcPr>
            <w:tcW w:w="555" w:type="dxa"/>
            <w:vAlign w:val="center"/>
          </w:tcPr>
          <w:p w14:paraId="12399CC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19" w:type="dxa"/>
            <w:gridSpan w:val="2"/>
            <w:vAlign w:val="center"/>
          </w:tcPr>
          <w:p w14:paraId="473F504F"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62F8C96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Dactylorhiza incarnata</w:t>
            </w:r>
          </w:p>
        </w:tc>
        <w:tc>
          <w:tcPr>
            <w:tcW w:w="718" w:type="dxa"/>
            <w:gridSpan w:val="2"/>
            <w:vAlign w:val="center"/>
          </w:tcPr>
          <w:p w14:paraId="7D52708A"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5EB46A52"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4A5FC64C"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57472AC6"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6040CD9D" w14:textId="77777777" w:rsidR="00F1781B" w:rsidRPr="008F1CF6" w:rsidRDefault="00F1781B" w:rsidP="00F50BEB">
            <w:pPr>
              <w:jc w:val="center"/>
              <w:rPr>
                <w:rFonts w:ascii="Arial" w:hAnsi="Arial" w:cs="Arial"/>
                <w:sz w:val="20"/>
                <w:szCs w:val="20"/>
                <w:lang w:val="en-US"/>
              </w:rPr>
            </w:pPr>
          </w:p>
        </w:tc>
        <w:tc>
          <w:tcPr>
            <w:tcW w:w="898" w:type="dxa"/>
            <w:vAlign w:val="center"/>
          </w:tcPr>
          <w:p w14:paraId="311CD82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3A9D1B06"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38227A44"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1DB94850"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6817F515"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7A22268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0B2D0B92" w14:textId="77777777" w:rsidR="00F1781B" w:rsidRPr="008F1CF6" w:rsidRDefault="00F1781B" w:rsidP="00F50BEB">
            <w:pPr>
              <w:jc w:val="center"/>
              <w:rPr>
                <w:rFonts w:ascii="Arial" w:hAnsi="Arial" w:cs="Arial"/>
                <w:sz w:val="20"/>
                <w:szCs w:val="20"/>
                <w:lang w:val="en-US"/>
              </w:rPr>
            </w:pPr>
          </w:p>
        </w:tc>
      </w:tr>
      <w:tr w:rsidR="00F1781B" w:rsidRPr="008F1CF6" w14:paraId="5B79A031" w14:textId="77777777" w:rsidTr="00F1781B">
        <w:trPr>
          <w:trHeight w:hRule="exact" w:val="257"/>
          <w:jc w:val="center"/>
        </w:trPr>
        <w:tc>
          <w:tcPr>
            <w:tcW w:w="555" w:type="dxa"/>
            <w:vAlign w:val="center"/>
          </w:tcPr>
          <w:p w14:paraId="5791E4B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19" w:type="dxa"/>
            <w:gridSpan w:val="2"/>
            <w:vAlign w:val="center"/>
          </w:tcPr>
          <w:p w14:paraId="12FF2BE7"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6243E8F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Dictamnus albus</w:t>
            </w:r>
          </w:p>
        </w:tc>
        <w:tc>
          <w:tcPr>
            <w:tcW w:w="718" w:type="dxa"/>
            <w:gridSpan w:val="2"/>
            <w:vAlign w:val="center"/>
          </w:tcPr>
          <w:p w14:paraId="624D912A"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54C6E9FF"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6E0BD17F"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5670EAA0"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44E5CEC5" w14:textId="77777777" w:rsidR="00F1781B" w:rsidRPr="008F1CF6" w:rsidRDefault="00F1781B" w:rsidP="00F50BEB">
            <w:pPr>
              <w:jc w:val="center"/>
              <w:rPr>
                <w:rFonts w:ascii="Arial" w:hAnsi="Arial" w:cs="Arial"/>
                <w:sz w:val="20"/>
                <w:szCs w:val="20"/>
                <w:lang w:val="en-US"/>
              </w:rPr>
            </w:pPr>
          </w:p>
        </w:tc>
        <w:tc>
          <w:tcPr>
            <w:tcW w:w="898" w:type="dxa"/>
            <w:vAlign w:val="center"/>
          </w:tcPr>
          <w:p w14:paraId="3F3A42D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546" w:type="dxa"/>
            <w:gridSpan w:val="3"/>
            <w:vAlign w:val="center"/>
          </w:tcPr>
          <w:p w14:paraId="3922314E"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6FCA4DF5"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3F1D9AED"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6DCD57BA"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79AB6E68" w14:textId="77777777" w:rsidR="00F1781B" w:rsidRPr="008F1CF6" w:rsidRDefault="00F1781B" w:rsidP="00F50BEB">
            <w:pPr>
              <w:jc w:val="center"/>
              <w:rPr>
                <w:rFonts w:ascii="Arial" w:hAnsi="Arial" w:cs="Arial"/>
                <w:sz w:val="20"/>
                <w:szCs w:val="20"/>
                <w:lang w:val="en-US"/>
              </w:rPr>
            </w:pPr>
          </w:p>
        </w:tc>
        <w:tc>
          <w:tcPr>
            <w:tcW w:w="313" w:type="dxa"/>
            <w:vAlign w:val="center"/>
          </w:tcPr>
          <w:p w14:paraId="40B7851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78C155BB" w14:textId="77777777" w:rsidTr="00F1781B">
        <w:trPr>
          <w:trHeight w:hRule="exact" w:val="257"/>
          <w:jc w:val="center"/>
        </w:trPr>
        <w:tc>
          <w:tcPr>
            <w:tcW w:w="555" w:type="dxa"/>
            <w:vAlign w:val="center"/>
          </w:tcPr>
          <w:p w14:paraId="640353A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19" w:type="dxa"/>
            <w:gridSpan w:val="2"/>
            <w:vAlign w:val="center"/>
          </w:tcPr>
          <w:p w14:paraId="6EAD6EC1"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0E7EE5B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Epipactis palustris</w:t>
            </w:r>
          </w:p>
        </w:tc>
        <w:tc>
          <w:tcPr>
            <w:tcW w:w="718" w:type="dxa"/>
            <w:gridSpan w:val="2"/>
            <w:vAlign w:val="center"/>
          </w:tcPr>
          <w:p w14:paraId="353E6947"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3659A88D"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28A4084F"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37DF856F"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150EB8C9" w14:textId="77777777" w:rsidR="00F1781B" w:rsidRPr="008F1CF6" w:rsidRDefault="00F1781B" w:rsidP="00F50BEB">
            <w:pPr>
              <w:jc w:val="center"/>
              <w:rPr>
                <w:rFonts w:ascii="Arial" w:hAnsi="Arial" w:cs="Arial"/>
                <w:sz w:val="20"/>
                <w:szCs w:val="20"/>
                <w:lang w:val="en-US"/>
              </w:rPr>
            </w:pPr>
          </w:p>
        </w:tc>
        <w:tc>
          <w:tcPr>
            <w:tcW w:w="898" w:type="dxa"/>
            <w:vAlign w:val="center"/>
          </w:tcPr>
          <w:p w14:paraId="70D3B91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546" w:type="dxa"/>
            <w:gridSpan w:val="3"/>
            <w:vAlign w:val="center"/>
          </w:tcPr>
          <w:p w14:paraId="05712298"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6048D657"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6553BF7D"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58E6103A"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0D09578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3A701423" w14:textId="77777777" w:rsidR="00F1781B" w:rsidRPr="008F1CF6" w:rsidRDefault="00F1781B" w:rsidP="00F50BEB">
            <w:pPr>
              <w:jc w:val="center"/>
              <w:rPr>
                <w:rFonts w:ascii="Arial" w:hAnsi="Arial" w:cs="Arial"/>
                <w:sz w:val="20"/>
                <w:szCs w:val="20"/>
                <w:lang w:val="en-US"/>
              </w:rPr>
            </w:pPr>
          </w:p>
        </w:tc>
      </w:tr>
      <w:tr w:rsidR="00F1781B" w:rsidRPr="008F1CF6" w14:paraId="34DBC211" w14:textId="77777777" w:rsidTr="00F1781B">
        <w:trPr>
          <w:trHeight w:hRule="exact" w:val="257"/>
          <w:jc w:val="center"/>
        </w:trPr>
        <w:tc>
          <w:tcPr>
            <w:tcW w:w="555" w:type="dxa"/>
            <w:vAlign w:val="center"/>
          </w:tcPr>
          <w:p w14:paraId="2C02F10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19" w:type="dxa"/>
            <w:gridSpan w:val="2"/>
            <w:vAlign w:val="center"/>
          </w:tcPr>
          <w:p w14:paraId="07E56A65"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072F57C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Fritillaria orientalis</w:t>
            </w:r>
          </w:p>
        </w:tc>
        <w:tc>
          <w:tcPr>
            <w:tcW w:w="718" w:type="dxa"/>
            <w:gridSpan w:val="2"/>
            <w:vAlign w:val="center"/>
          </w:tcPr>
          <w:p w14:paraId="3E47DBF1"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65CD742E"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15EEFB6E"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0C3061F6"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372ADA48" w14:textId="77777777" w:rsidR="00F1781B" w:rsidRPr="008F1CF6" w:rsidRDefault="00F1781B" w:rsidP="00F50BEB">
            <w:pPr>
              <w:jc w:val="center"/>
              <w:rPr>
                <w:rFonts w:ascii="Arial" w:hAnsi="Arial" w:cs="Arial"/>
                <w:sz w:val="20"/>
                <w:szCs w:val="20"/>
                <w:lang w:val="en-US"/>
              </w:rPr>
            </w:pPr>
          </w:p>
        </w:tc>
        <w:tc>
          <w:tcPr>
            <w:tcW w:w="898" w:type="dxa"/>
            <w:vAlign w:val="center"/>
          </w:tcPr>
          <w:p w14:paraId="0204D3A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V</w:t>
            </w:r>
          </w:p>
        </w:tc>
        <w:tc>
          <w:tcPr>
            <w:tcW w:w="546" w:type="dxa"/>
            <w:gridSpan w:val="3"/>
            <w:vAlign w:val="center"/>
          </w:tcPr>
          <w:p w14:paraId="0E394D52"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4758027B"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1664024D"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15B900BE"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755E3869" w14:textId="77777777" w:rsidR="00F1781B" w:rsidRPr="008F1CF6" w:rsidRDefault="00F1781B" w:rsidP="00F50BEB">
            <w:pPr>
              <w:jc w:val="center"/>
              <w:rPr>
                <w:rFonts w:ascii="Arial" w:hAnsi="Arial" w:cs="Arial"/>
                <w:sz w:val="20"/>
                <w:szCs w:val="20"/>
                <w:lang w:val="en-US"/>
              </w:rPr>
            </w:pPr>
          </w:p>
        </w:tc>
        <w:tc>
          <w:tcPr>
            <w:tcW w:w="313" w:type="dxa"/>
            <w:vAlign w:val="center"/>
          </w:tcPr>
          <w:p w14:paraId="3AA7079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20CCB87D" w14:textId="77777777" w:rsidTr="00F1781B">
        <w:trPr>
          <w:trHeight w:hRule="exact" w:val="257"/>
          <w:jc w:val="center"/>
        </w:trPr>
        <w:tc>
          <w:tcPr>
            <w:tcW w:w="555" w:type="dxa"/>
            <w:vAlign w:val="center"/>
          </w:tcPr>
          <w:p w14:paraId="6DB0CA3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19" w:type="dxa"/>
            <w:gridSpan w:val="2"/>
            <w:vAlign w:val="center"/>
          </w:tcPr>
          <w:p w14:paraId="324A50C3"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680905E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Galium palustre</w:t>
            </w:r>
          </w:p>
        </w:tc>
        <w:tc>
          <w:tcPr>
            <w:tcW w:w="718" w:type="dxa"/>
            <w:gridSpan w:val="2"/>
            <w:vAlign w:val="center"/>
          </w:tcPr>
          <w:p w14:paraId="3D34708B"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1FCE677B"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4C648B23"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483A930F"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0A287C05" w14:textId="77777777" w:rsidR="00F1781B" w:rsidRPr="008F1CF6" w:rsidRDefault="00F1781B" w:rsidP="00F50BEB">
            <w:pPr>
              <w:jc w:val="center"/>
              <w:rPr>
                <w:rFonts w:ascii="Arial" w:hAnsi="Arial" w:cs="Arial"/>
                <w:sz w:val="20"/>
                <w:szCs w:val="20"/>
                <w:lang w:val="en-US"/>
              </w:rPr>
            </w:pPr>
          </w:p>
        </w:tc>
        <w:tc>
          <w:tcPr>
            <w:tcW w:w="898" w:type="dxa"/>
            <w:vAlign w:val="center"/>
          </w:tcPr>
          <w:p w14:paraId="4E2A8FE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51E05535"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2631B17D"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5B72DD14"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60982BD8"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48D6E6AB" w14:textId="77777777" w:rsidR="00F1781B" w:rsidRPr="008F1CF6" w:rsidRDefault="00F1781B" w:rsidP="00F50BEB">
            <w:pPr>
              <w:jc w:val="center"/>
              <w:rPr>
                <w:rFonts w:ascii="Arial" w:hAnsi="Arial" w:cs="Arial"/>
                <w:sz w:val="20"/>
                <w:szCs w:val="20"/>
                <w:lang w:val="en-US"/>
              </w:rPr>
            </w:pPr>
          </w:p>
        </w:tc>
        <w:tc>
          <w:tcPr>
            <w:tcW w:w="313" w:type="dxa"/>
            <w:vAlign w:val="center"/>
          </w:tcPr>
          <w:p w14:paraId="775C08D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111A38EF" w14:textId="77777777" w:rsidTr="00F1781B">
        <w:trPr>
          <w:trHeight w:hRule="exact" w:val="257"/>
          <w:jc w:val="center"/>
        </w:trPr>
        <w:tc>
          <w:tcPr>
            <w:tcW w:w="555" w:type="dxa"/>
            <w:vAlign w:val="center"/>
          </w:tcPr>
          <w:p w14:paraId="68CE61D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19" w:type="dxa"/>
            <w:gridSpan w:val="2"/>
            <w:vAlign w:val="center"/>
          </w:tcPr>
          <w:p w14:paraId="508D1594"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4F81B4B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Gladiolus imbricatus</w:t>
            </w:r>
          </w:p>
        </w:tc>
        <w:tc>
          <w:tcPr>
            <w:tcW w:w="718" w:type="dxa"/>
            <w:gridSpan w:val="2"/>
            <w:vAlign w:val="center"/>
          </w:tcPr>
          <w:p w14:paraId="3DFFBF08"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17505FDD"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017A5F7B"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4EAD9C04"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75473758" w14:textId="77777777" w:rsidR="00F1781B" w:rsidRPr="008F1CF6" w:rsidRDefault="00F1781B" w:rsidP="00F50BEB">
            <w:pPr>
              <w:jc w:val="center"/>
              <w:rPr>
                <w:rFonts w:ascii="Arial" w:hAnsi="Arial" w:cs="Arial"/>
                <w:sz w:val="20"/>
                <w:szCs w:val="20"/>
                <w:lang w:val="en-US"/>
              </w:rPr>
            </w:pPr>
          </w:p>
        </w:tc>
        <w:tc>
          <w:tcPr>
            <w:tcW w:w="898" w:type="dxa"/>
            <w:vAlign w:val="center"/>
          </w:tcPr>
          <w:p w14:paraId="482313D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546" w:type="dxa"/>
            <w:gridSpan w:val="3"/>
            <w:vAlign w:val="center"/>
          </w:tcPr>
          <w:p w14:paraId="04BE10E1"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0A9A4A6E"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5C260466"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39839DDD"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094BF4D7" w14:textId="77777777" w:rsidR="00F1781B" w:rsidRPr="008F1CF6" w:rsidRDefault="00F1781B" w:rsidP="00F50BEB">
            <w:pPr>
              <w:jc w:val="center"/>
              <w:rPr>
                <w:rFonts w:ascii="Arial" w:hAnsi="Arial" w:cs="Arial"/>
                <w:sz w:val="20"/>
                <w:szCs w:val="20"/>
                <w:lang w:val="en-US"/>
              </w:rPr>
            </w:pPr>
          </w:p>
        </w:tc>
        <w:tc>
          <w:tcPr>
            <w:tcW w:w="313" w:type="dxa"/>
            <w:vAlign w:val="center"/>
          </w:tcPr>
          <w:p w14:paraId="41FC8F8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79101299" w14:textId="77777777" w:rsidTr="00F1781B">
        <w:trPr>
          <w:trHeight w:hRule="exact" w:val="257"/>
          <w:jc w:val="center"/>
        </w:trPr>
        <w:tc>
          <w:tcPr>
            <w:tcW w:w="555" w:type="dxa"/>
            <w:vAlign w:val="center"/>
          </w:tcPr>
          <w:p w14:paraId="3606DFF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19" w:type="dxa"/>
            <w:gridSpan w:val="2"/>
            <w:vAlign w:val="center"/>
          </w:tcPr>
          <w:p w14:paraId="40CB214F"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4BC9A2F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Gymnadenia conopsea</w:t>
            </w:r>
          </w:p>
        </w:tc>
        <w:tc>
          <w:tcPr>
            <w:tcW w:w="718" w:type="dxa"/>
            <w:gridSpan w:val="2"/>
            <w:vAlign w:val="center"/>
          </w:tcPr>
          <w:p w14:paraId="117E0B0B"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2B7A5DA5"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106742B5"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6476E355"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3FFC1BF4" w14:textId="77777777" w:rsidR="00F1781B" w:rsidRPr="008F1CF6" w:rsidRDefault="00F1781B" w:rsidP="00F50BEB">
            <w:pPr>
              <w:jc w:val="center"/>
              <w:rPr>
                <w:rFonts w:ascii="Arial" w:hAnsi="Arial" w:cs="Arial"/>
                <w:sz w:val="20"/>
                <w:szCs w:val="20"/>
                <w:lang w:val="en-US"/>
              </w:rPr>
            </w:pPr>
          </w:p>
        </w:tc>
        <w:tc>
          <w:tcPr>
            <w:tcW w:w="898" w:type="dxa"/>
            <w:vAlign w:val="center"/>
          </w:tcPr>
          <w:p w14:paraId="45C944F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546" w:type="dxa"/>
            <w:gridSpan w:val="3"/>
            <w:vAlign w:val="center"/>
          </w:tcPr>
          <w:p w14:paraId="5566C191"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621CC6B8"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05006208"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7ABD7092"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50947C8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6B7B6CF6" w14:textId="77777777" w:rsidR="00F1781B" w:rsidRPr="008F1CF6" w:rsidRDefault="00F1781B" w:rsidP="00F50BEB">
            <w:pPr>
              <w:jc w:val="center"/>
              <w:rPr>
                <w:rFonts w:ascii="Arial" w:hAnsi="Arial" w:cs="Arial"/>
                <w:sz w:val="20"/>
                <w:szCs w:val="20"/>
                <w:lang w:val="en-US"/>
              </w:rPr>
            </w:pPr>
          </w:p>
        </w:tc>
      </w:tr>
      <w:tr w:rsidR="00F1781B" w:rsidRPr="008F1CF6" w14:paraId="3620F745" w14:textId="77777777" w:rsidTr="00F1781B">
        <w:trPr>
          <w:trHeight w:hRule="exact" w:val="257"/>
          <w:jc w:val="center"/>
        </w:trPr>
        <w:tc>
          <w:tcPr>
            <w:tcW w:w="555" w:type="dxa"/>
            <w:vAlign w:val="center"/>
          </w:tcPr>
          <w:p w14:paraId="78A673E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19" w:type="dxa"/>
            <w:gridSpan w:val="2"/>
            <w:vAlign w:val="center"/>
          </w:tcPr>
          <w:p w14:paraId="24B8B27E"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5CA45C5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Gypsophila fastigiata</w:t>
            </w:r>
          </w:p>
        </w:tc>
        <w:tc>
          <w:tcPr>
            <w:tcW w:w="718" w:type="dxa"/>
            <w:gridSpan w:val="2"/>
            <w:vAlign w:val="center"/>
          </w:tcPr>
          <w:p w14:paraId="287699BF"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68F4F3B3"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18360687"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6BA51D1E"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385AEAF4" w14:textId="77777777" w:rsidR="00F1781B" w:rsidRPr="008F1CF6" w:rsidRDefault="00F1781B" w:rsidP="00F50BEB">
            <w:pPr>
              <w:jc w:val="center"/>
              <w:rPr>
                <w:rFonts w:ascii="Arial" w:hAnsi="Arial" w:cs="Arial"/>
                <w:sz w:val="20"/>
                <w:szCs w:val="20"/>
                <w:lang w:val="en-US"/>
              </w:rPr>
            </w:pPr>
          </w:p>
        </w:tc>
        <w:tc>
          <w:tcPr>
            <w:tcW w:w="898" w:type="dxa"/>
            <w:vAlign w:val="center"/>
          </w:tcPr>
          <w:p w14:paraId="12F4719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V</w:t>
            </w:r>
          </w:p>
        </w:tc>
        <w:tc>
          <w:tcPr>
            <w:tcW w:w="546" w:type="dxa"/>
            <w:gridSpan w:val="3"/>
            <w:vAlign w:val="center"/>
          </w:tcPr>
          <w:p w14:paraId="46B5F390"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4D4DA903"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3759BFCB"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091F9136"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1B127C84" w14:textId="77777777" w:rsidR="00F1781B" w:rsidRPr="008F1CF6" w:rsidRDefault="00F1781B" w:rsidP="00F50BEB">
            <w:pPr>
              <w:jc w:val="center"/>
              <w:rPr>
                <w:rFonts w:ascii="Arial" w:hAnsi="Arial" w:cs="Arial"/>
                <w:sz w:val="20"/>
                <w:szCs w:val="20"/>
                <w:lang w:val="en-US"/>
              </w:rPr>
            </w:pPr>
          </w:p>
        </w:tc>
        <w:tc>
          <w:tcPr>
            <w:tcW w:w="313" w:type="dxa"/>
            <w:vAlign w:val="center"/>
          </w:tcPr>
          <w:p w14:paraId="2F3F9AC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451F78B6" w14:textId="77777777" w:rsidTr="00F1781B">
        <w:trPr>
          <w:trHeight w:hRule="exact" w:val="257"/>
          <w:jc w:val="center"/>
        </w:trPr>
        <w:tc>
          <w:tcPr>
            <w:tcW w:w="555" w:type="dxa"/>
            <w:vAlign w:val="center"/>
          </w:tcPr>
          <w:p w14:paraId="29BAD00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19" w:type="dxa"/>
            <w:gridSpan w:val="2"/>
            <w:vAlign w:val="center"/>
          </w:tcPr>
          <w:p w14:paraId="7ECBA50F"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65882EB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Iris graminea</w:t>
            </w:r>
          </w:p>
        </w:tc>
        <w:tc>
          <w:tcPr>
            <w:tcW w:w="718" w:type="dxa"/>
            <w:gridSpan w:val="2"/>
            <w:vAlign w:val="center"/>
          </w:tcPr>
          <w:p w14:paraId="34748BC7"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762329B5"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3E03EB7B"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376DA8B9"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04EE8F49" w14:textId="77777777" w:rsidR="00F1781B" w:rsidRPr="008F1CF6" w:rsidRDefault="00F1781B" w:rsidP="00F50BEB">
            <w:pPr>
              <w:jc w:val="center"/>
              <w:rPr>
                <w:rFonts w:ascii="Arial" w:hAnsi="Arial" w:cs="Arial"/>
                <w:sz w:val="20"/>
                <w:szCs w:val="20"/>
                <w:lang w:val="en-US"/>
              </w:rPr>
            </w:pPr>
          </w:p>
        </w:tc>
        <w:tc>
          <w:tcPr>
            <w:tcW w:w="898" w:type="dxa"/>
            <w:vAlign w:val="center"/>
          </w:tcPr>
          <w:p w14:paraId="4EFBA15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26693477"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2D0E7300"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1E5EA291"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2F8F46CE"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269C142B" w14:textId="77777777" w:rsidR="00F1781B" w:rsidRPr="008F1CF6" w:rsidRDefault="00F1781B" w:rsidP="00F50BEB">
            <w:pPr>
              <w:jc w:val="center"/>
              <w:rPr>
                <w:rFonts w:ascii="Arial" w:hAnsi="Arial" w:cs="Arial"/>
                <w:sz w:val="20"/>
                <w:szCs w:val="20"/>
                <w:lang w:val="en-US"/>
              </w:rPr>
            </w:pPr>
          </w:p>
        </w:tc>
        <w:tc>
          <w:tcPr>
            <w:tcW w:w="313" w:type="dxa"/>
            <w:vAlign w:val="center"/>
          </w:tcPr>
          <w:p w14:paraId="4CBE8C7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0BE4AA6F" w14:textId="77777777" w:rsidTr="00F1781B">
        <w:trPr>
          <w:trHeight w:hRule="exact" w:val="257"/>
          <w:jc w:val="center"/>
        </w:trPr>
        <w:tc>
          <w:tcPr>
            <w:tcW w:w="555" w:type="dxa"/>
            <w:vAlign w:val="center"/>
          </w:tcPr>
          <w:p w14:paraId="6366C2E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19" w:type="dxa"/>
            <w:gridSpan w:val="2"/>
            <w:vAlign w:val="center"/>
          </w:tcPr>
          <w:p w14:paraId="784FB0CB"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243E414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Limodorum abortivum</w:t>
            </w:r>
          </w:p>
        </w:tc>
        <w:tc>
          <w:tcPr>
            <w:tcW w:w="718" w:type="dxa"/>
            <w:gridSpan w:val="2"/>
            <w:vAlign w:val="center"/>
          </w:tcPr>
          <w:p w14:paraId="035AF911"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5411C476"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48AAC10D"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59BCF5EC"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413355A5" w14:textId="77777777" w:rsidR="00F1781B" w:rsidRPr="008F1CF6" w:rsidRDefault="00F1781B" w:rsidP="00F50BEB">
            <w:pPr>
              <w:jc w:val="center"/>
              <w:rPr>
                <w:rFonts w:ascii="Arial" w:hAnsi="Arial" w:cs="Arial"/>
                <w:sz w:val="20"/>
                <w:szCs w:val="20"/>
                <w:lang w:val="en-US"/>
              </w:rPr>
            </w:pPr>
          </w:p>
        </w:tc>
        <w:tc>
          <w:tcPr>
            <w:tcW w:w="898" w:type="dxa"/>
            <w:vAlign w:val="center"/>
          </w:tcPr>
          <w:p w14:paraId="69697EE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546" w:type="dxa"/>
            <w:gridSpan w:val="3"/>
            <w:vAlign w:val="center"/>
          </w:tcPr>
          <w:p w14:paraId="0F35FCDF"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2532BD26"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268F0EE2"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593AB0CB"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3B9D3A8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19DB44A2" w14:textId="77777777" w:rsidR="00F1781B" w:rsidRPr="008F1CF6" w:rsidRDefault="00F1781B" w:rsidP="00F50BEB">
            <w:pPr>
              <w:jc w:val="center"/>
              <w:rPr>
                <w:rFonts w:ascii="Arial" w:hAnsi="Arial" w:cs="Arial"/>
                <w:sz w:val="20"/>
                <w:szCs w:val="20"/>
                <w:lang w:val="en-US"/>
              </w:rPr>
            </w:pPr>
          </w:p>
        </w:tc>
      </w:tr>
      <w:tr w:rsidR="00F1781B" w:rsidRPr="008F1CF6" w14:paraId="529A9403" w14:textId="77777777" w:rsidTr="00F1781B">
        <w:trPr>
          <w:trHeight w:hRule="exact" w:val="257"/>
          <w:jc w:val="center"/>
        </w:trPr>
        <w:tc>
          <w:tcPr>
            <w:tcW w:w="555" w:type="dxa"/>
            <w:vAlign w:val="center"/>
          </w:tcPr>
          <w:p w14:paraId="5E6B24E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19" w:type="dxa"/>
            <w:gridSpan w:val="2"/>
            <w:vAlign w:val="center"/>
          </w:tcPr>
          <w:p w14:paraId="4F73EE8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5105</w:t>
            </w:r>
          </w:p>
        </w:tc>
        <w:tc>
          <w:tcPr>
            <w:tcW w:w="2645" w:type="dxa"/>
            <w:gridSpan w:val="2"/>
            <w:vAlign w:val="center"/>
          </w:tcPr>
          <w:p w14:paraId="2D91F8B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Lycopodium clavatum</w:t>
            </w:r>
          </w:p>
        </w:tc>
        <w:tc>
          <w:tcPr>
            <w:tcW w:w="718" w:type="dxa"/>
            <w:gridSpan w:val="2"/>
            <w:vAlign w:val="center"/>
          </w:tcPr>
          <w:p w14:paraId="53FEAE16"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6C6971A2"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2439466B"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444F465F"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304B79A3" w14:textId="77777777" w:rsidR="00F1781B" w:rsidRPr="008F1CF6" w:rsidRDefault="00F1781B" w:rsidP="00F50BEB">
            <w:pPr>
              <w:jc w:val="center"/>
              <w:rPr>
                <w:rFonts w:ascii="Arial" w:hAnsi="Arial" w:cs="Arial"/>
                <w:sz w:val="20"/>
                <w:szCs w:val="20"/>
                <w:lang w:val="en-US"/>
              </w:rPr>
            </w:pPr>
          </w:p>
        </w:tc>
        <w:tc>
          <w:tcPr>
            <w:tcW w:w="898" w:type="dxa"/>
            <w:vAlign w:val="center"/>
          </w:tcPr>
          <w:p w14:paraId="5A8634D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546" w:type="dxa"/>
            <w:gridSpan w:val="3"/>
            <w:vAlign w:val="center"/>
          </w:tcPr>
          <w:p w14:paraId="69A6C32C"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3D9A545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501" w:type="dxa"/>
            <w:gridSpan w:val="3"/>
            <w:vAlign w:val="center"/>
          </w:tcPr>
          <w:p w14:paraId="64A34468"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668434B4"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78E6BEF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473836C9" w14:textId="77777777" w:rsidR="00F1781B" w:rsidRPr="008F1CF6" w:rsidRDefault="00F1781B" w:rsidP="00F50BEB">
            <w:pPr>
              <w:jc w:val="center"/>
              <w:rPr>
                <w:rFonts w:ascii="Arial" w:hAnsi="Arial" w:cs="Arial"/>
                <w:sz w:val="20"/>
                <w:szCs w:val="20"/>
                <w:lang w:val="en-US"/>
              </w:rPr>
            </w:pPr>
          </w:p>
        </w:tc>
      </w:tr>
      <w:tr w:rsidR="00F1781B" w:rsidRPr="008F1CF6" w14:paraId="6367C1CC" w14:textId="77777777" w:rsidTr="00F1781B">
        <w:trPr>
          <w:trHeight w:hRule="exact" w:val="257"/>
          <w:jc w:val="center"/>
        </w:trPr>
        <w:tc>
          <w:tcPr>
            <w:tcW w:w="555" w:type="dxa"/>
            <w:vAlign w:val="center"/>
          </w:tcPr>
          <w:p w14:paraId="0F2D0C8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19" w:type="dxa"/>
            <w:gridSpan w:val="2"/>
            <w:vAlign w:val="center"/>
          </w:tcPr>
          <w:p w14:paraId="4E45B3C3"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630E263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Narcissus poeticus ssp. radiiflorus</w:t>
            </w:r>
          </w:p>
        </w:tc>
        <w:tc>
          <w:tcPr>
            <w:tcW w:w="718" w:type="dxa"/>
            <w:gridSpan w:val="2"/>
            <w:vAlign w:val="center"/>
          </w:tcPr>
          <w:p w14:paraId="30DC0449"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039D403C"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42B5FDDC"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5AD8C660"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493F2877" w14:textId="77777777" w:rsidR="00F1781B" w:rsidRPr="008F1CF6" w:rsidRDefault="00F1781B" w:rsidP="00F50BEB">
            <w:pPr>
              <w:jc w:val="center"/>
              <w:rPr>
                <w:rFonts w:ascii="Arial" w:hAnsi="Arial" w:cs="Arial"/>
                <w:sz w:val="20"/>
                <w:szCs w:val="20"/>
                <w:lang w:val="en-US"/>
              </w:rPr>
            </w:pPr>
          </w:p>
        </w:tc>
        <w:tc>
          <w:tcPr>
            <w:tcW w:w="898" w:type="dxa"/>
            <w:vAlign w:val="center"/>
          </w:tcPr>
          <w:p w14:paraId="1700440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003EC8D7"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03ABA318"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6A9C9208"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139B1B9B"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407EBCB6" w14:textId="77777777" w:rsidR="00F1781B" w:rsidRPr="008F1CF6" w:rsidRDefault="00F1781B" w:rsidP="00F50BEB">
            <w:pPr>
              <w:jc w:val="center"/>
              <w:rPr>
                <w:rFonts w:ascii="Arial" w:hAnsi="Arial" w:cs="Arial"/>
                <w:sz w:val="20"/>
                <w:szCs w:val="20"/>
                <w:lang w:val="en-US"/>
              </w:rPr>
            </w:pPr>
          </w:p>
        </w:tc>
        <w:tc>
          <w:tcPr>
            <w:tcW w:w="313" w:type="dxa"/>
            <w:vAlign w:val="center"/>
          </w:tcPr>
          <w:p w14:paraId="591A5CD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1F2D846B" w14:textId="77777777" w:rsidTr="00F1781B">
        <w:trPr>
          <w:trHeight w:hRule="exact" w:val="257"/>
          <w:jc w:val="center"/>
        </w:trPr>
        <w:tc>
          <w:tcPr>
            <w:tcW w:w="555" w:type="dxa"/>
            <w:vAlign w:val="center"/>
          </w:tcPr>
          <w:p w14:paraId="1E82A35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lastRenderedPageBreak/>
              <w:t>P</w:t>
            </w:r>
          </w:p>
        </w:tc>
        <w:tc>
          <w:tcPr>
            <w:tcW w:w="619" w:type="dxa"/>
            <w:gridSpan w:val="2"/>
            <w:vAlign w:val="center"/>
          </w:tcPr>
          <w:p w14:paraId="14C0766E"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368C142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Neottia nidus-avis</w:t>
            </w:r>
          </w:p>
        </w:tc>
        <w:tc>
          <w:tcPr>
            <w:tcW w:w="718" w:type="dxa"/>
            <w:gridSpan w:val="2"/>
            <w:vAlign w:val="center"/>
          </w:tcPr>
          <w:p w14:paraId="36EF07B9" w14:textId="77777777" w:rsidR="00F1781B" w:rsidRPr="008F1CF6" w:rsidRDefault="00F1781B" w:rsidP="00F50BEB">
            <w:pPr>
              <w:jc w:val="center"/>
              <w:rPr>
                <w:rFonts w:ascii="Arial" w:hAnsi="Arial" w:cs="Arial"/>
                <w:sz w:val="20"/>
                <w:szCs w:val="20"/>
                <w:lang w:val="en-US"/>
              </w:rPr>
            </w:pPr>
          </w:p>
        </w:tc>
        <w:tc>
          <w:tcPr>
            <w:tcW w:w="408" w:type="dxa"/>
            <w:gridSpan w:val="2"/>
            <w:vAlign w:val="center"/>
          </w:tcPr>
          <w:p w14:paraId="0B0803F9"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4D8D3109"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3C9F0E58"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3CF62B46" w14:textId="77777777" w:rsidR="00F1781B" w:rsidRPr="008F1CF6" w:rsidRDefault="00F1781B" w:rsidP="00F50BEB">
            <w:pPr>
              <w:jc w:val="center"/>
              <w:rPr>
                <w:rFonts w:ascii="Arial" w:hAnsi="Arial" w:cs="Arial"/>
                <w:sz w:val="20"/>
                <w:szCs w:val="20"/>
                <w:lang w:val="en-US"/>
              </w:rPr>
            </w:pPr>
          </w:p>
        </w:tc>
        <w:tc>
          <w:tcPr>
            <w:tcW w:w="898" w:type="dxa"/>
            <w:vAlign w:val="center"/>
          </w:tcPr>
          <w:p w14:paraId="4AE6E61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546" w:type="dxa"/>
            <w:gridSpan w:val="3"/>
            <w:vAlign w:val="center"/>
          </w:tcPr>
          <w:p w14:paraId="1715A2AD"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340E81AB"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2B914727"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7F636853"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23A62B1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13" w:type="dxa"/>
            <w:vAlign w:val="center"/>
          </w:tcPr>
          <w:p w14:paraId="38D003C6" w14:textId="77777777" w:rsidR="00F1781B" w:rsidRPr="008F1CF6" w:rsidRDefault="00F1781B" w:rsidP="00F50BEB">
            <w:pPr>
              <w:jc w:val="center"/>
              <w:rPr>
                <w:rFonts w:ascii="Arial" w:hAnsi="Arial" w:cs="Arial"/>
                <w:sz w:val="20"/>
                <w:szCs w:val="20"/>
                <w:lang w:val="en-US"/>
              </w:rPr>
            </w:pPr>
          </w:p>
        </w:tc>
      </w:tr>
      <w:tr w:rsidR="00F1781B" w:rsidRPr="008F1CF6" w14:paraId="62C9D2CA" w14:textId="77777777" w:rsidTr="00F1781B">
        <w:trPr>
          <w:trHeight w:hRule="exact" w:val="355"/>
          <w:jc w:val="center"/>
        </w:trPr>
        <w:tc>
          <w:tcPr>
            <w:tcW w:w="4941" w:type="dxa"/>
            <w:gridSpan w:val="9"/>
            <w:vAlign w:val="center"/>
          </w:tcPr>
          <w:p w14:paraId="4DF8A615" w14:textId="70D0565D" w:rsidR="00F1781B" w:rsidRPr="008F1CF6" w:rsidRDefault="00F1781B" w:rsidP="00F50BEB">
            <w:pPr>
              <w:jc w:val="center"/>
              <w:rPr>
                <w:rFonts w:ascii="Arial" w:hAnsi="Arial" w:cs="Arial"/>
                <w:sz w:val="20"/>
                <w:szCs w:val="20"/>
                <w:lang w:val="en-US"/>
              </w:rPr>
            </w:pPr>
            <w:r w:rsidRPr="008F1CF6">
              <w:br w:type="page"/>
            </w:r>
            <w:r w:rsidRPr="008F1CF6">
              <w:rPr>
                <w:rFonts w:ascii="Arial" w:hAnsi="Arial" w:cs="Arial"/>
                <w:sz w:val="20"/>
                <w:szCs w:val="20"/>
                <w:lang w:val="en-US"/>
              </w:rPr>
              <w:t>Specii</w:t>
            </w:r>
          </w:p>
        </w:tc>
        <w:tc>
          <w:tcPr>
            <w:tcW w:w="2963" w:type="dxa"/>
            <w:gridSpan w:val="7"/>
            <w:vAlign w:val="center"/>
          </w:tcPr>
          <w:p w14:paraId="5708618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Populatie</w:t>
            </w:r>
          </w:p>
        </w:tc>
        <w:tc>
          <w:tcPr>
            <w:tcW w:w="2583" w:type="dxa"/>
            <w:gridSpan w:val="13"/>
            <w:vAlign w:val="center"/>
          </w:tcPr>
          <w:p w14:paraId="7793239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Motivatie</w:t>
            </w:r>
          </w:p>
        </w:tc>
      </w:tr>
      <w:tr w:rsidR="00F1781B" w:rsidRPr="008F1CF6" w14:paraId="333A316A" w14:textId="77777777" w:rsidTr="00F1781B">
        <w:trPr>
          <w:trHeight w:hRule="exact" w:val="360"/>
          <w:jc w:val="center"/>
        </w:trPr>
        <w:tc>
          <w:tcPr>
            <w:tcW w:w="554" w:type="dxa"/>
            <w:vMerge w:val="restart"/>
            <w:vAlign w:val="center"/>
          </w:tcPr>
          <w:p w14:paraId="73A8755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Grup</w:t>
            </w:r>
          </w:p>
        </w:tc>
        <w:tc>
          <w:tcPr>
            <w:tcW w:w="621" w:type="dxa"/>
            <w:gridSpan w:val="2"/>
            <w:vMerge w:val="restart"/>
            <w:vAlign w:val="center"/>
          </w:tcPr>
          <w:p w14:paraId="20AB2C6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Cod</w:t>
            </w:r>
          </w:p>
        </w:tc>
        <w:tc>
          <w:tcPr>
            <w:tcW w:w="2645" w:type="dxa"/>
            <w:gridSpan w:val="2"/>
            <w:vMerge w:val="restart"/>
            <w:vAlign w:val="center"/>
          </w:tcPr>
          <w:p w14:paraId="61D441E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Denumire științifică</w:t>
            </w:r>
          </w:p>
        </w:tc>
        <w:tc>
          <w:tcPr>
            <w:tcW w:w="718" w:type="dxa"/>
            <w:gridSpan w:val="2"/>
            <w:vMerge w:val="restart"/>
            <w:vAlign w:val="center"/>
          </w:tcPr>
          <w:p w14:paraId="26F1929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S</w:t>
            </w:r>
          </w:p>
        </w:tc>
        <w:tc>
          <w:tcPr>
            <w:tcW w:w="403" w:type="dxa"/>
            <w:gridSpan w:val="2"/>
            <w:vMerge w:val="restart"/>
            <w:vAlign w:val="center"/>
          </w:tcPr>
          <w:p w14:paraId="1C906F0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NP</w:t>
            </w:r>
          </w:p>
        </w:tc>
        <w:tc>
          <w:tcPr>
            <w:tcW w:w="1272" w:type="dxa"/>
            <w:gridSpan w:val="4"/>
            <w:vAlign w:val="center"/>
          </w:tcPr>
          <w:p w14:paraId="6BFF919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Mărime</w:t>
            </w:r>
          </w:p>
        </w:tc>
        <w:tc>
          <w:tcPr>
            <w:tcW w:w="793" w:type="dxa"/>
            <w:gridSpan w:val="2"/>
            <w:vMerge w:val="restart"/>
            <w:vAlign w:val="center"/>
          </w:tcPr>
          <w:p w14:paraId="468237D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Unit. măsură</w:t>
            </w:r>
          </w:p>
        </w:tc>
        <w:tc>
          <w:tcPr>
            <w:tcW w:w="898" w:type="dxa"/>
            <w:vAlign w:val="center"/>
          </w:tcPr>
          <w:p w14:paraId="0CA4D3B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Categ.</w:t>
            </w:r>
          </w:p>
        </w:tc>
        <w:tc>
          <w:tcPr>
            <w:tcW w:w="1017" w:type="dxa"/>
            <w:gridSpan w:val="5"/>
            <w:vAlign w:val="center"/>
          </w:tcPr>
          <w:p w14:paraId="2A5A546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Anexa</w:t>
            </w:r>
          </w:p>
        </w:tc>
        <w:tc>
          <w:tcPr>
            <w:tcW w:w="1566" w:type="dxa"/>
            <w:gridSpan w:val="8"/>
            <w:vAlign w:val="center"/>
          </w:tcPr>
          <w:p w14:paraId="66645C6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Alte categorii</w:t>
            </w:r>
          </w:p>
        </w:tc>
      </w:tr>
      <w:tr w:rsidR="00F1781B" w:rsidRPr="008F1CF6" w14:paraId="5C00AC17" w14:textId="77777777" w:rsidTr="00F1781B">
        <w:trPr>
          <w:trHeight w:hRule="exact" w:val="418"/>
          <w:jc w:val="center"/>
        </w:trPr>
        <w:tc>
          <w:tcPr>
            <w:tcW w:w="554" w:type="dxa"/>
            <w:vMerge/>
            <w:vAlign w:val="center"/>
          </w:tcPr>
          <w:p w14:paraId="5A86805B" w14:textId="77777777" w:rsidR="00F1781B" w:rsidRPr="008F1CF6" w:rsidRDefault="00F1781B" w:rsidP="00F50BEB">
            <w:pPr>
              <w:jc w:val="center"/>
              <w:rPr>
                <w:rFonts w:ascii="Arial" w:hAnsi="Arial" w:cs="Arial"/>
                <w:sz w:val="20"/>
                <w:szCs w:val="20"/>
                <w:lang w:val="en-US"/>
              </w:rPr>
            </w:pPr>
          </w:p>
        </w:tc>
        <w:tc>
          <w:tcPr>
            <w:tcW w:w="621" w:type="dxa"/>
            <w:gridSpan w:val="2"/>
            <w:vMerge/>
            <w:vAlign w:val="center"/>
          </w:tcPr>
          <w:p w14:paraId="74F6FC85" w14:textId="77777777" w:rsidR="00F1781B" w:rsidRPr="008F1CF6" w:rsidRDefault="00F1781B" w:rsidP="00F50BEB">
            <w:pPr>
              <w:jc w:val="center"/>
              <w:rPr>
                <w:rFonts w:ascii="Arial" w:hAnsi="Arial" w:cs="Arial"/>
                <w:sz w:val="20"/>
                <w:szCs w:val="20"/>
                <w:lang w:val="en-US"/>
              </w:rPr>
            </w:pPr>
          </w:p>
        </w:tc>
        <w:tc>
          <w:tcPr>
            <w:tcW w:w="2645" w:type="dxa"/>
            <w:gridSpan w:val="2"/>
            <w:vMerge/>
            <w:vAlign w:val="center"/>
          </w:tcPr>
          <w:p w14:paraId="424275E0" w14:textId="77777777" w:rsidR="00F1781B" w:rsidRPr="008F1CF6" w:rsidRDefault="00F1781B" w:rsidP="00F50BEB">
            <w:pPr>
              <w:jc w:val="center"/>
              <w:rPr>
                <w:rFonts w:ascii="Arial" w:hAnsi="Arial" w:cs="Arial"/>
                <w:sz w:val="20"/>
                <w:szCs w:val="20"/>
                <w:lang w:val="en-US"/>
              </w:rPr>
            </w:pPr>
          </w:p>
        </w:tc>
        <w:tc>
          <w:tcPr>
            <w:tcW w:w="718" w:type="dxa"/>
            <w:gridSpan w:val="2"/>
            <w:vMerge/>
            <w:vAlign w:val="center"/>
          </w:tcPr>
          <w:p w14:paraId="0AB0DA16" w14:textId="77777777" w:rsidR="00F1781B" w:rsidRPr="008F1CF6" w:rsidRDefault="00F1781B" w:rsidP="00F50BEB">
            <w:pPr>
              <w:jc w:val="center"/>
              <w:rPr>
                <w:rFonts w:ascii="Arial" w:hAnsi="Arial" w:cs="Arial"/>
                <w:sz w:val="20"/>
                <w:szCs w:val="20"/>
                <w:lang w:val="en-US"/>
              </w:rPr>
            </w:pPr>
          </w:p>
        </w:tc>
        <w:tc>
          <w:tcPr>
            <w:tcW w:w="403" w:type="dxa"/>
            <w:gridSpan w:val="2"/>
            <w:vMerge/>
            <w:vAlign w:val="center"/>
          </w:tcPr>
          <w:p w14:paraId="3DAB2AF3"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6A9B858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Min.</w:t>
            </w:r>
          </w:p>
        </w:tc>
        <w:tc>
          <w:tcPr>
            <w:tcW w:w="696" w:type="dxa"/>
            <w:gridSpan w:val="2"/>
            <w:vAlign w:val="center"/>
          </w:tcPr>
          <w:p w14:paraId="6B5DFF9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Max.</w:t>
            </w:r>
          </w:p>
        </w:tc>
        <w:tc>
          <w:tcPr>
            <w:tcW w:w="793" w:type="dxa"/>
            <w:gridSpan w:val="2"/>
            <w:vMerge/>
            <w:vAlign w:val="center"/>
          </w:tcPr>
          <w:p w14:paraId="1023B14E" w14:textId="77777777" w:rsidR="00F1781B" w:rsidRPr="008F1CF6" w:rsidRDefault="00F1781B" w:rsidP="00F50BEB">
            <w:pPr>
              <w:jc w:val="center"/>
              <w:rPr>
                <w:rFonts w:ascii="Arial" w:hAnsi="Arial" w:cs="Arial"/>
                <w:sz w:val="20"/>
                <w:szCs w:val="20"/>
                <w:lang w:val="en-US"/>
              </w:rPr>
            </w:pPr>
          </w:p>
        </w:tc>
        <w:tc>
          <w:tcPr>
            <w:tcW w:w="898" w:type="dxa"/>
            <w:vAlign w:val="center"/>
          </w:tcPr>
          <w:p w14:paraId="4455C8A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CIRIVIP</w:t>
            </w:r>
          </w:p>
        </w:tc>
        <w:tc>
          <w:tcPr>
            <w:tcW w:w="546" w:type="dxa"/>
            <w:gridSpan w:val="3"/>
            <w:vAlign w:val="center"/>
          </w:tcPr>
          <w:p w14:paraId="29FF041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IV</w:t>
            </w:r>
          </w:p>
        </w:tc>
        <w:tc>
          <w:tcPr>
            <w:tcW w:w="471" w:type="dxa"/>
            <w:gridSpan w:val="2"/>
            <w:vAlign w:val="center"/>
          </w:tcPr>
          <w:p w14:paraId="374D796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V</w:t>
            </w:r>
          </w:p>
        </w:tc>
        <w:tc>
          <w:tcPr>
            <w:tcW w:w="501" w:type="dxa"/>
            <w:gridSpan w:val="3"/>
            <w:vAlign w:val="center"/>
          </w:tcPr>
          <w:p w14:paraId="3237D02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A</w:t>
            </w:r>
          </w:p>
        </w:tc>
        <w:tc>
          <w:tcPr>
            <w:tcW w:w="366" w:type="dxa"/>
            <w:gridSpan w:val="2"/>
            <w:vAlign w:val="center"/>
          </w:tcPr>
          <w:p w14:paraId="2238DFD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B</w:t>
            </w:r>
          </w:p>
        </w:tc>
        <w:tc>
          <w:tcPr>
            <w:tcW w:w="381" w:type="dxa"/>
            <w:gridSpan w:val="2"/>
            <w:vAlign w:val="center"/>
          </w:tcPr>
          <w:p w14:paraId="7AF081D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C</w:t>
            </w:r>
          </w:p>
        </w:tc>
        <w:tc>
          <w:tcPr>
            <w:tcW w:w="318" w:type="dxa"/>
            <w:vAlign w:val="center"/>
          </w:tcPr>
          <w:p w14:paraId="77B0FDA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D</w:t>
            </w:r>
          </w:p>
        </w:tc>
      </w:tr>
      <w:tr w:rsidR="00F1781B" w:rsidRPr="008F1CF6" w14:paraId="4B9CB4D8" w14:textId="77777777" w:rsidTr="00F1781B">
        <w:trPr>
          <w:trHeight w:hRule="exact" w:val="257"/>
          <w:jc w:val="center"/>
        </w:trPr>
        <w:tc>
          <w:tcPr>
            <w:tcW w:w="554" w:type="dxa"/>
            <w:vAlign w:val="center"/>
          </w:tcPr>
          <w:p w14:paraId="20D6CAE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21" w:type="dxa"/>
            <w:gridSpan w:val="2"/>
            <w:vAlign w:val="center"/>
          </w:tcPr>
          <w:p w14:paraId="6B32732E"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09798A3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Orchis coriophora</w:t>
            </w:r>
          </w:p>
        </w:tc>
        <w:tc>
          <w:tcPr>
            <w:tcW w:w="718" w:type="dxa"/>
            <w:gridSpan w:val="2"/>
            <w:vAlign w:val="center"/>
          </w:tcPr>
          <w:p w14:paraId="16B77BF4" w14:textId="77777777" w:rsidR="00F1781B" w:rsidRPr="008F1CF6" w:rsidRDefault="00F1781B" w:rsidP="00F50BEB">
            <w:pPr>
              <w:jc w:val="center"/>
              <w:rPr>
                <w:rFonts w:ascii="Arial" w:hAnsi="Arial" w:cs="Arial"/>
                <w:sz w:val="20"/>
                <w:szCs w:val="20"/>
                <w:lang w:val="en-US"/>
              </w:rPr>
            </w:pPr>
          </w:p>
        </w:tc>
        <w:tc>
          <w:tcPr>
            <w:tcW w:w="403" w:type="dxa"/>
            <w:gridSpan w:val="2"/>
            <w:vAlign w:val="center"/>
          </w:tcPr>
          <w:p w14:paraId="181B06AD"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5FDBD5D1"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0FA68AE5"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032B301D" w14:textId="77777777" w:rsidR="00F1781B" w:rsidRPr="008F1CF6" w:rsidRDefault="00F1781B" w:rsidP="00F50BEB">
            <w:pPr>
              <w:jc w:val="center"/>
              <w:rPr>
                <w:rFonts w:ascii="Arial" w:hAnsi="Arial" w:cs="Arial"/>
                <w:sz w:val="20"/>
                <w:szCs w:val="20"/>
                <w:lang w:val="en-US"/>
              </w:rPr>
            </w:pPr>
          </w:p>
        </w:tc>
        <w:tc>
          <w:tcPr>
            <w:tcW w:w="898" w:type="dxa"/>
            <w:vAlign w:val="center"/>
          </w:tcPr>
          <w:p w14:paraId="2AE16F8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546" w:type="dxa"/>
            <w:gridSpan w:val="3"/>
            <w:vAlign w:val="center"/>
          </w:tcPr>
          <w:p w14:paraId="257F465D"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1EBB257E"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0C9A2619"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10B43FF6"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6E0680A7"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18" w:type="dxa"/>
            <w:vAlign w:val="center"/>
          </w:tcPr>
          <w:p w14:paraId="0A828108" w14:textId="77777777" w:rsidR="00F1781B" w:rsidRPr="008F1CF6" w:rsidRDefault="00F1781B" w:rsidP="00F50BEB">
            <w:pPr>
              <w:jc w:val="center"/>
              <w:rPr>
                <w:rFonts w:ascii="Arial" w:hAnsi="Arial" w:cs="Arial"/>
                <w:sz w:val="20"/>
                <w:szCs w:val="20"/>
                <w:lang w:val="en-US"/>
              </w:rPr>
            </w:pPr>
          </w:p>
        </w:tc>
      </w:tr>
      <w:tr w:rsidR="00F1781B" w:rsidRPr="008F1CF6" w14:paraId="2C2C5E2B" w14:textId="77777777" w:rsidTr="00F1781B">
        <w:trPr>
          <w:trHeight w:hRule="exact" w:val="257"/>
          <w:jc w:val="center"/>
        </w:trPr>
        <w:tc>
          <w:tcPr>
            <w:tcW w:w="554" w:type="dxa"/>
            <w:vAlign w:val="center"/>
          </w:tcPr>
          <w:p w14:paraId="55D2B15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21" w:type="dxa"/>
            <w:gridSpan w:val="2"/>
            <w:vAlign w:val="center"/>
          </w:tcPr>
          <w:p w14:paraId="0EEB1009"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6AD2D52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Orchis laxiflora ssp. elegans</w:t>
            </w:r>
          </w:p>
        </w:tc>
        <w:tc>
          <w:tcPr>
            <w:tcW w:w="718" w:type="dxa"/>
            <w:gridSpan w:val="2"/>
            <w:vAlign w:val="center"/>
          </w:tcPr>
          <w:p w14:paraId="35490A1F" w14:textId="77777777" w:rsidR="00F1781B" w:rsidRPr="008F1CF6" w:rsidRDefault="00F1781B" w:rsidP="00F50BEB">
            <w:pPr>
              <w:jc w:val="center"/>
              <w:rPr>
                <w:rFonts w:ascii="Arial" w:hAnsi="Arial" w:cs="Arial"/>
                <w:sz w:val="20"/>
                <w:szCs w:val="20"/>
                <w:lang w:val="en-US"/>
              </w:rPr>
            </w:pPr>
          </w:p>
        </w:tc>
        <w:tc>
          <w:tcPr>
            <w:tcW w:w="403" w:type="dxa"/>
            <w:gridSpan w:val="2"/>
            <w:vAlign w:val="center"/>
          </w:tcPr>
          <w:p w14:paraId="4E161AF5"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4114FEB9"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5D7CD141"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1874807C" w14:textId="77777777" w:rsidR="00F1781B" w:rsidRPr="008F1CF6" w:rsidRDefault="00F1781B" w:rsidP="00F50BEB">
            <w:pPr>
              <w:jc w:val="center"/>
              <w:rPr>
                <w:rFonts w:ascii="Arial" w:hAnsi="Arial" w:cs="Arial"/>
                <w:sz w:val="20"/>
                <w:szCs w:val="20"/>
                <w:lang w:val="en-US"/>
              </w:rPr>
            </w:pPr>
          </w:p>
        </w:tc>
        <w:tc>
          <w:tcPr>
            <w:tcW w:w="898" w:type="dxa"/>
            <w:vAlign w:val="center"/>
          </w:tcPr>
          <w:p w14:paraId="4871CEA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511243BF"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44BDD71F"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41F286D8"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102BEA5B"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7FCA6F6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18" w:type="dxa"/>
            <w:vAlign w:val="center"/>
          </w:tcPr>
          <w:p w14:paraId="14200A00" w14:textId="77777777" w:rsidR="00F1781B" w:rsidRPr="008F1CF6" w:rsidRDefault="00F1781B" w:rsidP="00F50BEB">
            <w:pPr>
              <w:jc w:val="center"/>
              <w:rPr>
                <w:rFonts w:ascii="Arial" w:hAnsi="Arial" w:cs="Arial"/>
                <w:sz w:val="20"/>
                <w:szCs w:val="20"/>
                <w:lang w:val="en-US"/>
              </w:rPr>
            </w:pPr>
          </w:p>
        </w:tc>
      </w:tr>
      <w:tr w:rsidR="00F1781B" w:rsidRPr="008F1CF6" w14:paraId="7E9F9785" w14:textId="77777777" w:rsidTr="00F1781B">
        <w:trPr>
          <w:trHeight w:hRule="exact" w:val="257"/>
          <w:jc w:val="center"/>
        </w:trPr>
        <w:tc>
          <w:tcPr>
            <w:tcW w:w="554" w:type="dxa"/>
            <w:vAlign w:val="center"/>
          </w:tcPr>
          <w:p w14:paraId="3D256BF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21" w:type="dxa"/>
            <w:gridSpan w:val="2"/>
            <w:vAlign w:val="center"/>
          </w:tcPr>
          <w:p w14:paraId="5FACB6FA"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7FF48E8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Orchis militaris</w:t>
            </w:r>
          </w:p>
        </w:tc>
        <w:tc>
          <w:tcPr>
            <w:tcW w:w="718" w:type="dxa"/>
            <w:gridSpan w:val="2"/>
            <w:vAlign w:val="center"/>
          </w:tcPr>
          <w:p w14:paraId="640BC41A" w14:textId="77777777" w:rsidR="00F1781B" w:rsidRPr="008F1CF6" w:rsidRDefault="00F1781B" w:rsidP="00F50BEB">
            <w:pPr>
              <w:jc w:val="center"/>
              <w:rPr>
                <w:rFonts w:ascii="Arial" w:hAnsi="Arial" w:cs="Arial"/>
                <w:sz w:val="20"/>
                <w:szCs w:val="20"/>
                <w:lang w:val="en-US"/>
              </w:rPr>
            </w:pPr>
          </w:p>
        </w:tc>
        <w:tc>
          <w:tcPr>
            <w:tcW w:w="403" w:type="dxa"/>
            <w:gridSpan w:val="2"/>
            <w:vAlign w:val="center"/>
          </w:tcPr>
          <w:p w14:paraId="326F002C"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676672F2"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60549B62"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28D9E6E7" w14:textId="77777777" w:rsidR="00F1781B" w:rsidRPr="008F1CF6" w:rsidRDefault="00F1781B" w:rsidP="00F50BEB">
            <w:pPr>
              <w:jc w:val="center"/>
              <w:rPr>
                <w:rFonts w:ascii="Arial" w:hAnsi="Arial" w:cs="Arial"/>
                <w:sz w:val="20"/>
                <w:szCs w:val="20"/>
                <w:lang w:val="en-US"/>
              </w:rPr>
            </w:pPr>
          </w:p>
        </w:tc>
        <w:tc>
          <w:tcPr>
            <w:tcW w:w="898" w:type="dxa"/>
            <w:vAlign w:val="center"/>
          </w:tcPr>
          <w:p w14:paraId="4A7BFFC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546" w:type="dxa"/>
            <w:gridSpan w:val="3"/>
            <w:vAlign w:val="center"/>
          </w:tcPr>
          <w:p w14:paraId="120FBF7F"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013234F2"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7E25D82A"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0CE2C291"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724EE4B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18" w:type="dxa"/>
            <w:vAlign w:val="center"/>
          </w:tcPr>
          <w:p w14:paraId="57A8B7CA" w14:textId="77777777" w:rsidR="00F1781B" w:rsidRPr="008F1CF6" w:rsidRDefault="00F1781B" w:rsidP="00F50BEB">
            <w:pPr>
              <w:jc w:val="center"/>
              <w:rPr>
                <w:rFonts w:ascii="Arial" w:hAnsi="Arial" w:cs="Arial"/>
                <w:sz w:val="20"/>
                <w:szCs w:val="20"/>
                <w:lang w:val="en-US"/>
              </w:rPr>
            </w:pPr>
          </w:p>
        </w:tc>
      </w:tr>
      <w:tr w:rsidR="00F1781B" w:rsidRPr="008F1CF6" w14:paraId="7F79AA30" w14:textId="77777777" w:rsidTr="00F1781B">
        <w:trPr>
          <w:trHeight w:hRule="exact" w:val="257"/>
          <w:jc w:val="center"/>
        </w:trPr>
        <w:tc>
          <w:tcPr>
            <w:tcW w:w="554" w:type="dxa"/>
            <w:vAlign w:val="center"/>
          </w:tcPr>
          <w:p w14:paraId="4B84D30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21" w:type="dxa"/>
            <w:gridSpan w:val="2"/>
            <w:vAlign w:val="center"/>
          </w:tcPr>
          <w:p w14:paraId="41A0D4B7"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520D3F2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Orchis morio</w:t>
            </w:r>
          </w:p>
        </w:tc>
        <w:tc>
          <w:tcPr>
            <w:tcW w:w="718" w:type="dxa"/>
            <w:gridSpan w:val="2"/>
            <w:vAlign w:val="center"/>
          </w:tcPr>
          <w:p w14:paraId="613CB0BB" w14:textId="77777777" w:rsidR="00F1781B" w:rsidRPr="008F1CF6" w:rsidRDefault="00F1781B" w:rsidP="00F50BEB">
            <w:pPr>
              <w:jc w:val="center"/>
              <w:rPr>
                <w:rFonts w:ascii="Arial" w:hAnsi="Arial" w:cs="Arial"/>
                <w:sz w:val="20"/>
                <w:szCs w:val="20"/>
                <w:lang w:val="en-US"/>
              </w:rPr>
            </w:pPr>
          </w:p>
        </w:tc>
        <w:tc>
          <w:tcPr>
            <w:tcW w:w="403" w:type="dxa"/>
            <w:gridSpan w:val="2"/>
            <w:vAlign w:val="center"/>
          </w:tcPr>
          <w:p w14:paraId="7054CF8C"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00AB10FE"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3DB79FBD"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4877E9BB" w14:textId="77777777" w:rsidR="00F1781B" w:rsidRPr="008F1CF6" w:rsidRDefault="00F1781B" w:rsidP="00F50BEB">
            <w:pPr>
              <w:jc w:val="center"/>
              <w:rPr>
                <w:rFonts w:ascii="Arial" w:hAnsi="Arial" w:cs="Arial"/>
                <w:sz w:val="20"/>
                <w:szCs w:val="20"/>
                <w:lang w:val="en-US"/>
              </w:rPr>
            </w:pPr>
          </w:p>
        </w:tc>
        <w:tc>
          <w:tcPr>
            <w:tcW w:w="898" w:type="dxa"/>
            <w:vAlign w:val="center"/>
          </w:tcPr>
          <w:p w14:paraId="3B4E889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546" w:type="dxa"/>
            <w:gridSpan w:val="3"/>
            <w:vAlign w:val="center"/>
          </w:tcPr>
          <w:p w14:paraId="4EDB0B01"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444212C2"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35D67DCF"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00A5462B"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5F819C8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18" w:type="dxa"/>
            <w:vAlign w:val="center"/>
          </w:tcPr>
          <w:p w14:paraId="0A5F2777" w14:textId="77777777" w:rsidR="00F1781B" w:rsidRPr="008F1CF6" w:rsidRDefault="00F1781B" w:rsidP="00F50BEB">
            <w:pPr>
              <w:jc w:val="center"/>
              <w:rPr>
                <w:rFonts w:ascii="Arial" w:hAnsi="Arial" w:cs="Arial"/>
                <w:sz w:val="20"/>
                <w:szCs w:val="20"/>
                <w:lang w:val="en-US"/>
              </w:rPr>
            </w:pPr>
          </w:p>
        </w:tc>
      </w:tr>
      <w:tr w:rsidR="00F1781B" w:rsidRPr="008F1CF6" w14:paraId="58DC9DF1" w14:textId="77777777" w:rsidTr="00F1781B">
        <w:trPr>
          <w:trHeight w:hRule="exact" w:val="257"/>
          <w:jc w:val="center"/>
        </w:trPr>
        <w:tc>
          <w:tcPr>
            <w:tcW w:w="554" w:type="dxa"/>
            <w:vAlign w:val="center"/>
          </w:tcPr>
          <w:p w14:paraId="7982E8D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21" w:type="dxa"/>
            <w:gridSpan w:val="2"/>
            <w:vAlign w:val="center"/>
          </w:tcPr>
          <w:p w14:paraId="2E2BBEF3"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5F493C5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Orchis purpurea</w:t>
            </w:r>
          </w:p>
        </w:tc>
        <w:tc>
          <w:tcPr>
            <w:tcW w:w="718" w:type="dxa"/>
            <w:gridSpan w:val="2"/>
            <w:vAlign w:val="center"/>
          </w:tcPr>
          <w:p w14:paraId="179C4A5E" w14:textId="77777777" w:rsidR="00F1781B" w:rsidRPr="008F1CF6" w:rsidRDefault="00F1781B" w:rsidP="00F50BEB">
            <w:pPr>
              <w:jc w:val="center"/>
              <w:rPr>
                <w:rFonts w:ascii="Arial" w:hAnsi="Arial" w:cs="Arial"/>
                <w:sz w:val="20"/>
                <w:szCs w:val="20"/>
                <w:lang w:val="en-US"/>
              </w:rPr>
            </w:pPr>
          </w:p>
        </w:tc>
        <w:tc>
          <w:tcPr>
            <w:tcW w:w="403" w:type="dxa"/>
            <w:gridSpan w:val="2"/>
            <w:vAlign w:val="center"/>
          </w:tcPr>
          <w:p w14:paraId="61DDC88B"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146378E1"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4721174B"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5B8783FE" w14:textId="77777777" w:rsidR="00F1781B" w:rsidRPr="008F1CF6" w:rsidRDefault="00F1781B" w:rsidP="00F50BEB">
            <w:pPr>
              <w:jc w:val="center"/>
              <w:rPr>
                <w:rFonts w:ascii="Arial" w:hAnsi="Arial" w:cs="Arial"/>
                <w:sz w:val="20"/>
                <w:szCs w:val="20"/>
                <w:lang w:val="en-US"/>
              </w:rPr>
            </w:pPr>
          </w:p>
        </w:tc>
        <w:tc>
          <w:tcPr>
            <w:tcW w:w="898" w:type="dxa"/>
            <w:vAlign w:val="center"/>
          </w:tcPr>
          <w:p w14:paraId="78DF88C1"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546" w:type="dxa"/>
            <w:gridSpan w:val="3"/>
            <w:vAlign w:val="center"/>
          </w:tcPr>
          <w:p w14:paraId="328E3A04"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1554867E"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66B85DD9"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49F53203"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5E8C714F"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c>
          <w:tcPr>
            <w:tcW w:w="318" w:type="dxa"/>
            <w:vAlign w:val="center"/>
          </w:tcPr>
          <w:p w14:paraId="4CE3C3D5" w14:textId="77777777" w:rsidR="00F1781B" w:rsidRPr="008F1CF6" w:rsidRDefault="00F1781B" w:rsidP="00F50BEB">
            <w:pPr>
              <w:jc w:val="center"/>
              <w:rPr>
                <w:rFonts w:ascii="Arial" w:hAnsi="Arial" w:cs="Arial"/>
                <w:sz w:val="20"/>
                <w:szCs w:val="20"/>
                <w:lang w:val="en-US"/>
              </w:rPr>
            </w:pPr>
          </w:p>
        </w:tc>
      </w:tr>
      <w:tr w:rsidR="00F1781B" w:rsidRPr="008F1CF6" w14:paraId="5A2CD782" w14:textId="77777777" w:rsidTr="00F1781B">
        <w:trPr>
          <w:trHeight w:hRule="exact" w:val="257"/>
          <w:jc w:val="center"/>
        </w:trPr>
        <w:tc>
          <w:tcPr>
            <w:tcW w:w="554" w:type="dxa"/>
            <w:vAlign w:val="center"/>
          </w:tcPr>
          <w:p w14:paraId="22A3FF0B"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21" w:type="dxa"/>
            <w:gridSpan w:val="2"/>
            <w:vAlign w:val="center"/>
          </w:tcPr>
          <w:p w14:paraId="087C1055"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1A8B3D5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Prunus tenella</w:t>
            </w:r>
          </w:p>
        </w:tc>
        <w:tc>
          <w:tcPr>
            <w:tcW w:w="718" w:type="dxa"/>
            <w:gridSpan w:val="2"/>
            <w:vAlign w:val="center"/>
          </w:tcPr>
          <w:p w14:paraId="6ABDB9E7" w14:textId="77777777" w:rsidR="00F1781B" w:rsidRPr="008F1CF6" w:rsidRDefault="00F1781B" w:rsidP="00F50BEB">
            <w:pPr>
              <w:jc w:val="center"/>
              <w:rPr>
                <w:rFonts w:ascii="Arial" w:hAnsi="Arial" w:cs="Arial"/>
                <w:sz w:val="20"/>
                <w:szCs w:val="20"/>
                <w:lang w:val="en-US"/>
              </w:rPr>
            </w:pPr>
          </w:p>
        </w:tc>
        <w:tc>
          <w:tcPr>
            <w:tcW w:w="403" w:type="dxa"/>
            <w:gridSpan w:val="2"/>
            <w:vAlign w:val="center"/>
          </w:tcPr>
          <w:p w14:paraId="0B91B7B3"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70410D44"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0AA6CF3C"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3C68E912" w14:textId="77777777" w:rsidR="00F1781B" w:rsidRPr="008F1CF6" w:rsidRDefault="00F1781B" w:rsidP="00F50BEB">
            <w:pPr>
              <w:jc w:val="center"/>
              <w:rPr>
                <w:rFonts w:ascii="Arial" w:hAnsi="Arial" w:cs="Arial"/>
                <w:sz w:val="20"/>
                <w:szCs w:val="20"/>
                <w:lang w:val="en-US"/>
              </w:rPr>
            </w:pPr>
          </w:p>
        </w:tc>
        <w:tc>
          <w:tcPr>
            <w:tcW w:w="898" w:type="dxa"/>
            <w:vAlign w:val="center"/>
          </w:tcPr>
          <w:p w14:paraId="1FC21AD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546" w:type="dxa"/>
            <w:gridSpan w:val="3"/>
            <w:vAlign w:val="center"/>
          </w:tcPr>
          <w:p w14:paraId="748BEED6"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37566DF2"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09C4AD77"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593F6BD2"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71183CF7" w14:textId="77777777" w:rsidR="00F1781B" w:rsidRPr="008F1CF6" w:rsidRDefault="00F1781B" w:rsidP="00F50BEB">
            <w:pPr>
              <w:jc w:val="center"/>
              <w:rPr>
                <w:rFonts w:ascii="Arial" w:hAnsi="Arial" w:cs="Arial"/>
                <w:sz w:val="20"/>
                <w:szCs w:val="20"/>
                <w:lang w:val="en-US"/>
              </w:rPr>
            </w:pPr>
          </w:p>
        </w:tc>
        <w:tc>
          <w:tcPr>
            <w:tcW w:w="318" w:type="dxa"/>
            <w:vAlign w:val="center"/>
          </w:tcPr>
          <w:p w14:paraId="49E7BC3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57442761" w14:textId="77777777" w:rsidTr="00F1781B">
        <w:trPr>
          <w:trHeight w:hRule="exact" w:val="257"/>
          <w:jc w:val="center"/>
        </w:trPr>
        <w:tc>
          <w:tcPr>
            <w:tcW w:w="554" w:type="dxa"/>
            <w:vAlign w:val="center"/>
          </w:tcPr>
          <w:p w14:paraId="0554794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21" w:type="dxa"/>
            <w:gridSpan w:val="2"/>
            <w:vAlign w:val="center"/>
          </w:tcPr>
          <w:p w14:paraId="14BD9DF2"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4960F7C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Ranunculus circinatus</w:t>
            </w:r>
          </w:p>
        </w:tc>
        <w:tc>
          <w:tcPr>
            <w:tcW w:w="718" w:type="dxa"/>
            <w:gridSpan w:val="2"/>
            <w:vAlign w:val="center"/>
          </w:tcPr>
          <w:p w14:paraId="280E3CE0" w14:textId="77777777" w:rsidR="00F1781B" w:rsidRPr="008F1CF6" w:rsidRDefault="00F1781B" w:rsidP="00F50BEB">
            <w:pPr>
              <w:jc w:val="center"/>
              <w:rPr>
                <w:rFonts w:ascii="Arial" w:hAnsi="Arial" w:cs="Arial"/>
                <w:sz w:val="20"/>
                <w:szCs w:val="20"/>
                <w:lang w:val="en-US"/>
              </w:rPr>
            </w:pPr>
          </w:p>
        </w:tc>
        <w:tc>
          <w:tcPr>
            <w:tcW w:w="403" w:type="dxa"/>
            <w:gridSpan w:val="2"/>
            <w:vAlign w:val="center"/>
          </w:tcPr>
          <w:p w14:paraId="45421DF7"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1484563D"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33ED1CE8"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2A7AB358" w14:textId="77777777" w:rsidR="00F1781B" w:rsidRPr="008F1CF6" w:rsidRDefault="00F1781B" w:rsidP="00F50BEB">
            <w:pPr>
              <w:jc w:val="center"/>
              <w:rPr>
                <w:rFonts w:ascii="Arial" w:hAnsi="Arial" w:cs="Arial"/>
                <w:sz w:val="20"/>
                <w:szCs w:val="20"/>
                <w:lang w:val="en-US"/>
              </w:rPr>
            </w:pPr>
          </w:p>
        </w:tc>
        <w:tc>
          <w:tcPr>
            <w:tcW w:w="898" w:type="dxa"/>
            <w:vAlign w:val="center"/>
          </w:tcPr>
          <w:p w14:paraId="403F004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546" w:type="dxa"/>
            <w:gridSpan w:val="3"/>
            <w:vAlign w:val="center"/>
          </w:tcPr>
          <w:p w14:paraId="4BF96374"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39692891"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12460AD6"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241A6426"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2380C652" w14:textId="77777777" w:rsidR="00F1781B" w:rsidRPr="008F1CF6" w:rsidRDefault="00F1781B" w:rsidP="00F50BEB">
            <w:pPr>
              <w:jc w:val="center"/>
              <w:rPr>
                <w:rFonts w:ascii="Arial" w:hAnsi="Arial" w:cs="Arial"/>
                <w:sz w:val="20"/>
                <w:szCs w:val="20"/>
                <w:lang w:val="en-US"/>
              </w:rPr>
            </w:pPr>
          </w:p>
        </w:tc>
        <w:tc>
          <w:tcPr>
            <w:tcW w:w="318" w:type="dxa"/>
            <w:vAlign w:val="center"/>
          </w:tcPr>
          <w:p w14:paraId="1E44FA54"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265FF2DF" w14:textId="77777777" w:rsidTr="00F1781B">
        <w:trPr>
          <w:trHeight w:hRule="exact" w:val="257"/>
          <w:jc w:val="center"/>
        </w:trPr>
        <w:tc>
          <w:tcPr>
            <w:tcW w:w="554" w:type="dxa"/>
            <w:vAlign w:val="center"/>
          </w:tcPr>
          <w:p w14:paraId="6CA79D4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21" w:type="dxa"/>
            <w:gridSpan w:val="2"/>
            <w:vAlign w:val="center"/>
          </w:tcPr>
          <w:p w14:paraId="7549ECAE"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3009D675"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Ranunculus lingua</w:t>
            </w:r>
          </w:p>
        </w:tc>
        <w:tc>
          <w:tcPr>
            <w:tcW w:w="718" w:type="dxa"/>
            <w:gridSpan w:val="2"/>
            <w:vAlign w:val="center"/>
          </w:tcPr>
          <w:p w14:paraId="04751B1A" w14:textId="77777777" w:rsidR="00F1781B" w:rsidRPr="008F1CF6" w:rsidRDefault="00F1781B" w:rsidP="00F50BEB">
            <w:pPr>
              <w:jc w:val="center"/>
              <w:rPr>
                <w:rFonts w:ascii="Arial" w:hAnsi="Arial" w:cs="Arial"/>
                <w:sz w:val="20"/>
                <w:szCs w:val="20"/>
                <w:lang w:val="en-US"/>
              </w:rPr>
            </w:pPr>
          </w:p>
        </w:tc>
        <w:tc>
          <w:tcPr>
            <w:tcW w:w="403" w:type="dxa"/>
            <w:gridSpan w:val="2"/>
            <w:vAlign w:val="center"/>
          </w:tcPr>
          <w:p w14:paraId="1B9D6AB2"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0112F5A0"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4F65AF20"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0AFC3AB7" w14:textId="77777777" w:rsidR="00F1781B" w:rsidRPr="008F1CF6" w:rsidRDefault="00F1781B" w:rsidP="00F50BEB">
            <w:pPr>
              <w:jc w:val="center"/>
              <w:rPr>
                <w:rFonts w:ascii="Arial" w:hAnsi="Arial" w:cs="Arial"/>
                <w:sz w:val="20"/>
                <w:szCs w:val="20"/>
                <w:lang w:val="en-US"/>
              </w:rPr>
            </w:pPr>
          </w:p>
        </w:tc>
        <w:tc>
          <w:tcPr>
            <w:tcW w:w="898" w:type="dxa"/>
            <w:vAlign w:val="center"/>
          </w:tcPr>
          <w:p w14:paraId="0965467D"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0D4DF23E"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0252FD48"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44CB74F1"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4C522DD3"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07B4D431" w14:textId="77777777" w:rsidR="00F1781B" w:rsidRPr="008F1CF6" w:rsidRDefault="00F1781B" w:rsidP="00F50BEB">
            <w:pPr>
              <w:jc w:val="center"/>
              <w:rPr>
                <w:rFonts w:ascii="Arial" w:hAnsi="Arial" w:cs="Arial"/>
                <w:sz w:val="20"/>
                <w:szCs w:val="20"/>
                <w:lang w:val="en-US"/>
              </w:rPr>
            </w:pPr>
          </w:p>
        </w:tc>
        <w:tc>
          <w:tcPr>
            <w:tcW w:w="318" w:type="dxa"/>
            <w:vAlign w:val="center"/>
          </w:tcPr>
          <w:p w14:paraId="3F3D1BC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6E59BBD8" w14:textId="77777777" w:rsidTr="00F1781B">
        <w:trPr>
          <w:trHeight w:hRule="exact" w:val="257"/>
          <w:jc w:val="center"/>
        </w:trPr>
        <w:tc>
          <w:tcPr>
            <w:tcW w:w="554" w:type="dxa"/>
            <w:vAlign w:val="center"/>
          </w:tcPr>
          <w:p w14:paraId="49F50A5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21" w:type="dxa"/>
            <w:gridSpan w:val="2"/>
            <w:vAlign w:val="center"/>
          </w:tcPr>
          <w:p w14:paraId="589B51D9"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599FD74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Sagittaria sagittifolia</w:t>
            </w:r>
          </w:p>
        </w:tc>
        <w:tc>
          <w:tcPr>
            <w:tcW w:w="718" w:type="dxa"/>
            <w:gridSpan w:val="2"/>
            <w:vAlign w:val="center"/>
          </w:tcPr>
          <w:p w14:paraId="6412E31C" w14:textId="77777777" w:rsidR="00F1781B" w:rsidRPr="008F1CF6" w:rsidRDefault="00F1781B" w:rsidP="00F50BEB">
            <w:pPr>
              <w:jc w:val="center"/>
              <w:rPr>
                <w:rFonts w:ascii="Arial" w:hAnsi="Arial" w:cs="Arial"/>
                <w:sz w:val="20"/>
                <w:szCs w:val="20"/>
                <w:lang w:val="en-US"/>
              </w:rPr>
            </w:pPr>
          </w:p>
        </w:tc>
        <w:tc>
          <w:tcPr>
            <w:tcW w:w="403" w:type="dxa"/>
            <w:gridSpan w:val="2"/>
            <w:vAlign w:val="center"/>
          </w:tcPr>
          <w:p w14:paraId="439F8FF9"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5B632563"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059E3051"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20B055BD" w14:textId="77777777" w:rsidR="00F1781B" w:rsidRPr="008F1CF6" w:rsidRDefault="00F1781B" w:rsidP="00F50BEB">
            <w:pPr>
              <w:jc w:val="center"/>
              <w:rPr>
                <w:rFonts w:ascii="Arial" w:hAnsi="Arial" w:cs="Arial"/>
                <w:sz w:val="20"/>
                <w:szCs w:val="20"/>
                <w:lang w:val="en-US"/>
              </w:rPr>
            </w:pPr>
          </w:p>
        </w:tc>
        <w:tc>
          <w:tcPr>
            <w:tcW w:w="898" w:type="dxa"/>
            <w:vAlign w:val="center"/>
          </w:tcPr>
          <w:p w14:paraId="27D603F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5863A998"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026E1E44"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558BB559"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6BB8FC56"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32B55A64" w14:textId="77777777" w:rsidR="00F1781B" w:rsidRPr="008F1CF6" w:rsidRDefault="00F1781B" w:rsidP="00F50BEB">
            <w:pPr>
              <w:jc w:val="center"/>
              <w:rPr>
                <w:rFonts w:ascii="Arial" w:hAnsi="Arial" w:cs="Arial"/>
                <w:sz w:val="20"/>
                <w:szCs w:val="20"/>
                <w:lang w:val="en-US"/>
              </w:rPr>
            </w:pPr>
          </w:p>
        </w:tc>
        <w:tc>
          <w:tcPr>
            <w:tcW w:w="318" w:type="dxa"/>
            <w:vAlign w:val="center"/>
          </w:tcPr>
          <w:p w14:paraId="72597E9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73E5CDEC" w14:textId="77777777" w:rsidTr="00F1781B">
        <w:trPr>
          <w:trHeight w:hRule="exact" w:val="257"/>
          <w:jc w:val="center"/>
        </w:trPr>
        <w:tc>
          <w:tcPr>
            <w:tcW w:w="554" w:type="dxa"/>
            <w:vAlign w:val="center"/>
          </w:tcPr>
          <w:p w14:paraId="038843C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21" w:type="dxa"/>
            <w:gridSpan w:val="2"/>
            <w:vAlign w:val="center"/>
          </w:tcPr>
          <w:p w14:paraId="1D9D224E"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3039CB3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Salvia transsylvanica</w:t>
            </w:r>
          </w:p>
        </w:tc>
        <w:tc>
          <w:tcPr>
            <w:tcW w:w="718" w:type="dxa"/>
            <w:gridSpan w:val="2"/>
            <w:vAlign w:val="center"/>
          </w:tcPr>
          <w:p w14:paraId="34362F16" w14:textId="77777777" w:rsidR="00F1781B" w:rsidRPr="008F1CF6" w:rsidRDefault="00F1781B" w:rsidP="00F50BEB">
            <w:pPr>
              <w:jc w:val="center"/>
              <w:rPr>
                <w:rFonts w:ascii="Arial" w:hAnsi="Arial" w:cs="Arial"/>
                <w:sz w:val="20"/>
                <w:szCs w:val="20"/>
                <w:lang w:val="en-US"/>
              </w:rPr>
            </w:pPr>
          </w:p>
        </w:tc>
        <w:tc>
          <w:tcPr>
            <w:tcW w:w="403" w:type="dxa"/>
            <w:gridSpan w:val="2"/>
            <w:vAlign w:val="center"/>
          </w:tcPr>
          <w:p w14:paraId="1DB92F9E"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646484F5"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7F4D8C8F"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5D1636D2" w14:textId="77777777" w:rsidR="00F1781B" w:rsidRPr="008F1CF6" w:rsidRDefault="00F1781B" w:rsidP="00F50BEB">
            <w:pPr>
              <w:jc w:val="center"/>
              <w:rPr>
                <w:rFonts w:ascii="Arial" w:hAnsi="Arial" w:cs="Arial"/>
                <w:sz w:val="20"/>
                <w:szCs w:val="20"/>
                <w:lang w:val="en-US"/>
              </w:rPr>
            </w:pPr>
          </w:p>
        </w:tc>
        <w:tc>
          <w:tcPr>
            <w:tcW w:w="898" w:type="dxa"/>
            <w:vAlign w:val="center"/>
          </w:tcPr>
          <w:p w14:paraId="3841ED48"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546" w:type="dxa"/>
            <w:gridSpan w:val="3"/>
            <w:vAlign w:val="center"/>
          </w:tcPr>
          <w:p w14:paraId="5438B893"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1F0DBBF1"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6CEFCC8A"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4686A89E"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36FF9130" w14:textId="77777777" w:rsidR="00F1781B" w:rsidRPr="008F1CF6" w:rsidRDefault="00F1781B" w:rsidP="00F50BEB">
            <w:pPr>
              <w:jc w:val="center"/>
              <w:rPr>
                <w:rFonts w:ascii="Arial" w:hAnsi="Arial" w:cs="Arial"/>
                <w:sz w:val="20"/>
                <w:szCs w:val="20"/>
                <w:lang w:val="en-US"/>
              </w:rPr>
            </w:pPr>
          </w:p>
        </w:tc>
        <w:tc>
          <w:tcPr>
            <w:tcW w:w="318" w:type="dxa"/>
            <w:vAlign w:val="center"/>
          </w:tcPr>
          <w:p w14:paraId="0571A57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64C81E02" w14:textId="77777777" w:rsidTr="00F1781B">
        <w:trPr>
          <w:trHeight w:hRule="exact" w:val="257"/>
          <w:jc w:val="center"/>
        </w:trPr>
        <w:tc>
          <w:tcPr>
            <w:tcW w:w="554" w:type="dxa"/>
            <w:vAlign w:val="center"/>
          </w:tcPr>
          <w:p w14:paraId="5219D510"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21" w:type="dxa"/>
            <w:gridSpan w:val="2"/>
            <w:vAlign w:val="center"/>
          </w:tcPr>
          <w:p w14:paraId="440FAA3E"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2802E7CA"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Seseli peucedanoides</w:t>
            </w:r>
          </w:p>
        </w:tc>
        <w:tc>
          <w:tcPr>
            <w:tcW w:w="718" w:type="dxa"/>
            <w:gridSpan w:val="2"/>
            <w:vAlign w:val="center"/>
          </w:tcPr>
          <w:p w14:paraId="1282ED01" w14:textId="77777777" w:rsidR="00F1781B" w:rsidRPr="008F1CF6" w:rsidRDefault="00F1781B" w:rsidP="00F50BEB">
            <w:pPr>
              <w:jc w:val="center"/>
              <w:rPr>
                <w:rFonts w:ascii="Arial" w:hAnsi="Arial" w:cs="Arial"/>
                <w:sz w:val="20"/>
                <w:szCs w:val="20"/>
                <w:lang w:val="en-US"/>
              </w:rPr>
            </w:pPr>
          </w:p>
        </w:tc>
        <w:tc>
          <w:tcPr>
            <w:tcW w:w="403" w:type="dxa"/>
            <w:gridSpan w:val="2"/>
            <w:vAlign w:val="center"/>
          </w:tcPr>
          <w:p w14:paraId="43CAF0D1"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5B855745"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2571C7A3"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19047C54" w14:textId="77777777" w:rsidR="00F1781B" w:rsidRPr="008F1CF6" w:rsidRDefault="00F1781B" w:rsidP="00F50BEB">
            <w:pPr>
              <w:jc w:val="center"/>
              <w:rPr>
                <w:rFonts w:ascii="Arial" w:hAnsi="Arial" w:cs="Arial"/>
                <w:sz w:val="20"/>
                <w:szCs w:val="20"/>
                <w:lang w:val="en-US"/>
              </w:rPr>
            </w:pPr>
          </w:p>
        </w:tc>
        <w:tc>
          <w:tcPr>
            <w:tcW w:w="898" w:type="dxa"/>
            <w:vAlign w:val="center"/>
          </w:tcPr>
          <w:p w14:paraId="5C225A43"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2CED9B93"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32762B13"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7A5F351E"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3185A919"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6FB4FED1" w14:textId="77777777" w:rsidR="00F1781B" w:rsidRPr="008F1CF6" w:rsidRDefault="00F1781B" w:rsidP="00F50BEB">
            <w:pPr>
              <w:jc w:val="center"/>
              <w:rPr>
                <w:rFonts w:ascii="Arial" w:hAnsi="Arial" w:cs="Arial"/>
                <w:sz w:val="20"/>
                <w:szCs w:val="20"/>
                <w:lang w:val="en-US"/>
              </w:rPr>
            </w:pPr>
          </w:p>
        </w:tc>
        <w:tc>
          <w:tcPr>
            <w:tcW w:w="318" w:type="dxa"/>
            <w:vAlign w:val="center"/>
          </w:tcPr>
          <w:p w14:paraId="0DA096DC"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2CB2BF73" w14:textId="77777777" w:rsidTr="00F1781B">
        <w:trPr>
          <w:trHeight w:hRule="exact" w:val="257"/>
          <w:jc w:val="center"/>
        </w:trPr>
        <w:tc>
          <w:tcPr>
            <w:tcW w:w="554" w:type="dxa"/>
            <w:vAlign w:val="center"/>
          </w:tcPr>
          <w:p w14:paraId="6C34136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21" w:type="dxa"/>
            <w:gridSpan w:val="2"/>
            <w:vAlign w:val="center"/>
          </w:tcPr>
          <w:p w14:paraId="24D87C95"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20301BD9"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Stachys palustris</w:t>
            </w:r>
          </w:p>
        </w:tc>
        <w:tc>
          <w:tcPr>
            <w:tcW w:w="718" w:type="dxa"/>
            <w:gridSpan w:val="2"/>
            <w:vAlign w:val="center"/>
          </w:tcPr>
          <w:p w14:paraId="70A924C0" w14:textId="77777777" w:rsidR="00F1781B" w:rsidRPr="008F1CF6" w:rsidRDefault="00F1781B" w:rsidP="00F50BEB">
            <w:pPr>
              <w:jc w:val="center"/>
              <w:rPr>
                <w:rFonts w:ascii="Arial" w:hAnsi="Arial" w:cs="Arial"/>
                <w:sz w:val="20"/>
                <w:szCs w:val="20"/>
                <w:lang w:val="en-US"/>
              </w:rPr>
            </w:pPr>
          </w:p>
        </w:tc>
        <w:tc>
          <w:tcPr>
            <w:tcW w:w="403" w:type="dxa"/>
            <w:gridSpan w:val="2"/>
            <w:vAlign w:val="center"/>
          </w:tcPr>
          <w:p w14:paraId="23F3E08C"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5DFA2C01"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617717B3"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30D5191A" w14:textId="77777777" w:rsidR="00F1781B" w:rsidRPr="008F1CF6" w:rsidRDefault="00F1781B" w:rsidP="00F50BEB">
            <w:pPr>
              <w:jc w:val="center"/>
              <w:rPr>
                <w:rFonts w:ascii="Arial" w:hAnsi="Arial" w:cs="Arial"/>
                <w:sz w:val="20"/>
                <w:szCs w:val="20"/>
                <w:lang w:val="en-US"/>
              </w:rPr>
            </w:pPr>
          </w:p>
        </w:tc>
        <w:tc>
          <w:tcPr>
            <w:tcW w:w="898" w:type="dxa"/>
            <w:vAlign w:val="center"/>
          </w:tcPr>
          <w:p w14:paraId="7A30C39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R</w:t>
            </w:r>
          </w:p>
        </w:tc>
        <w:tc>
          <w:tcPr>
            <w:tcW w:w="546" w:type="dxa"/>
            <w:gridSpan w:val="3"/>
            <w:vAlign w:val="center"/>
          </w:tcPr>
          <w:p w14:paraId="3BCBC308"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1305E1A6"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63AE6BAE"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3565CBE7"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1D4C20A8" w14:textId="77777777" w:rsidR="00F1781B" w:rsidRPr="008F1CF6" w:rsidRDefault="00F1781B" w:rsidP="00F50BEB">
            <w:pPr>
              <w:jc w:val="center"/>
              <w:rPr>
                <w:rFonts w:ascii="Arial" w:hAnsi="Arial" w:cs="Arial"/>
                <w:sz w:val="20"/>
                <w:szCs w:val="20"/>
                <w:lang w:val="en-US"/>
              </w:rPr>
            </w:pPr>
          </w:p>
        </w:tc>
        <w:tc>
          <w:tcPr>
            <w:tcW w:w="318" w:type="dxa"/>
            <w:vAlign w:val="center"/>
          </w:tcPr>
          <w:p w14:paraId="0C8D884E"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r w:rsidR="00F1781B" w:rsidRPr="008F1CF6" w14:paraId="562CF526" w14:textId="77777777" w:rsidTr="00F1781B">
        <w:trPr>
          <w:trHeight w:hRule="exact" w:val="252"/>
          <w:jc w:val="center"/>
        </w:trPr>
        <w:tc>
          <w:tcPr>
            <w:tcW w:w="554" w:type="dxa"/>
            <w:vAlign w:val="center"/>
          </w:tcPr>
          <w:p w14:paraId="60677192"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621" w:type="dxa"/>
            <w:gridSpan w:val="2"/>
            <w:vAlign w:val="center"/>
          </w:tcPr>
          <w:p w14:paraId="7B7CE339" w14:textId="77777777" w:rsidR="00F1781B" w:rsidRPr="008F1CF6" w:rsidRDefault="00F1781B" w:rsidP="00F50BEB">
            <w:pPr>
              <w:jc w:val="center"/>
              <w:rPr>
                <w:rFonts w:ascii="Arial" w:hAnsi="Arial" w:cs="Arial"/>
                <w:sz w:val="20"/>
                <w:szCs w:val="20"/>
                <w:lang w:val="en-US"/>
              </w:rPr>
            </w:pPr>
          </w:p>
        </w:tc>
        <w:tc>
          <w:tcPr>
            <w:tcW w:w="2645" w:type="dxa"/>
            <w:gridSpan w:val="2"/>
            <w:vAlign w:val="center"/>
          </w:tcPr>
          <w:p w14:paraId="0126053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Trollius europaeus</w:t>
            </w:r>
          </w:p>
        </w:tc>
        <w:tc>
          <w:tcPr>
            <w:tcW w:w="718" w:type="dxa"/>
            <w:gridSpan w:val="2"/>
            <w:vAlign w:val="center"/>
          </w:tcPr>
          <w:p w14:paraId="2AA293B4" w14:textId="77777777" w:rsidR="00F1781B" w:rsidRPr="008F1CF6" w:rsidRDefault="00F1781B" w:rsidP="00F50BEB">
            <w:pPr>
              <w:jc w:val="center"/>
              <w:rPr>
                <w:rFonts w:ascii="Arial" w:hAnsi="Arial" w:cs="Arial"/>
                <w:sz w:val="20"/>
                <w:szCs w:val="20"/>
                <w:lang w:val="en-US"/>
              </w:rPr>
            </w:pPr>
          </w:p>
        </w:tc>
        <w:tc>
          <w:tcPr>
            <w:tcW w:w="403" w:type="dxa"/>
            <w:gridSpan w:val="2"/>
            <w:vAlign w:val="center"/>
          </w:tcPr>
          <w:p w14:paraId="3A0924E0" w14:textId="77777777" w:rsidR="00F1781B" w:rsidRPr="008F1CF6" w:rsidRDefault="00F1781B" w:rsidP="00F50BEB">
            <w:pPr>
              <w:jc w:val="center"/>
              <w:rPr>
                <w:rFonts w:ascii="Arial" w:hAnsi="Arial" w:cs="Arial"/>
                <w:sz w:val="20"/>
                <w:szCs w:val="20"/>
                <w:lang w:val="en-US"/>
              </w:rPr>
            </w:pPr>
          </w:p>
        </w:tc>
        <w:tc>
          <w:tcPr>
            <w:tcW w:w="576" w:type="dxa"/>
            <w:gridSpan w:val="2"/>
            <w:vAlign w:val="center"/>
          </w:tcPr>
          <w:p w14:paraId="0BD88B78" w14:textId="77777777" w:rsidR="00F1781B" w:rsidRPr="008F1CF6" w:rsidRDefault="00F1781B" w:rsidP="00F50BEB">
            <w:pPr>
              <w:jc w:val="center"/>
              <w:rPr>
                <w:rFonts w:ascii="Arial" w:hAnsi="Arial" w:cs="Arial"/>
                <w:sz w:val="20"/>
                <w:szCs w:val="20"/>
                <w:lang w:val="en-US"/>
              </w:rPr>
            </w:pPr>
          </w:p>
        </w:tc>
        <w:tc>
          <w:tcPr>
            <w:tcW w:w="696" w:type="dxa"/>
            <w:gridSpan w:val="2"/>
            <w:vAlign w:val="center"/>
          </w:tcPr>
          <w:p w14:paraId="0D6B2D8C" w14:textId="77777777" w:rsidR="00F1781B" w:rsidRPr="008F1CF6" w:rsidRDefault="00F1781B" w:rsidP="00F50BEB">
            <w:pPr>
              <w:jc w:val="center"/>
              <w:rPr>
                <w:rFonts w:ascii="Arial" w:hAnsi="Arial" w:cs="Arial"/>
                <w:sz w:val="20"/>
                <w:szCs w:val="20"/>
                <w:lang w:val="en-US"/>
              </w:rPr>
            </w:pPr>
          </w:p>
        </w:tc>
        <w:tc>
          <w:tcPr>
            <w:tcW w:w="793" w:type="dxa"/>
            <w:gridSpan w:val="2"/>
            <w:vAlign w:val="center"/>
          </w:tcPr>
          <w:p w14:paraId="63BF1B1D" w14:textId="77777777" w:rsidR="00F1781B" w:rsidRPr="008F1CF6" w:rsidRDefault="00F1781B" w:rsidP="00F50BEB">
            <w:pPr>
              <w:jc w:val="center"/>
              <w:rPr>
                <w:rFonts w:ascii="Arial" w:hAnsi="Arial" w:cs="Arial"/>
                <w:sz w:val="20"/>
                <w:szCs w:val="20"/>
                <w:lang w:val="en-US"/>
              </w:rPr>
            </w:pPr>
          </w:p>
        </w:tc>
        <w:tc>
          <w:tcPr>
            <w:tcW w:w="898" w:type="dxa"/>
            <w:vAlign w:val="center"/>
          </w:tcPr>
          <w:p w14:paraId="35801DC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P</w:t>
            </w:r>
          </w:p>
        </w:tc>
        <w:tc>
          <w:tcPr>
            <w:tcW w:w="546" w:type="dxa"/>
            <w:gridSpan w:val="3"/>
            <w:vAlign w:val="center"/>
          </w:tcPr>
          <w:p w14:paraId="0F030089" w14:textId="77777777" w:rsidR="00F1781B" w:rsidRPr="008F1CF6" w:rsidRDefault="00F1781B" w:rsidP="00F50BEB">
            <w:pPr>
              <w:jc w:val="center"/>
              <w:rPr>
                <w:rFonts w:ascii="Arial" w:hAnsi="Arial" w:cs="Arial"/>
                <w:sz w:val="20"/>
                <w:szCs w:val="20"/>
                <w:lang w:val="en-US"/>
              </w:rPr>
            </w:pPr>
          </w:p>
        </w:tc>
        <w:tc>
          <w:tcPr>
            <w:tcW w:w="471" w:type="dxa"/>
            <w:gridSpan w:val="2"/>
            <w:vAlign w:val="center"/>
          </w:tcPr>
          <w:p w14:paraId="013845D0" w14:textId="77777777" w:rsidR="00F1781B" w:rsidRPr="008F1CF6" w:rsidRDefault="00F1781B" w:rsidP="00F50BEB">
            <w:pPr>
              <w:jc w:val="center"/>
              <w:rPr>
                <w:rFonts w:ascii="Arial" w:hAnsi="Arial" w:cs="Arial"/>
                <w:sz w:val="20"/>
                <w:szCs w:val="20"/>
                <w:lang w:val="en-US"/>
              </w:rPr>
            </w:pPr>
          </w:p>
        </w:tc>
        <w:tc>
          <w:tcPr>
            <w:tcW w:w="501" w:type="dxa"/>
            <w:gridSpan w:val="3"/>
            <w:vAlign w:val="center"/>
          </w:tcPr>
          <w:p w14:paraId="66DAFF52" w14:textId="77777777" w:rsidR="00F1781B" w:rsidRPr="008F1CF6" w:rsidRDefault="00F1781B" w:rsidP="00F50BEB">
            <w:pPr>
              <w:jc w:val="center"/>
              <w:rPr>
                <w:rFonts w:ascii="Arial" w:hAnsi="Arial" w:cs="Arial"/>
                <w:sz w:val="20"/>
                <w:szCs w:val="20"/>
                <w:lang w:val="en-US"/>
              </w:rPr>
            </w:pPr>
          </w:p>
        </w:tc>
        <w:tc>
          <w:tcPr>
            <w:tcW w:w="366" w:type="dxa"/>
            <w:gridSpan w:val="2"/>
            <w:vAlign w:val="center"/>
          </w:tcPr>
          <w:p w14:paraId="7A81E6EC" w14:textId="77777777" w:rsidR="00F1781B" w:rsidRPr="008F1CF6" w:rsidRDefault="00F1781B" w:rsidP="00F50BEB">
            <w:pPr>
              <w:jc w:val="center"/>
              <w:rPr>
                <w:rFonts w:ascii="Arial" w:hAnsi="Arial" w:cs="Arial"/>
                <w:sz w:val="20"/>
                <w:szCs w:val="20"/>
                <w:lang w:val="en-US"/>
              </w:rPr>
            </w:pPr>
          </w:p>
        </w:tc>
        <w:tc>
          <w:tcPr>
            <w:tcW w:w="381" w:type="dxa"/>
            <w:gridSpan w:val="2"/>
            <w:vAlign w:val="center"/>
          </w:tcPr>
          <w:p w14:paraId="6484D3E2" w14:textId="77777777" w:rsidR="00F1781B" w:rsidRPr="008F1CF6" w:rsidRDefault="00F1781B" w:rsidP="00F50BEB">
            <w:pPr>
              <w:jc w:val="center"/>
              <w:rPr>
                <w:rFonts w:ascii="Arial" w:hAnsi="Arial" w:cs="Arial"/>
                <w:sz w:val="20"/>
                <w:szCs w:val="20"/>
                <w:lang w:val="en-US"/>
              </w:rPr>
            </w:pPr>
          </w:p>
        </w:tc>
        <w:tc>
          <w:tcPr>
            <w:tcW w:w="318" w:type="dxa"/>
            <w:vAlign w:val="center"/>
          </w:tcPr>
          <w:p w14:paraId="56C17186" w14:textId="77777777" w:rsidR="00F1781B" w:rsidRPr="008F1CF6" w:rsidRDefault="00F1781B" w:rsidP="00F50BEB">
            <w:pPr>
              <w:jc w:val="center"/>
              <w:rPr>
                <w:rFonts w:ascii="Arial" w:hAnsi="Arial" w:cs="Arial"/>
                <w:sz w:val="20"/>
                <w:szCs w:val="20"/>
                <w:lang w:val="en-US"/>
              </w:rPr>
            </w:pPr>
            <w:r w:rsidRPr="008F1CF6">
              <w:rPr>
                <w:rFonts w:ascii="Arial" w:hAnsi="Arial" w:cs="Arial"/>
                <w:sz w:val="20"/>
                <w:szCs w:val="20"/>
                <w:lang w:val="en-US"/>
              </w:rPr>
              <w:t>X</w:t>
            </w:r>
          </w:p>
        </w:tc>
      </w:tr>
    </w:tbl>
    <w:p w14:paraId="4E2692A3" w14:textId="77777777" w:rsidR="00F1781B" w:rsidRPr="008F1CF6" w:rsidRDefault="00F1781B" w:rsidP="00E2281F">
      <w:pPr>
        <w:numPr>
          <w:ilvl w:val="12"/>
          <w:numId w:val="0"/>
        </w:numPr>
        <w:ind w:firstLine="567"/>
        <w:jc w:val="both"/>
        <w:rPr>
          <w:rFonts w:ascii="Arial" w:hAnsi="Arial" w:cs="Arial"/>
          <w:lang w:eastAsia="ro-RO"/>
        </w:rPr>
      </w:pPr>
    </w:p>
    <w:p w14:paraId="22B5150B" w14:textId="76140120" w:rsidR="004F1E44" w:rsidRPr="008F1CF6" w:rsidRDefault="004F1E44" w:rsidP="004C7211">
      <w:pPr>
        <w:tabs>
          <w:tab w:val="left" w:pos="720"/>
          <w:tab w:val="left" w:pos="1080"/>
          <w:tab w:val="left" w:pos="1703"/>
        </w:tabs>
        <w:spacing w:after="0" w:line="240" w:lineRule="auto"/>
        <w:ind w:right="-2" w:firstLine="567"/>
        <w:jc w:val="both"/>
        <w:rPr>
          <w:rFonts w:ascii="Arial" w:hAnsi="Arial" w:cs="Arial"/>
          <w:sz w:val="24"/>
          <w:szCs w:val="24"/>
        </w:rPr>
      </w:pPr>
      <w:r w:rsidRPr="008F1CF6">
        <w:rPr>
          <w:rFonts w:ascii="Arial" w:hAnsi="Arial" w:cs="Arial"/>
          <w:sz w:val="24"/>
          <w:szCs w:val="24"/>
        </w:rPr>
        <w:t>Analizand criteriile ce definesc starea de conservare a speciilor si caracterizarea generala a arboretelor luate in studiu, se poate concluziona ca starea de conservare a acestora, pe suprafata pentru care a fost realizat amenajamentul forestier, este favorabila</w:t>
      </w:r>
    </w:p>
    <w:p w14:paraId="0313FE5F" w14:textId="311239E3" w:rsidR="004F1E44" w:rsidRPr="008F1CF6" w:rsidRDefault="004F1E44" w:rsidP="00946842">
      <w:pPr>
        <w:tabs>
          <w:tab w:val="left" w:pos="720"/>
          <w:tab w:val="left" w:pos="1080"/>
          <w:tab w:val="left" w:pos="1703"/>
        </w:tabs>
        <w:spacing w:after="0" w:line="240" w:lineRule="auto"/>
        <w:ind w:right="480"/>
        <w:rPr>
          <w:color w:val="FF0000"/>
        </w:rPr>
      </w:pPr>
    </w:p>
    <w:p w14:paraId="234375DD" w14:textId="77777777" w:rsidR="004F1E44" w:rsidRPr="008F1CF6" w:rsidRDefault="004F1E44" w:rsidP="00946842">
      <w:pPr>
        <w:tabs>
          <w:tab w:val="left" w:pos="720"/>
          <w:tab w:val="left" w:pos="1080"/>
          <w:tab w:val="left" w:pos="1703"/>
        </w:tabs>
        <w:spacing w:after="0" w:line="240" w:lineRule="auto"/>
        <w:ind w:right="480"/>
        <w:rPr>
          <w:rFonts w:ascii="Arial" w:hAnsi="Arial" w:cs="Arial"/>
          <w:color w:val="FF0000"/>
          <w:sz w:val="24"/>
          <w:szCs w:val="24"/>
          <w:lang w:val="pt-BR"/>
        </w:rPr>
      </w:pPr>
    </w:p>
    <w:p w14:paraId="7FDFD6B9" w14:textId="26103D5D" w:rsidR="00946842" w:rsidRPr="008F1CF6" w:rsidRDefault="00946842">
      <w:pPr>
        <w:pStyle w:val="Listparagraf"/>
        <w:numPr>
          <w:ilvl w:val="0"/>
          <w:numId w:val="11"/>
        </w:numPr>
        <w:rPr>
          <w:rFonts w:ascii="Arial" w:hAnsi="Arial" w:cs="Arial"/>
          <w:b/>
          <w:spacing w:val="-71"/>
          <w:sz w:val="24"/>
          <w:szCs w:val="24"/>
          <w:lang w:val="pt-BR"/>
        </w:rPr>
      </w:pPr>
      <w:r w:rsidRPr="008F1CF6">
        <w:rPr>
          <w:rFonts w:ascii="Arial" w:hAnsi="Arial" w:cs="Arial"/>
          <w:b/>
          <w:sz w:val="24"/>
          <w:szCs w:val="24"/>
          <w:lang w:val="pt-BR"/>
        </w:rPr>
        <w:t>Relaţiile structurale şi funcţionale care creează şi menţin integritatea</w:t>
      </w:r>
      <w:r w:rsidRPr="008F1CF6">
        <w:rPr>
          <w:rFonts w:ascii="Arial" w:hAnsi="Arial" w:cs="Arial"/>
          <w:b/>
          <w:spacing w:val="-71"/>
          <w:sz w:val="24"/>
          <w:szCs w:val="24"/>
          <w:lang w:val="pt-BR"/>
        </w:rPr>
        <w:t xml:space="preserve"> </w:t>
      </w:r>
      <w:r w:rsidR="005F338B" w:rsidRPr="008F1CF6">
        <w:rPr>
          <w:rFonts w:ascii="Arial" w:hAnsi="Arial" w:cs="Arial"/>
          <w:b/>
          <w:spacing w:val="-71"/>
          <w:sz w:val="24"/>
          <w:szCs w:val="24"/>
          <w:lang w:val="pt-BR"/>
        </w:rPr>
        <w:t xml:space="preserve">  </w:t>
      </w:r>
      <w:r w:rsidR="005F338B" w:rsidRPr="008F1CF6">
        <w:rPr>
          <w:rFonts w:ascii="Arial" w:hAnsi="Arial" w:cs="Arial"/>
          <w:b/>
          <w:spacing w:val="-71"/>
          <w:sz w:val="24"/>
          <w:szCs w:val="24"/>
          <w:lang w:val="pt-BR"/>
        </w:rPr>
        <w:tab/>
      </w:r>
      <w:r w:rsidRPr="008F1CF6">
        <w:rPr>
          <w:rFonts w:ascii="Arial" w:hAnsi="Arial" w:cs="Arial"/>
          <w:b/>
          <w:sz w:val="24"/>
          <w:szCs w:val="24"/>
          <w:lang w:val="pt-BR"/>
        </w:rPr>
        <w:t>ariei</w:t>
      </w:r>
      <w:r w:rsidRPr="008F1CF6">
        <w:rPr>
          <w:rFonts w:ascii="Arial" w:hAnsi="Arial" w:cs="Arial"/>
          <w:b/>
          <w:spacing w:val="-3"/>
          <w:sz w:val="24"/>
          <w:szCs w:val="24"/>
          <w:lang w:val="pt-BR"/>
        </w:rPr>
        <w:t xml:space="preserve"> </w:t>
      </w:r>
      <w:r w:rsidRPr="008F1CF6">
        <w:rPr>
          <w:rFonts w:ascii="Arial" w:hAnsi="Arial" w:cs="Arial"/>
          <w:b/>
          <w:sz w:val="24"/>
          <w:szCs w:val="24"/>
          <w:lang w:val="pt-BR"/>
        </w:rPr>
        <w:t>naturale protejate</w:t>
      </w:r>
      <w:r w:rsidRPr="008F1CF6">
        <w:rPr>
          <w:rFonts w:ascii="Arial" w:hAnsi="Arial" w:cs="Arial"/>
          <w:b/>
          <w:spacing w:val="-2"/>
          <w:sz w:val="24"/>
          <w:szCs w:val="24"/>
          <w:lang w:val="pt-BR"/>
        </w:rPr>
        <w:t xml:space="preserve"> </w:t>
      </w:r>
      <w:r w:rsidRPr="008F1CF6">
        <w:rPr>
          <w:rFonts w:ascii="Arial" w:hAnsi="Arial" w:cs="Arial"/>
          <w:b/>
          <w:sz w:val="24"/>
          <w:szCs w:val="24"/>
          <w:lang w:val="pt-BR"/>
        </w:rPr>
        <w:t>de</w:t>
      </w:r>
      <w:r w:rsidRPr="008F1CF6">
        <w:rPr>
          <w:rFonts w:ascii="Arial" w:hAnsi="Arial" w:cs="Arial"/>
          <w:b/>
          <w:spacing w:val="-2"/>
          <w:sz w:val="24"/>
          <w:szCs w:val="24"/>
          <w:lang w:val="pt-BR"/>
        </w:rPr>
        <w:t xml:space="preserve"> </w:t>
      </w:r>
      <w:r w:rsidRPr="008F1CF6">
        <w:rPr>
          <w:rFonts w:ascii="Arial" w:hAnsi="Arial" w:cs="Arial"/>
          <w:b/>
          <w:sz w:val="24"/>
          <w:szCs w:val="24"/>
          <w:lang w:val="pt-BR"/>
        </w:rPr>
        <w:t>interes</w:t>
      </w:r>
      <w:r w:rsidRPr="008F1CF6">
        <w:rPr>
          <w:rFonts w:ascii="Arial" w:hAnsi="Arial" w:cs="Arial"/>
          <w:b/>
          <w:spacing w:val="-2"/>
          <w:sz w:val="24"/>
          <w:szCs w:val="24"/>
          <w:lang w:val="pt-BR"/>
        </w:rPr>
        <w:t xml:space="preserve"> </w:t>
      </w:r>
      <w:r w:rsidRPr="008F1CF6">
        <w:rPr>
          <w:rFonts w:ascii="Arial" w:hAnsi="Arial" w:cs="Arial"/>
          <w:b/>
          <w:sz w:val="24"/>
          <w:szCs w:val="24"/>
          <w:lang w:val="pt-BR"/>
        </w:rPr>
        <w:t>comunitar</w:t>
      </w:r>
    </w:p>
    <w:p w14:paraId="493D86EB" w14:textId="77777777" w:rsidR="00946842" w:rsidRPr="008F1CF6" w:rsidRDefault="00946842" w:rsidP="00946842">
      <w:pPr>
        <w:tabs>
          <w:tab w:val="left" w:pos="720"/>
          <w:tab w:val="left" w:pos="1080"/>
          <w:tab w:val="left" w:pos="1703"/>
        </w:tabs>
        <w:spacing w:after="0" w:line="240" w:lineRule="auto"/>
        <w:ind w:right="480"/>
        <w:rPr>
          <w:rFonts w:ascii="Arial" w:hAnsi="Arial" w:cs="Arial"/>
          <w:color w:val="FF0000"/>
          <w:sz w:val="24"/>
          <w:szCs w:val="24"/>
          <w:lang w:val="pt-BR"/>
        </w:rPr>
      </w:pPr>
    </w:p>
    <w:p w14:paraId="012ACA6B" w14:textId="4F0E2FC1" w:rsidR="00946842" w:rsidRPr="008F1CF6" w:rsidRDefault="00946842" w:rsidP="00A430FE">
      <w:pPr>
        <w:spacing w:after="0" w:line="240" w:lineRule="auto"/>
        <w:jc w:val="both"/>
        <w:rPr>
          <w:rFonts w:ascii="Arial" w:hAnsi="Arial" w:cs="Arial"/>
          <w:color w:val="FF0000"/>
          <w:sz w:val="24"/>
          <w:szCs w:val="24"/>
          <w:lang w:val="pt-BR"/>
        </w:rPr>
      </w:pPr>
      <w:r w:rsidRPr="008F1CF6">
        <w:rPr>
          <w:rFonts w:ascii="Arial" w:hAnsi="Arial" w:cs="Arial"/>
          <w:color w:val="FF0000"/>
          <w:sz w:val="24"/>
          <w:szCs w:val="24"/>
          <w:lang w:val="pt-BR"/>
        </w:rPr>
        <w:tab/>
      </w:r>
    </w:p>
    <w:p w14:paraId="0DCC7769" w14:textId="020C234A" w:rsidR="00B77912" w:rsidRPr="008F1CF6" w:rsidRDefault="00B77912" w:rsidP="00A430FE">
      <w:pPr>
        <w:ind w:left="180" w:firstLine="528"/>
        <w:jc w:val="both"/>
        <w:rPr>
          <w:rFonts w:ascii="Arial" w:hAnsi="Arial" w:cs="Arial"/>
          <w:color w:val="FF0000"/>
          <w:sz w:val="24"/>
          <w:szCs w:val="24"/>
        </w:rPr>
      </w:pPr>
      <w:r w:rsidRPr="008F1CF6">
        <w:rPr>
          <w:rFonts w:ascii="Arial" w:hAnsi="Arial" w:cs="Arial"/>
          <w:sz w:val="24"/>
          <w:szCs w:val="24"/>
        </w:rPr>
        <w:t>Integritatea unei ariei naturale protejate de interes comunitar este afectată dacă prin</w:t>
      </w:r>
      <w:r w:rsidRPr="008F1CF6">
        <w:rPr>
          <w:rFonts w:ascii="Arial" w:hAnsi="Arial" w:cs="Arial"/>
          <w:spacing w:val="1"/>
          <w:sz w:val="24"/>
          <w:szCs w:val="24"/>
        </w:rPr>
        <w:t xml:space="preserve"> </w:t>
      </w:r>
      <w:r w:rsidRPr="008F1CF6">
        <w:rPr>
          <w:rFonts w:ascii="Arial" w:hAnsi="Arial" w:cs="Arial"/>
          <w:sz w:val="24"/>
          <w:szCs w:val="24"/>
        </w:rPr>
        <w:t>implementarea unui plan/proiect se reduce suprafața habitatelor și/sau numărul exemplarelor</w:t>
      </w:r>
      <w:r w:rsidRPr="008F1CF6">
        <w:rPr>
          <w:rFonts w:ascii="Arial" w:hAnsi="Arial" w:cs="Arial"/>
          <w:spacing w:val="1"/>
          <w:sz w:val="24"/>
          <w:szCs w:val="24"/>
        </w:rPr>
        <w:t xml:space="preserve"> </w:t>
      </w:r>
      <w:r w:rsidRPr="008F1CF6">
        <w:rPr>
          <w:rFonts w:ascii="Arial" w:hAnsi="Arial" w:cs="Arial"/>
          <w:sz w:val="24"/>
          <w:szCs w:val="24"/>
        </w:rPr>
        <w:t>speciilor de interes comunitar, sau se ajunge la fragmentarea habitatelor de interes comunitar</w:t>
      </w:r>
      <w:r w:rsidRPr="008F1CF6">
        <w:rPr>
          <w:rFonts w:ascii="Arial" w:hAnsi="Arial" w:cs="Arial"/>
          <w:spacing w:val="1"/>
          <w:sz w:val="24"/>
          <w:szCs w:val="24"/>
        </w:rPr>
        <w:t xml:space="preserve"> </w:t>
      </w:r>
      <w:r w:rsidRPr="008F1CF6">
        <w:rPr>
          <w:rFonts w:ascii="Arial" w:hAnsi="Arial" w:cs="Arial"/>
          <w:sz w:val="24"/>
          <w:szCs w:val="24"/>
        </w:rPr>
        <w:t>și sau a habitatelor specifice din punct de vedere ecologic si etologic, după caz, speciilor de</w:t>
      </w:r>
      <w:r w:rsidRPr="008F1CF6">
        <w:rPr>
          <w:rFonts w:ascii="Arial" w:hAnsi="Arial" w:cs="Arial"/>
          <w:spacing w:val="1"/>
          <w:sz w:val="24"/>
          <w:szCs w:val="24"/>
        </w:rPr>
        <w:t xml:space="preserve"> </w:t>
      </w:r>
      <w:r w:rsidRPr="008F1CF6">
        <w:rPr>
          <w:rFonts w:ascii="Arial" w:hAnsi="Arial" w:cs="Arial"/>
          <w:sz w:val="24"/>
          <w:szCs w:val="24"/>
        </w:rPr>
        <w:t>interes</w:t>
      </w:r>
      <w:r w:rsidRPr="008F1CF6">
        <w:rPr>
          <w:rFonts w:ascii="Arial" w:hAnsi="Arial" w:cs="Arial"/>
          <w:spacing w:val="-12"/>
          <w:sz w:val="24"/>
          <w:szCs w:val="24"/>
        </w:rPr>
        <w:t xml:space="preserve"> </w:t>
      </w:r>
      <w:r w:rsidRPr="008F1CF6">
        <w:rPr>
          <w:rFonts w:ascii="Arial" w:hAnsi="Arial" w:cs="Arial"/>
          <w:sz w:val="24"/>
          <w:szCs w:val="24"/>
        </w:rPr>
        <w:t>comunitar.</w:t>
      </w:r>
      <w:r w:rsidRPr="008F1CF6">
        <w:rPr>
          <w:rFonts w:ascii="Arial" w:hAnsi="Arial" w:cs="Arial"/>
          <w:spacing w:val="-8"/>
          <w:sz w:val="24"/>
          <w:szCs w:val="24"/>
        </w:rPr>
        <w:t xml:space="preserve"> </w:t>
      </w:r>
      <w:r w:rsidRPr="008F1CF6">
        <w:rPr>
          <w:rFonts w:ascii="Arial" w:hAnsi="Arial" w:cs="Arial"/>
          <w:sz w:val="24"/>
          <w:szCs w:val="24"/>
        </w:rPr>
        <w:t>De</w:t>
      </w:r>
      <w:r w:rsidRPr="008F1CF6">
        <w:rPr>
          <w:rFonts w:ascii="Arial" w:hAnsi="Arial" w:cs="Arial"/>
          <w:spacing w:val="-11"/>
          <w:sz w:val="24"/>
          <w:szCs w:val="24"/>
        </w:rPr>
        <w:t xml:space="preserve"> </w:t>
      </w:r>
      <w:r w:rsidRPr="008F1CF6">
        <w:rPr>
          <w:rFonts w:ascii="Arial" w:hAnsi="Arial" w:cs="Arial"/>
          <w:sz w:val="24"/>
          <w:szCs w:val="24"/>
        </w:rPr>
        <w:t>asemenea,</w:t>
      </w:r>
      <w:r w:rsidRPr="008F1CF6">
        <w:rPr>
          <w:rFonts w:ascii="Arial" w:hAnsi="Arial" w:cs="Arial"/>
          <w:spacing w:val="-8"/>
          <w:sz w:val="24"/>
          <w:szCs w:val="24"/>
        </w:rPr>
        <w:t xml:space="preserve"> </w:t>
      </w:r>
      <w:r w:rsidRPr="008F1CF6">
        <w:rPr>
          <w:rFonts w:ascii="Arial" w:hAnsi="Arial" w:cs="Arial"/>
          <w:sz w:val="24"/>
          <w:szCs w:val="24"/>
        </w:rPr>
        <w:t>un</w:t>
      </w:r>
      <w:r w:rsidRPr="008F1CF6">
        <w:rPr>
          <w:rFonts w:ascii="Arial" w:hAnsi="Arial" w:cs="Arial"/>
          <w:spacing w:val="-10"/>
          <w:sz w:val="24"/>
          <w:szCs w:val="24"/>
        </w:rPr>
        <w:t xml:space="preserve"> </w:t>
      </w:r>
      <w:r w:rsidRPr="008F1CF6">
        <w:rPr>
          <w:rFonts w:ascii="Arial" w:hAnsi="Arial" w:cs="Arial"/>
          <w:sz w:val="24"/>
          <w:szCs w:val="24"/>
        </w:rPr>
        <w:t>plan</w:t>
      </w:r>
      <w:r w:rsidRPr="008F1CF6">
        <w:rPr>
          <w:rFonts w:ascii="Arial" w:hAnsi="Arial" w:cs="Arial"/>
          <w:spacing w:val="-10"/>
          <w:sz w:val="24"/>
          <w:szCs w:val="24"/>
        </w:rPr>
        <w:t xml:space="preserve"> </w:t>
      </w:r>
      <w:r w:rsidRPr="008F1CF6">
        <w:rPr>
          <w:rFonts w:ascii="Arial" w:hAnsi="Arial" w:cs="Arial"/>
          <w:sz w:val="24"/>
          <w:szCs w:val="24"/>
        </w:rPr>
        <w:t>sau</w:t>
      </w:r>
      <w:r w:rsidRPr="008F1CF6">
        <w:rPr>
          <w:rFonts w:ascii="Arial" w:hAnsi="Arial" w:cs="Arial"/>
          <w:spacing w:val="-10"/>
          <w:sz w:val="24"/>
          <w:szCs w:val="24"/>
        </w:rPr>
        <w:t xml:space="preserve"> </w:t>
      </w:r>
      <w:r w:rsidRPr="008F1CF6">
        <w:rPr>
          <w:rFonts w:ascii="Arial" w:hAnsi="Arial" w:cs="Arial"/>
          <w:sz w:val="24"/>
          <w:szCs w:val="24"/>
        </w:rPr>
        <w:t>un</w:t>
      </w:r>
      <w:r w:rsidRPr="008F1CF6">
        <w:rPr>
          <w:rFonts w:ascii="Arial" w:hAnsi="Arial" w:cs="Arial"/>
          <w:spacing w:val="-10"/>
          <w:sz w:val="24"/>
          <w:szCs w:val="24"/>
        </w:rPr>
        <w:t xml:space="preserve"> </w:t>
      </w:r>
      <w:r w:rsidRPr="008F1CF6">
        <w:rPr>
          <w:rFonts w:ascii="Arial" w:hAnsi="Arial" w:cs="Arial"/>
          <w:sz w:val="24"/>
          <w:szCs w:val="24"/>
        </w:rPr>
        <w:t>proiect</w:t>
      </w:r>
      <w:r w:rsidRPr="008F1CF6">
        <w:rPr>
          <w:rFonts w:ascii="Arial" w:hAnsi="Arial" w:cs="Arial"/>
          <w:spacing w:val="-9"/>
          <w:sz w:val="24"/>
          <w:szCs w:val="24"/>
        </w:rPr>
        <w:t xml:space="preserve"> </w:t>
      </w:r>
      <w:r w:rsidRPr="008F1CF6">
        <w:rPr>
          <w:rFonts w:ascii="Arial" w:hAnsi="Arial" w:cs="Arial"/>
          <w:sz w:val="24"/>
          <w:szCs w:val="24"/>
        </w:rPr>
        <w:t>poate</w:t>
      </w:r>
      <w:r w:rsidRPr="008F1CF6">
        <w:rPr>
          <w:rFonts w:ascii="Arial" w:hAnsi="Arial" w:cs="Arial"/>
          <w:spacing w:val="-10"/>
          <w:sz w:val="24"/>
          <w:szCs w:val="24"/>
        </w:rPr>
        <w:t xml:space="preserve"> </w:t>
      </w:r>
      <w:r w:rsidRPr="008F1CF6">
        <w:rPr>
          <w:rFonts w:ascii="Arial" w:hAnsi="Arial" w:cs="Arial"/>
          <w:sz w:val="24"/>
          <w:szCs w:val="24"/>
        </w:rPr>
        <w:t>afecta</w:t>
      </w:r>
      <w:r w:rsidRPr="008F1CF6">
        <w:rPr>
          <w:rFonts w:ascii="Arial" w:hAnsi="Arial" w:cs="Arial"/>
          <w:spacing w:val="-10"/>
          <w:sz w:val="24"/>
          <w:szCs w:val="24"/>
        </w:rPr>
        <w:t xml:space="preserve"> </w:t>
      </w:r>
      <w:r w:rsidRPr="008F1CF6">
        <w:rPr>
          <w:rFonts w:ascii="Arial" w:hAnsi="Arial" w:cs="Arial"/>
          <w:sz w:val="24"/>
          <w:szCs w:val="24"/>
        </w:rPr>
        <w:t>integritatea</w:t>
      </w:r>
      <w:r w:rsidRPr="008F1CF6">
        <w:rPr>
          <w:rFonts w:ascii="Arial" w:hAnsi="Arial" w:cs="Arial"/>
          <w:spacing w:val="-11"/>
          <w:sz w:val="24"/>
          <w:szCs w:val="24"/>
        </w:rPr>
        <w:t xml:space="preserve"> </w:t>
      </w:r>
      <w:r w:rsidRPr="008F1CF6">
        <w:rPr>
          <w:rFonts w:ascii="Arial" w:hAnsi="Arial" w:cs="Arial"/>
          <w:sz w:val="24"/>
          <w:szCs w:val="24"/>
        </w:rPr>
        <w:t>unui</w:t>
      </w:r>
      <w:r w:rsidRPr="008F1CF6">
        <w:rPr>
          <w:rFonts w:ascii="Arial" w:hAnsi="Arial" w:cs="Arial"/>
          <w:spacing w:val="-9"/>
          <w:sz w:val="24"/>
          <w:szCs w:val="24"/>
        </w:rPr>
        <w:t xml:space="preserve"> </w:t>
      </w:r>
      <w:r w:rsidRPr="008F1CF6">
        <w:rPr>
          <w:rFonts w:ascii="Arial" w:hAnsi="Arial" w:cs="Arial"/>
          <w:sz w:val="24"/>
          <w:szCs w:val="24"/>
        </w:rPr>
        <w:t>sit</w:t>
      </w:r>
      <w:r w:rsidRPr="008F1CF6">
        <w:rPr>
          <w:rFonts w:ascii="Arial" w:hAnsi="Arial" w:cs="Arial"/>
          <w:spacing w:val="-9"/>
          <w:sz w:val="24"/>
          <w:szCs w:val="24"/>
        </w:rPr>
        <w:t xml:space="preserve"> </w:t>
      </w:r>
      <w:r w:rsidRPr="008F1CF6">
        <w:rPr>
          <w:rFonts w:ascii="Arial" w:hAnsi="Arial" w:cs="Arial"/>
          <w:sz w:val="24"/>
          <w:szCs w:val="24"/>
        </w:rPr>
        <w:t>Natura</w:t>
      </w:r>
      <w:r w:rsidRPr="008F1CF6">
        <w:rPr>
          <w:rFonts w:ascii="Arial" w:hAnsi="Arial" w:cs="Arial"/>
          <w:spacing w:val="-58"/>
          <w:sz w:val="24"/>
          <w:szCs w:val="24"/>
        </w:rPr>
        <w:t xml:space="preserve"> </w:t>
      </w:r>
      <w:r w:rsidRPr="008F1CF6">
        <w:rPr>
          <w:rFonts w:ascii="Arial" w:hAnsi="Arial" w:cs="Arial"/>
          <w:sz w:val="24"/>
          <w:szCs w:val="24"/>
        </w:rPr>
        <w:t>2000 dacă acesta induce un impact negativ asupra factorilor care determină menținerea stării</w:t>
      </w:r>
      <w:r w:rsidRPr="008F1CF6">
        <w:rPr>
          <w:rFonts w:ascii="Arial" w:hAnsi="Arial" w:cs="Arial"/>
          <w:spacing w:val="1"/>
          <w:sz w:val="24"/>
          <w:szCs w:val="24"/>
        </w:rPr>
        <w:t xml:space="preserve"> </w:t>
      </w:r>
      <w:r w:rsidRPr="008F1CF6">
        <w:rPr>
          <w:rFonts w:ascii="Arial" w:hAnsi="Arial" w:cs="Arial"/>
          <w:sz w:val="24"/>
          <w:szCs w:val="24"/>
        </w:rPr>
        <w:t>favorabile de conservare a ariei naturale protejate de interes comunitar sau dacă produce</w:t>
      </w:r>
      <w:r w:rsidRPr="008F1CF6">
        <w:rPr>
          <w:rFonts w:ascii="Arial" w:hAnsi="Arial" w:cs="Arial"/>
          <w:spacing w:val="1"/>
          <w:sz w:val="24"/>
          <w:szCs w:val="24"/>
        </w:rPr>
        <w:t xml:space="preserve"> </w:t>
      </w:r>
      <w:r w:rsidRPr="008F1CF6">
        <w:rPr>
          <w:rFonts w:ascii="Arial" w:hAnsi="Arial" w:cs="Arial"/>
          <w:sz w:val="24"/>
          <w:szCs w:val="24"/>
        </w:rPr>
        <w:t>modificări ale dinamicii relațiilor care definesc structura și/sau funcția ariei naturale protejate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interes</w:t>
      </w:r>
      <w:r w:rsidRPr="008F1CF6">
        <w:rPr>
          <w:rFonts w:ascii="Arial" w:hAnsi="Arial" w:cs="Arial"/>
          <w:spacing w:val="1"/>
          <w:sz w:val="24"/>
          <w:szCs w:val="24"/>
        </w:rPr>
        <w:t xml:space="preserve"> </w:t>
      </w:r>
      <w:r w:rsidRPr="008F1CF6">
        <w:rPr>
          <w:rFonts w:ascii="Arial" w:hAnsi="Arial" w:cs="Arial"/>
          <w:sz w:val="24"/>
          <w:szCs w:val="24"/>
        </w:rPr>
        <w:t>comunitar.</w:t>
      </w:r>
      <w:r w:rsidRPr="008F1CF6">
        <w:rPr>
          <w:rFonts w:ascii="Arial" w:hAnsi="Arial" w:cs="Arial"/>
          <w:spacing w:val="1"/>
          <w:sz w:val="24"/>
          <w:szCs w:val="24"/>
        </w:rPr>
        <w:t xml:space="preserve"> </w:t>
      </w:r>
      <w:r w:rsidRPr="008F1CF6">
        <w:rPr>
          <w:rFonts w:ascii="Arial" w:hAnsi="Arial" w:cs="Arial"/>
          <w:sz w:val="24"/>
          <w:szCs w:val="24"/>
        </w:rPr>
        <w:t>Efectele</w:t>
      </w:r>
      <w:r w:rsidRPr="008F1CF6">
        <w:rPr>
          <w:rFonts w:ascii="Arial" w:hAnsi="Arial" w:cs="Arial"/>
          <w:spacing w:val="1"/>
          <w:sz w:val="24"/>
          <w:szCs w:val="24"/>
        </w:rPr>
        <w:t xml:space="preserve"> </w:t>
      </w:r>
      <w:r w:rsidRPr="008F1CF6">
        <w:rPr>
          <w:rFonts w:ascii="Arial" w:hAnsi="Arial" w:cs="Arial"/>
          <w:sz w:val="24"/>
          <w:szCs w:val="24"/>
        </w:rPr>
        <w:t>implementării</w:t>
      </w:r>
      <w:r w:rsidRPr="008F1CF6">
        <w:rPr>
          <w:rFonts w:ascii="Arial" w:hAnsi="Arial" w:cs="Arial"/>
          <w:spacing w:val="1"/>
          <w:sz w:val="24"/>
          <w:szCs w:val="24"/>
        </w:rPr>
        <w:t xml:space="preserve"> </w:t>
      </w:r>
      <w:r w:rsidRPr="008F1CF6">
        <w:rPr>
          <w:rFonts w:ascii="Arial" w:hAnsi="Arial" w:cs="Arial"/>
          <w:sz w:val="24"/>
          <w:szCs w:val="24"/>
        </w:rPr>
        <w:t>amenajamentului</w:t>
      </w:r>
      <w:r w:rsidRPr="008F1CF6">
        <w:rPr>
          <w:rFonts w:ascii="Arial" w:hAnsi="Arial" w:cs="Arial"/>
          <w:spacing w:val="1"/>
          <w:sz w:val="24"/>
          <w:szCs w:val="24"/>
        </w:rPr>
        <w:t xml:space="preserve"> </w:t>
      </w:r>
      <w:r w:rsidRPr="008F1CF6">
        <w:rPr>
          <w:rFonts w:ascii="Arial" w:hAnsi="Arial" w:cs="Arial"/>
          <w:sz w:val="24"/>
          <w:szCs w:val="24"/>
        </w:rPr>
        <w:t>silvic</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aria</w:t>
      </w:r>
      <w:r w:rsidRPr="008F1CF6">
        <w:rPr>
          <w:rFonts w:ascii="Arial" w:hAnsi="Arial" w:cs="Arial"/>
          <w:spacing w:val="1"/>
          <w:sz w:val="24"/>
          <w:szCs w:val="24"/>
        </w:rPr>
        <w:t xml:space="preserve"> </w:t>
      </w:r>
      <w:r w:rsidRPr="008F1CF6">
        <w:rPr>
          <w:rFonts w:ascii="Arial" w:hAnsi="Arial" w:cs="Arial"/>
          <w:sz w:val="24"/>
          <w:szCs w:val="24"/>
        </w:rPr>
        <w:t>specială</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 xml:space="preserve">conservare </w:t>
      </w:r>
      <w:r w:rsidR="00A430FE" w:rsidRPr="008F1CF6">
        <w:rPr>
          <w:rFonts w:ascii="Arial" w:hAnsi="Arial" w:cs="Arial"/>
          <w:b/>
          <w:bCs/>
          <w:sz w:val="24"/>
          <w:szCs w:val="24"/>
          <w:lang w:val="hu-HU"/>
        </w:rPr>
        <w:t>ROSAC0227 Sighișoara – Târnava Mare și ROSPA0099 Podișul Hârtibaciului</w:t>
      </w:r>
      <w:r w:rsidR="00A430FE" w:rsidRPr="008F1CF6">
        <w:rPr>
          <w:rFonts w:ascii="Arial" w:hAnsi="Arial" w:cs="Arial"/>
          <w:b/>
          <w:bCs/>
          <w:sz w:val="24"/>
          <w:szCs w:val="24"/>
        </w:rPr>
        <w:t xml:space="preserve"> </w:t>
      </w:r>
      <w:r w:rsidRPr="008F1CF6">
        <w:rPr>
          <w:rFonts w:ascii="Arial" w:hAnsi="Arial" w:cs="Arial"/>
          <w:sz w:val="24"/>
          <w:szCs w:val="24"/>
        </w:rPr>
        <w:t>sunt</w:t>
      </w:r>
      <w:r w:rsidRPr="008F1CF6">
        <w:rPr>
          <w:rFonts w:ascii="Arial" w:hAnsi="Arial" w:cs="Arial"/>
          <w:spacing w:val="1"/>
          <w:sz w:val="24"/>
          <w:szCs w:val="24"/>
        </w:rPr>
        <w:t xml:space="preserve"> </w:t>
      </w:r>
      <w:r w:rsidRPr="008F1CF6">
        <w:rPr>
          <w:rFonts w:ascii="Arial" w:hAnsi="Arial" w:cs="Arial"/>
          <w:sz w:val="24"/>
          <w:szCs w:val="24"/>
        </w:rPr>
        <w:t>prezentate</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2"/>
          <w:sz w:val="24"/>
          <w:szCs w:val="24"/>
        </w:rPr>
        <w:t xml:space="preserve"> </w:t>
      </w:r>
      <w:r w:rsidRPr="008F1CF6">
        <w:rPr>
          <w:rFonts w:ascii="Arial" w:hAnsi="Arial" w:cs="Arial"/>
          <w:sz w:val="24"/>
          <w:szCs w:val="24"/>
        </w:rPr>
        <w:t>capitolul</w:t>
      </w:r>
      <w:r w:rsidRPr="008F1CF6">
        <w:rPr>
          <w:rFonts w:ascii="Arial" w:hAnsi="Arial" w:cs="Arial"/>
          <w:spacing w:val="-2"/>
          <w:sz w:val="24"/>
          <w:szCs w:val="24"/>
        </w:rPr>
        <w:t xml:space="preserve"> </w:t>
      </w:r>
      <w:r w:rsidRPr="008F1CF6">
        <w:rPr>
          <w:rFonts w:ascii="Arial" w:hAnsi="Arial" w:cs="Arial"/>
          <w:sz w:val="24"/>
          <w:szCs w:val="24"/>
        </w:rPr>
        <w:t>4.</w:t>
      </w:r>
    </w:p>
    <w:p w14:paraId="61A417C0" w14:textId="77777777" w:rsidR="00946842" w:rsidRPr="008F1CF6" w:rsidRDefault="00946842" w:rsidP="00946842">
      <w:pPr>
        <w:tabs>
          <w:tab w:val="left" w:pos="720"/>
          <w:tab w:val="left" w:pos="1080"/>
          <w:tab w:val="left" w:pos="1703"/>
        </w:tabs>
        <w:spacing w:after="0" w:line="240" w:lineRule="auto"/>
        <w:ind w:right="480"/>
        <w:rPr>
          <w:rFonts w:ascii="Arial" w:hAnsi="Arial" w:cs="Arial"/>
          <w:color w:val="FF0000"/>
          <w:sz w:val="24"/>
          <w:szCs w:val="24"/>
          <w:lang w:val="pt-BR"/>
        </w:rPr>
      </w:pPr>
    </w:p>
    <w:p w14:paraId="52AAD1FC" w14:textId="77777777" w:rsidR="0039785B" w:rsidRPr="008F1CF6" w:rsidRDefault="0039785B" w:rsidP="00946842">
      <w:pPr>
        <w:tabs>
          <w:tab w:val="left" w:pos="720"/>
          <w:tab w:val="left" w:pos="1080"/>
          <w:tab w:val="left" w:pos="1703"/>
        </w:tabs>
        <w:spacing w:after="0" w:line="240" w:lineRule="auto"/>
        <w:ind w:right="480"/>
        <w:rPr>
          <w:rFonts w:ascii="Arial" w:hAnsi="Arial" w:cs="Arial"/>
          <w:color w:val="FF0000"/>
          <w:sz w:val="24"/>
          <w:szCs w:val="24"/>
          <w:lang w:val="pt-BR"/>
        </w:rPr>
      </w:pPr>
    </w:p>
    <w:p w14:paraId="7631875D" w14:textId="77777777" w:rsidR="0039785B" w:rsidRPr="008F1CF6" w:rsidRDefault="0039785B" w:rsidP="00946842">
      <w:pPr>
        <w:tabs>
          <w:tab w:val="left" w:pos="720"/>
          <w:tab w:val="left" w:pos="1080"/>
          <w:tab w:val="left" w:pos="1703"/>
        </w:tabs>
        <w:spacing w:after="0" w:line="240" w:lineRule="auto"/>
        <w:ind w:right="480"/>
        <w:rPr>
          <w:rFonts w:ascii="Arial" w:hAnsi="Arial" w:cs="Arial"/>
          <w:color w:val="FF0000"/>
          <w:sz w:val="24"/>
          <w:szCs w:val="24"/>
          <w:lang w:val="pt-BR"/>
        </w:rPr>
      </w:pPr>
    </w:p>
    <w:p w14:paraId="07462D37" w14:textId="77777777" w:rsidR="0039785B" w:rsidRPr="008F1CF6" w:rsidRDefault="0039785B" w:rsidP="00946842">
      <w:pPr>
        <w:tabs>
          <w:tab w:val="left" w:pos="720"/>
          <w:tab w:val="left" w:pos="1080"/>
          <w:tab w:val="left" w:pos="1703"/>
        </w:tabs>
        <w:spacing w:after="0" w:line="240" w:lineRule="auto"/>
        <w:ind w:right="480"/>
        <w:rPr>
          <w:rFonts w:ascii="Arial" w:hAnsi="Arial" w:cs="Arial"/>
          <w:color w:val="FF0000"/>
          <w:sz w:val="24"/>
          <w:szCs w:val="24"/>
          <w:lang w:val="pt-BR"/>
        </w:rPr>
      </w:pPr>
    </w:p>
    <w:p w14:paraId="2802C2F6" w14:textId="77777777" w:rsidR="0039785B" w:rsidRPr="008F1CF6" w:rsidRDefault="0039785B" w:rsidP="00946842">
      <w:pPr>
        <w:tabs>
          <w:tab w:val="left" w:pos="720"/>
          <w:tab w:val="left" w:pos="1080"/>
          <w:tab w:val="left" w:pos="1703"/>
        </w:tabs>
        <w:spacing w:after="0" w:line="240" w:lineRule="auto"/>
        <w:ind w:right="480"/>
        <w:rPr>
          <w:rFonts w:ascii="Arial" w:hAnsi="Arial" w:cs="Arial"/>
          <w:color w:val="FF0000"/>
          <w:sz w:val="24"/>
          <w:szCs w:val="24"/>
          <w:lang w:val="pt-BR"/>
        </w:rPr>
      </w:pPr>
    </w:p>
    <w:p w14:paraId="092F2F6E" w14:textId="77777777" w:rsidR="0039785B" w:rsidRPr="008F1CF6" w:rsidRDefault="0039785B" w:rsidP="00946842">
      <w:pPr>
        <w:tabs>
          <w:tab w:val="left" w:pos="720"/>
          <w:tab w:val="left" w:pos="1080"/>
          <w:tab w:val="left" w:pos="1703"/>
        </w:tabs>
        <w:spacing w:after="0" w:line="240" w:lineRule="auto"/>
        <w:ind w:right="480"/>
        <w:rPr>
          <w:rFonts w:ascii="Arial" w:hAnsi="Arial" w:cs="Arial"/>
          <w:color w:val="FF0000"/>
          <w:sz w:val="24"/>
          <w:szCs w:val="24"/>
          <w:lang w:val="pt-BR"/>
        </w:rPr>
      </w:pPr>
    </w:p>
    <w:p w14:paraId="399BAA9D" w14:textId="5E7C288B" w:rsidR="00B77912" w:rsidRPr="008F1CF6" w:rsidRDefault="00B77912" w:rsidP="00B77912">
      <w:pPr>
        <w:pStyle w:val="Titlu5"/>
        <w:spacing w:before="1"/>
        <w:ind w:left="1100"/>
        <w:jc w:val="both"/>
      </w:pPr>
      <w:r w:rsidRPr="008F1CF6">
        <w:lastRenderedPageBreak/>
        <w:t>Tabelul</w:t>
      </w:r>
      <w:r w:rsidR="0039785B" w:rsidRPr="008F1CF6">
        <w:t xml:space="preserve">. </w:t>
      </w:r>
      <w:r w:rsidRPr="008F1CF6">
        <w:t>Relații</w:t>
      </w:r>
      <w:r w:rsidRPr="008F1CF6">
        <w:rPr>
          <w:spacing w:val="-4"/>
        </w:rPr>
        <w:t xml:space="preserve"> </w:t>
      </w:r>
      <w:r w:rsidRPr="008F1CF6">
        <w:t>structurale</w:t>
      </w:r>
      <w:r w:rsidRPr="008F1CF6">
        <w:rPr>
          <w:spacing w:val="-2"/>
        </w:rPr>
        <w:t xml:space="preserve"> </w:t>
      </w:r>
      <w:r w:rsidRPr="008F1CF6">
        <w:t>și funcționale</w:t>
      </w:r>
    </w:p>
    <w:p w14:paraId="23ED0E59" w14:textId="77777777" w:rsidR="00B77912" w:rsidRPr="008F1CF6" w:rsidRDefault="00B77912" w:rsidP="00B77912">
      <w:pPr>
        <w:spacing w:after="0" w:line="240" w:lineRule="auto"/>
        <w:rPr>
          <w:rFonts w:ascii="Arial" w:hAnsi="Arial" w:cs="Arial"/>
          <w:color w:val="FF0000"/>
          <w:sz w:val="24"/>
          <w:szCs w:val="24"/>
          <w:lang w:val="pt-BR"/>
        </w:rPr>
      </w:pPr>
    </w:p>
    <w:tbl>
      <w:tblPr>
        <w:tblStyle w:val="TableNormal1"/>
        <w:tblW w:w="1101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4"/>
        <w:gridCol w:w="2089"/>
        <w:gridCol w:w="1311"/>
        <w:gridCol w:w="1695"/>
        <w:gridCol w:w="1691"/>
        <w:gridCol w:w="1854"/>
        <w:gridCol w:w="1494"/>
      </w:tblGrid>
      <w:tr w:rsidR="00B93CC8" w:rsidRPr="008F1CF6" w14:paraId="1AE73E81" w14:textId="77777777" w:rsidTr="0039785B">
        <w:trPr>
          <w:trHeight w:val="2256"/>
        </w:trPr>
        <w:tc>
          <w:tcPr>
            <w:tcW w:w="884" w:type="dxa"/>
            <w:shd w:val="clear" w:color="auto" w:fill="D9E2F3"/>
            <w:vAlign w:val="center"/>
          </w:tcPr>
          <w:p w14:paraId="584C207B" w14:textId="77777777" w:rsidR="00B77912" w:rsidRPr="008F1CF6" w:rsidRDefault="00B77912" w:rsidP="00C23DAA">
            <w:pPr>
              <w:pStyle w:val="TableParagraph"/>
              <w:ind w:left="110" w:right="84"/>
              <w:rPr>
                <w:rFonts w:ascii="Arial" w:hAnsi="Arial" w:cs="Arial"/>
                <w:sz w:val="16"/>
                <w:szCs w:val="16"/>
              </w:rPr>
            </w:pPr>
            <w:r w:rsidRPr="008F1CF6">
              <w:rPr>
                <w:rFonts w:ascii="Arial" w:hAnsi="Arial" w:cs="Arial"/>
                <w:sz w:val="16"/>
                <w:szCs w:val="16"/>
              </w:rPr>
              <w:t>Cod</w:t>
            </w:r>
            <w:r w:rsidRPr="008F1CF6">
              <w:rPr>
                <w:rFonts w:ascii="Arial" w:hAnsi="Arial" w:cs="Arial"/>
                <w:spacing w:val="1"/>
                <w:sz w:val="16"/>
                <w:szCs w:val="16"/>
              </w:rPr>
              <w:t xml:space="preserve"> </w:t>
            </w:r>
            <w:r w:rsidRPr="008F1CF6">
              <w:rPr>
                <w:rFonts w:ascii="Arial" w:hAnsi="Arial" w:cs="Arial"/>
                <w:spacing w:val="-1"/>
                <w:sz w:val="16"/>
                <w:szCs w:val="16"/>
              </w:rPr>
              <w:t>specie/</w:t>
            </w:r>
            <w:r w:rsidRPr="008F1CF6">
              <w:rPr>
                <w:rFonts w:ascii="Arial" w:hAnsi="Arial" w:cs="Arial"/>
                <w:spacing w:val="-57"/>
                <w:sz w:val="16"/>
                <w:szCs w:val="16"/>
              </w:rPr>
              <w:t xml:space="preserve"> </w:t>
            </w:r>
            <w:r w:rsidRPr="008F1CF6">
              <w:rPr>
                <w:rFonts w:ascii="Arial" w:hAnsi="Arial" w:cs="Arial"/>
                <w:sz w:val="16"/>
                <w:szCs w:val="16"/>
              </w:rPr>
              <w:t>habitat</w:t>
            </w:r>
          </w:p>
        </w:tc>
        <w:tc>
          <w:tcPr>
            <w:tcW w:w="2089" w:type="dxa"/>
            <w:shd w:val="clear" w:color="auto" w:fill="D9E2F3"/>
            <w:vAlign w:val="center"/>
          </w:tcPr>
          <w:p w14:paraId="7B86F8B4" w14:textId="77777777" w:rsidR="00B77912" w:rsidRPr="008F1CF6" w:rsidRDefault="00B77912" w:rsidP="00C23DAA">
            <w:pPr>
              <w:pStyle w:val="TableParagraph"/>
              <w:ind w:left="105" w:right="994"/>
              <w:rPr>
                <w:rFonts w:ascii="Arial" w:hAnsi="Arial" w:cs="Arial"/>
                <w:sz w:val="16"/>
                <w:szCs w:val="16"/>
              </w:rPr>
            </w:pPr>
            <w:r w:rsidRPr="008F1CF6">
              <w:rPr>
                <w:rFonts w:ascii="Arial" w:hAnsi="Arial" w:cs="Arial"/>
                <w:sz w:val="16"/>
                <w:szCs w:val="16"/>
              </w:rPr>
              <w:t>Denumire</w:t>
            </w:r>
            <w:r w:rsidRPr="008F1CF6">
              <w:rPr>
                <w:rFonts w:ascii="Arial" w:hAnsi="Arial" w:cs="Arial"/>
                <w:spacing w:val="-57"/>
                <w:sz w:val="16"/>
                <w:szCs w:val="16"/>
              </w:rPr>
              <w:t xml:space="preserve"> </w:t>
            </w: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habitat</w:t>
            </w:r>
          </w:p>
        </w:tc>
        <w:tc>
          <w:tcPr>
            <w:tcW w:w="1311" w:type="dxa"/>
            <w:shd w:val="clear" w:color="auto" w:fill="D9E2F3"/>
            <w:vAlign w:val="center"/>
          </w:tcPr>
          <w:p w14:paraId="0400126C" w14:textId="77777777" w:rsidR="00B77912" w:rsidRPr="008F1CF6" w:rsidRDefault="00B77912" w:rsidP="00C23DAA">
            <w:pPr>
              <w:pStyle w:val="TableParagraph"/>
              <w:ind w:left="109"/>
              <w:rPr>
                <w:rFonts w:ascii="Arial" w:hAnsi="Arial" w:cs="Arial"/>
                <w:sz w:val="16"/>
                <w:szCs w:val="16"/>
              </w:rPr>
            </w:pPr>
            <w:r w:rsidRPr="008F1CF6">
              <w:rPr>
                <w:rFonts w:ascii="Arial" w:hAnsi="Arial" w:cs="Arial"/>
                <w:sz w:val="16"/>
                <w:szCs w:val="16"/>
              </w:rPr>
              <w:t>Relațiile</w:t>
            </w:r>
          </w:p>
          <w:p w14:paraId="11CF649F" w14:textId="77777777" w:rsidR="00B77912" w:rsidRPr="008F1CF6" w:rsidRDefault="00B77912" w:rsidP="00C23DAA">
            <w:pPr>
              <w:pStyle w:val="TableParagraph"/>
              <w:ind w:left="109"/>
              <w:rPr>
                <w:rFonts w:ascii="Arial" w:hAnsi="Arial" w:cs="Arial"/>
                <w:sz w:val="16"/>
                <w:szCs w:val="16"/>
              </w:rPr>
            </w:pPr>
            <w:r w:rsidRPr="008F1CF6">
              <w:rPr>
                <w:rFonts w:ascii="Arial" w:hAnsi="Arial" w:cs="Arial"/>
                <w:sz w:val="16"/>
                <w:szCs w:val="16"/>
              </w:rPr>
              <w:t>De dependență</w:t>
            </w:r>
          </w:p>
          <w:p w14:paraId="5C53E1C1" w14:textId="77777777" w:rsidR="00B77912" w:rsidRPr="008F1CF6" w:rsidRDefault="00B77912" w:rsidP="00C23DAA">
            <w:pPr>
              <w:pStyle w:val="TableParagraph"/>
              <w:ind w:left="109"/>
              <w:rPr>
                <w:rFonts w:ascii="Arial" w:hAnsi="Arial" w:cs="Arial"/>
                <w:sz w:val="16"/>
                <w:szCs w:val="16"/>
              </w:rPr>
            </w:pPr>
            <w:r w:rsidRPr="008F1CF6">
              <w:rPr>
                <w:rFonts w:ascii="Arial" w:hAnsi="Arial" w:cs="Arial"/>
                <w:sz w:val="16"/>
                <w:szCs w:val="16"/>
              </w:rPr>
              <w:t>Dintre ANPIC</w:t>
            </w:r>
            <w:r w:rsidRPr="008F1CF6">
              <w:rPr>
                <w:rFonts w:ascii="Arial" w:hAnsi="Arial" w:cs="Arial"/>
                <w:spacing w:val="-2"/>
                <w:sz w:val="16"/>
                <w:szCs w:val="16"/>
              </w:rPr>
              <w:t xml:space="preserve"> </w:t>
            </w:r>
            <w:r w:rsidRPr="008F1CF6">
              <w:rPr>
                <w:rFonts w:ascii="Arial" w:hAnsi="Arial" w:cs="Arial"/>
                <w:sz w:val="16"/>
                <w:szCs w:val="16"/>
              </w:rPr>
              <w:t>și corpurile</w:t>
            </w:r>
          </w:p>
          <w:p w14:paraId="19089995" w14:textId="77777777" w:rsidR="00B77912" w:rsidRPr="008F1CF6" w:rsidRDefault="00B77912" w:rsidP="00C23DAA">
            <w:pPr>
              <w:pStyle w:val="TableParagraph"/>
              <w:ind w:left="109"/>
              <w:rPr>
                <w:rFonts w:ascii="Arial" w:hAnsi="Arial" w:cs="Arial"/>
                <w:sz w:val="16"/>
                <w:szCs w:val="16"/>
              </w:rPr>
            </w:pPr>
            <w:r w:rsidRPr="008F1CF6">
              <w:rPr>
                <w:rFonts w:ascii="Arial" w:hAnsi="Arial" w:cs="Arial"/>
                <w:sz w:val="16"/>
                <w:szCs w:val="16"/>
              </w:rPr>
              <w:t>de apă</w:t>
            </w:r>
          </w:p>
          <w:p w14:paraId="79F8B541" w14:textId="77777777" w:rsidR="00B77912" w:rsidRPr="008F1CF6" w:rsidRDefault="00B77912" w:rsidP="00C23DAA">
            <w:pPr>
              <w:pStyle w:val="TableParagraph"/>
              <w:ind w:left="109" w:right="261"/>
              <w:rPr>
                <w:rFonts w:ascii="Arial" w:hAnsi="Arial" w:cs="Arial"/>
                <w:sz w:val="16"/>
                <w:szCs w:val="16"/>
              </w:rPr>
            </w:pPr>
            <w:r w:rsidRPr="008F1CF6">
              <w:rPr>
                <w:rFonts w:ascii="Arial" w:hAnsi="Arial" w:cs="Arial"/>
                <w:spacing w:val="-1"/>
                <w:sz w:val="16"/>
                <w:szCs w:val="16"/>
              </w:rPr>
              <w:t>subterană</w:t>
            </w:r>
            <w:r w:rsidRPr="008F1CF6">
              <w:rPr>
                <w:rFonts w:ascii="Arial" w:hAnsi="Arial" w:cs="Arial"/>
                <w:spacing w:val="-57"/>
                <w:sz w:val="16"/>
                <w:szCs w:val="16"/>
              </w:rPr>
              <w:t xml:space="preserve"> </w:t>
            </w:r>
            <w:r w:rsidRPr="008F1CF6">
              <w:rPr>
                <w:rFonts w:ascii="Arial" w:hAnsi="Arial" w:cs="Arial"/>
                <w:sz w:val="16"/>
                <w:szCs w:val="16"/>
              </w:rPr>
              <w:t>și</w:t>
            </w:r>
            <w:r w:rsidRPr="008F1CF6">
              <w:rPr>
                <w:rFonts w:ascii="Arial" w:hAnsi="Arial" w:cs="Arial"/>
                <w:spacing w:val="1"/>
                <w:sz w:val="16"/>
                <w:szCs w:val="16"/>
              </w:rPr>
              <w:t xml:space="preserve"> </w:t>
            </w:r>
            <w:r w:rsidRPr="008F1CF6">
              <w:rPr>
                <w:rFonts w:ascii="Arial" w:hAnsi="Arial" w:cs="Arial"/>
                <w:sz w:val="16"/>
                <w:szCs w:val="16"/>
              </w:rPr>
              <w:t>de</w:t>
            </w:r>
          </w:p>
          <w:p w14:paraId="554E6D6E" w14:textId="77777777" w:rsidR="00B77912" w:rsidRPr="008F1CF6" w:rsidRDefault="00B77912" w:rsidP="00C23DAA">
            <w:pPr>
              <w:pStyle w:val="TableParagraph"/>
              <w:ind w:left="109"/>
              <w:rPr>
                <w:rFonts w:ascii="Arial" w:hAnsi="Arial" w:cs="Arial"/>
                <w:sz w:val="16"/>
                <w:szCs w:val="16"/>
              </w:rPr>
            </w:pPr>
            <w:r w:rsidRPr="008F1CF6">
              <w:rPr>
                <w:rFonts w:ascii="Arial" w:hAnsi="Arial" w:cs="Arial"/>
                <w:sz w:val="16"/>
                <w:szCs w:val="16"/>
              </w:rPr>
              <w:t>suprafaţă</w:t>
            </w:r>
          </w:p>
        </w:tc>
        <w:tc>
          <w:tcPr>
            <w:tcW w:w="1695" w:type="dxa"/>
            <w:shd w:val="clear" w:color="auto" w:fill="D9E2F3"/>
            <w:vAlign w:val="center"/>
          </w:tcPr>
          <w:p w14:paraId="3CC907AD" w14:textId="77777777" w:rsidR="00B77912" w:rsidRPr="008F1CF6" w:rsidRDefault="00B77912" w:rsidP="00C23DAA">
            <w:pPr>
              <w:pStyle w:val="TableParagraph"/>
              <w:ind w:left="104"/>
              <w:rPr>
                <w:rFonts w:ascii="Arial" w:hAnsi="Arial" w:cs="Arial"/>
                <w:sz w:val="16"/>
                <w:szCs w:val="16"/>
              </w:rPr>
            </w:pPr>
            <w:r w:rsidRPr="008F1CF6">
              <w:rPr>
                <w:rFonts w:ascii="Arial" w:hAnsi="Arial" w:cs="Arial"/>
                <w:sz w:val="16"/>
                <w:szCs w:val="16"/>
              </w:rPr>
              <w:t>Relațiile</w:t>
            </w:r>
            <w:r w:rsidRPr="008F1CF6">
              <w:rPr>
                <w:rFonts w:ascii="Arial" w:hAnsi="Arial" w:cs="Arial"/>
                <w:spacing w:val="-2"/>
                <w:sz w:val="16"/>
                <w:szCs w:val="16"/>
              </w:rPr>
              <w:t xml:space="preserve"> </w:t>
            </w:r>
            <w:r w:rsidRPr="008F1CF6">
              <w:rPr>
                <w:rFonts w:ascii="Arial" w:hAnsi="Arial" w:cs="Arial"/>
                <w:sz w:val="16"/>
                <w:szCs w:val="16"/>
              </w:rPr>
              <w:t>de dependență</w:t>
            </w:r>
          </w:p>
          <w:p w14:paraId="07385536" w14:textId="77777777" w:rsidR="00B77912" w:rsidRPr="008F1CF6" w:rsidRDefault="00B77912" w:rsidP="00C23DAA">
            <w:pPr>
              <w:pStyle w:val="TableParagraph"/>
              <w:ind w:left="104"/>
              <w:rPr>
                <w:rFonts w:ascii="Arial" w:hAnsi="Arial" w:cs="Arial"/>
                <w:sz w:val="16"/>
                <w:szCs w:val="16"/>
              </w:rPr>
            </w:pPr>
            <w:r w:rsidRPr="008F1CF6">
              <w:rPr>
                <w:rFonts w:ascii="Arial" w:hAnsi="Arial" w:cs="Arial"/>
                <w:sz w:val="16"/>
                <w:szCs w:val="16"/>
              </w:rPr>
              <w:t>Dintre speciile</w:t>
            </w:r>
            <w:r w:rsidRPr="008F1CF6">
              <w:rPr>
                <w:rFonts w:ascii="Arial" w:hAnsi="Arial" w:cs="Arial"/>
                <w:spacing w:val="-7"/>
                <w:sz w:val="16"/>
                <w:szCs w:val="16"/>
              </w:rPr>
              <w:t xml:space="preserve"> </w:t>
            </w:r>
            <w:r w:rsidRPr="008F1CF6">
              <w:rPr>
                <w:rFonts w:ascii="Arial" w:hAnsi="Arial" w:cs="Arial"/>
                <w:sz w:val="16"/>
                <w:szCs w:val="16"/>
              </w:rPr>
              <w:t>și</w:t>
            </w:r>
          </w:p>
          <w:p w14:paraId="1729B889" w14:textId="77777777" w:rsidR="00B77912" w:rsidRPr="008F1CF6" w:rsidRDefault="00B77912" w:rsidP="00C23DAA">
            <w:pPr>
              <w:pStyle w:val="TableParagraph"/>
              <w:ind w:left="104"/>
              <w:rPr>
                <w:rFonts w:ascii="Arial" w:hAnsi="Arial" w:cs="Arial"/>
                <w:sz w:val="16"/>
                <w:szCs w:val="16"/>
              </w:rPr>
            </w:pPr>
            <w:r w:rsidRPr="008F1CF6">
              <w:rPr>
                <w:rFonts w:ascii="Arial" w:hAnsi="Arial" w:cs="Arial"/>
                <w:sz w:val="16"/>
                <w:szCs w:val="16"/>
              </w:rPr>
              <w:t>Habitatele de interes</w:t>
            </w:r>
            <w:r w:rsidRPr="008F1CF6">
              <w:rPr>
                <w:rFonts w:ascii="Arial" w:hAnsi="Arial" w:cs="Arial"/>
                <w:spacing w:val="-57"/>
                <w:sz w:val="16"/>
                <w:szCs w:val="16"/>
              </w:rPr>
              <w:t xml:space="preserve"> </w:t>
            </w:r>
            <w:r w:rsidRPr="008F1CF6">
              <w:rPr>
                <w:rFonts w:ascii="Arial" w:hAnsi="Arial" w:cs="Arial"/>
                <w:sz w:val="16"/>
                <w:szCs w:val="16"/>
              </w:rPr>
              <w:t>comunitar</w:t>
            </w:r>
          </w:p>
        </w:tc>
        <w:tc>
          <w:tcPr>
            <w:tcW w:w="1691" w:type="dxa"/>
            <w:shd w:val="clear" w:color="auto" w:fill="D9E2F3"/>
            <w:vAlign w:val="center"/>
          </w:tcPr>
          <w:p w14:paraId="369910EC" w14:textId="77777777" w:rsidR="00B77912" w:rsidRPr="008F1CF6" w:rsidRDefault="00B77912" w:rsidP="00C23DAA">
            <w:pPr>
              <w:pStyle w:val="TableParagraph"/>
              <w:ind w:left="109" w:right="452"/>
              <w:rPr>
                <w:rFonts w:ascii="Arial" w:hAnsi="Arial" w:cs="Arial"/>
                <w:sz w:val="16"/>
                <w:szCs w:val="16"/>
              </w:rPr>
            </w:pPr>
            <w:r w:rsidRPr="008F1CF6">
              <w:rPr>
                <w:rFonts w:ascii="Arial" w:hAnsi="Arial" w:cs="Arial"/>
                <w:sz w:val="16"/>
                <w:szCs w:val="16"/>
              </w:rPr>
              <w:t>Relațiile de</w:t>
            </w:r>
            <w:r w:rsidRPr="008F1CF6">
              <w:rPr>
                <w:rFonts w:ascii="Arial" w:hAnsi="Arial" w:cs="Arial"/>
                <w:spacing w:val="-57"/>
                <w:sz w:val="16"/>
                <w:szCs w:val="16"/>
              </w:rPr>
              <w:t xml:space="preserve"> </w:t>
            </w:r>
            <w:r w:rsidRPr="008F1CF6">
              <w:rPr>
                <w:rFonts w:ascii="Arial" w:hAnsi="Arial" w:cs="Arial"/>
                <w:sz w:val="16"/>
                <w:szCs w:val="16"/>
              </w:rPr>
              <w:t>dependență dintre speciile/</w:t>
            </w:r>
            <w:r w:rsidRPr="008F1CF6">
              <w:rPr>
                <w:rFonts w:ascii="Arial" w:hAnsi="Arial" w:cs="Arial"/>
                <w:spacing w:val="-57"/>
                <w:sz w:val="16"/>
                <w:szCs w:val="16"/>
              </w:rPr>
              <w:t xml:space="preserve"> </w:t>
            </w:r>
            <w:r w:rsidRPr="008F1CF6">
              <w:rPr>
                <w:rFonts w:ascii="Arial" w:hAnsi="Arial" w:cs="Arial"/>
                <w:sz w:val="16"/>
                <w:szCs w:val="16"/>
              </w:rPr>
              <w:t>habitate și</w:t>
            </w:r>
            <w:r w:rsidRPr="008F1CF6">
              <w:rPr>
                <w:rFonts w:ascii="Arial" w:hAnsi="Arial" w:cs="Arial"/>
                <w:spacing w:val="1"/>
                <w:sz w:val="16"/>
                <w:szCs w:val="16"/>
              </w:rPr>
              <w:t xml:space="preserve"> </w:t>
            </w:r>
            <w:r w:rsidRPr="008F1CF6">
              <w:rPr>
                <w:rFonts w:ascii="Arial" w:hAnsi="Arial" w:cs="Arial"/>
                <w:sz w:val="16"/>
                <w:szCs w:val="16"/>
              </w:rPr>
              <w:t>alte</w:t>
            </w:r>
            <w:r w:rsidRPr="008F1CF6">
              <w:rPr>
                <w:rFonts w:ascii="Arial" w:hAnsi="Arial" w:cs="Arial"/>
                <w:spacing w:val="1"/>
                <w:sz w:val="16"/>
                <w:szCs w:val="16"/>
              </w:rPr>
              <w:t xml:space="preserve"> </w:t>
            </w:r>
            <w:r w:rsidRPr="008F1CF6">
              <w:rPr>
                <w:rFonts w:ascii="Arial" w:hAnsi="Arial" w:cs="Arial"/>
                <w:spacing w:val="-1"/>
                <w:sz w:val="16"/>
                <w:szCs w:val="16"/>
              </w:rPr>
              <w:t>caracteristici</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relief,</w:t>
            </w:r>
            <w:r w:rsidRPr="008F1CF6">
              <w:rPr>
                <w:rFonts w:ascii="Arial" w:hAnsi="Arial" w:cs="Arial"/>
                <w:spacing w:val="1"/>
                <w:sz w:val="16"/>
                <w:szCs w:val="16"/>
              </w:rPr>
              <w:t xml:space="preserve"> </w:t>
            </w:r>
            <w:r w:rsidRPr="008F1CF6">
              <w:rPr>
                <w:rFonts w:ascii="Arial" w:hAnsi="Arial" w:cs="Arial"/>
                <w:sz w:val="16"/>
                <w:szCs w:val="16"/>
              </w:rPr>
              <w:t>geologice,</w:t>
            </w:r>
          </w:p>
          <w:p w14:paraId="292B0D92" w14:textId="77777777" w:rsidR="00B77912" w:rsidRPr="008F1CF6" w:rsidRDefault="00B77912" w:rsidP="00C23DAA">
            <w:pPr>
              <w:pStyle w:val="TableParagraph"/>
              <w:ind w:left="109" w:right="412"/>
              <w:rPr>
                <w:rFonts w:ascii="Arial" w:hAnsi="Arial" w:cs="Arial"/>
                <w:sz w:val="16"/>
                <w:szCs w:val="16"/>
              </w:rPr>
            </w:pPr>
            <w:r w:rsidRPr="008F1CF6">
              <w:rPr>
                <w:rFonts w:ascii="Arial" w:hAnsi="Arial" w:cs="Arial"/>
                <w:sz w:val="16"/>
                <w:szCs w:val="16"/>
              </w:rPr>
              <w:t>altitudinale,</w:t>
            </w:r>
            <w:r w:rsidRPr="008F1CF6">
              <w:rPr>
                <w:rFonts w:ascii="Arial" w:hAnsi="Arial" w:cs="Arial"/>
                <w:spacing w:val="-58"/>
                <w:sz w:val="16"/>
                <w:szCs w:val="16"/>
              </w:rPr>
              <w:t xml:space="preserve"> </w:t>
            </w:r>
            <w:r w:rsidRPr="008F1CF6">
              <w:rPr>
                <w:rFonts w:ascii="Arial" w:hAnsi="Arial" w:cs="Arial"/>
                <w:sz w:val="16"/>
                <w:szCs w:val="16"/>
              </w:rPr>
              <w:t>altele)</w:t>
            </w:r>
          </w:p>
        </w:tc>
        <w:tc>
          <w:tcPr>
            <w:tcW w:w="1854" w:type="dxa"/>
            <w:shd w:val="clear" w:color="auto" w:fill="D9E2F3"/>
            <w:vAlign w:val="center"/>
          </w:tcPr>
          <w:p w14:paraId="73B459BA" w14:textId="77777777" w:rsidR="00B77912" w:rsidRPr="008F1CF6" w:rsidRDefault="00B77912" w:rsidP="00C23DAA">
            <w:pPr>
              <w:pStyle w:val="TableParagraph"/>
              <w:ind w:left="109"/>
              <w:rPr>
                <w:rFonts w:ascii="Arial" w:hAnsi="Arial" w:cs="Arial"/>
                <w:sz w:val="16"/>
                <w:szCs w:val="16"/>
              </w:rPr>
            </w:pPr>
            <w:r w:rsidRPr="008F1CF6">
              <w:rPr>
                <w:rFonts w:ascii="Arial" w:hAnsi="Arial" w:cs="Arial"/>
                <w:sz w:val="16"/>
                <w:szCs w:val="16"/>
              </w:rPr>
              <w:t>Relațiile între speciile</w:t>
            </w:r>
            <w:r w:rsidRPr="008F1CF6">
              <w:rPr>
                <w:rFonts w:ascii="Arial" w:hAnsi="Arial" w:cs="Arial"/>
                <w:spacing w:val="-14"/>
                <w:sz w:val="16"/>
                <w:szCs w:val="16"/>
              </w:rPr>
              <w:t xml:space="preserve"> </w:t>
            </w:r>
            <w:r w:rsidRPr="008F1CF6">
              <w:rPr>
                <w:rFonts w:ascii="Arial" w:hAnsi="Arial" w:cs="Arial"/>
                <w:sz w:val="16"/>
                <w:szCs w:val="16"/>
              </w:rPr>
              <w:t xml:space="preserve">de </w:t>
            </w:r>
            <w:r w:rsidRPr="008F1CF6">
              <w:rPr>
                <w:rFonts w:ascii="Arial" w:hAnsi="Arial" w:cs="Arial"/>
                <w:spacing w:val="-57"/>
                <w:sz w:val="16"/>
                <w:szCs w:val="16"/>
              </w:rPr>
              <w:t xml:space="preserve"> </w:t>
            </w:r>
            <w:r w:rsidRPr="008F1CF6">
              <w:rPr>
                <w:rFonts w:ascii="Arial" w:hAnsi="Arial" w:cs="Arial"/>
                <w:sz w:val="16"/>
                <w:szCs w:val="16"/>
              </w:rPr>
              <w:t xml:space="preserve">interes comunitar pe </w:t>
            </w:r>
            <w:r w:rsidRPr="008F1CF6">
              <w:rPr>
                <w:rFonts w:ascii="Arial" w:hAnsi="Arial" w:cs="Arial"/>
                <w:spacing w:val="-57"/>
                <w:sz w:val="16"/>
                <w:szCs w:val="16"/>
              </w:rPr>
              <w:t xml:space="preserve"> </w:t>
            </w:r>
            <w:r w:rsidRPr="008F1CF6">
              <w:rPr>
                <w:rFonts w:ascii="Arial" w:hAnsi="Arial" w:cs="Arial"/>
                <w:sz w:val="16"/>
                <w:szCs w:val="16"/>
              </w:rPr>
              <w:t>baza relațiilor</w:t>
            </w:r>
            <w:r w:rsidRPr="008F1CF6">
              <w:rPr>
                <w:rFonts w:ascii="Arial" w:hAnsi="Arial" w:cs="Arial"/>
                <w:spacing w:val="2"/>
                <w:sz w:val="16"/>
                <w:szCs w:val="16"/>
              </w:rPr>
              <w:t xml:space="preserve"> </w:t>
            </w:r>
            <w:r w:rsidRPr="008F1CF6">
              <w:rPr>
                <w:rFonts w:ascii="Arial" w:hAnsi="Arial" w:cs="Arial"/>
                <w:sz w:val="16"/>
                <w:szCs w:val="16"/>
              </w:rPr>
              <w:t>trofice</w:t>
            </w:r>
          </w:p>
          <w:p w14:paraId="68E31D8B" w14:textId="77777777" w:rsidR="00B77912" w:rsidRPr="008F1CF6" w:rsidRDefault="00B77912" w:rsidP="00C23DAA">
            <w:pPr>
              <w:pStyle w:val="TableParagraph"/>
              <w:ind w:left="109"/>
              <w:rPr>
                <w:rFonts w:ascii="Arial" w:hAnsi="Arial" w:cs="Arial"/>
                <w:sz w:val="16"/>
                <w:szCs w:val="16"/>
              </w:rPr>
            </w:pPr>
            <w:r w:rsidRPr="008F1CF6">
              <w:rPr>
                <w:rFonts w:ascii="Arial" w:hAnsi="Arial" w:cs="Arial"/>
                <w:sz w:val="16"/>
                <w:szCs w:val="16"/>
              </w:rPr>
              <w:t>sau</w:t>
            </w:r>
          </w:p>
          <w:p w14:paraId="6BF149C4" w14:textId="77777777" w:rsidR="00B77912" w:rsidRPr="008F1CF6" w:rsidRDefault="00B77912" w:rsidP="00C23DAA">
            <w:pPr>
              <w:pStyle w:val="TableParagraph"/>
              <w:ind w:left="109"/>
              <w:rPr>
                <w:rFonts w:ascii="Arial" w:hAnsi="Arial" w:cs="Arial"/>
                <w:sz w:val="16"/>
                <w:szCs w:val="16"/>
              </w:rPr>
            </w:pPr>
            <w:r w:rsidRPr="008F1CF6">
              <w:rPr>
                <w:rFonts w:ascii="Arial" w:hAnsi="Arial" w:cs="Arial"/>
                <w:sz w:val="16"/>
                <w:szCs w:val="16"/>
              </w:rPr>
              <w:t>a altor</w:t>
            </w:r>
            <w:r w:rsidRPr="008F1CF6">
              <w:rPr>
                <w:rFonts w:ascii="Arial" w:hAnsi="Arial" w:cs="Arial"/>
                <w:spacing w:val="-1"/>
                <w:sz w:val="16"/>
                <w:szCs w:val="16"/>
              </w:rPr>
              <w:t xml:space="preserve"> </w:t>
            </w:r>
            <w:r w:rsidRPr="008F1CF6">
              <w:rPr>
                <w:rFonts w:ascii="Arial" w:hAnsi="Arial" w:cs="Arial"/>
                <w:sz w:val="16"/>
                <w:szCs w:val="16"/>
              </w:rPr>
              <w:t>relații interspecifice</w:t>
            </w:r>
          </w:p>
        </w:tc>
        <w:tc>
          <w:tcPr>
            <w:tcW w:w="1494" w:type="dxa"/>
            <w:shd w:val="clear" w:color="auto" w:fill="D9E2F3"/>
            <w:vAlign w:val="center"/>
          </w:tcPr>
          <w:p w14:paraId="22A7D01A" w14:textId="77777777" w:rsidR="00B77912" w:rsidRPr="008F1CF6" w:rsidRDefault="00B77912" w:rsidP="00C23DAA">
            <w:pPr>
              <w:pStyle w:val="TableParagraph"/>
              <w:ind w:left="103" w:right="160"/>
              <w:rPr>
                <w:rFonts w:ascii="Arial" w:hAnsi="Arial" w:cs="Arial"/>
                <w:sz w:val="16"/>
                <w:szCs w:val="16"/>
              </w:rPr>
            </w:pPr>
            <w:r w:rsidRPr="008F1CF6">
              <w:rPr>
                <w:rFonts w:ascii="Arial" w:hAnsi="Arial" w:cs="Arial"/>
                <w:spacing w:val="-1"/>
                <w:sz w:val="16"/>
                <w:szCs w:val="16"/>
              </w:rPr>
              <w:t>Relaționarea</w:t>
            </w:r>
            <w:r w:rsidRPr="008F1CF6">
              <w:rPr>
                <w:rFonts w:ascii="Arial" w:hAnsi="Arial" w:cs="Arial"/>
                <w:spacing w:val="-57"/>
                <w:sz w:val="16"/>
                <w:szCs w:val="16"/>
              </w:rPr>
              <w:t xml:space="preserve"> </w:t>
            </w:r>
            <w:r w:rsidRPr="008F1CF6">
              <w:rPr>
                <w:rFonts w:ascii="Arial" w:hAnsi="Arial" w:cs="Arial"/>
                <w:sz w:val="16"/>
                <w:szCs w:val="16"/>
              </w:rPr>
              <w:t>dintre specii</w:t>
            </w:r>
            <w:r w:rsidRPr="008F1CF6">
              <w:rPr>
                <w:rFonts w:ascii="Arial" w:hAnsi="Arial" w:cs="Arial"/>
                <w:spacing w:val="-57"/>
                <w:sz w:val="16"/>
                <w:szCs w:val="16"/>
              </w:rPr>
              <w:t xml:space="preserve"> </w:t>
            </w:r>
            <w:r w:rsidRPr="008F1CF6">
              <w:rPr>
                <w:rFonts w:ascii="Arial" w:hAnsi="Arial" w:cs="Arial"/>
                <w:sz w:val="16"/>
                <w:szCs w:val="16"/>
              </w:rPr>
              <w:t>și</w:t>
            </w:r>
            <w:r w:rsidRPr="008F1CF6">
              <w:rPr>
                <w:rFonts w:ascii="Arial" w:hAnsi="Arial" w:cs="Arial"/>
                <w:spacing w:val="1"/>
                <w:sz w:val="16"/>
                <w:szCs w:val="16"/>
              </w:rPr>
              <w:t xml:space="preserve"> </w:t>
            </w:r>
            <w:r w:rsidRPr="008F1CF6">
              <w:rPr>
                <w:rFonts w:ascii="Arial" w:hAnsi="Arial" w:cs="Arial"/>
                <w:sz w:val="16"/>
                <w:szCs w:val="16"/>
              </w:rPr>
              <w:t>coridoarele</w:t>
            </w:r>
            <w:r w:rsidRPr="008F1CF6">
              <w:rPr>
                <w:rFonts w:ascii="Arial" w:hAnsi="Arial" w:cs="Arial"/>
                <w:spacing w:val="1"/>
                <w:sz w:val="16"/>
                <w:szCs w:val="16"/>
              </w:rPr>
              <w:t xml:space="preserve"> </w:t>
            </w:r>
            <w:r w:rsidRPr="008F1CF6">
              <w:rPr>
                <w:rFonts w:ascii="Arial" w:hAnsi="Arial" w:cs="Arial"/>
                <w:sz w:val="16"/>
                <w:szCs w:val="16"/>
              </w:rPr>
              <w:t>ecologice</w:t>
            </w:r>
          </w:p>
        </w:tc>
      </w:tr>
      <w:tr w:rsidR="00795DD3" w:rsidRPr="008F1CF6" w14:paraId="459162BB" w14:textId="77777777" w:rsidTr="00C23DAA">
        <w:tblPrEx>
          <w:tblLook w:val="04A0" w:firstRow="1" w:lastRow="0" w:firstColumn="1" w:lastColumn="0" w:noHBand="0" w:noVBand="1"/>
        </w:tblPrEx>
        <w:trPr>
          <w:trHeight w:val="4027"/>
        </w:trPr>
        <w:tc>
          <w:tcPr>
            <w:tcW w:w="884" w:type="dxa"/>
          </w:tcPr>
          <w:p w14:paraId="37044EE2" w14:textId="77777777" w:rsidR="00795DD3" w:rsidRPr="008F1CF6" w:rsidRDefault="00795DD3" w:rsidP="00A17F81">
            <w:pPr>
              <w:pStyle w:val="TableParagraph"/>
              <w:rPr>
                <w:rFonts w:ascii="Arial" w:hAnsi="Arial" w:cs="Arial"/>
                <w:sz w:val="16"/>
                <w:szCs w:val="16"/>
              </w:rPr>
            </w:pPr>
          </w:p>
          <w:p w14:paraId="3B530639" w14:textId="77777777" w:rsidR="00795DD3" w:rsidRPr="008F1CF6" w:rsidRDefault="00795DD3" w:rsidP="00A17F81">
            <w:pPr>
              <w:pStyle w:val="TableParagraph"/>
              <w:rPr>
                <w:rFonts w:ascii="Arial" w:hAnsi="Arial" w:cs="Arial"/>
                <w:sz w:val="16"/>
                <w:szCs w:val="16"/>
              </w:rPr>
            </w:pPr>
          </w:p>
          <w:p w14:paraId="7B22958A" w14:textId="77777777" w:rsidR="00795DD3" w:rsidRPr="008F1CF6" w:rsidRDefault="00795DD3" w:rsidP="00A17F81">
            <w:pPr>
              <w:pStyle w:val="TableParagraph"/>
              <w:rPr>
                <w:rFonts w:ascii="Arial" w:hAnsi="Arial" w:cs="Arial"/>
                <w:sz w:val="16"/>
                <w:szCs w:val="16"/>
              </w:rPr>
            </w:pPr>
          </w:p>
          <w:p w14:paraId="5DB5F32B" w14:textId="78CFD15B" w:rsidR="00795DD3" w:rsidRPr="008F1CF6" w:rsidRDefault="00795DD3" w:rsidP="00A17F81">
            <w:pPr>
              <w:pStyle w:val="TableParagraph"/>
              <w:spacing w:before="1"/>
              <w:ind w:left="110"/>
              <w:rPr>
                <w:rFonts w:ascii="Arial" w:hAnsi="Arial" w:cs="Arial"/>
                <w:sz w:val="16"/>
                <w:szCs w:val="16"/>
              </w:rPr>
            </w:pPr>
            <w:r w:rsidRPr="008F1CF6">
              <w:rPr>
                <w:rFonts w:ascii="Arial" w:hAnsi="Arial" w:cs="Arial"/>
                <w:sz w:val="16"/>
                <w:szCs w:val="16"/>
              </w:rPr>
              <w:t>9110</w:t>
            </w:r>
          </w:p>
        </w:tc>
        <w:tc>
          <w:tcPr>
            <w:tcW w:w="2089" w:type="dxa"/>
          </w:tcPr>
          <w:p w14:paraId="0F9EEC66" w14:textId="77777777" w:rsidR="00795DD3" w:rsidRPr="008F1CF6" w:rsidRDefault="00795DD3" w:rsidP="00A17F81">
            <w:pPr>
              <w:pStyle w:val="TableParagraph"/>
              <w:rPr>
                <w:rFonts w:ascii="Arial" w:hAnsi="Arial" w:cs="Arial"/>
                <w:sz w:val="16"/>
                <w:szCs w:val="16"/>
              </w:rPr>
            </w:pPr>
          </w:p>
          <w:p w14:paraId="381615BD" w14:textId="08317B8B" w:rsidR="00795DD3" w:rsidRPr="008F1CF6" w:rsidRDefault="00795DD3" w:rsidP="00A17F81">
            <w:pPr>
              <w:pStyle w:val="TableParagraph"/>
              <w:ind w:left="105" w:right="387"/>
              <w:rPr>
                <w:rFonts w:ascii="Arial" w:hAnsi="Arial" w:cs="Arial"/>
                <w:sz w:val="16"/>
                <w:szCs w:val="16"/>
              </w:rPr>
            </w:pPr>
            <w:r w:rsidRPr="008F1CF6">
              <w:rPr>
                <w:rFonts w:ascii="Arial" w:hAnsi="Arial" w:cs="Arial"/>
                <w:sz w:val="16"/>
                <w:szCs w:val="16"/>
              </w:rPr>
              <w:t xml:space="preserve">Păduri de fag de  </w:t>
            </w:r>
            <w:r w:rsidRPr="008F1CF6">
              <w:rPr>
                <w:rFonts w:ascii="Arial" w:hAnsi="Arial" w:cs="Arial"/>
                <w:spacing w:val="-47"/>
                <w:sz w:val="16"/>
                <w:szCs w:val="16"/>
              </w:rPr>
              <w:t xml:space="preserve"> </w:t>
            </w:r>
            <w:r w:rsidRPr="008F1CF6">
              <w:rPr>
                <w:rFonts w:ascii="Arial" w:hAnsi="Arial" w:cs="Arial"/>
                <w:sz w:val="16"/>
                <w:szCs w:val="16"/>
              </w:rPr>
              <w:t>tip Luzulo-</w:t>
            </w:r>
            <w:r w:rsidRPr="008F1CF6">
              <w:rPr>
                <w:rFonts w:ascii="Arial" w:hAnsi="Arial" w:cs="Arial"/>
                <w:spacing w:val="1"/>
                <w:sz w:val="16"/>
                <w:szCs w:val="16"/>
              </w:rPr>
              <w:t xml:space="preserve"> </w:t>
            </w:r>
            <w:r w:rsidRPr="008F1CF6">
              <w:rPr>
                <w:rFonts w:ascii="Arial" w:hAnsi="Arial" w:cs="Arial"/>
                <w:sz w:val="16"/>
                <w:szCs w:val="16"/>
              </w:rPr>
              <w:t>Fagetum</w:t>
            </w:r>
          </w:p>
        </w:tc>
        <w:tc>
          <w:tcPr>
            <w:tcW w:w="1311" w:type="dxa"/>
          </w:tcPr>
          <w:p w14:paraId="424CBAD8" w14:textId="77777777" w:rsidR="00795DD3" w:rsidRPr="008F1CF6" w:rsidRDefault="00795DD3" w:rsidP="00A17F81">
            <w:pPr>
              <w:pStyle w:val="TableParagraph"/>
              <w:ind w:left="109" w:right="192"/>
              <w:jc w:val="left"/>
              <w:rPr>
                <w:rFonts w:ascii="Arial" w:hAnsi="Arial" w:cs="Arial"/>
                <w:sz w:val="16"/>
                <w:szCs w:val="16"/>
              </w:rPr>
            </w:pPr>
            <w:r w:rsidRPr="008F1CF6">
              <w:rPr>
                <w:rFonts w:ascii="Arial" w:hAnsi="Arial" w:cs="Arial"/>
                <w:sz w:val="16"/>
                <w:szCs w:val="16"/>
              </w:rPr>
              <w:t>habitatul</w:t>
            </w:r>
            <w:r w:rsidRPr="008F1CF6">
              <w:rPr>
                <w:rFonts w:ascii="Arial" w:hAnsi="Arial" w:cs="Arial"/>
                <w:spacing w:val="1"/>
                <w:sz w:val="16"/>
                <w:szCs w:val="16"/>
              </w:rPr>
              <w:t xml:space="preserve"> </w:t>
            </w:r>
            <w:r w:rsidRPr="008F1CF6">
              <w:rPr>
                <w:rFonts w:ascii="Arial" w:hAnsi="Arial" w:cs="Arial"/>
                <w:sz w:val="16"/>
                <w:szCs w:val="16"/>
              </w:rPr>
              <w:t>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w:t>
            </w:r>
            <w:r w:rsidRPr="008F1CF6">
              <w:rPr>
                <w:rFonts w:ascii="Arial" w:hAnsi="Arial" w:cs="Arial"/>
                <w:spacing w:val="-57"/>
                <w:sz w:val="16"/>
                <w:szCs w:val="16"/>
              </w:rPr>
              <w:t xml:space="preserve"> </w:t>
            </w:r>
            <w:r w:rsidRPr="008F1CF6">
              <w:rPr>
                <w:rFonts w:ascii="Arial" w:hAnsi="Arial" w:cs="Arial"/>
                <w:sz w:val="16"/>
                <w:szCs w:val="16"/>
              </w:rPr>
              <w:t>de corpuri</w:t>
            </w:r>
            <w:r w:rsidRPr="008F1CF6">
              <w:rPr>
                <w:rFonts w:ascii="Arial" w:hAnsi="Arial" w:cs="Arial"/>
                <w:spacing w:val="-57"/>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subterane</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p>
        </w:tc>
        <w:tc>
          <w:tcPr>
            <w:tcW w:w="1695" w:type="dxa"/>
          </w:tcPr>
          <w:p w14:paraId="14A8B960" w14:textId="77777777" w:rsidR="00795DD3" w:rsidRPr="008F1CF6" w:rsidRDefault="00795DD3" w:rsidP="00A17F81">
            <w:pPr>
              <w:pStyle w:val="TableParagraph"/>
              <w:ind w:left="104" w:right="115"/>
              <w:jc w:val="left"/>
              <w:rPr>
                <w:rFonts w:ascii="Arial" w:hAnsi="Arial" w:cs="Arial"/>
                <w:sz w:val="16"/>
                <w:szCs w:val="16"/>
              </w:rPr>
            </w:pPr>
            <w:r w:rsidRPr="008F1CF6">
              <w:rPr>
                <w:rFonts w:ascii="Arial" w:hAnsi="Arial" w:cs="Arial"/>
                <w:sz w:val="16"/>
                <w:szCs w:val="16"/>
              </w:rPr>
              <w:t>-rol de suport</w:t>
            </w:r>
            <w:r w:rsidRPr="008F1CF6">
              <w:rPr>
                <w:rFonts w:ascii="Arial" w:hAnsi="Arial" w:cs="Arial"/>
                <w:spacing w:val="1"/>
                <w:sz w:val="16"/>
                <w:szCs w:val="16"/>
              </w:rPr>
              <w:t xml:space="preserve"> </w:t>
            </w:r>
            <w:r w:rsidRPr="008F1CF6">
              <w:rPr>
                <w:rFonts w:ascii="Arial" w:hAnsi="Arial" w:cs="Arial"/>
                <w:sz w:val="16"/>
                <w:szCs w:val="16"/>
              </w:rPr>
              <w:t>pentru întreaga</w:t>
            </w:r>
            <w:r w:rsidRPr="008F1CF6">
              <w:rPr>
                <w:rFonts w:ascii="Arial" w:hAnsi="Arial" w:cs="Arial"/>
                <w:spacing w:val="-57"/>
                <w:sz w:val="16"/>
                <w:szCs w:val="16"/>
              </w:rPr>
              <w:t xml:space="preserve"> </w:t>
            </w:r>
            <w:r w:rsidRPr="008F1CF6">
              <w:rPr>
                <w:rFonts w:ascii="Arial" w:hAnsi="Arial" w:cs="Arial"/>
                <w:sz w:val="16"/>
                <w:szCs w:val="16"/>
              </w:rPr>
              <w:t>comunitate de</w:t>
            </w:r>
            <w:r w:rsidRPr="008F1CF6">
              <w:rPr>
                <w:rFonts w:ascii="Arial" w:hAnsi="Arial" w:cs="Arial"/>
                <w:spacing w:val="1"/>
                <w:sz w:val="16"/>
                <w:szCs w:val="16"/>
              </w:rPr>
              <w:t xml:space="preserve"> </w:t>
            </w:r>
            <w:r w:rsidRPr="008F1CF6">
              <w:rPr>
                <w:rFonts w:ascii="Arial" w:hAnsi="Arial" w:cs="Arial"/>
                <w:sz w:val="16"/>
                <w:szCs w:val="16"/>
              </w:rPr>
              <w:t>organisme</w:t>
            </w:r>
            <w:r w:rsidRPr="008F1CF6">
              <w:rPr>
                <w:rFonts w:ascii="Arial" w:hAnsi="Arial" w:cs="Arial"/>
                <w:spacing w:val="1"/>
                <w:sz w:val="16"/>
                <w:szCs w:val="16"/>
              </w:rPr>
              <w:t xml:space="preserve"> </w:t>
            </w:r>
            <w:r w:rsidRPr="008F1CF6">
              <w:rPr>
                <w:rFonts w:ascii="Arial" w:hAnsi="Arial" w:cs="Arial"/>
                <w:sz w:val="16"/>
                <w:szCs w:val="16"/>
              </w:rPr>
              <w:t>vegetale</w:t>
            </w:r>
          </w:p>
          <w:p w14:paraId="27DC679A" w14:textId="77777777" w:rsidR="00795DD3" w:rsidRPr="008F1CF6" w:rsidRDefault="00795DD3" w:rsidP="00A17F81">
            <w:pPr>
              <w:pStyle w:val="TableParagraph"/>
              <w:spacing w:before="6"/>
              <w:jc w:val="left"/>
              <w:rPr>
                <w:rFonts w:ascii="Arial" w:hAnsi="Arial" w:cs="Arial"/>
                <w:sz w:val="16"/>
                <w:szCs w:val="16"/>
              </w:rPr>
            </w:pPr>
          </w:p>
          <w:p w14:paraId="4D7F3C9C" w14:textId="77777777" w:rsidR="00795DD3" w:rsidRPr="008F1CF6" w:rsidRDefault="00795DD3" w:rsidP="00A17F81">
            <w:pPr>
              <w:pStyle w:val="TableParagraph"/>
              <w:ind w:left="104"/>
              <w:jc w:val="left"/>
              <w:rPr>
                <w:rFonts w:ascii="Arial" w:hAnsi="Arial" w:cs="Arial"/>
                <w:sz w:val="16"/>
                <w:szCs w:val="16"/>
              </w:rPr>
            </w:pPr>
            <w:r w:rsidRPr="008F1CF6">
              <w:rPr>
                <w:rFonts w:ascii="Arial" w:hAnsi="Arial" w:cs="Arial"/>
                <w:sz w:val="16"/>
                <w:szCs w:val="16"/>
              </w:rPr>
              <w:t>-resursă</w:t>
            </w:r>
            <w:r w:rsidRPr="008F1CF6">
              <w:rPr>
                <w:rFonts w:ascii="Arial" w:hAnsi="Arial" w:cs="Arial"/>
                <w:spacing w:val="-3"/>
                <w:sz w:val="16"/>
                <w:szCs w:val="16"/>
              </w:rPr>
              <w:t xml:space="preserve"> </w:t>
            </w:r>
            <w:r w:rsidRPr="008F1CF6">
              <w:rPr>
                <w:rFonts w:ascii="Arial" w:hAnsi="Arial" w:cs="Arial"/>
                <w:sz w:val="16"/>
                <w:szCs w:val="16"/>
              </w:rPr>
              <w:t>trofică</w:t>
            </w:r>
          </w:p>
          <w:p w14:paraId="25451952" w14:textId="77777777" w:rsidR="00795DD3" w:rsidRPr="008F1CF6" w:rsidRDefault="00795DD3" w:rsidP="00A17F81">
            <w:pPr>
              <w:pStyle w:val="TableParagraph"/>
              <w:ind w:left="104" w:right="383"/>
              <w:jc w:val="left"/>
              <w:rPr>
                <w:rFonts w:ascii="Arial" w:hAnsi="Arial" w:cs="Arial"/>
                <w:sz w:val="16"/>
                <w:szCs w:val="16"/>
              </w:rPr>
            </w:pPr>
            <w:r w:rsidRPr="008F1CF6">
              <w:rPr>
                <w:rFonts w:ascii="Arial" w:hAnsi="Arial" w:cs="Arial"/>
                <w:sz w:val="16"/>
                <w:szCs w:val="16"/>
              </w:rPr>
              <w:t>-teritoriu de</w:t>
            </w:r>
            <w:r w:rsidRPr="008F1CF6">
              <w:rPr>
                <w:rFonts w:ascii="Arial" w:hAnsi="Arial" w:cs="Arial"/>
                <w:spacing w:val="-57"/>
                <w:sz w:val="16"/>
                <w:szCs w:val="16"/>
              </w:rPr>
              <w:t xml:space="preserve"> </w:t>
            </w:r>
            <w:r w:rsidRPr="008F1CF6">
              <w:rPr>
                <w:rFonts w:ascii="Arial" w:hAnsi="Arial" w:cs="Arial"/>
                <w:sz w:val="16"/>
                <w:szCs w:val="16"/>
              </w:rPr>
              <w:t>distribuție și</w:t>
            </w:r>
            <w:r w:rsidRPr="008F1CF6">
              <w:rPr>
                <w:rFonts w:ascii="Arial" w:hAnsi="Arial" w:cs="Arial"/>
                <w:spacing w:val="-57"/>
                <w:sz w:val="16"/>
                <w:szCs w:val="16"/>
              </w:rPr>
              <w:t xml:space="preserve"> </w:t>
            </w:r>
            <w:r w:rsidRPr="008F1CF6">
              <w:rPr>
                <w:rFonts w:ascii="Arial" w:hAnsi="Arial" w:cs="Arial"/>
                <w:sz w:val="16"/>
                <w:szCs w:val="16"/>
              </w:rPr>
              <w:t>pasaj</w:t>
            </w:r>
          </w:p>
          <w:p w14:paraId="66E920CD" w14:textId="77777777" w:rsidR="00795DD3" w:rsidRPr="008F1CF6" w:rsidRDefault="00795DD3" w:rsidP="00A17F81">
            <w:pPr>
              <w:pStyle w:val="TableParagraph"/>
              <w:spacing w:before="5"/>
              <w:jc w:val="left"/>
              <w:rPr>
                <w:rFonts w:ascii="Arial" w:hAnsi="Arial" w:cs="Arial"/>
                <w:sz w:val="16"/>
                <w:szCs w:val="16"/>
              </w:rPr>
            </w:pPr>
          </w:p>
          <w:p w14:paraId="189C334A" w14:textId="77777777" w:rsidR="00795DD3" w:rsidRPr="008F1CF6" w:rsidRDefault="00795DD3" w:rsidP="00A17F81">
            <w:pPr>
              <w:pStyle w:val="TableParagraph"/>
              <w:ind w:left="104" w:right="154"/>
              <w:jc w:val="left"/>
              <w:rPr>
                <w:rFonts w:ascii="Arial" w:hAnsi="Arial" w:cs="Arial"/>
                <w:sz w:val="16"/>
                <w:szCs w:val="16"/>
              </w:rPr>
            </w:pPr>
            <w:r w:rsidRPr="008F1CF6">
              <w:rPr>
                <w:rFonts w:ascii="Arial" w:hAnsi="Arial" w:cs="Arial"/>
                <w:sz w:val="16"/>
                <w:szCs w:val="16"/>
              </w:rPr>
              <w:t>-zonă de</w:t>
            </w:r>
            <w:r w:rsidRPr="008F1CF6">
              <w:rPr>
                <w:rFonts w:ascii="Arial" w:hAnsi="Arial" w:cs="Arial"/>
                <w:spacing w:val="1"/>
                <w:sz w:val="16"/>
                <w:szCs w:val="16"/>
              </w:rPr>
              <w:t xml:space="preserve"> </w:t>
            </w:r>
            <w:r w:rsidRPr="008F1CF6">
              <w:rPr>
                <w:rFonts w:ascii="Arial" w:hAnsi="Arial" w:cs="Arial"/>
                <w:sz w:val="16"/>
                <w:szCs w:val="16"/>
              </w:rPr>
              <w:t>reproducere și</w:t>
            </w:r>
            <w:r w:rsidRPr="008F1CF6">
              <w:rPr>
                <w:rFonts w:ascii="Arial" w:hAnsi="Arial" w:cs="Arial"/>
                <w:spacing w:val="-57"/>
                <w:sz w:val="16"/>
                <w:szCs w:val="16"/>
              </w:rPr>
              <w:t xml:space="preserve"> </w:t>
            </w:r>
            <w:r w:rsidRPr="008F1CF6">
              <w:rPr>
                <w:rFonts w:ascii="Arial" w:hAnsi="Arial" w:cs="Arial"/>
                <w:sz w:val="16"/>
                <w:szCs w:val="16"/>
              </w:rPr>
              <w:t>centru</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diseminare a</w:t>
            </w:r>
            <w:r w:rsidRPr="008F1CF6">
              <w:rPr>
                <w:rFonts w:ascii="Arial" w:hAnsi="Arial" w:cs="Arial"/>
                <w:spacing w:val="1"/>
                <w:sz w:val="16"/>
                <w:szCs w:val="16"/>
              </w:rPr>
              <w:t xml:space="preserve"> </w:t>
            </w:r>
            <w:r w:rsidRPr="008F1CF6">
              <w:rPr>
                <w:rFonts w:ascii="Arial" w:hAnsi="Arial" w:cs="Arial"/>
                <w:sz w:val="16"/>
                <w:szCs w:val="16"/>
              </w:rPr>
              <w:t>speciilor</w:t>
            </w:r>
            <w:r w:rsidRPr="008F1CF6">
              <w:rPr>
                <w:rFonts w:ascii="Arial" w:hAnsi="Arial" w:cs="Arial"/>
                <w:spacing w:val="3"/>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animale</w:t>
            </w:r>
            <w:r w:rsidRPr="008F1CF6">
              <w:rPr>
                <w:rFonts w:ascii="Arial" w:hAnsi="Arial" w:cs="Arial"/>
                <w:spacing w:val="1"/>
                <w:sz w:val="16"/>
                <w:szCs w:val="16"/>
              </w:rPr>
              <w:t xml:space="preserve"> </w:t>
            </w:r>
            <w:r w:rsidRPr="008F1CF6">
              <w:rPr>
                <w:rFonts w:ascii="Arial" w:hAnsi="Arial" w:cs="Arial"/>
                <w:sz w:val="16"/>
                <w:szCs w:val="16"/>
              </w:rPr>
              <w:t>-</w:t>
            </w:r>
            <w:r w:rsidRPr="008F1CF6">
              <w:rPr>
                <w:rFonts w:ascii="Arial" w:hAnsi="Arial" w:cs="Arial"/>
                <w:spacing w:val="1"/>
                <w:sz w:val="16"/>
                <w:szCs w:val="16"/>
              </w:rPr>
              <w:t xml:space="preserve"> </w:t>
            </w:r>
            <w:r w:rsidRPr="008F1CF6">
              <w:rPr>
                <w:rFonts w:ascii="Arial" w:hAnsi="Arial" w:cs="Arial"/>
                <w:sz w:val="16"/>
                <w:szCs w:val="16"/>
              </w:rPr>
              <w:t>asigură loc de</w:t>
            </w:r>
            <w:r w:rsidRPr="008F1CF6">
              <w:rPr>
                <w:rFonts w:ascii="Arial" w:hAnsi="Arial" w:cs="Arial"/>
                <w:spacing w:val="1"/>
                <w:sz w:val="16"/>
                <w:szCs w:val="16"/>
              </w:rPr>
              <w:t xml:space="preserve"> </w:t>
            </w:r>
            <w:r w:rsidRPr="008F1CF6">
              <w:rPr>
                <w:rFonts w:ascii="Arial" w:hAnsi="Arial" w:cs="Arial"/>
                <w:sz w:val="16"/>
                <w:szCs w:val="16"/>
              </w:rPr>
              <w:t>hrană sau</w:t>
            </w:r>
            <w:r w:rsidRPr="008F1CF6">
              <w:rPr>
                <w:rFonts w:ascii="Arial" w:hAnsi="Arial" w:cs="Arial"/>
                <w:spacing w:val="1"/>
                <w:sz w:val="16"/>
                <w:szCs w:val="16"/>
              </w:rPr>
              <w:t xml:space="preserve"> </w:t>
            </w:r>
            <w:r w:rsidRPr="008F1CF6">
              <w:rPr>
                <w:rFonts w:ascii="Arial" w:hAnsi="Arial" w:cs="Arial"/>
                <w:sz w:val="16"/>
                <w:szCs w:val="16"/>
              </w:rPr>
              <w:t>adăpost pentru</w:t>
            </w:r>
            <w:r w:rsidRPr="008F1CF6">
              <w:rPr>
                <w:rFonts w:ascii="Arial" w:hAnsi="Arial" w:cs="Arial"/>
                <w:spacing w:val="-57"/>
                <w:sz w:val="16"/>
                <w:szCs w:val="16"/>
              </w:rPr>
              <w:t xml:space="preserve"> </w:t>
            </w:r>
            <w:r w:rsidRPr="008F1CF6">
              <w:rPr>
                <w:rFonts w:ascii="Arial" w:hAnsi="Arial" w:cs="Arial"/>
                <w:sz w:val="16"/>
                <w:szCs w:val="16"/>
              </w:rPr>
              <w:t>alte</w:t>
            </w:r>
            <w:r w:rsidRPr="008F1CF6">
              <w:rPr>
                <w:rFonts w:ascii="Arial" w:hAnsi="Arial" w:cs="Arial"/>
                <w:spacing w:val="-1"/>
                <w:sz w:val="16"/>
                <w:szCs w:val="16"/>
              </w:rPr>
              <w:t xml:space="preserve"> </w:t>
            </w:r>
            <w:r w:rsidRPr="008F1CF6">
              <w:rPr>
                <w:rFonts w:ascii="Arial" w:hAnsi="Arial" w:cs="Arial"/>
                <w:sz w:val="16"/>
                <w:szCs w:val="16"/>
              </w:rPr>
              <w:t>specii</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vertebrate sau</w:t>
            </w:r>
            <w:r w:rsidRPr="008F1CF6">
              <w:rPr>
                <w:rFonts w:ascii="Arial" w:hAnsi="Arial" w:cs="Arial"/>
                <w:spacing w:val="1"/>
                <w:sz w:val="16"/>
                <w:szCs w:val="16"/>
              </w:rPr>
              <w:t xml:space="preserve"> </w:t>
            </w:r>
            <w:r w:rsidRPr="008F1CF6">
              <w:rPr>
                <w:rFonts w:ascii="Arial" w:hAnsi="Arial" w:cs="Arial"/>
                <w:sz w:val="16"/>
                <w:szCs w:val="16"/>
              </w:rPr>
              <w:t>nevertebrate.</w:t>
            </w:r>
          </w:p>
        </w:tc>
        <w:tc>
          <w:tcPr>
            <w:tcW w:w="1691" w:type="dxa"/>
            <w:vMerge w:val="restart"/>
          </w:tcPr>
          <w:p w14:paraId="7A19E7DE" w14:textId="77777777" w:rsidR="00795DD3" w:rsidRPr="008F1CF6" w:rsidRDefault="00795DD3" w:rsidP="00A17F81">
            <w:pPr>
              <w:ind w:firstLine="567"/>
              <w:jc w:val="both"/>
              <w:rPr>
                <w:rFonts w:ascii="Arial" w:hAnsi="Arial" w:cs="Arial"/>
                <w:sz w:val="16"/>
                <w:szCs w:val="16"/>
              </w:rPr>
            </w:pPr>
            <w:r w:rsidRPr="008F1CF6">
              <w:rPr>
                <w:rFonts w:ascii="Arial" w:hAnsi="Arial" w:cs="Arial"/>
                <w:sz w:val="16"/>
                <w:szCs w:val="16"/>
                <w:lang w:val="ro-RO"/>
              </w:rPr>
              <w:t xml:space="preserve">Din punct de vedere fizico-geografic, teritoriul pe care se întinde fondul forestier analizat în prezentul studiu este </w:t>
            </w:r>
            <w:r w:rsidRPr="008F1CF6">
              <w:rPr>
                <w:rFonts w:ascii="Arial" w:hAnsi="Arial" w:cs="Arial"/>
                <w:sz w:val="16"/>
                <w:szCs w:val="16"/>
                <w:lang w:val="en-GB"/>
              </w:rPr>
              <w:t xml:space="preserve">situat în Unitatea Carpato – Transilvană (I), Depresiunea Transilvaniei (D), Dealurile (Podișul) Târnavelor (11), Podișul Hârtibaciului (r), mai exact în podișul Mediașului  . </w:t>
            </w:r>
            <w:r w:rsidRPr="008F1CF6">
              <w:rPr>
                <w:rFonts w:ascii="Arial" w:hAnsi="Arial" w:cs="Arial"/>
                <w:sz w:val="16"/>
                <w:szCs w:val="16"/>
              </w:rPr>
              <w:t>teritoriul acestei unități de protecție prezintă o mare varietate de formațiuni, de la cele maivechi la cele cuaternare, de dată mai recentă.</w:t>
            </w:r>
          </w:p>
          <w:p w14:paraId="4EE13372" w14:textId="77777777" w:rsidR="00795DD3" w:rsidRPr="008F1CF6" w:rsidRDefault="00795DD3" w:rsidP="00A17F81">
            <w:pPr>
              <w:ind w:firstLine="567"/>
              <w:jc w:val="both"/>
              <w:rPr>
                <w:rFonts w:ascii="Arial" w:hAnsi="Arial" w:cs="Arial"/>
                <w:sz w:val="16"/>
                <w:szCs w:val="16"/>
              </w:rPr>
            </w:pPr>
            <w:r w:rsidRPr="008F1CF6">
              <w:rPr>
                <w:rFonts w:ascii="Arial" w:hAnsi="Arial" w:cs="Arial"/>
                <w:sz w:val="16"/>
                <w:szCs w:val="16"/>
              </w:rPr>
              <w:t xml:space="preserve">Depresiunea Colinară a Transilvaniei, din care face parte și unitatea de protecție analizată, a început să funcționeze ca o arie de sedimentare după tectogenezele de la sfârșitul Cretacicului (austrica, laramica). </w:t>
            </w:r>
          </w:p>
          <w:p w14:paraId="307F89BC" w14:textId="77777777" w:rsidR="00795DD3" w:rsidRPr="008F1CF6" w:rsidRDefault="00795DD3" w:rsidP="00A17F81">
            <w:pPr>
              <w:ind w:firstLine="567"/>
              <w:jc w:val="both"/>
              <w:rPr>
                <w:rFonts w:ascii="Arial" w:hAnsi="Arial" w:cs="Arial"/>
                <w:sz w:val="16"/>
                <w:szCs w:val="16"/>
              </w:rPr>
            </w:pPr>
            <w:r w:rsidRPr="008F1CF6">
              <w:rPr>
                <w:rFonts w:ascii="Arial" w:hAnsi="Arial" w:cs="Arial"/>
                <w:sz w:val="16"/>
                <w:szCs w:val="16"/>
              </w:rPr>
              <w:t>Geologic predomină un complex nisipos compus din gresii nisipoase, conglomerate, nisipuri argiloase gălbui sau ruginii. Prin procesul de dezagregare gresiile dau naștere la pietrișuri și nisip. Grosimea stratelor de nisipuri este  mare, pe alocuri atingând 100 m.</w:t>
            </w:r>
          </w:p>
          <w:p w14:paraId="27D3CBAA" w14:textId="77777777" w:rsidR="00795DD3" w:rsidRPr="008F1CF6" w:rsidRDefault="00795DD3" w:rsidP="00A17F81">
            <w:pPr>
              <w:ind w:firstLine="567"/>
              <w:jc w:val="both"/>
              <w:rPr>
                <w:rFonts w:ascii="Arial" w:hAnsi="Arial" w:cs="Arial"/>
                <w:sz w:val="16"/>
                <w:szCs w:val="16"/>
              </w:rPr>
            </w:pPr>
            <w:r w:rsidRPr="008F1CF6">
              <w:rPr>
                <w:rFonts w:ascii="Arial" w:hAnsi="Arial" w:cs="Arial"/>
                <w:sz w:val="16"/>
                <w:szCs w:val="16"/>
              </w:rPr>
              <w:t xml:space="preserve">Alături de acest complex nisipos mai întâlnim marne, argile, tufuri, ce apar intercalate în straturi subțiri. În partea de NE apar și eflorescențe saline, în locul ”sărat”, parte ce se încadrează în zona cutelor diapire de la periferia Câmpiei Transilvaniei. Prezența sării se materializează prin izvoare cu debit </w:t>
            </w:r>
            <w:r w:rsidRPr="008F1CF6">
              <w:rPr>
                <w:rFonts w:ascii="Arial" w:hAnsi="Arial" w:cs="Arial"/>
                <w:sz w:val="16"/>
                <w:szCs w:val="16"/>
              </w:rPr>
              <w:lastRenderedPageBreak/>
              <w:t>constant și salinitate ridicată. Solul este predispus eroziunii datorită structurii reliefului și modului irational de folosire.</w:t>
            </w:r>
          </w:p>
          <w:p w14:paraId="0338EE7C" w14:textId="77777777" w:rsidR="00795DD3" w:rsidRPr="008F1CF6" w:rsidRDefault="00795DD3" w:rsidP="00A17F81">
            <w:pPr>
              <w:pStyle w:val="TableParagraph"/>
              <w:spacing w:before="115"/>
              <w:ind w:left="10" w:right="-15"/>
              <w:rPr>
                <w:rFonts w:ascii="Arial" w:hAnsi="Arial" w:cs="Arial"/>
                <w:sz w:val="16"/>
                <w:szCs w:val="16"/>
                <w:lang w:val="en-GB"/>
              </w:rPr>
            </w:pPr>
            <w:r w:rsidRPr="008F1CF6">
              <w:rPr>
                <w:rFonts w:ascii="Arial" w:hAnsi="Arial" w:cs="Arial"/>
                <w:sz w:val="16"/>
                <w:szCs w:val="16"/>
              </w:rPr>
              <w:t>Substratul litologic a avut o influență determinantă asupra proceselor pedogenetice, astfel încât aceste formații geologice au determinat formarea unor soluri brune luvice și aluviale mijlocii profunde, uneori superficiale care prin caracteristicile lor influențează vegetația forestieră în mod pozitiv</w:t>
            </w:r>
          </w:p>
          <w:p w14:paraId="3A21C797" w14:textId="77777777" w:rsidR="00795DD3" w:rsidRPr="008F1CF6" w:rsidRDefault="00795DD3" w:rsidP="00A17F81">
            <w:pPr>
              <w:pStyle w:val="TableParagraph"/>
              <w:spacing w:before="115"/>
              <w:ind w:left="10" w:right="-15"/>
              <w:rPr>
                <w:rFonts w:ascii="Arial" w:hAnsi="Arial" w:cs="Arial"/>
                <w:sz w:val="16"/>
                <w:szCs w:val="16"/>
                <w:lang w:val="en-GB"/>
              </w:rPr>
            </w:pPr>
          </w:p>
          <w:p w14:paraId="3CF2BCB5" w14:textId="3E04F442" w:rsidR="00795DD3" w:rsidRPr="008F1CF6" w:rsidRDefault="00795DD3" w:rsidP="00A17F81">
            <w:pPr>
              <w:pStyle w:val="TableParagraph"/>
              <w:ind w:left="72" w:hanging="15"/>
              <w:rPr>
                <w:rFonts w:ascii="Arial" w:hAnsi="Arial" w:cs="Arial"/>
                <w:sz w:val="16"/>
                <w:szCs w:val="16"/>
              </w:rPr>
            </w:pPr>
            <w:r w:rsidRPr="008F1CF6">
              <w:rPr>
                <w:rFonts w:ascii="Arial" w:hAnsi="Arial" w:cs="Arial"/>
                <w:w w:val="80"/>
                <w:sz w:val="16"/>
                <w:szCs w:val="16"/>
              </w:rPr>
              <w:t>Expoziţia,</w:t>
            </w:r>
            <w:r w:rsidRPr="008F1CF6">
              <w:rPr>
                <w:rFonts w:ascii="Arial" w:hAnsi="Arial" w:cs="Arial"/>
                <w:spacing w:val="1"/>
                <w:w w:val="80"/>
                <w:sz w:val="16"/>
                <w:szCs w:val="16"/>
              </w:rPr>
              <w:t xml:space="preserve"> </w:t>
            </w:r>
            <w:r w:rsidRPr="008F1CF6">
              <w:rPr>
                <w:rFonts w:ascii="Arial" w:hAnsi="Arial" w:cs="Arial"/>
                <w:w w:val="80"/>
                <w:sz w:val="16"/>
                <w:szCs w:val="16"/>
              </w:rPr>
              <w:t>în</w:t>
            </w:r>
            <w:r w:rsidRPr="008F1CF6">
              <w:rPr>
                <w:rFonts w:ascii="Arial" w:hAnsi="Arial" w:cs="Arial"/>
                <w:spacing w:val="8"/>
                <w:w w:val="80"/>
                <w:sz w:val="16"/>
                <w:szCs w:val="16"/>
              </w:rPr>
              <w:t xml:space="preserve"> </w:t>
            </w:r>
            <w:r w:rsidRPr="008F1CF6">
              <w:rPr>
                <w:rFonts w:ascii="Arial" w:hAnsi="Arial" w:cs="Arial"/>
                <w:w w:val="80"/>
                <w:sz w:val="16"/>
                <w:szCs w:val="16"/>
              </w:rPr>
              <w:t>general</w:t>
            </w:r>
            <w:r w:rsidRPr="008F1CF6">
              <w:rPr>
                <w:rFonts w:ascii="Arial" w:hAnsi="Arial" w:cs="Arial"/>
                <w:spacing w:val="8"/>
                <w:w w:val="80"/>
                <w:sz w:val="16"/>
                <w:szCs w:val="16"/>
              </w:rPr>
              <w:t xml:space="preserve"> </w:t>
            </w:r>
            <w:r w:rsidRPr="008F1CF6">
              <w:rPr>
                <w:rFonts w:ascii="Arial" w:hAnsi="Arial" w:cs="Arial"/>
                <w:w w:val="80"/>
                <w:sz w:val="16"/>
                <w:szCs w:val="16"/>
              </w:rPr>
              <w:t>însorită</w:t>
            </w:r>
            <w:r w:rsidRPr="008F1CF6">
              <w:rPr>
                <w:rFonts w:ascii="Arial" w:hAnsi="Arial" w:cs="Arial"/>
                <w:spacing w:val="9"/>
                <w:w w:val="80"/>
                <w:sz w:val="16"/>
                <w:szCs w:val="16"/>
              </w:rPr>
              <w:t xml:space="preserve"> </w:t>
            </w:r>
            <w:r w:rsidRPr="008F1CF6">
              <w:rPr>
                <w:rFonts w:ascii="Arial" w:hAnsi="Arial" w:cs="Arial"/>
                <w:w w:val="80"/>
                <w:sz w:val="16"/>
                <w:szCs w:val="16"/>
              </w:rPr>
              <w:t>sau</w:t>
            </w:r>
            <w:r w:rsidRPr="008F1CF6">
              <w:rPr>
                <w:rFonts w:ascii="Arial" w:hAnsi="Arial" w:cs="Arial"/>
                <w:spacing w:val="8"/>
                <w:w w:val="80"/>
                <w:sz w:val="16"/>
                <w:szCs w:val="16"/>
              </w:rPr>
              <w:t xml:space="preserve"> </w:t>
            </w:r>
            <w:r w:rsidRPr="008F1CF6">
              <w:rPr>
                <w:rFonts w:ascii="Arial" w:hAnsi="Arial" w:cs="Arial"/>
                <w:w w:val="80"/>
                <w:sz w:val="16"/>
                <w:szCs w:val="16"/>
              </w:rPr>
              <w:t>parţial</w:t>
            </w:r>
            <w:r w:rsidRPr="008F1CF6">
              <w:rPr>
                <w:rFonts w:ascii="Arial" w:hAnsi="Arial" w:cs="Arial"/>
                <w:spacing w:val="1"/>
                <w:w w:val="80"/>
                <w:sz w:val="16"/>
                <w:szCs w:val="16"/>
              </w:rPr>
              <w:t xml:space="preserve"> </w:t>
            </w:r>
            <w:r w:rsidRPr="008F1CF6">
              <w:rPr>
                <w:rFonts w:ascii="Arial" w:hAnsi="Arial" w:cs="Arial"/>
                <w:w w:val="80"/>
                <w:sz w:val="16"/>
                <w:szCs w:val="16"/>
              </w:rPr>
              <w:t>însorită,</w:t>
            </w:r>
            <w:r w:rsidRPr="008F1CF6">
              <w:rPr>
                <w:rFonts w:ascii="Arial" w:hAnsi="Arial" w:cs="Arial"/>
                <w:spacing w:val="11"/>
                <w:w w:val="80"/>
                <w:sz w:val="16"/>
                <w:szCs w:val="16"/>
              </w:rPr>
              <w:t xml:space="preserve"> </w:t>
            </w:r>
            <w:r w:rsidRPr="008F1CF6">
              <w:rPr>
                <w:rFonts w:ascii="Arial" w:hAnsi="Arial" w:cs="Arial"/>
                <w:w w:val="80"/>
                <w:sz w:val="16"/>
                <w:szCs w:val="16"/>
              </w:rPr>
              <w:t>trebuie</w:t>
            </w:r>
            <w:r w:rsidRPr="008F1CF6">
              <w:rPr>
                <w:rFonts w:ascii="Arial" w:hAnsi="Arial" w:cs="Arial"/>
                <w:spacing w:val="11"/>
                <w:w w:val="80"/>
                <w:sz w:val="16"/>
                <w:szCs w:val="16"/>
              </w:rPr>
              <w:t xml:space="preserve"> </w:t>
            </w:r>
            <w:r w:rsidRPr="008F1CF6">
              <w:rPr>
                <w:rFonts w:ascii="Arial" w:hAnsi="Arial" w:cs="Arial"/>
                <w:w w:val="80"/>
                <w:sz w:val="16"/>
                <w:szCs w:val="16"/>
              </w:rPr>
              <w:t>avută</w:t>
            </w:r>
            <w:r w:rsidRPr="008F1CF6">
              <w:rPr>
                <w:rFonts w:ascii="Arial" w:hAnsi="Arial" w:cs="Arial"/>
                <w:spacing w:val="12"/>
                <w:w w:val="80"/>
                <w:sz w:val="16"/>
                <w:szCs w:val="16"/>
              </w:rPr>
              <w:t xml:space="preserve"> </w:t>
            </w:r>
            <w:r w:rsidRPr="008F1CF6">
              <w:rPr>
                <w:rFonts w:ascii="Arial" w:hAnsi="Arial" w:cs="Arial"/>
                <w:w w:val="80"/>
                <w:sz w:val="16"/>
                <w:szCs w:val="16"/>
              </w:rPr>
              <w:t>în</w:t>
            </w:r>
            <w:r w:rsidRPr="008F1CF6">
              <w:rPr>
                <w:rFonts w:ascii="Arial" w:hAnsi="Arial" w:cs="Arial"/>
                <w:spacing w:val="11"/>
                <w:w w:val="80"/>
                <w:sz w:val="16"/>
                <w:szCs w:val="16"/>
              </w:rPr>
              <w:t xml:space="preserve"> </w:t>
            </w:r>
            <w:r w:rsidRPr="008F1CF6">
              <w:rPr>
                <w:rFonts w:ascii="Arial" w:hAnsi="Arial" w:cs="Arial"/>
                <w:w w:val="80"/>
                <w:sz w:val="16"/>
                <w:szCs w:val="16"/>
              </w:rPr>
              <w:t>vedere</w:t>
            </w:r>
            <w:r w:rsidRPr="008F1CF6">
              <w:rPr>
                <w:rFonts w:ascii="Arial" w:hAnsi="Arial" w:cs="Arial"/>
                <w:spacing w:val="1"/>
                <w:w w:val="80"/>
                <w:sz w:val="16"/>
                <w:szCs w:val="16"/>
              </w:rPr>
              <w:t xml:space="preserve"> </w:t>
            </w:r>
            <w:r w:rsidRPr="008F1CF6">
              <w:rPr>
                <w:rFonts w:ascii="Arial" w:hAnsi="Arial" w:cs="Arial"/>
                <w:w w:val="80"/>
                <w:sz w:val="16"/>
                <w:szCs w:val="16"/>
              </w:rPr>
              <w:t>mai</w:t>
            </w:r>
            <w:r w:rsidRPr="008F1CF6">
              <w:rPr>
                <w:rFonts w:ascii="Arial" w:hAnsi="Arial" w:cs="Arial"/>
                <w:spacing w:val="7"/>
                <w:w w:val="80"/>
                <w:sz w:val="16"/>
                <w:szCs w:val="16"/>
              </w:rPr>
              <w:t xml:space="preserve"> </w:t>
            </w:r>
            <w:r w:rsidRPr="008F1CF6">
              <w:rPr>
                <w:rFonts w:ascii="Arial" w:hAnsi="Arial" w:cs="Arial"/>
                <w:w w:val="80"/>
                <w:sz w:val="16"/>
                <w:szCs w:val="16"/>
              </w:rPr>
              <w:t>ales</w:t>
            </w:r>
            <w:r w:rsidRPr="008F1CF6">
              <w:rPr>
                <w:rFonts w:ascii="Arial" w:hAnsi="Arial" w:cs="Arial"/>
                <w:spacing w:val="7"/>
                <w:w w:val="80"/>
                <w:sz w:val="16"/>
                <w:szCs w:val="16"/>
              </w:rPr>
              <w:t xml:space="preserve"> </w:t>
            </w:r>
            <w:r w:rsidRPr="008F1CF6">
              <w:rPr>
                <w:rFonts w:ascii="Arial" w:hAnsi="Arial" w:cs="Arial"/>
                <w:w w:val="80"/>
                <w:sz w:val="16"/>
                <w:szCs w:val="16"/>
              </w:rPr>
              <w:t>în</w:t>
            </w:r>
            <w:r w:rsidRPr="008F1CF6">
              <w:rPr>
                <w:rFonts w:ascii="Arial" w:hAnsi="Arial" w:cs="Arial"/>
                <w:spacing w:val="7"/>
                <w:w w:val="80"/>
                <w:sz w:val="16"/>
                <w:szCs w:val="16"/>
              </w:rPr>
              <w:t xml:space="preserve"> </w:t>
            </w:r>
            <w:r w:rsidRPr="008F1CF6">
              <w:rPr>
                <w:rFonts w:ascii="Arial" w:hAnsi="Arial" w:cs="Arial"/>
                <w:w w:val="80"/>
                <w:sz w:val="16"/>
                <w:szCs w:val="16"/>
              </w:rPr>
              <w:t>contextul</w:t>
            </w:r>
            <w:r w:rsidRPr="008F1CF6">
              <w:rPr>
                <w:rFonts w:ascii="Arial" w:hAnsi="Arial" w:cs="Arial"/>
                <w:spacing w:val="7"/>
                <w:w w:val="80"/>
                <w:sz w:val="16"/>
                <w:szCs w:val="16"/>
              </w:rPr>
              <w:t xml:space="preserve"> </w:t>
            </w:r>
            <w:r w:rsidRPr="008F1CF6">
              <w:rPr>
                <w:rFonts w:ascii="Arial" w:hAnsi="Arial" w:cs="Arial"/>
                <w:w w:val="80"/>
                <w:sz w:val="16"/>
                <w:szCs w:val="16"/>
              </w:rPr>
              <w:t>deficitului</w:t>
            </w:r>
            <w:r w:rsidRPr="008F1CF6">
              <w:rPr>
                <w:rFonts w:ascii="Arial" w:hAnsi="Arial" w:cs="Arial"/>
                <w:spacing w:val="1"/>
                <w:w w:val="80"/>
                <w:sz w:val="16"/>
                <w:szCs w:val="16"/>
              </w:rPr>
              <w:t xml:space="preserve"> </w:t>
            </w:r>
            <w:r w:rsidRPr="008F1CF6">
              <w:rPr>
                <w:rFonts w:ascii="Arial" w:hAnsi="Arial" w:cs="Arial"/>
                <w:w w:val="85"/>
                <w:sz w:val="16"/>
                <w:szCs w:val="16"/>
              </w:rPr>
              <w:t>de precipitaţii. Reţeaua</w:t>
            </w:r>
            <w:r w:rsidRPr="008F1CF6">
              <w:rPr>
                <w:rFonts w:ascii="Arial" w:hAnsi="Arial" w:cs="Arial"/>
                <w:spacing w:val="1"/>
                <w:w w:val="85"/>
                <w:sz w:val="16"/>
                <w:szCs w:val="16"/>
              </w:rPr>
              <w:t xml:space="preserve"> </w:t>
            </w:r>
            <w:r w:rsidRPr="008F1CF6">
              <w:rPr>
                <w:rFonts w:ascii="Arial" w:hAnsi="Arial" w:cs="Arial"/>
                <w:w w:val="80"/>
                <w:sz w:val="16"/>
                <w:szCs w:val="16"/>
              </w:rPr>
              <w:t>hidrografică</w:t>
            </w:r>
            <w:r w:rsidRPr="008F1CF6">
              <w:rPr>
                <w:rFonts w:ascii="Arial" w:hAnsi="Arial" w:cs="Arial"/>
                <w:spacing w:val="4"/>
                <w:w w:val="80"/>
                <w:sz w:val="16"/>
                <w:szCs w:val="16"/>
              </w:rPr>
              <w:t xml:space="preserve"> </w:t>
            </w:r>
            <w:r w:rsidRPr="008F1CF6">
              <w:rPr>
                <w:rFonts w:ascii="Arial" w:hAnsi="Arial" w:cs="Arial"/>
                <w:spacing w:val="-1"/>
                <w:w w:val="85"/>
                <w:sz w:val="16"/>
                <w:szCs w:val="16"/>
              </w:rPr>
              <w:t xml:space="preserve">aparţine </w:t>
            </w:r>
            <w:r w:rsidRPr="008F1CF6">
              <w:rPr>
                <w:rFonts w:ascii="Arial" w:hAnsi="Arial" w:cs="Arial"/>
                <w:w w:val="80"/>
                <w:sz w:val="16"/>
                <w:szCs w:val="16"/>
              </w:rPr>
              <w:t>bazinului</w:t>
            </w:r>
            <w:r w:rsidRPr="008F1CF6">
              <w:rPr>
                <w:rFonts w:ascii="Arial" w:hAnsi="Arial" w:cs="Arial"/>
                <w:spacing w:val="6"/>
                <w:w w:val="80"/>
                <w:sz w:val="16"/>
                <w:szCs w:val="16"/>
              </w:rPr>
              <w:t xml:space="preserve"> Paraului </w:t>
            </w:r>
            <w:r w:rsidR="005173CD">
              <w:rPr>
                <w:rFonts w:ascii="Arial" w:hAnsi="Arial" w:cs="Arial"/>
                <w:spacing w:val="6"/>
                <w:w w:val="80"/>
                <w:sz w:val="16"/>
                <w:szCs w:val="16"/>
              </w:rPr>
              <w:t>BIERTAN</w:t>
            </w:r>
            <w:r w:rsidRPr="008F1CF6">
              <w:rPr>
                <w:rFonts w:ascii="Arial" w:hAnsi="Arial" w:cs="Arial"/>
                <w:spacing w:val="6"/>
                <w:w w:val="80"/>
                <w:sz w:val="16"/>
                <w:szCs w:val="16"/>
              </w:rPr>
              <w:t xml:space="preserve"> , afluent de stanga al raului </w:t>
            </w:r>
            <w:r w:rsidRPr="008F1CF6">
              <w:rPr>
                <w:rFonts w:ascii="Arial" w:hAnsi="Arial" w:cs="Arial"/>
                <w:w w:val="80"/>
                <w:sz w:val="16"/>
                <w:szCs w:val="16"/>
              </w:rPr>
              <w:t>Tarnava mare.</w:t>
            </w:r>
            <w:r w:rsidRPr="008F1CF6">
              <w:rPr>
                <w:rFonts w:ascii="Arial" w:hAnsi="Arial" w:cs="Arial"/>
                <w:spacing w:val="6"/>
                <w:w w:val="80"/>
                <w:sz w:val="16"/>
                <w:szCs w:val="16"/>
              </w:rPr>
              <w:t xml:space="preserve"> </w:t>
            </w:r>
            <w:r w:rsidRPr="008F1CF6">
              <w:rPr>
                <w:rFonts w:ascii="Arial" w:hAnsi="Arial" w:cs="Arial"/>
                <w:sz w:val="16"/>
                <w:szCs w:val="16"/>
                <w:lang w:val="it-IT"/>
              </w:rPr>
              <w:t xml:space="preserve">Principalii </w:t>
            </w:r>
            <w:r w:rsidRPr="008F1CF6">
              <w:rPr>
                <w:rFonts w:ascii="Arial" w:hAnsi="Arial" w:cs="Arial"/>
                <w:sz w:val="16"/>
                <w:szCs w:val="16"/>
              </w:rPr>
              <w:t xml:space="preserve">afluenți ai râului </w:t>
            </w:r>
            <w:r w:rsidR="005173CD">
              <w:rPr>
                <w:rFonts w:ascii="Arial" w:hAnsi="Arial" w:cs="Arial"/>
                <w:sz w:val="16"/>
                <w:szCs w:val="16"/>
              </w:rPr>
              <w:t>BIERTAN</w:t>
            </w:r>
            <w:r w:rsidRPr="008F1CF6">
              <w:rPr>
                <w:rFonts w:ascii="Arial" w:hAnsi="Arial" w:cs="Arial"/>
                <w:sz w:val="16"/>
                <w:szCs w:val="16"/>
              </w:rPr>
              <w:t xml:space="preserve"> în zonă sunt pâraiele Valchid, Luncuța, Richiș, Țibla și Dumbrava</w:t>
            </w:r>
            <w:r w:rsidRPr="008F1CF6">
              <w:rPr>
                <w:rFonts w:ascii="Arial" w:hAnsi="Arial" w:cs="Arial"/>
                <w:w w:val="80"/>
                <w:sz w:val="16"/>
                <w:szCs w:val="16"/>
              </w:rPr>
              <w:t>.</w:t>
            </w:r>
          </w:p>
          <w:p w14:paraId="473E35DC" w14:textId="77777777" w:rsidR="00795DD3" w:rsidRPr="008F1CF6" w:rsidRDefault="00795DD3" w:rsidP="00A17F81">
            <w:pPr>
              <w:pStyle w:val="TableParagraph"/>
              <w:ind w:left="264" w:right="117" w:firstLine="592"/>
              <w:rPr>
                <w:rFonts w:ascii="Arial" w:hAnsi="Arial" w:cs="Arial"/>
                <w:sz w:val="16"/>
                <w:szCs w:val="16"/>
              </w:rPr>
            </w:pPr>
            <w:r w:rsidRPr="008F1CF6">
              <w:rPr>
                <w:rFonts w:ascii="Arial" w:hAnsi="Arial" w:cs="Arial"/>
                <w:w w:val="85"/>
                <w:sz w:val="16"/>
                <w:szCs w:val="16"/>
              </w:rPr>
              <w:t>Regimul</w:t>
            </w:r>
            <w:r w:rsidRPr="008F1CF6">
              <w:rPr>
                <w:rFonts w:ascii="Arial" w:hAnsi="Arial" w:cs="Arial"/>
                <w:spacing w:val="6"/>
                <w:w w:val="85"/>
                <w:sz w:val="16"/>
                <w:szCs w:val="16"/>
              </w:rPr>
              <w:t xml:space="preserve"> </w:t>
            </w:r>
            <w:r w:rsidRPr="008F1CF6">
              <w:rPr>
                <w:rFonts w:ascii="Arial" w:hAnsi="Arial" w:cs="Arial"/>
                <w:w w:val="85"/>
                <w:sz w:val="16"/>
                <w:szCs w:val="16"/>
              </w:rPr>
              <w:t>hidrologic</w:t>
            </w:r>
            <w:r w:rsidRPr="008F1CF6">
              <w:rPr>
                <w:rFonts w:ascii="Arial" w:hAnsi="Arial" w:cs="Arial"/>
                <w:spacing w:val="-39"/>
                <w:w w:val="85"/>
                <w:sz w:val="16"/>
                <w:szCs w:val="16"/>
              </w:rPr>
              <w:t xml:space="preserve">                                        </w:t>
            </w:r>
            <w:r w:rsidRPr="008F1CF6">
              <w:rPr>
                <w:rFonts w:ascii="Arial" w:hAnsi="Arial" w:cs="Arial"/>
                <w:w w:val="90"/>
                <w:sz w:val="16"/>
                <w:szCs w:val="16"/>
              </w:rPr>
              <w:t>este</w:t>
            </w:r>
            <w:r w:rsidRPr="008F1CF6">
              <w:rPr>
                <w:rFonts w:ascii="Arial" w:hAnsi="Arial" w:cs="Arial"/>
                <w:spacing w:val="-6"/>
                <w:w w:val="90"/>
                <w:sz w:val="16"/>
                <w:szCs w:val="16"/>
              </w:rPr>
              <w:t xml:space="preserve"> </w:t>
            </w:r>
            <w:r w:rsidRPr="008F1CF6">
              <w:rPr>
                <w:rFonts w:ascii="Arial" w:hAnsi="Arial" w:cs="Arial"/>
                <w:w w:val="90"/>
                <w:sz w:val="16"/>
                <w:szCs w:val="16"/>
              </w:rPr>
              <w:t>echilibrat,</w:t>
            </w:r>
            <w:r w:rsidRPr="008F1CF6">
              <w:rPr>
                <w:rFonts w:ascii="Arial" w:hAnsi="Arial" w:cs="Arial"/>
                <w:spacing w:val="-6"/>
                <w:w w:val="90"/>
                <w:sz w:val="16"/>
                <w:szCs w:val="16"/>
              </w:rPr>
              <w:t xml:space="preserve"> </w:t>
            </w:r>
            <w:r w:rsidRPr="008F1CF6">
              <w:rPr>
                <w:rFonts w:ascii="Arial" w:hAnsi="Arial" w:cs="Arial"/>
                <w:w w:val="90"/>
                <w:sz w:val="16"/>
                <w:szCs w:val="16"/>
              </w:rPr>
              <w:t>iar</w:t>
            </w:r>
            <w:r w:rsidRPr="008F1CF6">
              <w:rPr>
                <w:rFonts w:ascii="Arial" w:hAnsi="Arial" w:cs="Arial"/>
                <w:spacing w:val="-6"/>
                <w:w w:val="90"/>
                <w:sz w:val="16"/>
                <w:szCs w:val="16"/>
              </w:rPr>
              <w:t xml:space="preserve"> </w:t>
            </w:r>
            <w:r w:rsidRPr="008F1CF6">
              <w:rPr>
                <w:rFonts w:ascii="Arial" w:hAnsi="Arial" w:cs="Arial"/>
                <w:w w:val="90"/>
                <w:sz w:val="16"/>
                <w:szCs w:val="16"/>
              </w:rPr>
              <w:t>debitul</w:t>
            </w:r>
          </w:p>
          <w:p w14:paraId="38A5050D" w14:textId="77777777" w:rsidR="00795DD3" w:rsidRPr="008F1CF6" w:rsidRDefault="00795DD3" w:rsidP="00A17F81">
            <w:pPr>
              <w:pStyle w:val="TableParagraph"/>
              <w:ind w:left="19" w:right="2"/>
              <w:rPr>
                <w:rFonts w:ascii="Arial" w:hAnsi="Arial" w:cs="Arial"/>
                <w:sz w:val="16"/>
                <w:szCs w:val="16"/>
              </w:rPr>
            </w:pPr>
            <w:r w:rsidRPr="008F1CF6">
              <w:rPr>
                <w:rFonts w:ascii="Arial" w:hAnsi="Arial" w:cs="Arial"/>
                <w:w w:val="90"/>
                <w:sz w:val="16"/>
                <w:szCs w:val="16"/>
              </w:rPr>
              <w:t>apelor relativ constant, debite</w:t>
            </w:r>
            <w:r w:rsidRPr="008F1CF6">
              <w:rPr>
                <w:rFonts w:ascii="Arial" w:hAnsi="Arial" w:cs="Arial"/>
                <w:spacing w:val="1"/>
                <w:w w:val="90"/>
                <w:sz w:val="16"/>
                <w:szCs w:val="16"/>
              </w:rPr>
              <w:t xml:space="preserve"> </w:t>
            </w:r>
            <w:r w:rsidRPr="008F1CF6">
              <w:rPr>
                <w:rFonts w:ascii="Arial" w:hAnsi="Arial" w:cs="Arial"/>
                <w:w w:val="85"/>
                <w:sz w:val="16"/>
                <w:szCs w:val="16"/>
              </w:rPr>
              <w:t>mai mari producându-se în</w:t>
            </w:r>
            <w:r w:rsidRPr="008F1CF6">
              <w:rPr>
                <w:rFonts w:ascii="Arial" w:hAnsi="Arial" w:cs="Arial"/>
                <w:spacing w:val="1"/>
                <w:w w:val="85"/>
                <w:sz w:val="16"/>
                <w:szCs w:val="16"/>
              </w:rPr>
              <w:t xml:space="preserve"> </w:t>
            </w:r>
            <w:r w:rsidRPr="008F1CF6">
              <w:rPr>
                <w:rFonts w:ascii="Arial" w:hAnsi="Arial" w:cs="Arial"/>
                <w:w w:val="80"/>
                <w:sz w:val="16"/>
                <w:szCs w:val="16"/>
              </w:rPr>
              <w:t>lunile</w:t>
            </w:r>
            <w:r w:rsidRPr="008F1CF6">
              <w:rPr>
                <w:rFonts w:ascii="Arial" w:hAnsi="Arial" w:cs="Arial"/>
                <w:spacing w:val="6"/>
                <w:w w:val="80"/>
                <w:sz w:val="16"/>
                <w:szCs w:val="16"/>
              </w:rPr>
              <w:t xml:space="preserve"> </w:t>
            </w:r>
            <w:r w:rsidRPr="008F1CF6">
              <w:rPr>
                <w:rFonts w:ascii="Arial" w:hAnsi="Arial" w:cs="Arial"/>
                <w:w w:val="80"/>
                <w:sz w:val="16"/>
                <w:szCs w:val="16"/>
              </w:rPr>
              <w:t>de</w:t>
            </w:r>
            <w:r w:rsidRPr="008F1CF6">
              <w:rPr>
                <w:rFonts w:ascii="Arial" w:hAnsi="Arial" w:cs="Arial"/>
                <w:spacing w:val="7"/>
                <w:w w:val="80"/>
                <w:sz w:val="16"/>
                <w:szCs w:val="16"/>
              </w:rPr>
              <w:t xml:space="preserve"> </w:t>
            </w:r>
            <w:r w:rsidRPr="008F1CF6">
              <w:rPr>
                <w:rFonts w:ascii="Arial" w:hAnsi="Arial" w:cs="Arial"/>
                <w:w w:val="80"/>
                <w:sz w:val="16"/>
                <w:szCs w:val="16"/>
              </w:rPr>
              <w:t>primăvară,</w:t>
            </w:r>
            <w:r w:rsidRPr="008F1CF6">
              <w:rPr>
                <w:rFonts w:ascii="Arial" w:hAnsi="Arial" w:cs="Arial"/>
                <w:spacing w:val="7"/>
                <w:w w:val="80"/>
                <w:sz w:val="16"/>
                <w:szCs w:val="16"/>
              </w:rPr>
              <w:t xml:space="preserve"> </w:t>
            </w:r>
            <w:r w:rsidRPr="008F1CF6">
              <w:rPr>
                <w:rFonts w:ascii="Arial" w:hAnsi="Arial" w:cs="Arial"/>
                <w:w w:val="80"/>
                <w:sz w:val="16"/>
                <w:szCs w:val="16"/>
              </w:rPr>
              <w:t>acesta</w:t>
            </w:r>
            <w:r w:rsidRPr="008F1CF6">
              <w:rPr>
                <w:rFonts w:ascii="Arial" w:hAnsi="Arial" w:cs="Arial"/>
                <w:spacing w:val="6"/>
                <w:w w:val="80"/>
                <w:sz w:val="16"/>
                <w:szCs w:val="16"/>
              </w:rPr>
              <w:t xml:space="preserve"> </w:t>
            </w:r>
            <w:r w:rsidRPr="008F1CF6">
              <w:rPr>
                <w:rFonts w:ascii="Arial" w:hAnsi="Arial" w:cs="Arial"/>
                <w:w w:val="80"/>
                <w:sz w:val="16"/>
                <w:szCs w:val="16"/>
              </w:rPr>
              <w:t>fiind</w:t>
            </w:r>
            <w:r w:rsidRPr="008F1CF6">
              <w:rPr>
                <w:rFonts w:ascii="Arial" w:hAnsi="Arial" w:cs="Arial"/>
                <w:spacing w:val="-39"/>
                <w:w w:val="80"/>
                <w:sz w:val="16"/>
                <w:szCs w:val="16"/>
              </w:rPr>
              <w:t xml:space="preserve">                 </w:t>
            </w:r>
            <w:r w:rsidRPr="008F1CF6">
              <w:rPr>
                <w:rFonts w:ascii="Arial" w:hAnsi="Arial" w:cs="Arial"/>
                <w:w w:val="80"/>
                <w:sz w:val="16"/>
                <w:szCs w:val="16"/>
              </w:rPr>
              <w:t>rezultatul</w:t>
            </w:r>
            <w:r w:rsidRPr="008F1CF6">
              <w:rPr>
                <w:rFonts w:ascii="Arial" w:hAnsi="Arial" w:cs="Arial"/>
                <w:spacing w:val="6"/>
                <w:w w:val="80"/>
                <w:sz w:val="16"/>
                <w:szCs w:val="16"/>
              </w:rPr>
              <w:t xml:space="preserve"> </w:t>
            </w:r>
            <w:r w:rsidRPr="008F1CF6">
              <w:rPr>
                <w:rFonts w:ascii="Arial" w:hAnsi="Arial" w:cs="Arial"/>
                <w:w w:val="80"/>
                <w:sz w:val="16"/>
                <w:szCs w:val="16"/>
              </w:rPr>
              <w:t>alimentării</w:t>
            </w:r>
            <w:r w:rsidRPr="008F1CF6">
              <w:rPr>
                <w:rFonts w:ascii="Arial" w:hAnsi="Arial" w:cs="Arial"/>
                <w:spacing w:val="6"/>
                <w:w w:val="80"/>
                <w:sz w:val="16"/>
                <w:szCs w:val="16"/>
              </w:rPr>
              <w:t xml:space="preserve"> </w:t>
            </w:r>
            <w:r w:rsidRPr="008F1CF6">
              <w:rPr>
                <w:rFonts w:ascii="Arial" w:hAnsi="Arial" w:cs="Arial"/>
                <w:w w:val="80"/>
                <w:sz w:val="16"/>
                <w:szCs w:val="16"/>
              </w:rPr>
              <w:t>cu</w:t>
            </w:r>
            <w:r w:rsidRPr="008F1CF6">
              <w:rPr>
                <w:rFonts w:ascii="Arial" w:hAnsi="Arial" w:cs="Arial"/>
                <w:spacing w:val="6"/>
                <w:w w:val="80"/>
                <w:sz w:val="16"/>
                <w:szCs w:val="16"/>
              </w:rPr>
              <w:t xml:space="preserve"> </w:t>
            </w:r>
            <w:r w:rsidRPr="008F1CF6">
              <w:rPr>
                <w:rFonts w:ascii="Arial" w:hAnsi="Arial" w:cs="Arial"/>
                <w:w w:val="80"/>
                <w:sz w:val="16"/>
                <w:szCs w:val="16"/>
              </w:rPr>
              <w:t>apă</w:t>
            </w:r>
            <w:r w:rsidRPr="008F1CF6">
              <w:rPr>
                <w:rFonts w:ascii="Arial" w:hAnsi="Arial" w:cs="Arial"/>
                <w:spacing w:val="6"/>
                <w:w w:val="80"/>
                <w:sz w:val="16"/>
                <w:szCs w:val="16"/>
              </w:rPr>
              <w:t xml:space="preserve"> </w:t>
            </w:r>
            <w:r w:rsidRPr="008F1CF6">
              <w:rPr>
                <w:rFonts w:ascii="Arial" w:hAnsi="Arial" w:cs="Arial"/>
                <w:w w:val="80"/>
                <w:sz w:val="16"/>
                <w:szCs w:val="16"/>
              </w:rPr>
              <w:t>din</w:t>
            </w:r>
            <w:r w:rsidRPr="008F1CF6">
              <w:rPr>
                <w:rFonts w:ascii="Arial" w:hAnsi="Arial" w:cs="Arial"/>
                <w:spacing w:val="1"/>
                <w:w w:val="80"/>
                <w:sz w:val="16"/>
                <w:szCs w:val="16"/>
              </w:rPr>
              <w:t xml:space="preserve"> </w:t>
            </w:r>
            <w:r w:rsidRPr="008F1CF6">
              <w:rPr>
                <w:rFonts w:ascii="Arial" w:hAnsi="Arial" w:cs="Arial"/>
                <w:w w:val="85"/>
                <w:sz w:val="16"/>
                <w:szCs w:val="16"/>
              </w:rPr>
              <w:t>ploi</w:t>
            </w:r>
            <w:r w:rsidRPr="008F1CF6">
              <w:rPr>
                <w:rFonts w:ascii="Arial" w:hAnsi="Arial" w:cs="Arial"/>
                <w:spacing w:val="-6"/>
                <w:w w:val="85"/>
                <w:sz w:val="16"/>
                <w:szCs w:val="16"/>
              </w:rPr>
              <w:t xml:space="preserve"> </w:t>
            </w:r>
            <w:r w:rsidRPr="008F1CF6">
              <w:rPr>
                <w:rFonts w:ascii="Arial" w:hAnsi="Arial" w:cs="Arial"/>
                <w:w w:val="85"/>
                <w:sz w:val="16"/>
                <w:szCs w:val="16"/>
              </w:rPr>
              <w:t>şi</w:t>
            </w:r>
            <w:r w:rsidRPr="008F1CF6">
              <w:rPr>
                <w:rFonts w:ascii="Arial" w:hAnsi="Arial" w:cs="Arial"/>
                <w:spacing w:val="-5"/>
                <w:w w:val="85"/>
                <w:sz w:val="16"/>
                <w:szCs w:val="16"/>
              </w:rPr>
              <w:t xml:space="preserve"> </w:t>
            </w:r>
            <w:r w:rsidRPr="008F1CF6">
              <w:rPr>
                <w:rFonts w:ascii="Arial" w:hAnsi="Arial" w:cs="Arial"/>
                <w:w w:val="85"/>
                <w:sz w:val="16"/>
                <w:szCs w:val="16"/>
              </w:rPr>
              <w:t>topirea</w:t>
            </w:r>
            <w:r w:rsidRPr="008F1CF6">
              <w:rPr>
                <w:rFonts w:ascii="Arial" w:hAnsi="Arial" w:cs="Arial"/>
                <w:spacing w:val="-5"/>
                <w:w w:val="85"/>
                <w:sz w:val="16"/>
                <w:szCs w:val="16"/>
              </w:rPr>
              <w:t xml:space="preserve"> </w:t>
            </w:r>
            <w:r w:rsidRPr="008F1CF6">
              <w:rPr>
                <w:rFonts w:ascii="Arial" w:hAnsi="Arial" w:cs="Arial"/>
                <w:w w:val="85"/>
                <w:sz w:val="16"/>
                <w:szCs w:val="16"/>
              </w:rPr>
              <w:t>zăpezilor.</w:t>
            </w:r>
          </w:p>
          <w:p w14:paraId="2DBF8C2E" w14:textId="77777777" w:rsidR="00795DD3" w:rsidRPr="008F1CF6" w:rsidRDefault="00795DD3" w:rsidP="00A17F81">
            <w:pPr>
              <w:pStyle w:val="TableParagraph"/>
              <w:spacing w:before="8"/>
              <w:rPr>
                <w:rFonts w:ascii="Arial" w:hAnsi="Arial" w:cs="Arial"/>
                <w:sz w:val="16"/>
                <w:szCs w:val="16"/>
              </w:rPr>
            </w:pPr>
          </w:p>
          <w:p w14:paraId="28718CFD" w14:textId="77777777" w:rsidR="00795DD3" w:rsidRPr="008F1CF6" w:rsidRDefault="00795DD3" w:rsidP="00A17F81">
            <w:pPr>
              <w:pStyle w:val="TableParagraph"/>
              <w:ind w:left="36" w:right="21"/>
              <w:rPr>
                <w:rFonts w:ascii="Arial" w:hAnsi="Arial" w:cs="Arial"/>
                <w:sz w:val="16"/>
                <w:szCs w:val="16"/>
              </w:rPr>
            </w:pPr>
            <w:r w:rsidRPr="008F1CF6">
              <w:rPr>
                <w:rFonts w:ascii="Arial" w:hAnsi="Arial" w:cs="Arial"/>
                <w:w w:val="90"/>
                <w:sz w:val="16"/>
                <w:szCs w:val="16"/>
              </w:rPr>
              <w:t>Perioada cu pericol</w:t>
            </w:r>
            <w:r w:rsidRPr="008F1CF6">
              <w:rPr>
                <w:rFonts w:ascii="Arial" w:hAnsi="Arial" w:cs="Arial"/>
                <w:spacing w:val="1"/>
                <w:w w:val="90"/>
                <w:sz w:val="16"/>
                <w:szCs w:val="16"/>
              </w:rPr>
              <w:t xml:space="preserve"> </w:t>
            </w:r>
            <w:r w:rsidRPr="008F1CF6">
              <w:rPr>
                <w:rFonts w:ascii="Arial" w:hAnsi="Arial" w:cs="Arial"/>
                <w:w w:val="90"/>
                <w:sz w:val="16"/>
                <w:szCs w:val="16"/>
              </w:rPr>
              <w:t>de deficit de precipitatii</w:t>
            </w:r>
            <w:r w:rsidRPr="008F1CF6">
              <w:rPr>
                <w:rFonts w:ascii="Arial" w:hAnsi="Arial" w:cs="Arial"/>
                <w:spacing w:val="1"/>
                <w:w w:val="90"/>
                <w:sz w:val="16"/>
                <w:szCs w:val="16"/>
              </w:rPr>
              <w:t xml:space="preserve"> </w:t>
            </w:r>
            <w:r w:rsidRPr="008F1CF6">
              <w:rPr>
                <w:rFonts w:ascii="Arial" w:hAnsi="Arial" w:cs="Arial"/>
                <w:w w:val="95"/>
                <w:sz w:val="16"/>
                <w:szCs w:val="16"/>
              </w:rPr>
              <w:t>atmosferice s-ar putea</w:t>
            </w:r>
            <w:r w:rsidRPr="008F1CF6">
              <w:rPr>
                <w:rFonts w:ascii="Arial" w:hAnsi="Arial" w:cs="Arial"/>
                <w:spacing w:val="1"/>
                <w:w w:val="95"/>
                <w:sz w:val="16"/>
                <w:szCs w:val="16"/>
              </w:rPr>
              <w:t xml:space="preserve"> </w:t>
            </w:r>
            <w:r w:rsidRPr="008F1CF6">
              <w:rPr>
                <w:rFonts w:ascii="Arial" w:hAnsi="Arial" w:cs="Arial"/>
                <w:spacing w:val="-1"/>
                <w:w w:val="85"/>
                <w:sz w:val="16"/>
                <w:szCs w:val="16"/>
              </w:rPr>
              <w:t xml:space="preserve">înregistra în lunile </w:t>
            </w:r>
            <w:r w:rsidRPr="008F1CF6">
              <w:rPr>
                <w:rFonts w:ascii="Arial" w:hAnsi="Arial" w:cs="Arial"/>
                <w:w w:val="85"/>
                <w:sz w:val="16"/>
                <w:szCs w:val="16"/>
              </w:rPr>
              <w:t>august -</w:t>
            </w:r>
            <w:r w:rsidRPr="008F1CF6">
              <w:rPr>
                <w:rFonts w:ascii="Arial" w:hAnsi="Arial" w:cs="Arial"/>
                <w:spacing w:val="1"/>
                <w:w w:val="85"/>
                <w:sz w:val="16"/>
                <w:szCs w:val="16"/>
              </w:rPr>
              <w:t xml:space="preserve"> </w:t>
            </w:r>
            <w:r w:rsidRPr="008F1CF6">
              <w:rPr>
                <w:rFonts w:ascii="Arial" w:hAnsi="Arial" w:cs="Arial"/>
                <w:w w:val="95"/>
                <w:sz w:val="16"/>
                <w:szCs w:val="16"/>
              </w:rPr>
              <w:t>septembrie.</w:t>
            </w:r>
          </w:p>
          <w:p w14:paraId="273A9C4E" w14:textId="77777777" w:rsidR="00795DD3" w:rsidRPr="008F1CF6" w:rsidRDefault="00795DD3" w:rsidP="00A17F81">
            <w:pPr>
              <w:pStyle w:val="TableParagraph"/>
              <w:ind w:left="36" w:right="21" w:firstLine="2"/>
              <w:rPr>
                <w:rFonts w:ascii="Arial" w:hAnsi="Arial" w:cs="Arial"/>
                <w:sz w:val="16"/>
                <w:szCs w:val="16"/>
              </w:rPr>
            </w:pPr>
            <w:r w:rsidRPr="008F1CF6">
              <w:rPr>
                <w:rFonts w:ascii="Arial" w:hAnsi="Arial" w:cs="Arial"/>
                <w:w w:val="80"/>
                <w:sz w:val="16"/>
                <w:szCs w:val="16"/>
              </w:rPr>
              <w:t>Vegetaţia</w:t>
            </w:r>
            <w:r w:rsidRPr="008F1CF6">
              <w:rPr>
                <w:rFonts w:ascii="Arial" w:hAnsi="Arial" w:cs="Arial"/>
                <w:spacing w:val="11"/>
                <w:w w:val="80"/>
                <w:sz w:val="16"/>
                <w:szCs w:val="16"/>
              </w:rPr>
              <w:t xml:space="preserve"> </w:t>
            </w:r>
            <w:r w:rsidRPr="008F1CF6">
              <w:rPr>
                <w:rFonts w:ascii="Arial" w:hAnsi="Arial" w:cs="Arial"/>
                <w:w w:val="80"/>
                <w:sz w:val="16"/>
                <w:szCs w:val="16"/>
              </w:rPr>
              <w:t>forestieră</w:t>
            </w:r>
            <w:r w:rsidRPr="008F1CF6">
              <w:rPr>
                <w:rFonts w:ascii="Arial" w:hAnsi="Arial" w:cs="Arial"/>
                <w:spacing w:val="11"/>
                <w:w w:val="80"/>
                <w:sz w:val="16"/>
                <w:szCs w:val="16"/>
              </w:rPr>
              <w:t xml:space="preserve"> </w:t>
            </w:r>
            <w:r w:rsidRPr="008F1CF6">
              <w:rPr>
                <w:rFonts w:ascii="Arial" w:hAnsi="Arial" w:cs="Arial"/>
                <w:w w:val="80"/>
                <w:sz w:val="16"/>
                <w:szCs w:val="16"/>
              </w:rPr>
              <w:t>generează</w:t>
            </w:r>
            <w:r w:rsidRPr="008F1CF6">
              <w:rPr>
                <w:rFonts w:ascii="Arial" w:hAnsi="Arial" w:cs="Arial"/>
                <w:spacing w:val="1"/>
                <w:w w:val="80"/>
                <w:sz w:val="16"/>
                <w:szCs w:val="16"/>
              </w:rPr>
              <w:t xml:space="preserve"> </w:t>
            </w:r>
            <w:r w:rsidRPr="008F1CF6">
              <w:rPr>
                <w:rFonts w:ascii="Arial" w:hAnsi="Arial" w:cs="Arial"/>
                <w:w w:val="80"/>
                <w:sz w:val="16"/>
                <w:szCs w:val="16"/>
              </w:rPr>
              <w:t>particularităţile</w:t>
            </w:r>
            <w:r w:rsidRPr="008F1CF6">
              <w:rPr>
                <w:rFonts w:ascii="Arial" w:hAnsi="Arial" w:cs="Arial"/>
                <w:spacing w:val="3"/>
                <w:w w:val="80"/>
                <w:sz w:val="16"/>
                <w:szCs w:val="16"/>
              </w:rPr>
              <w:t xml:space="preserve"> </w:t>
            </w:r>
            <w:r w:rsidRPr="008F1CF6">
              <w:rPr>
                <w:rFonts w:ascii="Arial" w:hAnsi="Arial" w:cs="Arial"/>
                <w:w w:val="80"/>
                <w:sz w:val="16"/>
                <w:szCs w:val="16"/>
              </w:rPr>
              <w:t>climatice</w:t>
            </w:r>
            <w:r w:rsidRPr="008F1CF6">
              <w:rPr>
                <w:rFonts w:ascii="Arial" w:hAnsi="Arial" w:cs="Arial"/>
                <w:spacing w:val="7"/>
                <w:w w:val="80"/>
                <w:sz w:val="16"/>
                <w:szCs w:val="16"/>
              </w:rPr>
              <w:t xml:space="preserve"> </w:t>
            </w:r>
            <w:r w:rsidRPr="008F1CF6">
              <w:rPr>
                <w:rFonts w:ascii="Arial" w:hAnsi="Arial" w:cs="Arial"/>
                <w:w w:val="80"/>
                <w:sz w:val="16"/>
                <w:szCs w:val="16"/>
              </w:rPr>
              <w:t>şi</w:t>
            </w:r>
            <w:r w:rsidRPr="008F1CF6">
              <w:rPr>
                <w:rFonts w:ascii="Arial" w:hAnsi="Arial" w:cs="Arial"/>
                <w:spacing w:val="1"/>
                <w:w w:val="80"/>
                <w:sz w:val="16"/>
                <w:szCs w:val="16"/>
              </w:rPr>
              <w:t xml:space="preserve"> </w:t>
            </w:r>
            <w:r w:rsidRPr="008F1CF6">
              <w:rPr>
                <w:rFonts w:ascii="Arial" w:hAnsi="Arial" w:cs="Arial"/>
                <w:w w:val="80"/>
                <w:sz w:val="16"/>
                <w:szCs w:val="16"/>
              </w:rPr>
              <w:t>topoclimatice</w:t>
            </w:r>
            <w:r w:rsidRPr="008F1CF6">
              <w:rPr>
                <w:rFonts w:ascii="Arial" w:hAnsi="Arial" w:cs="Arial"/>
                <w:spacing w:val="7"/>
                <w:w w:val="80"/>
                <w:sz w:val="16"/>
                <w:szCs w:val="16"/>
              </w:rPr>
              <w:t xml:space="preserve"> </w:t>
            </w:r>
            <w:r w:rsidRPr="008F1CF6">
              <w:rPr>
                <w:rFonts w:ascii="Arial" w:hAnsi="Arial" w:cs="Arial"/>
                <w:w w:val="80"/>
                <w:sz w:val="16"/>
                <w:szCs w:val="16"/>
              </w:rPr>
              <w:t>diferite</w:t>
            </w:r>
            <w:r w:rsidRPr="008F1CF6">
              <w:rPr>
                <w:rFonts w:ascii="Arial" w:hAnsi="Arial" w:cs="Arial"/>
                <w:spacing w:val="8"/>
                <w:w w:val="80"/>
                <w:sz w:val="16"/>
                <w:szCs w:val="16"/>
              </w:rPr>
              <w:t xml:space="preserve"> </w:t>
            </w:r>
            <w:r w:rsidRPr="008F1CF6">
              <w:rPr>
                <w:rFonts w:ascii="Arial" w:hAnsi="Arial" w:cs="Arial"/>
                <w:w w:val="80"/>
                <w:sz w:val="16"/>
                <w:szCs w:val="16"/>
              </w:rPr>
              <w:t>în</w:t>
            </w:r>
            <w:r w:rsidRPr="008F1CF6">
              <w:rPr>
                <w:rFonts w:ascii="Arial" w:hAnsi="Arial" w:cs="Arial"/>
                <w:spacing w:val="7"/>
                <w:w w:val="80"/>
                <w:sz w:val="16"/>
                <w:szCs w:val="16"/>
              </w:rPr>
              <w:t xml:space="preserve"> </w:t>
            </w:r>
            <w:r w:rsidRPr="008F1CF6">
              <w:rPr>
                <w:rFonts w:ascii="Arial" w:hAnsi="Arial" w:cs="Arial"/>
                <w:w w:val="80"/>
                <w:sz w:val="16"/>
                <w:szCs w:val="16"/>
              </w:rPr>
              <w:t>raport</w:t>
            </w:r>
            <w:r w:rsidRPr="008F1CF6">
              <w:rPr>
                <w:rFonts w:ascii="Arial" w:hAnsi="Arial" w:cs="Arial"/>
                <w:spacing w:val="1"/>
                <w:w w:val="80"/>
                <w:sz w:val="16"/>
                <w:szCs w:val="16"/>
              </w:rPr>
              <w:t xml:space="preserve"> </w:t>
            </w:r>
            <w:r w:rsidRPr="008F1CF6">
              <w:rPr>
                <w:rFonts w:ascii="Arial" w:hAnsi="Arial" w:cs="Arial"/>
                <w:w w:val="90"/>
                <w:sz w:val="16"/>
                <w:szCs w:val="16"/>
              </w:rPr>
              <w:t>cu gradul de acoperire, speciile</w:t>
            </w:r>
            <w:r w:rsidRPr="008F1CF6">
              <w:rPr>
                <w:rFonts w:ascii="Arial" w:hAnsi="Arial" w:cs="Arial"/>
                <w:spacing w:val="-42"/>
                <w:w w:val="90"/>
                <w:sz w:val="16"/>
                <w:szCs w:val="16"/>
              </w:rPr>
              <w:t xml:space="preserve"> </w:t>
            </w:r>
            <w:r w:rsidRPr="008F1CF6">
              <w:rPr>
                <w:rFonts w:ascii="Arial" w:hAnsi="Arial" w:cs="Arial"/>
                <w:spacing w:val="-1"/>
                <w:w w:val="85"/>
                <w:sz w:val="16"/>
                <w:szCs w:val="16"/>
              </w:rPr>
              <w:t xml:space="preserve">caracteristice, vârstă </w:t>
            </w:r>
            <w:r w:rsidRPr="008F1CF6">
              <w:rPr>
                <w:rFonts w:ascii="Arial" w:hAnsi="Arial" w:cs="Arial"/>
                <w:w w:val="85"/>
                <w:sz w:val="16"/>
                <w:szCs w:val="16"/>
              </w:rPr>
              <w:t>şi</w:t>
            </w:r>
            <w:r w:rsidRPr="008F1CF6">
              <w:rPr>
                <w:rFonts w:ascii="Arial" w:hAnsi="Arial" w:cs="Arial"/>
                <w:spacing w:val="1"/>
                <w:w w:val="85"/>
                <w:sz w:val="16"/>
                <w:szCs w:val="16"/>
              </w:rPr>
              <w:t xml:space="preserve"> </w:t>
            </w:r>
            <w:r w:rsidRPr="008F1CF6">
              <w:rPr>
                <w:rFonts w:ascii="Arial" w:hAnsi="Arial" w:cs="Arial"/>
                <w:w w:val="95"/>
                <w:sz w:val="16"/>
                <w:szCs w:val="16"/>
              </w:rPr>
              <w:t>densitate.</w:t>
            </w:r>
          </w:p>
          <w:p w14:paraId="0E8B2060" w14:textId="77777777" w:rsidR="00795DD3" w:rsidRPr="008F1CF6" w:rsidRDefault="00795DD3" w:rsidP="00A17F81">
            <w:pPr>
              <w:pStyle w:val="TableParagraph"/>
              <w:ind w:left="738" w:right="2"/>
              <w:rPr>
                <w:rFonts w:ascii="Arial" w:hAnsi="Arial" w:cs="Arial"/>
                <w:sz w:val="16"/>
                <w:szCs w:val="16"/>
              </w:rPr>
            </w:pPr>
            <w:r w:rsidRPr="008F1CF6">
              <w:rPr>
                <w:rFonts w:ascii="Arial" w:hAnsi="Arial" w:cs="Arial"/>
                <w:w w:val="80"/>
                <w:sz w:val="16"/>
                <w:szCs w:val="16"/>
              </w:rPr>
              <w:t>Analizând</w:t>
            </w:r>
            <w:r w:rsidRPr="008F1CF6">
              <w:rPr>
                <w:rFonts w:ascii="Arial" w:hAnsi="Arial" w:cs="Arial"/>
                <w:spacing w:val="7"/>
                <w:w w:val="80"/>
                <w:sz w:val="16"/>
                <w:szCs w:val="16"/>
              </w:rPr>
              <w:t xml:space="preserve"> </w:t>
            </w:r>
            <w:r w:rsidRPr="008F1CF6">
              <w:rPr>
                <w:rFonts w:ascii="Arial" w:hAnsi="Arial" w:cs="Arial"/>
                <w:w w:val="80"/>
                <w:sz w:val="16"/>
                <w:szCs w:val="16"/>
              </w:rPr>
              <w:t>datele</w:t>
            </w:r>
          </w:p>
          <w:p w14:paraId="0A65B3A8" w14:textId="77777777" w:rsidR="00795DD3" w:rsidRPr="008F1CF6" w:rsidRDefault="00795DD3" w:rsidP="00A17F81">
            <w:pPr>
              <w:pStyle w:val="TableParagraph"/>
              <w:spacing w:before="2"/>
              <w:ind w:left="111" w:right="93" w:hanging="1"/>
              <w:rPr>
                <w:rFonts w:ascii="Arial" w:hAnsi="Arial" w:cs="Arial"/>
                <w:sz w:val="16"/>
                <w:szCs w:val="16"/>
              </w:rPr>
            </w:pPr>
            <w:r w:rsidRPr="008F1CF6">
              <w:rPr>
                <w:rFonts w:ascii="Arial" w:hAnsi="Arial" w:cs="Arial"/>
                <w:w w:val="85"/>
                <w:sz w:val="16"/>
                <w:szCs w:val="16"/>
              </w:rPr>
              <w:t>privind</w:t>
            </w:r>
            <w:r w:rsidRPr="008F1CF6">
              <w:rPr>
                <w:rFonts w:ascii="Arial" w:hAnsi="Arial" w:cs="Arial"/>
                <w:spacing w:val="14"/>
                <w:w w:val="85"/>
                <w:sz w:val="16"/>
                <w:szCs w:val="16"/>
              </w:rPr>
              <w:t xml:space="preserve"> </w:t>
            </w:r>
            <w:r w:rsidRPr="008F1CF6">
              <w:rPr>
                <w:rFonts w:ascii="Arial" w:hAnsi="Arial" w:cs="Arial"/>
                <w:w w:val="85"/>
                <w:sz w:val="16"/>
                <w:szCs w:val="16"/>
              </w:rPr>
              <w:t>cadrul</w:t>
            </w:r>
            <w:r w:rsidRPr="008F1CF6">
              <w:rPr>
                <w:rFonts w:ascii="Arial" w:hAnsi="Arial" w:cs="Arial"/>
                <w:spacing w:val="15"/>
                <w:w w:val="85"/>
                <w:sz w:val="16"/>
                <w:szCs w:val="16"/>
              </w:rPr>
              <w:t xml:space="preserve"> </w:t>
            </w:r>
            <w:r w:rsidRPr="008F1CF6">
              <w:rPr>
                <w:rFonts w:ascii="Arial" w:hAnsi="Arial" w:cs="Arial"/>
                <w:w w:val="85"/>
                <w:sz w:val="16"/>
                <w:szCs w:val="16"/>
              </w:rPr>
              <w:t>natural,</w:t>
            </w:r>
            <w:r w:rsidRPr="008F1CF6">
              <w:rPr>
                <w:rFonts w:ascii="Arial" w:hAnsi="Arial" w:cs="Arial"/>
                <w:spacing w:val="14"/>
                <w:w w:val="85"/>
                <w:sz w:val="16"/>
                <w:szCs w:val="16"/>
              </w:rPr>
              <w:t xml:space="preserve"> </w:t>
            </w:r>
            <w:r w:rsidRPr="008F1CF6">
              <w:rPr>
                <w:rFonts w:ascii="Arial" w:hAnsi="Arial" w:cs="Arial"/>
                <w:w w:val="85"/>
                <w:sz w:val="16"/>
                <w:szCs w:val="16"/>
              </w:rPr>
              <w:lastRenderedPageBreak/>
              <w:t xml:space="preserve">specific </w:t>
            </w:r>
            <w:r w:rsidRPr="008F1CF6">
              <w:rPr>
                <w:rFonts w:ascii="Arial" w:hAnsi="Arial" w:cs="Arial"/>
                <w:w w:val="80"/>
                <w:sz w:val="16"/>
                <w:szCs w:val="16"/>
              </w:rPr>
              <w:t>unităţii</w:t>
            </w:r>
            <w:r w:rsidRPr="008F1CF6">
              <w:rPr>
                <w:rFonts w:ascii="Arial" w:hAnsi="Arial" w:cs="Arial"/>
                <w:spacing w:val="4"/>
                <w:w w:val="80"/>
                <w:sz w:val="16"/>
                <w:szCs w:val="16"/>
              </w:rPr>
              <w:t xml:space="preserve"> </w:t>
            </w:r>
            <w:r w:rsidRPr="008F1CF6">
              <w:rPr>
                <w:rFonts w:ascii="Arial" w:hAnsi="Arial" w:cs="Arial"/>
                <w:w w:val="80"/>
                <w:sz w:val="16"/>
                <w:szCs w:val="16"/>
              </w:rPr>
              <w:t>de</w:t>
            </w:r>
            <w:r w:rsidRPr="008F1CF6">
              <w:rPr>
                <w:rFonts w:ascii="Arial" w:hAnsi="Arial" w:cs="Arial"/>
                <w:spacing w:val="5"/>
                <w:w w:val="80"/>
                <w:sz w:val="16"/>
                <w:szCs w:val="16"/>
              </w:rPr>
              <w:t xml:space="preserve"> </w:t>
            </w:r>
            <w:r w:rsidRPr="008F1CF6">
              <w:rPr>
                <w:rFonts w:ascii="Arial" w:hAnsi="Arial" w:cs="Arial"/>
                <w:w w:val="80"/>
                <w:sz w:val="16"/>
                <w:szCs w:val="16"/>
              </w:rPr>
              <w:t>gospodărire,</w:t>
            </w:r>
            <w:r w:rsidRPr="008F1CF6">
              <w:rPr>
                <w:rFonts w:ascii="Arial" w:hAnsi="Arial" w:cs="Arial"/>
                <w:spacing w:val="4"/>
                <w:w w:val="80"/>
                <w:sz w:val="16"/>
                <w:szCs w:val="16"/>
              </w:rPr>
              <w:t xml:space="preserve"> </w:t>
            </w:r>
            <w:r w:rsidRPr="008F1CF6">
              <w:rPr>
                <w:rFonts w:ascii="Arial" w:hAnsi="Arial" w:cs="Arial"/>
                <w:w w:val="80"/>
                <w:sz w:val="16"/>
                <w:szCs w:val="16"/>
              </w:rPr>
              <w:t>se</w:t>
            </w:r>
            <w:r w:rsidRPr="008F1CF6">
              <w:rPr>
                <w:rFonts w:ascii="Arial" w:hAnsi="Arial" w:cs="Arial"/>
                <w:spacing w:val="1"/>
                <w:w w:val="80"/>
                <w:sz w:val="16"/>
                <w:szCs w:val="16"/>
              </w:rPr>
              <w:t xml:space="preserve"> </w:t>
            </w:r>
            <w:r w:rsidRPr="008F1CF6">
              <w:rPr>
                <w:rFonts w:ascii="Arial" w:hAnsi="Arial" w:cs="Arial"/>
                <w:w w:val="80"/>
                <w:sz w:val="16"/>
                <w:szCs w:val="16"/>
              </w:rPr>
              <w:t>constată</w:t>
            </w:r>
            <w:r w:rsidRPr="008F1CF6">
              <w:rPr>
                <w:rFonts w:ascii="Arial" w:hAnsi="Arial" w:cs="Arial"/>
                <w:spacing w:val="6"/>
                <w:w w:val="80"/>
                <w:sz w:val="16"/>
                <w:szCs w:val="16"/>
              </w:rPr>
              <w:t xml:space="preserve"> </w:t>
            </w:r>
            <w:r w:rsidRPr="008F1CF6">
              <w:rPr>
                <w:rFonts w:ascii="Arial" w:hAnsi="Arial" w:cs="Arial"/>
                <w:w w:val="80"/>
                <w:sz w:val="16"/>
                <w:szCs w:val="16"/>
              </w:rPr>
              <w:t>că</w:t>
            </w:r>
            <w:r w:rsidRPr="008F1CF6">
              <w:rPr>
                <w:rFonts w:ascii="Arial" w:hAnsi="Arial" w:cs="Arial"/>
                <w:spacing w:val="7"/>
                <w:w w:val="80"/>
                <w:sz w:val="16"/>
                <w:szCs w:val="16"/>
              </w:rPr>
              <w:t xml:space="preserve"> </w:t>
            </w:r>
            <w:r w:rsidRPr="008F1CF6">
              <w:rPr>
                <w:rFonts w:ascii="Arial" w:hAnsi="Arial" w:cs="Arial"/>
                <w:w w:val="80"/>
                <w:sz w:val="16"/>
                <w:szCs w:val="16"/>
              </w:rPr>
              <w:t>factorii</w:t>
            </w:r>
            <w:r w:rsidRPr="008F1CF6">
              <w:rPr>
                <w:rFonts w:ascii="Arial" w:hAnsi="Arial" w:cs="Arial"/>
                <w:spacing w:val="7"/>
                <w:w w:val="80"/>
                <w:sz w:val="16"/>
                <w:szCs w:val="16"/>
              </w:rPr>
              <w:t xml:space="preserve"> </w:t>
            </w:r>
            <w:r w:rsidRPr="008F1CF6">
              <w:rPr>
                <w:rFonts w:ascii="Arial" w:hAnsi="Arial" w:cs="Arial"/>
                <w:w w:val="80"/>
                <w:sz w:val="16"/>
                <w:szCs w:val="16"/>
              </w:rPr>
              <w:t>staţionali</w:t>
            </w:r>
            <w:r w:rsidRPr="008F1CF6">
              <w:rPr>
                <w:rFonts w:ascii="Arial" w:hAnsi="Arial" w:cs="Arial"/>
                <w:spacing w:val="1"/>
                <w:w w:val="80"/>
                <w:sz w:val="16"/>
                <w:szCs w:val="16"/>
              </w:rPr>
              <w:t xml:space="preserve"> </w:t>
            </w:r>
            <w:r w:rsidRPr="008F1CF6">
              <w:rPr>
                <w:rFonts w:ascii="Arial" w:hAnsi="Arial" w:cs="Arial"/>
                <w:w w:val="90"/>
                <w:sz w:val="16"/>
                <w:szCs w:val="16"/>
              </w:rPr>
              <w:t>sunt favorabili pentru</w:t>
            </w:r>
            <w:r w:rsidRPr="008F1CF6">
              <w:rPr>
                <w:rFonts w:ascii="Arial" w:hAnsi="Arial" w:cs="Arial"/>
                <w:spacing w:val="1"/>
                <w:w w:val="90"/>
                <w:sz w:val="16"/>
                <w:szCs w:val="16"/>
              </w:rPr>
              <w:t xml:space="preserve"> </w:t>
            </w:r>
            <w:r w:rsidRPr="008F1CF6">
              <w:rPr>
                <w:rFonts w:ascii="Arial" w:hAnsi="Arial" w:cs="Arial"/>
                <w:w w:val="90"/>
                <w:sz w:val="16"/>
                <w:szCs w:val="16"/>
              </w:rPr>
              <w:t>biocenozele</w:t>
            </w:r>
            <w:r w:rsidRPr="008F1CF6">
              <w:rPr>
                <w:rFonts w:ascii="Arial" w:hAnsi="Arial" w:cs="Arial"/>
                <w:spacing w:val="-3"/>
                <w:w w:val="90"/>
                <w:sz w:val="16"/>
                <w:szCs w:val="16"/>
              </w:rPr>
              <w:t xml:space="preserve"> </w:t>
            </w:r>
            <w:r w:rsidRPr="008F1CF6">
              <w:rPr>
                <w:rFonts w:ascii="Arial" w:hAnsi="Arial" w:cs="Arial"/>
                <w:w w:val="90"/>
                <w:sz w:val="16"/>
                <w:szCs w:val="16"/>
              </w:rPr>
              <w:t>forestiere</w:t>
            </w:r>
            <w:r w:rsidRPr="008F1CF6">
              <w:rPr>
                <w:rFonts w:ascii="Arial" w:hAnsi="Arial" w:cs="Arial"/>
                <w:spacing w:val="-3"/>
                <w:w w:val="90"/>
                <w:sz w:val="16"/>
                <w:szCs w:val="16"/>
              </w:rPr>
              <w:t xml:space="preserve"> </w:t>
            </w:r>
            <w:r w:rsidRPr="008F1CF6">
              <w:rPr>
                <w:rFonts w:ascii="Arial" w:hAnsi="Arial" w:cs="Arial"/>
                <w:w w:val="90"/>
                <w:sz w:val="16"/>
                <w:szCs w:val="16"/>
              </w:rPr>
              <w:t>locale.</w:t>
            </w:r>
          </w:p>
          <w:p w14:paraId="5A12C5F8" w14:textId="7AA9F105" w:rsidR="00795DD3" w:rsidRPr="008F1CF6" w:rsidRDefault="00795DD3" w:rsidP="00A17F81">
            <w:pPr>
              <w:pStyle w:val="TableParagraph"/>
              <w:spacing w:before="2"/>
              <w:ind w:left="109"/>
              <w:jc w:val="left"/>
              <w:rPr>
                <w:rFonts w:ascii="Arial" w:hAnsi="Arial" w:cs="Arial"/>
                <w:sz w:val="16"/>
                <w:szCs w:val="16"/>
              </w:rPr>
            </w:pPr>
            <w:r w:rsidRPr="008F1CF6">
              <w:rPr>
                <w:rFonts w:ascii="Arial" w:hAnsi="Arial" w:cs="Arial"/>
                <w:w w:val="80"/>
                <w:sz w:val="16"/>
                <w:szCs w:val="16"/>
              </w:rPr>
              <w:t>Acestea</w:t>
            </w:r>
            <w:r w:rsidRPr="008F1CF6">
              <w:rPr>
                <w:rFonts w:ascii="Arial" w:hAnsi="Arial" w:cs="Arial"/>
                <w:spacing w:val="4"/>
                <w:w w:val="80"/>
                <w:sz w:val="16"/>
                <w:szCs w:val="16"/>
              </w:rPr>
              <w:t xml:space="preserve"> </w:t>
            </w:r>
            <w:r w:rsidRPr="008F1CF6">
              <w:rPr>
                <w:rFonts w:ascii="Arial" w:hAnsi="Arial" w:cs="Arial"/>
                <w:w w:val="80"/>
                <w:sz w:val="16"/>
                <w:szCs w:val="16"/>
              </w:rPr>
              <w:t>asigură</w:t>
            </w:r>
            <w:r w:rsidRPr="008F1CF6">
              <w:rPr>
                <w:rFonts w:ascii="Arial" w:hAnsi="Arial" w:cs="Arial"/>
                <w:spacing w:val="5"/>
                <w:w w:val="80"/>
                <w:sz w:val="16"/>
                <w:szCs w:val="16"/>
              </w:rPr>
              <w:t xml:space="preserve"> </w:t>
            </w:r>
            <w:r w:rsidRPr="008F1CF6">
              <w:rPr>
                <w:rFonts w:ascii="Arial" w:hAnsi="Arial" w:cs="Arial"/>
                <w:w w:val="80"/>
                <w:sz w:val="16"/>
                <w:szCs w:val="16"/>
              </w:rPr>
              <w:t>un</w:t>
            </w:r>
            <w:r w:rsidRPr="008F1CF6">
              <w:rPr>
                <w:rFonts w:ascii="Arial" w:hAnsi="Arial" w:cs="Arial"/>
                <w:spacing w:val="5"/>
                <w:w w:val="80"/>
                <w:sz w:val="16"/>
                <w:szCs w:val="16"/>
              </w:rPr>
              <w:t xml:space="preserve"> </w:t>
            </w:r>
            <w:r w:rsidRPr="008F1CF6">
              <w:rPr>
                <w:rFonts w:ascii="Arial" w:hAnsi="Arial" w:cs="Arial"/>
                <w:w w:val="80"/>
                <w:sz w:val="16"/>
                <w:szCs w:val="16"/>
              </w:rPr>
              <w:t>grad</w:t>
            </w:r>
            <w:r w:rsidRPr="008F1CF6">
              <w:rPr>
                <w:rFonts w:ascii="Arial" w:hAnsi="Arial" w:cs="Arial"/>
                <w:spacing w:val="5"/>
                <w:w w:val="80"/>
                <w:sz w:val="16"/>
                <w:szCs w:val="16"/>
              </w:rPr>
              <w:t xml:space="preserve"> </w:t>
            </w:r>
            <w:r w:rsidRPr="008F1CF6">
              <w:rPr>
                <w:rFonts w:ascii="Arial" w:hAnsi="Arial" w:cs="Arial"/>
                <w:w w:val="80"/>
                <w:sz w:val="16"/>
                <w:szCs w:val="16"/>
              </w:rPr>
              <w:t>de</w:t>
            </w:r>
            <w:r w:rsidRPr="008F1CF6">
              <w:rPr>
                <w:rFonts w:ascii="Arial" w:hAnsi="Arial" w:cs="Arial"/>
                <w:spacing w:val="1"/>
                <w:w w:val="80"/>
                <w:sz w:val="16"/>
                <w:szCs w:val="16"/>
              </w:rPr>
              <w:t xml:space="preserve"> </w:t>
            </w:r>
            <w:r w:rsidRPr="008F1CF6">
              <w:rPr>
                <w:rFonts w:ascii="Arial" w:hAnsi="Arial" w:cs="Arial"/>
                <w:w w:val="85"/>
                <w:sz w:val="16"/>
                <w:szCs w:val="16"/>
              </w:rPr>
              <w:t>favorabilitate</w:t>
            </w:r>
            <w:r w:rsidRPr="008F1CF6">
              <w:rPr>
                <w:rFonts w:ascii="Arial" w:hAnsi="Arial" w:cs="Arial"/>
                <w:spacing w:val="5"/>
                <w:w w:val="85"/>
                <w:sz w:val="16"/>
                <w:szCs w:val="16"/>
              </w:rPr>
              <w:t xml:space="preserve"> </w:t>
            </w:r>
            <w:r w:rsidRPr="008F1CF6">
              <w:rPr>
                <w:rFonts w:ascii="Arial" w:hAnsi="Arial" w:cs="Arial"/>
                <w:w w:val="85"/>
                <w:sz w:val="16"/>
                <w:szCs w:val="16"/>
              </w:rPr>
              <w:t>mijlociu,</w:t>
            </w:r>
            <w:r w:rsidRPr="008F1CF6">
              <w:rPr>
                <w:rFonts w:ascii="Arial" w:hAnsi="Arial" w:cs="Arial"/>
                <w:spacing w:val="6"/>
                <w:w w:val="85"/>
                <w:sz w:val="16"/>
                <w:szCs w:val="16"/>
              </w:rPr>
              <w:t xml:space="preserve"> </w:t>
            </w:r>
            <w:r w:rsidRPr="008F1CF6">
              <w:rPr>
                <w:rFonts w:ascii="Arial" w:hAnsi="Arial" w:cs="Arial"/>
                <w:w w:val="85"/>
                <w:sz w:val="16"/>
                <w:szCs w:val="16"/>
              </w:rPr>
              <w:t>pentru</w:t>
            </w:r>
            <w:r w:rsidRPr="008F1CF6">
              <w:rPr>
                <w:rFonts w:ascii="Arial" w:hAnsi="Arial" w:cs="Arial"/>
                <w:spacing w:val="1"/>
                <w:w w:val="85"/>
                <w:sz w:val="16"/>
                <w:szCs w:val="16"/>
              </w:rPr>
              <w:t xml:space="preserve"> </w:t>
            </w:r>
            <w:r w:rsidRPr="008F1CF6">
              <w:rPr>
                <w:rFonts w:ascii="Arial" w:hAnsi="Arial" w:cs="Arial"/>
                <w:w w:val="85"/>
                <w:sz w:val="16"/>
                <w:szCs w:val="16"/>
              </w:rPr>
              <w:t xml:space="preserve">speciile de bază: fag, </w:t>
            </w:r>
            <w:r w:rsidRPr="008F1CF6">
              <w:rPr>
                <w:rFonts w:ascii="Arial" w:hAnsi="Arial" w:cs="Arial"/>
                <w:w w:val="80"/>
                <w:sz w:val="16"/>
                <w:szCs w:val="16"/>
              </w:rPr>
              <w:t>gorun</w:t>
            </w:r>
            <w:r w:rsidRPr="008F1CF6">
              <w:rPr>
                <w:rFonts w:ascii="Arial" w:hAnsi="Arial" w:cs="Arial"/>
                <w:spacing w:val="7"/>
                <w:w w:val="80"/>
                <w:sz w:val="16"/>
                <w:szCs w:val="16"/>
              </w:rPr>
              <w:t xml:space="preserve"> </w:t>
            </w:r>
            <w:r w:rsidRPr="008F1CF6">
              <w:rPr>
                <w:rFonts w:ascii="Arial" w:hAnsi="Arial" w:cs="Arial"/>
                <w:w w:val="80"/>
                <w:sz w:val="16"/>
                <w:szCs w:val="16"/>
              </w:rPr>
              <w:t>stejar</w:t>
            </w:r>
            <w:r w:rsidRPr="008F1CF6">
              <w:rPr>
                <w:rFonts w:ascii="Arial" w:hAnsi="Arial" w:cs="Arial"/>
                <w:spacing w:val="8"/>
                <w:w w:val="80"/>
                <w:sz w:val="16"/>
                <w:szCs w:val="16"/>
              </w:rPr>
              <w:t xml:space="preserve"> </w:t>
            </w:r>
            <w:r w:rsidRPr="008F1CF6">
              <w:rPr>
                <w:rFonts w:ascii="Arial" w:hAnsi="Arial" w:cs="Arial"/>
                <w:w w:val="80"/>
                <w:sz w:val="16"/>
                <w:szCs w:val="16"/>
              </w:rPr>
              <w:t>cât</w:t>
            </w:r>
            <w:r w:rsidRPr="008F1CF6">
              <w:rPr>
                <w:rFonts w:ascii="Arial" w:hAnsi="Arial" w:cs="Arial"/>
                <w:spacing w:val="7"/>
                <w:w w:val="80"/>
                <w:sz w:val="16"/>
                <w:szCs w:val="16"/>
              </w:rPr>
              <w:t xml:space="preserve"> </w:t>
            </w:r>
            <w:r w:rsidRPr="008F1CF6">
              <w:rPr>
                <w:rFonts w:ascii="Arial" w:hAnsi="Arial" w:cs="Arial"/>
                <w:w w:val="80"/>
                <w:sz w:val="16"/>
                <w:szCs w:val="16"/>
              </w:rPr>
              <w:t>şi</w:t>
            </w:r>
            <w:r w:rsidRPr="008F1CF6">
              <w:rPr>
                <w:rFonts w:ascii="Arial" w:hAnsi="Arial" w:cs="Arial"/>
                <w:spacing w:val="7"/>
                <w:w w:val="80"/>
                <w:sz w:val="16"/>
                <w:szCs w:val="16"/>
              </w:rPr>
              <w:t xml:space="preserve"> </w:t>
            </w:r>
            <w:r w:rsidRPr="008F1CF6">
              <w:rPr>
                <w:rFonts w:ascii="Arial" w:hAnsi="Arial" w:cs="Arial"/>
                <w:w w:val="80"/>
                <w:sz w:val="16"/>
                <w:szCs w:val="16"/>
              </w:rPr>
              <w:t>pentru</w:t>
            </w:r>
            <w:r w:rsidRPr="008F1CF6">
              <w:rPr>
                <w:rFonts w:ascii="Arial" w:hAnsi="Arial" w:cs="Arial"/>
                <w:spacing w:val="-40"/>
                <w:w w:val="80"/>
                <w:sz w:val="16"/>
                <w:szCs w:val="16"/>
              </w:rPr>
              <w:t xml:space="preserve">                     </w:t>
            </w:r>
            <w:r w:rsidRPr="008F1CF6">
              <w:rPr>
                <w:rFonts w:ascii="Arial" w:hAnsi="Arial" w:cs="Arial"/>
                <w:w w:val="90"/>
                <w:sz w:val="16"/>
                <w:szCs w:val="16"/>
              </w:rPr>
              <w:t>principalele</w:t>
            </w:r>
            <w:r w:rsidRPr="008F1CF6">
              <w:rPr>
                <w:rFonts w:ascii="Arial" w:hAnsi="Arial" w:cs="Arial"/>
                <w:spacing w:val="1"/>
                <w:w w:val="90"/>
                <w:sz w:val="16"/>
                <w:szCs w:val="16"/>
              </w:rPr>
              <w:t xml:space="preserve"> </w:t>
            </w:r>
            <w:r w:rsidRPr="008F1CF6">
              <w:rPr>
                <w:rFonts w:ascii="Arial" w:hAnsi="Arial" w:cs="Arial"/>
                <w:w w:val="90"/>
                <w:sz w:val="16"/>
                <w:szCs w:val="16"/>
              </w:rPr>
              <w:t>specii</w:t>
            </w:r>
            <w:r w:rsidRPr="008F1CF6">
              <w:rPr>
                <w:rFonts w:ascii="Arial" w:hAnsi="Arial" w:cs="Arial"/>
                <w:spacing w:val="2"/>
                <w:w w:val="90"/>
                <w:sz w:val="16"/>
                <w:szCs w:val="16"/>
              </w:rPr>
              <w:t xml:space="preserve"> </w:t>
            </w:r>
            <w:r w:rsidRPr="008F1CF6">
              <w:rPr>
                <w:rFonts w:ascii="Arial" w:hAnsi="Arial" w:cs="Arial"/>
                <w:w w:val="90"/>
                <w:sz w:val="16"/>
                <w:szCs w:val="16"/>
              </w:rPr>
              <w:t>de</w:t>
            </w:r>
            <w:r w:rsidRPr="008F1CF6">
              <w:rPr>
                <w:rFonts w:ascii="Arial" w:hAnsi="Arial" w:cs="Arial"/>
                <w:spacing w:val="1"/>
                <w:w w:val="90"/>
                <w:sz w:val="16"/>
                <w:szCs w:val="16"/>
              </w:rPr>
              <w:t xml:space="preserve"> </w:t>
            </w:r>
            <w:r w:rsidRPr="008F1CF6">
              <w:rPr>
                <w:rFonts w:ascii="Arial" w:hAnsi="Arial" w:cs="Arial"/>
                <w:w w:val="90"/>
                <w:sz w:val="16"/>
                <w:szCs w:val="16"/>
              </w:rPr>
              <w:t>amestec</w:t>
            </w:r>
            <w:r w:rsidRPr="008F1CF6">
              <w:rPr>
                <w:rFonts w:ascii="Arial" w:hAnsi="Arial" w:cs="Arial"/>
                <w:sz w:val="16"/>
                <w:szCs w:val="16"/>
              </w:rPr>
              <w:t>-</w:t>
            </w:r>
          </w:p>
        </w:tc>
        <w:tc>
          <w:tcPr>
            <w:tcW w:w="1854" w:type="dxa"/>
          </w:tcPr>
          <w:p w14:paraId="1D41941C" w14:textId="36FABCFF" w:rsidR="00795DD3" w:rsidRPr="008F1CF6" w:rsidRDefault="00795DD3" w:rsidP="00A17F81">
            <w:pPr>
              <w:pStyle w:val="TableParagraph"/>
              <w:ind w:left="109"/>
              <w:rPr>
                <w:rFonts w:ascii="Arial" w:hAnsi="Arial" w:cs="Arial"/>
                <w:sz w:val="16"/>
                <w:szCs w:val="16"/>
              </w:rPr>
            </w:pPr>
          </w:p>
        </w:tc>
        <w:tc>
          <w:tcPr>
            <w:tcW w:w="1494" w:type="dxa"/>
          </w:tcPr>
          <w:p w14:paraId="77DBC7EA" w14:textId="77777777" w:rsidR="00795DD3" w:rsidRPr="008F1CF6" w:rsidRDefault="00795DD3" w:rsidP="00A17F81">
            <w:pPr>
              <w:pStyle w:val="TableParagraph"/>
              <w:ind w:left="103"/>
              <w:rPr>
                <w:rFonts w:ascii="Arial" w:hAnsi="Arial" w:cs="Arial"/>
                <w:sz w:val="16"/>
                <w:szCs w:val="16"/>
              </w:rPr>
            </w:pPr>
            <w:r w:rsidRPr="008F1CF6">
              <w:rPr>
                <w:rFonts w:ascii="Arial" w:hAnsi="Arial" w:cs="Arial"/>
                <w:sz w:val="16"/>
                <w:szCs w:val="16"/>
              </w:rPr>
              <w:t>-</w:t>
            </w:r>
          </w:p>
        </w:tc>
      </w:tr>
      <w:tr w:rsidR="00795DD3" w:rsidRPr="008F1CF6" w14:paraId="4649C076" w14:textId="77777777" w:rsidTr="00C23DAA">
        <w:tblPrEx>
          <w:tblLook w:val="04A0" w:firstRow="1" w:lastRow="0" w:firstColumn="1" w:lastColumn="0" w:noHBand="0" w:noVBand="1"/>
        </w:tblPrEx>
        <w:trPr>
          <w:trHeight w:val="3092"/>
        </w:trPr>
        <w:tc>
          <w:tcPr>
            <w:tcW w:w="884" w:type="dxa"/>
          </w:tcPr>
          <w:p w14:paraId="1DADC044" w14:textId="77777777" w:rsidR="00795DD3" w:rsidRPr="008F1CF6" w:rsidRDefault="00795DD3" w:rsidP="00A17F81">
            <w:pPr>
              <w:pStyle w:val="TableParagraph"/>
              <w:rPr>
                <w:rFonts w:ascii="Arial" w:hAnsi="Arial" w:cs="Arial"/>
                <w:sz w:val="16"/>
                <w:szCs w:val="16"/>
              </w:rPr>
            </w:pPr>
          </w:p>
          <w:p w14:paraId="2DB5A168" w14:textId="77777777" w:rsidR="00795DD3" w:rsidRPr="008F1CF6" w:rsidRDefault="00795DD3" w:rsidP="00A17F81">
            <w:pPr>
              <w:pStyle w:val="TableParagraph"/>
              <w:rPr>
                <w:rFonts w:ascii="Arial" w:hAnsi="Arial" w:cs="Arial"/>
                <w:sz w:val="16"/>
                <w:szCs w:val="16"/>
              </w:rPr>
            </w:pPr>
          </w:p>
          <w:p w14:paraId="2BFDEF2B" w14:textId="77777777" w:rsidR="00795DD3" w:rsidRPr="008F1CF6" w:rsidRDefault="00795DD3" w:rsidP="00A17F81">
            <w:pPr>
              <w:pStyle w:val="TableParagraph"/>
              <w:rPr>
                <w:rFonts w:ascii="Arial" w:hAnsi="Arial" w:cs="Arial"/>
                <w:sz w:val="16"/>
                <w:szCs w:val="16"/>
              </w:rPr>
            </w:pPr>
          </w:p>
          <w:p w14:paraId="47CD1D09" w14:textId="77777777" w:rsidR="00795DD3" w:rsidRPr="008F1CF6" w:rsidRDefault="00795DD3" w:rsidP="00A17F81">
            <w:pPr>
              <w:pStyle w:val="TableParagraph"/>
              <w:rPr>
                <w:rFonts w:ascii="Arial" w:hAnsi="Arial" w:cs="Arial"/>
                <w:sz w:val="16"/>
                <w:szCs w:val="16"/>
              </w:rPr>
            </w:pPr>
          </w:p>
          <w:p w14:paraId="22DFC900" w14:textId="77777777" w:rsidR="00795DD3" w:rsidRPr="008F1CF6" w:rsidRDefault="00795DD3" w:rsidP="00A17F81">
            <w:pPr>
              <w:pStyle w:val="TableParagraph"/>
              <w:rPr>
                <w:rFonts w:ascii="Arial" w:hAnsi="Arial" w:cs="Arial"/>
                <w:sz w:val="16"/>
                <w:szCs w:val="16"/>
              </w:rPr>
            </w:pPr>
          </w:p>
          <w:p w14:paraId="1104026F" w14:textId="7E2EB999" w:rsidR="00795DD3" w:rsidRPr="008F1CF6" w:rsidRDefault="00795DD3" w:rsidP="00A17F81">
            <w:pPr>
              <w:pStyle w:val="TableParagraph"/>
              <w:ind w:left="110"/>
              <w:rPr>
                <w:rFonts w:ascii="Arial" w:hAnsi="Arial" w:cs="Arial"/>
                <w:sz w:val="16"/>
                <w:szCs w:val="16"/>
              </w:rPr>
            </w:pPr>
            <w:r w:rsidRPr="008F1CF6">
              <w:rPr>
                <w:rFonts w:ascii="Arial" w:hAnsi="Arial" w:cs="Arial"/>
                <w:sz w:val="16"/>
                <w:szCs w:val="16"/>
              </w:rPr>
              <w:t>91E0</w:t>
            </w:r>
          </w:p>
        </w:tc>
        <w:tc>
          <w:tcPr>
            <w:tcW w:w="2089" w:type="dxa"/>
          </w:tcPr>
          <w:p w14:paraId="07D55A3A" w14:textId="7765C9A8" w:rsidR="00795DD3" w:rsidRPr="008F1CF6" w:rsidRDefault="00795DD3" w:rsidP="00A17F81">
            <w:pPr>
              <w:pStyle w:val="TableParagraph"/>
              <w:ind w:left="105"/>
              <w:rPr>
                <w:rFonts w:ascii="Arial" w:hAnsi="Arial" w:cs="Arial"/>
                <w:sz w:val="16"/>
                <w:szCs w:val="16"/>
              </w:rPr>
            </w:pPr>
            <w:r w:rsidRPr="008F1CF6">
              <w:rPr>
                <w:rFonts w:ascii="Arial" w:hAnsi="Arial" w:cs="Arial"/>
                <w:sz w:val="16"/>
                <w:szCs w:val="16"/>
              </w:rPr>
              <w:t>Păduri aluviale cu</w:t>
            </w:r>
            <w:r w:rsidRPr="008F1CF6">
              <w:rPr>
                <w:rFonts w:ascii="Arial" w:hAnsi="Arial" w:cs="Arial"/>
                <w:spacing w:val="-47"/>
                <w:sz w:val="16"/>
                <w:szCs w:val="16"/>
              </w:rPr>
              <w:t xml:space="preserve"> </w:t>
            </w:r>
            <w:r w:rsidRPr="008F1CF6">
              <w:rPr>
                <w:rFonts w:ascii="Arial" w:hAnsi="Arial" w:cs="Arial"/>
                <w:sz w:val="16"/>
                <w:szCs w:val="16"/>
              </w:rPr>
              <w:t>Alnus glutinosa și</w:t>
            </w:r>
            <w:r w:rsidRPr="008F1CF6">
              <w:rPr>
                <w:rFonts w:ascii="Arial" w:hAnsi="Arial" w:cs="Arial"/>
                <w:spacing w:val="-47"/>
                <w:sz w:val="16"/>
                <w:szCs w:val="16"/>
              </w:rPr>
              <w:t xml:space="preserve"> </w:t>
            </w:r>
            <w:r w:rsidRPr="008F1CF6">
              <w:rPr>
                <w:rFonts w:ascii="Arial" w:hAnsi="Arial" w:cs="Arial"/>
                <w:sz w:val="16"/>
                <w:szCs w:val="16"/>
              </w:rPr>
              <w:t>Fraxinus excelsior</w:t>
            </w:r>
            <w:r w:rsidRPr="008F1CF6">
              <w:rPr>
                <w:rFonts w:ascii="Arial" w:hAnsi="Arial" w:cs="Arial"/>
                <w:spacing w:val="-47"/>
                <w:sz w:val="16"/>
                <w:szCs w:val="16"/>
              </w:rPr>
              <w:t xml:space="preserve"> </w:t>
            </w:r>
            <w:r w:rsidRPr="008F1CF6">
              <w:rPr>
                <w:rFonts w:ascii="Arial" w:hAnsi="Arial" w:cs="Arial"/>
                <w:sz w:val="16"/>
                <w:szCs w:val="16"/>
              </w:rPr>
              <w:t>(Alno</w:t>
            </w:r>
            <w:r w:rsidRPr="008F1CF6">
              <w:rPr>
                <w:rFonts w:ascii="Arial" w:hAnsi="Arial" w:cs="Arial"/>
                <w:spacing w:val="1"/>
                <w:sz w:val="16"/>
                <w:szCs w:val="16"/>
              </w:rPr>
              <w:t xml:space="preserve"> </w:t>
            </w:r>
            <w:r w:rsidRPr="008F1CF6">
              <w:rPr>
                <w:rFonts w:ascii="Arial" w:hAnsi="Arial" w:cs="Arial"/>
                <w:sz w:val="16"/>
                <w:szCs w:val="16"/>
              </w:rPr>
              <w:t>Padion,</w:t>
            </w:r>
            <w:r w:rsidRPr="008F1CF6">
              <w:rPr>
                <w:rFonts w:ascii="Arial" w:hAnsi="Arial" w:cs="Arial"/>
                <w:spacing w:val="1"/>
                <w:sz w:val="16"/>
                <w:szCs w:val="16"/>
              </w:rPr>
              <w:t xml:space="preserve"> </w:t>
            </w:r>
            <w:r w:rsidRPr="008F1CF6">
              <w:rPr>
                <w:rFonts w:ascii="Arial" w:hAnsi="Arial" w:cs="Arial"/>
                <w:sz w:val="16"/>
                <w:szCs w:val="16"/>
              </w:rPr>
              <w:t>Alnion incanae,</w:t>
            </w:r>
            <w:r w:rsidRPr="008F1CF6">
              <w:rPr>
                <w:rFonts w:ascii="Arial" w:hAnsi="Arial" w:cs="Arial"/>
                <w:spacing w:val="1"/>
                <w:sz w:val="16"/>
                <w:szCs w:val="16"/>
              </w:rPr>
              <w:t xml:space="preserve"> </w:t>
            </w:r>
            <w:r w:rsidRPr="008F1CF6">
              <w:rPr>
                <w:rFonts w:ascii="Arial" w:hAnsi="Arial" w:cs="Arial"/>
                <w:sz w:val="16"/>
                <w:szCs w:val="16"/>
              </w:rPr>
              <w:t>Salicion</w:t>
            </w:r>
            <w:r w:rsidRPr="008F1CF6">
              <w:rPr>
                <w:rFonts w:ascii="Arial" w:hAnsi="Arial" w:cs="Arial"/>
                <w:spacing w:val="-7"/>
                <w:sz w:val="16"/>
                <w:szCs w:val="16"/>
              </w:rPr>
              <w:t xml:space="preserve"> </w:t>
            </w:r>
            <w:r w:rsidRPr="008F1CF6">
              <w:rPr>
                <w:rFonts w:ascii="Arial" w:hAnsi="Arial" w:cs="Arial"/>
                <w:sz w:val="16"/>
                <w:szCs w:val="16"/>
              </w:rPr>
              <w:t>albae)</w:t>
            </w:r>
          </w:p>
        </w:tc>
        <w:tc>
          <w:tcPr>
            <w:tcW w:w="1311" w:type="dxa"/>
          </w:tcPr>
          <w:p w14:paraId="1EF3290E" w14:textId="77777777" w:rsidR="00795DD3" w:rsidRPr="008F1CF6" w:rsidRDefault="00795DD3" w:rsidP="00A17F81">
            <w:pPr>
              <w:pStyle w:val="TableParagraph"/>
              <w:ind w:left="109" w:right="194"/>
              <w:jc w:val="left"/>
              <w:rPr>
                <w:rFonts w:ascii="Arial" w:hAnsi="Arial" w:cs="Arial"/>
                <w:sz w:val="16"/>
                <w:szCs w:val="16"/>
              </w:rPr>
            </w:pPr>
            <w:r w:rsidRPr="008F1CF6">
              <w:rPr>
                <w:rFonts w:ascii="Arial" w:hAnsi="Arial" w:cs="Arial"/>
                <w:sz w:val="16"/>
                <w:szCs w:val="16"/>
              </w:rPr>
              <w:t>habitat</w:t>
            </w:r>
            <w:r w:rsidRPr="008F1CF6">
              <w:rPr>
                <w:rFonts w:ascii="Arial" w:hAnsi="Arial" w:cs="Arial"/>
                <w:spacing w:val="1"/>
                <w:sz w:val="16"/>
                <w:szCs w:val="16"/>
              </w:rPr>
              <w:t xml:space="preserve"> </w:t>
            </w:r>
            <w:r w:rsidRPr="008F1CF6">
              <w:rPr>
                <w:rFonts w:ascii="Arial" w:hAnsi="Arial" w:cs="Arial"/>
                <w:spacing w:val="-1"/>
                <w:sz w:val="16"/>
                <w:szCs w:val="16"/>
              </w:rPr>
              <w:t>dependent</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subterană</w:t>
            </w:r>
            <w:r w:rsidRPr="008F1CF6">
              <w:rPr>
                <w:rFonts w:ascii="Arial" w:hAnsi="Arial" w:cs="Arial"/>
                <w:spacing w:val="1"/>
                <w:sz w:val="16"/>
                <w:szCs w:val="16"/>
              </w:rPr>
              <w:t xml:space="preserve"> </w:t>
            </w:r>
            <w:r w:rsidRPr="008F1CF6">
              <w:rPr>
                <w:rFonts w:ascii="Arial" w:hAnsi="Arial" w:cs="Arial"/>
                <w:sz w:val="16"/>
                <w:szCs w:val="16"/>
              </w:rPr>
              <w:t>freatică și</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p>
        </w:tc>
        <w:tc>
          <w:tcPr>
            <w:tcW w:w="1695" w:type="dxa"/>
          </w:tcPr>
          <w:p w14:paraId="717ACA96" w14:textId="77777777" w:rsidR="00795DD3" w:rsidRPr="008F1CF6" w:rsidRDefault="00795DD3" w:rsidP="00A17F81">
            <w:pPr>
              <w:pStyle w:val="TableParagraph"/>
              <w:ind w:left="104" w:right="115"/>
              <w:jc w:val="left"/>
              <w:rPr>
                <w:rFonts w:ascii="Arial" w:hAnsi="Arial" w:cs="Arial"/>
                <w:sz w:val="16"/>
                <w:szCs w:val="16"/>
              </w:rPr>
            </w:pPr>
            <w:r w:rsidRPr="008F1CF6">
              <w:rPr>
                <w:rFonts w:ascii="Arial" w:hAnsi="Arial" w:cs="Arial"/>
                <w:sz w:val="16"/>
                <w:szCs w:val="16"/>
              </w:rPr>
              <w:t>-rol de suport</w:t>
            </w:r>
            <w:r w:rsidRPr="008F1CF6">
              <w:rPr>
                <w:rFonts w:ascii="Arial" w:hAnsi="Arial" w:cs="Arial"/>
                <w:spacing w:val="1"/>
                <w:sz w:val="16"/>
                <w:szCs w:val="16"/>
              </w:rPr>
              <w:t xml:space="preserve"> </w:t>
            </w:r>
            <w:r w:rsidRPr="008F1CF6">
              <w:rPr>
                <w:rFonts w:ascii="Arial" w:hAnsi="Arial" w:cs="Arial"/>
                <w:sz w:val="16"/>
                <w:szCs w:val="16"/>
              </w:rPr>
              <w:t>pentru întreaga</w:t>
            </w:r>
            <w:r w:rsidRPr="008F1CF6">
              <w:rPr>
                <w:rFonts w:ascii="Arial" w:hAnsi="Arial" w:cs="Arial"/>
                <w:spacing w:val="-57"/>
                <w:sz w:val="16"/>
                <w:szCs w:val="16"/>
              </w:rPr>
              <w:t xml:space="preserve"> </w:t>
            </w:r>
            <w:r w:rsidRPr="008F1CF6">
              <w:rPr>
                <w:rFonts w:ascii="Arial" w:hAnsi="Arial" w:cs="Arial"/>
                <w:sz w:val="16"/>
                <w:szCs w:val="16"/>
              </w:rPr>
              <w:t>comunitate de</w:t>
            </w:r>
            <w:r w:rsidRPr="008F1CF6">
              <w:rPr>
                <w:rFonts w:ascii="Arial" w:hAnsi="Arial" w:cs="Arial"/>
                <w:spacing w:val="1"/>
                <w:sz w:val="16"/>
                <w:szCs w:val="16"/>
              </w:rPr>
              <w:t xml:space="preserve"> </w:t>
            </w:r>
            <w:r w:rsidRPr="008F1CF6">
              <w:rPr>
                <w:rFonts w:ascii="Arial" w:hAnsi="Arial" w:cs="Arial"/>
                <w:sz w:val="16"/>
                <w:szCs w:val="16"/>
              </w:rPr>
              <w:t>organisme</w:t>
            </w:r>
            <w:r w:rsidRPr="008F1CF6">
              <w:rPr>
                <w:rFonts w:ascii="Arial" w:hAnsi="Arial" w:cs="Arial"/>
                <w:spacing w:val="1"/>
                <w:sz w:val="16"/>
                <w:szCs w:val="16"/>
              </w:rPr>
              <w:t xml:space="preserve"> </w:t>
            </w:r>
            <w:r w:rsidRPr="008F1CF6">
              <w:rPr>
                <w:rFonts w:ascii="Arial" w:hAnsi="Arial" w:cs="Arial"/>
                <w:sz w:val="16"/>
                <w:szCs w:val="16"/>
              </w:rPr>
              <w:t>vegetale</w:t>
            </w:r>
          </w:p>
          <w:p w14:paraId="0EBAC7CB" w14:textId="77777777" w:rsidR="00795DD3" w:rsidRPr="008F1CF6" w:rsidRDefault="00795DD3" w:rsidP="00A17F81">
            <w:pPr>
              <w:pStyle w:val="TableParagraph"/>
              <w:spacing w:before="1"/>
              <w:ind w:left="104"/>
              <w:jc w:val="left"/>
              <w:rPr>
                <w:rFonts w:ascii="Arial" w:hAnsi="Arial" w:cs="Arial"/>
                <w:sz w:val="16"/>
                <w:szCs w:val="16"/>
              </w:rPr>
            </w:pPr>
            <w:r w:rsidRPr="008F1CF6">
              <w:rPr>
                <w:rFonts w:ascii="Arial" w:hAnsi="Arial" w:cs="Arial"/>
                <w:sz w:val="16"/>
                <w:szCs w:val="16"/>
              </w:rPr>
              <w:t>-resursă</w:t>
            </w:r>
            <w:r w:rsidRPr="008F1CF6">
              <w:rPr>
                <w:rFonts w:ascii="Arial" w:hAnsi="Arial" w:cs="Arial"/>
                <w:spacing w:val="-3"/>
                <w:sz w:val="16"/>
                <w:szCs w:val="16"/>
              </w:rPr>
              <w:t xml:space="preserve"> </w:t>
            </w:r>
            <w:r w:rsidRPr="008F1CF6">
              <w:rPr>
                <w:rFonts w:ascii="Arial" w:hAnsi="Arial" w:cs="Arial"/>
                <w:sz w:val="16"/>
                <w:szCs w:val="16"/>
              </w:rPr>
              <w:t>trofică</w:t>
            </w:r>
          </w:p>
          <w:p w14:paraId="2E8F6E6B" w14:textId="77777777" w:rsidR="00795DD3" w:rsidRPr="008F1CF6" w:rsidRDefault="00795DD3" w:rsidP="00A17F81">
            <w:pPr>
              <w:pStyle w:val="TableParagraph"/>
              <w:ind w:left="104" w:right="383"/>
              <w:jc w:val="left"/>
              <w:rPr>
                <w:rFonts w:ascii="Arial" w:hAnsi="Arial" w:cs="Arial"/>
                <w:sz w:val="16"/>
                <w:szCs w:val="16"/>
              </w:rPr>
            </w:pPr>
            <w:r w:rsidRPr="008F1CF6">
              <w:rPr>
                <w:rFonts w:ascii="Arial" w:hAnsi="Arial" w:cs="Arial"/>
                <w:sz w:val="16"/>
                <w:szCs w:val="16"/>
              </w:rPr>
              <w:t>-teritoriu de</w:t>
            </w:r>
            <w:r w:rsidRPr="008F1CF6">
              <w:rPr>
                <w:rFonts w:ascii="Arial" w:hAnsi="Arial" w:cs="Arial"/>
                <w:spacing w:val="-57"/>
                <w:sz w:val="16"/>
                <w:szCs w:val="16"/>
              </w:rPr>
              <w:t xml:space="preserve"> </w:t>
            </w:r>
            <w:r w:rsidRPr="008F1CF6">
              <w:rPr>
                <w:rFonts w:ascii="Arial" w:hAnsi="Arial" w:cs="Arial"/>
                <w:sz w:val="16"/>
                <w:szCs w:val="16"/>
              </w:rPr>
              <w:t>distribuție și</w:t>
            </w:r>
            <w:r w:rsidRPr="008F1CF6">
              <w:rPr>
                <w:rFonts w:ascii="Arial" w:hAnsi="Arial" w:cs="Arial"/>
                <w:spacing w:val="-57"/>
                <w:sz w:val="16"/>
                <w:szCs w:val="16"/>
              </w:rPr>
              <w:t xml:space="preserve"> </w:t>
            </w:r>
            <w:r w:rsidRPr="008F1CF6">
              <w:rPr>
                <w:rFonts w:ascii="Arial" w:hAnsi="Arial" w:cs="Arial"/>
                <w:sz w:val="16"/>
                <w:szCs w:val="16"/>
              </w:rPr>
              <w:t>pasaj</w:t>
            </w:r>
          </w:p>
          <w:p w14:paraId="4F8BD723" w14:textId="77777777" w:rsidR="00795DD3" w:rsidRPr="008F1CF6" w:rsidRDefault="00795DD3" w:rsidP="00A17F81">
            <w:pPr>
              <w:pStyle w:val="TableParagraph"/>
              <w:ind w:left="104" w:right="154"/>
              <w:jc w:val="left"/>
              <w:rPr>
                <w:rFonts w:ascii="Arial" w:hAnsi="Arial" w:cs="Arial"/>
                <w:sz w:val="16"/>
                <w:szCs w:val="16"/>
              </w:rPr>
            </w:pPr>
            <w:r w:rsidRPr="008F1CF6">
              <w:rPr>
                <w:rFonts w:ascii="Arial" w:hAnsi="Arial" w:cs="Arial"/>
                <w:sz w:val="16"/>
                <w:szCs w:val="16"/>
              </w:rPr>
              <w:t>-zonă de</w:t>
            </w:r>
            <w:r w:rsidRPr="008F1CF6">
              <w:rPr>
                <w:rFonts w:ascii="Arial" w:hAnsi="Arial" w:cs="Arial"/>
                <w:spacing w:val="1"/>
                <w:sz w:val="16"/>
                <w:szCs w:val="16"/>
              </w:rPr>
              <w:t xml:space="preserve"> </w:t>
            </w:r>
            <w:r w:rsidRPr="008F1CF6">
              <w:rPr>
                <w:rFonts w:ascii="Arial" w:hAnsi="Arial" w:cs="Arial"/>
                <w:sz w:val="16"/>
                <w:szCs w:val="16"/>
              </w:rPr>
              <w:t>reproducere și</w:t>
            </w:r>
            <w:r w:rsidRPr="008F1CF6">
              <w:rPr>
                <w:rFonts w:ascii="Arial" w:hAnsi="Arial" w:cs="Arial"/>
                <w:spacing w:val="-57"/>
                <w:sz w:val="16"/>
                <w:szCs w:val="16"/>
              </w:rPr>
              <w:t xml:space="preserve"> </w:t>
            </w:r>
            <w:r w:rsidRPr="008F1CF6">
              <w:rPr>
                <w:rFonts w:ascii="Arial" w:hAnsi="Arial" w:cs="Arial"/>
                <w:sz w:val="16"/>
                <w:szCs w:val="16"/>
              </w:rPr>
              <w:t>centru</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diseminare a</w:t>
            </w:r>
            <w:r w:rsidRPr="008F1CF6">
              <w:rPr>
                <w:rFonts w:ascii="Arial" w:hAnsi="Arial" w:cs="Arial"/>
                <w:spacing w:val="1"/>
                <w:sz w:val="16"/>
                <w:szCs w:val="16"/>
              </w:rPr>
              <w:t xml:space="preserve"> </w:t>
            </w:r>
            <w:r w:rsidRPr="008F1CF6">
              <w:rPr>
                <w:rFonts w:ascii="Arial" w:hAnsi="Arial" w:cs="Arial"/>
                <w:sz w:val="16"/>
                <w:szCs w:val="16"/>
              </w:rPr>
              <w:t>speciilor</w:t>
            </w:r>
            <w:r w:rsidRPr="008F1CF6">
              <w:rPr>
                <w:rFonts w:ascii="Arial" w:hAnsi="Arial" w:cs="Arial"/>
                <w:spacing w:val="3"/>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animale</w:t>
            </w:r>
            <w:r w:rsidRPr="008F1CF6">
              <w:rPr>
                <w:rFonts w:ascii="Arial" w:hAnsi="Arial" w:cs="Arial"/>
                <w:spacing w:val="1"/>
                <w:sz w:val="16"/>
                <w:szCs w:val="16"/>
              </w:rPr>
              <w:t xml:space="preserve"> </w:t>
            </w:r>
            <w:r w:rsidRPr="008F1CF6">
              <w:rPr>
                <w:rFonts w:ascii="Arial" w:hAnsi="Arial" w:cs="Arial"/>
                <w:sz w:val="16"/>
                <w:szCs w:val="16"/>
              </w:rPr>
              <w:t>-</w:t>
            </w:r>
            <w:r w:rsidRPr="008F1CF6">
              <w:rPr>
                <w:rFonts w:ascii="Arial" w:hAnsi="Arial" w:cs="Arial"/>
                <w:spacing w:val="1"/>
                <w:sz w:val="16"/>
                <w:szCs w:val="16"/>
              </w:rPr>
              <w:t xml:space="preserve"> </w:t>
            </w:r>
            <w:r w:rsidRPr="008F1CF6">
              <w:rPr>
                <w:rFonts w:ascii="Arial" w:hAnsi="Arial" w:cs="Arial"/>
                <w:sz w:val="16"/>
                <w:szCs w:val="16"/>
              </w:rPr>
              <w:t>asigură loc de</w:t>
            </w:r>
            <w:r w:rsidRPr="008F1CF6">
              <w:rPr>
                <w:rFonts w:ascii="Arial" w:hAnsi="Arial" w:cs="Arial"/>
                <w:spacing w:val="1"/>
                <w:sz w:val="16"/>
                <w:szCs w:val="16"/>
              </w:rPr>
              <w:t xml:space="preserve"> </w:t>
            </w:r>
            <w:r w:rsidRPr="008F1CF6">
              <w:rPr>
                <w:rFonts w:ascii="Arial" w:hAnsi="Arial" w:cs="Arial"/>
                <w:sz w:val="16"/>
                <w:szCs w:val="16"/>
              </w:rPr>
              <w:t>hrană sau</w:t>
            </w:r>
            <w:r w:rsidRPr="008F1CF6">
              <w:rPr>
                <w:rFonts w:ascii="Arial" w:hAnsi="Arial" w:cs="Arial"/>
                <w:spacing w:val="1"/>
                <w:sz w:val="16"/>
                <w:szCs w:val="16"/>
              </w:rPr>
              <w:t xml:space="preserve"> </w:t>
            </w:r>
            <w:r w:rsidRPr="008F1CF6">
              <w:rPr>
                <w:rFonts w:ascii="Arial" w:hAnsi="Arial" w:cs="Arial"/>
                <w:sz w:val="16"/>
                <w:szCs w:val="16"/>
              </w:rPr>
              <w:t>adăpost pentru</w:t>
            </w:r>
            <w:r w:rsidRPr="008F1CF6">
              <w:rPr>
                <w:rFonts w:ascii="Arial" w:hAnsi="Arial" w:cs="Arial"/>
                <w:spacing w:val="-58"/>
                <w:sz w:val="16"/>
                <w:szCs w:val="16"/>
              </w:rPr>
              <w:t xml:space="preserve"> </w:t>
            </w:r>
            <w:r w:rsidRPr="008F1CF6">
              <w:rPr>
                <w:rFonts w:ascii="Arial" w:hAnsi="Arial" w:cs="Arial"/>
                <w:sz w:val="16"/>
                <w:szCs w:val="16"/>
              </w:rPr>
              <w:t>alte</w:t>
            </w:r>
            <w:r w:rsidRPr="008F1CF6">
              <w:rPr>
                <w:rFonts w:ascii="Arial" w:hAnsi="Arial" w:cs="Arial"/>
                <w:spacing w:val="-1"/>
                <w:sz w:val="16"/>
                <w:szCs w:val="16"/>
              </w:rPr>
              <w:t xml:space="preserve"> </w:t>
            </w:r>
            <w:r w:rsidRPr="008F1CF6">
              <w:rPr>
                <w:rFonts w:ascii="Arial" w:hAnsi="Arial" w:cs="Arial"/>
                <w:sz w:val="16"/>
                <w:szCs w:val="16"/>
              </w:rPr>
              <w:t>specii</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vertebrate</w:t>
            </w:r>
            <w:r w:rsidRPr="008F1CF6">
              <w:rPr>
                <w:rFonts w:ascii="Arial" w:hAnsi="Arial" w:cs="Arial"/>
                <w:spacing w:val="-2"/>
                <w:sz w:val="16"/>
                <w:szCs w:val="16"/>
              </w:rPr>
              <w:t xml:space="preserve"> </w:t>
            </w:r>
            <w:r w:rsidRPr="008F1CF6">
              <w:rPr>
                <w:rFonts w:ascii="Arial" w:hAnsi="Arial" w:cs="Arial"/>
                <w:sz w:val="16"/>
                <w:szCs w:val="16"/>
              </w:rPr>
              <w:t>sau</w:t>
            </w:r>
          </w:p>
          <w:p w14:paraId="42C93281" w14:textId="77777777" w:rsidR="00795DD3" w:rsidRPr="008F1CF6" w:rsidRDefault="00795DD3" w:rsidP="00A17F81">
            <w:pPr>
              <w:pStyle w:val="TableParagraph"/>
              <w:ind w:left="104"/>
              <w:jc w:val="left"/>
              <w:rPr>
                <w:rFonts w:ascii="Arial" w:hAnsi="Arial" w:cs="Arial"/>
                <w:sz w:val="16"/>
                <w:szCs w:val="16"/>
              </w:rPr>
            </w:pPr>
            <w:r w:rsidRPr="008F1CF6">
              <w:rPr>
                <w:rFonts w:ascii="Arial" w:hAnsi="Arial" w:cs="Arial"/>
                <w:sz w:val="16"/>
                <w:szCs w:val="16"/>
              </w:rPr>
              <w:t>nevertebrate.</w:t>
            </w:r>
          </w:p>
        </w:tc>
        <w:tc>
          <w:tcPr>
            <w:tcW w:w="1691" w:type="dxa"/>
            <w:vMerge/>
          </w:tcPr>
          <w:p w14:paraId="3BA36212" w14:textId="4C3148FE" w:rsidR="00795DD3" w:rsidRPr="008F1CF6" w:rsidRDefault="00795DD3" w:rsidP="00A17F81">
            <w:pPr>
              <w:pStyle w:val="TableParagraph"/>
              <w:ind w:left="109" w:right="126"/>
              <w:jc w:val="left"/>
              <w:rPr>
                <w:rFonts w:ascii="Arial" w:hAnsi="Arial" w:cs="Arial"/>
                <w:sz w:val="16"/>
                <w:szCs w:val="16"/>
              </w:rPr>
            </w:pPr>
          </w:p>
        </w:tc>
        <w:tc>
          <w:tcPr>
            <w:tcW w:w="1854" w:type="dxa"/>
          </w:tcPr>
          <w:p w14:paraId="05F612E7" w14:textId="77777777" w:rsidR="00795DD3" w:rsidRPr="008F1CF6" w:rsidRDefault="00795DD3" w:rsidP="00A17F81">
            <w:pPr>
              <w:pStyle w:val="TableParagraph"/>
              <w:ind w:left="109"/>
              <w:jc w:val="left"/>
              <w:rPr>
                <w:rFonts w:ascii="Arial" w:hAnsi="Arial" w:cs="Arial"/>
                <w:sz w:val="16"/>
                <w:szCs w:val="16"/>
              </w:rPr>
            </w:pPr>
            <w:r w:rsidRPr="008F1CF6">
              <w:rPr>
                <w:rFonts w:ascii="Arial" w:hAnsi="Arial" w:cs="Arial"/>
                <w:sz w:val="16"/>
                <w:szCs w:val="16"/>
              </w:rPr>
              <w:t>-</w:t>
            </w:r>
          </w:p>
        </w:tc>
        <w:tc>
          <w:tcPr>
            <w:tcW w:w="1494" w:type="dxa"/>
          </w:tcPr>
          <w:p w14:paraId="4C3FCA89" w14:textId="77777777" w:rsidR="00795DD3" w:rsidRPr="008F1CF6" w:rsidRDefault="00795DD3" w:rsidP="00A17F81">
            <w:pPr>
              <w:pStyle w:val="TableParagraph"/>
              <w:ind w:left="103"/>
              <w:jc w:val="left"/>
              <w:rPr>
                <w:rFonts w:ascii="Arial" w:hAnsi="Arial" w:cs="Arial"/>
                <w:sz w:val="16"/>
                <w:szCs w:val="16"/>
              </w:rPr>
            </w:pPr>
            <w:r w:rsidRPr="008F1CF6">
              <w:rPr>
                <w:rFonts w:ascii="Arial" w:hAnsi="Arial" w:cs="Arial"/>
                <w:sz w:val="16"/>
                <w:szCs w:val="16"/>
              </w:rPr>
              <w:t>-</w:t>
            </w:r>
          </w:p>
        </w:tc>
      </w:tr>
      <w:tr w:rsidR="00795DD3" w:rsidRPr="008F1CF6" w14:paraId="0FF09A4A" w14:textId="77777777" w:rsidTr="00C23DAA">
        <w:tblPrEx>
          <w:tblLook w:val="04A0" w:firstRow="1" w:lastRow="0" w:firstColumn="1" w:lastColumn="0" w:noHBand="0" w:noVBand="1"/>
        </w:tblPrEx>
        <w:trPr>
          <w:trHeight w:val="3416"/>
        </w:trPr>
        <w:tc>
          <w:tcPr>
            <w:tcW w:w="884" w:type="dxa"/>
          </w:tcPr>
          <w:p w14:paraId="3F50F6BC" w14:textId="6193100D" w:rsidR="00795DD3" w:rsidRPr="008F1CF6" w:rsidRDefault="00795DD3" w:rsidP="00A17F81">
            <w:pPr>
              <w:pStyle w:val="TableParagraph"/>
              <w:ind w:left="110"/>
              <w:rPr>
                <w:rFonts w:ascii="Arial" w:hAnsi="Arial" w:cs="Arial"/>
                <w:sz w:val="16"/>
                <w:szCs w:val="16"/>
              </w:rPr>
            </w:pPr>
            <w:r w:rsidRPr="008F1CF6">
              <w:rPr>
                <w:rFonts w:ascii="Arial" w:hAnsi="Arial" w:cs="Arial"/>
                <w:sz w:val="16"/>
                <w:szCs w:val="16"/>
              </w:rPr>
              <w:t>40A0</w:t>
            </w:r>
          </w:p>
        </w:tc>
        <w:tc>
          <w:tcPr>
            <w:tcW w:w="2089" w:type="dxa"/>
          </w:tcPr>
          <w:p w14:paraId="20165201" w14:textId="16F63037" w:rsidR="00795DD3" w:rsidRPr="008F1CF6" w:rsidRDefault="00795DD3" w:rsidP="00A17F81">
            <w:pPr>
              <w:pStyle w:val="TableParagraph"/>
              <w:ind w:left="105" w:right="208"/>
              <w:rPr>
                <w:rFonts w:ascii="Arial" w:hAnsi="Arial" w:cs="Arial"/>
                <w:sz w:val="16"/>
                <w:szCs w:val="16"/>
              </w:rPr>
            </w:pPr>
            <w:r w:rsidRPr="008F1CF6">
              <w:rPr>
                <w:rFonts w:ascii="Arial" w:hAnsi="Arial" w:cs="Arial"/>
                <w:sz w:val="16"/>
                <w:szCs w:val="16"/>
              </w:rPr>
              <w:t>Tufarisuri subcontinentale peripanonice</w:t>
            </w:r>
          </w:p>
        </w:tc>
        <w:tc>
          <w:tcPr>
            <w:tcW w:w="1311" w:type="dxa"/>
          </w:tcPr>
          <w:p w14:paraId="1354C3B0" w14:textId="220C35C8" w:rsidR="00795DD3" w:rsidRPr="008F1CF6" w:rsidRDefault="00795DD3" w:rsidP="00A17F81">
            <w:pPr>
              <w:pStyle w:val="TableParagraph"/>
              <w:ind w:left="109" w:right="194"/>
              <w:jc w:val="left"/>
              <w:rPr>
                <w:rFonts w:ascii="Arial" w:hAnsi="Arial" w:cs="Arial"/>
                <w:sz w:val="16"/>
                <w:szCs w:val="16"/>
              </w:rPr>
            </w:pPr>
            <w:r w:rsidRPr="008F1CF6">
              <w:rPr>
                <w:rFonts w:ascii="Arial" w:hAnsi="Arial" w:cs="Arial"/>
                <w:sz w:val="16"/>
                <w:szCs w:val="16"/>
              </w:rPr>
              <w:t>habitatul</w:t>
            </w:r>
            <w:r w:rsidRPr="008F1CF6">
              <w:rPr>
                <w:rFonts w:ascii="Arial" w:hAnsi="Arial" w:cs="Arial"/>
                <w:spacing w:val="1"/>
                <w:sz w:val="16"/>
                <w:szCs w:val="16"/>
              </w:rPr>
              <w:t xml:space="preserve"> </w:t>
            </w:r>
            <w:r w:rsidRPr="008F1CF6">
              <w:rPr>
                <w:rFonts w:ascii="Arial" w:hAnsi="Arial" w:cs="Arial"/>
                <w:sz w:val="16"/>
                <w:szCs w:val="16"/>
              </w:rPr>
              <w:t>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w:t>
            </w:r>
            <w:r w:rsidRPr="008F1CF6">
              <w:rPr>
                <w:rFonts w:ascii="Arial" w:hAnsi="Arial" w:cs="Arial"/>
                <w:spacing w:val="-57"/>
                <w:sz w:val="16"/>
                <w:szCs w:val="16"/>
              </w:rPr>
              <w:t xml:space="preserve"> </w:t>
            </w:r>
            <w:r w:rsidRPr="008F1CF6">
              <w:rPr>
                <w:rFonts w:ascii="Arial" w:hAnsi="Arial" w:cs="Arial"/>
                <w:sz w:val="16"/>
                <w:szCs w:val="16"/>
              </w:rPr>
              <w:t>de corpuri</w:t>
            </w:r>
            <w:r w:rsidRPr="008F1CF6">
              <w:rPr>
                <w:rFonts w:ascii="Arial" w:hAnsi="Arial" w:cs="Arial"/>
                <w:spacing w:val="-57"/>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subterane</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p>
        </w:tc>
        <w:tc>
          <w:tcPr>
            <w:tcW w:w="1695" w:type="dxa"/>
          </w:tcPr>
          <w:p w14:paraId="1426ADD9" w14:textId="77777777" w:rsidR="00795DD3" w:rsidRPr="008F1CF6" w:rsidRDefault="00795DD3" w:rsidP="00A17F81">
            <w:pPr>
              <w:pStyle w:val="TableParagraph"/>
              <w:ind w:left="104" w:right="115"/>
              <w:jc w:val="left"/>
              <w:rPr>
                <w:rFonts w:ascii="Arial" w:hAnsi="Arial" w:cs="Arial"/>
                <w:sz w:val="16"/>
                <w:szCs w:val="16"/>
              </w:rPr>
            </w:pPr>
            <w:r w:rsidRPr="008F1CF6">
              <w:rPr>
                <w:rFonts w:ascii="Arial" w:hAnsi="Arial" w:cs="Arial"/>
                <w:sz w:val="16"/>
                <w:szCs w:val="16"/>
              </w:rPr>
              <w:t>-rol de suport</w:t>
            </w:r>
            <w:r w:rsidRPr="008F1CF6">
              <w:rPr>
                <w:rFonts w:ascii="Arial" w:hAnsi="Arial" w:cs="Arial"/>
                <w:spacing w:val="1"/>
                <w:sz w:val="16"/>
                <w:szCs w:val="16"/>
              </w:rPr>
              <w:t xml:space="preserve"> </w:t>
            </w:r>
            <w:r w:rsidRPr="008F1CF6">
              <w:rPr>
                <w:rFonts w:ascii="Arial" w:hAnsi="Arial" w:cs="Arial"/>
                <w:sz w:val="16"/>
                <w:szCs w:val="16"/>
              </w:rPr>
              <w:t>pentru întreaga</w:t>
            </w:r>
            <w:r w:rsidRPr="008F1CF6">
              <w:rPr>
                <w:rFonts w:ascii="Arial" w:hAnsi="Arial" w:cs="Arial"/>
                <w:spacing w:val="-57"/>
                <w:sz w:val="16"/>
                <w:szCs w:val="16"/>
              </w:rPr>
              <w:t xml:space="preserve"> </w:t>
            </w:r>
            <w:r w:rsidRPr="008F1CF6">
              <w:rPr>
                <w:rFonts w:ascii="Arial" w:hAnsi="Arial" w:cs="Arial"/>
                <w:sz w:val="16"/>
                <w:szCs w:val="16"/>
              </w:rPr>
              <w:t>comunitate de</w:t>
            </w:r>
            <w:r w:rsidRPr="008F1CF6">
              <w:rPr>
                <w:rFonts w:ascii="Arial" w:hAnsi="Arial" w:cs="Arial"/>
                <w:spacing w:val="1"/>
                <w:sz w:val="16"/>
                <w:szCs w:val="16"/>
              </w:rPr>
              <w:t xml:space="preserve"> </w:t>
            </w:r>
            <w:r w:rsidRPr="008F1CF6">
              <w:rPr>
                <w:rFonts w:ascii="Arial" w:hAnsi="Arial" w:cs="Arial"/>
                <w:sz w:val="16"/>
                <w:szCs w:val="16"/>
              </w:rPr>
              <w:t>organisme</w:t>
            </w:r>
            <w:r w:rsidRPr="008F1CF6">
              <w:rPr>
                <w:rFonts w:ascii="Arial" w:hAnsi="Arial" w:cs="Arial"/>
                <w:spacing w:val="1"/>
                <w:sz w:val="16"/>
                <w:szCs w:val="16"/>
              </w:rPr>
              <w:t xml:space="preserve"> </w:t>
            </w:r>
            <w:r w:rsidRPr="008F1CF6">
              <w:rPr>
                <w:rFonts w:ascii="Arial" w:hAnsi="Arial" w:cs="Arial"/>
                <w:sz w:val="16"/>
                <w:szCs w:val="16"/>
              </w:rPr>
              <w:t>vegetale</w:t>
            </w:r>
          </w:p>
          <w:p w14:paraId="2AE82B16" w14:textId="77777777" w:rsidR="00795DD3" w:rsidRPr="008F1CF6" w:rsidRDefault="00795DD3" w:rsidP="00A17F81">
            <w:pPr>
              <w:pStyle w:val="TableParagraph"/>
              <w:spacing w:before="6"/>
              <w:jc w:val="left"/>
              <w:rPr>
                <w:rFonts w:ascii="Arial" w:hAnsi="Arial" w:cs="Arial"/>
                <w:sz w:val="16"/>
                <w:szCs w:val="16"/>
              </w:rPr>
            </w:pPr>
          </w:p>
          <w:p w14:paraId="27C9A8E2" w14:textId="77777777" w:rsidR="00795DD3" w:rsidRPr="008F1CF6" w:rsidRDefault="00795DD3" w:rsidP="00A17F81">
            <w:pPr>
              <w:pStyle w:val="TableParagraph"/>
              <w:ind w:left="104"/>
              <w:jc w:val="left"/>
              <w:rPr>
                <w:rFonts w:ascii="Arial" w:hAnsi="Arial" w:cs="Arial"/>
                <w:sz w:val="16"/>
                <w:szCs w:val="16"/>
              </w:rPr>
            </w:pPr>
            <w:r w:rsidRPr="008F1CF6">
              <w:rPr>
                <w:rFonts w:ascii="Arial" w:hAnsi="Arial" w:cs="Arial"/>
                <w:sz w:val="16"/>
                <w:szCs w:val="16"/>
              </w:rPr>
              <w:t>-resursă</w:t>
            </w:r>
            <w:r w:rsidRPr="008F1CF6">
              <w:rPr>
                <w:rFonts w:ascii="Arial" w:hAnsi="Arial" w:cs="Arial"/>
                <w:spacing w:val="-3"/>
                <w:sz w:val="16"/>
                <w:szCs w:val="16"/>
              </w:rPr>
              <w:t xml:space="preserve"> </w:t>
            </w:r>
            <w:r w:rsidRPr="008F1CF6">
              <w:rPr>
                <w:rFonts w:ascii="Arial" w:hAnsi="Arial" w:cs="Arial"/>
                <w:sz w:val="16"/>
                <w:szCs w:val="16"/>
              </w:rPr>
              <w:t>trofică</w:t>
            </w:r>
          </w:p>
          <w:p w14:paraId="7E60C149" w14:textId="77777777" w:rsidR="00795DD3" w:rsidRPr="008F1CF6" w:rsidRDefault="00795DD3" w:rsidP="00A17F81">
            <w:pPr>
              <w:pStyle w:val="TableParagraph"/>
              <w:ind w:left="104" w:right="383"/>
              <w:jc w:val="left"/>
              <w:rPr>
                <w:rFonts w:ascii="Arial" w:hAnsi="Arial" w:cs="Arial"/>
                <w:sz w:val="16"/>
                <w:szCs w:val="16"/>
              </w:rPr>
            </w:pPr>
            <w:r w:rsidRPr="008F1CF6">
              <w:rPr>
                <w:rFonts w:ascii="Arial" w:hAnsi="Arial" w:cs="Arial"/>
                <w:sz w:val="16"/>
                <w:szCs w:val="16"/>
              </w:rPr>
              <w:t>-teritoriu de</w:t>
            </w:r>
            <w:r w:rsidRPr="008F1CF6">
              <w:rPr>
                <w:rFonts w:ascii="Arial" w:hAnsi="Arial" w:cs="Arial"/>
                <w:spacing w:val="-57"/>
                <w:sz w:val="16"/>
                <w:szCs w:val="16"/>
              </w:rPr>
              <w:t xml:space="preserve"> </w:t>
            </w:r>
            <w:r w:rsidRPr="008F1CF6">
              <w:rPr>
                <w:rFonts w:ascii="Arial" w:hAnsi="Arial" w:cs="Arial"/>
                <w:sz w:val="16"/>
                <w:szCs w:val="16"/>
              </w:rPr>
              <w:t>distribuție și</w:t>
            </w:r>
            <w:r w:rsidRPr="008F1CF6">
              <w:rPr>
                <w:rFonts w:ascii="Arial" w:hAnsi="Arial" w:cs="Arial"/>
                <w:spacing w:val="-57"/>
                <w:sz w:val="16"/>
                <w:szCs w:val="16"/>
              </w:rPr>
              <w:t xml:space="preserve"> </w:t>
            </w:r>
            <w:r w:rsidRPr="008F1CF6">
              <w:rPr>
                <w:rFonts w:ascii="Arial" w:hAnsi="Arial" w:cs="Arial"/>
                <w:sz w:val="16"/>
                <w:szCs w:val="16"/>
              </w:rPr>
              <w:t>pasaj</w:t>
            </w:r>
          </w:p>
          <w:p w14:paraId="60E40FE5" w14:textId="77777777" w:rsidR="00795DD3" w:rsidRPr="008F1CF6" w:rsidRDefault="00795DD3" w:rsidP="00A17F81">
            <w:pPr>
              <w:pStyle w:val="TableParagraph"/>
              <w:spacing w:before="5"/>
              <w:jc w:val="left"/>
              <w:rPr>
                <w:rFonts w:ascii="Arial" w:hAnsi="Arial" w:cs="Arial"/>
                <w:sz w:val="16"/>
                <w:szCs w:val="16"/>
              </w:rPr>
            </w:pPr>
          </w:p>
          <w:p w14:paraId="35E3E9D1" w14:textId="2842A021" w:rsidR="00795DD3" w:rsidRPr="008F1CF6" w:rsidRDefault="00795DD3" w:rsidP="00A17F81">
            <w:pPr>
              <w:pStyle w:val="TableParagraph"/>
              <w:ind w:left="104" w:right="115"/>
              <w:jc w:val="left"/>
              <w:rPr>
                <w:rFonts w:ascii="Arial" w:hAnsi="Arial" w:cs="Arial"/>
                <w:sz w:val="16"/>
                <w:szCs w:val="16"/>
              </w:rPr>
            </w:pPr>
            <w:r w:rsidRPr="008F1CF6">
              <w:rPr>
                <w:rFonts w:ascii="Arial" w:hAnsi="Arial" w:cs="Arial"/>
                <w:sz w:val="16"/>
                <w:szCs w:val="16"/>
              </w:rPr>
              <w:t>-zonă de</w:t>
            </w:r>
            <w:r w:rsidRPr="008F1CF6">
              <w:rPr>
                <w:rFonts w:ascii="Arial" w:hAnsi="Arial" w:cs="Arial"/>
                <w:spacing w:val="1"/>
                <w:sz w:val="16"/>
                <w:szCs w:val="16"/>
              </w:rPr>
              <w:t xml:space="preserve"> </w:t>
            </w:r>
            <w:r w:rsidRPr="008F1CF6">
              <w:rPr>
                <w:rFonts w:ascii="Arial" w:hAnsi="Arial" w:cs="Arial"/>
                <w:sz w:val="16"/>
                <w:szCs w:val="16"/>
              </w:rPr>
              <w:t>reproducere și</w:t>
            </w:r>
            <w:r w:rsidRPr="008F1CF6">
              <w:rPr>
                <w:rFonts w:ascii="Arial" w:hAnsi="Arial" w:cs="Arial"/>
                <w:spacing w:val="-57"/>
                <w:sz w:val="16"/>
                <w:szCs w:val="16"/>
              </w:rPr>
              <w:t xml:space="preserve"> </w:t>
            </w:r>
            <w:r w:rsidRPr="008F1CF6">
              <w:rPr>
                <w:rFonts w:ascii="Arial" w:hAnsi="Arial" w:cs="Arial"/>
                <w:sz w:val="16"/>
                <w:szCs w:val="16"/>
              </w:rPr>
              <w:t>centru</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diseminare a</w:t>
            </w:r>
            <w:r w:rsidRPr="008F1CF6">
              <w:rPr>
                <w:rFonts w:ascii="Arial" w:hAnsi="Arial" w:cs="Arial"/>
                <w:spacing w:val="1"/>
                <w:sz w:val="16"/>
                <w:szCs w:val="16"/>
              </w:rPr>
              <w:t xml:space="preserve"> </w:t>
            </w:r>
            <w:r w:rsidRPr="008F1CF6">
              <w:rPr>
                <w:rFonts w:ascii="Arial" w:hAnsi="Arial" w:cs="Arial"/>
                <w:sz w:val="16"/>
                <w:szCs w:val="16"/>
              </w:rPr>
              <w:t>speciilor</w:t>
            </w:r>
            <w:r w:rsidRPr="008F1CF6">
              <w:rPr>
                <w:rFonts w:ascii="Arial" w:hAnsi="Arial" w:cs="Arial"/>
                <w:spacing w:val="3"/>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animale</w:t>
            </w:r>
            <w:r w:rsidRPr="008F1CF6">
              <w:rPr>
                <w:rFonts w:ascii="Arial" w:hAnsi="Arial" w:cs="Arial"/>
                <w:spacing w:val="1"/>
                <w:sz w:val="16"/>
                <w:szCs w:val="16"/>
              </w:rPr>
              <w:t xml:space="preserve"> </w:t>
            </w:r>
            <w:r w:rsidRPr="008F1CF6">
              <w:rPr>
                <w:rFonts w:ascii="Arial" w:hAnsi="Arial" w:cs="Arial"/>
                <w:sz w:val="16"/>
                <w:szCs w:val="16"/>
              </w:rPr>
              <w:t>-</w:t>
            </w:r>
            <w:r w:rsidRPr="008F1CF6">
              <w:rPr>
                <w:rFonts w:ascii="Arial" w:hAnsi="Arial" w:cs="Arial"/>
                <w:spacing w:val="1"/>
                <w:sz w:val="16"/>
                <w:szCs w:val="16"/>
              </w:rPr>
              <w:t xml:space="preserve"> </w:t>
            </w:r>
            <w:r w:rsidRPr="008F1CF6">
              <w:rPr>
                <w:rFonts w:ascii="Arial" w:hAnsi="Arial" w:cs="Arial"/>
                <w:sz w:val="16"/>
                <w:szCs w:val="16"/>
              </w:rPr>
              <w:t>asigură loc de</w:t>
            </w:r>
            <w:r w:rsidRPr="008F1CF6">
              <w:rPr>
                <w:rFonts w:ascii="Arial" w:hAnsi="Arial" w:cs="Arial"/>
                <w:spacing w:val="1"/>
                <w:sz w:val="16"/>
                <w:szCs w:val="16"/>
              </w:rPr>
              <w:t xml:space="preserve"> </w:t>
            </w:r>
            <w:r w:rsidRPr="008F1CF6">
              <w:rPr>
                <w:rFonts w:ascii="Arial" w:hAnsi="Arial" w:cs="Arial"/>
                <w:sz w:val="16"/>
                <w:szCs w:val="16"/>
              </w:rPr>
              <w:t>hrană sau</w:t>
            </w:r>
            <w:r w:rsidRPr="008F1CF6">
              <w:rPr>
                <w:rFonts w:ascii="Arial" w:hAnsi="Arial" w:cs="Arial"/>
                <w:spacing w:val="1"/>
                <w:sz w:val="16"/>
                <w:szCs w:val="16"/>
              </w:rPr>
              <w:t xml:space="preserve"> </w:t>
            </w:r>
            <w:r w:rsidRPr="008F1CF6">
              <w:rPr>
                <w:rFonts w:ascii="Arial" w:hAnsi="Arial" w:cs="Arial"/>
                <w:sz w:val="16"/>
                <w:szCs w:val="16"/>
              </w:rPr>
              <w:t>adăpost pentru</w:t>
            </w:r>
            <w:r w:rsidRPr="008F1CF6">
              <w:rPr>
                <w:rFonts w:ascii="Arial" w:hAnsi="Arial" w:cs="Arial"/>
                <w:spacing w:val="-57"/>
                <w:sz w:val="16"/>
                <w:szCs w:val="16"/>
              </w:rPr>
              <w:t xml:space="preserve"> </w:t>
            </w:r>
            <w:r w:rsidRPr="008F1CF6">
              <w:rPr>
                <w:rFonts w:ascii="Arial" w:hAnsi="Arial" w:cs="Arial"/>
                <w:sz w:val="16"/>
                <w:szCs w:val="16"/>
              </w:rPr>
              <w:t>alte</w:t>
            </w:r>
            <w:r w:rsidRPr="008F1CF6">
              <w:rPr>
                <w:rFonts w:ascii="Arial" w:hAnsi="Arial" w:cs="Arial"/>
                <w:spacing w:val="-1"/>
                <w:sz w:val="16"/>
                <w:szCs w:val="16"/>
              </w:rPr>
              <w:t xml:space="preserve"> </w:t>
            </w:r>
            <w:r w:rsidRPr="008F1CF6">
              <w:rPr>
                <w:rFonts w:ascii="Arial" w:hAnsi="Arial" w:cs="Arial"/>
                <w:sz w:val="16"/>
                <w:szCs w:val="16"/>
              </w:rPr>
              <w:t>specii</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vertebrate sau</w:t>
            </w:r>
            <w:r w:rsidRPr="008F1CF6">
              <w:rPr>
                <w:rFonts w:ascii="Arial" w:hAnsi="Arial" w:cs="Arial"/>
                <w:spacing w:val="1"/>
                <w:sz w:val="16"/>
                <w:szCs w:val="16"/>
              </w:rPr>
              <w:t xml:space="preserve"> </w:t>
            </w:r>
            <w:r w:rsidRPr="008F1CF6">
              <w:rPr>
                <w:rFonts w:ascii="Arial" w:hAnsi="Arial" w:cs="Arial"/>
                <w:sz w:val="16"/>
                <w:szCs w:val="16"/>
              </w:rPr>
              <w:t>nevertebrate.</w:t>
            </w:r>
          </w:p>
        </w:tc>
        <w:tc>
          <w:tcPr>
            <w:tcW w:w="1691" w:type="dxa"/>
            <w:vMerge/>
          </w:tcPr>
          <w:p w14:paraId="038DB738" w14:textId="77777777" w:rsidR="00795DD3" w:rsidRPr="008F1CF6" w:rsidRDefault="00795DD3" w:rsidP="00A17F81">
            <w:pPr>
              <w:pStyle w:val="TableParagraph"/>
              <w:ind w:left="109" w:right="126"/>
              <w:jc w:val="left"/>
              <w:rPr>
                <w:rFonts w:ascii="Arial" w:hAnsi="Arial" w:cs="Arial"/>
                <w:sz w:val="16"/>
                <w:szCs w:val="16"/>
              </w:rPr>
            </w:pPr>
          </w:p>
        </w:tc>
        <w:tc>
          <w:tcPr>
            <w:tcW w:w="1854" w:type="dxa"/>
          </w:tcPr>
          <w:p w14:paraId="6EBA8CF9" w14:textId="77777777" w:rsidR="00795DD3" w:rsidRPr="008F1CF6" w:rsidRDefault="00795DD3" w:rsidP="00A17F81">
            <w:pPr>
              <w:pStyle w:val="TableParagraph"/>
              <w:ind w:left="109"/>
              <w:jc w:val="left"/>
              <w:rPr>
                <w:rFonts w:ascii="Arial" w:hAnsi="Arial" w:cs="Arial"/>
                <w:sz w:val="16"/>
                <w:szCs w:val="16"/>
              </w:rPr>
            </w:pPr>
          </w:p>
        </w:tc>
        <w:tc>
          <w:tcPr>
            <w:tcW w:w="1494" w:type="dxa"/>
          </w:tcPr>
          <w:p w14:paraId="05BF1E0D" w14:textId="77777777" w:rsidR="00795DD3" w:rsidRPr="008F1CF6" w:rsidRDefault="00795DD3" w:rsidP="00A17F81">
            <w:pPr>
              <w:pStyle w:val="TableParagraph"/>
              <w:ind w:left="103"/>
              <w:jc w:val="left"/>
              <w:rPr>
                <w:rFonts w:ascii="Arial" w:hAnsi="Arial" w:cs="Arial"/>
                <w:sz w:val="16"/>
                <w:szCs w:val="16"/>
              </w:rPr>
            </w:pPr>
          </w:p>
        </w:tc>
      </w:tr>
      <w:tr w:rsidR="00795DD3" w:rsidRPr="008F1CF6" w14:paraId="3CDE0AB2" w14:textId="77777777" w:rsidTr="00C23DAA">
        <w:tblPrEx>
          <w:tblLook w:val="04A0" w:firstRow="1" w:lastRow="0" w:firstColumn="1" w:lastColumn="0" w:noHBand="0" w:noVBand="1"/>
        </w:tblPrEx>
        <w:trPr>
          <w:trHeight w:val="4189"/>
        </w:trPr>
        <w:tc>
          <w:tcPr>
            <w:tcW w:w="884" w:type="dxa"/>
          </w:tcPr>
          <w:p w14:paraId="1C5BB9E3" w14:textId="61DBAB19" w:rsidR="00795DD3" w:rsidRPr="008F1CF6" w:rsidRDefault="00795DD3" w:rsidP="00A17F81">
            <w:pPr>
              <w:pStyle w:val="TableParagraph"/>
              <w:ind w:left="110"/>
              <w:rPr>
                <w:rFonts w:ascii="Arial" w:hAnsi="Arial" w:cs="Arial"/>
                <w:sz w:val="16"/>
                <w:szCs w:val="16"/>
              </w:rPr>
            </w:pPr>
            <w:r w:rsidRPr="008F1CF6">
              <w:rPr>
                <w:rFonts w:ascii="Arial" w:hAnsi="Arial" w:cs="Arial"/>
                <w:sz w:val="16"/>
                <w:szCs w:val="16"/>
              </w:rPr>
              <w:lastRenderedPageBreak/>
              <w:t>6210</w:t>
            </w:r>
          </w:p>
        </w:tc>
        <w:tc>
          <w:tcPr>
            <w:tcW w:w="2089" w:type="dxa"/>
          </w:tcPr>
          <w:p w14:paraId="05F70B5E" w14:textId="7DA45CF5" w:rsidR="00795DD3" w:rsidRPr="008F1CF6" w:rsidRDefault="00795DD3" w:rsidP="00A17F81">
            <w:pPr>
              <w:pStyle w:val="TableParagraph"/>
              <w:ind w:left="105" w:right="208"/>
              <w:rPr>
                <w:rFonts w:ascii="Arial" w:hAnsi="Arial" w:cs="Arial"/>
                <w:sz w:val="16"/>
                <w:szCs w:val="16"/>
              </w:rPr>
            </w:pPr>
            <w:r w:rsidRPr="008F1CF6">
              <w:rPr>
                <w:rFonts w:ascii="Arial" w:hAnsi="Arial" w:cs="Arial"/>
                <w:sz w:val="16"/>
                <w:szCs w:val="16"/>
              </w:rPr>
              <w:t>Pajisti xerofile seminaturale si facies cu tufisuri pe substrat calcaros(Festuco Brometalia)</w:t>
            </w:r>
          </w:p>
        </w:tc>
        <w:tc>
          <w:tcPr>
            <w:tcW w:w="1311" w:type="dxa"/>
          </w:tcPr>
          <w:p w14:paraId="717BB6B7" w14:textId="4977F539" w:rsidR="00795DD3" w:rsidRPr="008F1CF6" w:rsidRDefault="00795DD3" w:rsidP="00A17F81">
            <w:pPr>
              <w:pStyle w:val="TableParagraph"/>
              <w:ind w:left="109" w:right="194"/>
              <w:jc w:val="left"/>
              <w:rPr>
                <w:rFonts w:ascii="Arial" w:hAnsi="Arial" w:cs="Arial"/>
                <w:sz w:val="16"/>
                <w:szCs w:val="16"/>
              </w:rPr>
            </w:pPr>
            <w:r w:rsidRPr="008F1CF6">
              <w:rPr>
                <w:rFonts w:ascii="Arial" w:hAnsi="Arial" w:cs="Arial"/>
                <w:sz w:val="16"/>
                <w:szCs w:val="16"/>
              </w:rPr>
              <w:t>habitatul</w:t>
            </w:r>
            <w:r w:rsidRPr="008F1CF6">
              <w:rPr>
                <w:rFonts w:ascii="Arial" w:hAnsi="Arial" w:cs="Arial"/>
                <w:spacing w:val="1"/>
                <w:sz w:val="16"/>
                <w:szCs w:val="16"/>
              </w:rPr>
              <w:t xml:space="preserve"> </w:t>
            </w:r>
            <w:r w:rsidRPr="008F1CF6">
              <w:rPr>
                <w:rFonts w:ascii="Arial" w:hAnsi="Arial" w:cs="Arial"/>
                <w:sz w:val="16"/>
                <w:szCs w:val="16"/>
              </w:rPr>
              <w:t>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w:t>
            </w:r>
            <w:r w:rsidRPr="008F1CF6">
              <w:rPr>
                <w:rFonts w:ascii="Arial" w:hAnsi="Arial" w:cs="Arial"/>
                <w:spacing w:val="-57"/>
                <w:sz w:val="16"/>
                <w:szCs w:val="16"/>
              </w:rPr>
              <w:t xml:space="preserve"> </w:t>
            </w:r>
            <w:r w:rsidRPr="008F1CF6">
              <w:rPr>
                <w:rFonts w:ascii="Arial" w:hAnsi="Arial" w:cs="Arial"/>
                <w:sz w:val="16"/>
                <w:szCs w:val="16"/>
              </w:rPr>
              <w:t>de corpuri</w:t>
            </w:r>
            <w:r w:rsidRPr="008F1CF6">
              <w:rPr>
                <w:rFonts w:ascii="Arial" w:hAnsi="Arial" w:cs="Arial"/>
                <w:spacing w:val="-57"/>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subterane</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p>
        </w:tc>
        <w:tc>
          <w:tcPr>
            <w:tcW w:w="1695" w:type="dxa"/>
          </w:tcPr>
          <w:p w14:paraId="1F05E6F6" w14:textId="77777777" w:rsidR="00795DD3" w:rsidRPr="008F1CF6" w:rsidRDefault="00795DD3" w:rsidP="00A17F81">
            <w:pPr>
              <w:pStyle w:val="TableParagraph"/>
              <w:ind w:left="104" w:right="115"/>
              <w:jc w:val="left"/>
              <w:rPr>
                <w:rFonts w:ascii="Arial" w:hAnsi="Arial" w:cs="Arial"/>
                <w:sz w:val="16"/>
                <w:szCs w:val="16"/>
              </w:rPr>
            </w:pPr>
            <w:r w:rsidRPr="008F1CF6">
              <w:rPr>
                <w:rFonts w:ascii="Arial" w:hAnsi="Arial" w:cs="Arial"/>
                <w:sz w:val="16"/>
                <w:szCs w:val="16"/>
              </w:rPr>
              <w:t>-rol de suport</w:t>
            </w:r>
            <w:r w:rsidRPr="008F1CF6">
              <w:rPr>
                <w:rFonts w:ascii="Arial" w:hAnsi="Arial" w:cs="Arial"/>
                <w:spacing w:val="1"/>
                <w:sz w:val="16"/>
                <w:szCs w:val="16"/>
              </w:rPr>
              <w:t xml:space="preserve"> </w:t>
            </w:r>
            <w:r w:rsidRPr="008F1CF6">
              <w:rPr>
                <w:rFonts w:ascii="Arial" w:hAnsi="Arial" w:cs="Arial"/>
                <w:sz w:val="16"/>
                <w:szCs w:val="16"/>
              </w:rPr>
              <w:t>pentru întreaga</w:t>
            </w:r>
            <w:r w:rsidRPr="008F1CF6">
              <w:rPr>
                <w:rFonts w:ascii="Arial" w:hAnsi="Arial" w:cs="Arial"/>
                <w:spacing w:val="-57"/>
                <w:sz w:val="16"/>
                <w:szCs w:val="16"/>
              </w:rPr>
              <w:t xml:space="preserve"> </w:t>
            </w:r>
            <w:r w:rsidRPr="008F1CF6">
              <w:rPr>
                <w:rFonts w:ascii="Arial" w:hAnsi="Arial" w:cs="Arial"/>
                <w:sz w:val="16"/>
                <w:szCs w:val="16"/>
              </w:rPr>
              <w:t>comunitate de</w:t>
            </w:r>
            <w:r w:rsidRPr="008F1CF6">
              <w:rPr>
                <w:rFonts w:ascii="Arial" w:hAnsi="Arial" w:cs="Arial"/>
                <w:spacing w:val="1"/>
                <w:sz w:val="16"/>
                <w:szCs w:val="16"/>
              </w:rPr>
              <w:t xml:space="preserve"> </w:t>
            </w:r>
            <w:r w:rsidRPr="008F1CF6">
              <w:rPr>
                <w:rFonts w:ascii="Arial" w:hAnsi="Arial" w:cs="Arial"/>
                <w:sz w:val="16"/>
                <w:szCs w:val="16"/>
              </w:rPr>
              <w:t>organisme</w:t>
            </w:r>
            <w:r w:rsidRPr="008F1CF6">
              <w:rPr>
                <w:rFonts w:ascii="Arial" w:hAnsi="Arial" w:cs="Arial"/>
                <w:spacing w:val="1"/>
                <w:sz w:val="16"/>
                <w:szCs w:val="16"/>
              </w:rPr>
              <w:t xml:space="preserve"> </w:t>
            </w:r>
            <w:r w:rsidRPr="008F1CF6">
              <w:rPr>
                <w:rFonts w:ascii="Arial" w:hAnsi="Arial" w:cs="Arial"/>
                <w:sz w:val="16"/>
                <w:szCs w:val="16"/>
              </w:rPr>
              <w:t>vegetale</w:t>
            </w:r>
          </w:p>
          <w:p w14:paraId="407A1E18" w14:textId="77777777" w:rsidR="00795DD3" w:rsidRPr="008F1CF6" w:rsidRDefault="00795DD3" w:rsidP="00A17F81">
            <w:pPr>
              <w:pStyle w:val="TableParagraph"/>
              <w:spacing w:before="6"/>
              <w:jc w:val="left"/>
              <w:rPr>
                <w:rFonts w:ascii="Arial" w:hAnsi="Arial" w:cs="Arial"/>
                <w:sz w:val="16"/>
                <w:szCs w:val="16"/>
              </w:rPr>
            </w:pPr>
          </w:p>
          <w:p w14:paraId="27E15770" w14:textId="77777777" w:rsidR="00795DD3" w:rsidRPr="008F1CF6" w:rsidRDefault="00795DD3" w:rsidP="00A17F81">
            <w:pPr>
              <w:pStyle w:val="TableParagraph"/>
              <w:ind w:left="104"/>
              <w:jc w:val="left"/>
              <w:rPr>
                <w:rFonts w:ascii="Arial" w:hAnsi="Arial" w:cs="Arial"/>
                <w:sz w:val="16"/>
                <w:szCs w:val="16"/>
              </w:rPr>
            </w:pPr>
            <w:r w:rsidRPr="008F1CF6">
              <w:rPr>
                <w:rFonts w:ascii="Arial" w:hAnsi="Arial" w:cs="Arial"/>
                <w:sz w:val="16"/>
                <w:szCs w:val="16"/>
              </w:rPr>
              <w:t>-resursă</w:t>
            </w:r>
            <w:r w:rsidRPr="008F1CF6">
              <w:rPr>
                <w:rFonts w:ascii="Arial" w:hAnsi="Arial" w:cs="Arial"/>
                <w:spacing w:val="-3"/>
                <w:sz w:val="16"/>
                <w:szCs w:val="16"/>
              </w:rPr>
              <w:t xml:space="preserve"> </w:t>
            </w:r>
            <w:r w:rsidRPr="008F1CF6">
              <w:rPr>
                <w:rFonts w:ascii="Arial" w:hAnsi="Arial" w:cs="Arial"/>
                <w:sz w:val="16"/>
                <w:szCs w:val="16"/>
              </w:rPr>
              <w:t>trofică</w:t>
            </w:r>
          </w:p>
          <w:p w14:paraId="0AE41991" w14:textId="77777777" w:rsidR="00795DD3" w:rsidRPr="008F1CF6" w:rsidRDefault="00795DD3" w:rsidP="00A17F81">
            <w:pPr>
              <w:pStyle w:val="TableParagraph"/>
              <w:ind w:left="104" w:right="383"/>
              <w:jc w:val="left"/>
              <w:rPr>
                <w:rFonts w:ascii="Arial" w:hAnsi="Arial" w:cs="Arial"/>
                <w:sz w:val="16"/>
                <w:szCs w:val="16"/>
              </w:rPr>
            </w:pPr>
            <w:r w:rsidRPr="008F1CF6">
              <w:rPr>
                <w:rFonts w:ascii="Arial" w:hAnsi="Arial" w:cs="Arial"/>
                <w:sz w:val="16"/>
                <w:szCs w:val="16"/>
              </w:rPr>
              <w:t>-teritoriu de</w:t>
            </w:r>
            <w:r w:rsidRPr="008F1CF6">
              <w:rPr>
                <w:rFonts w:ascii="Arial" w:hAnsi="Arial" w:cs="Arial"/>
                <w:spacing w:val="-57"/>
                <w:sz w:val="16"/>
                <w:szCs w:val="16"/>
              </w:rPr>
              <w:t xml:space="preserve"> </w:t>
            </w:r>
            <w:r w:rsidRPr="008F1CF6">
              <w:rPr>
                <w:rFonts w:ascii="Arial" w:hAnsi="Arial" w:cs="Arial"/>
                <w:sz w:val="16"/>
                <w:szCs w:val="16"/>
              </w:rPr>
              <w:t>distribuție și</w:t>
            </w:r>
            <w:r w:rsidRPr="008F1CF6">
              <w:rPr>
                <w:rFonts w:ascii="Arial" w:hAnsi="Arial" w:cs="Arial"/>
                <w:spacing w:val="-57"/>
                <w:sz w:val="16"/>
                <w:szCs w:val="16"/>
              </w:rPr>
              <w:t xml:space="preserve"> </w:t>
            </w:r>
            <w:r w:rsidRPr="008F1CF6">
              <w:rPr>
                <w:rFonts w:ascii="Arial" w:hAnsi="Arial" w:cs="Arial"/>
                <w:sz w:val="16"/>
                <w:szCs w:val="16"/>
              </w:rPr>
              <w:t>pasaj</w:t>
            </w:r>
          </w:p>
          <w:p w14:paraId="6BB573CA" w14:textId="77777777" w:rsidR="00795DD3" w:rsidRPr="008F1CF6" w:rsidRDefault="00795DD3" w:rsidP="00A17F81">
            <w:pPr>
              <w:pStyle w:val="TableParagraph"/>
              <w:spacing w:before="5"/>
              <w:jc w:val="left"/>
              <w:rPr>
                <w:rFonts w:ascii="Arial" w:hAnsi="Arial" w:cs="Arial"/>
                <w:sz w:val="16"/>
                <w:szCs w:val="16"/>
              </w:rPr>
            </w:pPr>
          </w:p>
          <w:p w14:paraId="321D72B5" w14:textId="2B27FB5A" w:rsidR="00795DD3" w:rsidRPr="008F1CF6" w:rsidRDefault="00795DD3" w:rsidP="00A17F81">
            <w:pPr>
              <w:pStyle w:val="TableParagraph"/>
              <w:ind w:left="104" w:right="115"/>
              <w:jc w:val="left"/>
              <w:rPr>
                <w:rFonts w:ascii="Arial" w:hAnsi="Arial" w:cs="Arial"/>
                <w:sz w:val="16"/>
                <w:szCs w:val="16"/>
              </w:rPr>
            </w:pPr>
            <w:r w:rsidRPr="008F1CF6">
              <w:rPr>
                <w:rFonts w:ascii="Arial" w:hAnsi="Arial" w:cs="Arial"/>
                <w:sz w:val="16"/>
                <w:szCs w:val="16"/>
              </w:rPr>
              <w:t>-zonă de</w:t>
            </w:r>
            <w:r w:rsidRPr="008F1CF6">
              <w:rPr>
                <w:rFonts w:ascii="Arial" w:hAnsi="Arial" w:cs="Arial"/>
                <w:spacing w:val="1"/>
                <w:sz w:val="16"/>
                <w:szCs w:val="16"/>
              </w:rPr>
              <w:t xml:space="preserve"> </w:t>
            </w:r>
            <w:r w:rsidRPr="008F1CF6">
              <w:rPr>
                <w:rFonts w:ascii="Arial" w:hAnsi="Arial" w:cs="Arial"/>
                <w:sz w:val="16"/>
                <w:szCs w:val="16"/>
              </w:rPr>
              <w:t>reproducere și</w:t>
            </w:r>
            <w:r w:rsidRPr="008F1CF6">
              <w:rPr>
                <w:rFonts w:ascii="Arial" w:hAnsi="Arial" w:cs="Arial"/>
                <w:spacing w:val="-57"/>
                <w:sz w:val="16"/>
                <w:szCs w:val="16"/>
              </w:rPr>
              <w:t xml:space="preserve"> </w:t>
            </w:r>
            <w:r w:rsidRPr="008F1CF6">
              <w:rPr>
                <w:rFonts w:ascii="Arial" w:hAnsi="Arial" w:cs="Arial"/>
                <w:sz w:val="16"/>
                <w:szCs w:val="16"/>
              </w:rPr>
              <w:t>centru</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diseminare a</w:t>
            </w:r>
            <w:r w:rsidRPr="008F1CF6">
              <w:rPr>
                <w:rFonts w:ascii="Arial" w:hAnsi="Arial" w:cs="Arial"/>
                <w:spacing w:val="1"/>
                <w:sz w:val="16"/>
                <w:szCs w:val="16"/>
              </w:rPr>
              <w:t xml:space="preserve"> </w:t>
            </w:r>
            <w:r w:rsidRPr="008F1CF6">
              <w:rPr>
                <w:rFonts w:ascii="Arial" w:hAnsi="Arial" w:cs="Arial"/>
                <w:sz w:val="16"/>
                <w:szCs w:val="16"/>
              </w:rPr>
              <w:t>speciilor</w:t>
            </w:r>
            <w:r w:rsidRPr="008F1CF6">
              <w:rPr>
                <w:rFonts w:ascii="Arial" w:hAnsi="Arial" w:cs="Arial"/>
                <w:spacing w:val="3"/>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animale</w:t>
            </w:r>
            <w:r w:rsidRPr="008F1CF6">
              <w:rPr>
                <w:rFonts w:ascii="Arial" w:hAnsi="Arial" w:cs="Arial"/>
                <w:spacing w:val="1"/>
                <w:sz w:val="16"/>
                <w:szCs w:val="16"/>
              </w:rPr>
              <w:t xml:space="preserve"> </w:t>
            </w:r>
            <w:r w:rsidRPr="008F1CF6">
              <w:rPr>
                <w:rFonts w:ascii="Arial" w:hAnsi="Arial" w:cs="Arial"/>
                <w:sz w:val="16"/>
                <w:szCs w:val="16"/>
              </w:rPr>
              <w:t>-</w:t>
            </w:r>
            <w:r w:rsidRPr="008F1CF6">
              <w:rPr>
                <w:rFonts w:ascii="Arial" w:hAnsi="Arial" w:cs="Arial"/>
                <w:spacing w:val="1"/>
                <w:sz w:val="16"/>
                <w:szCs w:val="16"/>
              </w:rPr>
              <w:t xml:space="preserve"> </w:t>
            </w:r>
            <w:r w:rsidRPr="008F1CF6">
              <w:rPr>
                <w:rFonts w:ascii="Arial" w:hAnsi="Arial" w:cs="Arial"/>
                <w:sz w:val="16"/>
                <w:szCs w:val="16"/>
              </w:rPr>
              <w:t>asigură loc de</w:t>
            </w:r>
            <w:r w:rsidRPr="008F1CF6">
              <w:rPr>
                <w:rFonts w:ascii="Arial" w:hAnsi="Arial" w:cs="Arial"/>
                <w:spacing w:val="1"/>
                <w:sz w:val="16"/>
                <w:szCs w:val="16"/>
              </w:rPr>
              <w:t xml:space="preserve"> </w:t>
            </w:r>
            <w:r w:rsidRPr="008F1CF6">
              <w:rPr>
                <w:rFonts w:ascii="Arial" w:hAnsi="Arial" w:cs="Arial"/>
                <w:sz w:val="16"/>
                <w:szCs w:val="16"/>
              </w:rPr>
              <w:t>hrană sau</w:t>
            </w:r>
            <w:r w:rsidRPr="008F1CF6">
              <w:rPr>
                <w:rFonts w:ascii="Arial" w:hAnsi="Arial" w:cs="Arial"/>
                <w:spacing w:val="1"/>
                <w:sz w:val="16"/>
                <w:szCs w:val="16"/>
              </w:rPr>
              <w:t xml:space="preserve"> </w:t>
            </w:r>
            <w:r w:rsidRPr="008F1CF6">
              <w:rPr>
                <w:rFonts w:ascii="Arial" w:hAnsi="Arial" w:cs="Arial"/>
                <w:sz w:val="16"/>
                <w:szCs w:val="16"/>
              </w:rPr>
              <w:t>adăpost pentru</w:t>
            </w:r>
            <w:r w:rsidRPr="008F1CF6">
              <w:rPr>
                <w:rFonts w:ascii="Arial" w:hAnsi="Arial" w:cs="Arial"/>
                <w:spacing w:val="-57"/>
                <w:sz w:val="16"/>
                <w:szCs w:val="16"/>
              </w:rPr>
              <w:t xml:space="preserve"> </w:t>
            </w:r>
            <w:r w:rsidRPr="008F1CF6">
              <w:rPr>
                <w:rFonts w:ascii="Arial" w:hAnsi="Arial" w:cs="Arial"/>
                <w:sz w:val="16"/>
                <w:szCs w:val="16"/>
              </w:rPr>
              <w:t>alte</w:t>
            </w:r>
            <w:r w:rsidRPr="008F1CF6">
              <w:rPr>
                <w:rFonts w:ascii="Arial" w:hAnsi="Arial" w:cs="Arial"/>
                <w:spacing w:val="-1"/>
                <w:sz w:val="16"/>
                <w:szCs w:val="16"/>
              </w:rPr>
              <w:t xml:space="preserve"> </w:t>
            </w:r>
            <w:r w:rsidRPr="008F1CF6">
              <w:rPr>
                <w:rFonts w:ascii="Arial" w:hAnsi="Arial" w:cs="Arial"/>
                <w:sz w:val="16"/>
                <w:szCs w:val="16"/>
              </w:rPr>
              <w:t>specii</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vertebrate sau</w:t>
            </w:r>
            <w:r w:rsidRPr="008F1CF6">
              <w:rPr>
                <w:rFonts w:ascii="Arial" w:hAnsi="Arial" w:cs="Arial"/>
                <w:spacing w:val="1"/>
                <w:sz w:val="16"/>
                <w:szCs w:val="16"/>
              </w:rPr>
              <w:t xml:space="preserve"> </w:t>
            </w:r>
            <w:r w:rsidRPr="008F1CF6">
              <w:rPr>
                <w:rFonts w:ascii="Arial" w:hAnsi="Arial" w:cs="Arial"/>
                <w:sz w:val="16"/>
                <w:szCs w:val="16"/>
              </w:rPr>
              <w:t>nevertebrate.</w:t>
            </w:r>
          </w:p>
        </w:tc>
        <w:tc>
          <w:tcPr>
            <w:tcW w:w="1691" w:type="dxa"/>
            <w:vMerge/>
          </w:tcPr>
          <w:p w14:paraId="2EC656B5" w14:textId="77777777" w:rsidR="00795DD3" w:rsidRPr="008F1CF6" w:rsidRDefault="00795DD3" w:rsidP="00A17F81">
            <w:pPr>
              <w:pStyle w:val="TableParagraph"/>
              <w:ind w:left="109" w:right="126"/>
              <w:jc w:val="left"/>
              <w:rPr>
                <w:rFonts w:ascii="Arial" w:hAnsi="Arial" w:cs="Arial"/>
                <w:sz w:val="16"/>
                <w:szCs w:val="16"/>
              </w:rPr>
            </w:pPr>
          </w:p>
        </w:tc>
        <w:tc>
          <w:tcPr>
            <w:tcW w:w="1854" w:type="dxa"/>
          </w:tcPr>
          <w:p w14:paraId="09F92623" w14:textId="77777777" w:rsidR="00795DD3" w:rsidRPr="008F1CF6" w:rsidRDefault="00795DD3" w:rsidP="00A17F81">
            <w:pPr>
              <w:pStyle w:val="TableParagraph"/>
              <w:ind w:left="109"/>
              <w:jc w:val="left"/>
              <w:rPr>
                <w:rFonts w:ascii="Arial" w:hAnsi="Arial" w:cs="Arial"/>
                <w:sz w:val="16"/>
                <w:szCs w:val="16"/>
              </w:rPr>
            </w:pPr>
          </w:p>
        </w:tc>
        <w:tc>
          <w:tcPr>
            <w:tcW w:w="1494" w:type="dxa"/>
          </w:tcPr>
          <w:p w14:paraId="3638D206" w14:textId="77777777" w:rsidR="00795DD3" w:rsidRPr="008F1CF6" w:rsidRDefault="00795DD3" w:rsidP="00A17F81">
            <w:pPr>
              <w:pStyle w:val="TableParagraph"/>
              <w:ind w:left="103"/>
              <w:jc w:val="left"/>
              <w:rPr>
                <w:rFonts w:ascii="Arial" w:hAnsi="Arial" w:cs="Arial"/>
                <w:sz w:val="16"/>
                <w:szCs w:val="16"/>
              </w:rPr>
            </w:pPr>
          </w:p>
        </w:tc>
      </w:tr>
      <w:tr w:rsidR="00795DD3" w:rsidRPr="008F1CF6" w14:paraId="66180BDC" w14:textId="77777777" w:rsidTr="00C23DAA">
        <w:tblPrEx>
          <w:tblLook w:val="04A0" w:firstRow="1" w:lastRow="0" w:firstColumn="1" w:lastColumn="0" w:noHBand="0" w:noVBand="1"/>
        </w:tblPrEx>
        <w:trPr>
          <w:trHeight w:val="3741"/>
        </w:trPr>
        <w:tc>
          <w:tcPr>
            <w:tcW w:w="884" w:type="dxa"/>
          </w:tcPr>
          <w:p w14:paraId="3A6504F0" w14:textId="433FB8E5" w:rsidR="00795DD3" w:rsidRPr="008F1CF6" w:rsidRDefault="00795DD3" w:rsidP="00A17F81">
            <w:pPr>
              <w:pStyle w:val="TableParagraph"/>
              <w:ind w:left="110"/>
              <w:rPr>
                <w:rFonts w:ascii="Arial" w:hAnsi="Arial" w:cs="Arial"/>
                <w:sz w:val="16"/>
                <w:szCs w:val="16"/>
              </w:rPr>
            </w:pPr>
            <w:r w:rsidRPr="008F1CF6">
              <w:rPr>
                <w:rFonts w:ascii="Arial" w:hAnsi="Arial" w:cs="Arial"/>
                <w:sz w:val="16"/>
                <w:szCs w:val="16"/>
              </w:rPr>
              <w:t>6240</w:t>
            </w:r>
          </w:p>
        </w:tc>
        <w:tc>
          <w:tcPr>
            <w:tcW w:w="2089" w:type="dxa"/>
          </w:tcPr>
          <w:p w14:paraId="507B4FAA" w14:textId="258F1EF0" w:rsidR="00795DD3" w:rsidRPr="008F1CF6" w:rsidRDefault="00795DD3" w:rsidP="00A17F81">
            <w:pPr>
              <w:pStyle w:val="TableParagraph"/>
              <w:ind w:left="105" w:right="208"/>
              <w:rPr>
                <w:rFonts w:ascii="Arial" w:hAnsi="Arial" w:cs="Arial"/>
                <w:sz w:val="16"/>
                <w:szCs w:val="16"/>
              </w:rPr>
            </w:pPr>
            <w:r w:rsidRPr="008F1CF6">
              <w:rPr>
                <w:rFonts w:ascii="Arial" w:hAnsi="Arial" w:cs="Arial"/>
                <w:sz w:val="16"/>
                <w:szCs w:val="16"/>
              </w:rPr>
              <w:t>pajisti stepice subpanonice</w:t>
            </w:r>
          </w:p>
        </w:tc>
        <w:tc>
          <w:tcPr>
            <w:tcW w:w="1311" w:type="dxa"/>
          </w:tcPr>
          <w:p w14:paraId="25AC1CDA" w14:textId="1A07750F" w:rsidR="00795DD3" w:rsidRPr="008F1CF6" w:rsidRDefault="00795DD3" w:rsidP="00A17F81">
            <w:pPr>
              <w:pStyle w:val="TableParagraph"/>
              <w:ind w:left="109" w:right="194"/>
              <w:jc w:val="left"/>
              <w:rPr>
                <w:rFonts w:ascii="Arial" w:hAnsi="Arial" w:cs="Arial"/>
                <w:sz w:val="16"/>
                <w:szCs w:val="16"/>
              </w:rPr>
            </w:pPr>
            <w:r w:rsidRPr="008F1CF6">
              <w:rPr>
                <w:rFonts w:ascii="Arial" w:hAnsi="Arial" w:cs="Arial"/>
                <w:sz w:val="16"/>
                <w:szCs w:val="16"/>
              </w:rPr>
              <w:t>habitatul</w:t>
            </w:r>
            <w:r w:rsidRPr="008F1CF6">
              <w:rPr>
                <w:rFonts w:ascii="Arial" w:hAnsi="Arial" w:cs="Arial"/>
                <w:spacing w:val="1"/>
                <w:sz w:val="16"/>
                <w:szCs w:val="16"/>
              </w:rPr>
              <w:t xml:space="preserve"> </w:t>
            </w:r>
            <w:r w:rsidRPr="008F1CF6">
              <w:rPr>
                <w:rFonts w:ascii="Arial" w:hAnsi="Arial" w:cs="Arial"/>
                <w:sz w:val="16"/>
                <w:szCs w:val="16"/>
              </w:rPr>
              <w:t>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w:t>
            </w:r>
            <w:r w:rsidRPr="008F1CF6">
              <w:rPr>
                <w:rFonts w:ascii="Arial" w:hAnsi="Arial" w:cs="Arial"/>
                <w:spacing w:val="-57"/>
                <w:sz w:val="16"/>
                <w:szCs w:val="16"/>
              </w:rPr>
              <w:t xml:space="preserve"> </w:t>
            </w:r>
            <w:r w:rsidRPr="008F1CF6">
              <w:rPr>
                <w:rFonts w:ascii="Arial" w:hAnsi="Arial" w:cs="Arial"/>
                <w:sz w:val="16"/>
                <w:szCs w:val="16"/>
              </w:rPr>
              <w:t>de corpuri</w:t>
            </w:r>
            <w:r w:rsidRPr="008F1CF6">
              <w:rPr>
                <w:rFonts w:ascii="Arial" w:hAnsi="Arial" w:cs="Arial"/>
                <w:spacing w:val="-57"/>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subterane</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p>
        </w:tc>
        <w:tc>
          <w:tcPr>
            <w:tcW w:w="1695" w:type="dxa"/>
          </w:tcPr>
          <w:p w14:paraId="37E285FC" w14:textId="77777777" w:rsidR="00795DD3" w:rsidRPr="008F1CF6" w:rsidRDefault="00795DD3" w:rsidP="00A17F81">
            <w:pPr>
              <w:pStyle w:val="TableParagraph"/>
              <w:ind w:left="104" w:right="115"/>
              <w:jc w:val="left"/>
              <w:rPr>
                <w:rFonts w:ascii="Arial" w:hAnsi="Arial" w:cs="Arial"/>
                <w:sz w:val="16"/>
                <w:szCs w:val="16"/>
              </w:rPr>
            </w:pPr>
            <w:r w:rsidRPr="008F1CF6">
              <w:rPr>
                <w:rFonts w:ascii="Arial" w:hAnsi="Arial" w:cs="Arial"/>
                <w:sz w:val="16"/>
                <w:szCs w:val="16"/>
              </w:rPr>
              <w:t>-rol de suport</w:t>
            </w:r>
            <w:r w:rsidRPr="008F1CF6">
              <w:rPr>
                <w:rFonts w:ascii="Arial" w:hAnsi="Arial" w:cs="Arial"/>
                <w:spacing w:val="1"/>
                <w:sz w:val="16"/>
                <w:szCs w:val="16"/>
              </w:rPr>
              <w:t xml:space="preserve"> </w:t>
            </w:r>
            <w:r w:rsidRPr="008F1CF6">
              <w:rPr>
                <w:rFonts w:ascii="Arial" w:hAnsi="Arial" w:cs="Arial"/>
                <w:sz w:val="16"/>
                <w:szCs w:val="16"/>
              </w:rPr>
              <w:t>pentru întreaga</w:t>
            </w:r>
            <w:r w:rsidRPr="008F1CF6">
              <w:rPr>
                <w:rFonts w:ascii="Arial" w:hAnsi="Arial" w:cs="Arial"/>
                <w:spacing w:val="-57"/>
                <w:sz w:val="16"/>
                <w:szCs w:val="16"/>
              </w:rPr>
              <w:t xml:space="preserve"> </w:t>
            </w:r>
            <w:r w:rsidRPr="008F1CF6">
              <w:rPr>
                <w:rFonts w:ascii="Arial" w:hAnsi="Arial" w:cs="Arial"/>
                <w:sz w:val="16"/>
                <w:szCs w:val="16"/>
              </w:rPr>
              <w:t>comunitate de</w:t>
            </w:r>
            <w:r w:rsidRPr="008F1CF6">
              <w:rPr>
                <w:rFonts w:ascii="Arial" w:hAnsi="Arial" w:cs="Arial"/>
                <w:spacing w:val="1"/>
                <w:sz w:val="16"/>
                <w:szCs w:val="16"/>
              </w:rPr>
              <w:t xml:space="preserve"> </w:t>
            </w:r>
            <w:r w:rsidRPr="008F1CF6">
              <w:rPr>
                <w:rFonts w:ascii="Arial" w:hAnsi="Arial" w:cs="Arial"/>
                <w:sz w:val="16"/>
                <w:szCs w:val="16"/>
              </w:rPr>
              <w:t>organisme</w:t>
            </w:r>
            <w:r w:rsidRPr="008F1CF6">
              <w:rPr>
                <w:rFonts w:ascii="Arial" w:hAnsi="Arial" w:cs="Arial"/>
                <w:spacing w:val="1"/>
                <w:sz w:val="16"/>
                <w:szCs w:val="16"/>
              </w:rPr>
              <w:t xml:space="preserve"> </w:t>
            </w:r>
            <w:r w:rsidRPr="008F1CF6">
              <w:rPr>
                <w:rFonts w:ascii="Arial" w:hAnsi="Arial" w:cs="Arial"/>
                <w:sz w:val="16"/>
                <w:szCs w:val="16"/>
              </w:rPr>
              <w:t>vegetale</w:t>
            </w:r>
          </w:p>
          <w:p w14:paraId="083AE9AB" w14:textId="77777777" w:rsidR="00795DD3" w:rsidRPr="008F1CF6" w:rsidRDefault="00795DD3" w:rsidP="00A17F81">
            <w:pPr>
              <w:pStyle w:val="TableParagraph"/>
              <w:spacing w:before="6"/>
              <w:jc w:val="left"/>
              <w:rPr>
                <w:rFonts w:ascii="Arial" w:hAnsi="Arial" w:cs="Arial"/>
                <w:sz w:val="16"/>
                <w:szCs w:val="16"/>
              </w:rPr>
            </w:pPr>
          </w:p>
          <w:p w14:paraId="572305C8" w14:textId="77777777" w:rsidR="00795DD3" w:rsidRPr="008F1CF6" w:rsidRDefault="00795DD3" w:rsidP="00A17F81">
            <w:pPr>
              <w:pStyle w:val="TableParagraph"/>
              <w:ind w:left="104"/>
              <w:jc w:val="left"/>
              <w:rPr>
                <w:rFonts w:ascii="Arial" w:hAnsi="Arial" w:cs="Arial"/>
                <w:sz w:val="16"/>
                <w:szCs w:val="16"/>
              </w:rPr>
            </w:pPr>
            <w:r w:rsidRPr="008F1CF6">
              <w:rPr>
                <w:rFonts w:ascii="Arial" w:hAnsi="Arial" w:cs="Arial"/>
                <w:sz w:val="16"/>
                <w:szCs w:val="16"/>
              </w:rPr>
              <w:t>-resursă</w:t>
            </w:r>
            <w:r w:rsidRPr="008F1CF6">
              <w:rPr>
                <w:rFonts w:ascii="Arial" w:hAnsi="Arial" w:cs="Arial"/>
                <w:spacing w:val="-3"/>
                <w:sz w:val="16"/>
                <w:szCs w:val="16"/>
              </w:rPr>
              <w:t xml:space="preserve"> </w:t>
            </w:r>
            <w:r w:rsidRPr="008F1CF6">
              <w:rPr>
                <w:rFonts w:ascii="Arial" w:hAnsi="Arial" w:cs="Arial"/>
                <w:sz w:val="16"/>
                <w:szCs w:val="16"/>
              </w:rPr>
              <w:t>trofică</w:t>
            </w:r>
          </w:p>
          <w:p w14:paraId="75A1C07D" w14:textId="77777777" w:rsidR="00795DD3" w:rsidRPr="008F1CF6" w:rsidRDefault="00795DD3" w:rsidP="00A17F81">
            <w:pPr>
              <w:pStyle w:val="TableParagraph"/>
              <w:ind w:left="104" w:right="383"/>
              <w:jc w:val="left"/>
              <w:rPr>
                <w:rFonts w:ascii="Arial" w:hAnsi="Arial" w:cs="Arial"/>
                <w:sz w:val="16"/>
                <w:szCs w:val="16"/>
              </w:rPr>
            </w:pPr>
            <w:r w:rsidRPr="008F1CF6">
              <w:rPr>
                <w:rFonts w:ascii="Arial" w:hAnsi="Arial" w:cs="Arial"/>
                <w:sz w:val="16"/>
                <w:szCs w:val="16"/>
              </w:rPr>
              <w:t>-teritoriu de</w:t>
            </w:r>
            <w:r w:rsidRPr="008F1CF6">
              <w:rPr>
                <w:rFonts w:ascii="Arial" w:hAnsi="Arial" w:cs="Arial"/>
                <w:spacing w:val="-57"/>
                <w:sz w:val="16"/>
                <w:szCs w:val="16"/>
              </w:rPr>
              <w:t xml:space="preserve"> </w:t>
            </w:r>
            <w:r w:rsidRPr="008F1CF6">
              <w:rPr>
                <w:rFonts w:ascii="Arial" w:hAnsi="Arial" w:cs="Arial"/>
                <w:sz w:val="16"/>
                <w:szCs w:val="16"/>
              </w:rPr>
              <w:t>distribuție și</w:t>
            </w:r>
            <w:r w:rsidRPr="008F1CF6">
              <w:rPr>
                <w:rFonts w:ascii="Arial" w:hAnsi="Arial" w:cs="Arial"/>
                <w:spacing w:val="-57"/>
                <w:sz w:val="16"/>
                <w:szCs w:val="16"/>
              </w:rPr>
              <w:t xml:space="preserve"> </w:t>
            </w:r>
            <w:r w:rsidRPr="008F1CF6">
              <w:rPr>
                <w:rFonts w:ascii="Arial" w:hAnsi="Arial" w:cs="Arial"/>
                <w:sz w:val="16"/>
                <w:szCs w:val="16"/>
              </w:rPr>
              <w:t>pasaj</w:t>
            </w:r>
          </w:p>
          <w:p w14:paraId="59627EC2" w14:textId="77777777" w:rsidR="00795DD3" w:rsidRPr="008F1CF6" w:rsidRDefault="00795DD3" w:rsidP="00A17F81">
            <w:pPr>
              <w:pStyle w:val="TableParagraph"/>
              <w:spacing w:before="5"/>
              <w:jc w:val="left"/>
              <w:rPr>
                <w:rFonts w:ascii="Arial" w:hAnsi="Arial" w:cs="Arial"/>
                <w:sz w:val="16"/>
                <w:szCs w:val="16"/>
              </w:rPr>
            </w:pPr>
          </w:p>
          <w:p w14:paraId="56DBA6D8" w14:textId="32A5C25A" w:rsidR="00795DD3" w:rsidRPr="008F1CF6" w:rsidRDefault="00795DD3" w:rsidP="00A17F81">
            <w:pPr>
              <w:pStyle w:val="TableParagraph"/>
              <w:ind w:left="104" w:right="115"/>
              <w:jc w:val="left"/>
              <w:rPr>
                <w:rFonts w:ascii="Arial" w:hAnsi="Arial" w:cs="Arial"/>
                <w:sz w:val="16"/>
                <w:szCs w:val="16"/>
              </w:rPr>
            </w:pPr>
            <w:r w:rsidRPr="008F1CF6">
              <w:rPr>
                <w:rFonts w:ascii="Arial" w:hAnsi="Arial" w:cs="Arial"/>
                <w:sz w:val="16"/>
                <w:szCs w:val="16"/>
              </w:rPr>
              <w:t>-zonă de</w:t>
            </w:r>
            <w:r w:rsidRPr="008F1CF6">
              <w:rPr>
                <w:rFonts w:ascii="Arial" w:hAnsi="Arial" w:cs="Arial"/>
                <w:spacing w:val="1"/>
                <w:sz w:val="16"/>
                <w:szCs w:val="16"/>
              </w:rPr>
              <w:t xml:space="preserve"> </w:t>
            </w:r>
            <w:r w:rsidRPr="008F1CF6">
              <w:rPr>
                <w:rFonts w:ascii="Arial" w:hAnsi="Arial" w:cs="Arial"/>
                <w:sz w:val="16"/>
                <w:szCs w:val="16"/>
              </w:rPr>
              <w:t>reproducere și</w:t>
            </w:r>
            <w:r w:rsidRPr="008F1CF6">
              <w:rPr>
                <w:rFonts w:ascii="Arial" w:hAnsi="Arial" w:cs="Arial"/>
                <w:spacing w:val="-57"/>
                <w:sz w:val="16"/>
                <w:szCs w:val="16"/>
              </w:rPr>
              <w:t xml:space="preserve"> </w:t>
            </w:r>
            <w:r w:rsidRPr="008F1CF6">
              <w:rPr>
                <w:rFonts w:ascii="Arial" w:hAnsi="Arial" w:cs="Arial"/>
                <w:sz w:val="16"/>
                <w:szCs w:val="16"/>
              </w:rPr>
              <w:t>centru</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diseminare a</w:t>
            </w:r>
            <w:r w:rsidRPr="008F1CF6">
              <w:rPr>
                <w:rFonts w:ascii="Arial" w:hAnsi="Arial" w:cs="Arial"/>
                <w:spacing w:val="1"/>
                <w:sz w:val="16"/>
                <w:szCs w:val="16"/>
              </w:rPr>
              <w:t xml:space="preserve"> </w:t>
            </w:r>
            <w:r w:rsidRPr="008F1CF6">
              <w:rPr>
                <w:rFonts w:ascii="Arial" w:hAnsi="Arial" w:cs="Arial"/>
                <w:sz w:val="16"/>
                <w:szCs w:val="16"/>
              </w:rPr>
              <w:t>speciilor</w:t>
            </w:r>
            <w:r w:rsidRPr="008F1CF6">
              <w:rPr>
                <w:rFonts w:ascii="Arial" w:hAnsi="Arial" w:cs="Arial"/>
                <w:spacing w:val="3"/>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animale</w:t>
            </w:r>
            <w:r w:rsidRPr="008F1CF6">
              <w:rPr>
                <w:rFonts w:ascii="Arial" w:hAnsi="Arial" w:cs="Arial"/>
                <w:spacing w:val="1"/>
                <w:sz w:val="16"/>
                <w:szCs w:val="16"/>
              </w:rPr>
              <w:t xml:space="preserve"> </w:t>
            </w:r>
            <w:r w:rsidRPr="008F1CF6">
              <w:rPr>
                <w:rFonts w:ascii="Arial" w:hAnsi="Arial" w:cs="Arial"/>
                <w:sz w:val="16"/>
                <w:szCs w:val="16"/>
              </w:rPr>
              <w:t>-</w:t>
            </w:r>
            <w:r w:rsidRPr="008F1CF6">
              <w:rPr>
                <w:rFonts w:ascii="Arial" w:hAnsi="Arial" w:cs="Arial"/>
                <w:spacing w:val="1"/>
                <w:sz w:val="16"/>
                <w:szCs w:val="16"/>
              </w:rPr>
              <w:t xml:space="preserve"> </w:t>
            </w:r>
            <w:r w:rsidRPr="008F1CF6">
              <w:rPr>
                <w:rFonts w:ascii="Arial" w:hAnsi="Arial" w:cs="Arial"/>
                <w:sz w:val="16"/>
                <w:szCs w:val="16"/>
              </w:rPr>
              <w:t>asigură loc de</w:t>
            </w:r>
            <w:r w:rsidRPr="008F1CF6">
              <w:rPr>
                <w:rFonts w:ascii="Arial" w:hAnsi="Arial" w:cs="Arial"/>
                <w:spacing w:val="1"/>
                <w:sz w:val="16"/>
                <w:szCs w:val="16"/>
              </w:rPr>
              <w:t xml:space="preserve"> </w:t>
            </w:r>
            <w:r w:rsidRPr="008F1CF6">
              <w:rPr>
                <w:rFonts w:ascii="Arial" w:hAnsi="Arial" w:cs="Arial"/>
                <w:sz w:val="16"/>
                <w:szCs w:val="16"/>
              </w:rPr>
              <w:t>hrană sau</w:t>
            </w:r>
            <w:r w:rsidRPr="008F1CF6">
              <w:rPr>
                <w:rFonts w:ascii="Arial" w:hAnsi="Arial" w:cs="Arial"/>
                <w:spacing w:val="1"/>
                <w:sz w:val="16"/>
                <w:szCs w:val="16"/>
              </w:rPr>
              <w:t xml:space="preserve"> </w:t>
            </w:r>
            <w:r w:rsidRPr="008F1CF6">
              <w:rPr>
                <w:rFonts w:ascii="Arial" w:hAnsi="Arial" w:cs="Arial"/>
                <w:sz w:val="16"/>
                <w:szCs w:val="16"/>
              </w:rPr>
              <w:t>adăpost pentru</w:t>
            </w:r>
            <w:r w:rsidRPr="008F1CF6">
              <w:rPr>
                <w:rFonts w:ascii="Arial" w:hAnsi="Arial" w:cs="Arial"/>
                <w:spacing w:val="-57"/>
                <w:sz w:val="16"/>
                <w:szCs w:val="16"/>
              </w:rPr>
              <w:t xml:space="preserve"> </w:t>
            </w:r>
            <w:r w:rsidRPr="008F1CF6">
              <w:rPr>
                <w:rFonts w:ascii="Arial" w:hAnsi="Arial" w:cs="Arial"/>
                <w:sz w:val="16"/>
                <w:szCs w:val="16"/>
              </w:rPr>
              <w:t>alte</w:t>
            </w:r>
            <w:r w:rsidRPr="008F1CF6">
              <w:rPr>
                <w:rFonts w:ascii="Arial" w:hAnsi="Arial" w:cs="Arial"/>
                <w:spacing w:val="-1"/>
                <w:sz w:val="16"/>
                <w:szCs w:val="16"/>
              </w:rPr>
              <w:t xml:space="preserve"> </w:t>
            </w:r>
            <w:r w:rsidRPr="008F1CF6">
              <w:rPr>
                <w:rFonts w:ascii="Arial" w:hAnsi="Arial" w:cs="Arial"/>
                <w:sz w:val="16"/>
                <w:szCs w:val="16"/>
              </w:rPr>
              <w:t>specii</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vertebrate sau</w:t>
            </w:r>
            <w:r w:rsidRPr="008F1CF6">
              <w:rPr>
                <w:rFonts w:ascii="Arial" w:hAnsi="Arial" w:cs="Arial"/>
                <w:spacing w:val="1"/>
                <w:sz w:val="16"/>
                <w:szCs w:val="16"/>
              </w:rPr>
              <w:t xml:space="preserve"> </w:t>
            </w:r>
            <w:r w:rsidRPr="008F1CF6">
              <w:rPr>
                <w:rFonts w:ascii="Arial" w:hAnsi="Arial" w:cs="Arial"/>
                <w:sz w:val="16"/>
                <w:szCs w:val="16"/>
              </w:rPr>
              <w:t>nevertebrate.</w:t>
            </w:r>
          </w:p>
        </w:tc>
        <w:tc>
          <w:tcPr>
            <w:tcW w:w="1691" w:type="dxa"/>
            <w:vMerge/>
          </w:tcPr>
          <w:p w14:paraId="439C8988" w14:textId="77777777" w:rsidR="00795DD3" w:rsidRPr="008F1CF6" w:rsidRDefault="00795DD3" w:rsidP="00A17F81">
            <w:pPr>
              <w:pStyle w:val="TableParagraph"/>
              <w:ind w:left="109" w:right="126"/>
              <w:jc w:val="left"/>
              <w:rPr>
                <w:rFonts w:ascii="Arial" w:hAnsi="Arial" w:cs="Arial"/>
                <w:sz w:val="16"/>
                <w:szCs w:val="16"/>
              </w:rPr>
            </w:pPr>
          </w:p>
        </w:tc>
        <w:tc>
          <w:tcPr>
            <w:tcW w:w="1854" w:type="dxa"/>
          </w:tcPr>
          <w:p w14:paraId="6754F0CF" w14:textId="77777777" w:rsidR="00795DD3" w:rsidRPr="008F1CF6" w:rsidRDefault="00795DD3" w:rsidP="00A17F81">
            <w:pPr>
              <w:pStyle w:val="TableParagraph"/>
              <w:ind w:left="109"/>
              <w:jc w:val="left"/>
              <w:rPr>
                <w:rFonts w:ascii="Arial" w:hAnsi="Arial" w:cs="Arial"/>
                <w:sz w:val="16"/>
                <w:szCs w:val="16"/>
              </w:rPr>
            </w:pPr>
          </w:p>
        </w:tc>
        <w:tc>
          <w:tcPr>
            <w:tcW w:w="1494" w:type="dxa"/>
          </w:tcPr>
          <w:p w14:paraId="40A71D33" w14:textId="77777777" w:rsidR="00795DD3" w:rsidRPr="008F1CF6" w:rsidRDefault="00795DD3" w:rsidP="00A17F81">
            <w:pPr>
              <w:pStyle w:val="TableParagraph"/>
              <w:ind w:left="103"/>
              <w:jc w:val="left"/>
              <w:rPr>
                <w:rFonts w:ascii="Arial" w:hAnsi="Arial" w:cs="Arial"/>
                <w:sz w:val="16"/>
                <w:szCs w:val="16"/>
              </w:rPr>
            </w:pPr>
          </w:p>
        </w:tc>
      </w:tr>
      <w:tr w:rsidR="00795DD3" w:rsidRPr="008F1CF6" w14:paraId="10D2926A" w14:textId="77777777" w:rsidTr="00C23DAA">
        <w:tblPrEx>
          <w:tblLook w:val="04A0" w:firstRow="1" w:lastRow="0" w:firstColumn="1" w:lastColumn="0" w:noHBand="0" w:noVBand="1"/>
        </w:tblPrEx>
        <w:trPr>
          <w:trHeight w:val="3700"/>
        </w:trPr>
        <w:tc>
          <w:tcPr>
            <w:tcW w:w="884" w:type="dxa"/>
          </w:tcPr>
          <w:p w14:paraId="438BEB10" w14:textId="7EA508B9" w:rsidR="00795DD3" w:rsidRPr="008F1CF6" w:rsidRDefault="00795DD3" w:rsidP="00A17F81">
            <w:pPr>
              <w:pStyle w:val="TableParagraph"/>
              <w:ind w:left="110"/>
              <w:rPr>
                <w:rFonts w:ascii="Arial" w:hAnsi="Arial" w:cs="Arial"/>
                <w:sz w:val="16"/>
                <w:szCs w:val="16"/>
              </w:rPr>
            </w:pPr>
            <w:r w:rsidRPr="008F1CF6">
              <w:rPr>
                <w:rFonts w:ascii="Arial" w:hAnsi="Arial" w:cs="Arial"/>
                <w:sz w:val="16"/>
                <w:szCs w:val="16"/>
              </w:rPr>
              <w:t>6410</w:t>
            </w:r>
          </w:p>
        </w:tc>
        <w:tc>
          <w:tcPr>
            <w:tcW w:w="2089" w:type="dxa"/>
          </w:tcPr>
          <w:p w14:paraId="69C58D1E" w14:textId="7EA2A172" w:rsidR="00795DD3" w:rsidRPr="008F1CF6" w:rsidRDefault="00795DD3" w:rsidP="00A17F81">
            <w:pPr>
              <w:pStyle w:val="TableParagraph"/>
              <w:ind w:left="105" w:right="208"/>
              <w:rPr>
                <w:rFonts w:ascii="Arial" w:hAnsi="Arial" w:cs="Arial"/>
                <w:sz w:val="16"/>
                <w:szCs w:val="16"/>
              </w:rPr>
            </w:pPr>
            <w:r w:rsidRPr="008F1CF6">
              <w:rPr>
                <w:rFonts w:ascii="Arial" w:hAnsi="Arial" w:cs="Arial"/>
                <w:sz w:val="16"/>
                <w:szCs w:val="16"/>
              </w:rPr>
              <w:t>pajisti cu Molinia pe soluri calcaroase, turboase sau argiloase</w:t>
            </w:r>
          </w:p>
        </w:tc>
        <w:tc>
          <w:tcPr>
            <w:tcW w:w="1311" w:type="dxa"/>
          </w:tcPr>
          <w:p w14:paraId="5AC39C9A" w14:textId="2B2282C3" w:rsidR="00795DD3" w:rsidRPr="008F1CF6" w:rsidRDefault="00795DD3" w:rsidP="00A17F81">
            <w:pPr>
              <w:pStyle w:val="TableParagraph"/>
              <w:ind w:left="109" w:right="194"/>
              <w:jc w:val="left"/>
              <w:rPr>
                <w:rFonts w:ascii="Arial" w:hAnsi="Arial" w:cs="Arial"/>
                <w:sz w:val="16"/>
                <w:szCs w:val="16"/>
              </w:rPr>
            </w:pPr>
            <w:r w:rsidRPr="008F1CF6">
              <w:rPr>
                <w:rFonts w:ascii="Arial" w:hAnsi="Arial" w:cs="Arial"/>
                <w:sz w:val="16"/>
                <w:szCs w:val="16"/>
              </w:rPr>
              <w:t>habitatul</w:t>
            </w:r>
            <w:r w:rsidRPr="008F1CF6">
              <w:rPr>
                <w:rFonts w:ascii="Arial" w:hAnsi="Arial" w:cs="Arial"/>
                <w:spacing w:val="1"/>
                <w:sz w:val="16"/>
                <w:szCs w:val="16"/>
              </w:rPr>
              <w:t xml:space="preserve"> </w:t>
            </w:r>
            <w:r w:rsidRPr="008F1CF6">
              <w:rPr>
                <w:rFonts w:ascii="Arial" w:hAnsi="Arial" w:cs="Arial"/>
                <w:sz w:val="16"/>
                <w:szCs w:val="16"/>
              </w:rPr>
              <w:t>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w:t>
            </w:r>
            <w:r w:rsidRPr="008F1CF6">
              <w:rPr>
                <w:rFonts w:ascii="Arial" w:hAnsi="Arial" w:cs="Arial"/>
                <w:spacing w:val="-57"/>
                <w:sz w:val="16"/>
                <w:szCs w:val="16"/>
              </w:rPr>
              <w:t xml:space="preserve"> </w:t>
            </w:r>
            <w:r w:rsidRPr="008F1CF6">
              <w:rPr>
                <w:rFonts w:ascii="Arial" w:hAnsi="Arial" w:cs="Arial"/>
                <w:sz w:val="16"/>
                <w:szCs w:val="16"/>
              </w:rPr>
              <w:t>de corpuri</w:t>
            </w:r>
            <w:r w:rsidRPr="008F1CF6">
              <w:rPr>
                <w:rFonts w:ascii="Arial" w:hAnsi="Arial" w:cs="Arial"/>
                <w:spacing w:val="-57"/>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subterane</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p>
        </w:tc>
        <w:tc>
          <w:tcPr>
            <w:tcW w:w="1695" w:type="dxa"/>
          </w:tcPr>
          <w:p w14:paraId="1C1DC36D" w14:textId="77777777" w:rsidR="00795DD3" w:rsidRPr="008F1CF6" w:rsidRDefault="00795DD3" w:rsidP="00A17F81">
            <w:pPr>
              <w:pStyle w:val="TableParagraph"/>
              <w:ind w:left="104" w:right="115"/>
              <w:jc w:val="left"/>
              <w:rPr>
                <w:rFonts w:ascii="Arial" w:hAnsi="Arial" w:cs="Arial"/>
                <w:sz w:val="16"/>
                <w:szCs w:val="16"/>
              </w:rPr>
            </w:pPr>
            <w:r w:rsidRPr="008F1CF6">
              <w:rPr>
                <w:rFonts w:ascii="Arial" w:hAnsi="Arial" w:cs="Arial"/>
                <w:sz w:val="16"/>
                <w:szCs w:val="16"/>
              </w:rPr>
              <w:t>-rol de suport</w:t>
            </w:r>
            <w:r w:rsidRPr="008F1CF6">
              <w:rPr>
                <w:rFonts w:ascii="Arial" w:hAnsi="Arial" w:cs="Arial"/>
                <w:spacing w:val="1"/>
                <w:sz w:val="16"/>
                <w:szCs w:val="16"/>
              </w:rPr>
              <w:t xml:space="preserve"> </w:t>
            </w:r>
            <w:r w:rsidRPr="008F1CF6">
              <w:rPr>
                <w:rFonts w:ascii="Arial" w:hAnsi="Arial" w:cs="Arial"/>
                <w:sz w:val="16"/>
                <w:szCs w:val="16"/>
              </w:rPr>
              <w:t>pentru întreaga</w:t>
            </w:r>
            <w:r w:rsidRPr="008F1CF6">
              <w:rPr>
                <w:rFonts w:ascii="Arial" w:hAnsi="Arial" w:cs="Arial"/>
                <w:spacing w:val="-57"/>
                <w:sz w:val="16"/>
                <w:szCs w:val="16"/>
              </w:rPr>
              <w:t xml:space="preserve"> </w:t>
            </w:r>
            <w:r w:rsidRPr="008F1CF6">
              <w:rPr>
                <w:rFonts w:ascii="Arial" w:hAnsi="Arial" w:cs="Arial"/>
                <w:sz w:val="16"/>
                <w:szCs w:val="16"/>
              </w:rPr>
              <w:t>comunitate de</w:t>
            </w:r>
            <w:r w:rsidRPr="008F1CF6">
              <w:rPr>
                <w:rFonts w:ascii="Arial" w:hAnsi="Arial" w:cs="Arial"/>
                <w:spacing w:val="1"/>
                <w:sz w:val="16"/>
                <w:szCs w:val="16"/>
              </w:rPr>
              <w:t xml:space="preserve"> </w:t>
            </w:r>
            <w:r w:rsidRPr="008F1CF6">
              <w:rPr>
                <w:rFonts w:ascii="Arial" w:hAnsi="Arial" w:cs="Arial"/>
                <w:sz w:val="16"/>
                <w:szCs w:val="16"/>
              </w:rPr>
              <w:t>organisme</w:t>
            </w:r>
            <w:r w:rsidRPr="008F1CF6">
              <w:rPr>
                <w:rFonts w:ascii="Arial" w:hAnsi="Arial" w:cs="Arial"/>
                <w:spacing w:val="1"/>
                <w:sz w:val="16"/>
                <w:szCs w:val="16"/>
              </w:rPr>
              <w:t xml:space="preserve"> </w:t>
            </w:r>
            <w:r w:rsidRPr="008F1CF6">
              <w:rPr>
                <w:rFonts w:ascii="Arial" w:hAnsi="Arial" w:cs="Arial"/>
                <w:sz w:val="16"/>
                <w:szCs w:val="16"/>
              </w:rPr>
              <w:t>vegetale</w:t>
            </w:r>
          </w:p>
          <w:p w14:paraId="3CDEE013" w14:textId="77777777" w:rsidR="00795DD3" w:rsidRPr="008F1CF6" w:rsidRDefault="00795DD3" w:rsidP="00A17F81">
            <w:pPr>
              <w:pStyle w:val="TableParagraph"/>
              <w:spacing w:before="6"/>
              <w:jc w:val="left"/>
              <w:rPr>
                <w:rFonts w:ascii="Arial" w:hAnsi="Arial" w:cs="Arial"/>
                <w:sz w:val="16"/>
                <w:szCs w:val="16"/>
              </w:rPr>
            </w:pPr>
          </w:p>
          <w:p w14:paraId="4D470A93" w14:textId="77777777" w:rsidR="00795DD3" w:rsidRPr="008F1CF6" w:rsidRDefault="00795DD3" w:rsidP="00A17F81">
            <w:pPr>
              <w:pStyle w:val="TableParagraph"/>
              <w:ind w:left="104"/>
              <w:jc w:val="left"/>
              <w:rPr>
                <w:rFonts w:ascii="Arial" w:hAnsi="Arial" w:cs="Arial"/>
                <w:sz w:val="16"/>
                <w:szCs w:val="16"/>
              </w:rPr>
            </w:pPr>
            <w:r w:rsidRPr="008F1CF6">
              <w:rPr>
                <w:rFonts w:ascii="Arial" w:hAnsi="Arial" w:cs="Arial"/>
                <w:sz w:val="16"/>
                <w:szCs w:val="16"/>
              </w:rPr>
              <w:t>-resursă</w:t>
            </w:r>
            <w:r w:rsidRPr="008F1CF6">
              <w:rPr>
                <w:rFonts w:ascii="Arial" w:hAnsi="Arial" w:cs="Arial"/>
                <w:spacing w:val="-3"/>
                <w:sz w:val="16"/>
                <w:szCs w:val="16"/>
              </w:rPr>
              <w:t xml:space="preserve"> </w:t>
            </w:r>
            <w:r w:rsidRPr="008F1CF6">
              <w:rPr>
                <w:rFonts w:ascii="Arial" w:hAnsi="Arial" w:cs="Arial"/>
                <w:sz w:val="16"/>
                <w:szCs w:val="16"/>
              </w:rPr>
              <w:t>trofică</w:t>
            </w:r>
          </w:p>
          <w:p w14:paraId="396D82CB" w14:textId="77777777" w:rsidR="00795DD3" w:rsidRPr="008F1CF6" w:rsidRDefault="00795DD3" w:rsidP="00A17F81">
            <w:pPr>
              <w:pStyle w:val="TableParagraph"/>
              <w:ind w:left="104" w:right="383"/>
              <w:jc w:val="left"/>
              <w:rPr>
                <w:rFonts w:ascii="Arial" w:hAnsi="Arial" w:cs="Arial"/>
                <w:sz w:val="16"/>
                <w:szCs w:val="16"/>
              </w:rPr>
            </w:pPr>
            <w:r w:rsidRPr="008F1CF6">
              <w:rPr>
                <w:rFonts w:ascii="Arial" w:hAnsi="Arial" w:cs="Arial"/>
                <w:sz w:val="16"/>
                <w:szCs w:val="16"/>
              </w:rPr>
              <w:t>-teritoriu de</w:t>
            </w:r>
            <w:r w:rsidRPr="008F1CF6">
              <w:rPr>
                <w:rFonts w:ascii="Arial" w:hAnsi="Arial" w:cs="Arial"/>
                <w:spacing w:val="-57"/>
                <w:sz w:val="16"/>
                <w:szCs w:val="16"/>
              </w:rPr>
              <w:t xml:space="preserve"> </w:t>
            </w:r>
            <w:r w:rsidRPr="008F1CF6">
              <w:rPr>
                <w:rFonts w:ascii="Arial" w:hAnsi="Arial" w:cs="Arial"/>
                <w:sz w:val="16"/>
                <w:szCs w:val="16"/>
              </w:rPr>
              <w:t>distribuție și</w:t>
            </w:r>
            <w:r w:rsidRPr="008F1CF6">
              <w:rPr>
                <w:rFonts w:ascii="Arial" w:hAnsi="Arial" w:cs="Arial"/>
                <w:spacing w:val="-57"/>
                <w:sz w:val="16"/>
                <w:szCs w:val="16"/>
              </w:rPr>
              <w:t xml:space="preserve"> </w:t>
            </w:r>
            <w:r w:rsidRPr="008F1CF6">
              <w:rPr>
                <w:rFonts w:ascii="Arial" w:hAnsi="Arial" w:cs="Arial"/>
                <w:sz w:val="16"/>
                <w:szCs w:val="16"/>
              </w:rPr>
              <w:t>pasaj</w:t>
            </w:r>
          </w:p>
          <w:p w14:paraId="393F73F9" w14:textId="77777777" w:rsidR="00795DD3" w:rsidRPr="008F1CF6" w:rsidRDefault="00795DD3" w:rsidP="00A17F81">
            <w:pPr>
              <w:pStyle w:val="TableParagraph"/>
              <w:spacing w:before="5"/>
              <w:jc w:val="left"/>
              <w:rPr>
                <w:rFonts w:ascii="Arial" w:hAnsi="Arial" w:cs="Arial"/>
                <w:sz w:val="16"/>
                <w:szCs w:val="16"/>
              </w:rPr>
            </w:pPr>
          </w:p>
          <w:p w14:paraId="1D5B9E95" w14:textId="5250E335" w:rsidR="00795DD3" w:rsidRPr="008F1CF6" w:rsidRDefault="00795DD3" w:rsidP="00A17F81">
            <w:pPr>
              <w:pStyle w:val="TableParagraph"/>
              <w:ind w:left="104" w:right="115"/>
              <w:jc w:val="left"/>
              <w:rPr>
                <w:rFonts w:ascii="Arial" w:hAnsi="Arial" w:cs="Arial"/>
                <w:sz w:val="16"/>
                <w:szCs w:val="16"/>
              </w:rPr>
            </w:pPr>
            <w:r w:rsidRPr="008F1CF6">
              <w:rPr>
                <w:rFonts w:ascii="Arial" w:hAnsi="Arial" w:cs="Arial"/>
                <w:sz w:val="16"/>
                <w:szCs w:val="16"/>
              </w:rPr>
              <w:t>-zonă de</w:t>
            </w:r>
            <w:r w:rsidRPr="008F1CF6">
              <w:rPr>
                <w:rFonts w:ascii="Arial" w:hAnsi="Arial" w:cs="Arial"/>
                <w:spacing w:val="1"/>
                <w:sz w:val="16"/>
                <w:szCs w:val="16"/>
              </w:rPr>
              <w:t xml:space="preserve"> </w:t>
            </w:r>
            <w:r w:rsidRPr="008F1CF6">
              <w:rPr>
                <w:rFonts w:ascii="Arial" w:hAnsi="Arial" w:cs="Arial"/>
                <w:sz w:val="16"/>
                <w:szCs w:val="16"/>
              </w:rPr>
              <w:t>reproducere și</w:t>
            </w:r>
            <w:r w:rsidRPr="008F1CF6">
              <w:rPr>
                <w:rFonts w:ascii="Arial" w:hAnsi="Arial" w:cs="Arial"/>
                <w:spacing w:val="-57"/>
                <w:sz w:val="16"/>
                <w:szCs w:val="16"/>
              </w:rPr>
              <w:t xml:space="preserve"> </w:t>
            </w:r>
            <w:r w:rsidRPr="008F1CF6">
              <w:rPr>
                <w:rFonts w:ascii="Arial" w:hAnsi="Arial" w:cs="Arial"/>
                <w:sz w:val="16"/>
                <w:szCs w:val="16"/>
              </w:rPr>
              <w:t>centru</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diseminare a</w:t>
            </w:r>
            <w:r w:rsidRPr="008F1CF6">
              <w:rPr>
                <w:rFonts w:ascii="Arial" w:hAnsi="Arial" w:cs="Arial"/>
                <w:spacing w:val="1"/>
                <w:sz w:val="16"/>
                <w:szCs w:val="16"/>
              </w:rPr>
              <w:t xml:space="preserve"> </w:t>
            </w:r>
            <w:r w:rsidRPr="008F1CF6">
              <w:rPr>
                <w:rFonts w:ascii="Arial" w:hAnsi="Arial" w:cs="Arial"/>
                <w:sz w:val="16"/>
                <w:szCs w:val="16"/>
              </w:rPr>
              <w:t>speciilor</w:t>
            </w:r>
            <w:r w:rsidRPr="008F1CF6">
              <w:rPr>
                <w:rFonts w:ascii="Arial" w:hAnsi="Arial" w:cs="Arial"/>
                <w:spacing w:val="3"/>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animale</w:t>
            </w:r>
            <w:r w:rsidRPr="008F1CF6">
              <w:rPr>
                <w:rFonts w:ascii="Arial" w:hAnsi="Arial" w:cs="Arial"/>
                <w:spacing w:val="1"/>
                <w:sz w:val="16"/>
                <w:szCs w:val="16"/>
              </w:rPr>
              <w:t xml:space="preserve"> </w:t>
            </w:r>
            <w:r w:rsidRPr="008F1CF6">
              <w:rPr>
                <w:rFonts w:ascii="Arial" w:hAnsi="Arial" w:cs="Arial"/>
                <w:sz w:val="16"/>
                <w:szCs w:val="16"/>
              </w:rPr>
              <w:t>-</w:t>
            </w:r>
            <w:r w:rsidRPr="008F1CF6">
              <w:rPr>
                <w:rFonts w:ascii="Arial" w:hAnsi="Arial" w:cs="Arial"/>
                <w:spacing w:val="1"/>
                <w:sz w:val="16"/>
                <w:szCs w:val="16"/>
              </w:rPr>
              <w:t xml:space="preserve"> </w:t>
            </w:r>
            <w:r w:rsidRPr="008F1CF6">
              <w:rPr>
                <w:rFonts w:ascii="Arial" w:hAnsi="Arial" w:cs="Arial"/>
                <w:sz w:val="16"/>
                <w:szCs w:val="16"/>
              </w:rPr>
              <w:t>asigură loc de</w:t>
            </w:r>
            <w:r w:rsidRPr="008F1CF6">
              <w:rPr>
                <w:rFonts w:ascii="Arial" w:hAnsi="Arial" w:cs="Arial"/>
                <w:spacing w:val="1"/>
                <w:sz w:val="16"/>
                <w:szCs w:val="16"/>
              </w:rPr>
              <w:t xml:space="preserve"> </w:t>
            </w:r>
            <w:r w:rsidRPr="008F1CF6">
              <w:rPr>
                <w:rFonts w:ascii="Arial" w:hAnsi="Arial" w:cs="Arial"/>
                <w:sz w:val="16"/>
                <w:szCs w:val="16"/>
              </w:rPr>
              <w:t>hrană sau</w:t>
            </w:r>
            <w:r w:rsidRPr="008F1CF6">
              <w:rPr>
                <w:rFonts w:ascii="Arial" w:hAnsi="Arial" w:cs="Arial"/>
                <w:spacing w:val="1"/>
                <w:sz w:val="16"/>
                <w:szCs w:val="16"/>
              </w:rPr>
              <w:t xml:space="preserve"> </w:t>
            </w:r>
            <w:r w:rsidRPr="008F1CF6">
              <w:rPr>
                <w:rFonts w:ascii="Arial" w:hAnsi="Arial" w:cs="Arial"/>
                <w:sz w:val="16"/>
                <w:szCs w:val="16"/>
              </w:rPr>
              <w:t>adăpost pentru</w:t>
            </w:r>
            <w:r w:rsidRPr="008F1CF6">
              <w:rPr>
                <w:rFonts w:ascii="Arial" w:hAnsi="Arial" w:cs="Arial"/>
                <w:spacing w:val="-57"/>
                <w:sz w:val="16"/>
                <w:szCs w:val="16"/>
              </w:rPr>
              <w:t xml:space="preserve"> </w:t>
            </w:r>
            <w:r w:rsidRPr="008F1CF6">
              <w:rPr>
                <w:rFonts w:ascii="Arial" w:hAnsi="Arial" w:cs="Arial"/>
                <w:sz w:val="16"/>
                <w:szCs w:val="16"/>
              </w:rPr>
              <w:t>alte</w:t>
            </w:r>
            <w:r w:rsidRPr="008F1CF6">
              <w:rPr>
                <w:rFonts w:ascii="Arial" w:hAnsi="Arial" w:cs="Arial"/>
                <w:spacing w:val="-1"/>
                <w:sz w:val="16"/>
                <w:szCs w:val="16"/>
              </w:rPr>
              <w:t xml:space="preserve"> </w:t>
            </w:r>
            <w:r w:rsidRPr="008F1CF6">
              <w:rPr>
                <w:rFonts w:ascii="Arial" w:hAnsi="Arial" w:cs="Arial"/>
                <w:sz w:val="16"/>
                <w:szCs w:val="16"/>
              </w:rPr>
              <w:t>specii</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vertebrate sau</w:t>
            </w:r>
            <w:r w:rsidRPr="008F1CF6">
              <w:rPr>
                <w:rFonts w:ascii="Arial" w:hAnsi="Arial" w:cs="Arial"/>
                <w:spacing w:val="1"/>
                <w:sz w:val="16"/>
                <w:szCs w:val="16"/>
              </w:rPr>
              <w:t xml:space="preserve"> </w:t>
            </w:r>
            <w:r w:rsidRPr="008F1CF6">
              <w:rPr>
                <w:rFonts w:ascii="Arial" w:hAnsi="Arial" w:cs="Arial"/>
                <w:sz w:val="16"/>
                <w:szCs w:val="16"/>
              </w:rPr>
              <w:t>nevertebrate.</w:t>
            </w:r>
          </w:p>
        </w:tc>
        <w:tc>
          <w:tcPr>
            <w:tcW w:w="1691" w:type="dxa"/>
            <w:vMerge/>
          </w:tcPr>
          <w:p w14:paraId="5EDF7D6A" w14:textId="77777777" w:rsidR="00795DD3" w:rsidRPr="008F1CF6" w:rsidRDefault="00795DD3" w:rsidP="00A17F81">
            <w:pPr>
              <w:pStyle w:val="TableParagraph"/>
              <w:ind w:left="109" w:right="126"/>
              <w:jc w:val="left"/>
              <w:rPr>
                <w:rFonts w:ascii="Arial" w:hAnsi="Arial" w:cs="Arial"/>
                <w:sz w:val="16"/>
                <w:szCs w:val="16"/>
              </w:rPr>
            </w:pPr>
          </w:p>
        </w:tc>
        <w:tc>
          <w:tcPr>
            <w:tcW w:w="1854" w:type="dxa"/>
          </w:tcPr>
          <w:p w14:paraId="3EDB29B1" w14:textId="77777777" w:rsidR="00795DD3" w:rsidRPr="008F1CF6" w:rsidRDefault="00795DD3" w:rsidP="00A17F81">
            <w:pPr>
              <w:pStyle w:val="TableParagraph"/>
              <w:ind w:left="109"/>
              <w:jc w:val="left"/>
              <w:rPr>
                <w:rFonts w:ascii="Arial" w:hAnsi="Arial" w:cs="Arial"/>
                <w:sz w:val="16"/>
                <w:szCs w:val="16"/>
              </w:rPr>
            </w:pPr>
          </w:p>
        </w:tc>
        <w:tc>
          <w:tcPr>
            <w:tcW w:w="1494" w:type="dxa"/>
          </w:tcPr>
          <w:p w14:paraId="78DB5180" w14:textId="77777777" w:rsidR="00795DD3" w:rsidRPr="008F1CF6" w:rsidRDefault="00795DD3" w:rsidP="00A17F81">
            <w:pPr>
              <w:pStyle w:val="TableParagraph"/>
              <w:ind w:left="103"/>
              <w:jc w:val="left"/>
              <w:rPr>
                <w:rFonts w:ascii="Arial" w:hAnsi="Arial" w:cs="Arial"/>
                <w:sz w:val="16"/>
                <w:szCs w:val="16"/>
              </w:rPr>
            </w:pPr>
          </w:p>
        </w:tc>
      </w:tr>
      <w:tr w:rsidR="00795DD3" w:rsidRPr="008F1CF6" w14:paraId="1C91E5E3" w14:textId="77777777" w:rsidTr="00C23DAA">
        <w:tblPrEx>
          <w:tblLook w:val="04A0" w:firstRow="1" w:lastRow="0" w:firstColumn="1" w:lastColumn="0" w:noHBand="0" w:noVBand="1"/>
        </w:tblPrEx>
        <w:trPr>
          <w:trHeight w:val="3398"/>
        </w:trPr>
        <w:tc>
          <w:tcPr>
            <w:tcW w:w="884" w:type="dxa"/>
          </w:tcPr>
          <w:p w14:paraId="324F7482" w14:textId="1C4C91C0" w:rsidR="00795DD3" w:rsidRPr="008F1CF6" w:rsidRDefault="00795DD3" w:rsidP="00A17F81">
            <w:pPr>
              <w:pStyle w:val="TableParagraph"/>
              <w:ind w:left="110"/>
              <w:rPr>
                <w:rFonts w:ascii="Arial" w:hAnsi="Arial" w:cs="Arial"/>
                <w:sz w:val="16"/>
                <w:szCs w:val="16"/>
              </w:rPr>
            </w:pPr>
            <w:r w:rsidRPr="008F1CF6">
              <w:rPr>
                <w:rFonts w:ascii="Arial" w:hAnsi="Arial" w:cs="Arial"/>
                <w:sz w:val="16"/>
                <w:szCs w:val="16"/>
              </w:rPr>
              <w:lastRenderedPageBreak/>
              <w:t>6430</w:t>
            </w:r>
          </w:p>
        </w:tc>
        <w:tc>
          <w:tcPr>
            <w:tcW w:w="2089" w:type="dxa"/>
          </w:tcPr>
          <w:p w14:paraId="2D357698" w14:textId="40187E76" w:rsidR="00795DD3" w:rsidRPr="008F1CF6" w:rsidRDefault="00795DD3" w:rsidP="00A17F81">
            <w:pPr>
              <w:pStyle w:val="TableParagraph"/>
              <w:ind w:left="105" w:right="208"/>
              <w:rPr>
                <w:rFonts w:ascii="Arial" w:hAnsi="Arial" w:cs="Arial"/>
                <w:sz w:val="16"/>
                <w:szCs w:val="16"/>
              </w:rPr>
            </w:pPr>
            <w:r w:rsidRPr="008F1CF6">
              <w:rPr>
                <w:rFonts w:ascii="Arial" w:hAnsi="Arial" w:cs="Arial"/>
                <w:sz w:val="16"/>
                <w:szCs w:val="16"/>
              </w:rPr>
              <w:t>Comunitati de liziera cu ierburi inalte higrofile de la campie si din etajul montan pana in cel alpin</w:t>
            </w:r>
          </w:p>
        </w:tc>
        <w:tc>
          <w:tcPr>
            <w:tcW w:w="1311" w:type="dxa"/>
          </w:tcPr>
          <w:p w14:paraId="7713771D" w14:textId="65FF4329" w:rsidR="00795DD3" w:rsidRPr="008F1CF6" w:rsidRDefault="00795DD3" w:rsidP="00A17F81">
            <w:pPr>
              <w:pStyle w:val="TableParagraph"/>
              <w:ind w:left="109" w:right="194"/>
              <w:jc w:val="left"/>
              <w:rPr>
                <w:rFonts w:ascii="Arial" w:hAnsi="Arial" w:cs="Arial"/>
                <w:sz w:val="16"/>
                <w:szCs w:val="16"/>
              </w:rPr>
            </w:pPr>
            <w:r w:rsidRPr="008F1CF6">
              <w:rPr>
                <w:rFonts w:ascii="Arial" w:hAnsi="Arial" w:cs="Arial"/>
                <w:sz w:val="16"/>
                <w:szCs w:val="16"/>
              </w:rPr>
              <w:t>habitatul</w:t>
            </w:r>
            <w:r w:rsidRPr="008F1CF6">
              <w:rPr>
                <w:rFonts w:ascii="Arial" w:hAnsi="Arial" w:cs="Arial"/>
                <w:spacing w:val="1"/>
                <w:sz w:val="16"/>
                <w:szCs w:val="16"/>
              </w:rPr>
              <w:t xml:space="preserve"> </w:t>
            </w:r>
            <w:r w:rsidRPr="008F1CF6">
              <w:rPr>
                <w:rFonts w:ascii="Arial" w:hAnsi="Arial" w:cs="Arial"/>
                <w:sz w:val="16"/>
                <w:szCs w:val="16"/>
              </w:rPr>
              <w:t>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w:t>
            </w:r>
            <w:r w:rsidRPr="008F1CF6">
              <w:rPr>
                <w:rFonts w:ascii="Arial" w:hAnsi="Arial" w:cs="Arial"/>
                <w:spacing w:val="-57"/>
                <w:sz w:val="16"/>
                <w:szCs w:val="16"/>
              </w:rPr>
              <w:t xml:space="preserve"> </w:t>
            </w:r>
            <w:r w:rsidRPr="008F1CF6">
              <w:rPr>
                <w:rFonts w:ascii="Arial" w:hAnsi="Arial" w:cs="Arial"/>
                <w:sz w:val="16"/>
                <w:szCs w:val="16"/>
              </w:rPr>
              <w:t>de corpuri</w:t>
            </w:r>
            <w:r w:rsidRPr="008F1CF6">
              <w:rPr>
                <w:rFonts w:ascii="Arial" w:hAnsi="Arial" w:cs="Arial"/>
                <w:spacing w:val="-57"/>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subterane</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p>
        </w:tc>
        <w:tc>
          <w:tcPr>
            <w:tcW w:w="1695" w:type="dxa"/>
          </w:tcPr>
          <w:p w14:paraId="04295A99" w14:textId="77777777" w:rsidR="00795DD3" w:rsidRPr="008F1CF6" w:rsidRDefault="00795DD3" w:rsidP="00A17F81">
            <w:pPr>
              <w:pStyle w:val="TableParagraph"/>
              <w:ind w:left="104" w:right="115"/>
              <w:jc w:val="left"/>
              <w:rPr>
                <w:rFonts w:ascii="Arial" w:hAnsi="Arial" w:cs="Arial"/>
                <w:sz w:val="16"/>
                <w:szCs w:val="16"/>
              </w:rPr>
            </w:pPr>
            <w:r w:rsidRPr="008F1CF6">
              <w:rPr>
                <w:rFonts w:ascii="Arial" w:hAnsi="Arial" w:cs="Arial"/>
                <w:sz w:val="16"/>
                <w:szCs w:val="16"/>
              </w:rPr>
              <w:t>-rol de suport</w:t>
            </w:r>
            <w:r w:rsidRPr="008F1CF6">
              <w:rPr>
                <w:rFonts w:ascii="Arial" w:hAnsi="Arial" w:cs="Arial"/>
                <w:spacing w:val="1"/>
                <w:sz w:val="16"/>
                <w:szCs w:val="16"/>
              </w:rPr>
              <w:t xml:space="preserve"> </w:t>
            </w:r>
            <w:r w:rsidRPr="008F1CF6">
              <w:rPr>
                <w:rFonts w:ascii="Arial" w:hAnsi="Arial" w:cs="Arial"/>
                <w:sz w:val="16"/>
                <w:szCs w:val="16"/>
              </w:rPr>
              <w:t>pentru întreaga</w:t>
            </w:r>
            <w:r w:rsidRPr="008F1CF6">
              <w:rPr>
                <w:rFonts w:ascii="Arial" w:hAnsi="Arial" w:cs="Arial"/>
                <w:spacing w:val="-57"/>
                <w:sz w:val="16"/>
                <w:szCs w:val="16"/>
              </w:rPr>
              <w:t xml:space="preserve"> </w:t>
            </w:r>
            <w:r w:rsidRPr="008F1CF6">
              <w:rPr>
                <w:rFonts w:ascii="Arial" w:hAnsi="Arial" w:cs="Arial"/>
                <w:sz w:val="16"/>
                <w:szCs w:val="16"/>
              </w:rPr>
              <w:t>comunitate de</w:t>
            </w:r>
            <w:r w:rsidRPr="008F1CF6">
              <w:rPr>
                <w:rFonts w:ascii="Arial" w:hAnsi="Arial" w:cs="Arial"/>
                <w:spacing w:val="1"/>
                <w:sz w:val="16"/>
                <w:szCs w:val="16"/>
              </w:rPr>
              <w:t xml:space="preserve"> </w:t>
            </w:r>
            <w:r w:rsidRPr="008F1CF6">
              <w:rPr>
                <w:rFonts w:ascii="Arial" w:hAnsi="Arial" w:cs="Arial"/>
                <w:sz w:val="16"/>
                <w:szCs w:val="16"/>
              </w:rPr>
              <w:t>organisme</w:t>
            </w:r>
            <w:r w:rsidRPr="008F1CF6">
              <w:rPr>
                <w:rFonts w:ascii="Arial" w:hAnsi="Arial" w:cs="Arial"/>
                <w:spacing w:val="1"/>
                <w:sz w:val="16"/>
                <w:szCs w:val="16"/>
              </w:rPr>
              <w:t xml:space="preserve"> </w:t>
            </w:r>
            <w:r w:rsidRPr="008F1CF6">
              <w:rPr>
                <w:rFonts w:ascii="Arial" w:hAnsi="Arial" w:cs="Arial"/>
                <w:sz w:val="16"/>
                <w:szCs w:val="16"/>
              </w:rPr>
              <w:t>vegetale</w:t>
            </w:r>
          </w:p>
          <w:p w14:paraId="41855A1A" w14:textId="77777777" w:rsidR="00795DD3" w:rsidRPr="008F1CF6" w:rsidRDefault="00795DD3" w:rsidP="00A17F81">
            <w:pPr>
              <w:pStyle w:val="TableParagraph"/>
              <w:spacing w:before="6"/>
              <w:jc w:val="left"/>
              <w:rPr>
                <w:rFonts w:ascii="Arial" w:hAnsi="Arial" w:cs="Arial"/>
                <w:sz w:val="16"/>
                <w:szCs w:val="16"/>
              </w:rPr>
            </w:pPr>
          </w:p>
          <w:p w14:paraId="33DE6BF7" w14:textId="77777777" w:rsidR="00795DD3" w:rsidRPr="008F1CF6" w:rsidRDefault="00795DD3" w:rsidP="00A17F81">
            <w:pPr>
              <w:pStyle w:val="TableParagraph"/>
              <w:ind w:left="104"/>
              <w:jc w:val="left"/>
              <w:rPr>
                <w:rFonts w:ascii="Arial" w:hAnsi="Arial" w:cs="Arial"/>
                <w:sz w:val="16"/>
                <w:szCs w:val="16"/>
              </w:rPr>
            </w:pPr>
            <w:r w:rsidRPr="008F1CF6">
              <w:rPr>
                <w:rFonts w:ascii="Arial" w:hAnsi="Arial" w:cs="Arial"/>
                <w:sz w:val="16"/>
                <w:szCs w:val="16"/>
              </w:rPr>
              <w:t>-resursă</w:t>
            </w:r>
            <w:r w:rsidRPr="008F1CF6">
              <w:rPr>
                <w:rFonts w:ascii="Arial" w:hAnsi="Arial" w:cs="Arial"/>
                <w:spacing w:val="-3"/>
                <w:sz w:val="16"/>
                <w:szCs w:val="16"/>
              </w:rPr>
              <w:t xml:space="preserve"> </w:t>
            </w:r>
            <w:r w:rsidRPr="008F1CF6">
              <w:rPr>
                <w:rFonts w:ascii="Arial" w:hAnsi="Arial" w:cs="Arial"/>
                <w:sz w:val="16"/>
                <w:szCs w:val="16"/>
              </w:rPr>
              <w:t>trofică</w:t>
            </w:r>
          </w:p>
          <w:p w14:paraId="76E0B85F" w14:textId="77777777" w:rsidR="00795DD3" w:rsidRPr="008F1CF6" w:rsidRDefault="00795DD3" w:rsidP="00A17F81">
            <w:pPr>
              <w:pStyle w:val="TableParagraph"/>
              <w:ind w:left="104" w:right="383"/>
              <w:jc w:val="left"/>
              <w:rPr>
                <w:rFonts w:ascii="Arial" w:hAnsi="Arial" w:cs="Arial"/>
                <w:sz w:val="16"/>
                <w:szCs w:val="16"/>
              </w:rPr>
            </w:pPr>
            <w:r w:rsidRPr="008F1CF6">
              <w:rPr>
                <w:rFonts w:ascii="Arial" w:hAnsi="Arial" w:cs="Arial"/>
                <w:sz w:val="16"/>
                <w:szCs w:val="16"/>
              </w:rPr>
              <w:t>-teritoriu de</w:t>
            </w:r>
            <w:r w:rsidRPr="008F1CF6">
              <w:rPr>
                <w:rFonts w:ascii="Arial" w:hAnsi="Arial" w:cs="Arial"/>
                <w:spacing w:val="-57"/>
                <w:sz w:val="16"/>
                <w:szCs w:val="16"/>
              </w:rPr>
              <w:t xml:space="preserve"> </w:t>
            </w:r>
            <w:r w:rsidRPr="008F1CF6">
              <w:rPr>
                <w:rFonts w:ascii="Arial" w:hAnsi="Arial" w:cs="Arial"/>
                <w:sz w:val="16"/>
                <w:szCs w:val="16"/>
              </w:rPr>
              <w:t>distribuție și</w:t>
            </w:r>
            <w:r w:rsidRPr="008F1CF6">
              <w:rPr>
                <w:rFonts w:ascii="Arial" w:hAnsi="Arial" w:cs="Arial"/>
                <w:spacing w:val="-57"/>
                <w:sz w:val="16"/>
                <w:szCs w:val="16"/>
              </w:rPr>
              <w:t xml:space="preserve"> </w:t>
            </w:r>
            <w:r w:rsidRPr="008F1CF6">
              <w:rPr>
                <w:rFonts w:ascii="Arial" w:hAnsi="Arial" w:cs="Arial"/>
                <w:sz w:val="16"/>
                <w:szCs w:val="16"/>
              </w:rPr>
              <w:t>pasaj</w:t>
            </w:r>
          </w:p>
          <w:p w14:paraId="260E05F4" w14:textId="77777777" w:rsidR="00795DD3" w:rsidRPr="008F1CF6" w:rsidRDefault="00795DD3" w:rsidP="00A17F81">
            <w:pPr>
              <w:pStyle w:val="TableParagraph"/>
              <w:spacing w:before="5"/>
              <w:jc w:val="left"/>
              <w:rPr>
                <w:rFonts w:ascii="Arial" w:hAnsi="Arial" w:cs="Arial"/>
                <w:sz w:val="16"/>
                <w:szCs w:val="16"/>
              </w:rPr>
            </w:pPr>
          </w:p>
          <w:p w14:paraId="40CD81D4" w14:textId="03073BC9" w:rsidR="00795DD3" w:rsidRPr="008F1CF6" w:rsidRDefault="00795DD3" w:rsidP="00A17F81">
            <w:pPr>
              <w:pStyle w:val="TableParagraph"/>
              <w:ind w:left="104" w:right="115"/>
              <w:jc w:val="left"/>
              <w:rPr>
                <w:rFonts w:ascii="Arial" w:hAnsi="Arial" w:cs="Arial"/>
                <w:sz w:val="16"/>
                <w:szCs w:val="16"/>
              </w:rPr>
            </w:pPr>
            <w:r w:rsidRPr="008F1CF6">
              <w:rPr>
                <w:rFonts w:ascii="Arial" w:hAnsi="Arial" w:cs="Arial"/>
                <w:sz w:val="16"/>
                <w:szCs w:val="16"/>
              </w:rPr>
              <w:t>-zonă de</w:t>
            </w:r>
            <w:r w:rsidRPr="008F1CF6">
              <w:rPr>
                <w:rFonts w:ascii="Arial" w:hAnsi="Arial" w:cs="Arial"/>
                <w:spacing w:val="1"/>
                <w:sz w:val="16"/>
                <w:szCs w:val="16"/>
              </w:rPr>
              <w:t xml:space="preserve"> </w:t>
            </w:r>
            <w:r w:rsidRPr="008F1CF6">
              <w:rPr>
                <w:rFonts w:ascii="Arial" w:hAnsi="Arial" w:cs="Arial"/>
                <w:sz w:val="16"/>
                <w:szCs w:val="16"/>
              </w:rPr>
              <w:t>reproducere și</w:t>
            </w:r>
            <w:r w:rsidRPr="008F1CF6">
              <w:rPr>
                <w:rFonts w:ascii="Arial" w:hAnsi="Arial" w:cs="Arial"/>
                <w:spacing w:val="-57"/>
                <w:sz w:val="16"/>
                <w:szCs w:val="16"/>
              </w:rPr>
              <w:t xml:space="preserve"> </w:t>
            </w:r>
            <w:r w:rsidRPr="008F1CF6">
              <w:rPr>
                <w:rFonts w:ascii="Arial" w:hAnsi="Arial" w:cs="Arial"/>
                <w:sz w:val="16"/>
                <w:szCs w:val="16"/>
              </w:rPr>
              <w:t>centru</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diseminare a</w:t>
            </w:r>
            <w:r w:rsidRPr="008F1CF6">
              <w:rPr>
                <w:rFonts w:ascii="Arial" w:hAnsi="Arial" w:cs="Arial"/>
                <w:spacing w:val="1"/>
                <w:sz w:val="16"/>
                <w:szCs w:val="16"/>
              </w:rPr>
              <w:t xml:space="preserve"> </w:t>
            </w:r>
            <w:r w:rsidRPr="008F1CF6">
              <w:rPr>
                <w:rFonts w:ascii="Arial" w:hAnsi="Arial" w:cs="Arial"/>
                <w:sz w:val="16"/>
                <w:szCs w:val="16"/>
              </w:rPr>
              <w:t>speciilor</w:t>
            </w:r>
            <w:r w:rsidRPr="008F1CF6">
              <w:rPr>
                <w:rFonts w:ascii="Arial" w:hAnsi="Arial" w:cs="Arial"/>
                <w:spacing w:val="3"/>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animale</w:t>
            </w:r>
            <w:r w:rsidRPr="008F1CF6">
              <w:rPr>
                <w:rFonts w:ascii="Arial" w:hAnsi="Arial" w:cs="Arial"/>
                <w:spacing w:val="1"/>
                <w:sz w:val="16"/>
                <w:szCs w:val="16"/>
              </w:rPr>
              <w:t xml:space="preserve"> </w:t>
            </w:r>
            <w:r w:rsidRPr="008F1CF6">
              <w:rPr>
                <w:rFonts w:ascii="Arial" w:hAnsi="Arial" w:cs="Arial"/>
                <w:sz w:val="16"/>
                <w:szCs w:val="16"/>
              </w:rPr>
              <w:t>-</w:t>
            </w:r>
            <w:r w:rsidRPr="008F1CF6">
              <w:rPr>
                <w:rFonts w:ascii="Arial" w:hAnsi="Arial" w:cs="Arial"/>
                <w:spacing w:val="1"/>
                <w:sz w:val="16"/>
                <w:szCs w:val="16"/>
              </w:rPr>
              <w:t xml:space="preserve"> </w:t>
            </w:r>
            <w:r w:rsidRPr="008F1CF6">
              <w:rPr>
                <w:rFonts w:ascii="Arial" w:hAnsi="Arial" w:cs="Arial"/>
                <w:sz w:val="16"/>
                <w:szCs w:val="16"/>
              </w:rPr>
              <w:t>asigură loc de</w:t>
            </w:r>
            <w:r w:rsidRPr="008F1CF6">
              <w:rPr>
                <w:rFonts w:ascii="Arial" w:hAnsi="Arial" w:cs="Arial"/>
                <w:spacing w:val="1"/>
                <w:sz w:val="16"/>
                <w:szCs w:val="16"/>
              </w:rPr>
              <w:t xml:space="preserve"> </w:t>
            </w:r>
            <w:r w:rsidRPr="008F1CF6">
              <w:rPr>
                <w:rFonts w:ascii="Arial" w:hAnsi="Arial" w:cs="Arial"/>
                <w:sz w:val="16"/>
                <w:szCs w:val="16"/>
              </w:rPr>
              <w:t>hrană sau</w:t>
            </w:r>
            <w:r w:rsidRPr="008F1CF6">
              <w:rPr>
                <w:rFonts w:ascii="Arial" w:hAnsi="Arial" w:cs="Arial"/>
                <w:spacing w:val="1"/>
                <w:sz w:val="16"/>
                <w:szCs w:val="16"/>
              </w:rPr>
              <w:t xml:space="preserve"> </w:t>
            </w:r>
            <w:r w:rsidRPr="008F1CF6">
              <w:rPr>
                <w:rFonts w:ascii="Arial" w:hAnsi="Arial" w:cs="Arial"/>
                <w:sz w:val="16"/>
                <w:szCs w:val="16"/>
              </w:rPr>
              <w:t>adăpost pentru</w:t>
            </w:r>
            <w:r w:rsidRPr="008F1CF6">
              <w:rPr>
                <w:rFonts w:ascii="Arial" w:hAnsi="Arial" w:cs="Arial"/>
                <w:spacing w:val="-57"/>
                <w:sz w:val="16"/>
                <w:szCs w:val="16"/>
              </w:rPr>
              <w:t xml:space="preserve"> </w:t>
            </w:r>
            <w:r w:rsidRPr="008F1CF6">
              <w:rPr>
                <w:rFonts w:ascii="Arial" w:hAnsi="Arial" w:cs="Arial"/>
                <w:sz w:val="16"/>
                <w:szCs w:val="16"/>
              </w:rPr>
              <w:t>alte</w:t>
            </w:r>
            <w:r w:rsidRPr="008F1CF6">
              <w:rPr>
                <w:rFonts w:ascii="Arial" w:hAnsi="Arial" w:cs="Arial"/>
                <w:spacing w:val="-1"/>
                <w:sz w:val="16"/>
                <w:szCs w:val="16"/>
              </w:rPr>
              <w:t xml:space="preserve"> </w:t>
            </w:r>
            <w:r w:rsidRPr="008F1CF6">
              <w:rPr>
                <w:rFonts w:ascii="Arial" w:hAnsi="Arial" w:cs="Arial"/>
                <w:sz w:val="16"/>
                <w:szCs w:val="16"/>
              </w:rPr>
              <w:t>specii</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vertebrate sau</w:t>
            </w:r>
            <w:r w:rsidRPr="008F1CF6">
              <w:rPr>
                <w:rFonts w:ascii="Arial" w:hAnsi="Arial" w:cs="Arial"/>
                <w:spacing w:val="1"/>
                <w:sz w:val="16"/>
                <w:szCs w:val="16"/>
              </w:rPr>
              <w:t xml:space="preserve"> </w:t>
            </w:r>
            <w:r w:rsidRPr="008F1CF6">
              <w:rPr>
                <w:rFonts w:ascii="Arial" w:hAnsi="Arial" w:cs="Arial"/>
                <w:sz w:val="16"/>
                <w:szCs w:val="16"/>
              </w:rPr>
              <w:t>nevertebrate.</w:t>
            </w:r>
          </w:p>
        </w:tc>
        <w:tc>
          <w:tcPr>
            <w:tcW w:w="1691" w:type="dxa"/>
            <w:vMerge/>
          </w:tcPr>
          <w:p w14:paraId="26FA8A3E" w14:textId="77777777" w:rsidR="00795DD3" w:rsidRPr="008F1CF6" w:rsidRDefault="00795DD3" w:rsidP="00A17F81">
            <w:pPr>
              <w:pStyle w:val="TableParagraph"/>
              <w:ind w:left="109" w:right="126"/>
              <w:jc w:val="left"/>
              <w:rPr>
                <w:rFonts w:ascii="Arial" w:hAnsi="Arial" w:cs="Arial"/>
                <w:sz w:val="16"/>
                <w:szCs w:val="16"/>
              </w:rPr>
            </w:pPr>
          </w:p>
        </w:tc>
        <w:tc>
          <w:tcPr>
            <w:tcW w:w="1854" w:type="dxa"/>
          </w:tcPr>
          <w:p w14:paraId="74963966" w14:textId="77777777" w:rsidR="00795DD3" w:rsidRPr="008F1CF6" w:rsidRDefault="00795DD3" w:rsidP="00A17F81">
            <w:pPr>
              <w:pStyle w:val="TableParagraph"/>
              <w:ind w:left="109"/>
              <w:jc w:val="left"/>
              <w:rPr>
                <w:rFonts w:ascii="Arial" w:hAnsi="Arial" w:cs="Arial"/>
                <w:sz w:val="16"/>
                <w:szCs w:val="16"/>
              </w:rPr>
            </w:pPr>
          </w:p>
        </w:tc>
        <w:tc>
          <w:tcPr>
            <w:tcW w:w="1494" w:type="dxa"/>
          </w:tcPr>
          <w:p w14:paraId="4224E5D5" w14:textId="77777777" w:rsidR="00795DD3" w:rsidRPr="008F1CF6" w:rsidRDefault="00795DD3" w:rsidP="00A17F81">
            <w:pPr>
              <w:pStyle w:val="TableParagraph"/>
              <w:ind w:left="103"/>
              <w:jc w:val="left"/>
              <w:rPr>
                <w:rFonts w:ascii="Arial" w:hAnsi="Arial" w:cs="Arial"/>
                <w:sz w:val="16"/>
                <w:szCs w:val="16"/>
              </w:rPr>
            </w:pPr>
          </w:p>
        </w:tc>
      </w:tr>
      <w:tr w:rsidR="00795DD3" w:rsidRPr="008F1CF6" w14:paraId="3D36BC53" w14:textId="77777777" w:rsidTr="00C23DAA">
        <w:tblPrEx>
          <w:tblLook w:val="04A0" w:firstRow="1" w:lastRow="0" w:firstColumn="1" w:lastColumn="0" w:noHBand="0" w:noVBand="1"/>
        </w:tblPrEx>
        <w:trPr>
          <w:trHeight w:val="3649"/>
        </w:trPr>
        <w:tc>
          <w:tcPr>
            <w:tcW w:w="884" w:type="dxa"/>
          </w:tcPr>
          <w:p w14:paraId="242CF036" w14:textId="408045FF" w:rsidR="00795DD3" w:rsidRPr="008F1CF6" w:rsidRDefault="00795DD3" w:rsidP="00A17F81">
            <w:pPr>
              <w:pStyle w:val="TableParagraph"/>
              <w:ind w:left="110"/>
              <w:rPr>
                <w:rFonts w:ascii="Arial" w:hAnsi="Arial" w:cs="Arial"/>
                <w:sz w:val="16"/>
                <w:szCs w:val="16"/>
              </w:rPr>
            </w:pPr>
            <w:r w:rsidRPr="008F1CF6">
              <w:rPr>
                <w:rFonts w:ascii="Arial" w:hAnsi="Arial" w:cs="Arial"/>
                <w:sz w:val="16"/>
                <w:szCs w:val="16"/>
              </w:rPr>
              <w:t>6440</w:t>
            </w:r>
          </w:p>
        </w:tc>
        <w:tc>
          <w:tcPr>
            <w:tcW w:w="2089" w:type="dxa"/>
          </w:tcPr>
          <w:p w14:paraId="6B080AAD" w14:textId="06B84C03" w:rsidR="00795DD3" w:rsidRPr="008F1CF6" w:rsidRDefault="00795DD3" w:rsidP="00A17F81">
            <w:pPr>
              <w:pStyle w:val="TableParagraph"/>
              <w:ind w:left="105" w:right="208"/>
              <w:rPr>
                <w:rFonts w:ascii="Arial" w:hAnsi="Arial" w:cs="Arial"/>
                <w:sz w:val="16"/>
                <w:szCs w:val="16"/>
              </w:rPr>
            </w:pPr>
            <w:r w:rsidRPr="008F1CF6">
              <w:rPr>
                <w:rFonts w:ascii="Arial" w:hAnsi="Arial" w:cs="Arial"/>
                <w:sz w:val="16"/>
                <w:szCs w:val="16"/>
              </w:rPr>
              <w:t>Pajisti aluviale ale vailor raurilor din Cnidion dubii</w:t>
            </w:r>
          </w:p>
        </w:tc>
        <w:tc>
          <w:tcPr>
            <w:tcW w:w="1311" w:type="dxa"/>
          </w:tcPr>
          <w:p w14:paraId="2E8E7E7E" w14:textId="12088C2E" w:rsidR="00795DD3" w:rsidRPr="008F1CF6" w:rsidRDefault="00795DD3" w:rsidP="00A17F81">
            <w:pPr>
              <w:pStyle w:val="TableParagraph"/>
              <w:ind w:left="109" w:right="194"/>
              <w:jc w:val="left"/>
              <w:rPr>
                <w:rFonts w:ascii="Arial" w:hAnsi="Arial" w:cs="Arial"/>
                <w:sz w:val="16"/>
                <w:szCs w:val="16"/>
              </w:rPr>
            </w:pPr>
            <w:r w:rsidRPr="008F1CF6">
              <w:rPr>
                <w:rFonts w:ascii="Arial" w:hAnsi="Arial" w:cs="Arial"/>
                <w:sz w:val="16"/>
                <w:szCs w:val="16"/>
              </w:rPr>
              <w:t>habitat</w:t>
            </w:r>
            <w:r w:rsidRPr="008F1CF6">
              <w:rPr>
                <w:rFonts w:ascii="Arial" w:hAnsi="Arial" w:cs="Arial"/>
                <w:spacing w:val="1"/>
                <w:sz w:val="16"/>
                <w:szCs w:val="16"/>
              </w:rPr>
              <w:t xml:space="preserve"> </w:t>
            </w:r>
            <w:r w:rsidRPr="008F1CF6">
              <w:rPr>
                <w:rFonts w:ascii="Arial" w:hAnsi="Arial" w:cs="Arial"/>
                <w:spacing w:val="-1"/>
                <w:sz w:val="16"/>
                <w:szCs w:val="16"/>
              </w:rPr>
              <w:t>dependent</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subterană</w:t>
            </w:r>
            <w:r w:rsidRPr="008F1CF6">
              <w:rPr>
                <w:rFonts w:ascii="Arial" w:hAnsi="Arial" w:cs="Arial"/>
                <w:spacing w:val="1"/>
                <w:sz w:val="16"/>
                <w:szCs w:val="16"/>
              </w:rPr>
              <w:t xml:space="preserve"> </w:t>
            </w:r>
            <w:r w:rsidRPr="008F1CF6">
              <w:rPr>
                <w:rFonts w:ascii="Arial" w:hAnsi="Arial" w:cs="Arial"/>
                <w:sz w:val="16"/>
                <w:szCs w:val="16"/>
              </w:rPr>
              <w:t>freatică și</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p>
        </w:tc>
        <w:tc>
          <w:tcPr>
            <w:tcW w:w="1695" w:type="dxa"/>
          </w:tcPr>
          <w:p w14:paraId="478D2ED7" w14:textId="77777777" w:rsidR="00795DD3" w:rsidRPr="008F1CF6" w:rsidRDefault="00795DD3" w:rsidP="00A17F81">
            <w:pPr>
              <w:pStyle w:val="TableParagraph"/>
              <w:ind w:left="104" w:right="115"/>
              <w:jc w:val="left"/>
              <w:rPr>
                <w:rFonts w:ascii="Arial" w:hAnsi="Arial" w:cs="Arial"/>
                <w:sz w:val="16"/>
                <w:szCs w:val="16"/>
              </w:rPr>
            </w:pPr>
            <w:r w:rsidRPr="008F1CF6">
              <w:rPr>
                <w:rFonts w:ascii="Arial" w:hAnsi="Arial" w:cs="Arial"/>
                <w:sz w:val="16"/>
                <w:szCs w:val="16"/>
              </w:rPr>
              <w:t>-rol de suport</w:t>
            </w:r>
            <w:r w:rsidRPr="008F1CF6">
              <w:rPr>
                <w:rFonts w:ascii="Arial" w:hAnsi="Arial" w:cs="Arial"/>
                <w:spacing w:val="1"/>
                <w:sz w:val="16"/>
                <w:szCs w:val="16"/>
              </w:rPr>
              <w:t xml:space="preserve"> </w:t>
            </w:r>
            <w:r w:rsidRPr="008F1CF6">
              <w:rPr>
                <w:rFonts w:ascii="Arial" w:hAnsi="Arial" w:cs="Arial"/>
                <w:sz w:val="16"/>
                <w:szCs w:val="16"/>
              </w:rPr>
              <w:t>pentru întreaga</w:t>
            </w:r>
            <w:r w:rsidRPr="008F1CF6">
              <w:rPr>
                <w:rFonts w:ascii="Arial" w:hAnsi="Arial" w:cs="Arial"/>
                <w:spacing w:val="-57"/>
                <w:sz w:val="16"/>
                <w:szCs w:val="16"/>
              </w:rPr>
              <w:t xml:space="preserve"> </w:t>
            </w:r>
            <w:r w:rsidRPr="008F1CF6">
              <w:rPr>
                <w:rFonts w:ascii="Arial" w:hAnsi="Arial" w:cs="Arial"/>
                <w:sz w:val="16"/>
                <w:szCs w:val="16"/>
              </w:rPr>
              <w:t>comunitate de</w:t>
            </w:r>
            <w:r w:rsidRPr="008F1CF6">
              <w:rPr>
                <w:rFonts w:ascii="Arial" w:hAnsi="Arial" w:cs="Arial"/>
                <w:spacing w:val="1"/>
                <w:sz w:val="16"/>
                <w:szCs w:val="16"/>
              </w:rPr>
              <w:t xml:space="preserve"> </w:t>
            </w:r>
            <w:r w:rsidRPr="008F1CF6">
              <w:rPr>
                <w:rFonts w:ascii="Arial" w:hAnsi="Arial" w:cs="Arial"/>
                <w:sz w:val="16"/>
                <w:szCs w:val="16"/>
              </w:rPr>
              <w:t>organisme</w:t>
            </w:r>
            <w:r w:rsidRPr="008F1CF6">
              <w:rPr>
                <w:rFonts w:ascii="Arial" w:hAnsi="Arial" w:cs="Arial"/>
                <w:spacing w:val="1"/>
                <w:sz w:val="16"/>
                <w:szCs w:val="16"/>
              </w:rPr>
              <w:t xml:space="preserve"> </w:t>
            </w:r>
            <w:r w:rsidRPr="008F1CF6">
              <w:rPr>
                <w:rFonts w:ascii="Arial" w:hAnsi="Arial" w:cs="Arial"/>
                <w:sz w:val="16"/>
                <w:szCs w:val="16"/>
              </w:rPr>
              <w:t>vegetale</w:t>
            </w:r>
          </w:p>
          <w:p w14:paraId="0E4AB704" w14:textId="77777777" w:rsidR="00795DD3" w:rsidRPr="008F1CF6" w:rsidRDefault="00795DD3" w:rsidP="00A17F81">
            <w:pPr>
              <w:pStyle w:val="TableParagraph"/>
              <w:spacing w:before="6"/>
              <w:jc w:val="left"/>
              <w:rPr>
                <w:rFonts w:ascii="Arial" w:hAnsi="Arial" w:cs="Arial"/>
                <w:sz w:val="16"/>
                <w:szCs w:val="16"/>
              </w:rPr>
            </w:pPr>
          </w:p>
          <w:p w14:paraId="635BD4D1" w14:textId="77777777" w:rsidR="00795DD3" w:rsidRPr="008F1CF6" w:rsidRDefault="00795DD3" w:rsidP="00A17F81">
            <w:pPr>
              <w:pStyle w:val="TableParagraph"/>
              <w:ind w:left="104"/>
              <w:jc w:val="left"/>
              <w:rPr>
                <w:rFonts w:ascii="Arial" w:hAnsi="Arial" w:cs="Arial"/>
                <w:sz w:val="16"/>
                <w:szCs w:val="16"/>
              </w:rPr>
            </w:pPr>
            <w:r w:rsidRPr="008F1CF6">
              <w:rPr>
                <w:rFonts w:ascii="Arial" w:hAnsi="Arial" w:cs="Arial"/>
                <w:sz w:val="16"/>
                <w:szCs w:val="16"/>
              </w:rPr>
              <w:t>-resursă</w:t>
            </w:r>
            <w:r w:rsidRPr="008F1CF6">
              <w:rPr>
                <w:rFonts w:ascii="Arial" w:hAnsi="Arial" w:cs="Arial"/>
                <w:spacing w:val="-3"/>
                <w:sz w:val="16"/>
                <w:szCs w:val="16"/>
              </w:rPr>
              <w:t xml:space="preserve"> </w:t>
            </w:r>
            <w:r w:rsidRPr="008F1CF6">
              <w:rPr>
                <w:rFonts w:ascii="Arial" w:hAnsi="Arial" w:cs="Arial"/>
                <w:sz w:val="16"/>
                <w:szCs w:val="16"/>
              </w:rPr>
              <w:t>trofică</w:t>
            </w:r>
          </w:p>
          <w:p w14:paraId="550030E3" w14:textId="77777777" w:rsidR="00795DD3" w:rsidRPr="008F1CF6" w:rsidRDefault="00795DD3" w:rsidP="00A17F81">
            <w:pPr>
              <w:pStyle w:val="TableParagraph"/>
              <w:ind w:left="104" w:right="383"/>
              <w:jc w:val="left"/>
              <w:rPr>
                <w:rFonts w:ascii="Arial" w:hAnsi="Arial" w:cs="Arial"/>
                <w:sz w:val="16"/>
                <w:szCs w:val="16"/>
              </w:rPr>
            </w:pPr>
            <w:r w:rsidRPr="008F1CF6">
              <w:rPr>
                <w:rFonts w:ascii="Arial" w:hAnsi="Arial" w:cs="Arial"/>
                <w:sz w:val="16"/>
                <w:szCs w:val="16"/>
              </w:rPr>
              <w:t>-teritoriu de</w:t>
            </w:r>
            <w:r w:rsidRPr="008F1CF6">
              <w:rPr>
                <w:rFonts w:ascii="Arial" w:hAnsi="Arial" w:cs="Arial"/>
                <w:spacing w:val="-57"/>
                <w:sz w:val="16"/>
                <w:szCs w:val="16"/>
              </w:rPr>
              <w:t xml:space="preserve"> </w:t>
            </w:r>
            <w:r w:rsidRPr="008F1CF6">
              <w:rPr>
                <w:rFonts w:ascii="Arial" w:hAnsi="Arial" w:cs="Arial"/>
                <w:sz w:val="16"/>
                <w:szCs w:val="16"/>
              </w:rPr>
              <w:t>distribuție și</w:t>
            </w:r>
            <w:r w:rsidRPr="008F1CF6">
              <w:rPr>
                <w:rFonts w:ascii="Arial" w:hAnsi="Arial" w:cs="Arial"/>
                <w:spacing w:val="-57"/>
                <w:sz w:val="16"/>
                <w:szCs w:val="16"/>
              </w:rPr>
              <w:t xml:space="preserve"> </w:t>
            </w:r>
            <w:r w:rsidRPr="008F1CF6">
              <w:rPr>
                <w:rFonts w:ascii="Arial" w:hAnsi="Arial" w:cs="Arial"/>
                <w:sz w:val="16"/>
                <w:szCs w:val="16"/>
              </w:rPr>
              <w:t>pasaj</w:t>
            </w:r>
          </w:p>
          <w:p w14:paraId="036061F0" w14:textId="77777777" w:rsidR="00795DD3" w:rsidRPr="008F1CF6" w:rsidRDefault="00795DD3" w:rsidP="00A17F81">
            <w:pPr>
              <w:pStyle w:val="TableParagraph"/>
              <w:spacing w:before="5"/>
              <w:jc w:val="left"/>
              <w:rPr>
                <w:rFonts w:ascii="Arial" w:hAnsi="Arial" w:cs="Arial"/>
                <w:sz w:val="16"/>
                <w:szCs w:val="16"/>
              </w:rPr>
            </w:pPr>
          </w:p>
          <w:p w14:paraId="2B977420" w14:textId="2399F620" w:rsidR="00795DD3" w:rsidRPr="008F1CF6" w:rsidRDefault="00795DD3" w:rsidP="00A17F81">
            <w:pPr>
              <w:pStyle w:val="TableParagraph"/>
              <w:ind w:left="104" w:right="115"/>
              <w:jc w:val="left"/>
              <w:rPr>
                <w:rFonts w:ascii="Arial" w:hAnsi="Arial" w:cs="Arial"/>
                <w:sz w:val="16"/>
                <w:szCs w:val="16"/>
              </w:rPr>
            </w:pPr>
            <w:r w:rsidRPr="008F1CF6">
              <w:rPr>
                <w:rFonts w:ascii="Arial" w:hAnsi="Arial" w:cs="Arial"/>
                <w:sz w:val="16"/>
                <w:szCs w:val="16"/>
              </w:rPr>
              <w:t>-zonă de</w:t>
            </w:r>
            <w:r w:rsidRPr="008F1CF6">
              <w:rPr>
                <w:rFonts w:ascii="Arial" w:hAnsi="Arial" w:cs="Arial"/>
                <w:spacing w:val="1"/>
                <w:sz w:val="16"/>
                <w:szCs w:val="16"/>
              </w:rPr>
              <w:t xml:space="preserve"> </w:t>
            </w:r>
            <w:r w:rsidRPr="008F1CF6">
              <w:rPr>
                <w:rFonts w:ascii="Arial" w:hAnsi="Arial" w:cs="Arial"/>
                <w:sz w:val="16"/>
                <w:szCs w:val="16"/>
              </w:rPr>
              <w:t>reproducere și</w:t>
            </w:r>
            <w:r w:rsidRPr="008F1CF6">
              <w:rPr>
                <w:rFonts w:ascii="Arial" w:hAnsi="Arial" w:cs="Arial"/>
                <w:spacing w:val="-57"/>
                <w:sz w:val="16"/>
                <w:szCs w:val="16"/>
              </w:rPr>
              <w:t xml:space="preserve"> </w:t>
            </w:r>
            <w:r w:rsidRPr="008F1CF6">
              <w:rPr>
                <w:rFonts w:ascii="Arial" w:hAnsi="Arial" w:cs="Arial"/>
                <w:sz w:val="16"/>
                <w:szCs w:val="16"/>
              </w:rPr>
              <w:t>centru</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diseminare a</w:t>
            </w:r>
            <w:r w:rsidRPr="008F1CF6">
              <w:rPr>
                <w:rFonts w:ascii="Arial" w:hAnsi="Arial" w:cs="Arial"/>
                <w:spacing w:val="1"/>
                <w:sz w:val="16"/>
                <w:szCs w:val="16"/>
              </w:rPr>
              <w:t xml:space="preserve"> </w:t>
            </w:r>
            <w:r w:rsidRPr="008F1CF6">
              <w:rPr>
                <w:rFonts w:ascii="Arial" w:hAnsi="Arial" w:cs="Arial"/>
                <w:sz w:val="16"/>
                <w:szCs w:val="16"/>
              </w:rPr>
              <w:t>speciilor</w:t>
            </w:r>
            <w:r w:rsidRPr="008F1CF6">
              <w:rPr>
                <w:rFonts w:ascii="Arial" w:hAnsi="Arial" w:cs="Arial"/>
                <w:spacing w:val="3"/>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animale</w:t>
            </w:r>
            <w:r w:rsidRPr="008F1CF6">
              <w:rPr>
                <w:rFonts w:ascii="Arial" w:hAnsi="Arial" w:cs="Arial"/>
                <w:spacing w:val="1"/>
                <w:sz w:val="16"/>
                <w:szCs w:val="16"/>
              </w:rPr>
              <w:t xml:space="preserve"> </w:t>
            </w:r>
            <w:r w:rsidRPr="008F1CF6">
              <w:rPr>
                <w:rFonts w:ascii="Arial" w:hAnsi="Arial" w:cs="Arial"/>
                <w:sz w:val="16"/>
                <w:szCs w:val="16"/>
              </w:rPr>
              <w:t>-</w:t>
            </w:r>
            <w:r w:rsidRPr="008F1CF6">
              <w:rPr>
                <w:rFonts w:ascii="Arial" w:hAnsi="Arial" w:cs="Arial"/>
                <w:spacing w:val="1"/>
                <w:sz w:val="16"/>
                <w:szCs w:val="16"/>
              </w:rPr>
              <w:t xml:space="preserve"> </w:t>
            </w:r>
            <w:r w:rsidRPr="008F1CF6">
              <w:rPr>
                <w:rFonts w:ascii="Arial" w:hAnsi="Arial" w:cs="Arial"/>
                <w:sz w:val="16"/>
                <w:szCs w:val="16"/>
              </w:rPr>
              <w:t>asigură loc de</w:t>
            </w:r>
            <w:r w:rsidRPr="008F1CF6">
              <w:rPr>
                <w:rFonts w:ascii="Arial" w:hAnsi="Arial" w:cs="Arial"/>
                <w:spacing w:val="1"/>
                <w:sz w:val="16"/>
                <w:szCs w:val="16"/>
              </w:rPr>
              <w:t xml:space="preserve"> </w:t>
            </w:r>
            <w:r w:rsidRPr="008F1CF6">
              <w:rPr>
                <w:rFonts w:ascii="Arial" w:hAnsi="Arial" w:cs="Arial"/>
                <w:sz w:val="16"/>
                <w:szCs w:val="16"/>
              </w:rPr>
              <w:t>hrană sau</w:t>
            </w:r>
            <w:r w:rsidRPr="008F1CF6">
              <w:rPr>
                <w:rFonts w:ascii="Arial" w:hAnsi="Arial" w:cs="Arial"/>
                <w:spacing w:val="1"/>
                <w:sz w:val="16"/>
                <w:szCs w:val="16"/>
              </w:rPr>
              <w:t xml:space="preserve"> </w:t>
            </w:r>
            <w:r w:rsidRPr="008F1CF6">
              <w:rPr>
                <w:rFonts w:ascii="Arial" w:hAnsi="Arial" w:cs="Arial"/>
                <w:sz w:val="16"/>
                <w:szCs w:val="16"/>
              </w:rPr>
              <w:t>adăpost pentru</w:t>
            </w:r>
            <w:r w:rsidRPr="008F1CF6">
              <w:rPr>
                <w:rFonts w:ascii="Arial" w:hAnsi="Arial" w:cs="Arial"/>
                <w:spacing w:val="-57"/>
                <w:sz w:val="16"/>
                <w:szCs w:val="16"/>
              </w:rPr>
              <w:t xml:space="preserve"> </w:t>
            </w:r>
            <w:r w:rsidRPr="008F1CF6">
              <w:rPr>
                <w:rFonts w:ascii="Arial" w:hAnsi="Arial" w:cs="Arial"/>
                <w:sz w:val="16"/>
                <w:szCs w:val="16"/>
              </w:rPr>
              <w:t>alte</w:t>
            </w:r>
            <w:r w:rsidRPr="008F1CF6">
              <w:rPr>
                <w:rFonts w:ascii="Arial" w:hAnsi="Arial" w:cs="Arial"/>
                <w:spacing w:val="-1"/>
                <w:sz w:val="16"/>
                <w:szCs w:val="16"/>
              </w:rPr>
              <w:t xml:space="preserve"> </w:t>
            </w:r>
            <w:r w:rsidRPr="008F1CF6">
              <w:rPr>
                <w:rFonts w:ascii="Arial" w:hAnsi="Arial" w:cs="Arial"/>
                <w:sz w:val="16"/>
                <w:szCs w:val="16"/>
              </w:rPr>
              <w:t>specii</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vertebrate sau</w:t>
            </w:r>
            <w:r w:rsidRPr="008F1CF6">
              <w:rPr>
                <w:rFonts w:ascii="Arial" w:hAnsi="Arial" w:cs="Arial"/>
                <w:spacing w:val="1"/>
                <w:sz w:val="16"/>
                <w:szCs w:val="16"/>
              </w:rPr>
              <w:t xml:space="preserve"> </w:t>
            </w:r>
            <w:r w:rsidRPr="008F1CF6">
              <w:rPr>
                <w:rFonts w:ascii="Arial" w:hAnsi="Arial" w:cs="Arial"/>
                <w:sz w:val="16"/>
                <w:szCs w:val="16"/>
              </w:rPr>
              <w:t>nevertebrate.</w:t>
            </w:r>
          </w:p>
        </w:tc>
        <w:tc>
          <w:tcPr>
            <w:tcW w:w="1691" w:type="dxa"/>
            <w:vMerge/>
          </w:tcPr>
          <w:p w14:paraId="6C4ECCFC" w14:textId="77777777" w:rsidR="00795DD3" w:rsidRPr="008F1CF6" w:rsidRDefault="00795DD3" w:rsidP="00A17F81">
            <w:pPr>
              <w:pStyle w:val="TableParagraph"/>
              <w:ind w:left="109" w:right="126"/>
              <w:jc w:val="left"/>
              <w:rPr>
                <w:rFonts w:ascii="Arial" w:hAnsi="Arial" w:cs="Arial"/>
                <w:sz w:val="16"/>
                <w:szCs w:val="16"/>
              </w:rPr>
            </w:pPr>
          </w:p>
        </w:tc>
        <w:tc>
          <w:tcPr>
            <w:tcW w:w="1854" w:type="dxa"/>
          </w:tcPr>
          <w:p w14:paraId="261AC5D3" w14:textId="77777777" w:rsidR="00795DD3" w:rsidRPr="008F1CF6" w:rsidRDefault="00795DD3" w:rsidP="00A17F81">
            <w:pPr>
              <w:pStyle w:val="TableParagraph"/>
              <w:ind w:left="109"/>
              <w:jc w:val="left"/>
              <w:rPr>
                <w:rFonts w:ascii="Arial" w:hAnsi="Arial" w:cs="Arial"/>
                <w:sz w:val="16"/>
                <w:szCs w:val="16"/>
              </w:rPr>
            </w:pPr>
          </w:p>
        </w:tc>
        <w:tc>
          <w:tcPr>
            <w:tcW w:w="1494" w:type="dxa"/>
          </w:tcPr>
          <w:p w14:paraId="6C24073E" w14:textId="77777777" w:rsidR="00795DD3" w:rsidRPr="008F1CF6" w:rsidRDefault="00795DD3" w:rsidP="00A17F81">
            <w:pPr>
              <w:pStyle w:val="TableParagraph"/>
              <w:ind w:left="103"/>
              <w:jc w:val="left"/>
              <w:rPr>
                <w:rFonts w:ascii="Arial" w:hAnsi="Arial" w:cs="Arial"/>
                <w:sz w:val="16"/>
                <w:szCs w:val="16"/>
              </w:rPr>
            </w:pPr>
          </w:p>
        </w:tc>
      </w:tr>
      <w:tr w:rsidR="00795DD3" w:rsidRPr="008F1CF6" w14:paraId="59EF2E1E" w14:textId="77777777" w:rsidTr="00C23DAA">
        <w:tblPrEx>
          <w:tblLook w:val="04A0" w:firstRow="1" w:lastRow="0" w:firstColumn="1" w:lastColumn="0" w:noHBand="0" w:noVBand="1"/>
        </w:tblPrEx>
        <w:trPr>
          <w:trHeight w:val="3416"/>
        </w:trPr>
        <w:tc>
          <w:tcPr>
            <w:tcW w:w="884" w:type="dxa"/>
          </w:tcPr>
          <w:p w14:paraId="77E39E15" w14:textId="140A19E9" w:rsidR="00795DD3" w:rsidRPr="008F1CF6" w:rsidRDefault="00795DD3" w:rsidP="00A17F81">
            <w:pPr>
              <w:pStyle w:val="TableParagraph"/>
              <w:ind w:left="110"/>
              <w:rPr>
                <w:rFonts w:ascii="Arial" w:hAnsi="Arial" w:cs="Arial"/>
                <w:sz w:val="16"/>
                <w:szCs w:val="16"/>
              </w:rPr>
            </w:pPr>
            <w:r w:rsidRPr="008F1CF6">
              <w:rPr>
                <w:rFonts w:ascii="Arial" w:hAnsi="Arial" w:cs="Arial"/>
                <w:sz w:val="16"/>
                <w:szCs w:val="16"/>
              </w:rPr>
              <w:t>6510</w:t>
            </w:r>
          </w:p>
        </w:tc>
        <w:tc>
          <w:tcPr>
            <w:tcW w:w="2089" w:type="dxa"/>
          </w:tcPr>
          <w:p w14:paraId="723474FA" w14:textId="6748CC14" w:rsidR="00795DD3" w:rsidRPr="008F1CF6" w:rsidRDefault="00795DD3" w:rsidP="00A17F81">
            <w:pPr>
              <w:pStyle w:val="TableParagraph"/>
              <w:ind w:left="105" w:right="208"/>
              <w:rPr>
                <w:rFonts w:ascii="Arial" w:hAnsi="Arial" w:cs="Arial"/>
                <w:sz w:val="16"/>
                <w:szCs w:val="16"/>
              </w:rPr>
            </w:pPr>
            <w:r w:rsidRPr="008F1CF6">
              <w:rPr>
                <w:rFonts w:ascii="Arial" w:hAnsi="Arial" w:cs="Arial"/>
                <w:sz w:val="16"/>
                <w:szCs w:val="16"/>
              </w:rPr>
              <w:t>Pajisti de altitudine joasa</w:t>
            </w:r>
          </w:p>
        </w:tc>
        <w:tc>
          <w:tcPr>
            <w:tcW w:w="1311" w:type="dxa"/>
          </w:tcPr>
          <w:p w14:paraId="617883A5" w14:textId="0CC07150" w:rsidR="00795DD3" w:rsidRPr="008F1CF6" w:rsidRDefault="00795DD3" w:rsidP="00A17F81">
            <w:pPr>
              <w:pStyle w:val="TableParagraph"/>
              <w:ind w:left="109" w:right="194"/>
              <w:jc w:val="left"/>
              <w:rPr>
                <w:rFonts w:ascii="Arial" w:hAnsi="Arial" w:cs="Arial"/>
                <w:sz w:val="16"/>
                <w:szCs w:val="16"/>
              </w:rPr>
            </w:pPr>
            <w:r w:rsidRPr="008F1CF6">
              <w:rPr>
                <w:rFonts w:ascii="Arial" w:hAnsi="Arial" w:cs="Arial"/>
                <w:sz w:val="16"/>
                <w:szCs w:val="16"/>
              </w:rPr>
              <w:t>habitatul</w:t>
            </w:r>
            <w:r w:rsidRPr="008F1CF6">
              <w:rPr>
                <w:rFonts w:ascii="Arial" w:hAnsi="Arial" w:cs="Arial"/>
                <w:spacing w:val="1"/>
                <w:sz w:val="16"/>
                <w:szCs w:val="16"/>
              </w:rPr>
              <w:t xml:space="preserve"> </w:t>
            </w:r>
            <w:r w:rsidRPr="008F1CF6">
              <w:rPr>
                <w:rFonts w:ascii="Arial" w:hAnsi="Arial" w:cs="Arial"/>
                <w:sz w:val="16"/>
                <w:szCs w:val="16"/>
              </w:rPr>
              <w:t>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w:t>
            </w:r>
            <w:r w:rsidRPr="008F1CF6">
              <w:rPr>
                <w:rFonts w:ascii="Arial" w:hAnsi="Arial" w:cs="Arial"/>
                <w:spacing w:val="-57"/>
                <w:sz w:val="16"/>
                <w:szCs w:val="16"/>
              </w:rPr>
              <w:t xml:space="preserve"> </w:t>
            </w:r>
            <w:r w:rsidRPr="008F1CF6">
              <w:rPr>
                <w:rFonts w:ascii="Arial" w:hAnsi="Arial" w:cs="Arial"/>
                <w:sz w:val="16"/>
                <w:szCs w:val="16"/>
              </w:rPr>
              <w:t>de corpuri</w:t>
            </w:r>
            <w:r w:rsidRPr="008F1CF6">
              <w:rPr>
                <w:rFonts w:ascii="Arial" w:hAnsi="Arial" w:cs="Arial"/>
                <w:spacing w:val="-57"/>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subterane</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p>
        </w:tc>
        <w:tc>
          <w:tcPr>
            <w:tcW w:w="1695" w:type="dxa"/>
          </w:tcPr>
          <w:p w14:paraId="2AD2090E" w14:textId="77777777" w:rsidR="00795DD3" w:rsidRPr="008F1CF6" w:rsidRDefault="00795DD3" w:rsidP="00A17F81">
            <w:pPr>
              <w:pStyle w:val="TableParagraph"/>
              <w:ind w:left="104" w:right="115"/>
              <w:jc w:val="left"/>
              <w:rPr>
                <w:rFonts w:ascii="Arial" w:hAnsi="Arial" w:cs="Arial"/>
                <w:sz w:val="16"/>
                <w:szCs w:val="16"/>
              </w:rPr>
            </w:pPr>
            <w:r w:rsidRPr="008F1CF6">
              <w:rPr>
                <w:rFonts w:ascii="Arial" w:hAnsi="Arial" w:cs="Arial"/>
                <w:sz w:val="16"/>
                <w:szCs w:val="16"/>
              </w:rPr>
              <w:t>-rol de suport</w:t>
            </w:r>
            <w:r w:rsidRPr="008F1CF6">
              <w:rPr>
                <w:rFonts w:ascii="Arial" w:hAnsi="Arial" w:cs="Arial"/>
                <w:spacing w:val="1"/>
                <w:sz w:val="16"/>
                <w:szCs w:val="16"/>
              </w:rPr>
              <w:t xml:space="preserve"> </w:t>
            </w:r>
            <w:r w:rsidRPr="008F1CF6">
              <w:rPr>
                <w:rFonts w:ascii="Arial" w:hAnsi="Arial" w:cs="Arial"/>
                <w:sz w:val="16"/>
                <w:szCs w:val="16"/>
              </w:rPr>
              <w:t>pentru întreaga</w:t>
            </w:r>
            <w:r w:rsidRPr="008F1CF6">
              <w:rPr>
                <w:rFonts w:ascii="Arial" w:hAnsi="Arial" w:cs="Arial"/>
                <w:spacing w:val="-57"/>
                <w:sz w:val="16"/>
                <w:szCs w:val="16"/>
              </w:rPr>
              <w:t xml:space="preserve"> </w:t>
            </w:r>
            <w:r w:rsidRPr="008F1CF6">
              <w:rPr>
                <w:rFonts w:ascii="Arial" w:hAnsi="Arial" w:cs="Arial"/>
                <w:sz w:val="16"/>
                <w:szCs w:val="16"/>
              </w:rPr>
              <w:t>comunitate de</w:t>
            </w:r>
            <w:r w:rsidRPr="008F1CF6">
              <w:rPr>
                <w:rFonts w:ascii="Arial" w:hAnsi="Arial" w:cs="Arial"/>
                <w:spacing w:val="1"/>
                <w:sz w:val="16"/>
                <w:szCs w:val="16"/>
              </w:rPr>
              <w:t xml:space="preserve"> </w:t>
            </w:r>
            <w:r w:rsidRPr="008F1CF6">
              <w:rPr>
                <w:rFonts w:ascii="Arial" w:hAnsi="Arial" w:cs="Arial"/>
                <w:sz w:val="16"/>
                <w:szCs w:val="16"/>
              </w:rPr>
              <w:t>organisme</w:t>
            </w:r>
            <w:r w:rsidRPr="008F1CF6">
              <w:rPr>
                <w:rFonts w:ascii="Arial" w:hAnsi="Arial" w:cs="Arial"/>
                <w:spacing w:val="1"/>
                <w:sz w:val="16"/>
                <w:szCs w:val="16"/>
              </w:rPr>
              <w:t xml:space="preserve"> </w:t>
            </w:r>
            <w:r w:rsidRPr="008F1CF6">
              <w:rPr>
                <w:rFonts w:ascii="Arial" w:hAnsi="Arial" w:cs="Arial"/>
                <w:sz w:val="16"/>
                <w:szCs w:val="16"/>
              </w:rPr>
              <w:t>vegetale</w:t>
            </w:r>
          </w:p>
          <w:p w14:paraId="56B234B4" w14:textId="77777777" w:rsidR="00795DD3" w:rsidRPr="008F1CF6" w:rsidRDefault="00795DD3" w:rsidP="00A17F81">
            <w:pPr>
              <w:pStyle w:val="TableParagraph"/>
              <w:spacing w:before="6"/>
              <w:jc w:val="left"/>
              <w:rPr>
                <w:rFonts w:ascii="Arial" w:hAnsi="Arial" w:cs="Arial"/>
                <w:sz w:val="16"/>
                <w:szCs w:val="16"/>
              </w:rPr>
            </w:pPr>
          </w:p>
          <w:p w14:paraId="0D9CB655" w14:textId="77777777" w:rsidR="00795DD3" w:rsidRPr="008F1CF6" w:rsidRDefault="00795DD3" w:rsidP="00A17F81">
            <w:pPr>
              <w:pStyle w:val="TableParagraph"/>
              <w:ind w:left="104"/>
              <w:jc w:val="left"/>
              <w:rPr>
                <w:rFonts w:ascii="Arial" w:hAnsi="Arial" w:cs="Arial"/>
                <w:sz w:val="16"/>
                <w:szCs w:val="16"/>
              </w:rPr>
            </w:pPr>
            <w:r w:rsidRPr="008F1CF6">
              <w:rPr>
                <w:rFonts w:ascii="Arial" w:hAnsi="Arial" w:cs="Arial"/>
                <w:sz w:val="16"/>
                <w:szCs w:val="16"/>
              </w:rPr>
              <w:t>-resursă</w:t>
            </w:r>
            <w:r w:rsidRPr="008F1CF6">
              <w:rPr>
                <w:rFonts w:ascii="Arial" w:hAnsi="Arial" w:cs="Arial"/>
                <w:spacing w:val="-3"/>
                <w:sz w:val="16"/>
                <w:szCs w:val="16"/>
              </w:rPr>
              <w:t xml:space="preserve"> </w:t>
            </w:r>
            <w:r w:rsidRPr="008F1CF6">
              <w:rPr>
                <w:rFonts w:ascii="Arial" w:hAnsi="Arial" w:cs="Arial"/>
                <w:sz w:val="16"/>
                <w:szCs w:val="16"/>
              </w:rPr>
              <w:t>trofică</w:t>
            </w:r>
          </w:p>
          <w:p w14:paraId="500BA5A8" w14:textId="77777777" w:rsidR="00795DD3" w:rsidRPr="008F1CF6" w:rsidRDefault="00795DD3" w:rsidP="00A17F81">
            <w:pPr>
              <w:pStyle w:val="TableParagraph"/>
              <w:ind w:left="104" w:right="383"/>
              <w:jc w:val="left"/>
              <w:rPr>
                <w:rFonts w:ascii="Arial" w:hAnsi="Arial" w:cs="Arial"/>
                <w:sz w:val="16"/>
                <w:szCs w:val="16"/>
              </w:rPr>
            </w:pPr>
            <w:r w:rsidRPr="008F1CF6">
              <w:rPr>
                <w:rFonts w:ascii="Arial" w:hAnsi="Arial" w:cs="Arial"/>
                <w:sz w:val="16"/>
                <w:szCs w:val="16"/>
              </w:rPr>
              <w:t>-teritoriu de</w:t>
            </w:r>
            <w:r w:rsidRPr="008F1CF6">
              <w:rPr>
                <w:rFonts w:ascii="Arial" w:hAnsi="Arial" w:cs="Arial"/>
                <w:spacing w:val="-57"/>
                <w:sz w:val="16"/>
                <w:szCs w:val="16"/>
              </w:rPr>
              <w:t xml:space="preserve"> </w:t>
            </w:r>
            <w:r w:rsidRPr="008F1CF6">
              <w:rPr>
                <w:rFonts w:ascii="Arial" w:hAnsi="Arial" w:cs="Arial"/>
                <w:sz w:val="16"/>
                <w:szCs w:val="16"/>
              </w:rPr>
              <w:t>distribuție și</w:t>
            </w:r>
            <w:r w:rsidRPr="008F1CF6">
              <w:rPr>
                <w:rFonts w:ascii="Arial" w:hAnsi="Arial" w:cs="Arial"/>
                <w:spacing w:val="-57"/>
                <w:sz w:val="16"/>
                <w:szCs w:val="16"/>
              </w:rPr>
              <w:t xml:space="preserve"> </w:t>
            </w:r>
            <w:r w:rsidRPr="008F1CF6">
              <w:rPr>
                <w:rFonts w:ascii="Arial" w:hAnsi="Arial" w:cs="Arial"/>
                <w:sz w:val="16"/>
                <w:szCs w:val="16"/>
              </w:rPr>
              <w:t>pasaj</w:t>
            </w:r>
          </w:p>
          <w:p w14:paraId="69DF0282" w14:textId="77777777" w:rsidR="00795DD3" w:rsidRPr="008F1CF6" w:rsidRDefault="00795DD3" w:rsidP="00A17F81">
            <w:pPr>
              <w:pStyle w:val="TableParagraph"/>
              <w:spacing w:before="5"/>
              <w:jc w:val="left"/>
              <w:rPr>
                <w:rFonts w:ascii="Arial" w:hAnsi="Arial" w:cs="Arial"/>
                <w:sz w:val="16"/>
                <w:szCs w:val="16"/>
              </w:rPr>
            </w:pPr>
          </w:p>
          <w:p w14:paraId="675F2F46" w14:textId="2B702552" w:rsidR="00795DD3" w:rsidRPr="008F1CF6" w:rsidRDefault="00795DD3" w:rsidP="00A17F81">
            <w:pPr>
              <w:pStyle w:val="TableParagraph"/>
              <w:ind w:left="104" w:right="115"/>
              <w:jc w:val="left"/>
              <w:rPr>
                <w:rFonts w:ascii="Arial" w:hAnsi="Arial" w:cs="Arial"/>
                <w:sz w:val="16"/>
                <w:szCs w:val="16"/>
              </w:rPr>
            </w:pPr>
            <w:r w:rsidRPr="008F1CF6">
              <w:rPr>
                <w:rFonts w:ascii="Arial" w:hAnsi="Arial" w:cs="Arial"/>
                <w:sz w:val="16"/>
                <w:szCs w:val="16"/>
              </w:rPr>
              <w:t>-zonă de</w:t>
            </w:r>
            <w:r w:rsidRPr="008F1CF6">
              <w:rPr>
                <w:rFonts w:ascii="Arial" w:hAnsi="Arial" w:cs="Arial"/>
                <w:spacing w:val="1"/>
                <w:sz w:val="16"/>
                <w:szCs w:val="16"/>
              </w:rPr>
              <w:t xml:space="preserve"> </w:t>
            </w:r>
            <w:r w:rsidRPr="008F1CF6">
              <w:rPr>
                <w:rFonts w:ascii="Arial" w:hAnsi="Arial" w:cs="Arial"/>
                <w:sz w:val="16"/>
                <w:szCs w:val="16"/>
              </w:rPr>
              <w:t>reproducere și</w:t>
            </w:r>
            <w:r w:rsidRPr="008F1CF6">
              <w:rPr>
                <w:rFonts w:ascii="Arial" w:hAnsi="Arial" w:cs="Arial"/>
                <w:spacing w:val="-57"/>
                <w:sz w:val="16"/>
                <w:szCs w:val="16"/>
              </w:rPr>
              <w:t xml:space="preserve"> </w:t>
            </w:r>
            <w:r w:rsidRPr="008F1CF6">
              <w:rPr>
                <w:rFonts w:ascii="Arial" w:hAnsi="Arial" w:cs="Arial"/>
                <w:sz w:val="16"/>
                <w:szCs w:val="16"/>
              </w:rPr>
              <w:t>centru</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diseminare a</w:t>
            </w:r>
            <w:r w:rsidRPr="008F1CF6">
              <w:rPr>
                <w:rFonts w:ascii="Arial" w:hAnsi="Arial" w:cs="Arial"/>
                <w:spacing w:val="1"/>
                <w:sz w:val="16"/>
                <w:szCs w:val="16"/>
              </w:rPr>
              <w:t xml:space="preserve"> </w:t>
            </w:r>
            <w:r w:rsidRPr="008F1CF6">
              <w:rPr>
                <w:rFonts w:ascii="Arial" w:hAnsi="Arial" w:cs="Arial"/>
                <w:sz w:val="16"/>
                <w:szCs w:val="16"/>
              </w:rPr>
              <w:t>speciilor</w:t>
            </w:r>
            <w:r w:rsidRPr="008F1CF6">
              <w:rPr>
                <w:rFonts w:ascii="Arial" w:hAnsi="Arial" w:cs="Arial"/>
                <w:spacing w:val="3"/>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animale</w:t>
            </w:r>
            <w:r w:rsidRPr="008F1CF6">
              <w:rPr>
                <w:rFonts w:ascii="Arial" w:hAnsi="Arial" w:cs="Arial"/>
                <w:spacing w:val="1"/>
                <w:sz w:val="16"/>
                <w:szCs w:val="16"/>
              </w:rPr>
              <w:t xml:space="preserve"> </w:t>
            </w:r>
            <w:r w:rsidRPr="008F1CF6">
              <w:rPr>
                <w:rFonts w:ascii="Arial" w:hAnsi="Arial" w:cs="Arial"/>
                <w:sz w:val="16"/>
                <w:szCs w:val="16"/>
              </w:rPr>
              <w:t>-</w:t>
            </w:r>
            <w:r w:rsidRPr="008F1CF6">
              <w:rPr>
                <w:rFonts w:ascii="Arial" w:hAnsi="Arial" w:cs="Arial"/>
                <w:spacing w:val="1"/>
                <w:sz w:val="16"/>
                <w:szCs w:val="16"/>
              </w:rPr>
              <w:t xml:space="preserve"> </w:t>
            </w:r>
            <w:r w:rsidRPr="008F1CF6">
              <w:rPr>
                <w:rFonts w:ascii="Arial" w:hAnsi="Arial" w:cs="Arial"/>
                <w:sz w:val="16"/>
                <w:szCs w:val="16"/>
              </w:rPr>
              <w:t>asigură loc de</w:t>
            </w:r>
            <w:r w:rsidRPr="008F1CF6">
              <w:rPr>
                <w:rFonts w:ascii="Arial" w:hAnsi="Arial" w:cs="Arial"/>
                <w:spacing w:val="1"/>
                <w:sz w:val="16"/>
                <w:szCs w:val="16"/>
              </w:rPr>
              <w:t xml:space="preserve"> </w:t>
            </w:r>
            <w:r w:rsidRPr="008F1CF6">
              <w:rPr>
                <w:rFonts w:ascii="Arial" w:hAnsi="Arial" w:cs="Arial"/>
                <w:sz w:val="16"/>
                <w:szCs w:val="16"/>
              </w:rPr>
              <w:t>hrană sau</w:t>
            </w:r>
            <w:r w:rsidRPr="008F1CF6">
              <w:rPr>
                <w:rFonts w:ascii="Arial" w:hAnsi="Arial" w:cs="Arial"/>
                <w:spacing w:val="1"/>
                <w:sz w:val="16"/>
                <w:szCs w:val="16"/>
              </w:rPr>
              <w:t xml:space="preserve"> </w:t>
            </w:r>
            <w:r w:rsidRPr="008F1CF6">
              <w:rPr>
                <w:rFonts w:ascii="Arial" w:hAnsi="Arial" w:cs="Arial"/>
                <w:sz w:val="16"/>
                <w:szCs w:val="16"/>
              </w:rPr>
              <w:t>adăpost pentru</w:t>
            </w:r>
            <w:r w:rsidRPr="008F1CF6">
              <w:rPr>
                <w:rFonts w:ascii="Arial" w:hAnsi="Arial" w:cs="Arial"/>
                <w:spacing w:val="-57"/>
                <w:sz w:val="16"/>
                <w:szCs w:val="16"/>
              </w:rPr>
              <w:t xml:space="preserve"> </w:t>
            </w:r>
            <w:r w:rsidRPr="008F1CF6">
              <w:rPr>
                <w:rFonts w:ascii="Arial" w:hAnsi="Arial" w:cs="Arial"/>
                <w:sz w:val="16"/>
                <w:szCs w:val="16"/>
              </w:rPr>
              <w:t>alte</w:t>
            </w:r>
            <w:r w:rsidRPr="008F1CF6">
              <w:rPr>
                <w:rFonts w:ascii="Arial" w:hAnsi="Arial" w:cs="Arial"/>
                <w:spacing w:val="-1"/>
                <w:sz w:val="16"/>
                <w:szCs w:val="16"/>
              </w:rPr>
              <w:t xml:space="preserve"> </w:t>
            </w:r>
            <w:r w:rsidRPr="008F1CF6">
              <w:rPr>
                <w:rFonts w:ascii="Arial" w:hAnsi="Arial" w:cs="Arial"/>
                <w:sz w:val="16"/>
                <w:szCs w:val="16"/>
              </w:rPr>
              <w:t>specii</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vertebrate sau</w:t>
            </w:r>
            <w:r w:rsidRPr="008F1CF6">
              <w:rPr>
                <w:rFonts w:ascii="Arial" w:hAnsi="Arial" w:cs="Arial"/>
                <w:spacing w:val="1"/>
                <w:sz w:val="16"/>
                <w:szCs w:val="16"/>
              </w:rPr>
              <w:t xml:space="preserve"> </w:t>
            </w:r>
            <w:r w:rsidRPr="008F1CF6">
              <w:rPr>
                <w:rFonts w:ascii="Arial" w:hAnsi="Arial" w:cs="Arial"/>
                <w:sz w:val="16"/>
                <w:szCs w:val="16"/>
              </w:rPr>
              <w:t>nevertebrate.</w:t>
            </w:r>
          </w:p>
        </w:tc>
        <w:tc>
          <w:tcPr>
            <w:tcW w:w="1691" w:type="dxa"/>
            <w:vMerge/>
          </w:tcPr>
          <w:p w14:paraId="49A58491" w14:textId="77777777" w:rsidR="00795DD3" w:rsidRPr="008F1CF6" w:rsidRDefault="00795DD3" w:rsidP="00A17F81">
            <w:pPr>
              <w:pStyle w:val="TableParagraph"/>
              <w:ind w:left="109" w:right="126"/>
              <w:jc w:val="left"/>
              <w:rPr>
                <w:rFonts w:ascii="Arial" w:hAnsi="Arial" w:cs="Arial"/>
                <w:sz w:val="16"/>
                <w:szCs w:val="16"/>
              </w:rPr>
            </w:pPr>
          </w:p>
        </w:tc>
        <w:tc>
          <w:tcPr>
            <w:tcW w:w="1854" w:type="dxa"/>
          </w:tcPr>
          <w:p w14:paraId="6DDB9D58" w14:textId="77777777" w:rsidR="00795DD3" w:rsidRPr="008F1CF6" w:rsidRDefault="00795DD3" w:rsidP="00A17F81">
            <w:pPr>
              <w:pStyle w:val="TableParagraph"/>
              <w:ind w:left="109"/>
              <w:jc w:val="left"/>
              <w:rPr>
                <w:rFonts w:ascii="Arial" w:hAnsi="Arial" w:cs="Arial"/>
                <w:sz w:val="16"/>
                <w:szCs w:val="16"/>
              </w:rPr>
            </w:pPr>
          </w:p>
        </w:tc>
        <w:tc>
          <w:tcPr>
            <w:tcW w:w="1494" w:type="dxa"/>
          </w:tcPr>
          <w:p w14:paraId="1D301DAD" w14:textId="77777777" w:rsidR="00795DD3" w:rsidRPr="008F1CF6" w:rsidRDefault="00795DD3" w:rsidP="00A17F81">
            <w:pPr>
              <w:pStyle w:val="TableParagraph"/>
              <w:ind w:left="103"/>
              <w:jc w:val="left"/>
              <w:rPr>
                <w:rFonts w:ascii="Arial" w:hAnsi="Arial" w:cs="Arial"/>
                <w:sz w:val="16"/>
                <w:szCs w:val="16"/>
              </w:rPr>
            </w:pPr>
          </w:p>
        </w:tc>
      </w:tr>
      <w:tr w:rsidR="00795DD3" w:rsidRPr="008F1CF6" w14:paraId="4A663CAF" w14:textId="77777777" w:rsidTr="00C23DAA">
        <w:tblPrEx>
          <w:tblLook w:val="04A0" w:firstRow="1" w:lastRow="0" w:firstColumn="1" w:lastColumn="0" w:noHBand="0" w:noVBand="1"/>
        </w:tblPrEx>
        <w:trPr>
          <w:trHeight w:val="3695"/>
        </w:trPr>
        <w:tc>
          <w:tcPr>
            <w:tcW w:w="884" w:type="dxa"/>
          </w:tcPr>
          <w:p w14:paraId="47C91E8C" w14:textId="6290C40D" w:rsidR="00795DD3" w:rsidRPr="008F1CF6" w:rsidRDefault="00795DD3" w:rsidP="00A17F81">
            <w:pPr>
              <w:pStyle w:val="TableParagraph"/>
              <w:ind w:left="110"/>
              <w:rPr>
                <w:rFonts w:ascii="Arial" w:hAnsi="Arial" w:cs="Arial"/>
                <w:sz w:val="16"/>
                <w:szCs w:val="16"/>
              </w:rPr>
            </w:pPr>
            <w:r w:rsidRPr="008F1CF6">
              <w:rPr>
                <w:rFonts w:ascii="Arial" w:hAnsi="Arial" w:cs="Arial"/>
                <w:sz w:val="16"/>
                <w:szCs w:val="16"/>
              </w:rPr>
              <w:lastRenderedPageBreak/>
              <w:t>9130</w:t>
            </w:r>
          </w:p>
        </w:tc>
        <w:tc>
          <w:tcPr>
            <w:tcW w:w="2089" w:type="dxa"/>
          </w:tcPr>
          <w:p w14:paraId="6ECA15EC" w14:textId="77777777" w:rsidR="00795DD3" w:rsidRPr="008F1CF6" w:rsidRDefault="00795DD3" w:rsidP="00A17F81">
            <w:pPr>
              <w:pStyle w:val="TableParagraph"/>
              <w:rPr>
                <w:rFonts w:ascii="Arial" w:hAnsi="Arial" w:cs="Arial"/>
                <w:sz w:val="16"/>
                <w:szCs w:val="16"/>
              </w:rPr>
            </w:pPr>
          </w:p>
          <w:p w14:paraId="59B7E5D6" w14:textId="77777777" w:rsidR="00795DD3" w:rsidRPr="008F1CF6" w:rsidRDefault="00795DD3" w:rsidP="00A17F81">
            <w:pPr>
              <w:pStyle w:val="TableParagraph"/>
              <w:rPr>
                <w:rFonts w:ascii="Arial" w:hAnsi="Arial" w:cs="Arial"/>
                <w:sz w:val="16"/>
                <w:szCs w:val="16"/>
              </w:rPr>
            </w:pPr>
          </w:p>
          <w:p w14:paraId="7EF91A2E" w14:textId="77777777" w:rsidR="00795DD3" w:rsidRPr="008F1CF6" w:rsidRDefault="00795DD3" w:rsidP="00A17F81">
            <w:pPr>
              <w:pStyle w:val="TableParagraph"/>
              <w:rPr>
                <w:rFonts w:ascii="Arial" w:hAnsi="Arial" w:cs="Arial"/>
                <w:sz w:val="16"/>
                <w:szCs w:val="16"/>
              </w:rPr>
            </w:pPr>
          </w:p>
          <w:p w14:paraId="356E55F1" w14:textId="77777777" w:rsidR="00795DD3" w:rsidRPr="008F1CF6" w:rsidRDefault="00795DD3" w:rsidP="00A17F81">
            <w:pPr>
              <w:pStyle w:val="TableParagraph"/>
              <w:rPr>
                <w:rFonts w:ascii="Arial" w:hAnsi="Arial" w:cs="Arial"/>
                <w:sz w:val="16"/>
                <w:szCs w:val="16"/>
              </w:rPr>
            </w:pPr>
          </w:p>
          <w:p w14:paraId="64E3C282" w14:textId="77777777" w:rsidR="00795DD3" w:rsidRPr="008F1CF6" w:rsidRDefault="00795DD3" w:rsidP="00A17F81">
            <w:pPr>
              <w:pStyle w:val="TableParagraph"/>
              <w:rPr>
                <w:rFonts w:ascii="Arial" w:hAnsi="Arial" w:cs="Arial"/>
                <w:sz w:val="16"/>
                <w:szCs w:val="16"/>
              </w:rPr>
            </w:pPr>
          </w:p>
          <w:p w14:paraId="09A5BF0C" w14:textId="10A9EBC4" w:rsidR="00795DD3" w:rsidRPr="008F1CF6" w:rsidRDefault="00795DD3" w:rsidP="00A17F81">
            <w:pPr>
              <w:pStyle w:val="TableParagraph"/>
              <w:ind w:left="105" w:right="208"/>
              <w:rPr>
                <w:rFonts w:ascii="Arial" w:hAnsi="Arial" w:cs="Arial"/>
                <w:sz w:val="16"/>
                <w:szCs w:val="16"/>
              </w:rPr>
            </w:pPr>
            <w:r w:rsidRPr="008F1CF6">
              <w:rPr>
                <w:rFonts w:ascii="Arial" w:hAnsi="Arial" w:cs="Arial"/>
                <w:sz w:val="16"/>
                <w:szCs w:val="16"/>
              </w:rPr>
              <w:t>Păduri de fag de</w:t>
            </w:r>
            <w:r w:rsidRPr="008F1CF6">
              <w:rPr>
                <w:rFonts w:ascii="Arial" w:hAnsi="Arial" w:cs="Arial"/>
                <w:spacing w:val="-47"/>
                <w:sz w:val="16"/>
                <w:szCs w:val="16"/>
              </w:rPr>
              <w:t xml:space="preserve"> </w:t>
            </w:r>
            <w:r w:rsidRPr="008F1CF6">
              <w:rPr>
                <w:rFonts w:ascii="Arial" w:hAnsi="Arial" w:cs="Arial"/>
                <w:sz w:val="16"/>
                <w:szCs w:val="16"/>
              </w:rPr>
              <w:t>tip Asperulo-</w:t>
            </w:r>
            <w:r w:rsidRPr="008F1CF6">
              <w:rPr>
                <w:rFonts w:ascii="Arial" w:hAnsi="Arial" w:cs="Arial"/>
                <w:spacing w:val="1"/>
                <w:sz w:val="16"/>
                <w:szCs w:val="16"/>
              </w:rPr>
              <w:t xml:space="preserve"> </w:t>
            </w:r>
            <w:r w:rsidRPr="008F1CF6">
              <w:rPr>
                <w:rFonts w:ascii="Arial" w:hAnsi="Arial" w:cs="Arial"/>
                <w:sz w:val="16"/>
                <w:szCs w:val="16"/>
              </w:rPr>
              <w:t>Fagetum</w:t>
            </w:r>
          </w:p>
        </w:tc>
        <w:tc>
          <w:tcPr>
            <w:tcW w:w="1311" w:type="dxa"/>
          </w:tcPr>
          <w:p w14:paraId="369EEF33" w14:textId="4DC7AF60" w:rsidR="00795DD3" w:rsidRPr="008F1CF6" w:rsidRDefault="00795DD3" w:rsidP="00A17F81">
            <w:pPr>
              <w:pStyle w:val="TableParagraph"/>
              <w:ind w:left="109" w:right="194"/>
              <w:jc w:val="left"/>
              <w:rPr>
                <w:rFonts w:ascii="Arial" w:hAnsi="Arial" w:cs="Arial"/>
                <w:sz w:val="16"/>
                <w:szCs w:val="16"/>
              </w:rPr>
            </w:pPr>
            <w:r w:rsidRPr="008F1CF6">
              <w:rPr>
                <w:rFonts w:ascii="Arial" w:hAnsi="Arial" w:cs="Arial"/>
                <w:sz w:val="16"/>
                <w:szCs w:val="16"/>
              </w:rPr>
              <w:t>habitatul</w:t>
            </w:r>
            <w:r w:rsidRPr="008F1CF6">
              <w:rPr>
                <w:rFonts w:ascii="Arial" w:hAnsi="Arial" w:cs="Arial"/>
                <w:spacing w:val="1"/>
                <w:sz w:val="16"/>
                <w:szCs w:val="16"/>
              </w:rPr>
              <w:t xml:space="preserve"> </w:t>
            </w:r>
            <w:r w:rsidRPr="008F1CF6">
              <w:rPr>
                <w:rFonts w:ascii="Arial" w:hAnsi="Arial" w:cs="Arial"/>
                <w:sz w:val="16"/>
                <w:szCs w:val="16"/>
              </w:rPr>
              <w:t>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w:t>
            </w:r>
            <w:r w:rsidRPr="008F1CF6">
              <w:rPr>
                <w:rFonts w:ascii="Arial" w:hAnsi="Arial" w:cs="Arial"/>
                <w:spacing w:val="-57"/>
                <w:sz w:val="16"/>
                <w:szCs w:val="16"/>
              </w:rPr>
              <w:t xml:space="preserve"> </w:t>
            </w:r>
            <w:r w:rsidRPr="008F1CF6">
              <w:rPr>
                <w:rFonts w:ascii="Arial" w:hAnsi="Arial" w:cs="Arial"/>
                <w:sz w:val="16"/>
                <w:szCs w:val="16"/>
              </w:rPr>
              <w:t>de corpuri</w:t>
            </w:r>
            <w:r w:rsidRPr="008F1CF6">
              <w:rPr>
                <w:rFonts w:ascii="Arial" w:hAnsi="Arial" w:cs="Arial"/>
                <w:spacing w:val="-57"/>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subterane</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p>
        </w:tc>
        <w:tc>
          <w:tcPr>
            <w:tcW w:w="1695" w:type="dxa"/>
          </w:tcPr>
          <w:p w14:paraId="08548A71" w14:textId="77777777" w:rsidR="00795DD3" w:rsidRPr="008F1CF6" w:rsidRDefault="00795DD3" w:rsidP="00A17F81">
            <w:pPr>
              <w:pStyle w:val="TableParagraph"/>
              <w:ind w:left="104" w:right="115"/>
              <w:jc w:val="left"/>
              <w:rPr>
                <w:rFonts w:ascii="Arial" w:hAnsi="Arial" w:cs="Arial"/>
                <w:sz w:val="16"/>
                <w:szCs w:val="16"/>
              </w:rPr>
            </w:pPr>
            <w:r w:rsidRPr="008F1CF6">
              <w:rPr>
                <w:rFonts w:ascii="Arial" w:hAnsi="Arial" w:cs="Arial"/>
                <w:sz w:val="16"/>
                <w:szCs w:val="16"/>
              </w:rPr>
              <w:t>-rol de suport</w:t>
            </w:r>
            <w:r w:rsidRPr="008F1CF6">
              <w:rPr>
                <w:rFonts w:ascii="Arial" w:hAnsi="Arial" w:cs="Arial"/>
                <w:spacing w:val="1"/>
                <w:sz w:val="16"/>
                <w:szCs w:val="16"/>
              </w:rPr>
              <w:t xml:space="preserve"> </w:t>
            </w:r>
            <w:r w:rsidRPr="008F1CF6">
              <w:rPr>
                <w:rFonts w:ascii="Arial" w:hAnsi="Arial" w:cs="Arial"/>
                <w:sz w:val="16"/>
                <w:szCs w:val="16"/>
              </w:rPr>
              <w:t>pentru întreaga</w:t>
            </w:r>
            <w:r w:rsidRPr="008F1CF6">
              <w:rPr>
                <w:rFonts w:ascii="Arial" w:hAnsi="Arial" w:cs="Arial"/>
                <w:spacing w:val="-57"/>
                <w:sz w:val="16"/>
                <w:szCs w:val="16"/>
              </w:rPr>
              <w:t xml:space="preserve"> </w:t>
            </w:r>
            <w:r w:rsidRPr="008F1CF6">
              <w:rPr>
                <w:rFonts w:ascii="Arial" w:hAnsi="Arial" w:cs="Arial"/>
                <w:sz w:val="16"/>
                <w:szCs w:val="16"/>
              </w:rPr>
              <w:t>comunitate de</w:t>
            </w:r>
            <w:r w:rsidRPr="008F1CF6">
              <w:rPr>
                <w:rFonts w:ascii="Arial" w:hAnsi="Arial" w:cs="Arial"/>
                <w:spacing w:val="1"/>
                <w:sz w:val="16"/>
                <w:szCs w:val="16"/>
              </w:rPr>
              <w:t xml:space="preserve"> </w:t>
            </w:r>
            <w:r w:rsidRPr="008F1CF6">
              <w:rPr>
                <w:rFonts w:ascii="Arial" w:hAnsi="Arial" w:cs="Arial"/>
                <w:sz w:val="16"/>
                <w:szCs w:val="16"/>
              </w:rPr>
              <w:t>organisme</w:t>
            </w:r>
            <w:r w:rsidRPr="008F1CF6">
              <w:rPr>
                <w:rFonts w:ascii="Arial" w:hAnsi="Arial" w:cs="Arial"/>
                <w:spacing w:val="1"/>
                <w:sz w:val="16"/>
                <w:szCs w:val="16"/>
              </w:rPr>
              <w:t xml:space="preserve"> </w:t>
            </w:r>
            <w:r w:rsidRPr="008F1CF6">
              <w:rPr>
                <w:rFonts w:ascii="Arial" w:hAnsi="Arial" w:cs="Arial"/>
                <w:sz w:val="16"/>
                <w:szCs w:val="16"/>
              </w:rPr>
              <w:t>vegetale</w:t>
            </w:r>
          </w:p>
          <w:p w14:paraId="2E4FC7C0" w14:textId="77777777" w:rsidR="00795DD3" w:rsidRPr="008F1CF6" w:rsidRDefault="00795DD3" w:rsidP="00A17F81">
            <w:pPr>
              <w:pStyle w:val="TableParagraph"/>
              <w:spacing w:before="6"/>
              <w:jc w:val="left"/>
              <w:rPr>
                <w:rFonts w:ascii="Arial" w:hAnsi="Arial" w:cs="Arial"/>
                <w:sz w:val="16"/>
                <w:szCs w:val="16"/>
              </w:rPr>
            </w:pPr>
          </w:p>
          <w:p w14:paraId="45AEDB27" w14:textId="77777777" w:rsidR="00795DD3" w:rsidRPr="008F1CF6" w:rsidRDefault="00795DD3" w:rsidP="00A17F81">
            <w:pPr>
              <w:pStyle w:val="TableParagraph"/>
              <w:ind w:left="104"/>
              <w:jc w:val="left"/>
              <w:rPr>
                <w:rFonts w:ascii="Arial" w:hAnsi="Arial" w:cs="Arial"/>
                <w:sz w:val="16"/>
                <w:szCs w:val="16"/>
              </w:rPr>
            </w:pPr>
            <w:r w:rsidRPr="008F1CF6">
              <w:rPr>
                <w:rFonts w:ascii="Arial" w:hAnsi="Arial" w:cs="Arial"/>
                <w:sz w:val="16"/>
                <w:szCs w:val="16"/>
              </w:rPr>
              <w:t>-resursă</w:t>
            </w:r>
            <w:r w:rsidRPr="008F1CF6">
              <w:rPr>
                <w:rFonts w:ascii="Arial" w:hAnsi="Arial" w:cs="Arial"/>
                <w:spacing w:val="-3"/>
                <w:sz w:val="16"/>
                <w:szCs w:val="16"/>
              </w:rPr>
              <w:t xml:space="preserve"> </w:t>
            </w:r>
            <w:r w:rsidRPr="008F1CF6">
              <w:rPr>
                <w:rFonts w:ascii="Arial" w:hAnsi="Arial" w:cs="Arial"/>
                <w:sz w:val="16"/>
                <w:szCs w:val="16"/>
              </w:rPr>
              <w:t>trofică</w:t>
            </w:r>
          </w:p>
          <w:p w14:paraId="601A4F2B" w14:textId="77777777" w:rsidR="00795DD3" w:rsidRPr="008F1CF6" w:rsidRDefault="00795DD3" w:rsidP="00A17F81">
            <w:pPr>
              <w:pStyle w:val="TableParagraph"/>
              <w:ind w:left="104" w:right="383"/>
              <w:jc w:val="left"/>
              <w:rPr>
                <w:rFonts w:ascii="Arial" w:hAnsi="Arial" w:cs="Arial"/>
                <w:sz w:val="16"/>
                <w:szCs w:val="16"/>
              </w:rPr>
            </w:pPr>
            <w:r w:rsidRPr="008F1CF6">
              <w:rPr>
                <w:rFonts w:ascii="Arial" w:hAnsi="Arial" w:cs="Arial"/>
                <w:sz w:val="16"/>
                <w:szCs w:val="16"/>
              </w:rPr>
              <w:t>-teritoriu de</w:t>
            </w:r>
            <w:r w:rsidRPr="008F1CF6">
              <w:rPr>
                <w:rFonts w:ascii="Arial" w:hAnsi="Arial" w:cs="Arial"/>
                <w:spacing w:val="-57"/>
                <w:sz w:val="16"/>
                <w:szCs w:val="16"/>
              </w:rPr>
              <w:t xml:space="preserve"> </w:t>
            </w:r>
            <w:r w:rsidRPr="008F1CF6">
              <w:rPr>
                <w:rFonts w:ascii="Arial" w:hAnsi="Arial" w:cs="Arial"/>
                <w:sz w:val="16"/>
                <w:szCs w:val="16"/>
              </w:rPr>
              <w:t>distribuție și</w:t>
            </w:r>
            <w:r w:rsidRPr="008F1CF6">
              <w:rPr>
                <w:rFonts w:ascii="Arial" w:hAnsi="Arial" w:cs="Arial"/>
                <w:spacing w:val="-57"/>
                <w:sz w:val="16"/>
                <w:szCs w:val="16"/>
              </w:rPr>
              <w:t xml:space="preserve"> </w:t>
            </w:r>
            <w:r w:rsidRPr="008F1CF6">
              <w:rPr>
                <w:rFonts w:ascii="Arial" w:hAnsi="Arial" w:cs="Arial"/>
                <w:sz w:val="16"/>
                <w:szCs w:val="16"/>
              </w:rPr>
              <w:t>pasaj</w:t>
            </w:r>
          </w:p>
          <w:p w14:paraId="6C5C02F4" w14:textId="77777777" w:rsidR="00795DD3" w:rsidRPr="008F1CF6" w:rsidRDefault="00795DD3" w:rsidP="00A17F81">
            <w:pPr>
              <w:pStyle w:val="TableParagraph"/>
              <w:spacing w:before="5"/>
              <w:jc w:val="left"/>
              <w:rPr>
                <w:rFonts w:ascii="Arial" w:hAnsi="Arial" w:cs="Arial"/>
                <w:sz w:val="16"/>
                <w:szCs w:val="16"/>
              </w:rPr>
            </w:pPr>
          </w:p>
          <w:p w14:paraId="0A4B4814" w14:textId="20EA3EC8" w:rsidR="00795DD3" w:rsidRPr="008F1CF6" w:rsidRDefault="00795DD3" w:rsidP="00A17F81">
            <w:pPr>
              <w:pStyle w:val="TableParagraph"/>
              <w:ind w:left="104" w:right="115"/>
              <w:jc w:val="left"/>
              <w:rPr>
                <w:rFonts w:ascii="Arial" w:hAnsi="Arial" w:cs="Arial"/>
                <w:sz w:val="16"/>
                <w:szCs w:val="16"/>
              </w:rPr>
            </w:pPr>
            <w:r w:rsidRPr="008F1CF6">
              <w:rPr>
                <w:rFonts w:ascii="Arial" w:hAnsi="Arial" w:cs="Arial"/>
                <w:sz w:val="16"/>
                <w:szCs w:val="16"/>
              </w:rPr>
              <w:t>-zonă de</w:t>
            </w:r>
            <w:r w:rsidRPr="008F1CF6">
              <w:rPr>
                <w:rFonts w:ascii="Arial" w:hAnsi="Arial" w:cs="Arial"/>
                <w:spacing w:val="1"/>
                <w:sz w:val="16"/>
                <w:szCs w:val="16"/>
              </w:rPr>
              <w:t xml:space="preserve"> </w:t>
            </w:r>
            <w:r w:rsidRPr="008F1CF6">
              <w:rPr>
                <w:rFonts w:ascii="Arial" w:hAnsi="Arial" w:cs="Arial"/>
                <w:sz w:val="16"/>
                <w:szCs w:val="16"/>
              </w:rPr>
              <w:t>reproducere și</w:t>
            </w:r>
            <w:r w:rsidRPr="008F1CF6">
              <w:rPr>
                <w:rFonts w:ascii="Arial" w:hAnsi="Arial" w:cs="Arial"/>
                <w:spacing w:val="-57"/>
                <w:sz w:val="16"/>
                <w:szCs w:val="16"/>
              </w:rPr>
              <w:t xml:space="preserve"> </w:t>
            </w:r>
            <w:r w:rsidRPr="008F1CF6">
              <w:rPr>
                <w:rFonts w:ascii="Arial" w:hAnsi="Arial" w:cs="Arial"/>
                <w:sz w:val="16"/>
                <w:szCs w:val="16"/>
              </w:rPr>
              <w:t>centru</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diseminare a</w:t>
            </w:r>
            <w:r w:rsidRPr="008F1CF6">
              <w:rPr>
                <w:rFonts w:ascii="Arial" w:hAnsi="Arial" w:cs="Arial"/>
                <w:spacing w:val="1"/>
                <w:sz w:val="16"/>
                <w:szCs w:val="16"/>
              </w:rPr>
              <w:t xml:space="preserve"> </w:t>
            </w:r>
            <w:r w:rsidRPr="008F1CF6">
              <w:rPr>
                <w:rFonts w:ascii="Arial" w:hAnsi="Arial" w:cs="Arial"/>
                <w:sz w:val="16"/>
                <w:szCs w:val="16"/>
              </w:rPr>
              <w:t>speciilor</w:t>
            </w:r>
            <w:r w:rsidRPr="008F1CF6">
              <w:rPr>
                <w:rFonts w:ascii="Arial" w:hAnsi="Arial" w:cs="Arial"/>
                <w:spacing w:val="3"/>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animale</w:t>
            </w:r>
            <w:r w:rsidRPr="008F1CF6">
              <w:rPr>
                <w:rFonts w:ascii="Arial" w:hAnsi="Arial" w:cs="Arial"/>
                <w:spacing w:val="1"/>
                <w:sz w:val="16"/>
                <w:szCs w:val="16"/>
              </w:rPr>
              <w:t xml:space="preserve"> </w:t>
            </w:r>
            <w:r w:rsidRPr="008F1CF6">
              <w:rPr>
                <w:rFonts w:ascii="Arial" w:hAnsi="Arial" w:cs="Arial"/>
                <w:sz w:val="16"/>
                <w:szCs w:val="16"/>
              </w:rPr>
              <w:t>-</w:t>
            </w:r>
            <w:r w:rsidRPr="008F1CF6">
              <w:rPr>
                <w:rFonts w:ascii="Arial" w:hAnsi="Arial" w:cs="Arial"/>
                <w:spacing w:val="1"/>
                <w:sz w:val="16"/>
                <w:szCs w:val="16"/>
              </w:rPr>
              <w:t xml:space="preserve"> </w:t>
            </w:r>
            <w:r w:rsidRPr="008F1CF6">
              <w:rPr>
                <w:rFonts w:ascii="Arial" w:hAnsi="Arial" w:cs="Arial"/>
                <w:sz w:val="16"/>
                <w:szCs w:val="16"/>
              </w:rPr>
              <w:t>asigură loc de</w:t>
            </w:r>
            <w:r w:rsidRPr="008F1CF6">
              <w:rPr>
                <w:rFonts w:ascii="Arial" w:hAnsi="Arial" w:cs="Arial"/>
                <w:spacing w:val="1"/>
                <w:sz w:val="16"/>
                <w:szCs w:val="16"/>
              </w:rPr>
              <w:t xml:space="preserve"> </w:t>
            </w:r>
            <w:r w:rsidRPr="008F1CF6">
              <w:rPr>
                <w:rFonts w:ascii="Arial" w:hAnsi="Arial" w:cs="Arial"/>
                <w:sz w:val="16"/>
                <w:szCs w:val="16"/>
              </w:rPr>
              <w:t>hrană sau</w:t>
            </w:r>
            <w:r w:rsidRPr="008F1CF6">
              <w:rPr>
                <w:rFonts w:ascii="Arial" w:hAnsi="Arial" w:cs="Arial"/>
                <w:spacing w:val="1"/>
                <w:sz w:val="16"/>
                <w:szCs w:val="16"/>
              </w:rPr>
              <w:t xml:space="preserve"> </w:t>
            </w:r>
            <w:r w:rsidRPr="008F1CF6">
              <w:rPr>
                <w:rFonts w:ascii="Arial" w:hAnsi="Arial" w:cs="Arial"/>
                <w:sz w:val="16"/>
                <w:szCs w:val="16"/>
              </w:rPr>
              <w:t>adăpost pentru</w:t>
            </w:r>
            <w:r w:rsidRPr="008F1CF6">
              <w:rPr>
                <w:rFonts w:ascii="Arial" w:hAnsi="Arial" w:cs="Arial"/>
                <w:spacing w:val="-57"/>
                <w:sz w:val="16"/>
                <w:szCs w:val="16"/>
              </w:rPr>
              <w:t xml:space="preserve"> </w:t>
            </w:r>
            <w:r w:rsidRPr="008F1CF6">
              <w:rPr>
                <w:rFonts w:ascii="Arial" w:hAnsi="Arial" w:cs="Arial"/>
                <w:sz w:val="16"/>
                <w:szCs w:val="16"/>
              </w:rPr>
              <w:t>alte</w:t>
            </w:r>
            <w:r w:rsidRPr="008F1CF6">
              <w:rPr>
                <w:rFonts w:ascii="Arial" w:hAnsi="Arial" w:cs="Arial"/>
                <w:spacing w:val="-1"/>
                <w:sz w:val="16"/>
                <w:szCs w:val="16"/>
              </w:rPr>
              <w:t xml:space="preserve"> </w:t>
            </w:r>
            <w:r w:rsidRPr="008F1CF6">
              <w:rPr>
                <w:rFonts w:ascii="Arial" w:hAnsi="Arial" w:cs="Arial"/>
                <w:sz w:val="16"/>
                <w:szCs w:val="16"/>
              </w:rPr>
              <w:t>specii</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vertebrate sau</w:t>
            </w:r>
            <w:r w:rsidRPr="008F1CF6">
              <w:rPr>
                <w:rFonts w:ascii="Arial" w:hAnsi="Arial" w:cs="Arial"/>
                <w:spacing w:val="1"/>
                <w:sz w:val="16"/>
                <w:szCs w:val="16"/>
              </w:rPr>
              <w:t xml:space="preserve"> </w:t>
            </w:r>
            <w:r w:rsidRPr="008F1CF6">
              <w:rPr>
                <w:rFonts w:ascii="Arial" w:hAnsi="Arial" w:cs="Arial"/>
                <w:sz w:val="16"/>
                <w:szCs w:val="16"/>
              </w:rPr>
              <w:t>nevertebrate.</w:t>
            </w:r>
          </w:p>
        </w:tc>
        <w:tc>
          <w:tcPr>
            <w:tcW w:w="1691" w:type="dxa"/>
            <w:vMerge/>
          </w:tcPr>
          <w:p w14:paraId="0518E4DC" w14:textId="77777777" w:rsidR="00795DD3" w:rsidRPr="008F1CF6" w:rsidRDefault="00795DD3" w:rsidP="00A17F81">
            <w:pPr>
              <w:pStyle w:val="TableParagraph"/>
              <w:ind w:left="109" w:right="126"/>
              <w:jc w:val="left"/>
              <w:rPr>
                <w:rFonts w:ascii="Arial" w:hAnsi="Arial" w:cs="Arial"/>
                <w:sz w:val="16"/>
                <w:szCs w:val="16"/>
              </w:rPr>
            </w:pPr>
          </w:p>
        </w:tc>
        <w:tc>
          <w:tcPr>
            <w:tcW w:w="1854" w:type="dxa"/>
          </w:tcPr>
          <w:p w14:paraId="27108B3D" w14:textId="77777777" w:rsidR="00795DD3" w:rsidRPr="008F1CF6" w:rsidRDefault="00795DD3" w:rsidP="00A17F81">
            <w:pPr>
              <w:pStyle w:val="TableParagraph"/>
              <w:ind w:left="109"/>
              <w:jc w:val="left"/>
              <w:rPr>
                <w:rFonts w:ascii="Arial" w:hAnsi="Arial" w:cs="Arial"/>
                <w:sz w:val="16"/>
                <w:szCs w:val="16"/>
              </w:rPr>
            </w:pPr>
          </w:p>
        </w:tc>
        <w:tc>
          <w:tcPr>
            <w:tcW w:w="1494" w:type="dxa"/>
          </w:tcPr>
          <w:p w14:paraId="40BA694B" w14:textId="77777777" w:rsidR="00795DD3" w:rsidRPr="008F1CF6" w:rsidRDefault="00795DD3" w:rsidP="00A17F81">
            <w:pPr>
              <w:pStyle w:val="TableParagraph"/>
              <w:ind w:left="103"/>
              <w:jc w:val="left"/>
              <w:rPr>
                <w:rFonts w:ascii="Arial" w:hAnsi="Arial" w:cs="Arial"/>
                <w:sz w:val="16"/>
                <w:szCs w:val="16"/>
              </w:rPr>
            </w:pPr>
          </w:p>
        </w:tc>
      </w:tr>
      <w:tr w:rsidR="00795DD3" w:rsidRPr="008F1CF6" w14:paraId="4B9663A5" w14:textId="77777777" w:rsidTr="00C23DAA">
        <w:tblPrEx>
          <w:tblLook w:val="04A0" w:firstRow="1" w:lastRow="0" w:firstColumn="1" w:lastColumn="0" w:noHBand="0" w:noVBand="1"/>
        </w:tblPrEx>
        <w:trPr>
          <w:trHeight w:val="3521"/>
        </w:trPr>
        <w:tc>
          <w:tcPr>
            <w:tcW w:w="884" w:type="dxa"/>
          </w:tcPr>
          <w:p w14:paraId="4F32E8A1" w14:textId="66BE20B4" w:rsidR="00795DD3" w:rsidRPr="008F1CF6" w:rsidRDefault="00795DD3" w:rsidP="00A17F81">
            <w:pPr>
              <w:pStyle w:val="TableParagraph"/>
              <w:ind w:left="110"/>
              <w:rPr>
                <w:rFonts w:ascii="Arial" w:hAnsi="Arial" w:cs="Arial"/>
                <w:sz w:val="16"/>
                <w:szCs w:val="16"/>
              </w:rPr>
            </w:pPr>
            <w:r w:rsidRPr="008F1CF6">
              <w:rPr>
                <w:rFonts w:ascii="Arial" w:hAnsi="Arial" w:cs="Arial"/>
                <w:sz w:val="16"/>
                <w:szCs w:val="16"/>
              </w:rPr>
              <w:t>9170</w:t>
            </w:r>
          </w:p>
        </w:tc>
        <w:tc>
          <w:tcPr>
            <w:tcW w:w="2089" w:type="dxa"/>
          </w:tcPr>
          <w:p w14:paraId="48C8FB4B" w14:textId="77777777" w:rsidR="00795DD3" w:rsidRPr="008F1CF6" w:rsidRDefault="00795DD3" w:rsidP="00A17F81">
            <w:pPr>
              <w:pStyle w:val="TableParagraph"/>
              <w:rPr>
                <w:rFonts w:ascii="Arial" w:hAnsi="Arial" w:cs="Arial"/>
                <w:sz w:val="16"/>
                <w:szCs w:val="16"/>
              </w:rPr>
            </w:pPr>
          </w:p>
          <w:p w14:paraId="615D3A18" w14:textId="77777777" w:rsidR="00795DD3" w:rsidRPr="008F1CF6" w:rsidRDefault="00795DD3" w:rsidP="00A17F81">
            <w:pPr>
              <w:pStyle w:val="TableParagraph"/>
              <w:rPr>
                <w:rFonts w:ascii="Arial" w:hAnsi="Arial" w:cs="Arial"/>
                <w:sz w:val="16"/>
                <w:szCs w:val="16"/>
              </w:rPr>
            </w:pPr>
          </w:p>
          <w:p w14:paraId="508AA05B" w14:textId="77777777" w:rsidR="00795DD3" w:rsidRPr="008F1CF6" w:rsidRDefault="00795DD3" w:rsidP="00A17F81">
            <w:pPr>
              <w:pStyle w:val="TableParagraph"/>
              <w:rPr>
                <w:rFonts w:ascii="Arial" w:hAnsi="Arial" w:cs="Arial"/>
                <w:sz w:val="16"/>
                <w:szCs w:val="16"/>
              </w:rPr>
            </w:pPr>
          </w:p>
          <w:p w14:paraId="7136A3A3" w14:textId="77777777" w:rsidR="00795DD3" w:rsidRPr="008F1CF6" w:rsidRDefault="00795DD3" w:rsidP="00A17F81">
            <w:pPr>
              <w:pStyle w:val="TableParagraph"/>
              <w:rPr>
                <w:rFonts w:ascii="Arial" w:hAnsi="Arial" w:cs="Arial"/>
                <w:sz w:val="16"/>
                <w:szCs w:val="16"/>
              </w:rPr>
            </w:pPr>
          </w:p>
          <w:p w14:paraId="5830A996" w14:textId="77777777" w:rsidR="00795DD3" w:rsidRPr="008F1CF6" w:rsidRDefault="00795DD3" w:rsidP="00A17F81">
            <w:pPr>
              <w:pStyle w:val="TableParagraph"/>
              <w:rPr>
                <w:rFonts w:ascii="Arial" w:hAnsi="Arial" w:cs="Arial"/>
                <w:sz w:val="16"/>
                <w:szCs w:val="16"/>
              </w:rPr>
            </w:pPr>
          </w:p>
          <w:p w14:paraId="6F134745" w14:textId="5DE6C59E" w:rsidR="00795DD3" w:rsidRPr="008F1CF6" w:rsidRDefault="00795DD3" w:rsidP="00A17F81">
            <w:pPr>
              <w:pStyle w:val="TableParagraph"/>
              <w:ind w:left="105" w:right="208"/>
              <w:rPr>
                <w:rFonts w:ascii="Arial" w:hAnsi="Arial" w:cs="Arial"/>
                <w:sz w:val="16"/>
                <w:szCs w:val="16"/>
              </w:rPr>
            </w:pPr>
            <w:r w:rsidRPr="008F1CF6">
              <w:rPr>
                <w:rFonts w:ascii="Arial" w:hAnsi="Arial" w:cs="Arial"/>
                <w:sz w:val="16"/>
                <w:szCs w:val="16"/>
              </w:rPr>
              <w:t>Păduri de stejar cu</w:t>
            </w:r>
            <w:r w:rsidRPr="008F1CF6">
              <w:rPr>
                <w:rFonts w:ascii="Arial" w:hAnsi="Arial" w:cs="Arial"/>
                <w:spacing w:val="-47"/>
                <w:sz w:val="16"/>
                <w:szCs w:val="16"/>
              </w:rPr>
              <w:t xml:space="preserve"> </w:t>
            </w:r>
            <w:r w:rsidRPr="008F1CF6">
              <w:rPr>
                <w:rFonts w:ascii="Arial" w:hAnsi="Arial" w:cs="Arial"/>
                <w:sz w:val="16"/>
                <w:szCs w:val="16"/>
              </w:rPr>
              <w:t>carpen de tip</w:t>
            </w:r>
            <w:r w:rsidRPr="008F1CF6">
              <w:rPr>
                <w:rFonts w:ascii="Arial" w:hAnsi="Arial" w:cs="Arial"/>
                <w:spacing w:val="1"/>
                <w:sz w:val="16"/>
                <w:szCs w:val="16"/>
              </w:rPr>
              <w:t xml:space="preserve"> </w:t>
            </w:r>
            <w:r w:rsidRPr="008F1CF6">
              <w:rPr>
                <w:rFonts w:ascii="Arial" w:hAnsi="Arial" w:cs="Arial"/>
                <w:sz w:val="16"/>
                <w:szCs w:val="16"/>
              </w:rPr>
              <w:t>Galio-Carpinetum</w:t>
            </w:r>
          </w:p>
        </w:tc>
        <w:tc>
          <w:tcPr>
            <w:tcW w:w="1311" w:type="dxa"/>
          </w:tcPr>
          <w:p w14:paraId="51A219A7" w14:textId="009FE140" w:rsidR="00795DD3" w:rsidRPr="008F1CF6" w:rsidRDefault="00795DD3" w:rsidP="00A17F81">
            <w:pPr>
              <w:pStyle w:val="TableParagraph"/>
              <w:ind w:left="109" w:right="194"/>
              <w:jc w:val="left"/>
              <w:rPr>
                <w:rFonts w:ascii="Arial" w:hAnsi="Arial" w:cs="Arial"/>
                <w:sz w:val="16"/>
                <w:szCs w:val="16"/>
              </w:rPr>
            </w:pPr>
            <w:r w:rsidRPr="008F1CF6">
              <w:rPr>
                <w:rFonts w:ascii="Arial" w:hAnsi="Arial" w:cs="Arial"/>
                <w:sz w:val="16"/>
                <w:szCs w:val="16"/>
              </w:rPr>
              <w:t>habitatul</w:t>
            </w:r>
            <w:r w:rsidRPr="008F1CF6">
              <w:rPr>
                <w:rFonts w:ascii="Arial" w:hAnsi="Arial" w:cs="Arial"/>
                <w:spacing w:val="1"/>
                <w:sz w:val="16"/>
                <w:szCs w:val="16"/>
              </w:rPr>
              <w:t xml:space="preserve"> </w:t>
            </w:r>
            <w:r w:rsidRPr="008F1CF6">
              <w:rPr>
                <w:rFonts w:ascii="Arial" w:hAnsi="Arial" w:cs="Arial"/>
                <w:sz w:val="16"/>
                <w:szCs w:val="16"/>
              </w:rPr>
              <w:t>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w:t>
            </w:r>
            <w:r w:rsidRPr="008F1CF6">
              <w:rPr>
                <w:rFonts w:ascii="Arial" w:hAnsi="Arial" w:cs="Arial"/>
                <w:spacing w:val="-57"/>
                <w:sz w:val="16"/>
                <w:szCs w:val="16"/>
              </w:rPr>
              <w:t xml:space="preserve"> </w:t>
            </w:r>
            <w:r w:rsidRPr="008F1CF6">
              <w:rPr>
                <w:rFonts w:ascii="Arial" w:hAnsi="Arial" w:cs="Arial"/>
                <w:sz w:val="16"/>
                <w:szCs w:val="16"/>
              </w:rPr>
              <w:t>de corpuri</w:t>
            </w:r>
            <w:r w:rsidRPr="008F1CF6">
              <w:rPr>
                <w:rFonts w:ascii="Arial" w:hAnsi="Arial" w:cs="Arial"/>
                <w:spacing w:val="-57"/>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subterane</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p>
        </w:tc>
        <w:tc>
          <w:tcPr>
            <w:tcW w:w="1695" w:type="dxa"/>
          </w:tcPr>
          <w:p w14:paraId="5577471C" w14:textId="77777777" w:rsidR="00795DD3" w:rsidRPr="008F1CF6" w:rsidRDefault="00795DD3" w:rsidP="00A17F81">
            <w:pPr>
              <w:pStyle w:val="TableParagraph"/>
              <w:ind w:left="104" w:right="115"/>
              <w:jc w:val="left"/>
              <w:rPr>
                <w:rFonts w:ascii="Arial" w:hAnsi="Arial" w:cs="Arial"/>
                <w:sz w:val="16"/>
                <w:szCs w:val="16"/>
              </w:rPr>
            </w:pPr>
            <w:r w:rsidRPr="008F1CF6">
              <w:rPr>
                <w:rFonts w:ascii="Arial" w:hAnsi="Arial" w:cs="Arial"/>
                <w:sz w:val="16"/>
                <w:szCs w:val="16"/>
              </w:rPr>
              <w:t>-rol de suport</w:t>
            </w:r>
            <w:r w:rsidRPr="008F1CF6">
              <w:rPr>
                <w:rFonts w:ascii="Arial" w:hAnsi="Arial" w:cs="Arial"/>
                <w:spacing w:val="1"/>
                <w:sz w:val="16"/>
                <w:szCs w:val="16"/>
              </w:rPr>
              <w:t xml:space="preserve"> </w:t>
            </w:r>
            <w:r w:rsidRPr="008F1CF6">
              <w:rPr>
                <w:rFonts w:ascii="Arial" w:hAnsi="Arial" w:cs="Arial"/>
                <w:sz w:val="16"/>
                <w:szCs w:val="16"/>
              </w:rPr>
              <w:t>pentru întreaga</w:t>
            </w:r>
            <w:r w:rsidRPr="008F1CF6">
              <w:rPr>
                <w:rFonts w:ascii="Arial" w:hAnsi="Arial" w:cs="Arial"/>
                <w:spacing w:val="-57"/>
                <w:sz w:val="16"/>
                <w:szCs w:val="16"/>
              </w:rPr>
              <w:t xml:space="preserve"> </w:t>
            </w:r>
            <w:r w:rsidRPr="008F1CF6">
              <w:rPr>
                <w:rFonts w:ascii="Arial" w:hAnsi="Arial" w:cs="Arial"/>
                <w:sz w:val="16"/>
                <w:szCs w:val="16"/>
              </w:rPr>
              <w:t>comunitate de</w:t>
            </w:r>
            <w:r w:rsidRPr="008F1CF6">
              <w:rPr>
                <w:rFonts w:ascii="Arial" w:hAnsi="Arial" w:cs="Arial"/>
                <w:spacing w:val="1"/>
                <w:sz w:val="16"/>
                <w:szCs w:val="16"/>
              </w:rPr>
              <w:t xml:space="preserve"> </w:t>
            </w:r>
            <w:r w:rsidRPr="008F1CF6">
              <w:rPr>
                <w:rFonts w:ascii="Arial" w:hAnsi="Arial" w:cs="Arial"/>
                <w:sz w:val="16"/>
                <w:szCs w:val="16"/>
              </w:rPr>
              <w:t>organisme</w:t>
            </w:r>
            <w:r w:rsidRPr="008F1CF6">
              <w:rPr>
                <w:rFonts w:ascii="Arial" w:hAnsi="Arial" w:cs="Arial"/>
                <w:spacing w:val="1"/>
                <w:sz w:val="16"/>
                <w:szCs w:val="16"/>
              </w:rPr>
              <w:t xml:space="preserve"> </w:t>
            </w:r>
            <w:r w:rsidRPr="008F1CF6">
              <w:rPr>
                <w:rFonts w:ascii="Arial" w:hAnsi="Arial" w:cs="Arial"/>
                <w:sz w:val="16"/>
                <w:szCs w:val="16"/>
              </w:rPr>
              <w:t>vegetale</w:t>
            </w:r>
          </w:p>
          <w:p w14:paraId="5BEFEFD0" w14:textId="77777777" w:rsidR="00795DD3" w:rsidRPr="008F1CF6" w:rsidRDefault="00795DD3" w:rsidP="00A17F81">
            <w:pPr>
              <w:pStyle w:val="TableParagraph"/>
              <w:spacing w:before="6"/>
              <w:jc w:val="left"/>
              <w:rPr>
                <w:rFonts w:ascii="Arial" w:hAnsi="Arial" w:cs="Arial"/>
                <w:sz w:val="16"/>
                <w:szCs w:val="16"/>
              </w:rPr>
            </w:pPr>
          </w:p>
          <w:p w14:paraId="1ECFD4F5" w14:textId="77777777" w:rsidR="00795DD3" w:rsidRPr="008F1CF6" w:rsidRDefault="00795DD3" w:rsidP="00A17F81">
            <w:pPr>
              <w:pStyle w:val="TableParagraph"/>
              <w:ind w:left="104"/>
              <w:jc w:val="left"/>
              <w:rPr>
                <w:rFonts w:ascii="Arial" w:hAnsi="Arial" w:cs="Arial"/>
                <w:sz w:val="16"/>
                <w:szCs w:val="16"/>
              </w:rPr>
            </w:pPr>
            <w:r w:rsidRPr="008F1CF6">
              <w:rPr>
                <w:rFonts w:ascii="Arial" w:hAnsi="Arial" w:cs="Arial"/>
                <w:sz w:val="16"/>
                <w:szCs w:val="16"/>
              </w:rPr>
              <w:t>-resursă</w:t>
            </w:r>
            <w:r w:rsidRPr="008F1CF6">
              <w:rPr>
                <w:rFonts w:ascii="Arial" w:hAnsi="Arial" w:cs="Arial"/>
                <w:spacing w:val="-3"/>
                <w:sz w:val="16"/>
                <w:szCs w:val="16"/>
              </w:rPr>
              <w:t xml:space="preserve"> </w:t>
            </w:r>
            <w:r w:rsidRPr="008F1CF6">
              <w:rPr>
                <w:rFonts w:ascii="Arial" w:hAnsi="Arial" w:cs="Arial"/>
                <w:sz w:val="16"/>
                <w:szCs w:val="16"/>
              </w:rPr>
              <w:t>trofică</w:t>
            </w:r>
          </w:p>
          <w:p w14:paraId="26297F0A" w14:textId="77777777" w:rsidR="00795DD3" w:rsidRPr="008F1CF6" w:rsidRDefault="00795DD3" w:rsidP="00A17F81">
            <w:pPr>
              <w:pStyle w:val="TableParagraph"/>
              <w:ind w:left="104" w:right="383"/>
              <w:jc w:val="left"/>
              <w:rPr>
                <w:rFonts w:ascii="Arial" w:hAnsi="Arial" w:cs="Arial"/>
                <w:sz w:val="16"/>
                <w:szCs w:val="16"/>
              </w:rPr>
            </w:pPr>
            <w:r w:rsidRPr="008F1CF6">
              <w:rPr>
                <w:rFonts w:ascii="Arial" w:hAnsi="Arial" w:cs="Arial"/>
                <w:sz w:val="16"/>
                <w:szCs w:val="16"/>
              </w:rPr>
              <w:t>-teritoriu de</w:t>
            </w:r>
            <w:r w:rsidRPr="008F1CF6">
              <w:rPr>
                <w:rFonts w:ascii="Arial" w:hAnsi="Arial" w:cs="Arial"/>
                <w:spacing w:val="-57"/>
                <w:sz w:val="16"/>
                <w:szCs w:val="16"/>
              </w:rPr>
              <w:t xml:space="preserve"> </w:t>
            </w:r>
            <w:r w:rsidRPr="008F1CF6">
              <w:rPr>
                <w:rFonts w:ascii="Arial" w:hAnsi="Arial" w:cs="Arial"/>
                <w:sz w:val="16"/>
                <w:szCs w:val="16"/>
              </w:rPr>
              <w:t>distribuție și</w:t>
            </w:r>
            <w:r w:rsidRPr="008F1CF6">
              <w:rPr>
                <w:rFonts w:ascii="Arial" w:hAnsi="Arial" w:cs="Arial"/>
                <w:spacing w:val="-57"/>
                <w:sz w:val="16"/>
                <w:szCs w:val="16"/>
              </w:rPr>
              <w:t xml:space="preserve"> </w:t>
            </w:r>
            <w:r w:rsidRPr="008F1CF6">
              <w:rPr>
                <w:rFonts w:ascii="Arial" w:hAnsi="Arial" w:cs="Arial"/>
                <w:sz w:val="16"/>
                <w:szCs w:val="16"/>
              </w:rPr>
              <w:t>pasaj</w:t>
            </w:r>
          </w:p>
          <w:p w14:paraId="20FB79C7" w14:textId="77777777" w:rsidR="00795DD3" w:rsidRPr="008F1CF6" w:rsidRDefault="00795DD3" w:rsidP="00A17F81">
            <w:pPr>
              <w:pStyle w:val="TableParagraph"/>
              <w:spacing w:before="5"/>
              <w:jc w:val="left"/>
              <w:rPr>
                <w:rFonts w:ascii="Arial" w:hAnsi="Arial" w:cs="Arial"/>
                <w:sz w:val="16"/>
                <w:szCs w:val="16"/>
              </w:rPr>
            </w:pPr>
          </w:p>
          <w:p w14:paraId="52BEF19C" w14:textId="6A7B8448" w:rsidR="00795DD3" w:rsidRPr="008F1CF6" w:rsidRDefault="00795DD3" w:rsidP="00A17F81">
            <w:pPr>
              <w:pStyle w:val="TableParagraph"/>
              <w:ind w:left="104" w:right="115"/>
              <w:jc w:val="left"/>
              <w:rPr>
                <w:rFonts w:ascii="Arial" w:hAnsi="Arial" w:cs="Arial"/>
                <w:sz w:val="16"/>
                <w:szCs w:val="16"/>
              </w:rPr>
            </w:pPr>
            <w:r w:rsidRPr="008F1CF6">
              <w:rPr>
                <w:rFonts w:ascii="Arial" w:hAnsi="Arial" w:cs="Arial"/>
                <w:sz w:val="16"/>
                <w:szCs w:val="16"/>
              </w:rPr>
              <w:t>-zonă de</w:t>
            </w:r>
            <w:r w:rsidRPr="008F1CF6">
              <w:rPr>
                <w:rFonts w:ascii="Arial" w:hAnsi="Arial" w:cs="Arial"/>
                <w:spacing w:val="1"/>
                <w:sz w:val="16"/>
                <w:szCs w:val="16"/>
              </w:rPr>
              <w:t xml:space="preserve"> </w:t>
            </w:r>
            <w:r w:rsidRPr="008F1CF6">
              <w:rPr>
                <w:rFonts w:ascii="Arial" w:hAnsi="Arial" w:cs="Arial"/>
                <w:sz w:val="16"/>
                <w:szCs w:val="16"/>
              </w:rPr>
              <w:t>reproducere și</w:t>
            </w:r>
            <w:r w:rsidRPr="008F1CF6">
              <w:rPr>
                <w:rFonts w:ascii="Arial" w:hAnsi="Arial" w:cs="Arial"/>
                <w:spacing w:val="-57"/>
                <w:sz w:val="16"/>
                <w:szCs w:val="16"/>
              </w:rPr>
              <w:t xml:space="preserve"> </w:t>
            </w:r>
            <w:r w:rsidRPr="008F1CF6">
              <w:rPr>
                <w:rFonts w:ascii="Arial" w:hAnsi="Arial" w:cs="Arial"/>
                <w:sz w:val="16"/>
                <w:szCs w:val="16"/>
              </w:rPr>
              <w:t>centru</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diseminare a</w:t>
            </w:r>
            <w:r w:rsidRPr="008F1CF6">
              <w:rPr>
                <w:rFonts w:ascii="Arial" w:hAnsi="Arial" w:cs="Arial"/>
                <w:spacing w:val="1"/>
                <w:sz w:val="16"/>
                <w:szCs w:val="16"/>
              </w:rPr>
              <w:t xml:space="preserve"> </w:t>
            </w:r>
            <w:r w:rsidRPr="008F1CF6">
              <w:rPr>
                <w:rFonts w:ascii="Arial" w:hAnsi="Arial" w:cs="Arial"/>
                <w:sz w:val="16"/>
                <w:szCs w:val="16"/>
              </w:rPr>
              <w:t>speciilor</w:t>
            </w:r>
            <w:r w:rsidRPr="008F1CF6">
              <w:rPr>
                <w:rFonts w:ascii="Arial" w:hAnsi="Arial" w:cs="Arial"/>
                <w:spacing w:val="3"/>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animale</w:t>
            </w:r>
            <w:r w:rsidRPr="008F1CF6">
              <w:rPr>
                <w:rFonts w:ascii="Arial" w:hAnsi="Arial" w:cs="Arial"/>
                <w:spacing w:val="1"/>
                <w:sz w:val="16"/>
                <w:szCs w:val="16"/>
              </w:rPr>
              <w:t xml:space="preserve"> </w:t>
            </w:r>
            <w:r w:rsidRPr="008F1CF6">
              <w:rPr>
                <w:rFonts w:ascii="Arial" w:hAnsi="Arial" w:cs="Arial"/>
                <w:sz w:val="16"/>
                <w:szCs w:val="16"/>
              </w:rPr>
              <w:t>-</w:t>
            </w:r>
            <w:r w:rsidRPr="008F1CF6">
              <w:rPr>
                <w:rFonts w:ascii="Arial" w:hAnsi="Arial" w:cs="Arial"/>
                <w:spacing w:val="1"/>
                <w:sz w:val="16"/>
                <w:szCs w:val="16"/>
              </w:rPr>
              <w:t xml:space="preserve"> </w:t>
            </w:r>
            <w:r w:rsidRPr="008F1CF6">
              <w:rPr>
                <w:rFonts w:ascii="Arial" w:hAnsi="Arial" w:cs="Arial"/>
                <w:sz w:val="16"/>
                <w:szCs w:val="16"/>
              </w:rPr>
              <w:t>asigură loc de</w:t>
            </w:r>
            <w:r w:rsidRPr="008F1CF6">
              <w:rPr>
                <w:rFonts w:ascii="Arial" w:hAnsi="Arial" w:cs="Arial"/>
                <w:spacing w:val="1"/>
                <w:sz w:val="16"/>
                <w:szCs w:val="16"/>
              </w:rPr>
              <w:t xml:space="preserve"> </w:t>
            </w:r>
            <w:r w:rsidRPr="008F1CF6">
              <w:rPr>
                <w:rFonts w:ascii="Arial" w:hAnsi="Arial" w:cs="Arial"/>
                <w:sz w:val="16"/>
                <w:szCs w:val="16"/>
              </w:rPr>
              <w:t>hrană sau</w:t>
            </w:r>
            <w:r w:rsidRPr="008F1CF6">
              <w:rPr>
                <w:rFonts w:ascii="Arial" w:hAnsi="Arial" w:cs="Arial"/>
                <w:spacing w:val="1"/>
                <w:sz w:val="16"/>
                <w:szCs w:val="16"/>
              </w:rPr>
              <w:t xml:space="preserve"> </w:t>
            </w:r>
            <w:r w:rsidRPr="008F1CF6">
              <w:rPr>
                <w:rFonts w:ascii="Arial" w:hAnsi="Arial" w:cs="Arial"/>
                <w:sz w:val="16"/>
                <w:szCs w:val="16"/>
              </w:rPr>
              <w:t>adăpost pentru</w:t>
            </w:r>
            <w:r w:rsidRPr="008F1CF6">
              <w:rPr>
                <w:rFonts w:ascii="Arial" w:hAnsi="Arial" w:cs="Arial"/>
                <w:spacing w:val="-57"/>
                <w:sz w:val="16"/>
                <w:szCs w:val="16"/>
              </w:rPr>
              <w:t xml:space="preserve"> </w:t>
            </w:r>
            <w:r w:rsidRPr="008F1CF6">
              <w:rPr>
                <w:rFonts w:ascii="Arial" w:hAnsi="Arial" w:cs="Arial"/>
                <w:sz w:val="16"/>
                <w:szCs w:val="16"/>
              </w:rPr>
              <w:t>alte</w:t>
            </w:r>
            <w:r w:rsidRPr="008F1CF6">
              <w:rPr>
                <w:rFonts w:ascii="Arial" w:hAnsi="Arial" w:cs="Arial"/>
                <w:spacing w:val="-1"/>
                <w:sz w:val="16"/>
                <w:szCs w:val="16"/>
              </w:rPr>
              <w:t xml:space="preserve"> </w:t>
            </w:r>
            <w:r w:rsidRPr="008F1CF6">
              <w:rPr>
                <w:rFonts w:ascii="Arial" w:hAnsi="Arial" w:cs="Arial"/>
                <w:sz w:val="16"/>
                <w:szCs w:val="16"/>
              </w:rPr>
              <w:t>specii</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vertebrate sau</w:t>
            </w:r>
            <w:r w:rsidRPr="008F1CF6">
              <w:rPr>
                <w:rFonts w:ascii="Arial" w:hAnsi="Arial" w:cs="Arial"/>
                <w:spacing w:val="1"/>
                <w:sz w:val="16"/>
                <w:szCs w:val="16"/>
              </w:rPr>
              <w:t xml:space="preserve"> </w:t>
            </w:r>
            <w:r w:rsidRPr="008F1CF6">
              <w:rPr>
                <w:rFonts w:ascii="Arial" w:hAnsi="Arial" w:cs="Arial"/>
                <w:sz w:val="16"/>
                <w:szCs w:val="16"/>
              </w:rPr>
              <w:t>nevertebrate.</w:t>
            </w:r>
          </w:p>
        </w:tc>
        <w:tc>
          <w:tcPr>
            <w:tcW w:w="1691" w:type="dxa"/>
            <w:vMerge/>
          </w:tcPr>
          <w:p w14:paraId="0247D4A1" w14:textId="77777777" w:rsidR="00795DD3" w:rsidRPr="008F1CF6" w:rsidRDefault="00795DD3" w:rsidP="00A17F81">
            <w:pPr>
              <w:pStyle w:val="TableParagraph"/>
              <w:ind w:left="109" w:right="126"/>
              <w:jc w:val="left"/>
              <w:rPr>
                <w:rFonts w:ascii="Arial" w:hAnsi="Arial" w:cs="Arial"/>
                <w:sz w:val="16"/>
                <w:szCs w:val="16"/>
              </w:rPr>
            </w:pPr>
          </w:p>
        </w:tc>
        <w:tc>
          <w:tcPr>
            <w:tcW w:w="1854" w:type="dxa"/>
          </w:tcPr>
          <w:p w14:paraId="18B4C7A2" w14:textId="77777777" w:rsidR="00795DD3" w:rsidRPr="008F1CF6" w:rsidRDefault="00795DD3" w:rsidP="00A17F81">
            <w:pPr>
              <w:pStyle w:val="TableParagraph"/>
              <w:ind w:left="109"/>
              <w:jc w:val="left"/>
              <w:rPr>
                <w:rFonts w:ascii="Arial" w:hAnsi="Arial" w:cs="Arial"/>
                <w:sz w:val="16"/>
                <w:szCs w:val="16"/>
              </w:rPr>
            </w:pPr>
          </w:p>
        </w:tc>
        <w:tc>
          <w:tcPr>
            <w:tcW w:w="1494" w:type="dxa"/>
          </w:tcPr>
          <w:p w14:paraId="6A5B4C98" w14:textId="77777777" w:rsidR="00795DD3" w:rsidRPr="008F1CF6" w:rsidRDefault="00795DD3" w:rsidP="00A17F81">
            <w:pPr>
              <w:pStyle w:val="TableParagraph"/>
              <w:ind w:left="103"/>
              <w:jc w:val="left"/>
              <w:rPr>
                <w:rFonts w:ascii="Arial" w:hAnsi="Arial" w:cs="Arial"/>
                <w:sz w:val="16"/>
                <w:szCs w:val="16"/>
              </w:rPr>
            </w:pPr>
          </w:p>
        </w:tc>
      </w:tr>
      <w:tr w:rsidR="00795DD3" w:rsidRPr="008F1CF6" w14:paraId="49251CBD" w14:textId="77777777" w:rsidTr="00C23DAA">
        <w:tblPrEx>
          <w:tblLook w:val="04A0" w:firstRow="1" w:lastRow="0" w:firstColumn="1" w:lastColumn="0" w:noHBand="0" w:noVBand="1"/>
        </w:tblPrEx>
        <w:trPr>
          <w:trHeight w:val="3558"/>
        </w:trPr>
        <w:tc>
          <w:tcPr>
            <w:tcW w:w="884" w:type="dxa"/>
          </w:tcPr>
          <w:p w14:paraId="63799784" w14:textId="26F98E81" w:rsidR="00795DD3" w:rsidRPr="008F1CF6" w:rsidRDefault="00795DD3" w:rsidP="00A17F81">
            <w:pPr>
              <w:pStyle w:val="TableParagraph"/>
              <w:ind w:left="110"/>
              <w:rPr>
                <w:rFonts w:ascii="Arial" w:hAnsi="Arial" w:cs="Arial"/>
                <w:sz w:val="16"/>
                <w:szCs w:val="16"/>
              </w:rPr>
            </w:pPr>
            <w:r w:rsidRPr="008F1CF6">
              <w:rPr>
                <w:rFonts w:ascii="Arial" w:hAnsi="Arial" w:cs="Arial"/>
                <w:sz w:val="16"/>
                <w:szCs w:val="16"/>
              </w:rPr>
              <w:t>9180</w:t>
            </w:r>
          </w:p>
        </w:tc>
        <w:tc>
          <w:tcPr>
            <w:tcW w:w="2089" w:type="dxa"/>
          </w:tcPr>
          <w:p w14:paraId="79382E57" w14:textId="77777777" w:rsidR="00795DD3" w:rsidRPr="008F1CF6" w:rsidRDefault="00795DD3" w:rsidP="00A17F81">
            <w:pPr>
              <w:pStyle w:val="TableParagraph"/>
              <w:rPr>
                <w:rFonts w:ascii="Arial" w:hAnsi="Arial" w:cs="Arial"/>
                <w:sz w:val="16"/>
                <w:szCs w:val="16"/>
              </w:rPr>
            </w:pPr>
          </w:p>
          <w:p w14:paraId="4AB69658" w14:textId="7B56A7AD" w:rsidR="00795DD3" w:rsidRPr="008F1CF6" w:rsidRDefault="00795DD3" w:rsidP="00A17F81">
            <w:pPr>
              <w:pStyle w:val="TableParagraph"/>
              <w:ind w:left="105" w:right="208"/>
              <w:rPr>
                <w:rFonts w:ascii="Arial" w:hAnsi="Arial" w:cs="Arial"/>
                <w:sz w:val="16"/>
                <w:szCs w:val="16"/>
              </w:rPr>
            </w:pPr>
            <w:r w:rsidRPr="008F1CF6">
              <w:rPr>
                <w:rFonts w:ascii="Arial" w:hAnsi="Arial" w:cs="Arial"/>
                <w:sz w:val="16"/>
                <w:szCs w:val="16"/>
              </w:rPr>
              <w:t>Paduri de Tilio-Acerion pe versanti, grohotisuri si ravene</w:t>
            </w:r>
          </w:p>
        </w:tc>
        <w:tc>
          <w:tcPr>
            <w:tcW w:w="1311" w:type="dxa"/>
          </w:tcPr>
          <w:p w14:paraId="59B27D51" w14:textId="109112E5" w:rsidR="00795DD3" w:rsidRPr="008F1CF6" w:rsidRDefault="00795DD3" w:rsidP="00A17F81">
            <w:pPr>
              <w:pStyle w:val="TableParagraph"/>
              <w:ind w:left="109" w:right="194"/>
              <w:jc w:val="left"/>
              <w:rPr>
                <w:rFonts w:ascii="Arial" w:hAnsi="Arial" w:cs="Arial"/>
                <w:sz w:val="16"/>
                <w:szCs w:val="16"/>
              </w:rPr>
            </w:pPr>
            <w:r w:rsidRPr="008F1CF6">
              <w:rPr>
                <w:rFonts w:ascii="Arial" w:hAnsi="Arial" w:cs="Arial"/>
                <w:sz w:val="16"/>
                <w:szCs w:val="16"/>
              </w:rPr>
              <w:t>habitatul</w:t>
            </w:r>
            <w:r w:rsidRPr="008F1CF6">
              <w:rPr>
                <w:rFonts w:ascii="Arial" w:hAnsi="Arial" w:cs="Arial"/>
                <w:spacing w:val="1"/>
                <w:sz w:val="16"/>
                <w:szCs w:val="16"/>
              </w:rPr>
              <w:t xml:space="preserve"> </w:t>
            </w:r>
            <w:r w:rsidRPr="008F1CF6">
              <w:rPr>
                <w:rFonts w:ascii="Arial" w:hAnsi="Arial" w:cs="Arial"/>
                <w:sz w:val="16"/>
                <w:szCs w:val="16"/>
              </w:rPr>
              <w:t>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w:t>
            </w:r>
            <w:r w:rsidRPr="008F1CF6">
              <w:rPr>
                <w:rFonts w:ascii="Arial" w:hAnsi="Arial" w:cs="Arial"/>
                <w:spacing w:val="-57"/>
                <w:sz w:val="16"/>
                <w:szCs w:val="16"/>
              </w:rPr>
              <w:t xml:space="preserve"> </w:t>
            </w:r>
            <w:r w:rsidRPr="008F1CF6">
              <w:rPr>
                <w:rFonts w:ascii="Arial" w:hAnsi="Arial" w:cs="Arial"/>
                <w:sz w:val="16"/>
                <w:szCs w:val="16"/>
              </w:rPr>
              <w:t>de corpuri</w:t>
            </w:r>
            <w:r w:rsidRPr="008F1CF6">
              <w:rPr>
                <w:rFonts w:ascii="Arial" w:hAnsi="Arial" w:cs="Arial"/>
                <w:spacing w:val="-57"/>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subterane</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p>
        </w:tc>
        <w:tc>
          <w:tcPr>
            <w:tcW w:w="1695" w:type="dxa"/>
          </w:tcPr>
          <w:p w14:paraId="1F8EB8D1" w14:textId="77777777" w:rsidR="00795DD3" w:rsidRPr="008F1CF6" w:rsidRDefault="00795DD3" w:rsidP="00A17F81">
            <w:pPr>
              <w:pStyle w:val="TableParagraph"/>
              <w:ind w:left="104" w:right="115"/>
              <w:jc w:val="left"/>
              <w:rPr>
                <w:rFonts w:ascii="Arial" w:hAnsi="Arial" w:cs="Arial"/>
                <w:sz w:val="16"/>
                <w:szCs w:val="16"/>
              </w:rPr>
            </w:pPr>
            <w:r w:rsidRPr="008F1CF6">
              <w:rPr>
                <w:rFonts w:ascii="Arial" w:hAnsi="Arial" w:cs="Arial"/>
                <w:sz w:val="16"/>
                <w:szCs w:val="16"/>
              </w:rPr>
              <w:t>-rol de suport</w:t>
            </w:r>
            <w:r w:rsidRPr="008F1CF6">
              <w:rPr>
                <w:rFonts w:ascii="Arial" w:hAnsi="Arial" w:cs="Arial"/>
                <w:spacing w:val="1"/>
                <w:sz w:val="16"/>
                <w:szCs w:val="16"/>
              </w:rPr>
              <w:t xml:space="preserve"> </w:t>
            </w:r>
            <w:r w:rsidRPr="008F1CF6">
              <w:rPr>
                <w:rFonts w:ascii="Arial" w:hAnsi="Arial" w:cs="Arial"/>
                <w:sz w:val="16"/>
                <w:szCs w:val="16"/>
              </w:rPr>
              <w:t>pentru întreaga</w:t>
            </w:r>
            <w:r w:rsidRPr="008F1CF6">
              <w:rPr>
                <w:rFonts w:ascii="Arial" w:hAnsi="Arial" w:cs="Arial"/>
                <w:spacing w:val="-57"/>
                <w:sz w:val="16"/>
                <w:szCs w:val="16"/>
              </w:rPr>
              <w:t xml:space="preserve"> </w:t>
            </w:r>
            <w:r w:rsidRPr="008F1CF6">
              <w:rPr>
                <w:rFonts w:ascii="Arial" w:hAnsi="Arial" w:cs="Arial"/>
                <w:sz w:val="16"/>
                <w:szCs w:val="16"/>
              </w:rPr>
              <w:t>comunitate de</w:t>
            </w:r>
            <w:r w:rsidRPr="008F1CF6">
              <w:rPr>
                <w:rFonts w:ascii="Arial" w:hAnsi="Arial" w:cs="Arial"/>
                <w:spacing w:val="1"/>
                <w:sz w:val="16"/>
                <w:szCs w:val="16"/>
              </w:rPr>
              <w:t xml:space="preserve"> </w:t>
            </w:r>
            <w:r w:rsidRPr="008F1CF6">
              <w:rPr>
                <w:rFonts w:ascii="Arial" w:hAnsi="Arial" w:cs="Arial"/>
                <w:sz w:val="16"/>
                <w:szCs w:val="16"/>
              </w:rPr>
              <w:t>organisme</w:t>
            </w:r>
            <w:r w:rsidRPr="008F1CF6">
              <w:rPr>
                <w:rFonts w:ascii="Arial" w:hAnsi="Arial" w:cs="Arial"/>
                <w:spacing w:val="1"/>
                <w:sz w:val="16"/>
                <w:szCs w:val="16"/>
              </w:rPr>
              <w:t xml:space="preserve"> </w:t>
            </w:r>
            <w:r w:rsidRPr="008F1CF6">
              <w:rPr>
                <w:rFonts w:ascii="Arial" w:hAnsi="Arial" w:cs="Arial"/>
                <w:sz w:val="16"/>
                <w:szCs w:val="16"/>
              </w:rPr>
              <w:t>vegetale</w:t>
            </w:r>
          </w:p>
          <w:p w14:paraId="4154EAAA" w14:textId="77777777" w:rsidR="00795DD3" w:rsidRPr="008F1CF6" w:rsidRDefault="00795DD3" w:rsidP="00A17F81">
            <w:pPr>
              <w:pStyle w:val="TableParagraph"/>
              <w:spacing w:before="6"/>
              <w:jc w:val="left"/>
              <w:rPr>
                <w:rFonts w:ascii="Arial" w:hAnsi="Arial" w:cs="Arial"/>
                <w:sz w:val="16"/>
                <w:szCs w:val="16"/>
              </w:rPr>
            </w:pPr>
          </w:p>
          <w:p w14:paraId="71BB5332" w14:textId="77777777" w:rsidR="00795DD3" w:rsidRPr="008F1CF6" w:rsidRDefault="00795DD3" w:rsidP="00A17F81">
            <w:pPr>
              <w:pStyle w:val="TableParagraph"/>
              <w:ind w:left="104"/>
              <w:jc w:val="left"/>
              <w:rPr>
                <w:rFonts w:ascii="Arial" w:hAnsi="Arial" w:cs="Arial"/>
                <w:sz w:val="16"/>
                <w:szCs w:val="16"/>
              </w:rPr>
            </w:pPr>
            <w:r w:rsidRPr="008F1CF6">
              <w:rPr>
                <w:rFonts w:ascii="Arial" w:hAnsi="Arial" w:cs="Arial"/>
                <w:sz w:val="16"/>
                <w:szCs w:val="16"/>
              </w:rPr>
              <w:t>-resursă</w:t>
            </w:r>
            <w:r w:rsidRPr="008F1CF6">
              <w:rPr>
                <w:rFonts w:ascii="Arial" w:hAnsi="Arial" w:cs="Arial"/>
                <w:spacing w:val="-3"/>
                <w:sz w:val="16"/>
                <w:szCs w:val="16"/>
              </w:rPr>
              <w:t xml:space="preserve"> </w:t>
            </w:r>
            <w:r w:rsidRPr="008F1CF6">
              <w:rPr>
                <w:rFonts w:ascii="Arial" w:hAnsi="Arial" w:cs="Arial"/>
                <w:sz w:val="16"/>
                <w:szCs w:val="16"/>
              </w:rPr>
              <w:t>trofică</w:t>
            </w:r>
          </w:p>
          <w:p w14:paraId="3A73A465" w14:textId="77777777" w:rsidR="00795DD3" w:rsidRPr="008F1CF6" w:rsidRDefault="00795DD3" w:rsidP="00A17F81">
            <w:pPr>
              <w:pStyle w:val="TableParagraph"/>
              <w:ind w:left="104" w:right="383"/>
              <w:jc w:val="left"/>
              <w:rPr>
                <w:rFonts w:ascii="Arial" w:hAnsi="Arial" w:cs="Arial"/>
                <w:sz w:val="16"/>
                <w:szCs w:val="16"/>
              </w:rPr>
            </w:pPr>
            <w:r w:rsidRPr="008F1CF6">
              <w:rPr>
                <w:rFonts w:ascii="Arial" w:hAnsi="Arial" w:cs="Arial"/>
                <w:sz w:val="16"/>
                <w:szCs w:val="16"/>
              </w:rPr>
              <w:t>-teritoriu de</w:t>
            </w:r>
            <w:r w:rsidRPr="008F1CF6">
              <w:rPr>
                <w:rFonts w:ascii="Arial" w:hAnsi="Arial" w:cs="Arial"/>
                <w:spacing w:val="-57"/>
                <w:sz w:val="16"/>
                <w:szCs w:val="16"/>
              </w:rPr>
              <w:t xml:space="preserve"> </w:t>
            </w:r>
            <w:r w:rsidRPr="008F1CF6">
              <w:rPr>
                <w:rFonts w:ascii="Arial" w:hAnsi="Arial" w:cs="Arial"/>
                <w:sz w:val="16"/>
                <w:szCs w:val="16"/>
              </w:rPr>
              <w:t>distribuție și</w:t>
            </w:r>
            <w:r w:rsidRPr="008F1CF6">
              <w:rPr>
                <w:rFonts w:ascii="Arial" w:hAnsi="Arial" w:cs="Arial"/>
                <w:spacing w:val="-57"/>
                <w:sz w:val="16"/>
                <w:szCs w:val="16"/>
              </w:rPr>
              <w:t xml:space="preserve"> </w:t>
            </w:r>
            <w:r w:rsidRPr="008F1CF6">
              <w:rPr>
                <w:rFonts w:ascii="Arial" w:hAnsi="Arial" w:cs="Arial"/>
                <w:sz w:val="16"/>
                <w:szCs w:val="16"/>
              </w:rPr>
              <w:t>pasaj</w:t>
            </w:r>
          </w:p>
          <w:p w14:paraId="01767AA8" w14:textId="77777777" w:rsidR="00795DD3" w:rsidRPr="008F1CF6" w:rsidRDefault="00795DD3" w:rsidP="00A17F81">
            <w:pPr>
              <w:pStyle w:val="TableParagraph"/>
              <w:spacing w:before="5"/>
              <w:jc w:val="left"/>
              <w:rPr>
                <w:rFonts w:ascii="Arial" w:hAnsi="Arial" w:cs="Arial"/>
                <w:sz w:val="16"/>
                <w:szCs w:val="16"/>
              </w:rPr>
            </w:pPr>
          </w:p>
          <w:p w14:paraId="2F7E73FA" w14:textId="394C28D8" w:rsidR="00795DD3" w:rsidRPr="008F1CF6" w:rsidRDefault="00795DD3" w:rsidP="00A17F81">
            <w:pPr>
              <w:pStyle w:val="TableParagraph"/>
              <w:ind w:left="104" w:right="115"/>
              <w:jc w:val="left"/>
              <w:rPr>
                <w:rFonts w:ascii="Arial" w:hAnsi="Arial" w:cs="Arial"/>
                <w:sz w:val="16"/>
                <w:szCs w:val="16"/>
              </w:rPr>
            </w:pPr>
            <w:r w:rsidRPr="008F1CF6">
              <w:rPr>
                <w:rFonts w:ascii="Arial" w:hAnsi="Arial" w:cs="Arial"/>
                <w:sz w:val="16"/>
                <w:szCs w:val="16"/>
              </w:rPr>
              <w:t>-zonă de</w:t>
            </w:r>
            <w:r w:rsidRPr="008F1CF6">
              <w:rPr>
                <w:rFonts w:ascii="Arial" w:hAnsi="Arial" w:cs="Arial"/>
                <w:spacing w:val="1"/>
                <w:sz w:val="16"/>
                <w:szCs w:val="16"/>
              </w:rPr>
              <w:t xml:space="preserve"> </w:t>
            </w:r>
            <w:r w:rsidRPr="008F1CF6">
              <w:rPr>
                <w:rFonts w:ascii="Arial" w:hAnsi="Arial" w:cs="Arial"/>
                <w:sz w:val="16"/>
                <w:szCs w:val="16"/>
              </w:rPr>
              <w:t>reproducere și</w:t>
            </w:r>
            <w:r w:rsidRPr="008F1CF6">
              <w:rPr>
                <w:rFonts w:ascii="Arial" w:hAnsi="Arial" w:cs="Arial"/>
                <w:spacing w:val="-57"/>
                <w:sz w:val="16"/>
                <w:szCs w:val="16"/>
              </w:rPr>
              <w:t xml:space="preserve"> </w:t>
            </w:r>
            <w:r w:rsidRPr="008F1CF6">
              <w:rPr>
                <w:rFonts w:ascii="Arial" w:hAnsi="Arial" w:cs="Arial"/>
                <w:sz w:val="16"/>
                <w:szCs w:val="16"/>
              </w:rPr>
              <w:t>centru</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diseminare a</w:t>
            </w:r>
            <w:r w:rsidRPr="008F1CF6">
              <w:rPr>
                <w:rFonts w:ascii="Arial" w:hAnsi="Arial" w:cs="Arial"/>
                <w:spacing w:val="1"/>
                <w:sz w:val="16"/>
                <w:szCs w:val="16"/>
              </w:rPr>
              <w:t xml:space="preserve"> </w:t>
            </w:r>
            <w:r w:rsidRPr="008F1CF6">
              <w:rPr>
                <w:rFonts w:ascii="Arial" w:hAnsi="Arial" w:cs="Arial"/>
                <w:sz w:val="16"/>
                <w:szCs w:val="16"/>
              </w:rPr>
              <w:t>speciilor</w:t>
            </w:r>
            <w:r w:rsidRPr="008F1CF6">
              <w:rPr>
                <w:rFonts w:ascii="Arial" w:hAnsi="Arial" w:cs="Arial"/>
                <w:spacing w:val="3"/>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animale</w:t>
            </w:r>
            <w:r w:rsidRPr="008F1CF6">
              <w:rPr>
                <w:rFonts w:ascii="Arial" w:hAnsi="Arial" w:cs="Arial"/>
                <w:spacing w:val="1"/>
                <w:sz w:val="16"/>
                <w:szCs w:val="16"/>
              </w:rPr>
              <w:t xml:space="preserve"> </w:t>
            </w:r>
            <w:r w:rsidRPr="008F1CF6">
              <w:rPr>
                <w:rFonts w:ascii="Arial" w:hAnsi="Arial" w:cs="Arial"/>
                <w:sz w:val="16"/>
                <w:szCs w:val="16"/>
              </w:rPr>
              <w:t>-</w:t>
            </w:r>
            <w:r w:rsidRPr="008F1CF6">
              <w:rPr>
                <w:rFonts w:ascii="Arial" w:hAnsi="Arial" w:cs="Arial"/>
                <w:spacing w:val="1"/>
                <w:sz w:val="16"/>
                <w:szCs w:val="16"/>
              </w:rPr>
              <w:t xml:space="preserve"> </w:t>
            </w:r>
            <w:r w:rsidRPr="008F1CF6">
              <w:rPr>
                <w:rFonts w:ascii="Arial" w:hAnsi="Arial" w:cs="Arial"/>
                <w:sz w:val="16"/>
                <w:szCs w:val="16"/>
              </w:rPr>
              <w:t>asigură loc de</w:t>
            </w:r>
            <w:r w:rsidRPr="008F1CF6">
              <w:rPr>
                <w:rFonts w:ascii="Arial" w:hAnsi="Arial" w:cs="Arial"/>
                <w:spacing w:val="1"/>
                <w:sz w:val="16"/>
                <w:szCs w:val="16"/>
              </w:rPr>
              <w:t xml:space="preserve"> </w:t>
            </w:r>
            <w:r w:rsidRPr="008F1CF6">
              <w:rPr>
                <w:rFonts w:ascii="Arial" w:hAnsi="Arial" w:cs="Arial"/>
                <w:sz w:val="16"/>
                <w:szCs w:val="16"/>
              </w:rPr>
              <w:t>hrană sau</w:t>
            </w:r>
            <w:r w:rsidRPr="008F1CF6">
              <w:rPr>
                <w:rFonts w:ascii="Arial" w:hAnsi="Arial" w:cs="Arial"/>
                <w:spacing w:val="1"/>
                <w:sz w:val="16"/>
                <w:szCs w:val="16"/>
              </w:rPr>
              <w:t xml:space="preserve"> </w:t>
            </w:r>
            <w:r w:rsidRPr="008F1CF6">
              <w:rPr>
                <w:rFonts w:ascii="Arial" w:hAnsi="Arial" w:cs="Arial"/>
                <w:sz w:val="16"/>
                <w:szCs w:val="16"/>
              </w:rPr>
              <w:t>adăpost pentru</w:t>
            </w:r>
            <w:r w:rsidRPr="008F1CF6">
              <w:rPr>
                <w:rFonts w:ascii="Arial" w:hAnsi="Arial" w:cs="Arial"/>
                <w:spacing w:val="-57"/>
                <w:sz w:val="16"/>
                <w:szCs w:val="16"/>
              </w:rPr>
              <w:t xml:space="preserve"> </w:t>
            </w:r>
            <w:r w:rsidRPr="008F1CF6">
              <w:rPr>
                <w:rFonts w:ascii="Arial" w:hAnsi="Arial" w:cs="Arial"/>
                <w:sz w:val="16"/>
                <w:szCs w:val="16"/>
              </w:rPr>
              <w:t>alte</w:t>
            </w:r>
            <w:r w:rsidRPr="008F1CF6">
              <w:rPr>
                <w:rFonts w:ascii="Arial" w:hAnsi="Arial" w:cs="Arial"/>
                <w:spacing w:val="-1"/>
                <w:sz w:val="16"/>
                <w:szCs w:val="16"/>
              </w:rPr>
              <w:t xml:space="preserve"> </w:t>
            </w:r>
            <w:r w:rsidRPr="008F1CF6">
              <w:rPr>
                <w:rFonts w:ascii="Arial" w:hAnsi="Arial" w:cs="Arial"/>
                <w:sz w:val="16"/>
                <w:szCs w:val="16"/>
              </w:rPr>
              <w:t>specii</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vertebrate sau</w:t>
            </w:r>
            <w:r w:rsidRPr="008F1CF6">
              <w:rPr>
                <w:rFonts w:ascii="Arial" w:hAnsi="Arial" w:cs="Arial"/>
                <w:spacing w:val="1"/>
                <w:sz w:val="16"/>
                <w:szCs w:val="16"/>
              </w:rPr>
              <w:t xml:space="preserve"> </w:t>
            </w:r>
            <w:r w:rsidRPr="008F1CF6">
              <w:rPr>
                <w:rFonts w:ascii="Arial" w:hAnsi="Arial" w:cs="Arial"/>
                <w:sz w:val="16"/>
                <w:szCs w:val="16"/>
              </w:rPr>
              <w:t>nevertebrate.</w:t>
            </w:r>
          </w:p>
        </w:tc>
        <w:tc>
          <w:tcPr>
            <w:tcW w:w="1691" w:type="dxa"/>
            <w:vMerge/>
          </w:tcPr>
          <w:p w14:paraId="213418B6" w14:textId="77777777" w:rsidR="00795DD3" w:rsidRPr="008F1CF6" w:rsidRDefault="00795DD3" w:rsidP="00A17F81">
            <w:pPr>
              <w:pStyle w:val="TableParagraph"/>
              <w:ind w:left="109" w:right="126"/>
              <w:jc w:val="left"/>
              <w:rPr>
                <w:rFonts w:ascii="Arial" w:hAnsi="Arial" w:cs="Arial"/>
                <w:sz w:val="16"/>
                <w:szCs w:val="16"/>
              </w:rPr>
            </w:pPr>
          </w:p>
        </w:tc>
        <w:tc>
          <w:tcPr>
            <w:tcW w:w="1854" w:type="dxa"/>
          </w:tcPr>
          <w:p w14:paraId="66A4BE41" w14:textId="77777777" w:rsidR="00795DD3" w:rsidRPr="008F1CF6" w:rsidRDefault="00795DD3" w:rsidP="00A17F81">
            <w:pPr>
              <w:pStyle w:val="TableParagraph"/>
              <w:ind w:left="109"/>
              <w:jc w:val="left"/>
              <w:rPr>
                <w:rFonts w:ascii="Arial" w:hAnsi="Arial" w:cs="Arial"/>
                <w:sz w:val="16"/>
                <w:szCs w:val="16"/>
              </w:rPr>
            </w:pPr>
          </w:p>
        </w:tc>
        <w:tc>
          <w:tcPr>
            <w:tcW w:w="1494" w:type="dxa"/>
          </w:tcPr>
          <w:p w14:paraId="5923B009" w14:textId="77777777" w:rsidR="00795DD3" w:rsidRPr="008F1CF6" w:rsidRDefault="00795DD3" w:rsidP="00A17F81">
            <w:pPr>
              <w:pStyle w:val="TableParagraph"/>
              <w:ind w:left="103"/>
              <w:jc w:val="left"/>
              <w:rPr>
                <w:rFonts w:ascii="Arial" w:hAnsi="Arial" w:cs="Arial"/>
                <w:sz w:val="16"/>
                <w:szCs w:val="16"/>
              </w:rPr>
            </w:pPr>
          </w:p>
        </w:tc>
      </w:tr>
      <w:tr w:rsidR="00795DD3" w:rsidRPr="008F1CF6" w14:paraId="6872E4A1" w14:textId="77777777" w:rsidTr="00C23DAA">
        <w:tblPrEx>
          <w:tblLook w:val="04A0" w:firstRow="1" w:lastRow="0" w:firstColumn="1" w:lastColumn="0" w:noHBand="0" w:noVBand="1"/>
        </w:tblPrEx>
        <w:trPr>
          <w:trHeight w:val="3412"/>
        </w:trPr>
        <w:tc>
          <w:tcPr>
            <w:tcW w:w="884" w:type="dxa"/>
          </w:tcPr>
          <w:p w14:paraId="52893B73" w14:textId="4EDCC108" w:rsidR="00795DD3" w:rsidRPr="008F1CF6" w:rsidRDefault="00795DD3" w:rsidP="00A17F81">
            <w:pPr>
              <w:pStyle w:val="TableParagraph"/>
              <w:ind w:left="110"/>
              <w:rPr>
                <w:rFonts w:ascii="Arial" w:hAnsi="Arial" w:cs="Arial"/>
                <w:sz w:val="16"/>
                <w:szCs w:val="16"/>
              </w:rPr>
            </w:pPr>
            <w:r w:rsidRPr="008F1CF6">
              <w:rPr>
                <w:rFonts w:ascii="Arial" w:hAnsi="Arial" w:cs="Arial"/>
                <w:sz w:val="16"/>
                <w:szCs w:val="16"/>
              </w:rPr>
              <w:lastRenderedPageBreak/>
              <w:t>91H0</w:t>
            </w:r>
          </w:p>
        </w:tc>
        <w:tc>
          <w:tcPr>
            <w:tcW w:w="2089" w:type="dxa"/>
          </w:tcPr>
          <w:p w14:paraId="75BA988B" w14:textId="466BA397" w:rsidR="00795DD3" w:rsidRPr="008F1CF6" w:rsidRDefault="00795DD3" w:rsidP="00A17F81">
            <w:pPr>
              <w:pStyle w:val="TableParagraph"/>
              <w:ind w:left="105" w:right="208"/>
              <w:rPr>
                <w:rFonts w:ascii="Arial" w:hAnsi="Arial" w:cs="Arial"/>
                <w:sz w:val="16"/>
                <w:szCs w:val="16"/>
              </w:rPr>
            </w:pPr>
            <w:r w:rsidRPr="008F1CF6">
              <w:rPr>
                <w:rFonts w:ascii="Arial" w:hAnsi="Arial" w:cs="Arial"/>
                <w:sz w:val="16"/>
                <w:szCs w:val="16"/>
              </w:rPr>
              <w:t>Paduri panonice de Querqus pubescens</w:t>
            </w:r>
          </w:p>
        </w:tc>
        <w:tc>
          <w:tcPr>
            <w:tcW w:w="1311" w:type="dxa"/>
          </w:tcPr>
          <w:p w14:paraId="127B10AC" w14:textId="288E88FA" w:rsidR="00795DD3" w:rsidRPr="008F1CF6" w:rsidRDefault="00795DD3" w:rsidP="00A17F81">
            <w:pPr>
              <w:pStyle w:val="TableParagraph"/>
              <w:ind w:left="109" w:right="194"/>
              <w:jc w:val="left"/>
              <w:rPr>
                <w:rFonts w:ascii="Arial" w:hAnsi="Arial" w:cs="Arial"/>
                <w:sz w:val="16"/>
                <w:szCs w:val="16"/>
              </w:rPr>
            </w:pPr>
            <w:r w:rsidRPr="008F1CF6">
              <w:rPr>
                <w:rFonts w:ascii="Arial" w:hAnsi="Arial" w:cs="Arial"/>
                <w:sz w:val="16"/>
                <w:szCs w:val="16"/>
              </w:rPr>
              <w:t>habitatul</w:t>
            </w:r>
            <w:r w:rsidRPr="008F1CF6">
              <w:rPr>
                <w:rFonts w:ascii="Arial" w:hAnsi="Arial" w:cs="Arial"/>
                <w:spacing w:val="1"/>
                <w:sz w:val="16"/>
                <w:szCs w:val="16"/>
              </w:rPr>
              <w:t xml:space="preserve"> </w:t>
            </w:r>
            <w:r w:rsidRPr="008F1CF6">
              <w:rPr>
                <w:rFonts w:ascii="Arial" w:hAnsi="Arial" w:cs="Arial"/>
                <w:sz w:val="16"/>
                <w:szCs w:val="16"/>
              </w:rPr>
              <w:t>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w:t>
            </w:r>
            <w:r w:rsidRPr="008F1CF6">
              <w:rPr>
                <w:rFonts w:ascii="Arial" w:hAnsi="Arial" w:cs="Arial"/>
                <w:spacing w:val="-57"/>
                <w:sz w:val="16"/>
                <w:szCs w:val="16"/>
              </w:rPr>
              <w:t xml:space="preserve"> </w:t>
            </w:r>
            <w:r w:rsidRPr="008F1CF6">
              <w:rPr>
                <w:rFonts w:ascii="Arial" w:hAnsi="Arial" w:cs="Arial"/>
                <w:sz w:val="16"/>
                <w:szCs w:val="16"/>
              </w:rPr>
              <w:t>de corpuri</w:t>
            </w:r>
            <w:r w:rsidRPr="008F1CF6">
              <w:rPr>
                <w:rFonts w:ascii="Arial" w:hAnsi="Arial" w:cs="Arial"/>
                <w:spacing w:val="-57"/>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subterane</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p>
        </w:tc>
        <w:tc>
          <w:tcPr>
            <w:tcW w:w="1695" w:type="dxa"/>
          </w:tcPr>
          <w:p w14:paraId="39C7A795" w14:textId="77777777" w:rsidR="00795DD3" w:rsidRPr="008F1CF6" w:rsidRDefault="00795DD3" w:rsidP="00A17F81">
            <w:pPr>
              <w:pStyle w:val="TableParagraph"/>
              <w:ind w:left="104" w:right="115"/>
              <w:jc w:val="left"/>
              <w:rPr>
                <w:rFonts w:ascii="Arial" w:hAnsi="Arial" w:cs="Arial"/>
                <w:sz w:val="16"/>
                <w:szCs w:val="16"/>
              </w:rPr>
            </w:pPr>
            <w:r w:rsidRPr="008F1CF6">
              <w:rPr>
                <w:rFonts w:ascii="Arial" w:hAnsi="Arial" w:cs="Arial"/>
                <w:sz w:val="16"/>
                <w:szCs w:val="16"/>
              </w:rPr>
              <w:t>-rol de suport</w:t>
            </w:r>
            <w:r w:rsidRPr="008F1CF6">
              <w:rPr>
                <w:rFonts w:ascii="Arial" w:hAnsi="Arial" w:cs="Arial"/>
                <w:spacing w:val="1"/>
                <w:sz w:val="16"/>
                <w:szCs w:val="16"/>
              </w:rPr>
              <w:t xml:space="preserve"> </w:t>
            </w:r>
            <w:r w:rsidRPr="008F1CF6">
              <w:rPr>
                <w:rFonts w:ascii="Arial" w:hAnsi="Arial" w:cs="Arial"/>
                <w:sz w:val="16"/>
                <w:szCs w:val="16"/>
              </w:rPr>
              <w:t>pentru întreaga</w:t>
            </w:r>
            <w:r w:rsidRPr="008F1CF6">
              <w:rPr>
                <w:rFonts w:ascii="Arial" w:hAnsi="Arial" w:cs="Arial"/>
                <w:spacing w:val="-57"/>
                <w:sz w:val="16"/>
                <w:szCs w:val="16"/>
              </w:rPr>
              <w:t xml:space="preserve"> </w:t>
            </w:r>
            <w:r w:rsidRPr="008F1CF6">
              <w:rPr>
                <w:rFonts w:ascii="Arial" w:hAnsi="Arial" w:cs="Arial"/>
                <w:sz w:val="16"/>
                <w:szCs w:val="16"/>
              </w:rPr>
              <w:t>comunitate de</w:t>
            </w:r>
            <w:r w:rsidRPr="008F1CF6">
              <w:rPr>
                <w:rFonts w:ascii="Arial" w:hAnsi="Arial" w:cs="Arial"/>
                <w:spacing w:val="1"/>
                <w:sz w:val="16"/>
                <w:szCs w:val="16"/>
              </w:rPr>
              <w:t xml:space="preserve"> </w:t>
            </w:r>
            <w:r w:rsidRPr="008F1CF6">
              <w:rPr>
                <w:rFonts w:ascii="Arial" w:hAnsi="Arial" w:cs="Arial"/>
                <w:sz w:val="16"/>
                <w:szCs w:val="16"/>
              </w:rPr>
              <w:t>organisme</w:t>
            </w:r>
            <w:r w:rsidRPr="008F1CF6">
              <w:rPr>
                <w:rFonts w:ascii="Arial" w:hAnsi="Arial" w:cs="Arial"/>
                <w:spacing w:val="1"/>
                <w:sz w:val="16"/>
                <w:szCs w:val="16"/>
              </w:rPr>
              <w:t xml:space="preserve"> </w:t>
            </w:r>
            <w:r w:rsidRPr="008F1CF6">
              <w:rPr>
                <w:rFonts w:ascii="Arial" w:hAnsi="Arial" w:cs="Arial"/>
                <w:sz w:val="16"/>
                <w:szCs w:val="16"/>
              </w:rPr>
              <w:t>vegetale</w:t>
            </w:r>
          </w:p>
          <w:p w14:paraId="3B74DE83" w14:textId="77777777" w:rsidR="00795DD3" w:rsidRPr="008F1CF6" w:rsidRDefault="00795DD3" w:rsidP="00A17F81">
            <w:pPr>
              <w:pStyle w:val="TableParagraph"/>
              <w:spacing w:before="6"/>
              <w:jc w:val="left"/>
              <w:rPr>
                <w:rFonts w:ascii="Arial" w:hAnsi="Arial" w:cs="Arial"/>
                <w:sz w:val="16"/>
                <w:szCs w:val="16"/>
              </w:rPr>
            </w:pPr>
          </w:p>
          <w:p w14:paraId="0D892A33" w14:textId="77777777" w:rsidR="00795DD3" w:rsidRPr="008F1CF6" w:rsidRDefault="00795DD3" w:rsidP="00A17F81">
            <w:pPr>
              <w:pStyle w:val="TableParagraph"/>
              <w:ind w:left="104"/>
              <w:jc w:val="left"/>
              <w:rPr>
                <w:rFonts w:ascii="Arial" w:hAnsi="Arial" w:cs="Arial"/>
                <w:sz w:val="16"/>
                <w:szCs w:val="16"/>
              </w:rPr>
            </w:pPr>
            <w:r w:rsidRPr="008F1CF6">
              <w:rPr>
                <w:rFonts w:ascii="Arial" w:hAnsi="Arial" w:cs="Arial"/>
                <w:sz w:val="16"/>
                <w:szCs w:val="16"/>
              </w:rPr>
              <w:t>-resursă</w:t>
            </w:r>
            <w:r w:rsidRPr="008F1CF6">
              <w:rPr>
                <w:rFonts w:ascii="Arial" w:hAnsi="Arial" w:cs="Arial"/>
                <w:spacing w:val="-3"/>
                <w:sz w:val="16"/>
                <w:szCs w:val="16"/>
              </w:rPr>
              <w:t xml:space="preserve"> </w:t>
            </w:r>
            <w:r w:rsidRPr="008F1CF6">
              <w:rPr>
                <w:rFonts w:ascii="Arial" w:hAnsi="Arial" w:cs="Arial"/>
                <w:sz w:val="16"/>
                <w:szCs w:val="16"/>
              </w:rPr>
              <w:t>trofică</w:t>
            </w:r>
          </w:p>
          <w:p w14:paraId="62249B80" w14:textId="77777777" w:rsidR="00795DD3" w:rsidRPr="008F1CF6" w:rsidRDefault="00795DD3" w:rsidP="00A17F81">
            <w:pPr>
              <w:pStyle w:val="TableParagraph"/>
              <w:ind w:left="104" w:right="383"/>
              <w:jc w:val="left"/>
              <w:rPr>
                <w:rFonts w:ascii="Arial" w:hAnsi="Arial" w:cs="Arial"/>
                <w:sz w:val="16"/>
                <w:szCs w:val="16"/>
              </w:rPr>
            </w:pPr>
            <w:r w:rsidRPr="008F1CF6">
              <w:rPr>
                <w:rFonts w:ascii="Arial" w:hAnsi="Arial" w:cs="Arial"/>
                <w:sz w:val="16"/>
                <w:szCs w:val="16"/>
              </w:rPr>
              <w:t>-teritoriu de</w:t>
            </w:r>
            <w:r w:rsidRPr="008F1CF6">
              <w:rPr>
                <w:rFonts w:ascii="Arial" w:hAnsi="Arial" w:cs="Arial"/>
                <w:spacing w:val="-57"/>
                <w:sz w:val="16"/>
                <w:szCs w:val="16"/>
              </w:rPr>
              <w:t xml:space="preserve"> </w:t>
            </w:r>
            <w:r w:rsidRPr="008F1CF6">
              <w:rPr>
                <w:rFonts w:ascii="Arial" w:hAnsi="Arial" w:cs="Arial"/>
                <w:sz w:val="16"/>
                <w:szCs w:val="16"/>
              </w:rPr>
              <w:t>distribuție și</w:t>
            </w:r>
            <w:r w:rsidRPr="008F1CF6">
              <w:rPr>
                <w:rFonts w:ascii="Arial" w:hAnsi="Arial" w:cs="Arial"/>
                <w:spacing w:val="-57"/>
                <w:sz w:val="16"/>
                <w:szCs w:val="16"/>
              </w:rPr>
              <w:t xml:space="preserve"> </w:t>
            </w:r>
            <w:r w:rsidRPr="008F1CF6">
              <w:rPr>
                <w:rFonts w:ascii="Arial" w:hAnsi="Arial" w:cs="Arial"/>
                <w:sz w:val="16"/>
                <w:szCs w:val="16"/>
              </w:rPr>
              <w:t>pasaj</w:t>
            </w:r>
          </w:p>
          <w:p w14:paraId="316E6773" w14:textId="77777777" w:rsidR="00795DD3" w:rsidRPr="008F1CF6" w:rsidRDefault="00795DD3" w:rsidP="00A17F81">
            <w:pPr>
              <w:pStyle w:val="TableParagraph"/>
              <w:spacing w:before="5"/>
              <w:jc w:val="left"/>
              <w:rPr>
                <w:rFonts w:ascii="Arial" w:hAnsi="Arial" w:cs="Arial"/>
                <w:sz w:val="16"/>
                <w:szCs w:val="16"/>
              </w:rPr>
            </w:pPr>
          </w:p>
          <w:p w14:paraId="163B59D9" w14:textId="73837A78" w:rsidR="00795DD3" w:rsidRPr="008F1CF6" w:rsidRDefault="00795DD3" w:rsidP="00A17F81">
            <w:pPr>
              <w:pStyle w:val="TableParagraph"/>
              <w:ind w:left="104" w:right="115"/>
              <w:jc w:val="left"/>
              <w:rPr>
                <w:rFonts w:ascii="Arial" w:hAnsi="Arial" w:cs="Arial"/>
                <w:sz w:val="16"/>
                <w:szCs w:val="16"/>
              </w:rPr>
            </w:pPr>
            <w:r w:rsidRPr="008F1CF6">
              <w:rPr>
                <w:rFonts w:ascii="Arial" w:hAnsi="Arial" w:cs="Arial"/>
                <w:sz w:val="16"/>
                <w:szCs w:val="16"/>
              </w:rPr>
              <w:t>-zonă de</w:t>
            </w:r>
            <w:r w:rsidRPr="008F1CF6">
              <w:rPr>
                <w:rFonts w:ascii="Arial" w:hAnsi="Arial" w:cs="Arial"/>
                <w:spacing w:val="1"/>
                <w:sz w:val="16"/>
                <w:szCs w:val="16"/>
              </w:rPr>
              <w:t xml:space="preserve"> </w:t>
            </w:r>
            <w:r w:rsidRPr="008F1CF6">
              <w:rPr>
                <w:rFonts w:ascii="Arial" w:hAnsi="Arial" w:cs="Arial"/>
                <w:sz w:val="16"/>
                <w:szCs w:val="16"/>
              </w:rPr>
              <w:t>reproducere și</w:t>
            </w:r>
            <w:r w:rsidRPr="008F1CF6">
              <w:rPr>
                <w:rFonts w:ascii="Arial" w:hAnsi="Arial" w:cs="Arial"/>
                <w:spacing w:val="-57"/>
                <w:sz w:val="16"/>
                <w:szCs w:val="16"/>
              </w:rPr>
              <w:t xml:space="preserve"> </w:t>
            </w:r>
            <w:r w:rsidRPr="008F1CF6">
              <w:rPr>
                <w:rFonts w:ascii="Arial" w:hAnsi="Arial" w:cs="Arial"/>
                <w:sz w:val="16"/>
                <w:szCs w:val="16"/>
              </w:rPr>
              <w:t>centru</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diseminare a</w:t>
            </w:r>
            <w:r w:rsidRPr="008F1CF6">
              <w:rPr>
                <w:rFonts w:ascii="Arial" w:hAnsi="Arial" w:cs="Arial"/>
                <w:spacing w:val="1"/>
                <w:sz w:val="16"/>
                <w:szCs w:val="16"/>
              </w:rPr>
              <w:t xml:space="preserve"> </w:t>
            </w:r>
            <w:r w:rsidRPr="008F1CF6">
              <w:rPr>
                <w:rFonts w:ascii="Arial" w:hAnsi="Arial" w:cs="Arial"/>
                <w:sz w:val="16"/>
                <w:szCs w:val="16"/>
              </w:rPr>
              <w:t>speciilor</w:t>
            </w:r>
            <w:r w:rsidRPr="008F1CF6">
              <w:rPr>
                <w:rFonts w:ascii="Arial" w:hAnsi="Arial" w:cs="Arial"/>
                <w:spacing w:val="3"/>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animale</w:t>
            </w:r>
            <w:r w:rsidRPr="008F1CF6">
              <w:rPr>
                <w:rFonts w:ascii="Arial" w:hAnsi="Arial" w:cs="Arial"/>
                <w:spacing w:val="1"/>
                <w:sz w:val="16"/>
                <w:szCs w:val="16"/>
              </w:rPr>
              <w:t xml:space="preserve"> </w:t>
            </w:r>
            <w:r w:rsidRPr="008F1CF6">
              <w:rPr>
                <w:rFonts w:ascii="Arial" w:hAnsi="Arial" w:cs="Arial"/>
                <w:sz w:val="16"/>
                <w:szCs w:val="16"/>
              </w:rPr>
              <w:t>-</w:t>
            </w:r>
            <w:r w:rsidRPr="008F1CF6">
              <w:rPr>
                <w:rFonts w:ascii="Arial" w:hAnsi="Arial" w:cs="Arial"/>
                <w:spacing w:val="1"/>
                <w:sz w:val="16"/>
                <w:szCs w:val="16"/>
              </w:rPr>
              <w:t xml:space="preserve"> </w:t>
            </w:r>
            <w:r w:rsidRPr="008F1CF6">
              <w:rPr>
                <w:rFonts w:ascii="Arial" w:hAnsi="Arial" w:cs="Arial"/>
                <w:sz w:val="16"/>
                <w:szCs w:val="16"/>
              </w:rPr>
              <w:t>asigură loc de</w:t>
            </w:r>
            <w:r w:rsidRPr="008F1CF6">
              <w:rPr>
                <w:rFonts w:ascii="Arial" w:hAnsi="Arial" w:cs="Arial"/>
                <w:spacing w:val="1"/>
                <w:sz w:val="16"/>
                <w:szCs w:val="16"/>
              </w:rPr>
              <w:t xml:space="preserve"> </w:t>
            </w:r>
            <w:r w:rsidRPr="008F1CF6">
              <w:rPr>
                <w:rFonts w:ascii="Arial" w:hAnsi="Arial" w:cs="Arial"/>
                <w:sz w:val="16"/>
                <w:szCs w:val="16"/>
              </w:rPr>
              <w:t>hrană sau</w:t>
            </w:r>
            <w:r w:rsidRPr="008F1CF6">
              <w:rPr>
                <w:rFonts w:ascii="Arial" w:hAnsi="Arial" w:cs="Arial"/>
                <w:spacing w:val="1"/>
                <w:sz w:val="16"/>
                <w:szCs w:val="16"/>
              </w:rPr>
              <w:t xml:space="preserve"> </w:t>
            </w:r>
            <w:r w:rsidRPr="008F1CF6">
              <w:rPr>
                <w:rFonts w:ascii="Arial" w:hAnsi="Arial" w:cs="Arial"/>
                <w:sz w:val="16"/>
                <w:szCs w:val="16"/>
              </w:rPr>
              <w:t>adăpost pentru</w:t>
            </w:r>
            <w:r w:rsidRPr="008F1CF6">
              <w:rPr>
                <w:rFonts w:ascii="Arial" w:hAnsi="Arial" w:cs="Arial"/>
                <w:spacing w:val="-57"/>
                <w:sz w:val="16"/>
                <w:szCs w:val="16"/>
              </w:rPr>
              <w:t xml:space="preserve"> </w:t>
            </w:r>
            <w:r w:rsidRPr="008F1CF6">
              <w:rPr>
                <w:rFonts w:ascii="Arial" w:hAnsi="Arial" w:cs="Arial"/>
                <w:sz w:val="16"/>
                <w:szCs w:val="16"/>
              </w:rPr>
              <w:t>alte</w:t>
            </w:r>
            <w:r w:rsidRPr="008F1CF6">
              <w:rPr>
                <w:rFonts w:ascii="Arial" w:hAnsi="Arial" w:cs="Arial"/>
                <w:spacing w:val="-1"/>
                <w:sz w:val="16"/>
                <w:szCs w:val="16"/>
              </w:rPr>
              <w:t xml:space="preserve"> </w:t>
            </w:r>
            <w:r w:rsidRPr="008F1CF6">
              <w:rPr>
                <w:rFonts w:ascii="Arial" w:hAnsi="Arial" w:cs="Arial"/>
                <w:sz w:val="16"/>
                <w:szCs w:val="16"/>
              </w:rPr>
              <w:t>specii</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vertebrate sau</w:t>
            </w:r>
            <w:r w:rsidRPr="008F1CF6">
              <w:rPr>
                <w:rFonts w:ascii="Arial" w:hAnsi="Arial" w:cs="Arial"/>
                <w:spacing w:val="1"/>
                <w:sz w:val="16"/>
                <w:szCs w:val="16"/>
              </w:rPr>
              <w:t xml:space="preserve"> </w:t>
            </w:r>
            <w:r w:rsidRPr="008F1CF6">
              <w:rPr>
                <w:rFonts w:ascii="Arial" w:hAnsi="Arial" w:cs="Arial"/>
                <w:sz w:val="16"/>
                <w:szCs w:val="16"/>
              </w:rPr>
              <w:t>nevertebrate.</w:t>
            </w:r>
          </w:p>
        </w:tc>
        <w:tc>
          <w:tcPr>
            <w:tcW w:w="1691" w:type="dxa"/>
            <w:vMerge/>
          </w:tcPr>
          <w:p w14:paraId="7DF2989E" w14:textId="77777777" w:rsidR="00795DD3" w:rsidRPr="008F1CF6" w:rsidRDefault="00795DD3" w:rsidP="00A17F81">
            <w:pPr>
              <w:pStyle w:val="TableParagraph"/>
              <w:ind w:left="109" w:right="126"/>
              <w:jc w:val="left"/>
              <w:rPr>
                <w:rFonts w:ascii="Arial" w:hAnsi="Arial" w:cs="Arial"/>
                <w:sz w:val="16"/>
                <w:szCs w:val="16"/>
              </w:rPr>
            </w:pPr>
          </w:p>
        </w:tc>
        <w:tc>
          <w:tcPr>
            <w:tcW w:w="1854" w:type="dxa"/>
          </w:tcPr>
          <w:p w14:paraId="5ED5EDD7" w14:textId="77777777" w:rsidR="00795DD3" w:rsidRPr="008F1CF6" w:rsidRDefault="00795DD3" w:rsidP="00A17F81">
            <w:pPr>
              <w:pStyle w:val="TableParagraph"/>
              <w:ind w:left="109"/>
              <w:jc w:val="left"/>
              <w:rPr>
                <w:rFonts w:ascii="Arial" w:hAnsi="Arial" w:cs="Arial"/>
                <w:sz w:val="16"/>
                <w:szCs w:val="16"/>
              </w:rPr>
            </w:pPr>
          </w:p>
        </w:tc>
        <w:tc>
          <w:tcPr>
            <w:tcW w:w="1494" w:type="dxa"/>
          </w:tcPr>
          <w:p w14:paraId="50124877" w14:textId="77777777" w:rsidR="00795DD3" w:rsidRPr="008F1CF6" w:rsidRDefault="00795DD3" w:rsidP="00A17F81">
            <w:pPr>
              <w:pStyle w:val="TableParagraph"/>
              <w:ind w:left="103"/>
              <w:jc w:val="left"/>
              <w:rPr>
                <w:rFonts w:ascii="Arial" w:hAnsi="Arial" w:cs="Arial"/>
                <w:sz w:val="16"/>
                <w:szCs w:val="16"/>
              </w:rPr>
            </w:pPr>
          </w:p>
        </w:tc>
      </w:tr>
      <w:tr w:rsidR="00795DD3" w:rsidRPr="008F1CF6" w14:paraId="30ABB027" w14:textId="77777777" w:rsidTr="00C23DAA">
        <w:tblPrEx>
          <w:tblLook w:val="04A0" w:firstRow="1" w:lastRow="0" w:firstColumn="1" w:lastColumn="0" w:noHBand="0" w:noVBand="1"/>
        </w:tblPrEx>
        <w:trPr>
          <w:trHeight w:val="4189"/>
        </w:trPr>
        <w:tc>
          <w:tcPr>
            <w:tcW w:w="884" w:type="dxa"/>
          </w:tcPr>
          <w:p w14:paraId="1AB9E7CE" w14:textId="05E62567" w:rsidR="00795DD3" w:rsidRPr="008F1CF6" w:rsidRDefault="00795DD3" w:rsidP="00A17F81">
            <w:pPr>
              <w:pStyle w:val="TableParagraph"/>
              <w:ind w:left="110"/>
              <w:rPr>
                <w:rFonts w:ascii="Arial" w:hAnsi="Arial" w:cs="Arial"/>
                <w:sz w:val="16"/>
                <w:szCs w:val="16"/>
              </w:rPr>
            </w:pPr>
            <w:r w:rsidRPr="008F1CF6">
              <w:rPr>
                <w:rFonts w:ascii="Arial" w:hAnsi="Arial" w:cs="Arial"/>
                <w:sz w:val="16"/>
                <w:szCs w:val="16"/>
              </w:rPr>
              <w:t>91I0</w:t>
            </w:r>
          </w:p>
        </w:tc>
        <w:tc>
          <w:tcPr>
            <w:tcW w:w="2089" w:type="dxa"/>
          </w:tcPr>
          <w:p w14:paraId="68FE9237" w14:textId="2A6FA88E" w:rsidR="00795DD3" w:rsidRPr="008F1CF6" w:rsidRDefault="00795DD3" w:rsidP="00A17F81">
            <w:pPr>
              <w:pStyle w:val="TableParagraph"/>
              <w:ind w:left="105" w:right="208"/>
              <w:rPr>
                <w:rFonts w:ascii="Arial" w:hAnsi="Arial" w:cs="Arial"/>
                <w:sz w:val="16"/>
                <w:szCs w:val="16"/>
              </w:rPr>
            </w:pPr>
            <w:r w:rsidRPr="008F1CF6">
              <w:rPr>
                <w:rFonts w:ascii="Arial" w:hAnsi="Arial" w:cs="Arial"/>
                <w:sz w:val="16"/>
                <w:szCs w:val="16"/>
              </w:rPr>
              <w:t>paduri stepice euro-siberiene de quercus spp</w:t>
            </w:r>
          </w:p>
        </w:tc>
        <w:tc>
          <w:tcPr>
            <w:tcW w:w="1311" w:type="dxa"/>
          </w:tcPr>
          <w:p w14:paraId="093C33A8" w14:textId="7F299D1F" w:rsidR="00795DD3" w:rsidRPr="008F1CF6" w:rsidRDefault="00795DD3" w:rsidP="00A17F81">
            <w:pPr>
              <w:pStyle w:val="TableParagraph"/>
              <w:ind w:left="109" w:right="194"/>
              <w:jc w:val="left"/>
              <w:rPr>
                <w:rFonts w:ascii="Arial" w:hAnsi="Arial" w:cs="Arial"/>
                <w:sz w:val="16"/>
                <w:szCs w:val="16"/>
              </w:rPr>
            </w:pPr>
            <w:r w:rsidRPr="008F1CF6">
              <w:rPr>
                <w:rFonts w:ascii="Arial" w:hAnsi="Arial" w:cs="Arial"/>
                <w:sz w:val="16"/>
                <w:szCs w:val="16"/>
              </w:rPr>
              <w:t>habitatul</w:t>
            </w:r>
            <w:r w:rsidRPr="008F1CF6">
              <w:rPr>
                <w:rFonts w:ascii="Arial" w:hAnsi="Arial" w:cs="Arial"/>
                <w:spacing w:val="1"/>
                <w:sz w:val="16"/>
                <w:szCs w:val="16"/>
              </w:rPr>
              <w:t xml:space="preserve"> </w:t>
            </w:r>
            <w:r w:rsidRPr="008F1CF6">
              <w:rPr>
                <w:rFonts w:ascii="Arial" w:hAnsi="Arial" w:cs="Arial"/>
                <w:sz w:val="16"/>
                <w:szCs w:val="16"/>
              </w:rPr>
              <w:t>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w:t>
            </w:r>
            <w:r w:rsidRPr="008F1CF6">
              <w:rPr>
                <w:rFonts w:ascii="Arial" w:hAnsi="Arial" w:cs="Arial"/>
                <w:spacing w:val="-57"/>
                <w:sz w:val="16"/>
                <w:szCs w:val="16"/>
              </w:rPr>
              <w:t xml:space="preserve"> </w:t>
            </w:r>
            <w:r w:rsidRPr="008F1CF6">
              <w:rPr>
                <w:rFonts w:ascii="Arial" w:hAnsi="Arial" w:cs="Arial"/>
                <w:sz w:val="16"/>
                <w:szCs w:val="16"/>
              </w:rPr>
              <w:t>de corpuri</w:t>
            </w:r>
            <w:r w:rsidRPr="008F1CF6">
              <w:rPr>
                <w:rFonts w:ascii="Arial" w:hAnsi="Arial" w:cs="Arial"/>
                <w:spacing w:val="-57"/>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subterane</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p>
        </w:tc>
        <w:tc>
          <w:tcPr>
            <w:tcW w:w="1695" w:type="dxa"/>
          </w:tcPr>
          <w:p w14:paraId="15FE49AE" w14:textId="77777777" w:rsidR="00795DD3" w:rsidRPr="008F1CF6" w:rsidRDefault="00795DD3" w:rsidP="00A17F81">
            <w:pPr>
              <w:pStyle w:val="TableParagraph"/>
              <w:ind w:left="104" w:right="115"/>
              <w:jc w:val="left"/>
              <w:rPr>
                <w:rFonts w:ascii="Arial" w:hAnsi="Arial" w:cs="Arial"/>
                <w:sz w:val="16"/>
                <w:szCs w:val="16"/>
              </w:rPr>
            </w:pPr>
            <w:r w:rsidRPr="008F1CF6">
              <w:rPr>
                <w:rFonts w:ascii="Arial" w:hAnsi="Arial" w:cs="Arial"/>
                <w:sz w:val="16"/>
                <w:szCs w:val="16"/>
              </w:rPr>
              <w:t>-rol de suport</w:t>
            </w:r>
            <w:r w:rsidRPr="008F1CF6">
              <w:rPr>
                <w:rFonts w:ascii="Arial" w:hAnsi="Arial" w:cs="Arial"/>
                <w:spacing w:val="1"/>
                <w:sz w:val="16"/>
                <w:szCs w:val="16"/>
              </w:rPr>
              <w:t xml:space="preserve"> </w:t>
            </w:r>
            <w:r w:rsidRPr="008F1CF6">
              <w:rPr>
                <w:rFonts w:ascii="Arial" w:hAnsi="Arial" w:cs="Arial"/>
                <w:sz w:val="16"/>
                <w:szCs w:val="16"/>
              </w:rPr>
              <w:t>pentru întreaga</w:t>
            </w:r>
            <w:r w:rsidRPr="008F1CF6">
              <w:rPr>
                <w:rFonts w:ascii="Arial" w:hAnsi="Arial" w:cs="Arial"/>
                <w:spacing w:val="-57"/>
                <w:sz w:val="16"/>
                <w:szCs w:val="16"/>
              </w:rPr>
              <w:t xml:space="preserve"> </w:t>
            </w:r>
            <w:r w:rsidRPr="008F1CF6">
              <w:rPr>
                <w:rFonts w:ascii="Arial" w:hAnsi="Arial" w:cs="Arial"/>
                <w:sz w:val="16"/>
                <w:szCs w:val="16"/>
              </w:rPr>
              <w:t>comunitate de</w:t>
            </w:r>
            <w:r w:rsidRPr="008F1CF6">
              <w:rPr>
                <w:rFonts w:ascii="Arial" w:hAnsi="Arial" w:cs="Arial"/>
                <w:spacing w:val="1"/>
                <w:sz w:val="16"/>
                <w:szCs w:val="16"/>
              </w:rPr>
              <w:t xml:space="preserve"> </w:t>
            </w:r>
            <w:r w:rsidRPr="008F1CF6">
              <w:rPr>
                <w:rFonts w:ascii="Arial" w:hAnsi="Arial" w:cs="Arial"/>
                <w:sz w:val="16"/>
                <w:szCs w:val="16"/>
              </w:rPr>
              <w:t>organisme</w:t>
            </w:r>
            <w:r w:rsidRPr="008F1CF6">
              <w:rPr>
                <w:rFonts w:ascii="Arial" w:hAnsi="Arial" w:cs="Arial"/>
                <w:spacing w:val="1"/>
                <w:sz w:val="16"/>
                <w:szCs w:val="16"/>
              </w:rPr>
              <w:t xml:space="preserve"> </w:t>
            </w:r>
            <w:r w:rsidRPr="008F1CF6">
              <w:rPr>
                <w:rFonts w:ascii="Arial" w:hAnsi="Arial" w:cs="Arial"/>
                <w:sz w:val="16"/>
                <w:szCs w:val="16"/>
              </w:rPr>
              <w:t>vegetale</w:t>
            </w:r>
          </w:p>
          <w:p w14:paraId="575D43E5" w14:textId="77777777" w:rsidR="00795DD3" w:rsidRPr="008F1CF6" w:rsidRDefault="00795DD3" w:rsidP="00A17F81">
            <w:pPr>
              <w:pStyle w:val="TableParagraph"/>
              <w:spacing w:before="6"/>
              <w:jc w:val="left"/>
              <w:rPr>
                <w:rFonts w:ascii="Arial" w:hAnsi="Arial" w:cs="Arial"/>
                <w:sz w:val="16"/>
                <w:szCs w:val="16"/>
              </w:rPr>
            </w:pPr>
          </w:p>
          <w:p w14:paraId="30027E0F" w14:textId="77777777" w:rsidR="00795DD3" w:rsidRPr="008F1CF6" w:rsidRDefault="00795DD3" w:rsidP="00A17F81">
            <w:pPr>
              <w:pStyle w:val="TableParagraph"/>
              <w:ind w:left="104"/>
              <w:jc w:val="left"/>
              <w:rPr>
                <w:rFonts w:ascii="Arial" w:hAnsi="Arial" w:cs="Arial"/>
                <w:sz w:val="16"/>
                <w:szCs w:val="16"/>
              </w:rPr>
            </w:pPr>
            <w:r w:rsidRPr="008F1CF6">
              <w:rPr>
                <w:rFonts w:ascii="Arial" w:hAnsi="Arial" w:cs="Arial"/>
                <w:sz w:val="16"/>
                <w:szCs w:val="16"/>
              </w:rPr>
              <w:t>-resursă</w:t>
            </w:r>
            <w:r w:rsidRPr="008F1CF6">
              <w:rPr>
                <w:rFonts w:ascii="Arial" w:hAnsi="Arial" w:cs="Arial"/>
                <w:spacing w:val="-3"/>
                <w:sz w:val="16"/>
                <w:szCs w:val="16"/>
              </w:rPr>
              <w:t xml:space="preserve"> </w:t>
            </w:r>
            <w:r w:rsidRPr="008F1CF6">
              <w:rPr>
                <w:rFonts w:ascii="Arial" w:hAnsi="Arial" w:cs="Arial"/>
                <w:sz w:val="16"/>
                <w:szCs w:val="16"/>
              </w:rPr>
              <w:t>trofică</w:t>
            </w:r>
          </w:p>
          <w:p w14:paraId="6AAAE56E" w14:textId="77777777" w:rsidR="00795DD3" w:rsidRPr="008F1CF6" w:rsidRDefault="00795DD3" w:rsidP="00A17F81">
            <w:pPr>
              <w:pStyle w:val="TableParagraph"/>
              <w:ind w:left="104" w:right="383"/>
              <w:jc w:val="left"/>
              <w:rPr>
                <w:rFonts w:ascii="Arial" w:hAnsi="Arial" w:cs="Arial"/>
                <w:sz w:val="16"/>
                <w:szCs w:val="16"/>
              </w:rPr>
            </w:pPr>
            <w:r w:rsidRPr="008F1CF6">
              <w:rPr>
                <w:rFonts w:ascii="Arial" w:hAnsi="Arial" w:cs="Arial"/>
                <w:sz w:val="16"/>
                <w:szCs w:val="16"/>
              </w:rPr>
              <w:t>-teritoriu de</w:t>
            </w:r>
            <w:r w:rsidRPr="008F1CF6">
              <w:rPr>
                <w:rFonts w:ascii="Arial" w:hAnsi="Arial" w:cs="Arial"/>
                <w:spacing w:val="-57"/>
                <w:sz w:val="16"/>
                <w:szCs w:val="16"/>
              </w:rPr>
              <w:t xml:space="preserve"> </w:t>
            </w:r>
            <w:r w:rsidRPr="008F1CF6">
              <w:rPr>
                <w:rFonts w:ascii="Arial" w:hAnsi="Arial" w:cs="Arial"/>
                <w:sz w:val="16"/>
                <w:szCs w:val="16"/>
              </w:rPr>
              <w:t>distribuție și</w:t>
            </w:r>
            <w:r w:rsidRPr="008F1CF6">
              <w:rPr>
                <w:rFonts w:ascii="Arial" w:hAnsi="Arial" w:cs="Arial"/>
                <w:spacing w:val="-57"/>
                <w:sz w:val="16"/>
                <w:szCs w:val="16"/>
              </w:rPr>
              <w:t xml:space="preserve"> </w:t>
            </w:r>
            <w:r w:rsidRPr="008F1CF6">
              <w:rPr>
                <w:rFonts w:ascii="Arial" w:hAnsi="Arial" w:cs="Arial"/>
                <w:sz w:val="16"/>
                <w:szCs w:val="16"/>
              </w:rPr>
              <w:t>pasaj</w:t>
            </w:r>
          </w:p>
          <w:p w14:paraId="3930A0F3" w14:textId="77777777" w:rsidR="00795DD3" w:rsidRPr="008F1CF6" w:rsidRDefault="00795DD3" w:rsidP="00A17F81">
            <w:pPr>
              <w:pStyle w:val="TableParagraph"/>
              <w:spacing w:before="5"/>
              <w:jc w:val="left"/>
              <w:rPr>
                <w:rFonts w:ascii="Arial" w:hAnsi="Arial" w:cs="Arial"/>
                <w:sz w:val="16"/>
                <w:szCs w:val="16"/>
              </w:rPr>
            </w:pPr>
          </w:p>
          <w:p w14:paraId="6596682E" w14:textId="199B6B03" w:rsidR="00795DD3" w:rsidRPr="008F1CF6" w:rsidRDefault="00795DD3" w:rsidP="00A17F81">
            <w:pPr>
              <w:pStyle w:val="TableParagraph"/>
              <w:ind w:left="104" w:right="115"/>
              <w:jc w:val="left"/>
              <w:rPr>
                <w:rFonts w:ascii="Arial" w:hAnsi="Arial" w:cs="Arial"/>
                <w:sz w:val="16"/>
                <w:szCs w:val="16"/>
              </w:rPr>
            </w:pPr>
            <w:r w:rsidRPr="008F1CF6">
              <w:rPr>
                <w:rFonts w:ascii="Arial" w:hAnsi="Arial" w:cs="Arial"/>
                <w:sz w:val="16"/>
                <w:szCs w:val="16"/>
              </w:rPr>
              <w:t>-zonă de</w:t>
            </w:r>
            <w:r w:rsidRPr="008F1CF6">
              <w:rPr>
                <w:rFonts w:ascii="Arial" w:hAnsi="Arial" w:cs="Arial"/>
                <w:spacing w:val="1"/>
                <w:sz w:val="16"/>
                <w:szCs w:val="16"/>
              </w:rPr>
              <w:t xml:space="preserve"> </w:t>
            </w:r>
            <w:r w:rsidRPr="008F1CF6">
              <w:rPr>
                <w:rFonts w:ascii="Arial" w:hAnsi="Arial" w:cs="Arial"/>
                <w:sz w:val="16"/>
                <w:szCs w:val="16"/>
              </w:rPr>
              <w:t>reproducere și</w:t>
            </w:r>
            <w:r w:rsidRPr="008F1CF6">
              <w:rPr>
                <w:rFonts w:ascii="Arial" w:hAnsi="Arial" w:cs="Arial"/>
                <w:spacing w:val="-57"/>
                <w:sz w:val="16"/>
                <w:szCs w:val="16"/>
              </w:rPr>
              <w:t xml:space="preserve"> </w:t>
            </w:r>
            <w:r w:rsidRPr="008F1CF6">
              <w:rPr>
                <w:rFonts w:ascii="Arial" w:hAnsi="Arial" w:cs="Arial"/>
                <w:sz w:val="16"/>
                <w:szCs w:val="16"/>
              </w:rPr>
              <w:t>centru</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diseminare a</w:t>
            </w:r>
            <w:r w:rsidRPr="008F1CF6">
              <w:rPr>
                <w:rFonts w:ascii="Arial" w:hAnsi="Arial" w:cs="Arial"/>
                <w:spacing w:val="1"/>
                <w:sz w:val="16"/>
                <w:szCs w:val="16"/>
              </w:rPr>
              <w:t xml:space="preserve"> </w:t>
            </w:r>
            <w:r w:rsidRPr="008F1CF6">
              <w:rPr>
                <w:rFonts w:ascii="Arial" w:hAnsi="Arial" w:cs="Arial"/>
                <w:sz w:val="16"/>
                <w:szCs w:val="16"/>
              </w:rPr>
              <w:t>speciilor</w:t>
            </w:r>
            <w:r w:rsidRPr="008F1CF6">
              <w:rPr>
                <w:rFonts w:ascii="Arial" w:hAnsi="Arial" w:cs="Arial"/>
                <w:spacing w:val="3"/>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animale</w:t>
            </w:r>
            <w:r w:rsidRPr="008F1CF6">
              <w:rPr>
                <w:rFonts w:ascii="Arial" w:hAnsi="Arial" w:cs="Arial"/>
                <w:spacing w:val="1"/>
                <w:sz w:val="16"/>
                <w:szCs w:val="16"/>
              </w:rPr>
              <w:t xml:space="preserve"> </w:t>
            </w:r>
            <w:r w:rsidRPr="008F1CF6">
              <w:rPr>
                <w:rFonts w:ascii="Arial" w:hAnsi="Arial" w:cs="Arial"/>
                <w:sz w:val="16"/>
                <w:szCs w:val="16"/>
              </w:rPr>
              <w:t>-</w:t>
            </w:r>
            <w:r w:rsidRPr="008F1CF6">
              <w:rPr>
                <w:rFonts w:ascii="Arial" w:hAnsi="Arial" w:cs="Arial"/>
                <w:spacing w:val="1"/>
                <w:sz w:val="16"/>
                <w:szCs w:val="16"/>
              </w:rPr>
              <w:t xml:space="preserve"> </w:t>
            </w:r>
            <w:r w:rsidRPr="008F1CF6">
              <w:rPr>
                <w:rFonts w:ascii="Arial" w:hAnsi="Arial" w:cs="Arial"/>
                <w:sz w:val="16"/>
                <w:szCs w:val="16"/>
              </w:rPr>
              <w:t>asigură loc de</w:t>
            </w:r>
            <w:r w:rsidRPr="008F1CF6">
              <w:rPr>
                <w:rFonts w:ascii="Arial" w:hAnsi="Arial" w:cs="Arial"/>
                <w:spacing w:val="1"/>
                <w:sz w:val="16"/>
                <w:szCs w:val="16"/>
              </w:rPr>
              <w:t xml:space="preserve"> </w:t>
            </w:r>
            <w:r w:rsidRPr="008F1CF6">
              <w:rPr>
                <w:rFonts w:ascii="Arial" w:hAnsi="Arial" w:cs="Arial"/>
                <w:sz w:val="16"/>
                <w:szCs w:val="16"/>
              </w:rPr>
              <w:t>hrană sau</w:t>
            </w:r>
            <w:r w:rsidRPr="008F1CF6">
              <w:rPr>
                <w:rFonts w:ascii="Arial" w:hAnsi="Arial" w:cs="Arial"/>
                <w:spacing w:val="1"/>
                <w:sz w:val="16"/>
                <w:szCs w:val="16"/>
              </w:rPr>
              <w:t xml:space="preserve"> </w:t>
            </w:r>
            <w:r w:rsidRPr="008F1CF6">
              <w:rPr>
                <w:rFonts w:ascii="Arial" w:hAnsi="Arial" w:cs="Arial"/>
                <w:sz w:val="16"/>
                <w:szCs w:val="16"/>
              </w:rPr>
              <w:t>adăpost pentru</w:t>
            </w:r>
            <w:r w:rsidRPr="008F1CF6">
              <w:rPr>
                <w:rFonts w:ascii="Arial" w:hAnsi="Arial" w:cs="Arial"/>
                <w:spacing w:val="-57"/>
                <w:sz w:val="16"/>
                <w:szCs w:val="16"/>
              </w:rPr>
              <w:t xml:space="preserve"> </w:t>
            </w:r>
            <w:r w:rsidRPr="008F1CF6">
              <w:rPr>
                <w:rFonts w:ascii="Arial" w:hAnsi="Arial" w:cs="Arial"/>
                <w:sz w:val="16"/>
                <w:szCs w:val="16"/>
              </w:rPr>
              <w:t>alte</w:t>
            </w:r>
            <w:r w:rsidRPr="008F1CF6">
              <w:rPr>
                <w:rFonts w:ascii="Arial" w:hAnsi="Arial" w:cs="Arial"/>
                <w:spacing w:val="-1"/>
                <w:sz w:val="16"/>
                <w:szCs w:val="16"/>
              </w:rPr>
              <w:t xml:space="preserve"> </w:t>
            </w:r>
            <w:r w:rsidRPr="008F1CF6">
              <w:rPr>
                <w:rFonts w:ascii="Arial" w:hAnsi="Arial" w:cs="Arial"/>
                <w:sz w:val="16"/>
                <w:szCs w:val="16"/>
              </w:rPr>
              <w:t>specii</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vertebrate sau</w:t>
            </w:r>
            <w:r w:rsidRPr="008F1CF6">
              <w:rPr>
                <w:rFonts w:ascii="Arial" w:hAnsi="Arial" w:cs="Arial"/>
                <w:spacing w:val="1"/>
                <w:sz w:val="16"/>
                <w:szCs w:val="16"/>
              </w:rPr>
              <w:t xml:space="preserve"> </w:t>
            </w:r>
            <w:r w:rsidRPr="008F1CF6">
              <w:rPr>
                <w:rFonts w:ascii="Arial" w:hAnsi="Arial" w:cs="Arial"/>
                <w:sz w:val="16"/>
                <w:szCs w:val="16"/>
              </w:rPr>
              <w:t>nevertebrate.</w:t>
            </w:r>
          </w:p>
        </w:tc>
        <w:tc>
          <w:tcPr>
            <w:tcW w:w="1691" w:type="dxa"/>
            <w:vMerge/>
          </w:tcPr>
          <w:p w14:paraId="562796BC" w14:textId="77777777" w:rsidR="00795DD3" w:rsidRPr="008F1CF6" w:rsidRDefault="00795DD3" w:rsidP="00A17F81">
            <w:pPr>
              <w:pStyle w:val="TableParagraph"/>
              <w:ind w:left="109" w:right="126"/>
              <w:jc w:val="left"/>
              <w:rPr>
                <w:rFonts w:ascii="Arial" w:hAnsi="Arial" w:cs="Arial"/>
                <w:sz w:val="16"/>
                <w:szCs w:val="16"/>
              </w:rPr>
            </w:pPr>
          </w:p>
        </w:tc>
        <w:tc>
          <w:tcPr>
            <w:tcW w:w="1854" w:type="dxa"/>
          </w:tcPr>
          <w:p w14:paraId="47CE84F6" w14:textId="77777777" w:rsidR="00795DD3" w:rsidRPr="008F1CF6" w:rsidRDefault="00795DD3" w:rsidP="00A17F81">
            <w:pPr>
              <w:pStyle w:val="TableParagraph"/>
              <w:ind w:left="109"/>
              <w:jc w:val="left"/>
              <w:rPr>
                <w:rFonts w:ascii="Arial" w:hAnsi="Arial" w:cs="Arial"/>
                <w:sz w:val="16"/>
                <w:szCs w:val="16"/>
              </w:rPr>
            </w:pPr>
          </w:p>
        </w:tc>
        <w:tc>
          <w:tcPr>
            <w:tcW w:w="1494" w:type="dxa"/>
          </w:tcPr>
          <w:p w14:paraId="58CFA2F7" w14:textId="77777777" w:rsidR="00795DD3" w:rsidRPr="008F1CF6" w:rsidRDefault="00795DD3" w:rsidP="00A17F81">
            <w:pPr>
              <w:pStyle w:val="TableParagraph"/>
              <w:ind w:left="103"/>
              <w:jc w:val="left"/>
              <w:rPr>
                <w:rFonts w:ascii="Arial" w:hAnsi="Arial" w:cs="Arial"/>
                <w:sz w:val="16"/>
                <w:szCs w:val="16"/>
              </w:rPr>
            </w:pPr>
          </w:p>
        </w:tc>
      </w:tr>
      <w:tr w:rsidR="00795DD3" w:rsidRPr="008F1CF6" w14:paraId="4A8E6D31" w14:textId="77777777" w:rsidTr="00C23DAA">
        <w:tblPrEx>
          <w:tblLook w:val="04A0" w:firstRow="1" w:lastRow="0" w:firstColumn="1" w:lastColumn="0" w:noHBand="0" w:noVBand="1"/>
        </w:tblPrEx>
        <w:trPr>
          <w:trHeight w:val="3558"/>
        </w:trPr>
        <w:tc>
          <w:tcPr>
            <w:tcW w:w="884" w:type="dxa"/>
          </w:tcPr>
          <w:p w14:paraId="076260C8" w14:textId="69359D8F" w:rsidR="00795DD3" w:rsidRPr="008F1CF6" w:rsidRDefault="00795DD3" w:rsidP="00A17F81">
            <w:pPr>
              <w:pStyle w:val="TableParagraph"/>
              <w:ind w:left="110"/>
              <w:rPr>
                <w:rFonts w:ascii="Arial" w:hAnsi="Arial" w:cs="Arial"/>
                <w:sz w:val="16"/>
                <w:szCs w:val="16"/>
              </w:rPr>
            </w:pPr>
            <w:r w:rsidRPr="008F1CF6">
              <w:rPr>
                <w:rFonts w:ascii="Arial" w:hAnsi="Arial" w:cs="Arial"/>
                <w:sz w:val="16"/>
                <w:szCs w:val="16"/>
              </w:rPr>
              <w:t>91V0</w:t>
            </w:r>
          </w:p>
        </w:tc>
        <w:tc>
          <w:tcPr>
            <w:tcW w:w="2089" w:type="dxa"/>
          </w:tcPr>
          <w:p w14:paraId="6427969F" w14:textId="18A21B1E" w:rsidR="00795DD3" w:rsidRPr="008F1CF6" w:rsidRDefault="00795DD3" w:rsidP="00A17F81">
            <w:pPr>
              <w:pStyle w:val="TableParagraph"/>
              <w:ind w:left="105" w:right="208"/>
              <w:rPr>
                <w:rFonts w:ascii="Arial" w:hAnsi="Arial" w:cs="Arial"/>
                <w:sz w:val="16"/>
                <w:szCs w:val="16"/>
              </w:rPr>
            </w:pPr>
            <w:r w:rsidRPr="008F1CF6">
              <w:rPr>
                <w:rFonts w:ascii="Arial" w:hAnsi="Arial" w:cs="Arial"/>
                <w:sz w:val="16"/>
                <w:szCs w:val="16"/>
              </w:rPr>
              <w:t>Paduri dacice de fag (Symphyto fagion)</w:t>
            </w:r>
          </w:p>
        </w:tc>
        <w:tc>
          <w:tcPr>
            <w:tcW w:w="1311" w:type="dxa"/>
          </w:tcPr>
          <w:p w14:paraId="5DCA33EB" w14:textId="7A7D9C97" w:rsidR="00795DD3" w:rsidRPr="008F1CF6" w:rsidRDefault="00795DD3" w:rsidP="00A17F81">
            <w:pPr>
              <w:pStyle w:val="TableParagraph"/>
              <w:ind w:left="109" w:right="194"/>
              <w:jc w:val="left"/>
              <w:rPr>
                <w:rFonts w:ascii="Arial" w:hAnsi="Arial" w:cs="Arial"/>
                <w:sz w:val="16"/>
                <w:szCs w:val="16"/>
              </w:rPr>
            </w:pPr>
            <w:r w:rsidRPr="008F1CF6">
              <w:rPr>
                <w:rFonts w:ascii="Arial" w:hAnsi="Arial" w:cs="Arial"/>
                <w:sz w:val="16"/>
                <w:szCs w:val="16"/>
              </w:rPr>
              <w:t>habitatul</w:t>
            </w:r>
            <w:r w:rsidRPr="008F1CF6">
              <w:rPr>
                <w:rFonts w:ascii="Arial" w:hAnsi="Arial" w:cs="Arial"/>
                <w:spacing w:val="1"/>
                <w:sz w:val="16"/>
                <w:szCs w:val="16"/>
              </w:rPr>
              <w:t xml:space="preserve"> </w:t>
            </w:r>
            <w:r w:rsidRPr="008F1CF6">
              <w:rPr>
                <w:rFonts w:ascii="Arial" w:hAnsi="Arial" w:cs="Arial"/>
                <w:sz w:val="16"/>
                <w:szCs w:val="16"/>
              </w:rPr>
              <w:t>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w:t>
            </w:r>
            <w:r w:rsidRPr="008F1CF6">
              <w:rPr>
                <w:rFonts w:ascii="Arial" w:hAnsi="Arial" w:cs="Arial"/>
                <w:spacing w:val="-57"/>
                <w:sz w:val="16"/>
                <w:szCs w:val="16"/>
              </w:rPr>
              <w:t xml:space="preserve"> </w:t>
            </w:r>
            <w:r w:rsidRPr="008F1CF6">
              <w:rPr>
                <w:rFonts w:ascii="Arial" w:hAnsi="Arial" w:cs="Arial"/>
                <w:sz w:val="16"/>
                <w:szCs w:val="16"/>
              </w:rPr>
              <w:t>de corpuri</w:t>
            </w:r>
            <w:r w:rsidRPr="008F1CF6">
              <w:rPr>
                <w:rFonts w:ascii="Arial" w:hAnsi="Arial" w:cs="Arial"/>
                <w:spacing w:val="-57"/>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subterane</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p>
        </w:tc>
        <w:tc>
          <w:tcPr>
            <w:tcW w:w="1695" w:type="dxa"/>
          </w:tcPr>
          <w:p w14:paraId="7A6518AB" w14:textId="77777777" w:rsidR="00795DD3" w:rsidRPr="008F1CF6" w:rsidRDefault="00795DD3" w:rsidP="00A17F81">
            <w:pPr>
              <w:pStyle w:val="TableParagraph"/>
              <w:ind w:left="104" w:right="115"/>
              <w:jc w:val="left"/>
              <w:rPr>
                <w:rFonts w:ascii="Arial" w:hAnsi="Arial" w:cs="Arial"/>
                <w:sz w:val="16"/>
                <w:szCs w:val="16"/>
              </w:rPr>
            </w:pPr>
            <w:r w:rsidRPr="008F1CF6">
              <w:rPr>
                <w:rFonts w:ascii="Arial" w:hAnsi="Arial" w:cs="Arial"/>
                <w:sz w:val="16"/>
                <w:szCs w:val="16"/>
              </w:rPr>
              <w:t>-rol de suport</w:t>
            </w:r>
            <w:r w:rsidRPr="008F1CF6">
              <w:rPr>
                <w:rFonts w:ascii="Arial" w:hAnsi="Arial" w:cs="Arial"/>
                <w:spacing w:val="1"/>
                <w:sz w:val="16"/>
                <w:szCs w:val="16"/>
              </w:rPr>
              <w:t xml:space="preserve"> </w:t>
            </w:r>
            <w:r w:rsidRPr="008F1CF6">
              <w:rPr>
                <w:rFonts w:ascii="Arial" w:hAnsi="Arial" w:cs="Arial"/>
                <w:sz w:val="16"/>
                <w:szCs w:val="16"/>
              </w:rPr>
              <w:t>pentru întreaga</w:t>
            </w:r>
            <w:r w:rsidRPr="008F1CF6">
              <w:rPr>
                <w:rFonts w:ascii="Arial" w:hAnsi="Arial" w:cs="Arial"/>
                <w:spacing w:val="-57"/>
                <w:sz w:val="16"/>
                <w:szCs w:val="16"/>
              </w:rPr>
              <w:t xml:space="preserve"> </w:t>
            </w:r>
            <w:r w:rsidRPr="008F1CF6">
              <w:rPr>
                <w:rFonts w:ascii="Arial" w:hAnsi="Arial" w:cs="Arial"/>
                <w:sz w:val="16"/>
                <w:szCs w:val="16"/>
              </w:rPr>
              <w:t>comunitate de</w:t>
            </w:r>
            <w:r w:rsidRPr="008F1CF6">
              <w:rPr>
                <w:rFonts w:ascii="Arial" w:hAnsi="Arial" w:cs="Arial"/>
                <w:spacing w:val="1"/>
                <w:sz w:val="16"/>
                <w:szCs w:val="16"/>
              </w:rPr>
              <w:t xml:space="preserve"> </w:t>
            </w:r>
            <w:r w:rsidRPr="008F1CF6">
              <w:rPr>
                <w:rFonts w:ascii="Arial" w:hAnsi="Arial" w:cs="Arial"/>
                <w:sz w:val="16"/>
                <w:szCs w:val="16"/>
              </w:rPr>
              <w:t>organisme</w:t>
            </w:r>
            <w:r w:rsidRPr="008F1CF6">
              <w:rPr>
                <w:rFonts w:ascii="Arial" w:hAnsi="Arial" w:cs="Arial"/>
                <w:spacing w:val="1"/>
                <w:sz w:val="16"/>
                <w:szCs w:val="16"/>
              </w:rPr>
              <w:t xml:space="preserve"> </w:t>
            </w:r>
            <w:r w:rsidRPr="008F1CF6">
              <w:rPr>
                <w:rFonts w:ascii="Arial" w:hAnsi="Arial" w:cs="Arial"/>
                <w:sz w:val="16"/>
                <w:szCs w:val="16"/>
              </w:rPr>
              <w:t>vegetale</w:t>
            </w:r>
          </w:p>
          <w:p w14:paraId="13705C5F" w14:textId="77777777" w:rsidR="00795DD3" w:rsidRPr="008F1CF6" w:rsidRDefault="00795DD3" w:rsidP="00A17F81">
            <w:pPr>
              <w:pStyle w:val="TableParagraph"/>
              <w:spacing w:before="6"/>
              <w:jc w:val="left"/>
              <w:rPr>
                <w:rFonts w:ascii="Arial" w:hAnsi="Arial" w:cs="Arial"/>
                <w:sz w:val="16"/>
                <w:szCs w:val="16"/>
              </w:rPr>
            </w:pPr>
          </w:p>
          <w:p w14:paraId="589472EA" w14:textId="77777777" w:rsidR="00795DD3" w:rsidRPr="008F1CF6" w:rsidRDefault="00795DD3" w:rsidP="00A17F81">
            <w:pPr>
              <w:pStyle w:val="TableParagraph"/>
              <w:ind w:left="104"/>
              <w:jc w:val="left"/>
              <w:rPr>
                <w:rFonts w:ascii="Arial" w:hAnsi="Arial" w:cs="Arial"/>
                <w:sz w:val="16"/>
                <w:szCs w:val="16"/>
              </w:rPr>
            </w:pPr>
            <w:r w:rsidRPr="008F1CF6">
              <w:rPr>
                <w:rFonts w:ascii="Arial" w:hAnsi="Arial" w:cs="Arial"/>
                <w:sz w:val="16"/>
                <w:szCs w:val="16"/>
              </w:rPr>
              <w:t>-resursă</w:t>
            </w:r>
            <w:r w:rsidRPr="008F1CF6">
              <w:rPr>
                <w:rFonts w:ascii="Arial" w:hAnsi="Arial" w:cs="Arial"/>
                <w:spacing w:val="-3"/>
                <w:sz w:val="16"/>
                <w:szCs w:val="16"/>
              </w:rPr>
              <w:t xml:space="preserve"> </w:t>
            </w:r>
            <w:r w:rsidRPr="008F1CF6">
              <w:rPr>
                <w:rFonts w:ascii="Arial" w:hAnsi="Arial" w:cs="Arial"/>
                <w:sz w:val="16"/>
                <w:szCs w:val="16"/>
              </w:rPr>
              <w:t>trofică</w:t>
            </w:r>
          </w:p>
          <w:p w14:paraId="52096302" w14:textId="77777777" w:rsidR="00795DD3" w:rsidRPr="008F1CF6" w:rsidRDefault="00795DD3" w:rsidP="00A17F81">
            <w:pPr>
              <w:pStyle w:val="TableParagraph"/>
              <w:ind w:left="104" w:right="383"/>
              <w:jc w:val="left"/>
              <w:rPr>
                <w:rFonts w:ascii="Arial" w:hAnsi="Arial" w:cs="Arial"/>
                <w:sz w:val="16"/>
                <w:szCs w:val="16"/>
              </w:rPr>
            </w:pPr>
            <w:r w:rsidRPr="008F1CF6">
              <w:rPr>
                <w:rFonts w:ascii="Arial" w:hAnsi="Arial" w:cs="Arial"/>
                <w:sz w:val="16"/>
                <w:szCs w:val="16"/>
              </w:rPr>
              <w:t>-teritoriu de</w:t>
            </w:r>
            <w:r w:rsidRPr="008F1CF6">
              <w:rPr>
                <w:rFonts w:ascii="Arial" w:hAnsi="Arial" w:cs="Arial"/>
                <w:spacing w:val="-57"/>
                <w:sz w:val="16"/>
                <w:szCs w:val="16"/>
              </w:rPr>
              <w:t xml:space="preserve"> </w:t>
            </w:r>
            <w:r w:rsidRPr="008F1CF6">
              <w:rPr>
                <w:rFonts w:ascii="Arial" w:hAnsi="Arial" w:cs="Arial"/>
                <w:sz w:val="16"/>
                <w:szCs w:val="16"/>
              </w:rPr>
              <w:t>distribuție și</w:t>
            </w:r>
            <w:r w:rsidRPr="008F1CF6">
              <w:rPr>
                <w:rFonts w:ascii="Arial" w:hAnsi="Arial" w:cs="Arial"/>
                <w:spacing w:val="-57"/>
                <w:sz w:val="16"/>
                <w:szCs w:val="16"/>
              </w:rPr>
              <w:t xml:space="preserve"> </w:t>
            </w:r>
            <w:r w:rsidRPr="008F1CF6">
              <w:rPr>
                <w:rFonts w:ascii="Arial" w:hAnsi="Arial" w:cs="Arial"/>
                <w:sz w:val="16"/>
                <w:szCs w:val="16"/>
              </w:rPr>
              <w:t>pasaj</w:t>
            </w:r>
          </w:p>
          <w:p w14:paraId="4D282210" w14:textId="77777777" w:rsidR="00795DD3" w:rsidRPr="008F1CF6" w:rsidRDefault="00795DD3" w:rsidP="00A17F81">
            <w:pPr>
              <w:pStyle w:val="TableParagraph"/>
              <w:spacing w:before="5"/>
              <w:jc w:val="left"/>
              <w:rPr>
                <w:rFonts w:ascii="Arial" w:hAnsi="Arial" w:cs="Arial"/>
                <w:sz w:val="16"/>
                <w:szCs w:val="16"/>
              </w:rPr>
            </w:pPr>
          </w:p>
          <w:p w14:paraId="31369643" w14:textId="17AF8D97" w:rsidR="00795DD3" w:rsidRPr="008F1CF6" w:rsidRDefault="00795DD3" w:rsidP="00A17F81">
            <w:pPr>
              <w:pStyle w:val="TableParagraph"/>
              <w:ind w:left="104" w:right="115"/>
              <w:jc w:val="left"/>
              <w:rPr>
                <w:rFonts w:ascii="Arial" w:hAnsi="Arial" w:cs="Arial"/>
                <w:sz w:val="16"/>
                <w:szCs w:val="16"/>
              </w:rPr>
            </w:pPr>
            <w:r w:rsidRPr="008F1CF6">
              <w:rPr>
                <w:rFonts w:ascii="Arial" w:hAnsi="Arial" w:cs="Arial"/>
                <w:sz w:val="16"/>
                <w:szCs w:val="16"/>
              </w:rPr>
              <w:t>-zonă de</w:t>
            </w:r>
            <w:r w:rsidRPr="008F1CF6">
              <w:rPr>
                <w:rFonts w:ascii="Arial" w:hAnsi="Arial" w:cs="Arial"/>
                <w:spacing w:val="1"/>
                <w:sz w:val="16"/>
                <w:szCs w:val="16"/>
              </w:rPr>
              <w:t xml:space="preserve"> </w:t>
            </w:r>
            <w:r w:rsidRPr="008F1CF6">
              <w:rPr>
                <w:rFonts w:ascii="Arial" w:hAnsi="Arial" w:cs="Arial"/>
                <w:sz w:val="16"/>
                <w:szCs w:val="16"/>
              </w:rPr>
              <w:t>reproducere și</w:t>
            </w:r>
            <w:r w:rsidRPr="008F1CF6">
              <w:rPr>
                <w:rFonts w:ascii="Arial" w:hAnsi="Arial" w:cs="Arial"/>
                <w:spacing w:val="-57"/>
                <w:sz w:val="16"/>
                <w:szCs w:val="16"/>
              </w:rPr>
              <w:t xml:space="preserve"> </w:t>
            </w:r>
            <w:r w:rsidRPr="008F1CF6">
              <w:rPr>
                <w:rFonts w:ascii="Arial" w:hAnsi="Arial" w:cs="Arial"/>
                <w:sz w:val="16"/>
                <w:szCs w:val="16"/>
              </w:rPr>
              <w:t>centru</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diseminare a</w:t>
            </w:r>
            <w:r w:rsidRPr="008F1CF6">
              <w:rPr>
                <w:rFonts w:ascii="Arial" w:hAnsi="Arial" w:cs="Arial"/>
                <w:spacing w:val="1"/>
                <w:sz w:val="16"/>
                <w:szCs w:val="16"/>
              </w:rPr>
              <w:t xml:space="preserve"> </w:t>
            </w:r>
            <w:r w:rsidRPr="008F1CF6">
              <w:rPr>
                <w:rFonts w:ascii="Arial" w:hAnsi="Arial" w:cs="Arial"/>
                <w:sz w:val="16"/>
                <w:szCs w:val="16"/>
              </w:rPr>
              <w:t>speciilor</w:t>
            </w:r>
            <w:r w:rsidRPr="008F1CF6">
              <w:rPr>
                <w:rFonts w:ascii="Arial" w:hAnsi="Arial" w:cs="Arial"/>
                <w:spacing w:val="3"/>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animale</w:t>
            </w:r>
            <w:r w:rsidRPr="008F1CF6">
              <w:rPr>
                <w:rFonts w:ascii="Arial" w:hAnsi="Arial" w:cs="Arial"/>
                <w:spacing w:val="1"/>
                <w:sz w:val="16"/>
                <w:szCs w:val="16"/>
              </w:rPr>
              <w:t xml:space="preserve"> </w:t>
            </w:r>
            <w:r w:rsidRPr="008F1CF6">
              <w:rPr>
                <w:rFonts w:ascii="Arial" w:hAnsi="Arial" w:cs="Arial"/>
                <w:sz w:val="16"/>
                <w:szCs w:val="16"/>
              </w:rPr>
              <w:t>-</w:t>
            </w:r>
            <w:r w:rsidRPr="008F1CF6">
              <w:rPr>
                <w:rFonts w:ascii="Arial" w:hAnsi="Arial" w:cs="Arial"/>
                <w:spacing w:val="1"/>
                <w:sz w:val="16"/>
                <w:szCs w:val="16"/>
              </w:rPr>
              <w:t xml:space="preserve"> </w:t>
            </w:r>
            <w:r w:rsidRPr="008F1CF6">
              <w:rPr>
                <w:rFonts w:ascii="Arial" w:hAnsi="Arial" w:cs="Arial"/>
                <w:sz w:val="16"/>
                <w:szCs w:val="16"/>
              </w:rPr>
              <w:t>asigură loc de</w:t>
            </w:r>
            <w:r w:rsidRPr="008F1CF6">
              <w:rPr>
                <w:rFonts w:ascii="Arial" w:hAnsi="Arial" w:cs="Arial"/>
                <w:spacing w:val="1"/>
                <w:sz w:val="16"/>
                <w:szCs w:val="16"/>
              </w:rPr>
              <w:t xml:space="preserve"> </w:t>
            </w:r>
            <w:r w:rsidRPr="008F1CF6">
              <w:rPr>
                <w:rFonts w:ascii="Arial" w:hAnsi="Arial" w:cs="Arial"/>
                <w:sz w:val="16"/>
                <w:szCs w:val="16"/>
              </w:rPr>
              <w:t>hrană sau</w:t>
            </w:r>
            <w:r w:rsidRPr="008F1CF6">
              <w:rPr>
                <w:rFonts w:ascii="Arial" w:hAnsi="Arial" w:cs="Arial"/>
                <w:spacing w:val="1"/>
                <w:sz w:val="16"/>
                <w:szCs w:val="16"/>
              </w:rPr>
              <w:t xml:space="preserve"> </w:t>
            </w:r>
            <w:r w:rsidRPr="008F1CF6">
              <w:rPr>
                <w:rFonts w:ascii="Arial" w:hAnsi="Arial" w:cs="Arial"/>
                <w:sz w:val="16"/>
                <w:szCs w:val="16"/>
              </w:rPr>
              <w:t>adăpost pentru</w:t>
            </w:r>
            <w:r w:rsidRPr="008F1CF6">
              <w:rPr>
                <w:rFonts w:ascii="Arial" w:hAnsi="Arial" w:cs="Arial"/>
                <w:spacing w:val="-57"/>
                <w:sz w:val="16"/>
                <w:szCs w:val="16"/>
              </w:rPr>
              <w:t xml:space="preserve"> </w:t>
            </w:r>
            <w:r w:rsidRPr="008F1CF6">
              <w:rPr>
                <w:rFonts w:ascii="Arial" w:hAnsi="Arial" w:cs="Arial"/>
                <w:sz w:val="16"/>
                <w:szCs w:val="16"/>
              </w:rPr>
              <w:t>alte</w:t>
            </w:r>
            <w:r w:rsidRPr="008F1CF6">
              <w:rPr>
                <w:rFonts w:ascii="Arial" w:hAnsi="Arial" w:cs="Arial"/>
                <w:spacing w:val="-1"/>
                <w:sz w:val="16"/>
                <w:szCs w:val="16"/>
              </w:rPr>
              <w:t xml:space="preserve"> </w:t>
            </w:r>
            <w:r w:rsidRPr="008F1CF6">
              <w:rPr>
                <w:rFonts w:ascii="Arial" w:hAnsi="Arial" w:cs="Arial"/>
                <w:sz w:val="16"/>
                <w:szCs w:val="16"/>
              </w:rPr>
              <w:t>specii</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vertebrate sau</w:t>
            </w:r>
            <w:r w:rsidRPr="008F1CF6">
              <w:rPr>
                <w:rFonts w:ascii="Arial" w:hAnsi="Arial" w:cs="Arial"/>
                <w:spacing w:val="1"/>
                <w:sz w:val="16"/>
                <w:szCs w:val="16"/>
              </w:rPr>
              <w:t xml:space="preserve"> </w:t>
            </w:r>
            <w:r w:rsidRPr="008F1CF6">
              <w:rPr>
                <w:rFonts w:ascii="Arial" w:hAnsi="Arial" w:cs="Arial"/>
                <w:sz w:val="16"/>
                <w:szCs w:val="16"/>
              </w:rPr>
              <w:t>nevertebrate.</w:t>
            </w:r>
          </w:p>
        </w:tc>
        <w:tc>
          <w:tcPr>
            <w:tcW w:w="1691" w:type="dxa"/>
            <w:vMerge/>
          </w:tcPr>
          <w:p w14:paraId="162F64A8" w14:textId="77777777" w:rsidR="00795DD3" w:rsidRPr="008F1CF6" w:rsidRDefault="00795DD3" w:rsidP="00A17F81">
            <w:pPr>
              <w:pStyle w:val="TableParagraph"/>
              <w:ind w:left="109" w:right="126"/>
              <w:jc w:val="left"/>
              <w:rPr>
                <w:rFonts w:ascii="Arial" w:hAnsi="Arial" w:cs="Arial"/>
                <w:sz w:val="16"/>
                <w:szCs w:val="16"/>
              </w:rPr>
            </w:pPr>
          </w:p>
        </w:tc>
        <w:tc>
          <w:tcPr>
            <w:tcW w:w="1854" w:type="dxa"/>
          </w:tcPr>
          <w:p w14:paraId="33352C1E" w14:textId="77777777" w:rsidR="00795DD3" w:rsidRPr="008F1CF6" w:rsidRDefault="00795DD3" w:rsidP="00A17F81">
            <w:pPr>
              <w:pStyle w:val="TableParagraph"/>
              <w:ind w:left="109"/>
              <w:jc w:val="left"/>
              <w:rPr>
                <w:rFonts w:ascii="Arial" w:hAnsi="Arial" w:cs="Arial"/>
                <w:sz w:val="16"/>
                <w:szCs w:val="16"/>
              </w:rPr>
            </w:pPr>
          </w:p>
        </w:tc>
        <w:tc>
          <w:tcPr>
            <w:tcW w:w="1494" w:type="dxa"/>
          </w:tcPr>
          <w:p w14:paraId="19EA3F63" w14:textId="77777777" w:rsidR="00795DD3" w:rsidRPr="008F1CF6" w:rsidRDefault="00795DD3" w:rsidP="00A17F81">
            <w:pPr>
              <w:pStyle w:val="TableParagraph"/>
              <w:ind w:left="103"/>
              <w:jc w:val="left"/>
              <w:rPr>
                <w:rFonts w:ascii="Arial" w:hAnsi="Arial" w:cs="Arial"/>
                <w:sz w:val="16"/>
                <w:szCs w:val="16"/>
              </w:rPr>
            </w:pPr>
          </w:p>
        </w:tc>
      </w:tr>
      <w:tr w:rsidR="00795DD3" w:rsidRPr="008F1CF6" w14:paraId="3CD4CBFD" w14:textId="77777777" w:rsidTr="00C23DAA">
        <w:tblPrEx>
          <w:tblLook w:val="04A0" w:firstRow="1" w:lastRow="0" w:firstColumn="1" w:lastColumn="0" w:noHBand="0" w:noVBand="1"/>
        </w:tblPrEx>
        <w:trPr>
          <w:trHeight w:val="3128"/>
        </w:trPr>
        <w:tc>
          <w:tcPr>
            <w:tcW w:w="884" w:type="dxa"/>
          </w:tcPr>
          <w:p w14:paraId="54FFBB6E" w14:textId="48EA592E" w:rsidR="00795DD3" w:rsidRPr="008F1CF6" w:rsidRDefault="00795DD3" w:rsidP="00A17F81">
            <w:pPr>
              <w:pStyle w:val="TableParagraph"/>
              <w:ind w:left="110"/>
              <w:rPr>
                <w:rFonts w:ascii="Arial" w:hAnsi="Arial" w:cs="Arial"/>
                <w:sz w:val="16"/>
                <w:szCs w:val="16"/>
              </w:rPr>
            </w:pPr>
            <w:r w:rsidRPr="008F1CF6">
              <w:rPr>
                <w:rFonts w:ascii="Arial" w:hAnsi="Arial" w:cs="Arial"/>
                <w:sz w:val="16"/>
                <w:szCs w:val="16"/>
              </w:rPr>
              <w:lastRenderedPageBreak/>
              <w:t>91Y0</w:t>
            </w:r>
          </w:p>
        </w:tc>
        <w:tc>
          <w:tcPr>
            <w:tcW w:w="2089" w:type="dxa"/>
          </w:tcPr>
          <w:p w14:paraId="71C64180" w14:textId="1DF704F9" w:rsidR="00795DD3" w:rsidRPr="008F1CF6" w:rsidRDefault="00795DD3" w:rsidP="00A17F81">
            <w:pPr>
              <w:pStyle w:val="TableParagraph"/>
              <w:ind w:left="105" w:right="208"/>
              <w:rPr>
                <w:rFonts w:ascii="Arial" w:hAnsi="Arial" w:cs="Arial"/>
                <w:sz w:val="16"/>
                <w:szCs w:val="16"/>
              </w:rPr>
            </w:pPr>
            <w:r w:rsidRPr="008F1CF6">
              <w:rPr>
                <w:rFonts w:ascii="Arial" w:hAnsi="Arial" w:cs="Arial"/>
                <w:sz w:val="16"/>
                <w:szCs w:val="16"/>
              </w:rPr>
              <w:t>Paduri dacice de stejar si carpen</w:t>
            </w:r>
          </w:p>
        </w:tc>
        <w:tc>
          <w:tcPr>
            <w:tcW w:w="1311" w:type="dxa"/>
          </w:tcPr>
          <w:p w14:paraId="5DCBC3D5" w14:textId="3FED4BDC" w:rsidR="00795DD3" w:rsidRPr="008F1CF6" w:rsidRDefault="00795DD3" w:rsidP="00A17F81">
            <w:pPr>
              <w:pStyle w:val="TableParagraph"/>
              <w:ind w:left="109" w:right="194"/>
              <w:jc w:val="left"/>
              <w:rPr>
                <w:rFonts w:ascii="Arial" w:hAnsi="Arial" w:cs="Arial"/>
                <w:sz w:val="16"/>
                <w:szCs w:val="16"/>
              </w:rPr>
            </w:pPr>
            <w:r w:rsidRPr="008F1CF6">
              <w:rPr>
                <w:rFonts w:ascii="Arial" w:hAnsi="Arial" w:cs="Arial"/>
                <w:sz w:val="16"/>
                <w:szCs w:val="16"/>
              </w:rPr>
              <w:t>habitatul</w:t>
            </w:r>
            <w:r w:rsidRPr="008F1CF6">
              <w:rPr>
                <w:rFonts w:ascii="Arial" w:hAnsi="Arial" w:cs="Arial"/>
                <w:spacing w:val="1"/>
                <w:sz w:val="16"/>
                <w:szCs w:val="16"/>
              </w:rPr>
              <w:t xml:space="preserve"> </w:t>
            </w:r>
            <w:r w:rsidRPr="008F1CF6">
              <w:rPr>
                <w:rFonts w:ascii="Arial" w:hAnsi="Arial" w:cs="Arial"/>
                <w:sz w:val="16"/>
                <w:szCs w:val="16"/>
              </w:rPr>
              <w:t>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w:t>
            </w:r>
            <w:r w:rsidRPr="008F1CF6">
              <w:rPr>
                <w:rFonts w:ascii="Arial" w:hAnsi="Arial" w:cs="Arial"/>
                <w:spacing w:val="-57"/>
                <w:sz w:val="16"/>
                <w:szCs w:val="16"/>
              </w:rPr>
              <w:t xml:space="preserve"> </w:t>
            </w:r>
            <w:r w:rsidRPr="008F1CF6">
              <w:rPr>
                <w:rFonts w:ascii="Arial" w:hAnsi="Arial" w:cs="Arial"/>
                <w:sz w:val="16"/>
                <w:szCs w:val="16"/>
              </w:rPr>
              <w:t>de corpuri</w:t>
            </w:r>
            <w:r w:rsidRPr="008F1CF6">
              <w:rPr>
                <w:rFonts w:ascii="Arial" w:hAnsi="Arial" w:cs="Arial"/>
                <w:spacing w:val="-57"/>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subterane</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p>
        </w:tc>
        <w:tc>
          <w:tcPr>
            <w:tcW w:w="1695" w:type="dxa"/>
          </w:tcPr>
          <w:p w14:paraId="44D7A229" w14:textId="77777777" w:rsidR="00795DD3" w:rsidRPr="008F1CF6" w:rsidRDefault="00795DD3" w:rsidP="00A17F81">
            <w:pPr>
              <w:pStyle w:val="TableParagraph"/>
              <w:ind w:left="104" w:right="115"/>
              <w:jc w:val="left"/>
              <w:rPr>
                <w:rFonts w:ascii="Arial" w:hAnsi="Arial" w:cs="Arial"/>
                <w:sz w:val="16"/>
                <w:szCs w:val="16"/>
              </w:rPr>
            </w:pPr>
            <w:r w:rsidRPr="008F1CF6">
              <w:rPr>
                <w:rFonts w:ascii="Arial" w:hAnsi="Arial" w:cs="Arial"/>
                <w:sz w:val="16"/>
                <w:szCs w:val="16"/>
              </w:rPr>
              <w:t>-rol de suport</w:t>
            </w:r>
            <w:r w:rsidRPr="008F1CF6">
              <w:rPr>
                <w:rFonts w:ascii="Arial" w:hAnsi="Arial" w:cs="Arial"/>
                <w:spacing w:val="1"/>
                <w:sz w:val="16"/>
                <w:szCs w:val="16"/>
              </w:rPr>
              <w:t xml:space="preserve"> </w:t>
            </w:r>
            <w:r w:rsidRPr="008F1CF6">
              <w:rPr>
                <w:rFonts w:ascii="Arial" w:hAnsi="Arial" w:cs="Arial"/>
                <w:sz w:val="16"/>
                <w:szCs w:val="16"/>
              </w:rPr>
              <w:t>pentru întreaga</w:t>
            </w:r>
            <w:r w:rsidRPr="008F1CF6">
              <w:rPr>
                <w:rFonts w:ascii="Arial" w:hAnsi="Arial" w:cs="Arial"/>
                <w:spacing w:val="-57"/>
                <w:sz w:val="16"/>
                <w:szCs w:val="16"/>
              </w:rPr>
              <w:t xml:space="preserve"> </w:t>
            </w:r>
            <w:r w:rsidRPr="008F1CF6">
              <w:rPr>
                <w:rFonts w:ascii="Arial" w:hAnsi="Arial" w:cs="Arial"/>
                <w:sz w:val="16"/>
                <w:szCs w:val="16"/>
              </w:rPr>
              <w:t>comunitate de</w:t>
            </w:r>
            <w:r w:rsidRPr="008F1CF6">
              <w:rPr>
                <w:rFonts w:ascii="Arial" w:hAnsi="Arial" w:cs="Arial"/>
                <w:spacing w:val="1"/>
                <w:sz w:val="16"/>
                <w:szCs w:val="16"/>
              </w:rPr>
              <w:t xml:space="preserve"> </w:t>
            </w:r>
            <w:r w:rsidRPr="008F1CF6">
              <w:rPr>
                <w:rFonts w:ascii="Arial" w:hAnsi="Arial" w:cs="Arial"/>
                <w:sz w:val="16"/>
                <w:szCs w:val="16"/>
              </w:rPr>
              <w:t>organisme</w:t>
            </w:r>
            <w:r w:rsidRPr="008F1CF6">
              <w:rPr>
                <w:rFonts w:ascii="Arial" w:hAnsi="Arial" w:cs="Arial"/>
                <w:spacing w:val="1"/>
                <w:sz w:val="16"/>
                <w:szCs w:val="16"/>
              </w:rPr>
              <w:t xml:space="preserve"> </w:t>
            </w:r>
            <w:r w:rsidRPr="008F1CF6">
              <w:rPr>
                <w:rFonts w:ascii="Arial" w:hAnsi="Arial" w:cs="Arial"/>
                <w:sz w:val="16"/>
                <w:szCs w:val="16"/>
              </w:rPr>
              <w:t>vegetale</w:t>
            </w:r>
          </w:p>
          <w:p w14:paraId="1F74E39A" w14:textId="77777777" w:rsidR="00795DD3" w:rsidRPr="008F1CF6" w:rsidRDefault="00795DD3" w:rsidP="00A17F81">
            <w:pPr>
              <w:pStyle w:val="TableParagraph"/>
              <w:spacing w:before="6"/>
              <w:jc w:val="left"/>
              <w:rPr>
                <w:rFonts w:ascii="Arial" w:hAnsi="Arial" w:cs="Arial"/>
                <w:sz w:val="16"/>
                <w:szCs w:val="16"/>
              </w:rPr>
            </w:pPr>
          </w:p>
          <w:p w14:paraId="624C4337" w14:textId="77777777" w:rsidR="00795DD3" w:rsidRPr="008F1CF6" w:rsidRDefault="00795DD3" w:rsidP="00A17F81">
            <w:pPr>
              <w:pStyle w:val="TableParagraph"/>
              <w:ind w:left="104"/>
              <w:jc w:val="left"/>
              <w:rPr>
                <w:rFonts w:ascii="Arial" w:hAnsi="Arial" w:cs="Arial"/>
                <w:sz w:val="16"/>
                <w:szCs w:val="16"/>
              </w:rPr>
            </w:pPr>
            <w:r w:rsidRPr="008F1CF6">
              <w:rPr>
                <w:rFonts w:ascii="Arial" w:hAnsi="Arial" w:cs="Arial"/>
                <w:sz w:val="16"/>
                <w:szCs w:val="16"/>
              </w:rPr>
              <w:t>-resursă</w:t>
            </w:r>
            <w:r w:rsidRPr="008F1CF6">
              <w:rPr>
                <w:rFonts w:ascii="Arial" w:hAnsi="Arial" w:cs="Arial"/>
                <w:spacing w:val="-3"/>
                <w:sz w:val="16"/>
                <w:szCs w:val="16"/>
              </w:rPr>
              <w:t xml:space="preserve"> </w:t>
            </w:r>
            <w:r w:rsidRPr="008F1CF6">
              <w:rPr>
                <w:rFonts w:ascii="Arial" w:hAnsi="Arial" w:cs="Arial"/>
                <w:sz w:val="16"/>
                <w:szCs w:val="16"/>
              </w:rPr>
              <w:t>trofică</w:t>
            </w:r>
          </w:p>
          <w:p w14:paraId="22BB7EA2" w14:textId="77777777" w:rsidR="00795DD3" w:rsidRPr="008F1CF6" w:rsidRDefault="00795DD3" w:rsidP="00A17F81">
            <w:pPr>
              <w:pStyle w:val="TableParagraph"/>
              <w:ind w:left="104" w:right="383"/>
              <w:jc w:val="left"/>
              <w:rPr>
                <w:rFonts w:ascii="Arial" w:hAnsi="Arial" w:cs="Arial"/>
                <w:sz w:val="16"/>
                <w:szCs w:val="16"/>
              </w:rPr>
            </w:pPr>
            <w:r w:rsidRPr="008F1CF6">
              <w:rPr>
                <w:rFonts w:ascii="Arial" w:hAnsi="Arial" w:cs="Arial"/>
                <w:sz w:val="16"/>
                <w:szCs w:val="16"/>
              </w:rPr>
              <w:t>-teritoriu de</w:t>
            </w:r>
            <w:r w:rsidRPr="008F1CF6">
              <w:rPr>
                <w:rFonts w:ascii="Arial" w:hAnsi="Arial" w:cs="Arial"/>
                <w:spacing w:val="-57"/>
                <w:sz w:val="16"/>
                <w:szCs w:val="16"/>
              </w:rPr>
              <w:t xml:space="preserve"> </w:t>
            </w:r>
            <w:r w:rsidRPr="008F1CF6">
              <w:rPr>
                <w:rFonts w:ascii="Arial" w:hAnsi="Arial" w:cs="Arial"/>
                <w:sz w:val="16"/>
                <w:szCs w:val="16"/>
              </w:rPr>
              <w:t>distribuție și</w:t>
            </w:r>
            <w:r w:rsidRPr="008F1CF6">
              <w:rPr>
                <w:rFonts w:ascii="Arial" w:hAnsi="Arial" w:cs="Arial"/>
                <w:spacing w:val="-57"/>
                <w:sz w:val="16"/>
                <w:szCs w:val="16"/>
              </w:rPr>
              <w:t xml:space="preserve"> </w:t>
            </w:r>
            <w:r w:rsidRPr="008F1CF6">
              <w:rPr>
                <w:rFonts w:ascii="Arial" w:hAnsi="Arial" w:cs="Arial"/>
                <w:sz w:val="16"/>
                <w:szCs w:val="16"/>
              </w:rPr>
              <w:t>pasaj</w:t>
            </w:r>
          </w:p>
          <w:p w14:paraId="0DF5C4AD" w14:textId="77777777" w:rsidR="00795DD3" w:rsidRPr="008F1CF6" w:rsidRDefault="00795DD3" w:rsidP="00A17F81">
            <w:pPr>
              <w:pStyle w:val="TableParagraph"/>
              <w:spacing w:before="5"/>
              <w:jc w:val="left"/>
              <w:rPr>
                <w:rFonts w:ascii="Arial" w:hAnsi="Arial" w:cs="Arial"/>
                <w:sz w:val="16"/>
                <w:szCs w:val="16"/>
              </w:rPr>
            </w:pPr>
          </w:p>
          <w:p w14:paraId="6D24B7CA" w14:textId="2886E0B0" w:rsidR="00795DD3" w:rsidRPr="008F1CF6" w:rsidRDefault="00795DD3" w:rsidP="00A17F81">
            <w:pPr>
              <w:pStyle w:val="TableParagraph"/>
              <w:ind w:left="104" w:right="115"/>
              <w:jc w:val="left"/>
              <w:rPr>
                <w:rFonts w:ascii="Arial" w:hAnsi="Arial" w:cs="Arial"/>
                <w:sz w:val="16"/>
                <w:szCs w:val="16"/>
              </w:rPr>
            </w:pPr>
            <w:r w:rsidRPr="008F1CF6">
              <w:rPr>
                <w:rFonts w:ascii="Arial" w:hAnsi="Arial" w:cs="Arial"/>
                <w:sz w:val="16"/>
                <w:szCs w:val="16"/>
              </w:rPr>
              <w:t>-zonă de</w:t>
            </w:r>
            <w:r w:rsidRPr="008F1CF6">
              <w:rPr>
                <w:rFonts w:ascii="Arial" w:hAnsi="Arial" w:cs="Arial"/>
                <w:spacing w:val="1"/>
                <w:sz w:val="16"/>
                <w:szCs w:val="16"/>
              </w:rPr>
              <w:t xml:space="preserve"> </w:t>
            </w:r>
            <w:r w:rsidRPr="008F1CF6">
              <w:rPr>
                <w:rFonts w:ascii="Arial" w:hAnsi="Arial" w:cs="Arial"/>
                <w:sz w:val="16"/>
                <w:szCs w:val="16"/>
              </w:rPr>
              <w:t>reproducere și</w:t>
            </w:r>
            <w:r w:rsidRPr="008F1CF6">
              <w:rPr>
                <w:rFonts w:ascii="Arial" w:hAnsi="Arial" w:cs="Arial"/>
                <w:spacing w:val="-57"/>
                <w:sz w:val="16"/>
                <w:szCs w:val="16"/>
              </w:rPr>
              <w:t xml:space="preserve"> </w:t>
            </w:r>
            <w:r w:rsidRPr="008F1CF6">
              <w:rPr>
                <w:rFonts w:ascii="Arial" w:hAnsi="Arial" w:cs="Arial"/>
                <w:sz w:val="16"/>
                <w:szCs w:val="16"/>
              </w:rPr>
              <w:t>centru</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diseminare a</w:t>
            </w:r>
            <w:r w:rsidRPr="008F1CF6">
              <w:rPr>
                <w:rFonts w:ascii="Arial" w:hAnsi="Arial" w:cs="Arial"/>
                <w:spacing w:val="1"/>
                <w:sz w:val="16"/>
                <w:szCs w:val="16"/>
              </w:rPr>
              <w:t xml:space="preserve"> </w:t>
            </w:r>
            <w:r w:rsidRPr="008F1CF6">
              <w:rPr>
                <w:rFonts w:ascii="Arial" w:hAnsi="Arial" w:cs="Arial"/>
                <w:sz w:val="16"/>
                <w:szCs w:val="16"/>
              </w:rPr>
              <w:t>speciilor</w:t>
            </w:r>
            <w:r w:rsidRPr="008F1CF6">
              <w:rPr>
                <w:rFonts w:ascii="Arial" w:hAnsi="Arial" w:cs="Arial"/>
                <w:spacing w:val="3"/>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animale</w:t>
            </w:r>
            <w:r w:rsidRPr="008F1CF6">
              <w:rPr>
                <w:rFonts w:ascii="Arial" w:hAnsi="Arial" w:cs="Arial"/>
                <w:spacing w:val="1"/>
                <w:sz w:val="16"/>
                <w:szCs w:val="16"/>
              </w:rPr>
              <w:t xml:space="preserve"> </w:t>
            </w:r>
            <w:r w:rsidRPr="008F1CF6">
              <w:rPr>
                <w:rFonts w:ascii="Arial" w:hAnsi="Arial" w:cs="Arial"/>
                <w:sz w:val="16"/>
                <w:szCs w:val="16"/>
              </w:rPr>
              <w:t>-</w:t>
            </w:r>
            <w:r w:rsidRPr="008F1CF6">
              <w:rPr>
                <w:rFonts w:ascii="Arial" w:hAnsi="Arial" w:cs="Arial"/>
                <w:spacing w:val="1"/>
                <w:sz w:val="16"/>
                <w:szCs w:val="16"/>
              </w:rPr>
              <w:t xml:space="preserve"> </w:t>
            </w:r>
            <w:r w:rsidRPr="008F1CF6">
              <w:rPr>
                <w:rFonts w:ascii="Arial" w:hAnsi="Arial" w:cs="Arial"/>
                <w:sz w:val="16"/>
                <w:szCs w:val="16"/>
              </w:rPr>
              <w:t>asigură loc de</w:t>
            </w:r>
            <w:r w:rsidRPr="008F1CF6">
              <w:rPr>
                <w:rFonts w:ascii="Arial" w:hAnsi="Arial" w:cs="Arial"/>
                <w:spacing w:val="1"/>
                <w:sz w:val="16"/>
                <w:szCs w:val="16"/>
              </w:rPr>
              <w:t xml:space="preserve"> </w:t>
            </w:r>
            <w:r w:rsidRPr="008F1CF6">
              <w:rPr>
                <w:rFonts w:ascii="Arial" w:hAnsi="Arial" w:cs="Arial"/>
                <w:sz w:val="16"/>
                <w:szCs w:val="16"/>
              </w:rPr>
              <w:t>hrană sau</w:t>
            </w:r>
            <w:r w:rsidRPr="008F1CF6">
              <w:rPr>
                <w:rFonts w:ascii="Arial" w:hAnsi="Arial" w:cs="Arial"/>
                <w:spacing w:val="1"/>
                <w:sz w:val="16"/>
                <w:szCs w:val="16"/>
              </w:rPr>
              <w:t xml:space="preserve"> </w:t>
            </w:r>
            <w:r w:rsidRPr="008F1CF6">
              <w:rPr>
                <w:rFonts w:ascii="Arial" w:hAnsi="Arial" w:cs="Arial"/>
                <w:sz w:val="16"/>
                <w:szCs w:val="16"/>
              </w:rPr>
              <w:t>adăpost pentru</w:t>
            </w:r>
            <w:r w:rsidRPr="008F1CF6">
              <w:rPr>
                <w:rFonts w:ascii="Arial" w:hAnsi="Arial" w:cs="Arial"/>
                <w:spacing w:val="-57"/>
                <w:sz w:val="16"/>
                <w:szCs w:val="16"/>
              </w:rPr>
              <w:t xml:space="preserve"> </w:t>
            </w:r>
            <w:r w:rsidRPr="008F1CF6">
              <w:rPr>
                <w:rFonts w:ascii="Arial" w:hAnsi="Arial" w:cs="Arial"/>
                <w:sz w:val="16"/>
                <w:szCs w:val="16"/>
              </w:rPr>
              <w:t>alte</w:t>
            </w:r>
            <w:r w:rsidRPr="008F1CF6">
              <w:rPr>
                <w:rFonts w:ascii="Arial" w:hAnsi="Arial" w:cs="Arial"/>
                <w:spacing w:val="-1"/>
                <w:sz w:val="16"/>
                <w:szCs w:val="16"/>
              </w:rPr>
              <w:t xml:space="preserve"> </w:t>
            </w:r>
            <w:r w:rsidRPr="008F1CF6">
              <w:rPr>
                <w:rFonts w:ascii="Arial" w:hAnsi="Arial" w:cs="Arial"/>
                <w:sz w:val="16"/>
                <w:szCs w:val="16"/>
              </w:rPr>
              <w:t>specii</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vertebrate sau</w:t>
            </w:r>
            <w:r w:rsidRPr="008F1CF6">
              <w:rPr>
                <w:rFonts w:ascii="Arial" w:hAnsi="Arial" w:cs="Arial"/>
                <w:spacing w:val="1"/>
                <w:sz w:val="16"/>
                <w:szCs w:val="16"/>
              </w:rPr>
              <w:t xml:space="preserve"> </w:t>
            </w:r>
            <w:r w:rsidRPr="008F1CF6">
              <w:rPr>
                <w:rFonts w:ascii="Arial" w:hAnsi="Arial" w:cs="Arial"/>
                <w:sz w:val="16"/>
                <w:szCs w:val="16"/>
              </w:rPr>
              <w:t>nevertebrate.</w:t>
            </w:r>
          </w:p>
        </w:tc>
        <w:tc>
          <w:tcPr>
            <w:tcW w:w="1691" w:type="dxa"/>
            <w:vMerge/>
          </w:tcPr>
          <w:p w14:paraId="34ABB26D" w14:textId="77777777" w:rsidR="00795DD3" w:rsidRPr="008F1CF6" w:rsidRDefault="00795DD3" w:rsidP="00A17F81">
            <w:pPr>
              <w:pStyle w:val="TableParagraph"/>
              <w:ind w:left="109" w:right="126"/>
              <w:jc w:val="left"/>
              <w:rPr>
                <w:rFonts w:ascii="Arial" w:hAnsi="Arial" w:cs="Arial"/>
                <w:sz w:val="16"/>
                <w:szCs w:val="16"/>
              </w:rPr>
            </w:pPr>
          </w:p>
        </w:tc>
        <w:tc>
          <w:tcPr>
            <w:tcW w:w="1854" w:type="dxa"/>
          </w:tcPr>
          <w:p w14:paraId="39E8C4C2" w14:textId="77777777" w:rsidR="00795DD3" w:rsidRPr="008F1CF6" w:rsidRDefault="00795DD3" w:rsidP="00A17F81">
            <w:pPr>
              <w:pStyle w:val="TableParagraph"/>
              <w:ind w:left="109"/>
              <w:jc w:val="left"/>
              <w:rPr>
                <w:rFonts w:ascii="Arial" w:hAnsi="Arial" w:cs="Arial"/>
                <w:sz w:val="16"/>
                <w:szCs w:val="16"/>
              </w:rPr>
            </w:pPr>
          </w:p>
        </w:tc>
        <w:tc>
          <w:tcPr>
            <w:tcW w:w="1494" w:type="dxa"/>
          </w:tcPr>
          <w:p w14:paraId="31D1130E" w14:textId="77777777" w:rsidR="00795DD3" w:rsidRPr="008F1CF6" w:rsidRDefault="00795DD3" w:rsidP="00A17F81">
            <w:pPr>
              <w:pStyle w:val="TableParagraph"/>
              <w:ind w:left="103"/>
              <w:jc w:val="left"/>
              <w:rPr>
                <w:rFonts w:ascii="Arial" w:hAnsi="Arial" w:cs="Arial"/>
                <w:sz w:val="16"/>
                <w:szCs w:val="16"/>
              </w:rPr>
            </w:pPr>
          </w:p>
        </w:tc>
      </w:tr>
      <w:tr w:rsidR="00795DD3" w:rsidRPr="008F1CF6" w14:paraId="7FFD6019" w14:textId="77777777" w:rsidTr="00C23DAA">
        <w:tblPrEx>
          <w:tblLook w:val="04A0" w:firstRow="1" w:lastRow="0" w:firstColumn="1" w:lastColumn="0" w:noHBand="0" w:noVBand="1"/>
        </w:tblPrEx>
        <w:trPr>
          <w:trHeight w:val="3663"/>
        </w:trPr>
        <w:tc>
          <w:tcPr>
            <w:tcW w:w="884" w:type="dxa"/>
          </w:tcPr>
          <w:p w14:paraId="0AADD415" w14:textId="616C1892" w:rsidR="00795DD3" w:rsidRPr="008F1CF6" w:rsidRDefault="00795DD3" w:rsidP="00A17F81">
            <w:pPr>
              <w:pStyle w:val="TableParagraph"/>
              <w:ind w:left="110"/>
              <w:rPr>
                <w:rFonts w:ascii="Arial" w:hAnsi="Arial" w:cs="Arial"/>
                <w:sz w:val="16"/>
                <w:szCs w:val="16"/>
              </w:rPr>
            </w:pPr>
            <w:r w:rsidRPr="008F1CF6">
              <w:rPr>
                <w:rFonts w:ascii="Arial" w:hAnsi="Arial" w:cs="Arial"/>
                <w:sz w:val="16"/>
                <w:szCs w:val="16"/>
              </w:rPr>
              <w:t>92A0</w:t>
            </w:r>
          </w:p>
        </w:tc>
        <w:tc>
          <w:tcPr>
            <w:tcW w:w="2089" w:type="dxa"/>
          </w:tcPr>
          <w:p w14:paraId="49ADE4F9" w14:textId="28868B57" w:rsidR="00795DD3" w:rsidRPr="008F1CF6" w:rsidRDefault="00795DD3" w:rsidP="00A17F81">
            <w:pPr>
              <w:pStyle w:val="TableParagraph"/>
              <w:ind w:left="105" w:right="208"/>
              <w:rPr>
                <w:rFonts w:ascii="Arial" w:hAnsi="Arial" w:cs="Arial"/>
                <w:sz w:val="16"/>
                <w:szCs w:val="16"/>
              </w:rPr>
            </w:pPr>
            <w:r w:rsidRPr="008F1CF6">
              <w:rPr>
                <w:rFonts w:ascii="Arial" w:hAnsi="Arial" w:cs="Arial"/>
                <w:sz w:val="16"/>
                <w:szCs w:val="16"/>
              </w:rPr>
              <w:t>Paduri-galerii de Salix alba si Populus alba</w:t>
            </w:r>
          </w:p>
        </w:tc>
        <w:tc>
          <w:tcPr>
            <w:tcW w:w="1311" w:type="dxa"/>
          </w:tcPr>
          <w:p w14:paraId="2F35F8E7" w14:textId="0D840C45" w:rsidR="00795DD3" w:rsidRPr="008F1CF6" w:rsidRDefault="00795DD3" w:rsidP="00A17F81">
            <w:pPr>
              <w:pStyle w:val="TableParagraph"/>
              <w:ind w:left="109" w:right="194"/>
              <w:jc w:val="left"/>
              <w:rPr>
                <w:rFonts w:ascii="Arial" w:hAnsi="Arial" w:cs="Arial"/>
                <w:sz w:val="16"/>
                <w:szCs w:val="16"/>
              </w:rPr>
            </w:pPr>
            <w:r w:rsidRPr="008F1CF6">
              <w:rPr>
                <w:rFonts w:ascii="Arial" w:hAnsi="Arial" w:cs="Arial"/>
                <w:sz w:val="16"/>
                <w:szCs w:val="16"/>
              </w:rPr>
              <w:t>habitatul</w:t>
            </w:r>
            <w:r w:rsidRPr="008F1CF6">
              <w:rPr>
                <w:rFonts w:ascii="Arial" w:hAnsi="Arial" w:cs="Arial"/>
                <w:spacing w:val="1"/>
                <w:sz w:val="16"/>
                <w:szCs w:val="16"/>
              </w:rPr>
              <w:t xml:space="preserve"> </w:t>
            </w:r>
            <w:r w:rsidRPr="008F1CF6">
              <w:rPr>
                <w:rFonts w:ascii="Arial" w:hAnsi="Arial" w:cs="Arial"/>
                <w:sz w:val="16"/>
                <w:szCs w:val="16"/>
              </w:rPr>
              <w:t>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w:t>
            </w:r>
            <w:r w:rsidRPr="008F1CF6">
              <w:rPr>
                <w:rFonts w:ascii="Arial" w:hAnsi="Arial" w:cs="Arial"/>
                <w:spacing w:val="-57"/>
                <w:sz w:val="16"/>
                <w:szCs w:val="16"/>
              </w:rPr>
              <w:t xml:space="preserve"> </w:t>
            </w:r>
            <w:r w:rsidRPr="008F1CF6">
              <w:rPr>
                <w:rFonts w:ascii="Arial" w:hAnsi="Arial" w:cs="Arial"/>
                <w:sz w:val="16"/>
                <w:szCs w:val="16"/>
              </w:rPr>
              <w:t>de corpuri</w:t>
            </w:r>
            <w:r w:rsidRPr="008F1CF6">
              <w:rPr>
                <w:rFonts w:ascii="Arial" w:hAnsi="Arial" w:cs="Arial"/>
                <w:spacing w:val="-57"/>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subterane</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p>
        </w:tc>
        <w:tc>
          <w:tcPr>
            <w:tcW w:w="1695" w:type="dxa"/>
          </w:tcPr>
          <w:p w14:paraId="5966907C" w14:textId="77777777" w:rsidR="00795DD3" w:rsidRPr="008F1CF6" w:rsidRDefault="00795DD3" w:rsidP="00A17F81">
            <w:pPr>
              <w:pStyle w:val="TableParagraph"/>
              <w:ind w:left="104" w:right="115"/>
              <w:jc w:val="left"/>
              <w:rPr>
                <w:rFonts w:ascii="Arial" w:hAnsi="Arial" w:cs="Arial"/>
                <w:sz w:val="16"/>
                <w:szCs w:val="16"/>
              </w:rPr>
            </w:pPr>
            <w:r w:rsidRPr="008F1CF6">
              <w:rPr>
                <w:rFonts w:ascii="Arial" w:hAnsi="Arial" w:cs="Arial"/>
                <w:sz w:val="16"/>
                <w:szCs w:val="16"/>
              </w:rPr>
              <w:t>-rol de suport</w:t>
            </w:r>
            <w:r w:rsidRPr="008F1CF6">
              <w:rPr>
                <w:rFonts w:ascii="Arial" w:hAnsi="Arial" w:cs="Arial"/>
                <w:spacing w:val="1"/>
                <w:sz w:val="16"/>
                <w:szCs w:val="16"/>
              </w:rPr>
              <w:t xml:space="preserve"> </w:t>
            </w:r>
            <w:r w:rsidRPr="008F1CF6">
              <w:rPr>
                <w:rFonts w:ascii="Arial" w:hAnsi="Arial" w:cs="Arial"/>
                <w:sz w:val="16"/>
                <w:szCs w:val="16"/>
              </w:rPr>
              <w:t>pentru întreaga</w:t>
            </w:r>
            <w:r w:rsidRPr="008F1CF6">
              <w:rPr>
                <w:rFonts w:ascii="Arial" w:hAnsi="Arial" w:cs="Arial"/>
                <w:spacing w:val="-57"/>
                <w:sz w:val="16"/>
                <w:szCs w:val="16"/>
              </w:rPr>
              <w:t xml:space="preserve"> </w:t>
            </w:r>
            <w:r w:rsidRPr="008F1CF6">
              <w:rPr>
                <w:rFonts w:ascii="Arial" w:hAnsi="Arial" w:cs="Arial"/>
                <w:sz w:val="16"/>
                <w:szCs w:val="16"/>
              </w:rPr>
              <w:t>comunitate de</w:t>
            </w:r>
            <w:r w:rsidRPr="008F1CF6">
              <w:rPr>
                <w:rFonts w:ascii="Arial" w:hAnsi="Arial" w:cs="Arial"/>
                <w:spacing w:val="1"/>
                <w:sz w:val="16"/>
                <w:szCs w:val="16"/>
              </w:rPr>
              <w:t xml:space="preserve"> </w:t>
            </w:r>
            <w:r w:rsidRPr="008F1CF6">
              <w:rPr>
                <w:rFonts w:ascii="Arial" w:hAnsi="Arial" w:cs="Arial"/>
                <w:sz w:val="16"/>
                <w:szCs w:val="16"/>
              </w:rPr>
              <w:t>organisme</w:t>
            </w:r>
            <w:r w:rsidRPr="008F1CF6">
              <w:rPr>
                <w:rFonts w:ascii="Arial" w:hAnsi="Arial" w:cs="Arial"/>
                <w:spacing w:val="1"/>
                <w:sz w:val="16"/>
                <w:szCs w:val="16"/>
              </w:rPr>
              <w:t xml:space="preserve"> </w:t>
            </w:r>
            <w:r w:rsidRPr="008F1CF6">
              <w:rPr>
                <w:rFonts w:ascii="Arial" w:hAnsi="Arial" w:cs="Arial"/>
                <w:sz w:val="16"/>
                <w:szCs w:val="16"/>
              </w:rPr>
              <w:t>vegetale</w:t>
            </w:r>
          </w:p>
          <w:p w14:paraId="4EC1C900" w14:textId="77777777" w:rsidR="00795DD3" w:rsidRPr="008F1CF6" w:rsidRDefault="00795DD3" w:rsidP="00A17F81">
            <w:pPr>
              <w:pStyle w:val="TableParagraph"/>
              <w:spacing w:before="6"/>
              <w:jc w:val="left"/>
              <w:rPr>
                <w:rFonts w:ascii="Arial" w:hAnsi="Arial" w:cs="Arial"/>
                <w:sz w:val="16"/>
                <w:szCs w:val="16"/>
              </w:rPr>
            </w:pPr>
          </w:p>
          <w:p w14:paraId="7B48EAAD" w14:textId="77777777" w:rsidR="00795DD3" w:rsidRPr="008F1CF6" w:rsidRDefault="00795DD3" w:rsidP="00A17F81">
            <w:pPr>
              <w:pStyle w:val="TableParagraph"/>
              <w:ind w:left="104"/>
              <w:jc w:val="left"/>
              <w:rPr>
                <w:rFonts w:ascii="Arial" w:hAnsi="Arial" w:cs="Arial"/>
                <w:sz w:val="16"/>
                <w:szCs w:val="16"/>
              </w:rPr>
            </w:pPr>
            <w:r w:rsidRPr="008F1CF6">
              <w:rPr>
                <w:rFonts w:ascii="Arial" w:hAnsi="Arial" w:cs="Arial"/>
                <w:sz w:val="16"/>
                <w:szCs w:val="16"/>
              </w:rPr>
              <w:t>-resursă</w:t>
            </w:r>
            <w:r w:rsidRPr="008F1CF6">
              <w:rPr>
                <w:rFonts w:ascii="Arial" w:hAnsi="Arial" w:cs="Arial"/>
                <w:spacing w:val="-3"/>
                <w:sz w:val="16"/>
                <w:szCs w:val="16"/>
              </w:rPr>
              <w:t xml:space="preserve"> </w:t>
            </w:r>
            <w:r w:rsidRPr="008F1CF6">
              <w:rPr>
                <w:rFonts w:ascii="Arial" w:hAnsi="Arial" w:cs="Arial"/>
                <w:sz w:val="16"/>
                <w:szCs w:val="16"/>
              </w:rPr>
              <w:t>trofică</w:t>
            </w:r>
          </w:p>
          <w:p w14:paraId="375FDB58" w14:textId="77777777" w:rsidR="00795DD3" w:rsidRPr="008F1CF6" w:rsidRDefault="00795DD3" w:rsidP="00A17F81">
            <w:pPr>
              <w:pStyle w:val="TableParagraph"/>
              <w:ind w:left="104" w:right="383"/>
              <w:jc w:val="left"/>
              <w:rPr>
                <w:rFonts w:ascii="Arial" w:hAnsi="Arial" w:cs="Arial"/>
                <w:sz w:val="16"/>
                <w:szCs w:val="16"/>
              </w:rPr>
            </w:pPr>
            <w:r w:rsidRPr="008F1CF6">
              <w:rPr>
                <w:rFonts w:ascii="Arial" w:hAnsi="Arial" w:cs="Arial"/>
                <w:sz w:val="16"/>
                <w:szCs w:val="16"/>
              </w:rPr>
              <w:t>-teritoriu de</w:t>
            </w:r>
            <w:r w:rsidRPr="008F1CF6">
              <w:rPr>
                <w:rFonts w:ascii="Arial" w:hAnsi="Arial" w:cs="Arial"/>
                <w:spacing w:val="-57"/>
                <w:sz w:val="16"/>
                <w:szCs w:val="16"/>
              </w:rPr>
              <w:t xml:space="preserve"> </w:t>
            </w:r>
            <w:r w:rsidRPr="008F1CF6">
              <w:rPr>
                <w:rFonts w:ascii="Arial" w:hAnsi="Arial" w:cs="Arial"/>
                <w:sz w:val="16"/>
                <w:szCs w:val="16"/>
              </w:rPr>
              <w:t>distribuție și</w:t>
            </w:r>
            <w:r w:rsidRPr="008F1CF6">
              <w:rPr>
                <w:rFonts w:ascii="Arial" w:hAnsi="Arial" w:cs="Arial"/>
                <w:spacing w:val="-57"/>
                <w:sz w:val="16"/>
                <w:szCs w:val="16"/>
              </w:rPr>
              <w:t xml:space="preserve"> </w:t>
            </w:r>
            <w:r w:rsidRPr="008F1CF6">
              <w:rPr>
                <w:rFonts w:ascii="Arial" w:hAnsi="Arial" w:cs="Arial"/>
                <w:sz w:val="16"/>
                <w:szCs w:val="16"/>
              </w:rPr>
              <w:t>pasaj</w:t>
            </w:r>
          </w:p>
          <w:p w14:paraId="736E9968" w14:textId="77777777" w:rsidR="00795DD3" w:rsidRPr="008F1CF6" w:rsidRDefault="00795DD3" w:rsidP="00A17F81">
            <w:pPr>
              <w:pStyle w:val="TableParagraph"/>
              <w:spacing w:before="5"/>
              <w:jc w:val="left"/>
              <w:rPr>
                <w:rFonts w:ascii="Arial" w:hAnsi="Arial" w:cs="Arial"/>
                <w:sz w:val="16"/>
                <w:szCs w:val="16"/>
              </w:rPr>
            </w:pPr>
          </w:p>
          <w:p w14:paraId="449A8498" w14:textId="75000DD5" w:rsidR="00795DD3" w:rsidRPr="008F1CF6" w:rsidRDefault="00795DD3" w:rsidP="00A17F81">
            <w:pPr>
              <w:pStyle w:val="TableParagraph"/>
              <w:ind w:left="104" w:right="115"/>
              <w:jc w:val="left"/>
              <w:rPr>
                <w:rFonts w:ascii="Arial" w:hAnsi="Arial" w:cs="Arial"/>
                <w:sz w:val="16"/>
                <w:szCs w:val="16"/>
              </w:rPr>
            </w:pPr>
            <w:r w:rsidRPr="008F1CF6">
              <w:rPr>
                <w:rFonts w:ascii="Arial" w:hAnsi="Arial" w:cs="Arial"/>
                <w:sz w:val="16"/>
                <w:szCs w:val="16"/>
              </w:rPr>
              <w:t>-zonă de</w:t>
            </w:r>
            <w:r w:rsidRPr="008F1CF6">
              <w:rPr>
                <w:rFonts w:ascii="Arial" w:hAnsi="Arial" w:cs="Arial"/>
                <w:spacing w:val="1"/>
                <w:sz w:val="16"/>
                <w:szCs w:val="16"/>
              </w:rPr>
              <w:t xml:space="preserve"> </w:t>
            </w:r>
            <w:r w:rsidRPr="008F1CF6">
              <w:rPr>
                <w:rFonts w:ascii="Arial" w:hAnsi="Arial" w:cs="Arial"/>
                <w:sz w:val="16"/>
                <w:szCs w:val="16"/>
              </w:rPr>
              <w:t>reproducere și</w:t>
            </w:r>
            <w:r w:rsidRPr="008F1CF6">
              <w:rPr>
                <w:rFonts w:ascii="Arial" w:hAnsi="Arial" w:cs="Arial"/>
                <w:spacing w:val="-57"/>
                <w:sz w:val="16"/>
                <w:szCs w:val="16"/>
              </w:rPr>
              <w:t xml:space="preserve"> </w:t>
            </w:r>
            <w:r w:rsidRPr="008F1CF6">
              <w:rPr>
                <w:rFonts w:ascii="Arial" w:hAnsi="Arial" w:cs="Arial"/>
                <w:sz w:val="16"/>
                <w:szCs w:val="16"/>
              </w:rPr>
              <w:t>centru</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diseminare a</w:t>
            </w:r>
            <w:r w:rsidRPr="008F1CF6">
              <w:rPr>
                <w:rFonts w:ascii="Arial" w:hAnsi="Arial" w:cs="Arial"/>
                <w:spacing w:val="1"/>
                <w:sz w:val="16"/>
                <w:szCs w:val="16"/>
              </w:rPr>
              <w:t xml:space="preserve"> </w:t>
            </w:r>
            <w:r w:rsidRPr="008F1CF6">
              <w:rPr>
                <w:rFonts w:ascii="Arial" w:hAnsi="Arial" w:cs="Arial"/>
                <w:sz w:val="16"/>
                <w:szCs w:val="16"/>
              </w:rPr>
              <w:t>speciilor</w:t>
            </w:r>
            <w:r w:rsidRPr="008F1CF6">
              <w:rPr>
                <w:rFonts w:ascii="Arial" w:hAnsi="Arial" w:cs="Arial"/>
                <w:spacing w:val="3"/>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animale</w:t>
            </w:r>
            <w:r w:rsidRPr="008F1CF6">
              <w:rPr>
                <w:rFonts w:ascii="Arial" w:hAnsi="Arial" w:cs="Arial"/>
                <w:spacing w:val="1"/>
                <w:sz w:val="16"/>
                <w:szCs w:val="16"/>
              </w:rPr>
              <w:t xml:space="preserve"> </w:t>
            </w:r>
            <w:r w:rsidRPr="008F1CF6">
              <w:rPr>
                <w:rFonts w:ascii="Arial" w:hAnsi="Arial" w:cs="Arial"/>
                <w:sz w:val="16"/>
                <w:szCs w:val="16"/>
              </w:rPr>
              <w:t>-</w:t>
            </w:r>
            <w:r w:rsidRPr="008F1CF6">
              <w:rPr>
                <w:rFonts w:ascii="Arial" w:hAnsi="Arial" w:cs="Arial"/>
                <w:spacing w:val="1"/>
                <w:sz w:val="16"/>
                <w:szCs w:val="16"/>
              </w:rPr>
              <w:t xml:space="preserve"> </w:t>
            </w:r>
            <w:r w:rsidRPr="008F1CF6">
              <w:rPr>
                <w:rFonts w:ascii="Arial" w:hAnsi="Arial" w:cs="Arial"/>
                <w:sz w:val="16"/>
                <w:szCs w:val="16"/>
              </w:rPr>
              <w:t>asigură loc de</w:t>
            </w:r>
            <w:r w:rsidRPr="008F1CF6">
              <w:rPr>
                <w:rFonts w:ascii="Arial" w:hAnsi="Arial" w:cs="Arial"/>
                <w:spacing w:val="1"/>
                <w:sz w:val="16"/>
                <w:szCs w:val="16"/>
              </w:rPr>
              <w:t xml:space="preserve"> </w:t>
            </w:r>
            <w:r w:rsidRPr="008F1CF6">
              <w:rPr>
                <w:rFonts w:ascii="Arial" w:hAnsi="Arial" w:cs="Arial"/>
                <w:sz w:val="16"/>
                <w:szCs w:val="16"/>
              </w:rPr>
              <w:t>hrană sau</w:t>
            </w:r>
            <w:r w:rsidRPr="008F1CF6">
              <w:rPr>
                <w:rFonts w:ascii="Arial" w:hAnsi="Arial" w:cs="Arial"/>
                <w:spacing w:val="1"/>
                <w:sz w:val="16"/>
                <w:szCs w:val="16"/>
              </w:rPr>
              <w:t xml:space="preserve"> </w:t>
            </w:r>
            <w:r w:rsidRPr="008F1CF6">
              <w:rPr>
                <w:rFonts w:ascii="Arial" w:hAnsi="Arial" w:cs="Arial"/>
                <w:sz w:val="16"/>
                <w:szCs w:val="16"/>
              </w:rPr>
              <w:t>adăpost pentru</w:t>
            </w:r>
            <w:r w:rsidRPr="008F1CF6">
              <w:rPr>
                <w:rFonts w:ascii="Arial" w:hAnsi="Arial" w:cs="Arial"/>
                <w:spacing w:val="-57"/>
                <w:sz w:val="16"/>
                <w:szCs w:val="16"/>
              </w:rPr>
              <w:t xml:space="preserve"> </w:t>
            </w:r>
            <w:r w:rsidRPr="008F1CF6">
              <w:rPr>
                <w:rFonts w:ascii="Arial" w:hAnsi="Arial" w:cs="Arial"/>
                <w:sz w:val="16"/>
                <w:szCs w:val="16"/>
              </w:rPr>
              <w:t>alte</w:t>
            </w:r>
            <w:r w:rsidRPr="008F1CF6">
              <w:rPr>
                <w:rFonts w:ascii="Arial" w:hAnsi="Arial" w:cs="Arial"/>
                <w:spacing w:val="-1"/>
                <w:sz w:val="16"/>
                <w:szCs w:val="16"/>
              </w:rPr>
              <w:t xml:space="preserve"> </w:t>
            </w:r>
            <w:r w:rsidRPr="008F1CF6">
              <w:rPr>
                <w:rFonts w:ascii="Arial" w:hAnsi="Arial" w:cs="Arial"/>
                <w:sz w:val="16"/>
                <w:szCs w:val="16"/>
              </w:rPr>
              <w:t>specii</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vertebrate sau</w:t>
            </w:r>
            <w:r w:rsidRPr="008F1CF6">
              <w:rPr>
                <w:rFonts w:ascii="Arial" w:hAnsi="Arial" w:cs="Arial"/>
                <w:spacing w:val="1"/>
                <w:sz w:val="16"/>
                <w:szCs w:val="16"/>
              </w:rPr>
              <w:t xml:space="preserve"> </w:t>
            </w:r>
            <w:r w:rsidRPr="008F1CF6">
              <w:rPr>
                <w:rFonts w:ascii="Arial" w:hAnsi="Arial" w:cs="Arial"/>
                <w:sz w:val="16"/>
                <w:szCs w:val="16"/>
              </w:rPr>
              <w:t>nevertebrate.</w:t>
            </w:r>
          </w:p>
        </w:tc>
        <w:tc>
          <w:tcPr>
            <w:tcW w:w="1691" w:type="dxa"/>
            <w:vMerge/>
          </w:tcPr>
          <w:p w14:paraId="76DD8A6A" w14:textId="77777777" w:rsidR="00795DD3" w:rsidRPr="008F1CF6" w:rsidRDefault="00795DD3" w:rsidP="00A17F81">
            <w:pPr>
              <w:pStyle w:val="TableParagraph"/>
              <w:ind w:left="109" w:right="126"/>
              <w:jc w:val="left"/>
              <w:rPr>
                <w:rFonts w:ascii="Arial" w:hAnsi="Arial" w:cs="Arial"/>
                <w:sz w:val="16"/>
                <w:szCs w:val="16"/>
              </w:rPr>
            </w:pPr>
          </w:p>
        </w:tc>
        <w:tc>
          <w:tcPr>
            <w:tcW w:w="1854" w:type="dxa"/>
          </w:tcPr>
          <w:p w14:paraId="2C14047D" w14:textId="77777777" w:rsidR="00795DD3" w:rsidRPr="008F1CF6" w:rsidRDefault="00795DD3" w:rsidP="00A17F81">
            <w:pPr>
              <w:pStyle w:val="TableParagraph"/>
              <w:ind w:left="109"/>
              <w:jc w:val="left"/>
              <w:rPr>
                <w:rFonts w:ascii="Arial" w:hAnsi="Arial" w:cs="Arial"/>
                <w:sz w:val="16"/>
                <w:szCs w:val="16"/>
              </w:rPr>
            </w:pPr>
          </w:p>
        </w:tc>
        <w:tc>
          <w:tcPr>
            <w:tcW w:w="1494" w:type="dxa"/>
          </w:tcPr>
          <w:p w14:paraId="16FCEC2E" w14:textId="77777777" w:rsidR="00795DD3" w:rsidRPr="008F1CF6" w:rsidRDefault="00795DD3" w:rsidP="00A17F81">
            <w:pPr>
              <w:pStyle w:val="TableParagraph"/>
              <w:ind w:left="103"/>
              <w:jc w:val="left"/>
              <w:rPr>
                <w:rFonts w:ascii="Arial" w:hAnsi="Arial" w:cs="Arial"/>
                <w:sz w:val="16"/>
                <w:szCs w:val="16"/>
              </w:rPr>
            </w:pPr>
          </w:p>
        </w:tc>
      </w:tr>
      <w:tr w:rsidR="004354CD" w:rsidRPr="008F1CF6" w14:paraId="602900E6" w14:textId="77777777" w:rsidTr="00C4464F">
        <w:tblPrEx>
          <w:tblLook w:val="04A0" w:firstRow="1" w:lastRow="0" w:firstColumn="1" w:lastColumn="0" w:noHBand="0" w:noVBand="1"/>
        </w:tblPrEx>
        <w:trPr>
          <w:trHeight w:val="2707"/>
        </w:trPr>
        <w:tc>
          <w:tcPr>
            <w:tcW w:w="884" w:type="dxa"/>
            <w:vAlign w:val="center"/>
          </w:tcPr>
          <w:p w14:paraId="365C928C" w14:textId="57511354" w:rsidR="004354CD" w:rsidRPr="008F1CF6" w:rsidRDefault="004354CD" w:rsidP="00A17F81">
            <w:pPr>
              <w:pStyle w:val="TableParagraph"/>
              <w:ind w:left="110"/>
              <w:rPr>
                <w:rFonts w:ascii="Arial" w:hAnsi="Arial" w:cs="Arial"/>
                <w:sz w:val="16"/>
                <w:szCs w:val="16"/>
              </w:rPr>
            </w:pPr>
            <w:r w:rsidRPr="008F1CF6">
              <w:rPr>
                <w:rFonts w:ascii="Arial" w:hAnsi="Arial" w:cs="Arial"/>
                <w:sz w:val="16"/>
                <w:szCs w:val="16"/>
              </w:rPr>
              <w:t>1352*</w:t>
            </w:r>
          </w:p>
        </w:tc>
        <w:tc>
          <w:tcPr>
            <w:tcW w:w="2089" w:type="dxa"/>
          </w:tcPr>
          <w:p w14:paraId="4F92BC36" w14:textId="77777777" w:rsidR="004354CD" w:rsidRPr="008F1CF6" w:rsidRDefault="004354CD" w:rsidP="00A17F81">
            <w:pPr>
              <w:pStyle w:val="TableParagraph"/>
              <w:rPr>
                <w:rFonts w:ascii="Arial" w:hAnsi="Arial" w:cs="Arial"/>
                <w:b/>
                <w:i/>
                <w:sz w:val="16"/>
                <w:szCs w:val="16"/>
              </w:rPr>
            </w:pPr>
          </w:p>
          <w:p w14:paraId="186EDB41" w14:textId="4B4B543C" w:rsidR="004354CD" w:rsidRPr="008F1CF6" w:rsidRDefault="004354CD" w:rsidP="00A17F81">
            <w:pPr>
              <w:pStyle w:val="TableParagraph"/>
              <w:ind w:left="105" w:right="208"/>
              <w:rPr>
                <w:rFonts w:ascii="Arial" w:hAnsi="Arial" w:cs="Arial"/>
                <w:sz w:val="16"/>
                <w:szCs w:val="16"/>
              </w:rPr>
            </w:pPr>
            <w:r w:rsidRPr="008F1CF6">
              <w:rPr>
                <w:rFonts w:ascii="Arial" w:hAnsi="Arial" w:cs="Arial"/>
                <w:i/>
                <w:sz w:val="16"/>
                <w:szCs w:val="16"/>
              </w:rPr>
              <w:t>Canis</w:t>
            </w:r>
            <w:r w:rsidRPr="008F1CF6">
              <w:rPr>
                <w:rFonts w:ascii="Arial" w:hAnsi="Arial" w:cs="Arial"/>
                <w:i/>
                <w:spacing w:val="-1"/>
                <w:sz w:val="16"/>
                <w:szCs w:val="16"/>
              </w:rPr>
              <w:t xml:space="preserve"> </w:t>
            </w:r>
            <w:r w:rsidRPr="008F1CF6">
              <w:rPr>
                <w:rFonts w:ascii="Arial" w:hAnsi="Arial" w:cs="Arial"/>
                <w:i/>
                <w:sz w:val="16"/>
                <w:szCs w:val="16"/>
              </w:rPr>
              <w:t>lupus</w:t>
            </w:r>
          </w:p>
        </w:tc>
        <w:tc>
          <w:tcPr>
            <w:tcW w:w="1311" w:type="dxa"/>
          </w:tcPr>
          <w:p w14:paraId="01E39316" w14:textId="77777777" w:rsidR="004354CD" w:rsidRPr="008F1CF6" w:rsidRDefault="004354CD" w:rsidP="00A17F81">
            <w:pPr>
              <w:pStyle w:val="TableParagraph"/>
              <w:ind w:left="109" w:right="286"/>
              <w:rPr>
                <w:rFonts w:ascii="Arial" w:hAnsi="Arial" w:cs="Arial"/>
                <w:sz w:val="16"/>
                <w:szCs w:val="16"/>
              </w:rPr>
            </w:pPr>
            <w:r w:rsidRPr="008F1CF6">
              <w:rPr>
                <w:rFonts w:ascii="Arial" w:hAnsi="Arial" w:cs="Arial"/>
                <w:sz w:val="16"/>
                <w:szCs w:val="16"/>
              </w:rPr>
              <w:t>specia</w:t>
            </w:r>
            <w:r w:rsidRPr="008F1CF6">
              <w:rPr>
                <w:rFonts w:ascii="Arial" w:hAnsi="Arial" w:cs="Arial"/>
                <w:spacing w:val="-14"/>
                <w:sz w:val="16"/>
                <w:szCs w:val="16"/>
              </w:rPr>
              <w:t xml:space="preserve"> </w:t>
            </w:r>
            <w:r w:rsidRPr="008F1CF6">
              <w:rPr>
                <w:rFonts w:ascii="Arial" w:hAnsi="Arial" w:cs="Arial"/>
                <w:sz w:val="16"/>
                <w:szCs w:val="16"/>
              </w:rPr>
              <w:t>nu</w:t>
            </w:r>
            <w:r w:rsidRPr="008F1CF6">
              <w:rPr>
                <w:rFonts w:ascii="Arial" w:hAnsi="Arial" w:cs="Arial"/>
                <w:spacing w:val="-57"/>
                <w:sz w:val="16"/>
                <w:szCs w:val="16"/>
              </w:rPr>
              <w:t xml:space="preserve"> </w:t>
            </w:r>
            <w:r w:rsidRPr="008F1CF6">
              <w:rPr>
                <w:rFonts w:ascii="Arial" w:hAnsi="Arial" w:cs="Arial"/>
                <w:sz w:val="16"/>
                <w:szCs w:val="16"/>
              </w:rPr>
              <w:t>este</w:t>
            </w:r>
          </w:p>
          <w:p w14:paraId="128E6E57" w14:textId="77777777" w:rsidR="004354CD" w:rsidRPr="008F1CF6" w:rsidRDefault="004354CD" w:rsidP="00A17F81">
            <w:pPr>
              <w:pStyle w:val="TableParagraph"/>
              <w:spacing w:before="2"/>
              <w:ind w:left="109"/>
              <w:rPr>
                <w:rFonts w:ascii="Arial" w:hAnsi="Arial" w:cs="Arial"/>
                <w:sz w:val="16"/>
                <w:szCs w:val="16"/>
              </w:rPr>
            </w:pPr>
            <w:r w:rsidRPr="008F1CF6">
              <w:rPr>
                <w:rFonts w:ascii="Arial" w:hAnsi="Arial" w:cs="Arial"/>
                <w:sz w:val="16"/>
                <w:szCs w:val="16"/>
              </w:rPr>
              <w:t>dependentă</w:t>
            </w:r>
          </w:p>
          <w:p w14:paraId="6FDE10A5" w14:textId="7D2BADAF" w:rsidR="004354CD" w:rsidRPr="008F1CF6" w:rsidRDefault="004354CD" w:rsidP="00A17F81">
            <w:pPr>
              <w:pStyle w:val="TableParagraph"/>
              <w:ind w:left="109" w:right="194"/>
              <w:jc w:val="left"/>
              <w:rPr>
                <w:rFonts w:ascii="Arial" w:hAnsi="Arial" w:cs="Arial"/>
                <w:sz w:val="16"/>
                <w:szCs w:val="16"/>
              </w:rPr>
            </w:pP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57"/>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57"/>
                <w:sz w:val="16"/>
                <w:szCs w:val="16"/>
              </w:rPr>
              <w:t xml:space="preserve"> </w:t>
            </w:r>
            <w:r w:rsidRPr="008F1CF6">
              <w:rPr>
                <w:rFonts w:ascii="Arial" w:hAnsi="Arial" w:cs="Arial"/>
                <w:sz w:val="16"/>
                <w:szCs w:val="16"/>
              </w:rPr>
              <w:t>suprafață</w:t>
            </w:r>
            <w:r w:rsidRPr="008F1CF6">
              <w:rPr>
                <w:rFonts w:ascii="Arial" w:hAnsi="Arial" w:cs="Arial"/>
                <w:spacing w:val="-57"/>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pacing w:val="-1"/>
                <w:sz w:val="16"/>
                <w:szCs w:val="16"/>
              </w:rPr>
              <w:t>subterane</w:t>
            </w:r>
          </w:p>
        </w:tc>
        <w:tc>
          <w:tcPr>
            <w:tcW w:w="1695" w:type="dxa"/>
          </w:tcPr>
          <w:p w14:paraId="0FB31E9E" w14:textId="77777777" w:rsidR="004354CD" w:rsidRPr="008F1CF6" w:rsidRDefault="004354CD" w:rsidP="00A17F81">
            <w:pPr>
              <w:pStyle w:val="TableParagraph"/>
              <w:ind w:left="104"/>
              <w:rPr>
                <w:rFonts w:ascii="Arial" w:hAnsi="Arial" w:cs="Arial"/>
                <w:sz w:val="16"/>
                <w:szCs w:val="16"/>
              </w:rPr>
            </w:pPr>
            <w:r w:rsidRPr="008F1CF6">
              <w:rPr>
                <w:rFonts w:ascii="Arial" w:hAnsi="Arial" w:cs="Arial"/>
                <w:sz w:val="16"/>
                <w:szCs w:val="16"/>
              </w:rPr>
              <w:t>Specie</w:t>
            </w:r>
          </w:p>
          <w:p w14:paraId="65AA599B" w14:textId="77777777" w:rsidR="004354CD" w:rsidRPr="008F1CF6" w:rsidRDefault="004354CD" w:rsidP="00A17F81">
            <w:pPr>
              <w:pStyle w:val="TableParagraph"/>
              <w:ind w:left="104"/>
              <w:rPr>
                <w:rFonts w:ascii="Arial" w:hAnsi="Arial" w:cs="Arial"/>
                <w:sz w:val="16"/>
                <w:szCs w:val="16"/>
              </w:rPr>
            </w:pPr>
            <w:r w:rsidRPr="008F1CF6">
              <w:rPr>
                <w:rFonts w:ascii="Arial" w:hAnsi="Arial" w:cs="Arial"/>
                <w:sz w:val="16"/>
                <w:szCs w:val="16"/>
              </w:rPr>
              <w:t>dependentă</w:t>
            </w:r>
            <w:r w:rsidRPr="008F1CF6">
              <w:rPr>
                <w:rFonts w:ascii="Arial" w:hAnsi="Arial" w:cs="Arial"/>
                <w:spacing w:val="-1"/>
                <w:sz w:val="16"/>
                <w:szCs w:val="16"/>
              </w:rPr>
              <w:t xml:space="preserve"> </w:t>
            </w:r>
            <w:r w:rsidRPr="008F1CF6">
              <w:rPr>
                <w:rFonts w:ascii="Arial" w:hAnsi="Arial" w:cs="Arial"/>
                <w:sz w:val="16"/>
                <w:szCs w:val="16"/>
              </w:rPr>
              <w:t>de</w:t>
            </w:r>
          </w:p>
          <w:p w14:paraId="533C70B7" w14:textId="77777777" w:rsidR="004354CD" w:rsidRPr="008F1CF6" w:rsidRDefault="004354CD" w:rsidP="00A17F81">
            <w:pPr>
              <w:pStyle w:val="TableParagraph"/>
              <w:spacing w:before="2"/>
              <w:ind w:left="104"/>
              <w:rPr>
                <w:rFonts w:ascii="Arial" w:hAnsi="Arial" w:cs="Arial"/>
                <w:sz w:val="16"/>
                <w:szCs w:val="16"/>
              </w:rPr>
            </w:pPr>
            <w:r w:rsidRPr="008F1CF6">
              <w:rPr>
                <w:rFonts w:ascii="Arial" w:hAnsi="Arial" w:cs="Arial"/>
                <w:sz w:val="16"/>
                <w:szCs w:val="16"/>
              </w:rPr>
              <w:t>ecosisteme</w:t>
            </w:r>
          </w:p>
          <w:p w14:paraId="50BCFB6A" w14:textId="77777777" w:rsidR="004354CD" w:rsidRPr="008F1CF6" w:rsidRDefault="004354CD" w:rsidP="00A17F81">
            <w:pPr>
              <w:pStyle w:val="TableParagraph"/>
              <w:ind w:left="104" w:right="174"/>
              <w:rPr>
                <w:rFonts w:ascii="Arial" w:hAnsi="Arial" w:cs="Arial"/>
                <w:sz w:val="16"/>
                <w:szCs w:val="16"/>
              </w:rPr>
            </w:pPr>
            <w:r w:rsidRPr="008F1CF6">
              <w:rPr>
                <w:rFonts w:ascii="Arial" w:hAnsi="Arial" w:cs="Arial"/>
                <w:sz w:val="16"/>
                <w:szCs w:val="16"/>
              </w:rPr>
              <w:t>majoritar</w:t>
            </w:r>
            <w:r w:rsidRPr="008F1CF6">
              <w:rPr>
                <w:rFonts w:ascii="Arial" w:hAnsi="Arial" w:cs="Arial"/>
                <w:spacing w:val="1"/>
                <w:sz w:val="16"/>
                <w:szCs w:val="16"/>
              </w:rPr>
              <w:t xml:space="preserve"> </w:t>
            </w:r>
            <w:r w:rsidRPr="008F1CF6">
              <w:rPr>
                <w:rFonts w:ascii="Arial" w:hAnsi="Arial" w:cs="Arial"/>
                <w:sz w:val="16"/>
                <w:szCs w:val="16"/>
              </w:rPr>
              <w:t>forestiere,</w:t>
            </w:r>
            <w:r w:rsidRPr="008F1CF6">
              <w:rPr>
                <w:rFonts w:ascii="Arial" w:hAnsi="Arial" w:cs="Arial"/>
                <w:spacing w:val="3"/>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mari</w:t>
            </w:r>
            <w:r w:rsidRPr="008F1CF6">
              <w:rPr>
                <w:rFonts w:ascii="Arial" w:hAnsi="Arial" w:cs="Arial"/>
                <w:spacing w:val="1"/>
                <w:sz w:val="16"/>
                <w:szCs w:val="16"/>
              </w:rPr>
              <w:t xml:space="preserve"> </w:t>
            </w:r>
            <w:r w:rsidRPr="008F1CF6">
              <w:rPr>
                <w:rFonts w:ascii="Arial" w:hAnsi="Arial" w:cs="Arial"/>
                <w:sz w:val="16"/>
                <w:szCs w:val="16"/>
              </w:rPr>
              <w:t>dimensiuni, în</w:t>
            </w:r>
            <w:r w:rsidRPr="008F1CF6">
              <w:rPr>
                <w:rFonts w:ascii="Arial" w:hAnsi="Arial" w:cs="Arial"/>
                <w:spacing w:val="-57"/>
                <w:sz w:val="16"/>
                <w:szCs w:val="16"/>
              </w:rPr>
              <w:t xml:space="preserve"> </w:t>
            </w:r>
            <w:r w:rsidRPr="008F1CF6">
              <w:rPr>
                <w:rFonts w:ascii="Arial" w:hAnsi="Arial" w:cs="Arial"/>
                <w:sz w:val="16"/>
                <w:szCs w:val="16"/>
              </w:rPr>
              <w:t>cadrul</w:t>
            </w:r>
            <w:r w:rsidRPr="008F1CF6">
              <w:rPr>
                <w:rFonts w:ascii="Arial" w:hAnsi="Arial" w:cs="Arial"/>
                <w:spacing w:val="1"/>
                <w:sz w:val="16"/>
                <w:szCs w:val="16"/>
              </w:rPr>
              <w:t xml:space="preserve"> </w:t>
            </w:r>
            <w:r w:rsidRPr="008F1CF6">
              <w:rPr>
                <w:rFonts w:ascii="Arial" w:hAnsi="Arial" w:cs="Arial"/>
                <w:sz w:val="16"/>
                <w:szCs w:val="16"/>
              </w:rPr>
              <w:t>cărora</w:t>
            </w:r>
            <w:r w:rsidRPr="008F1CF6">
              <w:rPr>
                <w:rFonts w:ascii="Arial" w:hAnsi="Arial" w:cs="Arial"/>
                <w:spacing w:val="1"/>
                <w:sz w:val="16"/>
                <w:szCs w:val="16"/>
              </w:rPr>
              <w:t xml:space="preserve"> </w:t>
            </w:r>
            <w:r w:rsidRPr="008F1CF6">
              <w:rPr>
                <w:rFonts w:ascii="Arial" w:hAnsi="Arial" w:cs="Arial"/>
                <w:sz w:val="16"/>
                <w:szCs w:val="16"/>
              </w:rPr>
              <w:t>asigură o serie</w:t>
            </w:r>
            <w:r w:rsidRPr="008F1CF6">
              <w:rPr>
                <w:rFonts w:ascii="Arial" w:hAnsi="Arial" w:cs="Arial"/>
                <w:spacing w:val="-57"/>
                <w:sz w:val="16"/>
                <w:szCs w:val="16"/>
              </w:rPr>
              <w:t xml:space="preserve"> </w:t>
            </w:r>
            <w:r w:rsidRPr="008F1CF6">
              <w:rPr>
                <w:rFonts w:ascii="Arial" w:hAnsi="Arial" w:cs="Arial"/>
                <w:sz w:val="16"/>
                <w:szCs w:val="16"/>
              </w:rPr>
              <w:t>de beneficii</w:t>
            </w:r>
            <w:r w:rsidRPr="008F1CF6">
              <w:rPr>
                <w:rFonts w:ascii="Arial" w:hAnsi="Arial" w:cs="Arial"/>
                <w:spacing w:val="1"/>
                <w:sz w:val="16"/>
                <w:szCs w:val="16"/>
              </w:rPr>
              <w:t xml:space="preserve"> </w:t>
            </w:r>
            <w:r w:rsidRPr="008F1CF6">
              <w:rPr>
                <w:rFonts w:ascii="Arial" w:hAnsi="Arial" w:cs="Arial"/>
                <w:sz w:val="16"/>
                <w:szCs w:val="16"/>
              </w:rPr>
              <w:t>ecosistemice</w:t>
            </w:r>
            <w:r w:rsidRPr="008F1CF6">
              <w:rPr>
                <w:rFonts w:ascii="Arial" w:hAnsi="Arial" w:cs="Arial"/>
                <w:spacing w:val="1"/>
                <w:sz w:val="16"/>
                <w:szCs w:val="16"/>
              </w:rPr>
              <w:t xml:space="preserve"> </w:t>
            </w:r>
            <w:r w:rsidRPr="008F1CF6">
              <w:rPr>
                <w:rFonts w:ascii="Arial" w:hAnsi="Arial" w:cs="Arial"/>
                <w:sz w:val="16"/>
                <w:szCs w:val="16"/>
              </w:rPr>
              <w:t>specifice,</w:t>
            </w:r>
            <w:r w:rsidRPr="008F1CF6">
              <w:rPr>
                <w:rFonts w:ascii="Arial" w:hAnsi="Arial" w:cs="Arial"/>
                <w:spacing w:val="1"/>
                <w:sz w:val="16"/>
                <w:szCs w:val="16"/>
              </w:rPr>
              <w:t xml:space="preserve"> </w:t>
            </w:r>
            <w:r w:rsidRPr="008F1CF6">
              <w:rPr>
                <w:rFonts w:ascii="Arial" w:hAnsi="Arial" w:cs="Arial"/>
                <w:sz w:val="16"/>
                <w:szCs w:val="16"/>
              </w:rPr>
              <w:t>precum</w:t>
            </w:r>
            <w:r w:rsidRPr="008F1CF6">
              <w:rPr>
                <w:rFonts w:ascii="Arial" w:hAnsi="Arial" w:cs="Arial"/>
                <w:spacing w:val="1"/>
                <w:sz w:val="16"/>
                <w:szCs w:val="16"/>
              </w:rPr>
              <w:t xml:space="preserve"> </w:t>
            </w:r>
            <w:r w:rsidRPr="008F1CF6">
              <w:rPr>
                <w:rFonts w:ascii="Arial" w:hAnsi="Arial" w:cs="Arial"/>
                <w:sz w:val="16"/>
                <w:szCs w:val="16"/>
              </w:rPr>
              <w:t>menținerea</w:t>
            </w:r>
            <w:r w:rsidRPr="008F1CF6">
              <w:rPr>
                <w:rFonts w:ascii="Arial" w:hAnsi="Arial" w:cs="Arial"/>
                <w:spacing w:val="1"/>
                <w:sz w:val="16"/>
                <w:szCs w:val="16"/>
              </w:rPr>
              <w:t xml:space="preserve"> </w:t>
            </w:r>
            <w:r w:rsidRPr="008F1CF6">
              <w:rPr>
                <w:rFonts w:ascii="Arial" w:hAnsi="Arial" w:cs="Arial"/>
                <w:sz w:val="16"/>
                <w:szCs w:val="16"/>
              </w:rPr>
              <w:t>sănătății</w:t>
            </w:r>
            <w:r w:rsidRPr="008F1CF6">
              <w:rPr>
                <w:rFonts w:ascii="Arial" w:hAnsi="Arial" w:cs="Arial"/>
                <w:spacing w:val="1"/>
                <w:sz w:val="16"/>
                <w:szCs w:val="16"/>
              </w:rPr>
              <w:t xml:space="preserve"> </w:t>
            </w:r>
            <w:r w:rsidRPr="008F1CF6">
              <w:rPr>
                <w:rFonts w:ascii="Arial" w:hAnsi="Arial" w:cs="Arial"/>
                <w:sz w:val="16"/>
                <w:szCs w:val="16"/>
              </w:rPr>
              <w:t>populațiilor.</w:t>
            </w:r>
          </w:p>
          <w:p w14:paraId="7D05F0AA" w14:textId="77777777" w:rsidR="004354CD" w:rsidRPr="008F1CF6" w:rsidRDefault="004354CD" w:rsidP="00A17F81">
            <w:pPr>
              <w:pStyle w:val="TableParagraph"/>
              <w:spacing w:before="1"/>
              <w:ind w:left="104" w:right="81"/>
              <w:rPr>
                <w:rFonts w:ascii="Arial" w:hAnsi="Arial" w:cs="Arial"/>
                <w:sz w:val="16"/>
                <w:szCs w:val="16"/>
              </w:rPr>
            </w:pPr>
            <w:r w:rsidRPr="008F1CF6">
              <w:rPr>
                <w:rFonts w:ascii="Arial" w:hAnsi="Arial" w:cs="Arial"/>
                <w:sz w:val="16"/>
                <w:szCs w:val="16"/>
              </w:rPr>
              <w:t>Abundența și</w:t>
            </w:r>
            <w:r w:rsidRPr="008F1CF6">
              <w:rPr>
                <w:rFonts w:ascii="Arial" w:hAnsi="Arial" w:cs="Arial"/>
                <w:spacing w:val="1"/>
                <w:sz w:val="16"/>
                <w:szCs w:val="16"/>
              </w:rPr>
              <w:t xml:space="preserve"> </w:t>
            </w:r>
            <w:r w:rsidRPr="008F1CF6">
              <w:rPr>
                <w:rFonts w:ascii="Arial" w:hAnsi="Arial" w:cs="Arial"/>
                <w:sz w:val="16"/>
                <w:szCs w:val="16"/>
              </w:rPr>
              <w:t>disponibilitatea</w:t>
            </w:r>
            <w:r w:rsidRPr="008F1CF6">
              <w:rPr>
                <w:rFonts w:ascii="Arial" w:hAnsi="Arial" w:cs="Arial"/>
                <w:spacing w:val="-58"/>
                <w:sz w:val="16"/>
                <w:szCs w:val="16"/>
              </w:rPr>
              <w:t xml:space="preserve"> </w:t>
            </w:r>
            <w:r w:rsidRPr="008F1CF6">
              <w:rPr>
                <w:rFonts w:ascii="Arial" w:hAnsi="Arial" w:cs="Arial"/>
                <w:sz w:val="16"/>
                <w:szCs w:val="16"/>
              </w:rPr>
              <w:t>prăzii,</w:t>
            </w:r>
            <w:r w:rsidRPr="008F1CF6">
              <w:rPr>
                <w:rFonts w:ascii="Arial" w:hAnsi="Arial" w:cs="Arial"/>
                <w:spacing w:val="3"/>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asemenea,</w:t>
            </w:r>
            <w:r w:rsidRPr="008F1CF6">
              <w:rPr>
                <w:rFonts w:ascii="Arial" w:hAnsi="Arial" w:cs="Arial"/>
                <w:spacing w:val="1"/>
                <w:sz w:val="16"/>
                <w:szCs w:val="16"/>
              </w:rPr>
              <w:t xml:space="preserve"> </w:t>
            </w:r>
            <w:r w:rsidRPr="008F1CF6">
              <w:rPr>
                <w:rFonts w:ascii="Arial" w:hAnsi="Arial" w:cs="Arial"/>
                <w:sz w:val="16"/>
                <w:szCs w:val="16"/>
              </w:rPr>
              <w:t>controlează</w:t>
            </w:r>
            <w:r w:rsidRPr="008F1CF6">
              <w:rPr>
                <w:rFonts w:ascii="Arial" w:hAnsi="Arial" w:cs="Arial"/>
                <w:spacing w:val="1"/>
                <w:sz w:val="16"/>
                <w:szCs w:val="16"/>
              </w:rPr>
              <w:t xml:space="preserve"> </w:t>
            </w:r>
            <w:r w:rsidRPr="008F1CF6">
              <w:rPr>
                <w:rFonts w:ascii="Arial" w:hAnsi="Arial" w:cs="Arial"/>
                <w:sz w:val="16"/>
                <w:szCs w:val="16"/>
              </w:rPr>
              <w:t>populațiile</w:t>
            </w:r>
            <w:r w:rsidRPr="008F1CF6">
              <w:rPr>
                <w:rFonts w:ascii="Arial" w:hAnsi="Arial" w:cs="Arial"/>
                <w:spacing w:val="1"/>
                <w:sz w:val="16"/>
                <w:szCs w:val="16"/>
              </w:rPr>
              <w:t xml:space="preserve"> </w:t>
            </w:r>
            <w:r w:rsidRPr="008F1CF6">
              <w:rPr>
                <w:rFonts w:ascii="Arial" w:hAnsi="Arial" w:cs="Arial"/>
                <w:sz w:val="16"/>
                <w:szCs w:val="16"/>
              </w:rPr>
              <w:t>de</w:t>
            </w:r>
          </w:p>
          <w:p w14:paraId="35318773" w14:textId="67EE9DD2" w:rsidR="004354CD" w:rsidRPr="008F1CF6" w:rsidRDefault="004354CD" w:rsidP="00A17F81">
            <w:pPr>
              <w:pStyle w:val="TableParagraph"/>
              <w:ind w:left="104" w:right="115"/>
              <w:jc w:val="left"/>
              <w:rPr>
                <w:rFonts w:ascii="Arial" w:hAnsi="Arial" w:cs="Arial"/>
                <w:sz w:val="16"/>
                <w:szCs w:val="16"/>
              </w:rPr>
            </w:pPr>
            <w:r w:rsidRPr="008F1CF6">
              <w:rPr>
                <w:rFonts w:ascii="Arial" w:hAnsi="Arial" w:cs="Arial"/>
                <w:sz w:val="16"/>
                <w:szCs w:val="16"/>
              </w:rPr>
              <w:t>lup.</w:t>
            </w:r>
          </w:p>
        </w:tc>
        <w:tc>
          <w:tcPr>
            <w:tcW w:w="1691" w:type="dxa"/>
          </w:tcPr>
          <w:p w14:paraId="48296911" w14:textId="77777777" w:rsidR="004354CD" w:rsidRPr="008F1CF6" w:rsidRDefault="004354CD" w:rsidP="00A17F81">
            <w:pPr>
              <w:pStyle w:val="TableParagraph"/>
              <w:ind w:left="109"/>
              <w:rPr>
                <w:rFonts w:ascii="Arial" w:hAnsi="Arial" w:cs="Arial"/>
                <w:sz w:val="16"/>
                <w:szCs w:val="16"/>
              </w:rPr>
            </w:pPr>
            <w:r w:rsidRPr="008F1CF6">
              <w:rPr>
                <w:rFonts w:ascii="Arial" w:hAnsi="Arial" w:cs="Arial"/>
                <w:sz w:val="16"/>
                <w:szCs w:val="16"/>
              </w:rPr>
              <w:t>Specie</w:t>
            </w:r>
          </w:p>
          <w:p w14:paraId="77B07A9A" w14:textId="77777777" w:rsidR="004354CD" w:rsidRPr="008F1CF6" w:rsidRDefault="004354CD" w:rsidP="00A17F81">
            <w:pPr>
              <w:pStyle w:val="TableParagraph"/>
              <w:ind w:left="109" w:right="197"/>
              <w:rPr>
                <w:rFonts w:ascii="Arial" w:hAnsi="Arial" w:cs="Arial"/>
                <w:sz w:val="16"/>
                <w:szCs w:val="16"/>
              </w:rPr>
            </w:pPr>
            <w:r w:rsidRPr="008F1CF6">
              <w:rPr>
                <w:rFonts w:ascii="Arial" w:hAnsi="Arial" w:cs="Arial"/>
                <w:sz w:val="16"/>
                <w:szCs w:val="16"/>
              </w:rPr>
              <w:t>holarctică ce</w:t>
            </w:r>
            <w:r w:rsidRPr="008F1CF6">
              <w:rPr>
                <w:rFonts w:ascii="Arial" w:hAnsi="Arial" w:cs="Arial"/>
                <w:spacing w:val="1"/>
                <w:sz w:val="16"/>
                <w:szCs w:val="16"/>
              </w:rPr>
              <w:t xml:space="preserve"> </w:t>
            </w:r>
            <w:r w:rsidRPr="008F1CF6">
              <w:rPr>
                <w:rFonts w:ascii="Arial" w:hAnsi="Arial" w:cs="Arial"/>
                <w:sz w:val="16"/>
                <w:szCs w:val="16"/>
              </w:rPr>
              <w:t>preferă</w:t>
            </w:r>
            <w:r w:rsidRPr="008F1CF6">
              <w:rPr>
                <w:rFonts w:ascii="Arial" w:hAnsi="Arial" w:cs="Arial"/>
                <w:spacing w:val="-11"/>
                <w:sz w:val="16"/>
                <w:szCs w:val="16"/>
              </w:rPr>
              <w:t xml:space="preserve"> </w:t>
            </w:r>
            <w:r w:rsidRPr="008F1CF6">
              <w:rPr>
                <w:rFonts w:ascii="Arial" w:hAnsi="Arial" w:cs="Arial"/>
                <w:sz w:val="16"/>
                <w:szCs w:val="16"/>
              </w:rPr>
              <w:t>zonele</w:t>
            </w:r>
          </w:p>
          <w:p w14:paraId="485C6672" w14:textId="77777777" w:rsidR="004354CD" w:rsidRPr="008F1CF6" w:rsidRDefault="004354CD" w:rsidP="00A17F81">
            <w:pPr>
              <w:pStyle w:val="TableParagraph"/>
              <w:ind w:left="109"/>
              <w:rPr>
                <w:rFonts w:ascii="Arial" w:hAnsi="Arial" w:cs="Arial"/>
                <w:sz w:val="16"/>
                <w:szCs w:val="16"/>
              </w:rPr>
            </w:pPr>
            <w:r w:rsidRPr="008F1CF6">
              <w:rPr>
                <w:rFonts w:ascii="Arial" w:hAnsi="Arial" w:cs="Arial"/>
                <w:sz w:val="16"/>
                <w:szCs w:val="16"/>
              </w:rPr>
              <w:t>deluroase</w:t>
            </w:r>
            <w:r w:rsidRPr="008F1CF6">
              <w:rPr>
                <w:rFonts w:ascii="Arial" w:hAnsi="Arial" w:cs="Arial"/>
                <w:spacing w:val="-3"/>
                <w:sz w:val="16"/>
                <w:szCs w:val="16"/>
              </w:rPr>
              <w:t xml:space="preserve"> </w:t>
            </w:r>
            <w:r w:rsidRPr="008F1CF6">
              <w:rPr>
                <w:rFonts w:ascii="Arial" w:hAnsi="Arial" w:cs="Arial"/>
                <w:sz w:val="16"/>
                <w:szCs w:val="16"/>
              </w:rPr>
              <w:t>și</w:t>
            </w:r>
          </w:p>
          <w:p w14:paraId="482603D8" w14:textId="1BD31109" w:rsidR="004354CD" w:rsidRPr="008F1CF6" w:rsidRDefault="004354CD" w:rsidP="00A17F81">
            <w:pPr>
              <w:pStyle w:val="TableParagraph"/>
              <w:ind w:left="109" w:right="126"/>
              <w:jc w:val="left"/>
              <w:rPr>
                <w:rFonts w:ascii="Arial" w:hAnsi="Arial" w:cs="Arial"/>
                <w:sz w:val="16"/>
                <w:szCs w:val="16"/>
              </w:rPr>
            </w:pPr>
            <w:r w:rsidRPr="008F1CF6">
              <w:rPr>
                <w:rFonts w:ascii="Arial" w:hAnsi="Arial" w:cs="Arial"/>
                <w:sz w:val="16"/>
                <w:szCs w:val="16"/>
              </w:rPr>
              <w:t>montane</w:t>
            </w:r>
          </w:p>
        </w:tc>
        <w:tc>
          <w:tcPr>
            <w:tcW w:w="1854" w:type="dxa"/>
          </w:tcPr>
          <w:p w14:paraId="0B415626" w14:textId="77777777" w:rsidR="004354CD" w:rsidRPr="008F1CF6" w:rsidRDefault="004354CD" w:rsidP="00A17F81">
            <w:pPr>
              <w:pStyle w:val="TableParagraph"/>
              <w:ind w:left="109" w:right="463"/>
              <w:rPr>
                <w:rFonts w:ascii="Arial" w:hAnsi="Arial" w:cs="Arial"/>
                <w:sz w:val="16"/>
                <w:szCs w:val="16"/>
              </w:rPr>
            </w:pPr>
            <w:r w:rsidRPr="008F1CF6">
              <w:rPr>
                <w:rFonts w:ascii="Arial" w:hAnsi="Arial" w:cs="Arial"/>
                <w:sz w:val="16"/>
                <w:szCs w:val="16"/>
              </w:rPr>
              <w:t>-In</w:t>
            </w:r>
            <w:r w:rsidRPr="008F1CF6">
              <w:rPr>
                <w:rFonts w:ascii="Arial" w:hAnsi="Arial" w:cs="Arial"/>
                <w:spacing w:val="-15"/>
                <w:sz w:val="16"/>
                <w:szCs w:val="16"/>
              </w:rPr>
              <w:t xml:space="preserve"> </w:t>
            </w:r>
            <w:r w:rsidRPr="008F1CF6">
              <w:rPr>
                <w:rFonts w:ascii="Arial" w:hAnsi="Arial" w:cs="Arial"/>
                <w:sz w:val="16"/>
                <w:szCs w:val="16"/>
              </w:rPr>
              <w:t>Romania,</w:t>
            </w:r>
            <w:r w:rsidRPr="008F1CF6">
              <w:rPr>
                <w:rFonts w:ascii="Arial" w:hAnsi="Arial" w:cs="Arial"/>
                <w:spacing w:val="-57"/>
                <w:sz w:val="16"/>
                <w:szCs w:val="16"/>
              </w:rPr>
              <w:t xml:space="preserve"> </w:t>
            </w:r>
            <w:r w:rsidRPr="008F1CF6">
              <w:rPr>
                <w:rFonts w:ascii="Arial" w:hAnsi="Arial" w:cs="Arial"/>
                <w:sz w:val="16"/>
                <w:szCs w:val="16"/>
              </w:rPr>
              <w:t>cea mai</w:t>
            </w:r>
          </w:p>
          <w:p w14:paraId="6492950B" w14:textId="77777777" w:rsidR="004354CD" w:rsidRPr="008F1CF6" w:rsidRDefault="004354CD" w:rsidP="00A17F81">
            <w:pPr>
              <w:pStyle w:val="TableParagraph"/>
              <w:spacing w:before="2"/>
              <w:ind w:left="109"/>
              <w:rPr>
                <w:rFonts w:ascii="Arial" w:hAnsi="Arial" w:cs="Arial"/>
                <w:sz w:val="16"/>
                <w:szCs w:val="16"/>
              </w:rPr>
            </w:pPr>
            <w:r w:rsidRPr="008F1CF6">
              <w:rPr>
                <w:rFonts w:ascii="Arial" w:hAnsi="Arial" w:cs="Arial"/>
                <w:sz w:val="16"/>
                <w:szCs w:val="16"/>
              </w:rPr>
              <w:t>importanta</w:t>
            </w:r>
            <w:r w:rsidRPr="008F1CF6">
              <w:rPr>
                <w:rFonts w:ascii="Arial" w:hAnsi="Arial" w:cs="Arial"/>
                <w:spacing w:val="-1"/>
                <w:sz w:val="16"/>
                <w:szCs w:val="16"/>
              </w:rPr>
              <w:t xml:space="preserve"> </w:t>
            </w:r>
            <w:r w:rsidRPr="008F1CF6">
              <w:rPr>
                <w:rFonts w:ascii="Arial" w:hAnsi="Arial" w:cs="Arial"/>
                <w:sz w:val="16"/>
                <w:szCs w:val="16"/>
              </w:rPr>
              <w:t>sursa</w:t>
            </w:r>
          </w:p>
          <w:p w14:paraId="756E50BA" w14:textId="666CAB66" w:rsidR="004354CD" w:rsidRPr="008F1CF6" w:rsidRDefault="004354CD" w:rsidP="00A17F81">
            <w:pPr>
              <w:pStyle w:val="TableParagraph"/>
              <w:ind w:left="109"/>
              <w:jc w:val="left"/>
              <w:rPr>
                <w:rFonts w:ascii="Arial" w:hAnsi="Arial" w:cs="Arial"/>
                <w:sz w:val="16"/>
                <w:szCs w:val="16"/>
              </w:rPr>
            </w:pP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hrană</w:t>
            </w:r>
            <w:r w:rsidRPr="008F1CF6">
              <w:rPr>
                <w:rFonts w:ascii="Arial" w:hAnsi="Arial" w:cs="Arial"/>
                <w:spacing w:val="1"/>
                <w:sz w:val="16"/>
                <w:szCs w:val="16"/>
              </w:rPr>
              <w:t xml:space="preserve"> </w:t>
            </w:r>
            <w:r w:rsidRPr="008F1CF6">
              <w:rPr>
                <w:rFonts w:ascii="Arial" w:hAnsi="Arial" w:cs="Arial"/>
                <w:sz w:val="16"/>
                <w:szCs w:val="16"/>
              </w:rPr>
              <w:t>a</w:t>
            </w:r>
            <w:r w:rsidRPr="008F1CF6">
              <w:rPr>
                <w:rFonts w:ascii="Arial" w:hAnsi="Arial" w:cs="Arial"/>
                <w:spacing w:val="1"/>
                <w:sz w:val="16"/>
                <w:szCs w:val="16"/>
              </w:rPr>
              <w:t xml:space="preserve"> </w:t>
            </w:r>
            <w:r w:rsidRPr="008F1CF6">
              <w:rPr>
                <w:rFonts w:ascii="Arial" w:hAnsi="Arial" w:cs="Arial"/>
                <w:sz w:val="16"/>
                <w:szCs w:val="16"/>
              </w:rPr>
              <w:t>lupului</w:t>
            </w:r>
            <w:r w:rsidRPr="008F1CF6">
              <w:rPr>
                <w:rFonts w:ascii="Arial" w:hAnsi="Arial" w:cs="Arial"/>
                <w:spacing w:val="1"/>
                <w:sz w:val="16"/>
                <w:szCs w:val="16"/>
              </w:rPr>
              <w:t xml:space="preserve"> </w:t>
            </w:r>
            <w:r w:rsidRPr="008F1CF6">
              <w:rPr>
                <w:rFonts w:ascii="Arial" w:hAnsi="Arial" w:cs="Arial"/>
                <w:sz w:val="16"/>
                <w:szCs w:val="16"/>
              </w:rPr>
              <w:t>o</w:t>
            </w:r>
            <w:r w:rsidRPr="008F1CF6">
              <w:rPr>
                <w:rFonts w:ascii="Arial" w:hAnsi="Arial" w:cs="Arial"/>
                <w:spacing w:val="1"/>
                <w:sz w:val="16"/>
                <w:szCs w:val="16"/>
              </w:rPr>
              <w:t xml:space="preserve"> </w:t>
            </w:r>
            <w:r w:rsidRPr="008F1CF6">
              <w:rPr>
                <w:rFonts w:ascii="Arial" w:hAnsi="Arial" w:cs="Arial"/>
                <w:sz w:val="16"/>
                <w:szCs w:val="16"/>
              </w:rPr>
              <w:t>reprezintă</w:t>
            </w:r>
            <w:r w:rsidRPr="008F1CF6">
              <w:rPr>
                <w:rFonts w:ascii="Arial" w:hAnsi="Arial" w:cs="Arial"/>
                <w:spacing w:val="1"/>
                <w:sz w:val="16"/>
                <w:szCs w:val="16"/>
              </w:rPr>
              <w:t xml:space="preserve"> </w:t>
            </w:r>
            <w:r w:rsidRPr="008F1CF6">
              <w:rPr>
                <w:rFonts w:ascii="Arial" w:hAnsi="Arial" w:cs="Arial"/>
                <w:sz w:val="16"/>
                <w:szCs w:val="16"/>
              </w:rPr>
              <w:t>cerbul.</w:t>
            </w:r>
            <w:r w:rsidRPr="008F1CF6">
              <w:rPr>
                <w:rFonts w:ascii="Arial" w:hAnsi="Arial" w:cs="Arial"/>
                <w:spacing w:val="1"/>
                <w:sz w:val="16"/>
                <w:szCs w:val="16"/>
              </w:rPr>
              <w:t xml:space="preserve"> </w:t>
            </w:r>
            <w:r w:rsidRPr="008F1CF6">
              <w:rPr>
                <w:rFonts w:ascii="Arial" w:hAnsi="Arial" w:cs="Arial"/>
                <w:sz w:val="16"/>
                <w:szCs w:val="16"/>
              </w:rPr>
              <w:t>Lupii pot</w:t>
            </w:r>
            <w:r w:rsidRPr="008F1CF6">
              <w:rPr>
                <w:rFonts w:ascii="Arial" w:hAnsi="Arial" w:cs="Arial"/>
                <w:spacing w:val="-57"/>
                <w:sz w:val="16"/>
                <w:szCs w:val="16"/>
              </w:rPr>
              <w:t xml:space="preserve"> </w:t>
            </w:r>
            <w:r w:rsidRPr="008F1CF6">
              <w:rPr>
                <w:rFonts w:ascii="Arial" w:hAnsi="Arial" w:cs="Arial"/>
                <w:sz w:val="16"/>
                <w:szCs w:val="16"/>
              </w:rPr>
              <w:t>vana</w:t>
            </w:r>
            <w:r w:rsidRPr="008F1CF6">
              <w:rPr>
                <w:rFonts w:ascii="Arial" w:hAnsi="Arial" w:cs="Arial"/>
                <w:spacing w:val="-1"/>
                <w:sz w:val="16"/>
                <w:szCs w:val="16"/>
              </w:rPr>
              <w:t xml:space="preserve"> </w:t>
            </w:r>
            <w:r w:rsidRPr="008F1CF6">
              <w:rPr>
                <w:rFonts w:ascii="Arial" w:hAnsi="Arial" w:cs="Arial"/>
                <w:sz w:val="16"/>
                <w:szCs w:val="16"/>
              </w:rPr>
              <w:t>si</w:t>
            </w:r>
            <w:r w:rsidRPr="008F1CF6">
              <w:rPr>
                <w:rFonts w:ascii="Arial" w:hAnsi="Arial" w:cs="Arial"/>
                <w:spacing w:val="1"/>
                <w:sz w:val="16"/>
                <w:szCs w:val="16"/>
              </w:rPr>
              <w:t xml:space="preserve"> </w:t>
            </w:r>
            <w:r w:rsidRPr="008F1CF6">
              <w:rPr>
                <w:rFonts w:ascii="Arial" w:hAnsi="Arial" w:cs="Arial"/>
                <w:sz w:val="16"/>
                <w:szCs w:val="16"/>
              </w:rPr>
              <w:t>animale</w:t>
            </w:r>
            <w:r w:rsidRPr="008F1CF6">
              <w:rPr>
                <w:rFonts w:ascii="Arial" w:hAnsi="Arial" w:cs="Arial"/>
                <w:spacing w:val="1"/>
                <w:sz w:val="16"/>
                <w:szCs w:val="16"/>
              </w:rPr>
              <w:t xml:space="preserve"> </w:t>
            </w:r>
            <w:r w:rsidRPr="008F1CF6">
              <w:rPr>
                <w:rFonts w:ascii="Arial" w:hAnsi="Arial" w:cs="Arial"/>
                <w:sz w:val="16"/>
                <w:szCs w:val="16"/>
              </w:rPr>
              <w:t>mici</w:t>
            </w:r>
            <w:r w:rsidRPr="008F1CF6">
              <w:rPr>
                <w:rFonts w:ascii="Arial" w:hAnsi="Arial" w:cs="Arial"/>
                <w:spacing w:val="1"/>
                <w:sz w:val="16"/>
                <w:szCs w:val="16"/>
              </w:rPr>
              <w:t xml:space="preserve"> </w:t>
            </w:r>
            <w:r w:rsidRPr="008F1CF6">
              <w:rPr>
                <w:rFonts w:ascii="Arial" w:hAnsi="Arial" w:cs="Arial"/>
                <w:sz w:val="16"/>
                <w:szCs w:val="16"/>
              </w:rPr>
              <w:t>precum</w:t>
            </w:r>
            <w:r w:rsidRPr="008F1CF6">
              <w:rPr>
                <w:rFonts w:ascii="Arial" w:hAnsi="Arial" w:cs="Arial"/>
                <w:spacing w:val="1"/>
                <w:sz w:val="16"/>
                <w:szCs w:val="16"/>
              </w:rPr>
              <w:t xml:space="preserve"> </w:t>
            </w:r>
            <w:r w:rsidRPr="008F1CF6">
              <w:rPr>
                <w:rFonts w:ascii="Arial" w:hAnsi="Arial" w:cs="Arial"/>
                <w:sz w:val="16"/>
                <w:szCs w:val="16"/>
              </w:rPr>
              <w:t>iepuri,</w:t>
            </w:r>
            <w:r w:rsidRPr="008F1CF6">
              <w:rPr>
                <w:rFonts w:ascii="Arial" w:hAnsi="Arial" w:cs="Arial"/>
                <w:spacing w:val="3"/>
                <w:sz w:val="16"/>
                <w:szCs w:val="16"/>
              </w:rPr>
              <w:t xml:space="preserve"> </w:t>
            </w:r>
            <w:r w:rsidRPr="008F1CF6">
              <w:rPr>
                <w:rFonts w:ascii="Arial" w:hAnsi="Arial" w:cs="Arial"/>
                <w:sz w:val="16"/>
                <w:szCs w:val="16"/>
              </w:rPr>
              <w:t>vidre,</w:t>
            </w:r>
            <w:r w:rsidRPr="008F1CF6">
              <w:rPr>
                <w:rFonts w:ascii="Arial" w:hAnsi="Arial" w:cs="Arial"/>
                <w:spacing w:val="1"/>
                <w:sz w:val="16"/>
                <w:szCs w:val="16"/>
              </w:rPr>
              <w:t xml:space="preserve"> </w:t>
            </w:r>
            <w:r w:rsidRPr="008F1CF6">
              <w:rPr>
                <w:rFonts w:ascii="Arial" w:hAnsi="Arial" w:cs="Arial"/>
                <w:sz w:val="16"/>
                <w:szCs w:val="16"/>
              </w:rPr>
              <w:t>veverițe, șoareci,</w:t>
            </w:r>
            <w:r w:rsidRPr="008F1CF6">
              <w:rPr>
                <w:rFonts w:ascii="Arial" w:hAnsi="Arial" w:cs="Arial"/>
                <w:spacing w:val="-58"/>
                <w:sz w:val="16"/>
                <w:szCs w:val="16"/>
              </w:rPr>
              <w:t xml:space="preserve"> </w:t>
            </w:r>
            <w:r w:rsidRPr="008F1CF6">
              <w:rPr>
                <w:rFonts w:ascii="Arial" w:hAnsi="Arial" w:cs="Arial"/>
                <w:sz w:val="16"/>
                <w:szCs w:val="16"/>
              </w:rPr>
              <w:t>păsări.</w:t>
            </w:r>
          </w:p>
        </w:tc>
        <w:tc>
          <w:tcPr>
            <w:tcW w:w="1494" w:type="dxa"/>
          </w:tcPr>
          <w:p w14:paraId="71F8512D" w14:textId="77777777" w:rsidR="004354CD" w:rsidRPr="008F1CF6" w:rsidRDefault="004354CD" w:rsidP="00A17F81">
            <w:pPr>
              <w:pStyle w:val="TableParagraph"/>
              <w:ind w:left="103"/>
              <w:rPr>
                <w:rFonts w:ascii="Arial" w:hAnsi="Arial" w:cs="Arial"/>
                <w:sz w:val="16"/>
                <w:szCs w:val="16"/>
              </w:rPr>
            </w:pPr>
            <w:r w:rsidRPr="008F1CF6">
              <w:rPr>
                <w:rFonts w:ascii="Arial" w:hAnsi="Arial" w:cs="Arial"/>
                <w:sz w:val="16"/>
                <w:szCs w:val="16"/>
              </w:rPr>
              <w:t>Conectivitate</w:t>
            </w:r>
          </w:p>
          <w:p w14:paraId="5E4F257B" w14:textId="77777777" w:rsidR="004354CD" w:rsidRPr="008F1CF6" w:rsidRDefault="004354CD" w:rsidP="00A17F81">
            <w:pPr>
              <w:pStyle w:val="TableParagraph"/>
              <w:ind w:left="103"/>
              <w:rPr>
                <w:rFonts w:ascii="Arial" w:hAnsi="Arial" w:cs="Arial"/>
                <w:sz w:val="16"/>
                <w:szCs w:val="16"/>
              </w:rPr>
            </w:pPr>
            <w:r w:rsidRPr="008F1CF6">
              <w:rPr>
                <w:rFonts w:ascii="Arial" w:hAnsi="Arial" w:cs="Arial"/>
                <w:sz w:val="16"/>
                <w:szCs w:val="16"/>
              </w:rPr>
              <w:t>este</w:t>
            </w:r>
            <w:r w:rsidRPr="008F1CF6">
              <w:rPr>
                <w:rFonts w:ascii="Arial" w:hAnsi="Arial" w:cs="Arial"/>
                <w:spacing w:val="-9"/>
                <w:sz w:val="16"/>
                <w:szCs w:val="16"/>
              </w:rPr>
              <w:t xml:space="preserve"> </w:t>
            </w:r>
            <w:r w:rsidRPr="008F1CF6">
              <w:rPr>
                <w:rFonts w:ascii="Arial" w:hAnsi="Arial" w:cs="Arial"/>
                <w:sz w:val="16"/>
                <w:szCs w:val="16"/>
              </w:rPr>
              <w:t>esențială</w:t>
            </w:r>
          </w:p>
          <w:p w14:paraId="1D5DBC86" w14:textId="77777777" w:rsidR="004354CD" w:rsidRPr="008F1CF6" w:rsidRDefault="004354CD" w:rsidP="00A17F81">
            <w:pPr>
              <w:pStyle w:val="TableParagraph"/>
              <w:spacing w:before="2"/>
              <w:ind w:left="103"/>
              <w:rPr>
                <w:rFonts w:ascii="Arial" w:hAnsi="Arial" w:cs="Arial"/>
                <w:sz w:val="16"/>
                <w:szCs w:val="16"/>
              </w:rPr>
            </w:pPr>
            <w:r w:rsidRPr="008F1CF6">
              <w:rPr>
                <w:rFonts w:ascii="Arial" w:hAnsi="Arial" w:cs="Arial"/>
                <w:sz w:val="16"/>
                <w:szCs w:val="16"/>
              </w:rPr>
              <w:t>pentru</w:t>
            </w:r>
            <w:r w:rsidRPr="008F1CF6">
              <w:rPr>
                <w:rFonts w:ascii="Arial" w:hAnsi="Arial" w:cs="Arial"/>
                <w:spacing w:val="1"/>
                <w:sz w:val="16"/>
                <w:szCs w:val="16"/>
              </w:rPr>
              <w:t xml:space="preserve"> </w:t>
            </w:r>
            <w:r w:rsidRPr="008F1CF6">
              <w:rPr>
                <w:rFonts w:ascii="Arial" w:hAnsi="Arial" w:cs="Arial"/>
                <w:sz w:val="16"/>
                <w:szCs w:val="16"/>
              </w:rPr>
              <w:t>lup,</w:t>
            </w:r>
          </w:p>
          <w:p w14:paraId="241BF8EA" w14:textId="3016162E" w:rsidR="004354CD" w:rsidRPr="008F1CF6" w:rsidRDefault="004354CD" w:rsidP="00A17F81">
            <w:pPr>
              <w:pStyle w:val="TableParagraph"/>
              <w:ind w:left="103"/>
              <w:jc w:val="left"/>
              <w:rPr>
                <w:rFonts w:ascii="Arial" w:hAnsi="Arial" w:cs="Arial"/>
                <w:sz w:val="16"/>
                <w:szCs w:val="16"/>
              </w:rPr>
            </w:pPr>
            <w:r w:rsidRPr="008F1CF6">
              <w:rPr>
                <w:rFonts w:ascii="Arial" w:hAnsi="Arial" w:cs="Arial"/>
                <w:spacing w:val="-1"/>
                <w:sz w:val="16"/>
                <w:szCs w:val="16"/>
              </w:rPr>
              <w:t xml:space="preserve">acesta </w:t>
            </w:r>
            <w:r w:rsidRPr="008F1CF6">
              <w:rPr>
                <w:rFonts w:ascii="Arial" w:hAnsi="Arial" w:cs="Arial"/>
                <w:sz w:val="16"/>
                <w:szCs w:val="16"/>
              </w:rPr>
              <w:t>având</w:t>
            </w:r>
            <w:r w:rsidRPr="008F1CF6">
              <w:rPr>
                <w:rFonts w:ascii="Arial" w:hAnsi="Arial" w:cs="Arial"/>
                <w:spacing w:val="-57"/>
                <w:sz w:val="16"/>
                <w:szCs w:val="16"/>
              </w:rPr>
              <w:t xml:space="preserve"> </w:t>
            </w:r>
            <w:r w:rsidRPr="008F1CF6">
              <w:rPr>
                <w:rFonts w:ascii="Arial" w:hAnsi="Arial" w:cs="Arial"/>
                <w:sz w:val="16"/>
                <w:szCs w:val="16"/>
              </w:rPr>
              <w:t>nevoie de</w:t>
            </w:r>
            <w:r w:rsidRPr="008F1CF6">
              <w:rPr>
                <w:rFonts w:ascii="Arial" w:hAnsi="Arial" w:cs="Arial"/>
                <w:spacing w:val="1"/>
                <w:sz w:val="16"/>
                <w:szCs w:val="16"/>
              </w:rPr>
              <w:t xml:space="preserve"> </w:t>
            </w:r>
            <w:r w:rsidRPr="008F1CF6">
              <w:rPr>
                <w:rFonts w:ascii="Arial" w:hAnsi="Arial" w:cs="Arial"/>
                <w:sz w:val="16"/>
                <w:szCs w:val="16"/>
              </w:rPr>
              <w:t>teritorii</w:t>
            </w:r>
            <w:r w:rsidRPr="008F1CF6">
              <w:rPr>
                <w:rFonts w:ascii="Arial" w:hAnsi="Arial" w:cs="Arial"/>
                <w:spacing w:val="1"/>
                <w:sz w:val="16"/>
                <w:szCs w:val="16"/>
              </w:rPr>
              <w:t xml:space="preserve"> </w:t>
            </w:r>
            <w:r w:rsidRPr="008F1CF6">
              <w:rPr>
                <w:rFonts w:ascii="Arial" w:hAnsi="Arial" w:cs="Arial"/>
                <w:sz w:val="16"/>
                <w:szCs w:val="16"/>
              </w:rPr>
              <w:t>întinse</w:t>
            </w:r>
            <w:r w:rsidRPr="008F1CF6">
              <w:rPr>
                <w:rFonts w:ascii="Arial" w:hAnsi="Arial" w:cs="Arial"/>
                <w:spacing w:val="1"/>
                <w:sz w:val="16"/>
                <w:szCs w:val="16"/>
              </w:rPr>
              <w:t xml:space="preserve"> </w:t>
            </w:r>
            <w:r w:rsidRPr="008F1CF6">
              <w:rPr>
                <w:rFonts w:ascii="Arial" w:hAnsi="Arial" w:cs="Arial"/>
                <w:sz w:val="16"/>
                <w:szCs w:val="16"/>
              </w:rPr>
              <w:t>pentru</w:t>
            </w:r>
            <w:r w:rsidRPr="008F1CF6">
              <w:rPr>
                <w:rFonts w:ascii="Arial" w:hAnsi="Arial" w:cs="Arial"/>
                <w:spacing w:val="1"/>
                <w:sz w:val="16"/>
                <w:szCs w:val="16"/>
              </w:rPr>
              <w:t xml:space="preserve"> </w:t>
            </w:r>
            <w:r w:rsidRPr="008F1CF6">
              <w:rPr>
                <w:rFonts w:ascii="Arial" w:hAnsi="Arial" w:cs="Arial"/>
                <w:sz w:val="16"/>
                <w:szCs w:val="16"/>
              </w:rPr>
              <w:t>htănire și</w:t>
            </w:r>
            <w:r w:rsidRPr="008F1CF6">
              <w:rPr>
                <w:rFonts w:ascii="Arial" w:hAnsi="Arial" w:cs="Arial"/>
                <w:spacing w:val="1"/>
                <w:sz w:val="16"/>
                <w:szCs w:val="16"/>
              </w:rPr>
              <w:t xml:space="preserve"> </w:t>
            </w:r>
            <w:r w:rsidRPr="008F1CF6">
              <w:rPr>
                <w:rFonts w:ascii="Arial" w:hAnsi="Arial" w:cs="Arial"/>
                <w:sz w:val="16"/>
                <w:szCs w:val="16"/>
              </w:rPr>
              <w:t>reproducere,</w:t>
            </w:r>
            <w:r w:rsidRPr="008F1CF6">
              <w:rPr>
                <w:rFonts w:ascii="Arial" w:hAnsi="Arial" w:cs="Arial"/>
                <w:spacing w:val="-57"/>
                <w:sz w:val="16"/>
                <w:szCs w:val="16"/>
              </w:rPr>
              <w:t xml:space="preserve"> </w:t>
            </w:r>
            <w:r w:rsidRPr="008F1CF6">
              <w:rPr>
                <w:rFonts w:ascii="Arial" w:hAnsi="Arial" w:cs="Arial"/>
                <w:sz w:val="16"/>
                <w:szCs w:val="16"/>
              </w:rPr>
              <w:t>iar</w:t>
            </w:r>
            <w:r w:rsidRPr="008F1CF6">
              <w:rPr>
                <w:rFonts w:ascii="Arial" w:hAnsi="Arial" w:cs="Arial"/>
                <w:spacing w:val="1"/>
                <w:sz w:val="16"/>
                <w:szCs w:val="16"/>
              </w:rPr>
              <w:t xml:space="preserve"> </w:t>
            </w:r>
            <w:r w:rsidRPr="008F1CF6">
              <w:rPr>
                <w:rFonts w:ascii="Arial" w:hAnsi="Arial" w:cs="Arial"/>
                <w:sz w:val="16"/>
                <w:szCs w:val="16"/>
              </w:rPr>
              <w:t>deplasarea</w:t>
            </w:r>
            <w:r w:rsidRPr="008F1CF6">
              <w:rPr>
                <w:rFonts w:ascii="Arial" w:hAnsi="Arial" w:cs="Arial"/>
                <w:spacing w:val="1"/>
                <w:sz w:val="16"/>
                <w:szCs w:val="16"/>
              </w:rPr>
              <w:t xml:space="preserve"> </w:t>
            </w:r>
            <w:r w:rsidRPr="008F1CF6">
              <w:rPr>
                <w:rFonts w:ascii="Arial" w:hAnsi="Arial" w:cs="Arial"/>
                <w:sz w:val="16"/>
                <w:szCs w:val="16"/>
              </w:rPr>
              <w:t>pe distanțe</w:t>
            </w:r>
            <w:r w:rsidRPr="008F1CF6">
              <w:rPr>
                <w:rFonts w:ascii="Arial" w:hAnsi="Arial" w:cs="Arial"/>
                <w:spacing w:val="1"/>
                <w:sz w:val="16"/>
                <w:szCs w:val="16"/>
              </w:rPr>
              <w:t xml:space="preserve"> </w:t>
            </w:r>
            <w:r w:rsidRPr="008F1CF6">
              <w:rPr>
                <w:rFonts w:ascii="Arial" w:hAnsi="Arial" w:cs="Arial"/>
                <w:sz w:val="16"/>
                <w:szCs w:val="16"/>
              </w:rPr>
              <w:t>mari</w:t>
            </w:r>
            <w:r w:rsidRPr="008F1CF6">
              <w:rPr>
                <w:rFonts w:ascii="Arial" w:hAnsi="Arial" w:cs="Arial"/>
                <w:spacing w:val="2"/>
                <w:sz w:val="16"/>
                <w:szCs w:val="16"/>
              </w:rPr>
              <w:t xml:space="preserve"> </w:t>
            </w:r>
            <w:r w:rsidRPr="008F1CF6">
              <w:rPr>
                <w:rFonts w:ascii="Arial" w:hAnsi="Arial" w:cs="Arial"/>
                <w:sz w:val="16"/>
                <w:szCs w:val="16"/>
              </w:rPr>
              <w:t>face</w:t>
            </w:r>
            <w:r w:rsidRPr="008F1CF6">
              <w:rPr>
                <w:rFonts w:ascii="Arial" w:hAnsi="Arial" w:cs="Arial"/>
                <w:spacing w:val="1"/>
                <w:sz w:val="16"/>
                <w:szCs w:val="16"/>
              </w:rPr>
              <w:t xml:space="preserve"> </w:t>
            </w:r>
            <w:r w:rsidRPr="008F1CF6">
              <w:rPr>
                <w:rFonts w:ascii="Arial" w:hAnsi="Arial" w:cs="Arial"/>
                <w:sz w:val="16"/>
                <w:szCs w:val="16"/>
              </w:rPr>
              <w:t>parte</w:t>
            </w:r>
            <w:r w:rsidRPr="008F1CF6">
              <w:rPr>
                <w:rFonts w:ascii="Arial" w:hAnsi="Arial" w:cs="Arial"/>
                <w:spacing w:val="1"/>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biologia</w:t>
            </w:r>
            <w:r w:rsidRPr="008F1CF6">
              <w:rPr>
                <w:rFonts w:ascii="Arial" w:hAnsi="Arial" w:cs="Arial"/>
                <w:spacing w:val="1"/>
                <w:sz w:val="16"/>
                <w:szCs w:val="16"/>
              </w:rPr>
              <w:t xml:space="preserve"> </w:t>
            </w:r>
            <w:r w:rsidRPr="008F1CF6">
              <w:rPr>
                <w:rFonts w:ascii="Arial" w:hAnsi="Arial" w:cs="Arial"/>
                <w:sz w:val="16"/>
                <w:szCs w:val="16"/>
              </w:rPr>
              <w:t>lui</w:t>
            </w:r>
          </w:p>
        </w:tc>
      </w:tr>
      <w:tr w:rsidR="004354CD" w:rsidRPr="008F1CF6" w14:paraId="05020B5A" w14:textId="77777777" w:rsidTr="00B40CE8">
        <w:tblPrEx>
          <w:tblLook w:val="04A0" w:firstRow="1" w:lastRow="0" w:firstColumn="1" w:lastColumn="0" w:noHBand="0" w:noVBand="1"/>
        </w:tblPrEx>
        <w:trPr>
          <w:trHeight w:val="1103"/>
        </w:trPr>
        <w:tc>
          <w:tcPr>
            <w:tcW w:w="884" w:type="dxa"/>
          </w:tcPr>
          <w:p w14:paraId="4E77D1BD" w14:textId="77777777" w:rsidR="004354CD" w:rsidRPr="008F1CF6" w:rsidRDefault="004354CD" w:rsidP="00A17F81">
            <w:pPr>
              <w:pStyle w:val="TableParagraph"/>
              <w:rPr>
                <w:rFonts w:ascii="Arial" w:hAnsi="Arial" w:cs="Arial"/>
                <w:sz w:val="16"/>
                <w:szCs w:val="16"/>
              </w:rPr>
            </w:pPr>
          </w:p>
          <w:p w14:paraId="65B62616" w14:textId="77777777" w:rsidR="004354CD" w:rsidRPr="008F1CF6" w:rsidRDefault="004354CD" w:rsidP="00A17F81">
            <w:pPr>
              <w:pStyle w:val="TableParagraph"/>
              <w:rPr>
                <w:rFonts w:ascii="Arial" w:hAnsi="Arial" w:cs="Arial"/>
                <w:sz w:val="16"/>
                <w:szCs w:val="16"/>
              </w:rPr>
            </w:pPr>
          </w:p>
          <w:p w14:paraId="17DFFF73" w14:textId="77777777" w:rsidR="004354CD" w:rsidRPr="008F1CF6" w:rsidRDefault="004354CD" w:rsidP="00A17F81">
            <w:pPr>
              <w:pStyle w:val="TableParagraph"/>
              <w:rPr>
                <w:rFonts w:ascii="Arial" w:hAnsi="Arial" w:cs="Arial"/>
                <w:sz w:val="16"/>
                <w:szCs w:val="16"/>
              </w:rPr>
            </w:pPr>
          </w:p>
          <w:p w14:paraId="07579002" w14:textId="77777777" w:rsidR="004354CD" w:rsidRPr="008F1CF6" w:rsidRDefault="004354CD" w:rsidP="00A17F81">
            <w:pPr>
              <w:pStyle w:val="TableParagraph"/>
              <w:rPr>
                <w:rFonts w:ascii="Arial" w:hAnsi="Arial" w:cs="Arial"/>
                <w:sz w:val="16"/>
                <w:szCs w:val="16"/>
              </w:rPr>
            </w:pPr>
          </w:p>
          <w:p w14:paraId="453C5D2A" w14:textId="77777777" w:rsidR="004354CD" w:rsidRPr="008F1CF6" w:rsidRDefault="004354CD" w:rsidP="00A17F81">
            <w:pPr>
              <w:pStyle w:val="TableParagraph"/>
              <w:rPr>
                <w:rFonts w:ascii="Arial" w:hAnsi="Arial" w:cs="Arial"/>
                <w:sz w:val="16"/>
                <w:szCs w:val="16"/>
              </w:rPr>
            </w:pPr>
          </w:p>
          <w:p w14:paraId="37CEF631" w14:textId="77777777" w:rsidR="004354CD" w:rsidRPr="008F1CF6" w:rsidRDefault="004354CD" w:rsidP="00A17F81">
            <w:pPr>
              <w:pStyle w:val="TableParagraph"/>
              <w:rPr>
                <w:rFonts w:ascii="Arial" w:hAnsi="Arial" w:cs="Arial"/>
                <w:sz w:val="16"/>
                <w:szCs w:val="16"/>
              </w:rPr>
            </w:pPr>
          </w:p>
          <w:p w14:paraId="19C778CA" w14:textId="77777777" w:rsidR="004354CD" w:rsidRPr="008F1CF6" w:rsidRDefault="004354CD" w:rsidP="00A17F81">
            <w:pPr>
              <w:pStyle w:val="TableParagraph"/>
              <w:rPr>
                <w:rFonts w:ascii="Arial" w:hAnsi="Arial" w:cs="Arial"/>
                <w:sz w:val="16"/>
                <w:szCs w:val="16"/>
              </w:rPr>
            </w:pPr>
          </w:p>
          <w:p w14:paraId="14719FB3" w14:textId="77777777" w:rsidR="004354CD" w:rsidRPr="008F1CF6" w:rsidRDefault="004354CD" w:rsidP="00A17F81">
            <w:pPr>
              <w:pStyle w:val="TableParagraph"/>
              <w:rPr>
                <w:rFonts w:ascii="Arial" w:hAnsi="Arial" w:cs="Arial"/>
                <w:sz w:val="16"/>
                <w:szCs w:val="16"/>
              </w:rPr>
            </w:pPr>
          </w:p>
          <w:p w14:paraId="66083FFC" w14:textId="77777777" w:rsidR="004354CD" w:rsidRPr="008F1CF6" w:rsidRDefault="004354CD" w:rsidP="00A17F81">
            <w:pPr>
              <w:pStyle w:val="TableParagraph"/>
              <w:rPr>
                <w:rFonts w:ascii="Arial" w:hAnsi="Arial" w:cs="Arial"/>
                <w:sz w:val="16"/>
                <w:szCs w:val="16"/>
              </w:rPr>
            </w:pPr>
          </w:p>
          <w:p w14:paraId="658B9BF5" w14:textId="77777777" w:rsidR="004354CD" w:rsidRPr="008F1CF6" w:rsidRDefault="004354CD" w:rsidP="00A17F81">
            <w:pPr>
              <w:pStyle w:val="TableParagraph"/>
              <w:rPr>
                <w:rFonts w:ascii="Arial" w:hAnsi="Arial" w:cs="Arial"/>
                <w:sz w:val="16"/>
                <w:szCs w:val="16"/>
              </w:rPr>
            </w:pPr>
          </w:p>
          <w:p w14:paraId="60FFEEF3" w14:textId="37EAF80C" w:rsidR="004354CD" w:rsidRPr="008F1CF6" w:rsidRDefault="004354CD" w:rsidP="00A17F81">
            <w:pPr>
              <w:pStyle w:val="TableParagraph"/>
              <w:spacing w:before="1"/>
              <w:ind w:left="110"/>
              <w:rPr>
                <w:rFonts w:ascii="Arial" w:hAnsi="Arial" w:cs="Arial"/>
                <w:sz w:val="16"/>
                <w:szCs w:val="16"/>
              </w:rPr>
            </w:pPr>
            <w:r w:rsidRPr="008F1CF6">
              <w:rPr>
                <w:rFonts w:ascii="Arial" w:hAnsi="Arial" w:cs="Arial"/>
                <w:sz w:val="16"/>
                <w:szCs w:val="16"/>
              </w:rPr>
              <w:t>1354*</w:t>
            </w:r>
          </w:p>
        </w:tc>
        <w:tc>
          <w:tcPr>
            <w:tcW w:w="2089" w:type="dxa"/>
          </w:tcPr>
          <w:p w14:paraId="01806028" w14:textId="77777777" w:rsidR="004354CD" w:rsidRPr="008F1CF6" w:rsidRDefault="004354CD" w:rsidP="00A17F81">
            <w:pPr>
              <w:pStyle w:val="TableParagraph"/>
              <w:rPr>
                <w:rFonts w:ascii="Arial" w:hAnsi="Arial" w:cs="Arial"/>
                <w:sz w:val="16"/>
                <w:szCs w:val="16"/>
              </w:rPr>
            </w:pPr>
          </w:p>
          <w:p w14:paraId="34F58C50" w14:textId="77777777" w:rsidR="004354CD" w:rsidRPr="008F1CF6" w:rsidRDefault="004354CD" w:rsidP="00A17F81">
            <w:pPr>
              <w:pStyle w:val="TableParagraph"/>
              <w:rPr>
                <w:rFonts w:ascii="Arial" w:hAnsi="Arial" w:cs="Arial"/>
                <w:sz w:val="16"/>
                <w:szCs w:val="16"/>
              </w:rPr>
            </w:pPr>
          </w:p>
          <w:p w14:paraId="4B14B23A" w14:textId="77777777" w:rsidR="004354CD" w:rsidRPr="008F1CF6" w:rsidRDefault="004354CD" w:rsidP="00A17F81">
            <w:pPr>
              <w:pStyle w:val="TableParagraph"/>
              <w:rPr>
                <w:rFonts w:ascii="Arial" w:hAnsi="Arial" w:cs="Arial"/>
                <w:sz w:val="16"/>
                <w:szCs w:val="16"/>
              </w:rPr>
            </w:pPr>
          </w:p>
          <w:p w14:paraId="74064641" w14:textId="77777777" w:rsidR="004354CD" w:rsidRPr="008F1CF6" w:rsidRDefault="004354CD" w:rsidP="00A17F81">
            <w:pPr>
              <w:pStyle w:val="TableParagraph"/>
              <w:rPr>
                <w:rFonts w:ascii="Arial" w:hAnsi="Arial" w:cs="Arial"/>
                <w:sz w:val="16"/>
                <w:szCs w:val="16"/>
              </w:rPr>
            </w:pPr>
          </w:p>
          <w:p w14:paraId="2FC2126B" w14:textId="77777777" w:rsidR="004354CD" w:rsidRPr="008F1CF6" w:rsidRDefault="004354CD" w:rsidP="00A17F81">
            <w:pPr>
              <w:pStyle w:val="TableParagraph"/>
              <w:rPr>
                <w:rFonts w:ascii="Arial" w:hAnsi="Arial" w:cs="Arial"/>
                <w:sz w:val="16"/>
                <w:szCs w:val="16"/>
              </w:rPr>
            </w:pPr>
          </w:p>
          <w:p w14:paraId="43494E70" w14:textId="77777777" w:rsidR="004354CD" w:rsidRPr="008F1CF6" w:rsidRDefault="004354CD" w:rsidP="00A17F81">
            <w:pPr>
              <w:pStyle w:val="TableParagraph"/>
              <w:rPr>
                <w:rFonts w:ascii="Arial" w:hAnsi="Arial" w:cs="Arial"/>
                <w:sz w:val="16"/>
                <w:szCs w:val="16"/>
              </w:rPr>
            </w:pPr>
          </w:p>
          <w:p w14:paraId="6E530809" w14:textId="77777777" w:rsidR="004354CD" w:rsidRPr="008F1CF6" w:rsidRDefault="004354CD" w:rsidP="00A17F81">
            <w:pPr>
              <w:pStyle w:val="TableParagraph"/>
              <w:rPr>
                <w:rFonts w:ascii="Arial" w:hAnsi="Arial" w:cs="Arial"/>
                <w:sz w:val="16"/>
                <w:szCs w:val="16"/>
              </w:rPr>
            </w:pPr>
          </w:p>
          <w:p w14:paraId="026829F3" w14:textId="77777777" w:rsidR="004354CD" w:rsidRPr="008F1CF6" w:rsidRDefault="004354CD" w:rsidP="00A17F81">
            <w:pPr>
              <w:pStyle w:val="TableParagraph"/>
              <w:rPr>
                <w:rFonts w:ascii="Arial" w:hAnsi="Arial" w:cs="Arial"/>
                <w:sz w:val="16"/>
                <w:szCs w:val="16"/>
              </w:rPr>
            </w:pPr>
          </w:p>
          <w:p w14:paraId="711DF94F" w14:textId="77777777" w:rsidR="004354CD" w:rsidRPr="008F1CF6" w:rsidRDefault="004354CD" w:rsidP="00A17F81">
            <w:pPr>
              <w:pStyle w:val="TableParagraph"/>
              <w:rPr>
                <w:rFonts w:ascii="Arial" w:hAnsi="Arial" w:cs="Arial"/>
                <w:sz w:val="16"/>
                <w:szCs w:val="16"/>
              </w:rPr>
            </w:pPr>
          </w:p>
          <w:p w14:paraId="25F24816" w14:textId="77777777" w:rsidR="004354CD" w:rsidRPr="008F1CF6" w:rsidRDefault="004354CD" w:rsidP="00A17F81">
            <w:pPr>
              <w:pStyle w:val="TableParagraph"/>
              <w:rPr>
                <w:rFonts w:ascii="Arial" w:hAnsi="Arial" w:cs="Arial"/>
                <w:sz w:val="16"/>
                <w:szCs w:val="16"/>
              </w:rPr>
            </w:pPr>
          </w:p>
          <w:p w14:paraId="557EC521" w14:textId="5AC42C43" w:rsidR="004354CD" w:rsidRPr="008F1CF6" w:rsidRDefault="004354CD" w:rsidP="00A17F81">
            <w:pPr>
              <w:pStyle w:val="TableParagraph"/>
              <w:spacing w:before="135"/>
              <w:ind w:left="105" w:right="383"/>
              <w:rPr>
                <w:rFonts w:ascii="Arial" w:hAnsi="Arial" w:cs="Arial"/>
                <w:sz w:val="16"/>
                <w:szCs w:val="16"/>
              </w:rPr>
            </w:pPr>
            <w:r w:rsidRPr="008F1CF6">
              <w:rPr>
                <w:rFonts w:ascii="Arial" w:hAnsi="Arial" w:cs="Arial"/>
                <w:i/>
                <w:sz w:val="16"/>
                <w:szCs w:val="16"/>
              </w:rPr>
              <w:t>Ursus</w:t>
            </w:r>
            <w:r w:rsidRPr="008F1CF6">
              <w:rPr>
                <w:rFonts w:ascii="Arial" w:hAnsi="Arial" w:cs="Arial"/>
                <w:i/>
                <w:spacing w:val="-4"/>
                <w:sz w:val="16"/>
                <w:szCs w:val="16"/>
              </w:rPr>
              <w:t xml:space="preserve"> </w:t>
            </w:r>
            <w:r w:rsidRPr="008F1CF6">
              <w:rPr>
                <w:rFonts w:ascii="Arial" w:hAnsi="Arial" w:cs="Arial"/>
                <w:i/>
                <w:sz w:val="16"/>
                <w:szCs w:val="16"/>
              </w:rPr>
              <w:t>arctos</w:t>
            </w:r>
          </w:p>
        </w:tc>
        <w:tc>
          <w:tcPr>
            <w:tcW w:w="1311" w:type="dxa"/>
          </w:tcPr>
          <w:p w14:paraId="4A8DA25B" w14:textId="471D9B18" w:rsidR="004354CD" w:rsidRPr="008F1CF6" w:rsidRDefault="004354CD" w:rsidP="00A17F81">
            <w:pPr>
              <w:pStyle w:val="TableParagraph"/>
              <w:ind w:left="109"/>
              <w:jc w:val="lef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55D3CDEC" w14:textId="77777777" w:rsidR="004354CD" w:rsidRPr="008F1CF6" w:rsidRDefault="004354CD" w:rsidP="00A17F81">
            <w:pPr>
              <w:pStyle w:val="TableParagraph"/>
              <w:ind w:left="104" w:right="174"/>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57"/>
                <w:sz w:val="16"/>
                <w:szCs w:val="16"/>
              </w:rPr>
              <w:t xml:space="preserve"> </w:t>
            </w:r>
            <w:r w:rsidRPr="008F1CF6">
              <w:rPr>
                <w:rFonts w:ascii="Arial" w:hAnsi="Arial" w:cs="Arial"/>
                <w:sz w:val="16"/>
                <w:szCs w:val="16"/>
              </w:rPr>
              <w:t>ecosisteme</w:t>
            </w:r>
            <w:r w:rsidRPr="008F1CF6">
              <w:rPr>
                <w:rFonts w:ascii="Arial" w:hAnsi="Arial" w:cs="Arial"/>
                <w:spacing w:val="1"/>
                <w:sz w:val="16"/>
                <w:szCs w:val="16"/>
              </w:rPr>
              <w:t xml:space="preserve"> </w:t>
            </w:r>
            <w:r w:rsidRPr="008F1CF6">
              <w:rPr>
                <w:rFonts w:ascii="Arial" w:hAnsi="Arial" w:cs="Arial"/>
                <w:sz w:val="16"/>
                <w:szCs w:val="16"/>
              </w:rPr>
              <w:t>majoritar</w:t>
            </w:r>
            <w:r w:rsidRPr="008F1CF6">
              <w:rPr>
                <w:rFonts w:ascii="Arial" w:hAnsi="Arial" w:cs="Arial"/>
                <w:spacing w:val="1"/>
                <w:sz w:val="16"/>
                <w:szCs w:val="16"/>
              </w:rPr>
              <w:t xml:space="preserve"> </w:t>
            </w:r>
            <w:r w:rsidRPr="008F1CF6">
              <w:rPr>
                <w:rFonts w:ascii="Arial" w:hAnsi="Arial" w:cs="Arial"/>
                <w:sz w:val="16"/>
                <w:szCs w:val="16"/>
              </w:rPr>
              <w:t>forestiere,</w:t>
            </w:r>
            <w:r w:rsidRPr="008F1CF6">
              <w:rPr>
                <w:rFonts w:ascii="Arial" w:hAnsi="Arial" w:cs="Arial"/>
                <w:spacing w:val="3"/>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mari</w:t>
            </w:r>
            <w:r w:rsidRPr="008F1CF6">
              <w:rPr>
                <w:rFonts w:ascii="Arial" w:hAnsi="Arial" w:cs="Arial"/>
                <w:spacing w:val="1"/>
                <w:sz w:val="16"/>
                <w:szCs w:val="16"/>
              </w:rPr>
              <w:t xml:space="preserve"> </w:t>
            </w:r>
            <w:r w:rsidRPr="008F1CF6">
              <w:rPr>
                <w:rFonts w:ascii="Arial" w:hAnsi="Arial" w:cs="Arial"/>
                <w:sz w:val="16"/>
                <w:szCs w:val="16"/>
              </w:rPr>
              <w:t>dimensiuni, în</w:t>
            </w:r>
            <w:r w:rsidRPr="008F1CF6">
              <w:rPr>
                <w:rFonts w:ascii="Arial" w:hAnsi="Arial" w:cs="Arial"/>
                <w:spacing w:val="-57"/>
                <w:sz w:val="16"/>
                <w:szCs w:val="16"/>
              </w:rPr>
              <w:t xml:space="preserve"> </w:t>
            </w:r>
            <w:r w:rsidRPr="008F1CF6">
              <w:rPr>
                <w:rFonts w:ascii="Arial" w:hAnsi="Arial" w:cs="Arial"/>
                <w:sz w:val="16"/>
                <w:szCs w:val="16"/>
              </w:rPr>
              <w:t>cadrul</w:t>
            </w:r>
            <w:r w:rsidRPr="008F1CF6">
              <w:rPr>
                <w:rFonts w:ascii="Arial" w:hAnsi="Arial" w:cs="Arial"/>
                <w:spacing w:val="1"/>
                <w:sz w:val="16"/>
                <w:szCs w:val="16"/>
              </w:rPr>
              <w:t xml:space="preserve"> </w:t>
            </w:r>
            <w:r w:rsidRPr="008F1CF6">
              <w:rPr>
                <w:rFonts w:ascii="Arial" w:hAnsi="Arial" w:cs="Arial"/>
                <w:sz w:val="16"/>
                <w:szCs w:val="16"/>
              </w:rPr>
              <w:t>cărora</w:t>
            </w:r>
            <w:r w:rsidRPr="008F1CF6">
              <w:rPr>
                <w:rFonts w:ascii="Arial" w:hAnsi="Arial" w:cs="Arial"/>
                <w:spacing w:val="1"/>
                <w:sz w:val="16"/>
                <w:szCs w:val="16"/>
              </w:rPr>
              <w:t xml:space="preserve"> </w:t>
            </w:r>
            <w:r w:rsidRPr="008F1CF6">
              <w:rPr>
                <w:rFonts w:ascii="Arial" w:hAnsi="Arial" w:cs="Arial"/>
                <w:sz w:val="16"/>
                <w:szCs w:val="16"/>
              </w:rPr>
              <w:t>asigură o serie</w:t>
            </w:r>
            <w:r w:rsidRPr="008F1CF6">
              <w:rPr>
                <w:rFonts w:ascii="Arial" w:hAnsi="Arial" w:cs="Arial"/>
                <w:spacing w:val="-57"/>
                <w:sz w:val="16"/>
                <w:szCs w:val="16"/>
              </w:rPr>
              <w:t xml:space="preserve"> </w:t>
            </w:r>
            <w:r w:rsidRPr="008F1CF6">
              <w:rPr>
                <w:rFonts w:ascii="Arial" w:hAnsi="Arial" w:cs="Arial"/>
                <w:sz w:val="16"/>
                <w:szCs w:val="16"/>
              </w:rPr>
              <w:t>de beneficii</w:t>
            </w:r>
            <w:r w:rsidRPr="008F1CF6">
              <w:rPr>
                <w:rFonts w:ascii="Arial" w:hAnsi="Arial" w:cs="Arial"/>
                <w:spacing w:val="1"/>
                <w:sz w:val="16"/>
                <w:szCs w:val="16"/>
              </w:rPr>
              <w:t xml:space="preserve"> </w:t>
            </w:r>
            <w:r w:rsidRPr="008F1CF6">
              <w:rPr>
                <w:rFonts w:ascii="Arial" w:hAnsi="Arial" w:cs="Arial"/>
                <w:sz w:val="16"/>
                <w:szCs w:val="16"/>
              </w:rPr>
              <w:t>ecosistemice</w:t>
            </w:r>
            <w:r w:rsidRPr="008F1CF6">
              <w:rPr>
                <w:rFonts w:ascii="Arial" w:hAnsi="Arial" w:cs="Arial"/>
                <w:spacing w:val="1"/>
                <w:sz w:val="16"/>
                <w:szCs w:val="16"/>
              </w:rPr>
              <w:t xml:space="preserve"> </w:t>
            </w:r>
            <w:r w:rsidRPr="008F1CF6">
              <w:rPr>
                <w:rFonts w:ascii="Arial" w:hAnsi="Arial" w:cs="Arial"/>
                <w:sz w:val="16"/>
                <w:szCs w:val="16"/>
              </w:rPr>
              <w:t>specifice,</w:t>
            </w:r>
            <w:r w:rsidRPr="008F1CF6">
              <w:rPr>
                <w:rFonts w:ascii="Arial" w:hAnsi="Arial" w:cs="Arial"/>
                <w:spacing w:val="1"/>
                <w:sz w:val="16"/>
                <w:szCs w:val="16"/>
              </w:rPr>
              <w:t xml:space="preserve"> </w:t>
            </w:r>
            <w:r w:rsidRPr="008F1CF6">
              <w:rPr>
                <w:rFonts w:ascii="Arial" w:hAnsi="Arial" w:cs="Arial"/>
                <w:sz w:val="16"/>
                <w:szCs w:val="16"/>
              </w:rPr>
              <w:t>precum</w:t>
            </w:r>
            <w:r w:rsidRPr="008F1CF6">
              <w:rPr>
                <w:rFonts w:ascii="Arial" w:hAnsi="Arial" w:cs="Arial"/>
                <w:spacing w:val="1"/>
                <w:sz w:val="16"/>
                <w:szCs w:val="16"/>
              </w:rPr>
              <w:t xml:space="preserve"> </w:t>
            </w:r>
            <w:r w:rsidRPr="008F1CF6">
              <w:rPr>
                <w:rFonts w:ascii="Arial" w:hAnsi="Arial" w:cs="Arial"/>
                <w:sz w:val="16"/>
                <w:szCs w:val="16"/>
              </w:rPr>
              <w:t>menținerea</w:t>
            </w:r>
            <w:r w:rsidRPr="008F1CF6">
              <w:rPr>
                <w:rFonts w:ascii="Arial" w:hAnsi="Arial" w:cs="Arial"/>
                <w:spacing w:val="1"/>
                <w:sz w:val="16"/>
                <w:szCs w:val="16"/>
              </w:rPr>
              <w:t xml:space="preserve"> </w:t>
            </w:r>
            <w:r w:rsidRPr="008F1CF6">
              <w:rPr>
                <w:rFonts w:ascii="Arial" w:hAnsi="Arial" w:cs="Arial"/>
                <w:sz w:val="16"/>
                <w:szCs w:val="16"/>
              </w:rPr>
              <w:t>sănătății</w:t>
            </w:r>
            <w:r w:rsidRPr="008F1CF6">
              <w:rPr>
                <w:rFonts w:ascii="Arial" w:hAnsi="Arial" w:cs="Arial"/>
                <w:spacing w:val="1"/>
                <w:sz w:val="16"/>
                <w:szCs w:val="16"/>
              </w:rPr>
              <w:t xml:space="preserve"> </w:t>
            </w:r>
            <w:r w:rsidRPr="008F1CF6">
              <w:rPr>
                <w:rFonts w:ascii="Arial" w:hAnsi="Arial" w:cs="Arial"/>
                <w:sz w:val="16"/>
                <w:szCs w:val="16"/>
              </w:rPr>
              <w:t>populațiilor.</w:t>
            </w:r>
          </w:p>
          <w:p w14:paraId="398FA748" w14:textId="77777777" w:rsidR="004354CD" w:rsidRPr="008F1CF6" w:rsidRDefault="004354CD" w:rsidP="00A17F81">
            <w:pPr>
              <w:pStyle w:val="TableParagraph"/>
              <w:ind w:left="104" w:right="81"/>
              <w:rPr>
                <w:rFonts w:ascii="Arial" w:hAnsi="Arial" w:cs="Arial"/>
                <w:sz w:val="16"/>
                <w:szCs w:val="16"/>
              </w:rPr>
            </w:pPr>
            <w:r w:rsidRPr="008F1CF6">
              <w:rPr>
                <w:rFonts w:ascii="Arial" w:hAnsi="Arial" w:cs="Arial"/>
                <w:sz w:val="16"/>
                <w:szCs w:val="16"/>
              </w:rPr>
              <w:t>Abundența și</w:t>
            </w:r>
            <w:r w:rsidRPr="008F1CF6">
              <w:rPr>
                <w:rFonts w:ascii="Arial" w:hAnsi="Arial" w:cs="Arial"/>
                <w:spacing w:val="1"/>
                <w:sz w:val="16"/>
                <w:szCs w:val="16"/>
              </w:rPr>
              <w:t xml:space="preserve"> </w:t>
            </w:r>
            <w:r w:rsidRPr="008F1CF6">
              <w:rPr>
                <w:rFonts w:ascii="Arial" w:hAnsi="Arial" w:cs="Arial"/>
                <w:sz w:val="16"/>
                <w:szCs w:val="16"/>
              </w:rPr>
              <w:t>disponibilitatea</w:t>
            </w:r>
            <w:r w:rsidRPr="008F1CF6">
              <w:rPr>
                <w:rFonts w:ascii="Arial" w:hAnsi="Arial" w:cs="Arial"/>
                <w:spacing w:val="-58"/>
                <w:sz w:val="16"/>
                <w:szCs w:val="16"/>
              </w:rPr>
              <w:t xml:space="preserve"> </w:t>
            </w:r>
            <w:r w:rsidRPr="008F1CF6">
              <w:rPr>
                <w:rFonts w:ascii="Arial" w:hAnsi="Arial" w:cs="Arial"/>
                <w:sz w:val="16"/>
                <w:szCs w:val="16"/>
              </w:rPr>
              <w:t>prăzii,</w:t>
            </w:r>
            <w:r w:rsidRPr="008F1CF6">
              <w:rPr>
                <w:rFonts w:ascii="Arial" w:hAnsi="Arial" w:cs="Arial"/>
                <w:spacing w:val="3"/>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asemenea,</w:t>
            </w:r>
            <w:r w:rsidRPr="008F1CF6">
              <w:rPr>
                <w:rFonts w:ascii="Arial" w:hAnsi="Arial" w:cs="Arial"/>
                <w:spacing w:val="1"/>
                <w:sz w:val="16"/>
                <w:szCs w:val="16"/>
              </w:rPr>
              <w:t xml:space="preserve"> </w:t>
            </w:r>
            <w:r w:rsidRPr="008F1CF6">
              <w:rPr>
                <w:rFonts w:ascii="Arial" w:hAnsi="Arial" w:cs="Arial"/>
                <w:sz w:val="16"/>
                <w:szCs w:val="16"/>
              </w:rPr>
              <w:t>controlează</w:t>
            </w:r>
            <w:r w:rsidRPr="008F1CF6">
              <w:rPr>
                <w:rFonts w:ascii="Arial" w:hAnsi="Arial" w:cs="Arial"/>
                <w:spacing w:val="1"/>
                <w:sz w:val="16"/>
                <w:szCs w:val="16"/>
              </w:rPr>
              <w:t xml:space="preserve"> </w:t>
            </w:r>
            <w:r w:rsidRPr="008F1CF6">
              <w:rPr>
                <w:rFonts w:ascii="Arial" w:hAnsi="Arial" w:cs="Arial"/>
                <w:sz w:val="16"/>
                <w:szCs w:val="16"/>
              </w:rPr>
              <w:lastRenderedPageBreak/>
              <w:t>populațiile</w:t>
            </w:r>
            <w:r w:rsidRPr="008F1CF6">
              <w:rPr>
                <w:rFonts w:ascii="Arial" w:hAnsi="Arial" w:cs="Arial"/>
                <w:spacing w:val="1"/>
                <w:sz w:val="16"/>
                <w:szCs w:val="16"/>
              </w:rPr>
              <w:t xml:space="preserve"> </w:t>
            </w:r>
            <w:r w:rsidRPr="008F1CF6">
              <w:rPr>
                <w:rFonts w:ascii="Arial" w:hAnsi="Arial" w:cs="Arial"/>
                <w:sz w:val="16"/>
                <w:szCs w:val="16"/>
              </w:rPr>
              <w:t>de</w:t>
            </w:r>
          </w:p>
          <w:p w14:paraId="738D1592" w14:textId="5711591C" w:rsidR="004354CD" w:rsidRPr="008F1CF6" w:rsidRDefault="004354CD" w:rsidP="00A17F81">
            <w:pPr>
              <w:pStyle w:val="TableParagraph"/>
              <w:ind w:left="104" w:right="115"/>
              <w:jc w:val="left"/>
              <w:rPr>
                <w:rFonts w:ascii="Arial" w:hAnsi="Arial" w:cs="Arial"/>
                <w:sz w:val="16"/>
                <w:szCs w:val="16"/>
              </w:rPr>
            </w:pPr>
            <w:r w:rsidRPr="008F1CF6">
              <w:rPr>
                <w:rFonts w:ascii="Arial" w:hAnsi="Arial" w:cs="Arial"/>
                <w:sz w:val="16"/>
                <w:szCs w:val="16"/>
              </w:rPr>
              <w:t>urs.</w:t>
            </w:r>
          </w:p>
        </w:tc>
        <w:tc>
          <w:tcPr>
            <w:tcW w:w="1691" w:type="dxa"/>
          </w:tcPr>
          <w:p w14:paraId="63A038FA" w14:textId="4F946CD9" w:rsidR="004354CD" w:rsidRPr="008F1CF6" w:rsidRDefault="004354CD" w:rsidP="00A17F81">
            <w:pPr>
              <w:pStyle w:val="TableParagraph"/>
              <w:ind w:left="109"/>
              <w:jc w:val="left"/>
              <w:rPr>
                <w:rFonts w:ascii="Arial" w:hAnsi="Arial" w:cs="Arial"/>
                <w:sz w:val="16"/>
                <w:szCs w:val="16"/>
              </w:rPr>
            </w:pPr>
            <w:r w:rsidRPr="008F1CF6">
              <w:rPr>
                <w:rFonts w:ascii="Arial" w:hAnsi="Arial" w:cs="Arial"/>
                <w:sz w:val="16"/>
                <w:szCs w:val="16"/>
              </w:rPr>
              <w:lastRenderedPageBreak/>
              <w:t>Specie</w:t>
            </w:r>
            <w:r w:rsidRPr="008F1CF6">
              <w:rPr>
                <w:rFonts w:ascii="Arial" w:hAnsi="Arial" w:cs="Arial"/>
                <w:spacing w:val="1"/>
                <w:sz w:val="16"/>
                <w:szCs w:val="16"/>
              </w:rPr>
              <w:t xml:space="preserve"> </w:t>
            </w:r>
            <w:r w:rsidRPr="008F1CF6">
              <w:rPr>
                <w:rFonts w:ascii="Arial" w:hAnsi="Arial" w:cs="Arial"/>
                <w:sz w:val="16"/>
                <w:szCs w:val="16"/>
              </w:rPr>
              <w:t>holarctică ce</w:t>
            </w:r>
            <w:r w:rsidRPr="008F1CF6">
              <w:rPr>
                <w:rFonts w:ascii="Arial" w:hAnsi="Arial" w:cs="Arial"/>
                <w:spacing w:val="1"/>
                <w:sz w:val="16"/>
                <w:szCs w:val="16"/>
              </w:rPr>
              <w:t xml:space="preserve"> </w:t>
            </w:r>
            <w:r w:rsidRPr="008F1CF6">
              <w:rPr>
                <w:rFonts w:ascii="Arial" w:hAnsi="Arial" w:cs="Arial"/>
                <w:sz w:val="16"/>
                <w:szCs w:val="16"/>
              </w:rPr>
              <w:t>preferă zonele</w:t>
            </w:r>
            <w:r w:rsidRPr="008F1CF6">
              <w:rPr>
                <w:rFonts w:ascii="Arial" w:hAnsi="Arial" w:cs="Arial"/>
                <w:spacing w:val="-57"/>
                <w:sz w:val="16"/>
                <w:szCs w:val="16"/>
              </w:rPr>
              <w:t xml:space="preserve"> </w:t>
            </w:r>
            <w:r w:rsidRPr="008F1CF6">
              <w:rPr>
                <w:rFonts w:ascii="Arial" w:hAnsi="Arial" w:cs="Arial"/>
                <w:sz w:val="16"/>
                <w:szCs w:val="16"/>
              </w:rPr>
              <w:t>deluroase și</w:t>
            </w:r>
            <w:r w:rsidRPr="008F1CF6">
              <w:rPr>
                <w:rFonts w:ascii="Arial" w:hAnsi="Arial" w:cs="Arial"/>
                <w:spacing w:val="1"/>
                <w:sz w:val="16"/>
                <w:szCs w:val="16"/>
              </w:rPr>
              <w:t xml:space="preserve"> </w:t>
            </w:r>
            <w:r w:rsidRPr="008F1CF6">
              <w:rPr>
                <w:rFonts w:ascii="Arial" w:hAnsi="Arial" w:cs="Arial"/>
                <w:sz w:val="16"/>
                <w:szCs w:val="16"/>
              </w:rPr>
              <w:t>montane</w:t>
            </w:r>
          </w:p>
        </w:tc>
        <w:tc>
          <w:tcPr>
            <w:tcW w:w="1854" w:type="dxa"/>
          </w:tcPr>
          <w:p w14:paraId="14B6AD9C" w14:textId="0C20AD55" w:rsidR="004354CD" w:rsidRPr="008F1CF6" w:rsidRDefault="004354CD" w:rsidP="00A17F81">
            <w:pPr>
              <w:pStyle w:val="TableParagraph"/>
              <w:ind w:left="109"/>
              <w:jc w:val="left"/>
              <w:rPr>
                <w:rFonts w:ascii="Arial" w:hAnsi="Arial" w:cs="Arial"/>
                <w:sz w:val="16"/>
                <w:szCs w:val="16"/>
              </w:rPr>
            </w:pPr>
            <w:r w:rsidRPr="008F1CF6">
              <w:rPr>
                <w:rFonts w:ascii="Arial" w:hAnsi="Arial" w:cs="Arial"/>
                <w:sz w:val="16"/>
                <w:szCs w:val="16"/>
              </w:rPr>
              <w:t>- rana este</w:t>
            </w:r>
            <w:r w:rsidRPr="008F1CF6">
              <w:rPr>
                <w:rFonts w:ascii="Arial" w:hAnsi="Arial" w:cs="Arial"/>
                <w:spacing w:val="1"/>
                <w:sz w:val="16"/>
                <w:szCs w:val="16"/>
              </w:rPr>
              <w:t xml:space="preserve"> </w:t>
            </w:r>
            <w:r w:rsidRPr="008F1CF6">
              <w:rPr>
                <w:rFonts w:ascii="Arial" w:hAnsi="Arial" w:cs="Arial"/>
                <w:sz w:val="16"/>
                <w:szCs w:val="16"/>
              </w:rPr>
              <w:t>constituită din</w:t>
            </w:r>
            <w:r w:rsidRPr="008F1CF6">
              <w:rPr>
                <w:rFonts w:ascii="Arial" w:hAnsi="Arial" w:cs="Arial"/>
                <w:spacing w:val="1"/>
                <w:sz w:val="16"/>
                <w:szCs w:val="16"/>
              </w:rPr>
              <w:t xml:space="preserve"> </w:t>
            </w:r>
            <w:r w:rsidRPr="008F1CF6">
              <w:rPr>
                <w:rFonts w:ascii="Arial" w:hAnsi="Arial" w:cs="Arial"/>
                <w:sz w:val="16"/>
                <w:szCs w:val="16"/>
              </w:rPr>
              <w:t>ierburi, rădăcini,</w:t>
            </w:r>
            <w:r w:rsidRPr="008F1CF6">
              <w:rPr>
                <w:rFonts w:ascii="Arial" w:hAnsi="Arial" w:cs="Arial"/>
                <w:spacing w:val="-57"/>
                <w:sz w:val="16"/>
                <w:szCs w:val="16"/>
              </w:rPr>
              <w:t xml:space="preserve"> </w:t>
            </w:r>
            <w:r w:rsidRPr="008F1CF6">
              <w:rPr>
                <w:rFonts w:ascii="Arial" w:hAnsi="Arial" w:cs="Arial"/>
                <w:sz w:val="16"/>
                <w:szCs w:val="16"/>
              </w:rPr>
              <w:t>mușchi</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pământ,</w:t>
            </w:r>
            <w:r w:rsidRPr="008F1CF6">
              <w:rPr>
                <w:rFonts w:ascii="Arial" w:hAnsi="Arial" w:cs="Arial"/>
                <w:spacing w:val="2"/>
                <w:sz w:val="16"/>
                <w:szCs w:val="16"/>
              </w:rPr>
              <w:t xml:space="preserve"> </w:t>
            </w:r>
            <w:r w:rsidRPr="008F1CF6">
              <w:rPr>
                <w:rFonts w:ascii="Arial" w:hAnsi="Arial" w:cs="Arial"/>
                <w:sz w:val="16"/>
                <w:szCs w:val="16"/>
              </w:rPr>
              <w:t>ciuperci</w:t>
            </w:r>
            <w:r w:rsidRPr="008F1CF6">
              <w:rPr>
                <w:rFonts w:ascii="Arial" w:hAnsi="Arial" w:cs="Arial"/>
                <w:spacing w:val="-57"/>
                <w:sz w:val="16"/>
                <w:szCs w:val="16"/>
              </w:rPr>
              <w:t xml:space="preserve"> </w:t>
            </w:r>
            <w:r w:rsidRPr="008F1CF6">
              <w:rPr>
                <w:rFonts w:ascii="Arial" w:hAnsi="Arial" w:cs="Arial"/>
                <w:sz w:val="16"/>
                <w:szCs w:val="16"/>
              </w:rPr>
              <w:t>și</w:t>
            </w:r>
            <w:r w:rsidRPr="008F1CF6">
              <w:rPr>
                <w:rFonts w:ascii="Arial" w:hAnsi="Arial" w:cs="Arial"/>
                <w:spacing w:val="60"/>
                <w:sz w:val="16"/>
                <w:szCs w:val="16"/>
              </w:rPr>
              <w:t xml:space="preserve"> </w:t>
            </w:r>
            <w:r w:rsidRPr="008F1CF6">
              <w:rPr>
                <w:rFonts w:ascii="Arial" w:hAnsi="Arial" w:cs="Arial"/>
                <w:sz w:val="16"/>
                <w:szCs w:val="16"/>
              </w:rPr>
              <w:t>fructe,</w:t>
            </w:r>
            <w:r w:rsidRPr="008F1CF6">
              <w:rPr>
                <w:rFonts w:ascii="Arial" w:hAnsi="Arial" w:cs="Arial"/>
                <w:spacing w:val="1"/>
                <w:sz w:val="16"/>
                <w:szCs w:val="16"/>
              </w:rPr>
              <w:t xml:space="preserve"> </w:t>
            </w:r>
            <w:r w:rsidRPr="008F1CF6">
              <w:rPr>
                <w:rFonts w:ascii="Arial" w:hAnsi="Arial" w:cs="Arial"/>
                <w:sz w:val="16"/>
                <w:szCs w:val="16"/>
              </w:rPr>
              <w:t>zmeură,</w:t>
            </w:r>
            <w:r w:rsidRPr="008F1CF6">
              <w:rPr>
                <w:rFonts w:ascii="Arial" w:hAnsi="Arial" w:cs="Arial"/>
                <w:spacing w:val="3"/>
                <w:sz w:val="16"/>
                <w:szCs w:val="16"/>
              </w:rPr>
              <w:t xml:space="preserve"> </w:t>
            </w:r>
            <w:r w:rsidRPr="008F1CF6">
              <w:rPr>
                <w:rFonts w:ascii="Arial" w:hAnsi="Arial" w:cs="Arial"/>
                <w:sz w:val="16"/>
                <w:szCs w:val="16"/>
              </w:rPr>
              <w:t>afine,</w:t>
            </w:r>
            <w:r w:rsidRPr="008F1CF6">
              <w:rPr>
                <w:rFonts w:ascii="Arial" w:hAnsi="Arial" w:cs="Arial"/>
                <w:spacing w:val="1"/>
                <w:sz w:val="16"/>
                <w:szCs w:val="16"/>
              </w:rPr>
              <w:t xml:space="preserve"> </w:t>
            </w:r>
            <w:r w:rsidRPr="008F1CF6">
              <w:rPr>
                <w:rFonts w:ascii="Arial" w:hAnsi="Arial" w:cs="Arial"/>
                <w:sz w:val="16"/>
                <w:szCs w:val="16"/>
              </w:rPr>
              <w:t>mure,</w:t>
            </w:r>
            <w:r w:rsidRPr="008F1CF6">
              <w:rPr>
                <w:rFonts w:ascii="Arial" w:hAnsi="Arial" w:cs="Arial"/>
                <w:spacing w:val="3"/>
                <w:sz w:val="16"/>
                <w:szCs w:val="16"/>
              </w:rPr>
              <w:t xml:space="preserve"> </w:t>
            </w:r>
            <w:r w:rsidRPr="008F1CF6">
              <w:rPr>
                <w:rFonts w:ascii="Arial" w:hAnsi="Arial" w:cs="Arial"/>
                <w:sz w:val="16"/>
                <w:szCs w:val="16"/>
              </w:rPr>
              <w:t>prune,</w:t>
            </w:r>
            <w:r w:rsidRPr="008F1CF6">
              <w:rPr>
                <w:rFonts w:ascii="Arial" w:hAnsi="Arial" w:cs="Arial"/>
                <w:spacing w:val="1"/>
                <w:sz w:val="16"/>
                <w:szCs w:val="16"/>
              </w:rPr>
              <w:t xml:space="preserve"> </w:t>
            </w:r>
            <w:r w:rsidRPr="008F1CF6">
              <w:rPr>
                <w:rFonts w:ascii="Arial" w:hAnsi="Arial" w:cs="Arial"/>
                <w:sz w:val="16"/>
                <w:szCs w:val="16"/>
              </w:rPr>
              <w:t>pere,</w:t>
            </w:r>
            <w:r w:rsidRPr="008F1CF6">
              <w:rPr>
                <w:rFonts w:ascii="Arial" w:hAnsi="Arial" w:cs="Arial"/>
                <w:spacing w:val="3"/>
                <w:sz w:val="16"/>
                <w:szCs w:val="16"/>
              </w:rPr>
              <w:t xml:space="preserve"> </w:t>
            </w:r>
            <w:r w:rsidRPr="008F1CF6">
              <w:rPr>
                <w:rFonts w:ascii="Arial" w:hAnsi="Arial" w:cs="Arial"/>
                <w:sz w:val="16"/>
                <w:szCs w:val="16"/>
              </w:rPr>
              <w:t>apoi</w:t>
            </w:r>
            <w:r w:rsidRPr="008F1CF6">
              <w:rPr>
                <w:rFonts w:ascii="Arial" w:hAnsi="Arial" w:cs="Arial"/>
                <w:spacing w:val="1"/>
                <w:sz w:val="16"/>
                <w:szCs w:val="16"/>
              </w:rPr>
              <w:t xml:space="preserve"> </w:t>
            </w:r>
            <w:r w:rsidRPr="008F1CF6">
              <w:rPr>
                <w:rFonts w:ascii="Arial" w:hAnsi="Arial" w:cs="Arial"/>
                <w:sz w:val="16"/>
                <w:szCs w:val="16"/>
              </w:rPr>
              <w:t>furnici, șoareci,</w:t>
            </w:r>
            <w:r w:rsidRPr="008F1CF6">
              <w:rPr>
                <w:rFonts w:ascii="Arial" w:hAnsi="Arial" w:cs="Arial"/>
                <w:spacing w:val="1"/>
                <w:sz w:val="16"/>
                <w:szCs w:val="16"/>
              </w:rPr>
              <w:t xml:space="preserve"> </w:t>
            </w:r>
            <w:r w:rsidRPr="008F1CF6">
              <w:rPr>
                <w:rFonts w:ascii="Arial" w:hAnsi="Arial" w:cs="Arial"/>
                <w:sz w:val="16"/>
                <w:szCs w:val="16"/>
              </w:rPr>
              <w:t>păsări. Mai puțin</w:t>
            </w:r>
            <w:r w:rsidRPr="008F1CF6">
              <w:rPr>
                <w:rFonts w:ascii="Arial" w:hAnsi="Arial" w:cs="Arial"/>
                <w:spacing w:val="-57"/>
                <w:sz w:val="16"/>
                <w:szCs w:val="16"/>
              </w:rPr>
              <w:t xml:space="preserve"> </w:t>
            </w:r>
            <w:r w:rsidRPr="008F1CF6">
              <w:rPr>
                <w:rFonts w:ascii="Arial" w:hAnsi="Arial" w:cs="Arial"/>
                <w:sz w:val="16"/>
                <w:szCs w:val="16"/>
              </w:rPr>
              <w:t>are succes la</w:t>
            </w:r>
            <w:r w:rsidRPr="008F1CF6">
              <w:rPr>
                <w:rFonts w:ascii="Arial" w:hAnsi="Arial" w:cs="Arial"/>
                <w:spacing w:val="1"/>
                <w:sz w:val="16"/>
                <w:szCs w:val="16"/>
              </w:rPr>
              <w:t xml:space="preserve"> </w:t>
            </w:r>
            <w:r w:rsidRPr="008F1CF6">
              <w:rPr>
                <w:rFonts w:ascii="Arial" w:hAnsi="Arial" w:cs="Arial"/>
                <w:sz w:val="16"/>
                <w:szCs w:val="16"/>
              </w:rPr>
              <w:t>prinderea</w:t>
            </w:r>
            <w:r w:rsidRPr="008F1CF6">
              <w:rPr>
                <w:rFonts w:ascii="Arial" w:hAnsi="Arial" w:cs="Arial"/>
                <w:spacing w:val="1"/>
                <w:sz w:val="16"/>
                <w:szCs w:val="16"/>
              </w:rPr>
              <w:t xml:space="preserve"> </w:t>
            </w:r>
            <w:r w:rsidRPr="008F1CF6">
              <w:rPr>
                <w:rFonts w:ascii="Arial" w:hAnsi="Arial" w:cs="Arial"/>
                <w:sz w:val="16"/>
                <w:szCs w:val="16"/>
              </w:rPr>
              <w:t>artiodactilelor,</w:t>
            </w:r>
            <w:r w:rsidRPr="008F1CF6">
              <w:rPr>
                <w:rFonts w:ascii="Arial" w:hAnsi="Arial" w:cs="Arial"/>
                <w:spacing w:val="1"/>
                <w:sz w:val="16"/>
                <w:szCs w:val="16"/>
              </w:rPr>
              <w:t xml:space="preserve"> </w:t>
            </w:r>
            <w:r w:rsidRPr="008F1CF6">
              <w:rPr>
                <w:rFonts w:ascii="Arial" w:hAnsi="Arial" w:cs="Arial"/>
                <w:sz w:val="16"/>
                <w:szCs w:val="16"/>
              </w:rPr>
              <w:t>ciute,</w:t>
            </w:r>
            <w:r w:rsidRPr="008F1CF6">
              <w:rPr>
                <w:rFonts w:ascii="Arial" w:hAnsi="Arial" w:cs="Arial"/>
                <w:spacing w:val="2"/>
                <w:sz w:val="16"/>
                <w:szCs w:val="16"/>
              </w:rPr>
              <w:t xml:space="preserve"> </w:t>
            </w:r>
            <w:r w:rsidRPr="008F1CF6">
              <w:rPr>
                <w:rFonts w:ascii="Arial" w:hAnsi="Arial" w:cs="Arial"/>
                <w:sz w:val="16"/>
                <w:szCs w:val="16"/>
              </w:rPr>
              <w:t>căprioare,</w:t>
            </w:r>
            <w:r w:rsidRPr="008F1CF6">
              <w:rPr>
                <w:rFonts w:ascii="Arial" w:hAnsi="Arial" w:cs="Arial"/>
                <w:spacing w:val="1"/>
                <w:sz w:val="16"/>
                <w:szCs w:val="16"/>
              </w:rPr>
              <w:t xml:space="preserve"> </w:t>
            </w:r>
            <w:r w:rsidRPr="008F1CF6">
              <w:rPr>
                <w:rFonts w:ascii="Arial" w:hAnsi="Arial" w:cs="Arial"/>
                <w:sz w:val="16"/>
                <w:szCs w:val="16"/>
              </w:rPr>
              <w:t>capre negre.</w:t>
            </w:r>
          </w:p>
        </w:tc>
        <w:tc>
          <w:tcPr>
            <w:tcW w:w="1494" w:type="dxa"/>
          </w:tcPr>
          <w:p w14:paraId="3F2EE488" w14:textId="5CA649F4" w:rsidR="004354CD" w:rsidRPr="008F1CF6" w:rsidRDefault="004354CD" w:rsidP="00A17F81">
            <w:pPr>
              <w:pStyle w:val="TableParagraph"/>
              <w:ind w:left="103"/>
              <w:jc w:val="left"/>
              <w:rPr>
                <w:rFonts w:ascii="Arial" w:hAnsi="Arial" w:cs="Arial"/>
                <w:sz w:val="16"/>
                <w:szCs w:val="16"/>
              </w:rPr>
            </w:pPr>
            <w:r w:rsidRPr="008F1CF6">
              <w:rPr>
                <w:rFonts w:ascii="Arial" w:hAnsi="Arial" w:cs="Arial"/>
                <w:spacing w:val="-1"/>
                <w:sz w:val="16"/>
                <w:szCs w:val="16"/>
              </w:rPr>
              <w:t>Conectivitate</w:t>
            </w:r>
            <w:r w:rsidRPr="008F1CF6">
              <w:rPr>
                <w:rFonts w:ascii="Arial" w:hAnsi="Arial" w:cs="Arial"/>
                <w:spacing w:val="-57"/>
                <w:sz w:val="16"/>
                <w:szCs w:val="16"/>
              </w:rPr>
              <w:t xml:space="preserve"> </w:t>
            </w:r>
            <w:r w:rsidRPr="008F1CF6">
              <w:rPr>
                <w:rFonts w:ascii="Arial" w:hAnsi="Arial" w:cs="Arial"/>
                <w:sz w:val="16"/>
                <w:szCs w:val="16"/>
              </w:rPr>
              <w:t>este esențială</w:t>
            </w:r>
            <w:r w:rsidRPr="008F1CF6">
              <w:rPr>
                <w:rFonts w:ascii="Arial" w:hAnsi="Arial" w:cs="Arial"/>
                <w:spacing w:val="-57"/>
                <w:sz w:val="16"/>
                <w:szCs w:val="16"/>
              </w:rPr>
              <w:t xml:space="preserve"> </w:t>
            </w:r>
            <w:r w:rsidRPr="008F1CF6">
              <w:rPr>
                <w:rFonts w:ascii="Arial" w:hAnsi="Arial" w:cs="Arial"/>
                <w:sz w:val="16"/>
                <w:szCs w:val="16"/>
              </w:rPr>
              <w:t>pentru</w:t>
            </w:r>
            <w:r w:rsidRPr="008F1CF6">
              <w:rPr>
                <w:rFonts w:ascii="Arial" w:hAnsi="Arial" w:cs="Arial"/>
                <w:spacing w:val="1"/>
                <w:sz w:val="16"/>
                <w:szCs w:val="16"/>
              </w:rPr>
              <w:t xml:space="preserve"> </w:t>
            </w:r>
            <w:r w:rsidRPr="008F1CF6">
              <w:rPr>
                <w:rFonts w:ascii="Arial" w:hAnsi="Arial" w:cs="Arial"/>
                <w:sz w:val="16"/>
                <w:szCs w:val="16"/>
              </w:rPr>
              <w:t>lup,</w:t>
            </w:r>
            <w:r w:rsidRPr="008F1CF6">
              <w:rPr>
                <w:rFonts w:ascii="Arial" w:hAnsi="Arial" w:cs="Arial"/>
                <w:spacing w:val="1"/>
                <w:sz w:val="16"/>
                <w:szCs w:val="16"/>
              </w:rPr>
              <w:t xml:space="preserve"> </w:t>
            </w:r>
            <w:r w:rsidRPr="008F1CF6">
              <w:rPr>
                <w:rFonts w:ascii="Arial" w:hAnsi="Arial" w:cs="Arial"/>
                <w:sz w:val="16"/>
                <w:szCs w:val="16"/>
              </w:rPr>
              <w:t>acesta având</w:t>
            </w:r>
            <w:r w:rsidRPr="008F1CF6">
              <w:rPr>
                <w:rFonts w:ascii="Arial" w:hAnsi="Arial" w:cs="Arial"/>
                <w:spacing w:val="1"/>
                <w:sz w:val="16"/>
                <w:szCs w:val="16"/>
              </w:rPr>
              <w:t xml:space="preserve"> </w:t>
            </w:r>
            <w:r w:rsidRPr="008F1CF6">
              <w:rPr>
                <w:rFonts w:ascii="Arial" w:hAnsi="Arial" w:cs="Arial"/>
                <w:sz w:val="16"/>
                <w:szCs w:val="16"/>
              </w:rPr>
              <w:t>nevoie de</w:t>
            </w:r>
            <w:r w:rsidRPr="008F1CF6">
              <w:rPr>
                <w:rFonts w:ascii="Arial" w:hAnsi="Arial" w:cs="Arial"/>
                <w:spacing w:val="1"/>
                <w:sz w:val="16"/>
                <w:szCs w:val="16"/>
              </w:rPr>
              <w:t xml:space="preserve"> </w:t>
            </w:r>
            <w:r w:rsidRPr="008F1CF6">
              <w:rPr>
                <w:rFonts w:ascii="Arial" w:hAnsi="Arial" w:cs="Arial"/>
                <w:sz w:val="16"/>
                <w:szCs w:val="16"/>
              </w:rPr>
              <w:t>teritorii</w:t>
            </w:r>
            <w:r w:rsidRPr="008F1CF6">
              <w:rPr>
                <w:rFonts w:ascii="Arial" w:hAnsi="Arial" w:cs="Arial"/>
                <w:spacing w:val="1"/>
                <w:sz w:val="16"/>
                <w:szCs w:val="16"/>
              </w:rPr>
              <w:t xml:space="preserve"> </w:t>
            </w:r>
            <w:r w:rsidRPr="008F1CF6">
              <w:rPr>
                <w:rFonts w:ascii="Arial" w:hAnsi="Arial" w:cs="Arial"/>
                <w:sz w:val="16"/>
                <w:szCs w:val="16"/>
              </w:rPr>
              <w:t>întinse</w:t>
            </w:r>
            <w:r w:rsidRPr="008F1CF6">
              <w:rPr>
                <w:rFonts w:ascii="Arial" w:hAnsi="Arial" w:cs="Arial"/>
                <w:spacing w:val="1"/>
                <w:sz w:val="16"/>
                <w:szCs w:val="16"/>
              </w:rPr>
              <w:t xml:space="preserve"> </w:t>
            </w:r>
            <w:r w:rsidRPr="008F1CF6">
              <w:rPr>
                <w:rFonts w:ascii="Arial" w:hAnsi="Arial" w:cs="Arial"/>
                <w:sz w:val="16"/>
                <w:szCs w:val="16"/>
              </w:rPr>
              <w:t>pentru</w:t>
            </w:r>
            <w:r w:rsidRPr="008F1CF6">
              <w:rPr>
                <w:rFonts w:ascii="Arial" w:hAnsi="Arial" w:cs="Arial"/>
                <w:spacing w:val="1"/>
                <w:sz w:val="16"/>
                <w:szCs w:val="16"/>
              </w:rPr>
              <w:t xml:space="preserve"> </w:t>
            </w:r>
            <w:r w:rsidRPr="008F1CF6">
              <w:rPr>
                <w:rFonts w:ascii="Arial" w:hAnsi="Arial" w:cs="Arial"/>
                <w:sz w:val="16"/>
                <w:szCs w:val="16"/>
              </w:rPr>
              <w:t>htănire și</w:t>
            </w:r>
            <w:r w:rsidRPr="008F1CF6">
              <w:rPr>
                <w:rFonts w:ascii="Arial" w:hAnsi="Arial" w:cs="Arial"/>
                <w:spacing w:val="1"/>
                <w:sz w:val="16"/>
                <w:szCs w:val="16"/>
              </w:rPr>
              <w:t xml:space="preserve"> </w:t>
            </w:r>
            <w:r w:rsidRPr="008F1CF6">
              <w:rPr>
                <w:rFonts w:ascii="Arial" w:hAnsi="Arial" w:cs="Arial"/>
                <w:sz w:val="16"/>
                <w:szCs w:val="16"/>
              </w:rPr>
              <w:t>reproducere,</w:t>
            </w:r>
            <w:r w:rsidRPr="008F1CF6">
              <w:rPr>
                <w:rFonts w:ascii="Arial" w:hAnsi="Arial" w:cs="Arial"/>
                <w:spacing w:val="1"/>
                <w:sz w:val="16"/>
                <w:szCs w:val="16"/>
              </w:rPr>
              <w:t xml:space="preserve"> </w:t>
            </w:r>
            <w:r w:rsidRPr="008F1CF6">
              <w:rPr>
                <w:rFonts w:ascii="Arial" w:hAnsi="Arial" w:cs="Arial"/>
                <w:sz w:val="16"/>
                <w:szCs w:val="16"/>
              </w:rPr>
              <w:t>iar</w:t>
            </w:r>
            <w:r w:rsidRPr="008F1CF6">
              <w:rPr>
                <w:rFonts w:ascii="Arial" w:hAnsi="Arial" w:cs="Arial"/>
                <w:spacing w:val="1"/>
                <w:sz w:val="16"/>
                <w:szCs w:val="16"/>
              </w:rPr>
              <w:t xml:space="preserve"> </w:t>
            </w:r>
            <w:r w:rsidRPr="008F1CF6">
              <w:rPr>
                <w:rFonts w:ascii="Arial" w:hAnsi="Arial" w:cs="Arial"/>
                <w:sz w:val="16"/>
                <w:szCs w:val="16"/>
              </w:rPr>
              <w:t>deplasarea</w:t>
            </w:r>
            <w:r w:rsidRPr="008F1CF6">
              <w:rPr>
                <w:rFonts w:ascii="Arial" w:hAnsi="Arial" w:cs="Arial"/>
                <w:spacing w:val="1"/>
                <w:sz w:val="16"/>
                <w:szCs w:val="16"/>
              </w:rPr>
              <w:t xml:space="preserve"> </w:t>
            </w:r>
            <w:r w:rsidRPr="008F1CF6">
              <w:rPr>
                <w:rFonts w:ascii="Arial" w:hAnsi="Arial" w:cs="Arial"/>
                <w:sz w:val="16"/>
                <w:szCs w:val="16"/>
              </w:rPr>
              <w:t>pe distanțe</w:t>
            </w:r>
            <w:r w:rsidRPr="008F1CF6">
              <w:rPr>
                <w:rFonts w:ascii="Arial" w:hAnsi="Arial" w:cs="Arial"/>
                <w:spacing w:val="1"/>
                <w:sz w:val="16"/>
                <w:szCs w:val="16"/>
              </w:rPr>
              <w:t xml:space="preserve"> </w:t>
            </w:r>
            <w:r w:rsidRPr="008F1CF6">
              <w:rPr>
                <w:rFonts w:ascii="Arial" w:hAnsi="Arial" w:cs="Arial"/>
                <w:sz w:val="16"/>
                <w:szCs w:val="16"/>
              </w:rPr>
              <w:t>mari</w:t>
            </w:r>
            <w:r w:rsidRPr="008F1CF6">
              <w:rPr>
                <w:rFonts w:ascii="Arial" w:hAnsi="Arial" w:cs="Arial"/>
                <w:spacing w:val="2"/>
                <w:sz w:val="16"/>
                <w:szCs w:val="16"/>
              </w:rPr>
              <w:t xml:space="preserve"> </w:t>
            </w:r>
            <w:r w:rsidRPr="008F1CF6">
              <w:rPr>
                <w:rFonts w:ascii="Arial" w:hAnsi="Arial" w:cs="Arial"/>
                <w:sz w:val="16"/>
                <w:szCs w:val="16"/>
              </w:rPr>
              <w:t>face</w:t>
            </w:r>
            <w:r w:rsidRPr="008F1CF6">
              <w:rPr>
                <w:rFonts w:ascii="Arial" w:hAnsi="Arial" w:cs="Arial"/>
                <w:spacing w:val="1"/>
                <w:sz w:val="16"/>
                <w:szCs w:val="16"/>
              </w:rPr>
              <w:t xml:space="preserve"> </w:t>
            </w:r>
            <w:r w:rsidRPr="008F1CF6">
              <w:rPr>
                <w:rFonts w:ascii="Arial" w:hAnsi="Arial" w:cs="Arial"/>
                <w:sz w:val="16"/>
                <w:szCs w:val="16"/>
              </w:rPr>
              <w:t>parte</w:t>
            </w:r>
            <w:r w:rsidRPr="008F1CF6">
              <w:rPr>
                <w:rFonts w:ascii="Arial" w:hAnsi="Arial" w:cs="Arial"/>
                <w:spacing w:val="1"/>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biologia</w:t>
            </w:r>
            <w:r w:rsidRPr="008F1CF6">
              <w:rPr>
                <w:rFonts w:ascii="Arial" w:hAnsi="Arial" w:cs="Arial"/>
                <w:spacing w:val="1"/>
                <w:sz w:val="16"/>
                <w:szCs w:val="16"/>
              </w:rPr>
              <w:t xml:space="preserve"> </w:t>
            </w:r>
            <w:r w:rsidRPr="008F1CF6">
              <w:rPr>
                <w:rFonts w:ascii="Arial" w:hAnsi="Arial" w:cs="Arial"/>
                <w:sz w:val="16"/>
                <w:szCs w:val="16"/>
              </w:rPr>
              <w:t>lui</w:t>
            </w:r>
          </w:p>
        </w:tc>
      </w:tr>
      <w:tr w:rsidR="004354CD" w:rsidRPr="008F1CF6" w14:paraId="78BC4EF4" w14:textId="77777777" w:rsidTr="00734B5B">
        <w:tblPrEx>
          <w:tblLook w:val="04A0" w:firstRow="1" w:lastRow="0" w:firstColumn="1" w:lastColumn="0" w:noHBand="0" w:noVBand="1"/>
        </w:tblPrEx>
        <w:trPr>
          <w:trHeight w:val="1164"/>
        </w:trPr>
        <w:tc>
          <w:tcPr>
            <w:tcW w:w="884" w:type="dxa"/>
          </w:tcPr>
          <w:p w14:paraId="1C49BD12" w14:textId="77777777" w:rsidR="004354CD" w:rsidRPr="008F1CF6" w:rsidRDefault="004354CD" w:rsidP="00A17F81">
            <w:pPr>
              <w:pStyle w:val="TableParagraph"/>
              <w:spacing w:before="6"/>
              <w:rPr>
                <w:rFonts w:ascii="Arial" w:hAnsi="Arial" w:cs="Arial"/>
                <w:sz w:val="16"/>
                <w:szCs w:val="16"/>
              </w:rPr>
            </w:pPr>
          </w:p>
          <w:p w14:paraId="09E8A6E1" w14:textId="53E72B69" w:rsidR="004354CD" w:rsidRPr="008F1CF6" w:rsidRDefault="004354CD" w:rsidP="00A17F81">
            <w:pPr>
              <w:pStyle w:val="TableParagraph"/>
              <w:ind w:left="110"/>
              <w:rPr>
                <w:rFonts w:ascii="Arial" w:hAnsi="Arial" w:cs="Arial"/>
                <w:sz w:val="16"/>
                <w:szCs w:val="16"/>
              </w:rPr>
            </w:pPr>
            <w:r w:rsidRPr="008F1CF6">
              <w:rPr>
                <w:rFonts w:ascii="Arial" w:hAnsi="Arial" w:cs="Arial"/>
                <w:sz w:val="16"/>
                <w:szCs w:val="16"/>
              </w:rPr>
              <w:t>1355</w:t>
            </w:r>
          </w:p>
        </w:tc>
        <w:tc>
          <w:tcPr>
            <w:tcW w:w="2089" w:type="dxa"/>
          </w:tcPr>
          <w:p w14:paraId="56900F93" w14:textId="77777777" w:rsidR="004354CD" w:rsidRPr="008F1CF6" w:rsidRDefault="004354CD" w:rsidP="00A17F81">
            <w:pPr>
              <w:pStyle w:val="TableParagraph"/>
              <w:spacing w:before="6"/>
              <w:rPr>
                <w:rFonts w:ascii="Arial" w:hAnsi="Arial" w:cs="Arial"/>
                <w:sz w:val="16"/>
                <w:szCs w:val="16"/>
              </w:rPr>
            </w:pPr>
          </w:p>
          <w:p w14:paraId="7A3586B4" w14:textId="6FB26386" w:rsidR="004354CD" w:rsidRPr="008F1CF6" w:rsidRDefault="004354CD" w:rsidP="00A17F81">
            <w:pPr>
              <w:pStyle w:val="TableParagraph"/>
              <w:ind w:left="105"/>
              <w:rPr>
                <w:rFonts w:ascii="Arial" w:hAnsi="Arial" w:cs="Arial"/>
                <w:i/>
                <w:sz w:val="16"/>
                <w:szCs w:val="16"/>
              </w:rPr>
            </w:pPr>
            <w:r w:rsidRPr="008F1CF6">
              <w:rPr>
                <w:rFonts w:ascii="Arial" w:hAnsi="Arial" w:cs="Arial"/>
                <w:i/>
                <w:sz w:val="16"/>
                <w:szCs w:val="16"/>
              </w:rPr>
              <w:t>Lutra</w:t>
            </w:r>
            <w:r w:rsidRPr="008F1CF6">
              <w:rPr>
                <w:rFonts w:ascii="Arial" w:hAnsi="Arial" w:cs="Arial"/>
                <w:i/>
                <w:spacing w:val="-1"/>
                <w:sz w:val="16"/>
                <w:szCs w:val="16"/>
              </w:rPr>
              <w:t xml:space="preserve"> </w:t>
            </w:r>
            <w:r w:rsidRPr="008F1CF6">
              <w:rPr>
                <w:rFonts w:ascii="Arial" w:hAnsi="Arial" w:cs="Arial"/>
                <w:i/>
                <w:sz w:val="16"/>
                <w:szCs w:val="16"/>
              </w:rPr>
              <w:t>lutra</w:t>
            </w:r>
          </w:p>
        </w:tc>
        <w:tc>
          <w:tcPr>
            <w:tcW w:w="1311" w:type="dxa"/>
          </w:tcPr>
          <w:p w14:paraId="2168D967" w14:textId="77777777" w:rsidR="004354CD" w:rsidRPr="008F1CF6" w:rsidRDefault="004354CD" w:rsidP="00A17F81">
            <w:pPr>
              <w:pStyle w:val="TableParagraph"/>
              <w:ind w:left="109"/>
              <w:rPr>
                <w:rFonts w:ascii="Arial" w:hAnsi="Arial" w:cs="Arial"/>
                <w:sz w:val="16"/>
                <w:szCs w:val="16"/>
              </w:rPr>
            </w:pPr>
            <w:r w:rsidRPr="008F1CF6">
              <w:rPr>
                <w:rFonts w:ascii="Arial" w:hAnsi="Arial" w:cs="Arial"/>
                <w:sz w:val="16"/>
                <w:szCs w:val="16"/>
              </w:rPr>
              <w:t>specie</w:t>
            </w:r>
          </w:p>
          <w:p w14:paraId="4E68F9EB" w14:textId="77777777" w:rsidR="004354CD" w:rsidRPr="008F1CF6" w:rsidRDefault="004354CD" w:rsidP="00A17F81">
            <w:pPr>
              <w:pStyle w:val="TableParagraph"/>
              <w:ind w:left="109"/>
              <w:rPr>
                <w:rFonts w:ascii="Arial" w:hAnsi="Arial" w:cs="Arial"/>
                <w:sz w:val="16"/>
                <w:szCs w:val="16"/>
              </w:rPr>
            </w:pPr>
            <w:r w:rsidRPr="008F1CF6">
              <w:rPr>
                <w:rFonts w:ascii="Arial" w:hAnsi="Arial" w:cs="Arial"/>
                <w:sz w:val="16"/>
                <w:szCs w:val="16"/>
              </w:rPr>
              <w:t>dependentă</w:t>
            </w:r>
          </w:p>
          <w:p w14:paraId="727DA9C3" w14:textId="2C487A5F" w:rsidR="004354CD" w:rsidRPr="008F1CF6" w:rsidRDefault="004354CD" w:rsidP="00A17F81">
            <w:pPr>
              <w:pStyle w:val="TableParagraph"/>
              <w:ind w:left="109" w:right="99"/>
              <w:jc w:val="left"/>
              <w:rPr>
                <w:rFonts w:ascii="Arial" w:hAnsi="Arial" w:cs="Arial"/>
                <w:sz w:val="16"/>
                <w:szCs w:val="16"/>
              </w:rPr>
            </w:pP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 de apă de</w:t>
            </w:r>
            <w:r w:rsidRPr="008F1CF6">
              <w:rPr>
                <w:rFonts w:ascii="Arial" w:hAnsi="Arial" w:cs="Arial"/>
                <w:spacing w:val="-57"/>
                <w:sz w:val="16"/>
                <w:szCs w:val="16"/>
              </w:rPr>
              <w:t xml:space="preserve"> </w:t>
            </w:r>
            <w:r w:rsidRPr="008F1CF6">
              <w:rPr>
                <w:rFonts w:ascii="Arial" w:hAnsi="Arial" w:cs="Arial"/>
                <w:sz w:val="16"/>
                <w:szCs w:val="16"/>
              </w:rPr>
              <w:t>suprafață</w:t>
            </w:r>
          </w:p>
        </w:tc>
        <w:tc>
          <w:tcPr>
            <w:tcW w:w="1695" w:type="dxa"/>
          </w:tcPr>
          <w:p w14:paraId="5F803751" w14:textId="738B6BB8" w:rsidR="004354CD" w:rsidRPr="008F1CF6" w:rsidRDefault="004354CD" w:rsidP="00A17F81">
            <w:pPr>
              <w:pStyle w:val="TableParagraph"/>
              <w:ind w:left="104"/>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58"/>
                <w:sz w:val="16"/>
                <w:szCs w:val="16"/>
              </w:rPr>
              <w:t xml:space="preserve"> </w:t>
            </w:r>
            <w:r w:rsidRPr="008F1CF6">
              <w:rPr>
                <w:rFonts w:ascii="Arial" w:hAnsi="Arial" w:cs="Arial"/>
                <w:sz w:val="16"/>
                <w:szCs w:val="16"/>
              </w:rPr>
              <w:t>habitatele acvatice</w:t>
            </w:r>
            <w:r w:rsidRPr="008F1CF6">
              <w:rPr>
                <w:rFonts w:ascii="Arial" w:hAnsi="Arial" w:cs="Arial"/>
                <w:spacing w:val="-14"/>
                <w:sz w:val="16"/>
                <w:szCs w:val="16"/>
              </w:rPr>
              <w:t xml:space="preserve"> </w:t>
            </w:r>
            <w:r w:rsidRPr="008F1CF6">
              <w:rPr>
                <w:rFonts w:ascii="Arial" w:hAnsi="Arial" w:cs="Arial"/>
                <w:sz w:val="16"/>
                <w:szCs w:val="16"/>
              </w:rPr>
              <w:t>din</w:t>
            </w:r>
            <w:r w:rsidRPr="008F1CF6">
              <w:rPr>
                <w:rFonts w:ascii="Arial" w:hAnsi="Arial" w:cs="Arial"/>
                <w:spacing w:val="-57"/>
                <w:sz w:val="16"/>
                <w:szCs w:val="16"/>
              </w:rPr>
              <w:t xml:space="preserve"> </w:t>
            </w:r>
            <w:r w:rsidRPr="008F1CF6">
              <w:rPr>
                <w:rFonts w:ascii="Arial" w:hAnsi="Arial" w:cs="Arial"/>
                <w:sz w:val="16"/>
                <w:szCs w:val="16"/>
              </w:rPr>
              <w:t>sit.</w:t>
            </w:r>
          </w:p>
        </w:tc>
        <w:tc>
          <w:tcPr>
            <w:tcW w:w="1691" w:type="dxa"/>
          </w:tcPr>
          <w:p w14:paraId="54D71988" w14:textId="46B0708C" w:rsidR="004354CD" w:rsidRPr="008F1CF6" w:rsidRDefault="004354CD" w:rsidP="00A17F81">
            <w:pPr>
              <w:pStyle w:val="TableParagraph"/>
              <w:ind w:left="109" w:right="186"/>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w:t>
            </w:r>
            <w:r w:rsidRPr="008F1CF6">
              <w:rPr>
                <w:rFonts w:ascii="Arial" w:hAnsi="Arial" w:cs="Arial"/>
                <w:spacing w:val="-14"/>
                <w:sz w:val="16"/>
                <w:szCs w:val="16"/>
              </w:rPr>
              <w:t xml:space="preserve"> </w:t>
            </w:r>
            <w:r w:rsidRPr="008F1CF6">
              <w:rPr>
                <w:rFonts w:ascii="Arial" w:hAnsi="Arial" w:cs="Arial"/>
                <w:sz w:val="16"/>
                <w:szCs w:val="16"/>
              </w:rPr>
              <w:t>de</w:t>
            </w:r>
            <w:r w:rsidRPr="008F1CF6">
              <w:rPr>
                <w:rFonts w:ascii="Arial" w:hAnsi="Arial" w:cs="Arial"/>
                <w:spacing w:val="-57"/>
                <w:sz w:val="16"/>
                <w:szCs w:val="16"/>
              </w:rPr>
              <w:t xml:space="preserve"> </w:t>
            </w:r>
            <w:r w:rsidRPr="008F1CF6">
              <w:rPr>
                <w:rFonts w:ascii="Arial" w:hAnsi="Arial" w:cs="Arial"/>
                <w:sz w:val="16"/>
                <w:szCs w:val="16"/>
              </w:rPr>
              <w:t>habitatele acvatice</w:t>
            </w:r>
            <w:r w:rsidRPr="008F1CF6">
              <w:rPr>
                <w:rFonts w:ascii="Arial" w:hAnsi="Arial" w:cs="Arial"/>
                <w:spacing w:val="-14"/>
                <w:sz w:val="16"/>
                <w:szCs w:val="16"/>
              </w:rPr>
              <w:t xml:space="preserve"> </w:t>
            </w:r>
            <w:r w:rsidRPr="008F1CF6">
              <w:rPr>
                <w:rFonts w:ascii="Arial" w:hAnsi="Arial" w:cs="Arial"/>
                <w:sz w:val="16"/>
                <w:szCs w:val="16"/>
              </w:rPr>
              <w:t>din</w:t>
            </w:r>
            <w:r w:rsidRPr="008F1CF6">
              <w:rPr>
                <w:rFonts w:ascii="Arial" w:hAnsi="Arial" w:cs="Arial"/>
                <w:spacing w:val="-57"/>
                <w:sz w:val="16"/>
                <w:szCs w:val="16"/>
              </w:rPr>
              <w:t xml:space="preserve"> </w:t>
            </w:r>
            <w:r w:rsidRPr="008F1CF6">
              <w:rPr>
                <w:rFonts w:ascii="Arial" w:hAnsi="Arial" w:cs="Arial"/>
                <w:sz w:val="16"/>
                <w:szCs w:val="16"/>
              </w:rPr>
              <w:t>sit.</w:t>
            </w:r>
          </w:p>
        </w:tc>
        <w:tc>
          <w:tcPr>
            <w:tcW w:w="1854" w:type="dxa"/>
          </w:tcPr>
          <w:p w14:paraId="79DA8AB1" w14:textId="77777777" w:rsidR="004354CD" w:rsidRPr="008F1CF6" w:rsidRDefault="004354CD" w:rsidP="00A17F81">
            <w:pPr>
              <w:pStyle w:val="TableParagraph"/>
              <w:ind w:left="109" w:right="521"/>
              <w:rPr>
                <w:rFonts w:ascii="Arial" w:hAnsi="Arial" w:cs="Arial"/>
                <w:sz w:val="16"/>
                <w:szCs w:val="16"/>
              </w:rPr>
            </w:pPr>
            <w:r w:rsidRPr="008F1CF6">
              <w:rPr>
                <w:rFonts w:ascii="Arial" w:hAnsi="Arial" w:cs="Arial"/>
                <w:sz w:val="16"/>
                <w:szCs w:val="16"/>
              </w:rPr>
              <w:t>Principalul</w:t>
            </w:r>
            <w:r w:rsidRPr="008F1CF6">
              <w:rPr>
                <w:rFonts w:ascii="Arial" w:hAnsi="Arial" w:cs="Arial"/>
                <w:spacing w:val="1"/>
                <w:sz w:val="16"/>
                <w:szCs w:val="16"/>
              </w:rPr>
              <w:t xml:space="preserve"> </w:t>
            </w:r>
            <w:r w:rsidRPr="008F1CF6">
              <w:rPr>
                <w:rFonts w:ascii="Arial" w:hAnsi="Arial" w:cs="Arial"/>
                <w:sz w:val="16"/>
                <w:szCs w:val="16"/>
              </w:rPr>
              <w:t>sortiment de</w:t>
            </w:r>
          </w:p>
          <w:p w14:paraId="50078E5A" w14:textId="77777777" w:rsidR="004354CD" w:rsidRPr="008F1CF6" w:rsidRDefault="004354CD" w:rsidP="00A17F81">
            <w:pPr>
              <w:pStyle w:val="TableParagraph"/>
              <w:ind w:left="109" w:right="135"/>
              <w:rPr>
                <w:rFonts w:ascii="Arial" w:hAnsi="Arial" w:cs="Arial"/>
                <w:sz w:val="16"/>
                <w:szCs w:val="16"/>
              </w:rPr>
            </w:pPr>
            <w:r w:rsidRPr="008F1CF6">
              <w:rPr>
                <w:rFonts w:ascii="Arial" w:hAnsi="Arial" w:cs="Arial"/>
                <w:sz w:val="16"/>
                <w:szCs w:val="16"/>
              </w:rPr>
              <w:t>hrană pentru</w:t>
            </w:r>
            <w:r w:rsidRPr="008F1CF6">
              <w:rPr>
                <w:rFonts w:ascii="Arial" w:hAnsi="Arial" w:cs="Arial"/>
                <w:spacing w:val="-57"/>
                <w:sz w:val="16"/>
                <w:szCs w:val="16"/>
              </w:rPr>
              <w:t xml:space="preserve"> </w:t>
            </w:r>
            <w:r w:rsidRPr="008F1CF6">
              <w:rPr>
                <w:rFonts w:ascii="Arial" w:hAnsi="Arial" w:cs="Arial"/>
                <w:sz w:val="16"/>
                <w:szCs w:val="16"/>
              </w:rPr>
              <w:t>vidră</w:t>
            </w:r>
            <w:r w:rsidRPr="008F1CF6">
              <w:rPr>
                <w:rFonts w:ascii="Arial" w:hAnsi="Arial" w:cs="Arial"/>
                <w:spacing w:val="1"/>
                <w:sz w:val="16"/>
                <w:szCs w:val="16"/>
              </w:rPr>
              <w:t xml:space="preserve"> </w:t>
            </w:r>
            <w:r w:rsidRPr="008F1CF6">
              <w:rPr>
                <w:rFonts w:ascii="Arial" w:hAnsi="Arial" w:cs="Arial"/>
                <w:sz w:val="16"/>
                <w:szCs w:val="16"/>
              </w:rPr>
              <w:t>îl reprezintă</w:t>
            </w:r>
            <w:r w:rsidRPr="008F1CF6">
              <w:rPr>
                <w:rFonts w:ascii="Arial" w:hAnsi="Arial" w:cs="Arial"/>
                <w:spacing w:val="1"/>
                <w:sz w:val="16"/>
                <w:szCs w:val="16"/>
              </w:rPr>
              <w:t xml:space="preserve"> </w:t>
            </w:r>
            <w:r w:rsidRPr="008F1CF6">
              <w:rPr>
                <w:rFonts w:ascii="Arial" w:hAnsi="Arial" w:cs="Arial"/>
                <w:sz w:val="16"/>
                <w:szCs w:val="16"/>
              </w:rPr>
              <w:t>peștele de toate</w:t>
            </w:r>
            <w:r w:rsidRPr="008F1CF6">
              <w:rPr>
                <w:rFonts w:ascii="Arial" w:hAnsi="Arial" w:cs="Arial"/>
                <w:spacing w:val="1"/>
                <w:sz w:val="16"/>
                <w:szCs w:val="16"/>
              </w:rPr>
              <w:t xml:space="preserve"> </w:t>
            </w:r>
            <w:r w:rsidRPr="008F1CF6">
              <w:rPr>
                <w:rFonts w:ascii="Arial" w:hAnsi="Arial" w:cs="Arial"/>
                <w:sz w:val="16"/>
                <w:szCs w:val="16"/>
              </w:rPr>
              <w:t>formele și</w:t>
            </w:r>
            <w:r w:rsidRPr="008F1CF6">
              <w:rPr>
                <w:rFonts w:ascii="Arial" w:hAnsi="Arial" w:cs="Arial"/>
                <w:spacing w:val="1"/>
                <w:sz w:val="16"/>
                <w:szCs w:val="16"/>
              </w:rPr>
              <w:t xml:space="preserve"> </w:t>
            </w:r>
            <w:r w:rsidRPr="008F1CF6">
              <w:rPr>
                <w:rFonts w:ascii="Arial" w:hAnsi="Arial" w:cs="Arial"/>
                <w:sz w:val="16"/>
                <w:szCs w:val="16"/>
              </w:rPr>
              <w:t>mărimile, astfel</w:t>
            </w:r>
            <w:r w:rsidRPr="008F1CF6">
              <w:rPr>
                <w:rFonts w:ascii="Arial" w:hAnsi="Arial" w:cs="Arial"/>
                <w:spacing w:val="1"/>
                <w:sz w:val="16"/>
                <w:szCs w:val="16"/>
              </w:rPr>
              <w:t xml:space="preserve"> </w:t>
            </w:r>
            <w:r w:rsidRPr="008F1CF6">
              <w:rPr>
                <w:rFonts w:ascii="Arial" w:hAnsi="Arial" w:cs="Arial"/>
                <w:sz w:val="16"/>
                <w:szCs w:val="16"/>
              </w:rPr>
              <w:t>toate speciile de</w:t>
            </w:r>
            <w:r w:rsidRPr="008F1CF6">
              <w:rPr>
                <w:rFonts w:ascii="Arial" w:hAnsi="Arial" w:cs="Arial"/>
                <w:spacing w:val="-57"/>
                <w:sz w:val="16"/>
                <w:szCs w:val="16"/>
              </w:rPr>
              <w:t xml:space="preserve"> </w:t>
            </w:r>
            <w:r w:rsidRPr="008F1CF6">
              <w:rPr>
                <w:rFonts w:ascii="Arial" w:hAnsi="Arial" w:cs="Arial"/>
                <w:sz w:val="16"/>
                <w:szCs w:val="16"/>
              </w:rPr>
              <w:t>pești</w:t>
            </w:r>
            <w:r w:rsidRPr="008F1CF6">
              <w:rPr>
                <w:rFonts w:ascii="Arial" w:hAnsi="Arial" w:cs="Arial"/>
                <w:spacing w:val="1"/>
                <w:sz w:val="16"/>
                <w:szCs w:val="16"/>
              </w:rPr>
              <w:t xml:space="preserve"> </w:t>
            </w:r>
            <w:r w:rsidRPr="008F1CF6">
              <w:rPr>
                <w:rFonts w:ascii="Arial" w:hAnsi="Arial" w:cs="Arial"/>
                <w:sz w:val="16"/>
                <w:szCs w:val="16"/>
              </w:rPr>
              <w:t>pe</w:t>
            </w:r>
            <w:r w:rsidRPr="008F1CF6">
              <w:rPr>
                <w:rFonts w:ascii="Arial" w:hAnsi="Arial" w:cs="Arial"/>
                <w:spacing w:val="1"/>
                <w:sz w:val="16"/>
                <w:szCs w:val="16"/>
              </w:rPr>
              <w:t xml:space="preserve"> </w:t>
            </w:r>
            <w:r w:rsidRPr="008F1CF6">
              <w:rPr>
                <w:rFonts w:ascii="Arial" w:hAnsi="Arial" w:cs="Arial"/>
                <w:sz w:val="16"/>
                <w:szCs w:val="16"/>
              </w:rPr>
              <w:t>formularul</w:t>
            </w:r>
            <w:r w:rsidRPr="008F1CF6">
              <w:rPr>
                <w:rFonts w:ascii="Arial" w:hAnsi="Arial" w:cs="Arial"/>
                <w:spacing w:val="1"/>
                <w:sz w:val="16"/>
                <w:szCs w:val="16"/>
              </w:rPr>
              <w:t xml:space="preserve"> </w:t>
            </w:r>
            <w:r w:rsidRPr="008F1CF6">
              <w:rPr>
                <w:rFonts w:ascii="Arial" w:hAnsi="Arial" w:cs="Arial"/>
                <w:sz w:val="16"/>
                <w:szCs w:val="16"/>
              </w:rPr>
              <w:t>standard</w:t>
            </w:r>
            <w:r w:rsidRPr="008F1CF6">
              <w:rPr>
                <w:rFonts w:ascii="Arial" w:hAnsi="Arial" w:cs="Arial"/>
                <w:spacing w:val="1"/>
                <w:sz w:val="16"/>
                <w:szCs w:val="16"/>
              </w:rPr>
              <w:t xml:space="preserve"> </w:t>
            </w:r>
            <w:r w:rsidRPr="008F1CF6">
              <w:rPr>
                <w:rFonts w:ascii="Arial" w:hAnsi="Arial" w:cs="Arial"/>
                <w:sz w:val="16"/>
                <w:szCs w:val="16"/>
              </w:rPr>
              <w:t>pot</w:t>
            </w:r>
          </w:p>
          <w:p w14:paraId="5AFB60F4" w14:textId="4CECFBD2" w:rsidR="004354CD" w:rsidRPr="008F1CF6" w:rsidRDefault="004354CD" w:rsidP="00A17F81">
            <w:pPr>
              <w:pStyle w:val="TableParagraph"/>
              <w:ind w:left="109" w:right="86"/>
              <w:jc w:val="left"/>
              <w:rPr>
                <w:rFonts w:ascii="Arial" w:hAnsi="Arial" w:cs="Arial"/>
                <w:sz w:val="16"/>
                <w:szCs w:val="16"/>
              </w:rPr>
            </w:pPr>
            <w:r w:rsidRPr="008F1CF6">
              <w:rPr>
                <w:rFonts w:ascii="Arial" w:hAnsi="Arial" w:cs="Arial"/>
                <w:sz w:val="16"/>
                <w:szCs w:val="16"/>
              </w:rPr>
              <w:t>reprezenta pradă</w:t>
            </w:r>
            <w:r w:rsidRPr="008F1CF6">
              <w:rPr>
                <w:rFonts w:ascii="Arial" w:hAnsi="Arial" w:cs="Arial"/>
                <w:spacing w:val="-57"/>
                <w:sz w:val="16"/>
                <w:szCs w:val="16"/>
              </w:rPr>
              <w:t xml:space="preserve"> </w:t>
            </w:r>
            <w:r w:rsidRPr="008F1CF6">
              <w:rPr>
                <w:rFonts w:ascii="Arial" w:hAnsi="Arial" w:cs="Arial"/>
                <w:sz w:val="16"/>
                <w:szCs w:val="16"/>
              </w:rPr>
              <w:t>pentru</w:t>
            </w:r>
            <w:r w:rsidRPr="008F1CF6">
              <w:rPr>
                <w:rFonts w:ascii="Arial" w:hAnsi="Arial" w:cs="Arial"/>
                <w:spacing w:val="1"/>
                <w:sz w:val="16"/>
                <w:szCs w:val="16"/>
              </w:rPr>
              <w:t xml:space="preserve"> </w:t>
            </w:r>
            <w:r w:rsidRPr="008F1CF6">
              <w:rPr>
                <w:rFonts w:ascii="Arial" w:hAnsi="Arial" w:cs="Arial"/>
                <w:sz w:val="16"/>
                <w:szCs w:val="16"/>
              </w:rPr>
              <w:t>vidră.</w:t>
            </w:r>
          </w:p>
        </w:tc>
        <w:tc>
          <w:tcPr>
            <w:tcW w:w="1494" w:type="dxa"/>
          </w:tcPr>
          <w:p w14:paraId="78C355B7" w14:textId="3A857B0F" w:rsidR="004354CD" w:rsidRPr="008F1CF6" w:rsidRDefault="004354CD" w:rsidP="00A17F81">
            <w:pPr>
              <w:pStyle w:val="TableParagraph"/>
              <w:ind w:left="103" w:right="101"/>
              <w:jc w:val="left"/>
              <w:rPr>
                <w:rFonts w:ascii="Arial" w:hAnsi="Arial" w:cs="Arial"/>
                <w:sz w:val="16"/>
                <w:szCs w:val="16"/>
              </w:rPr>
            </w:pPr>
            <w:r w:rsidRPr="008F1CF6">
              <w:rPr>
                <w:rFonts w:ascii="Arial" w:hAnsi="Arial" w:cs="Arial"/>
                <w:sz w:val="16"/>
                <w:szCs w:val="16"/>
              </w:rPr>
              <w:t>-</w:t>
            </w:r>
          </w:p>
        </w:tc>
      </w:tr>
      <w:tr w:rsidR="00CB7A70" w:rsidRPr="008F1CF6" w14:paraId="47608DD0" w14:textId="77777777" w:rsidTr="00956E0B">
        <w:tblPrEx>
          <w:tblLook w:val="04A0" w:firstRow="1" w:lastRow="0" w:firstColumn="1" w:lastColumn="0" w:noHBand="0" w:noVBand="1"/>
        </w:tblPrEx>
        <w:trPr>
          <w:trHeight w:val="948"/>
        </w:trPr>
        <w:tc>
          <w:tcPr>
            <w:tcW w:w="884" w:type="dxa"/>
            <w:vAlign w:val="center"/>
          </w:tcPr>
          <w:p w14:paraId="5A45C67E" w14:textId="2212B0C9" w:rsidR="00CB7A70" w:rsidRPr="008F1CF6" w:rsidRDefault="00CB7A70" w:rsidP="00A17F81">
            <w:pPr>
              <w:pStyle w:val="TableParagraph"/>
              <w:spacing w:before="1"/>
              <w:ind w:left="110"/>
              <w:rPr>
                <w:rFonts w:ascii="Arial" w:hAnsi="Arial" w:cs="Arial"/>
                <w:sz w:val="16"/>
                <w:szCs w:val="16"/>
              </w:rPr>
            </w:pPr>
            <w:r w:rsidRPr="008F1CF6">
              <w:rPr>
                <w:rFonts w:ascii="Arial" w:hAnsi="Arial" w:cs="Arial"/>
                <w:sz w:val="16"/>
                <w:szCs w:val="16"/>
              </w:rPr>
              <w:t>1337</w:t>
            </w:r>
          </w:p>
        </w:tc>
        <w:tc>
          <w:tcPr>
            <w:tcW w:w="2089" w:type="dxa"/>
          </w:tcPr>
          <w:p w14:paraId="49A8BA9A" w14:textId="5492B11D" w:rsidR="00CB7A70" w:rsidRPr="008F1CF6" w:rsidRDefault="00CB7A70" w:rsidP="00A17F81">
            <w:pPr>
              <w:pStyle w:val="TableParagraph"/>
              <w:spacing w:before="1"/>
              <w:ind w:left="104"/>
              <w:rPr>
                <w:rFonts w:ascii="Arial" w:hAnsi="Arial" w:cs="Arial"/>
                <w:i/>
                <w:sz w:val="16"/>
                <w:szCs w:val="16"/>
              </w:rPr>
            </w:pPr>
            <w:r w:rsidRPr="008F1CF6">
              <w:rPr>
                <w:rFonts w:ascii="Arial" w:hAnsi="Arial" w:cs="Arial"/>
                <w:b/>
                <w:i/>
                <w:sz w:val="16"/>
                <w:szCs w:val="16"/>
              </w:rPr>
              <w:t xml:space="preserve">Castor fiber </w:t>
            </w:r>
          </w:p>
        </w:tc>
        <w:tc>
          <w:tcPr>
            <w:tcW w:w="1311" w:type="dxa"/>
          </w:tcPr>
          <w:p w14:paraId="3B7E0308" w14:textId="77777777" w:rsidR="00CB7A70" w:rsidRPr="008F1CF6" w:rsidRDefault="00CB7A70" w:rsidP="00A17F81">
            <w:pPr>
              <w:pStyle w:val="TableParagraph"/>
              <w:ind w:left="109"/>
              <w:jc w:val="left"/>
              <w:rPr>
                <w:rFonts w:ascii="Arial" w:hAnsi="Arial" w:cs="Arial"/>
                <w:sz w:val="16"/>
                <w:szCs w:val="16"/>
              </w:rPr>
            </w:pPr>
            <w:r w:rsidRPr="008F1CF6">
              <w:rPr>
                <w:rFonts w:ascii="Arial" w:hAnsi="Arial" w:cs="Arial"/>
                <w:sz w:val="16"/>
                <w:szCs w:val="16"/>
              </w:rPr>
              <w:t>specie</w:t>
            </w:r>
          </w:p>
          <w:p w14:paraId="6C471AC0" w14:textId="77777777" w:rsidR="00CB7A70" w:rsidRPr="008F1CF6" w:rsidRDefault="00CB7A70" w:rsidP="00A17F81">
            <w:pPr>
              <w:pStyle w:val="TableParagraph"/>
              <w:ind w:left="109"/>
              <w:jc w:val="left"/>
              <w:rPr>
                <w:rFonts w:ascii="Arial" w:hAnsi="Arial" w:cs="Arial"/>
                <w:sz w:val="16"/>
                <w:szCs w:val="16"/>
              </w:rPr>
            </w:pPr>
            <w:r w:rsidRPr="008F1CF6">
              <w:rPr>
                <w:rFonts w:ascii="Arial" w:hAnsi="Arial" w:cs="Arial"/>
                <w:sz w:val="16"/>
                <w:szCs w:val="16"/>
              </w:rPr>
              <w:t>dependentă</w:t>
            </w:r>
          </w:p>
          <w:p w14:paraId="06ED23BC" w14:textId="7EDA3793" w:rsidR="00CB7A70" w:rsidRPr="008F1CF6" w:rsidRDefault="00CB7A70" w:rsidP="00A17F81">
            <w:pPr>
              <w:pStyle w:val="TableParagraph"/>
              <w:ind w:left="109" w:right="305"/>
              <w:jc w:val="left"/>
              <w:rPr>
                <w:rFonts w:ascii="Arial" w:hAnsi="Arial" w:cs="Arial"/>
                <w:sz w:val="16"/>
                <w:szCs w:val="16"/>
              </w:rPr>
            </w:pP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 de apă de</w:t>
            </w:r>
            <w:r w:rsidRPr="008F1CF6">
              <w:rPr>
                <w:rFonts w:ascii="Arial" w:hAnsi="Arial" w:cs="Arial"/>
                <w:spacing w:val="-57"/>
                <w:sz w:val="16"/>
                <w:szCs w:val="16"/>
              </w:rPr>
              <w:t xml:space="preserve"> </w:t>
            </w:r>
            <w:r w:rsidRPr="008F1CF6">
              <w:rPr>
                <w:rFonts w:ascii="Arial" w:hAnsi="Arial" w:cs="Arial"/>
                <w:sz w:val="16"/>
                <w:szCs w:val="16"/>
              </w:rPr>
              <w:t>suprafață</w:t>
            </w:r>
          </w:p>
        </w:tc>
        <w:tc>
          <w:tcPr>
            <w:tcW w:w="1695" w:type="dxa"/>
          </w:tcPr>
          <w:p w14:paraId="52808D2E" w14:textId="60753142" w:rsidR="00CB7A70" w:rsidRPr="008F1CF6" w:rsidRDefault="00CB7A70"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58"/>
                <w:sz w:val="16"/>
                <w:szCs w:val="16"/>
              </w:rPr>
              <w:t xml:space="preserve"> </w:t>
            </w:r>
            <w:r w:rsidRPr="008F1CF6">
              <w:rPr>
                <w:rFonts w:ascii="Arial" w:hAnsi="Arial" w:cs="Arial"/>
                <w:sz w:val="16"/>
                <w:szCs w:val="16"/>
              </w:rPr>
              <w:t>habitatele acvatice</w:t>
            </w:r>
            <w:r w:rsidRPr="008F1CF6">
              <w:rPr>
                <w:rFonts w:ascii="Arial" w:hAnsi="Arial" w:cs="Arial"/>
                <w:spacing w:val="-14"/>
                <w:sz w:val="16"/>
                <w:szCs w:val="16"/>
              </w:rPr>
              <w:t xml:space="preserve"> </w:t>
            </w:r>
            <w:r w:rsidRPr="008F1CF6">
              <w:rPr>
                <w:rFonts w:ascii="Arial" w:hAnsi="Arial" w:cs="Arial"/>
                <w:sz w:val="16"/>
                <w:szCs w:val="16"/>
              </w:rPr>
              <w:t>din</w:t>
            </w:r>
            <w:r w:rsidRPr="008F1CF6">
              <w:rPr>
                <w:rFonts w:ascii="Arial" w:hAnsi="Arial" w:cs="Arial"/>
                <w:spacing w:val="-57"/>
                <w:sz w:val="16"/>
                <w:szCs w:val="16"/>
              </w:rPr>
              <w:t xml:space="preserve"> </w:t>
            </w:r>
            <w:r w:rsidRPr="008F1CF6">
              <w:rPr>
                <w:rFonts w:ascii="Arial" w:hAnsi="Arial" w:cs="Arial"/>
                <w:sz w:val="16"/>
                <w:szCs w:val="16"/>
              </w:rPr>
              <w:t>sit.</w:t>
            </w:r>
          </w:p>
        </w:tc>
        <w:tc>
          <w:tcPr>
            <w:tcW w:w="1691" w:type="dxa"/>
          </w:tcPr>
          <w:p w14:paraId="28B50C28" w14:textId="0AEFA14C" w:rsidR="00CB7A70" w:rsidRPr="008F1CF6" w:rsidRDefault="00CB7A70" w:rsidP="00A17F81">
            <w:pPr>
              <w:pStyle w:val="TableParagraph"/>
              <w:ind w:left="109" w:right="186"/>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w:t>
            </w:r>
            <w:r w:rsidRPr="008F1CF6">
              <w:rPr>
                <w:rFonts w:ascii="Arial" w:hAnsi="Arial" w:cs="Arial"/>
                <w:spacing w:val="-14"/>
                <w:sz w:val="16"/>
                <w:szCs w:val="16"/>
              </w:rPr>
              <w:t xml:space="preserve"> </w:t>
            </w:r>
            <w:r w:rsidRPr="008F1CF6">
              <w:rPr>
                <w:rFonts w:ascii="Arial" w:hAnsi="Arial" w:cs="Arial"/>
                <w:sz w:val="16"/>
                <w:szCs w:val="16"/>
              </w:rPr>
              <w:t>de</w:t>
            </w:r>
            <w:r w:rsidRPr="008F1CF6">
              <w:rPr>
                <w:rFonts w:ascii="Arial" w:hAnsi="Arial" w:cs="Arial"/>
                <w:spacing w:val="-57"/>
                <w:sz w:val="16"/>
                <w:szCs w:val="16"/>
              </w:rPr>
              <w:t xml:space="preserve"> </w:t>
            </w:r>
            <w:r w:rsidRPr="008F1CF6">
              <w:rPr>
                <w:rFonts w:ascii="Arial" w:hAnsi="Arial" w:cs="Arial"/>
                <w:sz w:val="16"/>
                <w:szCs w:val="16"/>
              </w:rPr>
              <w:t>habitatele acvatice</w:t>
            </w:r>
            <w:r w:rsidRPr="008F1CF6">
              <w:rPr>
                <w:rFonts w:ascii="Arial" w:hAnsi="Arial" w:cs="Arial"/>
                <w:spacing w:val="-14"/>
                <w:sz w:val="16"/>
                <w:szCs w:val="16"/>
              </w:rPr>
              <w:t xml:space="preserve"> </w:t>
            </w:r>
            <w:r w:rsidRPr="008F1CF6">
              <w:rPr>
                <w:rFonts w:ascii="Arial" w:hAnsi="Arial" w:cs="Arial"/>
                <w:sz w:val="16"/>
                <w:szCs w:val="16"/>
              </w:rPr>
              <w:t>din</w:t>
            </w:r>
            <w:r w:rsidRPr="008F1CF6">
              <w:rPr>
                <w:rFonts w:ascii="Arial" w:hAnsi="Arial" w:cs="Arial"/>
                <w:spacing w:val="-57"/>
                <w:sz w:val="16"/>
                <w:szCs w:val="16"/>
              </w:rPr>
              <w:t xml:space="preserve"> </w:t>
            </w:r>
            <w:r w:rsidRPr="008F1CF6">
              <w:rPr>
                <w:rFonts w:ascii="Arial" w:hAnsi="Arial" w:cs="Arial"/>
                <w:sz w:val="16"/>
                <w:szCs w:val="16"/>
              </w:rPr>
              <w:t>sit.</w:t>
            </w:r>
          </w:p>
        </w:tc>
        <w:tc>
          <w:tcPr>
            <w:tcW w:w="1854" w:type="dxa"/>
          </w:tcPr>
          <w:p w14:paraId="334D611E" w14:textId="0A57B538" w:rsidR="00CB7A70" w:rsidRPr="008F1CF6" w:rsidRDefault="00CB7A70" w:rsidP="00A17F81">
            <w:pPr>
              <w:pStyle w:val="TableParagraph"/>
              <w:ind w:left="109" w:right="508"/>
              <w:jc w:val="left"/>
              <w:rPr>
                <w:rFonts w:ascii="Arial" w:hAnsi="Arial" w:cs="Arial"/>
                <w:sz w:val="16"/>
                <w:szCs w:val="16"/>
              </w:rPr>
            </w:pPr>
            <w:r w:rsidRPr="008F1CF6">
              <w:rPr>
                <w:rFonts w:ascii="Arial" w:hAnsi="Arial" w:cs="Arial"/>
                <w:sz w:val="16"/>
                <w:szCs w:val="16"/>
                <w:shd w:val="clear" w:color="auto" w:fill="FFFFFF"/>
              </w:rPr>
              <w:t>se hrănește preponderent cu plante acvatice și erbacee pe care le găsește în apropierea teritoriului pe care îl ocupă; iarna consumă lujerii tineri ai arborilor de pe malurile apelor și lacurilor, cu predilecție a diferitelor specii de salcie, plop, anin</w:t>
            </w:r>
          </w:p>
        </w:tc>
        <w:tc>
          <w:tcPr>
            <w:tcW w:w="1494" w:type="dxa"/>
            <w:vAlign w:val="center"/>
          </w:tcPr>
          <w:p w14:paraId="3A937E49" w14:textId="04C87CC3" w:rsidR="00CB7A70" w:rsidRPr="008F1CF6" w:rsidRDefault="00CB7A70" w:rsidP="00A17F81">
            <w:pPr>
              <w:pStyle w:val="TableParagraph"/>
              <w:ind w:left="103"/>
              <w:jc w:val="left"/>
              <w:rPr>
                <w:rFonts w:ascii="Arial" w:hAnsi="Arial" w:cs="Arial"/>
                <w:sz w:val="16"/>
                <w:szCs w:val="16"/>
              </w:rPr>
            </w:pPr>
          </w:p>
        </w:tc>
      </w:tr>
      <w:tr w:rsidR="00CB7A70" w:rsidRPr="008F1CF6" w14:paraId="503C9488" w14:textId="77777777" w:rsidTr="00C155B5">
        <w:tblPrEx>
          <w:tblLook w:val="04A0" w:firstRow="1" w:lastRow="0" w:firstColumn="1" w:lastColumn="0" w:noHBand="0" w:noVBand="1"/>
        </w:tblPrEx>
        <w:trPr>
          <w:trHeight w:val="948"/>
        </w:trPr>
        <w:tc>
          <w:tcPr>
            <w:tcW w:w="884" w:type="dxa"/>
            <w:vAlign w:val="center"/>
          </w:tcPr>
          <w:p w14:paraId="03BB2139" w14:textId="24EEF807" w:rsidR="00CB7A70" w:rsidRPr="008F1CF6" w:rsidRDefault="00CB7A70" w:rsidP="00A17F81">
            <w:pPr>
              <w:pStyle w:val="TableParagraph"/>
              <w:spacing w:before="1"/>
              <w:ind w:left="110"/>
              <w:rPr>
                <w:rFonts w:ascii="Arial" w:hAnsi="Arial" w:cs="Arial"/>
                <w:sz w:val="16"/>
                <w:szCs w:val="16"/>
              </w:rPr>
            </w:pPr>
            <w:r w:rsidRPr="008F1CF6">
              <w:rPr>
                <w:rFonts w:ascii="Arial" w:hAnsi="Arial" w:cs="Arial"/>
                <w:sz w:val="16"/>
                <w:szCs w:val="16"/>
              </w:rPr>
              <w:t>1324</w:t>
            </w:r>
          </w:p>
        </w:tc>
        <w:tc>
          <w:tcPr>
            <w:tcW w:w="2089" w:type="dxa"/>
          </w:tcPr>
          <w:p w14:paraId="3CF64539" w14:textId="3F1B0CF5" w:rsidR="00CB7A70" w:rsidRPr="008F1CF6" w:rsidRDefault="00CB7A70" w:rsidP="00A17F81">
            <w:pPr>
              <w:pStyle w:val="TableParagraph"/>
              <w:spacing w:before="1"/>
              <w:ind w:left="104"/>
              <w:rPr>
                <w:rFonts w:ascii="Arial" w:hAnsi="Arial" w:cs="Arial"/>
                <w:b/>
                <w:i/>
                <w:sz w:val="16"/>
                <w:szCs w:val="16"/>
              </w:rPr>
            </w:pPr>
            <w:r w:rsidRPr="008F1CF6">
              <w:rPr>
                <w:rFonts w:ascii="Arial" w:hAnsi="Arial" w:cs="Arial"/>
                <w:b/>
                <w:i/>
                <w:sz w:val="16"/>
                <w:szCs w:val="16"/>
              </w:rPr>
              <w:t>Myotis myotis</w:t>
            </w:r>
          </w:p>
        </w:tc>
        <w:tc>
          <w:tcPr>
            <w:tcW w:w="1311" w:type="dxa"/>
          </w:tcPr>
          <w:p w14:paraId="44E74B15" w14:textId="77777777" w:rsidR="00CB7A70" w:rsidRPr="008F1CF6" w:rsidRDefault="00CB7A70" w:rsidP="00A17F81">
            <w:pPr>
              <w:pStyle w:val="TableParagraph"/>
              <w:ind w:left="109"/>
              <w:jc w:val="left"/>
              <w:rPr>
                <w:rFonts w:ascii="Arial" w:hAnsi="Arial" w:cs="Arial"/>
                <w:sz w:val="16"/>
                <w:szCs w:val="16"/>
              </w:rPr>
            </w:pPr>
            <w:r w:rsidRPr="008F1CF6">
              <w:rPr>
                <w:rFonts w:ascii="Arial" w:hAnsi="Arial" w:cs="Arial"/>
                <w:sz w:val="16"/>
                <w:szCs w:val="16"/>
              </w:rPr>
              <w:t>specie</w:t>
            </w:r>
          </w:p>
          <w:p w14:paraId="7838505F" w14:textId="77777777" w:rsidR="00CB7A70" w:rsidRPr="008F1CF6" w:rsidRDefault="00CB7A70" w:rsidP="00A17F81">
            <w:pPr>
              <w:pStyle w:val="TableParagraph"/>
              <w:ind w:left="109"/>
              <w:jc w:val="left"/>
              <w:rPr>
                <w:rFonts w:ascii="Arial" w:hAnsi="Arial" w:cs="Arial"/>
                <w:sz w:val="16"/>
                <w:szCs w:val="16"/>
              </w:rPr>
            </w:pPr>
            <w:r w:rsidRPr="008F1CF6">
              <w:rPr>
                <w:rFonts w:ascii="Arial" w:hAnsi="Arial" w:cs="Arial"/>
                <w:sz w:val="16"/>
                <w:szCs w:val="16"/>
              </w:rPr>
              <w:t>dependentă</w:t>
            </w:r>
          </w:p>
          <w:p w14:paraId="4ECA7A6A" w14:textId="2370545C" w:rsidR="00CB7A70" w:rsidRPr="008F1CF6" w:rsidRDefault="00CB7A70" w:rsidP="00A17F81">
            <w:pPr>
              <w:pStyle w:val="TableParagraph"/>
              <w:ind w:left="109" w:right="305"/>
              <w:jc w:val="left"/>
              <w:rPr>
                <w:rFonts w:ascii="Arial" w:hAnsi="Arial" w:cs="Arial"/>
                <w:sz w:val="16"/>
                <w:szCs w:val="16"/>
                <w:shd w:val="clear" w:color="auto" w:fill="FFFFFF"/>
              </w:rPr>
            </w:pP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 de apă de</w:t>
            </w:r>
            <w:r w:rsidRPr="008F1CF6">
              <w:rPr>
                <w:rFonts w:ascii="Arial" w:hAnsi="Arial" w:cs="Arial"/>
                <w:spacing w:val="-57"/>
                <w:sz w:val="16"/>
                <w:szCs w:val="16"/>
              </w:rPr>
              <w:t xml:space="preserve"> </w:t>
            </w:r>
            <w:r w:rsidRPr="008F1CF6">
              <w:rPr>
                <w:rFonts w:ascii="Arial" w:hAnsi="Arial" w:cs="Arial"/>
                <w:sz w:val="16"/>
                <w:szCs w:val="16"/>
              </w:rPr>
              <w:t>suprafață</w:t>
            </w:r>
          </w:p>
        </w:tc>
        <w:tc>
          <w:tcPr>
            <w:tcW w:w="1695" w:type="dxa"/>
            <w:vAlign w:val="center"/>
          </w:tcPr>
          <w:p w14:paraId="2AEBFE55" w14:textId="77777777" w:rsidR="00CB7A70" w:rsidRPr="008F1CF6" w:rsidRDefault="00CB7A70" w:rsidP="00A17F81">
            <w:pPr>
              <w:pStyle w:val="TableParagraph"/>
              <w:ind w:left="104" w:right="181"/>
              <w:jc w:val="left"/>
              <w:rPr>
                <w:rFonts w:ascii="Arial" w:hAnsi="Arial" w:cs="Arial"/>
                <w:spacing w:val="-57"/>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 xml:space="preserve">dependentă de </w:t>
            </w:r>
            <w:r w:rsidRPr="008F1CF6">
              <w:rPr>
                <w:rFonts w:ascii="Arial" w:hAnsi="Arial" w:cs="Arial"/>
                <w:spacing w:val="-58"/>
                <w:sz w:val="16"/>
                <w:szCs w:val="16"/>
              </w:rPr>
              <w:t xml:space="preserve"> </w:t>
            </w:r>
            <w:r w:rsidRPr="008F1CF6">
              <w:rPr>
                <w:rFonts w:ascii="Arial" w:hAnsi="Arial" w:cs="Arial"/>
                <w:sz w:val="16"/>
                <w:szCs w:val="16"/>
              </w:rPr>
              <w:t>habitatele acvatice</w:t>
            </w:r>
            <w:r w:rsidRPr="008F1CF6">
              <w:rPr>
                <w:rFonts w:ascii="Arial" w:hAnsi="Arial" w:cs="Arial"/>
                <w:spacing w:val="-14"/>
                <w:sz w:val="16"/>
                <w:szCs w:val="16"/>
              </w:rPr>
              <w:t xml:space="preserve"> </w:t>
            </w:r>
            <w:r w:rsidRPr="008F1CF6">
              <w:rPr>
                <w:rFonts w:ascii="Arial" w:hAnsi="Arial" w:cs="Arial"/>
                <w:sz w:val="16"/>
                <w:szCs w:val="16"/>
              </w:rPr>
              <w:t>din</w:t>
            </w:r>
            <w:r w:rsidRPr="008F1CF6">
              <w:rPr>
                <w:rFonts w:ascii="Arial" w:hAnsi="Arial" w:cs="Arial"/>
                <w:spacing w:val="-57"/>
                <w:sz w:val="16"/>
                <w:szCs w:val="16"/>
              </w:rPr>
              <w:t xml:space="preserve">                          </w:t>
            </w:r>
          </w:p>
          <w:p w14:paraId="48C72520" w14:textId="0E9FFE50" w:rsidR="00CB7A70" w:rsidRPr="008F1CF6" w:rsidRDefault="00CB7A70" w:rsidP="00A17F81">
            <w:pPr>
              <w:pStyle w:val="TableParagraph"/>
              <w:ind w:left="104" w:right="181"/>
              <w:jc w:val="left"/>
              <w:rPr>
                <w:rFonts w:ascii="Arial" w:hAnsi="Arial" w:cs="Arial"/>
                <w:sz w:val="16"/>
                <w:szCs w:val="16"/>
              </w:rPr>
            </w:pPr>
            <w:r w:rsidRPr="008F1CF6">
              <w:rPr>
                <w:rFonts w:ascii="Arial" w:hAnsi="Arial" w:cs="Arial"/>
                <w:sz w:val="16"/>
                <w:szCs w:val="16"/>
              </w:rPr>
              <w:t>sit.</w:t>
            </w:r>
          </w:p>
        </w:tc>
        <w:tc>
          <w:tcPr>
            <w:tcW w:w="1691" w:type="dxa"/>
            <w:vAlign w:val="center"/>
          </w:tcPr>
          <w:p w14:paraId="1AE816B1" w14:textId="3427829D" w:rsidR="00CB7A70" w:rsidRPr="008F1CF6" w:rsidRDefault="00CB7A70" w:rsidP="00A17F81">
            <w:pPr>
              <w:pStyle w:val="TableParagraph"/>
              <w:ind w:left="109" w:right="186"/>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w:t>
            </w:r>
            <w:r w:rsidRPr="008F1CF6">
              <w:rPr>
                <w:rFonts w:ascii="Arial" w:hAnsi="Arial" w:cs="Arial"/>
                <w:spacing w:val="-14"/>
                <w:sz w:val="16"/>
                <w:szCs w:val="16"/>
              </w:rPr>
              <w:t xml:space="preserve"> </w:t>
            </w:r>
            <w:r w:rsidRPr="008F1CF6">
              <w:rPr>
                <w:rFonts w:ascii="Arial" w:hAnsi="Arial" w:cs="Arial"/>
                <w:sz w:val="16"/>
                <w:szCs w:val="16"/>
              </w:rPr>
              <w:t>de</w:t>
            </w:r>
            <w:r w:rsidRPr="008F1CF6">
              <w:rPr>
                <w:rFonts w:ascii="Arial" w:hAnsi="Arial" w:cs="Arial"/>
                <w:spacing w:val="-57"/>
                <w:sz w:val="16"/>
                <w:szCs w:val="16"/>
              </w:rPr>
              <w:t xml:space="preserve"> </w:t>
            </w:r>
            <w:r w:rsidRPr="008F1CF6">
              <w:rPr>
                <w:rFonts w:ascii="Arial" w:hAnsi="Arial" w:cs="Arial"/>
                <w:sz w:val="16"/>
                <w:szCs w:val="16"/>
              </w:rPr>
              <w:t>habitatele acvatice</w:t>
            </w:r>
            <w:r w:rsidRPr="008F1CF6">
              <w:rPr>
                <w:rFonts w:ascii="Arial" w:hAnsi="Arial" w:cs="Arial"/>
                <w:spacing w:val="-14"/>
                <w:sz w:val="16"/>
                <w:szCs w:val="16"/>
              </w:rPr>
              <w:t xml:space="preserve"> </w:t>
            </w:r>
            <w:r w:rsidRPr="008F1CF6">
              <w:rPr>
                <w:rFonts w:ascii="Arial" w:hAnsi="Arial" w:cs="Arial"/>
                <w:sz w:val="16"/>
                <w:szCs w:val="16"/>
              </w:rPr>
              <w:t>din</w:t>
            </w:r>
            <w:r w:rsidRPr="008F1CF6">
              <w:rPr>
                <w:rFonts w:ascii="Arial" w:hAnsi="Arial" w:cs="Arial"/>
                <w:spacing w:val="-57"/>
                <w:sz w:val="16"/>
                <w:szCs w:val="16"/>
              </w:rPr>
              <w:t xml:space="preserve"> </w:t>
            </w:r>
            <w:r w:rsidRPr="008F1CF6">
              <w:rPr>
                <w:rFonts w:ascii="Arial" w:hAnsi="Arial" w:cs="Arial"/>
                <w:sz w:val="16"/>
                <w:szCs w:val="16"/>
              </w:rPr>
              <w:t>sit.</w:t>
            </w:r>
          </w:p>
        </w:tc>
        <w:tc>
          <w:tcPr>
            <w:tcW w:w="1854" w:type="dxa"/>
            <w:vAlign w:val="center"/>
          </w:tcPr>
          <w:p w14:paraId="54BB4483" w14:textId="1EBBFA5F" w:rsidR="00CB7A70" w:rsidRPr="008F1CF6" w:rsidRDefault="00CB7A70" w:rsidP="00A17F81">
            <w:pPr>
              <w:pStyle w:val="TableParagraph"/>
              <w:ind w:left="109" w:right="508"/>
              <w:jc w:val="left"/>
              <w:rPr>
                <w:rFonts w:ascii="Arial" w:hAnsi="Arial" w:cs="Arial"/>
                <w:sz w:val="16"/>
                <w:szCs w:val="16"/>
              </w:rPr>
            </w:pPr>
            <w:r w:rsidRPr="008F1CF6">
              <w:rPr>
                <w:rFonts w:ascii="Arial" w:hAnsi="Arial" w:cs="Arial"/>
                <w:sz w:val="16"/>
                <w:szCs w:val="16"/>
                <w:shd w:val="clear" w:color="auto" w:fill="FFFFFF"/>
              </w:rPr>
              <w:t>Se hrănește în principal cu gândaci și alte insecte</w:t>
            </w:r>
          </w:p>
        </w:tc>
        <w:tc>
          <w:tcPr>
            <w:tcW w:w="1494" w:type="dxa"/>
            <w:vAlign w:val="center"/>
          </w:tcPr>
          <w:p w14:paraId="2F4048FB" w14:textId="77777777" w:rsidR="00CB7A70" w:rsidRPr="008F1CF6" w:rsidRDefault="00CB7A70" w:rsidP="00A17F81">
            <w:pPr>
              <w:pStyle w:val="TableParagraph"/>
              <w:ind w:left="103"/>
              <w:jc w:val="left"/>
              <w:rPr>
                <w:rFonts w:ascii="Arial" w:hAnsi="Arial" w:cs="Arial"/>
                <w:sz w:val="16"/>
                <w:szCs w:val="16"/>
              </w:rPr>
            </w:pPr>
          </w:p>
        </w:tc>
      </w:tr>
      <w:tr w:rsidR="00CB7A70" w:rsidRPr="008F1CF6" w14:paraId="624F4234" w14:textId="77777777" w:rsidTr="00C155B5">
        <w:tblPrEx>
          <w:tblLook w:val="04A0" w:firstRow="1" w:lastRow="0" w:firstColumn="1" w:lastColumn="0" w:noHBand="0" w:noVBand="1"/>
        </w:tblPrEx>
        <w:trPr>
          <w:trHeight w:val="948"/>
        </w:trPr>
        <w:tc>
          <w:tcPr>
            <w:tcW w:w="884" w:type="dxa"/>
            <w:vAlign w:val="center"/>
          </w:tcPr>
          <w:p w14:paraId="15EE8971" w14:textId="234F7226" w:rsidR="00CB7A70" w:rsidRPr="008F1CF6" w:rsidRDefault="00923372" w:rsidP="00A17F81">
            <w:pPr>
              <w:pStyle w:val="TableParagraph"/>
              <w:spacing w:before="1"/>
              <w:ind w:left="110"/>
              <w:rPr>
                <w:rFonts w:ascii="Arial" w:hAnsi="Arial" w:cs="Arial"/>
                <w:sz w:val="16"/>
                <w:szCs w:val="16"/>
              </w:rPr>
            </w:pPr>
            <w:r w:rsidRPr="008F1CF6">
              <w:rPr>
                <w:rFonts w:ascii="Arial" w:hAnsi="Arial" w:cs="Arial"/>
                <w:sz w:val="16"/>
                <w:szCs w:val="16"/>
              </w:rPr>
              <w:t>1303</w:t>
            </w:r>
          </w:p>
        </w:tc>
        <w:tc>
          <w:tcPr>
            <w:tcW w:w="2089" w:type="dxa"/>
          </w:tcPr>
          <w:p w14:paraId="7B1B68CC" w14:textId="15ABB390" w:rsidR="00CB7A70" w:rsidRPr="008F1CF6" w:rsidRDefault="00CB7A70" w:rsidP="00A17F81">
            <w:pPr>
              <w:pStyle w:val="TableParagraph"/>
              <w:spacing w:before="1"/>
              <w:ind w:left="104"/>
              <w:rPr>
                <w:rFonts w:ascii="Arial" w:hAnsi="Arial" w:cs="Arial"/>
                <w:b/>
                <w:i/>
                <w:sz w:val="16"/>
                <w:szCs w:val="16"/>
              </w:rPr>
            </w:pPr>
            <w:r w:rsidRPr="008F1CF6">
              <w:rPr>
                <w:rFonts w:ascii="Arial" w:hAnsi="Arial" w:cs="Arial"/>
                <w:b/>
                <w:i/>
                <w:sz w:val="16"/>
                <w:szCs w:val="16"/>
              </w:rPr>
              <w:t>Rhinolophus hipposideror</w:t>
            </w:r>
          </w:p>
        </w:tc>
        <w:tc>
          <w:tcPr>
            <w:tcW w:w="1311" w:type="dxa"/>
          </w:tcPr>
          <w:p w14:paraId="65905584" w14:textId="09A537E8" w:rsidR="00CB7A70" w:rsidRPr="008F1CF6" w:rsidRDefault="00CB7A70" w:rsidP="00A17F81">
            <w:pPr>
              <w:pStyle w:val="TableParagraph"/>
              <w:ind w:left="109" w:right="305"/>
              <w:jc w:val="left"/>
              <w:rPr>
                <w:rFonts w:ascii="Arial" w:hAnsi="Arial" w:cs="Arial"/>
                <w:sz w:val="16"/>
                <w:szCs w:val="16"/>
                <w:shd w:val="clear" w:color="auto" w:fill="FFFFFF"/>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vAlign w:val="center"/>
          </w:tcPr>
          <w:p w14:paraId="6D2D8915" w14:textId="77777777" w:rsidR="00CB7A70" w:rsidRPr="008F1CF6" w:rsidRDefault="00CB7A70" w:rsidP="00A17F81">
            <w:pPr>
              <w:pStyle w:val="TableParagraph"/>
              <w:ind w:left="104" w:right="181"/>
              <w:jc w:val="left"/>
              <w:rPr>
                <w:rFonts w:ascii="Arial" w:hAnsi="Arial" w:cs="Arial"/>
                <w:sz w:val="16"/>
                <w:szCs w:val="16"/>
              </w:rPr>
            </w:pPr>
          </w:p>
        </w:tc>
        <w:tc>
          <w:tcPr>
            <w:tcW w:w="1691" w:type="dxa"/>
            <w:vAlign w:val="center"/>
          </w:tcPr>
          <w:p w14:paraId="06F0EC8F" w14:textId="09DE0E31" w:rsidR="00CB7A70" w:rsidRPr="008F1CF6" w:rsidRDefault="00CB7A70" w:rsidP="00A17F81">
            <w:pPr>
              <w:pStyle w:val="TableParagraph"/>
              <w:ind w:left="109" w:right="186"/>
              <w:jc w:val="left"/>
              <w:rPr>
                <w:rFonts w:ascii="Arial" w:hAnsi="Arial" w:cs="Arial"/>
                <w:sz w:val="16"/>
                <w:szCs w:val="16"/>
              </w:rPr>
            </w:pPr>
            <w:r w:rsidRPr="008F1CF6">
              <w:rPr>
                <w:rFonts w:ascii="Arial" w:hAnsi="Arial" w:cs="Arial"/>
                <w:sz w:val="16"/>
                <w:szCs w:val="16"/>
                <w:shd w:val="clear" w:color="auto" w:fill="FFFFFF"/>
              </w:rPr>
              <w:t>prefera peșterile, minele abandonate, pivnițele, podurile clădirile</w:t>
            </w:r>
          </w:p>
        </w:tc>
        <w:tc>
          <w:tcPr>
            <w:tcW w:w="1854" w:type="dxa"/>
            <w:vAlign w:val="center"/>
          </w:tcPr>
          <w:p w14:paraId="63AFDC39" w14:textId="03BD7A60" w:rsidR="00CB7A70" w:rsidRPr="008F1CF6" w:rsidRDefault="00CB7A70" w:rsidP="00A17F81">
            <w:pPr>
              <w:pStyle w:val="TableParagraph"/>
              <w:ind w:left="109" w:right="508"/>
              <w:jc w:val="left"/>
              <w:rPr>
                <w:rFonts w:ascii="Arial" w:hAnsi="Arial" w:cs="Arial"/>
                <w:sz w:val="16"/>
                <w:szCs w:val="16"/>
              </w:rPr>
            </w:pPr>
            <w:r w:rsidRPr="008F1CF6">
              <w:rPr>
                <w:rFonts w:ascii="Arial" w:hAnsi="Arial" w:cs="Arial"/>
                <w:sz w:val="16"/>
                <w:szCs w:val="16"/>
              </w:rPr>
              <w:t>Prefera habitate de foioase si amestec</w:t>
            </w:r>
          </w:p>
        </w:tc>
        <w:tc>
          <w:tcPr>
            <w:tcW w:w="1494" w:type="dxa"/>
            <w:vAlign w:val="center"/>
          </w:tcPr>
          <w:p w14:paraId="6CA07256" w14:textId="77777777" w:rsidR="00CB7A70" w:rsidRPr="008F1CF6" w:rsidRDefault="00CB7A70" w:rsidP="00A17F81">
            <w:pPr>
              <w:pStyle w:val="TableParagraph"/>
              <w:ind w:left="103"/>
              <w:jc w:val="left"/>
              <w:rPr>
                <w:rFonts w:ascii="Arial" w:hAnsi="Arial" w:cs="Arial"/>
                <w:sz w:val="16"/>
                <w:szCs w:val="16"/>
              </w:rPr>
            </w:pPr>
          </w:p>
        </w:tc>
      </w:tr>
      <w:tr w:rsidR="00CB7A70" w:rsidRPr="008F1CF6" w14:paraId="61F74E30" w14:textId="77777777" w:rsidTr="007A25F4">
        <w:tblPrEx>
          <w:tblLook w:val="04A0" w:firstRow="1" w:lastRow="0" w:firstColumn="1" w:lastColumn="0" w:noHBand="0" w:noVBand="1"/>
        </w:tblPrEx>
        <w:trPr>
          <w:trHeight w:val="948"/>
        </w:trPr>
        <w:tc>
          <w:tcPr>
            <w:tcW w:w="884" w:type="dxa"/>
          </w:tcPr>
          <w:p w14:paraId="3C148465" w14:textId="77777777" w:rsidR="00CB7A70" w:rsidRPr="008F1CF6" w:rsidRDefault="00CB7A70" w:rsidP="00A17F81">
            <w:pPr>
              <w:pStyle w:val="TableParagraph"/>
              <w:rPr>
                <w:rFonts w:ascii="Arial" w:hAnsi="Arial" w:cs="Arial"/>
                <w:sz w:val="16"/>
                <w:szCs w:val="16"/>
              </w:rPr>
            </w:pPr>
          </w:p>
          <w:p w14:paraId="7A27D913" w14:textId="77777777" w:rsidR="00CB7A70" w:rsidRPr="008F1CF6" w:rsidRDefault="00CB7A70" w:rsidP="00A17F81">
            <w:pPr>
              <w:pStyle w:val="TableParagraph"/>
              <w:rPr>
                <w:rFonts w:ascii="Arial" w:hAnsi="Arial" w:cs="Arial"/>
                <w:sz w:val="16"/>
                <w:szCs w:val="16"/>
              </w:rPr>
            </w:pPr>
          </w:p>
          <w:p w14:paraId="65BFAB8E" w14:textId="77777777" w:rsidR="00CB7A70" w:rsidRPr="008F1CF6" w:rsidRDefault="00CB7A70" w:rsidP="00A17F81">
            <w:pPr>
              <w:pStyle w:val="TableParagraph"/>
              <w:rPr>
                <w:rFonts w:ascii="Arial" w:hAnsi="Arial" w:cs="Arial"/>
                <w:sz w:val="16"/>
                <w:szCs w:val="16"/>
              </w:rPr>
            </w:pPr>
          </w:p>
          <w:p w14:paraId="1637AA75" w14:textId="052557F5" w:rsidR="00CB7A70" w:rsidRPr="008F1CF6" w:rsidRDefault="00CB7A70" w:rsidP="00A17F81">
            <w:pPr>
              <w:pStyle w:val="TableParagraph"/>
              <w:spacing w:before="1"/>
              <w:ind w:left="110"/>
              <w:rPr>
                <w:rFonts w:ascii="Arial" w:hAnsi="Arial" w:cs="Arial"/>
                <w:sz w:val="16"/>
                <w:szCs w:val="16"/>
              </w:rPr>
            </w:pPr>
            <w:r w:rsidRPr="008F1CF6">
              <w:rPr>
                <w:rFonts w:ascii="Arial" w:hAnsi="Arial" w:cs="Arial"/>
                <w:sz w:val="16"/>
                <w:szCs w:val="16"/>
              </w:rPr>
              <w:t>1166</w:t>
            </w:r>
          </w:p>
        </w:tc>
        <w:tc>
          <w:tcPr>
            <w:tcW w:w="2089" w:type="dxa"/>
          </w:tcPr>
          <w:p w14:paraId="55557D20" w14:textId="77777777" w:rsidR="00CB7A70" w:rsidRPr="008F1CF6" w:rsidRDefault="00CB7A70" w:rsidP="00A17F81">
            <w:pPr>
              <w:pStyle w:val="TableParagraph"/>
              <w:rPr>
                <w:rFonts w:ascii="Arial" w:hAnsi="Arial" w:cs="Arial"/>
                <w:sz w:val="16"/>
                <w:szCs w:val="16"/>
              </w:rPr>
            </w:pPr>
          </w:p>
          <w:p w14:paraId="4BAE0566" w14:textId="77777777" w:rsidR="00CB7A70" w:rsidRPr="008F1CF6" w:rsidRDefault="00CB7A70" w:rsidP="00A17F81">
            <w:pPr>
              <w:pStyle w:val="TableParagraph"/>
              <w:rPr>
                <w:rFonts w:ascii="Arial" w:hAnsi="Arial" w:cs="Arial"/>
                <w:sz w:val="16"/>
                <w:szCs w:val="16"/>
              </w:rPr>
            </w:pPr>
          </w:p>
          <w:p w14:paraId="6E11EC8C" w14:textId="77777777" w:rsidR="00CB7A70" w:rsidRPr="008F1CF6" w:rsidRDefault="00CB7A70" w:rsidP="00A17F81">
            <w:pPr>
              <w:pStyle w:val="TableParagraph"/>
              <w:rPr>
                <w:rFonts w:ascii="Arial" w:hAnsi="Arial" w:cs="Arial"/>
                <w:sz w:val="16"/>
                <w:szCs w:val="16"/>
              </w:rPr>
            </w:pPr>
          </w:p>
          <w:p w14:paraId="7092FAFB" w14:textId="40ACB68A" w:rsidR="00CB7A70" w:rsidRPr="008F1CF6" w:rsidRDefault="00CB7A70" w:rsidP="00A17F81">
            <w:pPr>
              <w:pStyle w:val="TableParagraph"/>
              <w:spacing w:before="1"/>
              <w:ind w:left="104"/>
              <w:rPr>
                <w:rFonts w:ascii="Arial" w:hAnsi="Arial" w:cs="Arial"/>
                <w:b/>
                <w:i/>
                <w:sz w:val="16"/>
                <w:szCs w:val="16"/>
              </w:rPr>
            </w:pPr>
            <w:r w:rsidRPr="008F1CF6">
              <w:rPr>
                <w:rFonts w:ascii="Arial" w:hAnsi="Arial" w:cs="Arial"/>
                <w:i/>
                <w:sz w:val="16"/>
                <w:szCs w:val="16"/>
              </w:rPr>
              <w:t>Triturus</w:t>
            </w:r>
            <w:r w:rsidRPr="008F1CF6">
              <w:rPr>
                <w:rFonts w:ascii="Arial" w:hAnsi="Arial" w:cs="Arial"/>
                <w:i/>
                <w:spacing w:val="-5"/>
                <w:sz w:val="16"/>
                <w:szCs w:val="16"/>
              </w:rPr>
              <w:t xml:space="preserve"> </w:t>
            </w:r>
            <w:r w:rsidRPr="008F1CF6">
              <w:rPr>
                <w:rFonts w:ascii="Arial" w:hAnsi="Arial" w:cs="Arial"/>
                <w:i/>
                <w:sz w:val="16"/>
                <w:szCs w:val="16"/>
              </w:rPr>
              <w:t>cristatus</w:t>
            </w:r>
          </w:p>
        </w:tc>
        <w:tc>
          <w:tcPr>
            <w:tcW w:w="1311" w:type="dxa"/>
          </w:tcPr>
          <w:p w14:paraId="51B35D07" w14:textId="019A3335" w:rsidR="00CB7A70" w:rsidRPr="008F1CF6" w:rsidRDefault="00CB7A70" w:rsidP="00A17F81">
            <w:pPr>
              <w:pStyle w:val="TableParagraph"/>
              <w:ind w:left="109" w:right="305"/>
              <w:jc w:val="left"/>
              <w:rPr>
                <w:rFonts w:ascii="Arial" w:hAnsi="Arial" w:cs="Arial"/>
                <w:sz w:val="16"/>
                <w:szCs w:val="16"/>
                <w:shd w:val="clear" w:color="auto" w:fill="FFFFFF"/>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p>
        </w:tc>
        <w:tc>
          <w:tcPr>
            <w:tcW w:w="1695" w:type="dxa"/>
          </w:tcPr>
          <w:p w14:paraId="6904BA78" w14:textId="13AB1D7F" w:rsidR="00CB7A70" w:rsidRPr="008F1CF6" w:rsidRDefault="00CB7A70"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habitatele</w:t>
            </w:r>
            <w:r w:rsidRPr="008F1CF6">
              <w:rPr>
                <w:rFonts w:ascii="Arial" w:hAnsi="Arial" w:cs="Arial"/>
                <w:spacing w:val="1"/>
                <w:sz w:val="16"/>
                <w:szCs w:val="16"/>
              </w:rPr>
              <w:t xml:space="preserve"> </w:t>
            </w:r>
            <w:r w:rsidRPr="008F1CF6">
              <w:rPr>
                <w:rFonts w:ascii="Arial" w:hAnsi="Arial" w:cs="Arial"/>
                <w:sz w:val="16"/>
                <w:szCs w:val="16"/>
              </w:rPr>
              <w:t>acvatice</w:t>
            </w:r>
            <w:r w:rsidRPr="008F1CF6">
              <w:rPr>
                <w:rFonts w:ascii="Arial" w:hAnsi="Arial" w:cs="Arial"/>
                <w:spacing w:val="-8"/>
                <w:sz w:val="16"/>
                <w:szCs w:val="16"/>
              </w:rPr>
              <w:t xml:space="preserve"> </w:t>
            </w:r>
            <w:r w:rsidRPr="008F1CF6">
              <w:rPr>
                <w:rFonts w:ascii="Arial" w:hAnsi="Arial" w:cs="Arial"/>
                <w:sz w:val="16"/>
                <w:szCs w:val="16"/>
              </w:rPr>
              <w:t>din</w:t>
            </w:r>
            <w:r w:rsidRPr="008F1CF6">
              <w:rPr>
                <w:rFonts w:ascii="Arial" w:hAnsi="Arial" w:cs="Arial"/>
                <w:spacing w:val="-7"/>
                <w:sz w:val="16"/>
                <w:szCs w:val="16"/>
              </w:rPr>
              <w:t xml:space="preserve"> </w:t>
            </w:r>
            <w:r w:rsidRPr="008F1CF6">
              <w:rPr>
                <w:rFonts w:ascii="Arial" w:hAnsi="Arial" w:cs="Arial"/>
                <w:sz w:val="16"/>
                <w:szCs w:val="16"/>
              </w:rPr>
              <w:t>sit</w:t>
            </w:r>
          </w:p>
        </w:tc>
        <w:tc>
          <w:tcPr>
            <w:tcW w:w="1691" w:type="dxa"/>
          </w:tcPr>
          <w:p w14:paraId="26974F2E" w14:textId="77777777" w:rsidR="00CB7A70" w:rsidRPr="008F1CF6" w:rsidRDefault="00CB7A70" w:rsidP="00A17F81">
            <w:pPr>
              <w:pStyle w:val="TableParagraph"/>
              <w:ind w:left="109" w:right="205"/>
              <w:rPr>
                <w:rFonts w:ascii="Arial" w:hAnsi="Arial" w:cs="Arial"/>
                <w:sz w:val="16"/>
                <w:szCs w:val="16"/>
              </w:rPr>
            </w:pPr>
            <w:r w:rsidRPr="008F1CF6">
              <w:rPr>
                <w:rFonts w:ascii="Arial" w:hAnsi="Arial" w:cs="Arial"/>
                <w:sz w:val="16"/>
                <w:szCs w:val="16"/>
              </w:rPr>
              <w:t>-</w:t>
            </w:r>
            <w:r w:rsidRPr="008F1CF6">
              <w:rPr>
                <w:rFonts w:ascii="Arial" w:hAnsi="Arial" w:cs="Arial"/>
                <w:spacing w:val="-2"/>
                <w:sz w:val="16"/>
                <w:szCs w:val="16"/>
              </w:rPr>
              <w:t xml:space="preserve"> </w:t>
            </w:r>
            <w:r w:rsidRPr="008F1CF6">
              <w:rPr>
                <w:rFonts w:ascii="Arial" w:hAnsi="Arial" w:cs="Arial"/>
                <w:sz w:val="16"/>
                <w:szCs w:val="16"/>
              </w:rPr>
              <w:t>preferă</w:t>
            </w:r>
            <w:r w:rsidRPr="008F1CF6">
              <w:rPr>
                <w:rFonts w:ascii="Arial" w:hAnsi="Arial" w:cs="Arial"/>
                <w:spacing w:val="2"/>
                <w:sz w:val="16"/>
                <w:szCs w:val="16"/>
              </w:rPr>
              <w:t xml:space="preserve"> </w:t>
            </w:r>
            <w:r w:rsidRPr="008F1CF6">
              <w:rPr>
                <w:rFonts w:ascii="Arial" w:hAnsi="Arial" w:cs="Arial"/>
                <w:sz w:val="16"/>
                <w:szCs w:val="16"/>
              </w:rPr>
              <w:t>ape</w:t>
            </w:r>
            <w:r w:rsidRPr="008F1CF6">
              <w:rPr>
                <w:rFonts w:ascii="Arial" w:hAnsi="Arial" w:cs="Arial"/>
                <w:spacing w:val="1"/>
                <w:sz w:val="16"/>
                <w:szCs w:val="16"/>
              </w:rPr>
              <w:t xml:space="preserve"> </w:t>
            </w:r>
            <w:r w:rsidRPr="008F1CF6">
              <w:rPr>
                <w:rFonts w:ascii="Arial" w:hAnsi="Arial" w:cs="Arial"/>
                <w:sz w:val="16"/>
                <w:szCs w:val="16"/>
              </w:rPr>
              <w:t>stagnante de</w:t>
            </w:r>
            <w:r w:rsidRPr="008F1CF6">
              <w:rPr>
                <w:rFonts w:ascii="Arial" w:hAnsi="Arial" w:cs="Arial"/>
                <w:spacing w:val="1"/>
                <w:sz w:val="16"/>
                <w:szCs w:val="16"/>
              </w:rPr>
              <w:t xml:space="preserve"> </w:t>
            </w:r>
            <w:r w:rsidRPr="008F1CF6">
              <w:rPr>
                <w:rFonts w:ascii="Arial" w:hAnsi="Arial" w:cs="Arial"/>
                <w:sz w:val="16"/>
                <w:szCs w:val="16"/>
              </w:rPr>
              <w:t>dimensiuni</w:t>
            </w:r>
            <w:r w:rsidRPr="008F1CF6">
              <w:rPr>
                <w:rFonts w:ascii="Arial" w:hAnsi="Arial" w:cs="Arial"/>
                <w:spacing w:val="1"/>
                <w:sz w:val="16"/>
                <w:szCs w:val="16"/>
              </w:rPr>
              <w:t xml:space="preserve"> </w:t>
            </w:r>
            <w:r w:rsidRPr="008F1CF6">
              <w:rPr>
                <w:rFonts w:ascii="Arial" w:hAnsi="Arial" w:cs="Arial"/>
                <w:sz w:val="16"/>
                <w:szCs w:val="16"/>
              </w:rPr>
              <w:t>mari și adânci</w:t>
            </w:r>
            <w:r w:rsidRPr="008F1CF6">
              <w:rPr>
                <w:rFonts w:ascii="Arial" w:hAnsi="Arial" w:cs="Arial"/>
                <w:spacing w:val="-57"/>
                <w:sz w:val="16"/>
                <w:szCs w:val="16"/>
              </w:rPr>
              <w:t xml:space="preserve"> </w:t>
            </w:r>
            <w:r w:rsidRPr="008F1CF6">
              <w:rPr>
                <w:rFonts w:ascii="Arial" w:hAnsi="Arial" w:cs="Arial"/>
                <w:sz w:val="16"/>
                <w:szCs w:val="16"/>
              </w:rPr>
              <w:t>cu</w:t>
            </w:r>
            <w:r w:rsidRPr="008F1CF6">
              <w:rPr>
                <w:rFonts w:ascii="Arial" w:hAnsi="Arial" w:cs="Arial"/>
                <w:spacing w:val="1"/>
                <w:sz w:val="16"/>
                <w:szCs w:val="16"/>
              </w:rPr>
              <w:t xml:space="preserve"> </w:t>
            </w:r>
            <w:r w:rsidRPr="008F1CF6">
              <w:rPr>
                <w:rFonts w:ascii="Arial" w:hAnsi="Arial" w:cs="Arial"/>
                <w:sz w:val="16"/>
                <w:szCs w:val="16"/>
              </w:rPr>
              <w:t>vegetaţie</w:t>
            </w:r>
            <w:r w:rsidRPr="008F1CF6">
              <w:rPr>
                <w:rFonts w:ascii="Arial" w:hAnsi="Arial" w:cs="Arial"/>
                <w:spacing w:val="1"/>
                <w:sz w:val="16"/>
                <w:szCs w:val="16"/>
              </w:rPr>
              <w:t xml:space="preserve"> </w:t>
            </w:r>
            <w:r w:rsidRPr="008F1CF6">
              <w:rPr>
                <w:rFonts w:ascii="Arial" w:hAnsi="Arial" w:cs="Arial"/>
                <w:sz w:val="16"/>
                <w:szCs w:val="16"/>
              </w:rPr>
              <w:t>palustră,</w:t>
            </w:r>
            <w:r w:rsidRPr="008F1CF6">
              <w:rPr>
                <w:rFonts w:ascii="Arial" w:hAnsi="Arial" w:cs="Arial"/>
                <w:spacing w:val="1"/>
                <w:sz w:val="16"/>
                <w:szCs w:val="16"/>
              </w:rPr>
              <w:t xml:space="preserve"> </w:t>
            </w:r>
            <w:r w:rsidRPr="008F1CF6">
              <w:rPr>
                <w:rFonts w:ascii="Arial" w:hAnsi="Arial" w:cs="Arial"/>
                <w:sz w:val="16"/>
                <w:szCs w:val="16"/>
              </w:rPr>
              <w:t>situate la</w:t>
            </w:r>
            <w:r w:rsidRPr="008F1CF6">
              <w:rPr>
                <w:rFonts w:ascii="Arial" w:hAnsi="Arial" w:cs="Arial"/>
                <w:spacing w:val="1"/>
                <w:sz w:val="16"/>
                <w:szCs w:val="16"/>
              </w:rPr>
              <w:t xml:space="preserve"> </w:t>
            </w:r>
            <w:r w:rsidRPr="008F1CF6">
              <w:rPr>
                <w:rFonts w:ascii="Arial" w:hAnsi="Arial" w:cs="Arial"/>
                <w:sz w:val="16"/>
                <w:szCs w:val="16"/>
              </w:rPr>
              <w:t>altitudini</w:t>
            </w:r>
            <w:r w:rsidRPr="008F1CF6">
              <w:rPr>
                <w:rFonts w:ascii="Arial" w:hAnsi="Arial" w:cs="Arial"/>
                <w:spacing w:val="1"/>
                <w:sz w:val="16"/>
                <w:szCs w:val="16"/>
              </w:rPr>
              <w:t xml:space="preserve"> </w:t>
            </w:r>
            <w:r w:rsidRPr="008F1CF6">
              <w:rPr>
                <w:rFonts w:ascii="Arial" w:hAnsi="Arial" w:cs="Arial"/>
                <w:sz w:val="16"/>
                <w:szCs w:val="16"/>
              </w:rPr>
              <w:t>de</w:t>
            </w:r>
          </w:p>
          <w:p w14:paraId="75728121" w14:textId="15C565FA" w:rsidR="00CB7A70" w:rsidRPr="008F1CF6" w:rsidRDefault="00CB7A70" w:rsidP="00A17F81">
            <w:pPr>
              <w:pStyle w:val="TableParagraph"/>
              <w:ind w:left="109" w:right="186"/>
              <w:jc w:val="left"/>
              <w:rPr>
                <w:rFonts w:ascii="Arial" w:hAnsi="Arial" w:cs="Arial"/>
                <w:sz w:val="16"/>
                <w:szCs w:val="16"/>
              </w:rPr>
            </w:pPr>
            <w:r w:rsidRPr="008F1CF6">
              <w:rPr>
                <w:rFonts w:ascii="Arial" w:hAnsi="Arial" w:cs="Arial"/>
                <w:sz w:val="16"/>
                <w:szCs w:val="16"/>
              </w:rPr>
              <w:t>până la</w:t>
            </w:r>
            <w:r w:rsidRPr="008F1CF6">
              <w:rPr>
                <w:rFonts w:ascii="Arial" w:hAnsi="Arial" w:cs="Arial"/>
                <w:spacing w:val="1"/>
                <w:sz w:val="16"/>
                <w:szCs w:val="16"/>
              </w:rPr>
              <w:t xml:space="preserve"> </w:t>
            </w:r>
            <w:r w:rsidRPr="008F1CF6">
              <w:rPr>
                <w:rFonts w:ascii="Arial" w:hAnsi="Arial" w:cs="Arial"/>
                <w:sz w:val="16"/>
                <w:szCs w:val="16"/>
              </w:rPr>
              <w:t>1000</w:t>
            </w:r>
            <w:r w:rsidRPr="008F1CF6">
              <w:rPr>
                <w:rFonts w:ascii="Arial" w:hAnsi="Arial" w:cs="Arial"/>
                <w:spacing w:val="2"/>
                <w:sz w:val="16"/>
                <w:szCs w:val="16"/>
              </w:rPr>
              <w:t xml:space="preserve"> </w:t>
            </w:r>
            <w:r w:rsidRPr="008F1CF6">
              <w:rPr>
                <w:rFonts w:ascii="Arial" w:hAnsi="Arial" w:cs="Arial"/>
                <w:sz w:val="16"/>
                <w:szCs w:val="16"/>
              </w:rPr>
              <w:t>m</w:t>
            </w:r>
          </w:p>
        </w:tc>
        <w:tc>
          <w:tcPr>
            <w:tcW w:w="1854" w:type="dxa"/>
          </w:tcPr>
          <w:p w14:paraId="31BB6D3B" w14:textId="77777777" w:rsidR="00CB7A70" w:rsidRPr="008F1CF6" w:rsidRDefault="00CB7A70" w:rsidP="00A17F81">
            <w:pPr>
              <w:pStyle w:val="TableParagraph"/>
              <w:ind w:left="146" w:right="100"/>
              <w:rPr>
                <w:rFonts w:ascii="Arial" w:hAnsi="Arial" w:cs="Arial"/>
                <w:sz w:val="16"/>
                <w:szCs w:val="16"/>
              </w:rPr>
            </w:pPr>
            <w:r w:rsidRPr="008F1CF6">
              <w:rPr>
                <w:rFonts w:ascii="Arial" w:hAnsi="Arial" w:cs="Arial"/>
                <w:sz w:val="16"/>
                <w:szCs w:val="16"/>
              </w:rPr>
              <w:t>poate fi întâlnit în</w:t>
            </w:r>
            <w:r w:rsidRPr="008F1CF6">
              <w:rPr>
                <w:rFonts w:ascii="Arial" w:hAnsi="Arial" w:cs="Arial"/>
                <w:spacing w:val="-52"/>
                <w:sz w:val="16"/>
                <w:szCs w:val="16"/>
              </w:rPr>
              <w:t xml:space="preserve"> </w:t>
            </w:r>
            <w:r w:rsidRPr="008F1CF6">
              <w:rPr>
                <w:rFonts w:ascii="Arial" w:hAnsi="Arial" w:cs="Arial"/>
                <w:sz w:val="16"/>
                <w:szCs w:val="16"/>
              </w:rPr>
              <w:t>bazine</w:t>
            </w:r>
            <w:r w:rsidRPr="008F1CF6">
              <w:rPr>
                <w:rFonts w:ascii="Arial" w:hAnsi="Arial" w:cs="Arial"/>
                <w:spacing w:val="4"/>
                <w:sz w:val="16"/>
                <w:szCs w:val="16"/>
              </w:rPr>
              <w:t xml:space="preserve"> </w:t>
            </w:r>
            <w:r w:rsidRPr="008F1CF6">
              <w:rPr>
                <w:rFonts w:ascii="Arial" w:hAnsi="Arial" w:cs="Arial"/>
                <w:sz w:val="16"/>
                <w:szCs w:val="16"/>
              </w:rPr>
              <w:t>artificiale,</w:t>
            </w:r>
            <w:r w:rsidRPr="008F1CF6">
              <w:rPr>
                <w:rFonts w:ascii="Arial" w:hAnsi="Arial" w:cs="Arial"/>
                <w:spacing w:val="8"/>
                <w:sz w:val="16"/>
                <w:szCs w:val="16"/>
              </w:rPr>
              <w:t xml:space="preserve"> </w:t>
            </w:r>
            <w:r w:rsidRPr="008F1CF6">
              <w:rPr>
                <w:rFonts w:ascii="Arial" w:hAnsi="Arial" w:cs="Arial"/>
                <w:sz w:val="16"/>
                <w:szCs w:val="16"/>
              </w:rPr>
              <w:t>locuri</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3"/>
                <w:sz w:val="16"/>
                <w:szCs w:val="16"/>
              </w:rPr>
              <w:t xml:space="preserve"> </w:t>
            </w:r>
            <w:r w:rsidRPr="008F1CF6">
              <w:rPr>
                <w:rFonts w:ascii="Arial" w:hAnsi="Arial" w:cs="Arial"/>
                <w:sz w:val="16"/>
                <w:szCs w:val="16"/>
              </w:rPr>
              <w:t>adăpat,</w:t>
            </w:r>
            <w:r w:rsidRPr="008F1CF6">
              <w:rPr>
                <w:rFonts w:ascii="Arial" w:hAnsi="Arial" w:cs="Arial"/>
                <w:spacing w:val="2"/>
                <w:sz w:val="16"/>
                <w:szCs w:val="16"/>
              </w:rPr>
              <w:t xml:space="preserve"> </w:t>
            </w:r>
            <w:r w:rsidRPr="008F1CF6">
              <w:rPr>
                <w:rFonts w:ascii="Arial" w:hAnsi="Arial" w:cs="Arial"/>
                <w:sz w:val="16"/>
                <w:szCs w:val="16"/>
              </w:rPr>
              <w:t>iazuri,</w:t>
            </w:r>
            <w:r w:rsidRPr="008F1CF6">
              <w:rPr>
                <w:rFonts w:ascii="Arial" w:hAnsi="Arial" w:cs="Arial"/>
                <w:spacing w:val="-2"/>
                <w:sz w:val="16"/>
                <w:szCs w:val="16"/>
              </w:rPr>
              <w:t xml:space="preserve"> </w:t>
            </w:r>
            <w:r w:rsidRPr="008F1CF6">
              <w:rPr>
                <w:rFonts w:ascii="Arial" w:hAnsi="Arial" w:cs="Arial"/>
                <w:sz w:val="16"/>
                <w:szCs w:val="16"/>
              </w:rPr>
              <w:t>piscine.</w:t>
            </w:r>
          </w:p>
          <w:p w14:paraId="7E5A47F2" w14:textId="77777777" w:rsidR="00CB7A70" w:rsidRPr="008F1CF6" w:rsidRDefault="00CB7A70" w:rsidP="00A17F81">
            <w:pPr>
              <w:pStyle w:val="TableParagraph"/>
              <w:ind w:left="203" w:right="156" w:hanging="4"/>
              <w:rPr>
                <w:rFonts w:ascii="Arial" w:hAnsi="Arial" w:cs="Arial"/>
                <w:sz w:val="16"/>
                <w:szCs w:val="16"/>
              </w:rPr>
            </w:pP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perioada de</w:t>
            </w:r>
            <w:r w:rsidRPr="008F1CF6">
              <w:rPr>
                <w:rFonts w:ascii="Arial" w:hAnsi="Arial" w:cs="Arial"/>
                <w:spacing w:val="-1"/>
                <w:sz w:val="16"/>
                <w:szCs w:val="16"/>
              </w:rPr>
              <w:t xml:space="preserve"> </w:t>
            </w:r>
            <w:r w:rsidRPr="008F1CF6">
              <w:rPr>
                <w:rFonts w:ascii="Arial" w:hAnsi="Arial" w:cs="Arial"/>
                <w:sz w:val="16"/>
                <w:szCs w:val="16"/>
              </w:rPr>
              <w:t>viaţă</w:t>
            </w:r>
            <w:r w:rsidRPr="008F1CF6">
              <w:rPr>
                <w:rFonts w:ascii="Arial" w:hAnsi="Arial" w:cs="Arial"/>
                <w:spacing w:val="1"/>
                <w:sz w:val="16"/>
                <w:szCs w:val="16"/>
              </w:rPr>
              <w:t xml:space="preserve"> </w:t>
            </w:r>
            <w:r w:rsidRPr="008F1CF6">
              <w:rPr>
                <w:rFonts w:ascii="Arial" w:hAnsi="Arial" w:cs="Arial"/>
                <w:sz w:val="16"/>
                <w:szCs w:val="16"/>
              </w:rPr>
              <w:t>terestră preferă pajiştile</w:t>
            </w:r>
            <w:r w:rsidRPr="008F1CF6">
              <w:rPr>
                <w:rFonts w:ascii="Arial" w:hAnsi="Arial" w:cs="Arial"/>
                <w:spacing w:val="1"/>
                <w:sz w:val="16"/>
                <w:szCs w:val="16"/>
              </w:rPr>
              <w:t xml:space="preserve"> </w:t>
            </w:r>
            <w:r w:rsidRPr="008F1CF6">
              <w:rPr>
                <w:rFonts w:ascii="Arial" w:hAnsi="Arial" w:cs="Arial"/>
                <w:sz w:val="16"/>
                <w:szCs w:val="16"/>
              </w:rPr>
              <w:t>umede.</w:t>
            </w:r>
            <w:r w:rsidRPr="008F1CF6">
              <w:rPr>
                <w:rFonts w:ascii="Arial" w:hAnsi="Arial" w:cs="Arial"/>
                <w:spacing w:val="3"/>
                <w:sz w:val="16"/>
                <w:szCs w:val="16"/>
              </w:rPr>
              <w:t xml:space="preserve"> </w:t>
            </w:r>
            <w:r w:rsidRPr="008F1CF6">
              <w:rPr>
                <w:rFonts w:ascii="Arial" w:hAnsi="Arial" w:cs="Arial"/>
                <w:sz w:val="16"/>
                <w:szCs w:val="16"/>
              </w:rPr>
              <w:t>Datorită</w:t>
            </w:r>
            <w:r w:rsidRPr="008F1CF6">
              <w:rPr>
                <w:rFonts w:ascii="Arial" w:hAnsi="Arial" w:cs="Arial"/>
                <w:spacing w:val="1"/>
                <w:sz w:val="16"/>
                <w:szCs w:val="16"/>
              </w:rPr>
              <w:t xml:space="preserve"> </w:t>
            </w:r>
            <w:r w:rsidRPr="008F1CF6">
              <w:rPr>
                <w:rFonts w:ascii="Arial" w:hAnsi="Arial" w:cs="Arial"/>
                <w:sz w:val="16"/>
                <w:szCs w:val="16"/>
              </w:rPr>
              <w:t>dimensiunilor mari nu se</w:t>
            </w:r>
            <w:r w:rsidRPr="008F1CF6">
              <w:rPr>
                <w:rFonts w:ascii="Arial" w:hAnsi="Arial" w:cs="Arial"/>
                <w:spacing w:val="-52"/>
                <w:sz w:val="16"/>
                <w:szCs w:val="16"/>
              </w:rPr>
              <w:t xml:space="preserve"> </w:t>
            </w:r>
            <w:r w:rsidRPr="008F1CF6">
              <w:rPr>
                <w:rFonts w:ascii="Arial" w:hAnsi="Arial" w:cs="Arial"/>
                <w:sz w:val="16"/>
                <w:szCs w:val="16"/>
              </w:rPr>
              <w:t>reproduce</w:t>
            </w:r>
            <w:r w:rsidRPr="008F1CF6">
              <w:rPr>
                <w:rFonts w:ascii="Arial" w:hAnsi="Arial" w:cs="Arial"/>
                <w:spacing w:val="-1"/>
                <w:sz w:val="16"/>
                <w:szCs w:val="16"/>
              </w:rPr>
              <w:t xml:space="preserve"> </w:t>
            </w:r>
            <w:r w:rsidRPr="008F1CF6">
              <w:rPr>
                <w:rFonts w:ascii="Arial" w:hAnsi="Arial" w:cs="Arial"/>
                <w:sz w:val="16"/>
                <w:szCs w:val="16"/>
              </w:rPr>
              <w:t>în</w:t>
            </w:r>
            <w:r w:rsidRPr="008F1CF6">
              <w:rPr>
                <w:rFonts w:ascii="Arial" w:hAnsi="Arial" w:cs="Arial"/>
                <w:spacing w:val="2"/>
                <w:sz w:val="16"/>
                <w:szCs w:val="16"/>
              </w:rPr>
              <w:t xml:space="preserve"> </w:t>
            </w:r>
            <w:r w:rsidRPr="008F1CF6">
              <w:rPr>
                <w:rFonts w:ascii="Arial" w:hAnsi="Arial" w:cs="Arial"/>
                <w:sz w:val="16"/>
                <w:szCs w:val="16"/>
              </w:rPr>
              <w:t>bălţi</w:t>
            </w:r>
          </w:p>
          <w:p w14:paraId="44D0D2A3" w14:textId="6887151C" w:rsidR="00CB7A70" w:rsidRPr="008F1CF6" w:rsidRDefault="00CB7A70" w:rsidP="00A17F81">
            <w:pPr>
              <w:pStyle w:val="TableParagraph"/>
              <w:ind w:left="109" w:right="508"/>
              <w:jc w:val="left"/>
              <w:rPr>
                <w:rFonts w:ascii="Arial" w:hAnsi="Arial" w:cs="Arial"/>
                <w:sz w:val="16"/>
                <w:szCs w:val="16"/>
              </w:rPr>
            </w:pPr>
            <w:r w:rsidRPr="008F1CF6">
              <w:rPr>
                <w:rFonts w:ascii="Arial" w:hAnsi="Arial" w:cs="Arial"/>
                <w:sz w:val="16"/>
                <w:szCs w:val="16"/>
              </w:rPr>
              <w:t>temporare</w:t>
            </w:r>
            <w:r w:rsidRPr="008F1CF6">
              <w:rPr>
                <w:rFonts w:ascii="Arial" w:hAnsi="Arial" w:cs="Arial"/>
                <w:spacing w:val="-3"/>
                <w:sz w:val="16"/>
                <w:szCs w:val="16"/>
              </w:rPr>
              <w:t xml:space="preserve"> </w:t>
            </w:r>
            <w:r w:rsidRPr="008F1CF6">
              <w:rPr>
                <w:rFonts w:ascii="Arial" w:hAnsi="Arial" w:cs="Arial"/>
                <w:sz w:val="16"/>
                <w:szCs w:val="16"/>
              </w:rPr>
              <w:t>mici.</w:t>
            </w:r>
          </w:p>
        </w:tc>
        <w:tc>
          <w:tcPr>
            <w:tcW w:w="1494" w:type="dxa"/>
          </w:tcPr>
          <w:p w14:paraId="1A2D969A" w14:textId="50E5E3E0" w:rsidR="00CB7A70" w:rsidRPr="008F1CF6" w:rsidRDefault="00CB7A70" w:rsidP="00A17F81">
            <w:pPr>
              <w:pStyle w:val="TableParagraph"/>
              <w:ind w:left="103"/>
              <w:jc w:val="left"/>
              <w:rPr>
                <w:rFonts w:ascii="Arial" w:hAnsi="Arial" w:cs="Arial"/>
                <w:sz w:val="16"/>
                <w:szCs w:val="16"/>
              </w:rPr>
            </w:pPr>
            <w:r w:rsidRPr="008F1CF6">
              <w:rPr>
                <w:rFonts w:ascii="Arial" w:hAnsi="Arial" w:cs="Arial"/>
                <w:sz w:val="16"/>
                <w:szCs w:val="16"/>
              </w:rPr>
              <w:t>-</w:t>
            </w:r>
          </w:p>
        </w:tc>
      </w:tr>
      <w:tr w:rsidR="00CB7A70" w:rsidRPr="008F1CF6" w14:paraId="0F99FD62" w14:textId="77777777" w:rsidTr="00ED09E3">
        <w:tblPrEx>
          <w:tblLook w:val="04A0" w:firstRow="1" w:lastRow="0" w:firstColumn="1" w:lastColumn="0" w:noHBand="0" w:noVBand="1"/>
        </w:tblPrEx>
        <w:trPr>
          <w:trHeight w:val="948"/>
        </w:trPr>
        <w:tc>
          <w:tcPr>
            <w:tcW w:w="884" w:type="dxa"/>
            <w:vAlign w:val="center"/>
          </w:tcPr>
          <w:p w14:paraId="1328EC20" w14:textId="7338B3D7" w:rsidR="00CB7A70" w:rsidRPr="008F1CF6" w:rsidRDefault="00923372" w:rsidP="00A17F81">
            <w:pPr>
              <w:pStyle w:val="TableParagraph"/>
              <w:spacing w:before="1"/>
              <w:ind w:left="110"/>
              <w:rPr>
                <w:rFonts w:ascii="Arial" w:hAnsi="Arial" w:cs="Arial"/>
                <w:sz w:val="16"/>
                <w:szCs w:val="16"/>
              </w:rPr>
            </w:pPr>
            <w:r w:rsidRPr="008F1CF6">
              <w:rPr>
                <w:rFonts w:ascii="Arial" w:hAnsi="Arial" w:cs="Arial"/>
                <w:sz w:val="16"/>
                <w:szCs w:val="16"/>
              </w:rPr>
              <w:t>4008</w:t>
            </w:r>
          </w:p>
        </w:tc>
        <w:tc>
          <w:tcPr>
            <w:tcW w:w="2089" w:type="dxa"/>
          </w:tcPr>
          <w:p w14:paraId="23F74298" w14:textId="219A5898" w:rsidR="00CB7A70" w:rsidRPr="008F1CF6" w:rsidRDefault="00CB7A70" w:rsidP="00A17F81">
            <w:pPr>
              <w:pStyle w:val="Antet"/>
              <w:rPr>
                <w:rFonts w:ascii="Arial" w:hAnsi="Arial" w:cs="Arial"/>
                <w:b/>
                <w:i/>
                <w:sz w:val="16"/>
                <w:szCs w:val="16"/>
              </w:rPr>
            </w:pPr>
            <w:r w:rsidRPr="008F1CF6">
              <w:rPr>
                <w:rFonts w:ascii="Arial" w:hAnsi="Arial" w:cs="Arial"/>
                <w:b/>
                <w:i/>
                <w:sz w:val="16"/>
                <w:szCs w:val="16"/>
              </w:rPr>
              <w:t>Triturus vulgaris ampelensis</w:t>
            </w:r>
          </w:p>
        </w:tc>
        <w:tc>
          <w:tcPr>
            <w:tcW w:w="1311" w:type="dxa"/>
          </w:tcPr>
          <w:p w14:paraId="5FC2992F" w14:textId="2D8C75FC" w:rsidR="00CB7A70" w:rsidRPr="008F1CF6" w:rsidRDefault="00CB7A70" w:rsidP="00A17F81">
            <w:pPr>
              <w:pStyle w:val="Antet"/>
              <w:rPr>
                <w:rFonts w:ascii="Arial" w:hAnsi="Arial" w:cs="Arial"/>
                <w:b/>
                <w:i/>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p>
        </w:tc>
        <w:tc>
          <w:tcPr>
            <w:tcW w:w="1695" w:type="dxa"/>
          </w:tcPr>
          <w:p w14:paraId="477B835B" w14:textId="00971147" w:rsidR="00CB7A70" w:rsidRPr="008F1CF6" w:rsidRDefault="00CB7A70"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habitatele</w:t>
            </w:r>
            <w:r w:rsidRPr="008F1CF6">
              <w:rPr>
                <w:rFonts w:ascii="Arial" w:hAnsi="Arial" w:cs="Arial"/>
                <w:spacing w:val="1"/>
                <w:sz w:val="16"/>
                <w:szCs w:val="16"/>
              </w:rPr>
              <w:t xml:space="preserve"> </w:t>
            </w:r>
            <w:r w:rsidRPr="008F1CF6">
              <w:rPr>
                <w:rFonts w:ascii="Arial" w:hAnsi="Arial" w:cs="Arial"/>
                <w:sz w:val="16"/>
                <w:szCs w:val="16"/>
              </w:rPr>
              <w:t>acvatice</w:t>
            </w:r>
            <w:r w:rsidRPr="008F1CF6">
              <w:rPr>
                <w:rFonts w:ascii="Arial" w:hAnsi="Arial" w:cs="Arial"/>
                <w:spacing w:val="-8"/>
                <w:sz w:val="16"/>
                <w:szCs w:val="16"/>
              </w:rPr>
              <w:t xml:space="preserve"> </w:t>
            </w:r>
            <w:r w:rsidRPr="008F1CF6">
              <w:rPr>
                <w:rFonts w:ascii="Arial" w:hAnsi="Arial" w:cs="Arial"/>
                <w:sz w:val="16"/>
                <w:szCs w:val="16"/>
              </w:rPr>
              <w:t>din</w:t>
            </w:r>
            <w:r w:rsidRPr="008F1CF6">
              <w:rPr>
                <w:rFonts w:ascii="Arial" w:hAnsi="Arial" w:cs="Arial"/>
                <w:spacing w:val="-7"/>
                <w:sz w:val="16"/>
                <w:szCs w:val="16"/>
              </w:rPr>
              <w:t xml:space="preserve"> </w:t>
            </w:r>
            <w:r w:rsidRPr="008F1CF6">
              <w:rPr>
                <w:rFonts w:ascii="Arial" w:hAnsi="Arial" w:cs="Arial"/>
                <w:sz w:val="16"/>
                <w:szCs w:val="16"/>
              </w:rPr>
              <w:t>sit</w:t>
            </w:r>
          </w:p>
        </w:tc>
        <w:tc>
          <w:tcPr>
            <w:tcW w:w="1691" w:type="dxa"/>
          </w:tcPr>
          <w:p w14:paraId="3E7E8445" w14:textId="77777777" w:rsidR="00CB7A70" w:rsidRPr="008F1CF6" w:rsidRDefault="00CB7A70" w:rsidP="00A17F81">
            <w:pPr>
              <w:pStyle w:val="TableParagraph"/>
              <w:ind w:left="109" w:right="205"/>
              <w:rPr>
                <w:rFonts w:ascii="Arial" w:hAnsi="Arial" w:cs="Arial"/>
                <w:sz w:val="16"/>
                <w:szCs w:val="16"/>
              </w:rPr>
            </w:pPr>
            <w:r w:rsidRPr="008F1CF6">
              <w:rPr>
                <w:rFonts w:ascii="Arial" w:hAnsi="Arial" w:cs="Arial"/>
                <w:sz w:val="16"/>
                <w:szCs w:val="16"/>
              </w:rPr>
              <w:t>-</w:t>
            </w:r>
            <w:r w:rsidRPr="008F1CF6">
              <w:rPr>
                <w:rFonts w:ascii="Arial" w:hAnsi="Arial" w:cs="Arial"/>
                <w:spacing w:val="-2"/>
                <w:sz w:val="16"/>
                <w:szCs w:val="16"/>
              </w:rPr>
              <w:t xml:space="preserve"> </w:t>
            </w:r>
            <w:r w:rsidRPr="008F1CF6">
              <w:rPr>
                <w:rFonts w:ascii="Arial" w:hAnsi="Arial" w:cs="Arial"/>
                <w:sz w:val="16"/>
                <w:szCs w:val="16"/>
              </w:rPr>
              <w:t>preferă</w:t>
            </w:r>
            <w:r w:rsidRPr="008F1CF6">
              <w:rPr>
                <w:rFonts w:ascii="Arial" w:hAnsi="Arial" w:cs="Arial"/>
                <w:spacing w:val="2"/>
                <w:sz w:val="16"/>
                <w:szCs w:val="16"/>
              </w:rPr>
              <w:t xml:space="preserve"> </w:t>
            </w:r>
            <w:r w:rsidRPr="008F1CF6">
              <w:rPr>
                <w:rFonts w:ascii="Arial" w:hAnsi="Arial" w:cs="Arial"/>
                <w:sz w:val="16"/>
                <w:szCs w:val="16"/>
              </w:rPr>
              <w:t>ape</w:t>
            </w:r>
            <w:r w:rsidRPr="008F1CF6">
              <w:rPr>
                <w:rFonts w:ascii="Arial" w:hAnsi="Arial" w:cs="Arial"/>
                <w:spacing w:val="1"/>
                <w:sz w:val="16"/>
                <w:szCs w:val="16"/>
              </w:rPr>
              <w:t xml:space="preserve"> </w:t>
            </w:r>
            <w:r w:rsidRPr="008F1CF6">
              <w:rPr>
                <w:rFonts w:ascii="Arial" w:hAnsi="Arial" w:cs="Arial"/>
                <w:sz w:val="16"/>
                <w:szCs w:val="16"/>
              </w:rPr>
              <w:t>stagnante de</w:t>
            </w:r>
            <w:r w:rsidRPr="008F1CF6">
              <w:rPr>
                <w:rFonts w:ascii="Arial" w:hAnsi="Arial" w:cs="Arial"/>
                <w:spacing w:val="1"/>
                <w:sz w:val="16"/>
                <w:szCs w:val="16"/>
              </w:rPr>
              <w:t xml:space="preserve"> </w:t>
            </w:r>
            <w:r w:rsidRPr="008F1CF6">
              <w:rPr>
                <w:rFonts w:ascii="Arial" w:hAnsi="Arial" w:cs="Arial"/>
                <w:sz w:val="16"/>
                <w:szCs w:val="16"/>
              </w:rPr>
              <w:t>dimensiuni</w:t>
            </w:r>
            <w:r w:rsidRPr="008F1CF6">
              <w:rPr>
                <w:rFonts w:ascii="Arial" w:hAnsi="Arial" w:cs="Arial"/>
                <w:spacing w:val="1"/>
                <w:sz w:val="16"/>
                <w:szCs w:val="16"/>
              </w:rPr>
              <w:t xml:space="preserve"> </w:t>
            </w:r>
            <w:r w:rsidRPr="008F1CF6">
              <w:rPr>
                <w:rFonts w:ascii="Arial" w:hAnsi="Arial" w:cs="Arial"/>
                <w:sz w:val="16"/>
                <w:szCs w:val="16"/>
              </w:rPr>
              <w:t>mari și adânci</w:t>
            </w:r>
            <w:r w:rsidRPr="008F1CF6">
              <w:rPr>
                <w:rFonts w:ascii="Arial" w:hAnsi="Arial" w:cs="Arial"/>
                <w:spacing w:val="-57"/>
                <w:sz w:val="16"/>
                <w:szCs w:val="16"/>
              </w:rPr>
              <w:t xml:space="preserve"> </w:t>
            </w:r>
            <w:r w:rsidRPr="008F1CF6">
              <w:rPr>
                <w:rFonts w:ascii="Arial" w:hAnsi="Arial" w:cs="Arial"/>
                <w:sz w:val="16"/>
                <w:szCs w:val="16"/>
              </w:rPr>
              <w:t>cu</w:t>
            </w:r>
            <w:r w:rsidRPr="008F1CF6">
              <w:rPr>
                <w:rFonts w:ascii="Arial" w:hAnsi="Arial" w:cs="Arial"/>
                <w:spacing w:val="1"/>
                <w:sz w:val="16"/>
                <w:szCs w:val="16"/>
              </w:rPr>
              <w:t xml:space="preserve"> </w:t>
            </w:r>
            <w:r w:rsidRPr="008F1CF6">
              <w:rPr>
                <w:rFonts w:ascii="Arial" w:hAnsi="Arial" w:cs="Arial"/>
                <w:sz w:val="16"/>
                <w:szCs w:val="16"/>
              </w:rPr>
              <w:t>vegetaţie</w:t>
            </w:r>
            <w:r w:rsidRPr="008F1CF6">
              <w:rPr>
                <w:rFonts w:ascii="Arial" w:hAnsi="Arial" w:cs="Arial"/>
                <w:spacing w:val="1"/>
                <w:sz w:val="16"/>
                <w:szCs w:val="16"/>
              </w:rPr>
              <w:t xml:space="preserve"> </w:t>
            </w:r>
            <w:r w:rsidRPr="008F1CF6">
              <w:rPr>
                <w:rFonts w:ascii="Arial" w:hAnsi="Arial" w:cs="Arial"/>
                <w:sz w:val="16"/>
                <w:szCs w:val="16"/>
              </w:rPr>
              <w:t>palustră,</w:t>
            </w:r>
            <w:r w:rsidRPr="008F1CF6">
              <w:rPr>
                <w:rFonts w:ascii="Arial" w:hAnsi="Arial" w:cs="Arial"/>
                <w:spacing w:val="1"/>
                <w:sz w:val="16"/>
                <w:szCs w:val="16"/>
              </w:rPr>
              <w:t xml:space="preserve"> </w:t>
            </w:r>
            <w:r w:rsidRPr="008F1CF6">
              <w:rPr>
                <w:rFonts w:ascii="Arial" w:hAnsi="Arial" w:cs="Arial"/>
                <w:sz w:val="16"/>
                <w:szCs w:val="16"/>
              </w:rPr>
              <w:t>situate la</w:t>
            </w:r>
            <w:r w:rsidRPr="008F1CF6">
              <w:rPr>
                <w:rFonts w:ascii="Arial" w:hAnsi="Arial" w:cs="Arial"/>
                <w:spacing w:val="1"/>
                <w:sz w:val="16"/>
                <w:szCs w:val="16"/>
              </w:rPr>
              <w:t xml:space="preserve"> </w:t>
            </w:r>
            <w:r w:rsidRPr="008F1CF6">
              <w:rPr>
                <w:rFonts w:ascii="Arial" w:hAnsi="Arial" w:cs="Arial"/>
                <w:sz w:val="16"/>
                <w:szCs w:val="16"/>
              </w:rPr>
              <w:t>altitudini</w:t>
            </w:r>
            <w:r w:rsidRPr="008F1CF6">
              <w:rPr>
                <w:rFonts w:ascii="Arial" w:hAnsi="Arial" w:cs="Arial"/>
                <w:spacing w:val="1"/>
                <w:sz w:val="16"/>
                <w:szCs w:val="16"/>
              </w:rPr>
              <w:t xml:space="preserve"> </w:t>
            </w:r>
            <w:r w:rsidRPr="008F1CF6">
              <w:rPr>
                <w:rFonts w:ascii="Arial" w:hAnsi="Arial" w:cs="Arial"/>
                <w:sz w:val="16"/>
                <w:szCs w:val="16"/>
              </w:rPr>
              <w:t>de</w:t>
            </w:r>
          </w:p>
          <w:p w14:paraId="686B0762" w14:textId="16A51CBE" w:rsidR="00CB7A70" w:rsidRPr="008F1CF6" w:rsidRDefault="00CB7A70" w:rsidP="00A17F81">
            <w:pPr>
              <w:pStyle w:val="TableParagraph"/>
              <w:ind w:left="109" w:right="186"/>
              <w:jc w:val="left"/>
              <w:rPr>
                <w:rFonts w:ascii="Arial" w:hAnsi="Arial" w:cs="Arial"/>
                <w:sz w:val="16"/>
                <w:szCs w:val="16"/>
              </w:rPr>
            </w:pPr>
            <w:r w:rsidRPr="008F1CF6">
              <w:rPr>
                <w:rFonts w:ascii="Arial" w:hAnsi="Arial" w:cs="Arial"/>
                <w:sz w:val="16"/>
                <w:szCs w:val="16"/>
              </w:rPr>
              <w:t>până la</w:t>
            </w:r>
            <w:r w:rsidRPr="008F1CF6">
              <w:rPr>
                <w:rFonts w:ascii="Arial" w:hAnsi="Arial" w:cs="Arial"/>
                <w:spacing w:val="1"/>
                <w:sz w:val="16"/>
                <w:szCs w:val="16"/>
              </w:rPr>
              <w:t xml:space="preserve"> </w:t>
            </w:r>
            <w:r w:rsidRPr="008F1CF6">
              <w:rPr>
                <w:rFonts w:ascii="Arial" w:hAnsi="Arial" w:cs="Arial"/>
                <w:sz w:val="16"/>
                <w:szCs w:val="16"/>
              </w:rPr>
              <w:t>1000</w:t>
            </w:r>
            <w:r w:rsidRPr="008F1CF6">
              <w:rPr>
                <w:rFonts w:ascii="Arial" w:hAnsi="Arial" w:cs="Arial"/>
                <w:spacing w:val="2"/>
                <w:sz w:val="16"/>
                <w:szCs w:val="16"/>
              </w:rPr>
              <w:t xml:space="preserve"> </w:t>
            </w:r>
            <w:r w:rsidRPr="008F1CF6">
              <w:rPr>
                <w:rFonts w:ascii="Arial" w:hAnsi="Arial" w:cs="Arial"/>
                <w:sz w:val="16"/>
                <w:szCs w:val="16"/>
              </w:rPr>
              <w:t>m</w:t>
            </w:r>
          </w:p>
        </w:tc>
        <w:tc>
          <w:tcPr>
            <w:tcW w:w="1854" w:type="dxa"/>
            <w:vAlign w:val="center"/>
          </w:tcPr>
          <w:p w14:paraId="6D0725D2" w14:textId="77777777" w:rsidR="00CB7A70" w:rsidRPr="008F1CF6" w:rsidRDefault="00CB7A70" w:rsidP="00A17F81">
            <w:pPr>
              <w:pStyle w:val="TableParagraph"/>
              <w:ind w:left="109" w:right="508"/>
              <w:jc w:val="left"/>
              <w:rPr>
                <w:rFonts w:ascii="Arial" w:hAnsi="Arial" w:cs="Arial"/>
                <w:sz w:val="16"/>
                <w:szCs w:val="16"/>
              </w:rPr>
            </w:pPr>
          </w:p>
        </w:tc>
        <w:tc>
          <w:tcPr>
            <w:tcW w:w="1494" w:type="dxa"/>
            <w:vAlign w:val="center"/>
          </w:tcPr>
          <w:p w14:paraId="4642E6B8" w14:textId="77777777" w:rsidR="00CB7A70" w:rsidRPr="008F1CF6" w:rsidRDefault="00CB7A70" w:rsidP="00A17F81">
            <w:pPr>
              <w:pStyle w:val="TableParagraph"/>
              <w:ind w:left="103"/>
              <w:jc w:val="left"/>
              <w:rPr>
                <w:rFonts w:ascii="Arial" w:hAnsi="Arial" w:cs="Arial"/>
                <w:sz w:val="16"/>
                <w:szCs w:val="16"/>
              </w:rPr>
            </w:pPr>
          </w:p>
        </w:tc>
      </w:tr>
      <w:tr w:rsidR="00CB7A70" w:rsidRPr="008F1CF6" w14:paraId="628F60C4" w14:textId="77777777" w:rsidTr="00F546F8">
        <w:tblPrEx>
          <w:tblLook w:val="04A0" w:firstRow="1" w:lastRow="0" w:firstColumn="1" w:lastColumn="0" w:noHBand="0" w:noVBand="1"/>
        </w:tblPrEx>
        <w:trPr>
          <w:trHeight w:val="948"/>
        </w:trPr>
        <w:tc>
          <w:tcPr>
            <w:tcW w:w="884" w:type="dxa"/>
          </w:tcPr>
          <w:p w14:paraId="4B5D53EC" w14:textId="77777777" w:rsidR="00CB7A70" w:rsidRPr="008F1CF6" w:rsidRDefault="00CB7A70" w:rsidP="00A17F81">
            <w:pPr>
              <w:pStyle w:val="TableParagraph"/>
              <w:rPr>
                <w:rFonts w:ascii="Arial" w:hAnsi="Arial" w:cs="Arial"/>
                <w:sz w:val="16"/>
                <w:szCs w:val="16"/>
              </w:rPr>
            </w:pPr>
          </w:p>
          <w:p w14:paraId="56697055" w14:textId="77777777" w:rsidR="00CB7A70" w:rsidRPr="008F1CF6" w:rsidRDefault="00CB7A70" w:rsidP="00A17F81">
            <w:pPr>
              <w:pStyle w:val="TableParagraph"/>
              <w:spacing w:before="8"/>
              <w:rPr>
                <w:rFonts w:ascii="Arial" w:hAnsi="Arial" w:cs="Arial"/>
                <w:sz w:val="16"/>
                <w:szCs w:val="16"/>
              </w:rPr>
            </w:pPr>
          </w:p>
          <w:p w14:paraId="5FDFBDFC" w14:textId="2607406D" w:rsidR="00CB7A70" w:rsidRPr="008F1CF6" w:rsidRDefault="00CB7A70" w:rsidP="00A17F81">
            <w:pPr>
              <w:pStyle w:val="TableParagraph"/>
              <w:spacing w:before="1"/>
              <w:ind w:left="110"/>
              <w:rPr>
                <w:rFonts w:ascii="Arial" w:hAnsi="Arial" w:cs="Arial"/>
                <w:sz w:val="16"/>
                <w:szCs w:val="16"/>
              </w:rPr>
            </w:pPr>
            <w:r w:rsidRPr="008F1CF6">
              <w:rPr>
                <w:rFonts w:ascii="Arial" w:hAnsi="Arial" w:cs="Arial"/>
                <w:sz w:val="16"/>
                <w:szCs w:val="16"/>
              </w:rPr>
              <w:t>1193</w:t>
            </w:r>
          </w:p>
        </w:tc>
        <w:tc>
          <w:tcPr>
            <w:tcW w:w="2089" w:type="dxa"/>
          </w:tcPr>
          <w:p w14:paraId="3CEE2C87" w14:textId="77777777" w:rsidR="00CB7A70" w:rsidRPr="008F1CF6" w:rsidRDefault="00CB7A70" w:rsidP="00A17F81">
            <w:pPr>
              <w:pStyle w:val="TableParagraph"/>
              <w:rPr>
                <w:rFonts w:ascii="Arial" w:hAnsi="Arial" w:cs="Arial"/>
                <w:sz w:val="16"/>
                <w:szCs w:val="16"/>
              </w:rPr>
            </w:pPr>
          </w:p>
          <w:p w14:paraId="182F0C3D" w14:textId="77777777" w:rsidR="00CB7A70" w:rsidRPr="008F1CF6" w:rsidRDefault="00CB7A70" w:rsidP="00A17F81">
            <w:pPr>
              <w:pStyle w:val="TableParagraph"/>
              <w:spacing w:before="8"/>
              <w:rPr>
                <w:rFonts w:ascii="Arial" w:hAnsi="Arial" w:cs="Arial"/>
                <w:sz w:val="16"/>
                <w:szCs w:val="16"/>
              </w:rPr>
            </w:pPr>
          </w:p>
          <w:p w14:paraId="25884ACF" w14:textId="5FF547CA" w:rsidR="00CB7A70" w:rsidRPr="008F1CF6" w:rsidRDefault="00CB7A70" w:rsidP="00A17F81">
            <w:pPr>
              <w:pStyle w:val="Antet"/>
              <w:rPr>
                <w:rFonts w:ascii="Arial" w:hAnsi="Arial" w:cs="Arial"/>
                <w:b/>
                <w:i/>
                <w:sz w:val="16"/>
                <w:szCs w:val="16"/>
              </w:rPr>
            </w:pPr>
            <w:r w:rsidRPr="008F1CF6">
              <w:rPr>
                <w:rFonts w:ascii="Arial" w:hAnsi="Arial" w:cs="Arial"/>
                <w:i/>
                <w:sz w:val="16"/>
                <w:szCs w:val="16"/>
              </w:rPr>
              <w:t>Bombina variegata</w:t>
            </w:r>
          </w:p>
        </w:tc>
        <w:tc>
          <w:tcPr>
            <w:tcW w:w="1311" w:type="dxa"/>
          </w:tcPr>
          <w:p w14:paraId="78AAAE01" w14:textId="3D734758" w:rsidR="00CB7A70" w:rsidRPr="008F1CF6" w:rsidRDefault="00CB7A70" w:rsidP="00A17F81">
            <w:pPr>
              <w:pStyle w:val="Ante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 de apă de</w:t>
            </w:r>
            <w:r w:rsidRPr="008F1CF6">
              <w:rPr>
                <w:rFonts w:ascii="Arial" w:hAnsi="Arial" w:cs="Arial"/>
                <w:spacing w:val="-57"/>
                <w:sz w:val="16"/>
                <w:szCs w:val="16"/>
              </w:rPr>
              <w:t xml:space="preserve"> </w:t>
            </w:r>
            <w:r w:rsidRPr="008F1CF6">
              <w:rPr>
                <w:rFonts w:ascii="Arial" w:hAnsi="Arial" w:cs="Arial"/>
                <w:sz w:val="16"/>
                <w:szCs w:val="16"/>
              </w:rPr>
              <w:t>suprafață</w:t>
            </w:r>
          </w:p>
        </w:tc>
        <w:tc>
          <w:tcPr>
            <w:tcW w:w="1695" w:type="dxa"/>
          </w:tcPr>
          <w:p w14:paraId="46E24F27" w14:textId="70D7DC53" w:rsidR="00CB7A70" w:rsidRPr="008F1CF6" w:rsidRDefault="00CB7A70"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habitatele</w:t>
            </w:r>
            <w:r w:rsidRPr="008F1CF6">
              <w:rPr>
                <w:rFonts w:ascii="Arial" w:hAnsi="Arial" w:cs="Arial"/>
                <w:spacing w:val="1"/>
                <w:sz w:val="16"/>
                <w:szCs w:val="16"/>
              </w:rPr>
              <w:t xml:space="preserve"> </w:t>
            </w:r>
            <w:r w:rsidRPr="008F1CF6">
              <w:rPr>
                <w:rFonts w:ascii="Arial" w:hAnsi="Arial" w:cs="Arial"/>
                <w:sz w:val="16"/>
                <w:szCs w:val="16"/>
              </w:rPr>
              <w:t>acvatice</w:t>
            </w:r>
            <w:r w:rsidRPr="008F1CF6">
              <w:rPr>
                <w:rFonts w:ascii="Arial" w:hAnsi="Arial" w:cs="Arial"/>
                <w:spacing w:val="-8"/>
                <w:sz w:val="16"/>
                <w:szCs w:val="16"/>
              </w:rPr>
              <w:t xml:space="preserve"> </w:t>
            </w:r>
            <w:r w:rsidRPr="008F1CF6">
              <w:rPr>
                <w:rFonts w:ascii="Arial" w:hAnsi="Arial" w:cs="Arial"/>
                <w:sz w:val="16"/>
                <w:szCs w:val="16"/>
              </w:rPr>
              <w:t>din</w:t>
            </w:r>
            <w:r w:rsidRPr="008F1CF6">
              <w:rPr>
                <w:rFonts w:ascii="Arial" w:hAnsi="Arial" w:cs="Arial"/>
                <w:spacing w:val="-7"/>
                <w:sz w:val="16"/>
                <w:szCs w:val="16"/>
              </w:rPr>
              <w:t xml:space="preserve"> </w:t>
            </w:r>
            <w:r w:rsidRPr="008F1CF6">
              <w:rPr>
                <w:rFonts w:ascii="Arial" w:hAnsi="Arial" w:cs="Arial"/>
                <w:sz w:val="16"/>
                <w:szCs w:val="16"/>
              </w:rPr>
              <w:t>sit</w:t>
            </w:r>
          </w:p>
        </w:tc>
        <w:tc>
          <w:tcPr>
            <w:tcW w:w="1691" w:type="dxa"/>
          </w:tcPr>
          <w:p w14:paraId="73036F7F" w14:textId="242C5A09" w:rsidR="00CB7A70" w:rsidRPr="008F1CF6" w:rsidRDefault="00CB7A70" w:rsidP="00A17F81">
            <w:pPr>
              <w:pStyle w:val="TableParagraph"/>
              <w:ind w:left="109" w:right="186"/>
              <w:jc w:val="left"/>
              <w:rPr>
                <w:rFonts w:ascii="Arial" w:hAnsi="Arial" w:cs="Arial"/>
                <w:sz w:val="16"/>
                <w:szCs w:val="16"/>
              </w:rPr>
            </w:pPr>
            <w:r w:rsidRPr="008F1CF6">
              <w:rPr>
                <w:rFonts w:ascii="Arial" w:hAnsi="Arial" w:cs="Arial"/>
                <w:spacing w:val="-1"/>
                <w:sz w:val="16"/>
                <w:szCs w:val="16"/>
              </w:rPr>
              <w:t xml:space="preserve">specie </w:t>
            </w:r>
            <w:r w:rsidRPr="008F1CF6">
              <w:rPr>
                <w:rFonts w:ascii="Arial" w:hAnsi="Arial" w:cs="Arial"/>
                <w:sz w:val="16"/>
                <w:szCs w:val="16"/>
              </w:rPr>
              <w:t>prezentă</w:t>
            </w:r>
            <w:r w:rsidRPr="008F1CF6">
              <w:rPr>
                <w:rFonts w:ascii="Arial" w:hAnsi="Arial" w:cs="Arial"/>
                <w:spacing w:val="-57"/>
                <w:sz w:val="16"/>
                <w:szCs w:val="16"/>
              </w:rPr>
              <w:t xml:space="preserve"> </w:t>
            </w:r>
            <w:r w:rsidRPr="008F1CF6">
              <w:rPr>
                <w:rFonts w:ascii="Arial" w:hAnsi="Arial" w:cs="Arial"/>
                <w:sz w:val="16"/>
                <w:szCs w:val="16"/>
              </w:rPr>
              <w:t>la altitudini</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sub</w:t>
            </w:r>
            <w:r w:rsidRPr="008F1CF6">
              <w:rPr>
                <w:rFonts w:ascii="Arial" w:hAnsi="Arial" w:cs="Arial"/>
                <w:spacing w:val="1"/>
                <w:sz w:val="16"/>
                <w:szCs w:val="16"/>
              </w:rPr>
              <w:t xml:space="preserve"> </w:t>
            </w:r>
            <w:r w:rsidRPr="008F1CF6">
              <w:rPr>
                <w:rFonts w:ascii="Arial" w:hAnsi="Arial" w:cs="Arial"/>
                <w:sz w:val="16"/>
                <w:szCs w:val="16"/>
              </w:rPr>
              <w:t>1000</w:t>
            </w:r>
            <w:r w:rsidRPr="008F1CF6">
              <w:rPr>
                <w:rFonts w:ascii="Arial" w:hAnsi="Arial" w:cs="Arial"/>
                <w:spacing w:val="1"/>
                <w:sz w:val="16"/>
                <w:szCs w:val="16"/>
              </w:rPr>
              <w:t xml:space="preserve"> </w:t>
            </w:r>
            <w:r w:rsidRPr="008F1CF6">
              <w:rPr>
                <w:rFonts w:ascii="Arial" w:hAnsi="Arial" w:cs="Arial"/>
                <w:sz w:val="16"/>
                <w:szCs w:val="16"/>
              </w:rPr>
              <w:t>m,</w:t>
            </w:r>
            <w:r w:rsidRPr="008F1CF6">
              <w:rPr>
                <w:rFonts w:ascii="Arial" w:hAnsi="Arial" w:cs="Arial"/>
                <w:spacing w:val="1"/>
                <w:sz w:val="16"/>
                <w:szCs w:val="16"/>
              </w:rPr>
              <w:t xml:space="preserve"> </w:t>
            </w:r>
            <w:r w:rsidRPr="008F1CF6">
              <w:rPr>
                <w:rFonts w:ascii="Arial" w:hAnsi="Arial" w:cs="Arial"/>
                <w:sz w:val="16"/>
                <w:szCs w:val="16"/>
              </w:rPr>
              <w:t>unde</w:t>
            </w:r>
            <w:r w:rsidRPr="008F1CF6">
              <w:rPr>
                <w:rFonts w:ascii="Arial" w:hAnsi="Arial" w:cs="Arial"/>
                <w:spacing w:val="-1"/>
                <w:sz w:val="16"/>
                <w:szCs w:val="16"/>
              </w:rPr>
              <w:t xml:space="preserve"> </w:t>
            </w:r>
            <w:r w:rsidRPr="008F1CF6">
              <w:rPr>
                <w:rFonts w:ascii="Arial" w:hAnsi="Arial" w:cs="Arial"/>
                <w:sz w:val="16"/>
                <w:szCs w:val="16"/>
              </w:rPr>
              <w:t>găseşte un minim de</w:t>
            </w:r>
            <w:r w:rsidRPr="008F1CF6">
              <w:rPr>
                <w:rFonts w:ascii="Arial" w:hAnsi="Arial" w:cs="Arial"/>
                <w:spacing w:val="-57"/>
                <w:sz w:val="16"/>
                <w:szCs w:val="16"/>
              </w:rPr>
              <w:t xml:space="preserve"> </w:t>
            </w:r>
            <w:r w:rsidRPr="008F1CF6">
              <w:rPr>
                <w:rFonts w:ascii="Arial" w:hAnsi="Arial" w:cs="Arial"/>
                <w:sz w:val="16"/>
                <w:szCs w:val="16"/>
              </w:rPr>
              <w:t>umiditate</w:t>
            </w:r>
          </w:p>
        </w:tc>
        <w:tc>
          <w:tcPr>
            <w:tcW w:w="1854" w:type="dxa"/>
          </w:tcPr>
          <w:p w14:paraId="5486C4BD" w14:textId="77777777" w:rsidR="00CB7A70" w:rsidRPr="008F1CF6" w:rsidRDefault="00CB7A70" w:rsidP="00A17F81">
            <w:pPr>
              <w:pStyle w:val="TableParagraph"/>
              <w:ind w:left="109" w:right="412"/>
              <w:rPr>
                <w:rFonts w:ascii="Arial" w:hAnsi="Arial" w:cs="Arial"/>
                <w:sz w:val="16"/>
                <w:szCs w:val="16"/>
              </w:rPr>
            </w:pPr>
            <w:r w:rsidRPr="008F1CF6">
              <w:rPr>
                <w:rFonts w:ascii="Arial" w:hAnsi="Arial" w:cs="Arial"/>
                <w:sz w:val="16"/>
                <w:szCs w:val="16"/>
              </w:rPr>
              <w:t>Larvele sunt</w:t>
            </w:r>
            <w:r w:rsidRPr="008F1CF6">
              <w:rPr>
                <w:rFonts w:ascii="Arial" w:hAnsi="Arial" w:cs="Arial"/>
                <w:spacing w:val="1"/>
                <w:sz w:val="16"/>
                <w:szCs w:val="16"/>
              </w:rPr>
              <w:t xml:space="preserve"> </w:t>
            </w:r>
            <w:r w:rsidRPr="008F1CF6">
              <w:rPr>
                <w:rFonts w:ascii="Arial" w:hAnsi="Arial" w:cs="Arial"/>
                <w:sz w:val="16"/>
                <w:szCs w:val="16"/>
              </w:rPr>
              <w:t>consumate</w:t>
            </w:r>
            <w:r w:rsidRPr="008F1CF6">
              <w:rPr>
                <w:rFonts w:ascii="Arial" w:hAnsi="Arial" w:cs="Arial"/>
                <w:spacing w:val="-14"/>
                <w:sz w:val="16"/>
                <w:szCs w:val="16"/>
              </w:rPr>
              <w:t xml:space="preserve"> </w:t>
            </w:r>
            <w:r w:rsidRPr="008F1CF6">
              <w:rPr>
                <w:rFonts w:ascii="Arial" w:hAnsi="Arial" w:cs="Arial"/>
                <w:sz w:val="16"/>
                <w:szCs w:val="16"/>
              </w:rPr>
              <w:t>de</w:t>
            </w:r>
            <w:r w:rsidRPr="008F1CF6">
              <w:rPr>
                <w:rFonts w:ascii="Arial" w:hAnsi="Arial" w:cs="Arial"/>
                <w:spacing w:val="-57"/>
                <w:sz w:val="16"/>
                <w:szCs w:val="16"/>
              </w:rPr>
              <w:t xml:space="preserve"> </w:t>
            </w:r>
            <w:r w:rsidRPr="008F1CF6">
              <w:rPr>
                <w:rFonts w:ascii="Arial" w:hAnsi="Arial" w:cs="Arial"/>
                <w:sz w:val="16"/>
                <w:szCs w:val="16"/>
              </w:rPr>
              <w:t>către peşti și</w:t>
            </w:r>
            <w:r w:rsidRPr="008F1CF6">
              <w:rPr>
                <w:rFonts w:ascii="Arial" w:hAnsi="Arial" w:cs="Arial"/>
                <w:spacing w:val="1"/>
                <w:sz w:val="16"/>
                <w:szCs w:val="16"/>
              </w:rPr>
              <w:t xml:space="preserve"> </w:t>
            </w:r>
            <w:r w:rsidRPr="008F1CF6">
              <w:rPr>
                <w:rFonts w:ascii="Arial" w:hAnsi="Arial" w:cs="Arial"/>
                <w:sz w:val="16"/>
                <w:szCs w:val="16"/>
              </w:rPr>
              <w:t>unele</w:t>
            </w:r>
            <w:r w:rsidRPr="008F1CF6">
              <w:rPr>
                <w:rFonts w:ascii="Arial" w:hAnsi="Arial" w:cs="Arial"/>
                <w:spacing w:val="-4"/>
                <w:sz w:val="16"/>
                <w:szCs w:val="16"/>
              </w:rPr>
              <w:t xml:space="preserve"> </w:t>
            </w:r>
            <w:r w:rsidRPr="008F1CF6">
              <w:rPr>
                <w:rFonts w:ascii="Arial" w:hAnsi="Arial" w:cs="Arial"/>
                <w:sz w:val="16"/>
                <w:szCs w:val="16"/>
              </w:rPr>
              <w:t>insecte,</w:t>
            </w:r>
          </w:p>
          <w:p w14:paraId="51366CB6" w14:textId="77777777" w:rsidR="00CB7A70" w:rsidRPr="008F1CF6" w:rsidRDefault="00CB7A70" w:rsidP="00A17F81">
            <w:pPr>
              <w:pStyle w:val="TableParagraph"/>
              <w:ind w:left="109" w:right="242"/>
              <w:rPr>
                <w:rFonts w:ascii="Arial" w:hAnsi="Arial" w:cs="Arial"/>
                <w:sz w:val="16"/>
                <w:szCs w:val="16"/>
              </w:rPr>
            </w:pPr>
            <w:r w:rsidRPr="008F1CF6">
              <w:rPr>
                <w:rFonts w:ascii="Arial" w:hAnsi="Arial" w:cs="Arial"/>
                <w:sz w:val="16"/>
                <w:szCs w:val="16"/>
              </w:rPr>
              <w:t>adulţii însă au foarte</w:t>
            </w:r>
            <w:r w:rsidRPr="008F1CF6">
              <w:rPr>
                <w:rFonts w:ascii="Arial" w:hAnsi="Arial" w:cs="Arial"/>
                <w:spacing w:val="1"/>
                <w:sz w:val="16"/>
                <w:szCs w:val="16"/>
              </w:rPr>
              <w:t xml:space="preserve"> </w:t>
            </w:r>
            <w:r w:rsidRPr="008F1CF6">
              <w:rPr>
                <w:rFonts w:ascii="Arial" w:hAnsi="Arial" w:cs="Arial"/>
                <w:sz w:val="16"/>
                <w:szCs w:val="16"/>
              </w:rPr>
              <w:t>puţini</w:t>
            </w:r>
            <w:r w:rsidRPr="008F1CF6">
              <w:rPr>
                <w:rFonts w:ascii="Arial" w:hAnsi="Arial" w:cs="Arial"/>
                <w:spacing w:val="1"/>
                <w:sz w:val="16"/>
                <w:szCs w:val="16"/>
              </w:rPr>
              <w:t xml:space="preserve"> </w:t>
            </w:r>
            <w:r w:rsidRPr="008F1CF6">
              <w:rPr>
                <w:rFonts w:ascii="Arial" w:hAnsi="Arial" w:cs="Arial"/>
                <w:sz w:val="16"/>
                <w:szCs w:val="16"/>
              </w:rPr>
              <w:t>prădători</w:t>
            </w:r>
            <w:r w:rsidRPr="008F1CF6">
              <w:rPr>
                <w:rFonts w:ascii="Arial" w:hAnsi="Arial" w:cs="Arial"/>
                <w:spacing w:val="1"/>
                <w:sz w:val="16"/>
                <w:szCs w:val="16"/>
              </w:rPr>
              <w:t xml:space="preserve"> </w:t>
            </w:r>
            <w:r w:rsidRPr="008F1CF6">
              <w:rPr>
                <w:rFonts w:ascii="Arial" w:hAnsi="Arial" w:cs="Arial"/>
                <w:sz w:val="16"/>
                <w:szCs w:val="16"/>
              </w:rPr>
              <w:t>datorită</w:t>
            </w:r>
            <w:r w:rsidRPr="008F1CF6">
              <w:rPr>
                <w:rFonts w:ascii="Arial" w:hAnsi="Arial" w:cs="Arial"/>
                <w:spacing w:val="1"/>
                <w:sz w:val="16"/>
                <w:szCs w:val="16"/>
              </w:rPr>
              <w:t xml:space="preserve"> </w:t>
            </w:r>
            <w:r w:rsidRPr="008F1CF6">
              <w:rPr>
                <w:rFonts w:ascii="Arial" w:hAnsi="Arial" w:cs="Arial"/>
                <w:sz w:val="16"/>
                <w:szCs w:val="16"/>
              </w:rPr>
              <w:t>secreţiilor</w:t>
            </w:r>
            <w:r w:rsidRPr="008F1CF6">
              <w:rPr>
                <w:rFonts w:ascii="Arial" w:hAnsi="Arial" w:cs="Arial"/>
                <w:spacing w:val="1"/>
                <w:sz w:val="16"/>
                <w:szCs w:val="16"/>
              </w:rPr>
              <w:t xml:space="preserve"> </w:t>
            </w:r>
            <w:r w:rsidRPr="008F1CF6">
              <w:rPr>
                <w:rFonts w:ascii="Arial" w:hAnsi="Arial" w:cs="Arial"/>
                <w:sz w:val="16"/>
                <w:szCs w:val="16"/>
              </w:rPr>
              <w:t>toxice.</w:t>
            </w:r>
            <w:r w:rsidRPr="008F1CF6">
              <w:rPr>
                <w:rFonts w:ascii="Arial" w:hAnsi="Arial" w:cs="Arial"/>
                <w:spacing w:val="2"/>
                <w:sz w:val="16"/>
                <w:szCs w:val="16"/>
              </w:rPr>
              <w:t xml:space="preserve"> </w:t>
            </w:r>
            <w:r w:rsidRPr="008F1CF6">
              <w:rPr>
                <w:rFonts w:ascii="Arial" w:hAnsi="Arial" w:cs="Arial"/>
                <w:sz w:val="16"/>
                <w:szCs w:val="16"/>
              </w:rPr>
              <w:t>Hrana</w:t>
            </w:r>
            <w:r w:rsidRPr="008F1CF6">
              <w:rPr>
                <w:rFonts w:ascii="Arial" w:hAnsi="Arial" w:cs="Arial"/>
                <w:spacing w:val="1"/>
                <w:sz w:val="16"/>
                <w:szCs w:val="16"/>
              </w:rPr>
              <w:t xml:space="preserve"> </w:t>
            </w:r>
            <w:r w:rsidRPr="008F1CF6">
              <w:rPr>
                <w:rFonts w:ascii="Arial" w:hAnsi="Arial" w:cs="Arial"/>
                <w:sz w:val="16"/>
                <w:szCs w:val="16"/>
              </w:rPr>
              <w:t xml:space="preserve">constă </w:t>
            </w:r>
            <w:r w:rsidRPr="008F1CF6">
              <w:rPr>
                <w:rFonts w:ascii="Arial" w:hAnsi="Arial" w:cs="Arial"/>
                <w:sz w:val="16"/>
                <w:szCs w:val="16"/>
              </w:rPr>
              <w:lastRenderedPageBreak/>
              <w:t>din</w:t>
            </w:r>
            <w:r w:rsidRPr="008F1CF6">
              <w:rPr>
                <w:rFonts w:ascii="Arial" w:hAnsi="Arial" w:cs="Arial"/>
                <w:spacing w:val="1"/>
                <w:sz w:val="16"/>
                <w:szCs w:val="16"/>
              </w:rPr>
              <w:t xml:space="preserve"> </w:t>
            </w:r>
            <w:r w:rsidRPr="008F1CF6">
              <w:rPr>
                <w:rFonts w:ascii="Arial" w:hAnsi="Arial" w:cs="Arial"/>
                <w:sz w:val="16"/>
                <w:szCs w:val="16"/>
              </w:rPr>
              <w:t>insecte, viermi,</w:t>
            </w:r>
            <w:r w:rsidRPr="008F1CF6">
              <w:rPr>
                <w:rFonts w:ascii="Arial" w:hAnsi="Arial" w:cs="Arial"/>
                <w:spacing w:val="-57"/>
                <w:sz w:val="16"/>
                <w:szCs w:val="16"/>
              </w:rPr>
              <w:t xml:space="preserve"> </w:t>
            </w:r>
            <w:r w:rsidRPr="008F1CF6">
              <w:rPr>
                <w:rFonts w:ascii="Arial" w:hAnsi="Arial" w:cs="Arial"/>
                <w:sz w:val="16"/>
                <w:szCs w:val="16"/>
              </w:rPr>
              <w:t>moluşte mici,</w:t>
            </w:r>
            <w:r w:rsidRPr="008F1CF6">
              <w:rPr>
                <w:rFonts w:ascii="Arial" w:hAnsi="Arial" w:cs="Arial"/>
                <w:spacing w:val="1"/>
                <w:sz w:val="16"/>
                <w:szCs w:val="16"/>
              </w:rPr>
              <w:t xml:space="preserve"> </w:t>
            </w:r>
            <w:r w:rsidRPr="008F1CF6">
              <w:rPr>
                <w:rFonts w:ascii="Arial" w:hAnsi="Arial" w:cs="Arial"/>
                <w:sz w:val="16"/>
                <w:szCs w:val="16"/>
              </w:rPr>
              <w:t>terestre și</w:t>
            </w:r>
          </w:p>
          <w:p w14:paraId="65D93D4A" w14:textId="2FF56B18" w:rsidR="00CB7A70" w:rsidRPr="008F1CF6" w:rsidRDefault="00CB7A70" w:rsidP="00A17F81">
            <w:pPr>
              <w:pStyle w:val="TableParagraph"/>
              <w:ind w:left="109" w:right="508"/>
              <w:jc w:val="left"/>
              <w:rPr>
                <w:rFonts w:ascii="Arial" w:hAnsi="Arial" w:cs="Arial"/>
                <w:sz w:val="16"/>
                <w:szCs w:val="16"/>
              </w:rPr>
            </w:pPr>
            <w:r w:rsidRPr="008F1CF6">
              <w:rPr>
                <w:rFonts w:ascii="Arial" w:hAnsi="Arial" w:cs="Arial"/>
                <w:sz w:val="16"/>
                <w:szCs w:val="16"/>
              </w:rPr>
              <w:t>acvatice.</w:t>
            </w:r>
          </w:p>
        </w:tc>
        <w:tc>
          <w:tcPr>
            <w:tcW w:w="1494" w:type="dxa"/>
          </w:tcPr>
          <w:p w14:paraId="5A113E49" w14:textId="751A3D8D" w:rsidR="00CB7A70" w:rsidRPr="008F1CF6" w:rsidRDefault="00CB7A70" w:rsidP="00A17F81">
            <w:pPr>
              <w:pStyle w:val="TableParagraph"/>
              <w:ind w:left="103"/>
              <w:jc w:val="left"/>
              <w:rPr>
                <w:rFonts w:ascii="Arial" w:hAnsi="Arial" w:cs="Arial"/>
                <w:sz w:val="16"/>
                <w:szCs w:val="16"/>
              </w:rPr>
            </w:pPr>
            <w:r w:rsidRPr="008F1CF6">
              <w:rPr>
                <w:rFonts w:ascii="Arial" w:hAnsi="Arial" w:cs="Arial"/>
                <w:sz w:val="16"/>
                <w:szCs w:val="16"/>
              </w:rPr>
              <w:lastRenderedPageBreak/>
              <w:t>-</w:t>
            </w:r>
          </w:p>
        </w:tc>
      </w:tr>
      <w:tr w:rsidR="00CB7A70" w:rsidRPr="008F1CF6" w14:paraId="101AF172" w14:textId="77777777" w:rsidTr="00923372">
        <w:tblPrEx>
          <w:tblLook w:val="04A0" w:firstRow="1" w:lastRow="0" w:firstColumn="1" w:lastColumn="0" w:noHBand="0" w:noVBand="1"/>
        </w:tblPrEx>
        <w:trPr>
          <w:trHeight w:val="948"/>
        </w:trPr>
        <w:tc>
          <w:tcPr>
            <w:tcW w:w="884" w:type="dxa"/>
          </w:tcPr>
          <w:p w14:paraId="65A5D521" w14:textId="797F076A" w:rsidR="00CB7A70" w:rsidRPr="008F1CF6" w:rsidRDefault="00923372" w:rsidP="00A17F81">
            <w:pPr>
              <w:pStyle w:val="TableParagraph"/>
              <w:spacing w:before="1"/>
              <w:ind w:left="110"/>
              <w:rPr>
                <w:rFonts w:ascii="Arial" w:hAnsi="Arial" w:cs="Arial"/>
                <w:sz w:val="16"/>
                <w:szCs w:val="16"/>
              </w:rPr>
            </w:pPr>
            <w:r w:rsidRPr="008F1CF6">
              <w:rPr>
                <w:rFonts w:ascii="Arial" w:hAnsi="Arial" w:cs="Arial"/>
                <w:sz w:val="16"/>
                <w:szCs w:val="16"/>
              </w:rPr>
              <w:t>5266</w:t>
            </w:r>
          </w:p>
        </w:tc>
        <w:tc>
          <w:tcPr>
            <w:tcW w:w="2089" w:type="dxa"/>
          </w:tcPr>
          <w:p w14:paraId="25EE30F3" w14:textId="0FE89321" w:rsidR="00CB7A70" w:rsidRPr="008F1CF6" w:rsidRDefault="00CB7A70" w:rsidP="00A17F81">
            <w:pPr>
              <w:pStyle w:val="Antet"/>
              <w:rPr>
                <w:rFonts w:ascii="Arial" w:hAnsi="Arial" w:cs="Arial"/>
                <w:b/>
                <w:i/>
                <w:sz w:val="16"/>
                <w:szCs w:val="16"/>
              </w:rPr>
            </w:pPr>
            <w:r w:rsidRPr="008F1CF6">
              <w:rPr>
                <w:rFonts w:ascii="Arial" w:hAnsi="Arial" w:cs="Arial"/>
                <w:sz w:val="16"/>
                <w:szCs w:val="16"/>
              </w:rPr>
              <w:t>Barbus petenyi</w:t>
            </w:r>
          </w:p>
        </w:tc>
        <w:tc>
          <w:tcPr>
            <w:tcW w:w="1311" w:type="dxa"/>
          </w:tcPr>
          <w:p w14:paraId="0D6CE4AE" w14:textId="77777777" w:rsidR="00CB7A70" w:rsidRPr="008F1CF6" w:rsidRDefault="00CB7A70" w:rsidP="00A17F81">
            <w:pPr>
              <w:pStyle w:val="TableParagraph"/>
              <w:ind w:left="109"/>
              <w:jc w:val="left"/>
              <w:rPr>
                <w:rFonts w:ascii="Arial" w:hAnsi="Arial" w:cs="Arial"/>
                <w:sz w:val="16"/>
                <w:szCs w:val="16"/>
              </w:rPr>
            </w:pPr>
            <w:r w:rsidRPr="008F1CF6">
              <w:rPr>
                <w:rFonts w:ascii="Arial" w:hAnsi="Arial" w:cs="Arial"/>
                <w:sz w:val="16"/>
                <w:szCs w:val="16"/>
              </w:rPr>
              <w:t>specie</w:t>
            </w:r>
          </w:p>
          <w:p w14:paraId="258D95D1" w14:textId="77777777" w:rsidR="00CB7A70" w:rsidRPr="008F1CF6" w:rsidRDefault="00CB7A70" w:rsidP="00A17F81">
            <w:pPr>
              <w:pStyle w:val="TableParagraph"/>
              <w:ind w:left="109"/>
              <w:jc w:val="left"/>
              <w:rPr>
                <w:rFonts w:ascii="Arial" w:hAnsi="Arial" w:cs="Arial"/>
                <w:sz w:val="16"/>
                <w:szCs w:val="16"/>
              </w:rPr>
            </w:pPr>
            <w:r w:rsidRPr="008F1CF6">
              <w:rPr>
                <w:rFonts w:ascii="Arial" w:hAnsi="Arial" w:cs="Arial"/>
                <w:sz w:val="16"/>
                <w:szCs w:val="16"/>
              </w:rPr>
              <w:t>dependentă</w:t>
            </w:r>
          </w:p>
          <w:p w14:paraId="3DD8AB93" w14:textId="43B94C04" w:rsidR="00CB7A70" w:rsidRPr="008F1CF6" w:rsidRDefault="00CB7A70" w:rsidP="00A17F81">
            <w:pPr>
              <w:pStyle w:val="Antet"/>
              <w:rPr>
                <w:rFonts w:ascii="Arial" w:hAnsi="Arial" w:cs="Arial"/>
                <w:sz w:val="16"/>
                <w:szCs w:val="16"/>
              </w:rPr>
            </w:pP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 de apă de</w:t>
            </w:r>
            <w:r w:rsidRPr="008F1CF6">
              <w:rPr>
                <w:rFonts w:ascii="Arial" w:hAnsi="Arial" w:cs="Arial"/>
                <w:spacing w:val="-57"/>
                <w:sz w:val="16"/>
                <w:szCs w:val="16"/>
              </w:rPr>
              <w:t xml:space="preserve"> </w:t>
            </w:r>
            <w:r w:rsidRPr="008F1CF6">
              <w:rPr>
                <w:rFonts w:ascii="Arial" w:hAnsi="Arial" w:cs="Arial"/>
                <w:sz w:val="16"/>
                <w:szCs w:val="16"/>
              </w:rPr>
              <w:t>suprafață</w:t>
            </w:r>
          </w:p>
        </w:tc>
        <w:tc>
          <w:tcPr>
            <w:tcW w:w="1695" w:type="dxa"/>
            <w:vAlign w:val="center"/>
          </w:tcPr>
          <w:p w14:paraId="3C3B0350" w14:textId="208A009C" w:rsidR="00CB7A70" w:rsidRPr="008F1CF6" w:rsidRDefault="00CB7A70"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habitatele</w:t>
            </w:r>
            <w:r w:rsidRPr="008F1CF6">
              <w:rPr>
                <w:rFonts w:ascii="Arial" w:hAnsi="Arial" w:cs="Arial"/>
                <w:spacing w:val="1"/>
                <w:sz w:val="16"/>
                <w:szCs w:val="16"/>
              </w:rPr>
              <w:t xml:space="preserve"> </w:t>
            </w:r>
            <w:r w:rsidRPr="008F1CF6">
              <w:rPr>
                <w:rFonts w:ascii="Arial" w:hAnsi="Arial" w:cs="Arial"/>
                <w:sz w:val="16"/>
                <w:szCs w:val="16"/>
              </w:rPr>
              <w:t>acvatice</w:t>
            </w:r>
            <w:r w:rsidRPr="008F1CF6">
              <w:rPr>
                <w:rFonts w:ascii="Arial" w:hAnsi="Arial" w:cs="Arial"/>
                <w:spacing w:val="-8"/>
                <w:sz w:val="16"/>
                <w:szCs w:val="16"/>
              </w:rPr>
              <w:t xml:space="preserve"> </w:t>
            </w:r>
            <w:r w:rsidRPr="008F1CF6">
              <w:rPr>
                <w:rFonts w:ascii="Arial" w:hAnsi="Arial" w:cs="Arial"/>
                <w:sz w:val="16"/>
                <w:szCs w:val="16"/>
              </w:rPr>
              <w:t>din</w:t>
            </w:r>
            <w:r w:rsidRPr="008F1CF6">
              <w:rPr>
                <w:rFonts w:ascii="Arial" w:hAnsi="Arial" w:cs="Arial"/>
                <w:spacing w:val="-7"/>
                <w:sz w:val="16"/>
                <w:szCs w:val="16"/>
              </w:rPr>
              <w:t xml:space="preserve"> </w:t>
            </w:r>
            <w:r w:rsidRPr="008F1CF6">
              <w:rPr>
                <w:rFonts w:ascii="Arial" w:hAnsi="Arial" w:cs="Arial"/>
                <w:sz w:val="16"/>
                <w:szCs w:val="16"/>
              </w:rPr>
              <w:t>sit</w:t>
            </w:r>
          </w:p>
        </w:tc>
        <w:tc>
          <w:tcPr>
            <w:tcW w:w="1691" w:type="dxa"/>
            <w:vAlign w:val="center"/>
          </w:tcPr>
          <w:p w14:paraId="3EFAF6E5" w14:textId="2FF7EEBF" w:rsidR="00CB7A70" w:rsidRPr="008F1CF6" w:rsidRDefault="00CB7A70" w:rsidP="00A17F81">
            <w:pPr>
              <w:pStyle w:val="TableParagraph"/>
              <w:ind w:left="109" w:right="186"/>
              <w:jc w:val="left"/>
              <w:rPr>
                <w:rFonts w:ascii="Arial" w:hAnsi="Arial" w:cs="Arial"/>
                <w:sz w:val="16"/>
                <w:szCs w:val="16"/>
              </w:rPr>
            </w:pPr>
            <w:r w:rsidRPr="008F1CF6">
              <w:rPr>
                <w:rFonts w:ascii="Arial" w:hAnsi="Arial" w:cs="Arial"/>
                <w:sz w:val="16"/>
                <w:szCs w:val="16"/>
                <w:shd w:val="clear" w:color="auto" w:fill="FFFFFF"/>
              </w:rPr>
              <w:t>Mreana vânătă trăiește, în special, în râurile colinare (de deal) și de munte (mai ales în Ardeal și în bazinul Bistriței), cu apa limpede, curgătoare și bine oxigenată, mai ales în apele cu debite mici, alături de păstrăv și lipan</w:t>
            </w:r>
          </w:p>
        </w:tc>
        <w:tc>
          <w:tcPr>
            <w:tcW w:w="1854" w:type="dxa"/>
            <w:vAlign w:val="center"/>
          </w:tcPr>
          <w:p w14:paraId="3CDE7912" w14:textId="78D536B5" w:rsidR="00CB7A70" w:rsidRPr="008F1CF6" w:rsidRDefault="00CB7A70" w:rsidP="00A17F81">
            <w:pPr>
              <w:pStyle w:val="TableParagraph"/>
              <w:ind w:left="109" w:right="508"/>
              <w:jc w:val="left"/>
              <w:rPr>
                <w:rFonts w:ascii="Arial" w:hAnsi="Arial" w:cs="Arial"/>
                <w:sz w:val="16"/>
                <w:szCs w:val="16"/>
              </w:rPr>
            </w:pPr>
            <w:r w:rsidRPr="008F1CF6">
              <w:rPr>
                <w:rFonts w:ascii="Arial" w:hAnsi="Arial" w:cs="Arial"/>
                <w:sz w:val="16"/>
                <w:szCs w:val="16"/>
                <w:shd w:val="clear" w:color="auto" w:fill="FFFFFF"/>
              </w:rPr>
              <w:t>Se hrănește cu larve de insecte acvatice (perlide, efemeride, diptere, chironomide), crustacee (lătăuși), viermi (anelide) și vegetație acvatică</w:t>
            </w:r>
          </w:p>
        </w:tc>
        <w:tc>
          <w:tcPr>
            <w:tcW w:w="1494" w:type="dxa"/>
            <w:vAlign w:val="center"/>
          </w:tcPr>
          <w:p w14:paraId="3DD78520" w14:textId="77777777" w:rsidR="00CB7A70" w:rsidRPr="008F1CF6" w:rsidRDefault="00CB7A70" w:rsidP="00A17F81">
            <w:pPr>
              <w:pStyle w:val="TableParagraph"/>
              <w:ind w:left="103"/>
              <w:jc w:val="left"/>
              <w:rPr>
                <w:rFonts w:ascii="Arial" w:hAnsi="Arial" w:cs="Arial"/>
                <w:sz w:val="16"/>
                <w:szCs w:val="16"/>
              </w:rPr>
            </w:pPr>
          </w:p>
        </w:tc>
      </w:tr>
      <w:tr w:rsidR="00CB7A70" w:rsidRPr="008F1CF6" w14:paraId="3BD3977B" w14:textId="77777777" w:rsidTr="00923372">
        <w:tblPrEx>
          <w:tblLook w:val="04A0" w:firstRow="1" w:lastRow="0" w:firstColumn="1" w:lastColumn="0" w:noHBand="0" w:noVBand="1"/>
        </w:tblPrEx>
        <w:trPr>
          <w:trHeight w:val="948"/>
        </w:trPr>
        <w:tc>
          <w:tcPr>
            <w:tcW w:w="884" w:type="dxa"/>
          </w:tcPr>
          <w:p w14:paraId="4AFC6514" w14:textId="1BFD2AD4" w:rsidR="00CB7A70" w:rsidRPr="008F1CF6" w:rsidRDefault="00923372" w:rsidP="00A17F81">
            <w:pPr>
              <w:pStyle w:val="TableParagraph"/>
              <w:spacing w:before="1"/>
              <w:ind w:left="110"/>
              <w:rPr>
                <w:rFonts w:ascii="Arial" w:hAnsi="Arial" w:cs="Arial"/>
                <w:sz w:val="16"/>
                <w:szCs w:val="16"/>
              </w:rPr>
            </w:pPr>
            <w:r w:rsidRPr="008F1CF6">
              <w:rPr>
                <w:rFonts w:ascii="Arial" w:hAnsi="Arial" w:cs="Arial"/>
                <w:sz w:val="16"/>
                <w:szCs w:val="16"/>
              </w:rPr>
              <w:t>6963</w:t>
            </w:r>
          </w:p>
        </w:tc>
        <w:tc>
          <w:tcPr>
            <w:tcW w:w="2089" w:type="dxa"/>
          </w:tcPr>
          <w:p w14:paraId="4FBE9AE3" w14:textId="71E537D6" w:rsidR="00CB7A70" w:rsidRPr="008F1CF6" w:rsidRDefault="00CB7A70" w:rsidP="00A17F81">
            <w:pPr>
              <w:pStyle w:val="Antet"/>
              <w:rPr>
                <w:rFonts w:ascii="Arial" w:hAnsi="Arial" w:cs="Arial"/>
                <w:sz w:val="16"/>
                <w:szCs w:val="16"/>
              </w:rPr>
            </w:pPr>
            <w:r w:rsidRPr="008F1CF6">
              <w:rPr>
                <w:rFonts w:ascii="Arial" w:hAnsi="Arial" w:cs="Arial"/>
                <w:sz w:val="16"/>
                <w:szCs w:val="16"/>
              </w:rPr>
              <w:t>Cobitis taenia complex</w:t>
            </w:r>
          </w:p>
        </w:tc>
        <w:tc>
          <w:tcPr>
            <w:tcW w:w="1311" w:type="dxa"/>
          </w:tcPr>
          <w:p w14:paraId="36A60E2B" w14:textId="77777777" w:rsidR="00CB7A70" w:rsidRPr="008F1CF6" w:rsidRDefault="00CB7A70" w:rsidP="00A17F81">
            <w:pPr>
              <w:pStyle w:val="TableParagraph"/>
              <w:ind w:left="109"/>
              <w:jc w:val="left"/>
              <w:rPr>
                <w:rFonts w:ascii="Arial" w:hAnsi="Arial" w:cs="Arial"/>
                <w:sz w:val="16"/>
                <w:szCs w:val="16"/>
              </w:rPr>
            </w:pPr>
            <w:r w:rsidRPr="008F1CF6">
              <w:rPr>
                <w:rFonts w:ascii="Arial" w:hAnsi="Arial" w:cs="Arial"/>
                <w:sz w:val="16"/>
                <w:szCs w:val="16"/>
              </w:rPr>
              <w:t>specie</w:t>
            </w:r>
          </w:p>
          <w:p w14:paraId="1B7A63DC" w14:textId="77777777" w:rsidR="00CB7A70" w:rsidRPr="008F1CF6" w:rsidRDefault="00CB7A70" w:rsidP="00A17F81">
            <w:pPr>
              <w:pStyle w:val="TableParagraph"/>
              <w:ind w:left="109"/>
              <w:jc w:val="left"/>
              <w:rPr>
                <w:rFonts w:ascii="Arial" w:hAnsi="Arial" w:cs="Arial"/>
                <w:sz w:val="16"/>
                <w:szCs w:val="16"/>
              </w:rPr>
            </w:pPr>
            <w:r w:rsidRPr="008F1CF6">
              <w:rPr>
                <w:rFonts w:ascii="Arial" w:hAnsi="Arial" w:cs="Arial"/>
                <w:sz w:val="16"/>
                <w:szCs w:val="16"/>
              </w:rPr>
              <w:t>dependentă</w:t>
            </w:r>
          </w:p>
          <w:p w14:paraId="5E48E283" w14:textId="4155B967" w:rsidR="00CB7A70" w:rsidRPr="008F1CF6" w:rsidRDefault="00CB7A70" w:rsidP="00A17F81">
            <w:pPr>
              <w:pStyle w:val="Antet"/>
              <w:rPr>
                <w:rFonts w:ascii="Arial" w:hAnsi="Arial" w:cs="Arial"/>
                <w:sz w:val="16"/>
                <w:szCs w:val="16"/>
              </w:rPr>
            </w:pP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 de apă de</w:t>
            </w:r>
            <w:r w:rsidRPr="008F1CF6">
              <w:rPr>
                <w:rFonts w:ascii="Arial" w:hAnsi="Arial" w:cs="Arial"/>
                <w:spacing w:val="-57"/>
                <w:sz w:val="16"/>
                <w:szCs w:val="16"/>
              </w:rPr>
              <w:t xml:space="preserve"> </w:t>
            </w:r>
            <w:r w:rsidRPr="008F1CF6">
              <w:rPr>
                <w:rFonts w:ascii="Arial" w:hAnsi="Arial" w:cs="Arial"/>
                <w:sz w:val="16"/>
                <w:szCs w:val="16"/>
              </w:rPr>
              <w:t>suprafață</w:t>
            </w:r>
          </w:p>
        </w:tc>
        <w:tc>
          <w:tcPr>
            <w:tcW w:w="1695" w:type="dxa"/>
            <w:vAlign w:val="center"/>
          </w:tcPr>
          <w:p w14:paraId="2D269295" w14:textId="69462741" w:rsidR="00CB7A70" w:rsidRPr="008F1CF6" w:rsidRDefault="00CB7A70"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habitatele</w:t>
            </w:r>
            <w:r w:rsidRPr="008F1CF6">
              <w:rPr>
                <w:rFonts w:ascii="Arial" w:hAnsi="Arial" w:cs="Arial"/>
                <w:spacing w:val="1"/>
                <w:sz w:val="16"/>
                <w:szCs w:val="16"/>
              </w:rPr>
              <w:t xml:space="preserve"> </w:t>
            </w:r>
            <w:r w:rsidRPr="008F1CF6">
              <w:rPr>
                <w:rFonts w:ascii="Arial" w:hAnsi="Arial" w:cs="Arial"/>
                <w:sz w:val="16"/>
                <w:szCs w:val="16"/>
              </w:rPr>
              <w:t>acvatice</w:t>
            </w:r>
            <w:r w:rsidRPr="008F1CF6">
              <w:rPr>
                <w:rFonts w:ascii="Arial" w:hAnsi="Arial" w:cs="Arial"/>
                <w:spacing w:val="-8"/>
                <w:sz w:val="16"/>
                <w:szCs w:val="16"/>
              </w:rPr>
              <w:t xml:space="preserve"> </w:t>
            </w:r>
            <w:r w:rsidRPr="008F1CF6">
              <w:rPr>
                <w:rFonts w:ascii="Arial" w:hAnsi="Arial" w:cs="Arial"/>
                <w:sz w:val="16"/>
                <w:szCs w:val="16"/>
              </w:rPr>
              <w:t>din</w:t>
            </w:r>
            <w:r w:rsidRPr="008F1CF6">
              <w:rPr>
                <w:rFonts w:ascii="Arial" w:hAnsi="Arial" w:cs="Arial"/>
                <w:spacing w:val="-7"/>
                <w:sz w:val="16"/>
                <w:szCs w:val="16"/>
              </w:rPr>
              <w:t xml:space="preserve"> </w:t>
            </w:r>
            <w:r w:rsidRPr="008F1CF6">
              <w:rPr>
                <w:rFonts w:ascii="Arial" w:hAnsi="Arial" w:cs="Arial"/>
                <w:sz w:val="16"/>
                <w:szCs w:val="16"/>
              </w:rPr>
              <w:t>sit</w:t>
            </w:r>
          </w:p>
        </w:tc>
        <w:tc>
          <w:tcPr>
            <w:tcW w:w="1691" w:type="dxa"/>
            <w:vAlign w:val="center"/>
          </w:tcPr>
          <w:p w14:paraId="3BD2338C" w14:textId="77777777" w:rsidR="00CB7A70" w:rsidRPr="008F1CF6" w:rsidRDefault="00CB7A70" w:rsidP="00A17F81">
            <w:pPr>
              <w:pStyle w:val="TableParagraph"/>
              <w:ind w:left="109" w:right="186"/>
              <w:jc w:val="left"/>
              <w:rPr>
                <w:rFonts w:ascii="Arial" w:hAnsi="Arial" w:cs="Arial"/>
                <w:sz w:val="16"/>
                <w:szCs w:val="16"/>
              </w:rPr>
            </w:pPr>
          </w:p>
        </w:tc>
        <w:tc>
          <w:tcPr>
            <w:tcW w:w="1854" w:type="dxa"/>
            <w:vAlign w:val="center"/>
          </w:tcPr>
          <w:p w14:paraId="0A105E66" w14:textId="77777777" w:rsidR="00CB7A70" w:rsidRPr="008F1CF6" w:rsidRDefault="00CB7A70" w:rsidP="00A17F81">
            <w:pPr>
              <w:pStyle w:val="TableParagraph"/>
              <w:ind w:left="109" w:right="508"/>
              <w:jc w:val="left"/>
              <w:rPr>
                <w:rFonts w:ascii="Arial" w:hAnsi="Arial" w:cs="Arial"/>
                <w:sz w:val="16"/>
                <w:szCs w:val="16"/>
              </w:rPr>
            </w:pPr>
          </w:p>
        </w:tc>
        <w:tc>
          <w:tcPr>
            <w:tcW w:w="1494" w:type="dxa"/>
            <w:vAlign w:val="center"/>
          </w:tcPr>
          <w:p w14:paraId="31022F0B" w14:textId="77777777" w:rsidR="00CB7A70" w:rsidRPr="008F1CF6" w:rsidRDefault="00CB7A70" w:rsidP="00A17F81">
            <w:pPr>
              <w:pStyle w:val="TableParagraph"/>
              <w:ind w:left="103"/>
              <w:jc w:val="left"/>
              <w:rPr>
                <w:rFonts w:ascii="Arial" w:hAnsi="Arial" w:cs="Arial"/>
                <w:sz w:val="16"/>
                <w:szCs w:val="16"/>
              </w:rPr>
            </w:pPr>
          </w:p>
        </w:tc>
      </w:tr>
      <w:tr w:rsidR="00CB7A70" w:rsidRPr="008F1CF6" w14:paraId="3FEEB418" w14:textId="77777777" w:rsidTr="00923372">
        <w:tblPrEx>
          <w:tblLook w:val="04A0" w:firstRow="1" w:lastRow="0" w:firstColumn="1" w:lastColumn="0" w:noHBand="0" w:noVBand="1"/>
        </w:tblPrEx>
        <w:trPr>
          <w:trHeight w:val="948"/>
        </w:trPr>
        <w:tc>
          <w:tcPr>
            <w:tcW w:w="884" w:type="dxa"/>
          </w:tcPr>
          <w:p w14:paraId="5877953E" w14:textId="66F5B08F" w:rsidR="00CB7A70" w:rsidRPr="008F1CF6" w:rsidRDefault="00923372" w:rsidP="00A17F81">
            <w:pPr>
              <w:pStyle w:val="TableParagraph"/>
              <w:spacing w:before="1"/>
              <w:ind w:left="110"/>
              <w:rPr>
                <w:rFonts w:ascii="Arial" w:hAnsi="Arial" w:cs="Arial"/>
                <w:sz w:val="16"/>
                <w:szCs w:val="16"/>
              </w:rPr>
            </w:pPr>
            <w:r w:rsidRPr="008F1CF6">
              <w:rPr>
                <w:rFonts w:ascii="Arial" w:hAnsi="Arial" w:cs="Arial"/>
                <w:sz w:val="16"/>
                <w:szCs w:val="16"/>
              </w:rPr>
              <w:t>5339</w:t>
            </w:r>
          </w:p>
        </w:tc>
        <w:tc>
          <w:tcPr>
            <w:tcW w:w="2089" w:type="dxa"/>
          </w:tcPr>
          <w:p w14:paraId="7EA5638E" w14:textId="5628C598" w:rsidR="00CB7A70" w:rsidRPr="008F1CF6" w:rsidRDefault="00CB7A70" w:rsidP="00A17F81">
            <w:pPr>
              <w:pStyle w:val="Antet"/>
              <w:rPr>
                <w:rFonts w:ascii="Arial" w:hAnsi="Arial" w:cs="Arial"/>
                <w:sz w:val="16"/>
                <w:szCs w:val="16"/>
              </w:rPr>
            </w:pPr>
            <w:r w:rsidRPr="008F1CF6">
              <w:rPr>
                <w:rFonts w:ascii="Arial" w:hAnsi="Arial" w:cs="Arial"/>
                <w:sz w:val="16"/>
                <w:szCs w:val="16"/>
              </w:rPr>
              <w:t>Rhodeus amarus</w:t>
            </w:r>
          </w:p>
        </w:tc>
        <w:tc>
          <w:tcPr>
            <w:tcW w:w="1311" w:type="dxa"/>
          </w:tcPr>
          <w:p w14:paraId="10B66D07" w14:textId="77777777" w:rsidR="00CB7A70" w:rsidRPr="008F1CF6" w:rsidRDefault="00CB7A70" w:rsidP="00A17F81">
            <w:pPr>
              <w:pStyle w:val="TableParagraph"/>
              <w:ind w:left="109"/>
              <w:jc w:val="left"/>
              <w:rPr>
                <w:rFonts w:ascii="Arial" w:hAnsi="Arial" w:cs="Arial"/>
                <w:sz w:val="16"/>
                <w:szCs w:val="16"/>
              </w:rPr>
            </w:pPr>
            <w:r w:rsidRPr="008F1CF6">
              <w:rPr>
                <w:rFonts w:ascii="Arial" w:hAnsi="Arial" w:cs="Arial"/>
                <w:sz w:val="16"/>
                <w:szCs w:val="16"/>
              </w:rPr>
              <w:t>specie</w:t>
            </w:r>
          </w:p>
          <w:p w14:paraId="41815965" w14:textId="77777777" w:rsidR="00CB7A70" w:rsidRPr="008F1CF6" w:rsidRDefault="00CB7A70" w:rsidP="00A17F81">
            <w:pPr>
              <w:pStyle w:val="TableParagraph"/>
              <w:ind w:left="109"/>
              <w:jc w:val="left"/>
              <w:rPr>
                <w:rFonts w:ascii="Arial" w:hAnsi="Arial" w:cs="Arial"/>
                <w:sz w:val="16"/>
                <w:szCs w:val="16"/>
              </w:rPr>
            </w:pPr>
            <w:r w:rsidRPr="008F1CF6">
              <w:rPr>
                <w:rFonts w:ascii="Arial" w:hAnsi="Arial" w:cs="Arial"/>
                <w:sz w:val="16"/>
                <w:szCs w:val="16"/>
              </w:rPr>
              <w:t>dependentă</w:t>
            </w:r>
          </w:p>
          <w:p w14:paraId="29E93E57" w14:textId="1A4F45D8" w:rsidR="00CB7A70" w:rsidRPr="008F1CF6" w:rsidRDefault="00CB7A70" w:rsidP="00A17F81">
            <w:pPr>
              <w:pStyle w:val="Antet"/>
              <w:rPr>
                <w:rFonts w:ascii="Arial" w:hAnsi="Arial" w:cs="Arial"/>
                <w:sz w:val="16"/>
                <w:szCs w:val="16"/>
              </w:rPr>
            </w:pP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 de apă de</w:t>
            </w:r>
            <w:r w:rsidRPr="008F1CF6">
              <w:rPr>
                <w:rFonts w:ascii="Arial" w:hAnsi="Arial" w:cs="Arial"/>
                <w:spacing w:val="-57"/>
                <w:sz w:val="16"/>
                <w:szCs w:val="16"/>
              </w:rPr>
              <w:t xml:space="preserve"> </w:t>
            </w:r>
            <w:r w:rsidRPr="008F1CF6">
              <w:rPr>
                <w:rFonts w:ascii="Arial" w:hAnsi="Arial" w:cs="Arial"/>
                <w:sz w:val="16"/>
                <w:szCs w:val="16"/>
              </w:rPr>
              <w:t>suprafață</w:t>
            </w:r>
          </w:p>
        </w:tc>
        <w:tc>
          <w:tcPr>
            <w:tcW w:w="1695" w:type="dxa"/>
            <w:vAlign w:val="center"/>
          </w:tcPr>
          <w:p w14:paraId="74095DE7" w14:textId="435CC680" w:rsidR="00CB7A70" w:rsidRPr="008F1CF6" w:rsidRDefault="00CB7A70"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habitatele</w:t>
            </w:r>
            <w:r w:rsidRPr="008F1CF6">
              <w:rPr>
                <w:rFonts w:ascii="Arial" w:hAnsi="Arial" w:cs="Arial"/>
                <w:spacing w:val="1"/>
                <w:sz w:val="16"/>
                <w:szCs w:val="16"/>
              </w:rPr>
              <w:t xml:space="preserve"> </w:t>
            </w:r>
            <w:r w:rsidRPr="008F1CF6">
              <w:rPr>
                <w:rFonts w:ascii="Arial" w:hAnsi="Arial" w:cs="Arial"/>
                <w:sz w:val="16"/>
                <w:szCs w:val="16"/>
              </w:rPr>
              <w:t>acvatice</w:t>
            </w:r>
            <w:r w:rsidRPr="008F1CF6">
              <w:rPr>
                <w:rFonts w:ascii="Arial" w:hAnsi="Arial" w:cs="Arial"/>
                <w:spacing w:val="-8"/>
                <w:sz w:val="16"/>
                <w:szCs w:val="16"/>
              </w:rPr>
              <w:t xml:space="preserve"> </w:t>
            </w:r>
            <w:r w:rsidRPr="008F1CF6">
              <w:rPr>
                <w:rFonts w:ascii="Arial" w:hAnsi="Arial" w:cs="Arial"/>
                <w:sz w:val="16"/>
                <w:szCs w:val="16"/>
              </w:rPr>
              <w:t>din</w:t>
            </w:r>
            <w:r w:rsidRPr="008F1CF6">
              <w:rPr>
                <w:rFonts w:ascii="Arial" w:hAnsi="Arial" w:cs="Arial"/>
                <w:spacing w:val="-7"/>
                <w:sz w:val="16"/>
                <w:szCs w:val="16"/>
              </w:rPr>
              <w:t xml:space="preserve"> </w:t>
            </w:r>
            <w:r w:rsidRPr="008F1CF6">
              <w:rPr>
                <w:rFonts w:ascii="Arial" w:hAnsi="Arial" w:cs="Arial"/>
                <w:sz w:val="16"/>
                <w:szCs w:val="16"/>
              </w:rPr>
              <w:t>sit</w:t>
            </w:r>
          </w:p>
        </w:tc>
        <w:tc>
          <w:tcPr>
            <w:tcW w:w="1691" w:type="dxa"/>
            <w:vAlign w:val="center"/>
          </w:tcPr>
          <w:p w14:paraId="26646001" w14:textId="0E484F95" w:rsidR="00CB7A70" w:rsidRPr="008F1CF6" w:rsidRDefault="00CB7A70" w:rsidP="00A17F81">
            <w:pPr>
              <w:pStyle w:val="TableParagraph"/>
              <w:ind w:left="109" w:right="186"/>
              <w:jc w:val="left"/>
              <w:rPr>
                <w:rFonts w:ascii="Arial" w:hAnsi="Arial" w:cs="Arial"/>
                <w:sz w:val="16"/>
                <w:szCs w:val="16"/>
              </w:rPr>
            </w:pPr>
            <w:r w:rsidRPr="008F1CF6">
              <w:rPr>
                <w:rFonts w:ascii="Arial" w:hAnsi="Arial" w:cs="Arial"/>
                <w:sz w:val="16"/>
                <w:szCs w:val="16"/>
                <w:shd w:val="clear" w:color="auto" w:fill="FFFFFF"/>
              </w:rPr>
              <w:t>Traieste in apele stătătoare (bălți, iazuri și eleștee) sau lin curgătoare (râuri), cu fund nisipos, din Europa și Asia</w:t>
            </w:r>
          </w:p>
        </w:tc>
        <w:tc>
          <w:tcPr>
            <w:tcW w:w="1854" w:type="dxa"/>
            <w:vAlign w:val="center"/>
          </w:tcPr>
          <w:p w14:paraId="73C3CE37" w14:textId="0A573E57" w:rsidR="00CB7A70" w:rsidRPr="008F1CF6" w:rsidRDefault="00CB7A70" w:rsidP="00A17F81">
            <w:pPr>
              <w:pStyle w:val="TableParagraph"/>
              <w:ind w:left="109" w:right="508"/>
              <w:jc w:val="left"/>
              <w:rPr>
                <w:rFonts w:ascii="Arial" w:hAnsi="Arial" w:cs="Arial"/>
                <w:sz w:val="16"/>
                <w:szCs w:val="16"/>
              </w:rPr>
            </w:pPr>
            <w:r w:rsidRPr="008F1CF6">
              <w:rPr>
                <w:rFonts w:ascii="Arial" w:hAnsi="Arial" w:cs="Arial"/>
                <w:sz w:val="16"/>
                <w:szCs w:val="16"/>
                <w:shd w:val="clear" w:color="auto" w:fill="FFFFFF"/>
              </w:rPr>
              <w:t>Se hrănește în principal cu alge filamentoase, diatomee, crustacee mici, viermi, larve de insecte, etc</w:t>
            </w:r>
          </w:p>
        </w:tc>
        <w:tc>
          <w:tcPr>
            <w:tcW w:w="1494" w:type="dxa"/>
            <w:vAlign w:val="center"/>
          </w:tcPr>
          <w:p w14:paraId="39CB1B9A" w14:textId="77777777" w:rsidR="00CB7A70" w:rsidRPr="008F1CF6" w:rsidRDefault="00CB7A70" w:rsidP="00A17F81">
            <w:pPr>
              <w:pStyle w:val="TableParagraph"/>
              <w:ind w:left="103"/>
              <w:jc w:val="left"/>
              <w:rPr>
                <w:rFonts w:ascii="Arial" w:hAnsi="Arial" w:cs="Arial"/>
                <w:sz w:val="16"/>
                <w:szCs w:val="16"/>
              </w:rPr>
            </w:pPr>
          </w:p>
        </w:tc>
      </w:tr>
      <w:tr w:rsidR="00CB7A70" w:rsidRPr="008F1CF6" w14:paraId="77658264" w14:textId="77777777" w:rsidTr="00923372">
        <w:tblPrEx>
          <w:tblLook w:val="04A0" w:firstRow="1" w:lastRow="0" w:firstColumn="1" w:lastColumn="0" w:noHBand="0" w:noVBand="1"/>
        </w:tblPrEx>
        <w:trPr>
          <w:trHeight w:val="948"/>
        </w:trPr>
        <w:tc>
          <w:tcPr>
            <w:tcW w:w="884" w:type="dxa"/>
          </w:tcPr>
          <w:p w14:paraId="39217FC5" w14:textId="71BE6615" w:rsidR="00CB7A70" w:rsidRPr="008F1CF6" w:rsidRDefault="00923372" w:rsidP="00A17F81">
            <w:pPr>
              <w:pStyle w:val="TableParagraph"/>
              <w:spacing w:before="1"/>
              <w:ind w:left="110"/>
              <w:rPr>
                <w:rFonts w:ascii="Arial" w:hAnsi="Arial" w:cs="Arial"/>
                <w:sz w:val="16"/>
                <w:szCs w:val="16"/>
              </w:rPr>
            </w:pPr>
            <w:r w:rsidRPr="008F1CF6">
              <w:rPr>
                <w:rFonts w:ascii="Arial" w:hAnsi="Arial" w:cs="Arial"/>
                <w:sz w:val="16"/>
                <w:szCs w:val="16"/>
              </w:rPr>
              <w:t>6143</w:t>
            </w:r>
          </w:p>
        </w:tc>
        <w:tc>
          <w:tcPr>
            <w:tcW w:w="2089" w:type="dxa"/>
          </w:tcPr>
          <w:p w14:paraId="552F816E" w14:textId="7DCFCA42" w:rsidR="00CB7A70" w:rsidRPr="008F1CF6" w:rsidRDefault="00CB7A70" w:rsidP="00A17F81">
            <w:pPr>
              <w:pStyle w:val="Antet"/>
              <w:rPr>
                <w:rFonts w:ascii="Arial" w:hAnsi="Arial" w:cs="Arial"/>
                <w:sz w:val="16"/>
                <w:szCs w:val="16"/>
              </w:rPr>
            </w:pPr>
            <w:r w:rsidRPr="008F1CF6">
              <w:rPr>
                <w:rFonts w:ascii="Arial" w:hAnsi="Arial" w:cs="Arial"/>
                <w:sz w:val="16"/>
                <w:szCs w:val="16"/>
              </w:rPr>
              <w:t>Romanogobio kesslerii</w:t>
            </w:r>
          </w:p>
        </w:tc>
        <w:tc>
          <w:tcPr>
            <w:tcW w:w="1311" w:type="dxa"/>
          </w:tcPr>
          <w:p w14:paraId="6E373440" w14:textId="77777777" w:rsidR="00CB7A70" w:rsidRPr="008F1CF6" w:rsidRDefault="00CB7A70" w:rsidP="00A17F81">
            <w:pPr>
              <w:pStyle w:val="TableParagraph"/>
              <w:ind w:left="109"/>
              <w:jc w:val="left"/>
              <w:rPr>
                <w:rFonts w:ascii="Arial" w:hAnsi="Arial" w:cs="Arial"/>
                <w:sz w:val="16"/>
                <w:szCs w:val="16"/>
              </w:rPr>
            </w:pPr>
            <w:r w:rsidRPr="008F1CF6">
              <w:rPr>
                <w:rFonts w:ascii="Arial" w:hAnsi="Arial" w:cs="Arial"/>
                <w:sz w:val="16"/>
                <w:szCs w:val="16"/>
              </w:rPr>
              <w:t>specie</w:t>
            </w:r>
          </w:p>
          <w:p w14:paraId="56DC71B6" w14:textId="77777777" w:rsidR="00CB7A70" w:rsidRPr="008F1CF6" w:rsidRDefault="00CB7A70" w:rsidP="00A17F81">
            <w:pPr>
              <w:pStyle w:val="TableParagraph"/>
              <w:ind w:left="109"/>
              <w:jc w:val="left"/>
              <w:rPr>
                <w:rFonts w:ascii="Arial" w:hAnsi="Arial" w:cs="Arial"/>
                <w:sz w:val="16"/>
                <w:szCs w:val="16"/>
              </w:rPr>
            </w:pPr>
            <w:r w:rsidRPr="008F1CF6">
              <w:rPr>
                <w:rFonts w:ascii="Arial" w:hAnsi="Arial" w:cs="Arial"/>
                <w:sz w:val="16"/>
                <w:szCs w:val="16"/>
              </w:rPr>
              <w:t>dependentă</w:t>
            </w:r>
          </w:p>
          <w:p w14:paraId="1A854323" w14:textId="620333B3" w:rsidR="00CB7A70" w:rsidRPr="008F1CF6" w:rsidRDefault="00CB7A70" w:rsidP="00A17F81">
            <w:pPr>
              <w:pStyle w:val="Antet"/>
              <w:rPr>
                <w:rFonts w:ascii="Arial" w:hAnsi="Arial" w:cs="Arial"/>
                <w:sz w:val="16"/>
                <w:szCs w:val="16"/>
              </w:rPr>
            </w:pP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 de apă de</w:t>
            </w:r>
            <w:r w:rsidRPr="008F1CF6">
              <w:rPr>
                <w:rFonts w:ascii="Arial" w:hAnsi="Arial" w:cs="Arial"/>
                <w:spacing w:val="-57"/>
                <w:sz w:val="16"/>
                <w:szCs w:val="16"/>
              </w:rPr>
              <w:t xml:space="preserve"> </w:t>
            </w:r>
            <w:r w:rsidRPr="008F1CF6">
              <w:rPr>
                <w:rFonts w:ascii="Arial" w:hAnsi="Arial" w:cs="Arial"/>
                <w:sz w:val="16"/>
                <w:szCs w:val="16"/>
              </w:rPr>
              <w:t>suprafață</w:t>
            </w:r>
          </w:p>
        </w:tc>
        <w:tc>
          <w:tcPr>
            <w:tcW w:w="1695" w:type="dxa"/>
            <w:vAlign w:val="center"/>
          </w:tcPr>
          <w:p w14:paraId="056D57F5" w14:textId="5937E6D4" w:rsidR="00CB7A70" w:rsidRPr="008F1CF6" w:rsidRDefault="00CB7A70"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habitatele</w:t>
            </w:r>
            <w:r w:rsidRPr="008F1CF6">
              <w:rPr>
                <w:rFonts w:ascii="Arial" w:hAnsi="Arial" w:cs="Arial"/>
                <w:spacing w:val="1"/>
                <w:sz w:val="16"/>
                <w:szCs w:val="16"/>
              </w:rPr>
              <w:t xml:space="preserve"> </w:t>
            </w:r>
            <w:r w:rsidRPr="008F1CF6">
              <w:rPr>
                <w:rFonts w:ascii="Arial" w:hAnsi="Arial" w:cs="Arial"/>
                <w:sz w:val="16"/>
                <w:szCs w:val="16"/>
              </w:rPr>
              <w:t>acvatice</w:t>
            </w:r>
            <w:r w:rsidRPr="008F1CF6">
              <w:rPr>
                <w:rFonts w:ascii="Arial" w:hAnsi="Arial" w:cs="Arial"/>
                <w:spacing w:val="-8"/>
                <w:sz w:val="16"/>
                <w:szCs w:val="16"/>
              </w:rPr>
              <w:t xml:space="preserve"> </w:t>
            </w:r>
            <w:r w:rsidRPr="008F1CF6">
              <w:rPr>
                <w:rFonts w:ascii="Arial" w:hAnsi="Arial" w:cs="Arial"/>
                <w:sz w:val="16"/>
                <w:szCs w:val="16"/>
              </w:rPr>
              <w:t>din</w:t>
            </w:r>
            <w:r w:rsidRPr="008F1CF6">
              <w:rPr>
                <w:rFonts w:ascii="Arial" w:hAnsi="Arial" w:cs="Arial"/>
                <w:spacing w:val="-7"/>
                <w:sz w:val="16"/>
                <w:szCs w:val="16"/>
              </w:rPr>
              <w:t xml:space="preserve"> </w:t>
            </w:r>
            <w:r w:rsidRPr="008F1CF6">
              <w:rPr>
                <w:rFonts w:ascii="Arial" w:hAnsi="Arial" w:cs="Arial"/>
                <w:sz w:val="16"/>
                <w:szCs w:val="16"/>
              </w:rPr>
              <w:t>sit</w:t>
            </w:r>
          </w:p>
        </w:tc>
        <w:tc>
          <w:tcPr>
            <w:tcW w:w="1691" w:type="dxa"/>
            <w:vAlign w:val="center"/>
          </w:tcPr>
          <w:p w14:paraId="4ED3F4FF" w14:textId="0B3DD59D" w:rsidR="00CB7A70" w:rsidRPr="008F1CF6" w:rsidRDefault="00CB7A70" w:rsidP="00A17F81">
            <w:pPr>
              <w:pStyle w:val="TableParagraph"/>
              <w:ind w:left="109" w:right="186"/>
              <w:jc w:val="left"/>
              <w:rPr>
                <w:rFonts w:ascii="Arial" w:hAnsi="Arial" w:cs="Arial"/>
                <w:sz w:val="16"/>
                <w:szCs w:val="16"/>
              </w:rPr>
            </w:pPr>
            <w:r w:rsidRPr="008F1CF6">
              <w:rPr>
                <w:rFonts w:ascii="Arial" w:hAnsi="Arial" w:cs="Arial"/>
                <w:sz w:val="16"/>
                <w:szCs w:val="16"/>
              </w:rPr>
              <w:t>Trăiește în cursul mijlociu și superior al râurilor de deal și șes în zona scobarului și a mrenei, cu ape relativ rapid curgătoare Preferă apele puțin adânci, limpezi și bine oxigenate din cursul mijlociu al râurilor cu fund nisipos sau cele cu prundiș și nisip, prundiș cu argilă sau pietros</w:t>
            </w:r>
          </w:p>
        </w:tc>
        <w:tc>
          <w:tcPr>
            <w:tcW w:w="1854" w:type="dxa"/>
            <w:vAlign w:val="center"/>
          </w:tcPr>
          <w:p w14:paraId="346AADCF" w14:textId="160C1436" w:rsidR="00CB7A70" w:rsidRPr="008F1CF6" w:rsidRDefault="00CB7A70" w:rsidP="00A17F81">
            <w:pPr>
              <w:pStyle w:val="TableParagraph"/>
              <w:ind w:left="109" w:right="508"/>
              <w:jc w:val="left"/>
              <w:rPr>
                <w:rFonts w:ascii="Arial" w:hAnsi="Arial" w:cs="Arial"/>
                <w:sz w:val="16"/>
                <w:szCs w:val="16"/>
              </w:rPr>
            </w:pPr>
            <w:r w:rsidRPr="008F1CF6">
              <w:rPr>
                <w:rFonts w:ascii="Arial" w:hAnsi="Arial" w:cs="Arial"/>
                <w:sz w:val="16"/>
                <w:szCs w:val="16"/>
                <w:shd w:val="clear" w:color="auto" w:fill="FFFFFF"/>
              </w:rPr>
              <w:t>Hrana consta din mici nevertebrate psamofile:</w:t>
            </w:r>
          </w:p>
        </w:tc>
        <w:tc>
          <w:tcPr>
            <w:tcW w:w="1494" w:type="dxa"/>
            <w:vAlign w:val="center"/>
          </w:tcPr>
          <w:p w14:paraId="7B9AA980" w14:textId="77777777" w:rsidR="00CB7A70" w:rsidRPr="008F1CF6" w:rsidRDefault="00CB7A70" w:rsidP="00A17F81">
            <w:pPr>
              <w:pStyle w:val="TableParagraph"/>
              <w:ind w:left="103"/>
              <w:jc w:val="left"/>
              <w:rPr>
                <w:rFonts w:ascii="Arial" w:hAnsi="Arial" w:cs="Arial"/>
                <w:sz w:val="16"/>
                <w:szCs w:val="16"/>
              </w:rPr>
            </w:pPr>
          </w:p>
        </w:tc>
      </w:tr>
      <w:tr w:rsidR="00CB7A70" w:rsidRPr="008F1CF6" w14:paraId="453DD0F7" w14:textId="77777777" w:rsidTr="00923372">
        <w:tblPrEx>
          <w:tblLook w:val="04A0" w:firstRow="1" w:lastRow="0" w:firstColumn="1" w:lastColumn="0" w:noHBand="0" w:noVBand="1"/>
        </w:tblPrEx>
        <w:trPr>
          <w:trHeight w:val="948"/>
        </w:trPr>
        <w:tc>
          <w:tcPr>
            <w:tcW w:w="884" w:type="dxa"/>
          </w:tcPr>
          <w:p w14:paraId="5A903836" w14:textId="4FA3AB5E" w:rsidR="00CB7A70" w:rsidRPr="008F1CF6" w:rsidRDefault="00923372" w:rsidP="00A17F81">
            <w:pPr>
              <w:pStyle w:val="TableParagraph"/>
              <w:spacing w:before="1"/>
              <w:ind w:left="110"/>
              <w:rPr>
                <w:rFonts w:ascii="Arial" w:hAnsi="Arial" w:cs="Arial"/>
                <w:sz w:val="16"/>
                <w:szCs w:val="16"/>
              </w:rPr>
            </w:pPr>
            <w:r w:rsidRPr="008F1CF6">
              <w:rPr>
                <w:rFonts w:ascii="Arial" w:hAnsi="Arial" w:cs="Arial"/>
                <w:sz w:val="16"/>
                <w:szCs w:val="16"/>
              </w:rPr>
              <w:t>5197</w:t>
            </w:r>
          </w:p>
        </w:tc>
        <w:tc>
          <w:tcPr>
            <w:tcW w:w="2089" w:type="dxa"/>
          </w:tcPr>
          <w:p w14:paraId="69C95FA2" w14:textId="3FFF9363" w:rsidR="00CB7A70" w:rsidRPr="008F1CF6" w:rsidRDefault="00CB7A70" w:rsidP="00A17F81">
            <w:pPr>
              <w:pStyle w:val="Antet"/>
              <w:rPr>
                <w:rFonts w:ascii="Arial" w:hAnsi="Arial" w:cs="Arial"/>
                <w:sz w:val="16"/>
                <w:szCs w:val="16"/>
              </w:rPr>
            </w:pPr>
            <w:r w:rsidRPr="008F1CF6">
              <w:rPr>
                <w:rFonts w:ascii="Arial" w:hAnsi="Arial" w:cs="Arial"/>
                <w:sz w:val="16"/>
                <w:szCs w:val="16"/>
              </w:rPr>
              <w:t>Sabanejewia balcania</w:t>
            </w:r>
          </w:p>
        </w:tc>
        <w:tc>
          <w:tcPr>
            <w:tcW w:w="1311" w:type="dxa"/>
          </w:tcPr>
          <w:p w14:paraId="2FE3390A" w14:textId="77777777" w:rsidR="00CB7A70" w:rsidRPr="008F1CF6" w:rsidRDefault="00CB7A70" w:rsidP="00A17F81">
            <w:pPr>
              <w:pStyle w:val="TableParagraph"/>
              <w:ind w:left="109"/>
              <w:jc w:val="left"/>
              <w:rPr>
                <w:rFonts w:ascii="Arial" w:hAnsi="Arial" w:cs="Arial"/>
                <w:sz w:val="16"/>
                <w:szCs w:val="16"/>
              </w:rPr>
            </w:pPr>
            <w:r w:rsidRPr="008F1CF6">
              <w:rPr>
                <w:rFonts w:ascii="Arial" w:hAnsi="Arial" w:cs="Arial"/>
                <w:sz w:val="16"/>
                <w:szCs w:val="16"/>
              </w:rPr>
              <w:t>specie</w:t>
            </w:r>
          </w:p>
          <w:p w14:paraId="3B0FF466" w14:textId="77777777" w:rsidR="00CB7A70" w:rsidRPr="008F1CF6" w:rsidRDefault="00CB7A70" w:rsidP="00A17F81">
            <w:pPr>
              <w:pStyle w:val="TableParagraph"/>
              <w:ind w:left="109"/>
              <w:jc w:val="left"/>
              <w:rPr>
                <w:rFonts w:ascii="Arial" w:hAnsi="Arial" w:cs="Arial"/>
                <w:sz w:val="16"/>
                <w:szCs w:val="16"/>
              </w:rPr>
            </w:pPr>
            <w:r w:rsidRPr="008F1CF6">
              <w:rPr>
                <w:rFonts w:ascii="Arial" w:hAnsi="Arial" w:cs="Arial"/>
                <w:sz w:val="16"/>
                <w:szCs w:val="16"/>
              </w:rPr>
              <w:t>dependentă</w:t>
            </w:r>
          </w:p>
          <w:p w14:paraId="6D66B8E5" w14:textId="6E1FB6A2" w:rsidR="00CB7A70" w:rsidRPr="008F1CF6" w:rsidRDefault="00CB7A70" w:rsidP="00A17F81">
            <w:pPr>
              <w:pStyle w:val="Antet"/>
              <w:rPr>
                <w:rFonts w:ascii="Arial" w:hAnsi="Arial" w:cs="Arial"/>
                <w:sz w:val="16"/>
                <w:szCs w:val="16"/>
              </w:rPr>
            </w:pP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 de apă de</w:t>
            </w:r>
            <w:r w:rsidRPr="008F1CF6">
              <w:rPr>
                <w:rFonts w:ascii="Arial" w:hAnsi="Arial" w:cs="Arial"/>
                <w:spacing w:val="-57"/>
                <w:sz w:val="16"/>
                <w:szCs w:val="16"/>
              </w:rPr>
              <w:t xml:space="preserve"> </w:t>
            </w:r>
            <w:r w:rsidRPr="008F1CF6">
              <w:rPr>
                <w:rFonts w:ascii="Arial" w:hAnsi="Arial" w:cs="Arial"/>
                <w:sz w:val="16"/>
                <w:szCs w:val="16"/>
              </w:rPr>
              <w:t>suprafață</w:t>
            </w:r>
          </w:p>
        </w:tc>
        <w:tc>
          <w:tcPr>
            <w:tcW w:w="1695" w:type="dxa"/>
            <w:vAlign w:val="center"/>
          </w:tcPr>
          <w:p w14:paraId="18D00A60" w14:textId="509F340C" w:rsidR="00CB7A70" w:rsidRPr="008F1CF6" w:rsidRDefault="00CB7A70"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habitatele</w:t>
            </w:r>
            <w:r w:rsidRPr="008F1CF6">
              <w:rPr>
                <w:rFonts w:ascii="Arial" w:hAnsi="Arial" w:cs="Arial"/>
                <w:spacing w:val="1"/>
                <w:sz w:val="16"/>
                <w:szCs w:val="16"/>
              </w:rPr>
              <w:t xml:space="preserve"> </w:t>
            </w:r>
            <w:r w:rsidRPr="008F1CF6">
              <w:rPr>
                <w:rFonts w:ascii="Arial" w:hAnsi="Arial" w:cs="Arial"/>
                <w:sz w:val="16"/>
                <w:szCs w:val="16"/>
              </w:rPr>
              <w:t>acvatice</w:t>
            </w:r>
            <w:r w:rsidRPr="008F1CF6">
              <w:rPr>
                <w:rFonts w:ascii="Arial" w:hAnsi="Arial" w:cs="Arial"/>
                <w:spacing w:val="-8"/>
                <w:sz w:val="16"/>
                <w:szCs w:val="16"/>
              </w:rPr>
              <w:t xml:space="preserve"> </w:t>
            </w:r>
            <w:r w:rsidRPr="008F1CF6">
              <w:rPr>
                <w:rFonts w:ascii="Arial" w:hAnsi="Arial" w:cs="Arial"/>
                <w:sz w:val="16"/>
                <w:szCs w:val="16"/>
              </w:rPr>
              <w:t>din</w:t>
            </w:r>
            <w:r w:rsidRPr="008F1CF6">
              <w:rPr>
                <w:rFonts w:ascii="Arial" w:hAnsi="Arial" w:cs="Arial"/>
                <w:spacing w:val="-7"/>
                <w:sz w:val="16"/>
                <w:szCs w:val="16"/>
              </w:rPr>
              <w:t xml:space="preserve"> </w:t>
            </w:r>
            <w:r w:rsidRPr="008F1CF6">
              <w:rPr>
                <w:rFonts w:ascii="Arial" w:hAnsi="Arial" w:cs="Arial"/>
                <w:sz w:val="16"/>
                <w:szCs w:val="16"/>
              </w:rPr>
              <w:t>sit</w:t>
            </w:r>
          </w:p>
        </w:tc>
        <w:tc>
          <w:tcPr>
            <w:tcW w:w="1691" w:type="dxa"/>
            <w:vAlign w:val="center"/>
          </w:tcPr>
          <w:p w14:paraId="002ACEFC" w14:textId="3E45D3FC" w:rsidR="00CB7A70" w:rsidRPr="008F1CF6" w:rsidRDefault="00CB7A70" w:rsidP="00A17F81">
            <w:pPr>
              <w:pStyle w:val="TableParagraph"/>
              <w:ind w:left="109" w:right="186"/>
              <w:jc w:val="left"/>
              <w:rPr>
                <w:rFonts w:ascii="Arial" w:hAnsi="Arial" w:cs="Arial"/>
                <w:sz w:val="16"/>
                <w:szCs w:val="16"/>
              </w:rPr>
            </w:pPr>
            <w:r w:rsidRPr="008F1CF6">
              <w:rPr>
                <w:rFonts w:ascii="Arial" w:hAnsi="Arial" w:cs="Arial"/>
                <w:sz w:val="16"/>
                <w:szCs w:val="16"/>
                <w:shd w:val="clear" w:color="auto" w:fill="FFFFFF"/>
              </w:rPr>
              <w:t>trăieste pe cursul superior al apelor curgătoare</w:t>
            </w:r>
          </w:p>
        </w:tc>
        <w:tc>
          <w:tcPr>
            <w:tcW w:w="1854" w:type="dxa"/>
            <w:vAlign w:val="center"/>
          </w:tcPr>
          <w:p w14:paraId="05533F51" w14:textId="77777777" w:rsidR="00CB7A70" w:rsidRPr="008F1CF6" w:rsidRDefault="00CB7A70" w:rsidP="00A17F81">
            <w:pPr>
              <w:pStyle w:val="TableParagraph"/>
              <w:ind w:left="109" w:right="508"/>
              <w:jc w:val="left"/>
              <w:rPr>
                <w:rFonts w:ascii="Arial" w:hAnsi="Arial" w:cs="Arial"/>
                <w:sz w:val="16"/>
                <w:szCs w:val="16"/>
              </w:rPr>
            </w:pPr>
          </w:p>
        </w:tc>
        <w:tc>
          <w:tcPr>
            <w:tcW w:w="1494" w:type="dxa"/>
            <w:vAlign w:val="center"/>
          </w:tcPr>
          <w:p w14:paraId="65B0A885" w14:textId="77777777" w:rsidR="00CB7A70" w:rsidRPr="008F1CF6" w:rsidRDefault="00CB7A70" w:rsidP="00A17F81">
            <w:pPr>
              <w:pStyle w:val="TableParagraph"/>
              <w:ind w:left="103"/>
              <w:jc w:val="left"/>
              <w:rPr>
                <w:rFonts w:ascii="Arial" w:hAnsi="Arial" w:cs="Arial"/>
                <w:sz w:val="16"/>
                <w:szCs w:val="16"/>
              </w:rPr>
            </w:pPr>
          </w:p>
        </w:tc>
      </w:tr>
      <w:tr w:rsidR="00CB7A70" w:rsidRPr="008F1CF6" w14:paraId="02E1A3F1" w14:textId="77777777" w:rsidTr="005D0E95">
        <w:tblPrEx>
          <w:tblLook w:val="04A0" w:firstRow="1" w:lastRow="0" w:firstColumn="1" w:lastColumn="0" w:noHBand="0" w:noVBand="1"/>
        </w:tblPrEx>
        <w:trPr>
          <w:trHeight w:val="948"/>
        </w:trPr>
        <w:tc>
          <w:tcPr>
            <w:tcW w:w="884" w:type="dxa"/>
          </w:tcPr>
          <w:p w14:paraId="30CE3023" w14:textId="77777777" w:rsidR="00CB7A70" w:rsidRPr="008F1CF6" w:rsidRDefault="00CB7A70" w:rsidP="00A17F81">
            <w:pPr>
              <w:pStyle w:val="TableParagraph"/>
              <w:rPr>
                <w:rFonts w:ascii="Arial" w:hAnsi="Arial" w:cs="Arial"/>
                <w:sz w:val="16"/>
                <w:szCs w:val="16"/>
              </w:rPr>
            </w:pPr>
          </w:p>
          <w:p w14:paraId="711975AB" w14:textId="77777777" w:rsidR="00CB7A70" w:rsidRPr="008F1CF6" w:rsidRDefault="00CB7A70" w:rsidP="00A17F81">
            <w:pPr>
              <w:pStyle w:val="TableParagraph"/>
              <w:rPr>
                <w:rFonts w:ascii="Arial" w:hAnsi="Arial" w:cs="Arial"/>
                <w:sz w:val="16"/>
                <w:szCs w:val="16"/>
              </w:rPr>
            </w:pPr>
          </w:p>
          <w:p w14:paraId="78C421D8" w14:textId="77777777" w:rsidR="00CB7A70" w:rsidRPr="008F1CF6" w:rsidRDefault="00CB7A70" w:rsidP="00A17F81">
            <w:pPr>
              <w:pStyle w:val="TableParagraph"/>
              <w:rPr>
                <w:rFonts w:ascii="Arial" w:hAnsi="Arial" w:cs="Arial"/>
                <w:sz w:val="16"/>
                <w:szCs w:val="16"/>
              </w:rPr>
            </w:pPr>
          </w:p>
          <w:p w14:paraId="17535E12" w14:textId="77777777" w:rsidR="00CB7A70" w:rsidRPr="008F1CF6" w:rsidRDefault="00CB7A70" w:rsidP="00A17F81">
            <w:pPr>
              <w:pStyle w:val="TableParagraph"/>
              <w:rPr>
                <w:rFonts w:ascii="Arial" w:hAnsi="Arial" w:cs="Arial"/>
                <w:sz w:val="16"/>
                <w:szCs w:val="16"/>
              </w:rPr>
            </w:pPr>
          </w:p>
          <w:p w14:paraId="744CA317" w14:textId="77777777" w:rsidR="00CB7A70" w:rsidRPr="008F1CF6" w:rsidRDefault="00CB7A70" w:rsidP="00A17F81">
            <w:pPr>
              <w:pStyle w:val="TableParagraph"/>
              <w:rPr>
                <w:rFonts w:ascii="Arial" w:hAnsi="Arial" w:cs="Arial"/>
                <w:sz w:val="16"/>
                <w:szCs w:val="16"/>
              </w:rPr>
            </w:pPr>
          </w:p>
          <w:p w14:paraId="3B199F4B" w14:textId="77777777" w:rsidR="00CB7A70" w:rsidRPr="008F1CF6" w:rsidRDefault="00CB7A70" w:rsidP="00A17F81">
            <w:pPr>
              <w:pStyle w:val="TableParagraph"/>
              <w:rPr>
                <w:rFonts w:ascii="Arial" w:hAnsi="Arial" w:cs="Arial"/>
                <w:sz w:val="16"/>
                <w:szCs w:val="16"/>
              </w:rPr>
            </w:pPr>
          </w:p>
          <w:p w14:paraId="6100D67D" w14:textId="77777777" w:rsidR="00CB7A70" w:rsidRPr="008F1CF6" w:rsidRDefault="00CB7A70" w:rsidP="00A17F81">
            <w:pPr>
              <w:pStyle w:val="TableParagraph"/>
              <w:spacing w:before="1"/>
              <w:rPr>
                <w:rFonts w:ascii="Arial" w:hAnsi="Arial" w:cs="Arial"/>
                <w:sz w:val="16"/>
                <w:szCs w:val="16"/>
              </w:rPr>
            </w:pPr>
          </w:p>
          <w:p w14:paraId="408F835F" w14:textId="783155DE" w:rsidR="00CB7A70" w:rsidRPr="008F1CF6" w:rsidRDefault="00CB7A70" w:rsidP="00A17F81">
            <w:pPr>
              <w:pStyle w:val="TableParagraph"/>
              <w:spacing w:before="1"/>
              <w:ind w:left="110"/>
              <w:rPr>
                <w:rFonts w:ascii="Arial" w:hAnsi="Arial" w:cs="Arial"/>
                <w:sz w:val="16"/>
                <w:szCs w:val="16"/>
              </w:rPr>
            </w:pPr>
            <w:r w:rsidRPr="008F1CF6">
              <w:rPr>
                <w:rFonts w:ascii="Arial" w:hAnsi="Arial" w:cs="Arial"/>
                <w:sz w:val="16"/>
                <w:szCs w:val="16"/>
              </w:rPr>
              <w:t>6145</w:t>
            </w:r>
          </w:p>
        </w:tc>
        <w:tc>
          <w:tcPr>
            <w:tcW w:w="2089" w:type="dxa"/>
          </w:tcPr>
          <w:p w14:paraId="0F65A460" w14:textId="77777777" w:rsidR="00CB7A70" w:rsidRPr="008F1CF6" w:rsidRDefault="00CB7A70" w:rsidP="00A17F81">
            <w:pPr>
              <w:pStyle w:val="TableParagraph"/>
              <w:rPr>
                <w:rFonts w:ascii="Arial" w:hAnsi="Arial" w:cs="Arial"/>
                <w:sz w:val="16"/>
                <w:szCs w:val="16"/>
              </w:rPr>
            </w:pPr>
          </w:p>
          <w:p w14:paraId="495FB2D1" w14:textId="77777777" w:rsidR="00CB7A70" w:rsidRPr="008F1CF6" w:rsidRDefault="00CB7A70" w:rsidP="00A17F81">
            <w:pPr>
              <w:pStyle w:val="TableParagraph"/>
              <w:rPr>
                <w:rFonts w:ascii="Arial" w:hAnsi="Arial" w:cs="Arial"/>
                <w:sz w:val="16"/>
                <w:szCs w:val="16"/>
              </w:rPr>
            </w:pPr>
          </w:p>
          <w:p w14:paraId="775BE1C0" w14:textId="77777777" w:rsidR="00CB7A70" w:rsidRPr="008F1CF6" w:rsidRDefault="00CB7A70" w:rsidP="00A17F81">
            <w:pPr>
              <w:pStyle w:val="TableParagraph"/>
              <w:rPr>
                <w:rFonts w:ascii="Arial" w:hAnsi="Arial" w:cs="Arial"/>
                <w:sz w:val="16"/>
                <w:szCs w:val="16"/>
              </w:rPr>
            </w:pPr>
          </w:p>
          <w:p w14:paraId="1AF07D2F" w14:textId="77777777" w:rsidR="00CB7A70" w:rsidRPr="008F1CF6" w:rsidRDefault="00CB7A70" w:rsidP="00A17F81">
            <w:pPr>
              <w:pStyle w:val="TableParagraph"/>
              <w:rPr>
                <w:rFonts w:ascii="Arial" w:hAnsi="Arial" w:cs="Arial"/>
                <w:sz w:val="16"/>
                <w:szCs w:val="16"/>
              </w:rPr>
            </w:pPr>
          </w:p>
          <w:p w14:paraId="16FF466C" w14:textId="77777777" w:rsidR="00CB7A70" w:rsidRPr="008F1CF6" w:rsidRDefault="00CB7A70" w:rsidP="00A17F81">
            <w:pPr>
              <w:pStyle w:val="TableParagraph"/>
              <w:rPr>
                <w:rFonts w:ascii="Arial" w:hAnsi="Arial" w:cs="Arial"/>
                <w:sz w:val="16"/>
                <w:szCs w:val="16"/>
              </w:rPr>
            </w:pPr>
          </w:p>
          <w:p w14:paraId="5A3D689C" w14:textId="77777777" w:rsidR="00CB7A70" w:rsidRPr="008F1CF6" w:rsidRDefault="00CB7A70" w:rsidP="00A17F81">
            <w:pPr>
              <w:pStyle w:val="TableParagraph"/>
              <w:spacing w:before="2"/>
              <w:rPr>
                <w:rFonts w:ascii="Arial" w:hAnsi="Arial" w:cs="Arial"/>
                <w:sz w:val="16"/>
                <w:szCs w:val="16"/>
              </w:rPr>
            </w:pPr>
          </w:p>
          <w:p w14:paraId="5CAFB418" w14:textId="00E31E8A" w:rsidR="00CB7A70" w:rsidRPr="008F1CF6" w:rsidRDefault="00CB7A70" w:rsidP="00A17F81">
            <w:pPr>
              <w:pStyle w:val="Antet"/>
              <w:rPr>
                <w:rFonts w:ascii="Arial" w:hAnsi="Arial" w:cs="Arial"/>
                <w:sz w:val="16"/>
                <w:szCs w:val="16"/>
              </w:rPr>
            </w:pPr>
            <w:r w:rsidRPr="008F1CF6">
              <w:rPr>
                <w:rFonts w:ascii="Arial" w:hAnsi="Arial" w:cs="Arial"/>
                <w:i/>
                <w:sz w:val="16"/>
                <w:szCs w:val="16"/>
              </w:rPr>
              <w:t>Romanogobio</w:t>
            </w:r>
            <w:r w:rsidRPr="008F1CF6">
              <w:rPr>
                <w:rFonts w:ascii="Arial" w:hAnsi="Arial" w:cs="Arial"/>
                <w:i/>
                <w:spacing w:val="-57"/>
                <w:sz w:val="16"/>
                <w:szCs w:val="16"/>
              </w:rPr>
              <w:t xml:space="preserve"> </w:t>
            </w:r>
            <w:r w:rsidRPr="008F1CF6">
              <w:rPr>
                <w:rFonts w:ascii="Arial" w:hAnsi="Arial" w:cs="Arial"/>
                <w:i/>
                <w:sz w:val="16"/>
                <w:szCs w:val="16"/>
              </w:rPr>
              <w:t>uranoscopus</w:t>
            </w:r>
          </w:p>
        </w:tc>
        <w:tc>
          <w:tcPr>
            <w:tcW w:w="1311" w:type="dxa"/>
          </w:tcPr>
          <w:p w14:paraId="5B9CDBBA" w14:textId="2A87EFD7" w:rsidR="00CB7A70" w:rsidRPr="008F1CF6" w:rsidRDefault="00CB7A70" w:rsidP="00A17F81">
            <w:pPr>
              <w:pStyle w:val="Ante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p>
        </w:tc>
        <w:tc>
          <w:tcPr>
            <w:tcW w:w="1695" w:type="dxa"/>
          </w:tcPr>
          <w:p w14:paraId="2BA654B3" w14:textId="3C08D77F" w:rsidR="00CB7A70" w:rsidRPr="008F1CF6" w:rsidRDefault="00CB7A70"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habitatele</w:t>
            </w:r>
            <w:r w:rsidRPr="008F1CF6">
              <w:rPr>
                <w:rFonts w:ascii="Arial" w:hAnsi="Arial" w:cs="Arial"/>
                <w:spacing w:val="1"/>
                <w:sz w:val="16"/>
                <w:szCs w:val="16"/>
              </w:rPr>
              <w:t xml:space="preserve"> </w:t>
            </w:r>
            <w:r w:rsidRPr="008F1CF6">
              <w:rPr>
                <w:rFonts w:ascii="Arial" w:hAnsi="Arial" w:cs="Arial"/>
                <w:sz w:val="16"/>
                <w:szCs w:val="16"/>
              </w:rPr>
              <w:t>acvatice</w:t>
            </w:r>
            <w:r w:rsidRPr="008F1CF6">
              <w:rPr>
                <w:rFonts w:ascii="Arial" w:hAnsi="Arial" w:cs="Arial"/>
                <w:spacing w:val="-8"/>
                <w:sz w:val="16"/>
                <w:szCs w:val="16"/>
              </w:rPr>
              <w:t xml:space="preserve"> </w:t>
            </w:r>
            <w:r w:rsidRPr="008F1CF6">
              <w:rPr>
                <w:rFonts w:ascii="Arial" w:hAnsi="Arial" w:cs="Arial"/>
                <w:sz w:val="16"/>
                <w:szCs w:val="16"/>
              </w:rPr>
              <w:t>din</w:t>
            </w:r>
            <w:r w:rsidRPr="008F1CF6">
              <w:rPr>
                <w:rFonts w:ascii="Arial" w:hAnsi="Arial" w:cs="Arial"/>
                <w:spacing w:val="-7"/>
                <w:sz w:val="16"/>
                <w:szCs w:val="16"/>
              </w:rPr>
              <w:t xml:space="preserve"> </w:t>
            </w:r>
            <w:r w:rsidRPr="008F1CF6">
              <w:rPr>
                <w:rFonts w:ascii="Arial" w:hAnsi="Arial" w:cs="Arial"/>
                <w:sz w:val="16"/>
                <w:szCs w:val="16"/>
              </w:rPr>
              <w:t>sit</w:t>
            </w:r>
          </w:p>
        </w:tc>
        <w:tc>
          <w:tcPr>
            <w:tcW w:w="1691" w:type="dxa"/>
          </w:tcPr>
          <w:p w14:paraId="270C209C" w14:textId="3A3FF0CD" w:rsidR="00CB7A70" w:rsidRPr="008F1CF6" w:rsidRDefault="00CB7A70" w:rsidP="00A17F81">
            <w:pPr>
              <w:pStyle w:val="TableParagraph"/>
              <w:ind w:left="109" w:right="186"/>
              <w:jc w:val="left"/>
              <w:rPr>
                <w:rFonts w:ascii="Arial" w:hAnsi="Arial" w:cs="Arial"/>
                <w:sz w:val="16"/>
                <w:szCs w:val="16"/>
              </w:rPr>
            </w:pP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z w:val="16"/>
                <w:szCs w:val="16"/>
              </w:rPr>
              <w:t>întâlnită</w:t>
            </w:r>
            <w:r w:rsidRPr="008F1CF6">
              <w:rPr>
                <w:rFonts w:ascii="Arial" w:hAnsi="Arial" w:cs="Arial"/>
                <w:spacing w:val="1"/>
                <w:sz w:val="16"/>
                <w:szCs w:val="16"/>
              </w:rPr>
              <w:t xml:space="preserve"> </w:t>
            </w:r>
            <w:r w:rsidRPr="008F1CF6">
              <w:rPr>
                <w:rFonts w:ascii="Arial" w:hAnsi="Arial" w:cs="Arial"/>
                <w:sz w:val="16"/>
                <w:szCs w:val="16"/>
              </w:rPr>
              <w:t>în porțiunea de</w:t>
            </w:r>
            <w:r w:rsidRPr="008F1CF6">
              <w:rPr>
                <w:rFonts w:ascii="Arial" w:hAnsi="Arial" w:cs="Arial"/>
                <w:spacing w:val="-57"/>
                <w:sz w:val="16"/>
                <w:szCs w:val="16"/>
              </w:rPr>
              <w:t xml:space="preserve"> </w:t>
            </w:r>
            <w:r w:rsidRPr="008F1CF6">
              <w:rPr>
                <w:rFonts w:ascii="Arial" w:hAnsi="Arial" w:cs="Arial"/>
                <w:sz w:val="16"/>
                <w:szCs w:val="16"/>
              </w:rPr>
              <w:t>munte și</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deal</w:t>
            </w:r>
            <w:r w:rsidRPr="008F1CF6">
              <w:rPr>
                <w:rFonts w:ascii="Arial" w:hAnsi="Arial" w:cs="Arial"/>
                <w:spacing w:val="1"/>
                <w:sz w:val="16"/>
                <w:szCs w:val="16"/>
              </w:rPr>
              <w:t xml:space="preserve"> </w:t>
            </w:r>
            <w:r w:rsidRPr="008F1CF6">
              <w:rPr>
                <w:rFonts w:ascii="Arial" w:hAnsi="Arial" w:cs="Arial"/>
                <w:sz w:val="16"/>
                <w:szCs w:val="16"/>
              </w:rPr>
              <w:t>a</w:t>
            </w:r>
            <w:r w:rsidRPr="008F1CF6">
              <w:rPr>
                <w:rFonts w:ascii="Arial" w:hAnsi="Arial" w:cs="Arial"/>
                <w:spacing w:val="1"/>
                <w:sz w:val="16"/>
                <w:szCs w:val="16"/>
              </w:rPr>
              <w:t xml:space="preserve"> </w:t>
            </w:r>
            <w:r w:rsidRPr="008F1CF6">
              <w:rPr>
                <w:rFonts w:ascii="Arial" w:hAnsi="Arial" w:cs="Arial"/>
                <w:sz w:val="16"/>
                <w:szCs w:val="16"/>
              </w:rPr>
              <w:t>tuturor</w:t>
            </w:r>
            <w:r w:rsidRPr="008F1CF6">
              <w:rPr>
                <w:rFonts w:ascii="Arial" w:hAnsi="Arial" w:cs="Arial"/>
                <w:spacing w:val="1"/>
                <w:sz w:val="16"/>
                <w:szCs w:val="16"/>
              </w:rPr>
              <w:t xml:space="preserve"> </w:t>
            </w:r>
            <w:r w:rsidRPr="008F1CF6">
              <w:rPr>
                <w:rFonts w:ascii="Arial" w:hAnsi="Arial" w:cs="Arial"/>
                <w:sz w:val="16"/>
                <w:szCs w:val="16"/>
              </w:rPr>
              <w:t>râurilor mai</w:t>
            </w:r>
            <w:r w:rsidRPr="008F1CF6">
              <w:rPr>
                <w:rFonts w:ascii="Arial" w:hAnsi="Arial" w:cs="Arial"/>
                <w:spacing w:val="1"/>
                <w:sz w:val="16"/>
                <w:szCs w:val="16"/>
              </w:rPr>
              <w:t xml:space="preserve"> </w:t>
            </w:r>
            <w:r w:rsidRPr="008F1CF6">
              <w:rPr>
                <w:rFonts w:ascii="Arial" w:hAnsi="Arial" w:cs="Arial"/>
                <w:sz w:val="16"/>
                <w:szCs w:val="16"/>
              </w:rPr>
              <w:t>mari</w:t>
            </w:r>
            <w:r w:rsidRPr="008F1CF6">
              <w:rPr>
                <w:rFonts w:ascii="Arial" w:hAnsi="Arial" w:cs="Arial"/>
                <w:spacing w:val="2"/>
                <w:sz w:val="16"/>
                <w:szCs w:val="16"/>
              </w:rPr>
              <w:t xml:space="preserve"> </w:t>
            </w:r>
            <w:r w:rsidRPr="008F1CF6">
              <w:rPr>
                <w:rFonts w:ascii="Arial" w:hAnsi="Arial" w:cs="Arial"/>
                <w:sz w:val="16"/>
                <w:szCs w:val="16"/>
              </w:rPr>
              <w:t>care</w:t>
            </w:r>
            <w:r w:rsidRPr="008F1CF6">
              <w:rPr>
                <w:rFonts w:ascii="Arial" w:hAnsi="Arial" w:cs="Arial"/>
                <w:spacing w:val="1"/>
                <w:sz w:val="16"/>
                <w:szCs w:val="16"/>
              </w:rPr>
              <w:t xml:space="preserve"> </w:t>
            </w:r>
            <w:r w:rsidRPr="008F1CF6">
              <w:rPr>
                <w:rFonts w:ascii="Arial" w:hAnsi="Arial" w:cs="Arial"/>
                <w:sz w:val="16"/>
                <w:szCs w:val="16"/>
              </w:rPr>
              <w:t>izvorăsc la</w:t>
            </w:r>
            <w:r w:rsidRPr="008F1CF6">
              <w:rPr>
                <w:rFonts w:ascii="Arial" w:hAnsi="Arial" w:cs="Arial"/>
                <w:spacing w:val="1"/>
                <w:sz w:val="16"/>
                <w:szCs w:val="16"/>
              </w:rPr>
              <w:t xml:space="preserve"> </w:t>
            </w:r>
            <w:r w:rsidRPr="008F1CF6">
              <w:rPr>
                <w:rFonts w:ascii="Arial" w:hAnsi="Arial" w:cs="Arial"/>
                <w:sz w:val="16"/>
                <w:szCs w:val="16"/>
              </w:rPr>
              <w:t>munte</w:t>
            </w:r>
          </w:p>
        </w:tc>
        <w:tc>
          <w:tcPr>
            <w:tcW w:w="1854" w:type="dxa"/>
          </w:tcPr>
          <w:p w14:paraId="4205B98C" w14:textId="77777777" w:rsidR="00CB7A70" w:rsidRPr="008F1CF6" w:rsidRDefault="00CB7A70" w:rsidP="00A17F81">
            <w:pPr>
              <w:pStyle w:val="TableParagraph"/>
              <w:ind w:left="109" w:right="106"/>
              <w:rPr>
                <w:rFonts w:ascii="Arial" w:hAnsi="Arial" w:cs="Arial"/>
                <w:sz w:val="16"/>
                <w:szCs w:val="16"/>
              </w:rPr>
            </w:pPr>
            <w:r w:rsidRPr="008F1CF6">
              <w:rPr>
                <w:rFonts w:ascii="Arial" w:hAnsi="Arial" w:cs="Arial"/>
                <w:sz w:val="16"/>
                <w:szCs w:val="16"/>
              </w:rPr>
              <w:t>Hrana constă din</w:t>
            </w:r>
            <w:r w:rsidRPr="008F1CF6">
              <w:rPr>
                <w:rFonts w:ascii="Arial" w:hAnsi="Arial" w:cs="Arial"/>
                <w:spacing w:val="-58"/>
                <w:sz w:val="16"/>
                <w:szCs w:val="16"/>
              </w:rPr>
              <w:t xml:space="preserve"> </w:t>
            </w:r>
            <w:r w:rsidRPr="008F1CF6">
              <w:rPr>
                <w:rFonts w:ascii="Arial" w:hAnsi="Arial" w:cs="Arial"/>
                <w:sz w:val="16"/>
                <w:szCs w:val="16"/>
              </w:rPr>
              <w:t>mici</w:t>
            </w:r>
            <w:r w:rsidRPr="008F1CF6">
              <w:rPr>
                <w:rFonts w:ascii="Arial" w:hAnsi="Arial" w:cs="Arial"/>
                <w:spacing w:val="1"/>
                <w:sz w:val="16"/>
                <w:szCs w:val="16"/>
              </w:rPr>
              <w:t xml:space="preserve"> </w:t>
            </w:r>
            <w:r w:rsidRPr="008F1CF6">
              <w:rPr>
                <w:rFonts w:ascii="Arial" w:hAnsi="Arial" w:cs="Arial"/>
                <w:sz w:val="16"/>
                <w:szCs w:val="16"/>
              </w:rPr>
              <w:t>nevertebrate</w:t>
            </w:r>
            <w:r w:rsidRPr="008F1CF6">
              <w:rPr>
                <w:rFonts w:ascii="Arial" w:hAnsi="Arial" w:cs="Arial"/>
                <w:spacing w:val="1"/>
                <w:sz w:val="16"/>
                <w:szCs w:val="16"/>
              </w:rPr>
              <w:t xml:space="preserve"> </w:t>
            </w:r>
            <w:r w:rsidRPr="008F1CF6">
              <w:rPr>
                <w:rFonts w:ascii="Arial" w:hAnsi="Arial" w:cs="Arial"/>
                <w:sz w:val="16"/>
                <w:szCs w:val="16"/>
              </w:rPr>
              <w:t>reofile:</w:t>
            </w:r>
            <w:r w:rsidRPr="008F1CF6">
              <w:rPr>
                <w:rFonts w:ascii="Arial" w:hAnsi="Arial" w:cs="Arial"/>
                <w:spacing w:val="1"/>
                <w:sz w:val="16"/>
                <w:szCs w:val="16"/>
              </w:rPr>
              <w:t xml:space="preserve"> </w:t>
            </w:r>
            <w:r w:rsidRPr="008F1CF6">
              <w:rPr>
                <w:rFonts w:ascii="Arial" w:hAnsi="Arial" w:cs="Arial"/>
                <w:sz w:val="16"/>
                <w:szCs w:val="16"/>
              </w:rPr>
              <w:t>insecte</w:t>
            </w:r>
            <w:r w:rsidRPr="008F1CF6">
              <w:rPr>
                <w:rFonts w:ascii="Arial" w:hAnsi="Arial" w:cs="Arial"/>
                <w:spacing w:val="1"/>
                <w:sz w:val="16"/>
                <w:szCs w:val="16"/>
              </w:rPr>
              <w:t xml:space="preserve"> </w:t>
            </w:r>
            <w:r w:rsidRPr="008F1CF6">
              <w:rPr>
                <w:rFonts w:ascii="Arial" w:hAnsi="Arial" w:cs="Arial"/>
                <w:sz w:val="16"/>
                <w:szCs w:val="16"/>
              </w:rPr>
              <w:t>acvatice și</w:t>
            </w:r>
            <w:r w:rsidRPr="008F1CF6">
              <w:rPr>
                <w:rFonts w:ascii="Arial" w:hAnsi="Arial" w:cs="Arial"/>
                <w:spacing w:val="1"/>
                <w:sz w:val="16"/>
                <w:szCs w:val="16"/>
              </w:rPr>
              <w:t xml:space="preserve"> </w:t>
            </w:r>
            <w:r w:rsidRPr="008F1CF6">
              <w:rPr>
                <w:rFonts w:ascii="Arial" w:hAnsi="Arial" w:cs="Arial"/>
                <w:sz w:val="16"/>
                <w:szCs w:val="16"/>
              </w:rPr>
              <w:t>larvele lor</w:t>
            </w:r>
            <w:r w:rsidRPr="008F1CF6">
              <w:rPr>
                <w:rFonts w:ascii="Arial" w:hAnsi="Arial" w:cs="Arial"/>
                <w:spacing w:val="1"/>
                <w:sz w:val="16"/>
                <w:szCs w:val="16"/>
              </w:rPr>
              <w:t xml:space="preserve"> </w:t>
            </w:r>
            <w:r w:rsidRPr="008F1CF6">
              <w:rPr>
                <w:rFonts w:ascii="Arial" w:hAnsi="Arial" w:cs="Arial"/>
                <w:sz w:val="16"/>
                <w:szCs w:val="16"/>
              </w:rPr>
              <w:t>(plecoptere,</w:t>
            </w:r>
            <w:r w:rsidRPr="008F1CF6">
              <w:rPr>
                <w:rFonts w:ascii="Arial" w:hAnsi="Arial" w:cs="Arial"/>
                <w:spacing w:val="1"/>
                <w:sz w:val="16"/>
                <w:szCs w:val="16"/>
              </w:rPr>
              <w:t xml:space="preserve"> </w:t>
            </w:r>
            <w:r w:rsidRPr="008F1CF6">
              <w:rPr>
                <w:rFonts w:ascii="Arial" w:hAnsi="Arial" w:cs="Arial"/>
                <w:sz w:val="16"/>
                <w:szCs w:val="16"/>
              </w:rPr>
              <w:t>trihoptere),</w:t>
            </w:r>
            <w:r w:rsidRPr="008F1CF6">
              <w:rPr>
                <w:rFonts w:ascii="Arial" w:hAnsi="Arial" w:cs="Arial"/>
                <w:spacing w:val="1"/>
                <w:sz w:val="16"/>
                <w:szCs w:val="16"/>
              </w:rPr>
              <w:t xml:space="preserve"> </w:t>
            </w:r>
            <w:r w:rsidRPr="008F1CF6">
              <w:rPr>
                <w:rFonts w:ascii="Arial" w:hAnsi="Arial" w:cs="Arial"/>
                <w:sz w:val="16"/>
                <w:szCs w:val="16"/>
              </w:rPr>
              <w:t>crustacee</w:t>
            </w:r>
            <w:r w:rsidRPr="008F1CF6">
              <w:rPr>
                <w:rFonts w:ascii="Arial" w:hAnsi="Arial" w:cs="Arial"/>
                <w:spacing w:val="1"/>
                <w:sz w:val="16"/>
                <w:szCs w:val="16"/>
              </w:rPr>
              <w:t xml:space="preserve"> </w:t>
            </w:r>
            <w:r w:rsidRPr="008F1CF6">
              <w:rPr>
                <w:rFonts w:ascii="Arial" w:hAnsi="Arial" w:cs="Arial"/>
                <w:sz w:val="16"/>
                <w:szCs w:val="16"/>
              </w:rPr>
              <w:t>copepode și</w:t>
            </w:r>
            <w:r w:rsidRPr="008F1CF6">
              <w:rPr>
                <w:rFonts w:ascii="Arial" w:hAnsi="Arial" w:cs="Arial"/>
                <w:spacing w:val="1"/>
                <w:sz w:val="16"/>
                <w:szCs w:val="16"/>
              </w:rPr>
              <w:t xml:space="preserve"> </w:t>
            </w:r>
            <w:r w:rsidRPr="008F1CF6">
              <w:rPr>
                <w:rFonts w:ascii="Arial" w:hAnsi="Arial" w:cs="Arial"/>
                <w:sz w:val="16"/>
                <w:szCs w:val="16"/>
              </w:rPr>
              <w:t>gamaride,</w:t>
            </w:r>
            <w:r w:rsidRPr="008F1CF6">
              <w:rPr>
                <w:rFonts w:ascii="Arial" w:hAnsi="Arial" w:cs="Arial"/>
                <w:spacing w:val="1"/>
                <w:sz w:val="16"/>
                <w:szCs w:val="16"/>
              </w:rPr>
              <w:t xml:space="preserve"> </w:t>
            </w:r>
            <w:r w:rsidRPr="008F1CF6">
              <w:rPr>
                <w:rFonts w:ascii="Arial" w:hAnsi="Arial" w:cs="Arial"/>
                <w:sz w:val="16"/>
                <w:szCs w:val="16"/>
              </w:rPr>
              <w:t>moluște, viermi,</w:t>
            </w:r>
            <w:r w:rsidRPr="008F1CF6">
              <w:rPr>
                <w:rFonts w:ascii="Arial" w:hAnsi="Arial" w:cs="Arial"/>
                <w:spacing w:val="1"/>
                <w:sz w:val="16"/>
                <w:szCs w:val="16"/>
              </w:rPr>
              <w:t xml:space="preserve"> </w:t>
            </w:r>
            <w:r w:rsidRPr="008F1CF6">
              <w:rPr>
                <w:rFonts w:ascii="Arial" w:hAnsi="Arial" w:cs="Arial"/>
                <w:sz w:val="16"/>
                <w:szCs w:val="16"/>
              </w:rPr>
              <w:t>larvele</w:t>
            </w:r>
            <w:r w:rsidRPr="008F1CF6">
              <w:rPr>
                <w:rFonts w:ascii="Arial" w:hAnsi="Arial" w:cs="Arial"/>
                <w:spacing w:val="-1"/>
                <w:sz w:val="16"/>
                <w:szCs w:val="16"/>
              </w:rPr>
              <w:t xml:space="preserve"> </w:t>
            </w:r>
            <w:r w:rsidRPr="008F1CF6">
              <w:rPr>
                <w:rFonts w:ascii="Arial" w:hAnsi="Arial" w:cs="Arial"/>
                <w:sz w:val="16"/>
                <w:szCs w:val="16"/>
              </w:rPr>
              <w:t>și</w:t>
            </w:r>
            <w:r w:rsidRPr="008F1CF6">
              <w:rPr>
                <w:rFonts w:ascii="Arial" w:hAnsi="Arial" w:cs="Arial"/>
                <w:spacing w:val="2"/>
                <w:sz w:val="16"/>
                <w:szCs w:val="16"/>
              </w:rPr>
              <w:t xml:space="preserve"> </w:t>
            </w:r>
            <w:r w:rsidRPr="008F1CF6">
              <w:rPr>
                <w:rFonts w:ascii="Arial" w:hAnsi="Arial" w:cs="Arial"/>
                <w:sz w:val="16"/>
                <w:szCs w:val="16"/>
              </w:rPr>
              <w:t>icrele</w:t>
            </w:r>
            <w:r w:rsidRPr="008F1CF6">
              <w:rPr>
                <w:rFonts w:ascii="Arial" w:hAnsi="Arial" w:cs="Arial"/>
                <w:spacing w:val="1"/>
                <w:sz w:val="16"/>
                <w:szCs w:val="16"/>
              </w:rPr>
              <w:t xml:space="preserve"> </w:t>
            </w:r>
            <w:r w:rsidRPr="008F1CF6">
              <w:rPr>
                <w:rFonts w:ascii="Arial" w:hAnsi="Arial" w:cs="Arial"/>
                <w:sz w:val="16"/>
                <w:szCs w:val="16"/>
              </w:rPr>
              <w:t>altor pești. Poate</w:t>
            </w:r>
            <w:r w:rsidRPr="008F1CF6">
              <w:rPr>
                <w:rFonts w:ascii="Arial" w:hAnsi="Arial" w:cs="Arial"/>
                <w:spacing w:val="-57"/>
                <w:sz w:val="16"/>
                <w:szCs w:val="16"/>
              </w:rPr>
              <w:t xml:space="preserve"> </w:t>
            </w:r>
            <w:r w:rsidRPr="008F1CF6">
              <w:rPr>
                <w:rFonts w:ascii="Arial" w:hAnsi="Arial" w:cs="Arial"/>
                <w:sz w:val="16"/>
                <w:szCs w:val="16"/>
              </w:rPr>
              <w:t>reprezenta</w:t>
            </w:r>
            <w:r w:rsidRPr="008F1CF6">
              <w:rPr>
                <w:rFonts w:ascii="Arial" w:hAnsi="Arial" w:cs="Arial"/>
                <w:spacing w:val="-1"/>
                <w:sz w:val="16"/>
                <w:szCs w:val="16"/>
              </w:rPr>
              <w:t xml:space="preserve"> </w:t>
            </w:r>
            <w:r w:rsidRPr="008F1CF6">
              <w:rPr>
                <w:rFonts w:ascii="Arial" w:hAnsi="Arial" w:cs="Arial"/>
                <w:sz w:val="16"/>
                <w:szCs w:val="16"/>
              </w:rPr>
              <w:t>hrană</w:t>
            </w:r>
          </w:p>
          <w:p w14:paraId="174BC263" w14:textId="70ABF7DD" w:rsidR="00CB7A70" w:rsidRPr="008F1CF6" w:rsidRDefault="00CB7A70" w:rsidP="00A17F81">
            <w:pPr>
              <w:pStyle w:val="TableParagraph"/>
              <w:ind w:left="109" w:right="508"/>
              <w:jc w:val="left"/>
              <w:rPr>
                <w:rFonts w:ascii="Arial" w:hAnsi="Arial" w:cs="Arial"/>
                <w:sz w:val="16"/>
                <w:szCs w:val="16"/>
              </w:rPr>
            </w:pPr>
            <w:r w:rsidRPr="008F1CF6">
              <w:rPr>
                <w:rFonts w:ascii="Arial" w:hAnsi="Arial" w:cs="Arial"/>
                <w:sz w:val="16"/>
                <w:szCs w:val="16"/>
              </w:rPr>
              <w:t>pentru</w:t>
            </w:r>
            <w:r w:rsidRPr="008F1CF6">
              <w:rPr>
                <w:rFonts w:ascii="Arial" w:hAnsi="Arial" w:cs="Arial"/>
                <w:spacing w:val="-1"/>
                <w:sz w:val="16"/>
                <w:szCs w:val="16"/>
              </w:rPr>
              <w:t xml:space="preserve"> </w:t>
            </w:r>
            <w:r w:rsidRPr="008F1CF6">
              <w:rPr>
                <w:rFonts w:ascii="Arial" w:hAnsi="Arial" w:cs="Arial"/>
                <w:sz w:val="16"/>
                <w:szCs w:val="16"/>
              </w:rPr>
              <w:t>vidră.</w:t>
            </w:r>
          </w:p>
        </w:tc>
        <w:tc>
          <w:tcPr>
            <w:tcW w:w="1494" w:type="dxa"/>
          </w:tcPr>
          <w:p w14:paraId="506D0EE7" w14:textId="1050C87B" w:rsidR="00CB7A70" w:rsidRPr="008F1CF6" w:rsidRDefault="00CB7A70" w:rsidP="00A17F81">
            <w:pPr>
              <w:pStyle w:val="TableParagraph"/>
              <w:ind w:left="103"/>
              <w:jc w:val="left"/>
              <w:rPr>
                <w:rFonts w:ascii="Arial" w:hAnsi="Arial" w:cs="Arial"/>
                <w:sz w:val="16"/>
                <w:szCs w:val="16"/>
              </w:rPr>
            </w:pPr>
            <w:r w:rsidRPr="008F1CF6">
              <w:rPr>
                <w:rFonts w:ascii="Arial" w:hAnsi="Arial" w:cs="Arial"/>
                <w:sz w:val="16"/>
                <w:szCs w:val="16"/>
              </w:rPr>
              <w:t>-</w:t>
            </w:r>
          </w:p>
        </w:tc>
      </w:tr>
      <w:tr w:rsidR="00923372" w:rsidRPr="008F1CF6" w14:paraId="536C019D" w14:textId="77777777" w:rsidTr="00B14505">
        <w:tblPrEx>
          <w:tblLook w:val="04A0" w:firstRow="1" w:lastRow="0" w:firstColumn="1" w:lastColumn="0" w:noHBand="0" w:noVBand="1"/>
        </w:tblPrEx>
        <w:trPr>
          <w:trHeight w:val="948"/>
        </w:trPr>
        <w:tc>
          <w:tcPr>
            <w:tcW w:w="884" w:type="dxa"/>
          </w:tcPr>
          <w:p w14:paraId="0339303D" w14:textId="24597342" w:rsidR="00923372" w:rsidRPr="008F1CF6" w:rsidRDefault="00923372" w:rsidP="00A17F81">
            <w:pPr>
              <w:pStyle w:val="TableParagraph"/>
              <w:spacing w:before="1"/>
              <w:ind w:left="110"/>
              <w:rPr>
                <w:rFonts w:ascii="Arial" w:hAnsi="Arial" w:cs="Arial"/>
                <w:sz w:val="16"/>
                <w:szCs w:val="16"/>
              </w:rPr>
            </w:pPr>
            <w:r w:rsidRPr="008F1CF6">
              <w:rPr>
                <w:rFonts w:ascii="Arial" w:hAnsi="Arial" w:cs="Arial"/>
                <w:sz w:val="16"/>
                <w:szCs w:val="16"/>
              </w:rPr>
              <w:t>4011</w:t>
            </w:r>
          </w:p>
        </w:tc>
        <w:tc>
          <w:tcPr>
            <w:tcW w:w="2089" w:type="dxa"/>
          </w:tcPr>
          <w:p w14:paraId="43FC49A9" w14:textId="4ED59A08" w:rsidR="00923372" w:rsidRPr="008F1CF6" w:rsidRDefault="00923372" w:rsidP="00A17F81">
            <w:pPr>
              <w:pStyle w:val="Antet"/>
              <w:spacing w:before="10"/>
              <w:rPr>
                <w:rFonts w:ascii="Arial" w:hAnsi="Arial" w:cs="Arial"/>
                <w:b/>
                <w:i/>
                <w:sz w:val="16"/>
                <w:szCs w:val="16"/>
              </w:rPr>
            </w:pPr>
            <w:r w:rsidRPr="008F1CF6">
              <w:rPr>
                <w:rFonts w:ascii="Arial" w:hAnsi="Arial" w:cs="Arial"/>
                <w:b/>
                <w:i/>
                <w:sz w:val="16"/>
                <w:szCs w:val="16"/>
              </w:rPr>
              <w:t>Bolbelasmus unicornis</w:t>
            </w:r>
          </w:p>
        </w:tc>
        <w:tc>
          <w:tcPr>
            <w:tcW w:w="1311" w:type="dxa"/>
          </w:tcPr>
          <w:p w14:paraId="40A2A666" w14:textId="23CF6936" w:rsidR="00923372" w:rsidRPr="008F1CF6" w:rsidRDefault="00923372" w:rsidP="00A17F81">
            <w:pPr>
              <w:pStyle w:val="Antet"/>
              <w:rPr>
                <w:rFonts w:ascii="Arial" w:hAnsi="Arial" w:cs="Arial"/>
                <w:i/>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578C8EA6" w14:textId="77777777" w:rsidR="00923372" w:rsidRPr="008F1CF6" w:rsidRDefault="00923372" w:rsidP="00A17F81">
            <w:pPr>
              <w:pStyle w:val="TableParagraph"/>
              <w:ind w:left="104" w:right="97"/>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w:t>
            </w:r>
          </w:p>
          <w:p w14:paraId="3AD664E8" w14:textId="46496460" w:rsidR="00923372" w:rsidRPr="008F1CF6" w:rsidRDefault="00923372" w:rsidP="00A17F81">
            <w:pPr>
              <w:pStyle w:val="TableParagraph"/>
              <w:ind w:left="104" w:right="181"/>
              <w:jc w:val="left"/>
              <w:rPr>
                <w:rFonts w:ascii="Arial" w:hAnsi="Arial" w:cs="Arial"/>
                <w:sz w:val="16"/>
                <w:szCs w:val="16"/>
              </w:rPr>
            </w:pPr>
            <w:r w:rsidRPr="008F1CF6">
              <w:rPr>
                <w:rFonts w:ascii="Arial" w:hAnsi="Arial" w:cs="Arial"/>
                <w:sz w:val="16"/>
                <w:szCs w:val="16"/>
              </w:rPr>
              <w:t>și liziere de</w:t>
            </w:r>
            <w:r w:rsidRPr="008F1CF6">
              <w:rPr>
                <w:rFonts w:ascii="Arial" w:hAnsi="Arial" w:cs="Arial"/>
                <w:spacing w:val="-57"/>
                <w:sz w:val="16"/>
                <w:szCs w:val="16"/>
              </w:rPr>
              <w:t xml:space="preserve"> </w:t>
            </w:r>
            <w:r w:rsidRPr="008F1CF6">
              <w:rPr>
                <w:rFonts w:ascii="Arial" w:hAnsi="Arial" w:cs="Arial"/>
                <w:sz w:val="16"/>
                <w:szCs w:val="16"/>
              </w:rPr>
              <w:t>păduri</w:t>
            </w:r>
          </w:p>
        </w:tc>
        <w:tc>
          <w:tcPr>
            <w:tcW w:w="1691" w:type="dxa"/>
            <w:vAlign w:val="center"/>
          </w:tcPr>
          <w:p w14:paraId="4DE9E78E" w14:textId="68E3A8C7" w:rsidR="00923372" w:rsidRPr="008F1CF6" w:rsidRDefault="00923372" w:rsidP="00A17F81">
            <w:pPr>
              <w:pStyle w:val="TableParagraph"/>
              <w:ind w:left="109" w:right="186"/>
              <w:jc w:val="left"/>
              <w:rPr>
                <w:rFonts w:ascii="Arial" w:hAnsi="Arial" w:cs="Arial"/>
                <w:sz w:val="16"/>
                <w:szCs w:val="16"/>
              </w:rPr>
            </w:pPr>
            <w:r w:rsidRPr="008F1CF6">
              <w:rPr>
                <w:rFonts w:ascii="Arial" w:hAnsi="Arial" w:cs="Arial"/>
                <w:sz w:val="16"/>
                <w:szCs w:val="16"/>
                <w:shd w:val="clear" w:color="auto" w:fill="F4F4F2"/>
              </w:rPr>
              <w:t>Preferă pădurile deschise, fără coronament compact sau lizierele pădurilor de foioase</w:t>
            </w:r>
          </w:p>
        </w:tc>
        <w:tc>
          <w:tcPr>
            <w:tcW w:w="1854" w:type="dxa"/>
            <w:vAlign w:val="center"/>
          </w:tcPr>
          <w:p w14:paraId="2165132C" w14:textId="77777777" w:rsidR="00923372" w:rsidRPr="008F1CF6" w:rsidRDefault="00923372" w:rsidP="00A17F81">
            <w:pPr>
              <w:pStyle w:val="TableParagraph"/>
              <w:ind w:left="109" w:right="508"/>
              <w:jc w:val="left"/>
              <w:rPr>
                <w:rFonts w:ascii="Arial" w:hAnsi="Arial" w:cs="Arial"/>
                <w:sz w:val="16"/>
                <w:szCs w:val="16"/>
              </w:rPr>
            </w:pPr>
          </w:p>
        </w:tc>
        <w:tc>
          <w:tcPr>
            <w:tcW w:w="1494" w:type="dxa"/>
            <w:vAlign w:val="center"/>
          </w:tcPr>
          <w:p w14:paraId="3D9D37A1" w14:textId="77777777" w:rsidR="00923372" w:rsidRPr="008F1CF6" w:rsidRDefault="00923372" w:rsidP="00A17F81">
            <w:pPr>
              <w:pStyle w:val="TableParagraph"/>
              <w:ind w:left="103"/>
              <w:jc w:val="left"/>
              <w:rPr>
                <w:rFonts w:ascii="Arial" w:hAnsi="Arial" w:cs="Arial"/>
                <w:sz w:val="16"/>
                <w:szCs w:val="16"/>
              </w:rPr>
            </w:pPr>
          </w:p>
        </w:tc>
      </w:tr>
      <w:tr w:rsidR="00923372" w:rsidRPr="008F1CF6" w14:paraId="06AAEFA5" w14:textId="77777777" w:rsidTr="00B14505">
        <w:tblPrEx>
          <w:tblLook w:val="04A0" w:firstRow="1" w:lastRow="0" w:firstColumn="1" w:lastColumn="0" w:noHBand="0" w:noVBand="1"/>
        </w:tblPrEx>
        <w:trPr>
          <w:trHeight w:val="948"/>
        </w:trPr>
        <w:tc>
          <w:tcPr>
            <w:tcW w:w="884" w:type="dxa"/>
          </w:tcPr>
          <w:p w14:paraId="2B9E5839" w14:textId="73086552" w:rsidR="00923372" w:rsidRPr="008F1CF6" w:rsidRDefault="00923372" w:rsidP="00A17F81">
            <w:pPr>
              <w:pStyle w:val="TableParagraph"/>
              <w:spacing w:before="1"/>
              <w:ind w:left="110"/>
              <w:rPr>
                <w:rFonts w:ascii="Arial" w:hAnsi="Arial" w:cs="Arial"/>
                <w:sz w:val="16"/>
                <w:szCs w:val="16"/>
              </w:rPr>
            </w:pPr>
            <w:r w:rsidRPr="008F1CF6">
              <w:rPr>
                <w:rFonts w:ascii="Arial" w:hAnsi="Arial" w:cs="Arial"/>
                <w:sz w:val="16"/>
                <w:szCs w:val="16"/>
              </w:rPr>
              <w:lastRenderedPageBreak/>
              <w:t>4028</w:t>
            </w:r>
          </w:p>
        </w:tc>
        <w:tc>
          <w:tcPr>
            <w:tcW w:w="2089" w:type="dxa"/>
          </w:tcPr>
          <w:p w14:paraId="74AB4251" w14:textId="0556A156" w:rsidR="00923372" w:rsidRPr="008F1CF6" w:rsidRDefault="00923372" w:rsidP="00A17F81">
            <w:pPr>
              <w:pStyle w:val="Antet"/>
              <w:spacing w:before="10"/>
              <w:rPr>
                <w:rFonts w:ascii="Arial" w:hAnsi="Arial" w:cs="Arial"/>
                <w:bCs/>
                <w:sz w:val="16"/>
                <w:szCs w:val="16"/>
              </w:rPr>
            </w:pPr>
            <w:r w:rsidRPr="008F1CF6">
              <w:rPr>
                <w:rFonts w:ascii="Arial" w:hAnsi="Arial" w:cs="Arial"/>
                <w:b/>
                <w:i/>
                <w:sz w:val="16"/>
                <w:szCs w:val="16"/>
              </w:rPr>
              <w:t>Catopta thrips</w:t>
            </w:r>
          </w:p>
        </w:tc>
        <w:tc>
          <w:tcPr>
            <w:tcW w:w="1311" w:type="dxa"/>
          </w:tcPr>
          <w:p w14:paraId="691C25CB" w14:textId="6703F915" w:rsidR="00923372" w:rsidRPr="008F1CF6" w:rsidRDefault="00923372" w:rsidP="00A17F81">
            <w:pPr>
              <w:pStyle w:val="Antet"/>
              <w:rPr>
                <w:rFonts w:ascii="Arial" w:hAnsi="Arial" w:cs="Arial"/>
                <w:b/>
                <w:i/>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786E7967" w14:textId="77777777" w:rsidR="00923372" w:rsidRPr="008F1CF6" w:rsidRDefault="00923372" w:rsidP="00A17F81">
            <w:pPr>
              <w:pStyle w:val="TableParagraph"/>
              <w:ind w:left="104" w:right="97"/>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w:t>
            </w:r>
          </w:p>
          <w:p w14:paraId="77E2CD0F" w14:textId="41344B12" w:rsidR="00923372" w:rsidRPr="008F1CF6" w:rsidRDefault="00923372" w:rsidP="00A17F81">
            <w:pPr>
              <w:pStyle w:val="TableParagraph"/>
              <w:ind w:left="104" w:right="181"/>
              <w:jc w:val="left"/>
              <w:rPr>
                <w:rFonts w:ascii="Arial" w:hAnsi="Arial" w:cs="Arial"/>
                <w:sz w:val="16"/>
                <w:szCs w:val="16"/>
              </w:rPr>
            </w:pPr>
            <w:r w:rsidRPr="008F1CF6">
              <w:rPr>
                <w:rFonts w:ascii="Arial" w:hAnsi="Arial" w:cs="Arial"/>
                <w:sz w:val="16"/>
                <w:szCs w:val="16"/>
              </w:rPr>
              <w:t>și liziere de</w:t>
            </w:r>
            <w:r w:rsidRPr="008F1CF6">
              <w:rPr>
                <w:rFonts w:ascii="Arial" w:hAnsi="Arial" w:cs="Arial"/>
                <w:spacing w:val="-57"/>
                <w:sz w:val="16"/>
                <w:szCs w:val="16"/>
              </w:rPr>
              <w:t xml:space="preserve"> </w:t>
            </w:r>
            <w:r w:rsidRPr="008F1CF6">
              <w:rPr>
                <w:rFonts w:ascii="Arial" w:hAnsi="Arial" w:cs="Arial"/>
                <w:sz w:val="16"/>
                <w:szCs w:val="16"/>
              </w:rPr>
              <w:t>păduri</w:t>
            </w:r>
          </w:p>
        </w:tc>
        <w:tc>
          <w:tcPr>
            <w:tcW w:w="1691" w:type="dxa"/>
            <w:vAlign w:val="center"/>
          </w:tcPr>
          <w:p w14:paraId="52E1C35E" w14:textId="77777777" w:rsidR="00923372" w:rsidRPr="008F1CF6" w:rsidRDefault="00923372" w:rsidP="00A17F81">
            <w:pPr>
              <w:pStyle w:val="TableParagraph"/>
              <w:ind w:left="109" w:right="186"/>
              <w:jc w:val="left"/>
              <w:rPr>
                <w:rFonts w:ascii="Arial" w:hAnsi="Arial" w:cs="Arial"/>
                <w:sz w:val="16"/>
                <w:szCs w:val="16"/>
              </w:rPr>
            </w:pPr>
          </w:p>
        </w:tc>
        <w:tc>
          <w:tcPr>
            <w:tcW w:w="1854" w:type="dxa"/>
            <w:vAlign w:val="center"/>
          </w:tcPr>
          <w:p w14:paraId="3A10BDFF" w14:textId="77777777" w:rsidR="00923372" w:rsidRPr="008F1CF6" w:rsidRDefault="00923372" w:rsidP="00A17F81">
            <w:pPr>
              <w:pStyle w:val="TableParagraph"/>
              <w:ind w:left="109" w:right="508"/>
              <w:jc w:val="left"/>
              <w:rPr>
                <w:rFonts w:ascii="Arial" w:hAnsi="Arial" w:cs="Arial"/>
                <w:sz w:val="16"/>
                <w:szCs w:val="16"/>
              </w:rPr>
            </w:pPr>
          </w:p>
        </w:tc>
        <w:tc>
          <w:tcPr>
            <w:tcW w:w="1494" w:type="dxa"/>
            <w:vAlign w:val="center"/>
          </w:tcPr>
          <w:p w14:paraId="2F55B91A" w14:textId="77777777" w:rsidR="00923372" w:rsidRPr="008F1CF6" w:rsidRDefault="00923372" w:rsidP="00A17F81">
            <w:pPr>
              <w:pStyle w:val="TableParagraph"/>
              <w:ind w:left="103"/>
              <w:jc w:val="left"/>
              <w:rPr>
                <w:rFonts w:ascii="Arial" w:hAnsi="Arial" w:cs="Arial"/>
                <w:sz w:val="16"/>
                <w:szCs w:val="16"/>
              </w:rPr>
            </w:pPr>
          </w:p>
        </w:tc>
      </w:tr>
      <w:tr w:rsidR="00923372" w:rsidRPr="008F1CF6" w14:paraId="7220F8F2" w14:textId="77777777" w:rsidTr="00B14505">
        <w:tblPrEx>
          <w:tblLook w:val="04A0" w:firstRow="1" w:lastRow="0" w:firstColumn="1" w:lastColumn="0" w:noHBand="0" w:noVBand="1"/>
        </w:tblPrEx>
        <w:trPr>
          <w:trHeight w:val="948"/>
        </w:trPr>
        <w:tc>
          <w:tcPr>
            <w:tcW w:w="884" w:type="dxa"/>
          </w:tcPr>
          <w:p w14:paraId="5137E632" w14:textId="7C7DE753" w:rsidR="00923372" w:rsidRPr="008F1CF6" w:rsidRDefault="00923372" w:rsidP="00A17F81">
            <w:pPr>
              <w:pStyle w:val="TableParagraph"/>
              <w:spacing w:before="1"/>
              <w:ind w:left="110"/>
              <w:rPr>
                <w:rFonts w:ascii="Arial" w:hAnsi="Arial" w:cs="Arial"/>
                <w:sz w:val="16"/>
                <w:szCs w:val="16"/>
              </w:rPr>
            </w:pPr>
            <w:r w:rsidRPr="008F1CF6">
              <w:rPr>
                <w:rFonts w:ascii="Arial" w:hAnsi="Arial" w:cs="Arial"/>
                <w:sz w:val="16"/>
                <w:szCs w:val="16"/>
              </w:rPr>
              <w:t>1088</w:t>
            </w:r>
          </w:p>
        </w:tc>
        <w:tc>
          <w:tcPr>
            <w:tcW w:w="2089" w:type="dxa"/>
          </w:tcPr>
          <w:p w14:paraId="6886DB96" w14:textId="0448CF24" w:rsidR="00923372" w:rsidRPr="008F1CF6" w:rsidRDefault="00923372" w:rsidP="00A17F81">
            <w:pPr>
              <w:pStyle w:val="Antet"/>
              <w:spacing w:before="10"/>
              <w:rPr>
                <w:rFonts w:ascii="Arial" w:hAnsi="Arial" w:cs="Arial"/>
                <w:bCs/>
                <w:sz w:val="16"/>
                <w:szCs w:val="16"/>
              </w:rPr>
            </w:pPr>
            <w:r w:rsidRPr="008F1CF6">
              <w:rPr>
                <w:rFonts w:ascii="Arial" w:hAnsi="Arial" w:cs="Arial"/>
                <w:b/>
                <w:i/>
                <w:sz w:val="16"/>
                <w:szCs w:val="16"/>
              </w:rPr>
              <w:t>Cerambyx cerdo</w:t>
            </w:r>
          </w:p>
        </w:tc>
        <w:tc>
          <w:tcPr>
            <w:tcW w:w="1311" w:type="dxa"/>
          </w:tcPr>
          <w:p w14:paraId="18A2F804" w14:textId="1E778AE0" w:rsidR="00923372" w:rsidRPr="008F1CF6" w:rsidRDefault="00923372" w:rsidP="00A17F81">
            <w:pPr>
              <w:pStyle w:val="Antet"/>
              <w:rPr>
                <w:rFonts w:ascii="Arial" w:hAnsi="Arial" w:cs="Arial"/>
                <w:b/>
                <w:i/>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001CA3BE" w14:textId="77777777" w:rsidR="00923372" w:rsidRPr="008F1CF6" w:rsidRDefault="00923372" w:rsidP="00A17F81">
            <w:pPr>
              <w:pStyle w:val="TableParagraph"/>
              <w:ind w:left="104" w:right="97"/>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w:t>
            </w:r>
          </w:p>
          <w:p w14:paraId="3F1161DB" w14:textId="65C26957" w:rsidR="00923372" w:rsidRPr="008F1CF6" w:rsidRDefault="00923372" w:rsidP="00A17F81">
            <w:pPr>
              <w:pStyle w:val="TableParagraph"/>
              <w:ind w:left="104" w:right="181"/>
              <w:jc w:val="left"/>
              <w:rPr>
                <w:rFonts w:ascii="Arial" w:hAnsi="Arial" w:cs="Arial"/>
                <w:sz w:val="16"/>
                <w:szCs w:val="16"/>
              </w:rPr>
            </w:pPr>
            <w:r w:rsidRPr="008F1CF6">
              <w:rPr>
                <w:rFonts w:ascii="Arial" w:hAnsi="Arial" w:cs="Arial"/>
                <w:sz w:val="16"/>
                <w:szCs w:val="16"/>
              </w:rPr>
              <w:t>și liziere de</w:t>
            </w:r>
            <w:r w:rsidRPr="008F1CF6">
              <w:rPr>
                <w:rFonts w:ascii="Arial" w:hAnsi="Arial" w:cs="Arial"/>
                <w:spacing w:val="-57"/>
                <w:sz w:val="16"/>
                <w:szCs w:val="16"/>
              </w:rPr>
              <w:t xml:space="preserve"> </w:t>
            </w:r>
            <w:r w:rsidRPr="008F1CF6">
              <w:rPr>
                <w:rFonts w:ascii="Arial" w:hAnsi="Arial" w:cs="Arial"/>
                <w:sz w:val="16"/>
                <w:szCs w:val="16"/>
              </w:rPr>
              <w:t>păduri</w:t>
            </w:r>
          </w:p>
        </w:tc>
        <w:tc>
          <w:tcPr>
            <w:tcW w:w="1691" w:type="dxa"/>
            <w:vAlign w:val="center"/>
          </w:tcPr>
          <w:p w14:paraId="04CE9690" w14:textId="77777777" w:rsidR="00923372" w:rsidRPr="008F1CF6" w:rsidRDefault="00923372" w:rsidP="00A17F81">
            <w:pPr>
              <w:pStyle w:val="TableParagraph"/>
              <w:tabs>
                <w:tab w:val="left" w:pos="1429"/>
                <w:tab w:val="left" w:pos="1568"/>
                <w:tab w:val="left" w:pos="2305"/>
              </w:tabs>
              <w:ind w:left="43" w:right="24" w:firstLine="525"/>
              <w:jc w:val="both"/>
              <w:rPr>
                <w:rFonts w:ascii="Arial" w:hAnsi="Arial" w:cs="Arial"/>
                <w:sz w:val="16"/>
                <w:szCs w:val="16"/>
                <w:shd w:val="clear" w:color="auto" w:fill="F4F4F2"/>
              </w:rPr>
            </w:pPr>
            <w:r w:rsidRPr="008F1CF6">
              <w:rPr>
                <w:rFonts w:ascii="Arial" w:hAnsi="Arial" w:cs="Arial"/>
                <w:sz w:val="16"/>
                <w:szCs w:val="16"/>
                <w:shd w:val="clear" w:color="auto" w:fill="F4F4F2"/>
              </w:rPr>
              <w:t>preferă arbori mari, bătrâni, solitari, expuși la soare</w:t>
            </w:r>
          </w:p>
          <w:p w14:paraId="18E3F570" w14:textId="77777777" w:rsidR="00923372" w:rsidRPr="008F1CF6" w:rsidRDefault="00923372" w:rsidP="00A17F81">
            <w:pPr>
              <w:pStyle w:val="TableParagraph"/>
              <w:ind w:left="109" w:right="186"/>
              <w:jc w:val="left"/>
              <w:rPr>
                <w:rFonts w:ascii="Arial" w:hAnsi="Arial" w:cs="Arial"/>
                <w:sz w:val="16"/>
                <w:szCs w:val="16"/>
              </w:rPr>
            </w:pPr>
          </w:p>
        </w:tc>
        <w:tc>
          <w:tcPr>
            <w:tcW w:w="1854" w:type="dxa"/>
            <w:vAlign w:val="center"/>
          </w:tcPr>
          <w:p w14:paraId="7C4B8C38" w14:textId="499D5489" w:rsidR="00923372" w:rsidRPr="008F1CF6" w:rsidRDefault="00923372" w:rsidP="00A17F81">
            <w:pPr>
              <w:pStyle w:val="TableParagraph"/>
              <w:ind w:left="109" w:right="508"/>
              <w:jc w:val="left"/>
              <w:rPr>
                <w:rFonts w:ascii="Arial" w:hAnsi="Arial" w:cs="Arial"/>
                <w:sz w:val="16"/>
                <w:szCs w:val="16"/>
              </w:rPr>
            </w:pPr>
            <w:r w:rsidRPr="008F1CF6">
              <w:rPr>
                <w:rFonts w:ascii="Arial" w:hAnsi="Arial" w:cs="Arial"/>
                <w:sz w:val="16"/>
                <w:szCs w:val="16"/>
                <w:shd w:val="clear" w:color="auto" w:fill="FFFFFF"/>
              </w:rPr>
              <w:t>Se hrănesc cu seva copacilor infiltrată prin fisurile din scoarță.</w:t>
            </w:r>
          </w:p>
        </w:tc>
        <w:tc>
          <w:tcPr>
            <w:tcW w:w="1494" w:type="dxa"/>
            <w:vAlign w:val="center"/>
          </w:tcPr>
          <w:p w14:paraId="794F4BEF" w14:textId="77777777" w:rsidR="00923372" w:rsidRPr="008F1CF6" w:rsidRDefault="00923372" w:rsidP="00A17F81">
            <w:pPr>
              <w:pStyle w:val="TableParagraph"/>
              <w:ind w:left="103"/>
              <w:jc w:val="left"/>
              <w:rPr>
                <w:rFonts w:ascii="Arial" w:hAnsi="Arial" w:cs="Arial"/>
                <w:sz w:val="16"/>
                <w:szCs w:val="16"/>
              </w:rPr>
            </w:pPr>
          </w:p>
        </w:tc>
      </w:tr>
      <w:tr w:rsidR="00923372" w:rsidRPr="008F1CF6" w14:paraId="73D5A1E6" w14:textId="77777777" w:rsidTr="00B14505">
        <w:tblPrEx>
          <w:tblLook w:val="04A0" w:firstRow="1" w:lastRow="0" w:firstColumn="1" w:lastColumn="0" w:noHBand="0" w:noVBand="1"/>
        </w:tblPrEx>
        <w:trPr>
          <w:trHeight w:val="948"/>
        </w:trPr>
        <w:tc>
          <w:tcPr>
            <w:tcW w:w="884" w:type="dxa"/>
          </w:tcPr>
          <w:p w14:paraId="7112CC02" w14:textId="0C9D0CDB" w:rsidR="00923372" w:rsidRPr="008F1CF6" w:rsidRDefault="00923372" w:rsidP="00A17F81">
            <w:pPr>
              <w:pStyle w:val="TableParagraph"/>
              <w:spacing w:before="1"/>
              <w:ind w:left="110"/>
              <w:rPr>
                <w:rFonts w:ascii="Arial" w:hAnsi="Arial" w:cs="Arial"/>
                <w:sz w:val="16"/>
                <w:szCs w:val="16"/>
              </w:rPr>
            </w:pPr>
            <w:r w:rsidRPr="008F1CF6">
              <w:rPr>
                <w:rFonts w:ascii="Arial" w:hAnsi="Arial" w:cs="Arial"/>
                <w:sz w:val="16"/>
                <w:szCs w:val="16"/>
              </w:rPr>
              <w:t>1065</w:t>
            </w:r>
          </w:p>
        </w:tc>
        <w:tc>
          <w:tcPr>
            <w:tcW w:w="2089" w:type="dxa"/>
          </w:tcPr>
          <w:p w14:paraId="79296EEC" w14:textId="2F3C9885" w:rsidR="00923372" w:rsidRPr="008F1CF6" w:rsidRDefault="00923372" w:rsidP="00A17F81">
            <w:pPr>
              <w:pStyle w:val="Antet"/>
              <w:spacing w:before="10"/>
              <w:rPr>
                <w:rFonts w:ascii="Arial" w:hAnsi="Arial" w:cs="Arial"/>
                <w:bCs/>
                <w:sz w:val="16"/>
                <w:szCs w:val="16"/>
              </w:rPr>
            </w:pPr>
            <w:r w:rsidRPr="008F1CF6">
              <w:rPr>
                <w:rFonts w:ascii="Arial" w:hAnsi="Arial" w:cs="Arial"/>
                <w:sz w:val="16"/>
                <w:szCs w:val="16"/>
              </w:rPr>
              <w:t>Euphydryas aurinia</w:t>
            </w:r>
          </w:p>
        </w:tc>
        <w:tc>
          <w:tcPr>
            <w:tcW w:w="1311" w:type="dxa"/>
          </w:tcPr>
          <w:p w14:paraId="459139DD" w14:textId="6B176A98" w:rsidR="00923372" w:rsidRPr="008F1CF6" w:rsidRDefault="00923372" w:rsidP="00A17F81">
            <w:pPr>
              <w:pStyle w:val="Antet"/>
              <w:rPr>
                <w:rFonts w:ascii="Arial" w:hAnsi="Arial" w:cs="Arial"/>
                <w:b/>
                <w:i/>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14DE7E3C" w14:textId="77777777" w:rsidR="00923372" w:rsidRPr="008F1CF6" w:rsidRDefault="00923372" w:rsidP="00A17F81">
            <w:pPr>
              <w:pStyle w:val="TableParagraph"/>
              <w:ind w:left="104" w:right="97"/>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w:t>
            </w:r>
          </w:p>
          <w:p w14:paraId="6F659CF0" w14:textId="369D8429" w:rsidR="00923372" w:rsidRPr="008F1CF6" w:rsidRDefault="00923372" w:rsidP="00A17F81">
            <w:pPr>
              <w:pStyle w:val="TableParagraph"/>
              <w:ind w:left="104" w:right="181"/>
              <w:jc w:val="left"/>
              <w:rPr>
                <w:rFonts w:ascii="Arial" w:hAnsi="Arial" w:cs="Arial"/>
                <w:sz w:val="16"/>
                <w:szCs w:val="16"/>
              </w:rPr>
            </w:pPr>
            <w:r w:rsidRPr="008F1CF6">
              <w:rPr>
                <w:rFonts w:ascii="Arial" w:hAnsi="Arial" w:cs="Arial"/>
                <w:sz w:val="16"/>
                <w:szCs w:val="16"/>
              </w:rPr>
              <w:t>și liziere de</w:t>
            </w:r>
            <w:r w:rsidRPr="008F1CF6">
              <w:rPr>
                <w:rFonts w:ascii="Arial" w:hAnsi="Arial" w:cs="Arial"/>
                <w:spacing w:val="-57"/>
                <w:sz w:val="16"/>
                <w:szCs w:val="16"/>
              </w:rPr>
              <w:t xml:space="preserve"> </w:t>
            </w:r>
            <w:r w:rsidRPr="008F1CF6">
              <w:rPr>
                <w:rFonts w:ascii="Arial" w:hAnsi="Arial" w:cs="Arial"/>
                <w:sz w:val="16"/>
                <w:szCs w:val="16"/>
              </w:rPr>
              <w:t>păduri</w:t>
            </w:r>
          </w:p>
        </w:tc>
        <w:tc>
          <w:tcPr>
            <w:tcW w:w="1691" w:type="dxa"/>
            <w:vAlign w:val="center"/>
          </w:tcPr>
          <w:p w14:paraId="2842923C" w14:textId="77777777" w:rsidR="00923372" w:rsidRPr="008F1CF6" w:rsidRDefault="00923372" w:rsidP="00A17F81">
            <w:pPr>
              <w:pStyle w:val="TableParagraph"/>
              <w:ind w:left="109" w:right="186"/>
              <w:jc w:val="left"/>
              <w:rPr>
                <w:rFonts w:ascii="Arial" w:hAnsi="Arial" w:cs="Arial"/>
                <w:sz w:val="16"/>
                <w:szCs w:val="16"/>
              </w:rPr>
            </w:pPr>
          </w:p>
        </w:tc>
        <w:tc>
          <w:tcPr>
            <w:tcW w:w="1854" w:type="dxa"/>
            <w:vAlign w:val="center"/>
          </w:tcPr>
          <w:p w14:paraId="1CF0C2C5" w14:textId="77777777" w:rsidR="00923372" w:rsidRPr="008F1CF6" w:rsidRDefault="00923372" w:rsidP="00A17F81">
            <w:pPr>
              <w:pStyle w:val="TableParagraph"/>
              <w:ind w:left="109" w:right="508"/>
              <w:jc w:val="left"/>
              <w:rPr>
                <w:rFonts w:ascii="Arial" w:hAnsi="Arial" w:cs="Arial"/>
                <w:sz w:val="16"/>
                <w:szCs w:val="16"/>
              </w:rPr>
            </w:pPr>
          </w:p>
        </w:tc>
        <w:tc>
          <w:tcPr>
            <w:tcW w:w="1494" w:type="dxa"/>
            <w:vAlign w:val="center"/>
          </w:tcPr>
          <w:p w14:paraId="5B6CB12B" w14:textId="77777777" w:rsidR="00923372" w:rsidRPr="008F1CF6" w:rsidRDefault="00923372" w:rsidP="00A17F81">
            <w:pPr>
              <w:pStyle w:val="TableParagraph"/>
              <w:ind w:left="103"/>
              <w:jc w:val="left"/>
              <w:rPr>
                <w:rFonts w:ascii="Arial" w:hAnsi="Arial" w:cs="Arial"/>
                <w:sz w:val="16"/>
                <w:szCs w:val="16"/>
              </w:rPr>
            </w:pPr>
          </w:p>
        </w:tc>
      </w:tr>
      <w:tr w:rsidR="00923372" w:rsidRPr="008F1CF6" w14:paraId="55EB3C02" w14:textId="77777777" w:rsidTr="00B14505">
        <w:tblPrEx>
          <w:tblLook w:val="04A0" w:firstRow="1" w:lastRow="0" w:firstColumn="1" w:lastColumn="0" w:noHBand="0" w:noVBand="1"/>
        </w:tblPrEx>
        <w:trPr>
          <w:trHeight w:val="948"/>
        </w:trPr>
        <w:tc>
          <w:tcPr>
            <w:tcW w:w="884" w:type="dxa"/>
          </w:tcPr>
          <w:p w14:paraId="4A4CA402" w14:textId="4F89C396" w:rsidR="00923372" w:rsidRPr="008F1CF6" w:rsidRDefault="00923372" w:rsidP="00A17F81">
            <w:pPr>
              <w:pStyle w:val="TableParagraph"/>
              <w:spacing w:before="1"/>
              <w:ind w:left="110"/>
              <w:rPr>
                <w:rFonts w:ascii="Arial" w:hAnsi="Arial" w:cs="Arial"/>
                <w:sz w:val="16"/>
                <w:szCs w:val="16"/>
              </w:rPr>
            </w:pPr>
            <w:r w:rsidRPr="008F1CF6">
              <w:rPr>
                <w:rFonts w:ascii="Arial" w:hAnsi="Arial" w:cs="Arial"/>
                <w:sz w:val="16"/>
                <w:szCs w:val="16"/>
              </w:rPr>
              <w:t>1074</w:t>
            </w:r>
          </w:p>
        </w:tc>
        <w:tc>
          <w:tcPr>
            <w:tcW w:w="2089" w:type="dxa"/>
          </w:tcPr>
          <w:p w14:paraId="793CC461" w14:textId="09E204F9" w:rsidR="00923372" w:rsidRPr="008F1CF6" w:rsidRDefault="00923372" w:rsidP="00A17F81">
            <w:pPr>
              <w:pStyle w:val="Antet"/>
              <w:spacing w:before="10"/>
              <w:rPr>
                <w:rFonts w:ascii="Arial" w:hAnsi="Arial" w:cs="Arial"/>
                <w:bCs/>
                <w:sz w:val="16"/>
                <w:szCs w:val="16"/>
              </w:rPr>
            </w:pPr>
            <w:r w:rsidRPr="008F1CF6">
              <w:rPr>
                <w:rFonts w:ascii="Arial" w:hAnsi="Arial" w:cs="Arial"/>
                <w:sz w:val="16"/>
                <w:szCs w:val="16"/>
              </w:rPr>
              <w:t>Eriogaster catax</w:t>
            </w:r>
          </w:p>
        </w:tc>
        <w:tc>
          <w:tcPr>
            <w:tcW w:w="1311" w:type="dxa"/>
          </w:tcPr>
          <w:p w14:paraId="2B46AD68" w14:textId="7C614466" w:rsidR="00923372" w:rsidRPr="008F1CF6" w:rsidRDefault="00923372"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6B0F0607" w14:textId="77777777" w:rsidR="00923372" w:rsidRPr="008F1CF6" w:rsidRDefault="00923372" w:rsidP="00A17F81">
            <w:pPr>
              <w:pStyle w:val="TableParagraph"/>
              <w:ind w:left="104" w:right="97"/>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w:t>
            </w:r>
          </w:p>
          <w:p w14:paraId="51774579" w14:textId="3A6722D8" w:rsidR="00923372" w:rsidRPr="008F1CF6" w:rsidRDefault="00923372" w:rsidP="00A17F81">
            <w:pPr>
              <w:pStyle w:val="TableParagraph"/>
              <w:ind w:left="104" w:right="181"/>
              <w:jc w:val="left"/>
              <w:rPr>
                <w:rFonts w:ascii="Arial" w:hAnsi="Arial" w:cs="Arial"/>
                <w:sz w:val="16"/>
                <w:szCs w:val="16"/>
              </w:rPr>
            </w:pPr>
            <w:r w:rsidRPr="008F1CF6">
              <w:rPr>
                <w:rFonts w:ascii="Arial" w:hAnsi="Arial" w:cs="Arial"/>
                <w:sz w:val="16"/>
                <w:szCs w:val="16"/>
              </w:rPr>
              <w:t>și liziere de</w:t>
            </w:r>
            <w:r w:rsidRPr="008F1CF6">
              <w:rPr>
                <w:rFonts w:ascii="Arial" w:hAnsi="Arial" w:cs="Arial"/>
                <w:spacing w:val="-57"/>
                <w:sz w:val="16"/>
                <w:szCs w:val="16"/>
              </w:rPr>
              <w:t xml:space="preserve"> </w:t>
            </w:r>
            <w:r w:rsidRPr="008F1CF6">
              <w:rPr>
                <w:rFonts w:ascii="Arial" w:hAnsi="Arial" w:cs="Arial"/>
                <w:sz w:val="16"/>
                <w:szCs w:val="16"/>
              </w:rPr>
              <w:t>păduri</w:t>
            </w:r>
          </w:p>
        </w:tc>
        <w:tc>
          <w:tcPr>
            <w:tcW w:w="1691" w:type="dxa"/>
            <w:vAlign w:val="center"/>
          </w:tcPr>
          <w:p w14:paraId="67B112DD" w14:textId="77777777" w:rsidR="00923372" w:rsidRPr="008F1CF6" w:rsidRDefault="00923372" w:rsidP="00A17F81">
            <w:pPr>
              <w:pStyle w:val="TableParagraph"/>
              <w:ind w:left="109" w:right="186"/>
              <w:jc w:val="left"/>
              <w:rPr>
                <w:rFonts w:ascii="Arial" w:hAnsi="Arial" w:cs="Arial"/>
                <w:sz w:val="16"/>
                <w:szCs w:val="16"/>
              </w:rPr>
            </w:pPr>
          </w:p>
        </w:tc>
        <w:tc>
          <w:tcPr>
            <w:tcW w:w="1854" w:type="dxa"/>
            <w:vAlign w:val="center"/>
          </w:tcPr>
          <w:p w14:paraId="0F2D954F" w14:textId="77777777" w:rsidR="00923372" w:rsidRPr="008F1CF6" w:rsidRDefault="00923372" w:rsidP="00A17F81">
            <w:pPr>
              <w:pStyle w:val="TableParagraph"/>
              <w:ind w:left="109" w:right="508"/>
              <w:jc w:val="left"/>
              <w:rPr>
                <w:rFonts w:ascii="Arial" w:hAnsi="Arial" w:cs="Arial"/>
                <w:sz w:val="16"/>
                <w:szCs w:val="16"/>
              </w:rPr>
            </w:pPr>
          </w:p>
        </w:tc>
        <w:tc>
          <w:tcPr>
            <w:tcW w:w="1494" w:type="dxa"/>
            <w:vAlign w:val="center"/>
          </w:tcPr>
          <w:p w14:paraId="62C5B630" w14:textId="77777777" w:rsidR="00923372" w:rsidRPr="008F1CF6" w:rsidRDefault="00923372" w:rsidP="00A17F81">
            <w:pPr>
              <w:pStyle w:val="TableParagraph"/>
              <w:ind w:left="103"/>
              <w:jc w:val="left"/>
              <w:rPr>
                <w:rFonts w:ascii="Arial" w:hAnsi="Arial" w:cs="Arial"/>
                <w:sz w:val="16"/>
                <w:szCs w:val="16"/>
              </w:rPr>
            </w:pPr>
          </w:p>
        </w:tc>
      </w:tr>
      <w:tr w:rsidR="00923372" w:rsidRPr="008F1CF6" w14:paraId="723878B8" w14:textId="77777777" w:rsidTr="00B14505">
        <w:tblPrEx>
          <w:tblLook w:val="04A0" w:firstRow="1" w:lastRow="0" w:firstColumn="1" w:lastColumn="0" w:noHBand="0" w:noVBand="1"/>
        </w:tblPrEx>
        <w:trPr>
          <w:trHeight w:val="948"/>
        </w:trPr>
        <w:tc>
          <w:tcPr>
            <w:tcW w:w="884" w:type="dxa"/>
          </w:tcPr>
          <w:p w14:paraId="5D92897E" w14:textId="4E5F6DB3" w:rsidR="00923372" w:rsidRPr="008F1CF6" w:rsidRDefault="00923372" w:rsidP="00A17F81">
            <w:pPr>
              <w:pStyle w:val="TableParagraph"/>
              <w:spacing w:before="1"/>
              <w:ind w:left="110"/>
              <w:rPr>
                <w:rFonts w:ascii="Arial" w:hAnsi="Arial" w:cs="Arial"/>
                <w:sz w:val="16"/>
                <w:szCs w:val="16"/>
              </w:rPr>
            </w:pPr>
            <w:r w:rsidRPr="008F1CF6">
              <w:rPr>
                <w:rFonts w:ascii="Arial" w:hAnsi="Arial" w:cs="Arial"/>
                <w:sz w:val="16"/>
                <w:szCs w:val="16"/>
              </w:rPr>
              <w:t>6169</w:t>
            </w:r>
          </w:p>
        </w:tc>
        <w:tc>
          <w:tcPr>
            <w:tcW w:w="2089" w:type="dxa"/>
          </w:tcPr>
          <w:p w14:paraId="59B188EE" w14:textId="0328A9A8" w:rsidR="00923372" w:rsidRPr="008F1CF6" w:rsidRDefault="00923372" w:rsidP="00A17F81">
            <w:pPr>
              <w:pStyle w:val="Antet"/>
              <w:spacing w:before="10"/>
              <w:rPr>
                <w:rFonts w:ascii="Arial" w:hAnsi="Arial" w:cs="Arial"/>
                <w:bCs/>
                <w:sz w:val="16"/>
                <w:szCs w:val="16"/>
              </w:rPr>
            </w:pPr>
            <w:r w:rsidRPr="008F1CF6">
              <w:rPr>
                <w:rFonts w:ascii="Arial" w:hAnsi="Arial" w:cs="Arial"/>
                <w:sz w:val="16"/>
                <w:szCs w:val="16"/>
              </w:rPr>
              <w:t>Euphydryas maturna</w:t>
            </w:r>
          </w:p>
        </w:tc>
        <w:tc>
          <w:tcPr>
            <w:tcW w:w="1311" w:type="dxa"/>
          </w:tcPr>
          <w:p w14:paraId="0ADEEA5B" w14:textId="3A89EE92" w:rsidR="00923372" w:rsidRPr="008F1CF6" w:rsidRDefault="00923372"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0D03BCB8" w14:textId="77777777" w:rsidR="00923372" w:rsidRPr="008F1CF6" w:rsidRDefault="00923372" w:rsidP="00A17F81">
            <w:pPr>
              <w:pStyle w:val="TableParagraph"/>
              <w:ind w:left="104" w:right="97"/>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w:t>
            </w:r>
          </w:p>
          <w:p w14:paraId="24D15B02" w14:textId="636BA8A5" w:rsidR="00923372" w:rsidRPr="008F1CF6" w:rsidRDefault="00923372" w:rsidP="00A17F81">
            <w:pPr>
              <w:pStyle w:val="TableParagraph"/>
              <w:ind w:left="104" w:right="181"/>
              <w:jc w:val="left"/>
              <w:rPr>
                <w:rFonts w:ascii="Arial" w:hAnsi="Arial" w:cs="Arial"/>
                <w:sz w:val="16"/>
                <w:szCs w:val="16"/>
              </w:rPr>
            </w:pPr>
            <w:r w:rsidRPr="008F1CF6">
              <w:rPr>
                <w:rFonts w:ascii="Arial" w:hAnsi="Arial" w:cs="Arial"/>
                <w:sz w:val="16"/>
                <w:szCs w:val="16"/>
              </w:rPr>
              <w:t>și liziere de</w:t>
            </w:r>
            <w:r w:rsidRPr="008F1CF6">
              <w:rPr>
                <w:rFonts w:ascii="Arial" w:hAnsi="Arial" w:cs="Arial"/>
                <w:spacing w:val="-57"/>
                <w:sz w:val="16"/>
                <w:szCs w:val="16"/>
              </w:rPr>
              <w:t xml:space="preserve"> </w:t>
            </w:r>
            <w:r w:rsidRPr="008F1CF6">
              <w:rPr>
                <w:rFonts w:ascii="Arial" w:hAnsi="Arial" w:cs="Arial"/>
                <w:sz w:val="16"/>
                <w:szCs w:val="16"/>
              </w:rPr>
              <w:t>păduri</w:t>
            </w:r>
          </w:p>
        </w:tc>
        <w:tc>
          <w:tcPr>
            <w:tcW w:w="1691" w:type="dxa"/>
            <w:vAlign w:val="center"/>
          </w:tcPr>
          <w:p w14:paraId="0E9D2D2D" w14:textId="77777777" w:rsidR="00923372" w:rsidRPr="008F1CF6" w:rsidRDefault="00923372" w:rsidP="00A17F81">
            <w:pPr>
              <w:pStyle w:val="TableParagraph"/>
              <w:ind w:left="109" w:right="186"/>
              <w:jc w:val="left"/>
              <w:rPr>
                <w:rFonts w:ascii="Arial" w:hAnsi="Arial" w:cs="Arial"/>
                <w:sz w:val="16"/>
                <w:szCs w:val="16"/>
              </w:rPr>
            </w:pPr>
          </w:p>
        </w:tc>
        <w:tc>
          <w:tcPr>
            <w:tcW w:w="1854" w:type="dxa"/>
            <w:vAlign w:val="center"/>
          </w:tcPr>
          <w:p w14:paraId="3EDADBD5" w14:textId="77777777" w:rsidR="00923372" w:rsidRPr="008F1CF6" w:rsidRDefault="00923372" w:rsidP="00A17F81">
            <w:pPr>
              <w:pStyle w:val="TableParagraph"/>
              <w:ind w:left="109" w:right="508"/>
              <w:jc w:val="left"/>
              <w:rPr>
                <w:rFonts w:ascii="Arial" w:hAnsi="Arial" w:cs="Arial"/>
                <w:sz w:val="16"/>
                <w:szCs w:val="16"/>
              </w:rPr>
            </w:pPr>
          </w:p>
        </w:tc>
        <w:tc>
          <w:tcPr>
            <w:tcW w:w="1494" w:type="dxa"/>
            <w:vAlign w:val="center"/>
          </w:tcPr>
          <w:p w14:paraId="6D3054F7" w14:textId="77777777" w:rsidR="00923372" w:rsidRPr="008F1CF6" w:rsidRDefault="00923372" w:rsidP="00A17F81">
            <w:pPr>
              <w:pStyle w:val="TableParagraph"/>
              <w:ind w:left="103"/>
              <w:jc w:val="left"/>
              <w:rPr>
                <w:rFonts w:ascii="Arial" w:hAnsi="Arial" w:cs="Arial"/>
                <w:sz w:val="16"/>
                <w:szCs w:val="16"/>
              </w:rPr>
            </w:pPr>
          </w:p>
        </w:tc>
      </w:tr>
      <w:tr w:rsidR="00923372" w:rsidRPr="008F1CF6" w14:paraId="3AE2DB2D" w14:textId="77777777" w:rsidTr="00B14505">
        <w:tblPrEx>
          <w:tblLook w:val="04A0" w:firstRow="1" w:lastRow="0" w:firstColumn="1" w:lastColumn="0" w:noHBand="0" w:noVBand="1"/>
        </w:tblPrEx>
        <w:trPr>
          <w:trHeight w:val="948"/>
        </w:trPr>
        <w:tc>
          <w:tcPr>
            <w:tcW w:w="884" w:type="dxa"/>
          </w:tcPr>
          <w:p w14:paraId="3B77E757" w14:textId="06CC0DC5" w:rsidR="00923372" w:rsidRPr="008F1CF6" w:rsidRDefault="00923372" w:rsidP="00A17F81">
            <w:pPr>
              <w:pStyle w:val="TableParagraph"/>
              <w:spacing w:before="1"/>
              <w:ind w:left="110"/>
              <w:rPr>
                <w:rFonts w:ascii="Arial" w:hAnsi="Arial" w:cs="Arial"/>
                <w:sz w:val="16"/>
                <w:szCs w:val="16"/>
              </w:rPr>
            </w:pPr>
            <w:r w:rsidRPr="008F1CF6">
              <w:rPr>
                <w:rFonts w:ascii="Arial" w:hAnsi="Arial" w:cs="Arial"/>
                <w:sz w:val="16"/>
                <w:szCs w:val="16"/>
              </w:rPr>
              <w:t>6199</w:t>
            </w:r>
          </w:p>
        </w:tc>
        <w:tc>
          <w:tcPr>
            <w:tcW w:w="2089" w:type="dxa"/>
          </w:tcPr>
          <w:p w14:paraId="01F2BCC4" w14:textId="2E52D836" w:rsidR="00923372" w:rsidRPr="008F1CF6" w:rsidRDefault="00923372" w:rsidP="00A17F81">
            <w:pPr>
              <w:pStyle w:val="Antet"/>
              <w:spacing w:before="10"/>
              <w:rPr>
                <w:rFonts w:ascii="Arial" w:hAnsi="Arial" w:cs="Arial"/>
                <w:bCs/>
                <w:sz w:val="16"/>
                <w:szCs w:val="16"/>
              </w:rPr>
            </w:pPr>
            <w:r w:rsidRPr="008F1CF6">
              <w:rPr>
                <w:rFonts w:ascii="Arial" w:hAnsi="Arial" w:cs="Arial"/>
                <w:sz w:val="16"/>
                <w:szCs w:val="16"/>
              </w:rPr>
              <w:t>Euplagia quadripunctaria</w:t>
            </w:r>
          </w:p>
        </w:tc>
        <w:tc>
          <w:tcPr>
            <w:tcW w:w="1311" w:type="dxa"/>
          </w:tcPr>
          <w:p w14:paraId="58405B9B" w14:textId="58923812" w:rsidR="00923372" w:rsidRPr="008F1CF6" w:rsidRDefault="00923372"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743244C7" w14:textId="77777777" w:rsidR="00923372" w:rsidRPr="008F1CF6" w:rsidRDefault="00923372" w:rsidP="00A17F81">
            <w:pPr>
              <w:pStyle w:val="TableParagraph"/>
              <w:ind w:left="104" w:right="97"/>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w:t>
            </w:r>
          </w:p>
          <w:p w14:paraId="38073030" w14:textId="47857436" w:rsidR="00923372" w:rsidRPr="008F1CF6" w:rsidRDefault="00923372" w:rsidP="00A17F81">
            <w:pPr>
              <w:pStyle w:val="TableParagraph"/>
              <w:ind w:left="104" w:right="181"/>
              <w:jc w:val="left"/>
              <w:rPr>
                <w:rFonts w:ascii="Arial" w:hAnsi="Arial" w:cs="Arial"/>
                <w:sz w:val="16"/>
                <w:szCs w:val="16"/>
              </w:rPr>
            </w:pPr>
            <w:r w:rsidRPr="008F1CF6">
              <w:rPr>
                <w:rFonts w:ascii="Arial" w:hAnsi="Arial" w:cs="Arial"/>
                <w:sz w:val="16"/>
                <w:szCs w:val="16"/>
              </w:rPr>
              <w:t>și liziere de</w:t>
            </w:r>
            <w:r w:rsidRPr="008F1CF6">
              <w:rPr>
                <w:rFonts w:ascii="Arial" w:hAnsi="Arial" w:cs="Arial"/>
                <w:spacing w:val="-57"/>
                <w:sz w:val="16"/>
                <w:szCs w:val="16"/>
              </w:rPr>
              <w:t xml:space="preserve"> </w:t>
            </w:r>
            <w:r w:rsidRPr="008F1CF6">
              <w:rPr>
                <w:rFonts w:ascii="Arial" w:hAnsi="Arial" w:cs="Arial"/>
                <w:sz w:val="16"/>
                <w:szCs w:val="16"/>
              </w:rPr>
              <w:t>păduri</w:t>
            </w:r>
          </w:p>
        </w:tc>
        <w:tc>
          <w:tcPr>
            <w:tcW w:w="1691" w:type="dxa"/>
            <w:vAlign w:val="center"/>
          </w:tcPr>
          <w:p w14:paraId="06D07AFB" w14:textId="77777777" w:rsidR="00923372" w:rsidRPr="008F1CF6" w:rsidRDefault="00923372" w:rsidP="00A17F81">
            <w:pPr>
              <w:pStyle w:val="TableParagraph"/>
              <w:ind w:left="109" w:right="186"/>
              <w:jc w:val="left"/>
              <w:rPr>
                <w:rFonts w:ascii="Arial" w:hAnsi="Arial" w:cs="Arial"/>
                <w:sz w:val="16"/>
                <w:szCs w:val="16"/>
              </w:rPr>
            </w:pPr>
          </w:p>
        </w:tc>
        <w:tc>
          <w:tcPr>
            <w:tcW w:w="1854" w:type="dxa"/>
            <w:vAlign w:val="center"/>
          </w:tcPr>
          <w:p w14:paraId="070AA4FC" w14:textId="77777777" w:rsidR="00923372" w:rsidRPr="008F1CF6" w:rsidRDefault="00923372" w:rsidP="00A17F81">
            <w:pPr>
              <w:pStyle w:val="TableParagraph"/>
              <w:ind w:left="109" w:right="508"/>
              <w:jc w:val="left"/>
              <w:rPr>
                <w:rFonts w:ascii="Arial" w:hAnsi="Arial" w:cs="Arial"/>
                <w:sz w:val="16"/>
                <w:szCs w:val="16"/>
              </w:rPr>
            </w:pPr>
          </w:p>
        </w:tc>
        <w:tc>
          <w:tcPr>
            <w:tcW w:w="1494" w:type="dxa"/>
            <w:vAlign w:val="center"/>
          </w:tcPr>
          <w:p w14:paraId="3E681B0F" w14:textId="77777777" w:rsidR="00923372" w:rsidRPr="008F1CF6" w:rsidRDefault="00923372" w:rsidP="00A17F81">
            <w:pPr>
              <w:pStyle w:val="TableParagraph"/>
              <w:ind w:left="103"/>
              <w:jc w:val="left"/>
              <w:rPr>
                <w:rFonts w:ascii="Arial" w:hAnsi="Arial" w:cs="Arial"/>
                <w:sz w:val="16"/>
                <w:szCs w:val="16"/>
              </w:rPr>
            </w:pPr>
          </w:p>
        </w:tc>
      </w:tr>
      <w:tr w:rsidR="00923372" w:rsidRPr="008F1CF6" w14:paraId="39B2F58B" w14:textId="77777777" w:rsidTr="00B14505">
        <w:tblPrEx>
          <w:tblLook w:val="04A0" w:firstRow="1" w:lastRow="0" w:firstColumn="1" w:lastColumn="0" w:noHBand="0" w:noVBand="1"/>
        </w:tblPrEx>
        <w:trPr>
          <w:trHeight w:val="948"/>
        </w:trPr>
        <w:tc>
          <w:tcPr>
            <w:tcW w:w="884" w:type="dxa"/>
          </w:tcPr>
          <w:p w14:paraId="2F83FA2D" w14:textId="3EE98767" w:rsidR="00923372" w:rsidRPr="008F1CF6" w:rsidRDefault="00923372" w:rsidP="00A17F81">
            <w:pPr>
              <w:pStyle w:val="TableParagraph"/>
              <w:spacing w:before="1"/>
              <w:ind w:left="110"/>
              <w:rPr>
                <w:rFonts w:ascii="Arial" w:hAnsi="Arial" w:cs="Arial"/>
                <w:sz w:val="16"/>
                <w:szCs w:val="16"/>
              </w:rPr>
            </w:pPr>
            <w:r w:rsidRPr="008F1CF6">
              <w:rPr>
                <w:rFonts w:ascii="Arial" w:hAnsi="Arial" w:cs="Arial"/>
                <w:sz w:val="16"/>
                <w:szCs w:val="16"/>
              </w:rPr>
              <w:t>4036</w:t>
            </w:r>
          </w:p>
        </w:tc>
        <w:tc>
          <w:tcPr>
            <w:tcW w:w="2089" w:type="dxa"/>
          </w:tcPr>
          <w:p w14:paraId="75215A99" w14:textId="3D37685C" w:rsidR="00923372" w:rsidRPr="008F1CF6" w:rsidRDefault="00923372" w:rsidP="00A17F81">
            <w:pPr>
              <w:pStyle w:val="Antet"/>
              <w:spacing w:before="10"/>
              <w:rPr>
                <w:rFonts w:ascii="Arial" w:hAnsi="Arial" w:cs="Arial"/>
                <w:sz w:val="16"/>
                <w:szCs w:val="16"/>
              </w:rPr>
            </w:pPr>
            <w:r w:rsidRPr="008F1CF6">
              <w:rPr>
                <w:rFonts w:ascii="Arial" w:hAnsi="Arial" w:cs="Arial"/>
                <w:sz w:val="16"/>
                <w:szCs w:val="16"/>
              </w:rPr>
              <w:t>Leptidea morsei</w:t>
            </w:r>
          </w:p>
        </w:tc>
        <w:tc>
          <w:tcPr>
            <w:tcW w:w="1311" w:type="dxa"/>
          </w:tcPr>
          <w:p w14:paraId="1B9DA003" w14:textId="7C7DECFE" w:rsidR="00923372" w:rsidRPr="008F1CF6" w:rsidRDefault="00923372"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73763CAC" w14:textId="77777777" w:rsidR="00923372" w:rsidRPr="008F1CF6" w:rsidRDefault="00923372" w:rsidP="00A17F81">
            <w:pPr>
              <w:pStyle w:val="TableParagraph"/>
              <w:ind w:left="104" w:right="97"/>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w:t>
            </w:r>
          </w:p>
          <w:p w14:paraId="09105375" w14:textId="1A0283A1" w:rsidR="00923372" w:rsidRPr="008F1CF6" w:rsidRDefault="00923372" w:rsidP="00A17F81">
            <w:pPr>
              <w:pStyle w:val="TableParagraph"/>
              <w:ind w:left="104" w:right="181"/>
              <w:jc w:val="left"/>
              <w:rPr>
                <w:rFonts w:ascii="Arial" w:hAnsi="Arial" w:cs="Arial"/>
                <w:sz w:val="16"/>
                <w:szCs w:val="16"/>
              </w:rPr>
            </w:pPr>
            <w:r w:rsidRPr="008F1CF6">
              <w:rPr>
                <w:rFonts w:ascii="Arial" w:hAnsi="Arial" w:cs="Arial"/>
                <w:sz w:val="16"/>
                <w:szCs w:val="16"/>
              </w:rPr>
              <w:t>și liziere de</w:t>
            </w:r>
            <w:r w:rsidRPr="008F1CF6">
              <w:rPr>
                <w:rFonts w:ascii="Arial" w:hAnsi="Arial" w:cs="Arial"/>
                <w:spacing w:val="-57"/>
                <w:sz w:val="16"/>
                <w:szCs w:val="16"/>
              </w:rPr>
              <w:t xml:space="preserve"> </w:t>
            </w:r>
            <w:r w:rsidRPr="008F1CF6">
              <w:rPr>
                <w:rFonts w:ascii="Arial" w:hAnsi="Arial" w:cs="Arial"/>
                <w:sz w:val="16"/>
                <w:szCs w:val="16"/>
              </w:rPr>
              <w:t>păduri</w:t>
            </w:r>
          </w:p>
        </w:tc>
        <w:tc>
          <w:tcPr>
            <w:tcW w:w="1691" w:type="dxa"/>
            <w:vAlign w:val="center"/>
          </w:tcPr>
          <w:p w14:paraId="525E641A" w14:textId="0A50ED9A" w:rsidR="00923372" w:rsidRPr="008F1CF6" w:rsidRDefault="00923372" w:rsidP="00A17F81">
            <w:pPr>
              <w:pStyle w:val="TableParagraph"/>
              <w:ind w:left="109" w:right="186"/>
              <w:jc w:val="left"/>
              <w:rPr>
                <w:rFonts w:ascii="Arial" w:hAnsi="Arial" w:cs="Arial"/>
                <w:sz w:val="16"/>
                <w:szCs w:val="16"/>
              </w:rPr>
            </w:pPr>
            <w:r w:rsidRPr="008F1CF6">
              <w:rPr>
                <w:rFonts w:ascii="Arial" w:hAnsi="Arial" w:cs="Arial"/>
                <w:sz w:val="16"/>
                <w:szCs w:val="16"/>
                <w:shd w:val="clear" w:color="auto" w:fill="FFFFFF"/>
              </w:rPr>
              <w:t>Habitatul caracteristic este format din luminișuri și rariști de păduri de foioase mai ales din zona colinară</w:t>
            </w:r>
          </w:p>
        </w:tc>
        <w:tc>
          <w:tcPr>
            <w:tcW w:w="1854" w:type="dxa"/>
            <w:vAlign w:val="center"/>
          </w:tcPr>
          <w:p w14:paraId="0A3326EB" w14:textId="0F943272" w:rsidR="00923372" w:rsidRPr="008F1CF6" w:rsidRDefault="00923372" w:rsidP="00A17F81">
            <w:pPr>
              <w:pStyle w:val="TableParagraph"/>
              <w:ind w:left="109" w:right="508"/>
              <w:jc w:val="left"/>
              <w:rPr>
                <w:rFonts w:ascii="Arial" w:hAnsi="Arial" w:cs="Arial"/>
                <w:sz w:val="16"/>
                <w:szCs w:val="16"/>
              </w:rPr>
            </w:pPr>
            <w:r w:rsidRPr="008F1CF6">
              <w:rPr>
                <w:rFonts w:ascii="Arial" w:hAnsi="Arial" w:cs="Arial"/>
                <w:sz w:val="16"/>
                <w:szCs w:val="16"/>
              </w:rPr>
              <w:t>Habitatul cuprinde luminisuri si raristi de paduri de foioase xerotherme</w:t>
            </w:r>
          </w:p>
        </w:tc>
        <w:tc>
          <w:tcPr>
            <w:tcW w:w="1494" w:type="dxa"/>
            <w:vAlign w:val="center"/>
          </w:tcPr>
          <w:p w14:paraId="6768C74E" w14:textId="77777777" w:rsidR="00923372" w:rsidRPr="008F1CF6" w:rsidRDefault="00923372" w:rsidP="00A17F81">
            <w:pPr>
              <w:pStyle w:val="TableParagraph"/>
              <w:ind w:left="103"/>
              <w:jc w:val="left"/>
              <w:rPr>
                <w:rFonts w:ascii="Arial" w:hAnsi="Arial" w:cs="Arial"/>
                <w:sz w:val="16"/>
                <w:szCs w:val="16"/>
              </w:rPr>
            </w:pPr>
          </w:p>
        </w:tc>
      </w:tr>
      <w:tr w:rsidR="00923372" w:rsidRPr="008F1CF6" w14:paraId="2F80FC49" w14:textId="77777777" w:rsidTr="00B14505">
        <w:tblPrEx>
          <w:tblLook w:val="04A0" w:firstRow="1" w:lastRow="0" w:firstColumn="1" w:lastColumn="0" w:noHBand="0" w:noVBand="1"/>
        </w:tblPrEx>
        <w:trPr>
          <w:trHeight w:val="948"/>
        </w:trPr>
        <w:tc>
          <w:tcPr>
            <w:tcW w:w="884" w:type="dxa"/>
          </w:tcPr>
          <w:p w14:paraId="2BB4A3F3" w14:textId="7F78A722" w:rsidR="00923372" w:rsidRPr="008F1CF6" w:rsidRDefault="00923372" w:rsidP="00A17F81">
            <w:pPr>
              <w:pStyle w:val="TableParagraph"/>
              <w:spacing w:before="1"/>
              <w:ind w:left="110"/>
              <w:rPr>
                <w:rFonts w:ascii="Arial" w:hAnsi="Arial" w:cs="Arial"/>
                <w:sz w:val="16"/>
                <w:szCs w:val="16"/>
              </w:rPr>
            </w:pPr>
            <w:r w:rsidRPr="008F1CF6">
              <w:rPr>
                <w:rFonts w:ascii="Arial" w:hAnsi="Arial" w:cs="Arial"/>
                <w:sz w:val="16"/>
                <w:szCs w:val="16"/>
              </w:rPr>
              <w:t>1083</w:t>
            </w:r>
          </w:p>
        </w:tc>
        <w:tc>
          <w:tcPr>
            <w:tcW w:w="2089" w:type="dxa"/>
          </w:tcPr>
          <w:p w14:paraId="4C0262EA" w14:textId="7608747C" w:rsidR="00923372" w:rsidRPr="008F1CF6" w:rsidRDefault="00923372" w:rsidP="00A17F81">
            <w:pPr>
              <w:pStyle w:val="Antet"/>
              <w:spacing w:before="10"/>
              <w:rPr>
                <w:rFonts w:ascii="Arial" w:hAnsi="Arial" w:cs="Arial"/>
                <w:bCs/>
                <w:sz w:val="16"/>
                <w:szCs w:val="16"/>
              </w:rPr>
            </w:pPr>
            <w:r w:rsidRPr="008F1CF6">
              <w:rPr>
                <w:rFonts w:ascii="Arial" w:hAnsi="Arial" w:cs="Arial"/>
                <w:sz w:val="16"/>
                <w:szCs w:val="16"/>
              </w:rPr>
              <w:t>Lucanus cervus</w:t>
            </w:r>
          </w:p>
        </w:tc>
        <w:tc>
          <w:tcPr>
            <w:tcW w:w="1311" w:type="dxa"/>
          </w:tcPr>
          <w:p w14:paraId="12998958" w14:textId="05F9C00B" w:rsidR="00923372" w:rsidRPr="008F1CF6" w:rsidRDefault="00923372"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4A9DDC23" w14:textId="77777777" w:rsidR="00923372" w:rsidRPr="008F1CF6" w:rsidRDefault="00923372" w:rsidP="00A17F81">
            <w:pPr>
              <w:pStyle w:val="TableParagraph"/>
              <w:ind w:left="104" w:right="97"/>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w:t>
            </w:r>
          </w:p>
          <w:p w14:paraId="2736C2BF" w14:textId="25130C80" w:rsidR="00923372" w:rsidRPr="008F1CF6" w:rsidRDefault="00923372" w:rsidP="00A17F81">
            <w:pPr>
              <w:pStyle w:val="TableParagraph"/>
              <w:ind w:left="104" w:right="181"/>
              <w:jc w:val="left"/>
              <w:rPr>
                <w:rFonts w:ascii="Arial" w:hAnsi="Arial" w:cs="Arial"/>
                <w:sz w:val="16"/>
                <w:szCs w:val="16"/>
              </w:rPr>
            </w:pPr>
            <w:r w:rsidRPr="008F1CF6">
              <w:rPr>
                <w:rFonts w:ascii="Arial" w:hAnsi="Arial" w:cs="Arial"/>
                <w:sz w:val="16"/>
                <w:szCs w:val="16"/>
              </w:rPr>
              <w:t>și liziere de</w:t>
            </w:r>
            <w:r w:rsidRPr="008F1CF6">
              <w:rPr>
                <w:rFonts w:ascii="Arial" w:hAnsi="Arial" w:cs="Arial"/>
                <w:spacing w:val="-57"/>
                <w:sz w:val="16"/>
                <w:szCs w:val="16"/>
              </w:rPr>
              <w:t xml:space="preserve"> </w:t>
            </w:r>
            <w:r w:rsidRPr="008F1CF6">
              <w:rPr>
                <w:rFonts w:ascii="Arial" w:hAnsi="Arial" w:cs="Arial"/>
                <w:sz w:val="16"/>
                <w:szCs w:val="16"/>
              </w:rPr>
              <w:t>păduri</w:t>
            </w:r>
          </w:p>
        </w:tc>
        <w:tc>
          <w:tcPr>
            <w:tcW w:w="1691" w:type="dxa"/>
            <w:vAlign w:val="center"/>
          </w:tcPr>
          <w:p w14:paraId="44444A42" w14:textId="77777777" w:rsidR="00923372" w:rsidRPr="008F1CF6" w:rsidRDefault="00923372" w:rsidP="00A17F81">
            <w:pPr>
              <w:pStyle w:val="NormalWeb"/>
              <w:shd w:val="clear" w:color="auto" w:fill="FFFFFF"/>
              <w:spacing w:before="75" w:beforeAutospacing="0" w:after="0" w:afterAutospacing="0"/>
              <w:jc w:val="both"/>
              <w:rPr>
                <w:rFonts w:ascii="Arial" w:hAnsi="Arial" w:cs="Arial"/>
                <w:sz w:val="16"/>
                <w:szCs w:val="16"/>
              </w:rPr>
            </w:pPr>
            <w:r w:rsidRPr="008F1CF6">
              <w:rPr>
                <w:rFonts w:ascii="Arial" w:hAnsi="Arial" w:cs="Arial"/>
                <w:sz w:val="16"/>
                <w:szCs w:val="16"/>
                <w:shd w:val="clear" w:color="auto" w:fill="FFFFFF"/>
              </w:rPr>
              <w:t>Rădașca ocupă în principal păduri de foioase de la altitudini mici și medii, fiind însă raportată chiar și la 1700 m în Bulgaria.</w:t>
            </w:r>
            <w:r w:rsidRPr="008F1CF6">
              <w:rPr>
                <w:rFonts w:ascii="Arial" w:hAnsi="Arial" w:cs="Arial"/>
                <w:sz w:val="16"/>
                <w:szCs w:val="16"/>
              </w:rPr>
              <w:t xml:space="preserve"> Rădașca are o dispersie redusă, zburând pe distanțe mici, mai ales la amurg. Uneori masculii cu mandibule mari zboară în roiuri mici în căutare de femele.</w:t>
            </w:r>
          </w:p>
          <w:p w14:paraId="7AD9E1B0" w14:textId="08E7F448" w:rsidR="00923372" w:rsidRPr="008F1CF6" w:rsidRDefault="00923372" w:rsidP="00A17F81">
            <w:pPr>
              <w:pStyle w:val="TableParagraph"/>
              <w:ind w:left="109" w:right="186"/>
              <w:jc w:val="left"/>
              <w:rPr>
                <w:rFonts w:ascii="Arial" w:hAnsi="Arial" w:cs="Arial"/>
                <w:sz w:val="16"/>
                <w:szCs w:val="16"/>
              </w:rPr>
            </w:pPr>
          </w:p>
        </w:tc>
        <w:tc>
          <w:tcPr>
            <w:tcW w:w="1854" w:type="dxa"/>
            <w:vAlign w:val="center"/>
          </w:tcPr>
          <w:p w14:paraId="13B42802" w14:textId="1D3EFC63" w:rsidR="00923372" w:rsidRPr="008F1CF6" w:rsidRDefault="00923372" w:rsidP="00A17F81">
            <w:pPr>
              <w:pStyle w:val="TableParagraph"/>
              <w:ind w:left="109" w:right="508"/>
              <w:jc w:val="left"/>
              <w:rPr>
                <w:rFonts w:ascii="Arial" w:hAnsi="Arial" w:cs="Arial"/>
                <w:sz w:val="16"/>
                <w:szCs w:val="16"/>
              </w:rPr>
            </w:pPr>
            <w:r w:rsidRPr="008F1CF6">
              <w:rPr>
                <w:rFonts w:ascii="Arial" w:hAnsi="Arial" w:cs="Arial"/>
                <w:sz w:val="16"/>
                <w:szCs w:val="16"/>
              </w:rPr>
              <w:t>Având în vedere că se hrănesc exclusiv cu lemn mort și sunt sursă de hrană pentru multe insectivore, specia are un rol foarte important în ecosistemele forestiere, chiar și în cele antropice</w:t>
            </w:r>
          </w:p>
        </w:tc>
        <w:tc>
          <w:tcPr>
            <w:tcW w:w="1494" w:type="dxa"/>
            <w:vAlign w:val="center"/>
          </w:tcPr>
          <w:p w14:paraId="016F8D00" w14:textId="77777777" w:rsidR="00923372" w:rsidRPr="008F1CF6" w:rsidRDefault="00923372" w:rsidP="00A17F81">
            <w:pPr>
              <w:pStyle w:val="TableParagraph"/>
              <w:ind w:left="103"/>
              <w:jc w:val="left"/>
              <w:rPr>
                <w:rFonts w:ascii="Arial" w:hAnsi="Arial" w:cs="Arial"/>
                <w:sz w:val="16"/>
                <w:szCs w:val="16"/>
              </w:rPr>
            </w:pPr>
          </w:p>
        </w:tc>
      </w:tr>
      <w:tr w:rsidR="00923372" w:rsidRPr="008F1CF6" w14:paraId="64E54145" w14:textId="77777777" w:rsidTr="00B14505">
        <w:tblPrEx>
          <w:tblLook w:val="04A0" w:firstRow="1" w:lastRow="0" w:firstColumn="1" w:lastColumn="0" w:noHBand="0" w:noVBand="1"/>
        </w:tblPrEx>
        <w:trPr>
          <w:trHeight w:val="948"/>
        </w:trPr>
        <w:tc>
          <w:tcPr>
            <w:tcW w:w="884" w:type="dxa"/>
          </w:tcPr>
          <w:p w14:paraId="35FEDCE7" w14:textId="4DDCAB96" w:rsidR="00923372" w:rsidRPr="008F1CF6" w:rsidRDefault="00923372" w:rsidP="00A17F81">
            <w:pPr>
              <w:pStyle w:val="TableParagraph"/>
              <w:spacing w:before="1"/>
              <w:ind w:left="110"/>
              <w:rPr>
                <w:rFonts w:ascii="Arial" w:hAnsi="Arial" w:cs="Arial"/>
                <w:sz w:val="16"/>
                <w:szCs w:val="16"/>
              </w:rPr>
            </w:pPr>
            <w:r w:rsidRPr="008F1CF6">
              <w:rPr>
                <w:rFonts w:ascii="Arial" w:hAnsi="Arial" w:cs="Arial"/>
                <w:sz w:val="16"/>
                <w:szCs w:val="16"/>
              </w:rPr>
              <w:lastRenderedPageBreak/>
              <w:t>1060</w:t>
            </w:r>
          </w:p>
        </w:tc>
        <w:tc>
          <w:tcPr>
            <w:tcW w:w="2089" w:type="dxa"/>
          </w:tcPr>
          <w:p w14:paraId="0D6D51C7" w14:textId="1CD1F3F7" w:rsidR="00923372" w:rsidRPr="008F1CF6" w:rsidRDefault="00923372" w:rsidP="00A17F81">
            <w:pPr>
              <w:pStyle w:val="Antet"/>
              <w:spacing w:before="10"/>
              <w:rPr>
                <w:rFonts w:ascii="Arial" w:hAnsi="Arial" w:cs="Arial"/>
                <w:bCs/>
                <w:sz w:val="16"/>
                <w:szCs w:val="16"/>
              </w:rPr>
            </w:pPr>
            <w:r w:rsidRPr="008F1CF6">
              <w:rPr>
                <w:rFonts w:ascii="Arial" w:hAnsi="Arial" w:cs="Arial"/>
                <w:bCs/>
                <w:i/>
                <w:sz w:val="16"/>
                <w:szCs w:val="16"/>
              </w:rPr>
              <w:t>Lycaena dispar</w:t>
            </w:r>
          </w:p>
        </w:tc>
        <w:tc>
          <w:tcPr>
            <w:tcW w:w="1311" w:type="dxa"/>
          </w:tcPr>
          <w:p w14:paraId="35E6FA30" w14:textId="331B8DB7" w:rsidR="00923372" w:rsidRPr="008F1CF6" w:rsidRDefault="00923372"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5139CEC7" w14:textId="77777777" w:rsidR="00923372" w:rsidRPr="008F1CF6" w:rsidRDefault="00923372" w:rsidP="00A17F81">
            <w:pPr>
              <w:pStyle w:val="TableParagraph"/>
              <w:ind w:left="104" w:right="97"/>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w:t>
            </w:r>
          </w:p>
          <w:p w14:paraId="7918D46F" w14:textId="31BE77DE" w:rsidR="00923372" w:rsidRPr="008F1CF6" w:rsidRDefault="00923372" w:rsidP="00A17F81">
            <w:pPr>
              <w:pStyle w:val="TableParagraph"/>
              <w:ind w:left="104" w:right="181"/>
              <w:jc w:val="left"/>
              <w:rPr>
                <w:rFonts w:ascii="Arial" w:hAnsi="Arial" w:cs="Arial"/>
                <w:sz w:val="16"/>
                <w:szCs w:val="16"/>
              </w:rPr>
            </w:pPr>
            <w:r w:rsidRPr="008F1CF6">
              <w:rPr>
                <w:rFonts w:ascii="Arial" w:hAnsi="Arial" w:cs="Arial"/>
                <w:sz w:val="16"/>
                <w:szCs w:val="16"/>
              </w:rPr>
              <w:t>și liziere de</w:t>
            </w:r>
            <w:r w:rsidRPr="008F1CF6">
              <w:rPr>
                <w:rFonts w:ascii="Arial" w:hAnsi="Arial" w:cs="Arial"/>
                <w:spacing w:val="-57"/>
                <w:sz w:val="16"/>
                <w:szCs w:val="16"/>
              </w:rPr>
              <w:t xml:space="preserve"> </w:t>
            </w:r>
            <w:r w:rsidRPr="008F1CF6">
              <w:rPr>
                <w:rFonts w:ascii="Arial" w:hAnsi="Arial" w:cs="Arial"/>
                <w:sz w:val="16"/>
                <w:szCs w:val="16"/>
              </w:rPr>
              <w:t>păduri</w:t>
            </w:r>
          </w:p>
        </w:tc>
        <w:tc>
          <w:tcPr>
            <w:tcW w:w="1691" w:type="dxa"/>
            <w:vAlign w:val="center"/>
          </w:tcPr>
          <w:p w14:paraId="489A8DBA" w14:textId="308F4B89" w:rsidR="00923372" w:rsidRPr="008F1CF6" w:rsidRDefault="00923372" w:rsidP="00A17F81">
            <w:pPr>
              <w:pStyle w:val="TableParagraph"/>
              <w:ind w:left="109" w:right="186"/>
              <w:jc w:val="left"/>
              <w:rPr>
                <w:rFonts w:ascii="Arial" w:hAnsi="Arial" w:cs="Arial"/>
                <w:sz w:val="16"/>
                <w:szCs w:val="16"/>
              </w:rPr>
            </w:pPr>
            <w:r w:rsidRPr="008F1CF6">
              <w:rPr>
                <w:rFonts w:ascii="Arial" w:hAnsi="Arial" w:cs="Arial"/>
                <w:bCs/>
                <w:sz w:val="16"/>
                <w:szCs w:val="16"/>
                <w:shd w:val="clear" w:color="auto" w:fill="F4F4F2"/>
              </w:rPr>
              <w:t>larvele trăiesc pe specii de măcriş, specia apare în habitatele naturale umede, în special în zone mlăștinoase, maluri de râuri și lacuri, dar şi în zone puternic antropizate în care măcrișul este prezent. Zboară din mai până în septembrie</w:t>
            </w:r>
          </w:p>
        </w:tc>
        <w:tc>
          <w:tcPr>
            <w:tcW w:w="1854" w:type="dxa"/>
            <w:vAlign w:val="center"/>
          </w:tcPr>
          <w:p w14:paraId="6C3BE585" w14:textId="77777777" w:rsidR="00923372" w:rsidRPr="008F1CF6" w:rsidRDefault="00923372" w:rsidP="00A17F81">
            <w:pPr>
              <w:pStyle w:val="TableParagraph"/>
              <w:ind w:left="109" w:right="508"/>
              <w:jc w:val="left"/>
              <w:rPr>
                <w:rFonts w:ascii="Arial" w:hAnsi="Arial" w:cs="Arial"/>
                <w:sz w:val="16"/>
                <w:szCs w:val="16"/>
              </w:rPr>
            </w:pPr>
          </w:p>
        </w:tc>
        <w:tc>
          <w:tcPr>
            <w:tcW w:w="1494" w:type="dxa"/>
            <w:vAlign w:val="center"/>
          </w:tcPr>
          <w:p w14:paraId="50E10E0F" w14:textId="77777777" w:rsidR="00923372" w:rsidRPr="008F1CF6" w:rsidRDefault="00923372" w:rsidP="00A17F81">
            <w:pPr>
              <w:pStyle w:val="TableParagraph"/>
              <w:ind w:left="103"/>
              <w:jc w:val="left"/>
              <w:rPr>
                <w:rFonts w:ascii="Arial" w:hAnsi="Arial" w:cs="Arial"/>
                <w:sz w:val="16"/>
                <w:szCs w:val="16"/>
              </w:rPr>
            </w:pPr>
          </w:p>
        </w:tc>
      </w:tr>
      <w:tr w:rsidR="00923372" w:rsidRPr="008F1CF6" w14:paraId="65163F07" w14:textId="77777777" w:rsidTr="00B14505">
        <w:tblPrEx>
          <w:tblLook w:val="04A0" w:firstRow="1" w:lastRow="0" w:firstColumn="1" w:lastColumn="0" w:noHBand="0" w:noVBand="1"/>
        </w:tblPrEx>
        <w:trPr>
          <w:trHeight w:val="948"/>
        </w:trPr>
        <w:tc>
          <w:tcPr>
            <w:tcW w:w="884" w:type="dxa"/>
          </w:tcPr>
          <w:p w14:paraId="049A5FD1" w14:textId="111223DA" w:rsidR="00923372" w:rsidRPr="008F1CF6" w:rsidRDefault="00923372" w:rsidP="00A17F81">
            <w:pPr>
              <w:pStyle w:val="TableParagraph"/>
              <w:spacing w:before="1"/>
              <w:ind w:left="110"/>
              <w:rPr>
                <w:rFonts w:ascii="Arial" w:hAnsi="Arial" w:cs="Arial"/>
                <w:sz w:val="16"/>
                <w:szCs w:val="16"/>
              </w:rPr>
            </w:pPr>
            <w:r w:rsidRPr="008F1CF6">
              <w:rPr>
                <w:rFonts w:ascii="Arial" w:hAnsi="Arial" w:cs="Arial"/>
                <w:sz w:val="16"/>
                <w:szCs w:val="16"/>
              </w:rPr>
              <w:t>1059</w:t>
            </w:r>
          </w:p>
        </w:tc>
        <w:tc>
          <w:tcPr>
            <w:tcW w:w="2089" w:type="dxa"/>
          </w:tcPr>
          <w:p w14:paraId="315A82EF" w14:textId="4FABF976" w:rsidR="00923372" w:rsidRPr="008F1CF6" w:rsidRDefault="00923372" w:rsidP="00A17F81">
            <w:pPr>
              <w:pStyle w:val="Antet"/>
              <w:spacing w:before="10"/>
              <w:rPr>
                <w:rFonts w:ascii="Arial" w:hAnsi="Arial" w:cs="Arial"/>
                <w:bCs/>
                <w:sz w:val="16"/>
                <w:szCs w:val="16"/>
              </w:rPr>
            </w:pPr>
            <w:r w:rsidRPr="008F1CF6">
              <w:rPr>
                <w:rFonts w:ascii="Arial" w:hAnsi="Arial" w:cs="Arial"/>
                <w:b/>
                <w:i/>
                <w:sz w:val="16"/>
                <w:szCs w:val="16"/>
              </w:rPr>
              <w:t>Maculinea teleius</w:t>
            </w:r>
          </w:p>
        </w:tc>
        <w:tc>
          <w:tcPr>
            <w:tcW w:w="1311" w:type="dxa"/>
          </w:tcPr>
          <w:p w14:paraId="785DD287" w14:textId="43186625" w:rsidR="00923372" w:rsidRPr="008F1CF6" w:rsidRDefault="00923372" w:rsidP="00A17F81">
            <w:pPr>
              <w:pStyle w:val="Antet"/>
              <w:rPr>
                <w:rFonts w:ascii="Arial" w:hAnsi="Arial" w:cs="Arial"/>
                <w:bCs/>
                <w:i/>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482B288C" w14:textId="77777777" w:rsidR="00923372" w:rsidRPr="008F1CF6" w:rsidRDefault="00923372" w:rsidP="00A17F81">
            <w:pPr>
              <w:pStyle w:val="TableParagraph"/>
              <w:ind w:left="104" w:right="97"/>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w:t>
            </w:r>
          </w:p>
          <w:p w14:paraId="42627EBA" w14:textId="3ABF6A7C" w:rsidR="00923372" w:rsidRPr="008F1CF6" w:rsidRDefault="00923372" w:rsidP="00A17F81">
            <w:pPr>
              <w:pStyle w:val="TableParagraph"/>
              <w:ind w:left="104" w:right="181"/>
              <w:jc w:val="left"/>
              <w:rPr>
                <w:rFonts w:ascii="Arial" w:hAnsi="Arial" w:cs="Arial"/>
                <w:sz w:val="16"/>
                <w:szCs w:val="16"/>
              </w:rPr>
            </w:pPr>
            <w:r w:rsidRPr="008F1CF6">
              <w:rPr>
                <w:rFonts w:ascii="Arial" w:hAnsi="Arial" w:cs="Arial"/>
                <w:sz w:val="16"/>
                <w:szCs w:val="16"/>
              </w:rPr>
              <w:t>și liziere de</w:t>
            </w:r>
            <w:r w:rsidRPr="008F1CF6">
              <w:rPr>
                <w:rFonts w:ascii="Arial" w:hAnsi="Arial" w:cs="Arial"/>
                <w:spacing w:val="-57"/>
                <w:sz w:val="16"/>
                <w:szCs w:val="16"/>
              </w:rPr>
              <w:t xml:space="preserve"> </w:t>
            </w:r>
            <w:r w:rsidRPr="008F1CF6">
              <w:rPr>
                <w:rFonts w:ascii="Arial" w:hAnsi="Arial" w:cs="Arial"/>
                <w:sz w:val="16"/>
                <w:szCs w:val="16"/>
              </w:rPr>
              <w:t>păduri</w:t>
            </w:r>
          </w:p>
        </w:tc>
        <w:tc>
          <w:tcPr>
            <w:tcW w:w="1691" w:type="dxa"/>
            <w:vAlign w:val="center"/>
          </w:tcPr>
          <w:p w14:paraId="57A47ECF" w14:textId="77777777" w:rsidR="00923372" w:rsidRPr="008F1CF6" w:rsidRDefault="00923372" w:rsidP="00A17F81">
            <w:pPr>
              <w:pStyle w:val="TableParagraph"/>
              <w:ind w:left="109" w:right="186"/>
              <w:jc w:val="left"/>
              <w:rPr>
                <w:rFonts w:ascii="Arial" w:hAnsi="Arial" w:cs="Arial"/>
                <w:sz w:val="16"/>
                <w:szCs w:val="16"/>
              </w:rPr>
            </w:pPr>
          </w:p>
        </w:tc>
        <w:tc>
          <w:tcPr>
            <w:tcW w:w="1854" w:type="dxa"/>
            <w:vAlign w:val="center"/>
          </w:tcPr>
          <w:p w14:paraId="5CA1B1D9" w14:textId="77777777" w:rsidR="00923372" w:rsidRPr="008F1CF6" w:rsidRDefault="00923372" w:rsidP="00A17F81">
            <w:pPr>
              <w:pStyle w:val="TableParagraph"/>
              <w:ind w:left="109" w:right="508"/>
              <w:jc w:val="left"/>
              <w:rPr>
                <w:rFonts w:ascii="Arial" w:hAnsi="Arial" w:cs="Arial"/>
                <w:sz w:val="16"/>
                <w:szCs w:val="16"/>
              </w:rPr>
            </w:pPr>
          </w:p>
        </w:tc>
        <w:tc>
          <w:tcPr>
            <w:tcW w:w="1494" w:type="dxa"/>
            <w:vAlign w:val="center"/>
          </w:tcPr>
          <w:p w14:paraId="4230CC31" w14:textId="77777777" w:rsidR="00923372" w:rsidRPr="008F1CF6" w:rsidRDefault="00923372" w:rsidP="00A17F81">
            <w:pPr>
              <w:pStyle w:val="TableParagraph"/>
              <w:ind w:left="103"/>
              <w:jc w:val="left"/>
              <w:rPr>
                <w:rFonts w:ascii="Arial" w:hAnsi="Arial" w:cs="Arial"/>
                <w:sz w:val="16"/>
                <w:szCs w:val="16"/>
              </w:rPr>
            </w:pPr>
          </w:p>
        </w:tc>
      </w:tr>
      <w:tr w:rsidR="00923372" w:rsidRPr="008F1CF6" w14:paraId="36F7406F" w14:textId="77777777" w:rsidTr="00B14505">
        <w:tblPrEx>
          <w:tblLook w:val="04A0" w:firstRow="1" w:lastRow="0" w:firstColumn="1" w:lastColumn="0" w:noHBand="0" w:noVBand="1"/>
        </w:tblPrEx>
        <w:trPr>
          <w:trHeight w:val="948"/>
        </w:trPr>
        <w:tc>
          <w:tcPr>
            <w:tcW w:w="884" w:type="dxa"/>
          </w:tcPr>
          <w:p w14:paraId="5AEF8DED" w14:textId="6D3DCE30" w:rsidR="00923372" w:rsidRPr="008F1CF6" w:rsidRDefault="00923372" w:rsidP="00A17F81">
            <w:pPr>
              <w:pStyle w:val="TableParagraph"/>
              <w:spacing w:before="1"/>
              <w:ind w:left="110"/>
              <w:rPr>
                <w:rFonts w:ascii="Arial" w:hAnsi="Arial" w:cs="Arial"/>
                <w:sz w:val="16"/>
                <w:szCs w:val="16"/>
              </w:rPr>
            </w:pPr>
            <w:r w:rsidRPr="008F1CF6">
              <w:rPr>
                <w:rFonts w:ascii="Arial" w:hAnsi="Arial" w:cs="Arial"/>
                <w:sz w:val="16"/>
                <w:szCs w:val="16"/>
              </w:rPr>
              <w:t>6966</w:t>
            </w:r>
          </w:p>
        </w:tc>
        <w:tc>
          <w:tcPr>
            <w:tcW w:w="2089" w:type="dxa"/>
          </w:tcPr>
          <w:p w14:paraId="33249464" w14:textId="4C89950D" w:rsidR="00923372" w:rsidRPr="008F1CF6" w:rsidRDefault="00923372" w:rsidP="00A17F81">
            <w:pPr>
              <w:pStyle w:val="Antet"/>
              <w:spacing w:before="10"/>
              <w:rPr>
                <w:rFonts w:ascii="Arial" w:hAnsi="Arial" w:cs="Arial"/>
                <w:bCs/>
                <w:sz w:val="16"/>
                <w:szCs w:val="16"/>
              </w:rPr>
            </w:pPr>
            <w:r w:rsidRPr="008F1CF6">
              <w:rPr>
                <w:rFonts w:ascii="Arial" w:hAnsi="Arial" w:cs="Arial"/>
                <w:b/>
                <w:i/>
                <w:sz w:val="16"/>
                <w:szCs w:val="16"/>
              </w:rPr>
              <w:t>Osmoderma eremita complex</w:t>
            </w:r>
          </w:p>
        </w:tc>
        <w:tc>
          <w:tcPr>
            <w:tcW w:w="1311" w:type="dxa"/>
          </w:tcPr>
          <w:p w14:paraId="1D5D8B42" w14:textId="1A1369EB" w:rsidR="00923372" w:rsidRPr="008F1CF6" w:rsidRDefault="00923372" w:rsidP="00A17F81">
            <w:pPr>
              <w:pStyle w:val="Antet"/>
              <w:rPr>
                <w:rFonts w:ascii="Arial" w:hAnsi="Arial" w:cs="Arial"/>
                <w:b/>
                <w:i/>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28AD984D" w14:textId="77777777" w:rsidR="00923372" w:rsidRPr="008F1CF6" w:rsidRDefault="00923372" w:rsidP="00A17F81">
            <w:pPr>
              <w:pStyle w:val="TableParagraph"/>
              <w:ind w:left="104" w:right="97"/>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w:t>
            </w:r>
          </w:p>
          <w:p w14:paraId="28B42F08" w14:textId="26B88868" w:rsidR="00923372" w:rsidRPr="008F1CF6" w:rsidRDefault="00923372" w:rsidP="00A17F81">
            <w:pPr>
              <w:pStyle w:val="TableParagraph"/>
              <w:ind w:left="104" w:right="181"/>
              <w:jc w:val="left"/>
              <w:rPr>
                <w:rFonts w:ascii="Arial" w:hAnsi="Arial" w:cs="Arial"/>
                <w:sz w:val="16"/>
                <w:szCs w:val="16"/>
              </w:rPr>
            </w:pPr>
            <w:r w:rsidRPr="008F1CF6">
              <w:rPr>
                <w:rFonts w:ascii="Arial" w:hAnsi="Arial" w:cs="Arial"/>
                <w:sz w:val="16"/>
                <w:szCs w:val="16"/>
              </w:rPr>
              <w:t>și liziere de</w:t>
            </w:r>
            <w:r w:rsidRPr="008F1CF6">
              <w:rPr>
                <w:rFonts w:ascii="Arial" w:hAnsi="Arial" w:cs="Arial"/>
                <w:spacing w:val="-57"/>
                <w:sz w:val="16"/>
                <w:szCs w:val="16"/>
              </w:rPr>
              <w:t xml:space="preserve"> </w:t>
            </w:r>
            <w:r w:rsidRPr="008F1CF6">
              <w:rPr>
                <w:rFonts w:ascii="Arial" w:hAnsi="Arial" w:cs="Arial"/>
                <w:sz w:val="16"/>
                <w:szCs w:val="16"/>
              </w:rPr>
              <w:t>păduri</w:t>
            </w:r>
          </w:p>
        </w:tc>
        <w:tc>
          <w:tcPr>
            <w:tcW w:w="1691" w:type="dxa"/>
            <w:vAlign w:val="center"/>
          </w:tcPr>
          <w:p w14:paraId="237D0765" w14:textId="72913FB9" w:rsidR="00923372" w:rsidRPr="008F1CF6" w:rsidRDefault="00923372" w:rsidP="00A17F81">
            <w:pPr>
              <w:pStyle w:val="TableParagraph"/>
              <w:ind w:left="109" w:right="186"/>
              <w:jc w:val="left"/>
              <w:rPr>
                <w:rFonts w:ascii="Arial" w:hAnsi="Arial" w:cs="Arial"/>
                <w:sz w:val="16"/>
                <w:szCs w:val="16"/>
              </w:rPr>
            </w:pPr>
            <w:r w:rsidRPr="008F1CF6">
              <w:rPr>
                <w:rFonts w:ascii="Arial" w:hAnsi="Arial" w:cs="Arial"/>
                <w:sz w:val="16"/>
                <w:szCs w:val="16"/>
                <w:shd w:val="clear" w:color="auto" w:fill="FFFFFF"/>
              </w:rPr>
              <w:t>adultul poate fi observat pe trunchiuri moarte, scorburoase și cu humus, sau în acumulările de lemn putred de la baza arborilor scorburoși, în cavitățile care conțin o cantitate mare de lemn putred aflate pe trunchiuri sau ramuri principale</w:t>
            </w:r>
          </w:p>
        </w:tc>
        <w:tc>
          <w:tcPr>
            <w:tcW w:w="1854" w:type="dxa"/>
            <w:vAlign w:val="center"/>
          </w:tcPr>
          <w:p w14:paraId="0E917E18" w14:textId="77777777" w:rsidR="00923372" w:rsidRPr="008F1CF6" w:rsidRDefault="00923372" w:rsidP="00A17F81">
            <w:pPr>
              <w:pStyle w:val="TableParagraph"/>
              <w:ind w:left="109" w:right="508"/>
              <w:jc w:val="left"/>
              <w:rPr>
                <w:rFonts w:ascii="Arial" w:hAnsi="Arial" w:cs="Arial"/>
                <w:sz w:val="16"/>
                <w:szCs w:val="16"/>
              </w:rPr>
            </w:pPr>
          </w:p>
        </w:tc>
        <w:tc>
          <w:tcPr>
            <w:tcW w:w="1494" w:type="dxa"/>
            <w:vAlign w:val="center"/>
          </w:tcPr>
          <w:p w14:paraId="7E9F0E5F" w14:textId="77777777" w:rsidR="00923372" w:rsidRPr="008F1CF6" w:rsidRDefault="00923372" w:rsidP="00A17F81">
            <w:pPr>
              <w:pStyle w:val="TableParagraph"/>
              <w:ind w:left="103"/>
              <w:jc w:val="left"/>
              <w:rPr>
                <w:rFonts w:ascii="Arial" w:hAnsi="Arial" w:cs="Arial"/>
                <w:sz w:val="16"/>
                <w:szCs w:val="16"/>
              </w:rPr>
            </w:pPr>
          </w:p>
        </w:tc>
      </w:tr>
      <w:tr w:rsidR="00CB7A70" w:rsidRPr="008F1CF6" w14:paraId="575A1224" w14:textId="77777777" w:rsidTr="003E4038">
        <w:tblPrEx>
          <w:tblLook w:val="04A0" w:firstRow="1" w:lastRow="0" w:firstColumn="1" w:lastColumn="0" w:noHBand="0" w:noVBand="1"/>
        </w:tblPrEx>
        <w:trPr>
          <w:trHeight w:val="948"/>
        </w:trPr>
        <w:tc>
          <w:tcPr>
            <w:tcW w:w="884" w:type="dxa"/>
          </w:tcPr>
          <w:p w14:paraId="602AE3DF" w14:textId="38523CEE" w:rsidR="00CB7A70" w:rsidRPr="008F1CF6" w:rsidRDefault="00CB7A70" w:rsidP="00A17F81">
            <w:pPr>
              <w:pStyle w:val="TableParagraph"/>
              <w:spacing w:before="1"/>
              <w:ind w:left="110"/>
              <w:rPr>
                <w:rFonts w:ascii="Arial" w:hAnsi="Arial" w:cs="Arial"/>
                <w:sz w:val="16"/>
                <w:szCs w:val="16"/>
              </w:rPr>
            </w:pPr>
            <w:r w:rsidRPr="008F1CF6">
              <w:rPr>
                <w:rFonts w:ascii="Arial" w:hAnsi="Arial" w:cs="Arial"/>
                <w:sz w:val="16"/>
                <w:szCs w:val="16"/>
              </w:rPr>
              <w:t>4054</w:t>
            </w:r>
          </w:p>
        </w:tc>
        <w:tc>
          <w:tcPr>
            <w:tcW w:w="2089" w:type="dxa"/>
          </w:tcPr>
          <w:p w14:paraId="6874C464" w14:textId="5FA3C8DF" w:rsidR="00CB7A70" w:rsidRPr="008F1CF6" w:rsidRDefault="00CB7A70" w:rsidP="00A17F81">
            <w:pPr>
              <w:pStyle w:val="Antet"/>
              <w:spacing w:before="10"/>
              <w:rPr>
                <w:rFonts w:ascii="Arial" w:hAnsi="Arial" w:cs="Arial"/>
                <w:bCs/>
                <w:sz w:val="16"/>
                <w:szCs w:val="16"/>
              </w:rPr>
            </w:pPr>
            <w:r w:rsidRPr="008F1CF6">
              <w:rPr>
                <w:rFonts w:ascii="Arial" w:hAnsi="Arial" w:cs="Arial"/>
                <w:i/>
                <w:sz w:val="16"/>
                <w:szCs w:val="16"/>
              </w:rPr>
              <w:t>Pholidoptera</w:t>
            </w:r>
            <w:r w:rsidRPr="008F1CF6">
              <w:rPr>
                <w:rFonts w:ascii="Arial" w:hAnsi="Arial" w:cs="Arial"/>
                <w:i/>
                <w:spacing w:val="1"/>
                <w:sz w:val="16"/>
                <w:szCs w:val="16"/>
              </w:rPr>
              <w:t xml:space="preserve"> </w:t>
            </w:r>
            <w:r w:rsidRPr="008F1CF6">
              <w:rPr>
                <w:rFonts w:ascii="Arial" w:hAnsi="Arial" w:cs="Arial"/>
                <w:i/>
                <w:spacing w:val="-1"/>
                <w:sz w:val="16"/>
                <w:szCs w:val="16"/>
              </w:rPr>
              <w:t>transsylvanica</w:t>
            </w:r>
          </w:p>
        </w:tc>
        <w:tc>
          <w:tcPr>
            <w:tcW w:w="1311" w:type="dxa"/>
          </w:tcPr>
          <w:p w14:paraId="629F1D1F" w14:textId="14DB2748" w:rsidR="00CB7A70" w:rsidRPr="008F1CF6" w:rsidRDefault="00CB7A70" w:rsidP="00A17F81">
            <w:pPr>
              <w:pStyle w:val="Antet"/>
              <w:rPr>
                <w:rFonts w:ascii="Arial" w:hAnsi="Arial" w:cs="Arial"/>
                <w:b/>
                <w:i/>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367EB72B" w14:textId="77777777" w:rsidR="00CB7A70" w:rsidRPr="008F1CF6" w:rsidRDefault="00CB7A70" w:rsidP="00A17F81">
            <w:pPr>
              <w:pStyle w:val="TableParagraph"/>
              <w:ind w:left="104" w:right="97"/>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w:t>
            </w:r>
          </w:p>
          <w:p w14:paraId="0D2D2494" w14:textId="3645C76F" w:rsidR="00CB7A70" w:rsidRPr="008F1CF6" w:rsidRDefault="00CB7A70" w:rsidP="00A17F81">
            <w:pPr>
              <w:pStyle w:val="TableParagraph"/>
              <w:ind w:left="104" w:right="181"/>
              <w:jc w:val="left"/>
              <w:rPr>
                <w:rFonts w:ascii="Arial" w:hAnsi="Arial" w:cs="Arial"/>
                <w:sz w:val="16"/>
                <w:szCs w:val="16"/>
              </w:rPr>
            </w:pPr>
            <w:r w:rsidRPr="008F1CF6">
              <w:rPr>
                <w:rFonts w:ascii="Arial" w:hAnsi="Arial" w:cs="Arial"/>
                <w:sz w:val="16"/>
                <w:szCs w:val="16"/>
              </w:rPr>
              <w:t>și liziere de</w:t>
            </w:r>
            <w:r w:rsidRPr="008F1CF6">
              <w:rPr>
                <w:rFonts w:ascii="Arial" w:hAnsi="Arial" w:cs="Arial"/>
                <w:spacing w:val="-57"/>
                <w:sz w:val="16"/>
                <w:szCs w:val="16"/>
              </w:rPr>
              <w:t xml:space="preserve"> </w:t>
            </w:r>
            <w:r w:rsidRPr="008F1CF6">
              <w:rPr>
                <w:rFonts w:ascii="Arial" w:hAnsi="Arial" w:cs="Arial"/>
                <w:sz w:val="16"/>
                <w:szCs w:val="16"/>
              </w:rPr>
              <w:t>păduri</w:t>
            </w:r>
          </w:p>
        </w:tc>
        <w:tc>
          <w:tcPr>
            <w:tcW w:w="1691" w:type="dxa"/>
          </w:tcPr>
          <w:p w14:paraId="17E0EDFA" w14:textId="2E00CCDC" w:rsidR="00CB7A70" w:rsidRPr="008F1CF6" w:rsidRDefault="00CB7A70" w:rsidP="00A17F81">
            <w:pPr>
              <w:pStyle w:val="TableParagraph"/>
              <w:ind w:left="109" w:right="186"/>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mezofilă</w:t>
            </w:r>
            <w:r w:rsidRPr="008F1CF6">
              <w:rPr>
                <w:rFonts w:ascii="Arial" w:hAnsi="Arial" w:cs="Arial"/>
                <w:spacing w:val="1"/>
                <w:sz w:val="16"/>
                <w:szCs w:val="16"/>
              </w:rPr>
              <w:t xml:space="preserve"> </w:t>
            </w:r>
            <w:r w:rsidRPr="008F1CF6">
              <w:rPr>
                <w:rFonts w:ascii="Arial" w:hAnsi="Arial" w:cs="Arial"/>
                <w:sz w:val="16"/>
                <w:szCs w:val="16"/>
              </w:rPr>
              <w:t>și</w:t>
            </w:r>
            <w:r w:rsidRPr="008F1CF6">
              <w:rPr>
                <w:rFonts w:ascii="Arial" w:hAnsi="Arial" w:cs="Arial"/>
                <w:spacing w:val="1"/>
                <w:sz w:val="16"/>
                <w:szCs w:val="16"/>
              </w:rPr>
              <w:t xml:space="preserve"> </w:t>
            </w:r>
            <w:r w:rsidRPr="008F1CF6">
              <w:rPr>
                <w:rFonts w:ascii="Arial" w:hAnsi="Arial" w:cs="Arial"/>
                <w:sz w:val="16"/>
                <w:szCs w:val="16"/>
              </w:rPr>
              <w:t>higro-mezofilă</w:t>
            </w:r>
            <w:r w:rsidRPr="008F1CF6">
              <w:rPr>
                <w:rFonts w:ascii="Arial" w:hAnsi="Arial" w:cs="Arial"/>
                <w:spacing w:val="-57"/>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zona</w:t>
            </w:r>
            <w:r w:rsidRPr="008F1CF6">
              <w:rPr>
                <w:rFonts w:ascii="Arial" w:hAnsi="Arial" w:cs="Arial"/>
                <w:spacing w:val="1"/>
                <w:sz w:val="16"/>
                <w:szCs w:val="16"/>
              </w:rPr>
              <w:t xml:space="preserve"> </w:t>
            </w:r>
            <w:r w:rsidRPr="008F1CF6">
              <w:rPr>
                <w:rFonts w:ascii="Arial" w:hAnsi="Arial" w:cs="Arial"/>
                <w:sz w:val="16"/>
                <w:szCs w:val="16"/>
              </w:rPr>
              <w:t>montană</w:t>
            </w:r>
          </w:p>
        </w:tc>
        <w:tc>
          <w:tcPr>
            <w:tcW w:w="1854" w:type="dxa"/>
          </w:tcPr>
          <w:p w14:paraId="2B1649BE" w14:textId="6FBFDE19" w:rsidR="00CB7A70" w:rsidRPr="008F1CF6" w:rsidRDefault="00CB7A70"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tcPr>
          <w:p w14:paraId="1117C12A" w14:textId="2EB85E8B" w:rsidR="00CB7A70" w:rsidRPr="008F1CF6" w:rsidRDefault="00CB7A70" w:rsidP="00A17F81">
            <w:pPr>
              <w:pStyle w:val="TableParagraph"/>
              <w:ind w:left="103"/>
              <w:jc w:val="left"/>
              <w:rPr>
                <w:rFonts w:ascii="Arial" w:hAnsi="Arial" w:cs="Arial"/>
                <w:sz w:val="16"/>
                <w:szCs w:val="16"/>
              </w:rPr>
            </w:pPr>
            <w:r w:rsidRPr="008F1CF6">
              <w:rPr>
                <w:rFonts w:ascii="Arial" w:hAnsi="Arial" w:cs="Arial"/>
                <w:sz w:val="16"/>
                <w:szCs w:val="16"/>
              </w:rPr>
              <w:t>-</w:t>
            </w:r>
          </w:p>
        </w:tc>
      </w:tr>
      <w:tr w:rsidR="00A17F81" w:rsidRPr="008F1CF6" w14:paraId="007538A3" w14:textId="77777777" w:rsidTr="00B1221F">
        <w:tblPrEx>
          <w:tblLook w:val="04A0" w:firstRow="1" w:lastRow="0" w:firstColumn="1" w:lastColumn="0" w:noHBand="0" w:noVBand="1"/>
        </w:tblPrEx>
        <w:trPr>
          <w:trHeight w:val="948"/>
        </w:trPr>
        <w:tc>
          <w:tcPr>
            <w:tcW w:w="884" w:type="dxa"/>
          </w:tcPr>
          <w:p w14:paraId="4345E111" w14:textId="425FF295" w:rsidR="00A17F81" w:rsidRPr="008F1CF6" w:rsidRDefault="00A17F81" w:rsidP="00A17F81">
            <w:pPr>
              <w:pStyle w:val="TableParagraph"/>
              <w:spacing w:before="1"/>
              <w:ind w:left="110"/>
              <w:rPr>
                <w:rFonts w:ascii="Arial" w:hAnsi="Arial" w:cs="Arial"/>
                <w:sz w:val="16"/>
                <w:szCs w:val="16"/>
              </w:rPr>
            </w:pPr>
            <w:r w:rsidRPr="008F1CF6">
              <w:rPr>
                <w:rFonts w:ascii="Arial" w:hAnsi="Arial" w:cs="Arial"/>
                <w:sz w:val="16"/>
                <w:szCs w:val="16"/>
              </w:rPr>
              <w:t>1032</w:t>
            </w:r>
          </w:p>
        </w:tc>
        <w:tc>
          <w:tcPr>
            <w:tcW w:w="2089" w:type="dxa"/>
          </w:tcPr>
          <w:p w14:paraId="6AD82110" w14:textId="5F984988" w:rsidR="00A17F81" w:rsidRPr="008F1CF6" w:rsidRDefault="00A17F81" w:rsidP="00A17F81">
            <w:pPr>
              <w:pStyle w:val="Antet"/>
              <w:spacing w:before="10"/>
              <w:rPr>
                <w:rFonts w:ascii="Arial" w:hAnsi="Arial" w:cs="Arial"/>
                <w:bCs/>
                <w:sz w:val="16"/>
                <w:szCs w:val="16"/>
              </w:rPr>
            </w:pPr>
            <w:r w:rsidRPr="008F1CF6">
              <w:rPr>
                <w:rFonts w:ascii="Arial" w:hAnsi="Arial" w:cs="Arial"/>
                <w:bCs/>
                <w:i/>
                <w:sz w:val="16"/>
                <w:szCs w:val="16"/>
              </w:rPr>
              <w:t>Unio crassus</w:t>
            </w:r>
          </w:p>
        </w:tc>
        <w:tc>
          <w:tcPr>
            <w:tcW w:w="1311" w:type="dxa"/>
          </w:tcPr>
          <w:p w14:paraId="0079657E" w14:textId="4D683266" w:rsidR="00A17F81" w:rsidRPr="008F1CF6" w:rsidRDefault="00A17F81" w:rsidP="00A17F81">
            <w:pPr>
              <w:pStyle w:val="Antet"/>
              <w:rPr>
                <w:rFonts w:ascii="Arial" w:hAnsi="Arial" w:cs="Arial"/>
                <w:b/>
                <w:i/>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 xml:space="preserve">dependent   </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vAlign w:val="center"/>
          </w:tcPr>
          <w:p w14:paraId="1055CDBC" w14:textId="77777777" w:rsidR="00A17F81" w:rsidRPr="008F1CF6" w:rsidRDefault="00A17F81" w:rsidP="00A17F81">
            <w:pPr>
              <w:pStyle w:val="TableParagraph"/>
              <w:ind w:left="104" w:right="97"/>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w:t>
            </w:r>
          </w:p>
          <w:p w14:paraId="4C373DDB" w14:textId="46C25181"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și liziere de</w:t>
            </w:r>
            <w:r w:rsidRPr="008F1CF6">
              <w:rPr>
                <w:rFonts w:ascii="Arial" w:hAnsi="Arial" w:cs="Arial"/>
                <w:spacing w:val="-57"/>
                <w:sz w:val="16"/>
                <w:szCs w:val="16"/>
              </w:rPr>
              <w:t xml:space="preserve"> </w:t>
            </w:r>
            <w:r w:rsidRPr="008F1CF6">
              <w:rPr>
                <w:rFonts w:ascii="Arial" w:hAnsi="Arial" w:cs="Arial"/>
                <w:sz w:val="16"/>
                <w:szCs w:val="16"/>
              </w:rPr>
              <w:t>păduri</w:t>
            </w:r>
          </w:p>
        </w:tc>
        <w:tc>
          <w:tcPr>
            <w:tcW w:w="1691" w:type="dxa"/>
            <w:vAlign w:val="center"/>
          </w:tcPr>
          <w:p w14:paraId="7E4CE567" w14:textId="77777777" w:rsidR="00A17F81" w:rsidRPr="008F1CF6" w:rsidRDefault="00A17F81" w:rsidP="00A17F81">
            <w:pPr>
              <w:pStyle w:val="TableParagraph"/>
              <w:ind w:left="109" w:right="186"/>
              <w:jc w:val="left"/>
              <w:rPr>
                <w:rFonts w:ascii="Arial" w:hAnsi="Arial" w:cs="Arial"/>
                <w:sz w:val="16"/>
                <w:szCs w:val="16"/>
              </w:rPr>
            </w:pPr>
          </w:p>
        </w:tc>
        <w:tc>
          <w:tcPr>
            <w:tcW w:w="1854" w:type="dxa"/>
          </w:tcPr>
          <w:p w14:paraId="6709ACD5" w14:textId="48B15B79"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79385080"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474CB279" w14:textId="77777777" w:rsidTr="00B1221F">
        <w:tblPrEx>
          <w:tblLook w:val="04A0" w:firstRow="1" w:lastRow="0" w:firstColumn="1" w:lastColumn="0" w:noHBand="0" w:noVBand="1"/>
        </w:tblPrEx>
        <w:trPr>
          <w:trHeight w:val="948"/>
        </w:trPr>
        <w:tc>
          <w:tcPr>
            <w:tcW w:w="884" w:type="dxa"/>
          </w:tcPr>
          <w:p w14:paraId="3F96AC90" w14:textId="45277DD7" w:rsidR="00A17F81" w:rsidRPr="008F1CF6" w:rsidRDefault="00A17F81" w:rsidP="00A17F81">
            <w:pPr>
              <w:pStyle w:val="TableParagraph"/>
              <w:spacing w:before="1"/>
              <w:ind w:left="110"/>
              <w:rPr>
                <w:rFonts w:ascii="Arial" w:hAnsi="Arial" w:cs="Arial"/>
                <w:sz w:val="16"/>
                <w:szCs w:val="16"/>
              </w:rPr>
            </w:pPr>
            <w:r w:rsidRPr="008F1CF6">
              <w:rPr>
                <w:rFonts w:ascii="Arial" w:hAnsi="Arial" w:cs="Arial"/>
                <w:sz w:val="16"/>
                <w:szCs w:val="16"/>
              </w:rPr>
              <w:t>1014</w:t>
            </w:r>
          </w:p>
        </w:tc>
        <w:tc>
          <w:tcPr>
            <w:tcW w:w="2089" w:type="dxa"/>
          </w:tcPr>
          <w:p w14:paraId="1266F7F1" w14:textId="5A130F07" w:rsidR="00A17F81" w:rsidRPr="008F1CF6" w:rsidRDefault="00A17F81" w:rsidP="00A17F81">
            <w:pPr>
              <w:pStyle w:val="Antet"/>
              <w:spacing w:before="10"/>
              <w:rPr>
                <w:rFonts w:ascii="Arial" w:hAnsi="Arial" w:cs="Arial"/>
                <w:bCs/>
                <w:sz w:val="16"/>
                <w:szCs w:val="16"/>
              </w:rPr>
            </w:pPr>
            <w:r w:rsidRPr="008F1CF6">
              <w:rPr>
                <w:rFonts w:ascii="Arial" w:hAnsi="Arial" w:cs="Arial"/>
                <w:bCs/>
                <w:i/>
                <w:sz w:val="16"/>
                <w:szCs w:val="16"/>
              </w:rPr>
              <w:t>Vertigo angustior</w:t>
            </w:r>
          </w:p>
        </w:tc>
        <w:tc>
          <w:tcPr>
            <w:tcW w:w="1311" w:type="dxa"/>
          </w:tcPr>
          <w:p w14:paraId="1342940C" w14:textId="36FEB66F" w:rsidR="00A17F81" w:rsidRPr="008F1CF6" w:rsidRDefault="00A17F81" w:rsidP="00A17F81">
            <w:pPr>
              <w:pStyle w:val="Antet"/>
              <w:rPr>
                <w:rFonts w:ascii="Arial" w:hAnsi="Arial" w:cs="Arial"/>
                <w:bCs/>
                <w:i/>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vAlign w:val="center"/>
          </w:tcPr>
          <w:p w14:paraId="27BDA226" w14:textId="77777777" w:rsidR="00A17F81" w:rsidRPr="008F1CF6" w:rsidRDefault="00A17F81" w:rsidP="00A17F81">
            <w:pPr>
              <w:pStyle w:val="TableParagraph"/>
              <w:ind w:left="104" w:right="97"/>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w:t>
            </w:r>
          </w:p>
          <w:p w14:paraId="7C364C60" w14:textId="31024EF1"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și liziere de</w:t>
            </w:r>
            <w:r w:rsidRPr="008F1CF6">
              <w:rPr>
                <w:rFonts w:ascii="Arial" w:hAnsi="Arial" w:cs="Arial"/>
                <w:spacing w:val="-57"/>
                <w:sz w:val="16"/>
                <w:szCs w:val="16"/>
              </w:rPr>
              <w:t xml:space="preserve"> </w:t>
            </w:r>
            <w:r w:rsidRPr="008F1CF6">
              <w:rPr>
                <w:rFonts w:ascii="Arial" w:hAnsi="Arial" w:cs="Arial"/>
                <w:sz w:val="16"/>
                <w:szCs w:val="16"/>
              </w:rPr>
              <w:t>păduri</w:t>
            </w:r>
          </w:p>
        </w:tc>
        <w:tc>
          <w:tcPr>
            <w:tcW w:w="1691" w:type="dxa"/>
            <w:vAlign w:val="center"/>
          </w:tcPr>
          <w:p w14:paraId="4A1CEBAC" w14:textId="77777777" w:rsidR="00A17F81" w:rsidRPr="008F1CF6" w:rsidRDefault="00A17F81" w:rsidP="00A17F81">
            <w:pPr>
              <w:pStyle w:val="TableParagraph"/>
              <w:ind w:left="109" w:right="186"/>
              <w:jc w:val="left"/>
              <w:rPr>
                <w:rFonts w:ascii="Arial" w:hAnsi="Arial" w:cs="Arial"/>
                <w:sz w:val="16"/>
                <w:szCs w:val="16"/>
              </w:rPr>
            </w:pPr>
          </w:p>
        </w:tc>
        <w:tc>
          <w:tcPr>
            <w:tcW w:w="1854" w:type="dxa"/>
          </w:tcPr>
          <w:p w14:paraId="5289F56F" w14:textId="570F00FB"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119975E6"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3F29EDB6" w14:textId="77777777" w:rsidTr="00B1221F">
        <w:tblPrEx>
          <w:tblLook w:val="04A0" w:firstRow="1" w:lastRow="0" w:firstColumn="1" w:lastColumn="0" w:noHBand="0" w:noVBand="1"/>
        </w:tblPrEx>
        <w:trPr>
          <w:trHeight w:val="948"/>
        </w:trPr>
        <w:tc>
          <w:tcPr>
            <w:tcW w:w="884" w:type="dxa"/>
          </w:tcPr>
          <w:p w14:paraId="63D7293B" w14:textId="5D694DD4" w:rsidR="00A17F81" w:rsidRPr="008F1CF6" w:rsidRDefault="00A17F81" w:rsidP="00A17F81">
            <w:pPr>
              <w:pStyle w:val="TableParagraph"/>
              <w:spacing w:before="1"/>
              <w:ind w:left="110"/>
              <w:rPr>
                <w:rFonts w:ascii="Arial" w:hAnsi="Arial" w:cs="Arial"/>
                <w:sz w:val="16"/>
                <w:szCs w:val="16"/>
              </w:rPr>
            </w:pPr>
            <w:r w:rsidRPr="008F1CF6">
              <w:rPr>
                <w:rFonts w:ascii="Arial" w:hAnsi="Arial" w:cs="Arial"/>
                <w:sz w:val="16"/>
                <w:szCs w:val="16"/>
              </w:rPr>
              <w:t>4068</w:t>
            </w:r>
          </w:p>
        </w:tc>
        <w:tc>
          <w:tcPr>
            <w:tcW w:w="2089" w:type="dxa"/>
          </w:tcPr>
          <w:p w14:paraId="5F690DBD" w14:textId="77777777" w:rsidR="00A17F81" w:rsidRPr="008F1CF6" w:rsidRDefault="00A17F81" w:rsidP="00A17F81">
            <w:pPr>
              <w:pStyle w:val="TableParagraph"/>
              <w:rPr>
                <w:rFonts w:ascii="Arial" w:hAnsi="Arial" w:cs="Arial"/>
                <w:bCs/>
                <w:i/>
                <w:sz w:val="16"/>
                <w:szCs w:val="16"/>
              </w:rPr>
            </w:pPr>
          </w:p>
          <w:p w14:paraId="5C40FA7A" w14:textId="77777777" w:rsidR="00A17F81" w:rsidRPr="008F1CF6" w:rsidRDefault="00A17F81" w:rsidP="00A17F81">
            <w:pPr>
              <w:pStyle w:val="TableParagraph"/>
              <w:spacing w:before="1"/>
              <w:rPr>
                <w:rFonts w:ascii="Arial" w:hAnsi="Arial" w:cs="Arial"/>
                <w:bCs/>
                <w:i/>
                <w:sz w:val="16"/>
                <w:szCs w:val="16"/>
              </w:rPr>
            </w:pPr>
          </w:p>
          <w:p w14:paraId="5055AAE1" w14:textId="43D60CF6" w:rsidR="00A17F81" w:rsidRPr="008F1CF6" w:rsidRDefault="00A17F81" w:rsidP="00A17F81">
            <w:pPr>
              <w:pStyle w:val="Antet"/>
              <w:spacing w:before="10"/>
              <w:rPr>
                <w:rFonts w:ascii="Arial" w:hAnsi="Arial" w:cs="Arial"/>
                <w:bCs/>
                <w:sz w:val="16"/>
                <w:szCs w:val="16"/>
              </w:rPr>
            </w:pPr>
            <w:r w:rsidRPr="008F1CF6">
              <w:rPr>
                <w:rFonts w:ascii="Arial" w:hAnsi="Arial" w:cs="Arial"/>
                <w:bCs/>
                <w:i/>
                <w:sz w:val="16"/>
                <w:szCs w:val="16"/>
              </w:rPr>
              <w:t>Adenophora lilifolia</w:t>
            </w:r>
          </w:p>
        </w:tc>
        <w:tc>
          <w:tcPr>
            <w:tcW w:w="1311" w:type="dxa"/>
          </w:tcPr>
          <w:p w14:paraId="0189498B" w14:textId="0A141F03" w:rsidR="00A17F81" w:rsidRPr="008F1CF6" w:rsidRDefault="00A17F81" w:rsidP="00A17F81">
            <w:pPr>
              <w:pStyle w:val="Antet"/>
              <w:rPr>
                <w:rFonts w:ascii="Arial" w:hAnsi="Arial" w:cs="Arial"/>
                <w:bCs/>
                <w:i/>
                <w:sz w:val="16"/>
                <w:szCs w:val="16"/>
              </w:rPr>
            </w:pPr>
            <w:r w:rsidRPr="008F1CF6">
              <w:rPr>
                <w:rFonts w:ascii="Arial" w:hAnsi="Arial" w:cs="Arial"/>
                <w:sz w:val="16"/>
                <w:szCs w:val="16"/>
              </w:rPr>
              <w:t>specia  este</w:t>
            </w:r>
            <w:r w:rsidRPr="008F1CF6">
              <w:rPr>
                <w:rFonts w:ascii="Arial" w:hAnsi="Arial" w:cs="Arial"/>
                <w:spacing w:val="1"/>
                <w:sz w:val="16"/>
                <w:szCs w:val="16"/>
              </w:rPr>
              <w:t xml:space="preserve"> </w:t>
            </w:r>
            <w:r w:rsidRPr="008F1CF6">
              <w:rPr>
                <w:rFonts w:ascii="Arial" w:hAnsi="Arial" w:cs="Arial"/>
                <w:spacing w:val="-1"/>
                <w:sz w:val="16"/>
                <w:szCs w:val="16"/>
              </w:rPr>
              <w:t xml:space="preserve">dependent  </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vAlign w:val="center"/>
          </w:tcPr>
          <w:p w14:paraId="705EE2D6" w14:textId="77777777" w:rsidR="00A17F81" w:rsidRPr="008F1CF6" w:rsidRDefault="00A17F81" w:rsidP="00A17F81">
            <w:pPr>
              <w:pStyle w:val="TableParagraph"/>
              <w:ind w:left="104" w:right="97"/>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w:t>
            </w:r>
          </w:p>
          <w:p w14:paraId="0AD6F7C5" w14:textId="03311B3D"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și liziere de</w:t>
            </w:r>
            <w:r w:rsidRPr="008F1CF6">
              <w:rPr>
                <w:rFonts w:ascii="Arial" w:hAnsi="Arial" w:cs="Arial"/>
                <w:spacing w:val="-57"/>
                <w:sz w:val="16"/>
                <w:szCs w:val="16"/>
              </w:rPr>
              <w:t xml:space="preserve"> </w:t>
            </w:r>
            <w:r w:rsidRPr="008F1CF6">
              <w:rPr>
                <w:rFonts w:ascii="Arial" w:hAnsi="Arial" w:cs="Arial"/>
                <w:sz w:val="16"/>
                <w:szCs w:val="16"/>
              </w:rPr>
              <w:t>păduri</w:t>
            </w:r>
          </w:p>
        </w:tc>
        <w:tc>
          <w:tcPr>
            <w:tcW w:w="1691" w:type="dxa"/>
            <w:vAlign w:val="center"/>
          </w:tcPr>
          <w:p w14:paraId="73EC02BA" w14:textId="364D3B4D" w:rsidR="00A17F81" w:rsidRPr="008F1CF6" w:rsidRDefault="00A17F81" w:rsidP="00A17F81">
            <w:pPr>
              <w:pStyle w:val="TableParagraph"/>
              <w:ind w:left="109" w:right="186"/>
              <w:jc w:val="left"/>
              <w:rPr>
                <w:rFonts w:ascii="Arial" w:hAnsi="Arial" w:cs="Arial"/>
                <w:sz w:val="16"/>
                <w:szCs w:val="16"/>
              </w:rPr>
            </w:pPr>
          </w:p>
        </w:tc>
        <w:tc>
          <w:tcPr>
            <w:tcW w:w="1854" w:type="dxa"/>
          </w:tcPr>
          <w:p w14:paraId="40318DD2" w14:textId="75A576B8"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481A9744"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2B5786E8" w14:textId="77777777" w:rsidTr="00705044">
        <w:tblPrEx>
          <w:tblLook w:val="04A0" w:firstRow="1" w:lastRow="0" w:firstColumn="1" w:lastColumn="0" w:noHBand="0" w:noVBand="1"/>
        </w:tblPrEx>
        <w:trPr>
          <w:trHeight w:val="948"/>
        </w:trPr>
        <w:tc>
          <w:tcPr>
            <w:tcW w:w="884" w:type="dxa"/>
          </w:tcPr>
          <w:p w14:paraId="6B0B822C" w14:textId="35745B1A" w:rsidR="00A17F81" w:rsidRPr="008F1CF6" w:rsidRDefault="00A17F81" w:rsidP="00A17F81">
            <w:pPr>
              <w:pStyle w:val="TableParagraph"/>
              <w:spacing w:before="1"/>
              <w:ind w:left="110"/>
              <w:rPr>
                <w:rFonts w:ascii="Arial" w:hAnsi="Arial" w:cs="Arial"/>
                <w:sz w:val="16"/>
                <w:szCs w:val="16"/>
              </w:rPr>
            </w:pPr>
            <w:r w:rsidRPr="008F1CF6">
              <w:rPr>
                <w:rFonts w:ascii="Arial" w:hAnsi="Arial" w:cs="Arial"/>
                <w:sz w:val="16"/>
                <w:szCs w:val="16"/>
              </w:rPr>
              <w:lastRenderedPageBreak/>
              <w:t>1939</w:t>
            </w:r>
          </w:p>
        </w:tc>
        <w:tc>
          <w:tcPr>
            <w:tcW w:w="2089" w:type="dxa"/>
          </w:tcPr>
          <w:p w14:paraId="338DB890" w14:textId="1AB56FE1" w:rsidR="00A17F81" w:rsidRPr="008F1CF6" w:rsidRDefault="00A17F81" w:rsidP="00A17F81">
            <w:pPr>
              <w:pStyle w:val="Antet"/>
              <w:rPr>
                <w:rFonts w:ascii="Arial" w:hAnsi="Arial" w:cs="Arial"/>
                <w:bCs/>
                <w:i/>
                <w:sz w:val="16"/>
                <w:szCs w:val="16"/>
              </w:rPr>
            </w:pPr>
            <w:r w:rsidRPr="008F1CF6">
              <w:rPr>
                <w:rFonts w:ascii="Arial" w:hAnsi="Arial" w:cs="Arial"/>
                <w:bCs/>
                <w:i/>
                <w:sz w:val="16"/>
                <w:szCs w:val="16"/>
              </w:rPr>
              <w:t>Agrimonia pilosa</w:t>
            </w:r>
          </w:p>
        </w:tc>
        <w:tc>
          <w:tcPr>
            <w:tcW w:w="1311" w:type="dxa"/>
          </w:tcPr>
          <w:p w14:paraId="5EEE396A" w14:textId="191F1E90" w:rsidR="00A17F81" w:rsidRPr="008F1CF6" w:rsidRDefault="00A17F81" w:rsidP="00A17F81">
            <w:pPr>
              <w:pStyle w:val="Antet"/>
              <w:rPr>
                <w:rFonts w:ascii="Arial" w:hAnsi="Arial" w:cs="Arial"/>
                <w:bCs/>
                <w:i/>
                <w:sz w:val="16"/>
                <w:szCs w:val="16"/>
              </w:rPr>
            </w:pPr>
            <w:r w:rsidRPr="008F1CF6">
              <w:rPr>
                <w:rFonts w:ascii="Arial" w:hAnsi="Arial" w:cs="Arial"/>
                <w:sz w:val="16"/>
                <w:szCs w:val="16"/>
              </w:rPr>
              <w:t>specia  este</w:t>
            </w:r>
            <w:r w:rsidRPr="008F1CF6">
              <w:rPr>
                <w:rFonts w:ascii="Arial" w:hAnsi="Arial" w:cs="Arial"/>
                <w:spacing w:val="1"/>
                <w:sz w:val="16"/>
                <w:szCs w:val="16"/>
              </w:rPr>
              <w:t xml:space="preserve"> </w:t>
            </w:r>
            <w:r w:rsidRPr="008F1CF6">
              <w:rPr>
                <w:rFonts w:ascii="Arial" w:hAnsi="Arial" w:cs="Arial"/>
                <w:spacing w:val="-1"/>
                <w:sz w:val="16"/>
                <w:szCs w:val="16"/>
              </w:rPr>
              <w:t xml:space="preserve">dependent  </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vAlign w:val="center"/>
          </w:tcPr>
          <w:p w14:paraId="0DEEB16E" w14:textId="77777777" w:rsidR="00A17F81" w:rsidRPr="008F1CF6" w:rsidRDefault="00A17F81" w:rsidP="00A17F81">
            <w:pPr>
              <w:pStyle w:val="TableParagraph"/>
              <w:ind w:left="104" w:right="97"/>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w:t>
            </w:r>
          </w:p>
          <w:p w14:paraId="741D6DD3" w14:textId="19197A45"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și liziere de</w:t>
            </w:r>
            <w:r w:rsidRPr="008F1CF6">
              <w:rPr>
                <w:rFonts w:ascii="Arial" w:hAnsi="Arial" w:cs="Arial"/>
                <w:spacing w:val="-57"/>
                <w:sz w:val="16"/>
                <w:szCs w:val="16"/>
              </w:rPr>
              <w:t xml:space="preserve"> </w:t>
            </w:r>
            <w:r w:rsidRPr="008F1CF6">
              <w:rPr>
                <w:rFonts w:ascii="Arial" w:hAnsi="Arial" w:cs="Arial"/>
                <w:sz w:val="16"/>
                <w:szCs w:val="16"/>
              </w:rPr>
              <w:t>păduri</w:t>
            </w:r>
          </w:p>
        </w:tc>
        <w:tc>
          <w:tcPr>
            <w:tcW w:w="1691" w:type="dxa"/>
            <w:vAlign w:val="center"/>
          </w:tcPr>
          <w:p w14:paraId="280B1B15" w14:textId="77777777" w:rsidR="00A17F81" w:rsidRPr="008F1CF6" w:rsidRDefault="00A17F81" w:rsidP="00A17F81">
            <w:pPr>
              <w:pStyle w:val="TableParagraph"/>
              <w:ind w:left="109" w:right="186"/>
              <w:jc w:val="left"/>
              <w:rPr>
                <w:rFonts w:ascii="Arial" w:hAnsi="Arial" w:cs="Arial"/>
                <w:sz w:val="16"/>
                <w:szCs w:val="16"/>
              </w:rPr>
            </w:pPr>
          </w:p>
        </w:tc>
        <w:tc>
          <w:tcPr>
            <w:tcW w:w="1854" w:type="dxa"/>
          </w:tcPr>
          <w:p w14:paraId="4D1ACFF7" w14:textId="03342827"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18A920AF"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5D5926BF" w14:textId="77777777" w:rsidTr="00C95C16">
        <w:tblPrEx>
          <w:tblLook w:val="04A0" w:firstRow="1" w:lastRow="0" w:firstColumn="1" w:lastColumn="0" w:noHBand="0" w:noVBand="1"/>
        </w:tblPrEx>
        <w:trPr>
          <w:trHeight w:val="948"/>
        </w:trPr>
        <w:tc>
          <w:tcPr>
            <w:tcW w:w="884" w:type="dxa"/>
          </w:tcPr>
          <w:p w14:paraId="3AB7D989" w14:textId="2C364138" w:rsidR="00A17F81" w:rsidRPr="008F1CF6" w:rsidRDefault="00A17F81" w:rsidP="00A17F81">
            <w:pPr>
              <w:pStyle w:val="TableParagraph"/>
              <w:spacing w:before="1"/>
              <w:ind w:left="110"/>
              <w:rPr>
                <w:rFonts w:ascii="Arial" w:hAnsi="Arial" w:cs="Arial"/>
                <w:sz w:val="16"/>
                <w:szCs w:val="16"/>
              </w:rPr>
            </w:pPr>
            <w:r w:rsidRPr="008F1CF6">
              <w:rPr>
                <w:rFonts w:ascii="Arial" w:hAnsi="Arial" w:cs="Arial"/>
                <w:sz w:val="16"/>
                <w:szCs w:val="16"/>
              </w:rPr>
              <w:t>1617</w:t>
            </w:r>
          </w:p>
        </w:tc>
        <w:tc>
          <w:tcPr>
            <w:tcW w:w="2089" w:type="dxa"/>
          </w:tcPr>
          <w:p w14:paraId="3A213B1B" w14:textId="1AD39A50" w:rsidR="00A17F81" w:rsidRPr="008F1CF6" w:rsidRDefault="00A17F81" w:rsidP="00A17F81">
            <w:pPr>
              <w:pStyle w:val="Antet"/>
              <w:rPr>
                <w:rFonts w:ascii="Arial" w:hAnsi="Arial" w:cs="Arial"/>
                <w:bCs/>
                <w:sz w:val="16"/>
                <w:szCs w:val="16"/>
              </w:rPr>
            </w:pPr>
            <w:r w:rsidRPr="008F1CF6">
              <w:rPr>
                <w:rFonts w:ascii="Arial" w:hAnsi="Arial" w:cs="Arial"/>
                <w:b/>
                <w:i/>
                <w:sz w:val="16"/>
                <w:szCs w:val="16"/>
              </w:rPr>
              <w:t>Angelica palustris</w:t>
            </w:r>
          </w:p>
        </w:tc>
        <w:tc>
          <w:tcPr>
            <w:tcW w:w="1311" w:type="dxa"/>
          </w:tcPr>
          <w:p w14:paraId="27E54896" w14:textId="59E441A5" w:rsidR="00A17F81" w:rsidRPr="008F1CF6" w:rsidRDefault="00A17F81" w:rsidP="00A17F81">
            <w:pPr>
              <w:pStyle w:val="Antet"/>
              <w:rPr>
                <w:rFonts w:ascii="Arial" w:hAnsi="Arial" w:cs="Arial"/>
                <w:bCs/>
                <w:i/>
                <w:sz w:val="16"/>
                <w:szCs w:val="16"/>
              </w:rPr>
            </w:pPr>
            <w:r w:rsidRPr="008F1CF6">
              <w:rPr>
                <w:rFonts w:ascii="Arial" w:hAnsi="Arial" w:cs="Arial"/>
                <w:sz w:val="16"/>
                <w:szCs w:val="16"/>
              </w:rPr>
              <w:t>specia  este</w:t>
            </w:r>
            <w:r w:rsidRPr="008F1CF6">
              <w:rPr>
                <w:rFonts w:ascii="Arial" w:hAnsi="Arial" w:cs="Arial"/>
                <w:spacing w:val="1"/>
                <w:sz w:val="16"/>
                <w:szCs w:val="16"/>
              </w:rPr>
              <w:t xml:space="preserve"> </w:t>
            </w:r>
            <w:r w:rsidRPr="008F1CF6">
              <w:rPr>
                <w:rFonts w:ascii="Arial" w:hAnsi="Arial" w:cs="Arial"/>
                <w:spacing w:val="-1"/>
                <w:sz w:val="16"/>
                <w:szCs w:val="16"/>
              </w:rPr>
              <w:t xml:space="preserve">dependent  </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76B404F5" w14:textId="77777777" w:rsidR="00A17F81" w:rsidRPr="008F1CF6" w:rsidRDefault="00A17F81" w:rsidP="00A17F81">
            <w:pPr>
              <w:pStyle w:val="TableParagraph"/>
              <w:ind w:left="104" w:right="97"/>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w:t>
            </w:r>
          </w:p>
          <w:p w14:paraId="221E6ACD" w14:textId="732F1613"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și liziere de</w:t>
            </w:r>
            <w:r w:rsidRPr="008F1CF6">
              <w:rPr>
                <w:rFonts w:ascii="Arial" w:hAnsi="Arial" w:cs="Arial"/>
                <w:spacing w:val="-57"/>
                <w:sz w:val="16"/>
                <w:szCs w:val="16"/>
              </w:rPr>
              <w:t xml:space="preserve"> </w:t>
            </w:r>
            <w:r w:rsidRPr="008F1CF6">
              <w:rPr>
                <w:rFonts w:ascii="Arial" w:hAnsi="Arial" w:cs="Arial"/>
                <w:sz w:val="16"/>
                <w:szCs w:val="16"/>
              </w:rPr>
              <w:t>păduri</w:t>
            </w:r>
          </w:p>
        </w:tc>
        <w:tc>
          <w:tcPr>
            <w:tcW w:w="1691" w:type="dxa"/>
            <w:vAlign w:val="center"/>
          </w:tcPr>
          <w:p w14:paraId="03F3F8D1" w14:textId="4BE8C58D"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sz w:val="16"/>
                <w:szCs w:val="16"/>
              </w:rPr>
              <w:t>Preferă să crească într-o varietate largă de soluri, de la soluri nisipoase, lut și lut și poate tolera o poziție însorită sau jumătate umbroasă</w:t>
            </w:r>
          </w:p>
        </w:tc>
        <w:tc>
          <w:tcPr>
            <w:tcW w:w="1854" w:type="dxa"/>
          </w:tcPr>
          <w:p w14:paraId="419D2232" w14:textId="02F503FD"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4435C1D0"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5622C033" w14:textId="77777777" w:rsidTr="00C95C16">
        <w:tblPrEx>
          <w:tblLook w:val="04A0" w:firstRow="1" w:lastRow="0" w:firstColumn="1" w:lastColumn="0" w:noHBand="0" w:noVBand="1"/>
        </w:tblPrEx>
        <w:trPr>
          <w:trHeight w:val="948"/>
        </w:trPr>
        <w:tc>
          <w:tcPr>
            <w:tcW w:w="884" w:type="dxa"/>
          </w:tcPr>
          <w:p w14:paraId="31A45671" w14:textId="4682C062" w:rsidR="00A17F81" w:rsidRPr="008F1CF6" w:rsidRDefault="00A17F81" w:rsidP="00A17F81">
            <w:pPr>
              <w:pStyle w:val="TableParagraph"/>
              <w:spacing w:before="1"/>
              <w:ind w:left="110"/>
              <w:rPr>
                <w:rFonts w:ascii="Arial" w:hAnsi="Arial" w:cs="Arial"/>
                <w:sz w:val="16"/>
                <w:szCs w:val="16"/>
              </w:rPr>
            </w:pPr>
            <w:r w:rsidRPr="008F1CF6">
              <w:rPr>
                <w:rFonts w:ascii="Arial" w:hAnsi="Arial" w:cs="Arial"/>
                <w:sz w:val="16"/>
                <w:szCs w:val="16"/>
              </w:rPr>
              <w:t>4091</w:t>
            </w:r>
          </w:p>
        </w:tc>
        <w:tc>
          <w:tcPr>
            <w:tcW w:w="2089" w:type="dxa"/>
          </w:tcPr>
          <w:p w14:paraId="0894EDA5" w14:textId="4B3AA360" w:rsidR="00A17F81" w:rsidRPr="008F1CF6" w:rsidRDefault="00A17F81" w:rsidP="00A17F81">
            <w:pPr>
              <w:pStyle w:val="Antet"/>
              <w:rPr>
                <w:rFonts w:ascii="Arial" w:hAnsi="Arial" w:cs="Arial"/>
                <w:sz w:val="16"/>
                <w:szCs w:val="16"/>
              </w:rPr>
            </w:pPr>
            <w:r w:rsidRPr="008F1CF6">
              <w:rPr>
                <w:rFonts w:ascii="Arial" w:hAnsi="Arial" w:cs="Arial"/>
                <w:b/>
                <w:i/>
                <w:sz w:val="16"/>
                <w:szCs w:val="16"/>
              </w:rPr>
              <w:t>Crambe tataria</w:t>
            </w:r>
          </w:p>
        </w:tc>
        <w:tc>
          <w:tcPr>
            <w:tcW w:w="1311" w:type="dxa"/>
          </w:tcPr>
          <w:p w14:paraId="546D7615" w14:textId="24B72DC9" w:rsidR="00A17F81" w:rsidRPr="008F1CF6" w:rsidRDefault="00A17F81" w:rsidP="00A17F81">
            <w:pPr>
              <w:pStyle w:val="Antet"/>
              <w:rPr>
                <w:rFonts w:ascii="Arial" w:hAnsi="Arial" w:cs="Arial"/>
                <w:b/>
                <w:i/>
                <w:sz w:val="16"/>
                <w:szCs w:val="16"/>
              </w:rPr>
            </w:pPr>
            <w:r w:rsidRPr="008F1CF6">
              <w:rPr>
                <w:rFonts w:ascii="Arial" w:hAnsi="Arial" w:cs="Arial"/>
                <w:sz w:val="16"/>
                <w:szCs w:val="16"/>
              </w:rPr>
              <w:t>specia  este</w:t>
            </w:r>
            <w:r w:rsidRPr="008F1CF6">
              <w:rPr>
                <w:rFonts w:ascii="Arial" w:hAnsi="Arial" w:cs="Arial"/>
                <w:spacing w:val="1"/>
                <w:sz w:val="16"/>
                <w:szCs w:val="16"/>
              </w:rPr>
              <w:t xml:space="preserve"> </w:t>
            </w:r>
            <w:r w:rsidRPr="008F1CF6">
              <w:rPr>
                <w:rFonts w:ascii="Arial" w:hAnsi="Arial" w:cs="Arial"/>
                <w:spacing w:val="-1"/>
                <w:sz w:val="16"/>
                <w:szCs w:val="16"/>
              </w:rPr>
              <w:t xml:space="preserve">dependent  </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0657E4BD" w14:textId="0D7B71DF" w:rsidR="00A17F81" w:rsidRPr="008F1CF6" w:rsidRDefault="00A17F81" w:rsidP="00A17F81">
            <w:pPr>
              <w:pStyle w:val="TableParagraph"/>
              <w:ind w:left="104" w:right="97"/>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vAlign w:val="center"/>
          </w:tcPr>
          <w:p w14:paraId="74EEE9B8" w14:textId="74BAD679"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sz w:val="16"/>
                <w:szCs w:val="16"/>
              </w:rPr>
              <w:t>. Aceasta preferă să crească în soluri nisipoase și poate tolera o poziție însorită sau jumătate umbroasă</w:t>
            </w:r>
          </w:p>
        </w:tc>
        <w:tc>
          <w:tcPr>
            <w:tcW w:w="1854" w:type="dxa"/>
          </w:tcPr>
          <w:p w14:paraId="0C89277E" w14:textId="0CA6ADA6"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04BCB2C4"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56B07B12" w14:textId="77777777" w:rsidTr="00C95C16">
        <w:tblPrEx>
          <w:tblLook w:val="04A0" w:firstRow="1" w:lastRow="0" w:firstColumn="1" w:lastColumn="0" w:noHBand="0" w:noVBand="1"/>
        </w:tblPrEx>
        <w:trPr>
          <w:trHeight w:val="948"/>
        </w:trPr>
        <w:tc>
          <w:tcPr>
            <w:tcW w:w="884" w:type="dxa"/>
          </w:tcPr>
          <w:p w14:paraId="5685B54E" w14:textId="613D6E1C" w:rsidR="00A17F81" w:rsidRPr="008F1CF6" w:rsidRDefault="00A17F81" w:rsidP="00A17F81">
            <w:pPr>
              <w:pStyle w:val="TableParagraph"/>
              <w:spacing w:before="1"/>
              <w:ind w:left="110"/>
              <w:rPr>
                <w:rFonts w:ascii="Arial" w:hAnsi="Arial" w:cs="Arial"/>
                <w:sz w:val="16"/>
                <w:szCs w:val="16"/>
              </w:rPr>
            </w:pPr>
            <w:r w:rsidRPr="008F1CF6">
              <w:rPr>
                <w:rFonts w:ascii="Arial" w:hAnsi="Arial" w:cs="Arial"/>
                <w:sz w:val="16"/>
                <w:szCs w:val="16"/>
              </w:rPr>
              <w:t>1902</w:t>
            </w:r>
          </w:p>
        </w:tc>
        <w:tc>
          <w:tcPr>
            <w:tcW w:w="2089" w:type="dxa"/>
          </w:tcPr>
          <w:p w14:paraId="628950B8" w14:textId="76FA094A" w:rsidR="00A17F81" w:rsidRPr="008F1CF6" w:rsidRDefault="00A17F81" w:rsidP="00A17F81">
            <w:pPr>
              <w:pStyle w:val="Antet"/>
              <w:rPr>
                <w:rFonts w:ascii="Arial" w:hAnsi="Arial" w:cs="Arial"/>
                <w:sz w:val="16"/>
                <w:szCs w:val="16"/>
              </w:rPr>
            </w:pPr>
            <w:r w:rsidRPr="008F1CF6">
              <w:rPr>
                <w:rFonts w:ascii="Arial" w:hAnsi="Arial" w:cs="Arial"/>
                <w:b/>
                <w:i/>
                <w:sz w:val="16"/>
                <w:szCs w:val="16"/>
              </w:rPr>
              <w:t>Cypripedium calceolus</w:t>
            </w:r>
          </w:p>
        </w:tc>
        <w:tc>
          <w:tcPr>
            <w:tcW w:w="1311" w:type="dxa"/>
          </w:tcPr>
          <w:p w14:paraId="48EA8573" w14:textId="22643F81" w:rsidR="00A17F81" w:rsidRPr="008F1CF6" w:rsidRDefault="00A17F81" w:rsidP="00A17F81">
            <w:pPr>
              <w:pStyle w:val="Antet"/>
              <w:rPr>
                <w:rFonts w:ascii="Arial" w:hAnsi="Arial" w:cs="Arial"/>
                <w:b/>
                <w:i/>
                <w:sz w:val="16"/>
                <w:szCs w:val="16"/>
              </w:rPr>
            </w:pPr>
            <w:r w:rsidRPr="008F1CF6">
              <w:rPr>
                <w:rFonts w:ascii="Arial" w:hAnsi="Arial" w:cs="Arial"/>
                <w:sz w:val="16"/>
                <w:szCs w:val="16"/>
              </w:rPr>
              <w:t>specia  este</w:t>
            </w:r>
            <w:r w:rsidRPr="008F1CF6">
              <w:rPr>
                <w:rFonts w:ascii="Arial" w:hAnsi="Arial" w:cs="Arial"/>
                <w:spacing w:val="1"/>
                <w:sz w:val="16"/>
                <w:szCs w:val="16"/>
              </w:rPr>
              <w:t xml:space="preserve"> </w:t>
            </w:r>
            <w:r w:rsidRPr="008F1CF6">
              <w:rPr>
                <w:rFonts w:ascii="Arial" w:hAnsi="Arial" w:cs="Arial"/>
                <w:spacing w:val="-1"/>
                <w:sz w:val="16"/>
                <w:szCs w:val="16"/>
              </w:rPr>
              <w:t xml:space="preserve">dependent  </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680E681D" w14:textId="2A86165B"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vAlign w:val="center"/>
          </w:tcPr>
          <w:p w14:paraId="0BBD0A7D" w14:textId="29667D13" w:rsidR="00A17F81" w:rsidRPr="008F1CF6" w:rsidRDefault="00000000" w:rsidP="00A17F81">
            <w:pPr>
              <w:pStyle w:val="TableParagraph"/>
              <w:ind w:left="109" w:right="186"/>
              <w:jc w:val="left"/>
              <w:rPr>
                <w:rFonts w:ascii="Arial" w:hAnsi="Arial" w:cs="Arial"/>
                <w:sz w:val="16"/>
                <w:szCs w:val="16"/>
              </w:rPr>
            </w:pPr>
            <w:hyperlink r:id="rId84" w:tgtFrame="_blank" w:history="1">
              <w:r w:rsidR="00A17F81" w:rsidRPr="008F1CF6">
                <w:rPr>
                  <w:rStyle w:val="Hyperlink"/>
                  <w:rFonts w:ascii="Arial" w:hAnsi="Arial" w:cs="Arial"/>
                  <w:color w:val="auto"/>
                  <w:sz w:val="16"/>
                  <w:szCs w:val="16"/>
                  <w:u w:val="none"/>
                </w:rPr>
                <w:t>Această plantă preferă să crească în păduri deschise pe soluri calcaroase umede</w:t>
              </w:r>
            </w:hyperlink>
          </w:p>
        </w:tc>
        <w:tc>
          <w:tcPr>
            <w:tcW w:w="1854" w:type="dxa"/>
          </w:tcPr>
          <w:p w14:paraId="6E480ABD" w14:textId="71606E46"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5CD0F0BD"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54B39427" w14:textId="77777777" w:rsidTr="00C95C16">
        <w:tblPrEx>
          <w:tblLook w:val="04A0" w:firstRow="1" w:lastRow="0" w:firstColumn="1" w:lastColumn="0" w:noHBand="0" w:noVBand="1"/>
        </w:tblPrEx>
        <w:trPr>
          <w:trHeight w:val="948"/>
        </w:trPr>
        <w:tc>
          <w:tcPr>
            <w:tcW w:w="884" w:type="dxa"/>
          </w:tcPr>
          <w:p w14:paraId="389C95D8" w14:textId="492BD8D0" w:rsidR="00A17F81" w:rsidRPr="008F1CF6" w:rsidRDefault="00A17F81" w:rsidP="00A17F81">
            <w:pPr>
              <w:pStyle w:val="TableParagraph"/>
              <w:spacing w:before="1"/>
              <w:ind w:left="110"/>
              <w:rPr>
                <w:rFonts w:ascii="Arial" w:hAnsi="Arial" w:cs="Arial"/>
                <w:sz w:val="16"/>
                <w:szCs w:val="16"/>
              </w:rPr>
            </w:pPr>
            <w:r w:rsidRPr="008F1CF6">
              <w:rPr>
                <w:rFonts w:ascii="Arial" w:hAnsi="Arial" w:cs="Arial"/>
                <w:sz w:val="16"/>
                <w:szCs w:val="16"/>
              </w:rPr>
              <w:t>4097</w:t>
            </w:r>
          </w:p>
        </w:tc>
        <w:tc>
          <w:tcPr>
            <w:tcW w:w="2089" w:type="dxa"/>
          </w:tcPr>
          <w:p w14:paraId="6A2D4B4B" w14:textId="3CE36FC3" w:rsidR="00A17F81" w:rsidRPr="008F1CF6" w:rsidRDefault="00A17F81" w:rsidP="00A17F81">
            <w:pPr>
              <w:pStyle w:val="Antet"/>
              <w:rPr>
                <w:rFonts w:ascii="Arial" w:hAnsi="Arial" w:cs="Arial"/>
                <w:sz w:val="16"/>
                <w:szCs w:val="16"/>
              </w:rPr>
            </w:pPr>
            <w:r w:rsidRPr="008F1CF6">
              <w:rPr>
                <w:rFonts w:ascii="Arial" w:hAnsi="Arial" w:cs="Arial"/>
                <w:sz w:val="16"/>
                <w:szCs w:val="16"/>
              </w:rPr>
              <w:t>Iris aphylla hungarica</w:t>
            </w:r>
          </w:p>
        </w:tc>
        <w:tc>
          <w:tcPr>
            <w:tcW w:w="1311" w:type="dxa"/>
          </w:tcPr>
          <w:p w14:paraId="66AE758E" w14:textId="7AE4F646" w:rsidR="00A17F81" w:rsidRPr="008F1CF6" w:rsidRDefault="00A17F81" w:rsidP="00A17F81">
            <w:pPr>
              <w:pStyle w:val="Antet"/>
              <w:rPr>
                <w:rFonts w:ascii="Arial" w:hAnsi="Arial" w:cs="Arial"/>
                <w:b/>
                <w:i/>
                <w:sz w:val="16"/>
                <w:szCs w:val="16"/>
              </w:rPr>
            </w:pPr>
            <w:r w:rsidRPr="008F1CF6">
              <w:rPr>
                <w:rFonts w:ascii="Arial" w:hAnsi="Arial" w:cs="Arial"/>
                <w:sz w:val="16"/>
                <w:szCs w:val="16"/>
              </w:rPr>
              <w:t>specia  este</w:t>
            </w:r>
            <w:r w:rsidRPr="008F1CF6">
              <w:rPr>
                <w:rFonts w:ascii="Arial" w:hAnsi="Arial" w:cs="Arial"/>
                <w:spacing w:val="1"/>
                <w:sz w:val="16"/>
                <w:szCs w:val="16"/>
              </w:rPr>
              <w:t xml:space="preserve"> </w:t>
            </w:r>
            <w:r w:rsidRPr="008F1CF6">
              <w:rPr>
                <w:rFonts w:ascii="Arial" w:hAnsi="Arial" w:cs="Arial"/>
                <w:spacing w:val="-1"/>
                <w:sz w:val="16"/>
                <w:szCs w:val="16"/>
              </w:rPr>
              <w:t xml:space="preserve">dependent  </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4DE0A559" w14:textId="28B0F54C"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vAlign w:val="center"/>
          </w:tcPr>
          <w:p w14:paraId="3E341C3A" w14:textId="21408262"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sz w:val="16"/>
                <w:szCs w:val="16"/>
              </w:rPr>
              <w:t>Apare în pajişti şi tufărişuri, în locuri pietroase și pajiști însorite</w:t>
            </w:r>
          </w:p>
        </w:tc>
        <w:tc>
          <w:tcPr>
            <w:tcW w:w="1854" w:type="dxa"/>
          </w:tcPr>
          <w:p w14:paraId="702BAF30" w14:textId="1B7355C2"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56ECC7A3"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497BB3BD" w14:textId="77777777" w:rsidTr="00542D86">
        <w:tblPrEx>
          <w:tblLook w:val="04A0" w:firstRow="1" w:lastRow="0" w:firstColumn="1" w:lastColumn="0" w:noHBand="0" w:noVBand="1"/>
        </w:tblPrEx>
        <w:trPr>
          <w:trHeight w:val="948"/>
        </w:trPr>
        <w:tc>
          <w:tcPr>
            <w:tcW w:w="884" w:type="dxa"/>
          </w:tcPr>
          <w:p w14:paraId="11DB38C1" w14:textId="2FA7BBB4" w:rsidR="00A17F81" w:rsidRPr="008F1CF6" w:rsidRDefault="00A17F81" w:rsidP="00A17F81">
            <w:pPr>
              <w:pStyle w:val="TableParagraph"/>
              <w:spacing w:before="1"/>
              <w:ind w:left="110"/>
              <w:rPr>
                <w:rFonts w:ascii="Arial" w:hAnsi="Arial" w:cs="Arial"/>
                <w:sz w:val="16"/>
                <w:szCs w:val="16"/>
              </w:rPr>
            </w:pPr>
            <w:r w:rsidRPr="008F1CF6">
              <w:rPr>
                <w:rFonts w:ascii="Arial" w:hAnsi="Arial" w:cs="Arial"/>
                <w:sz w:val="16"/>
                <w:szCs w:val="16"/>
              </w:rPr>
              <w:t>6948</w:t>
            </w:r>
          </w:p>
        </w:tc>
        <w:tc>
          <w:tcPr>
            <w:tcW w:w="2089" w:type="dxa"/>
          </w:tcPr>
          <w:p w14:paraId="221CFE43" w14:textId="3F36662E" w:rsidR="00A17F81" w:rsidRPr="008F1CF6" w:rsidRDefault="00A17F81" w:rsidP="00A17F81">
            <w:pPr>
              <w:pStyle w:val="Antet"/>
              <w:rPr>
                <w:rFonts w:ascii="Arial" w:hAnsi="Arial" w:cs="Arial"/>
                <w:sz w:val="16"/>
                <w:szCs w:val="16"/>
              </w:rPr>
            </w:pPr>
            <w:r w:rsidRPr="008F1CF6">
              <w:rPr>
                <w:rFonts w:ascii="Arial" w:hAnsi="Arial" w:cs="Arial"/>
                <w:sz w:val="16"/>
                <w:szCs w:val="16"/>
              </w:rPr>
              <w:t>pontechium maculatum</w:t>
            </w:r>
          </w:p>
        </w:tc>
        <w:tc>
          <w:tcPr>
            <w:tcW w:w="1311" w:type="dxa"/>
          </w:tcPr>
          <w:p w14:paraId="4D530204" w14:textId="3CC8E765" w:rsidR="00A17F81" w:rsidRPr="008F1CF6" w:rsidRDefault="00A17F81" w:rsidP="00A17F81">
            <w:pPr>
              <w:pStyle w:val="Antet"/>
              <w:rPr>
                <w:rFonts w:ascii="Arial" w:hAnsi="Arial" w:cs="Arial"/>
                <w:sz w:val="16"/>
                <w:szCs w:val="16"/>
              </w:rPr>
            </w:pPr>
            <w:r w:rsidRPr="008F1CF6">
              <w:rPr>
                <w:rFonts w:ascii="Arial" w:hAnsi="Arial" w:cs="Arial"/>
                <w:sz w:val="16"/>
                <w:szCs w:val="16"/>
              </w:rPr>
              <w:t>specia  este</w:t>
            </w:r>
            <w:r w:rsidRPr="008F1CF6">
              <w:rPr>
                <w:rFonts w:ascii="Arial" w:hAnsi="Arial" w:cs="Arial"/>
                <w:spacing w:val="1"/>
                <w:sz w:val="16"/>
                <w:szCs w:val="16"/>
              </w:rPr>
              <w:t xml:space="preserve"> </w:t>
            </w:r>
            <w:r w:rsidRPr="008F1CF6">
              <w:rPr>
                <w:rFonts w:ascii="Arial" w:hAnsi="Arial" w:cs="Arial"/>
                <w:spacing w:val="-1"/>
                <w:sz w:val="16"/>
                <w:szCs w:val="16"/>
              </w:rPr>
              <w:t xml:space="preserve">dependent  </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04813DB5" w14:textId="2ED0E86C"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vAlign w:val="center"/>
          </w:tcPr>
          <w:p w14:paraId="6D28EB98" w14:textId="77777777" w:rsidR="00A17F81" w:rsidRPr="008F1CF6" w:rsidRDefault="00A17F81" w:rsidP="00A17F81">
            <w:pPr>
              <w:pStyle w:val="TableParagraph"/>
              <w:ind w:left="109" w:right="186"/>
              <w:jc w:val="left"/>
              <w:rPr>
                <w:rFonts w:ascii="Arial" w:hAnsi="Arial" w:cs="Arial"/>
                <w:sz w:val="16"/>
                <w:szCs w:val="16"/>
              </w:rPr>
            </w:pPr>
          </w:p>
        </w:tc>
        <w:tc>
          <w:tcPr>
            <w:tcW w:w="1854" w:type="dxa"/>
          </w:tcPr>
          <w:p w14:paraId="55E311D1" w14:textId="32ADAB26"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032F527A"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45955E82" w14:textId="77777777" w:rsidTr="00542D86">
        <w:tblPrEx>
          <w:tblLook w:val="04A0" w:firstRow="1" w:lastRow="0" w:firstColumn="1" w:lastColumn="0" w:noHBand="0" w:noVBand="1"/>
        </w:tblPrEx>
        <w:trPr>
          <w:trHeight w:val="948"/>
        </w:trPr>
        <w:tc>
          <w:tcPr>
            <w:tcW w:w="884" w:type="dxa"/>
          </w:tcPr>
          <w:p w14:paraId="5ABF1BDE" w14:textId="552FE386" w:rsidR="00A17F81" w:rsidRPr="008F1CF6" w:rsidRDefault="00A17F81" w:rsidP="00A17F81">
            <w:pPr>
              <w:pStyle w:val="TableParagraph"/>
              <w:spacing w:before="1"/>
              <w:ind w:left="110"/>
              <w:rPr>
                <w:rFonts w:ascii="Arial" w:hAnsi="Arial" w:cs="Arial"/>
                <w:sz w:val="16"/>
                <w:szCs w:val="16"/>
              </w:rPr>
            </w:pPr>
            <w:r w:rsidRPr="008F1CF6">
              <w:rPr>
                <w:rFonts w:ascii="Arial" w:hAnsi="Arial" w:cs="Arial"/>
                <w:sz w:val="16"/>
                <w:szCs w:val="16"/>
              </w:rPr>
              <w:t>1220</w:t>
            </w:r>
          </w:p>
        </w:tc>
        <w:tc>
          <w:tcPr>
            <w:tcW w:w="2089" w:type="dxa"/>
          </w:tcPr>
          <w:p w14:paraId="709CF67A" w14:textId="41C8AE73" w:rsidR="00A17F81" w:rsidRPr="008F1CF6" w:rsidRDefault="00A17F81" w:rsidP="00A17F81">
            <w:pPr>
              <w:pStyle w:val="Antet"/>
              <w:rPr>
                <w:rFonts w:ascii="Arial" w:hAnsi="Arial" w:cs="Arial"/>
                <w:sz w:val="16"/>
                <w:szCs w:val="16"/>
              </w:rPr>
            </w:pPr>
            <w:r w:rsidRPr="008F1CF6">
              <w:rPr>
                <w:rFonts w:ascii="Arial" w:hAnsi="Arial" w:cs="Arial"/>
                <w:sz w:val="16"/>
                <w:szCs w:val="16"/>
              </w:rPr>
              <w:t>Emys orbicularis</w:t>
            </w:r>
          </w:p>
        </w:tc>
        <w:tc>
          <w:tcPr>
            <w:tcW w:w="1311" w:type="dxa"/>
          </w:tcPr>
          <w:p w14:paraId="50A89690" w14:textId="1603459B" w:rsidR="00A17F81" w:rsidRPr="008F1CF6" w:rsidRDefault="00A17F81"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6EA4F00C" w14:textId="1F71514D"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vAlign w:val="center"/>
          </w:tcPr>
          <w:p w14:paraId="4899DF1D" w14:textId="77777777" w:rsidR="00A17F81" w:rsidRPr="008F1CF6" w:rsidRDefault="00A17F81" w:rsidP="00A17F81">
            <w:pPr>
              <w:pStyle w:val="TableParagraph"/>
              <w:ind w:left="109" w:right="186"/>
              <w:jc w:val="left"/>
              <w:rPr>
                <w:rFonts w:ascii="Arial" w:hAnsi="Arial" w:cs="Arial"/>
                <w:sz w:val="16"/>
                <w:szCs w:val="16"/>
              </w:rPr>
            </w:pPr>
          </w:p>
        </w:tc>
        <w:tc>
          <w:tcPr>
            <w:tcW w:w="1854" w:type="dxa"/>
          </w:tcPr>
          <w:p w14:paraId="521144F5" w14:textId="4B8BA912"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7B8F5AA5"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29CB518F" w14:textId="77777777" w:rsidTr="00C73B5F">
        <w:tblPrEx>
          <w:tblLook w:val="04A0" w:firstRow="1" w:lastRow="0" w:firstColumn="1" w:lastColumn="0" w:noHBand="0" w:noVBand="1"/>
        </w:tblPrEx>
        <w:trPr>
          <w:trHeight w:val="948"/>
        </w:trPr>
        <w:tc>
          <w:tcPr>
            <w:tcW w:w="884" w:type="dxa"/>
          </w:tcPr>
          <w:p w14:paraId="2AE64A5F" w14:textId="38BB48F1" w:rsidR="00A17F81" w:rsidRPr="008F1CF6" w:rsidRDefault="00A17F81" w:rsidP="00A17F81">
            <w:pPr>
              <w:pStyle w:val="TableParagraph"/>
              <w:spacing w:before="1"/>
              <w:ind w:left="110"/>
              <w:rPr>
                <w:rFonts w:ascii="Arial" w:hAnsi="Arial" w:cs="Arial"/>
                <w:sz w:val="16"/>
                <w:szCs w:val="16"/>
              </w:rPr>
            </w:pPr>
          </w:p>
        </w:tc>
        <w:tc>
          <w:tcPr>
            <w:tcW w:w="2089" w:type="dxa"/>
          </w:tcPr>
          <w:p w14:paraId="0E5BF0E2" w14:textId="77777777" w:rsidR="00A17F81" w:rsidRPr="008F1CF6" w:rsidRDefault="00A17F81" w:rsidP="00A17F81">
            <w:pPr>
              <w:pStyle w:val="TableParagraph"/>
              <w:rPr>
                <w:rFonts w:ascii="Arial" w:hAnsi="Arial" w:cs="Arial"/>
                <w:sz w:val="16"/>
                <w:szCs w:val="16"/>
              </w:rPr>
            </w:pPr>
          </w:p>
          <w:p w14:paraId="5FBFECF6" w14:textId="7834C2C6" w:rsidR="00A17F81" w:rsidRPr="008F1CF6" w:rsidRDefault="00A17F81" w:rsidP="00A17F81">
            <w:pPr>
              <w:pStyle w:val="Antet"/>
              <w:rPr>
                <w:rFonts w:ascii="Arial" w:hAnsi="Arial" w:cs="Arial"/>
                <w:b/>
                <w:i/>
                <w:sz w:val="16"/>
                <w:szCs w:val="16"/>
              </w:rPr>
            </w:pPr>
            <w:r w:rsidRPr="008F1CF6">
              <w:rPr>
                <w:rFonts w:ascii="Arial" w:hAnsi="Arial" w:cs="Arial"/>
                <w:sz w:val="16"/>
                <w:szCs w:val="16"/>
              </w:rPr>
              <w:t>Alcedo atthis</w:t>
            </w:r>
          </w:p>
        </w:tc>
        <w:tc>
          <w:tcPr>
            <w:tcW w:w="1311" w:type="dxa"/>
          </w:tcPr>
          <w:p w14:paraId="60F27A06" w14:textId="47E1F054" w:rsidR="00A17F81" w:rsidRPr="008F1CF6" w:rsidRDefault="00A17F81" w:rsidP="00A17F81">
            <w:pPr>
              <w:pStyle w:val="Antet"/>
              <w:rPr>
                <w:rFonts w:ascii="Arial" w:hAnsi="Arial" w:cs="Arial"/>
                <w:sz w:val="16"/>
                <w:szCs w:val="16"/>
              </w:rPr>
            </w:pPr>
            <w:r w:rsidRPr="008F1CF6">
              <w:rPr>
                <w:rFonts w:ascii="Arial" w:hAnsi="Arial" w:cs="Arial"/>
                <w:sz w:val="16"/>
                <w:szCs w:val="16"/>
              </w:rPr>
              <w:t>specia 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51401E28" w14:textId="59EF93BA"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23D1C68A" w14:textId="66D2D55F"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sz w:val="16"/>
                <w:szCs w:val="16"/>
                <w:shd w:val="clear" w:color="auto" w:fill="FFFFFF"/>
              </w:rPr>
              <w:t xml:space="preserve">Este o specie acvatică, fiind legată de ape stătătoare sau lent curgătoare, bogate în pește de mici dimensiuni. Are nevoie de maluri abrupte, expuse, fără vegetație (lutoase, argiloase sau de altă natură), în care poate să își sape galerii pentru </w:t>
            </w:r>
            <w:r w:rsidRPr="008F1CF6">
              <w:rPr>
                <w:rFonts w:ascii="Arial" w:hAnsi="Arial" w:cs="Arial"/>
                <w:sz w:val="16"/>
                <w:szCs w:val="16"/>
                <w:shd w:val="clear" w:color="auto" w:fill="FFFFFF"/>
              </w:rPr>
              <w:lastRenderedPageBreak/>
              <w:t>a cuibări</w:t>
            </w:r>
          </w:p>
        </w:tc>
        <w:tc>
          <w:tcPr>
            <w:tcW w:w="1854" w:type="dxa"/>
            <w:vAlign w:val="center"/>
          </w:tcPr>
          <w:p w14:paraId="41BA6616" w14:textId="41CDA9B9"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lastRenderedPageBreak/>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26EB3E8C"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12EA7BD4" w14:textId="77777777" w:rsidTr="00C73B5F">
        <w:tblPrEx>
          <w:tblLook w:val="04A0" w:firstRow="1" w:lastRow="0" w:firstColumn="1" w:lastColumn="0" w:noHBand="0" w:noVBand="1"/>
        </w:tblPrEx>
        <w:trPr>
          <w:trHeight w:val="948"/>
        </w:trPr>
        <w:tc>
          <w:tcPr>
            <w:tcW w:w="884" w:type="dxa"/>
          </w:tcPr>
          <w:p w14:paraId="252AAD51" w14:textId="03EA15A7" w:rsidR="00A17F81" w:rsidRPr="008F1CF6" w:rsidRDefault="00A17F81" w:rsidP="00A17F81">
            <w:pPr>
              <w:pStyle w:val="TableParagraph"/>
              <w:spacing w:before="1"/>
              <w:ind w:left="110"/>
              <w:rPr>
                <w:rFonts w:ascii="Arial" w:hAnsi="Arial" w:cs="Arial"/>
                <w:sz w:val="16"/>
                <w:szCs w:val="16"/>
              </w:rPr>
            </w:pPr>
          </w:p>
        </w:tc>
        <w:tc>
          <w:tcPr>
            <w:tcW w:w="2089" w:type="dxa"/>
          </w:tcPr>
          <w:p w14:paraId="7147B37F" w14:textId="5FFD6C7A" w:rsidR="00A17F81" w:rsidRPr="008F1CF6" w:rsidRDefault="00A17F81" w:rsidP="00A17F81">
            <w:pPr>
              <w:pStyle w:val="Antet"/>
              <w:rPr>
                <w:rFonts w:ascii="Arial" w:hAnsi="Arial" w:cs="Arial"/>
                <w:b/>
                <w:i/>
                <w:sz w:val="16"/>
                <w:szCs w:val="16"/>
              </w:rPr>
            </w:pPr>
            <w:r w:rsidRPr="008F1CF6">
              <w:rPr>
                <w:rFonts w:ascii="Arial" w:hAnsi="Arial" w:cs="Arial"/>
                <w:sz w:val="16"/>
                <w:szCs w:val="16"/>
              </w:rPr>
              <w:t>Anthus campestris</w:t>
            </w:r>
          </w:p>
        </w:tc>
        <w:tc>
          <w:tcPr>
            <w:tcW w:w="1311" w:type="dxa"/>
          </w:tcPr>
          <w:p w14:paraId="66BDFC61" w14:textId="5AC2200C" w:rsidR="00A17F81" w:rsidRPr="008F1CF6" w:rsidRDefault="00A17F81"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21880F26" w14:textId="570327FA"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7BB9EC95" w14:textId="41507F5E"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sz w:val="16"/>
                <w:szCs w:val="16"/>
                <w:shd w:val="clear" w:color="auto" w:fill="FFFFFF"/>
              </w:rPr>
              <w:t>Specia preferă habitatele deschise și uscate cu vegetație scundă și tufișuri izolate cum sunt habitatele stepice, marginile terenurilor agricole, pășunile, dar și habitatele semi-deșertice</w:t>
            </w:r>
          </w:p>
        </w:tc>
        <w:tc>
          <w:tcPr>
            <w:tcW w:w="1854" w:type="dxa"/>
          </w:tcPr>
          <w:p w14:paraId="26B610C8" w14:textId="4620F16D"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31AE9DDA"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43C5544A" w14:textId="77777777" w:rsidTr="00C73B5F">
        <w:tblPrEx>
          <w:tblLook w:val="04A0" w:firstRow="1" w:lastRow="0" w:firstColumn="1" w:lastColumn="0" w:noHBand="0" w:noVBand="1"/>
        </w:tblPrEx>
        <w:trPr>
          <w:trHeight w:val="948"/>
        </w:trPr>
        <w:tc>
          <w:tcPr>
            <w:tcW w:w="884" w:type="dxa"/>
          </w:tcPr>
          <w:p w14:paraId="52449B09" w14:textId="464D61D0" w:rsidR="00A17F81" w:rsidRPr="008F1CF6" w:rsidRDefault="00A17F81" w:rsidP="00A17F81">
            <w:pPr>
              <w:pStyle w:val="TableParagraph"/>
              <w:spacing w:before="1"/>
              <w:ind w:left="110"/>
              <w:rPr>
                <w:rFonts w:ascii="Arial" w:hAnsi="Arial" w:cs="Arial"/>
                <w:sz w:val="16"/>
                <w:szCs w:val="16"/>
              </w:rPr>
            </w:pPr>
          </w:p>
        </w:tc>
        <w:tc>
          <w:tcPr>
            <w:tcW w:w="2089" w:type="dxa"/>
          </w:tcPr>
          <w:p w14:paraId="2CFC858F" w14:textId="20632E37" w:rsidR="00A17F81" w:rsidRPr="008F1CF6" w:rsidRDefault="00A17F81" w:rsidP="00A17F81">
            <w:pPr>
              <w:pStyle w:val="Antet"/>
              <w:rPr>
                <w:rFonts w:ascii="Arial" w:hAnsi="Arial" w:cs="Arial"/>
                <w:b/>
                <w:i/>
                <w:sz w:val="16"/>
                <w:szCs w:val="16"/>
              </w:rPr>
            </w:pPr>
            <w:r w:rsidRPr="008F1CF6">
              <w:rPr>
                <w:rFonts w:ascii="Arial" w:hAnsi="Arial" w:cs="Arial"/>
                <w:sz w:val="16"/>
                <w:szCs w:val="16"/>
              </w:rPr>
              <w:t>Aquila pomarine</w:t>
            </w:r>
          </w:p>
        </w:tc>
        <w:tc>
          <w:tcPr>
            <w:tcW w:w="1311" w:type="dxa"/>
          </w:tcPr>
          <w:p w14:paraId="6E9C77E4" w14:textId="64545183" w:rsidR="00A17F81" w:rsidRPr="008F1CF6" w:rsidRDefault="00A17F81"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03B067D5" w14:textId="2F2180C1"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48331B87" w14:textId="77777777" w:rsidR="00A17F81" w:rsidRPr="008F1CF6" w:rsidRDefault="00A17F81" w:rsidP="00A17F81">
            <w:pPr>
              <w:pStyle w:val="TableParagraph"/>
              <w:spacing w:before="4"/>
              <w:ind w:left="147" w:right="123" w:hanging="2"/>
              <w:rPr>
                <w:rFonts w:ascii="Arial" w:hAnsi="Arial" w:cs="Arial"/>
                <w:sz w:val="16"/>
                <w:szCs w:val="16"/>
              </w:rPr>
            </w:pPr>
            <w:r w:rsidRPr="008F1CF6">
              <w:rPr>
                <w:rFonts w:ascii="Arial" w:hAnsi="Arial" w:cs="Arial"/>
                <w:w w:val="80"/>
                <w:sz w:val="16"/>
                <w:szCs w:val="16"/>
              </w:rPr>
              <w:t>cuibărește în</w:t>
            </w:r>
            <w:r w:rsidRPr="008F1CF6">
              <w:rPr>
                <w:rFonts w:ascii="Arial" w:hAnsi="Arial" w:cs="Arial"/>
                <w:spacing w:val="1"/>
                <w:w w:val="80"/>
                <w:sz w:val="16"/>
                <w:szCs w:val="16"/>
              </w:rPr>
              <w:t xml:space="preserve"> </w:t>
            </w:r>
            <w:r w:rsidRPr="008F1CF6">
              <w:rPr>
                <w:rFonts w:ascii="Arial" w:hAnsi="Arial" w:cs="Arial"/>
                <w:w w:val="80"/>
                <w:sz w:val="16"/>
                <w:szCs w:val="16"/>
              </w:rPr>
              <w:t>păduri</w:t>
            </w:r>
            <w:r w:rsidRPr="008F1CF6">
              <w:rPr>
                <w:rFonts w:ascii="Arial" w:hAnsi="Arial" w:cs="Arial"/>
                <w:spacing w:val="1"/>
                <w:w w:val="80"/>
                <w:sz w:val="16"/>
                <w:szCs w:val="16"/>
              </w:rPr>
              <w:t xml:space="preserve"> </w:t>
            </w:r>
            <w:r w:rsidRPr="008F1CF6">
              <w:rPr>
                <w:rFonts w:ascii="Arial" w:hAnsi="Arial" w:cs="Arial"/>
                <w:w w:val="80"/>
                <w:sz w:val="16"/>
                <w:szCs w:val="16"/>
              </w:rPr>
              <w:t>deschise de</w:t>
            </w:r>
            <w:r w:rsidRPr="008F1CF6">
              <w:rPr>
                <w:rFonts w:ascii="Arial" w:hAnsi="Arial" w:cs="Arial"/>
                <w:spacing w:val="-36"/>
                <w:w w:val="80"/>
                <w:sz w:val="16"/>
                <w:szCs w:val="16"/>
              </w:rPr>
              <w:t xml:space="preserve"> </w:t>
            </w:r>
            <w:r w:rsidRPr="008F1CF6">
              <w:rPr>
                <w:rFonts w:ascii="Arial" w:hAnsi="Arial" w:cs="Arial"/>
                <w:w w:val="90"/>
                <w:sz w:val="16"/>
                <w:szCs w:val="16"/>
              </w:rPr>
              <w:t>foioase, conifere sau mixte,</w:t>
            </w:r>
            <w:r w:rsidRPr="008F1CF6">
              <w:rPr>
                <w:rFonts w:ascii="Arial" w:hAnsi="Arial" w:cs="Arial"/>
                <w:spacing w:val="1"/>
                <w:w w:val="90"/>
                <w:sz w:val="16"/>
                <w:szCs w:val="16"/>
              </w:rPr>
              <w:t xml:space="preserve"> </w:t>
            </w:r>
            <w:r w:rsidRPr="008F1CF6">
              <w:rPr>
                <w:rFonts w:ascii="Arial" w:hAnsi="Arial" w:cs="Arial"/>
                <w:w w:val="80"/>
                <w:sz w:val="16"/>
                <w:szCs w:val="16"/>
              </w:rPr>
              <w:t>preferând</w:t>
            </w:r>
            <w:r w:rsidRPr="008F1CF6">
              <w:rPr>
                <w:rFonts w:ascii="Arial" w:hAnsi="Arial" w:cs="Arial"/>
                <w:spacing w:val="3"/>
                <w:w w:val="80"/>
                <w:sz w:val="16"/>
                <w:szCs w:val="16"/>
              </w:rPr>
              <w:t xml:space="preserve"> </w:t>
            </w:r>
            <w:r w:rsidRPr="008F1CF6">
              <w:rPr>
                <w:rFonts w:ascii="Arial" w:hAnsi="Arial" w:cs="Arial"/>
                <w:w w:val="80"/>
                <w:sz w:val="16"/>
                <w:szCs w:val="16"/>
              </w:rPr>
              <w:t>lizierele</w:t>
            </w:r>
            <w:r w:rsidRPr="008F1CF6">
              <w:rPr>
                <w:rFonts w:ascii="Arial" w:hAnsi="Arial" w:cs="Arial"/>
                <w:spacing w:val="5"/>
                <w:w w:val="80"/>
                <w:sz w:val="16"/>
                <w:szCs w:val="16"/>
              </w:rPr>
              <w:t xml:space="preserve"> </w:t>
            </w:r>
            <w:r w:rsidRPr="008F1CF6">
              <w:rPr>
                <w:rFonts w:ascii="Arial" w:hAnsi="Arial" w:cs="Arial"/>
                <w:w w:val="80"/>
                <w:sz w:val="16"/>
                <w:szCs w:val="16"/>
              </w:rPr>
              <w:t>și</w:t>
            </w:r>
            <w:r w:rsidRPr="008F1CF6">
              <w:rPr>
                <w:rFonts w:ascii="Arial" w:hAnsi="Arial" w:cs="Arial"/>
                <w:spacing w:val="6"/>
                <w:w w:val="80"/>
                <w:sz w:val="16"/>
                <w:szCs w:val="16"/>
              </w:rPr>
              <w:t xml:space="preserve"> </w:t>
            </w:r>
            <w:r w:rsidRPr="008F1CF6">
              <w:rPr>
                <w:rFonts w:ascii="Arial" w:hAnsi="Arial" w:cs="Arial"/>
                <w:w w:val="80"/>
                <w:sz w:val="16"/>
                <w:szCs w:val="16"/>
              </w:rPr>
              <w:t>pădurile</w:t>
            </w:r>
            <w:r w:rsidRPr="008F1CF6">
              <w:rPr>
                <w:rFonts w:ascii="Arial" w:hAnsi="Arial" w:cs="Arial"/>
                <w:spacing w:val="1"/>
                <w:w w:val="80"/>
                <w:sz w:val="16"/>
                <w:szCs w:val="16"/>
              </w:rPr>
              <w:t xml:space="preserve"> </w:t>
            </w:r>
            <w:r w:rsidRPr="008F1CF6">
              <w:rPr>
                <w:rFonts w:ascii="Arial" w:hAnsi="Arial" w:cs="Arial"/>
                <w:w w:val="90"/>
                <w:sz w:val="16"/>
                <w:szCs w:val="16"/>
              </w:rPr>
              <w:t>ripariene,</w:t>
            </w:r>
            <w:r w:rsidRPr="008F1CF6">
              <w:rPr>
                <w:rFonts w:ascii="Arial" w:hAnsi="Arial" w:cs="Arial"/>
                <w:spacing w:val="12"/>
                <w:w w:val="90"/>
                <w:sz w:val="16"/>
                <w:szCs w:val="16"/>
              </w:rPr>
              <w:t xml:space="preserve"> </w:t>
            </w:r>
            <w:r w:rsidRPr="008F1CF6">
              <w:rPr>
                <w:rFonts w:ascii="Arial" w:hAnsi="Arial" w:cs="Arial"/>
                <w:w w:val="90"/>
                <w:sz w:val="16"/>
                <w:szCs w:val="16"/>
              </w:rPr>
              <w:t>mai</w:t>
            </w:r>
            <w:r w:rsidRPr="008F1CF6">
              <w:rPr>
                <w:rFonts w:ascii="Arial" w:hAnsi="Arial" w:cs="Arial"/>
                <w:spacing w:val="11"/>
                <w:w w:val="90"/>
                <w:sz w:val="16"/>
                <w:szCs w:val="16"/>
              </w:rPr>
              <w:t xml:space="preserve"> </w:t>
            </w:r>
            <w:r w:rsidRPr="008F1CF6">
              <w:rPr>
                <w:rFonts w:ascii="Arial" w:hAnsi="Arial" w:cs="Arial"/>
                <w:w w:val="90"/>
                <w:sz w:val="16"/>
                <w:szCs w:val="16"/>
              </w:rPr>
              <w:t>ales</w:t>
            </w:r>
            <w:r w:rsidRPr="008F1CF6">
              <w:rPr>
                <w:rFonts w:ascii="Arial" w:hAnsi="Arial" w:cs="Arial"/>
                <w:spacing w:val="11"/>
                <w:w w:val="90"/>
                <w:sz w:val="16"/>
                <w:szCs w:val="16"/>
              </w:rPr>
              <w:t xml:space="preserve"> </w:t>
            </w:r>
            <w:r w:rsidRPr="008F1CF6">
              <w:rPr>
                <w:rFonts w:ascii="Arial" w:hAnsi="Arial" w:cs="Arial"/>
                <w:w w:val="90"/>
                <w:sz w:val="16"/>
                <w:szCs w:val="16"/>
              </w:rPr>
              <w:t>acelea</w:t>
            </w:r>
            <w:r w:rsidRPr="008F1CF6">
              <w:rPr>
                <w:rFonts w:ascii="Arial" w:hAnsi="Arial" w:cs="Arial"/>
                <w:spacing w:val="10"/>
                <w:w w:val="90"/>
                <w:sz w:val="16"/>
                <w:szCs w:val="16"/>
              </w:rPr>
              <w:t xml:space="preserve"> </w:t>
            </w:r>
            <w:r w:rsidRPr="008F1CF6">
              <w:rPr>
                <w:rFonts w:ascii="Arial" w:hAnsi="Arial" w:cs="Arial"/>
                <w:w w:val="90"/>
                <w:sz w:val="16"/>
                <w:szCs w:val="16"/>
              </w:rPr>
              <w:t>situate</w:t>
            </w:r>
            <w:r w:rsidRPr="008F1CF6">
              <w:rPr>
                <w:rFonts w:ascii="Arial" w:hAnsi="Arial" w:cs="Arial"/>
                <w:spacing w:val="-38"/>
                <w:w w:val="90"/>
                <w:sz w:val="16"/>
                <w:szCs w:val="16"/>
              </w:rPr>
              <w:t xml:space="preserve"> </w:t>
            </w:r>
            <w:r w:rsidRPr="008F1CF6">
              <w:rPr>
                <w:rFonts w:ascii="Arial" w:hAnsi="Arial" w:cs="Arial"/>
                <w:w w:val="80"/>
                <w:sz w:val="16"/>
                <w:szCs w:val="16"/>
              </w:rPr>
              <w:t>în proximitatea</w:t>
            </w:r>
            <w:r w:rsidRPr="008F1CF6">
              <w:rPr>
                <w:rFonts w:ascii="Arial" w:hAnsi="Arial" w:cs="Arial"/>
                <w:spacing w:val="1"/>
                <w:w w:val="80"/>
                <w:sz w:val="16"/>
                <w:szCs w:val="16"/>
              </w:rPr>
              <w:t xml:space="preserve"> </w:t>
            </w:r>
            <w:r w:rsidRPr="008F1CF6">
              <w:rPr>
                <w:rFonts w:ascii="Arial" w:hAnsi="Arial" w:cs="Arial"/>
                <w:w w:val="80"/>
                <w:sz w:val="16"/>
                <w:szCs w:val="16"/>
              </w:rPr>
              <w:t>zonelor agricole,</w:t>
            </w:r>
            <w:r w:rsidRPr="008F1CF6">
              <w:rPr>
                <w:rFonts w:ascii="Arial" w:hAnsi="Arial" w:cs="Arial"/>
                <w:spacing w:val="1"/>
                <w:w w:val="80"/>
                <w:sz w:val="16"/>
                <w:szCs w:val="16"/>
              </w:rPr>
              <w:t xml:space="preserve"> </w:t>
            </w:r>
            <w:r w:rsidRPr="008F1CF6">
              <w:rPr>
                <w:rFonts w:ascii="Arial" w:hAnsi="Arial" w:cs="Arial"/>
                <w:w w:val="95"/>
                <w:sz w:val="16"/>
                <w:szCs w:val="16"/>
              </w:rPr>
              <w:t>necesare</w:t>
            </w:r>
            <w:r w:rsidRPr="008F1CF6">
              <w:rPr>
                <w:rFonts w:ascii="Arial" w:hAnsi="Arial" w:cs="Arial"/>
                <w:spacing w:val="-5"/>
                <w:w w:val="95"/>
                <w:sz w:val="16"/>
                <w:szCs w:val="16"/>
              </w:rPr>
              <w:t xml:space="preserve"> </w:t>
            </w:r>
            <w:r w:rsidRPr="008F1CF6">
              <w:rPr>
                <w:rFonts w:ascii="Arial" w:hAnsi="Arial" w:cs="Arial"/>
                <w:w w:val="95"/>
                <w:sz w:val="16"/>
                <w:szCs w:val="16"/>
              </w:rPr>
              <w:t>pentru</w:t>
            </w:r>
            <w:r w:rsidRPr="008F1CF6">
              <w:rPr>
                <w:rFonts w:ascii="Arial" w:hAnsi="Arial" w:cs="Arial"/>
                <w:spacing w:val="-5"/>
                <w:w w:val="95"/>
                <w:sz w:val="16"/>
                <w:szCs w:val="16"/>
              </w:rPr>
              <w:t xml:space="preserve"> </w:t>
            </w:r>
            <w:r w:rsidRPr="008F1CF6">
              <w:rPr>
                <w:rFonts w:ascii="Arial" w:hAnsi="Arial" w:cs="Arial"/>
                <w:w w:val="95"/>
                <w:sz w:val="16"/>
                <w:szCs w:val="16"/>
              </w:rPr>
              <w:t>procurarea</w:t>
            </w:r>
          </w:p>
          <w:p w14:paraId="218C0F8D" w14:textId="6BB3F6D6"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sz w:val="16"/>
                <w:szCs w:val="16"/>
              </w:rPr>
              <w:t>hranei.</w:t>
            </w:r>
          </w:p>
        </w:tc>
        <w:tc>
          <w:tcPr>
            <w:tcW w:w="1854" w:type="dxa"/>
          </w:tcPr>
          <w:p w14:paraId="153D5E68" w14:textId="78DAAB5A"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6E5B6883"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73EA94D9" w14:textId="77777777" w:rsidTr="00C73B5F">
        <w:tblPrEx>
          <w:tblLook w:val="04A0" w:firstRow="1" w:lastRow="0" w:firstColumn="1" w:lastColumn="0" w:noHBand="0" w:noVBand="1"/>
        </w:tblPrEx>
        <w:trPr>
          <w:trHeight w:val="948"/>
        </w:trPr>
        <w:tc>
          <w:tcPr>
            <w:tcW w:w="884" w:type="dxa"/>
          </w:tcPr>
          <w:p w14:paraId="75450139" w14:textId="21AE409B" w:rsidR="00A17F81" w:rsidRPr="008F1CF6" w:rsidRDefault="00A17F81" w:rsidP="00A17F81">
            <w:pPr>
              <w:pStyle w:val="TableParagraph"/>
              <w:spacing w:before="1"/>
              <w:ind w:left="110"/>
              <w:rPr>
                <w:rFonts w:ascii="Arial" w:hAnsi="Arial" w:cs="Arial"/>
                <w:sz w:val="16"/>
                <w:szCs w:val="16"/>
              </w:rPr>
            </w:pPr>
          </w:p>
        </w:tc>
        <w:tc>
          <w:tcPr>
            <w:tcW w:w="2089" w:type="dxa"/>
          </w:tcPr>
          <w:p w14:paraId="734CE4D6" w14:textId="06B3E0E9" w:rsidR="00A17F81" w:rsidRPr="008F1CF6" w:rsidRDefault="00A17F81" w:rsidP="00A17F81">
            <w:pPr>
              <w:pStyle w:val="Antet"/>
              <w:rPr>
                <w:rFonts w:ascii="Arial" w:hAnsi="Arial" w:cs="Arial"/>
                <w:b/>
                <w:i/>
                <w:sz w:val="16"/>
                <w:szCs w:val="16"/>
              </w:rPr>
            </w:pPr>
            <w:r w:rsidRPr="008F1CF6">
              <w:rPr>
                <w:rFonts w:ascii="Arial" w:hAnsi="Arial" w:cs="Arial"/>
                <w:sz w:val="16"/>
                <w:szCs w:val="16"/>
              </w:rPr>
              <w:t>Ardea purpurea</w:t>
            </w:r>
          </w:p>
        </w:tc>
        <w:tc>
          <w:tcPr>
            <w:tcW w:w="1311" w:type="dxa"/>
          </w:tcPr>
          <w:p w14:paraId="67F3CCC4" w14:textId="478AE1E4" w:rsidR="00A17F81" w:rsidRPr="008F1CF6" w:rsidRDefault="00A17F81" w:rsidP="00A17F81">
            <w:pPr>
              <w:pStyle w:val="Antet"/>
              <w:rPr>
                <w:rFonts w:ascii="Arial" w:hAnsi="Arial" w:cs="Arial"/>
                <w:sz w:val="16"/>
                <w:szCs w:val="16"/>
              </w:rPr>
            </w:pPr>
            <w:r w:rsidRPr="008F1CF6">
              <w:rPr>
                <w:rFonts w:ascii="Arial" w:hAnsi="Arial" w:cs="Arial"/>
                <w:sz w:val="16"/>
                <w:szCs w:val="16"/>
              </w:rPr>
              <w:t xml:space="preserve">specia </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0F03721E" w14:textId="33554B46"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123DA67E" w14:textId="7211660D"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sz w:val="16"/>
                <w:szCs w:val="16"/>
                <w:shd w:val="clear" w:color="auto" w:fill="FFFFFF"/>
              </w:rPr>
              <w:t>Stârcul roșu clocește în colonii în întinderi mari de stufăriș, dar și în tufișuri</w:t>
            </w:r>
          </w:p>
        </w:tc>
        <w:tc>
          <w:tcPr>
            <w:tcW w:w="1854" w:type="dxa"/>
          </w:tcPr>
          <w:p w14:paraId="6228EF16" w14:textId="51891A5A"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57690B7D"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0DFAE33C" w14:textId="77777777" w:rsidTr="00C73B5F">
        <w:tblPrEx>
          <w:tblLook w:val="04A0" w:firstRow="1" w:lastRow="0" w:firstColumn="1" w:lastColumn="0" w:noHBand="0" w:noVBand="1"/>
        </w:tblPrEx>
        <w:trPr>
          <w:trHeight w:val="948"/>
        </w:trPr>
        <w:tc>
          <w:tcPr>
            <w:tcW w:w="884" w:type="dxa"/>
          </w:tcPr>
          <w:p w14:paraId="44A0A8D8" w14:textId="34F13E32" w:rsidR="00A17F81" w:rsidRPr="008F1CF6" w:rsidRDefault="00A17F81" w:rsidP="00A17F81">
            <w:pPr>
              <w:pStyle w:val="TableParagraph"/>
              <w:spacing w:before="1"/>
              <w:ind w:left="110"/>
              <w:rPr>
                <w:rFonts w:ascii="Arial" w:hAnsi="Arial" w:cs="Arial"/>
                <w:sz w:val="16"/>
                <w:szCs w:val="16"/>
              </w:rPr>
            </w:pPr>
          </w:p>
        </w:tc>
        <w:tc>
          <w:tcPr>
            <w:tcW w:w="2089" w:type="dxa"/>
          </w:tcPr>
          <w:p w14:paraId="627A325F" w14:textId="3EF93F94" w:rsidR="00A17F81" w:rsidRPr="008F1CF6" w:rsidRDefault="00A17F81" w:rsidP="00A17F81">
            <w:pPr>
              <w:pStyle w:val="Antet"/>
              <w:rPr>
                <w:rFonts w:ascii="Arial" w:hAnsi="Arial" w:cs="Arial"/>
                <w:b/>
                <w:i/>
                <w:sz w:val="16"/>
                <w:szCs w:val="16"/>
              </w:rPr>
            </w:pPr>
            <w:r w:rsidRPr="008F1CF6">
              <w:rPr>
                <w:rFonts w:ascii="Arial" w:hAnsi="Arial" w:cs="Arial"/>
                <w:sz w:val="16"/>
                <w:szCs w:val="16"/>
              </w:rPr>
              <w:t>Aythya nyroca</w:t>
            </w:r>
          </w:p>
        </w:tc>
        <w:tc>
          <w:tcPr>
            <w:tcW w:w="1311" w:type="dxa"/>
          </w:tcPr>
          <w:p w14:paraId="04EB406E" w14:textId="080919A9" w:rsidR="00A17F81" w:rsidRPr="008F1CF6" w:rsidRDefault="00A17F81" w:rsidP="00A17F81">
            <w:pPr>
              <w:pStyle w:val="Antet"/>
              <w:rPr>
                <w:rFonts w:ascii="Arial" w:hAnsi="Arial" w:cs="Arial"/>
                <w:sz w:val="16"/>
                <w:szCs w:val="16"/>
              </w:rPr>
            </w:pPr>
            <w:r w:rsidRPr="008F1CF6">
              <w:rPr>
                <w:rFonts w:ascii="Arial" w:hAnsi="Arial" w:cs="Arial"/>
                <w:sz w:val="16"/>
                <w:szCs w:val="16"/>
              </w:rPr>
              <w:t xml:space="preserve">specia </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50136E3D" w14:textId="6A358A21"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1478EF6E" w14:textId="2084F9BC"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sz w:val="16"/>
                <w:szCs w:val="16"/>
                <w:shd w:val="clear" w:color="auto" w:fill="FFFFFF"/>
              </w:rPr>
              <w:t>in toate zonele umede mari în perioada de cuibărit, ocupând habitate acvatice întinse din zonele joase, bogate în vegetație palustră și cu maluri mâloase, fiind mai abundentă în Delta Dunării și în zonele umede din lunca râurilor mari.</w:t>
            </w:r>
          </w:p>
        </w:tc>
        <w:tc>
          <w:tcPr>
            <w:tcW w:w="1854" w:type="dxa"/>
          </w:tcPr>
          <w:p w14:paraId="7E861D8F" w14:textId="13C4E263"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7A28E58A"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09F01389" w14:textId="77777777" w:rsidTr="00C73B5F">
        <w:tblPrEx>
          <w:tblLook w:val="04A0" w:firstRow="1" w:lastRow="0" w:firstColumn="1" w:lastColumn="0" w:noHBand="0" w:noVBand="1"/>
        </w:tblPrEx>
        <w:trPr>
          <w:trHeight w:val="948"/>
        </w:trPr>
        <w:tc>
          <w:tcPr>
            <w:tcW w:w="884" w:type="dxa"/>
          </w:tcPr>
          <w:p w14:paraId="06A19920" w14:textId="25EBCD5F" w:rsidR="00A17F81" w:rsidRPr="008F1CF6" w:rsidRDefault="00A17F81" w:rsidP="00A17F81">
            <w:pPr>
              <w:pStyle w:val="TableParagraph"/>
              <w:spacing w:before="1"/>
              <w:ind w:left="110"/>
              <w:rPr>
                <w:rFonts w:ascii="Arial" w:hAnsi="Arial" w:cs="Arial"/>
                <w:sz w:val="16"/>
                <w:szCs w:val="16"/>
              </w:rPr>
            </w:pPr>
          </w:p>
        </w:tc>
        <w:tc>
          <w:tcPr>
            <w:tcW w:w="2089" w:type="dxa"/>
          </w:tcPr>
          <w:p w14:paraId="007C08CA" w14:textId="1DD5883C" w:rsidR="00A17F81" w:rsidRPr="008F1CF6" w:rsidRDefault="00A17F81" w:rsidP="00A17F81">
            <w:pPr>
              <w:pStyle w:val="Antet"/>
              <w:rPr>
                <w:rFonts w:ascii="Arial" w:hAnsi="Arial" w:cs="Arial"/>
                <w:b/>
                <w:i/>
                <w:sz w:val="16"/>
                <w:szCs w:val="16"/>
              </w:rPr>
            </w:pPr>
            <w:r w:rsidRPr="008F1CF6">
              <w:rPr>
                <w:rFonts w:ascii="Arial" w:hAnsi="Arial" w:cs="Arial"/>
                <w:sz w:val="16"/>
                <w:szCs w:val="16"/>
              </w:rPr>
              <w:t>Botaurus stellaris</w:t>
            </w:r>
          </w:p>
        </w:tc>
        <w:tc>
          <w:tcPr>
            <w:tcW w:w="1311" w:type="dxa"/>
          </w:tcPr>
          <w:p w14:paraId="3169EEA6" w14:textId="297F8D4F" w:rsidR="00A17F81" w:rsidRPr="008F1CF6" w:rsidRDefault="00A17F81" w:rsidP="00A17F81">
            <w:pPr>
              <w:pStyle w:val="Antet"/>
              <w:rPr>
                <w:rFonts w:ascii="Arial" w:hAnsi="Arial" w:cs="Arial"/>
                <w:sz w:val="16"/>
                <w:szCs w:val="16"/>
              </w:rPr>
            </w:pPr>
            <w:r w:rsidRPr="008F1CF6">
              <w:rPr>
                <w:rFonts w:ascii="Arial" w:hAnsi="Arial" w:cs="Arial"/>
                <w:sz w:val="16"/>
                <w:szCs w:val="16"/>
              </w:rPr>
              <w:t>specia</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47F511CC" w14:textId="2300FBB1"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1FB8ACFE" w14:textId="286D6243"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sz w:val="16"/>
                <w:szCs w:val="16"/>
                <w:shd w:val="clear" w:color="auto" w:fill="FFFFFF"/>
              </w:rPr>
              <w:t>Buhaiul de baltă preferă în perioada de cuibărit habitatele palustre extinse cu ochiuri de apă izolate, fluctuații minime ale nivelului apei și deranj antropic limitat. În afara sezonului de cuibărit este prezent în majoritatea tipurilor de habitate acvatice.</w:t>
            </w:r>
          </w:p>
        </w:tc>
        <w:tc>
          <w:tcPr>
            <w:tcW w:w="1854" w:type="dxa"/>
          </w:tcPr>
          <w:p w14:paraId="0AD16165" w14:textId="032DB4D4"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1D92205B"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7E14E1F9" w14:textId="77777777" w:rsidTr="00C73B5F">
        <w:tblPrEx>
          <w:tblLook w:val="04A0" w:firstRow="1" w:lastRow="0" w:firstColumn="1" w:lastColumn="0" w:noHBand="0" w:noVBand="1"/>
        </w:tblPrEx>
        <w:trPr>
          <w:trHeight w:val="948"/>
        </w:trPr>
        <w:tc>
          <w:tcPr>
            <w:tcW w:w="884" w:type="dxa"/>
          </w:tcPr>
          <w:p w14:paraId="38516B4C" w14:textId="62327ABE" w:rsidR="00A17F81" w:rsidRPr="008F1CF6" w:rsidRDefault="00A17F81" w:rsidP="00A17F81">
            <w:pPr>
              <w:pStyle w:val="TableParagraph"/>
              <w:spacing w:before="1"/>
              <w:ind w:left="110"/>
              <w:rPr>
                <w:rFonts w:ascii="Arial" w:hAnsi="Arial" w:cs="Arial"/>
                <w:sz w:val="16"/>
                <w:szCs w:val="16"/>
              </w:rPr>
            </w:pPr>
          </w:p>
        </w:tc>
        <w:tc>
          <w:tcPr>
            <w:tcW w:w="2089" w:type="dxa"/>
          </w:tcPr>
          <w:p w14:paraId="268E0E24" w14:textId="38E32F56" w:rsidR="00A17F81" w:rsidRPr="008F1CF6" w:rsidRDefault="00A17F81" w:rsidP="00A17F81">
            <w:pPr>
              <w:pStyle w:val="Antet"/>
              <w:rPr>
                <w:rFonts w:ascii="Arial" w:hAnsi="Arial" w:cs="Arial"/>
                <w:b/>
                <w:i/>
                <w:sz w:val="16"/>
                <w:szCs w:val="16"/>
              </w:rPr>
            </w:pPr>
            <w:r w:rsidRPr="008F1CF6">
              <w:rPr>
                <w:rFonts w:ascii="Arial" w:hAnsi="Arial" w:cs="Arial"/>
                <w:sz w:val="16"/>
                <w:szCs w:val="16"/>
              </w:rPr>
              <w:t>Bubo bubo</w:t>
            </w:r>
          </w:p>
        </w:tc>
        <w:tc>
          <w:tcPr>
            <w:tcW w:w="1311" w:type="dxa"/>
          </w:tcPr>
          <w:p w14:paraId="32C13227" w14:textId="463DCB54" w:rsidR="00A17F81" w:rsidRPr="008F1CF6" w:rsidRDefault="00A17F81"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38ADC90D" w14:textId="77C477C2"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 xml:space="preserve">poieni și </w:t>
            </w:r>
            <w:r w:rsidRPr="008F1CF6">
              <w:rPr>
                <w:rFonts w:ascii="Arial" w:hAnsi="Arial" w:cs="Arial"/>
                <w:sz w:val="16"/>
                <w:szCs w:val="16"/>
              </w:rPr>
              <w:lastRenderedPageBreak/>
              <w:t>liziere de păduri</w:t>
            </w:r>
          </w:p>
        </w:tc>
        <w:tc>
          <w:tcPr>
            <w:tcW w:w="1691" w:type="dxa"/>
          </w:tcPr>
          <w:p w14:paraId="075F6A54" w14:textId="77777777" w:rsidR="00A17F81" w:rsidRPr="008F1CF6" w:rsidRDefault="00A17F81" w:rsidP="00A17F81">
            <w:pPr>
              <w:pStyle w:val="TableParagraph"/>
              <w:spacing w:before="4"/>
              <w:ind w:left="159" w:firstLine="7"/>
              <w:rPr>
                <w:rFonts w:ascii="Arial" w:hAnsi="Arial" w:cs="Arial"/>
                <w:sz w:val="16"/>
                <w:szCs w:val="16"/>
              </w:rPr>
            </w:pPr>
            <w:r w:rsidRPr="008F1CF6">
              <w:rPr>
                <w:rFonts w:ascii="Arial" w:hAnsi="Arial" w:cs="Arial"/>
                <w:w w:val="80"/>
                <w:sz w:val="16"/>
                <w:szCs w:val="16"/>
              </w:rPr>
              <w:lastRenderedPageBreak/>
              <w:t>prezentă</w:t>
            </w:r>
            <w:r w:rsidRPr="008F1CF6">
              <w:rPr>
                <w:rFonts w:ascii="Arial" w:hAnsi="Arial" w:cs="Arial"/>
                <w:spacing w:val="13"/>
                <w:w w:val="80"/>
                <w:sz w:val="16"/>
                <w:szCs w:val="16"/>
              </w:rPr>
              <w:t xml:space="preserve"> </w:t>
            </w:r>
            <w:r w:rsidRPr="008F1CF6">
              <w:rPr>
                <w:rFonts w:ascii="Arial" w:hAnsi="Arial" w:cs="Arial"/>
                <w:w w:val="80"/>
                <w:sz w:val="16"/>
                <w:szCs w:val="16"/>
              </w:rPr>
              <w:t>în</w:t>
            </w:r>
            <w:r w:rsidRPr="008F1CF6">
              <w:rPr>
                <w:rFonts w:ascii="Arial" w:hAnsi="Arial" w:cs="Arial"/>
                <w:spacing w:val="10"/>
                <w:w w:val="80"/>
                <w:sz w:val="16"/>
                <w:szCs w:val="16"/>
              </w:rPr>
              <w:t xml:space="preserve"> </w:t>
            </w:r>
            <w:r w:rsidRPr="008F1CF6">
              <w:rPr>
                <w:rFonts w:ascii="Arial" w:hAnsi="Arial" w:cs="Arial"/>
                <w:w w:val="80"/>
                <w:sz w:val="16"/>
                <w:szCs w:val="16"/>
              </w:rPr>
              <w:t>zone</w:t>
            </w:r>
            <w:r w:rsidRPr="008F1CF6">
              <w:rPr>
                <w:rFonts w:ascii="Arial" w:hAnsi="Arial" w:cs="Arial"/>
                <w:spacing w:val="11"/>
                <w:w w:val="80"/>
                <w:sz w:val="16"/>
                <w:szCs w:val="16"/>
              </w:rPr>
              <w:t xml:space="preserve"> </w:t>
            </w:r>
            <w:r w:rsidRPr="008F1CF6">
              <w:rPr>
                <w:rFonts w:ascii="Arial" w:hAnsi="Arial" w:cs="Arial"/>
                <w:w w:val="80"/>
                <w:sz w:val="16"/>
                <w:szCs w:val="16"/>
              </w:rPr>
              <w:t>împădurite</w:t>
            </w:r>
            <w:r w:rsidRPr="008F1CF6">
              <w:rPr>
                <w:rFonts w:ascii="Arial" w:hAnsi="Arial" w:cs="Arial"/>
                <w:spacing w:val="10"/>
                <w:w w:val="80"/>
                <w:sz w:val="16"/>
                <w:szCs w:val="16"/>
              </w:rPr>
              <w:t xml:space="preserve"> </w:t>
            </w:r>
            <w:r w:rsidRPr="008F1CF6">
              <w:rPr>
                <w:rFonts w:ascii="Arial" w:hAnsi="Arial" w:cs="Arial"/>
                <w:w w:val="80"/>
                <w:sz w:val="16"/>
                <w:szCs w:val="16"/>
              </w:rPr>
              <w:t>sau</w:t>
            </w:r>
          </w:p>
          <w:p w14:paraId="7E06CB1D" w14:textId="727EBEA7"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w w:val="80"/>
                <w:sz w:val="16"/>
                <w:szCs w:val="16"/>
              </w:rPr>
              <w:t>semideschise</w:t>
            </w:r>
            <w:r w:rsidRPr="008F1CF6">
              <w:rPr>
                <w:rFonts w:ascii="Arial" w:hAnsi="Arial" w:cs="Arial"/>
                <w:spacing w:val="13"/>
                <w:w w:val="80"/>
                <w:sz w:val="16"/>
                <w:szCs w:val="16"/>
              </w:rPr>
              <w:t xml:space="preserve"> </w:t>
            </w:r>
            <w:r w:rsidRPr="008F1CF6">
              <w:rPr>
                <w:rFonts w:ascii="Arial" w:hAnsi="Arial" w:cs="Arial"/>
                <w:w w:val="80"/>
                <w:sz w:val="16"/>
                <w:szCs w:val="16"/>
              </w:rPr>
              <w:t>cu</w:t>
            </w:r>
            <w:r w:rsidRPr="008F1CF6">
              <w:rPr>
                <w:rFonts w:ascii="Arial" w:hAnsi="Arial" w:cs="Arial"/>
                <w:spacing w:val="13"/>
                <w:w w:val="80"/>
                <w:sz w:val="16"/>
                <w:szCs w:val="16"/>
              </w:rPr>
              <w:t xml:space="preserve"> </w:t>
            </w:r>
            <w:r w:rsidRPr="008F1CF6">
              <w:rPr>
                <w:rFonts w:ascii="Arial" w:hAnsi="Arial" w:cs="Arial"/>
                <w:w w:val="80"/>
                <w:sz w:val="16"/>
                <w:szCs w:val="16"/>
              </w:rPr>
              <w:t>stâncării,</w:t>
            </w:r>
            <w:r w:rsidRPr="008F1CF6">
              <w:rPr>
                <w:rFonts w:ascii="Arial" w:hAnsi="Arial" w:cs="Arial"/>
                <w:spacing w:val="14"/>
                <w:w w:val="80"/>
                <w:sz w:val="16"/>
                <w:szCs w:val="16"/>
              </w:rPr>
              <w:t xml:space="preserve"> </w:t>
            </w:r>
            <w:r w:rsidRPr="008F1CF6">
              <w:rPr>
                <w:rFonts w:ascii="Arial" w:hAnsi="Arial" w:cs="Arial"/>
                <w:w w:val="80"/>
                <w:sz w:val="16"/>
                <w:szCs w:val="16"/>
              </w:rPr>
              <w:t>pante</w:t>
            </w:r>
            <w:r w:rsidRPr="008F1CF6">
              <w:rPr>
                <w:rFonts w:ascii="Arial" w:hAnsi="Arial" w:cs="Arial"/>
                <w:spacing w:val="-35"/>
                <w:w w:val="80"/>
                <w:sz w:val="16"/>
                <w:szCs w:val="16"/>
              </w:rPr>
              <w:t xml:space="preserve"> </w:t>
            </w:r>
            <w:r w:rsidRPr="008F1CF6">
              <w:rPr>
                <w:rFonts w:ascii="Arial" w:hAnsi="Arial" w:cs="Arial"/>
                <w:w w:val="80"/>
                <w:sz w:val="16"/>
                <w:szCs w:val="16"/>
              </w:rPr>
              <w:t>abrupte</w:t>
            </w:r>
            <w:r w:rsidRPr="008F1CF6">
              <w:rPr>
                <w:rFonts w:ascii="Arial" w:hAnsi="Arial" w:cs="Arial"/>
                <w:spacing w:val="3"/>
                <w:w w:val="80"/>
                <w:sz w:val="16"/>
                <w:szCs w:val="16"/>
              </w:rPr>
              <w:t xml:space="preserve"> </w:t>
            </w:r>
            <w:r w:rsidRPr="008F1CF6">
              <w:rPr>
                <w:rFonts w:ascii="Arial" w:hAnsi="Arial" w:cs="Arial"/>
                <w:w w:val="80"/>
                <w:sz w:val="16"/>
                <w:szCs w:val="16"/>
              </w:rPr>
              <w:t>și</w:t>
            </w:r>
            <w:r w:rsidRPr="008F1CF6">
              <w:rPr>
                <w:rFonts w:ascii="Arial" w:hAnsi="Arial" w:cs="Arial"/>
                <w:spacing w:val="5"/>
                <w:w w:val="80"/>
                <w:sz w:val="16"/>
                <w:szCs w:val="16"/>
              </w:rPr>
              <w:t xml:space="preserve"> </w:t>
            </w:r>
            <w:r w:rsidRPr="008F1CF6">
              <w:rPr>
                <w:rFonts w:ascii="Arial" w:hAnsi="Arial" w:cs="Arial"/>
                <w:w w:val="80"/>
                <w:sz w:val="16"/>
                <w:szCs w:val="16"/>
              </w:rPr>
              <w:t>arbori</w:t>
            </w:r>
            <w:r w:rsidRPr="008F1CF6">
              <w:rPr>
                <w:rFonts w:ascii="Arial" w:hAnsi="Arial" w:cs="Arial"/>
                <w:spacing w:val="5"/>
                <w:w w:val="80"/>
                <w:sz w:val="16"/>
                <w:szCs w:val="16"/>
              </w:rPr>
              <w:t xml:space="preserve"> </w:t>
            </w:r>
            <w:r w:rsidRPr="008F1CF6">
              <w:rPr>
                <w:rFonts w:ascii="Arial" w:hAnsi="Arial" w:cs="Arial"/>
                <w:w w:val="80"/>
                <w:sz w:val="16"/>
                <w:szCs w:val="16"/>
              </w:rPr>
              <w:t>maturi</w:t>
            </w:r>
          </w:p>
        </w:tc>
        <w:tc>
          <w:tcPr>
            <w:tcW w:w="1854" w:type="dxa"/>
          </w:tcPr>
          <w:p w14:paraId="65AB1E1B" w14:textId="29CB21F5"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70AED456"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73D82595" w14:textId="77777777" w:rsidTr="00C73B5F">
        <w:tblPrEx>
          <w:tblLook w:val="04A0" w:firstRow="1" w:lastRow="0" w:firstColumn="1" w:lastColumn="0" w:noHBand="0" w:noVBand="1"/>
        </w:tblPrEx>
        <w:trPr>
          <w:trHeight w:val="948"/>
        </w:trPr>
        <w:tc>
          <w:tcPr>
            <w:tcW w:w="884" w:type="dxa"/>
          </w:tcPr>
          <w:p w14:paraId="20E9FB51" w14:textId="459BC4EF" w:rsidR="00A17F81" w:rsidRPr="008F1CF6" w:rsidRDefault="00A17F81" w:rsidP="00A17F81">
            <w:pPr>
              <w:pStyle w:val="TableParagraph"/>
              <w:spacing w:before="1"/>
              <w:ind w:left="110"/>
              <w:rPr>
                <w:rFonts w:ascii="Arial" w:hAnsi="Arial" w:cs="Arial"/>
                <w:sz w:val="16"/>
                <w:szCs w:val="16"/>
              </w:rPr>
            </w:pPr>
          </w:p>
        </w:tc>
        <w:tc>
          <w:tcPr>
            <w:tcW w:w="2089" w:type="dxa"/>
          </w:tcPr>
          <w:p w14:paraId="4B5B0A8C" w14:textId="3B763CB2" w:rsidR="00A17F81" w:rsidRPr="008F1CF6" w:rsidRDefault="00A17F81" w:rsidP="00A17F81">
            <w:pPr>
              <w:pStyle w:val="Antet"/>
              <w:rPr>
                <w:rFonts w:ascii="Arial" w:hAnsi="Arial" w:cs="Arial"/>
                <w:b/>
                <w:i/>
                <w:sz w:val="16"/>
                <w:szCs w:val="16"/>
              </w:rPr>
            </w:pPr>
            <w:r w:rsidRPr="008F1CF6">
              <w:rPr>
                <w:rFonts w:ascii="Arial" w:hAnsi="Arial" w:cs="Arial"/>
                <w:sz w:val="16"/>
                <w:szCs w:val="16"/>
              </w:rPr>
              <w:t>Caprimulgus europaeus</w:t>
            </w:r>
          </w:p>
        </w:tc>
        <w:tc>
          <w:tcPr>
            <w:tcW w:w="1311" w:type="dxa"/>
          </w:tcPr>
          <w:p w14:paraId="7EB07891" w14:textId="4BAE350C" w:rsidR="00A17F81" w:rsidRPr="008F1CF6" w:rsidRDefault="00A17F81"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530E5F77" w14:textId="47335219"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0364F7F8" w14:textId="77777777" w:rsidR="00A17F81" w:rsidRPr="008F1CF6" w:rsidRDefault="00A17F81" w:rsidP="00A17F81">
            <w:pPr>
              <w:pStyle w:val="TableParagraph"/>
              <w:spacing w:before="1"/>
              <w:ind w:left="138" w:right="116"/>
              <w:rPr>
                <w:rFonts w:ascii="Arial" w:hAnsi="Arial" w:cs="Arial"/>
                <w:sz w:val="16"/>
                <w:szCs w:val="16"/>
              </w:rPr>
            </w:pPr>
            <w:r w:rsidRPr="008F1CF6">
              <w:rPr>
                <w:rFonts w:ascii="Arial" w:hAnsi="Arial" w:cs="Arial"/>
                <w:w w:val="80"/>
                <w:sz w:val="16"/>
                <w:szCs w:val="16"/>
              </w:rPr>
              <w:t>Cuibărește</w:t>
            </w:r>
            <w:r w:rsidRPr="008F1CF6">
              <w:rPr>
                <w:rFonts w:ascii="Arial" w:hAnsi="Arial" w:cs="Arial"/>
                <w:spacing w:val="11"/>
                <w:w w:val="80"/>
                <w:sz w:val="16"/>
                <w:szCs w:val="16"/>
              </w:rPr>
              <w:t xml:space="preserve"> </w:t>
            </w:r>
            <w:r w:rsidRPr="008F1CF6">
              <w:rPr>
                <w:rFonts w:ascii="Arial" w:hAnsi="Arial" w:cs="Arial"/>
                <w:w w:val="80"/>
                <w:sz w:val="16"/>
                <w:szCs w:val="16"/>
              </w:rPr>
              <w:t>în</w:t>
            </w:r>
            <w:r w:rsidRPr="008F1CF6">
              <w:rPr>
                <w:rFonts w:ascii="Arial" w:hAnsi="Arial" w:cs="Arial"/>
                <w:spacing w:val="9"/>
                <w:w w:val="80"/>
                <w:sz w:val="16"/>
                <w:szCs w:val="16"/>
              </w:rPr>
              <w:t xml:space="preserve"> </w:t>
            </w:r>
            <w:r w:rsidRPr="008F1CF6">
              <w:rPr>
                <w:rFonts w:ascii="Arial" w:hAnsi="Arial" w:cs="Arial"/>
                <w:w w:val="80"/>
                <w:sz w:val="16"/>
                <w:szCs w:val="16"/>
              </w:rPr>
              <w:t>poieni</w:t>
            </w:r>
            <w:r w:rsidRPr="008F1CF6">
              <w:rPr>
                <w:rFonts w:ascii="Arial" w:hAnsi="Arial" w:cs="Arial"/>
                <w:spacing w:val="10"/>
                <w:w w:val="80"/>
                <w:sz w:val="16"/>
                <w:szCs w:val="16"/>
              </w:rPr>
              <w:t xml:space="preserve"> </w:t>
            </w:r>
            <w:r w:rsidRPr="008F1CF6">
              <w:rPr>
                <w:rFonts w:ascii="Arial" w:hAnsi="Arial" w:cs="Arial"/>
                <w:w w:val="80"/>
                <w:sz w:val="16"/>
                <w:szCs w:val="16"/>
              </w:rPr>
              <w:t>nu</w:t>
            </w:r>
            <w:r w:rsidRPr="008F1CF6">
              <w:rPr>
                <w:rFonts w:ascii="Arial" w:hAnsi="Arial" w:cs="Arial"/>
                <w:spacing w:val="9"/>
                <w:w w:val="80"/>
                <w:sz w:val="16"/>
                <w:szCs w:val="16"/>
              </w:rPr>
              <w:t xml:space="preserve"> </w:t>
            </w:r>
            <w:r w:rsidRPr="008F1CF6">
              <w:rPr>
                <w:rFonts w:ascii="Arial" w:hAnsi="Arial" w:cs="Arial"/>
                <w:w w:val="80"/>
                <w:sz w:val="16"/>
                <w:szCs w:val="16"/>
              </w:rPr>
              <w:t>prea</w:t>
            </w:r>
          </w:p>
          <w:p w14:paraId="53899CC4" w14:textId="77777777" w:rsidR="00A17F81" w:rsidRPr="008F1CF6" w:rsidRDefault="00A17F81" w:rsidP="00A17F81">
            <w:pPr>
              <w:pStyle w:val="TableParagraph"/>
              <w:spacing w:before="4"/>
              <w:ind w:left="207" w:right="187"/>
              <w:rPr>
                <w:rFonts w:ascii="Arial" w:hAnsi="Arial" w:cs="Arial"/>
                <w:sz w:val="16"/>
                <w:szCs w:val="16"/>
              </w:rPr>
            </w:pPr>
            <w:r w:rsidRPr="008F1CF6">
              <w:rPr>
                <w:rFonts w:ascii="Arial" w:hAnsi="Arial" w:cs="Arial"/>
                <w:w w:val="80"/>
                <w:sz w:val="16"/>
                <w:szCs w:val="16"/>
              </w:rPr>
              <w:t>mari,</w:t>
            </w:r>
            <w:r w:rsidRPr="008F1CF6">
              <w:rPr>
                <w:rFonts w:ascii="Arial" w:hAnsi="Arial" w:cs="Arial"/>
                <w:spacing w:val="8"/>
                <w:w w:val="80"/>
                <w:sz w:val="16"/>
                <w:szCs w:val="16"/>
              </w:rPr>
              <w:t xml:space="preserve"> </w:t>
            </w:r>
            <w:r w:rsidRPr="008F1CF6">
              <w:rPr>
                <w:rFonts w:ascii="Arial" w:hAnsi="Arial" w:cs="Arial"/>
                <w:w w:val="80"/>
                <w:sz w:val="16"/>
                <w:szCs w:val="16"/>
              </w:rPr>
              <w:t>pe</w:t>
            </w:r>
            <w:r w:rsidRPr="008F1CF6">
              <w:rPr>
                <w:rFonts w:ascii="Arial" w:hAnsi="Arial" w:cs="Arial"/>
                <w:spacing w:val="7"/>
                <w:w w:val="80"/>
                <w:sz w:val="16"/>
                <w:szCs w:val="16"/>
              </w:rPr>
              <w:t xml:space="preserve"> </w:t>
            </w:r>
            <w:r w:rsidRPr="008F1CF6">
              <w:rPr>
                <w:rFonts w:ascii="Arial" w:hAnsi="Arial" w:cs="Arial"/>
                <w:w w:val="80"/>
                <w:sz w:val="16"/>
                <w:szCs w:val="16"/>
              </w:rPr>
              <w:t>sol</w:t>
            </w:r>
            <w:r w:rsidRPr="008F1CF6">
              <w:rPr>
                <w:rFonts w:ascii="Arial" w:hAnsi="Arial" w:cs="Arial"/>
                <w:spacing w:val="8"/>
                <w:w w:val="80"/>
                <w:sz w:val="16"/>
                <w:szCs w:val="16"/>
              </w:rPr>
              <w:t xml:space="preserve"> </w:t>
            </w:r>
            <w:r w:rsidRPr="008F1CF6">
              <w:rPr>
                <w:rFonts w:ascii="Arial" w:hAnsi="Arial" w:cs="Arial"/>
                <w:w w:val="80"/>
                <w:sz w:val="16"/>
                <w:szCs w:val="16"/>
              </w:rPr>
              <w:t>lipsit</w:t>
            </w:r>
            <w:r w:rsidRPr="008F1CF6">
              <w:rPr>
                <w:rFonts w:ascii="Arial" w:hAnsi="Arial" w:cs="Arial"/>
                <w:spacing w:val="8"/>
                <w:w w:val="80"/>
                <w:sz w:val="16"/>
                <w:szCs w:val="16"/>
              </w:rPr>
              <w:t xml:space="preserve"> </w:t>
            </w:r>
            <w:r w:rsidRPr="008F1CF6">
              <w:rPr>
                <w:rFonts w:ascii="Arial" w:hAnsi="Arial" w:cs="Arial"/>
                <w:w w:val="80"/>
                <w:sz w:val="16"/>
                <w:szCs w:val="16"/>
              </w:rPr>
              <w:t>de</w:t>
            </w:r>
            <w:r w:rsidRPr="008F1CF6">
              <w:rPr>
                <w:rFonts w:ascii="Arial" w:hAnsi="Arial" w:cs="Arial"/>
                <w:spacing w:val="7"/>
                <w:w w:val="80"/>
                <w:sz w:val="16"/>
                <w:szCs w:val="16"/>
              </w:rPr>
              <w:t xml:space="preserve"> </w:t>
            </w:r>
            <w:r w:rsidRPr="008F1CF6">
              <w:rPr>
                <w:rFonts w:ascii="Arial" w:hAnsi="Arial" w:cs="Arial"/>
                <w:w w:val="80"/>
                <w:sz w:val="16"/>
                <w:szCs w:val="16"/>
              </w:rPr>
              <w:t>vegetație,</w:t>
            </w:r>
            <w:r w:rsidRPr="008F1CF6">
              <w:rPr>
                <w:rFonts w:ascii="Arial" w:hAnsi="Arial" w:cs="Arial"/>
                <w:spacing w:val="7"/>
                <w:w w:val="80"/>
                <w:sz w:val="16"/>
                <w:szCs w:val="16"/>
              </w:rPr>
              <w:t xml:space="preserve"> </w:t>
            </w:r>
            <w:r w:rsidRPr="008F1CF6">
              <w:rPr>
                <w:rFonts w:ascii="Arial" w:hAnsi="Arial" w:cs="Arial"/>
                <w:w w:val="80"/>
                <w:sz w:val="16"/>
                <w:szCs w:val="16"/>
              </w:rPr>
              <w:t>în zone</w:t>
            </w:r>
            <w:r w:rsidRPr="008F1CF6">
              <w:rPr>
                <w:rFonts w:ascii="Arial" w:hAnsi="Arial" w:cs="Arial"/>
                <w:spacing w:val="8"/>
                <w:w w:val="80"/>
                <w:sz w:val="16"/>
                <w:szCs w:val="16"/>
              </w:rPr>
              <w:t xml:space="preserve"> </w:t>
            </w:r>
            <w:r w:rsidRPr="008F1CF6">
              <w:rPr>
                <w:rFonts w:ascii="Arial" w:hAnsi="Arial" w:cs="Arial"/>
                <w:w w:val="80"/>
                <w:sz w:val="16"/>
                <w:szCs w:val="16"/>
              </w:rPr>
              <w:t>necultivate,</w:t>
            </w:r>
            <w:r w:rsidRPr="008F1CF6">
              <w:rPr>
                <w:rFonts w:ascii="Arial" w:hAnsi="Arial" w:cs="Arial"/>
                <w:spacing w:val="8"/>
                <w:w w:val="80"/>
                <w:sz w:val="16"/>
                <w:szCs w:val="16"/>
              </w:rPr>
              <w:t xml:space="preserve"> </w:t>
            </w:r>
            <w:r w:rsidRPr="008F1CF6">
              <w:rPr>
                <w:rFonts w:ascii="Arial" w:hAnsi="Arial" w:cs="Arial"/>
                <w:w w:val="80"/>
                <w:sz w:val="16"/>
                <w:szCs w:val="16"/>
              </w:rPr>
              <w:t>păduri,</w:t>
            </w:r>
            <w:r w:rsidRPr="008F1CF6">
              <w:rPr>
                <w:rFonts w:ascii="Arial" w:hAnsi="Arial" w:cs="Arial"/>
                <w:spacing w:val="9"/>
                <w:w w:val="80"/>
                <w:sz w:val="16"/>
                <w:szCs w:val="16"/>
              </w:rPr>
              <w:t xml:space="preserve"> </w:t>
            </w:r>
            <w:r w:rsidRPr="008F1CF6">
              <w:rPr>
                <w:rFonts w:ascii="Arial" w:hAnsi="Arial" w:cs="Arial"/>
                <w:w w:val="80"/>
                <w:sz w:val="16"/>
                <w:szCs w:val="16"/>
              </w:rPr>
              <w:t>poieni</w:t>
            </w:r>
            <w:r w:rsidRPr="008F1CF6">
              <w:rPr>
                <w:rFonts w:ascii="Arial" w:hAnsi="Arial" w:cs="Arial"/>
                <w:spacing w:val="-35"/>
                <w:w w:val="80"/>
                <w:sz w:val="16"/>
                <w:szCs w:val="16"/>
              </w:rPr>
              <w:t xml:space="preserve"> </w:t>
            </w:r>
            <w:r w:rsidRPr="008F1CF6">
              <w:rPr>
                <w:rFonts w:ascii="Arial" w:hAnsi="Arial" w:cs="Arial"/>
                <w:w w:val="80"/>
                <w:sz w:val="16"/>
                <w:szCs w:val="16"/>
              </w:rPr>
              <w:t>cu</w:t>
            </w:r>
            <w:r w:rsidRPr="008F1CF6">
              <w:rPr>
                <w:rFonts w:ascii="Arial" w:hAnsi="Arial" w:cs="Arial"/>
                <w:spacing w:val="4"/>
                <w:w w:val="80"/>
                <w:sz w:val="16"/>
                <w:szCs w:val="16"/>
              </w:rPr>
              <w:t xml:space="preserve"> </w:t>
            </w:r>
            <w:r w:rsidRPr="008F1CF6">
              <w:rPr>
                <w:rFonts w:ascii="Arial" w:hAnsi="Arial" w:cs="Arial"/>
                <w:w w:val="80"/>
                <w:sz w:val="16"/>
                <w:szCs w:val="16"/>
              </w:rPr>
              <w:t>arbori</w:t>
            </w:r>
            <w:r w:rsidRPr="008F1CF6">
              <w:rPr>
                <w:rFonts w:ascii="Arial" w:hAnsi="Arial" w:cs="Arial"/>
                <w:spacing w:val="6"/>
                <w:w w:val="80"/>
                <w:sz w:val="16"/>
                <w:szCs w:val="16"/>
              </w:rPr>
              <w:t xml:space="preserve"> </w:t>
            </w:r>
            <w:r w:rsidRPr="008F1CF6">
              <w:rPr>
                <w:rFonts w:ascii="Arial" w:hAnsi="Arial" w:cs="Arial"/>
                <w:w w:val="80"/>
                <w:sz w:val="16"/>
                <w:szCs w:val="16"/>
              </w:rPr>
              <w:t>bătrâni,</w:t>
            </w:r>
            <w:r w:rsidRPr="008F1CF6">
              <w:rPr>
                <w:rFonts w:ascii="Arial" w:hAnsi="Arial" w:cs="Arial"/>
                <w:spacing w:val="6"/>
                <w:w w:val="80"/>
                <w:sz w:val="16"/>
                <w:szCs w:val="16"/>
              </w:rPr>
              <w:t xml:space="preserve"> </w:t>
            </w:r>
            <w:r w:rsidRPr="008F1CF6">
              <w:rPr>
                <w:rFonts w:ascii="Arial" w:hAnsi="Arial" w:cs="Arial"/>
                <w:w w:val="80"/>
                <w:sz w:val="16"/>
                <w:szCs w:val="16"/>
              </w:rPr>
              <w:t>plantații</w:t>
            </w:r>
            <w:r w:rsidRPr="008F1CF6">
              <w:rPr>
                <w:rFonts w:ascii="Arial" w:hAnsi="Arial" w:cs="Arial"/>
                <w:spacing w:val="6"/>
                <w:w w:val="80"/>
                <w:sz w:val="16"/>
                <w:szCs w:val="16"/>
              </w:rPr>
              <w:t xml:space="preserve"> </w:t>
            </w:r>
            <w:r w:rsidRPr="008F1CF6">
              <w:rPr>
                <w:rFonts w:ascii="Arial" w:hAnsi="Arial" w:cs="Arial"/>
                <w:w w:val="80"/>
                <w:sz w:val="16"/>
                <w:szCs w:val="16"/>
              </w:rPr>
              <w:t>de</w:t>
            </w:r>
          </w:p>
          <w:p w14:paraId="69713DC2" w14:textId="614FE378"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w w:val="85"/>
                <w:sz w:val="16"/>
                <w:szCs w:val="16"/>
              </w:rPr>
              <w:t>arbori</w:t>
            </w:r>
            <w:r w:rsidRPr="008F1CF6">
              <w:rPr>
                <w:rFonts w:ascii="Arial" w:hAnsi="Arial" w:cs="Arial"/>
                <w:spacing w:val="3"/>
                <w:w w:val="85"/>
                <w:sz w:val="16"/>
                <w:szCs w:val="16"/>
              </w:rPr>
              <w:t xml:space="preserve"> </w:t>
            </w:r>
            <w:r w:rsidRPr="008F1CF6">
              <w:rPr>
                <w:rFonts w:ascii="Arial" w:hAnsi="Arial" w:cs="Arial"/>
                <w:w w:val="85"/>
                <w:sz w:val="16"/>
                <w:szCs w:val="16"/>
              </w:rPr>
              <w:t>tineri</w:t>
            </w:r>
          </w:p>
        </w:tc>
        <w:tc>
          <w:tcPr>
            <w:tcW w:w="1854" w:type="dxa"/>
          </w:tcPr>
          <w:p w14:paraId="385B1A09" w14:textId="70E26E4C"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1A02ADF4"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10BCB6B6" w14:textId="77777777" w:rsidTr="00C73B5F">
        <w:tblPrEx>
          <w:tblLook w:val="04A0" w:firstRow="1" w:lastRow="0" w:firstColumn="1" w:lastColumn="0" w:noHBand="0" w:noVBand="1"/>
        </w:tblPrEx>
        <w:trPr>
          <w:trHeight w:val="948"/>
        </w:trPr>
        <w:tc>
          <w:tcPr>
            <w:tcW w:w="884" w:type="dxa"/>
          </w:tcPr>
          <w:p w14:paraId="024EB96B" w14:textId="03DECC9C" w:rsidR="00A17F81" w:rsidRPr="008F1CF6" w:rsidRDefault="00A17F81" w:rsidP="00A17F81">
            <w:pPr>
              <w:pStyle w:val="TableParagraph"/>
              <w:spacing w:before="1"/>
              <w:ind w:left="110"/>
              <w:rPr>
                <w:rFonts w:ascii="Arial" w:hAnsi="Arial" w:cs="Arial"/>
                <w:sz w:val="16"/>
                <w:szCs w:val="16"/>
              </w:rPr>
            </w:pPr>
          </w:p>
        </w:tc>
        <w:tc>
          <w:tcPr>
            <w:tcW w:w="2089" w:type="dxa"/>
          </w:tcPr>
          <w:p w14:paraId="212BF47F" w14:textId="158964A4" w:rsidR="00A17F81" w:rsidRPr="008F1CF6" w:rsidRDefault="00A17F81" w:rsidP="00A17F81">
            <w:pPr>
              <w:pStyle w:val="Antet"/>
              <w:rPr>
                <w:rFonts w:ascii="Arial" w:hAnsi="Arial" w:cs="Arial"/>
                <w:b/>
                <w:i/>
                <w:sz w:val="16"/>
                <w:szCs w:val="16"/>
              </w:rPr>
            </w:pPr>
            <w:r w:rsidRPr="008F1CF6">
              <w:rPr>
                <w:rFonts w:ascii="Arial" w:hAnsi="Arial" w:cs="Arial"/>
                <w:sz w:val="16"/>
                <w:szCs w:val="16"/>
              </w:rPr>
              <w:t>Chlidonias hybridus</w:t>
            </w:r>
          </w:p>
        </w:tc>
        <w:tc>
          <w:tcPr>
            <w:tcW w:w="1311" w:type="dxa"/>
          </w:tcPr>
          <w:p w14:paraId="2E4F6F93" w14:textId="7E96C8C6" w:rsidR="00A17F81" w:rsidRPr="008F1CF6" w:rsidRDefault="00A17F81" w:rsidP="00A17F81">
            <w:pPr>
              <w:pStyle w:val="Antet"/>
              <w:rPr>
                <w:rFonts w:ascii="Arial" w:hAnsi="Arial" w:cs="Arial"/>
                <w:sz w:val="16"/>
                <w:szCs w:val="16"/>
              </w:rPr>
            </w:pPr>
            <w:r w:rsidRPr="008F1CF6">
              <w:rPr>
                <w:rFonts w:ascii="Arial" w:hAnsi="Arial" w:cs="Arial"/>
                <w:sz w:val="16"/>
                <w:szCs w:val="16"/>
              </w:rPr>
              <w:t xml:space="preserve">specia </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3878372A" w14:textId="16E17668"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76E91B26" w14:textId="50D64B62"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sz w:val="16"/>
                <w:szCs w:val="16"/>
                <w:shd w:val="clear" w:color="auto" w:fill="FFFFFF"/>
              </w:rPr>
              <w:t>Specia preferă pentru cuibărire zonele umede de la altitudini joase, mai ales lacurile în proces de colmatare, lacurile cu vegetație plutitoare și submersă abundentă, râuri și mlaștini. În perioada migrației se hrănește în majoritatea habitatelor acvatice, inclusiv golfurile marine</w:t>
            </w:r>
          </w:p>
        </w:tc>
        <w:tc>
          <w:tcPr>
            <w:tcW w:w="1854" w:type="dxa"/>
            <w:vAlign w:val="center"/>
          </w:tcPr>
          <w:p w14:paraId="67C3794A" w14:textId="39AE3F96"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5110E8B8"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509BF1A3" w14:textId="77777777" w:rsidTr="00C73B5F">
        <w:tblPrEx>
          <w:tblLook w:val="04A0" w:firstRow="1" w:lastRow="0" w:firstColumn="1" w:lastColumn="0" w:noHBand="0" w:noVBand="1"/>
        </w:tblPrEx>
        <w:trPr>
          <w:trHeight w:val="948"/>
        </w:trPr>
        <w:tc>
          <w:tcPr>
            <w:tcW w:w="884" w:type="dxa"/>
          </w:tcPr>
          <w:p w14:paraId="4B2450AC" w14:textId="155C309A" w:rsidR="00A17F81" w:rsidRPr="008F1CF6" w:rsidRDefault="00A17F81" w:rsidP="00A17F81">
            <w:pPr>
              <w:pStyle w:val="TableParagraph"/>
              <w:spacing w:before="1"/>
              <w:ind w:left="110"/>
              <w:rPr>
                <w:rFonts w:ascii="Arial" w:hAnsi="Arial" w:cs="Arial"/>
                <w:sz w:val="16"/>
                <w:szCs w:val="16"/>
              </w:rPr>
            </w:pPr>
          </w:p>
        </w:tc>
        <w:tc>
          <w:tcPr>
            <w:tcW w:w="2089" w:type="dxa"/>
          </w:tcPr>
          <w:p w14:paraId="747272C5" w14:textId="77777777" w:rsidR="00A17F81" w:rsidRPr="008F1CF6" w:rsidRDefault="00A17F81" w:rsidP="00A17F81">
            <w:pPr>
              <w:pStyle w:val="TableParagraph"/>
              <w:rPr>
                <w:rFonts w:ascii="Arial" w:hAnsi="Arial" w:cs="Arial"/>
                <w:sz w:val="16"/>
                <w:szCs w:val="16"/>
              </w:rPr>
            </w:pPr>
          </w:p>
          <w:p w14:paraId="4B37A17D" w14:textId="65A9F6F6" w:rsidR="00A17F81" w:rsidRPr="008F1CF6" w:rsidRDefault="00A17F81" w:rsidP="00A17F81">
            <w:pPr>
              <w:pStyle w:val="Antet"/>
              <w:rPr>
                <w:rFonts w:ascii="Arial" w:hAnsi="Arial" w:cs="Arial"/>
                <w:b/>
                <w:i/>
                <w:sz w:val="16"/>
                <w:szCs w:val="16"/>
              </w:rPr>
            </w:pPr>
            <w:r w:rsidRPr="008F1CF6">
              <w:rPr>
                <w:rFonts w:ascii="Arial" w:hAnsi="Arial" w:cs="Arial"/>
                <w:sz w:val="16"/>
                <w:szCs w:val="16"/>
              </w:rPr>
              <w:t>Chlidonias niger</w:t>
            </w:r>
          </w:p>
        </w:tc>
        <w:tc>
          <w:tcPr>
            <w:tcW w:w="1311" w:type="dxa"/>
          </w:tcPr>
          <w:p w14:paraId="303B0B6F" w14:textId="335A5A04" w:rsidR="00A17F81" w:rsidRPr="008F1CF6" w:rsidRDefault="00A17F81"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64325EB0" w14:textId="628827C8"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7B677D12" w14:textId="77777777" w:rsidR="00A17F81" w:rsidRPr="008F1CF6" w:rsidRDefault="00A17F81" w:rsidP="00A17F81">
            <w:pPr>
              <w:pStyle w:val="TableParagraph"/>
              <w:ind w:left="109" w:right="186"/>
              <w:jc w:val="left"/>
              <w:rPr>
                <w:rFonts w:ascii="Arial" w:hAnsi="Arial" w:cs="Arial"/>
                <w:sz w:val="16"/>
                <w:szCs w:val="16"/>
              </w:rPr>
            </w:pPr>
          </w:p>
        </w:tc>
        <w:tc>
          <w:tcPr>
            <w:tcW w:w="1854" w:type="dxa"/>
          </w:tcPr>
          <w:p w14:paraId="4C361466" w14:textId="244E275E"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51B96672"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0EACF9DA" w14:textId="77777777" w:rsidTr="00C73B5F">
        <w:tblPrEx>
          <w:tblLook w:val="04A0" w:firstRow="1" w:lastRow="0" w:firstColumn="1" w:lastColumn="0" w:noHBand="0" w:noVBand="1"/>
        </w:tblPrEx>
        <w:trPr>
          <w:trHeight w:val="948"/>
        </w:trPr>
        <w:tc>
          <w:tcPr>
            <w:tcW w:w="884" w:type="dxa"/>
          </w:tcPr>
          <w:p w14:paraId="3D093492" w14:textId="0CC132B4" w:rsidR="00A17F81" w:rsidRPr="008F1CF6" w:rsidRDefault="00A17F81" w:rsidP="00A17F81">
            <w:pPr>
              <w:pStyle w:val="TableParagraph"/>
              <w:spacing w:before="1"/>
              <w:ind w:left="110"/>
              <w:rPr>
                <w:rFonts w:ascii="Arial" w:hAnsi="Arial" w:cs="Arial"/>
                <w:sz w:val="16"/>
                <w:szCs w:val="16"/>
              </w:rPr>
            </w:pPr>
          </w:p>
        </w:tc>
        <w:tc>
          <w:tcPr>
            <w:tcW w:w="2089" w:type="dxa"/>
          </w:tcPr>
          <w:p w14:paraId="25328E2C" w14:textId="35ABD4ED" w:rsidR="00A17F81" w:rsidRPr="008F1CF6" w:rsidRDefault="00A17F81" w:rsidP="00A17F81">
            <w:pPr>
              <w:pStyle w:val="Antet"/>
              <w:rPr>
                <w:rFonts w:ascii="Arial" w:hAnsi="Arial" w:cs="Arial"/>
                <w:b/>
                <w:i/>
                <w:sz w:val="16"/>
                <w:szCs w:val="16"/>
              </w:rPr>
            </w:pPr>
            <w:r w:rsidRPr="008F1CF6">
              <w:rPr>
                <w:rFonts w:ascii="Arial" w:hAnsi="Arial" w:cs="Arial"/>
                <w:sz w:val="16"/>
                <w:szCs w:val="16"/>
              </w:rPr>
              <w:t>Ciconia Ciconia</w:t>
            </w:r>
          </w:p>
        </w:tc>
        <w:tc>
          <w:tcPr>
            <w:tcW w:w="1311" w:type="dxa"/>
          </w:tcPr>
          <w:p w14:paraId="1F84EC41" w14:textId="2C3C0FDD" w:rsidR="00A17F81" w:rsidRPr="008F1CF6" w:rsidRDefault="00A17F81"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49682AEA" w14:textId="1C6AFFBF"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3C4340C7" w14:textId="4816D1CE"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sz w:val="16"/>
                <w:szCs w:val="16"/>
                <w:shd w:val="clear" w:color="auto" w:fill="FFFFFF"/>
              </w:rPr>
              <w:t>Cuibărește în zone deschise, bogate în fânețe / pajiști sau terenuri agricole tradiționale, mozaicate</w:t>
            </w:r>
          </w:p>
        </w:tc>
        <w:tc>
          <w:tcPr>
            <w:tcW w:w="1854" w:type="dxa"/>
          </w:tcPr>
          <w:p w14:paraId="7B18F01A" w14:textId="65490615"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06BFFF2C"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32416E6F" w14:textId="77777777" w:rsidTr="00C73B5F">
        <w:tblPrEx>
          <w:tblLook w:val="04A0" w:firstRow="1" w:lastRow="0" w:firstColumn="1" w:lastColumn="0" w:noHBand="0" w:noVBand="1"/>
        </w:tblPrEx>
        <w:trPr>
          <w:trHeight w:val="948"/>
        </w:trPr>
        <w:tc>
          <w:tcPr>
            <w:tcW w:w="884" w:type="dxa"/>
          </w:tcPr>
          <w:p w14:paraId="41C4445F" w14:textId="6AC2E40D" w:rsidR="00A17F81" w:rsidRPr="008F1CF6" w:rsidRDefault="00A17F81" w:rsidP="00A17F81">
            <w:pPr>
              <w:pStyle w:val="TableParagraph"/>
              <w:spacing w:before="1"/>
              <w:ind w:left="110"/>
              <w:rPr>
                <w:rFonts w:ascii="Arial" w:hAnsi="Arial" w:cs="Arial"/>
                <w:sz w:val="16"/>
                <w:szCs w:val="16"/>
              </w:rPr>
            </w:pPr>
          </w:p>
        </w:tc>
        <w:tc>
          <w:tcPr>
            <w:tcW w:w="2089" w:type="dxa"/>
          </w:tcPr>
          <w:p w14:paraId="52466528" w14:textId="77777777" w:rsidR="00A17F81" w:rsidRPr="008F1CF6" w:rsidRDefault="00A17F81" w:rsidP="00A17F81">
            <w:pPr>
              <w:pStyle w:val="TableParagraph"/>
              <w:rPr>
                <w:rFonts w:ascii="Arial" w:hAnsi="Arial" w:cs="Arial"/>
                <w:sz w:val="16"/>
                <w:szCs w:val="16"/>
              </w:rPr>
            </w:pPr>
          </w:p>
          <w:p w14:paraId="217FCC00" w14:textId="71A388C5" w:rsidR="00A17F81" w:rsidRPr="008F1CF6" w:rsidRDefault="00A17F81" w:rsidP="00A17F81">
            <w:pPr>
              <w:pStyle w:val="Antet"/>
              <w:rPr>
                <w:rFonts w:ascii="Arial" w:hAnsi="Arial" w:cs="Arial"/>
                <w:b/>
                <w:i/>
                <w:sz w:val="16"/>
                <w:szCs w:val="16"/>
              </w:rPr>
            </w:pPr>
            <w:r w:rsidRPr="008F1CF6">
              <w:rPr>
                <w:rFonts w:ascii="Arial" w:hAnsi="Arial" w:cs="Arial"/>
                <w:sz w:val="16"/>
                <w:szCs w:val="16"/>
              </w:rPr>
              <w:t>Ciconia nigra</w:t>
            </w:r>
          </w:p>
        </w:tc>
        <w:tc>
          <w:tcPr>
            <w:tcW w:w="1311" w:type="dxa"/>
          </w:tcPr>
          <w:p w14:paraId="3EC1ED86" w14:textId="173964E8" w:rsidR="00A17F81" w:rsidRPr="008F1CF6" w:rsidRDefault="00A17F81"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30C1F922" w14:textId="4FE1FEEE"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2E7BB88F" w14:textId="77777777" w:rsidR="00A17F81" w:rsidRPr="008F1CF6" w:rsidRDefault="00A17F81" w:rsidP="00A17F81">
            <w:pPr>
              <w:pStyle w:val="TableParagraph"/>
              <w:spacing w:before="2"/>
              <w:ind w:left="259" w:right="239" w:firstLine="3"/>
              <w:rPr>
                <w:rFonts w:ascii="Arial" w:hAnsi="Arial" w:cs="Arial"/>
                <w:sz w:val="16"/>
                <w:szCs w:val="16"/>
              </w:rPr>
            </w:pPr>
            <w:r w:rsidRPr="008F1CF6">
              <w:rPr>
                <w:rFonts w:ascii="Arial" w:hAnsi="Arial" w:cs="Arial"/>
                <w:w w:val="80"/>
                <w:sz w:val="16"/>
                <w:szCs w:val="16"/>
              </w:rPr>
              <w:t>Preferă</w:t>
            </w:r>
            <w:r w:rsidRPr="008F1CF6">
              <w:rPr>
                <w:rFonts w:ascii="Arial" w:hAnsi="Arial" w:cs="Arial"/>
                <w:spacing w:val="5"/>
                <w:w w:val="80"/>
                <w:sz w:val="16"/>
                <w:szCs w:val="16"/>
              </w:rPr>
              <w:t xml:space="preserve"> </w:t>
            </w:r>
            <w:r w:rsidRPr="008F1CF6">
              <w:rPr>
                <w:rFonts w:ascii="Arial" w:hAnsi="Arial" w:cs="Arial"/>
                <w:w w:val="80"/>
                <w:sz w:val="16"/>
                <w:szCs w:val="16"/>
              </w:rPr>
              <w:t>pădurile</w:t>
            </w:r>
            <w:r w:rsidRPr="008F1CF6">
              <w:rPr>
                <w:rFonts w:ascii="Arial" w:hAnsi="Arial" w:cs="Arial"/>
                <w:spacing w:val="6"/>
                <w:w w:val="80"/>
                <w:sz w:val="16"/>
                <w:szCs w:val="16"/>
              </w:rPr>
              <w:t xml:space="preserve"> </w:t>
            </w:r>
            <w:r w:rsidRPr="008F1CF6">
              <w:rPr>
                <w:rFonts w:ascii="Arial" w:hAnsi="Arial" w:cs="Arial"/>
                <w:w w:val="80"/>
                <w:sz w:val="16"/>
                <w:szCs w:val="16"/>
              </w:rPr>
              <w:t>deschise,</w:t>
            </w:r>
            <w:r w:rsidRPr="008F1CF6">
              <w:rPr>
                <w:rFonts w:ascii="Arial" w:hAnsi="Arial" w:cs="Arial"/>
                <w:spacing w:val="1"/>
                <w:w w:val="80"/>
                <w:sz w:val="16"/>
                <w:szCs w:val="16"/>
              </w:rPr>
              <w:t xml:space="preserve"> </w:t>
            </w:r>
            <w:r w:rsidRPr="008F1CF6">
              <w:rPr>
                <w:rFonts w:ascii="Arial" w:hAnsi="Arial" w:cs="Arial"/>
                <w:w w:val="80"/>
                <w:sz w:val="16"/>
                <w:szCs w:val="16"/>
              </w:rPr>
              <w:t>bătrâne,</w:t>
            </w:r>
            <w:r w:rsidRPr="008F1CF6">
              <w:rPr>
                <w:rFonts w:ascii="Arial" w:hAnsi="Arial" w:cs="Arial"/>
                <w:spacing w:val="9"/>
                <w:w w:val="80"/>
                <w:sz w:val="16"/>
                <w:szCs w:val="16"/>
              </w:rPr>
              <w:t xml:space="preserve"> </w:t>
            </w:r>
            <w:r w:rsidRPr="008F1CF6">
              <w:rPr>
                <w:rFonts w:ascii="Arial" w:hAnsi="Arial" w:cs="Arial"/>
                <w:w w:val="80"/>
                <w:sz w:val="16"/>
                <w:szCs w:val="16"/>
              </w:rPr>
              <w:t>care</w:t>
            </w:r>
            <w:r w:rsidRPr="008F1CF6">
              <w:rPr>
                <w:rFonts w:ascii="Arial" w:hAnsi="Arial" w:cs="Arial"/>
                <w:spacing w:val="12"/>
                <w:w w:val="80"/>
                <w:sz w:val="16"/>
                <w:szCs w:val="16"/>
              </w:rPr>
              <w:t xml:space="preserve"> </w:t>
            </w:r>
            <w:r w:rsidRPr="008F1CF6">
              <w:rPr>
                <w:rFonts w:ascii="Arial" w:hAnsi="Arial" w:cs="Arial"/>
                <w:w w:val="80"/>
                <w:sz w:val="16"/>
                <w:szCs w:val="16"/>
              </w:rPr>
              <w:t>au</w:t>
            </w:r>
            <w:r w:rsidRPr="008F1CF6">
              <w:rPr>
                <w:rFonts w:ascii="Arial" w:hAnsi="Arial" w:cs="Arial"/>
                <w:spacing w:val="9"/>
                <w:w w:val="80"/>
                <w:sz w:val="16"/>
                <w:szCs w:val="16"/>
              </w:rPr>
              <w:t xml:space="preserve"> </w:t>
            </w:r>
            <w:r w:rsidRPr="008F1CF6">
              <w:rPr>
                <w:rFonts w:ascii="Arial" w:hAnsi="Arial" w:cs="Arial"/>
                <w:w w:val="80"/>
                <w:sz w:val="16"/>
                <w:szCs w:val="16"/>
              </w:rPr>
              <w:t>în</w:t>
            </w:r>
            <w:r w:rsidRPr="008F1CF6">
              <w:rPr>
                <w:rFonts w:ascii="Arial" w:hAnsi="Arial" w:cs="Arial"/>
                <w:spacing w:val="12"/>
                <w:w w:val="80"/>
                <w:sz w:val="16"/>
                <w:szCs w:val="16"/>
              </w:rPr>
              <w:t xml:space="preserve"> </w:t>
            </w:r>
            <w:r w:rsidRPr="008F1CF6">
              <w:rPr>
                <w:rFonts w:ascii="Arial" w:hAnsi="Arial" w:cs="Arial"/>
                <w:w w:val="80"/>
                <w:sz w:val="16"/>
                <w:szCs w:val="16"/>
              </w:rPr>
              <w:t>apropiere</w:t>
            </w:r>
            <w:r w:rsidRPr="008F1CF6">
              <w:rPr>
                <w:rFonts w:ascii="Arial" w:hAnsi="Arial" w:cs="Arial"/>
                <w:spacing w:val="1"/>
                <w:w w:val="80"/>
                <w:sz w:val="16"/>
                <w:szCs w:val="16"/>
              </w:rPr>
              <w:t xml:space="preserve"> </w:t>
            </w:r>
            <w:r w:rsidRPr="008F1CF6">
              <w:rPr>
                <w:rFonts w:ascii="Arial" w:hAnsi="Arial" w:cs="Arial"/>
                <w:w w:val="80"/>
                <w:sz w:val="16"/>
                <w:szCs w:val="16"/>
              </w:rPr>
              <w:t>surse</w:t>
            </w:r>
            <w:r w:rsidRPr="008F1CF6">
              <w:rPr>
                <w:rFonts w:ascii="Arial" w:hAnsi="Arial" w:cs="Arial"/>
                <w:spacing w:val="9"/>
                <w:w w:val="80"/>
                <w:sz w:val="16"/>
                <w:szCs w:val="16"/>
              </w:rPr>
              <w:t xml:space="preserve"> </w:t>
            </w:r>
            <w:r w:rsidRPr="008F1CF6">
              <w:rPr>
                <w:rFonts w:ascii="Arial" w:hAnsi="Arial" w:cs="Arial"/>
                <w:w w:val="80"/>
                <w:sz w:val="16"/>
                <w:szCs w:val="16"/>
              </w:rPr>
              <w:t>acvatice</w:t>
            </w:r>
            <w:r w:rsidRPr="008F1CF6">
              <w:rPr>
                <w:rFonts w:ascii="Arial" w:hAnsi="Arial" w:cs="Arial"/>
                <w:spacing w:val="10"/>
                <w:w w:val="80"/>
                <w:sz w:val="16"/>
                <w:szCs w:val="16"/>
              </w:rPr>
              <w:t xml:space="preserve"> </w:t>
            </w:r>
            <w:r w:rsidRPr="008F1CF6">
              <w:rPr>
                <w:rFonts w:ascii="Arial" w:hAnsi="Arial" w:cs="Arial"/>
                <w:w w:val="80"/>
                <w:sz w:val="16"/>
                <w:szCs w:val="16"/>
              </w:rPr>
              <w:t>(bălți,</w:t>
            </w:r>
            <w:r w:rsidRPr="008F1CF6">
              <w:rPr>
                <w:rFonts w:ascii="Arial" w:hAnsi="Arial" w:cs="Arial"/>
                <w:spacing w:val="11"/>
                <w:w w:val="80"/>
                <w:sz w:val="16"/>
                <w:szCs w:val="16"/>
              </w:rPr>
              <w:t xml:space="preserve"> </w:t>
            </w:r>
            <w:r w:rsidRPr="008F1CF6">
              <w:rPr>
                <w:rFonts w:ascii="Arial" w:hAnsi="Arial" w:cs="Arial"/>
                <w:w w:val="80"/>
                <w:sz w:val="16"/>
                <w:szCs w:val="16"/>
              </w:rPr>
              <w:t>mlaștini,</w:t>
            </w:r>
          </w:p>
          <w:p w14:paraId="1C7F63D2" w14:textId="5B640EEE"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w w:val="90"/>
                <w:sz w:val="16"/>
                <w:szCs w:val="16"/>
              </w:rPr>
              <w:t>pâraie).</w:t>
            </w:r>
          </w:p>
        </w:tc>
        <w:tc>
          <w:tcPr>
            <w:tcW w:w="1854" w:type="dxa"/>
          </w:tcPr>
          <w:p w14:paraId="5E253A4A" w14:textId="3D7B31AA"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553A2244"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6865DFB0" w14:textId="77777777" w:rsidTr="00C73B5F">
        <w:tblPrEx>
          <w:tblLook w:val="04A0" w:firstRow="1" w:lastRow="0" w:firstColumn="1" w:lastColumn="0" w:noHBand="0" w:noVBand="1"/>
        </w:tblPrEx>
        <w:trPr>
          <w:trHeight w:val="948"/>
        </w:trPr>
        <w:tc>
          <w:tcPr>
            <w:tcW w:w="884" w:type="dxa"/>
          </w:tcPr>
          <w:p w14:paraId="2F15AA7A" w14:textId="51B3BD8F" w:rsidR="00A17F81" w:rsidRPr="008F1CF6" w:rsidRDefault="00A17F81" w:rsidP="00A17F81">
            <w:pPr>
              <w:pStyle w:val="TableParagraph"/>
              <w:spacing w:before="1"/>
              <w:ind w:left="110"/>
              <w:rPr>
                <w:rFonts w:ascii="Arial" w:hAnsi="Arial" w:cs="Arial"/>
                <w:sz w:val="16"/>
                <w:szCs w:val="16"/>
              </w:rPr>
            </w:pPr>
          </w:p>
        </w:tc>
        <w:tc>
          <w:tcPr>
            <w:tcW w:w="2089" w:type="dxa"/>
          </w:tcPr>
          <w:p w14:paraId="6D39CEF4" w14:textId="32543C7D" w:rsidR="00A17F81" w:rsidRPr="008F1CF6" w:rsidRDefault="00A17F81" w:rsidP="00A17F81">
            <w:pPr>
              <w:pStyle w:val="Antet"/>
              <w:rPr>
                <w:rFonts w:ascii="Arial" w:hAnsi="Arial" w:cs="Arial"/>
                <w:b/>
                <w:i/>
                <w:sz w:val="16"/>
                <w:szCs w:val="16"/>
              </w:rPr>
            </w:pPr>
            <w:r w:rsidRPr="008F1CF6">
              <w:rPr>
                <w:rFonts w:ascii="Arial" w:hAnsi="Arial" w:cs="Arial"/>
                <w:sz w:val="16"/>
                <w:szCs w:val="16"/>
              </w:rPr>
              <w:t>Circaetus gallicus</w:t>
            </w:r>
          </w:p>
        </w:tc>
        <w:tc>
          <w:tcPr>
            <w:tcW w:w="1311" w:type="dxa"/>
          </w:tcPr>
          <w:p w14:paraId="5DC54F2A" w14:textId="0FE0E709" w:rsidR="00A17F81" w:rsidRPr="008F1CF6" w:rsidRDefault="00A17F81"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757AE714" w14:textId="2BFDC14F"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06FFEEE4" w14:textId="289D9728"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sz w:val="16"/>
                <w:szCs w:val="16"/>
                <w:shd w:val="clear" w:color="auto" w:fill="FFFFFF"/>
              </w:rPr>
              <w:t>Cuibareste in arbori , iar in tinuturi montane si in stanci</w:t>
            </w:r>
          </w:p>
        </w:tc>
        <w:tc>
          <w:tcPr>
            <w:tcW w:w="1854" w:type="dxa"/>
          </w:tcPr>
          <w:p w14:paraId="237C67CA" w14:textId="3A2D1F06"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76A66461"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1F552317" w14:textId="77777777" w:rsidTr="00C73B5F">
        <w:tblPrEx>
          <w:tblLook w:val="04A0" w:firstRow="1" w:lastRow="0" w:firstColumn="1" w:lastColumn="0" w:noHBand="0" w:noVBand="1"/>
        </w:tblPrEx>
        <w:trPr>
          <w:trHeight w:val="948"/>
        </w:trPr>
        <w:tc>
          <w:tcPr>
            <w:tcW w:w="884" w:type="dxa"/>
          </w:tcPr>
          <w:p w14:paraId="4BDEE59B" w14:textId="777BF3EF" w:rsidR="00A17F81" w:rsidRPr="008F1CF6" w:rsidRDefault="00A17F81" w:rsidP="00A17F81">
            <w:pPr>
              <w:pStyle w:val="TableParagraph"/>
              <w:spacing w:before="1"/>
              <w:ind w:left="110"/>
              <w:rPr>
                <w:rFonts w:ascii="Arial" w:hAnsi="Arial" w:cs="Arial"/>
                <w:sz w:val="16"/>
                <w:szCs w:val="16"/>
              </w:rPr>
            </w:pPr>
          </w:p>
        </w:tc>
        <w:tc>
          <w:tcPr>
            <w:tcW w:w="2089" w:type="dxa"/>
          </w:tcPr>
          <w:p w14:paraId="411B424D" w14:textId="1E02C717" w:rsidR="00A17F81" w:rsidRPr="008F1CF6" w:rsidRDefault="00A17F81" w:rsidP="00A17F81">
            <w:pPr>
              <w:pStyle w:val="Antet"/>
              <w:rPr>
                <w:rFonts w:ascii="Arial" w:hAnsi="Arial" w:cs="Arial"/>
                <w:b/>
                <w:i/>
                <w:sz w:val="16"/>
                <w:szCs w:val="16"/>
              </w:rPr>
            </w:pPr>
            <w:r w:rsidRPr="008F1CF6">
              <w:rPr>
                <w:rFonts w:ascii="Arial" w:hAnsi="Arial" w:cs="Arial"/>
                <w:sz w:val="16"/>
                <w:szCs w:val="16"/>
              </w:rPr>
              <w:t>Circus aeruginosus</w:t>
            </w:r>
          </w:p>
        </w:tc>
        <w:tc>
          <w:tcPr>
            <w:tcW w:w="1311" w:type="dxa"/>
          </w:tcPr>
          <w:p w14:paraId="4DCB5964" w14:textId="420BF413" w:rsidR="00A17F81" w:rsidRPr="008F1CF6" w:rsidRDefault="00A17F81"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0D312DDE" w14:textId="40EDCD2A"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 xml:space="preserve">plante </w:t>
            </w:r>
            <w:r w:rsidRPr="008F1CF6">
              <w:rPr>
                <w:rFonts w:ascii="Arial" w:hAnsi="Arial" w:cs="Arial"/>
                <w:sz w:val="16"/>
                <w:szCs w:val="16"/>
              </w:rPr>
              <w:lastRenderedPageBreak/>
              <w:t>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32B95DA3" w14:textId="40BC9314"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sz w:val="16"/>
                <w:szCs w:val="16"/>
                <w:shd w:val="clear" w:color="auto" w:fill="FFFFFF"/>
              </w:rPr>
              <w:lastRenderedPageBreak/>
              <w:t xml:space="preserve">Specia preferă zonele umede cu habitate palustre extinse, însă nu necesită neapărat prezența </w:t>
            </w:r>
            <w:r w:rsidRPr="008F1CF6">
              <w:rPr>
                <w:rFonts w:ascii="Arial" w:hAnsi="Arial" w:cs="Arial"/>
                <w:sz w:val="16"/>
                <w:szCs w:val="16"/>
                <w:shd w:val="clear" w:color="auto" w:fill="FFFFFF"/>
              </w:rPr>
              <w:lastRenderedPageBreak/>
              <w:t>suprafețelor acvatice. Este prezent și se hrănește și în alte habitate cum sunt terenurile agricole, pășunile și pădurile, acolo unde acestea sunt în apropierea zonelor umede</w:t>
            </w:r>
          </w:p>
        </w:tc>
        <w:tc>
          <w:tcPr>
            <w:tcW w:w="1854" w:type="dxa"/>
          </w:tcPr>
          <w:p w14:paraId="0C4A14B4" w14:textId="700C01F8"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lastRenderedPageBreak/>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1108F2BE"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279B4EDC" w14:textId="77777777" w:rsidTr="00C73B5F">
        <w:tblPrEx>
          <w:tblLook w:val="04A0" w:firstRow="1" w:lastRow="0" w:firstColumn="1" w:lastColumn="0" w:noHBand="0" w:noVBand="1"/>
        </w:tblPrEx>
        <w:trPr>
          <w:trHeight w:val="948"/>
        </w:trPr>
        <w:tc>
          <w:tcPr>
            <w:tcW w:w="884" w:type="dxa"/>
          </w:tcPr>
          <w:p w14:paraId="10976E5F" w14:textId="694A019F" w:rsidR="00A17F81" w:rsidRPr="008F1CF6" w:rsidRDefault="00A17F81" w:rsidP="00A17F81">
            <w:pPr>
              <w:pStyle w:val="TableParagraph"/>
              <w:spacing w:before="1"/>
              <w:ind w:left="110"/>
              <w:rPr>
                <w:rFonts w:ascii="Arial" w:hAnsi="Arial" w:cs="Arial"/>
                <w:sz w:val="16"/>
                <w:szCs w:val="16"/>
              </w:rPr>
            </w:pPr>
          </w:p>
        </w:tc>
        <w:tc>
          <w:tcPr>
            <w:tcW w:w="2089" w:type="dxa"/>
          </w:tcPr>
          <w:p w14:paraId="1C71F127" w14:textId="6B5F5006" w:rsidR="00A17F81" w:rsidRPr="008F1CF6" w:rsidRDefault="00A17F81" w:rsidP="00A17F81">
            <w:pPr>
              <w:pStyle w:val="Antet"/>
              <w:rPr>
                <w:rFonts w:ascii="Arial" w:hAnsi="Arial" w:cs="Arial"/>
                <w:b/>
                <w:i/>
                <w:sz w:val="16"/>
                <w:szCs w:val="16"/>
              </w:rPr>
            </w:pPr>
            <w:r w:rsidRPr="008F1CF6">
              <w:rPr>
                <w:rFonts w:ascii="Arial" w:hAnsi="Arial" w:cs="Arial"/>
                <w:sz w:val="16"/>
                <w:szCs w:val="16"/>
              </w:rPr>
              <w:t>Circus cynaerus</w:t>
            </w:r>
          </w:p>
        </w:tc>
        <w:tc>
          <w:tcPr>
            <w:tcW w:w="1311" w:type="dxa"/>
          </w:tcPr>
          <w:p w14:paraId="5A3D3950" w14:textId="5F9F5265" w:rsidR="00A17F81" w:rsidRPr="008F1CF6" w:rsidRDefault="00A17F81"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79CC8B39" w14:textId="7DE49973"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37060FC1" w14:textId="1D632CED"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sz w:val="16"/>
                <w:szCs w:val="16"/>
                <w:shd w:val="clear" w:color="auto" w:fill="FFFFFF"/>
              </w:rPr>
              <w:t>Cuibărește în regiuni deschise, în special pajiști/pășuni, dar și zone mlăștinoase, plantații tinere de conifere, turbării din taiga, terenuri agricole din zone joase sau deluroase. Iernează în zone deschise, în special la altitudini mai mici și este întâlnit adesea pe terenurile agricole</w:t>
            </w:r>
          </w:p>
        </w:tc>
        <w:tc>
          <w:tcPr>
            <w:tcW w:w="1854" w:type="dxa"/>
          </w:tcPr>
          <w:p w14:paraId="7E97374D" w14:textId="7755D8C7"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0A317D29"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369E06BA" w14:textId="77777777" w:rsidTr="00C73B5F">
        <w:tblPrEx>
          <w:tblLook w:val="04A0" w:firstRow="1" w:lastRow="0" w:firstColumn="1" w:lastColumn="0" w:noHBand="0" w:noVBand="1"/>
        </w:tblPrEx>
        <w:trPr>
          <w:trHeight w:val="948"/>
        </w:trPr>
        <w:tc>
          <w:tcPr>
            <w:tcW w:w="884" w:type="dxa"/>
          </w:tcPr>
          <w:p w14:paraId="2BF6262E" w14:textId="572D1CE2" w:rsidR="00A17F81" w:rsidRPr="008F1CF6" w:rsidRDefault="00A17F81" w:rsidP="00A17F81">
            <w:pPr>
              <w:pStyle w:val="TableParagraph"/>
              <w:spacing w:before="1"/>
              <w:ind w:left="110"/>
              <w:rPr>
                <w:rFonts w:ascii="Arial" w:hAnsi="Arial" w:cs="Arial"/>
                <w:sz w:val="16"/>
                <w:szCs w:val="16"/>
              </w:rPr>
            </w:pPr>
          </w:p>
        </w:tc>
        <w:tc>
          <w:tcPr>
            <w:tcW w:w="2089" w:type="dxa"/>
          </w:tcPr>
          <w:p w14:paraId="1D237F37" w14:textId="5818830B" w:rsidR="00A17F81" w:rsidRPr="008F1CF6" w:rsidRDefault="00A17F81" w:rsidP="00A17F81">
            <w:pPr>
              <w:pStyle w:val="Antet"/>
              <w:rPr>
                <w:rFonts w:ascii="Arial" w:hAnsi="Arial" w:cs="Arial"/>
                <w:b/>
                <w:i/>
                <w:sz w:val="16"/>
                <w:szCs w:val="16"/>
              </w:rPr>
            </w:pPr>
            <w:r w:rsidRPr="008F1CF6">
              <w:rPr>
                <w:rFonts w:ascii="Arial" w:hAnsi="Arial" w:cs="Arial"/>
                <w:sz w:val="16"/>
                <w:szCs w:val="16"/>
              </w:rPr>
              <w:t>Crex crex</w:t>
            </w:r>
          </w:p>
        </w:tc>
        <w:tc>
          <w:tcPr>
            <w:tcW w:w="1311" w:type="dxa"/>
          </w:tcPr>
          <w:p w14:paraId="75D425E9" w14:textId="7E28D031" w:rsidR="00A17F81" w:rsidRPr="008F1CF6" w:rsidRDefault="00A17F81"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66BF600A" w14:textId="45DFBEC6"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56D45E56" w14:textId="00BF3E98"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sz w:val="16"/>
                <w:szCs w:val="16"/>
                <w:shd w:val="clear" w:color="auto" w:fill="FFFFFF"/>
              </w:rPr>
              <w:t>Este un specialist de pajiști umede, cu iarbă înaltă. Preferă habitatele deschise sau semi-deschise. Suplimentar poate cuibări și în habitate agricole mozaicate</w:t>
            </w:r>
          </w:p>
        </w:tc>
        <w:tc>
          <w:tcPr>
            <w:tcW w:w="1854" w:type="dxa"/>
          </w:tcPr>
          <w:p w14:paraId="2C33E901" w14:textId="336A40D5"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5E7E8415"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37743824" w14:textId="77777777" w:rsidTr="00C73B5F">
        <w:tblPrEx>
          <w:tblLook w:val="04A0" w:firstRow="1" w:lastRow="0" w:firstColumn="1" w:lastColumn="0" w:noHBand="0" w:noVBand="1"/>
        </w:tblPrEx>
        <w:trPr>
          <w:trHeight w:val="948"/>
        </w:trPr>
        <w:tc>
          <w:tcPr>
            <w:tcW w:w="884" w:type="dxa"/>
          </w:tcPr>
          <w:p w14:paraId="635369A2" w14:textId="78B9E80F" w:rsidR="00A17F81" w:rsidRPr="008F1CF6" w:rsidRDefault="00A17F81" w:rsidP="00A17F81">
            <w:pPr>
              <w:pStyle w:val="TableParagraph"/>
              <w:spacing w:before="1"/>
              <w:ind w:left="110"/>
              <w:rPr>
                <w:rFonts w:ascii="Arial" w:hAnsi="Arial" w:cs="Arial"/>
                <w:sz w:val="16"/>
                <w:szCs w:val="16"/>
              </w:rPr>
            </w:pPr>
          </w:p>
        </w:tc>
        <w:tc>
          <w:tcPr>
            <w:tcW w:w="2089" w:type="dxa"/>
          </w:tcPr>
          <w:p w14:paraId="12084E3C" w14:textId="16358D72" w:rsidR="00A17F81" w:rsidRPr="008F1CF6" w:rsidRDefault="00A17F81" w:rsidP="00A17F81">
            <w:pPr>
              <w:pStyle w:val="Antet"/>
              <w:rPr>
                <w:rFonts w:ascii="Arial" w:hAnsi="Arial" w:cs="Arial"/>
                <w:b/>
                <w:i/>
                <w:sz w:val="16"/>
                <w:szCs w:val="16"/>
              </w:rPr>
            </w:pPr>
            <w:r w:rsidRPr="008F1CF6">
              <w:rPr>
                <w:rFonts w:ascii="Arial" w:hAnsi="Arial" w:cs="Arial"/>
                <w:sz w:val="16"/>
                <w:szCs w:val="16"/>
              </w:rPr>
              <w:t>Dendrocopos leucotos</w:t>
            </w:r>
          </w:p>
        </w:tc>
        <w:tc>
          <w:tcPr>
            <w:tcW w:w="1311" w:type="dxa"/>
          </w:tcPr>
          <w:p w14:paraId="63AE1A3A" w14:textId="7EC7F064" w:rsidR="00A17F81" w:rsidRPr="008F1CF6" w:rsidRDefault="00A17F81"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29311962" w14:textId="33A67E48"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43D0ED10" w14:textId="77777777" w:rsidR="00A17F81" w:rsidRPr="008F1CF6" w:rsidRDefault="00A17F81" w:rsidP="00A17F81">
            <w:pPr>
              <w:pStyle w:val="TableParagraph"/>
              <w:spacing w:before="2"/>
              <w:ind w:left="137" w:right="115" w:firstLine="1"/>
              <w:rPr>
                <w:rFonts w:ascii="Arial" w:hAnsi="Arial" w:cs="Arial"/>
                <w:sz w:val="16"/>
                <w:szCs w:val="16"/>
              </w:rPr>
            </w:pPr>
            <w:r w:rsidRPr="008F1CF6">
              <w:rPr>
                <w:rFonts w:ascii="Arial" w:hAnsi="Arial" w:cs="Arial"/>
                <w:w w:val="80"/>
                <w:sz w:val="16"/>
                <w:szCs w:val="16"/>
              </w:rPr>
              <w:t>preferă</w:t>
            </w:r>
            <w:r w:rsidRPr="008F1CF6">
              <w:rPr>
                <w:rFonts w:ascii="Arial" w:hAnsi="Arial" w:cs="Arial"/>
                <w:spacing w:val="9"/>
                <w:w w:val="80"/>
                <w:sz w:val="16"/>
                <w:szCs w:val="16"/>
              </w:rPr>
              <w:t xml:space="preserve"> </w:t>
            </w:r>
            <w:r w:rsidRPr="008F1CF6">
              <w:rPr>
                <w:rFonts w:ascii="Arial" w:hAnsi="Arial" w:cs="Arial"/>
                <w:w w:val="80"/>
                <w:sz w:val="16"/>
                <w:szCs w:val="16"/>
              </w:rPr>
              <w:t>pădurile</w:t>
            </w:r>
            <w:r w:rsidRPr="008F1CF6">
              <w:rPr>
                <w:rFonts w:ascii="Arial" w:hAnsi="Arial" w:cs="Arial"/>
                <w:spacing w:val="10"/>
                <w:w w:val="80"/>
                <w:sz w:val="16"/>
                <w:szCs w:val="16"/>
              </w:rPr>
              <w:t xml:space="preserve"> </w:t>
            </w:r>
            <w:r w:rsidRPr="008F1CF6">
              <w:rPr>
                <w:rFonts w:ascii="Arial" w:hAnsi="Arial" w:cs="Arial"/>
                <w:w w:val="80"/>
                <w:sz w:val="16"/>
                <w:szCs w:val="16"/>
              </w:rPr>
              <w:t>mature/bătrâne</w:t>
            </w:r>
            <w:r w:rsidRPr="008F1CF6">
              <w:rPr>
                <w:rFonts w:ascii="Arial" w:hAnsi="Arial" w:cs="Arial"/>
                <w:spacing w:val="1"/>
                <w:w w:val="80"/>
                <w:sz w:val="16"/>
                <w:szCs w:val="16"/>
              </w:rPr>
              <w:t xml:space="preserve"> </w:t>
            </w:r>
            <w:r w:rsidRPr="008F1CF6">
              <w:rPr>
                <w:rFonts w:ascii="Arial" w:hAnsi="Arial" w:cs="Arial"/>
                <w:w w:val="95"/>
                <w:sz w:val="16"/>
                <w:szCs w:val="16"/>
              </w:rPr>
              <w:t>de</w:t>
            </w:r>
            <w:r w:rsidRPr="008F1CF6">
              <w:rPr>
                <w:rFonts w:ascii="Arial" w:hAnsi="Arial" w:cs="Arial"/>
                <w:spacing w:val="-6"/>
                <w:w w:val="95"/>
                <w:sz w:val="16"/>
                <w:szCs w:val="16"/>
              </w:rPr>
              <w:t xml:space="preserve"> </w:t>
            </w:r>
            <w:r w:rsidRPr="008F1CF6">
              <w:rPr>
                <w:rFonts w:ascii="Arial" w:hAnsi="Arial" w:cs="Arial"/>
                <w:w w:val="95"/>
                <w:sz w:val="16"/>
                <w:szCs w:val="16"/>
              </w:rPr>
              <w:t>foioase</w:t>
            </w:r>
            <w:r w:rsidRPr="008F1CF6">
              <w:rPr>
                <w:rFonts w:ascii="Arial" w:hAnsi="Arial" w:cs="Arial"/>
                <w:spacing w:val="-6"/>
                <w:w w:val="95"/>
                <w:sz w:val="16"/>
                <w:szCs w:val="16"/>
              </w:rPr>
              <w:t xml:space="preserve"> </w:t>
            </w:r>
            <w:r w:rsidRPr="008F1CF6">
              <w:rPr>
                <w:rFonts w:ascii="Arial" w:hAnsi="Arial" w:cs="Arial"/>
                <w:w w:val="95"/>
                <w:sz w:val="16"/>
                <w:szCs w:val="16"/>
              </w:rPr>
              <w:t>sau</w:t>
            </w:r>
            <w:r w:rsidRPr="008F1CF6">
              <w:rPr>
                <w:rFonts w:ascii="Arial" w:hAnsi="Arial" w:cs="Arial"/>
                <w:spacing w:val="-6"/>
                <w:w w:val="95"/>
                <w:sz w:val="16"/>
                <w:szCs w:val="16"/>
              </w:rPr>
              <w:t xml:space="preserve"> </w:t>
            </w:r>
            <w:r w:rsidRPr="008F1CF6">
              <w:rPr>
                <w:rFonts w:ascii="Arial" w:hAnsi="Arial" w:cs="Arial"/>
                <w:w w:val="95"/>
                <w:sz w:val="16"/>
                <w:szCs w:val="16"/>
              </w:rPr>
              <w:t>de</w:t>
            </w:r>
            <w:r w:rsidRPr="008F1CF6">
              <w:rPr>
                <w:rFonts w:ascii="Arial" w:hAnsi="Arial" w:cs="Arial"/>
                <w:spacing w:val="-6"/>
                <w:w w:val="95"/>
                <w:sz w:val="16"/>
                <w:szCs w:val="16"/>
              </w:rPr>
              <w:t xml:space="preserve"> </w:t>
            </w:r>
            <w:r w:rsidRPr="008F1CF6">
              <w:rPr>
                <w:rFonts w:ascii="Arial" w:hAnsi="Arial" w:cs="Arial"/>
                <w:w w:val="95"/>
                <w:sz w:val="16"/>
                <w:szCs w:val="16"/>
              </w:rPr>
              <w:t>amestec,</w:t>
            </w:r>
            <w:r w:rsidRPr="008F1CF6">
              <w:rPr>
                <w:rFonts w:ascii="Arial" w:hAnsi="Arial" w:cs="Arial"/>
                <w:spacing w:val="-4"/>
                <w:w w:val="95"/>
                <w:sz w:val="16"/>
                <w:szCs w:val="16"/>
              </w:rPr>
              <w:t xml:space="preserve"> </w:t>
            </w:r>
            <w:r w:rsidRPr="008F1CF6">
              <w:rPr>
                <w:rFonts w:ascii="Arial" w:hAnsi="Arial" w:cs="Arial"/>
                <w:w w:val="95"/>
                <w:sz w:val="16"/>
                <w:szCs w:val="16"/>
              </w:rPr>
              <w:t>unde</w:t>
            </w:r>
            <w:r w:rsidRPr="008F1CF6">
              <w:rPr>
                <w:rFonts w:ascii="Arial" w:hAnsi="Arial" w:cs="Arial"/>
                <w:spacing w:val="-40"/>
                <w:w w:val="95"/>
                <w:sz w:val="16"/>
                <w:szCs w:val="16"/>
              </w:rPr>
              <w:t xml:space="preserve"> </w:t>
            </w:r>
            <w:r w:rsidRPr="008F1CF6">
              <w:rPr>
                <w:rFonts w:ascii="Arial" w:hAnsi="Arial" w:cs="Arial"/>
                <w:w w:val="80"/>
                <w:sz w:val="16"/>
                <w:szCs w:val="16"/>
              </w:rPr>
              <w:t>arborii</w:t>
            </w:r>
            <w:r w:rsidRPr="008F1CF6">
              <w:rPr>
                <w:rFonts w:ascii="Arial" w:hAnsi="Arial" w:cs="Arial"/>
                <w:spacing w:val="4"/>
                <w:w w:val="80"/>
                <w:sz w:val="16"/>
                <w:szCs w:val="16"/>
              </w:rPr>
              <w:t xml:space="preserve"> </w:t>
            </w:r>
            <w:r w:rsidRPr="008F1CF6">
              <w:rPr>
                <w:rFonts w:ascii="Arial" w:hAnsi="Arial" w:cs="Arial"/>
                <w:w w:val="80"/>
                <w:sz w:val="16"/>
                <w:szCs w:val="16"/>
              </w:rPr>
              <w:t>morți</w:t>
            </w:r>
            <w:r w:rsidRPr="008F1CF6">
              <w:rPr>
                <w:rFonts w:ascii="Arial" w:hAnsi="Arial" w:cs="Arial"/>
                <w:spacing w:val="4"/>
                <w:w w:val="80"/>
                <w:sz w:val="16"/>
                <w:szCs w:val="16"/>
              </w:rPr>
              <w:t xml:space="preserve"> </w:t>
            </w:r>
            <w:r w:rsidRPr="008F1CF6">
              <w:rPr>
                <w:rFonts w:ascii="Arial" w:hAnsi="Arial" w:cs="Arial"/>
                <w:w w:val="80"/>
                <w:sz w:val="16"/>
                <w:szCs w:val="16"/>
              </w:rPr>
              <w:t>pe</w:t>
            </w:r>
            <w:r w:rsidRPr="008F1CF6">
              <w:rPr>
                <w:rFonts w:ascii="Arial" w:hAnsi="Arial" w:cs="Arial"/>
                <w:spacing w:val="3"/>
                <w:w w:val="80"/>
                <w:sz w:val="16"/>
                <w:szCs w:val="16"/>
              </w:rPr>
              <w:t xml:space="preserve"> </w:t>
            </w:r>
            <w:r w:rsidRPr="008F1CF6">
              <w:rPr>
                <w:rFonts w:ascii="Arial" w:hAnsi="Arial" w:cs="Arial"/>
                <w:w w:val="80"/>
                <w:sz w:val="16"/>
                <w:szCs w:val="16"/>
              </w:rPr>
              <w:t>picior</w:t>
            </w:r>
            <w:r w:rsidRPr="008F1CF6">
              <w:rPr>
                <w:rFonts w:ascii="Arial" w:hAnsi="Arial" w:cs="Arial"/>
                <w:spacing w:val="3"/>
                <w:w w:val="80"/>
                <w:sz w:val="16"/>
                <w:szCs w:val="16"/>
              </w:rPr>
              <w:t xml:space="preserve"> </w:t>
            </w:r>
            <w:r w:rsidRPr="008F1CF6">
              <w:rPr>
                <w:rFonts w:ascii="Arial" w:hAnsi="Arial" w:cs="Arial"/>
                <w:w w:val="80"/>
                <w:sz w:val="16"/>
                <w:szCs w:val="16"/>
              </w:rPr>
              <w:t>sunt</w:t>
            </w:r>
          </w:p>
          <w:p w14:paraId="5BA7972C" w14:textId="41236038"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w w:val="90"/>
                <w:sz w:val="16"/>
                <w:szCs w:val="16"/>
              </w:rPr>
              <w:t>abundenți</w:t>
            </w:r>
          </w:p>
        </w:tc>
        <w:tc>
          <w:tcPr>
            <w:tcW w:w="1854" w:type="dxa"/>
          </w:tcPr>
          <w:p w14:paraId="475F5344" w14:textId="0E45ECA5"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2F0A4134"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13EA9DDA" w14:textId="77777777" w:rsidTr="00C73B5F">
        <w:tblPrEx>
          <w:tblLook w:val="04A0" w:firstRow="1" w:lastRow="0" w:firstColumn="1" w:lastColumn="0" w:noHBand="0" w:noVBand="1"/>
        </w:tblPrEx>
        <w:trPr>
          <w:trHeight w:val="948"/>
        </w:trPr>
        <w:tc>
          <w:tcPr>
            <w:tcW w:w="884" w:type="dxa"/>
          </w:tcPr>
          <w:p w14:paraId="2619EFC1" w14:textId="0F087F1D" w:rsidR="00A17F81" w:rsidRPr="008F1CF6" w:rsidRDefault="00A17F81" w:rsidP="00A17F81">
            <w:pPr>
              <w:pStyle w:val="TableParagraph"/>
              <w:spacing w:before="1"/>
              <w:ind w:left="110"/>
              <w:rPr>
                <w:rFonts w:ascii="Arial" w:hAnsi="Arial" w:cs="Arial"/>
                <w:sz w:val="16"/>
                <w:szCs w:val="16"/>
              </w:rPr>
            </w:pPr>
          </w:p>
        </w:tc>
        <w:tc>
          <w:tcPr>
            <w:tcW w:w="2089" w:type="dxa"/>
          </w:tcPr>
          <w:p w14:paraId="4C0F77E9" w14:textId="0CB5BAED" w:rsidR="00A17F81" w:rsidRPr="008F1CF6" w:rsidRDefault="00A17F81" w:rsidP="00A17F81">
            <w:pPr>
              <w:pStyle w:val="Antet"/>
              <w:rPr>
                <w:rFonts w:ascii="Arial" w:hAnsi="Arial" w:cs="Arial"/>
                <w:b/>
                <w:i/>
                <w:sz w:val="16"/>
                <w:szCs w:val="16"/>
              </w:rPr>
            </w:pPr>
            <w:r w:rsidRPr="008F1CF6">
              <w:rPr>
                <w:rFonts w:ascii="Arial" w:hAnsi="Arial" w:cs="Arial"/>
                <w:sz w:val="16"/>
                <w:szCs w:val="16"/>
              </w:rPr>
              <w:t>Dendrocopos medius</w:t>
            </w:r>
          </w:p>
        </w:tc>
        <w:tc>
          <w:tcPr>
            <w:tcW w:w="1311" w:type="dxa"/>
          </w:tcPr>
          <w:p w14:paraId="0877F359" w14:textId="41303FCE" w:rsidR="00A17F81" w:rsidRPr="008F1CF6" w:rsidRDefault="00A17F81"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7CBF5EAB" w14:textId="15476D85"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549FAEF2" w14:textId="052F2EBF"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w w:val="80"/>
                <w:sz w:val="16"/>
                <w:szCs w:val="16"/>
              </w:rPr>
              <w:t>prezența</w:t>
            </w:r>
            <w:r w:rsidRPr="008F1CF6">
              <w:rPr>
                <w:rFonts w:ascii="Arial" w:hAnsi="Arial" w:cs="Arial"/>
                <w:spacing w:val="6"/>
                <w:w w:val="80"/>
                <w:sz w:val="16"/>
                <w:szCs w:val="16"/>
              </w:rPr>
              <w:t xml:space="preserve"> </w:t>
            </w:r>
            <w:r w:rsidRPr="008F1CF6">
              <w:rPr>
                <w:rFonts w:ascii="Arial" w:hAnsi="Arial" w:cs="Arial"/>
                <w:w w:val="80"/>
                <w:sz w:val="16"/>
                <w:szCs w:val="16"/>
              </w:rPr>
              <w:t>arborilor</w:t>
            </w:r>
            <w:r w:rsidRPr="008F1CF6">
              <w:rPr>
                <w:rFonts w:ascii="Arial" w:hAnsi="Arial" w:cs="Arial"/>
                <w:spacing w:val="3"/>
                <w:w w:val="80"/>
                <w:sz w:val="16"/>
                <w:szCs w:val="16"/>
              </w:rPr>
              <w:t xml:space="preserve"> </w:t>
            </w:r>
            <w:r w:rsidRPr="008F1CF6">
              <w:rPr>
                <w:rFonts w:ascii="Arial" w:hAnsi="Arial" w:cs="Arial"/>
                <w:w w:val="80"/>
                <w:sz w:val="16"/>
                <w:szCs w:val="16"/>
              </w:rPr>
              <w:t>bătrâni</w:t>
            </w:r>
            <w:r w:rsidRPr="008F1CF6">
              <w:rPr>
                <w:rFonts w:ascii="Arial" w:hAnsi="Arial" w:cs="Arial"/>
                <w:spacing w:val="6"/>
                <w:w w:val="80"/>
                <w:sz w:val="16"/>
                <w:szCs w:val="16"/>
              </w:rPr>
              <w:t xml:space="preserve"> </w:t>
            </w:r>
            <w:r w:rsidRPr="008F1CF6">
              <w:rPr>
                <w:rFonts w:ascii="Arial" w:hAnsi="Arial" w:cs="Arial"/>
                <w:w w:val="80"/>
                <w:sz w:val="16"/>
                <w:szCs w:val="16"/>
              </w:rPr>
              <w:t>și</w:t>
            </w:r>
            <w:r w:rsidRPr="008F1CF6">
              <w:rPr>
                <w:rFonts w:ascii="Arial" w:hAnsi="Arial" w:cs="Arial"/>
                <w:spacing w:val="5"/>
                <w:w w:val="80"/>
                <w:sz w:val="16"/>
                <w:szCs w:val="16"/>
              </w:rPr>
              <w:t xml:space="preserve"> </w:t>
            </w:r>
            <w:r w:rsidRPr="008F1CF6">
              <w:rPr>
                <w:rFonts w:ascii="Arial" w:hAnsi="Arial" w:cs="Arial"/>
                <w:w w:val="80"/>
                <w:sz w:val="16"/>
                <w:szCs w:val="16"/>
              </w:rPr>
              <w:t>a</w:t>
            </w:r>
            <w:r w:rsidRPr="008F1CF6">
              <w:rPr>
                <w:rFonts w:ascii="Arial" w:hAnsi="Arial" w:cs="Arial"/>
                <w:spacing w:val="1"/>
                <w:w w:val="80"/>
                <w:sz w:val="16"/>
                <w:szCs w:val="16"/>
              </w:rPr>
              <w:t xml:space="preserve"> </w:t>
            </w:r>
            <w:r w:rsidRPr="008F1CF6">
              <w:rPr>
                <w:rFonts w:ascii="Arial" w:hAnsi="Arial" w:cs="Arial"/>
                <w:w w:val="80"/>
                <w:sz w:val="16"/>
                <w:szCs w:val="16"/>
              </w:rPr>
              <w:t>lemnului</w:t>
            </w:r>
            <w:r w:rsidRPr="008F1CF6">
              <w:rPr>
                <w:rFonts w:ascii="Arial" w:hAnsi="Arial" w:cs="Arial"/>
                <w:spacing w:val="11"/>
                <w:w w:val="80"/>
                <w:sz w:val="16"/>
                <w:szCs w:val="16"/>
              </w:rPr>
              <w:t xml:space="preserve"> </w:t>
            </w:r>
            <w:r w:rsidRPr="008F1CF6">
              <w:rPr>
                <w:rFonts w:ascii="Arial" w:hAnsi="Arial" w:cs="Arial"/>
                <w:w w:val="80"/>
                <w:sz w:val="16"/>
                <w:szCs w:val="16"/>
              </w:rPr>
              <w:t>mort</w:t>
            </w:r>
            <w:r w:rsidRPr="008F1CF6">
              <w:rPr>
                <w:rFonts w:ascii="Arial" w:hAnsi="Arial" w:cs="Arial"/>
                <w:spacing w:val="12"/>
                <w:w w:val="80"/>
                <w:sz w:val="16"/>
                <w:szCs w:val="16"/>
              </w:rPr>
              <w:t xml:space="preserve"> </w:t>
            </w:r>
            <w:r w:rsidRPr="008F1CF6">
              <w:rPr>
                <w:rFonts w:ascii="Arial" w:hAnsi="Arial" w:cs="Arial"/>
                <w:w w:val="80"/>
                <w:sz w:val="16"/>
                <w:szCs w:val="16"/>
              </w:rPr>
              <w:t>influențează</w:t>
            </w:r>
            <w:r w:rsidRPr="008F1CF6">
              <w:rPr>
                <w:rFonts w:ascii="Arial" w:hAnsi="Arial" w:cs="Arial"/>
                <w:spacing w:val="11"/>
                <w:w w:val="80"/>
                <w:sz w:val="16"/>
                <w:szCs w:val="16"/>
              </w:rPr>
              <w:t xml:space="preserve"> </w:t>
            </w:r>
            <w:r w:rsidRPr="008F1CF6">
              <w:rPr>
                <w:rFonts w:ascii="Arial" w:hAnsi="Arial" w:cs="Arial"/>
                <w:w w:val="80"/>
                <w:sz w:val="16"/>
                <w:szCs w:val="16"/>
              </w:rPr>
              <w:t>pozitiv</w:t>
            </w:r>
            <w:r w:rsidRPr="008F1CF6">
              <w:rPr>
                <w:rFonts w:ascii="Arial" w:hAnsi="Arial" w:cs="Arial"/>
                <w:spacing w:val="-35"/>
                <w:w w:val="80"/>
                <w:sz w:val="16"/>
                <w:szCs w:val="16"/>
              </w:rPr>
              <w:t xml:space="preserve"> </w:t>
            </w:r>
            <w:r w:rsidRPr="008F1CF6">
              <w:rPr>
                <w:rFonts w:ascii="Arial" w:hAnsi="Arial" w:cs="Arial"/>
                <w:w w:val="85"/>
                <w:sz w:val="16"/>
                <w:szCs w:val="16"/>
              </w:rPr>
              <w:t>prezența</w:t>
            </w:r>
            <w:r w:rsidRPr="008F1CF6">
              <w:rPr>
                <w:rFonts w:ascii="Arial" w:hAnsi="Arial" w:cs="Arial"/>
                <w:spacing w:val="-3"/>
                <w:w w:val="85"/>
                <w:sz w:val="16"/>
                <w:szCs w:val="16"/>
              </w:rPr>
              <w:t xml:space="preserve"> </w:t>
            </w:r>
            <w:r w:rsidRPr="008F1CF6">
              <w:rPr>
                <w:rFonts w:ascii="Arial" w:hAnsi="Arial" w:cs="Arial"/>
                <w:w w:val="85"/>
                <w:sz w:val="16"/>
                <w:szCs w:val="16"/>
              </w:rPr>
              <w:t>speciei.</w:t>
            </w:r>
          </w:p>
        </w:tc>
        <w:tc>
          <w:tcPr>
            <w:tcW w:w="1854" w:type="dxa"/>
          </w:tcPr>
          <w:p w14:paraId="0D075841" w14:textId="11D4AF76"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6DD15D06"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134DEE44" w14:textId="77777777" w:rsidTr="00C73B5F">
        <w:tblPrEx>
          <w:tblLook w:val="04A0" w:firstRow="1" w:lastRow="0" w:firstColumn="1" w:lastColumn="0" w:noHBand="0" w:noVBand="1"/>
        </w:tblPrEx>
        <w:trPr>
          <w:trHeight w:val="948"/>
        </w:trPr>
        <w:tc>
          <w:tcPr>
            <w:tcW w:w="884" w:type="dxa"/>
          </w:tcPr>
          <w:p w14:paraId="4B7BB112" w14:textId="54013228" w:rsidR="00A17F81" w:rsidRPr="008F1CF6" w:rsidRDefault="00A17F81" w:rsidP="00A17F81">
            <w:pPr>
              <w:pStyle w:val="TableParagraph"/>
              <w:spacing w:before="1"/>
              <w:ind w:left="110"/>
              <w:rPr>
                <w:rFonts w:ascii="Arial" w:hAnsi="Arial" w:cs="Arial"/>
                <w:sz w:val="16"/>
                <w:szCs w:val="16"/>
              </w:rPr>
            </w:pPr>
          </w:p>
        </w:tc>
        <w:tc>
          <w:tcPr>
            <w:tcW w:w="2089" w:type="dxa"/>
          </w:tcPr>
          <w:p w14:paraId="6344D747" w14:textId="0FCBF2D3" w:rsidR="00A17F81" w:rsidRPr="008F1CF6" w:rsidRDefault="00A17F81" w:rsidP="00A17F81">
            <w:pPr>
              <w:pStyle w:val="Antet"/>
              <w:rPr>
                <w:rFonts w:ascii="Arial" w:hAnsi="Arial" w:cs="Arial"/>
                <w:b/>
                <w:i/>
                <w:sz w:val="16"/>
                <w:szCs w:val="16"/>
              </w:rPr>
            </w:pPr>
            <w:r w:rsidRPr="008F1CF6">
              <w:rPr>
                <w:rFonts w:ascii="Arial" w:hAnsi="Arial" w:cs="Arial"/>
                <w:sz w:val="16"/>
                <w:szCs w:val="16"/>
              </w:rPr>
              <w:t>Dendrocopos syriacus</w:t>
            </w:r>
          </w:p>
        </w:tc>
        <w:tc>
          <w:tcPr>
            <w:tcW w:w="1311" w:type="dxa"/>
          </w:tcPr>
          <w:p w14:paraId="6303B388" w14:textId="730C8917" w:rsidR="00A17F81" w:rsidRPr="008F1CF6" w:rsidRDefault="00A17F81"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200B4219" w14:textId="7041473A"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6AF37CD1" w14:textId="7E210629"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sz w:val="16"/>
                <w:szCs w:val="16"/>
                <w:shd w:val="clear" w:color="auto" w:fill="FFFFFF"/>
              </w:rPr>
              <w:t>Specia preferă habitatele în care sunt prezenți arbori dispersați, mai ales din interiorul și proximitatea așezărilor umane, cum sunt grădinile, parcurile, livezile, pepinierele, perdelele forestiere etc., dar este prezentă si în zonele de ecoton ale pădurilor sau în păduri cu suprafață redus</w:t>
            </w:r>
          </w:p>
        </w:tc>
        <w:tc>
          <w:tcPr>
            <w:tcW w:w="1854" w:type="dxa"/>
          </w:tcPr>
          <w:p w14:paraId="1A083F8F" w14:textId="275BFE90"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497B1E80"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75D18BB4" w14:textId="77777777" w:rsidTr="00C73B5F">
        <w:tblPrEx>
          <w:tblLook w:val="04A0" w:firstRow="1" w:lastRow="0" w:firstColumn="1" w:lastColumn="0" w:noHBand="0" w:noVBand="1"/>
        </w:tblPrEx>
        <w:trPr>
          <w:trHeight w:val="948"/>
        </w:trPr>
        <w:tc>
          <w:tcPr>
            <w:tcW w:w="884" w:type="dxa"/>
          </w:tcPr>
          <w:p w14:paraId="4E4B4883" w14:textId="4CEE1254" w:rsidR="00A17F81" w:rsidRPr="008F1CF6" w:rsidRDefault="00A17F81" w:rsidP="00A17F81">
            <w:pPr>
              <w:pStyle w:val="TableParagraph"/>
              <w:spacing w:before="1"/>
              <w:ind w:left="110"/>
              <w:rPr>
                <w:rFonts w:ascii="Arial" w:hAnsi="Arial" w:cs="Arial"/>
                <w:sz w:val="16"/>
                <w:szCs w:val="16"/>
              </w:rPr>
            </w:pPr>
          </w:p>
        </w:tc>
        <w:tc>
          <w:tcPr>
            <w:tcW w:w="2089" w:type="dxa"/>
          </w:tcPr>
          <w:p w14:paraId="3929B99C" w14:textId="18D4451D" w:rsidR="00A17F81" w:rsidRPr="008F1CF6" w:rsidRDefault="00A17F81" w:rsidP="00A17F81">
            <w:pPr>
              <w:pStyle w:val="Antet"/>
              <w:rPr>
                <w:rFonts w:ascii="Arial" w:hAnsi="Arial" w:cs="Arial"/>
                <w:b/>
                <w:i/>
                <w:sz w:val="16"/>
                <w:szCs w:val="16"/>
              </w:rPr>
            </w:pPr>
            <w:r w:rsidRPr="008F1CF6">
              <w:rPr>
                <w:rFonts w:ascii="Arial" w:hAnsi="Arial" w:cs="Arial"/>
                <w:sz w:val="16"/>
                <w:szCs w:val="16"/>
              </w:rPr>
              <w:t>Dryocopus martius</w:t>
            </w:r>
          </w:p>
        </w:tc>
        <w:tc>
          <w:tcPr>
            <w:tcW w:w="1311" w:type="dxa"/>
          </w:tcPr>
          <w:p w14:paraId="10C25E5B" w14:textId="42F42D98" w:rsidR="00A17F81" w:rsidRPr="008F1CF6" w:rsidRDefault="00A17F81"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0BAA83E1" w14:textId="135679F4"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279218C5" w14:textId="53F65C9D"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w w:val="80"/>
                <w:sz w:val="16"/>
                <w:szCs w:val="16"/>
              </w:rPr>
              <w:t>prezența</w:t>
            </w:r>
            <w:r w:rsidRPr="008F1CF6">
              <w:rPr>
                <w:rFonts w:ascii="Arial" w:hAnsi="Arial" w:cs="Arial"/>
                <w:spacing w:val="6"/>
                <w:w w:val="80"/>
                <w:sz w:val="16"/>
                <w:szCs w:val="16"/>
              </w:rPr>
              <w:t xml:space="preserve"> </w:t>
            </w:r>
            <w:r w:rsidRPr="008F1CF6">
              <w:rPr>
                <w:rFonts w:ascii="Arial" w:hAnsi="Arial" w:cs="Arial"/>
                <w:w w:val="80"/>
                <w:sz w:val="16"/>
                <w:szCs w:val="16"/>
              </w:rPr>
              <w:t>arborilor</w:t>
            </w:r>
            <w:r w:rsidRPr="008F1CF6">
              <w:rPr>
                <w:rFonts w:ascii="Arial" w:hAnsi="Arial" w:cs="Arial"/>
                <w:spacing w:val="3"/>
                <w:w w:val="80"/>
                <w:sz w:val="16"/>
                <w:szCs w:val="16"/>
              </w:rPr>
              <w:t xml:space="preserve"> </w:t>
            </w:r>
            <w:r w:rsidRPr="008F1CF6">
              <w:rPr>
                <w:rFonts w:ascii="Arial" w:hAnsi="Arial" w:cs="Arial"/>
                <w:w w:val="80"/>
                <w:sz w:val="16"/>
                <w:szCs w:val="16"/>
              </w:rPr>
              <w:t>bătrâni</w:t>
            </w:r>
            <w:r w:rsidRPr="008F1CF6">
              <w:rPr>
                <w:rFonts w:ascii="Arial" w:hAnsi="Arial" w:cs="Arial"/>
                <w:spacing w:val="6"/>
                <w:w w:val="80"/>
                <w:sz w:val="16"/>
                <w:szCs w:val="16"/>
              </w:rPr>
              <w:t xml:space="preserve"> </w:t>
            </w:r>
            <w:r w:rsidRPr="008F1CF6">
              <w:rPr>
                <w:rFonts w:ascii="Arial" w:hAnsi="Arial" w:cs="Arial"/>
                <w:w w:val="80"/>
                <w:sz w:val="16"/>
                <w:szCs w:val="16"/>
              </w:rPr>
              <w:t>și</w:t>
            </w:r>
            <w:r w:rsidRPr="008F1CF6">
              <w:rPr>
                <w:rFonts w:ascii="Arial" w:hAnsi="Arial" w:cs="Arial"/>
                <w:spacing w:val="5"/>
                <w:w w:val="80"/>
                <w:sz w:val="16"/>
                <w:szCs w:val="16"/>
              </w:rPr>
              <w:t xml:space="preserve"> </w:t>
            </w:r>
            <w:r w:rsidRPr="008F1CF6">
              <w:rPr>
                <w:rFonts w:ascii="Arial" w:hAnsi="Arial" w:cs="Arial"/>
                <w:w w:val="80"/>
                <w:sz w:val="16"/>
                <w:szCs w:val="16"/>
              </w:rPr>
              <w:t>a</w:t>
            </w:r>
            <w:r w:rsidRPr="008F1CF6">
              <w:rPr>
                <w:rFonts w:ascii="Arial" w:hAnsi="Arial" w:cs="Arial"/>
                <w:spacing w:val="1"/>
                <w:w w:val="80"/>
                <w:sz w:val="16"/>
                <w:szCs w:val="16"/>
              </w:rPr>
              <w:t xml:space="preserve"> </w:t>
            </w:r>
            <w:r w:rsidRPr="008F1CF6">
              <w:rPr>
                <w:rFonts w:ascii="Arial" w:hAnsi="Arial" w:cs="Arial"/>
                <w:w w:val="80"/>
                <w:sz w:val="16"/>
                <w:szCs w:val="16"/>
              </w:rPr>
              <w:t>lemnului</w:t>
            </w:r>
            <w:r w:rsidRPr="008F1CF6">
              <w:rPr>
                <w:rFonts w:ascii="Arial" w:hAnsi="Arial" w:cs="Arial"/>
                <w:spacing w:val="11"/>
                <w:w w:val="80"/>
                <w:sz w:val="16"/>
                <w:szCs w:val="16"/>
              </w:rPr>
              <w:t xml:space="preserve"> </w:t>
            </w:r>
            <w:r w:rsidRPr="008F1CF6">
              <w:rPr>
                <w:rFonts w:ascii="Arial" w:hAnsi="Arial" w:cs="Arial"/>
                <w:w w:val="80"/>
                <w:sz w:val="16"/>
                <w:szCs w:val="16"/>
              </w:rPr>
              <w:t>mort</w:t>
            </w:r>
            <w:r w:rsidRPr="008F1CF6">
              <w:rPr>
                <w:rFonts w:ascii="Arial" w:hAnsi="Arial" w:cs="Arial"/>
                <w:spacing w:val="12"/>
                <w:w w:val="80"/>
                <w:sz w:val="16"/>
                <w:szCs w:val="16"/>
              </w:rPr>
              <w:t xml:space="preserve"> </w:t>
            </w:r>
            <w:r w:rsidRPr="008F1CF6">
              <w:rPr>
                <w:rFonts w:ascii="Arial" w:hAnsi="Arial" w:cs="Arial"/>
                <w:w w:val="80"/>
                <w:sz w:val="16"/>
                <w:szCs w:val="16"/>
              </w:rPr>
              <w:t>influențează</w:t>
            </w:r>
            <w:r w:rsidRPr="008F1CF6">
              <w:rPr>
                <w:rFonts w:ascii="Arial" w:hAnsi="Arial" w:cs="Arial"/>
                <w:spacing w:val="11"/>
                <w:w w:val="80"/>
                <w:sz w:val="16"/>
                <w:szCs w:val="16"/>
              </w:rPr>
              <w:t xml:space="preserve"> </w:t>
            </w:r>
            <w:r w:rsidRPr="008F1CF6">
              <w:rPr>
                <w:rFonts w:ascii="Arial" w:hAnsi="Arial" w:cs="Arial"/>
                <w:w w:val="80"/>
                <w:sz w:val="16"/>
                <w:szCs w:val="16"/>
              </w:rPr>
              <w:t>pozitiv</w:t>
            </w:r>
            <w:r w:rsidRPr="008F1CF6">
              <w:rPr>
                <w:rFonts w:ascii="Arial" w:hAnsi="Arial" w:cs="Arial"/>
                <w:spacing w:val="-35"/>
                <w:w w:val="80"/>
                <w:sz w:val="16"/>
                <w:szCs w:val="16"/>
              </w:rPr>
              <w:t xml:space="preserve"> </w:t>
            </w:r>
            <w:r w:rsidRPr="008F1CF6">
              <w:rPr>
                <w:rFonts w:ascii="Arial" w:hAnsi="Arial" w:cs="Arial"/>
                <w:w w:val="85"/>
                <w:sz w:val="16"/>
                <w:szCs w:val="16"/>
              </w:rPr>
              <w:t>prezența</w:t>
            </w:r>
            <w:r w:rsidRPr="008F1CF6">
              <w:rPr>
                <w:rFonts w:ascii="Arial" w:hAnsi="Arial" w:cs="Arial"/>
                <w:spacing w:val="-3"/>
                <w:w w:val="85"/>
                <w:sz w:val="16"/>
                <w:szCs w:val="16"/>
              </w:rPr>
              <w:t xml:space="preserve"> </w:t>
            </w:r>
            <w:r w:rsidRPr="008F1CF6">
              <w:rPr>
                <w:rFonts w:ascii="Arial" w:hAnsi="Arial" w:cs="Arial"/>
                <w:w w:val="85"/>
                <w:sz w:val="16"/>
                <w:szCs w:val="16"/>
              </w:rPr>
              <w:t>speciei</w:t>
            </w:r>
          </w:p>
        </w:tc>
        <w:tc>
          <w:tcPr>
            <w:tcW w:w="1854" w:type="dxa"/>
          </w:tcPr>
          <w:p w14:paraId="2ACD02BA" w14:textId="0F4192BD"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15EE6626"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157CF18F" w14:textId="77777777" w:rsidTr="00C73B5F">
        <w:tblPrEx>
          <w:tblLook w:val="04A0" w:firstRow="1" w:lastRow="0" w:firstColumn="1" w:lastColumn="0" w:noHBand="0" w:noVBand="1"/>
        </w:tblPrEx>
        <w:trPr>
          <w:trHeight w:val="948"/>
        </w:trPr>
        <w:tc>
          <w:tcPr>
            <w:tcW w:w="884" w:type="dxa"/>
          </w:tcPr>
          <w:p w14:paraId="6FFEB2C9" w14:textId="64420CA3" w:rsidR="00A17F81" w:rsidRPr="008F1CF6" w:rsidRDefault="00A17F81" w:rsidP="00A17F81">
            <w:pPr>
              <w:pStyle w:val="TableParagraph"/>
              <w:spacing w:before="1"/>
              <w:ind w:left="110"/>
              <w:rPr>
                <w:rFonts w:ascii="Arial" w:hAnsi="Arial" w:cs="Arial"/>
                <w:sz w:val="16"/>
                <w:szCs w:val="16"/>
              </w:rPr>
            </w:pPr>
          </w:p>
        </w:tc>
        <w:tc>
          <w:tcPr>
            <w:tcW w:w="2089" w:type="dxa"/>
          </w:tcPr>
          <w:p w14:paraId="191DC195" w14:textId="2C5942F5" w:rsidR="00A17F81" w:rsidRPr="008F1CF6" w:rsidRDefault="00A17F81" w:rsidP="00A17F81">
            <w:pPr>
              <w:pStyle w:val="Antet"/>
              <w:rPr>
                <w:rFonts w:ascii="Arial" w:hAnsi="Arial" w:cs="Arial"/>
                <w:b/>
                <w:i/>
                <w:sz w:val="16"/>
                <w:szCs w:val="16"/>
              </w:rPr>
            </w:pPr>
            <w:r w:rsidRPr="008F1CF6">
              <w:rPr>
                <w:rFonts w:ascii="Arial" w:hAnsi="Arial" w:cs="Arial"/>
                <w:sz w:val="16"/>
                <w:szCs w:val="16"/>
              </w:rPr>
              <w:t>Egretta alba</w:t>
            </w:r>
          </w:p>
        </w:tc>
        <w:tc>
          <w:tcPr>
            <w:tcW w:w="1311" w:type="dxa"/>
          </w:tcPr>
          <w:p w14:paraId="25983A30" w14:textId="2C85EBF9" w:rsidR="00A17F81" w:rsidRPr="008F1CF6" w:rsidRDefault="00A17F81"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5BFCFABC" w14:textId="77913F1C"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132BDA16" w14:textId="2D4BC77B"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sz w:val="16"/>
                <w:szCs w:val="16"/>
                <w:shd w:val="clear" w:color="auto" w:fill="FFFFFF"/>
              </w:rPr>
              <w:t>Specia este legată de habitatele acvatice naturale, întinse, cu suprafețe mari de stuf, în care își amplasează coloniile</w:t>
            </w:r>
          </w:p>
        </w:tc>
        <w:tc>
          <w:tcPr>
            <w:tcW w:w="1854" w:type="dxa"/>
          </w:tcPr>
          <w:p w14:paraId="145A4507" w14:textId="61A70784"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6616D882"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31034D88" w14:textId="77777777" w:rsidTr="00C73B5F">
        <w:tblPrEx>
          <w:tblLook w:val="04A0" w:firstRow="1" w:lastRow="0" w:firstColumn="1" w:lastColumn="0" w:noHBand="0" w:noVBand="1"/>
        </w:tblPrEx>
        <w:trPr>
          <w:trHeight w:val="948"/>
        </w:trPr>
        <w:tc>
          <w:tcPr>
            <w:tcW w:w="884" w:type="dxa"/>
          </w:tcPr>
          <w:p w14:paraId="1A559C1B" w14:textId="54EBA72D" w:rsidR="00A17F81" w:rsidRPr="008F1CF6" w:rsidRDefault="00A17F81" w:rsidP="00A17F81">
            <w:pPr>
              <w:pStyle w:val="TableParagraph"/>
              <w:spacing w:before="1"/>
              <w:ind w:left="110"/>
              <w:rPr>
                <w:rFonts w:ascii="Arial" w:hAnsi="Arial" w:cs="Arial"/>
                <w:sz w:val="16"/>
                <w:szCs w:val="16"/>
              </w:rPr>
            </w:pPr>
          </w:p>
        </w:tc>
        <w:tc>
          <w:tcPr>
            <w:tcW w:w="2089" w:type="dxa"/>
          </w:tcPr>
          <w:p w14:paraId="615287FB" w14:textId="4A18D7C6" w:rsidR="00A17F81" w:rsidRPr="008F1CF6" w:rsidRDefault="00A17F81" w:rsidP="00A17F81">
            <w:pPr>
              <w:pStyle w:val="Antet"/>
              <w:rPr>
                <w:rFonts w:ascii="Arial" w:hAnsi="Arial" w:cs="Arial"/>
                <w:b/>
                <w:i/>
                <w:sz w:val="16"/>
                <w:szCs w:val="16"/>
              </w:rPr>
            </w:pPr>
            <w:r w:rsidRPr="008F1CF6">
              <w:rPr>
                <w:rFonts w:ascii="Arial" w:hAnsi="Arial" w:cs="Arial"/>
                <w:sz w:val="16"/>
                <w:szCs w:val="16"/>
              </w:rPr>
              <w:t>Falco vespertinus</w:t>
            </w:r>
          </w:p>
        </w:tc>
        <w:tc>
          <w:tcPr>
            <w:tcW w:w="1311" w:type="dxa"/>
          </w:tcPr>
          <w:p w14:paraId="36378FA9" w14:textId="28BA7B70" w:rsidR="00A17F81" w:rsidRPr="008F1CF6" w:rsidRDefault="00A17F81"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0C8F1A51" w14:textId="1A2EFB3A"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68F159AF" w14:textId="4F30885C"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sz w:val="16"/>
                <w:szCs w:val="16"/>
                <w:shd w:val="clear" w:color="auto" w:fill="FFFFFF"/>
              </w:rPr>
              <w:t>Cuibărește în special în habitate semi-deschise, precum pajiști/pășuni sau mozaicuri agricole tradiționale, cu arbori maturi, păduri de mici dimensiuni (plantații de salcâm), zăvoaie, unde sunt prezente cuiburi de corvide</w:t>
            </w:r>
          </w:p>
        </w:tc>
        <w:tc>
          <w:tcPr>
            <w:tcW w:w="1854" w:type="dxa"/>
          </w:tcPr>
          <w:p w14:paraId="0E0A7AA0" w14:textId="5FD84F42"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430EFCC1"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4AA7AFAF" w14:textId="77777777" w:rsidTr="00C73B5F">
        <w:tblPrEx>
          <w:tblLook w:val="04A0" w:firstRow="1" w:lastRow="0" w:firstColumn="1" w:lastColumn="0" w:noHBand="0" w:noVBand="1"/>
        </w:tblPrEx>
        <w:trPr>
          <w:trHeight w:val="948"/>
        </w:trPr>
        <w:tc>
          <w:tcPr>
            <w:tcW w:w="884" w:type="dxa"/>
          </w:tcPr>
          <w:p w14:paraId="29D500A1" w14:textId="6F793AA4" w:rsidR="00A17F81" w:rsidRPr="008F1CF6" w:rsidRDefault="00A17F81" w:rsidP="00A17F81">
            <w:pPr>
              <w:pStyle w:val="TableParagraph"/>
              <w:spacing w:before="1"/>
              <w:ind w:left="110"/>
              <w:rPr>
                <w:rFonts w:ascii="Arial" w:hAnsi="Arial" w:cs="Arial"/>
                <w:sz w:val="16"/>
                <w:szCs w:val="16"/>
              </w:rPr>
            </w:pPr>
          </w:p>
        </w:tc>
        <w:tc>
          <w:tcPr>
            <w:tcW w:w="2089" w:type="dxa"/>
          </w:tcPr>
          <w:p w14:paraId="6B85E9C4" w14:textId="380666AF" w:rsidR="00A17F81" w:rsidRPr="008F1CF6" w:rsidRDefault="00A17F81" w:rsidP="00A17F81">
            <w:pPr>
              <w:pStyle w:val="Antet"/>
              <w:rPr>
                <w:rFonts w:ascii="Arial" w:hAnsi="Arial" w:cs="Arial"/>
                <w:b/>
                <w:i/>
                <w:sz w:val="16"/>
                <w:szCs w:val="16"/>
              </w:rPr>
            </w:pPr>
            <w:r w:rsidRPr="008F1CF6">
              <w:rPr>
                <w:rFonts w:ascii="Arial" w:hAnsi="Arial" w:cs="Arial"/>
                <w:sz w:val="16"/>
                <w:szCs w:val="16"/>
              </w:rPr>
              <w:t>Ficedula albicollis</w:t>
            </w:r>
          </w:p>
        </w:tc>
        <w:tc>
          <w:tcPr>
            <w:tcW w:w="1311" w:type="dxa"/>
          </w:tcPr>
          <w:p w14:paraId="0B65F6C6" w14:textId="151E3236" w:rsidR="00A17F81" w:rsidRPr="008F1CF6" w:rsidRDefault="00A17F81"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61B8B310" w14:textId="1768A2D6"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13EC00A0" w14:textId="77777777" w:rsidR="00A17F81" w:rsidRPr="008F1CF6" w:rsidRDefault="00A17F81" w:rsidP="00A17F81">
            <w:pPr>
              <w:pStyle w:val="TableParagraph"/>
              <w:spacing w:before="2"/>
              <w:ind w:left="120" w:right="98" w:hanging="1"/>
              <w:rPr>
                <w:rFonts w:ascii="Arial" w:hAnsi="Arial" w:cs="Arial"/>
                <w:sz w:val="16"/>
                <w:szCs w:val="16"/>
              </w:rPr>
            </w:pPr>
            <w:r w:rsidRPr="008F1CF6">
              <w:rPr>
                <w:rFonts w:ascii="Arial" w:hAnsi="Arial" w:cs="Arial"/>
                <w:w w:val="80"/>
                <w:sz w:val="16"/>
                <w:szCs w:val="16"/>
              </w:rPr>
              <w:t>Preferă</w:t>
            </w:r>
            <w:r w:rsidRPr="008F1CF6">
              <w:rPr>
                <w:rFonts w:ascii="Arial" w:hAnsi="Arial" w:cs="Arial"/>
                <w:spacing w:val="3"/>
                <w:w w:val="80"/>
                <w:sz w:val="16"/>
                <w:szCs w:val="16"/>
              </w:rPr>
              <w:t xml:space="preserve"> </w:t>
            </w:r>
            <w:r w:rsidRPr="008F1CF6">
              <w:rPr>
                <w:rFonts w:ascii="Arial" w:hAnsi="Arial" w:cs="Arial"/>
                <w:w w:val="80"/>
                <w:sz w:val="16"/>
                <w:szCs w:val="16"/>
              </w:rPr>
              <w:t>pădurile</w:t>
            </w:r>
            <w:r w:rsidRPr="008F1CF6">
              <w:rPr>
                <w:rFonts w:ascii="Arial" w:hAnsi="Arial" w:cs="Arial"/>
                <w:spacing w:val="4"/>
                <w:w w:val="80"/>
                <w:sz w:val="16"/>
                <w:szCs w:val="16"/>
              </w:rPr>
              <w:t xml:space="preserve"> </w:t>
            </w:r>
            <w:r w:rsidRPr="008F1CF6">
              <w:rPr>
                <w:rFonts w:ascii="Arial" w:hAnsi="Arial" w:cs="Arial"/>
                <w:w w:val="80"/>
                <w:sz w:val="16"/>
                <w:szCs w:val="16"/>
              </w:rPr>
              <w:t>mature</w:t>
            </w:r>
            <w:r w:rsidRPr="008F1CF6">
              <w:rPr>
                <w:rFonts w:ascii="Arial" w:hAnsi="Arial" w:cs="Arial"/>
                <w:spacing w:val="4"/>
                <w:w w:val="80"/>
                <w:sz w:val="16"/>
                <w:szCs w:val="16"/>
              </w:rPr>
              <w:t xml:space="preserve"> </w:t>
            </w:r>
            <w:r w:rsidRPr="008F1CF6">
              <w:rPr>
                <w:rFonts w:ascii="Arial" w:hAnsi="Arial" w:cs="Arial"/>
                <w:w w:val="80"/>
                <w:sz w:val="16"/>
                <w:szCs w:val="16"/>
              </w:rPr>
              <w:t>de</w:t>
            </w:r>
            <w:r w:rsidRPr="008F1CF6">
              <w:rPr>
                <w:rFonts w:ascii="Arial" w:hAnsi="Arial" w:cs="Arial"/>
                <w:spacing w:val="1"/>
                <w:w w:val="80"/>
                <w:sz w:val="16"/>
                <w:szCs w:val="16"/>
              </w:rPr>
              <w:t xml:space="preserve"> </w:t>
            </w:r>
            <w:r w:rsidRPr="008F1CF6">
              <w:rPr>
                <w:rFonts w:ascii="Arial" w:hAnsi="Arial" w:cs="Arial"/>
                <w:w w:val="80"/>
                <w:sz w:val="16"/>
                <w:szCs w:val="16"/>
              </w:rPr>
              <w:t>foioase,</w:t>
            </w:r>
            <w:r w:rsidRPr="008F1CF6">
              <w:rPr>
                <w:rFonts w:ascii="Arial" w:hAnsi="Arial" w:cs="Arial"/>
                <w:spacing w:val="4"/>
                <w:w w:val="80"/>
                <w:sz w:val="16"/>
                <w:szCs w:val="16"/>
              </w:rPr>
              <w:t xml:space="preserve"> </w:t>
            </w:r>
            <w:r w:rsidRPr="008F1CF6">
              <w:rPr>
                <w:rFonts w:ascii="Arial" w:hAnsi="Arial" w:cs="Arial"/>
                <w:w w:val="80"/>
                <w:sz w:val="16"/>
                <w:szCs w:val="16"/>
              </w:rPr>
              <w:t>cu</w:t>
            </w:r>
            <w:r w:rsidRPr="008F1CF6">
              <w:rPr>
                <w:rFonts w:ascii="Arial" w:hAnsi="Arial" w:cs="Arial"/>
                <w:spacing w:val="6"/>
                <w:w w:val="80"/>
                <w:sz w:val="16"/>
                <w:szCs w:val="16"/>
              </w:rPr>
              <w:t xml:space="preserve"> </w:t>
            </w:r>
            <w:r w:rsidRPr="008F1CF6">
              <w:rPr>
                <w:rFonts w:ascii="Arial" w:hAnsi="Arial" w:cs="Arial"/>
                <w:w w:val="80"/>
                <w:sz w:val="16"/>
                <w:szCs w:val="16"/>
              </w:rPr>
              <w:t>luminișuri</w:t>
            </w:r>
            <w:r w:rsidRPr="008F1CF6">
              <w:rPr>
                <w:rFonts w:ascii="Arial" w:hAnsi="Arial" w:cs="Arial"/>
                <w:spacing w:val="5"/>
                <w:w w:val="80"/>
                <w:sz w:val="16"/>
                <w:szCs w:val="16"/>
              </w:rPr>
              <w:t xml:space="preserve"> </w:t>
            </w:r>
            <w:r w:rsidRPr="008F1CF6">
              <w:rPr>
                <w:rFonts w:ascii="Arial" w:hAnsi="Arial" w:cs="Arial"/>
                <w:w w:val="80"/>
                <w:sz w:val="16"/>
                <w:szCs w:val="16"/>
              </w:rPr>
              <w:t>extinse,</w:t>
            </w:r>
            <w:r w:rsidRPr="008F1CF6">
              <w:rPr>
                <w:rFonts w:ascii="Arial" w:hAnsi="Arial" w:cs="Arial"/>
                <w:spacing w:val="1"/>
                <w:w w:val="80"/>
                <w:sz w:val="16"/>
                <w:szCs w:val="16"/>
              </w:rPr>
              <w:t xml:space="preserve"> </w:t>
            </w:r>
            <w:r w:rsidRPr="008F1CF6">
              <w:rPr>
                <w:rFonts w:ascii="Arial" w:hAnsi="Arial" w:cs="Arial"/>
                <w:w w:val="80"/>
                <w:sz w:val="16"/>
                <w:szCs w:val="16"/>
              </w:rPr>
              <w:t>lizierele,</w:t>
            </w:r>
            <w:r w:rsidRPr="008F1CF6">
              <w:rPr>
                <w:rFonts w:ascii="Arial" w:hAnsi="Arial" w:cs="Arial"/>
                <w:spacing w:val="14"/>
                <w:w w:val="80"/>
                <w:sz w:val="16"/>
                <w:szCs w:val="16"/>
              </w:rPr>
              <w:t xml:space="preserve"> </w:t>
            </w:r>
            <w:r w:rsidRPr="008F1CF6">
              <w:rPr>
                <w:rFonts w:ascii="Arial" w:hAnsi="Arial" w:cs="Arial"/>
                <w:w w:val="80"/>
                <w:sz w:val="16"/>
                <w:szCs w:val="16"/>
              </w:rPr>
              <w:t>uneori</w:t>
            </w:r>
            <w:r w:rsidRPr="008F1CF6">
              <w:rPr>
                <w:rFonts w:ascii="Arial" w:hAnsi="Arial" w:cs="Arial"/>
                <w:spacing w:val="15"/>
                <w:w w:val="80"/>
                <w:sz w:val="16"/>
                <w:szCs w:val="16"/>
              </w:rPr>
              <w:t xml:space="preserve"> </w:t>
            </w:r>
            <w:r w:rsidRPr="008F1CF6">
              <w:rPr>
                <w:rFonts w:ascii="Arial" w:hAnsi="Arial" w:cs="Arial"/>
                <w:w w:val="80"/>
                <w:sz w:val="16"/>
                <w:szCs w:val="16"/>
              </w:rPr>
              <w:t>și</w:t>
            </w:r>
            <w:r w:rsidRPr="008F1CF6">
              <w:rPr>
                <w:rFonts w:ascii="Arial" w:hAnsi="Arial" w:cs="Arial"/>
                <w:spacing w:val="17"/>
                <w:w w:val="80"/>
                <w:sz w:val="16"/>
                <w:szCs w:val="16"/>
              </w:rPr>
              <w:t xml:space="preserve"> </w:t>
            </w:r>
            <w:r w:rsidRPr="008F1CF6">
              <w:rPr>
                <w:rFonts w:ascii="Arial" w:hAnsi="Arial" w:cs="Arial"/>
                <w:w w:val="80"/>
                <w:sz w:val="16"/>
                <w:szCs w:val="16"/>
              </w:rPr>
              <w:t>livezile</w:t>
            </w:r>
            <w:r w:rsidRPr="008F1CF6">
              <w:rPr>
                <w:rFonts w:ascii="Arial" w:hAnsi="Arial" w:cs="Arial"/>
                <w:spacing w:val="14"/>
                <w:w w:val="80"/>
                <w:sz w:val="16"/>
                <w:szCs w:val="16"/>
              </w:rPr>
              <w:t xml:space="preserve"> </w:t>
            </w:r>
            <w:r w:rsidRPr="008F1CF6">
              <w:rPr>
                <w:rFonts w:ascii="Arial" w:hAnsi="Arial" w:cs="Arial"/>
                <w:w w:val="80"/>
                <w:sz w:val="16"/>
                <w:szCs w:val="16"/>
              </w:rPr>
              <w:t>bătrâne,</w:t>
            </w:r>
            <w:r w:rsidRPr="008F1CF6">
              <w:rPr>
                <w:rFonts w:ascii="Arial" w:hAnsi="Arial" w:cs="Arial"/>
                <w:spacing w:val="-33"/>
                <w:w w:val="80"/>
                <w:sz w:val="16"/>
                <w:szCs w:val="16"/>
              </w:rPr>
              <w:t xml:space="preserve"> </w:t>
            </w:r>
            <w:r w:rsidRPr="008F1CF6">
              <w:rPr>
                <w:rFonts w:ascii="Arial" w:hAnsi="Arial" w:cs="Arial"/>
                <w:w w:val="80"/>
                <w:sz w:val="16"/>
                <w:szCs w:val="16"/>
              </w:rPr>
              <w:t>parcurile</w:t>
            </w:r>
            <w:r w:rsidRPr="008F1CF6">
              <w:rPr>
                <w:rFonts w:ascii="Arial" w:hAnsi="Arial" w:cs="Arial"/>
                <w:spacing w:val="4"/>
                <w:w w:val="80"/>
                <w:sz w:val="16"/>
                <w:szCs w:val="16"/>
              </w:rPr>
              <w:t xml:space="preserve"> </w:t>
            </w:r>
            <w:r w:rsidRPr="008F1CF6">
              <w:rPr>
                <w:rFonts w:ascii="Arial" w:hAnsi="Arial" w:cs="Arial"/>
                <w:w w:val="80"/>
                <w:sz w:val="16"/>
                <w:szCs w:val="16"/>
              </w:rPr>
              <w:t>mari</w:t>
            </w:r>
            <w:r w:rsidRPr="008F1CF6">
              <w:rPr>
                <w:rFonts w:ascii="Arial" w:hAnsi="Arial" w:cs="Arial"/>
                <w:spacing w:val="5"/>
                <w:w w:val="80"/>
                <w:sz w:val="16"/>
                <w:szCs w:val="16"/>
              </w:rPr>
              <w:t xml:space="preserve"> </w:t>
            </w:r>
            <w:r w:rsidRPr="008F1CF6">
              <w:rPr>
                <w:rFonts w:ascii="Arial" w:hAnsi="Arial" w:cs="Arial"/>
                <w:w w:val="80"/>
                <w:sz w:val="16"/>
                <w:szCs w:val="16"/>
              </w:rPr>
              <w:t>sau</w:t>
            </w:r>
            <w:r w:rsidRPr="008F1CF6">
              <w:rPr>
                <w:rFonts w:ascii="Arial" w:hAnsi="Arial" w:cs="Arial"/>
                <w:spacing w:val="4"/>
                <w:w w:val="80"/>
                <w:sz w:val="16"/>
                <w:szCs w:val="16"/>
              </w:rPr>
              <w:t xml:space="preserve"> </w:t>
            </w:r>
            <w:r w:rsidRPr="008F1CF6">
              <w:rPr>
                <w:rFonts w:ascii="Arial" w:hAnsi="Arial" w:cs="Arial"/>
                <w:w w:val="80"/>
                <w:sz w:val="16"/>
                <w:szCs w:val="16"/>
              </w:rPr>
              <w:t>pâlcurile</w:t>
            </w:r>
            <w:r w:rsidRPr="008F1CF6">
              <w:rPr>
                <w:rFonts w:ascii="Arial" w:hAnsi="Arial" w:cs="Arial"/>
                <w:spacing w:val="4"/>
                <w:w w:val="80"/>
                <w:sz w:val="16"/>
                <w:szCs w:val="16"/>
              </w:rPr>
              <w:t xml:space="preserve"> </w:t>
            </w:r>
            <w:r w:rsidRPr="008F1CF6">
              <w:rPr>
                <w:rFonts w:ascii="Arial" w:hAnsi="Arial" w:cs="Arial"/>
                <w:w w:val="80"/>
                <w:sz w:val="16"/>
                <w:szCs w:val="16"/>
              </w:rPr>
              <w:t>de</w:t>
            </w:r>
            <w:r w:rsidRPr="008F1CF6">
              <w:rPr>
                <w:rFonts w:ascii="Arial" w:hAnsi="Arial" w:cs="Arial"/>
                <w:spacing w:val="1"/>
                <w:w w:val="80"/>
                <w:sz w:val="16"/>
                <w:szCs w:val="16"/>
              </w:rPr>
              <w:t xml:space="preserve"> </w:t>
            </w:r>
            <w:r w:rsidRPr="008F1CF6">
              <w:rPr>
                <w:rFonts w:ascii="Arial" w:hAnsi="Arial" w:cs="Arial"/>
                <w:w w:val="80"/>
                <w:sz w:val="16"/>
                <w:szCs w:val="16"/>
              </w:rPr>
              <w:t>arbori,</w:t>
            </w:r>
            <w:r w:rsidRPr="008F1CF6">
              <w:rPr>
                <w:rFonts w:ascii="Arial" w:hAnsi="Arial" w:cs="Arial"/>
                <w:spacing w:val="7"/>
                <w:w w:val="80"/>
                <w:sz w:val="16"/>
                <w:szCs w:val="16"/>
              </w:rPr>
              <w:t xml:space="preserve"> </w:t>
            </w:r>
            <w:r w:rsidRPr="008F1CF6">
              <w:rPr>
                <w:rFonts w:ascii="Arial" w:hAnsi="Arial" w:cs="Arial"/>
                <w:w w:val="80"/>
                <w:sz w:val="16"/>
                <w:szCs w:val="16"/>
              </w:rPr>
              <w:t>acolo</w:t>
            </w:r>
            <w:r w:rsidRPr="008F1CF6">
              <w:rPr>
                <w:rFonts w:ascii="Arial" w:hAnsi="Arial" w:cs="Arial"/>
                <w:spacing w:val="7"/>
                <w:w w:val="80"/>
                <w:sz w:val="16"/>
                <w:szCs w:val="16"/>
              </w:rPr>
              <w:t xml:space="preserve"> </w:t>
            </w:r>
            <w:r w:rsidRPr="008F1CF6">
              <w:rPr>
                <w:rFonts w:ascii="Arial" w:hAnsi="Arial" w:cs="Arial"/>
                <w:w w:val="80"/>
                <w:sz w:val="16"/>
                <w:szCs w:val="16"/>
              </w:rPr>
              <w:t>unde</w:t>
            </w:r>
            <w:r w:rsidRPr="008F1CF6">
              <w:rPr>
                <w:rFonts w:ascii="Arial" w:hAnsi="Arial" w:cs="Arial"/>
                <w:spacing w:val="9"/>
                <w:w w:val="80"/>
                <w:sz w:val="16"/>
                <w:szCs w:val="16"/>
              </w:rPr>
              <w:t xml:space="preserve"> </w:t>
            </w:r>
            <w:r w:rsidRPr="008F1CF6">
              <w:rPr>
                <w:rFonts w:ascii="Arial" w:hAnsi="Arial" w:cs="Arial"/>
                <w:w w:val="80"/>
                <w:sz w:val="16"/>
                <w:szCs w:val="16"/>
              </w:rPr>
              <w:t>există</w:t>
            </w:r>
            <w:r w:rsidRPr="008F1CF6">
              <w:rPr>
                <w:rFonts w:ascii="Arial" w:hAnsi="Arial" w:cs="Arial"/>
                <w:spacing w:val="6"/>
                <w:w w:val="80"/>
                <w:sz w:val="16"/>
                <w:szCs w:val="16"/>
              </w:rPr>
              <w:t xml:space="preserve"> </w:t>
            </w:r>
            <w:r w:rsidRPr="008F1CF6">
              <w:rPr>
                <w:rFonts w:ascii="Arial" w:hAnsi="Arial" w:cs="Arial"/>
                <w:w w:val="80"/>
                <w:sz w:val="16"/>
                <w:szCs w:val="16"/>
              </w:rPr>
              <w:t>cavități</w:t>
            </w:r>
            <w:r w:rsidRPr="008F1CF6">
              <w:rPr>
                <w:rFonts w:ascii="Arial" w:hAnsi="Arial" w:cs="Arial"/>
                <w:spacing w:val="1"/>
                <w:w w:val="80"/>
                <w:sz w:val="16"/>
                <w:szCs w:val="16"/>
              </w:rPr>
              <w:t xml:space="preserve"> </w:t>
            </w:r>
            <w:r w:rsidRPr="008F1CF6">
              <w:rPr>
                <w:rFonts w:ascii="Arial" w:hAnsi="Arial" w:cs="Arial"/>
                <w:w w:val="90"/>
                <w:sz w:val="16"/>
                <w:szCs w:val="16"/>
              </w:rPr>
              <w:t>secundare</w:t>
            </w:r>
            <w:r w:rsidRPr="008F1CF6">
              <w:rPr>
                <w:rFonts w:ascii="Arial" w:hAnsi="Arial" w:cs="Arial"/>
                <w:spacing w:val="8"/>
                <w:w w:val="90"/>
                <w:sz w:val="16"/>
                <w:szCs w:val="16"/>
              </w:rPr>
              <w:t xml:space="preserve"> </w:t>
            </w:r>
            <w:r w:rsidRPr="008F1CF6">
              <w:rPr>
                <w:rFonts w:ascii="Arial" w:hAnsi="Arial" w:cs="Arial"/>
                <w:w w:val="90"/>
                <w:sz w:val="16"/>
                <w:szCs w:val="16"/>
              </w:rPr>
              <w:t>necesare</w:t>
            </w:r>
            <w:r w:rsidRPr="008F1CF6">
              <w:rPr>
                <w:rFonts w:ascii="Arial" w:hAnsi="Arial" w:cs="Arial"/>
                <w:spacing w:val="9"/>
                <w:w w:val="90"/>
                <w:sz w:val="16"/>
                <w:szCs w:val="16"/>
              </w:rPr>
              <w:t xml:space="preserve"> </w:t>
            </w:r>
            <w:r w:rsidRPr="008F1CF6">
              <w:rPr>
                <w:rFonts w:ascii="Arial" w:hAnsi="Arial" w:cs="Arial"/>
                <w:w w:val="90"/>
                <w:sz w:val="16"/>
                <w:szCs w:val="16"/>
              </w:rPr>
              <w:t>pentru</w:t>
            </w:r>
          </w:p>
          <w:p w14:paraId="05BA624E" w14:textId="5FE0AD60"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w w:val="90"/>
                <w:sz w:val="16"/>
                <w:szCs w:val="16"/>
              </w:rPr>
              <w:t>cuibărit.</w:t>
            </w:r>
          </w:p>
        </w:tc>
        <w:tc>
          <w:tcPr>
            <w:tcW w:w="1854" w:type="dxa"/>
          </w:tcPr>
          <w:p w14:paraId="5A59F69E" w14:textId="08657DEF"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4856F2A6"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1965D945" w14:textId="77777777" w:rsidTr="00C73B5F">
        <w:tblPrEx>
          <w:tblLook w:val="04A0" w:firstRow="1" w:lastRow="0" w:firstColumn="1" w:lastColumn="0" w:noHBand="0" w:noVBand="1"/>
        </w:tblPrEx>
        <w:trPr>
          <w:trHeight w:val="948"/>
        </w:trPr>
        <w:tc>
          <w:tcPr>
            <w:tcW w:w="884" w:type="dxa"/>
          </w:tcPr>
          <w:p w14:paraId="769D1BBD" w14:textId="18CBA8DB" w:rsidR="00A17F81" w:rsidRPr="008F1CF6" w:rsidRDefault="00A17F81" w:rsidP="00A17F81">
            <w:pPr>
              <w:pStyle w:val="TableParagraph"/>
              <w:spacing w:before="1"/>
              <w:ind w:left="110"/>
              <w:rPr>
                <w:rFonts w:ascii="Arial" w:hAnsi="Arial" w:cs="Arial"/>
                <w:sz w:val="16"/>
                <w:szCs w:val="16"/>
              </w:rPr>
            </w:pPr>
          </w:p>
        </w:tc>
        <w:tc>
          <w:tcPr>
            <w:tcW w:w="2089" w:type="dxa"/>
          </w:tcPr>
          <w:p w14:paraId="043E06F8" w14:textId="16D36168" w:rsidR="00A17F81" w:rsidRPr="008F1CF6" w:rsidRDefault="00A17F81" w:rsidP="00A17F81">
            <w:pPr>
              <w:pStyle w:val="Antet"/>
              <w:rPr>
                <w:rFonts w:ascii="Arial" w:hAnsi="Arial" w:cs="Arial"/>
                <w:b/>
                <w:i/>
                <w:sz w:val="16"/>
                <w:szCs w:val="16"/>
              </w:rPr>
            </w:pPr>
            <w:r w:rsidRPr="008F1CF6">
              <w:rPr>
                <w:rFonts w:ascii="Arial" w:hAnsi="Arial" w:cs="Arial"/>
                <w:sz w:val="16"/>
                <w:szCs w:val="16"/>
              </w:rPr>
              <w:t>Ficedula parva</w:t>
            </w:r>
          </w:p>
        </w:tc>
        <w:tc>
          <w:tcPr>
            <w:tcW w:w="1311" w:type="dxa"/>
          </w:tcPr>
          <w:p w14:paraId="5A9DFB62" w14:textId="4278EFC6" w:rsidR="00A17F81" w:rsidRPr="008F1CF6" w:rsidRDefault="00A17F81"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79C1CDA4" w14:textId="243B9927"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49681F01" w14:textId="77777777" w:rsidR="00A17F81" w:rsidRPr="008F1CF6" w:rsidRDefault="00A17F81" w:rsidP="00A17F81">
            <w:pPr>
              <w:pStyle w:val="TableParagraph"/>
              <w:ind w:left="142" w:right="119" w:hanging="2"/>
              <w:rPr>
                <w:rFonts w:ascii="Arial" w:hAnsi="Arial" w:cs="Arial"/>
                <w:sz w:val="16"/>
                <w:szCs w:val="16"/>
              </w:rPr>
            </w:pPr>
            <w:r w:rsidRPr="008F1CF6">
              <w:rPr>
                <w:rFonts w:ascii="Arial" w:hAnsi="Arial" w:cs="Arial"/>
                <w:spacing w:val="-1"/>
                <w:w w:val="85"/>
                <w:sz w:val="16"/>
                <w:szCs w:val="16"/>
              </w:rPr>
              <w:t xml:space="preserve">preferă pădurile </w:t>
            </w:r>
            <w:r w:rsidRPr="008F1CF6">
              <w:rPr>
                <w:rFonts w:ascii="Arial" w:hAnsi="Arial" w:cs="Arial"/>
                <w:w w:val="85"/>
                <w:sz w:val="16"/>
                <w:szCs w:val="16"/>
              </w:rPr>
              <w:t>mature cu strat</w:t>
            </w:r>
            <w:r w:rsidRPr="008F1CF6">
              <w:rPr>
                <w:rFonts w:ascii="Arial" w:hAnsi="Arial" w:cs="Arial"/>
                <w:spacing w:val="1"/>
                <w:w w:val="85"/>
                <w:sz w:val="16"/>
                <w:szCs w:val="16"/>
              </w:rPr>
              <w:t xml:space="preserve"> </w:t>
            </w:r>
            <w:r w:rsidRPr="008F1CF6">
              <w:rPr>
                <w:rFonts w:ascii="Arial" w:hAnsi="Arial" w:cs="Arial"/>
                <w:w w:val="80"/>
                <w:sz w:val="16"/>
                <w:szCs w:val="16"/>
              </w:rPr>
              <w:t>arbustiv</w:t>
            </w:r>
            <w:r w:rsidRPr="008F1CF6">
              <w:rPr>
                <w:rFonts w:ascii="Arial" w:hAnsi="Arial" w:cs="Arial"/>
                <w:spacing w:val="11"/>
                <w:w w:val="80"/>
                <w:sz w:val="16"/>
                <w:szCs w:val="16"/>
              </w:rPr>
              <w:t xml:space="preserve"> </w:t>
            </w:r>
            <w:r w:rsidRPr="008F1CF6">
              <w:rPr>
                <w:rFonts w:ascii="Arial" w:hAnsi="Arial" w:cs="Arial"/>
                <w:w w:val="80"/>
                <w:sz w:val="16"/>
                <w:szCs w:val="16"/>
              </w:rPr>
              <w:t>bogat,</w:t>
            </w:r>
            <w:r w:rsidRPr="008F1CF6">
              <w:rPr>
                <w:rFonts w:ascii="Arial" w:hAnsi="Arial" w:cs="Arial"/>
                <w:spacing w:val="11"/>
                <w:w w:val="80"/>
                <w:sz w:val="16"/>
                <w:szCs w:val="16"/>
              </w:rPr>
              <w:t xml:space="preserve"> </w:t>
            </w:r>
            <w:r w:rsidRPr="008F1CF6">
              <w:rPr>
                <w:rFonts w:ascii="Arial" w:hAnsi="Arial" w:cs="Arial"/>
                <w:w w:val="80"/>
                <w:sz w:val="16"/>
                <w:szCs w:val="16"/>
              </w:rPr>
              <w:t>de</w:t>
            </w:r>
            <w:r w:rsidRPr="008F1CF6">
              <w:rPr>
                <w:rFonts w:ascii="Arial" w:hAnsi="Arial" w:cs="Arial"/>
                <w:spacing w:val="9"/>
                <w:w w:val="80"/>
                <w:sz w:val="16"/>
                <w:szCs w:val="16"/>
              </w:rPr>
              <w:t xml:space="preserve"> </w:t>
            </w:r>
            <w:r w:rsidRPr="008F1CF6">
              <w:rPr>
                <w:rFonts w:ascii="Arial" w:hAnsi="Arial" w:cs="Arial"/>
                <w:w w:val="80"/>
                <w:sz w:val="16"/>
                <w:szCs w:val="16"/>
              </w:rPr>
              <w:t>obicei</w:t>
            </w:r>
            <w:r w:rsidRPr="008F1CF6">
              <w:rPr>
                <w:rFonts w:ascii="Arial" w:hAnsi="Arial" w:cs="Arial"/>
                <w:spacing w:val="11"/>
                <w:w w:val="80"/>
                <w:sz w:val="16"/>
                <w:szCs w:val="16"/>
              </w:rPr>
              <w:t xml:space="preserve"> </w:t>
            </w:r>
            <w:r w:rsidRPr="008F1CF6">
              <w:rPr>
                <w:rFonts w:ascii="Arial" w:hAnsi="Arial" w:cs="Arial"/>
                <w:w w:val="80"/>
                <w:sz w:val="16"/>
                <w:szCs w:val="16"/>
              </w:rPr>
              <w:t>pădurile</w:t>
            </w:r>
            <w:r w:rsidRPr="008F1CF6">
              <w:rPr>
                <w:rFonts w:ascii="Arial" w:hAnsi="Arial" w:cs="Arial"/>
                <w:spacing w:val="-35"/>
                <w:w w:val="80"/>
                <w:sz w:val="16"/>
                <w:szCs w:val="16"/>
              </w:rPr>
              <w:t xml:space="preserve"> </w:t>
            </w:r>
            <w:r w:rsidRPr="008F1CF6">
              <w:rPr>
                <w:rFonts w:ascii="Arial" w:hAnsi="Arial" w:cs="Arial"/>
                <w:w w:val="80"/>
                <w:sz w:val="16"/>
                <w:szCs w:val="16"/>
              </w:rPr>
              <w:t>de</w:t>
            </w:r>
            <w:r w:rsidRPr="008F1CF6">
              <w:rPr>
                <w:rFonts w:ascii="Arial" w:hAnsi="Arial" w:cs="Arial"/>
                <w:spacing w:val="5"/>
                <w:w w:val="80"/>
                <w:sz w:val="16"/>
                <w:szCs w:val="16"/>
              </w:rPr>
              <w:t xml:space="preserve"> </w:t>
            </w:r>
            <w:r w:rsidRPr="008F1CF6">
              <w:rPr>
                <w:rFonts w:ascii="Arial" w:hAnsi="Arial" w:cs="Arial"/>
                <w:w w:val="80"/>
                <w:sz w:val="16"/>
                <w:szCs w:val="16"/>
              </w:rPr>
              <w:t>fag</w:t>
            </w:r>
            <w:r w:rsidRPr="008F1CF6">
              <w:rPr>
                <w:rFonts w:ascii="Arial" w:hAnsi="Arial" w:cs="Arial"/>
                <w:spacing w:val="6"/>
                <w:w w:val="80"/>
                <w:sz w:val="16"/>
                <w:szCs w:val="16"/>
              </w:rPr>
              <w:t xml:space="preserve"> </w:t>
            </w:r>
            <w:r w:rsidRPr="008F1CF6">
              <w:rPr>
                <w:rFonts w:ascii="Arial" w:hAnsi="Arial" w:cs="Arial"/>
                <w:w w:val="80"/>
                <w:sz w:val="16"/>
                <w:szCs w:val="16"/>
              </w:rPr>
              <w:t>pure</w:t>
            </w:r>
            <w:r w:rsidRPr="008F1CF6">
              <w:rPr>
                <w:rFonts w:ascii="Arial" w:hAnsi="Arial" w:cs="Arial"/>
                <w:spacing w:val="5"/>
                <w:w w:val="80"/>
                <w:sz w:val="16"/>
                <w:szCs w:val="16"/>
              </w:rPr>
              <w:t xml:space="preserve"> </w:t>
            </w:r>
            <w:r w:rsidRPr="008F1CF6">
              <w:rPr>
                <w:rFonts w:ascii="Arial" w:hAnsi="Arial" w:cs="Arial"/>
                <w:w w:val="80"/>
                <w:sz w:val="16"/>
                <w:szCs w:val="16"/>
              </w:rPr>
              <w:t>sau</w:t>
            </w:r>
            <w:r w:rsidRPr="008F1CF6">
              <w:rPr>
                <w:rFonts w:ascii="Arial" w:hAnsi="Arial" w:cs="Arial"/>
                <w:spacing w:val="6"/>
                <w:w w:val="80"/>
                <w:sz w:val="16"/>
                <w:szCs w:val="16"/>
              </w:rPr>
              <w:t xml:space="preserve"> </w:t>
            </w:r>
            <w:r w:rsidRPr="008F1CF6">
              <w:rPr>
                <w:rFonts w:ascii="Arial" w:hAnsi="Arial" w:cs="Arial"/>
                <w:w w:val="80"/>
                <w:sz w:val="16"/>
                <w:szCs w:val="16"/>
              </w:rPr>
              <w:t>cu</w:t>
            </w:r>
            <w:r w:rsidRPr="008F1CF6">
              <w:rPr>
                <w:rFonts w:ascii="Arial" w:hAnsi="Arial" w:cs="Arial"/>
                <w:spacing w:val="6"/>
                <w:w w:val="80"/>
                <w:sz w:val="16"/>
                <w:szCs w:val="16"/>
              </w:rPr>
              <w:t xml:space="preserve"> </w:t>
            </w:r>
            <w:r w:rsidRPr="008F1CF6">
              <w:rPr>
                <w:rFonts w:ascii="Arial" w:hAnsi="Arial" w:cs="Arial"/>
                <w:w w:val="80"/>
                <w:sz w:val="16"/>
                <w:szCs w:val="16"/>
              </w:rPr>
              <w:t>cvercinee</w:t>
            </w:r>
            <w:r w:rsidRPr="008F1CF6">
              <w:rPr>
                <w:rFonts w:ascii="Arial" w:hAnsi="Arial" w:cs="Arial"/>
                <w:spacing w:val="5"/>
                <w:w w:val="80"/>
                <w:sz w:val="16"/>
                <w:szCs w:val="16"/>
              </w:rPr>
              <w:t xml:space="preserve"> </w:t>
            </w:r>
            <w:r w:rsidRPr="008F1CF6">
              <w:rPr>
                <w:rFonts w:ascii="Arial" w:hAnsi="Arial" w:cs="Arial"/>
                <w:w w:val="80"/>
                <w:sz w:val="16"/>
                <w:szCs w:val="16"/>
              </w:rPr>
              <w:t>și</w:t>
            </w:r>
            <w:r w:rsidRPr="008F1CF6">
              <w:rPr>
                <w:rFonts w:ascii="Arial" w:hAnsi="Arial" w:cs="Arial"/>
                <w:spacing w:val="1"/>
                <w:w w:val="80"/>
                <w:sz w:val="16"/>
                <w:szCs w:val="16"/>
              </w:rPr>
              <w:t xml:space="preserve"> </w:t>
            </w:r>
            <w:r w:rsidRPr="008F1CF6">
              <w:rPr>
                <w:rFonts w:ascii="Arial" w:hAnsi="Arial" w:cs="Arial"/>
                <w:w w:val="90"/>
                <w:sz w:val="16"/>
                <w:szCs w:val="16"/>
              </w:rPr>
              <w:t>alte</w:t>
            </w:r>
            <w:r w:rsidRPr="008F1CF6">
              <w:rPr>
                <w:rFonts w:ascii="Arial" w:hAnsi="Arial" w:cs="Arial"/>
                <w:spacing w:val="4"/>
                <w:w w:val="90"/>
                <w:sz w:val="16"/>
                <w:szCs w:val="16"/>
              </w:rPr>
              <w:t xml:space="preserve"> </w:t>
            </w:r>
            <w:r w:rsidRPr="008F1CF6">
              <w:rPr>
                <w:rFonts w:ascii="Arial" w:hAnsi="Arial" w:cs="Arial"/>
                <w:w w:val="90"/>
                <w:sz w:val="16"/>
                <w:szCs w:val="16"/>
              </w:rPr>
              <w:t>specii</w:t>
            </w:r>
            <w:r w:rsidRPr="008F1CF6">
              <w:rPr>
                <w:rFonts w:ascii="Arial" w:hAnsi="Arial" w:cs="Arial"/>
                <w:spacing w:val="5"/>
                <w:w w:val="90"/>
                <w:sz w:val="16"/>
                <w:szCs w:val="16"/>
              </w:rPr>
              <w:t xml:space="preserve"> </w:t>
            </w:r>
            <w:r w:rsidRPr="008F1CF6">
              <w:rPr>
                <w:rFonts w:ascii="Arial" w:hAnsi="Arial" w:cs="Arial"/>
                <w:w w:val="90"/>
                <w:sz w:val="16"/>
                <w:szCs w:val="16"/>
              </w:rPr>
              <w:t>de</w:t>
            </w:r>
            <w:r w:rsidRPr="008F1CF6">
              <w:rPr>
                <w:rFonts w:ascii="Arial" w:hAnsi="Arial" w:cs="Arial"/>
                <w:spacing w:val="4"/>
                <w:w w:val="90"/>
                <w:sz w:val="16"/>
                <w:szCs w:val="16"/>
              </w:rPr>
              <w:t xml:space="preserve"> </w:t>
            </w:r>
            <w:r w:rsidRPr="008F1CF6">
              <w:rPr>
                <w:rFonts w:ascii="Arial" w:hAnsi="Arial" w:cs="Arial"/>
                <w:w w:val="90"/>
                <w:sz w:val="16"/>
                <w:szCs w:val="16"/>
              </w:rPr>
              <w:t>amestec,</w:t>
            </w:r>
            <w:r w:rsidRPr="008F1CF6">
              <w:rPr>
                <w:rFonts w:ascii="Arial" w:hAnsi="Arial" w:cs="Arial"/>
                <w:spacing w:val="6"/>
                <w:w w:val="90"/>
                <w:sz w:val="16"/>
                <w:szCs w:val="16"/>
              </w:rPr>
              <w:t xml:space="preserve"> </w:t>
            </w:r>
            <w:r w:rsidRPr="008F1CF6">
              <w:rPr>
                <w:rFonts w:ascii="Arial" w:hAnsi="Arial" w:cs="Arial"/>
                <w:w w:val="90"/>
                <w:sz w:val="16"/>
                <w:szCs w:val="16"/>
              </w:rPr>
              <w:t>de-a</w:t>
            </w:r>
            <w:r w:rsidRPr="008F1CF6">
              <w:rPr>
                <w:rFonts w:ascii="Arial" w:hAnsi="Arial" w:cs="Arial"/>
                <w:spacing w:val="1"/>
                <w:w w:val="90"/>
                <w:sz w:val="16"/>
                <w:szCs w:val="16"/>
              </w:rPr>
              <w:t xml:space="preserve"> </w:t>
            </w:r>
            <w:r w:rsidRPr="008F1CF6">
              <w:rPr>
                <w:rFonts w:ascii="Arial" w:hAnsi="Arial" w:cs="Arial"/>
                <w:w w:val="80"/>
                <w:sz w:val="16"/>
                <w:szCs w:val="16"/>
              </w:rPr>
              <w:t>lungul</w:t>
            </w:r>
            <w:r w:rsidRPr="008F1CF6">
              <w:rPr>
                <w:rFonts w:ascii="Arial" w:hAnsi="Arial" w:cs="Arial"/>
                <w:spacing w:val="5"/>
                <w:w w:val="80"/>
                <w:sz w:val="16"/>
                <w:szCs w:val="16"/>
              </w:rPr>
              <w:t xml:space="preserve"> </w:t>
            </w:r>
            <w:r w:rsidRPr="008F1CF6">
              <w:rPr>
                <w:rFonts w:ascii="Arial" w:hAnsi="Arial" w:cs="Arial"/>
                <w:w w:val="80"/>
                <w:sz w:val="16"/>
                <w:szCs w:val="16"/>
              </w:rPr>
              <w:t>cursurilor</w:t>
            </w:r>
            <w:r w:rsidRPr="008F1CF6">
              <w:rPr>
                <w:rFonts w:ascii="Arial" w:hAnsi="Arial" w:cs="Arial"/>
                <w:spacing w:val="4"/>
                <w:w w:val="80"/>
                <w:sz w:val="16"/>
                <w:szCs w:val="16"/>
              </w:rPr>
              <w:t xml:space="preserve"> </w:t>
            </w:r>
            <w:r w:rsidRPr="008F1CF6">
              <w:rPr>
                <w:rFonts w:ascii="Arial" w:hAnsi="Arial" w:cs="Arial"/>
                <w:w w:val="80"/>
                <w:sz w:val="16"/>
                <w:szCs w:val="16"/>
              </w:rPr>
              <w:t>de</w:t>
            </w:r>
            <w:r w:rsidRPr="008F1CF6">
              <w:rPr>
                <w:rFonts w:ascii="Arial" w:hAnsi="Arial" w:cs="Arial"/>
                <w:spacing w:val="4"/>
                <w:w w:val="80"/>
                <w:sz w:val="16"/>
                <w:szCs w:val="16"/>
              </w:rPr>
              <w:t xml:space="preserve"> </w:t>
            </w:r>
            <w:r w:rsidRPr="008F1CF6">
              <w:rPr>
                <w:rFonts w:ascii="Arial" w:hAnsi="Arial" w:cs="Arial"/>
                <w:w w:val="80"/>
                <w:sz w:val="16"/>
                <w:szCs w:val="16"/>
              </w:rPr>
              <w:t>apă</w:t>
            </w:r>
            <w:r w:rsidRPr="008F1CF6">
              <w:rPr>
                <w:rFonts w:ascii="Arial" w:hAnsi="Arial" w:cs="Arial"/>
                <w:spacing w:val="5"/>
                <w:w w:val="80"/>
                <w:sz w:val="16"/>
                <w:szCs w:val="16"/>
              </w:rPr>
              <w:t xml:space="preserve"> </w:t>
            </w:r>
            <w:r w:rsidRPr="008F1CF6">
              <w:rPr>
                <w:rFonts w:ascii="Arial" w:hAnsi="Arial" w:cs="Arial"/>
                <w:w w:val="80"/>
                <w:sz w:val="16"/>
                <w:szCs w:val="16"/>
              </w:rPr>
              <w:t>și</w:t>
            </w:r>
            <w:r w:rsidRPr="008F1CF6">
              <w:rPr>
                <w:rFonts w:ascii="Arial" w:hAnsi="Arial" w:cs="Arial"/>
                <w:spacing w:val="5"/>
                <w:w w:val="80"/>
                <w:sz w:val="16"/>
                <w:szCs w:val="16"/>
              </w:rPr>
              <w:t xml:space="preserve"> </w:t>
            </w:r>
            <w:r w:rsidRPr="008F1CF6">
              <w:rPr>
                <w:rFonts w:ascii="Arial" w:hAnsi="Arial" w:cs="Arial"/>
                <w:w w:val="80"/>
                <w:sz w:val="16"/>
                <w:szCs w:val="16"/>
              </w:rPr>
              <w:t>a</w:t>
            </w:r>
            <w:r w:rsidRPr="008F1CF6">
              <w:rPr>
                <w:rFonts w:ascii="Arial" w:hAnsi="Arial" w:cs="Arial"/>
                <w:spacing w:val="1"/>
                <w:w w:val="80"/>
                <w:sz w:val="16"/>
                <w:szCs w:val="16"/>
              </w:rPr>
              <w:t xml:space="preserve"> </w:t>
            </w:r>
            <w:r w:rsidRPr="008F1CF6">
              <w:rPr>
                <w:rFonts w:ascii="Arial" w:hAnsi="Arial" w:cs="Arial"/>
                <w:w w:val="80"/>
                <w:sz w:val="16"/>
                <w:szCs w:val="16"/>
              </w:rPr>
              <w:t>văilor,</w:t>
            </w:r>
            <w:r w:rsidRPr="008F1CF6">
              <w:rPr>
                <w:rFonts w:ascii="Arial" w:hAnsi="Arial" w:cs="Arial"/>
                <w:spacing w:val="5"/>
                <w:w w:val="80"/>
                <w:sz w:val="16"/>
                <w:szCs w:val="16"/>
              </w:rPr>
              <w:t xml:space="preserve"> </w:t>
            </w:r>
            <w:r w:rsidRPr="008F1CF6">
              <w:rPr>
                <w:rFonts w:ascii="Arial" w:hAnsi="Arial" w:cs="Arial"/>
                <w:w w:val="80"/>
                <w:sz w:val="16"/>
                <w:szCs w:val="16"/>
              </w:rPr>
              <w:t>sau</w:t>
            </w:r>
            <w:r w:rsidRPr="008F1CF6">
              <w:rPr>
                <w:rFonts w:ascii="Arial" w:hAnsi="Arial" w:cs="Arial"/>
                <w:spacing w:val="5"/>
                <w:w w:val="80"/>
                <w:sz w:val="16"/>
                <w:szCs w:val="16"/>
              </w:rPr>
              <w:t xml:space="preserve"> </w:t>
            </w:r>
            <w:r w:rsidRPr="008F1CF6">
              <w:rPr>
                <w:rFonts w:ascii="Arial" w:hAnsi="Arial" w:cs="Arial"/>
                <w:w w:val="80"/>
                <w:sz w:val="16"/>
                <w:szCs w:val="16"/>
              </w:rPr>
              <w:t>zonele</w:t>
            </w:r>
            <w:r w:rsidRPr="008F1CF6">
              <w:rPr>
                <w:rFonts w:ascii="Arial" w:hAnsi="Arial" w:cs="Arial"/>
                <w:spacing w:val="5"/>
                <w:w w:val="80"/>
                <w:sz w:val="16"/>
                <w:szCs w:val="16"/>
              </w:rPr>
              <w:t xml:space="preserve"> </w:t>
            </w:r>
            <w:r w:rsidRPr="008F1CF6">
              <w:rPr>
                <w:rFonts w:ascii="Arial" w:hAnsi="Arial" w:cs="Arial"/>
                <w:w w:val="80"/>
                <w:sz w:val="16"/>
                <w:szCs w:val="16"/>
              </w:rPr>
              <w:t>cu</w:t>
            </w:r>
            <w:r w:rsidRPr="008F1CF6">
              <w:rPr>
                <w:rFonts w:ascii="Arial" w:hAnsi="Arial" w:cs="Arial"/>
                <w:spacing w:val="6"/>
                <w:w w:val="80"/>
                <w:sz w:val="16"/>
                <w:szCs w:val="16"/>
              </w:rPr>
              <w:t xml:space="preserve"> </w:t>
            </w:r>
            <w:r w:rsidRPr="008F1CF6">
              <w:rPr>
                <w:rFonts w:ascii="Arial" w:hAnsi="Arial" w:cs="Arial"/>
                <w:w w:val="80"/>
                <w:sz w:val="16"/>
                <w:szCs w:val="16"/>
              </w:rPr>
              <w:t>luminișuri</w:t>
            </w:r>
          </w:p>
          <w:p w14:paraId="1AFB1420" w14:textId="3A7A4F1E"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sz w:val="16"/>
                <w:szCs w:val="16"/>
              </w:rPr>
              <w:t>extinse</w:t>
            </w:r>
          </w:p>
        </w:tc>
        <w:tc>
          <w:tcPr>
            <w:tcW w:w="1854" w:type="dxa"/>
          </w:tcPr>
          <w:p w14:paraId="2D3FD9BB" w14:textId="389CDCF7"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0590A711"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35AE46A8" w14:textId="77777777" w:rsidTr="00C73B5F">
        <w:tblPrEx>
          <w:tblLook w:val="04A0" w:firstRow="1" w:lastRow="0" w:firstColumn="1" w:lastColumn="0" w:noHBand="0" w:noVBand="1"/>
        </w:tblPrEx>
        <w:trPr>
          <w:trHeight w:val="948"/>
        </w:trPr>
        <w:tc>
          <w:tcPr>
            <w:tcW w:w="884" w:type="dxa"/>
          </w:tcPr>
          <w:p w14:paraId="7C42E200" w14:textId="58199606" w:rsidR="00A17F81" w:rsidRPr="008F1CF6" w:rsidRDefault="00A17F81" w:rsidP="00A17F81">
            <w:pPr>
              <w:pStyle w:val="TableParagraph"/>
              <w:spacing w:before="1"/>
              <w:ind w:left="110"/>
              <w:rPr>
                <w:rFonts w:ascii="Arial" w:hAnsi="Arial" w:cs="Arial"/>
                <w:sz w:val="16"/>
                <w:szCs w:val="16"/>
              </w:rPr>
            </w:pPr>
          </w:p>
        </w:tc>
        <w:tc>
          <w:tcPr>
            <w:tcW w:w="2089" w:type="dxa"/>
          </w:tcPr>
          <w:p w14:paraId="2CE51EA0" w14:textId="001AEB6A" w:rsidR="00A17F81" w:rsidRPr="008F1CF6" w:rsidRDefault="00A17F81" w:rsidP="00A17F81">
            <w:pPr>
              <w:pStyle w:val="Antet"/>
              <w:rPr>
                <w:rFonts w:ascii="Arial" w:hAnsi="Arial" w:cs="Arial"/>
                <w:b/>
                <w:i/>
                <w:sz w:val="16"/>
                <w:szCs w:val="16"/>
              </w:rPr>
            </w:pPr>
            <w:r w:rsidRPr="008F1CF6">
              <w:rPr>
                <w:rFonts w:ascii="Arial" w:hAnsi="Arial" w:cs="Arial"/>
                <w:sz w:val="16"/>
                <w:szCs w:val="16"/>
              </w:rPr>
              <w:t>Himantopus Himantopus</w:t>
            </w:r>
          </w:p>
        </w:tc>
        <w:tc>
          <w:tcPr>
            <w:tcW w:w="1311" w:type="dxa"/>
          </w:tcPr>
          <w:p w14:paraId="6CD4A714" w14:textId="34935493" w:rsidR="00A17F81" w:rsidRPr="008F1CF6" w:rsidRDefault="00A17F81"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351AAAFE" w14:textId="1D6F237E"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5B1EAE82" w14:textId="0139FF01"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sz w:val="16"/>
                <w:szCs w:val="16"/>
                <w:shd w:val="clear" w:color="auto" w:fill="FFFFFF"/>
              </w:rPr>
              <w:t>Specia preferă pentru cuibărire zonele umede cu apă dulce și puțin adâncă, cum sunt lacurile, mlaștinile, luncile râurilor, zonele inundabile etc</w:t>
            </w:r>
          </w:p>
        </w:tc>
        <w:tc>
          <w:tcPr>
            <w:tcW w:w="1854" w:type="dxa"/>
          </w:tcPr>
          <w:p w14:paraId="4319A212" w14:textId="699EF286"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496B5525"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74D195E9" w14:textId="77777777" w:rsidTr="00C73B5F">
        <w:tblPrEx>
          <w:tblLook w:val="04A0" w:firstRow="1" w:lastRow="0" w:firstColumn="1" w:lastColumn="0" w:noHBand="0" w:noVBand="1"/>
        </w:tblPrEx>
        <w:trPr>
          <w:trHeight w:val="948"/>
        </w:trPr>
        <w:tc>
          <w:tcPr>
            <w:tcW w:w="884" w:type="dxa"/>
          </w:tcPr>
          <w:p w14:paraId="5AB48D51" w14:textId="689D546C" w:rsidR="00A17F81" w:rsidRPr="008F1CF6" w:rsidRDefault="00A17F81" w:rsidP="00A17F81">
            <w:pPr>
              <w:pStyle w:val="TableParagraph"/>
              <w:spacing w:before="1"/>
              <w:ind w:left="110"/>
              <w:rPr>
                <w:rFonts w:ascii="Arial" w:hAnsi="Arial" w:cs="Arial"/>
                <w:sz w:val="16"/>
                <w:szCs w:val="16"/>
              </w:rPr>
            </w:pPr>
          </w:p>
        </w:tc>
        <w:tc>
          <w:tcPr>
            <w:tcW w:w="2089" w:type="dxa"/>
          </w:tcPr>
          <w:p w14:paraId="5B9E55CF" w14:textId="79129EB9" w:rsidR="00A17F81" w:rsidRPr="008F1CF6" w:rsidRDefault="00A17F81" w:rsidP="00A17F81">
            <w:pPr>
              <w:pStyle w:val="Antet"/>
              <w:rPr>
                <w:rFonts w:ascii="Arial" w:hAnsi="Arial" w:cs="Arial"/>
                <w:b/>
                <w:i/>
                <w:sz w:val="16"/>
                <w:szCs w:val="16"/>
              </w:rPr>
            </w:pPr>
            <w:r w:rsidRPr="008F1CF6">
              <w:rPr>
                <w:rFonts w:ascii="Arial" w:hAnsi="Arial" w:cs="Arial"/>
                <w:sz w:val="16"/>
                <w:szCs w:val="16"/>
              </w:rPr>
              <w:t>ixobrychus minutus</w:t>
            </w:r>
          </w:p>
        </w:tc>
        <w:tc>
          <w:tcPr>
            <w:tcW w:w="1311" w:type="dxa"/>
          </w:tcPr>
          <w:p w14:paraId="644EC9ED" w14:textId="1320567C" w:rsidR="00A17F81" w:rsidRPr="008F1CF6" w:rsidRDefault="00A17F81"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3DA5803C" w14:textId="4BB166B3"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1135504C" w14:textId="28F87952"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sz w:val="16"/>
                <w:szCs w:val="16"/>
                <w:shd w:val="clear" w:color="auto" w:fill="FFFFFF"/>
              </w:rPr>
              <w:t>Specia preferă zonele umede unde vegetația palustră este abundentă, preferând stufărișurile întinse, cu apă la bază (adesea cele în cadrul cărora se află și arbuști</w:t>
            </w:r>
          </w:p>
        </w:tc>
        <w:tc>
          <w:tcPr>
            <w:tcW w:w="1854" w:type="dxa"/>
          </w:tcPr>
          <w:p w14:paraId="45562690" w14:textId="11CAE70F"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15122992"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482F6F96" w14:textId="77777777" w:rsidTr="00C73B5F">
        <w:tblPrEx>
          <w:tblLook w:val="04A0" w:firstRow="1" w:lastRow="0" w:firstColumn="1" w:lastColumn="0" w:noHBand="0" w:noVBand="1"/>
        </w:tblPrEx>
        <w:trPr>
          <w:trHeight w:val="948"/>
        </w:trPr>
        <w:tc>
          <w:tcPr>
            <w:tcW w:w="884" w:type="dxa"/>
          </w:tcPr>
          <w:p w14:paraId="090E5C16" w14:textId="76BC90D1" w:rsidR="00A17F81" w:rsidRPr="008F1CF6" w:rsidRDefault="00A17F81" w:rsidP="00A17F81">
            <w:pPr>
              <w:pStyle w:val="TableParagraph"/>
              <w:spacing w:before="1"/>
              <w:ind w:left="110"/>
              <w:rPr>
                <w:rFonts w:ascii="Arial" w:hAnsi="Arial" w:cs="Arial"/>
                <w:sz w:val="16"/>
                <w:szCs w:val="16"/>
              </w:rPr>
            </w:pPr>
          </w:p>
        </w:tc>
        <w:tc>
          <w:tcPr>
            <w:tcW w:w="2089" w:type="dxa"/>
          </w:tcPr>
          <w:p w14:paraId="06EF7F2E" w14:textId="31D8F0F7" w:rsidR="00A17F81" w:rsidRPr="008F1CF6" w:rsidRDefault="00A17F81" w:rsidP="00A17F81">
            <w:pPr>
              <w:pStyle w:val="Antet"/>
              <w:rPr>
                <w:rFonts w:ascii="Arial" w:hAnsi="Arial" w:cs="Arial"/>
                <w:b/>
                <w:i/>
                <w:sz w:val="16"/>
                <w:szCs w:val="16"/>
              </w:rPr>
            </w:pPr>
            <w:r w:rsidRPr="008F1CF6">
              <w:rPr>
                <w:rFonts w:ascii="Arial" w:hAnsi="Arial" w:cs="Arial"/>
                <w:sz w:val="16"/>
                <w:szCs w:val="16"/>
              </w:rPr>
              <w:t>Lanius collurio</w:t>
            </w:r>
          </w:p>
        </w:tc>
        <w:tc>
          <w:tcPr>
            <w:tcW w:w="1311" w:type="dxa"/>
          </w:tcPr>
          <w:p w14:paraId="2CEEAA41" w14:textId="5AA286AC" w:rsidR="00A17F81" w:rsidRPr="008F1CF6" w:rsidRDefault="00A17F81"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5B064F56" w14:textId="6FBDB744"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1C1E7A46" w14:textId="5F52FBDB"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sz w:val="16"/>
                <w:szCs w:val="16"/>
                <w:shd w:val="clear" w:color="auto" w:fill="FFFFFF"/>
              </w:rPr>
              <w:t>Cuibărește în toate habitate deschise, de pajiști și pășuni cu tufăriș, sau mozaicuri agricole, de culturi care alternează cu habitate seminaturale, cu tufe izolate sau în aliniamente. Intră inclusiv în localități unde găsește habitate propice</w:t>
            </w:r>
          </w:p>
        </w:tc>
        <w:tc>
          <w:tcPr>
            <w:tcW w:w="1854" w:type="dxa"/>
          </w:tcPr>
          <w:p w14:paraId="584595B6" w14:textId="300EDEE6"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008D4F7F"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1F8A51DC" w14:textId="77777777" w:rsidTr="00C73B5F">
        <w:tblPrEx>
          <w:tblLook w:val="04A0" w:firstRow="1" w:lastRow="0" w:firstColumn="1" w:lastColumn="0" w:noHBand="0" w:noVBand="1"/>
        </w:tblPrEx>
        <w:trPr>
          <w:trHeight w:val="948"/>
        </w:trPr>
        <w:tc>
          <w:tcPr>
            <w:tcW w:w="884" w:type="dxa"/>
          </w:tcPr>
          <w:p w14:paraId="69960393" w14:textId="3B0C9D1C" w:rsidR="00A17F81" w:rsidRPr="008F1CF6" w:rsidRDefault="00A17F81" w:rsidP="00A17F81">
            <w:pPr>
              <w:pStyle w:val="TableParagraph"/>
              <w:spacing w:before="1"/>
              <w:ind w:left="110"/>
              <w:rPr>
                <w:rFonts w:ascii="Arial" w:hAnsi="Arial" w:cs="Arial"/>
                <w:sz w:val="16"/>
                <w:szCs w:val="16"/>
              </w:rPr>
            </w:pPr>
          </w:p>
        </w:tc>
        <w:tc>
          <w:tcPr>
            <w:tcW w:w="2089" w:type="dxa"/>
          </w:tcPr>
          <w:p w14:paraId="3B140D5F" w14:textId="3E7B9842" w:rsidR="00A17F81" w:rsidRPr="008F1CF6" w:rsidRDefault="00A17F81" w:rsidP="00A17F81">
            <w:pPr>
              <w:pStyle w:val="Antet"/>
              <w:rPr>
                <w:rFonts w:ascii="Arial" w:hAnsi="Arial" w:cs="Arial"/>
                <w:b/>
                <w:i/>
                <w:sz w:val="16"/>
                <w:szCs w:val="16"/>
              </w:rPr>
            </w:pPr>
            <w:r w:rsidRPr="008F1CF6">
              <w:rPr>
                <w:rFonts w:ascii="Arial" w:hAnsi="Arial" w:cs="Arial"/>
                <w:sz w:val="16"/>
                <w:szCs w:val="16"/>
              </w:rPr>
              <w:t>Lanius minor</w:t>
            </w:r>
          </w:p>
        </w:tc>
        <w:tc>
          <w:tcPr>
            <w:tcW w:w="1311" w:type="dxa"/>
          </w:tcPr>
          <w:p w14:paraId="0B51CFBB" w14:textId="28155418" w:rsidR="00A17F81" w:rsidRPr="008F1CF6" w:rsidRDefault="00A17F81"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5C9AE0B8" w14:textId="5C2CAE87"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3CABDDFE" w14:textId="0D94E753"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sz w:val="16"/>
                <w:szCs w:val="16"/>
                <w:shd w:val="clear" w:color="auto" w:fill="FFFFFF"/>
              </w:rPr>
              <w:t>Cuibărește în habitate deschise, de pajiști sau mozaicuri agricole, cu arbori; uneori cuibărește și în livezi. Preferă pentru cuibărit habitate de pajiște sau pășune cu arbori sau în aliniamente (plopi)</w:t>
            </w:r>
          </w:p>
        </w:tc>
        <w:tc>
          <w:tcPr>
            <w:tcW w:w="1854" w:type="dxa"/>
          </w:tcPr>
          <w:p w14:paraId="28702960" w14:textId="4589FD17"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71F00204"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43F9C9CF" w14:textId="77777777" w:rsidTr="00C73B5F">
        <w:tblPrEx>
          <w:tblLook w:val="04A0" w:firstRow="1" w:lastRow="0" w:firstColumn="1" w:lastColumn="0" w:noHBand="0" w:noVBand="1"/>
        </w:tblPrEx>
        <w:trPr>
          <w:trHeight w:val="948"/>
        </w:trPr>
        <w:tc>
          <w:tcPr>
            <w:tcW w:w="884" w:type="dxa"/>
          </w:tcPr>
          <w:p w14:paraId="5B345E70" w14:textId="6DF40653" w:rsidR="00A17F81" w:rsidRPr="008F1CF6" w:rsidRDefault="00A17F81" w:rsidP="00A17F81">
            <w:pPr>
              <w:pStyle w:val="TableParagraph"/>
              <w:spacing w:before="1"/>
              <w:ind w:left="110"/>
              <w:rPr>
                <w:rFonts w:ascii="Arial" w:hAnsi="Arial" w:cs="Arial"/>
                <w:sz w:val="16"/>
                <w:szCs w:val="16"/>
              </w:rPr>
            </w:pPr>
          </w:p>
        </w:tc>
        <w:tc>
          <w:tcPr>
            <w:tcW w:w="2089" w:type="dxa"/>
          </w:tcPr>
          <w:p w14:paraId="0317DEEF" w14:textId="05582BCA" w:rsidR="00A17F81" w:rsidRPr="008F1CF6" w:rsidRDefault="00A17F81" w:rsidP="00A17F81">
            <w:pPr>
              <w:pStyle w:val="Antet"/>
              <w:rPr>
                <w:rFonts w:ascii="Arial" w:hAnsi="Arial" w:cs="Arial"/>
                <w:b/>
                <w:i/>
                <w:sz w:val="16"/>
                <w:szCs w:val="16"/>
              </w:rPr>
            </w:pPr>
            <w:r w:rsidRPr="008F1CF6">
              <w:rPr>
                <w:rFonts w:ascii="Arial" w:hAnsi="Arial" w:cs="Arial"/>
                <w:sz w:val="16"/>
                <w:szCs w:val="16"/>
              </w:rPr>
              <w:t>Lullula arborea</w:t>
            </w:r>
          </w:p>
        </w:tc>
        <w:tc>
          <w:tcPr>
            <w:tcW w:w="1311" w:type="dxa"/>
          </w:tcPr>
          <w:p w14:paraId="45D02E0C" w14:textId="5547EDDD" w:rsidR="00A17F81" w:rsidRPr="008F1CF6" w:rsidRDefault="00A17F81"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5E83572E" w14:textId="39305094"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6FB461DD" w14:textId="247B2662"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sz w:val="16"/>
                <w:szCs w:val="16"/>
                <w:shd w:val="clear" w:color="auto" w:fill="FFFFFF"/>
              </w:rPr>
              <w:t> Cuibărește în păduri rare, preferând pinul, pe sol nisipos, dar și în pădurile de foioase cu poieni și în crânguri</w:t>
            </w:r>
          </w:p>
        </w:tc>
        <w:tc>
          <w:tcPr>
            <w:tcW w:w="1854" w:type="dxa"/>
          </w:tcPr>
          <w:p w14:paraId="761B5989" w14:textId="59BF2589"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1246DF86"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67460107" w14:textId="77777777" w:rsidTr="00C73B5F">
        <w:tblPrEx>
          <w:tblLook w:val="04A0" w:firstRow="1" w:lastRow="0" w:firstColumn="1" w:lastColumn="0" w:noHBand="0" w:noVBand="1"/>
        </w:tblPrEx>
        <w:trPr>
          <w:trHeight w:val="948"/>
        </w:trPr>
        <w:tc>
          <w:tcPr>
            <w:tcW w:w="884" w:type="dxa"/>
          </w:tcPr>
          <w:p w14:paraId="50125422" w14:textId="45A37F1C" w:rsidR="00A17F81" w:rsidRPr="008F1CF6" w:rsidRDefault="00A17F81" w:rsidP="00A17F81">
            <w:pPr>
              <w:pStyle w:val="TableParagraph"/>
              <w:spacing w:before="1"/>
              <w:ind w:left="110"/>
              <w:rPr>
                <w:rFonts w:ascii="Arial" w:hAnsi="Arial" w:cs="Arial"/>
                <w:sz w:val="16"/>
                <w:szCs w:val="16"/>
              </w:rPr>
            </w:pPr>
          </w:p>
        </w:tc>
        <w:tc>
          <w:tcPr>
            <w:tcW w:w="2089" w:type="dxa"/>
          </w:tcPr>
          <w:p w14:paraId="6A32706B" w14:textId="36E9633F" w:rsidR="00A17F81" w:rsidRPr="008F1CF6" w:rsidRDefault="00A17F81" w:rsidP="00A17F81">
            <w:pPr>
              <w:pStyle w:val="Antet"/>
              <w:rPr>
                <w:rFonts w:ascii="Arial" w:hAnsi="Arial" w:cs="Arial"/>
                <w:b/>
                <w:i/>
                <w:sz w:val="16"/>
                <w:szCs w:val="16"/>
              </w:rPr>
            </w:pPr>
            <w:r w:rsidRPr="008F1CF6">
              <w:rPr>
                <w:rFonts w:ascii="Arial" w:hAnsi="Arial" w:cs="Arial"/>
                <w:sz w:val="16"/>
                <w:szCs w:val="16"/>
              </w:rPr>
              <w:t>Nycticorax nycticorax</w:t>
            </w:r>
          </w:p>
        </w:tc>
        <w:tc>
          <w:tcPr>
            <w:tcW w:w="1311" w:type="dxa"/>
          </w:tcPr>
          <w:p w14:paraId="2C0FB16F" w14:textId="437D2C9F" w:rsidR="00A17F81" w:rsidRPr="008F1CF6" w:rsidRDefault="00A17F81"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7116ACC3" w14:textId="0D9007F3"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0DEEB2F3" w14:textId="237C3F2A"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sz w:val="16"/>
                <w:szCs w:val="16"/>
                <w:shd w:val="clear" w:color="auto" w:fill="FFFFFF"/>
              </w:rPr>
              <w:t>cuibărește în zonele joase, de câmpie, în special în regiunile extracarpatice</w:t>
            </w:r>
          </w:p>
        </w:tc>
        <w:tc>
          <w:tcPr>
            <w:tcW w:w="1854" w:type="dxa"/>
          </w:tcPr>
          <w:p w14:paraId="1953BC5E" w14:textId="150FCBDE"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3C6E1C71"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6685FD01" w14:textId="77777777" w:rsidTr="00C73B5F">
        <w:tblPrEx>
          <w:tblLook w:val="04A0" w:firstRow="1" w:lastRow="0" w:firstColumn="1" w:lastColumn="0" w:noHBand="0" w:noVBand="1"/>
        </w:tblPrEx>
        <w:trPr>
          <w:trHeight w:val="948"/>
        </w:trPr>
        <w:tc>
          <w:tcPr>
            <w:tcW w:w="884" w:type="dxa"/>
          </w:tcPr>
          <w:p w14:paraId="39BCC49F" w14:textId="2C5030D0" w:rsidR="00A17F81" w:rsidRPr="008F1CF6" w:rsidRDefault="00A17F81" w:rsidP="00A17F81">
            <w:pPr>
              <w:pStyle w:val="TableParagraph"/>
              <w:spacing w:before="1"/>
              <w:ind w:left="110"/>
              <w:rPr>
                <w:rFonts w:ascii="Arial" w:hAnsi="Arial" w:cs="Arial"/>
                <w:sz w:val="16"/>
                <w:szCs w:val="16"/>
              </w:rPr>
            </w:pPr>
          </w:p>
        </w:tc>
        <w:tc>
          <w:tcPr>
            <w:tcW w:w="2089" w:type="dxa"/>
          </w:tcPr>
          <w:p w14:paraId="19CFC8BA" w14:textId="0665D2D8" w:rsidR="00A17F81" w:rsidRPr="008F1CF6" w:rsidRDefault="00A17F81" w:rsidP="00A17F81">
            <w:pPr>
              <w:pStyle w:val="Antet"/>
              <w:rPr>
                <w:rFonts w:ascii="Arial" w:hAnsi="Arial" w:cs="Arial"/>
                <w:b/>
                <w:i/>
                <w:sz w:val="16"/>
                <w:szCs w:val="16"/>
              </w:rPr>
            </w:pPr>
            <w:r w:rsidRPr="008F1CF6">
              <w:rPr>
                <w:rFonts w:ascii="Arial" w:hAnsi="Arial" w:cs="Arial"/>
                <w:sz w:val="16"/>
                <w:szCs w:val="16"/>
              </w:rPr>
              <w:t>Pernis apivorus</w:t>
            </w:r>
          </w:p>
        </w:tc>
        <w:tc>
          <w:tcPr>
            <w:tcW w:w="1311" w:type="dxa"/>
          </w:tcPr>
          <w:p w14:paraId="53544D8D" w14:textId="3425BAD6" w:rsidR="00A17F81" w:rsidRPr="008F1CF6" w:rsidRDefault="00A17F81"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64300D16" w14:textId="698DA202"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7090059F" w14:textId="77777777" w:rsidR="00A17F81" w:rsidRPr="008F1CF6" w:rsidRDefault="00A17F81" w:rsidP="00A17F81">
            <w:pPr>
              <w:pStyle w:val="TableParagraph"/>
              <w:spacing w:before="4"/>
              <w:ind w:left="118" w:right="93" w:firstLine="2"/>
              <w:jc w:val="both"/>
              <w:rPr>
                <w:rFonts w:ascii="Arial" w:hAnsi="Arial" w:cs="Arial"/>
                <w:sz w:val="16"/>
                <w:szCs w:val="16"/>
              </w:rPr>
            </w:pPr>
            <w:r w:rsidRPr="008F1CF6">
              <w:rPr>
                <w:rFonts w:ascii="Arial" w:hAnsi="Arial" w:cs="Arial"/>
                <w:w w:val="80"/>
                <w:sz w:val="16"/>
                <w:szCs w:val="16"/>
              </w:rPr>
              <w:t>caracteristică pădurilor de foioase</w:t>
            </w:r>
            <w:r w:rsidRPr="008F1CF6">
              <w:rPr>
                <w:rFonts w:ascii="Arial" w:hAnsi="Arial" w:cs="Arial"/>
                <w:spacing w:val="1"/>
                <w:w w:val="80"/>
                <w:sz w:val="16"/>
                <w:szCs w:val="16"/>
              </w:rPr>
              <w:t xml:space="preserve"> </w:t>
            </w:r>
            <w:r w:rsidRPr="008F1CF6">
              <w:rPr>
                <w:rFonts w:ascii="Arial" w:hAnsi="Arial" w:cs="Arial"/>
                <w:w w:val="80"/>
                <w:sz w:val="16"/>
                <w:szCs w:val="16"/>
              </w:rPr>
              <w:t>cu</w:t>
            </w:r>
            <w:r w:rsidRPr="008F1CF6">
              <w:rPr>
                <w:rFonts w:ascii="Arial" w:hAnsi="Arial" w:cs="Arial"/>
                <w:spacing w:val="7"/>
                <w:w w:val="80"/>
                <w:sz w:val="16"/>
                <w:szCs w:val="16"/>
              </w:rPr>
              <w:t xml:space="preserve"> </w:t>
            </w:r>
            <w:r w:rsidRPr="008F1CF6">
              <w:rPr>
                <w:rFonts w:ascii="Arial" w:hAnsi="Arial" w:cs="Arial"/>
                <w:w w:val="80"/>
                <w:sz w:val="16"/>
                <w:szCs w:val="16"/>
              </w:rPr>
              <w:t>poieni,</w:t>
            </w:r>
            <w:r w:rsidRPr="008F1CF6">
              <w:rPr>
                <w:rFonts w:ascii="Arial" w:hAnsi="Arial" w:cs="Arial"/>
                <w:spacing w:val="9"/>
                <w:w w:val="80"/>
                <w:sz w:val="16"/>
                <w:szCs w:val="16"/>
              </w:rPr>
              <w:t xml:space="preserve"> </w:t>
            </w:r>
            <w:r w:rsidRPr="008F1CF6">
              <w:rPr>
                <w:rFonts w:ascii="Arial" w:hAnsi="Arial" w:cs="Arial"/>
                <w:w w:val="80"/>
                <w:sz w:val="16"/>
                <w:szCs w:val="16"/>
              </w:rPr>
              <w:t>aflate</w:t>
            </w:r>
            <w:r w:rsidRPr="008F1CF6">
              <w:rPr>
                <w:rFonts w:ascii="Arial" w:hAnsi="Arial" w:cs="Arial"/>
                <w:spacing w:val="7"/>
                <w:w w:val="80"/>
                <w:sz w:val="16"/>
                <w:szCs w:val="16"/>
              </w:rPr>
              <w:t xml:space="preserve"> </w:t>
            </w:r>
            <w:r w:rsidRPr="008F1CF6">
              <w:rPr>
                <w:rFonts w:ascii="Arial" w:hAnsi="Arial" w:cs="Arial"/>
                <w:w w:val="80"/>
                <w:sz w:val="16"/>
                <w:szCs w:val="16"/>
              </w:rPr>
              <w:t>pe</w:t>
            </w:r>
            <w:r w:rsidRPr="008F1CF6">
              <w:rPr>
                <w:rFonts w:ascii="Arial" w:hAnsi="Arial" w:cs="Arial"/>
                <w:spacing w:val="10"/>
                <w:w w:val="80"/>
                <w:sz w:val="16"/>
                <w:szCs w:val="16"/>
              </w:rPr>
              <w:t xml:space="preserve"> </w:t>
            </w:r>
            <w:r w:rsidRPr="008F1CF6">
              <w:rPr>
                <w:rFonts w:ascii="Arial" w:hAnsi="Arial" w:cs="Arial"/>
                <w:w w:val="80"/>
                <w:sz w:val="16"/>
                <w:szCs w:val="16"/>
              </w:rPr>
              <w:t>soluri</w:t>
            </w:r>
            <w:r w:rsidRPr="008F1CF6">
              <w:rPr>
                <w:rFonts w:ascii="Arial" w:hAnsi="Arial" w:cs="Arial"/>
                <w:spacing w:val="9"/>
                <w:w w:val="80"/>
                <w:sz w:val="16"/>
                <w:szCs w:val="16"/>
              </w:rPr>
              <w:t xml:space="preserve"> </w:t>
            </w:r>
            <w:r w:rsidRPr="008F1CF6">
              <w:rPr>
                <w:rFonts w:ascii="Arial" w:hAnsi="Arial" w:cs="Arial"/>
                <w:w w:val="80"/>
                <w:sz w:val="16"/>
                <w:szCs w:val="16"/>
              </w:rPr>
              <w:t>ușoare</w:t>
            </w:r>
            <w:r w:rsidRPr="008F1CF6">
              <w:rPr>
                <w:rFonts w:ascii="Arial" w:hAnsi="Arial" w:cs="Arial"/>
                <w:spacing w:val="1"/>
                <w:w w:val="80"/>
                <w:sz w:val="16"/>
                <w:szCs w:val="16"/>
              </w:rPr>
              <w:t xml:space="preserve"> </w:t>
            </w:r>
            <w:r w:rsidRPr="008F1CF6">
              <w:rPr>
                <w:rFonts w:ascii="Arial" w:hAnsi="Arial" w:cs="Arial"/>
                <w:w w:val="80"/>
                <w:sz w:val="16"/>
                <w:szCs w:val="16"/>
              </w:rPr>
              <w:t>și</w:t>
            </w:r>
            <w:r w:rsidRPr="008F1CF6">
              <w:rPr>
                <w:rFonts w:ascii="Arial" w:hAnsi="Arial" w:cs="Arial"/>
                <w:spacing w:val="10"/>
                <w:w w:val="80"/>
                <w:sz w:val="16"/>
                <w:szCs w:val="16"/>
              </w:rPr>
              <w:t xml:space="preserve"> </w:t>
            </w:r>
            <w:r w:rsidRPr="008F1CF6">
              <w:rPr>
                <w:rFonts w:ascii="Arial" w:hAnsi="Arial" w:cs="Arial"/>
                <w:w w:val="80"/>
                <w:sz w:val="16"/>
                <w:szCs w:val="16"/>
              </w:rPr>
              <w:t>uscate,</w:t>
            </w:r>
            <w:r w:rsidRPr="008F1CF6">
              <w:rPr>
                <w:rFonts w:ascii="Arial" w:hAnsi="Arial" w:cs="Arial"/>
                <w:spacing w:val="9"/>
                <w:w w:val="80"/>
                <w:sz w:val="16"/>
                <w:szCs w:val="16"/>
              </w:rPr>
              <w:t xml:space="preserve"> </w:t>
            </w:r>
            <w:r w:rsidRPr="008F1CF6">
              <w:rPr>
                <w:rFonts w:ascii="Arial" w:hAnsi="Arial" w:cs="Arial"/>
                <w:w w:val="80"/>
                <w:sz w:val="16"/>
                <w:szCs w:val="16"/>
              </w:rPr>
              <w:t>în</w:t>
            </w:r>
            <w:r w:rsidRPr="008F1CF6">
              <w:rPr>
                <w:rFonts w:ascii="Arial" w:hAnsi="Arial" w:cs="Arial"/>
                <w:spacing w:val="9"/>
                <w:w w:val="80"/>
                <w:sz w:val="16"/>
                <w:szCs w:val="16"/>
              </w:rPr>
              <w:t xml:space="preserve"> </w:t>
            </w:r>
            <w:r w:rsidRPr="008F1CF6">
              <w:rPr>
                <w:rFonts w:ascii="Arial" w:hAnsi="Arial" w:cs="Arial"/>
                <w:w w:val="80"/>
                <w:sz w:val="16"/>
                <w:szCs w:val="16"/>
              </w:rPr>
              <w:t>care</w:t>
            </w:r>
            <w:r w:rsidRPr="008F1CF6">
              <w:rPr>
                <w:rFonts w:ascii="Arial" w:hAnsi="Arial" w:cs="Arial"/>
                <w:spacing w:val="9"/>
                <w:w w:val="80"/>
                <w:sz w:val="16"/>
                <w:szCs w:val="16"/>
              </w:rPr>
              <w:t xml:space="preserve"> </w:t>
            </w:r>
            <w:r w:rsidRPr="008F1CF6">
              <w:rPr>
                <w:rFonts w:ascii="Arial" w:hAnsi="Arial" w:cs="Arial"/>
                <w:w w:val="80"/>
                <w:sz w:val="16"/>
                <w:szCs w:val="16"/>
              </w:rPr>
              <w:t>poate</w:t>
            </w:r>
            <w:r w:rsidRPr="008F1CF6">
              <w:rPr>
                <w:rFonts w:ascii="Arial" w:hAnsi="Arial" w:cs="Arial"/>
                <w:spacing w:val="9"/>
                <w:w w:val="80"/>
                <w:sz w:val="16"/>
                <w:szCs w:val="16"/>
              </w:rPr>
              <w:t xml:space="preserve"> </w:t>
            </w:r>
            <w:r w:rsidRPr="008F1CF6">
              <w:rPr>
                <w:rFonts w:ascii="Arial" w:hAnsi="Arial" w:cs="Arial"/>
                <w:w w:val="80"/>
                <w:sz w:val="16"/>
                <w:szCs w:val="16"/>
              </w:rPr>
              <w:t>săpa</w:t>
            </w:r>
            <w:r w:rsidRPr="008F1CF6">
              <w:rPr>
                <w:rFonts w:ascii="Arial" w:hAnsi="Arial" w:cs="Arial"/>
                <w:spacing w:val="9"/>
                <w:w w:val="80"/>
                <w:sz w:val="16"/>
                <w:szCs w:val="16"/>
              </w:rPr>
              <w:t xml:space="preserve"> </w:t>
            </w:r>
            <w:r w:rsidRPr="008F1CF6">
              <w:rPr>
                <w:rFonts w:ascii="Arial" w:hAnsi="Arial" w:cs="Arial"/>
                <w:w w:val="80"/>
                <w:sz w:val="16"/>
                <w:szCs w:val="16"/>
              </w:rPr>
              <w:t>ușor</w:t>
            </w:r>
          </w:p>
          <w:p w14:paraId="2272F04B" w14:textId="60349D05"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w w:val="80"/>
                <w:sz w:val="16"/>
                <w:szCs w:val="16"/>
              </w:rPr>
              <w:t>după</w:t>
            </w:r>
            <w:r w:rsidRPr="008F1CF6">
              <w:rPr>
                <w:rFonts w:ascii="Arial" w:hAnsi="Arial" w:cs="Arial"/>
                <w:spacing w:val="7"/>
                <w:w w:val="80"/>
                <w:sz w:val="16"/>
                <w:szCs w:val="16"/>
              </w:rPr>
              <w:t xml:space="preserve"> </w:t>
            </w:r>
            <w:r w:rsidRPr="008F1CF6">
              <w:rPr>
                <w:rFonts w:ascii="Arial" w:hAnsi="Arial" w:cs="Arial"/>
                <w:w w:val="80"/>
                <w:sz w:val="16"/>
                <w:szCs w:val="16"/>
              </w:rPr>
              <w:t>hrană.</w:t>
            </w:r>
          </w:p>
        </w:tc>
        <w:tc>
          <w:tcPr>
            <w:tcW w:w="1854" w:type="dxa"/>
          </w:tcPr>
          <w:p w14:paraId="2E7924EB" w14:textId="1A0CC7FC"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788A23A2"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165FE103" w14:textId="77777777" w:rsidTr="00C73B5F">
        <w:tblPrEx>
          <w:tblLook w:val="04A0" w:firstRow="1" w:lastRow="0" w:firstColumn="1" w:lastColumn="0" w:noHBand="0" w:noVBand="1"/>
        </w:tblPrEx>
        <w:trPr>
          <w:trHeight w:val="948"/>
        </w:trPr>
        <w:tc>
          <w:tcPr>
            <w:tcW w:w="884" w:type="dxa"/>
          </w:tcPr>
          <w:p w14:paraId="7D09DE89" w14:textId="1B6D54A9" w:rsidR="00A17F81" w:rsidRPr="008F1CF6" w:rsidRDefault="00A17F81" w:rsidP="00A17F81">
            <w:pPr>
              <w:pStyle w:val="TableParagraph"/>
              <w:spacing w:before="1"/>
              <w:ind w:left="110"/>
              <w:rPr>
                <w:rFonts w:ascii="Arial" w:hAnsi="Arial" w:cs="Arial"/>
                <w:sz w:val="16"/>
                <w:szCs w:val="16"/>
              </w:rPr>
            </w:pPr>
          </w:p>
        </w:tc>
        <w:tc>
          <w:tcPr>
            <w:tcW w:w="2089" w:type="dxa"/>
          </w:tcPr>
          <w:p w14:paraId="7EAB365C" w14:textId="0D4E2ADA" w:rsidR="00A17F81" w:rsidRPr="008F1CF6" w:rsidRDefault="00A17F81" w:rsidP="00A17F81">
            <w:pPr>
              <w:pStyle w:val="Antet"/>
              <w:rPr>
                <w:rFonts w:ascii="Arial" w:hAnsi="Arial" w:cs="Arial"/>
                <w:b/>
                <w:i/>
                <w:sz w:val="16"/>
                <w:szCs w:val="16"/>
              </w:rPr>
            </w:pPr>
            <w:r w:rsidRPr="008F1CF6">
              <w:rPr>
                <w:rFonts w:ascii="Arial" w:hAnsi="Arial" w:cs="Arial"/>
                <w:sz w:val="16"/>
                <w:szCs w:val="16"/>
              </w:rPr>
              <w:t>Philomachus pugnax</w:t>
            </w:r>
          </w:p>
        </w:tc>
        <w:tc>
          <w:tcPr>
            <w:tcW w:w="1311" w:type="dxa"/>
          </w:tcPr>
          <w:p w14:paraId="09516CB9" w14:textId="3D398032" w:rsidR="00A17F81" w:rsidRPr="008F1CF6" w:rsidRDefault="00A17F81"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13C4AE15" w14:textId="798D116C"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7B5709EE" w14:textId="5D78B72F"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sz w:val="16"/>
                <w:szCs w:val="16"/>
                <w:shd w:val="clear" w:color="auto" w:fill="FFFFFF"/>
              </w:rPr>
              <w:t>Nu cuibareste in Romania</w:t>
            </w:r>
          </w:p>
        </w:tc>
        <w:tc>
          <w:tcPr>
            <w:tcW w:w="1854" w:type="dxa"/>
          </w:tcPr>
          <w:p w14:paraId="5524F967" w14:textId="69D054FF"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0680CDB2"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1955334E" w14:textId="77777777" w:rsidTr="00C73B5F">
        <w:tblPrEx>
          <w:tblLook w:val="04A0" w:firstRow="1" w:lastRow="0" w:firstColumn="1" w:lastColumn="0" w:noHBand="0" w:noVBand="1"/>
        </w:tblPrEx>
        <w:trPr>
          <w:trHeight w:val="948"/>
        </w:trPr>
        <w:tc>
          <w:tcPr>
            <w:tcW w:w="884" w:type="dxa"/>
          </w:tcPr>
          <w:p w14:paraId="58A521D5" w14:textId="4C559A9B" w:rsidR="00A17F81" w:rsidRPr="008F1CF6" w:rsidRDefault="00A17F81" w:rsidP="00A17F81">
            <w:pPr>
              <w:pStyle w:val="TableParagraph"/>
              <w:spacing w:before="1"/>
              <w:ind w:left="110"/>
              <w:rPr>
                <w:rFonts w:ascii="Arial" w:hAnsi="Arial" w:cs="Arial"/>
                <w:sz w:val="16"/>
                <w:szCs w:val="16"/>
              </w:rPr>
            </w:pPr>
          </w:p>
        </w:tc>
        <w:tc>
          <w:tcPr>
            <w:tcW w:w="2089" w:type="dxa"/>
          </w:tcPr>
          <w:p w14:paraId="520FDB3E" w14:textId="377A6FAE" w:rsidR="00A17F81" w:rsidRPr="008F1CF6" w:rsidRDefault="00A17F81" w:rsidP="00A17F81">
            <w:pPr>
              <w:pStyle w:val="Antet"/>
              <w:rPr>
                <w:rFonts w:ascii="Arial" w:hAnsi="Arial" w:cs="Arial"/>
                <w:b/>
                <w:i/>
                <w:sz w:val="16"/>
                <w:szCs w:val="16"/>
              </w:rPr>
            </w:pPr>
            <w:r w:rsidRPr="008F1CF6">
              <w:rPr>
                <w:rFonts w:ascii="Arial" w:hAnsi="Arial" w:cs="Arial"/>
                <w:sz w:val="16"/>
                <w:szCs w:val="16"/>
              </w:rPr>
              <w:t>PICUS CANUS</w:t>
            </w:r>
          </w:p>
        </w:tc>
        <w:tc>
          <w:tcPr>
            <w:tcW w:w="1311" w:type="dxa"/>
          </w:tcPr>
          <w:p w14:paraId="455AC4D2" w14:textId="61F7C665" w:rsidR="00A17F81" w:rsidRPr="008F1CF6" w:rsidRDefault="00A17F81"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463D8A53" w14:textId="33E24F40"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41F06A6B" w14:textId="7B187544"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w w:val="80"/>
                <w:sz w:val="16"/>
                <w:szCs w:val="16"/>
              </w:rPr>
              <w:t>caracteristică</w:t>
            </w:r>
            <w:r w:rsidRPr="008F1CF6">
              <w:rPr>
                <w:rFonts w:ascii="Arial" w:hAnsi="Arial" w:cs="Arial"/>
                <w:spacing w:val="9"/>
                <w:w w:val="80"/>
                <w:sz w:val="16"/>
                <w:szCs w:val="16"/>
              </w:rPr>
              <w:t xml:space="preserve"> </w:t>
            </w:r>
            <w:r w:rsidRPr="008F1CF6">
              <w:rPr>
                <w:rFonts w:ascii="Arial" w:hAnsi="Arial" w:cs="Arial"/>
                <w:w w:val="80"/>
                <w:sz w:val="16"/>
                <w:szCs w:val="16"/>
              </w:rPr>
              <w:t>zonelor</w:t>
            </w:r>
            <w:r w:rsidRPr="008F1CF6">
              <w:rPr>
                <w:rFonts w:ascii="Arial" w:hAnsi="Arial" w:cs="Arial"/>
                <w:spacing w:val="8"/>
                <w:w w:val="80"/>
                <w:sz w:val="16"/>
                <w:szCs w:val="16"/>
              </w:rPr>
              <w:t xml:space="preserve"> </w:t>
            </w:r>
            <w:r w:rsidRPr="008F1CF6">
              <w:rPr>
                <w:rFonts w:ascii="Arial" w:hAnsi="Arial" w:cs="Arial"/>
                <w:w w:val="80"/>
                <w:sz w:val="16"/>
                <w:szCs w:val="16"/>
              </w:rPr>
              <w:t>acoperite</w:t>
            </w:r>
            <w:r w:rsidRPr="008F1CF6">
              <w:rPr>
                <w:rFonts w:ascii="Arial" w:hAnsi="Arial" w:cs="Arial"/>
                <w:spacing w:val="1"/>
                <w:w w:val="80"/>
                <w:sz w:val="16"/>
                <w:szCs w:val="16"/>
              </w:rPr>
              <w:t xml:space="preserve"> </w:t>
            </w:r>
            <w:r w:rsidRPr="008F1CF6">
              <w:rPr>
                <w:rFonts w:ascii="Arial" w:hAnsi="Arial" w:cs="Arial"/>
                <w:w w:val="80"/>
                <w:sz w:val="16"/>
                <w:szCs w:val="16"/>
              </w:rPr>
              <w:t>cu</w:t>
            </w:r>
            <w:r w:rsidRPr="008F1CF6">
              <w:rPr>
                <w:rFonts w:ascii="Arial" w:hAnsi="Arial" w:cs="Arial"/>
                <w:spacing w:val="4"/>
                <w:w w:val="80"/>
                <w:sz w:val="16"/>
                <w:szCs w:val="16"/>
              </w:rPr>
              <w:t xml:space="preserve"> </w:t>
            </w:r>
            <w:r w:rsidRPr="008F1CF6">
              <w:rPr>
                <w:rFonts w:ascii="Arial" w:hAnsi="Arial" w:cs="Arial"/>
                <w:w w:val="80"/>
                <w:sz w:val="16"/>
                <w:szCs w:val="16"/>
              </w:rPr>
              <w:t>păduri</w:t>
            </w:r>
            <w:r w:rsidRPr="008F1CF6">
              <w:rPr>
                <w:rFonts w:ascii="Arial" w:hAnsi="Arial" w:cs="Arial"/>
                <w:spacing w:val="5"/>
                <w:w w:val="80"/>
                <w:sz w:val="16"/>
                <w:szCs w:val="16"/>
              </w:rPr>
              <w:t xml:space="preserve"> </w:t>
            </w:r>
            <w:r w:rsidRPr="008F1CF6">
              <w:rPr>
                <w:rFonts w:ascii="Arial" w:hAnsi="Arial" w:cs="Arial"/>
                <w:w w:val="80"/>
                <w:sz w:val="16"/>
                <w:szCs w:val="16"/>
              </w:rPr>
              <w:t>de</w:t>
            </w:r>
            <w:r w:rsidRPr="008F1CF6">
              <w:rPr>
                <w:rFonts w:ascii="Arial" w:hAnsi="Arial" w:cs="Arial"/>
                <w:spacing w:val="5"/>
                <w:w w:val="80"/>
                <w:sz w:val="16"/>
                <w:szCs w:val="16"/>
              </w:rPr>
              <w:t xml:space="preserve"> </w:t>
            </w:r>
            <w:r w:rsidRPr="008F1CF6">
              <w:rPr>
                <w:rFonts w:ascii="Arial" w:hAnsi="Arial" w:cs="Arial"/>
                <w:w w:val="80"/>
                <w:sz w:val="16"/>
                <w:szCs w:val="16"/>
              </w:rPr>
              <w:t>foioase</w:t>
            </w:r>
            <w:r w:rsidRPr="008F1CF6">
              <w:rPr>
                <w:rFonts w:ascii="Arial" w:hAnsi="Arial" w:cs="Arial"/>
                <w:spacing w:val="4"/>
                <w:w w:val="80"/>
                <w:sz w:val="16"/>
                <w:szCs w:val="16"/>
              </w:rPr>
              <w:t xml:space="preserve"> </w:t>
            </w:r>
            <w:r w:rsidRPr="008F1CF6">
              <w:rPr>
                <w:rFonts w:ascii="Arial" w:hAnsi="Arial" w:cs="Arial"/>
                <w:w w:val="80"/>
                <w:sz w:val="16"/>
                <w:szCs w:val="16"/>
              </w:rPr>
              <w:t>şi</w:t>
            </w:r>
            <w:r w:rsidRPr="008F1CF6">
              <w:rPr>
                <w:rFonts w:ascii="Arial" w:hAnsi="Arial" w:cs="Arial"/>
                <w:spacing w:val="6"/>
                <w:w w:val="80"/>
                <w:sz w:val="16"/>
                <w:szCs w:val="16"/>
              </w:rPr>
              <w:t xml:space="preserve"> </w:t>
            </w:r>
            <w:r w:rsidRPr="008F1CF6">
              <w:rPr>
                <w:rFonts w:ascii="Arial" w:hAnsi="Arial" w:cs="Arial"/>
                <w:w w:val="80"/>
                <w:sz w:val="16"/>
                <w:szCs w:val="16"/>
              </w:rPr>
              <w:t>mixte,</w:t>
            </w:r>
            <w:r w:rsidRPr="008F1CF6">
              <w:rPr>
                <w:rFonts w:ascii="Arial" w:hAnsi="Arial" w:cs="Arial"/>
                <w:spacing w:val="1"/>
                <w:w w:val="80"/>
                <w:sz w:val="16"/>
                <w:szCs w:val="16"/>
              </w:rPr>
              <w:t xml:space="preserve"> </w:t>
            </w:r>
            <w:r w:rsidRPr="008F1CF6">
              <w:rPr>
                <w:rFonts w:ascii="Arial" w:hAnsi="Arial" w:cs="Arial"/>
                <w:w w:val="80"/>
                <w:sz w:val="16"/>
                <w:szCs w:val="16"/>
              </w:rPr>
              <w:t>care</w:t>
            </w:r>
            <w:r w:rsidRPr="008F1CF6">
              <w:rPr>
                <w:rFonts w:ascii="Arial" w:hAnsi="Arial" w:cs="Arial"/>
                <w:spacing w:val="10"/>
                <w:w w:val="80"/>
                <w:sz w:val="16"/>
                <w:szCs w:val="16"/>
              </w:rPr>
              <w:t xml:space="preserve"> </w:t>
            </w:r>
            <w:r w:rsidRPr="008F1CF6">
              <w:rPr>
                <w:rFonts w:ascii="Arial" w:hAnsi="Arial" w:cs="Arial"/>
                <w:w w:val="80"/>
                <w:sz w:val="16"/>
                <w:szCs w:val="16"/>
              </w:rPr>
              <w:t>au</w:t>
            </w:r>
            <w:r w:rsidRPr="008F1CF6">
              <w:rPr>
                <w:rFonts w:ascii="Arial" w:hAnsi="Arial" w:cs="Arial"/>
                <w:spacing w:val="11"/>
                <w:w w:val="80"/>
                <w:sz w:val="16"/>
                <w:szCs w:val="16"/>
              </w:rPr>
              <w:t xml:space="preserve"> </w:t>
            </w:r>
            <w:r w:rsidRPr="008F1CF6">
              <w:rPr>
                <w:rFonts w:ascii="Arial" w:hAnsi="Arial" w:cs="Arial"/>
                <w:w w:val="80"/>
                <w:sz w:val="16"/>
                <w:szCs w:val="16"/>
              </w:rPr>
              <w:t>largi</w:t>
            </w:r>
            <w:r w:rsidRPr="008F1CF6">
              <w:rPr>
                <w:rFonts w:ascii="Arial" w:hAnsi="Arial" w:cs="Arial"/>
                <w:spacing w:val="12"/>
                <w:w w:val="80"/>
                <w:sz w:val="16"/>
                <w:szCs w:val="16"/>
              </w:rPr>
              <w:t xml:space="preserve"> </w:t>
            </w:r>
            <w:r w:rsidRPr="008F1CF6">
              <w:rPr>
                <w:rFonts w:ascii="Arial" w:hAnsi="Arial" w:cs="Arial"/>
                <w:w w:val="80"/>
                <w:sz w:val="16"/>
                <w:szCs w:val="16"/>
              </w:rPr>
              <w:t>suprafeţe</w:t>
            </w:r>
            <w:r w:rsidRPr="008F1CF6">
              <w:rPr>
                <w:rFonts w:ascii="Arial" w:hAnsi="Arial" w:cs="Arial"/>
                <w:spacing w:val="11"/>
                <w:w w:val="80"/>
                <w:sz w:val="16"/>
                <w:szCs w:val="16"/>
              </w:rPr>
              <w:t xml:space="preserve"> </w:t>
            </w:r>
            <w:r w:rsidRPr="008F1CF6">
              <w:rPr>
                <w:rFonts w:ascii="Arial" w:hAnsi="Arial" w:cs="Arial"/>
                <w:w w:val="80"/>
                <w:sz w:val="16"/>
                <w:szCs w:val="16"/>
              </w:rPr>
              <w:t>deschise</w:t>
            </w:r>
          </w:p>
        </w:tc>
        <w:tc>
          <w:tcPr>
            <w:tcW w:w="1854" w:type="dxa"/>
          </w:tcPr>
          <w:p w14:paraId="3F2F63A9" w14:textId="7859ABC6"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180F2D9A"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32E2EF83" w14:textId="77777777" w:rsidTr="00C73B5F">
        <w:tblPrEx>
          <w:tblLook w:val="04A0" w:firstRow="1" w:lastRow="0" w:firstColumn="1" w:lastColumn="0" w:noHBand="0" w:noVBand="1"/>
        </w:tblPrEx>
        <w:trPr>
          <w:trHeight w:val="948"/>
        </w:trPr>
        <w:tc>
          <w:tcPr>
            <w:tcW w:w="884" w:type="dxa"/>
          </w:tcPr>
          <w:p w14:paraId="627075F6" w14:textId="0B190387" w:rsidR="00A17F81" w:rsidRPr="008F1CF6" w:rsidRDefault="00A17F81" w:rsidP="00A17F81">
            <w:pPr>
              <w:pStyle w:val="TableParagraph"/>
              <w:spacing w:before="1"/>
              <w:ind w:left="110"/>
              <w:rPr>
                <w:rFonts w:ascii="Arial" w:hAnsi="Arial" w:cs="Arial"/>
                <w:sz w:val="16"/>
                <w:szCs w:val="16"/>
              </w:rPr>
            </w:pPr>
          </w:p>
        </w:tc>
        <w:tc>
          <w:tcPr>
            <w:tcW w:w="2089" w:type="dxa"/>
          </w:tcPr>
          <w:p w14:paraId="0F6A3D01" w14:textId="7FCECE6C" w:rsidR="00A17F81" w:rsidRPr="008F1CF6" w:rsidRDefault="00A17F81" w:rsidP="00A17F81">
            <w:pPr>
              <w:pStyle w:val="Antet"/>
              <w:rPr>
                <w:rFonts w:ascii="Arial" w:hAnsi="Arial" w:cs="Arial"/>
                <w:b/>
                <w:i/>
                <w:sz w:val="16"/>
                <w:szCs w:val="16"/>
              </w:rPr>
            </w:pPr>
            <w:r w:rsidRPr="008F1CF6">
              <w:rPr>
                <w:rFonts w:ascii="Arial" w:hAnsi="Arial" w:cs="Arial"/>
                <w:sz w:val="16"/>
                <w:szCs w:val="16"/>
              </w:rPr>
              <w:t>Porzana parva</w:t>
            </w:r>
          </w:p>
        </w:tc>
        <w:tc>
          <w:tcPr>
            <w:tcW w:w="1311" w:type="dxa"/>
          </w:tcPr>
          <w:p w14:paraId="79B312A5" w14:textId="7982EE6C" w:rsidR="00A17F81" w:rsidRPr="008F1CF6" w:rsidRDefault="00A17F81"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65DF487D" w14:textId="0C071D33"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41ECC9B0" w14:textId="77777777" w:rsidR="00A17F81" w:rsidRPr="008F1CF6" w:rsidRDefault="00A17F81" w:rsidP="00A17F81">
            <w:pPr>
              <w:pStyle w:val="TableParagraph"/>
              <w:ind w:left="109" w:right="186"/>
              <w:jc w:val="left"/>
              <w:rPr>
                <w:rFonts w:ascii="Arial" w:hAnsi="Arial" w:cs="Arial"/>
                <w:sz w:val="16"/>
                <w:szCs w:val="16"/>
              </w:rPr>
            </w:pPr>
          </w:p>
        </w:tc>
        <w:tc>
          <w:tcPr>
            <w:tcW w:w="1854" w:type="dxa"/>
          </w:tcPr>
          <w:p w14:paraId="34023C74" w14:textId="307644B4"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54D60DF9"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5BB02146" w14:textId="77777777" w:rsidTr="00C73B5F">
        <w:tblPrEx>
          <w:tblLook w:val="04A0" w:firstRow="1" w:lastRow="0" w:firstColumn="1" w:lastColumn="0" w:noHBand="0" w:noVBand="1"/>
        </w:tblPrEx>
        <w:trPr>
          <w:trHeight w:val="948"/>
        </w:trPr>
        <w:tc>
          <w:tcPr>
            <w:tcW w:w="884" w:type="dxa"/>
          </w:tcPr>
          <w:p w14:paraId="59FE9128" w14:textId="59A91600" w:rsidR="00A17F81" w:rsidRPr="008F1CF6" w:rsidRDefault="00A17F81" w:rsidP="00A17F81">
            <w:pPr>
              <w:pStyle w:val="TableParagraph"/>
              <w:spacing w:before="1"/>
              <w:ind w:left="110"/>
              <w:rPr>
                <w:rFonts w:ascii="Arial" w:hAnsi="Arial" w:cs="Arial"/>
                <w:sz w:val="16"/>
                <w:szCs w:val="16"/>
              </w:rPr>
            </w:pPr>
          </w:p>
        </w:tc>
        <w:tc>
          <w:tcPr>
            <w:tcW w:w="2089" w:type="dxa"/>
          </w:tcPr>
          <w:p w14:paraId="1613963B" w14:textId="0297B1E8" w:rsidR="00A17F81" w:rsidRPr="008F1CF6" w:rsidRDefault="00A17F81" w:rsidP="00A17F81">
            <w:pPr>
              <w:pStyle w:val="Antet"/>
              <w:rPr>
                <w:rFonts w:ascii="Arial" w:hAnsi="Arial" w:cs="Arial"/>
                <w:b/>
                <w:i/>
                <w:sz w:val="16"/>
                <w:szCs w:val="16"/>
              </w:rPr>
            </w:pPr>
            <w:r w:rsidRPr="008F1CF6">
              <w:rPr>
                <w:rFonts w:ascii="Arial" w:hAnsi="Arial" w:cs="Arial"/>
                <w:sz w:val="16"/>
                <w:szCs w:val="16"/>
              </w:rPr>
              <w:t>Sterna hirundo</w:t>
            </w:r>
          </w:p>
        </w:tc>
        <w:tc>
          <w:tcPr>
            <w:tcW w:w="1311" w:type="dxa"/>
          </w:tcPr>
          <w:p w14:paraId="08772217" w14:textId="2F01AE5B" w:rsidR="00A17F81" w:rsidRPr="008F1CF6" w:rsidRDefault="00A17F81"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5D6378DD" w14:textId="07F7E3EE"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4C208C14" w14:textId="7457A0D2"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sz w:val="16"/>
                <w:szCs w:val="16"/>
                <w:shd w:val="clear" w:color="auto" w:fill="FFFFFF"/>
              </w:rPr>
              <w:t>Preferă pentru cuibărit insulele, pentru a se feri de prădători.</w:t>
            </w:r>
          </w:p>
        </w:tc>
        <w:tc>
          <w:tcPr>
            <w:tcW w:w="1854" w:type="dxa"/>
          </w:tcPr>
          <w:p w14:paraId="17AAB449" w14:textId="4436728D"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0AD2FFE8"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6063F60F" w14:textId="77777777" w:rsidTr="00C73B5F">
        <w:tblPrEx>
          <w:tblLook w:val="04A0" w:firstRow="1" w:lastRow="0" w:firstColumn="1" w:lastColumn="0" w:noHBand="0" w:noVBand="1"/>
        </w:tblPrEx>
        <w:trPr>
          <w:trHeight w:val="948"/>
        </w:trPr>
        <w:tc>
          <w:tcPr>
            <w:tcW w:w="884" w:type="dxa"/>
          </w:tcPr>
          <w:p w14:paraId="1C550720" w14:textId="46BDF489" w:rsidR="00A17F81" w:rsidRPr="008F1CF6" w:rsidRDefault="00A17F81" w:rsidP="00A17F81">
            <w:pPr>
              <w:pStyle w:val="TableParagraph"/>
              <w:spacing w:before="1"/>
              <w:ind w:left="110"/>
              <w:rPr>
                <w:rFonts w:ascii="Arial" w:hAnsi="Arial" w:cs="Arial"/>
                <w:sz w:val="16"/>
                <w:szCs w:val="16"/>
              </w:rPr>
            </w:pPr>
          </w:p>
        </w:tc>
        <w:tc>
          <w:tcPr>
            <w:tcW w:w="2089" w:type="dxa"/>
          </w:tcPr>
          <w:p w14:paraId="04FF1D36" w14:textId="1A35968C" w:rsidR="00A17F81" w:rsidRPr="008F1CF6" w:rsidRDefault="00A17F81" w:rsidP="00A17F81">
            <w:pPr>
              <w:pStyle w:val="Antet"/>
              <w:rPr>
                <w:rFonts w:ascii="Arial" w:hAnsi="Arial" w:cs="Arial"/>
                <w:b/>
                <w:i/>
                <w:sz w:val="16"/>
                <w:szCs w:val="16"/>
              </w:rPr>
            </w:pPr>
            <w:r w:rsidRPr="008F1CF6">
              <w:rPr>
                <w:rFonts w:ascii="Arial" w:hAnsi="Arial" w:cs="Arial"/>
                <w:sz w:val="16"/>
                <w:szCs w:val="16"/>
              </w:rPr>
              <w:t>Strix uralensis</w:t>
            </w:r>
          </w:p>
        </w:tc>
        <w:tc>
          <w:tcPr>
            <w:tcW w:w="1311" w:type="dxa"/>
          </w:tcPr>
          <w:p w14:paraId="4A105824" w14:textId="6E8A9C1E" w:rsidR="00A17F81" w:rsidRPr="008F1CF6" w:rsidRDefault="00A17F81"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70122768" w14:textId="4BEFCFFE"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037EA1D1" w14:textId="60C18083"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w w:val="80"/>
                <w:sz w:val="16"/>
                <w:szCs w:val="16"/>
              </w:rPr>
              <w:t>caracteristică</w:t>
            </w:r>
            <w:r w:rsidRPr="008F1CF6">
              <w:rPr>
                <w:rFonts w:ascii="Arial" w:hAnsi="Arial" w:cs="Arial"/>
                <w:spacing w:val="1"/>
                <w:w w:val="80"/>
                <w:sz w:val="16"/>
                <w:szCs w:val="16"/>
              </w:rPr>
              <w:t xml:space="preserve"> </w:t>
            </w:r>
            <w:r w:rsidRPr="008F1CF6">
              <w:rPr>
                <w:rFonts w:ascii="Arial" w:hAnsi="Arial" w:cs="Arial"/>
                <w:w w:val="80"/>
                <w:sz w:val="16"/>
                <w:szCs w:val="16"/>
              </w:rPr>
              <w:t>zonelor</w:t>
            </w:r>
            <w:r w:rsidRPr="008F1CF6">
              <w:rPr>
                <w:rFonts w:ascii="Arial" w:hAnsi="Arial" w:cs="Arial"/>
                <w:spacing w:val="28"/>
                <w:sz w:val="16"/>
                <w:szCs w:val="16"/>
              </w:rPr>
              <w:t xml:space="preserve"> </w:t>
            </w:r>
            <w:r w:rsidRPr="008F1CF6">
              <w:rPr>
                <w:rFonts w:ascii="Arial" w:hAnsi="Arial" w:cs="Arial"/>
                <w:w w:val="80"/>
                <w:sz w:val="16"/>
                <w:szCs w:val="16"/>
              </w:rPr>
              <w:t>acoperite</w:t>
            </w:r>
            <w:r w:rsidRPr="008F1CF6">
              <w:rPr>
                <w:rFonts w:ascii="Arial" w:hAnsi="Arial" w:cs="Arial"/>
                <w:spacing w:val="1"/>
                <w:w w:val="80"/>
                <w:sz w:val="16"/>
                <w:szCs w:val="16"/>
              </w:rPr>
              <w:t xml:space="preserve"> </w:t>
            </w:r>
            <w:r w:rsidRPr="008F1CF6">
              <w:rPr>
                <w:rFonts w:ascii="Arial" w:hAnsi="Arial" w:cs="Arial"/>
                <w:w w:val="80"/>
                <w:sz w:val="16"/>
                <w:szCs w:val="16"/>
              </w:rPr>
              <w:t>cu</w:t>
            </w:r>
            <w:r w:rsidRPr="008F1CF6">
              <w:rPr>
                <w:rFonts w:ascii="Arial" w:hAnsi="Arial" w:cs="Arial"/>
                <w:spacing w:val="4"/>
                <w:w w:val="80"/>
                <w:sz w:val="16"/>
                <w:szCs w:val="16"/>
              </w:rPr>
              <w:t xml:space="preserve"> </w:t>
            </w:r>
            <w:r w:rsidRPr="008F1CF6">
              <w:rPr>
                <w:rFonts w:ascii="Arial" w:hAnsi="Arial" w:cs="Arial"/>
                <w:w w:val="80"/>
                <w:sz w:val="16"/>
                <w:szCs w:val="16"/>
              </w:rPr>
              <w:t>păduri</w:t>
            </w:r>
            <w:r w:rsidRPr="008F1CF6">
              <w:rPr>
                <w:rFonts w:ascii="Arial" w:hAnsi="Arial" w:cs="Arial"/>
                <w:spacing w:val="5"/>
                <w:w w:val="80"/>
                <w:sz w:val="16"/>
                <w:szCs w:val="16"/>
              </w:rPr>
              <w:t xml:space="preserve"> </w:t>
            </w:r>
            <w:r w:rsidRPr="008F1CF6">
              <w:rPr>
                <w:rFonts w:ascii="Arial" w:hAnsi="Arial" w:cs="Arial"/>
                <w:w w:val="80"/>
                <w:sz w:val="16"/>
                <w:szCs w:val="16"/>
              </w:rPr>
              <w:t>de</w:t>
            </w:r>
            <w:r w:rsidRPr="008F1CF6">
              <w:rPr>
                <w:rFonts w:ascii="Arial" w:hAnsi="Arial" w:cs="Arial"/>
                <w:spacing w:val="5"/>
                <w:w w:val="80"/>
                <w:sz w:val="16"/>
                <w:szCs w:val="16"/>
              </w:rPr>
              <w:t xml:space="preserve"> </w:t>
            </w:r>
            <w:r w:rsidRPr="008F1CF6">
              <w:rPr>
                <w:rFonts w:ascii="Arial" w:hAnsi="Arial" w:cs="Arial"/>
                <w:w w:val="80"/>
                <w:sz w:val="16"/>
                <w:szCs w:val="16"/>
              </w:rPr>
              <w:t>foioase</w:t>
            </w:r>
            <w:r w:rsidRPr="008F1CF6">
              <w:rPr>
                <w:rFonts w:ascii="Arial" w:hAnsi="Arial" w:cs="Arial"/>
                <w:spacing w:val="4"/>
                <w:w w:val="80"/>
                <w:sz w:val="16"/>
                <w:szCs w:val="16"/>
              </w:rPr>
              <w:t xml:space="preserve"> </w:t>
            </w:r>
            <w:r w:rsidRPr="008F1CF6">
              <w:rPr>
                <w:rFonts w:ascii="Arial" w:hAnsi="Arial" w:cs="Arial"/>
                <w:w w:val="80"/>
                <w:sz w:val="16"/>
                <w:szCs w:val="16"/>
              </w:rPr>
              <w:t>şi</w:t>
            </w:r>
            <w:r w:rsidRPr="008F1CF6">
              <w:rPr>
                <w:rFonts w:ascii="Arial" w:hAnsi="Arial" w:cs="Arial"/>
                <w:spacing w:val="6"/>
                <w:w w:val="80"/>
                <w:sz w:val="16"/>
                <w:szCs w:val="16"/>
              </w:rPr>
              <w:t xml:space="preserve"> </w:t>
            </w:r>
            <w:r w:rsidRPr="008F1CF6">
              <w:rPr>
                <w:rFonts w:ascii="Arial" w:hAnsi="Arial" w:cs="Arial"/>
                <w:w w:val="80"/>
                <w:sz w:val="16"/>
                <w:szCs w:val="16"/>
              </w:rPr>
              <w:t>mixte,</w:t>
            </w:r>
            <w:r w:rsidRPr="008F1CF6">
              <w:rPr>
                <w:rFonts w:ascii="Arial" w:hAnsi="Arial" w:cs="Arial"/>
                <w:spacing w:val="1"/>
                <w:w w:val="80"/>
                <w:sz w:val="16"/>
                <w:szCs w:val="16"/>
              </w:rPr>
              <w:t xml:space="preserve"> </w:t>
            </w:r>
            <w:r w:rsidRPr="008F1CF6">
              <w:rPr>
                <w:rFonts w:ascii="Arial" w:hAnsi="Arial" w:cs="Arial"/>
                <w:w w:val="80"/>
                <w:sz w:val="16"/>
                <w:szCs w:val="16"/>
              </w:rPr>
              <w:t>care</w:t>
            </w:r>
            <w:r w:rsidRPr="008F1CF6">
              <w:rPr>
                <w:rFonts w:ascii="Arial" w:hAnsi="Arial" w:cs="Arial"/>
                <w:spacing w:val="10"/>
                <w:w w:val="80"/>
                <w:sz w:val="16"/>
                <w:szCs w:val="16"/>
              </w:rPr>
              <w:t xml:space="preserve"> </w:t>
            </w:r>
            <w:r w:rsidRPr="008F1CF6">
              <w:rPr>
                <w:rFonts w:ascii="Arial" w:hAnsi="Arial" w:cs="Arial"/>
                <w:w w:val="80"/>
                <w:sz w:val="16"/>
                <w:szCs w:val="16"/>
              </w:rPr>
              <w:t>au</w:t>
            </w:r>
            <w:r w:rsidRPr="008F1CF6">
              <w:rPr>
                <w:rFonts w:ascii="Arial" w:hAnsi="Arial" w:cs="Arial"/>
                <w:spacing w:val="11"/>
                <w:w w:val="80"/>
                <w:sz w:val="16"/>
                <w:szCs w:val="16"/>
              </w:rPr>
              <w:t xml:space="preserve"> </w:t>
            </w:r>
            <w:r w:rsidRPr="008F1CF6">
              <w:rPr>
                <w:rFonts w:ascii="Arial" w:hAnsi="Arial" w:cs="Arial"/>
                <w:w w:val="80"/>
                <w:sz w:val="16"/>
                <w:szCs w:val="16"/>
              </w:rPr>
              <w:t>largi</w:t>
            </w:r>
            <w:r w:rsidRPr="008F1CF6">
              <w:rPr>
                <w:rFonts w:ascii="Arial" w:hAnsi="Arial" w:cs="Arial"/>
                <w:spacing w:val="12"/>
                <w:w w:val="80"/>
                <w:sz w:val="16"/>
                <w:szCs w:val="16"/>
              </w:rPr>
              <w:t xml:space="preserve"> </w:t>
            </w:r>
            <w:r w:rsidRPr="008F1CF6">
              <w:rPr>
                <w:rFonts w:ascii="Arial" w:hAnsi="Arial" w:cs="Arial"/>
                <w:w w:val="80"/>
                <w:sz w:val="16"/>
                <w:szCs w:val="16"/>
              </w:rPr>
              <w:t>suprafeţe</w:t>
            </w:r>
            <w:r w:rsidRPr="008F1CF6">
              <w:rPr>
                <w:rFonts w:ascii="Arial" w:hAnsi="Arial" w:cs="Arial"/>
                <w:spacing w:val="11"/>
                <w:w w:val="80"/>
                <w:sz w:val="16"/>
                <w:szCs w:val="16"/>
              </w:rPr>
              <w:t xml:space="preserve"> </w:t>
            </w:r>
            <w:r w:rsidRPr="008F1CF6">
              <w:rPr>
                <w:rFonts w:ascii="Arial" w:hAnsi="Arial" w:cs="Arial"/>
                <w:w w:val="80"/>
                <w:sz w:val="16"/>
                <w:szCs w:val="16"/>
              </w:rPr>
              <w:t>deschise</w:t>
            </w:r>
          </w:p>
        </w:tc>
        <w:tc>
          <w:tcPr>
            <w:tcW w:w="1854" w:type="dxa"/>
          </w:tcPr>
          <w:p w14:paraId="2C128B18" w14:textId="77D557CC"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5E6EEC16"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3B51B2FF" w14:textId="77777777" w:rsidTr="00C73B5F">
        <w:tblPrEx>
          <w:tblLook w:val="04A0" w:firstRow="1" w:lastRow="0" w:firstColumn="1" w:lastColumn="0" w:noHBand="0" w:noVBand="1"/>
        </w:tblPrEx>
        <w:trPr>
          <w:trHeight w:val="948"/>
        </w:trPr>
        <w:tc>
          <w:tcPr>
            <w:tcW w:w="884" w:type="dxa"/>
          </w:tcPr>
          <w:p w14:paraId="31A7A6C8" w14:textId="005B1340" w:rsidR="00A17F81" w:rsidRPr="008F1CF6" w:rsidRDefault="00A17F81" w:rsidP="00A17F81">
            <w:pPr>
              <w:pStyle w:val="TableParagraph"/>
              <w:spacing w:before="1"/>
              <w:ind w:left="110"/>
              <w:rPr>
                <w:rFonts w:ascii="Arial" w:hAnsi="Arial" w:cs="Arial"/>
                <w:sz w:val="16"/>
                <w:szCs w:val="16"/>
              </w:rPr>
            </w:pPr>
          </w:p>
        </w:tc>
        <w:tc>
          <w:tcPr>
            <w:tcW w:w="2089" w:type="dxa"/>
          </w:tcPr>
          <w:p w14:paraId="07B61F9A" w14:textId="03037C0A" w:rsidR="00A17F81" w:rsidRPr="008F1CF6" w:rsidRDefault="00A17F81" w:rsidP="00A17F81">
            <w:pPr>
              <w:pStyle w:val="Antet"/>
              <w:rPr>
                <w:rFonts w:ascii="Arial" w:hAnsi="Arial" w:cs="Arial"/>
                <w:b/>
                <w:i/>
                <w:sz w:val="16"/>
                <w:szCs w:val="16"/>
              </w:rPr>
            </w:pPr>
            <w:r w:rsidRPr="008F1CF6">
              <w:rPr>
                <w:rFonts w:ascii="Arial" w:hAnsi="Arial" w:cs="Arial"/>
                <w:sz w:val="16"/>
                <w:szCs w:val="16"/>
              </w:rPr>
              <w:t>Sylvia nisoria</w:t>
            </w:r>
          </w:p>
        </w:tc>
        <w:tc>
          <w:tcPr>
            <w:tcW w:w="1311" w:type="dxa"/>
          </w:tcPr>
          <w:p w14:paraId="70E6FB5C" w14:textId="56941A8A" w:rsidR="00A17F81" w:rsidRPr="008F1CF6" w:rsidRDefault="00A17F81"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6845DCE6" w14:textId="4A0B1565"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5B3853B9" w14:textId="7A6C14E7"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sz w:val="16"/>
                <w:szCs w:val="16"/>
                <w:shd w:val="clear" w:color="auto" w:fill="FFFFFF"/>
              </w:rPr>
              <w:t>Specia este des întâlnită în zone cu tufișuri dese, zăvoaie, crânguri tinere, liziere. Cuibărește în special în zone de pajiști cu tufăriș abundent. Ocazional cuibărește în zone agricole tradiționale, mozaicate (cu șiruri de tufe între parcele).</w:t>
            </w:r>
          </w:p>
        </w:tc>
        <w:tc>
          <w:tcPr>
            <w:tcW w:w="1854" w:type="dxa"/>
          </w:tcPr>
          <w:p w14:paraId="1AF0B6D4" w14:textId="4E961F60"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1FA29598" w14:textId="77777777" w:rsidR="00A17F81" w:rsidRPr="008F1CF6" w:rsidRDefault="00A17F81" w:rsidP="00A17F81">
            <w:pPr>
              <w:pStyle w:val="TableParagraph"/>
              <w:ind w:left="103"/>
              <w:jc w:val="left"/>
              <w:rPr>
                <w:rFonts w:ascii="Arial" w:hAnsi="Arial" w:cs="Arial"/>
                <w:sz w:val="16"/>
                <w:szCs w:val="16"/>
              </w:rPr>
            </w:pPr>
          </w:p>
        </w:tc>
      </w:tr>
      <w:tr w:rsidR="00A17F81" w:rsidRPr="008F1CF6" w14:paraId="7BC9EB22" w14:textId="77777777" w:rsidTr="00C73B5F">
        <w:tblPrEx>
          <w:tblLook w:val="04A0" w:firstRow="1" w:lastRow="0" w:firstColumn="1" w:lastColumn="0" w:noHBand="0" w:noVBand="1"/>
        </w:tblPrEx>
        <w:trPr>
          <w:trHeight w:val="948"/>
        </w:trPr>
        <w:tc>
          <w:tcPr>
            <w:tcW w:w="884" w:type="dxa"/>
          </w:tcPr>
          <w:p w14:paraId="0E649AF1" w14:textId="40FE2BCF" w:rsidR="00A17F81" w:rsidRPr="008F1CF6" w:rsidRDefault="00A17F81" w:rsidP="00A17F81">
            <w:pPr>
              <w:pStyle w:val="TableParagraph"/>
              <w:spacing w:before="1"/>
              <w:ind w:left="110"/>
              <w:rPr>
                <w:rFonts w:ascii="Arial" w:hAnsi="Arial" w:cs="Arial"/>
                <w:sz w:val="16"/>
                <w:szCs w:val="16"/>
              </w:rPr>
            </w:pPr>
          </w:p>
        </w:tc>
        <w:tc>
          <w:tcPr>
            <w:tcW w:w="2089" w:type="dxa"/>
          </w:tcPr>
          <w:p w14:paraId="4498B6F7" w14:textId="006157D9" w:rsidR="00A17F81" w:rsidRPr="008F1CF6" w:rsidRDefault="00A17F81" w:rsidP="00A17F81">
            <w:pPr>
              <w:pStyle w:val="Antet"/>
              <w:rPr>
                <w:rFonts w:ascii="Arial" w:hAnsi="Arial" w:cs="Arial"/>
                <w:b/>
                <w:i/>
                <w:sz w:val="16"/>
                <w:szCs w:val="16"/>
              </w:rPr>
            </w:pPr>
            <w:r w:rsidRPr="008F1CF6">
              <w:rPr>
                <w:rFonts w:ascii="Arial" w:hAnsi="Arial" w:cs="Arial"/>
                <w:sz w:val="16"/>
                <w:szCs w:val="16"/>
              </w:rPr>
              <w:t>Tringa glareola</w:t>
            </w:r>
          </w:p>
        </w:tc>
        <w:tc>
          <w:tcPr>
            <w:tcW w:w="1311" w:type="dxa"/>
          </w:tcPr>
          <w:p w14:paraId="31AFEA0A" w14:textId="0ACB12DA" w:rsidR="00A17F81" w:rsidRPr="008F1CF6" w:rsidRDefault="00A17F81" w:rsidP="00A17F81">
            <w:pPr>
              <w:pStyle w:val="Antet"/>
              <w:rPr>
                <w:rFonts w:ascii="Arial" w:hAnsi="Arial" w:cs="Arial"/>
                <w:sz w:val="16"/>
                <w:szCs w:val="16"/>
              </w:rPr>
            </w:pPr>
            <w:r w:rsidRPr="008F1CF6">
              <w:rPr>
                <w:rFonts w:ascii="Arial" w:hAnsi="Arial" w:cs="Arial"/>
                <w:sz w:val="16"/>
                <w:szCs w:val="16"/>
              </w:rPr>
              <w:t>specia 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1"/>
                <w:sz w:val="16"/>
                <w:szCs w:val="16"/>
              </w:rPr>
              <w:t xml:space="preserve"> </w:t>
            </w:r>
            <w:r w:rsidRPr="008F1CF6">
              <w:rPr>
                <w:rFonts w:ascii="Arial" w:hAnsi="Arial" w:cs="Arial"/>
                <w:spacing w:val="-1"/>
                <w:sz w:val="16"/>
                <w:szCs w:val="16"/>
              </w:rPr>
              <w:t>dependentă</w:t>
            </w:r>
            <w:r w:rsidRPr="008F1CF6">
              <w:rPr>
                <w:rFonts w:ascii="Arial" w:hAnsi="Arial" w:cs="Arial"/>
                <w:spacing w:val="-57"/>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corpurile</w:t>
            </w:r>
            <w:r w:rsidRPr="008F1CF6">
              <w:rPr>
                <w:rFonts w:ascii="Arial" w:hAnsi="Arial" w:cs="Arial"/>
                <w:spacing w:val="1"/>
                <w:sz w:val="16"/>
                <w:szCs w:val="16"/>
              </w:rPr>
              <w:t xml:space="preserve"> </w:t>
            </w:r>
            <w:r w:rsidRPr="008F1CF6">
              <w:rPr>
                <w:rFonts w:ascii="Arial" w:hAnsi="Arial" w:cs="Arial"/>
                <w:sz w:val="16"/>
                <w:szCs w:val="16"/>
              </w:rPr>
              <w:t>de apă</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suprafață</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subterane</w:t>
            </w:r>
          </w:p>
        </w:tc>
        <w:tc>
          <w:tcPr>
            <w:tcW w:w="1695" w:type="dxa"/>
          </w:tcPr>
          <w:p w14:paraId="44B23FF9" w14:textId="2640A088" w:rsidR="00A17F81" w:rsidRPr="008F1CF6" w:rsidRDefault="00A17F81" w:rsidP="00A17F81">
            <w:pPr>
              <w:pStyle w:val="TableParagraph"/>
              <w:ind w:left="104" w:right="181"/>
              <w:jc w:val="left"/>
              <w:rPr>
                <w:rFonts w:ascii="Arial" w:hAnsi="Arial" w:cs="Arial"/>
                <w:sz w:val="16"/>
                <w:szCs w:val="16"/>
              </w:rPr>
            </w:pPr>
            <w:r w:rsidRPr="008F1CF6">
              <w:rPr>
                <w:rFonts w:ascii="Arial" w:hAnsi="Arial" w:cs="Arial"/>
                <w:sz w:val="16"/>
                <w:szCs w:val="16"/>
              </w:rPr>
              <w:t>-specie</w:t>
            </w:r>
            <w:r w:rsidRPr="008F1CF6">
              <w:rPr>
                <w:rFonts w:ascii="Arial" w:hAnsi="Arial" w:cs="Arial"/>
                <w:spacing w:val="1"/>
                <w:sz w:val="16"/>
                <w:szCs w:val="16"/>
              </w:rPr>
              <w:t xml:space="preserve"> </w:t>
            </w:r>
            <w:r w:rsidRPr="008F1CF6">
              <w:rPr>
                <w:rFonts w:ascii="Arial" w:hAnsi="Arial" w:cs="Arial"/>
                <w:sz w:val="16"/>
                <w:szCs w:val="16"/>
              </w:rPr>
              <w:t>dependentă de</w:t>
            </w:r>
            <w:r w:rsidRPr="008F1CF6">
              <w:rPr>
                <w:rFonts w:ascii="Arial" w:hAnsi="Arial" w:cs="Arial"/>
                <w:spacing w:val="1"/>
                <w:sz w:val="16"/>
                <w:szCs w:val="16"/>
              </w:rPr>
              <w:t xml:space="preserve"> </w:t>
            </w:r>
            <w:r w:rsidRPr="008F1CF6">
              <w:rPr>
                <w:rFonts w:ascii="Arial" w:hAnsi="Arial" w:cs="Arial"/>
                <w:sz w:val="16"/>
                <w:szCs w:val="16"/>
              </w:rPr>
              <w:t>pajiști naturale,</w:t>
            </w:r>
            <w:r w:rsidRPr="008F1CF6">
              <w:rPr>
                <w:rFonts w:ascii="Arial" w:hAnsi="Arial" w:cs="Arial"/>
                <w:spacing w:val="-57"/>
                <w:sz w:val="16"/>
                <w:szCs w:val="16"/>
              </w:rPr>
              <w:t xml:space="preserve"> </w:t>
            </w:r>
            <w:r w:rsidRPr="008F1CF6">
              <w:rPr>
                <w:rFonts w:ascii="Arial" w:hAnsi="Arial" w:cs="Arial"/>
                <w:sz w:val="16"/>
                <w:szCs w:val="16"/>
              </w:rPr>
              <w:t>fânețele</w:t>
            </w:r>
            <w:r w:rsidRPr="008F1CF6">
              <w:rPr>
                <w:rFonts w:ascii="Arial" w:hAnsi="Arial" w:cs="Arial"/>
                <w:spacing w:val="1"/>
                <w:sz w:val="16"/>
                <w:szCs w:val="16"/>
              </w:rPr>
              <w:t xml:space="preserve"> </w:t>
            </w:r>
            <w:r w:rsidRPr="008F1CF6">
              <w:rPr>
                <w:rFonts w:ascii="Arial" w:hAnsi="Arial" w:cs="Arial"/>
                <w:sz w:val="16"/>
                <w:szCs w:val="16"/>
              </w:rPr>
              <w:t>mezofile și</w:t>
            </w:r>
            <w:r w:rsidRPr="008F1CF6">
              <w:rPr>
                <w:rFonts w:ascii="Arial" w:hAnsi="Arial" w:cs="Arial"/>
                <w:spacing w:val="1"/>
                <w:sz w:val="16"/>
                <w:szCs w:val="16"/>
              </w:rPr>
              <w:t xml:space="preserve"> </w:t>
            </w:r>
            <w:r w:rsidRPr="008F1CF6">
              <w:rPr>
                <w:rFonts w:ascii="Arial" w:hAnsi="Arial" w:cs="Arial"/>
                <w:sz w:val="16"/>
                <w:szCs w:val="16"/>
              </w:rPr>
              <w:t>hidro-</w:t>
            </w:r>
            <w:r w:rsidRPr="008F1CF6">
              <w:rPr>
                <w:rFonts w:ascii="Arial" w:hAnsi="Arial" w:cs="Arial"/>
                <w:spacing w:val="1"/>
                <w:sz w:val="16"/>
                <w:szCs w:val="16"/>
              </w:rPr>
              <w:t xml:space="preserve"> </w:t>
            </w:r>
            <w:r w:rsidRPr="008F1CF6">
              <w:rPr>
                <w:rFonts w:ascii="Arial" w:hAnsi="Arial" w:cs="Arial"/>
                <w:sz w:val="16"/>
                <w:szCs w:val="16"/>
              </w:rPr>
              <w:t>mezofile,</w:t>
            </w:r>
            <w:r w:rsidRPr="008F1CF6">
              <w:rPr>
                <w:rFonts w:ascii="Arial" w:hAnsi="Arial" w:cs="Arial"/>
                <w:spacing w:val="1"/>
                <w:sz w:val="16"/>
                <w:szCs w:val="16"/>
              </w:rPr>
              <w:t xml:space="preserve"> </w:t>
            </w:r>
            <w:r w:rsidRPr="008F1CF6">
              <w:rPr>
                <w:rFonts w:ascii="Arial" w:hAnsi="Arial" w:cs="Arial"/>
                <w:sz w:val="16"/>
                <w:szCs w:val="16"/>
              </w:rPr>
              <w:t>bogate</w:t>
            </w:r>
            <w:r w:rsidRPr="008F1CF6">
              <w:rPr>
                <w:rFonts w:ascii="Arial" w:hAnsi="Arial" w:cs="Arial"/>
                <w:spacing w:val="1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plante ierboase</w:t>
            </w:r>
            <w:r w:rsidRPr="008F1CF6">
              <w:rPr>
                <w:rFonts w:ascii="Arial" w:hAnsi="Arial" w:cs="Arial"/>
                <w:spacing w:val="-57"/>
                <w:sz w:val="16"/>
                <w:szCs w:val="16"/>
              </w:rPr>
              <w:t xml:space="preserve"> </w:t>
            </w:r>
            <w:r w:rsidRPr="008F1CF6">
              <w:rPr>
                <w:rFonts w:ascii="Arial" w:hAnsi="Arial" w:cs="Arial"/>
                <w:sz w:val="16"/>
                <w:szCs w:val="16"/>
              </w:rPr>
              <w:t>înalte sau</w:t>
            </w:r>
            <w:r w:rsidRPr="008F1CF6">
              <w:rPr>
                <w:rFonts w:ascii="Arial" w:hAnsi="Arial" w:cs="Arial"/>
                <w:spacing w:val="1"/>
                <w:sz w:val="16"/>
                <w:szCs w:val="16"/>
              </w:rPr>
              <w:t xml:space="preserve"> </w:t>
            </w:r>
            <w:r w:rsidRPr="008F1CF6">
              <w:rPr>
                <w:rFonts w:ascii="Arial" w:hAnsi="Arial" w:cs="Arial"/>
                <w:sz w:val="16"/>
                <w:szCs w:val="16"/>
              </w:rPr>
              <w:t>arbuști,</w:t>
            </w:r>
            <w:r w:rsidRPr="008F1CF6">
              <w:rPr>
                <w:rFonts w:ascii="Arial" w:hAnsi="Arial" w:cs="Arial"/>
                <w:spacing w:val="2"/>
                <w:sz w:val="16"/>
                <w:szCs w:val="16"/>
              </w:rPr>
              <w:t xml:space="preserve"> </w:t>
            </w:r>
            <w:r w:rsidRPr="008F1CF6">
              <w:rPr>
                <w:rFonts w:ascii="Arial" w:hAnsi="Arial" w:cs="Arial"/>
                <w:sz w:val="16"/>
                <w:szCs w:val="16"/>
              </w:rPr>
              <w:t>poieni și liziere de păduri</w:t>
            </w:r>
          </w:p>
        </w:tc>
        <w:tc>
          <w:tcPr>
            <w:tcW w:w="1691" w:type="dxa"/>
          </w:tcPr>
          <w:p w14:paraId="054D1218" w14:textId="1F6AD0AA" w:rsidR="00A17F81" w:rsidRPr="008F1CF6" w:rsidRDefault="00A17F81" w:rsidP="00A17F81">
            <w:pPr>
              <w:pStyle w:val="TableParagraph"/>
              <w:ind w:left="109" w:right="186"/>
              <w:jc w:val="left"/>
              <w:rPr>
                <w:rFonts w:ascii="Arial" w:hAnsi="Arial" w:cs="Arial"/>
                <w:sz w:val="16"/>
                <w:szCs w:val="16"/>
              </w:rPr>
            </w:pPr>
            <w:r w:rsidRPr="008F1CF6">
              <w:rPr>
                <w:rFonts w:ascii="Arial" w:hAnsi="Arial" w:cs="Arial"/>
                <w:sz w:val="16"/>
                <w:szCs w:val="16"/>
                <w:shd w:val="clear" w:color="auto" w:fill="FFFFFF"/>
              </w:rPr>
              <w:t>cuibărește în pajiștile umede, văile râurilor și mlaștinile din sudul tundrei până în silvostepa din nordul </w:t>
            </w:r>
            <w:hyperlink r:id="rId85" w:tooltip="Europei" w:history="1">
              <w:r w:rsidRPr="008F1CF6">
                <w:rPr>
                  <w:rStyle w:val="Hyperlink"/>
                  <w:rFonts w:ascii="Arial" w:hAnsi="Arial" w:cs="Arial"/>
                  <w:color w:val="auto"/>
                  <w:sz w:val="16"/>
                  <w:szCs w:val="16"/>
                  <w:u w:val="none"/>
                  <w:shd w:val="clear" w:color="auto" w:fill="FFFFFF"/>
                </w:rPr>
                <w:t>Europei</w:t>
              </w:r>
            </w:hyperlink>
            <w:r w:rsidRPr="008F1CF6">
              <w:rPr>
                <w:rFonts w:ascii="Arial" w:hAnsi="Arial" w:cs="Arial"/>
                <w:sz w:val="16"/>
                <w:szCs w:val="16"/>
                <w:shd w:val="clear" w:color="auto" w:fill="FFFFFF"/>
              </w:rPr>
              <w:t> </w:t>
            </w:r>
          </w:p>
        </w:tc>
        <w:tc>
          <w:tcPr>
            <w:tcW w:w="1854" w:type="dxa"/>
          </w:tcPr>
          <w:p w14:paraId="78BBE600" w14:textId="703E7FDC" w:rsidR="00A17F81" w:rsidRPr="008F1CF6" w:rsidRDefault="00A17F81" w:rsidP="00A17F81">
            <w:pPr>
              <w:pStyle w:val="TableParagraph"/>
              <w:ind w:left="109" w:right="508"/>
              <w:jc w:val="left"/>
              <w:rPr>
                <w:rFonts w:ascii="Arial" w:hAnsi="Arial" w:cs="Arial"/>
                <w:sz w:val="16"/>
                <w:szCs w:val="16"/>
              </w:rPr>
            </w:pPr>
            <w:r w:rsidRPr="008F1CF6">
              <w:rPr>
                <w:rFonts w:ascii="Arial" w:hAnsi="Arial" w:cs="Arial"/>
                <w:sz w:val="16"/>
                <w:szCs w:val="16"/>
              </w:rPr>
              <w:t>-nu</w:t>
            </w:r>
            <w:r w:rsidRPr="008F1CF6">
              <w:rPr>
                <w:rFonts w:ascii="Arial" w:hAnsi="Arial" w:cs="Arial"/>
                <w:spacing w:val="12"/>
                <w:sz w:val="16"/>
                <w:szCs w:val="16"/>
              </w:rPr>
              <w:t xml:space="preserve"> </w:t>
            </w:r>
            <w:r w:rsidRPr="008F1CF6">
              <w:rPr>
                <w:rFonts w:ascii="Arial" w:hAnsi="Arial" w:cs="Arial"/>
                <w:sz w:val="16"/>
                <w:szCs w:val="16"/>
              </w:rPr>
              <w:t>are</w:t>
            </w:r>
            <w:r w:rsidRPr="008F1CF6">
              <w:rPr>
                <w:rFonts w:ascii="Arial" w:hAnsi="Arial" w:cs="Arial"/>
                <w:spacing w:val="11"/>
                <w:sz w:val="16"/>
                <w:szCs w:val="16"/>
              </w:rPr>
              <w:t xml:space="preserve"> </w:t>
            </w:r>
            <w:r w:rsidRPr="008F1CF6">
              <w:rPr>
                <w:rFonts w:ascii="Arial" w:hAnsi="Arial" w:cs="Arial"/>
                <w:sz w:val="16"/>
                <w:szCs w:val="16"/>
              </w:rPr>
              <w:t>relații</w:t>
            </w:r>
            <w:r w:rsidRPr="008F1CF6">
              <w:rPr>
                <w:rFonts w:ascii="Arial" w:hAnsi="Arial" w:cs="Arial"/>
                <w:spacing w:val="1"/>
                <w:sz w:val="16"/>
                <w:szCs w:val="16"/>
              </w:rPr>
              <w:t xml:space="preserve"> </w:t>
            </w:r>
            <w:r w:rsidRPr="008F1CF6">
              <w:rPr>
                <w:rFonts w:ascii="Arial" w:hAnsi="Arial" w:cs="Arial"/>
                <w:sz w:val="16"/>
                <w:szCs w:val="16"/>
              </w:rPr>
              <w:t>cu alte specii de</w:t>
            </w:r>
            <w:r w:rsidRPr="008F1CF6">
              <w:rPr>
                <w:rFonts w:ascii="Arial" w:hAnsi="Arial" w:cs="Arial"/>
                <w:spacing w:val="-57"/>
                <w:sz w:val="16"/>
                <w:szCs w:val="16"/>
              </w:rPr>
              <w:t xml:space="preserve"> </w:t>
            </w:r>
            <w:r w:rsidRPr="008F1CF6">
              <w:rPr>
                <w:rFonts w:ascii="Arial" w:hAnsi="Arial" w:cs="Arial"/>
                <w:sz w:val="16"/>
                <w:szCs w:val="16"/>
              </w:rPr>
              <w:t>interes</w:t>
            </w:r>
            <w:r w:rsidRPr="008F1CF6">
              <w:rPr>
                <w:rFonts w:ascii="Arial" w:hAnsi="Arial" w:cs="Arial"/>
                <w:spacing w:val="2"/>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sit</w:t>
            </w:r>
          </w:p>
        </w:tc>
        <w:tc>
          <w:tcPr>
            <w:tcW w:w="1494" w:type="dxa"/>
            <w:vAlign w:val="center"/>
          </w:tcPr>
          <w:p w14:paraId="5B73928C" w14:textId="77777777" w:rsidR="00A17F81" w:rsidRPr="008F1CF6" w:rsidRDefault="00A17F81" w:rsidP="00A17F81">
            <w:pPr>
              <w:pStyle w:val="TableParagraph"/>
              <w:ind w:left="103"/>
              <w:jc w:val="left"/>
              <w:rPr>
                <w:rFonts w:ascii="Arial" w:hAnsi="Arial" w:cs="Arial"/>
                <w:sz w:val="16"/>
                <w:szCs w:val="16"/>
              </w:rPr>
            </w:pPr>
          </w:p>
        </w:tc>
      </w:tr>
    </w:tbl>
    <w:p w14:paraId="6F301962" w14:textId="77777777" w:rsidR="00946842" w:rsidRPr="008F1CF6" w:rsidRDefault="00946842" w:rsidP="00946842">
      <w:pPr>
        <w:spacing w:after="0" w:line="240" w:lineRule="auto"/>
        <w:rPr>
          <w:rFonts w:ascii="Arial" w:hAnsi="Arial" w:cs="Arial"/>
          <w:color w:val="FF0000"/>
          <w:sz w:val="24"/>
          <w:szCs w:val="24"/>
          <w:lang w:val="pt-BR"/>
        </w:rPr>
      </w:pPr>
    </w:p>
    <w:p w14:paraId="535D0D5C" w14:textId="77777777" w:rsidR="001A0CB8" w:rsidRPr="008F1CF6" w:rsidRDefault="001A0CB8" w:rsidP="00946842">
      <w:pPr>
        <w:pStyle w:val="Titlu2"/>
        <w:tabs>
          <w:tab w:val="left" w:pos="540"/>
          <w:tab w:val="left" w:pos="878"/>
        </w:tabs>
        <w:spacing w:before="138"/>
        <w:ind w:left="965" w:right="374" w:firstLine="0"/>
        <w:jc w:val="center"/>
        <w:rPr>
          <w:color w:val="FF0000"/>
          <w:sz w:val="24"/>
          <w:szCs w:val="24"/>
        </w:rPr>
      </w:pPr>
    </w:p>
    <w:p w14:paraId="12A233D3" w14:textId="77777777" w:rsidR="00292921" w:rsidRPr="008F1CF6" w:rsidRDefault="00292921" w:rsidP="00946842">
      <w:pPr>
        <w:pStyle w:val="Titlu2"/>
        <w:tabs>
          <w:tab w:val="left" w:pos="540"/>
          <w:tab w:val="left" w:pos="878"/>
        </w:tabs>
        <w:spacing w:before="138"/>
        <w:ind w:left="965" w:right="374" w:firstLine="0"/>
        <w:jc w:val="center"/>
        <w:rPr>
          <w:color w:val="FF0000"/>
          <w:sz w:val="24"/>
          <w:szCs w:val="24"/>
        </w:rPr>
      </w:pPr>
    </w:p>
    <w:p w14:paraId="234ABAD7" w14:textId="66BFCF67" w:rsidR="00946842" w:rsidRPr="008F1CF6" w:rsidRDefault="00E055C9" w:rsidP="00946842">
      <w:pPr>
        <w:pStyle w:val="Titlu2"/>
        <w:tabs>
          <w:tab w:val="left" w:pos="540"/>
          <w:tab w:val="left" w:pos="878"/>
        </w:tabs>
        <w:spacing w:before="138"/>
        <w:ind w:left="965" w:right="374" w:firstLine="0"/>
        <w:jc w:val="center"/>
        <w:rPr>
          <w:sz w:val="24"/>
          <w:szCs w:val="24"/>
        </w:rPr>
      </w:pPr>
      <w:r w:rsidRPr="008F1CF6">
        <w:rPr>
          <w:sz w:val="24"/>
          <w:szCs w:val="24"/>
        </w:rPr>
        <w:t>4</w:t>
      </w:r>
      <w:r w:rsidR="00946842" w:rsidRPr="008F1CF6">
        <w:rPr>
          <w:sz w:val="24"/>
          <w:szCs w:val="24"/>
        </w:rPr>
        <w:t>.Obiectivele de conservare a ariilor naturale protejate de interes comunitar,</w:t>
      </w:r>
      <w:r w:rsidR="00946842" w:rsidRPr="008F1CF6">
        <w:rPr>
          <w:spacing w:val="-70"/>
          <w:sz w:val="24"/>
          <w:szCs w:val="24"/>
        </w:rPr>
        <w:t xml:space="preserve"> </w:t>
      </w:r>
      <w:r w:rsidR="00946842" w:rsidRPr="008F1CF6">
        <w:rPr>
          <w:sz w:val="24"/>
          <w:szCs w:val="24"/>
        </w:rPr>
        <w:t>acolo</w:t>
      </w:r>
      <w:r w:rsidR="00946842" w:rsidRPr="008F1CF6">
        <w:rPr>
          <w:spacing w:val="-3"/>
          <w:sz w:val="24"/>
          <w:szCs w:val="24"/>
        </w:rPr>
        <w:t xml:space="preserve"> </w:t>
      </w:r>
      <w:r w:rsidR="00946842" w:rsidRPr="008F1CF6">
        <w:rPr>
          <w:sz w:val="24"/>
          <w:szCs w:val="24"/>
        </w:rPr>
        <w:t>unde</w:t>
      </w:r>
      <w:r w:rsidR="00946842" w:rsidRPr="008F1CF6">
        <w:rPr>
          <w:spacing w:val="-2"/>
          <w:sz w:val="24"/>
          <w:szCs w:val="24"/>
        </w:rPr>
        <w:t xml:space="preserve"> </w:t>
      </w:r>
      <w:r w:rsidR="00946842" w:rsidRPr="008F1CF6">
        <w:rPr>
          <w:sz w:val="24"/>
          <w:szCs w:val="24"/>
        </w:rPr>
        <w:t>au fost</w:t>
      </w:r>
      <w:r w:rsidR="00946842" w:rsidRPr="008F1CF6">
        <w:rPr>
          <w:spacing w:val="1"/>
          <w:sz w:val="24"/>
          <w:szCs w:val="24"/>
        </w:rPr>
        <w:t xml:space="preserve"> </w:t>
      </w:r>
      <w:r w:rsidR="00946842" w:rsidRPr="008F1CF6">
        <w:rPr>
          <w:sz w:val="24"/>
          <w:szCs w:val="24"/>
        </w:rPr>
        <w:t>stabilite prin</w:t>
      </w:r>
      <w:r w:rsidR="00946842" w:rsidRPr="008F1CF6">
        <w:rPr>
          <w:spacing w:val="-2"/>
          <w:sz w:val="24"/>
          <w:szCs w:val="24"/>
        </w:rPr>
        <w:t xml:space="preserve"> </w:t>
      </w:r>
      <w:r w:rsidR="00946842" w:rsidRPr="008F1CF6">
        <w:rPr>
          <w:sz w:val="24"/>
          <w:szCs w:val="24"/>
        </w:rPr>
        <w:t>planuri</w:t>
      </w:r>
      <w:r w:rsidR="00946842" w:rsidRPr="008F1CF6">
        <w:rPr>
          <w:spacing w:val="-3"/>
          <w:sz w:val="24"/>
          <w:szCs w:val="24"/>
        </w:rPr>
        <w:t xml:space="preserve"> </w:t>
      </w:r>
      <w:r w:rsidR="00946842" w:rsidRPr="008F1CF6">
        <w:rPr>
          <w:sz w:val="24"/>
          <w:szCs w:val="24"/>
        </w:rPr>
        <w:t>de</w:t>
      </w:r>
      <w:r w:rsidR="00946842" w:rsidRPr="008F1CF6">
        <w:rPr>
          <w:spacing w:val="-2"/>
          <w:sz w:val="24"/>
          <w:szCs w:val="24"/>
        </w:rPr>
        <w:t xml:space="preserve"> </w:t>
      </w:r>
      <w:r w:rsidR="00946842" w:rsidRPr="008F1CF6">
        <w:rPr>
          <w:sz w:val="24"/>
          <w:szCs w:val="24"/>
        </w:rPr>
        <w:t>management</w:t>
      </w:r>
    </w:p>
    <w:p w14:paraId="04EE95DD" w14:textId="77777777" w:rsidR="00946842" w:rsidRPr="008F1CF6" w:rsidRDefault="00946842" w:rsidP="00946842">
      <w:pPr>
        <w:pStyle w:val="Titlu3"/>
        <w:tabs>
          <w:tab w:val="left" w:pos="540"/>
          <w:tab w:val="left" w:pos="760"/>
        </w:tabs>
        <w:ind w:left="0" w:right="288"/>
        <w:jc w:val="center"/>
        <w:rPr>
          <w:color w:val="FF0000"/>
          <w:lang w:val="pt-BR"/>
        </w:rPr>
      </w:pPr>
    </w:p>
    <w:p w14:paraId="4FF7E4E6" w14:textId="77777777" w:rsidR="00946842" w:rsidRPr="008F1CF6" w:rsidRDefault="00946842" w:rsidP="00946842">
      <w:pPr>
        <w:pStyle w:val="Titlu3"/>
        <w:tabs>
          <w:tab w:val="left" w:pos="540"/>
          <w:tab w:val="left" w:pos="760"/>
        </w:tabs>
        <w:ind w:left="0" w:right="288"/>
        <w:jc w:val="center"/>
        <w:rPr>
          <w:color w:val="FF0000"/>
          <w:sz w:val="8"/>
          <w:szCs w:val="8"/>
          <w:lang w:val="pt-BR"/>
        </w:rPr>
      </w:pPr>
    </w:p>
    <w:p w14:paraId="74152C6F" w14:textId="14AAC504" w:rsidR="00946842" w:rsidRPr="008F1CF6" w:rsidRDefault="00946842" w:rsidP="00D93D31">
      <w:pPr>
        <w:spacing w:after="0" w:line="240" w:lineRule="auto"/>
        <w:jc w:val="both"/>
        <w:rPr>
          <w:rFonts w:ascii="Arial" w:hAnsi="Arial" w:cs="Arial"/>
          <w:color w:val="FF0000"/>
          <w:sz w:val="24"/>
          <w:szCs w:val="24"/>
          <w:lang w:val="pt-BR"/>
        </w:rPr>
      </w:pPr>
      <w:r w:rsidRPr="008F1CF6">
        <w:rPr>
          <w:rFonts w:ascii="Arial" w:hAnsi="Arial" w:cs="Arial"/>
          <w:color w:val="FF0000"/>
          <w:sz w:val="24"/>
          <w:szCs w:val="24"/>
          <w:lang w:val="pt-BR"/>
        </w:rPr>
        <w:tab/>
      </w:r>
      <w:r w:rsidRPr="008F1CF6">
        <w:rPr>
          <w:rFonts w:ascii="Arial" w:hAnsi="Arial" w:cs="Arial"/>
          <w:sz w:val="24"/>
          <w:szCs w:val="24"/>
          <w:lang w:val="pt-BR"/>
        </w:rPr>
        <w:t>Pentru aria</w:t>
      </w:r>
      <w:r w:rsidRPr="008F1CF6">
        <w:rPr>
          <w:rFonts w:ascii="Arial" w:hAnsi="Arial" w:cs="Arial"/>
          <w:spacing w:val="1"/>
          <w:sz w:val="24"/>
          <w:szCs w:val="24"/>
          <w:lang w:val="pt-BR"/>
        </w:rPr>
        <w:t xml:space="preserve"> </w:t>
      </w:r>
      <w:r w:rsidRPr="008F1CF6">
        <w:rPr>
          <w:rFonts w:ascii="Arial" w:hAnsi="Arial" w:cs="Arial"/>
          <w:sz w:val="24"/>
          <w:szCs w:val="24"/>
          <w:lang w:val="pt-BR"/>
        </w:rPr>
        <w:t>de</w:t>
      </w:r>
      <w:r w:rsidRPr="008F1CF6">
        <w:rPr>
          <w:rFonts w:ascii="Arial" w:hAnsi="Arial" w:cs="Arial"/>
          <w:spacing w:val="1"/>
          <w:sz w:val="24"/>
          <w:szCs w:val="24"/>
          <w:lang w:val="pt-BR"/>
        </w:rPr>
        <w:t xml:space="preserve"> </w:t>
      </w:r>
      <w:r w:rsidRPr="008F1CF6">
        <w:rPr>
          <w:rFonts w:ascii="Arial" w:hAnsi="Arial" w:cs="Arial"/>
          <w:sz w:val="24"/>
          <w:szCs w:val="24"/>
          <w:lang w:val="pt-BR"/>
        </w:rPr>
        <w:t>protecţie</w:t>
      </w:r>
      <w:r w:rsidRPr="008F1CF6">
        <w:rPr>
          <w:rFonts w:ascii="Arial" w:hAnsi="Arial" w:cs="Arial"/>
          <w:spacing w:val="1"/>
          <w:sz w:val="24"/>
          <w:szCs w:val="24"/>
          <w:lang w:val="pt-BR"/>
        </w:rPr>
        <w:t xml:space="preserve"> </w:t>
      </w:r>
      <w:r w:rsidR="00A430FE" w:rsidRPr="008F1CF6">
        <w:rPr>
          <w:rFonts w:ascii="Arial" w:hAnsi="Arial" w:cs="Arial"/>
          <w:b/>
          <w:lang w:val="hu-HU"/>
        </w:rPr>
        <w:t>ROSAC0227 Sighișoara – Târnava Mare și ROSPA0099 Podișul Hârtibaciului</w:t>
      </w:r>
      <w:r w:rsidR="00A430FE" w:rsidRPr="008F1CF6">
        <w:rPr>
          <w:rFonts w:ascii="Arial" w:hAnsi="Arial" w:cs="Arial"/>
          <w:b/>
          <w:lang w:val="pt-BR"/>
        </w:rPr>
        <w:t xml:space="preserve"> </w:t>
      </w:r>
      <w:r w:rsidRPr="008F1CF6">
        <w:rPr>
          <w:rFonts w:ascii="Arial" w:hAnsi="Arial" w:cs="Arial"/>
          <w:sz w:val="24"/>
          <w:szCs w:val="24"/>
          <w:lang w:val="pt-BR"/>
        </w:rPr>
        <w:t>există</w:t>
      </w:r>
      <w:r w:rsidRPr="008F1CF6">
        <w:rPr>
          <w:rFonts w:ascii="Arial" w:hAnsi="Arial" w:cs="Arial"/>
          <w:spacing w:val="2"/>
          <w:sz w:val="24"/>
          <w:szCs w:val="24"/>
          <w:lang w:val="pt-BR"/>
        </w:rPr>
        <w:t xml:space="preserve"> </w:t>
      </w:r>
      <w:r w:rsidRPr="008F1CF6">
        <w:rPr>
          <w:rFonts w:ascii="Arial" w:hAnsi="Arial" w:cs="Arial"/>
          <w:sz w:val="24"/>
          <w:szCs w:val="24"/>
          <w:lang w:val="pt-BR"/>
        </w:rPr>
        <w:t>plan</w:t>
      </w:r>
      <w:r w:rsidRPr="008F1CF6">
        <w:rPr>
          <w:rFonts w:ascii="Arial" w:hAnsi="Arial" w:cs="Arial"/>
          <w:spacing w:val="1"/>
          <w:sz w:val="24"/>
          <w:szCs w:val="24"/>
          <w:lang w:val="pt-BR"/>
        </w:rPr>
        <w:t xml:space="preserve"> </w:t>
      </w:r>
      <w:r w:rsidRPr="008F1CF6">
        <w:rPr>
          <w:rFonts w:ascii="Arial" w:hAnsi="Arial" w:cs="Arial"/>
          <w:sz w:val="24"/>
          <w:szCs w:val="24"/>
          <w:lang w:val="pt-BR"/>
        </w:rPr>
        <w:t>de management</w:t>
      </w:r>
      <w:r w:rsidRPr="008F1CF6">
        <w:rPr>
          <w:rFonts w:ascii="Arial" w:hAnsi="Arial" w:cs="Arial"/>
          <w:spacing w:val="1"/>
          <w:sz w:val="24"/>
          <w:szCs w:val="24"/>
          <w:lang w:val="pt-BR"/>
        </w:rPr>
        <w:t xml:space="preserve"> </w:t>
      </w:r>
      <w:r w:rsidRPr="008F1CF6">
        <w:rPr>
          <w:rFonts w:ascii="Arial" w:hAnsi="Arial" w:cs="Arial"/>
          <w:sz w:val="24"/>
          <w:szCs w:val="24"/>
          <w:lang w:val="pt-BR"/>
        </w:rPr>
        <w:t>aprobat.</w:t>
      </w:r>
    </w:p>
    <w:p w14:paraId="6B569934" w14:textId="77777777" w:rsidR="00946842" w:rsidRPr="008F1CF6" w:rsidRDefault="00946842" w:rsidP="00946842">
      <w:pPr>
        <w:spacing w:after="0" w:line="240" w:lineRule="auto"/>
        <w:rPr>
          <w:rFonts w:ascii="Arial" w:hAnsi="Arial" w:cs="Arial"/>
          <w:color w:val="FF0000"/>
          <w:sz w:val="24"/>
          <w:szCs w:val="24"/>
          <w:lang w:val="pt-BR"/>
        </w:rPr>
      </w:pPr>
    </w:p>
    <w:p w14:paraId="74405BE5" w14:textId="77777777" w:rsidR="00946842" w:rsidRPr="008F1CF6" w:rsidRDefault="00946842" w:rsidP="00A430FE">
      <w:pPr>
        <w:spacing w:after="0" w:line="240" w:lineRule="auto"/>
        <w:jc w:val="both"/>
        <w:rPr>
          <w:rFonts w:ascii="Arial" w:hAnsi="Arial" w:cs="Arial"/>
          <w:sz w:val="24"/>
          <w:szCs w:val="24"/>
          <w:lang w:val="it-IT"/>
        </w:rPr>
      </w:pPr>
      <w:r w:rsidRPr="008F1CF6">
        <w:rPr>
          <w:rFonts w:ascii="Arial" w:hAnsi="Arial" w:cs="Arial"/>
          <w:color w:val="FF0000"/>
          <w:sz w:val="24"/>
          <w:szCs w:val="24"/>
          <w:lang w:val="pt-BR"/>
        </w:rPr>
        <w:tab/>
      </w:r>
      <w:r w:rsidRPr="008F1CF6">
        <w:rPr>
          <w:rFonts w:ascii="Arial" w:hAnsi="Arial" w:cs="Arial"/>
          <w:sz w:val="24"/>
          <w:szCs w:val="24"/>
          <w:lang w:val="it-IT"/>
        </w:rPr>
        <w:t>În conformitate cu cerinţele social-economice, ecologice şi informaţionale, amenajamentul silvic studiat îmbină strategia ecosistemelor forestiere din zonă cu</w:t>
      </w:r>
      <w:r w:rsidRPr="008F1CF6">
        <w:rPr>
          <w:rFonts w:ascii="Arial" w:hAnsi="Arial" w:cs="Arial"/>
          <w:spacing w:val="1"/>
          <w:sz w:val="24"/>
          <w:szCs w:val="24"/>
          <w:lang w:val="it-IT"/>
        </w:rPr>
        <w:t xml:space="preserve"> </w:t>
      </w:r>
      <w:r w:rsidRPr="008F1CF6">
        <w:rPr>
          <w:rFonts w:ascii="Arial" w:hAnsi="Arial" w:cs="Arial"/>
          <w:sz w:val="24"/>
          <w:szCs w:val="24"/>
          <w:lang w:val="it-IT"/>
        </w:rPr>
        <w:t>strategia</w:t>
      </w:r>
      <w:r w:rsidRPr="008F1CF6">
        <w:rPr>
          <w:rFonts w:ascii="Arial" w:hAnsi="Arial" w:cs="Arial"/>
          <w:spacing w:val="2"/>
          <w:sz w:val="24"/>
          <w:szCs w:val="24"/>
          <w:lang w:val="it-IT"/>
        </w:rPr>
        <w:t xml:space="preserve"> </w:t>
      </w:r>
      <w:r w:rsidRPr="008F1CF6">
        <w:rPr>
          <w:rFonts w:ascii="Arial" w:hAnsi="Arial" w:cs="Arial"/>
          <w:sz w:val="24"/>
          <w:szCs w:val="24"/>
          <w:lang w:val="it-IT"/>
        </w:rPr>
        <w:t>dezvoltării</w:t>
      </w:r>
      <w:r w:rsidRPr="008F1CF6">
        <w:rPr>
          <w:rFonts w:ascii="Arial" w:hAnsi="Arial" w:cs="Arial"/>
          <w:spacing w:val="2"/>
          <w:sz w:val="24"/>
          <w:szCs w:val="24"/>
          <w:lang w:val="it-IT"/>
        </w:rPr>
        <w:t xml:space="preserve"> </w:t>
      </w:r>
      <w:r w:rsidRPr="008F1CF6">
        <w:rPr>
          <w:rFonts w:ascii="Arial" w:hAnsi="Arial" w:cs="Arial"/>
          <w:sz w:val="24"/>
          <w:szCs w:val="24"/>
          <w:lang w:val="it-IT"/>
        </w:rPr>
        <w:t>societăţii.</w:t>
      </w:r>
    </w:p>
    <w:p w14:paraId="641251B5" w14:textId="77777777" w:rsidR="00946842" w:rsidRPr="008F1CF6" w:rsidRDefault="00946842" w:rsidP="00A430FE">
      <w:pPr>
        <w:spacing w:after="0" w:line="240" w:lineRule="auto"/>
        <w:jc w:val="both"/>
        <w:rPr>
          <w:rFonts w:ascii="Arial" w:hAnsi="Arial" w:cs="Arial"/>
          <w:sz w:val="24"/>
          <w:szCs w:val="24"/>
          <w:lang w:val="it-IT"/>
        </w:rPr>
      </w:pPr>
      <w:r w:rsidRPr="008F1CF6">
        <w:rPr>
          <w:rFonts w:ascii="Arial" w:hAnsi="Arial" w:cs="Arial"/>
          <w:sz w:val="24"/>
          <w:szCs w:val="24"/>
          <w:lang w:val="it-IT"/>
        </w:rPr>
        <w:lastRenderedPageBreak/>
        <w:tab/>
        <w:t>Cea</w:t>
      </w:r>
      <w:r w:rsidRPr="008F1CF6">
        <w:rPr>
          <w:rFonts w:ascii="Arial" w:hAnsi="Arial" w:cs="Arial"/>
          <w:spacing w:val="1"/>
          <w:sz w:val="24"/>
          <w:szCs w:val="24"/>
          <w:lang w:val="it-IT"/>
        </w:rPr>
        <w:t xml:space="preserve"> </w:t>
      </w:r>
      <w:r w:rsidRPr="008F1CF6">
        <w:rPr>
          <w:rFonts w:ascii="Arial" w:hAnsi="Arial" w:cs="Arial"/>
          <w:sz w:val="24"/>
          <w:szCs w:val="24"/>
          <w:lang w:val="it-IT"/>
        </w:rPr>
        <w:t>mai</w:t>
      </w:r>
      <w:r w:rsidRPr="008F1CF6">
        <w:rPr>
          <w:rFonts w:ascii="Arial" w:hAnsi="Arial" w:cs="Arial"/>
          <w:spacing w:val="1"/>
          <w:sz w:val="24"/>
          <w:szCs w:val="24"/>
          <w:lang w:val="it-IT"/>
        </w:rPr>
        <w:t xml:space="preserve"> </w:t>
      </w:r>
      <w:r w:rsidRPr="008F1CF6">
        <w:rPr>
          <w:rFonts w:ascii="Arial" w:hAnsi="Arial" w:cs="Arial"/>
          <w:sz w:val="24"/>
          <w:szCs w:val="24"/>
          <w:lang w:val="it-IT"/>
        </w:rPr>
        <w:t>importantă</w:t>
      </w:r>
      <w:r w:rsidRPr="008F1CF6">
        <w:rPr>
          <w:rFonts w:ascii="Arial" w:hAnsi="Arial" w:cs="Arial"/>
          <w:spacing w:val="1"/>
          <w:sz w:val="24"/>
          <w:szCs w:val="24"/>
          <w:lang w:val="it-IT"/>
        </w:rPr>
        <w:t xml:space="preserve"> </w:t>
      </w:r>
      <w:r w:rsidRPr="008F1CF6">
        <w:rPr>
          <w:rFonts w:ascii="Arial" w:hAnsi="Arial" w:cs="Arial"/>
          <w:sz w:val="24"/>
          <w:szCs w:val="24"/>
          <w:lang w:val="it-IT"/>
        </w:rPr>
        <w:t>direcţie</w:t>
      </w:r>
      <w:r w:rsidRPr="008F1CF6">
        <w:rPr>
          <w:rFonts w:ascii="Arial" w:hAnsi="Arial" w:cs="Arial"/>
          <w:spacing w:val="1"/>
          <w:sz w:val="24"/>
          <w:szCs w:val="24"/>
          <w:lang w:val="it-IT"/>
        </w:rPr>
        <w:t xml:space="preserve"> </w:t>
      </w:r>
      <w:r w:rsidRPr="008F1CF6">
        <w:rPr>
          <w:rFonts w:ascii="Arial" w:hAnsi="Arial" w:cs="Arial"/>
          <w:sz w:val="24"/>
          <w:szCs w:val="24"/>
          <w:lang w:val="it-IT"/>
        </w:rPr>
        <w:t>în</w:t>
      </w:r>
      <w:r w:rsidRPr="008F1CF6">
        <w:rPr>
          <w:rFonts w:ascii="Arial" w:hAnsi="Arial" w:cs="Arial"/>
          <w:spacing w:val="1"/>
          <w:sz w:val="24"/>
          <w:szCs w:val="24"/>
          <w:lang w:val="it-IT"/>
        </w:rPr>
        <w:t xml:space="preserve"> </w:t>
      </w:r>
      <w:r w:rsidRPr="008F1CF6">
        <w:rPr>
          <w:rFonts w:ascii="Arial" w:hAnsi="Arial" w:cs="Arial"/>
          <w:sz w:val="24"/>
          <w:szCs w:val="24"/>
          <w:lang w:val="it-IT"/>
        </w:rPr>
        <w:t>care</w:t>
      </w:r>
      <w:r w:rsidRPr="008F1CF6">
        <w:rPr>
          <w:rFonts w:ascii="Arial" w:hAnsi="Arial" w:cs="Arial"/>
          <w:spacing w:val="1"/>
          <w:sz w:val="24"/>
          <w:szCs w:val="24"/>
          <w:lang w:val="it-IT"/>
        </w:rPr>
        <w:t xml:space="preserve"> </w:t>
      </w:r>
      <w:r w:rsidRPr="008F1CF6">
        <w:rPr>
          <w:rFonts w:ascii="Arial" w:hAnsi="Arial" w:cs="Arial"/>
          <w:sz w:val="24"/>
          <w:szCs w:val="24"/>
          <w:lang w:val="it-IT"/>
        </w:rPr>
        <w:t>s-a</w:t>
      </w:r>
      <w:r w:rsidRPr="008F1CF6">
        <w:rPr>
          <w:rFonts w:ascii="Arial" w:hAnsi="Arial" w:cs="Arial"/>
          <w:spacing w:val="1"/>
          <w:sz w:val="24"/>
          <w:szCs w:val="24"/>
          <w:lang w:val="it-IT"/>
        </w:rPr>
        <w:t xml:space="preserve"> </w:t>
      </w:r>
      <w:r w:rsidRPr="008F1CF6">
        <w:rPr>
          <w:rFonts w:ascii="Arial" w:hAnsi="Arial" w:cs="Arial"/>
          <w:sz w:val="24"/>
          <w:szCs w:val="24"/>
          <w:lang w:val="it-IT"/>
        </w:rPr>
        <w:t>acţionat</w:t>
      </w:r>
      <w:r w:rsidRPr="008F1CF6">
        <w:rPr>
          <w:rFonts w:ascii="Arial" w:hAnsi="Arial" w:cs="Arial"/>
          <w:spacing w:val="1"/>
          <w:sz w:val="24"/>
          <w:szCs w:val="24"/>
          <w:lang w:val="it-IT"/>
        </w:rPr>
        <w:t xml:space="preserve"> </w:t>
      </w:r>
      <w:r w:rsidRPr="008F1CF6">
        <w:rPr>
          <w:rFonts w:ascii="Arial" w:hAnsi="Arial" w:cs="Arial"/>
          <w:sz w:val="24"/>
          <w:szCs w:val="24"/>
          <w:lang w:val="it-IT"/>
        </w:rPr>
        <w:t>o</w:t>
      </w:r>
      <w:r w:rsidRPr="008F1CF6">
        <w:rPr>
          <w:rFonts w:ascii="Arial" w:hAnsi="Arial" w:cs="Arial"/>
          <w:spacing w:val="1"/>
          <w:sz w:val="24"/>
          <w:szCs w:val="24"/>
          <w:lang w:val="it-IT"/>
        </w:rPr>
        <w:t xml:space="preserve"> </w:t>
      </w:r>
      <w:r w:rsidRPr="008F1CF6">
        <w:rPr>
          <w:rFonts w:ascii="Arial" w:hAnsi="Arial" w:cs="Arial"/>
          <w:sz w:val="24"/>
          <w:szCs w:val="24"/>
          <w:lang w:val="it-IT"/>
        </w:rPr>
        <w:t>constituie</w:t>
      </w:r>
      <w:r w:rsidRPr="008F1CF6">
        <w:rPr>
          <w:rFonts w:ascii="Arial" w:hAnsi="Arial" w:cs="Arial"/>
          <w:spacing w:val="1"/>
          <w:sz w:val="24"/>
          <w:szCs w:val="24"/>
          <w:lang w:val="it-IT"/>
        </w:rPr>
        <w:t xml:space="preserve"> </w:t>
      </w:r>
      <w:r w:rsidRPr="008F1CF6">
        <w:rPr>
          <w:rFonts w:ascii="Arial" w:hAnsi="Arial" w:cs="Arial"/>
          <w:sz w:val="24"/>
          <w:szCs w:val="24"/>
          <w:lang w:val="it-IT"/>
        </w:rPr>
        <w:t>creşterea</w:t>
      </w:r>
      <w:r w:rsidRPr="008F1CF6">
        <w:rPr>
          <w:rFonts w:ascii="Arial" w:hAnsi="Arial" w:cs="Arial"/>
          <w:spacing w:val="1"/>
          <w:sz w:val="24"/>
          <w:szCs w:val="24"/>
          <w:lang w:val="it-IT"/>
        </w:rPr>
        <w:t xml:space="preserve"> </w:t>
      </w:r>
      <w:r w:rsidRPr="008F1CF6">
        <w:rPr>
          <w:rFonts w:ascii="Arial" w:hAnsi="Arial" w:cs="Arial"/>
          <w:sz w:val="24"/>
          <w:szCs w:val="24"/>
          <w:lang w:val="it-IT"/>
        </w:rPr>
        <w:t>protecţiei</w:t>
      </w:r>
      <w:r w:rsidRPr="008F1CF6">
        <w:rPr>
          <w:rFonts w:ascii="Arial" w:hAnsi="Arial" w:cs="Arial"/>
          <w:spacing w:val="1"/>
          <w:sz w:val="24"/>
          <w:szCs w:val="24"/>
          <w:lang w:val="it-IT"/>
        </w:rPr>
        <w:t xml:space="preserve"> </w:t>
      </w:r>
      <w:r w:rsidRPr="008F1CF6">
        <w:rPr>
          <w:rFonts w:ascii="Arial" w:hAnsi="Arial" w:cs="Arial"/>
          <w:sz w:val="24"/>
          <w:szCs w:val="24"/>
          <w:lang w:val="it-IT"/>
        </w:rPr>
        <w:t>mediului înconjurător, creşterea calităţii factorilor de mediu (aer, apă, sol, floră şi faună) şi</w:t>
      </w:r>
      <w:r w:rsidRPr="008F1CF6">
        <w:rPr>
          <w:rFonts w:ascii="Arial" w:hAnsi="Arial" w:cs="Arial"/>
          <w:spacing w:val="1"/>
          <w:sz w:val="24"/>
          <w:szCs w:val="24"/>
          <w:lang w:val="it-IT"/>
        </w:rPr>
        <w:t xml:space="preserve"> </w:t>
      </w:r>
      <w:r w:rsidRPr="008F1CF6">
        <w:rPr>
          <w:rFonts w:ascii="Arial" w:hAnsi="Arial" w:cs="Arial"/>
          <w:sz w:val="24"/>
          <w:szCs w:val="24"/>
          <w:lang w:val="it-IT"/>
        </w:rPr>
        <w:t>ridicarea</w:t>
      </w:r>
      <w:r w:rsidRPr="008F1CF6">
        <w:rPr>
          <w:rFonts w:ascii="Arial" w:hAnsi="Arial" w:cs="Arial"/>
          <w:spacing w:val="1"/>
          <w:sz w:val="24"/>
          <w:szCs w:val="24"/>
          <w:lang w:val="it-IT"/>
        </w:rPr>
        <w:t xml:space="preserve"> </w:t>
      </w:r>
      <w:r w:rsidRPr="008F1CF6">
        <w:rPr>
          <w:rFonts w:ascii="Arial" w:hAnsi="Arial" w:cs="Arial"/>
          <w:sz w:val="24"/>
          <w:szCs w:val="24"/>
          <w:lang w:val="it-IT"/>
        </w:rPr>
        <w:t>calităţii</w:t>
      </w:r>
      <w:r w:rsidRPr="008F1CF6">
        <w:rPr>
          <w:rFonts w:ascii="Arial" w:hAnsi="Arial" w:cs="Arial"/>
          <w:spacing w:val="2"/>
          <w:sz w:val="24"/>
          <w:szCs w:val="24"/>
          <w:lang w:val="it-IT"/>
        </w:rPr>
        <w:t xml:space="preserve"> </w:t>
      </w:r>
      <w:r w:rsidRPr="008F1CF6">
        <w:rPr>
          <w:rFonts w:ascii="Arial" w:hAnsi="Arial" w:cs="Arial"/>
          <w:sz w:val="24"/>
          <w:szCs w:val="24"/>
          <w:lang w:val="it-IT"/>
        </w:rPr>
        <w:t>vieţii individuale</w:t>
      </w:r>
      <w:r w:rsidRPr="008F1CF6">
        <w:rPr>
          <w:rFonts w:ascii="Arial" w:hAnsi="Arial" w:cs="Arial"/>
          <w:spacing w:val="2"/>
          <w:sz w:val="24"/>
          <w:szCs w:val="24"/>
          <w:lang w:val="it-IT"/>
        </w:rPr>
        <w:t xml:space="preserve"> </w:t>
      </w:r>
      <w:r w:rsidRPr="008F1CF6">
        <w:rPr>
          <w:rFonts w:ascii="Arial" w:hAnsi="Arial" w:cs="Arial"/>
          <w:sz w:val="24"/>
          <w:szCs w:val="24"/>
          <w:lang w:val="it-IT"/>
        </w:rPr>
        <w:t>şi sociale</w:t>
      </w:r>
      <w:r w:rsidRPr="008F1CF6">
        <w:rPr>
          <w:rFonts w:ascii="Arial" w:hAnsi="Arial" w:cs="Arial"/>
          <w:spacing w:val="2"/>
          <w:sz w:val="24"/>
          <w:szCs w:val="24"/>
          <w:lang w:val="it-IT"/>
        </w:rPr>
        <w:t xml:space="preserve"> </w:t>
      </w:r>
      <w:r w:rsidRPr="008F1CF6">
        <w:rPr>
          <w:rFonts w:ascii="Arial" w:hAnsi="Arial" w:cs="Arial"/>
          <w:sz w:val="24"/>
          <w:szCs w:val="24"/>
          <w:lang w:val="it-IT"/>
        </w:rPr>
        <w:t>a</w:t>
      </w:r>
      <w:r w:rsidRPr="008F1CF6">
        <w:rPr>
          <w:rFonts w:ascii="Arial" w:hAnsi="Arial" w:cs="Arial"/>
          <w:spacing w:val="3"/>
          <w:sz w:val="24"/>
          <w:szCs w:val="24"/>
          <w:lang w:val="it-IT"/>
        </w:rPr>
        <w:t xml:space="preserve"> </w:t>
      </w:r>
      <w:r w:rsidRPr="008F1CF6">
        <w:rPr>
          <w:rFonts w:ascii="Arial" w:hAnsi="Arial" w:cs="Arial"/>
          <w:sz w:val="24"/>
          <w:szCs w:val="24"/>
          <w:lang w:val="it-IT"/>
        </w:rPr>
        <w:t>locuitorilor</w:t>
      </w:r>
      <w:r w:rsidRPr="008F1CF6">
        <w:rPr>
          <w:rFonts w:ascii="Arial" w:hAnsi="Arial" w:cs="Arial"/>
          <w:spacing w:val="1"/>
          <w:sz w:val="24"/>
          <w:szCs w:val="24"/>
          <w:lang w:val="it-IT"/>
        </w:rPr>
        <w:t xml:space="preserve"> </w:t>
      </w:r>
      <w:r w:rsidRPr="008F1CF6">
        <w:rPr>
          <w:rFonts w:ascii="Arial" w:hAnsi="Arial" w:cs="Arial"/>
          <w:sz w:val="24"/>
          <w:szCs w:val="24"/>
          <w:lang w:val="it-IT"/>
        </w:rPr>
        <w:t>din</w:t>
      </w:r>
      <w:r w:rsidRPr="008F1CF6">
        <w:rPr>
          <w:rFonts w:ascii="Arial" w:hAnsi="Arial" w:cs="Arial"/>
          <w:spacing w:val="2"/>
          <w:sz w:val="24"/>
          <w:szCs w:val="24"/>
          <w:lang w:val="it-IT"/>
        </w:rPr>
        <w:t xml:space="preserve"> </w:t>
      </w:r>
      <w:r w:rsidRPr="008F1CF6">
        <w:rPr>
          <w:rFonts w:ascii="Arial" w:hAnsi="Arial" w:cs="Arial"/>
          <w:sz w:val="24"/>
          <w:szCs w:val="24"/>
          <w:lang w:val="it-IT"/>
        </w:rPr>
        <w:t>zonă.</w:t>
      </w:r>
    </w:p>
    <w:p w14:paraId="2DD56DCA" w14:textId="29C3FA3A" w:rsidR="00946842" w:rsidRPr="008F1CF6" w:rsidRDefault="00946842" w:rsidP="00A430FE">
      <w:pPr>
        <w:spacing w:after="0" w:line="240" w:lineRule="auto"/>
        <w:jc w:val="both"/>
        <w:rPr>
          <w:rFonts w:ascii="Arial" w:hAnsi="Arial" w:cs="Arial"/>
          <w:sz w:val="24"/>
          <w:szCs w:val="24"/>
          <w:lang w:val="it-IT"/>
        </w:rPr>
      </w:pPr>
      <w:r w:rsidRPr="008F1CF6">
        <w:rPr>
          <w:rFonts w:ascii="Arial" w:hAnsi="Arial" w:cs="Arial"/>
          <w:sz w:val="24"/>
          <w:szCs w:val="24"/>
          <w:lang w:val="it-IT"/>
        </w:rPr>
        <w:tab/>
        <w:t>Pentru pădurile din cadrul UP obiectivele social economice si ecologice avute în vedere la reglementarea modului de gospodărire a acestora, detaliate</w:t>
      </w:r>
      <w:r w:rsidRPr="008F1CF6">
        <w:rPr>
          <w:rFonts w:ascii="Arial" w:hAnsi="Arial" w:cs="Arial"/>
          <w:spacing w:val="1"/>
          <w:sz w:val="24"/>
          <w:szCs w:val="24"/>
          <w:lang w:val="it-IT"/>
        </w:rPr>
        <w:t xml:space="preserve"> </w:t>
      </w:r>
      <w:r w:rsidRPr="008F1CF6">
        <w:rPr>
          <w:rFonts w:ascii="Arial" w:hAnsi="Arial" w:cs="Arial"/>
          <w:sz w:val="24"/>
          <w:szCs w:val="24"/>
          <w:lang w:val="it-IT"/>
        </w:rPr>
        <w:t>prin</w:t>
      </w:r>
      <w:r w:rsidRPr="008F1CF6">
        <w:rPr>
          <w:rFonts w:ascii="Arial" w:hAnsi="Arial" w:cs="Arial"/>
          <w:spacing w:val="1"/>
          <w:sz w:val="24"/>
          <w:szCs w:val="24"/>
          <w:lang w:val="it-IT"/>
        </w:rPr>
        <w:t xml:space="preserve"> </w:t>
      </w:r>
      <w:r w:rsidRPr="008F1CF6">
        <w:rPr>
          <w:rFonts w:ascii="Arial" w:hAnsi="Arial" w:cs="Arial"/>
          <w:sz w:val="24"/>
          <w:szCs w:val="24"/>
          <w:lang w:val="it-IT"/>
        </w:rPr>
        <w:t>stabilirea</w:t>
      </w:r>
      <w:r w:rsidRPr="008F1CF6">
        <w:rPr>
          <w:rFonts w:ascii="Arial" w:hAnsi="Arial" w:cs="Arial"/>
          <w:spacing w:val="1"/>
          <w:sz w:val="24"/>
          <w:szCs w:val="24"/>
          <w:lang w:val="it-IT"/>
        </w:rPr>
        <w:t xml:space="preserve"> </w:t>
      </w:r>
      <w:r w:rsidRPr="008F1CF6">
        <w:rPr>
          <w:rFonts w:ascii="Arial" w:hAnsi="Arial" w:cs="Arial"/>
          <w:sz w:val="24"/>
          <w:szCs w:val="24"/>
          <w:lang w:val="it-IT"/>
        </w:rPr>
        <w:t>ţelurilor</w:t>
      </w:r>
      <w:r w:rsidRPr="008F1CF6">
        <w:rPr>
          <w:rFonts w:ascii="Arial" w:hAnsi="Arial" w:cs="Arial"/>
          <w:spacing w:val="1"/>
          <w:sz w:val="24"/>
          <w:szCs w:val="24"/>
          <w:lang w:val="it-IT"/>
        </w:rPr>
        <w:t xml:space="preserve"> </w:t>
      </w:r>
      <w:r w:rsidRPr="008F1CF6">
        <w:rPr>
          <w:rFonts w:ascii="Arial" w:hAnsi="Arial" w:cs="Arial"/>
          <w:sz w:val="24"/>
          <w:szCs w:val="24"/>
          <w:lang w:val="it-IT"/>
        </w:rPr>
        <w:t>de</w:t>
      </w:r>
      <w:r w:rsidRPr="008F1CF6">
        <w:rPr>
          <w:rFonts w:ascii="Arial" w:hAnsi="Arial" w:cs="Arial"/>
          <w:spacing w:val="1"/>
          <w:sz w:val="24"/>
          <w:szCs w:val="24"/>
          <w:lang w:val="it-IT"/>
        </w:rPr>
        <w:t xml:space="preserve"> </w:t>
      </w:r>
      <w:r w:rsidRPr="008F1CF6">
        <w:rPr>
          <w:rFonts w:ascii="Arial" w:hAnsi="Arial" w:cs="Arial"/>
          <w:sz w:val="24"/>
          <w:szCs w:val="24"/>
          <w:lang w:val="it-IT"/>
        </w:rPr>
        <w:t>producţie</w:t>
      </w:r>
      <w:r w:rsidRPr="008F1CF6">
        <w:rPr>
          <w:rFonts w:ascii="Arial" w:hAnsi="Arial" w:cs="Arial"/>
          <w:spacing w:val="1"/>
          <w:sz w:val="24"/>
          <w:szCs w:val="24"/>
          <w:lang w:val="it-IT"/>
        </w:rPr>
        <w:t xml:space="preserve"> </w:t>
      </w:r>
      <w:r w:rsidRPr="008F1CF6">
        <w:rPr>
          <w:rFonts w:ascii="Arial" w:hAnsi="Arial" w:cs="Arial"/>
          <w:sz w:val="24"/>
          <w:szCs w:val="24"/>
          <w:lang w:val="it-IT"/>
        </w:rPr>
        <w:t>ori</w:t>
      </w:r>
      <w:r w:rsidRPr="008F1CF6">
        <w:rPr>
          <w:rFonts w:ascii="Arial" w:hAnsi="Arial" w:cs="Arial"/>
          <w:spacing w:val="1"/>
          <w:sz w:val="24"/>
          <w:szCs w:val="24"/>
          <w:lang w:val="it-IT"/>
        </w:rPr>
        <w:t xml:space="preserve"> </w:t>
      </w:r>
      <w:r w:rsidRPr="008F1CF6">
        <w:rPr>
          <w:rFonts w:ascii="Arial" w:hAnsi="Arial" w:cs="Arial"/>
          <w:sz w:val="24"/>
          <w:szCs w:val="24"/>
          <w:lang w:val="it-IT"/>
        </w:rPr>
        <w:t>de</w:t>
      </w:r>
      <w:r w:rsidRPr="008F1CF6">
        <w:rPr>
          <w:rFonts w:ascii="Arial" w:hAnsi="Arial" w:cs="Arial"/>
          <w:spacing w:val="1"/>
          <w:sz w:val="24"/>
          <w:szCs w:val="24"/>
          <w:lang w:val="it-IT"/>
        </w:rPr>
        <w:t xml:space="preserve"> </w:t>
      </w:r>
      <w:r w:rsidRPr="008F1CF6">
        <w:rPr>
          <w:rFonts w:ascii="Arial" w:hAnsi="Arial" w:cs="Arial"/>
          <w:sz w:val="24"/>
          <w:szCs w:val="24"/>
          <w:lang w:val="it-IT"/>
        </w:rPr>
        <w:t>protecţie</w:t>
      </w:r>
      <w:r w:rsidRPr="008F1CF6">
        <w:rPr>
          <w:rFonts w:ascii="Arial" w:hAnsi="Arial" w:cs="Arial"/>
          <w:spacing w:val="1"/>
          <w:sz w:val="24"/>
          <w:szCs w:val="24"/>
          <w:lang w:val="it-IT"/>
        </w:rPr>
        <w:t xml:space="preserve"> </w:t>
      </w:r>
      <w:r w:rsidRPr="008F1CF6">
        <w:rPr>
          <w:rFonts w:ascii="Arial" w:hAnsi="Arial" w:cs="Arial"/>
          <w:sz w:val="24"/>
          <w:szCs w:val="24"/>
          <w:lang w:val="it-IT"/>
        </w:rPr>
        <w:t>la</w:t>
      </w:r>
      <w:r w:rsidRPr="008F1CF6">
        <w:rPr>
          <w:rFonts w:ascii="Arial" w:hAnsi="Arial" w:cs="Arial"/>
          <w:spacing w:val="1"/>
          <w:sz w:val="24"/>
          <w:szCs w:val="24"/>
          <w:lang w:val="it-IT"/>
        </w:rPr>
        <w:t xml:space="preserve"> </w:t>
      </w:r>
      <w:r w:rsidRPr="008F1CF6">
        <w:rPr>
          <w:rFonts w:ascii="Arial" w:hAnsi="Arial" w:cs="Arial"/>
          <w:sz w:val="24"/>
          <w:szCs w:val="24"/>
          <w:lang w:val="it-IT"/>
        </w:rPr>
        <w:t>nivelul</w:t>
      </w:r>
      <w:r w:rsidRPr="008F1CF6">
        <w:rPr>
          <w:rFonts w:ascii="Arial" w:hAnsi="Arial" w:cs="Arial"/>
          <w:spacing w:val="1"/>
          <w:sz w:val="24"/>
          <w:szCs w:val="24"/>
          <w:lang w:val="it-IT"/>
        </w:rPr>
        <w:t xml:space="preserve"> </w:t>
      </w:r>
      <w:r w:rsidRPr="008F1CF6">
        <w:rPr>
          <w:rFonts w:ascii="Arial" w:hAnsi="Arial" w:cs="Arial"/>
          <w:sz w:val="24"/>
          <w:szCs w:val="24"/>
          <w:lang w:val="it-IT"/>
        </w:rPr>
        <w:t>unităţilor</w:t>
      </w:r>
      <w:r w:rsidRPr="008F1CF6">
        <w:rPr>
          <w:rFonts w:ascii="Arial" w:hAnsi="Arial" w:cs="Arial"/>
          <w:spacing w:val="1"/>
          <w:sz w:val="24"/>
          <w:szCs w:val="24"/>
          <w:lang w:val="it-IT"/>
        </w:rPr>
        <w:t xml:space="preserve"> </w:t>
      </w:r>
      <w:r w:rsidRPr="008F1CF6">
        <w:rPr>
          <w:rFonts w:ascii="Arial" w:hAnsi="Arial" w:cs="Arial"/>
          <w:sz w:val="24"/>
          <w:szCs w:val="24"/>
          <w:lang w:val="it-IT"/>
        </w:rPr>
        <w:t>de</w:t>
      </w:r>
      <w:r w:rsidRPr="008F1CF6">
        <w:rPr>
          <w:rFonts w:ascii="Arial" w:hAnsi="Arial" w:cs="Arial"/>
          <w:spacing w:val="1"/>
          <w:sz w:val="24"/>
          <w:szCs w:val="24"/>
          <w:lang w:val="it-IT"/>
        </w:rPr>
        <w:t xml:space="preserve"> </w:t>
      </w:r>
      <w:r w:rsidRPr="008F1CF6">
        <w:rPr>
          <w:rFonts w:ascii="Arial" w:hAnsi="Arial" w:cs="Arial"/>
          <w:sz w:val="24"/>
          <w:szCs w:val="24"/>
          <w:lang w:val="it-IT"/>
        </w:rPr>
        <w:t>amenajament</w:t>
      </w:r>
      <w:r w:rsidRPr="008F1CF6">
        <w:rPr>
          <w:rFonts w:ascii="Arial" w:hAnsi="Arial" w:cs="Arial"/>
          <w:spacing w:val="-61"/>
          <w:sz w:val="24"/>
          <w:szCs w:val="24"/>
          <w:lang w:val="it-IT"/>
        </w:rPr>
        <w:t xml:space="preserve"> </w:t>
      </w:r>
      <w:r w:rsidRPr="008F1CF6">
        <w:rPr>
          <w:rFonts w:ascii="Arial" w:hAnsi="Arial" w:cs="Arial"/>
          <w:sz w:val="24"/>
          <w:szCs w:val="24"/>
          <w:lang w:val="it-IT"/>
        </w:rPr>
        <w:t>(parcelă,</w:t>
      </w:r>
      <w:r w:rsidRPr="008F1CF6">
        <w:rPr>
          <w:rFonts w:ascii="Arial" w:hAnsi="Arial" w:cs="Arial"/>
          <w:spacing w:val="2"/>
          <w:sz w:val="24"/>
          <w:szCs w:val="24"/>
          <w:lang w:val="it-IT"/>
        </w:rPr>
        <w:t xml:space="preserve"> </w:t>
      </w:r>
      <w:r w:rsidRPr="008F1CF6">
        <w:rPr>
          <w:rFonts w:ascii="Arial" w:hAnsi="Arial" w:cs="Arial"/>
          <w:sz w:val="24"/>
          <w:szCs w:val="24"/>
          <w:lang w:val="it-IT"/>
        </w:rPr>
        <w:t>subparcelă,</w:t>
      </w:r>
      <w:r w:rsidRPr="008F1CF6">
        <w:rPr>
          <w:rFonts w:ascii="Arial" w:hAnsi="Arial" w:cs="Arial"/>
          <w:spacing w:val="1"/>
          <w:sz w:val="24"/>
          <w:szCs w:val="24"/>
          <w:lang w:val="it-IT"/>
        </w:rPr>
        <w:t xml:space="preserve"> </w:t>
      </w:r>
      <w:r w:rsidRPr="008F1CF6">
        <w:rPr>
          <w:rFonts w:ascii="Arial" w:hAnsi="Arial" w:cs="Arial"/>
          <w:sz w:val="24"/>
          <w:szCs w:val="24"/>
          <w:lang w:val="it-IT"/>
        </w:rPr>
        <w:t>etc.),</w:t>
      </w:r>
      <w:r w:rsidRPr="008F1CF6">
        <w:rPr>
          <w:rFonts w:ascii="Arial" w:hAnsi="Arial" w:cs="Arial"/>
          <w:spacing w:val="2"/>
          <w:sz w:val="24"/>
          <w:szCs w:val="24"/>
          <w:lang w:val="it-IT"/>
        </w:rPr>
        <w:t xml:space="preserve"> </w:t>
      </w:r>
      <w:r w:rsidRPr="008F1CF6">
        <w:rPr>
          <w:rFonts w:ascii="Arial" w:hAnsi="Arial" w:cs="Arial"/>
          <w:sz w:val="24"/>
          <w:szCs w:val="24"/>
          <w:lang w:val="it-IT"/>
        </w:rPr>
        <w:t>sunt</w:t>
      </w:r>
      <w:r w:rsidRPr="008F1CF6">
        <w:rPr>
          <w:rFonts w:ascii="Arial" w:hAnsi="Arial" w:cs="Arial"/>
          <w:spacing w:val="3"/>
          <w:sz w:val="24"/>
          <w:szCs w:val="24"/>
          <w:lang w:val="it-IT"/>
        </w:rPr>
        <w:t xml:space="preserve"> </w:t>
      </w:r>
      <w:r w:rsidRPr="008F1CF6">
        <w:rPr>
          <w:rFonts w:ascii="Arial" w:hAnsi="Arial" w:cs="Arial"/>
          <w:sz w:val="24"/>
          <w:szCs w:val="24"/>
          <w:lang w:val="it-IT"/>
        </w:rPr>
        <w:t>urmatoarele:</w:t>
      </w:r>
    </w:p>
    <w:p w14:paraId="6FE19A79" w14:textId="77777777" w:rsidR="00946842" w:rsidRPr="008F1CF6" w:rsidRDefault="00946842" w:rsidP="00A430FE">
      <w:pPr>
        <w:spacing w:after="0" w:line="240" w:lineRule="auto"/>
        <w:ind w:left="20" w:right="420" w:firstLine="534"/>
        <w:jc w:val="both"/>
        <w:rPr>
          <w:rFonts w:ascii="Arial" w:hAnsi="Arial" w:cs="Arial"/>
          <w:sz w:val="24"/>
          <w:szCs w:val="24"/>
          <w:lang w:val="it-IT"/>
        </w:rPr>
      </w:pPr>
      <w:r w:rsidRPr="008F1CF6">
        <w:rPr>
          <w:rFonts w:ascii="Arial" w:hAnsi="Arial" w:cs="Arial"/>
          <w:sz w:val="24"/>
          <w:szCs w:val="24"/>
          <w:lang w:val="it-IT"/>
        </w:rPr>
        <w:t xml:space="preserve">- crearea şi menţinerea unui aspect peisagistic şi de recreere din jurul comunei </w:t>
      </w:r>
    </w:p>
    <w:p w14:paraId="5F65101C" w14:textId="46847679" w:rsidR="00946842" w:rsidRPr="008F1CF6" w:rsidRDefault="00946842" w:rsidP="00A430FE">
      <w:pPr>
        <w:spacing w:after="0" w:line="240" w:lineRule="auto"/>
        <w:ind w:left="20" w:right="-2" w:firstLine="534"/>
        <w:jc w:val="both"/>
        <w:rPr>
          <w:rFonts w:ascii="Arial" w:hAnsi="Arial" w:cs="Arial"/>
          <w:sz w:val="24"/>
          <w:szCs w:val="24"/>
          <w:lang w:val="it-IT"/>
        </w:rPr>
      </w:pPr>
      <w:r w:rsidRPr="008F1CF6">
        <w:rPr>
          <w:rFonts w:ascii="Arial" w:hAnsi="Arial" w:cs="Arial"/>
          <w:sz w:val="24"/>
          <w:szCs w:val="24"/>
          <w:lang w:val="it-IT"/>
        </w:rPr>
        <w:t xml:space="preserve">- protejarea </w:t>
      </w:r>
      <w:r w:rsidR="005F338B" w:rsidRPr="008F1CF6">
        <w:rPr>
          <w:rFonts w:ascii="Arial" w:hAnsi="Arial" w:cs="Arial"/>
          <w:sz w:val="24"/>
          <w:szCs w:val="24"/>
          <w:lang w:val="it-IT"/>
        </w:rPr>
        <w:t>habitatelor de interes comunitar</w:t>
      </w:r>
      <w:r w:rsidRPr="008F1CF6">
        <w:rPr>
          <w:rFonts w:ascii="Arial" w:hAnsi="Arial" w:cs="Arial"/>
          <w:sz w:val="24"/>
          <w:szCs w:val="24"/>
          <w:lang w:val="it-IT"/>
        </w:rPr>
        <w:t xml:space="preserve"> </w:t>
      </w:r>
      <w:r w:rsidR="005F338B" w:rsidRPr="008F1CF6">
        <w:rPr>
          <w:rFonts w:ascii="Arial" w:hAnsi="Arial" w:cs="Arial"/>
          <w:sz w:val="24"/>
          <w:szCs w:val="24"/>
          <w:lang w:val="it-IT"/>
        </w:rPr>
        <w:t xml:space="preserve">din </w:t>
      </w:r>
      <w:r w:rsidR="00A430FE" w:rsidRPr="008F1CF6">
        <w:rPr>
          <w:rFonts w:ascii="Arial" w:hAnsi="Arial" w:cs="Arial"/>
          <w:b/>
          <w:lang w:val="hu-HU"/>
        </w:rPr>
        <w:t>ROSAC0227 Sighișoara – Târnava Mare și ROSPA0099 Podișul Hârtibaciului</w:t>
      </w:r>
      <w:r w:rsidR="00A430FE" w:rsidRPr="008F1CF6">
        <w:rPr>
          <w:rFonts w:ascii="Arial" w:hAnsi="Arial" w:cs="Arial"/>
          <w:b/>
          <w:lang w:val="it-IT"/>
        </w:rPr>
        <w:t xml:space="preserve"> </w:t>
      </w:r>
      <w:r w:rsidRPr="008F1CF6">
        <w:rPr>
          <w:rFonts w:ascii="Arial" w:hAnsi="Arial" w:cs="Arial"/>
          <w:sz w:val="24"/>
          <w:szCs w:val="24"/>
          <w:lang w:val="it-IT"/>
        </w:rPr>
        <w:t>- obţinerea de masă lemnoasă de calitate ridicată, valorificabilă industrial (lemn pentru cherestea)</w:t>
      </w:r>
    </w:p>
    <w:p w14:paraId="4327DC16" w14:textId="77777777" w:rsidR="00946842" w:rsidRPr="008F1CF6" w:rsidRDefault="00946842" w:rsidP="00A430FE">
      <w:pPr>
        <w:spacing w:after="0" w:line="240" w:lineRule="auto"/>
        <w:ind w:left="20" w:right="-2" w:firstLine="534"/>
        <w:jc w:val="both"/>
        <w:rPr>
          <w:rFonts w:ascii="Arial" w:hAnsi="Arial" w:cs="Arial"/>
          <w:sz w:val="24"/>
          <w:szCs w:val="24"/>
          <w:lang w:val="pt-BR"/>
        </w:rPr>
      </w:pPr>
      <w:r w:rsidRPr="008F1CF6">
        <w:rPr>
          <w:rFonts w:ascii="Arial" w:hAnsi="Arial" w:cs="Arial"/>
          <w:sz w:val="24"/>
          <w:szCs w:val="24"/>
          <w:lang w:val="it-IT"/>
        </w:rPr>
        <w:t xml:space="preserve"> </w:t>
      </w:r>
      <w:r w:rsidRPr="008F1CF6">
        <w:rPr>
          <w:rFonts w:ascii="Arial" w:hAnsi="Arial" w:cs="Arial"/>
          <w:sz w:val="24"/>
          <w:szCs w:val="24"/>
          <w:lang w:val="pt-BR"/>
        </w:rPr>
        <w:t>- satisfacerea nevoilor locale de lemn de foc şi construcţie</w:t>
      </w:r>
    </w:p>
    <w:p w14:paraId="6B3310A1" w14:textId="77777777" w:rsidR="00946842" w:rsidRPr="008F1CF6" w:rsidRDefault="00946842" w:rsidP="00A430FE">
      <w:pPr>
        <w:spacing w:after="0" w:line="240" w:lineRule="auto"/>
        <w:ind w:left="20" w:right="-2" w:firstLine="534"/>
        <w:jc w:val="both"/>
        <w:rPr>
          <w:rFonts w:ascii="Arial" w:hAnsi="Arial" w:cs="Arial"/>
          <w:sz w:val="24"/>
          <w:szCs w:val="24"/>
          <w:lang w:val="pt-BR"/>
        </w:rPr>
      </w:pPr>
      <w:r w:rsidRPr="008F1CF6">
        <w:rPr>
          <w:rFonts w:ascii="Arial" w:hAnsi="Arial" w:cs="Arial"/>
          <w:sz w:val="24"/>
          <w:szCs w:val="24"/>
          <w:lang w:val="pt-BR"/>
        </w:rPr>
        <w:t xml:space="preserve"> - valorificarea durabilă a tuturor resurselor nelemnoase disponibile</w:t>
      </w:r>
    </w:p>
    <w:p w14:paraId="2111EC1F" w14:textId="77777777" w:rsidR="00946842" w:rsidRPr="008F1CF6" w:rsidRDefault="00946842" w:rsidP="00946842">
      <w:pPr>
        <w:spacing w:after="0" w:line="240" w:lineRule="auto"/>
        <w:ind w:left="20" w:right="420" w:firstLine="534"/>
        <w:jc w:val="both"/>
        <w:rPr>
          <w:rFonts w:ascii="Arial" w:hAnsi="Arial" w:cs="Arial"/>
          <w:color w:val="FF0000"/>
          <w:sz w:val="24"/>
          <w:szCs w:val="24"/>
          <w:lang w:val="pt-BR"/>
        </w:rPr>
      </w:pPr>
    </w:p>
    <w:p w14:paraId="479C3003" w14:textId="77777777" w:rsidR="00946842" w:rsidRPr="008F1CF6" w:rsidRDefault="00946842" w:rsidP="00A430FE">
      <w:pPr>
        <w:spacing w:after="0" w:line="240" w:lineRule="auto"/>
        <w:jc w:val="both"/>
        <w:rPr>
          <w:rFonts w:ascii="Arial" w:hAnsi="Arial" w:cs="Arial"/>
          <w:sz w:val="24"/>
          <w:szCs w:val="24"/>
          <w:lang w:val="pt-BR"/>
        </w:rPr>
      </w:pPr>
      <w:r w:rsidRPr="008F1CF6">
        <w:rPr>
          <w:rFonts w:ascii="Arial" w:hAnsi="Arial" w:cs="Arial"/>
          <w:color w:val="FF0000"/>
          <w:sz w:val="24"/>
          <w:szCs w:val="24"/>
          <w:lang w:val="pt-BR"/>
        </w:rPr>
        <w:tab/>
      </w:r>
      <w:r w:rsidRPr="008F1CF6">
        <w:rPr>
          <w:rFonts w:ascii="Arial" w:hAnsi="Arial" w:cs="Arial"/>
          <w:sz w:val="24"/>
          <w:szCs w:val="24"/>
          <w:lang w:val="pt-BR"/>
        </w:rPr>
        <w:t>Obiectivele asumate de amenajamentul silvic susţin integritatea</w:t>
      </w:r>
      <w:r w:rsidRPr="008F1CF6">
        <w:rPr>
          <w:rFonts w:ascii="Arial" w:hAnsi="Arial" w:cs="Arial"/>
          <w:spacing w:val="-61"/>
          <w:sz w:val="24"/>
          <w:szCs w:val="24"/>
          <w:lang w:val="pt-BR"/>
        </w:rPr>
        <w:t xml:space="preserve">     </w:t>
      </w:r>
      <w:r w:rsidRPr="008F1CF6">
        <w:rPr>
          <w:rFonts w:ascii="Arial" w:hAnsi="Arial" w:cs="Arial"/>
          <w:sz w:val="24"/>
          <w:szCs w:val="24"/>
          <w:lang w:val="pt-BR"/>
        </w:rPr>
        <w:t>ariilor naturale protejate de interes comunitar din zonă şi conservarea pe termen lung a</w:t>
      </w:r>
      <w:r w:rsidRPr="008F1CF6">
        <w:rPr>
          <w:rFonts w:ascii="Arial" w:hAnsi="Arial" w:cs="Arial"/>
          <w:spacing w:val="1"/>
          <w:sz w:val="24"/>
          <w:szCs w:val="24"/>
          <w:lang w:val="pt-BR"/>
        </w:rPr>
        <w:t xml:space="preserve"> </w:t>
      </w:r>
      <w:r w:rsidRPr="008F1CF6">
        <w:rPr>
          <w:rFonts w:ascii="Arial" w:hAnsi="Arial" w:cs="Arial"/>
          <w:sz w:val="24"/>
          <w:szCs w:val="24"/>
          <w:lang w:val="pt-BR"/>
        </w:rPr>
        <w:t>habitatelor</w:t>
      </w:r>
      <w:r w:rsidRPr="008F1CF6">
        <w:rPr>
          <w:rFonts w:ascii="Arial" w:hAnsi="Arial" w:cs="Arial"/>
          <w:spacing w:val="-1"/>
          <w:sz w:val="24"/>
          <w:szCs w:val="24"/>
          <w:lang w:val="pt-BR"/>
        </w:rPr>
        <w:t xml:space="preserve"> </w:t>
      </w:r>
      <w:r w:rsidRPr="008F1CF6">
        <w:rPr>
          <w:rFonts w:ascii="Arial" w:hAnsi="Arial" w:cs="Arial"/>
          <w:sz w:val="24"/>
          <w:szCs w:val="24"/>
          <w:lang w:val="pt-BR"/>
        </w:rPr>
        <w:t>forestiere</w:t>
      </w:r>
      <w:r w:rsidRPr="008F1CF6">
        <w:rPr>
          <w:rFonts w:ascii="Arial" w:hAnsi="Arial" w:cs="Arial"/>
          <w:spacing w:val="1"/>
          <w:sz w:val="24"/>
          <w:szCs w:val="24"/>
          <w:lang w:val="pt-BR"/>
        </w:rPr>
        <w:t xml:space="preserve"> </w:t>
      </w:r>
      <w:r w:rsidRPr="008F1CF6">
        <w:rPr>
          <w:rFonts w:ascii="Arial" w:hAnsi="Arial" w:cs="Arial"/>
          <w:sz w:val="24"/>
          <w:szCs w:val="24"/>
          <w:lang w:val="pt-BR"/>
        </w:rPr>
        <w:t>de</w:t>
      </w:r>
      <w:r w:rsidRPr="008F1CF6">
        <w:rPr>
          <w:rFonts w:ascii="Arial" w:hAnsi="Arial" w:cs="Arial"/>
          <w:spacing w:val="3"/>
          <w:sz w:val="24"/>
          <w:szCs w:val="24"/>
          <w:lang w:val="pt-BR"/>
        </w:rPr>
        <w:t xml:space="preserve"> </w:t>
      </w:r>
      <w:r w:rsidRPr="008F1CF6">
        <w:rPr>
          <w:rFonts w:ascii="Arial" w:hAnsi="Arial" w:cs="Arial"/>
          <w:sz w:val="24"/>
          <w:szCs w:val="24"/>
          <w:lang w:val="pt-BR"/>
        </w:rPr>
        <w:t>interes</w:t>
      </w:r>
      <w:r w:rsidRPr="008F1CF6">
        <w:rPr>
          <w:rFonts w:ascii="Arial" w:hAnsi="Arial" w:cs="Arial"/>
          <w:spacing w:val="-1"/>
          <w:sz w:val="24"/>
          <w:szCs w:val="24"/>
          <w:lang w:val="pt-BR"/>
        </w:rPr>
        <w:t xml:space="preserve"> </w:t>
      </w:r>
      <w:r w:rsidRPr="008F1CF6">
        <w:rPr>
          <w:rFonts w:ascii="Arial" w:hAnsi="Arial" w:cs="Arial"/>
          <w:sz w:val="24"/>
          <w:szCs w:val="24"/>
          <w:lang w:val="pt-BR"/>
        </w:rPr>
        <w:t>comunitar</w:t>
      </w:r>
      <w:r w:rsidRPr="008F1CF6">
        <w:rPr>
          <w:rFonts w:ascii="Arial" w:hAnsi="Arial" w:cs="Arial"/>
          <w:spacing w:val="2"/>
          <w:sz w:val="24"/>
          <w:szCs w:val="24"/>
          <w:lang w:val="pt-BR"/>
        </w:rPr>
        <w:t xml:space="preserve"> </w:t>
      </w:r>
      <w:r w:rsidRPr="008F1CF6">
        <w:rPr>
          <w:rFonts w:ascii="Arial" w:hAnsi="Arial" w:cs="Arial"/>
          <w:sz w:val="24"/>
          <w:szCs w:val="24"/>
          <w:lang w:val="pt-BR"/>
        </w:rPr>
        <w:t>din</w:t>
      </w:r>
      <w:r w:rsidRPr="008F1CF6">
        <w:rPr>
          <w:rFonts w:ascii="Arial" w:hAnsi="Arial" w:cs="Arial"/>
          <w:spacing w:val="1"/>
          <w:sz w:val="24"/>
          <w:szCs w:val="24"/>
          <w:lang w:val="pt-BR"/>
        </w:rPr>
        <w:t xml:space="preserve"> </w:t>
      </w:r>
      <w:r w:rsidRPr="008F1CF6">
        <w:rPr>
          <w:rFonts w:ascii="Arial" w:hAnsi="Arial" w:cs="Arial"/>
          <w:sz w:val="24"/>
          <w:szCs w:val="24"/>
          <w:lang w:val="pt-BR"/>
        </w:rPr>
        <w:t>zonă.</w:t>
      </w:r>
    </w:p>
    <w:p w14:paraId="4DEAB942" w14:textId="77777777" w:rsidR="00BF66E6" w:rsidRPr="008F1CF6" w:rsidRDefault="00BF66E6" w:rsidP="00A430FE">
      <w:pPr>
        <w:spacing w:after="0" w:line="240" w:lineRule="auto"/>
        <w:jc w:val="both"/>
        <w:rPr>
          <w:rFonts w:ascii="Arial" w:hAnsi="Arial" w:cs="Arial"/>
          <w:color w:val="FF0000"/>
          <w:sz w:val="24"/>
          <w:szCs w:val="24"/>
        </w:rPr>
      </w:pPr>
    </w:p>
    <w:p w14:paraId="40D1EE78" w14:textId="77777777" w:rsidR="00BF66E6" w:rsidRPr="008F1CF6" w:rsidRDefault="00BF66E6" w:rsidP="00A430FE">
      <w:pPr>
        <w:spacing w:after="0" w:line="240" w:lineRule="auto"/>
        <w:ind w:firstLine="708"/>
        <w:jc w:val="both"/>
        <w:rPr>
          <w:rFonts w:ascii="Arial" w:hAnsi="Arial" w:cs="Arial"/>
          <w:sz w:val="24"/>
          <w:szCs w:val="24"/>
        </w:rPr>
      </w:pPr>
      <w:r w:rsidRPr="008F1CF6">
        <w:rPr>
          <w:rFonts w:ascii="Arial" w:hAnsi="Arial" w:cs="Arial"/>
          <w:sz w:val="24"/>
          <w:szCs w:val="24"/>
        </w:rPr>
        <w:t>Integritatea ariei naturale protejate de interes comunitar este posibil afectata daca planul poate:</w:t>
      </w:r>
    </w:p>
    <w:p w14:paraId="50B65519" w14:textId="77777777" w:rsidR="00BF66E6" w:rsidRPr="008F1CF6" w:rsidRDefault="00BF66E6" w:rsidP="00A430FE">
      <w:pPr>
        <w:spacing w:after="0" w:line="240" w:lineRule="auto"/>
        <w:ind w:firstLine="708"/>
        <w:jc w:val="both"/>
        <w:rPr>
          <w:rFonts w:ascii="Arial" w:hAnsi="Arial" w:cs="Arial"/>
          <w:sz w:val="24"/>
          <w:szCs w:val="24"/>
        </w:rPr>
      </w:pPr>
      <w:r w:rsidRPr="008F1CF6">
        <w:rPr>
          <w:rFonts w:ascii="Arial" w:hAnsi="Arial" w:cs="Arial"/>
          <w:sz w:val="24"/>
          <w:szCs w:val="24"/>
        </w:rPr>
        <w:t xml:space="preserve"> 1. sa reduca suprafata habitatelor si/sau numarul exemplarelor speciilor de interes comunitar; </w:t>
      </w:r>
    </w:p>
    <w:p w14:paraId="7DEB824F" w14:textId="77777777" w:rsidR="00BF66E6" w:rsidRPr="008F1CF6" w:rsidRDefault="00BF66E6" w:rsidP="00A430FE">
      <w:pPr>
        <w:spacing w:after="0" w:line="240" w:lineRule="auto"/>
        <w:ind w:firstLine="708"/>
        <w:jc w:val="both"/>
        <w:rPr>
          <w:rFonts w:ascii="Arial" w:hAnsi="Arial" w:cs="Arial"/>
          <w:sz w:val="24"/>
          <w:szCs w:val="24"/>
        </w:rPr>
      </w:pPr>
      <w:r w:rsidRPr="008F1CF6">
        <w:rPr>
          <w:rFonts w:ascii="Arial" w:hAnsi="Arial" w:cs="Arial"/>
          <w:sz w:val="24"/>
          <w:szCs w:val="24"/>
        </w:rPr>
        <w:t>2. sa duca la fragmentarea habitatelor de interes comunitar;</w:t>
      </w:r>
    </w:p>
    <w:p w14:paraId="4EF315EC" w14:textId="77777777" w:rsidR="00BF66E6" w:rsidRPr="008F1CF6" w:rsidRDefault="00BF66E6" w:rsidP="00A430FE">
      <w:pPr>
        <w:spacing w:after="0" w:line="240" w:lineRule="auto"/>
        <w:ind w:firstLine="708"/>
        <w:jc w:val="both"/>
        <w:rPr>
          <w:rFonts w:ascii="Arial" w:hAnsi="Arial" w:cs="Arial"/>
          <w:sz w:val="24"/>
          <w:szCs w:val="24"/>
        </w:rPr>
      </w:pPr>
      <w:r w:rsidRPr="008F1CF6">
        <w:rPr>
          <w:rFonts w:ascii="Arial" w:hAnsi="Arial" w:cs="Arial"/>
          <w:sz w:val="24"/>
          <w:szCs w:val="24"/>
        </w:rPr>
        <w:t xml:space="preserve"> 3. sa aiba impact negativ asupra factorilor care determina mentinerea starii favorabile de conservare a ariei naturale protejate de interes comunitar;</w:t>
      </w:r>
    </w:p>
    <w:p w14:paraId="5E9CD713" w14:textId="77777777" w:rsidR="00BF66E6" w:rsidRPr="008F1CF6" w:rsidRDefault="00BF66E6" w:rsidP="00A430FE">
      <w:pPr>
        <w:spacing w:after="0" w:line="240" w:lineRule="auto"/>
        <w:ind w:firstLine="708"/>
        <w:jc w:val="both"/>
        <w:rPr>
          <w:rFonts w:ascii="Arial" w:hAnsi="Arial" w:cs="Arial"/>
          <w:sz w:val="24"/>
          <w:szCs w:val="24"/>
        </w:rPr>
      </w:pPr>
      <w:r w:rsidRPr="008F1CF6">
        <w:rPr>
          <w:rFonts w:ascii="Arial" w:hAnsi="Arial" w:cs="Arial"/>
          <w:sz w:val="24"/>
          <w:szCs w:val="24"/>
        </w:rPr>
        <w:t xml:space="preserve"> 4. sa produca modificari ale dinamicii relatiilor care definesc structura si/sau functia ariei naturale protejate de interes comunitar. </w:t>
      </w:r>
    </w:p>
    <w:p w14:paraId="41F3D3A9" w14:textId="77524884" w:rsidR="00BF66E6" w:rsidRPr="008F1CF6" w:rsidRDefault="00BF66E6" w:rsidP="00A430FE">
      <w:pPr>
        <w:spacing w:after="0" w:line="240" w:lineRule="auto"/>
        <w:ind w:firstLine="708"/>
        <w:jc w:val="both"/>
        <w:rPr>
          <w:rFonts w:ascii="Arial" w:hAnsi="Arial" w:cs="Arial"/>
          <w:sz w:val="24"/>
          <w:szCs w:val="24"/>
        </w:rPr>
      </w:pPr>
      <w:r w:rsidRPr="008F1CF6">
        <w:rPr>
          <w:rFonts w:ascii="Arial" w:hAnsi="Arial" w:cs="Arial"/>
          <w:sz w:val="24"/>
          <w:szCs w:val="24"/>
        </w:rPr>
        <w:t xml:space="preserve">Pentru situl de interes comunitar </w:t>
      </w:r>
      <w:r w:rsidR="00A430FE" w:rsidRPr="008F1CF6">
        <w:rPr>
          <w:rFonts w:ascii="Arial" w:hAnsi="Arial" w:cs="Arial"/>
          <w:b/>
          <w:sz w:val="24"/>
          <w:szCs w:val="24"/>
          <w:lang w:val="hu-HU"/>
        </w:rPr>
        <w:t>ROSAC0227 Sighișoara – Târnava Mare și ROSPA0099 Podișul Hârtibaciului</w:t>
      </w:r>
      <w:r w:rsidR="00A430FE" w:rsidRPr="008F1CF6">
        <w:rPr>
          <w:rFonts w:ascii="Arial" w:hAnsi="Arial" w:cs="Arial"/>
          <w:sz w:val="24"/>
          <w:szCs w:val="24"/>
        </w:rPr>
        <w:t xml:space="preserve"> </w:t>
      </w:r>
      <w:r w:rsidRPr="008F1CF6">
        <w:rPr>
          <w:rFonts w:ascii="Arial" w:hAnsi="Arial" w:cs="Arial"/>
          <w:sz w:val="24"/>
          <w:szCs w:val="24"/>
        </w:rPr>
        <w:t xml:space="preserve">a fost elaborat plan de management si au fost stabilite obiectivele de conservare ale ariei naturale protejate. </w:t>
      </w:r>
    </w:p>
    <w:p w14:paraId="420BD97B" w14:textId="77777777" w:rsidR="00BF66E6" w:rsidRPr="008F1CF6" w:rsidRDefault="00BF66E6" w:rsidP="00A430FE">
      <w:pPr>
        <w:spacing w:after="0" w:line="240" w:lineRule="auto"/>
        <w:ind w:firstLine="708"/>
        <w:jc w:val="both"/>
        <w:rPr>
          <w:rFonts w:ascii="Arial" w:hAnsi="Arial" w:cs="Arial"/>
          <w:sz w:val="24"/>
          <w:szCs w:val="24"/>
        </w:rPr>
      </w:pPr>
      <w:r w:rsidRPr="008F1CF6">
        <w:rPr>
          <w:rFonts w:ascii="Arial" w:hAnsi="Arial" w:cs="Arial"/>
          <w:sz w:val="24"/>
          <w:szCs w:val="24"/>
        </w:rPr>
        <w:t>Directiva “Habitate” cuprinde o serie de cerinte pentru Statele Membre cu privire la implementarea masurilor de conservare pentru habitatele si speciile de interes comunitar. Obiectivul general al acestor masuri ar fi atingerea scopului general al acestei Directive, mentionat in articolul 2(1) “de a contribui la asigurarea biodiversitatii prin conservarea habitatelor naturale precum si a faunei si florei salbatice pe teritoriul european al Statelor Membre la care Tratatul se aplica”. Articolul 2(2) mentioneaza ca “masurile luate in baza prezentei Directive vizeaza mentinerea sau restabilirea, intro stare favorabila de conservare, a habitatelor naturale si a speciilor din fauna si flora salbatica de interes comunitar”, iar la punctul 3 al aceluiasi articol se arata ca “masurile luate in baza prezentei Directive tin seama de exigentele economice, sociale si culturale ca si de particularitatile regionale si locale. ”</w:t>
      </w:r>
    </w:p>
    <w:p w14:paraId="58D8B1E0" w14:textId="01E209D9" w:rsidR="00BF588D" w:rsidRPr="008F1CF6" w:rsidRDefault="00BF588D" w:rsidP="00A430FE">
      <w:pPr>
        <w:spacing w:after="0" w:line="240" w:lineRule="auto"/>
        <w:ind w:firstLine="708"/>
        <w:jc w:val="both"/>
        <w:rPr>
          <w:rFonts w:ascii="Arial" w:hAnsi="Arial" w:cs="Arial"/>
          <w:sz w:val="24"/>
          <w:szCs w:val="24"/>
        </w:rPr>
      </w:pPr>
      <w:r w:rsidRPr="008F1CF6">
        <w:rPr>
          <w:rFonts w:ascii="Arial" w:hAnsi="Arial" w:cs="Arial"/>
          <w:sz w:val="24"/>
          <w:szCs w:val="24"/>
        </w:rPr>
        <w:t xml:space="preserve">Subliniem faptul ca prevederile amenajamentului silvic tin cont de statutul de aria protejata de interes national si comunitar ale sitului </w:t>
      </w:r>
      <w:r w:rsidR="00A430FE" w:rsidRPr="008F1CF6">
        <w:rPr>
          <w:rFonts w:ascii="Arial" w:hAnsi="Arial" w:cs="Arial"/>
          <w:b/>
          <w:sz w:val="24"/>
          <w:szCs w:val="24"/>
          <w:lang w:val="hu-HU"/>
        </w:rPr>
        <w:t>ROSAC0227 Sighișoara – Târnava Mare și ROSPA0099 Podișul Hârtibaciului</w:t>
      </w:r>
      <w:r w:rsidRPr="008F1CF6">
        <w:rPr>
          <w:rFonts w:ascii="Arial" w:hAnsi="Arial" w:cs="Arial"/>
          <w:sz w:val="24"/>
          <w:szCs w:val="24"/>
        </w:rPr>
        <w:t xml:space="preserve">, suprapuse cu acesta si se incadreza in prevederile planului de management. </w:t>
      </w:r>
    </w:p>
    <w:p w14:paraId="72B9FB96" w14:textId="486871CC" w:rsidR="00BF588D" w:rsidRPr="008F1CF6" w:rsidRDefault="00BF588D" w:rsidP="00A430FE">
      <w:pPr>
        <w:spacing w:after="0" w:line="240" w:lineRule="auto"/>
        <w:ind w:firstLine="708"/>
        <w:jc w:val="both"/>
        <w:rPr>
          <w:rFonts w:ascii="Arial" w:hAnsi="Arial" w:cs="Arial"/>
          <w:sz w:val="24"/>
          <w:szCs w:val="24"/>
        </w:rPr>
      </w:pPr>
      <w:r w:rsidRPr="008F1CF6">
        <w:rPr>
          <w:rFonts w:ascii="Arial" w:hAnsi="Arial" w:cs="Arial"/>
          <w:sz w:val="24"/>
          <w:szCs w:val="24"/>
        </w:rPr>
        <w:t xml:space="preserve">In procesul de realizare al amenajamentului si studiului de evaluare adecvata, amenajistii si evaluatorul s-au consultat in permanenta, raportand prevederile amenajamentului silvic la prevederile incluse in planul de management. Consideram </w:t>
      </w:r>
      <w:r w:rsidRPr="008F1CF6">
        <w:rPr>
          <w:rFonts w:ascii="Arial" w:hAnsi="Arial" w:cs="Arial"/>
          <w:sz w:val="24"/>
          <w:szCs w:val="24"/>
        </w:rPr>
        <w:lastRenderedPageBreak/>
        <w:t>astfel, ca amenajamentul analizat se incadreaza perfect in prevederile legislatei referitoare la ariile de importanta comunitara si in prevederile planului de mangement</w:t>
      </w:r>
    </w:p>
    <w:p w14:paraId="29EECFCD" w14:textId="77777777" w:rsidR="00BF588D" w:rsidRPr="008F1CF6" w:rsidRDefault="00BF588D" w:rsidP="00BF66E6">
      <w:pPr>
        <w:spacing w:after="0" w:line="240" w:lineRule="auto"/>
        <w:ind w:firstLine="708"/>
        <w:rPr>
          <w:rFonts w:ascii="Arial" w:hAnsi="Arial" w:cs="Arial"/>
          <w:color w:val="FF0000"/>
          <w:sz w:val="24"/>
          <w:szCs w:val="24"/>
        </w:rPr>
      </w:pPr>
    </w:p>
    <w:p w14:paraId="6D816045" w14:textId="258BB336" w:rsidR="000E545D" w:rsidRPr="008F1CF6" w:rsidRDefault="00BF588D" w:rsidP="008B60AC">
      <w:pPr>
        <w:spacing w:after="0" w:line="240" w:lineRule="auto"/>
        <w:ind w:left="20" w:right="-2" w:firstLine="534"/>
        <w:jc w:val="both"/>
        <w:rPr>
          <w:rFonts w:ascii="Arial" w:hAnsi="Arial" w:cs="Arial"/>
          <w:sz w:val="24"/>
          <w:szCs w:val="24"/>
        </w:rPr>
      </w:pPr>
      <w:r w:rsidRPr="008F1CF6">
        <w:rPr>
          <w:rFonts w:ascii="Arial" w:hAnsi="Arial" w:cs="Arial"/>
          <w:sz w:val="24"/>
          <w:szCs w:val="24"/>
        </w:rPr>
        <w:t xml:space="preserve">Planul de Management Integrat al siturilor Natura 2000 </w:t>
      </w:r>
      <w:r w:rsidR="00A430FE" w:rsidRPr="008F1CF6">
        <w:rPr>
          <w:rFonts w:ascii="Arial" w:hAnsi="Arial" w:cs="Arial"/>
          <w:b/>
          <w:lang w:val="hu-HU"/>
        </w:rPr>
        <w:t xml:space="preserve">ROSAC0227 Sighișoara – Târnava Mare și ROSPA0099 Podișul Hârtibaciului </w:t>
      </w:r>
      <w:r w:rsidR="005F338B" w:rsidRPr="008F1CF6">
        <w:rPr>
          <w:rFonts w:ascii="Arial" w:hAnsi="Arial" w:cs="Arial"/>
          <w:b/>
          <w:lang w:val="hu-HU"/>
        </w:rPr>
        <w:t>Doftanei</w:t>
      </w:r>
      <w:r w:rsidRPr="008F1CF6">
        <w:rPr>
          <w:rFonts w:ascii="Arial" w:hAnsi="Arial" w:cs="Arial"/>
          <w:sz w:val="24"/>
          <w:szCs w:val="24"/>
        </w:rPr>
        <w:t>, prin Ordinul 1</w:t>
      </w:r>
      <w:r w:rsidR="008B60AC" w:rsidRPr="008F1CF6">
        <w:rPr>
          <w:rFonts w:ascii="Arial" w:hAnsi="Arial" w:cs="Arial"/>
          <w:sz w:val="24"/>
          <w:szCs w:val="24"/>
        </w:rPr>
        <w:t>166</w:t>
      </w:r>
      <w:r w:rsidRPr="008F1CF6">
        <w:rPr>
          <w:rFonts w:ascii="Arial" w:hAnsi="Arial" w:cs="Arial"/>
          <w:sz w:val="24"/>
          <w:szCs w:val="24"/>
        </w:rPr>
        <w:t>/2016 avand in vedere starea valorilor din ari</w:t>
      </w:r>
      <w:r w:rsidR="000E545D" w:rsidRPr="008F1CF6">
        <w:rPr>
          <w:rFonts w:ascii="Arial" w:hAnsi="Arial" w:cs="Arial"/>
          <w:sz w:val="24"/>
          <w:szCs w:val="24"/>
        </w:rPr>
        <w:t>a</w:t>
      </w:r>
      <w:r w:rsidRPr="008F1CF6">
        <w:rPr>
          <w:rFonts w:ascii="Arial" w:hAnsi="Arial" w:cs="Arial"/>
          <w:sz w:val="24"/>
          <w:szCs w:val="24"/>
        </w:rPr>
        <w:t xml:space="preserve"> protejat</w:t>
      </w:r>
      <w:r w:rsidR="000E545D" w:rsidRPr="008F1CF6">
        <w:rPr>
          <w:rFonts w:ascii="Arial" w:hAnsi="Arial" w:cs="Arial"/>
          <w:sz w:val="24"/>
          <w:szCs w:val="24"/>
        </w:rPr>
        <w:t>a</w:t>
      </w:r>
      <w:r w:rsidRPr="008F1CF6">
        <w:rPr>
          <w:rFonts w:ascii="Arial" w:hAnsi="Arial" w:cs="Arial"/>
          <w:sz w:val="24"/>
          <w:szCs w:val="24"/>
        </w:rPr>
        <w:t>, nivelul si tendintele presiunilor si amenintarilor identificate la adresa acestora, scopul declararii ariilor protejate si viziunea impartasita a Administratiei si factorilor interesati, au fost stabilite sase programe de management care cuprind principalele directii de management ce pot duce in mod direct sau pot contribui la realizarea obiectiv</w:t>
      </w:r>
      <w:r w:rsidR="00964F1B" w:rsidRPr="008F1CF6">
        <w:rPr>
          <w:rFonts w:ascii="Arial" w:hAnsi="Arial" w:cs="Arial"/>
          <w:sz w:val="24"/>
          <w:szCs w:val="24"/>
        </w:rPr>
        <w:t>e</w:t>
      </w:r>
      <w:r w:rsidRPr="008F1CF6">
        <w:rPr>
          <w:rFonts w:ascii="Arial" w:hAnsi="Arial" w:cs="Arial"/>
          <w:sz w:val="24"/>
          <w:szCs w:val="24"/>
        </w:rPr>
        <w:t xml:space="preserve">lor de conservare. </w:t>
      </w:r>
    </w:p>
    <w:p w14:paraId="0713B262" w14:textId="19AF0849" w:rsidR="00E3789B" w:rsidRPr="008F1CF6" w:rsidRDefault="00E3789B" w:rsidP="00DA22E5">
      <w:pPr>
        <w:spacing w:after="0" w:line="240" w:lineRule="auto"/>
        <w:ind w:left="20" w:right="420" w:firstLine="534"/>
        <w:jc w:val="both"/>
        <w:rPr>
          <w:rFonts w:ascii="Arial" w:hAnsi="Arial" w:cs="Arial"/>
          <w:color w:val="FF0000"/>
          <w:sz w:val="24"/>
          <w:szCs w:val="24"/>
        </w:rPr>
      </w:pPr>
    </w:p>
    <w:p w14:paraId="318F755A" w14:textId="77777777" w:rsidR="00964F1B" w:rsidRPr="008F1CF6" w:rsidRDefault="00964F1B" w:rsidP="00DA22E5">
      <w:pPr>
        <w:spacing w:after="0" w:line="240" w:lineRule="auto"/>
        <w:ind w:left="20" w:right="420" w:firstLine="534"/>
        <w:jc w:val="both"/>
        <w:rPr>
          <w:rFonts w:ascii="Arial" w:hAnsi="Arial" w:cs="Arial"/>
          <w:b/>
          <w:bCs/>
          <w:color w:val="FF0000"/>
          <w:sz w:val="4"/>
          <w:szCs w:val="4"/>
        </w:rPr>
      </w:pPr>
    </w:p>
    <w:p w14:paraId="2927B34A" w14:textId="51EDF9A8" w:rsidR="000E545D" w:rsidRPr="008F1CF6" w:rsidRDefault="000E545D" w:rsidP="00A430FE">
      <w:pPr>
        <w:spacing w:after="0" w:line="240" w:lineRule="auto"/>
        <w:ind w:left="20" w:right="-2" w:firstLine="534"/>
        <w:jc w:val="both"/>
        <w:rPr>
          <w:rFonts w:ascii="Arial" w:hAnsi="Arial" w:cs="Arial"/>
          <w:b/>
          <w:bCs/>
          <w:sz w:val="24"/>
          <w:szCs w:val="24"/>
        </w:rPr>
      </w:pPr>
      <w:r w:rsidRPr="008F1CF6">
        <w:rPr>
          <w:rFonts w:ascii="Arial" w:hAnsi="Arial" w:cs="Arial"/>
          <w:b/>
          <w:bCs/>
          <w:sz w:val="24"/>
          <w:szCs w:val="24"/>
        </w:rPr>
        <w:t xml:space="preserve">Programul 1 – Conservarea biodiversitatii </w:t>
      </w:r>
    </w:p>
    <w:p w14:paraId="2B9F7376" w14:textId="77777777" w:rsidR="000E545D" w:rsidRPr="008F1CF6" w:rsidRDefault="000E545D" w:rsidP="00A430FE">
      <w:pPr>
        <w:spacing w:after="0" w:line="240" w:lineRule="auto"/>
        <w:ind w:left="20" w:right="-2" w:firstLine="534"/>
        <w:jc w:val="both"/>
        <w:rPr>
          <w:rFonts w:ascii="Arial" w:hAnsi="Arial" w:cs="Arial"/>
          <w:sz w:val="24"/>
          <w:szCs w:val="24"/>
        </w:rPr>
      </w:pPr>
      <w:r w:rsidRPr="008F1CF6">
        <w:rPr>
          <w:rFonts w:ascii="Arial" w:hAnsi="Arial" w:cs="Arial"/>
          <w:b/>
          <w:bCs/>
          <w:sz w:val="24"/>
          <w:szCs w:val="24"/>
        </w:rPr>
        <w:t>Obiectiv:</w:t>
      </w:r>
      <w:r w:rsidRPr="008F1CF6">
        <w:rPr>
          <w:rFonts w:ascii="Arial" w:hAnsi="Arial" w:cs="Arial"/>
          <w:sz w:val="24"/>
          <w:szCs w:val="24"/>
        </w:rPr>
        <w:t xml:space="preserve"> Mentinerea/refacerea starii favorabile de conservare a habitatelor si speciilor de interes conservativ, prin aplicarea si imbunatatirea masurilor de management, in colaborare cu proprietarii/administratorii de terenuri si resurse naturale. </w:t>
      </w:r>
    </w:p>
    <w:p w14:paraId="3E5494CB" w14:textId="77777777" w:rsidR="000E545D" w:rsidRPr="008F1CF6" w:rsidRDefault="000E545D" w:rsidP="00A430FE">
      <w:pPr>
        <w:spacing w:after="0" w:line="240" w:lineRule="auto"/>
        <w:ind w:left="20" w:right="-2" w:firstLine="534"/>
        <w:jc w:val="both"/>
        <w:rPr>
          <w:rFonts w:ascii="Arial" w:hAnsi="Arial" w:cs="Arial"/>
          <w:sz w:val="24"/>
          <w:szCs w:val="24"/>
        </w:rPr>
      </w:pPr>
    </w:p>
    <w:p w14:paraId="34B7064D" w14:textId="77777777" w:rsidR="000E545D" w:rsidRPr="008F1CF6" w:rsidRDefault="000E545D" w:rsidP="00A430FE">
      <w:pPr>
        <w:spacing w:after="0" w:line="240" w:lineRule="auto"/>
        <w:ind w:left="20" w:right="-2" w:firstLine="534"/>
        <w:jc w:val="both"/>
        <w:rPr>
          <w:rFonts w:ascii="Arial" w:hAnsi="Arial" w:cs="Arial"/>
          <w:b/>
          <w:bCs/>
          <w:sz w:val="24"/>
          <w:szCs w:val="24"/>
        </w:rPr>
      </w:pPr>
      <w:r w:rsidRPr="008F1CF6">
        <w:rPr>
          <w:rFonts w:ascii="Arial" w:hAnsi="Arial" w:cs="Arial"/>
          <w:b/>
          <w:bCs/>
          <w:sz w:val="24"/>
          <w:szCs w:val="24"/>
        </w:rPr>
        <w:t xml:space="preserve">Subprogramul 1.1. Managementul habitatelor forestiere </w:t>
      </w:r>
    </w:p>
    <w:p w14:paraId="29B50075" w14:textId="4DDD0FE1" w:rsidR="000E545D" w:rsidRPr="008F1CF6" w:rsidRDefault="000E545D" w:rsidP="00A430FE">
      <w:pPr>
        <w:spacing w:after="0" w:line="240" w:lineRule="auto"/>
        <w:ind w:left="20" w:right="-2" w:firstLine="534"/>
        <w:jc w:val="both"/>
        <w:rPr>
          <w:rFonts w:ascii="Arial" w:hAnsi="Arial" w:cs="Arial"/>
          <w:sz w:val="24"/>
          <w:szCs w:val="24"/>
        </w:rPr>
      </w:pPr>
      <w:r w:rsidRPr="008F1CF6">
        <w:rPr>
          <w:rFonts w:ascii="Arial" w:hAnsi="Arial" w:cs="Arial"/>
          <w:b/>
          <w:bCs/>
          <w:sz w:val="24"/>
          <w:szCs w:val="24"/>
        </w:rPr>
        <w:t>Obiectiv specific</w:t>
      </w:r>
      <w:r w:rsidRPr="008F1CF6">
        <w:rPr>
          <w:rFonts w:ascii="Arial" w:hAnsi="Arial" w:cs="Arial"/>
          <w:sz w:val="24"/>
          <w:szCs w:val="24"/>
        </w:rPr>
        <w:t>: Refacerea/mentinerea, prin lucrari silvice responsabile, a starii favorabile de conservare a habitatelor forestiere de interes conservativ din cadrul si din afara fondului forestier si asigurarea conditiilor necesare speciilor de interes conservativ.</w:t>
      </w:r>
    </w:p>
    <w:p w14:paraId="4370D1C8" w14:textId="77777777" w:rsidR="000E545D" w:rsidRPr="008F1CF6" w:rsidRDefault="000E545D" w:rsidP="00A430FE">
      <w:pPr>
        <w:spacing w:after="0" w:line="240" w:lineRule="auto"/>
        <w:ind w:left="20" w:right="-2" w:firstLine="534"/>
        <w:jc w:val="both"/>
        <w:rPr>
          <w:rFonts w:ascii="Arial" w:hAnsi="Arial" w:cs="Arial"/>
          <w:b/>
          <w:bCs/>
          <w:sz w:val="24"/>
          <w:szCs w:val="24"/>
        </w:rPr>
      </w:pPr>
      <w:r w:rsidRPr="008F1CF6">
        <w:rPr>
          <w:rFonts w:ascii="Arial" w:hAnsi="Arial" w:cs="Arial"/>
          <w:b/>
          <w:bCs/>
          <w:sz w:val="24"/>
          <w:szCs w:val="24"/>
        </w:rPr>
        <w:t xml:space="preserve">Subprogramul 1.2. Managementul pajistilor </w:t>
      </w:r>
    </w:p>
    <w:p w14:paraId="794588D8" w14:textId="77777777" w:rsidR="000E545D" w:rsidRPr="008F1CF6" w:rsidRDefault="000E545D" w:rsidP="00A430FE">
      <w:pPr>
        <w:spacing w:after="0" w:line="240" w:lineRule="auto"/>
        <w:ind w:left="20" w:right="-2" w:firstLine="534"/>
        <w:jc w:val="both"/>
        <w:rPr>
          <w:rFonts w:ascii="Arial" w:hAnsi="Arial" w:cs="Arial"/>
          <w:sz w:val="24"/>
          <w:szCs w:val="24"/>
        </w:rPr>
      </w:pPr>
      <w:r w:rsidRPr="008F1CF6">
        <w:rPr>
          <w:rFonts w:ascii="Arial" w:hAnsi="Arial" w:cs="Arial"/>
          <w:b/>
          <w:bCs/>
          <w:sz w:val="24"/>
          <w:szCs w:val="24"/>
        </w:rPr>
        <w:t>Obiectiv specific</w:t>
      </w:r>
      <w:r w:rsidRPr="008F1CF6">
        <w:rPr>
          <w:rFonts w:ascii="Arial" w:hAnsi="Arial" w:cs="Arial"/>
          <w:sz w:val="24"/>
          <w:szCs w:val="24"/>
        </w:rPr>
        <w:t xml:space="preserve">: Mentinerea pajistilor permanente, prin masuri active de management astfel incat sa se asigure conditii optime, pentru speciile de interes conservativ dependente de aceste habitate. </w:t>
      </w:r>
    </w:p>
    <w:p w14:paraId="37E0F0E9" w14:textId="77777777" w:rsidR="000E545D" w:rsidRPr="008F1CF6" w:rsidRDefault="000E545D" w:rsidP="00A430FE">
      <w:pPr>
        <w:spacing w:after="0" w:line="240" w:lineRule="auto"/>
        <w:ind w:left="20" w:right="-2" w:firstLine="534"/>
        <w:jc w:val="both"/>
        <w:rPr>
          <w:rFonts w:ascii="Arial" w:hAnsi="Arial" w:cs="Arial"/>
          <w:sz w:val="24"/>
          <w:szCs w:val="24"/>
        </w:rPr>
      </w:pPr>
    </w:p>
    <w:p w14:paraId="113063D0" w14:textId="77777777" w:rsidR="000E545D" w:rsidRPr="008F1CF6" w:rsidRDefault="000E545D" w:rsidP="00A430FE">
      <w:pPr>
        <w:spacing w:after="0" w:line="240" w:lineRule="auto"/>
        <w:ind w:left="20" w:right="-2" w:firstLine="534"/>
        <w:jc w:val="both"/>
        <w:rPr>
          <w:rFonts w:ascii="Arial" w:hAnsi="Arial" w:cs="Arial"/>
          <w:b/>
          <w:bCs/>
          <w:sz w:val="24"/>
          <w:szCs w:val="24"/>
        </w:rPr>
      </w:pPr>
      <w:r w:rsidRPr="008F1CF6">
        <w:rPr>
          <w:rFonts w:ascii="Arial" w:hAnsi="Arial" w:cs="Arial"/>
          <w:b/>
          <w:bCs/>
          <w:sz w:val="24"/>
          <w:szCs w:val="24"/>
        </w:rPr>
        <w:t xml:space="preserve">Subprogramul 1.3. Managementul habitatelor acvatice </w:t>
      </w:r>
    </w:p>
    <w:p w14:paraId="11301AB0" w14:textId="6E0D52D5" w:rsidR="000E545D" w:rsidRPr="008F1CF6" w:rsidRDefault="000E545D" w:rsidP="00A430FE">
      <w:pPr>
        <w:spacing w:after="0" w:line="240" w:lineRule="auto"/>
        <w:ind w:left="20" w:right="-2" w:firstLine="534"/>
        <w:jc w:val="both"/>
        <w:rPr>
          <w:rFonts w:ascii="Arial" w:hAnsi="Arial" w:cs="Arial"/>
          <w:sz w:val="24"/>
          <w:szCs w:val="24"/>
        </w:rPr>
      </w:pPr>
      <w:r w:rsidRPr="008F1CF6">
        <w:rPr>
          <w:rFonts w:ascii="Arial" w:hAnsi="Arial" w:cs="Arial"/>
          <w:b/>
          <w:bCs/>
          <w:sz w:val="24"/>
          <w:szCs w:val="24"/>
        </w:rPr>
        <w:t>Obiectiv specific</w:t>
      </w:r>
      <w:r w:rsidRPr="008F1CF6">
        <w:rPr>
          <w:rFonts w:ascii="Arial" w:hAnsi="Arial" w:cs="Arial"/>
          <w:sz w:val="24"/>
          <w:szCs w:val="24"/>
        </w:rPr>
        <w:t xml:space="preserve">: Mentinerea / refacerea naturalitatii raurilor sau cel putin a conectivitatii si reducerea poluarii apelor pentru a se asigura conditii favorabile speciilor acvatice si a celor dependente de habitate ripariene. </w:t>
      </w:r>
    </w:p>
    <w:p w14:paraId="102FB463" w14:textId="1127E8F3" w:rsidR="004F1E44" w:rsidRPr="008F1CF6" w:rsidRDefault="004F1E44" w:rsidP="00A430FE">
      <w:pPr>
        <w:spacing w:after="0" w:line="240" w:lineRule="auto"/>
        <w:ind w:left="20" w:right="-2" w:firstLine="534"/>
        <w:jc w:val="both"/>
        <w:rPr>
          <w:rFonts w:ascii="Arial" w:hAnsi="Arial" w:cs="Arial"/>
          <w:sz w:val="24"/>
          <w:szCs w:val="24"/>
        </w:rPr>
      </w:pPr>
    </w:p>
    <w:p w14:paraId="6993747E" w14:textId="77777777" w:rsidR="000E545D" w:rsidRPr="008F1CF6" w:rsidRDefault="000E545D" w:rsidP="00A430FE">
      <w:pPr>
        <w:spacing w:after="0" w:line="240" w:lineRule="auto"/>
        <w:ind w:left="20" w:right="-2" w:firstLine="534"/>
        <w:jc w:val="both"/>
        <w:rPr>
          <w:rFonts w:ascii="Arial" w:hAnsi="Arial" w:cs="Arial"/>
          <w:b/>
          <w:bCs/>
          <w:sz w:val="24"/>
          <w:szCs w:val="24"/>
        </w:rPr>
      </w:pPr>
      <w:r w:rsidRPr="008F1CF6">
        <w:rPr>
          <w:rFonts w:ascii="Arial" w:hAnsi="Arial" w:cs="Arial"/>
          <w:b/>
          <w:bCs/>
          <w:sz w:val="24"/>
          <w:szCs w:val="24"/>
        </w:rPr>
        <w:t>Subprogramul 1.4: Asigurarea conectivitatii ecologice</w:t>
      </w:r>
    </w:p>
    <w:p w14:paraId="7DF060FD" w14:textId="77777777" w:rsidR="000E545D" w:rsidRPr="008F1CF6" w:rsidRDefault="000E545D" w:rsidP="00A430FE">
      <w:pPr>
        <w:spacing w:after="0" w:line="240" w:lineRule="auto"/>
        <w:ind w:left="20" w:right="-2" w:firstLine="534"/>
        <w:jc w:val="both"/>
        <w:rPr>
          <w:rFonts w:ascii="Arial" w:hAnsi="Arial" w:cs="Arial"/>
          <w:sz w:val="24"/>
          <w:szCs w:val="24"/>
        </w:rPr>
      </w:pPr>
      <w:r w:rsidRPr="008F1CF6">
        <w:rPr>
          <w:rFonts w:ascii="Arial" w:hAnsi="Arial" w:cs="Arial"/>
          <w:b/>
          <w:bCs/>
          <w:sz w:val="24"/>
          <w:szCs w:val="24"/>
        </w:rPr>
        <w:t xml:space="preserve"> Obiectiv specific:</w:t>
      </w:r>
      <w:r w:rsidRPr="008F1CF6">
        <w:rPr>
          <w:rFonts w:ascii="Arial" w:hAnsi="Arial" w:cs="Arial"/>
          <w:sz w:val="24"/>
          <w:szCs w:val="24"/>
        </w:rPr>
        <w:t xml:space="preserve"> Asigurarea conectivitatii functionale a habitatelor prin lucrari de reconstructie si prin conditionarea investitiilor / lucrarilor care pot duce la fragmentare, astfel incat miscarea speciilor sa nu fie ingradita. </w:t>
      </w:r>
    </w:p>
    <w:p w14:paraId="05297DCD" w14:textId="77777777" w:rsidR="000E545D" w:rsidRPr="008F1CF6" w:rsidRDefault="000E545D" w:rsidP="00DA22E5">
      <w:pPr>
        <w:spacing w:after="0" w:line="240" w:lineRule="auto"/>
        <w:ind w:left="20" w:right="420" w:firstLine="534"/>
        <w:jc w:val="both"/>
        <w:rPr>
          <w:rFonts w:ascii="Arial" w:hAnsi="Arial" w:cs="Arial"/>
          <w:color w:val="FF0000"/>
          <w:sz w:val="24"/>
          <w:szCs w:val="24"/>
        </w:rPr>
      </w:pPr>
    </w:p>
    <w:p w14:paraId="5E8156C4" w14:textId="5D023031" w:rsidR="000E545D" w:rsidRPr="008F1CF6" w:rsidRDefault="000E545D" w:rsidP="00A430FE">
      <w:pPr>
        <w:spacing w:after="0" w:line="240" w:lineRule="auto"/>
        <w:ind w:left="20" w:right="-2" w:firstLine="534"/>
        <w:jc w:val="both"/>
        <w:rPr>
          <w:rFonts w:ascii="Arial" w:hAnsi="Arial" w:cs="Arial"/>
          <w:b/>
          <w:bCs/>
          <w:sz w:val="24"/>
          <w:szCs w:val="24"/>
        </w:rPr>
      </w:pPr>
      <w:r w:rsidRPr="008F1CF6">
        <w:rPr>
          <w:rFonts w:ascii="Arial" w:hAnsi="Arial" w:cs="Arial"/>
          <w:b/>
          <w:bCs/>
          <w:sz w:val="24"/>
          <w:szCs w:val="24"/>
        </w:rPr>
        <w:t xml:space="preserve">Subprogramul 1.5: Managementul speciilor de interes comunitar </w:t>
      </w:r>
    </w:p>
    <w:p w14:paraId="19F97ABF" w14:textId="77777777" w:rsidR="000E545D" w:rsidRPr="008F1CF6" w:rsidRDefault="000E545D" w:rsidP="00A430FE">
      <w:pPr>
        <w:spacing w:after="0" w:line="240" w:lineRule="auto"/>
        <w:ind w:left="20" w:right="-2" w:firstLine="534"/>
        <w:jc w:val="both"/>
        <w:rPr>
          <w:rFonts w:ascii="Arial" w:hAnsi="Arial" w:cs="Arial"/>
          <w:sz w:val="24"/>
          <w:szCs w:val="24"/>
        </w:rPr>
      </w:pPr>
      <w:r w:rsidRPr="008F1CF6">
        <w:rPr>
          <w:rFonts w:ascii="Arial" w:hAnsi="Arial" w:cs="Arial"/>
          <w:b/>
          <w:bCs/>
          <w:sz w:val="24"/>
          <w:szCs w:val="24"/>
        </w:rPr>
        <w:t>Obiectiv specific</w:t>
      </w:r>
      <w:r w:rsidRPr="008F1CF6">
        <w:rPr>
          <w:rFonts w:ascii="Arial" w:hAnsi="Arial" w:cs="Arial"/>
          <w:sz w:val="24"/>
          <w:szCs w:val="24"/>
        </w:rPr>
        <w:t xml:space="preserve">: Asigurarea starii favorabile de conservare a speciilor de interes comunitar, prin masuri de management specifice si prin mentinerea in stare optima a habitatelor acestora. </w:t>
      </w:r>
    </w:p>
    <w:p w14:paraId="35F91C54" w14:textId="66534359" w:rsidR="000E545D" w:rsidRPr="008F1CF6" w:rsidRDefault="000E545D" w:rsidP="00A430FE">
      <w:pPr>
        <w:spacing w:after="0" w:line="240" w:lineRule="auto"/>
        <w:ind w:left="20" w:right="-2" w:firstLine="534"/>
        <w:jc w:val="both"/>
        <w:rPr>
          <w:rFonts w:ascii="Arial" w:hAnsi="Arial" w:cs="Arial"/>
          <w:b/>
          <w:bCs/>
          <w:sz w:val="24"/>
          <w:szCs w:val="24"/>
        </w:rPr>
      </w:pPr>
      <w:r w:rsidRPr="008F1CF6">
        <w:rPr>
          <w:rFonts w:ascii="Arial" w:hAnsi="Arial" w:cs="Arial"/>
          <w:b/>
          <w:bCs/>
          <w:sz w:val="24"/>
          <w:szCs w:val="24"/>
        </w:rPr>
        <w:t xml:space="preserve">Subprogramul 1.6: Managementul speciilor invazive </w:t>
      </w:r>
    </w:p>
    <w:p w14:paraId="663897E1" w14:textId="77777777" w:rsidR="000E545D" w:rsidRPr="008F1CF6" w:rsidRDefault="000E545D" w:rsidP="00A430FE">
      <w:pPr>
        <w:spacing w:after="0" w:line="240" w:lineRule="auto"/>
        <w:ind w:left="20" w:right="-2" w:firstLine="534"/>
        <w:jc w:val="both"/>
        <w:rPr>
          <w:rFonts w:ascii="Arial" w:hAnsi="Arial" w:cs="Arial"/>
          <w:sz w:val="24"/>
          <w:szCs w:val="24"/>
        </w:rPr>
      </w:pPr>
      <w:r w:rsidRPr="008F1CF6">
        <w:rPr>
          <w:rFonts w:ascii="Arial" w:hAnsi="Arial" w:cs="Arial"/>
          <w:b/>
          <w:bCs/>
          <w:sz w:val="24"/>
          <w:szCs w:val="24"/>
        </w:rPr>
        <w:t>Obiectiv specific</w:t>
      </w:r>
      <w:r w:rsidRPr="008F1CF6">
        <w:rPr>
          <w:rFonts w:ascii="Arial" w:hAnsi="Arial" w:cs="Arial"/>
          <w:sz w:val="24"/>
          <w:szCs w:val="24"/>
        </w:rPr>
        <w:t xml:space="preserve">: Asigurarea pastrarii starii naturale specifice a ecosistemelor autohtone prin prevenirea introducerii, stoparea extinderii si inlaturarea speciilor invazive. </w:t>
      </w:r>
    </w:p>
    <w:p w14:paraId="1474BF5D" w14:textId="77777777" w:rsidR="00A430FE" w:rsidRPr="008F1CF6" w:rsidRDefault="00A430FE" w:rsidP="00A430FE">
      <w:pPr>
        <w:spacing w:after="0" w:line="240" w:lineRule="auto"/>
        <w:ind w:left="20" w:right="-2" w:firstLine="534"/>
        <w:jc w:val="both"/>
        <w:rPr>
          <w:rFonts w:ascii="Arial" w:hAnsi="Arial" w:cs="Arial"/>
          <w:b/>
          <w:bCs/>
          <w:sz w:val="24"/>
          <w:szCs w:val="24"/>
        </w:rPr>
      </w:pPr>
    </w:p>
    <w:p w14:paraId="18BC4D16" w14:textId="23DDF10A" w:rsidR="000E545D" w:rsidRPr="008F1CF6" w:rsidRDefault="000E545D" w:rsidP="00A430FE">
      <w:pPr>
        <w:spacing w:after="0" w:line="240" w:lineRule="auto"/>
        <w:ind w:left="20" w:right="-2" w:firstLine="534"/>
        <w:jc w:val="both"/>
        <w:rPr>
          <w:rFonts w:ascii="Arial" w:hAnsi="Arial" w:cs="Arial"/>
          <w:b/>
          <w:bCs/>
          <w:sz w:val="24"/>
          <w:szCs w:val="24"/>
        </w:rPr>
      </w:pPr>
      <w:r w:rsidRPr="008F1CF6">
        <w:rPr>
          <w:rFonts w:ascii="Arial" w:hAnsi="Arial" w:cs="Arial"/>
          <w:b/>
          <w:bCs/>
          <w:sz w:val="24"/>
          <w:szCs w:val="24"/>
        </w:rPr>
        <w:t xml:space="preserve">Subprogramul 1.7: Masuri generale de conservare </w:t>
      </w:r>
    </w:p>
    <w:p w14:paraId="33D8C100" w14:textId="77777777" w:rsidR="000E545D" w:rsidRPr="008F1CF6" w:rsidRDefault="000E545D" w:rsidP="00A430FE">
      <w:pPr>
        <w:spacing w:after="0" w:line="240" w:lineRule="auto"/>
        <w:ind w:left="20" w:right="-2" w:firstLine="534"/>
        <w:jc w:val="both"/>
        <w:rPr>
          <w:rFonts w:ascii="Arial" w:hAnsi="Arial" w:cs="Arial"/>
          <w:sz w:val="24"/>
          <w:szCs w:val="24"/>
        </w:rPr>
      </w:pPr>
      <w:r w:rsidRPr="008F1CF6">
        <w:rPr>
          <w:rFonts w:ascii="Arial" w:hAnsi="Arial" w:cs="Arial"/>
          <w:b/>
          <w:bCs/>
          <w:sz w:val="24"/>
          <w:szCs w:val="24"/>
        </w:rPr>
        <w:t>Obiectiv</w:t>
      </w:r>
      <w:r w:rsidRPr="008F1CF6">
        <w:rPr>
          <w:rFonts w:ascii="Arial" w:hAnsi="Arial" w:cs="Arial"/>
          <w:sz w:val="24"/>
          <w:szCs w:val="24"/>
        </w:rPr>
        <w:t xml:space="preserve">: Asigurarea unui cadru legal optim pentru managementul valorilor ariilor protejate prin revizuirea limitelor si a Formularelor Standard ale acestora. </w:t>
      </w:r>
    </w:p>
    <w:p w14:paraId="0E872CA3" w14:textId="77777777" w:rsidR="000E545D" w:rsidRPr="008F1CF6" w:rsidRDefault="000E545D" w:rsidP="00A430FE">
      <w:pPr>
        <w:spacing w:after="0" w:line="240" w:lineRule="auto"/>
        <w:ind w:left="20" w:right="-2" w:firstLine="534"/>
        <w:jc w:val="both"/>
        <w:rPr>
          <w:rFonts w:ascii="Arial" w:hAnsi="Arial" w:cs="Arial"/>
          <w:sz w:val="24"/>
          <w:szCs w:val="24"/>
        </w:rPr>
      </w:pPr>
    </w:p>
    <w:p w14:paraId="0579BC04" w14:textId="77777777" w:rsidR="000E545D" w:rsidRPr="008F1CF6" w:rsidRDefault="000E545D" w:rsidP="00A430FE">
      <w:pPr>
        <w:spacing w:after="0" w:line="240" w:lineRule="auto"/>
        <w:ind w:left="20" w:right="-2" w:firstLine="534"/>
        <w:jc w:val="both"/>
        <w:rPr>
          <w:rFonts w:ascii="Arial" w:hAnsi="Arial" w:cs="Arial"/>
          <w:b/>
          <w:bCs/>
          <w:sz w:val="24"/>
          <w:szCs w:val="24"/>
        </w:rPr>
      </w:pPr>
      <w:r w:rsidRPr="008F1CF6">
        <w:rPr>
          <w:rFonts w:ascii="Arial" w:hAnsi="Arial" w:cs="Arial"/>
          <w:b/>
          <w:bCs/>
          <w:sz w:val="24"/>
          <w:szCs w:val="24"/>
        </w:rPr>
        <w:lastRenderedPageBreak/>
        <w:t xml:space="preserve">Programul 2 – Relatia cu comunitatile locale </w:t>
      </w:r>
    </w:p>
    <w:p w14:paraId="5782C195" w14:textId="77777777" w:rsidR="000E545D" w:rsidRPr="008F1CF6" w:rsidRDefault="000E545D" w:rsidP="00A430FE">
      <w:pPr>
        <w:spacing w:after="0" w:line="240" w:lineRule="auto"/>
        <w:ind w:left="20" w:right="-2" w:firstLine="534"/>
        <w:jc w:val="both"/>
        <w:rPr>
          <w:rFonts w:ascii="Arial" w:hAnsi="Arial" w:cs="Arial"/>
          <w:sz w:val="24"/>
          <w:szCs w:val="24"/>
        </w:rPr>
      </w:pPr>
      <w:r w:rsidRPr="008F1CF6">
        <w:rPr>
          <w:rFonts w:ascii="Arial" w:hAnsi="Arial" w:cs="Arial"/>
          <w:b/>
          <w:bCs/>
          <w:sz w:val="24"/>
          <w:szCs w:val="24"/>
        </w:rPr>
        <w:t>Obiectiv:</w:t>
      </w:r>
      <w:r w:rsidRPr="008F1CF6">
        <w:rPr>
          <w:rFonts w:ascii="Arial" w:hAnsi="Arial" w:cs="Arial"/>
          <w:sz w:val="24"/>
          <w:szCs w:val="24"/>
        </w:rPr>
        <w:t xml:space="preserve"> Sprijinirea comunitatilor locale in identificarea si implementarea unei abordari integrate si durabile asupra dezvoltarii locale, prin acordarea de asistenta si sprijin tehnic. </w:t>
      </w:r>
    </w:p>
    <w:p w14:paraId="6DB99329" w14:textId="77777777" w:rsidR="000E545D" w:rsidRPr="008F1CF6" w:rsidRDefault="000E545D" w:rsidP="00A430FE">
      <w:pPr>
        <w:spacing w:after="0" w:line="240" w:lineRule="auto"/>
        <w:ind w:left="20" w:right="-2" w:firstLine="534"/>
        <w:jc w:val="both"/>
        <w:rPr>
          <w:rFonts w:ascii="Arial" w:hAnsi="Arial" w:cs="Arial"/>
          <w:sz w:val="24"/>
          <w:szCs w:val="24"/>
        </w:rPr>
      </w:pPr>
    </w:p>
    <w:p w14:paraId="19072326" w14:textId="77777777" w:rsidR="000E545D" w:rsidRPr="008F1CF6" w:rsidRDefault="000E545D" w:rsidP="00DA22E5">
      <w:pPr>
        <w:spacing w:after="0" w:line="240" w:lineRule="auto"/>
        <w:ind w:left="20" w:right="420" w:firstLine="534"/>
        <w:jc w:val="both"/>
        <w:rPr>
          <w:rFonts w:ascii="Arial" w:hAnsi="Arial" w:cs="Arial"/>
          <w:b/>
          <w:bCs/>
          <w:sz w:val="24"/>
          <w:szCs w:val="24"/>
        </w:rPr>
      </w:pPr>
      <w:r w:rsidRPr="008F1CF6">
        <w:rPr>
          <w:rFonts w:ascii="Arial" w:hAnsi="Arial" w:cs="Arial"/>
          <w:b/>
          <w:bCs/>
          <w:sz w:val="24"/>
          <w:szCs w:val="24"/>
        </w:rPr>
        <w:t xml:space="preserve">Programul 3 – Managementul vizitatorilor si promovarea turistica a valorilor ariilor protejate </w:t>
      </w:r>
    </w:p>
    <w:p w14:paraId="35DC6BD2" w14:textId="77777777" w:rsidR="000E545D" w:rsidRPr="008F1CF6" w:rsidRDefault="000E545D" w:rsidP="00DA22E5">
      <w:pPr>
        <w:spacing w:after="0" w:line="240" w:lineRule="auto"/>
        <w:ind w:left="20" w:right="420" w:firstLine="534"/>
        <w:jc w:val="both"/>
        <w:rPr>
          <w:rFonts w:ascii="Arial" w:hAnsi="Arial" w:cs="Arial"/>
          <w:sz w:val="24"/>
          <w:szCs w:val="24"/>
        </w:rPr>
      </w:pPr>
      <w:r w:rsidRPr="008F1CF6">
        <w:rPr>
          <w:rFonts w:ascii="Arial" w:hAnsi="Arial" w:cs="Arial"/>
          <w:b/>
          <w:bCs/>
          <w:sz w:val="24"/>
          <w:szCs w:val="24"/>
        </w:rPr>
        <w:t>Obiectiv</w:t>
      </w:r>
      <w:r w:rsidRPr="008F1CF6">
        <w:rPr>
          <w:rFonts w:ascii="Arial" w:hAnsi="Arial" w:cs="Arial"/>
          <w:sz w:val="24"/>
          <w:szCs w:val="24"/>
        </w:rPr>
        <w:t xml:space="preserve">: Asigurarea dezvoltarii sectorului turistic din ariile protejate, in acord cu regimul de conservare al acestora, printr-o planificare strategica intergata, in vederea conservarii biodiversitatii si sustinerii dezvoltarii durabile a comunitatilor locale. </w:t>
      </w:r>
    </w:p>
    <w:p w14:paraId="682D133F" w14:textId="77777777" w:rsidR="000E545D" w:rsidRPr="008F1CF6" w:rsidRDefault="000E545D" w:rsidP="00DA22E5">
      <w:pPr>
        <w:spacing w:after="0" w:line="240" w:lineRule="auto"/>
        <w:ind w:left="20" w:right="420" w:firstLine="534"/>
        <w:jc w:val="both"/>
        <w:rPr>
          <w:rFonts w:ascii="Arial" w:hAnsi="Arial" w:cs="Arial"/>
          <w:sz w:val="24"/>
          <w:szCs w:val="24"/>
        </w:rPr>
      </w:pPr>
    </w:p>
    <w:p w14:paraId="0171B532" w14:textId="77777777" w:rsidR="000E545D" w:rsidRPr="008F1CF6" w:rsidRDefault="000E545D" w:rsidP="00DA22E5">
      <w:pPr>
        <w:spacing w:after="0" w:line="240" w:lineRule="auto"/>
        <w:ind w:left="20" w:right="420" w:firstLine="534"/>
        <w:jc w:val="both"/>
        <w:rPr>
          <w:rFonts w:ascii="Arial" w:hAnsi="Arial" w:cs="Arial"/>
          <w:b/>
          <w:bCs/>
          <w:sz w:val="24"/>
          <w:szCs w:val="24"/>
        </w:rPr>
      </w:pPr>
      <w:r w:rsidRPr="008F1CF6">
        <w:rPr>
          <w:rFonts w:ascii="Arial" w:hAnsi="Arial" w:cs="Arial"/>
          <w:b/>
          <w:bCs/>
          <w:sz w:val="24"/>
          <w:szCs w:val="24"/>
        </w:rPr>
        <w:t xml:space="preserve">Programul 4 – Informare, constientizare si educatie ecologica </w:t>
      </w:r>
    </w:p>
    <w:p w14:paraId="08A81B8A" w14:textId="244836F9" w:rsidR="000E545D" w:rsidRPr="008F1CF6" w:rsidRDefault="000E545D" w:rsidP="00DA22E5">
      <w:pPr>
        <w:spacing w:after="0" w:line="240" w:lineRule="auto"/>
        <w:ind w:left="20" w:right="420" w:firstLine="534"/>
        <w:jc w:val="both"/>
        <w:rPr>
          <w:rFonts w:ascii="Arial" w:hAnsi="Arial" w:cs="Arial"/>
          <w:sz w:val="24"/>
          <w:szCs w:val="24"/>
        </w:rPr>
      </w:pPr>
      <w:r w:rsidRPr="008F1CF6">
        <w:rPr>
          <w:rFonts w:ascii="Arial" w:hAnsi="Arial" w:cs="Arial"/>
          <w:b/>
          <w:bCs/>
          <w:sz w:val="24"/>
          <w:szCs w:val="24"/>
        </w:rPr>
        <w:t>Obiectiv</w:t>
      </w:r>
      <w:r w:rsidRPr="008F1CF6">
        <w:rPr>
          <w:rFonts w:ascii="Arial" w:hAnsi="Arial" w:cs="Arial"/>
          <w:sz w:val="24"/>
          <w:szCs w:val="24"/>
        </w:rPr>
        <w:t>: Cresterea gradului de acceptare a regimului de conservare al ariilor protejate din zona in randul comunitatilor locale si al celorlalti factori interesati, prin informarea, constientizarea si implicarea activa a acestora, precum si prin desfasurarea de programe educative.</w:t>
      </w:r>
    </w:p>
    <w:p w14:paraId="17720E7F" w14:textId="77777777" w:rsidR="00964F1B" w:rsidRPr="008F1CF6" w:rsidRDefault="00964F1B" w:rsidP="00DA22E5">
      <w:pPr>
        <w:spacing w:after="0" w:line="240" w:lineRule="auto"/>
        <w:ind w:left="20" w:right="420" w:firstLine="534"/>
        <w:jc w:val="both"/>
        <w:rPr>
          <w:rFonts w:ascii="Arial" w:hAnsi="Arial" w:cs="Arial"/>
          <w:sz w:val="24"/>
          <w:szCs w:val="24"/>
        </w:rPr>
      </w:pPr>
    </w:p>
    <w:p w14:paraId="3D5862CA" w14:textId="77777777" w:rsidR="00964F1B" w:rsidRPr="008F1CF6" w:rsidRDefault="00964F1B" w:rsidP="00DA22E5">
      <w:pPr>
        <w:spacing w:after="0" w:line="240" w:lineRule="auto"/>
        <w:ind w:left="20" w:right="420" w:firstLine="534"/>
        <w:jc w:val="both"/>
        <w:rPr>
          <w:rFonts w:ascii="Arial" w:hAnsi="Arial" w:cs="Arial"/>
          <w:b/>
          <w:bCs/>
          <w:sz w:val="24"/>
          <w:szCs w:val="24"/>
        </w:rPr>
      </w:pPr>
      <w:r w:rsidRPr="008F1CF6">
        <w:rPr>
          <w:rFonts w:ascii="Arial" w:hAnsi="Arial" w:cs="Arial"/>
          <w:b/>
          <w:bCs/>
          <w:sz w:val="24"/>
          <w:szCs w:val="24"/>
        </w:rPr>
        <w:t xml:space="preserve">Programul 5 – Administrarea ariilor protejate </w:t>
      </w:r>
    </w:p>
    <w:p w14:paraId="69019269" w14:textId="77777777" w:rsidR="00964F1B" w:rsidRPr="008F1CF6" w:rsidRDefault="00964F1B" w:rsidP="00DA22E5">
      <w:pPr>
        <w:spacing w:after="0" w:line="240" w:lineRule="auto"/>
        <w:ind w:left="20" w:right="420" w:firstLine="534"/>
        <w:jc w:val="both"/>
        <w:rPr>
          <w:rFonts w:ascii="Arial" w:hAnsi="Arial" w:cs="Arial"/>
          <w:sz w:val="24"/>
          <w:szCs w:val="24"/>
        </w:rPr>
      </w:pPr>
      <w:r w:rsidRPr="008F1CF6">
        <w:rPr>
          <w:rFonts w:ascii="Arial" w:hAnsi="Arial" w:cs="Arial"/>
          <w:b/>
          <w:bCs/>
          <w:sz w:val="24"/>
          <w:szCs w:val="24"/>
        </w:rPr>
        <w:t>Obiectiv</w:t>
      </w:r>
      <w:r w:rsidRPr="008F1CF6">
        <w:rPr>
          <w:rFonts w:ascii="Arial" w:hAnsi="Arial" w:cs="Arial"/>
          <w:sz w:val="24"/>
          <w:szCs w:val="24"/>
        </w:rPr>
        <w:t xml:space="preserve">: Asigurarea unui management eficient al ariilor protejate, prin sustinerea functionarii optime a unui sistem de management adecvat, pe inteaga durata de valabilitate a planului de management. </w:t>
      </w:r>
    </w:p>
    <w:p w14:paraId="13770FD4" w14:textId="77777777" w:rsidR="00964F1B" w:rsidRPr="008F1CF6" w:rsidRDefault="00964F1B" w:rsidP="00DA22E5">
      <w:pPr>
        <w:spacing w:after="0" w:line="240" w:lineRule="auto"/>
        <w:ind w:left="20" w:right="420" w:firstLine="534"/>
        <w:jc w:val="both"/>
        <w:rPr>
          <w:rFonts w:ascii="Arial" w:hAnsi="Arial" w:cs="Arial"/>
          <w:sz w:val="24"/>
          <w:szCs w:val="24"/>
        </w:rPr>
      </w:pPr>
    </w:p>
    <w:p w14:paraId="4097F718" w14:textId="20EF32A8" w:rsidR="00964F1B" w:rsidRPr="008F1CF6" w:rsidRDefault="00964F1B" w:rsidP="00DA22E5">
      <w:pPr>
        <w:spacing w:after="0" w:line="240" w:lineRule="auto"/>
        <w:ind w:left="20" w:right="420" w:firstLine="534"/>
        <w:jc w:val="both"/>
        <w:rPr>
          <w:rFonts w:ascii="Arial" w:hAnsi="Arial" w:cs="Arial"/>
          <w:b/>
          <w:bCs/>
          <w:sz w:val="24"/>
          <w:szCs w:val="24"/>
        </w:rPr>
      </w:pPr>
      <w:r w:rsidRPr="008F1CF6">
        <w:rPr>
          <w:rFonts w:ascii="Arial" w:hAnsi="Arial" w:cs="Arial"/>
          <w:b/>
          <w:bCs/>
          <w:sz w:val="24"/>
          <w:szCs w:val="24"/>
        </w:rPr>
        <w:t xml:space="preserve">Subprogramul 5.1.Reglementare </w:t>
      </w:r>
    </w:p>
    <w:p w14:paraId="7793252E" w14:textId="77777777" w:rsidR="00964F1B" w:rsidRPr="008F1CF6" w:rsidRDefault="00964F1B" w:rsidP="00DA22E5">
      <w:pPr>
        <w:spacing w:after="0" w:line="240" w:lineRule="auto"/>
        <w:ind w:left="20" w:right="420" w:firstLine="534"/>
        <w:jc w:val="both"/>
        <w:rPr>
          <w:rFonts w:ascii="Arial" w:hAnsi="Arial" w:cs="Arial"/>
          <w:sz w:val="24"/>
          <w:szCs w:val="24"/>
        </w:rPr>
      </w:pPr>
      <w:r w:rsidRPr="008F1CF6">
        <w:rPr>
          <w:rFonts w:ascii="Arial" w:hAnsi="Arial" w:cs="Arial"/>
          <w:b/>
          <w:bCs/>
          <w:sz w:val="24"/>
          <w:szCs w:val="24"/>
        </w:rPr>
        <w:t>Obiectiv specific</w:t>
      </w:r>
      <w:r w:rsidRPr="008F1CF6">
        <w:rPr>
          <w:rFonts w:ascii="Arial" w:hAnsi="Arial" w:cs="Arial"/>
          <w:sz w:val="24"/>
          <w:szCs w:val="24"/>
        </w:rPr>
        <w:t xml:space="preserve">: Asigurarea conservarii valorilor siturilor, prin implicarea in reglementarea activitatilor din cadrul si din vecinatatea siturilor, conform legii. </w:t>
      </w:r>
    </w:p>
    <w:p w14:paraId="0199EC1C" w14:textId="77777777" w:rsidR="00964F1B" w:rsidRPr="008F1CF6" w:rsidRDefault="00964F1B" w:rsidP="00DA22E5">
      <w:pPr>
        <w:spacing w:after="0" w:line="240" w:lineRule="auto"/>
        <w:ind w:left="20" w:right="420" w:firstLine="534"/>
        <w:jc w:val="both"/>
        <w:rPr>
          <w:rFonts w:ascii="Arial" w:hAnsi="Arial" w:cs="Arial"/>
          <w:sz w:val="24"/>
          <w:szCs w:val="24"/>
        </w:rPr>
      </w:pPr>
    </w:p>
    <w:p w14:paraId="698E63CC" w14:textId="77777777" w:rsidR="00964F1B" w:rsidRPr="008F1CF6" w:rsidRDefault="00964F1B" w:rsidP="00DA22E5">
      <w:pPr>
        <w:spacing w:after="0" w:line="240" w:lineRule="auto"/>
        <w:ind w:left="20" w:right="420" w:firstLine="534"/>
        <w:jc w:val="both"/>
        <w:rPr>
          <w:rFonts w:ascii="Arial" w:hAnsi="Arial" w:cs="Arial"/>
          <w:b/>
          <w:bCs/>
          <w:sz w:val="24"/>
          <w:szCs w:val="24"/>
        </w:rPr>
      </w:pPr>
      <w:r w:rsidRPr="008F1CF6">
        <w:rPr>
          <w:rFonts w:ascii="Arial" w:hAnsi="Arial" w:cs="Arial"/>
          <w:b/>
          <w:bCs/>
          <w:sz w:val="24"/>
          <w:szCs w:val="24"/>
        </w:rPr>
        <w:t xml:space="preserve">Subprogramul 5.2.Control </w:t>
      </w:r>
    </w:p>
    <w:p w14:paraId="4C15DF4F" w14:textId="77777777" w:rsidR="00964F1B" w:rsidRPr="008F1CF6" w:rsidRDefault="00964F1B" w:rsidP="00DA22E5">
      <w:pPr>
        <w:spacing w:after="0" w:line="240" w:lineRule="auto"/>
        <w:ind w:left="20" w:right="420" w:firstLine="534"/>
        <w:jc w:val="both"/>
        <w:rPr>
          <w:rFonts w:ascii="Arial" w:hAnsi="Arial" w:cs="Arial"/>
          <w:sz w:val="24"/>
          <w:szCs w:val="24"/>
        </w:rPr>
      </w:pPr>
      <w:r w:rsidRPr="008F1CF6">
        <w:rPr>
          <w:rFonts w:ascii="Arial" w:hAnsi="Arial" w:cs="Arial"/>
          <w:b/>
          <w:bCs/>
          <w:sz w:val="24"/>
          <w:szCs w:val="24"/>
        </w:rPr>
        <w:t>Obiectiv specific</w:t>
      </w:r>
      <w:r w:rsidRPr="008F1CF6">
        <w:rPr>
          <w:rFonts w:ascii="Arial" w:hAnsi="Arial" w:cs="Arial"/>
          <w:sz w:val="24"/>
          <w:szCs w:val="24"/>
        </w:rPr>
        <w:t xml:space="preserve">: Asigurarea functionalitatii masurilor de management, prin verificarea modului de implementare al acestora, in parteneriat cu institutiile abilitate. </w:t>
      </w:r>
    </w:p>
    <w:p w14:paraId="601151ED" w14:textId="4C489628" w:rsidR="00964F1B" w:rsidRPr="008F1CF6" w:rsidRDefault="00964F1B" w:rsidP="00DA22E5">
      <w:pPr>
        <w:spacing w:after="0" w:line="240" w:lineRule="auto"/>
        <w:ind w:left="20" w:right="420" w:firstLine="534"/>
        <w:jc w:val="both"/>
        <w:rPr>
          <w:rFonts w:ascii="Arial" w:hAnsi="Arial" w:cs="Arial"/>
          <w:color w:val="FF0000"/>
          <w:sz w:val="24"/>
          <w:szCs w:val="24"/>
        </w:rPr>
      </w:pPr>
    </w:p>
    <w:p w14:paraId="50439BDB" w14:textId="77777777" w:rsidR="00964F1B" w:rsidRPr="008F1CF6" w:rsidRDefault="00964F1B" w:rsidP="00A430FE">
      <w:pPr>
        <w:spacing w:after="0" w:line="240" w:lineRule="auto"/>
        <w:ind w:left="20" w:right="-2" w:firstLine="534"/>
        <w:jc w:val="both"/>
        <w:rPr>
          <w:rFonts w:ascii="Arial" w:hAnsi="Arial" w:cs="Arial"/>
          <w:b/>
          <w:bCs/>
          <w:sz w:val="24"/>
          <w:szCs w:val="24"/>
        </w:rPr>
      </w:pPr>
      <w:r w:rsidRPr="008F1CF6">
        <w:rPr>
          <w:rFonts w:ascii="Arial" w:hAnsi="Arial" w:cs="Arial"/>
          <w:b/>
          <w:bCs/>
          <w:sz w:val="24"/>
          <w:szCs w:val="24"/>
        </w:rPr>
        <w:t xml:space="preserve">Subprogramul 5.3.Resurse umane, financiare, materiale </w:t>
      </w:r>
    </w:p>
    <w:p w14:paraId="58A109CF" w14:textId="77777777" w:rsidR="00964F1B" w:rsidRPr="008F1CF6" w:rsidRDefault="00964F1B" w:rsidP="00A430FE">
      <w:pPr>
        <w:spacing w:after="0" w:line="240" w:lineRule="auto"/>
        <w:ind w:left="20" w:right="-2" w:firstLine="534"/>
        <w:jc w:val="both"/>
        <w:rPr>
          <w:rFonts w:ascii="Arial" w:hAnsi="Arial" w:cs="Arial"/>
          <w:sz w:val="24"/>
          <w:szCs w:val="24"/>
        </w:rPr>
      </w:pPr>
      <w:r w:rsidRPr="008F1CF6">
        <w:rPr>
          <w:rFonts w:ascii="Arial" w:hAnsi="Arial" w:cs="Arial"/>
          <w:b/>
          <w:bCs/>
          <w:sz w:val="24"/>
          <w:szCs w:val="24"/>
        </w:rPr>
        <w:t>Obiectiv specific:</w:t>
      </w:r>
      <w:r w:rsidRPr="008F1CF6">
        <w:rPr>
          <w:rFonts w:ascii="Arial" w:hAnsi="Arial" w:cs="Arial"/>
          <w:sz w:val="24"/>
          <w:szCs w:val="24"/>
        </w:rPr>
        <w:t xml:space="preserve"> Garantarea implementarii masurilor de management prin asigurarea resurselor financiare, tehnice si umane pentru buna desfasurare a procesului de management. </w:t>
      </w:r>
    </w:p>
    <w:p w14:paraId="2E166657" w14:textId="77777777" w:rsidR="00964F1B" w:rsidRPr="008F1CF6" w:rsidRDefault="00964F1B" w:rsidP="00A430FE">
      <w:pPr>
        <w:spacing w:after="0" w:line="240" w:lineRule="auto"/>
        <w:ind w:left="20" w:right="-2" w:firstLine="534"/>
        <w:jc w:val="both"/>
        <w:rPr>
          <w:rFonts w:ascii="Arial" w:hAnsi="Arial" w:cs="Arial"/>
          <w:sz w:val="24"/>
          <w:szCs w:val="24"/>
        </w:rPr>
      </w:pPr>
    </w:p>
    <w:p w14:paraId="1D3B3E2D" w14:textId="77777777" w:rsidR="00964F1B" w:rsidRPr="008F1CF6" w:rsidRDefault="00964F1B" w:rsidP="00A430FE">
      <w:pPr>
        <w:spacing w:after="0" w:line="240" w:lineRule="auto"/>
        <w:ind w:left="20" w:right="-2" w:firstLine="534"/>
        <w:jc w:val="both"/>
        <w:rPr>
          <w:rFonts w:ascii="Arial" w:hAnsi="Arial" w:cs="Arial"/>
          <w:b/>
          <w:bCs/>
          <w:sz w:val="24"/>
          <w:szCs w:val="24"/>
        </w:rPr>
      </w:pPr>
      <w:r w:rsidRPr="008F1CF6">
        <w:rPr>
          <w:rFonts w:ascii="Arial" w:hAnsi="Arial" w:cs="Arial"/>
          <w:b/>
          <w:bCs/>
          <w:sz w:val="24"/>
          <w:szCs w:val="24"/>
        </w:rPr>
        <w:t xml:space="preserve">Subprogramul 5.4. Managementul activitatilor curente </w:t>
      </w:r>
    </w:p>
    <w:p w14:paraId="48689303" w14:textId="77777777" w:rsidR="00964F1B" w:rsidRPr="008F1CF6" w:rsidRDefault="00964F1B" w:rsidP="00A430FE">
      <w:pPr>
        <w:spacing w:after="0" w:line="240" w:lineRule="auto"/>
        <w:ind w:left="20" w:right="-2" w:firstLine="534"/>
        <w:jc w:val="both"/>
        <w:rPr>
          <w:rFonts w:ascii="Arial" w:hAnsi="Arial" w:cs="Arial"/>
          <w:sz w:val="24"/>
          <w:szCs w:val="24"/>
        </w:rPr>
      </w:pPr>
      <w:r w:rsidRPr="008F1CF6">
        <w:rPr>
          <w:rFonts w:ascii="Arial" w:hAnsi="Arial" w:cs="Arial"/>
          <w:b/>
          <w:bCs/>
          <w:sz w:val="24"/>
          <w:szCs w:val="24"/>
        </w:rPr>
        <w:t>Obiectiv specific</w:t>
      </w:r>
      <w:r w:rsidRPr="008F1CF6">
        <w:rPr>
          <w:rFonts w:ascii="Arial" w:hAnsi="Arial" w:cs="Arial"/>
          <w:sz w:val="24"/>
          <w:szCs w:val="24"/>
        </w:rPr>
        <w:t xml:space="preserve">: Asigurarea mijloacelor necesare si a bunului mers al activitatilor curente in vederea garantarii unui management eficient al siturilor. </w:t>
      </w:r>
    </w:p>
    <w:p w14:paraId="22BED0D8" w14:textId="77777777" w:rsidR="00964F1B" w:rsidRPr="008F1CF6" w:rsidRDefault="00964F1B" w:rsidP="00A430FE">
      <w:pPr>
        <w:spacing w:after="0" w:line="240" w:lineRule="auto"/>
        <w:ind w:left="20" w:right="-2" w:firstLine="534"/>
        <w:jc w:val="both"/>
        <w:rPr>
          <w:rFonts w:ascii="Arial" w:hAnsi="Arial" w:cs="Arial"/>
          <w:sz w:val="24"/>
          <w:szCs w:val="24"/>
        </w:rPr>
      </w:pPr>
    </w:p>
    <w:p w14:paraId="049F79C2" w14:textId="77777777" w:rsidR="00964F1B" w:rsidRPr="008F1CF6" w:rsidRDefault="00964F1B" w:rsidP="00A430FE">
      <w:pPr>
        <w:spacing w:after="0" w:line="240" w:lineRule="auto"/>
        <w:ind w:left="20" w:right="-2" w:firstLine="534"/>
        <w:jc w:val="both"/>
        <w:rPr>
          <w:rFonts w:ascii="Arial" w:hAnsi="Arial" w:cs="Arial"/>
          <w:b/>
          <w:bCs/>
          <w:sz w:val="24"/>
          <w:szCs w:val="24"/>
        </w:rPr>
      </w:pPr>
      <w:r w:rsidRPr="008F1CF6">
        <w:rPr>
          <w:rFonts w:ascii="Arial" w:hAnsi="Arial" w:cs="Arial"/>
          <w:b/>
          <w:bCs/>
          <w:sz w:val="24"/>
          <w:szCs w:val="24"/>
        </w:rPr>
        <w:t xml:space="preserve">Programul 6 – Monitorizare si evaluarea eficientei managementului </w:t>
      </w:r>
    </w:p>
    <w:p w14:paraId="7948AED0" w14:textId="0D5EB056" w:rsidR="000E545D" w:rsidRPr="008F1CF6" w:rsidRDefault="00964F1B" w:rsidP="00A430FE">
      <w:pPr>
        <w:spacing w:after="0" w:line="240" w:lineRule="auto"/>
        <w:ind w:left="20" w:right="-2" w:firstLine="534"/>
        <w:jc w:val="both"/>
        <w:rPr>
          <w:rFonts w:ascii="Arial" w:hAnsi="Arial" w:cs="Arial"/>
          <w:sz w:val="24"/>
          <w:szCs w:val="24"/>
        </w:rPr>
      </w:pPr>
      <w:r w:rsidRPr="008F1CF6">
        <w:rPr>
          <w:rFonts w:ascii="Arial" w:hAnsi="Arial" w:cs="Arial"/>
          <w:b/>
          <w:bCs/>
          <w:sz w:val="24"/>
          <w:szCs w:val="24"/>
        </w:rPr>
        <w:t>Obiectiv:</w:t>
      </w:r>
      <w:r w:rsidRPr="008F1CF6">
        <w:rPr>
          <w:rFonts w:ascii="Arial" w:hAnsi="Arial" w:cs="Arial"/>
          <w:sz w:val="24"/>
          <w:szCs w:val="24"/>
        </w:rPr>
        <w:t xml:space="preserve"> Eficientizarea managementului, prin monitorizarea permanenta si evaluarea eficientei acestuia, astfel incat sa fie posibila o abordare adaptativa.</w:t>
      </w:r>
    </w:p>
    <w:p w14:paraId="3BC85D44" w14:textId="77777777" w:rsidR="000E545D" w:rsidRPr="008F1CF6" w:rsidRDefault="000E545D" w:rsidP="00DA22E5">
      <w:pPr>
        <w:spacing w:after="0" w:line="240" w:lineRule="auto"/>
        <w:ind w:left="20" w:right="420" w:firstLine="534"/>
        <w:jc w:val="both"/>
        <w:rPr>
          <w:color w:val="FF0000"/>
        </w:rPr>
      </w:pPr>
    </w:p>
    <w:p w14:paraId="641E7307" w14:textId="77777777" w:rsidR="00F77ACD" w:rsidRPr="008F1CF6" w:rsidRDefault="00F77ACD" w:rsidP="004D4042">
      <w:pPr>
        <w:pStyle w:val="Titlu1"/>
        <w:tabs>
          <w:tab w:val="left" w:pos="1479"/>
        </w:tabs>
        <w:spacing w:before="245"/>
        <w:ind w:left="1478"/>
        <w:rPr>
          <w:sz w:val="24"/>
          <w:szCs w:val="24"/>
          <w:u w:val="thick"/>
        </w:rPr>
      </w:pPr>
      <w:bookmarkStart w:id="31" w:name="_TOC_250015"/>
    </w:p>
    <w:p w14:paraId="6385B57D" w14:textId="77777777" w:rsidR="00F77ACD" w:rsidRPr="008F1CF6" w:rsidRDefault="00F77ACD" w:rsidP="004D4042">
      <w:pPr>
        <w:pStyle w:val="Titlu1"/>
        <w:tabs>
          <w:tab w:val="left" w:pos="1479"/>
        </w:tabs>
        <w:spacing w:before="245"/>
        <w:ind w:left="1478"/>
        <w:rPr>
          <w:sz w:val="24"/>
          <w:szCs w:val="24"/>
          <w:u w:val="thick"/>
        </w:rPr>
      </w:pPr>
    </w:p>
    <w:p w14:paraId="226FE7C3" w14:textId="1B9056DA" w:rsidR="00DB32D8" w:rsidRPr="008F1CF6" w:rsidRDefault="00DB32D8" w:rsidP="004D4042">
      <w:pPr>
        <w:pStyle w:val="Titlu1"/>
        <w:tabs>
          <w:tab w:val="left" w:pos="1479"/>
        </w:tabs>
        <w:spacing w:before="245"/>
        <w:ind w:left="1478"/>
        <w:rPr>
          <w:spacing w:val="-3"/>
          <w:sz w:val="24"/>
          <w:szCs w:val="24"/>
          <w:u w:val="thick"/>
        </w:rPr>
      </w:pPr>
      <w:r w:rsidRPr="008F1CF6">
        <w:rPr>
          <w:sz w:val="24"/>
          <w:szCs w:val="24"/>
          <w:u w:val="thick"/>
        </w:rPr>
        <w:lastRenderedPageBreak/>
        <w:t>Obiectivele</w:t>
      </w:r>
      <w:r w:rsidRPr="008F1CF6">
        <w:rPr>
          <w:spacing w:val="-3"/>
          <w:sz w:val="24"/>
          <w:szCs w:val="24"/>
          <w:u w:val="thick"/>
        </w:rPr>
        <w:t xml:space="preserve"> </w:t>
      </w:r>
      <w:r w:rsidRPr="008F1CF6">
        <w:rPr>
          <w:sz w:val="24"/>
          <w:szCs w:val="24"/>
          <w:u w:val="thick"/>
        </w:rPr>
        <w:t>de</w:t>
      </w:r>
      <w:r w:rsidRPr="008F1CF6">
        <w:rPr>
          <w:spacing w:val="-4"/>
          <w:sz w:val="24"/>
          <w:szCs w:val="24"/>
          <w:u w:val="thick"/>
        </w:rPr>
        <w:t xml:space="preserve"> </w:t>
      </w:r>
      <w:r w:rsidRPr="008F1CF6">
        <w:rPr>
          <w:sz w:val="24"/>
          <w:szCs w:val="24"/>
          <w:u w:val="thick"/>
        </w:rPr>
        <w:t>conservare</w:t>
      </w:r>
      <w:r w:rsidRPr="008F1CF6">
        <w:rPr>
          <w:spacing w:val="-3"/>
          <w:sz w:val="24"/>
          <w:szCs w:val="24"/>
          <w:u w:val="thick"/>
        </w:rPr>
        <w:t xml:space="preserve"> </w:t>
      </w:r>
    </w:p>
    <w:p w14:paraId="2A535963" w14:textId="0B390848" w:rsidR="00E2281F" w:rsidRPr="008F1CF6" w:rsidRDefault="00E2281F" w:rsidP="008D701C">
      <w:pPr>
        <w:pStyle w:val="Titlu1"/>
        <w:tabs>
          <w:tab w:val="left" w:pos="1560"/>
        </w:tabs>
        <w:spacing w:before="245"/>
        <w:ind w:left="284"/>
        <w:rPr>
          <w:spacing w:val="-3"/>
          <w:sz w:val="24"/>
          <w:szCs w:val="24"/>
          <w:u w:val="single"/>
        </w:rPr>
      </w:pPr>
      <w:r w:rsidRPr="008F1CF6">
        <w:rPr>
          <w:spacing w:val="-3"/>
          <w:sz w:val="24"/>
          <w:szCs w:val="24"/>
          <w:u w:val="single"/>
        </w:rPr>
        <w:t>91</w:t>
      </w:r>
      <w:r w:rsidR="00556DAE" w:rsidRPr="008F1CF6">
        <w:rPr>
          <w:spacing w:val="-3"/>
          <w:sz w:val="24"/>
          <w:szCs w:val="24"/>
          <w:u w:val="single"/>
        </w:rPr>
        <w:t>1</w:t>
      </w:r>
      <w:r w:rsidRPr="008F1CF6">
        <w:rPr>
          <w:spacing w:val="-3"/>
          <w:sz w:val="24"/>
          <w:szCs w:val="24"/>
          <w:u w:val="single"/>
        </w:rPr>
        <w:t>0</w:t>
      </w:r>
      <w:r w:rsidR="00556DAE" w:rsidRPr="008F1CF6">
        <w:rPr>
          <w:spacing w:val="-3"/>
          <w:sz w:val="24"/>
          <w:szCs w:val="24"/>
          <w:u w:val="single"/>
        </w:rPr>
        <w:t xml:space="preserve"> </w:t>
      </w:r>
      <w:r w:rsidRPr="008F1CF6">
        <w:rPr>
          <w:spacing w:val="-3"/>
          <w:sz w:val="24"/>
          <w:szCs w:val="24"/>
          <w:u w:val="single"/>
        </w:rPr>
        <w:t>-</w:t>
      </w:r>
      <w:r w:rsidR="00556DAE" w:rsidRPr="008F1CF6">
        <w:rPr>
          <w:spacing w:val="-3"/>
          <w:sz w:val="24"/>
          <w:szCs w:val="24"/>
          <w:u w:val="single"/>
        </w:rPr>
        <w:t xml:space="preserve"> </w:t>
      </w:r>
      <w:r w:rsidR="00556DAE" w:rsidRPr="008F1CF6">
        <w:rPr>
          <w:sz w:val="24"/>
          <w:szCs w:val="24"/>
          <w:u w:val="single"/>
        </w:rPr>
        <w:t>Păduri de fag de tip Luzulo-Fagetum</w:t>
      </w:r>
    </w:p>
    <w:p w14:paraId="3871120A" w14:textId="66AE5D02" w:rsidR="00E2281F" w:rsidRPr="008F1CF6" w:rsidRDefault="00E2281F" w:rsidP="00556DAE">
      <w:pPr>
        <w:pStyle w:val="Titlu1"/>
        <w:tabs>
          <w:tab w:val="left" w:pos="1701"/>
        </w:tabs>
        <w:spacing w:before="245"/>
        <w:ind w:firstLine="284"/>
        <w:jc w:val="both"/>
        <w:rPr>
          <w:b w:val="0"/>
          <w:bCs w:val="0"/>
          <w:spacing w:val="-3"/>
          <w:sz w:val="24"/>
          <w:szCs w:val="24"/>
        </w:rPr>
      </w:pPr>
      <w:r w:rsidRPr="008F1CF6">
        <w:rPr>
          <w:b w:val="0"/>
          <w:bCs w:val="0"/>
          <w:spacing w:val="-3"/>
          <w:sz w:val="24"/>
          <w:szCs w:val="24"/>
        </w:rPr>
        <w:t xml:space="preserve">Suprafata acestui habitat </w:t>
      </w:r>
      <w:r w:rsidR="00556DAE" w:rsidRPr="008F1CF6">
        <w:rPr>
          <w:b w:val="0"/>
          <w:bCs w:val="0"/>
          <w:spacing w:val="-3"/>
          <w:sz w:val="24"/>
          <w:szCs w:val="24"/>
        </w:rPr>
        <w:t>ocupă 1,5</w:t>
      </w:r>
      <w:r w:rsidR="008D701C" w:rsidRPr="008F1CF6">
        <w:rPr>
          <w:b w:val="0"/>
          <w:bCs w:val="0"/>
          <w:spacing w:val="-3"/>
          <w:sz w:val="24"/>
          <w:szCs w:val="24"/>
        </w:rPr>
        <w:t xml:space="preserve"> ha</w:t>
      </w:r>
      <w:r w:rsidR="00556DAE" w:rsidRPr="008F1CF6">
        <w:rPr>
          <w:b w:val="0"/>
          <w:bCs w:val="0"/>
          <w:spacing w:val="-3"/>
          <w:sz w:val="24"/>
          <w:szCs w:val="24"/>
        </w:rPr>
        <w:t>,</w:t>
      </w:r>
      <w:r w:rsidR="008D701C" w:rsidRPr="008F1CF6">
        <w:rPr>
          <w:b w:val="0"/>
          <w:bCs w:val="0"/>
          <w:spacing w:val="-3"/>
          <w:sz w:val="24"/>
          <w:szCs w:val="24"/>
        </w:rPr>
        <w:t xml:space="preserve"> </w:t>
      </w:r>
      <w:r w:rsidR="00556DAE" w:rsidRPr="008F1CF6">
        <w:rPr>
          <w:b w:val="0"/>
          <w:bCs w:val="0"/>
          <w:spacing w:val="-3"/>
          <w:sz w:val="24"/>
          <w:szCs w:val="24"/>
        </w:rPr>
        <w:t>iar starea de conservare este bună (B), conform planului de management. Obiectivul de conservare la nivel de sit pentru acest tip de habitat este menținerea stării de conservare, definit prin următorii parametri și valori țintă:</w:t>
      </w:r>
    </w:p>
    <w:tbl>
      <w:tblPr>
        <w:tblStyle w:val="TableNormal1"/>
        <w:tblW w:w="1020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6"/>
        <w:gridCol w:w="1472"/>
        <w:gridCol w:w="1215"/>
        <w:gridCol w:w="5371"/>
      </w:tblGrid>
      <w:tr w:rsidR="00B93CC8" w:rsidRPr="008F1CF6" w14:paraId="5BD92B50" w14:textId="77777777" w:rsidTr="00DC2AA3">
        <w:trPr>
          <w:trHeight w:val="753"/>
        </w:trPr>
        <w:tc>
          <w:tcPr>
            <w:tcW w:w="2146" w:type="dxa"/>
          </w:tcPr>
          <w:p w14:paraId="07B8275F" w14:textId="77777777" w:rsidR="00BD56EC" w:rsidRPr="008F1CF6" w:rsidRDefault="00BD56EC" w:rsidP="00DC2AA3">
            <w:pPr>
              <w:pStyle w:val="TableParagraph"/>
              <w:spacing w:before="97"/>
              <w:ind w:left="101"/>
              <w:rPr>
                <w:rFonts w:ascii="Arial" w:hAnsi="Arial" w:cs="Arial"/>
                <w:b/>
                <w:sz w:val="20"/>
                <w:szCs w:val="20"/>
              </w:rPr>
            </w:pPr>
            <w:r w:rsidRPr="008F1CF6">
              <w:rPr>
                <w:rFonts w:ascii="Arial" w:hAnsi="Arial" w:cs="Arial"/>
                <w:b/>
                <w:sz w:val="20"/>
                <w:szCs w:val="20"/>
              </w:rPr>
              <w:t>Parametru</w:t>
            </w:r>
          </w:p>
        </w:tc>
        <w:tc>
          <w:tcPr>
            <w:tcW w:w="1472" w:type="dxa"/>
          </w:tcPr>
          <w:p w14:paraId="3ECB0F73" w14:textId="77777777" w:rsidR="00BD56EC" w:rsidRPr="008F1CF6" w:rsidRDefault="00BD56EC" w:rsidP="00DC2AA3">
            <w:pPr>
              <w:pStyle w:val="TableParagraph"/>
              <w:spacing w:before="97"/>
              <w:ind w:left="100" w:right="162"/>
              <w:rPr>
                <w:rFonts w:ascii="Arial" w:hAnsi="Arial" w:cs="Arial"/>
                <w:b/>
                <w:sz w:val="20"/>
                <w:szCs w:val="20"/>
              </w:rPr>
            </w:pPr>
            <w:r w:rsidRPr="008F1CF6">
              <w:rPr>
                <w:rFonts w:ascii="Arial" w:hAnsi="Arial" w:cs="Arial"/>
                <w:b/>
                <w:sz w:val="20"/>
                <w:szCs w:val="20"/>
              </w:rPr>
              <w:t>Unitatea de</w:t>
            </w:r>
            <w:r w:rsidRPr="008F1CF6">
              <w:rPr>
                <w:rFonts w:ascii="Arial" w:hAnsi="Arial" w:cs="Arial"/>
                <w:b/>
                <w:spacing w:val="-58"/>
                <w:sz w:val="20"/>
                <w:szCs w:val="20"/>
              </w:rPr>
              <w:t xml:space="preserve"> </w:t>
            </w:r>
            <w:r w:rsidRPr="008F1CF6">
              <w:rPr>
                <w:rFonts w:ascii="Arial" w:hAnsi="Arial" w:cs="Arial"/>
                <w:b/>
                <w:sz w:val="20"/>
                <w:szCs w:val="20"/>
              </w:rPr>
              <w:t>masura</w:t>
            </w:r>
          </w:p>
        </w:tc>
        <w:tc>
          <w:tcPr>
            <w:tcW w:w="1215" w:type="dxa"/>
          </w:tcPr>
          <w:p w14:paraId="0F1C8180" w14:textId="77777777" w:rsidR="00BD56EC" w:rsidRPr="008F1CF6" w:rsidRDefault="00BD56EC" w:rsidP="00DC2AA3">
            <w:pPr>
              <w:pStyle w:val="TableParagraph"/>
              <w:spacing w:before="97"/>
              <w:ind w:left="100" w:right="271"/>
              <w:rPr>
                <w:rFonts w:ascii="Arial" w:hAnsi="Arial" w:cs="Arial"/>
                <w:b/>
                <w:sz w:val="20"/>
                <w:szCs w:val="20"/>
              </w:rPr>
            </w:pPr>
            <w:r w:rsidRPr="008F1CF6">
              <w:rPr>
                <w:rFonts w:ascii="Arial" w:hAnsi="Arial" w:cs="Arial"/>
                <w:b/>
                <w:sz w:val="20"/>
                <w:szCs w:val="20"/>
              </w:rPr>
              <w:t>Valoare</w:t>
            </w:r>
            <w:r w:rsidRPr="008F1CF6">
              <w:rPr>
                <w:rFonts w:ascii="Arial" w:hAnsi="Arial" w:cs="Arial"/>
                <w:b/>
                <w:w w:val="99"/>
                <w:sz w:val="20"/>
                <w:szCs w:val="20"/>
              </w:rPr>
              <w:t xml:space="preserve"> </w:t>
            </w:r>
            <w:r w:rsidRPr="008F1CF6">
              <w:rPr>
                <w:rFonts w:ascii="Arial" w:hAnsi="Arial" w:cs="Arial"/>
                <w:b/>
                <w:sz w:val="20"/>
                <w:szCs w:val="20"/>
              </w:rPr>
              <w:t>tinta</w:t>
            </w:r>
          </w:p>
        </w:tc>
        <w:tc>
          <w:tcPr>
            <w:tcW w:w="5371" w:type="dxa"/>
          </w:tcPr>
          <w:p w14:paraId="53A0D35B" w14:textId="77777777" w:rsidR="00BD56EC" w:rsidRPr="008F1CF6" w:rsidRDefault="00BD56EC" w:rsidP="00DC2AA3">
            <w:pPr>
              <w:pStyle w:val="TableParagraph"/>
              <w:spacing w:before="97"/>
              <w:ind w:left="100"/>
              <w:rPr>
                <w:rFonts w:ascii="Arial" w:hAnsi="Arial" w:cs="Arial"/>
                <w:b/>
                <w:sz w:val="20"/>
                <w:szCs w:val="20"/>
              </w:rPr>
            </w:pPr>
            <w:r w:rsidRPr="008F1CF6">
              <w:rPr>
                <w:rFonts w:ascii="Arial" w:hAnsi="Arial" w:cs="Arial"/>
                <w:b/>
                <w:sz w:val="20"/>
                <w:szCs w:val="20"/>
              </w:rPr>
              <w:t>Informatii</w:t>
            </w:r>
            <w:r w:rsidRPr="008F1CF6">
              <w:rPr>
                <w:rFonts w:ascii="Arial" w:hAnsi="Arial" w:cs="Arial"/>
                <w:b/>
                <w:spacing w:val="-5"/>
                <w:sz w:val="20"/>
                <w:szCs w:val="20"/>
              </w:rPr>
              <w:t xml:space="preserve"> </w:t>
            </w:r>
            <w:r w:rsidRPr="008F1CF6">
              <w:rPr>
                <w:rFonts w:ascii="Arial" w:hAnsi="Arial" w:cs="Arial"/>
                <w:b/>
                <w:sz w:val="20"/>
                <w:szCs w:val="20"/>
              </w:rPr>
              <w:t>suplimentare</w:t>
            </w:r>
          </w:p>
        </w:tc>
      </w:tr>
      <w:tr w:rsidR="00B93CC8" w:rsidRPr="008F1CF6" w14:paraId="279EF8AC" w14:textId="77777777" w:rsidTr="00556DAE">
        <w:trPr>
          <w:trHeight w:val="1492"/>
        </w:trPr>
        <w:tc>
          <w:tcPr>
            <w:tcW w:w="2146" w:type="dxa"/>
          </w:tcPr>
          <w:p w14:paraId="355F936D" w14:textId="271EED70" w:rsidR="00BD56EC" w:rsidRPr="008F1CF6" w:rsidRDefault="008D701C" w:rsidP="00DC2AA3">
            <w:pPr>
              <w:pStyle w:val="TableParagraph"/>
              <w:spacing w:before="92"/>
              <w:ind w:left="101" w:right="136"/>
              <w:rPr>
                <w:rFonts w:ascii="Arial" w:hAnsi="Arial" w:cs="Arial"/>
                <w:sz w:val="20"/>
                <w:szCs w:val="20"/>
              </w:rPr>
            </w:pPr>
            <w:r w:rsidRPr="008F1CF6">
              <w:rPr>
                <w:rFonts w:ascii="Arial" w:hAnsi="Arial" w:cs="Arial"/>
                <w:spacing w:val="-1"/>
                <w:sz w:val="20"/>
                <w:szCs w:val="20"/>
              </w:rPr>
              <w:t>Suprafata habitatului</w:t>
            </w:r>
            <w:r w:rsidR="00BD56EC" w:rsidRPr="008F1CF6">
              <w:rPr>
                <w:rFonts w:ascii="Arial" w:hAnsi="Arial" w:cs="Arial"/>
                <w:spacing w:val="-57"/>
                <w:sz w:val="20"/>
                <w:szCs w:val="20"/>
              </w:rPr>
              <w:t xml:space="preserve"> </w:t>
            </w:r>
          </w:p>
        </w:tc>
        <w:tc>
          <w:tcPr>
            <w:tcW w:w="1472" w:type="dxa"/>
          </w:tcPr>
          <w:p w14:paraId="2EA77DA3" w14:textId="2F5925DB" w:rsidR="00BD56EC" w:rsidRPr="008F1CF6" w:rsidRDefault="008D701C" w:rsidP="00DC2AA3">
            <w:pPr>
              <w:pStyle w:val="TableParagraph"/>
              <w:spacing w:before="92"/>
              <w:ind w:left="100" w:right="642"/>
              <w:rPr>
                <w:rFonts w:ascii="Arial" w:hAnsi="Arial" w:cs="Arial"/>
                <w:sz w:val="20"/>
                <w:szCs w:val="20"/>
              </w:rPr>
            </w:pPr>
            <w:r w:rsidRPr="008F1CF6">
              <w:rPr>
                <w:rFonts w:ascii="Arial" w:hAnsi="Arial" w:cs="Arial"/>
                <w:sz w:val="20"/>
                <w:szCs w:val="20"/>
              </w:rPr>
              <w:t>ha</w:t>
            </w:r>
          </w:p>
        </w:tc>
        <w:tc>
          <w:tcPr>
            <w:tcW w:w="1215" w:type="dxa"/>
          </w:tcPr>
          <w:p w14:paraId="29E69D73" w14:textId="77777777" w:rsidR="00556DAE" w:rsidRPr="008F1CF6" w:rsidRDefault="008D701C" w:rsidP="00DC2AA3">
            <w:pPr>
              <w:pStyle w:val="TableParagraph"/>
              <w:spacing w:before="92"/>
              <w:ind w:left="100" w:right="198"/>
              <w:rPr>
                <w:rFonts w:ascii="Arial" w:hAnsi="Arial" w:cs="Arial"/>
                <w:sz w:val="20"/>
                <w:szCs w:val="20"/>
              </w:rPr>
            </w:pPr>
            <w:r w:rsidRPr="008F1CF6">
              <w:rPr>
                <w:rFonts w:ascii="Arial" w:hAnsi="Arial" w:cs="Arial"/>
                <w:sz w:val="20"/>
                <w:szCs w:val="20"/>
              </w:rPr>
              <w:t>Min.</w:t>
            </w:r>
          </w:p>
          <w:p w14:paraId="6A8BA32A" w14:textId="383A8381" w:rsidR="00BD56EC" w:rsidRPr="008F1CF6" w:rsidRDefault="008D701C" w:rsidP="00DC2AA3">
            <w:pPr>
              <w:pStyle w:val="TableParagraph"/>
              <w:spacing w:before="92"/>
              <w:ind w:left="100" w:right="198"/>
              <w:rPr>
                <w:rFonts w:ascii="Arial" w:hAnsi="Arial" w:cs="Arial"/>
                <w:sz w:val="20"/>
                <w:szCs w:val="20"/>
              </w:rPr>
            </w:pPr>
            <w:r w:rsidRPr="008F1CF6">
              <w:rPr>
                <w:rFonts w:ascii="Arial" w:hAnsi="Arial" w:cs="Arial"/>
                <w:sz w:val="20"/>
                <w:szCs w:val="20"/>
              </w:rPr>
              <w:t xml:space="preserve"> </w:t>
            </w:r>
            <w:r w:rsidR="00556DAE" w:rsidRPr="008F1CF6">
              <w:rPr>
                <w:rFonts w:ascii="Arial" w:hAnsi="Arial" w:cs="Arial"/>
                <w:sz w:val="20"/>
                <w:szCs w:val="20"/>
              </w:rPr>
              <w:t>1,5</w:t>
            </w:r>
          </w:p>
        </w:tc>
        <w:tc>
          <w:tcPr>
            <w:tcW w:w="5371" w:type="dxa"/>
            <w:vAlign w:val="center"/>
          </w:tcPr>
          <w:p w14:paraId="09FF7101" w14:textId="1040FE6F" w:rsidR="00BD56EC" w:rsidRPr="008F1CF6" w:rsidRDefault="00556DAE" w:rsidP="00556DAE">
            <w:pPr>
              <w:pStyle w:val="TableParagraph"/>
              <w:spacing w:before="92"/>
              <w:ind w:left="100" w:right="-10"/>
              <w:jc w:val="left"/>
              <w:rPr>
                <w:rFonts w:ascii="Arial" w:hAnsi="Arial" w:cs="Arial"/>
                <w:sz w:val="20"/>
                <w:szCs w:val="20"/>
              </w:rPr>
            </w:pPr>
            <w:r w:rsidRPr="008F1CF6">
              <w:rPr>
                <w:rFonts w:ascii="Arial" w:hAnsi="Arial" w:cs="Arial"/>
                <w:sz w:val="20"/>
                <w:szCs w:val="20"/>
              </w:rPr>
              <w:t>Suprafață inventariată în cursul realizării studiilor de fundamentare. Este un habitat bine reprezentat, amenințat de gospodărirea neadecvată a pădurii prin: executarea necorespunzătoare a lucrărilor silvice, respectiv extragerea cu precădere a fagului, fiind o specie mai valoroasă economic decât carpenul; competiția fagului la vârste mici cu carpenul; regenerarea repetată din lăstari, incendiile de litieră.</w:t>
            </w:r>
          </w:p>
        </w:tc>
      </w:tr>
      <w:tr w:rsidR="00B93CC8" w:rsidRPr="008F1CF6" w14:paraId="358C8C34" w14:textId="77777777" w:rsidTr="00556DAE">
        <w:trPr>
          <w:trHeight w:val="736"/>
        </w:trPr>
        <w:tc>
          <w:tcPr>
            <w:tcW w:w="2146" w:type="dxa"/>
            <w:vAlign w:val="center"/>
          </w:tcPr>
          <w:p w14:paraId="464839BE" w14:textId="7E8A9EE0" w:rsidR="00BD56EC" w:rsidRPr="008F1CF6" w:rsidRDefault="008D701C" w:rsidP="00556DAE">
            <w:pPr>
              <w:pStyle w:val="TableParagraph"/>
              <w:spacing w:before="92"/>
              <w:ind w:left="100" w:right="343"/>
              <w:rPr>
                <w:rFonts w:ascii="Arial" w:hAnsi="Arial" w:cs="Arial"/>
                <w:sz w:val="20"/>
                <w:szCs w:val="20"/>
              </w:rPr>
            </w:pPr>
            <w:r w:rsidRPr="008F1CF6">
              <w:rPr>
                <w:rFonts w:ascii="Arial" w:hAnsi="Arial" w:cs="Arial"/>
                <w:sz w:val="20"/>
                <w:szCs w:val="20"/>
              </w:rPr>
              <w:t>Abundenta specii edificatoare in stratul ierbos</w:t>
            </w:r>
          </w:p>
        </w:tc>
        <w:tc>
          <w:tcPr>
            <w:tcW w:w="1472" w:type="dxa"/>
            <w:vAlign w:val="center"/>
          </w:tcPr>
          <w:p w14:paraId="2199CCCE" w14:textId="2B051FA4" w:rsidR="00BD56EC" w:rsidRPr="008F1CF6" w:rsidRDefault="008D701C" w:rsidP="00556DAE">
            <w:pPr>
              <w:pStyle w:val="TableParagraph"/>
              <w:ind w:left="100"/>
              <w:rPr>
                <w:rFonts w:ascii="Arial" w:hAnsi="Arial" w:cs="Arial"/>
                <w:sz w:val="20"/>
                <w:szCs w:val="20"/>
              </w:rPr>
            </w:pPr>
            <w:r w:rsidRPr="008F1CF6">
              <w:rPr>
                <w:rFonts w:ascii="Arial" w:hAnsi="Arial" w:cs="Arial"/>
                <w:sz w:val="20"/>
                <w:szCs w:val="20"/>
              </w:rPr>
              <w:t>%/</w:t>
            </w:r>
            <w:r w:rsidR="00556DAE" w:rsidRPr="008F1CF6">
              <w:rPr>
                <w:rFonts w:ascii="Arial" w:hAnsi="Arial" w:cs="Arial"/>
                <w:sz w:val="20"/>
                <w:szCs w:val="20"/>
              </w:rPr>
              <w:t>5</w:t>
            </w:r>
            <w:r w:rsidRPr="008F1CF6">
              <w:rPr>
                <w:rFonts w:ascii="Arial" w:hAnsi="Arial" w:cs="Arial"/>
                <w:sz w:val="20"/>
                <w:szCs w:val="20"/>
              </w:rPr>
              <w:t>00m</w:t>
            </w:r>
            <w:r w:rsidR="00556DAE" w:rsidRPr="008F1CF6">
              <w:rPr>
                <w:rFonts w:ascii="Arial" w:hAnsi="Arial" w:cs="Arial"/>
                <w:sz w:val="20"/>
                <w:szCs w:val="20"/>
              </w:rPr>
              <w:t>²</w:t>
            </w:r>
          </w:p>
        </w:tc>
        <w:tc>
          <w:tcPr>
            <w:tcW w:w="1215" w:type="dxa"/>
            <w:vAlign w:val="center"/>
          </w:tcPr>
          <w:p w14:paraId="2452CD7C" w14:textId="464B0D5F" w:rsidR="00BD56EC" w:rsidRPr="008F1CF6" w:rsidRDefault="008D701C" w:rsidP="00556DAE">
            <w:pPr>
              <w:pStyle w:val="TableParagraph"/>
              <w:spacing w:before="92"/>
              <w:ind w:left="98" w:right="9"/>
              <w:rPr>
                <w:rFonts w:ascii="Arial" w:hAnsi="Arial" w:cs="Arial"/>
                <w:sz w:val="20"/>
                <w:szCs w:val="20"/>
              </w:rPr>
            </w:pPr>
            <w:r w:rsidRPr="008F1CF6">
              <w:rPr>
                <w:rFonts w:ascii="Arial" w:hAnsi="Arial" w:cs="Arial"/>
                <w:sz w:val="20"/>
                <w:szCs w:val="20"/>
              </w:rPr>
              <w:t>Cel putin 70</w:t>
            </w:r>
          </w:p>
        </w:tc>
        <w:tc>
          <w:tcPr>
            <w:tcW w:w="5371" w:type="dxa"/>
            <w:vAlign w:val="center"/>
          </w:tcPr>
          <w:p w14:paraId="17A1CEF0" w14:textId="41D30792" w:rsidR="00BD56EC" w:rsidRPr="008F1CF6" w:rsidRDefault="00556DAE" w:rsidP="00556DAE">
            <w:pPr>
              <w:pStyle w:val="TableParagraph"/>
              <w:spacing w:before="92"/>
              <w:ind w:left="99"/>
              <w:jc w:val="left"/>
              <w:rPr>
                <w:rFonts w:ascii="Arial" w:hAnsi="Arial" w:cs="Arial"/>
                <w:color w:val="FF0000"/>
                <w:sz w:val="20"/>
                <w:szCs w:val="20"/>
              </w:rPr>
            </w:pPr>
            <w:r w:rsidRPr="008F1CF6">
              <w:rPr>
                <w:rFonts w:ascii="Arial" w:hAnsi="Arial" w:cs="Arial"/>
                <w:sz w:val="20"/>
                <w:szCs w:val="20"/>
              </w:rPr>
              <w:t>Stratul arborescent compus din: Fagus sylvatica sau cu puțin amestec de Acer pseudoplatanus, Quercus petraea, Carpinus betulus, Populus tremula, Ulmus glabra, Cerasus avium. Gradul de acoperire a arboretului în general este 80-90% în sit. Nu sunt oferite detalii privind abundența sau frecvența speciilor edificatoare. Valoarea parametrului va fi determinat în termen de 3 ani.</w:t>
            </w:r>
          </w:p>
        </w:tc>
      </w:tr>
      <w:tr w:rsidR="00B93CC8" w:rsidRPr="008F1CF6" w14:paraId="2E3CB8EC" w14:textId="77777777" w:rsidTr="00556DAE">
        <w:trPr>
          <w:trHeight w:val="1266"/>
        </w:trPr>
        <w:tc>
          <w:tcPr>
            <w:tcW w:w="2146" w:type="dxa"/>
            <w:vAlign w:val="center"/>
          </w:tcPr>
          <w:p w14:paraId="6BEB7783" w14:textId="77777777" w:rsidR="00BD56EC" w:rsidRPr="008F1CF6" w:rsidRDefault="00BD56EC" w:rsidP="00556DAE">
            <w:pPr>
              <w:pStyle w:val="TableParagraph"/>
              <w:rPr>
                <w:rFonts w:ascii="Arial" w:hAnsi="Arial" w:cs="Arial"/>
                <w:sz w:val="20"/>
                <w:szCs w:val="20"/>
              </w:rPr>
            </w:pPr>
          </w:p>
          <w:p w14:paraId="4354C783" w14:textId="239C9C3F" w:rsidR="00BD56EC" w:rsidRPr="008F1CF6" w:rsidRDefault="008D701C" w:rsidP="00556DAE">
            <w:pPr>
              <w:pStyle w:val="TableParagraph"/>
              <w:ind w:left="100"/>
              <w:rPr>
                <w:rFonts w:ascii="Arial" w:hAnsi="Arial" w:cs="Arial"/>
                <w:sz w:val="20"/>
                <w:szCs w:val="20"/>
              </w:rPr>
            </w:pPr>
            <w:r w:rsidRPr="008F1CF6">
              <w:rPr>
                <w:rFonts w:ascii="Arial" w:hAnsi="Arial" w:cs="Arial"/>
                <w:sz w:val="20"/>
                <w:szCs w:val="20"/>
              </w:rPr>
              <w:t>Numar specii edificatoare in startul ierbos</w:t>
            </w:r>
          </w:p>
        </w:tc>
        <w:tc>
          <w:tcPr>
            <w:tcW w:w="1472" w:type="dxa"/>
            <w:vAlign w:val="center"/>
          </w:tcPr>
          <w:p w14:paraId="2676CE39" w14:textId="5D160B7F" w:rsidR="00BD56EC" w:rsidRPr="008F1CF6" w:rsidRDefault="008D701C" w:rsidP="00556DAE">
            <w:pPr>
              <w:pStyle w:val="TableParagraph"/>
              <w:spacing w:before="92"/>
              <w:ind w:left="100" w:right="150"/>
              <w:rPr>
                <w:rFonts w:ascii="Arial" w:hAnsi="Arial" w:cs="Arial"/>
                <w:sz w:val="20"/>
                <w:szCs w:val="20"/>
              </w:rPr>
            </w:pPr>
            <w:r w:rsidRPr="008F1CF6">
              <w:rPr>
                <w:rFonts w:ascii="Arial" w:hAnsi="Arial" w:cs="Arial"/>
                <w:sz w:val="20"/>
                <w:szCs w:val="20"/>
              </w:rPr>
              <w:t>Numar specii/</w:t>
            </w:r>
            <w:r w:rsidR="00556DAE" w:rsidRPr="008F1CF6">
              <w:rPr>
                <w:rFonts w:ascii="Arial" w:hAnsi="Arial" w:cs="Arial"/>
                <w:sz w:val="20"/>
                <w:szCs w:val="20"/>
              </w:rPr>
              <w:t>500m²</w:t>
            </w:r>
          </w:p>
        </w:tc>
        <w:tc>
          <w:tcPr>
            <w:tcW w:w="1215" w:type="dxa"/>
            <w:vAlign w:val="center"/>
          </w:tcPr>
          <w:p w14:paraId="384293DF" w14:textId="688E8DB1" w:rsidR="00BD56EC" w:rsidRPr="008F1CF6" w:rsidRDefault="008D701C" w:rsidP="00556DAE">
            <w:pPr>
              <w:pStyle w:val="TableParagraph"/>
              <w:ind w:left="98" w:right="9"/>
              <w:rPr>
                <w:rFonts w:ascii="Arial" w:hAnsi="Arial" w:cs="Arial"/>
                <w:sz w:val="20"/>
                <w:szCs w:val="20"/>
              </w:rPr>
            </w:pPr>
            <w:r w:rsidRPr="008F1CF6">
              <w:rPr>
                <w:rFonts w:ascii="Arial" w:hAnsi="Arial" w:cs="Arial"/>
                <w:sz w:val="20"/>
                <w:szCs w:val="20"/>
              </w:rPr>
              <w:t>Cel putin3</w:t>
            </w:r>
          </w:p>
        </w:tc>
        <w:tc>
          <w:tcPr>
            <w:tcW w:w="5371" w:type="dxa"/>
            <w:vAlign w:val="center"/>
          </w:tcPr>
          <w:p w14:paraId="69599F2F" w14:textId="245A67EC" w:rsidR="00BD56EC" w:rsidRPr="008F1CF6" w:rsidRDefault="00556DAE" w:rsidP="00556DAE">
            <w:pPr>
              <w:pStyle w:val="TableParagraph"/>
              <w:spacing w:before="1"/>
              <w:ind w:left="99"/>
              <w:jc w:val="left"/>
              <w:rPr>
                <w:rFonts w:ascii="Arial" w:hAnsi="Arial" w:cs="Arial"/>
                <w:i/>
                <w:iCs/>
                <w:sz w:val="20"/>
                <w:szCs w:val="20"/>
              </w:rPr>
            </w:pPr>
            <w:r w:rsidRPr="008F1CF6">
              <w:rPr>
                <w:rFonts w:ascii="Arial" w:hAnsi="Arial" w:cs="Arial"/>
                <w:sz w:val="20"/>
                <w:szCs w:val="20"/>
              </w:rPr>
              <w:t>Stratul ierbaceu este edificat de: Festuca drymeja, Galium odoratum, Carex pilosa, Dentaria bulbifera, Euphorbia amygdaloides, Lamium galeobdolon, Lathyrus vernus, Luzula luzuloides. Nu sunt disponibile detalii privind abundența sau frecvența speciilor edificatoare. Valoarea parametrului va fi determinat în termen de 3 ani.</w:t>
            </w:r>
          </w:p>
        </w:tc>
      </w:tr>
      <w:tr w:rsidR="00B93CC8" w:rsidRPr="008F1CF6" w14:paraId="748C948C" w14:textId="77777777" w:rsidTr="00B94274">
        <w:trPr>
          <w:trHeight w:val="784"/>
        </w:trPr>
        <w:tc>
          <w:tcPr>
            <w:tcW w:w="2146" w:type="dxa"/>
            <w:vAlign w:val="center"/>
          </w:tcPr>
          <w:p w14:paraId="6A8F1052" w14:textId="08F49A76" w:rsidR="008D701C" w:rsidRPr="008F1CF6" w:rsidRDefault="008D701C" w:rsidP="00556DAE">
            <w:pPr>
              <w:pStyle w:val="TableParagraph"/>
              <w:spacing w:before="92"/>
              <w:ind w:left="100" w:right="89"/>
              <w:rPr>
                <w:rFonts w:ascii="Arial" w:hAnsi="Arial" w:cs="Arial"/>
                <w:sz w:val="20"/>
                <w:szCs w:val="20"/>
              </w:rPr>
            </w:pPr>
            <w:r w:rsidRPr="008F1CF6">
              <w:rPr>
                <w:rFonts w:ascii="Arial" w:hAnsi="Arial" w:cs="Arial"/>
                <w:sz w:val="20"/>
                <w:szCs w:val="20"/>
              </w:rPr>
              <w:t xml:space="preserve">Abundanta specii </w:t>
            </w:r>
            <w:r w:rsidR="00556DAE" w:rsidRPr="008F1CF6">
              <w:rPr>
                <w:rFonts w:ascii="Arial" w:hAnsi="Arial" w:cs="Arial"/>
                <w:sz w:val="20"/>
                <w:szCs w:val="20"/>
              </w:rPr>
              <w:t>invasive,</w:t>
            </w:r>
            <w:r w:rsidRPr="008F1CF6">
              <w:rPr>
                <w:rFonts w:ascii="Arial" w:hAnsi="Arial" w:cs="Arial"/>
                <w:sz w:val="20"/>
                <w:szCs w:val="20"/>
              </w:rPr>
              <w:t xml:space="preserve"> alohtone, </w:t>
            </w:r>
          </w:p>
        </w:tc>
        <w:tc>
          <w:tcPr>
            <w:tcW w:w="1472" w:type="dxa"/>
            <w:vAlign w:val="center"/>
          </w:tcPr>
          <w:p w14:paraId="0D720AC9" w14:textId="6ABF42A0" w:rsidR="008D701C" w:rsidRPr="008F1CF6" w:rsidRDefault="008D701C" w:rsidP="00556DAE">
            <w:pPr>
              <w:pStyle w:val="TableParagraph"/>
              <w:spacing w:before="92"/>
              <w:ind w:left="100"/>
              <w:rPr>
                <w:rFonts w:ascii="Arial" w:hAnsi="Arial" w:cs="Arial"/>
                <w:sz w:val="20"/>
                <w:szCs w:val="20"/>
              </w:rPr>
            </w:pPr>
            <w:r w:rsidRPr="008F1CF6">
              <w:rPr>
                <w:rFonts w:ascii="Arial" w:hAnsi="Arial" w:cs="Arial"/>
                <w:sz w:val="20"/>
                <w:szCs w:val="20"/>
              </w:rPr>
              <w:t>%/</w:t>
            </w:r>
            <w:r w:rsidR="00556DAE" w:rsidRPr="008F1CF6">
              <w:rPr>
                <w:rFonts w:ascii="Arial" w:hAnsi="Arial" w:cs="Arial"/>
                <w:sz w:val="20"/>
                <w:szCs w:val="20"/>
              </w:rPr>
              <w:t xml:space="preserve"> ha</w:t>
            </w:r>
          </w:p>
        </w:tc>
        <w:tc>
          <w:tcPr>
            <w:tcW w:w="1215" w:type="dxa"/>
            <w:vAlign w:val="center"/>
          </w:tcPr>
          <w:p w14:paraId="6B147132" w14:textId="31E93520" w:rsidR="008D701C" w:rsidRPr="008F1CF6" w:rsidRDefault="008D701C" w:rsidP="00556DAE">
            <w:pPr>
              <w:pStyle w:val="TableParagraph"/>
              <w:spacing w:before="92"/>
              <w:ind w:left="98" w:right="149"/>
              <w:rPr>
                <w:rFonts w:ascii="Arial" w:hAnsi="Arial" w:cs="Arial"/>
                <w:sz w:val="20"/>
                <w:szCs w:val="20"/>
              </w:rPr>
            </w:pPr>
            <w:r w:rsidRPr="008F1CF6">
              <w:rPr>
                <w:rFonts w:ascii="Arial" w:hAnsi="Arial" w:cs="Arial"/>
                <w:sz w:val="20"/>
                <w:szCs w:val="20"/>
              </w:rPr>
              <w:t xml:space="preserve">Mai putin de </w:t>
            </w:r>
            <w:r w:rsidR="00556DAE" w:rsidRPr="008F1CF6">
              <w:rPr>
                <w:rFonts w:ascii="Arial" w:hAnsi="Arial" w:cs="Arial"/>
                <w:sz w:val="20"/>
                <w:szCs w:val="20"/>
              </w:rPr>
              <w:t>1</w:t>
            </w:r>
          </w:p>
        </w:tc>
        <w:tc>
          <w:tcPr>
            <w:tcW w:w="5371" w:type="dxa"/>
            <w:vAlign w:val="center"/>
          </w:tcPr>
          <w:p w14:paraId="0A478381" w14:textId="27CD675E" w:rsidR="008D701C" w:rsidRPr="008F1CF6" w:rsidRDefault="00556DAE" w:rsidP="00556DAE">
            <w:pPr>
              <w:pStyle w:val="TableParagraph"/>
              <w:spacing w:before="92"/>
              <w:ind w:left="99" w:right="143"/>
              <w:jc w:val="left"/>
              <w:rPr>
                <w:rFonts w:ascii="Arial" w:hAnsi="Arial" w:cs="Arial"/>
                <w:sz w:val="20"/>
                <w:szCs w:val="20"/>
              </w:rPr>
            </w:pPr>
            <w:r w:rsidRPr="008F1CF6">
              <w:rPr>
                <w:rFonts w:ascii="Arial" w:hAnsi="Arial" w:cs="Arial"/>
                <w:sz w:val="20"/>
                <w:szCs w:val="20"/>
              </w:rPr>
              <w:t>Nu sunt disponibile date cu privire la acest parametru (specii invazive în habitat), valoarea specifică sitului de va defini prin studii realizate în termen de trei ani</w:t>
            </w:r>
          </w:p>
        </w:tc>
      </w:tr>
      <w:tr w:rsidR="00556DAE" w:rsidRPr="008F1CF6" w14:paraId="57057F61" w14:textId="77777777" w:rsidTr="00B94274">
        <w:trPr>
          <w:trHeight w:val="928"/>
        </w:trPr>
        <w:tc>
          <w:tcPr>
            <w:tcW w:w="2146" w:type="dxa"/>
            <w:vAlign w:val="center"/>
          </w:tcPr>
          <w:p w14:paraId="753165C4" w14:textId="784D7E05" w:rsidR="00556DAE" w:rsidRPr="008F1CF6" w:rsidRDefault="00556DAE" w:rsidP="008B60AC">
            <w:pPr>
              <w:pStyle w:val="TableParagraph"/>
              <w:spacing w:before="92"/>
              <w:ind w:left="100" w:right="89"/>
              <w:rPr>
                <w:rFonts w:ascii="Arial" w:hAnsi="Arial" w:cs="Arial"/>
                <w:color w:val="FF0000"/>
                <w:sz w:val="20"/>
                <w:szCs w:val="20"/>
              </w:rPr>
            </w:pPr>
            <w:r w:rsidRPr="008F1CF6">
              <w:rPr>
                <w:rFonts w:ascii="Arial" w:hAnsi="Arial" w:cs="Arial"/>
                <w:sz w:val="20"/>
                <w:szCs w:val="20"/>
              </w:rPr>
              <w:t>Abundenţă ecotipuri necorespunzătoare / specii în afara arealului</w:t>
            </w:r>
          </w:p>
        </w:tc>
        <w:tc>
          <w:tcPr>
            <w:tcW w:w="1472" w:type="dxa"/>
            <w:vAlign w:val="center"/>
          </w:tcPr>
          <w:p w14:paraId="031A1461" w14:textId="5B4A7141" w:rsidR="00556DAE" w:rsidRPr="008F1CF6" w:rsidRDefault="00556DAE" w:rsidP="008B60AC">
            <w:pPr>
              <w:pStyle w:val="TableParagraph"/>
              <w:spacing w:before="92"/>
              <w:ind w:left="100"/>
              <w:rPr>
                <w:rFonts w:ascii="Arial" w:hAnsi="Arial" w:cs="Arial"/>
                <w:color w:val="FF0000"/>
                <w:sz w:val="20"/>
                <w:szCs w:val="20"/>
              </w:rPr>
            </w:pPr>
            <w:r w:rsidRPr="008F1CF6">
              <w:rPr>
                <w:rFonts w:ascii="Arial" w:hAnsi="Arial" w:cs="Arial"/>
                <w:sz w:val="20"/>
                <w:szCs w:val="20"/>
              </w:rPr>
              <w:t>%/ ha</w:t>
            </w:r>
          </w:p>
        </w:tc>
        <w:tc>
          <w:tcPr>
            <w:tcW w:w="1215" w:type="dxa"/>
            <w:vAlign w:val="center"/>
          </w:tcPr>
          <w:p w14:paraId="1A8C909A" w14:textId="4343EF15" w:rsidR="00556DAE" w:rsidRPr="008F1CF6" w:rsidRDefault="00556DAE" w:rsidP="008B60AC">
            <w:pPr>
              <w:pStyle w:val="TableParagraph"/>
              <w:spacing w:before="92"/>
              <w:ind w:left="98" w:right="149"/>
              <w:rPr>
                <w:rFonts w:ascii="Arial" w:hAnsi="Arial" w:cs="Arial"/>
                <w:color w:val="FF0000"/>
                <w:sz w:val="20"/>
                <w:szCs w:val="20"/>
              </w:rPr>
            </w:pPr>
            <w:r w:rsidRPr="008F1CF6">
              <w:rPr>
                <w:rFonts w:ascii="Arial" w:hAnsi="Arial" w:cs="Arial"/>
                <w:sz w:val="20"/>
                <w:szCs w:val="20"/>
              </w:rPr>
              <w:t>Mai putin de 10</w:t>
            </w:r>
          </w:p>
        </w:tc>
        <w:tc>
          <w:tcPr>
            <w:tcW w:w="5371" w:type="dxa"/>
            <w:vAlign w:val="center"/>
          </w:tcPr>
          <w:p w14:paraId="1D9422BD" w14:textId="72096972" w:rsidR="00556DAE" w:rsidRPr="008F1CF6" w:rsidRDefault="008B60AC" w:rsidP="008B60AC">
            <w:pPr>
              <w:pStyle w:val="TableParagraph"/>
              <w:spacing w:before="92"/>
              <w:ind w:left="99" w:right="143"/>
              <w:jc w:val="left"/>
              <w:rPr>
                <w:rFonts w:ascii="Arial" w:hAnsi="Arial" w:cs="Arial"/>
                <w:sz w:val="20"/>
                <w:szCs w:val="20"/>
              </w:rPr>
            </w:pPr>
            <w:r w:rsidRPr="008F1CF6">
              <w:rPr>
                <w:rFonts w:ascii="Arial" w:hAnsi="Arial" w:cs="Arial"/>
                <w:sz w:val="20"/>
                <w:szCs w:val="20"/>
              </w:rPr>
              <w:t>Valoarea specifică a parametrului se va definii prin studii realizate în termen de trei ani.</w:t>
            </w:r>
          </w:p>
        </w:tc>
      </w:tr>
      <w:tr w:rsidR="00B93CC8" w:rsidRPr="008F1CF6" w14:paraId="160FF53C" w14:textId="77777777" w:rsidTr="008B60AC">
        <w:trPr>
          <w:trHeight w:val="725"/>
        </w:trPr>
        <w:tc>
          <w:tcPr>
            <w:tcW w:w="2146" w:type="dxa"/>
            <w:vAlign w:val="center"/>
          </w:tcPr>
          <w:p w14:paraId="3CCDE03D" w14:textId="0B9944B5" w:rsidR="00BD56EC" w:rsidRPr="008F1CF6" w:rsidRDefault="00157F53" w:rsidP="008B60AC">
            <w:pPr>
              <w:pStyle w:val="TableParagraph"/>
              <w:spacing w:before="92"/>
              <w:ind w:left="101" w:right="197"/>
              <w:rPr>
                <w:rFonts w:ascii="Arial" w:hAnsi="Arial" w:cs="Arial"/>
                <w:sz w:val="20"/>
                <w:szCs w:val="20"/>
              </w:rPr>
            </w:pPr>
            <w:r w:rsidRPr="008F1CF6">
              <w:rPr>
                <w:rFonts w:ascii="Arial" w:hAnsi="Arial" w:cs="Arial"/>
                <w:sz w:val="20"/>
                <w:szCs w:val="20"/>
              </w:rPr>
              <w:t>Volum lemn mort pe sol sau pe picior</w:t>
            </w:r>
          </w:p>
        </w:tc>
        <w:tc>
          <w:tcPr>
            <w:tcW w:w="1472" w:type="dxa"/>
            <w:vAlign w:val="center"/>
          </w:tcPr>
          <w:p w14:paraId="4120596E" w14:textId="36C60D8D" w:rsidR="00223BB0" w:rsidRPr="008F1CF6" w:rsidRDefault="00157F53" w:rsidP="008B60AC">
            <w:pPr>
              <w:pStyle w:val="TableParagraph"/>
              <w:spacing w:before="92"/>
              <w:ind w:left="100"/>
              <w:rPr>
                <w:rFonts w:ascii="Arial" w:hAnsi="Arial" w:cs="Arial"/>
                <w:sz w:val="20"/>
                <w:szCs w:val="20"/>
              </w:rPr>
            </w:pPr>
            <w:r w:rsidRPr="008F1CF6">
              <w:rPr>
                <w:rFonts w:ascii="Arial" w:hAnsi="Arial" w:cs="Arial"/>
                <w:sz w:val="20"/>
                <w:szCs w:val="20"/>
              </w:rPr>
              <w:t>M</w:t>
            </w:r>
            <w:r w:rsidR="008B60AC" w:rsidRPr="008F1CF6">
              <w:rPr>
                <w:rFonts w:ascii="Arial" w:hAnsi="Arial" w:cs="Arial"/>
                <w:sz w:val="20"/>
                <w:szCs w:val="20"/>
              </w:rPr>
              <w:t>³</w:t>
            </w:r>
            <w:r w:rsidRPr="008F1CF6">
              <w:rPr>
                <w:rFonts w:ascii="Arial" w:hAnsi="Arial" w:cs="Arial"/>
                <w:sz w:val="20"/>
                <w:szCs w:val="20"/>
              </w:rPr>
              <w:t>*/ha</w:t>
            </w:r>
          </w:p>
        </w:tc>
        <w:tc>
          <w:tcPr>
            <w:tcW w:w="1215" w:type="dxa"/>
            <w:vAlign w:val="center"/>
          </w:tcPr>
          <w:p w14:paraId="11139F90" w14:textId="3692C917" w:rsidR="00223BB0" w:rsidRPr="008F1CF6" w:rsidRDefault="00157F53" w:rsidP="008B60AC">
            <w:pPr>
              <w:pStyle w:val="TableParagraph"/>
              <w:spacing w:before="92"/>
              <w:ind w:left="100" w:right="198"/>
              <w:rPr>
                <w:rFonts w:ascii="Arial" w:hAnsi="Arial" w:cs="Arial"/>
                <w:sz w:val="20"/>
                <w:szCs w:val="20"/>
              </w:rPr>
            </w:pPr>
            <w:r w:rsidRPr="008F1CF6">
              <w:rPr>
                <w:rFonts w:ascii="Arial" w:hAnsi="Arial" w:cs="Arial"/>
                <w:sz w:val="20"/>
                <w:szCs w:val="20"/>
              </w:rPr>
              <w:t xml:space="preserve">Cel putin </w:t>
            </w:r>
            <w:r w:rsidR="008B60AC" w:rsidRPr="008F1CF6">
              <w:rPr>
                <w:rFonts w:ascii="Arial" w:hAnsi="Arial" w:cs="Arial"/>
                <w:sz w:val="20"/>
                <w:szCs w:val="20"/>
              </w:rPr>
              <w:t>20</w:t>
            </w:r>
          </w:p>
        </w:tc>
        <w:tc>
          <w:tcPr>
            <w:tcW w:w="5371" w:type="dxa"/>
            <w:vAlign w:val="center"/>
          </w:tcPr>
          <w:p w14:paraId="38DD1F8B" w14:textId="1A2FABE5" w:rsidR="00BD56EC" w:rsidRPr="008F1CF6" w:rsidRDefault="008B60AC" w:rsidP="008B60AC">
            <w:pPr>
              <w:pStyle w:val="TableParagraph"/>
              <w:spacing w:before="92"/>
              <w:ind w:left="100" w:right="177"/>
              <w:jc w:val="left"/>
              <w:rPr>
                <w:rFonts w:ascii="Arial" w:hAnsi="Arial" w:cs="Arial"/>
                <w:sz w:val="20"/>
                <w:szCs w:val="20"/>
              </w:rPr>
            </w:pPr>
            <w:r w:rsidRPr="008F1CF6">
              <w:rPr>
                <w:rFonts w:ascii="Arial" w:hAnsi="Arial" w:cs="Arial"/>
                <w:sz w:val="20"/>
                <w:szCs w:val="20"/>
              </w:rPr>
              <w:t>Nu sunt disponibile date referitoare la acest parametru. Se va definii prin studii în termen de trei an.</w:t>
            </w:r>
          </w:p>
        </w:tc>
      </w:tr>
      <w:tr w:rsidR="008B60AC" w:rsidRPr="008F1CF6" w14:paraId="35D7C0A8" w14:textId="77777777" w:rsidTr="008B60AC">
        <w:trPr>
          <w:trHeight w:val="988"/>
        </w:trPr>
        <w:tc>
          <w:tcPr>
            <w:tcW w:w="2146" w:type="dxa"/>
            <w:vAlign w:val="center"/>
          </w:tcPr>
          <w:p w14:paraId="7D3FBB30" w14:textId="11ED8FED" w:rsidR="00BD56EC" w:rsidRPr="008F1CF6" w:rsidRDefault="00157F53" w:rsidP="008B60AC">
            <w:pPr>
              <w:pStyle w:val="TableParagraph"/>
              <w:spacing w:before="92"/>
              <w:ind w:left="101" w:right="199"/>
              <w:rPr>
                <w:rFonts w:ascii="Arial" w:hAnsi="Arial" w:cs="Arial"/>
                <w:sz w:val="20"/>
                <w:szCs w:val="20"/>
              </w:rPr>
            </w:pPr>
            <w:r w:rsidRPr="008F1CF6">
              <w:rPr>
                <w:rFonts w:ascii="Arial" w:hAnsi="Arial" w:cs="Arial"/>
                <w:sz w:val="20"/>
                <w:szCs w:val="20"/>
              </w:rPr>
              <w:t>Insule de imbatranire/arbori de biodiversitate, in statiuni cu varsta peste 80ani</w:t>
            </w:r>
          </w:p>
        </w:tc>
        <w:tc>
          <w:tcPr>
            <w:tcW w:w="1472" w:type="dxa"/>
            <w:vAlign w:val="center"/>
          </w:tcPr>
          <w:p w14:paraId="566A6CE6" w14:textId="075FF15E" w:rsidR="00BD56EC" w:rsidRPr="008F1CF6" w:rsidRDefault="00157F53" w:rsidP="008B60AC">
            <w:pPr>
              <w:pStyle w:val="TableParagraph"/>
              <w:ind w:left="100"/>
              <w:rPr>
                <w:rFonts w:ascii="Arial" w:hAnsi="Arial" w:cs="Arial"/>
                <w:sz w:val="20"/>
                <w:szCs w:val="20"/>
              </w:rPr>
            </w:pPr>
            <w:r w:rsidRPr="008F1CF6">
              <w:rPr>
                <w:rFonts w:ascii="Arial" w:hAnsi="Arial" w:cs="Arial"/>
                <w:sz w:val="20"/>
                <w:szCs w:val="20"/>
              </w:rPr>
              <w:t>Numar arbori/ha</w:t>
            </w:r>
          </w:p>
        </w:tc>
        <w:tc>
          <w:tcPr>
            <w:tcW w:w="1215" w:type="dxa"/>
            <w:vAlign w:val="center"/>
          </w:tcPr>
          <w:p w14:paraId="4BE08EF8" w14:textId="5B2187BC" w:rsidR="00BD56EC" w:rsidRPr="008F1CF6" w:rsidRDefault="00157F53" w:rsidP="008B60AC">
            <w:pPr>
              <w:pStyle w:val="TableParagraph"/>
              <w:spacing w:before="92"/>
              <w:ind w:left="100" w:right="198"/>
              <w:rPr>
                <w:rFonts w:ascii="Arial" w:hAnsi="Arial" w:cs="Arial"/>
                <w:sz w:val="20"/>
                <w:szCs w:val="20"/>
              </w:rPr>
            </w:pPr>
            <w:r w:rsidRPr="008F1CF6">
              <w:rPr>
                <w:rFonts w:ascii="Arial" w:hAnsi="Arial" w:cs="Arial"/>
                <w:sz w:val="20"/>
                <w:szCs w:val="20"/>
              </w:rPr>
              <w:t>Cel putin 5</w:t>
            </w:r>
          </w:p>
        </w:tc>
        <w:tc>
          <w:tcPr>
            <w:tcW w:w="5371" w:type="dxa"/>
            <w:vAlign w:val="center"/>
          </w:tcPr>
          <w:p w14:paraId="4DDD1768" w14:textId="40F9BEFE" w:rsidR="00BD56EC" w:rsidRPr="008F1CF6" w:rsidRDefault="008B60AC" w:rsidP="008B60AC">
            <w:pPr>
              <w:pStyle w:val="TableParagraph"/>
              <w:ind w:left="100" w:right="135"/>
              <w:jc w:val="left"/>
              <w:rPr>
                <w:rFonts w:ascii="Arial" w:hAnsi="Arial" w:cs="Arial"/>
                <w:sz w:val="20"/>
                <w:szCs w:val="20"/>
              </w:rPr>
            </w:pPr>
            <w:r w:rsidRPr="008F1CF6">
              <w:rPr>
                <w:rFonts w:ascii="Arial" w:hAnsi="Arial" w:cs="Arial"/>
                <w:sz w:val="20"/>
                <w:szCs w:val="20"/>
              </w:rPr>
              <w:t>Nu sunt disponibile date referitoare la acest parametru. Se va definii prin studii în termen de trei an.</w:t>
            </w:r>
          </w:p>
        </w:tc>
      </w:tr>
    </w:tbl>
    <w:p w14:paraId="65BB7981" w14:textId="77777777" w:rsidR="00B94274" w:rsidRPr="008F1CF6" w:rsidRDefault="00B94274" w:rsidP="008B60AC">
      <w:pPr>
        <w:pStyle w:val="Titlu1"/>
        <w:tabs>
          <w:tab w:val="left" w:pos="1560"/>
        </w:tabs>
        <w:spacing w:before="245"/>
        <w:ind w:left="284"/>
        <w:rPr>
          <w:sz w:val="24"/>
          <w:szCs w:val="24"/>
          <w:u w:val="single"/>
        </w:rPr>
      </w:pPr>
    </w:p>
    <w:p w14:paraId="77D87E8D" w14:textId="61DFE75B" w:rsidR="008B60AC" w:rsidRPr="008F1CF6" w:rsidRDefault="008B60AC" w:rsidP="008B60AC">
      <w:pPr>
        <w:pStyle w:val="Titlu1"/>
        <w:tabs>
          <w:tab w:val="left" w:pos="1560"/>
        </w:tabs>
        <w:spacing w:before="245"/>
        <w:ind w:left="284"/>
        <w:rPr>
          <w:spacing w:val="-3"/>
          <w:sz w:val="22"/>
          <w:szCs w:val="22"/>
          <w:u w:val="single"/>
        </w:rPr>
      </w:pPr>
      <w:r w:rsidRPr="008F1CF6">
        <w:rPr>
          <w:sz w:val="24"/>
          <w:szCs w:val="24"/>
          <w:u w:val="single"/>
        </w:rPr>
        <w:t>91E0* Păduri aluviale de Alnus glutinosa şi Fraxinus excelsior (Alno-Padion, Alnion incanae, Salicion albae)</w:t>
      </w:r>
    </w:p>
    <w:p w14:paraId="377B56E3" w14:textId="7ED45ABD" w:rsidR="008B60AC" w:rsidRPr="008F1CF6" w:rsidRDefault="008B60AC" w:rsidP="008B60AC">
      <w:pPr>
        <w:pStyle w:val="Titlu1"/>
        <w:tabs>
          <w:tab w:val="left" w:pos="1701"/>
        </w:tabs>
        <w:spacing w:before="245"/>
        <w:ind w:firstLine="284"/>
        <w:jc w:val="both"/>
        <w:rPr>
          <w:b w:val="0"/>
          <w:bCs w:val="0"/>
          <w:spacing w:val="-3"/>
          <w:sz w:val="24"/>
          <w:szCs w:val="24"/>
        </w:rPr>
      </w:pPr>
      <w:r w:rsidRPr="008F1CF6">
        <w:rPr>
          <w:b w:val="0"/>
          <w:bCs w:val="0"/>
          <w:spacing w:val="-3"/>
          <w:sz w:val="24"/>
          <w:szCs w:val="24"/>
        </w:rPr>
        <w:t xml:space="preserve">Suprafata acestui habitat ocupă 5,7 ha, iar starea de conservare este bună (B), conform planului de management. Obiectivul de conservare la nivel de sit pentru acest </w:t>
      </w:r>
      <w:r w:rsidRPr="008F1CF6">
        <w:rPr>
          <w:b w:val="0"/>
          <w:bCs w:val="0"/>
          <w:spacing w:val="-3"/>
          <w:sz w:val="24"/>
          <w:szCs w:val="24"/>
        </w:rPr>
        <w:lastRenderedPageBreak/>
        <w:t>tip de habitat este menținerea stării de conservare, definit prin următorii parametri și valori țintă:</w:t>
      </w:r>
    </w:p>
    <w:p w14:paraId="1E9D2C09" w14:textId="77777777" w:rsidR="008B60AC" w:rsidRPr="008F1CF6" w:rsidRDefault="008B60AC" w:rsidP="008B60AC">
      <w:pPr>
        <w:pStyle w:val="Titlu1"/>
        <w:tabs>
          <w:tab w:val="left" w:pos="1701"/>
        </w:tabs>
        <w:spacing w:before="245"/>
        <w:ind w:firstLine="284"/>
        <w:jc w:val="both"/>
        <w:rPr>
          <w:b w:val="0"/>
          <w:bCs w:val="0"/>
          <w:color w:val="FF0000"/>
          <w:spacing w:val="-3"/>
          <w:sz w:val="24"/>
          <w:szCs w:val="24"/>
        </w:rPr>
      </w:pPr>
    </w:p>
    <w:tbl>
      <w:tblPr>
        <w:tblStyle w:val="TableNormal1"/>
        <w:tblW w:w="1020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6"/>
        <w:gridCol w:w="1472"/>
        <w:gridCol w:w="1215"/>
        <w:gridCol w:w="5371"/>
      </w:tblGrid>
      <w:tr w:rsidR="008B60AC" w:rsidRPr="008F1CF6" w14:paraId="1F75EBCD" w14:textId="77777777" w:rsidTr="00DC2AA3">
        <w:trPr>
          <w:trHeight w:val="753"/>
        </w:trPr>
        <w:tc>
          <w:tcPr>
            <w:tcW w:w="2146" w:type="dxa"/>
          </w:tcPr>
          <w:p w14:paraId="11C1077A" w14:textId="77777777" w:rsidR="008B60AC" w:rsidRPr="008F1CF6" w:rsidRDefault="008B60AC" w:rsidP="00DC2AA3">
            <w:pPr>
              <w:pStyle w:val="TableParagraph"/>
              <w:spacing w:before="97"/>
              <w:ind w:left="101"/>
              <w:rPr>
                <w:rFonts w:ascii="Arial" w:hAnsi="Arial" w:cs="Arial"/>
                <w:b/>
                <w:sz w:val="20"/>
                <w:szCs w:val="20"/>
              </w:rPr>
            </w:pPr>
            <w:r w:rsidRPr="008F1CF6">
              <w:rPr>
                <w:rFonts w:ascii="Arial" w:hAnsi="Arial" w:cs="Arial"/>
                <w:b/>
                <w:sz w:val="20"/>
                <w:szCs w:val="20"/>
              </w:rPr>
              <w:t>Parametru</w:t>
            </w:r>
          </w:p>
        </w:tc>
        <w:tc>
          <w:tcPr>
            <w:tcW w:w="1472" w:type="dxa"/>
          </w:tcPr>
          <w:p w14:paraId="354891F6" w14:textId="77777777" w:rsidR="008B60AC" w:rsidRPr="008F1CF6" w:rsidRDefault="008B60AC" w:rsidP="00DC2AA3">
            <w:pPr>
              <w:pStyle w:val="TableParagraph"/>
              <w:spacing w:before="97"/>
              <w:ind w:left="100" w:right="162"/>
              <w:rPr>
                <w:rFonts w:ascii="Arial" w:hAnsi="Arial" w:cs="Arial"/>
                <w:b/>
                <w:sz w:val="20"/>
                <w:szCs w:val="20"/>
              </w:rPr>
            </w:pPr>
            <w:r w:rsidRPr="008F1CF6">
              <w:rPr>
                <w:rFonts w:ascii="Arial" w:hAnsi="Arial" w:cs="Arial"/>
                <w:b/>
                <w:sz w:val="20"/>
                <w:szCs w:val="20"/>
              </w:rPr>
              <w:t>Unitatea de</w:t>
            </w:r>
            <w:r w:rsidRPr="008F1CF6">
              <w:rPr>
                <w:rFonts w:ascii="Arial" w:hAnsi="Arial" w:cs="Arial"/>
                <w:b/>
                <w:spacing w:val="-58"/>
                <w:sz w:val="20"/>
                <w:szCs w:val="20"/>
              </w:rPr>
              <w:t xml:space="preserve"> </w:t>
            </w:r>
            <w:r w:rsidRPr="008F1CF6">
              <w:rPr>
                <w:rFonts w:ascii="Arial" w:hAnsi="Arial" w:cs="Arial"/>
                <w:b/>
                <w:sz w:val="20"/>
                <w:szCs w:val="20"/>
              </w:rPr>
              <w:t>masura</w:t>
            </w:r>
          </w:p>
        </w:tc>
        <w:tc>
          <w:tcPr>
            <w:tcW w:w="1215" w:type="dxa"/>
          </w:tcPr>
          <w:p w14:paraId="3C145E83" w14:textId="77777777" w:rsidR="008B60AC" w:rsidRPr="008F1CF6" w:rsidRDefault="008B60AC" w:rsidP="00DC2AA3">
            <w:pPr>
              <w:pStyle w:val="TableParagraph"/>
              <w:spacing w:before="97"/>
              <w:ind w:left="100" w:right="271"/>
              <w:rPr>
                <w:rFonts w:ascii="Arial" w:hAnsi="Arial" w:cs="Arial"/>
                <w:b/>
                <w:sz w:val="20"/>
                <w:szCs w:val="20"/>
              </w:rPr>
            </w:pPr>
            <w:r w:rsidRPr="008F1CF6">
              <w:rPr>
                <w:rFonts w:ascii="Arial" w:hAnsi="Arial" w:cs="Arial"/>
                <w:b/>
                <w:sz w:val="20"/>
                <w:szCs w:val="20"/>
              </w:rPr>
              <w:t>Valoare</w:t>
            </w:r>
            <w:r w:rsidRPr="008F1CF6">
              <w:rPr>
                <w:rFonts w:ascii="Arial" w:hAnsi="Arial" w:cs="Arial"/>
                <w:b/>
                <w:w w:val="99"/>
                <w:sz w:val="20"/>
                <w:szCs w:val="20"/>
              </w:rPr>
              <w:t xml:space="preserve"> </w:t>
            </w:r>
            <w:r w:rsidRPr="008F1CF6">
              <w:rPr>
                <w:rFonts w:ascii="Arial" w:hAnsi="Arial" w:cs="Arial"/>
                <w:b/>
                <w:sz w:val="20"/>
                <w:szCs w:val="20"/>
              </w:rPr>
              <w:t>tinta</w:t>
            </w:r>
          </w:p>
        </w:tc>
        <w:tc>
          <w:tcPr>
            <w:tcW w:w="5371" w:type="dxa"/>
          </w:tcPr>
          <w:p w14:paraId="747AA0C0" w14:textId="77777777" w:rsidR="008B60AC" w:rsidRPr="008F1CF6" w:rsidRDefault="008B60AC" w:rsidP="00DC2AA3">
            <w:pPr>
              <w:pStyle w:val="TableParagraph"/>
              <w:spacing w:before="97"/>
              <w:ind w:left="100"/>
              <w:rPr>
                <w:rFonts w:ascii="Arial" w:hAnsi="Arial" w:cs="Arial"/>
                <w:b/>
                <w:sz w:val="20"/>
                <w:szCs w:val="20"/>
              </w:rPr>
            </w:pPr>
            <w:r w:rsidRPr="008F1CF6">
              <w:rPr>
                <w:rFonts w:ascii="Arial" w:hAnsi="Arial" w:cs="Arial"/>
                <w:b/>
                <w:sz w:val="20"/>
                <w:szCs w:val="20"/>
              </w:rPr>
              <w:t>Informatii</w:t>
            </w:r>
            <w:r w:rsidRPr="008F1CF6">
              <w:rPr>
                <w:rFonts w:ascii="Arial" w:hAnsi="Arial" w:cs="Arial"/>
                <w:b/>
                <w:spacing w:val="-5"/>
                <w:sz w:val="20"/>
                <w:szCs w:val="20"/>
              </w:rPr>
              <w:t xml:space="preserve"> </w:t>
            </w:r>
            <w:r w:rsidRPr="008F1CF6">
              <w:rPr>
                <w:rFonts w:ascii="Arial" w:hAnsi="Arial" w:cs="Arial"/>
                <w:b/>
                <w:sz w:val="20"/>
                <w:szCs w:val="20"/>
              </w:rPr>
              <w:t>suplimentare</w:t>
            </w:r>
          </w:p>
        </w:tc>
      </w:tr>
      <w:tr w:rsidR="008B60AC" w:rsidRPr="008F1CF6" w14:paraId="3D1EE432" w14:textId="77777777" w:rsidTr="008B60AC">
        <w:trPr>
          <w:trHeight w:val="1492"/>
        </w:trPr>
        <w:tc>
          <w:tcPr>
            <w:tcW w:w="2146" w:type="dxa"/>
            <w:vAlign w:val="center"/>
          </w:tcPr>
          <w:p w14:paraId="09E3C94E" w14:textId="2036BD50" w:rsidR="008B60AC" w:rsidRPr="008F1CF6" w:rsidRDefault="008B60AC" w:rsidP="008B60AC">
            <w:pPr>
              <w:pStyle w:val="TableParagraph"/>
              <w:spacing w:before="92"/>
              <w:ind w:left="101" w:right="136"/>
              <w:rPr>
                <w:rFonts w:ascii="Arial" w:hAnsi="Arial" w:cs="Arial"/>
                <w:sz w:val="20"/>
                <w:szCs w:val="20"/>
              </w:rPr>
            </w:pPr>
            <w:r w:rsidRPr="008F1CF6">
              <w:rPr>
                <w:rFonts w:ascii="Arial" w:hAnsi="Arial" w:cs="Arial"/>
                <w:spacing w:val="-1"/>
                <w:sz w:val="20"/>
                <w:szCs w:val="20"/>
              </w:rPr>
              <w:t>Suprafata habitatului</w:t>
            </w:r>
          </w:p>
        </w:tc>
        <w:tc>
          <w:tcPr>
            <w:tcW w:w="1472" w:type="dxa"/>
            <w:vAlign w:val="center"/>
          </w:tcPr>
          <w:p w14:paraId="02AE60CC" w14:textId="77777777" w:rsidR="008B60AC" w:rsidRPr="008F1CF6" w:rsidRDefault="008B60AC" w:rsidP="008B60AC">
            <w:pPr>
              <w:pStyle w:val="TableParagraph"/>
              <w:spacing w:before="92"/>
              <w:ind w:left="100" w:right="642"/>
              <w:rPr>
                <w:rFonts w:ascii="Arial" w:hAnsi="Arial" w:cs="Arial"/>
                <w:sz w:val="20"/>
                <w:szCs w:val="20"/>
              </w:rPr>
            </w:pPr>
            <w:r w:rsidRPr="008F1CF6">
              <w:rPr>
                <w:rFonts w:ascii="Arial" w:hAnsi="Arial" w:cs="Arial"/>
                <w:sz w:val="20"/>
                <w:szCs w:val="20"/>
              </w:rPr>
              <w:t>ha</w:t>
            </w:r>
          </w:p>
        </w:tc>
        <w:tc>
          <w:tcPr>
            <w:tcW w:w="1215" w:type="dxa"/>
            <w:vAlign w:val="center"/>
          </w:tcPr>
          <w:p w14:paraId="76C43312" w14:textId="77777777" w:rsidR="008B60AC" w:rsidRPr="008F1CF6" w:rsidRDefault="008B60AC" w:rsidP="008B60AC">
            <w:pPr>
              <w:pStyle w:val="TableParagraph"/>
              <w:spacing w:before="92"/>
              <w:ind w:left="100" w:right="198"/>
              <w:rPr>
                <w:rFonts w:ascii="Arial" w:hAnsi="Arial" w:cs="Arial"/>
                <w:sz w:val="20"/>
                <w:szCs w:val="20"/>
              </w:rPr>
            </w:pPr>
            <w:r w:rsidRPr="008F1CF6">
              <w:rPr>
                <w:rFonts w:ascii="Arial" w:hAnsi="Arial" w:cs="Arial"/>
                <w:sz w:val="20"/>
                <w:szCs w:val="20"/>
              </w:rPr>
              <w:t>Min.</w:t>
            </w:r>
          </w:p>
          <w:p w14:paraId="5FE825E3" w14:textId="6F095C15" w:rsidR="008B60AC" w:rsidRPr="008F1CF6" w:rsidRDefault="008B60AC" w:rsidP="008B60AC">
            <w:pPr>
              <w:pStyle w:val="TableParagraph"/>
              <w:spacing w:before="92"/>
              <w:ind w:left="100" w:right="198"/>
              <w:rPr>
                <w:rFonts w:ascii="Arial" w:hAnsi="Arial" w:cs="Arial"/>
                <w:sz w:val="20"/>
                <w:szCs w:val="20"/>
              </w:rPr>
            </w:pPr>
            <w:r w:rsidRPr="008F1CF6">
              <w:rPr>
                <w:rFonts w:ascii="Arial" w:hAnsi="Arial" w:cs="Arial"/>
                <w:sz w:val="20"/>
                <w:szCs w:val="20"/>
              </w:rPr>
              <w:t>7,09</w:t>
            </w:r>
          </w:p>
        </w:tc>
        <w:tc>
          <w:tcPr>
            <w:tcW w:w="5371" w:type="dxa"/>
            <w:vAlign w:val="center"/>
          </w:tcPr>
          <w:p w14:paraId="6802590B" w14:textId="39C9097D" w:rsidR="008B60AC" w:rsidRPr="008F1CF6" w:rsidRDefault="008B60AC" w:rsidP="008B60AC">
            <w:pPr>
              <w:pStyle w:val="TableParagraph"/>
              <w:spacing w:before="92"/>
              <w:ind w:left="100" w:right="-10"/>
              <w:jc w:val="left"/>
              <w:rPr>
                <w:rFonts w:ascii="Arial" w:hAnsi="Arial" w:cs="Arial"/>
                <w:color w:val="FF0000"/>
                <w:sz w:val="20"/>
                <w:szCs w:val="20"/>
              </w:rPr>
            </w:pPr>
            <w:r w:rsidRPr="008F1CF6">
              <w:rPr>
                <w:rFonts w:ascii="Arial" w:hAnsi="Arial" w:cs="Arial"/>
                <w:sz w:val="20"/>
                <w:szCs w:val="20"/>
              </w:rPr>
              <w:t>Suprafață inventariată în cursul realizării studiilor de fundamentare. Este un habitat bine reprezentat, amenințat de gospodărirea neadecvată a pădurii prin: executarea necorespunzătoare a lucrărilor silvice, tăierile ilegale, specii invazive: Robiniapseudoacacia, depozitarea deșeurilor menajere, Inundațiile de lungă durată, depozitarea materialelor aluvionare, extracția materialelor de construcții din albiile cursurilor de apă</w:t>
            </w:r>
          </w:p>
        </w:tc>
      </w:tr>
      <w:tr w:rsidR="008B60AC" w:rsidRPr="008F1CF6" w14:paraId="108BBAF2" w14:textId="77777777" w:rsidTr="008B60AC">
        <w:trPr>
          <w:trHeight w:val="736"/>
        </w:trPr>
        <w:tc>
          <w:tcPr>
            <w:tcW w:w="2146" w:type="dxa"/>
            <w:vAlign w:val="center"/>
          </w:tcPr>
          <w:p w14:paraId="65252CE6" w14:textId="77777777" w:rsidR="008B60AC" w:rsidRPr="008F1CF6" w:rsidRDefault="008B60AC" w:rsidP="008B60AC">
            <w:pPr>
              <w:pStyle w:val="TableParagraph"/>
              <w:spacing w:before="92"/>
              <w:ind w:left="100" w:right="343"/>
              <w:rPr>
                <w:rFonts w:ascii="Arial" w:hAnsi="Arial" w:cs="Arial"/>
                <w:sz w:val="20"/>
                <w:szCs w:val="20"/>
              </w:rPr>
            </w:pPr>
            <w:r w:rsidRPr="008F1CF6">
              <w:rPr>
                <w:rFonts w:ascii="Arial" w:hAnsi="Arial" w:cs="Arial"/>
                <w:sz w:val="20"/>
                <w:szCs w:val="20"/>
              </w:rPr>
              <w:t>Abundenta specii edificatoare in stratul ierbos</w:t>
            </w:r>
          </w:p>
        </w:tc>
        <w:tc>
          <w:tcPr>
            <w:tcW w:w="1472" w:type="dxa"/>
            <w:vAlign w:val="center"/>
          </w:tcPr>
          <w:p w14:paraId="5E38727B" w14:textId="77777777" w:rsidR="008B60AC" w:rsidRPr="008F1CF6" w:rsidRDefault="008B60AC" w:rsidP="008B60AC">
            <w:pPr>
              <w:pStyle w:val="TableParagraph"/>
              <w:ind w:left="100"/>
              <w:rPr>
                <w:rFonts w:ascii="Arial" w:hAnsi="Arial" w:cs="Arial"/>
                <w:sz w:val="20"/>
                <w:szCs w:val="20"/>
              </w:rPr>
            </w:pPr>
            <w:r w:rsidRPr="008F1CF6">
              <w:rPr>
                <w:rFonts w:ascii="Arial" w:hAnsi="Arial" w:cs="Arial"/>
                <w:sz w:val="20"/>
                <w:szCs w:val="20"/>
              </w:rPr>
              <w:t>%/500m²</w:t>
            </w:r>
          </w:p>
        </w:tc>
        <w:tc>
          <w:tcPr>
            <w:tcW w:w="1215" w:type="dxa"/>
            <w:vAlign w:val="center"/>
          </w:tcPr>
          <w:p w14:paraId="368CCD59" w14:textId="77777777" w:rsidR="008B60AC" w:rsidRPr="008F1CF6" w:rsidRDefault="008B60AC" w:rsidP="008B60AC">
            <w:pPr>
              <w:pStyle w:val="TableParagraph"/>
              <w:spacing w:before="92"/>
              <w:ind w:left="98" w:right="9"/>
              <w:rPr>
                <w:rFonts w:ascii="Arial" w:hAnsi="Arial" w:cs="Arial"/>
                <w:sz w:val="20"/>
                <w:szCs w:val="20"/>
              </w:rPr>
            </w:pPr>
            <w:r w:rsidRPr="008F1CF6">
              <w:rPr>
                <w:rFonts w:ascii="Arial" w:hAnsi="Arial" w:cs="Arial"/>
                <w:sz w:val="20"/>
                <w:szCs w:val="20"/>
              </w:rPr>
              <w:t>Cel putin 70</w:t>
            </w:r>
          </w:p>
        </w:tc>
        <w:tc>
          <w:tcPr>
            <w:tcW w:w="5371" w:type="dxa"/>
            <w:vAlign w:val="center"/>
          </w:tcPr>
          <w:p w14:paraId="52AEA20D" w14:textId="1BAC4C6F" w:rsidR="008B60AC" w:rsidRPr="008F1CF6" w:rsidRDefault="008B60AC" w:rsidP="008B60AC">
            <w:pPr>
              <w:pStyle w:val="TableParagraph"/>
              <w:spacing w:before="92"/>
              <w:ind w:left="99"/>
              <w:jc w:val="left"/>
              <w:rPr>
                <w:rFonts w:ascii="Arial" w:hAnsi="Arial" w:cs="Arial"/>
                <w:color w:val="FF0000"/>
                <w:sz w:val="20"/>
                <w:szCs w:val="20"/>
              </w:rPr>
            </w:pPr>
            <w:r w:rsidRPr="008F1CF6">
              <w:rPr>
                <w:rFonts w:ascii="Arial" w:hAnsi="Arial" w:cs="Arial"/>
                <w:sz w:val="20"/>
                <w:szCs w:val="20"/>
              </w:rPr>
              <w:t>Stratul arborescent compus din : Alnusglutinosa, cu amestec redus dePopulus alba, Salixfragilis, Salix alba. Gradul de acoperire a arboretului în general este 70-80% în sit. Nu sunt oferite detalii privind abundența sau frecvența speciilor edificatoare. Valoarea parametrului va fi determinat în termen de 3 ani.</w:t>
            </w:r>
          </w:p>
        </w:tc>
      </w:tr>
      <w:tr w:rsidR="008B60AC" w:rsidRPr="008F1CF6" w14:paraId="4FA77678" w14:textId="77777777" w:rsidTr="008B60AC">
        <w:trPr>
          <w:trHeight w:val="1266"/>
        </w:trPr>
        <w:tc>
          <w:tcPr>
            <w:tcW w:w="2146" w:type="dxa"/>
            <w:vAlign w:val="center"/>
          </w:tcPr>
          <w:p w14:paraId="5B8F90CE" w14:textId="77777777" w:rsidR="008B60AC" w:rsidRPr="008F1CF6" w:rsidRDefault="008B60AC" w:rsidP="008B60AC">
            <w:pPr>
              <w:pStyle w:val="TableParagraph"/>
              <w:rPr>
                <w:rFonts w:ascii="Arial" w:hAnsi="Arial" w:cs="Arial"/>
                <w:sz w:val="20"/>
                <w:szCs w:val="20"/>
              </w:rPr>
            </w:pPr>
          </w:p>
          <w:p w14:paraId="2DB32633" w14:textId="77777777" w:rsidR="008B60AC" w:rsidRPr="008F1CF6" w:rsidRDefault="008B60AC" w:rsidP="008B60AC">
            <w:pPr>
              <w:pStyle w:val="TableParagraph"/>
              <w:ind w:left="100"/>
              <w:rPr>
                <w:rFonts w:ascii="Arial" w:hAnsi="Arial" w:cs="Arial"/>
                <w:sz w:val="20"/>
                <w:szCs w:val="20"/>
              </w:rPr>
            </w:pPr>
            <w:r w:rsidRPr="008F1CF6">
              <w:rPr>
                <w:rFonts w:ascii="Arial" w:hAnsi="Arial" w:cs="Arial"/>
                <w:sz w:val="20"/>
                <w:szCs w:val="20"/>
              </w:rPr>
              <w:t>Numar specii edificatoare in startul ierbos</w:t>
            </w:r>
          </w:p>
        </w:tc>
        <w:tc>
          <w:tcPr>
            <w:tcW w:w="1472" w:type="dxa"/>
            <w:vAlign w:val="center"/>
          </w:tcPr>
          <w:p w14:paraId="4CCD3391" w14:textId="77777777" w:rsidR="008B60AC" w:rsidRPr="008F1CF6" w:rsidRDefault="008B60AC" w:rsidP="008B60AC">
            <w:pPr>
              <w:pStyle w:val="TableParagraph"/>
              <w:spacing w:before="92"/>
              <w:ind w:left="100" w:right="150"/>
              <w:rPr>
                <w:rFonts w:ascii="Arial" w:hAnsi="Arial" w:cs="Arial"/>
                <w:sz w:val="20"/>
                <w:szCs w:val="20"/>
              </w:rPr>
            </w:pPr>
            <w:r w:rsidRPr="008F1CF6">
              <w:rPr>
                <w:rFonts w:ascii="Arial" w:hAnsi="Arial" w:cs="Arial"/>
                <w:sz w:val="20"/>
                <w:szCs w:val="20"/>
              </w:rPr>
              <w:t>Numar specii/500m²</w:t>
            </w:r>
          </w:p>
        </w:tc>
        <w:tc>
          <w:tcPr>
            <w:tcW w:w="1215" w:type="dxa"/>
            <w:vAlign w:val="center"/>
          </w:tcPr>
          <w:p w14:paraId="77400EA0" w14:textId="77777777" w:rsidR="008B60AC" w:rsidRPr="008F1CF6" w:rsidRDefault="008B60AC" w:rsidP="008B60AC">
            <w:pPr>
              <w:pStyle w:val="TableParagraph"/>
              <w:ind w:left="98" w:right="9"/>
              <w:rPr>
                <w:rFonts w:ascii="Arial" w:hAnsi="Arial" w:cs="Arial"/>
                <w:sz w:val="20"/>
                <w:szCs w:val="20"/>
              </w:rPr>
            </w:pPr>
            <w:r w:rsidRPr="008F1CF6">
              <w:rPr>
                <w:rFonts w:ascii="Arial" w:hAnsi="Arial" w:cs="Arial"/>
                <w:sz w:val="20"/>
                <w:szCs w:val="20"/>
              </w:rPr>
              <w:t>Cel putin3</w:t>
            </w:r>
          </w:p>
        </w:tc>
        <w:tc>
          <w:tcPr>
            <w:tcW w:w="5371" w:type="dxa"/>
            <w:vAlign w:val="center"/>
          </w:tcPr>
          <w:p w14:paraId="6F7DFEDE" w14:textId="77D7B59F" w:rsidR="008B60AC" w:rsidRPr="008F1CF6" w:rsidRDefault="008B60AC" w:rsidP="008B60AC">
            <w:pPr>
              <w:pStyle w:val="TableParagraph"/>
              <w:spacing w:before="1"/>
              <w:ind w:left="99"/>
              <w:jc w:val="left"/>
              <w:rPr>
                <w:rFonts w:ascii="Arial" w:hAnsi="Arial" w:cs="Arial"/>
                <w:i/>
                <w:iCs/>
                <w:color w:val="FF0000"/>
                <w:sz w:val="20"/>
                <w:szCs w:val="20"/>
              </w:rPr>
            </w:pPr>
            <w:r w:rsidRPr="008F1CF6">
              <w:rPr>
                <w:rFonts w:ascii="Arial" w:hAnsi="Arial" w:cs="Arial"/>
                <w:sz w:val="20"/>
                <w:szCs w:val="20"/>
              </w:rPr>
              <w:t>Stratul ierbaceu este edificat de: Aegopodiumpodagraria, Brachypodiumsylvaticum, Circaealutetiana, Galiumaparine, Impatiensnolitangere, Petasitesalbus, Ranunculusrepens, Sambucusebulus, Tussilago farfara. Nu sunt disponibile detalii privind abundența sau frecvența speciilor edificatoare. Valoarea parametrului va fi determinat în termen de 3 ani.</w:t>
            </w:r>
          </w:p>
        </w:tc>
      </w:tr>
      <w:tr w:rsidR="008B60AC" w:rsidRPr="008F1CF6" w14:paraId="799559A4" w14:textId="77777777" w:rsidTr="00E43B93">
        <w:trPr>
          <w:trHeight w:val="996"/>
        </w:trPr>
        <w:tc>
          <w:tcPr>
            <w:tcW w:w="2146" w:type="dxa"/>
            <w:vAlign w:val="center"/>
          </w:tcPr>
          <w:p w14:paraId="6678C21E" w14:textId="570FCCF7" w:rsidR="008B60AC" w:rsidRPr="008F1CF6" w:rsidRDefault="008B60AC" w:rsidP="008B60AC">
            <w:pPr>
              <w:pStyle w:val="TableParagraph"/>
              <w:spacing w:before="92"/>
              <w:ind w:left="100" w:right="89"/>
              <w:rPr>
                <w:rFonts w:ascii="Arial" w:hAnsi="Arial" w:cs="Arial"/>
                <w:sz w:val="20"/>
                <w:szCs w:val="20"/>
              </w:rPr>
            </w:pPr>
            <w:r w:rsidRPr="008F1CF6">
              <w:rPr>
                <w:rFonts w:ascii="Arial" w:hAnsi="Arial" w:cs="Arial"/>
                <w:sz w:val="20"/>
                <w:szCs w:val="20"/>
              </w:rPr>
              <w:t>Abundanta specii alohtone (invasive și potential invasive)</w:t>
            </w:r>
          </w:p>
        </w:tc>
        <w:tc>
          <w:tcPr>
            <w:tcW w:w="1472" w:type="dxa"/>
            <w:vAlign w:val="center"/>
          </w:tcPr>
          <w:p w14:paraId="41BBE1A6" w14:textId="77777777" w:rsidR="008B60AC" w:rsidRPr="008F1CF6" w:rsidRDefault="008B60AC" w:rsidP="008B60AC">
            <w:pPr>
              <w:pStyle w:val="TableParagraph"/>
              <w:spacing w:before="92"/>
              <w:ind w:left="100"/>
              <w:rPr>
                <w:rFonts w:ascii="Arial" w:hAnsi="Arial" w:cs="Arial"/>
                <w:sz w:val="20"/>
                <w:szCs w:val="20"/>
              </w:rPr>
            </w:pPr>
            <w:r w:rsidRPr="008F1CF6">
              <w:rPr>
                <w:rFonts w:ascii="Arial" w:hAnsi="Arial" w:cs="Arial"/>
                <w:sz w:val="20"/>
                <w:szCs w:val="20"/>
              </w:rPr>
              <w:t>%/ ha</w:t>
            </w:r>
          </w:p>
        </w:tc>
        <w:tc>
          <w:tcPr>
            <w:tcW w:w="1215" w:type="dxa"/>
            <w:vAlign w:val="center"/>
          </w:tcPr>
          <w:p w14:paraId="5FCC7498" w14:textId="77777777" w:rsidR="008B60AC" w:rsidRPr="008F1CF6" w:rsidRDefault="008B60AC" w:rsidP="008B60AC">
            <w:pPr>
              <w:pStyle w:val="TableParagraph"/>
              <w:spacing w:before="92"/>
              <w:ind w:left="98" w:right="149"/>
              <w:rPr>
                <w:rFonts w:ascii="Arial" w:hAnsi="Arial" w:cs="Arial"/>
                <w:sz w:val="20"/>
                <w:szCs w:val="20"/>
              </w:rPr>
            </w:pPr>
            <w:r w:rsidRPr="008F1CF6">
              <w:rPr>
                <w:rFonts w:ascii="Arial" w:hAnsi="Arial" w:cs="Arial"/>
                <w:sz w:val="20"/>
                <w:szCs w:val="20"/>
              </w:rPr>
              <w:t>Mai putin de 1</w:t>
            </w:r>
          </w:p>
        </w:tc>
        <w:tc>
          <w:tcPr>
            <w:tcW w:w="5371" w:type="dxa"/>
            <w:vAlign w:val="center"/>
          </w:tcPr>
          <w:p w14:paraId="41A1DC83" w14:textId="78A303CF" w:rsidR="008B60AC" w:rsidRPr="008F1CF6" w:rsidRDefault="008B60AC" w:rsidP="00DC2AA3">
            <w:pPr>
              <w:pStyle w:val="TableParagraph"/>
              <w:spacing w:before="92"/>
              <w:ind w:left="99" w:right="143"/>
              <w:jc w:val="left"/>
              <w:rPr>
                <w:rFonts w:ascii="Arial" w:hAnsi="Arial" w:cs="Arial"/>
                <w:color w:val="FF0000"/>
                <w:sz w:val="20"/>
                <w:szCs w:val="20"/>
              </w:rPr>
            </w:pPr>
            <w:r w:rsidRPr="008F1CF6">
              <w:rPr>
                <w:rFonts w:ascii="Arial" w:hAnsi="Arial" w:cs="Arial"/>
                <w:sz w:val="20"/>
                <w:szCs w:val="20"/>
              </w:rPr>
              <w:t>Se menționează existența salcâmului (Robiniapseudoacacia) dar fără valori de abundență. Valoarea parametrului va fi stabilită în termen de 3 ani și inclusă în protocolul de monitorizare a habitatului.</w:t>
            </w:r>
          </w:p>
        </w:tc>
      </w:tr>
      <w:tr w:rsidR="008B60AC" w:rsidRPr="008F1CF6" w14:paraId="4AC47180" w14:textId="77777777" w:rsidTr="00E43B93">
        <w:trPr>
          <w:trHeight w:val="1012"/>
        </w:trPr>
        <w:tc>
          <w:tcPr>
            <w:tcW w:w="2146" w:type="dxa"/>
            <w:vAlign w:val="center"/>
          </w:tcPr>
          <w:p w14:paraId="719CD06D" w14:textId="77777777" w:rsidR="008B60AC" w:rsidRPr="008F1CF6" w:rsidRDefault="008B60AC" w:rsidP="00DC2AA3">
            <w:pPr>
              <w:pStyle w:val="TableParagraph"/>
              <w:spacing w:before="92"/>
              <w:ind w:left="100" w:right="89"/>
              <w:rPr>
                <w:rFonts w:ascii="Arial" w:hAnsi="Arial" w:cs="Arial"/>
                <w:sz w:val="20"/>
                <w:szCs w:val="20"/>
              </w:rPr>
            </w:pPr>
            <w:r w:rsidRPr="008F1CF6">
              <w:rPr>
                <w:rFonts w:ascii="Arial" w:hAnsi="Arial" w:cs="Arial"/>
                <w:sz w:val="20"/>
                <w:szCs w:val="20"/>
              </w:rPr>
              <w:t>Abundenţă ecotipuri necorespunzătoare / specii în afara arealului</w:t>
            </w:r>
          </w:p>
        </w:tc>
        <w:tc>
          <w:tcPr>
            <w:tcW w:w="1472" w:type="dxa"/>
            <w:vAlign w:val="center"/>
          </w:tcPr>
          <w:p w14:paraId="27F4DC83" w14:textId="77777777" w:rsidR="008B60AC" w:rsidRPr="008F1CF6" w:rsidRDefault="008B60AC" w:rsidP="00DC2AA3">
            <w:pPr>
              <w:pStyle w:val="TableParagraph"/>
              <w:spacing w:before="92"/>
              <w:ind w:left="100"/>
              <w:rPr>
                <w:rFonts w:ascii="Arial" w:hAnsi="Arial" w:cs="Arial"/>
                <w:sz w:val="20"/>
                <w:szCs w:val="20"/>
              </w:rPr>
            </w:pPr>
            <w:r w:rsidRPr="008F1CF6">
              <w:rPr>
                <w:rFonts w:ascii="Arial" w:hAnsi="Arial" w:cs="Arial"/>
                <w:sz w:val="20"/>
                <w:szCs w:val="20"/>
              </w:rPr>
              <w:t>%/ ha</w:t>
            </w:r>
          </w:p>
        </w:tc>
        <w:tc>
          <w:tcPr>
            <w:tcW w:w="1215" w:type="dxa"/>
            <w:vAlign w:val="center"/>
          </w:tcPr>
          <w:p w14:paraId="77BC4B41" w14:textId="77777777" w:rsidR="008B60AC" w:rsidRPr="008F1CF6" w:rsidRDefault="008B60AC" w:rsidP="00DC2AA3">
            <w:pPr>
              <w:pStyle w:val="TableParagraph"/>
              <w:spacing w:before="92"/>
              <w:ind w:left="98" w:right="149"/>
              <w:rPr>
                <w:rFonts w:ascii="Arial" w:hAnsi="Arial" w:cs="Arial"/>
                <w:sz w:val="20"/>
                <w:szCs w:val="20"/>
              </w:rPr>
            </w:pPr>
            <w:r w:rsidRPr="008F1CF6">
              <w:rPr>
                <w:rFonts w:ascii="Arial" w:hAnsi="Arial" w:cs="Arial"/>
                <w:sz w:val="20"/>
                <w:szCs w:val="20"/>
              </w:rPr>
              <w:t>Mai putin de 10</w:t>
            </w:r>
          </w:p>
        </w:tc>
        <w:tc>
          <w:tcPr>
            <w:tcW w:w="5371" w:type="dxa"/>
            <w:vAlign w:val="center"/>
          </w:tcPr>
          <w:p w14:paraId="0D9FE943" w14:textId="77777777" w:rsidR="008B60AC" w:rsidRPr="008F1CF6" w:rsidRDefault="008B60AC" w:rsidP="00DC2AA3">
            <w:pPr>
              <w:pStyle w:val="TableParagraph"/>
              <w:spacing w:before="92"/>
              <w:ind w:left="99" w:right="143"/>
              <w:jc w:val="left"/>
              <w:rPr>
                <w:rFonts w:ascii="Arial" w:hAnsi="Arial" w:cs="Arial"/>
                <w:sz w:val="20"/>
                <w:szCs w:val="20"/>
              </w:rPr>
            </w:pPr>
            <w:r w:rsidRPr="008F1CF6">
              <w:rPr>
                <w:rFonts w:ascii="Arial" w:hAnsi="Arial" w:cs="Arial"/>
                <w:sz w:val="20"/>
                <w:szCs w:val="20"/>
              </w:rPr>
              <w:t>Valoarea specifică a parametrului se va definii prin studii realizate în termen de trei ani.</w:t>
            </w:r>
          </w:p>
        </w:tc>
      </w:tr>
      <w:tr w:rsidR="008B60AC" w:rsidRPr="008F1CF6" w14:paraId="655C900B" w14:textId="77777777" w:rsidTr="00DC2AA3">
        <w:trPr>
          <w:trHeight w:val="725"/>
        </w:trPr>
        <w:tc>
          <w:tcPr>
            <w:tcW w:w="2146" w:type="dxa"/>
            <w:vAlign w:val="center"/>
          </w:tcPr>
          <w:p w14:paraId="6D43243F" w14:textId="77777777" w:rsidR="008B60AC" w:rsidRPr="008F1CF6" w:rsidRDefault="008B60AC" w:rsidP="00DC2AA3">
            <w:pPr>
              <w:pStyle w:val="TableParagraph"/>
              <w:spacing w:before="92"/>
              <w:ind w:left="101" w:right="197"/>
              <w:rPr>
                <w:rFonts w:ascii="Arial" w:hAnsi="Arial" w:cs="Arial"/>
                <w:sz w:val="20"/>
                <w:szCs w:val="20"/>
              </w:rPr>
            </w:pPr>
            <w:r w:rsidRPr="008F1CF6">
              <w:rPr>
                <w:rFonts w:ascii="Arial" w:hAnsi="Arial" w:cs="Arial"/>
                <w:sz w:val="20"/>
                <w:szCs w:val="20"/>
              </w:rPr>
              <w:t>Volum lemn mort pe sol sau pe picior</w:t>
            </w:r>
          </w:p>
        </w:tc>
        <w:tc>
          <w:tcPr>
            <w:tcW w:w="1472" w:type="dxa"/>
            <w:vAlign w:val="center"/>
          </w:tcPr>
          <w:p w14:paraId="43D2828B" w14:textId="77777777" w:rsidR="008B60AC" w:rsidRPr="008F1CF6" w:rsidRDefault="008B60AC" w:rsidP="00DC2AA3">
            <w:pPr>
              <w:pStyle w:val="TableParagraph"/>
              <w:spacing w:before="92"/>
              <w:ind w:left="100"/>
              <w:rPr>
                <w:rFonts w:ascii="Arial" w:hAnsi="Arial" w:cs="Arial"/>
                <w:sz w:val="20"/>
                <w:szCs w:val="20"/>
              </w:rPr>
            </w:pPr>
            <w:r w:rsidRPr="008F1CF6">
              <w:rPr>
                <w:rFonts w:ascii="Arial" w:hAnsi="Arial" w:cs="Arial"/>
                <w:sz w:val="20"/>
                <w:szCs w:val="20"/>
              </w:rPr>
              <w:t>M³*/ha</w:t>
            </w:r>
          </w:p>
        </w:tc>
        <w:tc>
          <w:tcPr>
            <w:tcW w:w="1215" w:type="dxa"/>
            <w:vAlign w:val="center"/>
          </w:tcPr>
          <w:p w14:paraId="7DE6D97F" w14:textId="77777777" w:rsidR="008B60AC" w:rsidRPr="008F1CF6" w:rsidRDefault="008B60AC" w:rsidP="00DC2AA3">
            <w:pPr>
              <w:pStyle w:val="TableParagraph"/>
              <w:spacing w:before="92"/>
              <w:ind w:left="100" w:right="198"/>
              <w:rPr>
                <w:rFonts w:ascii="Arial" w:hAnsi="Arial" w:cs="Arial"/>
                <w:sz w:val="20"/>
                <w:szCs w:val="20"/>
              </w:rPr>
            </w:pPr>
            <w:r w:rsidRPr="008F1CF6">
              <w:rPr>
                <w:rFonts w:ascii="Arial" w:hAnsi="Arial" w:cs="Arial"/>
                <w:sz w:val="20"/>
                <w:szCs w:val="20"/>
              </w:rPr>
              <w:t>Cel putin 20</w:t>
            </w:r>
          </w:p>
        </w:tc>
        <w:tc>
          <w:tcPr>
            <w:tcW w:w="5371" w:type="dxa"/>
            <w:vAlign w:val="center"/>
          </w:tcPr>
          <w:p w14:paraId="1C32D686" w14:textId="7208DBAF" w:rsidR="008B60AC" w:rsidRPr="008F1CF6" w:rsidRDefault="008B60AC" w:rsidP="00DC2AA3">
            <w:pPr>
              <w:pStyle w:val="TableParagraph"/>
              <w:spacing w:before="92"/>
              <w:ind w:left="100" w:right="177"/>
              <w:jc w:val="left"/>
              <w:rPr>
                <w:rFonts w:ascii="Arial" w:hAnsi="Arial" w:cs="Arial"/>
                <w:sz w:val="20"/>
                <w:szCs w:val="20"/>
              </w:rPr>
            </w:pPr>
            <w:r w:rsidRPr="008F1CF6">
              <w:rPr>
                <w:rFonts w:ascii="Arial" w:hAnsi="Arial" w:cs="Arial"/>
                <w:sz w:val="20"/>
                <w:szCs w:val="20"/>
              </w:rPr>
              <w:t>Planul de management nu furnizează informații legate de acest parametru. Valoarea actuală va fi documentată în termen de 3 ani</w:t>
            </w:r>
          </w:p>
        </w:tc>
      </w:tr>
      <w:tr w:rsidR="008B60AC" w:rsidRPr="008F1CF6" w14:paraId="527407AF" w14:textId="77777777" w:rsidTr="00DC2AA3">
        <w:trPr>
          <w:trHeight w:val="988"/>
        </w:trPr>
        <w:tc>
          <w:tcPr>
            <w:tcW w:w="2146" w:type="dxa"/>
            <w:vAlign w:val="center"/>
          </w:tcPr>
          <w:p w14:paraId="2B0EED22" w14:textId="77777777" w:rsidR="008B60AC" w:rsidRPr="008F1CF6" w:rsidRDefault="008B60AC" w:rsidP="00DC2AA3">
            <w:pPr>
              <w:pStyle w:val="TableParagraph"/>
              <w:spacing w:before="92"/>
              <w:ind w:left="101" w:right="199"/>
              <w:rPr>
                <w:rFonts w:ascii="Arial" w:hAnsi="Arial" w:cs="Arial"/>
                <w:sz w:val="20"/>
                <w:szCs w:val="20"/>
              </w:rPr>
            </w:pPr>
            <w:r w:rsidRPr="008F1CF6">
              <w:rPr>
                <w:rFonts w:ascii="Arial" w:hAnsi="Arial" w:cs="Arial"/>
                <w:sz w:val="20"/>
                <w:szCs w:val="20"/>
              </w:rPr>
              <w:t>Insule de imbatranire/arbori de biodiversitate, in statiuni cu varsta peste 80ani</w:t>
            </w:r>
          </w:p>
        </w:tc>
        <w:tc>
          <w:tcPr>
            <w:tcW w:w="1472" w:type="dxa"/>
            <w:vAlign w:val="center"/>
          </w:tcPr>
          <w:p w14:paraId="76AC03D8" w14:textId="77777777" w:rsidR="008B60AC" w:rsidRPr="008F1CF6" w:rsidRDefault="008B60AC" w:rsidP="00DC2AA3">
            <w:pPr>
              <w:pStyle w:val="TableParagraph"/>
              <w:ind w:left="100"/>
              <w:rPr>
                <w:rFonts w:ascii="Arial" w:hAnsi="Arial" w:cs="Arial"/>
                <w:sz w:val="20"/>
                <w:szCs w:val="20"/>
              </w:rPr>
            </w:pPr>
            <w:r w:rsidRPr="008F1CF6">
              <w:rPr>
                <w:rFonts w:ascii="Arial" w:hAnsi="Arial" w:cs="Arial"/>
                <w:sz w:val="20"/>
                <w:szCs w:val="20"/>
              </w:rPr>
              <w:t>Numar arbori/ha</w:t>
            </w:r>
          </w:p>
        </w:tc>
        <w:tc>
          <w:tcPr>
            <w:tcW w:w="1215" w:type="dxa"/>
            <w:vAlign w:val="center"/>
          </w:tcPr>
          <w:p w14:paraId="401C7526" w14:textId="77777777" w:rsidR="008B60AC" w:rsidRPr="008F1CF6" w:rsidRDefault="008B60AC" w:rsidP="00DC2AA3">
            <w:pPr>
              <w:pStyle w:val="TableParagraph"/>
              <w:spacing w:before="92"/>
              <w:ind w:left="100" w:right="198"/>
              <w:rPr>
                <w:rFonts w:ascii="Arial" w:hAnsi="Arial" w:cs="Arial"/>
                <w:sz w:val="20"/>
                <w:szCs w:val="20"/>
              </w:rPr>
            </w:pPr>
            <w:r w:rsidRPr="008F1CF6">
              <w:rPr>
                <w:rFonts w:ascii="Arial" w:hAnsi="Arial" w:cs="Arial"/>
                <w:sz w:val="20"/>
                <w:szCs w:val="20"/>
              </w:rPr>
              <w:t>Cel putin 5</w:t>
            </w:r>
          </w:p>
        </w:tc>
        <w:tc>
          <w:tcPr>
            <w:tcW w:w="5371" w:type="dxa"/>
            <w:vAlign w:val="center"/>
          </w:tcPr>
          <w:p w14:paraId="1EC6FA10" w14:textId="74DA7A38" w:rsidR="008B60AC" w:rsidRPr="008F1CF6" w:rsidRDefault="008B60AC" w:rsidP="00DC2AA3">
            <w:pPr>
              <w:pStyle w:val="TableParagraph"/>
              <w:ind w:left="100" w:right="135"/>
              <w:jc w:val="left"/>
              <w:rPr>
                <w:rFonts w:ascii="Arial" w:hAnsi="Arial" w:cs="Arial"/>
                <w:sz w:val="20"/>
                <w:szCs w:val="20"/>
              </w:rPr>
            </w:pPr>
            <w:r w:rsidRPr="008F1CF6">
              <w:rPr>
                <w:rFonts w:ascii="Arial" w:hAnsi="Arial" w:cs="Arial"/>
                <w:sz w:val="20"/>
                <w:szCs w:val="20"/>
              </w:rPr>
              <w:t>Valorile specifice sitului vor fi definite prin studii în termen de trei ani.</w:t>
            </w:r>
          </w:p>
        </w:tc>
      </w:tr>
    </w:tbl>
    <w:p w14:paraId="47A44465" w14:textId="77777777" w:rsidR="00E43B93" w:rsidRPr="008F1CF6" w:rsidRDefault="00E43B93" w:rsidP="008B60AC">
      <w:pPr>
        <w:spacing w:before="89"/>
        <w:ind w:left="-142"/>
        <w:rPr>
          <w:rFonts w:ascii="Arial" w:hAnsi="Arial" w:cs="Arial"/>
          <w:b/>
          <w:color w:val="FF0000"/>
          <w:sz w:val="24"/>
          <w:szCs w:val="24"/>
        </w:rPr>
      </w:pPr>
    </w:p>
    <w:p w14:paraId="4EF2A6CE" w14:textId="2E96A85C" w:rsidR="00393851" w:rsidRPr="008F1CF6" w:rsidRDefault="00393851" w:rsidP="00393851">
      <w:pPr>
        <w:pStyle w:val="Titlu1"/>
        <w:tabs>
          <w:tab w:val="left" w:pos="1560"/>
        </w:tabs>
        <w:spacing w:before="245"/>
        <w:ind w:left="284"/>
        <w:rPr>
          <w:spacing w:val="-3"/>
          <w:sz w:val="22"/>
          <w:szCs w:val="22"/>
          <w:u w:val="single"/>
        </w:rPr>
      </w:pPr>
      <w:r w:rsidRPr="008F1CF6">
        <w:rPr>
          <w:sz w:val="24"/>
          <w:szCs w:val="24"/>
          <w:u w:val="single"/>
        </w:rPr>
        <w:t>6948 Pontechium maculatum subsp. Maculatum (Capul șarpelui)</w:t>
      </w:r>
    </w:p>
    <w:p w14:paraId="72344EF9" w14:textId="27951F65" w:rsidR="00393851" w:rsidRPr="008F1CF6" w:rsidRDefault="00393851" w:rsidP="00393851">
      <w:pPr>
        <w:pStyle w:val="Titlu1"/>
        <w:tabs>
          <w:tab w:val="left" w:pos="1701"/>
        </w:tabs>
        <w:spacing w:before="245"/>
        <w:ind w:firstLine="284"/>
        <w:jc w:val="both"/>
        <w:rPr>
          <w:b w:val="0"/>
          <w:bCs w:val="0"/>
          <w:sz w:val="24"/>
          <w:szCs w:val="24"/>
        </w:rPr>
      </w:pPr>
      <w:r w:rsidRPr="008F1CF6">
        <w:rPr>
          <w:b w:val="0"/>
          <w:bCs w:val="0"/>
          <w:sz w:val="24"/>
          <w:szCs w:val="24"/>
        </w:rPr>
        <w:t>Mărimea populațiilor speciei în sit este necunoscută, dar este sporadic întâlnită. Starea de conservare a speciei este considerată ca fiind nefavorabilă, Obiectivul de conservare specific sitului pentru această specie este îmbunătățirea stării de conservare:</w:t>
      </w:r>
    </w:p>
    <w:p w14:paraId="572E844F" w14:textId="77777777" w:rsidR="00336D7F" w:rsidRPr="008F1CF6" w:rsidRDefault="00336D7F" w:rsidP="00393851">
      <w:pPr>
        <w:pStyle w:val="Titlu1"/>
        <w:tabs>
          <w:tab w:val="left" w:pos="1701"/>
        </w:tabs>
        <w:spacing w:before="245"/>
        <w:ind w:firstLine="284"/>
        <w:jc w:val="both"/>
        <w:rPr>
          <w:b w:val="0"/>
          <w:bCs w:val="0"/>
          <w:sz w:val="10"/>
          <w:szCs w:val="10"/>
        </w:rPr>
      </w:pPr>
    </w:p>
    <w:tbl>
      <w:tblPr>
        <w:tblStyle w:val="TableNormal1"/>
        <w:tblW w:w="1020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6"/>
        <w:gridCol w:w="1472"/>
        <w:gridCol w:w="1215"/>
        <w:gridCol w:w="5371"/>
      </w:tblGrid>
      <w:tr w:rsidR="00393851" w:rsidRPr="008F1CF6" w14:paraId="1143310B" w14:textId="77777777" w:rsidTr="00336D7F">
        <w:trPr>
          <w:trHeight w:val="439"/>
        </w:trPr>
        <w:tc>
          <w:tcPr>
            <w:tcW w:w="2146" w:type="dxa"/>
          </w:tcPr>
          <w:p w14:paraId="6A57104E" w14:textId="77777777" w:rsidR="00393851" w:rsidRPr="008F1CF6" w:rsidRDefault="00393851" w:rsidP="00DC2AA3">
            <w:pPr>
              <w:pStyle w:val="TableParagraph"/>
              <w:spacing w:before="97"/>
              <w:ind w:left="101"/>
              <w:rPr>
                <w:rFonts w:ascii="Arial" w:hAnsi="Arial" w:cs="Arial"/>
                <w:b/>
                <w:sz w:val="20"/>
                <w:szCs w:val="20"/>
              </w:rPr>
            </w:pPr>
            <w:r w:rsidRPr="008F1CF6">
              <w:rPr>
                <w:rFonts w:ascii="Arial" w:hAnsi="Arial" w:cs="Arial"/>
                <w:b/>
                <w:sz w:val="20"/>
                <w:szCs w:val="20"/>
              </w:rPr>
              <w:lastRenderedPageBreak/>
              <w:t>Parametru</w:t>
            </w:r>
          </w:p>
        </w:tc>
        <w:tc>
          <w:tcPr>
            <w:tcW w:w="1472" w:type="dxa"/>
          </w:tcPr>
          <w:p w14:paraId="291963FE" w14:textId="77777777" w:rsidR="00393851" w:rsidRPr="008F1CF6" w:rsidRDefault="00393851" w:rsidP="00DC2AA3">
            <w:pPr>
              <w:pStyle w:val="TableParagraph"/>
              <w:spacing w:before="97"/>
              <w:ind w:left="100" w:right="162"/>
              <w:rPr>
                <w:rFonts w:ascii="Arial" w:hAnsi="Arial" w:cs="Arial"/>
                <w:b/>
                <w:sz w:val="20"/>
                <w:szCs w:val="20"/>
              </w:rPr>
            </w:pPr>
            <w:r w:rsidRPr="008F1CF6">
              <w:rPr>
                <w:rFonts w:ascii="Arial" w:hAnsi="Arial" w:cs="Arial"/>
                <w:b/>
                <w:sz w:val="20"/>
                <w:szCs w:val="20"/>
              </w:rPr>
              <w:t>Unitatea de</w:t>
            </w:r>
            <w:r w:rsidRPr="008F1CF6">
              <w:rPr>
                <w:rFonts w:ascii="Arial" w:hAnsi="Arial" w:cs="Arial"/>
                <w:b/>
                <w:spacing w:val="-58"/>
                <w:sz w:val="20"/>
                <w:szCs w:val="20"/>
              </w:rPr>
              <w:t xml:space="preserve"> </w:t>
            </w:r>
            <w:r w:rsidRPr="008F1CF6">
              <w:rPr>
                <w:rFonts w:ascii="Arial" w:hAnsi="Arial" w:cs="Arial"/>
                <w:b/>
                <w:sz w:val="20"/>
                <w:szCs w:val="20"/>
              </w:rPr>
              <w:t>masura</w:t>
            </w:r>
          </w:p>
        </w:tc>
        <w:tc>
          <w:tcPr>
            <w:tcW w:w="1215" w:type="dxa"/>
          </w:tcPr>
          <w:p w14:paraId="4E1DD114" w14:textId="77777777" w:rsidR="00393851" w:rsidRPr="008F1CF6" w:rsidRDefault="00393851" w:rsidP="00DC2AA3">
            <w:pPr>
              <w:pStyle w:val="TableParagraph"/>
              <w:spacing w:before="97"/>
              <w:ind w:left="100" w:right="271"/>
              <w:rPr>
                <w:rFonts w:ascii="Arial" w:hAnsi="Arial" w:cs="Arial"/>
                <w:b/>
                <w:sz w:val="20"/>
                <w:szCs w:val="20"/>
              </w:rPr>
            </w:pPr>
            <w:r w:rsidRPr="008F1CF6">
              <w:rPr>
                <w:rFonts w:ascii="Arial" w:hAnsi="Arial" w:cs="Arial"/>
                <w:b/>
                <w:sz w:val="20"/>
                <w:szCs w:val="20"/>
              </w:rPr>
              <w:t>Valoare</w:t>
            </w:r>
            <w:r w:rsidRPr="008F1CF6">
              <w:rPr>
                <w:rFonts w:ascii="Arial" w:hAnsi="Arial" w:cs="Arial"/>
                <w:b/>
                <w:w w:val="99"/>
                <w:sz w:val="20"/>
                <w:szCs w:val="20"/>
              </w:rPr>
              <w:t xml:space="preserve"> </w:t>
            </w:r>
            <w:r w:rsidRPr="008F1CF6">
              <w:rPr>
                <w:rFonts w:ascii="Arial" w:hAnsi="Arial" w:cs="Arial"/>
                <w:b/>
                <w:sz w:val="20"/>
                <w:szCs w:val="20"/>
              </w:rPr>
              <w:t>tinta</w:t>
            </w:r>
          </w:p>
        </w:tc>
        <w:tc>
          <w:tcPr>
            <w:tcW w:w="5371" w:type="dxa"/>
            <w:vAlign w:val="center"/>
          </w:tcPr>
          <w:p w14:paraId="68EAC2E1" w14:textId="77777777" w:rsidR="00393851" w:rsidRPr="008F1CF6" w:rsidRDefault="00393851" w:rsidP="00393851">
            <w:pPr>
              <w:pStyle w:val="TableParagraph"/>
              <w:spacing w:before="97"/>
              <w:ind w:left="100"/>
              <w:rPr>
                <w:rFonts w:ascii="Arial" w:hAnsi="Arial" w:cs="Arial"/>
                <w:b/>
                <w:sz w:val="20"/>
                <w:szCs w:val="20"/>
              </w:rPr>
            </w:pPr>
            <w:r w:rsidRPr="008F1CF6">
              <w:rPr>
                <w:rFonts w:ascii="Arial" w:hAnsi="Arial" w:cs="Arial"/>
                <w:b/>
                <w:sz w:val="20"/>
                <w:szCs w:val="20"/>
              </w:rPr>
              <w:t>Informatii</w:t>
            </w:r>
            <w:r w:rsidRPr="008F1CF6">
              <w:rPr>
                <w:rFonts w:ascii="Arial" w:hAnsi="Arial" w:cs="Arial"/>
                <w:b/>
                <w:spacing w:val="-5"/>
                <w:sz w:val="20"/>
                <w:szCs w:val="20"/>
              </w:rPr>
              <w:t xml:space="preserve"> </w:t>
            </w:r>
            <w:r w:rsidRPr="008F1CF6">
              <w:rPr>
                <w:rFonts w:ascii="Arial" w:hAnsi="Arial" w:cs="Arial"/>
                <w:b/>
                <w:sz w:val="20"/>
                <w:szCs w:val="20"/>
              </w:rPr>
              <w:t>suplimentare</w:t>
            </w:r>
          </w:p>
        </w:tc>
      </w:tr>
      <w:tr w:rsidR="00393851" w:rsidRPr="008F1CF6" w14:paraId="6F410A50" w14:textId="77777777" w:rsidTr="00393851">
        <w:trPr>
          <w:trHeight w:val="756"/>
        </w:trPr>
        <w:tc>
          <w:tcPr>
            <w:tcW w:w="2146" w:type="dxa"/>
            <w:vAlign w:val="center"/>
          </w:tcPr>
          <w:p w14:paraId="59BD3DC6" w14:textId="68D2EBE6" w:rsidR="00393851" w:rsidRPr="008F1CF6" w:rsidRDefault="00393851" w:rsidP="00393851">
            <w:pPr>
              <w:pStyle w:val="TableParagraph"/>
              <w:spacing w:before="92"/>
              <w:ind w:left="101" w:right="136"/>
              <w:rPr>
                <w:rFonts w:ascii="Arial" w:hAnsi="Arial" w:cs="Arial"/>
                <w:sz w:val="20"/>
                <w:szCs w:val="20"/>
              </w:rPr>
            </w:pPr>
            <w:r w:rsidRPr="008F1CF6">
              <w:rPr>
                <w:rFonts w:ascii="Arial" w:hAnsi="Arial" w:cs="Arial"/>
                <w:spacing w:val="-1"/>
                <w:sz w:val="20"/>
                <w:szCs w:val="20"/>
              </w:rPr>
              <w:t xml:space="preserve">Marimea </w:t>
            </w:r>
            <w:r w:rsidRPr="008F1CF6">
              <w:rPr>
                <w:rFonts w:ascii="Arial" w:hAnsi="Arial" w:cs="Arial"/>
                <w:sz w:val="20"/>
                <w:szCs w:val="20"/>
              </w:rPr>
              <w:t>populatiei</w:t>
            </w:r>
          </w:p>
        </w:tc>
        <w:tc>
          <w:tcPr>
            <w:tcW w:w="1472" w:type="dxa"/>
            <w:vAlign w:val="center"/>
          </w:tcPr>
          <w:p w14:paraId="4BF7B968" w14:textId="27111E3B" w:rsidR="00393851" w:rsidRPr="008F1CF6" w:rsidRDefault="00393851" w:rsidP="00393851">
            <w:pPr>
              <w:pStyle w:val="TableParagraph"/>
              <w:spacing w:before="92"/>
              <w:ind w:left="100" w:right="355"/>
              <w:rPr>
                <w:rFonts w:ascii="Arial" w:hAnsi="Arial" w:cs="Arial"/>
                <w:sz w:val="20"/>
                <w:szCs w:val="20"/>
              </w:rPr>
            </w:pPr>
            <w:r w:rsidRPr="008F1CF6">
              <w:rPr>
                <w:rFonts w:ascii="Arial" w:hAnsi="Arial" w:cs="Arial"/>
                <w:sz w:val="20"/>
                <w:szCs w:val="20"/>
              </w:rPr>
              <w:t>Numar</w:t>
            </w:r>
            <w:r w:rsidRPr="008F1CF6">
              <w:rPr>
                <w:rFonts w:ascii="Arial" w:hAnsi="Arial" w:cs="Arial"/>
                <w:spacing w:val="-57"/>
                <w:sz w:val="20"/>
                <w:szCs w:val="20"/>
              </w:rPr>
              <w:t xml:space="preserve"> </w:t>
            </w:r>
            <w:r w:rsidRPr="008F1CF6">
              <w:rPr>
                <w:rFonts w:ascii="Arial" w:hAnsi="Arial" w:cs="Arial"/>
                <w:spacing w:val="-1"/>
                <w:sz w:val="20"/>
                <w:szCs w:val="20"/>
              </w:rPr>
              <w:t>exemplare florifere</w:t>
            </w:r>
          </w:p>
        </w:tc>
        <w:tc>
          <w:tcPr>
            <w:tcW w:w="1215" w:type="dxa"/>
            <w:vAlign w:val="center"/>
          </w:tcPr>
          <w:p w14:paraId="7990BADF" w14:textId="138473B3" w:rsidR="00393851" w:rsidRPr="008F1CF6" w:rsidRDefault="00393851" w:rsidP="00393851">
            <w:pPr>
              <w:pStyle w:val="TableParagraph"/>
              <w:spacing w:before="92"/>
              <w:ind w:left="100" w:right="198"/>
              <w:rPr>
                <w:rFonts w:ascii="Arial" w:hAnsi="Arial" w:cs="Arial"/>
                <w:sz w:val="20"/>
                <w:szCs w:val="20"/>
              </w:rPr>
            </w:pPr>
            <w:r w:rsidRPr="008F1CF6">
              <w:rPr>
                <w:rFonts w:ascii="Arial" w:hAnsi="Arial" w:cs="Arial"/>
                <w:sz w:val="20"/>
                <w:szCs w:val="20"/>
              </w:rPr>
              <w:t>Trebuie definite în termen de 3 ani</w:t>
            </w:r>
          </w:p>
        </w:tc>
        <w:tc>
          <w:tcPr>
            <w:tcW w:w="5371" w:type="dxa"/>
            <w:vAlign w:val="center"/>
          </w:tcPr>
          <w:p w14:paraId="405DF306" w14:textId="65F3CAD1" w:rsidR="00393851" w:rsidRPr="008F1CF6" w:rsidRDefault="00393851" w:rsidP="00393851">
            <w:pPr>
              <w:pStyle w:val="TableParagraph"/>
              <w:spacing w:before="92"/>
              <w:ind w:left="100" w:right="102"/>
              <w:jc w:val="left"/>
              <w:rPr>
                <w:rFonts w:ascii="Arial" w:hAnsi="Arial" w:cs="Arial"/>
                <w:sz w:val="20"/>
                <w:szCs w:val="20"/>
              </w:rPr>
            </w:pPr>
            <w:r w:rsidRPr="008F1CF6">
              <w:rPr>
                <w:rFonts w:ascii="Arial" w:hAnsi="Arial" w:cs="Arial"/>
                <w:sz w:val="20"/>
                <w:szCs w:val="20"/>
              </w:rPr>
              <w:t>Nu se cunoaște mărimea populațieei în sit</w:t>
            </w:r>
          </w:p>
        </w:tc>
      </w:tr>
      <w:tr w:rsidR="00393851" w:rsidRPr="008F1CF6" w14:paraId="2D94B5FD" w14:textId="77777777" w:rsidTr="00393851">
        <w:trPr>
          <w:trHeight w:val="736"/>
        </w:trPr>
        <w:tc>
          <w:tcPr>
            <w:tcW w:w="2146" w:type="dxa"/>
            <w:vAlign w:val="center"/>
          </w:tcPr>
          <w:p w14:paraId="1C22AD81" w14:textId="2B450EB9" w:rsidR="00393851" w:rsidRPr="008F1CF6" w:rsidRDefault="00393851" w:rsidP="00393851">
            <w:pPr>
              <w:pStyle w:val="TableParagraph"/>
              <w:spacing w:before="92"/>
              <w:ind w:left="100" w:right="343"/>
              <w:rPr>
                <w:rFonts w:ascii="Arial" w:hAnsi="Arial" w:cs="Arial"/>
                <w:sz w:val="20"/>
                <w:szCs w:val="20"/>
              </w:rPr>
            </w:pPr>
            <w:r w:rsidRPr="008F1CF6">
              <w:rPr>
                <w:rFonts w:ascii="Arial" w:hAnsi="Arial" w:cs="Arial"/>
                <w:sz w:val="20"/>
                <w:szCs w:val="20"/>
              </w:rPr>
              <w:t>Distribuția speciei</w:t>
            </w:r>
          </w:p>
        </w:tc>
        <w:tc>
          <w:tcPr>
            <w:tcW w:w="1472" w:type="dxa"/>
            <w:vAlign w:val="center"/>
          </w:tcPr>
          <w:p w14:paraId="7966F75D" w14:textId="403211D1" w:rsidR="00393851" w:rsidRPr="008F1CF6" w:rsidRDefault="00393851" w:rsidP="00393851">
            <w:pPr>
              <w:pStyle w:val="TableParagraph"/>
              <w:ind w:left="100"/>
              <w:rPr>
                <w:rFonts w:ascii="Arial" w:hAnsi="Arial" w:cs="Arial"/>
                <w:sz w:val="20"/>
                <w:szCs w:val="20"/>
              </w:rPr>
            </w:pPr>
            <w:r w:rsidRPr="008F1CF6">
              <w:rPr>
                <w:rFonts w:ascii="Arial" w:hAnsi="Arial" w:cs="Arial"/>
                <w:sz w:val="20"/>
                <w:szCs w:val="20"/>
              </w:rPr>
              <w:t>Număr locații (ocurențe)</w:t>
            </w:r>
          </w:p>
        </w:tc>
        <w:tc>
          <w:tcPr>
            <w:tcW w:w="1215" w:type="dxa"/>
            <w:vAlign w:val="center"/>
          </w:tcPr>
          <w:p w14:paraId="7E2CB241" w14:textId="049FD88F" w:rsidR="00393851" w:rsidRPr="008F1CF6" w:rsidRDefault="00393851" w:rsidP="00393851">
            <w:pPr>
              <w:pStyle w:val="TableParagraph"/>
              <w:spacing w:before="92"/>
              <w:ind w:left="98" w:right="9"/>
              <w:rPr>
                <w:rFonts w:ascii="Arial" w:hAnsi="Arial" w:cs="Arial"/>
                <w:sz w:val="20"/>
                <w:szCs w:val="20"/>
              </w:rPr>
            </w:pPr>
            <w:r w:rsidRPr="008F1CF6">
              <w:rPr>
                <w:rFonts w:ascii="Arial" w:hAnsi="Arial" w:cs="Arial"/>
                <w:sz w:val="20"/>
                <w:szCs w:val="20"/>
              </w:rPr>
              <w:t>Cel puțin 8</w:t>
            </w:r>
          </w:p>
        </w:tc>
        <w:tc>
          <w:tcPr>
            <w:tcW w:w="5371" w:type="dxa"/>
            <w:vAlign w:val="center"/>
          </w:tcPr>
          <w:p w14:paraId="13BF510A" w14:textId="3656B9B0" w:rsidR="00393851" w:rsidRPr="008F1CF6" w:rsidRDefault="00393851" w:rsidP="00393851">
            <w:pPr>
              <w:pStyle w:val="TableParagraph"/>
              <w:spacing w:before="92"/>
              <w:ind w:left="99" w:right="245"/>
              <w:jc w:val="left"/>
              <w:rPr>
                <w:rFonts w:ascii="Arial" w:hAnsi="Arial" w:cs="Arial"/>
                <w:sz w:val="20"/>
                <w:szCs w:val="20"/>
              </w:rPr>
            </w:pPr>
            <w:r w:rsidRPr="008F1CF6">
              <w:rPr>
                <w:rFonts w:ascii="Arial" w:hAnsi="Arial" w:cs="Arial"/>
                <w:sz w:val="20"/>
                <w:szCs w:val="20"/>
              </w:rPr>
              <w:t xml:space="preserve">Specia are o distribuție sporadică, a fost identificată în opt locații: Apold, </w:t>
            </w:r>
            <w:r w:rsidR="005173CD">
              <w:rPr>
                <w:rFonts w:ascii="Arial" w:hAnsi="Arial" w:cs="Arial"/>
                <w:sz w:val="20"/>
                <w:szCs w:val="20"/>
              </w:rPr>
              <w:t>BIERTAN</w:t>
            </w:r>
            <w:r w:rsidRPr="008F1CF6">
              <w:rPr>
                <w:rFonts w:ascii="Arial" w:hAnsi="Arial" w:cs="Arial"/>
                <w:sz w:val="20"/>
                <w:szCs w:val="20"/>
              </w:rPr>
              <w:t>, Brădeni, Movile, Noiștat, Saschiz, Sighișoara, Laslea.</w:t>
            </w:r>
          </w:p>
        </w:tc>
      </w:tr>
      <w:tr w:rsidR="00393851" w:rsidRPr="008F1CF6" w14:paraId="204F00AB" w14:textId="77777777" w:rsidTr="00CC4924">
        <w:trPr>
          <w:trHeight w:val="736"/>
        </w:trPr>
        <w:tc>
          <w:tcPr>
            <w:tcW w:w="2146" w:type="dxa"/>
            <w:vAlign w:val="center"/>
          </w:tcPr>
          <w:p w14:paraId="2D3596CD" w14:textId="6CA9304A" w:rsidR="00393851" w:rsidRPr="008F1CF6" w:rsidRDefault="00393851" w:rsidP="00CC4924">
            <w:pPr>
              <w:pStyle w:val="TableParagraph"/>
              <w:spacing w:before="92"/>
              <w:ind w:left="100" w:right="343"/>
              <w:rPr>
                <w:rFonts w:ascii="Arial" w:hAnsi="Arial" w:cs="Arial"/>
                <w:sz w:val="20"/>
                <w:szCs w:val="20"/>
              </w:rPr>
            </w:pPr>
            <w:r w:rsidRPr="008F1CF6">
              <w:rPr>
                <w:rFonts w:ascii="Arial" w:hAnsi="Arial" w:cs="Arial"/>
                <w:sz w:val="20"/>
                <w:szCs w:val="20"/>
              </w:rPr>
              <w:t>Suprafata distribuției speciei</w:t>
            </w:r>
          </w:p>
        </w:tc>
        <w:tc>
          <w:tcPr>
            <w:tcW w:w="1472" w:type="dxa"/>
            <w:vAlign w:val="center"/>
          </w:tcPr>
          <w:p w14:paraId="7BE6F423" w14:textId="31AE79C0" w:rsidR="00393851" w:rsidRPr="008F1CF6" w:rsidRDefault="00393851" w:rsidP="00CC4924">
            <w:pPr>
              <w:pStyle w:val="TableParagraph"/>
              <w:ind w:left="100"/>
              <w:rPr>
                <w:rFonts w:ascii="Arial" w:hAnsi="Arial" w:cs="Arial"/>
                <w:sz w:val="20"/>
                <w:szCs w:val="20"/>
              </w:rPr>
            </w:pPr>
            <w:r w:rsidRPr="008F1CF6">
              <w:rPr>
                <w:rFonts w:ascii="Arial" w:hAnsi="Arial" w:cs="Arial"/>
                <w:sz w:val="20"/>
                <w:szCs w:val="20"/>
              </w:rPr>
              <w:t>Ha</w:t>
            </w:r>
          </w:p>
        </w:tc>
        <w:tc>
          <w:tcPr>
            <w:tcW w:w="1215" w:type="dxa"/>
            <w:vAlign w:val="center"/>
          </w:tcPr>
          <w:p w14:paraId="6630CF5C" w14:textId="289185EE" w:rsidR="00393851" w:rsidRPr="008F1CF6" w:rsidRDefault="00393851" w:rsidP="00CC4924">
            <w:pPr>
              <w:pStyle w:val="TableParagraph"/>
              <w:spacing w:before="92"/>
              <w:ind w:left="98" w:right="9"/>
              <w:rPr>
                <w:rFonts w:ascii="Arial" w:hAnsi="Arial" w:cs="Arial"/>
                <w:sz w:val="20"/>
                <w:szCs w:val="20"/>
              </w:rPr>
            </w:pPr>
            <w:r w:rsidRPr="008F1CF6">
              <w:rPr>
                <w:rFonts w:ascii="Arial" w:hAnsi="Arial" w:cs="Arial"/>
                <w:sz w:val="20"/>
                <w:szCs w:val="20"/>
              </w:rPr>
              <w:t>Trebuie determinate în termen de 3 ani</w:t>
            </w:r>
          </w:p>
        </w:tc>
        <w:tc>
          <w:tcPr>
            <w:tcW w:w="5371" w:type="dxa"/>
            <w:vAlign w:val="center"/>
          </w:tcPr>
          <w:p w14:paraId="798FE4F2" w14:textId="15088050" w:rsidR="00393851" w:rsidRPr="008F1CF6" w:rsidRDefault="00393851" w:rsidP="00336D7F">
            <w:pPr>
              <w:pStyle w:val="TableParagraph"/>
              <w:tabs>
                <w:tab w:val="left" w:pos="5227"/>
              </w:tabs>
              <w:spacing w:before="92"/>
              <w:ind w:left="99" w:right="132"/>
              <w:jc w:val="left"/>
              <w:rPr>
                <w:rFonts w:ascii="Arial" w:hAnsi="Arial" w:cs="Arial"/>
                <w:sz w:val="20"/>
                <w:szCs w:val="20"/>
              </w:rPr>
            </w:pPr>
            <w:r w:rsidRPr="008F1CF6">
              <w:rPr>
                <w:rFonts w:ascii="Arial" w:hAnsi="Arial" w:cs="Arial"/>
                <w:sz w:val="20"/>
                <w:szCs w:val="20"/>
              </w:rPr>
              <w:t xml:space="preserve">Nu sunt disponibile date privind suprafața actuală </w:t>
            </w:r>
            <w:r w:rsidR="00415E04" w:rsidRPr="008F1CF6">
              <w:rPr>
                <w:rFonts w:ascii="Arial" w:hAnsi="Arial" w:cs="Arial"/>
                <w:sz w:val="20"/>
                <w:szCs w:val="20"/>
              </w:rPr>
              <w:t>ha</w:t>
            </w:r>
            <w:r w:rsidRPr="008F1CF6">
              <w:rPr>
                <w:rFonts w:ascii="Arial" w:hAnsi="Arial" w:cs="Arial"/>
                <w:sz w:val="20"/>
                <w:szCs w:val="20"/>
              </w:rPr>
              <w:t>bitatele</w:t>
            </w:r>
            <w:r w:rsidR="00415E04" w:rsidRPr="008F1CF6">
              <w:rPr>
                <w:rFonts w:ascii="Arial" w:hAnsi="Arial" w:cs="Arial"/>
                <w:sz w:val="20"/>
                <w:szCs w:val="20"/>
              </w:rPr>
              <w:t xml:space="preserve"> </w:t>
            </w:r>
            <w:r w:rsidRPr="008F1CF6">
              <w:rPr>
                <w:rFonts w:ascii="Arial" w:hAnsi="Arial" w:cs="Arial"/>
                <w:sz w:val="20"/>
                <w:szCs w:val="20"/>
              </w:rPr>
              <w:t>potențiale menționate în</w:t>
            </w:r>
            <w:r w:rsidR="00415E04" w:rsidRPr="008F1CF6">
              <w:rPr>
                <w:rFonts w:ascii="Arial" w:hAnsi="Arial" w:cs="Arial"/>
                <w:sz w:val="20"/>
                <w:szCs w:val="20"/>
              </w:rPr>
              <w:t xml:space="preserve"> </w:t>
            </w:r>
            <w:r w:rsidRPr="008F1CF6">
              <w:rPr>
                <w:rFonts w:ascii="Arial" w:hAnsi="Arial" w:cs="Arial"/>
                <w:sz w:val="20"/>
                <w:szCs w:val="20"/>
              </w:rPr>
              <w:t>plan sunt: 6210* Pajiști xerofileseminaturale și facie</w:t>
            </w:r>
            <w:r w:rsidR="00CC4924" w:rsidRPr="008F1CF6">
              <w:rPr>
                <w:rFonts w:ascii="Arial" w:hAnsi="Arial" w:cs="Arial"/>
                <w:sz w:val="20"/>
                <w:szCs w:val="20"/>
              </w:rPr>
              <w:t>s cu tufișuri pe substrat calcaros Festuco-Brometalia, cu o suprafață totală de 10.344,77 ha în sit, respective 6240* Pajiști stepice subpanonice, cu o suprafață totală de 3436,81 ha.</w:t>
            </w:r>
          </w:p>
        </w:tc>
      </w:tr>
      <w:tr w:rsidR="00393851" w:rsidRPr="008F1CF6" w14:paraId="66E931CC" w14:textId="77777777" w:rsidTr="00336D7F">
        <w:trPr>
          <w:trHeight w:val="1118"/>
        </w:trPr>
        <w:tc>
          <w:tcPr>
            <w:tcW w:w="2146" w:type="dxa"/>
            <w:vAlign w:val="center"/>
          </w:tcPr>
          <w:p w14:paraId="11D95134" w14:textId="703F2C3E" w:rsidR="00393851" w:rsidRPr="008F1CF6" w:rsidRDefault="00CC4924" w:rsidP="00CC4924">
            <w:pPr>
              <w:pStyle w:val="TableParagraph"/>
              <w:ind w:left="100"/>
              <w:rPr>
                <w:rFonts w:ascii="Arial" w:hAnsi="Arial" w:cs="Arial"/>
                <w:sz w:val="20"/>
                <w:szCs w:val="20"/>
              </w:rPr>
            </w:pPr>
            <w:r w:rsidRPr="008F1CF6">
              <w:rPr>
                <w:rFonts w:ascii="Arial" w:hAnsi="Arial" w:cs="Arial"/>
                <w:sz w:val="20"/>
                <w:szCs w:val="20"/>
              </w:rPr>
              <w:t>Numărul speciilor edificatoare/caracteristice în habitatele în care specia este asociată</w:t>
            </w:r>
          </w:p>
        </w:tc>
        <w:tc>
          <w:tcPr>
            <w:tcW w:w="1472" w:type="dxa"/>
            <w:vAlign w:val="center"/>
          </w:tcPr>
          <w:p w14:paraId="590CEA64" w14:textId="43A69502" w:rsidR="00393851" w:rsidRPr="008F1CF6" w:rsidRDefault="00CC4924" w:rsidP="00CC4924">
            <w:pPr>
              <w:pStyle w:val="TableParagraph"/>
              <w:spacing w:before="92"/>
              <w:ind w:left="100" w:right="150"/>
              <w:rPr>
                <w:rFonts w:ascii="Arial" w:hAnsi="Arial" w:cs="Arial"/>
                <w:sz w:val="20"/>
                <w:szCs w:val="20"/>
              </w:rPr>
            </w:pPr>
            <w:r w:rsidRPr="008F1CF6">
              <w:rPr>
                <w:rFonts w:ascii="Arial" w:hAnsi="Arial" w:cs="Arial"/>
                <w:sz w:val="20"/>
                <w:szCs w:val="20"/>
              </w:rPr>
              <w:t>Număr specii/25 m²</w:t>
            </w:r>
          </w:p>
        </w:tc>
        <w:tc>
          <w:tcPr>
            <w:tcW w:w="1215" w:type="dxa"/>
            <w:vAlign w:val="center"/>
          </w:tcPr>
          <w:p w14:paraId="5F88E880" w14:textId="6E241816" w:rsidR="00393851" w:rsidRPr="008F1CF6" w:rsidRDefault="00CC4924" w:rsidP="00CC4924">
            <w:pPr>
              <w:pStyle w:val="TableParagraph"/>
              <w:ind w:left="98" w:right="149"/>
              <w:rPr>
                <w:rFonts w:ascii="Arial" w:hAnsi="Arial" w:cs="Arial"/>
                <w:sz w:val="20"/>
                <w:szCs w:val="20"/>
              </w:rPr>
            </w:pPr>
            <w:r w:rsidRPr="008F1CF6">
              <w:rPr>
                <w:rFonts w:ascii="Arial" w:hAnsi="Arial" w:cs="Arial"/>
                <w:sz w:val="20"/>
                <w:szCs w:val="20"/>
              </w:rPr>
              <w:t>Cel puțin 30</w:t>
            </w:r>
          </w:p>
        </w:tc>
        <w:tc>
          <w:tcPr>
            <w:tcW w:w="5371" w:type="dxa"/>
            <w:vAlign w:val="center"/>
          </w:tcPr>
          <w:p w14:paraId="224C5F1A" w14:textId="78E5B9F6" w:rsidR="00393851" w:rsidRPr="008F1CF6" w:rsidRDefault="00CC4924" w:rsidP="00CC4924">
            <w:pPr>
              <w:pStyle w:val="TableParagraph"/>
              <w:spacing w:before="92"/>
              <w:ind w:left="99" w:right="444"/>
              <w:jc w:val="left"/>
              <w:rPr>
                <w:rFonts w:ascii="Arial" w:hAnsi="Arial" w:cs="Arial"/>
                <w:sz w:val="20"/>
                <w:szCs w:val="20"/>
              </w:rPr>
            </w:pPr>
            <w:r w:rsidRPr="008F1CF6">
              <w:rPr>
                <w:rFonts w:ascii="Arial" w:hAnsi="Arial" w:cs="Arial"/>
                <w:sz w:val="20"/>
                <w:szCs w:val="20"/>
              </w:rPr>
              <w:t>Nu sunt disponibile informații privind bogăția speciilor în habitatele specie în sit. Valoarea parametrului trebuie determinate în teren în termen de 3 ani.</w:t>
            </w:r>
          </w:p>
        </w:tc>
      </w:tr>
      <w:tr w:rsidR="00393851" w:rsidRPr="008F1CF6" w14:paraId="4EB86F2B" w14:textId="77777777" w:rsidTr="00336D7F">
        <w:trPr>
          <w:trHeight w:val="667"/>
        </w:trPr>
        <w:tc>
          <w:tcPr>
            <w:tcW w:w="2146" w:type="dxa"/>
            <w:vAlign w:val="center"/>
          </w:tcPr>
          <w:p w14:paraId="1B2858A5" w14:textId="6CA73F1B" w:rsidR="00393851" w:rsidRPr="008F1CF6" w:rsidRDefault="00CC4924" w:rsidP="00CC4924">
            <w:pPr>
              <w:pStyle w:val="TableParagraph"/>
              <w:spacing w:before="92"/>
              <w:ind w:left="100" w:right="89"/>
              <w:rPr>
                <w:rFonts w:ascii="Arial" w:hAnsi="Arial" w:cs="Arial"/>
                <w:sz w:val="20"/>
                <w:szCs w:val="20"/>
              </w:rPr>
            </w:pPr>
            <w:r w:rsidRPr="008F1CF6">
              <w:rPr>
                <w:rFonts w:ascii="Arial" w:hAnsi="Arial" w:cs="Arial"/>
                <w:sz w:val="20"/>
                <w:szCs w:val="20"/>
              </w:rPr>
              <w:t>Suprafața de sol neacoperit</w:t>
            </w:r>
          </w:p>
        </w:tc>
        <w:tc>
          <w:tcPr>
            <w:tcW w:w="1472" w:type="dxa"/>
            <w:vAlign w:val="center"/>
          </w:tcPr>
          <w:p w14:paraId="75DD7D3E" w14:textId="6A374298" w:rsidR="00393851" w:rsidRPr="008F1CF6" w:rsidRDefault="00CC4924" w:rsidP="00CC4924">
            <w:pPr>
              <w:pStyle w:val="TableParagraph"/>
              <w:spacing w:before="92"/>
              <w:ind w:left="100"/>
              <w:rPr>
                <w:rFonts w:ascii="Arial" w:hAnsi="Arial" w:cs="Arial"/>
                <w:sz w:val="20"/>
                <w:szCs w:val="20"/>
              </w:rPr>
            </w:pPr>
            <w:r w:rsidRPr="008F1CF6">
              <w:rPr>
                <w:rFonts w:ascii="Arial" w:hAnsi="Arial" w:cs="Arial"/>
                <w:sz w:val="20"/>
                <w:szCs w:val="20"/>
              </w:rPr>
              <w:t>%/25 m²</w:t>
            </w:r>
          </w:p>
        </w:tc>
        <w:tc>
          <w:tcPr>
            <w:tcW w:w="1215" w:type="dxa"/>
            <w:vAlign w:val="center"/>
          </w:tcPr>
          <w:p w14:paraId="4D1AA26B" w14:textId="2542F3DB" w:rsidR="00393851" w:rsidRPr="008F1CF6" w:rsidRDefault="00CC4924" w:rsidP="00CC4924">
            <w:pPr>
              <w:pStyle w:val="TableParagraph"/>
              <w:spacing w:before="92"/>
              <w:ind w:left="98" w:right="149"/>
              <w:rPr>
                <w:rFonts w:ascii="Arial" w:hAnsi="Arial" w:cs="Arial"/>
                <w:sz w:val="20"/>
                <w:szCs w:val="20"/>
              </w:rPr>
            </w:pPr>
            <w:r w:rsidRPr="008F1CF6">
              <w:rPr>
                <w:rFonts w:ascii="Arial" w:hAnsi="Arial" w:cs="Arial"/>
                <w:sz w:val="20"/>
                <w:szCs w:val="20"/>
              </w:rPr>
              <w:t>Mai puțin de 5</w:t>
            </w:r>
          </w:p>
        </w:tc>
        <w:tc>
          <w:tcPr>
            <w:tcW w:w="5371" w:type="dxa"/>
            <w:vAlign w:val="center"/>
          </w:tcPr>
          <w:p w14:paraId="11D5B61F" w14:textId="14466BEE" w:rsidR="00393851" w:rsidRPr="008F1CF6" w:rsidRDefault="00CC4924" w:rsidP="00CC4924">
            <w:pPr>
              <w:pStyle w:val="TableParagraph"/>
              <w:spacing w:before="92"/>
              <w:ind w:left="99" w:right="143"/>
              <w:jc w:val="left"/>
              <w:rPr>
                <w:rFonts w:ascii="Arial" w:hAnsi="Arial" w:cs="Arial"/>
                <w:sz w:val="20"/>
                <w:szCs w:val="20"/>
              </w:rPr>
            </w:pPr>
            <w:r w:rsidRPr="008F1CF6">
              <w:rPr>
                <w:rFonts w:ascii="Arial" w:hAnsi="Arial" w:cs="Arial"/>
                <w:sz w:val="20"/>
                <w:szCs w:val="20"/>
                <w:lang w:val="ro-RO"/>
              </w:rPr>
              <w:t>Nu sunt disponibile informații privind suprafața solului neacoperit în sit. Valoarea parametrului trebuie determinate în teren în termen de 3 ani.</w:t>
            </w:r>
          </w:p>
        </w:tc>
      </w:tr>
      <w:tr w:rsidR="00393851" w:rsidRPr="008F1CF6" w14:paraId="5672486D" w14:textId="77777777" w:rsidTr="00B91D12">
        <w:trPr>
          <w:trHeight w:val="723"/>
        </w:trPr>
        <w:tc>
          <w:tcPr>
            <w:tcW w:w="2146" w:type="dxa"/>
            <w:vAlign w:val="center"/>
          </w:tcPr>
          <w:p w14:paraId="148DAF66" w14:textId="1D86FA94" w:rsidR="00393851" w:rsidRPr="008F1CF6" w:rsidRDefault="00CC4924" w:rsidP="00B91D12">
            <w:pPr>
              <w:pStyle w:val="TableParagraph"/>
              <w:spacing w:before="92"/>
              <w:ind w:left="101" w:right="197"/>
              <w:rPr>
                <w:rFonts w:ascii="Arial" w:hAnsi="Arial" w:cs="Arial"/>
                <w:sz w:val="20"/>
                <w:szCs w:val="20"/>
              </w:rPr>
            </w:pPr>
            <w:r w:rsidRPr="008F1CF6">
              <w:rPr>
                <w:rFonts w:ascii="Arial" w:hAnsi="Arial" w:cs="Arial"/>
                <w:sz w:val="20"/>
                <w:szCs w:val="20"/>
              </w:rPr>
              <w:t>Abundența speciilor ruderale/nitrofile în habitate</w:t>
            </w:r>
          </w:p>
        </w:tc>
        <w:tc>
          <w:tcPr>
            <w:tcW w:w="1472" w:type="dxa"/>
            <w:vAlign w:val="center"/>
          </w:tcPr>
          <w:p w14:paraId="1A8E8950" w14:textId="03C47E67" w:rsidR="00393851" w:rsidRPr="008F1CF6" w:rsidRDefault="00CC4924" w:rsidP="00B91D12">
            <w:pPr>
              <w:pStyle w:val="TableParagraph"/>
              <w:spacing w:before="92"/>
              <w:ind w:left="100"/>
              <w:rPr>
                <w:rFonts w:ascii="Arial" w:hAnsi="Arial" w:cs="Arial"/>
                <w:sz w:val="20"/>
                <w:szCs w:val="20"/>
              </w:rPr>
            </w:pPr>
            <w:r w:rsidRPr="008F1CF6">
              <w:rPr>
                <w:rFonts w:ascii="Arial" w:hAnsi="Arial" w:cs="Arial"/>
                <w:sz w:val="20"/>
                <w:szCs w:val="20"/>
              </w:rPr>
              <w:t>%/25 m²</w:t>
            </w:r>
          </w:p>
        </w:tc>
        <w:tc>
          <w:tcPr>
            <w:tcW w:w="1215" w:type="dxa"/>
            <w:vAlign w:val="center"/>
          </w:tcPr>
          <w:p w14:paraId="693690CF" w14:textId="3A78E7FB" w:rsidR="00393851" w:rsidRPr="008F1CF6" w:rsidRDefault="00CC4924" w:rsidP="00B91D12">
            <w:pPr>
              <w:pStyle w:val="TableParagraph"/>
              <w:spacing w:before="92"/>
              <w:ind w:left="100" w:right="198"/>
              <w:rPr>
                <w:rFonts w:ascii="Arial" w:hAnsi="Arial" w:cs="Arial"/>
                <w:sz w:val="20"/>
                <w:szCs w:val="20"/>
              </w:rPr>
            </w:pPr>
            <w:r w:rsidRPr="008F1CF6">
              <w:rPr>
                <w:rFonts w:ascii="Arial" w:hAnsi="Arial" w:cs="Arial"/>
                <w:sz w:val="20"/>
                <w:szCs w:val="20"/>
              </w:rPr>
              <w:t>Mai puțin de 5</w:t>
            </w:r>
          </w:p>
        </w:tc>
        <w:tc>
          <w:tcPr>
            <w:tcW w:w="5371" w:type="dxa"/>
            <w:vAlign w:val="center"/>
          </w:tcPr>
          <w:p w14:paraId="7CB91CD0" w14:textId="77777777" w:rsidR="00393851" w:rsidRPr="008F1CF6" w:rsidRDefault="00CC4924" w:rsidP="00CC4924">
            <w:pPr>
              <w:pStyle w:val="TableParagraph"/>
              <w:spacing w:before="92"/>
              <w:ind w:left="100" w:right="177"/>
              <w:jc w:val="left"/>
              <w:rPr>
                <w:rFonts w:ascii="Arial" w:hAnsi="Arial" w:cs="Arial"/>
                <w:sz w:val="20"/>
                <w:szCs w:val="20"/>
                <w:lang w:val="ro-RO"/>
              </w:rPr>
            </w:pPr>
            <w:r w:rsidRPr="008F1CF6">
              <w:rPr>
                <w:rFonts w:ascii="Arial" w:hAnsi="Arial" w:cs="Arial"/>
                <w:sz w:val="20"/>
                <w:szCs w:val="20"/>
                <w:lang w:val="ro-RO"/>
              </w:rPr>
              <w:t>Nu sunt disponibile informații privind Abundența speciilor ruderale/nitrofile în sit, dar se menționează prezența subpășunatului și invaziei speciilor alohtone, ca factor de periclitare. Valoarea parametrului trebuie determinate în teren în termen de 3 ani.</w:t>
            </w:r>
          </w:p>
          <w:p w14:paraId="6D5E51BA" w14:textId="7DE69D25" w:rsidR="00CC4924" w:rsidRPr="008F1CF6" w:rsidRDefault="00CC4924" w:rsidP="00CC4924">
            <w:pPr>
              <w:pStyle w:val="TableParagraph"/>
              <w:spacing w:before="92"/>
              <w:ind w:left="100" w:right="177"/>
              <w:jc w:val="left"/>
              <w:rPr>
                <w:rFonts w:ascii="Arial" w:hAnsi="Arial" w:cs="Arial"/>
                <w:sz w:val="20"/>
                <w:szCs w:val="20"/>
              </w:rPr>
            </w:pPr>
            <w:r w:rsidRPr="008F1CF6">
              <w:rPr>
                <w:rFonts w:ascii="Arial" w:hAnsi="Arial" w:cs="Arial"/>
                <w:sz w:val="20"/>
                <w:szCs w:val="20"/>
                <w:lang w:val="ro-RO"/>
              </w:rPr>
              <w:t xml:space="preserve">Speciile ruderale semnalate din habitatele potențiale pot fi în general: Eryngium campestre, </w:t>
            </w:r>
            <w:r w:rsidR="00B91D12" w:rsidRPr="008F1CF6">
              <w:rPr>
                <w:rFonts w:ascii="Arial" w:hAnsi="Arial" w:cs="Arial"/>
                <w:sz w:val="20"/>
                <w:szCs w:val="20"/>
                <w:lang w:val="ro-RO"/>
              </w:rPr>
              <w:t>Xanthium strumarium, Lepidium draba, Stachys germanica, Leonurus cardiaca, Falcaria vulgaris.</w:t>
            </w:r>
          </w:p>
        </w:tc>
      </w:tr>
      <w:tr w:rsidR="00393851" w:rsidRPr="008F1CF6" w14:paraId="69981F1A" w14:textId="77777777" w:rsidTr="00B91D12">
        <w:trPr>
          <w:trHeight w:val="723"/>
        </w:trPr>
        <w:tc>
          <w:tcPr>
            <w:tcW w:w="2146" w:type="dxa"/>
            <w:vAlign w:val="center"/>
          </w:tcPr>
          <w:p w14:paraId="7951612D" w14:textId="5B888774" w:rsidR="00393851" w:rsidRPr="008F1CF6" w:rsidRDefault="00B91D12" w:rsidP="00B91D12">
            <w:pPr>
              <w:pStyle w:val="TableParagraph"/>
              <w:spacing w:before="92"/>
              <w:ind w:left="101" w:right="197"/>
              <w:rPr>
                <w:rFonts w:ascii="Arial" w:hAnsi="Arial" w:cs="Arial"/>
                <w:sz w:val="20"/>
                <w:szCs w:val="20"/>
              </w:rPr>
            </w:pPr>
            <w:r w:rsidRPr="008F1CF6">
              <w:rPr>
                <w:rFonts w:ascii="Arial" w:hAnsi="Arial" w:cs="Arial"/>
                <w:sz w:val="20"/>
                <w:szCs w:val="20"/>
              </w:rPr>
              <w:t>Gradul de acoperire cu tufăriș/pădure în aria de răspândire a speciei</w:t>
            </w:r>
          </w:p>
        </w:tc>
        <w:tc>
          <w:tcPr>
            <w:tcW w:w="1472" w:type="dxa"/>
            <w:vAlign w:val="center"/>
          </w:tcPr>
          <w:p w14:paraId="4209E48C" w14:textId="2629CAC8" w:rsidR="00393851" w:rsidRPr="008F1CF6" w:rsidRDefault="00B91D12" w:rsidP="00B91D12">
            <w:pPr>
              <w:pStyle w:val="TableParagraph"/>
              <w:spacing w:before="92"/>
              <w:ind w:left="100"/>
              <w:rPr>
                <w:rFonts w:ascii="Arial" w:hAnsi="Arial" w:cs="Arial"/>
                <w:w w:val="99"/>
                <w:sz w:val="20"/>
                <w:szCs w:val="20"/>
              </w:rPr>
            </w:pPr>
            <w:r w:rsidRPr="008F1CF6">
              <w:rPr>
                <w:rFonts w:ascii="Arial" w:hAnsi="Arial" w:cs="Arial"/>
                <w:sz w:val="20"/>
                <w:szCs w:val="20"/>
              </w:rPr>
              <w:t>%/ha</w:t>
            </w:r>
          </w:p>
        </w:tc>
        <w:tc>
          <w:tcPr>
            <w:tcW w:w="1215" w:type="dxa"/>
            <w:vAlign w:val="center"/>
          </w:tcPr>
          <w:p w14:paraId="1091A99A" w14:textId="2A303CD9" w:rsidR="00393851" w:rsidRPr="008F1CF6" w:rsidRDefault="00B91D12" w:rsidP="00B91D12">
            <w:pPr>
              <w:pStyle w:val="TableParagraph"/>
              <w:spacing w:before="92"/>
              <w:ind w:left="100" w:right="198"/>
              <w:rPr>
                <w:rFonts w:ascii="Arial" w:hAnsi="Arial" w:cs="Arial"/>
                <w:sz w:val="20"/>
                <w:szCs w:val="20"/>
              </w:rPr>
            </w:pPr>
            <w:r w:rsidRPr="008F1CF6">
              <w:rPr>
                <w:rFonts w:ascii="Arial" w:hAnsi="Arial" w:cs="Arial"/>
                <w:sz w:val="20"/>
                <w:szCs w:val="20"/>
              </w:rPr>
              <w:t>Mai puțin de 10</w:t>
            </w:r>
          </w:p>
        </w:tc>
        <w:tc>
          <w:tcPr>
            <w:tcW w:w="5371" w:type="dxa"/>
            <w:vAlign w:val="center"/>
          </w:tcPr>
          <w:p w14:paraId="3F242B26" w14:textId="058735D5" w:rsidR="00393851" w:rsidRPr="008F1CF6" w:rsidRDefault="00B91D12" w:rsidP="00B91D12">
            <w:pPr>
              <w:pStyle w:val="TableParagraph"/>
              <w:spacing w:before="92"/>
              <w:ind w:left="100" w:right="177"/>
              <w:jc w:val="left"/>
              <w:rPr>
                <w:rFonts w:ascii="Arial" w:hAnsi="Arial" w:cs="Arial"/>
                <w:sz w:val="20"/>
                <w:szCs w:val="20"/>
              </w:rPr>
            </w:pPr>
            <w:r w:rsidRPr="008F1CF6">
              <w:rPr>
                <w:rFonts w:ascii="Arial" w:hAnsi="Arial" w:cs="Arial"/>
                <w:sz w:val="20"/>
                <w:szCs w:val="20"/>
                <w:lang w:val="ro-RO"/>
              </w:rPr>
              <w:t>Nu sunt disponibile informații privind suprafața solului neacoperit în sit. Valoarea parametrului trebuie determinate în teren în termen de 3 ani.</w:t>
            </w:r>
          </w:p>
        </w:tc>
      </w:tr>
    </w:tbl>
    <w:p w14:paraId="2C5A25E3" w14:textId="77777777" w:rsidR="00336D7F" w:rsidRPr="008F1CF6" w:rsidRDefault="00336D7F" w:rsidP="00076F66">
      <w:pPr>
        <w:spacing w:before="89"/>
        <w:ind w:left="-142"/>
        <w:rPr>
          <w:rFonts w:ascii="Arial" w:hAnsi="Arial" w:cs="Arial"/>
          <w:b/>
          <w:bCs/>
          <w:sz w:val="24"/>
          <w:szCs w:val="24"/>
          <w:u w:val="single"/>
        </w:rPr>
      </w:pPr>
    </w:p>
    <w:p w14:paraId="63F80093" w14:textId="77777777" w:rsidR="00A17F81" w:rsidRPr="008F1CF6" w:rsidRDefault="00A17F81" w:rsidP="00076F66">
      <w:pPr>
        <w:spacing w:before="89"/>
        <w:ind w:left="-142"/>
        <w:rPr>
          <w:rFonts w:ascii="Arial" w:hAnsi="Arial" w:cs="Arial"/>
          <w:b/>
          <w:bCs/>
          <w:sz w:val="24"/>
          <w:szCs w:val="24"/>
          <w:u w:val="single"/>
        </w:rPr>
      </w:pPr>
    </w:p>
    <w:p w14:paraId="34D8D241" w14:textId="6C379B9F" w:rsidR="00076F66" w:rsidRPr="008F1CF6" w:rsidRDefault="00076F66" w:rsidP="00076F66">
      <w:pPr>
        <w:spacing w:before="89"/>
        <w:ind w:left="-142"/>
        <w:rPr>
          <w:rFonts w:ascii="Arial" w:hAnsi="Arial" w:cs="Arial"/>
          <w:sz w:val="24"/>
          <w:szCs w:val="24"/>
          <w:u w:val="single"/>
        </w:rPr>
      </w:pPr>
      <w:r w:rsidRPr="008F1CF6">
        <w:rPr>
          <w:rFonts w:ascii="Arial" w:hAnsi="Arial" w:cs="Arial"/>
          <w:b/>
          <w:bCs/>
          <w:sz w:val="24"/>
          <w:szCs w:val="24"/>
          <w:u w:val="single"/>
        </w:rPr>
        <w:t>1083 -  Lucanus cervus (Rădașca)</w:t>
      </w:r>
      <w:r w:rsidRPr="008F1CF6">
        <w:rPr>
          <w:rFonts w:ascii="Arial" w:hAnsi="Arial" w:cs="Arial"/>
          <w:sz w:val="24"/>
          <w:szCs w:val="24"/>
          <w:u w:val="single"/>
        </w:rPr>
        <w:t xml:space="preserve"> </w:t>
      </w:r>
    </w:p>
    <w:p w14:paraId="7D06D3BD" w14:textId="0DE5A81B" w:rsidR="00076F66" w:rsidRPr="008F1CF6" w:rsidRDefault="00076F66" w:rsidP="00076F66">
      <w:pPr>
        <w:spacing w:before="89"/>
        <w:ind w:left="-142" w:firstLine="850"/>
        <w:jc w:val="both"/>
        <w:rPr>
          <w:rFonts w:ascii="Arial" w:hAnsi="Arial" w:cs="Arial"/>
          <w:sz w:val="24"/>
          <w:szCs w:val="24"/>
        </w:rPr>
      </w:pPr>
      <w:r w:rsidRPr="008F1CF6">
        <w:rPr>
          <w:rFonts w:ascii="Arial" w:hAnsi="Arial" w:cs="Arial"/>
          <w:sz w:val="24"/>
          <w:szCs w:val="24"/>
        </w:rPr>
        <w:t>Mărimea populației în sit nu este cunoscută. Starea de conservare a speciei este considerată ca fiind nefavorabilă. Obiectivul de conservare specific sitului pentru această specie este îmbunătățirea stării de conservare:</w:t>
      </w:r>
    </w:p>
    <w:tbl>
      <w:tblPr>
        <w:tblStyle w:val="TableNormal1"/>
        <w:tblW w:w="1020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6"/>
        <w:gridCol w:w="1472"/>
        <w:gridCol w:w="1215"/>
        <w:gridCol w:w="5371"/>
      </w:tblGrid>
      <w:tr w:rsidR="00076F66" w:rsidRPr="008F1CF6" w14:paraId="1D5659B9" w14:textId="77777777" w:rsidTr="00DC2AA3">
        <w:trPr>
          <w:trHeight w:val="439"/>
        </w:trPr>
        <w:tc>
          <w:tcPr>
            <w:tcW w:w="2146" w:type="dxa"/>
          </w:tcPr>
          <w:p w14:paraId="09F5E87C" w14:textId="77777777" w:rsidR="00076F66" w:rsidRPr="008F1CF6" w:rsidRDefault="00076F66" w:rsidP="00DC2AA3">
            <w:pPr>
              <w:pStyle w:val="TableParagraph"/>
              <w:spacing w:before="97"/>
              <w:ind w:left="101"/>
              <w:rPr>
                <w:rFonts w:ascii="Arial" w:hAnsi="Arial" w:cs="Arial"/>
                <w:b/>
                <w:sz w:val="20"/>
                <w:szCs w:val="20"/>
              </w:rPr>
            </w:pPr>
            <w:r w:rsidRPr="008F1CF6">
              <w:rPr>
                <w:rFonts w:ascii="Arial" w:hAnsi="Arial" w:cs="Arial"/>
                <w:b/>
                <w:sz w:val="20"/>
                <w:szCs w:val="20"/>
              </w:rPr>
              <w:t>Parametru</w:t>
            </w:r>
          </w:p>
        </w:tc>
        <w:tc>
          <w:tcPr>
            <w:tcW w:w="1472" w:type="dxa"/>
          </w:tcPr>
          <w:p w14:paraId="39E48309" w14:textId="77777777" w:rsidR="00076F66" w:rsidRPr="008F1CF6" w:rsidRDefault="00076F66" w:rsidP="00DC2AA3">
            <w:pPr>
              <w:pStyle w:val="TableParagraph"/>
              <w:spacing w:before="97"/>
              <w:ind w:left="100" w:right="162"/>
              <w:rPr>
                <w:rFonts w:ascii="Arial" w:hAnsi="Arial" w:cs="Arial"/>
                <w:b/>
                <w:sz w:val="20"/>
                <w:szCs w:val="20"/>
              </w:rPr>
            </w:pPr>
            <w:r w:rsidRPr="008F1CF6">
              <w:rPr>
                <w:rFonts w:ascii="Arial" w:hAnsi="Arial" w:cs="Arial"/>
                <w:b/>
                <w:sz w:val="20"/>
                <w:szCs w:val="20"/>
              </w:rPr>
              <w:t>Unitatea de</w:t>
            </w:r>
            <w:r w:rsidRPr="008F1CF6">
              <w:rPr>
                <w:rFonts w:ascii="Arial" w:hAnsi="Arial" w:cs="Arial"/>
                <w:b/>
                <w:spacing w:val="-58"/>
                <w:sz w:val="20"/>
                <w:szCs w:val="20"/>
              </w:rPr>
              <w:t xml:space="preserve"> </w:t>
            </w:r>
            <w:r w:rsidRPr="008F1CF6">
              <w:rPr>
                <w:rFonts w:ascii="Arial" w:hAnsi="Arial" w:cs="Arial"/>
                <w:b/>
                <w:sz w:val="20"/>
                <w:szCs w:val="20"/>
              </w:rPr>
              <w:t>masura</w:t>
            </w:r>
          </w:p>
        </w:tc>
        <w:tc>
          <w:tcPr>
            <w:tcW w:w="1215" w:type="dxa"/>
          </w:tcPr>
          <w:p w14:paraId="0E83CDA2" w14:textId="77777777" w:rsidR="00076F66" w:rsidRPr="008F1CF6" w:rsidRDefault="00076F66" w:rsidP="00DC2AA3">
            <w:pPr>
              <w:pStyle w:val="TableParagraph"/>
              <w:spacing w:before="97"/>
              <w:ind w:left="100" w:right="271"/>
              <w:rPr>
                <w:rFonts w:ascii="Arial" w:hAnsi="Arial" w:cs="Arial"/>
                <w:b/>
                <w:sz w:val="20"/>
                <w:szCs w:val="20"/>
              </w:rPr>
            </w:pPr>
            <w:r w:rsidRPr="008F1CF6">
              <w:rPr>
                <w:rFonts w:ascii="Arial" w:hAnsi="Arial" w:cs="Arial"/>
                <w:b/>
                <w:sz w:val="20"/>
                <w:szCs w:val="20"/>
              </w:rPr>
              <w:t>Valoare</w:t>
            </w:r>
            <w:r w:rsidRPr="008F1CF6">
              <w:rPr>
                <w:rFonts w:ascii="Arial" w:hAnsi="Arial" w:cs="Arial"/>
                <w:b/>
                <w:w w:val="99"/>
                <w:sz w:val="20"/>
                <w:szCs w:val="20"/>
              </w:rPr>
              <w:t xml:space="preserve"> </w:t>
            </w:r>
            <w:r w:rsidRPr="008F1CF6">
              <w:rPr>
                <w:rFonts w:ascii="Arial" w:hAnsi="Arial" w:cs="Arial"/>
                <w:b/>
                <w:sz w:val="20"/>
                <w:szCs w:val="20"/>
              </w:rPr>
              <w:t>tinta</w:t>
            </w:r>
          </w:p>
        </w:tc>
        <w:tc>
          <w:tcPr>
            <w:tcW w:w="5371" w:type="dxa"/>
          </w:tcPr>
          <w:p w14:paraId="71747FC3" w14:textId="77777777" w:rsidR="00076F66" w:rsidRPr="008F1CF6" w:rsidRDefault="00076F66" w:rsidP="00DC2AA3">
            <w:pPr>
              <w:pStyle w:val="TableParagraph"/>
              <w:spacing w:before="97"/>
              <w:ind w:left="100"/>
              <w:rPr>
                <w:rFonts w:ascii="Arial" w:hAnsi="Arial" w:cs="Arial"/>
                <w:b/>
                <w:sz w:val="20"/>
                <w:szCs w:val="20"/>
              </w:rPr>
            </w:pPr>
            <w:r w:rsidRPr="008F1CF6">
              <w:rPr>
                <w:rFonts w:ascii="Arial" w:hAnsi="Arial" w:cs="Arial"/>
                <w:b/>
                <w:sz w:val="20"/>
                <w:szCs w:val="20"/>
              </w:rPr>
              <w:t>Informatii</w:t>
            </w:r>
            <w:r w:rsidRPr="008F1CF6">
              <w:rPr>
                <w:rFonts w:ascii="Arial" w:hAnsi="Arial" w:cs="Arial"/>
                <w:b/>
                <w:spacing w:val="-5"/>
                <w:sz w:val="20"/>
                <w:szCs w:val="20"/>
              </w:rPr>
              <w:t xml:space="preserve"> </w:t>
            </w:r>
            <w:r w:rsidRPr="008F1CF6">
              <w:rPr>
                <w:rFonts w:ascii="Arial" w:hAnsi="Arial" w:cs="Arial"/>
                <w:b/>
                <w:sz w:val="20"/>
                <w:szCs w:val="20"/>
              </w:rPr>
              <w:t>suplimentare</w:t>
            </w:r>
          </w:p>
        </w:tc>
      </w:tr>
      <w:tr w:rsidR="00076F66" w:rsidRPr="008F1CF6" w14:paraId="07FF2518" w14:textId="77777777" w:rsidTr="00DC2AA3">
        <w:trPr>
          <w:trHeight w:val="756"/>
        </w:trPr>
        <w:tc>
          <w:tcPr>
            <w:tcW w:w="2146" w:type="dxa"/>
            <w:vAlign w:val="center"/>
          </w:tcPr>
          <w:p w14:paraId="14BCC7AE" w14:textId="7E95D1E4" w:rsidR="00076F66" w:rsidRPr="008F1CF6" w:rsidRDefault="00076F66" w:rsidP="00DC2AA3">
            <w:pPr>
              <w:pStyle w:val="TableParagraph"/>
              <w:spacing w:before="92"/>
              <w:ind w:left="101" w:right="136"/>
              <w:rPr>
                <w:rFonts w:ascii="Arial" w:hAnsi="Arial" w:cs="Arial"/>
                <w:sz w:val="20"/>
                <w:szCs w:val="20"/>
              </w:rPr>
            </w:pPr>
            <w:r w:rsidRPr="008F1CF6">
              <w:rPr>
                <w:rFonts w:ascii="Arial" w:hAnsi="Arial" w:cs="Arial"/>
                <w:spacing w:val="-1"/>
                <w:sz w:val="20"/>
                <w:szCs w:val="20"/>
              </w:rPr>
              <w:t xml:space="preserve">Mărimea </w:t>
            </w:r>
            <w:r w:rsidRPr="008F1CF6">
              <w:rPr>
                <w:rFonts w:ascii="Arial" w:hAnsi="Arial" w:cs="Arial"/>
                <w:sz w:val="20"/>
                <w:szCs w:val="20"/>
              </w:rPr>
              <w:t>populației</w:t>
            </w:r>
          </w:p>
        </w:tc>
        <w:tc>
          <w:tcPr>
            <w:tcW w:w="1472" w:type="dxa"/>
            <w:vAlign w:val="center"/>
          </w:tcPr>
          <w:p w14:paraId="29451DE7" w14:textId="60E889B2" w:rsidR="00076F66" w:rsidRPr="008F1CF6" w:rsidRDefault="00076F66" w:rsidP="00076F66">
            <w:pPr>
              <w:pStyle w:val="TableParagraph"/>
              <w:spacing w:before="92"/>
              <w:ind w:left="100" w:right="213"/>
              <w:rPr>
                <w:rFonts w:ascii="Arial" w:hAnsi="Arial" w:cs="Arial"/>
                <w:sz w:val="20"/>
                <w:szCs w:val="20"/>
              </w:rPr>
            </w:pPr>
            <w:r w:rsidRPr="008F1CF6">
              <w:rPr>
                <w:rFonts w:ascii="Arial" w:hAnsi="Arial" w:cs="Arial"/>
                <w:sz w:val="20"/>
                <w:szCs w:val="20"/>
              </w:rPr>
              <w:t>Numar</w:t>
            </w:r>
            <w:r w:rsidRPr="008F1CF6">
              <w:rPr>
                <w:rFonts w:ascii="Arial" w:hAnsi="Arial" w:cs="Arial"/>
                <w:spacing w:val="-57"/>
                <w:sz w:val="20"/>
                <w:szCs w:val="20"/>
              </w:rPr>
              <w:t xml:space="preserve"> </w:t>
            </w:r>
            <w:r w:rsidRPr="008F1CF6">
              <w:rPr>
                <w:rFonts w:ascii="Arial" w:hAnsi="Arial" w:cs="Arial"/>
                <w:spacing w:val="-1"/>
                <w:sz w:val="20"/>
                <w:szCs w:val="20"/>
              </w:rPr>
              <w:t>indivizi/clase de mărime a populației</w:t>
            </w:r>
          </w:p>
        </w:tc>
        <w:tc>
          <w:tcPr>
            <w:tcW w:w="1215" w:type="dxa"/>
            <w:vAlign w:val="center"/>
          </w:tcPr>
          <w:p w14:paraId="5B98E987" w14:textId="7582935C" w:rsidR="00076F66" w:rsidRPr="008F1CF6" w:rsidRDefault="00076F66" w:rsidP="00DC2AA3">
            <w:pPr>
              <w:pStyle w:val="TableParagraph"/>
              <w:spacing w:before="92"/>
              <w:ind w:left="100" w:right="198"/>
              <w:rPr>
                <w:rFonts w:ascii="Arial" w:hAnsi="Arial" w:cs="Arial"/>
                <w:sz w:val="20"/>
                <w:szCs w:val="20"/>
              </w:rPr>
            </w:pPr>
            <w:r w:rsidRPr="008F1CF6">
              <w:rPr>
                <w:rFonts w:ascii="Arial" w:hAnsi="Arial" w:cs="Arial"/>
                <w:sz w:val="20"/>
                <w:szCs w:val="20"/>
                <w:lang w:val="ro-RO"/>
              </w:rPr>
              <w:t>Trebuie definită în 2 ani</w:t>
            </w:r>
          </w:p>
        </w:tc>
        <w:tc>
          <w:tcPr>
            <w:tcW w:w="5371" w:type="dxa"/>
            <w:vAlign w:val="center"/>
          </w:tcPr>
          <w:p w14:paraId="1443CC3E" w14:textId="5CEBAC46" w:rsidR="00076F66" w:rsidRPr="008F1CF6" w:rsidRDefault="00076F66" w:rsidP="00DC2AA3">
            <w:pPr>
              <w:pStyle w:val="TableParagraph"/>
              <w:spacing w:before="92"/>
              <w:ind w:left="100" w:right="102"/>
              <w:jc w:val="left"/>
              <w:rPr>
                <w:rFonts w:ascii="Arial" w:hAnsi="Arial" w:cs="Arial"/>
                <w:sz w:val="20"/>
                <w:szCs w:val="20"/>
              </w:rPr>
            </w:pPr>
            <w:r w:rsidRPr="008F1CF6">
              <w:rPr>
                <w:rFonts w:ascii="Arial" w:hAnsi="Arial" w:cs="Arial"/>
                <w:sz w:val="20"/>
                <w:szCs w:val="20"/>
              </w:rPr>
              <w:t>Mărimea populației nu a fost evaluate. Valoarea parametrului trebuie determinată în termen de 2 ani și inclusă în protocolul de monitorizare a specie.</w:t>
            </w:r>
          </w:p>
        </w:tc>
      </w:tr>
      <w:tr w:rsidR="00076F66" w:rsidRPr="008F1CF6" w14:paraId="22BDB529" w14:textId="77777777" w:rsidTr="00DC2AA3">
        <w:trPr>
          <w:trHeight w:val="736"/>
        </w:trPr>
        <w:tc>
          <w:tcPr>
            <w:tcW w:w="2146" w:type="dxa"/>
            <w:vAlign w:val="center"/>
          </w:tcPr>
          <w:p w14:paraId="623EB088" w14:textId="1EF7F2C6" w:rsidR="00076F66" w:rsidRPr="008F1CF6" w:rsidRDefault="00076F66" w:rsidP="00DC2AA3">
            <w:pPr>
              <w:pStyle w:val="TableParagraph"/>
              <w:spacing w:before="92"/>
              <w:ind w:left="100" w:right="343"/>
              <w:rPr>
                <w:rFonts w:ascii="Arial" w:hAnsi="Arial" w:cs="Arial"/>
                <w:sz w:val="20"/>
                <w:szCs w:val="20"/>
              </w:rPr>
            </w:pPr>
            <w:r w:rsidRPr="008F1CF6">
              <w:rPr>
                <w:rFonts w:ascii="Arial" w:hAnsi="Arial" w:cs="Arial"/>
                <w:sz w:val="20"/>
                <w:szCs w:val="20"/>
                <w:lang w:val="ro-RO"/>
              </w:rPr>
              <w:lastRenderedPageBreak/>
              <w:t xml:space="preserve">Suprafața habitatului </w:t>
            </w:r>
            <w:r w:rsidRPr="008F1CF6">
              <w:rPr>
                <w:rFonts w:ascii="Arial" w:hAnsi="Arial" w:cs="Arial"/>
                <w:sz w:val="20"/>
                <w:szCs w:val="20"/>
              </w:rPr>
              <w:t xml:space="preserve">speciei </w:t>
            </w:r>
          </w:p>
        </w:tc>
        <w:tc>
          <w:tcPr>
            <w:tcW w:w="1472" w:type="dxa"/>
            <w:vAlign w:val="center"/>
          </w:tcPr>
          <w:p w14:paraId="1A072EB2" w14:textId="020DE02C" w:rsidR="00076F66" w:rsidRPr="008F1CF6" w:rsidRDefault="00076F66" w:rsidP="00DC2AA3">
            <w:pPr>
              <w:pStyle w:val="TableParagraph"/>
              <w:ind w:left="100"/>
              <w:rPr>
                <w:rFonts w:ascii="Arial" w:hAnsi="Arial" w:cs="Arial"/>
                <w:sz w:val="20"/>
                <w:szCs w:val="20"/>
              </w:rPr>
            </w:pPr>
            <w:r w:rsidRPr="008F1CF6">
              <w:rPr>
                <w:rFonts w:ascii="Arial" w:hAnsi="Arial" w:cs="Arial"/>
                <w:sz w:val="20"/>
                <w:szCs w:val="20"/>
              </w:rPr>
              <w:t>ha</w:t>
            </w:r>
          </w:p>
        </w:tc>
        <w:tc>
          <w:tcPr>
            <w:tcW w:w="1215" w:type="dxa"/>
            <w:vAlign w:val="center"/>
          </w:tcPr>
          <w:p w14:paraId="20971B9D" w14:textId="01807A0F" w:rsidR="00076F66" w:rsidRPr="008F1CF6" w:rsidRDefault="00076F66" w:rsidP="00DC2AA3">
            <w:pPr>
              <w:pStyle w:val="TableParagraph"/>
              <w:spacing w:before="92"/>
              <w:ind w:left="98" w:right="9"/>
              <w:rPr>
                <w:rFonts w:ascii="Arial" w:hAnsi="Arial" w:cs="Arial"/>
                <w:sz w:val="20"/>
                <w:szCs w:val="20"/>
              </w:rPr>
            </w:pPr>
            <w:r w:rsidRPr="008F1CF6">
              <w:rPr>
                <w:rFonts w:ascii="Arial" w:hAnsi="Arial" w:cs="Arial"/>
                <w:sz w:val="20"/>
                <w:szCs w:val="20"/>
                <w:lang w:val="ro-RO"/>
              </w:rPr>
              <w:t>Trebuie definită în termen</w:t>
            </w:r>
            <w:r w:rsidR="00415E04" w:rsidRPr="008F1CF6">
              <w:rPr>
                <w:rFonts w:ascii="Arial" w:hAnsi="Arial" w:cs="Arial"/>
                <w:sz w:val="20"/>
                <w:szCs w:val="20"/>
                <w:lang w:val="ro-RO"/>
              </w:rPr>
              <w:t xml:space="preserve"> de</w:t>
            </w:r>
            <w:r w:rsidRPr="008F1CF6">
              <w:rPr>
                <w:rFonts w:ascii="Arial" w:hAnsi="Arial" w:cs="Arial"/>
                <w:sz w:val="20"/>
                <w:szCs w:val="20"/>
                <w:lang w:val="ro-RO"/>
              </w:rPr>
              <w:t xml:space="preserve"> 2 ani</w:t>
            </w:r>
          </w:p>
        </w:tc>
        <w:tc>
          <w:tcPr>
            <w:tcW w:w="5371" w:type="dxa"/>
            <w:vAlign w:val="center"/>
          </w:tcPr>
          <w:p w14:paraId="1369FDA4" w14:textId="77777777" w:rsidR="00076F66" w:rsidRPr="008F1CF6" w:rsidRDefault="00415E04" w:rsidP="00DC2AA3">
            <w:pPr>
              <w:pStyle w:val="TableParagraph"/>
              <w:spacing w:before="92"/>
              <w:ind w:left="99"/>
              <w:jc w:val="left"/>
              <w:rPr>
                <w:rFonts w:ascii="Arial" w:hAnsi="Arial" w:cs="Arial"/>
                <w:sz w:val="20"/>
                <w:szCs w:val="20"/>
              </w:rPr>
            </w:pPr>
            <w:r w:rsidRPr="008F1CF6">
              <w:rPr>
                <w:rFonts w:ascii="Arial" w:hAnsi="Arial" w:cs="Arial"/>
                <w:sz w:val="20"/>
                <w:szCs w:val="20"/>
              </w:rPr>
              <w:t>Suprafața habitatului specie în aria natural protejată este necunoscută. Suprafața pădurilor de foioase din sit este de 40553 ha.</w:t>
            </w:r>
          </w:p>
          <w:p w14:paraId="600B0B4F" w14:textId="6DE1EF80" w:rsidR="00415E04" w:rsidRPr="008F1CF6" w:rsidRDefault="00415E04" w:rsidP="00DC2AA3">
            <w:pPr>
              <w:pStyle w:val="TableParagraph"/>
              <w:spacing w:before="92"/>
              <w:ind w:left="99"/>
              <w:jc w:val="left"/>
              <w:rPr>
                <w:rFonts w:ascii="Arial" w:hAnsi="Arial" w:cs="Arial"/>
                <w:sz w:val="20"/>
                <w:szCs w:val="20"/>
              </w:rPr>
            </w:pPr>
            <w:r w:rsidRPr="008F1CF6">
              <w:rPr>
                <w:rFonts w:ascii="Arial" w:hAnsi="Arial" w:cs="Arial"/>
                <w:sz w:val="20"/>
                <w:szCs w:val="20"/>
              </w:rPr>
              <w:t xml:space="preserve">Valoarea parametrului </w:t>
            </w:r>
            <w:r w:rsidRPr="008F1CF6">
              <w:rPr>
                <w:rFonts w:ascii="Arial" w:hAnsi="Arial" w:cs="Arial"/>
                <w:sz w:val="20"/>
                <w:szCs w:val="20"/>
                <w:lang w:val="ro-RO"/>
              </w:rPr>
              <w:t xml:space="preserve">trebuie determinată în termen de 2 ani și </w:t>
            </w:r>
            <w:r w:rsidRPr="008F1CF6">
              <w:rPr>
                <w:rFonts w:ascii="Arial" w:hAnsi="Arial" w:cs="Arial"/>
                <w:sz w:val="20"/>
                <w:szCs w:val="20"/>
              </w:rPr>
              <w:t>inclusă în protocolul de monitorizare a specie.</w:t>
            </w:r>
          </w:p>
        </w:tc>
      </w:tr>
      <w:tr w:rsidR="00076F66" w:rsidRPr="008F1CF6" w14:paraId="63A269BE" w14:textId="77777777" w:rsidTr="00DC2AA3">
        <w:trPr>
          <w:trHeight w:val="1217"/>
        </w:trPr>
        <w:tc>
          <w:tcPr>
            <w:tcW w:w="2146" w:type="dxa"/>
            <w:vAlign w:val="center"/>
          </w:tcPr>
          <w:p w14:paraId="62DBA91A" w14:textId="69D1DEFB" w:rsidR="00076F66" w:rsidRPr="008F1CF6" w:rsidRDefault="00415E04" w:rsidP="00DC2AA3">
            <w:pPr>
              <w:pStyle w:val="TableParagraph"/>
              <w:ind w:left="100"/>
              <w:rPr>
                <w:rFonts w:ascii="Arial" w:hAnsi="Arial" w:cs="Arial"/>
                <w:sz w:val="20"/>
                <w:szCs w:val="20"/>
              </w:rPr>
            </w:pPr>
            <w:r w:rsidRPr="008F1CF6">
              <w:rPr>
                <w:rFonts w:ascii="Arial" w:hAnsi="Arial" w:cs="Arial"/>
                <w:sz w:val="20"/>
                <w:szCs w:val="20"/>
              </w:rPr>
              <w:t>Arbori de foioase mai bătrâni de 130-150 de ani, în afara pădurilor, în arealul potential de distribuție a speciei</w:t>
            </w:r>
          </w:p>
        </w:tc>
        <w:tc>
          <w:tcPr>
            <w:tcW w:w="1472" w:type="dxa"/>
            <w:vAlign w:val="center"/>
          </w:tcPr>
          <w:p w14:paraId="1FF34807" w14:textId="0A08DB85" w:rsidR="00076F66" w:rsidRPr="008F1CF6" w:rsidRDefault="00415E04" w:rsidP="00DC2AA3">
            <w:pPr>
              <w:pStyle w:val="TableParagraph"/>
              <w:spacing w:before="92"/>
              <w:ind w:left="100" w:right="150"/>
              <w:rPr>
                <w:rFonts w:ascii="Arial" w:hAnsi="Arial" w:cs="Arial"/>
                <w:sz w:val="20"/>
                <w:szCs w:val="20"/>
              </w:rPr>
            </w:pPr>
            <w:r w:rsidRPr="008F1CF6">
              <w:rPr>
                <w:rFonts w:ascii="Arial" w:hAnsi="Arial" w:cs="Arial"/>
                <w:sz w:val="20"/>
                <w:szCs w:val="20"/>
              </w:rPr>
              <w:t>Număr total de arbori</w:t>
            </w:r>
          </w:p>
        </w:tc>
        <w:tc>
          <w:tcPr>
            <w:tcW w:w="1215" w:type="dxa"/>
            <w:vAlign w:val="center"/>
          </w:tcPr>
          <w:p w14:paraId="531EF881" w14:textId="58BEB006" w:rsidR="00076F66" w:rsidRPr="008F1CF6" w:rsidRDefault="00415E04" w:rsidP="00DC2AA3">
            <w:pPr>
              <w:pStyle w:val="TableParagraph"/>
              <w:ind w:left="98" w:right="149"/>
              <w:rPr>
                <w:rFonts w:ascii="Arial" w:hAnsi="Arial" w:cs="Arial"/>
                <w:sz w:val="20"/>
                <w:szCs w:val="20"/>
              </w:rPr>
            </w:pPr>
            <w:r w:rsidRPr="008F1CF6">
              <w:rPr>
                <w:rFonts w:ascii="Arial" w:hAnsi="Arial" w:cs="Arial"/>
                <w:sz w:val="20"/>
                <w:szCs w:val="20"/>
                <w:lang w:val="ro-RO"/>
              </w:rPr>
              <w:t>Trebuie definită în termen de 2 ani</w:t>
            </w:r>
          </w:p>
        </w:tc>
        <w:tc>
          <w:tcPr>
            <w:tcW w:w="5371" w:type="dxa"/>
            <w:vAlign w:val="center"/>
          </w:tcPr>
          <w:p w14:paraId="5B00F431" w14:textId="77777777" w:rsidR="00076F66" w:rsidRPr="008F1CF6" w:rsidRDefault="00415E04" w:rsidP="00DC2AA3">
            <w:pPr>
              <w:pStyle w:val="TableParagraph"/>
              <w:tabs>
                <w:tab w:val="left" w:pos="5359"/>
              </w:tabs>
              <w:spacing w:before="92"/>
              <w:ind w:left="99" w:right="-10"/>
              <w:jc w:val="left"/>
              <w:rPr>
                <w:rFonts w:ascii="Arial" w:hAnsi="Arial" w:cs="Arial"/>
                <w:sz w:val="20"/>
                <w:szCs w:val="20"/>
              </w:rPr>
            </w:pPr>
            <w:r w:rsidRPr="008F1CF6">
              <w:rPr>
                <w:rFonts w:ascii="Arial" w:hAnsi="Arial" w:cs="Arial"/>
                <w:sz w:val="20"/>
                <w:szCs w:val="20"/>
              </w:rPr>
              <w:t>Se estimează numărul de arbori de stejar cu vârsta de peste 130-150 ani, izolați în pajiști, etc.</w:t>
            </w:r>
          </w:p>
          <w:p w14:paraId="66303D09" w14:textId="4EA4EA9F" w:rsidR="00415E04" w:rsidRPr="008F1CF6" w:rsidRDefault="00415E04" w:rsidP="00DC2AA3">
            <w:pPr>
              <w:pStyle w:val="TableParagraph"/>
              <w:tabs>
                <w:tab w:val="left" w:pos="5359"/>
              </w:tabs>
              <w:spacing w:before="92"/>
              <w:ind w:left="99" w:right="-10"/>
              <w:jc w:val="left"/>
              <w:rPr>
                <w:rFonts w:ascii="Arial" w:hAnsi="Arial" w:cs="Arial"/>
                <w:sz w:val="20"/>
                <w:szCs w:val="20"/>
              </w:rPr>
            </w:pPr>
            <w:r w:rsidRPr="008F1CF6">
              <w:rPr>
                <w:rFonts w:ascii="Arial" w:hAnsi="Arial" w:cs="Arial"/>
                <w:sz w:val="20"/>
                <w:szCs w:val="20"/>
              </w:rPr>
              <w:t xml:space="preserve">Valoarea parametrului </w:t>
            </w:r>
            <w:r w:rsidRPr="008F1CF6">
              <w:rPr>
                <w:rFonts w:ascii="Arial" w:hAnsi="Arial" w:cs="Arial"/>
                <w:sz w:val="20"/>
                <w:szCs w:val="20"/>
                <w:lang w:val="ro-RO"/>
              </w:rPr>
              <w:t xml:space="preserve">trebuie determinată în termen de 2 ani și </w:t>
            </w:r>
            <w:r w:rsidRPr="008F1CF6">
              <w:rPr>
                <w:rFonts w:ascii="Arial" w:hAnsi="Arial" w:cs="Arial"/>
                <w:sz w:val="20"/>
                <w:szCs w:val="20"/>
              </w:rPr>
              <w:t>inclusă în protocolul de monitorizare a specie.</w:t>
            </w:r>
          </w:p>
        </w:tc>
      </w:tr>
      <w:tr w:rsidR="00336D7F" w:rsidRPr="008F1CF6" w14:paraId="060B5BE7" w14:textId="77777777" w:rsidTr="00DC2AA3">
        <w:trPr>
          <w:trHeight w:val="1175"/>
        </w:trPr>
        <w:tc>
          <w:tcPr>
            <w:tcW w:w="2146" w:type="dxa"/>
            <w:vAlign w:val="center"/>
          </w:tcPr>
          <w:p w14:paraId="68BF984E" w14:textId="1A33FAA1" w:rsidR="00076F66" w:rsidRPr="008F1CF6" w:rsidRDefault="00076F66" w:rsidP="00DC2AA3">
            <w:pPr>
              <w:pStyle w:val="TableParagraph"/>
              <w:spacing w:before="92"/>
              <w:ind w:left="100" w:right="89"/>
              <w:rPr>
                <w:rFonts w:ascii="Arial" w:hAnsi="Arial" w:cs="Arial"/>
                <w:sz w:val="20"/>
                <w:szCs w:val="20"/>
              </w:rPr>
            </w:pPr>
            <w:r w:rsidRPr="008F1CF6">
              <w:rPr>
                <w:rFonts w:ascii="Arial" w:hAnsi="Arial" w:cs="Arial"/>
                <w:sz w:val="20"/>
                <w:szCs w:val="20"/>
              </w:rPr>
              <w:t xml:space="preserve">Arbori </w:t>
            </w:r>
            <w:r w:rsidR="00415E04" w:rsidRPr="008F1CF6">
              <w:rPr>
                <w:rFonts w:ascii="Arial" w:hAnsi="Arial" w:cs="Arial"/>
                <w:sz w:val="20"/>
                <w:szCs w:val="20"/>
              </w:rPr>
              <w:t>bătrâni în trupuri de pădure</w:t>
            </w:r>
          </w:p>
        </w:tc>
        <w:tc>
          <w:tcPr>
            <w:tcW w:w="1472" w:type="dxa"/>
            <w:vAlign w:val="center"/>
          </w:tcPr>
          <w:p w14:paraId="1942D2F6" w14:textId="5392C043" w:rsidR="00076F66" w:rsidRPr="008F1CF6" w:rsidRDefault="00076F66" w:rsidP="00DC2AA3">
            <w:pPr>
              <w:pStyle w:val="TableParagraph"/>
              <w:spacing w:before="92"/>
              <w:ind w:left="100"/>
              <w:rPr>
                <w:rFonts w:ascii="Arial" w:hAnsi="Arial" w:cs="Arial"/>
                <w:sz w:val="20"/>
                <w:szCs w:val="20"/>
              </w:rPr>
            </w:pPr>
            <w:r w:rsidRPr="008F1CF6">
              <w:rPr>
                <w:rFonts w:ascii="Arial" w:hAnsi="Arial" w:cs="Arial"/>
                <w:sz w:val="20"/>
                <w:szCs w:val="20"/>
              </w:rPr>
              <w:t>Număr</w:t>
            </w:r>
            <w:r w:rsidR="00415E04" w:rsidRPr="008F1CF6">
              <w:rPr>
                <w:rFonts w:ascii="Arial" w:hAnsi="Arial" w:cs="Arial"/>
                <w:sz w:val="20"/>
                <w:szCs w:val="20"/>
              </w:rPr>
              <w:t xml:space="preserve"> arbori</w:t>
            </w:r>
            <w:r w:rsidRPr="008F1CF6">
              <w:rPr>
                <w:rFonts w:ascii="Arial" w:hAnsi="Arial" w:cs="Arial"/>
                <w:sz w:val="20"/>
                <w:szCs w:val="20"/>
              </w:rPr>
              <w:t xml:space="preserve"> / ha</w:t>
            </w:r>
          </w:p>
        </w:tc>
        <w:tc>
          <w:tcPr>
            <w:tcW w:w="1215" w:type="dxa"/>
            <w:vAlign w:val="center"/>
          </w:tcPr>
          <w:p w14:paraId="33A3ED0D" w14:textId="0F23DFA7" w:rsidR="00076F66" w:rsidRPr="008F1CF6" w:rsidRDefault="00076F66" w:rsidP="00DC2AA3">
            <w:pPr>
              <w:pStyle w:val="TableParagraph"/>
              <w:spacing w:before="92"/>
              <w:ind w:left="98" w:right="149"/>
              <w:rPr>
                <w:rFonts w:ascii="Arial" w:hAnsi="Arial" w:cs="Arial"/>
                <w:sz w:val="20"/>
                <w:szCs w:val="20"/>
              </w:rPr>
            </w:pPr>
            <w:r w:rsidRPr="008F1CF6">
              <w:rPr>
                <w:rFonts w:ascii="Arial" w:hAnsi="Arial" w:cs="Arial"/>
                <w:sz w:val="20"/>
                <w:szCs w:val="20"/>
              </w:rPr>
              <w:t xml:space="preserve">Cel puțin </w:t>
            </w:r>
            <w:r w:rsidR="00415E04" w:rsidRPr="008F1CF6">
              <w:rPr>
                <w:rFonts w:ascii="Arial" w:hAnsi="Arial" w:cs="Arial"/>
                <w:sz w:val="20"/>
                <w:szCs w:val="20"/>
              </w:rPr>
              <w:t>5</w:t>
            </w:r>
          </w:p>
        </w:tc>
        <w:tc>
          <w:tcPr>
            <w:tcW w:w="5371" w:type="dxa"/>
            <w:vAlign w:val="center"/>
          </w:tcPr>
          <w:p w14:paraId="32C9E2B7" w14:textId="14511B68" w:rsidR="00076F66" w:rsidRPr="008F1CF6" w:rsidRDefault="00415E04" w:rsidP="00DC2AA3">
            <w:pPr>
              <w:pStyle w:val="TableParagraph"/>
              <w:spacing w:before="92"/>
              <w:ind w:left="99" w:right="143"/>
              <w:jc w:val="left"/>
              <w:rPr>
                <w:rFonts w:ascii="Arial" w:hAnsi="Arial" w:cs="Arial"/>
                <w:sz w:val="20"/>
                <w:szCs w:val="20"/>
              </w:rPr>
            </w:pPr>
            <w:r w:rsidRPr="008F1CF6">
              <w:rPr>
                <w:rFonts w:ascii="Arial" w:hAnsi="Arial" w:cs="Arial"/>
                <w:sz w:val="20"/>
                <w:szCs w:val="20"/>
              </w:rPr>
              <w:t>Nu sunt disponibile informații despre densitatea arborilor bătrâni în trupurile de pădure din sit. Se estimează numărul de arbori cu vârsta de peste 80-100 ani din pădurile de stejar. Valoarea parametrului trebuie determinate în termen de 2 ani și inclusă în protocolul de monitorizare al specie.</w:t>
            </w:r>
          </w:p>
        </w:tc>
      </w:tr>
      <w:tr w:rsidR="00336D7F" w:rsidRPr="008F1CF6" w14:paraId="06565053" w14:textId="77777777" w:rsidTr="00336D7F">
        <w:trPr>
          <w:trHeight w:val="604"/>
        </w:trPr>
        <w:tc>
          <w:tcPr>
            <w:tcW w:w="2146" w:type="dxa"/>
            <w:vAlign w:val="center"/>
          </w:tcPr>
          <w:p w14:paraId="0C9C67A0" w14:textId="36866E3A" w:rsidR="00076F66" w:rsidRPr="008F1CF6" w:rsidRDefault="00336D7F" w:rsidP="00DC2AA3">
            <w:pPr>
              <w:pStyle w:val="TableParagraph"/>
              <w:spacing w:before="92"/>
              <w:ind w:left="101" w:right="197"/>
              <w:rPr>
                <w:rFonts w:ascii="Arial" w:hAnsi="Arial" w:cs="Arial"/>
                <w:sz w:val="20"/>
                <w:szCs w:val="20"/>
              </w:rPr>
            </w:pPr>
            <w:r w:rsidRPr="008F1CF6">
              <w:rPr>
                <w:rFonts w:ascii="Arial" w:hAnsi="Arial" w:cs="Arial"/>
                <w:sz w:val="20"/>
                <w:szCs w:val="20"/>
              </w:rPr>
              <w:t>Volumul de lemn mort în habitatele speciei</w:t>
            </w:r>
          </w:p>
        </w:tc>
        <w:tc>
          <w:tcPr>
            <w:tcW w:w="1472" w:type="dxa"/>
            <w:vAlign w:val="center"/>
          </w:tcPr>
          <w:p w14:paraId="67401647" w14:textId="1A416BBE" w:rsidR="00076F66" w:rsidRPr="008F1CF6" w:rsidRDefault="00336D7F" w:rsidP="00DC2AA3">
            <w:pPr>
              <w:pStyle w:val="TableParagraph"/>
              <w:spacing w:before="92"/>
              <w:ind w:left="100"/>
              <w:rPr>
                <w:rFonts w:ascii="Arial" w:hAnsi="Arial" w:cs="Arial"/>
                <w:w w:val="99"/>
                <w:sz w:val="20"/>
                <w:szCs w:val="20"/>
              </w:rPr>
            </w:pPr>
            <w:r w:rsidRPr="008F1CF6">
              <w:rPr>
                <w:rFonts w:ascii="Arial" w:hAnsi="Arial" w:cs="Arial"/>
                <w:sz w:val="20"/>
                <w:szCs w:val="20"/>
              </w:rPr>
              <w:t>m³ / ha</w:t>
            </w:r>
          </w:p>
        </w:tc>
        <w:tc>
          <w:tcPr>
            <w:tcW w:w="1215" w:type="dxa"/>
            <w:vAlign w:val="center"/>
          </w:tcPr>
          <w:p w14:paraId="20A381A1" w14:textId="2D3138F8" w:rsidR="00076F66" w:rsidRPr="008F1CF6" w:rsidRDefault="00076F66" w:rsidP="00DC2AA3">
            <w:pPr>
              <w:pStyle w:val="TableParagraph"/>
              <w:spacing w:before="92"/>
              <w:ind w:left="100" w:right="198"/>
              <w:rPr>
                <w:rFonts w:ascii="Arial" w:hAnsi="Arial" w:cs="Arial"/>
                <w:sz w:val="20"/>
                <w:szCs w:val="20"/>
              </w:rPr>
            </w:pPr>
            <w:r w:rsidRPr="008F1CF6">
              <w:rPr>
                <w:rFonts w:ascii="Arial" w:hAnsi="Arial" w:cs="Arial"/>
                <w:sz w:val="20"/>
                <w:szCs w:val="20"/>
              </w:rPr>
              <w:t xml:space="preserve">Cel puțin </w:t>
            </w:r>
            <w:r w:rsidR="00336D7F" w:rsidRPr="008F1CF6">
              <w:rPr>
                <w:rFonts w:ascii="Arial" w:hAnsi="Arial" w:cs="Arial"/>
                <w:sz w:val="20"/>
                <w:szCs w:val="20"/>
              </w:rPr>
              <w:t>20</w:t>
            </w:r>
          </w:p>
        </w:tc>
        <w:tc>
          <w:tcPr>
            <w:tcW w:w="5371" w:type="dxa"/>
            <w:vAlign w:val="center"/>
          </w:tcPr>
          <w:p w14:paraId="3BB0BD2E" w14:textId="7AD82BAC" w:rsidR="00076F66" w:rsidRPr="008F1CF6" w:rsidRDefault="00336D7F" w:rsidP="00DC2AA3">
            <w:pPr>
              <w:pStyle w:val="TableParagraph"/>
              <w:spacing w:before="92"/>
              <w:ind w:left="100"/>
              <w:jc w:val="left"/>
              <w:rPr>
                <w:rFonts w:ascii="Arial" w:hAnsi="Arial" w:cs="Arial"/>
                <w:sz w:val="20"/>
                <w:szCs w:val="20"/>
              </w:rPr>
            </w:pPr>
            <w:r w:rsidRPr="008F1CF6">
              <w:rPr>
                <w:rFonts w:ascii="Arial" w:hAnsi="Arial" w:cs="Arial"/>
                <w:sz w:val="20"/>
                <w:szCs w:val="20"/>
              </w:rPr>
              <w:t>Se calculează volumul de lemn mort din păurile de stejar, unde există arbori ai căror vârstă depășește 80-100 ani.</w:t>
            </w:r>
          </w:p>
        </w:tc>
      </w:tr>
    </w:tbl>
    <w:p w14:paraId="0AE88263" w14:textId="77777777" w:rsidR="00076F66" w:rsidRPr="008F1CF6" w:rsidRDefault="00076F66" w:rsidP="00DB32D8">
      <w:pPr>
        <w:spacing w:before="89"/>
        <w:ind w:left="-142"/>
        <w:rPr>
          <w:rFonts w:ascii="Arial" w:hAnsi="Arial" w:cs="Arial"/>
          <w:b/>
          <w:bCs/>
          <w:sz w:val="20"/>
          <w:szCs w:val="20"/>
        </w:rPr>
      </w:pPr>
    </w:p>
    <w:p w14:paraId="309AB957" w14:textId="6EE60F5E" w:rsidR="005A2A91" w:rsidRPr="008F1CF6" w:rsidRDefault="005A2A91" w:rsidP="00DB32D8">
      <w:pPr>
        <w:spacing w:before="89"/>
        <w:ind w:left="-142"/>
        <w:rPr>
          <w:rFonts w:ascii="Arial" w:hAnsi="Arial" w:cs="Arial"/>
          <w:sz w:val="24"/>
          <w:szCs w:val="24"/>
          <w:u w:val="single"/>
        </w:rPr>
      </w:pPr>
      <w:r w:rsidRPr="008F1CF6">
        <w:rPr>
          <w:rFonts w:ascii="Arial" w:hAnsi="Arial" w:cs="Arial"/>
          <w:b/>
          <w:bCs/>
          <w:sz w:val="24"/>
          <w:szCs w:val="24"/>
          <w:u w:val="single"/>
        </w:rPr>
        <w:t>1324 -  Myotis myotis (Liliac comun)</w:t>
      </w:r>
      <w:r w:rsidRPr="008F1CF6">
        <w:rPr>
          <w:rFonts w:ascii="Arial" w:hAnsi="Arial" w:cs="Arial"/>
          <w:sz w:val="24"/>
          <w:szCs w:val="24"/>
          <w:u w:val="single"/>
        </w:rPr>
        <w:t xml:space="preserve"> </w:t>
      </w:r>
    </w:p>
    <w:p w14:paraId="624735F7" w14:textId="2F28E088" w:rsidR="008B60AC" w:rsidRPr="008F1CF6" w:rsidRDefault="005A2A91" w:rsidP="005A2A91">
      <w:pPr>
        <w:spacing w:before="89"/>
        <w:ind w:left="-142" w:firstLine="850"/>
        <w:jc w:val="both"/>
        <w:rPr>
          <w:rFonts w:ascii="Arial" w:hAnsi="Arial" w:cs="Arial"/>
          <w:sz w:val="24"/>
          <w:szCs w:val="24"/>
        </w:rPr>
      </w:pPr>
      <w:r w:rsidRPr="008F1CF6">
        <w:rPr>
          <w:rFonts w:ascii="Arial" w:hAnsi="Arial" w:cs="Arial"/>
          <w:sz w:val="24"/>
          <w:szCs w:val="24"/>
        </w:rPr>
        <w:t>Mărimea populației în sit, este estimată la 2000</w:t>
      </w:r>
      <w:r w:rsidR="00B91D12" w:rsidRPr="008F1CF6">
        <w:rPr>
          <w:rFonts w:ascii="Arial" w:hAnsi="Arial" w:cs="Arial"/>
          <w:sz w:val="24"/>
          <w:szCs w:val="24"/>
        </w:rPr>
        <w:t xml:space="preserve"> </w:t>
      </w:r>
      <w:r w:rsidRPr="008F1CF6">
        <w:rPr>
          <w:rFonts w:ascii="Arial" w:hAnsi="Arial" w:cs="Arial"/>
          <w:sz w:val="24"/>
          <w:szCs w:val="24"/>
        </w:rPr>
        <w:t>- 3500 exemplare. Starea de conservare a speciei este considerată ca fiind satisfăcătoare, Obiectivul de conservare specific sitului pentru această specie este îmbunătățirea stării de conservare:</w:t>
      </w:r>
    </w:p>
    <w:tbl>
      <w:tblPr>
        <w:tblStyle w:val="TableNormal1"/>
        <w:tblW w:w="1020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6"/>
        <w:gridCol w:w="1472"/>
        <w:gridCol w:w="1215"/>
        <w:gridCol w:w="5371"/>
      </w:tblGrid>
      <w:tr w:rsidR="005A2A91" w:rsidRPr="008F1CF6" w14:paraId="7FA46B10" w14:textId="77777777" w:rsidTr="00076F66">
        <w:trPr>
          <w:trHeight w:val="439"/>
        </w:trPr>
        <w:tc>
          <w:tcPr>
            <w:tcW w:w="2146" w:type="dxa"/>
          </w:tcPr>
          <w:p w14:paraId="5D0CE8C7" w14:textId="77777777" w:rsidR="005A2A91" w:rsidRPr="008F1CF6" w:rsidRDefault="005A2A91" w:rsidP="00DC2AA3">
            <w:pPr>
              <w:pStyle w:val="TableParagraph"/>
              <w:spacing w:before="97"/>
              <w:ind w:left="101"/>
              <w:rPr>
                <w:rFonts w:ascii="Arial" w:hAnsi="Arial" w:cs="Arial"/>
                <w:b/>
                <w:sz w:val="20"/>
                <w:szCs w:val="20"/>
              </w:rPr>
            </w:pPr>
            <w:bookmarkStart w:id="32" w:name="_Hlk155778088"/>
            <w:r w:rsidRPr="008F1CF6">
              <w:rPr>
                <w:rFonts w:ascii="Arial" w:hAnsi="Arial" w:cs="Arial"/>
                <w:b/>
                <w:sz w:val="20"/>
                <w:szCs w:val="20"/>
              </w:rPr>
              <w:t>Parametru</w:t>
            </w:r>
          </w:p>
        </w:tc>
        <w:tc>
          <w:tcPr>
            <w:tcW w:w="1472" w:type="dxa"/>
          </w:tcPr>
          <w:p w14:paraId="534AF22F" w14:textId="77777777" w:rsidR="005A2A91" w:rsidRPr="008F1CF6" w:rsidRDefault="005A2A91" w:rsidP="00DC2AA3">
            <w:pPr>
              <w:pStyle w:val="TableParagraph"/>
              <w:spacing w:before="97"/>
              <w:ind w:left="100" w:right="162"/>
              <w:rPr>
                <w:rFonts w:ascii="Arial" w:hAnsi="Arial" w:cs="Arial"/>
                <w:b/>
                <w:sz w:val="20"/>
                <w:szCs w:val="20"/>
              </w:rPr>
            </w:pPr>
            <w:r w:rsidRPr="008F1CF6">
              <w:rPr>
                <w:rFonts w:ascii="Arial" w:hAnsi="Arial" w:cs="Arial"/>
                <w:b/>
                <w:sz w:val="20"/>
                <w:szCs w:val="20"/>
              </w:rPr>
              <w:t>Unitatea de</w:t>
            </w:r>
            <w:r w:rsidRPr="008F1CF6">
              <w:rPr>
                <w:rFonts w:ascii="Arial" w:hAnsi="Arial" w:cs="Arial"/>
                <w:b/>
                <w:spacing w:val="-58"/>
                <w:sz w:val="20"/>
                <w:szCs w:val="20"/>
              </w:rPr>
              <w:t xml:space="preserve"> </w:t>
            </w:r>
            <w:r w:rsidRPr="008F1CF6">
              <w:rPr>
                <w:rFonts w:ascii="Arial" w:hAnsi="Arial" w:cs="Arial"/>
                <w:b/>
                <w:sz w:val="20"/>
                <w:szCs w:val="20"/>
              </w:rPr>
              <w:t>masura</w:t>
            </w:r>
          </w:p>
        </w:tc>
        <w:tc>
          <w:tcPr>
            <w:tcW w:w="1215" w:type="dxa"/>
          </w:tcPr>
          <w:p w14:paraId="7D39D162" w14:textId="77777777" w:rsidR="005A2A91" w:rsidRPr="008F1CF6" w:rsidRDefault="005A2A91" w:rsidP="00DC2AA3">
            <w:pPr>
              <w:pStyle w:val="TableParagraph"/>
              <w:spacing w:before="97"/>
              <w:ind w:left="100" w:right="271"/>
              <w:rPr>
                <w:rFonts w:ascii="Arial" w:hAnsi="Arial" w:cs="Arial"/>
                <w:b/>
                <w:sz w:val="20"/>
                <w:szCs w:val="20"/>
              </w:rPr>
            </w:pPr>
            <w:r w:rsidRPr="008F1CF6">
              <w:rPr>
                <w:rFonts w:ascii="Arial" w:hAnsi="Arial" w:cs="Arial"/>
                <w:b/>
                <w:sz w:val="20"/>
                <w:szCs w:val="20"/>
              </w:rPr>
              <w:t>Valoare</w:t>
            </w:r>
            <w:r w:rsidRPr="008F1CF6">
              <w:rPr>
                <w:rFonts w:ascii="Arial" w:hAnsi="Arial" w:cs="Arial"/>
                <w:b/>
                <w:w w:val="99"/>
                <w:sz w:val="20"/>
                <w:szCs w:val="20"/>
              </w:rPr>
              <w:t xml:space="preserve"> </w:t>
            </w:r>
            <w:r w:rsidRPr="008F1CF6">
              <w:rPr>
                <w:rFonts w:ascii="Arial" w:hAnsi="Arial" w:cs="Arial"/>
                <w:b/>
                <w:sz w:val="20"/>
                <w:szCs w:val="20"/>
              </w:rPr>
              <w:t>tinta</w:t>
            </w:r>
          </w:p>
        </w:tc>
        <w:tc>
          <w:tcPr>
            <w:tcW w:w="5371" w:type="dxa"/>
          </w:tcPr>
          <w:p w14:paraId="2E22946A" w14:textId="77777777" w:rsidR="005A2A91" w:rsidRPr="008F1CF6" w:rsidRDefault="005A2A91" w:rsidP="00DC2AA3">
            <w:pPr>
              <w:pStyle w:val="TableParagraph"/>
              <w:spacing w:before="97"/>
              <w:ind w:left="100"/>
              <w:rPr>
                <w:rFonts w:ascii="Arial" w:hAnsi="Arial" w:cs="Arial"/>
                <w:b/>
                <w:sz w:val="20"/>
                <w:szCs w:val="20"/>
              </w:rPr>
            </w:pPr>
            <w:r w:rsidRPr="008F1CF6">
              <w:rPr>
                <w:rFonts w:ascii="Arial" w:hAnsi="Arial" w:cs="Arial"/>
                <w:b/>
                <w:sz w:val="20"/>
                <w:szCs w:val="20"/>
              </w:rPr>
              <w:t>Informatii</w:t>
            </w:r>
            <w:r w:rsidRPr="008F1CF6">
              <w:rPr>
                <w:rFonts w:ascii="Arial" w:hAnsi="Arial" w:cs="Arial"/>
                <w:b/>
                <w:spacing w:val="-5"/>
                <w:sz w:val="20"/>
                <w:szCs w:val="20"/>
              </w:rPr>
              <w:t xml:space="preserve"> </w:t>
            </w:r>
            <w:r w:rsidRPr="008F1CF6">
              <w:rPr>
                <w:rFonts w:ascii="Arial" w:hAnsi="Arial" w:cs="Arial"/>
                <w:b/>
                <w:sz w:val="20"/>
                <w:szCs w:val="20"/>
              </w:rPr>
              <w:t>suplimentare</w:t>
            </w:r>
          </w:p>
        </w:tc>
      </w:tr>
      <w:tr w:rsidR="005A2A91" w:rsidRPr="008F1CF6" w14:paraId="618C8A60" w14:textId="77777777" w:rsidTr="00076F66">
        <w:trPr>
          <w:trHeight w:val="756"/>
        </w:trPr>
        <w:tc>
          <w:tcPr>
            <w:tcW w:w="2146" w:type="dxa"/>
            <w:vAlign w:val="center"/>
          </w:tcPr>
          <w:p w14:paraId="61AC4CBB" w14:textId="17DAC914" w:rsidR="005A2A91" w:rsidRPr="008F1CF6" w:rsidRDefault="005A2A91" w:rsidP="00076F66">
            <w:pPr>
              <w:pStyle w:val="TableParagraph"/>
              <w:spacing w:before="92"/>
              <w:ind w:left="101" w:right="136"/>
              <w:rPr>
                <w:rFonts w:ascii="Arial" w:hAnsi="Arial" w:cs="Arial"/>
                <w:sz w:val="20"/>
                <w:szCs w:val="20"/>
              </w:rPr>
            </w:pPr>
            <w:r w:rsidRPr="008F1CF6">
              <w:rPr>
                <w:rFonts w:ascii="Arial" w:hAnsi="Arial" w:cs="Arial"/>
                <w:spacing w:val="-1"/>
                <w:sz w:val="20"/>
                <w:szCs w:val="20"/>
              </w:rPr>
              <w:t xml:space="preserve">Marimea </w:t>
            </w:r>
            <w:r w:rsidRPr="008F1CF6">
              <w:rPr>
                <w:rFonts w:ascii="Arial" w:hAnsi="Arial" w:cs="Arial"/>
                <w:sz w:val="20"/>
                <w:szCs w:val="20"/>
              </w:rPr>
              <w:t>populatiei</w:t>
            </w:r>
          </w:p>
        </w:tc>
        <w:tc>
          <w:tcPr>
            <w:tcW w:w="1472" w:type="dxa"/>
            <w:vAlign w:val="center"/>
          </w:tcPr>
          <w:p w14:paraId="2A088EF5" w14:textId="77777777" w:rsidR="005A2A91" w:rsidRPr="008F1CF6" w:rsidRDefault="005A2A91" w:rsidP="00076F66">
            <w:pPr>
              <w:pStyle w:val="TableParagraph"/>
              <w:spacing w:before="92"/>
              <w:ind w:left="100" w:right="642"/>
              <w:rPr>
                <w:rFonts w:ascii="Arial" w:hAnsi="Arial" w:cs="Arial"/>
                <w:sz w:val="20"/>
                <w:szCs w:val="20"/>
              </w:rPr>
            </w:pPr>
            <w:r w:rsidRPr="008F1CF6">
              <w:rPr>
                <w:rFonts w:ascii="Arial" w:hAnsi="Arial" w:cs="Arial"/>
                <w:sz w:val="20"/>
                <w:szCs w:val="20"/>
              </w:rPr>
              <w:t>Numar</w:t>
            </w:r>
            <w:r w:rsidRPr="008F1CF6">
              <w:rPr>
                <w:rFonts w:ascii="Arial" w:hAnsi="Arial" w:cs="Arial"/>
                <w:spacing w:val="-57"/>
                <w:sz w:val="20"/>
                <w:szCs w:val="20"/>
              </w:rPr>
              <w:t xml:space="preserve"> </w:t>
            </w:r>
            <w:r w:rsidRPr="008F1CF6">
              <w:rPr>
                <w:rFonts w:ascii="Arial" w:hAnsi="Arial" w:cs="Arial"/>
                <w:spacing w:val="-1"/>
                <w:sz w:val="20"/>
                <w:szCs w:val="20"/>
              </w:rPr>
              <w:t>indivizi</w:t>
            </w:r>
          </w:p>
        </w:tc>
        <w:tc>
          <w:tcPr>
            <w:tcW w:w="1215" w:type="dxa"/>
            <w:vAlign w:val="center"/>
          </w:tcPr>
          <w:p w14:paraId="25610B7F" w14:textId="4E7573BB" w:rsidR="005A2A91" w:rsidRPr="008F1CF6" w:rsidRDefault="00B91D12" w:rsidP="00076F66">
            <w:pPr>
              <w:pStyle w:val="TableParagraph"/>
              <w:spacing w:before="92"/>
              <w:ind w:left="100" w:right="198"/>
              <w:rPr>
                <w:rFonts w:ascii="Arial" w:hAnsi="Arial" w:cs="Arial"/>
                <w:sz w:val="20"/>
                <w:szCs w:val="20"/>
              </w:rPr>
            </w:pPr>
            <w:r w:rsidRPr="008F1CF6">
              <w:rPr>
                <w:rFonts w:ascii="Arial" w:hAnsi="Arial" w:cs="Arial"/>
                <w:sz w:val="20"/>
                <w:szCs w:val="20"/>
              </w:rPr>
              <w:t>Cel puțin 800</w:t>
            </w:r>
          </w:p>
        </w:tc>
        <w:tc>
          <w:tcPr>
            <w:tcW w:w="5371" w:type="dxa"/>
            <w:vAlign w:val="center"/>
          </w:tcPr>
          <w:p w14:paraId="1702CD59" w14:textId="18D754BE" w:rsidR="005A2A91" w:rsidRPr="008F1CF6" w:rsidRDefault="00B91D12" w:rsidP="00076F66">
            <w:pPr>
              <w:pStyle w:val="TableParagraph"/>
              <w:spacing w:before="92"/>
              <w:ind w:left="100" w:right="102"/>
              <w:jc w:val="left"/>
              <w:rPr>
                <w:rFonts w:ascii="Arial" w:hAnsi="Arial" w:cs="Arial"/>
                <w:color w:val="FF0000"/>
                <w:sz w:val="20"/>
                <w:szCs w:val="20"/>
              </w:rPr>
            </w:pPr>
            <w:r w:rsidRPr="008F1CF6">
              <w:rPr>
                <w:rFonts w:ascii="Arial" w:hAnsi="Arial" w:cs="Arial"/>
                <w:sz w:val="20"/>
                <w:szCs w:val="20"/>
              </w:rPr>
              <w:t>*Numărul de indivizi se referă la totalul exemplarelor din speciile pereche Myotis myotis și Myotis blythii Conform planului de management populația este estimată la 2.000-3.500 exemplare, acest număr însă reprezintă efectivele cumulate la nivelul siturilor din zona Hârtibaciu-Târnava Mare-Olt. Luând în considerare numai ROSAC0227 efectivele probabil nu depășesc 600-800 de exemplare. Datorită faptului că în majoritatea cazurilor este prezent în adăposturi cu specia pereche (Myotis blythii), foarte asemănătoare, nu este ușor și în general nici nu este posibil stabilirea populației la nivelul celor două specii. În general identificarea sigură a speciei poate fi realizată doar în cazul exemplarelor capturate, sau observate în adăpost de la distanță mică, pentru că atât caracterele morfologice, cât și cele acustice se suprapun cuMyotis blythii.</w:t>
            </w:r>
          </w:p>
        </w:tc>
      </w:tr>
      <w:tr w:rsidR="005A2A91" w:rsidRPr="008F1CF6" w14:paraId="648B7831" w14:textId="77777777" w:rsidTr="00076F66">
        <w:trPr>
          <w:trHeight w:val="736"/>
        </w:trPr>
        <w:tc>
          <w:tcPr>
            <w:tcW w:w="2146" w:type="dxa"/>
            <w:vAlign w:val="center"/>
          </w:tcPr>
          <w:p w14:paraId="67A563CF" w14:textId="421A6450" w:rsidR="005A2A91" w:rsidRPr="008F1CF6" w:rsidRDefault="00B91D12" w:rsidP="00076F66">
            <w:pPr>
              <w:pStyle w:val="TableParagraph"/>
              <w:spacing w:before="92"/>
              <w:ind w:left="100" w:right="343"/>
              <w:rPr>
                <w:rFonts w:ascii="Arial" w:hAnsi="Arial" w:cs="Arial"/>
                <w:color w:val="FF0000"/>
                <w:sz w:val="20"/>
                <w:szCs w:val="20"/>
              </w:rPr>
            </w:pPr>
            <w:r w:rsidRPr="008F1CF6">
              <w:rPr>
                <w:rFonts w:ascii="Arial" w:hAnsi="Arial" w:cs="Arial"/>
                <w:sz w:val="20"/>
                <w:szCs w:val="20"/>
              </w:rPr>
              <w:t>Distribuția speciei în aria naturală protejată</w:t>
            </w:r>
          </w:p>
        </w:tc>
        <w:tc>
          <w:tcPr>
            <w:tcW w:w="1472" w:type="dxa"/>
            <w:vAlign w:val="center"/>
          </w:tcPr>
          <w:p w14:paraId="4EF2DB5C" w14:textId="33D7988E" w:rsidR="005A2A91" w:rsidRPr="008F1CF6" w:rsidRDefault="00B91D12" w:rsidP="00076F66">
            <w:pPr>
              <w:pStyle w:val="TableParagraph"/>
              <w:ind w:left="100"/>
              <w:rPr>
                <w:rFonts w:ascii="Arial" w:hAnsi="Arial" w:cs="Arial"/>
                <w:color w:val="FF0000"/>
                <w:sz w:val="20"/>
                <w:szCs w:val="20"/>
              </w:rPr>
            </w:pPr>
            <w:r w:rsidRPr="008F1CF6">
              <w:rPr>
                <w:rFonts w:ascii="Arial" w:hAnsi="Arial" w:cs="Arial"/>
                <w:sz w:val="20"/>
                <w:szCs w:val="20"/>
              </w:rPr>
              <w:t>Număr locații cu prezența speciei</w:t>
            </w:r>
          </w:p>
        </w:tc>
        <w:tc>
          <w:tcPr>
            <w:tcW w:w="1215" w:type="dxa"/>
            <w:vAlign w:val="center"/>
          </w:tcPr>
          <w:p w14:paraId="55D6261F" w14:textId="000C2B2E" w:rsidR="005A2A91" w:rsidRPr="008F1CF6" w:rsidRDefault="00B91D12" w:rsidP="00076F66">
            <w:pPr>
              <w:pStyle w:val="TableParagraph"/>
              <w:spacing w:before="92"/>
              <w:ind w:left="98" w:right="9"/>
              <w:rPr>
                <w:rFonts w:ascii="Arial" w:hAnsi="Arial" w:cs="Arial"/>
                <w:color w:val="FF0000"/>
                <w:sz w:val="20"/>
                <w:szCs w:val="20"/>
              </w:rPr>
            </w:pPr>
            <w:r w:rsidRPr="008F1CF6">
              <w:rPr>
                <w:rFonts w:ascii="Arial" w:hAnsi="Arial" w:cs="Arial"/>
                <w:sz w:val="20"/>
                <w:szCs w:val="20"/>
              </w:rPr>
              <w:t>Cel puțin 5</w:t>
            </w:r>
          </w:p>
        </w:tc>
        <w:tc>
          <w:tcPr>
            <w:tcW w:w="5371" w:type="dxa"/>
            <w:vAlign w:val="center"/>
          </w:tcPr>
          <w:p w14:paraId="13815AF7" w14:textId="66B0D67F" w:rsidR="005A2A91" w:rsidRPr="008F1CF6" w:rsidRDefault="00B91D12" w:rsidP="00076F66">
            <w:pPr>
              <w:pStyle w:val="TableParagraph"/>
              <w:spacing w:before="92"/>
              <w:ind w:left="99"/>
              <w:jc w:val="left"/>
              <w:rPr>
                <w:rFonts w:ascii="Arial" w:hAnsi="Arial" w:cs="Arial"/>
                <w:color w:val="FF0000"/>
                <w:sz w:val="20"/>
                <w:szCs w:val="20"/>
              </w:rPr>
            </w:pPr>
            <w:r w:rsidRPr="008F1CF6">
              <w:rPr>
                <w:rFonts w:ascii="Arial" w:hAnsi="Arial" w:cs="Arial"/>
                <w:sz w:val="20"/>
                <w:szCs w:val="20"/>
              </w:rPr>
              <w:t xml:space="preserve">În perioada realizării studiului de fundamentare a planului de management specia a fost identificată în cel puțin 5 puncte de observație, în partea centrală și de vest a sitului, aceste locații fiind în primul rând adăposturi de vară. În perioada 2013-2019 specia a fost identificată în bisericile din localitățile Richiș, Apold, Mesendorf și Viscri (Pearce 2014, Kitching 2018, Wright 2019). Pentru identificarea speciei metoda cea mai eficientă este verificarea adăposturilor cunoscute sau potențiale în perioadele cheie din ciclul biologic al liliecilor (naștere, împerechere, </w:t>
            </w:r>
            <w:r w:rsidRPr="008F1CF6">
              <w:rPr>
                <w:rFonts w:ascii="Arial" w:hAnsi="Arial" w:cs="Arial"/>
                <w:sz w:val="20"/>
                <w:szCs w:val="20"/>
              </w:rPr>
              <w:lastRenderedPageBreak/>
              <w:t>hibernare). Ca o metodă complementară poate fi utilizată identificarea acustică (cu detectoare de ultrasunete) și vizuală în habitatele de hrănire, însă determinarea speciei pe baza ultrasunetelor emise nu este întotdeauna posibil.</w:t>
            </w:r>
          </w:p>
        </w:tc>
      </w:tr>
      <w:tr w:rsidR="005A2A91" w:rsidRPr="008F1CF6" w14:paraId="5A998C6F" w14:textId="77777777" w:rsidTr="00076F66">
        <w:trPr>
          <w:trHeight w:val="1217"/>
        </w:trPr>
        <w:tc>
          <w:tcPr>
            <w:tcW w:w="2146" w:type="dxa"/>
            <w:vAlign w:val="center"/>
          </w:tcPr>
          <w:p w14:paraId="558ECE0F" w14:textId="71D92C8A" w:rsidR="005A2A91" w:rsidRPr="008F1CF6" w:rsidRDefault="00B91D12" w:rsidP="00076F66">
            <w:pPr>
              <w:pStyle w:val="TableParagraph"/>
              <w:ind w:left="100"/>
              <w:rPr>
                <w:rFonts w:ascii="Arial" w:hAnsi="Arial" w:cs="Arial"/>
                <w:sz w:val="20"/>
                <w:szCs w:val="20"/>
              </w:rPr>
            </w:pPr>
            <w:r w:rsidRPr="008F1CF6">
              <w:rPr>
                <w:rFonts w:ascii="Arial" w:hAnsi="Arial" w:cs="Arial"/>
                <w:sz w:val="20"/>
                <w:szCs w:val="20"/>
              </w:rPr>
              <w:lastRenderedPageBreak/>
              <w:t>Suprafața habitatelor de hrănire folosite de specie (predominant păduri de foioase)</w:t>
            </w:r>
          </w:p>
        </w:tc>
        <w:tc>
          <w:tcPr>
            <w:tcW w:w="1472" w:type="dxa"/>
            <w:vAlign w:val="center"/>
          </w:tcPr>
          <w:p w14:paraId="6284029E" w14:textId="6A8E1C88" w:rsidR="005A2A91" w:rsidRPr="008F1CF6" w:rsidRDefault="00B91D12" w:rsidP="00076F66">
            <w:pPr>
              <w:pStyle w:val="TableParagraph"/>
              <w:spacing w:before="92"/>
              <w:ind w:left="100" w:right="150"/>
              <w:rPr>
                <w:rFonts w:ascii="Arial" w:hAnsi="Arial" w:cs="Arial"/>
                <w:sz w:val="20"/>
                <w:szCs w:val="20"/>
              </w:rPr>
            </w:pPr>
            <w:r w:rsidRPr="008F1CF6">
              <w:rPr>
                <w:rFonts w:ascii="Arial" w:hAnsi="Arial" w:cs="Arial"/>
                <w:sz w:val="20"/>
                <w:szCs w:val="20"/>
              </w:rPr>
              <w:t>Ha</w:t>
            </w:r>
          </w:p>
        </w:tc>
        <w:tc>
          <w:tcPr>
            <w:tcW w:w="1215" w:type="dxa"/>
            <w:vAlign w:val="center"/>
          </w:tcPr>
          <w:p w14:paraId="7D655A2F" w14:textId="29F909C3" w:rsidR="005A2A91" w:rsidRPr="008F1CF6" w:rsidRDefault="00B91D12" w:rsidP="00076F66">
            <w:pPr>
              <w:pStyle w:val="TableParagraph"/>
              <w:ind w:left="98" w:right="149"/>
              <w:rPr>
                <w:rFonts w:ascii="Arial" w:hAnsi="Arial" w:cs="Arial"/>
                <w:color w:val="FF0000"/>
                <w:sz w:val="20"/>
                <w:szCs w:val="20"/>
              </w:rPr>
            </w:pPr>
            <w:r w:rsidRPr="008F1CF6">
              <w:rPr>
                <w:rFonts w:ascii="Arial" w:hAnsi="Arial" w:cs="Arial"/>
                <w:sz w:val="20"/>
                <w:szCs w:val="20"/>
              </w:rPr>
              <w:t xml:space="preserve">Cel puțin 41.000 </w:t>
            </w:r>
          </w:p>
        </w:tc>
        <w:tc>
          <w:tcPr>
            <w:tcW w:w="5371" w:type="dxa"/>
            <w:vAlign w:val="center"/>
          </w:tcPr>
          <w:p w14:paraId="3441C7C4" w14:textId="1BE52902" w:rsidR="005A2A91" w:rsidRPr="008F1CF6" w:rsidRDefault="00B91D12" w:rsidP="00076F66">
            <w:pPr>
              <w:pStyle w:val="TableParagraph"/>
              <w:tabs>
                <w:tab w:val="left" w:pos="5359"/>
              </w:tabs>
              <w:spacing w:before="92"/>
              <w:ind w:left="99" w:right="-10"/>
              <w:jc w:val="left"/>
              <w:rPr>
                <w:rFonts w:ascii="Arial" w:hAnsi="Arial" w:cs="Arial"/>
                <w:color w:val="FF0000"/>
                <w:sz w:val="20"/>
                <w:szCs w:val="20"/>
              </w:rPr>
            </w:pPr>
            <w:r w:rsidRPr="008F1CF6">
              <w:rPr>
                <w:rFonts w:ascii="Arial" w:hAnsi="Arial" w:cs="Arial"/>
                <w:sz w:val="20"/>
                <w:szCs w:val="20"/>
              </w:rPr>
              <w:t>Habitatele cele mai frecventate ale speciei sunt pădurile mature de foioase sau de amestec, cu substrat semideschis, capturând o parte importantă a pradei direct de pe sol. Conform formularului standard al sitului habitatele favorabile pentru specie, pădurile de foioase și de amestec.</w:t>
            </w:r>
          </w:p>
        </w:tc>
      </w:tr>
      <w:tr w:rsidR="005A2A91" w:rsidRPr="008F1CF6" w14:paraId="31AA8CB6" w14:textId="77777777" w:rsidTr="00076F66">
        <w:trPr>
          <w:trHeight w:val="1175"/>
        </w:trPr>
        <w:tc>
          <w:tcPr>
            <w:tcW w:w="2146" w:type="dxa"/>
            <w:vAlign w:val="center"/>
          </w:tcPr>
          <w:p w14:paraId="4FAD5D2F" w14:textId="32993784" w:rsidR="005A2A91" w:rsidRPr="008F1CF6" w:rsidRDefault="00B91D12" w:rsidP="00076F66">
            <w:pPr>
              <w:pStyle w:val="TableParagraph"/>
              <w:spacing w:before="92"/>
              <w:ind w:left="100" w:right="89"/>
              <w:rPr>
                <w:rFonts w:ascii="Arial" w:hAnsi="Arial" w:cs="Arial"/>
                <w:color w:val="FF0000"/>
                <w:sz w:val="20"/>
                <w:szCs w:val="20"/>
              </w:rPr>
            </w:pPr>
            <w:r w:rsidRPr="008F1CF6">
              <w:rPr>
                <w:rFonts w:ascii="Arial" w:hAnsi="Arial" w:cs="Arial"/>
                <w:sz w:val="20"/>
                <w:szCs w:val="20"/>
              </w:rPr>
              <w:t>Arbori maturi cu scorburi</w:t>
            </w:r>
          </w:p>
        </w:tc>
        <w:tc>
          <w:tcPr>
            <w:tcW w:w="1472" w:type="dxa"/>
            <w:vAlign w:val="center"/>
          </w:tcPr>
          <w:p w14:paraId="48DCAC44" w14:textId="590D51F5" w:rsidR="005A2A91" w:rsidRPr="008F1CF6" w:rsidRDefault="00B91D12" w:rsidP="00076F66">
            <w:pPr>
              <w:pStyle w:val="TableParagraph"/>
              <w:spacing w:before="92"/>
              <w:ind w:left="100"/>
              <w:rPr>
                <w:rFonts w:ascii="Arial" w:hAnsi="Arial" w:cs="Arial"/>
                <w:color w:val="FF0000"/>
                <w:sz w:val="20"/>
                <w:szCs w:val="20"/>
              </w:rPr>
            </w:pPr>
            <w:r w:rsidRPr="008F1CF6">
              <w:rPr>
                <w:rFonts w:ascii="Arial" w:hAnsi="Arial" w:cs="Arial"/>
                <w:sz w:val="20"/>
                <w:szCs w:val="20"/>
              </w:rPr>
              <w:t>Număr / ha</w:t>
            </w:r>
          </w:p>
        </w:tc>
        <w:tc>
          <w:tcPr>
            <w:tcW w:w="1215" w:type="dxa"/>
            <w:vAlign w:val="center"/>
          </w:tcPr>
          <w:p w14:paraId="54C97E86" w14:textId="2CD13944" w:rsidR="005A2A91" w:rsidRPr="008F1CF6" w:rsidRDefault="00B91D12" w:rsidP="00076F66">
            <w:pPr>
              <w:pStyle w:val="TableParagraph"/>
              <w:spacing w:before="92"/>
              <w:ind w:left="98" w:right="149"/>
              <w:rPr>
                <w:rFonts w:ascii="Arial" w:hAnsi="Arial" w:cs="Arial"/>
                <w:color w:val="FF0000"/>
                <w:sz w:val="20"/>
                <w:szCs w:val="20"/>
              </w:rPr>
            </w:pPr>
            <w:r w:rsidRPr="008F1CF6">
              <w:rPr>
                <w:rFonts w:ascii="Arial" w:hAnsi="Arial" w:cs="Arial"/>
                <w:sz w:val="20"/>
                <w:szCs w:val="20"/>
              </w:rPr>
              <w:t>Cel puțin 7</w:t>
            </w:r>
          </w:p>
        </w:tc>
        <w:tc>
          <w:tcPr>
            <w:tcW w:w="5371" w:type="dxa"/>
            <w:vAlign w:val="center"/>
          </w:tcPr>
          <w:p w14:paraId="5107C201" w14:textId="169535EA" w:rsidR="005A2A91" w:rsidRPr="008F1CF6" w:rsidRDefault="00B91D12" w:rsidP="00076F66">
            <w:pPr>
              <w:pStyle w:val="TableParagraph"/>
              <w:spacing w:before="92"/>
              <w:ind w:left="99" w:right="143"/>
              <w:jc w:val="left"/>
              <w:rPr>
                <w:rFonts w:ascii="Arial" w:hAnsi="Arial" w:cs="Arial"/>
                <w:color w:val="FF0000"/>
                <w:sz w:val="20"/>
                <w:szCs w:val="20"/>
              </w:rPr>
            </w:pPr>
            <w:r w:rsidRPr="008F1CF6">
              <w:rPr>
                <w:rFonts w:ascii="Arial" w:hAnsi="Arial" w:cs="Arial"/>
                <w:sz w:val="20"/>
                <w:szCs w:val="20"/>
              </w:rPr>
              <w:t>Deși coloniile speciei în mare măsură se adăpostesc în adăposturi subterane sau construcții umane nu trebuie neglijată nici importanța scorburilor ca adăposturi pentru specie. În perioada de vară exemplare solitare sau chiar grupuri mici se pot adăposti în scorburile arborilor bătrâni. Astfel disponibilitatea de arbori cu scorburi, mai ales în apropierea habitatelor de hrănire, este esențială pentru specie.</w:t>
            </w:r>
          </w:p>
        </w:tc>
      </w:tr>
      <w:tr w:rsidR="005A2A91" w:rsidRPr="008F1CF6" w14:paraId="27EFD50A" w14:textId="77777777" w:rsidTr="00076F66">
        <w:trPr>
          <w:trHeight w:val="723"/>
        </w:trPr>
        <w:tc>
          <w:tcPr>
            <w:tcW w:w="2146" w:type="dxa"/>
            <w:vAlign w:val="center"/>
          </w:tcPr>
          <w:p w14:paraId="76E4EE9E" w14:textId="776FD25F" w:rsidR="005A2A91" w:rsidRPr="008F1CF6" w:rsidRDefault="00B91D12" w:rsidP="00076F66">
            <w:pPr>
              <w:pStyle w:val="TableParagraph"/>
              <w:spacing w:before="92"/>
              <w:ind w:left="101" w:right="197"/>
              <w:rPr>
                <w:rFonts w:ascii="Arial" w:hAnsi="Arial" w:cs="Arial"/>
                <w:color w:val="FF0000"/>
                <w:sz w:val="20"/>
                <w:szCs w:val="20"/>
              </w:rPr>
            </w:pPr>
            <w:r w:rsidRPr="008F1CF6">
              <w:rPr>
                <w:rFonts w:ascii="Arial" w:hAnsi="Arial" w:cs="Arial"/>
                <w:sz w:val="20"/>
                <w:szCs w:val="20"/>
              </w:rPr>
              <w:t>Adăposturi de naștere cu parametru optim</w:t>
            </w:r>
          </w:p>
        </w:tc>
        <w:tc>
          <w:tcPr>
            <w:tcW w:w="1472" w:type="dxa"/>
            <w:vAlign w:val="center"/>
          </w:tcPr>
          <w:p w14:paraId="47A30EB2" w14:textId="36B2DEFD" w:rsidR="005A2A91" w:rsidRPr="008F1CF6" w:rsidRDefault="00B91D12" w:rsidP="00076F66">
            <w:pPr>
              <w:pStyle w:val="TableParagraph"/>
              <w:spacing w:before="92"/>
              <w:ind w:left="100"/>
              <w:rPr>
                <w:rFonts w:ascii="Arial" w:hAnsi="Arial" w:cs="Arial"/>
                <w:color w:val="FF0000"/>
                <w:sz w:val="20"/>
                <w:szCs w:val="20"/>
              </w:rPr>
            </w:pPr>
            <w:r w:rsidRPr="008F1CF6">
              <w:rPr>
                <w:rFonts w:ascii="Arial" w:hAnsi="Arial" w:cs="Arial"/>
                <w:sz w:val="20"/>
                <w:szCs w:val="20"/>
              </w:rPr>
              <w:t>Număr adăposturi</w:t>
            </w:r>
          </w:p>
        </w:tc>
        <w:tc>
          <w:tcPr>
            <w:tcW w:w="1215" w:type="dxa"/>
            <w:vAlign w:val="center"/>
          </w:tcPr>
          <w:p w14:paraId="5577A0B3" w14:textId="56360BF5" w:rsidR="005A2A91" w:rsidRPr="008F1CF6" w:rsidRDefault="00B91D12" w:rsidP="00076F66">
            <w:pPr>
              <w:pStyle w:val="TableParagraph"/>
              <w:spacing w:before="92"/>
              <w:ind w:left="100" w:right="198"/>
              <w:rPr>
                <w:rFonts w:ascii="Arial" w:hAnsi="Arial" w:cs="Arial"/>
                <w:color w:val="FF0000"/>
                <w:sz w:val="20"/>
                <w:szCs w:val="20"/>
              </w:rPr>
            </w:pPr>
            <w:r w:rsidRPr="008F1CF6">
              <w:rPr>
                <w:rFonts w:ascii="Arial" w:hAnsi="Arial" w:cs="Arial"/>
                <w:sz w:val="20"/>
                <w:szCs w:val="20"/>
              </w:rPr>
              <w:t>Cel puțin 2</w:t>
            </w:r>
          </w:p>
        </w:tc>
        <w:tc>
          <w:tcPr>
            <w:tcW w:w="5371" w:type="dxa"/>
            <w:vAlign w:val="center"/>
          </w:tcPr>
          <w:p w14:paraId="695CCB4A" w14:textId="428A2FE7" w:rsidR="005A2A91" w:rsidRPr="008F1CF6" w:rsidRDefault="00B91D12" w:rsidP="00076F66">
            <w:pPr>
              <w:pStyle w:val="TableParagraph"/>
              <w:tabs>
                <w:tab w:val="left" w:pos="5182"/>
              </w:tabs>
              <w:spacing w:before="92"/>
              <w:ind w:left="100" w:right="177"/>
              <w:jc w:val="left"/>
              <w:rPr>
                <w:rFonts w:ascii="Arial" w:hAnsi="Arial" w:cs="Arial"/>
                <w:color w:val="FF0000"/>
                <w:sz w:val="20"/>
                <w:szCs w:val="20"/>
              </w:rPr>
            </w:pPr>
            <w:r w:rsidRPr="008F1CF6">
              <w:rPr>
                <w:rFonts w:ascii="Arial" w:hAnsi="Arial" w:cs="Arial"/>
                <w:sz w:val="20"/>
                <w:szCs w:val="20"/>
              </w:rPr>
              <w:t>Pe baza datelor colectate în perioada realizării studiului de fundamentare a planului de management specia are două adăposturi de naștere în zona sitului, în bisericile din Richiș și Moșna. Chiar dacă localitățile nu sunt incluse în sit exemplarele speciei pot parcurge distanțe de peste 10 km între adăposturi și habitate de hrănire, astfel exemplarele din aceste colonii folosesc și habitate situate în interiorul sitului. Asigurarea conservării acestor colonii, prin păstrarea caracteristicilor adăposturilor (intrări, structură, acoperiș nemodificat, vegetație păstrată în jurul adăpostului, evitarea iluminării intrărilor folosite de lilieci și a habitatelor din împrejurimi) poate contribui semnificativ la menținerea efectivelor din sit.</w:t>
            </w:r>
          </w:p>
        </w:tc>
      </w:tr>
      <w:tr w:rsidR="005A2A91" w:rsidRPr="008F1CF6" w14:paraId="1AF9A6AF" w14:textId="77777777" w:rsidTr="00076F66">
        <w:trPr>
          <w:trHeight w:val="723"/>
        </w:trPr>
        <w:tc>
          <w:tcPr>
            <w:tcW w:w="2146" w:type="dxa"/>
            <w:vAlign w:val="center"/>
          </w:tcPr>
          <w:p w14:paraId="36CC9D7A" w14:textId="0DBFFF1C" w:rsidR="005A2A91" w:rsidRPr="008F1CF6" w:rsidRDefault="00076F66" w:rsidP="00076F66">
            <w:pPr>
              <w:pStyle w:val="TableParagraph"/>
              <w:spacing w:before="92"/>
              <w:ind w:left="101" w:right="197"/>
              <w:rPr>
                <w:rFonts w:ascii="Arial" w:hAnsi="Arial" w:cs="Arial"/>
                <w:color w:val="FF0000"/>
                <w:sz w:val="20"/>
                <w:szCs w:val="20"/>
              </w:rPr>
            </w:pPr>
            <w:r w:rsidRPr="008F1CF6">
              <w:rPr>
                <w:rFonts w:ascii="Arial" w:hAnsi="Arial" w:cs="Arial"/>
                <w:sz w:val="20"/>
                <w:szCs w:val="20"/>
              </w:rPr>
              <w:t>Număr total de exemplare din adăposturile de naștere</w:t>
            </w:r>
          </w:p>
        </w:tc>
        <w:tc>
          <w:tcPr>
            <w:tcW w:w="1472" w:type="dxa"/>
            <w:vAlign w:val="center"/>
          </w:tcPr>
          <w:p w14:paraId="62C217AD" w14:textId="781D71E4" w:rsidR="005A2A91" w:rsidRPr="008F1CF6" w:rsidRDefault="00076F66" w:rsidP="00076F66">
            <w:pPr>
              <w:pStyle w:val="TableParagraph"/>
              <w:spacing w:before="92"/>
              <w:ind w:left="100"/>
              <w:rPr>
                <w:rFonts w:ascii="Arial" w:hAnsi="Arial" w:cs="Arial"/>
                <w:color w:val="FF0000"/>
                <w:w w:val="99"/>
                <w:sz w:val="20"/>
                <w:szCs w:val="20"/>
              </w:rPr>
            </w:pPr>
            <w:r w:rsidRPr="008F1CF6">
              <w:rPr>
                <w:rFonts w:ascii="Arial" w:hAnsi="Arial" w:cs="Arial"/>
                <w:sz w:val="20"/>
                <w:szCs w:val="20"/>
              </w:rPr>
              <w:t>Număr indivizi</w:t>
            </w:r>
          </w:p>
        </w:tc>
        <w:tc>
          <w:tcPr>
            <w:tcW w:w="1215" w:type="dxa"/>
            <w:vAlign w:val="center"/>
          </w:tcPr>
          <w:p w14:paraId="4B133731" w14:textId="51F84638" w:rsidR="005A2A91" w:rsidRPr="008F1CF6" w:rsidRDefault="00076F66" w:rsidP="00076F66">
            <w:pPr>
              <w:pStyle w:val="TableParagraph"/>
              <w:spacing w:before="92"/>
              <w:ind w:left="100" w:right="198"/>
              <w:rPr>
                <w:rFonts w:ascii="Arial" w:hAnsi="Arial" w:cs="Arial"/>
                <w:color w:val="FF0000"/>
                <w:sz w:val="20"/>
                <w:szCs w:val="20"/>
              </w:rPr>
            </w:pPr>
            <w:r w:rsidRPr="008F1CF6">
              <w:rPr>
                <w:rFonts w:ascii="Arial" w:hAnsi="Arial" w:cs="Arial"/>
                <w:sz w:val="20"/>
                <w:szCs w:val="20"/>
              </w:rPr>
              <w:t xml:space="preserve">Cel puțin 300 </w:t>
            </w:r>
          </w:p>
        </w:tc>
        <w:tc>
          <w:tcPr>
            <w:tcW w:w="5371" w:type="dxa"/>
            <w:vAlign w:val="center"/>
          </w:tcPr>
          <w:p w14:paraId="3B39297E" w14:textId="62FA26FC" w:rsidR="005A2A91" w:rsidRPr="008F1CF6" w:rsidRDefault="00076F66" w:rsidP="00076F66">
            <w:pPr>
              <w:pStyle w:val="TableParagraph"/>
              <w:spacing w:before="92"/>
              <w:ind w:left="100"/>
              <w:jc w:val="left"/>
              <w:rPr>
                <w:rFonts w:ascii="Arial" w:hAnsi="Arial" w:cs="Arial"/>
                <w:color w:val="FF0000"/>
                <w:sz w:val="20"/>
                <w:szCs w:val="20"/>
              </w:rPr>
            </w:pPr>
            <w:r w:rsidRPr="008F1CF6">
              <w:rPr>
                <w:rFonts w:ascii="Arial" w:hAnsi="Arial" w:cs="Arial"/>
                <w:sz w:val="20"/>
                <w:szCs w:val="20"/>
              </w:rPr>
              <w:t>*Numărul de indivizi se referă la totalul exemplarelor din speciile pereche Myotis myotis și Myotis blythii În adăposturile de vară cunoscute din zona sitului numărul de exemplare era între 200-300 exemplare în perioada realizării studiului pentru planul de management (2011-2013). Efectivele pot arăta fluctuații importante, atât pe parcursul sezonului de vară, cât și între ani diferiți. Pentru acest motiv este nevoie de monitorizare pe parcursul a mai multor ani pentru o evaluare corectă. Este de menționat și faptul că intervențiile, renovările efectuate în aceste adăposturi pot influența negativ coloniile speciei și astfel pot avea efecte asupra efectivelor, distribuției și a stării de conservare a speciei în sit.</w:t>
            </w:r>
          </w:p>
        </w:tc>
      </w:tr>
      <w:bookmarkEnd w:id="32"/>
    </w:tbl>
    <w:p w14:paraId="30C1F7B8" w14:textId="77777777" w:rsidR="00336D7F" w:rsidRPr="008F1CF6" w:rsidRDefault="00336D7F" w:rsidP="00946842">
      <w:pPr>
        <w:pStyle w:val="Titlu2"/>
        <w:tabs>
          <w:tab w:val="left" w:pos="540"/>
          <w:tab w:val="left" w:pos="900"/>
          <w:tab w:val="left" w:pos="1080"/>
          <w:tab w:val="left" w:pos="9000"/>
        </w:tabs>
        <w:spacing w:before="137"/>
        <w:ind w:left="0" w:firstLine="0"/>
        <w:jc w:val="center"/>
        <w:rPr>
          <w:color w:val="FF0000"/>
          <w:sz w:val="24"/>
          <w:szCs w:val="24"/>
        </w:rPr>
      </w:pPr>
    </w:p>
    <w:p w14:paraId="492F35EC" w14:textId="77777777" w:rsidR="00F77ACD" w:rsidRPr="008F1CF6" w:rsidRDefault="00F77ACD" w:rsidP="00F77ACD">
      <w:pPr>
        <w:pStyle w:val="Titlu2"/>
        <w:tabs>
          <w:tab w:val="left" w:pos="1054"/>
        </w:tabs>
        <w:ind w:left="1180" w:right="585" w:firstLine="0"/>
        <w:rPr>
          <w:sz w:val="24"/>
          <w:szCs w:val="24"/>
        </w:rPr>
      </w:pPr>
      <w:r w:rsidRPr="008F1CF6">
        <w:rPr>
          <w:sz w:val="24"/>
          <w:szCs w:val="24"/>
        </w:rPr>
        <w:t>5.Analiza</w:t>
      </w:r>
      <w:r w:rsidRPr="008F1CF6">
        <w:rPr>
          <w:spacing w:val="-5"/>
          <w:sz w:val="24"/>
          <w:szCs w:val="24"/>
        </w:rPr>
        <w:t xml:space="preserve"> </w:t>
      </w:r>
      <w:r w:rsidRPr="008F1CF6">
        <w:rPr>
          <w:sz w:val="24"/>
          <w:szCs w:val="24"/>
        </w:rPr>
        <w:t>măsurilor</w:t>
      </w:r>
      <w:r w:rsidRPr="008F1CF6">
        <w:rPr>
          <w:spacing w:val="-7"/>
          <w:sz w:val="24"/>
          <w:szCs w:val="24"/>
        </w:rPr>
        <w:t xml:space="preserve"> </w:t>
      </w:r>
      <w:r w:rsidRPr="008F1CF6">
        <w:rPr>
          <w:sz w:val="24"/>
          <w:szCs w:val="24"/>
        </w:rPr>
        <w:t>de</w:t>
      </w:r>
      <w:r w:rsidRPr="008F1CF6">
        <w:rPr>
          <w:spacing w:val="-3"/>
          <w:sz w:val="24"/>
          <w:szCs w:val="24"/>
        </w:rPr>
        <w:t xml:space="preserve"> </w:t>
      </w:r>
      <w:r w:rsidRPr="008F1CF6">
        <w:rPr>
          <w:sz w:val="24"/>
          <w:szCs w:val="24"/>
        </w:rPr>
        <w:t>conservare</w:t>
      </w:r>
      <w:r w:rsidRPr="008F1CF6">
        <w:rPr>
          <w:spacing w:val="-3"/>
          <w:sz w:val="24"/>
          <w:szCs w:val="24"/>
        </w:rPr>
        <w:t xml:space="preserve"> </w:t>
      </w:r>
      <w:r w:rsidRPr="008F1CF6">
        <w:rPr>
          <w:sz w:val="24"/>
          <w:szCs w:val="24"/>
        </w:rPr>
        <w:t>din</w:t>
      </w:r>
      <w:r w:rsidRPr="008F1CF6">
        <w:rPr>
          <w:spacing w:val="-5"/>
          <w:sz w:val="24"/>
          <w:szCs w:val="24"/>
        </w:rPr>
        <w:t xml:space="preserve"> </w:t>
      </w:r>
      <w:r w:rsidRPr="008F1CF6">
        <w:rPr>
          <w:sz w:val="24"/>
          <w:szCs w:val="24"/>
        </w:rPr>
        <w:t>planul</w:t>
      </w:r>
      <w:r w:rsidRPr="008F1CF6">
        <w:rPr>
          <w:spacing w:val="-2"/>
          <w:sz w:val="24"/>
          <w:szCs w:val="24"/>
        </w:rPr>
        <w:t xml:space="preserve"> </w:t>
      </w:r>
      <w:r w:rsidRPr="008F1CF6">
        <w:rPr>
          <w:sz w:val="24"/>
          <w:szCs w:val="24"/>
        </w:rPr>
        <w:t>de</w:t>
      </w:r>
      <w:r w:rsidRPr="008F1CF6">
        <w:rPr>
          <w:spacing w:val="-6"/>
          <w:sz w:val="24"/>
          <w:szCs w:val="24"/>
        </w:rPr>
        <w:t xml:space="preserve"> </w:t>
      </w:r>
      <w:r w:rsidRPr="008F1CF6">
        <w:rPr>
          <w:sz w:val="24"/>
          <w:szCs w:val="24"/>
        </w:rPr>
        <w:t>management/</w:t>
      </w:r>
      <w:r w:rsidRPr="008F1CF6">
        <w:rPr>
          <w:spacing w:val="-4"/>
          <w:sz w:val="24"/>
          <w:szCs w:val="24"/>
        </w:rPr>
        <w:t xml:space="preserve"> </w:t>
      </w:r>
      <w:r w:rsidRPr="008F1CF6">
        <w:rPr>
          <w:sz w:val="24"/>
          <w:szCs w:val="24"/>
        </w:rPr>
        <w:t>regulamentul</w:t>
      </w:r>
      <w:r w:rsidRPr="008F1CF6">
        <w:rPr>
          <w:spacing w:val="-2"/>
          <w:sz w:val="24"/>
          <w:szCs w:val="24"/>
        </w:rPr>
        <w:t xml:space="preserve"> </w:t>
      </w:r>
      <w:r w:rsidRPr="008F1CF6">
        <w:rPr>
          <w:sz w:val="24"/>
          <w:szCs w:val="24"/>
        </w:rPr>
        <w:t>ANPIC</w:t>
      </w:r>
      <w:r w:rsidRPr="008F1CF6">
        <w:rPr>
          <w:spacing w:val="-58"/>
          <w:sz w:val="24"/>
          <w:szCs w:val="24"/>
        </w:rPr>
        <w:t xml:space="preserve"> </w:t>
      </w:r>
      <w:r w:rsidRPr="008F1CF6">
        <w:rPr>
          <w:sz w:val="24"/>
          <w:szCs w:val="24"/>
        </w:rPr>
        <w:t>care</w:t>
      </w:r>
      <w:r w:rsidRPr="008F1CF6">
        <w:rPr>
          <w:spacing w:val="-1"/>
          <w:sz w:val="24"/>
          <w:szCs w:val="24"/>
        </w:rPr>
        <w:t xml:space="preserve"> </w:t>
      </w:r>
      <w:r w:rsidRPr="008F1CF6">
        <w:rPr>
          <w:sz w:val="24"/>
          <w:szCs w:val="24"/>
        </w:rPr>
        <w:t>pot</w:t>
      </w:r>
      <w:r w:rsidRPr="008F1CF6">
        <w:rPr>
          <w:spacing w:val="-2"/>
          <w:sz w:val="24"/>
          <w:szCs w:val="24"/>
        </w:rPr>
        <w:t xml:space="preserve"> </w:t>
      </w:r>
      <w:r w:rsidRPr="008F1CF6">
        <w:rPr>
          <w:sz w:val="24"/>
          <w:szCs w:val="24"/>
        </w:rPr>
        <w:t>limita/</w:t>
      </w:r>
      <w:r w:rsidRPr="008F1CF6">
        <w:rPr>
          <w:spacing w:val="-2"/>
          <w:sz w:val="24"/>
          <w:szCs w:val="24"/>
        </w:rPr>
        <w:t xml:space="preserve"> </w:t>
      </w:r>
      <w:r w:rsidRPr="008F1CF6">
        <w:rPr>
          <w:sz w:val="24"/>
          <w:szCs w:val="24"/>
        </w:rPr>
        <w:t>influența</w:t>
      </w:r>
      <w:r w:rsidRPr="008F1CF6">
        <w:rPr>
          <w:spacing w:val="-1"/>
          <w:sz w:val="24"/>
          <w:szCs w:val="24"/>
        </w:rPr>
        <w:t xml:space="preserve"> </w:t>
      </w:r>
      <w:r w:rsidRPr="008F1CF6">
        <w:rPr>
          <w:sz w:val="24"/>
          <w:szCs w:val="24"/>
        </w:rPr>
        <w:t>intervențiile</w:t>
      </w:r>
      <w:r w:rsidRPr="008F1CF6">
        <w:rPr>
          <w:spacing w:val="-3"/>
          <w:sz w:val="24"/>
          <w:szCs w:val="24"/>
        </w:rPr>
        <w:t xml:space="preserve"> </w:t>
      </w:r>
      <w:r w:rsidRPr="008F1CF6">
        <w:rPr>
          <w:sz w:val="24"/>
          <w:szCs w:val="24"/>
        </w:rPr>
        <w:t>și</w:t>
      </w:r>
      <w:r w:rsidRPr="008F1CF6">
        <w:rPr>
          <w:spacing w:val="-2"/>
          <w:sz w:val="24"/>
          <w:szCs w:val="24"/>
        </w:rPr>
        <w:t xml:space="preserve"> </w:t>
      </w:r>
      <w:r w:rsidRPr="008F1CF6">
        <w:rPr>
          <w:sz w:val="24"/>
          <w:szCs w:val="24"/>
        </w:rPr>
        <w:t>activitățile</w:t>
      </w:r>
      <w:r w:rsidRPr="008F1CF6">
        <w:rPr>
          <w:spacing w:val="-1"/>
          <w:sz w:val="24"/>
          <w:szCs w:val="24"/>
        </w:rPr>
        <w:t xml:space="preserve"> </w:t>
      </w:r>
      <w:r w:rsidRPr="008F1CF6">
        <w:rPr>
          <w:sz w:val="24"/>
          <w:szCs w:val="24"/>
        </w:rPr>
        <w:t>propuse</w:t>
      </w:r>
      <w:r w:rsidRPr="008F1CF6">
        <w:rPr>
          <w:spacing w:val="-3"/>
          <w:sz w:val="24"/>
          <w:szCs w:val="24"/>
        </w:rPr>
        <w:t xml:space="preserve"> </w:t>
      </w:r>
      <w:r w:rsidRPr="008F1CF6">
        <w:rPr>
          <w:sz w:val="24"/>
          <w:szCs w:val="24"/>
        </w:rPr>
        <w:t>de</w:t>
      </w:r>
      <w:r w:rsidRPr="008F1CF6">
        <w:rPr>
          <w:spacing w:val="-4"/>
          <w:sz w:val="24"/>
          <w:szCs w:val="24"/>
        </w:rPr>
        <w:t xml:space="preserve"> </w:t>
      </w:r>
      <w:r w:rsidRPr="008F1CF6">
        <w:rPr>
          <w:sz w:val="24"/>
          <w:szCs w:val="24"/>
        </w:rPr>
        <w:t>PP;</w:t>
      </w:r>
    </w:p>
    <w:p w14:paraId="33347BDF" w14:textId="77777777" w:rsidR="00F77ACD" w:rsidRPr="008F1CF6" w:rsidRDefault="00F77ACD" w:rsidP="00F77ACD">
      <w:pPr>
        <w:spacing w:after="0" w:line="240" w:lineRule="auto"/>
        <w:ind w:firstLine="706"/>
        <w:jc w:val="both"/>
        <w:rPr>
          <w:rFonts w:ascii="Arial" w:hAnsi="Arial" w:cs="Arial"/>
          <w:sz w:val="24"/>
          <w:szCs w:val="24"/>
        </w:rPr>
      </w:pPr>
    </w:p>
    <w:p w14:paraId="7F80EB61" w14:textId="77777777" w:rsidR="00F77ACD" w:rsidRPr="008F1CF6" w:rsidRDefault="00F77ACD" w:rsidP="00F77ACD">
      <w:pPr>
        <w:spacing w:after="0" w:line="240" w:lineRule="auto"/>
        <w:ind w:firstLine="706"/>
        <w:jc w:val="both"/>
        <w:rPr>
          <w:rFonts w:ascii="Arial" w:hAnsi="Arial" w:cs="Arial"/>
          <w:sz w:val="24"/>
          <w:szCs w:val="24"/>
        </w:rPr>
      </w:pPr>
      <w:r w:rsidRPr="008F1CF6">
        <w:rPr>
          <w:rFonts w:ascii="Arial" w:hAnsi="Arial" w:cs="Arial"/>
          <w:sz w:val="24"/>
          <w:szCs w:val="24"/>
        </w:rPr>
        <w:t>Analiza</w:t>
      </w:r>
      <w:r w:rsidRPr="008F1CF6">
        <w:rPr>
          <w:rFonts w:ascii="Arial" w:hAnsi="Arial" w:cs="Arial"/>
          <w:spacing w:val="-6"/>
          <w:sz w:val="24"/>
          <w:szCs w:val="24"/>
        </w:rPr>
        <w:t xml:space="preserve"> </w:t>
      </w:r>
      <w:r w:rsidRPr="008F1CF6">
        <w:rPr>
          <w:rFonts w:ascii="Arial" w:hAnsi="Arial" w:cs="Arial"/>
          <w:sz w:val="24"/>
          <w:szCs w:val="24"/>
        </w:rPr>
        <w:t>măsurilor</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5"/>
          <w:sz w:val="24"/>
          <w:szCs w:val="24"/>
        </w:rPr>
        <w:t xml:space="preserve"> </w:t>
      </w:r>
      <w:r w:rsidRPr="008F1CF6">
        <w:rPr>
          <w:rFonts w:ascii="Arial" w:hAnsi="Arial" w:cs="Arial"/>
          <w:sz w:val="24"/>
          <w:szCs w:val="24"/>
        </w:rPr>
        <w:t>conservare</w:t>
      </w:r>
      <w:r w:rsidRPr="008F1CF6">
        <w:rPr>
          <w:rFonts w:ascii="Arial" w:hAnsi="Arial" w:cs="Arial"/>
          <w:spacing w:val="-5"/>
          <w:sz w:val="24"/>
          <w:szCs w:val="24"/>
        </w:rPr>
        <w:t xml:space="preserve"> </w:t>
      </w:r>
      <w:r w:rsidRPr="008F1CF6">
        <w:rPr>
          <w:rFonts w:ascii="Arial" w:hAnsi="Arial" w:cs="Arial"/>
          <w:sz w:val="24"/>
          <w:szCs w:val="24"/>
        </w:rPr>
        <w:t>din</w:t>
      </w:r>
      <w:r w:rsidRPr="008F1CF6">
        <w:rPr>
          <w:rFonts w:ascii="Arial" w:hAnsi="Arial" w:cs="Arial"/>
          <w:spacing w:val="-3"/>
          <w:sz w:val="24"/>
          <w:szCs w:val="24"/>
        </w:rPr>
        <w:t xml:space="preserve"> </w:t>
      </w:r>
      <w:r w:rsidRPr="008F1CF6">
        <w:rPr>
          <w:rFonts w:ascii="Arial" w:hAnsi="Arial" w:cs="Arial"/>
          <w:sz w:val="24"/>
          <w:szCs w:val="24"/>
        </w:rPr>
        <w:t>planul</w:t>
      </w:r>
      <w:r w:rsidRPr="008F1CF6">
        <w:rPr>
          <w:rFonts w:ascii="Arial" w:hAnsi="Arial" w:cs="Arial"/>
          <w:spacing w:val="-4"/>
          <w:sz w:val="24"/>
          <w:szCs w:val="24"/>
        </w:rPr>
        <w:t xml:space="preserve"> </w:t>
      </w:r>
      <w:r w:rsidRPr="008F1CF6">
        <w:rPr>
          <w:rFonts w:ascii="Arial" w:hAnsi="Arial" w:cs="Arial"/>
          <w:sz w:val="24"/>
          <w:szCs w:val="24"/>
        </w:rPr>
        <w:t>de</w:t>
      </w:r>
      <w:r w:rsidRPr="008F1CF6">
        <w:rPr>
          <w:rFonts w:ascii="Arial" w:hAnsi="Arial" w:cs="Arial"/>
          <w:spacing w:val="-5"/>
          <w:sz w:val="24"/>
          <w:szCs w:val="24"/>
        </w:rPr>
        <w:t xml:space="preserve"> </w:t>
      </w:r>
      <w:r w:rsidRPr="008F1CF6">
        <w:rPr>
          <w:rFonts w:ascii="Arial" w:hAnsi="Arial" w:cs="Arial"/>
          <w:sz w:val="24"/>
          <w:szCs w:val="24"/>
        </w:rPr>
        <w:t>management/</w:t>
      </w:r>
      <w:r w:rsidRPr="008F1CF6">
        <w:rPr>
          <w:rFonts w:ascii="Arial" w:hAnsi="Arial" w:cs="Arial"/>
          <w:spacing w:val="-4"/>
          <w:sz w:val="24"/>
          <w:szCs w:val="24"/>
        </w:rPr>
        <w:t xml:space="preserve"> </w:t>
      </w:r>
      <w:r w:rsidRPr="008F1CF6">
        <w:rPr>
          <w:rFonts w:ascii="Arial" w:hAnsi="Arial" w:cs="Arial"/>
          <w:sz w:val="24"/>
          <w:szCs w:val="24"/>
        </w:rPr>
        <w:t>regulamentul</w:t>
      </w:r>
      <w:r w:rsidRPr="008F1CF6">
        <w:rPr>
          <w:rFonts w:ascii="Arial" w:hAnsi="Arial" w:cs="Arial"/>
          <w:spacing w:val="-3"/>
          <w:sz w:val="24"/>
          <w:szCs w:val="24"/>
        </w:rPr>
        <w:t xml:space="preserve"> </w:t>
      </w:r>
      <w:r w:rsidRPr="008F1CF6">
        <w:rPr>
          <w:rFonts w:ascii="Arial" w:hAnsi="Arial" w:cs="Arial"/>
          <w:sz w:val="24"/>
          <w:szCs w:val="24"/>
        </w:rPr>
        <w:t>ANPIC</w:t>
      </w:r>
      <w:r w:rsidRPr="008F1CF6">
        <w:rPr>
          <w:rFonts w:ascii="Arial" w:hAnsi="Arial" w:cs="Arial"/>
          <w:spacing w:val="-6"/>
          <w:sz w:val="24"/>
          <w:szCs w:val="24"/>
        </w:rPr>
        <w:t xml:space="preserve"> </w:t>
      </w:r>
      <w:r w:rsidRPr="008F1CF6">
        <w:rPr>
          <w:rFonts w:ascii="Arial" w:hAnsi="Arial" w:cs="Arial"/>
          <w:sz w:val="24"/>
          <w:szCs w:val="24"/>
        </w:rPr>
        <w:t>care</w:t>
      </w:r>
      <w:r w:rsidRPr="008F1CF6">
        <w:rPr>
          <w:rFonts w:ascii="Arial" w:hAnsi="Arial" w:cs="Arial"/>
          <w:spacing w:val="-57"/>
          <w:sz w:val="24"/>
          <w:szCs w:val="24"/>
        </w:rPr>
        <w:t xml:space="preserve"> </w:t>
      </w:r>
      <w:r w:rsidRPr="008F1CF6">
        <w:rPr>
          <w:rFonts w:ascii="Arial" w:hAnsi="Arial" w:cs="Arial"/>
          <w:sz w:val="24"/>
          <w:szCs w:val="24"/>
        </w:rPr>
        <w:t>pot limita/ influența intervențiile și activitățile propuse de planul de Amenajament se efectuează</w:t>
      </w:r>
      <w:r w:rsidRPr="008F1CF6">
        <w:rPr>
          <w:rFonts w:ascii="Arial" w:hAnsi="Arial" w:cs="Arial"/>
          <w:spacing w:val="1"/>
          <w:sz w:val="24"/>
          <w:szCs w:val="24"/>
        </w:rPr>
        <w:t xml:space="preserve"> </w:t>
      </w:r>
      <w:r w:rsidRPr="008F1CF6">
        <w:rPr>
          <w:rFonts w:ascii="Arial" w:hAnsi="Arial" w:cs="Arial"/>
          <w:sz w:val="24"/>
          <w:szCs w:val="24"/>
        </w:rPr>
        <w:t>pentru a ne asigura că planul respectă măsurile prevăzute în planurile de management ale</w:t>
      </w:r>
      <w:r w:rsidRPr="008F1CF6">
        <w:rPr>
          <w:rFonts w:ascii="Arial" w:hAnsi="Arial" w:cs="Arial"/>
          <w:spacing w:val="1"/>
          <w:sz w:val="24"/>
          <w:szCs w:val="24"/>
        </w:rPr>
        <w:t xml:space="preserve"> </w:t>
      </w:r>
      <w:r w:rsidRPr="008F1CF6">
        <w:rPr>
          <w:rFonts w:ascii="Arial" w:hAnsi="Arial" w:cs="Arial"/>
          <w:sz w:val="24"/>
          <w:szCs w:val="24"/>
        </w:rPr>
        <w:t>ANPIC</w:t>
      </w:r>
      <w:r w:rsidRPr="008F1CF6">
        <w:rPr>
          <w:rFonts w:ascii="Arial" w:hAnsi="Arial" w:cs="Arial"/>
          <w:spacing w:val="1"/>
          <w:sz w:val="24"/>
          <w:szCs w:val="24"/>
        </w:rPr>
        <w:t xml:space="preserve"> </w:t>
      </w:r>
      <w:r w:rsidRPr="008F1CF6">
        <w:rPr>
          <w:rFonts w:ascii="Arial" w:hAnsi="Arial" w:cs="Arial"/>
          <w:sz w:val="24"/>
          <w:szCs w:val="24"/>
        </w:rPr>
        <w:t>și/sau</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regulamentele</w:t>
      </w:r>
      <w:r w:rsidRPr="008F1CF6">
        <w:rPr>
          <w:rFonts w:ascii="Arial" w:hAnsi="Arial" w:cs="Arial"/>
          <w:spacing w:val="1"/>
          <w:sz w:val="24"/>
          <w:szCs w:val="24"/>
        </w:rPr>
        <w:t xml:space="preserve"> </w:t>
      </w:r>
      <w:r w:rsidRPr="008F1CF6">
        <w:rPr>
          <w:rFonts w:ascii="Arial" w:hAnsi="Arial" w:cs="Arial"/>
          <w:sz w:val="24"/>
          <w:szCs w:val="24"/>
        </w:rPr>
        <w:t>acestora.</w:t>
      </w:r>
      <w:r w:rsidRPr="008F1CF6">
        <w:rPr>
          <w:rFonts w:ascii="Arial" w:hAnsi="Arial" w:cs="Arial"/>
          <w:spacing w:val="1"/>
          <w:sz w:val="24"/>
          <w:szCs w:val="24"/>
        </w:rPr>
        <w:t xml:space="preserve"> </w:t>
      </w:r>
      <w:r w:rsidRPr="008F1CF6">
        <w:rPr>
          <w:rFonts w:ascii="Arial" w:hAnsi="Arial" w:cs="Arial"/>
          <w:sz w:val="24"/>
          <w:szCs w:val="24"/>
        </w:rPr>
        <w:t>Din</w:t>
      </w:r>
      <w:r w:rsidRPr="008F1CF6">
        <w:rPr>
          <w:rFonts w:ascii="Arial" w:hAnsi="Arial" w:cs="Arial"/>
          <w:spacing w:val="1"/>
          <w:sz w:val="24"/>
          <w:szCs w:val="24"/>
        </w:rPr>
        <w:t xml:space="preserve"> </w:t>
      </w:r>
      <w:r w:rsidRPr="008F1CF6">
        <w:rPr>
          <w:rFonts w:ascii="Arial" w:hAnsi="Arial" w:cs="Arial"/>
          <w:sz w:val="24"/>
          <w:szCs w:val="24"/>
        </w:rPr>
        <w:t>punct</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vedere</w:t>
      </w:r>
      <w:r w:rsidRPr="008F1CF6">
        <w:rPr>
          <w:rFonts w:ascii="Arial" w:hAnsi="Arial" w:cs="Arial"/>
          <w:spacing w:val="1"/>
          <w:sz w:val="24"/>
          <w:szCs w:val="24"/>
        </w:rPr>
        <w:t xml:space="preserve"> </w:t>
      </w:r>
      <w:r w:rsidRPr="008F1CF6">
        <w:rPr>
          <w:rFonts w:ascii="Arial" w:hAnsi="Arial" w:cs="Arial"/>
          <w:sz w:val="24"/>
          <w:szCs w:val="24"/>
        </w:rPr>
        <w:t>legislativ,</w:t>
      </w:r>
      <w:r w:rsidRPr="008F1CF6">
        <w:rPr>
          <w:rFonts w:ascii="Arial" w:hAnsi="Arial" w:cs="Arial"/>
          <w:spacing w:val="1"/>
          <w:sz w:val="24"/>
          <w:szCs w:val="24"/>
        </w:rPr>
        <w:t xml:space="preserve"> </w:t>
      </w:r>
      <w:r w:rsidRPr="008F1CF6">
        <w:rPr>
          <w:rFonts w:ascii="Arial" w:hAnsi="Arial" w:cs="Arial"/>
          <w:sz w:val="24"/>
          <w:szCs w:val="24"/>
        </w:rPr>
        <w:t>adoptarea</w:t>
      </w:r>
      <w:r w:rsidRPr="008F1CF6">
        <w:rPr>
          <w:rFonts w:ascii="Arial" w:hAnsi="Arial" w:cs="Arial"/>
          <w:spacing w:val="1"/>
          <w:sz w:val="24"/>
          <w:szCs w:val="24"/>
        </w:rPr>
        <w:t xml:space="preserve"> </w:t>
      </w:r>
      <w:r w:rsidRPr="008F1CF6">
        <w:rPr>
          <w:rFonts w:ascii="Arial" w:hAnsi="Arial" w:cs="Arial"/>
          <w:sz w:val="24"/>
          <w:szCs w:val="24"/>
        </w:rPr>
        <w:t>și</w:t>
      </w:r>
      <w:r w:rsidRPr="008F1CF6">
        <w:rPr>
          <w:rFonts w:ascii="Arial" w:hAnsi="Arial" w:cs="Arial"/>
          <w:spacing w:val="1"/>
          <w:sz w:val="24"/>
          <w:szCs w:val="24"/>
        </w:rPr>
        <w:t xml:space="preserve"> </w:t>
      </w:r>
      <w:r w:rsidRPr="008F1CF6">
        <w:rPr>
          <w:rFonts w:ascii="Arial" w:hAnsi="Arial" w:cs="Arial"/>
          <w:sz w:val="24"/>
          <w:szCs w:val="24"/>
        </w:rPr>
        <w:t>implementarea unui plan de management răspunde reglementărilor în vigoare conform cărora</w:t>
      </w:r>
      <w:r w:rsidRPr="008F1CF6">
        <w:rPr>
          <w:rFonts w:ascii="Arial" w:hAnsi="Arial" w:cs="Arial"/>
          <w:spacing w:val="1"/>
          <w:sz w:val="24"/>
          <w:szCs w:val="24"/>
        </w:rPr>
        <w:t xml:space="preserve"> </w:t>
      </w:r>
      <w:r w:rsidRPr="008F1CF6">
        <w:rPr>
          <w:rFonts w:ascii="Arial" w:hAnsi="Arial" w:cs="Arial"/>
          <w:sz w:val="24"/>
          <w:szCs w:val="24"/>
        </w:rPr>
        <w:t>respectivul</w:t>
      </w:r>
      <w:r w:rsidRPr="008F1CF6">
        <w:rPr>
          <w:rFonts w:ascii="Arial" w:hAnsi="Arial" w:cs="Arial"/>
          <w:spacing w:val="-4"/>
          <w:sz w:val="24"/>
          <w:szCs w:val="24"/>
        </w:rPr>
        <w:t xml:space="preserve"> </w:t>
      </w:r>
      <w:r w:rsidRPr="008F1CF6">
        <w:rPr>
          <w:rFonts w:ascii="Arial" w:hAnsi="Arial" w:cs="Arial"/>
          <w:sz w:val="24"/>
          <w:szCs w:val="24"/>
        </w:rPr>
        <w:t>sit</w:t>
      </w:r>
      <w:r w:rsidRPr="008F1CF6">
        <w:rPr>
          <w:rFonts w:ascii="Arial" w:hAnsi="Arial" w:cs="Arial"/>
          <w:spacing w:val="-3"/>
          <w:sz w:val="24"/>
          <w:szCs w:val="24"/>
        </w:rPr>
        <w:t xml:space="preserve"> </w:t>
      </w:r>
      <w:r w:rsidRPr="008F1CF6">
        <w:rPr>
          <w:rFonts w:ascii="Arial" w:hAnsi="Arial" w:cs="Arial"/>
          <w:sz w:val="24"/>
          <w:szCs w:val="24"/>
        </w:rPr>
        <w:t>a</w:t>
      </w:r>
      <w:r w:rsidRPr="008F1CF6">
        <w:rPr>
          <w:rFonts w:ascii="Arial" w:hAnsi="Arial" w:cs="Arial"/>
          <w:spacing w:val="-4"/>
          <w:sz w:val="24"/>
          <w:szCs w:val="24"/>
        </w:rPr>
        <w:t xml:space="preserve"> </w:t>
      </w:r>
      <w:r w:rsidRPr="008F1CF6">
        <w:rPr>
          <w:rFonts w:ascii="Arial" w:hAnsi="Arial" w:cs="Arial"/>
          <w:sz w:val="24"/>
          <w:szCs w:val="24"/>
        </w:rPr>
        <w:t>fost</w:t>
      </w:r>
      <w:r w:rsidRPr="008F1CF6">
        <w:rPr>
          <w:rFonts w:ascii="Arial" w:hAnsi="Arial" w:cs="Arial"/>
          <w:spacing w:val="-3"/>
          <w:sz w:val="24"/>
          <w:szCs w:val="24"/>
        </w:rPr>
        <w:t xml:space="preserve"> </w:t>
      </w:r>
      <w:r w:rsidRPr="008F1CF6">
        <w:rPr>
          <w:rFonts w:ascii="Arial" w:hAnsi="Arial" w:cs="Arial"/>
          <w:sz w:val="24"/>
          <w:szCs w:val="24"/>
        </w:rPr>
        <w:t>declarat</w:t>
      </w:r>
      <w:r w:rsidRPr="008F1CF6">
        <w:rPr>
          <w:rFonts w:ascii="Arial" w:hAnsi="Arial" w:cs="Arial"/>
          <w:spacing w:val="-3"/>
          <w:sz w:val="24"/>
          <w:szCs w:val="24"/>
        </w:rPr>
        <w:t xml:space="preserve"> </w:t>
      </w:r>
      <w:r w:rsidRPr="008F1CF6">
        <w:rPr>
          <w:rFonts w:ascii="Arial" w:hAnsi="Arial" w:cs="Arial"/>
          <w:sz w:val="24"/>
          <w:szCs w:val="24"/>
        </w:rPr>
        <w:t>și</w:t>
      </w:r>
      <w:r w:rsidRPr="008F1CF6">
        <w:rPr>
          <w:rFonts w:ascii="Arial" w:hAnsi="Arial" w:cs="Arial"/>
          <w:spacing w:val="-3"/>
          <w:sz w:val="24"/>
          <w:szCs w:val="24"/>
        </w:rPr>
        <w:t xml:space="preserve"> </w:t>
      </w:r>
      <w:r w:rsidRPr="008F1CF6">
        <w:rPr>
          <w:rFonts w:ascii="Arial" w:hAnsi="Arial" w:cs="Arial"/>
          <w:sz w:val="24"/>
          <w:szCs w:val="24"/>
        </w:rPr>
        <w:t>se</w:t>
      </w:r>
      <w:r w:rsidRPr="008F1CF6">
        <w:rPr>
          <w:rFonts w:ascii="Arial" w:hAnsi="Arial" w:cs="Arial"/>
          <w:spacing w:val="-3"/>
          <w:sz w:val="24"/>
          <w:szCs w:val="24"/>
        </w:rPr>
        <w:t xml:space="preserve"> </w:t>
      </w:r>
      <w:r w:rsidRPr="008F1CF6">
        <w:rPr>
          <w:rFonts w:ascii="Arial" w:hAnsi="Arial" w:cs="Arial"/>
          <w:sz w:val="24"/>
          <w:szCs w:val="24"/>
        </w:rPr>
        <w:lastRenderedPageBreak/>
        <w:t>aplică</w:t>
      </w:r>
      <w:r w:rsidRPr="008F1CF6">
        <w:rPr>
          <w:rFonts w:ascii="Arial" w:hAnsi="Arial" w:cs="Arial"/>
          <w:spacing w:val="-4"/>
          <w:sz w:val="24"/>
          <w:szCs w:val="24"/>
        </w:rPr>
        <w:t xml:space="preserve"> </w:t>
      </w:r>
      <w:r w:rsidRPr="008F1CF6">
        <w:rPr>
          <w:rFonts w:ascii="Arial" w:hAnsi="Arial" w:cs="Arial"/>
          <w:sz w:val="24"/>
          <w:szCs w:val="24"/>
        </w:rPr>
        <w:t>acel</w:t>
      </w:r>
      <w:r w:rsidRPr="008F1CF6">
        <w:rPr>
          <w:rFonts w:ascii="Arial" w:hAnsi="Arial" w:cs="Arial"/>
          <w:spacing w:val="-3"/>
          <w:sz w:val="24"/>
          <w:szCs w:val="24"/>
        </w:rPr>
        <w:t xml:space="preserve"> </w:t>
      </w:r>
      <w:r w:rsidRPr="008F1CF6">
        <w:rPr>
          <w:rFonts w:ascii="Arial" w:hAnsi="Arial" w:cs="Arial"/>
          <w:sz w:val="24"/>
          <w:szCs w:val="24"/>
        </w:rPr>
        <w:t>principiu</w:t>
      </w:r>
      <w:r w:rsidRPr="008F1CF6">
        <w:rPr>
          <w:rFonts w:ascii="Arial" w:hAnsi="Arial" w:cs="Arial"/>
          <w:spacing w:val="-3"/>
          <w:sz w:val="24"/>
          <w:szCs w:val="24"/>
        </w:rPr>
        <w:t xml:space="preserve"> </w:t>
      </w:r>
      <w:r w:rsidRPr="008F1CF6">
        <w:rPr>
          <w:rFonts w:ascii="Arial" w:hAnsi="Arial" w:cs="Arial"/>
          <w:sz w:val="24"/>
          <w:szCs w:val="24"/>
        </w:rPr>
        <w:t>prin</w:t>
      </w:r>
      <w:r w:rsidRPr="008F1CF6">
        <w:rPr>
          <w:rFonts w:ascii="Arial" w:hAnsi="Arial" w:cs="Arial"/>
          <w:spacing w:val="-1"/>
          <w:sz w:val="24"/>
          <w:szCs w:val="24"/>
        </w:rPr>
        <w:t xml:space="preserve"> </w:t>
      </w:r>
      <w:r w:rsidRPr="008F1CF6">
        <w:rPr>
          <w:rFonts w:ascii="Arial" w:hAnsi="Arial" w:cs="Arial"/>
          <w:sz w:val="24"/>
          <w:szCs w:val="24"/>
        </w:rPr>
        <w:t>care</w:t>
      </w:r>
      <w:r w:rsidRPr="008F1CF6">
        <w:rPr>
          <w:rFonts w:ascii="Arial" w:hAnsi="Arial" w:cs="Arial"/>
          <w:spacing w:val="-4"/>
          <w:sz w:val="24"/>
          <w:szCs w:val="24"/>
        </w:rPr>
        <w:t xml:space="preserve"> </w:t>
      </w:r>
      <w:r w:rsidRPr="008F1CF6">
        <w:rPr>
          <w:rFonts w:ascii="Arial" w:hAnsi="Arial" w:cs="Arial"/>
          <w:sz w:val="24"/>
          <w:szCs w:val="24"/>
        </w:rPr>
        <w:t>va</w:t>
      </w:r>
      <w:r w:rsidRPr="008F1CF6">
        <w:rPr>
          <w:rFonts w:ascii="Arial" w:hAnsi="Arial" w:cs="Arial"/>
          <w:spacing w:val="-3"/>
          <w:sz w:val="24"/>
          <w:szCs w:val="24"/>
        </w:rPr>
        <w:t xml:space="preserve"> </w:t>
      </w:r>
      <w:r w:rsidRPr="008F1CF6">
        <w:rPr>
          <w:rFonts w:ascii="Arial" w:hAnsi="Arial" w:cs="Arial"/>
          <w:sz w:val="24"/>
          <w:szCs w:val="24"/>
        </w:rPr>
        <w:t>predomina</w:t>
      </w:r>
      <w:r w:rsidRPr="008F1CF6">
        <w:rPr>
          <w:rFonts w:ascii="Arial" w:hAnsi="Arial" w:cs="Arial"/>
          <w:spacing w:val="-3"/>
          <w:sz w:val="24"/>
          <w:szCs w:val="24"/>
        </w:rPr>
        <w:t xml:space="preserve"> </w:t>
      </w:r>
      <w:r w:rsidRPr="008F1CF6">
        <w:rPr>
          <w:rFonts w:ascii="Arial" w:hAnsi="Arial" w:cs="Arial"/>
          <w:sz w:val="24"/>
          <w:szCs w:val="24"/>
        </w:rPr>
        <w:t>actul</w:t>
      </w:r>
      <w:r w:rsidRPr="008F1CF6">
        <w:rPr>
          <w:rFonts w:ascii="Arial" w:hAnsi="Arial" w:cs="Arial"/>
          <w:spacing w:val="-4"/>
          <w:sz w:val="24"/>
          <w:szCs w:val="24"/>
        </w:rPr>
        <w:t xml:space="preserve"> </w:t>
      </w:r>
      <w:r w:rsidRPr="008F1CF6">
        <w:rPr>
          <w:rFonts w:ascii="Arial" w:hAnsi="Arial" w:cs="Arial"/>
          <w:sz w:val="24"/>
          <w:szCs w:val="24"/>
        </w:rPr>
        <w:t>legislativ</w:t>
      </w:r>
      <w:r w:rsidRPr="008F1CF6">
        <w:rPr>
          <w:rFonts w:ascii="Arial" w:hAnsi="Arial" w:cs="Arial"/>
          <w:spacing w:val="-1"/>
          <w:sz w:val="24"/>
          <w:szCs w:val="24"/>
        </w:rPr>
        <w:t xml:space="preserve"> </w:t>
      </w:r>
      <w:r w:rsidRPr="008F1CF6">
        <w:rPr>
          <w:rFonts w:ascii="Arial" w:hAnsi="Arial" w:cs="Arial"/>
          <w:sz w:val="24"/>
          <w:szCs w:val="24"/>
        </w:rPr>
        <w:t>care</w:t>
      </w:r>
      <w:r w:rsidRPr="008F1CF6">
        <w:rPr>
          <w:rFonts w:ascii="Arial" w:hAnsi="Arial" w:cs="Arial"/>
          <w:spacing w:val="-55"/>
          <w:sz w:val="24"/>
          <w:szCs w:val="24"/>
        </w:rPr>
        <w:t xml:space="preserve"> </w:t>
      </w:r>
      <w:r w:rsidRPr="008F1CF6">
        <w:rPr>
          <w:rFonts w:ascii="Arial" w:hAnsi="Arial" w:cs="Arial"/>
          <w:sz w:val="24"/>
          <w:szCs w:val="24"/>
        </w:rPr>
        <w:t>impune măsuri mai restrictive pentru asigurarea menținerii pe termen lung a stării favorabile de</w:t>
      </w:r>
      <w:r w:rsidRPr="008F1CF6">
        <w:rPr>
          <w:rFonts w:ascii="Arial" w:hAnsi="Arial" w:cs="Arial"/>
          <w:spacing w:val="1"/>
          <w:sz w:val="24"/>
          <w:szCs w:val="24"/>
        </w:rPr>
        <w:t xml:space="preserve"> </w:t>
      </w:r>
      <w:r w:rsidRPr="008F1CF6">
        <w:rPr>
          <w:rFonts w:ascii="Arial" w:hAnsi="Arial" w:cs="Arial"/>
          <w:sz w:val="24"/>
          <w:szCs w:val="24"/>
        </w:rPr>
        <w:t>conservare</w:t>
      </w:r>
      <w:r w:rsidRPr="008F1CF6">
        <w:rPr>
          <w:rFonts w:ascii="Arial" w:hAnsi="Arial" w:cs="Arial"/>
          <w:spacing w:val="-3"/>
          <w:sz w:val="24"/>
          <w:szCs w:val="24"/>
        </w:rPr>
        <w:t xml:space="preserve"> </w:t>
      </w:r>
      <w:r w:rsidRPr="008F1CF6">
        <w:rPr>
          <w:rFonts w:ascii="Arial" w:hAnsi="Arial" w:cs="Arial"/>
          <w:sz w:val="24"/>
          <w:szCs w:val="24"/>
        </w:rPr>
        <w:t>a</w:t>
      </w:r>
      <w:r w:rsidRPr="008F1CF6">
        <w:rPr>
          <w:rFonts w:ascii="Arial" w:hAnsi="Arial" w:cs="Arial"/>
          <w:spacing w:val="-2"/>
          <w:sz w:val="24"/>
          <w:szCs w:val="24"/>
        </w:rPr>
        <w:t xml:space="preserve"> </w:t>
      </w:r>
      <w:r w:rsidRPr="008F1CF6">
        <w:rPr>
          <w:rFonts w:ascii="Arial" w:hAnsi="Arial" w:cs="Arial"/>
          <w:sz w:val="24"/>
          <w:szCs w:val="24"/>
        </w:rPr>
        <w:t>speciilor</w:t>
      </w:r>
      <w:r w:rsidRPr="008F1CF6">
        <w:rPr>
          <w:rFonts w:ascii="Arial" w:hAnsi="Arial" w:cs="Arial"/>
          <w:spacing w:val="1"/>
          <w:sz w:val="24"/>
          <w:szCs w:val="24"/>
        </w:rPr>
        <w:t xml:space="preserve"> </w:t>
      </w:r>
      <w:r w:rsidRPr="008F1CF6">
        <w:rPr>
          <w:rFonts w:ascii="Arial" w:hAnsi="Arial" w:cs="Arial"/>
          <w:sz w:val="24"/>
          <w:szCs w:val="24"/>
        </w:rPr>
        <w:t>și</w:t>
      </w:r>
      <w:r w:rsidRPr="008F1CF6">
        <w:rPr>
          <w:rFonts w:ascii="Arial" w:hAnsi="Arial" w:cs="Arial"/>
          <w:spacing w:val="-2"/>
          <w:sz w:val="24"/>
          <w:szCs w:val="24"/>
        </w:rPr>
        <w:t xml:space="preserve"> </w:t>
      </w:r>
      <w:r w:rsidRPr="008F1CF6">
        <w:rPr>
          <w:rFonts w:ascii="Arial" w:hAnsi="Arial" w:cs="Arial"/>
          <w:sz w:val="24"/>
          <w:szCs w:val="24"/>
        </w:rPr>
        <w:t>habitatelor.</w:t>
      </w:r>
    </w:p>
    <w:p w14:paraId="0FD2F27C" w14:textId="3CFE60CF" w:rsidR="00F77ACD" w:rsidRPr="008F1CF6" w:rsidRDefault="00F77ACD" w:rsidP="00F77ACD">
      <w:pPr>
        <w:spacing w:before="155" w:after="0" w:line="240" w:lineRule="auto"/>
        <w:ind w:firstLine="706"/>
        <w:jc w:val="both"/>
        <w:rPr>
          <w:rFonts w:ascii="Arial" w:hAnsi="Arial" w:cs="Arial"/>
          <w:sz w:val="24"/>
          <w:szCs w:val="24"/>
        </w:rPr>
      </w:pPr>
      <w:r w:rsidRPr="008F1CF6">
        <w:rPr>
          <w:rFonts w:ascii="Arial" w:hAnsi="Arial" w:cs="Arial"/>
          <w:sz w:val="24"/>
          <w:szCs w:val="24"/>
        </w:rPr>
        <w:t>Astfel,</w:t>
      </w:r>
      <w:r w:rsidRPr="008F1CF6">
        <w:rPr>
          <w:rFonts w:ascii="Arial" w:hAnsi="Arial" w:cs="Arial"/>
          <w:spacing w:val="1"/>
          <w:sz w:val="24"/>
          <w:szCs w:val="24"/>
        </w:rPr>
        <w:t xml:space="preserve"> </w:t>
      </w:r>
      <w:r w:rsidRPr="008F1CF6">
        <w:rPr>
          <w:rFonts w:ascii="Arial" w:hAnsi="Arial" w:cs="Arial"/>
          <w:sz w:val="24"/>
          <w:szCs w:val="24"/>
        </w:rPr>
        <w:t>Planul de Management al ariilor</w:t>
      </w:r>
      <w:r w:rsidRPr="008F1CF6">
        <w:rPr>
          <w:rFonts w:ascii="Arial" w:hAnsi="Arial" w:cs="Arial"/>
          <w:spacing w:val="1"/>
          <w:sz w:val="24"/>
          <w:szCs w:val="24"/>
        </w:rPr>
        <w:t xml:space="preserve"> </w:t>
      </w:r>
      <w:r w:rsidRPr="008F1CF6">
        <w:rPr>
          <w:rFonts w:ascii="Arial" w:hAnsi="Arial" w:cs="Arial"/>
          <w:sz w:val="24"/>
          <w:szCs w:val="24"/>
        </w:rPr>
        <w:t>naturale</w:t>
      </w:r>
      <w:r w:rsidRPr="008F1CF6">
        <w:rPr>
          <w:rFonts w:ascii="Arial" w:hAnsi="Arial" w:cs="Arial"/>
          <w:spacing w:val="1"/>
          <w:sz w:val="24"/>
          <w:szCs w:val="24"/>
        </w:rPr>
        <w:t xml:space="preserve"> </w:t>
      </w:r>
      <w:r w:rsidRPr="008F1CF6">
        <w:rPr>
          <w:rFonts w:ascii="Arial" w:hAnsi="Arial" w:cs="Arial"/>
          <w:sz w:val="24"/>
          <w:szCs w:val="24"/>
        </w:rPr>
        <w:t xml:space="preserve">protejate </w:t>
      </w:r>
      <w:bookmarkStart w:id="33" w:name="_Hlk155771348"/>
      <w:r w:rsidRPr="008F1CF6">
        <w:rPr>
          <w:rFonts w:ascii="Arial" w:hAnsi="Arial" w:cs="Arial"/>
          <w:b/>
          <w:lang w:val="hu-HU"/>
        </w:rPr>
        <w:t>ROSAC0227 Sighișoara – Târnava Mare și ROSPA0099 Podișul Hârtibaciului</w:t>
      </w:r>
      <w:bookmarkEnd w:id="33"/>
      <w:r w:rsidRPr="008F1CF6">
        <w:rPr>
          <w:rFonts w:ascii="Arial" w:hAnsi="Arial" w:cs="Arial"/>
          <w:sz w:val="24"/>
          <w:szCs w:val="24"/>
        </w:rPr>
        <w:t xml:space="preserve"> propune,</w:t>
      </w:r>
      <w:r w:rsidRPr="008F1CF6">
        <w:rPr>
          <w:rFonts w:ascii="Arial" w:hAnsi="Arial" w:cs="Arial"/>
          <w:spacing w:val="-6"/>
          <w:sz w:val="24"/>
          <w:szCs w:val="24"/>
        </w:rPr>
        <w:t xml:space="preserve"> </w:t>
      </w:r>
      <w:r w:rsidRPr="008F1CF6">
        <w:rPr>
          <w:rFonts w:ascii="Arial" w:hAnsi="Arial" w:cs="Arial"/>
          <w:sz w:val="24"/>
          <w:szCs w:val="24"/>
        </w:rPr>
        <w:t>în</w:t>
      </w:r>
      <w:r w:rsidRPr="008F1CF6">
        <w:rPr>
          <w:rFonts w:ascii="Arial" w:hAnsi="Arial" w:cs="Arial"/>
          <w:spacing w:val="-6"/>
          <w:sz w:val="24"/>
          <w:szCs w:val="24"/>
        </w:rPr>
        <w:t xml:space="preserve"> </w:t>
      </w:r>
      <w:r w:rsidRPr="008F1CF6">
        <w:rPr>
          <w:rFonts w:ascii="Arial" w:hAnsi="Arial" w:cs="Arial"/>
          <w:sz w:val="24"/>
          <w:szCs w:val="24"/>
        </w:rPr>
        <w:t>funcție</w:t>
      </w:r>
      <w:r w:rsidRPr="008F1CF6">
        <w:rPr>
          <w:rFonts w:ascii="Arial" w:hAnsi="Arial" w:cs="Arial"/>
          <w:spacing w:val="-8"/>
          <w:sz w:val="24"/>
          <w:szCs w:val="24"/>
        </w:rPr>
        <w:t xml:space="preserve"> </w:t>
      </w:r>
      <w:r w:rsidRPr="008F1CF6">
        <w:rPr>
          <w:rFonts w:ascii="Arial" w:hAnsi="Arial" w:cs="Arial"/>
          <w:sz w:val="24"/>
          <w:szCs w:val="24"/>
        </w:rPr>
        <w:t>de</w:t>
      </w:r>
      <w:r w:rsidRPr="008F1CF6">
        <w:rPr>
          <w:rFonts w:ascii="Arial" w:hAnsi="Arial" w:cs="Arial"/>
          <w:spacing w:val="-9"/>
          <w:sz w:val="24"/>
          <w:szCs w:val="24"/>
        </w:rPr>
        <w:t xml:space="preserve"> </w:t>
      </w:r>
      <w:r w:rsidRPr="008F1CF6">
        <w:rPr>
          <w:rFonts w:ascii="Arial" w:hAnsi="Arial" w:cs="Arial"/>
          <w:sz w:val="24"/>
          <w:szCs w:val="24"/>
        </w:rPr>
        <w:t>domeniul</w:t>
      </w:r>
      <w:r w:rsidRPr="008F1CF6">
        <w:rPr>
          <w:rFonts w:ascii="Arial" w:hAnsi="Arial" w:cs="Arial"/>
          <w:spacing w:val="-8"/>
          <w:sz w:val="24"/>
          <w:szCs w:val="24"/>
        </w:rPr>
        <w:t xml:space="preserve"> </w:t>
      </w:r>
      <w:r w:rsidRPr="008F1CF6">
        <w:rPr>
          <w:rFonts w:ascii="Arial" w:hAnsi="Arial" w:cs="Arial"/>
          <w:sz w:val="24"/>
          <w:szCs w:val="24"/>
        </w:rPr>
        <w:t>de</w:t>
      </w:r>
      <w:r w:rsidRPr="008F1CF6">
        <w:rPr>
          <w:rFonts w:ascii="Arial" w:hAnsi="Arial" w:cs="Arial"/>
          <w:spacing w:val="-8"/>
          <w:sz w:val="24"/>
          <w:szCs w:val="24"/>
        </w:rPr>
        <w:t xml:space="preserve"> </w:t>
      </w:r>
      <w:r w:rsidRPr="008F1CF6">
        <w:rPr>
          <w:rFonts w:ascii="Arial" w:hAnsi="Arial" w:cs="Arial"/>
          <w:sz w:val="24"/>
          <w:szCs w:val="24"/>
        </w:rPr>
        <w:t>aplicabilitate</w:t>
      </w:r>
      <w:r w:rsidRPr="008F1CF6">
        <w:rPr>
          <w:rFonts w:ascii="Arial" w:hAnsi="Arial" w:cs="Arial"/>
          <w:spacing w:val="-8"/>
          <w:sz w:val="24"/>
          <w:szCs w:val="24"/>
        </w:rPr>
        <w:t xml:space="preserve"> </w:t>
      </w:r>
      <w:r w:rsidRPr="008F1CF6">
        <w:rPr>
          <w:rFonts w:ascii="Arial" w:hAnsi="Arial" w:cs="Arial"/>
          <w:sz w:val="24"/>
          <w:szCs w:val="24"/>
        </w:rPr>
        <w:t>a</w:t>
      </w:r>
      <w:r w:rsidRPr="008F1CF6">
        <w:rPr>
          <w:rFonts w:ascii="Arial" w:hAnsi="Arial" w:cs="Arial"/>
          <w:spacing w:val="-3"/>
          <w:sz w:val="24"/>
          <w:szCs w:val="24"/>
        </w:rPr>
        <w:t xml:space="preserve"> </w:t>
      </w:r>
      <w:r w:rsidRPr="008F1CF6">
        <w:rPr>
          <w:rFonts w:ascii="Arial" w:hAnsi="Arial" w:cs="Arial"/>
          <w:sz w:val="24"/>
          <w:szCs w:val="24"/>
        </w:rPr>
        <w:t>acestora,</w:t>
      </w:r>
      <w:r w:rsidRPr="008F1CF6">
        <w:rPr>
          <w:rFonts w:ascii="Arial" w:hAnsi="Arial" w:cs="Arial"/>
          <w:spacing w:val="-7"/>
          <w:sz w:val="24"/>
          <w:szCs w:val="24"/>
        </w:rPr>
        <w:t xml:space="preserve"> </w:t>
      </w:r>
      <w:r w:rsidRPr="008F1CF6">
        <w:rPr>
          <w:rFonts w:ascii="Arial" w:hAnsi="Arial" w:cs="Arial"/>
          <w:sz w:val="24"/>
          <w:szCs w:val="24"/>
        </w:rPr>
        <w:t>măsuri</w:t>
      </w:r>
      <w:r w:rsidRPr="008F1CF6">
        <w:rPr>
          <w:rFonts w:ascii="Arial" w:hAnsi="Arial" w:cs="Arial"/>
          <w:spacing w:val="-8"/>
          <w:sz w:val="24"/>
          <w:szCs w:val="24"/>
        </w:rPr>
        <w:t xml:space="preserve"> </w:t>
      </w:r>
      <w:r w:rsidRPr="008F1CF6">
        <w:rPr>
          <w:rFonts w:ascii="Arial" w:hAnsi="Arial" w:cs="Arial"/>
          <w:sz w:val="24"/>
          <w:szCs w:val="24"/>
        </w:rPr>
        <w:t>care</w:t>
      </w:r>
      <w:r w:rsidRPr="008F1CF6">
        <w:rPr>
          <w:rFonts w:ascii="Arial" w:hAnsi="Arial" w:cs="Arial"/>
          <w:spacing w:val="-8"/>
          <w:sz w:val="24"/>
          <w:szCs w:val="24"/>
        </w:rPr>
        <w:t xml:space="preserve"> </w:t>
      </w:r>
      <w:r w:rsidRPr="008F1CF6">
        <w:rPr>
          <w:rFonts w:ascii="Arial" w:hAnsi="Arial" w:cs="Arial"/>
          <w:sz w:val="24"/>
          <w:szCs w:val="24"/>
        </w:rPr>
        <w:t xml:space="preserve">să </w:t>
      </w:r>
      <w:r w:rsidRPr="008F1CF6">
        <w:rPr>
          <w:rFonts w:ascii="Arial" w:hAnsi="Arial" w:cs="Arial"/>
          <w:spacing w:val="-55"/>
          <w:sz w:val="24"/>
          <w:szCs w:val="24"/>
        </w:rPr>
        <w:t xml:space="preserve"> </w:t>
      </w:r>
      <w:r w:rsidRPr="008F1CF6">
        <w:rPr>
          <w:rFonts w:ascii="Arial" w:hAnsi="Arial" w:cs="Arial"/>
          <w:sz w:val="24"/>
          <w:szCs w:val="24"/>
        </w:rPr>
        <w:t>asigure menținerea sau îmbunătățirea stării de conservare ale speciilor și habitatelor de interes</w:t>
      </w:r>
      <w:r w:rsidRPr="008F1CF6">
        <w:rPr>
          <w:rFonts w:ascii="Arial" w:hAnsi="Arial" w:cs="Arial"/>
          <w:spacing w:val="1"/>
          <w:sz w:val="24"/>
          <w:szCs w:val="24"/>
        </w:rPr>
        <w:t xml:space="preserve"> </w:t>
      </w:r>
      <w:r w:rsidRPr="008F1CF6">
        <w:rPr>
          <w:rFonts w:ascii="Arial" w:hAnsi="Arial" w:cs="Arial"/>
          <w:sz w:val="24"/>
          <w:szCs w:val="24"/>
        </w:rPr>
        <w:t>conservativ. Aceste măsuri au fost luate în considerare în elaborarea măsurilor de evitare și</w:t>
      </w:r>
      <w:r w:rsidRPr="008F1CF6">
        <w:rPr>
          <w:rFonts w:ascii="Arial" w:hAnsi="Arial" w:cs="Arial"/>
          <w:spacing w:val="1"/>
          <w:sz w:val="24"/>
          <w:szCs w:val="24"/>
        </w:rPr>
        <w:t xml:space="preserve"> </w:t>
      </w:r>
      <w:r w:rsidRPr="008F1CF6">
        <w:rPr>
          <w:rFonts w:ascii="Arial" w:hAnsi="Arial" w:cs="Arial"/>
          <w:sz w:val="24"/>
          <w:szCs w:val="24"/>
        </w:rPr>
        <w:t>reducere</w:t>
      </w:r>
      <w:r w:rsidRPr="008F1CF6">
        <w:rPr>
          <w:rFonts w:ascii="Arial" w:hAnsi="Arial" w:cs="Arial"/>
          <w:spacing w:val="-3"/>
          <w:sz w:val="24"/>
          <w:szCs w:val="24"/>
        </w:rPr>
        <w:t xml:space="preserve"> </w:t>
      </w:r>
      <w:r w:rsidRPr="008F1CF6">
        <w:rPr>
          <w:rFonts w:ascii="Arial" w:hAnsi="Arial" w:cs="Arial"/>
          <w:sz w:val="24"/>
          <w:szCs w:val="24"/>
        </w:rPr>
        <w:t>a</w:t>
      </w:r>
      <w:r w:rsidRPr="008F1CF6">
        <w:rPr>
          <w:rFonts w:ascii="Arial" w:hAnsi="Arial" w:cs="Arial"/>
          <w:spacing w:val="-2"/>
          <w:sz w:val="24"/>
          <w:szCs w:val="24"/>
        </w:rPr>
        <w:t xml:space="preserve"> </w:t>
      </w:r>
      <w:r w:rsidRPr="008F1CF6">
        <w:rPr>
          <w:rFonts w:ascii="Arial" w:hAnsi="Arial" w:cs="Arial"/>
          <w:sz w:val="24"/>
          <w:szCs w:val="24"/>
        </w:rPr>
        <w:t>impactului</w:t>
      </w:r>
      <w:r w:rsidRPr="008F1CF6">
        <w:rPr>
          <w:rFonts w:ascii="Arial" w:hAnsi="Arial" w:cs="Arial"/>
          <w:spacing w:val="-2"/>
          <w:sz w:val="24"/>
          <w:szCs w:val="24"/>
        </w:rPr>
        <w:t xml:space="preserve"> </w:t>
      </w:r>
      <w:r w:rsidRPr="008F1CF6">
        <w:rPr>
          <w:rFonts w:ascii="Arial" w:hAnsi="Arial" w:cs="Arial"/>
          <w:sz w:val="24"/>
          <w:szCs w:val="24"/>
        </w:rPr>
        <w:t>asupra</w:t>
      </w:r>
      <w:r w:rsidRPr="008F1CF6">
        <w:rPr>
          <w:rFonts w:ascii="Arial" w:hAnsi="Arial" w:cs="Arial"/>
          <w:spacing w:val="-2"/>
          <w:sz w:val="24"/>
          <w:szCs w:val="24"/>
        </w:rPr>
        <w:t xml:space="preserve"> </w:t>
      </w:r>
      <w:r w:rsidRPr="008F1CF6">
        <w:rPr>
          <w:rFonts w:ascii="Arial" w:hAnsi="Arial" w:cs="Arial"/>
          <w:sz w:val="24"/>
          <w:szCs w:val="24"/>
        </w:rPr>
        <w:t>ariilor naturale</w:t>
      </w:r>
      <w:r w:rsidRPr="008F1CF6">
        <w:rPr>
          <w:rFonts w:ascii="Arial" w:hAnsi="Arial" w:cs="Arial"/>
          <w:spacing w:val="-3"/>
          <w:sz w:val="24"/>
          <w:szCs w:val="24"/>
        </w:rPr>
        <w:t xml:space="preserve"> </w:t>
      </w:r>
      <w:r w:rsidRPr="008F1CF6">
        <w:rPr>
          <w:rFonts w:ascii="Arial" w:hAnsi="Arial" w:cs="Arial"/>
          <w:sz w:val="24"/>
          <w:szCs w:val="24"/>
        </w:rPr>
        <w:t>protejate</w:t>
      </w:r>
      <w:r w:rsidRPr="008F1CF6">
        <w:rPr>
          <w:rFonts w:ascii="Arial" w:hAnsi="Arial" w:cs="Arial"/>
          <w:spacing w:val="-2"/>
          <w:sz w:val="24"/>
          <w:szCs w:val="24"/>
        </w:rPr>
        <w:t xml:space="preserve"> </w:t>
      </w:r>
      <w:r w:rsidRPr="008F1CF6">
        <w:rPr>
          <w:rFonts w:ascii="Arial" w:hAnsi="Arial" w:cs="Arial"/>
          <w:sz w:val="24"/>
          <w:szCs w:val="24"/>
        </w:rPr>
        <w:t>pe</w:t>
      </w:r>
      <w:r w:rsidRPr="008F1CF6">
        <w:rPr>
          <w:rFonts w:ascii="Arial" w:hAnsi="Arial" w:cs="Arial"/>
          <w:spacing w:val="-2"/>
          <w:sz w:val="24"/>
          <w:szCs w:val="24"/>
        </w:rPr>
        <w:t xml:space="preserve"> </w:t>
      </w:r>
      <w:r w:rsidRPr="008F1CF6">
        <w:rPr>
          <w:rFonts w:ascii="Arial" w:hAnsi="Arial" w:cs="Arial"/>
          <w:sz w:val="24"/>
          <w:szCs w:val="24"/>
        </w:rPr>
        <w:t>care</w:t>
      </w:r>
      <w:r w:rsidRPr="008F1CF6">
        <w:rPr>
          <w:rFonts w:ascii="Arial" w:hAnsi="Arial" w:cs="Arial"/>
          <w:spacing w:val="-1"/>
          <w:sz w:val="24"/>
          <w:szCs w:val="24"/>
        </w:rPr>
        <w:t xml:space="preserve"> </w:t>
      </w:r>
      <w:r w:rsidRPr="008F1CF6">
        <w:rPr>
          <w:rFonts w:ascii="Arial" w:hAnsi="Arial" w:cs="Arial"/>
          <w:sz w:val="24"/>
          <w:szCs w:val="24"/>
        </w:rPr>
        <w:t>planul</w:t>
      </w:r>
      <w:r w:rsidRPr="008F1CF6">
        <w:rPr>
          <w:rFonts w:ascii="Arial" w:hAnsi="Arial" w:cs="Arial"/>
          <w:spacing w:val="-2"/>
          <w:sz w:val="24"/>
          <w:szCs w:val="24"/>
        </w:rPr>
        <w:t xml:space="preserve"> </w:t>
      </w:r>
      <w:r w:rsidRPr="008F1CF6">
        <w:rPr>
          <w:rFonts w:ascii="Arial" w:hAnsi="Arial" w:cs="Arial"/>
          <w:sz w:val="24"/>
          <w:szCs w:val="24"/>
        </w:rPr>
        <w:t>propus</w:t>
      </w:r>
      <w:r w:rsidRPr="008F1CF6">
        <w:rPr>
          <w:rFonts w:ascii="Arial" w:hAnsi="Arial" w:cs="Arial"/>
          <w:spacing w:val="1"/>
          <w:sz w:val="24"/>
          <w:szCs w:val="24"/>
        </w:rPr>
        <w:t xml:space="preserve"> </w:t>
      </w:r>
      <w:r w:rsidRPr="008F1CF6">
        <w:rPr>
          <w:rFonts w:ascii="Arial" w:hAnsi="Arial" w:cs="Arial"/>
          <w:sz w:val="24"/>
          <w:szCs w:val="24"/>
        </w:rPr>
        <w:t>poate</w:t>
      </w:r>
      <w:r w:rsidRPr="008F1CF6">
        <w:rPr>
          <w:rFonts w:ascii="Arial" w:hAnsi="Arial" w:cs="Arial"/>
          <w:spacing w:val="-3"/>
          <w:sz w:val="24"/>
          <w:szCs w:val="24"/>
        </w:rPr>
        <w:t xml:space="preserve"> </w:t>
      </w:r>
      <w:r w:rsidRPr="008F1CF6">
        <w:rPr>
          <w:rFonts w:ascii="Arial" w:hAnsi="Arial" w:cs="Arial"/>
          <w:sz w:val="24"/>
          <w:szCs w:val="24"/>
        </w:rPr>
        <w:t>să îl</w:t>
      </w:r>
      <w:r w:rsidRPr="008F1CF6">
        <w:rPr>
          <w:rFonts w:ascii="Arial" w:hAnsi="Arial" w:cs="Arial"/>
          <w:spacing w:val="-2"/>
          <w:sz w:val="24"/>
          <w:szCs w:val="24"/>
        </w:rPr>
        <w:t xml:space="preserve"> </w:t>
      </w:r>
      <w:r w:rsidRPr="008F1CF6">
        <w:rPr>
          <w:rFonts w:ascii="Arial" w:hAnsi="Arial" w:cs="Arial"/>
          <w:sz w:val="24"/>
          <w:szCs w:val="24"/>
        </w:rPr>
        <w:t>aibă.</w:t>
      </w:r>
    </w:p>
    <w:p w14:paraId="2AAD3778" w14:textId="77777777" w:rsidR="00F77ACD" w:rsidRPr="008F1CF6" w:rsidRDefault="00F77ACD" w:rsidP="00F77ACD">
      <w:pPr>
        <w:spacing w:before="163" w:after="0" w:line="240" w:lineRule="auto"/>
        <w:jc w:val="both"/>
        <w:rPr>
          <w:rFonts w:ascii="Arial" w:hAnsi="Arial" w:cs="Arial"/>
          <w:sz w:val="24"/>
          <w:szCs w:val="24"/>
        </w:rPr>
      </w:pPr>
      <w:r w:rsidRPr="008F1CF6">
        <w:rPr>
          <w:rFonts w:ascii="Arial" w:hAnsi="Arial" w:cs="Arial"/>
          <w:sz w:val="24"/>
          <w:szCs w:val="24"/>
        </w:rPr>
        <w:t>Măsurile</w:t>
      </w:r>
      <w:r w:rsidRPr="008F1CF6">
        <w:rPr>
          <w:rFonts w:ascii="Arial" w:hAnsi="Arial" w:cs="Arial"/>
          <w:spacing w:val="-4"/>
          <w:sz w:val="24"/>
          <w:szCs w:val="24"/>
        </w:rPr>
        <w:t xml:space="preserve"> </w:t>
      </w:r>
      <w:r w:rsidRPr="008F1CF6">
        <w:rPr>
          <w:rFonts w:ascii="Arial" w:hAnsi="Arial" w:cs="Arial"/>
          <w:sz w:val="24"/>
          <w:szCs w:val="24"/>
        </w:rPr>
        <w:t>de</w:t>
      </w:r>
      <w:r w:rsidRPr="008F1CF6">
        <w:rPr>
          <w:rFonts w:ascii="Arial" w:hAnsi="Arial" w:cs="Arial"/>
          <w:spacing w:val="-4"/>
          <w:sz w:val="24"/>
          <w:szCs w:val="24"/>
        </w:rPr>
        <w:t xml:space="preserve"> </w:t>
      </w:r>
      <w:r w:rsidRPr="008F1CF6">
        <w:rPr>
          <w:rFonts w:ascii="Arial" w:hAnsi="Arial" w:cs="Arial"/>
          <w:sz w:val="24"/>
          <w:szCs w:val="24"/>
        </w:rPr>
        <w:t>management</w:t>
      </w:r>
      <w:r w:rsidRPr="008F1CF6">
        <w:rPr>
          <w:rFonts w:ascii="Arial" w:hAnsi="Arial" w:cs="Arial"/>
          <w:spacing w:val="-4"/>
          <w:sz w:val="24"/>
          <w:szCs w:val="24"/>
        </w:rPr>
        <w:t xml:space="preserve"> </w:t>
      </w:r>
      <w:r w:rsidRPr="008F1CF6">
        <w:rPr>
          <w:rFonts w:ascii="Arial" w:hAnsi="Arial" w:cs="Arial"/>
          <w:sz w:val="24"/>
          <w:szCs w:val="24"/>
        </w:rPr>
        <w:t>comune</w:t>
      </w:r>
      <w:r w:rsidRPr="008F1CF6">
        <w:rPr>
          <w:rFonts w:ascii="Arial" w:hAnsi="Arial" w:cs="Arial"/>
          <w:spacing w:val="-3"/>
          <w:sz w:val="24"/>
          <w:szCs w:val="24"/>
        </w:rPr>
        <w:t xml:space="preserve"> </w:t>
      </w:r>
      <w:r w:rsidRPr="008F1CF6">
        <w:rPr>
          <w:rFonts w:ascii="Arial" w:hAnsi="Arial" w:cs="Arial"/>
          <w:sz w:val="24"/>
          <w:szCs w:val="24"/>
        </w:rPr>
        <w:t>tuturor</w:t>
      </w:r>
      <w:r w:rsidRPr="008F1CF6">
        <w:rPr>
          <w:rFonts w:ascii="Arial" w:hAnsi="Arial" w:cs="Arial"/>
          <w:spacing w:val="-2"/>
          <w:sz w:val="24"/>
          <w:szCs w:val="24"/>
        </w:rPr>
        <w:t xml:space="preserve"> </w:t>
      </w:r>
      <w:r w:rsidRPr="008F1CF6">
        <w:rPr>
          <w:rFonts w:ascii="Arial" w:hAnsi="Arial" w:cs="Arial"/>
          <w:sz w:val="24"/>
          <w:szCs w:val="24"/>
        </w:rPr>
        <w:t>habitatelor</w:t>
      </w:r>
      <w:r w:rsidRPr="008F1CF6">
        <w:rPr>
          <w:rFonts w:ascii="Arial" w:hAnsi="Arial" w:cs="Arial"/>
          <w:spacing w:val="2"/>
          <w:sz w:val="24"/>
          <w:szCs w:val="24"/>
        </w:rPr>
        <w:t xml:space="preserve"> </w:t>
      </w:r>
      <w:r w:rsidRPr="008F1CF6">
        <w:rPr>
          <w:rFonts w:ascii="Arial" w:hAnsi="Arial" w:cs="Arial"/>
          <w:sz w:val="24"/>
          <w:szCs w:val="24"/>
        </w:rPr>
        <w:t>forestiere</w:t>
      </w:r>
      <w:r w:rsidRPr="008F1CF6">
        <w:rPr>
          <w:rFonts w:ascii="Arial" w:hAnsi="Arial" w:cs="Arial"/>
          <w:spacing w:val="-4"/>
          <w:sz w:val="24"/>
          <w:szCs w:val="24"/>
        </w:rPr>
        <w:t xml:space="preserve"> </w:t>
      </w:r>
      <w:r w:rsidRPr="008F1CF6">
        <w:rPr>
          <w:rFonts w:ascii="Arial" w:hAnsi="Arial" w:cs="Arial"/>
          <w:sz w:val="24"/>
          <w:szCs w:val="24"/>
        </w:rPr>
        <w:t>din</w:t>
      </w:r>
      <w:r w:rsidRPr="008F1CF6">
        <w:rPr>
          <w:rFonts w:ascii="Arial" w:hAnsi="Arial" w:cs="Arial"/>
          <w:spacing w:val="-2"/>
          <w:sz w:val="24"/>
          <w:szCs w:val="24"/>
        </w:rPr>
        <w:t xml:space="preserve"> </w:t>
      </w:r>
      <w:r w:rsidRPr="008F1CF6">
        <w:rPr>
          <w:rFonts w:ascii="Arial" w:hAnsi="Arial" w:cs="Arial"/>
          <w:sz w:val="24"/>
          <w:szCs w:val="24"/>
        </w:rPr>
        <w:t>sit</w:t>
      </w:r>
      <w:r w:rsidRPr="008F1CF6">
        <w:rPr>
          <w:rFonts w:ascii="Arial" w:hAnsi="Arial" w:cs="Arial"/>
          <w:spacing w:val="-3"/>
          <w:sz w:val="24"/>
          <w:szCs w:val="24"/>
        </w:rPr>
        <w:t xml:space="preserve"> </w:t>
      </w:r>
      <w:r w:rsidRPr="008F1CF6">
        <w:rPr>
          <w:rFonts w:ascii="Arial" w:hAnsi="Arial" w:cs="Arial"/>
          <w:sz w:val="24"/>
          <w:szCs w:val="24"/>
        </w:rPr>
        <w:t>sunt</w:t>
      </w:r>
      <w:r w:rsidRPr="008F1CF6">
        <w:rPr>
          <w:rFonts w:ascii="Arial" w:hAnsi="Arial" w:cs="Arial"/>
          <w:spacing w:val="-4"/>
          <w:sz w:val="24"/>
          <w:szCs w:val="24"/>
        </w:rPr>
        <w:t xml:space="preserve"> </w:t>
      </w:r>
      <w:r w:rsidRPr="008F1CF6">
        <w:rPr>
          <w:rFonts w:ascii="Arial" w:hAnsi="Arial" w:cs="Arial"/>
          <w:sz w:val="24"/>
          <w:szCs w:val="24"/>
        </w:rPr>
        <w:t>următoarele:</w:t>
      </w:r>
    </w:p>
    <w:p w14:paraId="5235C7D1" w14:textId="77777777" w:rsidR="00F77ACD" w:rsidRPr="008F1CF6" w:rsidRDefault="00F77ACD" w:rsidP="00F77ACD">
      <w:pPr>
        <w:pStyle w:val="Corptext"/>
        <w:jc w:val="both"/>
        <w:rPr>
          <w:rFonts w:ascii="Arial" w:hAnsi="Arial" w:cs="Arial"/>
          <w:sz w:val="24"/>
          <w:szCs w:val="24"/>
        </w:rPr>
      </w:pPr>
      <w:r w:rsidRPr="008F1CF6">
        <w:rPr>
          <w:rFonts w:ascii="Arial" w:hAnsi="Arial" w:cs="Arial"/>
          <w:sz w:val="24"/>
          <w:szCs w:val="24"/>
        </w:rPr>
        <w:t>-Punerea</w:t>
      </w:r>
      <w:r w:rsidRPr="008F1CF6">
        <w:rPr>
          <w:rFonts w:ascii="Arial" w:hAnsi="Arial" w:cs="Arial"/>
          <w:spacing w:val="-3"/>
          <w:sz w:val="24"/>
          <w:szCs w:val="24"/>
        </w:rPr>
        <w:t xml:space="preserve"> </w:t>
      </w:r>
      <w:r w:rsidRPr="008F1CF6">
        <w:rPr>
          <w:rFonts w:ascii="Arial" w:hAnsi="Arial" w:cs="Arial"/>
          <w:sz w:val="24"/>
          <w:szCs w:val="24"/>
        </w:rPr>
        <w:t>în</w:t>
      </w:r>
      <w:r w:rsidRPr="008F1CF6">
        <w:rPr>
          <w:rFonts w:ascii="Arial" w:hAnsi="Arial" w:cs="Arial"/>
          <w:spacing w:val="-2"/>
          <w:sz w:val="24"/>
          <w:szCs w:val="24"/>
        </w:rPr>
        <w:t xml:space="preserve"> </w:t>
      </w:r>
      <w:r w:rsidRPr="008F1CF6">
        <w:rPr>
          <w:rFonts w:ascii="Arial" w:hAnsi="Arial" w:cs="Arial"/>
          <w:sz w:val="24"/>
          <w:szCs w:val="24"/>
        </w:rPr>
        <w:t>aplicare</w:t>
      </w:r>
      <w:r w:rsidRPr="008F1CF6">
        <w:rPr>
          <w:rFonts w:ascii="Arial" w:hAnsi="Arial" w:cs="Arial"/>
          <w:spacing w:val="-2"/>
          <w:sz w:val="24"/>
          <w:szCs w:val="24"/>
        </w:rPr>
        <w:t xml:space="preserve"> </w:t>
      </w:r>
      <w:r w:rsidRPr="008F1CF6">
        <w:rPr>
          <w:rFonts w:ascii="Arial" w:hAnsi="Arial" w:cs="Arial"/>
          <w:sz w:val="24"/>
          <w:szCs w:val="24"/>
        </w:rPr>
        <w:t>a</w:t>
      </w:r>
      <w:r w:rsidRPr="008F1CF6">
        <w:rPr>
          <w:rFonts w:ascii="Arial" w:hAnsi="Arial" w:cs="Arial"/>
          <w:spacing w:val="-3"/>
          <w:sz w:val="24"/>
          <w:szCs w:val="24"/>
        </w:rPr>
        <w:t xml:space="preserve"> </w:t>
      </w:r>
      <w:r w:rsidRPr="008F1CF6">
        <w:rPr>
          <w:rFonts w:ascii="Arial" w:hAnsi="Arial" w:cs="Arial"/>
          <w:sz w:val="24"/>
          <w:szCs w:val="24"/>
        </w:rPr>
        <w:t>reglementărilor din</w:t>
      </w:r>
      <w:r w:rsidRPr="008F1CF6">
        <w:rPr>
          <w:rFonts w:ascii="Arial" w:hAnsi="Arial" w:cs="Arial"/>
          <w:spacing w:val="-1"/>
          <w:sz w:val="24"/>
          <w:szCs w:val="24"/>
        </w:rPr>
        <w:t xml:space="preserve"> </w:t>
      </w:r>
      <w:r w:rsidRPr="008F1CF6">
        <w:rPr>
          <w:rFonts w:ascii="Arial" w:hAnsi="Arial" w:cs="Arial"/>
          <w:sz w:val="24"/>
          <w:szCs w:val="24"/>
        </w:rPr>
        <w:t>amenajamentul</w:t>
      </w:r>
      <w:r w:rsidRPr="008F1CF6">
        <w:rPr>
          <w:rFonts w:ascii="Arial" w:hAnsi="Arial" w:cs="Arial"/>
          <w:spacing w:val="-2"/>
          <w:sz w:val="24"/>
          <w:szCs w:val="24"/>
        </w:rPr>
        <w:t xml:space="preserve"> </w:t>
      </w:r>
      <w:r w:rsidRPr="008F1CF6">
        <w:rPr>
          <w:rFonts w:ascii="Arial" w:hAnsi="Arial" w:cs="Arial"/>
          <w:sz w:val="24"/>
          <w:szCs w:val="24"/>
        </w:rPr>
        <w:t>silvic.</w:t>
      </w:r>
    </w:p>
    <w:p w14:paraId="743F72DE" w14:textId="77777777" w:rsidR="00F77ACD" w:rsidRPr="008F1CF6" w:rsidRDefault="00F77ACD" w:rsidP="00F77ACD">
      <w:pPr>
        <w:pStyle w:val="Corptext"/>
        <w:jc w:val="both"/>
        <w:rPr>
          <w:rFonts w:ascii="Arial" w:hAnsi="Arial" w:cs="Arial"/>
          <w:sz w:val="24"/>
          <w:szCs w:val="24"/>
        </w:rPr>
      </w:pPr>
      <w:r w:rsidRPr="008F1CF6">
        <w:rPr>
          <w:rFonts w:ascii="Arial" w:hAnsi="Arial" w:cs="Arial"/>
          <w:sz w:val="24"/>
          <w:szCs w:val="24"/>
        </w:rPr>
        <w:t>-Promovarea</w:t>
      </w:r>
      <w:r w:rsidRPr="008F1CF6">
        <w:rPr>
          <w:rFonts w:ascii="Arial" w:hAnsi="Arial" w:cs="Arial"/>
          <w:spacing w:val="-2"/>
          <w:sz w:val="24"/>
          <w:szCs w:val="24"/>
        </w:rPr>
        <w:t xml:space="preserve"> </w:t>
      </w:r>
      <w:r w:rsidRPr="008F1CF6">
        <w:rPr>
          <w:rFonts w:ascii="Arial" w:hAnsi="Arial" w:cs="Arial"/>
          <w:sz w:val="24"/>
          <w:szCs w:val="24"/>
        </w:rPr>
        <w:t>tratamentelor</w:t>
      </w:r>
      <w:r w:rsidRPr="008F1CF6">
        <w:rPr>
          <w:rFonts w:ascii="Arial" w:hAnsi="Arial" w:cs="Arial"/>
          <w:spacing w:val="2"/>
          <w:sz w:val="24"/>
          <w:szCs w:val="24"/>
        </w:rPr>
        <w:t xml:space="preserve"> </w:t>
      </w:r>
      <w:r w:rsidRPr="008F1CF6">
        <w:rPr>
          <w:rFonts w:ascii="Arial" w:hAnsi="Arial" w:cs="Arial"/>
          <w:sz w:val="24"/>
          <w:szCs w:val="24"/>
        </w:rPr>
        <w:t>cu</w:t>
      </w:r>
      <w:r w:rsidRPr="008F1CF6">
        <w:rPr>
          <w:rFonts w:ascii="Arial" w:hAnsi="Arial" w:cs="Arial"/>
          <w:spacing w:val="-5"/>
          <w:sz w:val="24"/>
          <w:szCs w:val="24"/>
        </w:rPr>
        <w:t xml:space="preserve"> </w:t>
      </w:r>
      <w:r w:rsidRPr="008F1CF6">
        <w:rPr>
          <w:rFonts w:ascii="Arial" w:hAnsi="Arial" w:cs="Arial"/>
          <w:sz w:val="24"/>
          <w:szCs w:val="24"/>
        </w:rPr>
        <w:t>regenerare</w:t>
      </w:r>
      <w:r w:rsidRPr="008F1CF6">
        <w:rPr>
          <w:rFonts w:ascii="Arial" w:hAnsi="Arial" w:cs="Arial"/>
          <w:spacing w:val="-2"/>
          <w:sz w:val="24"/>
          <w:szCs w:val="24"/>
        </w:rPr>
        <w:t xml:space="preserve"> </w:t>
      </w:r>
      <w:r w:rsidRPr="008F1CF6">
        <w:rPr>
          <w:rFonts w:ascii="Arial" w:hAnsi="Arial" w:cs="Arial"/>
          <w:sz w:val="24"/>
          <w:szCs w:val="24"/>
        </w:rPr>
        <w:t>naturală;</w:t>
      </w:r>
    </w:p>
    <w:p w14:paraId="4126959A" w14:textId="77777777" w:rsidR="00F77ACD" w:rsidRPr="008F1CF6" w:rsidRDefault="00F77ACD" w:rsidP="00F77ACD">
      <w:pPr>
        <w:pStyle w:val="Corptext"/>
        <w:spacing w:before="1"/>
        <w:jc w:val="both"/>
        <w:rPr>
          <w:rFonts w:ascii="Arial" w:hAnsi="Arial" w:cs="Arial"/>
          <w:sz w:val="24"/>
          <w:szCs w:val="24"/>
        </w:rPr>
      </w:pPr>
      <w:r w:rsidRPr="008F1CF6">
        <w:rPr>
          <w:rFonts w:ascii="Arial" w:hAnsi="Arial" w:cs="Arial"/>
          <w:sz w:val="24"/>
          <w:szCs w:val="24"/>
        </w:rPr>
        <w:t>-Asigurarea</w:t>
      </w:r>
      <w:r w:rsidRPr="008F1CF6">
        <w:rPr>
          <w:rFonts w:ascii="Arial" w:hAnsi="Arial" w:cs="Arial"/>
          <w:spacing w:val="-3"/>
          <w:sz w:val="24"/>
          <w:szCs w:val="24"/>
        </w:rPr>
        <w:t xml:space="preserve"> </w:t>
      </w:r>
      <w:r w:rsidRPr="008F1CF6">
        <w:rPr>
          <w:rFonts w:ascii="Arial" w:hAnsi="Arial" w:cs="Arial"/>
          <w:sz w:val="24"/>
          <w:szCs w:val="24"/>
        </w:rPr>
        <w:t>succesului</w:t>
      </w:r>
      <w:r w:rsidRPr="008F1CF6">
        <w:rPr>
          <w:rFonts w:ascii="Arial" w:hAnsi="Arial" w:cs="Arial"/>
          <w:spacing w:val="-1"/>
          <w:sz w:val="24"/>
          <w:szCs w:val="24"/>
        </w:rPr>
        <w:t xml:space="preserve"> </w:t>
      </w:r>
      <w:r w:rsidRPr="008F1CF6">
        <w:rPr>
          <w:rFonts w:ascii="Arial" w:hAnsi="Arial" w:cs="Arial"/>
          <w:sz w:val="24"/>
          <w:szCs w:val="24"/>
        </w:rPr>
        <w:t>regenerării</w:t>
      </w:r>
      <w:r w:rsidRPr="008F1CF6">
        <w:rPr>
          <w:rFonts w:ascii="Arial" w:hAnsi="Arial" w:cs="Arial"/>
          <w:spacing w:val="-2"/>
          <w:sz w:val="24"/>
          <w:szCs w:val="24"/>
        </w:rPr>
        <w:t xml:space="preserve"> </w:t>
      </w:r>
      <w:r w:rsidRPr="008F1CF6">
        <w:rPr>
          <w:rFonts w:ascii="Arial" w:hAnsi="Arial" w:cs="Arial"/>
          <w:sz w:val="24"/>
          <w:szCs w:val="24"/>
        </w:rPr>
        <w:t>naturale.</w:t>
      </w:r>
    </w:p>
    <w:p w14:paraId="0045FE9B" w14:textId="77777777" w:rsidR="00F77ACD" w:rsidRPr="008F1CF6" w:rsidRDefault="00F77ACD" w:rsidP="00F77ACD">
      <w:pPr>
        <w:pStyle w:val="Corptext"/>
        <w:spacing w:before="1"/>
        <w:rPr>
          <w:rFonts w:ascii="Arial" w:hAnsi="Arial" w:cs="Arial"/>
          <w:sz w:val="24"/>
          <w:szCs w:val="24"/>
        </w:rPr>
      </w:pPr>
      <w:r w:rsidRPr="008F1CF6">
        <w:rPr>
          <w:rFonts w:ascii="Arial" w:hAnsi="Arial" w:cs="Arial"/>
          <w:sz w:val="24"/>
          <w:szCs w:val="24"/>
        </w:rPr>
        <w:t>-Completarea</w:t>
      </w:r>
      <w:r w:rsidRPr="008F1CF6">
        <w:rPr>
          <w:rFonts w:ascii="Arial" w:hAnsi="Arial" w:cs="Arial"/>
          <w:spacing w:val="-3"/>
          <w:sz w:val="24"/>
          <w:szCs w:val="24"/>
        </w:rPr>
        <w:t xml:space="preserve"> </w:t>
      </w:r>
      <w:r w:rsidRPr="008F1CF6">
        <w:rPr>
          <w:rFonts w:ascii="Arial" w:hAnsi="Arial" w:cs="Arial"/>
          <w:sz w:val="24"/>
          <w:szCs w:val="24"/>
        </w:rPr>
        <w:t>regenerărilor naturale</w:t>
      </w:r>
      <w:r w:rsidRPr="008F1CF6">
        <w:rPr>
          <w:rFonts w:ascii="Arial" w:hAnsi="Arial" w:cs="Arial"/>
          <w:spacing w:val="-2"/>
          <w:sz w:val="24"/>
          <w:szCs w:val="24"/>
        </w:rPr>
        <w:t xml:space="preserve"> </w:t>
      </w:r>
      <w:r w:rsidRPr="008F1CF6">
        <w:rPr>
          <w:rFonts w:ascii="Arial" w:hAnsi="Arial" w:cs="Arial"/>
          <w:sz w:val="24"/>
          <w:szCs w:val="24"/>
        </w:rPr>
        <w:t>cu</w:t>
      </w:r>
      <w:r w:rsidRPr="008F1CF6">
        <w:rPr>
          <w:rFonts w:ascii="Arial" w:hAnsi="Arial" w:cs="Arial"/>
          <w:spacing w:val="-6"/>
          <w:sz w:val="24"/>
          <w:szCs w:val="24"/>
        </w:rPr>
        <w:t xml:space="preserve"> </w:t>
      </w:r>
      <w:r w:rsidRPr="008F1CF6">
        <w:rPr>
          <w:rFonts w:ascii="Arial" w:hAnsi="Arial" w:cs="Arial"/>
          <w:sz w:val="24"/>
          <w:szCs w:val="24"/>
        </w:rPr>
        <w:t>specii</w:t>
      </w:r>
      <w:r w:rsidRPr="008F1CF6">
        <w:rPr>
          <w:rFonts w:ascii="Arial" w:hAnsi="Arial" w:cs="Arial"/>
          <w:spacing w:val="-1"/>
          <w:sz w:val="24"/>
          <w:szCs w:val="24"/>
        </w:rPr>
        <w:t xml:space="preserve"> </w:t>
      </w:r>
      <w:r w:rsidRPr="008F1CF6">
        <w:rPr>
          <w:rFonts w:ascii="Arial" w:hAnsi="Arial" w:cs="Arial"/>
          <w:sz w:val="24"/>
          <w:szCs w:val="24"/>
        </w:rPr>
        <w:t>corespunzătoare</w:t>
      </w:r>
      <w:r w:rsidRPr="008F1CF6">
        <w:rPr>
          <w:rFonts w:ascii="Arial" w:hAnsi="Arial" w:cs="Arial"/>
          <w:spacing w:val="4"/>
          <w:sz w:val="24"/>
          <w:szCs w:val="24"/>
        </w:rPr>
        <w:t xml:space="preserve"> </w:t>
      </w:r>
      <w:r w:rsidRPr="008F1CF6">
        <w:rPr>
          <w:rFonts w:ascii="Arial" w:hAnsi="Arial" w:cs="Arial"/>
          <w:sz w:val="24"/>
          <w:szCs w:val="24"/>
        </w:rPr>
        <w:t>stațiunii.</w:t>
      </w:r>
    </w:p>
    <w:p w14:paraId="184522A1" w14:textId="77777777" w:rsidR="00F77ACD" w:rsidRPr="008F1CF6" w:rsidRDefault="00F77ACD" w:rsidP="00F77ACD">
      <w:pPr>
        <w:pStyle w:val="Corptext"/>
        <w:rPr>
          <w:rFonts w:ascii="Arial" w:hAnsi="Arial" w:cs="Arial"/>
          <w:sz w:val="24"/>
          <w:szCs w:val="24"/>
        </w:rPr>
      </w:pPr>
      <w:r w:rsidRPr="008F1CF6">
        <w:rPr>
          <w:rFonts w:ascii="Arial" w:hAnsi="Arial" w:cs="Arial"/>
          <w:sz w:val="24"/>
          <w:szCs w:val="24"/>
        </w:rPr>
        <w:t>-Verificarea</w:t>
      </w:r>
      <w:r w:rsidRPr="008F1CF6">
        <w:rPr>
          <w:rFonts w:ascii="Arial" w:hAnsi="Arial" w:cs="Arial"/>
          <w:spacing w:val="36"/>
          <w:sz w:val="24"/>
          <w:szCs w:val="24"/>
        </w:rPr>
        <w:t xml:space="preserve"> </w:t>
      </w:r>
      <w:r w:rsidRPr="008F1CF6">
        <w:rPr>
          <w:rFonts w:ascii="Arial" w:hAnsi="Arial" w:cs="Arial"/>
          <w:sz w:val="24"/>
          <w:szCs w:val="24"/>
        </w:rPr>
        <w:t>respectării</w:t>
      </w:r>
      <w:r w:rsidRPr="008F1CF6">
        <w:rPr>
          <w:rFonts w:ascii="Arial" w:hAnsi="Arial" w:cs="Arial"/>
          <w:spacing w:val="39"/>
          <w:sz w:val="24"/>
          <w:szCs w:val="24"/>
        </w:rPr>
        <w:t xml:space="preserve"> </w:t>
      </w:r>
      <w:r w:rsidRPr="008F1CF6">
        <w:rPr>
          <w:rFonts w:ascii="Arial" w:hAnsi="Arial" w:cs="Arial"/>
          <w:sz w:val="24"/>
          <w:szCs w:val="24"/>
        </w:rPr>
        <w:t>prevederilor</w:t>
      </w:r>
      <w:r w:rsidRPr="008F1CF6">
        <w:rPr>
          <w:rFonts w:ascii="Arial" w:hAnsi="Arial" w:cs="Arial"/>
          <w:spacing w:val="39"/>
          <w:sz w:val="24"/>
          <w:szCs w:val="24"/>
        </w:rPr>
        <w:t xml:space="preserve"> </w:t>
      </w:r>
      <w:r w:rsidRPr="008F1CF6">
        <w:rPr>
          <w:rFonts w:ascii="Arial" w:hAnsi="Arial" w:cs="Arial"/>
          <w:sz w:val="24"/>
          <w:szCs w:val="24"/>
        </w:rPr>
        <w:t>din</w:t>
      </w:r>
      <w:r w:rsidRPr="008F1CF6">
        <w:rPr>
          <w:rFonts w:ascii="Arial" w:hAnsi="Arial" w:cs="Arial"/>
          <w:spacing w:val="38"/>
          <w:sz w:val="24"/>
          <w:szCs w:val="24"/>
        </w:rPr>
        <w:t xml:space="preserve"> </w:t>
      </w:r>
      <w:r w:rsidRPr="008F1CF6">
        <w:rPr>
          <w:rFonts w:ascii="Arial" w:hAnsi="Arial" w:cs="Arial"/>
          <w:sz w:val="24"/>
          <w:szCs w:val="24"/>
        </w:rPr>
        <w:t>normele</w:t>
      </w:r>
      <w:r w:rsidRPr="008F1CF6">
        <w:rPr>
          <w:rFonts w:ascii="Arial" w:hAnsi="Arial" w:cs="Arial"/>
          <w:spacing w:val="37"/>
          <w:sz w:val="24"/>
          <w:szCs w:val="24"/>
        </w:rPr>
        <w:t xml:space="preserve"> </w:t>
      </w:r>
      <w:r w:rsidRPr="008F1CF6">
        <w:rPr>
          <w:rFonts w:ascii="Arial" w:hAnsi="Arial" w:cs="Arial"/>
          <w:sz w:val="24"/>
          <w:szCs w:val="24"/>
        </w:rPr>
        <w:t>silvice,</w:t>
      </w:r>
      <w:r w:rsidRPr="008F1CF6">
        <w:rPr>
          <w:rFonts w:ascii="Arial" w:hAnsi="Arial" w:cs="Arial"/>
          <w:spacing w:val="40"/>
          <w:sz w:val="24"/>
          <w:szCs w:val="24"/>
        </w:rPr>
        <w:t xml:space="preserve"> </w:t>
      </w:r>
      <w:r w:rsidRPr="008F1CF6">
        <w:rPr>
          <w:rFonts w:ascii="Arial" w:hAnsi="Arial" w:cs="Arial"/>
          <w:sz w:val="24"/>
          <w:szCs w:val="24"/>
        </w:rPr>
        <w:t>în</w:t>
      </w:r>
      <w:r w:rsidRPr="008F1CF6">
        <w:rPr>
          <w:rFonts w:ascii="Arial" w:hAnsi="Arial" w:cs="Arial"/>
          <w:spacing w:val="38"/>
          <w:sz w:val="24"/>
          <w:szCs w:val="24"/>
        </w:rPr>
        <w:t xml:space="preserve"> </w:t>
      </w:r>
      <w:r w:rsidRPr="008F1CF6">
        <w:rPr>
          <w:rFonts w:ascii="Arial" w:hAnsi="Arial" w:cs="Arial"/>
          <w:sz w:val="24"/>
          <w:szCs w:val="24"/>
        </w:rPr>
        <w:t>special</w:t>
      </w:r>
      <w:r w:rsidRPr="008F1CF6">
        <w:rPr>
          <w:rFonts w:ascii="Arial" w:hAnsi="Arial" w:cs="Arial"/>
          <w:spacing w:val="38"/>
          <w:sz w:val="24"/>
          <w:szCs w:val="24"/>
        </w:rPr>
        <w:t xml:space="preserve"> </w:t>
      </w:r>
      <w:r w:rsidRPr="008F1CF6">
        <w:rPr>
          <w:rFonts w:ascii="Arial" w:hAnsi="Arial" w:cs="Arial"/>
          <w:sz w:val="24"/>
          <w:szCs w:val="24"/>
        </w:rPr>
        <w:t>în</w:t>
      </w:r>
      <w:r w:rsidRPr="008F1CF6">
        <w:rPr>
          <w:rFonts w:ascii="Arial" w:hAnsi="Arial" w:cs="Arial"/>
          <w:spacing w:val="38"/>
          <w:sz w:val="24"/>
          <w:szCs w:val="24"/>
        </w:rPr>
        <w:t xml:space="preserve"> </w:t>
      </w:r>
      <w:r w:rsidRPr="008F1CF6">
        <w:rPr>
          <w:rFonts w:ascii="Arial" w:hAnsi="Arial" w:cs="Arial"/>
          <w:sz w:val="24"/>
          <w:szCs w:val="24"/>
        </w:rPr>
        <w:t>momentul</w:t>
      </w:r>
      <w:r w:rsidRPr="008F1CF6">
        <w:rPr>
          <w:rFonts w:ascii="Arial" w:hAnsi="Arial" w:cs="Arial"/>
          <w:spacing w:val="38"/>
          <w:sz w:val="24"/>
          <w:szCs w:val="24"/>
        </w:rPr>
        <w:t xml:space="preserve"> </w:t>
      </w:r>
      <w:r w:rsidRPr="008F1CF6">
        <w:rPr>
          <w:rFonts w:ascii="Arial" w:hAnsi="Arial" w:cs="Arial"/>
          <w:sz w:val="24"/>
          <w:szCs w:val="24"/>
        </w:rPr>
        <w:t>efectuării controalelor în</w:t>
      </w:r>
      <w:r w:rsidRPr="008F1CF6">
        <w:rPr>
          <w:rFonts w:ascii="Arial" w:hAnsi="Arial" w:cs="Arial"/>
          <w:spacing w:val="-5"/>
          <w:sz w:val="24"/>
          <w:szCs w:val="24"/>
        </w:rPr>
        <w:t xml:space="preserve"> </w:t>
      </w:r>
      <w:r w:rsidRPr="008F1CF6">
        <w:rPr>
          <w:rFonts w:ascii="Arial" w:hAnsi="Arial" w:cs="Arial"/>
          <w:sz w:val="24"/>
          <w:szCs w:val="24"/>
        </w:rPr>
        <w:t>parchete</w:t>
      </w:r>
      <w:r w:rsidRPr="008F1CF6">
        <w:rPr>
          <w:rFonts w:ascii="Arial" w:hAnsi="Arial" w:cs="Arial"/>
          <w:spacing w:val="1"/>
          <w:sz w:val="24"/>
          <w:szCs w:val="24"/>
        </w:rPr>
        <w:t xml:space="preserve"> </w:t>
      </w:r>
      <w:r w:rsidRPr="008F1CF6">
        <w:rPr>
          <w:rFonts w:ascii="Arial" w:hAnsi="Arial" w:cs="Arial"/>
          <w:sz w:val="24"/>
          <w:szCs w:val="24"/>
        </w:rPr>
        <w:t>și la</w:t>
      </w:r>
      <w:r w:rsidRPr="008F1CF6">
        <w:rPr>
          <w:rFonts w:ascii="Arial" w:hAnsi="Arial" w:cs="Arial"/>
          <w:spacing w:val="-5"/>
          <w:sz w:val="24"/>
          <w:szCs w:val="24"/>
        </w:rPr>
        <w:t xml:space="preserve"> </w:t>
      </w:r>
      <w:r w:rsidRPr="008F1CF6">
        <w:rPr>
          <w:rFonts w:ascii="Arial" w:hAnsi="Arial" w:cs="Arial"/>
          <w:sz w:val="24"/>
          <w:szCs w:val="24"/>
        </w:rPr>
        <w:t>reprimirea</w:t>
      </w:r>
      <w:r w:rsidRPr="008F1CF6">
        <w:rPr>
          <w:rFonts w:ascii="Arial" w:hAnsi="Arial" w:cs="Arial"/>
          <w:spacing w:val="-1"/>
          <w:sz w:val="24"/>
          <w:szCs w:val="24"/>
        </w:rPr>
        <w:t xml:space="preserve"> </w:t>
      </w:r>
      <w:r w:rsidRPr="008F1CF6">
        <w:rPr>
          <w:rFonts w:ascii="Arial" w:hAnsi="Arial" w:cs="Arial"/>
          <w:sz w:val="24"/>
          <w:szCs w:val="24"/>
        </w:rPr>
        <w:t>acestora.</w:t>
      </w:r>
    </w:p>
    <w:p w14:paraId="2F4E354F" w14:textId="77777777" w:rsidR="00F77ACD" w:rsidRPr="008F1CF6" w:rsidRDefault="00F77ACD" w:rsidP="00F77ACD">
      <w:pPr>
        <w:pStyle w:val="Corptext"/>
        <w:rPr>
          <w:rFonts w:ascii="Arial" w:hAnsi="Arial" w:cs="Arial"/>
          <w:sz w:val="24"/>
          <w:szCs w:val="24"/>
        </w:rPr>
      </w:pPr>
      <w:r w:rsidRPr="008F1CF6">
        <w:rPr>
          <w:rFonts w:ascii="Arial" w:hAnsi="Arial" w:cs="Arial"/>
          <w:sz w:val="24"/>
          <w:szCs w:val="24"/>
        </w:rPr>
        <w:t>-Efectuarea</w:t>
      </w:r>
      <w:r w:rsidRPr="008F1CF6">
        <w:rPr>
          <w:rFonts w:ascii="Arial" w:hAnsi="Arial" w:cs="Arial"/>
          <w:spacing w:val="35"/>
          <w:sz w:val="24"/>
          <w:szCs w:val="24"/>
        </w:rPr>
        <w:t xml:space="preserve"> </w:t>
      </w:r>
      <w:r w:rsidRPr="008F1CF6">
        <w:rPr>
          <w:rFonts w:ascii="Arial" w:hAnsi="Arial" w:cs="Arial"/>
          <w:sz w:val="24"/>
          <w:szCs w:val="24"/>
        </w:rPr>
        <w:t>lucrărilor</w:t>
      </w:r>
      <w:r w:rsidRPr="008F1CF6">
        <w:rPr>
          <w:rFonts w:ascii="Arial" w:hAnsi="Arial" w:cs="Arial"/>
          <w:spacing w:val="34"/>
          <w:sz w:val="24"/>
          <w:szCs w:val="24"/>
        </w:rPr>
        <w:t xml:space="preserve"> </w:t>
      </w:r>
      <w:r w:rsidRPr="008F1CF6">
        <w:rPr>
          <w:rFonts w:ascii="Arial" w:hAnsi="Arial" w:cs="Arial"/>
          <w:sz w:val="24"/>
          <w:szCs w:val="24"/>
        </w:rPr>
        <w:t>silvice</w:t>
      </w:r>
      <w:r w:rsidRPr="008F1CF6">
        <w:rPr>
          <w:rFonts w:ascii="Arial" w:hAnsi="Arial" w:cs="Arial"/>
          <w:spacing w:val="36"/>
          <w:sz w:val="24"/>
          <w:szCs w:val="24"/>
        </w:rPr>
        <w:t xml:space="preserve"> </w:t>
      </w:r>
      <w:r w:rsidRPr="008F1CF6">
        <w:rPr>
          <w:rFonts w:ascii="Arial" w:hAnsi="Arial" w:cs="Arial"/>
          <w:sz w:val="24"/>
          <w:szCs w:val="24"/>
        </w:rPr>
        <w:t>prevăzute</w:t>
      </w:r>
      <w:r w:rsidRPr="008F1CF6">
        <w:rPr>
          <w:rFonts w:ascii="Arial" w:hAnsi="Arial" w:cs="Arial"/>
          <w:spacing w:val="37"/>
          <w:sz w:val="24"/>
          <w:szCs w:val="24"/>
        </w:rPr>
        <w:t xml:space="preserve"> </w:t>
      </w:r>
      <w:r w:rsidRPr="008F1CF6">
        <w:rPr>
          <w:rFonts w:ascii="Arial" w:hAnsi="Arial" w:cs="Arial"/>
          <w:sz w:val="24"/>
          <w:szCs w:val="24"/>
        </w:rPr>
        <w:t>în</w:t>
      </w:r>
      <w:r w:rsidRPr="008F1CF6">
        <w:rPr>
          <w:rFonts w:ascii="Arial" w:hAnsi="Arial" w:cs="Arial"/>
          <w:spacing w:val="38"/>
          <w:sz w:val="24"/>
          <w:szCs w:val="24"/>
        </w:rPr>
        <w:t xml:space="preserve"> </w:t>
      </w:r>
      <w:r w:rsidRPr="008F1CF6">
        <w:rPr>
          <w:rFonts w:ascii="Arial" w:hAnsi="Arial" w:cs="Arial"/>
          <w:sz w:val="24"/>
          <w:szCs w:val="24"/>
        </w:rPr>
        <w:t>amenajamentele</w:t>
      </w:r>
      <w:r w:rsidRPr="008F1CF6">
        <w:rPr>
          <w:rFonts w:ascii="Arial" w:hAnsi="Arial" w:cs="Arial"/>
          <w:spacing w:val="35"/>
          <w:sz w:val="24"/>
          <w:szCs w:val="24"/>
        </w:rPr>
        <w:t xml:space="preserve"> </w:t>
      </w:r>
      <w:r w:rsidRPr="008F1CF6">
        <w:rPr>
          <w:rFonts w:ascii="Arial" w:hAnsi="Arial" w:cs="Arial"/>
          <w:sz w:val="24"/>
          <w:szCs w:val="24"/>
        </w:rPr>
        <w:t>silvice</w:t>
      </w:r>
      <w:r w:rsidRPr="008F1CF6">
        <w:rPr>
          <w:rFonts w:ascii="Arial" w:hAnsi="Arial" w:cs="Arial"/>
          <w:spacing w:val="36"/>
          <w:sz w:val="24"/>
          <w:szCs w:val="24"/>
        </w:rPr>
        <w:t xml:space="preserve"> </w:t>
      </w:r>
      <w:r w:rsidRPr="008F1CF6">
        <w:rPr>
          <w:rFonts w:ascii="Arial" w:hAnsi="Arial" w:cs="Arial"/>
          <w:sz w:val="24"/>
          <w:szCs w:val="24"/>
        </w:rPr>
        <w:t>în</w:t>
      </w:r>
      <w:r w:rsidRPr="008F1CF6">
        <w:rPr>
          <w:rFonts w:ascii="Arial" w:hAnsi="Arial" w:cs="Arial"/>
          <w:spacing w:val="38"/>
          <w:sz w:val="24"/>
          <w:szCs w:val="24"/>
        </w:rPr>
        <w:t xml:space="preserve"> </w:t>
      </w:r>
      <w:r w:rsidRPr="008F1CF6">
        <w:rPr>
          <w:rFonts w:ascii="Arial" w:hAnsi="Arial" w:cs="Arial"/>
          <w:sz w:val="24"/>
          <w:szCs w:val="24"/>
        </w:rPr>
        <w:t>mod</w:t>
      </w:r>
      <w:r w:rsidRPr="008F1CF6">
        <w:rPr>
          <w:rFonts w:ascii="Arial" w:hAnsi="Arial" w:cs="Arial"/>
          <w:spacing w:val="33"/>
          <w:sz w:val="24"/>
          <w:szCs w:val="24"/>
        </w:rPr>
        <w:t xml:space="preserve"> </w:t>
      </w:r>
      <w:r w:rsidRPr="008F1CF6">
        <w:rPr>
          <w:rFonts w:ascii="Arial" w:hAnsi="Arial" w:cs="Arial"/>
          <w:sz w:val="24"/>
          <w:szCs w:val="24"/>
        </w:rPr>
        <w:t>corespunzător</w:t>
      </w:r>
      <w:r w:rsidRPr="008F1CF6">
        <w:rPr>
          <w:rFonts w:ascii="Arial" w:hAnsi="Arial" w:cs="Arial"/>
          <w:spacing w:val="47"/>
          <w:sz w:val="24"/>
          <w:szCs w:val="24"/>
        </w:rPr>
        <w:t xml:space="preserve"> </w:t>
      </w:r>
      <w:r w:rsidRPr="008F1CF6">
        <w:rPr>
          <w:rFonts w:ascii="Arial" w:hAnsi="Arial" w:cs="Arial"/>
          <w:sz w:val="24"/>
          <w:szCs w:val="24"/>
        </w:rPr>
        <w:t>și</w:t>
      </w:r>
      <w:r w:rsidRPr="008F1CF6">
        <w:rPr>
          <w:rFonts w:ascii="Arial" w:hAnsi="Arial" w:cs="Arial"/>
          <w:spacing w:val="-57"/>
          <w:sz w:val="24"/>
          <w:szCs w:val="24"/>
        </w:rPr>
        <w:t xml:space="preserve"> </w:t>
      </w:r>
      <w:r w:rsidRPr="008F1CF6">
        <w:rPr>
          <w:rFonts w:ascii="Arial" w:hAnsi="Arial" w:cs="Arial"/>
          <w:sz w:val="24"/>
          <w:szCs w:val="24"/>
        </w:rPr>
        <w:t>conform</w:t>
      </w:r>
      <w:r w:rsidRPr="008F1CF6">
        <w:rPr>
          <w:rFonts w:ascii="Arial" w:hAnsi="Arial" w:cs="Arial"/>
          <w:spacing w:val="2"/>
          <w:sz w:val="24"/>
          <w:szCs w:val="24"/>
        </w:rPr>
        <w:t xml:space="preserve"> </w:t>
      </w:r>
      <w:r w:rsidRPr="008F1CF6">
        <w:rPr>
          <w:rFonts w:ascii="Arial" w:hAnsi="Arial" w:cs="Arial"/>
          <w:sz w:val="24"/>
          <w:szCs w:val="24"/>
        </w:rPr>
        <w:t>calendarului</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execuție.</w:t>
      </w:r>
    </w:p>
    <w:p w14:paraId="665FF018" w14:textId="77777777" w:rsidR="00F77ACD" w:rsidRPr="008F1CF6" w:rsidRDefault="00F77ACD" w:rsidP="00F77ACD">
      <w:pPr>
        <w:pStyle w:val="Corptext"/>
        <w:rPr>
          <w:rFonts w:ascii="Arial" w:hAnsi="Arial" w:cs="Arial"/>
          <w:sz w:val="24"/>
          <w:szCs w:val="24"/>
        </w:rPr>
      </w:pPr>
      <w:r w:rsidRPr="008F1CF6">
        <w:rPr>
          <w:rFonts w:ascii="Arial" w:hAnsi="Arial" w:cs="Arial"/>
          <w:sz w:val="24"/>
          <w:szCs w:val="24"/>
        </w:rPr>
        <w:t>-Colectarea/depozitarea</w:t>
      </w:r>
      <w:r w:rsidRPr="008F1CF6">
        <w:rPr>
          <w:rFonts w:ascii="Arial" w:hAnsi="Arial" w:cs="Arial"/>
          <w:spacing w:val="22"/>
          <w:sz w:val="24"/>
          <w:szCs w:val="24"/>
        </w:rPr>
        <w:t xml:space="preserve"> </w:t>
      </w:r>
      <w:r w:rsidRPr="008F1CF6">
        <w:rPr>
          <w:rFonts w:ascii="Arial" w:hAnsi="Arial" w:cs="Arial"/>
          <w:sz w:val="24"/>
          <w:szCs w:val="24"/>
        </w:rPr>
        <w:t>deșeurilor</w:t>
      </w:r>
      <w:r w:rsidRPr="008F1CF6">
        <w:rPr>
          <w:rFonts w:ascii="Arial" w:hAnsi="Arial" w:cs="Arial"/>
          <w:spacing w:val="23"/>
          <w:sz w:val="24"/>
          <w:szCs w:val="24"/>
        </w:rPr>
        <w:t xml:space="preserve"> </w:t>
      </w:r>
      <w:r w:rsidRPr="008F1CF6">
        <w:rPr>
          <w:rFonts w:ascii="Arial" w:hAnsi="Arial" w:cs="Arial"/>
          <w:sz w:val="24"/>
          <w:szCs w:val="24"/>
        </w:rPr>
        <w:t>solide</w:t>
      </w:r>
      <w:r w:rsidRPr="008F1CF6">
        <w:rPr>
          <w:rFonts w:ascii="Arial" w:hAnsi="Arial" w:cs="Arial"/>
          <w:spacing w:val="19"/>
          <w:sz w:val="24"/>
          <w:szCs w:val="24"/>
        </w:rPr>
        <w:t xml:space="preserve"> </w:t>
      </w:r>
      <w:r w:rsidRPr="008F1CF6">
        <w:rPr>
          <w:rFonts w:ascii="Arial" w:hAnsi="Arial" w:cs="Arial"/>
          <w:sz w:val="24"/>
          <w:szCs w:val="24"/>
        </w:rPr>
        <w:t>conform</w:t>
      </w:r>
      <w:r w:rsidRPr="008F1CF6">
        <w:rPr>
          <w:rFonts w:ascii="Arial" w:hAnsi="Arial" w:cs="Arial"/>
          <w:spacing w:val="21"/>
          <w:sz w:val="24"/>
          <w:szCs w:val="24"/>
        </w:rPr>
        <w:t xml:space="preserve"> </w:t>
      </w:r>
      <w:r w:rsidRPr="008F1CF6">
        <w:rPr>
          <w:rFonts w:ascii="Arial" w:hAnsi="Arial" w:cs="Arial"/>
          <w:sz w:val="24"/>
          <w:szCs w:val="24"/>
        </w:rPr>
        <w:t>legii,</w:t>
      </w:r>
      <w:r w:rsidRPr="008F1CF6">
        <w:rPr>
          <w:rFonts w:ascii="Arial" w:hAnsi="Arial" w:cs="Arial"/>
          <w:spacing w:val="23"/>
          <w:sz w:val="24"/>
          <w:szCs w:val="24"/>
        </w:rPr>
        <w:t xml:space="preserve"> </w:t>
      </w:r>
      <w:r w:rsidRPr="008F1CF6">
        <w:rPr>
          <w:rFonts w:ascii="Arial" w:hAnsi="Arial" w:cs="Arial"/>
          <w:sz w:val="24"/>
          <w:szCs w:val="24"/>
        </w:rPr>
        <w:t>în</w:t>
      </w:r>
      <w:r w:rsidRPr="008F1CF6">
        <w:rPr>
          <w:rFonts w:ascii="Arial" w:hAnsi="Arial" w:cs="Arial"/>
          <w:spacing w:val="17"/>
          <w:sz w:val="24"/>
          <w:szCs w:val="24"/>
        </w:rPr>
        <w:t xml:space="preserve"> </w:t>
      </w:r>
      <w:r w:rsidRPr="008F1CF6">
        <w:rPr>
          <w:rFonts w:ascii="Arial" w:hAnsi="Arial" w:cs="Arial"/>
          <w:sz w:val="24"/>
          <w:szCs w:val="24"/>
        </w:rPr>
        <w:t>locuri</w:t>
      </w:r>
      <w:r w:rsidRPr="008F1CF6">
        <w:rPr>
          <w:rFonts w:ascii="Arial" w:hAnsi="Arial" w:cs="Arial"/>
          <w:spacing w:val="17"/>
          <w:sz w:val="24"/>
          <w:szCs w:val="24"/>
        </w:rPr>
        <w:t xml:space="preserve"> </w:t>
      </w:r>
      <w:r w:rsidRPr="008F1CF6">
        <w:rPr>
          <w:rFonts w:ascii="Arial" w:hAnsi="Arial" w:cs="Arial"/>
          <w:sz w:val="24"/>
          <w:szCs w:val="24"/>
        </w:rPr>
        <w:t>special</w:t>
      </w:r>
      <w:r w:rsidRPr="008F1CF6">
        <w:rPr>
          <w:rFonts w:ascii="Arial" w:hAnsi="Arial" w:cs="Arial"/>
          <w:spacing w:val="20"/>
          <w:sz w:val="24"/>
          <w:szCs w:val="24"/>
        </w:rPr>
        <w:t xml:space="preserve"> </w:t>
      </w:r>
      <w:r w:rsidRPr="008F1CF6">
        <w:rPr>
          <w:rFonts w:ascii="Arial" w:hAnsi="Arial" w:cs="Arial"/>
          <w:sz w:val="24"/>
          <w:szCs w:val="24"/>
        </w:rPr>
        <w:t>amenajate,</w:t>
      </w:r>
      <w:r w:rsidRPr="008F1CF6">
        <w:rPr>
          <w:rFonts w:ascii="Arial" w:hAnsi="Arial" w:cs="Arial"/>
          <w:spacing w:val="22"/>
          <w:sz w:val="24"/>
          <w:szCs w:val="24"/>
        </w:rPr>
        <w:t xml:space="preserve"> </w:t>
      </w:r>
      <w:r w:rsidRPr="008F1CF6">
        <w:rPr>
          <w:rFonts w:ascii="Arial" w:hAnsi="Arial" w:cs="Arial"/>
          <w:sz w:val="24"/>
          <w:szCs w:val="24"/>
        </w:rPr>
        <w:t>în</w:t>
      </w:r>
      <w:r w:rsidRPr="008F1CF6">
        <w:rPr>
          <w:rFonts w:ascii="Arial" w:hAnsi="Arial" w:cs="Arial"/>
          <w:spacing w:val="-57"/>
          <w:sz w:val="24"/>
          <w:szCs w:val="24"/>
        </w:rPr>
        <w:t xml:space="preserve"> </w:t>
      </w:r>
      <w:r w:rsidRPr="008F1CF6">
        <w:rPr>
          <w:rFonts w:ascii="Arial" w:hAnsi="Arial" w:cs="Arial"/>
          <w:sz w:val="24"/>
          <w:szCs w:val="24"/>
        </w:rPr>
        <w:t>apropierea rampelor</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exploatare.</w:t>
      </w:r>
    </w:p>
    <w:p w14:paraId="098AB751" w14:textId="77777777" w:rsidR="00F77ACD" w:rsidRPr="008F1CF6" w:rsidRDefault="00F77ACD" w:rsidP="00F77ACD">
      <w:pPr>
        <w:pStyle w:val="Corptext"/>
        <w:rPr>
          <w:rFonts w:ascii="Arial" w:hAnsi="Arial" w:cs="Arial"/>
          <w:sz w:val="24"/>
          <w:szCs w:val="24"/>
        </w:rPr>
      </w:pPr>
      <w:r w:rsidRPr="008F1CF6">
        <w:rPr>
          <w:rFonts w:ascii="Arial" w:hAnsi="Arial" w:cs="Arial"/>
          <w:sz w:val="24"/>
          <w:szCs w:val="24"/>
        </w:rPr>
        <w:t>-Extragerea</w:t>
      </w:r>
      <w:r w:rsidRPr="008F1CF6">
        <w:rPr>
          <w:rFonts w:ascii="Arial" w:hAnsi="Arial" w:cs="Arial"/>
          <w:spacing w:val="-2"/>
          <w:sz w:val="24"/>
          <w:szCs w:val="24"/>
        </w:rPr>
        <w:t xml:space="preserve"> </w:t>
      </w:r>
      <w:r w:rsidRPr="008F1CF6">
        <w:rPr>
          <w:rFonts w:ascii="Arial" w:hAnsi="Arial" w:cs="Arial"/>
          <w:sz w:val="24"/>
          <w:szCs w:val="24"/>
        </w:rPr>
        <w:t>promptă</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3"/>
          <w:sz w:val="24"/>
          <w:szCs w:val="24"/>
        </w:rPr>
        <w:t xml:space="preserve"> </w:t>
      </w:r>
      <w:r w:rsidRPr="008F1CF6">
        <w:rPr>
          <w:rFonts w:ascii="Arial" w:hAnsi="Arial" w:cs="Arial"/>
          <w:sz w:val="24"/>
          <w:szCs w:val="24"/>
        </w:rPr>
        <w:t>doborâtorilor</w:t>
      </w:r>
      <w:r w:rsidRPr="008F1CF6">
        <w:rPr>
          <w:rFonts w:ascii="Arial" w:hAnsi="Arial" w:cs="Arial"/>
          <w:spacing w:val="3"/>
          <w:sz w:val="24"/>
          <w:szCs w:val="24"/>
        </w:rPr>
        <w:t xml:space="preserve"> </w:t>
      </w:r>
      <w:r w:rsidRPr="008F1CF6">
        <w:rPr>
          <w:rFonts w:ascii="Arial" w:hAnsi="Arial" w:cs="Arial"/>
          <w:sz w:val="24"/>
          <w:szCs w:val="24"/>
        </w:rPr>
        <w:t>de</w:t>
      </w:r>
      <w:r w:rsidRPr="008F1CF6">
        <w:rPr>
          <w:rFonts w:ascii="Arial" w:hAnsi="Arial" w:cs="Arial"/>
          <w:spacing w:val="-6"/>
          <w:sz w:val="24"/>
          <w:szCs w:val="24"/>
        </w:rPr>
        <w:t xml:space="preserve"> </w:t>
      </w:r>
      <w:r w:rsidRPr="008F1CF6">
        <w:rPr>
          <w:rFonts w:ascii="Arial" w:hAnsi="Arial" w:cs="Arial"/>
          <w:sz w:val="24"/>
          <w:szCs w:val="24"/>
        </w:rPr>
        <w:t>vânt,</w:t>
      </w:r>
      <w:r w:rsidRPr="008F1CF6">
        <w:rPr>
          <w:rFonts w:ascii="Arial" w:hAnsi="Arial" w:cs="Arial"/>
          <w:spacing w:val="-2"/>
          <w:sz w:val="24"/>
          <w:szCs w:val="24"/>
        </w:rPr>
        <w:t xml:space="preserve"> </w:t>
      </w:r>
      <w:r w:rsidRPr="008F1CF6">
        <w:rPr>
          <w:rFonts w:ascii="Arial" w:hAnsi="Arial" w:cs="Arial"/>
          <w:sz w:val="24"/>
          <w:szCs w:val="24"/>
        </w:rPr>
        <w:t>cojirea</w:t>
      </w:r>
      <w:r w:rsidRPr="008F1CF6">
        <w:rPr>
          <w:rFonts w:ascii="Arial" w:hAnsi="Arial" w:cs="Arial"/>
          <w:spacing w:val="-1"/>
          <w:sz w:val="24"/>
          <w:szCs w:val="24"/>
        </w:rPr>
        <w:t xml:space="preserve"> </w:t>
      </w:r>
      <w:r w:rsidRPr="008F1CF6">
        <w:rPr>
          <w:rFonts w:ascii="Arial" w:hAnsi="Arial" w:cs="Arial"/>
          <w:sz w:val="24"/>
          <w:szCs w:val="24"/>
        </w:rPr>
        <w:t>cioatelor.</w:t>
      </w:r>
    </w:p>
    <w:p w14:paraId="29A755CD" w14:textId="77777777" w:rsidR="00F77ACD" w:rsidRPr="008F1CF6" w:rsidRDefault="00F77ACD" w:rsidP="00F77ACD">
      <w:pPr>
        <w:pStyle w:val="Corptext"/>
        <w:rPr>
          <w:rFonts w:ascii="Arial" w:hAnsi="Arial" w:cs="Arial"/>
          <w:sz w:val="24"/>
          <w:szCs w:val="24"/>
        </w:rPr>
      </w:pPr>
      <w:r w:rsidRPr="008F1CF6">
        <w:rPr>
          <w:rFonts w:ascii="Arial" w:hAnsi="Arial" w:cs="Arial"/>
          <w:sz w:val="24"/>
          <w:szCs w:val="24"/>
        </w:rPr>
        <w:t>-Depistarea</w:t>
      </w:r>
      <w:r w:rsidRPr="008F1CF6">
        <w:rPr>
          <w:rFonts w:ascii="Arial" w:hAnsi="Arial" w:cs="Arial"/>
          <w:spacing w:val="-1"/>
          <w:sz w:val="24"/>
          <w:szCs w:val="24"/>
        </w:rPr>
        <w:t xml:space="preserve"> </w:t>
      </w:r>
      <w:r w:rsidRPr="008F1CF6">
        <w:rPr>
          <w:rFonts w:ascii="Arial" w:hAnsi="Arial" w:cs="Arial"/>
          <w:sz w:val="24"/>
          <w:szCs w:val="24"/>
        </w:rPr>
        <w:t>și</w:t>
      </w:r>
      <w:r w:rsidRPr="008F1CF6">
        <w:rPr>
          <w:rFonts w:ascii="Arial" w:hAnsi="Arial" w:cs="Arial"/>
          <w:spacing w:val="-1"/>
          <w:sz w:val="24"/>
          <w:szCs w:val="24"/>
        </w:rPr>
        <w:t xml:space="preserve"> </w:t>
      </w:r>
      <w:r w:rsidRPr="008F1CF6">
        <w:rPr>
          <w:rFonts w:ascii="Arial" w:hAnsi="Arial" w:cs="Arial"/>
          <w:sz w:val="24"/>
          <w:szCs w:val="24"/>
        </w:rPr>
        <w:t>prognoza</w:t>
      </w:r>
      <w:r w:rsidRPr="008F1CF6">
        <w:rPr>
          <w:rFonts w:ascii="Arial" w:hAnsi="Arial" w:cs="Arial"/>
          <w:spacing w:val="-1"/>
          <w:sz w:val="24"/>
          <w:szCs w:val="24"/>
        </w:rPr>
        <w:t xml:space="preserve"> </w:t>
      </w:r>
      <w:r w:rsidRPr="008F1CF6">
        <w:rPr>
          <w:rFonts w:ascii="Arial" w:hAnsi="Arial" w:cs="Arial"/>
          <w:sz w:val="24"/>
          <w:szCs w:val="24"/>
        </w:rPr>
        <w:t>populațiilor</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dăunători.</w:t>
      </w:r>
    </w:p>
    <w:p w14:paraId="139355DE" w14:textId="77777777" w:rsidR="00F77ACD" w:rsidRPr="008F1CF6" w:rsidRDefault="00F77ACD" w:rsidP="00F77ACD">
      <w:pPr>
        <w:pStyle w:val="Corptext"/>
        <w:rPr>
          <w:rFonts w:ascii="Arial" w:hAnsi="Arial" w:cs="Arial"/>
          <w:sz w:val="24"/>
          <w:szCs w:val="24"/>
        </w:rPr>
      </w:pPr>
      <w:r w:rsidRPr="008F1CF6">
        <w:rPr>
          <w:rFonts w:ascii="Arial" w:hAnsi="Arial" w:cs="Arial"/>
          <w:sz w:val="24"/>
          <w:szCs w:val="24"/>
        </w:rPr>
        <w:t>-Combaterea</w:t>
      </w:r>
      <w:r w:rsidRPr="008F1CF6">
        <w:rPr>
          <w:rFonts w:ascii="Arial" w:hAnsi="Arial" w:cs="Arial"/>
          <w:spacing w:val="-1"/>
          <w:sz w:val="24"/>
          <w:szCs w:val="24"/>
        </w:rPr>
        <w:t xml:space="preserve"> </w:t>
      </w:r>
      <w:r w:rsidRPr="008F1CF6">
        <w:rPr>
          <w:rFonts w:ascii="Arial" w:hAnsi="Arial" w:cs="Arial"/>
          <w:sz w:val="24"/>
          <w:szCs w:val="24"/>
        </w:rPr>
        <w:t>populațiilor</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dăunători</w:t>
      </w:r>
      <w:r w:rsidRPr="008F1CF6">
        <w:rPr>
          <w:rFonts w:ascii="Arial" w:hAnsi="Arial" w:cs="Arial"/>
          <w:spacing w:val="-5"/>
          <w:sz w:val="24"/>
          <w:szCs w:val="24"/>
        </w:rPr>
        <w:t xml:space="preserve"> </w:t>
      </w:r>
      <w:r w:rsidRPr="008F1CF6">
        <w:rPr>
          <w:rFonts w:ascii="Arial" w:hAnsi="Arial" w:cs="Arial"/>
          <w:sz w:val="24"/>
          <w:szCs w:val="24"/>
        </w:rPr>
        <w:t>cu</w:t>
      </w:r>
      <w:r w:rsidRPr="008F1CF6">
        <w:rPr>
          <w:rFonts w:ascii="Arial" w:hAnsi="Arial" w:cs="Arial"/>
          <w:spacing w:val="-1"/>
          <w:sz w:val="24"/>
          <w:szCs w:val="24"/>
        </w:rPr>
        <w:t xml:space="preserve"> </w:t>
      </w:r>
      <w:r w:rsidRPr="008F1CF6">
        <w:rPr>
          <w:rFonts w:ascii="Arial" w:hAnsi="Arial" w:cs="Arial"/>
          <w:sz w:val="24"/>
          <w:szCs w:val="24"/>
        </w:rPr>
        <w:t>mijloace</w:t>
      </w:r>
      <w:r w:rsidRPr="008F1CF6">
        <w:rPr>
          <w:rFonts w:ascii="Arial" w:hAnsi="Arial" w:cs="Arial"/>
          <w:spacing w:val="-6"/>
          <w:sz w:val="24"/>
          <w:szCs w:val="24"/>
        </w:rPr>
        <w:t xml:space="preserve"> </w:t>
      </w:r>
      <w:r w:rsidRPr="008F1CF6">
        <w:rPr>
          <w:rFonts w:ascii="Arial" w:hAnsi="Arial" w:cs="Arial"/>
          <w:sz w:val="24"/>
          <w:szCs w:val="24"/>
        </w:rPr>
        <w:t>specifice.</w:t>
      </w:r>
    </w:p>
    <w:p w14:paraId="1651E890" w14:textId="77777777" w:rsidR="00F77ACD" w:rsidRPr="008F1CF6" w:rsidRDefault="00F77ACD" w:rsidP="00F77ACD">
      <w:pPr>
        <w:pStyle w:val="Corptext"/>
        <w:rPr>
          <w:rFonts w:ascii="Arial" w:hAnsi="Arial" w:cs="Arial"/>
          <w:sz w:val="24"/>
          <w:szCs w:val="24"/>
        </w:rPr>
      </w:pPr>
      <w:r w:rsidRPr="008F1CF6">
        <w:rPr>
          <w:rFonts w:ascii="Arial" w:hAnsi="Arial" w:cs="Arial"/>
          <w:sz w:val="24"/>
          <w:szCs w:val="24"/>
        </w:rPr>
        <w:t>-Pentru</w:t>
      </w:r>
      <w:r w:rsidRPr="008F1CF6">
        <w:rPr>
          <w:rFonts w:ascii="Arial" w:hAnsi="Arial" w:cs="Arial"/>
          <w:spacing w:val="4"/>
          <w:sz w:val="24"/>
          <w:szCs w:val="24"/>
        </w:rPr>
        <w:t xml:space="preserve"> </w:t>
      </w:r>
      <w:r w:rsidRPr="008F1CF6">
        <w:rPr>
          <w:rFonts w:ascii="Arial" w:hAnsi="Arial" w:cs="Arial"/>
          <w:sz w:val="24"/>
          <w:szCs w:val="24"/>
        </w:rPr>
        <w:t>prevenire</w:t>
      </w:r>
      <w:r w:rsidRPr="008F1CF6">
        <w:rPr>
          <w:rFonts w:ascii="Arial" w:hAnsi="Arial" w:cs="Arial"/>
          <w:spacing w:val="6"/>
          <w:sz w:val="24"/>
          <w:szCs w:val="24"/>
        </w:rPr>
        <w:t xml:space="preserve"> </w:t>
      </w:r>
      <w:r w:rsidRPr="008F1CF6">
        <w:rPr>
          <w:rFonts w:ascii="Arial" w:hAnsi="Arial" w:cs="Arial"/>
          <w:sz w:val="24"/>
          <w:szCs w:val="24"/>
        </w:rPr>
        <w:t>și</w:t>
      </w:r>
      <w:r w:rsidRPr="008F1CF6">
        <w:rPr>
          <w:rFonts w:ascii="Arial" w:hAnsi="Arial" w:cs="Arial"/>
          <w:spacing w:val="5"/>
          <w:sz w:val="24"/>
          <w:szCs w:val="24"/>
        </w:rPr>
        <w:t xml:space="preserve"> </w:t>
      </w:r>
      <w:r w:rsidRPr="008F1CF6">
        <w:rPr>
          <w:rFonts w:ascii="Arial" w:hAnsi="Arial" w:cs="Arial"/>
          <w:sz w:val="24"/>
          <w:szCs w:val="24"/>
        </w:rPr>
        <w:t>combatere</w:t>
      </w:r>
      <w:r w:rsidRPr="008F1CF6">
        <w:rPr>
          <w:rFonts w:ascii="Arial" w:hAnsi="Arial" w:cs="Arial"/>
          <w:spacing w:val="-1"/>
          <w:sz w:val="24"/>
          <w:szCs w:val="24"/>
        </w:rPr>
        <w:t xml:space="preserve"> </w:t>
      </w:r>
      <w:r w:rsidRPr="008F1CF6">
        <w:rPr>
          <w:rFonts w:ascii="Arial" w:hAnsi="Arial" w:cs="Arial"/>
          <w:sz w:val="24"/>
          <w:szCs w:val="24"/>
        </w:rPr>
        <w:t>folosirea</w:t>
      </w:r>
      <w:r w:rsidRPr="008F1CF6">
        <w:rPr>
          <w:rFonts w:ascii="Arial" w:hAnsi="Arial" w:cs="Arial"/>
          <w:spacing w:val="4"/>
          <w:sz w:val="24"/>
          <w:szCs w:val="24"/>
        </w:rPr>
        <w:t xml:space="preserve"> </w:t>
      </w:r>
      <w:r w:rsidRPr="008F1CF6">
        <w:rPr>
          <w:rFonts w:ascii="Arial" w:hAnsi="Arial" w:cs="Arial"/>
          <w:sz w:val="24"/>
          <w:szCs w:val="24"/>
        </w:rPr>
        <w:t>de</w:t>
      </w:r>
      <w:r w:rsidRPr="008F1CF6">
        <w:rPr>
          <w:rFonts w:ascii="Arial" w:hAnsi="Arial" w:cs="Arial"/>
          <w:spacing w:val="4"/>
          <w:sz w:val="24"/>
          <w:szCs w:val="24"/>
        </w:rPr>
        <w:t xml:space="preserve"> </w:t>
      </w:r>
      <w:r w:rsidRPr="008F1CF6">
        <w:rPr>
          <w:rFonts w:ascii="Arial" w:hAnsi="Arial" w:cs="Arial"/>
          <w:sz w:val="24"/>
          <w:szCs w:val="24"/>
        </w:rPr>
        <w:t>nade de</w:t>
      </w:r>
      <w:r w:rsidRPr="008F1CF6">
        <w:rPr>
          <w:rFonts w:ascii="Arial" w:hAnsi="Arial" w:cs="Arial"/>
          <w:spacing w:val="4"/>
          <w:sz w:val="24"/>
          <w:szCs w:val="24"/>
        </w:rPr>
        <w:t xml:space="preserve"> </w:t>
      </w:r>
      <w:r w:rsidRPr="008F1CF6">
        <w:rPr>
          <w:rFonts w:ascii="Arial" w:hAnsi="Arial" w:cs="Arial"/>
          <w:sz w:val="24"/>
          <w:szCs w:val="24"/>
        </w:rPr>
        <w:t>tip</w:t>
      </w:r>
      <w:r w:rsidRPr="008F1CF6">
        <w:rPr>
          <w:rFonts w:ascii="Arial" w:hAnsi="Arial" w:cs="Arial"/>
          <w:spacing w:val="4"/>
          <w:sz w:val="24"/>
          <w:szCs w:val="24"/>
        </w:rPr>
        <w:t xml:space="preserve"> </w:t>
      </w:r>
      <w:r w:rsidRPr="008F1CF6">
        <w:rPr>
          <w:rFonts w:ascii="Arial" w:hAnsi="Arial" w:cs="Arial"/>
          <w:sz w:val="24"/>
          <w:szCs w:val="24"/>
        </w:rPr>
        <w:t>barieră</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4"/>
          <w:sz w:val="24"/>
          <w:szCs w:val="24"/>
        </w:rPr>
        <w:t xml:space="preserve"> </w:t>
      </w:r>
      <w:r w:rsidRPr="008F1CF6">
        <w:rPr>
          <w:rFonts w:ascii="Arial" w:hAnsi="Arial" w:cs="Arial"/>
          <w:sz w:val="24"/>
          <w:szCs w:val="24"/>
        </w:rPr>
        <w:t>feromoni</w:t>
      </w:r>
      <w:r w:rsidRPr="008F1CF6">
        <w:rPr>
          <w:rFonts w:ascii="Arial" w:hAnsi="Arial" w:cs="Arial"/>
          <w:spacing w:val="6"/>
          <w:sz w:val="24"/>
          <w:szCs w:val="24"/>
        </w:rPr>
        <w:t xml:space="preserve"> </w:t>
      </w:r>
      <w:r w:rsidRPr="008F1CF6">
        <w:rPr>
          <w:rFonts w:ascii="Arial" w:hAnsi="Arial" w:cs="Arial"/>
          <w:sz w:val="24"/>
          <w:szCs w:val="24"/>
        </w:rPr>
        <w:t>pentru</w:t>
      </w:r>
      <w:r w:rsidRPr="008F1CF6">
        <w:rPr>
          <w:rFonts w:ascii="Arial" w:hAnsi="Arial" w:cs="Arial"/>
          <w:spacing w:val="4"/>
          <w:sz w:val="24"/>
          <w:szCs w:val="24"/>
        </w:rPr>
        <w:t xml:space="preserve"> </w:t>
      </w:r>
      <w:r w:rsidRPr="008F1CF6">
        <w:rPr>
          <w:rFonts w:ascii="Arial" w:hAnsi="Arial" w:cs="Arial"/>
          <w:sz w:val="24"/>
          <w:szCs w:val="24"/>
        </w:rPr>
        <w:t xml:space="preserve">dăunătorul </w:t>
      </w:r>
      <w:r w:rsidRPr="008F1CF6">
        <w:rPr>
          <w:rFonts w:ascii="Arial" w:hAnsi="Arial" w:cs="Arial"/>
          <w:i/>
          <w:sz w:val="24"/>
          <w:szCs w:val="24"/>
        </w:rPr>
        <w:t>Ips</w:t>
      </w:r>
      <w:r w:rsidRPr="008F1CF6">
        <w:rPr>
          <w:rFonts w:ascii="Arial" w:hAnsi="Arial" w:cs="Arial"/>
          <w:i/>
          <w:spacing w:val="-2"/>
          <w:sz w:val="24"/>
          <w:szCs w:val="24"/>
        </w:rPr>
        <w:t xml:space="preserve"> </w:t>
      </w:r>
      <w:r w:rsidRPr="008F1CF6">
        <w:rPr>
          <w:rFonts w:ascii="Arial" w:hAnsi="Arial" w:cs="Arial"/>
          <w:i/>
          <w:sz w:val="24"/>
          <w:szCs w:val="24"/>
        </w:rPr>
        <w:t>typographus</w:t>
      </w:r>
      <w:r w:rsidRPr="008F1CF6">
        <w:rPr>
          <w:rFonts w:ascii="Arial" w:hAnsi="Arial" w:cs="Arial"/>
          <w:sz w:val="24"/>
          <w:szCs w:val="24"/>
        </w:rPr>
        <w:t>,</w:t>
      </w:r>
      <w:r w:rsidRPr="008F1CF6">
        <w:rPr>
          <w:rFonts w:ascii="Arial" w:hAnsi="Arial" w:cs="Arial"/>
          <w:spacing w:val="2"/>
          <w:sz w:val="24"/>
          <w:szCs w:val="24"/>
        </w:rPr>
        <w:t xml:space="preserve"> </w:t>
      </w:r>
      <w:r w:rsidRPr="008F1CF6">
        <w:rPr>
          <w:rFonts w:ascii="Arial" w:hAnsi="Arial" w:cs="Arial"/>
          <w:sz w:val="24"/>
          <w:szCs w:val="24"/>
        </w:rPr>
        <w:t>conform</w:t>
      </w:r>
      <w:r w:rsidRPr="008F1CF6">
        <w:rPr>
          <w:rFonts w:ascii="Arial" w:hAnsi="Arial" w:cs="Arial"/>
          <w:spacing w:val="-4"/>
          <w:sz w:val="24"/>
          <w:szCs w:val="24"/>
        </w:rPr>
        <w:t xml:space="preserve"> </w:t>
      </w:r>
      <w:r w:rsidRPr="008F1CF6">
        <w:rPr>
          <w:rFonts w:ascii="Arial" w:hAnsi="Arial" w:cs="Arial"/>
          <w:sz w:val="24"/>
          <w:szCs w:val="24"/>
        </w:rPr>
        <w:t>reglementarilor</w:t>
      </w:r>
      <w:r w:rsidRPr="008F1CF6">
        <w:rPr>
          <w:rFonts w:ascii="Arial" w:hAnsi="Arial" w:cs="Arial"/>
          <w:spacing w:val="-2"/>
          <w:sz w:val="24"/>
          <w:szCs w:val="24"/>
        </w:rPr>
        <w:t xml:space="preserve"> </w:t>
      </w:r>
      <w:r w:rsidRPr="008F1CF6">
        <w:rPr>
          <w:rFonts w:ascii="Arial" w:hAnsi="Arial" w:cs="Arial"/>
          <w:sz w:val="24"/>
          <w:szCs w:val="24"/>
        </w:rPr>
        <w:t>legale.</w:t>
      </w:r>
    </w:p>
    <w:p w14:paraId="5F5397A7" w14:textId="77777777" w:rsidR="00F77ACD" w:rsidRPr="008F1CF6" w:rsidRDefault="00F77ACD" w:rsidP="00F77ACD">
      <w:pPr>
        <w:pStyle w:val="Corptext"/>
        <w:rPr>
          <w:rFonts w:ascii="Arial" w:hAnsi="Arial" w:cs="Arial"/>
          <w:sz w:val="24"/>
          <w:szCs w:val="24"/>
        </w:rPr>
      </w:pPr>
      <w:r w:rsidRPr="008F1CF6">
        <w:rPr>
          <w:rFonts w:ascii="Arial" w:hAnsi="Arial" w:cs="Arial"/>
          <w:sz w:val="24"/>
          <w:szCs w:val="24"/>
        </w:rPr>
        <w:t>-Realizarea</w:t>
      </w:r>
      <w:r w:rsidRPr="008F1CF6">
        <w:rPr>
          <w:rFonts w:ascii="Arial" w:hAnsi="Arial" w:cs="Arial"/>
          <w:spacing w:val="6"/>
          <w:sz w:val="24"/>
          <w:szCs w:val="24"/>
        </w:rPr>
        <w:t xml:space="preserve"> </w:t>
      </w:r>
      <w:r w:rsidRPr="008F1CF6">
        <w:rPr>
          <w:rFonts w:ascii="Arial" w:hAnsi="Arial" w:cs="Arial"/>
          <w:sz w:val="24"/>
          <w:szCs w:val="24"/>
        </w:rPr>
        <w:t>unor</w:t>
      </w:r>
      <w:r w:rsidRPr="008F1CF6">
        <w:rPr>
          <w:rFonts w:ascii="Arial" w:hAnsi="Arial" w:cs="Arial"/>
          <w:spacing w:val="10"/>
          <w:sz w:val="24"/>
          <w:szCs w:val="24"/>
        </w:rPr>
        <w:t xml:space="preserve"> </w:t>
      </w:r>
      <w:r w:rsidRPr="008F1CF6">
        <w:rPr>
          <w:rFonts w:ascii="Arial" w:hAnsi="Arial" w:cs="Arial"/>
          <w:sz w:val="24"/>
          <w:szCs w:val="24"/>
        </w:rPr>
        <w:t>arborete</w:t>
      </w:r>
      <w:r w:rsidRPr="008F1CF6">
        <w:rPr>
          <w:rFonts w:ascii="Arial" w:hAnsi="Arial" w:cs="Arial"/>
          <w:spacing w:val="7"/>
          <w:sz w:val="24"/>
          <w:szCs w:val="24"/>
        </w:rPr>
        <w:t xml:space="preserve"> </w:t>
      </w:r>
      <w:r w:rsidRPr="008F1CF6">
        <w:rPr>
          <w:rFonts w:ascii="Arial" w:hAnsi="Arial" w:cs="Arial"/>
          <w:sz w:val="24"/>
          <w:szCs w:val="24"/>
        </w:rPr>
        <w:t>optim</w:t>
      </w:r>
      <w:r w:rsidRPr="008F1CF6">
        <w:rPr>
          <w:rFonts w:ascii="Arial" w:hAnsi="Arial" w:cs="Arial"/>
          <w:spacing w:val="9"/>
          <w:sz w:val="24"/>
          <w:szCs w:val="24"/>
        </w:rPr>
        <w:t xml:space="preserve"> </w:t>
      </w:r>
      <w:r w:rsidRPr="008F1CF6">
        <w:rPr>
          <w:rFonts w:ascii="Arial" w:hAnsi="Arial" w:cs="Arial"/>
          <w:sz w:val="24"/>
          <w:szCs w:val="24"/>
        </w:rPr>
        <w:t>diversificate</w:t>
      </w:r>
      <w:r w:rsidRPr="008F1CF6">
        <w:rPr>
          <w:rFonts w:ascii="Arial" w:hAnsi="Arial" w:cs="Arial"/>
          <w:spacing w:val="8"/>
          <w:sz w:val="24"/>
          <w:szCs w:val="24"/>
        </w:rPr>
        <w:t xml:space="preserve"> </w:t>
      </w:r>
      <w:r w:rsidRPr="008F1CF6">
        <w:rPr>
          <w:rFonts w:ascii="Arial" w:hAnsi="Arial" w:cs="Arial"/>
          <w:sz w:val="24"/>
          <w:szCs w:val="24"/>
        </w:rPr>
        <w:t>structural</w:t>
      </w:r>
      <w:r w:rsidRPr="008F1CF6">
        <w:rPr>
          <w:rFonts w:ascii="Arial" w:hAnsi="Arial" w:cs="Arial"/>
          <w:spacing w:val="11"/>
          <w:sz w:val="24"/>
          <w:szCs w:val="24"/>
        </w:rPr>
        <w:t xml:space="preserve"> </w:t>
      </w:r>
      <w:r w:rsidRPr="008F1CF6">
        <w:rPr>
          <w:rFonts w:ascii="Arial" w:hAnsi="Arial" w:cs="Arial"/>
          <w:sz w:val="24"/>
          <w:szCs w:val="24"/>
        </w:rPr>
        <w:t>și</w:t>
      </w:r>
      <w:r w:rsidRPr="008F1CF6">
        <w:rPr>
          <w:rFonts w:ascii="Arial" w:hAnsi="Arial" w:cs="Arial"/>
          <w:spacing w:val="9"/>
          <w:sz w:val="24"/>
          <w:szCs w:val="24"/>
        </w:rPr>
        <w:t xml:space="preserve"> </w:t>
      </w:r>
      <w:r w:rsidRPr="008F1CF6">
        <w:rPr>
          <w:rFonts w:ascii="Arial" w:hAnsi="Arial" w:cs="Arial"/>
          <w:sz w:val="24"/>
          <w:szCs w:val="24"/>
        </w:rPr>
        <w:t>compoziţional</w:t>
      </w:r>
      <w:r w:rsidRPr="008F1CF6">
        <w:rPr>
          <w:rFonts w:ascii="Arial" w:hAnsi="Arial" w:cs="Arial"/>
          <w:spacing w:val="4"/>
          <w:sz w:val="24"/>
          <w:szCs w:val="24"/>
        </w:rPr>
        <w:t xml:space="preserve"> </w:t>
      </w:r>
      <w:r w:rsidRPr="008F1CF6">
        <w:rPr>
          <w:rFonts w:ascii="Arial" w:hAnsi="Arial" w:cs="Arial"/>
          <w:sz w:val="24"/>
          <w:szCs w:val="24"/>
        </w:rPr>
        <w:t>regenerate</w:t>
      </w:r>
      <w:r w:rsidRPr="008F1CF6">
        <w:rPr>
          <w:rFonts w:ascii="Arial" w:hAnsi="Arial" w:cs="Arial"/>
          <w:spacing w:val="8"/>
          <w:sz w:val="24"/>
          <w:szCs w:val="24"/>
        </w:rPr>
        <w:t xml:space="preserve"> </w:t>
      </w:r>
      <w:r w:rsidRPr="008F1CF6">
        <w:rPr>
          <w:rFonts w:ascii="Arial" w:hAnsi="Arial" w:cs="Arial"/>
          <w:sz w:val="24"/>
          <w:szCs w:val="24"/>
        </w:rPr>
        <w:t>generativ</w:t>
      </w:r>
      <w:r w:rsidRPr="008F1CF6">
        <w:rPr>
          <w:rFonts w:ascii="Arial" w:hAnsi="Arial" w:cs="Arial"/>
          <w:spacing w:val="-57"/>
          <w:sz w:val="24"/>
          <w:szCs w:val="24"/>
        </w:rPr>
        <w:t xml:space="preserve"> </w:t>
      </w:r>
      <w:r w:rsidRPr="008F1CF6">
        <w:rPr>
          <w:rFonts w:ascii="Arial" w:hAnsi="Arial" w:cs="Arial"/>
          <w:sz w:val="24"/>
          <w:szCs w:val="24"/>
        </w:rPr>
        <w:t>și</w:t>
      </w:r>
      <w:r w:rsidRPr="008F1CF6">
        <w:rPr>
          <w:rFonts w:ascii="Arial" w:hAnsi="Arial" w:cs="Arial"/>
          <w:spacing w:val="1"/>
          <w:sz w:val="24"/>
          <w:szCs w:val="24"/>
        </w:rPr>
        <w:t xml:space="preserve"> </w:t>
      </w:r>
      <w:r w:rsidRPr="008F1CF6">
        <w:rPr>
          <w:rFonts w:ascii="Arial" w:hAnsi="Arial" w:cs="Arial"/>
          <w:sz w:val="24"/>
          <w:szCs w:val="24"/>
        </w:rPr>
        <w:t>o</w:t>
      </w:r>
      <w:r w:rsidRPr="008F1CF6">
        <w:rPr>
          <w:rFonts w:ascii="Arial" w:hAnsi="Arial" w:cs="Arial"/>
          <w:spacing w:val="2"/>
          <w:sz w:val="24"/>
          <w:szCs w:val="24"/>
        </w:rPr>
        <w:t xml:space="preserve"> </w:t>
      </w:r>
      <w:r w:rsidRPr="008F1CF6">
        <w:rPr>
          <w:rFonts w:ascii="Arial" w:hAnsi="Arial" w:cs="Arial"/>
          <w:sz w:val="24"/>
          <w:szCs w:val="24"/>
        </w:rPr>
        <w:t>bună</w:t>
      </w:r>
      <w:r w:rsidRPr="008F1CF6">
        <w:rPr>
          <w:rFonts w:ascii="Arial" w:hAnsi="Arial" w:cs="Arial"/>
          <w:spacing w:val="1"/>
          <w:sz w:val="24"/>
          <w:szCs w:val="24"/>
        </w:rPr>
        <w:t xml:space="preserve"> </w:t>
      </w:r>
      <w:r w:rsidRPr="008F1CF6">
        <w:rPr>
          <w:rFonts w:ascii="Arial" w:hAnsi="Arial" w:cs="Arial"/>
          <w:sz w:val="24"/>
          <w:szCs w:val="24"/>
        </w:rPr>
        <w:t>igienizare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4"/>
          <w:sz w:val="24"/>
          <w:szCs w:val="24"/>
        </w:rPr>
        <w:t xml:space="preserve"> </w:t>
      </w:r>
      <w:r w:rsidRPr="008F1CF6">
        <w:rPr>
          <w:rFonts w:ascii="Arial" w:hAnsi="Arial" w:cs="Arial"/>
          <w:sz w:val="24"/>
          <w:szCs w:val="24"/>
        </w:rPr>
        <w:t>acestora.</w:t>
      </w:r>
    </w:p>
    <w:p w14:paraId="24EDDC7A" w14:textId="77777777" w:rsidR="00F77ACD" w:rsidRPr="008F1CF6" w:rsidRDefault="00F77ACD" w:rsidP="00F77ACD">
      <w:pPr>
        <w:pStyle w:val="Corptext"/>
        <w:rPr>
          <w:rFonts w:ascii="Arial" w:hAnsi="Arial" w:cs="Arial"/>
          <w:sz w:val="24"/>
          <w:szCs w:val="24"/>
        </w:rPr>
      </w:pPr>
      <w:r w:rsidRPr="008F1CF6">
        <w:rPr>
          <w:rFonts w:ascii="Arial" w:hAnsi="Arial" w:cs="Arial"/>
          <w:sz w:val="24"/>
          <w:szCs w:val="24"/>
        </w:rPr>
        <w:t>-Respectarea</w:t>
      </w:r>
      <w:r w:rsidRPr="008F1CF6">
        <w:rPr>
          <w:rFonts w:ascii="Arial" w:hAnsi="Arial" w:cs="Arial"/>
          <w:spacing w:val="-2"/>
          <w:sz w:val="24"/>
          <w:szCs w:val="24"/>
        </w:rPr>
        <w:t xml:space="preserve"> </w:t>
      </w:r>
      <w:r w:rsidRPr="008F1CF6">
        <w:rPr>
          <w:rFonts w:ascii="Arial" w:hAnsi="Arial" w:cs="Arial"/>
          <w:sz w:val="24"/>
          <w:szCs w:val="24"/>
        </w:rPr>
        <w:t>normelor în</w:t>
      </w:r>
      <w:r w:rsidRPr="008F1CF6">
        <w:rPr>
          <w:rFonts w:ascii="Arial" w:hAnsi="Arial" w:cs="Arial"/>
          <w:spacing w:val="-1"/>
          <w:sz w:val="24"/>
          <w:szCs w:val="24"/>
        </w:rPr>
        <w:t xml:space="preserve"> </w:t>
      </w:r>
      <w:r w:rsidRPr="008F1CF6">
        <w:rPr>
          <w:rFonts w:ascii="Arial" w:hAnsi="Arial" w:cs="Arial"/>
          <w:sz w:val="24"/>
          <w:szCs w:val="24"/>
        </w:rPr>
        <w:t>vigoare</w:t>
      </w:r>
      <w:r w:rsidRPr="008F1CF6">
        <w:rPr>
          <w:rFonts w:ascii="Arial" w:hAnsi="Arial" w:cs="Arial"/>
          <w:spacing w:val="-2"/>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cazul</w:t>
      </w:r>
      <w:r w:rsidRPr="008F1CF6">
        <w:rPr>
          <w:rFonts w:ascii="Arial" w:hAnsi="Arial" w:cs="Arial"/>
          <w:spacing w:val="-6"/>
          <w:sz w:val="24"/>
          <w:szCs w:val="24"/>
        </w:rPr>
        <w:t xml:space="preserve"> </w:t>
      </w:r>
      <w:r w:rsidRPr="008F1CF6">
        <w:rPr>
          <w:rFonts w:ascii="Arial" w:hAnsi="Arial" w:cs="Arial"/>
          <w:sz w:val="24"/>
          <w:szCs w:val="24"/>
        </w:rPr>
        <w:t>lucrărilor de</w:t>
      </w:r>
      <w:r w:rsidRPr="008F1CF6">
        <w:rPr>
          <w:rFonts w:ascii="Arial" w:hAnsi="Arial" w:cs="Arial"/>
          <w:spacing w:val="-2"/>
          <w:sz w:val="24"/>
          <w:szCs w:val="24"/>
        </w:rPr>
        <w:t xml:space="preserve"> </w:t>
      </w:r>
      <w:r w:rsidRPr="008F1CF6">
        <w:rPr>
          <w:rFonts w:ascii="Arial" w:hAnsi="Arial" w:cs="Arial"/>
          <w:sz w:val="24"/>
          <w:szCs w:val="24"/>
        </w:rPr>
        <w:t>exploatare.</w:t>
      </w:r>
    </w:p>
    <w:p w14:paraId="543002FE" w14:textId="77777777" w:rsidR="00F77ACD" w:rsidRPr="008F1CF6" w:rsidRDefault="00F77ACD">
      <w:pPr>
        <w:pStyle w:val="Listparagraf"/>
        <w:numPr>
          <w:ilvl w:val="0"/>
          <w:numId w:val="35"/>
        </w:numPr>
        <w:tabs>
          <w:tab w:val="left" w:pos="805"/>
        </w:tabs>
        <w:ind w:left="0" w:hanging="145"/>
        <w:rPr>
          <w:rFonts w:ascii="Arial" w:hAnsi="Arial" w:cs="Arial"/>
          <w:sz w:val="24"/>
          <w:szCs w:val="24"/>
        </w:rPr>
      </w:pPr>
      <w:r w:rsidRPr="008F1CF6">
        <w:rPr>
          <w:rFonts w:ascii="Arial" w:hAnsi="Arial" w:cs="Arial"/>
          <w:sz w:val="24"/>
          <w:szCs w:val="24"/>
        </w:rPr>
        <w:t>Introducerea</w:t>
      </w:r>
      <w:r w:rsidRPr="008F1CF6">
        <w:rPr>
          <w:rFonts w:ascii="Arial" w:hAnsi="Arial" w:cs="Arial"/>
          <w:spacing w:val="4"/>
          <w:sz w:val="24"/>
          <w:szCs w:val="24"/>
        </w:rPr>
        <w:t xml:space="preserve"> </w:t>
      </w:r>
      <w:r w:rsidRPr="008F1CF6">
        <w:rPr>
          <w:rFonts w:ascii="Arial" w:hAnsi="Arial" w:cs="Arial"/>
          <w:sz w:val="24"/>
          <w:szCs w:val="24"/>
        </w:rPr>
        <w:t>și</w:t>
      </w:r>
      <w:r w:rsidRPr="008F1CF6">
        <w:rPr>
          <w:rFonts w:ascii="Arial" w:hAnsi="Arial" w:cs="Arial"/>
          <w:spacing w:val="1"/>
          <w:sz w:val="24"/>
          <w:szCs w:val="24"/>
        </w:rPr>
        <w:t xml:space="preserve"> </w:t>
      </w:r>
      <w:r w:rsidRPr="008F1CF6">
        <w:rPr>
          <w:rFonts w:ascii="Arial" w:hAnsi="Arial" w:cs="Arial"/>
          <w:sz w:val="24"/>
          <w:szCs w:val="24"/>
        </w:rPr>
        <w:t>menţinerea</w:t>
      </w:r>
      <w:r w:rsidRPr="008F1CF6">
        <w:rPr>
          <w:rFonts w:ascii="Arial" w:hAnsi="Arial" w:cs="Arial"/>
          <w:spacing w:val="-2"/>
          <w:sz w:val="24"/>
          <w:szCs w:val="24"/>
        </w:rPr>
        <w:t xml:space="preserve"> </w:t>
      </w:r>
      <w:r w:rsidRPr="008F1CF6">
        <w:rPr>
          <w:rFonts w:ascii="Arial" w:hAnsi="Arial" w:cs="Arial"/>
          <w:sz w:val="24"/>
          <w:szCs w:val="24"/>
        </w:rPr>
        <w:t>amestecurilor</w:t>
      </w:r>
      <w:r w:rsidRPr="008F1CF6">
        <w:rPr>
          <w:rFonts w:ascii="Arial" w:hAnsi="Arial" w:cs="Arial"/>
          <w:spacing w:val="6"/>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arboretele</w:t>
      </w:r>
      <w:r w:rsidRPr="008F1CF6">
        <w:rPr>
          <w:rFonts w:ascii="Arial" w:hAnsi="Arial" w:cs="Arial"/>
          <w:spacing w:val="4"/>
          <w:sz w:val="24"/>
          <w:szCs w:val="24"/>
        </w:rPr>
        <w:t xml:space="preserve"> </w:t>
      </w:r>
      <w:r w:rsidRPr="008F1CF6">
        <w:rPr>
          <w:rFonts w:ascii="Arial" w:hAnsi="Arial" w:cs="Arial"/>
          <w:sz w:val="24"/>
          <w:szCs w:val="24"/>
        </w:rPr>
        <w:t>de</w:t>
      </w:r>
      <w:r w:rsidRPr="008F1CF6">
        <w:rPr>
          <w:rFonts w:ascii="Arial" w:hAnsi="Arial" w:cs="Arial"/>
          <w:spacing w:val="4"/>
          <w:sz w:val="24"/>
          <w:szCs w:val="24"/>
        </w:rPr>
        <w:t xml:space="preserve"> </w:t>
      </w:r>
      <w:r w:rsidRPr="008F1CF6">
        <w:rPr>
          <w:rFonts w:ascii="Arial" w:hAnsi="Arial" w:cs="Arial"/>
          <w:sz w:val="24"/>
          <w:szCs w:val="24"/>
        </w:rPr>
        <w:t>viitor,</w:t>
      </w:r>
      <w:r w:rsidRPr="008F1CF6">
        <w:rPr>
          <w:rFonts w:ascii="Arial" w:hAnsi="Arial" w:cs="Arial"/>
          <w:spacing w:val="1"/>
          <w:sz w:val="24"/>
          <w:szCs w:val="24"/>
        </w:rPr>
        <w:t xml:space="preserve"> </w:t>
      </w:r>
      <w:r w:rsidRPr="008F1CF6">
        <w:rPr>
          <w:rFonts w:ascii="Arial" w:hAnsi="Arial" w:cs="Arial"/>
          <w:sz w:val="24"/>
          <w:szCs w:val="24"/>
        </w:rPr>
        <w:t>mai rezistente</w:t>
      </w:r>
      <w:r w:rsidRPr="008F1CF6">
        <w:rPr>
          <w:rFonts w:ascii="Arial" w:hAnsi="Arial" w:cs="Arial"/>
          <w:spacing w:val="9"/>
          <w:sz w:val="24"/>
          <w:szCs w:val="24"/>
        </w:rPr>
        <w:t xml:space="preserve"> </w:t>
      </w:r>
      <w:r w:rsidRPr="008F1CF6">
        <w:rPr>
          <w:rFonts w:ascii="Arial" w:hAnsi="Arial" w:cs="Arial"/>
          <w:sz w:val="24"/>
          <w:szCs w:val="24"/>
        </w:rPr>
        <w:t>și mai stabilela atacurile de dăunători;</w:t>
      </w:r>
    </w:p>
    <w:p w14:paraId="50EFBFD6" w14:textId="77777777" w:rsidR="00F77ACD" w:rsidRPr="008F1CF6" w:rsidRDefault="00F77ACD" w:rsidP="00F77ACD">
      <w:pPr>
        <w:pStyle w:val="Corptext"/>
        <w:rPr>
          <w:rFonts w:ascii="Arial" w:hAnsi="Arial" w:cs="Arial"/>
          <w:sz w:val="24"/>
          <w:szCs w:val="24"/>
        </w:rPr>
      </w:pPr>
      <w:r w:rsidRPr="008F1CF6">
        <w:rPr>
          <w:rFonts w:ascii="Arial" w:hAnsi="Arial" w:cs="Arial"/>
          <w:sz w:val="24"/>
          <w:szCs w:val="24"/>
        </w:rPr>
        <w:t>-Executarea</w:t>
      </w:r>
      <w:r w:rsidRPr="008F1CF6">
        <w:rPr>
          <w:rFonts w:ascii="Arial" w:hAnsi="Arial" w:cs="Arial"/>
          <w:spacing w:val="-3"/>
          <w:sz w:val="24"/>
          <w:szCs w:val="24"/>
        </w:rPr>
        <w:t xml:space="preserve"> </w:t>
      </w:r>
      <w:r w:rsidRPr="008F1CF6">
        <w:rPr>
          <w:rFonts w:ascii="Arial" w:hAnsi="Arial" w:cs="Arial"/>
          <w:sz w:val="24"/>
          <w:szCs w:val="24"/>
        </w:rPr>
        <w:t>împăduririlor</w:t>
      </w:r>
      <w:r w:rsidRPr="008F1CF6">
        <w:rPr>
          <w:rFonts w:ascii="Arial" w:hAnsi="Arial" w:cs="Arial"/>
          <w:spacing w:val="-4"/>
          <w:sz w:val="24"/>
          <w:szCs w:val="24"/>
        </w:rPr>
        <w:t xml:space="preserve"> </w:t>
      </w:r>
      <w:r w:rsidRPr="008F1CF6">
        <w:rPr>
          <w:rFonts w:ascii="Arial" w:hAnsi="Arial" w:cs="Arial"/>
          <w:sz w:val="24"/>
          <w:szCs w:val="24"/>
        </w:rPr>
        <w:t>sau</w:t>
      </w:r>
      <w:r w:rsidRPr="008F1CF6">
        <w:rPr>
          <w:rFonts w:ascii="Arial" w:hAnsi="Arial" w:cs="Arial"/>
          <w:spacing w:val="-2"/>
          <w:sz w:val="24"/>
          <w:szCs w:val="24"/>
        </w:rPr>
        <w:t xml:space="preserve"> </w:t>
      </w:r>
      <w:r w:rsidRPr="008F1CF6">
        <w:rPr>
          <w:rFonts w:ascii="Arial" w:hAnsi="Arial" w:cs="Arial"/>
          <w:sz w:val="24"/>
          <w:szCs w:val="24"/>
        </w:rPr>
        <w:t>completărilor.</w:t>
      </w:r>
    </w:p>
    <w:p w14:paraId="189F4E5C" w14:textId="77777777" w:rsidR="00F77ACD" w:rsidRPr="008F1CF6" w:rsidRDefault="00F77ACD" w:rsidP="00F77ACD">
      <w:pPr>
        <w:pStyle w:val="Corptext"/>
        <w:rPr>
          <w:rFonts w:ascii="Arial" w:hAnsi="Arial" w:cs="Arial"/>
          <w:sz w:val="24"/>
          <w:szCs w:val="24"/>
        </w:rPr>
      </w:pPr>
      <w:r w:rsidRPr="008F1CF6">
        <w:rPr>
          <w:rFonts w:ascii="Arial" w:hAnsi="Arial" w:cs="Arial"/>
          <w:sz w:val="24"/>
          <w:szCs w:val="24"/>
        </w:rPr>
        <w:t>-Ameliorarea</w:t>
      </w:r>
      <w:r w:rsidRPr="008F1CF6">
        <w:rPr>
          <w:rFonts w:ascii="Arial" w:hAnsi="Arial" w:cs="Arial"/>
          <w:spacing w:val="53"/>
          <w:sz w:val="24"/>
          <w:szCs w:val="24"/>
        </w:rPr>
        <w:t xml:space="preserve"> </w:t>
      </w:r>
      <w:r w:rsidRPr="008F1CF6">
        <w:rPr>
          <w:rFonts w:ascii="Arial" w:hAnsi="Arial" w:cs="Arial"/>
          <w:sz w:val="24"/>
          <w:szCs w:val="24"/>
        </w:rPr>
        <w:t>compoziţiei</w:t>
      </w:r>
      <w:r w:rsidRPr="008F1CF6">
        <w:rPr>
          <w:rFonts w:ascii="Arial" w:hAnsi="Arial" w:cs="Arial"/>
          <w:spacing w:val="113"/>
          <w:sz w:val="24"/>
          <w:szCs w:val="24"/>
        </w:rPr>
        <w:t xml:space="preserve"> </w:t>
      </w:r>
      <w:r w:rsidRPr="008F1CF6">
        <w:rPr>
          <w:rFonts w:ascii="Arial" w:hAnsi="Arial" w:cs="Arial"/>
          <w:sz w:val="24"/>
          <w:szCs w:val="24"/>
        </w:rPr>
        <w:t>arboretelor</w:t>
      </w:r>
      <w:r w:rsidRPr="008F1CF6">
        <w:rPr>
          <w:rFonts w:ascii="Arial" w:hAnsi="Arial" w:cs="Arial"/>
          <w:spacing w:val="110"/>
          <w:sz w:val="24"/>
          <w:szCs w:val="24"/>
        </w:rPr>
        <w:t xml:space="preserve"> </w:t>
      </w:r>
      <w:r w:rsidRPr="008F1CF6">
        <w:rPr>
          <w:rFonts w:ascii="Arial" w:hAnsi="Arial" w:cs="Arial"/>
          <w:sz w:val="24"/>
          <w:szCs w:val="24"/>
        </w:rPr>
        <w:t>prin</w:t>
      </w:r>
      <w:r w:rsidRPr="008F1CF6">
        <w:rPr>
          <w:rFonts w:ascii="Arial" w:hAnsi="Arial" w:cs="Arial"/>
          <w:spacing w:val="109"/>
          <w:sz w:val="24"/>
          <w:szCs w:val="24"/>
        </w:rPr>
        <w:t xml:space="preserve"> </w:t>
      </w:r>
      <w:r w:rsidRPr="008F1CF6">
        <w:rPr>
          <w:rFonts w:ascii="Arial" w:hAnsi="Arial" w:cs="Arial"/>
          <w:sz w:val="24"/>
          <w:szCs w:val="24"/>
        </w:rPr>
        <w:t>promovarea</w:t>
      </w:r>
      <w:r w:rsidRPr="008F1CF6">
        <w:rPr>
          <w:rFonts w:ascii="Arial" w:hAnsi="Arial" w:cs="Arial"/>
          <w:spacing w:val="112"/>
          <w:sz w:val="24"/>
          <w:szCs w:val="24"/>
        </w:rPr>
        <w:t xml:space="preserve"> </w:t>
      </w:r>
      <w:r w:rsidRPr="008F1CF6">
        <w:rPr>
          <w:rFonts w:ascii="Arial" w:hAnsi="Arial" w:cs="Arial"/>
          <w:sz w:val="24"/>
          <w:szCs w:val="24"/>
        </w:rPr>
        <w:t>speciilor</w:t>
      </w:r>
      <w:r w:rsidRPr="008F1CF6">
        <w:rPr>
          <w:rFonts w:ascii="Arial" w:hAnsi="Arial" w:cs="Arial"/>
          <w:spacing w:val="116"/>
          <w:sz w:val="24"/>
          <w:szCs w:val="24"/>
        </w:rPr>
        <w:t xml:space="preserve"> </w:t>
      </w:r>
      <w:r w:rsidRPr="008F1CF6">
        <w:rPr>
          <w:rFonts w:ascii="Arial" w:hAnsi="Arial" w:cs="Arial"/>
          <w:sz w:val="24"/>
          <w:szCs w:val="24"/>
        </w:rPr>
        <w:t>de</w:t>
      </w:r>
      <w:r w:rsidRPr="008F1CF6">
        <w:rPr>
          <w:rFonts w:ascii="Arial" w:hAnsi="Arial" w:cs="Arial"/>
          <w:spacing w:val="107"/>
          <w:sz w:val="24"/>
          <w:szCs w:val="24"/>
        </w:rPr>
        <w:t xml:space="preserve"> </w:t>
      </w:r>
      <w:r w:rsidRPr="008F1CF6">
        <w:rPr>
          <w:rFonts w:ascii="Arial" w:hAnsi="Arial" w:cs="Arial"/>
          <w:sz w:val="24"/>
          <w:szCs w:val="24"/>
        </w:rPr>
        <w:t>amestec</w:t>
      </w:r>
      <w:r w:rsidRPr="008F1CF6">
        <w:rPr>
          <w:rFonts w:ascii="Arial" w:hAnsi="Arial" w:cs="Arial"/>
          <w:spacing w:val="111"/>
          <w:sz w:val="24"/>
          <w:szCs w:val="24"/>
        </w:rPr>
        <w:t xml:space="preserve"> </w:t>
      </w:r>
      <w:r w:rsidRPr="008F1CF6">
        <w:rPr>
          <w:rFonts w:ascii="Arial" w:hAnsi="Arial" w:cs="Arial"/>
          <w:sz w:val="24"/>
          <w:szCs w:val="24"/>
        </w:rPr>
        <w:t>conform compozitiei tel,</w:t>
      </w:r>
      <w:r w:rsidRPr="008F1CF6">
        <w:rPr>
          <w:rFonts w:ascii="Arial" w:hAnsi="Arial" w:cs="Arial"/>
          <w:spacing w:val="-2"/>
          <w:sz w:val="24"/>
          <w:szCs w:val="24"/>
        </w:rPr>
        <w:t xml:space="preserve"> </w:t>
      </w:r>
      <w:r w:rsidRPr="008F1CF6">
        <w:rPr>
          <w:rFonts w:ascii="Arial" w:hAnsi="Arial" w:cs="Arial"/>
          <w:sz w:val="24"/>
          <w:szCs w:val="24"/>
        </w:rPr>
        <w:t>folosirea</w:t>
      </w:r>
      <w:r w:rsidRPr="008F1CF6">
        <w:rPr>
          <w:rFonts w:ascii="Arial" w:hAnsi="Arial" w:cs="Arial"/>
          <w:spacing w:val="-1"/>
          <w:sz w:val="24"/>
          <w:szCs w:val="24"/>
        </w:rPr>
        <w:t xml:space="preserve"> </w:t>
      </w:r>
      <w:r w:rsidRPr="008F1CF6">
        <w:rPr>
          <w:rFonts w:ascii="Arial" w:hAnsi="Arial" w:cs="Arial"/>
          <w:sz w:val="24"/>
          <w:szCs w:val="24"/>
        </w:rPr>
        <w:t>de provenienţe</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4"/>
          <w:sz w:val="24"/>
          <w:szCs w:val="24"/>
        </w:rPr>
        <w:t xml:space="preserve"> </w:t>
      </w:r>
      <w:r w:rsidRPr="008F1CF6">
        <w:rPr>
          <w:rFonts w:ascii="Arial" w:hAnsi="Arial" w:cs="Arial"/>
          <w:sz w:val="24"/>
          <w:szCs w:val="24"/>
        </w:rPr>
        <w:t>rezistenţa la</w:t>
      </w:r>
      <w:r w:rsidRPr="008F1CF6">
        <w:rPr>
          <w:rFonts w:ascii="Arial" w:hAnsi="Arial" w:cs="Arial"/>
          <w:spacing w:val="-1"/>
          <w:sz w:val="24"/>
          <w:szCs w:val="24"/>
        </w:rPr>
        <w:t xml:space="preserve"> </w:t>
      </w:r>
      <w:r w:rsidRPr="008F1CF6">
        <w:rPr>
          <w:rFonts w:ascii="Arial" w:hAnsi="Arial" w:cs="Arial"/>
          <w:sz w:val="24"/>
          <w:szCs w:val="24"/>
        </w:rPr>
        <w:t>doborâturi.</w:t>
      </w:r>
    </w:p>
    <w:p w14:paraId="328DDC31" w14:textId="77777777" w:rsidR="00F77ACD" w:rsidRPr="008F1CF6" w:rsidRDefault="00F77ACD" w:rsidP="00F77ACD">
      <w:pPr>
        <w:pStyle w:val="Corptext"/>
        <w:rPr>
          <w:rFonts w:ascii="Arial" w:hAnsi="Arial" w:cs="Arial"/>
          <w:sz w:val="24"/>
          <w:szCs w:val="24"/>
        </w:rPr>
      </w:pPr>
      <w:r w:rsidRPr="008F1CF6">
        <w:rPr>
          <w:rFonts w:ascii="Arial" w:hAnsi="Arial" w:cs="Arial"/>
          <w:sz w:val="24"/>
          <w:szCs w:val="24"/>
        </w:rPr>
        <w:t>-Promovarea</w:t>
      </w:r>
      <w:r w:rsidRPr="008F1CF6">
        <w:rPr>
          <w:rFonts w:ascii="Arial" w:hAnsi="Arial" w:cs="Arial"/>
          <w:spacing w:val="27"/>
          <w:sz w:val="24"/>
          <w:szCs w:val="24"/>
        </w:rPr>
        <w:t xml:space="preserve"> </w:t>
      </w:r>
      <w:r w:rsidRPr="008F1CF6">
        <w:rPr>
          <w:rFonts w:ascii="Arial" w:hAnsi="Arial" w:cs="Arial"/>
          <w:sz w:val="24"/>
          <w:szCs w:val="24"/>
        </w:rPr>
        <w:t>regenerării</w:t>
      </w:r>
      <w:r w:rsidRPr="008F1CF6">
        <w:rPr>
          <w:rFonts w:ascii="Arial" w:hAnsi="Arial" w:cs="Arial"/>
          <w:spacing w:val="24"/>
          <w:sz w:val="24"/>
          <w:szCs w:val="24"/>
        </w:rPr>
        <w:t xml:space="preserve"> </w:t>
      </w:r>
      <w:r w:rsidRPr="008F1CF6">
        <w:rPr>
          <w:rFonts w:ascii="Arial" w:hAnsi="Arial" w:cs="Arial"/>
          <w:sz w:val="24"/>
          <w:szCs w:val="24"/>
        </w:rPr>
        <w:t>naturale</w:t>
      </w:r>
      <w:r w:rsidRPr="008F1CF6">
        <w:rPr>
          <w:rFonts w:ascii="Arial" w:hAnsi="Arial" w:cs="Arial"/>
          <w:spacing w:val="27"/>
          <w:sz w:val="24"/>
          <w:szCs w:val="24"/>
        </w:rPr>
        <w:t xml:space="preserve"> </w:t>
      </w:r>
      <w:r w:rsidRPr="008F1CF6">
        <w:rPr>
          <w:rFonts w:ascii="Arial" w:hAnsi="Arial" w:cs="Arial"/>
          <w:sz w:val="24"/>
          <w:szCs w:val="24"/>
        </w:rPr>
        <w:t>prin</w:t>
      </w:r>
      <w:r w:rsidRPr="008F1CF6">
        <w:rPr>
          <w:rFonts w:ascii="Arial" w:hAnsi="Arial" w:cs="Arial"/>
          <w:spacing w:val="23"/>
          <w:sz w:val="24"/>
          <w:szCs w:val="24"/>
        </w:rPr>
        <w:t xml:space="preserve"> </w:t>
      </w:r>
      <w:r w:rsidRPr="008F1CF6">
        <w:rPr>
          <w:rFonts w:ascii="Arial" w:hAnsi="Arial" w:cs="Arial"/>
          <w:sz w:val="24"/>
          <w:szCs w:val="24"/>
        </w:rPr>
        <w:t>sămânţă,</w:t>
      </w:r>
      <w:r w:rsidRPr="008F1CF6">
        <w:rPr>
          <w:rFonts w:ascii="Arial" w:hAnsi="Arial" w:cs="Arial"/>
          <w:spacing w:val="26"/>
          <w:sz w:val="24"/>
          <w:szCs w:val="24"/>
        </w:rPr>
        <w:t xml:space="preserve"> </w:t>
      </w:r>
      <w:r w:rsidRPr="008F1CF6">
        <w:rPr>
          <w:rFonts w:ascii="Arial" w:hAnsi="Arial" w:cs="Arial"/>
          <w:sz w:val="24"/>
          <w:szCs w:val="24"/>
        </w:rPr>
        <w:t>corelarea</w:t>
      </w:r>
      <w:r w:rsidRPr="008F1CF6">
        <w:rPr>
          <w:rFonts w:ascii="Arial" w:hAnsi="Arial" w:cs="Arial"/>
          <w:spacing w:val="27"/>
          <w:sz w:val="24"/>
          <w:szCs w:val="24"/>
        </w:rPr>
        <w:t xml:space="preserve"> </w:t>
      </w:r>
      <w:r w:rsidRPr="008F1CF6">
        <w:rPr>
          <w:rFonts w:ascii="Arial" w:hAnsi="Arial" w:cs="Arial"/>
          <w:sz w:val="24"/>
          <w:szCs w:val="24"/>
        </w:rPr>
        <w:t>tăierilor</w:t>
      </w:r>
      <w:r w:rsidRPr="008F1CF6">
        <w:rPr>
          <w:rFonts w:ascii="Arial" w:hAnsi="Arial" w:cs="Arial"/>
          <w:spacing w:val="24"/>
          <w:sz w:val="24"/>
          <w:szCs w:val="24"/>
        </w:rPr>
        <w:t xml:space="preserve"> </w:t>
      </w:r>
      <w:r w:rsidRPr="008F1CF6">
        <w:rPr>
          <w:rFonts w:ascii="Arial" w:hAnsi="Arial" w:cs="Arial"/>
          <w:sz w:val="24"/>
          <w:szCs w:val="24"/>
        </w:rPr>
        <w:t>de</w:t>
      </w:r>
      <w:r w:rsidRPr="008F1CF6">
        <w:rPr>
          <w:rFonts w:ascii="Arial" w:hAnsi="Arial" w:cs="Arial"/>
          <w:spacing w:val="22"/>
          <w:sz w:val="24"/>
          <w:szCs w:val="24"/>
        </w:rPr>
        <w:t xml:space="preserve"> </w:t>
      </w:r>
      <w:r w:rsidRPr="008F1CF6">
        <w:rPr>
          <w:rFonts w:ascii="Arial" w:hAnsi="Arial" w:cs="Arial"/>
          <w:sz w:val="24"/>
          <w:szCs w:val="24"/>
        </w:rPr>
        <w:t>regenerare</w:t>
      </w:r>
      <w:r w:rsidRPr="008F1CF6">
        <w:rPr>
          <w:rFonts w:ascii="Arial" w:hAnsi="Arial" w:cs="Arial"/>
          <w:spacing w:val="23"/>
          <w:sz w:val="24"/>
          <w:szCs w:val="24"/>
        </w:rPr>
        <w:t xml:space="preserve"> </w:t>
      </w:r>
      <w:r w:rsidRPr="008F1CF6">
        <w:rPr>
          <w:rFonts w:ascii="Arial" w:hAnsi="Arial" w:cs="Arial"/>
          <w:sz w:val="24"/>
          <w:szCs w:val="24"/>
        </w:rPr>
        <w:t>cu</w:t>
      </w:r>
      <w:r w:rsidRPr="008F1CF6">
        <w:rPr>
          <w:rFonts w:ascii="Arial" w:hAnsi="Arial" w:cs="Arial"/>
          <w:spacing w:val="23"/>
          <w:sz w:val="24"/>
          <w:szCs w:val="24"/>
        </w:rPr>
        <w:t xml:space="preserve"> </w:t>
      </w:r>
      <w:r w:rsidRPr="008F1CF6">
        <w:rPr>
          <w:rFonts w:ascii="Arial" w:hAnsi="Arial" w:cs="Arial"/>
          <w:sz w:val="24"/>
          <w:szCs w:val="24"/>
        </w:rPr>
        <w:t>evolutia regenerarii</w:t>
      </w:r>
      <w:r w:rsidRPr="008F1CF6">
        <w:rPr>
          <w:rFonts w:ascii="Arial" w:hAnsi="Arial" w:cs="Arial"/>
          <w:spacing w:val="1"/>
          <w:sz w:val="24"/>
          <w:szCs w:val="24"/>
        </w:rPr>
        <w:t xml:space="preserve"> </w:t>
      </w:r>
      <w:r w:rsidRPr="008F1CF6">
        <w:rPr>
          <w:rFonts w:ascii="Arial" w:hAnsi="Arial" w:cs="Arial"/>
          <w:sz w:val="24"/>
          <w:szCs w:val="24"/>
        </w:rPr>
        <w:t>naturale</w:t>
      </w:r>
    </w:p>
    <w:p w14:paraId="07450332" w14:textId="77777777" w:rsidR="00F77ACD" w:rsidRPr="008F1CF6" w:rsidRDefault="00F77ACD" w:rsidP="00F77ACD">
      <w:pPr>
        <w:pStyle w:val="Corptext"/>
        <w:jc w:val="both"/>
        <w:rPr>
          <w:rFonts w:ascii="Arial" w:hAnsi="Arial" w:cs="Arial"/>
          <w:sz w:val="24"/>
          <w:szCs w:val="24"/>
        </w:rPr>
      </w:pPr>
      <w:r w:rsidRPr="008F1CF6">
        <w:rPr>
          <w:rFonts w:ascii="Arial" w:hAnsi="Arial" w:cs="Arial"/>
          <w:sz w:val="24"/>
          <w:szCs w:val="24"/>
        </w:rPr>
        <w:t>-Limitarea deplasărilor motorizate în afara drumurilor forestiere și/sau agricole, sau de acces</w:t>
      </w:r>
      <w:r w:rsidRPr="008F1CF6">
        <w:rPr>
          <w:rFonts w:ascii="Arial" w:hAnsi="Arial" w:cs="Arial"/>
          <w:spacing w:val="1"/>
          <w:sz w:val="24"/>
          <w:szCs w:val="24"/>
        </w:rPr>
        <w:t xml:space="preserve"> </w:t>
      </w:r>
      <w:r w:rsidRPr="008F1CF6">
        <w:rPr>
          <w:rFonts w:ascii="Arial" w:hAnsi="Arial" w:cs="Arial"/>
          <w:sz w:val="24"/>
          <w:szCs w:val="24"/>
        </w:rPr>
        <w:t>cu excepţia celor folosite de proprietari, administratori, împuterniciți ai acestora, operatori</w:t>
      </w:r>
      <w:r w:rsidRPr="008F1CF6">
        <w:rPr>
          <w:rFonts w:ascii="Arial" w:hAnsi="Arial" w:cs="Arial"/>
          <w:spacing w:val="1"/>
          <w:sz w:val="24"/>
          <w:szCs w:val="24"/>
        </w:rPr>
        <w:t xml:space="preserve"> </w:t>
      </w:r>
      <w:r w:rsidRPr="008F1CF6">
        <w:rPr>
          <w:rFonts w:ascii="Arial" w:hAnsi="Arial" w:cs="Arial"/>
          <w:sz w:val="24"/>
          <w:szCs w:val="24"/>
        </w:rPr>
        <w:t>economici, fermieri, Salvamont, Jandarmerie montană, personalul administrației, Garda de</w:t>
      </w:r>
      <w:r w:rsidRPr="008F1CF6">
        <w:rPr>
          <w:rFonts w:ascii="Arial" w:hAnsi="Arial" w:cs="Arial"/>
          <w:spacing w:val="1"/>
          <w:sz w:val="24"/>
          <w:szCs w:val="24"/>
        </w:rPr>
        <w:t xml:space="preserve"> </w:t>
      </w:r>
      <w:r w:rsidRPr="008F1CF6">
        <w:rPr>
          <w:rFonts w:ascii="Arial" w:hAnsi="Arial" w:cs="Arial"/>
          <w:sz w:val="24"/>
          <w:szCs w:val="24"/>
        </w:rPr>
        <w:t>Mediu,</w:t>
      </w:r>
      <w:r w:rsidRPr="008F1CF6">
        <w:rPr>
          <w:rFonts w:ascii="Arial" w:hAnsi="Arial" w:cs="Arial"/>
          <w:spacing w:val="2"/>
          <w:sz w:val="24"/>
          <w:szCs w:val="24"/>
        </w:rPr>
        <w:t xml:space="preserve"> </w:t>
      </w:r>
      <w:r w:rsidRPr="008F1CF6">
        <w:rPr>
          <w:rFonts w:ascii="Arial" w:hAnsi="Arial" w:cs="Arial"/>
          <w:sz w:val="24"/>
          <w:szCs w:val="24"/>
        </w:rPr>
        <w:t>în scopul</w:t>
      </w:r>
      <w:r w:rsidRPr="008F1CF6">
        <w:rPr>
          <w:rFonts w:ascii="Arial" w:hAnsi="Arial" w:cs="Arial"/>
          <w:spacing w:val="3"/>
          <w:sz w:val="24"/>
          <w:szCs w:val="24"/>
        </w:rPr>
        <w:t xml:space="preserve"> </w:t>
      </w:r>
      <w:r w:rsidRPr="008F1CF6">
        <w:rPr>
          <w:rFonts w:ascii="Arial" w:hAnsi="Arial" w:cs="Arial"/>
          <w:sz w:val="24"/>
          <w:szCs w:val="24"/>
        </w:rPr>
        <w:t>desfășurării</w:t>
      </w:r>
      <w:r w:rsidRPr="008F1CF6">
        <w:rPr>
          <w:rFonts w:ascii="Arial" w:hAnsi="Arial" w:cs="Arial"/>
          <w:spacing w:val="2"/>
          <w:sz w:val="24"/>
          <w:szCs w:val="24"/>
        </w:rPr>
        <w:t xml:space="preserve"> </w:t>
      </w:r>
      <w:r w:rsidRPr="008F1CF6">
        <w:rPr>
          <w:rFonts w:ascii="Arial" w:hAnsi="Arial" w:cs="Arial"/>
          <w:sz w:val="24"/>
          <w:szCs w:val="24"/>
        </w:rPr>
        <w:t>activităților</w:t>
      </w:r>
      <w:r w:rsidRPr="008F1CF6">
        <w:rPr>
          <w:rFonts w:ascii="Arial" w:hAnsi="Arial" w:cs="Arial"/>
          <w:spacing w:val="4"/>
          <w:sz w:val="24"/>
          <w:szCs w:val="24"/>
        </w:rPr>
        <w:t xml:space="preserve"> </w:t>
      </w:r>
      <w:r w:rsidRPr="008F1CF6">
        <w:rPr>
          <w:rFonts w:ascii="Arial" w:hAnsi="Arial" w:cs="Arial"/>
          <w:sz w:val="24"/>
          <w:szCs w:val="24"/>
        </w:rPr>
        <w:t>curente</w:t>
      </w:r>
      <w:r w:rsidRPr="008F1CF6">
        <w:rPr>
          <w:rFonts w:ascii="Arial" w:hAnsi="Arial" w:cs="Arial"/>
          <w:spacing w:val="-1"/>
          <w:sz w:val="24"/>
          <w:szCs w:val="24"/>
        </w:rPr>
        <w:t xml:space="preserve"> </w:t>
      </w:r>
      <w:r w:rsidRPr="008F1CF6">
        <w:rPr>
          <w:rFonts w:ascii="Arial" w:hAnsi="Arial" w:cs="Arial"/>
          <w:sz w:val="24"/>
          <w:szCs w:val="24"/>
        </w:rPr>
        <w:t>agricole,</w:t>
      </w:r>
      <w:r w:rsidRPr="008F1CF6">
        <w:rPr>
          <w:rFonts w:ascii="Arial" w:hAnsi="Arial" w:cs="Arial"/>
          <w:spacing w:val="-2"/>
          <w:sz w:val="24"/>
          <w:szCs w:val="24"/>
        </w:rPr>
        <w:t xml:space="preserve"> </w:t>
      </w:r>
      <w:r w:rsidRPr="008F1CF6">
        <w:rPr>
          <w:rFonts w:ascii="Arial" w:hAnsi="Arial" w:cs="Arial"/>
          <w:sz w:val="24"/>
          <w:szCs w:val="24"/>
        </w:rPr>
        <w:t>forestiere</w:t>
      </w:r>
      <w:r w:rsidRPr="008F1CF6">
        <w:rPr>
          <w:rFonts w:ascii="Arial" w:hAnsi="Arial" w:cs="Arial"/>
          <w:spacing w:val="-1"/>
          <w:sz w:val="24"/>
          <w:szCs w:val="24"/>
        </w:rPr>
        <w:t xml:space="preserve"> </w:t>
      </w:r>
      <w:r w:rsidRPr="008F1CF6">
        <w:rPr>
          <w:rFonts w:ascii="Arial" w:hAnsi="Arial" w:cs="Arial"/>
          <w:sz w:val="24"/>
          <w:szCs w:val="24"/>
        </w:rPr>
        <w:t>sau</w:t>
      </w:r>
      <w:r w:rsidRPr="008F1CF6">
        <w:rPr>
          <w:rFonts w:ascii="Arial" w:hAnsi="Arial" w:cs="Arial"/>
          <w:spacing w:val="1"/>
          <w:sz w:val="24"/>
          <w:szCs w:val="24"/>
        </w:rPr>
        <w:t xml:space="preserve"> </w:t>
      </w:r>
      <w:r w:rsidRPr="008F1CF6">
        <w:rPr>
          <w:rFonts w:ascii="Arial" w:hAnsi="Arial" w:cs="Arial"/>
          <w:sz w:val="24"/>
          <w:szCs w:val="24"/>
        </w:rPr>
        <w:t>control.</w:t>
      </w:r>
    </w:p>
    <w:p w14:paraId="5A56260F" w14:textId="77777777" w:rsidR="00F77ACD" w:rsidRPr="008F1CF6" w:rsidRDefault="00F77ACD" w:rsidP="00946842">
      <w:pPr>
        <w:pStyle w:val="Titlu2"/>
        <w:tabs>
          <w:tab w:val="left" w:pos="540"/>
          <w:tab w:val="left" w:pos="900"/>
          <w:tab w:val="left" w:pos="1080"/>
          <w:tab w:val="left" w:pos="9000"/>
        </w:tabs>
        <w:spacing w:before="137"/>
        <w:ind w:left="0" w:firstLine="0"/>
        <w:jc w:val="center"/>
        <w:rPr>
          <w:sz w:val="24"/>
          <w:szCs w:val="24"/>
        </w:rPr>
      </w:pPr>
    </w:p>
    <w:p w14:paraId="1303C521" w14:textId="77777777" w:rsidR="00F77ACD" w:rsidRPr="008F1CF6" w:rsidRDefault="00F77ACD" w:rsidP="00946842">
      <w:pPr>
        <w:pStyle w:val="Titlu2"/>
        <w:tabs>
          <w:tab w:val="left" w:pos="540"/>
          <w:tab w:val="left" w:pos="900"/>
          <w:tab w:val="left" w:pos="1080"/>
          <w:tab w:val="left" w:pos="9000"/>
        </w:tabs>
        <w:spacing w:before="137"/>
        <w:ind w:left="0" w:firstLine="0"/>
        <w:jc w:val="center"/>
        <w:rPr>
          <w:sz w:val="24"/>
          <w:szCs w:val="24"/>
        </w:rPr>
      </w:pPr>
    </w:p>
    <w:p w14:paraId="1E429954" w14:textId="77777777" w:rsidR="00F77ACD" w:rsidRPr="008F1CF6" w:rsidRDefault="00F77ACD" w:rsidP="00946842">
      <w:pPr>
        <w:pStyle w:val="Titlu2"/>
        <w:tabs>
          <w:tab w:val="left" w:pos="540"/>
          <w:tab w:val="left" w:pos="900"/>
          <w:tab w:val="left" w:pos="1080"/>
          <w:tab w:val="left" w:pos="9000"/>
        </w:tabs>
        <w:spacing w:before="137"/>
        <w:ind w:left="0" w:firstLine="0"/>
        <w:jc w:val="center"/>
        <w:rPr>
          <w:sz w:val="24"/>
          <w:szCs w:val="24"/>
        </w:rPr>
      </w:pPr>
    </w:p>
    <w:p w14:paraId="4B8B2482" w14:textId="77777777" w:rsidR="00F77ACD" w:rsidRPr="008F1CF6" w:rsidRDefault="00F77ACD" w:rsidP="00946842">
      <w:pPr>
        <w:pStyle w:val="Titlu2"/>
        <w:tabs>
          <w:tab w:val="left" w:pos="540"/>
          <w:tab w:val="left" w:pos="900"/>
          <w:tab w:val="left" w:pos="1080"/>
          <w:tab w:val="left" w:pos="9000"/>
        </w:tabs>
        <w:spacing w:before="137"/>
        <w:ind w:left="0" w:firstLine="0"/>
        <w:jc w:val="center"/>
        <w:rPr>
          <w:sz w:val="24"/>
          <w:szCs w:val="24"/>
        </w:rPr>
      </w:pPr>
    </w:p>
    <w:p w14:paraId="2B6FDE1F" w14:textId="77777777" w:rsidR="00F77ACD" w:rsidRPr="008F1CF6" w:rsidRDefault="00F77ACD" w:rsidP="00946842">
      <w:pPr>
        <w:pStyle w:val="Titlu2"/>
        <w:tabs>
          <w:tab w:val="left" w:pos="540"/>
          <w:tab w:val="left" w:pos="900"/>
          <w:tab w:val="left" w:pos="1080"/>
          <w:tab w:val="left" w:pos="9000"/>
        </w:tabs>
        <w:spacing w:before="137"/>
        <w:ind w:left="0" w:firstLine="0"/>
        <w:jc w:val="center"/>
        <w:rPr>
          <w:sz w:val="24"/>
          <w:szCs w:val="24"/>
        </w:rPr>
      </w:pPr>
    </w:p>
    <w:p w14:paraId="7B42D95E" w14:textId="314FA316" w:rsidR="00F77ACD" w:rsidRPr="008F1CF6" w:rsidRDefault="00F77ACD">
      <w:pPr>
        <w:pStyle w:val="Titlu2"/>
        <w:numPr>
          <w:ilvl w:val="0"/>
          <w:numId w:val="63"/>
        </w:numPr>
        <w:tabs>
          <w:tab w:val="left" w:pos="360"/>
          <w:tab w:val="left" w:pos="900"/>
        </w:tabs>
        <w:ind w:right="794"/>
        <w:jc w:val="center"/>
        <w:rPr>
          <w:sz w:val="24"/>
          <w:szCs w:val="24"/>
        </w:rPr>
      </w:pPr>
      <w:r w:rsidRPr="008F1CF6">
        <w:rPr>
          <w:sz w:val="24"/>
          <w:szCs w:val="24"/>
        </w:rPr>
        <w:t>Alte</w:t>
      </w:r>
      <w:r w:rsidRPr="008F1CF6">
        <w:rPr>
          <w:spacing w:val="-4"/>
          <w:sz w:val="24"/>
          <w:szCs w:val="24"/>
        </w:rPr>
        <w:t xml:space="preserve"> </w:t>
      </w:r>
      <w:r w:rsidRPr="008F1CF6">
        <w:rPr>
          <w:sz w:val="24"/>
          <w:szCs w:val="24"/>
        </w:rPr>
        <w:t>informaţii</w:t>
      </w:r>
      <w:r w:rsidRPr="008F1CF6">
        <w:rPr>
          <w:spacing w:val="-3"/>
          <w:sz w:val="24"/>
          <w:szCs w:val="24"/>
        </w:rPr>
        <w:t xml:space="preserve"> </w:t>
      </w:r>
      <w:r w:rsidRPr="008F1CF6">
        <w:rPr>
          <w:sz w:val="24"/>
          <w:szCs w:val="24"/>
        </w:rPr>
        <w:t>relevante</w:t>
      </w:r>
      <w:r w:rsidRPr="008F1CF6">
        <w:rPr>
          <w:spacing w:val="-6"/>
          <w:sz w:val="24"/>
          <w:szCs w:val="24"/>
        </w:rPr>
        <w:t xml:space="preserve"> </w:t>
      </w:r>
      <w:r w:rsidRPr="008F1CF6">
        <w:rPr>
          <w:sz w:val="24"/>
          <w:szCs w:val="24"/>
        </w:rPr>
        <w:t>privind</w:t>
      </w:r>
      <w:r w:rsidRPr="008F1CF6">
        <w:rPr>
          <w:spacing w:val="-5"/>
          <w:sz w:val="24"/>
          <w:szCs w:val="24"/>
        </w:rPr>
        <w:t xml:space="preserve"> </w:t>
      </w:r>
      <w:r w:rsidRPr="008F1CF6">
        <w:rPr>
          <w:sz w:val="24"/>
          <w:szCs w:val="24"/>
        </w:rPr>
        <w:t>conservarea</w:t>
      </w:r>
      <w:r w:rsidRPr="008F1CF6">
        <w:rPr>
          <w:spacing w:val="-3"/>
          <w:sz w:val="24"/>
          <w:szCs w:val="24"/>
        </w:rPr>
        <w:t xml:space="preserve"> </w:t>
      </w:r>
      <w:r w:rsidRPr="008F1CF6">
        <w:rPr>
          <w:sz w:val="24"/>
          <w:szCs w:val="24"/>
        </w:rPr>
        <w:t>ariei</w:t>
      </w:r>
      <w:r w:rsidRPr="008F1CF6">
        <w:rPr>
          <w:spacing w:val="-6"/>
          <w:sz w:val="24"/>
          <w:szCs w:val="24"/>
        </w:rPr>
        <w:t xml:space="preserve"> </w:t>
      </w:r>
      <w:r w:rsidRPr="008F1CF6">
        <w:rPr>
          <w:sz w:val="24"/>
          <w:szCs w:val="24"/>
        </w:rPr>
        <w:t>naturale</w:t>
      </w:r>
      <w:r w:rsidRPr="008F1CF6">
        <w:rPr>
          <w:spacing w:val="-5"/>
          <w:sz w:val="24"/>
          <w:szCs w:val="24"/>
        </w:rPr>
        <w:t xml:space="preserve"> </w:t>
      </w:r>
      <w:r w:rsidRPr="008F1CF6">
        <w:rPr>
          <w:sz w:val="24"/>
          <w:szCs w:val="24"/>
        </w:rPr>
        <w:t>protejate</w:t>
      </w:r>
      <w:r w:rsidRPr="008F1CF6">
        <w:rPr>
          <w:spacing w:val="-69"/>
          <w:sz w:val="24"/>
          <w:szCs w:val="24"/>
        </w:rPr>
        <w:t xml:space="preserve"> </w:t>
      </w:r>
      <w:r w:rsidRPr="008F1CF6">
        <w:rPr>
          <w:sz w:val="24"/>
          <w:szCs w:val="24"/>
        </w:rPr>
        <w:t>de</w:t>
      </w:r>
      <w:r w:rsidRPr="008F1CF6">
        <w:rPr>
          <w:spacing w:val="-4"/>
          <w:sz w:val="24"/>
          <w:szCs w:val="24"/>
        </w:rPr>
        <w:t xml:space="preserve"> </w:t>
      </w:r>
      <w:r w:rsidRPr="008F1CF6">
        <w:rPr>
          <w:sz w:val="24"/>
          <w:szCs w:val="24"/>
        </w:rPr>
        <w:t>interes</w:t>
      </w:r>
      <w:r w:rsidRPr="008F1CF6">
        <w:rPr>
          <w:spacing w:val="-4"/>
          <w:sz w:val="24"/>
          <w:szCs w:val="24"/>
        </w:rPr>
        <w:t xml:space="preserve"> </w:t>
      </w:r>
      <w:r w:rsidRPr="008F1CF6">
        <w:rPr>
          <w:sz w:val="24"/>
          <w:szCs w:val="24"/>
        </w:rPr>
        <w:t>comunitar,</w:t>
      </w:r>
      <w:r w:rsidRPr="008F1CF6">
        <w:rPr>
          <w:spacing w:val="-4"/>
          <w:sz w:val="24"/>
          <w:szCs w:val="24"/>
        </w:rPr>
        <w:t xml:space="preserve"> </w:t>
      </w:r>
      <w:r w:rsidRPr="008F1CF6">
        <w:rPr>
          <w:sz w:val="24"/>
          <w:szCs w:val="24"/>
        </w:rPr>
        <w:t>inclusiv</w:t>
      </w:r>
      <w:r w:rsidRPr="008F1CF6">
        <w:rPr>
          <w:spacing w:val="-6"/>
          <w:sz w:val="24"/>
          <w:szCs w:val="24"/>
        </w:rPr>
        <w:t xml:space="preserve"> </w:t>
      </w:r>
      <w:r w:rsidRPr="008F1CF6">
        <w:rPr>
          <w:sz w:val="24"/>
          <w:szCs w:val="24"/>
        </w:rPr>
        <w:t>posibile</w:t>
      </w:r>
      <w:r w:rsidRPr="008F1CF6">
        <w:rPr>
          <w:spacing w:val="-2"/>
          <w:sz w:val="24"/>
          <w:szCs w:val="24"/>
        </w:rPr>
        <w:t xml:space="preserve"> </w:t>
      </w:r>
      <w:r w:rsidRPr="008F1CF6">
        <w:rPr>
          <w:sz w:val="24"/>
          <w:szCs w:val="24"/>
        </w:rPr>
        <w:t>schimbări</w:t>
      </w:r>
      <w:r w:rsidRPr="008F1CF6">
        <w:rPr>
          <w:spacing w:val="-4"/>
          <w:sz w:val="24"/>
          <w:szCs w:val="24"/>
        </w:rPr>
        <w:t xml:space="preserve"> </w:t>
      </w:r>
      <w:r w:rsidRPr="008F1CF6">
        <w:rPr>
          <w:sz w:val="24"/>
          <w:szCs w:val="24"/>
        </w:rPr>
        <w:t>în</w:t>
      </w:r>
      <w:r w:rsidRPr="008F1CF6">
        <w:rPr>
          <w:spacing w:val="-2"/>
          <w:sz w:val="24"/>
          <w:szCs w:val="24"/>
        </w:rPr>
        <w:t xml:space="preserve"> </w:t>
      </w:r>
      <w:r w:rsidRPr="008F1CF6">
        <w:rPr>
          <w:sz w:val="24"/>
          <w:szCs w:val="24"/>
        </w:rPr>
        <w:t>evoluţia</w:t>
      </w:r>
      <w:r w:rsidRPr="008F1CF6">
        <w:rPr>
          <w:spacing w:val="-4"/>
          <w:sz w:val="24"/>
          <w:szCs w:val="24"/>
        </w:rPr>
        <w:t xml:space="preserve"> </w:t>
      </w:r>
      <w:r w:rsidRPr="008F1CF6">
        <w:rPr>
          <w:sz w:val="24"/>
          <w:szCs w:val="24"/>
        </w:rPr>
        <w:t>naturală a</w:t>
      </w:r>
      <w:r w:rsidRPr="008F1CF6">
        <w:rPr>
          <w:spacing w:val="-7"/>
          <w:sz w:val="24"/>
          <w:szCs w:val="24"/>
        </w:rPr>
        <w:t xml:space="preserve"> </w:t>
      </w:r>
      <w:r w:rsidRPr="008F1CF6">
        <w:rPr>
          <w:sz w:val="24"/>
          <w:szCs w:val="24"/>
        </w:rPr>
        <w:t>ariilor</w:t>
      </w:r>
      <w:r w:rsidRPr="008F1CF6">
        <w:rPr>
          <w:spacing w:val="-3"/>
          <w:sz w:val="24"/>
          <w:szCs w:val="24"/>
        </w:rPr>
        <w:t xml:space="preserve"> </w:t>
      </w:r>
      <w:r w:rsidRPr="008F1CF6">
        <w:rPr>
          <w:sz w:val="24"/>
          <w:szCs w:val="24"/>
        </w:rPr>
        <w:t>naturale</w:t>
      </w:r>
      <w:r w:rsidRPr="008F1CF6">
        <w:rPr>
          <w:spacing w:val="-7"/>
          <w:sz w:val="24"/>
          <w:szCs w:val="24"/>
        </w:rPr>
        <w:t xml:space="preserve"> </w:t>
      </w:r>
      <w:r w:rsidRPr="008F1CF6">
        <w:rPr>
          <w:sz w:val="24"/>
          <w:szCs w:val="24"/>
        </w:rPr>
        <w:t>protejate</w:t>
      </w:r>
      <w:r w:rsidRPr="008F1CF6">
        <w:rPr>
          <w:spacing w:val="-6"/>
          <w:sz w:val="24"/>
          <w:szCs w:val="24"/>
        </w:rPr>
        <w:t xml:space="preserve"> </w:t>
      </w:r>
      <w:r w:rsidRPr="008F1CF6">
        <w:rPr>
          <w:sz w:val="24"/>
          <w:szCs w:val="24"/>
        </w:rPr>
        <w:t>de</w:t>
      </w:r>
      <w:r w:rsidRPr="008F1CF6">
        <w:rPr>
          <w:spacing w:val="-6"/>
          <w:sz w:val="24"/>
          <w:szCs w:val="24"/>
        </w:rPr>
        <w:t xml:space="preserve"> </w:t>
      </w:r>
      <w:r w:rsidRPr="008F1CF6">
        <w:rPr>
          <w:sz w:val="24"/>
          <w:szCs w:val="24"/>
        </w:rPr>
        <w:t>interes</w:t>
      </w:r>
      <w:r w:rsidRPr="008F1CF6">
        <w:rPr>
          <w:spacing w:val="-6"/>
          <w:sz w:val="24"/>
          <w:szCs w:val="24"/>
        </w:rPr>
        <w:t xml:space="preserve"> </w:t>
      </w:r>
      <w:r w:rsidRPr="008F1CF6">
        <w:rPr>
          <w:sz w:val="24"/>
          <w:szCs w:val="24"/>
        </w:rPr>
        <w:t>comunitar</w:t>
      </w:r>
    </w:p>
    <w:p w14:paraId="4E99EF2C" w14:textId="77777777" w:rsidR="00F77ACD" w:rsidRPr="008F1CF6" w:rsidRDefault="00F77ACD" w:rsidP="00F77ACD">
      <w:pPr>
        <w:spacing w:before="3" w:after="0" w:line="240" w:lineRule="auto"/>
        <w:ind w:left="238" w:right="278" w:firstLine="719"/>
        <w:jc w:val="both"/>
        <w:rPr>
          <w:rFonts w:ascii="Arial" w:hAnsi="Arial" w:cs="Arial"/>
          <w:sz w:val="24"/>
          <w:szCs w:val="24"/>
        </w:rPr>
      </w:pPr>
    </w:p>
    <w:p w14:paraId="027946ED" w14:textId="77777777" w:rsidR="00F77ACD" w:rsidRPr="008F1CF6" w:rsidRDefault="00F77ACD" w:rsidP="00F77ACD">
      <w:pPr>
        <w:spacing w:before="247" w:after="0" w:line="240" w:lineRule="auto"/>
        <w:ind w:left="238" w:right="286" w:firstLine="719"/>
        <w:jc w:val="both"/>
        <w:rPr>
          <w:rFonts w:ascii="Arial" w:hAnsi="Arial" w:cs="Arial"/>
          <w:sz w:val="24"/>
          <w:szCs w:val="24"/>
        </w:rPr>
      </w:pPr>
      <w:r w:rsidRPr="008F1CF6">
        <w:rPr>
          <w:rFonts w:ascii="Arial" w:hAnsi="Arial" w:cs="Arial"/>
          <w:sz w:val="24"/>
          <w:szCs w:val="24"/>
        </w:rPr>
        <w:t xml:space="preserve">Baza legislativa pentru infiintarea retelei Natura 2000 o constituie Directivele 79/409/EC („Directiva Pasari”) si 92/43/EEC („Directiva Habitate”). Conform Directivei Habitate, scopul retelei Natura 2000 este de a stabili un „statut de conservare favorabil” pentru habitatele si speciile considerate a fi de interes comunitar. </w:t>
      </w:r>
    </w:p>
    <w:p w14:paraId="01A2A0B5" w14:textId="77777777" w:rsidR="00F77ACD" w:rsidRPr="008F1CF6" w:rsidRDefault="00F77ACD" w:rsidP="00F77ACD">
      <w:pPr>
        <w:spacing w:before="247" w:after="0" w:line="240" w:lineRule="auto"/>
        <w:ind w:left="238" w:right="286" w:firstLine="719"/>
        <w:jc w:val="both"/>
        <w:rPr>
          <w:rFonts w:ascii="Arial" w:hAnsi="Arial" w:cs="Arial"/>
          <w:sz w:val="24"/>
          <w:szCs w:val="24"/>
        </w:rPr>
      </w:pPr>
      <w:r w:rsidRPr="008F1CF6">
        <w:rPr>
          <w:rFonts w:ascii="Arial" w:hAnsi="Arial" w:cs="Arial"/>
          <w:sz w:val="24"/>
          <w:szCs w:val="24"/>
        </w:rPr>
        <w:t xml:space="preserve">Deoarece Statelor Membre le revine responsabilitatea de a stabili masurile concrete de conservare si posibilele restrictii in utilizarea siturilor Natura 2000, conditiile locale reprezinta factorul decisiv in managementul fiecarui sit. </w:t>
      </w:r>
    </w:p>
    <w:p w14:paraId="56FBF27B" w14:textId="77777777" w:rsidR="00F77ACD" w:rsidRPr="008F1CF6" w:rsidRDefault="00F77ACD" w:rsidP="00F77ACD">
      <w:pPr>
        <w:spacing w:before="247" w:after="0" w:line="240" w:lineRule="auto"/>
        <w:ind w:left="238" w:right="286" w:firstLine="719"/>
        <w:jc w:val="both"/>
        <w:rPr>
          <w:rFonts w:ascii="Arial" w:hAnsi="Arial" w:cs="Arial"/>
          <w:sz w:val="24"/>
          <w:szCs w:val="24"/>
        </w:rPr>
      </w:pPr>
      <w:r w:rsidRPr="008F1CF6">
        <w:rPr>
          <w:rFonts w:ascii="Arial" w:hAnsi="Arial" w:cs="Arial"/>
          <w:sz w:val="24"/>
          <w:szCs w:val="24"/>
        </w:rPr>
        <w:t xml:space="preserve">Conceptul de exploatare multi-functionala a padurii se afla in centrul strategiei UE de exploatare a padurii si este recunoscut pe scara larga in Europa. Acest concept integreaza toate beneficiile importante pe care padurea le aduce societatii (functia ecologica, economica, de protectie si sociala). </w:t>
      </w:r>
    </w:p>
    <w:p w14:paraId="1A924866" w14:textId="77777777" w:rsidR="00F77ACD" w:rsidRPr="008F1CF6" w:rsidRDefault="00F77ACD" w:rsidP="00F77ACD">
      <w:pPr>
        <w:spacing w:before="247" w:after="0" w:line="240" w:lineRule="auto"/>
        <w:ind w:left="238" w:right="286" w:firstLine="719"/>
        <w:jc w:val="both"/>
        <w:rPr>
          <w:rFonts w:ascii="Arial" w:hAnsi="Arial" w:cs="Arial"/>
          <w:sz w:val="24"/>
          <w:szCs w:val="24"/>
        </w:rPr>
      </w:pPr>
      <w:r w:rsidRPr="008F1CF6">
        <w:rPr>
          <w:rFonts w:ascii="Arial" w:hAnsi="Arial" w:cs="Arial"/>
          <w:sz w:val="24"/>
          <w:szCs w:val="24"/>
        </w:rPr>
        <w:t xml:space="preserve">La nivel european, cadrul legal pentru implementarea Retelei Natura 2000 il reprezinta doua directive ale Comisiei Europene: Directiva 79/409/CEE privind conservarea pasarilor salbatice, cunoscuta sub numele de „Directiva Pasari” (adoptata la 2 aprilie 1979) si Directiva 92/43/CEE referitoare la conservarea habitatelor naturale, a florei si a faunei salbatice, cunoscuta sub numele de „Directiva Habitate” (adoptata la 21 mai 1992). Aceste directive contin in anexe listele cu speciile si tipurile de habitate care fac obiectul Retelei Natura 2000. </w:t>
      </w:r>
    </w:p>
    <w:p w14:paraId="78F0311D" w14:textId="77777777" w:rsidR="00F77ACD" w:rsidRPr="008F1CF6" w:rsidRDefault="00F77ACD" w:rsidP="00F77ACD">
      <w:pPr>
        <w:spacing w:before="247" w:after="0" w:line="240" w:lineRule="auto"/>
        <w:ind w:left="238" w:right="286" w:firstLine="719"/>
        <w:jc w:val="both"/>
        <w:rPr>
          <w:rFonts w:ascii="Arial" w:hAnsi="Arial" w:cs="Arial"/>
          <w:sz w:val="24"/>
          <w:szCs w:val="24"/>
        </w:rPr>
      </w:pPr>
      <w:r w:rsidRPr="008F1CF6">
        <w:rPr>
          <w:rFonts w:ascii="Arial" w:hAnsi="Arial" w:cs="Arial"/>
          <w:sz w:val="24"/>
          <w:szCs w:val="24"/>
        </w:rPr>
        <w:t>Pentru Romania, autoritatea responsabila pentru implementarea Retelei Natura 2000 este Guvernul Romaniei, prin Ministerul Mediului, Apelor si Padurilor, conform obligatiilor asumate in cadrul negocierilor de aderare la Uniunea Europeana pentru Capitolul 22 Mediu, sectorul protectia naturii. Din punct de vedere legal, cele doua directive europene au fost transpuse initial in legislatia romaneasca prin Legea 462/2001, pentru aprobarea Ordonantei de Urgenta a Guvernului nr. 236/2000 privind regimul ariilor naturale protejate, conservarea habitatelor naturale, a florei si faunei salbatice. Ulterior, au fost promulgate H.G. nr. 1284/2007 privind declararea ariilor de protectie avifaunistica, ca parte integranta a retelei ecologice europene Natura 2000 in Romania si O.M. nr. 1964/2007 privind instituirea regimului de arie naturala protejata pentru siturile de importanta comunitara, ca parte integranta a retelei ecologice europene Natura 2000 in Romania. In luna iunie a anului 2007 a fost promulgata Ordonanta de Urgenta nr. 57/2007 privind regimul ariilor naturale protejate, conservarea habitatelor naturale, a florei si faunei salbatice care, in comparatie cu actele anterioare, contine prevederi mai detaliate referitoare atat la constituirea retelei Natura 2000 cat si la administrarea siturilor si exercitarea controlului aplicarii reglementarilor legale instituite pentru acestea (preluat dupa Stanciou &amp; al, 2008; Pop &amp; Florescu 2008)</w:t>
      </w:r>
    </w:p>
    <w:p w14:paraId="3199315A" w14:textId="77777777" w:rsidR="00F77ACD" w:rsidRPr="008F1CF6" w:rsidRDefault="00F77ACD" w:rsidP="00F77ACD">
      <w:pPr>
        <w:spacing w:before="247" w:after="0" w:line="240" w:lineRule="auto"/>
        <w:ind w:left="238" w:right="286" w:firstLine="719"/>
        <w:jc w:val="both"/>
        <w:rPr>
          <w:rFonts w:ascii="Arial" w:hAnsi="Arial" w:cs="Arial"/>
          <w:sz w:val="24"/>
          <w:szCs w:val="24"/>
        </w:rPr>
      </w:pPr>
      <w:r w:rsidRPr="008F1CF6">
        <w:rPr>
          <w:rFonts w:ascii="Arial" w:hAnsi="Arial" w:cs="Arial"/>
          <w:sz w:val="24"/>
          <w:szCs w:val="24"/>
        </w:rPr>
        <w:lastRenderedPageBreak/>
        <w:t>În</w:t>
      </w:r>
      <w:r w:rsidRPr="008F1CF6">
        <w:rPr>
          <w:rFonts w:ascii="Arial" w:hAnsi="Arial" w:cs="Arial"/>
          <w:spacing w:val="1"/>
          <w:sz w:val="24"/>
          <w:szCs w:val="24"/>
        </w:rPr>
        <w:t xml:space="preserve"> </w:t>
      </w:r>
      <w:r w:rsidRPr="008F1CF6">
        <w:rPr>
          <w:rFonts w:ascii="Arial" w:hAnsi="Arial" w:cs="Arial"/>
          <w:sz w:val="24"/>
          <w:szCs w:val="24"/>
        </w:rPr>
        <w:t>viitor,</w:t>
      </w:r>
      <w:r w:rsidRPr="008F1CF6">
        <w:rPr>
          <w:rFonts w:ascii="Arial" w:hAnsi="Arial" w:cs="Arial"/>
          <w:spacing w:val="1"/>
          <w:sz w:val="24"/>
          <w:szCs w:val="24"/>
        </w:rPr>
        <w:t xml:space="preserve"> </w:t>
      </w:r>
      <w:r w:rsidRPr="008F1CF6">
        <w:rPr>
          <w:rFonts w:ascii="Arial" w:hAnsi="Arial" w:cs="Arial"/>
          <w:sz w:val="24"/>
          <w:szCs w:val="24"/>
        </w:rPr>
        <w:t>nu</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prevăd</w:t>
      </w:r>
      <w:r w:rsidRPr="008F1CF6">
        <w:rPr>
          <w:rFonts w:ascii="Arial" w:hAnsi="Arial" w:cs="Arial"/>
          <w:spacing w:val="1"/>
          <w:sz w:val="24"/>
          <w:szCs w:val="24"/>
        </w:rPr>
        <w:t xml:space="preserve"> </w:t>
      </w:r>
      <w:r w:rsidRPr="008F1CF6">
        <w:rPr>
          <w:rFonts w:ascii="Arial" w:hAnsi="Arial" w:cs="Arial"/>
          <w:sz w:val="24"/>
          <w:szCs w:val="24"/>
        </w:rPr>
        <w:t>schimbări</w:t>
      </w:r>
      <w:r w:rsidRPr="008F1CF6">
        <w:rPr>
          <w:rFonts w:ascii="Arial" w:hAnsi="Arial" w:cs="Arial"/>
          <w:spacing w:val="1"/>
          <w:sz w:val="24"/>
          <w:szCs w:val="24"/>
        </w:rPr>
        <w:t xml:space="preserve"> </w:t>
      </w:r>
      <w:r w:rsidRPr="008F1CF6">
        <w:rPr>
          <w:rFonts w:ascii="Arial" w:hAnsi="Arial" w:cs="Arial"/>
          <w:sz w:val="24"/>
          <w:szCs w:val="24"/>
        </w:rPr>
        <w:t>negative</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evoluţia</w:t>
      </w:r>
      <w:r w:rsidRPr="008F1CF6">
        <w:rPr>
          <w:rFonts w:ascii="Arial" w:hAnsi="Arial" w:cs="Arial"/>
          <w:spacing w:val="1"/>
          <w:sz w:val="24"/>
          <w:szCs w:val="24"/>
        </w:rPr>
        <w:t xml:space="preserve"> </w:t>
      </w:r>
      <w:r w:rsidRPr="008F1CF6">
        <w:rPr>
          <w:rFonts w:ascii="Arial" w:hAnsi="Arial" w:cs="Arial"/>
          <w:sz w:val="24"/>
          <w:szCs w:val="24"/>
        </w:rPr>
        <w:t>naturală</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ariilor</w:t>
      </w:r>
      <w:r w:rsidRPr="008F1CF6">
        <w:rPr>
          <w:rFonts w:ascii="Arial" w:hAnsi="Arial" w:cs="Arial"/>
          <w:spacing w:val="63"/>
          <w:sz w:val="24"/>
          <w:szCs w:val="24"/>
        </w:rPr>
        <w:t xml:space="preserve"> </w:t>
      </w:r>
      <w:r w:rsidRPr="008F1CF6">
        <w:rPr>
          <w:rFonts w:ascii="Arial" w:hAnsi="Arial" w:cs="Arial"/>
          <w:sz w:val="24"/>
          <w:szCs w:val="24"/>
        </w:rPr>
        <w:t>naturale</w:t>
      </w:r>
      <w:r w:rsidRPr="008F1CF6">
        <w:rPr>
          <w:rFonts w:ascii="Arial" w:hAnsi="Arial" w:cs="Arial"/>
          <w:spacing w:val="1"/>
          <w:sz w:val="24"/>
          <w:szCs w:val="24"/>
        </w:rPr>
        <w:t xml:space="preserve"> </w:t>
      </w:r>
      <w:r w:rsidRPr="008F1CF6">
        <w:rPr>
          <w:rFonts w:ascii="Arial" w:hAnsi="Arial" w:cs="Arial"/>
          <w:sz w:val="24"/>
          <w:szCs w:val="24"/>
        </w:rPr>
        <w:t>protejate de interes comunitar existente</w:t>
      </w:r>
      <w:r w:rsidRPr="008F1CF6">
        <w:rPr>
          <w:rFonts w:ascii="Arial" w:hAnsi="Arial" w:cs="Arial"/>
          <w:spacing w:val="-1"/>
          <w:sz w:val="24"/>
          <w:szCs w:val="24"/>
        </w:rPr>
        <w:t xml:space="preserve"> </w:t>
      </w:r>
      <w:r w:rsidRPr="008F1CF6">
        <w:rPr>
          <w:rFonts w:ascii="Arial" w:hAnsi="Arial" w:cs="Arial"/>
          <w:sz w:val="24"/>
          <w:szCs w:val="24"/>
        </w:rPr>
        <w:t>în limitele</w:t>
      </w:r>
      <w:r w:rsidRPr="008F1CF6">
        <w:rPr>
          <w:rFonts w:ascii="Arial" w:hAnsi="Arial" w:cs="Arial"/>
          <w:spacing w:val="-2"/>
          <w:sz w:val="24"/>
          <w:szCs w:val="24"/>
        </w:rPr>
        <w:t xml:space="preserve"> </w:t>
      </w:r>
      <w:r w:rsidRPr="008F1CF6">
        <w:rPr>
          <w:rFonts w:ascii="Arial" w:hAnsi="Arial" w:cs="Arial"/>
          <w:sz w:val="24"/>
          <w:szCs w:val="24"/>
        </w:rPr>
        <w:t>teritoriale</w:t>
      </w:r>
      <w:r w:rsidRPr="008F1CF6">
        <w:rPr>
          <w:rFonts w:ascii="Arial" w:hAnsi="Arial" w:cs="Arial"/>
          <w:spacing w:val="-1"/>
          <w:sz w:val="24"/>
          <w:szCs w:val="24"/>
        </w:rPr>
        <w:t xml:space="preserve"> </w:t>
      </w:r>
      <w:r w:rsidRPr="008F1CF6">
        <w:rPr>
          <w:rFonts w:ascii="Arial" w:hAnsi="Arial" w:cs="Arial"/>
          <w:sz w:val="24"/>
          <w:szCs w:val="24"/>
        </w:rPr>
        <w:t>ale amenajamentului silvic.</w:t>
      </w:r>
    </w:p>
    <w:p w14:paraId="5D07216F" w14:textId="77777777" w:rsidR="00F77ACD" w:rsidRPr="008F1CF6" w:rsidRDefault="00F77ACD" w:rsidP="00F77ACD">
      <w:pPr>
        <w:spacing w:before="247" w:after="0" w:line="240" w:lineRule="auto"/>
        <w:ind w:left="238" w:right="284" w:firstLine="720"/>
        <w:jc w:val="both"/>
        <w:rPr>
          <w:rFonts w:ascii="Arial" w:hAnsi="Arial" w:cs="Arial"/>
          <w:sz w:val="24"/>
          <w:szCs w:val="24"/>
        </w:rPr>
      </w:pPr>
      <w:r w:rsidRPr="008F1CF6">
        <w:rPr>
          <w:rFonts w:ascii="Arial" w:hAnsi="Arial" w:cs="Arial"/>
          <w:sz w:val="24"/>
          <w:szCs w:val="24"/>
        </w:rPr>
        <w:t xml:space="preserve">Amenintarile  majore  privind  speciile  si  habitatele  siturilor  specificate  in Formularele Standard Natura 2000 sunt: </w:t>
      </w:r>
    </w:p>
    <w:p w14:paraId="759A940F" w14:textId="77777777" w:rsidR="00F77ACD" w:rsidRPr="008F1CF6" w:rsidRDefault="00F77ACD" w:rsidP="00F77ACD">
      <w:pPr>
        <w:spacing w:before="247" w:after="0" w:line="240" w:lineRule="auto"/>
        <w:ind w:left="238" w:right="284" w:firstLine="720"/>
        <w:jc w:val="both"/>
        <w:rPr>
          <w:rFonts w:ascii="Arial" w:hAnsi="Arial" w:cs="Arial"/>
          <w:sz w:val="24"/>
          <w:szCs w:val="24"/>
        </w:rPr>
      </w:pPr>
      <w:r w:rsidRPr="008F1CF6">
        <w:rPr>
          <w:rFonts w:ascii="Arial" w:hAnsi="Arial" w:cs="Arial"/>
          <w:sz w:val="24"/>
          <w:szCs w:val="24"/>
        </w:rPr>
        <w:t xml:space="preserve"> </w:t>
      </w:r>
      <w:r w:rsidRPr="008F1CF6">
        <w:rPr>
          <w:rFonts w:ascii="Arial" w:hAnsi="Arial" w:cs="Arial"/>
          <w:sz w:val="24"/>
          <w:szCs w:val="24"/>
        </w:rPr>
        <w:t xml:space="preserve"> Vânătoare ilegală (braconajul, otrăvirea si capcanele)  </w:t>
      </w:r>
    </w:p>
    <w:p w14:paraId="462F0380" w14:textId="77777777" w:rsidR="00F77ACD" w:rsidRPr="008F1CF6" w:rsidRDefault="00F77ACD" w:rsidP="00F77ACD">
      <w:pPr>
        <w:spacing w:before="247" w:after="0" w:line="240" w:lineRule="auto"/>
        <w:ind w:left="238" w:right="284" w:firstLine="720"/>
        <w:jc w:val="both"/>
        <w:rPr>
          <w:rFonts w:ascii="Arial" w:hAnsi="Arial" w:cs="Arial"/>
          <w:sz w:val="24"/>
          <w:szCs w:val="24"/>
        </w:rPr>
      </w:pPr>
      <w:r w:rsidRPr="008F1CF6">
        <w:rPr>
          <w:rFonts w:ascii="Arial" w:hAnsi="Arial" w:cs="Arial"/>
          <w:sz w:val="24"/>
          <w:szCs w:val="24"/>
        </w:rPr>
        <w:t xml:space="preserve"> Defrișările necontrolate  </w:t>
      </w:r>
    </w:p>
    <w:p w14:paraId="14A62FAD" w14:textId="77777777" w:rsidR="00F77ACD" w:rsidRPr="008F1CF6" w:rsidRDefault="00F77ACD" w:rsidP="00F77ACD">
      <w:pPr>
        <w:spacing w:before="247" w:after="0" w:line="240" w:lineRule="auto"/>
        <w:ind w:left="238" w:right="284" w:firstLine="720"/>
        <w:jc w:val="both"/>
        <w:rPr>
          <w:rFonts w:ascii="Arial" w:hAnsi="Arial" w:cs="Arial"/>
          <w:sz w:val="24"/>
          <w:szCs w:val="24"/>
        </w:rPr>
      </w:pPr>
      <w:r w:rsidRPr="008F1CF6">
        <w:rPr>
          <w:rFonts w:ascii="Arial" w:hAnsi="Arial" w:cs="Arial"/>
          <w:sz w:val="24"/>
          <w:szCs w:val="24"/>
        </w:rPr>
        <w:t xml:space="preserve"> Depozitarea deseurilor menajere </w:t>
      </w:r>
    </w:p>
    <w:p w14:paraId="467FC216" w14:textId="77777777" w:rsidR="00F77ACD" w:rsidRPr="008F1CF6" w:rsidRDefault="00F77ACD" w:rsidP="00F77ACD">
      <w:pPr>
        <w:spacing w:before="247" w:after="0" w:line="240" w:lineRule="auto"/>
        <w:ind w:left="238" w:right="284" w:firstLine="720"/>
        <w:jc w:val="both"/>
        <w:rPr>
          <w:rFonts w:ascii="Arial" w:hAnsi="Arial" w:cs="Arial"/>
          <w:sz w:val="24"/>
          <w:szCs w:val="24"/>
        </w:rPr>
      </w:pPr>
      <w:r w:rsidRPr="008F1CF6">
        <w:rPr>
          <w:rFonts w:ascii="Arial" w:hAnsi="Arial" w:cs="Arial"/>
          <w:sz w:val="24"/>
          <w:szCs w:val="24"/>
        </w:rPr>
        <w:t xml:space="preserve"> Alte activitati cu impact negativ asupra speciilor si habitatelor din siturile Natura 2000: focul, pradarea statiunilor florisitice, utilizarea pesticidelor, impactul generat de turismul dezorganizat</w:t>
      </w:r>
    </w:p>
    <w:p w14:paraId="2E458F59" w14:textId="77777777" w:rsidR="00F77ACD" w:rsidRPr="008F1CF6" w:rsidRDefault="00F77ACD" w:rsidP="00F77ACD">
      <w:pPr>
        <w:pStyle w:val="Corptext"/>
        <w:spacing w:before="94"/>
        <w:ind w:left="1325" w:right="-2"/>
        <w:jc w:val="both"/>
        <w:rPr>
          <w:rFonts w:ascii="Arial" w:hAnsi="Arial MT"/>
          <w:i/>
          <w:sz w:val="25"/>
        </w:rPr>
      </w:pPr>
    </w:p>
    <w:p w14:paraId="3D991C81" w14:textId="77777777" w:rsidR="00F77ACD" w:rsidRPr="008F1CF6" w:rsidRDefault="00F77ACD" w:rsidP="00F77ACD">
      <w:pPr>
        <w:pStyle w:val="Titlu2"/>
        <w:tabs>
          <w:tab w:val="left" w:pos="540"/>
          <w:tab w:val="left" w:pos="1026"/>
        </w:tabs>
        <w:ind w:left="0" w:firstLine="0"/>
        <w:jc w:val="center"/>
        <w:rPr>
          <w:sz w:val="24"/>
          <w:szCs w:val="24"/>
        </w:rPr>
      </w:pPr>
      <w:r w:rsidRPr="008F1CF6">
        <w:rPr>
          <w:sz w:val="24"/>
          <w:szCs w:val="24"/>
        </w:rPr>
        <w:t>Alte</w:t>
      </w:r>
      <w:r w:rsidRPr="008F1CF6">
        <w:rPr>
          <w:spacing w:val="-5"/>
          <w:sz w:val="24"/>
          <w:szCs w:val="24"/>
        </w:rPr>
        <w:t xml:space="preserve"> </w:t>
      </w:r>
      <w:r w:rsidRPr="008F1CF6">
        <w:rPr>
          <w:sz w:val="24"/>
          <w:szCs w:val="24"/>
        </w:rPr>
        <w:t>aspecte</w:t>
      </w:r>
      <w:r w:rsidRPr="008F1CF6">
        <w:rPr>
          <w:spacing w:val="-2"/>
          <w:sz w:val="24"/>
          <w:szCs w:val="24"/>
        </w:rPr>
        <w:t xml:space="preserve"> </w:t>
      </w:r>
      <w:r w:rsidRPr="008F1CF6">
        <w:rPr>
          <w:sz w:val="24"/>
          <w:szCs w:val="24"/>
        </w:rPr>
        <w:t>relevante</w:t>
      </w:r>
      <w:r w:rsidRPr="008F1CF6">
        <w:rPr>
          <w:spacing w:val="-4"/>
          <w:sz w:val="24"/>
          <w:szCs w:val="24"/>
        </w:rPr>
        <w:t xml:space="preserve"> </w:t>
      </w:r>
      <w:r w:rsidRPr="008F1CF6">
        <w:rPr>
          <w:sz w:val="24"/>
          <w:szCs w:val="24"/>
        </w:rPr>
        <w:t>pentru</w:t>
      </w:r>
      <w:r w:rsidRPr="008F1CF6">
        <w:rPr>
          <w:spacing w:val="-4"/>
          <w:sz w:val="24"/>
          <w:szCs w:val="24"/>
        </w:rPr>
        <w:t xml:space="preserve"> </w:t>
      </w:r>
      <w:r w:rsidRPr="008F1CF6">
        <w:rPr>
          <w:sz w:val="24"/>
          <w:szCs w:val="24"/>
        </w:rPr>
        <w:t>aria</w:t>
      </w:r>
      <w:r w:rsidRPr="008F1CF6">
        <w:rPr>
          <w:spacing w:val="-5"/>
          <w:sz w:val="24"/>
          <w:szCs w:val="24"/>
        </w:rPr>
        <w:t xml:space="preserve"> </w:t>
      </w:r>
      <w:r w:rsidRPr="008F1CF6">
        <w:rPr>
          <w:sz w:val="24"/>
          <w:szCs w:val="24"/>
        </w:rPr>
        <w:t>naturală</w:t>
      </w:r>
      <w:r w:rsidRPr="008F1CF6">
        <w:rPr>
          <w:spacing w:val="-4"/>
          <w:sz w:val="24"/>
          <w:szCs w:val="24"/>
        </w:rPr>
        <w:t xml:space="preserve"> </w:t>
      </w:r>
      <w:r w:rsidRPr="008F1CF6">
        <w:rPr>
          <w:sz w:val="24"/>
          <w:szCs w:val="24"/>
        </w:rPr>
        <w:t>protejată</w:t>
      </w:r>
      <w:r w:rsidRPr="008F1CF6">
        <w:rPr>
          <w:spacing w:val="-2"/>
          <w:sz w:val="24"/>
          <w:szCs w:val="24"/>
        </w:rPr>
        <w:t xml:space="preserve"> </w:t>
      </w:r>
      <w:r w:rsidRPr="008F1CF6">
        <w:rPr>
          <w:sz w:val="24"/>
          <w:szCs w:val="24"/>
        </w:rPr>
        <w:t>de</w:t>
      </w:r>
      <w:r w:rsidRPr="008F1CF6">
        <w:rPr>
          <w:spacing w:val="-4"/>
          <w:sz w:val="24"/>
          <w:szCs w:val="24"/>
        </w:rPr>
        <w:t xml:space="preserve"> </w:t>
      </w:r>
      <w:r w:rsidRPr="008F1CF6">
        <w:rPr>
          <w:sz w:val="24"/>
          <w:szCs w:val="24"/>
        </w:rPr>
        <w:t>interes</w:t>
      </w:r>
      <w:r w:rsidRPr="008F1CF6">
        <w:rPr>
          <w:spacing w:val="-4"/>
          <w:sz w:val="24"/>
          <w:szCs w:val="24"/>
        </w:rPr>
        <w:t xml:space="preserve"> </w:t>
      </w:r>
      <w:r w:rsidRPr="008F1CF6">
        <w:rPr>
          <w:sz w:val="24"/>
          <w:szCs w:val="24"/>
        </w:rPr>
        <w:t>comunitar</w:t>
      </w:r>
    </w:p>
    <w:p w14:paraId="35E74C2B" w14:textId="77777777" w:rsidR="00F77ACD" w:rsidRPr="008F1CF6" w:rsidRDefault="00F77ACD" w:rsidP="00F77ACD">
      <w:pPr>
        <w:tabs>
          <w:tab w:val="left" w:pos="360"/>
          <w:tab w:val="left" w:pos="540"/>
        </w:tabs>
        <w:spacing w:before="156" w:after="0" w:line="240" w:lineRule="auto"/>
        <w:ind w:firstLine="360"/>
        <w:rPr>
          <w:rFonts w:ascii="Arial" w:hAnsi="Arial" w:cs="Arial"/>
          <w:sz w:val="24"/>
          <w:szCs w:val="24"/>
        </w:rPr>
      </w:pPr>
      <w:r w:rsidRPr="008F1CF6">
        <w:rPr>
          <w:rFonts w:ascii="Arial" w:hAnsi="Arial" w:cs="Arial"/>
          <w:sz w:val="24"/>
          <w:szCs w:val="24"/>
        </w:rPr>
        <w:t>Nu</w:t>
      </w:r>
      <w:r w:rsidRPr="008F1CF6">
        <w:rPr>
          <w:rFonts w:ascii="Arial" w:hAnsi="Arial" w:cs="Arial"/>
          <w:spacing w:val="-1"/>
          <w:sz w:val="24"/>
          <w:szCs w:val="24"/>
        </w:rPr>
        <w:t xml:space="preserve"> </w:t>
      </w:r>
      <w:r w:rsidRPr="008F1CF6">
        <w:rPr>
          <w:rFonts w:ascii="Arial" w:hAnsi="Arial" w:cs="Arial"/>
          <w:sz w:val="24"/>
          <w:szCs w:val="24"/>
        </w:rPr>
        <w:t>există alte</w:t>
      </w:r>
      <w:r w:rsidRPr="008F1CF6">
        <w:rPr>
          <w:rFonts w:ascii="Arial" w:hAnsi="Arial" w:cs="Arial"/>
          <w:spacing w:val="-2"/>
          <w:sz w:val="24"/>
          <w:szCs w:val="24"/>
        </w:rPr>
        <w:t xml:space="preserve"> </w:t>
      </w:r>
      <w:r w:rsidRPr="008F1CF6">
        <w:rPr>
          <w:rFonts w:ascii="Arial" w:hAnsi="Arial" w:cs="Arial"/>
          <w:sz w:val="24"/>
          <w:szCs w:val="24"/>
        </w:rPr>
        <w:t>aspecte</w:t>
      </w:r>
      <w:r w:rsidRPr="008F1CF6">
        <w:rPr>
          <w:rFonts w:ascii="Arial" w:hAnsi="Arial" w:cs="Arial"/>
          <w:spacing w:val="-1"/>
          <w:sz w:val="24"/>
          <w:szCs w:val="24"/>
        </w:rPr>
        <w:t xml:space="preserve"> </w:t>
      </w:r>
      <w:r w:rsidRPr="008F1CF6">
        <w:rPr>
          <w:rFonts w:ascii="Arial" w:hAnsi="Arial" w:cs="Arial"/>
          <w:sz w:val="24"/>
          <w:szCs w:val="24"/>
        </w:rPr>
        <w:t>relevante</w:t>
      </w:r>
      <w:r w:rsidRPr="008F1CF6">
        <w:rPr>
          <w:rFonts w:ascii="Arial" w:hAnsi="Arial" w:cs="Arial"/>
          <w:spacing w:val="1"/>
          <w:sz w:val="24"/>
          <w:szCs w:val="24"/>
        </w:rPr>
        <w:t xml:space="preserve"> </w:t>
      </w:r>
      <w:r w:rsidRPr="008F1CF6">
        <w:rPr>
          <w:rFonts w:ascii="Arial" w:hAnsi="Arial" w:cs="Arial"/>
          <w:sz w:val="24"/>
          <w:szCs w:val="24"/>
        </w:rPr>
        <w:t>pentru</w:t>
      </w:r>
      <w:r w:rsidRPr="008F1CF6">
        <w:rPr>
          <w:rFonts w:ascii="Arial" w:hAnsi="Arial" w:cs="Arial"/>
          <w:spacing w:val="-2"/>
          <w:sz w:val="24"/>
          <w:szCs w:val="24"/>
        </w:rPr>
        <w:t xml:space="preserve"> </w:t>
      </w:r>
      <w:r w:rsidRPr="008F1CF6">
        <w:rPr>
          <w:rFonts w:ascii="Arial" w:hAnsi="Arial" w:cs="Arial"/>
          <w:sz w:val="24"/>
          <w:szCs w:val="24"/>
        </w:rPr>
        <w:t>ariile naturale protejate</w:t>
      </w:r>
      <w:r w:rsidRPr="008F1CF6">
        <w:rPr>
          <w:rFonts w:ascii="Arial" w:hAnsi="Arial" w:cs="Arial"/>
          <w:spacing w:val="-1"/>
          <w:sz w:val="24"/>
          <w:szCs w:val="24"/>
        </w:rPr>
        <w:t xml:space="preserve"> </w:t>
      </w:r>
      <w:r w:rsidRPr="008F1CF6">
        <w:rPr>
          <w:rFonts w:ascii="Arial" w:hAnsi="Arial" w:cs="Arial"/>
          <w:sz w:val="24"/>
          <w:szCs w:val="24"/>
        </w:rPr>
        <w:t>de interes comunitar.</w:t>
      </w:r>
    </w:p>
    <w:p w14:paraId="5A048A84" w14:textId="77777777" w:rsidR="00F77ACD" w:rsidRPr="008F1CF6" w:rsidRDefault="00F77ACD" w:rsidP="00946842">
      <w:pPr>
        <w:pStyle w:val="Titlu2"/>
        <w:tabs>
          <w:tab w:val="left" w:pos="540"/>
          <w:tab w:val="left" w:pos="900"/>
          <w:tab w:val="left" w:pos="1080"/>
          <w:tab w:val="left" w:pos="9000"/>
        </w:tabs>
        <w:spacing w:before="137"/>
        <w:ind w:left="0" w:firstLine="0"/>
        <w:jc w:val="center"/>
        <w:rPr>
          <w:sz w:val="24"/>
          <w:szCs w:val="24"/>
        </w:rPr>
      </w:pPr>
    </w:p>
    <w:p w14:paraId="2282BE7A" w14:textId="732B3E66" w:rsidR="00F77ACD" w:rsidRPr="008F1CF6" w:rsidRDefault="00F77ACD">
      <w:pPr>
        <w:pStyle w:val="Titlu2"/>
        <w:numPr>
          <w:ilvl w:val="1"/>
          <w:numId w:val="4"/>
        </w:numPr>
        <w:tabs>
          <w:tab w:val="left" w:pos="1185"/>
        </w:tabs>
      </w:pPr>
      <w:r w:rsidRPr="008F1CF6">
        <w:t>PREZENTAREA</w:t>
      </w:r>
      <w:r w:rsidRPr="008F1CF6">
        <w:rPr>
          <w:spacing w:val="-10"/>
        </w:rPr>
        <w:t xml:space="preserve"> </w:t>
      </w:r>
      <w:r w:rsidRPr="008F1CF6">
        <w:t>REZULTATELOR</w:t>
      </w:r>
      <w:r w:rsidRPr="008F1CF6">
        <w:rPr>
          <w:spacing w:val="-10"/>
        </w:rPr>
        <w:t xml:space="preserve"> </w:t>
      </w:r>
      <w:r w:rsidRPr="008F1CF6">
        <w:t>ACTIVITĂȚILOR</w:t>
      </w:r>
      <w:r w:rsidRPr="008F1CF6">
        <w:rPr>
          <w:spacing w:val="-10"/>
        </w:rPr>
        <w:t xml:space="preserve"> </w:t>
      </w:r>
      <w:r w:rsidRPr="008F1CF6">
        <w:t>DE</w:t>
      </w:r>
      <w:r w:rsidRPr="008F1CF6">
        <w:rPr>
          <w:spacing w:val="-10"/>
        </w:rPr>
        <w:t xml:space="preserve"> </w:t>
      </w:r>
      <w:r w:rsidRPr="008F1CF6">
        <w:t>TEREN</w:t>
      </w:r>
    </w:p>
    <w:p w14:paraId="0B072541" w14:textId="351A4BA5" w:rsidR="00F77ACD" w:rsidRPr="008F1CF6" w:rsidRDefault="00F77ACD" w:rsidP="00F77ACD">
      <w:pPr>
        <w:pStyle w:val="Corptext"/>
        <w:spacing w:before="147"/>
        <w:ind w:firstLine="567"/>
        <w:jc w:val="both"/>
        <w:rPr>
          <w:rFonts w:ascii="Arial" w:hAnsi="Arial" w:cs="Arial"/>
          <w:color w:val="FF0000"/>
          <w:sz w:val="24"/>
          <w:szCs w:val="24"/>
        </w:rPr>
      </w:pPr>
      <w:r w:rsidRPr="008F1CF6">
        <w:rPr>
          <w:rFonts w:ascii="Arial" w:hAnsi="Arial" w:cs="Arial"/>
          <w:sz w:val="24"/>
          <w:szCs w:val="24"/>
        </w:rPr>
        <w:t>Prezența și efectivele/suprafețele acoperite de specii de interes comunitar din cadrul</w:t>
      </w:r>
      <w:r w:rsidRPr="008F1CF6">
        <w:rPr>
          <w:rFonts w:ascii="Arial" w:hAnsi="Arial" w:cs="Arial"/>
          <w:spacing w:val="1"/>
          <w:sz w:val="24"/>
          <w:szCs w:val="24"/>
        </w:rPr>
        <w:t xml:space="preserve"> </w:t>
      </w:r>
      <w:r w:rsidRPr="008F1CF6">
        <w:rPr>
          <w:rFonts w:ascii="Arial" w:hAnsi="Arial" w:cs="Arial"/>
          <w:bCs/>
          <w:sz w:val="24"/>
          <w:szCs w:val="24"/>
          <w:lang w:val="hu-HU"/>
        </w:rPr>
        <w:t>ROSAC0227 Sighișoara – Târnava Mare și ROSPA0099 Podișul Hârtibaciului</w:t>
      </w:r>
      <w:r w:rsidRPr="008F1CF6">
        <w:rPr>
          <w:rFonts w:ascii="Arial" w:hAnsi="Arial" w:cs="Arial"/>
          <w:sz w:val="24"/>
          <w:szCs w:val="24"/>
        </w:rPr>
        <w:t>, situate în fondul forestier proprietate</w:t>
      </w:r>
      <w:r w:rsidRPr="008F1CF6">
        <w:rPr>
          <w:rFonts w:ascii="Arial" w:hAnsi="Arial" w:cs="Arial"/>
          <w:spacing w:val="1"/>
          <w:sz w:val="24"/>
          <w:szCs w:val="24"/>
        </w:rPr>
        <w:t xml:space="preserve"> </w:t>
      </w:r>
      <w:r w:rsidRPr="008F1CF6">
        <w:rPr>
          <w:rFonts w:ascii="Arial" w:hAnsi="Arial" w:cs="Arial"/>
          <w:sz w:val="24"/>
          <w:szCs w:val="24"/>
        </w:rPr>
        <w:t xml:space="preserve">privată aparținând </w:t>
      </w:r>
      <w:r w:rsidRPr="008F1CF6">
        <w:rPr>
          <w:rFonts w:ascii="Arial" w:hAnsi="Arial" w:cs="Arial"/>
          <w:b/>
          <w:sz w:val="24"/>
          <w:szCs w:val="24"/>
        </w:rPr>
        <w:t xml:space="preserve">COMUNEI </w:t>
      </w:r>
      <w:r w:rsidR="005173CD">
        <w:rPr>
          <w:rFonts w:ascii="Arial" w:hAnsi="Arial" w:cs="Arial"/>
          <w:b/>
          <w:sz w:val="24"/>
          <w:szCs w:val="24"/>
        </w:rPr>
        <w:t>BIERTAN</w:t>
      </w:r>
      <w:r w:rsidRPr="008F1CF6">
        <w:rPr>
          <w:rFonts w:ascii="Arial" w:hAnsi="Arial" w:cs="Arial"/>
          <w:b/>
          <w:sz w:val="24"/>
          <w:szCs w:val="24"/>
        </w:rPr>
        <w:t>, JUDEŢUL SIBIU</w:t>
      </w:r>
      <w:r w:rsidRPr="008F1CF6">
        <w:rPr>
          <w:rFonts w:ascii="Arial" w:hAnsi="Arial" w:cs="Arial"/>
          <w:sz w:val="24"/>
          <w:szCs w:val="24"/>
        </w:rPr>
        <w:t xml:space="preserve">, organizat în U.P. II PĂȘUNE </w:t>
      </w:r>
      <w:r w:rsidR="005173CD">
        <w:rPr>
          <w:rFonts w:ascii="Arial" w:hAnsi="Arial" w:cs="Arial"/>
          <w:sz w:val="24"/>
          <w:szCs w:val="24"/>
        </w:rPr>
        <w:t>BIERTAN</w:t>
      </w:r>
      <w:r w:rsidRPr="008F1CF6">
        <w:rPr>
          <w:rFonts w:ascii="Arial" w:hAnsi="Arial" w:cs="Arial"/>
          <w:sz w:val="24"/>
          <w:szCs w:val="24"/>
        </w:rPr>
        <w:t>, s-a obținut prin</w:t>
      </w:r>
      <w:r w:rsidRPr="008F1CF6">
        <w:rPr>
          <w:rFonts w:ascii="Arial" w:hAnsi="Arial" w:cs="Arial"/>
          <w:spacing w:val="1"/>
          <w:sz w:val="24"/>
          <w:szCs w:val="24"/>
        </w:rPr>
        <w:t xml:space="preserve"> </w:t>
      </w:r>
      <w:r w:rsidRPr="008F1CF6">
        <w:rPr>
          <w:rFonts w:ascii="Arial" w:hAnsi="Arial" w:cs="Arial"/>
          <w:sz w:val="24"/>
          <w:szCs w:val="24"/>
        </w:rPr>
        <w:t>preluarea informațiilor din formularul standard Natura 2000 și confruntarea cu hărțile cu</w:t>
      </w:r>
      <w:r w:rsidRPr="008F1CF6">
        <w:rPr>
          <w:rFonts w:ascii="Arial" w:hAnsi="Arial" w:cs="Arial"/>
          <w:spacing w:val="1"/>
          <w:sz w:val="24"/>
          <w:szCs w:val="24"/>
        </w:rPr>
        <w:t xml:space="preserve"> </w:t>
      </w:r>
      <w:r w:rsidRPr="008F1CF6">
        <w:rPr>
          <w:rFonts w:ascii="Arial" w:hAnsi="Arial" w:cs="Arial"/>
          <w:sz w:val="24"/>
          <w:szCs w:val="24"/>
        </w:rPr>
        <w:t>distribuția</w:t>
      </w:r>
      <w:r w:rsidRPr="008F1CF6">
        <w:rPr>
          <w:rFonts w:ascii="Arial" w:hAnsi="Arial" w:cs="Arial"/>
          <w:spacing w:val="-5"/>
          <w:sz w:val="24"/>
          <w:szCs w:val="24"/>
        </w:rPr>
        <w:t xml:space="preserve"> </w:t>
      </w:r>
      <w:r w:rsidRPr="008F1CF6">
        <w:rPr>
          <w:rFonts w:ascii="Arial" w:hAnsi="Arial" w:cs="Arial"/>
          <w:sz w:val="24"/>
          <w:szCs w:val="24"/>
        </w:rPr>
        <w:t>speciilor</w:t>
      </w:r>
      <w:r w:rsidRPr="008F1CF6">
        <w:rPr>
          <w:rFonts w:ascii="Arial" w:hAnsi="Arial" w:cs="Arial"/>
          <w:spacing w:val="-8"/>
          <w:sz w:val="24"/>
          <w:szCs w:val="24"/>
        </w:rPr>
        <w:t xml:space="preserve"> </w:t>
      </w:r>
      <w:r w:rsidRPr="008F1CF6">
        <w:rPr>
          <w:rFonts w:ascii="Arial" w:hAnsi="Arial" w:cs="Arial"/>
          <w:sz w:val="24"/>
          <w:szCs w:val="24"/>
        </w:rPr>
        <w:t>disponibile,</w:t>
      </w:r>
      <w:r w:rsidRPr="008F1CF6">
        <w:rPr>
          <w:rFonts w:ascii="Arial" w:hAnsi="Arial" w:cs="Arial"/>
          <w:spacing w:val="-6"/>
          <w:sz w:val="24"/>
          <w:szCs w:val="24"/>
        </w:rPr>
        <w:t xml:space="preserve"> </w:t>
      </w:r>
      <w:r w:rsidRPr="008F1CF6">
        <w:rPr>
          <w:rFonts w:ascii="Arial" w:hAnsi="Arial" w:cs="Arial"/>
          <w:sz w:val="24"/>
          <w:szCs w:val="24"/>
        </w:rPr>
        <w:t>dar</w:t>
      </w:r>
      <w:r w:rsidRPr="008F1CF6">
        <w:rPr>
          <w:rFonts w:ascii="Arial" w:hAnsi="Arial" w:cs="Arial"/>
          <w:spacing w:val="-8"/>
          <w:sz w:val="24"/>
          <w:szCs w:val="24"/>
        </w:rPr>
        <w:t xml:space="preserve"> </w:t>
      </w:r>
      <w:r w:rsidRPr="008F1CF6">
        <w:rPr>
          <w:rFonts w:ascii="Arial" w:hAnsi="Arial" w:cs="Arial"/>
          <w:sz w:val="24"/>
          <w:szCs w:val="24"/>
        </w:rPr>
        <w:t>și</w:t>
      </w:r>
      <w:r w:rsidRPr="008F1CF6">
        <w:rPr>
          <w:rFonts w:ascii="Arial" w:hAnsi="Arial" w:cs="Arial"/>
          <w:spacing w:val="-9"/>
          <w:sz w:val="24"/>
          <w:szCs w:val="24"/>
        </w:rPr>
        <w:t xml:space="preserve"> </w:t>
      </w:r>
      <w:r w:rsidRPr="008F1CF6">
        <w:rPr>
          <w:rFonts w:ascii="Arial" w:hAnsi="Arial" w:cs="Arial"/>
          <w:sz w:val="24"/>
          <w:szCs w:val="24"/>
        </w:rPr>
        <w:t>în</w:t>
      </w:r>
      <w:r w:rsidRPr="008F1CF6">
        <w:rPr>
          <w:rFonts w:ascii="Arial" w:hAnsi="Arial" w:cs="Arial"/>
          <w:spacing w:val="-8"/>
          <w:sz w:val="24"/>
          <w:szCs w:val="24"/>
        </w:rPr>
        <w:t xml:space="preserve"> </w:t>
      </w:r>
      <w:r w:rsidRPr="008F1CF6">
        <w:rPr>
          <w:rFonts w:ascii="Arial" w:hAnsi="Arial" w:cs="Arial"/>
          <w:sz w:val="24"/>
          <w:szCs w:val="24"/>
        </w:rPr>
        <w:t>urma</w:t>
      </w:r>
      <w:r w:rsidRPr="008F1CF6">
        <w:rPr>
          <w:rFonts w:ascii="Arial" w:hAnsi="Arial" w:cs="Arial"/>
          <w:spacing w:val="-10"/>
          <w:sz w:val="24"/>
          <w:szCs w:val="24"/>
        </w:rPr>
        <w:t xml:space="preserve"> </w:t>
      </w:r>
      <w:r w:rsidRPr="008F1CF6">
        <w:rPr>
          <w:rFonts w:ascii="Arial" w:hAnsi="Arial" w:cs="Arial"/>
          <w:sz w:val="24"/>
          <w:szCs w:val="24"/>
        </w:rPr>
        <w:t>observațiilor</w:t>
      </w:r>
      <w:r w:rsidRPr="008F1CF6">
        <w:rPr>
          <w:rFonts w:ascii="Arial" w:hAnsi="Arial" w:cs="Arial"/>
          <w:spacing w:val="-7"/>
          <w:sz w:val="24"/>
          <w:szCs w:val="24"/>
        </w:rPr>
        <w:t xml:space="preserve"> </w:t>
      </w:r>
      <w:r w:rsidRPr="008F1CF6">
        <w:rPr>
          <w:rFonts w:ascii="Arial" w:hAnsi="Arial" w:cs="Arial"/>
          <w:sz w:val="24"/>
          <w:szCs w:val="24"/>
        </w:rPr>
        <w:t>din</w:t>
      </w:r>
      <w:r w:rsidRPr="008F1CF6">
        <w:rPr>
          <w:rFonts w:ascii="Arial" w:hAnsi="Arial" w:cs="Arial"/>
          <w:spacing w:val="-9"/>
          <w:sz w:val="24"/>
          <w:szCs w:val="24"/>
        </w:rPr>
        <w:t xml:space="preserve"> </w:t>
      </w:r>
      <w:r w:rsidRPr="008F1CF6">
        <w:rPr>
          <w:rFonts w:ascii="Arial" w:hAnsi="Arial" w:cs="Arial"/>
          <w:sz w:val="24"/>
          <w:szCs w:val="24"/>
        </w:rPr>
        <w:t>teren,</w:t>
      </w:r>
      <w:r w:rsidRPr="008F1CF6">
        <w:rPr>
          <w:rFonts w:ascii="Arial" w:hAnsi="Arial" w:cs="Arial"/>
          <w:spacing w:val="-7"/>
          <w:sz w:val="24"/>
          <w:szCs w:val="24"/>
        </w:rPr>
        <w:t xml:space="preserve"> </w:t>
      </w:r>
      <w:r w:rsidRPr="008F1CF6">
        <w:rPr>
          <w:rFonts w:ascii="Arial" w:hAnsi="Arial" w:cs="Arial"/>
          <w:sz w:val="24"/>
          <w:szCs w:val="24"/>
        </w:rPr>
        <w:t>datele</w:t>
      </w:r>
      <w:r w:rsidRPr="008F1CF6">
        <w:rPr>
          <w:rFonts w:ascii="Arial" w:hAnsi="Arial" w:cs="Arial"/>
          <w:spacing w:val="-10"/>
          <w:sz w:val="24"/>
          <w:szCs w:val="24"/>
        </w:rPr>
        <w:t xml:space="preserve"> </w:t>
      </w:r>
      <w:r w:rsidRPr="008F1CF6">
        <w:rPr>
          <w:rFonts w:ascii="Arial" w:hAnsi="Arial" w:cs="Arial"/>
          <w:sz w:val="24"/>
          <w:szCs w:val="24"/>
        </w:rPr>
        <w:t>fiind</w:t>
      </w:r>
      <w:r w:rsidRPr="008F1CF6">
        <w:rPr>
          <w:rFonts w:ascii="Arial" w:hAnsi="Arial" w:cs="Arial"/>
          <w:spacing w:val="-10"/>
          <w:sz w:val="24"/>
          <w:szCs w:val="24"/>
        </w:rPr>
        <w:t xml:space="preserve"> </w:t>
      </w:r>
      <w:r w:rsidRPr="008F1CF6">
        <w:rPr>
          <w:rFonts w:ascii="Arial" w:hAnsi="Arial" w:cs="Arial"/>
          <w:sz w:val="24"/>
          <w:szCs w:val="24"/>
        </w:rPr>
        <w:t>prezentate</w:t>
      </w:r>
      <w:r w:rsidRPr="008F1CF6">
        <w:rPr>
          <w:rFonts w:ascii="Arial" w:hAnsi="Arial" w:cs="Arial"/>
          <w:spacing w:val="-6"/>
          <w:sz w:val="24"/>
          <w:szCs w:val="24"/>
        </w:rPr>
        <w:t xml:space="preserve"> </w:t>
      </w:r>
      <w:r w:rsidRPr="008F1CF6">
        <w:rPr>
          <w:rFonts w:ascii="Arial" w:hAnsi="Arial" w:cs="Arial"/>
          <w:sz w:val="24"/>
          <w:szCs w:val="24"/>
        </w:rPr>
        <w:t>în</w:t>
      </w:r>
      <w:r w:rsidRPr="008F1CF6">
        <w:rPr>
          <w:rFonts w:ascii="Arial" w:hAnsi="Arial" w:cs="Arial"/>
          <w:spacing w:val="-57"/>
          <w:sz w:val="24"/>
          <w:szCs w:val="24"/>
        </w:rPr>
        <w:t xml:space="preserve"> </w:t>
      </w:r>
      <w:r w:rsidRPr="008F1CF6">
        <w:rPr>
          <w:rFonts w:ascii="Arial" w:hAnsi="Arial" w:cs="Arial"/>
          <w:sz w:val="24"/>
          <w:szCs w:val="24"/>
        </w:rPr>
        <w:t>tabelele</w:t>
      </w:r>
      <w:r w:rsidRPr="008F1CF6">
        <w:rPr>
          <w:rFonts w:ascii="Arial" w:hAnsi="Arial" w:cs="Arial"/>
          <w:spacing w:val="1"/>
          <w:sz w:val="24"/>
          <w:szCs w:val="24"/>
        </w:rPr>
        <w:t xml:space="preserve"> </w:t>
      </w:r>
      <w:r w:rsidRPr="008F1CF6">
        <w:rPr>
          <w:rFonts w:ascii="Arial" w:hAnsi="Arial" w:cs="Arial"/>
          <w:sz w:val="24"/>
          <w:szCs w:val="24"/>
        </w:rPr>
        <w:t>următoare.</w:t>
      </w:r>
    </w:p>
    <w:p w14:paraId="2C2CF546" w14:textId="77777777" w:rsidR="00F77ACD" w:rsidRPr="008F1CF6" w:rsidRDefault="00F77ACD" w:rsidP="00F77ACD">
      <w:pPr>
        <w:pStyle w:val="Corptext"/>
        <w:spacing w:before="147"/>
        <w:ind w:left="720"/>
        <w:jc w:val="both"/>
        <w:rPr>
          <w:rFonts w:ascii="Arial" w:hAnsi="Arial" w:cs="Arial"/>
          <w:color w:val="FF0000"/>
          <w:sz w:val="24"/>
          <w:szCs w:val="24"/>
        </w:rPr>
      </w:pPr>
    </w:p>
    <w:p w14:paraId="53CA3CEB" w14:textId="77777777" w:rsidR="00F77ACD" w:rsidRPr="008F1CF6" w:rsidRDefault="00F77ACD" w:rsidP="00F77ACD">
      <w:pPr>
        <w:pStyle w:val="Corptext"/>
        <w:spacing w:before="147"/>
        <w:ind w:left="720"/>
        <w:jc w:val="both"/>
        <w:rPr>
          <w:rFonts w:ascii="Arial" w:hAnsi="Arial" w:cs="Arial"/>
          <w:color w:val="FF0000"/>
          <w:sz w:val="24"/>
          <w:szCs w:val="24"/>
        </w:rPr>
      </w:pPr>
    </w:p>
    <w:tbl>
      <w:tblPr>
        <w:tblStyle w:val="Tabelgril"/>
        <w:tblW w:w="10523" w:type="dxa"/>
        <w:tblInd w:w="-431" w:type="dxa"/>
        <w:tblLook w:val="04A0" w:firstRow="1" w:lastRow="0" w:firstColumn="1" w:lastColumn="0" w:noHBand="0" w:noVBand="1"/>
      </w:tblPr>
      <w:tblGrid>
        <w:gridCol w:w="1747"/>
        <w:gridCol w:w="1747"/>
        <w:gridCol w:w="1724"/>
        <w:gridCol w:w="3855"/>
        <w:gridCol w:w="1450"/>
      </w:tblGrid>
      <w:tr w:rsidR="00F77ACD" w:rsidRPr="008F1CF6" w14:paraId="58397956" w14:textId="77777777" w:rsidTr="00A736FF">
        <w:tc>
          <w:tcPr>
            <w:tcW w:w="1747" w:type="dxa"/>
            <w:shd w:val="clear" w:color="auto" w:fill="F2F2F2" w:themeFill="background1" w:themeFillShade="F2"/>
            <w:vAlign w:val="center"/>
          </w:tcPr>
          <w:p w14:paraId="108FEFF2" w14:textId="77777777" w:rsidR="00F77ACD" w:rsidRPr="008F1CF6" w:rsidRDefault="00F77ACD" w:rsidP="00A736FF">
            <w:pPr>
              <w:spacing w:after="0" w:line="240" w:lineRule="auto"/>
              <w:jc w:val="center"/>
              <w:rPr>
                <w:rFonts w:ascii="Arial" w:hAnsi="Arial" w:cs="Arial"/>
              </w:rPr>
            </w:pPr>
          </w:p>
          <w:p w14:paraId="7CF4D1F4" w14:textId="77777777" w:rsidR="00F77ACD" w:rsidRPr="008F1CF6" w:rsidRDefault="00F77ACD" w:rsidP="00A736FF">
            <w:pPr>
              <w:spacing w:after="0" w:line="240" w:lineRule="auto"/>
              <w:jc w:val="center"/>
              <w:rPr>
                <w:rFonts w:ascii="Arial" w:hAnsi="Arial" w:cs="Arial"/>
              </w:rPr>
            </w:pPr>
            <w:r w:rsidRPr="008F1CF6">
              <w:rPr>
                <w:rFonts w:ascii="Arial" w:hAnsi="Arial" w:cs="Arial"/>
              </w:rPr>
              <w:t>Incertitudine identificata</w:t>
            </w:r>
          </w:p>
        </w:tc>
        <w:tc>
          <w:tcPr>
            <w:tcW w:w="1747" w:type="dxa"/>
            <w:shd w:val="clear" w:color="auto" w:fill="F2F2F2" w:themeFill="background1" w:themeFillShade="F2"/>
            <w:vAlign w:val="center"/>
          </w:tcPr>
          <w:p w14:paraId="572782F0" w14:textId="77777777" w:rsidR="00F77ACD" w:rsidRPr="008F1CF6" w:rsidRDefault="00F77ACD" w:rsidP="00A736FF">
            <w:pPr>
              <w:spacing w:after="0" w:line="240" w:lineRule="auto"/>
              <w:jc w:val="center"/>
              <w:rPr>
                <w:rFonts w:ascii="Arial" w:hAnsi="Arial" w:cs="Arial"/>
              </w:rPr>
            </w:pPr>
            <w:r w:rsidRPr="008F1CF6">
              <w:rPr>
                <w:rFonts w:ascii="Arial" w:hAnsi="Arial" w:cs="Arial"/>
              </w:rPr>
              <w:t>Abordare propusa</w:t>
            </w:r>
          </w:p>
        </w:tc>
        <w:tc>
          <w:tcPr>
            <w:tcW w:w="1724" w:type="dxa"/>
            <w:shd w:val="clear" w:color="auto" w:fill="F2F2F2" w:themeFill="background1" w:themeFillShade="F2"/>
            <w:vAlign w:val="center"/>
          </w:tcPr>
          <w:p w14:paraId="21D7106C" w14:textId="77777777" w:rsidR="00F77ACD" w:rsidRPr="008F1CF6" w:rsidRDefault="00F77ACD" w:rsidP="00A736FF">
            <w:pPr>
              <w:spacing w:after="0" w:line="240" w:lineRule="auto"/>
              <w:jc w:val="center"/>
              <w:rPr>
                <w:rFonts w:ascii="Arial" w:hAnsi="Arial" w:cs="Arial"/>
              </w:rPr>
            </w:pPr>
            <w:r w:rsidRPr="008F1CF6">
              <w:rPr>
                <w:rFonts w:ascii="Arial" w:hAnsi="Arial" w:cs="Arial"/>
              </w:rPr>
              <w:t>Aspecte analizate</w:t>
            </w:r>
          </w:p>
        </w:tc>
        <w:tc>
          <w:tcPr>
            <w:tcW w:w="3855" w:type="dxa"/>
            <w:shd w:val="clear" w:color="auto" w:fill="F2F2F2" w:themeFill="background1" w:themeFillShade="F2"/>
            <w:vAlign w:val="center"/>
          </w:tcPr>
          <w:p w14:paraId="529DD3E7" w14:textId="77777777" w:rsidR="00F77ACD" w:rsidRPr="008F1CF6" w:rsidRDefault="00F77ACD" w:rsidP="00A736FF">
            <w:pPr>
              <w:spacing w:after="0" w:line="240" w:lineRule="auto"/>
              <w:jc w:val="center"/>
              <w:rPr>
                <w:rFonts w:ascii="Arial" w:hAnsi="Arial" w:cs="Arial"/>
              </w:rPr>
            </w:pPr>
            <w:r w:rsidRPr="008F1CF6">
              <w:rPr>
                <w:rFonts w:ascii="Arial" w:hAnsi="Arial" w:cs="Arial"/>
              </w:rPr>
              <w:t>Clarificare incertitudini</w:t>
            </w:r>
          </w:p>
        </w:tc>
        <w:tc>
          <w:tcPr>
            <w:tcW w:w="1450" w:type="dxa"/>
            <w:shd w:val="clear" w:color="auto" w:fill="F2F2F2" w:themeFill="background1" w:themeFillShade="F2"/>
            <w:vAlign w:val="center"/>
          </w:tcPr>
          <w:p w14:paraId="0BD72880" w14:textId="77777777" w:rsidR="00F77ACD" w:rsidRPr="008F1CF6" w:rsidRDefault="00F77ACD" w:rsidP="00A736FF">
            <w:pPr>
              <w:spacing w:after="0" w:line="240" w:lineRule="auto"/>
              <w:jc w:val="center"/>
              <w:rPr>
                <w:rFonts w:ascii="Arial" w:hAnsi="Arial" w:cs="Arial"/>
              </w:rPr>
            </w:pPr>
            <w:r w:rsidRPr="008F1CF6">
              <w:rPr>
                <w:rFonts w:ascii="Arial" w:hAnsi="Arial" w:cs="Arial"/>
              </w:rPr>
              <w:t>A fost clarificata incertitudinea (da/nu/partial)</w:t>
            </w:r>
          </w:p>
        </w:tc>
      </w:tr>
      <w:tr w:rsidR="00F77ACD" w:rsidRPr="008F1CF6" w14:paraId="46096153" w14:textId="77777777" w:rsidTr="00A736FF">
        <w:tc>
          <w:tcPr>
            <w:tcW w:w="1747" w:type="dxa"/>
            <w:vMerge w:val="restart"/>
          </w:tcPr>
          <w:p w14:paraId="2FF0B2FB" w14:textId="77777777" w:rsidR="00F77ACD" w:rsidRPr="008F1CF6" w:rsidRDefault="00F77ACD" w:rsidP="00A736FF">
            <w:pPr>
              <w:spacing w:after="0" w:line="240" w:lineRule="auto"/>
              <w:rPr>
                <w:rFonts w:ascii="Arial" w:hAnsi="Arial" w:cs="Arial"/>
              </w:rPr>
            </w:pPr>
            <w:r w:rsidRPr="008F1CF6">
              <w:rPr>
                <w:rFonts w:ascii="Arial" w:hAnsi="Arial" w:cs="Arial"/>
              </w:rPr>
              <w:t xml:space="preserve">Este cunoscuta prezenta distributia si activitatea speciei </w:t>
            </w:r>
            <w:r w:rsidRPr="008F1CF6">
              <w:rPr>
                <w:rFonts w:ascii="Arial" w:hAnsi="Arial" w:cs="Arial"/>
                <w:b/>
                <w:bCs/>
                <w:i/>
              </w:rPr>
              <w:t>Lutra</w:t>
            </w:r>
            <w:r w:rsidRPr="008F1CF6">
              <w:rPr>
                <w:rFonts w:ascii="Arial" w:hAnsi="Arial" w:cs="Arial"/>
                <w:b/>
                <w:bCs/>
                <w:i/>
                <w:spacing w:val="-2"/>
              </w:rPr>
              <w:t xml:space="preserve"> </w:t>
            </w:r>
            <w:r w:rsidRPr="008F1CF6">
              <w:rPr>
                <w:rFonts w:ascii="Arial" w:hAnsi="Arial" w:cs="Arial"/>
                <w:b/>
                <w:bCs/>
                <w:i/>
              </w:rPr>
              <w:t>lutra</w:t>
            </w:r>
            <w:r w:rsidRPr="008F1CF6">
              <w:rPr>
                <w:rFonts w:ascii="Arial" w:hAnsi="Arial" w:cs="Arial"/>
                <w:i/>
              </w:rPr>
              <w:t xml:space="preserve"> </w:t>
            </w:r>
            <w:r w:rsidRPr="008F1CF6">
              <w:rPr>
                <w:rFonts w:ascii="Arial" w:hAnsi="Arial" w:cs="Arial"/>
              </w:rPr>
              <w:t>in zona</w:t>
            </w:r>
          </w:p>
        </w:tc>
        <w:tc>
          <w:tcPr>
            <w:tcW w:w="1747" w:type="dxa"/>
            <w:vMerge w:val="restart"/>
          </w:tcPr>
          <w:p w14:paraId="400F1FC0" w14:textId="77777777" w:rsidR="00F77ACD" w:rsidRPr="008F1CF6" w:rsidRDefault="00F77ACD" w:rsidP="00A736FF">
            <w:pPr>
              <w:spacing w:after="0" w:line="240" w:lineRule="auto"/>
              <w:rPr>
                <w:rFonts w:ascii="Arial" w:hAnsi="Arial" w:cs="Arial"/>
              </w:rPr>
            </w:pPr>
            <w:r w:rsidRPr="008F1CF6">
              <w:rPr>
                <w:rFonts w:ascii="Arial" w:hAnsi="Arial" w:cs="Arial"/>
              </w:rPr>
              <w:t>Deplasari in teren in perioada optima de studiu cu aplicarea a trei metode de monitorizare</w:t>
            </w:r>
          </w:p>
        </w:tc>
        <w:tc>
          <w:tcPr>
            <w:tcW w:w="1724" w:type="dxa"/>
          </w:tcPr>
          <w:p w14:paraId="1F41D70D" w14:textId="77777777" w:rsidR="00F77ACD" w:rsidRPr="008F1CF6" w:rsidRDefault="00F77ACD" w:rsidP="00A736FF">
            <w:pPr>
              <w:spacing w:after="0" w:line="240" w:lineRule="auto"/>
              <w:rPr>
                <w:rFonts w:ascii="Arial" w:hAnsi="Arial" w:cs="Arial"/>
              </w:rPr>
            </w:pPr>
            <w:r w:rsidRPr="008F1CF6">
              <w:rPr>
                <w:rFonts w:ascii="Arial" w:hAnsi="Arial" w:cs="Arial"/>
              </w:rPr>
              <w:t>Prezenta speciei</w:t>
            </w:r>
          </w:p>
        </w:tc>
        <w:tc>
          <w:tcPr>
            <w:tcW w:w="3855" w:type="dxa"/>
          </w:tcPr>
          <w:p w14:paraId="3BE3E072" w14:textId="77777777" w:rsidR="00F77ACD" w:rsidRPr="008F1CF6" w:rsidRDefault="00F77ACD" w:rsidP="00A736FF">
            <w:pPr>
              <w:spacing w:after="0" w:line="240" w:lineRule="auto"/>
              <w:rPr>
                <w:rFonts w:ascii="Arial" w:hAnsi="Arial" w:cs="Arial"/>
              </w:rPr>
            </w:pPr>
            <w:r w:rsidRPr="008F1CF6">
              <w:rPr>
                <w:rFonts w:ascii="Arial" w:hAnsi="Arial" w:cs="Arial"/>
              </w:rPr>
              <w:t>Specia</w:t>
            </w:r>
            <w:r w:rsidRPr="008F1CF6">
              <w:rPr>
                <w:rFonts w:ascii="Arial" w:hAnsi="Arial" w:cs="Arial"/>
                <w:spacing w:val="1"/>
              </w:rPr>
              <w:t xml:space="preserve"> </w:t>
            </w:r>
            <w:r w:rsidRPr="008F1CF6">
              <w:rPr>
                <w:rFonts w:ascii="Arial" w:hAnsi="Arial" w:cs="Arial"/>
              </w:rPr>
              <w:t>a</w:t>
            </w:r>
            <w:r w:rsidRPr="008F1CF6">
              <w:rPr>
                <w:rFonts w:ascii="Arial" w:hAnsi="Arial" w:cs="Arial"/>
                <w:spacing w:val="1"/>
              </w:rPr>
              <w:t xml:space="preserve"> </w:t>
            </w:r>
            <w:r w:rsidRPr="008F1CF6">
              <w:rPr>
                <w:rFonts w:ascii="Arial" w:hAnsi="Arial" w:cs="Arial"/>
              </w:rPr>
              <w:t>fost</w:t>
            </w:r>
            <w:r w:rsidRPr="008F1CF6">
              <w:rPr>
                <w:rFonts w:ascii="Arial" w:hAnsi="Arial" w:cs="Arial"/>
                <w:spacing w:val="53"/>
              </w:rPr>
              <w:t xml:space="preserve"> </w:t>
            </w:r>
            <w:r w:rsidRPr="008F1CF6">
              <w:rPr>
                <w:rFonts w:ascii="Arial" w:hAnsi="Arial" w:cs="Arial"/>
              </w:rPr>
              <w:t>semnalată</w:t>
            </w:r>
            <w:r w:rsidRPr="008F1CF6">
              <w:rPr>
                <w:rFonts w:ascii="Arial" w:hAnsi="Arial" w:cs="Arial"/>
                <w:spacing w:val="1"/>
              </w:rPr>
              <w:t xml:space="preserve"> </w:t>
            </w:r>
            <w:r w:rsidRPr="008F1CF6">
              <w:rPr>
                <w:rFonts w:ascii="Arial" w:hAnsi="Arial" w:cs="Arial"/>
              </w:rPr>
              <w:t>ca</w:t>
            </w:r>
            <w:r w:rsidRPr="008F1CF6">
              <w:rPr>
                <w:rFonts w:ascii="Arial" w:hAnsi="Arial" w:cs="Arial"/>
                <w:spacing w:val="1"/>
              </w:rPr>
              <w:t xml:space="preserve"> </w:t>
            </w:r>
            <w:r w:rsidRPr="008F1CF6">
              <w:rPr>
                <w:rFonts w:ascii="Arial" w:hAnsi="Arial" w:cs="Arial"/>
              </w:rPr>
              <w:t>fiind</w:t>
            </w:r>
            <w:r w:rsidRPr="008F1CF6">
              <w:rPr>
                <w:rFonts w:ascii="Arial" w:hAnsi="Arial" w:cs="Arial"/>
                <w:spacing w:val="1"/>
              </w:rPr>
              <w:t xml:space="preserve"> </w:t>
            </w:r>
            <w:r w:rsidRPr="008F1CF6">
              <w:rPr>
                <w:rFonts w:ascii="Arial" w:hAnsi="Arial" w:cs="Arial"/>
              </w:rPr>
              <w:t>prezentă</w:t>
            </w:r>
            <w:r w:rsidRPr="008F1CF6">
              <w:rPr>
                <w:rFonts w:ascii="Arial" w:hAnsi="Arial" w:cs="Arial"/>
                <w:spacing w:val="1"/>
              </w:rPr>
              <w:t xml:space="preserve"> </w:t>
            </w:r>
            <w:r w:rsidRPr="008F1CF6">
              <w:rPr>
                <w:rFonts w:ascii="Arial" w:hAnsi="Arial" w:cs="Arial"/>
              </w:rPr>
              <w:t>de-a</w:t>
            </w:r>
            <w:r w:rsidRPr="008F1CF6">
              <w:rPr>
                <w:rFonts w:ascii="Arial" w:hAnsi="Arial" w:cs="Arial"/>
                <w:spacing w:val="1"/>
              </w:rPr>
              <w:t xml:space="preserve"> </w:t>
            </w:r>
            <w:r w:rsidRPr="008F1CF6">
              <w:rPr>
                <w:rFonts w:ascii="Arial" w:hAnsi="Arial" w:cs="Arial"/>
              </w:rPr>
              <w:t>lungul</w:t>
            </w:r>
            <w:r w:rsidRPr="008F1CF6">
              <w:rPr>
                <w:rFonts w:ascii="Arial" w:hAnsi="Arial" w:cs="Arial"/>
                <w:spacing w:val="1"/>
              </w:rPr>
              <w:t xml:space="preserve"> </w:t>
            </w:r>
            <w:r w:rsidRPr="008F1CF6">
              <w:rPr>
                <w:rFonts w:ascii="Arial" w:hAnsi="Arial" w:cs="Arial"/>
              </w:rPr>
              <w:t>râurilor</w:t>
            </w:r>
            <w:r w:rsidRPr="008F1CF6">
              <w:rPr>
                <w:rFonts w:ascii="Arial" w:hAnsi="Arial" w:cs="Arial"/>
                <w:spacing w:val="1"/>
              </w:rPr>
              <w:t xml:space="preserve"> </w:t>
            </w:r>
            <w:r w:rsidRPr="008F1CF6">
              <w:rPr>
                <w:rFonts w:ascii="Arial" w:hAnsi="Arial" w:cs="Arial"/>
              </w:rPr>
              <w:t>care</w:t>
            </w:r>
            <w:r w:rsidRPr="008F1CF6">
              <w:rPr>
                <w:rFonts w:ascii="Arial" w:hAnsi="Arial" w:cs="Arial"/>
                <w:spacing w:val="1"/>
              </w:rPr>
              <w:t xml:space="preserve"> </w:t>
            </w:r>
            <w:r w:rsidRPr="008F1CF6">
              <w:rPr>
                <w:rFonts w:ascii="Arial" w:hAnsi="Arial" w:cs="Arial"/>
              </w:rPr>
              <w:t>străbat</w:t>
            </w:r>
            <w:r w:rsidRPr="008F1CF6">
              <w:rPr>
                <w:rFonts w:ascii="Arial" w:hAnsi="Arial" w:cs="Arial"/>
                <w:spacing w:val="1"/>
              </w:rPr>
              <w:t xml:space="preserve"> </w:t>
            </w:r>
            <w:r w:rsidRPr="008F1CF6">
              <w:rPr>
                <w:rFonts w:ascii="Arial" w:hAnsi="Arial" w:cs="Arial"/>
              </w:rPr>
              <w:t>suprafața</w:t>
            </w:r>
            <w:r w:rsidRPr="008F1CF6">
              <w:rPr>
                <w:rFonts w:ascii="Arial" w:hAnsi="Arial" w:cs="Arial"/>
                <w:spacing w:val="-51"/>
              </w:rPr>
              <w:t xml:space="preserve"> </w:t>
            </w:r>
            <w:r w:rsidRPr="008F1CF6">
              <w:rPr>
                <w:rFonts w:ascii="Arial" w:hAnsi="Arial" w:cs="Arial"/>
              </w:rPr>
              <w:t>pentru</w:t>
            </w:r>
            <w:r w:rsidRPr="008F1CF6">
              <w:rPr>
                <w:rFonts w:ascii="Arial" w:hAnsi="Arial" w:cs="Arial"/>
                <w:spacing w:val="1"/>
              </w:rPr>
              <w:t xml:space="preserve"> </w:t>
            </w:r>
            <w:r w:rsidRPr="008F1CF6">
              <w:rPr>
                <w:rFonts w:ascii="Arial" w:hAnsi="Arial" w:cs="Arial"/>
              </w:rPr>
              <w:t>care</w:t>
            </w:r>
            <w:r w:rsidRPr="008F1CF6">
              <w:rPr>
                <w:rFonts w:ascii="Arial" w:hAnsi="Arial" w:cs="Arial"/>
                <w:spacing w:val="1"/>
              </w:rPr>
              <w:t xml:space="preserve"> </w:t>
            </w:r>
            <w:r w:rsidRPr="008F1CF6">
              <w:rPr>
                <w:rFonts w:ascii="Arial" w:hAnsi="Arial" w:cs="Arial"/>
              </w:rPr>
              <w:t>a</w:t>
            </w:r>
            <w:r w:rsidRPr="008F1CF6">
              <w:rPr>
                <w:rFonts w:ascii="Arial" w:hAnsi="Arial" w:cs="Arial"/>
                <w:spacing w:val="1"/>
              </w:rPr>
              <w:t xml:space="preserve"> </w:t>
            </w:r>
            <w:r w:rsidRPr="008F1CF6">
              <w:rPr>
                <w:rFonts w:ascii="Arial" w:hAnsi="Arial" w:cs="Arial"/>
              </w:rPr>
              <w:t>fost</w:t>
            </w:r>
            <w:r w:rsidRPr="008F1CF6">
              <w:rPr>
                <w:rFonts w:ascii="Arial" w:hAnsi="Arial" w:cs="Arial"/>
                <w:spacing w:val="1"/>
              </w:rPr>
              <w:t xml:space="preserve"> </w:t>
            </w:r>
            <w:r w:rsidRPr="008F1CF6">
              <w:rPr>
                <w:rFonts w:ascii="Arial" w:hAnsi="Arial" w:cs="Arial"/>
              </w:rPr>
              <w:t>realizat</w:t>
            </w:r>
            <w:r w:rsidRPr="008F1CF6">
              <w:rPr>
                <w:rFonts w:ascii="Arial" w:hAnsi="Arial" w:cs="Arial"/>
                <w:spacing w:val="1"/>
              </w:rPr>
              <w:t xml:space="preserve"> </w:t>
            </w:r>
            <w:r w:rsidRPr="008F1CF6">
              <w:rPr>
                <w:rFonts w:ascii="Arial" w:hAnsi="Arial" w:cs="Arial"/>
              </w:rPr>
              <w:t>amenajamentul</w:t>
            </w:r>
            <w:r w:rsidRPr="008F1CF6">
              <w:rPr>
                <w:rFonts w:ascii="Arial" w:hAnsi="Arial" w:cs="Arial"/>
                <w:spacing w:val="-1"/>
              </w:rPr>
              <w:t xml:space="preserve"> </w:t>
            </w:r>
            <w:r w:rsidRPr="008F1CF6">
              <w:rPr>
                <w:rFonts w:ascii="Arial" w:hAnsi="Arial" w:cs="Arial"/>
              </w:rPr>
              <w:t>forestier</w:t>
            </w:r>
          </w:p>
        </w:tc>
        <w:tc>
          <w:tcPr>
            <w:tcW w:w="1450" w:type="dxa"/>
          </w:tcPr>
          <w:p w14:paraId="30263D46" w14:textId="77777777" w:rsidR="00F77ACD" w:rsidRPr="008F1CF6" w:rsidRDefault="00F77ACD" w:rsidP="00A736FF">
            <w:pPr>
              <w:spacing w:after="0" w:line="240" w:lineRule="auto"/>
              <w:rPr>
                <w:rFonts w:ascii="Arial" w:hAnsi="Arial" w:cs="Arial"/>
              </w:rPr>
            </w:pPr>
            <w:r w:rsidRPr="008F1CF6">
              <w:rPr>
                <w:rFonts w:ascii="Arial" w:hAnsi="Arial" w:cs="Arial"/>
              </w:rPr>
              <w:t>da</w:t>
            </w:r>
          </w:p>
        </w:tc>
      </w:tr>
      <w:tr w:rsidR="00F77ACD" w:rsidRPr="008F1CF6" w14:paraId="389E0916" w14:textId="77777777" w:rsidTr="00A736FF">
        <w:tc>
          <w:tcPr>
            <w:tcW w:w="1747" w:type="dxa"/>
            <w:vMerge/>
          </w:tcPr>
          <w:p w14:paraId="70E77E26" w14:textId="77777777" w:rsidR="00F77ACD" w:rsidRPr="008F1CF6" w:rsidRDefault="00F77ACD" w:rsidP="00A736FF">
            <w:pPr>
              <w:spacing w:after="0" w:line="240" w:lineRule="auto"/>
              <w:rPr>
                <w:rFonts w:ascii="Arial" w:hAnsi="Arial" w:cs="Arial"/>
              </w:rPr>
            </w:pPr>
          </w:p>
        </w:tc>
        <w:tc>
          <w:tcPr>
            <w:tcW w:w="1747" w:type="dxa"/>
            <w:vMerge/>
          </w:tcPr>
          <w:p w14:paraId="7BDF5F34" w14:textId="77777777" w:rsidR="00F77ACD" w:rsidRPr="008F1CF6" w:rsidRDefault="00F77ACD" w:rsidP="00A736FF">
            <w:pPr>
              <w:spacing w:after="0" w:line="240" w:lineRule="auto"/>
              <w:rPr>
                <w:rFonts w:ascii="Arial" w:hAnsi="Arial" w:cs="Arial"/>
              </w:rPr>
            </w:pPr>
          </w:p>
        </w:tc>
        <w:tc>
          <w:tcPr>
            <w:tcW w:w="1724" w:type="dxa"/>
          </w:tcPr>
          <w:p w14:paraId="43544135" w14:textId="77777777" w:rsidR="00F77ACD" w:rsidRPr="008F1CF6" w:rsidRDefault="00F77ACD" w:rsidP="00A736FF">
            <w:pPr>
              <w:spacing w:after="0" w:line="240" w:lineRule="auto"/>
              <w:rPr>
                <w:rFonts w:ascii="Arial" w:hAnsi="Arial" w:cs="Arial"/>
              </w:rPr>
            </w:pPr>
            <w:r w:rsidRPr="008F1CF6">
              <w:rPr>
                <w:rFonts w:ascii="Arial" w:hAnsi="Arial" w:cs="Arial"/>
              </w:rPr>
              <w:t>Distributia speciei</w:t>
            </w:r>
          </w:p>
        </w:tc>
        <w:tc>
          <w:tcPr>
            <w:tcW w:w="3855" w:type="dxa"/>
          </w:tcPr>
          <w:p w14:paraId="125656B6" w14:textId="77777777" w:rsidR="00F77ACD" w:rsidRPr="008F1CF6" w:rsidRDefault="00F77ACD" w:rsidP="00A736FF">
            <w:pPr>
              <w:spacing w:after="0" w:line="240" w:lineRule="auto"/>
              <w:rPr>
                <w:rFonts w:ascii="Arial" w:hAnsi="Arial" w:cs="Arial"/>
              </w:rPr>
            </w:pPr>
            <w:r w:rsidRPr="008F1CF6">
              <w:rPr>
                <w:rFonts w:ascii="Arial" w:hAnsi="Arial" w:cs="Arial"/>
              </w:rPr>
              <w:t>Vidra traieste pe malurile apelor curgatoare si statatoare, prezenta ei</w:t>
            </w:r>
            <w:r w:rsidRPr="008F1CF6">
              <w:rPr>
                <w:rFonts w:ascii="Arial" w:hAnsi="Arial" w:cs="Arial"/>
                <w:spacing w:val="1"/>
              </w:rPr>
              <w:t xml:space="preserve"> </w:t>
            </w:r>
            <w:r w:rsidRPr="008F1CF6">
              <w:rPr>
                <w:rFonts w:ascii="Arial" w:hAnsi="Arial" w:cs="Arial"/>
              </w:rPr>
              <w:t>fiind un indicator al apelor curate, specia fiind sensibila la poluare</w:t>
            </w:r>
          </w:p>
        </w:tc>
        <w:tc>
          <w:tcPr>
            <w:tcW w:w="1450" w:type="dxa"/>
          </w:tcPr>
          <w:p w14:paraId="15495066" w14:textId="77777777" w:rsidR="00F77ACD" w:rsidRPr="008F1CF6" w:rsidRDefault="00F77ACD" w:rsidP="00A736FF">
            <w:pPr>
              <w:spacing w:after="0" w:line="240" w:lineRule="auto"/>
              <w:rPr>
                <w:rFonts w:ascii="Arial" w:hAnsi="Arial" w:cs="Arial"/>
              </w:rPr>
            </w:pPr>
            <w:r w:rsidRPr="008F1CF6">
              <w:rPr>
                <w:rFonts w:ascii="Arial" w:hAnsi="Arial" w:cs="Arial"/>
              </w:rPr>
              <w:t>da</w:t>
            </w:r>
          </w:p>
        </w:tc>
      </w:tr>
      <w:tr w:rsidR="00F77ACD" w:rsidRPr="008F1CF6" w14:paraId="625E3A6C" w14:textId="77777777" w:rsidTr="00A736FF">
        <w:tc>
          <w:tcPr>
            <w:tcW w:w="1747" w:type="dxa"/>
            <w:vMerge/>
          </w:tcPr>
          <w:p w14:paraId="21CF5507" w14:textId="77777777" w:rsidR="00F77ACD" w:rsidRPr="008F1CF6" w:rsidRDefault="00F77ACD" w:rsidP="00A736FF">
            <w:pPr>
              <w:spacing w:after="0" w:line="240" w:lineRule="auto"/>
              <w:rPr>
                <w:rFonts w:ascii="Arial" w:hAnsi="Arial" w:cs="Arial"/>
              </w:rPr>
            </w:pPr>
          </w:p>
        </w:tc>
        <w:tc>
          <w:tcPr>
            <w:tcW w:w="1747" w:type="dxa"/>
            <w:vMerge/>
          </w:tcPr>
          <w:p w14:paraId="29FDC4B0" w14:textId="77777777" w:rsidR="00F77ACD" w:rsidRPr="008F1CF6" w:rsidRDefault="00F77ACD" w:rsidP="00A736FF">
            <w:pPr>
              <w:spacing w:after="0" w:line="240" w:lineRule="auto"/>
              <w:rPr>
                <w:rFonts w:ascii="Arial" w:hAnsi="Arial" w:cs="Arial"/>
              </w:rPr>
            </w:pPr>
          </w:p>
        </w:tc>
        <w:tc>
          <w:tcPr>
            <w:tcW w:w="1724" w:type="dxa"/>
          </w:tcPr>
          <w:p w14:paraId="076F50EF" w14:textId="77777777" w:rsidR="00F77ACD" w:rsidRPr="008F1CF6" w:rsidRDefault="00F77ACD" w:rsidP="00A736FF">
            <w:pPr>
              <w:spacing w:after="0" w:line="240" w:lineRule="auto"/>
              <w:rPr>
                <w:rFonts w:ascii="Arial" w:hAnsi="Arial" w:cs="Arial"/>
              </w:rPr>
            </w:pPr>
            <w:r w:rsidRPr="008F1CF6">
              <w:rPr>
                <w:rFonts w:ascii="Arial" w:hAnsi="Arial" w:cs="Arial"/>
              </w:rPr>
              <w:t>Activitatea speciei</w:t>
            </w:r>
          </w:p>
        </w:tc>
        <w:tc>
          <w:tcPr>
            <w:tcW w:w="3855" w:type="dxa"/>
          </w:tcPr>
          <w:p w14:paraId="54808EC1" w14:textId="77777777" w:rsidR="00F77ACD" w:rsidRPr="008F1CF6" w:rsidRDefault="00F77ACD" w:rsidP="00A736FF">
            <w:pPr>
              <w:pStyle w:val="TableParagraph"/>
              <w:spacing w:before="4" w:line="242" w:lineRule="auto"/>
              <w:ind w:left="41" w:right="30" w:firstLine="405"/>
              <w:jc w:val="both"/>
              <w:rPr>
                <w:rFonts w:ascii="Arial" w:hAnsi="Arial" w:cs="Arial"/>
              </w:rPr>
            </w:pPr>
            <w:r w:rsidRPr="008F1CF6">
              <w:rPr>
                <w:rFonts w:ascii="Arial" w:hAnsi="Arial" w:cs="Arial"/>
              </w:rPr>
              <w:t>Nu are</w:t>
            </w:r>
            <w:r w:rsidRPr="008F1CF6">
              <w:rPr>
                <w:rFonts w:ascii="Arial" w:hAnsi="Arial" w:cs="Arial"/>
                <w:spacing w:val="1"/>
              </w:rPr>
              <w:t xml:space="preserve"> </w:t>
            </w:r>
            <w:r w:rsidRPr="008F1CF6">
              <w:rPr>
                <w:rFonts w:ascii="Arial" w:hAnsi="Arial" w:cs="Arial"/>
              </w:rPr>
              <w:t>preferinte</w:t>
            </w:r>
            <w:r w:rsidRPr="008F1CF6">
              <w:rPr>
                <w:rFonts w:ascii="Arial" w:hAnsi="Arial" w:cs="Arial"/>
                <w:spacing w:val="38"/>
              </w:rPr>
              <w:t xml:space="preserve"> </w:t>
            </w:r>
            <w:r w:rsidRPr="008F1CF6">
              <w:rPr>
                <w:rFonts w:ascii="Arial" w:hAnsi="Arial" w:cs="Arial"/>
              </w:rPr>
              <w:t>pentru</w:t>
            </w:r>
            <w:r w:rsidRPr="008F1CF6">
              <w:rPr>
                <w:rFonts w:ascii="Arial" w:hAnsi="Arial" w:cs="Arial"/>
                <w:spacing w:val="39"/>
              </w:rPr>
              <w:t xml:space="preserve"> </w:t>
            </w:r>
            <w:r w:rsidRPr="008F1CF6">
              <w:rPr>
                <w:rFonts w:ascii="Arial" w:hAnsi="Arial" w:cs="Arial"/>
              </w:rPr>
              <w:t>anumite</w:t>
            </w:r>
            <w:r w:rsidRPr="008F1CF6">
              <w:rPr>
                <w:rFonts w:ascii="Arial" w:hAnsi="Arial" w:cs="Arial"/>
                <w:spacing w:val="38"/>
              </w:rPr>
              <w:t xml:space="preserve"> </w:t>
            </w:r>
            <w:r w:rsidRPr="008F1CF6">
              <w:rPr>
                <w:rFonts w:ascii="Arial" w:hAnsi="Arial" w:cs="Arial"/>
              </w:rPr>
              <w:t>tipuri</w:t>
            </w:r>
            <w:r w:rsidRPr="008F1CF6">
              <w:rPr>
                <w:rFonts w:ascii="Arial" w:hAnsi="Arial" w:cs="Arial"/>
                <w:spacing w:val="38"/>
              </w:rPr>
              <w:t xml:space="preserve"> </w:t>
            </w:r>
            <w:r w:rsidRPr="008F1CF6">
              <w:rPr>
                <w:rFonts w:ascii="Arial" w:hAnsi="Arial" w:cs="Arial"/>
              </w:rPr>
              <w:t>de</w:t>
            </w:r>
            <w:r w:rsidRPr="008F1CF6">
              <w:rPr>
                <w:rFonts w:ascii="Arial" w:hAnsi="Arial" w:cs="Arial"/>
                <w:spacing w:val="38"/>
              </w:rPr>
              <w:t xml:space="preserve"> </w:t>
            </w:r>
            <w:r w:rsidRPr="008F1CF6">
              <w:rPr>
                <w:rFonts w:ascii="Arial" w:hAnsi="Arial" w:cs="Arial"/>
              </w:rPr>
              <w:t>habitat,</w:t>
            </w:r>
            <w:r w:rsidRPr="008F1CF6">
              <w:rPr>
                <w:rFonts w:ascii="Arial" w:hAnsi="Arial" w:cs="Arial"/>
                <w:spacing w:val="39"/>
              </w:rPr>
              <w:t xml:space="preserve"> </w:t>
            </w:r>
            <w:r w:rsidRPr="008F1CF6">
              <w:rPr>
                <w:rFonts w:ascii="Arial" w:hAnsi="Arial" w:cs="Arial"/>
              </w:rPr>
              <w:t>traind</w:t>
            </w:r>
            <w:r w:rsidRPr="008F1CF6">
              <w:rPr>
                <w:rFonts w:ascii="Arial" w:hAnsi="Arial" w:cs="Arial"/>
                <w:spacing w:val="39"/>
              </w:rPr>
              <w:t xml:space="preserve"> </w:t>
            </w:r>
            <w:r w:rsidRPr="008F1CF6">
              <w:rPr>
                <w:rFonts w:ascii="Arial" w:hAnsi="Arial" w:cs="Arial"/>
              </w:rPr>
              <w:t>pe</w:t>
            </w:r>
            <w:r w:rsidRPr="008F1CF6">
              <w:rPr>
                <w:rFonts w:ascii="Arial" w:hAnsi="Arial" w:cs="Arial"/>
                <w:spacing w:val="38"/>
              </w:rPr>
              <w:t xml:space="preserve"> </w:t>
            </w:r>
            <w:r w:rsidRPr="008F1CF6">
              <w:rPr>
                <w:rFonts w:ascii="Arial" w:hAnsi="Arial" w:cs="Arial"/>
              </w:rPr>
              <w:t>malurile</w:t>
            </w:r>
            <w:r w:rsidRPr="008F1CF6">
              <w:rPr>
                <w:rFonts w:ascii="Arial" w:hAnsi="Arial" w:cs="Arial"/>
                <w:spacing w:val="39"/>
              </w:rPr>
              <w:t xml:space="preserve"> </w:t>
            </w:r>
            <w:r w:rsidRPr="008F1CF6">
              <w:rPr>
                <w:rFonts w:ascii="Arial" w:hAnsi="Arial" w:cs="Arial"/>
              </w:rPr>
              <w:t>apelor</w:t>
            </w:r>
            <w:r w:rsidRPr="008F1CF6">
              <w:rPr>
                <w:rFonts w:ascii="Arial" w:hAnsi="Arial" w:cs="Arial"/>
                <w:spacing w:val="39"/>
              </w:rPr>
              <w:t xml:space="preserve"> </w:t>
            </w:r>
            <w:r w:rsidRPr="008F1CF6">
              <w:rPr>
                <w:rFonts w:ascii="Arial" w:hAnsi="Arial" w:cs="Arial"/>
              </w:rPr>
              <w:t>putin poluate,</w:t>
            </w:r>
            <w:r w:rsidRPr="008F1CF6">
              <w:rPr>
                <w:rFonts w:ascii="Arial" w:hAnsi="Arial" w:cs="Arial"/>
                <w:spacing w:val="-2"/>
              </w:rPr>
              <w:t xml:space="preserve"> </w:t>
            </w:r>
            <w:r w:rsidRPr="008F1CF6">
              <w:rPr>
                <w:rFonts w:ascii="Arial" w:hAnsi="Arial" w:cs="Arial"/>
              </w:rPr>
              <w:t>in</w:t>
            </w:r>
            <w:r w:rsidRPr="008F1CF6">
              <w:rPr>
                <w:rFonts w:ascii="Arial" w:hAnsi="Arial" w:cs="Arial"/>
                <w:spacing w:val="-1"/>
              </w:rPr>
              <w:t xml:space="preserve"> </w:t>
            </w:r>
            <w:r w:rsidRPr="008F1CF6">
              <w:rPr>
                <w:rFonts w:ascii="Arial" w:hAnsi="Arial" w:cs="Arial"/>
              </w:rPr>
              <w:t>imediata</w:t>
            </w:r>
            <w:r w:rsidRPr="008F1CF6">
              <w:rPr>
                <w:rFonts w:ascii="Arial" w:hAnsi="Arial" w:cs="Arial"/>
                <w:spacing w:val="-1"/>
              </w:rPr>
              <w:t xml:space="preserve"> </w:t>
            </w:r>
            <w:r w:rsidRPr="008F1CF6">
              <w:rPr>
                <w:rFonts w:ascii="Arial" w:hAnsi="Arial" w:cs="Arial"/>
              </w:rPr>
              <w:t>vecinatate</w:t>
            </w:r>
            <w:r w:rsidRPr="008F1CF6">
              <w:rPr>
                <w:rFonts w:ascii="Arial" w:hAnsi="Arial" w:cs="Arial"/>
                <w:spacing w:val="-2"/>
              </w:rPr>
              <w:t xml:space="preserve"> </w:t>
            </w:r>
            <w:r w:rsidRPr="008F1CF6">
              <w:rPr>
                <w:rFonts w:ascii="Arial" w:hAnsi="Arial" w:cs="Arial"/>
              </w:rPr>
              <w:t>a luciului</w:t>
            </w:r>
            <w:r w:rsidRPr="008F1CF6">
              <w:rPr>
                <w:rFonts w:ascii="Arial" w:hAnsi="Arial" w:cs="Arial"/>
                <w:spacing w:val="-2"/>
              </w:rPr>
              <w:t xml:space="preserve"> </w:t>
            </w:r>
            <w:r w:rsidRPr="008F1CF6">
              <w:rPr>
                <w:rFonts w:ascii="Arial" w:hAnsi="Arial" w:cs="Arial"/>
              </w:rPr>
              <w:t>de apa.</w:t>
            </w:r>
          </w:p>
        </w:tc>
        <w:tc>
          <w:tcPr>
            <w:tcW w:w="1450" w:type="dxa"/>
          </w:tcPr>
          <w:p w14:paraId="62F16936" w14:textId="77777777" w:rsidR="00F77ACD" w:rsidRPr="008F1CF6" w:rsidRDefault="00F77ACD" w:rsidP="00A736FF">
            <w:pPr>
              <w:spacing w:after="0" w:line="240" w:lineRule="auto"/>
              <w:rPr>
                <w:rFonts w:ascii="Arial" w:hAnsi="Arial" w:cs="Arial"/>
              </w:rPr>
            </w:pPr>
            <w:r w:rsidRPr="008F1CF6">
              <w:rPr>
                <w:rFonts w:ascii="Arial" w:hAnsi="Arial" w:cs="Arial"/>
              </w:rPr>
              <w:t>da</w:t>
            </w:r>
          </w:p>
        </w:tc>
      </w:tr>
      <w:tr w:rsidR="00F77ACD" w:rsidRPr="008F1CF6" w14:paraId="17C0C4FD" w14:textId="77777777" w:rsidTr="00A736FF">
        <w:tc>
          <w:tcPr>
            <w:tcW w:w="1747" w:type="dxa"/>
            <w:vMerge w:val="restart"/>
          </w:tcPr>
          <w:p w14:paraId="53F41A19" w14:textId="77777777" w:rsidR="00F77ACD" w:rsidRPr="008F1CF6" w:rsidRDefault="00F77ACD" w:rsidP="00A736FF">
            <w:pPr>
              <w:spacing w:after="0" w:line="240" w:lineRule="auto"/>
              <w:rPr>
                <w:rFonts w:ascii="Arial" w:hAnsi="Arial" w:cs="Arial"/>
              </w:rPr>
            </w:pPr>
            <w:r w:rsidRPr="008F1CF6">
              <w:rPr>
                <w:rFonts w:ascii="Arial" w:hAnsi="Arial" w:cs="Arial"/>
              </w:rPr>
              <w:t xml:space="preserve">Este cunoscuta prezenta </w:t>
            </w:r>
            <w:r w:rsidRPr="008F1CF6">
              <w:rPr>
                <w:rFonts w:ascii="Arial" w:hAnsi="Arial" w:cs="Arial"/>
              </w:rPr>
              <w:lastRenderedPageBreak/>
              <w:t xml:space="preserve">distributia si activitatea speciei </w:t>
            </w:r>
            <w:r w:rsidRPr="008F1CF6">
              <w:rPr>
                <w:rFonts w:ascii="Arial" w:hAnsi="Arial" w:cs="Arial"/>
                <w:i/>
              </w:rPr>
              <w:t>Ursus</w:t>
            </w:r>
            <w:r w:rsidRPr="008F1CF6">
              <w:rPr>
                <w:rFonts w:ascii="Arial" w:hAnsi="Arial" w:cs="Arial"/>
                <w:i/>
                <w:spacing w:val="-2"/>
              </w:rPr>
              <w:t xml:space="preserve"> </w:t>
            </w:r>
            <w:r w:rsidRPr="008F1CF6">
              <w:rPr>
                <w:rFonts w:ascii="Arial" w:hAnsi="Arial" w:cs="Arial"/>
                <w:i/>
              </w:rPr>
              <w:t>arctos</w:t>
            </w:r>
            <w:r w:rsidRPr="008F1CF6">
              <w:rPr>
                <w:rFonts w:ascii="Arial" w:hAnsi="Arial" w:cs="Arial"/>
              </w:rPr>
              <w:t xml:space="preserve"> in zona</w:t>
            </w:r>
          </w:p>
        </w:tc>
        <w:tc>
          <w:tcPr>
            <w:tcW w:w="1747" w:type="dxa"/>
            <w:vMerge w:val="restart"/>
          </w:tcPr>
          <w:p w14:paraId="569A1B41" w14:textId="77777777" w:rsidR="00F77ACD" w:rsidRPr="008F1CF6" w:rsidRDefault="00F77ACD" w:rsidP="00A736FF">
            <w:pPr>
              <w:spacing w:after="0" w:line="240" w:lineRule="auto"/>
              <w:rPr>
                <w:rFonts w:ascii="Arial" w:hAnsi="Arial" w:cs="Arial"/>
              </w:rPr>
            </w:pPr>
            <w:r w:rsidRPr="008F1CF6">
              <w:rPr>
                <w:rFonts w:ascii="Arial" w:hAnsi="Arial" w:cs="Arial"/>
              </w:rPr>
              <w:lastRenderedPageBreak/>
              <w:t xml:space="preserve">Deplasari in teren in perioada </w:t>
            </w:r>
            <w:r w:rsidRPr="008F1CF6">
              <w:rPr>
                <w:rFonts w:ascii="Arial" w:hAnsi="Arial" w:cs="Arial"/>
              </w:rPr>
              <w:lastRenderedPageBreak/>
              <w:t>optima de studiu cu aplicarea a trei metode de monitorizare</w:t>
            </w:r>
          </w:p>
        </w:tc>
        <w:tc>
          <w:tcPr>
            <w:tcW w:w="1724" w:type="dxa"/>
          </w:tcPr>
          <w:p w14:paraId="71147536" w14:textId="77777777" w:rsidR="00F77ACD" w:rsidRPr="008F1CF6" w:rsidRDefault="00F77ACD" w:rsidP="00A736FF">
            <w:pPr>
              <w:spacing w:after="0" w:line="240" w:lineRule="auto"/>
              <w:rPr>
                <w:rFonts w:ascii="Arial" w:hAnsi="Arial" w:cs="Arial"/>
              </w:rPr>
            </w:pPr>
            <w:r w:rsidRPr="008F1CF6">
              <w:rPr>
                <w:rFonts w:ascii="Arial" w:hAnsi="Arial" w:cs="Arial"/>
              </w:rPr>
              <w:lastRenderedPageBreak/>
              <w:t>Prezenta speciei</w:t>
            </w:r>
          </w:p>
        </w:tc>
        <w:tc>
          <w:tcPr>
            <w:tcW w:w="3855" w:type="dxa"/>
          </w:tcPr>
          <w:p w14:paraId="38E18856" w14:textId="77777777" w:rsidR="00F77ACD" w:rsidRPr="008F1CF6" w:rsidRDefault="00F77ACD" w:rsidP="00A736FF">
            <w:pPr>
              <w:pStyle w:val="TableParagraph"/>
              <w:tabs>
                <w:tab w:val="left" w:pos="1472"/>
              </w:tabs>
              <w:spacing w:line="244" w:lineRule="auto"/>
              <w:ind w:left="43" w:right="25" w:firstLine="249"/>
              <w:jc w:val="both"/>
              <w:rPr>
                <w:rFonts w:ascii="Arial" w:hAnsi="Arial" w:cs="Arial"/>
              </w:rPr>
            </w:pPr>
            <w:r w:rsidRPr="008F1CF6">
              <w:rPr>
                <w:rFonts w:ascii="Arial" w:hAnsi="Arial" w:cs="Arial"/>
              </w:rPr>
              <w:t>Având</w:t>
            </w:r>
            <w:r w:rsidRPr="008F1CF6">
              <w:rPr>
                <w:rFonts w:ascii="Arial" w:hAnsi="Arial" w:cs="Arial"/>
                <w:spacing w:val="1"/>
              </w:rPr>
              <w:t xml:space="preserve"> </w:t>
            </w:r>
            <w:r w:rsidRPr="008F1CF6">
              <w:rPr>
                <w:rFonts w:ascii="Arial" w:hAnsi="Arial" w:cs="Arial"/>
              </w:rPr>
              <w:t>o</w:t>
            </w:r>
            <w:r w:rsidRPr="008F1CF6">
              <w:rPr>
                <w:rFonts w:ascii="Arial" w:hAnsi="Arial" w:cs="Arial"/>
                <w:spacing w:val="1"/>
              </w:rPr>
              <w:t xml:space="preserve"> </w:t>
            </w:r>
            <w:r w:rsidRPr="008F1CF6">
              <w:rPr>
                <w:rFonts w:ascii="Arial" w:hAnsi="Arial" w:cs="Arial"/>
              </w:rPr>
              <w:t>mobilitate</w:t>
            </w:r>
            <w:r w:rsidRPr="008F1CF6">
              <w:rPr>
                <w:rFonts w:ascii="Arial" w:hAnsi="Arial" w:cs="Arial"/>
                <w:spacing w:val="1"/>
              </w:rPr>
              <w:t xml:space="preserve"> </w:t>
            </w:r>
            <w:r w:rsidRPr="008F1CF6">
              <w:rPr>
                <w:rFonts w:ascii="Arial" w:hAnsi="Arial" w:cs="Arial"/>
              </w:rPr>
              <w:t>mare,</w:t>
            </w:r>
            <w:r w:rsidRPr="008F1CF6">
              <w:rPr>
                <w:rFonts w:ascii="Arial" w:hAnsi="Arial" w:cs="Arial"/>
                <w:spacing w:val="-51"/>
              </w:rPr>
              <w:t xml:space="preserve"> </w:t>
            </w:r>
            <w:r w:rsidRPr="008F1CF6">
              <w:rPr>
                <w:rFonts w:ascii="Arial" w:hAnsi="Arial" w:cs="Arial"/>
              </w:rPr>
              <w:t>specia</w:t>
            </w:r>
            <w:r w:rsidRPr="008F1CF6">
              <w:rPr>
                <w:rFonts w:ascii="Arial" w:hAnsi="Arial" w:cs="Arial"/>
                <w:spacing w:val="1"/>
              </w:rPr>
              <w:t xml:space="preserve"> </w:t>
            </w:r>
            <w:r w:rsidRPr="008F1CF6">
              <w:rPr>
                <w:rFonts w:ascii="Arial" w:hAnsi="Arial" w:cs="Arial"/>
              </w:rPr>
              <w:t>este</w:t>
            </w:r>
            <w:r w:rsidRPr="008F1CF6">
              <w:rPr>
                <w:rFonts w:ascii="Arial" w:hAnsi="Arial" w:cs="Arial"/>
                <w:spacing w:val="1"/>
              </w:rPr>
              <w:t xml:space="preserve"> </w:t>
            </w:r>
            <w:r w:rsidRPr="008F1CF6">
              <w:rPr>
                <w:rFonts w:ascii="Arial" w:hAnsi="Arial" w:cs="Arial"/>
              </w:rPr>
              <w:t>prezenta,</w:t>
            </w:r>
            <w:r w:rsidRPr="008F1CF6">
              <w:rPr>
                <w:rFonts w:ascii="Arial" w:hAnsi="Arial" w:cs="Arial"/>
                <w:spacing w:val="1"/>
              </w:rPr>
              <w:t xml:space="preserve"> </w:t>
            </w:r>
            <w:r w:rsidRPr="008F1CF6">
              <w:rPr>
                <w:rFonts w:ascii="Arial" w:hAnsi="Arial" w:cs="Arial"/>
              </w:rPr>
              <w:t>pe</w:t>
            </w:r>
            <w:r w:rsidRPr="008F1CF6">
              <w:rPr>
                <w:rFonts w:ascii="Arial" w:hAnsi="Arial" w:cs="Arial"/>
                <w:spacing w:val="1"/>
              </w:rPr>
              <w:t xml:space="preserve"> </w:t>
            </w:r>
            <w:r w:rsidRPr="008F1CF6">
              <w:rPr>
                <w:rFonts w:ascii="Arial" w:hAnsi="Arial" w:cs="Arial"/>
              </w:rPr>
              <w:t>suprafața</w:t>
            </w:r>
            <w:r w:rsidRPr="008F1CF6">
              <w:rPr>
                <w:rFonts w:ascii="Arial" w:hAnsi="Arial" w:cs="Arial"/>
                <w:spacing w:val="1"/>
              </w:rPr>
              <w:t xml:space="preserve"> </w:t>
            </w:r>
            <w:r w:rsidRPr="008F1CF6">
              <w:rPr>
                <w:rFonts w:ascii="Arial" w:hAnsi="Arial" w:cs="Arial"/>
              </w:rPr>
              <w:t>pentru</w:t>
            </w:r>
            <w:r w:rsidRPr="008F1CF6">
              <w:rPr>
                <w:rFonts w:ascii="Arial" w:hAnsi="Arial" w:cs="Arial"/>
                <w:spacing w:val="1"/>
              </w:rPr>
              <w:t xml:space="preserve"> </w:t>
            </w:r>
            <w:r w:rsidRPr="008F1CF6">
              <w:rPr>
                <w:rFonts w:ascii="Arial" w:hAnsi="Arial" w:cs="Arial"/>
              </w:rPr>
              <w:t>care</w:t>
            </w:r>
            <w:r w:rsidRPr="008F1CF6">
              <w:rPr>
                <w:rFonts w:ascii="Arial" w:hAnsi="Arial" w:cs="Arial"/>
                <w:spacing w:val="1"/>
              </w:rPr>
              <w:t xml:space="preserve"> </w:t>
            </w:r>
            <w:r w:rsidRPr="008F1CF6">
              <w:rPr>
                <w:rFonts w:ascii="Arial" w:hAnsi="Arial" w:cs="Arial"/>
              </w:rPr>
              <w:t>a</w:t>
            </w:r>
            <w:r w:rsidRPr="008F1CF6">
              <w:rPr>
                <w:rFonts w:ascii="Arial" w:hAnsi="Arial" w:cs="Arial"/>
                <w:spacing w:val="1"/>
              </w:rPr>
              <w:t xml:space="preserve"> </w:t>
            </w:r>
            <w:r w:rsidRPr="008F1CF6">
              <w:rPr>
                <w:rFonts w:ascii="Arial" w:hAnsi="Arial" w:cs="Arial"/>
              </w:rPr>
              <w:t>fost</w:t>
            </w:r>
            <w:r w:rsidRPr="008F1CF6">
              <w:rPr>
                <w:rFonts w:ascii="Arial" w:hAnsi="Arial" w:cs="Arial"/>
                <w:spacing w:val="1"/>
              </w:rPr>
              <w:t xml:space="preserve"> </w:t>
            </w:r>
            <w:r w:rsidRPr="008F1CF6">
              <w:rPr>
                <w:rFonts w:ascii="Arial" w:hAnsi="Arial" w:cs="Arial"/>
              </w:rPr>
              <w:lastRenderedPageBreak/>
              <w:t xml:space="preserve">realizat </w:t>
            </w:r>
            <w:r w:rsidRPr="008F1CF6">
              <w:rPr>
                <w:rFonts w:ascii="Arial" w:hAnsi="Arial" w:cs="Arial"/>
                <w:spacing w:val="-1"/>
              </w:rPr>
              <w:t>amenajamentul</w:t>
            </w:r>
            <w:r w:rsidRPr="008F1CF6">
              <w:rPr>
                <w:rFonts w:ascii="Arial" w:hAnsi="Arial" w:cs="Arial"/>
                <w:spacing w:val="-51"/>
              </w:rPr>
              <w:t xml:space="preserve"> </w:t>
            </w:r>
            <w:r w:rsidRPr="008F1CF6">
              <w:rPr>
                <w:rFonts w:ascii="Arial" w:hAnsi="Arial" w:cs="Arial"/>
              </w:rPr>
              <w:t>forestier.</w:t>
            </w:r>
            <w:r w:rsidRPr="008F1CF6">
              <w:rPr>
                <w:rFonts w:ascii="Arial" w:hAnsi="Arial" w:cs="Arial"/>
                <w:spacing w:val="1"/>
              </w:rPr>
              <w:t xml:space="preserve"> </w:t>
            </w:r>
          </w:p>
          <w:p w14:paraId="3F381E7D" w14:textId="77777777" w:rsidR="00F77ACD" w:rsidRPr="008F1CF6" w:rsidRDefault="00F77ACD" w:rsidP="00A736FF">
            <w:pPr>
              <w:pStyle w:val="TableParagraph"/>
              <w:spacing w:before="4" w:line="242" w:lineRule="auto"/>
              <w:ind w:left="41" w:right="30" w:firstLine="405"/>
              <w:jc w:val="both"/>
              <w:rPr>
                <w:rFonts w:ascii="Arial" w:hAnsi="Arial" w:cs="Arial"/>
                <w:shd w:val="clear" w:color="auto" w:fill="FFFFFF"/>
              </w:rPr>
            </w:pPr>
          </w:p>
        </w:tc>
        <w:tc>
          <w:tcPr>
            <w:tcW w:w="1450" w:type="dxa"/>
          </w:tcPr>
          <w:p w14:paraId="66F673AE" w14:textId="77777777" w:rsidR="00F77ACD" w:rsidRPr="008F1CF6" w:rsidRDefault="00F77ACD" w:rsidP="00A736FF">
            <w:pPr>
              <w:spacing w:after="0" w:line="240" w:lineRule="auto"/>
              <w:rPr>
                <w:rFonts w:ascii="Arial" w:hAnsi="Arial" w:cs="Arial"/>
              </w:rPr>
            </w:pPr>
            <w:r w:rsidRPr="008F1CF6">
              <w:rPr>
                <w:rFonts w:ascii="Arial" w:hAnsi="Arial" w:cs="Arial"/>
              </w:rPr>
              <w:lastRenderedPageBreak/>
              <w:t>DA</w:t>
            </w:r>
          </w:p>
        </w:tc>
      </w:tr>
      <w:tr w:rsidR="00F77ACD" w:rsidRPr="008F1CF6" w14:paraId="1F01D06D" w14:textId="77777777" w:rsidTr="00A736FF">
        <w:tc>
          <w:tcPr>
            <w:tcW w:w="1747" w:type="dxa"/>
            <w:vMerge/>
          </w:tcPr>
          <w:p w14:paraId="5951CB2A" w14:textId="77777777" w:rsidR="00F77ACD" w:rsidRPr="008F1CF6" w:rsidRDefault="00F77ACD" w:rsidP="00A736FF">
            <w:pPr>
              <w:spacing w:after="0" w:line="240" w:lineRule="auto"/>
              <w:rPr>
                <w:rFonts w:ascii="Arial" w:hAnsi="Arial" w:cs="Arial"/>
              </w:rPr>
            </w:pPr>
          </w:p>
        </w:tc>
        <w:tc>
          <w:tcPr>
            <w:tcW w:w="1747" w:type="dxa"/>
            <w:vMerge/>
          </w:tcPr>
          <w:p w14:paraId="31EBFF5F" w14:textId="77777777" w:rsidR="00F77ACD" w:rsidRPr="008F1CF6" w:rsidRDefault="00F77ACD" w:rsidP="00A736FF">
            <w:pPr>
              <w:spacing w:after="0" w:line="240" w:lineRule="auto"/>
              <w:rPr>
                <w:rFonts w:ascii="Arial" w:hAnsi="Arial" w:cs="Arial"/>
              </w:rPr>
            </w:pPr>
          </w:p>
        </w:tc>
        <w:tc>
          <w:tcPr>
            <w:tcW w:w="1724" w:type="dxa"/>
          </w:tcPr>
          <w:p w14:paraId="45B0B5AE" w14:textId="77777777" w:rsidR="00F77ACD" w:rsidRPr="008F1CF6" w:rsidRDefault="00F77ACD" w:rsidP="00A736FF">
            <w:pPr>
              <w:spacing w:after="0" w:line="240" w:lineRule="auto"/>
              <w:rPr>
                <w:rFonts w:ascii="Arial" w:hAnsi="Arial" w:cs="Arial"/>
              </w:rPr>
            </w:pPr>
            <w:r w:rsidRPr="008F1CF6">
              <w:rPr>
                <w:rFonts w:ascii="Arial" w:hAnsi="Arial" w:cs="Arial"/>
              </w:rPr>
              <w:t>Distributia speciei</w:t>
            </w:r>
          </w:p>
        </w:tc>
        <w:tc>
          <w:tcPr>
            <w:tcW w:w="3855" w:type="dxa"/>
          </w:tcPr>
          <w:p w14:paraId="2736A9B5" w14:textId="77777777" w:rsidR="00F77ACD" w:rsidRPr="008F1CF6" w:rsidRDefault="00F77ACD" w:rsidP="00A736FF">
            <w:pPr>
              <w:pStyle w:val="TableParagraph"/>
              <w:spacing w:before="4" w:line="242" w:lineRule="auto"/>
              <w:ind w:left="41" w:right="30" w:firstLine="405"/>
              <w:jc w:val="both"/>
              <w:rPr>
                <w:rFonts w:ascii="Arial" w:hAnsi="Arial" w:cs="Arial"/>
                <w:shd w:val="clear" w:color="auto" w:fill="FFFFFF"/>
              </w:rPr>
            </w:pPr>
            <w:r w:rsidRPr="008F1CF6">
              <w:rPr>
                <w:rFonts w:ascii="Arial" w:hAnsi="Arial" w:cs="Arial"/>
              </w:rPr>
              <w:t xml:space="preserve">Ursul brun, deși răspândit în toată </w:t>
            </w:r>
            <w:hyperlink r:id="rId86">
              <w:r w:rsidRPr="008F1CF6">
                <w:rPr>
                  <w:rFonts w:ascii="Arial" w:hAnsi="Arial" w:cs="Arial"/>
                </w:rPr>
                <w:t xml:space="preserve">regiunea holarctică, </w:t>
              </w:r>
            </w:hyperlink>
            <w:r w:rsidRPr="008F1CF6">
              <w:rPr>
                <w:rFonts w:ascii="Arial" w:hAnsi="Arial" w:cs="Arial"/>
              </w:rPr>
              <w:t>este un animal prin</w:t>
            </w:r>
            <w:r w:rsidRPr="008F1CF6">
              <w:rPr>
                <w:rFonts w:ascii="Arial" w:hAnsi="Arial" w:cs="Arial"/>
                <w:spacing w:val="1"/>
              </w:rPr>
              <w:t xml:space="preserve"> </w:t>
            </w:r>
            <w:r w:rsidRPr="008F1CF6">
              <w:rPr>
                <w:rFonts w:ascii="Arial" w:hAnsi="Arial" w:cs="Arial"/>
              </w:rPr>
              <w:t>excelență românesc</w:t>
            </w:r>
          </w:p>
        </w:tc>
        <w:tc>
          <w:tcPr>
            <w:tcW w:w="1450" w:type="dxa"/>
          </w:tcPr>
          <w:p w14:paraId="771941E4" w14:textId="77777777" w:rsidR="00F77ACD" w:rsidRPr="008F1CF6" w:rsidRDefault="00F77ACD" w:rsidP="00A736FF">
            <w:pPr>
              <w:spacing w:after="0" w:line="240" w:lineRule="auto"/>
              <w:rPr>
                <w:rFonts w:ascii="Arial" w:hAnsi="Arial" w:cs="Arial"/>
              </w:rPr>
            </w:pPr>
            <w:r w:rsidRPr="008F1CF6">
              <w:rPr>
                <w:rFonts w:ascii="Arial" w:hAnsi="Arial" w:cs="Arial"/>
              </w:rPr>
              <w:t>DA</w:t>
            </w:r>
          </w:p>
        </w:tc>
      </w:tr>
      <w:tr w:rsidR="00F77ACD" w:rsidRPr="008F1CF6" w14:paraId="1328653C" w14:textId="77777777" w:rsidTr="00A736FF">
        <w:tc>
          <w:tcPr>
            <w:tcW w:w="1747" w:type="dxa"/>
            <w:vMerge/>
          </w:tcPr>
          <w:p w14:paraId="23A59E2C" w14:textId="77777777" w:rsidR="00F77ACD" w:rsidRPr="008F1CF6" w:rsidRDefault="00F77ACD" w:rsidP="00A736FF">
            <w:pPr>
              <w:spacing w:after="0" w:line="240" w:lineRule="auto"/>
              <w:rPr>
                <w:rFonts w:ascii="Arial" w:hAnsi="Arial" w:cs="Arial"/>
              </w:rPr>
            </w:pPr>
          </w:p>
        </w:tc>
        <w:tc>
          <w:tcPr>
            <w:tcW w:w="1747" w:type="dxa"/>
            <w:vMerge/>
          </w:tcPr>
          <w:p w14:paraId="23B1B6C8" w14:textId="77777777" w:rsidR="00F77ACD" w:rsidRPr="008F1CF6" w:rsidRDefault="00F77ACD" w:rsidP="00A736FF">
            <w:pPr>
              <w:spacing w:after="0" w:line="240" w:lineRule="auto"/>
              <w:rPr>
                <w:rFonts w:ascii="Arial" w:hAnsi="Arial" w:cs="Arial"/>
              </w:rPr>
            </w:pPr>
          </w:p>
        </w:tc>
        <w:tc>
          <w:tcPr>
            <w:tcW w:w="1724" w:type="dxa"/>
          </w:tcPr>
          <w:p w14:paraId="73BDE45B" w14:textId="77777777" w:rsidR="00F77ACD" w:rsidRPr="008F1CF6" w:rsidRDefault="00F77ACD" w:rsidP="00A736FF">
            <w:pPr>
              <w:spacing w:after="0" w:line="240" w:lineRule="auto"/>
              <w:rPr>
                <w:rFonts w:ascii="Arial" w:hAnsi="Arial" w:cs="Arial"/>
              </w:rPr>
            </w:pPr>
            <w:r w:rsidRPr="008F1CF6">
              <w:rPr>
                <w:rFonts w:ascii="Arial" w:hAnsi="Arial" w:cs="Arial"/>
              </w:rPr>
              <w:t>Activitatea speciei</w:t>
            </w:r>
          </w:p>
        </w:tc>
        <w:tc>
          <w:tcPr>
            <w:tcW w:w="3855" w:type="dxa"/>
          </w:tcPr>
          <w:p w14:paraId="56EE5EC2" w14:textId="77777777" w:rsidR="00F77ACD" w:rsidRPr="008F1CF6" w:rsidRDefault="00F77ACD" w:rsidP="00A736FF">
            <w:pPr>
              <w:pStyle w:val="TableParagraph"/>
              <w:spacing w:before="4" w:line="242" w:lineRule="auto"/>
              <w:ind w:left="41" w:right="30" w:firstLine="405"/>
              <w:jc w:val="both"/>
              <w:rPr>
                <w:rFonts w:ascii="Arial" w:hAnsi="Arial" w:cs="Arial"/>
                <w:shd w:val="clear" w:color="auto" w:fill="FFFFFF"/>
              </w:rPr>
            </w:pPr>
            <w:r w:rsidRPr="008F1CF6">
              <w:rPr>
                <w:rFonts w:ascii="Arial" w:hAnsi="Arial" w:cs="Arial"/>
              </w:rPr>
              <w:t>Nu are</w:t>
            </w:r>
            <w:r w:rsidRPr="008F1CF6">
              <w:rPr>
                <w:rFonts w:ascii="Arial" w:hAnsi="Arial" w:cs="Arial"/>
                <w:spacing w:val="1"/>
              </w:rPr>
              <w:t xml:space="preserve"> </w:t>
            </w:r>
            <w:r w:rsidRPr="008F1CF6">
              <w:rPr>
                <w:rFonts w:ascii="Arial" w:hAnsi="Arial" w:cs="Arial"/>
              </w:rPr>
              <w:t>preferinte</w:t>
            </w:r>
            <w:r w:rsidRPr="008F1CF6">
              <w:rPr>
                <w:rFonts w:ascii="Arial" w:hAnsi="Arial" w:cs="Arial"/>
                <w:spacing w:val="38"/>
              </w:rPr>
              <w:t xml:space="preserve"> </w:t>
            </w:r>
            <w:r w:rsidRPr="008F1CF6">
              <w:rPr>
                <w:rFonts w:ascii="Arial" w:hAnsi="Arial" w:cs="Arial"/>
              </w:rPr>
              <w:t>pentru</w:t>
            </w:r>
            <w:r w:rsidRPr="008F1CF6">
              <w:rPr>
                <w:rFonts w:ascii="Arial" w:hAnsi="Arial" w:cs="Arial"/>
                <w:spacing w:val="39"/>
              </w:rPr>
              <w:t xml:space="preserve"> </w:t>
            </w:r>
            <w:r w:rsidRPr="008F1CF6">
              <w:rPr>
                <w:rFonts w:ascii="Arial" w:hAnsi="Arial" w:cs="Arial"/>
              </w:rPr>
              <w:t>anumite</w:t>
            </w:r>
            <w:r w:rsidRPr="008F1CF6">
              <w:rPr>
                <w:rFonts w:ascii="Arial" w:hAnsi="Arial" w:cs="Arial"/>
                <w:spacing w:val="38"/>
              </w:rPr>
              <w:t xml:space="preserve"> </w:t>
            </w:r>
            <w:r w:rsidRPr="008F1CF6">
              <w:rPr>
                <w:rFonts w:ascii="Arial" w:hAnsi="Arial" w:cs="Arial"/>
              </w:rPr>
              <w:t>tipuri</w:t>
            </w:r>
            <w:r w:rsidRPr="008F1CF6">
              <w:rPr>
                <w:rFonts w:ascii="Arial" w:hAnsi="Arial" w:cs="Arial"/>
                <w:spacing w:val="38"/>
              </w:rPr>
              <w:t xml:space="preserve"> </w:t>
            </w:r>
            <w:r w:rsidRPr="008F1CF6">
              <w:rPr>
                <w:rFonts w:ascii="Arial" w:hAnsi="Arial" w:cs="Arial"/>
              </w:rPr>
              <w:t>de</w:t>
            </w:r>
            <w:r w:rsidRPr="008F1CF6">
              <w:rPr>
                <w:rFonts w:ascii="Arial" w:hAnsi="Arial" w:cs="Arial"/>
                <w:spacing w:val="38"/>
              </w:rPr>
              <w:t xml:space="preserve"> </w:t>
            </w:r>
            <w:r w:rsidRPr="008F1CF6">
              <w:rPr>
                <w:rFonts w:ascii="Arial" w:hAnsi="Arial" w:cs="Arial"/>
              </w:rPr>
              <w:t>habitat</w:t>
            </w:r>
          </w:p>
        </w:tc>
        <w:tc>
          <w:tcPr>
            <w:tcW w:w="1450" w:type="dxa"/>
          </w:tcPr>
          <w:p w14:paraId="11B6214E" w14:textId="77777777" w:rsidR="00F77ACD" w:rsidRPr="008F1CF6" w:rsidRDefault="00F77ACD" w:rsidP="00A736FF">
            <w:pPr>
              <w:spacing w:after="0" w:line="240" w:lineRule="auto"/>
              <w:rPr>
                <w:rFonts w:ascii="Arial" w:hAnsi="Arial" w:cs="Arial"/>
              </w:rPr>
            </w:pPr>
            <w:r w:rsidRPr="008F1CF6">
              <w:rPr>
                <w:rFonts w:ascii="Arial" w:hAnsi="Arial" w:cs="Arial"/>
              </w:rPr>
              <w:t>DA</w:t>
            </w:r>
          </w:p>
        </w:tc>
      </w:tr>
      <w:tr w:rsidR="00F77ACD" w:rsidRPr="008F1CF6" w14:paraId="01D81D50" w14:textId="77777777" w:rsidTr="00A736FF">
        <w:tc>
          <w:tcPr>
            <w:tcW w:w="1747" w:type="dxa"/>
            <w:vMerge w:val="restart"/>
          </w:tcPr>
          <w:p w14:paraId="0FC0759B" w14:textId="77777777" w:rsidR="00F77ACD" w:rsidRPr="008F1CF6" w:rsidRDefault="00F77ACD" w:rsidP="00A736FF">
            <w:pPr>
              <w:pStyle w:val="TableParagraph"/>
              <w:spacing w:line="225" w:lineRule="exact"/>
              <w:ind w:left="41"/>
              <w:rPr>
                <w:rFonts w:ascii="Arial" w:hAnsi="Arial" w:cs="Arial"/>
                <w:i/>
              </w:rPr>
            </w:pPr>
            <w:r w:rsidRPr="008F1CF6">
              <w:rPr>
                <w:rFonts w:ascii="Arial" w:hAnsi="Arial" w:cs="Arial"/>
              </w:rPr>
              <w:t xml:space="preserve">Este cunoscuta prezenta distributia si activitatea speciei </w:t>
            </w:r>
            <w:r w:rsidRPr="008F1CF6">
              <w:rPr>
                <w:rFonts w:ascii="Arial" w:hAnsi="Arial" w:cs="Arial"/>
                <w:i/>
              </w:rPr>
              <w:t>Bombina</w:t>
            </w:r>
          </w:p>
          <w:p w14:paraId="656C87BC" w14:textId="77777777" w:rsidR="00F77ACD" w:rsidRPr="008F1CF6" w:rsidRDefault="00F77ACD" w:rsidP="00A736FF">
            <w:pPr>
              <w:spacing w:after="0" w:line="240" w:lineRule="auto"/>
              <w:rPr>
                <w:rFonts w:ascii="Arial" w:hAnsi="Arial" w:cs="Arial"/>
              </w:rPr>
            </w:pPr>
            <w:r w:rsidRPr="008F1CF6">
              <w:rPr>
                <w:rFonts w:ascii="Arial" w:hAnsi="Arial" w:cs="Arial"/>
                <w:i/>
              </w:rPr>
              <w:t>variegata</w:t>
            </w:r>
            <w:r w:rsidRPr="008F1CF6">
              <w:rPr>
                <w:rFonts w:ascii="Arial" w:hAnsi="Arial" w:cs="Arial"/>
              </w:rPr>
              <w:t xml:space="preserve"> in zona</w:t>
            </w:r>
          </w:p>
        </w:tc>
        <w:tc>
          <w:tcPr>
            <w:tcW w:w="1747" w:type="dxa"/>
            <w:vMerge w:val="restart"/>
          </w:tcPr>
          <w:p w14:paraId="0FA01BA1" w14:textId="77777777" w:rsidR="00F77ACD" w:rsidRPr="008F1CF6" w:rsidRDefault="00F77ACD" w:rsidP="00A736FF">
            <w:pPr>
              <w:spacing w:after="0" w:line="240" w:lineRule="auto"/>
              <w:rPr>
                <w:rFonts w:ascii="Arial" w:hAnsi="Arial" w:cs="Arial"/>
              </w:rPr>
            </w:pPr>
            <w:r w:rsidRPr="008F1CF6">
              <w:rPr>
                <w:rFonts w:ascii="Arial" w:hAnsi="Arial" w:cs="Arial"/>
              </w:rPr>
              <w:t>Deplasari in teren in perioada optima de studiu cu aplicarea a trei metode de monitorizare</w:t>
            </w:r>
          </w:p>
        </w:tc>
        <w:tc>
          <w:tcPr>
            <w:tcW w:w="1724" w:type="dxa"/>
          </w:tcPr>
          <w:p w14:paraId="0C50AB49" w14:textId="77777777" w:rsidR="00F77ACD" w:rsidRPr="008F1CF6" w:rsidRDefault="00F77ACD" w:rsidP="00A736FF">
            <w:pPr>
              <w:spacing w:after="0" w:line="240" w:lineRule="auto"/>
              <w:rPr>
                <w:rFonts w:ascii="Arial" w:hAnsi="Arial" w:cs="Arial"/>
              </w:rPr>
            </w:pPr>
            <w:r w:rsidRPr="008F1CF6">
              <w:rPr>
                <w:rFonts w:ascii="Arial" w:hAnsi="Arial" w:cs="Arial"/>
              </w:rPr>
              <w:t>Prezenta speciei</w:t>
            </w:r>
          </w:p>
        </w:tc>
        <w:tc>
          <w:tcPr>
            <w:tcW w:w="3855" w:type="dxa"/>
          </w:tcPr>
          <w:p w14:paraId="0DC7C10D" w14:textId="77777777" w:rsidR="00F77ACD" w:rsidRPr="008F1CF6" w:rsidRDefault="00F77ACD" w:rsidP="00A736FF">
            <w:pPr>
              <w:pStyle w:val="TableParagraph"/>
              <w:tabs>
                <w:tab w:val="left" w:pos="1167"/>
              </w:tabs>
              <w:spacing w:line="244" w:lineRule="auto"/>
              <w:ind w:left="43"/>
              <w:jc w:val="both"/>
              <w:rPr>
                <w:rFonts w:ascii="Arial" w:hAnsi="Arial" w:cs="Arial"/>
              </w:rPr>
            </w:pPr>
            <w:r w:rsidRPr="008F1CF6">
              <w:rPr>
                <w:rFonts w:ascii="Arial" w:hAnsi="Arial" w:cs="Arial"/>
              </w:rPr>
              <w:t>Specia poate fi întâlnită in</w:t>
            </w:r>
            <w:r w:rsidRPr="008F1CF6">
              <w:rPr>
                <w:rFonts w:ascii="Arial" w:hAnsi="Arial" w:cs="Arial"/>
                <w:spacing w:val="-51"/>
              </w:rPr>
              <w:t xml:space="preserve"> </w:t>
            </w:r>
            <w:r w:rsidRPr="008F1CF6">
              <w:rPr>
                <w:rFonts w:ascii="Arial" w:hAnsi="Arial" w:cs="Arial"/>
              </w:rPr>
              <w:t>zonele</w:t>
            </w:r>
            <w:r w:rsidRPr="008F1CF6">
              <w:rPr>
                <w:rFonts w:ascii="Arial" w:hAnsi="Arial" w:cs="Arial"/>
                <w:spacing w:val="-1"/>
              </w:rPr>
              <w:t xml:space="preserve"> </w:t>
            </w:r>
            <w:r w:rsidRPr="008F1CF6">
              <w:rPr>
                <w:rFonts w:ascii="Arial" w:hAnsi="Arial" w:cs="Arial"/>
              </w:rPr>
              <w:t>umede de</w:t>
            </w:r>
            <w:r w:rsidRPr="008F1CF6">
              <w:rPr>
                <w:rFonts w:ascii="Arial" w:hAnsi="Arial" w:cs="Arial"/>
                <w:spacing w:val="1"/>
              </w:rPr>
              <w:t xml:space="preserve"> </w:t>
            </w:r>
            <w:r w:rsidRPr="008F1CF6">
              <w:rPr>
                <w:rFonts w:ascii="Arial" w:hAnsi="Arial" w:cs="Arial"/>
              </w:rPr>
              <w:t>la</w:t>
            </w:r>
            <w:r w:rsidRPr="008F1CF6">
              <w:rPr>
                <w:rFonts w:ascii="Arial" w:hAnsi="Arial" w:cs="Arial"/>
                <w:spacing w:val="2"/>
              </w:rPr>
              <w:t xml:space="preserve"> </w:t>
            </w:r>
            <w:r w:rsidRPr="008F1CF6">
              <w:rPr>
                <w:rFonts w:ascii="Arial" w:hAnsi="Arial" w:cs="Arial"/>
              </w:rPr>
              <w:t>marginea pădurilor, in pajiști si la</w:t>
            </w:r>
            <w:r w:rsidRPr="008F1CF6">
              <w:rPr>
                <w:rFonts w:ascii="Arial" w:hAnsi="Arial" w:cs="Arial"/>
                <w:spacing w:val="1"/>
              </w:rPr>
              <w:t xml:space="preserve"> </w:t>
            </w:r>
            <w:r w:rsidRPr="008F1CF6">
              <w:rPr>
                <w:rFonts w:ascii="Arial" w:hAnsi="Arial" w:cs="Arial"/>
              </w:rPr>
              <w:t>marginea</w:t>
            </w:r>
            <w:r w:rsidRPr="008F1CF6">
              <w:rPr>
                <w:rFonts w:ascii="Arial" w:hAnsi="Arial" w:cs="Arial"/>
                <w:spacing w:val="-5"/>
              </w:rPr>
              <w:t xml:space="preserve"> </w:t>
            </w:r>
            <w:r w:rsidRPr="008F1CF6">
              <w:rPr>
                <w:rFonts w:ascii="Arial" w:hAnsi="Arial" w:cs="Arial"/>
              </w:rPr>
              <w:t>cursului</w:t>
            </w:r>
            <w:r w:rsidRPr="008F1CF6">
              <w:rPr>
                <w:rFonts w:ascii="Arial" w:hAnsi="Arial" w:cs="Arial"/>
                <w:spacing w:val="-5"/>
              </w:rPr>
              <w:t xml:space="preserve"> </w:t>
            </w:r>
            <w:r w:rsidRPr="008F1CF6">
              <w:rPr>
                <w:rFonts w:ascii="Arial" w:hAnsi="Arial" w:cs="Arial"/>
              </w:rPr>
              <w:t>de</w:t>
            </w:r>
            <w:r w:rsidRPr="008F1CF6">
              <w:rPr>
                <w:rFonts w:ascii="Arial" w:hAnsi="Arial" w:cs="Arial"/>
                <w:spacing w:val="-5"/>
              </w:rPr>
              <w:t xml:space="preserve"> </w:t>
            </w:r>
            <w:r w:rsidRPr="008F1CF6">
              <w:rPr>
                <w:rFonts w:ascii="Arial" w:hAnsi="Arial" w:cs="Arial"/>
              </w:rPr>
              <w:t>apa.</w:t>
            </w:r>
          </w:p>
          <w:p w14:paraId="4345C5AC" w14:textId="77777777" w:rsidR="00F77ACD" w:rsidRPr="008F1CF6" w:rsidRDefault="00F77ACD" w:rsidP="00A736FF">
            <w:pPr>
              <w:pStyle w:val="TableParagraph"/>
              <w:spacing w:before="4" w:line="242" w:lineRule="auto"/>
              <w:ind w:left="41" w:right="30" w:firstLine="405"/>
              <w:jc w:val="both"/>
              <w:rPr>
                <w:rFonts w:ascii="Arial" w:hAnsi="Arial" w:cs="Arial"/>
              </w:rPr>
            </w:pPr>
          </w:p>
        </w:tc>
        <w:tc>
          <w:tcPr>
            <w:tcW w:w="1450" w:type="dxa"/>
          </w:tcPr>
          <w:p w14:paraId="66BD28EE" w14:textId="77777777" w:rsidR="00F77ACD" w:rsidRPr="008F1CF6" w:rsidRDefault="00F77ACD" w:rsidP="00A736FF">
            <w:pPr>
              <w:spacing w:after="0" w:line="240" w:lineRule="auto"/>
              <w:rPr>
                <w:rFonts w:ascii="Arial" w:hAnsi="Arial" w:cs="Arial"/>
              </w:rPr>
            </w:pPr>
            <w:r w:rsidRPr="008F1CF6">
              <w:rPr>
                <w:rFonts w:ascii="Arial" w:hAnsi="Arial" w:cs="Arial"/>
              </w:rPr>
              <w:t>DA</w:t>
            </w:r>
          </w:p>
        </w:tc>
      </w:tr>
      <w:tr w:rsidR="00F77ACD" w:rsidRPr="008F1CF6" w14:paraId="29BD8E8D" w14:textId="77777777" w:rsidTr="00A736FF">
        <w:tc>
          <w:tcPr>
            <w:tcW w:w="1747" w:type="dxa"/>
            <w:vMerge/>
          </w:tcPr>
          <w:p w14:paraId="5AE93A49" w14:textId="77777777" w:rsidR="00F77ACD" w:rsidRPr="008F1CF6" w:rsidRDefault="00F77ACD" w:rsidP="00A736FF">
            <w:pPr>
              <w:spacing w:after="0" w:line="240" w:lineRule="auto"/>
              <w:rPr>
                <w:rFonts w:ascii="Arial" w:hAnsi="Arial" w:cs="Arial"/>
              </w:rPr>
            </w:pPr>
          </w:p>
        </w:tc>
        <w:tc>
          <w:tcPr>
            <w:tcW w:w="1747" w:type="dxa"/>
            <w:vMerge/>
          </w:tcPr>
          <w:p w14:paraId="406DF384" w14:textId="77777777" w:rsidR="00F77ACD" w:rsidRPr="008F1CF6" w:rsidRDefault="00F77ACD" w:rsidP="00A736FF">
            <w:pPr>
              <w:spacing w:after="0" w:line="240" w:lineRule="auto"/>
              <w:rPr>
                <w:rFonts w:ascii="Arial" w:hAnsi="Arial" w:cs="Arial"/>
              </w:rPr>
            </w:pPr>
          </w:p>
        </w:tc>
        <w:tc>
          <w:tcPr>
            <w:tcW w:w="1724" w:type="dxa"/>
          </w:tcPr>
          <w:p w14:paraId="5523D622" w14:textId="77777777" w:rsidR="00F77ACD" w:rsidRPr="008F1CF6" w:rsidRDefault="00F77ACD" w:rsidP="00A736FF">
            <w:pPr>
              <w:spacing w:after="0" w:line="240" w:lineRule="auto"/>
              <w:rPr>
                <w:rFonts w:ascii="Arial" w:hAnsi="Arial" w:cs="Arial"/>
              </w:rPr>
            </w:pPr>
            <w:r w:rsidRPr="008F1CF6">
              <w:rPr>
                <w:rFonts w:ascii="Arial" w:hAnsi="Arial" w:cs="Arial"/>
              </w:rPr>
              <w:t>Distributia speciei</w:t>
            </w:r>
          </w:p>
        </w:tc>
        <w:tc>
          <w:tcPr>
            <w:tcW w:w="3855" w:type="dxa"/>
          </w:tcPr>
          <w:p w14:paraId="5ADAC59E" w14:textId="77777777" w:rsidR="00F77ACD" w:rsidRPr="008F1CF6" w:rsidRDefault="00F77ACD" w:rsidP="00A736FF">
            <w:pPr>
              <w:pStyle w:val="TableParagraph"/>
              <w:spacing w:line="230" w:lineRule="atLeast"/>
              <w:ind w:left="41" w:right="25" w:firstLine="660"/>
              <w:jc w:val="both"/>
              <w:rPr>
                <w:rFonts w:ascii="Arial" w:hAnsi="Arial" w:cs="Arial"/>
              </w:rPr>
            </w:pPr>
            <w:r w:rsidRPr="008F1CF6">
              <w:rPr>
                <w:rFonts w:ascii="Arial" w:hAnsi="Arial" w:cs="Arial"/>
              </w:rPr>
              <w:t>Ocupă orice ochi de</w:t>
            </w:r>
            <w:r w:rsidRPr="008F1CF6">
              <w:rPr>
                <w:rFonts w:ascii="Arial" w:hAnsi="Arial" w:cs="Arial"/>
                <w:spacing w:val="1"/>
              </w:rPr>
              <w:t xml:space="preserve"> </w:t>
            </w:r>
            <w:r w:rsidRPr="008F1CF6">
              <w:rPr>
                <w:rFonts w:ascii="Arial" w:hAnsi="Arial" w:cs="Arial"/>
              </w:rPr>
              <w:t>apă, preponderent bălți temporare,</w:t>
            </w:r>
            <w:r w:rsidRPr="008F1CF6">
              <w:rPr>
                <w:rFonts w:ascii="Arial" w:hAnsi="Arial" w:cs="Arial"/>
                <w:spacing w:val="1"/>
              </w:rPr>
              <w:t xml:space="preserve"> </w:t>
            </w:r>
            <w:r w:rsidRPr="008F1CF6">
              <w:rPr>
                <w:rFonts w:ascii="Arial" w:hAnsi="Arial" w:cs="Arial"/>
              </w:rPr>
              <w:t>putandu-se</w:t>
            </w:r>
            <w:r w:rsidRPr="008F1CF6">
              <w:rPr>
                <w:rFonts w:ascii="Arial" w:hAnsi="Arial" w:cs="Arial"/>
                <w:spacing w:val="1"/>
              </w:rPr>
              <w:t xml:space="preserve"> </w:t>
            </w:r>
            <w:r w:rsidRPr="008F1CF6">
              <w:rPr>
                <w:rFonts w:ascii="Arial" w:hAnsi="Arial" w:cs="Arial"/>
              </w:rPr>
              <w:t>reproduce inclusiv în denivelări ale solului ce conțin un litru de apă, spre</w:t>
            </w:r>
            <w:r w:rsidRPr="008F1CF6">
              <w:rPr>
                <w:rFonts w:ascii="Arial" w:hAnsi="Arial" w:cs="Arial"/>
                <w:spacing w:val="1"/>
              </w:rPr>
              <w:t xml:space="preserve"> </w:t>
            </w:r>
            <w:r w:rsidRPr="008F1CF6">
              <w:rPr>
                <w:rFonts w:ascii="Arial" w:hAnsi="Arial" w:cs="Arial"/>
              </w:rPr>
              <w:t>deosebire de Bombina bombina care preferă bălțile mai mari din luncă sau</w:t>
            </w:r>
            <w:r w:rsidRPr="008F1CF6">
              <w:rPr>
                <w:rFonts w:ascii="Arial" w:hAnsi="Arial" w:cs="Arial"/>
                <w:spacing w:val="1"/>
              </w:rPr>
              <w:t xml:space="preserve"> </w:t>
            </w:r>
            <w:r w:rsidRPr="008F1CF6">
              <w:rPr>
                <w:rFonts w:ascii="Arial" w:hAnsi="Arial" w:cs="Arial"/>
              </w:rPr>
              <w:t>valea</w:t>
            </w:r>
            <w:r w:rsidRPr="008F1CF6">
              <w:rPr>
                <w:rFonts w:ascii="Arial" w:hAnsi="Arial" w:cs="Arial"/>
                <w:spacing w:val="1"/>
              </w:rPr>
              <w:t xml:space="preserve"> </w:t>
            </w:r>
            <w:r w:rsidRPr="008F1CF6">
              <w:rPr>
                <w:rFonts w:ascii="Arial" w:hAnsi="Arial" w:cs="Arial"/>
              </w:rPr>
              <w:t>apelor</w:t>
            </w:r>
            <w:r w:rsidRPr="008F1CF6">
              <w:rPr>
                <w:rFonts w:ascii="Arial" w:hAnsi="Arial" w:cs="Arial"/>
                <w:spacing w:val="2"/>
              </w:rPr>
              <w:t xml:space="preserve"> </w:t>
            </w:r>
            <w:r w:rsidRPr="008F1CF6">
              <w:rPr>
                <w:rFonts w:ascii="Arial" w:hAnsi="Arial" w:cs="Arial"/>
              </w:rPr>
              <w:t>curgătoare.</w:t>
            </w:r>
            <w:r w:rsidRPr="008F1CF6">
              <w:rPr>
                <w:rFonts w:ascii="Arial" w:hAnsi="Arial" w:cs="Arial"/>
                <w:spacing w:val="1"/>
              </w:rPr>
              <w:t xml:space="preserve"> </w:t>
            </w:r>
            <w:r w:rsidRPr="008F1CF6">
              <w:rPr>
                <w:rFonts w:ascii="Arial" w:hAnsi="Arial" w:cs="Arial"/>
              </w:rPr>
              <w:t>Este</w:t>
            </w:r>
            <w:r w:rsidRPr="008F1CF6">
              <w:rPr>
                <w:rFonts w:ascii="Arial" w:hAnsi="Arial" w:cs="Arial"/>
                <w:spacing w:val="2"/>
              </w:rPr>
              <w:t xml:space="preserve"> </w:t>
            </w:r>
            <w:r w:rsidRPr="008F1CF6">
              <w:rPr>
                <w:rFonts w:ascii="Arial" w:hAnsi="Arial" w:cs="Arial"/>
              </w:rPr>
              <w:t>întâlnită</w:t>
            </w:r>
            <w:r w:rsidRPr="008F1CF6">
              <w:rPr>
                <w:rFonts w:ascii="Arial" w:hAnsi="Arial" w:cs="Arial"/>
                <w:spacing w:val="2"/>
              </w:rPr>
              <w:t xml:space="preserve"> </w:t>
            </w:r>
            <w:r w:rsidRPr="008F1CF6">
              <w:rPr>
                <w:rFonts w:ascii="Arial" w:hAnsi="Arial" w:cs="Arial"/>
              </w:rPr>
              <w:t>aproape</w:t>
            </w:r>
            <w:r w:rsidRPr="008F1CF6">
              <w:rPr>
                <w:rFonts w:ascii="Arial" w:hAnsi="Arial" w:cs="Arial"/>
                <w:spacing w:val="1"/>
              </w:rPr>
              <w:t xml:space="preserve"> </w:t>
            </w:r>
            <w:r w:rsidRPr="008F1CF6">
              <w:rPr>
                <w:rFonts w:ascii="Arial" w:hAnsi="Arial" w:cs="Arial"/>
              </w:rPr>
              <w:t>pretutindeni</w:t>
            </w:r>
            <w:r w:rsidRPr="008F1CF6">
              <w:rPr>
                <w:rFonts w:ascii="Arial" w:hAnsi="Arial" w:cs="Arial"/>
                <w:spacing w:val="1"/>
              </w:rPr>
              <w:t xml:space="preserve"> </w:t>
            </w:r>
            <w:r w:rsidRPr="008F1CF6">
              <w:rPr>
                <w:rFonts w:ascii="Arial" w:hAnsi="Arial" w:cs="Arial"/>
              </w:rPr>
              <w:t>unde</w:t>
            </w:r>
            <w:r w:rsidRPr="008F1CF6">
              <w:rPr>
                <w:rFonts w:ascii="Arial" w:hAnsi="Arial" w:cs="Arial"/>
                <w:spacing w:val="2"/>
              </w:rPr>
              <w:t xml:space="preserve"> </w:t>
            </w:r>
            <w:r w:rsidRPr="008F1CF6">
              <w:rPr>
                <w:rFonts w:ascii="Arial" w:hAnsi="Arial" w:cs="Arial"/>
              </w:rPr>
              <w:t>găsește</w:t>
            </w:r>
            <w:r w:rsidRPr="008F1CF6">
              <w:rPr>
                <w:rFonts w:ascii="Arial" w:hAnsi="Arial" w:cs="Arial"/>
                <w:spacing w:val="1"/>
              </w:rPr>
              <w:t xml:space="preserve"> </w:t>
            </w:r>
            <w:r w:rsidRPr="008F1CF6">
              <w:rPr>
                <w:rFonts w:ascii="Arial" w:hAnsi="Arial" w:cs="Arial"/>
              </w:rPr>
              <w:t>un</w:t>
            </w:r>
          </w:p>
          <w:p w14:paraId="15DC347D" w14:textId="77777777" w:rsidR="00F77ACD" w:rsidRPr="008F1CF6" w:rsidRDefault="00F77ACD" w:rsidP="00A736FF">
            <w:pPr>
              <w:pStyle w:val="TableParagraph"/>
              <w:spacing w:before="4" w:line="242" w:lineRule="auto"/>
              <w:ind w:left="41" w:right="30" w:firstLine="405"/>
              <w:jc w:val="both"/>
              <w:rPr>
                <w:rFonts w:ascii="Arial" w:hAnsi="Arial" w:cs="Arial"/>
              </w:rPr>
            </w:pPr>
            <w:r w:rsidRPr="008F1CF6">
              <w:rPr>
                <w:rFonts w:ascii="Arial" w:hAnsi="Arial" w:cs="Arial"/>
              </w:rPr>
              <w:t>minim</w:t>
            </w:r>
            <w:r w:rsidRPr="008F1CF6">
              <w:rPr>
                <w:rFonts w:ascii="Arial" w:hAnsi="Arial" w:cs="Arial"/>
                <w:spacing w:val="3"/>
              </w:rPr>
              <w:t xml:space="preserve"> </w:t>
            </w:r>
            <w:r w:rsidRPr="008F1CF6">
              <w:rPr>
                <w:rFonts w:ascii="Arial" w:hAnsi="Arial" w:cs="Arial"/>
              </w:rPr>
              <w:t>de</w:t>
            </w:r>
            <w:r w:rsidRPr="008F1CF6">
              <w:rPr>
                <w:rFonts w:ascii="Arial" w:hAnsi="Arial" w:cs="Arial"/>
                <w:spacing w:val="-2"/>
              </w:rPr>
              <w:t xml:space="preserve"> </w:t>
            </w:r>
            <w:r w:rsidRPr="008F1CF6">
              <w:rPr>
                <w:rFonts w:ascii="Arial" w:hAnsi="Arial" w:cs="Arial"/>
              </w:rPr>
              <w:t>umiditate,</w:t>
            </w:r>
            <w:r w:rsidRPr="008F1CF6">
              <w:rPr>
                <w:rFonts w:ascii="Arial" w:hAnsi="Arial" w:cs="Arial"/>
                <w:spacing w:val="-1"/>
              </w:rPr>
              <w:t xml:space="preserve"> </w:t>
            </w:r>
            <w:r w:rsidRPr="008F1CF6">
              <w:rPr>
                <w:rFonts w:ascii="Arial" w:hAnsi="Arial" w:cs="Arial"/>
              </w:rPr>
              <w:t>de</w:t>
            </w:r>
            <w:r w:rsidRPr="008F1CF6">
              <w:rPr>
                <w:rFonts w:ascii="Arial" w:hAnsi="Arial" w:cs="Arial"/>
                <w:spacing w:val="2"/>
              </w:rPr>
              <w:t xml:space="preserve"> </w:t>
            </w:r>
            <w:r w:rsidRPr="008F1CF6">
              <w:rPr>
                <w:rFonts w:ascii="Arial" w:hAnsi="Arial" w:cs="Arial"/>
              </w:rPr>
              <w:t>la</w:t>
            </w:r>
            <w:r w:rsidRPr="008F1CF6">
              <w:rPr>
                <w:rFonts w:ascii="Arial" w:hAnsi="Arial" w:cs="Arial"/>
                <w:spacing w:val="1"/>
              </w:rPr>
              <w:t xml:space="preserve"> </w:t>
            </w:r>
            <w:r w:rsidRPr="008F1CF6">
              <w:rPr>
                <w:rFonts w:ascii="Arial" w:hAnsi="Arial" w:cs="Arial"/>
              </w:rPr>
              <w:t>150</w:t>
            </w:r>
            <w:r w:rsidRPr="008F1CF6">
              <w:rPr>
                <w:rFonts w:ascii="Arial" w:hAnsi="Arial" w:cs="Arial"/>
                <w:spacing w:val="-2"/>
              </w:rPr>
              <w:t xml:space="preserve"> </w:t>
            </w:r>
            <w:r w:rsidRPr="008F1CF6">
              <w:rPr>
                <w:rFonts w:ascii="Arial" w:hAnsi="Arial" w:cs="Arial"/>
              </w:rPr>
              <w:t>m</w:t>
            </w:r>
            <w:r w:rsidRPr="008F1CF6">
              <w:rPr>
                <w:rFonts w:ascii="Arial" w:hAnsi="Arial" w:cs="Arial"/>
                <w:spacing w:val="3"/>
              </w:rPr>
              <w:t xml:space="preserve"> </w:t>
            </w:r>
            <w:r w:rsidRPr="008F1CF6">
              <w:rPr>
                <w:rFonts w:ascii="Arial" w:hAnsi="Arial" w:cs="Arial"/>
              </w:rPr>
              <w:t>până</w:t>
            </w:r>
            <w:r w:rsidRPr="008F1CF6">
              <w:rPr>
                <w:rFonts w:ascii="Arial" w:hAnsi="Arial" w:cs="Arial"/>
                <w:spacing w:val="-1"/>
              </w:rPr>
              <w:t xml:space="preserve"> </w:t>
            </w:r>
            <w:r w:rsidRPr="008F1CF6">
              <w:rPr>
                <w:rFonts w:ascii="Arial" w:hAnsi="Arial" w:cs="Arial"/>
              </w:rPr>
              <w:t>la</w:t>
            </w:r>
            <w:r w:rsidRPr="008F1CF6">
              <w:rPr>
                <w:rFonts w:ascii="Arial" w:hAnsi="Arial" w:cs="Arial"/>
                <w:spacing w:val="-1"/>
              </w:rPr>
              <w:t xml:space="preserve"> </w:t>
            </w:r>
            <w:r w:rsidRPr="008F1CF6">
              <w:rPr>
                <w:rFonts w:ascii="Arial" w:hAnsi="Arial" w:cs="Arial"/>
              </w:rPr>
              <w:t>aproape</w:t>
            </w:r>
            <w:r w:rsidRPr="008F1CF6">
              <w:rPr>
                <w:rFonts w:ascii="Arial" w:hAnsi="Arial" w:cs="Arial"/>
                <w:spacing w:val="-2"/>
              </w:rPr>
              <w:t xml:space="preserve"> </w:t>
            </w:r>
            <w:r w:rsidRPr="008F1CF6">
              <w:rPr>
                <w:rFonts w:ascii="Arial" w:hAnsi="Arial" w:cs="Arial"/>
              </w:rPr>
              <w:t>2000</w:t>
            </w:r>
            <w:r w:rsidRPr="008F1CF6">
              <w:rPr>
                <w:rFonts w:ascii="Arial" w:hAnsi="Arial" w:cs="Arial"/>
                <w:spacing w:val="2"/>
              </w:rPr>
              <w:t xml:space="preserve"> </w:t>
            </w:r>
            <w:r w:rsidRPr="008F1CF6">
              <w:rPr>
                <w:rFonts w:ascii="Arial" w:hAnsi="Arial" w:cs="Arial"/>
              </w:rPr>
              <w:t>m</w:t>
            </w:r>
            <w:r w:rsidRPr="008F1CF6">
              <w:rPr>
                <w:rFonts w:ascii="Arial" w:hAnsi="Arial" w:cs="Arial"/>
                <w:spacing w:val="3"/>
              </w:rPr>
              <w:t xml:space="preserve"> </w:t>
            </w:r>
            <w:r w:rsidRPr="008F1CF6">
              <w:rPr>
                <w:rFonts w:ascii="Arial" w:hAnsi="Arial" w:cs="Arial"/>
              </w:rPr>
              <w:t>altitudine</w:t>
            </w:r>
          </w:p>
        </w:tc>
        <w:tc>
          <w:tcPr>
            <w:tcW w:w="1450" w:type="dxa"/>
          </w:tcPr>
          <w:p w14:paraId="3BD65D14" w14:textId="77777777" w:rsidR="00F77ACD" w:rsidRPr="008F1CF6" w:rsidRDefault="00F77ACD" w:rsidP="00A736FF">
            <w:pPr>
              <w:spacing w:after="0" w:line="240" w:lineRule="auto"/>
              <w:rPr>
                <w:rFonts w:ascii="Arial" w:hAnsi="Arial" w:cs="Arial"/>
              </w:rPr>
            </w:pPr>
            <w:r w:rsidRPr="008F1CF6">
              <w:rPr>
                <w:rFonts w:ascii="Arial" w:hAnsi="Arial" w:cs="Arial"/>
              </w:rPr>
              <w:t>DA</w:t>
            </w:r>
          </w:p>
        </w:tc>
      </w:tr>
      <w:tr w:rsidR="00F77ACD" w:rsidRPr="008F1CF6" w14:paraId="12ECE492" w14:textId="77777777" w:rsidTr="00A736FF">
        <w:tc>
          <w:tcPr>
            <w:tcW w:w="1747" w:type="dxa"/>
            <w:vMerge/>
          </w:tcPr>
          <w:p w14:paraId="6812793B" w14:textId="77777777" w:rsidR="00F77ACD" w:rsidRPr="008F1CF6" w:rsidRDefault="00F77ACD" w:rsidP="00A736FF">
            <w:pPr>
              <w:spacing w:after="0" w:line="240" w:lineRule="auto"/>
              <w:rPr>
                <w:rFonts w:ascii="Arial" w:hAnsi="Arial" w:cs="Arial"/>
              </w:rPr>
            </w:pPr>
          </w:p>
        </w:tc>
        <w:tc>
          <w:tcPr>
            <w:tcW w:w="1747" w:type="dxa"/>
            <w:vMerge/>
          </w:tcPr>
          <w:p w14:paraId="27C1CD9D" w14:textId="77777777" w:rsidR="00F77ACD" w:rsidRPr="008F1CF6" w:rsidRDefault="00F77ACD" w:rsidP="00A736FF">
            <w:pPr>
              <w:spacing w:after="0" w:line="240" w:lineRule="auto"/>
              <w:rPr>
                <w:rFonts w:ascii="Arial" w:hAnsi="Arial" w:cs="Arial"/>
              </w:rPr>
            </w:pPr>
          </w:p>
        </w:tc>
        <w:tc>
          <w:tcPr>
            <w:tcW w:w="1724" w:type="dxa"/>
          </w:tcPr>
          <w:p w14:paraId="50F9B934" w14:textId="77777777" w:rsidR="00F77ACD" w:rsidRPr="008F1CF6" w:rsidRDefault="00F77ACD" w:rsidP="00A736FF">
            <w:pPr>
              <w:spacing w:after="0" w:line="240" w:lineRule="auto"/>
              <w:rPr>
                <w:rFonts w:ascii="Arial" w:hAnsi="Arial" w:cs="Arial"/>
              </w:rPr>
            </w:pPr>
            <w:r w:rsidRPr="008F1CF6">
              <w:rPr>
                <w:rFonts w:ascii="Arial" w:hAnsi="Arial" w:cs="Arial"/>
              </w:rPr>
              <w:t>Activitatea speciei</w:t>
            </w:r>
          </w:p>
        </w:tc>
        <w:tc>
          <w:tcPr>
            <w:tcW w:w="3855" w:type="dxa"/>
          </w:tcPr>
          <w:p w14:paraId="1742F070" w14:textId="77777777" w:rsidR="00F77ACD" w:rsidRPr="008F1CF6" w:rsidRDefault="00F77ACD" w:rsidP="00A736FF">
            <w:pPr>
              <w:pStyle w:val="TableParagraph"/>
              <w:spacing w:before="4" w:line="242" w:lineRule="auto"/>
              <w:ind w:left="41" w:right="30" w:firstLine="405"/>
              <w:jc w:val="both"/>
              <w:rPr>
                <w:rFonts w:ascii="Arial" w:hAnsi="Arial" w:cs="Arial"/>
              </w:rPr>
            </w:pPr>
            <w:r w:rsidRPr="008F1CF6">
              <w:rPr>
                <w:rFonts w:ascii="Arial" w:hAnsi="Arial" w:cs="Arial"/>
              </w:rPr>
              <w:t>Trăiește</w:t>
            </w:r>
            <w:r w:rsidRPr="008F1CF6">
              <w:rPr>
                <w:rFonts w:ascii="Arial" w:hAnsi="Arial" w:cs="Arial"/>
                <w:spacing w:val="8"/>
              </w:rPr>
              <w:t xml:space="preserve"> </w:t>
            </w:r>
            <w:r w:rsidRPr="008F1CF6">
              <w:rPr>
                <w:rFonts w:ascii="Arial" w:hAnsi="Arial" w:cs="Arial"/>
              </w:rPr>
              <w:t>de</w:t>
            </w:r>
            <w:r w:rsidRPr="008F1CF6">
              <w:rPr>
                <w:rFonts w:ascii="Arial" w:hAnsi="Arial" w:cs="Arial"/>
                <w:spacing w:val="10"/>
              </w:rPr>
              <w:t xml:space="preserve"> </w:t>
            </w:r>
            <w:r w:rsidRPr="008F1CF6">
              <w:rPr>
                <w:rFonts w:ascii="Arial" w:hAnsi="Arial" w:cs="Arial"/>
              </w:rPr>
              <w:t>preferință</w:t>
            </w:r>
            <w:r w:rsidRPr="008F1CF6">
              <w:rPr>
                <w:rFonts w:ascii="Arial" w:hAnsi="Arial" w:cs="Arial"/>
                <w:spacing w:val="8"/>
              </w:rPr>
              <w:t xml:space="preserve"> </w:t>
            </w:r>
            <w:r w:rsidRPr="008F1CF6">
              <w:rPr>
                <w:rFonts w:ascii="Arial" w:hAnsi="Arial" w:cs="Arial"/>
              </w:rPr>
              <w:t>în</w:t>
            </w:r>
            <w:r w:rsidRPr="008F1CF6">
              <w:rPr>
                <w:rFonts w:ascii="Arial" w:hAnsi="Arial" w:cs="Arial"/>
                <w:spacing w:val="11"/>
              </w:rPr>
              <w:t xml:space="preserve"> </w:t>
            </w:r>
            <w:r w:rsidRPr="008F1CF6">
              <w:rPr>
                <w:rFonts w:ascii="Arial" w:hAnsi="Arial" w:cs="Arial"/>
              </w:rPr>
              <w:t>smârcuri,</w:t>
            </w:r>
            <w:r w:rsidRPr="008F1CF6">
              <w:rPr>
                <w:rFonts w:ascii="Arial" w:hAnsi="Arial" w:cs="Arial"/>
                <w:spacing w:val="9"/>
              </w:rPr>
              <w:t xml:space="preserve"> </w:t>
            </w:r>
            <w:r w:rsidRPr="008F1CF6">
              <w:rPr>
                <w:rFonts w:ascii="Arial" w:hAnsi="Arial" w:cs="Arial"/>
              </w:rPr>
              <w:t>în</w:t>
            </w:r>
            <w:r w:rsidRPr="008F1CF6">
              <w:rPr>
                <w:rFonts w:ascii="Arial" w:hAnsi="Arial" w:cs="Arial"/>
                <w:spacing w:val="8"/>
              </w:rPr>
              <w:t xml:space="preserve"> </w:t>
            </w:r>
            <w:r w:rsidRPr="008F1CF6">
              <w:rPr>
                <w:rFonts w:ascii="Arial" w:hAnsi="Arial" w:cs="Arial"/>
              </w:rPr>
              <w:t>ape</w:t>
            </w:r>
            <w:r w:rsidRPr="008F1CF6">
              <w:rPr>
                <w:rFonts w:ascii="Arial" w:hAnsi="Arial" w:cs="Arial"/>
                <w:spacing w:val="8"/>
              </w:rPr>
              <w:t xml:space="preserve"> </w:t>
            </w:r>
            <w:r w:rsidRPr="008F1CF6">
              <w:rPr>
                <w:rFonts w:ascii="Arial" w:hAnsi="Arial" w:cs="Arial"/>
              </w:rPr>
              <w:t>stătătoare,</w:t>
            </w:r>
            <w:r w:rsidRPr="008F1CF6">
              <w:rPr>
                <w:rFonts w:ascii="Arial" w:hAnsi="Arial" w:cs="Arial"/>
                <w:spacing w:val="10"/>
              </w:rPr>
              <w:t xml:space="preserve"> </w:t>
            </w:r>
            <w:r w:rsidRPr="008F1CF6">
              <w:rPr>
                <w:rFonts w:ascii="Arial" w:hAnsi="Arial" w:cs="Arial"/>
              </w:rPr>
              <w:t>apărând</w:t>
            </w:r>
            <w:r w:rsidRPr="008F1CF6">
              <w:rPr>
                <w:rFonts w:ascii="Arial" w:hAnsi="Arial" w:cs="Arial"/>
                <w:spacing w:val="9"/>
              </w:rPr>
              <w:t xml:space="preserve"> </w:t>
            </w:r>
            <w:r w:rsidRPr="008F1CF6">
              <w:rPr>
                <w:rFonts w:ascii="Arial" w:hAnsi="Arial" w:cs="Arial"/>
              </w:rPr>
              <w:t>pe</w:t>
            </w:r>
            <w:r w:rsidRPr="008F1CF6">
              <w:rPr>
                <w:rFonts w:ascii="Arial" w:hAnsi="Arial" w:cs="Arial"/>
                <w:spacing w:val="8"/>
              </w:rPr>
              <w:t xml:space="preserve"> </w:t>
            </w:r>
            <w:r w:rsidRPr="008F1CF6">
              <w:rPr>
                <w:rFonts w:ascii="Arial" w:hAnsi="Arial" w:cs="Arial"/>
              </w:rPr>
              <w:t>maluri</w:t>
            </w:r>
            <w:r w:rsidRPr="008F1CF6">
              <w:rPr>
                <w:rFonts w:ascii="Arial" w:hAnsi="Arial" w:cs="Arial"/>
                <w:spacing w:val="-50"/>
              </w:rPr>
              <w:t xml:space="preserve"> </w:t>
            </w:r>
            <w:r w:rsidRPr="008F1CF6">
              <w:rPr>
                <w:rFonts w:ascii="Arial" w:hAnsi="Arial" w:cs="Arial"/>
              </w:rPr>
              <w:t>dimineața</w:t>
            </w:r>
            <w:r w:rsidRPr="008F1CF6">
              <w:rPr>
                <w:rFonts w:ascii="Arial" w:hAnsi="Arial" w:cs="Arial"/>
                <w:spacing w:val="5"/>
              </w:rPr>
              <w:t xml:space="preserve"> </w:t>
            </w:r>
            <w:r w:rsidRPr="008F1CF6">
              <w:rPr>
                <w:rFonts w:ascii="Arial" w:hAnsi="Arial" w:cs="Arial"/>
              </w:rPr>
              <w:t>și</w:t>
            </w:r>
            <w:r w:rsidRPr="008F1CF6">
              <w:rPr>
                <w:rFonts w:ascii="Arial" w:hAnsi="Arial" w:cs="Arial"/>
                <w:spacing w:val="5"/>
              </w:rPr>
              <w:t xml:space="preserve"> </w:t>
            </w:r>
            <w:r w:rsidRPr="008F1CF6">
              <w:rPr>
                <w:rFonts w:ascii="Arial" w:hAnsi="Arial" w:cs="Arial"/>
              </w:rPr>
              <w:t>către</w:t>
            </w:r>
            <w:r w:rsidRPr="008F1CF6">
              <w:rPr>
                <w:rFonts w:ascii="Arial" w:hAnsi="Arial" w:cs="Arial"/>
                <w:spacing w:val="5"/>
              </w:rPr>
              <w:t xml:space="preserve"> </w:t>
            </w:r>
            <w:r w:rsidRPr="008F1CF6">
              <w:rPr>
                <w:rFonts w:ascii="Arial" w:hAnsi="Arial" w:cs="Arial"/>
              </w:rPr>
              <w:t>seară</w:t>
            </w:r>
          </w:p>
        </w:tc>
        <w:tc>
          <w:tcPr>
            <w:tcW w:w="1450" w:type="dxa"/>
          </w:tcPr>
          <w:p w14:paraId="7E0EA56B" w14:textId="77777777" w:rsidR="00F77ACD" w:rsidRPr="008F1CF6" w:rsidRDefault="00F77ACD" w:rsidP="00A736FF">
            <w:pPr>
              <w:spacing w:after="0" w:line="240" w:lineRule="auto"/>
              <w:rPr>
                <w:rFonts w:ascii="Arial" w:hAnsi="Arial" w:cs="Arial"/>
              </w:rPr>
            </w:pPr>
            <w:r w:rsidRPr="008F1CF6">
              <w:rPr>
                <w:rFonts w:ascii="Arial" w:hAnsi="Arial" w:cs="Arial"/>
              </w:rPr>
              <w:t>DA</w:t>
            </w:r>
          </w:p>
        </w:tc>
      </w:tr>
      <w:tr w:rsidR="00F77ACD" w:rsidRPr="008F1CF6" w14:paraId="1208E1AA" w14:textId="77777777" w:rsidTr="00A736FF">
        <w:tc>
          <w:tcPr>
            <w:tcW w:w="1747" w:type="dxa"/>
            <w:vMerge w:val="restart"/>
          </w:tcPr>
          <w:p w14:paraId="250981B1" w14:textId="77777777" w:rsidR="00F77ACD" w:rsidRPr="008F1CF6" w:rsidRDefault="00F77ACD" w:rsidP="00A736FF">
            <w:pPr>
              <w:spacing w:after="0" w:line="240" w:lineRule="auto"/>
              <w:rPr>
                <w:rFonts w:ascii="Arial" w:hAnsi="Arial" w:cs="Arial"/>
              </w:rPr>
            </w:pPr>
            <w:r w:rsidRPr="008F1CF6">
              <w:rPr>
                <w:rFonts w:ascii="Arial" w:hAnsi="Arial" w:cs="Arial"/>
              </w:rPr>
              <w:t xml:space="preserve">Este cunoscuta prezenta, distributia si activitatea speciei </w:t>
            </w:r>
            <w:r w:rsidRPr="008F1CF6">
              <w:rPr>
                <w:rFonts w:ascii="Arial" w:hAnsi="Arial" w:cs="Arial"/>
                <w:b/>
                <w:bCs/>
                <w:i/>
              </w:rPr>
              <w:t>Triturus</w:t>
            </w:r>
            <w:r w:rsidRPr="008F1CF6">
              <w:rPr>
                <w:rFonts w:ascii="Arial" w:hAnsi="Arial" w:cs="Arial"/>
                <w:i/>
                <w:spacing w:val="-2"/>
              </w:rPr>
              <w:t xml:space="preserve"> </w:t>
            </w:r>
            <w:r w:rsidRPr="008F1CF6">
              <w:rPr>
                <w:rFonts w:ascii="Arial" w:hAnsi="Arial" w:cs="Arial"/>
                <w:b/>
                <w:bCs/>
                <w:i/>
              </w:rPr>
              <w:t>cristatusi</w:t>
            </w:r>
            <w:r w:rsidRPr="008F1CF6">
              <w:rPr>
                <w:rFonts w:ascii="Arial" w:hAnsi="Arial" w:cs="Arial"/>
                <w:b/>
                <w:bCs/>
              </w:rPr>
              <w:t xml:space="preserve"> </w:t>
            </w:r>
            <w:r w:rsidRPr="008F1CF6">
              <w:rPr>
                <w:rFonts w:ascii="Arial" w:hAnsi="Arial" w:cs="Arial"/>
              </w:rPr>
              <w:t>in zona</w:t>
            </w:r>
          </w:p>
        </w:tc>
        <w:tc>
          <w:tcPr>
            <w:tcW w:w="1747" w:type="dxa"/>
            <w:vMerge w:val="restart"/>
          </w:tcPr>
          <w:p w14:paraId="78C1362B" w14:textId="77777777" w:rsidR="00F77ACD" w:rsidRPr="008F1CF6" w:rsidRDefault="00F77ACD" w:rsidP="00A736FF">
            <w:pPr>
              <w:spacing w:after="0" w:line="240" w:lineRule="auto"/>
              <w:rPr>
                <w:rFonts w:ascii="Arial" w:hAnsi="Arial" w:cs="Arial"/>
              </w:rPr>
            </w:pPr>
            <w:r w:rsidRPr="008F1CF6">
              <w:rPr>
                <w:rFonts w:ascii="Arial" w:hAnsi="Arial" w:cs="Arial"/>
              </w:rPr>
              <w:t>Deplasari in teren in perioada optima de studiu cu aplicarea a trei metode de monitorizare</w:t>
            </w:r>
          </w:p>
        </w:tc>
        <w:tc>
          <w:tcPr>
            <w:tcW w:w="1724" w:type="dxa"/>
          </w:tcPr>
          <w:p w14:paraId="27480BC7" w14:textId="77777777" w:rsidR="00F77ACD" w:rsidRPr="008F1CF6" w:rsidRDefault="00F77ACD" w:rsidP="00A736FF">
            <w:pPr>
              <w:spacing w:after="0" w:line="240" w:lineRule="auto"/>
              <w:rPr>
                <w:rFonts w:ascii="Arial" w:hAnsi="Arial" w:cs="Arial"/>
              </w:rPr>
            </w:pPr>
            <w:r w:rsidRPr="008F1CF6">
              <w:rPr>
                <w:rFonts w:ascii="Arial" w:hAnsi="Arial" w:cs="Arial"/>
              </w:rPr>
              <w:t>Prezenta speciei</w:t>
            </w:r>
          </w:p>
        </w:tc>
        <w:tc>
          <w:tcPr>
            <w:tcW w:w="3855" w:type="dxa"/>
          </w:tcPr>
          <w:p w14:paraId="11F8AA63" w14:textId="77777777" w:rsidR="00F77ACD" w:rsidRPr="008F1CF6" w:rsidRDefault="00F77ACD" w:rsidP="00A736FF">
            <w:pPr>
              <w:spacing w:after="0" w:line="240" w:lineRule="auto"/>
              <w:rPr>
                <w:rFonts w:ascii="Arial" w:hAnsi="Arial" w:cs="Arial"/>
              </w:rPr>
            </w:pPr>
            <w:r w:rsidRPr="008F1CF6">
              <w:rPr>
                <w:rFonts w:ascii="Arial" w:hAnsi="Arial" w:cs="Arial"/>
              </w:rPr>
              <w:t>Specia este prezenta in zona PP</w:t>
            </w:r>
          </w:p>
        </w:tc>
        <w:tc>
          <w:tcPr>
            <w:tcW w:w="1450" w:type="dxa"/>
          </w:tcPr>
          <w:p w14:paraId="0BAD4A52" w14:textId="77777777" w:rsidR="00F77ACD" w:rsidRPr="008F1CF6" w:rsidRDefault="00F77ACD" w:rsidP="00A736FF">
            <w:pPr>
              <w:spacing w:after="0" w:line="240" w:lineRule="auto"/>
              <w:rPr>
                <w:rFonts w:ascii="Arial" w:hAnsi="Arial" w:cs="Arial"/>
              </w:rPr>
            </w:pPr>
            <w:r w:rsidRPr="008F1CF6">
              <w:rPr>
                <w:rFonts w:ascii="Arial" w:hAnsi="Arial" w:cs="Arial"/>
              </w:rPr>
              <w:t>Da</w:t>
            </w:r>
          </w:p>
        </w:tc>
      </w:tr>
      <w:tr w:rsidR="00F77ACD" w:rsidRPr="008F1CF6" w14:paraId="38506B08" w14:textId="77777777" w:rsidTr="00A736FF">
        <w:tc>
          <w:tcPr>
            <w:tcW w:w="1747" w:type="dxa"/>
            <w:vMerge/>
          </w:tcPr>
          <w:p w14:paraId="79C6013C" w14:textId="77777777" w:rsidR="00F77ACD" w:rsidRPr="008F1CF6" w:rsidRDefault="00F77ACD" w:rsidP="00A736FF">
            <w:pPr>
              <w:spacing w:after="0" w:line="240" w:lineRule="auto"/>
              <w:rPr>
                <w:rFonts w:ascii="Arial" w:hAnsi="Arial" w:cs="Arial"/>
              </w:rPr>
            </w:pPr>
          </w:p>
        </w:tc>
        <w:tc>
          <w:tcPr>
            <w:tcW w:w="1747" w:type="dxa"/>
            <w:vMerge/>
          </w:tcPr>
          <w:p w14:paraId="3C2A49C4" w14:textId="77777777" w:rsidR="00F77ACD" w:rsidRPr="008F1CF6" w:rsidRDefault="00F77ACD" w:rsidP="00A736FF">
            <w:pPr>
              <w:spacing w:after="0" w:line="240" w:lineRule="auto"/>
              <w:rPr>
                <w:rFonts w:ascii="Arial" w:hAnsi="Arial" w:cs="Arial"/>
              </w:rPr>
            </w:pPr>
          </w:p>
        </w:tc>
        <w:tc>
          <w:tcPr>
            <w:tcW w:w="1724" w:type="dxa"/>
          </w:tcPr>
          <w:p w14:paraId="3D5CBE7E" w14:textId="77777777" w:rsidR="00F77ACD" w:rsidRPr="008F1CF6" w:rsidRDefault="00F77ACD" w:rsidP="00A736FF">
            <w:pPr>
              <w:spacing w:after="0" w:line="240" w:lineRule="auto"/>
              <w:rPr>
                <w:rFonts w:ascii="Arial" w:hAnsi="Arial" w:cs="Arial"/>
              </w:rPr>
            </w:pPr>
            <w:r w:rsidRPr="008F1CF6">
              <w:rPr>
                <w:rFonts w:ascii="Arial" w:hAnsi="Arial" w:cs="Arial"/>
              </w:rPr>
              <w:t>Distributia speciei</w:t>
            </w:r>
          </w:p>
        </w:tc>
        <w:tc>
          <w:tcPr>
            <w:tcW w:w="3855" w:type="dxa"/>
          </w:tcPr>
          <w:p w14:paraId="2A04BCE5" w14:textId="77777777" w:rsidR="00F77ACD" w:rsidRPr="008F1CF6" w:rsidRDefault="00F77ACD" w:rsidP="00A736FF">
            <w:pPr>
              <w:tabs>
                <w:tab w:val="left" w:pos="363"/>
              </w:tabs>
              <w:spacing w:after="0" w:line="240" w:lineRule="auto"/>
              <w:ind w:left="79" w:firstLine="42"/>
              <w:rPr>
                <w:rFonts w:ascii="Arial" w:hAnsi="Arial" w:cs="Arial"/>
              </w:rPr>
            </w:pPr>
            <w:r w:rsidRPr="008F1CF6">
              <w:rPr>
                <w:rFonts w:ascii="Arial" w:hAnsi="Arial" w:cs="Arial"/>
              </w:rPr>
              <w:t>Trăiește în zone de deal și de munte, la altitudini cuprinse între 200 (la</w:t>
            </w:r>
            <w:r w:rsidRPr="008F1CF6">
              <w:rPr>
                <w:rFonts w:ascii="Arial" w:hAnsi="Arial" w:cs="Arial"/>
                <w:spacing w:val="1"/>
              </w:rPr>
              <w:t xml:space="preserve"> </w:t>
            </w:r>
            <w:r w:rsidRPr="008F1CF6">
              <w:rPr>
                <w:rFonts w:ascii="Arial" w:hAnsi="Arial" w:cs="Arial"/>
              </w:rPr>
              <w:t>limita nordică de răspândire) și până la 2000 m, frecvent între 500-1500 m.</w:t>
            </w:r>
            <w:r w:rsidRPr="008F1CF6">
              <w:rPr>
                <w:rFonts w:ascii="Arial" w:hAnsi="Arial" w:cs="Arial"/>
                <w:spacing w:val="1"/>
              </w:rPr>
              <w:t xml:space="preserve"> </w:t>
            </w:r>
          </w:p>
        </w:tc>
        <w:tc>
          <w:tcPr>
            <w:tcW w:w="1450" w:type="dxa"/>
          </w:tcPr>
          <w:p w14:paraId="12CF5DDC" w14:textId="77777777" w:rsidR="00F77ACD" w:rsidRPr="008F1CF6" w:rsidRDefault="00F77ACD" w:rsidP="00A736FF">
            <w:pPr>
              <w:spacing w:after="0" w:line="240" w:lineRule="auto"/>
              <w:rPr>
                <w:rFonts w:ascii="Arial" w:hAnsi="Arial" w:cs="Arial"/>
              </w:rPr>
            </w:pPr>
            <w:r w:rsidRPr="008F1CF6">
              <w:rPr>
                <w:rFonts w:ascii="Arial" w:hAnsi="Arial" w:cs="Arial"/>
              </w:rPr>
              <w:t>da</w:t>
            </w:r>
          </w:p>
        </w:tc>
      </w:tr>
      <w:tr w:rsidR="00F77ACD" w:rsidRPr="008F1CF6" w14:paraId="2B563B85" w14:textId="77777777" w:rsidTr="00A736FF">
        <w:tc>
          <w:tcPr>
            <w:tcW w:w="1747" w:type="dxa"/>
            <w:vMerge/>
          </w:tcPr>
          <w:p w14:paraId="0026EEE5" w14:textId="77777777" w:rsidR="00F77ACD" w:rsidRPr="008F1CF6" w:rsidRDefault="00F77ACD" w:rsidP="00A736FF">
            <w:pPr>
              <w:spacing w:after="0" w:line="240" w:lineRule="auto"/>
              <w:rPr>
                <w:rFonts w:ascii="Arial" w:hAnsi="Arial" w:cs="Arial"/>
              </w:rPr>
            </w:pPr>
          </w:p>
        </w:tc>
        <w:tc>
          <w:tcPr>
            <w:tcW w:w="1747" w:type="dxa"/>
            <w:vMerge/>
          </w:tcPr>
          <w:p w14:paraId="70A78AA0" w14:textId="77777777" w:rsidR="00F77ACD" w:rsidRPr="008F1CF6" w:rsidRDefault="00F77ACD" w:rsidP="00A736FF">
            <w:pPr>
              <w:spacing w:after="0" w:line="240" w:lineRule="auto"/>
              <w:rPr>
                <w:rFonts w:ascii="Arial" w:hAnsi="Arial" w:cs="Arial"/>
              </w:rPr>
            </w:pPr>
          </w:p>
        </w:tc>
        <w:tc>
          <w:tcPr>
            <w:tcW w:w="1724" w:type="dxa"/>
          </w:tcPr>
          <w:p w14:paraId="667E083F" w14:textId="77777777" w:rsidR="00F77ACD" w:rsidRPr="008F1CF6" w:rsidRDefault="00F77ACD" w:rsidP="00A736FF">
            <w:pPr>
              <w:spacing w:after="0" w:line="240" w:lineRule="auto"/>
              <w:rPr>
                <w:rFonts w:ascii="Arial" w:hAnsi="Arial" w:cs="Arial"/>
              </w:rPr>
            </w:pPr>
            <w:r w:rsidRPr="008F1CF6">
              <w:rPr>
                <w:rFonts w:ascii="Arial" w:hAnsi="Arial" w:cs="Arial"/>
              </w:rPr>
              <w:t>Activitatea speciei</w:t>
            </w:r>
          </w:p>
        </w:tc>
        <w:tc>
          <w:tcPr>
            <w:tcW w:w="3855" w:type="dxa"/>
          </w:tcPr>
          <w:p w14:paraId="0C0F4550" w14:textId="77777777" w:rsidR="00F77ACD" w:rsidRPr="008F1CF6" w:rsidRDefault="00F77ACD" w:rsidP="00A736FF">
            <w:pPr>
              <w:spacing w:after="0" w:line="240" w:lineRule="auto"/>
              <w:rPr>
                <w:rFonts w:ascii="Arial" w:hAnsi="Arial" w:cs="Arial"/>
              </w:rPr>
            </w:pPr>
            <w:r w:rsidRPr="008F1CF6">
              <w:rPr>
                <w:rFonts w:ascii="Arial" w:hAnsi="Arial" w:cs="Arial"/>
              </w:rPr>
              <w:t>Folosește orice ochi de apă stătătoare pentru reproducere, de la șanțuri la</w:t>
            </w:r>
            <w:r w:rsidRPr="008F1CF6">
              <w:rPr>
                <w:rFonts w:ascii="Arial" w:hAnsi="Arial" w:cs="Arial"/>
                <w:spacing w:val="1"/>
              </w:rPr>
              <w:t xml:space="preserve"> </w:t>
            </w:r>
            <w:r w:rsidRPr="008F1CF6">
              <w:rPr>
                <w:rFonts w:ascii="Arial" w:hAnsi="Arial" w:cs="Arial"/>
              </w:rPr>
              <w:t>marginea</w:t>
            </w:r>
            <w:r w:rsidRPr="008F1CF6">
              <w:rPr>
                <w:rFonts w:ascii="Arial" w:hAnsi="Arial" w:cs="Arial"/>
                <w:spacing w:val="1"/>
              </w:rPr>
              <w:t xml:space="preserve"> </w:t>
            </w:r>
            <w:r w:rsidRPr="008F1CF6">
              <w:rPr>
                <w:rFonts w:ascii="Arial" w:hAnsi="Arial" w:cs="Arial"/>
              </w:rPr>
              <w:t>drumului</w:t>
            </w:r>
            <w:r w:rsidRPr="008F1CF6">
              <w:rPr>
                <w:rFonts w:ascii="Arial" w:hAnsi="Arial" w:cs="Arial"/>
                <w:spacing w:val="1"/>
              </w:rPr>
              <w:t xml:space="preserve"> </w:t>
            </w:r>
            <w:r w:rsidRPr="008F1CF6">
              <w:rPr>
                <w:rFonts w:ascii="Arial" w:hAnsi="Arial" w:cs="Arial"/>
              </w:rPr>
              <w:t>până</w:t>
            </w:r>
            <w:r w:rsidRPr="008F1CF6">
              <w:rPr>
                <w:rFonts w:ascii="Arial" w:hAnsi="Arial" w:cs="Arial"/>
                <w:spacing w:val="1"/>
              </w:rPr>
              <w:t xml:space="preserve"> </w:t>
            </w:r>
            <w:r w:rsidRPr="008F1CF6">
              <w:rPr>
                <w:rFonts w:ascii="Arial" w:hAnsi="Arial" w:cs="Arial"/>
              </w:rPr>
              <w:t>la</w:t>
            </w:r>
            <w:r w:rsidRPr="008F1CF6">
              <w:rPr>
                <w:rFonts w:ascii="Arial" w:hAnsi="Arial" w:cs="Arial"/>
                <w:spacing w:val="1"/>
              </w:rPr>
              <w:t xml:space="preserve"> </w:t>
            </w:r>
            <w:r w:rsidRPr="008F1CF6">
              <w:rPr>
                <w:rFonts w:ascii="Arial" w:hAnsi="Arial" w:cs="Arial"/>
              </w:rPr>
              <w:t>lacuri.</w:t>
            </w:r>
            <w:r w:rsidRPr="008F1CF6">
              <w:rPr>
                <w:rFonts w:ascii="Arial" w:hAnsi="Arial" w:cs="Arial"/>
                <w:spacing w:val="1"/>
              </w:rPr>
              <w:t xml:space="preserve"> </w:t>
            </w:r>
            <w:r w:rsidRPr="008F1CF6">
              <w:rPr>
                <w:rFonts w:ascii="Arial" w:hAnsi="Arial" w:cs="Arial"/>
              </w:rPr>
              <w:t>Răspândit</w:t>
            </w:r>
            <w:r w:rsidRPr="008F1CF6">
              <w:rPr>
                <w:rFonts w:ascii="Arial" w:hAnsi="Arial" w:cs="Arial"/>
                <w:spacing w:val="1"/>
              </w:rPr>
              <w:t xml:space="preserve"> </w:t>
            </w:r>
            <w:r w:rsidRPr="008F1CF6">
              <w:rPr>
                <w:rFonts w:ascii="Arial" w:hAnsi="Arial" w:cs="Arial"/>
              </w:rPr>
              <w:t>doar</w:t>
            </w:r>
            <w:r w:rsidRPr="008F1CF6">
              <w:rPr>
                <w:rFonts w:ascii="Arial" w:hAnsi="Arial" w:cs="Arial"/>
                <w:spacing w:val="1"/>
              </w:rPr>
              <w:t xml:space="preserve"> </w:t>
            </w:r>
            <w:r w:rsidRPr="008F1CF6">
              <w:rPr>
                <w:rFonts w:ascii="Arial" w:hAnsi="Arial" w:cs="Arial"/>
              </w:rPr>
              <w:t>în</w:t>
            </w:r>
            <w:r w:rsidRPr="008F1CF6">
              <w:rPr>
                <w:rFonts w:ascii="Arial" w:hAnsi="Arial" w:cs="Arial"/>
                <w:spacing w:val="1"/>
              </w:rPr>
              <w:t xml:space="preserve"> </w:t>
            </w:r>
            <w:r w:rsidRPr="008F1CF6">
              <w:rPr>
                <w:rFonts w:ascii="Arial" w:hAnsi="Arial" w:cs="Arial"/>
              </w:rPr>
              <w:t>Munții</w:t>
            </w:r>
            <w:r w:rsidRPr="008F1CF6">
              <w:rPr>
                <w:rFonts w:ascii="Arial" w:hAnsi="Arial" w:cs="Arial"/>
                <w:spacing w:val="1"/>
              </w:rPr>
              <w:t xml:space="preserve"> </w:t>
            </w:r>
            <w:r w:rsidRPr="008F1CF6">
              <w:rPr>
                <w:rFonts w:ascii="Arial" w:hAnsi="Arial" w:cs="Arial"/>
              </w:rPr>
              <w:t>Carpați,</w:t>
            </w:r>
            <w:r w:rsidRPr="008F1CF6">
              <w:rPr>
                <w:rFonts w:ascii="Arial" w:hAnsi="Arial" w:cs="Arial"/>
                <w:spacing w:val="1"/>
              </w:rPr>
              <w:t xml:space="preserve"> </w:t>
            </w:r>
            <w:r w:rsidRPr="008F1CF6">
              <w:rPr>
                <w:rFonts w:ascii="Arial" w:hAnsi="Arial" w:cs="Arial"/>
              </w:rPr>
              <w:t>pe</w:t>
            </w:r>
            <w:r w:rsidRPr="008F1CF6">
              <w:rPr>
                <w:rFonts w:ascii="Arial" w:hAnsi="Arial" w:cs="Arial"/>
                <w:spacing w:val="1"/>
              </w:rPr>
              <w:t xml:space="preserve"> </w:t>
            </w:r>
            <w:r w:rsidRPr="008F1CF6">
              <w:rPr>
                <w:rFonts w:ascii="Arial" w:hAnsi="Arial" w:cs="Arial"/>
              </w:rPr>
              <w:t>ambele</w:t>
            </w:r>
            <w:r w:rsidRPr="008F1CF6">
              <w:rPr>
                <w:rFonts w:ascii="Arial" w:hAnsi="Arial" w:cs="Arial"/>
                <w:spacing w:val="1"/>
              </w:rPr>
              <w:t xml:space="preserve"> </w:t>
            </w:r>
            <w:r w:rsidRPr="008F1CF6">
              <w:rPr>
                <w:rFonts w:ascii="Arial" w:hAnsi="Arial" w:cs="Arial"/>
              </w:rPr>
              <w:t>versante</w:t>
            </w:r>
            <w:r w:rsidRPr="008F1CF6">
              <w:rPr>
                <w:rFonts w:ascii="Arial" w:hAnsi="Arial" w:cs="Arial"/>
                <w:spacing w:val="1"/>
              </w:rPr>
              <w:t xml:space="preserve"> </w:t>
            </w:r>
            <w:r w:rsidRPr="008F1CF6">
              <w:rPr>
                <w:rFonts w:ascii="Arial" w:hAnsi="Arial" w:cs="Arial"/>
              </w:rPr>
              <w:t>la</w:t>
            </w:r>
            <w:r w:rsidRPr="008F1CF6">
              <w:rPr>
                <w:rFonts w:ascii="Arial" w:hAnsi="Arial" w:cs="Arial"/>
                <w:spacing w:val="1"/>
              </w:rPr>
              <w:t xml:space="preserve"> </w:t>
            </w:r>
            <w:r w:rsidRPr="008F1CF6">
              <w:rPr>
                <w:rFonts w:ascii="Arial" w:hAnsi="Arial" w:cs="Arial"/>
              </w:rPr>
              <w:t>vest</w:t>
            </w:r>
            <w:r w:rsidRPr="008F1CF6">
              <w:rPr>
                <w:rFonts w:ascii="Arial" w:hAnsi="Arial" w:cs="Arial"/>
                <w:spacing w:val="1"/>
              </w:rPr>
              <w:t xml:space="preserve"> </w:t>
            </w:r>
            <w:r w:rsidRPr="008F1CF6">
              <w:rPr>
                <w:rFonts w:ascii="Arial" w:hAnsi="Arial" w:cs="Arial"/>
              </w:rPr>
              <w:t>de</w:t>
            </w:r>
            <w:r w:rsidRPr="008F1CF6">
              <w:rPr>
                <w:rFonts w:ascii="Arial" w:hAnsi="Arial" w:cs="Arial"/>
                <w:spacing w:val="1"/>
              </w:rPr>
              <w:t xml:space="preserve"> </w:t>
            </w:r>
            <w:r w:rsidRPr="008F1CF6">
              <w:rPr>
                <w:rFonts w:ascii="Arial" w:hAnsi="Arial" w:cs="Arial"/>
              </w:rPr>
              <w:t>valea</w:t>
            </w:r>
            <w:r w:rsidRPr="008F1CF6">
              <w:rPr>
                <w:rFonts w:ascii="Arial" w:hAnsi="Arial" w:cs="Arial"/>
                <w:spacing w:val="1"/>
              </w:rPr>
              <w:t xml:space="preserve"> </w:t>
            </w:r>
            <w:r w:rsidRPr="008F1CF6">
              <w:rPr>
                <w:rFonts w:ascii="Arial" w:hAnsi="Arial" w:cs="Arial"/>
              </w:rPr>
              <w:t>Ialomiței,</w:t>
            </w:r>
            <w:r w:rsidRPr="008F1CF6">
              <w:rPr>
                <w:rFonts w:ascii="Arial" w:hAnsi="Arial" w:cs="Arial"/>
                <w:spacing w:val="1"/>
              </w:rPr>
              <w:t xml:space="preserve"> </w:t>
            </w:r>
            <w:r w:rsidRPr="008F1CF6">
              <w:rPr>
                <w:rFonts w:ascii="Arial" w:hAnsi="Arial" w:cs="Arial"/>
              </w:rPr>
              <w:t>până în</w:t>
            </w:r>
            <w:r w:rsidRPr="008F1CF6">
              <w:rPr>
                <w:rFonts w:ascii="Arial" w:hAnsi="Arial" w:cs="Arial"/>
                <w:spacing w:val="1"/>
              </w:rPr>
              <w:t xml:space="preserve"> </w:t>
            </w:r>
            <w:r w:rsidRPr="008F1CF6">
              <w:rPr>
                <w:rFonts w:ascii="Arial" w:hAnsi="Arial" w:cs="Arial"/>
              </w:rPr>
              <w:t>munții</w:t>
            </w:r>
            <w:r w:rsidRPr="008F1CF6">
              <w:rPr>
                <w:rFonts w:ascii="Arial" w:hAnsi="Arial" w:cs="Arial"/>
                <w:spacing w:val="1"/>
              </w:rPr>
              <w:t xml:space="preserve"> </w:t>
            </w:r>
            <w:r w:rsidRPr="008F1CF6">
              <w:rPr>
                <w:rFonts w:ascii="Arial" w:hAnsi="Arial" w:cs="Arial"/>
              </w:rPr>
              <w:t>Tatra</w:t>
            </w:r>
            <w:r w:rsidRPr="008F1CF6">
              <w:rPr>
                <w:rFonts w:ascii="Arial" w:hAnsi="Arial" w:cs="Arial"/>
                <w:spacing w:val="1"/>
              </w:rPr>
              <w:t xml:space="preserve"> </w:t>
            </w:r>
            <w:r w:rsidRPr="008F1CF6">
              <w:rPr>
                <w:rFonts w:ascii="Arial" w:hAnsi="Arial" w:cs="Arial"/>
              </w:rPr>
              <w:t>(sudul</w:t>
            </w:r>
            <w:r w:rsidRPr="008F1CF6">
              <w:rPr>
                <w:rFonts w:ascii="Arial" w:hAnsi="Arial" w:cs="Arial"/>
                <w:spacing w:val="-51"/>
              </w:rPr>
              <w:t xml:space="preserve"> </w:t>
            </w:r>
            <w:r w:rsidRPr="008F1CF6">
              <w:rPr>
                <w:rFonts w:ascii="Arial" w:hAnsi="Arial" w:cs="Arial"/>
              </w:rPr>
              <w:t>Poloniei,</w:t>
            </w:r>
            <w:r w:rsidRPr="008F1CF6">
              <w:rPr>
                <w:rFonts w:ascii="Arial" w:hAnsi="Arial" w:cs="Arial"/>
                <w:spacing w:val="1"/>
              </w:rPr>
              <w:t xml:space="preserve"> </w:t>
            </w:r>
            <w:r w:rsidRPr="008F1CF6">
              <w:rPr>
                <w:rFonts w:ascii="Arial" w:hAnsi="Arial" w:cs="Arial"/>
              </w:rPr>
              <w:t>estul</w:t>
            </w:r>
            <w:r w:rsidRPr="008F1CF6">
              <w:rPr>
                <w:rFonts w:ascii="Arial" w:hAnsi="Arial" w:cs="Arial"/>
                <w:spacing w:val="1"/>
              </w:rPr>
              <w:t xml:space="preserve"> </w:t>
            </w:r>
            <w:r w:rsidRPr="008F1CF6">
              <w:rPr>
                <w:rFonts w:ascii="Arial" w:hAnsi="Arial" w:cs="Arial"/>
              </w:rPr>
              <w:t>Cehiei</w:t>
            </w:r>
            <w:r w:rsidRPr="008F1CF6">
              <w:rPr>
                <w:rFonts w:ascii="Arial" w:hAnsi="Arial" w:cs="Arial"/>
                <w:spacing w:val="2"/>
              </w:rPr>
              <w:t xml:space="preserve"> </w:t>
            </w:r>
            <w:r w:rsidRPr="008F1CF6">
              <w:rPr>
                <w:rFonts w:ascii="Arial" w:hAnsi="Arial" w:cs="Arial"/>
              </w:rPr>
              <w:t>și</w:t>
            </w:r>
            <w:r w:rsidRPr="008F1CF6">
              <w:rPr>
                <w:rFonts w:ascii="Arial" w:hAnsi="Arial" w:cs="Arial"/>
                <w:spacing w:val="1"/>
              </w:rPr>
              <w:t xml:space="preserve"> </w:t>
            </w:r>
            <w:r w:rsidRPr="008F1CF6">
              <w:rPr>
                <w:rFonts w:ascii="Arial" w:hAnsi="Arial" w:cs="Arial"/>
              </w:rPr>
              <w:t>Slovacia).</w:t>
            </w:r>
          </w:p>
          <w:p w14:paraId="40E2BB2B" w14:textId="77777777" w:rsidR="00F77ACD" w:rsidRPr="008F1CF6" w:rsidRDefault="00F77ACD" w:rsidP="00A736FF">
            <w:pPr>
              <w:spacing w:after="0" w:line="240" w:lineRule="auto"/>
              <w:rPr>
                <w:rFonts w:ascii="Arial" w:hAnsi="Arial" w:cs="Arial"/>
              </w:rPr>
            </w:pPr>
          </w:p>
        </w:tc>
        <w:tc>
          <w:tcPr>
            <w:tcW w:w="1450" w:type="dxa"/>
          </w:tcPr>
          <w:p w14:paraId="553347CC" w14:textId="77777777" w:rsidR="00F77ACD" w:rsidRPr="008F1CF6" w:rsidRDefault="00F77ACD" w:rsidP="00A736FF">
            <w:pPr>
              <w:spacing w:after="0" w:line="240" w:lineRule="auto"/>
              <w:rPr>
                <w:rFonts w:ascii="Arial" w:hAnsi="Arial" w:cs="Arial"/>
              </w:rPr>
            </w:pPr>
            <w:r w:rsidRPr="008F1CF6">
              <w:rPr>
                <w:rFonts w:ascii="Arial" w:hAnsi="Arial" w:cs="Arial"/>
              </w:rPr>
              <w:t>da</w:t>
            </w:r>
          </w:p>
        </w:tc>
      </w:tr>
      <w:tr w:rsidR="00F77ACD" w:rsidRPr="008F1CF6" w14:paraId="7814AADC" w14:textId="77777777" w:rsidTr="00A736FF">
        <w:tc>
          <w:tcPr>
            <w:tcW w:w="1747" w:type="dxa"/>
            <w:vMerge w:val="restart"/>
          </w:tcPr>
          <w:p w14:paraId="26363210" w14:textId="77777777" w:rsidR="00F77ACD" w:rsidRPr="008F1CF6" w:rsidRDefault="00F77ACD" w:rsidP="00A736FF">
            <w:pPr>
              <w:spacing w:after="0" w:line="240" w:lineRule="auto"/>
              <w:rPr>
                <w:rFonts w:ascii="Arial" w:hAnsi="Arial" w:cs="Arial"/>
              </w:rPr>
            </w:pPr>
            <w:r w:rsidRPr="008F1CF6">
              <w:rPr>
                <w:rFonts w:ascii="Arial" w:hAnsi="Arial" w:cs="Arial"/>
              </w:rPr>
              <w:t xml:space="preserve">Este cunoscuta prezenta, distributia si activitatea speciei </w:t>
            </w:r>
            <w:r w:rsidRPr="008F1CF6">
              <w:rPr>
                <w:rFonts w:ascii="Arial" w:hAnsi="Arial" w:cs="Arial"/>
                <w:b/>
                <w:i/>
                <w:sz w:val="16"/>
                <w:szCs w:val="16"/>
              </w:rPr>
              <w:t>Castor fiber</w:t>
            </w:r>
            <w:r w:rsidRPr="008F1CF6">
              <w:rPr>
                <w:rFonts w:ascii="Arial" w:hAnsi="Arial" w:cs="Arial"/>
                <w:b/>
                <w:bCs/>
                <w:i/>
              </w:rPr>
              <w:t xml:space="preserve"> </w:t>
            </w:r>
            <w:r w:rsidRPr="008F1CF6">
              <w:rPr>
                <w:rFonts w:ascii="Arial" w:hAnsi="Arial" w:cs="Arial"/>
              </w:rPr>
              <w:t>in zona</w:t>
            </w:r>
            <w:r w:rsidRPr="008F1CF6">
              <w:rPr>
                <w:rFonts w:ascii="Arial" w:hAnsi="Arial" w:cs="Arial"/>
                <w:b/>
                <w:i/>
                <w:sz w:val="16"/>
                <w:szCs w:val="16"/>
              </w:rPr>
              <w:t xml:space="preserve"> </w:t>
            </w:r>
          </w:p>
        </w:tc>
        <w:tc>
          <w:tcPr>
            <w:tcW w:w="1747" w:type="dxa"/>
            <w:vMerge w:val="restart"/>
          </w:tcPr>
          <w:p w14:paraId="082B5400" w14:textId="77777777" w:rsidR="00F77ACD" w:rsidRPr="008F1CF6" w:rsidRDefault="00F77ACD" w:rsidP="00A736FF">
            <w:pPr>
              <w:spacing w:after="0" w:line="240" w:lineRule="auto"/>
              <w:rPr>
                <w:rFonts w:ascii="Arial" w:hAnsi="Arial" w:cs="Arial"/>
              </w:rPr>
            </w:pPr>
          </w:p>
        </w:tc>
        <w:tc>
          <w:tcPr>
            <w:tcW w:w="1724" w:type="dxa"/>
          </w:tcPr>
          <w:p w14:paraId="014242B8" w14:textId="77777777" w:rsidR="00F77ACD" w:rsidRPr="008F1CF6" w:rsidRDefault="00F77ACD" w:rsidP="00A736FF">
            <w:pPr>
              <w:spacing w:after="0" w:line="240" w:lineRule="auto"/>
              <w:rPr>
                <w:rFonts w:ascii="Arial" w:hAnsi="Arial" w:cs="Arial"/>
              </w:rPr>
            </w:pPr>
            <w:r w:rsidRPr="008F1CF6">
              <w:rPr>
                <w:rFonts w:ascii="Arial" w:hAnsi="Arial" w:cs="Arial"/>
              </w:rPr>
              <w:t>Prezenta speciei</w:t>
            </w:r>
          </w:p>
        </w:tc>
        <w:tc>
          <w:tcPr>
            <w:tcW w:w="3855" w:type="dxa"/>
          </w:tcPr>
          <w:p w14:paraId="66064197" w14:textId="77777777" w:rsidR="00F77ACD" w:rsidRPr="008F1CF6" w:rsidRDefault="00F77ACD" w:rsidP="00A736FF">
            <w:pPr>
              <w:spacing w:after="0" w:line="240" w:lineRule="auto"/>
              <w:rPr>
                <w:rFonts w:ascii="Arial" w:hAnsi="Arial" w:cs="Arial"/>
              </w:rPr>
            </w:pPr>
            <w:r w:rsidRPr="008F1CF6">
              <w:rPr>
                <w:rFonts w:ascii="Arial" w:hAnsi="Arial" w:cs="Arial"/>
              </w:rPr>
              <w:t>Specia este prezenta in zona PP</w:t>
            </w:r>
          </w:p>
        </w:tc>
        <w:tc>
          <w:tcPr>
            <w:tcW w:w="1450" w:type="dxa"/>
          </w:tcPr>
          <w:p w14:paraId="190F3944" w14:textId="77777777" w:rsidR="00F77ACD" w:rsidRPr="008F1CF6" w:rsidRDefault="00F77ACD" w:rsidP="00A736FF">
            <w:pPr>
              <w:spacing w:after="0" w:line="240" w:lineRule="auto"/>
              <w:rPr>
                <w:rFonts w:ascii="Arial" w:hAnsi="Arial" w:cs="Arial"/>
              </w:rPr>
            </w:pPr>
          </w:p>
        </w:tc>
      </w:tr>
      <w:tr w:rsidR="00F77ACD" w:rsidRPr="008F1CF6" w14:paraId="639430ED" w14:textId="77777777" w:rsidTr="00A736FF">
        <w:tc>
          <w:tcPr>
            <w:tcW w:w="1747" w:type="dxa"/>
            <w:vMerge/>
          </w:tcPr>
          <w:p w14:paraId="4BEBACDD" w14:textId="77777777" w:rsidR="00F77ACD" w:rsidRPr="008F1CF6" w:rsidRDefault="00F77ACD" w:rsidP="00A736FF">
            <w:pPr>
              <w:spacing w:after="0" w:line="240" w:lineRule="auto"/>
              <w:rPr>
                <w:rFonts w:ascii="Arial" w:hAnsi="Arial" w:cs="Arial"/>
              </w:rPr>
            </w:pPr>
          </w:p>
        </w:tc>
        <w:tc>
          <w:tcPr>
            <w:tcW w:w="1747" w:type="dxa"/>
            <w:vMerge/>
          </w:tcPr>
          <w:p w14:paraId="2B536657" w14:textId="77777777" w:rsidR="00F77ACD" w:rsidRPr="008F1CF6" w:rsidRDefault="00F77ACD" w:rsidP="00A736FF">
            <w:pPr>
              <w:spacing w:after="0" w:line="240" w:lineRule="auto"/>
              <w:rPr>
                <w:rFonts w:ascii="Arial" w:hAnsi="Arial" w:cs="Arial"/>
              </w:rPr>
            </w:pPr>
          </w:p>
        </w:tc>
        <w:tc>
          <w:tcPr>
            <w:tcW w:w="1724" w:type="dxa"/>
          </w:tcPr>
          <w:p w14:paraId="3989D918" w14:textId="77777777" w:rsidR="00F77ACD" w:rsidRPr="008F1CF6" w:rsidRDefault="00F77ACD" w:rsidP="00A736FF">
            <w:pPr>
              <w:spacing w:after="0" w:line="240" w:lineRule="auto"/>
              <w:rPr>
                <w:rFonts w:ascii="Arial" w:hAnsi="Arial" w:cs="Arial"/>
              </w:rPr>
            </w:pPr>
            <w:r w:rsidRPr="008F1CF6">
              <w:rPr>
                <w:rFonts w:ascii="Arial" w:hAnsi="Arial" w:cs="Arial"/>
              </w:rPr>
              <w:t>Distributia speciei</w:t>
            </w:r>
          </w:p>
        </w:tc>
        <w:tc>
          <w:tcPr>
            <w:tcW w:w="3855" w:type="dxa"/>
          </w:tcPr>
          <w:p w14:paraId="785A3E1D" w14:textId="77777777" w:rsidR="00F77ACD" w:rsidRPr="008F1CF6" w:rsidRDefault="00F77ACD" w:rsidP="00A736FF">
            <w:pPr>
              <w:spacing w:after="0" w:line="240" w:lineRule="auto"/>
              <w:rPr>
                <w:rFonts w:ascii="Arial" w:hAnsi="Arial" w:cs="Arial"/>
              </w:rPr>
            </w:pPr>
            <w:r w:rsidRPr="008F1CF6">
              <w:rPr>
                <w:rFonts w:ascii="Arial" w:hAnsi="Arial" w:cs="Arial"/>
                <w:color w:val="202122"/>
                <w:sz w:val="16"/>
                <w:szCs w:val="16"/>
                <w:shd w:val="clear" w:color="auto" w:fill="FFFFFF"/>
              </w:rPr>
              <w:t>construiesc baraje pe cursul apelor medii sau mici, din ramuri, nuiele, pietre, mâl și alte elemente vegetale, ridicând astfel nivelul apei, pentru a se proteja de prădători și a-și extinde teritoriul. În acest fel modifică, de multe ori, caracteristicile mediului, inundând suprafețe de teren și favorizând instalarea și creșterea plantelor hidrofile pe care le apreciază: papura și trestia (plante cu rizomi foarte hrănitori</w:t>
            </w:r>
          </w:p>
        </w:tc>
        <w:tc>
          <w:tcPr>
            <w:tcW w:w="1450" w:type="dxa"/>
          </w:tcPr>
          <w:p w14:paraId="390DDAEB" w14:textId="77777777" w:rsidR="00F77ACD" w:rsidRPr="008F1CF6" w:rsidRDefault="00F77ACD" w:rsidP="00A736FF">
            <w:pPr>
              <w:spacing w:after="0" w:line="240" w:lineRule="auto"/>
              <w:rPr>
                <w:rFonts w:ascii="Arial" w:hAnsi="Arial" w:cs="Arial"/>
              </w:rPr>
            </w:pPr>
          </w:p>
        </w:tc>
      </w:tr>
      <w:tr w:rsidR="00F77ACD" w:rsidRPr="008F1CF6" w14:paraId="7F3052D4" w14:textId="77777777" w:rsidTr="00A736FF">
        <w:tc>
          <w:tcPr>
            <w:tcW w:w="1747" w:type="dxa"/>
            <w:vMerge/>
          </w:tcPr>
          <w:p w14:paraId="4725DFD8" w14:textId="77777777" w:rsidR="00F77ACD" w:rsidRPr="008F1CF6" w:rsidRDefault="00F77ACD" w:rsidP="00A736FF">
            <w:pPr>
              <w:spacing w:after="0" w:line="240" w:lineRule="auto"/>
              <w:rPr>
                <w:rFonts w:ascii="Arial" w:hAnsi="Arial" w:cs="Arial"/>
              </w:rPr>
            </w:pPr>
          </w:p>
        </w:tc>
        <w:tc>
          <w:tcPr>
            <w:tcW w:w="1747" w:type="dxa"/>
            <w:vMerge/>
          </w:tcPr>
          <w:p w14:paraId="130942F4" w14:textId="77777777" w:rsidR="00F77ACD" w:rsidRPr="008F1CF6" w:rsidRDefault="00F77ACD" w:rsidP="00A736FF">
            <w:pPr>
              <w:spacing w:after="0" w:line="240" w:lineRule="auto"/>
              <w:rPr>
                <w:rFonts w:ascii="Arial" w:hAnsi="Arial" w:cs="Arial"/>
              </w:rPr>
            </w:pPr>
          </w:p>
        </w:tc>
        <w:tc>
          <w:tcPr>
            <w:tcW w:w="1724" w:type="dxa"/>
          </w:tcPr>
          <w:p w14:paraId="655A4A2E" w14:textId="77777777" w:rsidR="00F77ACD" w:rsidRPr="008F1CF6" w:rsidRDefault="00F77ACD" w:rsidP="00A736FF">
            <w:pPr>
              <w:spacing w:after="0" w:line="240" w:lineRule="auto"/>
              <w:rPr>
                <w:rFonts w:ascii="Arial" w:hAnsi="Arial" w:cs="Arial"/>
              </w:rPr>
            </w:pPr>
            <w:r w:rsidRPr="008F1CF6">
              <w:rPr>
                <w:rFonts w:ascii="Arial" w:hAnsi="Arial" w:cs="Arial"/>
              </w:rPr>
              <w:t>Activitatea speciei</w:t>
            </w:r>
          </w:p>
        </w:tc>
        <w:tc>
          <w:tcPr>
            <w:tcW w:w="3855" w:type="dxa"/>
          </w:tcPr>
          <w:p w14:paraId="53DCA1BF" w14:textId="77777777" w:rsidR="00F77ACD" w:rsidRPr="008F1CF6" w:rsidRDefault="00F77ACD" w:rsidP="00A736FF">
            <w:pPr>
              <w:spacing w:after="0" w:line="240" w:lineRule="auto"/>
              <w:rPr>
                <w:rFonts w:ascii="Arial" w:hAnsi="Arial" w:cs="Arial"/>
              </w:rPr>
            </w:pPr>
            <w:r w:rsidRPr="008F1CF6">
              <w:rPr>
                <w:rFonts w:ascii="Arial" w:hAnsi="Arial" w:cs="Arial"/>
                <w:color w:val="202122"/>
                <w:sz w:val="16"/>
                <w:szCs w:val="16"/>
                <w:shd w:val="clear" w:color="auto" w:fill="FFFFFF"/>
              </w:rPr>
              <w:t>Vara se hrănește preponderent cu plante acvatice și erbacee pe care le găsește în apropierea teritoriului pe care îl ocupă; iarna consumă lujerii tineri ai arborilor de pe malurile apelor și lacurilor</w:t>
            </w:r>
          </w:p>
        </w:tc>
        <w:tc>
          <w:tcPr>
            <w:tcW w:w="1450" w:type="dxa"/>
          </w:tcPr>
          <w:p w14:paraId="523610D3" w14:textId="77777777" w:rsidR="00F77ACD" w:rsidRPr="008F1CF6" w:rsidRDefault="00F77ACD" w:rsidP="00A736FF">
            <w:pPr>
              <w:spacing w:after="0" w:line="240" w:lineRule="auto"/>
              <w:rPr>
                <w:rFonts w:ascii="Arial" w:hAnsi="Arial" w:cs="Arial"/>
              </w:rPr>
            </w:pPr>
          </w:p>
        </w:tc>
      </w:tr>
    </w:tbl>
    <w:p w14:paraId="42DC08D7" w14:textId="77777777" w:rsidR="00F77ACD" w:rsidRPr="008F1CF6" w:rsidRDefault="00F77ACD" w:rsidP="00946842">
      <w:pPr>
        <w:pStyle w:val="Titlu2"/>
        <w:tabs>
          <w:tab w:val="left" w:pos="540"/>
          <w:tab w:val="left" w:pos="900"/>
          <w:tab w:val="left" w:pos="1080"/>
          <w:tab w:val="left" w:pos="9000"/>
        </w:tabs>
        <w:spacing w:before="137"/>
        <w:ind w:left="0" w:firstLine="0"/>
        <w:jc w:val="center"/>
        <w:rPr>
          <w:sz w:val="24"/>
          <w:szCs w:val="24"/>
        </w:rPr>
      </w:pPr>
    </w:p>
    <w:p w14:paraId="11E63FEE" w14:textId="77777777" w:rsidR="00F77ACD" w:rsidRPr="008F1CF6" w:rsidRDefault="00F77ACD" w:rsidP="00946842">
      <w:pPr>
        <w:pStyle w:val="Titlu2"/>
        <w:tabs>
          <w:tab w:val="left" w:pos="540"/>
          <w:tab w:val="left" w:pos="900"/>
          <w:tab w:val="left" w:pos="1080"/>
          <w:tab w:val="left" w:pos="9000"/>
        </w:tabs>
        <w:spacing w:before="137"/>
        <w:ind w:left="0" w:firstLine="0"/>
        <w:jc w:val="center"/>
        <w:rPr>
          <w:sz w:val="24"/>
          <w:szCs w:val="24"/>
        </w:rPr>
      </w:pPr>
    </w:p>
    <w:p w14:paraId="1621F153" w14:textId="77777777" w:rsidR="00F77ACD" w:rsidRPr="008F1CF6" w:rsidRDefault="00F77ACD" w:rsidP="00946842">
      <w:pPr>
        <w:pStyle w:val="Titlu2"/>
        <w:tabs>
          <w:tab w:val="left" w:pos="540"/>
          <w:tab w:val="left" w:pos="900"/>
          <w:tab w:val="left" w:pos="1080"/>
          <w:tab w:val="left" w:pos="9000"/>
        </w:tabs>
        <w:spacing w:before="137"/>
        <w:ind w:left="0" w:firstLine="0"/>
        <w:jc w:val="center"/>
        <w:rPr>
          <w:sz w:val="24"/>
          <w:szCs w:val="24"/>
        </w:rPr>
      </w:pPr>
    </w:p>
    <w:p w14:paraId="70E8B5AB" w14:textId="77777777" w:rsidR="00F77ACD" w:rsidRPr="008F1CF6" w:rsidRDefault="00F77ACD" w:rsidP="00946842">
      <w:pPr>
        <w:pStyle w:val="Titlu2"/>
        <w:tabs>
          <w:tab w:val="left" w:pos="540"/>
          <w:tab w:val="left" w:pos="900"/>
          <w:tab w:val="left" w:pos="1080"/>
          <w:tab w:val="left" w:pos="9000"/>
        </w:tabs>
        <w:spacing w:before="137"/>
        <w:ind w:left="0" w:firstLine="0"/>
        <w:jc w:val="center"/>
        <w:rPr>
          <w:sz w:val="24"/>
          <w:szCs w:val="24"/>
        </w:rPr>
      </w:pPr>
    </w:p>
    <w:p w14:paraId="336C3C93" w14:textId="77777777" w:rsidR="00F77ACD" w:rsidRPr="008F1CF6" w:rsidRDefault="00F77ACD" w:rsidP="00946842">
      <w:pPr>
        <w:pStyle w:val="Titlu2"/>
        <w:tabs>
          <w:tab w:val="left" w:pos="540"/>
          <w:tab w:val="left" w:pos="900"/>
          <w:tab w:val="left" w:pos="1080"/>
          <w:tab w:val="left" w:pos="9000"/>
        </w:tabs>
        <w:spacing w:before="137"/>
        <w:ind w:left="0" w:firstLine="0"/>
        <w:jc w:val="center"/>
        <w:rPr>
          <w:sz w:val="24"/>
          <w:szCs w:val="24"/>
        </w:rPr>
      </w:pPr>
    </w:p>
    <w:p w14:paraId="2C0B07C3" w14:textId="77777777" w:rsidR="00F77ACD" w:rsidRPr="008F1CF6" w:rsidRDefault="00F77ACD" w:rsidP="00946842">
      <w:pPr>
        <w:pStyle w:val="Titlu2"/>
        <w:tabs>
          <w:tab w:val="left" w:pos="540"/>
          <w:tab w:val="left" w:pos="900"/>
          <w:tab w:val="left" w:pos="1080"/>
          <w:tab w:val="left" w:pos="9000"/>
        </w:tabs>
        <w:spacing w:before="137"/>
        <w:ind w:left="0" w:firstLine="0"/>
        <w:jc w:val="center"/>
        <w:rPr>
          <w:sz w:val="24"/>
          <w:szCs w:val="24"/>
        </w:rPr>
      </w:pPr>
    </w:p>
    <w:p w14:paraId="29E08E88" w14:textId="77777777" w:rsidR="00F77ACD" w:rsidRPr="008F1CF6" w:rsidRDefault="00F77ACD" w:rsidP="00946842">
      <w:pPr>
        <w:pStyle w:val="Titlu2"/>
        <w:tabs>
          <w:tab w:val="left" w:pos="540"/>
          <w:tab w:val="left" w:pos="900"/>
          <w:tab w:val="left" w:pos="1080"/>
          <w:tab w:val="left" w:pos="9000"/>
        </w:tabs>
        <w:spacing w:before="137"/>
        <w:ind w:left="0" w:firstLine="0"/>
        <w:jc w:val="center"/>
        <w:rPr>
          <w:sz w:val="24"/>
          <w:szCs w:val="24"/>
        </w:rPr>
      </w:pPr>
    </w:p>
    <w:p w14:paraId="0778B78E" w14:textId="77777777" w:rsidR="00F77ACD" w:rsidRPr="008F1CF6" w:rsidRDefault="00F77ACD">
      <w:pPr>
        <w:pStyle w:val="Titlu2"/>
        <w:numPr>
          <w:ilvl w:val="0"/>
          <w:numId w:val="62"/>
        </w:numPr>
        <w:tabs>
          <w:tab w:val="left" w:pos="1185"/>
        </w:tabs>
        <w:jc w:val="center"/>
      </w:pPr>
      <w:r w:rsidRPr="008F1CF6">
        <w:t>ANALIZA</w:t>
      </w:r>
      <w:r w:rsidRPr="008F1CF6">
        <w:rPr>
          <w:spacing w:val="-10"/>
        </w:rPr>
        <w:t xml:space="preserve"> </w:t>
      </w:r>
      <w:r w:rsidRPr="008F1CF6">
        <w:t>PRESIUNILOR</w:t>
      </w:r>
      <w:r w:rsidRPr="008F1CF6">
        <w:rPr>
          <w:spacing w:val="-10"/>
        </w:rPr>
        <w:t xml:space="preserve"> </w:t>
      </w:r>
      <w:r w:rsidRPr="008F1CF6">
        <w:t>ȘI</w:t>
      </w:r>
      <w:r w:rsidRPr="008F1CF6">
        <w:rPr>
          <w:spacing w:val="-9"/>
        </w:rPr>
        <w:t xml:space="preserve"> </w:t>
      </w:r>
      <w:r w:rsidRPr="008F1CF6">
        <w:t>AMENINȚĂRILOR</w:t>
      </w:r>
    </w:p>
    <w:p w14:paraId="3D267BFB" w14:textId="77777777" w:rsidR="00F77ACD" w:rsidRPr="008F1CF6" w:rsidRDefault="00F77ACD" w:rsidP="00F77ACD">
      <w:pPr>
        <w:pStyle w:val="Titlu2"/>
        <w:tabs>
          <w:tab w:val="left" w:pos="1185"/>
        </w:tabs>
        <w:ind w:left="568" w:firstLine="0"/>
        <w:jc w:val="center"/>
        <w:rPr>
          <w:color w:val="FF0000"/>
        </w:rPr>
      </w:pPr>
    </w:p>
    <w:p w14:paraId="086F2B45" w14:textId="77777777" w:rsidR="00F77ACD" w:rsidRPr="008F1CF6" w:rsidRDefault="00F77ACD" w:rsidP="00F77ACD">
      <w:pPr>
        <w:rPr>
          <w:rFonts w:ascii="Arial" w:hAnsi="Arial" w:cs="Arial"/>
        </w:rPr>
      </w:pPr>
      <w:r w:rsidRPr="008F1CF6">
        <w:rPr>
          <w:rFonts w:ascii="Arial" w:hAnsi="Arial" w:cs="Arial"/>
        </w:rPr>
        <w:t>Tabel.</w:t>
      </w:r>
      <w:r w:rsidRPr="008F1CF6">
        <w:rPr>
          <w:rFonts w:ascii="Arial" w:hAnsi="Arial" w:cs="Arial"/>
          <w:spacing w:val="16"/>
        </w:rPr>
        <w:t xml:space="preserve"> </w:t>
      </w:r>
      <w:r w:rsidRPr="008F1CF6">
        <w:rPr>
          <w:rFonts w:ascii="Arial" w:hAnsi="Arial" w:cs="Arial"/>
        </w:rPr>
        <w:t>Analiza</w:t>
      </w:r>
      <w:r w:rsidRPr="008F1CF6">
        <w:rPr>
          <w:rFonts w:ascii="Arial" w:hAnsi="Arial" w:cs="Arial"/>
          <w:spacing w:val="13"/>
        </w:rPr>
        <w:t xml:space="preserve"> </w:t>
      </w:r>
      <w:r w:rsidRPr="008F1CF6">
        <w:rPr>
          <w:rFonts w:ascii="Arial" w:hAnsi="Arial" w:cs="Arial"/>
        </w:rPr>
        <w:t>presiunilor</w:t>
      </w:r>
      <w:r w:rsidRPr="008F1CF6">
        <w:rPr>
          <w:rFonts w:ascii="Arial" w:hAnsi="Arial" w:cs="Arial"/>
          <w:spacing w:val="16"/>
        </w:rPr>
        <w:t xml:space="preserve"> </w:t>
      </w:r>
      <w:r w:rsidRPr="008F1CF6">
        <w:rPr>
          <w:rFonts w:ascii="Arial" w:hAnsi="Arial" w:cs="Arial"/>
        </w:rPr>
        <w:t>și</w:t>
      </w:r>
      <w:r w:rsidRPr="008F1CF6">
        <w:rPr>
          <w:rFonts w:ascii="Arial" w:hAnsi="Arial" w:cs="Arial"/>
          <w:spacing w:val="15"/>
        </w:rPr>
        <w:t xml:space="preserve"> </w:t>
      </w:r>
      <w:r w:rsidRPr="008F1CF6">
        <w:rPr>
          <w:rFonts w:ascii="Arial" w:hAnsi="Arial" w:cs="Arial"/>
        </w:rPr>
        <w:t>amenințărilor</w:t>
      </w:r>
      <w:r w:rsidRPr="008F1CF6">
        <w:rPr>
          <w:rFonts w:ascii="Arial" w:hAnsi="Arial" w:cs="Arial"/>
          <w:spacing w:val="15"/>
        </w:rPr>
        <w:t xml:space="preserve"> </w:t>
      </w:r>
      <w:r w:rsidRPr="008F1CF6">
        <w:rPr>
          <w:rFonts w:ascii="Arial" w:hAnsi="Arial" w:cs="Arial"/>
        </w:rPr>
        <w:t>din</w:t>
      </w:r>
      <w:r w:rsidRPr="008F1CF6">
        <w:rPr>
          <w:rFonts w:ascii="Arial" w:hAnsi="Arial" w:cs="Arial"/>
          <w:spacing w:val="18"/>
        </w:rPr>
        <w:t xml:space="preserve"> </w:t>
      </w:r>
      <w:r w:rsidRPr="008F1CF6">
        <w:rPr>
          <w:rFonts w:ascii="Arial" w:hAnsi="Arial" w:cs="Arial"/>
        </w:rPr>
        <w:t>Planul</w:t>
      </w:r>
      <w:r w:rsidRPr="008F1CF6">
        <w:rPr>
          <w:rFonts w:ascii="Arial" w:hAnsi="Arial" w:cs="Arial"/>
          <w:spacing w:val="14"/>
        </w:rPr>
        <w:t xml:space="preserve"> </w:t>
      </w:r>
      <w:r w:rsidRPr="008F1CF6">
        <w:rPr>
          <w:rFonts w:ascii="Arial" w:hAnsi="Arial" w:cs="Arial"/>
        </w:rPr>
        <w:t>de</w:t>
      </w:r>
      <w:r w:rsidRPr="008F1CF6">
        <w:rPr>
          <w:rFonts w:ascii="Arial" w:hAnsi="Arial" w:cs="Arial"/>
          <w:spacing w:val="13"/>
        </w:rPr>
        <w:t xml:space="preserve"> </w:t>
      </w:r>
      <w:r w:rsidRPr="008F1CF6">
        <w:rPr>
          <w:rFonts w:ascii="Arial" w:hAnsi="Arial" w:cs="Arial"/>
        </w:rPr>
        <w:t>management</w:t>
      </w:r>
      <w:r w:rsidRPr="008F1CF6">
        <w:rPr>
          <w:rFonts w:ascii="Arial" w:hAnsi="Arial" w:cs="Arial"/>
          <w:spacing w:val="14"/>
        </w:rPr>
        <w:t xml:space="preserve"> </w:t>
      </w:r>
      <w:r w:rsidRPr="008F1CF6">
        <w:rPr>
          <w:rFonts w:ascii="Arial" w:hAnsi="Arial" w:cs="Arial"/>
        </w:rPr>
        <w:t>al</w:t>
      </w:r>
      <w:r w:rsidRPr="008F1CF6">
        <w:rPr>
          <w:rFonts w:ascii="Arial" w:hAnsi="Arial" w:cs="Arial"/>
          <w:spacing w:val="15"/>
        </w:rPr>
        <w:t xml:space="preserve"> </w:t>
      </w:r>
      <w:r w:rsidRPr="008F1CF6">
        <w:rPr>
          <w:rFonts w:ascii="Arial" w:hAnsi="Arial" w:cs="Arial"/>
        </w:rPr>
        <w:t>ariilor</w:t>
      </w:r>
      <w:r w:rsidRPr="008F1CF6">
        <w:rPr>
          <w:rFonts w:ascii="Arial" w:hAnsi="Arial" w:cs="Arial"/>
          <w:spacing w:val="19"/>
        </w:rPr>
        <w:t xml:space="preserve"> </w:t>
      </w:r>
      <w:r w:rsidRPr="008F1CF6">
        <w:rPr>
          <w:rFonts w:ascii="Arial" w:hAnsi="Arial" w:cs="Arial"/>
        </w:rPr>
        <w:t>naturale</w:t>
      </w:r>
    </w:p>
    <w:tbl>
      <w:tblPr>
        <w:tblStyle w:val="TableNormal1"/>
        <w:tblW w:w="102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594"/>
        <w:gridCol w:w="1493"/>
        <w:gridCol w:w="1591"/>
        <w:gridCol w:w="1311"/>
        <w:gridCol w:w="1307"/>
        <w:gridCol w:w="1801"/>
      </w:tblGrid>
      <w:tr w:rsidR="00F77ACD" w:rsidRPr="008F1CF6" w14:paraId="47AC4800" w14:textId="77777777" w:rsidTr="00F77ACD">
        <w:trPr>
          <w:trHeight w:val="757"/>
        </w:trPr>
        <w:tc>
          <w:tcPr>
            <w:tcW w:w="1135" w:type="dxa"/>
            <w:shd w:val="clear" w:color="auto" w:fill="auto"/>
            <w:vAlign w:val="center"/>
          </w:tcPr>
          <w:p w14:paraId="2BDBBCCD" w14:textId="77777777" w:rsidR="00F77ACD" w:rsidRPr="008F1CF6" w:rsidRDefault="00F77ACD" w:rsidP="00A736FF">
            <w:pPr>
              <w:pStyle w:val="TableParagraph"/>
              <w:ind w:left="110" w:right="116"/>
              <w:rPr>
                <w:rFonts w:ascii="Arial" w:hAnsi="Arial" w:cs="Arial"/>
                <w:sz w:val="16"/>
                <w:szCs w:val="16"/>
              </w:rPr>
            </w:pPr>
            <w:r w:rsidRPr="008F1CF6">
              <w:rPr>
                <w:rFonts w:ascii="Arial" w:hAnsi="Arial" w:cs="Arial"/>
                <w:sz w:val="16"/>
                <w:szCs w:val="16"/>
              </w:rPr>
              <w:t>Aria</w:t>
            </w:r>
            <w:r w:rsidRPr="008F1CF6">
              <w:rPr>
                <w:rFonts w:ascii="Arial" w:hAnsi="Arial" w:cs="Arial"/>
                <w:spacing w:val="1"/>
                <w:sz w:val="16"/>
                <w:szCs w:val="16"/>
              </w:rPr>
              <w:t xml:space="preserve"> </w:t>
            </w:r>
            <w:r w:rsidRPr="008F1CF6">
              <w:rPr>
                <w:rFonts w:ascii="Arial" w:hAnsi="Arial" w:cs="Arial"/>
                <w:sz w:val="16"/>
                <w:szCs w:val="16"/>
              </w:rPr>
              <w:t>protejat</w:t>
            </w:r>
            <w:r w:rsidRPr="008F1CF6">
              <w:rPr>
                <w:rFonts w:ascii="Arial" w:hAnsi="Arial" w:cs="Arial"/>
                <w:spacing w:val="-58"/>
                <w:sz w:val="16"/>
                <w:szCs w:val="16"/>
              </w:rPr>
              <w:t xml:space="preserve"> </w:t>
            </w:r>
            <w:r w:rsidRPr="008F1CF6">
              <w:rPr>
                <w:rFonts w:ascii="Arial" w:hAnsi="Arial" w:cs="Arial"/>
                <w:sz w:val="16"/>
                <w:szCs w:val="16"/>
              </w:rPr>
              <w:t>ă</w:t>
            </w:r>
          </w:p>
        </w:tc>
        <w:tc>
          <w:tcPr>
            <w:tcW w:w="1594" w:type="dxa"/>
            <w:shd w:val="clear" w:color="auto" w:fill="auto"/>
            <w:vAlign w:val="center"/>
          </w:tcPr>
          <w:p w14:paraId="27E6C9EF" w14:textId="77777777" w:rsidR="00F77ACD" w:rsidRPr="008F1CF6" w:rsidRDefault="00F77ACD" w:rsidP="00A736FF">
            <w:pPr>
              <w:pStyle w:val="TableParagraph"/>
              <w:ind w:left="110" w:right="747"/>
              <w:rPr>
                <w:rFonts w:ascii="Arial" w:hAnsi="Arial" w:cs="Arial"/>
                <w:sz w:val="16"/>
                <w:szCs w:val="16"/>
              </w:rPr>
            </w:pPr>
            <w:r w:rsidRPr="008F1CF6">
              <w:rPr>
                <w:rFonts w:ascii="Arial" w:hAnsi="Arial" w:cs="Arial"/>
                <w:sz w:val="16"/>
                <w:szCs w:val="16"/>
              </w:rPr>
              <w:t>Specie/ habitat</w:t>
            </w:r>
          </w:p>
        </w:tc>
        <w:tc>
          <w:tcPr>
            <w:tcW w:w="1493" w:type="dxa"/>
            <w:shd w:val="clear" w:color="auto" w:fill="auto"/>
            <w:vAlign w:val="center"/>
          </w:tcPr>
          <w:p w14:paraId="5BDD97E9" w14:textId="77777777" w:rsidR="00F77ACD" w:rsidRPr="008F1CF6" w:rsidRDefault="00F77ACD" w:rsidP="00A736FF">
            <w:pPr>
              <w:pStyle w:val="TableParagraph"/>
              <w:ind w:left="105"/>
              <w:rPr>
                <w:rFonts w:ascii="Arial" w:hAnsi="Arial" w:cs="Arial"/>
                <w:sz w:val="16"/>
                <w:szCs w:val="16"/>
              </w:rPr>
            </w:pPr>
            <w:r w:rsidRPr="008F1CF6">
              <w:rPr>
                <w:rFonts w:ascii="Arial" w:hAnsi="Arial" w:cs="Arial"/>
                <w:sz w:val="16"/>
                <w:szCs w:val="16"/>
              </w:rPr>
              <w:t>Parametru</w:t>
            </w:r>
          </w:p>
          <w:p w14:paraId="5F19A76D" w14:textId="77777777" w:rsidR="00F77ACD" w:rsidRPr="008F1CF6" w:rsidRDefault="00F77ACD" w:rsidP="00A736FF">
            <w:pPr>
              <w:pStyle w:val="TableParagraph"/>
              <w:ind w:left="105"/>
              <w:rPr>
                <w:rFonts w:ascii="Arial" w:hAnsi="Arial" w:cs="Arial"/>
                <w:sz w:val="16"/>
                <w:szCs w:val="16"/>
              </w:rPr>
            </w:pPr>
            <w:r w:rsidRPr="008F1CF6">
              <w:rPr>
                <w:rFonts w:ascii="Arial" w:hAnsi="Arial" w:cs="Arial"/>
                <w:sz w:val="16"/>
                <w:szCs w:val="16"/>
              </w:rPr>
              <w:t>țintă afectat</w:t>
            </w:r>
          </w:p>
        </w:tc>
        <w:tc>
          <w:tcPr>
            <w:tcW w:w="1591" w:type="dxa"/>
            <w:shd w:val="clear" w:color="auto" w:fill="auto"/>
            <w:vAlign w:val="center"/>
          </w:tcPr>
          <w:p w14:paraId="7638DC02" w14:textId="77777777" w:rsidR="00F77ACD" w:rsidRPr="008F1CF6" w:rsidRDefault="00F77ACD" w:rsidP="00A736FF">
            <w:pPr>
              <w:pStyle w:val="TableParagraph"/>
              <w:ind w:left="110" w:right="146"/>
              <w:rPr>
                <w:rFonts w:ascii="Arial" w:hAnsi="Arial" w:cs="Arial"/>
                <w:sz w:val="16"/>
                <w:szCs w:val="16"/>
              </w:rPr>
            </w:pPr>
            <w:r w:rsidRPr="008F1CF6">
              <w:rPr>
                <w:rFonts w:ascii="Arial" w:hAnsi="Arial" w:cs="Arial"/>
                <w:sz w:val="16"/>
                <w:szCs w:val="16"/>
              </w:rPr>
              <w:t>Presiune/</w:t>
            </w:r>
            <w:r w:rsidRPr="008F1CF6">
              <w:rPr>
                <w:rFonts w:ascii="Arial" w:hAnsi="Arial" w:cs="Arial"/>
                <w:spacing w:val="1"/>
                <w:sz w:val="16"/>
                <w:szCs w:val="16"/>
              </w:rPr>
              <w:t xml:space="preserve"> </w:t>
            </w:r>
            <w:r w:rsidRPr="008F1CF6">
              <w:rPr>
                <w:rFonts w:ascii="Arial" w:hAnsi="Arial" w:cs="Arial"/>
                <w:sz w:val="16"/>
                <w:szCs w:val="16"/>
              </w:rPr>
              <w:t>amenințare</w:t>
            </w:r>
            <w:r w:rsidRPr="008F1CF6">
              <w:rPr>
                <w:rFonts w:ascii="Arial" w:hAnsi="Arial" w:cs="Arial"/>
                <w:spacing w:val="1"/>
                <w:sz w:val="16"/>
                <w:szCs w:val="16"/>
              </w:rPr>
              <w:t xml:space="preserve"> </w:t>
            </w:r>
            <w:r w:rsidRPr="008F1CF6">
              <w:rPr>
                <w:rFonts w:ascii="Arial" w:hAnsi="Arial" w:cs="Arial"/>
                <w:sz w:val="16"/>
                <w:szCs w:val="16"/>
              </w:rPr>
              <w:t>conform</w:t>
            </w:r>
            <w:r w:rsidRPr="008F1CF6">
              <w:rPr>
                <w:rFonts w:ascii="Arial" w:hAnsi="Arial" w:cs="Arial"/>
                <w:spacing w:val="-8"/>
                <w:sz w:val="16"/>
                <w:szCs w:val="16"/>
              </w:rPr>
              <w:t xml:space="preserve"> </w:t>
            </w:r>
            <w:r w:rsidRPr="008F1CF6">
              <w:rPr>
                <w:rFonts w:ascii="Arial" w:hAnsi="Arial" w:cs="Arial"/>
                <w:sz w:val="16"/>
                <w:szCs w:val="16"/>
              </w:rPr>
              <w:t>PM</w:t>
            </w:r>
          </w:p>
        </w:tc>
        <w:tc>
          <w:tcPr>
            <w:tcW w:w="1311" w:type="dxa"/>
            <w:shd w:val="clear" w:color="auto" w:fill="auto"/>
            <w:vAlign w:val="center"/>
          </w:tcPr>
          <w:p w14:paraId="7E5D29A4" w14:textId="77777777" w:rsidR="00F77ACD" w:rsidRPr="008F1CF6" w:rsidRDefault="00F77ACD" w:rsidP="00A736FF">
            <w:pPr>
              <w:pStyle w:val="TableParagraph"/>
              <w:ind w:left="105" w:right="83"/>
              <w:rPr>
                <w:rFonts w:ascii="Arial" w:hAnsi="Arial" w:cs="Arial"/>
                <w:sz w:val="16"/>
                <w:szCs w:val="16"/>
              </w:rPr>
            </w:pPr>
            <w:r w:rsidRPr="008F1CF6">
              <w:rPr>
                <w:rFonts w:ascii="Arial" w:hAnsi="Arial" w:cs="Arial"/>
                <w:sz w:val="16"/>
                <w:szCs w:val="16"/>
              </w:rPr>
              <w:t>Nivelul</w:t>
            </w:r>
            <w:r w:rsidRPr="008F1CF6">
              <w:rPr>
                <w:rFonts w:ascii="Arial" w:hAnsi="Arial" w:cs="Arial"/>
                <w:spacing w:val="1"/>
                <w:sz w:val="16"/>
                <w:szCs w:val="16"/>
              </w:rPr>
              <w:t xml:space="preserve"> </w:t>
            </w:r>
            <w:r w:rsidRPr="008F1CF6">
              <w:rPr>
                <w:rFonts w:ascii="Arial" w:hAnsi="Arial" w:cs="Arial"/>
                <w:sz w:val="16"/>
                <w:szCs w:val="16"/>
              </w:rPr>
              <w:t>presiunii/</w:t>
            </w:r>
            <w:r w:rsidRPr="008F1CF6">
              <w:rPr>
                <w:rFonts w:ascii="Arial" w:hAnsi="Arial" w:cs="Arial"/>
                <w:spacing w:val="1"/>
                <w:sz w:val="16"/>
                <w:szCs w:val="16"/>
              </w:rPr>
              <w:t xml:space="preserve"> </w:t>
            </w:r>
            <w:r w:rsidRPr="008F1CF6">
              <w:rPr>
                <w:rFonts w:ascii="Arial" w:hAnsi="Arial" w:cs="Arial"/>
                <w:sz w:val="16"/>
                <w:szCs w:val="16"/>
              </w:rPr>
              <w:t>amenințării</w:t>
            </w:r>
            <w:r w:rsidRPr="008F1CF6">
              <w:rPr>
                <w:rFonts w:ascii="Arial" w:hAnsi="Arial" w:cs="Arial"/>
                <w:spacing w:val="-57"/>
                <w:sz w:val="16"/>
                <w:szCs w:val="16"/>
              </w:rPr>
              <w:t xml:space="preserve"> </w:t>
            </w:r>
            <w:r w:rsidRPr="008F1CF6">
              <w:rPr>
                <w:rFonts w:ascii="Arial" w:hAnsi="Arial" w:cs="Arial"/>
                <w:sz w:val="16"/>
                <w:szCs w:val="16"/>
              </w:rPr>
              <w:t>conform</w:t>
            </w:r>
          </w:p>
          <w:p w14:paraId="57136E97" w14:textId="77777777" w:rsidR="00F77ACD" w:rsidRPr="008F1CF6" w:rsidRDefault="00F77ACD" w:rsidP="00A736FF">
            <w:pPr>
              <w:pStyle w:val="TableParagraph"/>
              <w:ind w:left="106"/>
              <w:rPr>
                <w:rFonts w:ascii="Arial" w:hAnsi="Arial" w:cs="Arial"/>
                <w:sz w:val="16"/>
                <w:szCs w:val="16"/>
              </w:rPr>
            </w:pPr>
            <w:r w:rsidRPr="008F1CF6">
              <w:rPr>
                <w:rFonts w:ascii="Arial" w:hAnsi="Arial" w:cs="Arial"/>
                <w:sz w:val="16"/>
                <w:szCs w:val="16"/>
              </w:rPr>
              <w:t>PM</w:t>
            </w:r>
          </w:p>
        </w:tc>
        <w:tc>
          <w:tcPr>
            <w:tcW w:w="1307" w:type="dxa"/>
            <w:shd w:val="clear" w:color="auto" w:fill="auto"/>
            <w:vAlign w:val="center"/>
          </w:tcPr>
          <w:p w14:paraId="1F8673FE" w14:textId="77777777" w:rsidR="00F77ACD" w:rsidRPr="008F1CF6" w:rsidRDefault="00F77ACD" w:rsidP="00A736FF">
            <w:pPr>
              <w:pStyle w:val="TableParagraph"/>
              <w:tabs>
                <w:tab w:val="left" w:pos="801"/>
              </w:tabs>
              <w:ind w:left="106" w:right="94"/>
              <w:rPr>
                <w:rFonts w:ascii="Arial" w:hAnsi="Arial" w:cs="Arial"/>
                <w:sz w:val="16"/>
                <w:szCs w:val="16"/>
              </w:rPr>
            </w:pPr>
            <w:r w:rsidRPr="008F1CF6">
              <w:rPr>
                <w:rFonts w:ascii="Arial" w:hAnsi="Arial" w:cs="Arial"/>
                <w:sz w:val="16"/>
                <w:szCs w:val="16"/>
              </w:rPr>
              <w:t xml:space="preserve">PP </w:t>
            </w:r>
            <w:r w:rsidRPr="008F1CF6">
              <w:rPr>
                <w:rFonts w:ascii="Arial" w:hAnsi="Arial" w:cs="Arial"/>
                <w:spacing w:val="-2"/>
                <w:sz w:val="16"/>
                <w:szCs w:val="16"/>
              </w:rPr>
              <w:t>care</w:t>
            </w:r>
            <w:r w:rsidRPr="008F1CF6">
              <w:rPr>
                <w:rFonts w:ascii="Arial" w:hAnsi="Arial" w:cs="Arial"/>
                <w:spacing w:val="-57"/>
                <w:sz w:val="16"/>
                <w:szCs w:val="16"/>
              </w:rPr>
              <w:t xml:space="preserve"> </w:t>
            </w:r>
            <w:r w:rsidRPr="008F1CF6">
              <w:rPr>
                <w:rFonts w:ascii="Arial" w:hAnsi="Arial" w:cs="Arial"/>
                <w:sz w:val="16"/>
                <w:szCs w:val="16"/>
              </w:rPr>
              <w:t>contribuie</w:t>
            </w:r>
            <w:r w:rsidRPr="008F1CF6">
              <w:rPr>
                <w:rFonts w:ascii="Arial" w:hAnsi="Arial" w:cs="Arial"/>
                <w:spacing w:val="1"/>
                <w:sz w:val="16"/>
                <w:szCs w:val="16"/>
              </w:rPr>
              <w:t xml:space="preserve"> </w:t>
            </w:r>
            <w:r w:rsidRPr="008F1CF6">
              <w:rPr>
                <w:rFonts w:ascii="Arial" w:hAnsi="Arial" w:cs="Arial"/>
                <w:sz w:val="16"/>
                <w:szCs w:val="16"/>
              </w:rPr>
              <w:t>la</w:t>
            </w:r>
            <w:r w:rsidRPr="008F1CF6">
              <w:rPr>
                <w:rFonts w:ascii="Arial" w:hAnsi="Arial" w:cs="Arial"/>
                <w:spacing w:val="1"/>
                <w:sz w:val="16"/>
                <w:szCs w:val="16"/>
              </w:rPr>
              <w:t xml:space="preserve"> </w:t>
            </w:r>
            <w:r w:rsidRPr="008F1CF6">
              <w:rPr>
                <w:rFonts w:ascii="Arial" w:hAnsi="Arial" w:cs="Arial"/>
                <w:sz w:val="16"/>
                <w:szCs w:val="16"/>
              </w:rPr>
              <w:t>presiune/</w:t>
            </w:r>
          </w:p>
          <w:p w14:paraId="041CA8A6" w14:textId="77777777" w:rsidR="00F77ACD" w:rsidRPr="008F1CF6" w:rsidRDefault="00F77ACD" w:rsidP="00A736FF">
            <w:pPr>
              <w:pStyle w:val="TableParagraph"/>
              <w:ind w:left="106"/>
              <w:rPr>
                <w:rFonts w:ascii="Arial" w:hAnsi="Arial" w:cs="Arial"/>
                <w:sz w:val="16"/>
                <w:szCs w:val="16"/>
              </w:rPr>
            </w:pPr>
            <w:r w:rsidRPr="008F1CF6">
              <w:rPr>
                <w:rFonts w:ascii="Arial" w:hAnsi="Arial" w:cs="Arial"/>
                <w:sz w:val="16"/>
                <w:szCs w:val="16"/>
              </w:rPr>
              <w:t>amenințare</w:t>
            </w:r>
          </w:p>
        </w:tc>
        <w:tc>
          <w:tcPr>
            <w:tcW w:w="1801" w:type="dxa"/>
            <w:shd w:val="clear" w:color="auto" w:fill="auto"/>
            <w:vAlign w:val="center"/>
          </w:tcPr>
          <w:p w14:paraId="5A7EA5D2" w14:textId="77777777" w:rsidR="00F77ACD" w:rsidRPr="008F1CF6" w:rsidRDefault="00F77ACD" w:rsidP="00A736FF">
            <w:pPr>
              <w:pStyle w:val="TableParagraph"/>
              <w:ind w:left="110"/>
              <w:rPr>
                <w:rFonts w:ascii="Arial" w:hAnsi="Arial" w:cs="Arial"/>
                <w:sz w:val="16"/>
                <w:szCs w:val="16"/>
              </w:rPr>
            </w:pPr>
            <w:r w:rsidRPr="008F1CF6">
              <w:rPr>
                <w:rFonts w:ascii="Arial" w:hAnsi="Arial" w:cs="Arial"/>
                <w:sz w:val="16"/>
                <w:szCs w:val="16"/>
              </w:rPr>
              <w:t>Observații</w:t>
            </w:r>
          </w:p>
        </w:tc>
      </w:tr>
      <w:tr w:rsidR="00F77ACD" w:rsidRPr="008F1CF6" w14:paraId="62CD611A" w14:textId="77777777" w:rsidTr="00F77ACD">
        <w:tblPrEx>
          <w:tblLook w:val="04A0" w:firstRow="1" w:lastRow="0" w:firstColumn="1" w:lastColumn="0" w:noHBand="0" w:noVBand="1"/>
        </w:tblPrEx>
        <w:trPr>
          <w:trHeight w:val="5117"/>
        </w:trPr>
        <w:tc>
          <w:tcPr>
            <w:tcW w:w="1135" w:type="dxa"/>
            <w:vMerge w:val="restart"/>
            <w:vAlign w:val="center"/>
          </w:tcPr>
          <w:p w14:paraId="3752F241" w14:textId="77777777" w:rsidR="00F77ACD" w:rsidRPr="008F1CF6" w:rsidRDefault="00F77ACD" w:rsidP="00A736FF">
            <w:pPr>
              <w:pStyle w:val="TableParagraph"/>
              <w:rPr>
                <w:rFonts w:ascii="Arial" w:hAnsi="Arial" w:cs="Arial"/>
                <w:bCs/>
                <w:color w:val="FF0000"/>
                <w:sz w:val="16"/>
                <w:szCs w:val="16"/>
              </w:rPr>
            </w:pPr>
            <w:r w:rsidRPr="008F1CF6">
              <w:rPr>
                <w:rFonts w:ascii="Arial" w:hAnsi="Arial" w:cs="Arial"/>
                <w:bCs/>
                <w:sz w:val="16"/>
                <w:szCs w:val="16"/>
                <w:lang w:val="hu-HU"/>
              </w:rPr>
              <w:t>ROSAC027 Sighișoara – Târnava Mare și ROSPA0099 Podișul Hârtibaciului</w:t>
            </w:r>
          </w:p>
        </w:tc>
        <w:tc>
          <w:tcPr>
            <w:tcW w:w="1594" w:type="dxa"/>
            <w:vAlign w:val="center"/>
          </w:tcPr>
          <w:p w14:paraId="042481AE" w14:textId="77777777" w:rsidR="00F77ACD" w:rsidRPr="008F1CF6" w:rsidRDefault="00F77ACD" w:rsidP="00A736FF">
            <w:pPr>
              <w:pStyle w:val="TableParagraph"/>
              <w:jc w:val="left"/>
              <w:rPr>
                <w:rFonts w:ascii="Arial" w:hAnsi="Arial" w:cs="Arial"/>
                <w:sz w:val="16"/>
                <w:szCs w:val="16"/>
              </w:rPr>
            </w:pPr>
          </w:p>
          <w:p w14:paraId="078FB06E" w14:textId="77777777" w:rsidR="00F77ACD" w:rsidRPr="008F1CF6" w:rsidRDefault="00F77ACD" w:rsidP="00A736FF">
            <w:pPr>
              <w:pStyle w:val="TableParagraph"/>
              <w:ind w:left="110" w:right="95"/>
              <w:rPr>
                <w:rFonts w:ascii="Arial" w:hAnsi="Arial" w:cs="Arial"/>
                <w:sz w:val="16"/>
                <w:szCs w:val="16"/>
              </w:rPr>
            </w:pPr>
            <w:r w:rsidRPr="008F1CF6">
              <w:rPr>
                <w:rFonts w:ascii="Arial" w:hAnsi="Arial" w:cs="Arial"/>
                <w:sz w:val="16"/>
                <w:szCs w:val="16"/>
              </w:rPr>
              <w:t>Păduri de fag</w:t>
            </w:r>
            <w:r w:rsidRPr="008F1CF6">
              <w:rPr>
                <w:rFonts w:ascii="Arial" w:hAnsi="Arial" w:cs="Arial"/>
                <w:spacing w:val="1"/>
                <w:sz w:val="16"/>
                <w:szCs w:val="16"/>
              </w:rPr>
              <w:t xml:space="preserve"> </w:t>
            </w:r>
            <w:r w:rsidRPr="008F1CF6">
              <w:rPr>
                <w:rFonts w:ascii="Arial" w:hAnsi="Arial" w:cs="Arial"/>
                <w:sz w:val="16"/>
                <w:szCs w:val="16"/>
              </w:rPr>
              <w:t>de tip Luzulo-</w:t>
            </w:r>
            <w:r w:rsidRPr="008F1CF6">
              <w:rPr>
                <w:rFonts w:ascii="Arial" w:hAnsi="Arial" w:cs="Arial"/>
                <w:spacing w:val="-57"/>
                <w:sz w:val="16"/>
                <w:szCs w:val="16"/>
              </w:rPr>
              <w:t xml:space="preserve"> </w:t>
            </w:r>
            <w:r w:rsidRPr="008F1CF6">
              <w:rPr>
                <w:rFonts w:ascii="Arial" w:hAnsi="Arial" w:cs="Arial"/>
                <w:sz w:val="16"/>
                <w:szCs w:val="16"/>
              </w:rPr>
              <w:t>Fagetum</w:t>
            </w:r>
          </w:p>
        </w:tc>
        <w:tc>
          <w:tcPr>
            <w:tcW w:w="1493" w:type="dxa"/>
            <w:vAlign w:val="center"/>
          </w:tcPr>
          <w:p w14:paraId="2E7012A0" w14:textId="77777777" w:rsidR="00F77ACD" w:rsidRPr="008F1CF6" w:rsidRDefault="00F77ACD" w:rsidP="00A736FF">
            <w:pPr>
              <w:pStyle w:val="TableParagraph"/>
              <w:tabs>
                <w:tab w:val="left" w:pos="1228"/>
              </w:tabs>
              <w:ind w:left="105" w:right="94"/>
              <w:rPr>
                <w:rFonts w:ascii="Arial" w:hAnsi="Arial" w:cs="Arial"/>
                <w:sz w:val="16"/>
                <w:szCs w:val="16"/>
              </w:rPr>
            </w:pPr>
            <w:r w:rsidRPr="008F1CF6">
              <w:rPr>
                <w:rFonts w:ascii="Arial" w:hAnsi="Arial" w:cs="Arial"/>
                <w:sz w:val="16"/>
                <w:szCs w:val="16"/>
              </w:rPr>
              <w:t>Specii</w:t>
            </w:r>
            <w:r w:rsidRPr="008F1CF6">
              <w:rPr>
                <w:rFonts w:ascii="Arial" w:hAnsi="Arial" w:cs="Arial"/>
                <w:spacing w:val="1"/>
                <w:sz w:val="16"/>
                <w:szCs w:val="16"/>
              </w:rPr>
              <w:t xml:space="preserve"> </w:t>
            </w:r>
            <w:r w:rsidRPr="008F1CF6">
              <w:rPr>
                <w:rFonts w:ascii="Arial" w:hAnsi="Arial" w:cs="Arial"/>
                <w:sz w:val="16"/>
                <w:szCs w:val="16"/>
              </w:rPr>
              <w:t>alohtone</w:t>
            </w:r>
            <w:r w:rsidRPr="008F1CF6">
              <w:rPr>
                <w:rFonts w:ascii="Arial" w:hAnsi="Arial" w:cs="Arial"/>
                <w:spacing w:val="1"/>
                <w:sz w:val="16"/>
                <w:szCs w:val="16"/>
              </w:rPr>
              <w:t xml:space="preserve"> </w:t>
            </w:r>
            <w:r w:rsidRPr="008F1CF6">
              <w:rPr>
                <w:rFonts w:ascii="Arial" w:hAnsi="Arial" w:cs="Arial"/>
                <w:sz w:val="16"/>
                <w:szCs w:val="16"/>
              </w:rPr>
              <w:t>(invazive</w:t>
            </w:r>
            <w:r w:rsidRPr="008F1CF6">
              <w:rPr>
                <w:rFonts w:ascii="Arial" w:hAnsi="Arial" w:cs="Arial"/>
                <w:sz w:val="16"/>
                <w:szCs w:val="16"/>
              </w:rPr>
              <w:tab/>
            </w:r>
            <w:r w:rsidRPr="008F1CF6">
              <w:rPr>
                <w:rFonts w:ascii="Arial" w:hAnsi="Arial" w:cs="Arial"/>
                <w:spacing w:val="-3"/>
                <w:sz w:val="16"/>
                <w:szCs w:val="16"/>
              </w:rPr>
              <w:t>si</w:t>
            </w:r>
            <w:r w:rsidRPr="008F1CF6">
              <w:rPr>
                <w:rFonts w:ascii="Arial" w:hAnsi="Arial" w:cs="Arial"/>
                <w:spacing w:val="-57"/>
                <w:sz w:val="16"/>
                <w:szCs w:val="16"/>
              </w:rPr>
              <w:t xml:space="preserve"> </w:t>
            </w:r>
            <w:r w:rsidRPr="008F1CF6">
              <w:rPr>
                <w:rFonts w:ascii="Arial" w:hAnsi="Arial" w:cs="Arial"/>
                <w:sz w:val="16"/>
                <w:szCs w:val="16"/>
              </w:rPr>
              <w:t>potential</w:t>
            </w:r>
          </w:p>
          <w:p w14:paraId="1C87537A" w14:textId="77777777" w:rsidR="00F77ACD" w:rsidRPr="008F1CF6" w:rsidRDefault="00F77ACD" w:rsidP="00A736FF">
            <w:pPr>
              <w:pStyle w:val="TableParagraph"/>
              <w:ind w:left="105"/>
              <w:rPr>
                <w:rFonts w:ascii="Arial" w:hAnsi="Arial" w:cs="Arial"/>
                <w:sz w:val="16"/>
                <w:szCs w:val="16"/>
              </w:rPr>
            </w:pPr>
            <w:r w:rsidRPr="008F1CF6">
              <w:rPr>
                <w:rFonts w:ascii="Arial" w:hAnsi="Arial" w:cs="Arial"/>
                <w:sz w:val="16"/>
                <w:szCs w:val="16"/>
              </w:rPr>
              <w:t>invazive)</w:t>
            </w:r>
          </w:p>
        </w:tc>
        <w:tc>
          <w:tcPr>
            <w:tcW w:w="1591" w:type="dxa"/>
            <w:vMerge w:val="restart"/>
          </w:tcPr>
          <w:p w14:paraId="0E9A3083" w14:textId="77777777" w:rsidR="00F77ACD" w:rsidRPr="008F1CF6" w:rsidRDefault="00F77ACD" w:rsidP="00A736FF">
            <w:pPr>
              <w:pStyle w:val="TableParagraph"/>
              <w:ind w:left="110"/>
              <w:rPr>
                <w:rFonts w:ascii="Arial" w:hAnsi="Arial" w:cs="Arial"/>
                <w:sz w:val="16"/>
                <w:szCs w:val="16"/>
              </w:rPr>
            </w:pPr>
            <w:r w:rsidRPr="008F1CF6">
              <w:rPr>
                <w:rFonts w:ascii="Arial" w:hAnsi="Arial" w:cs="Arial"/>
                <w:sz w:val="16"/>
                <w:szCs w:val="16"/>
              </w:rPr>
              <w:t>B02.01.02</w:t>
            </w:r>
          </w:p>
          <w:p w14:paraId="4C43C61D" w14:textId="77777777" w:rsidR="00F77ACD" w:rsidRPr="008F1CF6" w:rsidRDefault="00F77ACD" w:rsidP="00A736FF">
            <w:pPr>
              <w:pStyle w:val="TableParagraph"/>
              <w:tabs>
                <w:tab w:val="left" w:pos="1166"/>
              </w:tabs>
              <w:ind w:left="110" w:right="94"/>
              <w:rPr>
                <w:rFonts w:ascii="Arial" w:hAnsi="Arial" w:cs="Arial"/>
                <w:spacing w:val="1"/>
                <w:sz w:val="16"/>
                <w:szCs w:val="16"/>
              </w:rPr>
            </w:pPr>
            <w:r w:rsidRPr="008F1CF6">
              <w:rPr>
                <w:rFonts w:ascii="Arial" w:hAnsi="Arial" w:cs="Arial"/>
                <w:sz w:val="16"/>
                <w:szCs w:val="16"/>
              </w:rPr>
              <w:t>Replantarea</w:t>
            </w:r>
            <w:r w:rsidRPr="008F1CF6">
              <w:rPr>
                <w:rFonts w:ascii="Arial" w:hAnsi="Arial" w:cs="Arial"/>
                <w:spacing w:val="1"/>
                <w:sz w:val="16"/>
                <w:szCs w:val="16"/>
              </w:rPr>
              <w:t xml:space="preserve"> </w:t>
            </w:r>
            <w:r w:rsidRPr="008F1CF6">
              <w:rPr>
                <w:rFonts w:ascii="Arial" w:hAnsi="Arial" w:cs="Arial"/>
                <w:sz w:val="16"/>
                <w:szCs w:val="16"/>
              </w:rPr>
              <w:t>pădurii</w:t>
            </w:r>
            <w:r w:rsidRPr="008F1CF6">
              <w:rPr>
                <w:rFonts w:ascii="Arial" w:hAnsi="Arial" w:cs="Arial"/>
                <w:sz w:val="16"/>
                <w:szCs w:val="16"/>
              </w:rPr>
              <w:tab/>
            </w:r>
            <w:r w:rsidRPr="008F1CF6">
              <w:rPr>
                <w:rFonts w:ascii="Arial" w:hAnsi="Arial" w:cs="Arial"/>
                <w:spacing w:val="-3"/>
                <w:sz w:val="16"/>
                <w:szCs w:val="16"/>
              </w:rPr>
              <w:t>cu</w:t>
            </w:r>
            <w:r w:rsidRPr="008F1CF6">
              <w:rPr>
                <w:rFonts w:ascii="Arial" w:hAnsi="Arial" w:cs="Arial"/>
                <w:spacing w:val="-57"/>
                <w:sz w:val="16"/>
                <w:szCs w:val="16"/>
              </w:rPr>
              <w:t xml:space="preserve"> </w:t>
            </w:r>
            <w:r w:rsidRPr="008F1CF6">
              <w:rPr>
                <w:rFonts w:ascii="Arial" w:hAnsi="Arial" w:cs="Arial"/>
                <w:sz w:val="16"/>
                <w:szCs w:val="16"/>
              </w:rPr>
              <w:t>specii</w:t>
            </w:r>
            <w:r w:rsidRPr="008F1CF6">
              <w:rPr>
                <w:rFonts w:ascii="Arial" w:hAnsi="Arial" w:cs="Arial"/>
                <w:spacing w:val="1"/>
                <w:sz w:val="16"/>
                <w:szCs w:val="16"/>
              </w:rPr>
              <w:t xml:space="preserve"> </w:t>
            </w:r>
            <w:r w:rsidRPr="008F1CF6">
              <w:rPr>
                <w:rFonts w:ascii="Arial" w:hAnsi="Arial" w:cs="Arial"/>
                <w:sz w:val="16"/>
                <w:szCs w:val="16"/>
              </w:rPr>
              <w:t>neconforme</w:t>
            </w:r>
            <w:r w:rsidRPr="008F1CF6">
              <w:rPr>
                <w:rFonts w:ascii="Arial" w:hAnsi="Arial" w:cs="Arial"/>
                <w:spacing w:val="1"/>
                <w:sz w:val="16"/>
                <w:szCs w:val="16"/>
              </w:rPr>
              <w:t xml:space="preserve"> </w:t>
            </w:r>
            <w:r w:rsidRPr="008F1CF6">
              <w:rPr>
                <w:rFonts w:ascii="Arial" w:hAnsi="Arial" w:cs="Arial"/>
                <w:sz w:val="16"/>
                <w:szCs w:val="16"/>
              </w:rPr>
              <w:t>tipului</w:t>
            </w:r>
            <w:r w:rsidRPr="008F1CF6">
              <w:rPr>
                <w:rFonts w:ascii="Arial" w:hAnsi="Arial" w:cs="Arial"/>
                <w:spacing w:val="1"/>
                <w:sz w:val="16"/>
                <w:szCs w:val="16"/>
              </w:rPr>
              <w:t xml:space="preserve"> </w:t>
            </w:r>
            <w:r w:rsidRPr="008F1CF6">
              <w:rPr>
                <w:rFonts w:ascii="Arial" w:hAnsi="Arial" w:cs="Arial"/>
                <w:sz w:val="16"/>
                <w:szCs w:val="16"/>
              </w:rPr>
              <w:t>natural</w:t>
            </w:r>
            <w:r w:rsidRPr="008F1CF6">
              <w:rPr>
                <w:rFonts w:ascii="Arial" w:hAnsi="Arial" w:cs="Arial"/>
                <w:spacing w:val="1"/>
                <w:sz w:val="16"/>
                <w:szCs w:val="16"/>
              </w:rPr>
              <w:t xml:space="preserve"> </w:t>
            </w:r>
            <w:r w:rsidRPr="008F1CF6">
              <w:rPr>
                <w:rFonts w:ascii="Arial" w:hAnsi="Arial" w:cs="Arial"/>
                <w:sz w:val="16"/>
                <w:szCs w:val="16"/>
              </w:rPr>
              <w:t>fundamental</w:t>
            </w:r>
            <w:r w:rsidRPr="008F1CF6">
              <w:rPr>
                <w:rFonts w:ascii="Arial" w:hAnsi="Arial" w:cs="Arial"/>
                <w:spacing w:val="1"/>
                <w:sz w:val="16"/>
                <w:szCs w:val="16"/>
              </w:rPr>
              <w:t xml:space="preserve"> </w:t>
            </w:r>
          </w:p>
          <w:p w14:paraId="5F142D09" w14:textId="77777777" w:rsidR="00F77ACD" w:rsidRPr="008F1CF6" w:rsidRDefault="00F77ACD" w:rsidP="00A736FF">
            <w:pPr>
              <w:pStyle w:val="TableParagraph"/>
              <w:tabs>
                <w:tab w:val="left" w:pos="1166"/>
              </w:tabs>
              <w:ind w:left="110" w:right="94"/>
              <w:rPr>
                <w:rFonts w:ascii="Arial" w:hAnsi="Arial" w:cs="Arial"/>
                <w:sz w:val="16"/>
                <w:szCs w:val="16"/>
              </w:rPr>
            </w:pPr>
            <w:r w:rsidRPr="008F1CF6">
              <w:rPr>
                <w:rFonts w:ascii="Arial" w:hAnsi="Arial" w:cs="Arial"/>
                <w:sz w:val="16"/>
                <w:szCs w:val="16"/>
              </w:rPr>
              <w:t>B03</w:t>
            </w:r>
          </w:p>
          <w:p w14:paraId="24109EB1" w14:textId="77777777" w:rsidR="00F77ACD" w:rsidRPr="008F1CF6" w:rsidRDefault="00F77ACD" w:rsidP="00A736FF">
            <w:pPr>
              <w:pStyle w:val="TableParagraph"/>
              <w:ind w:left="110" w:right="146"/>
              <w:rPr>
                <w:rFonts w:ascii="Arial" w:hAnsi="Arial" w:cs="Arial"/>
                <w:sz w:val="16"/>
                <w:szCs w:val="16"/>
              </w:rPr>
            </w:pPr>
            <w:r w:rsidRPr="008F1CF6">
              <w:rPr>
                <w:rFonts w:ascii="Arial" w:hAnsi="Arial" w:cs="Arial"/>
                <w:sz w:val="16"/>
                <w:szCs w:val="16"/>
              </w:rPr>
              <w:t>Exploatare</w:t>
            </w:r>
            <w:r w:rsidRPr="008F1CF6">
              <w:rPr>
                <w:rFonts w:ascii="Arial" w:hAnsi="Arial" w:cs="Arial"/>
                <w:spacing w:val="1"/>
                <w:sz w:val="16"/>
                <w:szCs w:val="16"/>
              </w:rPr>
              <w:t xml:space="preserve"> </w:t>
            </w:r>
            <w:r w:rsidRPr="008F1CF6">
              <w:rPr>
                <w:rFonts w:ascii="Arial" w:hAnsi="Arial" w:cs="Arial"/>
                <w:sz w:val="16"/>
                <w:szCs w:val="16"/>
              </w:rPr>
              <w:t>forestieră</w:t>
            </w:r>
            <w:r w:rsidRPr="008F1CF6">
              <w:rPr>
                <w:rFonts w:ascii="Arial" w:hAnsi="Arial" w:cs="Arial"/>
                <w:spacing w:val="1"/>
                <w:sz w:val="16"/>
                <w:szCs w:val="16"/>
              </w:rPr>
              <w:t xml:space="preserve"> </w:t>
            </w:r>
            <w:r w:rsidRPr="008F1CF6">
              <w:rPr>
                <w:rFonts w:ascii="Arial" w:hAnsi="Arial" w:cs="Arial"/>
                <w:sz w:val="16"/>
                <w:szCs w:val="16"/>
              </w:rPr>
              <w:t>fără</w:t>
            </w:r>
            <w:r w:rsidRPr="008F1CF6">
              <w:rPr>
                <w:rFonts w:ascii="Arial" w:hAnsi="Arial" w:cs="Arial"/>
                <w:spacing w:val="1"/>
                <w:sz w:val="16"/>
                <w:szCs w:val="16"/>
              </w:rPr>
              <w:t xml:space="preserve"> </w:t>
            </w:r>
            <w:r w:rsidRPr="008F1CF6">
              <w:rPr>
                <w:rFonts w:ascii="Arial" w:hAnsi="Arial" w:cs="Arial"/>
                <w:sz w:val="16"/>
                <w:szCs w:val="16"/>
              </w:rPr>
              <w:t>replantare</w:t>
            </w:r>
            <w:r w:rsidRPr="008F1CF6">
              <w:rPr>
                <w:rFonts w:ascii="Arial" w:hAnsi="Arial" w:cs="Arial"/>
                <w:spacing w:val="1"/>
                <w:sz w:val="16"/>
                <w:szCs w:val="16"/>
              </w:rPr>
              <w:t xml:space="preserve"> </w:t>
            </w:r>
            <w:r w:rsidRPr="008F1CF6">
              <w:rPr>
                <w:rFonts w:ascii="Arial" w:hAnsi="Arial" w:cs="Arial"/>
                <w:sz w:val="16"/>
                <w:szCs w:val="16"/>
              </w:rPr>
              <w:t>sau</w:t>
            </w:r>
            <w:r w:rsidRPr="008F1CF6">
              <w:rPr>
                <w:rFonts w:ascii="Arial" w:hAnsi="Arial" w:cs="Arial"/>
                <w:spacing w:val="1"/>
                <w:sz w:val="16"/>
                <w:szCs w:val="16"/>
              </w:rPr>
              <w:t xml:space="preserve"> </w:t>
            </w:r>
            <w:r w:rsidRPr="008F1CF6">
              <w:rPr>
                <w:rFonts w:ascii="Arial" w:hAnsi="Arial" w:cs="Arial"/>
                <w:sz w:val="16"/>
                <w:szCs w:val="16"/>
              </w:rPr>
              <w:t>refacere</w:t>
            </w:r>
            <w:r w:rsidRPr="008F1CF6">
              <w:rPr>
                <w:rFonts w:ascii="Arial" w:hAnsi="Arial" w:cs="Arial"/>
                <w:spacing w:val="-57"/>
                <w:sz w:val="16"/>
                <w:szCs w:val="16"/>
              </w:rPr>
              <w:t xml:space="preserve"> </w:t>
            </w:r>
            <w:r w:rsidRPr="008F1CF6">
              <w:rPr>
                <w:rFonts w:ascii="Arial" w:hAnsi="Arial" w:cs="Arial"/>
                <w:sz w:val="16"/>
                <w:szCs w:val="16"/>
              </w:rPr>
              <w:t>naturală</w:t>
            </w:r>
          </w:p>
          <w:p w14:paraId="2CA4BFC6" w14:textId="77777777" w:rsidR="00F77ACD" w:rsidRPr="008F1CF6" w:rsidRDefault="00F77ACD" w:rsidP="00A736FF">
            <w:pPr>
              <w:pStyle w:val="TableParagraph"/>
              <w:ind w:left="110"/>
              <w:rPr>
                <w:rFonts w:ascii="Arial" w:hAnsi="Arial" w:cs="Arial"/>
                <w:sz w:val="16"/>
                <w:szCs w:val="16"/>
              </w:rPr>
            </w:pPr>
          </w:p>
          <w:p w14:paraId="475DCFBE" w14:textId="77777777" w:rsidR="00F77ACD" w:rsidRPr="008F1CF6" w:rsidRDefault="00F77ACD" w:rsidP="00A736FF">
            <w:pPr>
              <w:pStyle w:val="TableParagraph"/>
              <w:ind w:left="110"/>
              <w:rPr>
                <w:rFonts w:ascii="Arial" w:hAnsi="Arial" w:cs="Arial"/>
                <w:sz w:val="16"/>
                <w:szCs w:val="16"/>
              </w:rPr>
            </w:pPr>
            <w:r w:rsidRPr="008F1CF6">
              <w:rPr>
                <w:rFonts w:ascii="Arial" w:hAnsi="Arial" w:cs="Arial"/>
                <w:sz w:val="16"/>
                <w:szCs w:val="16"/>
              </w:rPr>
              <w:t>B06</w:t>
            </w:r>
          </w:p>
          <w:p w14:paraId="74F78A6E" w14:textId="77777777" w:rsidR="00F77ACD" w:rsidRPr="008F1CF6" w:rsidRDefault="00F77ACD" w:rsidP="00A736FF">
            <w:pPr>
              <w:pStyle w:val="TableParagraph"/>
              <w:tabs>
                <w:tab w:val="left" w:pos="816"/>
              </w:tabs>
              <w:ind w:left="110" w:right="94"/>
              <w:rPr>
                <w:rFonts w:ascii="Arial" w:hAnsi="Arial" w:cs="Arial"/>
                <w:sz w:val="16"/>
                <w:szCs w:val="16"/>
              </w:rPr>
            </w:pPr>
            <w:r w:rsidRPr="008F1CF6">
              <w:rPr>
                <w:rFonts w:ascii="Arial" w:hAnsi="Arial" w:cs="Arial"/>
                <w:sz w:val="16"/>
                <w:szCs w:val="16"/>
              </w:rPr>
              <w:t>Păşunatul</w:t>
            </w:r>
            <w:r w:rsidRPr="008F1CF6">
              <w:rPr>
                <w:rFonts w:ascii="Arial" w:hAnsi="Arial" w:cs="Arial"/>
                <w:spacing w:val="27"/>
                <w:sz w:val="16"/>
                <w:szCs w:val="16"/>
              </w:rPr>
              <w:t xml:space="preserve"> </w:t>
            </w:r>
            <w:r w:rsidRPr="008F1CF6">
              <w:rPr>
                <w:rFonts w:ascii="Arial" w:hAnsi="Arial" w:cs="Arial"/>
                <w:sz w:val="16"/>
                <w:szCs w:val="16"/>
              </w:rPr>
              <w:t>în</w:t>
            </w:r>
            <w:r w:rsidRPr="008F1CF6">
              <w:rPr>
                <w:rFonts w:ascii="Arial" w:hAnsi="Arial" w:cs="Arial"/>
                <w:spacing w:val="-57"/>
                <w:sz w:val="16"/>
                <w:szCs w:val="16"/>
              </w:rPr>
              <w:t xml:space="preserve"> </w:t>
            </w:r>
            <w:r w:rsidRPr="008F1CF6">
              <w:rPr>
                <w:rFonts w:ascii="Arial" w:hAnsi="Arial" w:cs="Arial"/>
                <w:sz w:val="16"/>
                <w:szCs w:val="16"/>
              </w:rPr>
              <w:t>pădure/în</w:t>
            </w:r>
            <w:r w:rsidRPr="008F1CF6">
              <w:rPr>
                <w:rFonts w:ascii="Arial" w:hAnsi="Arial" w:cs="Arial"/>
                <w:spacing w:val="1"/>
                <w:sz w:val="16"/>
                <w:szCs w:val="16"/>
              </w:rPr>
              <w:t xml:space="preserve"> </w:t>
            </w:r>
            <w:r w:rsidRPr="008F1CF6">
              <w:rPr>
                <w:rFonts w:ascii="Arial" w:hAnsi="Arial" w:cs="Arial"/>
                <w:sz w:val="16"/>
                <w:szCs w:val="16"/>
              </w:rPr>
              <w:t>zona</w:t>
            </w:r>
            <w:r w:rsidRPr="008F1CF6">
              <w:rPr>
                <w:rFonts w:ascii="Arial" w:hAnsi="Arial" w:cs="Arial"/>
                <w:spacing w:val="1"/>
                <w:sz w:val="16"/>
                <w:szCs w:val="16"/>
              </w:rPr>
              <w:t xml:space="preserve"> </w:t>
            </w:r>
            <w:r w:rsidRPr="008F1CF6">
              <w:rPr>
                <w:rFonts w:ascii="Arial" w:hAnsi="Arial" w:cs="Arial"/>
                <w:sz w:val="16"/>
                <w:szCs w:val="16"/>
              </w:rPr>
              <w:t>împădurită</w:t>
            </w:r>
            <w:r w:rsidRPr="008F1CF6">
              <w:rPr>
                <w:rFonts w:ascii="Arial" w:hAnsi="Arial" w:cs="Arial"/>
                <w:spacing w:val="1"/>
                <w:sz w:val="16"/>
                <w:szCs w:val="16"/>
              </w:rPr>
              <w:t xml:space="preserve"> </w:t>
            </w:r>
            <w:r w:rsidRPr="008F1CF6">
              <w:rPr>
                <w:rFonts w:ascii="Arial" w:hAnsi="Arial" w:cs="Arial"/>
                <w:sz w:val="16"/>
                <w:szCs w:val="16"/>
              </w:rPr>
              <w:t>Alte</w:t>
            </w:r>
            <w:r w:rsidRPr="008F1CF6">
              <w:rPr>
                <w:rFonts w:ascii="Arial" w:hAnsi="Arial" w:cs="Arial"/>
                <w:spacing w:val="1"/>
                <w:sz w:val="16"/>
                <w:szCs w:val="16"/>
              </w:rPr>
              <w:t xml:space="preserve"> </w:t>
            </w:r>
            <w:r w:rsidRPr="008F1CF6">
              <w:rPr>
                <w:rFonts w:ascii="Arial" w:hAnsi="Arial" w:cs="Arial"/>
                <w:sz w:val="16"/>
                <w:szCs w:val="16"/>
              </w:rPr>
              <w:t>activităţi</w:t>
            </w:r>
            <w:r w:rsidRPr="008F1CF6">
              <w:rPr>
                <w:rFonts w:ascii="Arial" w:hAnsi="Arial" w:cs="Arial"/>
                <w:spacing w:val="1"/>
                <w:sz w:val="16"/>
                <w:szCs w:val="16"/>
              </w:rPr>
              <w:t xml:space="preserve"> </w:t>
            </w:r>
            <w:r w:rsidRPr="008F1CF6">
              <w:rPr>
                <w:rFonts w:ascii="Arial" w:hAnsi="Arial" w:cs="Arial"/>
                <w:sz w:val="16"/>
                <w:szCs w:val="16"/>
              </w:rPr>
              <w:t>silvice</w:t>
            </w:r>
            <w:r w:rsidRPr="008F1CF6">
              <w:rPr>
                <w:rFonts w:ascii="Arial" w:hAnsi="Arial" w:cs="Arial"/>
                <w:spacing w:val="22"/>
                <w:sz w:val="16"/>
                <w:szCs w:val="16"/>
              </w:rPr>
              <w:t xml:space="preserve"> </w:t>
            </w:r>
            <w:r w:rsidRPr="008F1CF6">
              <w:rPr>
                <w:rFonts w:ascii="Arial" w:hAnsi="Arial" w:cs="Arial"/>
                <w:sz w:val="16"/>
                <w:szCs w:val="16"/>
              </w:rPr>
              <w:t>decât</w:t>
            </w:r>
            <w:r w:rsidRPr="008F1CF6">
              <w:rPr>
                <w:rFonts w:ascii="Arial" w:hAnsi="Arial" w:cs="Arial"/>
                <w:spacing w:val="-57"/>
                <w:sz w:val="16"/>
                <w:szCs w:val="16"/>
              </w:rPr>
              <w:t xml:space="preserve"> </w:t>
            </w:r>
            <w:r w:rsidRPr="008F1CF6">
              <w:rPr>
                <w:rFonts w:ascii="Arial" w:hAnsi="Arial" w:cs="Arial"/>
                <w:sz w:val="16"/>
                <w:szCs w:val="16"/>
              </w:rPr>
              <w:t>cele</w:t>
            </w:r>
            <w:r w:rsidRPr="008F1CF6">
              <w:rPr>
                <w:rFonts w:ascii="Arial" w:hAnsi="Arial" w:cs="Arial"/>
                <w:sz w:val="16"/>
                <w:szCs w:val="16"/>
              </w:rPr>
              <w:tab/>
            </w:r>
            <w:r w:rsidRPr="008F1CF6">
              <w:rPr>
                <w:rFonts w:ascii="Arial" w:hAnsi="Arial" w:cs="Arial"/>
                <w:spacing w:val="-1"/>
                <w:sz w:val="16"/>
                <w:szCs w:val="16"/>
              </w:rPr>
              <w:t>listate</w:t>
            </w:r>
          </w:p>
          <w:p w14:paraId="57869911" w14:textId="77777777" w:rsidR="00F77ACD" w:rsidRPr="008F1CF6" w:rsidRDefault="00F77ACD" w:rsidP="00A736FF">
            <w:pPr>
              <w:pStyle w:val="TableParagraph"/>
              <w:tabs>
                <w:tab w:val="left" w:pos="1027"/>
              </w:tabs>
              <w:ind w:left="110" w:right="91"/>
              <w:rPr>
                <w:rFonts w:ascii="Arial" w:hAnsi="Arial" w:cs="Arial"/>
                <w:sz w:val="16"/>
                <w:szCs w:val="16"/>
              </w:rPr>
            </w:pPr>
            <w:r w:rsidRPr="008F1CF6">
              <w:rPr>
                <w:rFonts w:ascii="Arial" w:hAnsi="Arial" w:cs="Arial"/>
                <w:sz w:val="16"/>
                <w:szCs w:val="16"/>
              </w:rPr>
              <w:t xml:space="preserve">Mai </w:t>
            </w:r>
            <w:r w:rsidRPr="008F1CF6">
              <w:rPr>
                <w:rFonts w:ascii="Arial" w:hAnsi="Arial" w:cs="Arial"/>
                <w:spacing w:val="-1"/>
                <w:sz w:val="16"/>
                <w:szCs w:val="16"/>
              </w:rPr>
              <w:t>sus,</w:t>
            </w:r>
            <w:r w:rsidRPr="008F1CF6">
              <w:rPr>
                <w:rFonts w:ascii="Arial" w:hAnsi="Arial" w:cs="Arial"/>
                <w:spacing w:val="-57"/>
                <w:sz w:val="16"/>
                <w:szCs w:val="16"/>
              </w:rPr>
              <w:t xml:space="preserve"> </w:t>
            </w:r>
            <w:r w:rsidRPr="008F1CF6">
              <w:rPr>
                <w:rFonts w:ascii="Arial" w:hAnsi="Arial" w:cs="Arial"/>
                <w:sz w:val="16"/>
                <w:szCs w:val="16"/>
              </w:rPr>
              <w:t>exploatare</w:t>
            </w:r>
            <w:r w:rsidRPr="008F1CF6">
              <w:rPr>
                <w:rFonts w:ascii="Arial" w:hAnsi="Arial" w:cs="Arial"/>
                <w:spacing w:val="1"/>
                <w:sz w:val="16"/>
                <w:szCs w:val="16"/>
              </w:rPr>
              <w:t xml:space="preserve"> </w:t>
            </w:r>
            <w:r w:rsidRPr="008F1CF6">
              <w:rPr>
                <w:rFonts w:ascii="Arial" w:hAnsi="Arial" w:cs="Arial"/>
                <w:sz w:val="16"/>
                <w:szCs w:val="16"/>
              </w:rPr>
              <w:t>forestieră</w:t>
            </w:r>
            <w:r w:rsidRPr="008F1CF6">
              <w:rPr>
                <w:rFonts w:ascii="Arial" w:hAnsi="Arial" w:cs="Arial"/>
                <w:spacing w:val="1"/>
                <w:sz w:val="16"/>
                <w:szCs w:val="16"/>
              </w:rPr>
              <w:t xml:space="preserve"> </w:t>
            </w:r>
            <w:r w:rsidRPr="008F1CF6">
              <w:rPr>
                <w:rFonts w:ascii="Arial" w:hAnsi="Arial" w:cs="Arial"/>
                <w:sz w:val="16"/>
                <w:szCs w:val="16"/>
              </w:rPr>
              <w:t>neconformă,</w:t>
            </w:r>
            <w:r w:rsidRPr="008F1CF6">
              <w:rPr>
                <w:rFonts w:ascii="Arial" w:hAnsi="Arial" w:cs="Arial"/>
                <w:spacing w:val="1"/>
                <w:sz w:val="16"/>
                <w:szCs w:val="16"/>
              </w:rPr>
              <w:t xml:space="preserve"> </w:t>
            </w:r>
            <w:r w:rsidRPr="008F1CF6">
              <w:rPr>
                <w:rFonts w:ascii="Arial" w:hAnsi="Arial" w:cs="Arial"/>
                <w:sz w:val="16"/>
                <w:szCs w:val="16"/>
              </w:rPr>
              <w:t>supraîndesire</w:t>
            </w:r>
            <w:r w:rsidRPr="008F1CF6">
              <w:rPr>
                <w:rFonts w:ascii="Arial" w:hAnsi="Arial" w:cs="Arial"/>
                <w:spacing w:val="-57"/>
                <w:sz w:val="16"/>
                <w:szCs w:val="16"/>
              </w:rPr>
              <w:t xml:space="preserve"> </w:t>
            </w:r>
            <w:r w:rsidRPr="008F1CF6">
              <w:rPr>
                <w:rFonts w:ascii="Arial" w:hAnsi="Arial" w:cs="Arial"/>
                <w:sz w:val="16"/>
                <w:szCs w:val="16"/>
              </w:rPr>
              <w:t>a</w:t>
            </w:r>
            <w:r w:rsidRPr="008F1CF6">
              <w:rPr>
                <w:rFonts w:ascii="Arial" w:hAnsi="Arial" w:cs="Arial"/>
                <w:spacing w:val="60"/>
                <w:sz w:val="16"/>
                <w:szCs w:val="16"/>
              </w:rPr>
              <w:t xml:space="preserve"> </w:t>
            </w:r>
            <w:r w:rsidRPr="008F1CF6">
              <w:rPr>
                <w:rFonts w:ascii="Arial" w:hAnsi="Arial" w:cs="Arial"/>
                <w:sz w:val="16"/>
                <w:szCs w:val="16"/>
              </w:rPr>
              <w:t>drumurilor</w:t>
            </w:r>
          </w:p>
        </w:tc>
        <w:tc>
          <w:tcPr>
            <w:tcW w:w="1311" w:type="dxa"/>
            <w:vMerge w:val="restart"/>
          </w:tcPr>
          <w:p w14:paraId="61AB0BCC" w14:textId="77777777" w:rsidR="00F77ACD" w:rsidRPr="008F1CF6" w:rsidRDefault="00F77ACD" w:rsidP="00A736FF">
            <w:pPr>
              <w:pStyle w:val="TableParagraph"/>
              <w:ind w:left="106"/>
              <w:rPr>
                <w:rFonts w:ascii="Arial" w:hAnsi="Arial" w:cs="Arial"/>
                <w:sz w:val="16"/>
                <w:szCs w:val="16"/>
              </w:rPr>
            </w:pPr>
            <w:r w:rsidRPr="008F1CF6">
              <w:rPr>
                <w:rFonts w:ascii="Arial" w:hAnsi="Arial" w:cs="Arial"/>
                <w:sz w:val="16"/>
                <w:szCs w:val="16"/>
              </w:rPr>
              <w:t>Scăzută</w:t>
            </w:r>
          </w:p>
          <w:p w14:paraId="79F07D27" w14:textId="77777777" w:rsidR="00F77ACD" w:rsidRPr="008F1CF6" w:rsidRDefault="00F77ACD" w:rsidP="00A736FF">
            <w:pPr>
              <w:pStyle w:val="TableParagraph"/>
              <w:rPr>
                <w:rFonts w:ascii="Arial" w:hAnsi="Arial" w:cs="Arial"/>
                <w:sz w:val="16"/>
                <w:szCs w:val="16"/>
              </w:rPr>
            </w:pPr>
          </w:p>
          <w:p w14:paraId="19FE3E87" w14:textId="77777777" w:rsidR="00F77ACD" w:rsidRPr="008F1CF6" w:rsidRDefault="00F77ACD" w:rsidP="00A736FF">
            <w:pPr>
              <w:pStyle w:val="TableParagraph"/>
              <w:rPr>
                <w:rFonts w:ascii="Arial" w:hAnsi="Arial" w:cs="Arial"/>
                <w:sz w:val="16"/>
                <w:szCs w:val="16"/>
              </w:rPr>
            </w:pPr>
          </w:p>
          <w:p w14:paraId="49B1702C" w14:textId="77777777" w:rsidR="00F77ACD" w:rsidRPr="008F1CF6" w:rsidRDefault="00F77ACD" w:rsidP="00A736FF">
            <w:pPr>
              <w:pStyle w:val="TableParagraph"/>
              <w:rPr>
                <w:rFonts w:ascii="Arial" w:hAnsi="Arial" w:cs="Arial"/>
                <w:sz w:val="16"/>
                <w:szCs w:val="16"/>
              </w:rPr>
            </w:pPr>
          </w:p>
          <w:p w14:paraId="37292B7D" w14:textId="77777777" w:rsidR="00F77ACD" w:rsidRPr="008F1CF6" w:rsidRDefault="00F77ACD" w:rsidP="00A736FF">
            <w:pPr>
              <w:pStyle w:val="TableParagraph"/>
              <w:rPr>
                <w:rFonts w:ascii="Arial" w:hAnsi="Arial" w:cs="Arial"/>
                <w:sz w:val="16"/>
                <w:szCs w:val="16"/>
              </w:rPr>
            </w:pPr>
          </w:p>
          <w:p w14:paraId="41763CA4" w14:textId="77777777" w:rsidR="00F77ACD" w:rsidRPr="008F1CF6" w:rsidRDefault="00F77ACD" w:rsidP="00A736FF">
            <w:pPr>
              <w:pStyle w:val="TableParagraph"/>
              <w:rPr>
                <w:rFonts w:ascii="Arial" w:hAnsi="Arial" w:cs="Arial"/>
                <w:sz w:val="16"/>
                <w:szCs w:val="16"/>
              </w:rPr>
            </w:pPr>
          </w:p>
          <w:p w14:paraId="70013E6F" w14:textId="77777777" w:rsidR="00F77ACD" w:rsidRPr="008F1CF6" w:rsidRDefault="00F77ACD" w:rsidP="00A736FF">
            <w:pPr>
              <w:pStyle w:val="TableParagraph"/>
              <w:rPr>
                <w:rFonts w:ascii="Arial" w:hAnsi="Arial" w:cs="Arial"/>
                <w:sz w:val="16"/>
                <w:szCs w:val="16"/>
              </w:rPr>
            </w:pPr>
          </w:p>
          <w:p w14:paraId="7AC526E0" w14:textId="77777777" w:rsidR="00F77ACD" w:rsidRPr="008F1CF6" w:rsidRDefault="00F77ACD" w:rsidP="00A736FF">
            <w:pPr>
              <w:pStyle w:val="TableParagraph"/>
              <w:rPr>
                <w:rFonts w:ascii="Arial" w:hAnsi="Arial" w:cs="Arial"/>
                <w:sz w:val="16"/>
                <w:szCs w:val="16"/>
              </w:rPr>
            </w:pPr>
          </w:p>
          <w:p w14:paraId="787157A2" w14:textId="77777777" w:rsidR="00F77ACD" w:rsidRPr="008F1CF6" w:rsidRDefault="00F77ACD" w:rsidP="00A736FF">
            <w:pPr>
              <w:pStyle w:val="TableParagraph"/>
              <w:rPr>
                <w:rFonts w:ascii="Arial" w:hAnsi="Arial" w:cs="Arial"/>
                <w:sz w:val="16"/>
                <w:szCs w:val="16"/>
              </w:rPr>
            </w:pPr>
          </w:p>
          <w:p w14:paraId="2F3BD039" w14:textId="77777777" w:rsidR="00F77ACD" w:rsidRPr="008F1CF6" w:rsidRDefault="00F77ACD" w:rsidP="00A736FF">
            <w:pPr>
              <w:pStyle w:val="TableParagraph"/>
              <w:rPr>
                <w:rFonts w:ascii="Arial" w:hAnsi="Arial" w:cs="Arial"/>
                <w:sz w:val="16"/>
                <w:szCs w:val="16"/>
              </w:rPr>
            </w:pPr>
          </w:p>
          <w:p w14:paraId="24AFE39D" w14:textId="77777777" w:rsidR="00F77ACD" w:rsidRPr="008F1CF6" w:rsidRDefault="00F77ACD" w:rsidP="00A736FF">
            <w:pPr>
              <w:pStyle w:val="TableParagraph"/>
              <w:rPr>
                <w:rFonts w:ascii="Arial" w:hAnsi="Arial" w:cs="Arial"/>
                <w:sz w:val="16"/>
                <w:szCs w:val="16"/>
              </w:rPr>
            </w:pPr>
          </w:p>
          <w:p w14:paraId="0ABBCDC3" w14:textId="77777777" w:rsidR="00F77ACD" w:rsidRPr="008F1CF6" w:rsidRDefault="00F77ACD" w:rsidP="00A736FF">
            <w:pPr>
              <w:pStyle w:val="TableParagraph"/>
              <w:ind w:left="106"/>
              <w:rPr>
                <w:rFonts w:ascii="Arial" w:hAnsi="Arial" w:cs="Arial"/>
                <w:sz w:val="16"/>
                <w:szCs w:val="16"/>
              </w:rPr>
            </w:pPr>
            <w:r w:rsidRPr="008F1CF6">
              <w:rPr>
                <w:rFonts w:ascii="Arial" w:hAnsi="Arial" w:cs="Arial"/>
                <w:sz w:val="16"/>
                <w:szCs w:val="16"/>
              </w:rPr>
              <w:t>Medie</w:t>
            </w:r>
          </w:p>
          <w:p w14:paraId="61D16F81" w14:textId="77777777" w:rsidR="00F77ACD" w:rsidRPr="008F1CF6" w:rsidRDefault="00F77ACD" w:rsidP="00A736FF">
            <w:pPr>
              <w:pStyle w:val="TableParagraph"/>
              <w:rPr>
                <w:rFonts w:ascii="Arial" w:hAnsi="Arial" w:cs="Arial"/>
                <w:sz w:val="16"/>
                <w:szCs w:val="16"/>
              </w:rPr>
            </w:pPr>
          </w:p>
          <w:p w14:paraId="3AAF9483" w14:textId="77777777" w:rsidR="00F77ACD" w:rsidRPr="008F1CF6" w:rsidRDefault="00F77ACD" w:rsidP="00A736FF">
            <w:pPr>
              <w:pStyle w:val="TableParagraph"/>
              <w:rPr>
                <w:rFonts w:ascii="Arial" w:hAnsi="Arial" w:cs="Arial"/>
                <w:sz w:val="16"/>
                <w:szCs w:val="16"/>
              </w:rPr>
            </w:pPr>
          </w:p>
          <w:p w14:paraId="7CE12799" w14:textId="77777777" w:rsidR="00F77ACD" w:rsidRPr="008F1CF6" w:rsidRDefault="00F77ACD" w:rsidP="00A736FF">
            <w:pPr>
              <w:pStyle w:val="TableParagraph"/>
              <w:rPr>
                <w:rFonts w:ascii="Arial" w:hAnsi="Arial" w:cs="Arial"/>
                <w:sz w:val="16"/>
                <w:szCs w:val="16"/>
              </w:rPr>
            </w:pPr>
          </w:p>
          <w:p w14:paraId="64B919C2" w14:textId="77777777" w:rsidR="00F77ACD" w:rsidRPr="008F1CF6" w:rsidRDefault="00F77ACD" w:rsidP="00A736FF">
            <w:pPr>
              <w:pStyle w:val="TableParagraph"/>
              <w:ind w:left="106"/>
              <w:rPr>
                <w:rFonts w:ascii="Arial" w:hAnsi="Arial" w:cs="Arial"/>
                <w:sz w:val="16"/>
                <w:szCs w:val="16"/>
              </w:rPr>
            </w:pPr>
            <w:r w:rsidRPr="008F1CF6">
              <w:rPr>
                <w:rFonts w:ascii="Arial" w:hAnsi="Arial" w:cs="Arial"/>
                <w:sz w:val="16"/>
                <w:szCs w:val="16"/>
              </w:rPr>
              <w:t>Scăzută</w:t>
            </w:r>
          </w:p>
          <w:p w14:paraId="2C1E0703" w14:textId="77777777" w:rsidR="00F77ACD" w:rsidRPr="008F1CF6" w:rsidRDefault="00F77ACD" w:rsidP="00A736FF">
            <w:pPr>
              <w:pStyle w:val="TableParagraph"/>
              <w:rPr>
                <w:rFonts w:ascii="Arial" w:hAnsi="Arial" w:cs="Arial"/>
                <w:sz w:val="16"/>
                <w:szCs w:val="16"/>
              </w:rPr>
            </w:pPr>
          </w:p>
          <w:p w14:paraId="16FFC846" w14:textId="77777777" w:rsidR="00F77ACD" w:rsidRPr="008F1CF6" w:rsidRDefault="00F77ACD" w:rsidP="00A736FF">
            <w:pPr>
              <w:pStyle w:val="TableParagraph"/>
              <w:rPr>
                <w:rFonts w:ascii="Arial" w:hAnsi="Arial" w:cs="Arial"/>
                <w:sz w:val="16"/>
                <w:szCs w:val="16"/>
              </w:rPr>
            </w:pPr>
          </w:p>
          <w:p w14:paraId="6DB2D229" w14:textId="77777777" w:rsidR="00F77ACD" w:rsidRPr="008F1CF6" w:rsidRDefault="00F77ACD" w:rsidP="00A736FF">
            <w:pPr>
              <w:pStyle w:val="TableParagraph"/>
              <w:rPr>
                <w:rFonts w:ascii="Arial" w:hAnsi="Arial" w:cs="Arial"/>
                <w:sz w:val="16"/>
                <w:szCs w:val="16"/>
              </w:rPr>
            </w:pPr>
          </w:p>
          <w:p w14:paraId="00355999" w14:textId="77777777" w:rsidR="00F77ACD" w:rsidRPr="008F1CF6" w:rsidRDefault="00F77ACD" w:rsidP="00A736FF">
            <w:pPr>
              <w:pStyle w:val="TableParagraph"/>
              <w:ind w:left="106"/>
              <w:rPr>
                <w:rFonts w:ascii="Arial" w:hAnsi="Arial" w:cs="Arial"/>
                <w:sz w:val="16"/>
                <w:szCs w:val="16"/>
              </w:rPr>
            </w:pPr>
          </w:p>
          <w:p w14:paraId="19BAE8E0" w14:textId="77777777" w:rsidR="00F77ACD" w:rsidRPr="008F1CF6" w:rsidRDefault="00F77ACD" w:rsidP="00A736FF">
            <w:pPr>
              <w:pStyle w:val="TableParagraph"/>
              <w:ind w:left="106"/>
              <w:rPr>
                <w:rFonts w:ascii="Arial" w:hAnsi="Arial" w:cs="Arial"/>
                <w:sz w:val="16"/>
                <w:szCs w:val="16"/>
              </w:rPr>
            </w:pPr>
          </w:p>
          <w:p w14:paraId="328485E3" w14:textId="77777777" w:rsidR="00F77ACD" w:rsidRPr="008F1CF6" w:rsidRDefault="00F77ACD" w:rsidP="00A736FF">
            <w:pPr>
              <w:pStyle w:val="TableParagraph"/>
              <w:ind w:left="106"/>
              <w:rPr>
                <w:sz w:val="16"/>
                <w:szCs w:val="16"/>
              </w:rPr>
            </w:pPr>
            <w:r w:rsidRPr="008F1CF6">
              <w:rPr>
                <w:rFonts w:ascii="Arial" w:hAnsi="Arial" w:cs="Arial"/>
                <w:sz w:val="16"/>
                <w:szCs w:val="16"/>
              </w:rPr>
              <w:t>Scăzută</w:t>
            </w:r>
          </w:p>
        </w:tc>
        <w:tc>
          <w:tcPr>
            <w:tcW w:w="1307" w:type="dxa"/>
            <w:vMerge w:val="restart"/>
          </w:tcPr>
          <w:p w14:paraId="21111344" w14:textId="77777777" w:rsidR="00F77ACD" w:rsidRPr="008F1CF6" w:rsidRDefault="00F77ACD" w:rsidP="00A736FF">
            <w:pPr>
              <w:pStyle w:val="TableParagraph"/>
              <w:rPr>
                <w:rFonts w:ascii="Arial" w:hAnsi="Arial" w:cs="Arial"/>
                <w:sz w:val="16"/>
                <w:szCs w:val="16"/>
              </w:rPr>
            </w:pPr>
          </w:p>
          <w:p w14:paraId="271CCD6E" w14:textId="77777777" w:rsidR="00F77ACD" w:rsidRPr="008F1CF6" w:rsidRDefault="00F77ACD" w:rsidP="00A736FF">
            <w:pPr>
              <w:pStyle w:val="TableParagraph"/>
              <w:rPr>
                <w:rFonts w:ascii="Arial" w:hAnsi="Arial" w:cs="Arial"/>
                <w:sz w:val="16"/>
                <w:szCs w:val="16"/>
              </w:rPr>
            </w:pPr>
          </w:p>
          <w:p w14:paraId="1701B181" w14:textId="77777777" w:rsidR="00F77ACD" w:rsidRPr="008F1CF6" w:rsidRDefault="00F77ACD" w:rsidP="00A736FF">
            <w:pPr>
              <w:pStyle w:val="TableParagraph"/>
              <w:rPr>
                <w:rFonts w:ascii="Arial" w:hAnsi="Arial" w:cs="Arial"/>
                <w:sz w:val="16"/>
                <w:szCs w:val="16"/>
              </w:rPr>
            </w:pPr>
          </w:p>
          <w:p w14:paraId="370372B6" w14:textId="77777777" w:rsidR="00F77ACD" w:rsidRPr="008F1CF6" w:rsidRDefault="00F77ACD" w:rsidP="00A736FF">
            <w:pPr>
              <w:pStyle w:val="TableParagraph"/>
              <w:rPr>
                <w:rFonts w:ascii="Arial" w:hAnsi="Arial" w:cs="Arial"/>
                <w:sz w:val="16"/>
                <w:szCs w:val="16"/>
              </w:rPr>
            </w:pPr>
          </w:p>
          <w:p w14:paraId="1A548996" w14:textId="77777777" w:rsidR="00F77ACD" w:rsidRPr="008F1CF6" w:rsidRDefault="00F77ACD" w:rsidP="00A736FF">
            <w:pPr>
              <w:pStyle w:val="TableParagraph"/>
              <w:rPr>
                <w:rFonts w:ascii="Arial" w:hAnsi="Arial" w:cs="Arial"/>
                <w:sz w:val="16"/>
                <w:szCs w:val="16"/>
              </w:rPr>
            </w:pPr>
          </w:p>
          <w:p w14:paraId="382EEE53" w14:textId="77777777" w:rsidR="00F77ACD" w:rsidRPr="008F1CF6" w:rsidRDefault="00F77ACD" w:rsidP="00A736FF">
            <w:pPr>
              <w:pStyle w:val="TableParagraph"/>
              <w:rPr>
                <w:rFonts w:ascii="Arial" w:hAnsi="Arial" w:cs="Arial"/>
                <w:sz w:val="16"/>
                <w:szCs w:val="16"/>
              </w:rPr>
            </w:pPr>
          </w:p>
          <w:p w14:paraId="7B79ADC8" w14:textId="77777777" w:rsidR="00F77ACD" w:rsidRPr="008F1CF6" w:rsidRDefault="00F77ACD" w:rsidP="00A736FF">
            <w:pPr>
              <w:pStyle w:val="TableParagraph"/>
              <w:rPr>
                <w:rFonts w:ascii="Arial" w:hAnsi="Arial" w:cs="Arial"/>
                <w:sz w:val="16"/>
                <w:szCs w:val="16"/>
              </w:rPr>
            </w:pPr>
          </w:p>
          <w:p w14:paraId="060CC460" w14:textId="77777777" w:rsidR="00F77ACD" w:rsidRPr="008F1CF6" w:rsidRDefault="00F77ACD" w:rsidP="00A736FF">
            <w:pPr>
              <w:pStyle w:val="TableParagraph"/>
              <w:rPr>
                <w:rFonts w:ascii="Arial" w:hAnsi="Arial" w:cs="Arial"/>
                <w:sz w:val="16"/>
                <w:szCs w:val="16"/>
              </w:rPr>
            </w:pPr>
          </w:p>
          <w:p w14:paraId="32D64DF3" w14:textId="77777777" w:rsidR="00F77ACD" w:rsidRPr="008F1CF6" w:rsidRDefault="00F77ACD" w:rsidP="00A736FF">
            <w:pPr>
              <w:pStyle w:val="TableParagraph"/>
              <w:rPr>
                <w:rFonts w:ascii="Arial" w:hAnsi="Arial" w:cs="Arial"/>
                <w:sz w:val="16"/>
                <w:szCs w:val="16"/>
              </w:rPr>
            </w:pPr>
          </w:p>
          <w:p w14:paraId="62792A28" w14:textId="77777777" w:rsidR="00F77ACD" w:rsidRPr="008F1CF6" w:rsidRDefault="00F77ACD" w:rsidP="00A736FF">
            <w:pPr>
              <w:pStyle w:val="TableParagraph"/>
              <w:ind w:left="125" w:right="118"/>
              <w:rPr>
                <w:rFonts w:ascii="Arial" w:hAnsi="Arial" w:cs="Arial"/>
                <w:sz w:val="16"/>
                <w:szCs w:val="16"/>
              </w:rPr>
            </w:pPr>
            <w:r w:rsidRPr="008F1CF6">
              <w:rPr>
                <w:rFonts w:ascii="Arial" w:hAnsi="Arial" w:cs="Arial"/>
                <w:spacing w:val="-1"/>
                <w:sz w:val="16"/>
                <w:szCs w:val="16"/>
              </w:rPr>
              <w:t>Amenajam</w:t>
            </w:r>
            <w:r w:rsidRPr="008F1CF6">
              <w:rPr>
                <w:rFonts w:ascii="Arial" w:hAnsi="Arial" w:cs="Arial"/>
                <w:spacing w:val="-57"/>
                <w:sz w:val="16"/>
                <w:szCs w:val="16"/>
              </w:rPr>
              <w:t xml:space="preserve"> </w:t>
            </w:r>
            <w:r w:rsidRPr="008F1CF6">
              <w:rPr>
                <w:rFonts w:ascii="Arial" w:hAnsi="Arial" w:cs="Arial"/>
                <w:sz w:val="16"/>
                <w:szCs w:val="16"/>
              </w:rPr>
              <w:t>ente</w:t>
            </w:r>
            <w:r w:rsidRPr="008F1CF6">
              <w:rPr>
                <w:rFonts w:ascii="Arial" w:hAnsi="Arial" w:cs="Arial"/>
                <w:spacing w:val="1"/>
                <w:sz w:val="16"/>
                <w:szCs w:val="16"/>
              </w:rPr>
              <w:t xml:space="preserve"> </w:t>
            </w:r>
            <w:r w:rsidRPr="008F1CF6">
              <w:rPr>
                <w:rFonts w:ascii="Arial" w:hAnsi="Arial" w:cs="Arial"/>
                <w:sz w:val="16"/>
                <w:szCs w:val="16"/>
              </w:rPr>
              <w:t>forestiere</w:t>
            </w:r>
            <w:r w:rsidRPr="008F1CF6">
              <w:rPr>
                <w:rFonts w:ascii="Arial" w:hAnsi="Arial" w:cs="Arial"/>
                <w:spacing w:val="1"/>
                <w:sz w:val="16"/>
                <w:szCs w:val="16"/>
              </w:rPr>
              <w:t xml:space="preserve"> </w:t>
            </w:r>
            <w:r w:rsidRPr="008F1CF6">
              <w:rPr>
                <w:rFonts w:ascii="Arial" w:hAnsi="Arial" w:cs="Arial"/>
                <w:spacing w:val="-1"/>
                <w:sz w:val="16"/>
                <w:szCs w:val="16"/>
              </w:rPr>
              <w:t>Amenajam</w:t>
            </w:r>
            <w:r w:rsidRPr="008F1CF6">
              <w:rPr>
                <w:rFonts w:ascii="Arial" w:hAnsi="Arial" w:cs="Arial"/>
                <w:spacing w:val="-57"/>
                <w:sz w:val="16"/>
                <w:szCs w:val="16"/>
              </w:rPr>
              <w:t xml:space="preserve"> </w:t>
            </w:r>
            <w:r w:rsidRPr="008F1CF6">
              <w:rPr>
                <w:rFonts w:ascii="Arial" w:hAnsi="Arial" w:cs="Arial"/>
                <w:sz w:val="16"/>
                <w:szCs w:val="16"/>
              </w:rPr>
              <w:t>ente</w:t>
            </w:r>
            <w:r w:rsidRPr="008F1CF6">
              <w:rPr>
                <w:rFonts w:ascii="Arial" w:hAnsi="Arial" w:cs="Arial"/>
                <w:spacing w:val="1"/>
                <w:sz w:val="16"/>
                <w:szCs w:val="16"/>
              </w:rPr>
              <w:t xml:space="preserve"> </w:t>
            </w:r>
            <w:r w:rsidRPr="008F1CF6">
              <w:rPr>
                <w:rFonts w:ascii="Arial" w:hAnsi="Arial" w:cs="Arial"/>
                <w:sz w:val="16"/>
                <w:szCs w:val="16"/>
              </w:rPr>
              <w:t>pastorale</w:t>
            </w:r>
            <w:r w:rsidRPr="008F1CF6">
              <w:rPr>
                <w:rFonts w:ascii="Arial" w:hAnsi="Arial" w:cs="Arial"/>
                <w:spacing w:val="1"/>
                <w:sz w:val="16"/>
                <w:szCs w:val="16"/>
              </w:rPr>
              <w:t xml:space="preserve"> </w:t>
            </w:r>
            <w:r w:rsidRPr="008F1CF6">
              <w:rPr>
                <w:rFonts w:ascii="Arial" w:hAnsi="Arial" w:cs="Arial"/>
                <w:sz w:val="16"/>
                <w:szCs w:val="16"/>
              </w:rPr>
              <w:t>Turismm</w:t>
            </w:r>
            <w:r w:rsidRPr="008F1CF6">
              <w:rPr>
                <w:rFonts w:ascii="Arial" w:hAnsi="Arial" w:cs="Arial"/>
                <w:spacing w:val="1"/>
                <w:sz w:val="16"/>
                <w:szCs w:val="16"/>
              </w:rPr>
              <w:t xml:space="preserve"> </w:t>
            </w:r>
            <w:r w:rsidRPr="008F1CF6">
              <w:rPr>
                <w:rFonts w:ascii="Arial" w:hAnsi="Arial" w:cs="Arial"/>
                <w:sz w:val="16"/>
                <w:szCs w:val="16"/>
              </w:rPr>
              <w:t>Extinderea</w:t>
            </w:r>
            <w:r w:rsidRPr="008F1CF6">
              <w:rPr>
                <w:rFonts w:ascii="Arial" w:hAnsi="Arial" w:cs="Arial"/>
                <w:spacing w:val="-57"/>
                <w:sz w:val="16"/>
                <w:szCs w:val="16"/>
              </w:rPr>
              <w:t xml:space="preserve"> </w:t>
            </w:r>
            <w:r w:rsidRPr="008F1CF6">
              <w:rPr>
                <w:rFonts w:ascii="Arial" w:hAnsi="Arial" w:cs="Arial"/>
                <w:sz w:val="16"/>
                <w:szCs w:val="16"/>
              </w:rPr>
              <w:t>urbanizării</w:t>
            </w:r>
          </w:p>
        </w:tc>
        <w:tc>
          <w:tcPr>
            <w:tcW w:w="1801" w:type="dxa"/>
            <w:vMerge w:val="restart"/>
          </w:tcPr>
          <w:p w14:paraId="5D533A4A" w14:textId="77777777" w:rsidR="00F77ACD" w:rsidRPr="008F1CF6" w:rsidRDefault="00F77ACD" w:rsidP="00A736FF">
            <w:pPr>
              <w:pStyle w:val="TableParagraph"/>
              <w:rPr>
                <w:rFonts w:ascii="Arial" w:hAnsi="Arial" w:cs="Arial"/>
                <w:sz w:val="16"/>
                <w:szCs w:val="16"/>
              </w:rPr>
            </w:pPr>
          </w:p>
          <w:p w14:paraId="5CF00917" w14:textId="77777777" w:rsidR="00F77ACD" w:rsidRPr="008F1CF6" w:rsidRDefault="00F77ACD" w:rsidP="00A736FF">
            <w:pPr>
              <w:pStyle w:val="TableParagraph"/>
              <w:rPr>
                <w:rFonts w:ascii="Arial" w:hAnsi="Arial" w:cs="Arial"/>
                <w:sz w:val="16"/>
                <w:szCs w:val="16"/>
              </w:rPr>
            </w:pPr>
          </w:p>
          <w:p w14:paraId="7F9999E2" w14:textId="77777777" w:rsidR="00F77ACD" w:rsidRPr="008F1CF6" w:rsidRDefault="00F77ACD" w:rsidP="00A736FF">
            <w:pPr>
              <w:pStyle w:val="TableParagraph"/>
              <w:rPr>
                <w:rFonts w:ascii="Arial" w:hAnsi="Arial" w:cs="Arial"/>
                <w:sz w:val="16"/>
                <w:szCs w:val="16"/>
              </w:rPr>
            </w:pPr>
          </w:p>
          <w:p w14:paraId="42B16DD6" w14:textId="77777777" w:rsidR="00F77ACD" w:rsidRPr="008F1CF6" w:rsidRDefault="00F77ACD" w:rsidP="00A736FF">
            <w:pPr>
              <w:pStyle w:val="TableParagraph"/>
              <w:rPr>
                <w:rFonts w:ascii="Arial" w:hAnsi="Arial" w:cs="Arial"/>
                <w:sz w:val="16"/>
                <w:szCs w:val="16"/>
              </w:rPr>
            </w:pPr>
          </w:p>
          <w:p w14:paraId="2BCF729A" w14:textId="77777777" w:rsidR="00F77ACD" w:rsidRPr="008F1CF6" w:rsidRDefault="00F77ACD" w:rsidP="00A736FF">
            <w:pPr>
              <w:pStyle w:val="TableParagraph"/>
              <w:rPr>
                <w:rFonts w:ascii="Arial" w:hAnsi="Arial" w:cs="Arial"/>
                <w:sz w:val="16"/>
                <w:szCs w:val="16"/>
              </w:rPr>
            </w:pPr>
          </w:p>
          <w:p w14:paraId="506C38D7" w14:textId="77777777" w:rsidR="00F77ACD" w:rsidRPr="008F1CF6" w:rsidRDefault="00F77ACD" w:rsidP="00A736FF">
            <w:pPr>
              <w:pStyle w:val="TableParagraph"/>
              <w:ind w:left="110" w:right="99" w:hanging="2"/>
              <w:rPr>
                <w:rFonts w:ascii="Arial" w:hAnsi="Arial" w:cs="Arial"/>
                <w:sz w:val="16"/>
                <w:szCs w:val="16"/>
              </w:rPr>
            </w:pPr>
            <w:r w:rsidRPr="008F1CF6">
              <w:rPr>
                <w:rFonts w:ascii="Arial" w:hAnsi="Arial" w:cs="Arial"/>
                <w:sz w:val="16"/>
                <w:szCs w:val="16"/>
              </w:rPr>
              <w:t>Asigurarea unui</w:t>
            </w:r>
            <w:r w:rsidRPr="008F1CF6">
              <w:rPr>
                <w:rFonts w:ascii="Arial" w:hAnsi="Arial" w:cs="Arial"/>
                <w:spacing w:val="-57"/>
                <w:sz w:val="16"/>
                <w:szCs w:val="16"/>
              </w:rPr>
              <w:t xml:space="preserve"> </w:t>
            </w:r>
            <w:r w:rsidRPr="008F1CF6">
              <w:rPr>
                <w:rFonts w:ascii="Arial" w:hAnsi="Arial" w:cs="Arial"/>
                <w:sz w:val="16"/>
                <w:szCs w:val="16"/>
              </w:rPr>
              <w:t>management</w:t>
            </w:r>
            <w:r w:rsidRPr="008F1CF6">
              <w:rPr>
                <w:rFonts w:ascii="Arial" w:hAnsi="Arial" w:cs="Arial"/>
                <w:spacing w:val="1"/>
                <w:sz w:val="16"/>
                <w:szCs w:val="16"/>
              </w:rPr>
              <w:t xml:space="preserve"> </w:t>
            </w:r>
            <w:r w:rsidRPr="008F1CF6">
              <w:rPr>
                <w:rFonts w:ascii="Arial" w:hAnsi="Arial" w:cs="Arial"/>
                <w:sz w:val="16"/>
                <w:szCs w:val="16"/>
              </w:rPr>
              <w:t>corespunzător al</w:t>
            </w:r>
            <w:r w:rsidRPr="008F1CF6">
              <w:rPr>
                <w:rFonts w:ascii="Arial" w:hAnsi="Arial" w:cs="Arial"/>
                <w:spacing w:val="-58"/>
                <w:sz w:val="16"/>
                <w:szCs w:val="16"/>
              </w:rPr>
              <w:t xml:space="preserve"> </w:t>
            </w:r>
            <w:r w:rsidRPr="008F1CF6">
              <w:rPr>
                <w:rFonts w:ascii="Arial" w:hAnsi="Arial" w:cs="Arial"/>
                <w:sz w:val="16"/>
                <w:szCs w:val="16"/>
              </w:rPr>
              <w:t>pajiștilor</w:t>
            </w:r>
            <w:r w:rsidRPr="008F1CF6">
              <w:rPr>
                <w:rFonts w:ascii="Arial" w:hAnsi="Arial" w:cs="Arial"/>
                <w:spacing w:val="1"/>
                <w:sz w:val="16"/>
                <w:szCs w:val="16"/>
              </w:rPr>
              <w:t xml:space="preserve"> </w:t>
            </w:r>
            <w:r w:rsidRPr="008F1CF6">
              <w:rPr>
                <w:rFonts w:ascii="Arial" w:hAnsi="Arial" w:cs="Arial"/>
                <w:sz w:val="16"/>
                <w:szCs w:val="16"/>
              </w:rPr>
              <w:t>permanente ți</w:t>
            </w:r>
            <w:r w:rsidRPr="008F1CF6">
              <w:rPr>
                <w:rFonts w:ascii="Arial" w:hAnsi="Arial" w:cs="Arial"/>
                <w:spacing w:val="1"/>
                <w:sz w:val="16"/>
                <w:szCs w:val="16"/>
              </w:rPr>
              <w:t xml:space="preserve"> </w:t>
            </w:r>
            <w:r w:rsidRPr="008F1CF6">
              <w:rPr>
                <w:rFonts w:ascii="Arial" w:hAnsi="Arial" w:cs="Arial"/>
                <w:sz w:val="16"/>
                <w:szCs w:val="16"/>
              </w:rPr>
              <w:t>al</w:t>
            </w:r>
            <w:r w:rsidRPr="008F1CF6">
              <w:rPr>
                <w:rFonts w:ascii="Arial" w:hAnsi="Arial" w:cs="Arial"/>
                <w:spacing w:val="-57"/>
                <w:sz w:val="16"/>
                <w:szCs w:val="16"/>
              </w:rPr>
              <w:t xml:space="preserve"> </w:t>
            </w:r>
            <w:r w:rsidRPr="008F1CF6">
              <w:rPr>
                <w:rFonts w:ascii="Arial" w:hAnsi="Arial" w:cs="Arial"/>
                <w:sz w:val="16"/>
                <w:szCs w:val="16"/>
              </w:rPr>
              <w:t>pădurilor</w:t>
            </w:r>
            <w:r w:rsidRPr="008F1CF6">
              <w:rPr>
                <w:rFonts w:ascii="Arial" w:hAnsi="Arial" w:cs="Arial"/>
                <w:spacing w:val="1"/>
                <w:sz w:val="16"/>
                <w:szCs w:val="16"/>
              </w:rPr>
              <w:t xml:space="preserve"> </w:t>
            </w:r>
            <w:r w:rsidRPr="008F1CF6">
              <w:rPr>
                <w:rFonts w:ascii="Arial" w:hAnsi="Arial" w:cs="Arial"/>
                <w:sz w:val="16"/>
                <w:szCs w:val="16"/>
              </w:rPr>
              <w:t>Practicarea</w:t>
            </w:r>
            <w:r w:rsidRPr="008F1CF6">
              <w:rPr>
                <w:rFonts w:ascii="Arial" w:hAnsi="Arial" w:cs="Arial"/>
                <w:spacing w:val="1"/>
                <w:sz w:val="16"/>
                <w:szCs w:val="16"/>
              </w:rPr>
              <w:t xml:space="preserve"> </w:t>
            </w:r>
            <w:r w:rsidRPr="008F1CF6">
              <w:rPr>
                <w:rFonts w:ascii="Arial" w:hAnsi="Arial" w:cs="Arial"/>
                <w:sz w:val="16"/>
                <w:szCs w:val="16"/>
              </w:rPr>
              <w:t>turismului</w:t>
            </w:r>
            <w:r w:rsidRPr="008F1CF6">
              <w:rPr>
                <w:rFonts w:ascii="Arial" w:hAnsi="Arial" w:cs="Arial"/>
                <w:spacing w:val="1"/>
                <w:sz w:val="16"/>
                <w:szCs w:val="16"/>
              </w:rPr>
              <w:t xml:space="preserve"> </w:t>
            </w:r>
            <w:r w:rsidRPr="008F1CF6">
              <w:rPr>
                <w:rFonts w:ascii="Arial" w:hAnsi="Arial" w:cs="Arial"/>
                <w:sz w:val="16"/>
                <w:szCs w:val="16"/>
              </w:rPr>
              <w:t>responsabil</w:t>
            </w:r>
            <w:r w:rsidRPr="008F1CF6">
              <w:rPr>
                <w:rFonts w:ascii="Arial" w:hAnsi="Arial" w:cs="Arial"/>
                <w:spacing w:val="1"/>
                <w:sz w:val="16"/>
                <w:szCs w:val="16"/>
              </w:rPr>
              <w:t xml:space="preserve"> </w:t>
            </w:r>
            <w:r w:rsidRPr="008F1CF6">
              <w:rPr>
                <w:rFonts w:ascii="Arial" w:hAnsi="Arial" w:cs="Arial"/>
                <w:sz w:val="16"/>
                <w:szCs w:val="16"/>
              </w:rPr>
              <w:t>Trebuie evitată</w:t>
            </w:r>
            <w:r w:rsidRPr="008F1CF6">
              <w:rPr>
                <w:rFonts w:ascii="Arial" w:hAnsi="Arial" w:cs="Arial"/>
                <w:spacing w:val="1"/>
                <w:sz w:val="16"/>
                <w:szCs w:val="16"/>
              </w:rPr>
              <w:t xml:space="preserve"> </w:t>
            </w:r>
            <w:r w:rsidRPr="008F1CF6">
              <w:rPr>
                <w:rFonts w:ascii="Arial" w:hAnsi="Arial" w:cs="Arial"/>
                <w:sz w:val="16"/>
                <w:szCs w:val="16"/>
              </w:rPr>
              <w:t>schimbarea</w:t>
            </w:r>
            <w:r w:rsidRPr="008F1CF6">
              <w:rPr>
                <w:rFonts w:ascii="Arial" w:hAnsi="Arial" w:cs="Arial"/>
                <w:spacing w:val="1"/>
                <w:sz w:val="16"/>
                <w:szCs w:val="16"/>
              </w:rPr>
              <w:t xml:space="preserve"> </w:t>
            </w:r>
            <w:r w:rsidRPr="008F1CF6">
              <w:rPr>
                <w:rFonts w:ascii="Arial" w:hAnsi="Arial" w:cs="Arial"/>
                <w:sz w:val="16"/>
                <w:szCs w:val="16"/>
              </w:rPr>
              <w:t>modului</w:t>
            </w:r>
            <w:r w:rsidRPr="008F1CF6">
              <w:rPr>
                <w:rFonts w:ascii="Arial" w:hAnsi="Arial" w:cs="Arial"/>
                <w:spacing w:val="2"/>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utilizare al</w:t>
            </w:r>
            <w:r w:rsidRPr="008F1CF6">
              <w:rPr>
                <w:rFonts w:ascii="Arial" w:hAnsi="Arial" w:cs="Arial"/>
                <w:spacing w:val="1"/>
                <w:sz w:val="16"/>
                <w:szCs w:val="16"/>
              </w:rPr>
              <w:t xml:space="preserve"> </w:t>
            </w:r>
            <w:r w:rsidRPr="008F1CF6">
              <w:rPr>
                <w:rFonts w:ascii="Arial" w:hAnsi="Arial" w:cs="Arial"/>
                <w:sz w:val="16"/>
                <w:szCs w:val="16"/>
              </w:rPr>
              <w:t>terenurilor.</w:t>
            </w:r>
          </w:p>
        </w:tc>
      </w:tr>
      <w:tr w:rsidR="00F77ACD" w:rsidRPr="008F1CF6" w14:paraId="321DF75A" w14:textId="77777777" w:rsidTr="00F77ACD">
        <w:tblPrEx>
          <w:tblLook w:val="04A0" w:firstRow="1" w:lastRow="0" w:firstColumn="1" w:lastColumn="0" w:noHBand="0" w:noVBand="1"/>
        </w:tblPrEx>
        <w:trPr>
          <w:trHeight w:val="1290"/>
        </w:trPr>
        <w:tc>
          <w:tcPr>
            <w:tcW w:w="1135" w:type="dxa"/>
            <w:vMerge/>
            <w:vAlign w:val="center"/>
          </w:tcPr>
          <w:p w14:paraId="7C1309D8" w14:textId="77777777" w:rsidR="00F77ACD" w:rsidRPr="008F1CF6" w:rsidRDefault="00F77ACD" w:rsidP="00A736FF">
            <w:pPr>
              <w:pStyle w:val="TableParagraph"/>
              <w:rPr>
                <w:rFonts w:ascii="Arial" w:hAnsi="Arial" w:cs="Arial"/>
                <w:bCs/>
                <w:sz w:val="16"/>
                <w:szCs w:val="16"/>
                <w:lang w:val="hu-HU"/>
              </w:rPr>
            </w:pPr>
          </w:p>
        </w:tc>
        <w:tc>
          <w:tcPr>
            <w:tcW w:w="1594" w:type="dxa"/>
          </w:tcPr>
          <w:p w14:paraId="016D96CA" w14:textId="77777777" w:rsidR="00F77ACD" w:rsidRPr="008F1CF6" w:rsidRDefault="00F77ACD" w:rsidP="00A736FF">
            <w:pPr>
              <w:pStyle w:val="TableParagraph"/>
              <w:tabs>
                <w:tab w:val="left" w:pos="1257"/>
                <w:tab w:val="left" w:pos="1324"/>
              </w:tabs>
              <w:ind w:left="110" w:right="99"/>
              <w:rPr>
                <w:rFonts w:ascii="Arial" w:hAnsi="Arial" w:cs="Arial"/>
                <w:sz w:val="16"/>
                <w:szCs w:val="16"/>
              </w:rPr>
            </w:pPr>
            <w:r w:rsidRPr="008F1CF6">
              <w:rPr>
                <w:rFonts w:ascii="Arial" w:hAnsi="Arial" w:cs="Arial"/>
                <w:sz w:val="16"/>
                <w:szCs w:val="16"/>
              </w:rPr>
              <w:t>Păduri</w:t>
            </w:r>
            <w:r w:rsidRPr="008F1CF6">
              <w:rPr>
                <w:rFonts w:ascii="Arial" w:hAnsi="Arial" w:cs="Arial"/>
                <w:spacing w:val="1"/>
                <w:sz w:val="16"/>
                <w:szCs w:val="16"/>
              </w:rPr>
              <w:t xml:space="preserve"> </w:t>
            </w:r>
            <w:r w:rsidRPr="008F1CF6">
              <w:rPr>
                <w:rFonts w:ascii="Arial" w:hAnsi="Arial" w:cs="Arial"/>
                <w:sz w:val="16"/>
                <w:szCs w:val="16"/>
              </w:rPr>
              <w:t xml:space="preserve">aluviale </w:t>
            </w:r>
            <w:r w:rsidRPr="008F1CF6">
              <w:rPr>
                <w:rFonts w:ascii="Arial" w:hAnsi="Arial" w:cs="Arial"/>
                <w:spacing w:val="-3"/>
                <w:sz w:val="16"/>
                <w:szCs w:val="16"/>
              </w:rPr>
              <w:t>cu</w:t>
            </w:r>
            <w:r w:rsidRPr="008F1CF6">
              <w:rPr>
                <w:rFonts w:ascii="Arial" w:hAnsi="Arial" w:cs="Arial"/>
                <w:spacing w:val="-57"/>
                <w:sz w:val="16"/>
                <w:szCs w:val="16"/>
              </w:rPr>
              <w:t xml:space="preserve"> </w:t>
            </w:r>
            <w:r w:rsidRPr="008F1CF6">
              <w:rPr>
                <w:rFonts w:ascii="Arial" w:hAnsi="Arial" w:cs="Arial"/>
                <w:sz w:val="16"/>
                <w:szCs w:val="16"/>
              </w:rPr>
              <w:t>Alnus</w:t>
            </w:r>
            <w:r w:rsidRPr="008F1CF6">
              <w:rPr>
                <w:rFonts w:ascii="Arial" w:hAnsi="Arial" w:cs="Arial"/>
                <w:spacing w:val="1"/>
                <w:sz w:val="16"/>
                <w:szCs w:val="16"/>
              </w:rPr>
              <w:t xml:space="preserve">  </w:t>
            </w:r>
            <w:r w:rsidRPr="008F1CF6">
              <w:rPr>
                <w:rFonts w:ascii="Arial" w:hAnsi="Arial" w:cs="Arial"/>
                <w:sz w:val="16"/>
                <w:szCs w:val="16"/>
              </w:rPr>
              <w:t>lutinosa</w:t>
            </w:r>
            <w:r w:rsidRPr="008F1CF6">
              <w:rPr>
                <w:rFonts w:ascii="Arial" w:hAnsi="Arial" w:cs="Arial"/>
                <w:sz w:val="16"/>
                <w:szCs w:val="16"/>
              </w:rPr>
              <w:tab/>
            </w:r>
            <w:r w:rsidRPr="008F1CF6">
              <w:rPr>
                <w:rFonts w:ascii="Arial" w:hAnsi="Arial" w:cs="Arial"/>
                <w:sz w:val="16"/>
                <w:szCs w:val="16"/>
              </w:rPr>
              <w:tab/>
            </w:r>
            <w:r w:rsidRPr="008F1CF6">
              <w:rPr>
                <w:rFonts w:ascii="Arial" w:hAnsi="Arial" w:cs="Arial"/>
                <w:spacing w:val="-3"/>
                <w:sz w:val="16"/>
                <w:szCs w:val="16"/>
              </w:rPr>
              <w:t>și</w:t>
            </w:r>
            <w:r w:rsidRPr="008F1CF6">
              <w:rPr>
                <w:rFonts w:ascii="Arial" w:hAnsi="Arial" w:cs="Arial"/>
                <w:spacing w:val="-57"/>
                <w:sz w:val="16"/>
                <w:szCs w:val="16"/>
              </w:rPr>
              <w:t xml:space="preserve"> </w:t>
            </w:r>
            <w:r w:rsidRPr="008F1CF6">
              <w:rPr>
                <w:rFonts w:ascii="Arial" w:hAnsi="Arial" w:cs="Arial"/>
                <w:sz w:val="16"/>
                <w:szCs w:val="16"/>
              </w:rPr>
              <w:t>Fraxinus</w:t>
            </w:r>
            <w:r w:rsidRPr="008F1CF6">
              <w:rPr>
                <w:rFonts w:ascii="Arial" w:hAnsi="Arial" w:cs="Arial"/>
                <w:spacing w:val="1"/>
                <w:sz w:val="16"/>
                <w:szCs w:val="16"/>
              </w:rPr>
              <w:t xml:space="preserve"> </w:t>
            </w:r>
            <w:r w:rsidRPr="008F1CF6">
              <w:rPr>
                <w:rFonts w:ascii="Arial" w:hAnsi="Arial" w:cs="Arial"/>
                <w:sz w:val="16"/>
                <w:szCs w:val="16"/>
              </w:rPr>
              <w:t>excelsior</w:t>
            </w:r>
            <w:r w:rsidRPr="008F1CF6">
              <w:rPr>
                <w:rFonts w:ascii="Arial" w:hAnsi="Arial" w:cs="Arial"/>
                <w:spacing w:val="1"/>
                <w:sz w:val="16"/>
                <w:szCs w:val="16"/>
              </w:rPr>
              <w:t xml:space="preserve"> </w:t>
            </w:r>
            <w:r w:rsidRPr="008F1CF6">
              <w:rPr>
                <w:rFonts w:ascii="Arial" w:hAnsi="Arial" w:cs="Arial"/>
                <w:sz w:val="16"/>
                <w:szCs w:val="16"/>
              </w:rPr>
              <w:t>(Alno</w:t>
            </w:r>
          </w:p>
          <w:p w14:paraId="643E6579" w14:textId="77777777" w:rsidR="00F77ACD" w:rsidRPr="008F1CF6" w:rsidRDefault="00F77ACD" w:rsidP="00A736FF">
            <w:pPr>
              <w:pStyle w:val="TableParagraph"/>
              <w:jc w:val="left"/>
              <w:rPr>
                <w:rFonts w:ascii="Arial" w:hAnsi="Arial" w:cs="Arial"/>
                <w:sz w:val="16"/>
                <w:szCs w:val="16"/>
              </w:rPr>
            </w:pPr>
            <w:r w:rsidRPr="008F1CF6">
              <w:rPr>
                <w:rFonts w:ascii="Arial" w:hAnsi="Arial" w:cs="Arial"/>
                <w:sz w:val="16"/>
                <w:szCs w:val="16"/>
              </w:rPr>
              <w:t>Padion,</w:t>
            </w:r>
            <w:r w:rsidRPr="008F1CF6">
              <w:rPr>
                <w:rFonts w:ascii="Arial" w:hAnsi="Arial" w:cs="Arial"/>
                <w:spacing w:val="-1"/>
                <w:sz w:val="16"/>
                <w:szCs w:val="16"/>
              </w:rPr>
              <w:t>Alnion</w:t>
            </w:r>
            <w:r w:rsidRPr="008F1CF6">
              <w:rPr>
                <w:rFonts w:ascii="Arial" w:hAnsi="Arial" w:cs="Arial"/>
                <w:spacing w:val="-57"/>
                <w:sz w:val="16"/>
                <w:szCs w:val="16"/>
              </w:rPr>
              <w:t xml:space="preserve"> </w:t>
            </w:r>
            <w:r w:rsidRPr="008F1CF6">
              <w:rPr>
                <w:rFonts w:ascii="Arial" w:hAnsi="Arial" w:cs="Arial"/>
                <w:sz w:val="16"/>
                <w:szCs w:val="16"/>
              </w:rPr>
              <w:t>incanae,</w:t>
            </w:r>
            <w:r w:rsidRPr="008F1CF6">
              <w:rPr>
                <w:rFonts w:ascii="Arial" w:hAnsi="Arial" w:cs="Arial"/>
                <w:sz w:val="16"/>
                <w:szCs w:val="16"/>
              </w:rPr>
              <w:tab/>
            </w:r>
            <w:r w:rsidRPr="008F1CF6">
              <w:rPr>
                <w:rFonts w:ascii="Arial" w:hAnsi="Arial" w:cs="Arial"/>
                <w:spacing w:val="-1"/>
                <w:sz w:val="16"/>
                <w:szCs w:val="16"/>
              </w:rPr>
              <w:t>Salicion</w:t>
            </w:r>
            <w:r w:rsidRPr="008F1CF6">
              <w:rPr>
                <w:rFonts w:ascii="Arial" w:hAnsi="Arial" w:cs="Arial"/>
                <w:spacing w:val="-57"/>
                <w:sz w:val="16"/>
                <w:szCs w:val="16"/>
              </w:rPr>
              <w:t xml:space="preserve"> </w:t>
            </w:r>
            <w:r w:rsidRPr="008F1CF6">
              <w:rPr>
                <w:rFonts w:ascii="Arial" w:hAnsi="Arial" w:cs="Arial"/>
                <w:sz w:val="16"/>
                <w:szCs w:val="16"/>
              </w:rPr>
              <w:t>albae)</w:t>
            </w:r>
          </w:p>
        </w:tc>
        <w:tc>
          <w:tcPr>
            <w:tcW w:w="1493" w:type="dxa"/>
          </w:tcPr>
          <w:p w14:paraId="48C7C599" w14:textId="77777777" w:rsidR="00F77ACD" w:rsidRPr="008F1CF6" w:rsidRDefault="00F77ACD" w:rsidP="00A736FF">
            <w:pPr>
              <w:pStyle w:val="TableParagraph"/>
              <w:tabs>
                <w:tab w:val="left" w:pos="1228"/>
              </w:tabs>
              <w:ind w:left="105" w:right="94"/>
              <w:rPr>
                <w:rFonts w:ascii="Arial" w:hAnsi="Arial" w:cs="Arial"/>
                <w:sz w:val="16"/>
                <w:szCs w:val="16"/>
              </w:rPr>
            </w:pPr>
            <w:r w:rsidRPr="008F1CF6">
              <w:rPr>
                <w:rFonts w:ascii="Arial" w:hAnsi="Arial" w:cs="Arial"/>
                <w:sz w:val="16"/>
                <w:szCs w:val="16"/>
              </w:rPr>
              <w:t>Specii</w:t>
            </w:r>
            <w:r w:rsidRPr="008F1CF6">
              <w:rPr>
                <w:rFonts w:ascii="Arial" w:hAnsi="Arial" w:cs="Arial"/>
                <w:spacing w:val="1"/>
                <w:sz w:val="16"/>
                <w:szCs w:val="16"/>
              </w:rPr>
              <w:t xml:space="preserve"> </w:t>
            </w:r>
            <w:r w:rsidRPr="008F1CF6">
              <w:rPr>
                <w:rFonts w:ascii="Arial" w:hAnsi="Arial" w:cs="Arial"/>
                <w:sz w:val="16"/>
                <w:szCs w:val="16"/>
              </w:rPr>
              <w:t>alohtone</w:t>
            </w:r>
            <w:r w:rsidRPr="008F1CF6">
              <w:rPr>
                <w:rFonts w:ascii="Arial" w:hAnsi="Arial" w:cs="Arial"/>
                <w:spacing w:val="1"/>
                <w:sz w:val="16"/>
                <w:szCs w:val="16"/>
              </w:rPr>
              <w:t xml:space="preserve"> </w:t>
            </w:r>
            <w:r w:rsidRPr="008F1CF6">
              <w:rPr>
                <w:rFonts w:ascii="Arial" w:hAnsi="Arial" w:cs="Arial"/>
                <w:sz w:val="16"/>
                <w:szCs w:val="16"/>
              </w:rPr>
              <w:t>(invazive</w:t>
            </w:r>
            <w:r w:rsidRPr="008F1CF6">
              <w:rPr>
                <w:rFonts w:ascii="Arial" w:hAnsi="Arial" w:cs="Arial"/>
                <w:sz w:val="16"/>
                <w:szCs w:val="16"/>
              </w:rPr>
              <w:tab/>
            </w:r>
            <w:r w:rsidRPr="008F1CF6">
              <w:rPr>
                <w:rFonts w:ascii="Arial" w:hAnsi="Arial" w:cs="Arial"/>
                <w:spacing w:val="-3"/>
                <w:sz w:val="16"/>
                <w:szCs w:val="16"/>
              </w:rPr>
              <w:t>si</w:t>
            </w:r>
            <w:r w:rsidRPr="008F1CF6">
              <w:rPr>
                <w:rFonts w:ascii="Arial" w:hAnsi="Arial" w:cs="Arial"/>
                <w:spacing w:val="-57"/>
                <w:sz w:val="16"/>
                <w:szCs w:val="16"/>
              </w:rPr>
              <w:t xml:space="preserve"> </w:t>
            </w:r>
            <w:r w:rsidRPr="008F1CF6">
              <w:rPr>
                <w:rFonts w:ascii="Arial" w:hAnsi="Arial" w:cs="Arial"/>
                <w:sz w:val="16"/>
                <w:szCs w:val="16"/>
              </w:rPr>
              <w:t>potential</w:t>
            </w:r>
            <w:r w:rsidRPr="008F1CF6">
              <w:rPr>
                <w:rFonts w:ascii="Arial" w:hAnsi="Arial" w:cs="Arial"/>
                <w:spacing w:val="1"/>
                <w:sz w:val="16"/>
                <w:szCs w:val="16"/>
              </w:rPr>
              <w:t xml:space="preserve"> </w:t>
            </w:r>
            <w:r w:rsidRPr="008F1CF6">
              <w:rPr>
                <w:rFonts w:ascii="Arial" w:hAnsi="Arial" w:cs="Arial"/>
                <w:sz w:val="16"/>
                <w:szCs w:val="16"/>
              </w:rPr>
              <w:t>invazive)</w:t>
            </w:r>
          </w:p>
        </w:tc>
        <w:tc>
          <w:tcPr>
            <w:tcW w:w="1591" w:type="dxa"/>
            <w:vMerge/>
          </w:tcPr>
          <w:p w14:paraId="32F46071" w14:textId="77777777" w:rsidR="00F77ACD" w:rsidRPr="008F1CF6" w:rsidRDefault="00F77ACD" w:rsidP="00A736FF">
            <w:pPr>
              <w:pStyle w:val="TableParagraph"/>
              <w:ind w:left="110"/>
              <w:rPr>
                <w:rFonts w:ascii="Arial" w:hAnsi="Arial" w:cs="Arial"/>
                <w:sz w:val="16"/>
                <w:szCs w:val="16"/>
              </w:rPr>
            </w:pPr>
          </w:p>
        </w:tc>
        <w:tc>
          <w:tcPr>
            <w:tcW w:w="1311" w:type="dxa"/>
            <w:vMerge/>
          </w:tcPr>
          <w:p w14:paraId="64248B11" w14:textId="77777777" w:rsidR="00F77ACD" w:rsidRPr="008F1CF6" w:rsidRDefault="00F77ACD" w:rsidP="00A736FF">
            <w:pPr>
              <w:pStyle w:val="TableParagraph"/>
              <w:ind w:left="106"/>
              <w:rPr>
                <w:rFonts w:ascii="Arial" w:hAnsi="Arial" w:cs="Arial"/>
                <w:sz w:val="16"/>
                <w:szCs w:val="16"/>
              </w:rPr>
            </w:pPr>
          </w:p>
        </w:tc>
        <w:tc>
          <w:tcPr>
            <w:tcW w:w="1307" w:type="dxa"/>
            <w:vMerge/>
          </w:tcPr>
          <w:p w14:paraId="68F7F7F8" w14:textId="77777777" w:rsidR="00F77ACD" w:rsidRPr="008F1CF6" w:rsidRDefault="00F77ACD" w:rsidP="00A736FF">
            <w:pPr>
              <w:pStyle w:val="TableParagraph"/>
              <w:rPr>
                <w:rFonts w:ascii="Arial" w:hAnsi="Arial" w:cs="Arial"/>
                <w:sz w:val="16"/>
                <w:szCs w:val="16"/>
              </w:rPr>
            </w:pPr>
          </w:p>
        </w:tc>
        <w:tc>
          <w:tcPr>
            <w:tcW w:w="1801" w:type="dxa"/>
            <w:vMerge/>
          </w:tcPr>
          <w:p w14:paraId="0BF0DB69" w14:textId="77777777" w:rsidR="00F77ACD" w:rsidRPr="008F1CF6" w:rsidRDefault="00F77ACD" w:rsidP="00A736FF">
            <w:pPr>
              <w:pStyle w:val="TableParagraph"/>
              <w:rPr>
                <w:rFonts w:ascii="Arial" w:hAnsi="Arial" w:cs="Arial"/>
                <w:sz w:val="16"/>
                <w:szCs w:val="16"/>
              </w:rPr>
            </w:pPr>
          </w:p>
        </w:tc>
      </w:tr>
      <w:tr w:rsidR="00F77ACD" w:rsidRPr="008F1CF6" w14:paraId="75007D52" w14:textId="77777777" w:rsidTr="00F77ACD">
        <w:tblPrEx>
          <w:tblLook w:val="04A0" w:firstRow="1" w:lastRow="0" w:firstColumn="1" w:lastColumn="0" w:noHBand="0" w:noVBand="1"/>
        </w:tblPrEx>
        <w:trPr>
          <w:trHeight w:val="4102"/>
        </w:trPr>
        <w:tc>
          <w:tcPr>
            <w:tcW w:w="1135" w:type="dxa"/>
            <w:vMerge/>
          </w:tcPr>
          <w:p w14:paraId="42A717FA" w14:textId="77777777" w:rsidR="00F77ACD" w:rsidRPr="008F1CF6" w:rsidRDefault="00F77ACD" w:rsidP="00A736FF">
            <w:pPr>
              <w:rPr>
                <w:rFonts w:ascii="Arial" w:hAnsi="Arial" w:cs="Arial"/>
                <w:color w:val="FF0000"/>
                <w:sz w:val="16"/>
                <w:szCs w:val="16"/>
              </w:rPr>
            </w:pPr>
          </w:p>
        </w:tc>
        <w:tc>
          <w:tcPr>
            <w:tcW w:w="1594" w:type="dxa"/>
          </w:tcPr>
          <w:p w14:paraId="1F4FBB52" w14:textId="77777777" w:rsidR="00F77ACD" w:rsidRPr="008F1CF6" w:rsidRDefault="00F77ACD" w:rsidP="00A736FF">
            <w:pPr>
              <w:pStyle w:val="TableParagraph"/>
              <w:rPr>
                <w:rFonts w:ascii="Arial" w:hAnsi="Arial" w:cs="Arial"/>
                <w:sz w:val="16"/>
                <w:szCs w:val="16"/>
              </w:rPr>
            </w:pPr>
          </w:p>
          <w:p w14:paraId="50D20909" w14:textId="77777777" w:rsidR="00F77ACD" w:rsidRPr="008F1CF6" w:rsidRDefault="00F77ACD" w:rsidP="00A736FF">
            <w:pPr>
              <w:pStyle w:val="TableParagraph"/>
              <w:rPr>
                <w:rFonts w:ascii="Arial" w:hAnsi="Arial" w:cs="Arial"/>
                <w:sz w:val="16"/>
                <w:szCs w:val="16"/>
              </w:rPr>
            </w:pPr>
          </w:p>
          <w:p w14:paraId="24B18CB7" w14:textId="77777777" w:rsidR="00F77ACD" w:rsidRPr="008F1CF6" w:rsidRDefault="00F77ACD" w:rsidP="00A736FF">
            <w:pPr>
              <w:pStyle w:val="TableParagraph"/>
              <w:rPr>
                <w:rFonts w:ascii="Arial" w:hAnsi="Arial" w:cs="Arial"/>
                <w:sz w:val="16"/>
                <w:szCs w:val="16"/>
              </w:rPr>
            </w:pPr>
          </w:p>
          <w:p w14:paraId="4A701847" w14:textId="77777777" w:rsidR="00F77ACD" w:rsidRPr="008F1CF6" w:rsidRDefault="00F77ACD" w:rsidP="00A736FF">
            <w:pPr>
              <w:pStyle w:val="TableParagraph"/>
              <w:ind w:left="110"/>
              <w:rPr>
                <w:rFonts w:ascii="Arial" w:hAnsi="Arial" w:cs="Arial"/>
                <w:i/>
                <w:sz w:val="16"/>
                <w:szCs w:val="16"/>
              </w:rPr>
            </w:pPr>
            <w:r w:rsidRPr="008F1CF6">
              <w:rPr>
                <w:rFonts w:ascii="Arial" w:hAnsi="Arial" w:cs="Arial"/>
                <w:i/>
                <w:sz w:val="16"/>
                <w:szCs w:val="16"/>
              </w:rPr>
              <w:t>Ursus</w:t>
            </w:r>
            <w:r w:rsidRPr="008F1CF6">
              <w:rPr>
                <w:rFonts w:ascii="Arial" w:hAnsi="Arial" w:cs="Arial"/>
                <w:i/>
                <w:spacing w:val="-4"/>
                <w:sz w:val="16"/>
                <w:szCs w:val="16"/>
              </w:rPr>
              <w:t xml:space="preserve"> </w:t>
            </w:r>
            <w:r w:rsidRPr="008F1CF6">
              <w:rPr>
                <w:rFonts w:ascii="Arial" w:hAnsi="Arial" w:cs="Arial"/>
                <w:i/>
                <w:sz w:val="16"/>
                <w:szCs w:val="16"/>
              </w:rPr>
              <w:t>arctos</w:t>
            </w:r>
          </w:p>
        </w:tc>
        <w:tc>
          <w:tcPr>
            <w:tcW w:w="1493" w:type="dxa"/>
          </w:tcPr>
          <w:p w14:paraId="496046CA" w14:textId="77777777" w:rsidR="00F77ACD" w:rsidRPr="008F1CF6" w:rsidRDefault="00F77ACD" w:rsidP="00A736FF">
            <w:pPr>
              <w:pStyle w:val="TableParagraph"/>
              <w:ind w:left="105" w:right="331"/>
              <w:rPr>
                <w:rFonts w:ascii="Arial" w:hAnsi="Arial" w:cs="Arial"/>
                <w:sz w:val="16"/>
                <w:szCs w:val="16"/>
              </w:rPr>
            </w:pPr>
            <w:r w:rsidRPr="008F1CF6">
              <w:rPr>
                <w:rFonts w:ascii="Arial" w:hAnsi="Arial" w:cs="Arial"/>
                <w:sz w:val="16"/>
                <w:szCs w:val="16"/>
              </w:rPr>
              <w:t>Suprafața</w:t>
            </w:r>
            <w:r w:rsidRPr="008F1CF6">
              <w:rPr>
                <w:rFonts w:ascii="Arial" w:hAnsi="Arial" w:cs="Arial"/>
                <w:spacing w:val="1"/>
                <w:sz w:val="16"/>
                <w:szCs w:val="16"/>
              </w:rPr>
              <w:t xml:space="preserve"> </w:t>
            </w:r>
            <w:r w:rsidRPr="008F1CF6">
              <w:rPr>
                <w:rFonts w:ascii="Arial" w:hAnsi="Arial" w:cs="Arial"/>
                <w:sz w:val="16"/>
                <w:szCs w:val="16"/>
              </w:rPr>
              <w:t>habitatului</w:t>
            </w:r>
            <w:r w:rsidRPr="008F1CF6">
              <w:rPr>
                <w:rFonts w:ascii="Arial" w:hAnsi="Arial" w:cs="Arial"/>
                <w:spacing w:val="-58"/>
                <w:sz w:val="16"/>
                <w:szCs w:val="16"/>
              </w:rPr>
              <w:t xml:space="preserve"> </w:t>
            </w:r>
            <w:r w:rsidRPr="008F1CF6">
              <w:rPr>
                <w:rFonts w:ascii="Arial" w:hAnsi="Arial" w:cs="Arial"/>
                <w:sz w:val="16"/>
                <w:szCs w:val="16"/>
              </w:rPr>
              <w:t>speciei</w:t>
            </w:r>
          </w:p>
        </w:tc>
        <w:tc>
          <w:tcPr>
            <w:tcW w:w="1591" w:type="dxa"/>
          </w:tcPr>
          <w:p w14:paraId="0D889BE9" w14:textId="77777777" w:rsidR="00F77ACD" w:rsidRPr="008F1CF6" w:rsidRDefault="00F77ACD" w:rsidP="00A736FF">
            <w:pPr>
              <w:pStyle w:val="TableParagraph"/>
              <w:ind w:left="110" w:right="275"/>
              <w:rPr>
                <w:rFonts w:ascii="Arial" w:hAnsi="Arial" w:cs="Arial"/>
                <w:spacing w:val="1"/>
                <w:sz w:val="16"/>
                <w:szCs w:val="16"/>
              </w:rPr>
            </w:pPr>
            <w:r w:rsidRPr="008F1CF6">
              <w:rPr>
                <w:rFonts w:ascii="Arial" w:hAnsi="Arial" w:cs="Arial"/>
                <w:sz w:val="16"/>
                <w:szCs w:val="16"/>
              </w:rPr>
              <w:t>Pășunatul</w:t>
            </w:r>
            <w:r w:rsidRPr="008F1CF6">
              <w:rPr>
                <w:rFonts w:ascii="Arial" w:hAnsi="Arial" w:cs="Arial"/>
                <w:spacing w:val="1"/>
                <w:sz w:val="16"/>
                <w:szCs w:val="16"/>
              </w:rPr>
              <w:t xml:space="preserve"> </w:t>
            </w:r>
            <w:r w:rsidRPr="008F1CF6">
              <w:rPr>
                <w:rFonts w:ascii="Arial" w:hAnsi="Arial" w:cs="Arial"/>
                <w:sz w:val="16"/>
                <w:szCs w:val="16"/>
              </w:rPr>
              <w:t>intensiv</w:t>
            </w:r>
            <w:r w:rsidRPr="008F1CF6">
              <w:rPr>
                <w:rFonts w:ascii="Arial" w:hAnsi="Arial" w:cs="Arial"/>
                <w:spacing w:val="1"/>
                <w:sz w:val="16"/>
                <w:szCs w:val="16"/>
              </w:rPr>
              <w:t xml:space="preserve"> </w:t>
            </w:r>
          </w:p>
          <w:p w14:paraId="4CD1FC08" w14:textId="77777777" w:rsidR="00F77ACD" w:rsidRPr="008F1CF6" w:rsidRDefault="00F77ACD" w:rsidP="00A736FF">
            <w:pPr>
              <w:pStyle w:val="TableParagraph"/>
              <w:ind w:left="110" w:right="275"/>
              <w:rPr>
                <w:rFonts w:ascii="Arial" w:hAnsi="Arial" w:cs="Arial"/>
                <w:spacing w:val="1"/>
                <w:sz w:val="16"/>
                <w:szCs w:val="16"/>
              </w:rPr>
            </w:pPr>
          </w:p>
          <w:p w14:paraId="2EBE9633" w14:textId="77777777" w:rsidR="00F77ACD" w:rsidRPr="008F1CF6" w:rsidRDefault="00F77ACD" w:rsidP="00A736FF">
            <w:pPr>
              <w:pStyle w:val="TableParagraph"/>
              <w:ind w:left="110" w:right="50"/>
              <w:rPr>
                <w:rFonts w:ascii="Arial" w:hAnsi="Arial" w:cs="Arial"/>
                <w:spacing w:val="1"/>
                <w:sz w:val="16"/>
                <w:szCs w:val="16"/>
              </w:rPr>
            </w:pPr>
            <w:r w:rsidRPr="008F1CF6">
              <w:rPr>
                <w:rFonts w:ascii="Arial" w:hAnsi="Arial" w:cs="Arial"/>
                <w:spacing w:val="-1"/>
                <w:sz w:val="16"/>
                <w:szCs w:val="16"/>
              </w:rPr>
              <w:t>Vânătoarea</w:t>
            </w:r>
            <w:r w:rsidRPr="008F1CF6">
              <w:rPr>
                <w:rFonts w:ascii="Arial" w:hAnsi="Arial" w:cs="Arial"/>
                <w:spacing w:val="-57"/>
                <w:sz w:val="16"/>
                <w:szCs w:val="16"/>
              </w:rPr>
              <w:t xml:space="preserve"> </w:t>
            </w:r>
          </w:p>
          <w:p w14:paraId="6094ED74" w14:textId="77777777" w:rsidR="00F77ACD" w:rsidRPr="008F1CF6" w:rsidRDefault="00F77ACD" w:rsidP="00A736FF">
            <w:pPr>
              <w:pStyle w:val="TableParagraph"/>
              <w:ind w:left="110" w:right="275"/>
              <w:rPr>
                <w:rFonts w:ascii="Arial" w:hAnsi="Arial" w:cs="Arial"/>
                <w:spacing w:val="1"/>
                <w:sz w:val="16"/>
                <w:szCs w:val="16"/>
              </w:rPr>
            </w:pPr>
          </w:p>
          <w:p w14:paraId="4C666D8E" w14:textId="77777777" w:rsidR="00F77ACD" w:rsidRPr="008F1CF6" w:rsidRDefault="00F77ACD" w:rsidP="00A736FF">
            <w:pPr>
              <w:pStyle w:val="TableParagraph"/>
              <w:ind w:left="110" w:right="275"/>
              <w:rPr>
                <w:rFonts w:ascii="Arial" w:hAnsi="Arial" w:cs="Arial"/>
                <w:sz w:val="16"/>
                <w:szCs w:val="16"/>
              </w:rPr>
            </w:pPr>
            <w:r w:rsidRPr="008F1CF6">
              <w:rPr>
                <w:rFonts w:ascii="Arial" w:hAnsi="Arial" w:cs="Arial"/>
                <w:sz w:val="16"/>
                <w:szCs w:val="16"/>
              </w:rPr>
              <w:t>Colectarea</w:t>
            </w:r>
          </w:p>
          <w:p w14:paraId="1085C871" w14:textId="77777777" w:rsidR="00F77ACD" w:rsidRPr="008F1CF6" w:rsidRDefault="00F77ACD" w:rsidP="00A736FF">
            <w:pPr>
              <w:pStyle w:val="TableParagraph"/>
              <w:tabs>
                <w:tab w:val="left" w:pos="556"/>
                <w:tab w:val="left" w:pos="1166"/>
              </w:tabs>
              <w:ind w:left="110" w:right="93"/>
              <w:rPr>
                <w:rFonts w:ascii="Arial" w:hAnsi="Arial" w:cs="Arial"/>
                <w:sz w:val="16"/>
                <w:szCs w:val="16"/>
              </w:rPr>
            </w:pPr>
            <w:r w:rsidRPr="008F1CF6">
              <w:rPr>
                <w:rFonts w:ascii="Arial" w:hAnsi="Arial" w:cs="Arial"/>
                <w:sz w:val="16"/>
                <w:szCs w:val="16"/>
              </w:rPr>
              <w:t>de</w:t>
            </w:r>
            <w:r w:rsidRPr="008F1CF6">
              <w:rPr>
                <w:rFonts w:ascii="Arial" w:hAnsi="Arial" w:cs="Arial"/>
                <w:sz w:val="16"/>
                <w:szCs w:val="16"/>
              </w:rPr>
              <w:tab/>
            </w:r>
            <w:r w:rsidRPr="008F1CF6">
              <w:rPr>
                <w:rFonts w:ascii="Arial" w:hAnsi="Arial" w:cs="Arial"/>
                <w:spacing w:val="-1"/>
                <w:sz w:val="16"/>
                <w:szCs w:val="16"/>
              </w:rPr>
              <w:t>ciuperci,</w:t>
            </w:r>
            <w:r w:rsidRPr="008F1CF6">
              <w:rPr>
                <w:rFonts w:ascii="Arial" w:hAnsi="Arial" w:cs="Arial"/>
                <w:spacing w:val="-57"/>
                <w:sz w:val="16"/>
                <w:szCs w:val="16"/>
              </w:rPr>
              <w:t xml:space="preserve"> </w:t>
            </w:r>
            <w:r w:rsidRPr="008F1CF6">
              <w:rPr>
                <w:rFonts w:ascii="Arial" w:hAnsi="Arial" w:cs="Arial"/>
                <w:sz w:val="16"/>
                <w:szCs w:val="16"/>
              </w:rPr>
              <w:t>licheni,</w:t>
            </w:r>
            <w:r w:rsidRPr="008F1CF6">
              <w:rPr>
                <w:rFonts w:ascii="Arial" w:hAnsi="Arial" w:cs="Arial"/>
                <w:spacing w:val="1"/>
                <w:sz w:val="16"/>
                <w:szCs w:val="16"/>
              </w:rPr>
              <w:t xml:space="preserve"> </w:t>
            </w:r>
            <w:r w:rsidRPr="008F1CF6">
              <w:rPr>
                <w:rFonts w:ascii="Arial" w:hAnsi="Arial" w:cs="Arial"/>
                <w:sz w:val="16"/>
                <w:szCs w:val="16"/>
              </w:rPr>
              <w:t>fructe</w:t>
            </w:r>
            <w:r w:rsidRPr="008F1CF6">
              <w:rPr>
                <w:rFonts w:ascii="Arial" w:hAnsi="Arial" w:cs="Arial"/>
                <w:sz w:val="16"/>
                <w:szCs w:val="16"/>
              </w:rPr>
              <w:tab/>
            </w:r>
            <w:r w:rsidRPr="008F1CF6">
              <w:rPr>
                <w:rFonts w:ascii="Arial" w:hAnsi="Arial" w:cs="Arial"/>
                <w:spacing w:val="-3"/>
                <w:sz w:val="16"/>
                <w:szCs w:val="16"/>
              </w:rPr>
              <w:t>de</w:t>
            </w:r>
          </w:p>
          <w:p w14:paraId="77674115" w14:textId="77777777" w:rsidR="00F77ACD" w:rsidRPr="008F1CF6" w:rsidRDefault="00F77ACD" w:rsidP="00A736FF">
            <w:pPr>
              <w:pStyle w:val="TableParagraph"/>
              <w:ind w:left="110" w:right="92"/>
              <w:rPr>
                <w:rFonts w:ascii="Arial" w:hAnsi="Arial" w:cs="Arial"/>
                <w:sz w:val="16"/>
                <w:szCs w:val="16"/>
              </w:rPr>
            </w:pPr>
            <w:r w:rsidRPr="008F1CF6">
              <w:rPr>
                <w:rFonts w:ascii="Arial" w:hAnsi="Arial" w:cs="Arial"/>
                <w:sz w:val="16"/>
                <w:szCs w:val="16"/>
              </w:rPr>
              <w:t>pădure</w:t>
            </w:r>
            <w:r w:rsidRPr="008F1CF6">
              <w:rPr>
                <w:rFonts w:ascii="Arial" w:hAnsi="Arial" w:cs="Arial"/>
                <w:sz w:val="16"/>
                <w:szCs w:val="16"/>
              </w:rPr>
              <w:tab/>
              <w:t>și altele</w:t>
            </w:r>
            <w:r w:rsidRPr="008F1CF6">
              <w:rPr>
                <w:rFonts w:ascii="Arial" w:hAnsi="Arial" w:cs="Arial"/>
                <w:spacing w:val="1"/>
                <w:sz w:val="16"/>
                <w:szCs w:val="16"/>
              </w:rPr>
              <w:t xml:space="preserve"> </w:t>
            </w:r>
            <w:r w:rsidRPr="008F1CF6">
              <w:rPr>
                <w:rFonts w:ascii="Arial" w:hAnsi="Arial" w:cs="Arial"/>
                <w:sz w:val="16"/>
                <w:szCs w:val="16"/>
              </w:rPr>
              <w:t>asemenea</w:t>
            </w:r>
            <w:r w:rsidRPr="008F1CF6">
              <w:rPr>
                <w:rFonts w:ascii="Arial" w:hAnsi="Arial" w:cs="Arial"/>
                <w:spacing w:val="1"/>
                <w:sz w:val="16"/>
                <w:szCs w:val="16"/>
              </w:rPr>
              <w:t xml:space="preserve"> </w:t>
            </w:r>
            <w:r w:rsidRPr="008F1CF6">
              <w:rPr>
                <w:rFonts w:ascii="Arial" w:hAnsi="Arial" w:cs="Arial"/>
                <w:sz w:val="16"/>
                <w:szCs w:val="16"/>
              </w:rPr>
              <w:t>Reducerea</w:t>
            </w:r>
            <w:r w:rsidRPr="008F1CF6">
              <w:rPr>
                <w:rFonts w:ascii="Arial" w:hAnsi="Arial" w:cs="Arial"/>
                <w:spacing w:val="1"/>
                <w:sz w:val="16"/>
                <w:szCs w:val="16"/>
              </w:rPr>
              <w:t xml:space="preserve"> </w:t>
            </w:r>
            <w:r w:rsidRPr="008F1CF6">
              <w:rPr>
                <w:rFonts w:ascii="Arial" w:hAnsi="Arial" w:cs="Arial"/>
                <w:sz w:val="16"/>
                <w:szCs w:val="16"/>
              </w:rPr>
              <w:t>conectivității</w:t>
            </w:r>
            <w:r w:rsidRPr="008F1CF6">
              <w:rPr>
                <w:rFonts w:ascii="Arial" w:hAnsi="Arial" w:cs="Arial"/>
                <w:spacing w:val="-57"/>
                <w:sz w:val="16"/>
                <w:szCs w:val="16"/>
              </w:rPr>
              <w:t xml:space="preserve"> </w:t>
            </w:r>
            <w:r w:rsidRPr="008F1CF6">
              <w:rPr>
                <w:rFonts w:ascii="Arial" w:hAnsi="Arial" w:cs="Arial"/>
                <w:spacing w:val="-2"/>
                <w:sz w:val="16"/>
                <w:szCs w:val="16"/>
              </w:rPr>
              <w:t xml:space="preserve">de habitat </w:t>
            </w:r>
            <w:r w:rsidRPr="008F1CF6">
              <w:rPr>
                <w:rFonts w:ascii="Arial" w:hAnsi="Arial" w:cs="Arial"/>
                <w:spacing w:val="-1"/>
                <w:sz w:val="16"/>
                <w:szCs w:val="16"/>
              </w:rPr>
              <w:t>din</w:t>
            </w:r>
            <w:r w:rsidRPr="008F1CF6">
              <w:rPr>
                <w:rFonts w:ascii="Arial" w:hAnsi="Arial" w:cs="Arial"/>
                <w:spacing w:val="-57"/>
                <w:sz w:val="16"/>
                <w:szCs w:val="16"/>
              </w:rPr>
              <w:t xml:space="preserve"> </w:t>
            </w:r>
            <w:r w:rsidRPr="008F1CF6">
              <w:rPr>
                <w:rFonts w:ascii="Arial" w:hAnsi="Arial" w:cs="Arial"/>
                <w:sz w:val="16"/>
                <w:szCs w:val="16"/>
              </w:rPr>
              <w:t>cauze</w:t>
            </w:r>
            <w:r w:rsidRPr="008F1CF6">
              <w:rPr>
                <w:rFonts w:ascii="Arial" w:hAnsi="Arial" w:cs="Arial"/>
                <w:spacing w:val="1"/>
                <w:sz w:val="16"/>
                <w:szCs w:val="16"/>
              </w:rPr>
              <w:t xml:space="preserve"> </w:t>
            </w:r>
            <w:r w:rsidRPr="008F1CF6">
              <w:rPr>
                <w:rFonts w:ascii="Arial" w:hAnsi="Arial" w:cs="Arial"/>
                <w:sz w:val="16"/>
                <w:szCs w:val="16"/>
              </w:rPr>
              <w:t>antropice</w:t>
            </w:r>
            <w:r w:rsidRPr="008F1CF6">
              <w:rPr>
                <w:rFonts w:ascii="Arial" w:hAnsi="Arial" w:cs="Arial"/>
                <w:spacing w:val="1"/>
                <w:sz w:val="16"/>
                <w:szCs w:val="16"/>
              </w:rPr>
              <w:t xml:space="preserve"> </w:t>
            </w:r>
            <w:r w:rsidRPr="008F1CF6">
              <w:rPr>
                <w:rFonts w:ascii="Arial" w:hAnsi="Arial" w:cs="Arial"/>
                <w:sz w:val="16"/>
                <w:szCs w:val="16"/>
              </w:rPr>
              <w:t>Braconajul</w:t>
            </w:r>
            <w:r w:rsidRPr="008F1CF6">
              <w:rPr>
                <w:rFonts w:ascii="Arial" w:hAnsi="Arial" w:cs="Arial"/>
                <w:spacing w:val="1"/>
                <w:sz w:val="16"/>
                <w:szCs w:val="16"/>
              </w:rPr>
              <w:t xml:space="preserve"> </w:t>
            </w:r>
            <w:r w:rsidRPr="008F1CF6">
              <w:rPr>
                <w:rFonts w:ascii="Arial" w:hAnsi="Arial" w:cs="Arial"/>
                <w:sz w:val="16"/>
                <w:szCs w:val="16"/>
              </w:rPr>
              <w:t>Turismul</w:t>
            </w:r>
            <w:r w:rsidRPr="008F1CF6">
              <w:rPr>
                <w:rFonts w:ascii="Arial" w:hAnsi="Arial" w:cs="Arial"/>
                <w:spacing w:val="1"/>
                <w:sz w:val="16"/>
                <w:szCs w:val="16"/>
              </w:rPr>
              <w:t xml:space="preserve"> </w:t>
            </w:r>
            <w:r w:rsidRPr="008F1CF6">
              <w:rPr>
                <w:rFonts w:ascii="Arial" w:hAnsi="Arial" w:cs="Arial"/>
                <w:sz w:val="16"/>
                <w:szCs w:val="16"/>
              </w:rPr>
              <w:t>prin</w:t>
            </w:r>
            <w:r w:rsidRPr="008F1CF6">
              <w:rPr>
                <w:rFonts w:ascii="Arial" w:hAnsi="Arial" w:cs="Arial"/>
                <w:spacing w:val="2"/>
                <w:sz w:val="16"/>
                <w:szCs w:val="16"/>
              </w:rPr>
              <w:t xml:space="preserve"> </w:t>
            </w:r>
            <w:r w:rsidRPr="008F1CF6">
              <w:rPr>
                <w:rFonts w:ascii="Arial" w:hAnsi="Arial" w:cs="Arial"/>
                <w:sz w:val="16"/>
                <w:szCs w:val="16"/>
              </w:rPr>
              <w:t>habitate</w:t>
            </w:r>
            <w:r w:rsidRPr="008F1CF6">
              <w:rPr>
                <w:rFonts w:ascii="Arial" w:hAnsi="Arial" w:cs="Arial"/>
                <w:spacing w:val="-57"/>
                <w:sz w:val="16"/>
                <w:szCs w:val="16"/>
              </w:rPr>
              <w:t xml:space="preserve"> </w:t>
            </w:r>
            <w:r w:rsidRPr="008F1CF6">
              <w:rPr>
                <w:rFonts w:ascii="Arial" w:hAnsi="Arial" w:cs="Arial"/>
                <w:sz w:val="16"/>
                <w:szCs w:val="16"/>
              </w:rPr>
              <w:t>dispersată,</w:t>
            </w:r>
            <w:r w:rsidRPr="008F1CF6">
              <w:rPr>
                <w:rFonts w:ascii="Arial" w:hAnsi="Arial" w:cs="Arial"/>
                <w:spacing w:val="1"/>
                <w:sz w:val="16"/>
                <w:szCs w:val="16"/>
              </w:rPr>
              <w:t xml:space="preserve"> </w:t>
            </w:r>
            <w:r w:rsidRPr="008F1CF6">
              <w:rPr>
                <w:rFonts w:ascii="Arial" w:hAnsi="Arial" w:cs="Arial"/>
                <w:sz w:val="16"/>
                <w:szCs w:val="16"/>
              </w:rPr>
              <w:t>trasee</w:t>
            </w:r>
          </w:p>
          <w:p w14:paraId="4F38BF02" w14:textId="77777777" w:rsidR="00F77ACD" w:rsidRPr="008F1CF6" w:rsidRDefault="00F77ACD" w:rsidP="00A736FF">
            <w:pPr>
              <w:pStyle w:val="TableParagraph"/>
              <w:tabs>
                <w:tab w:val="left" w:pos="1234"/>
              </w:tabs>
              <w:ind w:left="110"/>
              <w:rPr>
                <w:rFonts w:ascii="Arial" w:hAnsi="Arial" w:cs="Arial"/>
                <w:sz w:val="16"/>
                <w:szCs w:val="16"/>
              </w:rPr>
            </w:pPr>
            <w:r w:rsidRPr="008F1CF6">
              <w:rPr>
                <w:rFonts w:ascii="Arial" w:hAnsi="Arial" w:cs="Arial"/>
                <w:sz w:val="16"/>
                <w:szCs w:val="16"/>
              </w:rPr>
              <w:t>turistice</w:t>
            </w:r>
          </w:p>
        </w:tc>
        <w:tc>
          <w:tcPr>
            <w:tcW w:w="1311" w:type="dxa"/>
          </w:tcPr>
          <w:p w14:paraId="4F049DA5" w14:textId="77777777" w:rsidR="00F77ACD" w:rsidRPr="008F1CF6" w:rsidRDefault="00F77ACD" w:rsidP="00A736FF">
            <w:pPr>
              <w:pStyle w:val="TableParagraph"/>
              <w:ind w:left="106" w:right="448"/>
              <w:jc w:val="both"/>
              <w:rPr>
                <w:rFonts w:ascii="Arial" w:hAnsi="Arial" w:cs="Arial"/>
                <w:spacing w:val="-58"/>
                <w:sz w:val="16"/>
                <w:szCs w:val="16"/>
              </w:rPr>
            </w:pPr>
            <w:r w:rsidRPr="008F1CF6">
              <w:rPr>
                <w:rFonts w:ascii="Arial" w:hAnsi="Arial" w:cs="Arial"/>
                <w:spacing w:val="-1"/>
                <w:sz w:val="16"/>
                <w:szCs w:val="16"/>
              </w:rPr>
              <w:t>Scăzută</w:t>
            </w:r>
            <w:r w:rsidRPr="008F1CF6">
              <w:rPr>
                <w:rFonts w:ascii="Arial" w:hAnsi="Arial" w:cs="Arial"/>
                <w:spacing w:val="-58"/>
                <w:sz w:val="16"/>
                <w:szCs w:val="16"/>
              </w:rPr>
              <w:t xml:space="preserve"> </w:t>
            </w:r>
          </w:p>
          <w:p w14:paraId="7F20AEAF" w14:textId="77777777" w:rsidR="00F77ACD" w:rsidRPr="008F1CF6" w:rsidRDefault="00F77ACD" w:rsidP="00A736FF">
            <w:pPr>
              <w:pStyle w:val="TableParagraph"/>
              <w:ind w:left="106" w:right="448"/>
              <w:jc w:val="both"/>
              <w:rPr>
                <w:rFonts w:ascii="Arial" w:hAnsi="Arial" w:cs="Arial"/>
                <w:spacing w:val="-58"/>
                <w:sz w:val="16"/>
                <w:szCs w:val="16"/>
              </w:rPr>
            </w:pPr>
          </w:p>
          <w:p w14:paraId="23DA776C" w14:textId="77777777" w:rsidR="00F77ACD" w:rsidRPr="008F1CF6" w:rsidRDefault="00F77ACD" w:rsidP="00A736FF">
            <w:pPr>
              <w:pStyle w:val="TableParagraph"/>
              <w:ind w:left="106" w:right="448"/>
              <w:jc w:val="both"/>
              <w:rPr>
                <w:rFonts w:ascii="Arial" w:hAnsi="Arial" w:cs="Arial"/>
                <w:spacing w:val="-58"/>
                <w:sz w:val="16"/>
                <w:szCs w:val="16"/>
              </w:rPr>
            </w:pPr>
          </w:p>
          <w:p w14:paraId="0F2429DA" w14:textId="77777777" w:rsidR="00F77ACD" w:rsidRPr="008F1CF6" w:rsidRDefault="00F77ACD" w:rsidP="00A736FF">
            <w:pPr>
              <w:pStyle w:val="TableParagraph"/>
              <w:ind w:left="106" w:right="448"/>
              <w:jc w:val="both"/>
              <w:rPr>
                <w:rFonts w:ascii="Arial" w:hAnsi="Arial" w:cs="Arial"/>
                <w:spacing w:val="-58"/>
                <w:sz w:val="16"/>
                <w:szCs w:val="16"/>
              </w:rPr>
            </w:pPr>
            <w:r w:rsidRPr="008F1CF6">
              <w:rPr>
                <w:rFonts w:ascii="Arial" w:hAnsi="Arial" w:cs="Arial"/>
                <w:spacing w:val="-1"/>
                <w:sz w:val="16"/>
                <w:szCs w:val="16"/>
              </w:rPr>
              <w:t>Scăzută</w:t>
            </w:r>
            <w:r w:rsidRPr="008F1CF6">
              <w:rPr>
                <w:rFonts w:ascii="Arial" w:hAnsi="Arial" w:cs="Arial"/>
                <w:spacing w:val="-58"/>
                <w:sz w:val="16"/>
                <w:szCs w:val="16"/>
              </w:rPr>
              <w:t xml:space="preserve"> </w:t>
            </w:r>
          </w:p>
          <w:p w14:paraId="79664BD6" w14:textId="77777777" w:rsidR="00F77ACD" w:rsidRPr="008F1CF6" w:rsidRDefault="00F77ACD" w:rsidP="00A736FF">
            <w:pPr>
              <w:pStyle w:val="TableParagraph"/>
              <w:ind w:left="106" w:right="448"/>
              <w:jc w:val="both"/>
              <w:rPr>
                <w:rFonts w:ascii="Arial" w:hAnsi="Arial" w:cs="Arial"/>
                <w:spacing w:val="-58"/>
                <w:sz w:val="16"/>
                <w:szCs w:val="16"/>
              </w:rPr>
            </w:pPr>
          </w:p>
          <w:p w14:paraId="6478410F" w14:textId="77777777" w:rsidR="00F77ACD" w:rsidRPr="008F1CF6" w:rsidRDefault="00F77ACD" w:rsidP="00A736FF">
            <w:pPr>
              <w:pStyle w:val="TableParagraph"/>
              <w:ind w:left="106" w:right="448"/>
              <w:jc w:val="both"/>
              <w:rPr>
                <w:rFonts w:ascii="Arial" w:hAnsi="Arial" w:cs="Arial"/>
                <w:spacing w:val="-58"/>
                <w:sz w:val="16"/>
                <w:szCs w:val="16"/>
              </w:rPr>
            </w:pPr>
          </w:p>
          <w:p w14:paraId="7464C113" w14:textId="77777777" w:rsidR="00F77ACD" w:rsidRPr="008F1CF6" w:rsidRDefault="00F77ACD" w:rsidP="00A736FF">
            <w:pPr>
              <w:pStyle w:val="TableParagraph"/>
              <w:ind w:left="106" w:right="448"/>
              <w:jc w:val="both"/>
              <w:rPr>
                <w:rFonts w:ascii="Arial" w:hAnsi="Arial" w:cs="Arial"/>
                <w:spacing w:val="-58"/>
                <w:sz w:val="16"/>
                <w:szCs w:val="16"/>
              </w:rPr>
            </w:pPr>
          </w:p>
          <w:p w14:paraId="584FF3EE" w14:textId="77777777" w:rsidR="00F77ACD" w:rsidRPr="008F1CF6" w:rsidRDefault="00F77ACD" w:rsidP="00A736FF">
            <w:pPr>
              <w:pStyle w:val="TableParagraph"/>
              <w:ind w:left="106" w:right="448"/>
              <w:jc w:val="both"/>
              <w:rPr>
                <w:rFonts w:ascii="Arial" w:hAnsi="Arial" w:cs="Arial"/>
                <w:spacing w:val="-58"/>
                <w:sz w:val="16"/>
                <w:szCs w:val="16"/>
              </w:rPr>
            </w:pPr>
          </w:p>
          <w:p w14:paraId="0E4DDF62" w14:textId="77777777" w:rsidR="00F77ACD" w:rsidRPr="008F1CF6" w:rsidRDefault="00F77ACD" w:rsidP="00A736FF">
            <w:pPr>
              <w:pStyle w:val="TableParagraph"/>
              <w:ind w:left="106" w:right="448"/>
              <w:jc w:val="both"/>
              <w:rPr>
                <w:rFonts w:ascii="Arial" w:hAnsi="Arial" w:cs="Arial"/>
                <w:spacing w:val="-1"/>
                <w:sz w:val="16"/>
                <w:szCs w:val="16"/>
              </w:rPr>
            </w:pPr>
            <w:r w:rsidRPr="008F1CF6">
              <w:rPr>
                <w:rFonts w:ascii="Arial" w:hAnsi="Arial" w:cs="Arial"/>
                <w:spacing w:val="-1"/>
                <w:sz w:val="16"/>
                <w:szCs w:val="16"/>
              </w:rPr>
              <w:t>Scăzută</w:t>
            </w:r>
          </w:p>
          <w:p w14:paraId="5C7F77FC" w14:textId="77777777" w:rsidR="00F77ACD" w:rsidRPr="008F1CF6" w:rsidRDefault="00F77ACD" w:rsidP="00A736FF">
            <w:pPr>
              <w:pStyle w:val="TableParagraph"/>
              <w:ind w:left="106"/>
              <w:rPr>
                <w:rFonts w:ascii="Arial" w:hAnsi="Arial" w:cs="Arial"/>
                <w:sz w:val="16"/>
                <w:szCs w:val="16"/>
              </w:rPr>
            </w:pPr>
          </w:p>
          <w:p w14:paraId="212AE008" w14:textId="77777777" w:rsidR="00F77ACD" w:rsidRPr="008F1CF6" w:rsidRDefault="00F77ACD" w:rsidP="00A736FF">
            <w:pPr>
              <w:pStyle w:val="TableParagraph"/>
              <w:ind w:left="106"/>
              <w:rPr>
                <w:rFonts w:ascii="Arial" w:hAnsi="Arial" w:cs="Arial"/>
                <w:sz w:val="16"/>
                <w:szCs w:val="16"/>
              </w:rPr>
            </w:pPr>
          </w:p>
          <w:p w14:paraId="04E15273" w14:textId="77777777" w:rsidR="00F77ACD" w:rsidRPr="008F1CF6" w:rsidRDefault="00F77ACD" w:rsidP="00A736FF">
            <w:pPr>
              <w:pStyle w:val="TableParagraph"/>
              <w:ind w:left="106"/>
              <w:rPr>
                <w:rFonts w:ascii="Arial" w:hAnsi="Arial" w:cs="Arial"/>
                <w:sz w:val="16"/>
                <w:szCs w:val="16"/>
              </w:rPr>
            </w:pPr>
            <w:r w:rsidRPr="008F1CF6">
              <w:rPr>
                <w:rFonts w:ascii="Arial" w:hAnsi="Arial" w:cs="Arial"/>
                <w:sz w:val="16"/>
                <w:szCs w:val="16"/>
              </w:rPr>
              <w:t>Scăzută</w:t>
            </w:r>
          </w:p>
          <w:p w14:paraId="5324BA73" w14:textId="77777777" w:rsidR="00F77ACD" w:rsidRPr="008F1CF6" w:rsidRDefault="00F77ACD" w:rsidP="00A736FF">
            <w:pPr>
              <w:pStyle w:val="TableParagraph"/>
              <w:rPr>
                <w:rFonts w:ascii="Arial" w:hAnsi="Arial" w:cs="Arial"/>
                <w:sz w:val="16"/>
                <w:szCs w:val="16"/>
              </w:rPr>
            </w:pPr>
          </w:p>
          <w:p w14:paraId="4311C237" w14:textId="77777777" w:rsidR="00F77ACD" w:rsidRPr="008F1CF6" w:rsidRDefault="00F77ACD" w:rsidP="00A736FF">
            <w:pPr>
              <w:pStyle w:val="TableParagraph"/>
              <w:rPr>
                <w:rFonts w:ascii="Arial" w:hAnsi="Arial" w:cs="Arial"/>
                <w:sz w:val="16"/>
                <w:szCs w:val="16"/>
              </w:rPr>
            </w:pPr>
          </w:p>
          <w:p w14:paraId="1B549C2A" w14:textId="77777777" w:rsidR="00F77ACD" w:rsidRPr="008F1CF6" w:rsidRDefault="00F77ACD" w:rsidP="00A736FF">
            <w:pPr>
              <w:pStyle w:val="TableParagraph"/>
              <w:rPr>
                <w:rFonts w:ascii="Arial" w:hAnsi="Arial" w:cs="Arial"/>
                <w:sz w:val="16"/>
                <w:szCs w:val="16"/>
              </w:rPr>
            </w:pPr>
          </w:p>
          <w:p w14:paraId="17F7A51E" w14:textId="77777777" w:rsidR="00F77ACD" w:rsidRPr="008F1CF6" w:rsidRDefault="00F77ACD" w:rsidP="00A736FF">
            <w:pPr>
              <w:pStyle w:val="TableParagraph"/>
              <w:rPr>
                <w:rFonts w:ascii="Arial" w:hAnsi="Arial" w:cs="Arial"/>
                <w:sz w:val="16"/>
                <w:szCs w:val="16"/>
              </w:rPr>
            </w:pPr>
          </w:p>
          <w:p w14:paraId="128629AC" w14:textId="77777777" w:rsidR="00F77ACD" w:rsidRPr="008F1CF6" w:rsidRDefault="00F77ACD" w:rsidP="00A736FF">
            <w:pPr>
              <w:pStyle w:val="TableParagraph"/>
              <w:rPr>
                <w:rFonts w:ascii="Arial" w:hAnsi="Arial" w:cs="Arial"/>
                <w:sz w:val="16"/>
                <w:szCs w:val="16"/>
              </w:rPr>
            </w:pPr>
          </w:p>
          <w:p w14:paraId="3FF960AF" w14:textId="77777777" w:rsidR="00F77ACD" w:rsidRPr="008F1CF6" w:rsidRDefault="00F77ACD" w:rsidP="00A736FF">
            <w:pPr>
              <w:pStyle w:val="TableParagraph"/>
              <w:rPr>
                <w:rFonts w:ascii="Arial" w:hAnsi="Arial" w:cs="Arial"/>
                <w:sz w:val="16"/>
                <w:szCs w:val="16"/>
              </w:rPr>
            </w:pPr>
          </w:p>
          <w:p w14:paraId="5CFEF210" w14:textId="77777777" w:rsidR="00F77ACD" w:rsidRPr="008F1CF6" w:rsidRDefault="00F77ACD" w:rsidP="00A736FF">
            <w:pPr>
              <w:pStyle w:val="TableParagraph"/>
              <w:ind w:left="106" w:right="448"/>
              <w:jc w:val="both"/>
              <w:rPr>
                <w:rFonts w:ascii="Arial" w:hAnsi="Arial" w:cs="Arial"/>
                <w:sz w:val="16"/>
                <w:szCs w:val="16"/>
              </w:rPr>
            </w:pPr>
            <w:r w:rsidRPr="008F1CF6">
              <w:rPr>
                <w:rFonts w:ascii="Arial" w:hAnsi="Arial" w:cs="Arial"/>
                <w:spacing w:val="-1"/>
                <w:sz w:val="16"/>
                <w:szCs w:val="16"/>
              </w:rPr>
              <w:t>Scăzută</w:t>
            </w:r>
            <w:r w:rsidRPr="008F1CF6">
              <w:rPr>
                <w:rFonts w:ascii="Arial" w:hAnsi="Arial" w:cs="Arial"/>
                <w:spacing w:val="-57"/>
                <w:sz w:val="16"/>
                <w:szCs w:val="16"/>
              </w:rPr>
              <w:t xml:space="preserve"> </w:t>
            </w:r>
            <w:r w:rsidRPr="008F1CF6">
              <w:rPr>
                <w:rFonts w:ascii="Arial" w:hAnsi="Arial" w:cs="Arial"/>
                <w:spacing w:val="-1"/>
                <w:sz w:val="16"/>
                <w:szCs w:val="16"/>
              </w:rPr>
              <w:t>Scăzută</w:t>
            </w:r>
          </w:p>
        </w:tc>
        <w:tc>
          <w:tcPr>
            <w:tcW w:w="1307" w:type="dxa"/>
          </w:tcPr>
          <w:p w14:paraId="3B993D82" w14:textId="77777777" w:rsidR="00F77ACD" w:rsidRPr="008F1CF6" w:rsidRDefault="00F77ACD" w:rsidP="00A736FF">
            <w:pPr>
              <w:pStyle w:val="TableParagraph"/>
              <w:ind w:left="125" w:right="118"/>
              <w:rPr>
                <w:rFonts w:ascii="Arial" w:hAnsi="Arial" w:cs="Arial"/>
                <w:sz w:val="16"/>
                <w:szCs w:val="16"/>
              </w:rPr>
            </w:pPr>
            <w:r w:rsidRPr="008F1CF6">
              <w:rPr>
                <w:rFonts w:ascii="Arial" w:hAnsi="Arial" w:cs="Arial"/>
                <w:spacing w:val="-1"/>
                <w:sz w:val="16"/>
                <w:szCs w:val="16"/>
              </w:rPr>
              <w:t>Amenajam</w:t>
            </w:r>
            <w:r w:rsidRPr="008F1CF6">
              <w:rPr>
                <w:rFonts w:ascii="Arial" w:hAnsi="Arial" w:cs="Arial"/>
                <w:spacing w:val="-57"/>
                <w:sz w:val="16"/>
                <w:szCs w:val="16"/>
              </w:rPr>
              <w:t xml:space="preserve"> </w:t>
            </w:r>
            <w:r w:rsidRPr="008F1CF6">
              <w:rPr>
                <w:rFonts w:ascii="Arial" w:hAnsi="Arial" w:cs="Arial"/>
                <w:sz w:val="16"/>
                <w:szCs w:val="16"/>
              </w:rPr>
              <w:t>ente</w:t>
            </w:r>
            <w:r w:rsidRPr="008F1CF6">
              <w:rPr>
                <w:rFonts w:ascii="Arial" w:hAnsi="Arial" w:cs="Arial"/>
                <w:spacing w:val="1"/>
                <w:sz w:val="16"/>
                <w:szCs w:val="16"/>
              </w:rPr>
              <w:t xml:space="preserve"> </w:t>
            </w:r>
            <w:r w:rsidRPr="008F1CF6">
              <w:rPr>
                <w:rFonts w:ascii="Arial" w:hAnsi="Arial" w:cs="Arial"/>
                <w:sz w:val="16"/>
                <w:szCs w:val="16"/>
              </w:rPr>
              <w:t>forestiere</w:t>
            </w:r>
            <w:r w:rsidRPr="008F1CF6">
              <w:rPr>
                <w:rFonts w:ascii="Arial" w:hAnsi="Arial" w:cs="Arial"/>
                <w:spacing w:val="1"/>
                <w:sz w:val="16"/>
                <w:szCs w:val="16"/>
              </w:rPr>
              <w:t xml:space="preserve"> </w:t>
            </w:r>
            <w:r w:rsidRPr="008F1CF6">
              <w:rPr>
                <w:rFonts w:ascii="Arial" w:hAnsi="Arial" w:cs="Arial"/>
                <w:spacing w:val="-1"/>
                <w:sz w:val="16"/>
                <w:szCs w:val="16"/>
              </w:rPr>
              <w:t>Amenajam</w:t>
            </w:r>
            <w:r w:rsidRPr="008F1CF6">
              <w:rPr>
                <w:rFonts w:ascii="Arial" w:hAnsi="Arial" w:cs="Arial"/>
                <w:spacing w:val="-57"/>
                <w:sz w:val="16"/>
                <w:szCs w:val="16"/>
              </w:rPr>
              <w:t xml:space="preserve"> </w:t>
            </w:r>
            <w:r w:rsidRPr="008F1CF6">
              <w:rPr>
                <w:rFonts w:ascii="Arial" w:hAnsi="Arial" w:cs="Arial"/>
                <w:sz w:val="16"/>
                <w:szCs w:val="16"/>
              </w:rPr>
              <w:t>ente</w:t>
            </w:r>
            <w:r w:rsidRPr="008F1CF6">
              <w:rPr>
                <w:rFonts w:ascii="Arial" w:hAnsi="Arial" w:cs="Arial"/>
                <w:spacing w:val="1"/>
                <w:sz w:val="16"/>
                <w:szCs w:val="16"/>
              </w:rPr>
              <w:t xml:space="preserve"> </w:t>
            </w:r>
            <w:r w:rsidRPr="008F1CF6">
              <w:rPr>
                <w:rFonts w:ascii="Arial" w:hAnsi="Arial" w:cs="Arial"/>
                <w:sz w:val="16"/>
                <w:szCs w:val="16"/>
              </w:rPr>
              <w:t>pastorale</w:t>
            </w:r>
            <w:r w:rsidRPr="008F1CF6">
              <w:rPr>
                <w:rFonts w:ascii="Arial" w:hAnsi="Arial" w:cs="Arial"/>
                <w:spacing w:val="1"/>
                <w:sz w:val="16"/>
                <w:szCs w:val="16"/>
              </w:rPr>
              <w:t xml:space="preserve"> </w:t>
            </w:r>
            <w:r w:rsidRPr="008F1CF6">
              <w:rPr>
                <w:rFonts w:ascii="Arial" w:hAnsi="Arial" w:cs="Arial"/>
                <w:sz w:val="16"/>
                <w:szCs w:val="16"/>
              </w:rPr>
              <w:t>Turism</w:t>
            </w:r>
            <w:r w:rsidRPr="008F1CF6">
              <w:rPr>
                <w:rFonts w:ascii="Arial" w:hAnsi="Arial" w:cs="Arial"/>
                <w:spacing w:val="1"/>
                <w:sz w:val="16"/>
                <w:szCs w:val="16"/>
              </w:rPr>
              <w:t xml:space="preserve"> </w:t>
            </w:r>
            <w:r w:rsidRPr="008F1CF6">
              <w:rPr>
                <w:rFonts w:ascii="Arial" w:hAnsi="Arial" w:cs="Arial"/>
                <w:sz w:val="16"/>
                <w:szCs w:val="16"/>
              </w:rPr>
              <w:t>Extinderea</w:t>
            </w:r>
            <w:r w:rsidRPr="008F1CF6">
              <w:rPr>
                <w:rFonts w:ascii="Arial" w:hAnsi="Arial" w:cs="Arial"/>
                <w:spacing w:val="-57"/>
                <w:sz w:val="16"/>
                <w:szCs w:val="16"/>
              </w:rPr>
              <w:t xml:space="preserve"> </w:t>
            </w:r>
            <w:r w:rsidRPr="008F1CF6">
              <w:rPr>
                <w:rFonts w:ascii="Arial" w:hAnsi="Arial" w:cs="Arial"/>
                <w:sz w:val="16"/>
                <w:szCs w:val="16"/>
              </w:rPr>
              <w:t>urbanizării</w:t>
            </w:r>
          </w:p>
        </w:tc>
        <w:tc>
          <w:tcPr>
            <w:tcW w:w="1801" w:type="dxa"/>
          </w:tcPr>
          <w:p w14:paraId="00D97B13" w14:textId="77777777" w:rsidR="00F77ACD" w:rsidRPr="008F1CF6" w:rsidRDefault="00F77ACD" w:rsidP="00A736FF">
            <w:pPr>
              <w:pStyle w:val="TableParagraph"/>
              <w:ind w:left="110" w:right="99" w:hanging="2"/>
              <w:rPr>
                <w:rFonts w:ascii="Arial" w:hAnsi="Arial" w:cs="Arial"/>
                <w:sz w:val="16"/>
                <w:szCs w:val="16"/>
              </w:rPr>
            </w:pPr>
            <w:r w:rsidRPr="008F1CF6">
              <w:rPr>
                <w:rFonts w:ascii="Arial" w:hAnsi="Arial" w:cs="Arial"/>
                <w:sz w:val="16"/>
                <w:szCs w:val="16"/>
              </w:rPr>
              <w:t>Asigurarea unui</w:t>
            </w:r>
            <w:r w:rsidRPr="008F1CF6">
              <w:rPr>
                <w:rFonts w:ascii="Arial" w:hAnsi="Arial" w:cs="Arial"/>
                <w:spacing w:val="-57"/>
                <w:sz w:val="16"/>
                <w:szCs w:val="16"/>
              </w:rPr>
              <w:t xml:space="preserve"> </w:t>
            </w:r>
            <w:r w:rsidRPr="008F1CF6">
              <w:rPr>
                <w:rFonts w:ascii="Arial" w:hAnsi="Arial" w:cs="Arial"/>
                <w:sz w:val="16"/>
                <w:szCs w:val="16"/>
              </w:rPr>
              <w:t>management</w:t>
            </w:r>
            <w:r w:rsidRPr="008F1CF6">
              <w:rPr>
                <w:rFonts w:ascii="Arial" w:hAnsi="Arial" w:cs="Arial"/>
                <w:spacing w:val="1"/>
                <w:sz w:val="16"/>
                <w:szCs w:val="16"/>
              </w:rPr>
              <w:t xml:space="preserve"> </w:t>
            </w:r>
            <w:r w:rsidRPr="008F1CF6">
              <w:rPr>
                <w:rFonts w:ascii="Arial" w:hAnsi="Arial" w:cs="Arial"/>
                <w:sz w:val="16"/>
                <w:szCs w:val="16"/>
              </w:rPr>
              <w:t>corespunzător al</w:t>
            </w:r>
            <w:r w:rsidRPr="008F1CF6">
              <w:rPr>
                <w:rFonts w:ascii="Arial" w:hAnsi="Arial" w:cs="Arial"/>
                <w:spacing w:val="-58"/>
                <w:sz w:val="16"/>
                <w:szCs w:val="16"/>
              </w:rPr>
              <w:t xml:space="preserve"> </w:t>
            </w:r>
            <w:r w:rsidRPr="008F1CF6">
              <w:rPr>
                <w:rFonts w:ascii="Arial" w:hAnsi="Arial" w:cs="Arial"/>
                <w:sz w:val="16"/>
                <w:szCs w:val="16"/>
              </w:rPr>
              <w:t>pajiștilor</w:t>
            </w:r>
            <w:r w:rsidRPr="008F1CF6">
              <w:rPr>
                <w:rFonts w:ascii="Arial" w:hAnsi="Arial" w:cs="Arial"/>
                <w:spacing w:val="1"/>
                <w:sz w:val="16"/>
                <w:szCs w:val="16"/>
              </w:rPr>
              <w:t xml:space="preserve"> </w:t>
            </w:r>
            <w:r w:rsidRPr="008F1CF6">
              <w:rPr>
                <w:rFonts w:ascii="Arial" w:hAnsi="Arial" w:cs="Arial"/>
                <w:sz w:val="16"/>
                <w:szCs w:val="16"/>
              </w:rPr>
              <w:t>permanente ți</w:t>
            </w:r>
            <w:r w:rsidRPr="008F1CF6">
              <w:rPr>
                <w:rFonts w:ascii="Arial" w:hAnsi="Arial" w:cs="Arial"/>
                <w:spacing w:val="1"/>
                <w:sz w:val="16"/>
                <w:szCs w:val="16"/>
              </w:rPr>
              <w:t xml:space="preserve"> </w:t>
            </w:r>
            <w:r w:rsidRPr="008F1CF6">
              <w:rPr>
                <w:rFonts w:ascii="Arial" w:hAnsi="Arial" w:cs="Arial"/>
                <w:sz w:val="16"/>
                <w:szCs w:val="16"/>
              </w:rPr>
              <w:t>al</w:t>
            </w:r>
            <w:r w:rsidRPr="008F1CF6">
              <w:rPr>
                <w:rFonts w:ascii="Arial" w:hAnsi="Arial" w:cs="Arial"/>
                <w:spacing w:val="-57"/>
                <w:sz w:val="16"/>
                <w:szCs w:val="16"/>
              </w:rPr>
              <w:t xml:space="preserve"> </w:t>
            </w:r>
            <w:r w:rsidRPr="008F1CF6">
              <w:rPr>
                <w:rFonts w:ascii="Arial" w:hAnsi="Arial" w:cs="Arial"/>
                <w:sz w:val="16"/>
                <w:szCs w:val="16"/>
              </w:rPr>
              <w:t>pădurilor</w:t>
            </w:r>
            <w:r w:rsidRPr="008F1CF6">
              <w:rPr>
                <w:rFonts w:ascii="Arial" w:hAnsi="Arial" w:cs="Arial"/>
                <w:spacing w:val="1"/>
                <w:sz w:val="16"/>
                <w:szCs w:val="16"/>
              </w:rPr>
              <w:t xml:space="preserve"> </w:t>
            </w:r>
            <w:r w:rsidRPr="008F1CF6">
              <w:rPr>
                <w:rFonts w:ascii="Arial" w:hAnsi="Arial" w:cs="Arial"/>
                <w:sz w:val="16"/>
                <w:szCs w:val="16"/>
              </w:rPr>
              <w:t>Practicarea</w:t>
            </w:r>
            <w:r w:rsidRPr="008F1CF6">
              <w:rPr>
                <w:rFonts w:ascii="Arial" w:hAnsi="Arial" w:cs="Arial"/>
                <w:spacing w:val="1"/>
                <w:sz w:val="16"/>
                <w:szCs w:val="16"/>
              </w:rPr>
              <w:t xml:space="preserve"> </w:t>
            </w:r>
            <w:r w:rsidRPr="008F1CF6">
              <w:rPr>
                <w:rFonts w:ascii="Arial" w:hAnsi="Arial" w:cs="Arial"/>
                <w:sz w:val="16"/>
                <w:szCs w:val="16"/>
              </w:rPr>
              <w:t>turismului</w:t>
            </w:r>
            <w:r w:rsidRPr="008F1CF6">
              <w:rPr>
                <w:rFonts w:ascii="Arial" w:hAnsi="Arial" w:cs="Arial"/>
                <w:spacing w:val="1"/>
                <w:sz w:val="16"/>
                <w:szCs w:val="16"/>
              </w:rPr>
              <w:t xml:space="preserve"> </w:t>
            </w:r>
            <w:r w:rsidRPr="008F1CF6">
              <w:rPr>
                <w:rFonts w:ascii="Arial" w:hAnsi="Arial" w:cs="Arial"/>
                <w:sz w:val="16"/>
                <w:szCs w:val="16"/>
              </w:rPr>
              <w:t xml:space="preserve">responsabil </w:t>
            </w:r>
          </w:p>
          <w:p w14:paraId="32532906" w14:textId="77777777" w:rsidR="00F77ACD" w:rsidRPr="008F1CF6" w:rsidRDefault="00F77ACD" w:rsidP="00A736FF">
            <w:pPr>
              <w:pStyle w:val="TableParagraph"/>
              <w:tabs>
                <w:tab w:val="left" w:pos="1059"/>
                <w:tab w:val="left" w:pos="1472"/>
              </w:tabs>
              <w:ind w:left="110" w:right="89"/>
              <w:rPr>
                <w:rFonts w:ascii="Arial" w:hAnsi="Arial" w:cs="Arial"/>
                <w:sz w:val="16"/>
                <w:szCs w:val="16"/>
              </w:rPr>
            </w:pPr>
            <w:r w:rsidRPr="008F1CF6">
              <w:rPr>
                <w:rFonts w:ascii="Arial" w:hAnsi="Arial" w:cs="Arial"/>
                <w:sz w:val="16"/>
                <w:szCs w:val="16"/>
              </w:rPr>
              <w:t>Trebuie</w:t>
            </w:r>
            <w:r w:rsidRPr="008F1CF6">
              <w:rPr>
                <w:rFonts w:ascii="Arial" w:hAnsi="Arial" w:cs="Arial"/>
                <w:sz w:val="16"/>
                <w:szCs w:val="16"/>
              </w:rPr>
              <w:tab/>
            </w:r>
            <w:r w:rsidRPr="008F1CF6">
              <w:rPr>
                <w:rFonts w:ascii="Arial" w:hAnsi="Arial" w:cs="Arial"/>
                <w:spacing w:val="-1"/>
                <w:sz w:val="16"/>
                <w:szCs w:val="16"/>
              </w:rPr>
              <w:t>evitată</w:t>
            </w:r>
            <w:r w:rsidRPr="008F1CF6">
              <w:rPr>
                <w:rFonts w:ascii="Arial" w:hAnsi="Arial" w:cs="Arial"/>
                <w:spacing w:val="-57"/>
                <w:sz w:val="16"/>
                <w:szCs w:val="16"/>
              </w:rPr>
              <w:t xml:space="preserve"> </w:t>
            </w:r>
            <w:r w:rsidRPr="008F1CF6">
              <w:rPr>
                <w:rFonts w:ascii="Arial" w:hAnsi="Arial" w:cs="Arial"/>
                <w:sz w:val="16"/>
                <w:szCs w:val="16"/>
              </w:rPr>
              <w:t>schimbarea</w:t>
            </w:r>
            <w:r w:rsidRPr="008F1CF6">
              <w:rPr>
                <w:rFonts w:ascii="Arial" w:hAnsi="Arial" w:cs="Arial"/>
                <w:spacing w:val="1"/>
                <w:sz w:val="16"/>
                <w:szCs w:val="16"/>
              </w:rPr>
              <w:t xml:space="preserve"> </w:t>
            </w:r>
            <w:r w:rsidRPr="008F1CF6">
              <w:rPr>
                <w:rFonts w:ascii="Arial" w:hAnsi="Arial" w:cs="Arial"/>
                <w:sz w:val="16"/>
                <w:szCs w:val="16"/>
              </w:rPr>
              <w:t>modului</w:t>
            </w:r>
            <w:r w:rsidRPr="008F1CF6">
              <w:rPr>
                <w:rFonts w:ascii="Arial" w:hAnsi="Arial" w:cs="Arial"/>
                <w:sz w:val="16"/>
                <w:szCs w:val="16"/>
              </w:rPr>
              <w:tab/>
            </w:r>
            <w:r w:rsidRPr="008F1CF6">
              <w:rPr>
                <w:rFonts w:ascii="Arial" w:hAnsi="Arial" w:cs="Arial"/>
                <w:sz w:val="16"/>
                <w:szCs w:val="16"/>
              </w:rPr>
              <w:tab/>
            </w:r>
            <w:r w:rsidRPr="008F1CF6">
              <w:rPr>
                <w:rFonts w:ascii="Arial" w:hAnsi="Arial" w:cs="Arial"/>
                <w:spacing w:val="-2"/>
                <w:sz w:val="16"/>
                <w:szCs w:val="16"/>
              </w:rPr>
              <w:t>de</w:t>
            </w:r>
          </w:p>
          <w:p w14:paraId="3B598999" w14:textId="77777777" w:rsidR="00F77ACD" w:rsidRPr="008F1CF6" w:rsidRDefault="00F77ACD" w:rsidP="00A736FF">
            <w:pPr>
              <w:pStyle w:val="TableParagraph"/>
              <w:ind w:left="110" w:right="99" w:hanging="2"/>
              <w:rPr>
                <w:rFonts w:ascii="Arial" w:hAnsi="Arial" w:cs="Arial"/>
                <w:sz w:val="16"/>
                <w:szCs w:val="16"/>
              </w:rPr>
            </w:pPr>
            <w:r w:rsidRPr="008F1CF6">
              <w:rPr>
                <w:rFonts w:ascii="Arial" w:hAnsi="Arial" w:cs="Arial"/>
                <w:sz w:val="16"/>
                <w:szCs w:val="16"/>
              </w:rPr>
              <w:t>utilizare</w:t>
            </w:r>
            <w:r w:rsidRPr="008F1CF6">
              <w:rPr>
                <w:rFonts w:ascii="Arial" w:hAnsi="Arial" w:cs="Arial"/>
                <w:sz w:val="16"/>
                <w:szCs w:val="16"/>
              </w:rPr>
              <w:tab/>
            </w:r>
            <w:r w:rsidRPr="008F1CF6">
              <w:rPr>
                <w:rFonts w:ascii="Arial" w:hAnsi="Arial" w:cs="Arial"/>
                <w:spacing w:val="-3"/>
                <w:sz w:val="16"/>
                <w:szCs w:val="16"/>
              </w:rPr>
              <w:t>al</w:t>
            </w:r>
            <w:r w:rsidRPr="008F1CF6">
              <w:rPr>
                <w:rFonts w:ascii="Arial" w:hAnsi="Arial" w:cs="Arial"/>
                <w:spacing w:val="-57"/>
                <w:sz w:val="16"/>
                <w:szCs w:val="16"/>
              </w:rPr>
              <w:t xml:space="preserve"> </w:t>
            </w:r>
            <w:r w:rsidRPr="008F1CF6">
              <w:rPr>
                <w:rFonts w:ascii="Arial" w:hAnsi="Arial" w:cs="Arial"/>
                <w:sz w:val="16"/>
                <w:szCs w:val="16"/>
              </w:rPr>
              <w:t>terenurilor.</w:t>
            </w:r>
          </w:p>
        </w:tc>
      </w:tr>
      <w:tr w:rsidR="00F77ACD" w:rsidRPr="008F1CF6" w14:paraId="2D32D8AE" w14:textId="77777777" w:rsidTr="00F77ACD">
        <w:tblPrEx>
          <w:tblLook w:val="04A0" w:firstRow="1" w:lastRow="0" w:firstColumn="1" w:lastColumn="0" w:noHBand="0" w:noVBand="1"/>
        </w:tblPrEx>
        <w:trPr>
          <w:trHeight w:val="5323"/>
        </w:trPr>
        <w:tc>
          <w:tcPr>
            <w:tcW w:w="1135" w:type="dxa"/>
            <w:vMerge/>
          </w:tcPr>
          <w:p w14:paraId="2ED4A6EE" w14:textId="77777777" w:rsidR="00F77ACD" w:rsidRPr="008F1CF6" w:rsidRDefault="00F77ACD" w:rsidP="00A736FF">
            <w:pPr>
              <w:rPr>
                <w:rFonts w:ascii="Arial" w:hAnsi="Arial" w:cs="Arial"/>
                <w:color w:val="FF0000"/>
                <w:sz w:val="16"/>
                <w:szCs w:val="16"/>
              </w:rPr>
            </w:pPr>
          </w:p>
        </w:tc>
        <w:tc>
          <w:tcPr>
            <w:tcW w:w="1594" w:type="dxa"/>
          </w:tcPr>
          <w:p w14:paraId="2F14C0EB" w14:textId="77777777" w:rsidR="00F77ACD" w:rsidRPr="008F1CF6" w:rsidRDefault="00F77ACD" w:rsidP="00A736FF">
            <w:pPr>
              <w:pStyle w:val="TableParagraph"/>
              <w:rPr>
                <w:rFonts w:ascii="Arial" w:hAnsi="Arial" w:cs="Arial"/>
                <w:sz w:val="16"/>
                <w:szCs w:val="16"/>
              </w:rPr>
            </w:pPr>
          </w:p>
          <w:p w14:paraId="4A39C3A6" w14:textId="77777777" w:rsidR="00F77ACD" w:rsidRPr="008F1CF6" w:rsidRDefault="00F77ACD" w:rsidP="00A736FF">
            <w:pPr>
              <w:pStyle w:val="TableParagraph"/>
              <w:rPr>
                <w:rFonts w:ascii="Arial" w:hAnsi="Arial" w:cs="Arial"/>
                <w:sz w:val="16"/>
                <w:szCs w:val="16"/>
              </w:rPr>
            </w:pPr>
          </w:p>
          <w:p w14:paraId="25138DB3" w14:textId="77777777" w:rsidR="00F77ACD" w:rsidRPr="008F1CF6" w:rsidRDefault="00F77ACD" w:rsidP="00A736FF">
            <w:pPr>
              <w:pStyle w:val="TableParagraph"/>
              <w:rPr>
                <w:rFonts w:ascii="Arial" w:hAnsi="Arial" w:cs="Arial"/>
                <w:sz w:val="16"/>
                <w:szCs w:val="16"/>
              </w:rPr>
            </w:pPr>
          </w:p>
          <w:p w14:paraId="7A2FD00F" w14:textId="77777777" w:rsidR="00F77ACD" w:rsidRPr="008F1CF6" w:rsidRDefault="00F77ACD" w:rsidP="00A736FF">
            <w:pPr>
              <w:pStyle w:val="TableParagraph"/>
              <w:rPr>
                <w:rFonts w:ascii="Arial" w:hAnsi="Arial" w:cs="Arial"/>
                <w:sz w:val="16"/>
                <w:szCs w:val="16"/>
              </w:rPr>
            </w:pPr>
          </w:p>
          <w:p w14:paraId="174DCCF5" w14:textId="77777777" w:rsidR="00F77ACD" w:rsidRPr="008F1CF6" w:rsidRDefault="00F77ACD" w:rsidP="00A736FF">
            <w:pPr>
              <w:pStyle w:val="TableParagraph"/>
              <w:rPr>
                <w:rFonts w:ascii="Arial" w:hAnsi="Arial" w:cs="Arial"/>
                <w:sz w:val="16"/>
                <w:szCs w:val="16"/>
              </w:rPr>
            </w:pPr>
          </w:p>
          <w:p w14:paraId="1EBC9013" w14:textId="77777777" w:rsidR="00F77ACD" w:rsidRPr="008F1CF6" w:rsidRDefault="00F77ACD" w:rsidP="00A736FF">
            <w:pPr>
              <w:pStyle w:val="TableParagraph"/>
              <w:rPr>
                <w:rFonts w:ascii="Arial" w:hAnsi="Arial" w:cs="Arial"/>
                <w:sz w:val="16"/>
                <w:szCs w:val="16"/>
              </w:rPr>
            </w:pPr>
          </w:p>
          <w:p w14:paraId="42EFDDCD" w14:textId="77777777" w:rsidR="00F77ACD" w:rsidRPr="008F1CF6" w:rsidRDefault="00F77ACD" w:rsidP="00A736FF">
            <w:pPr>
              <w:pStyle w:val="TableParagraph"/>
              <w:rPr>
                <w:rFonts w:ascii="Arial" w:hAnsi="Arial" w:cs="Arial"/>
                <w:sz w:val="16"/>
                <w:szCs w:val="16"/>
              </w:rPr>
            </w:pPr>
          </w:p>
          <w:p w14:paraId="071CE475" w14:textId="77777777" w:rsidR="00F77ACD" w:rsidRPr="008F1CF6" w:rsidRDefault="00F77ACD" w:rsidP="00A736FF">
            <w:pPr>
              <w:pStyle w:val="TableParagraph"/>
              <w:rPr>
                <w:rFonts w:ascii="Arial" w:hAnsi="Arial" w:cs="Arial"/>
                <w:sz w:val="16"/>
                <w:szCs w:val="16"/>
              </w:rPr>
            </w:pPr>
          </w:p>
          <w:p w14:paraId="7A750DF4" w14:textId="77777777" w:rsidR="00F77ACD" w:rsidRPr="008F1CF6" w:rsidRDefault="00F77ACD" w:rsidP="00A736FF">
            <w:pPr>
              <w:pStyle w:val="TableParagraph"/>
              <w:rPr>
                <w:rFonts w:ascii="Arial" w:hAnsi="Arial" w:cs="Arial"/>
                <w:sz w:val="16"/>
                <w:szCs w:val="16"/>
              </w:rPr>
            </w:pPr>
          </w:p>
          <w:p w14:paraId="77A54558" w14:textId="77777777" w:rsidR="00F77ACD" w:rsidRPr="008F1CF6" w:rsidRDefault="00F77ACD" w:rsidP="00A736FF">
            <w:pPr>
              <w:pStyle w:val="TableParagraph"/>
              <w:rPr>
                <w:rFonts w:ascii="Arial" w:hAnsi="Arial" w:cs="Arial"/>
                <w:sz w:val="16"/>
                <w:szCs w:val="16"/>
              </w:rPr>
            </w:pPr>
          </w:p>
          <w:p w14:paraId="1A623CFA" w14:textId="77777777" w:rsidR="00F77ACD" w:rsidRPr="008F1CF6" w:rsidRDefault="00F77ACD" w:rsidP="00A736FF">
            <w:pPr>
              <w:pStyle w:val="TableParagraph"/>
              <w:rPr>
                <w:rFonts w:ascii="Arial" w:hAnsi="Arial" w:cs="Arial"/>
                <w:sz w:val="16"/>
                <w:szCs w:val="16"/>
              </w:rPr>
            </w:pPr>
          </w:p>
          <w:p w14:paraId="45CA0DF9" w14:textId="77777777" w:rsidR="00F77ACD" w:rsidRPr="008F1CF6" w:rsidRDefault="00F77ACD" w:rsidP="00A736FF">
            <w:pPr>
              <w:pStyle w:val="TableParagraph"/>
              <w:ind w:left="110"/>
              <w:rPr>
                <w:rFonts w:ascii="Arial" w:hAnsi="Arial" w:cs="Arial"/>
                <w:i/>
                <w:sz w:val="16"/>
                <w:szCs w:val="16"/>
              </w:rPr>
            </w:pPr>
            <w:r w:rsidRPr="008F1CF6">
              <w:rPr>
                <w:rFonts w:ascii="Arial" w:hAnsi="Arial" w:cs="Arial"/>
                <w:i/>
                <w:sz w:val="16"/>
                <w:szCs w:val="16"/>
              </w:rPr>
              <w:t>Lutra</w:t>
            </w:r>
            <w:r w:rsidRPr="008F1CF6">
              <w:rPr>
                <w:rFonts w:ascii="Arial" w:hAnsi="Arial" w:cs="Arial"/>
                <w:i/>
                <w:spacing w:val="-1"/>
                <w:sz w:val="16"/>
                <w:szCs w:val="16"/>
              </w:rPr>
              <w:t xml:space="preserve"> </w:t>
            </w:r>
            <w:r w:rsidRPr="008F1CF6">
              <w:rPr>
                <w:rFonts w:ascii="Arial" w:hAnsi="Arial" w:cs="Arial"/>
                <w:i/>
                <w:sz w:val="16"/>
                <w:szCs w:val="16"/>
              </w:rPr>
              <w:t>lutra</w:t>
            </w:r>
          </w:p>
        </w:tc>
        <w:tc>
          <w:tcPr>
            <w:tcW w:w="1493" w:type="dxa"/>
          </w:tcPr>
          <w:p w14:paraId="7386EA69" w14:textId="77777777" w:rsidR="00F77ACD" w:rsidRPr="008F1CF6" w:rsidRDefault="00F77ACD" w:rsidP="00A736FF">
            <w:pPr>
              <w:pStyle w:val="TableParagraph"/>
              <w:tabs>
                <w:tab w:val="left" w:pos="1276"/>
              </w:tabs>
              <w:ind w:left="105" w:right="93"/>
              <w:rPr>
                <w:rFonts w:ascii="Arial" w:hAnsi="Arial" w:cs="Arial"/>
                <w:sz w:val="16"/>
                <w:szCs w:val="16"/>
              </w:rPr>
            </w:pPr>
            <w:r w:rsidRPr="008F1CF6">
              <w:rPr>
                <w:rFonts w:ascii="Arial" w:hAnsi="Arial" w:cs="Arial"/>
                <w:sz w:val="16"/>
                <w:szCs w:val="16"/>
              </w:rPr>
              <w:t>Starea</w:t>
            </w:r>
            <w:r w:rsidRPr="008F1CF6">
              <w:rPr>
                <w:rFonts w:ascii="Arial" w:hAnsi="Arial" w:cs="Arial"/>
                <w:spacing w:val="1"/>
                <w:sz w:val="16"/>
                <w:szCs w:val="16"/>
              </w:rPr>
              <w:t xml:space="preserve"> </w:t>
            </w:r>
            <w:r w:rsidRPr="008F1CF6">
              <w:rPr>
                <w:rFonts w:ascii="Arial" w:hAnsi="Arial" w:cs="Arial"/>
                <w:sz w:val="16"/>
                <w:szCs w:val="16"/>
              </w:rPr>
              <w:t>ecologică</w:t>
            </w:r>
            <w:r w:rsidRPr="008F1CF6">
              <w:rPr>
                <w:rFonts w:ascii="Arial" w:hAnsi="Arial" w:cs="Arial"/>
                <w:sz w:val="16"/>
                <w:szCs w:val="16"/>
              </w:rPr>
              <w:tab/>
              <w:t>a</w:t>
            </w:r>
            <w:r w:rsidRPr="008F1CF6">
              <w:rPr>
                <w:rFonts w:ascii="Arial" w:hAnsi="Arial" w:cs="Arial"/>
                <w:spacing w:val="-57"/>
                <w:sz w:val="16"/>
                <w:szCs w:val="16"/>
              </w:rPr>
              <w:t xml:space="preserve"> </w:t>
            </w:r>
            <w:r w:rsidRPr="008F1CF6">
              <w:rPr>
                <w:rFonts w:ascii="Arial" w:hAnsi="Arial" w:cs="Arial"/>
                <w:sz w:val="16"/>
                <w:szCs w:val="16"/>
              </w:rPr>
              <w:t>corpurilor</w:t>
            </w:r>
            <w:r w:rsidRPr="008F1CF6">
              <w:rPr>
                <w:rFonts w:ascii="Arial" w:hAnsi="Arial" w:cs="Arial"/>
                <w:spacing w:val="21"/>
                <w:sz w:val="16"/>
                <w:szCs w:val="16"/>
              </w:rPr>
              <w:t xml:space="preserve"> </w:t>
            </w:r>
            <w:r w:rsidRPr="008F1CF6">
              <w:rPr>
                <w:rFonts w:ascii="Arial" w:hAnsi="Arial" w:cs="Arial"/>
                <w:sz w:val="16"/>
                <w:szCs w:val="16"/>
              </w:rPr>
              <w:t>de</w:t>
            </w:r>
            <w:r w:rsidRPr="008F1CF6">
              <w:rPr>
                <w:rFonts w:ascii="Arial" w:hAnsi="Arial" w:cs="Arial"/>
                <w:spacing w:val="-57"/>
                <w:sz w:val="16"/>
                <w:szCs w:val="16"/>
              </w:rPr>
              <w:t xml:space="preserve"> </w:t>
            </w:r>
            <w:r w:rsidRPr="008F1CF6">
              <w:rPr>
                <w:rFonts w:ascii="Arial" w:hAnsi="Arial" w:cs="Arial"/>
                <w:sz w:val="16"/>
                <w:szCs w:val="16"/>
              </w:rPr>
              <w:t>apă</w:t>
            </w:r>
          </w:p>
        </w:tc>
        <w:tc>
          <w:tcPr>
            <w:tcW w:w="1591" w:type="dxa"/>
          </w:tcPr>
          <w:p w14:paraId="19DBBFFF" w14:textId="77777777" w:rsidR="00F77ACD" w:rsidRPr="008F1CF6" w:rsidRDefault="00F77ACD" w:rsidP="00A736FF">
            <w:pPr>
              <w:pStyle w:val="TableParagraph"/>
              <w:tabs>
                <w:tab w:val="left" w:pos="1165"/>
              </w:tabs>
              <w:ind w:left="110" w:right="93"/>
              <w:rPr>
                <w:rFonts w:ascii="Arial" w:hAnsi="Arial" w:cs="Arial"/>
                <w:sz w:val="16"/>
                <w:szCs w:val="16"/>
              </w:rPr>
            </w:pPr>
            <w:r w:rsidRPr="008F1CF6">
              <w:rPr>
                <w:rFonts w:ascii="Arial" w:hAnsi="Arial" w:cs="Arial"/>
                <w:sz w:val="16"/>
                <w:szCs w:val="16"/>
              </w:rPr>
              <w:t>Pescuit</w:t>
            </w:r>
            <w:r w:rsidRPr="008F1CF6">
              <w:rPr>
                <w:rFonts w:ascii="Arial" w:hAnsi="Arial" w:cs="Arial"/>
                <w:sz w:val="16"/>
                <w:szCs w:val="16"/>
              </w:rPr>
              <w:tab/>
            </w:r>
            <w:r w:rsidRPr="008F1CF6">
              <w:rPr>
                <w:rFonts w:ascii="Arial" w:hAnsi="Arial" w:cs="Arial"/>
                <w:spacing w:val="-2"/>
                <w:sz w:val="16"/>
                <w:szCs w:val="16"/>
              </w:rPr>
              <w:t>de</w:t>
            </w:r>
            <w:r w:rsidRPr="008F1CF6">
              <w:rPr>
                <w:rFonts w:ascii="Arial" w:hAnsi="Arial" w:cs="Arial"/>
                <w:spacing w:val="-57"/>
                <w:sz w:val="16"/>
                <w:szCs w:val="16"/>
              </w:rPr>
              <w:t xml:space="preserve"> </w:t>
            </w:r>
            <w:r w:rsidRPr="008F1CF6">
              <w:rPr>
                <w:rFonts w:ascii="Arial" w:hAnsi="Arial" w:cs="Arial"/>
                <w:sz w:val="16"/>
                <w:szCs w:val="16"/>
              </w:rPr>
              <w:t>agrement</w:t>
            </w:r>
            <w:r w:rsidRPr="008F1CF6">
              <w:rPr>
                <w:rFonts w:ascii="Arial" w:hAnsi="Arial" w:cs="Arial"/>
                <w:spacing w:val="1"/>
                <w:sz w:val="16"/>
                <w:szCs w:val="16"/>
              </w:rPr>
              <w:t xml:space="preserve"> </w:t>
            </w:r>
            <w:r w:rsidRPr="008F1CF6">
              <w:rPr>
                <w:rFonts w:ascii="Arial" w:hAnsi="Arial" w:cs="Arial"/>
                <w:sz w:val="16"/>
                <w:szCs w:val="16"/>
              </w:rPr>
              <w:t>Locuri</w:t>
            </w:r>
            <w:r w:rsidRPr="008F1CF6">
              <w:rPr>
                <w:rFonts w:ascii="Arial" w:hAnsi="Arial" w:cs="Arial"/>
                <w:sz w:val="16"/>
                <w:szCs w:val="16"/>
              </w:rPr>
              <w:tab/>
            </w:r>
            <w:r w:rsidRPr="008F1CF6">
              <w:rPr>
                <w:rFonts w:ascii="Arial" w:hAnsi="Arial" w:cs="Arial"/>
                <w:spacing w:val="-3"/>
                <w:sz w:val="16"/>
                <w:szCs w:val="16"/>
              </w:rPr>
              <w:t>de</w:t>
            </w:r>
          </w:p>
          <w:p w14:paraId="1E616B3C" w14:textId="77777777" w:rsidR="00F77ACD" w:rsidRPr="008F1CF6" w:rsidRDefault="00F77ACD" w:rsidP="00A736FF">
            <w:pPr>
              <w:pStyle w:val="TableParagraph"/>
              <w:tabs>
                <w:tab w:val="left" w:pos="1228"/>
              </w:tabs>
              <w:ind w:left="110"/>
              <w:rPr>
                <w:rFonts w:ascii="Arial" w:hAnsi="Arial" w:cs="Arial"/>
                <w:sz w:val="16"/>
                <w:szCs w:val="16"/>
              </w:rPr>
            </w:pPr>
            <w:r w:rsidRPr="008F1CF6">
              <w:rPr>
                <w:rFonts w:ascii="Arial" w:hAnsi="Arial" w:cs="Arial"/>
                <w:sz w:val="16"/>
                <w:szCs w:val="16"/>
              </w:rPr>
              <w:t>campare</w:t>
            </w:r>
            <w:r w:rsidRPr="008F1CF6">
              <w:rPr>
                <w:rFonts w:ascii="Arial" w:hAnsi="Arial" w:cs="Arial"/>
                <w:sz w:val="16"/>
                <w:szCs w:val="16"/>
              </w:rPr>
              <w:tab/>
              <w:t>și</w:t>
            </w:r>
          </w:p>
          <w:p w14:paraId="1A5BAF38" w14:textId="77777777" w:rsidR="00F77ACD" w:rsidRPr="008F1CF6" w:rsidRDefault="00F77ACD" w:rsidP="00A736FF">
            <w:pPr>
              <w:pStyle w:val="TableParagraph"/>
              <w:tabs>
                <w:tab w:val="left" w:pos="1162"/>
                <w:tab w:val="left" w:pos="1233"/>
              </w:tabs>
              <w:ind w:left="110" w:right="92"/>
              <w:rPr>
                <w:rFonts w:ascii="Arial" w:hAnsi="Arial" w:cs="Arial"/>
                <w:sz w:val="16"/>
                <w:szCs w:val="16"/>
              </w:rPr>
            </w:pPr>
            <w:r w:rsidRPr="008F1CF6">
              <w:rPr>
                <w:rFonts w:ascii="Arial" w:hAnsi="Arial" w:cs="Arial"/>
                <w:sz w:val="16"/>
                <w:szCs w:val="16"/>
              </w:rPr>
              <w:t>zone</w:t>
            </w:r>
            <w:r w:rsidRPr="008F1CF6">
              <w:rPr>
                <w:rFonts w:ascii="Arial" w:hAnsi="Arial" w:cs="Arial"/>
                <w:sz w:val="16"/>
                <w:szCs w:val="16"/>
              </w:rPr>
              <w:tab/>
            </w:r>
            <w:r w:rsidRPr="008F1CF6">
              <w:rPr>
                <w:rFonts w:ascii="Arial" w:hAnsi="Arial" w:cs="Arial"/>
                <w:spacing w:val="-2"/>
                <w:sz w:val="16"/>
                <w:szCs w:val="16"/>
              </w:rPr>
              <w:t>de</w:t>
            </w:r>
            <w:r w:rsidRPr="008F1CF6">
              <w:rPr>
                <w:rFonts w:ascii="Arial" w:hAnsi="Arial" w:cs="Arial"/>
                <w:spacing w:val="-57"/>
                <w:sz w:val="16"/>
                <w:szCs w:val="16"/>
              </w:rPr>
              <w:t xml:space="preserve"> </w:t>
            </w:r>
            <w:r w:rsidRPr="008F1CF6">
              <w:rPr>
                <w:rFonts w:ascii="Arial" w:hAnsi="Arial" w:cs="Arial"/>
                <w:sz w:val="16"/>
                <w:szCs w:val="16"/>
              </w:rPr>
              <w:t>parcare</w:t>
            </w:r>
            <w:r w:rsidRPr="008F1CF6">
              <w:rPr>
                <w:rFonts w:ascii="Arial" w:hAnsi="Arial" w:cs="Arial"/>
                <w:spacing w:val="1"/>
                <w:sz w:val="16"/>
                <w:szCs w:val="16"/>
              </w:rPr>
              <w:t xml:space="preserve"> </w:t>
            </w:r>
            <w:r w:rsidRPr="008F1CF6">
              <w:rPr>
                <w:rFonts w:ascii="Arial" w:hAnsi="Arial" w:cs="Arial"/>
                <w:sz w:val="16"/>
                <w:szCs w:val="16"/>
              </w:rPr>
              <w:t>pentru</w:t>
            </w:r>
            <w:r w:rsidRPr="008F1CF6">
              <w:rPr>
                <w:rFonts w:ascii="Arial" w:hAnsi="Arial" w:cs="Arial"/>
                <w:spacing w:val="2"/>
                <w:sz w:val="16"/>
                <w:szCs w:val="16"/>
              </w:rPr>
              <w:t xml:space="preserve"> </w:t>
            </w:r>
            <w:r w:rsidRPr="008F1CF6">
              <w:rPr>
                <w:rFonts w:ascii="Arial" w:hAnsi="Arial" w:cs="Arial"/>
                <w:sz w:val="16"/>
                <w:szCs w:val="16"/>
              </w:rPr>
              <w:t>rulote</w:t>
            </w:r>
            <w:r w:rsidRPr="008F1CF6">
              <w:rPr>
                <w:rFonts w:ascii="Arial" w:hAnsi="Arial" w:cs="Arial"/>
                <w:spacing w:val="-57"/>
                <w:sz w:val="16"/>
                <w:szCs w:val="16"/>
              </w:rPr>
              <w:t xml:space="preserve"> </w:t>
            </w:r>
            <w:r w:rsidRPr="008F1CF6">
              <w:rPr>
                <w:rFonts w:ascii="Arial" w:hAnsi="Arial" w:cs="Arial"/>
                <w:sz w:val="16"/>
                <w:szCs w:val="16"/>
              </w:rPr>
              <w:t>Extragere</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57"/>
                <w:sz w:val="16"/>
                <w:szCs w:val="16"/>
              </w:rPr>
              <w:t xml:space="preserve"> </w:t>
            </w:r>
            <w:r w:rsidRPr="008F1CF6">
              <w:rPr>
                <w:rFonts w:ascii="Arial" w:hAnsi="Arial" w:cs="Arial"/>
                <w:sz w:val="16"/>
                <w:szCs w:val="16"/>
              </w:rPr>
              <w:t>pietriș</w:t>
            </w:r>
            <w:r w:rsidRPr="008F1CF6">
              <w:rPr>
                <w:rFonts w:ascii="Arial" w:hAnsi="Arial" w:cs="Arial"/>
                <w:sz w:val="16"/>
                <w:szCs w:val="16"/>
              </w:rPr>
              <w:tab/>
            </w:r>
            <w:r w:rsidRPr="008F1CF6">
              <w:rPr>
                <w:rFonts w:ascii="Arial" w:hAnsi="Arial" w:cs="Arial"/>
                <w:sz w:val="16"/>
                <w:szCs w:val="16"/>
              </w:rPr>
              <w:tab/>
            </w:r>
            <w:r w:rsidRPr="008F1CF6">
              <w:rPr>
                <w:rFonts w:ascii="Arial" w:hAnsi="Arial" w:cs="Arial"/>
                <w:spacing w:val="-2"/>
                <w:sz w:val="16"/>
                <w:szCs w:val="16"/>
              </w:rPr>
              <w:t>și</w:t>
            </w:r>
            <w:r w:rsidRPr="008F1CF6">
              <w:rPr>
                <w:rFonts w:ascii="Arial" w:hAnsi="Arial" w:cs="Arial"/>
                <w:spacing w:val="-57"/>
                <w:sz w:val="16"/>
                <w:szCs w:val="16"/>
              </w:rPr>
              <w:t xml:space="preserve"> </w:t>
            </w:r>
            <w:r w:rsidRPr="008F1CF6">
              <w:rPr>
                <w:rFonts w:ascii="Arial" w:hAnsi="Arial" w:cs="Arial"/>
                <w:sz w:val="16"/>
                <w:szCs w:val="16"/>
              </w:rPr>
              <w:t>nisip</w:t>
            </w:r>
            <w:r w:rsidRPr="008F1CF6">
              <w:rPr>
                <w:rFonts w:ascii="Arial" w:hAnsi="Arial" w:cs="Arial"/>
                <w:spacing w:val="1"/>
                <w:sz w:val="16"/>
                <w:szCs w:val="16"/>
              </w:rPr>
              <w:t xml:space="preserve"> </w:t>
            </w:r>
            <w:r w:rsidRPr="008F1CF6">
              <w:rPr>
                <w:rFonts w:ascii="Arial" w:hAnsi="Arial" w:cs="Arial"/>
                <w:sz w:val="16"/>
                <w:szCs w:val="16"/>
              </w:rPr>
              <w:t>Depozitarea</w:t>
            </w:r>
            <w:r w:rsidRPr="008F1CF6">
              <w:rPr>
                <w:rFonts w:ascii="Arial" w:hAnsi="Arial" w:cs="Arial"/>
                <w:spacing w:val="1"/>
                <w:sz w:val="16"/>
                <w:szCs w:val="16"/>
              </w:rPr>
              <w:t xml:space="preserve"> </w:t>
            </w:r>
            <w:r w:rsidRPr="008F1CF6">
              <w:rPr>
                <w:rFonts w:ascii="Arial" w:hAnsi="Arial" w:cs="Arial"/>
                <w:sz w:val="16"/>
                <w:szCs w:val="16"/>
              </w:rPr>
              <w:t>deșeurilor</w:t>
            </w:r>
            <w:r w:rsidRPr="008F1CF6">
              <w:rPr>
                <w:rFonts w:ascii="Arial" w:hAnsi="Arial" w:cs="Arial"/>
                <w:spacing w:val="1"/>
                <w:sz w:val="16"/>
                <w:szCs w:val="16"/>
              </w:rPr>
              <w:t xml:space="preserve"> </w:t>
            </w:r>
            <w:r w:rsidRPr="008F1CF6">
              <w:rPr>
                <w:rFonts w:ascii="Arial" w:hAnsi="Arial" w:cs="Arial"/>
                <w:sz w:val="16"/>
                <w:szCs w:val="16"/>
              </w:rPr>
              <w:t>menajere/deș</w:t>
            </w:r>
            <w:r w:rsidRPr="008F1CF6">
              <w:rPr>
                <w:rFonts w:ascii="Arial" w:hAnsi="Arial" w:cs="Arial"/>
                <w:spacing w:val="-57"/>
                <w:sz w:val="16"/>
                <w:szCs w:val="16"/>
              </w:rPr>
              <w:t xml:space="preserve"> </w:t>
            </w:r>
            <w:r w:rsidRPr="008F1CF6">
              <w:rPr>
                <w:rFonts w:ascii="Arial" w:hAnsi="Arial" w:cs="Arial"/>
                <w:sz w:val="16"/>
                <w:szCs w:val="16"/>
              </w:rPr>
              <w:t>euri</w:t>
            </w:r>
            <w:r w:rsidRPr="008F1CF6">
              <w:rPr>
                <w:rFonts w:ascii="Arial" w:hAnsi="Arial" w:cs="Arial"/>
                <w:spacing w:val="1"/>
                <w:sz w:val="16"/>
                <w:szCs w:val="16"/>
              </w:rPr>
              <w:t xml:space="preserve"> </w:t>
            </w:r>
            <w:r w:rsidRPr="008F1CF6">
              <w:rPr>
                <w:rFonts w:ascii="Arial" w:hAnsi="Arial" w:cs="Arial"/>
                <w:sz w:val="16"/>
                <w:szCs w:val="16"/>
              </w:rPr>
              <w:t>provenite din</w:t>
            </w:r>
            <w:r w:rsidRPr="008F1CF6">
              <w:rPr>
                <w:rFonts w:ascii="Arial" w:hAnsi="Arial" w:cs="Arial"/>
                <w:spacing w:val="-57"/>
                <w:sz w:val="16"/>
                <w:szCs w:val="16"/>
              </w:rPr>
              <w:t xml:space="preserve"> </w:t>
            </w:r>
            <w:r w:rsidRPr="008F1CF6">
              <w:rPr>
                <w:rFonts w:ascii="Arial" w:hAnsi="Arial" w:cs="Arial"/>
                <w:sz w:val="16"/>
                <w:szCs w:val="16"/>
              </w:rPr>
              <w:t>baze</w:t>
            </w:r>
            <w:r w:rsidRPr="008F1CF6">
              <w:rPr>
                <w:rFonts w:ascii="Arial" w:hAnsi="Arial" w:cs="Arial"/>
                <w:sz w:val="16"/>
                <w:szCs w:val="16"/>
              </w:rPr>
              <w:tab/>
              <w:t>de</w:t>
            </w:r>
            <w:r w:rsidRPr="008F1CF6">
              <w:rPr>
                <w:rFonts w:ascii="Arial" w:hAnsi="Arial" w:cs="Arial"/>
                <w:spacing w:val="-57"/>
                <w:sz w:val="16"/>
                <w:szCs w:val="16"/>
              </w:rPr>
              <w:t xml:space="preserve"> </w:t>
            </w:r>
            <w:r w:rsidRPr="008F1CF6">
              <w:rPr>
                <w:rFonts w:ascii="Arial" w:hAnsi="Arial" w:cs="Arial"/>
                <w:sz w:val="16"/>
                <w:szCs w:val="16"/>
              </w:rPr>
              <w:t>agrement</w:t>
            </w:r>
          </w:p>
          <w:p w14:paraId="4A5DC9B1" w14:textId="77777777" w:rsidR="00F77ACD" w:rsidRPr="008F1CF6" w:rsidRDefault="00F77ACD" w:rsidP="00A736FF">
            <w:pPr>
              <w:pStyle w:val="TableParagraph"/>
              <w:tabs>
                <w:tab w:val="left" w:pos="1166"/>
              </w:tabs>
              <w:ind w:left="110" w:right="93"/>
              <w:rPr>
                <w:rFonts w:ascii="Arial" w:hAnsi="Arial" w:cs="Arial"/>
                <w:sz w:val="16"/>
                <w:szCs w:val="16"/>
              </w:rPr>
            </w:pPr>
            <w:r w:rsidRPr="008F1CF6">
              <w:rPr>
                <w:rFonts w:ascii="Arial" w:hAnsi="Arial" w:cs="Arial"/>
                <w:sz w:val="16"/>
                <w:szCs w:val="16"/>
              </w:rPr>
              <w:t>Braconajul Sporturi</w:t>
            </w:r>
            <w:r w:rsidRPr="008F1CF6">
              <w:rPr>
                <w:rFonts w:ascii="Arial" w:hAnsi="Arial" w:cs="Arial"/>
                <w:spacing w:val="1"/>
                <w:sz w:val="16"/>
                <w:szCs w:val="16"/>
              </w:rPr>
              <w:t xml:space="preserve"> </w:t>
            </w:r>
            <w:r w:rsidRPr="008F1CF6">
              <w:rPr>
                <w:rFonts w:ascii="Arial" w:hAnsi="Arial" w:cs="Arial"/>
                <w:sz w:val="16"/>
                <w:szCs w:val="16"/>
              </w:rPr>
              <w:t>nautice</w:t>
            </w:r>
            <w:r w:rsidRPr="008F1CF6">
              <w:rPr>
                <w:rFonts w:ascii="Arial" w:hAnsi="Arial" w:cs="Arial"/>
                <w:spacing w:val="1"/>
                <w:sz w:val="16"/>
                <w:szCs w:val="16"/>
              </w:rPr>
              <w:t xml:space="preserve"> </w:t>
            </w:r>
            <w:r w:rsidRPr="008F1CF6">
              <w:rPr>
                <w:rFonts w:ascii="Arial" w:hAnsi="Arial" w:cs="Arial"/>
                <w:sz w:val="16"/>
                <w:szCs w:val="16"/>
              </w:rPr>
              <w:t>motorizate</w:t>
            </w:r>
            <w:r w:rsidRPr="008F1CF6">
              <w:rPr>
                <w:rFonts w:ascii="Arial" w:hAnsi="Arial" w:cs="Arial"/>
                <w:spacing w:val="1"/>
                <w:sz w:val="16"/>
                <w:szCs w:val="16"/>
              </w:rPr>
              <w:t xml:space="preserve"> </w:t>
            </w:r>
            <w:r w:rsidRPr="008F1CF6">
              <w:rPr>
                <w:rFonts w:ascii="Arial" w:hAnsi="Arial" w:cs="Arial"/>
                <w:sz w:val="16"/>
                <w:szCs w:val="16"/>
              </w:rPr>
              <w:t>Captarea</w:t>
            </w:r>
            <w:r w:rsidRPr="008F1CF6">
              <w:rPr>
                <w:rFonts w:ascii="Arial" w:hAnsi="Arial" w:cs="Arial"/>
                <w:spacing w:val="1"/>
                <w:sz w:val="16"/>
                <w:szCs w:val="16"/>
              </w:rPr>
              <w:t xml:space="preserve"> </w:t>
            </w:r>
            <w:r w:rsidRPr="008F1CF6">
              <w:rPr>
                <w:rFonts w:ascii="Arial" w:hAnsi="Arial" w:cs="Arial"/>
                <w:sz w:val="16"/>
                <w:szCs w:val="16"/>
              </w:rPr>
              <w:t>apelor</w:t>
            </w:r>
            <w:r w:rsidRPr="008F1CF6">
              <w:rPr>
                <w:rFonts w:ascii="Arial" w:hAnsi="Arial" w:cs="Arial"/>
                <w:sz w:val="16"/>
                <w:szCs w:val="16"/>
              </w:rPr>
              <w:tab/>
            </w:r>
            <w:r w:rsidRPr="008F1CF6">
              <w:rPr>
                <w:rFonts w:ascii="Arial" w:hAnsi="Arial" w:cs="Arial"/>
                <w:spacing w:val="-3"/>
                <w:sz w:val="16"/>
                <w:szCs w:val="16"/>
              </w:rPr>
              <w:t>de</w:t>
            </w:r>
          </w:p>
          <w:p w14:paraId="0B0F56AF" w14:textId="77777777" w:rsidR="00F77ACD" w:rsidRPr="008F1CF6" w:rsidRDefault="00F77ACD" w:rsidP="00A736FF">
            <w:pPr>
              <w:pStyle w:val="TableParagraph"/>
              <w:ind w:left="110"/>
              <w:rPr>
                <w:rFonts w:ascii="Arial" w:hAnsi="Arial" w:cs="Arial"/>
                <w:sz w:val="16"/>
                <w:szCs w:val="16"/>
              </w:rPr>
            </w:pPr>
            <w:r w:rsidRPr="008F1CF6">
              <w:rPr>
                <w:rFonts w:ascii="Arial" w:hAnsi="Arial" w:cs="Arial"/>
                <w:sz w:val="16"/>
                <w:szCs w:val="16"/>
              </w:rPr>
              <w:t>suprafață</w:t>
            </w:r>
          </w:p>
        </w:tc>
        <w:tc>
          <w:tcPr>
            <w:tcW w:w="1311" w:type="dxa"/>
          </w:tcPr>
          <w:p w14:paraId="667D20B5" w14:textId="77777777" w:rsidR="00F77ACD" w:rsidRPr="008F1CF6" w:rsidRDefault="00F77ACD" w:rsidP="00A736FF">
            <w:pPr>
              <w:pStyle w:val="TableParagraph"/>
              <w:ind w:left="106"/>
              <w:rPr>
                <w:rFonts w:ascii="Arial" w:hAnsi="Arial" w:cs="Arial"/>
                <w:sz w:val="16"/>
                <w:szCs w:val="16"/>
              </w:rPr>
            </w:pPr>
            <w:r w:rsidRPr="008F1CF6">
              <w:rPr>
                <w:rFonts w:ascii="Arial" w:hAnsi="Arial" w:cs="Arial"/>
                <w:sz w:val="16"/>
                <w:szCs w:val="16"/>
              </w:rPr>
              <w:t>Medie</w:t>
            </w:r>
          </w:p>
          <w:p w14:paraId="695CB53D" w14:textId="77777777" w:rsidR="00F77ACD" w:rsidRPr="008F1CF6" w:rsidRDefault="00F77ACD" w:rsidP="00A736FF">
            <w:pPr>
              <w:pStyle w:val="TableParagraph"/>
              <w:rPr>
                <w:rFonts w:ascii="Arial" w:hAnsi="Arial" w:cs="Arial"/>
                <w:sz w:val="16"/>
                <w:szCs w:val="16"/>
              </w:rPr>
            </w:pPr>
          </w:p>
          <w:p w14:paraId="24A1DE2C" w14:textId="77777777" w:rsidR="00F77ACD" w:rsidRPr="008F1CF6" w:rsidRDefault="00F77ACD" w:rsidP="00A736FF">
            <w:pPr>
              <w:pStyle w:val="TableParagraph"/>
              <w:rPr>
                <w:rFonts w:ascii="Arial" w:hAnsi="Arial" w:cs="Arial"/>
                <w:sz w:val="16"/>
                <w:szCs w:val="16"/>
              </w:rPr>
            </w:pPr>
          </w:p>
          <w:p w14:paraId="70D4FEDF" w14:textId="77777777" w:rsidR="00F77ACD" w:rsidRPr="008F1CF6" w:rsidRDefault="00F77ACD" w:rsidP="00A736FF">
            <w:pPr>
              <w:pStyle w:val="TableParagraph"/>
              <w:ind w:left="106"/>
              <w:rPr>
                <w:rFonts w:ascii="Arial" w:hAnsi="Arial" w:cs="Arial"/>
                <w:sz w:val="16"/>
                <w:szCs w:val="16"/>
              </w:rPr>
            </w:pPr>
            <w:r w:rsidRPr="008F1CF6">
              <w:rPr>
                <w:rFonts w:ascii="Arial" w:hAnsi="Arial" w:cs="Arial"/>
                <w:sz w:val="16"/>
                <w:szCs w:val="16"/>
              </w:rPr>
              <w:t>Medie</w:t>
            </w:r>
          </w:p>
          <w:p w14:paraId="36429664" w14:textId="77777777" w:rsidR="00F77ACD" w:rsidRPr="008F1CF6" w:rsidRDefault="00F77ACD" w:rsidP="00A736FF">
            <w:pPr>
              <w:pStyle w:val="TableParagraph"/>
              <w:rPr>
                <w:rFonts w:ascii="Arial" w:hAnsi="Arial" w:cs="Arial"/>
                <w:sz w:val="16"/>
                <w:szCs w:val="16"/>
              </w:rPr>
            </w:pPr>
          </w:p>
          <w:p w14:paraId="33904B07" w14:textId="77777777" w:rsidR="00F77ACD" w:rsidRPr="008F1CF6" w:rsidRDefault="00F77ACD" w:rsidP="00A736FF">
            <w:pPr>
              <w:pStyle w:val="TableParagraph"/>
              <w:rPr>
                <w:rFonts w:ascii="Arial" w:hAnsi="Arial" w:cs="Arial"/>
                <w:sz w:val="16"/>
                <w:szCs w:val="16"/>
              </w:rPr>
            </w:pPr>
          </w:p>
          <w:p w14:paraId="419B1712" w14:textId="77777777" w:rsidR="00F77ACD" w:rsidRPr="008F1CF6" w:rsidRDefault="00F77ACD" w:rsidP="00A736FF">
            <w:pPr>
              <w:pStyle w:val="TableParagraph"/>
              <w:rPr>
                <w:rFonts w:ascii="Arial" w:hAnsi="Arial" w:cs="Arial"/>
                <w:sz w:val="16"/>
                <w:szCs w:val="16"/>
              </w:rPr>
            </w:pPr>
          </w:p>
          <w:p w14:paraId="75D0EAF9" w14:textId="77777777" w:rsidR="00F77ACD" w:rsidRPr="008F1CF6" w:rsidRDefault="00F77ACD" w:rsidP="00A736FF">
            <w:pPr>
              <w:pStyle w:val="TableParagraph"/>
              <w:rPr>
                <w:rFonts w:ascii="Arial" w:hAnsi="Arial" w:cs="Arial"/>
                <w:sz w:val="16"/>
                <w:szCs w:val="16"/>
              </w:rPr>
            </w:pPr>
          </w:p>
          <w:p w14:paraId="6AD33FB3" w14:textId="77777777" w:rsidR="00F77ACD" w:rsidRPr="008F1CF6" w:rsidRDefault="00F77ACD" w:rsidP="00A736FF">
            <w:pPr>
              <w:pStyle w:val="TableParagraph"/>
              <w:rPr>
                <w:rFonts w:ascii="Arial" w:hAnsi="Arial" w:cs="Arial"/>
                <w:sz w:val="16"/>
                <w:szCs w:val="16"/>
              </w:rPr>
            </w:pPr>
          </w:p>
          <w:p w14:paraId="453FAFF0" w14:textId="77777777" w:rsidR="00F77ACD" w:rsidRPr="008F1CF6" w:rsidRDefault="00F77ACD" w:rsidP="00A736FF">
            <w:pPr>
              <w:pStyle w:val="TableParagraph"/>
              <w:rPr>
                <w:rFonts w:ascii="Arial" w:hAnsi="Arial" w:cs="Arial"/>
                <w:sz w:val="16"/>
                <w:szCs w:val="16"/>
              </w:rPr>
            </w:pPr>
          </w:p>
          <w:p w14:paraId="374D520B" w14:textId="77777777" w:rsidR="00F77ACD" w:rsidRPr="008F1CF6" w:rsidRDefault="00F77ACD" w:rsidP="00A736FF">
            <w:pPr>
              <w:pStyle w:val="TableParagraph"/>
              <w:ind w:left="106"/>
              <w:rPr>
                <w:rFonts w:ascii="Arial" w:hAnsi="Arial" w:cs="Arial"/>
                <w:sz w:val="16"/>
                <w:szCs w:val="16"/>
              </w:rPr>
            </w:pPr>
            <w:r w:rsidRPr="008F1CF6">
              <w:rPr>
                <w:rFonts w:ascii="Arial" w:hAnsi="Arial" w:cs="Arial"/>
                <w:sz w:val="16"/>
                <w:szCs w:val="16"/>
              </w:rPr>
              <w:t>Scăzută</w:t>
            </w:r>
          </w:p>
          <w:p w14:paraId="2C515141" w14:textId="77777777" w:rsidR="00F77ACD" w:rsidRPr="008F1CF6" w:rsidRDefault="00F77ACD" w:rsidP="00A736FF">
            <w:pPr>
              <w:pStyle w:val="TableParagraph"/>
              <w:rPr>
                <w:rFonts w:ascii="Arial" w:hAnsi="Arial" w:cs="Arial"/>
                <w:sz w:val="16"/>
                <w:szCs w:val="16"/>
              </w:rPr>
            </w:pPr>
          </w:p>
          <w:p w14:paraId="46A6FB9C" w14:textId="77777777" w:rsidR="00F77ACD" w:rsidRPr="008F1CF6" w:rsidRDefault="00F77ACD" w:rsidP="00A736FF">
            <w:pPr>
              <w:pStyle w:val="TableParagraph"/>
              <w:rPr>
                <w:rFonts w:ascii="Arial" w:hAnsi="Arial" w:cs="Arial"/>
                <w:sz w:val="16"/>
                <w:szCs w:val="16"/>
              </w:rPr>
            </w:pPr>
          </w:p>
          <w:p w14:paraId="0F0F7714" w14:textId="77777777" w:rsidR="00F77ACD" w:rsidRPr="008F1CF6" w:rsidRDefault="00F77ACD" w:rsidP="00A736FF">
            <w:pPr>
              <w:pStyle w:val="TableParagraph"/>
              <w:rPr>
                <w:rFonts w:ascii="Arial" w:hAnsi="Arial" w:cs="Arial"/>
                <w:sz w:val="16"/>
                <w:szCs w:val="16"/>
              </w:rPr>
            </w:pPr>
          </w:p>
          <w:p w14:paraId="5F57E0DA" w14:textId="77777777" w:rsidR="00F77ACD" w:rsidRPr="008F1CF6" w:rsidRDefault="00F77ACD" w:rsidP="00A736FF">
            <w:pPr>
              <w:pStyle w:val="TableParagraph"/>
              <w:ind w:left="106"/>
              <w:rPr>
                <w:rFonts w:ascii="Arial" w:hAnsi="Arial" w:cs="Arial"/>
                <w:sz w:val="16"/>
                <w:szCs w:val="16"/>
              </w:rPr>
            </w:pPr>
            <w:r w:rsidRPr="008F1CF6">
              <w:rPr>
                <w:rFonts w:ascii="Arial" w:hAnsi="Arial" w:cs="Arial"/>
                <w:sz w:val="16"/>
                <w:szCs w:val="16"/>
              </w:rPr>
              <w:t>Scăzută</w:t>
            </w:r>
          </w:p>
          <w:p w14:paraId="4959F9F0" w14:textId="77777777" w:rsidR="00F77ACD" w:rsidRPr="008F1CF6" w:rsidRDefault="00F77ACD" w:rsidP="00A736FF">
            <w:pPr>
              <w:pStyle w:val="TableParagraph"/>
              <w:rPr>
                <w:rFonts w:ascii="Arial" w:hAnsi="Arial" w:cs="Arial"/>
                <w:sz w:val="16"/>
                <w:szCs w:val="16"/>
              </w:rPr>
            </w:pPr>
          </w:p>
          <w:p w14:paraId="1BD657DD" w14:textId="77777777" w:rsidR="00F77ACD" w:rsidRPr="008F1CF6" w:rsidRDefault="00F77ACD" w:rsidP="00A736FF">
            <w:pPr>
              <w:pStyle w:val="TableParagraph"/>
              <w:ind w:left="106"/>
              <w:rPr>
                <w:rFonts w:ascii="Arial" w:hAnsi="Arial" w:cs="Arial"/>
                <w:sz w:val="16"/>
                <w:szCs w:val="16"/>
              </w:rPr>
            </w:pPr>
            <w:r w:rsidRPr="008F1CF6">
              <w:rPr>
                <w:rFonts w:ascii="Arial" w:hAnsi="Arial" w:cs="Arial"/>
                <w:sz w:val="16"/>
                <w:szCs w:val="16"/>
              </w:rPr>
              <w:t>Scăzută Scăzută</w:t>
            </w:r>
          </w:p>
          <w:p w14:paraId="08F56D70" w14:textId="77777777" w:rsidR="00F77ACD" w:rsidRPr="008F1CF6" w:rsidRDefault="00F77ACD" w:rsidP="00A736FF">
            <w:pPr>
              <w:pStyle w:val="TableParagraph"/>
              <w:rPr>
                <w:rFonts w:ascii="Arial" w:hAnsi="Arial" w:cs="Arial"/>
                <w:sz w:val="16"/>
                <w:szCs w:val="16"/>
              </w:rPr>
            </w:pPr>
          </w:p>
          <w:p w14:paraId="4A742559" w14:textId="77777777" w:rsidR="00F77ACD" w:rsidRPr="008F1CF6" w:rsidRDefault="00F77ACD" w:rsidP="00A736FF">
            <w:pPr>
              <w:pStyle w:val="TableParagraph"/>
              <w:rPr>
                <w:rFonts w:ascii="Arial" w:hAnsi="Arial" w:cs="Arial"/>
                <w:sz w:val="16"/>
                <w:szCs w:val="16"/>
              </w:rPr>
            </w:pPr>
          </w:p>
          <w:p w14:paraId="64C9A1FE" w14:textId="77777777" w:rsidR="00F77ACD" w:rsidRPr="008F1CF6" w:rsidRDefault="00F77ACD" w:rsidP="00A736FF">
            <w:pPr>
              <w:pStyle w:val="TableParagraph"/>
              <w:rPr>
                <w:rFonts w:ascii="Arial" w:hAnsi="Arial" w:cs="Arial"/>
                <w:sz w:val="16"/>
                <w:szCs w:val="16"/>
              </w:rPr>
            </w:pPr>
          </w:p>
          <w:p w14:paraId="2658853C" w14:textId="77777777" w:rsidR="00F77ACD" w:rsidRPr="008F1CF6" w:rsidRDefault="00F77ACD" w:rsidP="00A736FF">
            <w:pPr>
              <w:pStyle w:val="TableParagraph"/>
              <w:ind w:left="106"/>
              <w:rPr>
                <w:rFonts w:ascii="Arial" w:hAnsi="Arial" w:cs="Arial"/>
                <w:sz w:val="16"/>
                <w:szCs w:val="16"/>
              </w:rPr>
            </w:pPr>
            <w:r w:rsidRPr="008F1CF6">
              <w:rPr>
                <w:rFonts w:ascii="Arial" w:hAnsi="Arial" w:cs="Arial"/>
                <w:sz w:val="16"/>
                <w:szCs w:val="16"/>
              </w:rPr>
              <w:t>Ridicată</w:t>
            </w:r>
          </w:p>
        </w:tc>
        <w:tc>
          <w:tcPr>
            <w:tcW w:w="1307" w:type="dxa"/>
          </w:tcPr>
          <w:p w14:paraId="2CFC2138" w14:textId="77777777" w:rsidR="00F77ACD" w:rsidRPr="008F1CF6" w:rsidRDefault="00F77ACD" w:rsidP="00A736FF">
            <w:pPr>
              <w:pStyle w:val="TableParagraph"/>
              <w:ind w:left="106" w:right="167"/>
              <w:rPr>
                <w:rFonts w:ascii="Arial" w:hAnsi="Arial" w:cs="Arial"/>
                <w:sz w:val="16"/>
                <w:szCs w:val="16"/>
              </w:rPr>
            </w:pPr>
            <w:r w:rsidRPr="008F1CF6">
              <w:rPr>
                <w:rFonts w:ascii="Arial" w:hAnsi="Arial" w:cs="Arial"/>
                <w:sz w:val="16"/>
                <w:szCs w:val="16"/>
              </w:rPr>
              <w:t>Turism</w:t>
            </w:r>
            <w:r w:rsidRPr="008F1CF6">
              <w:rPr>
                <w:rFonts w:ascii="Arial" w:hAnsi="Arial" w:cs="Arial"/>
                <w:spacing w:val="1"/>
                <w:sz w:val="16"/>
                <w:szCs w:val="16"/>
              </w:rPr>
              <w:t xml:space="preserve"> </w:t>
            </w:r>
            <w:r w:rsidRPr="008F1CF6">
              <w:rPr>
                <w:rFonts w:ascii="Arial" w:hAnsi="Arial" w:cs="Arial"/>
                <w:spacing w:val="-1"/>
                <w:sz w:val="16"/>
                <w:szCs w:val="16"/>
              </w:rPr>
              <w:t>Amenajări</w:t>
            </w:r>
            <w:r w:rsidRPr="008F1CF6">
              <w:rPr>
                <w:rFonts w:ascii="Arial" w:hAnsi="Arial" w:cs="Arial"/>
                <w:spacing w:val="-57"/>
                <w:sz w:val="16"/>
                <w:szCs w:val="16"/>
              </w:rPr>
              <w:t xml:space="preserve"> </w:t>
            </w:r>
            <w:r w:rsidRPr="008F1CF6">
              <w:rPr>
                <w:rFonts w:ascii="Arial" w:hAnsi="Arial" w:cs="Arial"/>
                <w:sz w:val="16"/>
                <w:szCs w:val="16"/>
              </w:rPr>
              <w:t>hidrotehni</w:t>
            </w:r>
            <w:r w:rsidRPr="008F1CF6">
              <w:rPr>
                <w:rFonts w:ascii="Arial" w:hAnsi="Arial" w:cs="Arial"/>
                <w:spacing w:val="-57"/>
                <w:sz w:val="16"/>
                <w:szCs w:val="16"/>
              </w:rPr>
              <w:t xml:space="preserve"> </w:t>
            </w:r>
            <w:r w:rsidRPr="008F1CF6">
              <w:rPr>
                <w:rFonts w:ascii="Arial" w:hAnsi="Arial" w:cs="Arial"/>
                <w:sz w:val="16"/>
                <w:szCs w:val="16"/>
              </w:rPr>
              <w:t>ce</w:t>
            </w:r>
          </w:p>
        </w:tc>
        <w:tc>
          <w:tcPr>
            <w:tcW w:w="1801" w:type="dxa"/>
          </w:tcPr>
          <w:p w14:paraId="5F9333B0" w14:textId="77777777" w:rsidR="00F77ACD" w:rsidRPr="008F1CF6" w:rsidRDefault="00F77ACD" w:rsidP="00A736FF">
            <w:pPr>
              <w:pStyle w:val="TableParagraph"/>
              <w:tabs>
                <w:tab w:val="left" w:pos="1203"/>
                <w:tab w:val="left" w:pos="1530"/>
              </w:tabs>
              <w:ind w:left="110" w:right="90"/>
              <w:rPr>
                <w:rFonts w:ascii="Arial" w:hAnsi="Arial" w:cs="Arial"/>
                <w:sz w:val="16"/>
                <w:szCs w:val="16"/>
              </w:rPr>
            </w:pPr>
            <w:r w:rsidRPr="008F1CF6">
              <w:rPr>
                <w:rFonts w:ascii="Arial" w:hAnsi="Arial" w:cs="Arial"/>
                <w:sz w:val="16"/>
                <w:szCs w:val="16"/>
              </w:rPr>
              <w:t>Încurajarea</w:t>
            </w:r>
            <w:r w:rsidRPr="008F1CF6">
              <w:rPr>
                <w:rFonts w:ascii="Arial" w:hAnsi="Arial" w:cs="Arial"/>
                <w:spacing w:val="1"/>
                <w:sz w:val="16"/>
                <w:szCs w:val="16"/>
              </w:rPr>
              <w:t xml:space="preserve"> </w:t>
            </w:r>
            <w:r w:rsidRPr="008F1CF6">
              <w:rPr>
                <w:rFonts w:ascii="Arial" w:hAnsi="Arial" w:cs="Arial"/>
                <w:sz w:val="16"/>
                <w:szCs w:val="16"/>
              </w:rPr>
              <w:t>practicării</w:t>
            </w:r>
            <w:r w:rsidRPr="008F1CF6">
              <w:rPr>
                <w:rFonts w:ascii="Arial" w:hAnsi="Arial" w:cs="Arial"/>
                <w:spacing w:val="1"/>
                <w:sz w:val="16"/>
                <w:szCs w:val="16"/>
              </w:rPr>
              <w:t xml:space="preserve"> </w:t>
            </w:r>
            <w:r w:rsidRPr="008F1CF6">
              <w:rPr>
                <w:rFonts w:ascii="Arial" w:hAnsi="Arial" w:cs="Arial"/>
                <w:sz w:val="16"/>
                <w:szCs w:val="16"/>
              </w:rPr>
              <w:t>turismului</w:t>
            </w:r>
            <w:r w:rsidRPr="008F1CF6">
              <w:rPr>
                <w:rFonts w:ascii="Arial" w:hAnsi="Arial" w:cs="Arial"/>
                <w:spacing w:val="1"/>
                <w:sz w:val="16"/>
                <w:szCs w:val="16"/>
              </w:rPr>
              <w:t xml:space="preserve"> </w:t>
            </w:r>
            <w:r w:rsidRPr="008F1CF6">
              <w:rPr>
                <w:rFonts w:ascii="Arial" w:hAnsi="Arial" w:cs="Arial"/>
                <w:spacing w:val="-1"/>
                <w:sz w:val="16"/>
                <w:szCs w:val="16"/>
              </w:rPr>
              <w:t>responsabil</w:t>
            </w:r>
            <w:r w:rsidRPr="008F1CF6">
              <w:rPr>
                <w:rFonts w:ascii="Arial" w:hAnsi="Arial" w:cs="Arial"/>
                <w:spacing w:val="-1"/>
                <w:sz w:val="16"/>
                <w:szCs w:val="16"/>
              </w:rPr>
              <w:tab/>
            </w:r>
            <w:r w:rsidRPr="008F1CF6">
              <w:rPr>
                <w:rFonts w:ascii="Arial" w:hAnsi="Arial" w:cs="Arial"/>
                <w:spacing w:val="-1"/>
                <w:sz w:val="16"/>
                <w:szCs w:val="16"/>
              </w:rPr>
              <w:tab/>
            </w:r>
            <w:r w:rsidRPr="008F1CF6">
              <w:rPr>
                <w:rFonts w:ascii="Arial" w:hAnsi="Arial" w:cs="Arial"/>
                <w:sz w:val="16"/>
                <w:szCs w:val="16"/>
              </w:rPr>
              <w:t>și</w:t>
            </w:r>
            <w:r w:rsidRPr="008F1CF6">
              <w:rPr>
                <w:rFonts w:ascii="Arial" w:hAnsi="Arial" w:cs="Arial"/>
                <w:spacing w:val="-57"/>
                <w:sz w:val="16"/>
                <w:szCs w:val="16"/>
              </w:rPr>
              <w:t xml:space="preserve"> </w:t>
            </w:r>
            <w:r w:rsidRPr="008F1CF6">
              <w:rPr>
                <w:rFonts w:ascii="Arial" w:hAnsi="Arial" w:cs="Arial"/>
                <w:sz w:val="16"/>
                <w:szCs w:val="16"/>
              </w:rPr>
              <w:t>respectării</w:t>
            </w:r>
            <w:r w:rsidRPr="008F1CF6">
              <w:rPr>
                <w:rFonts w:ascii="Arial" w:hAnsi="Arial" w:cs="Arial"/>
                <w:spacing w:val="1"/>
                <w:sz w:val="16"/>
                <w:szCs w:val="16"/>
              </w:rPr>
              <w:t xml:space="preserve"> </w:t>
            </w:r>
            <w:r w:rsidRPr="008F1CF6">
              <w:rPr>
                <w:rFonts w:ascii="Arial" w:hAnsi="Arial" w:cs="Arial"/>
                <w:sz w:val="16"/>
                <w:szCs w:val="16"/>
              </w:rPr>
              <w:t>legislației</w:t>
            </w:r>
            <w:r w:rsidRPr="008F1CF6">
              <w:rPr>
                <w:rFonts w:ascii="Arial" w:hAnsi="Arial" w:cs="Arial"/>
                <w:spacing w:val="1"/>
                <w:sz w:val="16"/>
                <w:szCs w:val="16"/>
              </w:rPr>
              <w:t xml:space="preserve"> </w:t>
            </w:r>
            <w:r w:rsidRPr="008F1CF6">
              <w:rPr>
                <w:rFonts w:ascii="Arial" w:hAnsi="Arial" w:cs="Arial"/>
                <w:sz w:val="16"/>
                <w:szCs w:val="16"/>
              </w:rPr>
              <w:t>privind</w:t>
            </w:r>
            <w:r w:rsidRPr="008F1CF6">
              <w:rPr>
                <w:rFonts w:ascii="Arial" w:hAnsi="Arial" w:cs="Arial"/>
                <w:sz w:val="16"/>
                <w:szCs w:val="16"/>
              </w:rPr>
              <w:tab/>
            </w:r>
            <w:r w:rsidRPr="008F1CF6">
              <w:rPr>
                <w:rFonts w:ascii="Arial" w:hAnsi="Arial" w:cs="Arial"/>
                <w:spacing w:val="-1"/>
                <w:sz w:val="16"/>
                <w:szCs w:val="16"/>
              </w:rPr>
              <w:t>ariile</w:t>
            </w:r>
            <w:r w:rsidRPr="008F1CF6">
              <w:rPr>
                <w:rFonts w:ascii="Arial" w:hAnsi="Arial" w:cs="Arial"/>
                <w:spacing w:val="-57"/>
                <w:sz w:val="16"/>
                <w:szCs w:val="16"/>
              </w:rPr>
              <w:t xml:space="preserve"> </w:t>
            </w:r>
            <w:r w:rsidRPr="008F1CF6">
              <w:rPr>
                <w:rFonts w:ascii="Arial" w:hAnsi="Arial" w:cs="Arial"/>
                <w:sz w:val="16"/>
                <w:szCs w:val="16"/>
              </w:rPr>
              <w:t>naturale</w:t>
            </w:r>
            <w:r w:rsidRPr="008F1CF6">
              <w:rPr>
                <w:rFonts w:ascii="Arial" w:hAnsi="Arial" w:cs="Arial"/>
                <w:spacing w:val="1"/>
                <w:sz w:val="16"/>
                <w:szCs w:val="16"/>
              </w:rPr>
              <w:t xml:space="preserve"> </w:t>
            </w:r>
            <w:r w:rsidRPr="008F1CF6">
              <w:rPr>
                <w:rFonts w:ascii="Arial" w:hAnsi="Arial" w:cs="Arial"/>
                <w:sz w:val="16"/>
                <w:szCs w:val="16"/>
              </w:rPr>
              <w:t>protejate</w:t>
            </w:r>
          </w:p>
        </w:tc>
      </w:tr>
      <w:tr w:rsidR="00F77ACD" w:rsidRPr="008F1CF6" w14:paraId="7EAE61D8" w14:textId="77777777" w:rsidTr="00F77ACD">
        <w:tblPrEx>
          <w:tblLook w:val="04A0" w:firstRow="1" w:lastRow="0" w:firstColumn="1" w:lastColumn="0" w:noHBand="0" w:noVBand="1"/>
        </w:tblPrEx>
        <w:trPr>
          <w:trHeight w:val="156"/>
        </w:trPr>
        <w:tc>
          <w:tcPr>
            <w:tcW w:w="1135" w:type="dxa"/>
            <w:vMerge/>
          </w:tcPr>
          <w:p w14:paraId="12AF5AB7" w14:textId="77777777" w:rsidR="00F77ACD" w:rsidRPr="008F1CF6" w:rsidRDefault="00F77ACD" w:rsidP="00A736FF">
            <w:pPr>
              <w:rPr>
                <w:rFonts w:ascii="Arial" w:hAnsi="Arial" w:cs="Arial"/>
                <w:color w:val="FF0000"/>
                <w:sz w:val="16"/>
                <w:szCs w:val="16"/>
              </w:rPr>
            </w:pPr>
          </w:p>
        </w:tc>
        <w:tc>
          <w:tcPr>
            <w:tcW w:w="1594" w:type="dxa"/>
          </w:tcPr>
          <w:p w14:paraId="6C37C73D" w14:textId="77777777" w:rsidR="00F77ACD" w:rsidRPr="008F1CF6" w:rsidRDefault="00F77ACD" w:rsidP="00A736FF">
            <w:pPr>
              <w:pStyle w:val="TableParagraph"/>
              <w:rPr>
                <w:rFonts w:ascii="Arial" w:hAnsi="Arial" w:cs="Arial"/>
                <w:sz w:val="16"/>
                <w:szCs w:val="16"/>
              </w:rPr>
            </w:pPr>
          </w:p>
          <w:p w14:paraId="32E3682C" w14:textId="77777777" w:rsidR="00F77ACD" w:rsidRPr="008F1CF6" w:rsidRDefault="00F77ACD" w:rsidP="00A736FF">
            <w:pPr>
              <w:pStyle w:val="TableParagraph"/>
              <w:rPr>
                <w:rFonts w:ascii="Arial" w:hAnsi="Arial" w:cs="Arial"/>
                <w:sz w:val="16"/>
                <w:szCs w:val="16"/>
              </w:rPr>
            </w:pPr>
          </w:p>
          <w:p w14:paraId="592020F2" w14:textId="77777777" w:rsidR="00F77ACD" w:rsidRPr="008F1CF6" w:rsidRDefault="00F77ACD" w:rsidP="00A736FF">
            <w:pPr>
              <w:pStyle w:val="TableParagraph"/>
              <w:rPr>
                <w:rFonts w:ascii="Arial" w:hAnsi="Arial" w:cs="Arial"/>
                <w:sz w:val="16"/>
                <w:szCs w:val="16"/>
              </w:rPr>
            </w:pPr>
          </w:p>
          <w:p w14:paraId="409CD043" w14:textId="77777777" w:rsidR="00F77ACD" w:rsidRPr="008F1CF6" w:rsidRDefault="00F77ACD" w:rsidP="00A736FF">
            <w:pPr>
              <w:pStyle w:val="TableParagraph"/>
              <w:rPr>
                <w:rFonts w:ascii="Arial" w:hAnsi="Arial" w:cs="Arial"/>
                <w:sz w:val="16"/>
                <w:szCs w:val="16"/>
              </w:rPr>
            </w:pPr>
          </w:p>
          <w:p w14:paraId="5AEE66D7" w14:textId="77777777" w:rsidR="00F77ACD" w:rsidRPr="008F1CF6" w:rsidRDefault="00F77ACD" w:rsidP="00A736FF">
            <w:pPr>
              <w:pStyle w:val="TableParagraph"/>
              <w:rPr>
                <w:rFonts w:ascii="Arial" w:hAnsi="Arial" w:cs="Arial"/>
                <w:sz w:val="16"/>
                <w:szCs w:val="16"/>
              </w:rPr>
            </w:pPr>
          </w:p>
          <w:p w14:paraId="06EC3168" w14:textId="77777777" w:rsidR="00F77ACD" w:rsidRPr="008F1CF6" w:rsidRDefault="00F77ACD" w:rsidP="00A736FF">
            <w:pPr>
              <w:pStyle w:val="TableParagraph"/>
              <w:rPr>
                <w:rFonts w:ascii="Arial" w:hAnsi="Arial" w:cs="Arial"/>
                <w:sz w:val="16"/>
                <w:szCs w:val="16"/>
              </w:rPr>
            </w:pPr>
          </w:p>
          <w:p w14:paraId="2E301A74" w14:textId="77777777" w:rsidR="00F77ACD" w:rsidRPr="008F1CF6" w:rsidRDefault="00F77ACD" w:rsidP="00A736FF">
            <w:pPr>
              <w:pStyle w:val="TableParagraph"/>
              <w:rPr>
                <w:rFonts w:ascii="Arial" w:hAnsi="Arial" w:cs="Arial"/>
                <w:sz w:val="16"/>
                <w:szCs w:val="16"/>
              </w:rPr>
            </w:pPr>
          </w:p>
          <w:p w14:paraId="0673AC69" w14:textId="77777777" w:rsidR="00F77ACD" w:rsidRPr="008F1CF6" w:rsidRDefault="00F77ACD" w:rsidP="00A736FF">
            <w:pPr>
              <w:pStyle w:val="TableParagraph"/>
              <w:rPr>
                <w:rFonts w:ascii="Arial" w:hAnsi="Arial" w:cs="Arial"/>
                <w:sz w:val="16"/>
                <w:szCs w:val="16"/>
              </w:rPr>
            </w:pPr>
          </w:p>
          <w:p w14:paraId="1EA9EA93" w14:textId="77777777" w:rsidR="00F77ACD" w:rsidRPr="008F1CF6" w:rsidRDefault="00F77ACD" w:rsidP="00A736FF">
            <w:pPr>
              <w:pStyle w:val="TableParagraph"/>
              <w:rPr>
                <w:rFonts w:ascii="Arial" w:hAnsi="Arial" w:cs="Arial"/>
                <w:sz w:val="16"/>
                <w:szCs w:val="16"/>
              </w:rPr>
            </w:pPr>
          </w:p>
          <w:p w14:paraId="7798C63E" w14:textId="77777777" w:rsidR="00F77ACD" w:rsidRPr="008F1CF6" w:rsidRDefault="00F77ACD" w:rsidP="00A736FF">
            <w:pPr>
              <w:pStyle w:val="TableParagraph"/>
              <w:rPr>
                <w:rFonts w:ascii="Arial" w:hAnsi="Arial" w:cs="Arial"/>
                <w:sz w:val="16"/>
                <w:szCs w:val="16"/>
              </w:rPr>
            </w:pPr>
          </w:p>
          <w:p w14:paraId="3AFA253F" w14:textId="77777777" w:rsidR="00F77ACD" w:rsidRPr="008F1CF6" w:rsidRDefault="00F77ACD" w:rsidP="00A736FF">
            <w:pPr>
              <w:pStyle w:val="TableParagraph"/>
              <w:rPr>
                <w:rFonts w:ascii="Arial" w:hAnsi="Arial" w:cs="Arial"/>
                <w:sz w:val="16"/>
                <w:szCs w:val="16"/>
              </w:rPr>
            </w:pPr>
          </w:p>
          <w:p w14:paraId="2973AAF2" w14:textId="77777777" w:rsidR="00F77ACD" w:rsidRPr="008F1CF6" w:rsidRDefault="00F77ACD" w:rsidP="00A736FF">
            <w:pPr>
              <w:pStyle w:val="TableParagraph"/>
              <w:rPr>
                <w:rFonts w:ascii="Arial" w:hAnsi="Arial" w:cs="Arial"/>
                <w:sz w:val="16"/>
                <w:szCs w:val="16"/>
              </w:rPr>
            </w:pPr>
          </w:p>
          <w:p w14:paraId="5571BD36" w14:textId="77777777" w:rsidR="00F77ACD" w:rsidRPr="008F1CF6" w:rsidRDefault="00F77ACD" w:rsidP="00A736FF">
            <w:pPr>
              <w:pStyle w:val="TableParagraph"/>
              <w:rPr>
                <w:rFonts w:ascii="Arial" w:hAnsi="Arial" w:cs="Arial"/>
                <w:sz w:val="16"/>
                <w:szCs w:val="16"/>
              </w:rPr>
            </w:pPr>
          </w:p>
          <w:p w14:paraId="07749C68" w14:textId="77777777" w:rsidR="00F77ACD" w:rsidRPr="008F1CF6" w:rsidRDefault="00F77ACD" w:rsidP="00A736FF">
            <w:pPr>
              <w:pStyle w:val="TableParagraph"/>
              <w:rPr>
                <w:rFonts w:ascii="Arial" w:hAnsi="Arial" w:cs="Arial"/>
                <w:sz w:val="16"/>
                <w:szCs w:val="16"/>
              </w:rPr>
            </w:pPr>
          </w:p>
          <w:p w14:paraId="1FA108D1" w14:textId="77777777" w:rsidR="00F77ACD" w:rsidRPr="008F1CF6" w:rsidRDefault="00F77ACD" w:rsidP="00A736FF">
            <w:pPr>
              <w:pStyle w:val="TableParagraph"/>
              <w:rPr>
                <w:rFonts w:ascii="Arial" w:hAnsi="Arial" w:cs="Arial"/>
                <w:sz w:val="16"/>
                <w:szCs w:val="16"/>
              </w:rPr>
            </w:pPr>
          </w:p>
          <w:p w14:paraId="7FDBF4E4" w14:textId="77777777" w:rsidR="00F77ACD" w:rsidRPr="008F1CF6" w:rsidRDefault="00F77ACD" w:rsidP="00A736FF">
            <w:pPr>
              <w:pStyle w:val="TableParagraph"/>
              <w:rPr>
                <w:rFonts w:ascii="Arial" w:hAnsi="Arial" w:cs="Arial"/>
                <w:sz w:val="16"/>
                <w:szCs w:val="16"/>
              </w:rPr>
            </w:pPr>
          </w:p>
          <w:p w14:paraId="344ECD29" w14:textId="77777777" w:rsidR="00F77ACD" w:rsidRPr="008F1CF6" w:rsidRDefault="00F77ACD" w:rsidP="00A736FF">
            <w:pPr>
              <w:pStyle w:val="TableParagraph"/>
              <w:ind w:left="110" w:right="543" w:hanging="1"/>
              <w:rPr>
                <w:rFonts w:ascii="Arial" w:hAnsi="Arial" w:cs="Arial"/>
                <w:i/>
                <w:sz w:val="16"/>
                <w:szCs w:val="16"/>
              </w:rPr>
            </w:pPr>
            <w:r w:rsidRPr="008F1CF6">
              <w:rPr>
                <w:rFonts w:ascii="Arial" w:hAnsi="Arial" w:cs="Arial"/>
                <w:i/>
                <w:sz w:val="16"/>
                <w:szCs w:val="16"/>
              </w:rPr>
              <w:t>Bombina</w:t>
            </w:r>
            <w:r w:rsidRPr="008F1CF6">
              <w:rPr>
                <w:rFonts w:ascii="Arial" w:hAnsi="Arial" w:cs="Arial"/>
                <w:i/>
                <w:spacing w:val="-57"/>
                <w:sz w:val="16"/>
                <w:szCs w:val="16"/>
              </w:rPr>
              <w:t xml:space="preserve"> </w:t>
            </w:r>
            <w:r w:rsidRPr="008F1CF6">
              <w:rPr>
                <w:rFonts w:ascii="Arial" w:hAnsi="Arial" w:cs="Arial"/>
                <w:i/>
                <w:spacing w:val="-1"/>
                <w:sz w:val="16"/>
                <w:szCs w:val="16"/>
              </w:rPr>
              <w:t>variegata</w:t>
            </w:r>
          </w:p>
        </w:tc>
        <w:tc>
          <w:tcPr>
            <w:tcW w:w="1493" w:type="dxa"/>
          </w:tcPr>
          <w:p w14:paraId="4E215AF6" w14:textId="77777777" w:rsidR="00F77ACD" w:rsidRPr="008F1CF6" w:rsidRDefault="00F77ACD" w:rsidP="00A736FF">
            <w:pPr>
              <w:pStyle w:val="TableParagraph"/>
              <w:tabs>
                <w:tab w:val="left" w:pos="1147"/>
              </w:tabs>
              <w:ind w:left="105" w:right="93"/>
              <w:rPr>
                <w:rFonts w:ascii="Arial" w:hAnsi="Arial" w:cs="Arial"/>
                <w:sz w:val="16"/>
                <w:szCs w:val="16"/>
              </w:rPr>
            </w:pPr>
            <w:r w:rsidRPr="008F1CF6">
              <w:rPr>
                <w:rFonts w:ascii="Arial" w:hAnsi="Arial" w:cs="Arial"/>
                <w:sz w:val="16"/>
                <w:szCs w:val="16"/>
              </w:rPr>
              <w:t>Nici</w:t>
            </w:r>
            <w:r w:rsidRPr="008F1CF6">
              <w:rPr>
                <w:rFonts w:ascii="Arial" w:hAnsi="Arial" w:cs="Arial"/>
                <w:sz w:val="16"/>
                <w:szCs w:val="16"/>
              </w:rPr>
              <w:tab/>
            </w:r>
            <w:r w:rsidRPr="008F1CF6">
              <w:rPr>
                <w:rFonts w:ascii="Arial" w:hAnsi="Arial" w:cs="Arial"/>
                <w:spacing w:val="-2"/>
                <w:sz w:val="16"/>
                <w:szCs w:val="16"/>
              </w:rPr>
              <w:t>un</w:t>
            </w:r>
            <w:r w:rsidRPr="008F1CF6">
              <w:rPr>
                <w:rFonts w:ascii="Arial" w:hAnsi="Arial" w:cs="Arial"/>
                <w:spacing w:val="-57"/>
                <w:sz w:val="16"/>
                <w:szCs w:val="16"/>
              </w:rPr>
              <w:t xml:space="preserve"> </w:t>
            </w:r>
            <w:r w:rsidRPr="008F1CF6">
              <w:rPr>
                <w:rFonts w:ascii="Arial" w:hAnsi="Arial" w:cs="Arial"/>
                <w:sz w:val="16"/>
                <w:szCs w:val="16"/>
              </w:rPr>
              <w:t>parametru</w:t>
            </w:r>
            <w:r w:rsidRPr="008F1CF6">
              <w:rPr>
                <w:rFonts w:ascii="Arial" w:hAnsi="Arial" w:cs="Arial"/>
                <w:spacing w:val="1"/>
                <w:sz w:val="16"/>
                <w:szCs w:val="16"/>
              </w:rPr>
              <w:t xml:space="preserve"> </w:t>
            </w:r>
            <w:r w:rsidRPr="008F1CF6">
              <w:rPr>
                <w:rFonts w:ascii="Arial" w:hAnsi="Arial" w:cs="Arial"/>
                <w:sz w:val="16"/>
                <w:szCs w:val="16"/>
              </w:rPr>
              <w:t>țintă</w:t>
            </w:r>
            <w:r w:rsidRPr="008F1CF6">
              <w:rPr>
                <w:rFonts w:ascii="Arial" w:hAnsi="Arial" w:cs="Arial"/>
                <w:spacing w:val="1"/>
                <w:sz w:val="16"/>
                <w:szCs w:val="16"/>
              </w:rPr>
              <w:t xml:space="preserve"> </w:t>
            </w:r>
            <w:r w:rsidRPr="008F1CF6">
              <w:rPr>
                <w:rFonts w:ascii="Arial" w:hAnsi="Arial" w:cs="Arial"/>
                <w:sz w:val="16"/>
                <w:szCs w:val="16"/>
              </w:rPr>
              <w:t>nu</w:t>
            </w:r>
            <w:r w:rsidRPr="008F1CF6">
              <w:rPr>
                <w:rFonts w:ascii="Arial" w:hAnsi="Arial" w:cs="Arial"/>
                <w:spacing w:val="1"/>
                <w:sz w:val="16"/>
                <w:szCs w:val="16"/>
              </w:rPr>
              <w:t xml:space="preserve"> </w:t>
            </w:r>
            <w:r w:rsidRPr="008F1CF6">
              <w:rPr>
                <w:rFonts w:ascii="Arial" w:hAnsi="Arial" w:cs="Arial"/>
                <w:sz w:val="16"/>
                <w:szCs w:val="16"/>
              </w:rPr>
              <w:t>este</w:t>
            </w:r>
            <w:r w:rsidRPr="008F1CF6">
              <w:rPr>
                <w:rFonts w:ascii="Arial" w:hAnsi="Arial" w:cs="Arial"/>
                <w:spacing w:val="-57"/>
                <w:sz w:val="16"/>
                <w:szCs w:val="16"/>
              </w:rPr>
              <w:t xml:space="preserve"> </w:t>
            </w:r>
            <w:r w:rsidRPr="008F1CF6">
              <w:rPr>
                <w:rFonts w:ascii="Arial" w:hAnsi="Arial" w:cs="Arial"/>
                <w:sz w:val="16"/>
                <w:szCs w:val="16"/>
              </w:rPr>
              <w:t>afectat</w:t>
            </w:r>
            <w:r w:rsidRPr="008F1CF6">
              <w:rPr>
                <w:rFonts w:ascii="Arial" w:hAnsi="Arial" w:cs="Arial"/>
                <w:sz w:val="16"/>
                <w:szCs w:val="16"/>
              </w:rPr>
              <w:tab/>
            </w:r>
            <w:r w:rsidRPr="008F1CF6">
              <w:rPr>
                <w:rFonts w:ascii="Arial" w:hAnsi="Arial" w:cs="Arial"/>
                <w:spacing w:val="-2"/>
                <w:sz w:val="16"/>
                <w:szCs w:val="16"/>
              </w:rPr>
              <w:t>de</w:t>
            </w:r>
            <w:r w:rsidRPr="008F1CF6">
              <w:rPr>
                <w:rFonts w:ascii="Arial" w:hAnsi="Arial" w:cs="Arial"/>
                <w:spacing w:val="-57"/>
                <w:sz w:val="16"/>
                <w:szCs w:val="16"/>
              </w:rPr>
              <w:t xml:space="preserve"> </w:t>
            </w:r>
            <w:r w:rsidRPr="008F1CF6">
              <w:rPr>
                <w:rFonts w:ascii="Arial" w:hAnsi="Arial" w:cs="Arial"/>
                <w:sz w:val="16"/>
                <w:szCs w:val="16"/>
              </w:rPr>
              <w:t>amenajament</w:t>
            </w:r>
          </w:p>
        </w:tc>
        <w:tc>
          <w:tcPr>
            <w:tcW w:w="1591" w:type="dxa"/>
          </w:tcPr>
          <w:p w14:paraId="70AB6AA1" w14:textId="77777777" w:rsidR="00F77ACD" w:rsidRPr="008F1CF6" w:rsidRDefault="00F77ACD" w:rsidP="00A736FF">
            <w:pPr>
              <w:pStyle w:val="TableParagraph"/>
              <w:tabs>
                <w:tab w:val="left" w:pos="1113"/>
                <w:tab w:val="left" w:pos="1162"/>
              </w:tabs>
              <w:ind w:left="110" w:right="94"/>
              <w:rPr>
                <w:rFonts w:ascii="Arial" w:hAnsi="Arial" w:cs="Arial"/>
                <w:spacing w:val="1"/>
                <w:sz w:val="16"/>
                <w:szCs w:val="16"/>
              </w:rPr>
            </w:pPr>
            <w:r w:rsidRPr="008F1CF6">
              <w:rPr>
                <w:rFonts w:ascii="Arial" w:hAnsi="Arial" w:cs="Arial"/>
                <w:sz w:val="16"/>
                <w:szCs w:val="16"/>
              </w:rPr>
              <w:t>Pășunatul</w:t>
            </w:r>
            <w:r w:rsidRPr="008F1CF6">
              <w:rPr>
                <w:rFonts w:ascii="Arial" w:hAnsi="Arial" w:cs="Arial"/>
                <w:spacing w:val="1"/>
                <w:sz w:val="16"/>
                <w:szCs w:val="16"/>
              </w:rPr>
              <w:t xml:space="preserve"> </w:t>
            </w:r>
          </w:p>
          <w:p w14:paraId="7B268577" w14:textId="77777777" w:rsidR="00F77ACD" w:rsidRPr="008F1CF6" w:rsidRDefault="00F77ACD" w:rsidP="00A736FF">
            <w:pPr>
              <w:pStyle w:val="TableParagraph"/>
              <w:tabs>
                <w:tab w:val="left" w:pos="1113"/>
                <w:tab w:val="left" w:pos="1162"/>
              </w:tabs>
              <w:ind w:left="110" w:right="94"/>
              <w:rPr>
                <w:rFonts w:ascii="Arial" w:hAnsi="Arial" w:cs="Arial"/>
                <w:spacing w:val="1"/>
                <w:sz w:val="16"/>
                <w:szCs w:val="16"/>
              </w:rPr>
            </w:pPr>
          </w:p>
          <w:p w14:paraId="0FDB247D" w14:textId="77777777" w:rsidR="00F77ACD" w:rsidRPr="008F1CF6" w:rsidRDefault="00F77ACD" w:rsidP="00A736FF">
            <w:pPr>
              <w:pStyle w:val="TableParagraph"/>
              <w:tabs>
                <w:tab w:val="left" w:pos="1113"/>
                <w:tab w:val="left" w:pos="1162"/>
              </w:tabs>
              <w:ind w:left="110" w:right="94"/>
              <w:rPr>
                <w:rFonts w:ascii="Arial" w:hAnsi="Arial" w:cs="Arial"/>
                <w:spacing w:val="1"/>
                <w:sz w:val="16"/>
                <w:szCs w:val="16"/>
              </w:rPr>
            </w:pPr>
            <w:r w:rsidRPr="008F1CF6">
              <w:rPr>
                <w:rFonts w:ascii="Arial" w:hAnsi="Arial" w:cs="Arial"/>
                <w:sz w:val="16"/>
                <w:szCs w:val="16"/>
              </w:rPr>
              <w:t>Transport,</w:t>
            </w:r>
            <w:r w:rsidRPr="008F1CF6">
              <w:rPr>
                <w:rFonts w:ascii="Arial" w:hAnsi="Arial" w:cs="Arial"/>
                <w:spacing w:val="1"/>
                <w:sz w:val="16"/>
                <w:szCs w:val="16"/>
              </w:rPr>
              <w:t xml:space="preserve"> </w:t>
            </w:r>
            <w:r w:rsidRPr="008F1CF6">
              <w:rPr>
                <w:rFonts w:ascii="Arial" w:hAnsi="Arial" w:cs="Arial"/>
                <w:sz w:val="16"/>
                <w:szCs w:val="16"/>
              </w:rPr>
              <w:t>drumuri,</w:t>
            </w:r>
            <w:r w:rsidRPr="008F1CF6">
              <w:rPr>
                <w:rFonts w:ascii="Arial" w:hAnsi="Arial" w:cs="Arial"/>
                <w:spacing w:val="1"/>
                <w:sz w:val="16"/>
                <w:szCs w:val="16"/>
              </w:rPr>
              <w:t xml:space="preserve"> </w:t>
            </w:r>
            <w:r w:rsidRPr="008F1CF6">
              <w:rPr>
                <w:rFonts w:ascii="Arial" w:hAnsi="Arial" w:cs="Arial"/>
                <w:sz w:val="16"/>
                <w:szCs w:val="16"/>
              </w:rPr>
              <w:t>poteci,</w:t>
            </w:r>
            <w:r w:rsidRPr="008F1CF6">
              <w:rPr>
                <w:rFonts w:ascii="Arial" w:hAnsi="Arial" w:cs="Arial"/>
                <w:sz w:val="16"/>
                <w:szCs w:val="16"/>
              </w:rPr>
              <w:tab/>
            </w:r>
            <w:r w:rsidRPr="008F1CF6">
              <w:rPr>
                <w:rFonts w:ascii="Arial" w:hAnsi="Arial" w:cs="Arial"/>
                <w:spacing w:val="-2"/>
                <w:sz w:val="16"/>
                <w:szCs w:val="16"/>
              </w:rPr>
              <w:t>căi</w:t>
            </w:r>
            <w:r w:rsidRPr="008F1CF6">
              <w:rPr>
                <w:rFonts w:ascii="Arial" w:hAnsi="Arial" w:cs="Arial"/>
                <w:spacing w:val="-57"/>
                <w:sz w:val="16"/>
                <w:szCs w:val="16"/>
              </w:rPr>
              <w:t xml:space="preserve"> </w:t>
            </w:r>
            <w:r w:rsidRPr="008F1CF6">
              <w:rPr>
                <w:rFonts w:ascii="Arial" w:hAnsi="Arial" w:cs="Arial"/>
                <w:sz w:val="16"/>
                <w:szCs w:val="16"/>
              </w:rPr>
              <w:t>ferate</w:t>
            </w:r>
            <w:r w:rsidRPr="008F1CF6">
              <w:rPr>
                <w:rFonts w:ascii="Arial" w:hAnsi="Arial" w:cs="Arial"/>
                <w:spacing w:val="1"/>
                <w:sz w:val="16"/>
                <w:szCs w:val="16"/>
              </w:rPr>
              <w:t xml:space="preserve"> </w:t>
            </w:r>
          </w:p>
          <w:p w14:paraId="6513856E" w14:textId="77777777" w:rsidR="00F77ACD" w:rsidRPr="008F1CF6" w:rsidRDefault="00F77ACD" w:rsidP="00A736FF">
            <w:pPr>
              <w:pStyle w:val="TableParagraph"/>
              <w:tabs>
                <w:tab w:val="left" w:pos="1113"/>
                <w:tab w:val="left" w:pos="1162"/>
              </w:tabs>
              <w:ind w:left="110" w:right="94"/>
              <w:rPr>
                <w:rFonts w:ascii="Arial" w:hAnsi="Arial" w:cs="Arial"/>
                <w:spacing w:val="1"/>
                <w:sz w:val="16"/>
                <w:szCs w:val="16"/>
              </w:rPr>
            </w:pPr>
          </w:p>
          <w:p w14:paraId="38F2CBBE" w14:textId="77777777" w:rsidR="00F77ACD" w:rsidRPr="008F1CF6" w:rsidRDefault="00F77ACD" w:rsidP="00A736FF">
            <w:pPr>
              <w:pStyle w:val="TableParagraph"/>
              <w:tabs>
                <w:tab w:val="left" w:pos="1113"/>
                <w:tab w:val="left" w:pos="1162"/>
              </w:tabs>
              <w:ind w:left="110" w:right="94"/>
              <w:rPr>
                <w:rFonts w:ascii="Arial" w:hAnsi="Arial" w:cs="Arial"/>
                <w:spacing w:val="1"/>
                <w:sz w:val="16"/>
                <w:szCs w:val="16"/>
              </w:rPr>
            </w:pPr>
            <w:r w:rsidRPr="008F1CF6">
              <w:rPr>
                <w:rFonts w:ascii="Arial" w:hAnsi="Arial" w:cs="Arial"/>
                <w:sz w:val="16"/>
                <w:szCs w:val="16"/>
              </w:rPr>
              <w:t>Urbanizare,</w:t>
            </w:r>
            <w:r w:rsidRPr="008F1CF6">
              <w:rPr>
                <w:rFonts w:ascii="Arial" w:hAnsi="Arial" w:cs="Arial"/>
                <w:spacing w:val="1"/>
                <w:sz w:val="16"/>
                <w:szCs w:val="16"/>
              </w:rPr>
              <w:t xml:space="preserve"> </w:t>
            </w:r>
            <w:r w:rsidRPr="008F1CF6">
              <w:rPr>
                <w:rFonts w:ascii="Arial" w:hAnsi="Arial" w:cs="Arial"/>
                <w:sz w:val="16"/>
                <w:szCs w:val="16"/>
              </w:rPr>
              <w:t>locuinţe</w:t>
            </w:r>
            <w:r w:rsidRPr="008F1CF6">
              <w:rPr>
                <w:rFonts w:ascii="Arial" w:hAnsi="Arial" w:cs="Arial"/>
                <w:spacing w:val="1"/>
                <w:sz w:val="16"/>
                <w:szCs w:val="16"/>
              </w:rPr>
              <w:t xml:space="preserve"> </w:t>
            </w:r>
            <w:r w:rsidRPr="008F1CF6">
              <w:rPr>
                <w:rFonts w:ascii="Arial" w:hAnsi="Arial" w:cs="Arial"/>
                <w:sz w:val="16"/>
                <w:szCs w:val="16"/>
              </w:rPr>
              <w:t>umane</w:t>
            </w:r>
            <w:r w:rsidRPr="008F1CF6">
              <w:rPr>
                <w:rFonts w:ascii="Arial" w:hAnsi="Arial" w:cs="Arial"/>
                <w:spacing w:val="1"/>
                <w:sz w:val="16"/>
                <w:szCs w:val="16"/>
              </w:rPr>
              <w:t xml:space="preserve"> </w:t>
            </w:r>
          </w:p>
          <w:p w14:paraId="557EF863" w14:textId="77777777" w:rsidR="00F77ACD" w:rsidRPr="008F1CF6" w:rsidRDefault="00F77ACD" w:rsidP="00A736FF">
            <w:pPr>
              <w:pStyle w:val="TableParagraph"/>
              <w:tabs>
                <w:tab w:val="left" w:pos="1113"/>
                <w:tab w:val="left" w:pos="1162"/>
              </w:tabs>
              <w:ind w:left="110" w:right="94"/>
              <w:rPr>
                <w:rFonts w:ascii="Arial" w:hAnsi="Arial" w:cs="Arial"/>
                <w:spacing w:val="1"/>
                <w:sz w:val="16"/>
                <w:szCs w:val="16"/>
              </w:rPr>
            </w:pPr>
          </w:p>
          <w:p w14:paraId="030BC8EF" w14:textId="77777777" w:rsidR="00F77ACD" w:rsidRPr="008F1CF6" w:rsidRDefault="00F77ACD" w:rsidP="00A736FF">
            <w:pPr>
              <w:pStyle w:val="TableParagraph"/>
              <w:tabs>
                <w:tab w:val="left" w:pos="1113"/>
                <w:tab w:val="left" w:pos="1162"/>
              </w:tabs>
              <w:ind w:left="110" w:right="94"/>
              <w:rPr>
                <w:rFonts w:ascii="Arial" w:hAnsi="Arial" w:cs="Arial"/>
                <w:spacing w:val="1"/>
                <w:sz w:val="16"/>
                <w:szCs w:val="16"/>
              </w:rPr>
            </w:pPr>
            <w:r w:rsidRPr="008F1CF6">
              <w:rPr>
                <w:rFonts w:ascii="Arial" w:hAnsi="Arial" w:cs="Arial"/>
                <w:sz w:val="16"/>
                <w:szCs w:val="16"/>
              </w:rPr>
              <w:t>Depozitarea</w:t>
            </w:r>
            <w:r w:rsidRPr="008F1CF6">
              <w:rPr>
                <w:rFonts w:ascii="Arial" w:hAnsi="Arial" w:cs="Arial"/>
                <w:spacing w:val="1"/>
                <w:sz w:val="16"/>
                <w:szCs w:val="16"/>
              </w:rPr>
              <w:t xml:space="preserve"> </w:t>
            </w:r>
            <w:r w:rsidRPr="008F1CF6">
              <w:rPr>
                <w:rFonts w:ascii="Arial" w:hAnsi="Arial" w:cs="Arial"/>
                <w:sz w:val="16"/>
                <w:szCs w:val="16"/>
              </w:rPr>
              <w:t>deșeurilor</w:t>
            </w:r>
            <w:r w:rsidRPr="008F1CF6">
              <w:rPr>
                <w:rFonts w:ascii="Arial" w:hAnsi="Arial" w:cs="Arial"/>
                <w:spacing w:val="1"/>
                <w:sz w:val="16"/>
                <w:szCs w:val="16"/>
              </w:rPr>
              <w:t xml:space="preserve"> </w:t>
            </w:r>
            <w:r w:rsidRPr="008F1CF6">
              <w:rPr>
                <w:rFonts w:ascii="Arial" w:hAnsi="Arial" w:cs="Arial"/>
                <w:sz w:val="16"/>
                <w:szCs w:val="16"/>
              </w:rPr>
              <w:t>menajere/deș</w:t>
            </w:r>
            <w:r w:rsidRPr="008F1CF6">
              <w:rPr>
                <w:rFonts w:ascii="Arial" w:hAnsi="Arial" w:cs="Arial"/>
                <w:spacing w:val="-57"/>
                <w:sz w:val="16"/>
                <w:szCs w:val="16"/>
              </w:rPr>
              <w:t xml:space="preserve"> </w:t>
            </w:r>
            <w:r w:rsidRPr="008F1CF6">
              <w:rPr>
                <w:rFonts w:ascii="Arial" w:hAnsi="Arial" w:cs="Arial"/>
                <w:sz w:val="16"/>
                <w:szCs w:val="16"/>
              </w:rPr>
              <w:t>euri</w:t>
            </w:r>
            <w:r w:rsidRPr="008F1CF6">
              <w:rPr>
                <w:rFonts w:ascii="Arial" w:hAnsi="Arial" w:cs="Arial"/>
                <w:spacing w:val="1"/>
                <w:sz w:val="16"/>
                <w:szCs w:val="16"/>
              </w:rPr>
              <w:t xml:space="preserve"> </w:t>
            </w:r>
            <w:r w:rsidRPr="008F1CF6">
              <w:rPr>
                <w:rFonts w:ascii="Arial" w:hAnsi="Arial" w:cs="Arial"/>
                <w:sz w:val="16"/>
                <w:szCs w:val="16"/>
              </w:rPr>
              <w:t>provenite din</w:t>
            </w:r>
            <w:r w:rsidRPr="008F1CF6">
              <w:rPr>
                <w:rFonts w:ascii="Arial" w:hAnsi="Arial" w:cs="Arial"/>
                <w:spacing w:val="-57"/>
                <w:sz w:val="16"/>
                <w:szCs w:val="16"/>
              </w:rPr>
              <w:t xml:space="preserve"> </w:t>
            </w:r>
            <w:r w:rsidRPr="008F1CF6">
              <w:rPr>
                <w:rFonts w:ascii="Arial" w:hAnsi="Arial" w:cs="Arial"/>
                <w:sz w:val="16"/>
                <w:szCs w:val="16"/>
              </w:rPr>
              <w:t>baze</w:t>
            </w:r>
            <w:r w:rsidRPr="008F1CF6">
              <w:rPr>
                <w:rFonts w:ascii="Arial" w:hAnsi="Arial" w:cs="Arial"/>
                <w:sz w:val="16"/>
                <w:szCs w:val="16"/>
              </w:rPr>
              <w:tab/>
            </w:r>
            <w:r w:rsidRPr="008F1CF6">
              <w:rPr>
                <w:rFonts w:ascii="Arial" w:hAnsi="Arial" w:cs="Arial"/>
                <w:sz w:val="16"/>
                <w:szCs w:val="16"/>
              </w:rPr>
              <w:tab/>
            </w:r>
            <w:r w:rsidRPr="008F1CF6">
              <w:rPr>
                <w:rFonts w:ascii="Arial" w:hAnsi="Arial" w:cs="Arial"/>
                <w:spacing w:val="-1"/>
                <w:sz w:val="16"/>
                <w:szCs w:val="16"/>
              </w:rPr>
              <w:t>de</w:t>
            </w:r>
            <w:r w:rsidRPr="008F1CF6">
              <w:rPr>
                <w:rFonts w:ascii="Arial" w:hAnsi="Arial" w:cs="Arial"/>
                <w:spacing w:val="-57"/>
                <w:sz w:val="16"/>
                <w:szCs w:val="16"/>
              </w:rPr>
              <w:t xml:space="preserve"> </w:t>
            </w:r>
            <w:r w:rsidRPr="008F1CF6">
              <w:rPr>
                <w:rFonts w:ascii="Arial" w:hAnsi="Arial" w:cs="Arial"/>
                <w:sz w:val="16"/>
                <w:szCs w:val="16"/>
              </w:rPr>
              <w:t>agrement</w:t>
            </w:r>
            <w:r w:rsidRPr="008F1CF6">
              <w:rPr>
                <w:rFonts w:ascii="Arial" w:hAnsi="Arial" w:cs="Arial"/>
                <w:spacing w:val="1"/>
                <w:sz w:val="16"/>
                <w:szCs w:val="16"/>
              </w:rPr>
              <w:t xml:space="preserve"> </w:t>
            </w:r>
          </w:p>
          <w:p w14:paraId="76281991" w14:textId="77777777" w:rsidR="00F77ACD" w:rsidRPr="008F1CF6" w:rsidRDefault="00F77ACD" w:rsidP="00A736FF">
            <w:pPr>
              <w:pStyle w:val="TableParagraph"/>
              <w:tabs>
                <w:tab w:val="left" w:pos="1113"/>
                <w:tab w:val="left" w:pos="1162"/>
              </w:tabs>
              <w:ind w:left="110" w:right="94"/>
              <w:rPr>
                <w:rFonts w:ascii="Arial" w:hAnsi="Arial" w:cs="Arial"/>
                <w:spacing w:val="1"/>
                <w:sz w:val="16"/>
                <w:szCs w:val="16"/>
              </w:rPr>
            </w:pPr>
          </w:p>
          <w:p w14:paraId="7B69B7FA" w14:textId="77777777" w:rsidR="00F77ACD" w:rsidRPr="008F1CF6" w:rsidRDefault="00F77ACD" w:rsidP="00A736FF">
            <w:pPr>
              <w:pStyle w:val="TableParagraph"/>
              <w:tabs>
                <w:tab w:val="left" w:pos="1113"/>
                <w:tab w:val="left" w:pos="1162"/>
              </w:tabs>
              <w:ind w:left="110" w:right="94"/>
              <w:rPr>
                <w:rFonts w:ascii="Arial" w:hAnsi="Arial" w:cs="Arial"/>
                <w:sz w:val="16"/>
                <w:szCs w:val="16"/>
              </w:rPr>
            </w:pPr>
            <w:r w:rsidRPr="008F1CF6">
              <w:rPr>
                <w:rFonts w:ascii="Arial" w:hAnsi="Arial" w:cs="Arial"/>
                <w:sz w:val="16"/>
                <w:szCs w:val="16"/>
              </w:rPr>
              <w:t>Colectarea</w:t>
            </w:r>
            <w:r w:rsidRPr="008F1CF6">
              <w:rPr>
                <w:rFonts w:ascii="Arial" w:hAnsi="Arial" w:cs="Arial"/>
                <w:spacing w:val="1"/>
                <w:sz w:val="16"/>
                <w:szCs w:val="16"/>
              </w:rPr>
              <w:t xml:space="preserve"> </w:t>
            </w:r>
            <w:r w:rsidRPr="008F1CF6">
              <w:rPr>
                <w:rFonts w:ascii="Arial" w:hAnsi="Arial" w:cs="Arial"/>
                <w:sz w:val="16"/>
                <w:szCs w:val="16"/>
              </w:rPr>
              <w:t>de ciuperci,</w:t>
            </w:r>
          </w:p>
          <w:p w14:paraId="21C3DCBF" w14:textId="77777777" w:rsidR="00F77ACD" w:rsidRPr="008F1CF6" w:rsidRDefault="00F77ACD" w:rsidP="00A736FF">
            <w:pPr>
              <w:pStyle w:val="TableParagraph"/>
              <w:ind w:left="154" w:right="135" w:hanging="4"/>
              <w:rPr>
                <w:rFonts w:ascii="Arial" w:hAnsi="Arial" w:cs="Arial"/>
                <w:spacing w:val="1"/>
                <w:sz w:val="16"/>
                <w:szCs w:val="16"/>
              </w:rPr>
            </w:pPr>
            <w:r w:rsidRPr="008F1CF6">
              <w:rPr>
                <w:rFonts w:ascii="Arial" w:hAnsi="Arial" w:cs="Arial"/>
                <w:sz w:val="16"/>
                <w:szCs w:val="16"/>
              </w:rPr>
              <w:t>licheni,</w:t>
            </w:r>
            <w:r w:rsidRPr="008F1CF6">
              <w:rPr>
                <w:rFonts w:ascii="Arial" w:hAnsi="Arial" w:cs="Arial"/>
                <w:spacing w:val="1"/>
                <w:sz w:val="16"/>
                <w:szCs w:val="16"/>
              </w:rPr>
              <w:t xml:space="preserve"> </w:t>
            </w:r>
            <w:r w:rsidRPr="008F1CF6">
              <w:rPr>
                <w:rFonts w:ascii="Arial" w:hAnsi="Arial" w:cs="Arial"/>
                <w:sz w:val="16"/>
                <w:szCs w:val="16"/>
              </w:rPr>
              <w:t>fructe</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pădure</w:t>
            </w:r>
            <w:r w:rsidRPr="008F1CF6">
              <w:rPr>
                <w:rFonts w:ascii="Arial" w:hAnsi="Arial" w:cs="Arial"/>
                <w:spacing w:val="1"/>
                <w:sz w:val="16"/>
                <w:szCs w:val="16"/>
              </w:rPr>
              <w:t xml:space="preserve"> </w:t>
            </w:r>
            <w:r w:rsidRPr="008F1CF6">
              <w:rPr>
                <w:rFonts w:ascii="Arial" w:hAnsi="Arial" w:cs="Arial"/>
                <w:sz w:val="16"/>
                <w:szCs w:val="16"/>
              </w:rPr>
              <w:t>și</w:t>
            </w:r>
            <w:r w:rsidRPr="008F1CF6">
              <w:rPr>
                <w:rFonts w:ascii="Arial" w:hAnsi="Arial" w:cs="Arial"/>
                <w:spacing w:val="1"/>
                <w:sz w:val="16"/>
                <w:szCs w:val="16"/>
              </w:rPr>
              <w:t xml:space="preserve"> </w:t>
            </w:r>
            <w:r w:rsidRPr="008F1CF6">
              <w:rPr>
                <w:rFonts w:ascii="Arial" w:hAnsi="Arial" w:cs="Arial"/>
                <w:sz w:val="16"/>
                <w:szCs w:val="16"/>
              </w:rPr>
              <w:t>altele</w:t>
            </w:r>
            <w:r w:rsidRPr="008F1CF6">
              <w:rPr>
                <w:rFonts w:ascii="Arial" w:hAnsi="Arial" w:cs="Arial"/>
                <w:spacing w:val="1"/>
                <w:sz w:val="16"/>
                <w:szCs w:val="16"/>
              </w:rPr>
              <w:t xml:space="preserve"> </w:t>
            </w:r>
            <w:r w:rsidRPr="008F1CF6">
              <w:rPr>
                <w:rFonts w:ascii="Arial" w:hAnsi="Arial" w:cs="Arial"/>
                <w:sz w:val="16"/>
                <w:szCs w:val="16"/>
              </w:rPr>
              <w:t>asemenea</w:t>
            </w:r>
            <w:r w:rsidRPr="008F1CF6">
              <w:rPr>
                <w:rFonts w:ascii="Arial" w:hAnsi="Arial" w:cs="Arial"/>
                <w:spacing w:val="1"/>
                <w:sz w:val="16"/>
                <w:szCs w:val="16"/>
              </w:rPr>
              <w:t xml:space="preserve"> </w:t>
            </w:r>
          </w:p>
          <w:p w14:paraId="71F846A7" w14:textId="77777777" w:rsidR="00F77ACD" w:rsidRPr="008F1CF6" w:rsidRDefault="00F77ACD" w:rsidP="00A736FF">
            <w:pPr>
              <w:pStyle w:val="TableParagraph"/>
              <w:ind w:left="154" w:right="135" w:hanging="4"/>
              <w:rPr>
                <w:rFonts w:ascii="Arial" w:hAnsi="Arial" w:cs="Arial"/>
                <w:spacing w:val="1"/>
                <w:sz w:val="16"/>
                <w:szCs w:val="16"/>
              </w:rPr>
            </w:pPr>
          </w:p>
          <w:p w14:paraId="5CBB6881" w14:textId="77777777" w:rsidR="00F77ACD" w:rsidRPr="008F1CF6" w:rsidRDefault="00F77ACD" w:rsidP="00A736FF">
            <w:pPr>
              <w:pStyle w:val="TableParagraph"/>
              <w:ind w:left="154" w:right="135" w:hanging="4"/>
              <w:rPr>
                <w:rFonts w:ascii="Arial" w:hAnsi="Arial" w:cs="Arial"/>
                <w:sz w:val="16"/>
                <w:szCs w:val="16"/>
              </w:rPr>
            </w:pPr>
            <w:r w:rsidRPr="008F1CF6">
              <w:rPr>
                <w:rFonts w:ascii="Arial" w:hAnsi="Arial" w:cs="Arial"/>
                <w:sz w:val="16"/>
                <w:szCs w:val="16"/>
              </w:rPr>
              <w:t>Activităţi de</w:t>
            </w:r>
            <w:r w:rsidRPr="008F1CF6">
              <w:rPr>
                <w:rFonts w:ascii="Arial" w:hAnsi="Arial" w:cs="Arial"/>
                <w:spacing w:val="-57"/>
                <w:sz w:val="16"/>
                <w:szCs w:val="16"/>
              </w:rPr>
              <w:t xml:space="preserve"> </w:t>
            </w:r>
            <w:r w:rsidRPr="008F1CF6">
              <w:rPr>
                <w:rFonts w:ascii="Arial" w:hAnsi="Arial" w:cs="Arial"/>
                <w:sz w:val="16"/>
                <w:szCs w:val="16"/>
              </w:rPr>
              <w:t>recreere</w:t>
            </w:r>
            <w:r w:rsidRPr="008F1CF6">
              <w:rPr>
                <w:rFonts w:ascii="Arial" w:hAnsi="Arial" w:cs="Arial"/>
                <w:spacing w:val="1"/>
                <w:sz w:val="16"/>
                <w:szCs w:val="16"/>
              </w:rPr>
              <w:t xml:space="preserve"> </w:t>
            </w:r>
            <w:r w:rsidRPr="008F1CF6">
              <w:rPr>
                <w:rFonts w:ascii="Arial" w:hAnsi="Arial" w:cs="Arial"/>
                <w:sz w:val="16"/>
                <w:szCs w:val="16"/>
              </w:rPr>
              <w:t>și</w:t>
            </w:r>
          </w:p>
          <w:p w14:paraId="1CA5162D" w14:textId="77777777" w:rsidR="00F77ACD" w:rsidRPr="008F1CF6" w:rsidRDefault="00F77ACD" w:rsidP="00A736FF">
            <w:pPr>
              <w:pStyle w:val="TableParagraph"/>
              <w:ind w:left="134" w:right="117" w:hanging="1"/>
              <w:rPr>
                <w:rFonts w:ascii="Arial" w:hAnsi="Arial" w:cs="Arial"/>
                <w:sz w:val="16"/>
                <w:szCs w:val="16"/>
              </w:rPr>
            </w:pPr>
            <w:r w:rsidRPr="008F1CF6">
              <w:rPr>
                <w:rFonts w:ascii="Arial" w:hAnsi="Arial" w:cs="Arial"/>
                <w:sz w:val="16"/>
                <w:szCs w:val="16"/>
              </w:rPr>
              <w:t>Turism  vehicule cu</w:t>
            </w:r>
            <w:r w:rsidRPr="008F1CF6">
              <w:rPr>
                <w:rFonts w:ascii="Arial" w:hAnsi="Arial" w:cs="Arial"/>
                <w:spacing w:val="1"/>
                <w:sz w:val="16"/>
                <w:szCs w:val="16"/>
              </w:rPr>
              <w:t xml:space="preserve"> </w:t>
            </w:r>
            <w:r w:rsidRPr="008F1CF6">
              <w:rPr>
                <w:rFonts w:ascii="Arial" w:hAnsi="Arial" w:cs="Arial"/>
                <w:sz w:val="16"/>
                <w:szCs w:val="16"/>
              </w:rPr>
              <w:t>motor</w:t>
            </w:r>
            <w:r w:rsidRPr="008F1CF6">
              <w:rPr>
                <w:rFonts w:ascii="Arial" w:hAnsi="Arial" w:cs="Arial"/>
                <w:spacing w:val="1"/>
                <w:sz w:val="16"/>
                <w:szCs w:val="16"/>
              </w:rPr>
              <w:t xml:space="preserve"> </w:t>
            </w:r>
            <w:r w:rsidRPr="008F1CF6">
              <w:rPr>
                <w:rFonts w:ascii="Arial" w:hAnsi="Arial" w:cs="Arial"/>
                <w:sz w:val="16"/>
                <w:szCs w:val="16"/>
              </w:rPr>
              <w:t>Poluarea</w:t>
            </w:r>
            <w:r w:rsidRPr="008F1CF6">
              <w:rPr>
                <w:rFonts w:ascii="Arial" w:hAnsi="Arial" w:cs="Arial"/>
                <w:spacing w:val="1"/>
                <w:sz w:val="16"/>
                <w:szCs w:val="16"/>
              </w:rPr>
              <w:t xml:space="preserve"> </w:t>
            </w:r>
            <w:r w:rsidRPr="008F1CF6">
              <w:rPr>
                <w:rFonts w:ascii="Arial" w:hAnsi="Arial" w:cs="Arial"/>
                <w:sz w:val="16"/>
                <w:szCs w:val="16"/>
              </w:rPr>
              <w:t>difuză</w:t>
            </w:r>
            <w:r w:rsidRPr="008F1CF6">
              <w:rPr>
                <w:rFonts w:ascii="Arial" w:hAnsi="Arial" w:cs="Arial"/>
                <w:spacing w:val="1"/>
                <w:sz w:val="16"/>
                <w:szCs w:val="16"/>
              </w:rPr>
              <w:t xml:space="preserve"> </w:t>
            </w:r>
            <w:r w:rsidRPr="008F1CF6">
              <w:rPr>
                <w:rFonts w:ascii="Arial" w:hAnsi="Arial" w:cs="Arial"/>
                <w:sz w:val="16"/>
                <w:szCs w:val="16"/>
              </w:rPr>
              <w:t>a</w:t>
            </w:r>
            <w:r w:rsidRPr="008F1CF6">
              <w:rPr>
                <w:rFonts w:ascii="Arial" w:hAnsi="Arial" w:cs="Arial"/>
                <w:spacing w:val="1"/>
                <w:sz w:val="16"/>
                <w:szCs w:val="16"/>
              </w:rPr>
              <w:t xml:space="preserve"> </w:t>
            </w:r>
            <w:r w:rsidRPr="008F1CF6">
              <w:rPr>
                <w:rFonts w:ascii="Arial" w:hAnsi="Arial" w:cs="Arial"/>
                <w:sz w:val="16"/>
                <w:szCs w:val="16"/>
              </w:rPr>
              <w:t>apelor</w:t>
            </w:r>
            <w:r w:rsidRPr="008F1CF6">
              <w:rPr>
                <w:rFonts w:ascii="Arial" w:hAnsi="Arial" w:cs="Arial"/>
                <w:spacing w:val="3"/>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suprafaţă,</w:t>
            </w:r>
            <w:r w:rsidRPr="008F1CF6">
              <w:rPr>
                <w:rFonts w:ascii="Arial" w:hAnsi="Arial" w:cs="Arial"/>
                <w:spacing w:val="1"/>
                <w:sz w:val="16"/>
                <w:szCs w:val="16"/>
              </w:rPr>
              <w:t xml:space="preserve"> </w:t>
            </w:r>
            <w:r w:rsidRPr="008F1CF6">
              <w:rPr>
                <w:rFonts w:ascii="Arial" w:hAnsi="Arial" w:cs="Arial"/>
                <w:sz w:val="16"/>
                <w:szCs w:val="16"/>
              </w:rPr>
              <w:t>cauzată de</w:t>
            </w:r>
            <w:r w:rsidRPr="008F1CF6">
              <w:rPr>
                <w:rFonts w:ascii="Arial" w:hAnsi="Arial" w:cs="Arial"/>
                <w:spacing w:val="1"/>
                <w:sz w:val="16"/>
                <w:szCs w:val="16"/>
              </w:rPr>
              <w:t xml:space="preserve"> </w:t>
            </w:r>
            <w:r w:rsidRPr="008F1CF6">
              <w:rPr>
                <w:rFonts w:ascii="Arial" w:hAnsi="Arial" w:cs="Arial"/>
                <w:sz w:val="16"/>
                <w:szCs w:val="16"/>
              </w:rPr>
              <w:t>activităţi</w:t>
            </w:r>
            <w:r w:rsidRPr="008F1CF6">
              <w:rPr>
                <w:rFonts w:ascii="Arial" w:hAnsi="Arial" w:cs="Arial"/>
                <w:spacing w:val="1"/>
                <w:sz w:val="16"/>
                <w:szCs w:val="16"/>
              </w:rPr>
              <w:t xml:space="preserve"> </w:t>
            </w:r>
            <w:r w:rsidRPr="008F1CF6">
              <w:rPr>
                <w:rFonts w:ascii="Arial" w:hAnsi="Arial" w:cs="Arial"/>
                <w:sz w:val="16"/>
                <w:szCs w:val="16"/>
              </w:rPr>
              <w:t>agricole</w:t>
            </w:r>
            <w:r w:rsidRPr="008F1CF6">
              <w:rPr>
                <w:rFonts w:ascii="Arial" w:hAnsi="Arial" w:cs="Arial"/>
                <w:spacing w:val="1"/>
                <w:sz w:val="16"/>
                <w:szCs w:val="16"/>
              </w:rPr>
              <w:t xml:space="preserve"> </w:t>
            </w:r>
            <w:r w:rsidRPr="008F1CF6">
              <w:rPr>
                <w:rFonts w:ascii="Arial" w:hAnsi="Arial" w:cs="Arial"/>
                <w:sz w:val="16"/>
                <w:szCs w:val="16"/>
              </w:rPr>
              <w:t>și</w:t>
            </w:r>
            <w:r w:rsidRPr="008F1CF6">
              <w:rPr>
                <w:rFonts w:ascii="Arial" w:hAnsi="Arial" w:cs="Arial"/>
                <w:spacing w:val="1"/>
                <w:sz w:val="16"/>
                <w:szCs w:val="16"/>
              </w:rPr>
              <w:t xml:space="preserve"> </w:t>
            </w:r>
            <w:r w:rsidRPr="008F1CF6">
              <w:rPr>
                <w:rFonts w:ascii="Arial" w:hAnsi="Arial" w:cs="Arial"/>
                <w:sz w:val="16"/>
                <w:szCs w:val="16"/>
              </w:rPr>
              <w:t>forestiere</w:t>
            </w:r>
            <w:r w:rsidRPr="008F1CF6">
              <w:rPr>
                <w:rFonts w:ascii="Arial" w:hAnsi="Arial" w:cs="Arial"/>
                <w:spacing w:val="1"/>
                <w:sz w:val="16"/>
                <w:szCs w:val="16"/>
              </w:rPr>
              <w:t xml:space="preserve"> </w:t>
            </w:r>
            <w:r w:rsidRPr="008F1CF6">
              <w:rPr>
                <w:rFonts w:ascii="Arial" w:hAnsi="Arial" w:cs="Arial"/>
                <w:sz w:val="16"/>
                <w:szCs w:val="16"/>
              </w:rPr>
              <w:t>Schimbări</w:t>
            </w:r>
            <w:r w:rsidRPr="008F1CF6">
              <w:rPr>
                <w:rFonts w:ascii="Arial" w:hAnsi="Arial" w:cs="Arial"/>
                <w:spacing w:val="1"/>
                <w:sz w:val="16"/>
                <w:szCs w:val="16"/>
              </w:rPr>
              <w:t xml:space="preserve"> </w:t>
            </w:r>
            <w:r w:rsidRPr="008F1CF6">
              <w:rPr>
                <w:rFonts w:ascii="Arial" w:hAnsi="Arial" w:cs="Arial"/>
                <w:sz w:val="16"/>
                <w:szCs w:val="16"/>
              </w:rPr>
              <w:t>provocate de</w:t>
            </w:r>
            <w:r w:rsidRPr="008F1CF6">
              <w:rPr>
                <w:rFonts w:ascii="Arial" w:hAnsi="Arial" w:cs="Arial"/>
                <w:spacing w:val="-57"/>
                <w:sz w:val="16"/>
                <w:szCs w:val="16"/>
              </w:rPr>
              <w:t xml:space="preserve"> </w:t>
            </w:r>
            <w:r w:rsidRPr="008F1CF6">
              <w:rPr>
                <w:rFonts w:ascii="Arial" w:hAnsi="Arial" w:cs="Arial"/>
                <w:sz w:val="16"/>
                <w:szCs w:val="16"/>
              </w:rPr>
              <w:t>oameni</w:t>
            </w:r>
            <w:r w:rsidRPr="008F1CF6">
              <w:rPr>
                <w:rFonts w:ascii="Arial" w:hAnsi="Arial" w:cs="Arial"/>
                <w:spacing w:val="1"/>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sistemele</w:t>
            </w:r>
            <w:r w:rsidRPr="008F1CF6">
              <w:rPr>
                <w:rFonts w:ascii="Arial" w:hAnsi="Arial" w:cs="Arial"/>
                <w:spacing w:val="1"/>
                <w:sz w:val="16"/>
                <w:szCs w:val="16"/>
              </w:rPr>
              <w:t xml:space="preserve"> </w:t>
            </w:r>
            <w:r w:rsidRPr="008F1CF6">
              <w:rPr>
                <w:rFonts w:ascii="Arial" w:hAnsi="Arial" w:cs="Arial"/>
                <w:sz w:val="16"/>
                <w:szCs w:val="16"/>
              </w:rPr>
              <w:t>hidraulice,</w:t>
            </w:r>
            <w:r w:rsidRPr="008F1CF6">
              <w:rPr>
                <w:rFonts w:ascii="Arial" w:hAnsi="Arial" w:cs="Arial"/>
                <w:spacing w:val="1"/>
                <w:sz w:val="16"/>
                <w:szCs w:val="16"/>
              </w:rPr>
              <w:t xml:space="preserve"> </w:t>
            </w:r>
            <w:r w:rsidRPr="008F1CF6">
              <w:rPr>
                <w:rFonts w:ascii="Arial" w:hAnsi="Arial" w:cs="Arial"/>
                <w:sz w:val="16"/>
                <w:szCs w:val="16"/>
              </w:rPr>
              <w:t>zone umede</w:t>
            </w:r>
            <w:r w:rsidRPr="008F1CF6">
              <w:rPr>
                <w:rFonts w:ascii="Arial" w:hAnsi="Arial" w:cs="Arial"/>
                <w:spacing w:val="1"/>
                <w:sz w:val="16"/>
                <w:szCs w:val="16"/>
              </w:rPr>
              <w:t xml:space="preserve"> </w:t>
            </w:r>
            <w:r w:rsidRPr="008F1CF6">
              <w:rPr>
                <w:rFonts w:ascii="Arial" w:hAnsi="Arial" w:cs="Arial"/>
                <w:sz w:val="16"/>
                <w:szCs w:val="16"/>
              </w:rPr>
              <w:t>Prăbuşiri</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teren,</w:t>
            </w:r>
            <w:r w:rsidRPr="008F1CF6">
              <w:rPr>
                <w:rFonts w:ascii="Arial" w:hAnsi="Arial" w:cs="Arial"/>
                <w:spacing w:val="1"/>
                <w:sz w:val="16"/>
                <w:szCs w:val="16"/>
              </w:rPr>
              <w:t xml:space="preserve"> </w:t>
            </w:r>
            <w:r w:rsidRPr="008F1CF6">
              <w:rPr>
                <w:rFonts w:ascii="Arial" w:hAnsi="Arial" w:cs="Arial"/>
                <w:sz w:val="16"/>
                <w:szCs w:val="16"/>
              </w:rPr>
              <w:t>alunecări de</w:t>
            </w:r>
            <w:r w:rsidRPr="008F1CF6">
              <w:rPr>
                <w:rFonts w:ascii="Arial" w:hAnsi="Arial" w:cs="Arial"/>
                <w:spacing w:val="1"/>
                <w:sz w:val="16"/>
                <w:szCs w:val="16"/>
              </w:rPr>
              <w:t xml:space="preserve"> </w:t>
            </w:r>
            <w:r w:rsidRPr="008F1CF6">
              <w:rPr>
                <w:rFonts w:ascii="Arial" w:hAnsi="Arial" w:cs="Arial"/>
                <w:sz w:val="16"/>
                <w:szCs w:val="16"/>
              </w:rPr>
              <w:t>teren</w:t>
            </w:r>
          </w:p>
          <w:p w14:paraId="045072C0" w14:textId="77777777" w:rsidR="00F77ACD" w:rsidRPr="008F1CF6" w:rsidRDefault="00F77ACD" w:rsidP="00A736FF">
            <w:pPr>
              <w:pStyle w:val="TableParagraph"/>
              <w:ind w:left="115" w:right="98" w:hanging="4"/>
              <w:rPr>
                <w:rFonts w:ascii="Arial" w:hAnsi="Arial" w:cs="Arial"/>
                <w:sz w:val="16"/>
                <w:szCs w:val="16"/>
              </w:rPr>
            </w:pPr>
            <w:r w:rsidRPr="008F1CF6">
              <w:rPr>
                <w:rFonts w:ascii="Arial" w:hAnsi="Arial" w:cs="Arial"/>
                <w:sz w:val="16"/>
                <w:szCs w:val="16"/>
              </w:rPr>
              <w:t>Alte</w:t>
            </w:r>
            <w:r w:rsidRPr="008F1CF6">
              <w:rPr>
                <w:rFonts w:ascii="Arial" w:hAnsi="Arial" w:cs="Arial"/>
                <w:spacing w:val="1"/>
                <w:sz w:val="16"/>
                <w:szCs w:val="16"/>
              </w:rPr>
              <w:t xml:space="preserve"> </w:t>
            </w:r>
            <w:r w:rsidRPr="008F1CF6">
              <w:rPr>
                <w:rFonts w:ascii="Arial" w:hAnsi="Arial" w:cs="Arial"/>
                <w:sz w:val="16"/>
                <w:szCs w:val="16"/>
              </w:rPr>
              <w:t>activităţi</w:t>
            </w:r>
            <w:r w:rsidRPr="008F1CF6">
              <w:rPr>
                <w:rFonts w:ascii="Arial" w:hAnsi="Arial" w:cs="Arial"/>
                <w:spacing w:val="1"/>
                <w:sz w:val="16"/>
                <w:szCs w:val="16"/>
              </w:rPr>
              <w:t xml:space="preserve"> </w:t>
            </w:r>
            <w:r w:rsidRPr="008F1CF6">
              <w:rPr>
                <w:rFonts w:ascii="Arial" w:hAnsi="Arial" w:cs="Arial"/>
                <w:sz w:val="16"/>
                <w:szCs w:val="16"/>
              </w:rPr>
              <w:t>silvice</w:t>
            </w:r>
            <w:r w:rsidRPr="008F1CF6">
              <w:rPr>
                <w:rFonts w:ascii="Arial" w:hAnsi="Arial" w:cs="Arial"/>
                <w:spacing w:val="1"/>
                <w:sz w:val="16"/>
                <w:szCs w:val="16"/>
              </w:rPr>
              <w:t xml:space="preserve"> </w:t>
            </w:r>
            <w:r w:rsidRPr="008F1CF6">
              <w:rPr>
                <w:rFonts w:ascii="Arial" w:hAnsi="Arial" w:cs="Arial"/>
                <w:sz w:val="16"/>
                <w:szCs w:val="16"/>
              </w:rPr>
              <w:t>Reducerea</w:t>
            </w:r>
            <w:r w:rsidRPr="008F1CF6">
              <w:rPr>
                <w:rFonts w:ascii="Arial" w:hAnsi="Arial" w:cs="Arial"/>
                <w:spacing w:val="1"/>
                <w:sz w:val="16"/>
                <w:szCs w:val="16"/>
              </w:rPr>
              <w:t xml:space="preserve"> </w:t>
            </w:r>
            <w:r w:rsidRPr="008F1CF6">
              <w:rPr>
                <w:rFonts w:ascii="Arial" w:hAnsi="Arial" w:cs="Arial"/>
                <w:sz w:val="16"/>
                <w:szCs w:val="16"/>
              </w:rPr>
              <w:t>sau pierderea</w:t>
            </w:r>
            <w:r w:rsidRPr="008F1CF6">
              <w:rPr>
                <w:rFonts w:ascii="Arial" w:hAnsi="Arial" w:cs="Arial"/>
                <w:spacing w:val="-58"/>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caracteristici</w:t>
            </w:r>
            <w:r w:rsidRPr="008F1CF6">
              <w:rPr>
                <w:rFonts w:ascii="Arial" w:hAnsi="Arial" w:cs="Arial"/>
                <w:spacing w:val="-57"/>
                <w:sz w:val="16"/>
                <w:szCs w:val="16"/>
              </w:rPr>
              <w:t xml:space="preserve"> </w:t>
            </w:r>
            <w:r w:rsidRPr="008F1CF6">
              <w:rPr>
                <w:rFonts w:ascii="Arial" w:hAnsi="Arial" w:cs="Arial"/>
                <w:sz w:val="16"/>
                <w:szCs w:val="16"/>
              </w:rPr>
              <w:t>specifice</w:t>
            </w:r>
            <w:r w:rsidRPr="008F1CF6">
              <w:rPr>
                <w:rFonts w:ascii="Arial" w:hAnsi="Arial" w:cs="Arial"/>
                <w:spacing w:val="-2"/>
                <w:sz w:val="16"/>
                <w:szCs w:val="16"/>
              </w:rPr>
              <w:t xml:space="preserve"> </w:t>
            </w:r>
            <w:r w:rsidRPr="008F1CF6">
              <w:rPr>
                <w:rFonts w:ascii="Arial" w:hAnsi="Arial" w:cs="Arial"/>
                <w:sz w:val="16"/>
                <w:szCs w:val="16"/>
              </w:rPr>
              <w:t>de</w:t>
            </w:r>
          </w:p>
          <w:p w14:paraId="1D4EDE48" w14:textId="77777777" w:rsidR="00F77ACD" w:rsidRPr="008F1CF6" w:rsidRDefault="00F77ACD" w:rsidP="00A736FF">
            <w:pPr>
              <w:pStyle w:val="TableParagraph"/>
              <w:ind w:left="393" w:right="380"/>
              <w:rPr>
                <w:rFonts w:ascii="Arial" w:hAnsi="Arial" w:cs="Arial"/>
                <w:sz w:val="16"/>
                <w:szCs w:val="16"/>
              </w:rPr>
            </w:pPr>
            <w:r w:rsidRPr="008F1CF6">
              <w:rPr>
                <w:rFonts w:ascii="Arial" w:hAnsi="Arial" w:cs="Arial"/>
                <w:sz w:val="16"/>
                <w:szCs w:val="16"/>
              </w:rPr>
              <w:t>habitat,</w:t>
            </w:r>
          </w:p>
        </w:tc>
        <w:tc>
          <w:tcPr>
            <w:tcW w:w="1311" w:type="dxa"/>
          </w:tcPr>
          <w:p w14:paraId="75B24246" w14:textId="77777777" w:rsidR="00F77ACD" w:rsidRPr="008F1CF6" w:rsidRDefault="00F77ACD" w:rsidP="00A736FF">
            <w:pPr>
              <w:pStyle w:val="TableParagraph"/>
              <w:ind w:left="106" w:right="435"/>
              <w:rPr>
                <w:rFonts w:ascii="Arial" w:hAnsi="Arial" w:cs="Arial"/>
                <w:spacing w:val="-57"/>
                <w:sz w:val="16"/>
                <w:szCs w:val="16"/>
              </w:rPr>
            </w:pPr>
            <w:r w:rsidRPr="008F1CF6">
              <w:rPr>
                <w:rFonts w:ascii="Arial" w:hAnsi="Arial" w:cs="Arial"/>
                <w:spacing w:val="-1"/>
                <w:sz w:val="16"/>
                <w:szCs w:val="16"/>
              </w:rPr>
              <w:t>Scăzută</w:t>
            </w:r>
            <w:r w:rsidRPr="008F1CF6">
              <w:rPr>
                <w:rFonts w:ascii="Arial" w:hAnsi="Arial" w:cs="Arial"/>
                <w:spacing w:val="-57"/>
                <w:sz w:val="16"/>
                <w:szCs w:val="16"/>
              </w:rPr>
              <w:t xml:space="preserve"> </w:t>
            </w:r>
          </w:p>
          <w:p w14:paraId="52A57AA1" w14:textId="77777777" w:rsidR="00F77ACD" w:rsidRPr="008F1CF6" w:rsidRDefault="00F77ACD" w:rsidP="00A736FF">
            <w:pPr>
              <w:pStyle w:val="TableParagraph"/>
              <w:ind w:left="106" w:right="435"/>
              <w:rPr>
                <w:rFonts w:ascii="Arial" w:hAnsi="Arial" w:cs="Arial"/>
                <w:spacing w:val="-57"/>
                <w:sz w:val="16"/>
                <w:szCs w:val="16"/>
              </w:rPr>
            </w:pPr>
          </w:p>
          <w:p w14:paraId="315E4E6D" w14:textId="77777777" w:rsidR="00F77ACD" w:rsidRPr="008F1CF6" w:rsidRDefault="00F77ACD" w:rsidP="00A736FF">
            <w:pPr>
              <w:pStyle w:val="TableParagraph"/>
              <w:ind w:left="106" w:right="435"/>
              <w:rPr>
                <w:rFonts w:ascii="Arial" w:hAnsi="Arial" w:cs="Arial"/>
                <w:sz w:val="16"/>
                <w:szCs w:val="16"/>
              </w:rPr>
            </w:pPr>
            <w:r w:rsidRPr="008F1CF6">
              <w:rPr>
                <w:rFonts w:ascii="Arial" w:hAnsi="Arial" w:cs="Arial"/>
                <w:spacing w:val="-1"/>
                <w:sz w:val="16"/>
                <w:szCs w:val="16"/>
              </w:rPr>
              <w:t>Scăzută</w:t>
            </w:r>
          </w:p>
          <w:p w14:paraId="09F38092" w14:textId="77777777" w:rsidR="00F77ACD" w:rsidRPr="008F1CF6" w:rsidRDefault="00F77ACD" w:rsidP="00A736FF">
            <w:pPr>
              <w:pStyle w:val="TableParagraph"/>
              <w:rPr>
                <w:rFonts w:ascii="Arial" w:hAnsi="Arial" w:cs="Arial"/>
                <w:sz w:val="16"/>
                <w:szCs w:val="16"/>
              </w:rPr>
            </w:pPr>
          </w:p>
          <w:p w14:paraId="5D9813C4" w14:textId="77777777" w:rsidR="00F77ACD" w:rsidRPr="008F1CF6" w:rsidRDefault="00F77ACD" w:rsidP="00A736FF">
            <w:pPr>
              <w:pStyle w:val="TableParagraph"/>
              <w:rPr>
                <w:rFonts w:ascii="Arial" w:hAnsi="Arial" w:cs="Arial"/>
                <w:sz w:val="16"/>
                <w:szCs w:val="16"/>
              </w:rPr>
            </w:pPr>
          </w:p>
          <w:p w14:paraId="2E3B1EEB" w14:textId="77777777" w:rsidR="00F77ACD" w:rsidRPr="008F1CF6" w:rsidRDefault="00F77ACD" w:rsidP="00A736FF">
            <w:pPr>
              <w:pStyle w:val="TableParagraph"/>
              <w:rPr>
                <w:rFonts w:ascii="Arial" w:hAnsi="Arial" w:cs="Arial"/>
                <w:sz w:val="16"/>
                <w:szCs w:val="16"/>
              </w:rPr>
            </w:pPr>
          </w:p>
          <w:p w14:paraId="2D1DF99C" w14:textId="77777777" w:rsidR="00F77ACD" w:rsidRPr="008F1CF6" w:rsidRDefault="00F77ACD" w:rsidP="00A736FF">
            <w:pPr>
              <w:pStyle w:val="TableParagraph"/>
              <w:rPr>
                <w:rFonts w:ascii="Arial" w:hAnsi="Arial" w:cs="Arial"/>
                <w:sz w:val="16"/>
                <w:szCs w:val="16"/>
              </w:rPr>
            </w:pPr>
          </w:p>
          <w:p w14:paraId="71FDA026" w14:textId="77777777" w:rsidR="00F77ACD" w:rsidRPr="008F1CF6" w:rsidRDefault="00F77ACD" w:rsidP="00A736FF">
            <w:pPr>
              <w:pStyle w:val="TableParagraph"/>
              <w:ind w:left="106"/>
              <w:rPr>
                <w:rFonts w:ascii="Arial" w:hAnsi="Arial" w:cs="Arial"/>
                <w:sz w:val="16"/>
                <w:szCs w:val="16"/>
              </w:rPr>
            </w:pPr>
            <w:r w:rsidRPr="008F1CF6">
              <w:rPr>
                <w:rFonts w:ascii="Arial" w:hAnsi="Arial" w:cs="Arial"/>
                <w:sz w:val="16"/>
                <w:szCs w:val="16"/>
              </w:rPr>
              <w:t>Scăzută</w:t>
            </w:r>
          </w:p>
          <w:p w14:paraId="29F5C0C6" w14:textId="77777777" w:rsidR="00F77ACD" w:rsidRPr="008F1CF6" w:rsidRDefault="00F77ACD" w:rsidP="00A736FF">
            <w:pPr>
              <w:pStyle w:val="TableParagraph"/>
              <w:rPr>
                <w:rFonts w:ascii="Arial" w:hAnsi="Arial" w:cs="Arial"/>
                <w:sz w:val="16"/>
                <w:szCs w:val="16"/>
              </w:rPr>
            </w:pPr>
          </w:p>
          <w:p w14:paraId="53F14638" w14:textId="77777777" w:rsidR="00F77ACD" w:rsidRPr="008F1CF6" w:rsidRDefault="00F77ACD" w:rsidP="00A736FF">
            <w:pPr>
              <w:pStyle w:val="TableParagraph"/>
              <w:rPr>
                <w:rFonts w:ascii="Arial" w:hAnsi="Arial" w:cs="Arial"/>
                <w:sz w:val="16"/>
                <w:szCs w:val="16"/>
              </w:rPr>
            </w:pPr>
          </w:p>
          <w:p w14:paraId="6A1FA776" w14:textId="77777777" w:rsidR="00F77ACD" w:rsidRPr="008F1CF6" w:rsidRDefault="00F77ACD" w:rsidP="00A736FF">
            <w:pPr>
              <w:pStyle w:val="TableParagraph"/>
              <w:rPr>
                <w:rFonts w:ascii="Arial" w:hAnsi="Arial" w:cs="Arial"/>
                <w:sz w:val="16"/>
                <w:szCs w:val="16"/>
              </w:rPr>
            </w:pPr>
          </w:p>
          <w:p w14:paraId="5B6840E4" w14:textId="77777777" w:rsidR="00F77ACD" w:rsidRPr="008F1CF6" w:rsidRDefault="00F77ACD" w:rsidP="00A736FF">
            <w:pPr>
              <w:pStyle w:val="TableParagraph"/>
              <w:ind w:left="106"/>
              <w:rPr>
                <w:rFonts w:ascii="Arial" w:hAnsi="Arial" w:cs="Arial"/>
                <w:sz w:val="16"/>
                <w:szCs w:val="16"/>
              </w:rPr>
            </w:pPr>
            <w:r w:rsidRPr="008F1CF6">
              <w:rPr>
                <w:rFonts w:ascii="Arial" w:hAnsi="Arial" w:cs="Arial"/>
                <w:sz w:val="16"/>
                <w:szCs w:val="16"/>
              </w:rPr>
              <w:t>Scăzută</w:t>
            </w:r>
          </w:p>
          <w:p w14:paraId="498E61AA" w14:textId="77777777" w:rsidR="00F77ACD" w:rsidRPr="008F1CF6" w:rsidRDefault="00F77ACD" w:rsidP="00A736FF">
            <w:pPr>
              <w:pStyle w:val="TableParagraph"/>
              <w:rPr>
                <w:rFonts w:ascii="Arial" w:hAnsi="Arial" w:cs="Arial"/>
                <w:sz w:val="16"/>
                <w:szCs w:val="16"/>
              </w:rPr>
            </w:pPr>
          </w:p>
          <w:p w14:paraId="764593BE" w14:textId="77777777" w:rsidR="00F77ACD" w:rsidRPr="008F1CF6" w:rsidRDefault="00F77ACD" w:rsidP="00A736FF">
            <w:pPr>
              <w:pStyle w:val="TableParagraph"/>
              <w:rPr>
                <w:rFonts w:ascii="Arial" w:hAnsi="Arial" w:cs="Arial"/>
                <w:sz w:val="16"/>
                <w:szCs w:val="16"/>
              </w:rPr>
            </w:pPr>
          </w:p>
          <w:p w14:paraId="6641C9D2" w14:textId="77777777" w:rsidR="00F77ACD" w:rsidRPr="008F1CF6" w:rsidRDefault="00F77ACD" w:rsidP="00A736FF">
            <w:pPr>
              <w:pStyle w:val="TableParagraph"/>
              <w:rPr>
                <w:rFonts w:ascii="Arial" w:hAnsi="Arial" w:cs="Arial"/>
                <w:sz w:val="16"/>
                <w:szCs w:val="16"/>
              </w:rPr>
            </w:pPr>
          </w:p>
          <w:p w14:paraId="04E8696A" w14:textId="77777777" w:rsidR="00F77ACD" w:rsidRPr="008F1CF6" w:rsidRDefault="00F77ACD" w:rsidP="00A736FF">
            <w:pPr>
              <w:pStyle w:val="TableParagraph"/>
              <w:rPr>
                <w:rFonts w:ascii="Arial" w:hAnsi="Arial" w:cs="Arial"/>
                <w:sz w:val="16"/>
                <w:szCs w:val="16"/>
              </w:rPr>
            </w:pPr>
          </w:p>
          <w:p w14:paraId="6320BF1A" w14:textId="77777777" w:rsidR="00F77ACD" w:rsidRPr="008F1CF6" w:rsidRDefault="00F77ACD" w:rsidP="00A736FF">
            <w:pPr>
              <w:pStyle w:val="TableParagraph"/>
              <w:rPr>
                <w:rFonts w:ascii="Arial" w:hAnsi="Arial" w:cs="Arial"/>
                <w:sz w:val="16"/>
                <w:szCs w:val="16"/>
              </w:rPr>
            </w:pPr>
          </w:p>
          <w:p w14:paraId="7A50401A" w14:textId="77777777" w:rsidR="00F77ACD" w:rsidRPr="008F1CF6" w:rsidRDefault="00F77ACD" w:rsidP="00A736FF">
            <w:pPr>
              <w:pStyle w:val="TableParagraph"/>
              <w:rPr>
                <w:rFonts w:ascii="Arial" w:hAnsi="Arial" w:cs="Arial"/>
                <w:sz w:val="16"/>
                <w:szCs w:val="16"/>
              </w:rPr>
            </w:pPr>
          </w:p>
          <w:p w14:paraId="73B828B8" w14:textId="77777777" w:rsidR="00F77ACD" w:rsidRPr="008F1CF6" w:rsidRDefault="00F77ACD" w:rsidP="00A736FF">
            <w:pPr>
              <w:pStyle w:val="TableParagraph"/>
              <w:ind w:left="106"/>
              <w:rPr>
                <w:rFonts w:ascii="Arial" w:hAnsi="Arial" w:cs="Arial"/>
                <w:sz w:val="16"/>
                <w:szCs w:val="16"/>
              </w:rPr>
            </w:pPr>
            <w:r w:rsidRPr="008F1CF6">
              <w:rPr>
                <w:rFonts w:ascii="Arial" w:hAnsi="Arial" w:cs="Arial"/>
                <w:sz w:val="16"/>
                <w:szCs w:val="16"/>
              </w:rPr>
              <w:t>Medie</w:t>
            </w:r>
          </w:p>
          <w:p w14:paraId="7AFEFDAC" w14:textId="77777777" w:rsidR="00F77ACD" w:rsidRPr="008F1CF6" w:rsidRDefault="00F77ACD" w:rsidP="00A736FF">
            <w:pPr>
              <w:pStyle w:val="TableParagraph"/>
              <w:rPr>
                <w:rFonts w:ascii="Arial" w:hAnsi="Arial" w:cs="Arial"/>
                <w:sz w:val="16"/>
                <w:szCs w:val="16"/>
              </w:rPr>
            </w:pPr>
          </w:p>
          <w:p w14:paraId="23569FCE" w14:textId="77777777" w:rsidR="00F77ACD" w:rsidRPr="008F1CF6" w:rsidRDefault="00F77ACD" w:rsidP="00A736FF">
            <w:pPr>
              <w:pStyle w:val="TableParagraph"/>
              <w:rPr>
                <w:rFonts w:ascii="Arial" w:hAnsi="Arial" w:cs="Arial"/>
                <w:sz w:val="16"/>
                <w:szCs w:val="16"/>
              </w:rPr>
            </w:pPr>
          </w:p>
          <w:p w14:paraId="4D3D601A" w14:textId="77777777" w:rsidR="00F77ACD" w:rsidRPr="008F1CF6" w:rsidRDefault="00F77ACD" w:rsidP="00A736FF">
            <w:pPr>
              <w:pStyle w:val="TableParagraph"/>
              <w:rPr>
                <w:rFonts w:ascii="Arial" w:hAnsi="Arial" w:cs="Arial"/>
                <w:sz w:val="16"/>
                <w:szCs w:val="16"/>
              </w:rPr>
            </w:pPr>
          </w:p>
          <w:p w14:paraId="469C9D1D" w14:textId="77777777" w:rsidR="00F77ACD" w:rsidRPr="008F1CF6" w:rsidRDefault="00F77ACD" w:rsidP="00A736FF">
            <w:pPr>
              <w:pStyle w:val="TableParagraph"/>
              <w:rPr>
                <w:rFonts w:ascii="Arial" w:hAnsi="Arial" w:cs="Arial"/>
                <w:sz w:val="16"/>
                <w:szCs w:val="16"/>
              </w:rPr>
            </w:pPr>
          </w:p>
          <w:p w14:paraId="014428F2" w14:textId="77777777" w:rsidR="00F77ACD" w:rsidRPr="008F1CF6" w:rsidRDefault="00F77ACD" w:rsidP="00A736FF">
            <w:pPr>
              <w:pStyle w:val="TableParagraph"/>
              <w:rPr>
                <w:rFonts w:ascii="Arial" w:hAnsi="Arial" w:cs="Arial"/>
                <w:sz w:val="16"/>
                <w:szCs w:val="16"/>
              </w:rPr>
            </w:pPr>
          </w:p>
          <w:p w14:paraId="2EE3835D" w14:textId="77777777" w:rsidR="00F77ACD" w:rsidRPr="008F1CF6" w:rsidRDefault="00F77ACD" w:rsidP="00A736FF">
            <w:pPr>
              <w:pStyle w:val="TableParagraph"/>
              <w:rPr>
                <w:rFonts w:ascii="Arial" w:hAnsi="Arial" w:cs="Arial"/>
                <w:sz w:val="16"/>
                <w:szCs w:val="16"/>
              </w:rPr>
            </w:pPr>
          </w:p>
          <w:p w14:paraId="69334A25" w14:textId="77777777" w:rsidR="00F77ACD" w:rsidRPr="008F1CF6" w:rsidRDefault="00F77ACD" w:rsidP="00A736FF">
            <w:pPr>
              <w:pStyle w:val="TableParagraph"/>
              <w:ind w:left="106"/>
              <w:rPr>
                <w:rFonts w:ascii="Arial" w:hAnsi="Arial" w:cs="Arial"/>
                <w:sz w:val="16"/>
                <w:szCs w:val="16"/>
              </w:rPr>
            </w:pPr>
            <w:r w:rsidRPr="008F1CF6">
              <w:rPr>
                <w:rFonts w:ascii="Arial" w:hAnsi="Arial" w:cs="Arial"/>
                <w:sz w:val="16"/>
                <w:szCs w:val="16"/>
              </w:rPr>
              <w:t>Medie</w:t>
            </w:r>
          </w:p>
          <w:p w14:paraId="6FB05E18" w14:textId="77777777" w:rsidR="00F77ACD" w:rsidRPr="008F1CF6" w:rsidRDefault="00F77ACD" w:rsidP="00A736FF">
            <w:pPr>
              <w:pStyle w:val="TableParagraph"/>
              <w:ind w:left="106"/>
              <w:rPr>
                <w:rFonts w:ascii="Arial" w:hAnsi="Arial" w:cs="Arial"/>
                <w:sz w:val="16"/>
                <w:szCs w:val="16"/>
              </w:rPr>
            </w:pPr>
          </w:p>
          <w:p w14:paraId="5C16AF69" w14:textId="77777777" w:rsidR="00F77ACD" w:rsidRPr="008F1CF6" w:rsidRDefault="00F77ACD" w:rsidP="00A736FF">
            <w:pPr>
              <w:pStyle w:val="TableParagraph"/>
              <w:ind w:left="106"/>
              <w:rPr>
                <w:rFonts w:ascii="Arial" w:hAnsi="Arial" w:cs="Arial"/>
                <w:sz w:val="16"/>
                <w:szCs w:val="16"/>
              </w:rPr>
            </w:pPr>
            <w:r w:rsidRPr="008F1CF6">
              <w:rPr>
                <w:rFonts w:ascii="Arial" w:hAnsi="Arial" w:cs="Arial"/>
                <w:sz w:val="16"/>
                <w:szCs w:val="16"/>
              </w:rPr>
              <w:t>Medie</w:t>
            </w:r>
          </w:p>
          <w:p w14:paraId="6D54302D" w14:textId="77777777" w:rsidR="00F77ACD" w:rsidRPr="008F1CF6" w:rsidRDefault="00F77ACD" w:rsidP="00A736FF">
            <w:pPr>
              <w:pStyle w:val="TableParagraph"/>
              <w:rPr>
                <w:rFonts w:ascii="Arial" w:hAnsi="Arial" w:cs="Arial"/>
                <w:sz w:val="16"/>
                <w:szCs w:val="16"/>
              </w:rPr>
            </w:pPr>
          </w:p>
          <w:p w14:paraId="51C910CD" w14:textId="77777777" w:rsidR="00F77ACD" w:rsidRPr="008F1CF6" w:rsidRDefault="00F77ACD" w:rsidP="00A736FF">
            <w:pPr>
              <w:pStyle w:val="TableParagraph"/>
              <w:rPr>
                <w:rFonts w:ascii="Arial" w:hAnsi="Arial" w:cs="Arial"/>
                <w:sz w:val="16"/>
                <w:szCs w:val="16"/>
              </w:rPr>
            </w:pPr>
          </w:p>
          <w:p w14:paraId="29967C63" w14:textId="77777777" w:rsidR="00F77ACD" w:rsidRPr="008F1CF6" w:rsidRDefault="00F77ACD" w:rsidP="00A736FF">
            <w:pPr>
              <w:pStyle w:val="TableParagraph"/>
              <w:rPr>
                <w:rFonts w:ascii="Arial" w:hAnsi="Arial" w:cs="Arial"/>
                <w:sz w:val="16"/>
                <w:szCs w:val="16"/>
              </w:rPr>
            </w:pPr>
          </w:p>
          <w:p w14:paraId="0D2EBBBB" w14:textId="77777777" w:rsidR="00F77ACD" w:rsidRPr="008F1CF6" w:rsidRDefault="00F77ACD" w:rsidP="00A736FF">
            <w:pPr>
              <w:pStyle w:val="TableParagraph"/>
              <w:rPr>
                <w:rFonts w:ascii="Arial" w:hAnsi="Arial" w:cs="Arial"/>
                <w:sz w:val="16"/>
                <w:szCs w:val="16"/>
              </w:rPr>
            </w:pPr>
          </w:p>
          <w:p w14:paraId="54E4BFA3" w14:textId="77777777" w:rsidR="00F77ACD" w:rsidRPr="008F1CF6" w:rsidRDefault="00F77ACD" w:rsidP="00A736FF">
            <w:pPr>
              <w:pStyle w:val="TableParagraph"/>
              <w:ind w:left="106"/>
              <w:rPr>
                <w:rFonts w:ascii="Arial" w:hAnsi="Arial" w:cs="Arial"/>
                <w:sz w:val="16"/>
                <w:szCs w:val="16"/>
              </w:rPr>
            </w:pPr>
            <w:r w:rsidRPr="008F1CF6">
              <w:rPr>
                <w:rFonts w:ascii="Arial" w:hAnsi="Arial" w:cs="Arial"/>
                <w:sz w:val="16"/>
                <w:szCs w:val="16"/>
              </w:rPr>
              <w:t>Medie</w:t>
            </w:r>
          </w:p>
          <w:p w14:paraId="6698ADB9" w14:textId="77777777" w:rsidR="00F77ACD" w:rsidRPr="008F1CF6" w:rsidRDefault="00F77ACD" w:rsidP="00A736FF">
            <w:pPr>
              <w:pStyle w:val="TableParagraph"/>
              <w:rPr>
                <w:rFonts w:ascii="Arial" w:hAnsi="Arial" w:cs="Arial"/>
                <w:sz w:val="16"/>
                <w:szCs w:val="16"/>
              </w:rPr>
            </w:pPr>
          </w:p>
          <w:p w14:paraId="0A4D866D" w14:textId="77777777" w:rsidR="00F77ACD" w:rsidRPr="008F1CF6" w:rsidRDefault="00F77ACD" w:rsidP="00A736FF">
            <w:pPr>
              <w:pStyle w:val="TableParagraph"/>
              <w:rPr>
                <w:rFonts w:ascii="Arial" w:hAnsi="Arial" w:cs="Arial"/>
                <w:sz w:val="16"/>
                <w:szCs w:val="16"/>
              </w:rPr>
            </w:pPr>
          </w:p>
          <w:p w14:paraId="5B2AAC82" w14:textId="77777777" w:rsidR="00F77ACD" w:rsidRPr="008F1CF6" w:rsidRDefault="00F77ACD" w:rsidP="00A736FF">
            <w:pPr>
              <w:pStyle w:val="TableParagraph"/>
              <w:rPr>
                <w:rFonts w:ascii="Arial" w:hAnsi="Arial" w:cs="Arial"/>
                <w:sz w:val="16"/>
                <w:szCs w:val="16"/>
              </w:rPr>
            </w:pPr>
          </w:p>
          <w:p w14:paraId="74AA7A61" w14:textId="77777777" w:rsidR="00F77ACD" w:rsidRPr="008F1CF6" w:rsidRDefault="00F77ACD" w:rsidP="00A736FF">
            <w:pPr>
              <w:pStyle w:val="TableParagraph"/>
              <w:rPr>
                <w:rFonts w:ascii="Arial" w:hAnsi="Arial" w:cs="Arial"/>
                <w:sz w:val="16"/>
                <w:szCs w:val="16"/>
              </w:rPr>
            </w:pPr>
          </w:p>
          <w:p w14:paraId="4B25CB2E" w14:textId="77777777" w:rsidR="00F77ACD" w:rsidRPr="008F1CF6" w:rsidRDefault="00F77ACD" w:rsidP="00A736FF">
            <w:pPr>
              <w:pStyle w:val="TableParagraph"/>
              <w:rPr>
                <w:rFonts w:ascii="Arial" w:hAnsi="Arial" w:cs="Arial"/>
                <w:sz w:val="16"/>
                <w:szCs w:val="16"/>
              </w:rPr>
            </w:pPr>
          </w:p>
          <w:p w14:paraId="03F08BF1" w14:textId="77777777" w:rsidR="00F77ACD" w:rsidRPr="008F1CF6" w:rsidRDefault="00F77ACD" w:rsidP="00A736FF">
            <w:pPr>
              <w:pStyle w:val="TableParagraph"/>
              <w:ind w:left="106"/>
              <w:rPr>
                <w:rFonts w:ascii="Arial" w:hAnsi="Arial" w:cs="Arial"/>
                <w:sz w:val="16"/>
                <w:szCs w:val="16"/>
              </w:rPr>
            </w:pPr>
            <w:r w:rsidRPr="008F1CF6">
              <w:rPr>
                <w:rFonts w:ascii="Arial" w:hAnsi="Arial" w:cs="Arial"/>
                <w:sz w:val="16"/>
                <w:szCs w:val="16"/>
              </w:rPr>
              <w:t>Medie</w:t>
            </w:r>
          </w:p>
          <w:p w14:paraId="3E354310" w14:textId="77777777" w:rsidR="00F77ACD" w:rsidRPr="008F1CF6" w:rsidRDefault="00F77ACD" w:rsidP="00A736FF">
            <w:pPr>
              <w:pStyle w:val="TableParagraph"/>
              <w:rPr>
                <w:rFonts w:ascii="Arial" w:hAnsi="Arial" w:cs="Arial"/>
                <w:sz w:val="16"/>
                <w:szCs w:val="16"/>
              </w:rPr>
            </w:pPr>
          </w:p>
          <w:p w14:paraId="1C5AA497" w14:textId="77777777" w:rsidR="00F77ACD" w:rsidRPr="008F1CF6" w:rsidRDefault="00F77ACD" w:rsidP="00A736FF">
            <w:pPr>
              <w:pStyle w:val="TableParagraph"/>
              <w:rPr>
                <w:rFonts w:ascii="Arial" w:hAnsi="Arial" w:cs="Arial"/>
                <w:sz w:val="16"/>
                <w:szCs w:val="16"/>
              </w:rPr>
            </w:pPr>
          </w:p>
          <w:p w14:paraId="5C68FE49" w14:textId="77777777" w:rsidR="00F77ACD" w:rsidRPr="008F1CF6" w:rsidRDefault="00F77ACD" w:rsidP="00A736FF">
            <w:pPr>
              <w:pStyle w:val="TableParagraph"/>
              <w:rPr>
                <w:rFonts w:ascii="Arial" w:hAnsi="Arial" w:cs="Arial"/>
                <w:sz w:val="16"/>
                <w:szCs w:val="16"/>
              </w:rPr>
            </w:pPr>
          </w:p>
          <w:p w14:paraId="42F010A9" w14:textId="77777777" w:rsidR="00F77ACD" w:rsidRPr="008F1CF6" w:rsidRDefault="00F77ACD" w:rsidP="00A736FF">
            <w:pPr>
              <w:pStyle w:val="TableParagraph"/>
              <w:rPr>
                <w:rFonts w:ascii="Arial" w:hAnsi="Arial" w:cs="Arial"/>
                <w:sz w:val="16"/>
                <w:szCs w:val="16"/>
              </w:rPr>
            </w:pPr>
          </w:p>
          <w:p w14:paraId="0EBBEA94" w14:textId="77777777" w:rsidR="00F77ACD" w:rsidRPr="008F1CF6" w:rsidRDefault="00F77ACD" w:rsidP="00A736FF">
            <w:pPr>
              <w:pStyle w:val="TableParagraph"/>
              <w:ind w:left="106"/>
              <w:rPr>
                <w:rFonts w:ascii="Arial" w:hAnsi="Arial" w:cs="Arial"/>
                <w:sz w:val="16"/>
                <w:szCs w:val="16"/>
              </w:rPr>
            </w:pPr>
            <w:r w:rsidRPr="008F1CF6">
              <w:rPr>
                <w:rFonts w:ascii="Arial" w:hAnsi="Arial" w:cs="Arial"/>
                <w:sz w:val="16"/>
                <w:szCs w:val="16"/>
              </w:rPr>
              <w:t>Medie</w:t>
            </w:r>
          </w:p>
          <w:p w14:paraId="5A22F8AB" w14:textId="77777777" w:rsidR="00F77ACD" w:rsidRPr="008F1CF6" w:rsidRDefault="00F77ACD" w:rsidP="00A736FF">
            <w:pPr>
              <w:pStyle w:val="TableParagraph"/>
              <w:ind w:left="106"/>
              <w:rPr>
                <w:rFonts w:ascii="Arial" w:hAnsi="Arial" w:cs="Arial"/>
                <w:sz w:val="16"/>
                <w:szCs w:val="16"/>
              </w:rPr>
            </w:pPr>
          </w:p>
        </w:tc>
        <w:tc>
          <w:tcPr>
            <w:tcW w:w="1307" w:type="dxa"/>
          </w:tcPr>
          <w:p w14:paraId="0AAAAE36" w14:textId="77777777" w:rsidR="00F77ACD" w:rsidRPr="008F1CF6" w:rsidRDefault="00F77ACD" w:rsidP="00A736FF">
            <w:pPr>
              <w:pStyle w:val="TableParagraph"/>
              <w:ind w:left="106" w:right="126"/>
              <w:rPr>
                <w:rFonts w:ascii="Arial" w:hAnsi="Arial" w:cs="Arial"/>
                <w:sz w:val="16"/>
                <w:szCs w:val="16"/>
              </w:rPr>
            </w:pPr>
            <w:r w:rsidRPr="008F1CF6">
              <w:rPr>
                <w:rFonts w:ascii="Arial" w:hAnsi="Arial" w:cs="Arial"/>
                <w:spacing w:val="-1"/>
                <w:sz w:val="16"/>
                <w:szCs w:val="16"/>
              </w:rPr>
              <w:t>Amenajam</w:t>
            </w:r>
            <w:r w:rsidRPr="008F1CF6">
              <w:rPr>
                <w:rFonts w:ascii="Arial" w:hAnsi="Arial" w:cs="Arial"/>
                <w:spacing w:val="-57"/>
                <w:sz w:val="16"/>
                <w:szCs w:val="16"/>
              </w:rPr>
              <w:t xml:space="preserve"> </w:t>
            </w:r>
            <w:r w:rsidRPr="008F1CF6">
              <w:rPr>
                <w:rFonts w:ascii="Arial" w:hAnsi="Arial" w:cs="Arial"/>
                <w:sz w:val="16"/>
                <w:szCs w:val="16"/>
              </w:rPr>
              <w:t>ente</w:t>
            </w:r>
            <w:r w:rsidRPr="008F1CF6">
              <w:rPr>
                <w:rFonts w:ascii="Arial" w:hAnsi="Arial" w:cs="Arial"/>
                <w:spacing w:val="1"/>
                <w:sz w:val="16"/>
                <w:szCs w:val="16"/>
              </w:rPr>
              <w:t xml:space="preserve"> </w:t>
            </w:r>
            <w:r w:rsidRPr="008F1CF6">
              <w:rPr>
                <w:rFonts w:ascii="Arial" w:hAnsi="Arial" w:cs="Arial"/>
                <w:sz w:val="16"/>
                <w:szCs w:val="16"/>
              </w:rPr>
              <w:t>pastorale</w:t>
            </w:r>
            <w:r w:rsidRPr="008F1CF6">
              <w:rPr>
                <w:rFonts w:ascii="Arial" w:hAnsi="Arial" w:cs="Arial"/>
                <w:spacing w:val="1"/>
                <w:sz w:val="16"/>
                <w:szCs w:val="16"/>
              </w:rPr>
              <w:t xml:space="preserve"> </w:t>
            </w:r>
            <w:r w:rsidRPr="008F1CF6">
              <w:rPr>
                <w:rFonts w:ascii="Arial" w:hAnsi="Arial" w:cs="Arial"/>
                <w:spacing w:val="-1"/>
                <w:sz w:val="16"/>
                <w:szCs w:val="16"/>
              </w:rPr>
              <w:t>Amenajam</w:t>
            </w:r>
            <w:r w:rsidRPr="008F1CF6">
              <w:rPr>
                <w:rFonts w:ascii="Arial" w:hAnsi="Arial" w:cs="Arial"/>
                <w:spacing w:val="-57"/>
                <w:sz w:val="16"/>
                <w:szCs w:val="16"/>
              </w:rPr>
              <w:t xml:space="preserve"> </w:t>
            </w:r>
            <w:r w:rsidRPr="008F1CF6">
              <w:rPr>
                <w:rFonts w:ascii="Arial" w:hAnsi="Arial" w:cs="Arial"/>
                <w:sz w:val="16"/>
                <w:szCs w:val="16"/>
              </w:rPr>
              <w:t>ente</w:t>
            </w:r>
            <w:r w:rsidRPr="008F1CF6">
              <w:rPr>
                <w:rFonts w:ascii="Arial" w:hAnsi="Arial" w:cs="Arial"/>
                <w:spacing w:val="1"/>
                <w:sz w:val="16"/>
                <w:szCs w:val="16"/>
              </w:rPr>
              <w:t xml:space="preserve"> </w:t>
            </w:r>
            <w:r w:rsidRPr="008F1CF6">
              <w:rPr>
                <w:rFonts w:ascii="Arial" w:hAnsi="Arial" w:cs="Arial"/>
                <w:sz w:val="16"/>
                <w:szCs w:val="16"/>
              </w:rPr>
              <w:t>forestiere</w:t>
            </w:r>
            <w:r w:rsidRPr="008F1CF6">
              <w:rPr>
                <w:rFonts w:ascii="Arial" w:hAnsi="Arial" w:cs="Arial"/>
                <w:spacing w:val="1"/>
                <w:sz w:val="16"/>
                <w:szCs w:val="16"/>
              </w:rPr>
              <w:t xml:space="preserve"> </w:t>
            </w:r>
            <w:r w:rsidRPr="008F1CF6">
              <w:rPr>
                <w:rFonts w:ascii="Arial" w:hAnsi="Arial" w:cs="Arial"/>
                <w:sz w:val="16"/>
                <w:szCs w:val="16"/>
              </w:rPr>
              <w:t>Turism</w:t>
            </w:r>
            <w:r w:rsidRPr="008F1CF6">
              <w:rPr>
                <w:rFonts w:ascii="Arial" w:hAnsi="Arial" w:cs="Arial"/>
                <w:spacing w:val="1"/>
                <w:sz w:val="16"/>
                <w:szCs w:val="16"/>
              </w:rPr>
              <w:t xml:space="preserve"> </w:t>
            </w:r>
            <w:r w:rsidRPr="008F1CF6">
              <w:rPr>
                <w:rFonts w:ascii="Arial" w:hAnsi="Arial" w:cs="Arial"/>
                <w:sz w:val="16"/>
                <w:szCs w:val="16"/>
              </w:rPr>
              <w:t>Amenajări</w:t>
            </w:r>
            <w:r w:rsidRPr="008F1CF6">
              <w:rPr>
                <w:rFonts w:ascii="Arial" w:hAnsi="Arial" w:cs="Arial"/>
                <w:spacing w:val="-57"/>
                <w:sz w:val="16"/>
                <w:szCs w:val="16"/>
              </w:rPr>
              <w:t xml:space="preserve"> </w:t>
            </w:r>
            <w:r w:rsidRPr="008F1CF6">
              <w:rPr>
                <w:rFonts w:ascii="Arial" w:hAnsi="Arial" w:cs="Arial"/>
                <w:sz w:val="16"/>
                <w:szCs w:val="16"/>
              </w:rPr>
              <w:t>hidrotehnice</w:t>
            </w:r>
          </w:p>
        </w:tc>
        <w:tc>
          <w:tcPr>
            <w:tcW w:w="1801" w:type="dxa"/>
          </w:tcPr>
          <w:p w14:paraId="50EA0B48" w14:textId="77777777" w:rsidR="00F77ACD" w:rsidRPr="008F1CF6" w:rsidRDefault="00F77ACD" w:rsidP="00A736FF">
            <w:pPr>
              <w:pStyle w:val="TableParagraph"/>
              <w:tabs>
                <w:tab w:val="left" w:pos="1203"/>
                <w:tab w:val="left" w:pos="1530"/>
              </w:tabs>
              <w:ind w:left="110" w:right="90"/>
              <w:rPr>
                <w:rFonts w:ascii="Arial" w:hAnsi="Arial" w:cs="Arial"/>
                <w:sz w:val="16"/>
                <w:szCs w:val="16"/>
              </w:rPr>
            </w:pPr>
            <w:r w:rsidRPr="008F1CF6">
              <w:rPr>
                <w:rFonts w:ascii="Arial" w:hAnsi="Arial" w:cs="Arial"/>
                <w:sz w:val="16"/>
                <w:szCs w:val="16"/>
              </w:rPr>
              <w:t>Încurajarea</w:t>
            </w:r>
            <w:r w:rsidRPr="008F1CF6">
              <w:rPr>
                <w:rFonts w:ascii="Arial" w:hAnsi="Arial" w:cs="Arial"/>
                <w:spacing w:val="1"/>
                <w:sz w:val="16"/>
                <w:szCs w:val="16"/>
              </w:rPr>
              <w:t xml:space="preserve"> </w:t>
            </w:r>
            <w:r w:rsidRPr="008F1CF6">
              <w:rPr>
                <w:rFonts w:ascii="Arial" w:hAnsi="Arial" w:cs="Arial"/>
                <w:sz w:val="16"/>
                <w:szCs w:val="16"/>
              </w:rPr>
              <w:t>practicării</w:t>
            </w:r>
            <w:r w:rsidRPr="008F1CF6">
              <w:rPr>
                <w:rFonts w:ascii="Arial" w:hAnsi="Arial" w:cs="Arial"/>
                <w:spacing w:val="1"/>
                <w:sz w:val="16"/>
                <w:szCs w:val="16"/>
              </w:rPr>
              <w:t xml:space="preserve"> </w:t>
            </w:r>
            <w:r w:rsidRPr="008F1CF6">
              <w:rPr>
                <w:rFonts w:ascii="Arial" w:hAnsi="Arial" w:cs="Arial"/>
                <w:sz w:val="16"/>
                <w:szCs w:val="16"/>
              </w:rPr>
              <w:t>turismului</w:t>
            </w:r>
            <w:r w:rsidRPr="008F1CF6">
              <w:rPr>
                <w:rFonts w:ascii="Arial" w:hAnsi="Arial" w:cs="Arial"/>
                <w:spacing w:val="1"/>
                <w:sz w:val="16"/>
                <w:szCs w:val="16"/>
              </w:rPr>
              <w:t xml:space="preserve"> </w:t>
            </w:r>
            <w:r w:rsidRPr="008F1CF6">
              <w:rPr>
                <w:rFonts w:ascii="Arial" w:hAnsi="Arial" w:cs="Arial"/>
                <w:spacing w:val="-1"/>
                <w:sz w:val="16"/>
                <w:szCs w:val="16"/>
              </w:rPr>
              <w:t>responsabil</w:t>
            </w:r>
            <w:r w:rsidRPr="008F1CF6">
              <w:rPr>
                <w:rFonts w:ascii="Arial" w:hAnsi="Arial" w:cs="Arial"/>
                <w:spacing w:val="-1"/>
                <w:sz w:val="16"/>
                <w:szCs w:val="16"/>
              </w:rPr>
              <w:tab/>
            </w:r>
            <w:r w:rsidRPr="008F1CF6">
              <w:rPr>
                <w:rFonts w:ascii="Arial" w:hAnsi="Arial" w:cs="Arial"/>
                <w:spacing w:val="-1"/>
                <w:sz w:val="16"/>
                <w:szCs w:val="16"/>
              </w:rPr>
              <w:tab/>
            </w:r>
            <w:r w:rsidRPr="008F1CF6">
              <w:rPr>
                <w:rFonts w:ascii="Arial" w:hAnsi="Arial" w:cs="Arial"/>
                <w:sz w:val="16"/>
                <w:szCs w:val="16"/>
              </w:rPr>
              <w:t>și</w:t>
            </w:r>
            <w:r w:rsidRPr="008F1CF6">
              <w:rPr>
                <w:rFonts w:ascii="Arial" w:hAnsi="Arial" w:cs="Arial"/>
                <w:spacing w:val="-57"/>
                <w:sz w:val="16"/>
                <w:szCs w:val="16"/>
              </w:rPr>
              <w:t xml:space="preserve"> </w:t>
            </w:r>
            <w:r w:rsidRPr="008F1CF6">
              <w:rPr>
                <w:rFonts w:ascii="Arial" w:hAnsi="Arial" w:cs="Arial"/>
                <w:sz w:val="16"/>
                <w:szCs w:val="16"/>
              </w:rPr>
              <w:t>respectării</w:t>
            </w:r>
            <w:r w:rsidRPr="008F1CF6">
              <w:rPr>
                <w:rFonts w:ascii="Arial" w:hAnsi="Arial" w:cs="Arial"/>
                <w:spacing w:val="1"/>
                <w:sz w:val="16"/>
                <w:szCs w:val="16"/>
              </w:rPr>
              <w:t xml:space="preserve"> </w:t>
            </w:r>
            <w:r w:rsidRPr="008F1CF6">
              <w:rPr>
                <w:rFonts w:ascii="Arial" w:hAnsi="Arial" w:cs="Arial"/>
                <w:sz w:val="16"/>
                <w:szCs w:val="16"/>
              </w:rPr>
              <w:t>legislației</w:t>
            </w:r>
            <w:r w:rsidRPr="008F1CF6">
              <w:rPr>
                <w:rFonts w:ascii="Arial" w:hAnsi="Arial" w:cs="Arial"/>
                <w:spacing w:val="1"/>
                <w:sz w:val="16"/>
                <w:szCs w:val="16"/>
              </w:rPr>
              <w:t xml:space="preserve"> </w:t>
            </w:r>
            <w:r w:rsidRPr="008F1CF6">
              <w:rPr>
                <w:rFonts w:ascii="Arial" w:hAnsi="Arial" w:cs="Arial"/>
                <w:sz w:val="16"/>
                <w:szCs w:val="16"/>
              </w:rPr>
              <w:t>privind</w:t>
            </w:r>
            <w:r w:rsidRPr="008F1CF6">
              <w:rPr>
                <w:rFonts w:ascii="Arial" w:hAnsi="Arial" w:cs="Arial"/>
                <w:sz w:val="16"/>
                <w:szCs w:val="16"/>
              </w:rPr>
              <w:tab/>
            </w:r>
            <w:r w:rsidRPr="008F1CF6">
              <w:rPr>
                <w:rFonts w:ascii="Arial" w:hAnsi="Arial" w:cs="Arial"/>
                <w:spacing w:val="-1"/>
                <w:sz w:val="16"/>
                <w:szCs w:val="16"/>
              </w:rPr>
              <w:t>ariile</w:t>
            </w:r>
            <w:r w:rsidRPr="008F1CF6">
              <w:rPr>
                <w:rFonts w:ascii="Arial" w:hAnsi="Arial" w:cs="Arial"/>
                <w:spacing w:val="-57"/>
                <w:sz w:val="16"/>
                <w:szCs w:val="16"/>
              </w:rPr>
              <w:t xml:space="preserve"> </w:t>
            </w:r>
            <w:r w:rsidRPr="008F1CF6">
              <w:rPr>
                <w:rFonts w:ascii="Arial" w:hAnsi="Arial" w:cs="Arial"/>
                <w:sz w:val="16"/>
                <w:szCs w:val="16"/>
              </w:rPr>
              <w:t>naturale</w:t>
            </w:r>
            <w:r w:rsidRPr="008F1CF6">
              <w:rPr>
                <w:rFonts w:ascii="Arial" w:hAnsi="Arial" w:cs="Arial"/>
                <w:spacing w:val="1"/>
                <w:sz w:val="16"/>
                <w:szCs w:val="16"/>
              </w:rPr>
              <w:t xml:space="preserve"> </w:t>
            </w:r>
            <w:r w:rsidRPr="008F1CF6">
              <w:rPr>
                <w:rFonts w:ascii="Arial" w:hAnsi="Arial" w:cs="Arial"/>
                <w:sz w:val="16"/>
                <w:szCs w:val="16"/>
              </w:rPr>
              <w:t>protejate.</w:t>
            </w:r>
          </w:p>
          <w:p w14:paraId="3DBFB5CE" w14:textId="77777777" w:rsidR="00F77ACD" w:rsidRPr="008F1CF6" w:rsidRDefault="00F77ACD" w:rsidP="00A736FF">
            <w:pPr>
              <w:pStyle w:val="TableParagraph"/>
              <w:ind w:left="110" w:right="99" w:hanging="2"/>
              <w:rPr>
                <w:rFonts w:ascii="Arial" w:hAnsi="Arial" w:cs="Arial"/>
                <w:sz w:val="16"/>
                <w:szCs w:val="16"/>
              </w:rPr>
            </w:pPr>
            <w:r w:rsidRPr="008F1CF6">
              <w:rPr>
                <w:rFonts w:ascii="Arial" w:hAnsi="Arial" w:cs="Arial"/>
                <w:sz w:val="16"/>
                <w:szCs w:val="16"/>
              </w:rPr>
              <w:t>Asigurarea unui</w:t>
            </w:r>
            <w:r w:rsidRPr="008F1CF6">
              <w:rPr>
                <w:rFonts w:ascii="Arial" w:hAnsi="Arial" w:cs="Arial"/>
                <w:spacing w:val="-57"/>
                <w:sz w:val="16"/>
                <w:szCs w:val="16"/>
              </w:rPr>
              <w:t xml:space="preserve"> </w:t>
            </w:r>
            <w:r w:rsidRPr="008F1CF6">
              <w:rPr>
                <w:rFonts w:ascii="Arial" w:hAnsi="Arial" w:cs="Arial"/>
                <w:sz w:val="16"/>
                <w:szCs w:val="16"/>
              </w:rPr>
              <w:t>management</w:t>
            </w:r>
            <w:r w:rsidRPr="008F1CF6">
              <w:rPr>
                <w:rFonts w:ascii="Arial" w:hAnsi="Arial" w:cs="Arial"/>
                <w:spacing w:val="1"/>
                <w:sz w:val="16"/>
                <w:szCs w:val="16"/>
              </w:rPr>
              <w:t xml:space="preserve"> </w:t>
            </w:r>
            <w:r w:rsidRPr="008F1CF6">
              <w:rPr>
                <w:rFonts w:ascii="Arial" w:hAnsi="Arial" w:cs="Arial"/>
                <w:sz w:val="16"/>
                <w:szCs w:val="16"/>
              </w:rPr>
              <w:t>corespunzător al</w:t>
            </w:r>
            <w:r w:rsidRPr="008F1CF6">
              <w:rPr>
                <w:rFonts w:ascii="Arial" w:hAnsi="Arial" w:cs="Arial"/>
                <w:spacing w:val="-58"/>
                <w:sz w:val="16"/>
                <w:szCs w:val="16"/>
              </w:rPr>
              <w:t xml:space="preserve"> </w:t>
            </w:r>
            <w:r w:rsidRPr="008F1CF6">
              <w:rPr>
                <w:rFonts w:ascii="Arial" w:hAnsi="Arial" w:cs="Arial"/>
                <w:sz w:val="16"/>
                <w:szCs w:val="16"/>
              </w:rPr>
              <w:t>pajiștilor</w:t>
            </w:r>
            <w:r w:rsidRPr="008F1CF6">
              <w:rPr>
                <w:rFonts w:ascii="Arial" w:hAnsi="Arial" w:cs="Arial"/>
                <w:spacing w:val="1"/>
                <w:sz w:val="16"/>
                <w:szCs w:val="16"/>
              </w:rPr>
              <w:t xml:space="preserve"> </w:t>
            </w:r>
            <w:r w:rsidRPr="008F1CF6">
              <w:rPr>
                <w:rFonts w:ascii="Arial" w:hAnsi="Arial" w:cs="Arial"/>
                <w:sz w:val="16"/>
                <w:szCs w:val="16"/>
              </w:rPr>
              <w:t>permanente și al</w:t>
            </w:r>
            <w:r w:rsidRPr="008F1CF6">
              <w:rPr>
                <w:rFonts w:ascii="Arial" w:hAnsi="Arial" w:cs="Arial"/>
                <w:spacing w:val="-57"/>
                <w:sz w:val="16"/>
                <w:szCs w:val="16"/>
              </w:rPr>
              <w:t xml:space="preserve"> </w:t>
            </w:r>
            <w:r w:rsidRPr="008F1CF6">
              <w:rPr>
                <w:rFonts w:ascii="Arial" w:hAnsi="Arial" w:cs="Arial"/>
                <w:sz w:val="16"/>
                <w:szCs w:val="16"/>
              </w:rPr>
              <w:t>pădurilor</w:t>
            </w:r>
          </w:p>
        </w:tc>
      </w:tr>
    </w:tbl>
    <w:p w14:paraId="15FC468D" w14:textId="77F19CB4" w:rsidR="00FB1C23" w:rsidRPr="008F1CF6" w:rsidRDefault="00E055C9" w:rsidP="00FB1C23">
      <w:pPr>
        <w:pStyle w:val="Titlu1"/>
        <w:tabs>
          <w:tab w:val="left" w:pos="2315"/>
        </w:tabs>
        <w:ind w:left="1644"/>
      </w:pPr>
      <w:bookmarkStart w:id="34" w:name="_TOC_250013"/>
      <w:r w:rsidRPr="008F1CF6">
        <w:lastRenderedPageBreak/>
        <w:t>E</w:t>
      </w:r>
      <w:r w:rsidR="00FB1C23" w:rsidRPr="008F1CF6">
        <w:t>.IDENTIFICAREA</w:t>
      </w:r>
      <w:r w:rsidR="00FB1C23" w:rsidRPr="008F1CF6">
        <w:rPr>
          <w:spacing w:val="-10"/>
        </w:rPr>
        <w:t xml:space="preserve"> </w:t>
      </w:r>
      <w:r w:rsidR="00FB1C23" w:rsidRPr="008F1CF6">
        <w:t>ŞI</w:t>
      </w:r>
      <w:r w:rsidR="00FB1C23" w:rsidRPr="008F1CF6">
        <w:rPr>
          <w:spacing w:val="-4"/>
        </w:rPr>
        <w:t xml:space="preserve"> </w:t>
      </w:r>
      <w:r w:rsidR="00FB1C23" w:rsidRPr="008F1CF6">
        <w:t>EVALUAREA</w:t>
      </w:r>
      <w:r w:rsidR="00FB1C23" w:rsidRPr="008F1CF6">
        <w:rPr>
          <w:spacing w:val="-8"/>
        </w:rPr>
        <w:t xml:space="preserve"> </w:t>
      </w:r>
      <w:bookmarkEnd w:id="34"/>
      <w:r w:rsidR="00FB1C23" w:rsidRPr="008F1CF6">
        <w:t>IMPACTULUI</w:t>
      </w:r>
    </w:p>
    <w:p w14:paraId="0A2B5B5A" w14:textId="77777777" w:rsidR="00FB1C23" w:rsidRPr="008F1CF6" w:rsidRDefault="00FB1C23" w:rsidP="00FB1C23"/>
    <w:p w14:paraId="3C5C5427" w14:textId="5F17AF8A" w:rsidR="00FB1C23" w:rsidRPr="008F1CF6" w:rsidRDefault="00E055C9" w:rsidP="00E055C9">
      <w:pPr>
        <w:pStyle w:val="Titlu2"/>
        <w:tabs>
          <w:tab w:val="left" w:pos="4020"/>
        </w:tabs>
        <w:ind w:left="1980" w:firstLine="0"/>
      </w:pPr>
      <w:bookmarkStart w:id="35" w:name="_TOC_250012"/>
      <w:r w:rsidRPr="008F1CF6">
        <w:t>1.</w:t>
      </w:r>
      <w:r w:rsidR="00FB1C23" w:rsidRPr="008F1CF6">
        <w:t>Identificarea</w:t>
      </w:r>
      <w:r w:rsidR="00FB1C23" w:rsidRPr="008F1CF6">
        <w:rPr>
          <w:spacing w:val="-4"/>
        </w:rPr>
        <w:t xml:space="preserve"> </w:t>
      </w:r>
      <w:bookmarkEnd w:id="35"/>
      <w:r w:rsidR="00745DA4" w:rsidRPr="008F1CF6">
        <w:rPr>
          <w:spacing w:val="-4"/>
        </w:rPr>
        <w:t xml:space="preserve">si evaluarea </w:t>
      </w:r>
      <w:r w:rsidR="00FB1C23" w:rsidRPr="008F1CF6">
        <w:t>impactului</w:t>
      </w:r>
    </w:p>
    <w:p w14:paraId="3D152872" w14:textId="77777777" w:rsidR="00FB1C23" w:rsidRPr="008F1CF6" w:rsidRDefault="00FB1C23" w:rsidP="00FB1C23">
      <w:pPr>
        <w:pStyle w:val="Titlu2"/>
        <w:tabs>
          <w:tab w:val="left" w:pos="4020"/>
        </w:tabs>
        <w:ind w:left="2945" w:firstLine="0"/>
      </w:pPr>
    </w:p>
    <w:p w14:paraId="6FBD73CE" w14:textId="77777777" w:rsidR="00FB1C23" w:rsidRPr="008F1CF6" w:rsidRDefault="00FB1C23" w:rsidP="00FB1C23">
      <w:pPr>
        <w:ind w:left="180" w:firstLine="528"/>
        <w:jc w:val="both"/>
        <w:rPr>
          <w:rFonts w:ascii="Arial" w:hAnsi="Arial" w:cs="Arial"/>
          <w:b/>
          <w:color w:val="FF0000"/>
          <w:sz w:val="24"/>
          <w:szCs w:val="24"/>
          <w:lang w:val="hu-HU"/>
        </w:rPr>
      </w:pPr>
      <w:r w:rsidRPr="008F1CF6">
        <w:rPr>
          <w:rFonts w:ascii="Arial" w:hAnsi="Arial" w:cs="Arial"/>
          <w:sz w:val="24"/>
          <w:szCs w:val="24"/>
        </w:rPr>
        <w:t>Obiectul</w:t>
      </w:r>
      <w:r w:rsidRPr="008F1CF6">
        <w:rPr>
          <w:rFonts w:ascii="Arial" w:hAnsi="Arial" w:cs="Arial"/>
          <w:spacing w:val="14"/>
          <w:sz w:val="24"/>
          <w:szCs w:val="24"/>
        </w:rPr>
        <w:t xml:space="preserve"> </w:t>
      </w:r>
      <w:r w:rsidRPr="008F1CF6">
        <w:rPr>
          <w:rFonts w:ascii="Arial" w:hAnsi="Arial" w:cs="Arial"/>
          <w:sz w:val="24"/>
          <w:szCs w:val="24"/>
        </w:rPr>
        <w:t>prezentului</w:t>
      </w:r>
      <w:r w:rsidRPr="008F1CF6">
        <w:rPr>
          <w:rFonts w:ascii="Arial" w:hAnsi="Arial" w:cs="Arial"/>
          <w:spacing w:val="15"/>
          <w:sz w:val="24"/>
          <w:szCs w:val="24"/>
        </w:rPr>
        <w:t xml:space="preserve"> </w:t>
      </w:r>
      <w:r w:rsidRPr="008F1CF6">
        <w:rPr>
          <w:rFonts w:ascii="Arial" w:hAnsi="Arial" w:cs="Arial"/>
          <w:sz w:val="24"/>
          <w:szCs w:val="24"/>
        </w:rPr>
        <w:t>studiu</w:t>
      </w:r>
      <w:r w:rsidRPr="008F1CF6">
        <w:rPr>
          <w:rFonts w:ascii="Arial" w:hAnsi="Arial" w:cs="Arial"/>
          <w:spacing w:val="15"/>
          <w:sz w:val="24"/>
          <w:szCs w:val="24"/>
        </w:rPr>
        <w:t xml:space="preserve"> </w:t>
      </w:r>
      <w:r w:rsidRPr="008F1CF6">
        <w:rPr>
          <w:rFonts w:ascii="Arial" w:hAnsi="Arial" w:cs="Arial"/>
          <w:sz w:val="24"/>
          <w:szCs w:val="24"/>
        </w:rPr>
        <w:t>este</w:t>
      </w:r>
      <w:r w:rsidRPr="008F1CF6">
        <w:rPr>
          <w:rFonts w:ascii="Arial" w:hAnsi="Arial" w:cs="Arial"/>
          <w:spacing w:val="17"/>
          <w:sz w:val="24"/>
          <w:szCs w:val="24"/>
        </w:rPr>
        <w:t xml:space="preserve"> </w:t>
      </w:r>
      <w:r w:rsidRPr="008F1CF6">
        <w:rPr>
          <w:rFonts w:ascii="Arial" w:hAnsi="Arial" w:cs="Arial"/>
          <w:sz w:val="24"/>
          <w:szCs w:val="24"/>
        </w:rPr>
        <w:t>analiza</w:t>
      </w:r>
      <w:r w:rsidRPr="008F1CF6">
        <w:rPr>
          <w:rFonts w:ascii="Arial" w:hAnsi="Arial" w:cs="Arial"/>
          <w:spacing w:val="16"/>
          <w:sz w:val="24"/>
          <w:szCs w:val="24"/>
        </w:rPr>
        <w:t xml:space="preserve"> </w:t>
      </w:r>
      <w:r w:rsidRPr="008F1CF6">
        <w:rPr>
          <w:rFonts w:ascii="Arial" w:hAnsi="Arial" w:cs="Arial"/>
          <w:sz w:val="24"/>
          <w:szCs w:val="24"/>
        </w:rPr>
        <w:t>impactului</w:t>
      </w:r>
      <w:r w:rsidRPr="008F1CF6">
        <w:rPr>
          <w:rFonts w:ascii="Arial" w:hAnsi="Arial" w:cs="Arial"/>
          <w:spacing w:val="15"/>
          <w:sz w:val="24"/>
          <w:szCs w:val="24"/>
        </w:rPr>
        <w:t xml:space="preserve"> </w:t>
      </w:r>
      <w:r w:rsidRPr="008F1CF6">
        <w:rPr>
          <w:rFonts w:ascii="Arial" w:hAnsi="Arial" w:cs="Arial"/>
          <w:sz w:val="24"/>
          <w:szCs w:val="24"/>
        </w:rPr>
        <w:t>aplicării</w:t>
      </w:r>
      <w:r w:rsidRPr="008F1CF6">
        <w:rPr>
          <w:rFonts w:ascii="Arial" w:hAnsi="Arial" w:cs="Arial"/>
          <w:spacing w:val="31"/>
          <w:sz w:val="24"/>
          <w:szCs w:val="24"/>
        </w:rPr>
        <w:t xml:space="preserve"> </w:t>
      </w:r>
      <w:r w:rsidRPr="008F1CF6">
        <w:rPr>
          <w:rFonts w:ascii="Arial" w:hAnsi="Arial" w:cs="Arial"/>
          <w:sz w:val="24"/>
          <w:szCs w:val="24"/>
        </w:rPr>
        <w:t>amenajamentului</w:t>
      </w:r>
      <w:r w:rsidRPr="008F1CF6">
        <w:rPr>
          <w:rFonts w:ascii="Arial" w:hAnsi="Arial" w:cs="Arial"/>
          <w:spacing w:val="14"/>
          <w:sz w:val="24"/>
          <w:szCs w:val="24"/>
        </w:rPr>
        <w:t xml:space="preserve"> </w:t>
      </w:r>
      <w:r w:rsidRPr="008F1CF6">
        <w:rPr>
          <w:rFonts w:ascii="Arial" w:hAnsi="Arial" w:cs="Arial"/>
          <w:sz w:val="24"/>
          <w:szCs w:val="24"/>
        </w:rPr>
        <w:t>silvic</w:t>
      </w:r>
      <w:r w:rsidRPr="008F1CF6">
        <w:rPr>
          <w:rFonts w:ascii="Arial" w:hAnsi="Arial" w:cs="Arial"/>
          <w:spacing w:val="15"/>
          <w:sz w:val="24"/>
          <w:szCs w:val="24"/>
        </w:rPr>
        <w:t xml:space="preserve"> </w:t>
      </w:r>
      <w:r w:rsidRPr="008F1CF6">
        <w:rPr>
          <w:rFonts w:ascii="Arial" w:hAnsi="Arial" w:cs="Arial"/>
          <w:sz w:val="24"/>
          <w:szCs w:val="24"/>
        </w:rPr>
        <w:t>asupra ecosistemelor forestiere existente în ariile naturale protejate</w:t>
      </w:r>
      <w:r w:rsidRPr="008F1CF6">
        <w:rPr>
          <w:rFonts w:ascii="Arial" w:hAnsi="Arial" w:cs="Arial"/>
          <w:spacing w:val="1"/>
          <w:sz w:val="24"/>
          <w:szCs w:val="24"/>
        </w:rPr>
        <w:t xml:space="preserve"> </w:t>
      </w:r>
      <w:bookmarkStart w:id="36" w:name="_Hlk144452320"/>
      <w:r w:rsidRPr="008F1CF6">
        <w:rPr>
          <w:rFonts w:ascii="Arial" w:hAnsi="Arial" w:cs="Arial"/>
          <w:b/>
          <w:sz w:val="24"/>
          <w:szCs w:val="24"/>
          <w:lang w:val="hu-HU"/>
        </w:rPr>
        <w:t xml:space="preserve">ROSAC227 </w:t>
      </w:r>
      <w:r w:rsidRPr="008F1CF6">
        <w:rPr>
          <w:rFonts w:ascii="Arial" w:hAnsi="Arial" w:cs="Arial"/>
          <w:b/>
          <w:sz w:val="24"/>
          <w:szCs w:val="24"/>
        </w:rPr>
        <w:t>Sighișoara – Târnava Mare</w:t>
      </w:r>
      <w:r w:rsidRPr="008F1CF6">
        <w:rPr>
          <w:rFonts w:ascii="Arial" w:hAnsi="Arial" w:cs="Arial"/>
          <w:b/>
          <w:sz w:val="24"/>
          <w:szCs w:val="24"/>
          <w:lang w:val="hu-HU"/>
        </w:rPr>
        <w:t xml:space="preserve"> și ROSPA0099 </w:t>
      </w:r>
      <w:r w:rsidRPr="008F1CF6">
        <w:rPr>
          <w:rFonts w:ascii="Arial" w:hAnsi="Arial" w:cs="Arial"/>
          <w:b/>
          <w:sz w:val="24"/>
          <w:szCs w:val="24"/>
        </w:rPr>
        <w:t>Podișul Hârtibaciului.</w:t>
      </w:r>
    </w:p>
    <w:bookmarkEnd w:id="36"/>
    <w:p w14:paraId="5210903C" w14:textId="77777777" w:rsidR="00FB1C23" w:rsidRPr="008F1CF6" w:rsidRDefault="00FB1C23" w:rsidP="00FB1C23">
      <w:pPr>
        <w:ind w:left="180" w:firstLine="528"/>
        <w:jc w:val="both"/>
        <w:rPr>
          <w:rFonts w:ascii="Arial" w:hAnsi="Arial" w:cs="Arial"/>
          <w:sz w:val="24"/>
          <w:szCs w:val="24"/>
        </w:rPr>
      </w:pPr>
      <w:r w:rsidRPr="008F1CF6">
        <w:rPr>
          <w:rFonts w:ascii="Arial" w:hAnsi="Arial" w:cs="Arial"/>
          <w:sz w:val="24"/>
          <w:szCs w:val="24"/>
        </w:rPr>
        <w:t>Impactul generat de modul în care vor fi implementate soluţiile tehnice stabilite în</w:t>
      </w:r>
      <w:r w:rsidRPr="008F1CF6">
        <w:rPr>
          <w:rFonts w:ascii="Arial" w:hAnsi="Arial" w:cs="Arial"/>
          <w:spacing w:val="1"/>
          <w:sz w:val="24"/>
          <w:szCs w:val="24"/>
        </w:rPr>
        <w:t xml:space="preserve"> </w:t>
      </w:r>
      <w:r w:rsidRPr="008F1CF6">
        <w:rPr>
          <w:rFonts w:ascii="Arial" w:hAnsi="Arial" w:cs="Arial"/>
          <w:sz w:val="24"/>
          <w:szCs w:val="24"/>
        </w:rPr>
        <w:t>amenajament,</w:t>
      </w:r>
      <w:r w:rsidRPr="008F1CF6">
        <w:rPr>
          <w:rFonts w:ascii="Arial" w:hAnsi="Arial" w:cs="Arial"/>
          <w:spacing w:val="23"/>
          <w:sz w:val="24"/>
          <w:szCs w:val="24"/>
        </w:rPr>
        <w:t xml:space="preserve"> </w:t>
      </w:r>
      <w:r w:rsidRPr="008F1CF6">
        <w:rPr>
          <w:rFonts w:ascii="Arial" w:hAnsi="Arial" w:cs="Arial"/>
          <w:sz w:val="24"/>
          <w:szCs w:val="24"/>
        </w:rPr>
        <w:t>nu</w:t>
      </w:r>
      <w:r w:rsidRPr="008F1CF6">
        <w:rPr>
          <w:rFonts w:ascii="Arial" w:hAnsi="Arial" w:cs="Arial"/>
          <w:spacing w:val="22"/>
          <w:sz w:val="24"/>
          <w:szCs w:val="24"/>
        </w:rPr>
        <w:t xml:space="preserve"> </w:t>
      </w:r>
      <w:r w:rsidRPr="008F1CF6">
        <w:rPr>
          <w:rFonts w:ascii="Arial" w:hAnsi="Arial" w:cs="Arial"/>
          <w:sz w:val="24"/>
          <w:szCs w:val="24"/>
        </w:rPr>
        <w:t>face</w:t>
      </w:r>
      <w:r w:rsidRPr="008F1CF6">
        <w:rPr>
          <w:rFonts w:ascii="Arial" w:hAnsi="Arial" w:cs="Arial"/>
          <w:spacing w:val="22"/>
          <w:sz w:val="24"/>
          <w:szCs w:val="24"/>
        </w:rPr>
        <w:t xml:space="preserve"> </w:t>
      </w:r>
      <w:r w:rsidRPr="008F1CF6">
        <w:rPr>
          <w:rFonts w:ascii="Arial" w:hAnsi="Arial" w:cs="Arial"/>
          <w:sz w:val="24"/>
          <w:szCs w:val="24"/>
        </w:rPr>
        <w:t>obiectul</w:t>
      </w:r>
      <w:r w:rsidRPr="008F1CF6">
        <w:rPr>
          <w:rFonts w:ascii="Arial" w:hAnsi="Arial" w:cs="Arial"/>
          <w:spacing w:val="23"/>
          <w:sz w:val="24"/>
          <w:szCs w:val="24"/>
        </w:rPr>
        <w:t xml:space="preserve"> </w:t>
      </w:r>
      <w:r w:rsidRPr="008F1CF6">
        <w:rPr>
          <w:rFonts w:ascii="Arial" w:hAnsi="Arial" w:cs="Arial"/>
          <w:sz w:val="24"/>
          <w:szCs w:val="24"/>
        </w:rPr>
        <w:t>prezentului</w:t>
      </w:r>
      <w:r w:rsidRPr="008F1CF6">
        <w:rPr>
          <w:rFonts w:ascii="Arial" w:hAnsi="Arial" w:cs="Arial"/>
          <w:spacing w:val="24"/>
          <w:sz w:val="24"/>
          <w:szCs w:val="24"/>
        </w:rPr>
        <w:t xml:space="preserve"> </w:t>
      </w:r>
      <w:r w:rsidRPr="008F1CF6">
        <w:rPr>
          <w:rFonts w:ascii="Arial" w:hAnsi="Arial" w:cs="Arial"/>
          <w:sz w:val="24"/>
          <w:szCs w:val="24"/>
        </w:rPr>
        <w:t>studiu,</w:t>
      </w:r>
      <w:r w:rsidRPr="008F1CF6">
        <w:rPr>
          <w:rFonts w:ascii="Arial" w:hAnsi="Arial" w:cs="Arial"/>
          <w:spacing w:val="24"/>
          <w:sz w:val="24"/>
          <w:szCs w:val="24"/>
        </w:rPr>
        <w:t xml:space="preserve"> </w:t>
      </w:r>
      <w:r w:rsidRPr="008F1CF6">
        <w:rPr>
          <w:rFonts w:ascii="Arial" w:hAnsi="Arial" w:cs="Arial"/>
          <w:sz w:val="24"/>
          <w:szCs w:val="24"/>
        </w:rPr>
        <w:t>analiza</w:t>
      </w:r>
      <w:r w:rsidRPr="008F1CF6">
        <w:rPr>
          <w:rFonts w:ascii="Arial" w:hAnsi="Arial" w:cs="Arial"/>
          <w:spacing w:val="24"/>
          <w:sz w:val="24"/>
          <w:szCs w:val="24"/>
        </w:rPr>
        <w:t xml:space="preserve"> </w:t>
      </w:r>
      <w:r w:rsidRPr="008F1CF6">
        <w:rPr>
          <w:rFonts w:ascii="Arial" w:hAnsi="Arial" w:cs="Arial"/>
          <w:sz w:val="24"/>
          <w:szCs w:val="24"/>
        </w:rPr>
        <w:t>făcându-se</w:t>
      </w:r>
      <w:r w:rsidRPr="008F1CF6">
        <w:rPr>
          <w:rFonts w:ascii="Arial" w:hAnsi="Arial" w:cs="Arial"/>
          <w:spacing w:val="24"/>
          <w:sz w:val="24"/>
          <w:szCs w:val="24"/>
        </w:rPr>
        <w:t xml:space="preserve"> </w:t>
      </w:r>
      <w:r w:rsidRPr="008F1CF6">
        <w:rPr>
          <w:rFonts w:ascii="Arial" w:hAnsi="Arial" w:cs="Arial"/>
          <w:sz w:val="24"/>
          <w:szCs w:val="24"/>
        </w:rPr>
        <w:t>cu</w:t>
      </w:r>
      <w:r w:rsidRPr="008F1CF6">
        <w:rPr>
          <w:rFonts w:ascii="Arial" w:hAnsi="Arial" w:cs="Arial"/>
          <w:spacing w:val="23"/>
          <w:sz w:val="24"/>
          <w:szCs w:val="24"/>
        </w:rPr>
        <w:t xml:space="preserve"> </w:t>
      </w:r>
      <w:r w:rsidRPr="008F1CF6">
        <w:rPr>
          <w:rFonts w:ascii="Arial" w:hAnsi="Arial" w:cs="Arial"/>
          <w:sz w:val="24"/>
          <w:szCs w:val="24"/>
        </w:rPr>
        <w:t>premisa</w:t>
      </w:r>
      <w:r w:rsidRPr="008F1CF6">
        <w:rPr>
          <w:rFonts w:ascii="Arial" w:hAnsi="Arial" w:cs="Arial"/>
          <w:spacing w:val="24"/>
          <w:sz w:val="24"/>
          <w:szCs w:val="24"/>
        </w:rPr>
        <w:t xml:space="preserve"> </w:t>
      </w:r>
      <w:r w:rsidRPr="008F1CF6">
        <w:rPr>
          <w:rFonts w:ascii="Arial" w:hAnsi="Arial" w:cs="Arial"/>
          <w:sz w:val="24"/>
          <w:szCs w:val="24"/>
        </w:rPr>
        <w:t>că</w:t>
      </w:r>
      <w:r w:rsidRPr="008F1CF6">
        <w:rPr>
          <w:rFonts w:ascii="Arial" w:hAnsi="Arial" w:cs="Arial"/>
          <w:spacing w:val="22"/>
          <w:sz w:val="24"/>
          <w:szCs w:val="24"/>
        </w:rPr>
        <w:t xml:space="preserve"> </w:t>
      </w:r>
      <w:r w:rsidRPr="008F1CF6">
        <w:rPr>
          <w:rFonts w:ascii="Arial" w:hAnsi="Arial" w:cs="Arial"/>
          <w:sz w:val="24"/>
          <w:szCs w:val="24"/>
        </w:rPr>
        <w:t>modul</w:t>
      </w:r>
      <w:r w:rsidRPr="008F1CF6">
        <w:rPr>
          <w:rFonts w:ascii="Arial" w:hAnsi="Arial" w:cs="Arial"/>
          <w:spacing w:val="-61"/>
          <w:sz w:val="24"/>
          <w:szCs w:val="24"/>
        </w:rPr>
        <w:t xml:space="preserve">        </w:t>
      </w:r>
      <w:r w:rsidRPr="008F1CF6">
        <w:rPr>
          <w:rFonts w:ascii="Arial" w:hAnsi="Arial" w:cs="Arial"/>
          <w:sz w:val="24"/>
          <w:szCs w:val="24"/>
        </w:rPr>
        <w:t>de aplicare a lucrărilor silvice se va face cu un impact minim. În procesul de evaluare a</w:t>
      </w:r>
      <w:r w:rsidRPr="008F1CF6">
        <w:rPr>
          <w:rFonts w:ascii="Arial" w:hAnsi="Arial" w:cs="Arial"/>
          <w:spacing w:val="1"/>
          <w:sz w:val="24"/>
          <w:szCs w:val="24"/>
        </w:rPr>
        <w:t xml:space="preserve"> </w:t>
      </w:r>
      <w:r w:rsidRPr="008F1CF6">
        <w:rPr>
          <w:rFonts w:ascii="Arial" w:hAnsi="Arial" w:cs="Arial"/>
          <w:sz w:val="24"/>
          <w:szCs w:val="24"/>
        </w:rPr>
        <w:t>impactului s-a urmărit efectele generate de soluţiile tehnice asupra criteriilor ce definesc</w:t>
      </w:r>
      <w:r w:rsidRPr="008F1CF6">
        <w:rPr>
          <w:rFonts w:ascii="Arial" w:hAnsi="Arial" w:cs="Arial"/>
          <w:spacing w:val="1"/>
          <w:sz w:val="24"/>
          <w:szCs w:val="24"/>
        </w:rPr>
        <w:t xml:space="preserve"> </w:t>
      </w:r>
      <w:r w:rsidRPr="008F1CF6">
        <w:rPr>
          <w:rFonts w:ascii="Arial" w:hAnsi="Arial" w:cs="Arial"/>
          <w:sz w:val="24"/>
          <w:szCs w:val="24"/>
        </w:rPr>
        <w:t>starea favorabilă</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conservare a</w:t>
      </w:r>
      <w:r w:rsidRPr="008F1CF6">
        <w:rPr>
          <w:rFonts w:ascii="Arial" w:hAnsi="Arial" w:cs="Arial"/>
          <w:spacing w:val="2"/>
          <w:sz w:val="24"/>
          <w:szCs w:val="24"/>
        </w:rPr>
        <w:t xml:space="preserve"> </w:t>
      </w:r>
      <w:r w:rsidRPr="008F1CF6">
        <w:rPr>
          <w:rFonts w:ascii="Arial" w:hAnsi="Arial" w:cs="Arial"/>
          <w:sz w:val="24"/>
          <w:szCs w:val="24"/>
        </w:rPr>
        <w:t>habitatelor</w:t>
      </w:r>
      <w:r w:rsidRPr="008F1CF6">
        <w:rPr>
          <w:rFonts w:ascii="Arial" w:hAnsi="Arial" w:cs="Arial"/>
          <w:spacing w:val="-1"/>
          <w:sz w:val="24"/>
          <w:szCs w:val="24"/>
        </w:rPr>
        <w:t xml:space="preserve"> </w:t>
      </w:r>
      <w:r w:rsidRPr="008F1CF6">
        <w:rPr>
          <w:rFonts w:ascii="Arial" w:hAnsi="Arial" w:cs="Arial"/>
          <w:sz w:val="24"/>
          <w:szCs w:val="24"/>
        </w:rPr>
        <w:t>şi speciilor prezentate</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suprafaţa</w:t>
      </w:r>
      <w:r w:rsidRPr="008F1CF6">
        <w:rPr>
          <w:rFonts w:ascii="Arial" w:hAnsi="Arial" w:cs="Arial"/>
          <w:spacing w:val="1"/>
          <w:sz w:val="24"/>
          <w:szCs w:val="24"/>
        </w:rPr>
        <w:t xml:space="preserve"> </w:t>
      </w:r>
      <w:r w:rsidRPr="008F1CF6">
        <w:rPr>
          <w:rFonts w:ascii="Arial" w:hAnsi="Arial" w:cs="Arial"/>
          <w:sz w:val="24"/>
          <w:szCs w:val="24"/>
        </w:rPr>
        <w:t>studiată.</w:t>
      </w:r>
    </w:p>
    <w:p w14:paraId="607A24F0" w14:textId="77777777" w:rsidR="00FB1C23" w:rsidRPr="008F1CF6" w:rsidRDefault="00FB1C23" w:rsidP="00FB1C23">
      <w:pPr>
        <w:spacing w:before="5"/>
        <w:ind w:left="238" w:right="285" w:firstLine="719"/>
        <w:jc w:val="both"/>
        <w:rPr>
          <w:rFonts w:ascii="Arial" w:hAnsi="Arial" w:cs="Arial"/>
          <w:sz w:val="24"/>
          <w:szCs w:val="24"/>
          <w:lang w:val="it-IT"/>
        </w:rPr>
      </w:pPr>
      <w:r w:rsidRPr="008F1CF6">
        <w:rPr>
          <w:rFonts w:ascii="Arial" w:hAnsi="Arial" w:cs="Arial"/>
          <w:sz w:val="24"/>
          <w:szCs w:val="24"/>
        </w:rPr>
        <w:t>În</w:t>
      </w:r>
      <w:r w:rsidRPr="008F1CF6">
        <w:rPr>
          <w:rFonts w:ascii="Arial" w:hAnsi="Arial" w:cs="Arial"/>
          <w:spacing w:val="22"/>
          <w:sz w:val="24"/>
          <w:szCs w:val="24"/>
        </w:rPr>
        <w:t xml:space="preserve"> </w:t>
      </w:r>
      <w:r w:rsidRPr="008F1CF6">
        <w:rPr>
          <w:rFonts w:ascii="Arial" w:hAnsi="Arial" w:cs="Arial"/>
          <w:sz w:val="24"/>
          <w:szCs w:val="24"/>
        </w:rPr>
        <w:t>cazul</w:t>
      </w:r>
      <w:r w:rsidRPr="008F1CF6">
        <w:rPr>
          <w:rFonts w:ascii="Arial" w:hAnsi="Arial" w:cs="Arial"/>
          <w:spacing w:val="21"/>
          <w:sz w:val="24"/>
          <w:szCs w:val="24"/>
        </w:rPr>
        <w:t xml:space="preserve"> </w:t>
      </w:r>
      <w:r w:rsidRPr="008F1CF6">
        <w:rPr>
          <w:rFonts w:ascii="Arial" w:hAnsi="Arial" w:cs="Arial"/>
          <w:sz w:val="24"/>
          <w:szCs w:val="24"/>
        </w:rPr>
        <w:t>unui</w:t>
      </w:r>
      <w:r w:rsidRPr="008F1CF6">
        <w:rPr>
          <w:rFonts w:ascii="Arial" w:hAnsi="Arial" w:cs="Arial"/>
          <w:spacing w:val="18"/>
          <w:sz w:val="24"/>
          <w:szCs w:val="24"/>
        </w:rPr>
        <w:t xml:space="preserve"> </w:t>
      </w:r>
      <w:r w:rsidRPr="008F1CF6">
        <w:rPr>
          <w:rFonts w:ascii="Arial" w:hAnsi="Arial" w:cs="Arial"/>
          <w:sz w:val="24"/>
          <w:szCs w:val="24"/>
        </w:rPr>
        <w:t>habitat</w:t>
      </w:r>
      <w:r w:rsidRPr="008F1CF6">
        <w:rPr>
          <w:rFonts w:ascii="Arial" w:hAnsi="Arial" w:cs="Arial"/>
          <w:spacing w:val="18"/>
          <w:sz w:val="24"/>
          <w:szCs w:val="24"/>
        </w:rPr>
        <w:t xml:space="preserve"> </w:t>
      </w:r>
      <w:r w:rsidRPr="008F1CF6">
        <w:rPr>
          <w:rFonts w:ascii="Arial" w:hAnsi="Arial" w:cs="Arial"/>
          <w:sz w:val="24"/>
          <w:szCs w:val="24"/>
        </w:rPr>
        <w:t>forestier,</w:t>
      </w:r>
      <w:r w:rsidRPr="008F1CF6">
        <w:rPr>
          <w:rFonts w:ascii="Arial" w:hAnsi="Arial" w:cs="Arial"/>
          <w:spacing w:val="21"/>
          <w:sz w:val="24"/>
          <w:szCs w:val="24"/>
        </w:rPr>
        <w:t xml:space="preserve"> </w:t>
      </w:r>
      <w:r w:rsidRPr="008F1CF6">
        <w:rPr>
          <w:rFonts w:ascii="Arial" w:hAnsi="Arial" w:cs="Arial"/>
          <w:sz w:val="24"/>
          <w:szCs w:val="24"/>
        </w:rPr>
        <w:t>starea</w:t>
      </w:r>
      <w:r w:rsidRPr="008F1CF6">
        <w:rPr>
          <w:rFonts w:ascii="Arial" w:hAnsi="Arial" w:cs="Arial"/>
          <w:spacing w:val="22"/>
          <w:sz w:val="24"/>
          <w:szCs w:val="24"/>
        </w:rPr>
        <w:t xml:space="preserve"> </w:t>
      </w:r>
      <w:r w:rsidRPr="008F1CF6">
        <w:rPr>
          <w:rFonts w:ascii="Arial" w:hAnsi="Arial" w:cs="Arial"/>
          <w:sz w:val="24"/>
          <w:szCs w:val="24"/>
        </w:rPr>
        <w:t>de</w:t>
      </w:r>
      <w:r w:rsidRPr="008F1CF6">
        <w:rPr>
          <w:rFonts w:ascii="Arial" w:hAnsi="Arial" w:cs="Arial"/>
          <w:spacing w:val="22"/>
          <w:sz w:val="24"/>
          <w:szCs w:val="24"/>
        </w:rPr>
        <w:t xml:space="preserve"> </w:t>
      </w:r>
      <w:r w:rsidRPr="008F1CF6">
        <w:rPr>
          <w:rFonts w:ascii="Arial" w:hAnsi="Arial" w:cs="Arial"/>
          <w:sz w:val="24"/>
          <w:szCs w:val="24"/>
        </w:rPr>
        <w:t>conservare</w:t>
      </w:r>
      <w:r w:rsidRPr="008F1CF6">
        <w:rPr>
          <w:rFonts w:ascii="Arial" w:hAnsi="Arial" w:cs="Arial"/>
          <w:spacing w:val="21"/>
          <w:sz w:val="24"/>
          <w:szCs w:val="24"/>
        </w:rPr>
        <w:t xml:space="preserve"> </w:t>
      </w:r>
      <w:r w:rsidRPr="008F1CF6">
        <w:rPr>
          <w:rFonts w:ascii="Arial" w:hAnsi="Arial" w:cs="Arial"/>
          <w:sz w:val="24"/>
          <w:szCs w:val="24"/>
        </w:rPr>
        <w:t>este</w:t>
      </w:r>
      <w:r w:rsidRPr="008F1CF6">
        <w:rPr>
          <w:rFonts w:ascii="Arial" w:hAnsi="Arial" w:cs="Arial"/>
          <w:spacing w:val="23"/>
          <w:sz w:val="24"/>
          <w:szCs w:val="24"/>
        </w:rPr>
        <w:t xml:space="preserve"> </w:t>
      </w:r>
      <w:r w:rsidRPr="008F1CF6">
        <w:rPr>
          <w:rFonts w:ascii="Arial" w:hAnsi="Arial" w:cs="Arial"/>
          <w:sz w:val="24"/>
          <w:szCs w:val="24"/>
        </w:rPr>
        <w:t>dată</w:t>
      </w:r>
      <w:r w:rsidRPr="008F1CF6">
        <w:rPr>
          <w:rFonts w:ascii="Arial" w:hAnsi="Arial" w:cs="Arial"/>
          <w:spacing w:val="22"/>
          <w:sz w:val="24"/>
          <w:szCs w:val="24"/>
        </w:rPr>
        <w:t xml:space="preserve"> </w:t>
      </w:r>
      <w:r w:rsidRPr="008F1CF6">
        <w:rPr>
          <w:rFonts w:ascii="Arial" w:hAnsi="Arial" w:cs="Arial"/>
          <w:sz w:val="24"/>
          <w:szCs w:val="24"/>
        </w:rPr>
        <w:t>de</w:t>
      </w:r>
      <w:r w:rsidRPr="008F1CF6">
        <w:rPr>
          <w:rFonts w:ascii="Arial" w:hAnsi="Arial" w:cs="Arial"/>
          <w:spacing w:val="22"/>
          <w:sz w:val="24"/>
          <w:szCs w:val="24"/>
        </w:rPr>
        <w:t xml:space="preserve"> </w:t>
      </w:r>
      <w:r w:rsidRPr="008F1CF6">
        <w:rPr>
          <w:rFonts w:ascii="Arial" w:hAnsi="Arial" w:cs="Arial"/>
          <w:sz w:val="24"/>
          <w:szCs w:val="24"/>
        </w:rPr>
        <w:t>totalitatea</w:t>
      </w:r>
      <w:r w:rsidRPr="008F1CF6">
        <w:rPr>
          <w:rFonts w:ascii="Arial" w:hAnsi="Arial" w:cs="Arial"/>
          <w:spacing w:val="20"/>
          <w:sz w:val="24"/>
          <w:szCs w:val="24"/>
        </w:rPr>
        <w:t xml:space="preserve"> </w:t>
      </w:r>
      <w:r w:rsidRPr="008F1CF6">
        <w:rPr>
          <w:rFonts w:ascii="Arial" w:hAnsi="Arial" w:cs="Arial"/>
          <w:sz w:val="24"/>
          <w:szCs w:val="24"/>
        </w:rPr>
        <w:t>factorilor</w:t>
      </w:r>
      <w:r w:rsidRPr="008F1CF6">
        <w:rPr>
          <w:rFonts w:ascii="Arial" w:hAnsi="Arial" w:cs="Arial"/>
          <w:spacing w:val="-61"/>
          <w:sz w:val="24"/>
          <w:szCs w:val="24"/>
        </w:rPr>
        <w:t xml:space="preserve"> </w:t>
      </w:r>
      <w:r w:rsidRPr="008F1CF6">
        <w:rPr>
          <w:rFonts w:ascii="Arial" w:hAnsi="Arial" w:cs="Arial"/>
          <w:sz w:val="24"/>
          <w:szCs w:val="24"/>
        </w:rPr>
        <w:t>ce acţionează asupra sa şi asupra speciilor tipice şi care îi poate afecta pe termen lung</w:t>
      </w:r>
      <w:r w:rsidRPr="008F1CF6">
        <w:rPr>
          <w:rFonts w:ascii="Arial" w:hAnsi="Arial" w:cs="Arial"/>
          <w:spacing w:val="1"/>
          <w:sz w:val="24"/>
          <w:szCs w:val="24"/>
        </w:rPr>
        <w:t xml:space="preserve"> </w:t>
      </w:r>
      <w:r w:rsidRPr="008F1CF6">
        <w:rPr>
          <w:rFonts w:ascii="Arial" w:hAnsi="Arial" w:cs="Arial"/>
          <w:sz w:val="24"/>
          <w:szCs w:val="24"/>
        </w:rPr>
        <w:t xml:space="preserve">răspândirea, structura şi funcţiile, precum şi supravieţuirea speciilor tipice. </w:t>
      </w:r>
      <w:r w:rsidRPr="008F1CF6">
        <w:rPr>
          <w:rFonts w:ascii="Arial" w:hAnsi="Arial" w:cs="Arial"/>
          <w:sz w:val="24"/>
          <w:szCs w:val="24"/>
          <w:lang w:val="it-IT"/>
        </w:rPr>
        <w:t>Această stare se</w:t>
      </w:r>
      <w:r w:rsidRPr="008F1CF6">
        <w:rPr>
          <w:rFonts w:ascii="Arial" w:hAnsi="Arial" w:cs="Arial"/>
          <w:spacing w:val="1"/>
          <w:sz w:val="24"/>
          <w:szCs w:val="24"/>
          <w:lang w:val="it-IT"/>
        </w:rPr>
        <w:t xml:space="preserve"> </w:t>
      </w:r>
      <w:r w:rsidRPr="008F1CF6">
        <w:rPr>
          <w:rFonts w:ascii="Arial" w:hAnsi="Arial" w:cs="Arial"/>
          <w:sz w:val="24"/>
          <w:szCs w:val="24"/>
          <w:lang w:val="it-IT"/>
        </w:rPr>
        <w:t>consideră</w:t>
      </w:r>
      <w:r w:rsidRPr="008F1CF6">
        <w:rPr>
          <w:rFonts w:ascii="Arial" w:hAnsi="Arial" w:cs="Arial"/>
          <w:spacing w:val="1"/>
          <w:sz w:val="24"/>
          <w:szCs w:val="24"/>
          <w:lang w:val="it-IT"/>
        </w:rPr>
        <w:t xml:space="preserve"> </w:t>
      </w:r>
      <w:r w:rsidRPr="008F1CF6">
        <w:rPr>
          <w:rFonts w:ascii="Arial" w:hAnsi="Arial" w:cs="Arial"/>
          <w:sz w:val="24"/>
          <w:szCs w:val="24"/>
          <w:lang w:val="it-IT"/>
        </w:rPr>
        <w:t>„favorabilă“</w:t>
      </w:r>
      <w:r w:rsidRPr="008F1CF6">
        <w:rPr>
          <w:rFonts w:ascii="Arial" w:hAnsi="Arial" w:cs="Arial"/>
          <w:spacing w:val="1"/>
          <w:sz w:val="24"/>
          <w:szCs w:val="24"/>
          <w:lang w:val="it-IT"/>
        </w:rPr>
        <w:t xml:space="preserve"> </w:t>
      </w:r>
      <w:r w:rsidRPr="008F1CF6">
        <w:rPr>
          <w:rFonts w:ascii="Arial" w:hAnsi="Arial" w:cs="Arial"/>
          <w:sz w:val="24"/>
          <w:szCs w:val="24"/>
          <w:lang w:val="it-IT"/>
        </w:rPr>
        <w:t>când</w:t>
      </w:r>
      <w:r w:rsidRPr="008F1CF6">
        <w:rPr>
          <w:rFonts w:ascii="Arial" w:hAnsi="Arial" w:cs="Arial"/>
          <w:spacing w:val="1"/>
          <w:sz w:val="24"/>
          <w:szCs w:val="24"/>
          <w:lang w:val="it-IT"/>
        </w:rPr>
        <w:t xml:space="preserve"> </w:t>
      </w:r>
      <w:r w:rsidRPr="008F1CF6">
        <w:rPr>
          <w:rFonts w:ascii="Arial" w:hAnsi="Arial" w:cs="Arial"/>
          <w:sz w:val="24"/>
          <w:szCs w:val="24"/>
          <w:lang w:val="it-IT"/>
        </w:rPr>
        <w:t>sunt</w:t>
      </w:r>
      <w:r w:rsidRPr="008F1CF6">
        <w:rPr>
          <w:rFonts w:ascii="Arial" w:hAnsi="Arial" w:cs="Arial"/>
          <w:spacing w:val="1"/>
          <w:sz w:val="24"/>
          <w:szCs w:val="24"/>
          <w:lang w:val="it-IT"/>
        </w:rPr>
        <w:t xml:space="preserve"> </w:t>
      </w:r>
      <w:r w:rsidRPr="008F1CF6">
        <w:rPr>
          <w:rFonts w:ascii="Arial" w:hAnsi="Arial" w:cs="Arial"/>
          <w:sz w:val="24"/>
          <w:szCs w:val="24"/>
          <w:lang w:val="it-IT"/>
        </w:rPr>
        <w:t>îndeplinite</w:t>
      </w:r>
      <w:r w:rsidRPr="008F1CF6">
        <w:rPr>
          <w:rFonts w:ascii="Arial" w:hAnsi="Arial" w:cs="Arial"/>
          <w:spacing w:val="1"/>
          <w:sz w:val="24"/>
          <w:szCs w:val="24"/>
          <w:lang w:val="it-IT"/>
        </w:rPr>
        <w:t xml:space="preserve"> </w:t>
      </w:r>
      <w:r w:rsidRPr="008F1CF6">
        <w:rPr>
          <w:rFonts w:ascii="Arial" w:hAnsi="Arial" w:cs="Arial"/>
          <w:sz w:val="24"/>
          <w:szCs w:val="24"/>
          <w:lang w:val="it-IT"/>
        </w:rPr>
        <w:t>condiţiile</w:t>
      </w:r>
      <w:r w:rsidRPr="008F1CF6">
        <w:rPr>
          <w:rFonts w:ascii="Arial" w:hAnsi="Arial" w:cs="Arial"/>
          <w:spacing w:val="1"/>
          <w:sz w:val="24"/>
          <w:szCs w:val="24"/>
          <w:lang w:val="it-IT"/>
        </w:rPr>
        <w:t xml:space="preserve"> </w:t>
      </w:r>
      <w:r w:rsidRPr="008F1CF6">
        <w:rPr>
          <w:rFonts w:ascii="Arial" w:hAnsi="Arial" w:cs="Arial"/>
          <w:sz w:val="24"/>
          <w:szCs w:val="24"/>
          <w:lang w:val="it-IT"/>
        </w:rPr>
        <w:t>(Directiva</w:t>
      </w:r>
      <w:r w:rsidRPr="008F1CF6">
        <w:rPr>
          <w:rFonts w:ascii="Arial" w:hAnsi="Arial" w:cs="Arial"/>
          <w:spacing w:val="1"/>
          <w:sz w:val="24"/>
          <w:szCs w:val="24"/>
          <w:lang w:val="it-IT"/>
        </w:rPr>
        <w:t xml:space="preserve"> </w:t>
      </w:r>
      <w:r w:rsidRPr="008F1CF6">
        <w:rPr>
          <w:rFonts w:ascii="Arial" w:hAnsi="Arial" w:cs="Arial"/>
          <w:sz w:val="24"/>
          <w:szCs w:val="24"/>
          <w:lang w:val="it-IT"/>
        </w:rPr>
        <w:t>92/43/CEE,</w:t>
      </w:r>
      <w:r w:rsidRPr="008F1CF6">
        <w:rPr>
          <w:rFonts w:ascii="Arial" w:hAnsi="Arial" w:cs="Arial"/>
          <w:spacing w:val="1"/>
          <w:sz w:val="24"/>
          <w:szCs w:val="24"/>
          <w:lang w:val="it-IT"/>
        </w:rPr>
        <w:t xml:space="preserve"> </w:t>
      </w:r>
      <w:r w:rsidRPr="008F1CF6">
        <w:rPr>
          <w:rFonts w:ascii="Arial" w:hAnsi="Arial" w:cs="Arial"/>
          <w:sz w:val="24"/>
          <w:szCs w:val="24"/>
          <w:lang w:val="it-IT"/>
        </w:rPr>
        <w:t>Comisia</w:t>
      </w:r>
      <w:r w:rsidRPr="008F1CF6">
        <w:rPr>
          <w:rFonts w:ascii="Arial" w:hAnsi="Arial" w:cs="Arial"/>
          <w:spacing w:val="-61"/>
          <w:sz w:val="24"/>
          <w:szCs w:val="24"/>
          <w:lang w:val="it-IT"/>
        </w:rPr>
        <w:t xml:space="preserve"> </w:t>
      </w:r>
      <w:r w:rsidRPr="008F1CF6">
        <w:rPr>
          <w:rFonts w:ascii="Arial" w:hAnsi="Arial" w:cs="Arial"/>
          <w:sz w:val="24"/>
          <w:szCs w:val="24"/>
          <w:lang w:val="it-IT"/>
        </w:rPr>
        <w:t>Europeană</w:t>
      </w:r>
      <w:r w:rsidRPr="008F1CF6">
        <w:rPr>
          <w:rFonts w:ascii="Arial" w:hAnsi="Arial" w:cs="Arial"/>
          <w:spacing w:val="2"/>
          <w:sz w:val="24"/>
          <w:szCs w:val="24"/>
          <w:lang w:val="it-IT"/>
        </w:rPr>
        <w:t xml:space="preserve"> </w:t>
      </w:r>
      <w:r w:rsidRPr="008F1CF6">
        <w:rPr>
          <w:rFonts w:ascii="Arial" w:hAnsi="Arial" w:cs="Arial"/>
          <w:sz w:val="24"/>
          <w:szCs w:val="24"/>
          <w:lang w:val="it-IT"/>
        </w:rPr>
        <w:t>1992):</w:t>
      </w:r>
    </w:p>
    <w:p w14:paraId="48E7EE8B" w14:textId="77777777" w:rsidR="00FB1C23" w:rsidRPr="008F1CF6" w:rsidRDefault="00FB1C23">
      <w:pPr>
        <w:pStyle w:val="Listparagraf"/>
        <w:numPr>
          <w:ilvl w:val="0"/>
          <w:numId w:val="6"/>
        </w:numPr>
        <w:tabs>
          <w:tab w:val="left" w:pos="1115"/>
        </w:tabs>
        <w:spacing w:before="5"/>
        <w:ind w:right="287" w:firstLine="719"/>
        <w:jc w:val="both"/>
        <w:rPr>
          <w:rFonts w:ascii="Arial" w:hAnsi="Arial" w:cs="Arial"/>
          <w:sz w:val="24"/>
          <w:szCs w:val="24"/>
        </w:rPr>
      </w:pPr>
      <w:r w:rsidRPr="008F1CF6">
        <w:rPr>
          <w:rFonts w:ascii="Arial" w:hAnsi="Arial" w:cs="Arial"/>
          <w:sz w:val="24"/>
          <w:szCs w:val="24"/>
        </w:rPr>
        <w:t>arealul natural al habitatului şi suprafeţele pe care le acoperă în cadrul acestui areal</w:t>
      </w:r>
      <w:r w:rsidRPr="008F1CF6">
        <w:rPr>
          <w:rFonts w:ascii="Arial" w:hAnsi="Arial" w:cs="Arial"/>
          <w:spacing w:val="1"/>
          <w:sz w:val="24"/>
          <w:szCs w:val="24"/>
        </w:rPr>
        <w:t xml:space="preserve"> </w:t>
      </w:r>
      <w:r w:rsidRPr="008F1CF6">
        <w:rPr>
          <w:rFonts w:ascii="Arial" w:hAnsi="Arial" w:cs="Arial"/>
          <w:sz w:val="24"/>
          <w:szCs w:val="24"/>
        </w:rPr>
        <w:t>sunt</w:t>
      </w:r>
      <w:r w:rsidRPr="008F1CF6">
        <w:rPr>
          <w:rFonts w:ascii="Arial" w:hAnsi="Arial" w:cs="Arial"/>
          <w:spacing w:val="3"/>
          <w:sz w:val="24"/>
          <w:szCs w:val="24"/>
        </w:rPr>
        <w:t xml:space="preserve"> </w:t>
      </w:r>
      <w:r w:rsidRPr="008F1CF6">
        <w:rPr>
          <w:rFonts w:ascii="Arial" w:hAnsi="Arial" w:cs="Arial"/>
          <w:sz w:val="24"/>
          <w:szCs w:val="24"/>
        </w:rPr>
        <w:t>stabile</w:t>
      </w:r>
      <w:r w:rsidRPr="008F1CF6">
        <w:rPr>
          <w:rFonts w:ascii="Arial" w:hAnsi="Arial" w:cs="Arial"/>
          <w:spacing w:val="3"/>
          <w:sz w:val="24"/>
          <w:szCs w:val="24"/>
        </w:rPr>
        <w:t xml:space="preserve"> </w:t>
      </w:r>
      <w:r w:rsidRPr="008F1CF6">
        <w:rPr>
          <w:rFonts w:ascii="Arial" w:hAnsi="Arial" w:cs="Arial"/>
          <w:sz w:val="24"/>
          <w:szCs w:val="24"/>
        </w:rPr>
        <w:t>sau</w:t>
      </w:r>
      <w:r w:rsidRPr="008F1CF6">
        <w:rPr>
          <w:rFonts w:ascii="Arial" w:hAnsi="Arial" w:cs="Arial"/>
          <w:spacing w:val="3"/>
          <w:sz w:val="24"/>
          <w:szCs w:val="24"/>
        </w:rPr>
        <w:t xml:space="preserve"> </w:t>
      </w:r>
      <w:r w:rsidRPr="008F1CF6">
        <w:rPr>
          <w:rFonts w:ascii="Arial" w:hAnsi="Arial" w:cs="Arial"/>
          <w:sz w:val="24"/>
          <w:szCs w:val="24"/>
        </w:rPr>
        <w:t>în</w:t>
      </w:r>
      <w:r w:rsidRPr="008F1CF6">
        <w:rPr>
          <w:rFonts w:ascii="Arial" w:hAnsi="Arial" w:cs="Arial"/>
          <w:spacing w:val="3"/>
          <w:sz w:val="24"/>
          <w:szCs w:val="24"/>
        </w:rPr>
        <w:t xml:space="preserve"> </w:t>
      </w:r>
      <w:r w:rsidRPr="008F1CF6">
        <w:rPr>
          <w:rFonts w:ascii="Arial" w:hAnsi="Arial" w:cs="Arial"/>
          <w:sz w:val="24"/>
          <w:szCs w:val="24"/>
        </w:rPr>
        <w:t>creştere;</w:t>
      </w:r>
    </w:p>
    <w:p w14:paraId="04B71ECB" w14:textId="77777777" w:rsidR="00FB1C23" w:rsidRPr="008F1CF6" w:rsidRDefault="00FB1C23">
      <w:pPr>
        <w:pStyle w:val="Listparagraf"/>
        <w:numPr>
          <w:ilvl w:val="0"/>
          <w:numId w:val="6"/>
        </w:numPr>
        <w:tabs>
          <w:tab w:val="left" w:pos="1175"/>
        </w:tabs>
        <w:ind w:right="290" w:firstLine="719"/>
        <w:jc w:val="both"/>
        <w:rPr>
          <w:rFonts w:ascii="Arial" w:hAnsi="Arial" w:cs="Arial"/>
          <w:sz w:val="24"/>
          <w:szCs w:val="24"/>
        </w:rPr>
      </w:pPr>
      <w:r w:rsidRPr="008F1CF6">
        <w:rPr>
          <w:rFonts w:ascii="Arial" w:hAnsi="Arial" w:cs="Arial"/>
          <w:sz w:val="24"/>
          <w:szCs w:val="24"/>
        </w:rPr>
        <w:t>habitatul</w:t>
      </w:r>
      <w:r w:rsidRPr="008F1CF6">
        <w:rPr>
          <w:rFonts w:ascii="Arial" w:hAnsi="Arial" w:cs="Arial"/>
          <w:spacing w:val="1"/>
          <w:sz w:val="24"/>
          <w:szCs w:val="24"/>
        </w:rPr>
        <w:t xml:space="preserve"> </w:t>
      </w:r>
      <w:r w:rsidRPr="008F1CF6">
        <w:rPr>
          <w:rFonts w:ascii="Arial" w:hAnsi="Arial" w:cs="Arial"/>
          <w:sz w:val="24"/>
          <w:szCs w:val="24"/>
        </w:rPr>
        <w:t>are</w:t>
      </w:r>
      <w:r w:rsidRPr="008F1CF6">
        <w:rPr>
          <w:rFonts w:ascii="Arial" w:hAnsi="Arial" w:cs="Arial"/>
          <w:spacing w:val="1"/>
          <w:sz w:val="24"/>
          <w:szCs w:val="24"/>
        </w:rPr>
        <w:t xml:space="preserve"> </w:t>
      </w:r>
      <w:r w:rsidRPr="008F1CF6">
        <w:rPr>
          <w:rFonts w:ascii="Arial" w:hAnsi="Arial" w:cs="Arial"/>
          <w:sz w:val="24"/>
          <w:szCs w:val="24"/>
        </w:rPr>
        <w:t>structura</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funcţiile</w:t>
      </w:r>
      <w:r w:rsidRPr="008F1CF6">
        <w:rPr>
          <w:rFonts w:ascii="Arial" w:hAnsi="Arial" w:cs="Arial"/>
          <w:spacing w:val="1"/>
          <w:sz w:val="24"/>
          <w:szCs w:val="24"/>
        </w:rPr>
        <w:t xml:space="preserve"> </w:t>
      </w:r>
      <w:r w:rsidRPr="008F1CF6">
        <w:rPr>
          <w:rFonts w:ascii="Arial" w:hAnsi="Arial" w:cs="Arial"/>
          <w:sz w:val="24"/>
          <w:szCs w:val="24"/>
        </w:rPr>
        <w:t>specifice</w:t>
      </w:r>
      <w:r w:rsidRPr="008F1CF6">
        <w:rPr>
          <w:rFonts w:ascii="Arial" w:hAnsi="Arial" w:cs="Arial"/>
          <w:spacing w:val="1"/>
          <w:sz w:val="24"/>
          <w:szCs w:val="24"/>
        </w:rPr>
        <w:t xml:space="preserve"> </w:t>
      </w:r>
      <w:r w:rsidRPr="008F1CF6">
        <w:rPr>
          <w:rFonts w:ascii="Arial" w:hAnsi="Arial" w:cs="Arial"/>
          <w:sz w:val="24"/>
          <w:szCs w:val="24"/>
        </w:rPr>
        <w:t>necesare</w:t>
      </w:r>
      <w:r w:rsidRPr="008F1CF6">
        <w:rPr>
          <w:rFonts w:ascii="Arial" w:hAnsi="Arial" w:cs="Arial"/>
          <w:spacing w:val="1"/>
          <w:sz w:val="24"/>
          <w:szCs w:val="24"/>
        </w:rPr>
        <w:t xml:space="preserve"> </w:t>
      </w:r>
      <w:r w:rsidRPr="008F1CF6">
        <w:rPr>
          <w:rFonts w:ascii="Arial" w:hAnsi="Arial" w:cs="Arial"/>
          <w:sz w:val="24"/>
          <w:szCs w:val="24"/>
        </w:rPr>
        <w:t>pentru</w:t>
      </w:r>
      <w:r w:rsidRPr="008F1CF6">
        <w:rPr>
          <w:rFonts w:ascii="Arial" w:hAnsi="Arial" w:cs="Arial"/>
          <w:spacing w:val="1"/>
          <w:sz w:val="24"/>
          <w:szCs w:val="24"/>
        </w:rPr>
        <w:t xml:space="preserve"> </w:t>
      </w:r>
      <w:r w:rsidRPr="008F1CF6">
        <w:rPr>
          <w:rFonts w:ascii="Arial" w:hAnsi="Arial" w:cs="Arial"/>
          <w:sz w:val="24"/>
          <w:szCs w:val="24"/>
        </w:rPr>
        <w:t>conservarea</w:t>
      </w:r>
      <w:r w:rsidRPr="008F1CF6">
        <w:rPr>
          <w:rFonts w:ascii="Arial" w:hAnsi="Arial" w:cs="Arial"/>
          <w:spacing w:val="1"/>
          <w:sz w:val="24"/>
          <w:szCs w:val="24"/>
        </w:rPr>
        <w:t xml:space="preserve"> </w:t>
      </w:r>
      <w:r w:rsidRPr="008F1CF6">
        <w:rPr>
          <w:rFonts w:ascii="Arial" w:hAnsi="Arial" w:cs="Arial"/>
          <w:sz w:val="24"/>
          <w:szCs w:val="24"/>
        </w:rPr>
        <w:t>sa</w:t>
      </w:r>
      <w:r w:rsidRPr="008F1CF6">
        <w:rPr>
          <w:rFonts w:ascii="Arial" w:hAnsi="Arial" w:cs="Arial"/>
          <w:spacing w:val="1"/>
          <w:sz w:val="24"/>
          <w:szCs w:val="24"/>
        </w:rPr>
        <w:t xml:space="preserve"> </w:t>
      </w:r>
      <w:r w:rsidRPr="008F1CF6">
        <w:rPr>
          <w:rFonts w:ascii="Arial" w:hAnsi="Arial" w:cs="Arial"/>
          <w:sz w:val="24"/>
          <w:szCs w:val="24"/>
        </w:rPr>
        <w:t>pe</w:t>
      </w:r>
      <w:r w:rsidRPr="008F1CF6">
        <w:rPr>
          <w:rFonts w:ascii="Arial" w:hAnsi="Arial" w:cs="Arial"/>
          <w:spacing w:val="1"/>
          <w:sz w:val="24"/>
          <w:szCs w:val="24"/>
        </w:rPr>
        <w:t xml:space="preserve"> </w:t>
      </w:r>
      <w:r w:rsidRPr="008F1CF6">
        <w:rPr>
          <w:rFonts w:ascii="Arial" w:hAnsi="Arial" w:cs="Arial"/>
          <w:sz w:val="24"/>
          <w:szCs w:val="24"/>
        </w:rPr>
        <w:t>termen</w:t>
      </w:r>
      <w:r w:rsidRPr="008F1CF6">
        <w:rPr>
          <w:rFonts w:ascii="Arial" w:hAnsi="Arial" w:cs="Arial"/>
          <w:spacing w:val="1"/>
          <w:sz w:val="24"/>
          <w:szCs w:val="24"/>
        </w:rPr>
        <w:t xml:space="preserve"> </w:t>
      </w:r>
      <w:r w:rsidRPr="008F1CF6">
        <w:rPr>
          <w:rFonts w:ascii="Arial" w:hAnsi="Arial" w:cs="Arial"/>
          <w:sz w:val="24"/>
          <w:szCs w:val="24"/>
        </w:rPr>
        <w:t>lung,</w:t>
      </w:r>
      <w:r w:rsidRPr="008F1CF6">
        <w:rPr>
          <w:rFonts w:ascii="Arial" w:hAnsi="Arial" w:cs="Arial"/>
          <w:spacing w:val="2"/>
          <w:sz w:val="24"/>
          <w:szCs w:val="24"/>
        </w:rPr>
        <w:t xml:space="preserve"> </w:t>
      </w:r>
      <w:r w:rsidRPr="008F1CF6">
        <w:rPr>
          <w:rFonts w:ascii="Arial" w:hAnsi="Arial" w:cs="Arial"/>
          <w:sz w:val="24"/>
          <w:szCs w:val="24"/>
        </w:rPr>
        <w:t>iar</w:t>
      </w:r>
      <w:r w:rsidRPr="008F1CF6">
        <w:rPr>
          <w:rFonts w:ascii="Arial" w:hAnsi="Arial" w:cs="Arial"/>
          <w:spacing w:val="1"/>
          <w:sz w:val="24"/>
          <w:szCs w:val="24"/>
        </w:rPr>
        <w:t xml:space="preserve"> </w:t>
      </w:r>
      <w:r w:rsidRPr="008F1CF6">
        <w:rPr>
          <w:rFonts w:ascii="Arial" w:hAnsi="Arial" w:cs="Arial"/>
          <w:sz w:val="24"/>
          <w:szCs w:val="24"/>
        </w:rPr>
        <w:t>probalitatea</w:t>
      </w:r>
      <w:r w:rsidRPr="008F1CF6">
        <w:rPr>
          <w:rFonts w:ascii="Arial" w:hAnsi="Arial" w:cs="Arial"/>
          <w:spacing w:val="4"/>
          <w:sz w:val="24"/>
          <w:szCs w:val="24"/>
        </w:rPr>
        <w:t xml:space="preserve"> </w:t>
      </w:r>
      <w:r w:rsidRPr="008F1CF6">
        <w:rPr>
          <w:rFonts w:ascii="Arial" w:hAnsi="Arial" w:cs="Arial"/>
          <w:sz w:val="24"/>
          <w:szCs w:val="24"/>
        </w:rPr>
        <w:t>menţinerii</w:t>
      </w:r>
      <w:r w:rsidRPr="008F1CF6">
        <w:rPr>
          <w:rFonts w:ascii="Arial" w:hAnsi="Arial" w:cs="Arial"/>
          <w:spacing w:val="1"/>
          <w:sz w:val="24"/>
          <w:szCs w:val="24"/>
        </w:rPr>
        <w:t xml:space="preserve"> </w:t>
      </w:r>
      <w:r w:rsidRPr="008F1CF6">
        <w:rPr>
          <w:rFonts w:ascii="Arial" w:hAnsi="Arial" w:cs="Arial"/>
          <w:sz w:val="24"/>
          <w:szCs w:val="24"/>
        </w:rPr>
        <w:t>acestora</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2"/>
          <w:sz w:val="24"/>
          <w:szCs w:val="24"/>
        </w:rPr>
        <w:t xml:space="preserve"> </w:t>
      </w:r>
      <w:r w:rsidRPr="008F1CF6">
        <w:rPr>
          <w:rFonts w:ascii="Arial" w:hAnsi="Arial" w:cs="Arial"/>
          <w:sz w:val="24"/>
          <w:szCs w:val="24"/>
        </w:rPr>
        <w:t>viitorul</w:t>
      </w:r>
      <w:r w:rsidRPr="008F1CF6">
        <w:rPr>
          <w:rFonts w:ascii="Arial" w:hAnsi="Arial" w:cs="Arial"/>
          <w:spacing w:val="1"/>
          <w:sz w:val="24"/>
          <w:szCs w:val="24"/>
        </w:rPr>
        <w:t xml:space="preserve"> </w:t>
      </w:r>
      <w:r w:rsidRPr="008F1CF6">
        <w:rPr>
          <w:rFonts w:ascii="Arial" w:hAnsi="Arial" w:cs="Arial"/>
          <w:sz w:val="24"/>
          <w:szCs w:val="24"/>
        </w:rPr>
        <w:t>previzibil</w:t>
      </w:r>
      <w:r w:rsidRPr="008F1CF6">
        <w:rPr>
          <w:rFonts w:ascii="Arial" w:hAnsi="Arial" w:cs="Arial"/>
          <w:spacing w:val="4"/>
          <w:sz w:val="24"/>
          <w:szCs w:val="24"/>
        </w:rPr>
        <w:t xml:space="preserve"> </w:t>
      </w:r>
      <w:r w:rsidRPr="008F1CF6">
        <w:rPr>
          <w:rFonts w:ascii="Arial" w:hAnsi="Arial" w:cs="Arial"/>
          <w:sz w:val="24"/>
          <w:szCs w:val="24"/>
        </w:rPr>
        <w:t>este</w:t>
      </w:r>
      <w:r w:rsidRPr="008F1CF6">
        <w:rPr>
          <w:rFonts w:ascii="Arial" w:hAnsi="Arial" w:cs="Arial"/>
          <w:spacing w:val="1"/>
          <w:sz w:val="24"/>
          <w:szCs w:val="24"/>
        </w:rPr>
        <w:t xml:space="preserve"> </w:t>
      </w:r>
      <w:r w:rsidRPr="008F1CF6">
        <w:rPr>
          <w:rFonts w:ascii="Arial" w:hAnsi="Arial" w:cs="Arial"/>
          <w:sz w:val="24"/>
          <w:szCs w:val="24"/>
        </w:rPr>
        <w:t>mare;</w:t>
      </w:r>
    </w:p>
    <w:p w14:paraId="0025127D" w14:textId="77777777" w:rsidR="00FB1C23" w:rsidRPr="008F1CF6" w:rsidRDefault="00FB1C23">
      <w:pPr>
        <w:pStyle w:val="Listparagraf"/>
        <w:numPr>
          <w:ilvl w:val="0"/>
          <w:numId w:val="6"/>
        </w:numPr>
        <w:tabs>
          <w:tab w:val="left" w:pos="1106"/>
        </w:tabs>
        <w:ind w:left="1105" w:hanging="148"/>
        <w:jc w:val="both"/>
        <w:rPr>
          <w:rFonts w:ascii="Arial" w:hAnsi="Arial" w:cs="Arial"/>
          <w:sz w:val="24"/>
          <w:szCs w:val="24"/>
        </w:rPr>
      </w:pPr>
      <w:r w:rsidRPr="008F1CF6">
        <w:rPr>
          <w:rFonts w:ascii="Arial" w:hAnsi="Arial" w:cs="Arial"/>
          <w:sz w:val="24"/>
          <w:szCs w:val="24"/>
        </w:rPr>
        <w:t>speciile</w:t>
      </w:r>
      <w:r w:rsidRPr="008F1CF6">
        <w:rPr>
          <w:rFonts w:ascii="Arial" w:hAnsi="Arial" w:cs="Arial"/>
          <w:spacing w:val="2"/>
          <w:sz w:val="24"/>
          <w:szCs w:val="24"/>
        </w:rPr>
        <w:t xml:space="preserve"> </w:t>
      </w:r>
      <w:r w:rsidRPr="008F1CF6">
        <w:rPr>
          <w:rFonts w:ascii="Arial" w:hAnsi="Arial" w:cs="Arial"/>
          <w:sz w:val="24"/>
          <w:szCs w:val="24"/>
        </w:rPr>
        <w:t>care</w:t>
      </w:r>
      <w:r w:rsidRPr="008F1CF6">
        <w:rPr>
          <w:rFonts w:ascii="Arial" w:hAnsi="Arial" w:cs="Arial"/>
          <w:spacing w:val="2"/>
          <w:sz w:val="24"/>
          <w:szCs w:val="24"/>
        </w:rPr>
        <w:t xml:space="preserve"> </w:t>
      </w:r>
      <w:r w:rsidRPr="008F1CF6">
        <w:rPr>
          <w:rFonts w:ascii="Arial" w:hAnsi="Arial" w:cs="Arial"/>
          <w:sz w:val="24"/>
          <w:szCs w:val="24"/>
        </w:rPr>
        <w:t>îi</w:t>
      </w:r>
      <w:r w:rsidRPr="008F1CF6">
        <w:rPr>
          <w:rFonts w:ascii="Arial" w:hAnsi="Arial" w:cs="Arial"/>
          <w:spacing w:val="1"/>
          <w:sz w:val="24"/>
          <w:szCs w:val="24"/>
        </w:rPr>
        <w:t xml:space="preserve"> </w:t>
      </w:r>
      <w:r w:rsidRPr="008F1CF6">
        <w:rPr>
          <w:rFonts w:ascii="Arial" w:hAnsi="Arial" w:cs="Arial"/>
          <w:sz w:val="24"/>
          <w:szCs w:val="24"/>
        </w:rPr>
        <w:t>sunt</w:t>
      </w:r>
      <w:r w:rsidRPr="008F1CF6">
        <w:rPr>
          <w:rFonts w:ascii="Arial" w:hAnsi="Arial" w:cs="Arial"/>
          <w:spacing w:val="1"/>
          <w:sz w:val="24"/>
          <w:szCs w:val="24"/>
        </w:rPr>
        <w:t xml:space="preserve"> </w:t>
      </w:r>
      <w:r w:rsidRPr="008F1CF6">
        <w:rPr>
          <w:rFonts w:ascii="Arial" w:hAnsi="Arial" w:cs="Arial"/>
          <w:sz w:val="24"/>
          <w:szCs w:val="24"/>
        </w:rPr>
        <w:t>caracteristice</w:t>
      </w:r>
      <w:r w:rsidRPr="008F1CF6">
        <w:rPr>
          <w:rFonts w:ascii="Arial" w:hAnsi="Arial" w:cs="Arial"/>
          <w:spacing w:val="2"/>
          <w:sz w:val="24"/>
          <w:szCs w:val="24"/>
        </w:rPr>
        <w:t xml:space="preserve"> </w:t>
      </w:r>
      <w:r w:rsidRPr="008F1CF6">
        <w:rPr>
          <w:rFonts w:ascii="Arial" w:hAnsi="Arial" w:cs="Arial"/>
          <w:sz w:val="24"/>
          <w:szCs w:val="24"/>
        </w:rPr>
        <w:t>se</w:t>
      </w:r>
      <w:r w:rsidRPr="008F1CF6">
        <w:rPr>
          <w:rFonts w:ascii="Arial" w:hAnsi="Arial" w:cs="Arial"/>
          <w:spacing w:val="2"/>
          <w:sz w:val="24"/>
          <w:szCs w:val="24"/>
        </w:rPr>
        <w:t xml:space="preserve"> </w:t>
      </w:r>
      <w:r w:rsidRPr="008F1CF6">
        <w:rPr>
          <w:rFonts w:ascii="Arial" w:hAnsi="Arial" w:cs="Arial"/>
          <w:sz w:val="24"/>
          <w:szCs w:val="24"/>
        </w:rPr>
        <w:t>află într-o</w:t>
      </w:r>
      <w:r w:rsidRPr="008F1CF6">
        <w:rPr>
          <w:rFonts w:ascii="Arial" w:hAnsi="Arial" w:cs="Arial"/>
          <w:spacing w:val="3"/>
          <w:sz w:val="24"/>
          <w:szCs w:val="24"/>
        </w:rPr>
        <w:t xml:space="preserve"> </w:t>
      </w:r>
      <w:r w:rsidRPr="008F1CF6">
        <w:rPr>
          <w:rFonts w:ascii="Arial" w:hAnsi="Arial" w:cs="Arial"/>
          <w:sz w:val="24"/>
          <w:szCs w:val="24"/>
        </w:rPr>
        <w:t>stare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3"/>
          <w:sz w:val="24"/>
          <w:szCs w:val="24"/>
        </w:rPr>
        <w:t xml:space="preserve"> </w:t>
      </w:r>
      <w:r w:rsidRPr="008F1CF6">
        <w:rPr>
          <w:rFonts w:ascii="Arial" w:hAnsi="Arial" w:cs="Arial"/>
          <w:sz w:val="24"/>
          <w:szCs w:val="24"/>
        </w:rPr>
        <w:t>conservare favorabilă.</w:t>
      </w:r>
    </w:p>
    <w:p w14:paraId="2942F67D" w14:textId="77777777" w:rsidR="00FB1C23" w:rsidRPr="008F1CF6" w:rsidRDefault="00FB1C23" w:rsidP="00FB1C23">
      <w:pPr>
        <w:spacing w:before="140"/>
        <w:ind w:left="238" w:right="285" w:firstLine="719"/>
        <w:jc w:val="both"/>
        <w:rPr>
          <w:rFonts w:ascii="Arial" w:hAnsi="Arial" w:cs="Arial"/>
          <w:sz w:val="24"/>
          <w:szCs w:val="24"/>
          <w:lang w:val="pt-BR"/>
        </w:rPr>
      </w:pPr>
      <w:r w:rsidRPr="008F1CF6">
        <w:rPr>
          <w:rFonts w:ascii="Arial" w:hAnsi="Arial" w:cs="Arial"/>
          <w:sz w:val="24"/>
          <w:szCs w:val="24"/>
          <w:lang w:val="pt-BR"/>
        </w:rPr>
        <w:t>Evaluarea impactului lucrărilor silvice asupra ecosistemelor forestiere s-a realizat prin</w:t>
      </w:r>
      <w:r w:rsidRPr="008F1CF6">
        <w:rPr>
          <w:rFonts w:ascii="Arial" w:hAnsi="Arial" w:cs="Arial"/>
          <w:spacing w:val="1"/>
          <w:sz w:val="24"/>
          <w:szCs w:val="24"/>
          <w:lang w:val="pt-BR"/>
        </w:rPr>
        <w:t xml:space="preserve"> </w:t>
      </w:r>
      <w:r w:rsidRPr="008F1CF6">
        <w:rPr>
          <w:rFonts w:ascii="Arial" w:hAnsi="Arial" w:cs="Arial"/>
          <w:sz w:val="24"/>
          <w:szCs w:val="24"/>
          <w:lang w:val="pt-BR"/>
        </w:rPr>
        <w:t>analiza</w:t>
      </w:r>
      <w:r w:rsidRPr="008F1CF6">
        <w:rPr>
          <w:rFonts w:ascii="Arial" w:hAnsi="Arial" w:cs="Arial"/>
          <w:spacing w:val="8"/>
          <w:sz w:val="24"/>
          <w:szCs w:val="24"/>
          <w:lang w:val="pt-BR"/>
        </w:rPr>
        <w:t xml:space="preserve"> </w:t>
      </w:r>
      <w:r w:rsidRPr="008F1CF6">
        <w:rPr>
          <w:rFonts w:ascii="Arial" w:hAnsi="Arial" w:cs="Arial"/>
          <w:sz w:val="24"/>
          <w:szCs w:val="24"/>
          <w:lang w:val="pt-BR"/>
        </w:rPr>
        <w:t>efectelor</w:t>
      </w:r>
      <w:r w:rsidRPr="008F1CF6">
        <w:rPr>
          <w:rFonts w:ascii="Arial" w:hAnsi="Arial" w:cs="Arial"/>
          <w:spacing w:val="-1"/>
          <w:sz w:val="24"/>
          <w:szCs w:val="24"/>
          <w:lang w:val="pt-BR"/>
        </w:rPr>
        <w:t xml:space="preserve"> </w:t>
      </w:r>
      <w:r w:rsidRPr="008F1CF6">
        <w:rPr>
          <w:rFonts w:ascii="Arial" w:hAnsi="Arial" w:cs="Arial"/>
          <w:sz w:val="24"/>
          <w:szCs w:val="24"/>
          <w:lang w:val="pt-BR"/>
        </w:rPr>
        <w:t>acestora</w:t>
      </w:r>
      <w:r w:rsidRPr="008F1CF6">
        <w:rPr>
          <w:rFonts w:ascii="Arial" w:hAnsi="Arial" w:cs="Arial"/>
          <w:spacing w:val="6"/>
          <w:sz w:val="24"/>
          <w:szCs w:val="24"/>
          <w:lang w:val="pt-BR"/>
        </w:rPr>
        <w:t xml:space="preserve"> </w:t>
      </w:r>
      <w:r w:rsidRPr="008F1CF6">
        <w:rPr>
          <w:rFonts w:ascii="Arial" w:hAnsi="Arial" w:cs="Arial"/>
          <w:sz w:val="24"/>
          <w:szCs w:val="24"/>
          <w:lang w:val="pt-BR"/>
        </w:rPr>
        <w:t>asupra:</w:t>
      </w:r>
    </w:p>
    <w:p w14:paraId="08F6F248" w14:textId="77777777" w:rsidR="00FB1C23" w:rsidRPr="008F1CF6" w:rsidRDefault="00FB1C23">
      <w:pPr>
        <w:pStyle w:val="Listparagraf"/>
        <w:numPr>
          <w:ilvl w:val="1"/>
          <w:numId w:val="6"/>
        </w:numPr>
        <w:tabs>
          <w:tab w:val="left" w:pos="1799"/>
        </w:tabs>
        <w:spacing w:before="3"/>
        <w:ind w:hanging="361"/>
        <w:jc w:val="both"/>
        <w:rPr>
          <w:rFonts w:ascii="Arial" w:hAnsi="Arial" w:cs="Arial"/>
          <w:sz w:val="24"/>
          <w:szCs w:val="24"/>
        </w:rPr>
      </w:pPr>
      <w:r w:rsidRPr="008F1CF6">
        <w:rPr>
          <w:rFonts w:ascii="Arial" w:hAnsi="Arial" w:cs="Arial"/>
          <w:sz w:val="24"/>
          <w:szCs w:val="24"/>
        </w:rPr>
        <w:t>Suprafeţei</w:t>
      </w:r>
      <w:r w:rsidRPr="008F1CF6">
        <w:rPr>
          <w:rFonts w:ascii="Arial" w:hAnsi="Arial" w:cs="Arial"/>
          <w:spacing w:val="-3"/>
          <w:sz w:val="24"/>
          <w:szCs w:val="24"/>
        </w:rPr>
        <w:t xml:space="preserve"> </w:t>
      </w:r>
      <w:r w:rsidRPr="008F1CF6">
        <w:rPr>
          <w:rFonts w:ascii="Arial" w:hAnsi="Arial" w:cs="Arial"/>
          <w:sz w:val="24"/>
          <w:szCs w:val="24"/>
        </w:rPr>
        <w:t>şi</w:t>
      </w:r>
      <w:r w:rsidRPr="008F1CF6">
        <w:rPr>
          <w:rFonts w:ascii="Arial" w:hAnsi="Arial" w:cs="Arial"/>
          <w:spacing w:val="-4"/>
          <w:sz w:val="24"/>
          <w:szCs w:val="24"/>
        </w:rPr>
        <w:t xml:space="preserve"> </w:t>
      </w:r>
      <w:r w:rsidRPr="008F1CF6">
        <w:rPr>
          <w:rFonts w:ascii="Arial" w:hAnsi="Arial" w:cs="Arial"/>
          <w:sz w:val="24"/>
          <w:szCs w:val="24"/>
        </w:rPr>
        <w:t>dinamicii</w:t>
      </w:r>
      <w:r w:rsidRPr="008F1CF6">
        <w:rPr>
          <w:rFonts w:ascii="Arial" w:hAnsi="Arial" w:cs="Arial"/>
          <w:spacing w:val="-2"/>
          <w:sz w:val="24"/>
          <w:szCs w:val="24"/>
        </w:rPr>
        <w:t xml:space="preserve"> </w:t>
      </w:r>
      <w:r w:rsidRPr="008F1CF6">
        <w:rPr>
          <w:rFonts w:ascii="Arial" w:hAnsi="Arial" w:cs="Arial"/>
          <w:sz w:val="24"/>
          <w:szCs w:val="24"/>
        </w:rPr>
        <w:t>ei;</w:t>
      </w:r>
    </w:p>
    <w:p w14:paraId="04B95FFE" w14:textId="77777777" w:rsidR="00FB1C23" w:rsidRPr="008F1CF6" w:rsidRDefault="00FB1C23">
      <w:pPr>
        <w:pStyle w:val="Listparagraf"/>
        <w:numPr>
          <w:ilvl w:val="1"/>
          <w:numId w:val="6"/>
        </w:numPr>
        <w:tabs>
          <w:tab w:val="left" w:pos="1799"/>
        </w:tabs>
        <w:spacing w:before="141"/>
        <w:ind w:right="288"/>
        <w:jc w:val="both"/>
        <w:rPr>
          <w:rFonts w:ascii="Arial" w:hAnsi="Arial" w:cs="Arial"/>
          <w:sz w:val="24"/>
          <w:szCs w:val="24"/>
        </w:rPr>
      </w:pPr>
      <w:r w:rsidRPr="008F1CF6">
        <w:rPr>
          <w:rFonts w:ascii="Arial" w:hAnsi="Arial" w:cs="Arial"/>
          <w:sz w:val="24"/>
          <w:szCs w:val="24"/>
        </w:rPr>
        <w:t>Stratului</w:t>
      </w:r>
      <w:r w:rsidRPr="008F1CF6">
        <w:rPr>
          <w:rFonts w:ascii="Arial" w:hAnsi="Arial" w:cs="Arial"/>
          <w:spacing w:val="1"/>
          <w:sz w:val="24"/>
          <w:szCs w:val="24"/>
        </w:rPr>
        <w:t xml:space="preserve"> </w:t>
      </w:r>
      <w:r w:rsidRPr="008F1CF6">
        <w:rPr>
          <w:rFonts w:ascii="Arial" w:hAnsi="Arial" w:cs="Arial"/>
          <w:sz w:val="24"/>
          <w:szCs w:val="24"/>
        </w:rPr>
        <w:t>arborescent</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1"/>
          <w:sz w:val="24"/>
          <w:szCs w:val="24"/>
        </w:rPr>
        <w:t xml:space="preserve"> </w:t>
      </w:r>
      <w:r w:rsidRPr="008F1CF6">
        <w:rPr>
          <w:rFonts w:ascii="Arial" w:hAnsi="Arial" w:cs="Arial"/>
          <w:sz w:val="24"/>
          <w:szCs w:val="24"/>
        </w:rPr>
        <w:t>luarea</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considerare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următoarelor</w:t>
      </w:r>
      <w:r w:rsidRPr="008F1CF6">
        <w:rPr>
          <w:rFonts w:ascii="Arial" w:hAnsi="Arial" w:cs="Arial"/>
          <w:spacing w:val="1"/>
          <w:sz w:val="24"/>
          <w:szCs w:val="24"/>
        </w:rPr>
        <w:t xml:space="preserve"> </w:t>
      </w:r>
      <w:r w:rsidRPr="008F1CF6">
        <w:rPr>
          <w:rFonts w:ascii="Arial" w:hAnsi="Arial" w:cs="Arial"/>
          <w:sz w:val="24"/>
          <w:szCs w:val="24"/>
        </w:rPr>
        <w:t>elemente:</w:t>
      </w:r>
      <w:r w:rsidRPr="008F1CF6">
        <w:rPr>
          <w:rFonts w:ascii="Arial" w:hAnsi="Arial" w:cs="Arial"/>
          <w:spacing w:val="1"/>
          <w:sz w:val="24"/>
          <w:szCs w:val="24"/>
        </w:rPr>
        <w:t xml:space="preserve"> </w:t>
      </w:r>
      <w:r w:rsidRPr="008F1CF6">
        <w:rPr>
          <w:rFonts w:ascii="Arial" w:hAnsi="Arial" w:cs="Arial"/>
          <w:sz w:val="24"/>
          <w:szCs w:val="24"/>
        </w:rPr>
        <w:t>compoziţiei, prezenţei speciilor alohtone, modului de regenerare, consistenţei,</w:t>
      </w:r>
      <w:r w:rsidRPr="008F1CF6">
        <w:rPr>
          <w:rFonts w:ascii="Arial" w:hAnsi="Arial" w:cs="Arial"/>
          <w:spacing w:val="1"/>
          <w:sz w:val="24"/>
          <w:szCs w:val="24"/>
        </w:rPr>
        <w:t xml:space="preserve"> </w:t>
      </w:r>
      <w:r w:rsidRPr="008F1CF6">
        <w:rPr>
          <w:rFonts w:ascii="Arial" w:hAnsi="Arial" w:cs="Arial"/>
          <w:sz w:val="24"/>
          <w:szCs w:val="24"/>
        </w:rPr>
        <w:t>numărul de</w:t>
      </w:r>
      <w:r w:rsidRPr="008F1CF6">
        <w:rPr>
          <w:rFonts w:ascii="Arial" w:hAnsi="Arial" w:cs="Arial"/>
          <w:spacing w:val="2"/>
          <w:sz w:val="24"/>
          <w:szCs w:val="24"/>
        </w:rPr>
        <w:t xml:space="preserve"> </w:t>
      </w:r>
      <w:r w:rsidRPr="008F1CF6">
        <w:rPr>
          <w:rFonts w:ascii="Arial" w:hAnsi="Arial" w:cs="Arial"/>
          <w:sz w:val="24"/>
          <w:szCs w:val="24"/>
        </w:rPr>
        <w:t>arbori uscaţi</w:t>
      </w:r>
      <w:r w:rsidRPr="008F1CF6">
        <w:rPr>
          <w:rFonts w:ascii="Arial" w:hAnsi="Arial" w:cs="Arial"/>
          <w:spacing w:val="2"/>
          <w:sz w:val="24"/>
          <w:szCs w:val="24"/>
        </w:rPr>
        <w:t xml:space="preserve"> </w:t>
      </w:r>
      <w:r w:rsidRPr="008F1CF6">
        <w:rPr>
          <w:rFonts w:ascii="Arial" w:hAnsi="Arial" w:cs="Arial"/>
          <w:sz w:val="24"/>
          <w:szCs w:val="24"/>
        </w:rPr>
        <w:t>pe</w:t>
      </w:r>
      <w:r w:rsidRPr="008F1CF6">
        <w:rPr>
          <w:rFonts w:ascii="Arial" w:hAnsi="Arial" w:cs="Arial"/>
          <w:spacing w:val="-1"/>
          <w:sz w:val="24"/>
          <w:szCs w:val="24"/>
        </w:rPr>
        <w:t xml:space="preserve"> </w:t>
      </w:r>
      <w:r w:rsidRPr="008F1CF6">
        <w:rPr>
          <w:rFonts w:ascii="Arial" w:hAnsi="Arial" w:cs="Arial"/>
          <w:sz w:val="24"/>
          <w:szCs w:val="24"/>
        </w:rPr>
        <w:t>picior,</w:t>
      </w:r>
      <w:r w:rsidRPr="008F1CF6">
        <w:rPr>
          <w:rFonts w:ascii="Arial" w:hAnsi="Arial" w:cs="Arial"/>
          <w:spacing w:val="1"/>
          <w:sz w:val="24"/>
          <w:szCs w:val="24"/>
        </w:rPr>
        <w:t xml:space="preserve"> </w:t>
      </w:r>
      <w:r w:rsidRPr="008F1CF6">
        <w:rPr>
          <w:rFonts w:ascii="Arial" w:hAnsi="Arial" w:cs="Arial"/>
          <w:sz w:val="24"/>
          <w:szCs w:val="24"/>
        </w:rPr>
        <w:t>numărului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arbori</w:t>
      </w:r>
      <w:r w:rsidRPr="008F1CF6">
        <w:rPr>
          <w:rFonts w:ascii="Arial" w:hAnsi="Arial" w:cs="Arial"/>
          <w:spacing w:val="-1"/>
          <w:sz w:val="24"/>
          <w:szCs w:val="24"/>
        </w:rPr>
        <w:t xml:space="preserve"> </w:t>
      </w:r>
      <w:r w:rsidRPr="008F1CF6">
        <w:rPr>
          <w:rFonts w:ascii="Arial" w:hAnsi="Arial" w:cs="Arial"/>
          <w:sz w:val="24"/>
          <w:szCs w:val="24"/>
        </w:rPr>
        <w:t>căzuţi</w:t>
      </w:r>
      <w:r w:rsidRPr="008F1CF6">
        <w:rPr>
          <w:rFonts w:ascii="Arial" w:hAnsi="Arial" w:cs="Arial"/>
          <w:spacing w:val="2"/>
          <w:sz w:val="24"/>
          <w:szCs w:val="24"/>
        </w:rPr>
        <w:t xml:space="preserve"> </w:t>
      </w:r>
      <w:r w:rsidRPr="008F1CF6">
        <w:rPr>
          <w:rFonts w:ascii="Arial" w:hAnsi="Arial" w:cs="Arial"/>
          <w:sz w:val="24"/>
          <w:szCs w:val="24"/>
        </w:rPr>
        <w:t>pe</w:t>
      </w:r>
      <w:r w:rsidRPr="008F1CF6">
        <w:rPr>
          <w:rFonts w:ascii="Arial" w:hAnsi="Arial" w:cs="Arial"/>
          <w:spacing w:val="2"/>
          <w:sz w:val="24"/>
          <w:szCs w:val="24"/>
        </w:rPr>
        <w:t xml:space="preserve"> </w:t>
      </w:r>
      <w:r w:rsidRPr="008F1CF6">
        <w:rPr>
          <w:rFonts w:ascii="Arial" w:hAnsi="Arial" w:cs="Arial"/>
          <w:sz w:val="24"/>
          <w:szCs w:val="24"/>
        </w:rPr>
        <w:t>sol;</w:t>
      </w:r>
    </w:p>
    <w:p w14:paraId="56A450B7" w14:textId="77777777" w:rsidR="00FB1C23" w:rsidRPr="008F1CF6" w:rsidRDefault="00FB1C23">
      <w:pPr>
        <w:pStyle w:val="Listparagraf"/>
        <w:numPr>
          <w:ilvl w:val="1"/>
          <w:numId w:val="6"/>
        </w:numPr>
        <w:tabs>
          <w:tab w:val="left" w:pos="1799"/>
        </w:tabs>
        <w:spacing w:before="4"/>
        <w:ind w:right="283"/>
        <w:jc w:val="both"/>
        <w:rPr>
          <w:rFonts w:ascii="Arial" w:hAnsi="Arial" w:cs="Arial"/>
          <w:sz w:val="24"/>
          <w:szCs w:val="24"/>
        </w:rPr>
      </w:pPr>
      <w:r w:rsidRPr="008F1CF6">
        <w:rPr>
          <w:rFonts w:ascii="Arial" w:hAnsi="Arial" w:cs="Arial"/>
          <w:sz w:val="24"/>
          <w:szCs w:val="24"/>
        </w:rPr>
        <w:t>Seminţişului</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1"/>
          <w:sz w:val="24"/>
          <w:szCs w:val="24"/>
        </w:rPr>
        <w:t xml:space="preserve"> </w:t>
      </w:r>
      <w:r w:rsidRPr="008F1CF6">
        <w:rPr>
          <w:rFonts w:ascii="Arial" w:hAnsi="Arial" w:cs="Arial"/>
          <w:sz w:val="24"/>
          <w:szCs w:val="24"/>
        </w:rPr>
        <w:t>luarea</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considerare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compoziţiei,</w:t>
      </w:r>
      <w:r w:rsidRPr="008F1CF6">
        <w:rPr>
          <w:rFonts w:ascii="Arial" w:hAnsi="Arial" w:cs="Arial"/>
          <w:spacing w:val="1"/>
          <w:sz w:val="24"/>
          <w:szCs w:val="24"/>
        </w:rPr>
        <w:t xml:space="preserve"> </w:t>
      </w:r>
      <w:r w:rsidRPr="008F1CF6">
        <w:rPr>
          <w:rFonts w:ascii="Arial" w:hAnsi="Arial" w:cs="Arial"/>
          <w:sz w:val="24"/>
          <w:szCs w:val="24"/>
        </w:rPr>
        <w:t>prezenţei</w:t>
      </w:r>
      <w:r w:rsidRPr="008F1CF6">
        <w:rPr>
          <w:rFonts w:ascii="Arial" w:hAnsi="Arial" w:cs="Arial"/>
          <w:spacing w:val="1"/>
          <w:sz w:val="24"/>
          <w:szCs w:val="24"/>
        </w:rPr>
        <w:t xml:space="preserve"> </w:t>
      </w:r>
      <w:r w:rsidRPr="008F1CF6">
        <w:rPr>
          <w:rFonts w:ascii="Arial" w:hAnsi="Arial" w:cs="Arial"/>
          <w:sz w:val="24"/>
          <w:szCs w:val="24"/>
        </w:rPr>
        <w:t>speciilor</w:t>
      </w:r>
      <w:r w:rsidRPr="008F1CF6">
        <w:rPr>
          <w:rFonts w:ascii="Arial" w:hAnsi="Arial" w:cs="Arial"/>
          <w:spacing w:val="1"/>
          <w:sz w:val="24"/>
          <w:szCs w:val="24"/>
        </w:rPr>
        <w:t xml:space="preserve"> </w:t>
      </w:r>
      <w:r w:rsidRPr="008F1CF6">
        <w:rPr>
          <w:rFonts w:ascii="Arial" w:hAnsi="Arial" w:cs="Arial"/>
          <w:sz w:val="24"/>
          <w:szCs w:val="24"/>
        </w:rPr>
        <w:t>alohtone, modului</w:t>
      </w:r>
      <w:r w:rsidRPr="008F1CF6">
        <w:rPr>
          <w:rFonts w:ascii="Arial" w:hAnsi="Arial" w:cs="Arial"/>
          <w:spacing w:val="2"/>
          <w:sz w:val="24"/>
          <w:szCs w:val="24"/>
        </w:rPr>
        <w:t xml:space="preserve"> </w:t>
      </w:r>
      <w:r w:rsidRPr="008F1CF6">
        <w:rPr>
          <w:rFonts w:ascii="Arial" w:hAnsi="Arial" w:cs="Arial"/>
          <w:sz w:val="24"/>
          <w:szCs w:val="24"/>
        </w:rPr>
        <w:t>de regenerare,</w:t>
      </w:r>
      <w:r w:rsidRPr="008F1CF6">
        <w:rPr>
          <w:rFonts w:ascii="Arial" w:hAnsi="Arial" w:cs="Arial"/>
          <w:spacing w:val="3"/>
          <w:sz w:val="24"/>
          <w:szCs w:val="24"/>
        </w:rPr>
        <w:t xml:space="preserve"> </w:t>
      </w:r>
      <w:r w:rsidRPr="008F1CF6">
        <w:rPr>
          <w:rFonts w:ascii="Arial" w:hAnsi="Arial" w:cs="Arial"/>
          <w:sz w:val="24"/>
          <w:szCs w:val="24"/>
        </w:rPr>
        <w:t>gradului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acoperire;</w:t>
      </w:r>
    </w:p>
    <w:p w14:paraId="78B95438" w14:textId="77777777" w:rsidR="00FB1C23" w:rsidRPr="008F1CF6" w:rsidRDefault="00FB1C23">
      <w:pPr>
        <w:pStyle w:val="Listparagraf"/>
        <w:numPr>
          <w:ilvl w:val="1"/>
          <w:numId w:val="6"/>
        </w:numPr>
        <w:tabs>
          <w:tab w:val="left" w:pos="1799"/>
        </w:tabs>
        <w:spacing w:before="2"/>
        <w:ind w:right="291"/>
        <w:jc w:val="both"/>
        <w:rPr>
          <w:rFonts w:ascii="Arial" w:hAnsi="Arial" w:cs="Arial"/>
          <w:sz w:val="24"/>
          <w:szCs w:val="24"/>
        </w:rPr>
      </w:pPr>
      <w:r w:rsidRPr="008F1CF6">
        <w:rPr>
          <w:rFonts w:ascii="Arial" w:hAnsi="Arial" w:cs="Arial"/>
          <w:sz w:val="24"/>
          <w:szCs w:val="24"/>
        </w:rPr>
        <w:t>Subarboretului</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1"/>
          <w:sz w:val="24"/>
          <w:szCs w:val="24"/>
        </w:rPr>
        <w:t xml:space="preserve"> </w:t>
      </w:r>
      <w:r w:rsidRPr="008F1CF6">
        <w:rPr>
          <w:rFonts w:ascii="Arial" w:hAnsi="Arial" w:cs="Arial"/>
          <w:sz w:val="24"/>
          <w:szCs w:val="24"/>
        </w:rPr>
        <w:t>luarea</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considerare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compoziţiei,</w:t>
      </w:r>
      <w:r w:rsidRPr="008F1CF6">
        <w:rPr>
          <w:rFonts w:ascii="Arial" w:hAnsi="Arial" w:cs="Arial"/>
          <w:spacing w:val="1"/>
          <w:sz w:val="24"/>
          <w:szCs w:val="24"/>
        </w:rPr>
        <w:t xml:space="preserve"> </w:t>
      </w:r>
      <w:r w:rsidRPr="008F1CF6">
        <w:rPr>
          <w:rFonts w:ascii="Arial" w:hAnsi="Arial" w:cs="Arial"/>
          <w:sz w:val="24"/>
          <w:szCs w:val="24"/>
        </w:rPr>
        <w:t>prezenţei</w:t>
      </w:r>
      <w:r w:rsidRPr="008F1CF6">
        <w:rPr>
          <w:rFonts w:ascii="Arial" w:hAnsi="Arial" w:cs="Arial"/>
          <w:spacing w:val="1"/>
          <w:sz w:val="24"/>
          <w:szCs w:val="24"/>
        </w:rPr>
        <w:t xml:space="preserve"> </w:t>
      </w:r>
      <w:r w:rsidRPr="008F1CF6">
        <w:rPr>
          <w:rFonts w:ascii="Arial" w:hAnsi="Arial" w:cs="Arial"/>
          <w:sz w:val="24"/>
          <w:szCs w:val="24"/>
        </w:rPr>
        <w:t>speciilor</w:t>
      </w:r>
      <w:r w:rsidRPr="008F1CF6">
        <w:rPr>
          <w:rFonts w:ascii="Arial" w:hAnsi="Arial" w:cs="Arial"/>
          <w:spacing w:val="1"/>
          <w:sz w:val="24"/>
          <w:szCs w:val="24"/>
        </w:rPr>
        <w:t xml:space="preserve"> </w:t>
      </w:r>
      <w:r w:rsidRPr="008F1CF6">
        <w:rPr>
          <w:rFonts w:ascii="Arial" w:hAnsi="Arial" w:cs="Arial"/>
          <w:sz w:val="24"/>
          <w:szCs w:val="24"/>
        </w:rPr>
        <w:t>alohtone;</w:t>
      </w:r>
    </w:p>
    <w:p w14:paraId="78E0DD14" w14:textId="77777777" w:rsidR="00FB1C23" w:rsidRPr="008F1CF6" w:rsidRDefault="00FB1C23">
      <w:pPr>
        <w:pStyle w:val="Listparagraf"/>
        <w:numPr>
          <w:ilvl w:val="1"/>
          <w:numId w:val="6"/>
        </w:numPr>
        <w:tabs>
          <w:tab w:val="left" w:pos="1799"/>
        </w:tabs>
        <w:spacing w:before="2"/>
        <w:ind w:right="291"/>
        <w:jc w:val="both"/>
        <w:rPr>
          <w:rFonts w:ascii="Arial" w:hAnsi="Arial" w:cs="Arial"/>
          <w:sz w:val="24"/>
          <w:szCs w:val="24"/>
        </w:rPr>
      </w:pPr>
      <w:r w:rsidRPr="008F1CF6">
        <w:rPr>
          <w:rFonts w:ascii="Arial" w:hAnsi="Arial" w:cs="Arial"/>
          <w:sz w:val="24"/>
          <w:szCs w:val="24"/>
        </w:rPr>
        <w:t>Stratului</w:t>
      </w:r>
      <w:r w:rsidRPr="008F1CF6">
        <w:rPr>
          <w:rFonts w:ascii="Arial" w:hAnsi="Arial" w:cs="Arial"/>
          <w:spacing w:val="1"/>
          <w:sz w:val="24"/>
          <w:szCs w:val="24"/>
        </w:rPr>
        <w:t xml:space="preserve"> </w:t>
      </w:r>
      <w:r w:rsidRPr="008F1CF6">
        <w:rPr>
          <w:rFonts w:ascii="Arial" w:hAnsi="Arial" w:cs="Arial"/>
          <w:sz w:val="24"/>
          <w:szCs w:val="24"/>
        </w:rPr>
        <w:t>ierbos</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subarbustiv</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1"/>
          <w:sz w:val="24"/>
          <w:szCs w:val="24"/>
        </w:rPr>
        <w:t xml:space="preserve"> </w:t>
      </w:r>
      <w:r w:rsidRPr="008F1CF6">
        <w:rPr>
          <w:rFonts w:ascii="Arial" w:hAnsi="Arial" w:cs="Arial"/>
          <w:sz w:val="24"/>
          <w:szCs w:val="24"/>
        </w:rPr>
        <w:t>luarea</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considerare</w:t>
      </w:r>
      <w:r w:rsidRPr="008F1CF6">
        <w:rPr>
          <w:rFonts w:ascii="Arial" w:hAnsi="Arial" w:cs="Arial"/>
          <w:spacing w:val="63"/>
          <w:sz w:val="24"/>
          <w:szCs w:val="24"/>
        </w:rPr>
        <w:t xml:space="preserve"> </w:t>
      </w:r>
      <w:r w:rsidRPr="008F1CF6">
        <w:rPr>
          <w:rFonts w:ascii="Arial" w:hAnsi="Arial" w:cs="Arial"/>
          <w:sz w:val="24"/>
          <w:szCs w:val="24"/>
        </w:rPr>
        <w:t>a</w:t>
      </w:r>
      <w:r w:rsidRPr="008F1CF6">
        <w:rPr>
          <w:rFonts w:ascii="Arial" w:hAnsi="Arial" w:cs="Arial"/>
          <w:spacing w:val="64"/>
          <w:sz w:val="24"/>
          <w:szCs w:val="24"/>
        </w:rPr>
        <w:t xml:space="preserve"> </w:t>
      </w:r>
      <w:r w:rsidRPr="008F1CF6">
        <w:rPr>
          <w:rFonts w:ascii="Arial" w:hAnsi="Arial" w:cs="Arial"/>
          <w:sz w:val="24"/>
          <w:szCs w:val="24"/>
        </w:rPr>
        <w:t>compoziţiei,</w:t>
      </w:r>
      <w:r w:rsidRPr="008F1CF6">
        <w:rPr>
          <w:rFonts w:ascii="Arial" w:hAnsi="Arial" w:cs="Arial"/>
          <w:spacing w:val="1"/>
          <w:sz w:val="24"/>
          <w:szCs w:val="24"/>
        </w:rPr>
        <w:t xml:space="preserve"> </w:t>
      </w:r>
      <w:r w:rsidRPr="008F1CF6">
        <w:rPr>
          <w:rFonts w:ascii="Arial" w:hAnsi="Arial" w:cs="Arial"/>
          <w:sz w:val="24"/>
          <w:szCs w:val="24"/>
        </w:rPr>
        <w:t>prezenţei</w:t>
      </w:r>
      <w:r w:rsidRPr="008F1CF6">
        <w:rPr>
          <w:rFonts w:ascii="Arial" w:hAnsi="Arial" w:cs="Arial"/>
          <w:spacing w:val="3"/>
          <w:sz w:val="24"/>
          <w:szCs w:val="24"/>
        </w:rPr>
        <w:t xml:space="preserve"> </w:t>
      </w:r>
      <w:r w:rsidRPr="008F1CF6">
        <w:rPr>
          <w:rFonts w:ascii="Arial" w:hAnsi="Arial" w:cs="Arial"/>
          <w:sz w:val="24"/>
          <w:szCs w:val="24"/>
        </w:rPr>
        <w:t>speciilor</w:t>
      </w:r>
      <w:r w:rsidRPr="008F1CF6">
        <w:rPr>
          <w:rFonts w:ascii="Arial" w:hAnsi="Arial" w:cs="Arial"/>
          <w:spacing w:val="2"/>
          <w:sz w:val="24"/>
          <w:szCs w:val="24"/>
        </w:rPr>
        <w:t xml:space="preserve"> </w:t>
      </w:r>
      <w:r w:rsidRPr="008F1CF6">
        <w:rPr>
          <w:rFonts w:ascii="Arial" w:hAnsi="Arial" w:cs="Arial"/>
          <w:sz w:val="24"/>
          <w:szCs w:val="24"/>
        </w:rPr>
        <w:t>alohtone.</w:t>
      </w:r>
    </w:p>
    <w:p w14:paraId="658E4877" w14:textId="77777777" w:rsidR="00FB1C23" w:rsidRPr="008F1CF6" w:rsidRDefault="00FB1C23" w:rsidP="00FB1C23">
      <w:pPr>
        <w:ind w:firstLine="708"/>
        <w:jc w:val="both"/>
        <w:rPr>
          <w:sz w:val="24"/>
          <w:szCs w:val="24"/>
        </w:rPr>
      </w:pPr>
      <w:r w:rsidRPr="008F1CF6">
        <w:rPr>
          <w:rFonts w:ascii="Arial" w:hAnsi="Arial" w:cs="Arial"/>
          <w:sz w:val="24"/>
          <w:szCs w:val="24"/>
        </w:rPr>
        <w:t>Ţinând</w:t>
      </w:r>
      <w:r w:rsidRPr="008F1CF6">
        <w:rPr>
          <w:rFonts w:ascii="Arial" w:hAnsi="Arial" w:cs="Arial"/>
          <w:spacing w:val="1"/>
          <w:sz w:val="24"/>
          <w:szCs w:val="24"/>
        </w:rPr>
        <w:t xml:space="preserve"> </w:t>
      </w:r>
      <w:r w:rsidRPr="008F1CF6">
        <w:rPr>
          <w:rFonts w:ascii="Arial" w:hAnsi="Arial" w:cs="Arial"/>
          <w:sz w:val="24"/>
          <w:szCs w:val="24"/>
        </w:rPr>
        <w:t>cont</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aceste</w:t>
      </w:r>
      <w:r w:rsidRPr="008F1CF6">
        <w:rPr>
          <w:rFonts w:ascii="Arial" w:hAnsi="Arial" w:cs="Arial"/>
          <w:spacing w:val="1"/>
          <w:sz w:val="24"/>
          <w:szCs w:val="24"/>
        </w:rPr>
        <w:t xml:space="preserve"> </w:t>
      </w:r>
      <w:r w:rsidRPr="008F1CF6">
        <w:rPr>
          <w:rFonts w:ascii="Arial" w:hAnsi="Arial" w:cs="Arial"/>
          <w:sz w:val="24"/>
          <w:szCs w:val="24"/>
        </w:rPr>
        <w:t>criterii</w:t>
      </w:r>
      <w:r w:rsidRPr="008F1CF6">
        <w:rPr>
          <w:rFonts w:ascii="Arial" w:hAnsi="Arial" w:cs="Arial"/>
          <w:spacing w:val="1"/>
          <w:sz w:val="24"/>
          <w:szCs w:val="24"/>
        </w:rPr>
        <w:t xml:space="preserve"> </w:t>
      </w:r>
      <w:r w:rsidRPr="008F1CF6">
        <w:rPr>
          <w:rFonts w:ascii="Arial" w:hAnsi="Arial" w:cs="Arial"/>
          <w:sz w:val="24"/>
          <w:szCs w:val="24"/>
        </w:rPr>
        <w:t>precum</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scopul</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obiectivele</w:t>
      </w:r>
      <w:r w:rsidRPr="008F1CF6">
        <w:rPr>
          <w:rFonts w:ascii="Arial" w:hAnsi="Arial" w:cs="Arial"/>
          <w:spacing w:val="1"/>
          <w:sz w:val="24"/>
          <w:szCs w:val="24"/>
        </w:rPr>
        <w:t xml:space="preserve"> </w:t>
      </w:r>
      <w:r w:rsidRPr="008F1CF6">
        <w:rPr>
          <w:rFonts w:ascii="Arial" w:hAnsi="Arial" w:cs="Arial"/>
          <w:sz w:val="24"/>
          <w:szCs w:val="24"/>
        </w:rPr>
        <w:t>fiecărei</w:t>
      </w:r>
      <w:r w:rsidRPr="008F1CF6">
        <w:rPr>
          <w:rFonts w:ascii="Arial" w:hAnsi="Arial" w:cs="Arial"/>
          <w:spacing w:val="1"/>
          <w:sz w:val="24"/>
          <w:szCs w:val="24"/>
        </w:rPr>
        <w:t xml:space="preserve"> </w:t>
      </w:r>
      <w:r w:rsidRPr="008F1CF6">
        <w:rPr>
          <w:rFonts w:ascii="Arial" w:hAnsi="Arial" w:cs="Arial"/>
          <w:sz w:val="24"/>
          <w:szCs w:val="24"/>
        </w:rPr>
        <w:t>lucrări</w:t>
      </w:r>
      <w:r w:rsidRPr="008F1CF6">
        <w:rPr>
          <w:rFonts w:ascii="Arial" w:hAnsi="Arial" w:cs="Arial"/>
          <w:spacing w:val="1"/>
          <w:sz w:val="24"/>
          <w:szCs w:val="24"/>
        </w:rPr>
        <w:t xml:space="preserve"> </w:t>
      </w:r>
      <w:r w:rsidRPr="008F1CF6">
        <w:rPr>
          <w:rFonts w:ascii="Arial" w:hAnsi="Arial" w:cs="Arial"/>
          <w:sz w:val="24"/>
          <w:szCs w:val="24"/>
        </w:rPr>
        <w:t>silvotehnice.</w:t>
      </w:r>
    </w:p>
    <w:p w14:paraId="1E7EF558" w14:textId="77777777" w:rsidR="00FB1C23" w:rsidRPr="008F1CF6" w:rsidRDefault="00FB1C23" w:rsidP="00FB1C23">
      <w:pPr>
        <w:jc w:val="both"/>
        <w:rPr>
          <w:sz w:val="24"/>
          <w:szCs w:val="24"/>
        </w:rPr>
      </w:pPr>
    </w:p>
    <w:p w14:paraId="0796EAF8" w14:textId="77777777" w:rsidR="00FB1C23" w:rsidRPr="008F1CF6" w:rsidRDefault="00FB1C23" w:rsidP="00FB1C23">
      <w:pPr>
        <w:spacing w:line="240" w:lineRule="auto"/>
        <w:ind w:left="238" w:right="284" w:firstLine="719"/>
        <w:jc w:val="both"/>
        <w:rPr>
          <w:rFonts w:ascii="Arial" w:hAnsi="Arial" w:cs="Arial"/>
          <w:sz w:val="24"/>
          <w:szCs w:val="24"/>
        </w:rPr>
      </w:pPr>
      <w:r w:rsidRPr="008F1CF6">
        <w:rPr>
          <w:rFonts w:ascii="Arial" w:hAnsi="Arial" w:cs="Arial"/>
          <w:sz w:val="24"/>
          <w:szCs w:val="24"/>
        </w:rPr>
        <w:lastRenderedPageBreak/>
        <w:t>Ţinând</w:t>
      </w:r>
      <w:r w:rsidRPr="008F1CF6">
        <w:rPr>
          <w:rFonts w:ascii="Arial" w:hAnsi="Arial" w:cs="Arial"/>
          <w:spacing w:val="1"/>
          <w:sz w:val="24"/>
          <w:szCs w:val="24"/>
        </w:rPr>
        <w:t xml:space="preserve"> </w:t>
      </w:r>
      <w:r w:rsidRPr="008F1CF6">
        <w:rPr>
          <w:rFonts w:ascii="Arial" w:hAnsi="Arial" w:cs="Arial"/>
          <w:sz w:val="24"/>
          <w:szCs w:val="24"/>
        </w:rPr>
        <w:t>cont</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aceste</w:t>
      </w:r>
      <w:r w:rsidRPr="008F1CF6">
        <w:rPr>
          <w:rFonts w:ascii="Arial" w:hAnsi="Arial" w:cs="Arial"/>
          <w:spacing w:val="1"/>
          <w:sz w:val="24"/>
          <w:szCs w:val="24"/>
        </w:rPr>
        <w:t xml:space="preserve"> </w:t>
      </w:r>
      <w:r w:rsidRPr="008F1CF6">
        <w:rPr>
          <w:rFonts w:ascii="Arial" w:hAnsi="Arial" w:cs="Arial"/>
          <w:sz w:val="24"/>
          <w:szCs w:val="24"/>
        </w:rPr>
        <w:t>criterii</w:t>
      </w:r>
      <w:r w:rsidRPr="008F1CF6">
        <w:rPr>
          <w:rFonts w:ascii="Arial" w:hAnsi="Arial" w:cs="Arial"/>
          <w:spacing w:val="1"/>
          <w:sz w:val="24"/>
          <w:szCs w:val="24"/>
        </w:rPr>
        <w:t xml:space="preserve"> </w:t>
      </w:r>
      <w:r w:rsidRPr="008F1CF6">
        <w:rPr>
          <w:rFonts w:ascii="Arial" w:hAnsi="Arial" w:cs="Arial"/>
          <w:sz w:val="24"/>
          <w:szCs w:val="24"/>
        </w:rPr>
        <w:t>precum</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scopul</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obiectivele</w:t>
      </w:r>
      <w:r w:rsidRPr="008F1CF6">
        <w:rPr>
          <w:rFonts w:ascii="Arial" w:hAnsi="Arial" w:cs="Arial"/>
          <w:spacing w:val="1"/>
          <w:sz w:val="24"/>
          <w:szCs w:val="24"/>
        </w:rPr>
        <w:t xml:space="preserve"> </w:t>
      </w:r>
      <w:r w:rsidRPr="008F1CF6">
        <w:rPr>
          <w:rFonts w:ascii="Arial" w:hAnsi="Arial" w:cs="Arial"/>
          <w:sz w:val="24"/>
          <w:szCs w:val="24"/>
        </w:rPr>
        <w:t>fiecărei</w:t>
      </w:r>
      <w:r w:rsidRPr="008F1CF6">
        <w:rPr>
          <w:rFonts w:ascii="Arial" w:hAnsi="Arial" w:cs="Arial"/>
          <w:spacing w:val="1"/>
          <w:sz w:val="24"/>
          <w:szCs w:val="24"/>
        </w:rPr>
        <w:t xml:space="preserve"> </w:t>
      </w:r>
      <w:r w:rsidRPr="008F1CF6">
        <w:rPr>
          <w:rFonts w:ascii="Arial" w:hAnsi="Arial" w:cs="Arial"/>
          <w:sz w:val="24"/>
          <w:szCs w:val="24"/>
        </w:rPr>
        <w:t>lucrări</w:t>
      </w:r>
      <w:r w:rsidRPr="008F1CF6">
        <w:rPr>
          <w:rFonts w:ascii="Arial" w:hAnsi="Arial" w:cs="Arial"/>
          <w:spacing w:val="1"/>
          <w:sz w:val="24"/>
          <w:szCs w:val="24"/>
        </w:rPr>
        <w:t xml:space="preserve"> </w:t>
      </w:r>
      <w:r w:rsidRPr="008F1CF6">
        <w:rPr>
          <w:rFonts w:ascii="Arial" w:hAnsi="Arial" w:cs="Arial"/>
          <w:sz w:val="24"/>
          <w:szCs w:val="24"/>
        </w:rPr>
        <w:t xml:space="preserve">silvotehnice (specificate la paragraful </w:t>
      </w:r>
      <w:r w:rsidRPr="008F1CF6">
        <w:rPr>
          <w:rFonts w:ascii="Arial" w:hAnsi="Arial" w:cs="Arial"/>
          <w:i/>
          <w:sz w:val="24"/>
          <w:szCs w:val="24"/>
        </w:rPr>
        <w:t>1.4. Informaţii privind producţia care se va realiza</w:t>
      </w:r>
      <w:r w:rsidRPr="008F1CF6">
        <w:rPr>
          <w:rFonts w:ascii="Arial" w:hAnsi="Arial" w:cs="Arial"/>
          <w:sz w:val="24"/>
          <w:szCs w:val="24"/>
        </w:rPr>
        <w:t>)</w:t>
      </w:r>
      <w:r w:rsidRPr="008F1CF6">
        <w:rPr>
          <w:rFonts w:ascii="Arial" w:hAnsi="Arial" w:cs="Arial"/>
          <w:spacing w:val="1"/>
          <w:sz w:val="24"/>
          <w:szCs w:val="24"/>
        </w:rPr>
        <w:t xml:space="preserve"> </w:t>
      </w:r>
      <w:r w:rsidRPr="008F1CF6">
        <w:rPr>
          <w:rFonts w:ascii="Arial" w:hAnsi="Arial" w:cs="Arial"/>
          <w:sz w:val="24"/>
          <w:szCs w:val="24"/>
        </w:rPr>
        <w:t>pentru evaluarea</w:t>
      </w:r>
      <w:r w:rsidRPr="008F1CF6">
        <w:rPr>
          <w:rFonts w:ascii="Arial" w:hAnsi="Arial" w:cs="Arial"/>
          <w:spacing w:val="1"/>
          <w:sz w:val="24"/>
          <w:szCs w:val="24"/>
        </w:rPr>
        <w:t xml:space="preserve"> </w:t>
      </w:r>
      <w:r w:rsidRPr="008F1CF6">
        <w:rPr>
          <w:rFonts w:ascii="Arial" w:hAnsi="Arial" w:cs="Arial"/>
          <w:sz w:val="24"/>
          <w:szCs w:val="24"/>
        </w:rPr>
        <w:t>impactului</w:t>
      </w:r>
      <w:r w:rsidRPr="008F1CF6">
        <w:rPr>
          <w:rFonts w:ascii="Arial" w:hAnsi="Arial" w:cs="Arial"/>
          <w:spacing w:val="2"/>
          <w:sz w:val="24"/>
          <w:szCs w:val="24"/>
        </w:rPr>
        <w:t xml:space="preserve"> </w:t>
      </w:r>
      <w:r w:rsidRPr="008F1CF6">
        <w:rPr>
          <w:rFonts w:ascii="Arial" w:hAnsi="Arial" w:cs="Arial"/>
          <w:sz w:val="24"/>
          <w:szCs w:val="24"/>
        </w:rPr>
        <w:t>s-a</w:t>
      </w:r>
      <w:r w:rsidRPr="008F1CF6">
        <w:rPr>
          <w:rFonts w:ascii="Arial" w:hAnsi="Arial" w:cs="Arial"/>
          <w:spacing w:val="2"/>
          <w:sz w:val="24"/>
          <w:szCs w:val="24"/>
        </w:rPr>
        <w:t xml:space="preserve"> </w:t>
      </w:r>
      <w:r w:rsidRPr="008F1CF6">
        <w:rPr>
          <w:rFonts w:ascii="Arial" w:hAnsi="Arial" w:cs="Arial"/>
          <w:sz w:val="24"/>
          <w:szCs w:val="24"/>
        </w:rPr>
        <w:t>utilizat</w:t>
      </w:r>
      <w:r w:rsidRPr="008F1CF6">
        <w:rPr>
          <w:rFonts w:ascii="Arial" w:hAnsi="Arial" w:cs="Arial"/>
          <w:spacing w:val="3"/>
          <w:sz w:val="24"/>
          <w:szCs w:val="24"/>
        </w:rPr>
        <w:t xml:space="preserve"> </w:t>
      </w:r>
      <w:r w:rsidRPr="008F1CF6">
        <w:rPr>
          <w:rFonts w:ascii="Arial" w:hAnsi="Arial" w:cs="Arial"/>
          <w:sz w:val="24"/>
          <w:szCs w:val="24"/>
        </w:rPr>
        <w:t>următoarea</w:t>
      </w:r>
      <w:r w:rsidRPr="008F1CF6">
        <w:rPr>
          <w:rFonts w:ascii="Arial" w:hAnsi="Arial" w:cs="Arial"/>
          <w:spacing w:val="3"/>
          <w:sz w:val="24"/>
          <w:szCs w:val="24"/>
        </w:rPr>
        <w:t xml:space="preserve"> </w:t>
      </w:r>
      <w:r w:rsidRPr="008F1CF6">
        <w:rPr>
          <w:rFonts w:ascii="Arial" w:hAnsi="Arial" w:cs="Arial"/>
          <w:sz w:val="24"/>
          <w:szCs w:val="24"/>
        </w:rPr>
        <w:t>scară:</w:t>
      </w:r>
    </w:p>
    <w:p w14:paraId="43C0CFD6" w14:textId="13AB6B9A" w:rsidR="00FB1C23" w:rsidRPr="008F1CF6" w:rsidRDefault="00FB1C23">
      <w:pPr>
        <w:pStyle w:val="Listparagraf"/>
        <w:numPr>
          <w:ilvl w:val="0"/>
          <w:numId w:val="5"/>
        </w:numPr>
        <w:tabs>
          <w:tab w:val="left" w:pos="1439"/>
        </w:tabs>
        <w:ind w:hanging="361"/>
        <w:jc w:val="both"/>
        <w:rPr>
          <w:rFonts w:ascii="Arial" w:hAnsi="Arial" w:cs="Arial"/>
          <w:sz w:val="24"/>
          <w:szCs w:val="24"/>
        </w:rPr>
      </w:pPr>
      <w:r w:rsidRPr="008F1CF6">
        <w:rPr>
          <w:rFonts w:ascii="Arial" w:hAnsi="Arial" w:cs="Arial"/>
          <w:sz w:val="24"/>
          <w:szCs w:val="24"/>
        </w:rPr>
        <w:t>impact</w:t>
      </w:r>
      <w:r w:rsidRPr="008F1CF6">
        <w:rPr>
          <w:rFonts w:ascii="Arial" w:hAnsi="Arial" w:cs="Arial"/>
          <w:spacing w:val="-3"/>
          <w:sz w:val="24"/>
          <w:szCs w:val="24"/>
        </w:rPr>
        <w:t xml:space="preserve"> </w:t>
      </w:r>
      <w:r w:rsidRPr="008F1CF6">
        <w:rPr>
          <w:rFonts w:ascii="Arial" w:hAnsi="Arial" w:cs="Arial"/>
          <w:sz w:val="24"/>
          <w:szCs w:val="24"/>
        </w:rPr>
        <w:t>semnificativ</w:t>
      </w:r>
    </w:p>
    <w:p w14:paraId="56F210DE" w14:textId="2D3315C9" w:rsidR="00FB1C23" w:rsidRPr="008F1CF6" w:rsidRDefault="00FB1C23">
      <w:pPr>
        <w:pStyle w:val="Listparagraf"/>
        <w:numPr>
          <w:ilvl w:val="0"/>
          <w:numId w:val="5"/>
        </w:numPr>
        <w:tabs>
          <w:tab w:val="left" w:pos="1439"/>
        </w:tabs>
        <w:ind w:hanging="361"/>
        <w:jc w:val="both"/>
        <w:rPr>
          <w:rFonts w:ascii="Arial" w:hAnsi="Arial" w:cs="Arial"/>
          <w:sz w:val="24"/>
          <w:szCs w:val="24"/>
        </w:rPr>
      </w:pPr>
      <w:r w:rsidRPr="008F1CF6">
        <w:rPr>
          <w:rFonts w:ascii="Arial" w:hAnsi="Arial" w:cs="Arial"/>
          <w:sz w:val="24"/>
          <w:szCs w:val="24"/>
        </w:rPr>
        <w:t>impact</w:t>
      </w:r>
      <w:r w:rsidRPr="008F1CF6">
        <w:rPr>
          <w:rFonts w:ascii="Arial" w:hAnsi="Arial" w:cs="Arial"/>
          <w:spacing w:val="61"/>
          <w:sz w:val="24"/>
          <w:szCs w:val="24"/>
        </w:rPr>
        <w:t xml:space="preserve"> </w:t>
      </w:r>
      <w:r w:rsidRPr="008F1CF6">
        <w:rPr>
          <w:rFonts w:ascii="Arial" w:hAnsi="Arial" w:cs="Arial"/>
          <w:sz w:val="24"/>
          <w:szCs w:val="24"/>
        </w:rPr>
        <w:t>nesemnificativ</w:t>
      </w:r>
    </w:p>
    <w:p w14:paraId="1F7E0378" w14:textId="77777777" w:rsidR="00FB1C23" w:rsidRPr="008F1CF6" w:rsidRDefault="00FB1C23">
      <w:pPr>
        <w:pStyle w:val="Listparagraf"/>
        <w:numPr>
          <w:ilvl w:val="0"/>
          <w:numId w:val="5"/>
        </w:numPr>
        <w:tabs>
          <w:tab w:val="left" w:pos="1438"/>
          <w:tab w:val="left" w:pos="1439"/>
        </w:tabs>
        <w:ind w:hanging="361"/>
        <w:jc w:val="both"/>
        <w:rPr>
          <w:rFonts w:ascii="Arial" w:hAnsi="Arial" w:cs="Arial"/>
          <w:sz w:val="24"/>
          <w:szCs w:val="24"/>
        </w:rPr>
      </w:pPr>
      <w:r w:rsidRPr="008F1CF6">
        <w:rPr>
          <w:rFonts w:ascii="Arial" w:hAnsi="Arial" w:cs="Arial"/>
          <w:sz w:val="24"/>
          <w:szCs w:val="24"/>
        </w:rPr>
        <w:t>neutru</w:t>
      </w:r>
    </w:p>
    <w:p w14:paraId="060DE768" w14:textId="31CA96F0" w:rsidR="00FB1C23" w:rsidRPr="008F1CF6" w:rsidRDefault="00FB1C23" w:rsidP="00774440">
      <w:pPr>
        <w:pStyle w:val="Listparagraf"/>
        <w:tabs>
          <w:tab w:val="left" w:pos="1439"/>
        </w:tabs>
        <w:ind w:left="1495" w:firstLine="0"/>
        <w:jc w:val="both"/>
        <w:rPr>
          <w:rFonts w:ascii="Arial" w:hAnsi="Arial" w:cs="Arial"/>
          <w:sz w:val="24"/>
          <w:szCs w:val="2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44"/>
        <w:gridCol w:w="1360"/>
        <w:gridCol w:w="1043"/>
        <w:gridCol w:w="1056"/>
        <w:gridCol w:w="2737"/>
        <w:gridCol w:w="1700"/>
      </w:tblGrid>
      <w:tr w:rsidR="00FB1C23" w:rsidRPr="008F1CF6" w14:paraId="7EBCA4D3" w14:textId="77777777" w:rsidTr="00774440">
        <w:trPr>
          <w:jc w:val="center"/>
        </w:trPr>
        <w:tc>
          <w:tcPr>
            <w:tcW w:w="633" w:type="pct"/>
            <w:tcBorders>
              <w:top w:val="single" w:sz="12" w:space="0" w:color="auto"/>
              <w:bottom w:val="single" w:sz="12" w:space="0" w:color="auto"/>
            </w:tcBorders>
            <w:shd w:val="clear" w:color="auto" w:fill="auto"/>
            <w:vAlign w:val="center"/>
          </w:tcPr>
          <w:p w14:paraId="5E7344D1" w14:textId="77777777" w:rsidR="00FB1C23" w:rsidRPr="008F1CF6" w:rsidRDefault="00FB1C23" w:rsidP="00A736FF">
            <w:pPr>
              <w:pStyle w:val="Default"/>
              <w:jc w:val="center"/>
              <w:rPr>
                <w:rFonts w:ascii="Arial" w:hAnsi="Arial" w:cs="Arial"/>
                <w:b/>
                <w:color w:val="auto"/>
                <w:sz w:val="18"/>
                <w:szCs w:val="18"/>
              </w:rPr>
            </w:pPr>
            <w:r w:rsidRPr="008F1CF6">
              <w:rPr>
                <w:rFonts w:ascii="Arial" w:hAnsi="Arial" w:cs="Arial"/>
                <w:b/>
                <w:color w:val="auto"/>
                <w:sz w:val="18"/>
                <w:szCs w:val="18"/>
              </w:rPr>
              <w:t>UP</w:t>
            </w:r>
          </w:p>
        </w:tc>
        <w:tc>
          <w:tcPr>
            <w:tcW w:w="752" w:type="pct"/>
            <w:tcBorders>
              <w:top w:val="single" w:sz="12" w:space="0" w:color="auto"/>
              <w:bottom w:val="single" w:sz="12" w:space="0" w:color="auto"/>
            </w:tcBorders>
            <w:shd w:val="clear" w:color="auto" w:fill="auto"/>
            <w:vAlign w:val="center"/>
          </w:tcPr>
          <w:p w14:paraId="0723DD12" w14:textId="77777777" w:rsidR="00FB1C23" w:rsidRPr="008F1CF6" w:rsidRDefault="00FB1C23" w:rsidP="00A736FF">
            <w:pPr>
              <w:pStyle w:val="Default"/>
              <w:jc w:val="center"/>
              <w:rPr>
                <w:rFonts w:ascii="Arial" w:hAnsi="Arial" w:cs="Arial"/>
                <w:b/>
                <w:color w:val="auto"/>
                <w:sz w:val="18"/>
                <w:szCs w:val="18"/>
              </w:rPr>
            </w:pPr>
            <w:r w:rsidRPr="008F1CF6">
              <w:rPr>
                <w:rFonts w:ascii="Arial" w:hAnsi="Arial" w:cs="Arial"/>
                <w:b/>
                <w:color w:val="auto"/>
                <w:sz w:val="18"/>
                <w:szCs w:val="18"/>
              </w:rPr>
              <w:t>Unitatea amenajistica</w:t>
            </w:r>
          </w:p>
        </w:tc>
        <w:tc>
          <w:tcPr>
            <w:tcW w:w="577" w:type="pct"/>
            <w:tcBorders>
              <w:top w:val="single" w:sz="12" w:space="0" w:color="auto"/>
              <w:bottom w:val="single" w:sz="12" w:space="0" w:color="auto"/>
            </w:tcBorders>
            <w:shd w:val="clear" w:color="auto" w:fill="auto"/>
            <w:vAlign w:val="center"/>
          </w:tcPr>
          <w:p w14:paraId="05E4B889" w14:textId="77777777" w:rsidR="00FB1C23" w:rsidRPr="008F1CF6" w:rsidRDefault="00FB1C23" w:rsidP="00A736FF">
            <w:pPr>
              <w:pStyle w:val="Default"/>
              <w:ind w:left="-38"/>
              <w:jc w:val="center"/>
              <w:rPr>
                <w:rFonts w:ascii="Arial" w:hAnsi="Arial" w:cs="Arial"/>
                <w:b/>
                <w:color w:val="auto"/>
                <w:sz w:val="18"/>
                <w:szCs w:val="18"/>
              </w:rPr>
            </w:pPr>
            <w:r w:rsidRPr="008F1CF6">
              <w:rPr>
                <w:rFonts w:ascii="Arial" w:hAnsi="Arial" w:cs="Arial"/>
                <w:b/>
                <w:color w:val="auto"/>
                <w:sz w:val="18"/>
                <w:szCs w:val="18"/>
              </w:rPr>
              <w:t>Suprafata (ha)</w:t>
            </w:r>
          </w:p>
        </w:tc>
        <w:tc>
          <w:tcPr>
            <w:tcW w:w="584" w:type="pct"/>
            <w:tcBorders>
              <w:top w:val="single" w:sz="12" w:space="0" w:color="auto"/>
              <w:bottom w:val="single" w:sz="12" w:space="0" w:color="auto"/>
            </w:tcBorders>
            <w:shd w:val="clear" w:color="auto" w:fill="auto"/>
            <w:vAlign w:val="center"/>
          </w:tcPr>
          <w:p w14:paraId="32880DB4" w14:textId="77777777" w:rsidR="00FB1C23" w:rsidRPr="008F1CF6" w:rsidRDefault="00FB1C23" w:rsidP="00A736FF">
            <w:pPr>
              <w:pStyle w:val="Default"/>
              <w:jc w:val="center"/>
              <w:rPr>
                <w:rFonts w:ascii="Arial" w:hAnsi="Arial" w:cs="Arial"/>
                <w:b/>
                <w:color w:val="auto"/>
                <w:sz w:val="18"/>
                <w:szCs w:val="18"/>
              </w:rPr>
            </w:pPr>
            <w:r w:rsidRPr="008F1CF6">
              <w:rPr>
                <w:rFonts w:ascii="Arial" w:hAnsi="Arial" w:cs="Arial"/>
                <w:b/>
                <w:color w:val="auto"/>
                <w:sz w:val="18"/>
                <w:szCs w:val="18"/>
              </w:rPr>
              <w:t>Gr  funct.</w:t>
            </w:r>
          </w:p>
        </w:tc>
        <w:tc>
          <w:tcPr>
            <w:tcW w:w="1514" w:type="pct"/>
            <w:tcBorders>
              <w:top w:val="single" w:sz="12" w:space="0" w:color="auto"/>
              <w:bottom w:val="single" w:sz="12" w:space="0" w:color="auto"/>
            </w:tcBorders>
            <w:shd w:val="clear" w:color="auto" w:fill="auto"/>
            <w:vAlign w:val="center"/>
          </w:tcPr>
          <w:p w14:paraId="28827321" w14:textId="77777777" w:rsidR="00FB1C23" w:rsidRPr="008F1CF6" w:rsidRDefault="00FB1C23" w:rsidP="00A736FF">
            <w:pPr>
              <w:pStyle w:val="Default"/>
              <w:jc w:val="center"/>
              <w:rPr>
                <w:rFonts w:ascii="Arial" w:hAnsi="Arial" w:cs="Arial"/>
                <w:b/>
                <w:color w:val="auto"/>
                <w:sz w:val="18"/>
                <w:szCs w:val="18"/>
              </w:rPr>
            </w:pPr>
            <w:r w:rsidRPr="008F1CF6">
              <w:rPr>
                <w:rFonts w:ascii="Arial" w:hAnsi="Arial" w:cs="Arial"/>
                <w:b/>
                <w:color w:val="auto"/>
                <w:sz w:val="18"/>
                <w:szCs w:val="18"/>
              </w:rPr>
              <w:t>Lucrari  propuse</w:t>
            </w:r>
          </w:p>
        </w:tc>
        <w:tc>
          <w:tcPr>
            <w:tcW w:w="940" w:type="pct"/>
            <w:tcBorders>
              <w:top w:val="single" w:sz="12" w:space="0" w:color="auto"/>
              <w:bottom w:val="single" w:sz="12" w:space="0" w:color="auto"/>
            </w:tcBorders>
            <w:shd w:val="clear" w:color="auto" w:fill="auto"/>
            <w:vAlign w:val="center"/>
          </w:tcPr>
          <w:p w14:paraId="2F87906E" w14:textId="77777777" w:rsidR="00FB1C23" w:rsidRPr="00774440" w:rsidRDefault="00FB1C23" w:rsidP="00A736FF">
            <w:pPr>
              <w:pStyle w:val="Default"/>
              <w:ind w:right="-101"/>
              <w:jc w:val="center"/>
              <w:rPr>
                <w:rFonts w:ascii="Arial" w:hAnsi="Arial" w:cs="Arial"/>
                <w:b/>
                <w:color w:val="FF0000"/>
                <w:sz w:val="18"/>
                <w:szCs w:val="18"/>
                <w:lang w:val="pt-BR"/>
              </w:rPr>
            </w:pPr>
            <w:r w:rsidRPr="00774440">
              <w:rPr>
                <w:rFonts w:ascii="Arial" w:hAnsi="Arial" w:cs="Arial"/>
                <w:b/>
                <w:color w:val="FF0000"/>
                <w:sz w:val="18"/>
                <w:szCs w:val="18"/>
              </w:rPr>
              <w:t>Impactul</w:t>
            </w:r>
            <w:r w:rsidRPr="00774440">
              <w:rPr>
                <w:rFonts w:ascii="Arial" w:hAnsi="Arial" w:cs="Arial"/>
                <w:b/>
                <w:color w:val="FF0000"/>
                <w:spacing w:val="-14"/>
                <w:sz w:val="18"/>
                <w:szCs w:val="18"/>
              </w:rPr>
              <w:t xml:space="preserve"> </w:t>
            </w:r>
            <w:r w:rsidRPr="00774440">
              <w:rPr>
                <w:rFonts w:ascii="Arial" w:hAnsi="Arial" w:cs="Arial"/>
                <w:b/>
                <w:color w:val="FF0000"/>
                <w:sz w:val="18"/>
                <w:szCs w:val="18"/>
              </w:rPr>
              <w:t>lucrărilor</w:t>
            </w:r>
            <w:r w:rsidRPr="00774440">
              <w:rPr>
                <w:rFonts w:ascii="Arial" w:hAnsi="Arial" w:cs="Arial"/>
                <w:b/>
                <w:color w:val="FF0000"/>
                <w:spacing w:val="-50"/>
                <w:sz w:val="18"/>
                <w:szCs w:val="18"/>
              </w:rPr>
              <w:t xml:space="preserve"> </w:t>
            </w:r>
            <w:r w:rsidRPr="00774440">
              <w:rPr>
                <w:rFonts w:ascii="Arial" w:hAnsi="Arial" w:cs="Arial"/>
                <w:b/>
                <w:color w:val="FF0000"/>
                <w:sz w:val="18"/>
                <w:szCs w:val="18"/>
              </w:rPr>
              <w:t>propuse</w:t>
            </w:r>
            <w:r w:rsidRPr="00774440">
              <w:rPr>
                <w:rFonts w:ascii="Arial" w:hAnsi="Arial" w:cs="Arial"/>
                <w:b/>
                <w:color w:val="FF0000"/>
                <w:spacing w:val="2"/>
                <w:sz w:val="18"/>
                <w:szCs w:val="18"/>
              </w:rPr>
              <w:t xml:space="preserve"> </w:t>
            </w:r>
            <w:r w:rsidRPr="00774440">
              <w:rPr>
                <w:rFonts w:ascii="Arial" w:hAnsi="Arial" w:cs="Arial"/>
                <w:b/>
                <w:color w:val="FF0000"/>
                <w:sz w:val="18"/>
                <w:szCs w:val="18"/>
              </w:rPr>
              <w:t>prin</w:t>
            </w:r>
            <w:r w:rsidRPr="00774440">
              <w:rPr>
                <w:rFonts w:ascii="Arial" w:hAnsi="Arial" w:cs="Arial"/>
                <w:b/>
                <w:color w:val="FF0000"/>
                <w:spacing w:val="1"/>
                <w:sz w:val="18"/>
                <w:szCs w:val="18"/>
              </w:rPr>
              <w:t xml:space="preserve"> </w:t>
            </w:r>
            <w:r w:rsidRPr="00774440">
              <w:rPr>
                <w:rFonts w:ascii="Arial" w:hAnsi="Arial" w:cs="Arial"/>
                <w:b/>
                <w:color w:val="FF0000"/>
                <w:sz w:val="18"/>
                <w:szCs w:val="18"/>
              </w:rPr>
              <w:t>amenajament</w:t>
            </w:r>
          </w:p>
        </w:tc>
      </w:tr>
      <w:tr w:rsidR="00FB1C23" w:rsidRPr="008F1CF6" w14:paraId="2AB444DF" w14:textId="77777777" w:rsidTr="00774440">
        <w:trPr>
          <w:jc w:val="center"/>
        </w:trPr>
        <w:tc>
          <w:tcPr>
            <w:tcW w:w="633" w:type="pct"/>
            <w:vMerge w:val="restart"/>
            <w:tcBorders>
              <w:top w:val="single" w:sz="12" w:space="0" w:color="auto"/>
            </w:tcBorders>
            <w:shd w:val="clear" w:color="auto" w:fill="auto"/>
            <w:vAlign w:val="center"/>
          </w:tcPr>
          <w:p w14:paraId="260C1CD4" w14:textId="1BB8538E" w:rsidR="00FB1C23" w:rsidRPr="008F1CF6" w:rsidRDefault="00FB1C23" w:rsidP="00A736FF">
            <w:pPr>
              <w:spacing w:after="0" w:line="240" w:lineRule="auto"/>
              <w:jc w:val="center"/>
              <w:rPr>
                <w:rFonts w:ascii="Arial" w:hAnsi="Arial" w:cs="Arial"/>
                <w:sz w:val="18"/>
                <w:szCs w:val="18"/>
              </w:rPr>
            </w:pPr>
            <w:r w:rsidRPr="008F1CF6">
              <w:rPr>
                <w:rFonts w:ascii="Arial" w:hAnsi="Arial" w:cs="Arial"/>
                <w:sz w:val="18"/>
                <w:szCs w:val="18"/>
              </w:rPr>
              <w:t xml:space="preserve">II Pășune </w:t>
            </w:r>
            <w:r w:rsidR="005173CD">
              <w:rPr>
                <w:rFonts w:ascii="Arial" w:hAnsi="Arial" w:cs="Arial"/>
                <w:sz w:val="18"/>
                <w:szCs w:val="18"/>
              </w:rPr>
              <w:t>BIERTAN</w:t>
            </w:r>
          </w:p>
        </w:tc>
        <w:tc>
          <w:tcPr>
            <w:tcW w:w="752" w:type="pct"/>
            <w:tcBorders>
              <w:top w:val="single" w:sz="12" w:space="0" w:color="auto"/>
            </w:tcBorders>
            <w:shd w:val="clear" w:color="auto" w:fill="auto"/>
            <w:vAlign w:val="center"/>
          </w:tcPr>
          <w:p w14:paraId="39BAB354" w14:textId="77777777" w:rsidR="00FB1C23" w:rsidRPr="008F1CF6" w:rsidRDefault="00FB1C23" w:rsidP="00A736FF">
            <w:pPr>
              <w:spacing w:after="0" w:line="240" w:lineRule="auto"/>
              <w:jc w:val="center"/>
              <w:rPr>
                <w:rFonts w:ascii="Arial" w:hAnsi="Arial" w:cs="Arial"/>
                <w:sz w:val="18"/>
                <w:szCs w:val="18"/>
              </w:rPr>
            </w:pPr>
            <w:r w:rsidRPr="008F1CF6">
              <w:rPr>
                <w:rFonts w:ascii="Arial" w:hAnsi="Arial" w:cs="Arial"/>
                <w:sz w:val="18"/>
                <w:szCs w:val="18"/>
              </w:rPr>
              <w:t>1A</w:t>
            </w:r>
          </w:p>
        </w:tc>
        <w:tc>
          <w:tcPr>
            <w:tcW w:w="577" w:type="pct"/>
            <w:tcBorders>
              <w:top w:val="single" w:sz="12" w:space="0" w:color="auto"/>
            </w:tcBorders>
            <w:shd w:val="clear" w:color="auto" w:fill="auto"/>
            <w:vAlign w:val="center"/>
          </w:tcPr>
          <w:p w14:paraId="4A7E6DD7" w14:textId="77777777" w:rsidR="00FB1C23" w:rsidRPr="008F1CF6" w:rsidRDefault="00FB1C23" w:rsidP="00A736FF">
            <w:pPr>
              <w:pStyle w:val="Default"/>
              <w:ind w:left="-38"/>
              <w:jc w:val="center"/>
              <w:rPr>
                <w:rFonts w:ascii="Arial" w:hAnsi="Arial" w:cs="Arial"/>
                <w:color w:val="auto"/>
                <w:sz w:val="18"/>
                <w:szCs w:val="18"/>
                <w:lang w:val="pt-BR"/>
              </w:rPr>
            </w:pPr>
            <w:r w:rsidRPr="008F1CF6">
              <w:rPr>
                <w:rFonts w:ascii="Arial" w:hAnsi="Arial" w:cs="Arial"/>
                <w:color w:val="auto"/>
                <w:sz w:val="18"/>
                <w:szCs w:val="18"/>
              </w:rPr>
              <w:t>1,0</w:t>
            </w:r>
          </w:p>
        </w:tc>
        <w:tc>
          <w:tcPr>
            <w:tcW w:w="584" w:type="pct"/>
            <w:tcBorders>
              <w:top w:val="single" w:sz="12" w:space="0" w:color="auto"/>
            </w:tcBorders>
            <w:shd w:val="clear" w:color="auto" w:fill="auto"/>
            <w:vAlign w:val="center"/>
          </w:tcPr>
          <w:p w14:paraId="6F48A027" w14:textId="77777777" w:rsidR="00FB1C23" w:rsidRPr="008F1CF6" w:rsidRDefault="00FB1C23" w:rsidP="00A736FF">
            <w:pPr>
              <w:pStyle w:val="Default"/>
              <w:ind w:left="33"/>
              <w:jc w:val="center"/>
              <w:rPr>
                <w:rFonts w:ascii="Arial" w:hAnsi="Arial" w:cs="Arial"/>
                <w:color w:val="auto"/>
                <w:sz w:val="18"/>
                <w:szCs w:val="18"/>
                <w:lang w:val="pt-BR"/>
              </w:rPr>
            </w:pPr>
            <w:r w:rsidRPr="008F1CF6">
              <w:rPr>
                <w:rFonts w:ascii="Arial" w:hAnsi="Arial" w:cs="Arial"/>
                <w:color w:val="auto"/>
                <w:sz w:val="18"/>
                <w:szCs w:val="18"/>
              </w:rPr>
              <w:t>1 – 5N</w:t>
            </w:r>
          </w:p>
        </w:tc>
        <w:tc>
          <w:tcPr>
            <w:tcW w:w="1514" w:type="pct"/>
            <w:tcBorders>
              <w:top w:val="single" w:sz="12" w:space="0" w:color="auto"/>
            </w:tcBorders>
            <w:shd w:val="clear" w:color="auto" w:fill="auto"/>
            <w:vAlign w:val="center"/>
          </w:tcPr>
          <w:p w14:paraId="5034EA35" w14:textId="77777777" w:rsidR="00FB1C23" w:rsidRPr="008F1CF6" w:rsidRDefault="00FB1C23" w:rsidP="00A736FF">
            <w:pPr>
              <w:spacing w:after="0" w:line="240" w:lineRule="auto"/>
              <w:ind w:right="123"/>
              <w:jc w:val="center"/>
              <w:rPr>
                <w:rFonts w:ascii="Arial" w:hAnsi="Arial" w:cs="Arial"/>
                <w:sz w:val="18"/>
                <w:szCs w:val="18"/>
              </w:rPr>
            </w:pPr>
            <w:r w:rsidRPr="008F1CF6">
              <w:rPr>
                <w:rFonts w:ascii="Arial" w:hAnsi="Arial" w:cs="Arial"/>
                <w:sz w:val="18"/>
                <w:szCs w:val="18"/>
              </w:rPr>
              <w:t>T. Progresive (însăm., p. lum) Îngrijirea semințișului</w:t>
            </w:r>
          </w:p>
        </w:tc>
        <w:tc>
          <w:tcPr>
            <w:tcW w:w="940" w:type="pct"/>
            <w:tcBorders>
              <w:top w:val="single" w:sz="12" w:space="0" w:color="auto"/>
            </w:tcBorders>
            <w:shd w:val="clear" w:color="auto" w:fill="auto"/>
            <w:vAlign w:val="center"/>
          </w:tcPr>
          <w:p w14:paraId="1909DEC7" w14:textId="1BD78A20" w:rsidR="00FB1C23" w:rsidRPr="00774440" w:rsidRDefault="00FB1C23" w:rsidP="00A736FF">
            <w:pPr>
              <w:spacing w:after="0" w:line="240" w:lineRule="auto"/>
              <w:ind w:right="-101"/>
              <w:jc w:val="center"/>
              <w:rPr>
                <w:rFonts w:ascii="Arial" w:hAnsi="Arial" w:cs="Arial"/>
                <w:color w:val="FF0000"/>
                <w:sz w:val="18"/>
                <w:szCs w:val="18"/>
              </w:rPr>
            </w:pPr>
            <w:r w:rsidRPr="00774440">
              <w:rPr>
                <w:rFonts w:ascii="Arial" w:hAnsi="Arial" w:cs="Arial"/>
                <w:color w:val="FF0000"/>
                <w:sz w:val="18"/>
                <w:szCs w:val="18"/>
              </w:rPr>
              <w:t>Impact nesemnificativ</w:t>
            </w:r>
          </w:p>
        </w:tc>
      </w:tr>
      <w:tr w:rsidR="00774440" w:rsidRPr="008F1CF6" w14:paraId="1D3FB8AE" w14:textId="77777777" w:rsidTr="00774440">
        <w:trPr>
          <w:jc w:val="center"/>
        </w:trPr>
        <w:tc>
          <w:tcPr>
            <w:tcW w:w="633" w:type="pct"/>
            <w:vMerge/>
            <w:shd w:val="clear" w:color="auto" w:fill="auto"/>
          </w:tcPr>
          <w:p w14:paraId="60C2EAEA" w14:textId="77777777" w:rsidR="00774440" w:rsidRPr="008F1CF6" w:rsidRDefault="00774440" w:rsidP="00774440">
            <w:pPr>
              <w:spacing w:after="0" w:line="240" w:lineRule="auto"/>
              <w:jc w:val="center"/>
              <w:rPr>
                <w:rFonts w:ascii="Arial" w:hAnsi="Arial" w:cs="Arial"/>
                <w:sz w:val="18"/>
                <w:szCs w:val="18"/>
              </w:rPr>
            </w:pPr>
          </w:p>
        </w:tc>
        <w:tc>
          <w:tcPr>
            <w:tcW w:w="752" w:type="pct"/>
            <w:shd w:val="clear" w:color="auto" w:fill="auto"/>
            <w:vAlign w:val="center"/>
          </w:tcPr>
          <w:p w14:paraId="30BAECEC"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rPr>
              <w:t>1B</w:t>
            </w:r>
          </w:p>
        </w:tc>
        <w:tc>
          <w:tcPr>
            <w:tcW w:w="577" w:type="pct"/>
            <w:shd w:val="clear" w:color="auto" w:fill="auto"/>
            <w:vAlign w:val="center"/>
          </w:tcPr>
          <w:p w14:paraId="0E1FF261" w14:textId="77777777" w:rsidR="00774440" w:rsidRPr="008F1CF6" w:rsidRDefault="00774440" w:rsidP="00774440">
            <w:pPr>
              <w:pStyle w:val="Default"/>
              <w:ind w:left="-38"/>
              <w:jc w:val="center"/>
              <w:rPr>
                <w:rFonts w:ascii="Arial" w:hAnsi="Arial" w:cs="Arial"/>
                <w:color w:val="auto"/>
                <w:sz w:val="18"/>
                <w:szCs w:val="18"/>
                <w:lang w:val="pt-BR"/>
              </w:rPr>
            </w:pPr>
            <w:r w:rsidRPr="008F1CF6">
              <w:rPr>
                <w:rFonts w:ascii="Arial" w:hAnsi="Arial" w:cs="Arial"/>
                <w:color w:val="auto"/>
                <w:sz w:val="18"/>
                <w:szCs w:val="18"/>
                <w:lang w:val="pt-BR"/>
              </w:rPr>
              <w:t>1,6</w:t>
            </w:r>
          </w:p>
        </w:tc>
        <w:tc>
          <w:tcPr>
            <w:tcW w:w="584" w:type="pct"/>
            <w:shd w:val="clear" w:color="auto" w:fill="auto"/>
            <w:vAlign w:val="center"/>
          </w:tcPr>
          <w:p w14:paraId="7AA22224" w14:textId="77777777" w:rsidR="00774440" w:rsidRPr="008F1CF6" w:rsidRDefault="00774440" w:rsidP="00774440">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shd w:val="clear" w:color="auto" w:fill="auto"/>
            <w:vAlign w:val="center"/>
          </w:tcPr>
          <w:p w14:paraId="3904B40B"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Rărituri</w:t>
            </w:r>
          </w:p>
        </w:tc>
        <w:tc>
          <w:tcPr>
            <w:tcW w:w="940" w:type="pct"/>
            <w:shd w:val="clear" w:color="auto" w:fill="auto"/>
          </w:tcPr>
          <w:p w14:paraId="047BD24E" w14:textId="7DE4A541" w:rsidR="00774440" w:rsidRPr="00774440" w:rsidRDefault="00774440" w:rsidP="00774440">
            <w:pPr>
              <w:spacing w:after="0" w:line="240" w:lineRule="auto"/>
              <w:ind w:right="-101"/>
              <w:jc w:val="center"/>
              <w:rPr>
                <w:rFonts w:ascii="Arial" w:hAnsi="Arial" w:cs="Arial"/>
                <w:color w:val="FF0000"/>
                <w:sz w:val="18"/>
                <w:szCs w:val="18"/>
              </w:rPr>
            </w:pPr>
            <w:r w:rsidRPr="00774440">
              <w:rPr>
                <w:rFonts w:ascii="Arial" w:hAnsi="Arial" w:cs="Arial"/>
                <w:color w:val="FF0000"/>
                <w:sz w:val="18"/>
                <w:szCs w:val="18"/>
              </w:rPr>
              <w:t>Impact nesemnificativ</w:t>
            </w:r>
          </w:p>
        </w:tc>
      </w:tr>
      <w:tr w:rsidR="00774440" w:rsidRPr="008F1CF6" w14:paraId="22AD9152" w14:textId="77777777" w:rsidTr="00774440">
        <w:trPr>
          <w:jc w:val="center"/>
        </w:trPr>
        <w:tc>
          <w:tcPr>
            <w:tcW w:w="633" w:type="pct"/>
            <w:vMerge/>
            <w:shd w:val="clear" w:color="auto" w:fill="auto"/>
          </w:tcPr>
          <w:p w14:paraId="309CA37C" w14:textId="77777777" w:rsidR="00774440" w:rsidRPr="008F1CF6" w:rsidRDefault="00774440" w:rsidP="00774440">
            <w:pPr>
              <w:spacing w:after="0" w:line="240" w:lineRule="auto"/>
              <w:jc w:val="center"/>
              <w:rPr>
                <w:rFonts w:ascii="Arial" w:hAnsi="Arial" w:cs="Arial"/>
                <w:sz w:val="18"/>
                <w:szCs w:val="18"/>
              </w:rPr>
            </w:pPr>
          </w:p>
        </w:tc>
        <w:tc>
          <w:tcPr>
            <w:tcW w:w="752" w:type="pct"/>
            <w:shd w:val="clear" w:color="auto" w:fill="auto"/>
            <w:vAlign w:val="center"/>
          </w:tcPr>
          <w:p w14:paraId="04388F56"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rPr>
              <w:t>1C</w:t>
            </w:r>
          </w:p>
        </w:tc>
        <w:tc>
          <w:tcPr>
            <w:tcW w:w="577" w:type="pct"/>
            <w:shd w:val="clear" w:color="auto" w:fill="auto"/>
            <w:vAlign w:val="center"/>
          </w:tcPr>
          <w:p w14:paraId="08DF8E11" w14:textId="77777777" w:rsidR="00774440" w:rsidRPr="008F1CF6" w:rsidRDefault="00774440" w:rsidP="00774440">
            <w:pPr>
              <w:pStyle w:val="Default"/>
              <w:ind w:left="-38"/>
              <w:jc w:val="center"/>
              <w:rPr>
                <w:rFonts w:ascii="Arial" w:hAnsi="Arial" w:cs="Arial"/>
                <w:color w:val="auto"/>
                <w:sz w:val="18"/>
                <w:szCs w:val="18"/>
                <w:lang w:val="pt-BR"/>
              </w:rPr>
            </w:pPr>
            <w:r w:rsidRPr="008F1CF6">
              <w:rPr>
                <w:rFonts w:ascii="Arial" w:hAnsi="Arial" w:cs="Arial"/>
                <w:color w:val="auto"/>
                <w:sz w:val="18"/>
                <w:szCs w:val="18"/>
                <w:lang w:val="pt-BR"/>
              </w:rPr>
              <w:t>0,8</w:t>
            </w:r>
          </w:p>
        </w:tc>
        <w:tc>
          <w:tcPr>
            <w:tcW w:w="584" w:type="pct"/>
            <w:shd w:val="clear" w:color="auto" w:fill="auto"/>
            <w:vAlign w:val="center"/>
          </w:tcPr>
          <w:p w14:paraId="0359E205" w14:textId="77777777" w:rsidR="00774440" w:rsidRPr="008F1CF6" w:rsidRDefault="00774440" w:rsidP="00774440">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shd w:val="clear" w:color="auto" w:fill="auto"/>
            <w:vAlign w:val="center"/>
          </w:tcPr>
          <w:p w14:paraId="2A408401"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Curățiri</w:t>
            </w:r>
          </w:p>
        </w:tc>
        <w:tc>
          <w:tcPr>
            <w:tcW w:w="940" w:type="pct"/>
            <w:shd w:val="clear" w:color="auto" w:fill="auto"/>
          </w:tcPr>
          <w:p w14:paraId="0814D7F5" w14:textId="133DE067" w:rsidR="00774440" w:rsidRPr="00774440" w:rsidRDefault="00774440" w:rsidP="00774440">
            <w:pPr>
              <w:spacing w:after="0" w:line="240" w:lineRule="auto"/>
              <w:ind w:right="-101"/>
              <w:jc w:val="center"/>
              <w:rPr>
                <w:rFonts w:ascii="Arial" w:hAnsi="Arial" w:cs="Arial"/>
                <w:color w:val="FF0000"/>
                <w:sz w:val="18"/>
                <w:szCs w:val="18"/>
              </w:rPr>
            </w:pPr>
            <w:r w:rsidRPr="00774440">
              <w:rPr>
                <w:rFonts w:ascii="Arial" w:hAnsi="Arial" w:cs="Arial"/>
                <w:color w:val="FF0000"/>
                <w:sz w:val="18"/>
                <w:szCs w:val="18"/>
              </w:rPr>
              <w:t>Impact nesemnificativ</w:t>
            </w:r>
          </w:p>
        </w:tc>
      </w:tr>
      <w:tr w:rsidR="00FB1C23" w:rsidRPr="008F1CF6" w14:paraId="092AA6B8" w14:textId="77777777" w:rsidTr="00774440">
        <w:trPr>
          <w:jc w:val="center"/>
        </w:trPr>
        <w:tc>
          <w:tcPr>
            <w:tcW w:w="633" w:type="pct"/>
            <w:vMerge/>
            <w:shd w:val="clear" w:color="auto" w:fill="auto"/>
          </w:tcPr>
          <w:p w14:paraId="77ACBCEB" w14:textId="77777777" w:rsidR="00FB1C23" w:rsidRPr="008F1CF6" w:rsidRDefault="00FB1C23" w:rsidP="00A736FF">
            <w:pPr>
              <w:spacing w:after="0" w:line="240" w:lineRule="auto"/>
              <w:jc w:val="center"/>
              <w:rPr>
                <w:rFonts w:ascii="Arial" w:hAnsi="Arial" w:cs="Arial"/>
                <w:sz w:val="18"/>
                <w:szCs w:val="18"/>
              </w:rPr>
            </w:pPr>
          </w:p>
        </w:tc>
        <w:tc>
          <w:tcPr>
            <w:tcW w:w="752" w:type="pct"/>
            <w:shd w:val="clear" w:color="auto" w:fill="auto"/>
            <w:vAlign w:val="center"/>
          </w:tcPr>
          <w:p w14:paraId="38D8842C" w14:textId="77777777" w:rsidR="00FB1C23" w:rsidRPr="008F1CF6" w:rsidRDefault="00FB1C23" w:rsidP="00A736FF">
            <w:pPr>
              <w:spacing w:after="0" w:line="240" w:lineRule="auto"/>
              <w:jc w:val="center"/>
              <w:rPr>
                <w:rFonts w:ascii="Arial" w:hAnsi="Arial" w:cs="Arial"/>
                <w:sz w:val="18"/>
                <w:szCs w:val="18"/>
              </w:rPr>
            </w:pPr>
            <w:r w:rsidRPr="008F1CF6">
              <w:rPr>
                <w:rFonts w:ascii="Arial" w:hAnsi="Arial" w:cs="Arial"/>
                <w:sz w:val="18"/>
                <w:szCs w:val="18"/>
              </w:rPr>
              <w:t>1D</w:t>
            </w:r>
          </w:p>
        </w:tc>
        <w:tc>
          <w:tcPr>
            <w:tcW w:w="577" w:type="pct"/>
            <w:shd w:val="clear" w:color="auto" w:fill="auto"/>
            <w:vAlign w:val="center"/>
          </w:tcPr>
          <w:p w14:paraId="65536F1D" w14:textId="77777777" w:rsidR="00FB1C23" w:rsidRPr="008F1CF6" w:rsidRDefault="00FB1C23" w:rsidP="00A736FF">
            <w:pPr>
              <w:pStyle w:val="Default"/>
              <w:ind w:left="-38"/>
              <w:jc w:val="center"/>
              <w:rPr>
                <w:rFonts w:ascii="Arial" w:hAnsi="Arial" w:cs="Arial"/>
                <w:color w:val="auto"/>
                <w:sz w:val="18"/>
                <w:szCs w:val="18"/>
                <w:lang w:val="pt-BR"/>
              </w:rPr>
            </w:pPr>
            <w:r w:rsidRPr="008F1CF6">
              <w:rPr>
                <w:rFonts w:ascii="Arial" w:hAnsi="Arial" w:cs="Arial"/>
                <w:color w:val="auto"/>
                <w:sz w:val="18"/>
                <w:szCs w:val="18"/>
                <w:lang w:val="pt-BR"/>
              </w:rPr>
              <w:t>1,0</w:t>
            </w:r>
          </w:p>
        </w:tc>
        <w:tc>
          <w:tcPr>
            <w:tcW w:w="584" w:type="pct"/>
            <w:shd w:val="clear" w:color="auto" w:fill="auto"/>
            <w:vAlign w:val="center"/>
          </w:tcPr>
          <w:p w14:paraId="4CDA914A" w14:textId="77777777" w:rsidR="00FB1C23" w:rsidRPr="008F1CF6" w:rsidRDefault="00FB1C23" w:rsidP="00A736FF">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shd w:val="clear" w:color="auto" w:fill="auto"/>
            <w:vAlign w:val="center"/>
          </w:tcPr>
          <w:p w14:paraId="780490FB" w14:textId="77777777" w:rsidR="00FB1C23" w:rsidRPr="008F1CF6" w:rsidRDefault="00FB1C23" w:rsidP="00A736FF">
            <w:pPr>
              <w:spacing w:after="0" w:line="240" w:lineRule="auto"/>
              <w:ind w:right="123"/>
              <w:jc w:val="center"/>
              <w:rPr>
                <w:rFonts w:ascii="Arial" w:hAnsi="Arial" w:cs="Arial"/>
                <w:sz w:val="18"/>
                <w:szCs w:val="18"/>
              </w:rPr>
            </w:pPr>
            <w:r w:rsidRPr="008F1CF6">
              <w:rPr>
                <w:rFonts w:ascii="Arial" w:hAnsi="Arial" w:cs="Arial"/>
                <w:sz w:val="18"/>
                <w:szCs w:val="18"/>
              </w:rPr>
              <w:t>T.igiena</w:t>
            </w:r>
          </w:p>
        </w:tc>
        <w:tc>
          <w:tcPr>
            <w:tcW w:w="940" w:type="pct"/>
            <w:shd w:val="clear" w:color="auto" w:fill="auto"/>
            <w:vAlign w:val="center"/>
          </w:tcPr>
          <w:p w14:paraId="623AE9DD" w14:textId="77777777" w:rsidR="00FB1C23" w:rsidRPr="00774440" w:rsidRDefault="00FB1C23" w:rsidP="00A736FF">
            <w:pPr>
              <w:spacing w:after="0" w:line="240" w:lineRule="auto"/>
              <w:ind w:right="-101"/>
              <w:jc w:val="center"/>
              <w:rPr>
                <w:rFonts w:ascii="Arial" w:hAnsi="Arial" w:cs="Arial"/>
                <w:color w:val="FF0000"/>
                <w:sz w:val="18"/>
                <w:szCs w:val="18"/>
              </w:rPr>
            </w:pPr>
            <w:r w:rsidRPr="00774440">
              <w:rPr>
                <w:rFonts w:ascii="Arial" w:hAnsi="Arial" w:cs="Arial"/>
                <w:color w:val="FF0000"/>
                <w:sz w:val="18"/>
                <w:szCs w:val="18"/>
              </w:rPr>
              <w:t>neutru</w:t>
            </w:r>
          </w:p>
        </w:tc>
      </w:tr>
      <w:tr w:rsidR="00FB1C23" w:rsidRPr="008F1CF6" w14:paraId="6708D114" w14:textId="77777777" w:rsidTr="00774440">
        <w:trPr>
          <w:jc w:val="center"/>
        </w:trPr>
        <w:tc>
          <w:tcPr>
            <w:tcW w:w="633" w:type="pct"/>
            <w:vMerge/>
            <w:shd w:val="clear" w:color="auto" w:fill="auto"/>
          </w:tcPr>
          <w:p w14:paraId="444A95BE" w14:textId="77777777" w:rsidR="00FB1C23" w:rsidRPr="008F1CF6" w:rsidRDefault="00FB1C23" w:rsidP="00A736FF">
            <w:pPr>
              <w:spacing w:after="0" w:line="240" w:lineRule="auto"/>
              <w:jc w:val="center"/>
              <w:rPr>
                <w:rFonts w:ascii="Arial" w:hAnsi="Arial" w:cs="Arial"/>
                <w:sz w:val="18"/>
                <w:szCs w:val="18"/>
              </w:rPr>
            </w:pPr>
          </w:p>
        </w:tc>
        <w:tc>
          <w:tcPr>
            <w:tcW w:w="752" w:type="pct"/>
            <w:shd w:val="clear" w:color="auto" w:fill="auto"/>
            <w:vAlign w:val="center"/>
          </w:tcPr>
          <w:p w14:paraId="7C5F7D00" w14:textId="77777777" w:rsidR="00FB1C23" w:rsidRPr="008F1CF6" w:rsidRDefault="00FB1C23" w:rsidP="00A736FF">
            <w:pPr>
              <w:spacing w:after="0" w:line="240" w:lineRule="auto"/>
              <w:jc w:val="center"/>
              <w:rPr>
                <w:rFonts w:ascii="Arial" w:hAnsi="Arial" w:cs="Arial"/>
                <w:sz w:val="18"/>
                <w:szCs w:val="18"/>
              </w:rPr>
            </w:pPr>
            <w:r w:rsidRPr="008F1CF6">
              <w:rPr>
                <w:rFonts w:ascii="Arial" w:hAnsi="Arial" w:cs="Arial"/>
                <w:sz w:val="18"/>
                <w:szCs w:val="18"/>
              </w:rPr>
              <w:t>1E</w:t>
            </w:r>
          </w:p>
        </w:tc>
        <w:tc>
          <w:tcPr>
            <w:tcW w:w="577" w:type="pct"/>
            <w:shd w:val="clear" w:color="auto" w:fill="auto"/>
            <w:vAlign w:val="center"/>
          </w:tcPr>
          <w:p w14:paraId="764B672D" w14:textId="77777777" w:rsidR="00FB1C23" w:rsidRPr="008F1CF6" w:rsidRDefault="00FB1C23" w:rsidP="00A736FF">
            <w:pPr>
              <w:pStyle w:val="Default"/>
              <w:ind w:left="-38"/>
              <w:jc w:val="center"/>
              <w:rPr>
                <w:rFonts w:ascii="Arial" w:hAnsi="Arial" w:cs="Arial"/>
                <w:color w:val="auto"/>
                <w:sz w:val="18"/>
                <w:szCs w:val="18"/>
                <w:lang w:val="pt-BR"/>
              </w:rPr>
            </w:pPr>
            <w:r w:rsidRPr="008F1CF6">
              <w:rPr>
                <w:rFonts w:ascii="Arial" w:hAnsi="Arial" w:cs="Arial"/>
                <w:color w:val="auto"/>
                <w:sz w:val="18"/>
                <w:szCs w:val="18"/>
                <w:lang w:val="pt-BR"/>
              </w:rPr>
              <w:t>1,4</w:t>
            </w:r>
          </w:p>
        </w:tc>
        <w:tc>
          <w:tcPr>
            <w:tcW w:w="584" w:type="pct"/>
            <w:shd w:val="clear" w:color="auto" w:fill="auto"/>
            <w:vAlign w:val="center"/>
          </w:tcPr>
          <w:p w14:paraId="45C2250E" w14:textId="77777777" w:rsidR="00FB1C23" w:rsidRPr="008F1CF6" w:rsidRDefault="00FB1C23" w:rsidP="00A736FF">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shd w:val="clear" w:color="auto" w:fill="auto"/>
            <w:vAlign w:val="center"/>
          </w:tcPr>
          <w:p w14:paraId="44145FBB" w14:textId="77777777" w:rsidR="00FB1C23" w:rsidRPr="008F1CF6" w:rsidRDefault="00FB1C23" w:rsidP="00A736FF">
            <w:pPr>
              <w:spacing w:after="0" w:line="240" w:lineRule="auto"/>
              <w:ind w:right="123"/>
              <w:jc w:val="center"/>
              <w:rPr>
                <w:rFonts w:ascii="Arial" w:hAnsi="Arial" w:cs="Arial"/>
                <w:sz w:val="18"/>
                <w:szCs w:val="18"/>
              </w:rPr>
            </w:pPr>
            <w:r w:rsidRPr="008F1CF6">
              <w:rPr>
                <w:rFonts w:ascii="Arial" w:hAnsi="Arial" w:cs="Arial"/>
                <w:sz w:val="18"/>
                <w:szCs w:val="18"/>
              </w:rPr>
              <w:t>T.igiena</w:t>
            </w:r>
          </w:p>
        </w:tc>
        <w:tc>
          <w:tcPr>
            <w:tcW w:w="940" w:type="pct"/>
            <w:shd w:val="clear" w:color="auto" w:fill="auto"/>
            <w:vAlign w:val="center"/>
          </w:tcPr>
          <w:p w14:paraId="5CA95403" w14:textId="77777777" w:rsidR="00FB1C23" w:rsidRPr="00774440" w:rsidRDefault="00FB1C23" w:rsidP="00A736FF">
            <w:pPr>
              <w:spacing w:after="0" w:line="240" w:lineRule="auto"/>
              <w:ind w:right="-101"/>
              <w:jc w:val="center"/>
              <w:rPr>
                <w:rFonts w:ascii="Arial" w:hAnsi="Arial" w:cs="Arial"/>
                <w:color w:val="FF0000"/>
                <w:sz w:val="18"/>
                <w:szCs w:val="18"/>
              </w:rPr>
            </w:pPr>
            <w:r w:rsidRPr="00774440">
              <w:rPr>
                <w:rFonts w:ascii="Arial" w:hAnsi="Arial" w:cs="Arial"/>
                <w:color w:val="FF0000"/>
                <w:sz w:val="18"/>
                <w:szCs w:val="18"/>
              </w:rPr>
              <w:t>neutru</w:t>
            </w:r>
          </w:p>
        </w:tc>
      </w:tr>
      <w:tr w:rsidR="00774440" w:rsidRPr="008F1CF6" w14:paraId="31421CC7" w14:textId="77777777" w:rsidTr="00774440">
        <w:trPr>
          <w:jc w:val="center"/>
        </w:trPr>
        <w:tc>
          <w:tcPr>
            <w:tcW w:w="633" w:type="pct"/>
            <w:vMerge/>
            <w:shd w:val="clear" w:color="auto" w:fill="auto"/>
          </w:tcPr>
          <w:p w14:paraId="5849CBDF" w14:textId="77777777" w:rsidR="00774440" w:rsidRPr="008F1CF6" w:rsidRDefault="00774440" w:rsidP="00774440">
            <w:pPr>
              <w:spacing w:after="0" w:line="240" w:lineRule="auto"/>
              <w:jc w:val="center"/>
              <w:rPr>
                <w:rFonts w:ascii="Arial" w:hAnsi="Arial" w:cs="Arial"/>
                <w:sz w:val="18"/>
                <w:szCs w:val="18"/>
              </w:rPr>
            </w:pPr>
          </w:p>
        </w:tc>
        <w:tc>
          <w:tcPr>
            <w:tcW w:w="752" w:type="pct"/>
            <w:shd w:val="clear" w:color="auto" w:fill="auto"/>
            <w:vAlign w:val="center"/>
          </w:tcPr>
          <w:p w14:paraId="221F2186"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rPr>
              <w:t>1F</w:t>
            </w:r>
          </w:p>
        </w:tc>
        <w:tc>
          <w:tcPr>
            <w:tcW w:w="577" w:type="pct"/>
            <w:shd w:val="clear" w:color="auto" w:fill="auto"/>
            <w:vAlign w:val="center"/>
          </w:tcPr>
          <w:p w14:paraId="1F55E0A8" w14:textId="77777777" w:rsidR="00774440" w:rsidRPr="008F1CF6" w:rsidRDefault="00774440" w:rsidP="00774440">
            <w:pPr>
              <w:pStyle w:val="Default"/>
              <w:ind w:left="-38"/>
              <w:jc w:val="center"/>
              <w:rPr>
                <w:rFonts w:ascii="Arial" w:hAnsi="Arial" w:cs="Arial"/>
                <w:color w:val="auto"/>
                <w:sz w:val="18"/>
                <w:szCs w:val="18"/>
                <w:lang w:val="pt-BR"/>
              </w:rPr>
            </w:pPr>
            <w:r w:rsidRPr="008F1CF6">
              <w:rPr>
                <w:rFonts w:ascii="Arial" w:hAnsi="Arial" w:cs="Arial"/>
                <w:color w:val="auto"/>
                <w:sz w:val="18"/>
                <w:szCs w:val="18"/>
                <w:lang w:val="pt-BR"/>
              </w:rPr>
              <w:t>8,3</w:t>
            </w:r>
          </w:p>
        </w:tc>
        <w:tc>
          <w:tcPr>
            <w:tcW w:w="584" w:type="pct"/>
            <w:shd w:val="clear" w:color="auto" w:fill="auto"/>
            <w:vAlign w:val="center"/>
          </w:tcPr>
          <w:p w14:paraId="3C9851BE" w14:textId="77777777" w:rsidR="00774440" w:rsidRPr="008F1CF6" w:rsidRDefault="00774440" w:rsidP="00774440">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shd w:val="clear" w:color="auto" w:fill="auto"/>
            <w:vAlign w:val="center"/>
          </w:tcPr>
          <w:p w14:paraId="3A84AF27" w14:textId="77777777" w:rsidR="00774440" w:rsidRPr="008F1CF6" w:rsidRDefault="00774440" w:rsidP="00774440">
            <w:pPr>
              <w:pStyle w:val="Default"/>
              <w:jc w:val="center"/>
              <w:rPr>
                <w:rFonts w:ascii="Arial" w:hAnsi="Arial" w:cs="Arial"/>
                <w:color w:val="auto"/>
                <w:sz w:val="18"/>
                <w:szCs w:val="18"/>
                <w:lang w:val="pt-BR"/>
              </w:rPr>
            </w:pPr>
            <w:r w:rsidRPr="008F1CF6">
              <w:rPr>
                <w:rFonts w:ascii="Arial" w:hAnsi="Arial" w:cs="Arial"/>
                <w:color w:val="auto"/>
                <w:sz w:val="18"/>
                <w:szCs w:val="18"/>
              </w:rPr>
              <w:t>Rărituri</w:t>
            </w:r>
          </w:p>
        </w:tc>
        <w:tc>
          <w:tcPr>
            <w:tcW w:w="940" w:type="pct"/>
            <w:shd w:val="clear" w:color="auto" w:fill="auto"/>
          </w:tcPr>
          <w:p w14:paraId="0F404FCD" w14:textId="23544B15" w:rsidR="00774440" w:rsidRPr="00774440" w:rsidRDefault="00774440" w:rsidP="00774440">
            <w:pPr>
              <w:spacing w:after="0" w:line="240" w:lineRule="auto"/>
              <w:ind w:right="-101"/>
              <w:jc w:val="center"/>
              <w:rPr>
                <w:rFonts w:ascii="Arial" w:hAnsi="Arial" w:cs="Arial"/>
                <w:color w:val="FF0000"/>
                <w:sz w:val="18"/>
                <w:szCs w:val="18"/>
              </w:rPr>
            </w:pPr>
            <w:r w:rsidRPr="00774440">
              <w:rPr>
                <w:rFonts w:ascii="Arial" w:hAnsi="Arial" w:cs="Arial"/>
                <w:color w:val="FF0000"/>
                <w:sz w:val="18"/>
                <w:szCs w:val="18"/>
              </w:rPr>
              <w:t>Impact nesemnificativ</w:t>
            </w:r>
          </w:p>
        </w:tc>
      </w:tr>
      <w:tr w:rsidR="00774440" w:rsidRPr="008F1CF6" w14:paraId="0C2FF15B" w14:textId="77777777" w:rsidTr="00774440">
        <w:trPr>
          <w:jc w:val="center"/>
        </w:trPr>
        <w:tc>
          <w:tcPr>
            <w:tcW w:w="633" w:type="pct"/>
            <w:vMerge/>
            <w:shd w:val="clear" w:color="auto" w:fill="auto"/>
          </w:tcPr>
          <w:p w14:paraId="5056C5B3" w14:textId="77777777" w:rsidR="00774440" w:rsidRPr="008F1CF6" w:rsidRDefault="00774440" w:rsidP="00774440">
            <w:pPr>
              <w:spacing w:after="0" w:line="240" w:lineRule="auto"/>
              <w:jc w:val="center"/>
              <w:rPr>
                <w:rFonts w:ascii="Arial" w:hAnsi="Arial" w:cs="Arial"/>
                <w:sz w:val="18"/>
                <w:szCs w:val="18"/>
              </w:rPr>
            </w:pPr>
          </w:p>
        </w:tc>
        <w:tc>
          <w:tcPr>
            <w:tcW w:w="752" w:type="pct"/>
            <w:shd w:val="clear" w:color="auto" w:fill="auto"/>
            <w:vAlign w:val="center"/>
          </w:tcPr>
          <w:p w14:paraId="2BEB41D7"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rPr>
              <w:t>1G</w:t>
            </w:r>
          </w:p>
        </w:tc>
        <w:tc>
          <w:tcPr>
            <w:tcW w:w="577" w:type="pct"/>
            <w:shd w:val="clear" w:color="auto" w:fill="auto"/>
            <w:vAlign w:val="center"/>
          </w:tcPr>
          <w:p w14:paraId="7B499876" w14:textId="77777777" w:rsidR="00774440" w:rsidRPr="008F1CF6" w:rsidRDefault="00774440" w:rsidP="00774440">
            <w:pPr>
              <w:pStyle w:val="Default"/>
              <w:ind w:left="-38"/>
              <w:jc w:val="center"/>
              <w:rPr>
                <w:rFonts w:ascii="Arial" w:hAnsi="Arial" w:cs="Arial"/>
                <w:color w:val="auto"/>
                <w:sz w:val="18"/>
                <w:szCs w:val="18"/>
                <w:lang w:val="pt-BR"/>
              </w:rPr>
            </w:pPr>
            <w:r w:rsidRPr="008F1CF6">
              <w:rPr>
                <w:rFonts w:ascii="Arial" w:hAnsi="Arial" w:cs="Arial"/>
                <w:color w:val="auto"/>
                <w:sz w:val="18"/>
                <w:szCs w:val="18"/>
                <w:lang w:val="pt-BR"/>
              </w:rPr>
              <w:t>1,1</w:t>
            </w:r>
          </w:p>
        </w:tc>
        <w:tc>
          <w:tcPr>
            <w:tcW w:w="584" w:type="pct"/>
            <w:shd w:val="clear" w:color="auto" w:fill="auto"/>
            <w:vAlign w:val="center"/>
          </w:tcPr>
          <w:p w14:paraId="516AF262" w14:textId="77777777" w:rsidR="00774440" w:rsidRPr="008F1CF6" w:rsidRDefault="00774440" w:rsidP="00774440">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shd w:val="clear" w:color="auto" w:fill="auto"/>
            <w:vAlign w:val="center"/>
          </w:tcPr>
          <w:p w14:paraId="0EE17BD6"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T. Progresive (însăm., p. lum) Îngrijirea semințișului</w:t>
            </w:r>
          </w:p>
        </w:tc>
        <w:tc>
          <w:tcPr>
            <w:tcW w:w="940" w:type="pct"/>
            <w:shd w:val="clear" w:color="auto" w:fill="auto"/>
          </w:tcPr>
          <w:p w14:paraId="7B58793C" w14:textId="39E99AB6" w:rsidR="00774440" w:rsidRPr="00774440" w:rsidRDefault="00774440" w:rsidP="00774440">
            <w:pPr>
              <w:spacing w:after="0" w:line="240" w:lineRule="auto"/>
              <w:ind w:right="-101"/>
              <w:jc w:val="center"/>
              <w:rPr>
                <w:rFonts w:ascii="Arial" w:hAnsi="Arial" w:cs="Arial"/>
                <w:color w:val="FF0000"/>
                <w:sz w:val="18"/>
                <w:szCs w:val="18"/>
              </w:rPr>
            </w:pPr>
            <w:r w:rsidRPr="00774440">
              <w:rPr>
                <w:rFonts w:ascii="Arial" w:hAnsi="Arial" w:cs="Arial"/>
                <w:color w:val="FF0000"/>
                <w:sz w:val="18"/>
                <w:szCs w:val="18"/>
              </w:rPr>
              <w:t>Impact nesemnificativ</w:t>
            </w:r>
          </w:p>
        </w:tc>
      </w:tr>
      <w:tr w:rsidR="00774440" w:rsidRPr="008F1CF6" w14:paraId="0A24D409" w14:textId="77777777" w:rsidTr="00774440">
        <w:trPr>
          <w:jc w:val="center"/>
        </w:trPr>
        <w:tc>
          <w:tcPr>
            <w:tcW w:w="633" w:type="pct"/>
            <w:vMerge/>
            <w:shd w:val="clear" w:color="auto" w:fill="auto"/>
          </w:tcPr>
          <w:p w14:paraId="264ADB98" w14:textId="77777777" w:rsidR="00774440" w:rsidRPr="008F1CF6" w:rsidRDefault="00774440" w:rsidP="00774440">
            <w:pPr>
              <w:spacing w:after="0" w:line="240" w:lineRule="auto"/>
              <w:jc w:val="center"/>
              <w:rPr>
                <w:rFonts w:ascii="Arial" w:hAnsi="Arial" w:cs="Arial"/>
                <w:sz w:val="18"/>
                <w:szCs w:val="18"/>
              </w:rPr>
            </w:pPr>
          </w:p>
        </w:tc>
        <w:tc>
          <w:tcPr>
            <w:tcW w:w="752" w:type="pct"/>
            <w:shd w:val="clear" w:color="auto" w:fill="auto"/>
            <w:vAlign w:val="center"/>
          </w:tcPr>
          <w:p w14:paraId="20D71E27"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rPr>
              <w:t>1H</w:t>
            </w:r>
          </w:p>
        </w:tc>
        <w:tc>
          <w:tcPr>
            <w:tcW w:w="577" w:type="pct"/>
            <w:shd w:val="clear" w:color="auto" w:fill="auto"/>
            <w:vAlign w:val="center"/>
          </w:tcPr>
          <w:p w14:paraId="77AC8007" w14:textId="77777777" w:rsidR="00774440" w:rsidRPr="008F1CF6" w:rsidRDefault="00774440" w:rsidP="00774440">
            <w:pPr>
              <w:pStyle w:val="Default"/>
              <w:ind w:left="-38"/>
              <w:jc w:val="center"/>
              <w:rPr>
                <w:rFonts w:ascii="Arial" w:hAnsi="Arial" w:cs="Arial"/>
                <w:color w:val="auto"/>
                <w:sz w:val="18"/>
                <w:szCs w:val="18"/>
                <w:lang w:val="pt-BR"/>
              </w:rPr>
            </w:pPr>
            <w:r w:rsidRPr="008F1CF6">
              <w:rPr>
                <w:rFonts w:ascii="Arial" w:hAnsi="Arial" w:cs="Arial"/>
                <w:color w:val="auto"/>
                <w:sz w:val="18"/>
                <w:szCs w:val="18"/>
                <w:lang w:val="pt-BR"/>
              </w:rPr>
              <w:t>0,8</w:t>
            </w:r>
          </w:p>
        </w:tc>
        <w:tc>
          <w:tcPr>
            <w:tcW w:w="584" w:type="pct"/>
            <w:shd w:val="clear" w:color="auto" w:fill="auto"/>
            <w:vAlign w:val="center"/>
          </w:tcPr>
          <w:p w14:paraId="2FB87FC9" w14:textId="77777777" w:rsidR="00774440" w:rsidRPr="008F1CF6" w:rsidRDefault="00774440" w:rsidP="00774440">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shd w:val="clear" w:color="auto" w:fill="auto"/>
            <w:vAlign w:val="center"/>
          </w:tcPr>
          <w:p w14:paraId="540B0395"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T. Progresive (însăm., p. lum) Îngrijirea semințișului</w:t>
            </w:r>
          </w:p>
        </w:tc>
        <w:tc>
          <w:tcPr>
            <w:tcW w:w="940" w:type="pct"/>
            <w:shd w:val="clear" w:color="auto" w:fill="auto"/>
          </w:tcPr>
          <w:p w14:paraId="4595427F" w14:textId="411085F9" w:rsidR="00774440" w:rsidRPr="00774440" w:rsidRDefault="00774440" w:rsidP="00774440">
            <w:pPr>
              <w:spacing w:after="0" w:line="240" w:lineRule="auto"/>
              <w:ind w:right="-101"/>
              <w:jc w:val="center"/>
              <w:rPr>
                <w:rFonts w:ascii="Arial" w:hAnsi="Arial" w:cs="Arial"/>
                <w:color w:val="FF0000"/>
                <w:sz w:val="18"/>
                <w:szCs w:val="18"/>
              </w:rPr>
            </w:pPr>
            <w:r w:rsidRPr="00774440">
              <w:rPr>
                <w:rFonts w:ascii="Arial" w:hAnsi="Arial" w:cs="Arial"/>
                <w:color w:val="FF0000"/>
                <w:sz w:val="18"/>
                <w:szCs w:val="18"/>
              </w:rPr>
              <w:t>Impact nesemnificativ</w:t>
            </w:r>
          </w:p>
        </w:tc>
      </w:tr>
      <w:tr w:rsidR="00FB1C23" w:rsidRPr="008F1CF6" w14:paraId="6FA12EF4" w14:textId="77777777" w:rsidTr="00774440">
        <w:trPr>
          <w:jc w:val="center"/>
        </w:trPr>
        <w:tc>
          <w:tcPr>
            <w:tcW w:w="633" w:type="pct"/>
            <w:vMerge/>
            <w:shd w:val="clear" w:color="auto" w:fill="auto"/>
          </w:tcPr>
          <w:p w14:paraId="41E72533" w14:textId="77777777" w:rsidR="00FB1C23" w:rsidRPr="008F1CF6" w:rsidRDefault="00FB1C23" w:rsidP="00A736FF">
            <w:pPr>
              <w:spacing w:after="0" w:line="240" w:lineRule="auto"/>
              <w:jc w:val="center"/>
              <w:rPr>
                <w:rFonts w:ascii="Arial" w:hAnsi="Arial" w:cs="Arial"/>
                <w:sz w:val="18"/>
                <w:szCs w:val="18"/>
              </w:rPr>
            </w:pPr>
          </w:p>
        </w:tc>
        <w:tc>
          <w:tcPr>
            <w:tcW w:w="752" w:type="pct"/>
            <w:shd w:val="clear" w:color="auto" w:fill="auto"/>
            <w:vAlign w:val="center"/>
          </w:tcPr>
          <w:p w14:paraId="5B8AFDC0" w14:textId="77777777" w:rsidR="00FB1C23" w:rsidRPr="008F1CF6" w:rsidRDefault="00FB1C23" w:rsidP="00A736FF">
            <w:pPr>
              <w:spacing w:after="0" w:line="240" w:lineRule="auto"/>
              <w:jc w:val="center"/>
              <w:rPr>
                <w:rFonts w:ascii="Arial" w:hAnsi="Arial" w:cs="Arial"/>
                <w:sz w:val="18"/>
                <w:szCs w:val="18"/>
              </w:rPr>
            </w:pPr>
            <w:r w:rsidRPr="008F1CF6">
              <w:rPr>
                <w:rFonts w:ascii="Arial" w:hAnsi="Arial" w:cs="Arial"/>
                <w:sz w:val="18"/>
                <w:szCs w:val="18"/>
              </w:rPr>
              <w:t>1I</w:t>
            </w:r>
          </w:p>
        </w:tc>
        <w:tc>
          <w:tcPr>
            <w:tcW w:w="577" w:type="pct"/>
            <w:shd w:val="clear" w:color="auto" w:fill="auto"/>
            <w:vAlign w:val="center"/>
          </w:tcPr>
          <w:p w14:paraId="7E35A1FC" w14:textId="77777777" w:rsidR="00FB1C23" w:rsidRPr="008F1CF6" w:rsidRDefault="00FB1C23" w:rsidP="00A736FF">
            <w:pPr>
              <w:pStyle w:val="Default"/>
              <w:ind w:left="-38"/>
              <w:jc w:val="center"/>
              <w:rPr>
                <w:rFonts w:ascii="Arial" w:hAnsi="Arial" w:cs="Arial"/>
                <w:color w:val="auto"/>
                <w:sz w:val="18"/>
                <w:szCs w:val="18"/>
                <w:lang w:val="pt-BR"/>
              </w:rPr>
            </w:pPr>
            <w:r w:rsidRPr="008F1CF6">
              <w:rPr>
                <w:rFonts w:ascii="Arial" w:hAnsi="Arial" w:cs="Arial"/>
                <w:color w:val="auto"/>
                <w:sz w:val="18"/>
                <w:szCs w:val="18"/>
                <w:lang w:val="pt-BR"/>
              </w:rPr>
              <w:t>2,4</w:t>
            </w:r>
          </w:p>
        </w:tc>
        <w:tc>
          <w:tcPr>
            <w:tcW w:w="584" w:type="pct"/>
            <w:shd w:val="clear" w:color="auto" w:fill="auto"/>
            <w:vAlign w:val="center"/>
          </w:tcPr>
          <w:p w14:paraId="6A944EAF" w14:textId="77777777" w:rsidR="00FB1C23" w:rsidRPr="008F1CF6" w:rsidRDefault="00FB1C23" w:rsidP="00A736FF">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shd w:val="clear" w:color="auto" w:fill="auto"/>
            <w:vAlign w:val="center"/>
          </w:tcPr>
          <w:p w14:paraId="569B7F71" w14:textId="77777777" w:rsidR="00FB1C23" w:rsidRPr="008F1CF6" w:rsidRDefault="00FB1C23" w:rsidP="00A736FF">
            <w:pPr>
              <w:spacing w:after="0" w:line="240" w:lineRule="auto"/>
              <w:ind w:right="123"/>
              <w:jc w:val="center"/>
              <w:rPr>
                <w:rFonts w:ascii="Arial" w:hAnsi="Arial" w:cs="Arial"/>
                <w:sz w:val="18"/>
                <w:szCs w:val="18"/>
              </w:rPr>
            </w:pPr>
            <w:r w:rsidRPr="008F1CF6">
              <w:rPr>
                <w:rFonts w:ascii="Arial" w:hAnsi="Arial" w:cs="Arial"/>
                <w:sz w:val="18"/>
                <w:szCs w:val="18"/>
              </w:rPr>
              <w:t>T.igiena (t.rase, benzi dec II)</w:t>
            </w:r>
          </w:p>
        </w:tc>
        <w:tc>
          <w:tcPr>
            <w:tcW w:w="940" w:type="pct"/>
            <w:shd w:val="clear" w:color="auto" w:fill="auto"/>
            <w:vAlign w:val="center"/>
          </w:tcPr>
          <w:p w14:paraId="2674F329" w14:textId="77777777" w:rsidR="00FB1C23" w:rsidRPr="00774440" w:rsidRDefault="00FB1C23" w:rsidP="00A736FF">
            <w:pPr>
              <w:spacing w:after="0" w:line="240" w:lineRule="auto"/>
              <w:ind w:right="-101"/>
              <w:jc w:val="center"/>
              <w:rPr>
                <w:rFonts w:ascii="Arial" w:hAnsi="Arial" w:cs="Arial"/>
                <w:color w:val="FF0000"/>
                <w:sz w:val="18"/>
                <w:szCs w:val="18"/>
              </w:rPr>
            </w:pPr>
            <w:r w:rsidRPr="00774440">
              <w:rPr>
                <w:rFonts w:ascii="Arial" w:hAnsi="Arial" w:cs="Arial"/>
                <w:color w:val="FF0000"/>
                <w:sz w:val="18"/>
                <w:szCs w:val="18"/>
              </w:rPr>
              <w:t>neutru</w:t>
            </w:r>
          </w:p>
        </w:tc>
      </w:tr>
      <w:tr w:rsidR="00FB1C23" w:rsidRPr="008F1CF6" w14:paraId="2EDF1705" w14:textId="77777777" w:rsidTr="00774440">
        <w:trPr>
          <w:jc w:val="center"/>
        </w:trPr>
        <w:tc>
          <w:tcPr>
            <w:tcW w:w="633" w:type="pct"/>
            <w:vMerge/>
            <w:shd w:val="clear" w:color="auto" w:fill="auto"/>
          </w:tcPr>
          <w:p w14:paraId="15933649" w14:textId="77777777" w:rsidR="00FB1C23" w:rsidRPr="008F1CF6" w:rsidRDefault="00FB1C23" w:rsidP="00A736FF">
            <w:pPr>
              <w:spacing w:after="0" w:line="240" w:lineRule="auto"/>
              <w:jc w:val="center"/>
              <w:rPr>
                <w:rFonts w:ascii="Arial" w:hAnsi="Arial" w:cs="Arial"/>
                <w:sz w:val="18"/>
                <w:szCs w:val="18"/>
              </w:rPr>
            </w:pPr>
          </w:p>
        </w:tc>
        <w:tc>
          <w:tcPr>
            <w:tcW w:w="752" w:type="pct"/>
            <w:shd w:val="clear" w:color="auto" w:fill="auto"/>
            <w:vAlign w:val="center"/>
          </w:tcPr>
          <w:p w14:paraId="4B965ADF" w14:textId="77777777" w:rsidR="00FB1C23" w:rsidRPr="008F1CF6" w:rsidRDefault="00FB1C23" w:rsidP="00A736FF">
            <w:pPr>
              <w:spacing w:after="0" w:line="240" w:lineRule="auto"/>
              <w:jc w:val="center"/>
              <w:rPr>
                <w:rFonts w:ascii="Arial" w:hAnsi="Arial" w:cs="Arial"/>
                <w:sz w:val="18"/>
                <w:szCs w:val="18"/>
              </w:rPr>
            </w:pPr>
            <w:r w:rsidRPr="008F1CF6">
              <w:rPr>
                <w:rFonts w:ascii="Arial" w:hAnsi="Arial" w:cs="Arial"/>
                <w:sz w:val="18"/>
                <w:szCs w:val="18"/>
              </w:rPr>
              <w:t>1J</w:t>
            </w:r>
          </w:p>
        </w:tc>
        <w:tc>
          <w:tcPr>
            <w:tcW w:w="577" w:type="pct"/>
            <w:shd w:val="clear" w:color="auto" w:fill="auto"/>
            <w:vAlign w:val="center"/>
          </w:tcPr>
          <w:p w14:paraId="6228FA5F" w14:textId="77777777" w:rsidR="00FB1C23" w:rsidRPr="008F1CF6" w:rsidRDefault="00FB1C23" w:rsidP="00A736FF">
            <w:pPr>
              <w:pStyle w:val="Default"/>
              <w:ind w:left="-38"/>
              <w:jc w:val="center"/>
              <w:rPr>
                <w:rFonts w:ascii="Arial" w:hAnsi="Arial" w:cs="Arial"/>
                <w:color w:val="auto"/>
                <w:sz w:val="18"/>
                <w:szCs w:val="18"/>
                <w:lang w:val="pt-BR"/>
              </w:rPr>
            </w:pPr>
            <w:r w:rsidRPr="008F1CF6">
              <w:rPr>
                <w:rFonts w:ascii="Arial" w:hAnsi="Arial" w:cs="Arial"/>
                <w:color w:val="auto"/>
                <w:sz w:val="18"/>
                <w:szCs w:val="18"/>
                <w:lang w:val="pt-BR"/>
              </w:rPr>
              <w:t>0,4</w:t>
            </w:r>
          </w:p>
        </w:tc>
        <w:tc>
          <w:tcPr>
            <w:tcW w:w="584" w:type="pct"/>
            <w:shd w:val="clear" w:color="auto" w:fill="auto"/>
            <w:vAlign w:val="center"/>
          </w:tcPr>
          <w:p w14:paraId="5919F4CA" w14:textId="77777777" w:rsidR="00FB1C23" w:rsidRPr="008F1CF6" w:rsidRDefault="00FB1C23" w:rsidP="00A736FF">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2A5N</w:t>
            </w:r>
          </w:p>
        </w:tc>
        <w:tc>
          <w:tcPr>
            <w:tcW w:w="1514" w:type="pct"/>
            <w:shd w:val="clear" w:color="auto" w:fill="auto"/>
            <w:vAlign w:val="center"/>
          </w:tcPr>
          <w:p w14:paraId="53D0C0E6" w14:textId="77777777" w:rsidR="00FB1C23" w:rsidRPr="008F1CF6" w:rsidRDefault="00FB1C23" w:rsidP="00A736FF">
            <w:pPr>
              <w:spacing w:after="0" w:line="240" w:lineRule="auto"/>
              <w:ind w:right="123"/>
              <w:jc w:val="center"/>
              <w:rPr>
                <w:rFonts w:ascii="Arial" w:hAnsi="Arial" w:cs="Arial"/>
                <w:sz w:val="18"/>
                <w:szCs w:val="18"/>
              </w:rPr>
            </w:pPr>
            <w:r w:rsidRPr="008F1CF6">
              <w:rPr>
                <w:rFonts w:ascii="Arial" w:hAnsi="Arial" w:cs="Arial"/>
                <w:sz w:val="18"/>
                <w:szCs w:val="18"/>
              </w:rPr>
              <w:t>Tăieri de conservare, Ajutorarea reg. naturale</w:t>
            </w:r>
          </w:p>
        </w:tc>
        <w:tc>
          <w:tcPr>
            <w:tcW w:w="940" w:type="pct"/>
            <w:shd w:val="clear" w:color="auto" w:fill="auto"/>
            <w:vAlign w:val="center"/>
          </w:tcPr>
          <w:p w14:paraId="0A851764" w14:textId="6EF983D6" w:rsidR="00FB1C23" w:rsidRPr="00774440" w:rsidRDefault="00774440" w:rsidP="00A736FF">
            <w:pPr>
              <w:spacing w:after="0" w:line="240" w:lineRule="auto"/>
              <w:ind w:right="-101"/>
              <w:jc w:val="center"/>
              <w:rPr>
                <w:rFonts w:ascii="Arial" w:hAnsi="Arial" w:cs="Arial"/>
                <w:color w:val="FF0000"/>
                <w:sz w:val="18"/>
                <w:szCs w:val="18"/>
              </w:rPr>
            </w:pPr>
            <w:r w:rsidRPr="00774440">
              <w:rPr>
                <w:rFonts w:ascii="Arial" w:hAnsi="Arial" w:cs="Arial"/>
                <w:color w:val="FF0000"/>
                <w:sz w:val="18"/>
                <w:szCs w:val="18"/>
              </w:rPr>
              <w:t>Impact nesemnificativ</w:t>
            </w:r>
          </w:p>
        </w:tc>
      </w:tr>
      <w:tr w:rsidR="00FB1C23" w:rsidRPr="008F1CF6" w14:paraId="368F9CA4" w14:textId="77777777" w:rsidTr="00774440">
        <w:trPr>
          <w:jc w:val="center"/>
        </w:trPr>
        <w:tc>
          <w:tcPr>
            <w:tcW w:w="633" w:type="pct"/>
            <w:vMerge/>
            <w:shd w:val="clear" w:color="auto" w:fill="auto"/>
          </w:tcPr>
          <w:p w14:paraId="3F82DD6E" w14:textId="77777777" w:rsidR="00FB1C23" w:rsidRPr="008F1CF6" w:rsidRDefault="00FB1C23" w:rsidP="00A736FF">
            <w:pPr>
              <w:spacing w:after="0" w:line="240" w:lineRule="auto"/>
              <w:jc w:val="center"/>
              <w:rPr>
                <w:rFonts w:ascii="Arial" w:hAnsi="Arial" w:cs="Arial"/>
                <w:sz w:val="18"/>
                <w:szCs w:val="18"/>
              </w:rPr>
            </w:pPr>
          </w:p>
        </w:tc>
        <w:tc>
          <w:tcPr>
            <w:tcW w:w="752" w:type="pct"/>
            <w:shd w:val="clear" w:color="auto" w:fill="auto"/>
            <w:vAlign w:val="center"/>
          </w:tcPr>
          <w:p w14:paraId="1A758ACC" w14:textId="77777777" w:rsidR="00FB1C23" w:rsidRPr="008F1CF6" w:rsidRDefault="00FB1C23" w:rsidP="00A736FF">
            <w:pPr>
              <w:spacing w:after="0" w:line="240" w:lineRule="auto"/>
              <w:jc w:val="center"/>
              <w:rPr>
                <w:rFonts w:ascii="Arial" w:hAnsi="Arial" w:cs="Arial"/>
                <w:sz w:val="18"/>
                <w:szCs w:val="18"/>
              </w:rPr>
            </w:pPr>
            <w:r w:rsidRPr="008F1CF6">
              <w:rPr>
                <w:rFonts w:ascii="Arial" w:hAnsi="Arial" w:cs="Arial"/>
                <w:sz w:val="18"/>
                <w:szCs w:val="18"/>
              </w:rPr>
              <w:t>1K</w:t>
            </w:r>
          </w:p>
        </w:tc>
        <w:tc>
          <w:tcPr>
            <w:tcW w:w="577" w:type="pct"/>
            <w:shd w:val="clear" w:color="auto" w:fill="auto"/>
            <w:vAlign w:val="center"/>
          </w:tcPr>
          <w:p w14:paraId="2A5A72AD" w14:textId="77777777" w:rsidR="00FB1C23" w:rsidRPr="008F1CF6" w:rsidRDefault="00FB1C23" w:rsidP="00A736FF">
            <w:pPr>
              <w:pStyle w:val="Default"/>
              <w:ind w:left="-38"/>
              <w:jc w:val="center"/>
              <w:rPr>
                <w:rFonts w:ascii="Arial" w:hAnsi="Arial" w:cs="Arial"/>
                <w:color w:val="auto"/>
                <w:sz w:val="18"/>
                <w:szCs w:val="18"/>
                <w:lang w:val="pt-BR"/>
              </w:rPr>
            </w:pPr>
            <w:r w:rsidRPr="008F1CF6">
              <w:rPr>
                <w:rFonts w:ascii="Arial" w:hAnsi="Arial" w:cs="Arial"/>
                <w:color w:val="auto"/>
                <w:sz w:val="18"/>
                <w:szCs w:val="18"/>
                <w:lang w:val="pt-BR"/>
              </w:rPr>
              <w:t>0,8</w:t>
            </w:r>
          </w:p>
        </w:tc>
        <w:tc>
          <w:tcPr>
            <w:tcW w:w="584" w:type="pct"/>
            <w:shd w:val="clear" w:color="auto" w:fill="auto"/>
            <w:vAlign w:val="center"/>
          </w:tcPr>
          <w:p w14:paraId="6AEE2406" w14:textId="77777777" w:rsidR="00FB1C23" w:rsidRPr="008F1CF6" w:rsidRDefault="00FB1C23" w:rsidP="00A736FF">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shd w:val="clear" w:color="auto" w:fill="auto"/>
            <w:vAlign w:val="center"/>
          </w:tcPr>
          <w:p w14:paraId="4CE8D777" w14:textId="77777777" w:rsidR="00FB1C23" w:rsidRPr="008F1CF6" w:rsidRDefault="00FB1C23" w:rsidP="00A736FF">
            <w:pPr>
              <w:spacing w:after="0" w:line="240" w:lineRule="auto"/>
              <w:ind w:right="123"/>
              <w:jc w:val="center"/>
              <w:rPr>
                <w:rFonts w:ascii="Arial" w:hAnsi="Arial" w:cs="Arial"/>
                <w:sz w:val="18"/>
                <w:szCs w:val="18"/>
              </w:rPr>
            </w:pPr>
            <w:r w:rsidRPr="008F1CF6">
              <w:rPr>
                <w:rFonts w:ascii="Arial" w:hAnsi="Arial" w:cs="Arial"/>
                <w:sz w:val="18"/>
                <w:szCs w:val="18"/>
              </w:rPr>
              <w:t>T.igiena</w:t>
            </w:r>
          </w:p>
        </w:tc>
        <w:tc>
          <w:tcPr>
            <w:tcW w:w="940" w:type="pct"/>
            <w:shd w:val="clear" w:color="auto" w:fill="auto"/>
            <w:vAlign w:val="center"/>
          </w:tcPr>
          <w:p w14:paraId="1B9ECF9E" w14:textId="77777777" w:rsidR="00FB1C23" w:rsidRPr="00774440" w:rsidRDefault="00FB1C23" w:rsidP="00A736FF">
            <w:pPr>
              <w:spacing w:after="0" w:line="240" w:lineRule="auto"/>
              <w:ind w:right="-101"/>
              <w:jc w:val="center"/>
              <w:rPr>
                <w:rFonts w:ascii="Arial" w:hAnsi="Arial" w:cs="Arial"/>
                <w:color w:val="FF0000"/>
                <w:sz w:val="18"/>
                <w:szCs w:val="18"/>
              </w:rPr>
            </w:pPr>
            <w:r w:rsidRPr="00774440">
              <w:rPr>
                <w:rFonts w:ascii="Arial" w:hAnsi="Arial" w:cs="Arial"/>
                <w:color w:val="FF0000"/>
                <w:sz w:val="18"/>
                <w:szCs w:val="18"/>
              </w:rPr>
              <w:t>neutru</w:t>
            </w:r>
          </w:p>
        </w:tc>
      </w:tr>
      <w:tr w:rsidR="00FB1C23" w:rsidRPr="008F1CF6" w14:paraId="408376C9" w14:textId="77777777" w:rsidTr="00774440">
        <w:trPr>
          <w:jc w:val="center"/>
        </w:trPr>
        <w:tc>
          <w:tcPr>
            <w:tcW w:w="633" w:type="pct"/>
            <w:vMerge/>
            <w:shd w:val="clear" w:color="auto" w:fill="auto"/>
          </w:tcPr>
          <w:p w14:paraId="3E791AEB" w14:textId="77777777" w:rsidR="00FB1C23" w:rsidRPr="008F1CF6" w:rsidRDefault="00FB1C23" w:rsidP="00A736FF">
            <w:pPr>
              <w:spacing w:after="0" w:line="240" w:lineRule="auto"/>
              <w:jc w:val="center"/>
              <w:rPr>
                <w:rFonts w:ascii="Arial" w:hAnsi="Arial" w:cs="Arial"/>
                <w:sz w:val="18"/>
                <w:szCs w:val="18"/>
              </w:rPr>
            </w:pPr>
          </w:p>
        </w:tc>
        <w:tc>
          <w:tcPr>
            <w:tcW w:w="752" w:type="pct"/>
            <w:shd w:val="clear" w:color="auto" w:fill="auto"/>
            <w:vAlign w:val="center"/>
          </w:tcPr>
          <w:p w14:paraId="470A6CF5" w14:textId="77777777" w:rsidR="00FB1C23" w:rsidRPr="008F1CF6" w:rsidRDefault="00FB1C23" w:rsidP="00A736FF">
            <w:pPr>
              <w:spacing w:after="0" w:line="240" w:lineRule="auto"/>
              <w:jc w:val="center"/>
              <w:rPr>
                <w:rFonts w:ascii="Arial" w:hAnsi="Arial" w:cs="Arial"/>
                <w:sz w:val="18"/>
                <w:szCs w:val="18"/>
              </w:rPr>
            </w:pPr>
            <w:r w:rsidRPr="008F1CF6">
              <w:rPr>
                <w:rFonts w:ascii="Arial" w:hAnsi="Arial" w:cs="Arial"/>
                <w:sz w:val="18"/>
                <w:szCs w:val="18"/>
              </w:rPr>
              <w:t>2A</w:t>
            </w:r>
          </w:p>
        </w:tc>
        <w:tc>
          <w:tcPr>
            <w:tcW w:w="577" w:type="pct"/>
            <w:shd w:val="clear" w:color="auto" w:fill="auto"/>
            <w:vAlign w:val="center"/>
          </w:tcPr>
          <w:p w14:paraId="7602C6B2" w14:textId="77777777" w:rsidR="00FB1C23" w:rsidRPr="008F1CF6" w:rsidRDefault="00FB1C23" w:rsidP="00A736FF">
            <w:pPr>
              <w:pStyle w:val="Default"/>
              <w:ind w:left="-38"/>
              <w:jc w:val="center"/>
              <w:rPr>
                <w:rFonts w:ascii="Arial" w:hAnsi="Arial" w:cs="Arial"/>
                <w:color w:val="auto"/>
                <w:sz w:val="18"/>
                <w:szCs w:val="18"/>
                <w:lang w:val="pt-BR"/>
              </w:rPr>
            </w:pPr>
            <w:r w:rsidRPr="008F1CF6">
              <w:rPr>
                <w:rFonts w:ascii="Arial" w:hAnsi="Arial" w:cs="Arial"/>
                <w:color w:val="auto"/>
                <w:sz w:val="18"/>
                <w:szCs w:val="18"/>
                <w:lang w:val="pt-BR"/>
              </w:rPr>
              <w:t>1,7</w:t>
            </w:r>
          </w:p>
        </w:tc>
        <w:tc>
          <w:tcPr>
            <w:tcW w:w="584" w:type="pct"/>
            <w:shd w:val="clear" w:color="auto" w:fill="auto"/>
            <w:vAlign w:val="center"/>
          </w:tcPr>
          <w:p w14:paraId="638D96BE" w14:textId="77777777" w:rsidR="00FB1C23" w:rsidRPr="008F1CF6" w:rsidRDefault="00FB1C23" w:rsidP="00A736FF">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2A5N</w:t>
            </w:r>
          </w:p>
        </w:tc>
        <w:tc>
          <w:tcPr>
            <w:tcW w:w="1514" w:type="pct"/>
            <w:shd w:val="clear" w:color="auto" w:fill="auto"/>
            <w:vAlign w:val="center"/>
          </w:tcPr>
          <w:p w14:paraId="49DCEF6F" w14:textId="77777777" w:rsidR="00FB1C23" w:rsidRPr="008F1CF6" w:rsidRDefault="00FB1C23" w:rsidP="00A736FF">
            <w:pPr>
              <w:spacing w:after="0" w:line="240" w:lineRule="auto"/>
              <w:ind w:right="123"/>
              <w:jc w:val="center"/>
              <w:rPr>
                <w:rFonts w:ascii="Arial" w:hAnsi="Arial" w:cs="Arial"/>
                <w:sz w:val="18"/>
                <w:szCs w:val="18"/>
              </w:rPr>
            </w:pPr>
            <w:r w:rsidRPr="008F1CF6">
              <w:rPr>
                <w:rFonts w:ascii="Arial" w:hAnsi="Arial" w:cs="Arial"/>
                <w:sz w:val="18"/>
                <w:szCs w:val="18"/>
              </w:rPr>
              <w:t>T.igiena</w:t>
            </w:r>
          </w:p>
        </w:tc>
        <w:tc>
          <w:tcPr>
            <w:tcW w:w="940" w:type="pct"/>
            <w:shd w:val="clear" w:color="auto" w:fill="auto"/>
            <w:vAlign w:val="center"/>
          </w:tcPr>
          <w:p w14:paraId="3BDA4B31" w14:textId="77777777" w:rsidR="00FB1C23" w:rsidRPr="00774440" w:rsidRDefault="00FB1C23" w:rsidP="00A736FF">
            <w:pPr>
              <w:spacing w:after="0" w:line="240" w:lineRule="auto"/>
              <w:ind w:right="-101"/>
              <w:jc w:val="center"/>
              <w:rPr>
                <w:rFonts w:ascii="Arial" w:hAnsi="Arial" w:cs="Arial"/>
                <w:color w:val="FF0000"/>
                <w:sz w:val="18"/>
                <w:szCs w:val="18"/>
              </w:rPr>
            </w:pPr>
            <w:r w:rsidRPr="00774440">
              <w:rPr>
                <w:rFonts w:ascii="Arial" w:hAnsi="Arial" w:cs="Arial"/>
                <w:color w:val="FF0000"/>
                <w:sz w:val="18"/>
                <w:szCs w:val="18"/>
              </w:rPr>
              <w:t>neutru</w:t>
            </w:r>
          </w:p>
        </w:tc>
      </w:tr>
      <w:tr w:rsidR="00FB1C23" w:rsidRPr="008F1CF6" w14:paraId="55806A8E" w14:textId="77777777" w:rsidTr="00774440">
        <w:trPr>
          <w:jc w:val="center"/>
        </w:trPr>
        <w:tc>
          <w:tcPr>
            <w:tcW w:w="633" w:type="pct"/>
            <w:vMerge/>
            <w:shd w:val="clear" w:color="auto" w:fill="auto"/>
          </w:tcPr>
          <w:p w14:paraId="0E70CAA6" w14:textId="77777777" w:rsidR="00FB1C23" w:rsidRPr="008F1CF6" w:rsidRDefault="00FB1C23" w:rsidP="00A736FF">
            <w:pPr>
              <w:spacing w:after="0" w:line="240" w:lineRule="auto"/>
              <w:jc w:val="center"/>
              <w:rPr>
                <w:rFonts w:ascii="Arial" w:hAnsi="Arial" w:cs="Arial"/>
                <w:sz w:val="18"/>
                <w:szCs w:val="18"/>
              </w:rPr>
            </w:pPr>
          </w:p>
        </w:tc>
        <w:tc>
          <w:tcPr>
            <w:tcW w:w="752" w:type="pct"/>
            <w:shd w:val="clear" w:color="auto" w:fill="auto"/>
            <w:vAlign w:val="center"/>
          </w:tcPr>
          <w:p w14:paraId="181AFCAD" w14:textId="77777777" w:rsidR="00FB1C23" w:rsidRPr="008F1CF6" w:rsidRDefault="00FB1C23" w:rsidP="00A736FF">
            <w:pPr>
              <w:spacing w:after="0" w:line="240" w:lineRule="auto"/>
              <w:jc w:val="center"/>
              <w:rPr>
                <w:rFonts w:ascii="Arial" w:hAnsi="Arial" w:cs="Arial"/>
                <w:sz w:val="18"/>
                <w:szCs w:val="18"/>
              </w:rPr>
            </w:pPr>
            <w:r w:rsidRPr="008F1CF6">
              <w:rPr>
                <w:rFonts w:ascii="Arial" w:hAnsi="Arial" w:cs="Arial"/>
                <w:sz w:val="18"/>
                <w:szCs w:val="18"/>
              </w:rPr>
              <w:t>2B</w:t>
            </w:r>
          </w:p>
        </w:tc>
        <w:tc>
          <w:tcPr>
            <w:tcW w:w="577" w:type="pct"/>
            <w:shd w:val="clear" w:color="auto" w:fill="auto"/>
            <w:vAlign w:val="center"/>
          </w:tcPr>
          <w:p w14:paraId="5E5C3F6E" w14:textId="77777777" w:rsidR="00FB1C23" w:rsidRPr="008F1CF6" w:rsidRDefault="00FB1C23" w:rsidP="00A736FF">
            <w:pPr>
              <w:pStyle w:val="Default"/>
              <w:ind w:left="-38"/>
              <w:jc w:val="center"/>
              <w:rPr>
                <w:rFonts w:ascii="Arial" w:hAnsi="Arial" w:cs="Arial"/>
                <w:color w:val="auto"/>
                <w:sz w:val="18"/>
                <w:szCs w:val="18"/>
                <w:lang w:val="pt-BR"/>
              </w:rPr>
            </w:pPr>
            <w:r w:rsidRPr="008F1CF6">
              <w:rPr>
                <w:rFonts w:ascii="Arial" w:hAnsi="Arial" w:cs="Arial"/>
                <w:color w:val="auto"/>
                <w:sz w:val="18"/>
                <w:szCs w:val="18"/>
                <w:lang w:val="pt-BR"/>
              </w:rPr>
              <w:t>3,3</w:t>
            </w:r>
          </w:p>
        </w:tc>
        <w:tc>
          <w:tcPr>
            <w:tcW w:w="584" w:type="pct"/>
            <w:shd w:val="clear" w:color="auto" w:fill="auto"/>
            <w:vAlign w:val="center"/>
          </w:tcPr>
          <w:p w14:paraId="13FA3CD9" w14:textId="77777777" w:rsidR="00FB1C23" w:rsidRPr="008F1CF6" w:rsidRDefault="00FB1C23" w:rsidP="00A736FF">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shd w:val="clear" w:color="auto" w:fill="auto"/>
            <w:vAlign w:val="center"/>
          </w:tcPr>
          <w:p w14:paraId="01FD1B2A" w14:textId="77777777" w:rsidR="00FB1C23" w:rsidRPr="008F1CF6" w:rsidRDefault="00FB1C23" w:rsidP="00A736FF">
            <w:pPr>
              <w:spacing w:after="0" w:line="240" w:lineRule="auto"/>
              <w:ind w:right="123"/>
              <w:jc w:val="center"/>
              <w:rPr>
                <w:rFonts w:ascii="Arial" w:hAnsi="Arial" w:cs="Arial"/>
                <w:sz w:val="18"/>
                <w:szCs w:val="18"/>
              </w:rPr>
            </w:pPr>
            <w:r w:rsidRPr="008F1CF6">
              <w:rPr>
                <w:rFonts w:ascii="Arial" w:hAnsi="Arial" w:cs="Arial"/>
                <w:sz w:val="18"/>
                <w:szCs w:val="18"/>
              </w:rPr>
              <w:t>T.igiena (t.rase, benzi dec II)</w:t>
            </w:r>
          </w:p>
        </w:tc>
        <w:tc>
          <w:tcPr>
            <w:tcW w:w="940" w:type="pct"/>
            <w:shd w:val="clear" w:color="auto" w:fill="auto"/>
            <w:vAlign w:val="center"/>
          </w:tcPr>
          <w:p w14:paraId="6607D4ED" w14:textId="77777777" w:rsidR="00FB1C23" w:rsidRPr="00774440" w:rsidRDefault="00FB1C23" w:rsidP="00A736FF">
            <w:pPr>
              <w:spacing w:after="0" w:line="240" w:lineRule="auto"/>
              <w:ind w:right="-101"/>
              <w:jc w:val="center"/>
              <w:rPr>
                <w:rFonts w:ascii="Arial" w:hAnsi="Arial" w:cs="Arial"/>
                <w:color w:val="FF0000"/>
                <w:sz w:val="18"/>
                <w:szCs w:val="18"/>
              </w:rPr>
            </w:pPr>
            <w:r w:rsidRPr="00774440">
              <w:rPr>
                <w:rFonts w:ascii="Arial" w:hAnsi="Arial" w:cs="Arial"/>
                <w:color w:val="FF0000"/>
                <w:sz w:val="18"/>
                <w:szCs w:val="18"/>
              </w:rPr>
              <w:t>neutru</w:t>
            </w:r>
          </w:p>
        </w:tc>
      </w:tr>
      <w:tr w:rsidR="00774440" w:rsidRPr="008F1CF6" w14:paraId="0077BFC8" w14:textId="77777777" w:rsidTr="00005894">
        <w:trPr>
          <w:jc w:val="center"/>
        </w:trPr>
        <w:tc>
          <w:tcPr>
            <w:tcW w:w="633" w:type="pct"/>
            <w:vMerge/>
            <w:shd w:val="clear" w:color="auto" w:fill="auto"/>
          </w:tcPr>
          <w:p w14:paraId="3A84ADFE" w14:textId="77777777" w:rsidR="00774440" w:rsidRPr="008F1CF6" w:rsidRDefault="00774440" w:rsidP="00774440">
            <w:pPr>
              <w:spacing w:after="0" w:line="240" w:lineRule="auto"/>
              <w:jc w:val="center"/>
              <w:rPr>
                <w:rFonts w:ascii="Arial" w:hAnsi="Arial" w:cs="Arial"/>
                <w:sz w:val="18"/>
                <w:szCs w:val="18"/>
              </w:rPr>
            </w:pPr>
          </w:p>
        </w:tc>
        <w:tc>
          <w:tcPr>
            <w:tcW w:w="752" w:type="pct"/>
            <w:tcBorders>
              <w:bottom w:val="single" w:sz="4" w:space="0" w:color="auto"/>
            </w:tcBorders>
            <w:shd w:val="clear" w:color="auto" w:fill="auto"/>
            <w:vAlign w:val="center"/>
          </w:tcPr>
          <w:p w14:paraId="0F13AC0A"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rPr>
              <w:t>2C</w:t>
            </w:r>
          </w:p>
        </w:tc>
        <w:tc>
          <w:tcPr>
            <w:tcW w:w="577" w:type="pct"/>
            <w:tcBorders>
              <w:bottom w:val="single" w:sz="4" w:space="0" w:color="auto"/>
            </w:tcBorders>
            <w:shd w:val="clear" w:color="auto" w:fill="auto"/>
            <w:vAlign w:val="center"/>
          </w:tcPr>
          <w:p w14:paraId="00BBA90B" w14:textId="77777777" w:rsidR="00774440" w:rsidRPr="008F1CF6" w:rsidRDefault="00774440" w:rsidP="00774440">
            <w:pPr>
              <w:pStyle w:val="Default"/>
              <w:ind w:left="-38"/>
              <w:jc w:val="center"/>
              <w:rPr>
                <w:rFonts w:ascii="Arial" w:hAnsi="Arial" w:cs="Arial"/>
                <w:color w:val="auto"/>
                <w:sz w:val="18"/>
                <w:szCs w:val="18"/>
                <w:lang w:val="pt-BR"/>
              </w:rPr>
            </w:pPr>
            <w:r w:rsidRPr="008F1CF6">
              <w:rPr>
                <w:rFonts w:ascii="Arial" w:hAnsi="Arial" w:cs="Arial"/>
                <w:color w:val="auto"/>
                <w:sz w:val="18"/>
                <w:szCs w:val="18"/>
                <w:lang w:val="pt-BR"/>
              </w:rPr>
              <w:t>3,7</w:t>
            </w:r>
          </w:p>
        </w:tc>
        <w:tc>
          <w:tcPr>
            <w:tcW w:w="584" w:type="pct"/>
            <w:tcBorders>
              <w:bottom w:val="single" w:sz="4" w:space="0" w:color="auto"/>
            </w:tcBorders>
            <w:shd w:val="clear" w:color="auto" w:fill="auto"/>
            <w:vAlign w:val="center"/>
          </w:tcPr>
          <w:p w14:paraId="3A50C152" w14:textId="77777777" w:rsidR="00774440" w:rsidRPr="008F1CF6" w:rsidRDefault="00774440" w:rsidP="00774440">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tcBorders>
              <w:bottom w:val="single" w:sz="4" w:space="0" w:color="auto"/>
            </w:tcBorders>
            <w:shd w:val="clear" w:color="auto" w:fill="auto"/>
            <w:vAlign w:val="center"/>
          </w:tcPr>
          <w:p w14:paraId="471534B7"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 xml:space="preserve">Împăduriri (după T. de regenerare) </w:t>
            </w:r>
          </w:p>
          <w:p w14:paraId="13943231"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Ajutorarea reg. naturale</w:t>
            </w:r>
          </w:p>
        </w:tc>
        <w:tc>
          <w:tcPr>
            <w:tcW w:w="940" w:type="pct"/>
            <w:tcBorders>
              <w:bottom w:val="single" w:sz="4" w:space="0" w:color="auto"/>
            </w:tcBorders>
            <w:shd w:val="clear" w:color="auto" w:fill="auto"/>
          </w:tcPr>
          <w:p w14:paraId="37562FE2" w14:textId="4028C10C" w:rsidR="00774440" w:rsidRPr="00774440" w:rsidRDefault="00774440" w:rsidP="00774440">
            <w:pPr>
              <w:spacing w:after="0" w:line="240" w:lineRule="auto"/>
              <w:ind w:right="-101"/>
              <w:jc w:val="center"/>
              <w:rPr>
                <w:rFonts w:ascii="Arial" w:hAnsi="Arial" w:cs="Arial"/>
                <w:color w:val="FF0000"/>
                <w:sz w:val="18"/>
                <w:szCs w:val="18"/>
              </w:rPr>
            </w:pPr>
            <w:r w:rsidRPr="00774440">
              <w:rPr>
                <w:rFonts w:ascii="Arial" w:hAnsi="Arial" w:cs="Arial"/>
                <w:color w:val="FF0000"/>
                <w:sz w:val="18"/>
                <w:szCs w:val="18"/>
              </w:rPr>
              <w:t>Impact nesemnificativ</w:t>
            </w:r>
          </w:p>
        </w:tc>
      </w:tr>
      <w:tr w:rsidR="00774440" w:rsidRPr="008F1CF6" w14:paraId="36371FB6" w14:textId="77777777" w:rsidTr="00774440">
        <w:trPr>
          <w:jc w:val="center"/>
        </w:trPr>
        <w:tc>
          <w:tcPr>
            <w:tcW w:w="633" w:type="pct"/>
            <w:vMerge/>
            <w:shd w:val="clear" w:color="auto" w:fill="auto"/>
          </w:tcPr>
          <w:p w14:paraId="0D05047F" w14:textId="77777777" w:rsidR="00774440" w:rsidRPr="008F1CF6" w:rsidRDefault="00774440" w:rsidP="00774440">
            <w:pPr>
              <w:spacing w:after="0" w:line="240" w:lineRule="auto"/>
              <w:jc w:val="center"/>
              <w:rPr>
                <w:rFonts w:ascii="Arial" w:hAnsi="Arial" w:cs="Arial"/>
                <w:sz w:val="18"/>
                <w:szCs w:val="18"/>
              </w:rPr>
            </w:pPr>
          </w:p>
        </w:tc>
        <w:tc>
          <w:tcPr>
            <w:tcW w:w="752" w:type="pct"/>
            <w:tcBorders>
              <w:top w:val="single" w:sz="4" w:space="0" w:color="auto"/>
            </w:tcBorders>
            <w:shd w:val="clear" w:color="auto" w:fill="auto"/>
            <w:vAlign w:val="center"/>
          </w:tcPr>
          <w:p w14:paraId="148A2F64"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rPr>
              <w:t>2D</w:t>
            </w:r>
          </w:p>
        </w:tc>
        <w:tc>
          <w:tcPr>
            <w:tcW w:w="577" w:type="pct"/>
            <w:tcBorders>
              <w:top w:val="single" w:sz="4" w:space="0" w:color="auto"/>
            </w:tcBorders>
            <w:shd w:val="clear" w:color="auto" w:fill="auto"/>
            <w:vAlign w:val="center"/>
          </w:tcPr>
          <w:p w14:paraId="1448D799" w14:textId="77777777" w:rsidR="00774440" w:rsidRPr="008F1CF6" w:rsidRDefault="00774440" w:rsidP="00774440">
            <w:pPr>
              <w:pStyle w:val="Default"/>
              <w:ind w:left="-38"/>
              <w:jc w:val="center"/>
              <w:rPr>
                <w:rFonts w:ascii="Arial" w:hAnsi="Arial" w:cs="Arial"/>
                <w:color w:val="auto"/>
                <w:sz w:val="18"/>
                <w:szCs w:val="18"/>
                <w:lang w:val="pt-BR"/>
              </w:rPr>
            </w:pPr>
            <w:r w:rsidRPr="008F1CF6">
              <w:rPr>
                <w:rFonts w:ascii="Arial" w:hAnsi="Arial" w:cs="Arial"/>
                <w:color w:val="auto"/>
                <w:sz w:val="18"/>
                <w:szCs w:val="18"/>
                <w:lang w:val="pt-BR"/>
              </w:rPr>
              <w:t>8,7</w:t>
            </w:r>
          </w:p>
        </w:tc>
        <w:tc>
          <w:tcPr>
            <w:tcW w:w="584" w:type="pct"/>
            <w:tcBorders>
              <w:top w:val="single" w:sz="4" w:space="0" w:color="auto"/>
            </w:tcBorders>
            <w:shd w:val="clear" w:color="auto" w:fill="auto"/>
            <w:vAlign w:val="center"/>
          </w:tcPr>
          <w:p w14:paraId="4983D69F" w14:textId="77777777" w:rsidR="00774440" w:rsidRPr="008F1CF6" w:rsidRDefault="00774440" w:rsidP="00774440">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tcBorders>
              <w:top w:val="single" w:sz="4" w:space="0" w:color="auto"/>
            </w:tcBorders>
            <w:shd w:val="clear" w:color="auto" w:fill="auto"/>
            <w:vAlign w:val="center"/>
          </w:tcPr>
          <w:p w14:paraId="61CD5F46"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T.rase, Împăduriri</w:t>
            </w:r>
          </w:p>
        </w:tc>
        <w:tc>
          <w:tcPr>
            <w:tcW w:w="940" w:type="pct"/>
            <w:tcBorders>
              <w:top w:val="single" w:sz="4" w:space="0" w:color="auto"/>
              <w:right w:val="single" w:sz="12" w:space="0" w:color="auto"/>
            </w:tcBorders>
            <w:shd w:val="clear" w:color="auto" w:fill="auto"/>
          </w:tcPr>
          <w:p w14:paraId="1ECCE9EE" w14:textId="133679CE" w:rsidR="00774440" w:rsidRPr="00774440" w:rsidRDefault="00774440" w:rsidP="00774440">
            <w:pPr>
              <w:spacing w:after="0" w:line="240" w:lineRule="auto"/>
              <w:ind w:right="-101"/>
              <w:jc w:val="center"/>
              <w:rPr>
                <w:rFonts w:ascii="Arial" w:hAnsi="Arial" w:cs="Arial"/>
                <w:color w:val="FF0000"/>
                <w:sz w:val="18"/>
                <w:szCs w:val="18"/>
              </w:rPr>
            </w:pPr>
            <w:r w:rsidRPr="00774440">
              <w:rPr>
                <w:rFonts w:ascii="Arial" w:hAnsi="Arial" w:cs="Arial"/>
                <w:color w:val="FF0000"/>
                <w:sz w:val="18"/>
                <w:szCs w:val="18"/>
              </w:rPr>
              <w:t>Impact nesemnificativ</w:t>
            </w:r>
          </w:p>
        </w:tc>
      </w:tr>
      <w:tr w:rsidR="00774440" w:rsidRPr="008F1CF6" w14:paraId="4C7FB515" w14:textId="77777777" w:rsidTr="00774440">
        <w:trPr>
          <w:jc w:val="center"/>
        </w:trPr>
        <w:tc>
          <w:tcPr>
            <w:tcW w:w="633" w:type="pct"/>
            <w:vMerge/>
            <w:shd w:val="clear" w:color="auto" w:fill="auto"/>
          </w:tcPr>
          <w:p w14:paraId="7BC85132" w14:textId="77777777" w:rsidR="00774440" w:rsidRPr="008F1CF6" w:rsidRDefault="00774440" w:rsidP="00774440">
            <w:pPr>
              <w:spacing w:after="0" w:line="240" w:lineRule="auto"/>
              <w:jc w:val="center"/>
              <w:rPr>
                <w:rFonts w:ascii="Arial" w:hAnsi="Arial" w:cs="Arial"/>
                <w:sz w:val="18"/>
                <w:szCs w:val="18"/>
              </w:rPr>
            </w:pPr>
          </w:p>
        </w:tc>
        <w:tc>
          <w:tcPr>
            <w:tcW w:w="752" w:type="pct"/>
            <w:shd w:val="clear" w:color="auto" w:fill="auto"/>
            <w:vAlign w:val="center"/>
          </w:tcPr>
          <w:p w14:paraId="4EDFE153"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rPr>
              <w:t>2E</w:t>
            </w:r>
          </w:p>
        </w:tc>
        <w:tc>
          <w:tcPr>
            <w:tcW w:w="577" w:type="pct"/>
            <w:shd w:val="clear" w:color="auto" w:fill="auto"/>
            <w:vAlign w:val="center"/>
          </w:tcPr>
          <w:p w14:paraId="7DD41839" w14:textId="77777777" w:rsidR="00774440" w:rsidRPr="008F1CF6" w:rsidRDefault="00774440" w:rsidP="00774440">
            <w:pPr>
              <w:pStyle w:val="Default"/>
              <w:ind w:left="-38"/>
              <w:jc w:val="center"/>
              <w:rPr>
                <w:rFonts w:ascii="Arial" w:hAnsi="Arial" w:cs="Arial"/>
                <w:color w:val="auto"/>
                <w:sz w:val="18"/>
                <w:szCs w:val="18"/>
                <w:lang w:val="pt-BR"/>
              </w:rPr>
            </w:pPr>
            <w:r w:rsidRPr="008F1CF6">
              <w:rPr>
                <w:rFonts w:ascii="Arial" w:hAnsi="Arial" w:cs="Arial"/>
                <w:color w:val="auto"/>
                <w:sz w:val="18"/>
                <w:szCs w:val="18"/>
                <w:lang w:val="pt-BR"/>
              </w:rPr>
              <w:t>6,7</w:t>
            </w:r>
          </w:p>
        </w:tc>
        <w:tc>
          <w:tcPr>
            <w:tcW w:w="584" w:type="pct"/>
            <w:shd w:val="clear" w:color="auto" w:fill="auto"/>
            <w:vAlign w:val="center"/>
          </w:tcPr>
          <w:p w14:paraId="4CB23233" w14:textId="77777777" w:rsidR="00774440" w:rsidRPr="008F1CF6" w:rsidRDefault="00774440" w:rsidP="00774440">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shd w:val="clear" w:color="auto" w:fill="auto"/>
            <w:vAlign w:val="center"/>
          </w:tcPr>
          <w:p w14:paraId="6B3CB327"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 xml:space="preserve">Împăduriri (fără T. de regenerare) </w:t>
            </w:r>
          </w:p>
        </w:tc>
        <w:tc>
          <w:tcPr>
            <w:tcW w:w="940" w:type="pct"/>
            <w:tcBorders>
              <w:right w:val="single" w:sz="12" w:space="0" w:color="auto"/>
            </w:tcBorders>
            <w:shd w:val="clear" w:color="auto" w:fill="auto"/>
          </w:tcPr>
          <w:p w14:paraId="12B1DD33" w14:textId="04FAE204" w:rsidR="00774440" w:rsidRPr="00774440" w:rsidRDefault="00774440" w:rsidP="00774440">
            <w:pPr>
              <w:spacing w:after="0" w:line="240" w:lineRule="auto"/>
              <w:ind w:right="-101"/>
              <w:jc w:val="center"/>
              <w:rPr>
                <w:rFonts w:ascii="Arial" w:hAnsi="Arial" w:cs="Arial"/>
                <w:color w:val="FF0000"/>
                <w:sz w:val="18"/>
                <w:szCs w:val="18"/>
              </w:rPr>
            </w:pPr>
            <w:r w:rsidRPr="00774440">
              <w:rPr>
                <w:rFonts w:ascii="Arial" w:hAnsi="Arial" w:cs="Arial"/>
                <w:color w:val="FF0000"/>
                <w:sz w:val="18"/>
                <w:szCs w:val="18"/>
              </w:rPr>
              <w:t>Impact nesemnificativ</w:t>
            </w:r>
          </w:p>
        </w:tc>
      </w:tr>
      <w:tr w:rsidR="00FB1C23" w:rsidRPr="008F1CF6" w14:paraId="4100B8E1" w14:textId="77777777" w:rsidTr="00774440">
        <w:trPr>
          <w:jc w:val="center"/>
        </w:trPr>
        <w:tc>
          <w:tcPr>
            <w:tcW w:w="633" w:type="pct"/>
            <w:vMerge/>
            <w:shd w:val="clear" w:color="auto" w:fill="auto"/>
          </w:tcPr>
          <w:p w14:paraId="5A52D260" w14:textId="77777777" w:rsidR="00FB1C23" w:rsidRPr="008F1CF6" w:rsidRDefault="00FB1C23" w:rsidP="00A736FF">
            <w:pPr>
              <w:spacing w:after="0" w:line="240" w:lineRule="auto"/>
              <w:jc w:val="center"/>
              <w:rPr>
                <w:rFonts w:ascii="Arial" w:hAnsi="Arial" w:cs="Arial"/>
                <w:sz w:val="18"/>
                <w:szCs w:val="18"/>
              </w:rPr>
            </w:pPr>
          </w:p>
        </w:tc>
        <w:tc>
          <w:tcPr>
            <w:tcW w:w="752" w:type="pct"/>
            <w:shd w:val="clear" w:color="auto" w:fill="auto"/>
            <w:vAlign w:val="center"/>
          </w:tcPr>
          <w:p w14:paraId="365D8E5C" w14:textId="77777777" w:rsidR="00FB1C23" w:rsidRPr="008F1CF6" w:rsidRDefault="00FB1C23" w:rsidP="00A736FF">
            <w:pPr>
              <w:spacing w:after="0" w:line="240" w:lineRule="auto"/>
              <w:jc w:val="center"/>
              <w:rPr>
                <w:rFonts w:ascii="Arial" w:hAnsi="Arial" w:cs="Arial"/>
                <w:sz w:val="18"/>
                <w:szCs w:val="18"/>
              </w:rPr>
            </w:pPr>
            <w:r w:rsidRPr="008F1CF6">
              <w:rPr>
                <w:rFonts w:ascii="Arial" w:hAnsi="Arial" w:cs="Arial"/>
                <w:sz w:val="18"/>
                <w:szCs w:val="18"/>
              </w:rPr>
              <w:t>3A</w:t>
            </w:r>
          </w:p>
        </w:tc>
        <w:tc>
          <w:tcPr>
            <w:tcW w:w="577" w:type="pct"/>
            <w:shd w:val="clear" w:color="auto" w:fill="auto"/>
            <w:vAlign w:val="center"/>
          </w:tcPr>
          <w:p w14:paraId="3E2B1EF6" w14:textId="77777777" w:rsidR="00FB1C23" w:rsidRPr="008F1CF6" w:rsidRDefault="00FB1C23" w:rsidP="00A736FF">
            <w:pPr>
              <w:pStyle w:val="Default"/>
              <w:ind w:left="-38"/>
              <w:jc w:val="center"/>
              <w:rPr>
                <w:rFonts w:ascii="Arial" w:hAnsi="Arial" w:cs="Arial"/>
                <w:color w:val="auto"/>
                <w:sz w:val="18"/>
                <w:szCs w:val="18"/>
                <w:lang w:val="pt-BR"/>
              </w:rPr>
            </w:pPr>
            <w:r w:rsidRPr="008F1CF6">
              <w:rPr>
                <w:rFonts w:ascii="Arial" w:hAnsi="Arial" w:cs="Arial"/>
                <w:color w:val="auto"/>
                <w:sz w:val="18"/>
                <w:szCs w:val="18"/>
                <w:lang w:val="pt-BR"/>
              </w:rPr>
              <w:t>2,5</w:t>
            </w:r>
          </w:p>
        </w:tc>
        <w:tc>
          <w:tcPr>
            <w:tcW w:w="584" w:type="pct"/>
            <w:shd w:val="clear" w:color="auto" w:fill="auto"/>
            <w:vAlign w:val="center"/>
          </w:tcPr>
          <w:p w14:paraId="174F9E68" w14:textId="77777777" w:rsidR="00FB1C23" w:rsidRPr="008F1CF6" w:rsidRDefault="00FB1C23" w:rsidP="00A736FF">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shd w:val="clear" w:color="auto" w:fill="auto"/>
            <w:vAlign w:val="center"/>
          </w:tcPr>
          <w:p w14:paraId="647CC9DB" w14:textId="77777777" w:rsidR="00FB1C23" w:rsidRPr="008F1CF6" w:rsidRDefault="00FB1C23" w:rsidP="00A736FF">
            <w:pPr>
              <w:spacing w:after="0" w:line="240" w:lineRule="auto"/>
              <w:ind w:right="123"/>
              <w:jc w:val="center"/>
              <w:rPr>
                <w:rFonts w:ascii="Arial" w:hAnsi="Arial" w:cs="Arial"/>
                <w:sz w:val="18"/>
                <w:szCs w:val="18"/>
              </w:rPr>
            </w:pPr>
            <w:r w:rsidRPr="008F1CF6">
              <w:rPr>
                <w:rFonts w:ascii="Arial" w:hAnsi="Arial" w:cs="Arial"/>
                <w:sz w:val="18"/>
                <w:szCs w:val="18"/>
              </w:rPr>
              <w:t>T.igiena (t.rase, benzi dec II)</w:t>
            </w:r>
          </w:p>
        </w:tc>
        <w:tc>
          <w:tcPr>
            <w:tcW w:w="940" w:type="pct"/>
            <w:tcBorders>
              <w:right w:val="single" w:sz="12" w:space="0" w:color="auto"/>
            </w:tcBorders>
            <w:shd w:val="clear" w:color="auto" w:fill="auto"/>
            <w:vAlign w:val="center"/>
          </w:tcPr>
          <w:p w14:paraId="2258BABD" w14:textId="77777777" w:rsidR="00FB1C23" w:rsidRPr="00774440" w:rsidRDefault="00FB1C23" w:rsidP="00A736FF">
            <w:pPr>
              <w:spacing w:after="0" w:line="240" w:lineRule="auto"/>
              <w:ind w:right="-101"/>
              <w:jc w:val="center"/>
              <w:rPr>
                <w:rFonts w:ascii="Arial" w:hAnsi="Arial" w:cs="Arial"/>
                <w:color w:val="FF0000"/>
                <w:sz w:val="18"/>
                <w:szCs w:val="18"/>
              </w:rPr>
            </w:pPr>
            <w:r w:rsidRPr="00774440">
              <w:rPr>
                <w:rFonts w:ascii="Arial" w:hAnsi="Arial" w:cs="Arial"/>
                <w:color w:val="FF0000"/>
                <w:sz w:val="18"/>
                <w:szCs w:val="18"/>
              </w:rPr>
              <w:t>neutru</w:t>
            </w:r>
          </w:p>
        </w:tc>
      </w:tr>
      <w:tr w:rsidR="00FB1C23" w:rsidRPr="008F1CF6" w14:paraId="2C31A4AD" w14:textId="77777777" w:rsidTr="00774440">
        <w:trPr>
          <w:jc w:val="center"/>
        </w:trPr>
        <w:tc>
          <w:tcPr>
            <w:tcW w:w="633" w:type="pct"/>
            <w:vMerge/>
            <w:shd w:val="clear" w:color="auto" w:fill="auto"/>
          </w:tcPr>
          <w:p w14:paraId="53C16FDF" w14:textId="77777777" w:rsidR="00FB1C23" w:rsidRPr="008F1CF6" w:rsidRDefault="00FB1C23" w:rsidP="00A736FF">
            <w:pPr>
              <w:spacing w:after="0" w:line="240" w:lineRule="auto"/>
              <w:jc w:val="center"/>
              <w:rPr>
                <w:rFonts w:ascii="Arial" w:hAnsi="Arial" w:cs="Arial"/>
                <w:sz w:val="18"/>
                <w:szCs w:val="18"/>
              </w:rPr>
            </w:pPr>
          </w:p>
        </w:tc>
        <w:tc>
          <w:tcPr>
            <w:tcW w:w="752" w:type="pct"/>
            <w:shd w:val="clear" w:color="auto" w:fill="auto"/>
            <w:vAlign w:val="center"/>
          </w:tcPr>
          <w:p w14:paraId="3EED9993" w14:textId="77777777" w:rsidR="00FB1C23" w:rsidRPr="008F1CF6" w:rsidRDefault="00FB1C23" w:rsidP="00A736FF">
            <w:pPr>
              <w:spacing w:after="0" w:line="240" w:lineRule="auto"/>
              <w:jc w:val="center"/>
              <w:rPr>
                <w:rFonts w:ascii="Arial" w:hAnsi="Arial" w:cs="Arial"/>
                <w:sz w:val="18"/>
                <w:szCs w:val="18"/>
              </w:rPr>
            </w:pPr>
            <w:r w:rsidRPr="008F1CF6">
              <w:rPr>
                <w:rFonts w:ascii="Arial" w:hAnsi="Arial" w:cs="Arial"/>
                <w:sz w:val="18"/>
                <w:szCs w:val="18"/>
              </w:rPr>
              <w:t>3B</w:t>
            </w:r>
          </w:p>
        </w:tc>
        <w:tc>
          <w:tcPr>
            <w:tcW w:w="577" w:type="pct"/>
            <w:shd w:val="clear" w:color="auto" w:fill="auto"/>
            <w:vAlign w:val="center"/>
          </w:tcPr>
          <w:p w14:paraId="3C2974E5" w14:textId="77777777" w:rsidR="00FB1C23" w:rsidRPr="008F1CF6" w:rsidRDefault="00FB1C23" w:rsidP="00A736FF">
            <w:pPr>
              <w:pStyle w:val="Default"/>
              <w:ind w:left="-38"/>
              <w:jc w:val="center"/>
              <w:rPr>
                <w:rFonts w:ascii="Arial" w:hAnsi="Arial" w:cs="Arial"/>
                <w:color w:val="auto"/>
                <w:sz w:val="18"/>
                <w:szCs w:val="18"/>
                <w:lang w:val="pt-BR"/>
              </w:rPr>
            </w:pPr>
            <w:r w:rsidRPr="008F1CF6">
              <w:rPr>
                <w:rFonts w:ascii="Arial" w:hAnsi="Arial" w:cs="Arial"/>
                <w:color w:val="auto"/>
                <w:sz w:val="18"/>
                <w:szCs w:val="18"/>
                <w:lang w:val="pt-BR"/>
              </w:rPr>
              <w:t>4,3</w:t>
            </w:r>
          </w:p>
        </w:tc>
        <w:tc>
          <w:tcPr>
            <w:tcW w:w="584" w:type="pct"/>
            <w:shd w:val="clear" w:color="auto" w:fill="auto"/>
            <w:vAlign w:val="center"/>
          </w:tcPr>
          <w:p w14:paraId="1D763C87" w14:textId="77777777" w:rsidR="00FB1C23" w:rsidRPr="008F1CF6" w:rsidRDefault="00FB1C23" w:rsidP="00A736FF">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2A5N</w:t>
            </w:r>
          </w:p>
        </w:tc>
        <w:tc>
          <w:tcPr>
            <w:tcW w:w="1514" w:type="pct"/>
            <w:shd w:val="clear" w:color="auto" w:fill="auto"/>
            <w:vAlign w:val="center"/>
          </w:tcPr>
          <w:p w14:paraId="5BFCB785" w14:textId="77777777" w:rsidR="00FB1C23" w:rsidRPr="008F1CF6" w:rsidRDefault="00FB1C23" w:rsidP="00A736FF">
            <w:pPr>
              <w:spacing w:after="0" w:line="240" w:lineRule="auto"/>
              <w:ind w:right="123"/>
              <w:jc w:val="center"/>
              <w:rPr>
                <w:rFonts w:ascii="Arial" w:hAnsi="Arial" w:cs="Arial"/>
                <w:sz w:val="18"/>
                <w:szCs w:val="18"/>
              </w:rPr>
            </w:pPr>
            <w:r w:rsidRPr="008F1CF6">
              <w:rPr>
                <w:rFonts w:ascii="Arial" w:hAnsi="Arial" w:cs="Arial"/>
                <w:sz w:val="18"/>
                <w:szCs w:val="18"/>
              </w:rPr>
              <w:t>T.igiena</w:t>
            </w:r>
          </w:p>
        </w:tc>
        <w:tc>
          <w:tcPr>
            <w:tcW w:w="940" w:type="pct"/>
            <w:tcBorders>
              <w:right w:val="single" w:sz="12" w:space="0" w:color="auto"/>
            </w:tcBorders>
            <w:shd w:val="clear" w:color="auto" w:fill="auto"/>
            <w:vAlign w:val="center"/>
          </w:tcPr>
          <w:p w14:paraId="0919572A" w14:textId="77777777" w:rsidR="00FB1C23" w:rsidRPr="00774440" w:rsidRDefault="00FB1C23" w:rsidP="00A736FF">
            <w:pPr>
              <w:spacing w:after="0" w:line="240" w:lineRule="auto"/>
              <w:ind w:right="-101"/>
              <w:jc w:val="center"/>
              <w:rPr>
                <w:rFonts w:ascii="Arial" w:hAnsi="Arial" w:cs="Arial"/>
                <w:color w:val="FF0000"/>
                <w:sz w:val="18"/>
                <w:szCs w:val="18"/>
              </w:rPr>
            </w:pPr>
            <w:r w:rsidRPr="00774440">
              <w:rPr>
                <w:rFonts w:ascii="Arial" w:hAnsi="Arial" w:cs="Arial"/>
                <w:color w:val="FF0000"/>
                <w:sz w:val="18"/>
                <w:szCs w:val="18"/>
              </w:rPr>
              <w:t>neutru</w:t>
            </w:r>
          </w:p>
        </w:tc>
      </w:tr>
      <w:tr w:rsidR="00FB1C23" w:rsidRPr="008F1CF6" w14:paraId="11636C9B" w14:textId="77777777" w:rsidTr="00774440">
        <w:trPr>
          <w:jc w:val="center"/>
        </w:trPr>
        <w:tc>
          <w:tcPr>
            <w:tcW w:w="633" w:type="pct"/>
            <w:vMerge/>
            <w:shd w:val="clear" w:color="auto" w:fill="auto"/>
          </w:tcPr>
          <w:p w14:paraId="07874017" w14:textId="77777777" w:rsidR="00FB1C23" w:rsidRPr="008F1CF6" w:rsidRDefault="00FB1C23" w:rsidP="00A736FF">
            <w:pPr>
              <w:spacing w:after="0" w:line="240" w:lineRule="auto"/>
              <w:jc w:val="center"/>
              <w:rPr>
                <w:rFonts w:ascii="Arial" w:hAnsi="Arial" w:cs="Arial"/>
                <w:sz w:val="18"/>
                <w:szCs w:val="18"/>
              </w:rPr>
            </w:pPr>
          </w:p>
        </w:tc>
        <w:tc>
          <w:tcPr>
            <w:tcW w:w="752" w:type="pct"/>
            <w:shd w:val="clear" w:color="auto" w:fill="auto"/>
            <w:vAlign w:val="center"/>
          </w:tcPr>
          <w:p w14:paraId="6AB27185" w14:textId="77777777" w:rsidR="00FB1C23" w:rsidRPr="008F1CF6" w:rsidRDefault="00FB1C23" w:rsidP="00A736FF">
            <w:pPr>
              <w:spacing w:after="0" w:line="240" w:lineRule="auto"/>
              <w:jc w:val="center"/>
              <w:rPr>
                <w:rFonts w:ascii="Arial" w:hAnsi="Arial" w:cs="Arial"/>
                <w:sz w:val="18"/>
                <w:szCs w:val="18"/>
              </w:rPr>
            </w:pPr>
            <w:r w:rsidRPr="008F1CF6">
              <w:rPr>
                <w:rFonts w:ascii="Arial" w:hAnsi="Arial" w:cs="Arial"/>
                <w:sz w:val="18"/>
                <w:szCs w:val="18"/>
              </w:rPr>
              <w:t>4A</w:t>
            </w:r>
          </w:p>
        </w:tc>
        <w:tc>
          <w:tcPr>
            <w:tcW w:w="577" w:type="pct"/>
            <w:shd w:val="clear" w:color="auto" w:fill="auto"/>
            <w:vAlign w:val="center"/>
          </w:tcPr>
          <w:p w14:paraId="5AB9D9E0" w14:textId="77777777" w:rsidR="00FB1C23" w:rsidRPr="008F1CF6" w:rsidRDefault="00FB1C23" w:rsidP="00A736FF">
            <w:pPr>
              <w:pStyle w:val="Default"/>
              <w:ind w:left="-38"/>
              <w:jc w:val="center"/>
              <w:rPr>
                <w:rFonts w:ascii="Arial" w:hAnsi="Arial" w:cs="Arial"/>
                <w:color w:val="auto"/>
                <w:sz w:val="18"/>
                <w:szCs w:val="18"/>
                <w:lang w:val="pt-BR"/>
              </w:rPr>
            </w:pPr>
            <w:r w:rsidRPr="008F1CF6">
              <w:rPr>
                <w:rFonts w:ascii="Arial" w:hAnsi="Arial" w:cs="Arial"/>
                <w:color w:val="auto"/>
                <w:sz w:val="18"/>
                <w:szCs w:val="18"/>
                <w:lang w:val="pt-BR"/>
              </w:rPr>
              <w:t>10,4</w:t>
            </w:r>
          </w:p>
        </w:tc>
        <w:tc>
          <w:tcPr>
            <w:tcW w:w="584" w:type="pct"/>
            <w:shd w:val="clear" w:color="auto" w:fill="auto"/>
            <w:vAlign w:val="center"/>
          </w:tcPr>
          <w:p w14:paraId="26E8490F" w14:textId="77777777" w:rsidR="00FB1C23" w:rsidRPr="008F1CF6" w:rsidRDefault="00FB1C23" w:rsidP="00A736FF">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shd w:val="clear" w:color="auto" w:fill="auto"/>
            <w:vAlign w:val="center"/>
          </w:tcPr>
          <w:p w14:paraId="38478065" w14:textId="77777777" w:rsidR="00FB1C23" w:rsidRPr="008F1CF6" w:rsidRDefault="00FB1C23" w:rsidP="00A736FF">
            <w:pPr>
              <w:spacing w:after="0" w:line="240" w:lineRule="auto"/>
              <w:ind w:right="123"/>
              <w:jc w:val="center"/>
              <w:rPr>
                <w:rFonts w:ascii="Arial" w:hAnsi="Arial" w:cs="Arial"/>
                <w:sz w:val="18"/>
                <w:szCs w:val="18"/>
              </w:rPr>
            </w:pPr>
            <w:r w:rsidRPr="008F1CF6">
              <w:rPr>
                <w:rFonts w:ascii="Arial" w:hAnsi="Arial" w:cs="Arial"/>
                <w:sz w:val="18"/>
                <w:szCs w:val="18"/>
              </w:rPr>
              <w:t>T.igiena (t.progresive dec II)</w:t>
            </w:r>
          </w:p>
        </w:tc>
        <w:tc>
          <w:tcPr>
            <w:tcW w:w="940" w:type="pct"/>
            <w:tcBorders>
              <w:right w:val="single" w:sz="12" w:space="0" w:color="auto"/>
            </w:tcBorders>
            <w:shd w:val="clear" w:color="auto" w:fill="auto"/>
            <w:vAlign w:val="center"/>
          </w:tcPr>
          <w:p w14:paraId="2A156228" w14:textId="77777777" w:rsidR="00FB1C23" w:rsidRPr="00774440" w:rsidRDefault="00FB1C23" w:rsidP="00A736FF">
            <w:pPr>
              <w:spacing w:after="0" w:line="240" w:lineRule="auto"/>
              <w:ind w:right="-101"/>
              <w:jc w:val="center"/>
              <w:rPr>
                <w:rFonts w:ascii="Arial" w:hAnsi="Arial" w:cs="Arial"/>
                <w:color w:val="FF0000"/>
                <w:sz w:val="18"/>
                <w:szCs w:val="18"/>
              </w:rPr>
            </w:pPr>
            <w:r w:rsidRPr="00774440">
              <w:rPr>
                <w:rFonts w:ascii="Arial" w:hAnsi="Arial" w:cs="Arial"/>
                <w:color w:val="FF0000"/>
                <w:sz w:val="18"/>
                <w:szCs w:val="18"/>
              </w:rPr>
              <w:t>neutru</w:t>
            </w:r>
          </w:p>
        </w:tc>
      </w:tr>
      <w:tr w:rsidR="00FB1C23" w:rsidRPr="008F1CF6" w14:paraId="4D792D52" w14:textId="77777777" w:rsidTr="00774440">
        <w:trPr>
          <w:jc w:val="center"/>
        </w:trPr>
        <w:tc>
          <w:tcPr>
            <w:tcW w:w="633" w:type="pct"/>
            <w:vMerge/>
            <w:shd w:val="clear" w:color="auto" w:fill="auto"/>
          </w:tcPr>
          <w:p w14:paraId="2E4A2225" w14:textId="77777777" w:rsidR="00FB1C23" w:rsidRPr="008F1CF6" w:rsidRDefault="00FB1C23" w:rsidP="00A736FF">
            <w:pPr>
              <w:spacing w:after="0" w:line="240" w:lineRule="auto"/>
              <w:jc w:val="center"/>
              <w:rPr>
                <w:rFonts w:ascii="Arial" w:hAnsi="Arial" w:cs="Arial"/>
                <w:sz w:val="18"/>
                <w:szCs w:val="18"/>
              </w:rPr>
            </w:pPr>
          </w:p>
        </w:tc>
        <w:tc>
          <w:tcPr>
            <w:tcW w:w="752" w:type="pct"/>
            <w:shd w:val="clear" w:color="auto" w:fill="auto"/>
            <w:vAlign w:val="center"/>
          </w:tcPr>
          <w:p w14:paraId="6D0CA2E1" w14:textId="77777777" w:rsidR="00FB1C23" w:rsidRPr="008F1CF6" w:rsidRDefault="00FB1C23" w:rsidP="00A736FF">
            <w:pPr>
              <w:spacing w:after="0" w:line="240" w:lineRule="auto"/>
              <w:jc w:val="center"/>
              <w:rPr>
                <w:rFonts w:ascii="Arial" w:hAnsi="Arial" w:cs="Arial"/>
                <w:sz w:val="18"/>
                <w:szCs w:val="18"/>
              </w:rPr>
            </w:pPr>
            <w:r w:rsidRPr="008F1CF6">
              <w:rPr>
                <w:rFonts w:ascii="Arial" w:hAnsi="Arial" w:cs="Arial"/>
                <w:sz w:val="18"/>
                <w:szCs w:val="18"/>
              </w:rPr>
              <w:t>4B</w:t>
            </w:r>
          </w:p>
        </w:tc>
        <w:tc>
          <w:tcPr>
            <w:tcW w:w="577" w:type="pct"/>
            <w:shd w:val="clear" w:color="auto" w:fill="auto"/>
            <w:vAlign w:val="center"/>
          </w:tcPr>
          <w:p w14:paraId="18D18FD8" w14:textId="77777777" w:rsidR="00FB1C23" w:rsidRPr="008F1CF6" w:rsidRDefault="00FB1C23" w:rsidP="00A736FF">
            <w:pPr>
              <w:pStyle w:val="Default"/>
              <w:ind w:left="-38"/>
              <w:jc w:val="center"/>
              <w:rPr>
                <w:rFonts w:ascii="Arial" w:hAnsi="Arial" w:cs="Arial"/>
                <w:color w:val="auto"/>
                <w:sz w:val="18"/>
                <w:szCs w:val="18"/>
                <w:lang w:val="pt-BR"/>
              </w:rPr>
            </w:pPr>
            <w:r w:rsidRPr="008F1CF6">
              <w:rPr>
                <w:rFonts w:ascii="Arial" w:hAnsi="Arial" w:cs="Arial"/>
                <w:color w:val="auto"/>
                <w:sz w:val="18"/>
                <w:szCs w:val="18"/>
                <w:lang w:val="pt-BR"/>
              </w:rPr>
              <w:t>6,6</w:t>
            </w:r>
          </w:p>
        </w:tc>
        <w:tc>
          <w:tcPr>
            <w:tcW w:w="584" w:type="pct"/>
            <w:shd w:val="clear" w:color="auto" w:fill="auto"/>
            <w:vAlign w:val="center"/>
          </w:tcPr>
          <w:p w14:paraId="3A881FEB" w14:textId="77777777" w:rsidR="00FB1C23" w:rsidRPr="008F1CF6" w:rsidRDefault="00FB1C23" w:rsidP="00A736FF">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shd w:val="clear" w:color="auto" w:fill="auto"/>
            <w:vAlign w:val="center"/>
          </w:tcPr>
          <w:p w14:paraId="133D5B08" w14:textId="77777777" w:rsidR="00FB1C23" w:rsidRPr="008F1CF6" w:rsidRDefault="00FB1C23" w:rsidP="00A736FF">
            <w:pPr>
              <w:spacing w:after="0" w:line="240" w:lineRule="auto"/>
              <w:ind w:right="123"/>
              <w:jc w:val="center"/>
              <w:rPr>
                <w:rFonts w:ascii="Arial" w:hAnsi="Arial" w:cs="Arial"/>
                <w:sz w:val="18"/>
                <w:szCs w:val="18"/>
              </w:rPr>
            </w:pPr>
            <w:r w:rsidRPr="008F1CF6">
              <w:rPr>
                <w:rFonts w:ascii="Arial" w:hAnsi="Arial" w:cs="Arial"/>
                <w:sz w:val="18"/>
                <w:szCs w:val="18"/>
              </w:rPr>
              <w:t>T.igiena (t.rase, benzi dec II)</w:t>
            </w:r>
          </w:p>
        </w:tc>
        <w:tc>
          <w:tcPr>
            <w:tcW w:w="940" w:type="pct"/>
            <w:tcBorders>
              <w:right w:val="single" w:sz="12" w:space="0" w:color="auto"/>
            </w:tcBorders>
            <w:shd w:val="clear" w:color="auto" w:fill="auto"/>
            <w:vAlign w:val="center"/>
          </w:tcPr>
          <w:p w14:paraId="33DA0185" w14:textId="77777777" w:rsidR="00FB1C23" w:rsidRPr="00774440" w:rsidRDefault="00FB1C23" w:rsidP="00A736FF">
            <w:pPr>
              <w:spacing w:after="0" w:line="240" w:lineRule="auto"/>
              <w:ind w:right="-101"/>
              <w:jc w:val="center"/>
              <w:rPr>
                <w:rFonts w:ascii="Arial" w:hAnsi="Arial" w:cs="Arial"/>
                <w:color w:val="FF0000"/>
                <w:sz w:val="18"/>
                <w:szCs w:val="18"/>
              </w:rPr>
            </w:pPr>
            <w:r w:rsidRPr="00774440">
              <w:rPr>
                <w:rFonts w:ascii="Arial" w:hAnsi="Arial" w:cs="Arial"/>
                <w:color w:val="FF0000"/>
                <w:sz w:val="18"/>
                <w:szCs w:val="18"/>
              </w:rPr>
              <w:t>neutru</w:t>
            </w:r>
          </w:p>
        </w:tc>
      </w:tr>
      <w:tr w:rsidR="00774440" w:rsidRPr="008F1CF6" w14:paraId="0904324F" w14:textId="77777777" w:rsidTr="00774440">
        <w:trPr>
          <w:jc w:val="center"/>
        </w:trPr>
        <w:tc>
          <w:tcPr>
            <w:tcW w:w="633" w:type="pct"/>
            <w:vMerge/>
            <w:shd w:val="clear" w:color="auto" w:fill="auto"/>
          </w:tcPr>
          <w:p w14:paraId="3CCC931B" w14:textId="77777777" w:rsidR="00774440" w:rsidRPr="008F1CF6" w:rsidRDefault="00774440" w:rsidP="00774440">
            <w:pPr>
              <w:spacing w:after="0" w:line="240" w:lineRule="auto"/>
              <w:jc w:val="center"/>
              <w:rPr>
                <w:rFonts w:ascii="Arial" w:hAnsi="Arial" w:cs="Arial"/>
                <w:sz w:val="18"/>
                <w:szCs w:val="18"/>
              </w:rPr>
            </w:pPr>
          </w:p>
        </w:tc>
        <w:tc>
          <w:tcPr>
            <w:tcW w:w="752" w:type="pct"/>
            <w:shd w:val="clear" w:color="auto" w:fill="auto"/>
            <w:vAlign w:val="center"/>
          </w:tcPr>
          <w:p w14:paraId="0F34575E"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rPr>
              <w:t>4C</w:t>
            </w:r>
          </w:p>
        </w:tc>
        <w:tc>
          <w:tcPr>
            <w:tcW w:w="577" w:type="pct"/>
            <w:shd w:val="clear" w:color="auto" w:fill="auto"/>
            <w:vAlign w:val="center"/>
          </w:tcPr>
          <w:p w14:paraId="66085B7B" w14:textId="77777777" w:rsidR="00774440" w:rsidRPr="008F1CF6" w:rsidRDefault="00774440" w:rsidP="00774440">
            <w:pPr>
              <w:pStyle w:val="Default"/>
              <w:ind w:left="-38"/>
              <w:jc w:val="center"/>
              <w:rPr>
                <w:rFonts w:ascii="Arial" w:hAnsi="Arial" w:cs="Arial"/>
                <w:color w:val="auto"/>
                <w:sz w:val="18"/>
                <w:szCs w:val="18"/>
                <w:lang w:val="pt-BR"/>
              </w:rPr>
            </w:pPr>
            <w:r w:rsidRPr="008F1CF6">
              <w:rPr>
                <w:rFonts w:ascii="Arial" w:hAnsi="Arial" w:cs="Arial"/>
                <w:color w:val="auto"/>
                <w:sz w:val="18"/>
                <w:szCs w:val="18"/>
                <w:lang w:val="pt-BR"/>
              </w:rPr>
              <w:t>0,9</w:t>
            </w:r>
          </w:p>
        </w:tc>
        <w:tc>
          <w:tcPr>
            <w:tcW w:w="584" w:type="pct"/>
            <w:shd w:val="clear" w:color="auto" w:fill="auto"/>
            <w:vAlign w:val="center"/>
          </w:tcPr>
          <w:p w14:paraId="69AA6F93" w14:textId="77777777" w:rsidR="00774440" w:rsidRPr="008F1CF6" w:rsidRDefault="00774440" w:rsidP="00774440">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shd w:val="clear" w:color="auto" w:fill="auto"/>
            <w:vAlign w:val="center"/>
          </w:tcPr>
          <w:p w14:paraId="4A8737D6"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T. progresive Împ. sub masiv</w:t>
            </w:r>
          </w:p>
        </w:tc>
        <w:tc>
          <w:tcPr>
            <w:tcW w:w="940" w:type="pct"/>
            <w:tcBorders>
              <w:right w:val="single" w:sz="12" w:space="0" w:color="auto"/>
            </w:tcBorders>
            <w:shd w:val="clear" w:color="auto" w:fill="auto"/>
          </w:tcPr>
          <w:p w14:paraId="4075F9FD" w14:textId="354406DA" w:rsidR="00774440" w:rsidRPr="00774440" w:rsidRDefault="00774440" w:rsidP="00774440">
            <w:pPr>
              <w:spacing w:after="0" w:line="240" w:lineRule="auto"/>
              <w:ind w:right="-101"/>
              <w:jc w:val="center"/>
              <w:rPr>
                <w:rFonts w:ascii="Arial" w:hAnsi="Arial" w:cs="Arial"/>
                <w:color w:val="FF0000"/>
                <w:sz w:val="18"/>
                <w:szCs w:val="18"/>
              </w:rPr>
            </w:pPr>
            <w:r w:rsidRPr="00774440">
              <w:rPr>
                <w:rFonts w:ascii="Arial" w:hAnsi="Arial" w:cs="Arial"/>
                <w:color w:val="FF0000"/>
                <w:sz w:val="18"/>
                <w:szCs w:val="18"/>
              </w:rPr>
              <w:t>Impact nesemnificativ</w:t>
            </w:r>
          </w:p>
        </w:tc>
      </w:tr>
      <w:tr w:rsidR="00774440" w:rsidRPr="008F1CF6" w14:paraId="2D36939A" w14:textId="77777777" w:rsidTr="00774440">
        <w:trPr>
          <w:jc w:val="center"/>
        </w:trPr>
        <w:tc>
          <w:tcPr>
            <w:tcW w:w="633" w:type="pct"/>
            <w:vMerge/>
            <w:shd w:val="clear" w:color="auto" w:fill="auto"/>
          </w:tcPr>
          <w:p w14:paraId="010ABA8C" w14:textId="77777777" w:rsidR="00774440" w:rsidRPr="008F1CF6" w:rsidRDefault="00774440" w:rsidP="00774440">
            <w:pPr>
              <w:spacing w:after="0" w:line="240" w:lineRule="auto"/>
              <w:jc w:val="center"/>
              <w:rPr>
                <w:rFonts w:ascii="Arial" w:hAnsi="Arial" w:cs="Arial"/>
                <w:sz w:val="18"/>
                <w:szCs w:val="18"/>
              </w:rPr>
            </w:pPr>
          </w:p>
        </w:tc>
        <w:tc>
          <w:tcPr>
            <w:tcW w:w="752" w:type="pct"/>
            <w:shd w:val="clear" w:color="auto" w:fill="auto"/>
            <w:vAlign w:val="center"/>
          </w:tcPr>
          <w:p w14:paraId="13A34908"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lang w:eastAsia="ro-RO"/>
              </w:rPr>
              <w:t>6A</w:t>
            </w:r>
          </w:p>
        </w:tc>
        <w:tc>
          <w:tcPr>
            <w:tcW w:w="577" w:type="pct"/>
            <w:shd w:val="clear" w:color="auto" w:fill="auto"/>
            <w:vAlign w:val="center"/>
          </w:tcPr>
          <w:p w14:paraId="7A3565E9" w14:textId="77777777" w:rsidR="00774440" w:rsidRPr="008F1CF6" w:rsidRDefault="00774440" w:rsidP="00774440">
            <w:pPr>
              <w:pStyle w:val="Default"/>
              <w:ind w:left="-38"/>
              <w:jc w:val="center"/>
              <w:rPr>
                <w:rFonts w:ascii="Arial" w:hAnsi="Arial" w:cs="Arial"/>
                <w:color w:val="auto"/>
                <w:sz w:val="18"/>
                <w:szCs w:val="18"/>
                <w:lang w:val="pt-BR"/>
              </w:rPr>
            </w:pPr>
            <w:r w:rsidRPr="008F1CF6">
              <w:rPr>
                <w:rFonts w:ascii="Arial" w:hAnsi="Arial" w:cs="Arial"/>
                <w:color w:val="auto"/>
                <w:sz w:val="18"/>
                <w:szCs w:val="18"/>
                <w:lang w:eastAsia="ro-RO"/>
              </w:rPr>
              <w:t>4,5</w:t>
            </w:r>
          </w:p>
        </w:tc>
        <w:tc>
          <w:tcPr>
            <w:tcW w:w="584" w:type="pct"/>
            <w:shd w:val="clear" w:color="auto" w:fill="auto"/>
            <w:vAlign w:val="center"/>
          </w:tcPr>
          <w:p w14:paraId="6D939537" w14:textId="77777777" w:rsidR="00774440" w:rsidRPr="008F1CF6" w:rsidRDefault="00774440" w:rsidP="00774440">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2A5N</w:t>
            </w:r>
          </w:p>
        </w:tc>
        <w:tc>
          <w:tcPr>
            <w:tcW w:w="1514" w:type="pct"/>
            <w:shd w:val="clear" w:color="auto" w:fill="auto"/>
            <w:vAlign w:val="center"/>
          </w:tcPr>
          <w:p w14:paraId="51D04110"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Tăieri de conservare, Ajutorarea reg. naturale</w:t>
            </w:r>
          </w:p>
        </w:tc>
        <w:tc>
          <w:tcPr>
            <w:tcW w:w="940" w:type="pct"/>
            <w:tcBorders>
              <w:right w:val="single" w:sz="12" w:space="0" w:color="auto"/>
            </w:tcBorders>
            <w:shd w:val="clear" w:color="auto" w:fill="auto"/>
          </w:tcPr>
          <w:p w14:paraId="3D5CD3CF" w14:textId="41D00A92" w:rsidR="00774440" w:rsidRPr="00774440" w:rsidRDefault="00774440" w:rsidP="00774440">
            <w:pPr>
              <w:spacing w:after="0" w:line="240" w:lineRule="auto"/>
              <w:ind w:right="-101"/>
              <w:jc w:val="center"/>
              <w:rPr>
                <w:rFonts w:ascii="Arial" w:hAnsi="Arial" w:cs="Arial"/>
                <w:color w:val="FF0000"/>
                <w:sz w:val="18"/>
                <w:szCs w:val="18"/>
              </w:rPr>
            </w:pPr>
            <w:r w:rsidRPr="00774440">
              <w:rPr>
                <w:rFonts w:ascii="Arial" w:hAnsi="Arial" w:cs="Arial"/>
                <w:color w:val="FF0000"/>
                <w:sz w:val="18"/>
                <w:szCs w:val="18"/>
              </w:rPr>
              <w:t>Impact nesemnificativ</w:t>
            </w:r>
          </w:p>
        </w:tc>
      </w:tr>
      <w:tr w:rsidR="00774440" w:rsidRPr="008F1CF6" w14:paraId="13DB8550" w14:textId="77777777" w:rsidTr="00774440">
        <w:trPr>
          <w:jc w:val="center"/>
        </w:trPr>
        <w:tc>
          <w:tcPr>
            <w:tcW w:w="633" w:type="pct"/>
            <w:vMerge/>
            <w:shd w:val="clear" w:color="auto" w:fill="auto"/>
          </w:tcPr>
          <w:p w14:paraId="21C947E6" w14:textId="77777777" w:rsidR="00774440" w:rsidRPr="008F1CF6" w:rsidRDefault="00774440" w:rsidP="00774440">
            <w:pPr>
              <w:spacing w:after="0" w:line="240" w:lineRule="auto"/>
              <w:jc w:val="center"/>
              <w:rPr>
                <w:rFonts w:ascii="Arial" w:hAnsi="Arial" w:cs="Arial"/>
                <w:sz w:val="18"/>
                <w:szCs w:val="18"/>
              </w:rPr>
            </w:pPr>
          </w:p>
        </w:tc>
        <w:tc>
          <w:tcPr>
            <w:tcW w:w="752" w:type="pct"/>
            <w:shd w:val="clear" w:color="auto" w:fill="auto"/>
            <w:vAlign w:val="center"/>
          </w:tcPr>
          <w:p w14:paraId="41D80AF0"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lang w:eastAsia="ro-RO"/>
              </w:rPr>
              <w:t>6B</w:t>
            </w:r>
          </w:p>
        </w:tc>
        <w:tc>
          <w:tcPr>
            <w:tcW w:w="577" w:type="pct"/>
            <w:shd w:val="clear" w:color="auto" w:fill="auto"/>
            <w:vAlign w:val="center"/>
          </w:tcPr>
          <w:p w14:paraId="18285E80" w14:textId="77777777" w:rsidR="00774440" w:rsidRPr="008F1CF6" w:rsidRDefault="00774440" w:rsidP="00774440">
            <w:pPr>
              <w:pStyle w:val="Default"/>
              <w:ind w:left="-38"/>
              <w:jc w:val="center"/>
              <w:rPr>
                <w:rFonts w:ascii="Arial" w:hAnsi="Arial" w:cs="Arial"/>
                <w:color w:val="auto"/>
                <w:sz w:val="18"/>
                <w:szCs w:val="18"/>
                <w:lang w:val="pt-BR"/>
              </w:rPr>
            </w:pPr>
            <w:r w:rsidRPr="008F1CF6">
              <w:rPr>
                <w:rFonts w:ascii="Arial" w:hAnsi="Arial" w:cs="Arial"/>
                <w:color w:val="auto"/>
                <w:sz w:val="18"/>
                <w:szCs w:val="18"/>
                <w:lang w:eastAsia="ro-RO"/>
              </w:rPr>
              <w:t>0,5</w:t>
            </w:r>
          </w:p>
        </w:tc>
        <w:tc>
          <w:tcPr>
            <w:tcW w:w="584" w:type="pct"/>
            <w:shd w:val="clear" w:color="auto" w:fill="auto"/>
            <w:vAlign w:val="center"/>
          </w:tcPr>
          <w:p w14:paraId="5FBE08A6" w14:textId="77777777" w:rsidR="00774440" w:rsidRPr="008F1CF6" w:rsidRDefault="00774440" w:rsidP="00774440">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shd w:val="clear" w:color="auto" w:fill="auto"/>
            <w:vAlign w:val="center"/>
          </w:tcPr>
          <w:p w14:paraId="185EB255"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Ajutorarea reg. naturale</w:t>
            </w:r>
          </w:p>
        </w:tc>
        <w:tc>
          <w:tcPr>
            <w:tcW w:w="940" w:type="pct"/>
            <w:tcBorders>
              <w:right w:val="single" w:sz="12" w:space="0" w:color="auto"/>
            </w:tcBorders>
            <w:shd w:val="clear" w:color="auto" w:fill="auto"/>
          </w:tcPr>
          <w:p w14:paraId="03EC1B2F" w14:textId="575B9E55" w:rsidR="00774440" w:rsidRPr="00774440" w:rsidRDefault="00774440" w:rsidP="00774440">
            <w:pPr>
              <w:spacing w:after="0" w:line="240" w:lineRule="auto"/>
              <w:ind w:right="-101"/>
              <w:jc w:val="center"/>
              <w:rPr>
                <w:rFonts w:ascii="Arial" w:hAnsi="Arial" w:cs="Arial"/>
                <w:color w:val="FF0000"/>
                <w:sz w:val="18"/>
                <w:szCs w:val="18"/>
              </w:rPr>
            </w:pPr>
            <w:r w:rsidRPr="00774440">
              <w:rPr>
                <w:rFonts w:ascii="Arial" w:hAnsi="Arial" w:cs="Arial"/>
                <w:color w:val="FF0000"/>
                <w:sz w:val="18"/>
                <w:szCs w:val="18"/>
              </w:rPr>
              <w:t>Impact nesemnificativ</w:t>
            </w:r>
          </w:p>
        </w:tc>
      </w:tr>
      <w:tr w:rsidR="00774440" w:rsidRPr="008F1CF6" w14:paraId="5CFD9FD6" w14:textId="77777777" w:rsidTr="00774440">
        <w:trPr>
          <w:jc w:val="center"/>
        </w:trPr>
        <w:tc>
          <w:tcPr>
            <w:tcW w:w="633" w:type="pct"/>
            <w:vMerge/>
            <w:shd w:val="clear" w:color="auto" w:fill="auto"/>
          </w:tcPr>
          <w:p w14:paraId="6795FA1E" w14:textId="77777777" w:rsidR="00774440" w:rsidRPr="008F1CF6" w:rsidRDefault="00774440" w:rsidP="00774440">
            <w:pPr>
              <w:spacing w:after="0" w:line="240" w:lineRule="auto"/>
              <w:jc w:val="center"/>
              <w:rPr>
                <w:rFonts w:ascii="Arial" w:hAnsi="Arial" w:cs="Arial"/>
                <w:sz w:val="18"/>
                <w:szCs w:val="18"/>
              </w:rPr>
            </w:pPr>
          </w:p>
        </w:tc>
        <w:tc>
          <w:tcPr>
            <w:tcW w:w="752" w:type="pct"/>
            <w:shd w:val="clear" w:color="auto" w:fill="auto"/>
            <w:vAlign w:val="center"/>
          </w:tcPr>
          <w:p w14:paraId="7FA9499B"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lang w:eastAsia="ro-RO"/>
              </w:rPr>
              <w:t>7A</w:t>
            </w:r>
          </w:p>
        </w:tc>
        <w:tc>
          <w:tcPr>
            <w:tcW w:w="577" w:type="pct"/>
            <w:shd w:val="clear" w:color="auto" w:fill="auto"/>
            <w:vAlign w:val="center"/>
          </w:tcPr>
          <w:p w14:paraId="1C79B10D" w14:textId="77777777" w:rsidR="00774440" w:rsidRPr="008F1CF6" w:rsidRDefault="00774440" w:rsidP="00774440">
            <w:pPr>
              <w:pStyle w:val="Default"/>
              <w:ind w:left="-38"/>
              <w:jc w:val="center"/>
              <w:rPr>
                <w:rFonts w:ascii="Arial" w:hAnsi="Arial" w:cs="Arial"/>
                <w:color w:val="auto"/>
                <w:sz w:val="18"/>
                <w:szCs w:val="18"/>
                <w:lang w:val="pt-BR"/>
              </w:rPr>
            </w:pPr>
            <w:r w:rsidRPr="008F1CF6">
              <w:rPr>
                <w:rFonts w:ascii="Arial" w:hAnsi="Arial" w:cs="Arial"/>
                <w:color w:val="auto"/>
                <w:sz w:val="18"/>
                <w:szCs w:val="18"/>
                <w:lang w:eastAsia="ro-RO"/>
              </w:rPr>
              <w:t>0,4</w:t>
            </w:r>
          </w:p>
        </w:tc>
        <w:tc>
          <w:tcPr>
            <w:tcW w:w="584" w:type="pct"/>
            <w:shd w:val="clear" w:color="auto" w:fill="auto"/>
            <w:vAlign w:val="center"/>
          </w:tcPr>
          <w:p w14:paraId="038A0F60" w14:textId="77777777" w:rsidR="00774440" w:rsidRPr="008F1CF6" w:rsidRDefault="00774440" w:rsidP="00774440">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shd w:val="clear" w:color="auto" w:fill="auto"/>
            <w:vAlign w:val="center"/>
          </w:tcPr>
          <w:p w14:paraId="627C8C92"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T.rase, Împăduriri</w:t>
            </w:r>
          </w:p>
        </w:tc>
        <w:tc>
          <w:tcPr>
            <w:tcW w:w="940" w:type="pct"/>
            <w:tcBorders>
              <w:right w:val="single" w:sz="12" w:space="0" w:color="auto"/>
            </w:tcBorders>
            <w:shd w:val="clear" w:color="auto" w:fill="auto"/>
          </w:tcPr>
          <w:p w14:paraId="5F29ADCE" w14:textId="5E9A3601" w:rsidR="00774440" w:rsidRPr="00774440" w:rsidRDefault="00774440" w:rsidP="00774440">
            <w:pPr>
              <w:spacing w:after="0" w:line="240" w:lineRule="auto"/>
              <w:ind w:right="-101"/>
              <w:jc w:val="center"/>
              <w:rPr>
                <w:rFonts w:ascii="Arial" w:hAnsi="Arial" w:cs="Arial"/>
                <w:color w:val="FF0000"/>
                <w:sz w:val="18"/>
                <w:szCs w:val="18"/>
              </w:rPr>
            </w:pPr>
            <w:r w:rsidRPr="00774440">
              <w:rPr>
                <w:rFonts w:ascii="Arial" w:hAnsi="Arial" w:cs="Arial"/>
                <w:color w:val="FF0000"/>
                <w:sz w:val="18"/>
                <w:szCs w:val="18"/>
              </w:rPr>
              <w:t>Impact nesemnificativ</w:t>
            </w:r>
          </w:p>
        </w:tc>
      </w:tr>
      <w:tr w:rsidR="00FB1C23" w:rsidRPr="008F1CF6" w14:paraId="30C42E11" w14:textId="77777777" w:rsidTr="00774440">
        <w:trPr>
          <w:jc w:val="center"/>
        </w:trPr>
        <w:tc>
          <w:tcPr>
            <w:tcW w:w="633" w:type="pct"/>
            <w:vMerge/>
            <w:shd w:val="clear" w:color="auto" w:fill="auto"/>
          </w:tcPr>
          <w:p w14:paraId="08E9B315" w14:textId="77777777" w:rsidR="00FB1C23" w:rsidRPr="008F1CF6" w:rsidRDefault="00FB1C23" w:rsidP="00A736FF">
            <w:pPr>
              <w:spacing w:after="0" w:line="240" w:lineRule="auto"/>
              <w:jc w:val="center"/>
              <w:rPr>
                <w:rFonts w:ascii="Arial" w:hAnsi="Arial" w:cs="Arial"/>
                <w:sz w:val="18"/>
                <w:szCs w:val="18"/>
              </w:rPr>
            </w:pPr>
          </w:p>
        </w:tc>
        <w:tc>
          <w:tcPr>
            <w:tcW w:w="752" w:type="pct"/>
            <w:shd w:val="clear" w:color="auto" w:fill="auto"/>
            <w:vAlign w:val="center"/>
          </w:tcPr>
          <w:p w14:paraId="0887D40B" w14:textId="77777777" w:rsidR="00FB1C23" w:rsidRPr="008F1CF6" w:rsidRDefault="00FB1C23" w:rsidP="00A736FF">
            <w:pPr>
              <w:spacing w:after="0" w:line="240" w:lineRule="auto"/>
              <w:jc w:val="center"/>
              <w:rPr>
                <w:rFonts w:ascii="Arial" w:hAnsi="Arial" w:cs="Arial"/>
                <w:sz w:val="18"/>
                <w:szCs w:val="18"/>
              </w:rPr>
            </w:pPr>
            <w:r w:rsidRPr="008F1CF6">
              <w:rPr>
                <w:rFonts w:ascii="Arial" w:hAnsi="Arial" w:cs="Arial"/>
                <w:sz w:val="18"/>
                <w:szCs w:val="18"/>
                <w:lang w:eastAsia="ro-RO"/>
              </w:rPr>
              <w:t>8A</w:t>
            </w:r>
          </w:p>
        </w:tc>
        <w:tc>
          <w:tcPr>
            <w:tcW w:w="577" w:type="pct"/>
            <w:shd w:val="clear" w:color="auto" w:fill="auto"/>
            <w:vAlign w:val="center"/>
          </w:tcPr>
          <w:p w14:paraId="5DDE724D" w14:textId="77777777" w:rsidR="00FB1C23" w:rsidRPr="008F1CF6" w:rsidRDefault="00FB1C23" w:rsidP="00A736FF">
            <w:pPr>
              <w:pStyle w:val="Default"/>
              <w:ind w:left="-38"/>
              <w:jc w:val="center"/>
              <w:rPr>
                <w:rFonts w:ascii="Arial" w:hAnsi="Arial" w:cs="Arial"/>
                <w:color w:val="auto"/>
                <w:sz w:val="18"/>
                <w:szCs w:val="18"/>
                <w:lang w:val="pt-BR"/>
              </w:rPr>
            </w:pPr>
            <w:r w:rsidRPr="008F1CF6">
              <w:rPr>
                <w:rFonts w:ascii="Arial" w:hAnsi="Arial" w:cs="Arial"/>
                <w:color w:val="auto"/>
                <w:sz w:val="18"/>
                <w:szCs w:val="18"/>
                <w:lang w:eastAsia="ro-RO"/>
              </w:rPr>
              <w:t>0,8</w:t>
            </w:r>
          </w:p>
        </w:tc>
        <w:tc>
          <w:tcPr>
            <w:tcW w:w="584" w:type="pct"/>
            <w:shd w:val="clear" w:color="auto" w:fill="auto"/>
            <w:vAlign w:val="center"/>
          </w:tcPr>
          <w:p w14:paraId="39D3D8AD" w14:textId="77777777" w:rsidR="00FB1C23" w:rsidRPr="008F1CF6" w:rsidRDefault="00FB1C23" w:rsidP="00A736FF">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shd w:val="clear" w:color="auto" w:fill="auto"/>
            <w:vAlign w:val="center"/>
          </w:tcPr>
          <w:p w14:paraId="0F2C437C" w14:textId="77777777" w:rsidR="00FB1C23" w:rsidRPr="008F1CF6" w:rsidRDefault="00FB1C23" w:rsidP="00A736FF">
            <w:pPr>
              <w:spacing w:after="0" w:line="240" w:lineRule="auto"/>
              <w:ind w:right="123"/>
              <w:jc w:val="center"/>
              <w:rPr>
                <w:rFonts w:ascii="Arial" w:hAnsi="Arial" w:cs="Arial"/>
                <w:sz w:val="18"/>
                <w:szCs w:val="18"/>
              </w:rPr>
            </w:pPr>
            <w:r w:rsidRPr="008F1CF6">
              <w:rPr>
                <w:rFonts w:ascii="Arial" w:hAnsi="Arial" w:cs="Arial"/>
                <w:sz w:val="18"/>
                <w:szCs w:val="18"/>
              </w:rPr>
              <w:t>T.igiena (t.progresive dec II)</w:t>
            </w:r>
          </w:p>
        </w:tc>
        <w:tc>
          <w:tcPr>
            <w:tcW w:w="940" w:type="pct"/>
            <w:tcBorders>
              <w:right w:val="single" w:sz="12" w:space="0" w:color="auto"/>
            </w:tcBorders>
            <w:shd w:val="clear" w:color="auto" w:fill="auto"/>
            <w:vAlign w:val="center"/>
          </w:tcPr>
          <w:p w14:paraId="3025AF55" w14:textId="77777777" w:rsidR="00FB1C23" w:rsidRPr="00774440" w:rsidRDefault="00FB1C23" w:rsidP="00A736FF">
            <w:pPr>
              <w:spacing w:after="0" w:line="240" w:lineRule="auto"/>
              <w:ind w:right="-101"/>
              <w:jc w:val="center"/>
              <w:rPr>
                <w:rFonts w:ascii="Arial" w:hAnsi="Arial" w:cs="Arial"/>
                <w:color w:val="FF0000"/>
                <w:sz w:val="18"/>
                <w:szCs w:val="18"/>
              </w:rPr>
            </w:pPr>
            <w:r w:rsidRPr="00774440">
              <w:rPr>
                <w:rFonts w:ascii="Arial" w:hAnsi="Arial" w:cs="Arial"/>
                <w:color w:val="FF0000"/>
                <w:sz w:val="18"/>
                <w:szCs w:val="18"/>
              </w:rPr>
              <w:t>neutru</w:t>
            </w:r>
          </w:p>
        </w:tc>
      </w:tr>
      <w:tr w:rsidR="00FB1C23" w:rsidRPr="008F1CF6" w14:paraId="3F156669" w14:textId="77777777" w:rsidTr="00774440">
        <w:trPr>
          <w:jc w:val="center"/>
        </w:trPr>
        <w:tc>
          <w:tcPr>
            <w:tcW w:w="633" w:type="pct"/>
            <w:vMerge/>
            <w:shd w:val="clear" w:color="auto" w:fill="auto"/>
          </w:tcPr>
          <w:p w14:paraId="71280203" w14:textId="77777777" w:rsidR="00FB1C23" w:rsidRPr="008F1CF6" w:rsidRDefault="00FB1C23" w:rsidP="00A736FF">
            <w:pPr>
              <w:spacing w:after="0" w:line="240" w:lineRule="auto"/>
              <w:jc w:val="center"/>
              <w:rPr>
                <w:rFonts w:ascii="Arial" w:hAnsi="Arial" w:cs="Arial"/>
                <w:sz w:val="18"/>
                <w:szCs w:val="18"/>
              </w:rPr>
            </w:pPr>
          </w:p>
        </w:tc>
        <w:tc>
          <w:tcPr>
            <w:tcW w:w="752" w:type="pct"/>
            <w:shd w:val="clear" w:color="auto" w:fill="auto"/>
            <w:vAlign w:val="center"/>
          </w:tcPr>
          <w:p w14:paraId="26E22401" w14:textId="77777777" w:rsidR="00FB1C23" w:rsidRPr="008F1CF6" w:rsidRDefault="00FB1C23" w:rsidP="00A736FF">
            <w:pPr>
              <w:spacing w:after="0" w:line="240" w:lineRule="auto"/>
              <w:jc w:val="center"/>
              <w:rPr>
                <w:rFonts w:ascii="Arial" w:hAnsi="Arial" w:cs="Arial"/>
                <w:sz w:val="18"/>
                <w:szCs w:val="18"/>
              </w:rPr>
            </w:pPr>
            <w:r w:rsidRPr="008F1CF6">
              <w:rPr>
                <w:rFonts w:ascii="Arial" w:hAnsi="Arial" w:cs="Arial"/>
                <w:sz w:val="18"/>
                <w:szCs w:val="18"/>
                <w:lang w:eastAsia="ro-RO"/>
              </w:rPr>
              <w:t>9A</w:t>
            </w:r>
          </w:p>
        </w:tc>
        <w:tc>
          <w:tcPr>
            <w:tcW w:w="577" w:type="pct"/>
            <w:shd w:val="clear" w:color="auto" w:fill="auto"/>
            <w:vAlign w:val="center"/>
          </w:tcPr>
          <w:p w14:paraId="4C8BF807" w14:textId="77777777" w:rsidR="00FB1C23" w:rsidRPr="008F1CF6" w:rsidRDefault="00FB1C23" w:rsidP="00A736FF">
            <w:pPr>
              <w:pStyle w:val="Default"/>
              <w:ind w:left="-38"/>
              <w:jc w:val="center"/>
              <w:rPr>
                <w:rFonts w:ascii="Arial" w:hAnsi="Arial" w:cs="Arial"/>
                <w:color w:val="auto"/>
                <w:sz w:val="18"/>
                <w:szCs w:val="18"/>
                <w:lang w:val="pt-BR"/>
              </w:rPr>
            </w:pPr>
            <w:r w:rsidRPr="008F1CF6">
              <w:rPr>
                <w:rFonts w:ascii="Arial" w:hAnsi="Arial" w:cs="Arial"/>
                <w:color w:val="auto"/>
                <w:sz w:val="18"/>
                <w:szCs w:val="18"/>
                <w:lang w:eastAsia="ro-RO"/>
              </w:rPr>
              <w:t>0,6</w:t>
            </w:r>
          </w:p>
        </w:tc>
        <w:tc>
          <w:tcPr>
            <w:tcW w:w="584" w:type="pct"/>
            <w:shd w:val="clear" w:color="auto" w:fill="auto"/>
            <w:vAlign w:val="center"/>
          </w:tcPr>
          <w:p w14:paraId="30B71131" w14:textId="77777777" w:rsidR="00FB1C23" w:rsidRPr="008F1CF6" w:rsidRDefault="00FB1C23" w:rsidP="00A736FF">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shd w:val="clear" w:color="auto" w:fill="auto"/>
            <w:vAlign w:val="center"/>
          </w:tcPr>
          <w:p w14:paraId="7A1B46CF" w14:textId="77777777" w:rsidR="00FB1C23" w:rsidRPr="008F1CF6" w:rsidRDefault="00FB1C23" w:rsidP="00A736FF">
            <w:pPr>
              <w:spacing w:after="0" w:line="240" w:lineRule="auto"/>
              <w:ind w:right="123"/>
              <w:jc w:val="center"/>
              <w:rPr>
                <w:rFonts w:ascii="Arial" w:hAnsi="Arial" w:cs="Arial"/>
                <w:sz w:val="18"/>
                <w:szCs w:val="18"/>
              </w:rPr>
            </w:pPr>
            <w:r w:rsidRPr="008F1CF6">
              <w:rPr>
                <w:rFonts w:ascii="Arial" w:hAnsi="Arial" w:cs="Arial"/>
                <w:sz w:val="18"/>
                <w:szCs w:val="18"/>
              </w:rPr>
              <w:t>T.igiena</w:t>
            </w:r>
          </w:p>
        </w:tc>
        <w:tc>
          <w:tcPr>
            <w:tcW w:w="940" w:type="pct"/>
            <w:tcBorders>
              <w:right w:val="single" w:sz="12" w:space="0" w:color="auto"/>
            </w:tcBorders>
            <w:shd w:val="clear" w:color="auto" w:fill="auto"/>
            <w:vAlign w:val="center"/>
          </w:tcPr>
          <w:p w14:paraId="03787461" w14:textId="77777777" w:rsidR="00FB1C23" w:rsidRPr="00774440" w:rsidRDefault="00FB1C23" w:rsidP="00A736FF">
            <w:pPr>
              <w:spacing w:after="0" w:line="240" w:lineRule="auto"/>
              <w:ind w:right="-101"/>
              <w:jc w:val="center"/>
              <w:rPr>
                <w:rFonts w:ascii="Arial" w:hAnsi="Arial" w:cs="Arial"/>
                <w:color w:val="FF0000"/>
                <w:sz w:val="18"/>
                <w:szCs w:val="18"/>
              </w:rPr>
            </w:pPr>
            <w:r w:rsidRPr="00774440">
              <w:rPr>
                <w:rFonts w:ascii="Arial" w:hAnsi="Arial" w:cs="Arial"/>
                <w:color w:val="FF0000"/>
                <w:sz w:val="18"/>
                <w:szCs w:val="18"/>
              </w:rPr>
              <w:t>neutru</w:t>
            </w:r>
          </w:p>
        </w:tc>
      </w:tr>
      <w:tr w:rsidR="00774440" w:rsidRPr="008F1CF6" w14:paraId="12B0EB94" w14:textId="77777777" w:rsidTr="00774440">
        <w:trPr>
          <w:jc w:val="center"/>
        </w:trPr>
        <w:tc>
          <w:tcPr>
            <w:tcW w:w="633" w:type="pct"/>
            <w:vMerge/>
            <w:shd w:val="clear" w:color="auto" w:fill="auto"/>
          </w:tcPr>
          <w:p w14:paraId="33069453" w14:textId="77777777" w:rsidR="00774440" w:rsidRPr="008F1CF6" w:rsidRDefault="00774440" w:rsidP="00774440">
            <w:pPr>
              <w:spacing w:after="0" w:line="240" w:lineRule="auto"/>
              <w:jc w:val="center"/>
              <w:rPr>
                <w:rFonts w:ascii="Arial" w:hAnsi="Arial" w:cs="Arial"/>
                <w:sz w:val="18"/>
                <w:szCs w:val="18"/>
              </w:rPr>
            </w:pPr>
          </w:p>
        </w:tc>
        <w:tc>
          <w:tcPr>
            <w:tcW w:w="752" w:type="pct"/>
            <w:shd w:val="clear" w:color="auto" w:fill="auto"/>
            <w:vAlign w:val="center"/>
          </w:tcPr>
          <w:p w14:paraId="1E750740" w14:textId="77777777" w:rsidR="00774440" w:rsidRPr="008F1CF6" w:rsidRDefault="00774440" w:rsidP="00774440">
            <w:pPr>
              <w:spacing w:after="0" w:line="240" w:lineRule="auto"/>
              <w:jc w:val="center"/>
              <w:rPr>
                <w:rFonts w:ascii="Arial" w:hAnsi="Arial" w:cs="Arial"/>
                <w:sz w:val="18"/>
                <w:szCs w:val="18"/>
                <w:lang w:eastAsia="ro-RO"/>
              </w:rPr>
            </w:pPr>
            <w:r w:rsidRPr="008F1CF6">
              <w:rPr>
                <w:rFonts w:ascii="Arial" w:hAnsi="Arial" w:cs="Arial"/>
                <w:sz w:val="18"/>
                <w:szCs w:val="18"/>
                <w:lang w:eastAsia="ro-RO"/>
              </w:rPr>
              <w:t>12A</w:t>
            </w:r>
          </w:p>
        </w:tc>
        <w:tc>
          <w:tcPr>
            <w:tcW w:w="577" w:type="pct"/>
            <w:shd w:val="clear" w:color="auto" w:fill="auto"/>
            <w:vAlign w:val="center"/>
          </w:tcPr>
          <w:p w14:paraId="0AA3E697" w14:textId="77777777" w:rsidR="00774440" w:rsidRPr="008F1CF6" w:rsidRDefault="00774440" w:rsidP="00774440">
            <w:pPr>
              <w:pStyle w:val="Default"/>
              <w:ind w:left="-38"/>
              <w:jc w:val="center"/>
              <w:rPr>
                <w:rFonts w:ascii="Arial" w:hAnsi="Arial" w:cs="Arial"/>
                <w:color w:val="auto"/>
                <w:sz w:val="18"/>
                <w:szCs w:val="18"/>
                <w:lang w:eastAsia="ro-RO"/>
              </w:rPr>
            </w:pPr>
            <w:r w:rsidRPr="008F1CF6">
              <w:rPr>
                <w:rFonts w:ascii="Arial" w:hAnsi="Arial" w:cs="Arial"/>
                <w:color w:val="auto"/>
                <w:sz w:val="18"/>
                <w:szCs w:val="18"/>
                <w:lang w:eastAsia="ro-RO"/>
              </w:rPr>
              <w:t>1,6</w:t>
            </w:r>
          </w:p>
        </w:tc>
        <w:tc>
          <w:tcPr>
            <w:tcW w:w="584" w:type="pct"/>
            <w:shd w:val="clear" w:color="auto" w:fill="auto"/>
            <w:vAlign w:val="center"/>
          </w:tcPr>
          <w:p w14:paraId="4CD1D525" w14:textId="77777777" w:rsidR="00774440" w:rsidRPr="008F1CF6" w:rsidRDefault="00774440" w:rsidP="00774440">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shd w:val="clear" w:color="auto" w:fill="auto"/>
            <w:vAlign w:val="center"/>
          </w:tcPr>
          <w:p w14:paraId="28EABF50"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Rărituri</w:t>
            </w:r>
          </w:p>
        </w:tc>
        <w:tc>
          <w:tcPr>
            <w:tcW w:w="940" w:type="pct"/>
            <w:tcBorders>
              <w:right w:val="single" w:sz="12" w:space="0" w:color="auto"/>
            </w:tcBorders>
            <w:shd w:val="clear" w:color="auto" w:fill="auto"/>
          </w:tcPr>
          <w:p w14:paraId="50BA35DB" w14:textId="28D92B05" w:rsidR="00774440" w:rsidRPr="00774440" w:rsidRDefault="00774440" w:rsidP="00774440">
            <w:pPr>
              <w:spacing w:after="0" w:line="240" w:lineRule="auto"/>
              <w:ind w:right="-101"/>
              <w:jc w:val="center"/>
              <w:rPr>
                <w:rFonts w:ascii="Arial" w:hAnsi="Arial" w:cs="Arial"/>
                <w:color w:val="FF0000"/>
                <w:sz w:val="18"/>
                <w:szCs w:val="18"/>
              </w:rPr>
            </w:pPr>
            <w:r w:rsidRPr="00774440">
              <w:rPr>
                <w:rFonts w:ascii="Arial" w:hAnsi="Arial" w:cs="Arial"/>
                <w:color w:val="FF0000"/>
                <w:sz w:val="18"/>
                <w:szCs w:val="18"/>
              </w:rPr>
              <w:t>Impact nesemnificativ</w:t>
            </w:r>
          </w:p>
        </w:tc>
      </w:tr>
      <w:tr w:rsidR="00774440" w:rsidRPr="008F1CF6" w14:paraId="4ABA9D9E" w14:textId="77777777" w:rsidTr="00774440">
        <w:trPr>
          <w:jc w:val="center"/>
        </w:trPr>
        <w:tc>
          <w:tcPr>
            <w:tcW w:w="633" w:type="pct"/>
            <w:vMerge/>
            <w:tcBorders>
              <w:bottom w:val="single" w:sz="12" w:space="0" w:color="auto"/>
            </w:tcBorders>
            <w:shd w:val="clear" w:color="auto" w:fill="auto"/>
          </w:tcPr>
          <w:p w14:paraId="284A3827" w14:textId="77777777" w:rsidR="00774440" w:rsidRPr="008F1CF6" w:rsidRDefault="00774440" w:rsidP="00774440">
            <w:pPr>
              <w:spacing w:after="0" w:line="240" w:lineRule="auto"/>
              <w:jc w:val="center"/>
              <w:rPr>
                <w:rFonts w:ascii="Arial" w:hAnsi="Arial" w:cs="Arial"/>
                <w:sz w:val="18"/>
                <w:szCs w:val="18"/>
              </w:rPr>
            </w:pPr>
          </w:p>
        </w:tc>
        <w:tc>
          <w:tcPr>
            <w:tcW w:w="752" w:type="pct"/>
            <w:tcBorders>
              <w:bottom w:val="single" w:sz="12" w:space="0" w:color="auto"/>
            </w:tcBorders>
            <w:shd w:val="clear" w:color="auto" w:fill="auto"/>
            <w:vAlign w:val="center"/>
          </w:tcPr>
          <w:p w14:paraId="4258EA2A" w14:textId="77777777" w:rsidR="00774440" w:rsidRPr="008F1CF6" w:rsidRDefault="00774440" w:rsidP="00774440">
            <w:pPr>
              <w:spacing w:after="0" w:line="240" w:lineRule="auto"/>
              <w:jc w:val="center"/>
              <w:rPr>
                <w:rFonts w:ascii="Arial" w:hAnsi="Arial" w:cs="Arial"/>
                <w:sz w:val="18"/>
                <w:szCs w:val="18"/>
                <w:lang w:eastAsia="ro-RO"/>
              </w:rPr>
            </w:pPr>
            <w:r w:rsidRPr="008F1CF6">
              <w:rPr>
                <w:rFonts w:ascii="Arial" w:hAnsi="Arial" w:cs="Arial"/>
                <w:sz w:val="18"/>
                <w:szCs w:val="18"/>
                <w:lang w:eastAsia="ro-RO"/>
              </w:rPr>
              <w:t>12C</w:t>
            </w:r>
          </w:p>
        </w:tc>
        <w:tc>
          <w:tcPr>
            <w:tcW w:w="577" w:type="pct"/>
            <w:tcBorders>
              <w:bottom w:val="single" w:sz="12" w:space="0" w:color="auto"/>
            </w:tcBorders>
            <w:shd w:val="clear" w:color="auto" w:fill="auto"/>
            <w:vAlign w:val="center"/>
          </w:tcPr>
          <w:p w14:paraId="681C175C" w14:textId="77777777" w:rsidR="00774440" w:rsidRPr="008F1CF6" w:rsidRDefault="00774440" w:rsidP="00774440">
            <w:pPr>
              <w:pStyle w:val="Default"/>
              <w:ind w:left="-38"/>
              <w:jc w:val="center"/>
              <w:rPr>
                <w:rFonts w:ascii="Arial" w:hAnsi="Arial" w:cs="Arial"/>
                <w:color w:val="auto"/>
                <w:sz w:val="18"/>
                <w:szCs w:val="18"/>
                <w:lang w:eastAsia="ro-RO"/>
              </w:rPr>
            </w:pPr>
            <w:r w:rsidRPr="008F1CF6">
              <w:rPr>
                <w:rFonts w:ascii="Arial" w:hAnsi="Arial" w:cs="Arial"/>
                <w:color w:val="auto"/>
                <w:sz w:val="18"/>
                <w:szCs w:val="18"/>
                <w:lang w:eastAsia="ro-RO"/>
              </w:rPr>
              <w:t>3,0</w:t>
            </w:r>
          </w:p>
        </w:tc>
        <w:tc>
          <w:tcPr>
            <w:tcW w:w="584" w:type="pct"/>
            <w:tcBorders>
              <w:bottom w:val="single" w:sz="12" w:space="0" w:color="auto"/>
            </w:tcBorders>
            <w:shd w:val="clear" w:color="auto" w:fill="auto"/>
            <w:vAlign w:val="center"/>
          </w:tcPr>
          <w:p w14:paraId="18B916EA" w14:textId="77777777" w:rsidR="00774440" w:rsidRPr="008F1CF6" w:rsidRDefault="00774440" w:rsidP="00774440">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tcBorders>
              <w:bottom w:val="single" w:sz="12" w:space="0" w:color="auto"/>
            </w:tcBorders>
            <w:shd w:val="clear" w:color="auto" w:fill="auto"/>
            <w:vAlign w:val="center"/>
          </w:tcPr>
          <w:p w14:paraId="0FB0D777"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T.rase, Împăduriri</w:t>
            </w:r>
          </w:p>
        </w:tc>
        <w:tc>
          <w:tcPr>
            <w:tcW w:w="940" w:type="pct"/>
            <w:tcBorders>
              <w:bottom w:val="single" w:sz="12" w:space="0" w:color="auto"/>
              <w:right w:val="single" w:sz="12" w:space="0" w:color="auto"/>
            </w:tcBorders>
            <w:shd w:val="clear" w:color="auto" w:fill="auto"/>
          </w:tcPr>
          <w:p w14:paraId="0E46BC83" w14:textId="6FEBD841" w:rsidR="00774440" w:rsidRPr="00774440" w:rsidRDefault="00774440" w:rsidP="00774440">
            <w:pPr>
              <w:spacing w:after="0" w:line="240" w:lineRule="auto"/>
              <w:ind w:right="-101"/>
              <w:jc w:val="center"/>
              <w:rPr>
                <w:rFonts w:ascii="Arial" w:hAnsi="Arial" w:cs="Arial"/>
                <w:color w:val="FF0000"/>
                <w:sz w:val="18"/>
                <w:szCs w:val="18"/>
              </w:rPr>
            </w:pPr>
            <w:r w:rsidRPr="00774440">
              <w:rPr>
                <w:rFonts w:ascii="Arial" w:hAnsi="Arial" w:cs="Arial"/>
                <w:color w:val="FF0000"/>
                <w:sz w:val="18"/>
                <w:szCs w:val="18"/>
              </w:rPr>
              <w:t>Impact nesemnificativ</w:t>
            </w:r>
          </w:p>
        </w:tc>
      </w:tr>
    </w:tbl>
    <w:p w14:paraId="743DA0CB" w14:textId="77777777" w:rsidR="00FB1C23" w:rsidRPr="008F1CF6" w:rsidRDefault="00FB1C23" w:rsidP="00FB1C23">
      <w:pPr>
        <w:ind w:left="554" w:right="420"/>
        <w:jc w:val="right"/>
        <w:rPr>
          <w:rFonts w:ascii="Arial" w:hAnsi="Arial" w:cs="Arial"/>
          <w:color w:val="FF0000"/>
          <w:sz w:val="24"/>
          <w:szCs w:val="24"/>
          <w:lang w:val="it-IT"/>
        </w:rPr>
      </w:pPr>
    </w:p>
    <w:p w14:paraId="7B4E893F" w14:textId="77777777" w:rsidR="00FB1C23" w:rsidRPr="008F1CF6" w:rsidRDefault="00FB1C23" w:rsidP="00FB1C23">
      <w:pPr>
        <w:ind w:left="554" w:right="420"/>
        <w:jc w:val="right"/>
        <w:rPr>
          <w:rFonts w:ascii="Arial" w:hAnsi="Arial" w:cs="Arial"/>
          <w:color w:val="FF0000"/>
          <w:sz w:val="24"/>
          <w:szCs w:val="24"/>
          <w:lang w:val="it-IT"/>
        </w:rPr>
      </w:pPr>
    </w:p>
    <w:tbl>
      <w:tblPr>
        <w:tblW w:w="491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26"/>
        <w:gridCol w:w="1333"/>
        <w:gridCol w:w="1024"/>
        <w:gridCol w:w="1037"/>
        <w:gridCol w:w="2688"/>
        <w:gridCol w:w="1669"/>
      </w:tblGrid>
      <w:tr w:rsidR="00FB1C23" w:rsidRPr="008F1CF6" w14:paraId="4E58572B" w14:textId="77777777" w:rsidTr="00A736FF">
        <w:trPr>
          <w:jc w:val="center"/>
        </w:trPr>
        <w:tc>
          <w:tcPr>
            <w:tcW w:w="634" w:type="pct"/>
            <w:tcBorders>
              <w:top w:val="single" w:sz="12" w:space="0" w:color="auto"/>
              <w:left w:val="single" w:sz="12" w:space="0" w:color="auto"/>
              <w:bottom w:val="single" w:sz="12" w:space="0" w:color="auto"/>
            </w:tcBorders>
            <w:shd w:val="clear" w:color="auto" w:fill="auto"/>
            <w:vAlign w:val="center"/>
          </w:tcPr>
          <w:p w14:paraId="0EF43FAF" w14:textId="77777777" w:rsidR="00FB1C23" w:rsidRPr="008F1CF6" w:rsidRDefault="00FB1C23" w:rsidP="00A736FF">
            <w:pPr>
              <w:pStyle w:val="Default"/>
              <w:jc w:val="center"/>
              <w:rPr>
                <w:rFonts w:ascii="Arial" w:hAnsi="Arial" w:cs="Arial"/>
                <w:b/>
                <w:color w:val="auto"/>
                <w:sz w:val="18"/>
                <w:szCs w:val="18"/>
              </w:rPr>
            </w:pPr>
            <w:r w:rsidRPr="008F1CF6">
              <w:rPr>
                <w:rFonts w:ascii="Arial" w:hAnsi="Arial" w:cs="Arial"/>
                <w:b/>
                <w:color w:val="auto"/>
                <w:sz w:val="18"/>
                <w:szCs w:val="18"/>
              </w:rPr>
              <w:lastRenderedPageBreak/>
              <w:t>UP</w:t>
            </w:r>
          </w:p>
        </w:tc>
        <w:tc>
          <w:tcPr>
            <w:tcW w:w="751" w:type="pct"/>
            <w:tcBorders>
              <w:top w:val="single" w:sz="12" w:space="0" w:color="auto"/>
              <w:bottom w:val="single" w:sz="12" w:space="0" w:color="auto"/>
            </w:tcBorders>
            <w:shd w:val="clear" w:color="auto" w:fill="auto"/>
            <w:vAlign w:val="center"/>
          </w:tcPr>
          <w:p w14:paraId="4B3BD18C" w14:textId="77777777" w:rsidR="00FB1C23" w:rsidRPr="008F1CF6" w:rsidRDefault="00FB1C23" w:rsidP="00A736FF">
            <w:pPr>
              <w:pStyle w:val="Default"/>
              <w:jc w:val="center"/>
              <w:rPr>
                <w:rFonts w:ascii="Arial" w:hAnsi="Arial" w:cs="Arial"/>
                <w:b/>
                <w:color w:val="auto"/>
                <w:sz w:val="18"/>
                <w:szCs w:val="18"/>
              </w:rPr>
            </w:pPr>
            <w:r w:rsidRPr="008F1CF6">
              <w:rPr>
                <w:rFonts w:ascii="Arial" w:hAnsi="Arial" w:cs="Arial"/>
                <w:b/>
                <w:color w:val="auto"/>
                <w:sz w:val="18"/>
                <w:szCs w:val="18"/>
              </w:rPr>
              <w:t>Unitatea amenajistica</w:t>
            </w:r>
          </w:p>
        </w:tc>
        <w:tc>
          <w:tcPr>
            <w:tcW w:w="577" w:type="pct"/>
            <w:tcBorders>
              <w:top w:val="single" w:sz="12" w:space="0" w:color="auto"/>
              <w:bottom w:val="single" w:sz="12" w:space="0" w:color="auto"/>
            </w:tcBorders>
            <w:shd w:val="clear" w:color="auto" w:fill="auto"/>
            <w:vAlign w:val="center"/>
          </w:tcPr>
          <w:p w14:paraId="50E2D1CF" w14:textId="77777777" w:rsidR="00FB1C23" w:rsidRPr="008F1CF6" w:rsidRDefault="00FB1C23" w:rsidP="00A736FF">
            <w:pPr>
              <w:pStyle w:val="Default"/>
              <w:ind w:left="-38"/>
              <w:jc w:val="center"/>
              <w:rPr>
                <w:rFonts w:ascii="Arial" w:hAnsi="Arial" w:cs="Arial"/>
                <w:b/>
                <w:color w:val="auto"/>
                <w:sz w:val="18"/>
                <w:szCs w:val="18"/>
              </w:rPr>
            </w:pPr>
            <w:r w:rsidRPr="008F1CF6">
              <w:rPr>
                <w:rFonts w:ascii="Arial" w:hAnsi="Arial" w:cs="Arial"/>
                <w:b/>
                <w:color w:val="auto"/>
                <w:sz w:val="18"/>
                <w:szCs w:val="18"/>
              </w:rPr>
              <w:t>Suprafata (ha)</w:t>
            </w:r>
          </w:p>
        </w:tc>
        <w:tc>
          <w:tcPr>
            <w:tcW w:w="584" w:type="pct"/>
            <w:tcBorders>
              <w:top w:val="single" w:sz="12" w:space="0" w:color="auto"/>
              <w:bottom w:val="single" w:sz="12" w:space="0" w:color="auto"/>
            </w:tcBorders>
            <w:shd w:val="clear" w:color="auto" w:fill="auto"/>
            <w:vAlign w:val="center"/>
          </w:tcPr>
          <w:p w14:paraId="2897C5E5" w14:textId="77777777" w:rsidR="00FB1C23" w:rsidRPr="008F1CF6" w:rsidRDefault="00FB1C23" w:rsidP="00A736FF">
            <w:pPr>
              <w:pStyle w:val="Default"/>
              <w:jc w:val="center"/>
              <w:rPr>
                <w:rFonts w:ascii="Arial" w:hAnsi="Arial" w:cs="Arial"/>
                <w:b/>
                <w:color w:val="auto"/>
                <w:sz w:val="18"/>
                <w:szCs w:val="18"/>
              </w:rPr>
            </w:pPr>
            <w:r w:rsidRPr="008F1CF6">
              <w:rPr>
                <w:rFonts w:ascii="Arial" w:hAnsi="Arial" w:cs="Arial"/>
                <w:b/>
                <w:color w:val="auto"/>
                <w:sz w:val="18"/>
                <w:szCs w:val="18"/>
              </w:rPr>
              <w:t>Gr  funct.</w:t>
            </w:r>
          </w:p>
        </w:tc>
        <w:tc>
          <w:tcPr>
            <w:tcW w:w="1514" w:type="pct"/>
            <w:tcBorders>
              <w:top w:val="single" w:sz="12" w:space="0" w:color="auto"/>
              <w:bottom w:val="single" w:sz="12" w:space="0" w:color="auto"/>
            </w:tcBorders>
            <w:shd w:val="clear" w:color="auto" w:fill="auto"/>
            <w:vAlign w:val="center"/>
          </w:tcPr>
          <w:p w14:paraId="618FB7E8" w14:textId="77777777" w:rsidR="00FB1C23" w:rsidRPr="008F1CF6" w:rsidRDefault="00FB1C23" w:rsidP="00A736FF">
            <w:pPr>
              <w:pStyle w:val="Default"/>
              <w:jc w:val="center"/>
              <w:rPr>
                <w:rFonts w:ascii="Arial" w:hAnsi="Arial" w:cs="Arial"/>
                <w:b/>
                <w:color w:val="auto"/>
                <w:sz w:val="18"/>
                <w:szCs w:val="18"/>
              </w:rPr>
            </w:pPr>
            <w:r w:rsidRPr="008F1CF6">
              <w:rPr>
                <w:rFonts w:ascii="Arial" w:hAnsi="Arial" w:cs="Arial"/>
                <w:b/>
                <w:color w:val="auto"/>
                <w:sz w:val="18"/>
                <w:szCs w:val="18"/>
              </w:rPr>
              <w:t>Lucrari  propuse</w:t>
            </w:r>
          </w:p>
        </w:tc>
        <w:tc>
          <w:tcPr>
            <w:tcW w:w="940" w:type="pct"/>
            <w:tcBorders>
              <w:top w:val="single" w:sz="12" w:space="0" w:color="auto"/>
              <w:bottom w:val="single" w:sz="12" w:space="0" w:color="auto"/>
              <w:right w:val="single" w:sz="12" w:space="0" w:color="auto"/>
            </w:tcBorders>
            <w:shd w:val="clear" w:color="auto" w:fill="auto"/>
            <w:vAlign w:val="center"/>
          </w:tcPr>
          <w:p w14:paraId="618F37B0" w14:textId="77777777" w:rsidR="00FB1C23" w:rsidRPr="008F1CF6" w:rsidRDefault="00FB1C23" w:rsidP="00A736FF">
            <w:pPr>
              <w:pStyle w:val="Default"/>
              <w:ind w:right="-101"/>
              <w:jc w:val="center"/>
              <w:rPr>
                <w:rFonts w:ascii="Arial" w:hAnsi="Arial" w:cs="Arial"/>
                <w:b/>
                <w:color w:val="auto"/>
                <w:sz w:val="18"/>
                <w:szCs w:val="18"/>
                <w:lang w:val="pt-BR"/>
              </w:rPr>
            </w:pPr>
            <w:r w:rsidRPr="008F1CF6">
              <w:rPr>
                <w:rFonts w:ascii="Arial" w:hAnsi="Arial" w:cs="Arial"/>
                <w:b/>
                <w:color w:val="auto"/>
                <w:sz w:val="18"/>
                <w:szCs w:val="18"/>
              </w:rPr>
              <w:t>Impactul</w:t>
            </w:r>
            <w:r w:rsidRPr="008F1CF6">
              <w:rPr>
                <w:rFonts w:ascii="Arial" w:hAnsi="Arial" w:cs="Arial"/>
                <w:b/>
                <w:color w:val="auto"/>
                <w:spacing w:val="-14"/>
                <w:sz w:val="18"/>
                <w:szCs w:val="18"/>
              </w:rPr>
              <w:t xml:space="preserve"> </w:t>
            </w:r>
            <w:r w:rsidRPr="008F1CF6">
              <w:rPr>
                <w:rFonts w:ascii="Arial" w:hAnsi="Arial" w:cs="Arial"/>
                <w:b/>
                <w:color w:val="auto"/>
                <w:sz w:val="18"/>
                <w:szCs w:val="18"/>
              </w:rPr>
              <w:t>lucrărilor</w:t>
            </w:r>
            <w:r w:rsidRPr="008F1CF6">
              <w:rPr>
                <w:rFonts w:ascii="Arial" w:hAnsi="Arial" w:cs="Arial"/>
                <w:b/>
                <w:color w:val="auto"/>
                <w:spacing w:val="-50"/>
                <w:sz w:val="18"/>
                <w:szCs w:val="18"/>
              </w:rPr>
              <w:t xml:space="preserve">     </w:t>
            </w:r>
            <w:r w:rsidRPr="008F1CF6">
              <w:rPr>
                <w:rFonts w:ascii="Arial" w:hAnsi="Arial" w:cs="Arial"/>
                <w:b/>
                <w:color w:val="auto"/>
                <w:sz w:val="18"/>
                <w:szCs w:val="18"/>
              </w:rPr>
              <w:t xml:space="preserve"> propuse</w:t>
            </w:r>
            <w:r w:rsidRPr="008F1CF6">
              <w:rPr>
                <w:rFonts w:ascii="Arial" w:hAnsi="Arial" w:cs="Arial"/>
                <w:b/>
                <w:color w:val="auto"/>
                <w:spacing w:val="2"/>
                <w:sz w:val="18"/>
                <w:szCs w:val="18"/>
              </w:rPr>
              <w:t xml:space="preserve"> </w:t>
            </w:r>
            <w:r w:rsidRPr="008F1CF6">
              <w:rPr>
                <w:rFonts w:ascii="Arial" w:hAnsi="Arial" w:cs="Arial"/>
                <w:b/>
                <w:color w:val="auto"/>
                <w:sz w:val="18"/>
                <w:szCs w:val="18"/>
              </w:rPr>
              <w:t>prin</w:t>
            </w:r>
            <w:r w:rsidRPr="008F1CF6">
              <w:rPr>
                <w:rFonts w:ascii="Arial" w:hAnsi="Arial" w:cs="Arial"/>
                <w:b/>
                <w:color w:val="auto"/>
                <w:spacing w:val="1"/>
                <w:sz w:val="18"/>
                <w:szCs w:val="18"/>
              </w:rPr>
              <w:t xml:space="preserve"> </w:t>
            </w:r>
            <w:r w:rsidRPr="008F1CF6">
              <w:rPr>
                <w:rFonts w:ascii="Arial" w:hAnsi="Arial" w:cs="Arial"/>
                <w:b/>
                <w:color w:val="auto"/>
                <w:sz w:val="18"/>
                <w:szCs w:val="18"/>
              </w:rPr>
              <w:t>amenajament</w:t>
            </w:r>
          </w:p>
        </w:tc>
      </w:tr>
      <w:tr w:rsidR="00774440" w:rsidRPr="008F1CF6" w14:paraId="5A5D46A3" w14:textId="77777777" w:rsidTr="00A736FF">
        <w:trPr>
          <w:jc w:val="center"/>
        </w:trPr>
        <w:tc>
          <w:tcPr>
            <w:tcW w:w="634" w:type="pct"/>
            <w:vMerge w:val="restart"/>
            <w:tcBorders>
              <w:top w:val="single" w:sz="12" w:space="0" w:color="auto"/>
              <w:left w:val="single" w:sz="12" w:space="0" w:color="auto"/>
            </w:tcBorders>
            <w:shd w:val="clear" w:color="auto" w:fill="auto"/>
            <w:vAlign w:val="center"/>
          </w:tcPr>
          <w:p w14:paraId="2E14EC9B" w14:textId="49A37AB9" w:rsidR="00774440" w:rsidRPr="008F1CF6" w:rsidRDefault="00774440" w:rsidP="00774440">
            <w:pPr>
              <w:widowControl w:val="0"/>
              <w:autoSpaceDE w:val="0"/>
              <w:autoSpaceDN w:val="0"/>
              <w:spacing w:after="0" w:line="240" w:lineRule="auto"/>
              <w:jc w:val="center"/>
              <w:rPr>
                <w:rFonts w:ascii="Arial" w:hAnsi="Arial" w:cs="Arial"/>
                <w:sz w:val="18"/>
                <w:szCs w:val="18"/>
              </w:rPr>
            </w:pPr>
            <w:r w:rsidRPr="008F1CF6">
              <w:rPr>
                <w:rFonts w:ascii="Arial" w:hAnsi="Arial" w:cs="Arial"/>
                <w:sz w:val="18"/>
                <w:szCs w:val="18"/>
              </w:rPr>
              <w:t xml:space="preserve">II Pășune </w:t>
            </w:r>
            <w:r w:rsidR="005173CD">
              <w:rPr>
                <w:rFonts w:ascii="Arial" w:hAnsi="Arial" w:cs="Arial"/>
                <w:sz w:val="18"/>
                <w:szCs w:val="18"/>
              </w:rPr>
              <w:t>BIERTAN</w:t>
            </w:r>
          </w:p>
        </w:tc>
        <w:tc>
          <w:tcPr>
            <w:tcW w:w="751" w:type="pct"/>
            <w:shd w:val="clear" w:color="auto" w:fill="auto"/>
            <w:vAlign w:val="center"/>
          </w:tcPr>
          <w:p w14:paraId="73C5C3EE"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rPr>
              <w:t>12D</w:t>
            </w:r>
          </w:p>
        </w:tc>
        <w:tc>
          <w:tcPr>
            <w:tcW w:w="577" w:type="pct"/>
            <w:shd w:val="clear" w:color="auto" w:fill="auto"/>
            <w:vAlign w:val="center"/>
          </w:tcPr>
          <w:p w14:paraId="04FA8890" w14:textId="77777777" w:rsidR="00774440" w:rsidRPr="008F1CF6" w:rsidRDefault="00774440" w:rsidP="00774440">
            <w:pPr>
              <w:pStyle w:val="Default"/>
              <w:ind w:left="-38"/>
              <w:jc w:val="center"/>
              <w:rPr>
                <w:rFonts w:ascii="Arial" w:hAnsi="Arial" w:cs="Arial"/>
                <w:color w:val="auto"/>
                <w:sz w:val="18"/>
                <w:szCs w:val="18"/>
              </w:rPr>
            </w:pPr>
            <w:r w:rsidRPr="008F1CF6">
              <w:rPr>
                <w:rFonts w:ascii="Arial" w:hAnsi="Arial" w:cs="Arial"/>
                <w:color w:val="auto"/>
                <w:sz w:val="18"/>
                <w:szCs w:val="18"/>
              </w:rPr>
              <w:t>0,3</w:t>
            </w:r>
          </w:p>
        </w:tc>
        <w:tc>
          <w:tcPr>
            <w:tcW w:w="584" w:type="pct"/>
            <w:shd w:val="clear" w:color="auto" w:fill="auto"/>
            <w:vAlign w:val="center"/>
          </w:tcPr>
          <w:p w14:paraId="1A559C9C" w14:textId="77777777" w:rsidR="00774440" w:rsidRPr="008F1CF6" w:rsidRDefault="00774440" w:rsidP="00774440">
            <w:pPr>
              <w:pStyle w:val="Default"/>
              <w:ind w:left="33"/>
              <w:jc w:val="center"/>
              <w:rPr>
                <w:rFonts w:ascii="Arial" w:hAnsi="Arial" w:cs="Arial"/>
                <w:color w:val="auto"/>
                <w:sz w:val="18"/>
                <w:szCs w:val="18"/>
              </w:rPr>
            </w:pPr>
            <w:r w:rsidRPr="008F1CF6">
              <w:rPr>
                <w:rFonts w:ascii="Arial" w:hAnsi="Arial" w:cs="Arial"/>
                <w:color w:val="auto"/>
                <w:sz w:val="18"/>
                <w:szCs w:val="18"/>
              </w:rPr>
              <w:t>1 – 5N</w:t>
            </w:r>
          </w:p>
        </w:tc>
        <w:tc>
          <w:tcPr>
            <w:tcW w:w="1514" w:type="pct"/>
            <w:shd w:val="clear" w:color="auto" w:fill="auto"/>
            <w:vAlign w:val="center"/>
          </w:tcPr>
          <w:p w14:paraId="6165CB29"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T.rase, Împăduriri</w:t>
            </w:r>
          </w:p>
        </w:tc>
        <w:tc>
          <w:tcPr>
            <w:tcW w:w="940" w:type="pct"/>
            <w:tcBorders>
              <w:right w:val="single" w:sz="12" w:space="0" w:color="auto"/>
            </w:tcBorders>
            <w:shd w:val="clear" w:color="auto" w:fill="auto"/>
          </w:tcPr>
          <w:p w14:paraId="192FD078" w14:textId="25A7C89B" w:rsidR="00774440" w:rsidRPr="008F1CF6" w:rsidRDefault="00774440" w:rsidP="00774440">
            <w:pPr>
              <w:spacing w:after="0" w:line="240" w:lineRule="auto"/>
              <w:ind w:right="-101"/>
              <w:jc w:val="center"/>
              <w:rPr>
                <w:rFonts w:ascii="Arial" w:hAnsi="Arial" w:cs="Arial"/>
                <w:sz w:val="18"/>
                <w:szCs w:val="18"/>
              </w:rPr>
            </w:pPr>
            <w:r w:rsidRPr="009A2DB0">
              <w:rPr>
                <w:rFonts w:ascii="Arial" w:hAnsi="Arial" w:cs="Arial"/>
                <w:sz w:val="18"/>
                <w:szCs w:val="18"/>
              </w:rPr>
              <w:t>Impact nesemnificativ</w:t>
            </w:r>
          </w:p>
        </w:tc>
      </w:tr>
      <w:tr w:rsidR="00774440" w:rsidRPr="008F1CF6" w14:paraId="123C211F" w14:textId="77777777" w:rsidTr="00A736FF">
        <w:trPr>
          <w:jc w:val="center"/>
        </w:trPr>
        <w:tc>
          <w:tcPr>
            <w:tcW w:w="634" w:type="pct"/>
            <w:vMerge/>
            <w:tcBorders>
              <w:left w:val="single" w:sz="12" w:space="0" w:color="auto"/>
            </w:tcBorders>
            <w:shd w:val="clear" w:color="auto" w:fill="auto"/>
            <w:vAlign w:val="center"/>
          </w:tcPr>
          <w:p w14:paraId="476BBA26" w14:textId="77777777" w:rsidR="00774440" w:rsidRPr="008F1CF6" w:rsidRDefault="00774440" w:rsidP="00774440">
            <w:pPr>
              <w:widowControl w:val="0"/>
              <w:autoSpaceDE w:val="0"/>
              <w:autoSpaceDN w:val="0"/>
              <w:spacing w:after="0" w:line="240" w:lineRule="auto"/>
              <w:jc w:val="center"/>
              <w:rPr>
                <w:rFonts w:ascii="Arial" w:hAnsi="Arial" w:cs="Arial"/>
                <w:sz w:val="18"/>
                <w:szCs w:val="18"/>
              </w:rPr>
            </w:pPr>
          </w:p>
        </w:tc>
        <w:tc>
          <w:tcPr>
            <w:tcW w:w="751" w:type="pct"/>
            <w:shd w:val="clear" w:color="auto" w:fill="auto"/>
            <w:vAlign w:val="center"/>
          </w:tcPr>
          <w:p w14:paraId="0AD122F8"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rPr>
              <w:t>12E</w:t>
            </w:r>
          </w:p>
        </w:tc>
        <w:tc>
          <w:tcPr>
            <w:tcW w:w="577" w:type="pct"/>
            <w:shd w:val="clear" w:color="auto" w:fill="auto"/>
            <w:vAlign w:val="center"/>
          </w:tcPr>
          <w:p w14:paraId="14372B6F" w14:textId="77777777" w:rsidR="00774440" w:rsidRPr="008F1CF6" w:rsidRDefault="00774440" w:rsidP="00774440">
            <w:pPr>
              <w:pStyle w:val="Default"/>
              <w:ind w:left="-38"/>
              <w:jc w:val="center"/>
              <w:rPr>
                <w:rFonts w:ascii="Arial" w:hAnsi="Arial" w:cs="Arial"/>
                <w:color w:val="auto"/>
                <w:sz w:val="18"/>
                <w:szCs w:val="18"/>
              </w:rPr>
            </w:pPr>
            <w:r w:rsidRPr="008F1CF6">
              <w:rPr>
                <w:rFonts w:ascii="Arial" w:hAnsi="Arial" w:cs="Arial"/>
                <w:color w:val="auto"/>
                <w:sz w:val="18"/>
                <w:szCs w:val="18"/>
                <w:lang w:val="pt-BR"/>
              </w:rPr>
              <w:t>1,1</w:t>
            </w:r>
          </w:p>
        </w:tc>
        <w:tc>
          <w:tcPr>
            <w:tcW w:w="584" w:type="pct"/>
            <w:shd w:val="clear" w:color="auto" w:fill="auto"/>
            <w:vAlign w:val="center"/>
          </w:tcPr>
          <w:p w14:paraId="238A02AA" w14:textId="77777777" w:rsidR="00774440" w:rsidRPr="008F1CF6" w:rsidRDefault="00774440" w:rsidP="00774440">
            <w:pPr>
              <w:pStyle w:val="Default"/>
              <w:ind w:left="33"/>
              <w:jc w:val="center"/>
              <w:rPr>
                <w:rFonts w:ascii="Arial" w:hAnsi="Arial" w:cs="Arial"/>
                <w:color w:val="auto"/>
                <w:sz w:val="18"/>
                <w:szCs w:val="18"/>
              </w:rPr>
            </w:pPr>
            <w:r w:rsidRPr="008F1CF6">
              <w:rPr>
                <w:rFonts w:ascii="Arial" w:hAnsi="Arial" w:cs="Arial"/>
                <w:color w:val="auto"/>
                <w:sz w:val="18"/>
                <w:szCs w:val="18"/>
                <w:lang w:val="pt-BR"/>
              </w:rPr>
              <w:t>1 – 2A5N</w:t>
            </w:r>
          </w:p>
        </w:tc>
        <w:tc>
          <w:tcPr>
            <w:tcW w:w="1514" w:type="pct"/>
            <w:shd w:val="clear" w:color="auto" w:fill="auto"/>
            <w:vAlign w:val="center"/>
          </w:tcPr>
          <w:p w14:paraId="0094F639"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Tăieri de conservare, Ajutorarea reg. naturale</w:t>
            </w:r>
          </w:p>
        </w:tc>
        <w:tc>
          <w:tcPr>
            <w:tcW w:w="940" w:type="pct"/>
            <w:tcBorders>
              <w:right w:val="single" w:sz="12" w:space="0" w:color="auto"/>
            </w:tcBorders>
            <w:shd w:val="clear" w:color="auto" w:fill="auto"/>
          </w:tcPr>
          <w:p w14:paraId="6DB6A09A" w14:textId="798CAF58" w:rsidR="00774440" w:rsidRPr="008F1CF6" w:rsidRDefault="00774440" w:rsidP="00774440">
            <w:pPr>
              <w:spacing w:after="0" w:line="240" w:lineRule="auto"/>
              <w:ind w:right="-101"/>
              <w:jc w:val="center"/>
              <w:rPr>
                <w:rFonts w:ascii="Arial" w:hAnsi="Arial" w:cs="Arial"/>
                <w:sz w:val="18"/>
                <w:szCs w:val="18"/>
              </w:rPr>
            </w:pPr>
            <w:r w:rsidRPr="009A2DB0">
              <w:rPr>
                <w:rFonts w:ascii="Arial" w:hAnsi="Arial" w:cs="Arial"/>
                <w:sz w:val="18"/>
                <w:szCs w:val="18"/>
              </w:rPr>
              <w:t>Impact nesemnificativ</w:t>
            </w:r>
          </w:p>
        </w:tc>
      </w:tr>
      <w:tr w:rsidR="00FB1C23" w:rsidRPr="008F1CF6" w14:paraId="21FAF3FF" w14:textId="77777777" w:rsidTr="00A736FF">
        <w:trPr>
          <w:jc w:val="center"/>
        </w:trPr>
        <w:tc>
          <w:tcPr>
            <w:tcW w:w="634" w:type="pct"/>
            <w:vMerge/>
            <w:tcBorders>
              <w:left w:val="single" w:sz="12" w:space="0" w:color="auto"/>
            </w:tcBorders>
            <w:shd w:val="clear" w:color="auto" w:fill="auto"/>
            <w:vAlign w:val="center"/>
          </w:tcPr>
          <w:p w14:paraId="27CF53F1" w14:textId="77777777" w:rsidR="00FB1C23" w:rsidRPr="008F1CF6" w:rsidRDefault="00FB1C23" w:rsidP="00A736FF">
            <w:pPr>
              <w:widowControl w:val="0"/>
              <w:autoSpaceDE w:val="0"/>
              <w:autoSpaceDN w:val="0"/>
              <w:spacing w:after="0" w:line="240" w:lineRule="auto"/>
              <w:jc w:val="center"/>
              <w:rPr>
                <w:rFonts w:ascii="Arial" w:hAnsi="Arial" w:cs="Arial"/>
                <w:sz w:val="18"/>
                <w:szCs w:val="18"/>
              </w:rPr>
            </w:pPr>
          </w:p>
        </w:tc>
        <w:tc>
          <w:tcPr>
            <w:tcW w:w="751" w:type="pct"/>
            <w:shd w:val="clear" w:color="auto" w:fill="auto"/>
            <w:vAlign w:val="center"/>
          </w:tcPr>
          <w:p w14:paraId="57D4086F" w14:textId="77777777" w:rsidR="00FB1C23" w:rsidRPr="008F1CF6" w:rsidRDefault="00FB1C23" w:rsidP="00A736FF">
            <w:pPr>
              <w:spacing w:after="0" w:line="240" w:lineRule="auto"/>
              <w:jc w:val="center"/>
              <w:rPr>
                <w:rFonts w:ascii="Arial" w:hAnsi="Arial" w:cs="Arial"/>
                <w:sz w:val="18"/>
                <w:szCs w:val="18"/>
              </w:rPr>
            </w:pPr>
            <w:r w:rsidRPr="008F1CF6">
              <w:rPr>
                <w:rFonts w:ascii="Arial" w:hAnsi="Arial" w:cs="Arial"/>
                <w:sz w:val="18"/>
                <w:szCs w:val="18"/>
              </w:rPr>
              <w:t>12F</w:t>
            </w:r>
          </w:p>
        </w:tc>
        <w:tc>
          <w:tcPr>
            <w:tcW w:w="577" w:type="pct"/>
            <w:shd w:val="clear" w:color="auto" w:fill="auto"/>
            <w:vAlign w:val="center"/>
          </w:tcPr>
          <w:p w14:paraId="7C5479E4" w14:textId="77777777" w:rsidR="00FB1C23" w:rsidRPr="008F1CF6" w:rsidRDefault="00FB1C23" w:rsidP="00A736FF">
            <w:pPr>
              <w:pStyle w:val="Default"/>
              <w:ind w:left="-38"/>
              <w:jc w:val="center"/>
              <w:rPr>
                <w:rFonts w:ascii="Arial" w:hAnsi="Arial" w:cs="Arial"/>
                <w:color w:val="auto"/>
                <w:sz w:val="18"/>
                <w:szCs w:val="18"/>
              </w:rPr>
            </w:pPr>
            <w:r w:rsidRPr="008F1CF6">
              <w:rPr>
                <w:rFonts w:ascii="Arial" w:hAnsi="Arial" w:cs="Arial"/>
                <w:color w:val="auto"/>
                <w:sz w:val="18"/>
                <w:szCs w:val="18"/>
                <w:lang w:val="pt-BR"/>
              </w:rPr>
              <w:t>4,0</w:t>
            </w:r>
          </w:p>
        </w:tc>
        <w:tc>
          <w:tcPr>
            <w:tcW w:w="584" w:type="pct"/>
            <w:shd w:val="clear" w:color="auto" w:fill="auto"/>
            <w:vAlign w:val="center"/>
          </w:tcPr>
          <w:p w14:paraId="4FD50B6D" w14:textId="77777777" w:rsidR="00FB1C23" w:rsidRPr="008F1CF6" w:rsidRDefault="00FB1C23" w:rsidP="00A736FF">
            <w:pPr>
              <w:pStyle w:val="Default"/>
              <w:ind w:left="33"/>
              <w:jc w:val="center"/>
              <w:rPr>
                <w:rFonts w:ascii="Arial" w:hAnsi="Arial" w:cs="Arial"/>
                <w:color w:val="auto"/>
                <w:sz w:val="18"/>
                <w:szCs w:val="18"/>
              </w:rPr>
            </w:pPr>
            <w:r w:rsidRPr="008F1CF6">
              <w:rPr>
                <w:rFonts w:ascii="Arial" w:hAnsi="Arial" w:cs="Arial"/>
                <w:color w:val="auto"/>
                <w:sz w:val="18"/>
                <w:szCs w:val="18"/>
                <w:lang w:val="pt-BR"/>
              </w:rPr>
              <w:t>1 – 5N</w:t>
            </w:r>
          </w:p>
        </w:tc>
        <w:tc>
          <w:tcPr>
            <w:tcW w:w="1514" w:type="pct"/>
            <w:shd w:val="clear" w:color="auto" w:fill="auto"/>
            <w:vAlign w:val="center"/>
          </w:tcPr>
          <w:p w14:paraId="3B242825" w14:textId="77777777" w:rsidR="00FB1C23" w:rsidRPr="008F1CF6" w:rsidRDefault="00FB1C23" w:rsidP="00A736FF">
            <w:pPr>
              <w:spacing w:after="0" w:line="240" w:lineRule="auto"/>
              <w:ind w:right="123"/>
              <w:jc w:val="center"/>
              <w:rPr>
                <w:rFonts w:ascii="Arial" w:hAnsi="Arial" w:cs="Arial"/>
                <w:sz w:val="18"/>
                <w:szCs w:val="18"/>
              </w:rPr>
            </w:pPr>
            <w:r w:rsidRPr="008F1CF6">
              <w:rPr>
                <w:rFonts w:ascii="Arial" w:hAnsi="Arial" w:cs="Arial"/>
                <w:sz w:val="18"/>
                <w:szCs w:val="18"/>
              </w:rPr>
              <w:t>T.igiena</w:t>
            </w:r>
          </w:p>
        </w:tc>
        <w:tc>
          <w:tcPr>
            <w:tcW w:w="940" w:type="pct"/>
            <w:tcBorders>
              <w:right w:val="single" w:sz="12" w:space="0" w:color="auto"/>
            </w:tcBorders>
            <w:shd w:val="clear" w:color="auto" w:fill="auto"/>
            <w:vAlign w:val="center"/>
          </w:tcPr>
          <w:p w14:paraId="7524DB38" w14:textId="77777777" w:rsidR="00FB1C23" w:rsidRPr="008F1CF6" w:rsidRDefault="00FB1C23" w:rsidP="00A736FF">
            <w:pPr>
              <w:spacing w:after="0" w:line="240" w:lineRule="auto"/>
              <w:ind w:right="-101"/>
              <w:jc w:val="center"/>
              <w:rPr>
                <w:rFonts w:ascii="Arial" w:hAnsi="Arial" w:cs="Arial"/>
                <w:sz w:val="18"/>
                <w:szCs w:val="18"/>
              </w:rPr>
            </w:pPr>
            <w:r w:rsidRPr="008F1CF6">
              <w:rPr>
                <w:rFonts w:ascii="Arial" w:hAnsi="Arial" w:cs="Arial"/>
                <w:sz w:val="18"/>
                <w:szCs w:val="18"/>
              </w:rPr>
              <w:t>neutru</w:t>
            </w:r>
          </w:p>
        </w:tc>
      </w:tr>
      <w:tr w:rsidR="00FB1C23" w:rsidRPr="008F1CF6" w14:paraId="04212996" w14:textId="77777777" w:rsidTr="00A736FF">
        <w:trPr>
          <w:jc w:val="center"/>
        </w:trPr>
        <w:tc>
          <w:tcPr>
            <w:tcW w:w="634" w:type="pct"/>
            <w:vMerge/>
            <w:tcBorders>
              <w:left w:val="single" w:sz="12" w:space="0" w:color="auto"/>
            </w:tcBorders>
            <w:shd w:val="clear" w:color="auto" w:fill="auto"/>
            <w:vAlign w:val="center"/>
          </w:tcPr>
          <w:p w14:paraId="336F52D5" w14:textId="77777777" w:rsidR="00FB1C23" w:rsidRPr="008F1CF6" w:rsidRDefault="00FB1C23" w:rsidP="00A736FF">
            <w:pPr>
              <w:widowControl w:val="0"/>
              <w:autoSpaceDE w:val="0"/>
              <w:autoSpaceDN w:val="0"/>
              <w:spacing w:after="0" w:line="240" w:lineRule="auto"/>
              <w:jc w:val="center"/>
              <w:rPr>
                <w:rFonts w:ascii="Arial" w:hAnsi="Arial" w:cs="Arial"/>
                <w:sz w:val="18"/>
                <w:szCs w:val="18"/>
              </w:rPr>
            </w:pPr>
          </w:p>
        </w:tc>
        <w:tc>
          <w:tcPr>
            <w:tcW w:w="751" w:type="pct"/>
            <w:shd w:val="clear" w:color="auto" w:fill="auto"/>
            <w:vAlign w:val="center"/>
          </w:tcPr>
          <w:p w14:paraId="50C97D02" w14:textId="77777777" w:rsidR="00FB1C23" w:rsidRPr="008F1CF6" w:rsidRDefault="00FB1C23" w:rsidP="00A736FF">
            <w:pPr>
              <w:spacing w:after="0" w:line="240" w:lineRule="auto"/>
              <w:jc w:val="center"/>
              <w:rPr>
                <w:rFonts w:ascii="Arial" w:hAnsi="Arial" w:cs="Arial"/>
                <w:sz w:val="18"/>
                <w:szCs w:val="18"/>
              </w:rPr>
            </w:pPr>
            <w:r w:rsidRPr="008F1CF6">
              <w:rPr>
                <w:rFonts w:ascii="Arial" w:hAnsi="Arial" w:cs="Arial"/>
                <w:sz w:val="18"/>
                <w:szCs w:val="18"/>
              </w:rPr>
              <w:t>12G</w:t>
            </w:r>
          </w:p>
        </w:tc>
        <w:tc>
          <w:tcPr>
            <w:tcW w:w="577" w:type="pct"/>
            <w:shd w:val="clear" w:color="auto" w:fill="auto"/>
            <w:vAlign w:val="center"/>
          </w:tcPr>
          <w:p w14:paraId="5CCDA871" w14:textId="77777777" w:rsidR="00FB1C23" w:rsidRPr="008F1CF6" w:rsidRDefault="00FB1C23" w:rsidP="00A736FF">
            <w:pPr>
              <w:pStyle w:val="Default"/>
              <w:ind w:left="-38"/>
              <w:jc w:val="center"/>
              <w:rPr>
                <w:rFonts w:ascii="Arial" w:hAnsi="Arial" w:cs="Arial"/>
                <w:color w:val="auto"/>
                <w:sz w:val="18"/>
                <w:szCs w:val="18"/>
              </w:rPr>
            </w:pPr>
            <w:r w:rsidRPr="008F1CF6">
              <w:rPr>
                <w:rFonts w:ascii="Arial" w:hAnsi="Arial" w:cs="Arial"/>
                <w:color w:val="auto"/>
                <w:sz w:val="18"/>
                <w:szCs w:val="18"/>
                <w:lang w:val="pt-BR"/>
              </w:rPr>
              <w:t>1,6</w:t>
            </w:r>
          </w:p>
        </w:tc>
        <w:tc>
          <w:tcPr>
            <w:tcW w:w="584" w:type="pct"/>
            <w:shd w:val="clear" w:color="auto" w:fill="auto"/>
            <w:vAlign w:val="center"/>
          </w:tcPr>
          <w:p w14:paraId="58C3D469" w14:textId="77777777" w:rsidR="00FB1C23" w:rsidRPr="008F1CF6" w:rsidRDefault="00FB1C23" w:rsidP="00A736FF">
            <w:pPr>
              <w:pStyle w:val="Default"/>
              <w:ind w:left="33"/>
              <w:jc w:val="center"/>
              <w:rPr>
                <w:rFonts w:ascii="Arial" w:hAnsi="Arial" w:cs="Arial"/>
                <w:color w:val="auto"/>
                <w:sz w:val="18"/>
                <w:szCs w:val="18"/>
              </w:rPr>
            </w:pPr>
            <w:r w:rsidRPr="008F1CF6">
              <w:rPr>
                <w:rFonts w:ascii="Arial" w:hAnsi="Arial" w:cs="Arial"/>
                <w:color w:val="auto"/>
                <w:sz w:val="18"/>
                <w:szCs w:val="18"/>
                <w:lang w:val="pt-BR"/>
              </w:rPr>
              <w:t>1 – 2A5N</w:t>
            </w:r>
          </w:p>
        </w:tc>
        <w:tc>
          <w:tcPr>
            <w:tcW w:w="1514" w:type="pct"/>
            <w:shd w:val="clear" w:color="auto" w:fill="auto"/>
            <w:vAlign w:val="center"/>
          </w:tcPr>
          <w:p w14:paraId="6BB8A66B" w14:textId="77777777" w:rsidR="00FB1C23" w:rsidRPr="008F1CF6" w:rsidRDefault="00FB1C23" w:rsidP="00A736FF">
            <w:pPr>
              <w:spacing w:after="0" w:line="240" w:lineRule="auto"/>
              <w:ind w:right="123"/>
              <w:jc w:val="center"/>
              <w:rPr>
                <w:rFonts w:ascii="Arial" w:hAnsi="Arial" w:cs="Arial"/>
                <w:sz w:val="18"/>
                <w:szCs w:val="18"/>
              </w:rPr>
            </w:pPr>
            <w:r w:rsidRPr="008F1CF6">
              <w:rPr>
                <w:rFonts w:ascii="Arial" w:hAnsi="Arial" w:cs="Arial"/>
                <w:sz w:val="18"/>
                <w:szCs w:val="18"/>
              </w:rPr>
              <w:t>T.igiena</w:t>
            </w:r>
          </w:p>
        </w:tc>
        <w:tc>
          <w:tcPr>
            <w:tcW w:w="940" w:type="pct"/>
            <w:tcBorders>
              <w:right w:val="single" w:sz="12" w:space="0" w:color="auto"/>
            </w:tcBorders>
            <w:shd w:val="clear" w:color="auto" w:fill="auto"/>
            <w:vAlign w:val="center"/>
          </w:tcPr>
          <w:p w14:paraId="25D554C1" w14:textId="77777777" w:rsidR="00FB1C23" w:rsidRPr="008F1CF6" w:rsidRDefault="00FB1C23" w:rsidP="00A736FF">
            <w:pPr>
              <w:spacing w:after="0" w:line="240" w:lineRule="auto"/>
              <w:ind w:right="-101"/>
              <w:jc w:val="center"/>
              <w:rPr>
                <w:rFonts w:ascii="Arial" w:hAnsi="Arial" w:cs="Arial"/>
                <w:sz w:val="18"/>
                <w:szCs w:val="18"/>
              </w:rPr>
            </w:pPr>
            <w:r w:rsidRPr="008F1CF6">
              <w:rPr>
                <w:rFonts w:ascii="Arial" w:hAnsi="Arial" w:cs="Arial"/>
                <w:sz w:val="18"/>
                <w:szCs w:val="18"/>
              </w:rPr>
              <w:t>neutru</w:t>
            </w:r>
          </w:p>
        </w:tc>
      </w:tr>
      <w:tr w:rsidR="00774440" w:rsidRPr="008F1CF6" w14:paraId="187AB814" w14:textId="77777777" w:rsidTr="00A736FF">
        <w:trPr>
          <w:jc w:val="center"/>
        </w:trPr>
        <w:tc>
          <w:tcPr>
            <w:tcW w:w="634" w:type="pct"/>
            <w:vMerge/>
            <w:tcBorders>
              <w:left w:val="single" w:sz="12" w:space="0" w:color="auto"/>
            </w:tcBorders>
            <w:shd w:val="clear" w:color="auto" w:fill="auto"/>
            <w:vAlign w:val="center"/>
          </w:tcPr>
          <w:p w14:paraId="07451F2F" w14:textId="77777777" w:rsidR="00774440" w:rsidRPr="008F1CF6" w:rsidRDefault="00774440" w:rsidP="00774440">
            <w:pPr>
              <w:widowControl w:val="0"/>
              <w:autoSpaceDE w:val="0"/>
              <w:autoSpaceDN w:val="0"/>
              <w:spacing w:after="0" w:line="240" w:lineRule="auto"/>
              <w:jc w:val="center"/>
              <w:rPr>
                <w:rFonts w:ascii="Arial" w:hAnsi="Arial" w:cs="Arial"/>
                <w:sz w:val="18"/>
                <w:szCs w:val="18"/>
              </w:rPr>
            </w:pPr>
          </w:p>
        </w:tc>
        <w:tc>
          <w:tcPr>
            <w:tcW w:w="751" w:type="pct"/>
            <w:shd w:val="clear" w:color="auto" w:fill="auto"/>
            <w:vAlign w:val="center"/>
          </w:tcPr>
          <w:p w14:paraId="01CA10B1"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rPr>
              <w:t>12H</w:t>
            </w:r>
          </w:p>
        </w:tc>
        <w:tc>
          <w:tcPr>
            <w:tcW w:w="577" w:type="pct"/>
            <w:shd w:val="clear" w:color="auto" w:fill="auto"/>
            <w:vAlign w:val="center"/>
          </w:tcPr>
          <w:p w14:paraId="3FEEF5C5" w14:textId="77777777" w:rsidR="00774440" w:rsidRPr="008F1CF6" w:rsidRDefault="00774440" w:rsidP="00774440">
            <w:pPr>
              <w:pStyle w:val="Default"/>
              <w:ind w:left="-38"/>
              <w:jc w:val="center"/>
              <w:rPr>
                <w:rFonts w:ascii="Arial" w:hAnsi="Arial" w:cs="Arial"/>
                <w:color w:val="auto"/>
                <w:sz w:val="18"/>
                <w:szCs w:val="18"/>
              </w:rPr>
            </w:pPr>
            <w:r w:rsidRPr="008F1CF6">
              <w:rPr>
                <w:rFonts w:ascii="Arial" w:hAnsi="Arial" w:cs="Arial"/>
                <w:color w:val="auto"/>
                <w:sz w:val="18"/>
                <w:szCs w:val="18"/>
                <w:lang w:val="pt-BR"/>
              </w:rPr>
              <w:t>2,2</w:t>
            </w:r>
          </w:p>
        </w:tc>
        <w:tc>
          <w:tcPr>
            <w:tcW w:w="584" w:type="pct"/>
            <w:shd w:val="clear" w:color="auto" w:fill="auto"/>
            <w:vAlign w:val="center"/>
          </w:tcPr>
          <w:p w14:paraId="4D576B7F" w14:textId="77777777" w:rsidR="00774440" w:rsidRPr="008F1CF6" w:rsidRDefault="00774440" w:rsidP="00774440">
            <w:pPr>
              <w:pStyle w:val="Default"/>
              <w:ind w:left="33"/>
              <w:jc w:val="center"/>
              <w:rPr>
                <w:rFonts w:ascii="Arial" w:hAnsi="Arial" w:cs="Arial"/>
                <w:color w:val="auto"/>
                <w:sz w:val="18"/>
                <w:szCs w:val="18"/>
              </w:rPr>
            </w:pPr>
            <w:r w:rsidRPr="008F1CF6">
              <w:rPr>
                <w:rFonts w:ascii="Arial" w:hAnsi="Arial" w:cs="Arial"/>
                <w:color w:val="auto"/>
                <w:sz w:val="18"/>
                <w:szCs w:val="18"/>
                <w:lang w:val="pt-BR"/>
              </w:rPr>
              <w:t>1 – 5N</w:t>
            </w:r>
          </w:p>
        </w:tc>
        <w:tc>
          <w:tcPr>
            <w:tcW w:w="1514" w:type="pct"/>
            <w:shd w:val="clear" w:color="auto" w:fill="auto"/>
            <w:vAlign w:val="center"/>
          </w:tcPr>
          <w:p w14:paraId="2DC3CB51"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 xml:space="preserve">Împăduriri (poieni și goluri) </w:t>
            </w:r>
          </w:p>
        </w:tc>
        <w:tc>
          <w:tcPr>
            <w:tcW w:w="940" w:type="pct"/>
            <w:tcBorders>
              <w:right w:val="single" w:sz="12" w:space="0" w:color="auto"/>
            </w:tcBorders>
            <w:shd w:val="clear" w:color="auto" w:fill="auto"/>
          </w:tcPr>
          <w:p w14:paraId="4B5BB6A5" w14:textId="4E3202FB" w:rsidR="00774440" w:rsidRPr="008F1CF6" w:rsidRDefault="00774440" w:rsidP="00774440">
            <w:pPr>
              <w:spacing w:after="0" w:line="240" w:lineRule="auto"/>
              <w:ind w:right="-101"/>
              <w:jc w:val="center"/>
              <w:rPr>
                <w:rFonts w:ascii="Arial" w:hAnsi="Arial" w:cs="Arial"/>
                <w:sz w:val="18"/>
                <w:szCs w:val="18"/>
              </w:rPr>
            </w:pPr>
            <w:r w:rsidRPr="0037419E">
              <w:rPr>
                <w:rFonts w:ascii="Arial" w:hAnsi="Arial" w:cs="Arial"/>
                <w:sz w:val="18"/>
                <w:szCs w:val="18"/>
              </w:rPr>
              <w:t>Impact nesemnificativ</w:t>
            </w:r>
          </w:p>
        </w:tc>
      </w:tr>
      <w:tr w:rsidR="00774440" w:rsidRPr="008F1CF6" w14:paraId="4602385B" w14:textId="77777777" w:rsidTr="00A736FF">
        <w:trPr>
          <w:jc w:val="center"/>
        </w:trPr>
        <w:tc>
          <w:tcPr>
            <w:tcW w:w="634" w:type="pct"/>
            <w:vMerge/>
            <w:tcBorders>
              <w:left w:val="single" w:sz="12" w:space="0" w:color="auto"/>
            </w:tcBorders>
            <w:shd w:val="clear" w:color="auto" w:fill="auto"/>
            <w:vAlign w:val="center"/>
          </w:tcPr>
          <w:p w14:paraId="36F48C77" w14:textId="77777777" w:rsidR="00774440" w:rsidRPr="008F1CF6" w:rsidRDefault="00774440" w:rsidP="00774440">
            <w:pPr>
              <w:widowControl w:val="0"/>
              <w:autoSpaceDE w:val="0"/>
              <w:autoSpaceDN w:val="0"/>
              <w:spacing w:after="0" w:line="240" w:lineRule="auto"/>
              <w:jc w:val="center"/>
              <w:rPr>
                <w:rFonts w:ascii="Arial" w:hAnsi="Arial" w:cs="Arial"/>
                <w:sz w:val="18"/>
                <w:szCs w:val="18"/>
              </w:rPr>
            </w:pPr>
          </w:p>
        </w:tc>
        <w:tc>
          <w:tcPr>
            <w:tcW w:w="751" w:type="pct"/>
            <w:shd w:val="clear" w:color="auto" w:fill="auto"/>
            <w:vAlign w:val="center"/>
          </w:tcPr>
          <w:p w14:paraId="5EBD89B8"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rPr>
              <w:t>12I</w:t>
            </w:r>
          </w:p>
        </w:tc>
        <w:tc>
          <w:tcPr>
            <w:tcW w:w="577" w:type="pct"/>
            <w:shd w:val="clear" w:color="auto" w:fill="auto"/>
            <w:vAlign w:val="center"/>
          </w:tcPr>
          <w:p w14:paraId="2859458A" w14:textId="77777777" w:rsidR="00774440" w:rsidRPr="008F1CF6" w:rsidRDefault="00774440" w:rsidP="00774440">
            <w:pPr>
              <w:pStyle w:val="Default"/>
              <w:ind w:left="-38"/>
              <w:jc w:val="center"/>
              <w:rPr>
                <w:rFonts w:ascii="Arial" w:hAnsi="Arial" w:cs="Arial"/>
                <w:color w:val="auto"/>
                <w:sz w:val="18"/>
                <w:szCs w:val="18"/>
              </w:rPr>
            </w:pPr>
            <w:r w:rsidRPr="008F1CF6">
              <w:rPr>
                <w:rFonts w:ascii="Arial" w:hAnsi="Arial" w:cs="Arial"/>
                <w:color w:val="auto"/>
                <w:sz w:val="18"/>
                <w:szCs w:val="18"/>
                <w:lang w:val="pt-BR"/>
              </w:rPr>
              <w:t>0,4</w:t>
            </w:r>
          </w:p>
        </w:tc>
        <w:tc>
          <w:tcPr>
            <w:tcW w:w="584" w:type="pct"/>
            <w:shd w:val="clear" w:color="auto" w:fill="auto"/>
            <w:vAlign w:val="center"/>
          </w:tcPr>
          <w:p w14:paraId="03CD95FB" w14:textId="77777777" w:rsidR="00774440" w:rsidRPr="008F1CF6" w:rsidRDefault="00774440" w:rsidP="00774440">
            <w:pPr>
              <w:pStyle w:val="Default"/>
              <w:ind w:left="33"/>
              <w:jc w:val="center"/>
              <w:rPr>
                <w:rFonts w:ascii="Arial" w:hAnsi="Arial" w:cs="Arial"/>
                <w:color w:val="auto"/>
                <w:sz w:val="18"/>
                <w:szCs w:val="18"/>
              </w:rPr>
            </w:pPr>
            <w:r w:rsidRPr="008F1CF6">
              <w:rPr>
                <w:rFonts w:ascii="Arial" w:hAnsi="Arial" w:cs="Arial"/>
                <w:color w:val="auto"/>
                <w:sz w:val="18"/>
                <w:szCs w:val="18"/>
                <w:lang w:val="pt-BR"/>
              </w:rPr>
              <w:t>1 – 5N</w:t>
            </w:r>
          </w:p>
        </w:tc>
        <w:tc>
          <w:tcPr>
            <w:tcW w:w="1514" w:type="pct"/>
            <w:shd w:val="clear" w:color="auto" w:fill="auto"/>
            <w:vAlign w:val="center"/>
          </w:tcPr>
          <w:p w14:paraId="00FF5F4E"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 xml:space="preserve">Împăduriri (poieni și goluri) </w:t>
            </w:r>
          </w:p>
        </w:tc>
        <w:tc>
          <w:tcPr>
            <w:tcW w:w="940" w:type="pct"/>
            <w:tcBorders>
              <w:right w:val="single" w:sz="12" w:space="0" w:color="auto"/>
            </w:tcBorders>
            <w:shd w:val="clear" w:color="auto" w:fill="auto"/>
          </w:tcPr>
          <w:p w14:paraId="5FF7F1C0" w14:textId="495FFE20" w:rsidR="00774440" w:rsidRPr="008F1CF6" w:rsidRDefault="00774440" w:rsidP="00774440">
            <w:pPr>
              <w:spacing w:after="0" w:line="240" w:lineRule="auto"/>
              <w:ind w:right="-101"/>
              <w:jc w:val="center"/>
              <w:rPr>
                <w:rFonts w:ascii="Arial" w:hAnsi="Arial" w:cs="Arial"/>
                <w:sz w:val="18"/>
                <w:szCs w:val="18"/>
              </w:rPr>
            </w:pPr>
            <w:r w:rsidRPr="0037419E">
              <w:rPr>
                <w:rFonts w:ascii="Arial" w:hAnsi="Arial" w:cs="Arial"/>
                <w:sz w:val="18"/>
                <w:szCs w:val="18"/>
              </w:rPr>
              <w:t>Impact nesemnificativ</w:t>
            </w:r>
          </w:p>
        </w:tc>
      </w:tr>
      <w:tr w:rsidR="00774440" w:rsidRPr="008F1CF6" w14:paraId="5664535A" w14:textId="77777777" w:rsidTr="00A736FF">
        <w:trPr>
          <w:jc w:val="center"/>
        </w:trPr>
        <w:tc>
          <w:tcPr>
            <w:tcW w:w="634" w:type="pct"/>
            <w:vMerge/>
            <w:tcBorders>
              <w:left w:val="single" w:sz="12" w:space="0" w:color="auto"/>
            </w:tcBorders>
            <w:shd w:val="clear" w:color="auto" w:fill="auto"/>
            <w:vAlign w:val="center"/>
          </w:tcPr>
          <w:p w14:paraId="5E38C5B0" w14:textId="77777777" w:rsidR="00774440" w:rsidRPr="008F1CF6" w:rsidRDefault="00774440" w:rsidP="00774440">
            <w:pPr>
              <w:widowControl w:val="0"/>
              <w:autoSpaceDE w:val="0"/>
              <w:autoSpaceDN w:val="0"/>
              <w:spacing w:after="0" w:line="240" w:lineRule="auto"/>
              <w:jc w:val="center"/>
              <w:rPr>
                <w:rFonts w:ascii="Arial" w:hAnsi="Arial" w:cs="Arial"/>
                <w:sz w:val="18"/>
                <w:szCs w:val="18"/>
              </w:rPr>
            </w:pPr>
          </w:p>
        </w:tc>
        <w:tc>
          <w:tcPr>
            <w:tcW w:w="751" w:type="pct"/>
            <w:shd w:val="clear" w:color="auto" w:fill="auto"/>
            <w:vAlign w:val="center"/>
          </w:tcPr>
          <w:p w14:paraId="4304C77B"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rPr>
              <w:t>12J</w:t>
            </w:r>
          </w:p>
        </w:tc>
        <w:tc>
          <w:tcPr>
            <w:tcW w:w="577" w:type="pct"/>
            <w:shd w:val="clear" w:color="auto" w:fill="auto"/>
            <w:vAlign w:val="center"/>
          </w:tcPr>
          <w:p w14:paraId="29658BA8" w14:textId="77777777" w:rsidR="00774440" w:rsidRPr="008F1CF6" w:rsidRDefault="00774440" w:rsidP="00774440">
            <w:pPr>
              <w:pStyle w:val="Default"/>
              <w:ind w:left="-38"/>
              <w:jc w:val="center"/>
              <w:rPr>
                <w:rFonts w:ascii="Arial" w:hAnsi="Arial" w:cs="Arial"/>
                <w:color w:val="auto"/>
                <w:sz w:val="18"/>
                <w:szCs w:val="18"/>
              </w:rPr>
            </w:pPr>
            <w:r w:rsidRPr="008F1CF6">
              <w:rPr>
                <w:rFonts w:ascii="Arial" w:hAnsi="Arial" w:cs="Arial"/>
                <w:color w:val="auto"/>
                <w:sz w:val="18"/>
                <w:szCs w:val="18"/>
                <w:lang w:val="pt-BR"/>
              </w:rPr>
              <w:t>0,7</w:t>
            </w:r>
          </w:p>
        </w:tc>
        <w:tc>
          <w:tcPr>
            <w:tcW w:w="584" w:type="pct"/>
            <w:shd w:val="clear" w:color="auto" w:fill="auto"/>
            <w:vAlign w:val="center"/>
          </w:tcPr>
          <w:p w14:paraId="37AB7AEE" w14:textId="77777777" w:rsidR="00774440" w:rsidRPr="008F1CF6" w:rsidRDefault="00774440" w:rsidP="00774440">
            <w:pPr>
              <w:pStyle w:val="Default"/>
              <w:ind w:left="33"/>
              <w:jc w:val="center"/>
              <w:rPr>
                <w:rFonts w:ascii="Arial" w:hAnsi="Arial" w:cs="Arial"/>
                <w:color w:val="auto"/>
                <w:sz w:val="18"/>
                <w:szCs w:val="18"/>
              </w:rPr>
            </w:pPr>
            <w:r w:rsidRPr="008F1CF6">
              <w:rPr>
                <w:rFonts w:ascii="Arial" w:hAnsi="Arial" w:cs="Arial"/>
                <w:color w:val="auto"/>
                <w:sz w:val="18"/>
                <w:szCs w:val="18"/>
                <w:lang w:val="pt-BR"/>
              </w:rPr>
              <w:t>1 – 5N</w:t>
            </w:r>
          </w:p>
        </w:tc>
        <w:tc>
          <w:tcPr>
            <w:tcW w:w="1514" w:type="pct"/>
            <w:shd w:val="clear" w:color="auto" w:fill="auto"/>
            <w:vAlign w:val="center"/>
          </w:tcPr>
          <w:p w14:paraId="4897E091"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 xml:space="preserve">Împăduriri (poieni și goluri) </w:t>
            </w:r>
          </w:p>
        </w:tc>
        <w:tc>
          <w:tcPr>
            <w:tcW w:w="940" w:type="pct"/>
            <w:tcBorders>
              <w:right w:val="single" w:sz="12" w:space="0" w:color="auto"/>
            </w:tcBorders>
            <w:shd w:val="clear" w:color="auto" w:fill="auto"/>
          </w:tcPr>
          <w:p w14:paraId="058EE7EE" w14:textId="0E3FEB02" w:rsidR="00774440" w:rsidRPr="008F1CF6" w:rsidRDefault="00774440" w:rsidP="00774440">
            <w:pPr>
              <w:spacing w:after="0" w:line="240" w:lineRule="auto"/>
              <w:ind w:right="-101"/>
              <w:jc w:val="center"/>
              <w:rPr>
                <w:rFonts w:ascii="Arial" w:hAnsi="Arial" w:cs="Arial"/>
                <w:sz w:val="18"/>
                <w:szCs w:val="18"/>
              </w:rPr>
            </w:pPr>
            <w:r w:rsidRPr="0037419E">
              <w:rPr>
                <w:rFonts w:ascii="Arial" w:hAnsi="Arial" w:cs="Arial"/>
                <w:sz w:val="18"/>
                <w:szCs w:val="18"/>
              </w:rPr>
              <w:t>Impact nesemnificativ</w:t>
            </w:r>
          </w:p>
        </w:tc>
      </w:tr>
      <w:tr w:rsidR="00FB1C23" w:rsidRPr="008F1CF6" w14:paraId="0C2F1D68" w14:textId="77777777" w:rsidTr="00A736FF">
        <w:trPr>
          <w:jc w:val="center"/>
        </w:trPr>
        <w:tc>
          <w:tcPr>
            <w:tcW w:w="634" w:type="pct"/>
            <w:vMerge/>
            <w:tcBorders>
              <w:left w:val="single" w:sz="12" w:space="0" w:color="auto"/>
            </w:tcBorders>
            <w:shd w:val="clear" w:color="auto" w:fill="auto"/>
            <w:vAlign w:val="center"/>
          </w:tcPr>
          <w:p w14:paraId="61DE7EE2" w14:textId="77777777" w:rsidR="00FB1C23" w:rsidRPr="008F1CF6" w:rsidRDefault="00FB1C23" w:rsidP="00A736FF">
            <w:pPr>
              <w:widowControl w:val="0"/>
              <w:autoSpaceDE w:val="0"/>
              <w:autoSpaceDN w:val="0"/>
              <w:spacing w:after="0" w:line="240" w:lineRule="auto"/>
              <w:jc w:val="center"/>
              <w:rPr>
                <w:rFonts w:ascii="Arial" w:hAnsi="Arial" w:cs="Arial"/>
                <w:sz w:val="18"/>
                <w:szCs w:val="18"/>
              </w:rPr>
            </w:pPr>
          </w:p>
        </w:tc>
        <w:tc>
          <w:tcPr>
            <w:tcW w:w="751" w:type="pct"/>
            <w:shd w:val="clear" w:color="auto" w:fill="auto"/>
            <w:vAlign w:val="center"/>
          </w:tcPr>
          <w:p w14:paraId="2FB6801D" w14:textId="77777777" w:rsidR="00FB1C23" w:rsidRPr="008F1CF6" w:rsidRDefault="00FB1C23" w:rsidP="00A736FF">
            <w:pPr>
              <w:spacing w:after="0" w:line="240" w:lineRule="auto"/>
              <w:jc w:val="center"/>
              <w:rPr>
                <w:rFonts w:ascii="Arial" w:hAnsi="Arial" w:cs="Arial"/>
                <w:sz w:val="18"/>
                <w:szCs w:val="18"/>
              </w:rPr>
            </w:pPr>
            <w:r w:rsidRPr="008F1CF6">
              <w:rPr>
                <w:rFonts w:ascii="Arial" w:hAnsi="Arial" w:cs="Arial"/>
                <w:sz w:val="18"/>
                <w:szCs w:val="18"/>
              </w:rPr>
              <w:t>14A</w:t>
            </w:r>
          </w:p>
        </w:tc>
        <w:tc>
          <w:tcPr>
            <w:tcW w:w="577" w:type="pct"/>
            <w:shd w:val="clear" w:color="auto" w:fill="auto"/>
            <w:vAlign w:val="center"/>
          </w:tcPr>
          <w:p w14:paraId="075DB47A" w14:textId="77777777" w:rsidR="00FB1C23" w:rsidRPr="008F1CF6" w:rsidRDefault="00FB1C23" w:rsidP="00A736FF">
            <w:pPr>
              <w:pStyle w:val="Default"/>
              <w:ind w:left="-38"/>
              <w:jc w:val="center"/>
              <w:rPr>
                <w:rFonts w:ascii="Arial" w:hAnsi="Arial" w:cs="Arial"/>
                <w:color w:val="auto"/>
                <w:sz w:val="18"/>
                <w:szCs w:val="18"/>
              </w:rPr>
            </w:pPr>
            <w:r w:rsidRPr="008F1CF6">
              <w:rPr>
                <w:rFonts w:ascii="Arial" w:hAnsi="Arial" w:cs="Arial"/>
                <w:color w:val="auto"/>
                <w:sz w:val="18"/>
                <w:szCs w:val="18"/>
                <w:lang w:val="pt-BR"/>
              </w:rPr>
              <w:t>0,5</w:t>
            </w:r>
          </w:p>
        </w:tc>
        <w:tc>
          <w:tcPr>
            <w:tcW w:w="584" w:type="pct"/>
            <w:shd w:val="clear" w:color="auto" w:fill="auto"/>
            <w:vAlign w:val="center"/>
          </w:tcPr>
          <w:p w14:paraId="30E15AED" w14:textId="77777777" w:rsidR="00FB1C23" w:rsidRPr="008F1CF6" w:rsidRDefault="00FB1C23" w:rsidP="00A736FF">
            <w:pPr>
              <w:pStyle w:val="Default"/>
              <w:ind w:left="33"/>
              <w:jc w:val="center"/>
              <w:rPr>
                <w:rFonts w:ascii="Arial" w:hAnsi="Arial" w:cs="Arial"/>
                <w:color w:val="auto"/>
                <w:sz w:val="18"/>
                <w:szCs w:val="18"/>
              </w:rPr>
            </w:pPr>
            <w:r w:rsidRPr="008F1CF6">
              <w:rPr>
                <w:rFonts w:ascii="Arial" w:hAnsi="Arial" w:cs="Arial"/>
                <w:color w:val="auto"/>
                <w:sz w:val="18"/>
                <w:szCs w:val="18"/>
                <w:lang w:val="pt-BR"/>
              </w:rPr>
              <w:t>1 – 5N</w:t>
            </w:r>
          </w:p>
        </w:tc>
        <w:tc>
          <w:tcPr>
            <w:tcW w:w="1514" w:type="pct"/>
            <w:shd w:val="clear" w:color="auto" w:fill="auto"/>
            <w:vAlign w:val="center"/>
          </w:tcPr>
          <w:p w14:paraId="506A0F30" w14:textId="77777777" w:rsidR="00FB1C23" w:rsidRPr="008F1CF6" w:rsidRDefault="00FB1C23" w:rsidP="00A736FF">
            <w:pPr>
              <w:spacing w:after="0" w:line="240" w:lineRule="auto"/>
              <w:ind w:right="123"/>
              <w:jc w:val="center"/>
              <w:rPr>
                <w:rFonts w:ascii="Arial" w:hAnsi="Arial" w:cs="Arial"/>
                <w:sz w:val="18"/>
                <w:szCs w:val="18"/>
              </w:rPr>
            </w:pPr>
            <w:r w:rsidRPr="008F1CF6">
              <w:rPr>
                <w:rFonts w:ascii="Arial" w:hAnsi="Arial" w:cs="Arial"/>
                <w:sz w:val="18"/>
                <w:szCs w:val="18"/>
              </w:rPr>
              <w:t>T.igiena</w:t>
            </w:r>
          </w:p>
        </w:tc>
        <w:tc>
          <w:tcPr>
            <w:tcW w:w="940" w:type="pct"/>
            <w:tcBorders>
              <w:right w:val="single" w:sz="12" w:space="0" w:color="auto"/>
            </w:tcBorders>
            <w:shd w:val="clear" w:color="auto" w:fill="auto"/>
            <w:vAlign w:val="center"/>
          </w:tcPr>
          <w:p w14:paraId="0FD57D28" w14:textId="77777777" w:rsidR="00FB1C23" w:rsidRPr="008F1CF6" w:rsidRDefault="00FB1C23" w:rsidP="00A736FF">
            <w:pPr>
              <w:spacing w:after="0" w:line="240" w:lineRule="auto"/>
              <w:ind w:right="-101"/>
              <w:jc w:val="center"/>
              <w:rPr>
                <w:rFonts w:ascii="Arial" w:hAnsi="Arial" w:cs="Arial"/>
                <w:sz w:val="18"/>
                <w:szCs w:val="18"/>
              </w:rPr>
            </w:pPr>
            <w:r w:rsidRPr="008F1CF6">
              <w:rPr>
                <w:rFonts w:ascii="Arial" w:hAnsi="Arial" w:cs="Arial"/>
                <w:sz w:val="18"/>
                <w:szCs w:val="18"/>
              </w:rPr>
              <w:t>neutru</w:t>
            </w:r>
          </w:p>
        </w:tc>
      </w:tr>
      <w:tr w:rsidR="00774440" w:rsidRPr="008F1CF6" w14:paraId="181E5FDA" w14:textId="77777777" w:rsidTr="00A736FF">
        <w:trPr>
          <w:jc w:val="center"/>
        </w:trPr>
        <w:tc>
          <w:tcPr>
            <w:tcW w:w="634" w:type="pct"/>
            <w:vMerge/>
            <w:tcBorders>
              <w:left w:val="single" w:sz="12" w:space="0" w:color="auto"/>
            </w:tcBorders>
            <w:shd w:val="clear" w:color="auto" w:fill="auto"/>
            <w:vAlign w:val="center"/>
          </w:tcPr>
          <w:p w14:paraId="0687E944" w14:textId="77777777" w:rsidR="00774440" w:rsidRPr="008F1CF6" w:rsidRDefault="00774440" w:rsidP="00774440">
            <w:pPr>
              <w:widowControl w:val="0"/>
              <w:autoSpaceDE w:val="0"/>
              <w:autoSpaceDN w:val="0"/>
              <w:spacing w:after="0" w:line="240" w:lineRule="auto"/>
              <w:jc w:val="center"/>
              <w:rPr>
                <w:rFonts w:ascii="Arial" w:hAnsi="Arial" w:cs="Arial"/>
                <w:sz w:val="18"/>
                <w:szCs w:val="18"/>
              </w:rPr>
            </w:pPr>
          </w:p>
        </w:tc>
        <w:tc>
          <w:tcPr>
            <w:tcW w:w="751" w:type="pct"/>
            <w:shd w:val="clear" w:color="auto" w:fill="auto"/>
            <w:vAlign w:val="center"/>
          </w:tcPr>
          <w:p w14:paraId="270C77F2"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rPr>
              <w:t>14B</w:t>
            </w:r>
          </w:p>
        </w:tc>
        <w:tc>
          <w:tcPr>
            <w:tcW w:w="577" w:type="pct"/>
            <w:shd w:val="clear" w:color="auto" w:fill="auto"/>
            <w:vAlign w:val="center"/>
          </w:tcPr>
          <w:p w14:paraId="24625921" w14:textId="77777777" w:rsidR="00774440" w:rsidRPr="008F1CF6" w:rsidRDefault="00774440" w:rsidP="00774440">
            <w:pPr>
              <w:pStyle w:val="Default"/>
              <w:ind w:left="-38"/>
              <w:jc w:val="center"/>
              <w:rPr>
                <w:rFonts w:ascii="Arial" w:hAnsi="Arial" w:cs="Arial"/>
                <w:color w:val="auto"/>
                <w:sz w:val="18"/>
                <w:szCs w:val="18"/>
              </w:rPr>
            </w:pPr>
            <w:r w:rsidRPr="008F1CF6">
              <w:rPr>
                <w:rFonts w:ascii="Arial" w:hAnsi="Arial" w:cs="Arial"/>
                <w:color w:val="auto"/>
                <w:sz w:val="18"/>
                <w:szCs w:val="18"/>
                <w:lang w:val="pt-BR"/>
              </w:rPr>
              <w:t>0,9</w:t>
            </w:r>
          </w:p>
        </w:tc>
        <w:tc>
          <w:tcPr>
            <w:tcW w:w="584" w:type="pct"/>
            <w:shd w:val="clear" w:color="auto" w:fill="auto"/>
            <w:vAlign w:val="center"/>
          </w:tcPr>
          <w:p w14:paraId="6C021523" w14:textId="77777777" w:rsidR="00774440" w:rsidRPr="008F1CF6" w:rsidRDefault="00774440" w:rsidP="00774440">
            <w:pPr>
              <w:pStyle w:val="Default"/>
              <w:ind w:left="33"/>
              <w:jc w:val="center"/>
              <w:rPr>
                <w:rFonts w:ascii="Arial" w:hAnsi="Arial" w:cs="Arial"/>
                <w:color w:val="auto"/>
                <w:sz w:val="18"/>
                <w:szCs w:val="18"/>
              </w:rPr>
            </w:pPr>
            <w:r w:rsidRPr="008F1CF6">
              <w:rPr>
                <w:rFonts w:ascii="Arial" w:hAnsi="Arial" w:cs="Arial"/>
                <w:color w:val="auto"/>
                <w:sz w:val="18"/>
                <w:szCs w:val="18"/>
                <w:lang w:val="pt-BR"/>
              </w:rPr>
              <w:t>1 – 5N</w:t>
            </w:r>
          </w:p>
        </w:tc>
        <w:tc>
          <w:tcPr>
            <w:tcW w:w="1514" w:type="pct"/>
            <w:shd w:val="clear" w:color="auto" w:fill="auto"/>
            <w:vAlign w:val="center"/>
          </w:tcPr>
          <w:p w14:paraId="26F1CADD"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Îngrijirea semințișului, Împ.</w:t>
            </w:r>
          </w:p>
        </w:tc>
        <w:tc>
          <w:tcPr>
            <w:tcW w:w="940" w:type="pct"/>
            <w:tcBorders>
              <w:right w:val="single" w:sz="12" w:space="0" w:color="auto"/>
            </w:tcBorders>
            <w:shd w:val="clear" w:color="auto" w:fill="auto"/>
          </w:tcPr>
          <w:p w14:paraId="25005089" w14:textId="7F11EC61" w:rsidR="00774440" w:rsidRPr="008F1CF6" w:rsidRDefault="00774440" w:rsidP="00774440">
            <w:pPr>
              <w:spacing w:after="0" w:line="240" w:lineRule="auto"/>
              <w:ind w:right="-101"/>
              <w:jc w:val="center"/>
              <w:rPr>
                <w:rFonts w:ascii="Arial" w:hAnsi="Arial" w:cs="Arial"/>
                <w:sz w:val="18"/>
                <w:szCs w:val="18"/>
              </w:rPr>
            </w:pPr>
            <w:r w:rsidRPr="005E0B71">
              <w:rPr>
                <w:rFonts w:ascii="Arial" w:hAnsi="Arial" w:cs="Arial"/>
                <w:sz w:val="18"/>
                <w:szCs w:val="18"/>
              </w:rPr>
              <w:t>Impact nesemnificativ</w:t>
            </w:r>
          </w:p>
        </w:tc>
      </w:tr>
      <w:tr w:rsidR="00774440" w:rsidRPr="008F1CF6" w14:paraId="778E4685" w14:textId="77777777" w:rsidTr="00A736FF">
        <w:trPr>
          <w:jc w:val="center"/>
        </w:trPr>
        <w:tc>
          <w:tcPr>
            <w:tcW w:w="634" w:type="pct"/>
            <w:vMerge/>
            <w:tcBorders>
              <w:left w:val="single" w:sz="12" w:space="0" w:color="auto"/>
            </w:tcBorders>
            <w:shd w:val="clear" w:color="auto" w:fill="auto"/>
            <w:vAlign w:val="center"/>
          </w:tcPr>
          <w:p w14:paraId="604FFDFE" w14:textId="77777777" w:rsidR="00774440" w:rsidRPr="008F1CF6" w:rsidRDefault="00774440" w:rsidP="00774440">
            <w:pPr>
              <w:widowControl w:val="0"/>
              <w:autoSpaceDE w:val="0"/>
              <w:autoSpaceDN w:val="0"/>
              <w:spacing w:after="0" w:line="240" w:lineRule="auto"/>
              <w:jc w:val="center"/>
              <w:rPr>
                <w:rFonts w:ascii="Arial" w:hAnsi="Arial" w:cs="Arial"/>
                <w:sz w:val="18"/>
                <w:szCs w:val="18"/>
              </w:rPr>
            </w:pPr>
          </w:p>
        </w:tc>
        <w:tc>
          <w:tcPr>
            <w:tcW w:w="751" w:type="pct"/>
            <w:shd w:val="clear" w:color="auto" w:fill="auto"/>
            <w:vAlign w:val="center"/>
          </w:tcPr>
          <w:p w14:paraId="77CFE445"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rPr>
              <w:t>14C</w:t>
            </w:r>
          </w:p>
        </w:tc>
        <w:tc>
          <w:tcPr>
            <w:tcW w:w="577" w:type="pct"/>
            <w:shd w:val="clear" w:color="auto" w:fill="auto"/>
            <w:vAlign w:val="center"/>
          </w:tcPr>
          <w:p w14:paraId="7D751397" w14:textId="77777777" w:rsidR="00774440" w:rsidRPr="008F1CF6" w:rsidRDefault="00774440" w:rsidP="00774440">
            <w:pPr>
              <w:pStyle w:val="Default"/>
              <w:ind w:left="-38"/>
              <w:jc w:val="center"/>
              <w:rPr>
                <w:rFonts w:ascii="Arial" w:hAnsi="Arial" w:cs="Arial"/>
                <w:color w:val="auto"/>
                <w:sz w:val="18"/>
                <w:szCs w:val="18"/>
              </w:rPr>
            </w:pPr>
            <w:r w:rsidRPr="008F1CF6">
              <w:rPr>
                <w:rFonts w:ascii="Arial" w:hAnsi="Arial" w:cs="Arial"/>
                <w:color w:val="auto"/>
                <w:sz w:val="18"/>
                <w:szCs w:val="18"/>
                <w:lang w:val="pt-BR"/>
              </w:rPr>
              <w:t>1,9</w:t>
            </w:r>
          </w:p>
        </w:tc>
        <w:tc>
          <w:tcPr>
            <w:tcW w:w="584" w:type="pct"/>
            <w:shd w:val="clear" w:color="auto" w:fill="auto"/>
            <w:vAlign w:val="center"/>
          </w:tcPr>
          <w:p w14:paraId="0F7D70AF" w14:textId="77777777" w:rsidR="00774440" w:rsidRPr="008F1CF6" w:rsidRDefault="00774440" w:rsidP="00774440">
            <w:pPr>
              <w:pStyle w:val="Default"/>
              <w:ind w:left="33"/>
              <w:jc w:val="center"/>
              <w:rPr>
                <w:rFonts w:ascii="Arial" w:hAnsi="Arial" w:cs="Arial"/>
                <w:color w:val="auto"/>
                <w:sz w:val="18"/>
                <w:szCs w:val="18"/>
              </w:rPr>
            </w:pPr>
            <w:r w:rsidRPr="008F1CF6">
              <w:rPr>
                <w:rFonts w:ascii="Arial" w:hAnsi="Arial" w:cs="Arial"/>
                <w:color w:val="auto"/>
                <w:sz w:val="18"/>
                <w:szCs w:val="18"/>
                <w:lang w:val="pt-BR"/>
              </w:rPr>
              <w:t>1 – 5N</w:t>
            </w:r>
          </w:p>
        </w:tc>
        <w:tc>
          <w:tcPr>
            <w:tcW w:w="1514" w:type="pct"/>
            <w:shd w:val="clear" w:color="auto" w:fill="auto"/>
            <w:vAlign w:val="center"/>
          </w:tcPr>
          <w:p w14:paraId="5A58A18B"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T.rase, Împăduriri</w:t>
            </w:r>
          </w:p>
        </w:tc>
        <w:tc>
          <w:tcPr>
            <w:tcW w:w="940" w:type="pct"/>
            <w:tcBorders>
              <w:right w:val="single" w:sz="12" w:space="0" w:color="auto"/>
            </w:tcBorders>
            <w:shd w:val="clear" w:color="auto" w:fill="auto"/>
          </w:tcPr>
          <w:p w14:paraId="153A45A3" w14:textId="20B41B5A" w:rsidR="00774440" w:rsidRPr="008F1CF6" w:rsidRDefault="00774440" w:rsidP="00774440">
            <w:pPr>
              <w:spacing w:after="0" w:line="240" w:lineRule="auto"/>
              <w:ind w:right="-101"/>
              <w:jc w:val="center"/>
              <w:rPr>
                <w:rFonts w:ascii="Arial" w:hAnsi="Arial" w:cs="Arial"/>
                <w:sz w:val="18"/>
                <w:szCs w:val="18"/>
              </w:rPr>
            </w:pPr>
            <w:r w:rsidRPr="005E0B71">
              <w:rPr>
                <w:rFonts w:ascii="Arial" w:hAnsi="Arial" w:cs="Arial"/>
                <w:sz w:val="18"/>
                <w:szCs w:val="18"/>
              </w:rPr>
              <w:t>Impact nesemnificativ</w:t>
            </w:r>
          </w:p>
        </w:tc>
      </w:tr>
      <w:tr w:rsidR="00774440" w:rsidRPr="008F1CF6" w14:paraId="50119746" w14:textId="77777777" w:rsidTr="00A736FF">
        <w:trPr>
          <w:jc w:val="center"/>
        </w:trPr>
        <w:tc>
          <w:tcPr>
            <w:tcW w:w="634" w:type="pct"/>
            <w:vMerge/>
            <w:tcBorders>
              <w:left w:val="single" w:sz="12" w:space="0" w:color="auto"/>
            </w:tcBorders>
            <w:shd w:val="clear" w:color="auto" w:fill="auto"/>
            <w:vAlign w:val="center"/>
          </w:tcPr>
          <w:p w14:paraId="28344106" w14:textId="77777777" w:rsidR="00774440" w:rsidRPr="008F1CF6" w:rsidRDefault="00774440" w:rsidP="00774440">
            <w:pPr>
              <w:widowControl w:val="0"/>
              <w:autoSpaceDE w:val="0"/>
              <w:autoSpaceDN w:val="0"/>
              <w:spacing w:after="0" w:line="240" w:lineRule="auto"/>
              <w:jc w:val="center"/>
              <w:rPr>
                <w:rFonts w:ascii="Arial" w:hAnsi="Arial" w:cs="Arial"/>
                <w:sz w:val="18"/>
                <w:szCs w:val="18"/>
              </w:rPr>
            </w:pPr>
          </w:p>
        </w:tc>
        <w:tc>
          <w:tcPr>
            <w:tcW w:w="751" w:type="pct"/>
            <w:shd w:val="clear" w:color="auto" w:fill="auto"/>
            <w:vAlign w:val="center"/>
          </w:tcPr>
          <w:p w14:paraId="77AF3B73"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rPr>
              <w:t>14D</w:t>
            </w:r>
          </w:p>
        </w:tc>
        <w:tc>
          <w:tcPr>
            <w:tcW w:w="577" w:type="pct"/>
            <w:shd w:val="clear" w:color="auto" w:fill="auto"/>
            <w:vAlign w:val="center"/>
          </w:tcPr>
          <w:p w14:paraId="1888946E" w14:textId="77777777" w:rsidR="00774440" w:rsidRPr="008F1CF6" w:rsidRDefault="00774440" w:rsidP="00774440">
            <w:pPr>
              <w:pStyle w:val="Default"/>
              <w:ind w:left="-38"/>
              <w:jc w:val="center"/>
              <w:rPr>
                <w:rFonts w:ascii="Arial" w:hAnsi="Arial" w:cs="Arial"/>
                <w:color w:val="auto"/>
                <w:sz w:val="18"/>
                <w:szCs w:val="18"/>
              </w:rPr>
            </w:pPr>
            <w:r w:rsidRPr="008F1CF6">
              <w:rPr>
                <w:rFonts w:ascii="Arial" w:hAnsi="Arial" w:cs="Arial"/>
                <w:color w:val="auto"/>
                <w:sz w:val="18"/>
                <w:szCs w:val="18"/>
                <w:lang w:val="pt-BR"/>
              </w:rPr>
              <w:t>1,2</w:t>
            </w:r>
          </w:p>
        </w:tc>
        <w:tc>
          <w:tcPr>
            <w:tcW w:w="584" w:type="pct"/>
            <w:shd w:val="clear" w:color="auto" w:fill="auto"/>
            <w:vAlign w:val="center"/>
          </w:tcPr>
          <w:p w14:paraId="4AB2F7EF" w14:textId="77777777" w:rsidR="00774440" w:rsidRPr="008F1CF6" w:rsidRDefault="00774440" w:rsidP="00774440">
            <w:pPr>
              <w:pStyle w:val="Default"/>
              <w:ind w:left="33"/>
              <w:jc w:val="center"/>
              <w:rPr>
                <w:rFonts w:ascii="Arial" w:hAnsi="Arial" w:cs="Arial"/>
                <w:color w:val="auto"/>
                <w:sz w:val="18"/>
                <w:szCs w:val="18"/>
              </w:rPr>
            </w:pPr>
            <w:r w:rsidRPr="008F1CF6">
              <w:rPr>
                <w:rFonts w:ascii="Arial" w:hAnsi="Arial" w:cs="Arial"/>
                <w:color w:val="auto"/>
                <w:sz w:val="18"/>
                <w:szCs w:val="18"/>
                <w:lang w:val="pt-BR"/>
              </w:rPr>
              <w:t>1 – 5N</w:t>
            </w:r>
          </w:p>
        </w:tc>
        <w:tc>
          <w:tcPr>
            <w:tcW w:w="1514" w:type="pct"/>
            <w:shd w:val="clear" w:color="auto" w:fill="auto"/>
            <w:vAlign w:val="center"/>
          </w:tcPr>
          <w:p w14:paraId="4EDE5999"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Ajutorarea reg. Naturale</w:t>
            </w:r>
          </w:p>
          <w:p w14:paraId="43203140"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 xml:space="preserve">Împăduriri (după T. de regenerare) </w:t>
            </w:r>
          </w:p>
        </w:tc>
        <w:tc>
          <w:tcPr>
            <w:tcW w:w="940" w:type="pct"/>
            <w:tcBorders>
              <w:right w:val="single" w:sz="12" w:space="0" w:color="auto"/>
            </w:tcBorders>
            <w:shd w:val="clear" w:color="auto" w:fill="auto"/>
          </w:tcPr>
          <w:p w14:paraId="450E48F4" w14:textId="2364F1C2" w:rsidR="00774440" w:rsidRPr="008F1CF6" w:rsidRDefault="00774440" w:rsidP="00774440">
            <w:pPr>
              <w:spacing w:after="0" w:line="240" w:lineRule="auto"/>
              <w:ind w:right="-101"/>
              <w:jc w:val="center"/>
              <w:rPr>
                <w:rFonts w:ascii="Arial" w:hAnsi="Arial" w:cs="Arial"/>
                <w:sz w:val="18"/>
                <w:szCs w:val="18"/>
              </w:rPr>
            </w:pPr>
            <w:r w:rsidRPr="005E0B71">
              <w:rPr>
                <w:rFonts w:ascii="Arial" w:hAnsi="Arial" w:cs="Arial"/>
                <w:sz w:val="18"/>
                <w:szCs w:val="18"/>
              </w:rPr>
              <w:t>Impact nesemnificativ</w:t>
            </w:r>
          </w:p>
        </w:tc>
      </w:tr>
      <w:tr w:rsidR="00FB1C23" w:rsidRPr="008F1CF6" w14:paraId="7A46CB76" w14:textId="77777777" w:rsidTr="00A736FF">
        <w:trPr>
          <w:jc w:val="center"/>
        </w:trPr>
        <w:tc>
          <w:tcPr>
            <w:tcW w:w="634" w:type="pct"/>
            <w:vMerge/>
            <w:tcBorders>
              <w:left w:val="single" w:sz="12" w:space="0" w:color="auto"/>
            </w:tcBorders>
            <w:shd w:val="clear" w:color="auto" w:fill="auto"/>
            <w:vAlign w:val="center"/>
          </w:tcPr>
          <w:p w14:paraId="4DE54214" w14:textId="77777777" w:rsidR="00FB1C23" w:rsidRPr="008F1CF6" w:rsidRDefault="00FB1C23" w:rsidP="00A736FF">
            <w:pPr>
              <w:widowControl w:val="0"/>
              <w:autoSpaceDE w:val="0"/>
              <w:autoSpaceDN w:val="0"/>
              <w:spacing w:after="0" w:line="240" w:lineRule="auto"/>
              <w:jc w:val="center"/>
              <w:rPr>
                <w:rFonts w:ascii="Arial" w:hAnsi="Arial" w:cs="Arial"/>
                <w:sz w:val="18"/>
                <w:szCs w:val="18"/>
              </w:rPr>
            </w:pPr>
          </w:p>
        </w:tc>
        <w:tc>
          <w:tcPr>
            <w:tcW w:w="751" w:type="pct"/>
            <w:shd w:val="clear" w:color="auto" w:fill="auto"/>
            <w:vAlign w:val="center"/>
          </w:tcPr>
          <w:p w14:paraId="6F24D773" w14:textId="77777777" w:rsidR="00FB1C23" w:rsidRPr="008F1CF6" w:rsidRDefault="00FB1C23" w:rsidP="00A736FF">
            <w:pPr>
              <w:spacing w:after="0" w:line="240" w:lineRule="auto"/>
              <w:jc w:val="center"/>
              <w:rPr>
                <w:rFonts w:ascii="Arial" w:hAnsi="Arial" w:cs="Arial"/>
                <w:sz w:val="18"/>
                <w:szCs w:val="18"/>
              </w:rPr>
            </w:pPr>
            <w:r w:rsidRPr="008F1CF6">
              <w:rPr>
                <w:rFonts w:ascii="Arial" w:hAnsi="Arial" w:cs="Arial"/>
                <w:sz w:val="18"/>
                <w:szCs w:val="18"/>
              </w:rPr>
              <w:t>14E</w:t>
            </w:r>
          </w:p>
        </w:tc>
        <w:tc>
          <w:tcPr>
            <w:tcW w:w="577" w:type="pct"/>
            <w:shd w:val="clear" w:color="auto" w:fill="auto"/>
            <w:vAlign w:val="center"/>
          </w:tcPr>
          <w:p w14:paraId="736A3CFA" w14:textId="77777777" w:rsidR="00FB1C23" w:rsidRPr="008F1CF6" w:rsidRDefault="00FB1C23" w:rsidP="00A736FF">
            <w:pPr>
              <w:pStyle w:val="Default"/>
              <w:ind w:left="-38"/>
              <w:jc w:val="center"/>
              <w:rPr>
                <w:rFonts w:ascii="Arial" w:hAnsi="Arial" w:cs="Arial"/>
                <w:color w:val="auto"/>
                <w:sz w:val="18"/>
                <w:szCs w:val="18"/>
              </w:rPr>
            </w:pPr>
            <w:r w:rsidRPr="008F1CF6">
              <w:rPr>
                <w:rFonts w:ascii="Arial" w:hAnsi="Arial" w:cs="Arial"/>
                <w:color w:val="auto"/>
                <w:sz w:val="18"/>
                <w:szCs w:val="18"/>
                <w:lang w:val="pt-BR"/>
              </w:rPr>
              <w:t>2,3</w:t>
            </w:r>
          </w:p>
        </w:tc>
        <w:tc>
          <w:tcPr>
            <w:tcW w:w="584" w:type="pct"/>
            <w:shd w:val="clear" w:color="auto" w:fill="auto"/>
            <w:vAlign w:val="center"/>
          </w:tcPr>
          <w:p w14:paraId="4DB239BB" w14:textId="77777777" w:rsidR="00FB1C23" w:rsidRPr="008F1CF6" w:rsidRDefault="00FB1C23" w:rsidP="00A736FF">
            <w:pPr>
              <w:pStyle w:val="Default"/>
              <w:ind w:left="33"/>
              <w:jc w:val="center"/>
              <w:rPr>
                <w:rFonts w:ascii="Arial" w:hAnsi="Arial" w:cs="Arial"/>
                <w:color w:val="auto"/>
                <w:sz w:val="18"/>
                <w:szCs w:val="18"/>
              </w:rPr>
            </w:pPr>
            <w:r w:rsidRPr="008F1CF6">
              <w:rPr>
                <w:rFonts w:ascii="Arial" w:hAnsi="Arial" w:cs="Arial"/>
                <w:color w:val="auto"/>
                <w:sz w:val="18"/>
                <w:szCs w:val="18"/>
                <w:lang w:val="pt-BR"/>
              </w:rPr>
              <w:t>1 – 2A5N</w:t>
            </w:r>
          </w:p>
        </w:tc>
        <w:tc>
          <w:tcPr>
            <w:tcW w:w="1514" w:type="pct"/>
            <w:shd w:val="clear" w:color="auto" w:fill="auto"/>
            <w:vAlign w:val="center"/>
          </w:tcPr>
          <w:p w14:paraId="495D9EF6" w14:textId="77777777" w:rsidR="00FB1C23" w:rsidRPr="008F1CF6" w:rsidRDefault="00FB1C23" w:rsidP="00A736FF">
            <w:pPr>
              <w:spacing w:after="0" w:line="240" w:lineRule="auto"/>
              <w:ind w:right="123"/>
              <w:jc w:val="center"/>
              <w:rPr>
                <w:rFonts w:ascii="Arial" w:hAnsi="Arial" w:cs="Arial"/>
                <w:sz w:val="18"/>
                <w:szCs w:val="18"/>
              </w:rPr>
            </w:pPr>
            <w:r w:rsidRPr="008F1CF6">
              <w:rPr>
                <w:rFonts w:ascii="Arial" w:hAnsi="Arial" w:cs="Arial"/>
                <w:sz w:val="18"/>
                <w:szCs w:val="18"/>
              </w:rPr>
              <w:t>T.igiena</w:t>
            </w:r>
          </w:p>
        </w:tc>
        <w:tc>
          <w:tcPr>
            <w:tcW w:w="940" w:type="pct"/>
            <w:tcBorders>
              <w:right w:val="single" w:sz="12" w:space="0" w:color="auto"/>
            </w:tcBorders>
            <w:shd w:val="clear" w:color="auto" w:fill="auto"/>
            <w:vAlign w:val="center"/>
          </w:tcPr>
          <w:p w14:paraId="27A83004" w14:textId="77777777" w:rsidR="00FB1C23" w:rsidRPr="008F1CF6" w:rsidRDefault="00FB1C23" w:rsidP="00A736FF">
            <w:pPr>
              <w:spacing w:after="0" w:line="240" w:lineRule="auto"/>
              <w:ind w:right="-101"/>
              <w:jc w:val="center"/>
              <w:rPr>
                <w:rFonts w:ascii="Arial" w:hAnsi="Arial" w:cs="Arial"/>
                <w:sz w:val="18"/>
                <w:szCs w:val="18"/>
              </w:rPr>
            </w:pPr>
            <w:r w:rsidRPr="008F1CF6">
              <w:rPr>
                <w:rFonts w:ascii="Arial" w:hAnsi="Arial" w:cs="Arial"/>
                <w:sz w:val="18"/>
                <w:szCs w:val="18"/>
              </w:rPr>
              <w:t>neutru</w:t>
            </w:r>
          </w:p>
        </w:tc>
      </w:tr>
      <w:tr w:rsidR="00FB1C23" w:rsidRPr="008F1CF6" w14:paraId="2CEC2A03" w14:textId="77777777" w:rsidTr="00A736FF">
        <w:trPr>
          <w:jc w:val="center"/>
        </w:trPr>
        <w:tc>
          <w:tcPr>
            <w:tcW w:w="634" w:type="pct"/>
            <w:vMerge/>
            <w:tcBorders>
              <w:left w:val="single" w:sz="12" w:space="0" w:color="auto"/>
            </w:tcBorders>
            <w:shd w:val="clear" w:color="auto" w:fill="auto"/>
            <w:vAlign w:val="center"/>
          </w:tcPr>
          <w:p w14:paraId="08F86F0C" w14:textId="77777777" w:rsidR="00FB1C23" w:rsidRPr="008F1CF6" w:rsidRDefault="00FB1C23" w:rsidP="00A736FF">
            <w:pPr>
              <w:widowControl w:val="0"/>
              <w:autoSpaceDE w:val="0"/>
              <w:autoSpaceDN w:val="0"/>
              <w:spacing w:after="0" w:line="240" w:lineRule="auto"/>
              <w:jc w:val="center"/>
              <w:rPr>
                <w:rFonts w:ascii="Arial" w:hAnsi="Arial" w:cs="Arial"/>
                <w:sz w:val="18"/>
                <w:szCs w:val="18"/>
              </w:rPr>
            </w:pPr>
          </w:p>
        </w:tc>
        <w:tc>
          <w:tcPr>
            <w:tcW w:w="751" w:type="pct"/>
            <w:shd w:val="clear" w:color="auto" w:fill="auto"/>
            <w:vAlign w:val="center"/>
          </w:tcPr>
          <w:p w14:paraId="3DC8D888" w14:textId="77777777" w:rsidR="00FB1C23" w:rsidRPr="008F1CF6" w:rsidRDefault="00FB1C23" w:rsidP="00A736FF">
            <w:pPr>
              <w:spacing w:after="0" w:line="240" w:lineRule="auto"/>
              <w:jc w:val="center"/>
              <w:rPr>
                <w:rFonts w:ascii="Arial" w:hAnsi="Arial" w:cs="Arial"/>
                <w:sz w:val="18"/>
                <w:szCs w:val="18"/>
              </w:rPr>
            </w:pPr>
            <w:r w:rsidRPr="008F1CF6">
              <w:rPr>
                <w:rFonts w:ascii="Arial" w:hAnsi="Arial" w:cs="Arial"/>
                <w:sz w:val="18"/>
                <w:szCs w:val="18"/>
              </w:rPr>
              <w:t>15A</w:t>
            </w:r>
          </w:p>
        </w:tc>
        <w:tc>
          <w:tcPr>
            <w:tcW w:w="577" w:type="pct"/>
            <w:shd w:val="clear" w:color="auto" w:fill="auto"/>
            <w:vAlign w:val="center"/>
          </w:tcPr>
          <w:p w14:paraId="5D27A395" w14:textId="77777777" w:rsidR="00FB1C23" w:rsidRPr="008F1CF6" w:rsidRDefault="00FB1C23" w:rsidP="00A736FF">
            <w:pPr>
              <w:pStyle w:val="Default"/>
              <w:ind w:left="-38"/>
              <w:jc w:val="center"/>
              <w:rPr>
                <w:rFonts w:ascii="Arial" w:hAnsi="Arial" w:cs="Arial"/>
                <w:color w:val="auto"/>
                <w:sz w:val="18"/>
                <w:szCs w:val="18"/>
              </w:rPr>
            </w:pPr>
            <w:r w:rsidRPr="008F1CF6">
              <w:rPr>
                <w:rFonts w:ascii="Arial" w:hAnsi="Arial" w:cs="Arial"/>
                <w:color w:val="auto"/>
                <w:sz w:val="18"/>
                <w:szCs w:val="18"/>
                <w:lang w:val="pt-BR"/>
              </w:rPr>
              <w:t>10,8</w:t>
            </w:r>
          </w:p>
        </w:tc>
        <w:tc>
          <w:tcPr>
            <w:tcW w:w="584" w:type="pct"/>
            <w:shd w:val="clear" w:color="auto" w:fill="auto"/>
            <w:vAlign w:val="center"/>
          </w:tcPr>
          <w:p w14:paraId="54BB8496" w14:textId="77777777" w:rsidR="00FB1C23" w:rsidRPr="008F1CF6" w:rsidRDefault="00FB1C23" w:rsidP="00A736FF">
            <w:pPr>
              <w:pStyle w:val="Default"/>
              <w:ind w:left="33"/>
              <w:jc w:val="center"/>
              <w:rPr>
                <w:rFonts w:ascii="Arial" w:hAnsi="Arial" w:cs="Arial"/>
                <w:color w:val="auto"/>
                <w:sz w:val="18"/>
                <w:szCs w:val="18"/>
              </w:rPr>
            </w:pPr>
            <w:r w:rsidRPr="008F1CF6">
              <w:rPr>
                <w:rFonts w:ascii="Arial" w:hAnsi="Arial" w:cs="Arial"/>
                <w:color w:val="auto"/>
                <w:sz w:val="18"/>
                <w:szCs w:val="18"/>
                <w:lang w:val="pt-BR"/>
              </w:rPr>
              <w:t>1 – 5N</w:t>
            </w:r>
          </w:p>
        </w:tc>
        <w:tc>
          <w:tcPr>
            <w:tcW w:w="1514" w:type="pct"/>
            <w:shd w:val="clear" w:color="auto" w:fill="auto"/>
            <w:vAlign w:val="center"/>
          </w:tcPr>
          <w:p w14:paraId="38DA5931" w14:textId="77777777" w:rsidR="00FB1C23" w:rsidRPr="008F1CF6" w:rsidRDefault="00FB1C23" w:rsidP="00A736FF">
            <w:pPr>
              <w:spacing w:after="0" w:line="240" w:lineRule="auto"/>
              <w:ind w:right="123"/>
              <w:jc w:val="center"/>
              <w:rPr>
                <w:rFonts w:ascii="Arial" w:hAnsi="Arial" w:cs="Arial"/>
                <w:sz w:val="18"/>
                <w:szCs w:val="18"/>
              </w:rPr>
            </w:pPr>
            <w:r w:rsidRPr="008F1CF6">
              <w:rPr>
                <w:rFonts w:ascii="Arial" w:hAnsi="Arial" w:cs="Arial"/>
                <w:sz w:val="18"/>
                <w:szCs w:val="18"/>
              </w:rPr>
              <w:t>T.igiena</w:t>
            </w:r>
          </w:p>
        </w:tc>
        <w:tc>
          <w:tcPr>
            <w:tcW w:w="940" w:type="pct"/>
            <w:tcBorders>
              <w:right w:val="single" w:sz="12" w:space="0" w:color="auto"/>
            </w:tcBorders>
            <w:shd w:val="clear" w:color="auto" w:fill="auto"/>
            <w:vAlign w:val="center"/>
          </w:tcPr>
          <w:p w14:paraId="2B9C7974" w14:textId="77777777" w:rsidR="00FB1C23" w:rsidRPr="008F1CF6" w:rsidRDefault="00FB1C23" w:rsidP="00A736FF">
            <w:pPr>
              <w:spacing w:after="0" w:line="240" w:lineRule="auto"/>
              <w:ind w:right="-101"/>
              <w:jc w:val="center"/>
              <w:rPr>
                <w:rFonts w:ascii="Arial" w:hAnsi="Arial" w:cs="Arial"/>
                <w:sz w:val="18"/>
                <w:szCs w:val="18"/>
              </w:rPr>
            </w:pPr>
            <w:r w:rsidRPr="008F1CF6">
              <w:rPr>
                <w:rFonts w:ascii="Arial" w:hAnsi="Arial" w:cs="Arial"/>
                <w:sz w:val="18"/>
                <w:szCs w:val="18"/>
              </w:rPr>
              <w:t>neutru</w:t>
            </w:r>
          </w:p>
        </w:tc>
      </w:tr>
      <w:tr w:rsidR="00774440" w:rsidRPr="008F1CF6" w14:paraId="583BD525" w14:textId="77777777" w:rsidTr="00A736FF">
        <w:trPr>
          <w:jc w:val="center"/>
        </w:trPr>
        <w:tc>
          <w:tcPr>
            <w:tcW w:w="634" w:type="pct"/>
            <w:vMerge/>
            <w:tcBorders>
              <w:left w:val="single" w:sz="12" w:space="0" w:color="auto"/>
            </w:tcBorders>
            <w:shd w:val="clear" w:color="auto" w:fill="auto"/>
            <w:vAlign w:val="center"/>
          </w:tcPr>
          <w:p w14:paraId="7B148AE1" w14:textId="77777777" w:rsidR="00774440" w:rsidRPr="008F1CF6" w:rsidRDefault="00774440" w:rsidP="00774440">
            <w:pPr>
              <w:widowControl w:val="0"/>
              <w:autoSpaceDE w:val="0"/>
              <w:autoSpaceDN w:val="0"/>
              <w:spacing w:after="0" w:line="240" w:lineRule="auto"/>
              <w:jc w:val="center"/>
              <w:rPr>
                <w:rFonts w:ascii="Arial" w:hAnsi="Arial" w:cs="Arial"/>
                <w:sz w:val="18"/>
                <w:szCs w:val="18"/>
              </w:rPr>
            </w:pPr>
          </w:p>
        </w:tc>
        <w:tc>
          <w:tcPr>
            <w:tcW w:w="751" w:type="pct"/>
            <w:shd w:val="clear" w:color="auto" w:fill="auto"/>
            <w:vAlign w:val="center"/>
          </w:tcPr>
          <w:p w14:paraId="5E20D91D"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rPr>
              <w:t>15B</w:t>
            </w:r>
          </w:p>
        </w:tc>
        <w:tc>
          <w:tcPr>
            <w:tcW w:w="577" w:type="pct"/>
            <w:shd w:val="clear" w:color="auto" w:fill="auto"/>
            <w:vAlign w:val="center"/>
          </w:tcPr>
          <w:p w14:paraId="2D3625A6" w14:textId="77777777" w:rsidR="00774440" w:rsidRPr="008F1CF6" w:rsidRDefault="00774440" w:rsidP="00774440">
            <w:pPr>
              <w:pStyle w:val="Default"/>
              <w:ind w:left="-38"/>
              <w:jc w:val="center"/>
              <w:rPr>
                <w:rFonts w:ascii="Arial" w:hAnsi="Arial" w:cs="Arial"/>
                <w:color w:val="auto"/>
                <w:sz w:val="18"/>
                <w:szCs w:val="18"/>
              </w:rPr>
            </w:pPr>
            <w:r w:rsidRPr="008F1CF6">
              <w:rPr>
                <w:rFonts w:ascii="Arial" w:hAnsi="Arial" w:cs="Arial"/>
                <w:color w:val="auto"/>
                <w:sz w:val="18"/>
                <w:szCs w:val="18"/>
                <w:lang w:val="pt-BR"/>
              </w:rPr>
              <w:t>0,8</w:t>
            </w:r>
          </w:p>
        </w:tc>
        <w:tc>
          <w:tcPr>
            <w:tcW w:w="584" w:type="pct"/>
            <w:shd w:val="clear" w:color="auto" w:fill="auto"/>
            <w:vAlign w:val="center"/>
          </w:tcPr>
          <w:p w14:paraId="114F0B4D" w14:textId="77777777" w:rsidR="00774440" w:rsidRPr="008F1CF6" w:rsidRDefault="00774440" w:rsidP="00774440">
            <w:pPr>
              <w:pStyle w:val="Default"/>
              <w:ind w:left="33"/>
              <w:jc w:val="center"/>
              <w:rPr>
                <w:rFonts w:ascii="Arial" w:hAnsi="Arial" w:cs="Arial"/>
                <w:color w:val="auto"/>
                <w:sz w:val="18"/>
                <w:szCs w:val="18"/>
              </w:rPr>
            </w:pPr>
            <w:r w:rsidRPr="008F1CF6">
              <w:rPr>
                <w:rFonts w:ascii="Arial" w:hAnsi="Arial" w:cs="Arial"/>
                <w:color w:val="auto"/>
                <w:sz w:val="18"/>
                <w:szCs w:val="18"/>
                <w:lang w:val="pt-BR"/>
              </w:rPr>
              <w:t>1 – 5N</w:t>
            </w:r>
          </w:p>
        </w:tc>
        <w:tc>
          <w:tcPr>
            <w:tcW w:w="1514" w:type="pct"/>
            <w:shd w:val="clear" w:color="auto" w:fill="auto"/>
            <w:vAlign w:val="center"/>
          </w:tcPr>
          <w:p w14:paraId="20715314"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 xml:space="preserve">Tăieri de conservare, Împăduriri (după T. de regenerare) </w:t>
            </w:r>
          </w:p>
        </w:tc>
        <w:tc>
          <w:tcPr>
            <w:tcW w:w="940" w:type="pct"/>
            <w:tcBorders>
              <w:right w:val="single" w:sz="12" w:space="0" w:color="auto"/>
            </w:tcBorders>
            <w:shd w:val="clear" w:color="auto" w:fill="auto"/>
          </w:tcPr>
          <w:p w14:paraId="368CF265" w14:textId="1C964659" w:rsidR="00774440" w:rsidRPr="008F1CF6" w:rsidRDefault="00774440" w:rsidP="00774440">
            <w:pPr>
              <w:spacing w:after="0" w:line="240" w:lineRule="auto"/>
              <w:ind w:right="-101"/>
              <w:jc w:val="center"/>
              <w:rPr>
                <w:rFonts w:ascii="Arial" w:hAnsi="Arial" w:cs="Arial"/>
                <w:sz w:val="18"/>
                <w:szCs w:val="18"/>
              </w:rPr>
            </w:pPr>
            <w:r w:rsidRPr="007E7357">
              <w:rPr>
                <w:rFonts w:ascii="Arial" w:hAnsi="Arial" w:cs="Arial"/>
                <w:sz w:val="18"/>
                <w:szCs w:val="18"/>
              </w:rPr>
              <w:t>Impact nesemnificativ</w:t>
            </w:r>
          </w:p>
        </w:tc>
      </w:tr>
      <w:tr w:rsidR="00774440" w:rsidRPr="008F1CF6" w14:paraId="18C95868" w14:textId="77777777" w:rsidTr="00A736FF">
        <w:trPr>
          <w:jc w:val="center"/>
        </w:trPr>
        <w:tc>
          <w:tcPr>
            <w:tcW w:w="634" w:type="pct"/>
            <w:vMerge/>
            <w:tcBorders>
              <w:left w:val="single" w:sz="12" w:space="0" w:color="auto"/>
            </w:tcBorders>
            <w:shd w:val="clear" w:color="auto" w:fill="auto"/>
            <w:vAlign w:val="center"/>
          </w:tcPr>
          <w:p w14:paraId="0A6CDF16" w14:textId="77777777" w:rsidR="00774440" w:rsidRPr="008F1CF6" w:rsidRDefault="00774440" w:rsidP="00774440">
            <w:pPr>
              <w:spacing w:after="0" w:line="240" w:lineRule="auto"/>
              <w:jc w:val="center"/>
              <w:rPr>
                <w:rFonts w:ascii="Arial" w:hAnsi="Arial" w:cs="Arial"/>
                <w:sz w:val="18"/>
                <w:szCs w:val="18"/>
              </w:rPr>
            </w:pPr>
          </w:p>
        </w:tc>
        <w:tc>
          <w:tcPr>
            <w:tcW w:w="751" w:type="pct"/>
            <w:shd w:val="clear" w:color="auto" w:fill="auto"/>
            <w:vAlign w:val="center"/>
          </w:tcPr>
          <w:p w14:paraId="0DB6FF06"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rPr>
              <w:t>15C</w:t>
            </w:r>
          </w:p>
        </w:tc>
        <w:tc>
          <w:tcPr>
            <w:tcW w:w="577" w:type="pct"/>
            <w:shd w:val="clear" w:color="auto" w:fill="auto"/>
            <w:vAlign w:val="center"/>
          </w:tcPr>
          <w:p w14:paraId="40624D37" w14:textId="77777777" w:rsidR="00774440" w:rsidRPr="008F1CF6" w:rsidRDefault="00774440" w:rsidP="00774440">
            <w:pPr>
              <w:pStyle w:val="Default"/>
              <w:ind w:left="-38"/>
              <w:jc w:val="center"/>
              <w:rPr>
                <w:rFonts w:ascii="Arial" w:hAnsi="Arial" w:cs="Arial"/>
                <w:color w:val="auto"/>
                <w:sz w:val="18"/>
                <w:szCs w:val="18"/>
                <w:lang w:val="pt-BR"/>
              </w:rPr>
            </w:pPr>
            <w:r w:rsidRPr="008F1CF6">
              <w:rPr>
                <w:rFonts w:ascii="Arial" w:hAnsi="Arial" w:cs="Arial"/>
                <w:color w:val="auto"/>
                <w:sz w:val="18"/>
                <w:szCs w:val="18"/>
                <w:lang w:val="pt-BR"/>
              </w:rPr>
              <w:t>1,1</w:t>
            </w:r>
          </w:p>
        </w:tc>
        <w:tc>
          <w:tcPr>
            <w:tcW w:w="584" w:type="pct"/>
            <w:shd w:val="clear" w:color="auto" w:fill="auto"/>
            <w:vAlign w:val="center"/>
          </w:tcPr>
          <w:p w14:paraId="16390E20" w14:textId="77777777" w:rsidR="00774440" w:rsidRPr="008F1CF6" w:rsidRDefault="00774440" w:rsidP="00774440">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shd w:val="clear" w:color="auto" w:fill="auto"/>
            <w:vAlign w:val="center"/>
          </w:tcPr>
          <w:p w14:paraId="25DF9E9E"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T. Progresive (însăm., p. lum) Îngrijirea semințișului</w:t>
            </w:r>
          </w:p>
        </w:tc>
        <w:tc>
          <w:tcPr>
            <w:tcW w:w="940" w:type="pct"/>
            <w:tcBorders>
              <w:right w:val="single" w:sz="12" w:space="0" w:color="auto"/>
            </w:tcBorders>
            <w:shd w:val="clear" w:color="auto" w:fill="auto"/>
          </w:tcPr>
          <w:p w14:paraId="0ED4E7B2" w14:textId="6FAA85F8" w:rsidR="00774440" w:rsidRPr="008F1CF6" w:rsidRDefault="00774440" w:rsidP="00774440">
            <w:pPr>
              <w:spacing w:after="0" w:line="240" w:lineRule="auto"/>
              <w:ind w:right="-101"/>
              <w:jc w:val="center"/>
              <w:rPr>
                <w:rFonts w:ascii="Arial" w:hAnsi="Arial" w:cs="Arial"/>
                <w:sz w:val="18"/>
                <w:szCs w:val="18"/>
              </w:rPr>
            </w:pPr>
            <w:r w:rsidRPr="007E7357">
              <w:rPr>
                <w:rFonts w:ascii="Arial" w:hAnsi="Arial" w:cs="Arial"/>
                <w:sz w:val="18"/>
                <w:szCs w:val="18"/>
              </w:rPr>
              <w:t>Impact nesemnificativ</w:t>
            </w:r>
          </w:p>
        </w:tc>
      </w:tr>
      <w:tr w:rsidR="00774440" w:rsidRPr="008F1CF6" w14:paraId="3B4E6B95" w14:textId="77777777" w:rsidTr="00A736FF">
        <w:trPr>
          <w:jc w:val="center"/>
        </w:trPr>
        <w:tc>
          <w:tcPr>
            <w:tcW w:w="634" w:type="pct"/>
            <w:vMerge/>
            <w:tcBorders>
              <w:left w:val="single" w:sz="12" w:space="0" w:color="auto"/>
            </w:tcBorders>
            <w:shd w:val="clear" w:color="auto" w:fill="auto"/>
          </w:tcPr>
          <w:p w14:paraId="7F513EDB" w14:textId="77777777" w:rsidR="00774440" w:rsidRPr="008F1CF6" w:rsidRDefault="00774440" w:rsidP="00774440">
            <w:pPr>
              <w:spacing w:after="0" w:line="240" w:lineRule="auto"/>
              <w:jc w:val="center"/>
              <w:rPr>
                <w:rFonts w:ascii="Arial" w:hAnsi="Arial" w:cs="Arial"/>
                <w:sz w:val="18"/>
                <w:szCs w:val="18"/>
              </w:rPr>
            </w:pPr>
          </w:p>
        </w:tc>
        <w:tc>
          <w:tcPr>
            <w:tcW w:w="751" w:type="pct"/>
            <w:shd w:val="clear" w:color="auto" w:fill="auto"/>
            <w:vAlign w:val="center"/>
          </w:tcPr>
          <w:p w14:paraId="6AE556C9"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rPr>
              <w:t>15D</w:t>
            </w:r>
          </w:p>
        </w:tc>
        <w:tc>
          <w:tcPr>
            <w:tcW w:w="577" w:type="pct"/>
            <w:shd w:val="clear" w:color="auto" w:fill="auto"/>
            <w:vAlign w:val="center"/>
          </w:tcPr>
          <w:p w14:paraId="7B3F4757" w14:textId="77777777" w:rsidR="00774440" w:rsidRPr="008F1CF6" w:rsidRDefault="00774440" w:rsidP="00774440">
            <w:pPr>
              <w:pStyle w:val="Default"/>
              <w:ind w:left="-38"/>
              <w:jc w:val="center"/>
              <w:rPr>
                <w:rFonts w:ascii="Arial" w:hAnsi="Arial" w:cs="Arial"/>
                <w:color w:val="auto"/>
                <w:sz w:val="18"/>
                <w:szCs w:val="18"/>
                <w:lang w:val="pt-BR"/>
              </w:rPr>
            </w:pPr>
            <w:r w:rsidRPr="008F1CF6">
              <w:rPr>
                <w:rFonts w:ascii="Arial" w:hAnsi="Arial" w:cs="Arial"/>
                <w:color w:val="auto"/>
                <w:sz w:val="18"/>
                <w:szCs w:val="18"/>
                <w:lang w:val="pt-BR"/>
              </w:rPr>
              <w:t>1,4</w:t>
            </w:r>
          </w:p>
        </w:tc>
        <w:tc>
          <w:tcPr>
            <w:tcW w:w="584" w:type="pct"/>
            <w:shd w:val="clear" w:color="auto" w:fill="auto"/>
            <w:vAlign w:val="center"/>
          </w:tcPr>
          <w:p w14:paraId="45A0CB38" w14:textId="77777777" w:rsidR="00774440" w:rsidRPr="008F1CF6" w:rsidRDefault="00774440" w:rsidP="00774440">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shd w:val="clear" w:color="auto" w:fill="auto"/>
            <w:vAlign w:val="center"/>
          </w:tcPr>
          <w:p w14:paraId="44A0EB80"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Ajutorarea reg. naturale</w:t>
            </w:r>
          </w:p>
        </w:tc>
        <w:tc>
          <w:tcPr>
            <w:tcW w:w="940" w:type="pct"/>
            <w:tcBorders>
              <w:right w:val="single" w:sz="12" w:space="0" w:color="auto"/>
            </w:tcBorders>
            <w:shd w:val="clear" w:color="auto" w:fill="auto"/>
          </w:tcPr>
          <w:p w14:paraId="6C776444" w14:textId="3B3C1D60" w:rsidR="00774440" w:rsidRPr="008F1CF6" w:rsidRDefault="00774440" w:rsidP="00774440">
            <w:pPr>
              <w:spacing w:after="0" w:line="240" w:lineRule="auto"/>
              <w:ind w:right="-101"/>
              <w:jc w:val="center"/>
              <w:rPr>
                <w:rFonts w:ascii="Arial" w:hAnsi="Arial" w:cs="Arial"/>
                <w:sz w:val="18"/>
                <w:szCs w:val="18"/>
              </w:rPr>
            </w:pPr>
            <w:r w:rsidRPr="007E7357">
              <w:rPr>
                <w:rFonts w:ascii="Arial" w:hAnsi="Arial" w:cs="Arial"/>
                <w:sz w:val="18"/>
                <w:szCs w:val="18"/>
              </w:rPr>
              <w:t>Impact nesemnificativ</w:t>
            </w:r>
          </w:p>
        </w:tc>
      </w:tr>
      <w:tr w:rsidR="00774440" w:rsidRPr="008F1CF6" w14:paraId="72136CC8" w14:textId="77777777" w:rsidTr="00A736FF">
        <w:trPr>
          <w:jc w:val="center"/>
        </w:trPr>
        <w:tc>
          <w:tcPr>
            <w:tcW w:w="634" w:type="pct"/>
            <w:vMerge/>
            <w:tcBorders>
              <w:left w:val="single" w:sz="12" w:space="0" w:color="auto"/>
            </w:tcBorders>
            <w:shd w:val="clear" w:color="auto" w:fill="auto"/>
          </w:tcPr>
          <w:p w14:paraId="4A81F5BD" w14:textId="77777777" w:rsidR="00774440" w:rsidRPr="008F1CF6" w:rsidRDefault="00774440" w:rsidP="00774440">
            <w:pPr>
              <w:spacing w:after="0" w:line="240" w:lineRule="auto"/>
              <w:jc w:val="center"/>
              <w:rPr>
                <w:rFonts w:ascii="Arial" w:hAnsi="Arial" w:cs="Arial"/>
                <w:sz w:val="18"/>
                <w:szCs w:val="18"/>
              </w:rPr>
            </w:pPr>
          </w:p>
        </w:tc>
        <w:tc>
          <w:tcPr>
            <w:tcW w:w="751" w:type="pct"/>
            <w:shd w:val="clear" w:color="auto" w:fill="auto"/>
            <w:vAlign w:val="center"/>
          </w:tcPr>
          <w:p w14:paraId="76BD3FDB"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rPr>
              <w:t>15E</w:t>
            </w:r>
          </w:p>
        </w:tc>
        <w:tc>
          <w:tcPr>
            <w:tcW w:w="577" w:type="pct"/>
            <w:shd w:val="clear" w:color="auto" w:fill="auto"/>
            <w:vAlign w:val="center"/>
          </w:tcPr>
          <w:p w14:paraId="5547997C" w14:textId="77777777" w:rsidR="00774440" w:rsidRPr="008F1CF6" w:rsidRDefault="00774440" w:rsidP="00774440">
            <w:pPr>
              <w:pStyle w:val="Default"/>
              <w:ind w:left="-38"/>
              <w:jc w:val="center"/>
              <w:rPr>
                <w:rFonts w:ascii="Arial" w:hAnsi="Arial" w:cs="Arial"/>
                <w:color w:val="auto"/>
                <w:sz w:val="18"/>
                <w:szCs w:val="18"/>
                <w:lang w:val="pt-BR"/>
              </w:rPr>
            </w:pPr>
            <w:r w:rsidRPr="008F1CF6">
              <w:rPr>
                <w:rFonts w:ascii="Arial" w:hAnsi="Arial" w:cs="Arial"/>
                <w:color w:val="auto"/>
                <w:sz w:val="18"/>
                <w:szCs w:val="18"/>
                <w:lang w:val="pt-BR"/>
              </w:rPr>
              <w:t>1,4</w:t>
            </w:r>
          </w:p>
        </w:tc>
        <w:tc>
          <w:tcPr>
            <w:tcW w:w="584" w:type="pct"/>
            <w:shd w:val="clear" w:color="auto" w:fill="auto"/>
            <w:vAlign w:val="center"/>
          </w:tcPr>
          <w:p w14:paraId="36D81DAA" w14:textId="77777777" w:rsidR="00774440" w:rsidRPr="008F1CF6" w:rsidRDefault="00774440" w:rsidP="00774440">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shd w:val="clear" w:color="auto" w:fill="auto"/>
            <w:vAlign w:val="center"/>
          </w:tcPr>
          <w:p w14:paraId="1BF6C0A7"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 xml:space="preserve">Împăduriri (poieni și goluri) </w:t>
            </w:r>
          </w:p>
        </w:tc>
        <w:tc>
          <w:tcPr>
            <w:tcW w:w="940" w:type="pct"/>
            <w:tcBorders>
              <w:right w:val="single" w:sz="12" w:space="0" w:color="auto"/>
            </w:tcBorders>
            <w:shd w:val="clear" w:color="auto" w:fill="auto"/>
          </w:tcPr>
          <w:p w14:paraId="64497B7E" w14:textId="01F338CD" w:rsidR="00774440" w:rsidRPr="008F1CF6" w:rsidRDefault="00774440" w:rsidP="00774440">
            <w:pPr>
              <w:spacing w:after="0" w:line="240" w:lineRule="auto"/>
              <w:ind w:right="-101"/>
              <w:jc w:val="center"/>
              <w:rPr>
                <w:rFonts w:ascii="Arial" w:hAnsi="Arial" w:cs="Arial"/>
                <w:sz w:val="18"/>
                <w:szCs w:val="18"/>
              </w:rPr>
            </w:pPr>
            <w:r w:rsidRPr="007E7357">
              <w:rPr>
                <w:rFonts w:ascii="Arial" w:hAnsi="Arial" w:cs="Arial"/>
                <w:sz w:val="18"/>
                <w:szCs w:val="18"/>
              </w:rPr>
              <w:t>Impact nesemnificativ</w:t>
            </w:r>
          </w:p>
        </w:tc>
      </w:tr>
      <w:tr w:rsidR="00774440" w:rsidRPr="008F1CF6" w14:paraId="27CB545D" w14:textId="77777777" w:rsidTr="00A736FF">
        <w:trPr>
          <w:jc w:val="center"/>
        </w:trPr>
        <w:tc>
          <w:tcPr>
            <w:tcW w:w="634" w:type="pct"/>
            <w:vMerge/>
            <w:tcBorders>
              <w:left w:val="single" w:sz="12" w:space="0" w:color="auto"/>
            </w:tcBorders>
            <w:shd w:val="clear" w:color="auto" w:fill="auto"/>
          </w:tcPr>
          <w:p w14:paraId="6E4136F4" w14:textId="77777777" w:rsidR="00774440" w:rsidRPr="008F1CF6" w:rsidRDefault="00774440" w:rsidP="00774440">
            <w:pPr>
              <w:spacing w:after="0" w:line="240" w:lineRule="auto"/>
              <w:jc w:val="center"/>
              <w:rPr>
                <w:rFonts w:ascii="Arial" w:hAnsi="Arial" w:cs="Arial"/>
                <w:sz w:val="18"/>
                <w:szCs w:val="18"/>
              </w:rPr>
            </w:pPr>
          </w:p>
        </w:tc>
        <w:tc>
          <w:tcPr>
            <w:tcW w:w="751" w:type="pct"/>
            <w:shd w:val="clear" w:color="auto" w:fill="auto"/>
            <w:vAlign w:val="center"/>
          </w:tcPr>
          <w:p w14:paraId="56E62A0C"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rPr>
              <w:t>20A</w:t>
            </w:r>
          </w:p>
        </w:tc>
        <w:tc>
          <w:tcPr>
            <w:tcW w:w="577" w:type="pct"/>
            <w:shd w:val="clear" w:color="auto" w:fill="auto"/>
            <w:vAlign w:val="center"/>
          </w:tcPr>
          <w:p w14:paraId="56E7EE7E" w14:textId="77777777" w:rsidR="00774440" w:rsidRPr="008F1CF6" w:rsidRDefault="00774440" w:rsidP="00774440">
            <w:pPr>
              <w:pStyle w:val="Default"/>
              <w:ind w:left="-38"/>
              <w:jc w:val="center"/>
              <w:rPr>
                <w:rFonts w:ascii="Arial" w:hAnsi="Arial" w:cs="Arial"/>
                <w:color w:val="auto"/>
                <w:sz w:val="18"/>
                <w:szCs w:val="18"/>
                <w:lang w:val="pt-BR"/>
              </w:rPr>
            </w:pPr>
            <w:r w:rsidRPr="008F1CF6">
              <w:rPr>
                <w:rFonts w:ascii="Arial" w:hAnsi="Arial" w:cs="Arial"/>
                <w:color w:val="auto"/>
                <w:sz w:val="18"/>
                <w:szCs w:val="18"/>
                <w:lang w:val="pt-BR"/>
              </w:rPr>
              <w:t>0,8</w:t>
            </w:r>
          </w:p>
        </w:tc>
        <w:tc>
          <w:tcPr>
            <w:tcW w:w="584" w:type="pct"/>
            <w:shd w:val="clear" w:color="auto" w:fill="auto"/>
            <w:vAlign w:val="center"/>
          </w:tcPr>
          <w:p w14:paraId="1AB53357" w14:textId="77777777" w:rsidR="00774440" w:rsidRPr="008F1CF6" w:rsidRDefault="00774440" w:rsidP="00774440">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shd w:val="clear" w:color="auto" w:fill="auto"/>
            <w:vAlign w:val="center"/>
          </w:tcPr>
          <w:p w14:paraId="347F42BC"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T.rase, Împăduriri</w:t>
            </w:r>
          </w:p>
          <w:p w14:paraId="112FEDA2"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Îngrijirea culturilor</w:t>
            </w:r>
          </w:p>
        </w:tc>
        <w:tc>
          <w:tcPr>
            <w:tcW w:w="940" w:type="pct"/>
            <w:tcBorders>
              <w:right w:val="single" w:sz="12" w:space="0" w:color="auto"/>
            </w:tcBorders>
            <w:shd w:val="clear" w:color="auto" w:fill="auto"/>
          </w:tcPr>
          <w:p w14:paraId="76BC1054" w14:textId="49BB2EE3" w:rsidR="00774440" w:rsidRPr="008F1CF6" w:rsidRDefault="00774440" w:rsidP="00774440">
            <w:pPr>
              <w:spacing w:after="0" w:line="240" w:lineRule="auto"/>
              <w:ind w:right="-101"/>
              <w:jc w:val="center"/>
              <w:rPr>
                <w:rFonts w:ascii="Arial" w:hAnsi="Arial" w:cs="Arial"/>
                <w:sz w:val="18"/>
                <w:szCs w:val="18"/>
              </w:rPr>
            </w:pPr>
            <w:r w:rsidRPr="007E7357">
              <w:rPr>
                <w:rFonts w:ascii="Arial" w:hAnsi="Arial" w:cs="Arial"/>
                <w:sz w:val="18"/>
                <w:szCs w:val="18"/>
              </w:rPr>
              <w:t>Impact nesemnificativ</w:t>
            </w:r>
          </w:p>
        </w:tc>
      </w:tr>
      <w:tr w:rsidR="00774440" w:rsidRPr="008F1CF6" w14:paraId="5D71E2E4" w14:textId="77777777" w:rsidTr="00A736FF">
        <w:trPr>
          <w:jc w:val="center"/>
        </w:trPr>
        <w:tc>
          <w:tcPr>
            <w:tcW w:w="634" w:type="pct"/>
            <w:vMerge/>
            <w:tcBorders>
              <w:left w:val="single" w:sz="12" w:space="0" w:color="auto"/>
            </w:tcBorders>
            <w:shd w:val="clear" w:color="auto" w:fill="auto"/>
          </w:tcPr>
          <w:p w14:paraId="3E70325A" w14:textId="77777777" w:rsidR="00774440" w:rsidRPr="008F1CF6" w:rsidRDefault="00774440" w:rsidP="00774440">
            <w:pPr>
              <w:spacing w:after="0" w:line="240" w:lineRule="auto"/>
              <w:jc w:val="center"/>
              <w:rPr>
                <w:rFonts w:ascii="Arial" w:hAnsi="Arial" w:cs="Arial"/>
                <w:sz w:val="18"/>
                <w:szCs w:val="18"/>
              </w:rPr>
            </w:pPr>
          </w:p>
        </w:tc>
        <w:tc>
          <w:tcPr>
            <w:tcW w:w="751" w:type="pct"/>
            <w:shd w:val="clear" w:color="auto" w:fill="auto"/>
            <w:vAlign w:val="center"/>
          </w:tcPr>
          <w:p w14:paraId="714873DE"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rPr>
              <w:t>22A</w:t>
            </w:r>
          </w:p>
        </w:tc>
        <w:tc>
          <w:tcPr>
            <w:tcW w:w="577" w:type="pct"/>
            <w:shd w:val="clear" w:color="auto" w:fill="auto"/>
            <w:vAlign w:val="center"/>
          </w:tcPr>
          <w:p w14:paraId="03920F4D" w14:textId="77777777" w:rsidR="00774440" w:rsidRPr="008F1CF6" w:rsidRDefault="00774440" w:rsidP="00774440">
            <w:pPr>
              <w:pStyle w:val="Default"/>
              <w:ind w:left="-38"/>
              <w:jc w:val="center"/>
              <w:rPr>
                <w:rFonts w:ascii="Arial" w:hAnsi="Arial" w:cs="Arial"/>
                <w:color w:val="auto"/>
                <w:sz w:val="18"/>
                <w:szCs w:val="18"/>
                <w:lang w:val="pt-BR"/>
              </w:rPr>
            </w:pPr>
            <w:r w:rsidRPr="008F1CF6">
              <w:rPr>
                <w:rFonts w:ascii="Arial" w:hAnsi="Arial" w:cs="Arial"/>
                <w:color w:val="auto"/>
                <w:sz w:val="18"/>
                <w:szCs w:val="18"/>
                <w:lang w:val="pt-BR"/>
              </w:rPr>
              <w:t>1,7</w:t>
            </w:r>
          </w:p>
        </w:tc>
        <w:tc>
          <w:tcPr>
            <w:tcW w:w="584" w:type="pct"/>
            <w:shd w:val="clear" w:color="auto" w:fill="auto"/>
            <w:vAlign w:val="center"/>
          </w:tcPr>
          <w:p w14:paraId="1561B5FF" w14:textId="77777777" w:rsidR="00774440" w:rsidRPr="008F1CF6" w:rsidRDefault="00774440" w:rsidP="00774440">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shd w:val="clear" w:color="auto" w:fill="auto"/>
            <w:vAlign w:val="center"/>
          </w:tcPr>
          <w:p w14:paraId="608FB3E1"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T.crâng, Împăduriri</w:t>
            </w:r>
          </w:p>
          <w:p w14:paraId="03F49A14"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Îngrijirea culturilor</w:t>
            </w:r>
          </w:p>
        </w:tc>
        <w:tc>
          <w:tcPr>
            <w:tcW w:w="940" w:type="pct"/>
            <w:tcBorders>
              <w:right w:val="single" w:sz="12" w:space="0" w:color="auto"/>
            </w:tcBorders>
            <w:shd w:val="clear" w:color="auto" w:fill="auto"/>
          </w:tcPr>
          <w:p w14:paraId="59C7B4DA" w14:textId="55CF93B7" w:rsidR="00774440" w:rsidRPr="008F1CF6" w:rsidRDefault="00774440" w:rsidP="00774440">
            <w:pPr>
              <w:spacing w:after="0" w:line="240" w:lineRule="auto"/>
              <w:ind w:right="-101"/>
              <w:jc w:val="center"/>
              <w:rPr>
                <w:rFonts w:ascii="Arial" w:hAnsi="Arial" w:cs="Arial"/>
                <w:sz w:val="18"/>
                <w:szCs w:val="18"/>
              </w:rPr>
            </w:pPr>
            <w:r w:rsidRPr="007E7357">
              <w:rPr>
                <w:rFonts w:ascii="Arial" w:hAnsi="Arial" w:cs="Arial"/>
                <w:sz w:val="18"/>
                <w:szCs w:val="18"/>
              </w:rPr>
              <w:t>Impact nesemnificativ</w:t>
            </w:r>
          </w:p>
        </w:tc>
      </w:tr>
      <w:tr w:rsidR="00774440" w:rsidRPr="008F1CF6" w14:paraId="1C4D85D2" w14:textId="77777777" w:rsidTr="00A736FF">
        <w:trPr>
          <w:jc w:val="center"/>
        </w:trPr>
        <w:tc>
          <w:tcPr>
            <w:tcW w:w="634" w:type="pct"/>
            <w:vMerge/>
            <w:tcBorders>
              <w:left w:val="single" w:sz="12" w:space="0" w:color="auto"/>
            </w:tcBorders>
            <w:shd w:val="clear" w:color="auto" w:fill="auto"/>
          </w:tcPr>
          <w:p w14:paraId="751A1A8B" w14:textId="77777777" w:rsidR="00774440" w:rsidRPr="008F1CF6" w:rsidRDefault="00774440" w:rsidP="00774440">
            <w:pPr>
              <w:spacing w:after="0" w:line="240" w:lineRule="auto"/>
              <w:jc w:val="center"/>
              <w:rPr>
                <w:rFonts w:ascii="Arial" w:hAnsi="Arial" w:cs="Arial"/>
                <w:sz w:val="18"/>
                <w:szCs w:val="18"/>
              </w:rPr>
            </w:pPr>
          </w:p>
        </w:tc>
        <w:tc>
          <w:tcPr>
            <w:tcW w:w="751" w:type="pct"/>
            <w:tcBorders>
              <w:bottom w:val="single" w:sz="4" w:space="0" w:color="auto"/>
            </w:tcBorders>
            <w:shd w:val="clear" w:color="auto" w:fill="auto"/>
            <w:vAlign w:val="center"/>
          </w:tcPr>
          <w:p w14:paraId="05793EE9"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rPr>
              <w:t>22B</w:t>
            </w:r>
          </w:p>
        </w:tc>
        <w:tc>
          <w:tcPr>
            <w:tcW w:w="577" w:type="pct"/>
            <w:tcBorders>
              <w:bottom w:val="single" w:sz="4" w:space="0" w:color="auto"/>
            </w:tcBorders>
            <w:shd w:val="clear" w:color="auto" w:fill="auto"/>
            <w:vAlign w:val="center"/>
          </w:tcPr>
          <w:p w14:paraId="176F203A" w14:textId="77777777" w:rsidR="00774440" w:rsidRPr="008F1CF6" w:rsidRDefault="00774440" w:rsidP="00774440">
            <w:pPr>
              <w:pStyle w:val="Default"/>
              <w:ind w:left="-38"/>
              <w:jc w:val="center"/>
              <w:rPr>
                <w:rFonts w:ascii="Arial" w:hAnsi="Arial" w:cs="Arial"/>
                <w:color w:val="auto"/>
                <w:sz w:val="18"/>
                <w:szCs w:val="18"/>
                <w:lang w:val="pt-BR"/>
              </w:rPr>
            </w:pPr>
            <w:r w:rsidRPr="008F1CF6">
              <w:rPr>
                <w:rFonts w:ascii="Arial" w:hAnsi="Arial" w:cs="Arial"/>
                <w:color w:val="auto"/>
                <w:sz w:val="18"/>
                <w:szCs w:val="18"/>
                <w:lang w:val="pt-BR"/>
              </w:rPr>
              <w:t>2,4</w:t>
            </w:r>
          </w:p>
        </w:tc>
        <w:tc>
          <w:tcPr>
            <w:tcW w:w="584" w:type="pct"/>
            <w:tcBorders>
              <w:bottom w:val="single" w:sz="4" w:space="0" w:color="auto"/>
            </w:tcBorders>
            <w:shd w:val="clear" w:color="auto" w:fill="auto"/>
            <w:vAlign w:val="center"/>
          </w:tcPr>
          <w:p w14:paraId="1D3411A9" w14:textId="77777777" w:rsidR="00774440" w:rsidRPr="008F1CF6" w:rsidRDefault="00774440" w:rsidP="00774440">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tcBorders>
              <w:bottom w:val="single" w:sz="4" w:space="0" w:color="auto"/>
            </w:tcBorders>
            <w:shd w:val="clear" w:color="auto" w:fill="auto"/>
            <w:vAlign w:val="center"/>
          </w:tcPr>
          <w:p w14:paraId="719649E6" w14:textId="77777777" w:rsidR="00774440" w:rsidRPr="008F1CF6" w:rsidRDefault="00774440" w:rsidP="00774440">
            <w:pPr>
              <w:pStyle w:val="Default"/>
              <w:jc w:val="center"/>
              <w:rPr>
                <w:rFonts w:ascii="Arial" w:hAnsi="Arial" w:cs="Arial"/>
                <w:color w:val="auto"/>
                <w:sz w:val="18"/>
                <w:szCs w:val="18"/>
                <w:lang w:val="pt-BR"/>
              </w:rPr>
            </w:pPr>
            <w:r w:rsidRPr="008F1CF6">
              <w:rPr>
                <w:rFonts w:ascii="Arial" w:hAnsi="Arial" w:cs="Arial"/>
                <w:color w:val="auto"/>
                <w:sz w:val="18"/>
                <w:szCs w:val="18"/>
              </w:rPr>
              <w:t>Rărituri</w:t>
            </w:r>
          </w:p>
        </w:tc>
        <w:tc>
          <w:tcPr>
            <w:tcW w:w="940" w:type="pct"/>
            <w:tcBorders>
              <w:bottom w:val="single" w:sz="4" w:space="0" w:color="auto"/>
              <w:right w:val="single" w:sz="12" w:space="0" w:color="auto"/>
            </w:tcBorders>
            <w:shd w:val="clear" w:color="auto" w:fill="auto"/>
          </w:tcPr>
          <w:p w14:paraId="2D9DDDAA" w14:textId="7F7AD682" w:rsidR="00774440" w:rsidRPr="008F1CF6" w:rsidRDefault="00774440" w:rsidP="00774440">
            <w:pPr>
              <w:spacing w:after="0" w:line="240" w:lineRule="auto"/>
              <w:ind w:right="-101"/>
              <w:jc w:val="center"/>
              <w:rPr>
                <w:rFonts w:ascii="Arial" w:hAnsi="Arial" w:cs="Arial"/>
                <w:sz w:val="18"/>
                <w:szCs w:val="18"/>
              </w:rPr>
            </w:pPr>
            <w:r w:rsidRPr="00546780">
              <w:rPr>
                <w:rFonts w:ascii="Arial" w:hAnsi="Arial" w:cs="Arial"/>
                <w:sz w:val="18"/>
                <w:szCs w:val="18"/>
              </w:rPr>
              <w:t>Impact nesemnificativ</w:t>
            </w:r>
          </w:p>
        </w:tc>
      </w:tr>
      <w:tr w:rsidR="00774440" w:rsidRPr="008F1CF6" w14:paraId="4A83E455" w14:textId="77777777" w:rsidTr="00A736FF">
        <w:trPr>
          <w:jc w:val="center"/>
        </w:trPr>
        <w:tc>
          <w:tcPr>
            <w:tcW w:w="634" w:type="pct"/>
            <w:vMerge/>
            <w:tcBorders>
              <w:left w:val="single" w:sz="12" w:space="0" w:color="auto"/>
            </w:tcBorders>
            <w:shd w:val="clear" w:color="auto" w:fill="auto"/>
          </w:tcPr>
          <w:p w14:paraId="65139291" w14:textId="77777777" w:rsidR="00774440" w:rsidRPr="008F1CF6" w:rsidRDefault="00774440" w:rsidP="00774440">
            <w:pPr>
              <w:spacing w:after="0" w:line="240" w:lineRule="auto"/>
              <w:jc w:val="center"/>
              <w:rPr>
                <w:rFonts w:ascii="Arial" w:hAnsi="Arial" w:cs="Arial"/>
                <w:sz w:val="18"/>
                <w:szCs w:val="18"/>
              </w:rPr>
            </w:pPr>
          </w:p>
        </w:tc>
        <w:tc>
          <w:tcPr>
            <w:tcW w:w="751" w:type="pct"/>
            <w:tcBorders>
              <w:top w:val="single" w:sz="4" w:space="0" w:color="auto"/>
            </w:tcBorders>
            <w:shd w:val="clear" w:color="auto" w:fill="auto"/>
            <w:vAlign w:val="center"/>
          </w:tcPr>
          <w:p w14:paraId="3AEAB73E"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rPr>
              <w:t>22C</w:t>
            </w:r>
          </w:p>
        </w:tc>
        <w:tc>
          <w:tcPr>
            <w:tcW w:w="577" w:type="pct"/>
            <w:tcBorders>
              <w:top w:val="single" w:sz="4" w:space="0" w:color="auto"/>
            </w:tcBorders>
            <w:shd w:val="clear" w:color="auto" w:fill="auto"/>
            <w:vAlign w:val="center"/>
          </w:tcPr>
          <w:p w14:paraId="598494F2" w14:textId="77777777" w:rsidR="00774440" w:rsidRPr="008F1CF6" w:rsidRDefault="00774440" w:rsidP="00774440">
            <w:pPr>
              <w:pStyle w:val="Default"/>
              <w:ind w:left="-38"/>
              <w:jc w:val="center"/>
              <w:rPr>
                <w:rFonts w:ascii="Arial" w:hAnsi="Arial" w:cs="Arial"/>
                <w:color w:val="auto"/>
                <w:sz w:val="18"/>
                <w:szCs w:val="18"/>
                <w:lang w:val="pt-BR"/>
              </w:rPr>
            </w:pPr>
            <w:r w:rsidRPr="008F1CF6">
              <w:rPr>
                <w:rFonts w:ascii="Arial" w:hAnsi="Arial" w:cs="Arial"/>
                <w:color w:val="auto"/>
                <w:sz w:val="18"/>
                <w:szCs w:val="18"/>
                <w:lang w:val="pt-BR"/>
              </w:rPr>
              <w:t>0,6</w:t>
            </w:r>
          </w:p>
        </w:tc>
        <w:tc>
          <w:tcPr>
            <w:tcW w:w="584" w:type="pct"/>
            <w:tcBorders>
              <w:top w:val="single" w:sz="4" w:space="0" w:color="auto"/>
            </w:tcBorders>
            <w:shd w:val="clear" w:color="auto" w:fill="auto"/>
            <w:vAlign w:val="center"/>
          </w:tcPr>
          <w:p w14:paraId="4E52F66F" w14:textId="77777777" w:rsidR="00774440" w:rsidRPr="008F1CF6" w:rsidRDefault="00774440" w:rsidP="00774440">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tcBorders>
              <w:top w:val="single" w:sz="4" w:space="0" w:color="auto"/>
            </w:tcBorders>
            <w:shd w:val="clear" w:color="auto" w:fill="auto"/>
            <w:vAlign w:val="center"/>
          </w:tcPr>
          <w:p w14:paraId="5FC4D717"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 xml:space="preserve">Împăduriri (poieni și goluri) </w:t>
            </w:r>
          </w:p>
        </w:tc>
        <w:tc>
          <w:tcPr>
            <w:tcW w:w="940" w:type="pct"/>
            <w:tcBorders>
              <w:top w:val="single" w:sz="4" w:space="0" w:color="auto"/>
              <w:right w:val="single" w:sz="12" w:space="0" w:color="auto"/>
            </w:tcBorders>
            <w:shd w:val="clear" w:color="auto" w:fill="auto"/>
          </w:tcPr>
          <w:p w14:paraId="1D7C743C" w14:textId="3962854C" w:rsidR="00774440" w:rsidRPr="008F1CF6" w:rsidRDefault="00774440" w:rsidP="00774440">
            <w:pPr>
              <w:spacing w:after="0" w:line="240" w:lineRule="auto"/>
              <w:ind w:right="-101"/>
              <w:jc w:val="center"/>
              <w:rPr>
                <w:rFonts w:ascii="Arial" w:hAnsi="Arial" w:cs="Arial"/>
                <w:sz w:val="18"/>
                <w:szCs w:val="18"/>
              </w:rPr>
            </w:pPr>
            <w:r w:rsidRPr="00546780">
              <w:rPr>
                <w:rFonts w:ascii="Arial" w:hAnsi="Arial" w:cs="Arial"/>
                <w:sz w:val="18"/>
                <w:szCs w:val="18"/>
              </w:rPr>
              <w:t>Impact nesemnificativ</w:t>
            </w:r>
          </w:p>
        </w:tc>
      </w:tr>
      <w:tr w:rsidR="00774440" w:rsidRPr="008F1CF6" w14:paraId="472D62D0" w14:textId="77777777" w:rsidTr="00A736FF">
        <w:trPr>
          <w:jc w:val="center"/>
        </w:trPr>
        <w:tc>
          <w:tcPr>
            <w:tcW w:w="634" w:type="pct"/>
            <w:vMerge/>
            <w:tcBorders>
              <w:left w:val="single" w:sz="12" w:space="0" w:color="auto"/>
            </w:tcBorders>
            <w:shd w:val="clear" w:color="auto" w:fill="auto"/>
          </w:tcPr>
          <w:p w14:paraId="40DB761B" w14:textId="77777777" w:rsidR="00774440" w:rsidRPr="008F1CF6" w:rsidRDefault="00774440" w:rsidP="00774440">
            <w:pPr>
              <w:spacing w:after="0" w:line="240" w:lineRule="auto"/>
              <w:jc w:val="center"/>
              <w:rPr>
                <w:rFonts w:ascii="Arial" w:hAnsi="Arial" w:cs="Arial"/>
                <w:sz w:val="18"/>
                <w:szCs w:val="18"/>
              </w:rPr>
            </w:pPr>
          </w:p>
        </w:tc>
        <w:tc>
          <w:tcPr>
            <w:tcW w:w="751" w:type="pct"/>
            <w:shd w:val="clear" w:color="auto" w:fill="auto"/>
            <w:vAlign w:val="center"/>
          </w:tcPr>
          <w:p w14:paraId="3E4ED2DC"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lang w:eastAsia="ro-RO"/>
              </w:rPr>
              <w:t>23A</w:t>
            </w:r>
          </w:p>
        </w:tc>
        <w:tc>
          <w:tcPr>
            <w:tcW w:w="577" w:type="pct"/>
            <w:shd w:val="clear" w:color="auto" w:fill="auto"/>
            <w:vAlign w:val="center"/>
          </w:tcPr>
          <w:p w14:paraId="70FC0EB9" w14:textId="77777777" w:rsidR="00774440" w:rsidRPr="008F1CF6" w:rsidRDefault="00774440" w:rsidP="00774440">
            <w:pPr>
              <w:pStyle w:val="Default"/>
              <w:ind w:left="-38"/>
              <w:jc w:val="center"/>
              <w:rPr>
                <w:rFonts w:ascii="Arial" w:hAnsi="Arial" w:cs="Arial"/>
                <w:color w:val="auto"/>
                <w:sz w:val="18"/>
                <w:szCs w:val="18"/>
                <w:lang w:val="pt-BR"/>
              </w:rPr>
            </w:pPr>
            <w:r w:rsidRPr="008F1CF6">
              <w:rPr>
                <w:rFonts w:ascii="Arial" w:hAnsi="Arial" w:cs="Arial"/>
                <w:color w:val="auto"/>
                <w:sz w:val="18"/>
                <w:szCs w:val="18"/>
                <w:lang w:eastAsia="ro-RO"/>
              </w:rPr>
              <w:t>1,4</w:t>
            </w:r>
          </w:p>
        </w:tc>
        <w:tc>
          <w:tcPr>
            <w:tcW w:w="584" w:type="pct"/>
            <w:shd w:val="clear" w:color="auto" w:fill="auto"/>
            <w:vAlign w:val="center"/>
          </w:tcPr>
          <w:p w14:paraId="10CDB005" w14:textId="77777777" w:rsidR="00774440" w:rsidRPr="008F1CF6" w:rsidRDefault="00774440" w:rsidP="00774440">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shd w:val="clear" w:color="auto" w:fill="auto"/>
            <w:vAlign w:val="center"/>
          </w:tcPr>
          <w:p w14:paraId="3DE65701" w14:textId="77777777" w:rsidR="00774440" w:rsidRPr="008F1CF6" w:rsidRDefault="00774440" w:rsidP="00774440">
            <w:pPr>
              <w:spacing w:after="0" w:line="240" w:lineRule="auto"/>
              <w:ind w:right="123"/>
              <w:jc w:val="center"/>
              <w:rPr>
                <w:rFonts w:ascii="Arial" w:hAnsi="Arial" w:cs="Arial"/>
                <w:sz w:val="18"/>
                <w:szCs w:val="18"/>
                <w:lang w:eastAsia="ro-RO"/>
              </w:rPr>
            </w:pPr>
            <w:r w:rsidRPr="008F1CF6">
              <w:rPr>
                <w:rFonts w:ascii="Arial" w:hAnsi="Arial" w:cs="Arial"/>
                <w:sz w:val="18"/>
                <w:szCs w:val="18"/>
                <w:lang w:eastAsia="ro-RO"/>
              </w:rPr>
              <w:t>Crâng – tăiere de jos</w:t>
            </w:r>
          </w:p>
          <w:p w14:paraId="48A49B21"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lang w:eastAsia="ro-RO"/>
              </w:rPr>
              <w:t>Ajutorarea reg. naturale</w:t>
            </w:r>
          </w:p>
        </w:tc>
        <w:tc>
          <w:tcPr>
            <w:tcW w:w="940" w:type="pct"/>
            <w:tcBorders>
              <w:right w:val="single" w:sz="12" w:space="0" w:color="auto"/>
            </w:tcBorders>
            <w:shd w:val="clear" w:color="auto" w:fill="auto"/>
          </w:tcPr>
          <w:p w14:paraId="6DE00BB0" w14:textId="0D9A7096" w:rsidR="00774440" w:rsidRPr="008F1CF6" w:rsidRDefault="00774440" w:rsidP="00774440">
            <w:pPr>
              <w:spacing w:after="0" w:line="240" w:lineRule="auto"/>
              <w:ind w:right="-101"/>
              <w:jc w:val="center"/>
              <w:rPr>
                <w:rFonts w:ascii="Arial" w:hAnsi="Arial" w:cs="Arial"/>
                <w:sz w:val="18"/>
                <w:szCs w:val="18"/>
              </w:rPr>
            </w:pPr>
            <w:r w:rsidRPr="00546780">
              <w:rPr>
                <w:rFonts w:ascii="Arial" w:hAnsi="Arial" w:cs="Arial"/>
                <w:sz w:val="18"/>
                <w:szCs w:val="18"/>
              </w:rPr>
              <w:t>Impact nesemnificativ</w:t>
            </w:r>
          </w:p>
        </w:tc>
      </w:tr>
      <w:tr w:rsidR="00774440" w:rsidRPr="008F1CF6" w14:paraId="23762D07" w14:textId="77777777" w:rsidTr="00A736FF">
        <w:trPr>
          <w:jc w:val="center"/>
        </w:trPr>
        <w:tc>
          <w:tcPr>
            <w:tcW w:w="634" w:type="pct"/>
            <w:vMerge/>
            <w:tcBorders>
              <w:left w:val="single" w:sz="12" w:space="0" w:color="auto"/>
            </w:tcBorders>
            <w:shd w:val="clear" w:color="auto" w:fill="auto"/>
          </w:tcPr>
          <w:p w14:paraId="3334936A" w14:textId="77777777" w:rsidR="00774440" w:rsidRPr="008F1CF6" w:rsidRDefault="00774440" w:rsidP="00774440">
            <w:pPr>
              <w:spacing w:after="0" w:line="240" w:lineRule="auto"/>
              <w:jc w:val="center"/>
              <w:rPr>
                <w:rFonts w:ascii="Arial" w:hAnsi="Arial" w:cs="Arial"/>
                <w:sz w:val="18"/>
                <w:szCs w:val="18"/>
              </w:rPr>
            </w:pPr>
          </w:p>
        </w:tc>
        <w:tc>
          <w:tcPr>
            <w:tcW w:w="751" w:type="pct"/>
            <w:shd w:val="clear" w:color="auto" w:fill="auto"/>
            <w:vAlign w:val="center"/>
          </w:tcPr>
          <w:p w14:paraId="030818C9"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lang w:eastAsia="ro-RO"/>
              </w:rPr>
              <w:t>24A</w:t>
            </w:r>
          </w:p>
        </w:tc>
        <w:tc>
          <w:tcPr>
            <w:tcW w:w="577" w:type="pct"/>
            <w:shd w:val="clear" w:color="auto" w:fill="auto"/>
            <w:vAlign w:val="center"/>
          </w:tcPr>
          <w:p w14:paraId="68AB913D" w14:textId="77777777" w:rsidR="00774440" w:rsidRPr="008F1CF6" w:rsidRDefault="00774440" w:rsidP="00774440">
            <w:pPr>
              <w:pStyle w:val="Default"/>
              <w:ind w:left="-38"/>
              <w:jc w:val="center"/>
              <w:rPr>
                <w:rFonts w:ascii="Arial" w:hAnsi="Arial" w:cs="Arial"/>
                <w:color w:val="auto"/>
                <w:sz w:val="18"/>
                <w:szCs w:val="18"/>
                <w:lang w:val="pt-BR"/>
              </w:rPr>
            </w:pPr>
            <w:r w:rsidRPr="008F1CF6">
              <w:rPr>
                <w:rFonts w:ascii="Arial" w:hAnsi="Arial" w:cs="Arial"/>
                <w:color w:val="auto"/>
                <w:sz w:val="18"/>
                <w:szCs w:val="18"/>
                <w:lang w:eastAsia="ro-RO"/>
              </w:rPr>
              <w:t>1,7</w:t>
            </w:r>
          </w:p>
        </w:tc>
        <w:tc>
          <w:tcPr>
            <w:tcW w:w="584" w:type="pct"/>
            <w:shd w:val="clear" w:color="auto" w:fill="auto"/>
            <w:vAlign w:val="center"/>
          </w:tcPr>
          <w:p w14:paraId="18EFB02D" w14:textId="77777777" w:rsidR="00774440" w:rsidRPr="008F1CF6" w:rsidRDefault="00774440" w:rsidP="00774440">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2A5N</w:t>
            </w:r>
          </w:p>
        </w:tc>
        <w:tc>
          <w:tcPr>
            <w:tcW w:w="1514" w:type="pct"/>
            <w:shd w:val="clear" w:color="auto" w:fill="auto"/>
            <w:vAlign w:val="center"/>
          </w:tcPr>
          <w:p w14:paraId="3E465EC0"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lang w:eastAsia="ro-RO"/>
              </w:rPr>
              <w:t>Tăieri de conservare, Ajutorarea reg. naturale</w:t>
            </w:r>
          </w:p>
        </w:tc>
        <w:tc>
          <w:tcPr>
            <w:tcW w:w="940" w:type="pct"/>
            <w:tcBorders>
              <w:right w:val="single" w:sz="12" w:space="0" w:color="auto"/>
            </w:tcBorders>
            <w:shd w:val="clear" w:color="auto" w:fill="auto"/>
          </w:tcPr>
          <w:p w14:paraId="2CADD2A1" w14:textId="75598514" w:rsidR="00774440" w:rsidRPr="008F1CF6" w:rsidRDefault="00774440" w:rsidP="00774440">
            <w:pPr>
              <w:spacing w:after="0" w:line="240" w:lineRule="auto"/>
              <w:ind w:right="-101"/>
              <w:jc w:val="center"/>
              <w:rPr>
                <w:rFonts w:ascii="Arial" w:hAnsi="Arial" w:cs="Arial"/>
                <w:sz w:val="18"/>
                <w:szCs w:val="18"/>
              </w:rPr>
            </w:pPr>
            <w:r w:rsidRPr="00546780">
              <w:rPr>
                <w:rFonts w:ascii="Arial" w:hAnsi="Arial" w:cs="Arial"/>
                <w:sz w:val="18"/>
                <w:szCs w:val="18"/>
              </w:rPr>
              <w:t>Impact nesemnificativ</w:t>
            </w:r>
          </w:p>
        </w:tc>
      </w:tr>
      <w:tr w:rsidR="00774440" w:rsidRPr="008F1CF6" w14:paraId="2FAEA136" w14:textId="77777777" w:rsidTr="00A736FF">
        <w:trPr>
          <w:jc w:val="center"/>
        </w:trPr>
        <w:tc>
          <w:tcPr>
            <w:tcW w:w="634" w:type="pct"/>
            <w:vMerge/>
            <w:tcBorders>
              <w:left w:val="single" w:sz="12" w:space="0" w:color="auto"/>
            </w:tcBorders>
            <w:shd w:val="clear" w:color="auto" w:fill="auto"/>
          </w:tcPr>
          <w:p w14:paraId="07AA2469" w14:textId="77777777" w:rsidR="00774440" w:rsidRPr="008F1CF6" w:rsidRDefault="00774440" w:rsidP="00774440">
            <w:pPr>
              <w:spacing w:after="0" w:line="240" w:lineRule="auto"/>
              <w:jc w:val="center"/>
              <w:rPr>
                <w:rFonts w:ascii="Arial" w:hAnsi="Arial" w:cs="Arial"/>
                <w:sz w:val="18"/>
                <w:szCs w:val="18"/>
              </w:rPr>
            </w:pPr>
          </w:p>
        </w:tc>
        <w:tc>
          <w:tcPr>
            <w:tcW w:w="751" w:type="pct"/>
            <w:shd w:val="clear" w:color="auto" w:fill="auto"/>
            <w:vAlign w:val="center"/>
          </w:tcPr>
          <w:p w14:paraId="254392D5"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lang w:eastAsia="ro-RO"/>
              </w:rPr>
              <w:t>24B</w:t>
            </w:r>
          </w:p>
        </w:tc>
        <w:tc>
          <w:tcPr>
            <w:tcW w:w="577" w:type="pct"/>
            <w:shd w:val="clear" w:color="auto" w:fill="auto"/>
            <w:vAlign w:val="center"/>
          </w:tcPr>
          <w:p w14:paraId="2C64C22F" w14:textId="77777777" w:rsidR="00774440" w:rsidRPr="008F1CF6" w:rsidRDefault="00774440" w:rsidP="00774440">
            <w:pPr>
              <w:pStyle w:val="Default"/>
              <w:ind w:left="-38"/>
              <w:jc w:val="center"/>
              <w:rPr>
                <w:rFonts w:ascii="Arial" w:hAnsi="Arial" w:cs="Arial"/>
                <w:color w:val="auto"/>
                <w:sz w:val="18"/>
                <w:szCs w:val="18"/>
                <w:lang w:val="pt-BR"/>
              </w:rPr>
            </w:pPr>
            <w:r w:rsidRPr="008F1CF6">
              <w:rPr>
                <w:rFonts w:ascii="Arial" w:hAnsi="Arial" w:cs="Arial"/>
                <w:color w:val="auto"/>
                <w:sz w:val="18"/>
                <w:szCs w:val="18"/>
                <w:lang w:eastAsia="ro-RO"/>
              </w:rPr>
              <w:t>1,0</w:t>
            </w:r>
          </w:p>
        </w:tc>
        <w:tc>
          <w:tcPr>
            <w:tcW w:w="584" w:type="pct"/>
            <w:shd w:val="clear" w:color="auto" w:fill="auto"/>
            <w:vAlign w:val="center"/>
          </w:tcPr>
          <w:p w14:paraId="307A3F85" w14:textId="77777777" w:rsidR="00774440" w:rsidRPr="008F1CF6" w:rsidRDefault="00774440" w:rsidP="00774440">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shd w:val="clear" w:color="auto" w:fill="auto"/>
            <w:vAlign w:val="center"/>
          </w:tcPr>
          <w:p w14:paraId="5CE39EDE"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lang w:eastAsia="ro-RO"/>
              </w:rPr>
              <w:t>Completări</w:t>
            </w:r>
          </w:p>
        </w:tc>
        <w:tc>
          <w:tcPr>
            <w:tcW w:w="940" w:type="pct"/>
            <w:tcBorders>
              <w:right w:val="single" w:sz="12" w:space="0" w:color="auto"/>
            </w:tcBorders>
            <w:shd w:val="clear" w:color="auto" w:fill="auto"/>
          </w:tcPr>
          <w:p w14:paraId="2352846A" w14:textId="435FF311" w:rsidR="00774440" w:rsidRPr="008F1CF6" w:rsidRDefault="00774440" w:rsidP="00774440">
            <w:pPr>
              <w:spacing w:after="0" w:line="240" w:lineRule="auto"/>
              <w:ind w:right="-101"/>
              <w:jc w:val="center"/>
              <w:rPr>
                <w:rFonts w:ascii="Arial" w:hAnsi="Arial" w:cs="Arial"/>
                <w:sz w:val="18"/>
                <w:szCs w:val="18"/>
              </w:rPr>
            </w:pPr>
            <w:r w:rsidRPr="00546780">
              <w:rPr>
                <w:rFonts w:ascii="Arial" w:hAnsi="Arial" w:cs="Arial"/>
                <w:sz w:val="18"/>
                <w:szCs w:val="18"/>
              </w:rPr>
              <w:t>Impact nesemnificativ</w:t>
            </w:r>
          </w:p>
        </w:tc>
      </w:tr>
      <w:tr w:rsidR="00774440" w:rsidRPr="008F1CF6" w14:paraId="5ED1A93D" w14:textId="77777777" w:rsidTr="00A736FF">
        <w:trPr>
          <w:jc w:val="center"/>
        </w:trPr>
        <w:tc>
          <w:tcPr>
            <w:tcW w:w="634" w:type="pct"/>
            <w:vMerge/>
            <w:tcBorders>
              <w:left w:val="single" w:sz="12" w:space="0" w:color="auto"/>
            </w:tcBorders>
            <w:shd w:val="clear" w:color="auto" w:fill="auto"/>
          </w:tcPr>
          <w:p w14:paraId="596B7220" w14:textId="77777777" w:rsidR="00774440" w:rsidRPr="008F1CF6" w:rsidRDefault="00774440" w:rsidP="00774440">
            <w:pPr>
              <w:spacing w:after="0" w:line="240" w:lineRule="auto"/>
              <w:jc w:val="center"/>
              <w:rPr>
                <w:rFonts w:ascii="Arial" w:hAnsi="Arial" w:cs="Arial"/>
                <w:sz w:val="18"/>
                <w:szCs w:val="18"/>
              </w:rPr>
            </w:pPr>
          </w:p>
        </w:tc>
        <w:tc>
          <w:tcPr>
            <w:tcW w:w="751" w:type="pct"/>
            <w:shd w:val="clear" w:color="auto" w:fill="auto"/>
            <w:vAlign w:val="center"/>
          </w:tcPr>
          <w:p w14:paraId="0A0629D8"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lang w:eastAsia="ro-RO"/>
              </w:rPr>
              <w:t>24C</w:t>
            </w:r>
          </w:p>
        </w:tc>
        <w:tc>
          <w:tcPr>
            <w:tcW w:w="577" w:type="pct"/>
            <w:shd w:val="clear" w:color="auto" w:fill="auto"/>
            <w:vAlign w:val="center"/>
          </w:tcPr>
          <w:p w14:paraId="297FEC62" w14:textId="77777777" w:rsidR="00774440" w:rsidRPr="008F1CF6" w:rsidRDefault="00774440" w:rsidP="00774440">
            <w:pPr>
              <w:pStyle w:val="Default"/>
              <w:ind w:left="-38"/>
              <w:jc w:val="center"/>
              <w:rPr>
                <w:rFonts w:ascii="Arial" w:hAnsi="Arial" w:cs="Arial"/>
                <w:color w:val="auto"/>
                <w:sz w:val="18"/>
                <w:szCs w:val="18"/>
                <w:lang w:val="pt-BR"/>
              </w:rPr>
            </w:pPr>
            <w:r w:rsidRPr="008F1CF6">
              <w:rPr>
                <w:rFonts w:ascii="Arial" w:hAnsi="Arial" w:cs="Arial"/>
                <w:color w:val="auto"/>
                <w:sz w:val="18"/>
                <w:szCs w:val="18"/>
                <w:lang w:eastAsia="ro-RO"/>
              </w:rPr>
              <w:t>2,6</w:t>
            </w:r>
          </w:p>
        </w:tc>
        <w:tc>
          <w:tcPr>
            <w:tcW w:w="584" w:type="pct"/>
            <w:shd w:val="clear" w:color="auto" w:fill="auto"/>
            <w:vAlign w:val="center"/>
          </w:tcPr>
          <w:p w14:paraId="2B9C25D3" w14:textId="77777777" w:rsidR="00774440" w:rsidRPr="008F1CF6" w:rsidRDefault="00774440" w:rsidP="00774440">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2A5N</w:t>
            </w:r>
          </w:p>
        </w:tc>
        <w:tc>
          <w:tcPr>
            <w:tcW w:w="1514" w:type="pct"/>
            <w:shd w:val="clear" w:color="auto" w:fill="auto"/>
            <w:vAlign w:val="center"/>
          </w:tcPr>
          <w:p w14:paraId="2063C84D"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lang w:eastAsia="ro-RO"/>
              </w:rPr>
              <w:t>Tăieri de conservare, Ajutorarea reg. naturale</w:t>
            </w:r>
          </w:p>
        </w:tc>
        <w:tc>
          <w:tcPr>
            <w:tcW w:w="940" w:type="pct"/>
            <w:tcBorders>
              <w:right w:val="single" w:sz="12" w:space="0" w:color="auto"/>
            </w:tcBorders>
            <w:shd w:val="clear" w:color="auto" w:fill="auto"/>
          </w:tcPr>
          <w:p w14:paraId="2F07F1BD" w14:textId="43C555C5" w:rsidR="00774440" w:rsidRPr="008F1CF6" w:rsidRDefault="00774440" w:rsidP="00774440">
            <w:pPr>
              <w:spacing w:after="0" w:line="240" w:lineRule="auto"/>
              <w:ind w:right="-101"/>
              <w:jc w:val="center"/>
              <w:rPr>
                <w:rFonts w:ascii="Arial" w:hAnsi="Arial" w:cs="Arial"/>
                <w:sz w:val="18"/>
                <w:szCs w:val="18"/>
              </w:rPr>
            </w:pPr>
            <w:r w:rsidRPr="00546780">
              <w:rPr>
                <w:rFonts w:ascii="Arial" w:hAnsi="Arial" w:cs="Arial"/>
                <w:sz w:val="18"/>
                <w:szCs w:val="18"/>
              </w:rPr>
              <w:t>Impact nesemnificativ</w:t>
            </w:r>
          </w:p>
        </w:tc>
      </w:tr>
      <w:tr w:rsidR="00774440" w:rsidRPr="008F1CF6" w14:paraId="79195097" w14:textId="77777777" w:rsidTr="00A736FF">
        <w:trPr>
          <w:jc w:val="center"/>
        </w:trPr>
        <w:tc>
          <w:tcPr>
            <w:tcW w:w="634" w:type="pct"/>
            <w:vMerge/>
            <w:tcBorders>
              <w:left w:val="single" w:sz="12" w:space="0" w:color="auto"/>
            </w:tcBorders>
            <w:shd w:val="clear" w:color="auto" w:fill="auto"/>
          </w:tcPr>
          <w:p w14:paraId="2C56713D" w14:textId="77777777" w:rsidR="00774440" w:rsidRPr="008F1CF6" w:rsidRDefault="00774440" w:rsidP="00774440">
            <w:pPr>
              <w:spacing w:after="0" w:line="240" w:lineRule="auto"/>
              <w:jc w:val="center"/>
              <w:rPr>
                <w:rFonts w:ascii="Arial" w:hAnsi="Arial" w:cs="Arial"/>
                <w:sz w:val="18"/>
                <w:szCs w:val="18"/>
              </w:rPr>
            </w:pPr>
          </w:p>
        </w:tc>
        <w:tc>
          <w:tcPr>
            <w:tcW w:w="751" w:type="pct"/>
            <w:shd w:val="clear" w:color="auto" w:fill="auto"/>
            <w:vAlign w:val="center"/>
          </w:tcPr>
          <w:p w14:paraId="0B42F01A"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lang w:eastAsia="ro-RO"/>
              </w:rPr>
              <w:t>24D</w:t>
            </w:r>
          </w:p>
        </w:tc>
        <w:tc>
          <w:tcPr>
            <w:tcW w:w="577" w:type="pct"/>
            <w:shd w:val="clear" w:color="auto" w:fill="auto"/>
            <w:vAlign w:val="center"/>
          </w:tcPr>
          <w:p w14:paraId="2201DF1A" w14:textId="77777777" w:rsidR="00774440" w:rsidRPr="008F1CF6" w:rsidRDefault="00774440" w:rsidP="00774440">
            <w:pPr>
              <w:pStyle w:val="Default"/>
              <w:ind w:left="-38"/>
              <w:jc w:val="center"/>
              <w:rPr>
                <w:rFonts w:ascii="Arial" w:hAnsi="Arial" w:cs="Arial"/>
                <w:color w:val="auto"/>
                <w:sz w:val="18"/>
                <w:szCs w:val="18"/>
                <w:lang w:val="pt-BR"/>
              </w:rPr>
            </w:pPr>
            <w:r w:rsidRPr="008F1CF6">
              <w:rPr>
                <w:rFonts w:ascii="Arial" w:hAnsi="Arial" w:cs="Arial"/>
                <w:color w:val="auto"/>
                <w:sz w:val="18"/>
                <w:szCs w:val="18"/>
                <w:lang w:eastAsia="ro-RO"/>
              </w:rPr>
              <w:t>2,9</w:t>
            </w:r>
          </w:p>
        </w:tc>
        <w:tc>
          <w:tcPr>
            <w:tcW w:w="584" w:type="pct"/>
            <w:shd w:val="clear" w:color="auto" w:fill="auto"/>
            <w:vAlign w:val="center"/>
          </w:tcPr>
          <w:p w14:paraId="3CD8B120" w14:textId="77777777" w:rsidR="00774440" w:rsidRPr="008F1CF6" w:rsidRDefault="00774440" w:rsidP="00774440">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shd w:val="clear" w:color="auto" w:fill="auto"/>
            <w:vAlign w:val="center"/>
          </w:tcPr>
          <w:p w14:paraId="600FF9CE"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T.rase, Împăduriri</w:t>
            </w:r>
          </w:p>
        </w:tc>
        <w:tc>
          <w:tcPr>
            <w:tcW w:w="940" w:type="pct"/>
            <w:tcBorders>
              <w:right w:val="single" w:sz="12" w:space="0" w:color="auto"/>
            </w:tcBorders>
            <w:shd w:val="clear" w:color="auto" w:fill="auto"/>
          </w:tcPr>
          <w:p w14:paraId="5FEF443A" w14:textId="14AA8330" w:rsidR="00774440" w:rsidRPr="008F1CF6" w:rsidRDefault="00774440" w:rsidP="00774440">
            <w:pPr>
              <w:spacing w:after="0" w:line="240" w:lineRule="auto"/>
              <w:ind w:right="-101"/>
              <w:jc w:val="center"/>
              <w:rPr>
                <w:rFonts w:ascii="Arial" w:hAnsi="Arial" w:cs="Arial"/>
                <w:sz w:val="18"/>
                <w:szCs w:val="18"/>
              </w:rPr>
            </w:pPr>
            <w:r w:rsidRPr="00546780">
              <w:rPr>
                <w:rFonts w:ascii="Arial" w:hAnsi="Arial" w:cs="Arial"/>
                <w:sz w:val="18"/>
                <w:szCs w:val="18"/>
              </w:rPr>
              <w:t>Impact nesemnificativ</w:t>
            </w:r>
          </w:p>
        </w:tc>
      </w:tr>
      <w:tr w:rsidR="00774440" w:rsidRPr="008F1CF6" w14:paraId="1C2C2D30" w14:textId="77777777" w:rsidTr="00A736FF">
        <w:trPr>
          <w:jc w:val="center"/>
        </w:trPr>
        <w:tc>
          <w:tcPr>
            <w:tcW w:w="634" w:type="pct"/>
            <w:vMerge/>
            <w:tcBorders>
              <w:left w:val="single" w:sz="12" w:space="0" w:color="auto"/>
            </w:tcBorders>
            <w:shd w:val="clear" w:color="auto" w:fill="auto"/>
          </w:tcPr>
          <w:p w14:paraId="5B35A3CB" w14:textId="77777777" w:rsidR="00774440" w:rsidRPr="008F1CF6" w:rsidRDefault="00774440" w:rsidP="00774440">
            <w:pPr>
              <w:spacing w:after="0" w:line="240" w:lineRule="auto"/>
              <w:jc w:val="center"/>
              <w:rPr>
                <w:rFonts w:ascii="Arial" w:hAnsi="Arial" w:cs="Arial"/>
                <w:sz w:val="18"/>
                <w:szCs w:val="18"/>
              </w:rPr>
            </w:pPr>
          </w:p>
        </w:tc>
        <w:tc>
          <w:tcPr>
            <w:tcW w:w="751" w:type="pct"/>
            <w:shd w:val="clear" w:color="auto" w:fill="auto"/>
            <w:vAlign w:val="center"/>
          </w:tcPr>
          <w:p w14:paraId="33D9952A"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lang w:eastAsia="ro-RO"/>
              </w:rPr>
              <w:t>24E</w:t>
            </w:r>
          </w:p>
        </w:tc>
        <w:tc>
          <w:tcPr>
            <w:tcW w:w="577" w:type="pct"/>
            <w:shd w:val="clear" w:color="auto" w:fill="auto"/>
            <w:vAlign w:val="center"/>
          </w:tcPr>
          <w:p w14:paraId="3D3C2DBF" w14:textId="77777777" w:rsidR="00774440" w:rsidRPr="008F1CF6" w:rsidRDefault="00774440" w:rsidP="00774440">
            <w:pPr>
              <w:pStyle w:val="Default"/>
              <w:ind w:left="-38"/>
              <w:jc w:val="center"/>
              <w:rPr>
                <w:rFonts w:ascii="Arial" w:hAnsi="Arial" w:cs="Arial"/>
                <w:color w:val="auto"/>
                <w:sz w:val="18"/>
                <w:szCs w:val="18"/>
                <w:lang w:val="pt-BR"/>
              </w:rPr>
            </w:pPr>
            <w:r w:rsidRPr="008F1CF6">
              <w:rPr>
                <w:rFonts w:ascii="Arial" w:hAnsi="Arial" w:cs="Arial"/>
                <w:color w:val="auto"/>
                <w:sz w:val="18"/>
                <w:szCs w:val="18"/>
                <w:lang w:eastAsia="ro-RO"/>
              </w:rPr>
              <w:t>2,8</w:t>
            </w:r>
          </w:p>
        </w:tc>
        <w:tc>
          <w:tcPr>
            <w:tcW w:w="584" w:type="pct"/>
            <w:shd w:val="clear" w:color="auto" w:fill="auto"/>
            <w:vAlign w:val="center"/>
          </w:tcPr>
          <w:p w14:paraId="48B3C8C9" w14:textId="77777777" w:rsidR="00774440" w:rsidRPr="008F1CF6" w:rsidRDefault="00774440" w:rsidP="00774440">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shd w:val="clear" w:color="auto" w:fill="auto"/>
            <w:vAlign w:val="center"/>
          </w:tcPr>
          <w:p w14:paraId="342A9D0A"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Ajutorarea reg. naturale</w:t>
            </w:r>
          </w:p>
        </w:tc>
        <w:tc>
          <w:tcPr>
            <w:tcW w:w="940" w:type="pct"/>
            <w:tcBorders>
              <w:right w:val="single" w:sz="12" w:space="0" w:color="auto"/>
            </w:tcBorders>
            <w:shd w:val="clear" w:color="auto" w:fill="auto"/>
          </w:tcPr>
          <w:p w14:paraId="61D75030" w14:textId="41661453" w:rsidR="00774440" w:rsidRPr="008F1CF6" w:rsidRDefault="00774440" w:rsidP="00774440">
            <w:pPr>
              <w:spacing w:after="0" w:line="240" w:lineRule="auto"/>
              <w:ind w:right="-101"/>
              <w:jc w:val="center"/>
              <w:rPr>
                <w:rFonts w:ascii="Arial" w:hAnsi="Arial" w:cs="Arial"/>
                <w:sz w:val="18"/>
                <w:szCs w:val="18"/>
              </w:rPr>
            </w:pPr>
            <w:r w:rsidRPr="00546780">
              <w:rPr>
                <w:rFonts w:ascii="Arial" w:hAnsi="Arial" w:cs="Arial"/>
                <w:sz w:val="18"/>
                <w:szCs w:val="18"/>
              </w:rPr>
              <w:t>Impact nesemnificativ</w:t>
            </w:r>
          </w:p>
        </w:tc>
      </w:tr>
      <w:tr w:rsidR="00774440" w:rsidRPr="008F1CF6" w14:paraId="5C1BC3DA" w14:textId="77777777" w:rsidTr="00A736FF">
        <w:trPr>
          <w:jc w:val="center"/>
        </w:trPr>
        <w:tc>
          <w:tcPr>
            <w:tcW w:w="634" w:type="pct"/>
            <w:vMerge/>
            <w:tcBorders>
              <w:left w:val="single" w:sz="12" w:space="0" w:color="auto"/>
            </w:tcBorders>
            <w:shd w:val="clear" w:color="auto" w:fill="auto"/>
          </w:tcPr>
          <w:p w14:paraId="65CE458E" w14:textId="77777777" w:rsidR="00774440" w:rsidRPr="008F1CF6" w:rsidRDefault="00774440" w:rsidP="00774440">
            <w:pPr>
              <w:spacing w:after="0" w:line="240" w:lineRule="auto"/>
              <w:jc w:val="center"/>
              <w:rPr>
                <w:rFonts w:ascii="Arial" w:hAnsi="Arial" w:cs="Arial"/>
                <w:sz w:val="18"/>
                <w:szCs w:val="18"/>
              </w:rPr>
            </w:pPr>
          </w:p>
        </w:tc>
        <w:tc>
          <w:tcPr>
            <w:tcW w:w="751" w:type="pct"/>
            <w:shd w:val="clear" w:color="auto" w:fill="auto"/>
            <w:vAlign w:val="center"/>
          </w:tcPr>
          <w:p w14:paraId="354F3E7D"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lang w:eastAsia="ro-RO"/>
              </w:rPr>
              <w:t>24F</w:t>
            </w:r>
          </w:p>
        </w:tc>
        <w:tc>
          <w:tcPr>
            <w:tcW w:w="577" w:type="pct"/>
            <w:shd w:val="clear" w:color="auto" w:fill="auto"/>
            <w:vAlign w:val="center"/>
          </w:tcPr>
          <w:p w14:paraId="3C1D1C73" w14:textId="77777777" w:rsidR="00774440" w:rsidRPr="008F1CF6" w:rsidRDefault="00774440" w:rsidP="00774440">
            <w:pPr>
              <w:pStyle w:val="Default"/>
              <w:ind w:left="-38"/>
              <w:jc w:val="center"/>
              <w:rPr>
                <w:rFonts w:ascii="Arial" w:hAnsi="Arial" w:cs="Arial"/>
                <w:color w:val="auto"/>
                <w:sz w:val="18"/>
                <w:szCs w:val="18"/>
                <w:lang w:val="pt-BR"/>
              </w:rPr>
            </w:pPr>
            <w:r w:rsidRPr="008F1CF6">
              <w:rPr>
                <w:rFonts w:ascii="Arial" w:hAnsi="Arial" w:cs="Arial"/>
                <w:color w:val="auto"/>
                <w:sz w:val="18"/>
                <w:szCs w:val="18"/>
                <w:lang w:eastAsia="ro-RO"/>
              </w:rPr>
              <w:t>2,4</w:t>
            </w:r>
          </w:p>
        </w:tc>
        <w:tc>
          <w:tcPr>
            <w:tcW w:w="584" w:type="pct"/>
            <w:shd w:val="clear" w:color="auto" w:fill="auto"/>
            <w:vAlign w:val="center"/>
          </w:tcPr>
          <w:p w14:paraId="43D935DA" w14:textId="77777777" w:rsidR="00774440" w:rsidRPr="008F1CF6" w:rsidRDefault="00774440" w:rsidP="00774440">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shd w:val="clear" w:color="auto" w:fill="auto"/>
            <w:vAlign w:val="center"/>
          </w:tcPr>
          <w:p w14:paraId="7EF3D05F"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Ajutorarea reg. naturale</w:t>
            </w:r>
          </w:p>
        </w:tc>
        <w:tc>
          <w:tcPr>
            <w:tcW w:w="940" w:type="pct"/>
            <w:tcBorders>
              <w:right w:val="single" w:sz="12" w:space="0" w:color="auto"/>
            </w:tcBorders>
            <w:shd w:val="clear" w:color="auto" w:fill="auto"/>
          </w:tcPr>
          <w:p w14:paraId="6A8DC718" w14:textId="53DD7511" w:rsidR="00774440" w:rsidRPr="008F1CF6" w:rsidRDefault="00774440" w:rsidP="00774440">
            <w:pPr>
              <w:spacing w:after="0" w:line="240" w:lineRule="auto"/>
              <w:ind w:right="-101"/>
              <w:jc w:val="center"/>
              <w:rPr>
                <w:rFonts w:ascii="Arial" w:hAnsi="Arial" w:cs="Arial"/>
                <w:sz w:val="18"/>
                <w:szCs w:val="18"/>
              </w:rPr>
            </w:pPr>
            <w:r w:rsidRPr="00546780">
              <w:rPr>
                <w:rFonts w:ascii="Arial" w:hAnsi="Arial" w:cs="Arial"/>
                <w:sz w:val="18"/>
                <w:szCs w:val="18"/>
              </w:rPr>
              <w:t>Impact nesemnificativ</w:t>
            </w:r>
          </w:p>
        </w:tc>
      </w:tr>
      <w:tr w:rsidR="00FB1C23" w:rsidRPr="008F1CF6" w14:paraId="475A98AD" w14:textId="77777777" w:rsidTr="00A736FF">
        <w:trPr>
          <w:jc w:val="center"/>
        </w:trPr>
        <w:tc>
          <w:tcPr>
            <w:tcW w:w="634" w:type="pct"/>
            <w:vMerge/>
            <w:tcBorders>
              <w:left w:val="single" w:sz="12" w:space="0" w:color="auto"/>
            </w:tcBorders>
            <w:shd w:val="clear" w:color="auto" w:fill="auto"/>
          </w:tcPr>
          <w:p w14:paraId="30355DC2" w14:textId="77777777" w:rsidR="00FB1C23" w:rsidRPr="008F1CF6" w:rsidRDefault="00FB1C23" w:rsidP="00A736FF">
            <w:pPr>
              <w:spacing w:after="0" w:line="240" w:lineRule="auto"/>
              <w:jc w:val="center"/>
              <w:rPr>
                <w:rFonts w:ascii="Arial" w:hAnsi="Arial" w:cs="Arial"/>
                <w:sz w:val="18"/>
                <w:szCs w:val="18"/>
              </w:rPr>
            </w:pPr>
          </w:p>
        </w:tc>
        <w:tc>
          <w:tcPr>
            <w:tcW w:w="751" w:type="pct"/>
            <w:shd w:val="clear" w:color="auto" w:fill="auto"/>
            <w:vAlign w:val="center"/>
          </w:tcPr>
          <w:p w14:paraId="0A5AB3F8" w14:textId="77777777" w:rsidR="00FB1C23" w:rsidRPr="008F1CF6" w:rsidRDefault="00FB1C23" w:rsidP="00A736FF">
            <w:pPr>
              <w:spacing w:after="0" w:line="240" w:lineRule="auto"/>
              <w:jc w:val="center"/>
              <w:rPr>
                <w:rFonts w:ascii="Arial" w:hAnsi="Arial" w:cs="Arial"/>
                <w:sz w:val="18"/>
                <w:szCs w:val="18"/>
              </w:rPr>
            </w:pPr>
            <w:r w:rsidRPr="008F1CF6">
              <w:rPr>
                <w:rFonts w:ascii="Arial" w:hAnsi="Arial" w:cs="Arial"/>
                <w:sz w:val="18"/>
                <w:szCs w:val="18"/>
                <w:lang w:eastAsia="ro-RO"/>
              </w:rPr>
              <w:t>25A</w:t>
            </w:r>
          </w:p>
        </w:tc>
        <w:tc>
          <w:tcPr>
            <w:tcW w:w="577" w:type="pct"/>
            <w:shd w:val="clear" w:color="auto" w:fill="auto"/>
            <w:vAlign w:val="center"/>
          </w:tcPr>
          <w:p w14:paraId="54B6F86D" w14:textId="77777777" w:rsidR="00FB1C23" w:rsidRPr="008F1CF6" w:rsidRDefault="00FB1C23" w:rsidP="00A736FF">
            <w:pPr>
              <w:pStyle w:val="Default"/>
              <w:ind w:left="-38"/>
              <w:jc w:val="center"/>
              <w:rPr>
                <w:rFonts w:ascii="Arial" w:hAnsi="Arial" w:cs="Arial"/>
                <w:color w:val="auto"/>
                <w:sz w:val="18"/>
                <w:szCs w:val="18"/>
                <w:lang w:val="pt-BR"/>
              </w:rPr>
            </w:pPr>
            <w:r w:rsidRPr="008F1CF6">
              <w:rPr>
                <w:rFonts w:ascii="Arial" w:hAnsi="Arial" w:cs="Arial"/>
                <w:color w:val="auto"/>
                <w:sz w:val="18"/>
                <w:szCs w:val="18"/>
                <w:lang w:eastAsia="ro-RO"/>
              </w:rPr>
              <w:t>4,5</w:t>
            </w:r>
          </w:p>
        </w:tc>
        <w:tc>
          <w:tcPr>
            <w:tcW w:w="584" w:type="pct"/>
            <w:shd w:val="clear" w:color="auto" w:fill="auto"/>
            <w:vAlign w:val="center"/>
          </w:tcPr>
          <w:p w14:paraId="0A654471" w14:textId="77777777" w:rsidR="00FB1C23" w:rsidRPr="008F1CF6" w:rsidRDefault="00FB1C23" w:rsidP="00A736FF">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shd w:val="clear" w:color="auto" w:fill="auto"/>
            <w:vAlign w:val="center"/>
          </w:tcPr>
          <w:p w14:paraId="69FF6A88" w14:textId="77777777" w:rsidR="00FB1C23" w:rsidRPr="008F1CF6" w:rsidRDefault="00FB1C23" w:rsidP="00A736FF">
            <w:pPr>
              <w:spacing w:after="0" w:line="240" w:lineRule="auto"/>
              <w:ind w:right="123"/>
              <w:jc w:val="center"/>
              <w:rPr>
                <w:rFonts w:ascii="Arial" w:hAnsi="Arial" w:cs="Arial"/>
                <w:sz w:val="18"/>
                <w:szCs w:val="18"/>
              </w:rPr>
            </w:pPr>
            <w:r w:rsidRPr="008F1CF6">
              <w:rPr>
                <w:rFonts w:ascii="Arial" w:hAnsi="Arial" w:cs="Arial"/>
                <w:sz w:val="18"/>
                <w:szCs w:val="18"/>
              </w:rPr>
              <w:t>T.igiena</w:t>
            </w:r>
          </w:p>
        </w:tc>
        <w:tc>
          <w:tcPr>
            <w:tcW w:w="940" w:type="pct"/>
            <w:tcBorders>
              <w:right w:val="single" w:sz="12" w:space="0" w:color="auto"/>
            </w:tcBorders>
            <w:shd w:val="clear" w:color="auto" w:fill="auto"/>
            <w:vAlign w:val="center"/>
          </w:tcPr>
          <w:p w14:paraId="06A6C830" w14:textId="77777777" w:rsidR="00FB1C23" w:rsidRPr="008F1CF6" w:rsidRDefault="00FB1C23" w:rsidP="00A736FF">
            <w:pPr>
              <w:spacing w:after="0" w:line="240" w:lineRule="auto"/>
              <w:ind w:right="-101"/>
              <w:jc w:val="center"/>
              <w:rPr>
                <w:rFonts w:ascii="Arial" w:hAnsi="Arial" w:cs="Arial"/>
                <w:sz w:val="18"/>
                <w:szCs w:val="18"/>
              </w:rPr>
            </w:pPr>
            <w:r w:rsidRPr="008F1CF6">
              <w:rPr>
                <w:rFonts w:ascii="Arial" w:hAnsi="Arial" w:cs="Arial"/>
                <w:sz w:val="18"/>
                <w:szCs w:val="18"/>
              </w:rPr>
              <w:t>neutru</w:t>
            </w:r>
          </w:p>
        </w:tc>
      </w:tr>
      <w:tr w:rsidR="00FB1C23" w:rsidRPr="008F1CF6" w14:paraId="2AB8AE45" w14:textId="77777777" w:rsidTr="00A736FF">
        <w:trPr>
          <w:jc w:val="center"/>
        </w:trPr>
        <w:tc>
          <w:tcPr>
            <w:tcW w:w="634" w:type="pct"/>
            <w:vMerge/>
            <w:tcBorders>
              <w:left w:val="single" w:sz="12" w:space="0" w:color="auto"/>
            </w:tcBorders>
            <w:shd w:val="clear" w:color="auto" w:fill="auto"/>
          </w:tcPr>
          <w:p w14:paraId="79A00A5F" w14:textId="77777777" w:rsidR="00FB1C23" w:rsidRPr="008F1CF6" w:rsidRDefault="00FB1C23" w:rsidP="00A736FF">
            <w:pPr>
              <w:spacing w:after="0" w:line="240" w:lineRule="auto"/>
              <w:jc w:val="center"/>
              <w:rPr>
                <w:rFonts w:ascii="Arial" w:hAnsi="Arial" w:cs="Arial"/>
                <w:sz w:val="18"/>
                <w:szCs w:val="18"/>
              </w:rPr>
            </w:pPr>
          </w:p>
        </w:tc>
        <w:tc>
          <w:tcPr>
            <w:tcW w:w="751" w:type="pct"/>
            <w:shd w:val="clear" w:color="auto" w:fill="auto"/>
            <w:vAlign w:val="center"/>
          </w:tcPr>
          <w:p w14:paraId="0BBAE370" w14:textId="77777777" w:rsidR="00FB1C23" w:rsidRPr="008F1CF6" w:rsidRDefault="00FB1C23" w:rsidP="00A736FF">
            <w:pPr>
              <w:spacing w:after="0" w:line="240" w:lineRule="auto"/>
              <w:jc w:val="center"/>
              <w:rPr>
                <w:rFonts w:ascii="Arial" w:hAnsi="Arial" w:cs="Arial"/>
                <w:sz w:val="18"/>
                <w:szCs w:val="18"/>
              </w:rPr>
            </w:pPr>
            <w:r w:rsidRPr="008F1CF6">
              <w:rPr>
                <w:rFonts w:ascii="Arial" w:hAnsi="Arial" w:cs="Arial"/>
                <w:sz w:val="18"/>
                <w:szCs w:val="18"/>
                <w:lang w:eastAsia="ro-RO"/>
              </w:rPr>
              <w:t>25B</w:t>
            </w:r>
          </w:p>
        </w:tc>
        <w:tc>
          <w:tcPr>
            <w:tcW w:w="577" w:type="pct"/>
            <w:shd w:val="clear" w:color="auto" w:fill="auto"/>
            <w:vAlign w:val="center"/>
          </w:tcPr>
          <w:p w14:paraId="1BB3FC28" w14:textId="77777777" w:rsidR="00FB1C23" w:rsidRPr="008F1CF6" w:rsidRDefault="00FB1C23" w:rsidP="00A736FF">
            <w:pPr>
              <w:pStyle w:val="Default"/>
              <w:ind w:left="-38"/>
              <w:jc w:val="center"/>
              <w:rPr>
                <w:rFonts w:ascii="Arial" w:hAnsi="Arial" w:cs="Arial"/>
                <w:color w:val="auto"/>
                <w:sz w:val="18"/>
                <w:szCs w:val="18"/>
                <w:lang w:val="pt-BR"/>
              </w:rPr>
            </w:pPr>
            <w:r w:rsidRPr="008F1CF6">
              <w:rPr>
                <w:rFonts w:ascii="Arial" w:hAnsi="Arial" w:cs="Arial"/>
                <w:color w:val="auto"/>
                <w:sz w:val="18"/>
                <w:szCs w:val="18"/>
                <w:lang w:eastAsia="ro-RO"/>
              </w:rPr>
              <w:t>3,3</w:t>
            </w:r>
          </w:p>
        </w:tc>
        <w:tc>
          <w:tcPr>
            <w:tcW w:w="584" w:type="pct"/>
            <w:shd w:val="clear" w:color="auto" w:fill="auto"/>
            <w:vAlign w:val="center"/>
          </w:tcPr>
          <w:p w14:paraId="62DD5469" w14:textId="77777777" w:rsidR="00FB1C23" w:rsidRPr="008F1CF6" w:rsidRDefault="00FB1C23" w:rsidP="00A736FF">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2A5N</w:t>
            </w:r>
          </w:p>
        </w:tc>
        <w:tc>
          <w:tcPr>
            <w:tcW w:w="1514" w:type="pct"/>
            <w:shd w:val="clear" w:color="auto" w:fill="auto"/>
            <w:vAlign w:val="center"/>
          </w:tcPr>
          <w:p w14:paraId="5FFC1DBA" w14:textId="77777777" w:rsidR="00FB1C23" w:rsidRPr="008F1CF6" w:rsidRDefault="00FB1C23" w:rsidP="00A736FF">
            <w:pPr>
              <w:spacing w:after="0" w:line="240" w:lineRule="auto"/>
              <w:ind w:right="123"/>
              <w:jc w:val="center"/>
              <w:rPr>
                <w:rFonts w:ascii="Arial" w:hAnsi="Arial" w:cs="Arial"/>
                <w:sz w:val="18"/>
                <w:szCs w:val="18"/>
              </w:rPr>
            </w:pPr>
            <w:r w:rsidRPr="008F1CF6">
              <w:rPr>
                <w:rFonts w:ascii="Arial" w:hAnsi="Arial" w:cs="Arial"/>
                <w:sz w:val="18"/>
                <w:szCs w:val="18"/>
              </w:rPr>
              <w:t>T.igiena</w:t>
            </w:r>
          </w:p>
        </w:tc>
        <w:tc>
          <w:tcPr>
            <w:tcW w:w="940" w:type="pct"/>
            <w:tcBorders>
              <w:right w:val="single" w:sz="12" w:space="0" w:color="auto"/>
            </w:tcBorders>
            <w:shd w:val="clear" w:color="auto" w:fill="auto"/>
            <w:vAlign w:val="center"/>
          </w:tcPr>
          <w:p w14:paraId="660D63C0" w14:textId="77777777" w:rsidR="00FB1C23" w:rsidRPr="008F1CF6" w:rsidRDefault="00FB1C23" w:rsidP="00A736FF">
            <w:pPr>
              <w:spacing w:after="0" w:line="240" w:lineRule="auto"/>
              <w:ind w:right="-101"/>
              <w:jc w:val="center"/>
              <w:rPr>
                <w:rFonts w:ascii="Arial" w:hAnsi="Arial" w:cs="Arial"/>
                <w:sz w:val="18"/>
                <w:szCs w:val="18"/>
              </w:rPr>
            </w:pPr>
            <w:r w:rsidRPr="008F1CF6">
              <w:rPr>
                <w:rFonts w:ascii="Arial" w:hAnsi="Arial" w:cs="Arial"/>
                <w:sz w:val="18"/>
                <w:szCs w:val="18"/>
              </w:rPr>
              <w:t>neutru</w:t>
            </w:r>
          </w:p>
        </w:tc>
      </w:tr>
      <w:tr w:rsidR="00FB1C23" w:rsidRPr="008F1CF6" w14:paraId="7366947E" w14:textId="77777777" w:rsidTr="00A736FF">
        <w:trPr>
          <w:jc w:val="center"/>
        </w:trPr>
        <w:tc>
          <w:tcPr>
            <w:tcW w:w="634" w:type="pct"/>
            <w:vMerge/>
            <w:tcBorders>
              <w:left w:val="single" w:sz="12" w:space="0" w:color="auto"/>
            </w:tcBorders>
            <w:shd w:val="clear" w:color="auto" w:fill="auto"/>
          </w:tcPr>
          <w:p w14:paraId="0A0247AA" w14:textId="77777777" w:rsidR="00FB1C23" w:rsidRPr="008F1CF6" w:rsidRDefault="00FB1C23" w:rsidP="00A736FF">
            <w:pPr>
              <w:spacing w:after="0" w:line="240" w:lineRule="auto"/>
              <w:jc w:val="center"/>
              <w:rPr>
                <w:rFonts w:ascii="Arial" w:hAnsi="Arial" w:cs="Arial"/>
                <w:sz w:val="18"/>
                <w:szCs w:val="18"/>
              </w:rPr>
            </w:pPr>
          </w:p>
        </w:tc>
        <w:tc>
          <w:tcPr>
            <w:tcW w:w="751" w:type="pct"/>
            <w:shd w:val="clear" w:color="auto" w:fill="auto"/>
            <w:vAlign w:val="center"/>
          </w:tcPr>
          <w:p w14:paraId="1483F9E3" w14:textId="77777777" w:rsidR="00FB1C23" w:rsidRPr="008F1CF6" w:rsidRDefault="00FB1C23" w:rsidP="00A736FF">
            <w:pPr>
              <w:spacing w:after="0" w:line="240" w:lineRule="auto"/>
              <w:jc w:val="center"/>
              <w:rPr>
                <w:rFonts w:ascii="Arial" w:hAnsi="Arial" w:cs="Arial"/>
                <w:sz w:val="18"/>
                <w:szCs w:val="18"/>
              </w:rPr>
            </w:pPr>
            <w:r w:rsidRPr="008F1CF6">
              <w:rPr>
                <w:rFonts w:ascii="Arial" w:hAnsi="Arial" w:cs="Arial"/>
                <w:sz w:val="18"/>
                <w:szCs w:val="18"/>
                <w:lang w:eastAsia="ro-RO"/>
              </w:rPr>
              <w:t>25C</w:t>
            </w:r>
          </w:p>
        </w:tc>
        <w:tc>
          <w:tcPr>
            <w:tcW w:w="577" w:type="pct"/>
            <w:shd w:val="clear" w:color="auto" w:fill="auto"/>
            <w:vAlign w:val="center"/>
          </w:tcPr>
          <w:p w14:paraId="261624A0" w14:textId="77777777" w:rsidR="00FB1C23" w:rsidRPr="008F1CF6" w:rsidRDefault="00FB1C23" w:rsidP="00A736FF">
            <w:pPr>
              <w:pStyle w:val="Default"/>
              <w:ind w:left="-38"/>
              <w:jc w:val="center"/>
              <w:rPr>
                <w:rFonts w:ascii="Arial" w:hAnsi="Arial" w:cs="Arial"/>
                <w:color w:val="auto"/>
                <w:sz w:val="18"/>
                <w:szCs w:val="18"/>
                <w:lang w:val="pt-BR"/>
              </w:rPr>
            </w:pPr>
            <w:r w:rsidRPr="008F1CF6">
              <w:rPr>
                <w:rFonts w:ascii="Arial" w:hAnsi="Arial" w:cs="Arial"/>
                <w:color w:val="auto"/>
                <w:sz w:val="18"/>
                <w:szCs w:val="18"/>
                <w:lang w:eastAsia="ro-RO"/>
              </w:rPr>
              <w:t>10,2</w:t>
            </w:r>
          </w:p>
        </w:tc>
        <w:tc>
          <w:tcPr>
            <w:tcW w:w="584" w:type="pct"/>
            <w:shd w:val="clear" w:color="auto" w:fill="auto"/>
            <w:vAlign w:val="center"/>
          </w:tcPr>
          <w:p w14:paraId="3A87D994" w14:textId="77777777" w:rsidR="00FB1C23" w:rsidRPr="008F1CF6" w:rsidRDefault="00FB1C23" w:rsidP="00A736FF">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shd w:val="clear" w:color="auto" w:fill="auto"/>
            <w:vAlign w:val="center"/>
          </w:tcPr>
          <w:p w14:paraId="08B2D93D" w14:textId="77777777" w:rsidR="00FB1C23" w:rsidRPr="008F1CF6" w:rsidRDefault="00FB1C23" w:rsidP="00A736FF">
            <w:pPr>
              <w:spacing w:after="0" w:line="240" w:lineRule="auto"/>
              <w:ind w:right="123"/>
              <w:jc w:val="center"/>
              <w:rPr>
                <w:rFonts w:ascii="Arial" w:hAnsi="Arial" w:cs="Arial"/>
                <w:sz w:val="18"/>
                <w:szCs w:val="18"/>
              </w:rPr>
            </w:pPr>
            <w:r w:rsidRPr="008F1CF6">
              <w:rPr>
                <w:rFonts w:ascii="Arial" w:hAnsi="Arial" w:cs="Arial"/>
                <w:sz w:val="18"/>
                <w:szCs w:val="18"/>
              </w:rPr>
              <w:t>Rărituri</w:t>
            </w:r>
          </w:p>
        </w:tc>
        <w:tc>
          <w:tcPr>
            <w:tcW w:w="940" w:type="pct"/>
            <w:tcBorders>
              <w:right w:val="single" w:sz="12" w:space="0" w:color="auto"/>
            </w:tcBorders>
            <w:shd w:val="clear" w:color="auto" w:fill="auto"/>
            <w:vAlign w:val="center"/>
          </w:tcPr>
          <w:p w14:paraId="50449DCD" w14:textId="5FFF289A" w:rsidR="00FB1C23" w:rsidRPr="008F1CF6" w:rsidRDefault="00774440" w:rsidP="00A736FF">
            <w:pPr>
              <w:spacing w:after="0" w:line="240" w:lineRule="auto"/>
              <w:ind w:right="-101"/>
              <w:jc w:val="center"/>
              <w:rPr>
                <w:rFonts w:ascii="Arial" w:hAnsi="Arial" w:cs="Arial"/>
                <w:sz w:val="18"/>
                <w:szCs w:val="18"/>
              </w:rPr>
            </w:pPr>
            <w:r w:rsidRPr="008F1CF6">
              <w:rPr>
                <w:rFonts w:ascii="Arial" w:hAnsi="Arial" w:cs="Arial"/>
                <w:sz w:val="18"/>
                <w:szCs w:val="18"/>
              </w:rPr>
              <w:t>Impact nesemnificativ</w:t>
            </w:r>
          </w:p>
        </w:tc>
      </w:tr>
      <w:tr w:rsidR="00FB1C23" w:rsidRPr="008F1CF6" w14:paraId="13B50648" w14:textId="77777777" w:rsidTr="00A736FF">
        <w:trPr>
          <w:jc w:val="center"/>
        </w:trPr>
        <w:tc>
          <w:tcPr>
            <w:tcW w:w="634" w:type="pct"/>
            <w:vMerge/>
            <w:tcBorders>
              <w:left w:val="single" w:sz="12" w:space="0" w:color="auto"/>
              <w:bottom w:val="single" w:sz="12" w:space="0" w:color="auto"/>
            </w:tcBorders>
            <w:shd w:val="clear" w:color="auto" w:fill="auto"/>
          </w:tcPr>
          <w:p w14:paraId="415B8981" w14:textId="77777777" w:rsidR="00FB1C23" w:rsidRPr="008F1CF6" w:rsidRDefault="00FB1C23" w:rsidP="00A736FF">
            <w:pPr>
              <w:spacing w:after="0" w:line="240" w:lineRule="auto"/>
              <w:jc w:val="center"/>
              <w:rPr>
                <w:rFonts w:ascii="Arial" w:hAnsi="Arial" w:cs="Arial"/>
                <w:sz w:val="18"/>
                <w:szCs w:val="18"/>
              </w:rPr>
            </w:pPr>
          </w:p>
        </w:tc>
        <w:tc>
          <w:tcPr>
            <w:tcW w:w="751" w:type="pct"/>
            <w:tcBorders>
              <w:bottom w:val="single" w:sz="12" w:space="0" w:color="auto"/>
            </w:tcBorders>
            <w:shd w:val="clear" w:color="auto" w:fill="auto"/>
            <w:vAlign w:val="center"/>
          </w:tcPr>
          <w:p w14:paraId="6FB6EAB5" w14:textId="77777777" w:rsidR="00FB1C23" w:rsidRPr="008F1CF6" w:rsidRDefault="00FB1C23" w:rsidP="00A736FF">
            <w:pPr>
              <w:spacing w:after="0" w:line="240" w:lineRule="auto"/>
              <w:jc w:val="center"/>
              <w:rPr>
                <w:rFonts w:ascii="Arial" w:hAnsi="Arial" w:cs="Arial"/>
                <w:sz w:val="18"/>
                <w:szCs w:val="18"/>
              </w:rPr>
            </w:pPr>
            <w:r w:rsidRPr="008F1CF6">
              <w:rPr>
                <w:rFonts w:ascii="Arial" w:hAnsi="Arial" w:cs="Arial"/>
                <w:sz w:val="18"/>
                <w:szCs w:val="18"/>
                <w:lang w:eastAsia="ro-RO"/>
              </w:rPr>
              <w:t>25D</w:t>
            </w:r>
          </w:p>
        </w:tc>
        <w:tc>
          <w:tcPr>
            <w:tcW w:w="577" w:type="pct"/>
            <w:tcBorders>
              <w:bottom w:val="single" w:sz="12" w:space="0" w:color="auto"/>
            </w:tcBorders>
            <w:shd w:val="clear" w:color="auto" w:fill="auto"/>
            <w:vAlign w:val="center"/>
          </w:tcPr>
          <w:p w14:paraId="57572195" w14:textId="77777777" w:rsidR="00FB1C23" w:rsidRPr="008F1CF6" w:rsidRDefault="00FB1C23" w:rsidP="00A736FF">
            <w:pPr>
              <w:pStyle w:val="Default"/>
              <w:ind w:left="-38"/>
              <w:jc w:val="center"/>
              <w:rPr>
                <w:rFonts w:ascii="Arial" w:hAnsi="Arial" w:cs="Arial"/>
                <w:color w:val="auto"/>
                <w:sz w:val="18"/>
                <w:szCs w:val="18"/>
                <w:lang w:val="pt-BR"/>
              </w:rPr>
            </w:pPr>
            <w:r w:rsidRPr="008F1CF6">
              <w:rPr>
                <w:rFonts w:ascii="Arial" w:hAnsi="Arial" w:cs="Arial"/>
                <w:color w:val="auto"/>
                <w:sz w:val="18"/>
                <w:szCs w:val="18"/>
                <w:lang w:eastAsia="ro-RO"/>
              </w:rPr>
              <w:t>17,1</w:t>
            </w:r>
          </w:p>
        </w:tc>
        <w:tc>
          <w:tcPr>
            <w:tcW w:w="584" w:type="pct"/>
            <w:tcBorders>
              <w:bottom w:val="single" w:sz="12" w:space="0" w:color="auto"/>
            </w:tcBorders>
            <w:shd w:val="clear" w:color="auto" w:fill="auto"/>
            <w:vAlign w:val="center"/>
          </w:tcPr>
          <w:p w14:paraId="44B02679" w14:textId="77777777" w:rsidR="00FB1C23" w:rsidRPr="008F1CF6" w:rsidRDefault="00FB1C23" w:rsidP="00A736FF">
            <w:pPr>
              <w:pStyle w:val="Default"/>
              <w:ind w:left="33"/>
              <w:jc w:val="center"/>
              <w:rPr>
                <w:rFonts w:ascii="Arial" w:hAnsi="Arial" w:cs="Arial"/>
                <w:color w:val="auto"/>
                <w:sz w:val="18"/>
                <w:szCs w:val="18"/>
                <w:lang w:val="pt-BR"/>
              </w:rPr>
            </w:pPr>
            <w:r w:rsidRPr="008F1CF6">
              <w:rPr>
                <w:rFonts w:ascii="Arial" w:hAnsi="Arial" w:cs="Arial"/>
                <w:color w:val="auto"/>
                <w:sz w:val="18"/>
                <w:szCs w:val="18"/>
                <w:lang w:val="pt-BR"/>
              </w:rPr>
              <w:t>1 – 5N</w:t>
            </w:r>
          </w:p>
        </w:tc>
        <w:tc>
          <w:tcPr>
            <w:tcW w:w="1514" w:type="pct"/>
            <w:tcBorders>
              <w:bottom w:val="single" w:sz="12" w:space="0" w:color="auto"/>
            </w:tcBorders>
            <w:shd w:val="clear" w:color="auto" w:fill="auto"/>
            <w:vAlign w:val="center"/>
          </w:tcPr>
          <w:p w14:paraId="34C0C587" w14:textId="77777777" w:rsidR="00FB1C23" w:rsidRPr="008F1CF6" w:rsidRDefault="00FB1C23" w:rsidP="00A736FF">
            <w:pPr>
              <w:spacing w:after="0" w:line="240" w:lineRule="auto"/>
              <w:ind w:right="123"/>
              <w:jc w:val="center"/>
              <w:rPr>
                <w:rFonts w:ascii="Arial" w:hAnsi="Arial" w:cs="Arial"/>
                <w:sz w:val="18"/>
                <w:szCs w:val="18"/>
              </w:rPr>
            </w:pPr>
            <w:r w:rsidRPr="008F1CF6">
              <w:rPr>
                <w:rFonts w:ascii="Arial" w:hAnsi="Arial" w:cs="Arial"/>
                <w:sz w:val="18"/>
                <w:szCs w:val="18"/>
              </w:rPr>
              <w:t>T.igiena (t.progresive dec II)</w:t>
            </w:r>
          </w:p>
        </w:tc>
        <w:tc>
          <w:tcPr>
            <w:tcW w:w="940" w:type="pct"/>
            <w:tcBorders>
              <w:bottom w:val="single" w:sz="12" w:space="0" w:color="auto"/>
              <w:right w:val="single" w:sz="12" w:space="0" w:color="auto"/>
            </w:tcBorders>
            <w:shd w:val="clear" w:color="auto" w:fill="auto"/>
            <w:vAlign w:val="center"/>
          </w:tcPr>
          <w:p w14:paraId="62669027" w14:textId="77777777" w:rsidR="00FB1C23" w:rsidRPr="008F1CF6" w:rsidRDefault="00FB1C23" w:rsidP="00A736FF">
            <w:pPr>
              <w:spacing w:after="0" w:line="240" w:lineRule="auto"/>
              <w:ind w:right="-101"/>
              <w:jc w:val="center"/>
              <w:rPr>
                <w:rFonts w:ascii="Arial" w:hAnsi="Arial" w:cs="Arial"/>
                <w:sz w:val="18"/>
                <w:szCs w:val="18"/>
              </w:rPr>
            </w:pPr>
            <w:r w:rsidRPr="008F1CF6">
              <w:rPr>
                <w:rFonts w:ascii="Arial" w:hAnsi="Arial" w:cs="Arial"/>
                <w:sz w:val="18"/>
                <w:szCs w:val="18"/>
              </w:rPr>
              <w:t>neutru</w:t>
            </w:r>
          </w:p>
        </w:tc>
      </w:tr>
    </w:tbl>
    <w:p w14:paraId="22BEB107" w14:textId="77777777" w:rsidR="00FB1C23" w:rsidRPr="008F1CF6" w:rsidRDefault="00FB1C23" w:rsidP="00FB1C23">
      <w:pPr>
        <w:ind w:left="554" w:right="420"/>
        <w:jc w:val="right"/>
        <w:rPr>
          <w:rFonts w:ascii="Arial" w:hAnsi="Arial" w:cs="Arial"/>
          <w:color w:val="FF0000"/>
          <w:sz w:val="24"/>
          <w:szCs w:val="24"/>
          <w:lang w:val="it-IT"/>
        </w:rPr>
      </w:pPr>
    </w:p>
    <w:tbl>
      <w:tblPr>
        <w:tblW w:w="491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26"/>
        <w:gridCol w:w="1333"/>
        <w:gridCol w:w="1024"/>
        <w:gridCol w:w="1037"/>
        <w:gridCol w:w="2688"/>
        <w:gridCol w:w="1669"/>
      </w:tblGrid>
      <w:tr w:rsidR="00FB1C23" w:rsidRPr="008F1CF6" w14:paraId="583A4C0C" w14:textId="77777777" w:rsidTr="00A736FF">
        <w:trPr>
          <w:jc w:val="center"/>
        </w:trPr>
        <w:tc>
          <w:tcPr>
            <w:tcW w:w="634" w:type="pct"/>
            <w:tcBorders>
              <w:top w:val="single" w:sz="12" w:space="0" w:color="auto"/>
              <w:left w:val="single" w:sz="12" w:space="0" w:color="auto"/>
              <w:bottom w:val="single" w:sz="12" w:space="0" w:color="auto"/>
            </w:tcBorders>
            <w:shd w:val="clear" w:color="auto" w:fill="auto"/>
            <w:vAlign w:val="center"/>
          </w:tcPr>
          <w:p w14:paraId="089A2E37" w14:textId="77777777" w:rsidR="00FB1C23" w:rsidRPr="008F1CF6" w:rsidRDefault="00FB1C23" w:rsidP="00A736FF">
            <w:pPr>
              <w:pStyle w:val="Default"/>
              <w:jc w:val="center"/>
              <w:rPr>
                <w:rFonts w:ascii="Arial" w:hAnsi="Arial" w:cs="Arial"/>
                <w:b/>
                <w:color w:val="auto"/>
                <w:sz w:val="18"/>
                <w:szCs w:val="18"/>
              </w:rPr>
            </w:pPr>
            <w:r w:rsidRPr="008F1CF6">
              <w:rPr>
                <w:rFonts w:ascii="Arial" w:hAnsi="Arial" w:cs="Arial"/>
                <w:b/>
                <w:color w:val="auto"/>
                <w:sz w:val="18"/>
                <w:szCs w:val="18"/>
              </w:rPr>
              <w:lastRenderedPageBreak/>
              <w:t>UP</w:t>
            </w:r>
          </w:p>
        </w:tc>
        <w:tc>
          <w:tcPr>
            <w:tcW w:w="751" w:type="pct"/>
            <w:tcBorders>
              <w:top w:val="single" w:sz="12" w:space="0" w:color="auto"/>
              <w:bottom w:val="single" w:sz="12" w:space="0" w:color="auto"/>
            </w:tcBorders>
            <w:shd w:val="clear" w:color="auto" w:fill="auto"/>
            <w:vAlign w:val="center"/>
          </w:tcPr>
          <w:p w14:paraId="1DEBB133" w14:textId="77777777" w:rsidR="00FB1C23" w:rsidRPr="008F1CF6" w:rsidRDefault="00FB1C23" w:rsidP="00A736FF">
            <w:pPr>
              <w:pStyle w:val="Default"/>
              <w:jc w:val="center"/>
              <w:rPr>
                <w:rFonts w:ascii="Arial" w:hAnsi="Arial" w:cs="Arial"/>
                <w:b/>
                <w:color w:val="auto"/>
                <w:sz w:val="18"/>
                <w:szCs w:val="18"/>
              </w:rPr>
            </w:pPr>
            <w:r w:rsidRPr="008F1CF6">
              <w:rPr>
                <w:rFonts w:ascii="Arial" w:hAnsi="Arial" w:cs="Arial"/>
                <w:b/>
                <w:color w:val="auto"/>
                <w:sz w:val="18"/>
                <w:szCs w:val="18"/>
              </w:rPr>
              <w:t>Unitatea amenajistica</w:t>
            </w:r>
          </w:p>
        </w:tc>
        <w:tc>
          <w:tcPr>
            <w:tcW w:w="577" w:type="pct"/>
            <w:tcBorders>
              <w:top w:val="single" w:sz="12" w:space="0" w:color="auto"/>
              <w:bottom w:val="single" w:sz="12" w:space="0" w:color="auto"/>
            </w:tcBorders>
            <w:shd w:val="clear" w:color="auto" w:fill="auto"/>
            <w:vAlign w:val="center"/>
          </w:tcPr>
          <w:p w14:paraId="75F9B45C" w14:textId="77777777" w:rsidR="00FB1C23" w:rsidRPr="008F1CF6" w:rsidRDefault="00FB1C23" w:rsidP="00A736FF">
            <w:pPr>
              <w:pStyle w:val="Default"/>
              <w:ind w:left="-38"/>
              <w:jc w:val="center"/>
              <w:rPr>
                <w:rFonts w:ascii="Arial" w:hAnsi="Arial" w:cs="Arial"/>
                <w:b/>
                <w:color w:val="auto"/>
                <w:sz w:val="18"/>
                <w:szCs w:val="18"/>
              </w:rPr>
            </w:pPr>
            <w:r w:rsidRPr="008F1CF6">
              <w:rPr>
                <w:rFonts w:ascii="Arial" w:hAnsi="Arial" w:cs="Arial"/>
                <w:b/>
                <w:color w:val="auto"/>
                <w:sz w:val="18"/>
                <w:szCs w:val="18"/>
              </w:rPr>
              <w:t>Suprafata (ha)</w:t>
            </w:r>
          </w:p>
        </w:tc>
        <w:tc>
          <w:tcPr>
            <w:tcW w:w="584" w:type="pct"/>
            <w:tcBorders>
              <w:top w:val="single" w:sz="12" w:space="0" w:color="auto"/>
              <w:bottom w:val="single" w:sz="12" w:space="0" w:color="auto"/>
            </w:tcBorders>
            <w:shd w:val="clear" w:color="auto" w:fill="auto"/>
            <w:vAlign w:val="center"/>
          </w:tcPr>
          <w:p w14:paraId="07892E87" w14:textId="77777777" w:rsidR="00FB1C23" w:rsidRPr="008F1CF6" w:rsidRDefault="00FB1C23" w:rsidP="00A736FF">
            <w:pPr>
              <w:pStyle w:val="Default"/>
              <w:jc w:val="center"/>
              <w:rPr>
                <w:rFonts w:ascii="Arial" w:hAnsi="Arial" w:cs="Arial"/>
                <w:b/>
                <w:color w:val="auto"/>
                <w:sz w:val="18"/>
                <w:szCs w:val="18"/>
              </w:rPr>
            </w:pPr>
            <w:r w:rsidRPr="008F1CF6">
              <w:rPr>
                <w:rFonts w:ascii="Arial" w:hAnsi="Arial" w:cs="Arial"/>
                <w:b/>
                <w:color w:val="auto"/>
                <w:sz w:val="18"/>
                <w:szCs w:val="18"/>
              </w:rPr>
              <w:t>Gr  funct.</w:t>
            </w:r>
          </w:p>
        </w:tc>
        <w:tc>
          <w:tcPr>
            <w:tcW w:w="1514" w:type="pct"/>
            <w:tcBorders>
              <w:top w:val="single" w:sz="12" w:space="0" w:color="auto"/>
              <w:bottom w:val="single" w:sz="12" w:space="0" w:color="auto"/>
            </w:tcBorders>
            <w:shd w:val="clear" w:color="auto" w:fill="auto"/>
            <w:vAlign w:val="center"/>
          </w:tcPr>
          <w:p w14:paraId="34CAA352" w14:textId="77777777" w:rsidR="00FB1C23" w:rsidRPr="008F1CF6" w:rsidRDefault="00FB1C23" w:rsidP="00A736FF">
            <w:pPr>
              <w:pStyle w:val="Default"/>
              <w:jc w:val="center"/>
              <w:rPr>
                <w:rFonts w:ascii="Arial" w:hAnsi="Arial" w:cs="Arial"/>
                <w:b/>
                <w:color w:val="auto"/>
                <w:sz w:val="18"/>
                <w:szCs w:val="18"/>
              </w:rPr>
            </w:pPr>
            <w:r w:rsidRPr="008F1CF6">
              <w:rPr>
                <w:rFonts w:ascii="Arial" w:hAnsi="Arial" w:cs="Arial"/>
                <w:b/>
                <w:color w:val="auto"/>
                <w:sz w:val="18"/>
                <w:szCs w:val="18"/>
              </w:rPr>
              <w:t>Lucrari  propuse</w:t>
            </w:r>
          </w:p>
        </w:tc>
        <w:tc>
          <w:tcPr>
            <w:tcW w:w="940" w:type="pct"/>
            <w:tcBorders>
              <w:top w:val="single" w:sz="12" w:space="0" w:color="auto"/>
              <w:bottom w:val="single" w:sz="12" w:space="0" w:color="auto"/>
              <w:right w:val="single" w:sz="12" w:space="0" w:color="auto"/>
            </w:tcBorders>
            <w:shd w:val="clear" w:color="auto" w:fill="auto"/>
            <w:vAlign w:val="center"/>
          </w:tcPr>
          <w:p w14:paraId="5CE8560E" w14:textId="77777777" w:rsidR="00FB1C23" w:rsidRPr="008F1CF6" w:rsidRDefault="00FB1C23" w:rsidP="00A736FF">
            <w:pPr>
              <w:pStyle w:val="Default"/>
              <w:ind w:right="-101"/>
              <w:jc w:val="center"/>
              <w:rPr>
                <w:rFonts w:ascii="Arial" w:hAnsi="Arial" w:cs="Arial"/>
                <w:b/>
                <w:color w:val="auto"/>
                <w:sz w:val="18"/>
                <w:szCs w:val="18"/>
                <w:lang w:val="pt-BR"/>
              </w:rPr>
            </w:pPr>
            <w:r w:rsidRPr="008F1CF6">
              <w:rPr>
                <w:rFonts w:ascii="Arial" w:hAnsi="Arial" w:cs="Arial"/>
                <w:b/>
                <w:color w:val="auto"/>
                <w:sz w:val="18"/>
                <w:szCs w:val="18"/>
              </w:rPr>
              <w:t>Impactul</w:t>
            </w:r>
            <w:r w:rsidRPr="008F1CF6">
              <w:rPr>
                <w:rFonts w:ascii="Arial" w:hAnsi="Arial" w:cs="Arial"/>
                <w:b/>
                <w:color w:val="auto"/>
                <w:spacing w:val="-14"/>
                <w:sz w:val="18"/>
                <w:szCs w:val="18"/>
              </w:rPr>
              <w:t xml:space="preserve"> </w:t>
            </w:r>
            <w:r w:rsidRPr="008F1CF6">
              <w:rPr>
                <w:rFonts w:ascii="Arial" w:hAnsi="Arial" w:cs="Arial"/>
                <w:b/>
                <w:color w:val="auto"/>
                <w:sz w:val="18"/>
                <w:szCs w:val="18"/>
              </w:rPr>
              <w:t>lucrărilor</w:t>
            </w:r>
            <w:r w:rsidRPr="008F1CF6">
              <w:rPr>
                <w:rFonts w:ascii="Arial" w:hAnsi="Arial" w:cs="Arial"/>
                <w:b/>
                <w:color w:val="auto"/>
                <w:spacing w:val="-50"/>
                <w:sz w:val="18"/>
                <w:szCs w:val="18"/>
              </w:rPr>
              <w:t xml:space="preserve"> </w:t>
            </w:r>
            <w:r w:rsidRPr="008F1CF6">
              <w:rPr>
                <w:rFonts w:ascii="Arial" w:hAnsi="Arial" w:cs="Arial"/>
                <w:b/>
                <w:color w:val="auto"/>
                <w:sz w:val="18"/>
                <w:szCs w:val="18"/>
              </w:rPr>
              <w:t>propuse</w:t>
            </w:r>
            <w:r w:rsidRPr="008F1CF6">
              <w:rPr>
                <w:rFonts w:ascii="Arial" w:hAnsi="Arial" w:cs="Arial"/>
                <w:b/>
                <w:color w:val="auto"/>
                <w:spacing w:val="2"/>
                <w:sz w:val="18"/>
                <w:szCs w:val="18"/>
              </w:rPr>
              <w:t xml:space="preserve"> </w:t>
            </w:r>
            <w:r w:rsidRPr="008F1CF6">
              <w:rPr>
                <w:rFonts w:ascii="Arial" w:hAnsi="Arial" w:cs="Arial"/>
                <w:b/>
                <w:color w:val="auto"/>
                <w:sz w:val="18"/>
                <w:szCs w:val="18"/>
              </w:rPr>
              <w:t>prin</w:t>
            </w:r>
            <w:r w:rsidRPr="008F1CF6">
              <w:rPr>
                <w:rFonts w:ascii="Arial" w:hAnsi="Arial" w:cs="Arial"/>
                <w:b/>
                <w:color w:val="auto"/>
                <w:spacing w:val="1"/>
                <w:sz w:val="18"/>
                <w:szCs w:val="18"/>
              </w:rPr>
              <w:t xml:space="preserve"> </w:t>
            </w:r>
            <w:r w:rsidRPr="008F1CF6">
              <w:rPr>
                <w:rFonts w:ascii="Arial" w:hAnsi="Arial" w:cs="Arial"/>
                <w:b/>
                <w:color w:val="auto"/>
                <w:sz w:val="18"/>
                <w:szCs w:val="18"/>
              </w:rPr>
              <w:t>amenajament</w:t>
            </w:r>
          </w:p>
        </w:tc>
      </w:tr>
      <w:tr w:rsidR="00774440" w:rsidRPr="008F1CF6" w14:paraId="1B79DA03" w14:textId="77777777" w:rsidTr="00A736FF">
        <w:trPr>
          <w:jc w:val="center"/>
        </w:trPr>
        <w:tc>
          <w:tcPr>
            <w:tcW w:w="634" w:type="pct"/>
            <w:vMerge w:val="restart"/>
            <w:tcBorders>
              <w:top w:val="single" w:sz="12" w:space="0" w:color="auto"/>
              <w:left w:val="single" w:sz="12" w:space="0" w:color="auto"/>
            </w:tcBorders>
            <w:shd w:val="clear" w:color="auto" w:fill="auto"/>
            <w:vAlign w:val="center"/>
          </w:tcPr>
          <w:p w14:paraId="4F8456F4" w14:textId="0783899A" w:rsidR="00774440" w:rsidRPr="008F1CF6" w:rsidRDefault="00774440" w:rsidP="00774440">
            <w:pPr>
              <w:widowControl w:val="0"/>
              <w:autoSpaceDE w:val="0"/>
              <w:autoSpaceDN w:val="0"/>
              <w:spacing w:after="0" w:line="240" w:lineRule="auto"/>
              <w:jc w:val="center"/>
              <w:rPr>
                <w:rFonts w:ascii="Arial" w:hAnsi="Arial" w:cs="Arial"/>
                <w:sz w:val="18"/>
                <w:szCs w:val="18"/>
              </w:rPr>
            </w:pPr>
            <w:r w:rsidRPr="008F1CF6">
              <w:rPr>
                <w:rFonts w:ascii="Arial" w:hAnsi="Arial" w:cs="Arial"/>
                <w:sz w:val="18"/>
                <w:szCs w:val="18"/>
              </w:rPr>
              <w:t xml:space="preserve">II Pășune </w:t>
            </w:r>
            <w:r w:rsidR="005173CD">
              <w:rPr>
                <w:rFonts w:ascii="Arial" w:hAnsi="Arial" w:cs="Arial"/>
                <w:sz w:val="18"/>
                <w:szCs w:val="18"/>
              </w:rPr>
              <w:t>BIERTAN</w:t>
            </w:r>
          </w:p>
        </w:tc>
        <w:tc>
          <w:tcPr>
            <w:tcW w:w="751" w:type="pct"/>
            <w:shd w:val="clear" w:color="auto" w:fill="auto"/>
            <w:vAlign w:val="center"/>
          </w:tcPr>
          <w:p w14:paraId="2308AC61"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lang w:eastAsia="ro-RO"/>
              </w:rPr>
              <w:t>25E</w:t>
            </w:r>
          </w:p>
        </w:tc>
        <w:tc>
          <w:tcPr>
            <w:tcW w:w="577" w:type="pct"/>
            <w:shd w:val="clear" w:color="auto" w:fill="auto"/>
            <w:vAlign w:val="center"/>
          </w:tcPr>
          <w:p w14:paraId="1EC9C1A2" w14:textId="77777777" w:rsidR="00774440" w:rsidRPr="008F1CF6" w:rsidRDefault="00774440" w:rsidP="00774440">
            <w:pPr>
              <w:pStyle w:val="Default"/>
              <w:ind w:left="-38"/>
              <w:jc w:val="center"/>
              <w:rPr>
                <w:rFonts w:ascii="Arial" w:hAnsi="Arial" w:cs="Arial"/>
                <w:color w:val="auto"/>
                <w:sz w:val="18"/>
                <w:szCs w:val="18"/>
              </w:rPr>
            </w:pPr>
            <w:r w:rsidRPr="008F1CF6">
              <w:rPr>
                <w:rFonts w:ascii="Arial" w:hAnsi="Arial" w:cs="Arial"/>
                <w:color w:val="auto"/>
                <w:sz w:val="18"/>
                <w:szCs w:val="18"/>
                <w:lang w:eastAsia="ro-RO"/>
              </w:rPr>
              <w:t>11,6</w:t>
            </w:r>
          </w:p>
        </w:tc>
        <w:tc>
          <w:tcPr>
            <w:tcW w:w="584" w:type="pct"/>
            <w:shd w:val="clear" w:color="auto" w:fill="auto"/>
            <w:vAlign w:val="center"/>
          </w:tcPr>
          <w:p w14:paraId="3D1626C3" w14:textId="77777777" w:rsidR="00774440" w:rsidRPr="008F1CF6" w:rsidRDefault="00774440" w:rsidP="00774440">
            <w:pPr>
              <w:pStyle w:val="Default"/>
              <w:ind w:left="33"/>
              <w:jc w:val="center"/>
              <w:rPr>
                <w:rFonts w:ascii="Arial" w:hAnsi="Arial" w:cs="Arial"/>
                <w:color w:val="auto"/>
                <w:sz w:val="18"/>
                <w:szCs w:val="18"/>
              </w:rPr>
            </w:pPr>
            <w:r w:rsidRPr="008F1CF6">
              <w:rPr>
                <w:rFonts w:ascii="Arial" w:hAnsi="Arial" w:cs="Arial"/>
                <w:color w:val="auto"/>
                <w:sz w:val="18"/>
                <w:szCs w:val="18"/>
                <w:lang w:val="pt-BR"/>
              </w:rPr>
              <w:t>1 – 2A5N</w:t>
            </w:r>
          </w:p>
        </w:tc>
        <w:tc>
          <w:tcPr>
            <w:tcW w:w="1514" w:type="pct"/>
            <w:shd w:val="clear" w:color="auto" w:fill="auto"/>
            <w:vAlign w:val="center"/>
          </w:tcPr>
          <w:p w14:paraId="15D9E88D"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Tăieri de conservare</w:t>
            </w:r>
          </w:p>
        </w:tc>
        <w:tc>
          <w:tcPr>
            <w:tcW w:w="940" w:type="pct"/>
            <w:tcBorders>
              <w:right w:val="single" w:sz="12" w:space="0" w:color="auto"/>
            </w:tcBorders>
            <w:shd w:val="clear" w:color="auto" w:fill="auto"/>
          </w:tcPr>
          <w:p w14:paraId="63BB174D" w14:textId="0217F666" w:rsidR="00774440" w:rsidRPr="008F1CF6" w:rsidRDefault="00774440" w:rsidP="00774440">
            <w:pPr>
              <w:spacing w:after="0" w:line="240" w:lineRule="auto"/>
              <w:ind w:right="-101"/>
              <w:jc w:val="center"/>
              <w:rPr>
                <w:rFonts w:ascii="Arial" w:hAnsi="Arial" w:cs="Arial"/>
                <w:sz w:val="18"/>
                <w:szCs w:val="18"/>
              </w:rPr>
            </w:pPr>
            <w:r w:rsidRPr="0025055A">
              <w:rPr>
                <w:rFonts w:ascii="Arial" w:hAnsi="Arial" w:cs="Arial"/>
                <w:sz w:val="18"/>
                <w:szCs w:val="18"/>
              </w:rPr>
              <w:t>Impact nesemnificativ</w:t>
            </w:r>
          </w:p>
        </w:tc>
      </w:tr>
      <w:tr w:rsidR="00774440" w:rsidRPr="008F1CF6" w14:paraId="00A51DDA" w14:textId="77777777" w:rsidTr="00A736FF">
        <w:trPr>
          <w:jc w:val="center"/>
        </w:trPr>
        <w:tc>
          <w:tcPr>
            <w:tcW w:w="634" w:type="pct"/>
            <w:vMerge/>
            <w:tcBorders>
              <w:left w:val="single" w:sz="12" w:space="0" w:color="auto"/>
              <w:bottom w:val="single" w:sz="12" w:space="0" w:color="auto"/>
            </w:tcBorders>
            <w:shd w:val="clear" w:color="auto" w:fill="auto"/>
            <w:vAlign w:val="center"/>
          </w:tcPr>
          <w:p w14:paraId="2CAD744A" w14:textId="77777777" w:rsidR="00774440" w:rsidRPr="008F1CF6" w:rsidRDefault="00774440" w:rsidP="00774440">
            <w:pPr>
              <w:widowControl w:val="0"/>
              <w:autoSpaceDE w:val="0"/>
              <w:autoSpaceDN w:val="0"/>
              <w:spacing w:after="0" w:line="240" w:lineRule="auto"/>
              <w:jc w:val="center"/>
              <w:rPr>
                <w:rFonts w:ascii="Arial" w:hAnsi="Arial" w:cs="Arial"/>
                <w:sz w:val="18"/>
                <w:szCs w:val="18"/>
              </w:rPr>
            </w:pPr>
          </w:p>
        </w:tc>
        <w:tc>
          <w:tcPr>
            <w:tcW w:w="751" w:type="pct"/>
            <w:tcBorders>
              <w:bottom w:val="single" w:sz="12" w:space="0" w:color="auto"/>
            </w:tcBorders>
            <w:shd w:val="clear" w:color="auto" w:fill="auto"/>
            <w:vAlign w:val="center"/>
          </w:tcPr>
          <w:p w14:paraId="15531480" w14:textId="77777777" w:rsidR="00774440" w:rsidRPr="008F1CF6" w:rsidRDefault="00774440" w:rsidP="00774440">
            <w:pPr>
              <w:spacing w:after="0" w:line="240" w:lineRule="auto"/>
              <w:jc w:val="center"/>
              <w:rPr>
                <w:rFonts w:ascii="Arial" w:hAnsi="Arial" w:cs="Arial"/>
                <w:sz w:val="18"/>
                <w:szCs w:val="18"/>
              </w:rPr>
            </w:pPr>
            <w:r w:rsidRPr="008F1CF6">
              <w:rPr>
                <w:rFonts w:ascii="Arial" w:hAnsi="Arial" w:cs="Arial"/>
                <w:sz w:val="18"/>
                <w:szCs w:val="18"/>
                <w:lang w:eastAsia="ro-RO"/>
              </w:rPr>
              <w:t>25F</w:t>
            </w:r>
          </w:p>
        </w:tc>
        <w:tc>
          <w:tcPr>
            <w:tcW w:w="577" w:type="pct"/>
            <w:tcBorders>
              <w:bottom w:val="single" w:sz="12" w:space="0" w:color="auto"/>
            </w:tcBorders>
            <w:shd w:val="clear" w:color="auto" w:fill="auto"/>
            <w:vAlign w:val="center"/>
          </w:tcPr>
          <w:p w14:paraId="2F462F45" w14:textId="77777777" w:rsidR="00774440" w:rsidRPr="008F1CF6" w:rsidRDefault="00774440" w:rsidP="00774440">
            <w:pPr>
              <w:pStyle w:val="Default"/>
              <w:ind w:left="-38"/>
              <w:jc w:val="center"/>
              <w:rPr>
                <w:rFonts w:ascii="Arial" w:hAnsi="Arial" w:cs="Arial"/>
                <w:color w:val="auto"/>
                <w:sz w:val="18"/>
                <w:szCs w:val="18"/>
              </w:rPr>
            </w:pPr>
            <w:r w:rsidRPr="008F1CF6">
              <w:rPr>
                <w:rFonts w:ascii="Arial" w:hAnsi="Arial" w:cs="Arial"/>
                <w:color w:val="auto"/>
                <w:sz w:val="18"/>
                <w:szCs w:val="18"/>
                <w:lang w:eastAsia="ro-RO"/>
              </w:rPr>
              <w:t>15,0</w:t>
            </w:r>
          </w:p>
        </w:tc>
        <w:tc>
          <w:tcPr>
            <w:tcW w:w="584" w:type="pct"/>
            <w:tcBorders>
              <w:bottom w:val="single" w:sz="12" w:space="0" w:color="auto"/>
            </w:tcBorders>
            <w:shd w:val="clear" w:color="auto" w:fill="auto"/>
            <w:vAlign w:val="center"/>
          </w:tcPr>
          <w:p w14:paraId="32902975" w14:textId="77777777" w:rsidR="00774440" w:rsidRPr="008F1CF6" w:rsidRDefault="00774440" w:rsidP="00774440">
            <w:pPr>
              <w:pStyle w:val="Default"/>
              <w:ind w:left="33"/>
              <w:jc w:val="center"/>
              <w:rPr>
                <w:rFonts w:ascii="Arial" w:hAnsi="Arial" w:cs="Arial"/>
                <w:color w:val="auto"/>
                <w:sz w:val="18"/>
                <w:szCs w:val="18"/>
              </w:rPr>
            </w:pPr>
            <w:r w:rsidRPr="008F1CF6">
              <w:rPr>
                <w:rFonts w:ascii="Arial" w:hAnsi="Arial" w:cs="Arial"/>
                <w:color w:val="auto"/>
                <w:sz w:val="18"/>
                <w:szCs w:val="18"/>
                <w:lang w:val="pt-BR"/>
              </w:rPr>
              <w:t>1 – 5N</w:t>
            </w:r>
          </w:p>
        </w:tc>
        <w:tc>
          <w:tcPr>
            <w:tcW w:w="1514" w:type="pct"/>
            <w:tcBorders>
              <w:bottom w:val="single" w:sz="12" w:space="0" w:color="auto"/>
            </w:tcBorders>
            <w:shd w:val="clear" w:color="auto" w:fill="auto"/>
            <w:vAlign w:val="center"/>
          </w:tcPr>
          <w:p w14:paraId="5F933A9B"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Ajutorarea reg. naturale</w:t>
            </w:r>
          </w:p>
          <w:p w14:paraId="2E3C22A1" w14:textId="77777777" w:rsidR="00774440" w:rsidRPr="008F1CF6" w:rsidRDefault="00774440" w:rsidP="00774440">
            <w:pPr>
              <w:spacing w:after="0" w:line="240" w:lineRule="auto"/>
              <w:ind w:right="123"/>
              <w:jc w:val="center"/>
              <w:rPr>
                <w:rFonts w:ascii="Arial" w:hAnsi="Arial" w:cs="Arial"/>
                <w:sz w:val="18"/>
                <w:szCs w:val="18"/>
              </w:rPr>
            </w:pPr>
            <w:r w:rsidRPr="008F1CF6">
              <w:rPr>
                <w:rFonts w:ascii="Arial" w:hAnsi="Arial" w:cs="Arial"/>
                <w:sz w:val="18"/>
                <w:szCs w:val="18"/>
              </w:rPr>
              <w:t>Împăduriri (după T. de regenerare)</w:t>
            </w:r>
          </w:p>
        </w:tc>
        <w:tc>
          <w:tcPr>
            <w:tcW w:w="940" w:type="pct"/>
            <w:tcBorders>
              <w:bottom w:val="single" w:sz="12" w:space="0" w:color="auto"/>
              <w:right w:val="single" w:sz="12" w:space="0" w:color="auto"/>
            </w:tcBorders>
            <w:shd w:val="clear" w:color="auto" w:fill="auto"/>
          </w:tcPr>
          <w:p w14:paraId="5409378E" w14:textId="7CC59232" w:rsidR="00774440" w:rsidRPr="008F1CF6" w:rsidRDefault="00774440" w:rsidP="00774440">
            <w:pPr>
              <w:spacing w:after="0" w:line="240" w:lineRule="auto"/>
              <w:ind w:right="-101"/>
              <w:jc w:val="center"/>
              <w:rPr>
                <w:rFonts w:ascii="Arial" w:hAnsi="Arial" w:cs="Arial"/>
                <w:sz w:val="18"/>
                <w:szCs w:val="18"/>
              </w:rPr>
            </w:pPr>
            <w:r w:rsidRPr="0025055A">
              <w:rPr>
                <w:rFonts w:ascii="Arial" w:hAnsi="Arial" w:cs="Arial"/>
                <w:sz w:val="18"/>
                <w:szCs w:val="18"/>
              </w:rPr>
              <w:t>Impact nesemnificativ</w:t>
            </w:r>
          </w:p>
        </w:tc>
      </w:tr>
    </w:tbl>
    <w:p w14:paraId="5976F0D0" w14:textId="77777777" w:rsidR="00FB1C23" w:rsidRPr="008F1CF6" w:rsidRDefault="00FB1C23" w:rsidP="00FB1C23">
      <w:pPr>
        <w:ind w:firstLine="567"/>
        <w:rPr>
          <w:rFonts w:ascii="Arial" w:hAnsi="Arial" w:cs="Arial"/>
          <w:color w:val="FF0000"/>
          <w:sz w:val="24"/>
          <w:szCs w:val="24"/>
        </w:rPr>
      </w:pPr>
    </w:p>
    <w:p w14:paraId="43013361" w14:textId="77777777" w:rsidR="00FB1C23" w:rsidRPr="008F1CF6" w:rsidRDefault="00FB1C23" w:rsidP="00FB1C23">
      <w:pPr>
        <w:ind w:firstLine="567"/>
        <w:jc w:val="both"/>
        <w:rPr>
          <w:rFonts w:ascii="Arial" w:hAnsi="Arial" w:cs="Arial"/>
          <w:sz w:val="24"/>
          <w:szCs w:val="24"/>
        </w:rPr>
      </w:pPr>
      <w:r w:rsidRPr="008F1CF6">
        <w:rPr>
          <w:rFonts w:ascii="Arial" w:hAnsi="Arial" w:cs="Arial"/>
          <w:sz w:val="24"/>
          <w:szCs w:val="24"/>
        </w:rPr>
        <w:t>Din tabelul de mai sus se observa ca lucrarile propuse nu afecteaza in mod semnificativ negativ nici unul dintre parametrii care definesc starea favorabila de conservare a habitatelor care fac obiectul conservarii sitului Natura 2000.</w:t>
      </w:r>
    </w:p>
    <w:p w14:paraId="201CF10C" w14:textId="77777777" w:rsidR="00FB1C23" w:rsidRPr="008F1CF6" w:rsidRDefault="00FB1C23" w:rsidP="00FB1C23">
      <w:pPr>
        <w:ind w:firstLine="567"/>
        <w:jc w:val="both"/>
        <w:rPr>
          <w:rFonts w:ascii="Arial" w:hAnsi="Arial" w:cs="Arial"/>
          <w:sz w:val="24"/>
          <w:szCs w:val="24"/>
        </w:rPr>
      </w:pPr>
      <w:r w:rsidRPr="008F1CF6">
        <w:rPr>
          <w:rFonts w:ascii="Arial" w:hAnsi="Arial" w:cs="Arial"/>
          <w:sz w:val="24"/>
          <w:szCs w:val="24"/>
        </w:rPr>
        <w:t xml:space="preserve"> Sintetizand informatiile din tabelul de mai sus s-a ajuns la concluzia ca lucrarile propuse nu afecteaza negativ semnificativ starea de conservare a habitatelor forestiere de interes comunitar pe termen mediu si lung. </w:t>
      </w:r>
    </w:p>
    <w:p w14:paraId="115826EA" w14:textId="77777777" w:rsidR="00FB1C23" w:rsidRPr="008F1CF6" w:rsidRDefault="00FB1C23" w:rsidP="00FB1C23">
      <w:pPr>
        <w:ind w:firstLine="567"/>
        <w:jc w:val="both"/>
        <w:rPr>
          <w:rFonts w:ascii="Arial" w:hAnsi="Arial" w:cs="Arial"/>
          <w:sz w:val="24"/>
          <w:szCs w:val="24"/>
        </w:rPr>
      </w:pPr>
      <w:r w:rsidRPr="008F1CF6">
        <w:rPr>
          <w:rFonts w:ascii="Arial" w:hAnsi="Arial" w:cs="Arial"/>
          <w:sz w:val="24"/>
          <w:szCs w:val="24"/>
        </w:rPr>
        <w:t>Se poate concluziona ca:</w:t>
      </w:r>
    </w:p>
    <w:p w14:paraId="7DD99268" w14:textId="77777777" w:rsidR="00FB1C23" w:rsidRPr="008F1CF6" w:rsidRDefault="00FB1C23" w:rsidP="00FB1C23">
      <w:pPr>
        <w:ind w:firstLine="567"/>
        <w:jc w:val="both"/>
        <w:rPr>
          <w:rFonts w:ascii="Arial" w:hAnsi="Arial" w:cs="Arial"/>
          <w:sz w:val="24"/>
          <w:szCs w:val="24"/>
        </w:rPr>
      </w:pPr>
      <w:r w:rsidRPr="008F1CF6">
        <w:rPr>
          <w:rFonts w:ascii="Arial" w:hAnsi="Arial" w:cs="Arial"/>
          <w:sz w:val="24"/>
          <w:szCs w:val="24"/>
        </w:rPr>
        <w:t xml:space="preserve"> - aplicarea prevederilor amenajamentului silvic nu conduc la pierderi de suprafata din habiatele de interes comunitar. Anumite lucrari precum completarile, curatirile, rariturile au un caracter ajutator in mentinerea sau imbunatatirea dupa caz a starii de conservare.</w:t>
      </w:r>
    </w:p>
    <w:p w14:paraId="1ED290DA" w14:textId="77777777" w:rsidR="00FB1C23" w:rsidRPr="008F1CF6" w:rsidRDefault="00FB1C23" w:rsidP="00FB1C23">
      <w:pPr>
        <w:ind w:firstLine="567"/>
        <w:jc w:val="both"/>
        <w:rPr>
          <w:rFonts w:ascii="Arial" w:hAnsi="Arial" w:cs="Arial"/>
          <w:sz w:val="24"/>
          <w:szCs w:val="24"/>
        </w:rPr>
      </w:pPr>
      <w:r w:rsidRPr="008F1CF6">
        <w:rPr>
          <w:rFonts w:ascii="Arial" w:hAnsi="Arial" w:cs="Arial"/>
          <w:sz w:val="24"/>
          <w:szCs w:val="24"/>
        </w:rPr>
        <w:t xml:space="preserve"> - modificarile pe termen scurt ale conditiilor de mediu la nivel local ca urmare a realizarii lucrarilor propuse in amenajament nu sunt diferite de cel ce au loc in mod natural in cadrul unei paduri, cu conditia respectarii masurilor de reducere a impactului recomandate in raportul de mediu. </w:t>
      </w:r>
    </w:p>
    <w:p w14:paraId="0F0BB26C" w14:textId="77777777" w:rsidR="00FB1C23" w:rsidRPr="008F1CF6" w:rsidRDefault="00FB1C23" w:rsidP="00FB1C23">
      <w:pPr>
        <w:ind w:firstLine="567"/>
        <w:jc w:val="both"/>
        <w:rPr>
          <w:rFonts w:ascii="Arial" w:hAnsi="Arial" w:cs="Arial"/>
          <w:sz w:val="24"/>
          <w:szCs w:val="24"/>
        </w:rPr>
      </w:pPr>
      <w:r w:rsidRPr="008F1CF6">
        <w:rPr>
          <w:rFonts w:ascii="Arial" w:hAnsi="Arial" w:cs="Arial"/>
          <w:sz w:val="24"/>
          <w:szCs w:val="24"/>
        </w:rPr>
        <w:t>Analizand prevederile amenajamentului silvic, se observa ca, acestea promoveaza mentinerea si chiar imbunatatirea starii actuale de conservare prin: aplicarea unui un ciclu de productie de 110 de ani si o varsta medie a exploatabilitatii de 97 ani</w:t>
      </w:r>
    </w:p>
    <w:p w14:paraId="4EC887B0" w14:textId="77777777" w:rsidR="00FB1C23" w:rsidRPr="008F1CF6" w:rsidRDefault="00FB1C23" w:rsidP="00FB1C23">
      <w:pPr>
        <w:ind w:firstLine="567"/>
        <w:jc w:val="both"/>
        <w:rPr>
          <w:rFonts w:ascii="Arial" w:hAnsi="Arial" w:cs="Arial"/>
          <w:sz w:val="24"/>
          <w:szCs w:val="24"/>
        </w:rPr>
      </w:pPr>
      <w:r w:rsidRPr="008F1CF6">
        <w:rPr>
          <w:rFonts w:ascii="Arial" w:hAnsi="Arial" w:cs="Arial"/>
          <w:sz w:val="24"/>
          <w:szCs w:val="24"/>
        </w:rPr>
        <w:t>Obiectivele de conservare a habitatelor de interes comunitar au un caracter general ţinând cont de multitudinea tipurilor de habitate, însă putem concluziona că obiectivele asumate de Amenajamentul Silvic pentru păduriile studiate sunt conforme şi susţin integritatea reţelei Natura 2000 şi conservarea pe termen lung a habitatelor forestiere identificate în zona studiată. Obiectivele asumate urmează a fi concretizate prin stabilirea măsurilor de management (lucrări silvice), în funcţie de realitatea din teren, aspectul, vârsta, compoziţia, consistenţa şi funcţiile pe care le îndeplinesc arboretele.</w:t>
      </w:r>
    </w:p>
    <w:p w14:paraId="7E0A5C73" w14:textId="77777777" w:rsidR="00FB1C23" w:rsidRPr="008F1CF6" w:rsidRDefault="00FB1C23" w:rsidP="00FB1C23">
      <w:pPr>
        <w:ind w:firstLine="238"/>
        <w:jc w:val="both"/>
        <w:rPr>
          <w:rFonts w:ascii="Arial" w:hAnsi="Arial" w:cs="Arial"/>
          <w:sz w:val="24"/>
          <w:szCs w:val="24"/>
        </w:rPr>
      </w:pPr>
      <w:r w:rsidRPr="008F1CF6">
        <w:rPr>
          <w:rFonts w:ascii="Arial" w:hAnsi="Arial" w:cs="Arial"/>
          <w:sz w:val="24"/>
          <w:szCs w:val="24"/>
        </w:rPr>
        <w:t xml:space="preserve">Pentru  a  putea fi estimat impactul acestor măsuri de management (lucrărilor silvice) asupra ariei protejate de interes comunitar vor trebui prezentate principiile, specificul şi tehnicile de aplicare a lucrărilor silvotehnice prevăzute în amenajamentele silvice pentru arboretele studiate. Se disting mai multe tipuri de măsuri de management – lucrări silvice:  </w:t>
      </w:r>
    </w:p>
    <w:p w14:paraId="6E89AF18" w14:textId="77777777" w:rsidR="00FB1C23" w:rsidRPr="008F1CF6" w:rsidRDefault="00FB1C23" w:rsidP="00FB1C23">
      <w:pPr>
        <w:pStyle w:val="Titlu7"/>
        <w:spacing w:before="1"/>
        <w:ind w:left="1062"/>
        <w:jc w:val="left"/>
        <w:rPr>
          <w:rFonts w:cs="Arial"/>
          <w:sz w:val="24"/>
          <w:szCs w:val="24"/>
        </w:rPr>
      </w:pPr>
      <w:r w:rsidRPr="008F1CF6">
        <w:rPr>
          <w:rFonts w:cs="Arial"/>
          <w:sz w:val="24"/>
          <w:szCs w:val="24"/>
        </w:rPr>
        <w:lastRenderedPageBreak/>
        <w:t>Principii</w:t>
      </w:r>
      <w:r w:rsidRPr="008F1CF6">
        <w:rPr>
          <w:rFonts w:cs="Arial"/>
          <w:spacing w:val="-3"/>
          <w:sz w:val="24"/>
          <w:szCs w:val="24"/>
        </w:rPr>
        <w:t xml:space="preserve"> </w:t>
      </w:r>
      <w:r w:rsidRPr="008F1CF6">
        <w:rPr>
          <w:rFonts w:cs="Arial"/>
          <w:sz w:val="24"/>
          <w:szCs w:val="24"/>
        </w:rPr>
        <w:t>de</w:t>
      </w:r>
      <w:r w:rsidRPr="008F1CF6">
        <w:rPr>
          <w:rFonts w:cs="Arial"/>
          <w:spacing w:val="-3"/>
          <w:sz w:val="24"/>
          <w:szCs w:val="24"/>
        </w:rPr>
        <w:t xml:space="preserve"> </w:t>
      </w:r>
      <w:r w:rsidRPr="008F1CF6">
        <w:rPr>
          <w:rFonts w:cs="Arial"/>
          <w:sz w:val="24"/>
          <w:szCs w:val="24"/>
        </w:rPr>
        <w:t>bază</w:t>
      </w:r>
      <w:r w:rsidRPr="008F1CF6">
        <w:rPr>
          <w:rFonts w:cs="Arial"/>
          <w:spacing w:val="-2"/>
          <w:sz w:val="24"/>
          <w:szCs w:val="24"/>
        </w:rPr>
        <w:t xml:space="preserve"> </w:t>
      </w:r>
      <w:r w:rsidRPr="008F1CF6">
        <w:rPr>
          <w:rFonts w:cs="Arial"/>
          <w:sz w:val="24"/>
          <w:szCs w:val="24"/>
        </w:rPr>
        <w:t>în</w:t>
      </w:r>
      <w:r w:rsidRPr="008F1CF6">
        <w:rPr>
          <w:rFonts w:cs="Arial"/>
          <w:spacing w:val="-1"/>
          <w:sz w:val="24"/>
          <w:szCs w:val="24"/>
        </w:rPr>
        <w:t xml:space="preserve"> </w:t>
      </w:r>
      <w:r w:rsidRPr="008F1CF6">
        <w:rPr>
          <w:rFonts w:cs="Arial"/>
          <w:sz w:val="24"/>
          <w:szCs w:val="24"/>
        </w:rPr>
        <w:t>îngrijirea</w:t>
      </w:r>
      <w:r w:rsidRPr="008F1CF6">
        <w:rPr>
          <w:rFonts w:cs="Arial"/>
          <w:spacing w:val="-2"/>
          <w:sz w:val="24"/>
          <w:szCs w:val="24"/>
        </w:rPr>
        <w:t xml:space="preserve"> </w:t>
      </w:r>
      <w:r w:rsidRPr="008F1CF6">
        <w:rPr>
          <w:rFonts w:cs="Arial"/>
          <w:sz w:val="24"/>
          <w:szCs w:val="24"/>
        </w:rPr>
        <w:t>şi</w:t>
      </w:r>
      <w:r w:rsidRPr="008F1CF6">
        <w:rPr>
          <w:rFonts w:cs="Arial"/>
          <w:spacing w:val="-2"/>
          <w:sz w:val="24"/>
          <w:szCs w:val="24"/>
        </w:rPr>
        <w:t xml:space="preserve"> </w:t>
      </w:r>
      <w:r w:rsidRPr="008F1CF6">
        <w:rPr>
          <w:rFonts w:cs="Arial"/>
          <w:sz w:val="24"/>
          <w:szCs w:val="24"/>
        </w:rPr>
        <w:t>conducerea</w:t>
      </w:r>
      <w:r w:rsidRPr="008F1CF6">
        <w:rPr>
          <w:rFonts w:cs="Arial"/>
          <w:spacing w:val="-2"/>
          <w:sz w:val="24"/>
          <w:szCs w:val="24"/>
        </w:rPr>
        <w:t xml:space="preserve"> </w:t>
      </w:r>
      <w:r w:rsidRPr="008F1CF6">
        <w:rPr>
          <w:rFonts w:cs="Arial"/>
          <w:sz w:val="24"/>
          <w:szCs w:val="24"/>
        </w:rPr>
        <w:t>arboretelor:</w:t>
      </w:r>
    </w:p>
    <w:p w14:paraId="330F2DB8" w14:textId="77777777" w:rsidR="00FB1C23" w:rsidRPr="008F1CF6" w:rsidRDefault="00FB1C23" w:rsidP="00FB1C23">
      <w:pPr>
        <w:pStyle w:val="Corptext"/>
        <w:spacing w:before="6"/>
        <w:rPr>
          <w:rFonts w:ascii="Arial" w:hAnsi="Arial" w:cs="Arial"/>
          <w:b/>
          <w:color w:val="FF0000"/>
          <w:sz w:val="24"/>
          <w:szCs w:val="24"/>
        </w:rPr>
      </w:pPr>
    </w:p>
    <w:p w14:paraId="6859CB60" w14:textId="77777777" w:rsidR="00FB1C23" w:rsidRPr="008F1CF6" w:rsidRDefault="00FB1C23" w:rsidP="00FB1C23">
      <w:pPr>
        <w:pStyle w:val="Corptext"/>
        <w:ind w:left="222" w:right="241" w:firstLine="840"/>
        <w:jc w:val="both"/>
        <w:rPr>
          <w:rFonts w:ascii="Arial" w:hAnsi="Arial" w:cs="Arial"/>
          <w:sz w:val="24"/>
          <w:szCs w:val="24"/>
        </w:rPr>
      </w:pPr>
      <w:r w:rsidRPr="008F1CF6">
        <w:rPr>
          <w:rFonts w:ascii="Arial" w:hAnsi="Arial" w:cs="Arial"/>
          <w:sz w:val="24"/>
          <w:szCs w:val="24"/>
        </w:rPr>
        <w:t>Prin aplicarea lucrărilor de îngrijire se ține seama de capacitatea arborilor de a reacţiona</w:t>
      </w:r>
      <w:r w:rsidRPr="008F1CF6">
        <w:rPr>
          <w:rFonts w:ascii="Arial" w:hAnsi="Arial" w:cs="Arial"/>
          <w:spacing w:val="1"/>
          <w:sz w:val="24"/>
          <w:szCs w:val="24"/>
        </w:rPr>
        <w:t xml:space="preserve"> </w:t>
      </w:r>
      <w:r w:rsidRPr="008F1CF6">
        <w:rPr>
          <w:rFonts w:ascii="Arial" w:hAnsi="Arial" w:cs="Arial"/>
          <w:sz w:val="24"/>
          <w:szCs w:val="24"/>
        </w:rPr>
        <w:t>favorabil la schimbarea mediului după ce s-a aplicat selecţia artificială în loc de cea naturală. In</w:t>
      </w:r>
      <w:r w:rsidRPr="008F1CF6">
        <w:rPr>
          <w:rFonts w:ascii="Arial" w:hAnsi="Arial" w:cs="Arial"/>
          <w:spacing w:val="1"/>
          <w:sz w:val="24"/>
          <w:szCs w:val="24"/>
        </w:rPr>
        <w:t xml:space="preserve"> </w:t>
      </w:r>
      <w:r w:rsidRPr="008F1CF6">
        <w:rPr>
          <w:rFonts w:ascii="Arial" w:hAnsi="Arial" w:cs="Arial"/>
          <w:sz w:val="24"/>
          <w:szCs w:val="24"/>
        </w:rPr>
        <w:t>executarea lucrărilor de îngrijire se tine seama de variabilitatea individuală, dinamica competiţiei</w:t>
      </w:r>
      <w:r w:rsidRPr="008F1CF6">
        <w:rPr>
          <w:rFonts w:ascii="Arial" w:hAnsi="Arial" w:cs="Arial"/>
          <w:spacing w:val="1"/>
          <w:sz w:val="24"/>
          <w:szCs w:val="24"/>
        </w:rPr>
        <w:t xml:space="preserve"> </w:t>
      </w:r>
      <w:r w:rsidRPr="008F1CF6">
        <w:rPr>
          <w:rFonts w:ascii="Arial" w:hAnsi="Arial" w:cs="Arial"/>
          <w:sz w:val="24"/>
          <w:szCs w:val="24"/>
        </w:rPr>
        <w:t>intra-si inter specifice si neuniformitatea</w:t>
      </w:r>
      <w:r w:rsidRPr="008F1CF6">
        <w:rPr>
          <w:rFonts w:ascii="Arial" w:hAnsi="Arial" w:cs="Arial"/>
          <w:spacing w:val="1"/>
          <w:sz w:val="24"/>
          <w:szCs w:val="24"/>
        </w:rPr>
        <w:t xml:space="preserve"> </w:t>
      </w:r>
      <w:r w:rsidRPr="008F1CF6">
        <w:rPr>
          <w:rFonts w:ascii="Arial" w:hAnsi="Arial" w:cs="Arial"/>
          <w:sz w:val="24"/>
          <w:szCs w:val="24"/>
        </w:rPr>
        <w:t>condiţiilor</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mediu,</w:t>
      </w:r>
      <w:r w:rsidRPr="008F1CF6">
        <w:rPr>
          <w:rFonts w:ascii="Arial" w:hAnsi="Arial" w:cs="Arial"/>
          <w:spacing w:val="60"/>
          <w:sz w:val="24"/>
          <w:szCs w:val="24"/>
        </w:rPr>
        <w:t xml:space="preserve"> </w:t>
      </w:r>
      <w:r w:rsidRPr="008F1CF6">
        <w:rPr>
          <w:rFonts w:ascii="Arial" w:hAnsi="Arial" w:cs="Arial"/>
          <w:sz w:val="24"/>
          <w:szCs w:val="24"/>
        </w:rPr>
        <w:t>ceea</w:t>
      </w:r>
      <w:r w:rsidRPr="008F1CF6">
        <w:rPr>
          <w:rFonts w:ascii="Arial" w:hAnsi="Arial" w:cs="Arial"/>
          <w:spacing w:val="60"/>
          <w:sz w:val="24"/>
          <w:szCs w:val="24"/>
        </w:rPr>
        <w:t xml:space="preserve"> </w:t>
      </w:r>
      <w:r w:rsidRPr="008F1CF6">
        <w:rPr>
          <w:rFonts w:ascii="Arial" w:hAnsi="Arial" w:cs="Arial"/>
          <w:sz w:val="24"/>
          <w:szCs w:val="24"/>
        </w:rPr>
        <w:t>ce</w:t>
      </w:r>
      <w:r w:rsidRPr="008F1CF6">
        <w:rPr>
          <w:rFonts w:ascii="Arial" w:hAnsi="Arial" w:cs="Arial"/>
          <w:spacing w:val="60"/>
          <w:sz w:val="24"/>
          <w:szCs w:val="24"/>
        </w:rPr>
        <w:t xml:space="preserve"> </w:t>
      </w:r>
      <w:r w:rsidRPr="008F1CF6">
        <w:rPr>
          <w:rFonts w:ascii="Arial" w:hAnsi="Arial" w:cs="Arial"/>
          <w:sz w:val="24"/>
          <w:szCs w:val="24"/>
        </w:rPr>
        <w:t>face</w:t>
      </w:r>
      <w:r w:rsidRPr="008F1CF6">
        <w:rPr>
          <w:rFonts w:ascii="Arial" w:hAnsi="Arial" w:cs="Arial"/>
          <w:spacing w:val="60"/>
          <w:sz w:val="24"/>
          <w:szCs w:val="24"/>
        </w:rPr>
        <w:t xml:space="preserve"> </w:t>
      </w:r>
      <w:r w:rsidRPr="008F1CF6">
        <w:rPr>
          <w:rFonts w:ascii="Arial" w:hAnsi="Arial" w:cs="Arial"/>
          <w:sz w:val="24"/>
          <w:szCs w:val="24"/>
        </w:rPr>
        <w:t>sa</w:t>
      </w:r>
      <w:r w:rsidRPr="008F1CF6">
        <w:rPr>
          <w:rFonts w:ascii="Arial" w:hAnsi="Arial" w:cs="Arial"/>
          <w:spacing w:val="60"/>
          <w:sz w:val="24"/>
          <w:szCs w:val="24"/>
        </w:rPr>
        <w:t xml:space="preserve"> </w:t>
      </w:r>
      <w:r w:rsidRPr="008F1CF6">
        <w:rPr>
          <w:rFonts w:ascii="Arial" w:hAnsi="Arial" w:cs="Arial"/>
          <w:sz w:val="24"/>
          <w:szCs w:val="24"/>
        </w:rPr>
        <w:t>se</w:t>
      </w:r>
      <w:r w:rsidRPr="008F1CF6">
        <w:rPr>
          <w:rFonts w:ascii="Arial" w:hAnsi="Arial" w:cs="Arial"/>
          <w:spacing w:val="60"/>
          <w:sz w:val="24"/>
          <w:szCs w:val="24"/>
        </w:rPr>
        <w:t xml:space="preserve"> </w:t>
      </w:r>
      <w:r w:rsidRPr="008F1CF6">
        <w:rPr>
          <w:rFonts w:ascii="Arial" w:hAnsi="Arial" w:cs="Arial"/>
          <w:sz w:val="24"/>
          <w:szCs w:val="24"/>
        </w:rPr>
        <w:t>promoveze</w:t>
      </w:r>
      <w:r w:rsidRPr="008F1CF6">
        <w:rPr>
          <w:rFonts w:ascii="Arial" w:hAnsi="Arial" w:cs="Arial"/>
          <w:spacing w:val="1"/>
          <w:sz w:val="24"/>
          <w:szCs w:val="24"/>
        </w:rPr>
        <w:t xml:space="preserve"> </w:t>
      </w:r>
      <w:r w:rsidRPr="008F1CF6">
        <w:rPr>
          <w:rFonts w:ascii="Arial" w:hAnsi="Arial" w:cs="Arial"/>
          <w:sz w:val="24"/>
          <w:szCs w:val="24"/>
        </w:rPr>
        <w:t>speciile</w:t>
      </w:r>
      <w:r w:rsidRPr="008F1CF6">
        <w:rPr>
          <w:rFonts w:ascii="Arial" w:hAnsi="Arial" w:cs="Arial"/>
          <w:spacing w:val="-1"/>
          <w:sz w:val="24"/>
          <w:szCs w:val="24"/>
        </w:rPr>
        <w:t xml:space="preserve"> </w:t>
      </w:r>
      <w:r w:rsidRPr="008F1CF6">
        <w:rPr>
          <w:rFonts w:ascii="Arial" w:hAnsi="Arial" w:cs="Arial"/>
          <w:sz w:val="24"/>
          <w:szCs w:val="24"/>
        </w:rPr>
        <w:t>valoroase</w:t>
      </w:r>
      <w:r w:rsidRPr="008F1CF6">
        <w:rPr>
          <w:rFonts w:ascii="Arial" w:hAnsi="Arial" w:cs="Arial"/>
          <w:spacing w:val="-1"/>
          <w:sz w:val="24"/>
          <w:szCs w:val="24"/>
        </w:rPr>
        <w:t xml:space="preserve"> </w:t>
      </w:r>
      <w:r w:rsidRPr="008F1CF6">
        <w:rPr>
          <w:rFonts w:ascii="Arial" w:hAnsi="Arial" w:cs="Arial"/>
          <w:sz w:val="24"/>
          <w:szCs w:val="24"/>
        </w:rPr>
        <w:t>ele fiind</w:t>
      </w:r>
      <w:r w:rsidRPr="008F1CF6">
        <w:rPr>
          <w:rFonts w:ascii="Arial" w:hAnsi="Arial" w:cs="Arial"/>
          <w:spacing w:val="-1"/>
          <w:sz w:val="24"/>
          <w:szCs w:val="24"/>
        </w:rPr>
        <w:t xml:space="preserve"> </w:t>
      </w:r>
      <w:r w:rsidRPr="008F1CF6">
        <w:rPr>
          <w:rFonts w:ascii="Arial" w:hAnsi="Arial" w:cs="Arial"/>
          <w:sz w:val="24"/>
          <w:szCs w:val="24"/>
        </w:rPr>
        <w:t>susţinute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condiţiile</w:t>
      </w:r>
      <w:r w:rsidRPr="008F1CF6">
        <w:rPr>
          <w:rFonts w:ascii="Arial" w:hAnsi="Arial" w:cs="Arial"/>
          <w:spacing w:val="-1"/>
          <w:sz w:val="24"/>
          <w:szCs w:val="24"/>
        </w:rPr>
        <w:t xml:space="preserve"> </w:t>
      </w:r>
      <w:r w:rsidRPr="008F1CF6">
        <w:rPr>
          <w:rFonts w:ascii="Arial" w:hAnsi="Arial" w:cs="Arial"/>
          <w:sz w:val="24"/>
          <w:szCs w:val="24"/>
        </w:rPr>
        <w:t>mediului respectiv.</w:t>
      </w:r>
    </w:p>
    <w:p w14:paraId="57DC126B" w14:textId="77777777" w:rsidR="00FB1C23" w:rsidRPr="008F1CF6" w:rsidRDefault="00FB1C23" w:rsidP="00FB1C23">
      <w:pPr>
        <w:pStyle w:val="Corptext"/>
        <w:ind w:left="222" w:right="238" w:firstLine="840"/>
        <w:jc w:val="both"/>
        <w:rPr>
          <w:rFonts w:ascii="Arial" w:hAnsi="Arial" w:cs="Arial"/>
          <w:sz w:val="24"/>
          <w:szCs w:val="24"/>
        </w:rPr>
      </w:pPr>
      <w:r w:rsidRPr="008F1CF6">
        <w:rPr>
          <w:rFonts w:ascii="Arial" w:hAnsi="Arial" w:cs="Arial"/>
          <w:sz w:val="24"/>
          <w:szCs w:val="24"/>
        </w:rPr>
        <w:t>Pentru reducerea la maximum a pagubelor care se pot produce la exploatare este</w:t>
      </w:r>
      <w:r w:rsidRPr="008F1CF6">
        <w:rPr>
          <w:rFonts w:ascii="Arial" w:hAnsi="Arial" w:cs="Arial"/>
          <w:spacing w:val="1"/>
          <w:sz w:val="24"/>
          <w:szCs w:val="24"/>
        </w:rPr>
        <w:t xml:space="preserve"> </w:t>
      </w:r>
      <w:r w:rsidRPr="008F1CF6">
        <w:rPr>
          <w:rFonts w:ascii="Arial" w:hAnsi="Arial" w:cs="Arial"/>
          <w:sz w:val="24"/>
          <w:szCs w:val="24"/>
        </w:rPr>
        <w:t>necesara</w:t>
      </w:r>
      <w:r w:rsidRPr="008F1CF6">
        <w:rPr>
          <w:rFonts w:ascii="Arial" w:hAnsi="Arial" w:cs="Arial"/>
          <w:spacing w:val="1"/>
          <w:sz w:val="24"/>
          <w:szCs w:val="24"/>
        </w:rPr>
        <w:t xml:space="preserve"> </w:t>
      </w:r>
      <w:r w:rsidRPr="008F1CF6">
        <w:rPr>
          <w:rFonts w:ascii="Arial" w:hAnsi="Arial" w:cs="Arial"/>
          <w:sz w:val="24"/>
          <w:szCs w:val="24"/>
        </w:rPr>
        <w:t>armonizarea</w:t>
      </w:r>
      <w:r w:rsidRPr="008F1CF6">
        <w:rPr>
          <w:rFonts w:ascii="Arial" w:hAnsi="Arial" w:cs="Arial"/>
          <w:spacing w:val="1"/>
          <w:sz w:val="24"/>
          <w:szCs w:val="24"/>
        </w:rPr>
        <w:t xml:space="preserve"> </w:t>
      </w:r>
      <w:r w:rsidRPr="008F1CF6">
        <w:rPr>
          <w:rFonts w:ascii="Arial" w:hAnsi="Arial" w:cs="Arial"/>
          <w:sz w:val="24"/>
          <w:szCs w:val="24"/>
        </w:rPr>
        <w:t>cerinţelor</w:t>
      </w:r>
      <w:r w:rsidRPr="008F1CF6">
        <w:rPr>
          <w:rFonts w:ascii="Arial" w:hAnsi="Arial" w:cs="Arial"/>
          <w:spacing w:val="1"/>
          <w:sz w:val="24"/>
          <w:szCs w:val="24"/>
        </w:rPr>
        <w:t xml:space="preserve"> </w:t>
      </w:r>
      <w:r w:rsidRPr="008F1CF6">
        <w:rPr>
          <w:rFonts w:ascii="Arial" w:hAnsi="Arial" w:cs="Arial"/>
          <w:sz w:val="24"/>
          <w:szCs w:val="24"/>
        </w:rPr>
        <w:t>biologice</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1"/>
          <w:sz w:val="24"/>
          <w:szCs w:val="24"/>
        </w:rPr>
        <w:t xml:space="preserve"> </w:t>
      </w:r>
      <w:r w:rsidRPr="008F1CF6">
        <w:rPr>
          <w:rFonts w:ascii="Arial" w:hAnsi="Arial" w:cs="Arial"/>
          <w:sz w:val="24"/>
          <w:szCs w:val="24"/>
        </w:rPr>
        <w:t>cele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gospodăririi</w:t>
      </w:r>
      <w:r w:rsidRPr="008F1CF6">
        <w:rPr>
          <w:rFonts w:ascii="Arial" w:hAnsi="Arial" w:cs="Arial"/>
          <w:spacing w:val="1"/>
          <w:sz w:val="24"/>
          <w:szCs w:val="24"/>
        </w:rPr>
        <w:t xml:space="preserve"> </w:t>
      </w:r>
      <w:r w:rsidRPr="008F1CF6">
        <w:rPr>
          <w:rFonts w:ascii="Arial" w:hAnsi="Arial" w:cs="Arial"/>
          <w:sz w:val="24"/>
          <w:szCs w:val="24"/>
        </w:rPr>
        <w:t>pădurii</w:t>
      </w:r>
      <w:r w:rsidRPr="008F1CF6">
        <w:rPr>
          <w:rFonts w:ascii="Arial" w:hAnsi="Arial" w:cs="Arial"/>
          <w:spacing w:val="1"/>
          <w:sz w:val="24"/>
          <w:szCs w:val="24"/>
        </w:rPr>
        <w:t xml:space="preserve"> </w:t>
      </w:r>
      <w:r w:rsidRPr="008F1CF6">
        <w:rPr>
          <w:rFonts w:ascii="Arial" w:hAnsi="Arial" w:cs="Arial"/>
          <w:sz w:val="24"/>
          <w:szCs w:val="24"/>
        </w:rPr>
        <w:t>cultivate.</w:t>
      </w:r>
      <w:r w:rsidRPr="008F1CF6">
        <w:rPr>
          <w:rFonts w:ascii="Arial" w:hAnsi="Arial" w:cs="Arial"/>
          <w:spacing w:val="1"/>
          <w:sz w:val="24"/>
          <w:szCs w:val="24"/>
        </w:rPr>
        <w:t xml:space="preserve"> </w:t>
      </w:r>
      <w:r w:rsidRPr="008F1CF6">
        <w:rPr>
          <w:rFonts w:ascii="Arial" w:hAnsi="Arial" w:cs="Arial"/>
          <w:sz w:val="24"/>
          <w:szCs w:val="24"/>
        </w:rPr>
        <w:t>In</w:t>
      </w:r>
      <w:r w:rsidRPr="008F1CF6">
        <w:rPr>
          <w:rFonts w:ascii="Arial" w:hAnsi="Arial" w:cs="Arial"/>
          <w:spacing w:val="1"/>
          <w:sz w:val="24"/>
          <w:szCs w:val="24"/>
        </w:rPr>
        <w:t xml:space="preserve"> </w:t>
      </w:r>
      <w:r w:rsidRPr="008F1CF6">
        <w:rPr>
          <w:rFonts w:ascii="Arial" w:hAnsi="Arial" w:cs="Arial"/>
          <w:sz w:val="24"/>
          <w:szCs w:val="24"/>
        </w:rPr>
        <w:t>acest</w:t>
      </w:r>
      <w:r w:rsidRPr="008F1CF6">
        <w:rPr>
          <w:rFonts w:ascii="Arial" w:hAnsi="Arial" w:cs="Arial"/>
          <w:spacing w:val="1"/>
          <w:sz w:val="24"/>
          <w:szCs w:val="24"/>
        </w:rPr>
        <w:t xml:space="preserve"> </w:t>
      </w:r>
      <w:r w:rsidRPr="008F1CF6">
        <w:rPr>
          <w:rFonts w:ascii="Arial" w:hAnsi="Arial" w:cs="Arial"/>
          <w:sz w:val="24"/>
          <w:szCs w:val="24"/>
        </w:rPr>
        <w:t>sens</w:t>
      </w:r>
      <w:r w:rsidRPr="008F1CF6">
        <w:rPr>
          <w:rFonts w:ascii="Arial" w:hAnsi="Arial" w:cs="Arial"/>
          <w:spacing w:val="1"/>
          <w:sz w:val="24"/>
          <w:szCs w:val="24"/>
        </w:rPr>
        <w:t xml:space="preserve"> </w:t>
      </w:r>
      <w:r w:rsidRPr="008F1CF6">
        <w:rPr>
          <w:rFonts w:ascii="Arial" w:hAnsi="Arial" w:cs="Arial"/>
          <w:sz w:val="24"/>
          <w:szCs w:val="24"/>
        </w:rPr>
        <w:t>trebuiesc</w:t>
      </w:r>
      <w:r w:rsidRPr="008F1CF6">
        <w:rPr>
          <w:rFonts w:ascii="Arial" w:hAnsi="Arial" w:cs="Arial"/>
          <w:spacing w:val="-57"/>
          <w:sz w:val="24"/>
          <w:szCs w:val="24"/>
        </w:rPr>
        <w:t xml:space="preserve"> </w:t>
      </w:r>
      <w:r w:rsidRPr="008F1CF6">
        <w:rPr>
          <w:rFonts w:ascii="Arial" w:hAnsi="Arial" w:cs="Arial"/>
          <w:sz w:val="24"/>
          <w:szCs w:val="24"/>
        </w:rPr>
        <w:t>cunoscute</w:t>
      </w:r>
      <w:r w:rsidRPr="008F1CF6">
        <w:rPr>
          <w:rFonts w:ascii="Arial" w:hAnsi="Arial" w:cs="Arial"/>
          <w:spacing w:val="-1"/>
          <w:sz w:val="24"/>
          <w:szCs w:val="24"/>
        </w:rPr>
        <w:t xml:space="preserve"> </w:t>
      </w:r>
      <w:r w:rsidRPr="008F1CF6">
        <w:rPr>
          <w:rFonts w:ascii="Arial" w:hAnsi="Arial" w:cs="Arial"/>
          <w:sz w:val="24"/>
          <w:szCs w:val="24"/>
        </w:rPr>
        <w:t>mijloacele materiale, soluţiilor</w:t>
      </w:r>
      <w:r w:rsidRPr="008F1CF6">
        <w:rPr>
          <w:rFonts w:ascii="Arial" w:hAnsi="Arial" w:cs="Arial"/>
          <w:spacing w:val="-2"/>
          <w:sz w:val="24"/>
          <w:szCs w:val="24"/>
        </w:rPr>
        <w:t xml:space="preserve"> </w:t>
      </w:r>
      <w:r w:rsidRPr="008F1CF6">
        <w:rPr>
          <w:rFonts w:ascii="Arial" w:hAnsi="Arial" w:cs="Arial"/>
          <w:sz w:val="24"/>
          <w:szCs w:val="24"/>
        </w:rPr>
        <w:t>tehnice</w:t>
      </w:r>
      <w:r w:rsidRPr="008F1CF6">
        <w:rPr>
          <w:rFonts w:ascii="Arial" w:hAnsi="Arial" w:cs="Arial"/>
          <w:spacing w:val="-1"/>
          <w:sz w:val="24"/>
          <w:szCs w:val="24"/>
        </w:rPr>
        <w:t xml:space="preserve"> </w:t>
      </w:r>
      <w:r w:rsidRPr="008F1CF6">
        <w:rPr>
          <w:rFonts w:ascii="Arial" w:hAnsi="Arial" w:cs="Arial"/>
          <w:sz w:val="24"/>
          <w:szCs w:val="24"/>
        </w:rPr>
        <w:t>si procesele</w:t>
      </w:r>
      <w:r w:rsidRPr="008F1CF6">
        <w:rPr>
          <w:rFonts w:ascii="Arial" w:hAnsi="Arial" w:cs="Arial"/>
          <w:spacing w:val="-1"/>
          <w:sz w:val="24"/>
          <w:szCs w:val="24"/>
        </w:rPr>
        <w:t xml:space="preserve"> </w:t>
      </w:r>
      <w:r w:rsidRPr="008F1CF6">
        <w:rPr>
          <w:rFonts w:ascii="Arial" w:hAnsi="Arial" w:cs="Arial"/>
          <w:sz w:val="24"/>
          <w:szCs w:val="24"/>
        </w:rPr>
        <w:t>tehnologice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adoptat.</w:t>
      </w:r>
    </w:p>
    <w:p w14:paraId="30BB65F8" w14:textId="77777777" w:rsidR="00FB1C23" w:rsidRPr="008F1CF6" w:rsidRDefault="00FB1C23" w:rsidP="00FB1C23">
      <w:pPr>
        <w:pStyle w:val="Corptext"/>
        <w:spacing w:before="1"/>
        <w:ind w:left="222" w:right="240" w:firstLine="840"/>
        <w:jc w:val="both"/>
        <w:rPr>
          <w:rFonts w:ascii="Arial" w:hAnsi="Arial" w:cs="Arial"/>
          <w:sz w:val="24"/>
          <w:szCs w:val="24"/>
        </w:rPr>
      </w:pPr>
      <w:r w:rsidRPr="008F1CF6">
        <w:rPr>
          <w:rFonts w:ascii="Arial" w:hAnsi="Arial" w:cs="Arial"/>
          <w:sz w:val="24"/>
          <w:szCs w:val="24"/>
        </w:rPr>
        <w:t>În plus trebuiesc urmărite eficienţa economica imediata a fiecărei lucrări executate cat si</w:t>
      </w:r>
      <w:r w:rsidRPr="008F1CF6">
        <w:rPr>
          <w:rFonts w:ascii="Arial" w:hAnsi="Arial" w:cs="Arial"/>
          <w:spacing w:val="1"/>
          <w:sz w:val="24"/>
          <w:szCs w:val="24"/>
        </w:rPr>
        <w:t xml:space="preserve"> </w:t>
      </w:r>
      <w:r w:rsidRPr="008F1CF6">
        <w:rPr>
          <w:rFonts w:ascii="Arial" w:hAnsi="Arial" w:cs="Arial"/>
          <w:sz w:val="24"/>
          <w:szCs w:val="24"/>
        </w:rPr>
        <w:t>rentabilitatea globala. Sunt necesare aplicarea lucrărilor de îngrijire si conducere a pădurii prin care se</w:t>
      </w:r>
      <w:r w:rsidRPr="008F1CF6">
        <w:rPr>
          <w:rFonts w:ascii="Arial" w:hAnsi="Arial" w:cs="Arial"/>
          <w:spacing w:val="1"/>
          <w:sz w:val="24"/>
          <w:szCs w:val="24"/>
        </w:rPr>
        <w:t xml:space="preserve"> </w:t>
      </w:r>
      <w:r w:rsidRPr="008F1CF6">
        <w:rPr>
          <w:rFonts w:ascii="Arial" w:hAnsi="Arial" w:cs="Arial"/>
          <w:sz w:val="24"/>
          <w:szCs w:val="24"/>
        </w:rPr>
        <w:t>introduc in circuitul economic până la 50% din volumul lemnos recoltat la atingerea momentului</w:t>
      </w:r>
      <w:r w:rsidRPr="008F1CF6">
        <w:rPr>
          <w:rFonts w:ascii="Arial" w:hAnsi="Arial" w:cs="Arial"/>
          <w:spacing w:val="1"/>
          <w:sz w:val="24"/>
          <w:szCs w:val="24"/>
        </w:rPr>
        <w:t xml:space="preserve"> </w:t>
      </w:r>
      <w:r w:rsidRPr="008F1CF6">
        <w:rPr>
          <w:rFonts w:ascii="Arial" w:hAnsi="Arial" w:cs="Arial"/>
          <w:sz w:val="24"/>
          <w:szCs w:val="24"/>
        </w:rPr>
        <w:t>exploatării, cantitate care s-ar pierde in urma procesului de eliminare naturala. Eficienta economica de</w:t>
      </w:r>
      <w:r w:rsidRPr="008F1CF6">
        <w:rPr>
          <w:rFonts w:ascii="Arial" w:hAnsi="Arial" w:cs="Arial"/>
          <w:spacing w:val="-57"/>
          <w:sz w:val="24"/>
          <w:szCs w:val="24"/>
        </w:rPr>
        <w:t xml:space="preserve"> </w:t>
      </w:r>
      <w:r w:rsidRPr="008F1CF6">
        <w:rPr>
          <w:rFonts w:ascii="Arial" w:hAnsi="Arial" w:cs="Arial"/>
          <w:sz w:val="24"/>
          <w:szCs w:val="24"/>
        </w:rPr>
        <w:t>perspectiva (rentabilitatea globala) rezulta prin reglarea raporturilor inter și intraspecifice, ameliorarea</w:t>
      </w:r>
      <w:r w:rsidRPr="008F1CF6">
        <w:rPr>
          <w:rFonts w:ascii="Arial" w:hAnsi="Arial" w:cs="Arial"/>
          <w:spacing w:val="-57"/>
          <w:sz w:val="24"/>
          <w:szCs w:val="24"/>
        </w:rPr>
        <w:t xml:space="preserve"> </w:t>
      </w:r>
      <w:r w:rsidRPr="008F1CF6">
        <w:rPr>
          <w:rFonts w:ascii="Arial" w:hAnsi="Arial" w:cs="Arial"/>
          <w:sz w:val="24"/>
          <w:szCs w:val="24"/>
        </w:rPr>
        <w:t>condiţiilor sanitare de vegetaţie si prin promovarea celor mai bune exemplare sub raport cantitativ şi</w:t>
      </w:r>
      <w:r w:rsidRPr="008F1CF6">
        <w:rPr>
          <w:rFonts w:ascii="Arial" w:hAnsi="Arial" w:cs="Arial"/>
          <w:spacing w:val="1"/>
          <w:sz w:val="24"/>
          <w:szCs w:val="24"/>
        </w:rPr>
        <w:t xml:space="preserve"> </w:t>
      </w:r>
      <w:r w:rsidRPr="008F1CF6">
        <w:rPr>
          <w:rFonts w:ascii="Arial" w:hAnsi="Arial" w:cs="Arial"/>
          <w:sz w:val="24"/>
          <w:szCs w:val="24"/>
        </w:rPr>
        <w:t>valoric.</w:t>
      </w:r>
    </w:p>
    <w:p w14:paraId="20439F6E" w14:textId="77777777" w:rsidR="00FB1C23" w:rsidRPr="008F1CF6" w:rsidRDefault="00FB1C23" w:rsidP="00FB1C23">
      <w:pPr>
        <w:pStyle w:val="Corptext"/>
        <w:spacing w:before="7"/>
        <w:rPr>
          <w:rFonts w:ascii="Arial" w:hAnsi="Arial" w:cs="Arial"/>
          <w:color w:val="FF0000"/>
          <w:sz w:val="24"/>
          <w:szCs w:val="24"/>
        </w:rPr>
      </w:pPr>
    </w:p>
    <w:p w14:paraId="5D480B9C" w14:textId="77777777" w:rsidR="00FB1C23" w:rsidRPr="008F1CF6" w:rsidRDefault="00FB1C23" w:rsidP="00FB1C23">
      <w:pPr>
        <w:pStyle w:val="Titlu7"/>
        <w:spacing w:before="90"/>
        <w:ind w:left="0" w:firstLine="284"/>
        <w:jc w:val="left"/>
        <w:rPr>
          <w:rFonts w:cs="Arial"/>
          <w:b w:val="0"/>
          <w:sz w:val="24"/>
          <w:szCs w:val="24"/>
        </w:rPr>
      </w:pPr>
      <w:r w:rsidRPr="008F1CF6">
        <w:rPr>
          <w:rFonts w:cs="Arial"/>
          <w:sz w:val="24"/>
          <w:szCs w:val="24"/>
        </w:rPr>
        <w:t>Obiectivele</w:t>
      </w:r>
      <w:r w:rsidRPr="008F1CF6">
        <w:rPr>
          <w:rFonts w:cs="Arial"/>
          <w:spacing w:val="22"/>
          <w:sz w:val="24"/>
          <w:szCs w:val="24"/>
        </w:rPr>
        <w:t xml:space="preserve"> </w:t>
      </w:r>
      <w:r w:rsidRPr="008F1CF6">
        <w:rPr>
          <w:rFonts w:cs="Arial"/>
          <w:sz w:val="24"/>
          <w:szCs w:val="24"/>
        </w:rPr>
        <w:t>urmărite</w:t>
      </w:r>
      <w:r w:rsidRPr="008F1CF6">
        <w:rPr>
          <w:rFonts w:cs="Arial"/>
          <w:spacing w:val="23"/>
          <w:sz w:val="24"/>
          <w:szCs w:val="24"/>
        </w:rPr>
        <w:t xml:space="preserve"> </w:t>
      </w:r>
      <w:r w:rsidRPr="008F1CF6">
        <w:rPr>
          <w:rFonts w:cs="Arial"/>
          <w:sz w:val="24"/>
          <w:szCs w:val="24"/>
        </w:rPr>
        <w:t>prin</w:t>
      </w:r>
      <w:r w:rsidRPr="008F1CF6">
        <w:rPr>
          <w:rFonts w:cs="Arial"/>
          <w:spacing w:val="25"/>
          <w:sz w:val="24"/>
          <w:szCs w:val="24"/>
        </w:rPr>
        <w:t xml:space="preserve"> </w:t>
      </w:r>
      <w:r w:rsidRPr="008F1CF6">
        <w:rPr>
          <w:rFonts w:cs="Arial"/>
          <w:sz w:val="24"/>
          <w:szCs w:val="24"/>
        </w:rPr>
        <w:t>efectuarea</w:t>
      </w:r>
      <w:r w:rsidRPr="008F1CF6">
        <w:rPr>
          <w:rFonts w:cs="Arial"/>
          <w:spacing w:val="24"/>
          <w:sz w:val="24"/>
          <w:szCs w:val="24"/>
        </w:rPr>
        <w:t xml:space="preserve"> </w:t>
      </w:r>
      <w:r w:rsidRPr="008F1CF6">
        <w:rPr>
          <w:rFonts w:cs="Arial"/>
          <w:sz w:val="24"/>
          <w:szCs w:val="24"/>
        </w:rPr>
        <w:t>lucrărilor</w:t>
      </w:r>
      <w:r w:rsidRPr="008F1CF6">
        <w:rPr>
          <w:rFonts w:cs="Arial"/>
          <w:spacing w:val="22"/>
          <w:sz w:val="24"/>
          <w:szCs w:val="24"/>
        </w:rPr>
        <w:t xml:space="preserve"> </w:t>
      </w:r>
      <w:r w:rsidRPr="008F1CF6">
        <w:rPr>
          <w:rFonts w:cs="Arial"/>
          <w:sz w:val="24"/>
          <w:szCs w:val="24"/>
        </w:rPr>
        <w:t>de</w:t>
      </w:r>
      <w:r w:rsidRPr="008F1CF6">
        <w:rPr>
          <w:rFonts w:cs="Arial"/>
          <w:spacing w:val="23"/>
          <w:sz w:val="24"/>
          <w:szCs w:val="24"/>
        </w:rPr>
        <w:t xml:space="preserve"> </w:t>
      </w:r>
      <w:r w:rsidRPr="008F1CF6">
        <w:rPr>
          <w:rFonts w:cs="Arial"/>
          <w:sz w:val="24"/>
          <w:szCs w:val="24"/>
        </w:rPr>
        <w:t>îngrijire</w:t>
      </w:r>
      <w:r w:rsidRPr="008F1CF6">
        <w:rPr>
          <w:rFonts w:cs="Arial"/>
          <w:spacing w:val="22"/>
          <w:sz w:val="24"/>
          <w:szCs w:val="24"/>
        </w:rPr>
        <w:t xml:space="preserve"> </w:t>
      </w:r>
      <w:r w:rsidRPr="008F1CF6">
        <w:rPr>
          <w:rFonts w:cs="Arial"/>
          <w:sz w:val="24"/>
          <w:szCs w:val="24"/>
        </w:rPr>
        <w:t>şi</w:t>
      </w:r>
      <w:r w:rsidRPr="008F1CF6">
        <w:rPr>
          <w:rFonts w:cs="Arial"/>
          <w:spacing w:val="24"/>
          <w:sz w:val="24"/>
          <w:szCs w:val="24"/>
        </w:rPr>
        <w:t xml:space="preserve"> </w:t>
      </w:r>
      <w:r w:rsidRPr="008F1CF6">
        <w:rPr>
          <w:rFonts w:cs="Arial"/>
          <w:sz w:val="24"/>
          <w:szCs w:val="24"/>
        </w:rPr>
        <w:t>conducere</w:t>
      </w:r>
      <w:r w:rsidRPr="008F1CF6">
        <w:rPr>
          <w:rFonts w:cs="Arial"/>
          <w:spacing w:val="23"/>
          <w:sz w:val="24"/>
          <w:szCs w:val="24"/>
        </w:rPr>
        <w:t xml:space="preserve"> </w:t>
      </w:r>
      <w:r w:rsidRPr="008F1CF6">
        <w:rPr>
          <w:rFonts w:cs="Arial"/>
          <w:sz w:val="24"/>
          <w:szCs w:val="24"/>
        </w:rPr>
        <w:t>a</w:t>
      </w:r>
      <w:r w:rsidRPr="008F1CF6">
        <w:rPr>
          <w:rFonts w:cs="Arial"/>
          <w:spacing w:val="24"/>
          <w:sz w:val="24"/>
          <w:szCs w:val="24"/>
        </w:rPr>
        <w:t xml:space="preserve"> </w:t>
      </w:r>
      <w:r w:rsidRPr="008F1CF6">
        <w:rPr>
          <w:rFonts w:cs="Arial"/>
          <w:sz w:val="24"/>
          <w:szCs w:val="24"/>
        </w:rPr>
        <w:t>arboretelor sunt:</w:t>
      </w:r>
    </w:p>
    <w:p w14:paraId="2FF258E8" w14:textId="77777777" w:rsidR="00FB1C23" w:rsidRPr="008F1CF6" w:rsidRDefault="00FB1C23" w:rsidP="00FB1C23">
      <w:pPr>
        <w:pStyle w:val="Corptext"/>
        <w:spacing w:before="7"/>
        <w:rPr>
          <w:rFonts w:ascii="Arial" w:hAnsi="Arial" w:cs="Arial"/>
          <w:b/>
          <w:sz w:val="24"/>
          <w:szCs w:val="24"/>
        </w:rPr>
      </w:pPr>
    </w:p>
    <w:p w14:paraId="7F499212" w14:textId="77777777" w:rsidR="00FB1C23" w:rsidRPr="008F1CF6" w:rsidRDefault="00FB1C23">
      <w:pPr>
        <w:pStyle w:val="Listparagraf"/>
        <w:numPr>
          <w:ilvl w:val="6"/>
          <w:numId w:val="14"/>
        </w:numPr>
        <w:tabs>
          <w:tab w:val="left" w:pos="1783"/>
        </w:tabs>
        <w:spacing w:before="92"/>
        <w:ind w:hanging="361"/>
        <w:rPr>
          <w:rFonts w:ascii="Arial" w:hAnsi="Arial" w:cs="Arial"/>
          <w:sz w:val="24"/>
          <w:szCs w:val="24"/>
        </w:rPr>
      </w:pPr>
      <w:r w:rsidRPr="008F1CF6">
        <w:rPr>
          <w:rFonts w:ascii="Arial" w:hAnsi="Arial" w:cs="Arial"/>
          <w:sz w:val="24"/>
          <w:szCs w:val="24"/>
        </w:rPr>
        <w:t>păstrarea</w:t>
      </w:r>
      <w:r w:rsidRPr="008F1CF6">
        <w:rPr>
          <w:rFonts w:ascii="Arial" w:hAnsi="Arial" w:cs="Arial"/>
          <w:spacing w:val="-3"/>
          <w:sz w:val="24"/>
          <w:szCs w:val="24"/>
        </w:rPr>
        <w:t xml:space="preserve"> </w:t>
      </w:r>
      <w:r w:rsidRPr="008F1CF6">
        <w:rPr>
          <w:rFonts w:ascii="Arial" w:hAnsi="Arial" w:cs="Arial"/>
          <w:sz w:val="24"/>
          <w:szCs w:val="24"/>
        </w:rPr>
        <w:t>şi</w:t>
      </w:r>
      <w:r w:rsidRPr="008F1CF6">
        <w:rPr>
          <w:rFonts w:ascii="Arial" w:hAnsi="Arial" w:cs="Arial"/>
          <w:spacing w:val="-3"/>
          <w:sz w:val="24"/>
          <w:szCs w:val="24"/>
        </w:rPr>
        <w:t xml:space="preserve"> </w:t>
      </w:r>
      <w:r w:rsidRPr="008F1CF6">
        <w:rPr>
          <w:rFonts w:ascii="Arial" w:hAnsi="Arial" w:cs="Arial"/>
          <w:sz w:val="24"/>
          <w:szCs w:val="24"/>
        </w:rPr>
        <w:t>ameliorarea</w:t>
      </w:r>
      <w:r w:rsidRPr="008F1CF6">
        <w:rPr>
          <w:rFonts w:ascii="Arial" w:hAnsi="Arial" w:cs="Arial"/>
          <w:spacing w:val="-3"/>
          <w:sz w:val="24"/>
          <w:szCs w:val="24"/>
        </w:rPr>
        <w:t xml:space="preserve"> </w:t>
      </w:r>
      <w:r w:rsidRPr="008F1CF6">
        <w:rPr>
          <w:rFonts w:ascii="Arial" w:hAnsi="Arial" w:cs="Arial"/>
          <w:sz w:val="24"/>
          <w:szCs w:val="24"/>
        </w:rPr>
        <w:t>stării</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sănătate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3"/>
          <w:sz w:val="24"/>
          <w:szCs w:val="24"/>
        </w:rPr>
        <w:t xml:space="preserve"> </w:t>
      </w:r>
      <w:r w:rsidRPr="008F1CF6">
        <w:rPr>
          <w:rFonts w:ascii="Arial" w:hAnsi="Arial" w:cs="Arial"/>
          <w:sz w:val="24"/>
          <w:szCs w:val="24"/>
        </w:rPr>
        <w:t>arboretelor;</w:t>
      </w:r>
    </w:p>
    <w:p w14:paraId="4475BBEB" w14:textId="77777777" w:rsidR="00FB1C23" w:rsidRPr="008F1CF6" w:rsidRDefault="00FB1C23">
      <w:pPr>
        <w:pStyle w:val="Listparagraf"/>
        <w:numPr>
          <w:ilvl w:val="6"/>
          <w:numId w:val="14"/>
        </w:numPr>
        <w:tabs>
          <w:tab w:val="left" w:pos="1783"/>
          <w:tab w:val="left" w:pos="8064"/>
        </w:tabs>
        <w:ind w:right="247"/>
        <w:rPr>
          <w:rFonts w:ascii="Arial" w:hAnsi="Arial" w:cs="Arial"/>
          <w:sz w:val="24"/>
          <w:szCs w:val="24"/>
        </w:rPr>
      </w:pPr>
      <w:r w:rsidRPr="008F1CF6">
        <w:rPr>
          <w:rFonts w:ascii="Arial" w:hAnsi="Arial" w:cs="Arial"/>
          <w:sz w:val="24"/>
          <w:szCs w:val="24"/>
        </w:rPr>
        <w:t>creşterea</w:t>
      </w:r>
      <w:r w:rsidRPr="008F1CF6">
        <w:rPr>
          <w:rFonts w:ascii="Arial" w:hAnsi="Arial" w:cs="Arial"/>
          <w:spacing w:val="85"/>
          <w:sz w:val="24"/>
          <w:szCs w:val="24"/>
        </w:rPr>
        <w:t xml:space="preserve"> </w:t>
      </w:r>
      <w:r w:rsidRPr="008F1CF6">
        <w:rPr>
          <w:rFonts w:ascii="Arial" w:hAnsi="Arial" w:cs="Arial"/>
          <w:sz w:val="24"/>
          <w:szCs w:val="24"/>
        </w:rPr>
        <w:t>gradului</w:t>
      </w:r>
      <w:r w:rsidRPr="008F1CF6">
        <w:rPr>
          <w:rFonts w:ascii="Arial" w:hAnsi="Arial" w:cs="Arial"/>
          <w:spacing w:val="83"/>
          <w:sz w:val="24"/>
          <w:szCs w:val="24"/>
        </w:rPr>
        <w:t xml:space="preserve"> </w:t>
      </w:r>
      <w:r w:rsidRPr="008F1CF6">
        <w:rPr>
          <w:rFonts w:ascii="Arial" w:hAnsi="Arial" w:cs="Arial"/>
          <w:sz w:val="24"/>
          <w:szCs w:val="24"/>
        </w:rPr>
        <w:t>de</w:t>
      </w:r>
      <w:r w:rsidRPr="008F1CF6">
        <w:rPr>
          <w:rFonts w:ascii="Arial" w:hAnsi="Arial" w:cs="Arial"/>
          <w:spacing w:val="81"/>
          <w:sz w:val="24"/>
          <w:szCs w:val="24"/>
        </w:rPr>
        <w:t xml:space="preserve"> </w:t>
      </w:r>
      <w:r w:rsidRPr="008F1CF6">
        <w:rPr>
          <w:rFonts w:ascii="Arial" w:hAnsi="Arial" w:cs="Arial"/>
          <w:sz w:val="24"/>
          <w:szCs w:val="24"/>
        </w:rPr>
        <w:t>stabilitate</w:t>
      </w:r>
      <w:r w:rsidRPr="008F1CF6">
        <w:rPr>
          <w:rFonts w:ascii="Arial" w:hAnsi="Arial" w:cs="Arial"/>
          <w:spacing w:val="81"/>
          <w:sz w:val="24"/>
          <w:szCs w:val="24"/>
        </w:rPr>
        <w:t xml:space="preserve"> </w:t>
      </w:r>
      <w:r w:rsidRPr="008F1CF6">
        <w:rPr>
          <w:rFonts w:ascii="Arial" w:hAnsi="Arial" w:cs="Arial"/>
          <w:sz w:val="24"/>
          <w:szCs w:val="24"/>
        </w:rPr>
        <w:t>şi</w:t>
      </w:r>
      <w:r w:rsidRPr="008F1CF6">
        <w:rPr>
          <w:rFonts w:ascii="Arial" w:hAnsi="Arial" w:cs="Arial"/>
          <w:spacing w:val="85"/>
          <w:sz w:val="24"/>
          <w:szCs w:val="24"/>
        </w:rPr>
        <w:t xml:space="preserve"> </w:t>
      </w:r>
      <w:r w:rsidRPr="008F1CF6">
        <w:rPr>
          <w:rFonts w:ascii="Arial" w:hAnsi="Arial" w:cs="Arial"/>
          <w:sz w:val="24"/>
          <w:szCs w:val="24"/>
        </w:rPr>
        <w:t>rezistenţă</w:t>
      </w:r>
      <w:r w:rsidRPr="008F1CF6">
        <w:rPr>
          <w:rFonts w:ascii="Arial" w:hAnsi="Arial" w:cs="Arial"/>
          <w:spacing w:val="84"/>
          <w:sz w:val="24"/>
          <w:szCs w:val="24"/>
        </w:rPr>
        <w:t xml:space="preserve"> </w:t>
      </w:r>
      <w:r w:rsidRPr="008F1CF6">
        <w:rPr>
          <w:rFonts w:ascii="Arial" w:hAnsi="Arial" w:cs="Arial"/>
          <w:sz w:val="24"/>
          <w:szCs w:val="24"/>
        </w:rPr>
        <w:t>a</w:t>
      </w:r>
      <w:r w:rsidRPr="008F1CF6">
        <w:rPr>
          <w:rFonts w:ascii="Arial" w:hAnsi="Arial" w:cs="Arial"/>
          <w:spacing w:val="84"/>
          <w:sz w:val="24"/>
          <w:szCs w:val="24"/>
        </w:rPr>
        <w:t xml:space="preserve"> </w:t>
      </w:r>
      <w:r w:rsidRPr="008F1CF6">
        <w:rPr>
          <w:rFonts w:ascii="Arial" w:hAnsi="Arial" w:cs="Arial"/>
          <w:sz w:val="24"/>
          <w:szCs w:val="24"/>
        </w:rPr>
        <w:t>arboretelor</w:t>
      </w:r>
      <w:r w:rsidRPr="008F1CF6">
        <w:rPr>
          <w:rFonts w:ascii="Arial" w:hAnsi="Arial" w:cs="Arial"/>
          <w:sz w:val="24"/>
          <w:szCs w:val="24"/>
        </w:rPr>
        <w:tab/>
        <w:t>la</w:t>
      </w:r>
      <w:r w:rsidRPr="008F1CF6">
        <w:rPr>
          <w:rFonts w:ascii="Arial" w:hAnsi="Arial" w:cs="Arial"/>
          <w:spacing w:val="7"/>
          <w:sz w:val="24"/>
          <w:szCs w:val="24"/>
        </w:rPr>
        <w:t xml:space="preserve"> </w:t>
      </w:r>
      <w:r w:rsidRPr="008F1CF6">
        <w:rPr>
          <w:rFonts w:ascii="Arial" w:hAnsi="Arial" w:cs="Arial"/>
          <w:sz w:val="24"/>
          <w:szCs w:val="24"/>
        </w:rPr>
        <w:t>acţiunea</w:t>
      </w:r>
      <w:r w:rsidRPr="008F1CF6">
        <w:rPr>
          <w:rFonts w:ascii="Arial" w:hAnsi="Arial" w:cs="Arial"/>
          <w:spacing w:val="4"/>
          <w:sz w:val="24"/>
          <w:szCs w:val="24"/>
        </w:rPr>
        <w:t xml:space="preserve"> </w:t>
      </w:r>
      <w:r w:rsidRPr="008F1CF6">
        <w:rPr>
          <w:rFonts w:ascii="Arial" w:hAnsi="Arial" w:cs="Arial"/>
          <w:sz w:val="24"/>
          <w:szCs w:val="24"/>
        </w:rPr>
        <w:t>factorilor</w:t>
      </w:r>
      <w:r w:rsidRPr="008F1CF6">
        <w:rPr>
          <w:rFonts w:ascii="Arial" w:hAnsi="Arial" w:cs="Arial"/>
          <w:spacing w:val="-57"/>
          <w:sz w:val="24"/>
          <w:szCs w:val="24"/>
        </w:rPr>
        <w:t xml:space="preserve"> </w:t>
      </w:r>
      <w:r w:rsidRPr="008F1CF6">
        <w:rPr>
          <w:rFonts w:ascii="Arial" w:hAnsi="Arial" w:cs="Arial"/>
          <w:sz w:val="24"/>
          <w:szCs w:val="24"/>
        </w:rPr>
        <w:t>externi</w:t>
      </w:r>
      <w:r w:rsidRPr="008F1CF6">
        <w:rPr>
          <w:rFonts w:ascii="Arial" w:hAnsi="Arial" w:cs="Arial"/>
          <w:spacing w:val="-1"/>
          <w:sz w:val="24"/>
          <w:szCs w:val="24"/>
        </w:rPr>
        <w:t xml:space="preserve"> </w:t>
      </w:r>
      <w:r w:rsidRPr="008F1CF6">
        <w:rPr>
          <w:rFonts w:ascii="Arial" w:hAnsi="Arial" w:cs="Arial"/>
          <w:sz w:val="24"/>
          <w:szCs w:val="24"/>
        </w:rPr>
        <w:t>şi interni</w:t>
      </w:r>
      <w:r w:rsidRPr="008F1CF6">
        <w:rPr>
          <w:rFonts w:ascii="Arial" w:hAnsi="Arial" w:cs="Arial"/>
          <w:spacing w:val="-1"/>
          <w:sz w:val="24"/>
          <w:szCs w:val="24"/>
        </w:rPr>
        <w:t xml:space="preserve"> </w:t>
      </w:r>
      <w:r w:rsidRPr="008F1CF6">
        <w:rPr>
          <w:rFonts w:ascii="Arial" w:hAnsi="Arial" w:cs="Arial"/>
          <w:sz w:val="24"/>
          <w:szCs w:val="24"/>
        </w:rPr>
        <w:t>destabilizatori (vânt,</w:t>
      </w:r>
      <w:r w:rsidRPr="008F1CF6">
        <w:rPr>
          <w:rFonts w:ascii="Arial" w:hAnsi="Arial" w:cs="Arial"/>
          <w:spacing w:val="-1"/>
          <w:sz w:val="24"/>
          <w:szCs w:val="24"/>
        </w:rPr>
        <w:t xml:space="preserve"> </w:t>
      </w:r>
      <w:r w:rsidRPr="008F1CF6">
        <w:rPr>
          <w:rFonts w:ascii="Arial" w:hAnsi="Arial" w:cs="Arial"/>
          <w:sz w:val="24"/>
          <w:szCs w:val="24"/>
        </w:rPr>
        <w:t>zăpadă,  boli</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dăunători);</w:t>
      </w:r>
    </w:p>
    <w:p w14:paraId="73B6F81D" w14:textId="77777777" w:rsidR="00FB1C23" w:rsidRPr="008F1CF6" w:rsidRDefault="00FB1C23">
      <w:pPr>
        <w:pStyle w:val="Listparagraf"/>
        <w:numPr>
          <w:ilvl w:val="6"/>
          <w:numId w:val="14"/>
        </w:numPr>
        <w:tabs>
          <w:tab w:val="left" w:pos="1783"/>
        </w:tabs>
        <w:ind w:hanging="361"/>
        <w:rPr>
          <w:rFonts w:ascii="Arial" w:hAnsi="Arial" w:cs="Arial"/>
          <w:sz w:val="24"/>
          <w:szCs w:val="24"/>
        </w:rPr>
      </w:pPr>
      <w:r w:rsidRPr="008F1CF6">
        <w:rPr>
          <w:rFonts w:ascii="Arial" w:hAnsi="Arial" w:cs="Arial"/>
          <w:sz w:val="24"/>
          <w:szCs w:val="24"/>
        </w:rPr>
        <w:t>creşterea</w:t>
      </w:r>
      <w:r w:rsidRPr="008F1CF6">
        <w:rPr>
          <w:rFonts w:ascii="Arial" w:hAnsi="Arial" w:cs="Arial"/>
          <w:spacing w:val="-3"/>
          <w:sz w:val="24"/>
          <w:szCs w:val="24"/>
        </w:rPr>
        <w:t xml:space="preserve"> </w:t>
      </w:r>
      <w:r w:rsidRPr="008F1CF6">
        <w:rPr>
          <w:rFonts w:ascii="Arial" w:hAnsi="Arial" w:cs="Arial"/>
          <w:sz w:val="24"/>
          <w:szCs w:val="24"/>
        </w:rPr>
        <w:t>productivităţii</w:t>
      </w:r>
      <w:r w:rsidRPr="008F1CF6">
        <w:rPr>
          <w:rFonts w:ascii="Arial" w:hAnsi="Arial" w:cs="Arial"/>
          <w:spacing w:val="-3"/>
          <w:sz w:val="24"/>
          <w:szCs w:val="24"/>
        </w:rPr>
        <w:t xml:space="preserve"> </w:t>
      </w:r>
      <w:r w:rsidRPr="008F1CF6">
        <w:rPr>
          <w:rFonts w:ascii="Arial" w:hAnsi="Arial" w:cs="Arial"/>
          <w:sz w:val="24"/>
          <w:szCs w:val="24"/>
        </w:rPr>
        <w:t>arboretelor,</w:t>
      </w:r>
      <w:r w:rsidRPr="008F1CF6">
        <w:rPr>
          <w:rFonts w:ascii="Arial" w:hAnsi="Arial" w:cs="Arial"/>
          <w:spacing w:val="-3"/>
          <w:sz w:val="24"/>
          <w:szCs w:val="24"/>
        </w:rPr>
        <w:t xml:space="preserve"> </w:t>
      </w:r>
      <w:r w:rsidRPr="008F1CF6">
        <w:rPr>
          <w:rFonts w:ascii="Arial" w:hAnsi="Arial" w:cs="Arial"/>
          <w:sz w:val="24"/>
          <w:szCs w:val="24"/>
        </w:rPr>
        <w:t>precum</w:t>
      </w:r>
      <w:r w:rsidRPr="008F1CF6">
        <w:rPr>
          <w:rFonts w:ascii="Arial" w:hAnsi="Arial" w:cs="Arial"/>
          <w:spacing w:val="-2"/>
          <w:sz w:val="24"/>
          <w:szCs w:val="24"/>
        </w:rPr>
        <w:t xml:space="preserve"> </w:t>
      </w:r>
      <w:r w:rsidRPr="008F1CF6">
        <w:rPr>
          <w:rFonts w:ascii="Arial" w:hAnsi="Arial" w:cs="Arial"/>
          <w:sz w:val="24"/>
          <w:szCs w:val="24"/>
        </w:rPr>
        <w:t>şi</w:t>
      </w:r>
      <w:r w:rsidRPr="008F1CF6">
        <w:rPr>
          <w:rFonts w:ascii="Arial" w:hAnsi="Arial" w:cs="Arial"/>
          <w:spacing w:val="-2"/>
          <w:sz w:val="24"/>
          <w:szCs w:val="24"/>
        </w:rPr>
        <w:t xml:space="preserve"> </w:t>
      </w:r>
      <w:r w:rsidRPr="008F1CF6">
        <w:rPr>
          <w:rFonts w:ascii="Arial" w:hAnsi="Arial" w:cs="Arial"/>
          <w:sz w:val="24"/>
          <w:szCs w:val="24"/>
        </w:rPr>
        <w:t>îmbunătăţirea</w:t>
      </w:r>
      <w:r w:rsidRPr="008F1CF6">
        <w:rPr>
          <w:rFonts w:ascii="Arial" w:hAnsi="Arial" w:cs="Arial"/>
          <w:spacing w:val="-1"/>
          <w:sz w:val="24"/>
          <w:szCs w:val="24"/>
        </w:rPr>
        <w:t xml:space="preserve"> </w:t>
      </w:r>
      <w:r w:rsidRPr="008F1CF6">
        <w:rPr>
          <w:rFonts w:ascii="Arial" w:hAnsi="Arial" w:cs="Arial"/>
          <w:sz w:val="24"/>
          <w:szCs w:val="24"/>
        </w:rPr>
        <w:t>calităţii</w:t>
      </w:r>
      <w:r w:rsidRPr="008F1CF6">
        <w:rPr>
          <w:rFonts w:ascii="Arial" w:hAnsi="Arial" w:cs="Arial"/>
          <w:spacing w:val="-2"/>
          <w:sz w:val="24"/>
          <w:szCs w:val="24"/>
        </w:rPr>
        <w:t xml:space="preserve"> </w:t>
      </w:r>
      <w:r w:rsidRPr="008F1CF6">
        <w:rPr>
          <w:rFonts w:ascii="Arial" w:hAnsi="Arial" w:cs="Arial"/>
          <w:sz w:val="24"/>
          <w:szCs w:val="24"/>
        </w:rPr>
        <w:t>lemnului</w:t>
      </w:r>
      <w:r w:rsidRPr="008F1CF6">
        <w:rPr>
          <w:rFonts w:ascii="Arial" w:hAnsi="Arial" w:cs="Arial"/>
          <w:spacing w:val="-2"/>
          <w:sz w:val="24"/>
          <w:szCs w:val="24"/>
        </w:rPr>
        <w:t xml:space="preserve"> </w:t>
      </w:r>
      <w:r w:rsidRPr="008F1CF6">
        <w:rPr>
          <w:rFonts w:ascii="Arial" w:hAnsi="Arial" w:cs="Arial"/>
          <w:sz w:val="24"/>
          <w:szCs w:val="24"/>
        </w:rPr>
        <w:t>produs;</w:t>
      </w:r>
    </w:p>
    <w:p w14:paraId="4D597741" w14:textId="77777777" w:rsidR="00FB1C23" w:rsidRPr="008F1CF6" w:rsidRDefault="00FB1C23">
      <w:pPr>
        <w:pStyle w:val="Listparagraf"/>
        <w:numPr>
          <w:ilvl w:val="6"/>
          <w:numId w:val="14"/>
        </w:numPr>
        <w:tabs>
          <w:tab w:val="left" w:pos="1783"/>
        </w:tabs>
        <w:ind w:hanging="361"/>
        <w:rPr>
          <w:rFonts w:ascii="Arial" w:hAnsi="Arial" w:cs="Arial"/>
          <w:sz w:val="24"/>
          <w:szCs w:val="24"/>
        </w:rPr>
      </w:pPr>
      <w:r w:rsidRPr="008F1CF6">
        <w:rPr>
          <w:rFonts w:ascii="Arial" w:hAnsi="Arial" w:cs="Arial"/>
          <w:sz w:val="24"/>
          <w:szCs w:val="24"/>
        </w:rPr>
        <w:t>mărirea</w:t>
      </w:r>
      <w:r w:rsidRPr="008F1CF6">
        <w:rPr>
          <w:rFonts w:ascii="Arial" w:hAnsi="Arial" w:cs="Arial"/>
          <w:spacing w:val="-1"/>
          <w:sz w:val="24"/>
          <w:szCs w:val="24"/>
        </w:rPr>
        <w:t xml:space="preserve"> </w:t>
      </w:r>
      <w:r w:rsidRPr="008F1CF6">
        <w:rPr>
          <w:rFonts w:ascii="Arial" w:hAnsi="Arial" w:cs="Arial"/>
          <w:sz w:val="24"/>
          <w:szCs w:val="24"/>
        </w:rPr>
        <w:t>capacităţii</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fructificare</w:t>
      </w:r>
      <w:r w:rsidRPr="008F1CF6">
        <w:rPr>
          <w:rFonts w:ascii="Arial" w:hAnsi="Arial" w:cs="Arial"/>
          <w:spacing w:val="-3"/>
          <w:sz w:val="24"/>
          <w:szCs w:val="24"/>
        </w:rPr>
        <w:t xml:space="preserve"> </w:t>
      </w:r>
      <w:r w:rsidRPr="008F1CF6">
        <w:rPr>
          <w:rFonts w:ascii="Arial" w:hAnsi="Arial" w:cs="Arial"/>
          <w:sz w:val="24"/>
          <w:szCs w:val="24"/>
        </w:rPr>
        <w:t>a</w:t>
      </w:r>
      <w:r w:rsidRPr="008F1CF6">
        <w:rPr>
          <w:rFonts w:ascii="Arial" w:hAnsi="Arial" w:cs="Arial"/>
          <w:spacing w:val="-2"/>
          <w:sz w:val="24"/>
          <w:szCs w:val="24"/>
        </w:rPr>
        <w:t xml:space="preserve"> </w:t>
      </w:r>
      <w:r w:rsidRPr="008F1CF6">
        <w:rPr>
          <w:rFonts w:ascii="Arial" w:hAnsi="Arial" w:cs="Arial"/>
          <w:sz w:val="24"/>
          <w:szCs w:val="24"/>
        </w:rPr>
        <w:t>arborilor</w:t>
      </w:r>
      <w:r w:rsidRPr="008F1CF6">
        <w:rPr>
          <w:rFonts w:ascii="Arial" w:hAnsi="Arial" w:cs="Arial"/>
          <w:spacing w:val="-3"/>
          <w:sz w:val="24"/>
          <w:szCs w:val="24"/>
        </w:rPr>
        <w:t xml:space="preserve"> </w:t>
      </w:r>
      <w:r w:rsidRPr="008F1CF6">
        <w:rPr>
          <w:rFonts w:ascii="Arial" w:hAnsi="Arial" w:cs="Arial"/>
          <w:sz w:val="24"/>
          <w:szCs w:val="24"/>
        </w:rPr>
        <w:t>şi</w:t>
      </w:r>
      <w:r w:rsidRPr="008F1CF6">
        <w:rPr>
          <w:rFonts w:ascii="Arial" w:hAnsi="Arial" w:cs="Arial"/>
          <w:spacing w:val="-3"/>
          <w:sz w:val="24"/>
          <w:szCs w:val="24"/>
        </w:rPr>
        <w:t xml:space="preserve"> </w:t>
      </w:r>
      <w:r w:rsidRPr="008F1CF6">
        <w:rPr>
          <w:rFonts w:ascii="Arial" w:hAnsi="Arial" w:cs="Arial"/>
          <w:sz w:val="24"/>
          <w:szCs w:val="24"/>
        </w:rPr>
        <w:t>ameliorarea</w:t>
      </w:r>
      <w:r w:rsidRPr="008F1CF6">
        <w:rPr>
          <w:rFonts w:ascii="Arial" w:hAnsi="Arial" w:cs="Arial"/>
          <w:spacing w:val="-3"/>
          <w:sz w:val="24"/>
          <w:szCs w:val="24"/>
        </w:rPr>
        <w:t xml:space="preserve"> </w:t>
      </w:r>
      <w:r w:rsidRPr="008F1CF6">
        <w:rPr>
          <w:rFonts w:ascii="Arial" w:hAnsi="Arial" w:cs="Arial"/>
          <w:sz w:val="24"/>
          <w:szCs w:val="24"/>
        </w:rPr>
        <w:t>condiţiilor</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4"/>
          <w:sz w:val="24"/>
          <w:szCs w:val="24"/>
        </w:rPr>
        <w:t xml:space="preserve"> </w:t>
      </w:r>
      <w:r w:rsidRPr="008F1CF6">
        <w:rPr>
          <w:rFonts w:ascii="Arial" w:hAnsi="Arial" w:cs="Arial"/>
          <w:sz w:val="24"/>
          <w:szCs w:val="24"/>
        </w:rPr>
        <w:t>regenerare;</w:t>
      </w:r>
    </w:p>
    <w:p w14:paraId="7C40E93A" w14:textId="77777777" w:rsidR="00FB1C23" w:rsidRPr="008F1CF6" w:rsidRDefault="00FB1C23">
      <w:pPr>
        <w:pStyle w:val="Listparagraf"/>
        <w:numPr>
          <w:ilvl w:val="6"/>
          <w:numId w:val="14"/>
        </w:numPr>
        <w:tabs>
          <w:tab w:val="left" w:pos="1783"/>
        </w:tabs>
        <w:ind w:hanging="361"/>
        <w:rPr>
          <w:rFonts w:ascii="Arial" w:hAnsi="Arial" w:cs="Arial"/>
          <w:sz w:val="24"/>
          <w:szCs w:val="24"/>
        </w:rPr>
      </w:pPr>
      <w:r w:rsidRPr="008F1CF6">
        <w:rPr>
          <w:rFonts w:ascii="Arial" w:hAnsi="Arial" w:cs="Arial"/>
          <w:sz w:val="24"/>
          <w:szCs w:val="24"/>
        </w:rPr>
        <w:t>recoltarea</w:t>
      </w:r>
      <w:r w:rsidRPr="008F1CF6">
        <w:rPr>
          <w:rFonts w:ascii="Arial" w:hAnsi="Arial" w:cs="Arial"/>
          <w:spacing w:val="-2"/>
          <w:sz w:val="24"/>
          <w:szCs w:val="24"/>
        </w:rPr>
        <w:t xml:space="preserve"> </w:t>
      </w:r>
      <w:r w:rsidRPr="008F1CF6">
        <w:rPr>
          <w:rFonts w:ascii="Arial" w:hAnsi="Arial" w:cs="Arial"/>
          <w:sz w:val="24"/>
          <w:szCs w:val="24"/>
        </w:rPr>
        <w:t>biomasei</w:t>
      </w:r>
      <w:r w:rsidRPr="008F1CF6">
        <w:rPr>
          <w:rFonts w:ascii="Arial" w:hAnsi="Arial" w:cs="Arial"/>
          <w:spacing w:val="1"/>
          <w:sz w:val="24"/>
          <w:szCs w:val="24"/>
        </w:rPr>
        <w:t xml:space="preserve"> </w:t>
      </w:r>
      <w:r w:rsidRPr="008F1CF6">
        <w:rPr>
          <w:rFonts w:ascii="Arial" w:hAnsi="Arial" w:cs="Arial"/>
          <w:sz w:val="24"/>
          <w:szCs w:val="24"/>
        </w:rPr>
        <w:t>vegetale</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vederea</w:t>
      </w:r>
      <w:r w:rsidRPr="008F1CF6">
        <w:rPr>
          <w:rFonts w:ascii="Arial" w:hAnsi="Arial" w:cs="Arial"/>
          <w:spacing w:val="-2"/>
          <w:sz w:val="24"/>
          <w:szCs w:val="24"/>
        </w:rPr>
        <w:t xml:space="preserve"> </w:t>
      </w:r>
      <w:r w:rsidRPr="008F1CF6">
        <w:rPr>
          <w:rFonts w:ascii="Arial" w:hAnsi="Arial" w:cs="Arial"/>
          <w:sz w:val="24"/>
          <w:szCs w:val="24"/>
        </w:rPr>
        <w:t>valorificării</w:t>
      </w:r>
      <w:r w:rsidRPr="008F1CF6">
        <w:rPr>
          <w:rFonts w:ascii="Arial" w:hAnsi="Arial" w:cs="Arial"/>
          <w:spacing w:val="-1"/>
          <w:sz w:val="24"/>
          <w:szCs w:val="24"/>
        </w:rPr>
        <w:t xml:space="preserve"> </w:t>
      </w:r>
      <w:r w:rsidRPr="008F1CF6">
        <w:rPr>
          <w:rFonts w:ascii="Arial" w:hAnsi="Arial" w:cs="Arial"/>
          <w:sz w:val="24"/>
          <w:szCs w:val="24"/>
        </w:rPr>
        <w:t>ei.</w:t>
      </w:r>
    </w:p>
    <w:p w14:paraId="6140567F" w14:textId="77777777" w:rsidR="00FB1C23" w:rsidRPr="008F1CF6" w:rsidRDefault="00FB1C23" w:rsidP="00FB1C23">
      <w:pPr>
        <w:pStyle w:val="Corptext"/>
        <w:rPr>
          <w:rFonts w:ascii="Arial" w:hAnsi="Arial" w:cs="Arial"/>
          <w:sz w:val="24"/>
          <w:szCs w:val="24"/>
        </w:rPr>
      </w:pPr>
    </w:p>
    <w:p w14:paraId="7C432CDC" w14:textId="77777777" w:rsidR="00FB1C23" w:rsidRPr="008F1CF6" w:rsidRDefault="00FB1C23" w:rsidP="00FB1C23">
      <w:pPr>
        <w:pStyle w:val="Corptext"/>
        <w:ind w:left="222" w:right="234" w:firstLine="840"/>
        <w:jc w:val="both"/>
        <w:rPr>
          <w:rFonts w:ascii="Arial" w:hAnsi="Arial" w:cs="Arial"/>
          <w:i/>
          <w:sz w:val="24"/>
          <w:szCs w:val="24"/>
        </w:rPr>
      </w:pPr>
      <w:r w:rsidRPr="008F1CF6">
        <w:rPr>
          <w:rFonts w:ascii="Arial" w:hAnsi="Arial" w:cs="Arial"/>
          <w:sz w:val="24"/>
          <w:szCs w:val="24"/>
        </w:rPr>
        <w:t>În plan pentru fiecare arboret în parte s-a indicat natura lucrărilor preconizate şi numărul</w:t>
      </w:r>
      <w:r w:rsidRPr="008F1CF6">
        <w:rPr>
          <w:rFonts w:ascii="Arial" w:hAnsi="Arial" w:cs="Arial"/>
          <w:spacing w:val="1"/>
          <w:sz w:val="24"/>
          <w:szCs w:val="24"/>
        </w:rPr>
        <w:t xml:space="preserve"> </w:t>
      </w:r>
      <w:r w:rsidRPr="008F1CF6">
        <w:rPr>
          <w:rFonts w:ascii="Arial" w:hAnsi="Arial" w:cs="Arial"/>
          <w:sz w:val="24"/>
          <w:szCs w:val="24"/>
        </w:rPr>
        <w:t>intervenţiilor necesare în deceniu, cu luarea în considrare atât a stării şi structurii actuale, cât şi</w:t>
      </w:r>
      <w:r w:rsidRPr="008F1CF6">
        <w:rPr>
          <w:rFonts w:ascii="Arial" w:hAnsi="Arial" w:cs="Arial"/>
          <w:spacing w:val="1"/>
          <w:sz w:val="24"/>
          <w:szCs w:val="24"/>
        </w:rPr>
        <w:t xml:space="preserve"> </w:t>
      </w:r>
      <w:r w:rsidRPr="008F1CF6">
        <w:rPr>
          <w:rFonts w:ascii="Arial" w:hAnsi="Arial" w:cs="Arial"/>
          <w:sz w:val="24"/>
          <w:szCs w:val="24"/>
        </w:rPr>
        <w:t>evoluţia</w:t>
      </w:r>
      <w:r w:rsidRPr="008F1CF6">
        <w:rPr>
          <w:rFonts w:ascii="Arial" w:hAnsi="Arial" w:cs="Arial"/>
          <w:spacing w:val="1"/>
          <w:sz w:val="24"/>
          <w:szCs w:val="24"/>
        </w:rPr>
        <w:t xml:space="preserve"> </w:t>
      </w:r>
      <w:r w:rsidRPr="008F1CF6">
        <w:rPr>
          <w:rFonts w:ascii="Arial" w:hAnsi="Arial" w:cs="Arial"/>
          <w:sz w:val="24"/>
          <w:szCs w:val="24"/>
        </w:rPr>
        <w:t>previzibilă</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stadiului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dezvoltare.</w:t>
      </w:r>
      <w:r w:rsidRPr="008F1CF6">
        <w:rPr>
          <w:rFonts w:ascii="Arial" w:hAnsi="Arial" w:cs="Arial"/>
          <w:spacing w:val="1"/>
          <w:sz w:val="24"/>
          <w:szCs w:val="24"/>
        </w:rPr>
        <w:t xml:space="preserve"> </w:t>
      </w:r>
      <w:r w:rsidRPr="008F1CF6">
        <w:rPr>
          <w:rFonts w:ascii="Arial" w:hAnsi="Arial" w:cs="Arial"/>
          <w:sz w:val="24"/>
          <w:szCs w:val="24"/>
        </w:rPr>
        <w:t>Numărul</w:t>
      </w:r>
      <w:r w:rsidRPr="008F1CF6">
        <w:rPr>
          <w:rFonts w:ascii="Arial" w:hAnsi="Arial" w:cs="Arial"/>
          <w:spacing w:val="1"/>
          <w:sz w:val="24"/>
          <w:szCs w:val="24"/>
        </w:rPr>
        <w:t xml:space="preserve"> </w:t>
      </w:r>
      <w:r w:rsidRPr="008F1CF6">
        <w:rPr>
          <w:rFonts w:ascii="Arial" w:hAnsi="Arial" w:cs="Arial"/>
          <w:sz w:val="24"/>
          <w:szCs w:val="24"/>
        </w:rPr>
        <w:t>intervenţiilor</w:t>
      </w:r>
      <w:r w:rsidRPr="008F1CF6">
        <w:rPr>
          <w:rFonts w:ascii="Arial" w:hAnsi="Arial" w:cs="Arial"/>
          <w:spacing w:val="1"/>
          <w:sz w:val="24"/>
          <w:szCs w:val="24"/>
        </w:rPr>
        <w:t xml:space="preserve"> </w:t>
      </w:r>
      <w:r w:rsidRPr="008F1CF6">
        <w:rPr>
          <w:rFonts w:ascii="Arial" w:hAnsi="Arial" w:cs="Arial"/>
          <w:sz w:val="24"/>
          <w:szCs w:val="24"/>
        </w:rPr>
        <w:t>poate</w:t>
      </w:r>
      <w:r w:rsidRPr="008F1CF6">
        <w:rPr>
          <w:rFonts w:ascii="Arial" w:hAnsi="Arial" w:cs="Arial"/>
          <w:spacing w:val="1"/>
          <w:sz w:val="24"/>
          <w:szCs w:val="24"/>
        </w:rPr>
        <w:t xml:space="preserve"> </w:t>
      </w:r>
      <w:r w:rsidRPr="008F1CF6">
        <w:rPr>
          <w:rFonts w:ascii="Arial" w:hAnsi="Arial" w:cs="Arial"/>
          <w:sz w:val="24"/>
          <w:szCs w:val="24"/>
        </w:rPr>
        <w:t>fi</w:t>
      </w:r>
      <w:r w:rsidRPr="008F1CF6">
        <w:rPr>
          <w:rFonts w:ascii="Arial" w:hAnsi="Arial" w:cs="Arial"/>
          <w:spacing w:val="1"/>
          <w:sz w:val="24"/>
          <w:szCs w:val="24"/>
        </w:rPr>
        <w:t xml:space="preserve"> </w:t>
      </w:r>
      <w:r w:rsidRPr="008F1CF6">
        <w:rPr>
          <w:rFonts w:ascii="Arial" w:hAnsi="Arial" w:cs="Arial"/>
          <w:sz w:val="24"/>
          <w:szCs w:val="24"/>
        </w:rPr>
        <w:t>modificat</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către</w:t>
      </w:r>
      <w:r w:rsidRPr="008F1CF6">
        <w:rPr>
          <w:rFonts w:ascii="Arial" w:hAnsi="Arial" w:cs="Arial"/>
          <w:spacing w:val="-57"/>
          <w:sz w:val="24"/>
          <w:szCs w:val="24"/>
        </w:rPr>
        <w:t xml:space="preserve"> </w:t>
      </w:r>
      <w:r w:rsidRPr="008F1CF6">
        <w:rPr>
          <w:rFonts w:ascii="Arial" w:hAnsi="Arial" w:cs="Arial"/>
          <w:sz w:val="24"/>
          <w:szCs w:val="24"/>
        </w:rPr>
        <w:t>organele de execuţie funcţie de dinamica stadiului de dezvoltare a arboretului, menţionăndu-se faptul</w:t>
      </w:r>
      <w:r w:rsidRPr="008F1CF6">
        <w:rPr>
          <w:rFonts w:ascii="Arial" w:hAnsi="Arial" w:cs="Arial"/>
          <w:spacing w:val="1"/>
          <w:sz w:val="24"/>
          <w:szCs w:val="24"/>
        </w:rPr>
        <w:t xml:space="preserve"> </w:t>
      </w:r>
      <w:r w:rsidRPr="008F1CF6">
        <w:rPr>
          <w:rFonts w:ascii="Arial" w:hAnsi="Arial" w:cs="Arial"/>
          <w:sz w:val="24"/>
          <w:szCs w:val="24"/>
        </w:rPr>
        <w:t>că vor fi introduse în planurile anuale. În scopul asigurării unei producţii cantitativ şi calitativ optime,</w:t>
      </w:r>
      <w:r w:rsidRPr="008F1CF6">
        <w:rPr>
          <w:rFonts w:ascii="Arial" w:hAnsi="Arial" w:cs="Arial"/>
          <w:spacing w:val="1"/>
          <w:sz w:val="24"/>
          <w:szCs w:val="24"/>
        </w:rPr>
        <w:t xml:space="preserve"> </w:t>
      </w:r>
      <w:r w:rsidRPr="008F1CF6">
        <w:rPr>
          <w:rFonts w:ascii="Arial" w:hAnsi="Arial" w:cs="Arial"/>
          <w:sz w:val="24"/>
          <w:szCs w:val="24"/>
        </w:rPr>
        <w:t>corespunzătoare</w:t>
      </w:r>
      <w:r w:rsidRPr="008F1CF6">
        <w:rPr>
          <w:rFonts w:ascii="Arial" w:hAnsi="Arial" w:cs="Arial"/>
          <w:spacing w:val="1"/>
          <w:sz w:val="24"/>
          <w:szCs w:val="24"/>
        </w:rPr>
        <w:t xml:space="preserve"> </w:t>
      </w:r>
      <w:r w:rsidRPr="008F1CF6">
        <w:rPr>
          <w:rFonts w:ascii="Arial" w:hAnsi="Arial" w:cs="Arial"/>
          <w:sz w:val="24"/>
          <w:szCs w:val="24"/>
        </w:rPr>
        <w:t>ţelului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gospodărire</w:t>
      </w:r>
      <w:r w:rsidRPr="008F1CF6">
        <w:rPr>
          <w:rFonts w:ascii="Arial" w:hAnsi="Arial" w:cs="Arial"/>
          <w:spacing w:val="1"/>
          <w:sz w:val="24"/>
          <w:szCs w:val="24"/>
        </w:rPr>
        <w:t xml:space="preserve"> </w:t>
      </w:r>
      <w:r w:rsidRPr="008F1CF6">
        <w:rPr>
          <w:rFonts w:ascii="Arial" w:hAnsi="Arial" w:cs="Arial"/>
          <w:sz w:val="24"/>
          <w:szCs w:val="24"/>
        </w:rPr>
        <w:t>propus,</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funcţie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compozişia</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starea</w:t>
      </w:r>
      <w:r w:rsidRPr="008F1CF6">
        <w:rPr>
          <w:rFonts w:ascii="Arial" w:hAnsi="Arial" w:cs="Arial"/>
          <w:spacing w:val="1"/>
          <w:sz w:val="24"/>
          <w:szCs w:val="24"/>
        </w:rPr>
        <w:t xml:space="preserve"> </w:t>
      </w:r>
      <w:r w:rsidRPr="008F1CF6">
        <w:rPr>
          <w:rFonts w:ascii="Arial" w:hAnsi="Arial" w:cs="Arial"/>
          <w:sz w:val="24"/>
          <w:szCs w:val="24"/>
        </w:rPr>
        <w:t>arboretelor</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57"/>
          <w:sz w:val="24"/>
          <w:szCs w:val="24"/>
        </w:rPr>
        <w:t xml:space="preserve"> </w:t>
      </w:r>
      <w:r w:rsidRPr="008F1CF6">
        <w:rPr>
          <w:rFonts w:ascii="Arial" w:hAnsi="Arial" w:cs="Arial"/>
          <w:sz w:val="24"/>
          <w:szCs w:val="24"/>
        </w:rPr>
        <w:t>amplasarea</w:t>
      </w:r>
      <w:r w:rsidRPr="008F1CF6">
        <w:rPr>
          <w:rFonts w:ascii="Arial" w:hAnsi="Arial" w:cs="Arial"/>
          <w:spacing w:val="1"/>
          <w:sz w:val="24"/>
          <w:szCs w:val="24"/>
        </w:rPr>
        <w:t xml:space="preserve"> </w:t>
      </w:r>
      <w:r w:rsidRPr="008F1CF6">
        <w:rPr>
          <w:rFonts w:ascii="Arial" w:hAnsi="Arial" w:cs="Arial"/>
          <w:sz w:val="24"/>
          <w:szCs w:val="24"/>
        </w:rPr>
        <w:t>teritorială</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destinaţia</w:t>
      </w:r>
      <w:r w:rsidRPr="008F1CF6">
        <w:rPr>
          <w:rFonts w:ascii="Arial" w:hAnsi="Arial" w:cs="Arial"/>
          <w:spacing w:val="1"/>
          <w:sz w:val="24"/>
          <w:szCs w:val="24"/>
        </w:rPr>
        <w:t xml:space="preserve"> </w:t>
      </w:r>
      <w:r w:rsidRPr="008F1CF6">
        <w:rPr>
          <w:rFonts w:ascii="Arial" w:hAnsi="Arial" w:cs="Arial"/>
          <w:sz w:val="24"/>
          <w:szCs w:val="24"/>
        </w:rPr>
        <w:t>lor,</w:t>
      </w:r>
      <w:r w:rsidRPr="008F1CF6">
        <w:rPr>
          <w:rFonts w:ascii="Arial" w:hAnsi="Arial" w:cs="Arial"/>
          <w:spacing w:val="1"/>
          <w:sz w:val="24"/>
          <w:szCs w:val="24"/>
        </w:rPr>
        <w:t xml:space="preserve"> </w:t>
      </w:r>
      <w:r w:rsidRPr="008F1CF6">
        <w:rPr>
          <w:rFonts w:ascii="Arial" w:hAnsi="Arial" w:cs="Arial"/>
          <w:sz w:val="24"/>
          <w:szCs w:val="24"/>
        </w:rPr>
        <w:t>arboretele</w:t>
      </w:r>
      <w:r w:rsidRPr="008F1CF6">
        <w:rPr>
          <w:rFonts w:ascii="Arial" w:hAnsi="Arial" w:cs="Arial"/>
          <w:spacing w:val="1"/>
          <w:sz w:val="24"/>
          <w:szCs w:val="24"/>
        </w:rPr>
        <w:t xml:space="preserve"> </w:t>
      </w:r>
      <w:r w:rsidRPr="008F1CF6">
        <w:rPr>
          <w:rFonts w:ascii="Arial" w:hAnsi="Arial" w:cs="Arial"/>
          <w:sz w:val="24"/>
          <w:szCs w:val="24"/>
        </w:rPr>
        <w:t>din</w:t>
      </w:r>
      <w:r w:rsidRPr="008F1CF6">
        <w:rPr>
          <w:rFonts w:ascii="Arial" w:hAnsi="Arial" w:cs="Arial"/>
          <w:spacing w:val="1"/>
          <w:sz w:val="24"/>
          <w:szCs w:val="24"/>
        </w:rPr>
        <w:t xml:space="preserve"> </w:t>
      </w:r>
      <w:r w:rsidRPr="008F1CF6">
        <w:rPr>
          <w:rFonts w:ascii="Arial" w:hAnsi="Arial" w:cs="Arial"/>
          <w:sz w:val="24"/>
          <w:szCs w:val="24"/>
        </w:rPr>
        <w:t>fondul</w:t>
      </w:r>
      <w:r w:rsidRPr="008F1CF6">
        <w:rPr>
          <w:rFonts w:ascii="Arial" w:hAnsi="Arial" w:cs="Arial"/>
          <w:spacing w:val="1"/>
          <w:sz w:val="24"/>
          <w:szCs w:val="24"/>
        </w:rPr>
        <w:t xml:space="preserve"> </w:t>
      </w:r>
      <w:r w:rsidRPr="008F1CF6">
        <w:rPr>
          <w:rFonts w:ascii="Arial" w:hAnsi="Arial" w:cs="Arial"/>
          <w:sz w:val="24"/>
          <w:szCs w:val="24"/>
        </w:rPr>
        <w:t>forestier</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vor</w:t>
      </w:r>
      <w:r w:rsidRPr="008F1CF6">
        <w:rPr>
          <w:rFonts w:ascii="Arial" w:hAnsi="Arial" w:cs="Arial"/>
          <w:spacing w:val="1"/>
          <w:sz w:val="24"/>
          <w:szCs w:val="24"/>
        </w:rPr>
        <w:t xml:space="preserve"> </w:t>
      </w:r>
      <w:r w:rsidRPr="008F1CF6">
        <w:rPr>
          <w:rFonts w:ascii="Arial" w:hAnsi="Arial" w:cs="Arial"/>
          <w:sz w:val="24"/>
          <w:szCs w:val="24"/>
        </w:rPr>
        <w:t>parcurge</w:t>
      </w:r>
      <w:r w:rsidRPr="008F1CF6">
        <w:rPr>
          <w:rFonts w:ascii="Arial" w:hAnsi="Arial" w:cs="Arial"/>
          <w:spacing w:val="1"/>
          <w:sz w:val="24"/>
          <w:szCs w:val="24"/>
        </w:rPr>
        <w:t xml:space="preserve"> </w:t>
      </w:r>
      <w:r w:rsidRPr="008F1CF6">
        <w:rPr>
          <w:rFonts w:ascii="Arial" w:hAnsi="Arial" w:cs="Arial"/>
          <w:sz w:val="24"/>
          <w:szCs w:val="24"/>
        </w:rPr>
        <w:t>conform</w:t>
      </w:r>
      <w:r w:rsidRPr="008F1CF6">
        <w:rPr>
          <w:rFonts w:ascii="Arial" w:hAnsi="Arial" w:cs="Arial"/>
          <w:spacing w:val="1"/>
          <w:sz w:val="24"/>
          <w:szCs w:val="24"/>
        </w:rPr>
        <w:t xml:space="preserve"> </w:t>
      </w:r>
      <w:r w:rsidRPr="008F1CF6">
        <w:rPr>
          <w:rFonts w:ascii="Arial" w:hAnsi="Arial" w:cs="Arial"/>
          <w:sz w:val="24"/>
          <w:szCs w:val="24"/>
        </w:rPr>
        <w:t>situaţiilor</w:t>
      </w:r>
      <w:r w:rsidRPr="008F1CF6">
        <w:rPr>
          <w:rFonts w:ascii="Arial" w:hAnsi="Arial" w:cs="Arial"/>
          <w:spacing w:val="-2"/>
          <w:sz w:val="24"/>
          <w:szCs w:val="24"/>
        </w:rPr>
        <w:t xml:space="preserve"> </w:t>
      </w:r>
      <w:r w:rsidRPr="008F1CF6">
        <w:rPr>
          <w:rFonts w:ascii="Arial" w:hAnsi="Arial" w:cs="Arial"/>
          <w:sz w:val="24"/>
          <w:szCs w:val="24"/>
        </w:rPr>
        <w:t>din amenajament</w:t>
      </w:r>
      <w:r w:rsidRPr="008F1CF6">
        <w:rPr>
          <w:rFonts w:ascii="Arial" w:hAnsi="Arial" w:cs="Arial"/>
          <w:spacing w:val="2"/>
          <w:sz w:val="24"/>
          <w:szCs w:val="24"/>
        </w:rPr>
        <w:t xml:space="preserve"> </w:t>
      </w:r>
      <w:r w:rsidRPr="008F1CF6">
        <w:rPr>
          <w:rFonts w:ascii="Arial" w:hAnsi="Arial" w:cs="Arial"/>
          <w:sz w:val="24"/>
          <w:szCs w:val="24"/>
        </w:rPr>
        <w:t>cu următoarele lucrări:</w:t>
      </w:r>
      <w:r w:rsidRPr="008F1CF6">
        <w:rPr>
          <w:rFonts w:ascii="Arial" w:hAnsi="Arial" w:cs="Arial"/>
          <w:i/>
          <w:sz w:val="24"/>
          <w:szCs w:val="24"/>
        </w:rPr>
        <w:t xml:space="preserve"> </w:t>
      </w:r>
    </w:p>
    <w:p w14:paraId="381CF540" w14:textId="77777777" w:rsidR="00FB1C23" w:rsidRPr="008F1CF6" w:rsidRDefault="00FB1C23" w:rsidP="00FB1C23">
      <w:pPr>
        <w:pStyle w:val="Corptext"/>
        <w:spacing w:before="5"/>
        <w:rPr>
          <w:rFonts w:ascii="Arial" w:hAnsi="Arial" w:cs="Arial"/>
          <w:color w:val="FF0000"/>
          <w:sz w:val="24"/>
          <w:szCs w:val="24"/>
        </w:rPr>
      </w:pPr>
    </w:p>
    <w:p w14:paraId="49F95F82" w14:textId="77777777" w:rsidR="00FB1C23" w:rsidRPr="008F1CF6" w:rsidRDefault="00FB1C23">
      <w:pPr>
        <w:pStyle w:val="Titlu7"/>
        <w:keepNext w:val="0"/>
        <w:widowControl w:val="0"/>
        <w:numPr>
          <w:ilvl w:val="0"/>
          <w:numId w:val="17"/>
        </w:numPr>
        <w:tabs>
          <w:tab w:val="left" w:pos="1782"/>
          <w:tab w:val="left" w:pos="1783"/>
        </w:tabs>
        <w:autoSpaceDE w:val="0"/>
        <w:autoSpaceDN w:val="0"/>
        <w:spacing w:before="0"/>
        <w:jc w:val="left"/>
        <w:rPr>
          <w:rFonts w:cs="Arial"/>
          <w:sz w:val="24"/>
          <w:szCs w:val="24"/>
        </w:rPr>
      </w:pPr>
      <w:r w:rsidRPr="008F1CF6">
        <w:rPr>
          <w:rFonts w:cs="Arial"/>
          <w:sz w:val="24"/>
          <w:szCs w:val="24"/>
        </w:rPr>
        <w:t>Lucrări</w:t>
      </w:r>
      <w:r w:rsidRPr="008F1CF6">
        <w:rPr>
          <w:rFonts w:cs="Arial"/>
          <w:spacing w:val="-1"/>
          <w:sz w:val="24"/>
          <w:szCs w:val="24"/>
        </w:rPr>
        <w:t xml:space="preserve"> </w:t>
      </w:r>
      <w:r w:rsidRPr="008F1CF6">
        <w:rPr>
          <w:rFonts w:cs="Arial"/>
          <w:sz w:val="24"/>
          <w:szCs w:val="24"/>
        </w:rPr>
        <w:t>de</w:t>
      </w:r>
      <w:r w:rsidRPr="008F1CF6">
        <w:rPr>
          <w:rFonts w:cs="Arial"/>
          <w:spacing w:val="-1"/>
          <w:sz w:val="24"/>
          <w:szCs w:val="24"/>
        </w:rPr>
        <w:t xml:space="preserve"> </w:t>
      </w:r>
      <w:r w:rsidRPr="008F1CF6">
        <w:rPr>
          <w:rFonts w:cs="Arial"/>
          <w:sz w:val="24"/>
          <w:szCs w:val="24"/>
        </w:rPr>
        <w:t>îngrijire</w:t>
      </w:r>
      <w:r w:rsidRPr="008F1CF6">
        <w:rPr>
          <w:rFonts w:cs="Arial"/>
          <w:spacing w:val="-3"/>
          <w:sz w:val="24"/>
          <w:szCs w:val="24"/>
        </w:rPr>
        <w:t xml:space="preserve"> </w:t>
      </w:r>
      <w:r w:rsidRPr="008F1CF6">
        <w:rPr>
          <w:rFonts w:cs="Arial"/>
          <w:sz w:val="24"/>
          <w:szCs w:val="24"/>
        </w:rPr>
        <w:t>și</w:t>
      </w:r>
      <w:r w:rsidRPr="008F1CF6">
        <w:rPr>
          <w:rFonts w:cs="Arial"/>
          <w:spacing w:val="-2"/>
          <w:sz w:val="24"/>
          <w:szCs w:val="24"/>
        </w:rPr>
        <w:t xml:space="preserve"> </w:t>
      </w:r>
      <w:r w:rsidRPr="008F1CF6">
        <w:rPr>
          <w:rFonts w:cs="Arial"/>
          <w:sz w:val="24"/>
          <w:szCs w:val="24"/>
        </w:rPr>
        <w:t>conducere</w:t>
      </w:r>
    </w:p>
    <w:p w14:paraId="7ED1CE19" w14:textId="77777777" w:rsidR="00FB1C23" w:rsidRPr="008F1CF6" w:rsidRDefault="00FB1C23" w:rsidP="00FB1C23">
      <w:pPr>
        <w:pStyle w:val="Corptext"/>
        <w:spacing w:before="7"/>
        <w:rPr>
          <w:rFonts w:ascii="Arial" w:hAnsi="Arial" w:cs="Arial"/>
          <w:b/>
          <w:sz w:val="24"/>
          <w:szCs w:val="24"/>
        </w:rPr>
      </w:pPr>
    </w:p>
    <w:p w14:paraId="51DC870C" w14:textId="77777777" w:rsidR="00FB1C23" w:rsidRPr="008F1CF6" w:rsidRDefault="00FB1C23" w:rsidP="00FB1C23">
      <w:pPr>
        <w:pStyle w:val="Corptext"/>
        <w:ind w:left="222" w:right="235" w:firstLine="840"/>
        <w:jc w:val="both"/>
        <w:rPr>
          <w:rFonts w:ascii="Arial" w:hAnsi="Arial" w:cs="Arial"/>
          <w:sz w:val="24"/>
          <w:szCs w:val="24"/>
        </w:rPr>
      </w:pPr>
      <w:r w:rsidRPr="008F1CF6">
        <w:rPr>
          <w:rFonts w:ascii="Arial" w:hAnsi="Arial" w:cs="Arial"/>
          <w:sz w:val="24"/>
          <w:szCs w:val="24"/>
        </w:rPr>
        <w:t>Lucrările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îngrijire</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conducere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pădurii</w:t>
      </w:r>
      <w:r w:rsidRPr="008F1CF6">
        <w:rPr>
          <w:rFonts w:ascii="Arial" w:hAnsi="Arial" w:cs="Arial"/>
          <w:spacing w:val="1"/>
          <w:sz w:val="24"/>
          <w:szCs w:val="24"/>
        </w:rPr>
        <w:t xml:space="preserve"> </w:t>
      </w:r>
      <w:r w:rsidRPr="008F1CF6">
        <w:rPr>
          <w:rFonts w:ascii="Arial" w:hAnsi="Arial" w:cs="Arial"/>
          <w:sz w:val="24"/>
          <w:szCs w:val="24"/>
        </w:rPr>
        <w:t>implică</w:t>
      </w:r>
      <w:r w:rsidRPr="008F1CF6">
        <w:rPr>
          <w:rFonts w:ascii="Arial" w:hAnsi="Arial" w:cs="Arial"/>
          <w:spacing w:val="1"/>
          <w:sz w:val="24"/>
          <w:szCs w:val="24"/>
        </w:rPr>
        <w:t xml:space="preserve"> </w:t>
      </w:r>
      <w:r w:rsidRPr="008F1CF6">
        <w:rPr>
          <w:rFonts w:ascii="Arial" w:hAnsi="Arial" w:cs="Arial"/>
          <w:sz w:val="24"/>
          <w:szCs w:val="24"/>
        </w:rPr>
        <w:t>intervenția</w:t>
      </w:r>
      <w:r w:rsidRPr="008F1CF6">
        <w:rPr>
          <w:rFonts w:ascii="Arial" w:hAnsi="Arial" w:cs="Arial"/>
          <w:spacing w:val="1"/>
          <w:sz w:val="24"/>
          <w:szCs w:val="24"/>
        </w:rPr>
        <w:t xml:space="preserve"> </w:t>
      </w:r>
      <w:r w:rsidRPr="008F1CF6">
        <w:rPr>
          <w:rFonts w:ascii="Arial" w:hAnsi="Arial" w:cs="Arial"/>
          <w:sz w:val="24"/>
          <w:szCs w:val="24"/>
        </w:rPr>
        <w:t>activă</w:t>
      </w:r>
      <w:r w:rsidRPr="008F1CF6">
        <w:rPr>
          <w:rFonts w:ascii="Arial" w:hAnsi="Arial" w:cs="Arial"/>
          <w:spacing w:val="1"/>
          <w:sz w:val="24"/>
          <w:szCs w:val="24"/>
        </w:rPr>
        <w:t xml:space="preserve"> </w:t>
      </w:r>
      <w:r w:rsidRPr="008F1CF6">
        <w:rPr>
          <w:rFonts w:ascii="Arial" w:hAnsi="Arial" w:cs="Arial"/>
          <w:sz w:val="24"/>
          <w:szCs w:val="24"/>
        </w:rPr>
        <w:t>în viaţa arborilor</w:t>
      </w:r>
      <w:r w:rsidRPr="008F1CF6">
        <w:rPr>
          <w:rFonts w:ascii="Arial" w:hAnsi="Arial" w:cs="Arial"/>
          <w:spacing w:val="1"/>
          <w:sz w:val="24"/>
          <w:szCs w:val="24"/>
        </w:rPr>
        <w:t xml:space="preserve"> </w:t>
      </w:r>
      <w:r w:rsidRPr="008F1CF6">
        <w:rPr>
          <w:rFonts w:ascii="Arial" w:hAnsi="Arial" w:cs="Arial"/>
          <w:sz w:val="24"/>
          <w:szCs w:val="24"/>
        </w:rPr>
        <w:t xml:space="preserve">individuali, a arboretului în ansamblu, cât şi a pădurii ca ecosistem. </w:t>
      </w:r>
      <w:r w:rsidRPr="008F1CF6">
        <w:rPr>
          <w:rFonts w:ascii="Arial" w:hAnsi="Arial" w:cs="Arial"/>
          <w:sz w:val="24"/>
          <w:szCs w:val="24"/>
        </w:rPr>
        <w:lastRenderedPageBreak/>
        <w:t>Prin efectuarea acestor lucrări se</w:t>
      </w:r>
      <w:r w:rsidRPr="008F1CF6">
        <w:rPr>
          <w:rFonts w:ascii="Arial" w:hAnsi="Arial" w:cs="Arial"/>
          <w:spacing w:val="1"/>
          <w:sz w:val="24"/>
          <w:szCs w:val="24"/>
        </w:rPr>
        <w:t xml:space="preserve"> </w:t>
      </w:r>
      <w:r w:rsidRPr="008F1CF6">
        <w:rPr>
          <w:rFonts w:ascii="Arial" w:hAnsi="Arial" w:cs="Arial"/>
          <w:sz w:val="24"/>
          <w:szCs w:val="24"/>
        </w:rPr>
        <w:t>realizează reducerea gradată a numărului de exemplare arborescente fapt care determină o serie de</w:t>
      </w:r>
      <w:r w:rsidRPr="008F1CF6">
        <w:rPr>
          <w:rFonts w:ascii="Arial" w:hAnsi="Arial" w:cs="Arial"/>
          <w:spacing w:val="1"/>
          <w:sz w:val="24"/>
          <w:szCs w:val="24"/>
        </w:rPr>
        <w:t xml:space="preserve"> </w:t>
      </w:r>
      <w:r w:rsidRPr="008F1CF6">
        <w:rPr>
          <w:rFonts w:ascii="Arial" w:hAnsi="Arial" w:cs="Arial"/>
          <w:sz w:val="24"/>
          <w:szCs w:val="24"/>
        </w:rPr>
        <w:t>schimbări</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desfăşurarea</w:t>
      </w:r>
      <w:r w:rsidRPr="008F1CF6">
        <w:rPr>
          <w:rFonts w:ascii="Arial" w:hAnsi="Arial" w:cs="Arial"/>
          <w:spacing w:val="1"/>
          <w:sz w:val="24"/>
          <w:szCs w:val="24"/>
        </w:rPr>
        <w:t xml:space="preserve"> </w:t>
      </w:r>
      <w:r w:rsidRPr="008F1CF6">
        <w:rPr>
          <w:rFonts w:ascii="Arial" w:hAnsi="Arial" w:cs="Arial"/>
          <w:sz w:val="24"/>
          <w:szCs w:val="24"/>
        </w:rPr>
        <w:t>proceselor</w:t>
      </w:r>
      <w:r w:rsidRPr="008F1CF6">
        <w:rPr>
          <w:rFonts w:ascii="Arial" w:hAnsi="Arial" w:cs="Arial"/>
          <w:spacing w:val="1"/>
          <w:sz w:val="24"/>
          <w:szCs w:val="24"/>
        </w:rPr>
        <w:t xml:space="preserve"> </w:t>
      </w:r>
      <w:r w:rsidRPr="008F1CF6">
        <w:rPr>
          <w:rFonts w:ascii="Arial" w:hAnsi="Arial" w:cs="Arial"/>
          <w:sz w:val="24"/>
          <w:szCs w:val="24"/>
        </w:rPr>
        <w:t>fiziologice</w:t>
      </w:r>
      <w:r w:rsidRPr="008F1CF6">
        <w:rPr>
          <w:rFonts w:ascii="Arial" w:hAnsi="Arial" w:cs="Arial"/>
          <w:spacing w:val="1"/>
          <w:sz w:val="24"/>
          <w:szCs w:val="24"/>
        </w:rPr>
        <w:t xml:space="preserve"> </w:t>
      </w:r>
      <w:r w:rsidRPr="008F1CF6">
        <w:rPr>
          <w:rFonts w:ascii="Arial" w:hAnsi="Arial" w:cs="Arial"/>
          <w:sz w:val="24"/>
          <w:szCs w:val="24"/>
        </w:rPr>
        <w:t>la</w:t>
      </w:r>
      <w:r w:rsidRPr="008F1CF6">
        <w:rPr>
          <w:rFonts w:ascii="Arial" w:hAnsi="Arial" w:cs="Arial"/>
          <w:spacing w:val="1"/>
          <w:sz w:val="24"/>
          <w:szCs w:val="24"/>
        </w:rPr>
        <w:t xml:space="preserve"> </w:t>
      </w:r>
      <w:r w:rsidRPr="008F1CF6">
        <w:rPr>
          <w:rFonts w:ascii="Arial" w:hAnsi="Arial" w:cs="Arial"/>
          <w:sz w:val="24"/>
          <w:szCs w:val="24"/>
        </w:rPr>
        <w:t>arborii</w:t>
      </w:r>
      <w:r w:rsidRPr="008F1CF6">
        <w:rPr>
          <w:rFonts w:ascii="Arial" w:hAnsi="Arial" w:cs="Arial"/>
          <w:spacing w:val="1"/>
          <w:sz w:val="24"/>
          <w:szCs w:val="24"/>
        </w:rPr>
        <w:t xml:space="preserve"> </w:t>
      </w:r>
      <w:r w:rsidRPr="008F1CF6">
        <w:rPr>
          <w:rFonts w:ascii="Arial" w:hAnsi="Arial" w:cs="Arial"/>
          <w:sz w:val="24"/>
          <w:szCs w:val="24"/>
        </w:rPr>
        <w:t>rămaşi,</w:t>
      </w:r>
      <w:r w:rsidRPr="008F1CF6">
        <w:rPr>
          <w:rFonts w:ascii="Arial" w:hAnsi="Arial" w:cs="Arial"/>
          <w:spacing w:val="1"/>
          <w:sz w:val="24"/>
          <w:szCs w:val="24"/>
        </w:rPr>
        <w:t xml:space="preserve"> </w:t>
      </w:r>
      <w:r w:rsidRPr="008F1CF6">
        <w:rPr>
          <w:rFonts w:ascii="Arial" w:hAnsi="Arial" w:cs="Arial"/>
          <w:sz w:val="24"/>
          <w:szCs w:val="24"/>
        </w:rPr>
        <w:t>precum</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modificarea</w:t>
      </w:r>
      <w:r w:rsidRPr="008F1CF6">
        <w:rPr>
          <w:rFonts w:ascii="Arial" w:hAnsi="Arial" w:cs="Arial"/>
          <w:spacing w:val="1"/>
          <w:sz w:val="24"/>
          <w:szCs w:val="24"/>
        </w:rPr>
        <w:t xml:space="preserve"> </w:t>
      </w:r>
      <w:r w:rsidRPr="008F1CF6">
        <w:rPr>
          <w:rFonts w:ascii="Arial" w:hAnsi="Arial" w:cs="Arial"/>
          <w:sz w:val="24"/>
          <w:szCs w:val="24"/>
        </w:rPr>
        <w:t>caracteristicilor structurale şi funcţionale ale arboretului. Astfel se pot diferenţia două grupe mari de</w:t>
      </w:r>
      <w:r w:rsidRPr="008F1CF6">
        <w:rPr>
          <w:rFonts w:ascii="Arial" w:hAnsi="Arial" w:cs="Arial"/>
          <w:spacing w:val="1"/>
          <w:sz w:val="24"/>
          <w:szCs w:val="24"/>
        </w:rPr>
        <w:t xml:space="preserve"> </w:t>
      </w:r>
      <w:r w:rsidRPr="008F1CF6">
        <w:rPr>
          <w:rFonts w:ascii="Arial" w:hAnsi="Arial" w:cs="Arial"/>
          <w:sz w:val="24"/>
          <w:szCs w:val="24"/>
        </w:rPr>
        <w:t>efecte</w:t>
      </w:r>
      <w:r w:rsidRPr="008F1CF6">
        <w:rPr>
          <w:rFonts w:ascii="Arial" w:hAnsi="Arial" w:cs="Arial"/>
          <w:spacing w:val="-2"/>
          <w:sz w:val="24"/>
          <w:szCs w:val="24"/>
        </w:rPr>
        <w:t xml:space="preserve"> </w:t>
      </w:r>
      <w:r w:rsidRPr="008F1CF6">
        <w:rPr>
          <w:rFonts w:ascii="Arial" w:hAnsi="Arial" w:cs="Arial"/>
          <w:sz w:val="24"/>
          <w:szCs w:val="24"/>
        </w:rPr>
        <w:t>ale operaţiunilor</w:t>
      </w:r>
      <w:r w:rsidRPr="008F1CF6">
        <w:rPr>
          <w:rFonts w:ascii="Arial" w:hAnsi="Arial" w:cs="Arial"/>
          <w:spacing w:val="-1"/>
          <w:sz w:val="24"/>
          <w:szCs w:val="24"/>
        </w:rPr>
        <w:t xml:space="preserve"> </w:t>
      </w:r>
      <w:r w:rsidRPr="008F1CF6">
        <w:rPr>
          <w:rFonts w:ascii="Arial" w:hAnsi="Arial" w:cs="Arial"/>
          <w:sz w:val="24"/>
          <w:szCs w:val="24"/>
        </w:rPr>
        <w:t>culturale: de</w:t>
      </w:r>
      <w:r w:rsidRPr="008F1CF6">
        <w:rPr>
          <w:rFonts w:ascii="Arial" w:hAnsi="Arial" w:cs="Arial"/>
          <w:spacing w:val="-2"/>
          <w:sz w:val="24"/>
          <w:szCs w:val="24"/>
        </w:rPr>
        <w:t xml:space="preserve"> </w:t>
      </w:r>
      <w:r w:rsidRPr="008F1CF6">
        <w:rPr>
          <w:rFonts w:ascii="Arial" w:hAnsi="Arial" w:cs="Arial"/>
          <w:sz w:val="24"/>
          <w:szCs w:val="24"/>
        </w:rPr>
        <w:t>natură</w:t>
      </w:r>
      <w:r w:rsidRPr="008F1CF6">
        <w:rPr>
          <w:rFonts w:ascii="Arial" w:hAnsi="Arial" w:cs="Arial"/>
          <w:spacing w:val="3"/>
          <w:sz w:val="24"/>
          <w:szCs w:val="24"/>
        </w:rPr>
        <w:t xml:space="preserve"> </w:t>
      </w:r>
      <w:r w:rsidRPr="008F1CF6">
        <w:rPr>
          <w:rFonts w:ascii="Arial" w:hAnsi="Arial" w:cs="Arial"/>
          <w:i/>
          <w:sz w:val="24"/>
          <w:szCs w:val="24"/>
        </w:rPr>
        <w:t>bioecologică</w:t>
      </w:r>
      <w:r w:rsidRPr="008F1CF6">
        <w:rPr>
          <w:rFonts w:ascii="Arial" w:hAnsi="Arial" w:cs="Arial"/>
          <w:sz w:val="24"/>
          <w:szCs w:val="24"/>
        </w:rPr>
        <w:t xml:space="preserve">, respectiv </w:t>
      </w:r>
      <w:r w:rsidRPr="008F1CF6">
        <w:rPr>
          <w:rFonts w:ascii="Arial" w:hAnsi="Arial" w:cs="Arial"/>
          <w:i/>
          <w:sz w:val="24"/>
          <w:szCs w:val="24"/>
        </w:rPr>
        <w:t>economică</w:t>
      </w:r>
      <w:r w:rsidRPr="008F1CF6">
        <w:rPr>
          <w:rFonts w:ascii="Arial" w:hAnsi="Arial" w:cs="Arial"/>
          <w:sz w:val="24"/>
          <w:szCs w:val="24"/>
        </w:rPr>
        <w:t>.</w:t>
      </w:r>
    </w:p>
    <w:p w14:paraId="1435BBD7" w14:textId="77777777" w:rsidR="00FB1C23" w:rsidRPr="008F1CF6" w:rsidRDefault="00FB1C23" w:rsidP="00FB1C23">
      <w:pPr>
        <w:pStyle w:val="Corptext"/>
        <w:spacing w:before="3"/>
        <w:rPr>
          <w:rFonts w:ascii="Arial" w:hAnsi="Arial" w:cs="Arial"/>
          <w:b/>
          <w:i/>
          <w:color w:val="FF0000"/>
          <w:sz w:val="24"/>
          <w:szCs w:val="24"/>
        </w:rPr>
      </w:pPr>
    </w:p>
    <w:p w14:paraId="6C73F0D5" w14:textId="77777777" w:rsidR="00FB1C23" w:rsidRPr="008F1CF6" w:rsidRDefault="00FB1C23">
      <w:pPr>
        <w:pStyle w:val="Titlu8"/>
        <w:keepNext w:val="0"/>
        <w:widowControl w:val="0"/>
        <w:numPr>
          <w:ilvl w:val="0"/>
          <w:numId w:val="16"/>
        </w:numPr>
        <w:tabs>
          <w:tab w:val="left" w:pos="1482"/>
          <w:tab w:val="left" w:pos="1483"/>
        </w:tabs>
        <w:autoSpaceDE w:val="0"/>
        <w:autoSpaceDN w:val="0"/>
        <w:ind w:hanging="421"/>
        <w:jc w:val="left"/>
        <w:rPr>
          <w:rFonts w:cs="Arial"/>
          <w:b/>
          <w:i/>
          <w:szCs w:val="24"/>
        </w:rPr>
      </w:pPr>
      <w:r w:rsidRPr="008F1CF6">
        <w:rPr>
          <w:rFonts w:cs="Arial"/>
          <w:b/>
          <w:i/>
          <w:szCs w:val="24"/>
        </w:rPr>
        <w:t>Degajări</w:t>
      </w:r>
    </w:p>
    <w:p w14:paraId="36EB1164" w14:textId="77777777" w:rsidR="00FB1C23" w:rsidRPr="008F1CF6" w:rsidRDefault="00FB1C23" w:rsidP="00FB1C23">
      <w:pPr>
        <w:ind w:firstLine="708"/>
        <w:rPr>
          <w:rFonts w:ascii="Arial" w:hAnsi="Arial" w:cs="Arial"/>
          <w:sz w:val="2"/>
          <w:szCs w:val="2"/>
        </w:rPr>
      </w:pPr>
    </w:p>
    <w:p w14:paraId="73070676" w14:textId="77777777" w:rsidR="00FB1C23" w:rsidRPr="008F1CF6" w:rsidRDefault="00FB1C23" w:rsidP="00FB1C23">
      <w:pPr>
        <w:ind w:firstLine="708"/>
        <w:rPr>
          <w:rFonts w:ascii="Arial" w:hAnsi="Arial" w:cs="Arial"/>
          <w:sz w:val="24"/>
          <w:szCs w:val="24"/>
        </w:rPr>
      </w:pPr>
      <w:r w:rsidRPr="008F1CF6">
        <w:rPr>
          <w:rFonts w:ascii="Arial" w:hAnsi="Arial" w:cs="Arial"/>
          <w:sz w:val="24"/>
          <w:szCs w:val="24"/>
        </w:rPr>
        <w:t xml:space="preserve">În cuprinsul unității analizate nu există arborete care să necesite acest gen de lucrare. </w:t>
      </w:r>
    </w:p>
    <w:p w14:paraId="6F8FD49A" w14:textId="77777777" w:rsidR="00FB1C23" w:rsidRPr="008F1CF6" w:rsidRDefault="00FB1C23" w:rsidP="00FB1C23">
      <w:pPr>
        <w:ind w:firstLine="708"/>
        <w:rPr>
          <w:rFonts w:ascii="Arial" w:hAnsi="Arial" w:cs="Arial"/>
          <w:sz w:val="24"/>
          <w:szCs w:val="24"/>
        </w:rPr>
      </w:pPr>
      <w:r w:rsidRPr="008F1CF6">
        <w:rPr>
          <w:rFonts w:ascii="Arial" w:hAnsi="Arial" w:cs="Arial"/>
          <w:sz w:val="24"/>
          <w:szCs w:val="24"/>
        </w:rPr>
        <w:t>Până la realizarea stării de masiv puieţii pot fi consideraţi ca sisteme individuale. După</w:t>
      </w:r>
      <w:r w:rsidRPr="008F1CF6">
        <w:rPr>
          <w:rFonts w:ascii="Arial" w:hAnsi="Arial" w:cs="Arial"/>
          <w:spacing w:val="1"/>
          <w:sz w:val="24"/>
          <w:szCs w:val="24"/>
        </w:rPr>
        <w:t xml:space="preserve"> </w:t>
      </w:r>
      <w:r w:rsidRPr="008F1CF6">
        <w:rPr>
          <w:rFonts w:ascii="Arial" w:hAnsi="Arial" w:cs="Arial"/>
          <w:sz w:val="24"/>
          <w:szCs w:val="24"/>
        </w:rPr>
        <w:t>realizarea acesteia apar interacţiuni între indivizi şi se diferenţiază astfel integralitatea specifică a</w:t>
      </w:r>
      <w:r w:rsidRPr="008F1CF6">
        <w:rPr>
          <w:rFonts w:ascii="Arial" w:hAnsi="Arial" w:cs="Arial"/>
          <w:spacing w:val="1"/>
          <w:sz w:val="24"/>
          <w:szCs w:val="24"/>
        </w:rPr>
        <w:t xml:space="preserve"> </w:t>
      </w:r>
      <w:r w:rsidRPr="008F1CF6">
        <w:rPr>
          <w:rFonts w:ascii="Arial" w:hAnsi="Arial" w:cs="Arial"/>
          <w:sz w:val="24"/>
          <w:szCs w:val="24"/>
        </w:rPr>
        <w:t>arboretului ca bioecosistem. Exemplarele speciilor arborescente trec de la existenţa izolată specifică</w:t>
      </w:r>
      <w:r w:rsidRPr="008F1CF6">
        <w:rPr>
          <w:rFonts w:ascii="Arial" w:hAnsi="Arial" w:cs="Arial"/>
          <w:spacing w:val="1"/>
          <w:sz w:val="24"/>
          <w:szCs w:val="24"/>
        </w:rPr>
        <w:t xml:space="preserve"> </w:t>
      </w:r>
      <w:r w:rsidRPr="008F1CF6">
        <w:rPr>
          <w:rFonts w:ascii="Arial" w:hAnsi="Arial" w:cs="Arial"/>
          <w:sz w:val="24"/>
          <w:szCs w:val="24"/>
        </w:rPr>
        <w:t>fazei de seminţiş la existenţa gregară (în grup), constituind un nou arboret, cu toate atributele şi</w:t>
      </w:r>
      <w:r w:rsidRPr="008F1CF6">
        <w:rPr>
          <w:rFonts w:ascii="Arial" w:hAnsi="Arial" w:cs="Arial"/>
          <w:spacing w:val="1"/>
          <w:sz w:val="24"/>
          <w:szCs w:val="24"/>
        </w:rPr>
        <w:t xml:space="preserve"> </w:t>
      </w:r>
      <w:r w:rsidRPr="008F1CF6">
        <w:rPr>
          <w:rFonts w:ascii="Arial" w:hAnsi="Arial" w:cs="Arial"/>
          <w:sz w:val="24"/>
          <w:szCs w:val="24"/>
        </w:rPr>
        <w:t>funcţiile sale specifice. Ca atare lupta contra factorilor de stress exteriori se face acum la nivelul</w:t>
      </w:r>
      <w:r w:rsidRPr="008F1CF6">
        <w:rPr>
          <w:rFonts w:ascii="Arial" w:hAnsi="Arial" w:cs="Arial"/>
          <w:spacing w:val="1"/>
          <w:sz w:val="24"/>
          <w:szCs w:val="24"/>
        </w:rPr>
        <w:t xml:space="preserve"> </w:t>
      </w:r>
      <w:r w:rsidRPr="008F1CF6">
        <w:rPr>
          <w:rFonts w:ascii="Arial" w:hAnsi="Arial" w:cs="Arial"/>
          <w:sz w:val="24"/>
          <w:szCs w:val="24"/>
        </w:rPr>
        <w:t>întregului</w:t>
      </w:r>
      <w:r w:rsidRPr="008F1CF6">
        <w:rPr>
          <w:rFonts w:ascii="Arial" w:hAnsi="Arial" w:cs="Arial"/>
          <w:spacing w:val="-1"/>
          <w:sz w:val="24"/>
          <w:szCs w:val="24"/>
        </w:rPr>
        <w:t xml:space="preserve"> </w:t>
      </w:r>
      <w:r w:rsidRPr="008F1CF6">
        <w:rPr>
          <w:rFonts w:ascii="Arial" w:hAnsi="Arial" w:cs="Arial"/>
          <w:sz w:val="24"/>
          <w:szCs w:val="24"/>
        </w:rPr>
        <w:t>ecosistem şi nu la nivel</w:t>
      </w:r>
      <w:r w:rsidRPr="008F1CF6">
        <w:rPr>
          <w:rFonts w:ascii="Arial" w:hAnsi="Arial" w:cs="Arial"/>
          <w:spacing w:val="1"/>
          <w:sz w:val="24"/>
          <w:szCs w:val="24"/>
        </w:rPr>
        <w:t xml:space="preserve"> </w:t>
      </w:r>
      <w:r w:rsidRPr="008F1CF6">
        <w:rPr>
          <w:rFonts w:ascii="Arial" w:hAnsi="Arial" w:cs="Arial"/>
          <w:sz w:val="24"/>
          <w:szCs w:val="24"/>
        </w:rPr>
        <w:t xml:space="preserve">individual </w:t>
      </w:r>
    </w:p>
    <w:p w14:paraId="7BDBFBF9" w14:textId="77777777" w:rsidR="00FB1C23" w:rsidRPr="008F1CF6" w:rsidRDefault="00FB1C23" w:rsidP="00FB1C23">
      <w:pPr>
        <w:pStyle w:val="Corptext"/>
        <w:ind w:left="222" w:right="235" w:firstLine="840"/>
        <w:jc w:val="both"/>
        <w:rPr>
          <w:rFonts w:ascii="Arial" w:hAnsi="Arial" w:cs="Arial"/>
          <w:sz w:val="24"/>
          <w:szCs w:val="24"/>
        </w:rPr>
      </w:pPr>
      <w:r w:rsidRPr="008F1CF6">
        <w:rPr>
          <w:rFonts w:ascii="Arial" w:hAnsi="Arial" w:cs="Arial"/>
          <w:sz w:val="24"/>
          <w:szCs w:val="24"/>
        </w:rPr>
        <w:t>În acelaşi timp apare concurenţa inter şi intraspecifică, concurenţă ce se</w:t>
      </w:r>
      <w:r w:rsidRPr="008F1CF6">
        <w:rPr>
          <w:rFonts w:ascii="Arial" w:hAnsi="Arial" w:cs="Arial"/>
          <w:spacing w:val="60"/>
          <w:sz w:val="24"/>
          <w:szCs w:val="24"/>
        </w:rPr>
        <w:t xml:space="preserve"> </w:t>
      </w:r>
      <w:r w:rsidRPr="008F1CF6">
        <w:rPr>
          <w:rFonts w:ascii="Arial" w:hAnsi="Arial" w:cs="Arial"/>
          <w:sz w:val="24"/>
          <w:szCs w:val="24"/>
        </w:rPr>
        <w:t>manifestă atât pe</w:t>
      </w:r>
      <w:r w:rsidRPr="008F1CF6">
        <w:rPr>
          <w:rFonts w:ascii="Arial" w:hAnsi="Arial" w:cs="Arial"/>
          <w:spacing w:val="1"/>
          <w:sz w:val="24"/>
          <w:szCs w:val="24"/>
        </w:rPr>
        <w:t xml:space="preserve"> </w:t>
      </w:r>
      <w:r w:rsidRPr="008F1CF6">
        <w:rPr>
          <w:rFonts w:ascii="Arial" w:hAnsi="Arial" w:cs="Arial"/>
          <w:sz w:val="24"/>
          <w:szCs w:val="24"/>
        </w:rPr>
        <w:t>plan nutriţional cât şi sub cel al desfăşurării spaţiale având ca efect direct o diferenţiere între indivizi</w:t>
      </w:r>
      <w:r w:rsidRPr="008F1CF6">
        <w:rPr>
          <w:rFonts w:ascii="Arial" w:hAnsi="Arial" w:cs="Arial"/>
          <w:spacing w:val="1"/>
          <w:sz w:val="24"/>
          <w:szCs w:val="24"/>
        </w:rPr>
        <w:t xml:space="preserve"> </w:t>
      </w:r>
      <w:r w:rsidRPr="008F1CF6">
        <w:rPr>
          <w:rFonts w:ascii="Arial" w:hAnsi="Arial" w:cs="Arial"/>
          <w:sz w:val="24"/>
          <w:szCs w:val="24"/>
        </w:rPr>
        <w:t>mai accentuată la nivel interspecific, în general speciile mai repede crescătoare având o dezvoltare în</w:t>
      </w:r>
      <w:r w:rsidRPr="008F1CF6">
        <w:rPr>
          <w:rFonts w:ascii="Arial" w:hAnsi="Arial" w:cs="Arial"/>
          <w:spacing w:val="1"/>
          <w:sz w:val="24"/>
          <w:szCs w:val="24"/>
        </w:rPr>
        <w:t xml:space="preserve"> </w:t>
      </w:r>
      <w:r w:rsidRPr="008F1CF6">
        <w:rPr>
          <w:rFonts w:ascii="Arial" w:hAnsi="Arial" w:cs="Arial"/>
          <w:sz w:val="24"/>
          <w:szCs w:val="24"/>
        </w:rPr>
        <w:t>înălţime mult mai activă manifestându-se o tendinţă de eliminare a celor cu o capacitate de creştere, în</w:t>
      </w:r>
      <w:r w:rsidRPr="008F1CF6">
        <w:rPr>
          <w:rFonts w:ascii="Arial" w:hAnsi="Arial" w:cs="Arial"/>
          <w:spacing w:val="-57"/>
          <w:sz w:val="24"/>
          <w:szCs w:val="24"/>
        </w:rPr>
        <w:t xml:space="preserve"> </w:t>
      </w:r>
      <w:r w:rsidRPr="008F1CF6">
        <w:rPr>
          <w:rFonts w:ascii="Arial" w:hAnsi="Arial" w:cs="Arial"/>
          <w:sz w:val="24"/>
          <w:szCs w:val="24"/>
        </w:rPr>
        <w:t>primele faze, mai redusă. În arboretele amestecate, unele specii, datorită vigorii sporite de creştere în</w:t>
      </w:r>
      <w:r w:rsidRPr="008F1CF6">
        <w:rPr>
          <w:rFonts w:ascii="Arial" w:hAnsi="Arial" w:cs="Arial"/>
          <w:spacing w:val="1"/>
          <w:sz w:val="24"/>
          <w:szCs w:val="24"/>
        </w:rPr>
        <w:t xml:space="preserve"> </w:t>
      </w:r>
      <w:r w:rsidRPr="008F1CF6">
        <w:rPr>
          <w:rFonts w:ascii="Arial" w:hAnsi="Arial" w:cs="Arial"/>
          <w:sz w:val="24"/>
          <w:szCs w:val="24"/>
        </w:rPr>
        <w:t>tinereţe, tind să le copleşească pe celelalte. Astfel începe să se manifeste între specii o concurenţă</w:t>
      </w:r>
      <w:r w:rsidRPr="008F1CF6">
        <w:rPr>
          <w:rFonts w:ascii="Arial" w:hAnsi="Arial" w:cs="Arial"/>
          <w:spacing w:val="1"/>
          <w:sz w:val="24"/>
          <w:szCs w:val="24"/>
        </w:rPr>
        <w:t xml:space="preserve"> </w:t>
      </w:r>
      <w:r w:rsidRPr="008F1CF6">
        <w:rPr>
          <w:rFonts w:ascii="Arial" w:hAnsi="Arial" w:cs="Arial"/>
          <w:sz w:val="24"/>
          <w:szCs w:val="24"/>
        </w:rPr>
        <w:t>intensă pentru spaţiu şi hrană, atât în sol, cât şi în atmosferă. În mod natural, fără intervenţia omului,</w:t>
      </w:r>
      <w:r w:rsidRPr="008F1CF6">
        <w:rPr>
          <w:rFonts w:ascii="Arial" w:hAnsi="Arial" w:cs="Arial"/>
          <w:spacing w:val="1"/>
          <w:sz w:val="24"/>
          <w:szCs w:val="24"/>
        </w:rPr>
        <w:t xml:space="preserve"> </w:t>
      </w:r>
      <w:r w:rsidRPr="008F1CF6">
        <w:rPr>
          <w:rFonts w:ascii="Arial" w:hAnsi="Arial" w:cs="Arial"/>
          <w:sz w:val="24"/>
          <w:szCs w:val="24"/>
        </w:rPr>
        <w:t>din această concurenţă nu ies întotdeauna învingătoare speciile cele mai valoroase din punct de vedere</w:t>
      </w:r>
      <w:r w:rsidRPr="008F1CF6">
        <w:rPr>
          <w:rFonts w:ascii="Arial" w:hAnsi="Arial" w:cs="Arial"/>
          <w:spacing w:val="-57"/>
          <w:sz w:val="24"/>
          <w:szCs w:val="24"/>
        </w:rPr>
        <w:t xml:space="preserve"> </w:t>
      </w:r>
      <w:r w:rsidRPr="008F1CF6">
        <w:rPr>
          <w:rFonts w:ascii="Arial" w:hAnsi="Arial" w:cs="Arial"/>
          <w:sz w:val="24"/>
          <w:szCs w:val="24"/>
        </w:rPr>
        <w:t>ecologic/economic.</w:t>
      </w:r>
      <w:r w:rsidRPr="008F1CF6">
        <w:rPr>
          <w:rFonts w:ascii="Arial" w:hAnsi="Arial" w:cs="Arial"/>
          <w:spacing w:val="15"/>
          <w:sz w:val="24"/>
          <w:szCs w:val="24"/>
        </w:rPr>
        <w:t xml:space="preserve"> </w:t>
      </w:r>
      <w:r w:rsidRPr="008F1CF6">
        <w:rPr>
          <w:rFonts w:ascii="Arial" w:hAnsi="Arial" w:cs="Arial"/>
          <w:sz w:val="24"/>
          <w:szCs w:val="24"/>
        </w:rPr>
        <w:t>De</w:t>
      </w:r>
      <w:r w:rsidRPr="008F1CF6">
        <w:rPr>
          <w:rFonts w:ascii="Arial" w:hAnsi="Arial" w:cs="Arial"/>
          <w:spacing w:val="14"/>
          <w:sz w:val="24"/>
          <w:szCs w:val="24"/>
        </w:rPr>
        <w:t xml:space="preserve"> </w:t>
      </w:r>
      <w:r w:rsidRPr="008F1CF6">
        <w:rPr>
          <w:rFonts w:ascii="Arial" w:hAnsi="Arial" w:cs="Arial"/>
          <w:sz w:val="24"/>
          <w:szCs w:val="24"/>
        </w:rPr>
        <w:t>aceea</w:t>
      </w:r>
      <w:r w:rsidRPr="008F1CF6">
        <w:rPr>
          <w:rFonts w:ascii="Arial" w:hAnsi="Arial" w:cs="Arial"/>
          <w:spacing w:val="14"/>
          <w:sz w:val="24"/>
          <w:szCs w:val="24"/>
        </w:rPr>
        <w:t xml:space="preserve"> </w:t>
      </w:r>
      <w:r w:rsidRPr="008F1CF6">
        <w:rPr>
          <w:rFonts w:ascii="Arial" w:hAnsi="Arial" w:cs="Arial"/>
          <w:sz w:val="24"/>
          <w:szCs w:val="24"/>
        </w:rPr>
        <w:t>este</w:t>
      </w:r>
      <w:r w:rsidRPr="008F1CF6">
        <w:rPr>
          <w:rFonts w:ascii="Arial" w:hAnsi="Arial" w:cs="Arial"/>
          <w:spacing w:val="12"/>
          <w:sz w:val="24"/>
          <w:szCs w:val="24"/>
        </w:rPr>
        <w:t xml:space="preserve"> </w:t>
      </w:r>
      <w:r w:rsidRPr="008F1CF6">
        <w:rPr>
          <w:rFonts w:ascii="Arial" w:hAnsi="Arial" w:cs="Arial"/>
          <w:sz w:val="24"/>
          <w:szCs w:val="24"/>
        </w:rPr>
        <w:t>necesar</w:t>
      </w:r>
      <w:r w:rsidRPr="008F1CF6">
        <w:rPr>
          <w:rFonts w:ascii="Arial" w:hAnsi="Arial" w:cs="Arial"/>
          <w:spacing w:val="12"/>
          <w:sz w:val="24"/>
          <w:szCs w:val="24"/>
        </w:rPr>
        <w:t xml:space="preserve"> </w:t>
      </w:r>
      <w:r w:rsidRPr="008F1CF6">
        <w:rPr>
          <w:rFonts w:ascii="Arial" w:hAnsi="Arial" w:cs="Arial"/>
          <w:sz w:val="24"/>
          <w:szCs w:val="24"/>
        </w:rPr>
        <w:t>să</w:t>
      </w:r>
      <w:r w:rsidRPr="008F1CF6">
        <w:rPr>
          <w:rFonts w:ascii="Arial" w:hAnsi="Arial" w:cs="Arial"/>
          <w:spacing w:val="14"/>
          <w:sz w:val="24"/>
          <w:szCs w:val="24"/>
        </w:rPr>
        <w:t xml:space="preserve"> </w:t>
      </w:r>
      <w:r w:rsidRPr="008F1CF6">
        <w:rPr>
          <w:rFonts w:ascii="Arial" w:hAnsi="Arial" w:cs="Arial"/>
          <w:sz w:val="24"/>
          <w:szCs w:val="24"/>
        </w:rPr>
        <w:t>se</w:t>
      </w:r>
      <w:r w:rsidRPr="008F1CF6">
        <w:rPr>
          <w:rFonts w:ascii="Arial" w:hAnsi="Arial" w:cs="Arial"/>
          <w:spacing w:val="12"/>
          <w:sz w:val="24"/>
          <w:szCs w:val="24"/>
        </w:rPr>
        <w:t xml:space="preserve"> </w:t>
      </w:r>
      <w:r w:rsidRPr="008F1CF6">
        <w:rPr>
          <w:rFonts w:ascii="Arial" w:hAnsi="Arial" w:cs="Arial"/>
          <w:sz w:val="24"/>
          <w:szCs w:val="24"/>
        </w:rPr>
        <w:t>intervină</w:t>
      </w:r>
      <w:r w:rsidRPr="008F1CF6">
        <w:rPr>
          <w:rFonts w:ascii="Arial" w:hAnsi="Arial" w:cs="Arial"/>
          <w:spacing w:val="11"/>
          <w:sz w:val="24"/>
          <w:szCs w:val="24"/>
        </w:rPr>
        <w:t xml:space="preserve"> </w:t>
      </w:r>
      <w:r w:rsidRPr="008F1CF6">
        <w:rPr>
          <w:rFonts w:ascii="Arial" w:hAnsi="Arial" w:cs="Arial"/>
          <w:sz w:val="24"/>
          <w:szCs w:val="24"/>
        </w:rPr>
        <w:t>în</w:t>
      </w:r>
      <w:r w:rsidRPr="008F1CF6">
        <w:rPr>
          <w:rFonts w:ascii="Arial" w:hAnsi="Arial" w:cs="Arial"/>
          <w:spacing w:val="13"/>
          <w:sz w:val="24"/>
          <w:szCs w:val="24"/>
        </w:rPr>
        <w:t xml:space="preserve"> </w:t>
      </w:r>
      <w:r w:rsidRPr="008F1CF6">
        <w:rPr>
          <w:rFonts w:ascii="Arial" w:hAnsi="Arial" w:cs="Arial"/>
          <w:sz w:val="24"/>
          <w:szCs w:val="24"/>
        </w:rPr>
        <w:t>procesul</w:t>
      </w:r>
      <w:r w:rsidRPr="008F1CF6">
        <w:rPr>
          <w:rFonts w:ascii="Arial" w:hAnsi="Arial" w:cs="Arial"/>
          <w:spacing w:val="13"/>
          <w:sz w:val="24"/>
          <w:szCs w:val="24"/>
        </w:rPr>
        <w:t xml:space="preserve"> </w:t>
      </w:r>
      <w:r w:rsidRPr="008F1CF6">
        <w:rPr>
          <w:rFonts w:ascii="Arial" w:hAnsi="Arial" w:cs="Arial"/>
          <w:sz w:val="24"/>
          <w:szCs w:val="24"/>
        </w:rPr>
        <w:t>natural</w:t>
      </w:r>
      <w:r w:rsidRPr="008F1CF6">
        <w:rPr>
          <w:rFonts w:ascii="Arial" w:hAnsi="Arial" w:cs="Arial"/>
          <w:spacing w:val="13"/>
          <w:sz w:val="24"/>
          <w:szCs w:val="24"/>
        </w:rPr>
        <w:t xml:space="preserve"> </w:t>
      </w:r>
      <w:r w:rsidRPr="008F1CF6">
        <w:rPr>
          <w:rFonts w:ascii="Arial" w:hAnsi="Arial" w:cs="Arial"/>
          <w:sz w:val="24"/>
          <w:szCs w:val="24"/>
        </w:rPr>
        <w:t>de</w:t>
      </w:r>
      <w:r w:rsidRPr="008F1CF6">
        <w:rPr>
          <w:rFonts w:ascii="Arial" w:hAnsi="Arial" w:cs="Arial"/>
          <w:spacing w:val="14"/>
          <w:sz w:val="24"/>
          <w:szCs w:val="24"/>
        </w:rPr>
        <w:t xml:space="preserve"> </w:t>
      </w:r>
      <w:r w:rsidRPr="008F1CF6">
        <w:rPr>
          <w:rFonts w:ascii="Arial" w:hAnsi="Arial" w:cs="Arial"/>
          <w:sz w:val="24"/>
          <w:szCs w:val="24"/>
        </w:rPr>
        <w:t>autoreglare</w:t>
      </w:r>
      <w:r w:rsidRPr="008F1CF6">
        <w:rPr>
          <w:rFonts w:ascii="Arial" w:hAnsi="Arial" w:cs="Arial"/>
          <w:spacing w:val="16"/>
          <w:sz w:val="24"/>
          <w:szCs w:val="24"/>
        </w:rPr>
        <w:t xml:space="preserve"> </w:t>
      </w:r>
      <w:r w:rsidRPr="008F1CF6">
        <w:rPr>
          <w:rFonts w:ascii="Arial" w:hAnsi="Arial" w:cs="Arial"/>
          <w:sz w:val="24"/>
          <w:szCs w:val="24"/>
        </w:rPr>
        <w:t>a arboretului, prin înlăturarea parţială sau integrală a speciilor sau exemplarelor copleşitoare care nu au</w:t>
      </w:r>
      <w:r w:rsidRPr="008F1CF6">
        <w:rPr>
          <w:rFonts w:ascii="Arial" w:hAnsi="Arial" w:cs="Arial"/>
          <w:spacing w:val="1"/>
          <w:sz w:val="24"/>
          <w:szCs w:val="24"/>
        </w:rPr>
        <w:t xml:space="preserve"> </w:t>
      </w:r>
      <w:r w:rsidRPr="008F1CF6">
        <w:rPr>
          <w:rFonts w:ascii="Arial" w:hAnsi="Arial" w:cs="Arial"/>
          <w:sz w:val="24"/>
          <w:szCs w:val="24"/>
        </w:rPr>
        <w:t>potențial</w:t>
      </w:r>
      <w:r w:rsidRPr="008F1CF6">
        <w:rPr>
          <w:rFonts w:ascii="Arial" w:hAnsi="Arial" w:cs="Arial"/>
          <w:spacing w:val="-1"/>
          <w:sz w:val="24"/>
          <w:szCs w:val="24"/>
        </w:rPr>
        <w:t xml:space="preserve"> </w:t>
      </w:r>
      <w:r w:rsidRPr="008F1CF6">
        <w:rPr>
          <w:rFonts w:ascii="Arial" w:hAnsi="Arial" w:cs="Arial"/>
          <w:sz w:val="24"/>
          <w:szCs w:val="24"/>
        </w:rPr>
        <w:t>economic</w:t>
      </w:r>
      <w:r w:rsidRPr="008F1CF6">
        <w:rPr>
          <w:rFonts w:ascii="Arial" w:hAnsi="Arial" w:cs="Arial"/>
          <w:spacing w:val="-1"/>
          <w:sz w:val="24"/>
          <w:szCs w:val="24"/>
        </w:rPr>
        <w:t xml:space="preserve"> </w:t>
      </w:r>
      <w:r w:rsidRPr="008F1CF6">
        <w:rPr>
          <w:rFonts w:ascii="Arial" w:hAnsi="Arial" w:cs="Arial"/>
          <w:sz w:val="24"/>
          <w:szCs w:val="24"/>
        </w:rPr>
        <w:t>sau</w:t>
      </w:r>
      <w:r w:rsidRPr="008F1CF6">
        <w:rPr>
          <w:rFonts w:ascii="Arial" w:hAnsi="Arial" w:cs="Arial"/>
          <w:spacing w:val="-2"/>
          <w:sz w:val="24"/>
          <w:szCs w:val="24"/>
        </w:rPr>
        <w:t xml:space="preserve"> </w:t>
      </w:r>
      <w:r w:rsidRPr="008F1CF6">
        <w:rPr>
          <w:rFonts w:ascii="Arial" w:hAnsi="Arial" w:cs="Arial"/>
          <w:sz w:val="24"/>
          <w:szCs w:val="24"/>
        </w:rPr>
        <w:t>care</w:t>
      </w:r>
      <w:r w:rsidRPr="008F1CF6">
        <w:rPr>
          <w:rFonts w:ascii="Arial" w:hAnsi="Arial" w:cs="Arial"/>
          <w:spacing w:val="-2"/>
          <w:sz w:val="24"/>
          <w:szCs w:val="24"/>
        </w:rPr>
        <w:t xml:space="preserve"> </w:t>
      </w:r>
      <w:r w:rsidRPr="008F1CF6">
        <w:rPr>
          <w:rFonts w:ascii="Arial" w:hAnsi="Arial" w:cs="Arial"/>
          <w:sz w:val="24"/>
          <w:szCs w:val="24"/>
        </w:rPr>
        <w:t>intervin</w:t>
      </w:r>
      <w:r w:rsidRPr="008F1CF6">
        <w:rPr>
          <w:rFonts w:ascii="Arial" w:hAnsi="Arial" w:cs="Arial"/>
          <w:spacing w:val="-1"/>
          <w:sz w:val="24"/>
          <w:szCs w:val="24"/>
        </w:rPr>
        <w:t xml:space="preserve"> </w:t>
      </w:r>
      <w:r w:rsidRPr="008F1CF6">
        <w:rPr>
          <w:rFonts w:ascii="Arial" w:hAnsi="Arial" w:cs="Arial"/>
          <w:sz w:val="24"/>
          <w:szCs w:val="24"/>
        </w:rPr>
        <w:t>negativ în</w:t>
      </w:r>
      <w:r w:rsidRPr="008F1CF6">
        <w:rPr>
          <w:rFonts w:ascii="Arial" w:hAnsi="Arial" w:cs="Arial"/>
          <w:spacing w:val="-1"/>
          <w:sz w:val="24"/>
          <w:szCs w:val="24"/>
        </w:rPr>
        <w:t xml:space="preserve"> </w:t>
      </w:r>
      <w:r w:rsidRPr="008F1CF6">
        <w:rPr>
          <w:rFonts w:ascii="Arial" w:hAnsi="Arial" w:cs="Arial"/>
          <w:sz w:val="24"/>
          <w:szCs w:val="24"/>
        </w:rPr>
        <w:t>reglarea</w:t>
      </w:r>
      <w:r w:rsidRPr="008F1CF6">
        <w:rPr>
          <w:rFonts w:ascii="Arial" w:hAnsi="Arial" w:cs="Arial"/>
          <w:spacing w:val="1"/>
          <w:sz w:val="24"/>
          <w:szCs w:val="24"/>
        </w:rPr>
        <w:t xml:space="preserve"> </w:t>
      </w:r>
      <w:r w:rsidRPr="008F1CF6">
        <w:rPr>
          <w:rFonts w:ascii="Arial" w:hAnsi="Arial" w:cs="Arial"/>
          <w:sz w:val="24"/>
          <w:szCs w:val="24"/>
        </w:rPr>
        <w:t>echilibrului</w:t>
      </w:r>
      <w:r w:rsidRPr="008F1CF6">
        <w:rPr>
          <w:rFonts w:ascii="Arial" w:hAnsi="Arial" w:cs="Arial"/>
          <w:spacing w:val="3"/>
          <w:sz w:val="24"/>
          <w:szCs w:val="24"/>
        </w:rPr>
        <w:t xml:space="preserve"> </w:t>
      </w:r>
      <w:r w:rsidRPr="008F1CF6">
        <w:rPr>
          <w:rFonts w:ascii="Arial" w:hAnsi="Arial" w:cs="Arial"/>
          <w:sz w:val="24"/>
          <w:szCs w:val="24"/>
        </w:rPr>
        <w:t>arealului respectiv.</w:t>
      </w:r>
    </w:p>
    <w:p w14:paraId="415E6C2E" w14:textId="77777777" w:rsidR="00FB1C23" w:rsidRPr="008F1CF6" w:rsidRDefault="00FB1C23" w:rsidP="00FB1C23">
      <w:pPr>
        <w:pStyle w:val="Corptext"/>
        <w:ind w:left="222" w:right="235" w:firstLine="840"/>
        <w:jc w:val="both"/>
        <w:rPr>
          <w:rFonts w:ascii="Arial" w:hAnsi="Arial" w:cs="Arial"/>
          <w:sz w:val="24"/>
          <w:szCs w:val="24"/>
        </w:rPr>
      </w:pPr>
      <w:r w:rsidRPr="008F1CF6">
        <w:rPr>
          <w:rFonts w:ascii="Arial" w:hAnsi="Arial" w:cs="Arial"/>
          <w:sz w:val="24"/>
          <w:szCs w:val="24"/>
        </w:rPr>
        <w:t xml:space="preserve">Lucrările de rărire a arboretului prin care se realizează acest obiectiv se numesc </w:t>
      </w:r>
      <w:r w:rsidRPr="008F1CF6">
        <w:rPr>
          <w:rFonts w:ascii="Arial" w:hAnsi="Arial" w:cs="Arial"/>
          <w:b/>
          <w:sz w:val="24"/>
          <w:szCs w:val="24"/>
        </w:rPr>
        <w:t>degajări</w:t>
      </w:r>
      <w:r w:rsidRPr="008F1CF6">
        <w:rPr>
          <w:rFonts w:ascii="Arial" w:hAnsi="Arial" w:cs="Arial"/>
          <w:sz w:val="24"/>
          <w:szCs w:val="24"/>
        </w:rPr>
        <w:t>.</w:t>
      </w:r>
      <w:r w:rsidRPr="008F1CF6">
        <w:rPr>
          <w:rFonts w:ascii="Arial" w:hAnsi="Arial" w:cs="Arial"/>
          <w:spacing w:val="1"/>
          <w:sz w:val="24"/>
          <w:szCs w:val="24"/>
        </w:rPr>
        <w:t xml:space="preserve"> </w:t>
      </w:r>
      <w:r w:rsidRPr="008F1CF6">
        <w:rPr>
          <w:rFonts w:ascii="Arial" w:hAnsi="Arial" w:cs="Arial"/>
          <w:sz w:val="24"/>
          <w:szCs w:val="24"/>
        </w:rPr>
        <w:t xml:space="preserve">Acestea au un caracter de selecţie în masă şi se execută în </w:t>
      </w:r>
      <w:r w:rsidRPr="008F1CF6">
        <w:rPr>
          <w:rFonts w:ascii="Arial" w:hAnsi="Arial" w:cs="Arial"/>
          <w:i/>
          <w:sz w:val="24"/>
          <w:szCs w:val="24"/>
        </w:rPr>
        <w:t>faza de desiş</w:t>
      </w:r>
      <w:r w:rsidRPr="008F1CF6">
        <w:rPr>
          <w:rFonts w:ascii="Arial" w:hAnsi="Arial" w:cs="Arial"/>
          <w:sz w:val="24"/>
          <w:szCs w:val="24"/>
        </w:rPr>
        <w:t>, având ca scop salvarea de</w:t>
      </w:r>
      <w:r w:rsidRPr="008F1CF6">
        <w:rPr>
          <w:rFonts w:ascii="Arial" w:hAnsi="Arial" w:cs="Arial"/>
          <w:spacing w:val="1"/>
          <w:sz w:val="24"/>
          <w:szCs w:val="24"/>
        </w:rPr>
        <w:t xml:space="preserve"> </w:t>
      </w:r>
      <w:r w:rsidRPr="008F1CF6">
        <w:rPr>
          <w:rFonts w:ascii="Arial" w:hAnsi="Arial" w:cs="Arial"/>
          <w:sz w:val="24"/>
          <w:szCs w:val="24"/>
        </w:rPr>
        <w:t>copleşire</w:t>
      </w:r>
      <w:r w:rsidRPr="008F1CF6">
        <w:rPr>
          <w:rFonts w:ascii="Arial" w:hAnsi="Arial" w:cs="Arial"/>
          <w:spacing w:val="-3"/>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promovarea</w:t>
      </w:r>
      <w:r w:rsidRPr="008F1CF6">
        <w:rPr>
          <w:rFonts w:ascii="Arial" w:hAnsi="Arial" w:cs="Arial"/>
          <w:spacing w:val="1"/>
          <w:sz w:val="24"/>
          <w:szCs w:val="24"/>
        </w:rPr>
        <w:t xml:space="preserve"> </w:t>
      </w:r>
      <w:r w:rsidRPr="008F1CF6">
        <w:rPr>
          <w:rFonts w:ascii="Arial" w:hAnsi="Arial" w:cs="Arial"/>
          <w:sz w:val="24"/>
          <w:szCs w:val="24"/>
        </w:rPr>
        <w:t>exemplarelor valoroase</w:t>
      </w:r>
      <w:r w:rsidRPr="008F1CF6">
        <w:rPr>
          <w:rFonts w:ascii="Arial" w:hAnsi="Arial" w:cs="Arial"/>
          <w:spacing w:val="-2"/>
          <w:sz w:val="24"/>
          <w:szCs w:val="24"/>
        </w:rPr>
        <w:t xml:space="preserve"> </w:t>
      </w:r>
      <w:r w:rsidRPr="008F1CF6">
        <w:rPr>
          <w:rFonts w:ascii="Arial" w:hAnsi="Arial" w:cs="Arial"/>
          <w:sz w:val="24"/>
          <w:szCs w:val="24"/>
        </w:rPr>
        <w:t>ca</w:t>
      </w:r>
      <w:r w:rsidRPr="008F1CF6">
        <w:rPr>
          <w:rFonts w:ascii="Arial" w:hAnsi="Arial" w:cs="Arial"/>
          <w:spacing w:val="-1"/>
          <w:sz w:val="24"/>
          <w:szCs w:val="24"/>
        </w:rPr>
        <w:t xml:space="preserve"> </w:t>
      </w:r>
      <w:r w:rsidRPr="008F1CF6">
        <w:rPr>
          <w:rFonts w:ascii="Arial" w:hAnsi="Arial" w:cs="Arial"/>
          <w:sz w:val="24"/>
          <w:szCs w:val="24"/>
        </w:rPr>
        <w:t>specie şi</w:t>
      </w:r>
      <w:r w:rsidRPr="008F1CF6">
        <w:rPr>
          <w:rFonts w:ascii="Arial" w:hAnsi="Arial" w:cs="Arial"/>
          <w:spacing w:val="-1"/>
          <w:sz w:val="24"/>
          <w:szCs w:val="24"/>
        </w:rPr>
        <w:t xml:space="preserve"> </w:t>
      </w:r>
      <w:r w:rsidRPr="008F1CF6">
        <w:rPr>
          <w:rFonts w:ascii="Arial" w:hAnsi="Arial" w:cs="Arial"/>
          <w:sz w:val="24"/>
          <w:szCs w:val="24"/>
        </w:rPr>
        <w:t>conformare.</w:t>
      </w:r>
    </w:p>
    <w:p w14:paraId="5E68E9C4" w14:textId="77777777" w:rsidR="00FB1C23" w:rsidRPr="008F1CF6" w:rsidRDefault="00FB1C23" w:rsidP="00FB1C23">
      <w:pPr>
        <w:pStyle w:val="Corptext"/>
        <w:ind w:left="222" w:right="241" w:firstLine="840"/>
        <w:jc w:val="both"/>
        <w:rPr>
          <w:rFonts w:ascii="Arial" w:hAnsi="Arial" w:cs="Arial"/>
          <w:sz w:val="24"/>
          <w:szCs w:val="24"/>
        </w:rPr>
      </w:pPr>
      <w:r w:rsidRPr="008F1CF6">
        <w:rPr>
          <w:rFonts w:ascii="Arial" w:hAnsi="Arial" w:cs="Arial"/>
          <w:sz w:val="24"/>
          <w:szCs w:val="24"/>
        </w:rPr>
        <w:t>În arboretele pure, regenerate pe cale naturală şi excesiv de dese, aflate în aceeaşi fază de</w:t>
      </w:r>
      <w:r w:rsidRPr="008F1CF6">
        <w:rPr>
          <w:rFonts w:ascii="Arial" w:hAnsi="Arial" w:cs="Arial"/>
          <w:spacing w:val="1"/>
          <w:sz w:val="24"/>
          <w:szCs w:val="24"/>
        </w:rPr>
        <w:t xml:space="preserve"> </w:t>
      </w:r>
      <w:r w:rsidRPr="008F1CF6">
        <w:rPr>
          <w:rFonts w:ascii="Arial" w:hAnsi="Arial" w:cs="Arial"/>
          <w:sz w:val="24"/>
          <w:szCs w:val="24"/>
        </w:rPr>
        <w:t>dezvoltare, se execută</w:t>
      </w:r>
      <w:r w:rsidRPr="008F1CF6">
        <w:rPr>
          <w:rFonts w:ascii="Arial" w:hAnsi="Arial" w:cs="Arial"/>
          <w:spacing w:val="1"/>
          <w:sz w:val="24"/>
          <w:szCs w:val="24"/>
        </w:rPr>
        <w:t xml:space="preserve"> </w:t>
      </w:r>
      <w:r w:rsidRPr="008F1CF6">
        <w:rPr>
          <w:rFonts w:ascii="Arial" w:hAnsi="Arial" w:cs="Arial"/>
          <w:b/>
          <w:sz w:val="24"/>
          <w:szCs w:val="24"/>
        </w:rPr>
        <w:t xml:space="preserve">depresaje </w:t>
      </w:r>
      <w:r w:rsidRPr="008F1CF6">
        <w:rPr>
          <w:rFonts w:ascii="Arial" w:hAnsi="Arial" w:cs="Arial"/>
          <w:sz w:val="24"/>
          <w:szCs w:val="24"/>
        </w:rPr>
        <w:t>(lucrări de selecţie negativă şi educaţie colectivă), prin care se</w:t>
      </w:r>
      <w:r w:rsidRPr="008F1CF6">
        <w:rPr>
          <w:rFonts w:ascii="Arial" w:hAnsi="Arial" w:cs="Arial"/>
          <w:spacing w:val="1"/>
          <w:sz w:val="24"/>
          <w:szCs w:val="24"/>
        </w:rPr>
        <w:t xml:space="preserve"> </w:t>
      </w:r>
      <w:r w:rsidRPr="008F1CF6">
        <w:rPr>
          <w:rFonts w:ascii="Arial" w:hAnsi="Arial" w:cs="Arial"/>
          <w:sz w:val="24"/>
          <w:szCs w:val="24"/>
        </w:rPr>
        <w:t>urmăreşte rărirea convenabilă a acestora, precum şi dirijarea raporturilor dintre exemplarele sănătoase,</w:t>
      </w:r>
      <w:r w:rsidRPr="008F1CF6">
        <w:rPr>
          <w:rFonts w:ascii="Arial" w:hAnsi="Arial" w:cs="Arial"/>
          <w:spacing w:val="-57"/>
          <w:sz w:val="24"/>
          <w:szCs w:val="24"/>
        </w:rPr>
        <w:t xml:space="preserve"> </w:t>
      </w:r>
      <w:r w:rsidRPr="008F1CF6">
        <w:rPr>
          <w:rFonts w:ascii="Arial" w:hAnsi="Arial" w:cs="Arial"/>
          <w:sz w:val="24"/>
          <w:szCs w:val="24"/>
        </w:rPr>
        <w:t>viabile</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cele preexistente, vătămate sau</w:t>
      </w:r>
      <w:r w:rsidRPr="008F1CF6">
        <w:rPr>
          <w:rFonts w:ascii="Arial" w:hAnsi="Arial" w:cs="Arial"/>
          <w:spacing w:val="-1"/>
          <w:sz w:val="24"/>
          <w:szCs w:val="24"/>
        </w:rPr>
        <w:t xml:space="preserve"> </w:t>
      </w:r>
      <w:r w:rsidRPr="008F1CF6">
        <w:rPr>
          <w:rFonts w:ascii="Arial" w:hAnsi="Arial" w:cs="Arial"/>
          <w:sz w:val="24"/>
          <w:szCs w:val="24"/>
        </w:rPr>
        <w:t>provenite</w:t>
      </w:r>
      <w:r w:rsidRPr="008F1CF6">
        <w:rPr>
          <w:rFonts w:ascii="Arial" w:hAnsi="Arial" w:cs="Arial"/>
          <w:spacing w:val="1"/>
          <w:sz w:val="24"/>
          <w:szCs w:val="24"/>
        </w:rPr>
        <w:t xml:space="preserve"> </w:t>
      </w:r>
      <w:r w:rsidRPr="008F1CF6">
        <w:rPr>
          <w:rFonts w:ascii="Arial" w:hAnsi="Arial" w:cs="Arial"/>
          <w:sz w:val="24"/>
          <w:szCs w:val="24"/>
        </w:rPr>
        <w:t>din lăstari.</w:t>
      </w:r>
    </w:p>
    <w:p w14:paraId="79DCE1DC" w14:textId="77777777" w:rsidR="00FB1C23" w:rsidRPr="008F1CF6" w:rsidRDefault="00FB1C23" w:rsidP="00FB1C23">
      <w:pPr>
        <w:pStyle w:val="Corptext"/>
        <w:ind w:left="222" w:right="240" w:firstLine="840"/>
        <w:jc w:val="both"/>
        <w:rPr>
          <w:rFonts w:ascii="Arial" w:hAnsi="Arial" w:cs="Arial"/>
          <w:sz w:val="24"/>
          <w:szCs w:val="24"/>
        </w:rPr>
      </w:pPr>
      <w:r w:rsidRPr="008F1CF6">
        <w:rPr>
          <w:rFonts w:ascii="Arial" w:hAnsi="Arial" w:cs="Arial"/>
          <w:sz w:val="24"/>
          <w:szCs w:val="24"/>
        </w:rPr>
        <w:t>Cele două genuri de lucrări se pot executa în pădurile nou întemeiate, regenerate pe cale</w:t>
      </w:r>
      <w:r w:rsidRPr="008F1CF6">
        <w:rPr>
          <w:rFonts w:ascii="Arial" w:hAnsi="Arial" w:cs="Arial"/>
          <w:spacing w:val="1"/>
          <w:sz w:val="24"/>
          <w:szCs w:val="24"/>
        </w:rPr>
        <w:t xml:space="preserve"> </w:t>
      </w:r>
      <w:r w:rsidRPr="008F1CF6">
        <w:rPr>
          <w:rFonts w:ascii="Arial" w:hAnsi="Arial" w:cs="Arial"/>
          <w:sz w:val="24"/>
          <w:szCs w:val="24"/>
        </w:rPr>
        <w:t>naturală sau artificială, după constituirea stării de masiv pe întreaga suprafaţă sau numai pe anumite</w:t>
      </w:r>
      <w:r w:rsidRPr="008F1CF6">
        <w:rPr>
          <w:rFonts w:ascii="Arial" w:hAnsi="Arial" w:cs="Arial"/>
          <w:spacing w:val="1"/>
          <w:sz w:val="24"/>
          <w:szCs w:val="24"/>
        </w:rPr>
        <w:t xml:space="preserve"> </w:t>
      </w:r>
      <w:r w:rsidRPr="008F1CF6">
        <w:rPr>
          <w:rFonts w:ascii="Arial" w:hAnsi="Arial" w:cs="Arial"/>
          <w:sz w:val="24"/>
          <w:szCs w:val="24"/>
        </w:rPr>
        <w:t>porţiuni. Aplicarea lor durează până când începe producerea elagajului natural (operație de îndepărtare</w:t>
      </w:r>
      <w:r w:rsidRPr="008F1CF6">
        <w:rPr>
          <w:rFonts w:ascii="Arial" w:hAnsi="Arial" w:cs="Arial"/>
          <w:spacing w:val="-57"/>
          <w:sz w:val="24"/>
          <w:szCs w:val="24"/>
        </w:rPr>
        <w:t xml:space="preserve"> </w:t>
      </w:r>
      <w:r w:rsidRPr="008F1CF6">
        <w:rPr>
          <w:rFonts w:ascii="Arial" w:hAnsi="Arial" w:cs="Arial"/>
          <w:sz w:val="24"/>
          <w:szCs w:val="24"/>
        </w:rPr>
        <w:t>a crăcilor din partea inferioară a tulpinii arborilor, aplicată în exploatările forestiere) şi arboretul trece</w:t>
      </w:r>
      <w:r w:rsidRPr="008F1CF6">
        <w:rPr>
          <w:rFonts w:ascii="Arial" w:hAnsi="Arial" w:cs="Arial"/>
          <w:spacing w:val="1"/>
          <w:sz w:val="24"/>
          <w:szCs w:val="24"/>
        </w:rPr>
        <w:t xml:space="preserve"> </w:t>
      </w:r>
      <w:r w:rsidRPr="008F1CF6">
        <w:rPr>
          <w:rFonts w:ascii="Arial" w:hAnsi="Arial" w:cs="Arial"/>
          <w:sz w:val="24"/>
          <w:szCs w:val="24"/>
        </w:rPr>
        <w:t xml:space="preserve">în </w:t>
      </w:r>
      <w:r w:rsidRPr="008F1CF6">
        <w:rPr>
          <w:rFonts w:ascii="Arial" w:hAnsi="Arial" w:cs="Arial"/>
          <w:i/>
          <w:sz w:val="24"/>
          <w:szCs w:val="24"/>
        </w:rPr>
        <w:t>faza de</w:t>
      </w:r>
      <w:r w:rsidRPr="008F1CF6">
        <w:rPr>
          <w:rFonts w:ascii="Arial" w:hAnsi="Arial" w:cs="Arial"/>
          <w:i/>
          <w:spacing w:val="-1"/>
          <w:sz w:val="24"/>
          <w:szCs w:val="24"/>
        </w:rPr>
        <w:t xml:space="preserve"> </w:t>
      </w:r>
      <w:r w:rsidRPr="008F1CF6">
        <w:rPr>
          <w:rFonts w:ascii="Arial" w:hAnsi="Arial" w:cs="Arial"/>
          <w:i/>
          <w:sz w:val="24"/>
          <w:szCs w:val="24"/>
        </w:rPr>
        <w:t>nuieliş</w:t>
      </w:r>
      <w:r w:rsidRPr="008F1CF6">
        <w:rPr>
          <w:rFonts w:ascii="Arial" w:hAnsi="Arial" w:cs="Arial"/>
          <w:sz w:val="24"/>
          <w:szCs w:val="24"/>
        </w:rPr>
        <w:t>.</w:t>
      </w:r>
    </w:p>
    <w:p w14:paraId="29D1B713" w14:textId="77777777" w:rsidR="00FB1C23" w:rsidRPr="008F1CF6" w:rsidRDefault="00FB1C23" w:rsidP="00FB1C23">
      <w:pPr>
        <w:pStyle w:val="Corptext"/>
        <w:spacing w:before="1"/>
        <w:ind w:left="222" w:right="246" w:firstLine="840"/>
        <w:jc w:val="both"/>
        <w:rPr>
          <w:rFonts w:ascii="Arial" w:hAnsi="Arial" w:cs="Arial"/>
          <w:sz w:val="24"/>
          <w:szCs w:val="24"/>
        </w:rPr>
      </w:pPr>
      <w:r w:rsidRPr="008F1CF6">
        <w:rPr>
          <w:rFonts w:ascii="Arial" w:hAnsi="Arial" w:cs="Arial"/>
          <w:sz w:val="24"/>
          <w:szCs w:val="24"/>
        </w:rPr>
        <w:t>In</w:t>
      </w:r>
      <w:r w:rsidRPr="008F1CF6">
        <w:rPr>
          <w:rFonts w:ascii="Arial" w:hAnsi="Arial" w:cs="Arial"/>
          <w:spacing w:val="11"/>
          <w:sz w:val="24"/>
          <w:szCs w:val="24"/>
        </w:rPr>
        <w:t xml:space="preserve"> </w:t>
      </w:r>
      <w:r w:rsidRPr="008F1CF6">
        <w:rPr>
          <w:rFonts w:ascii="Arial" w:hAnsi="Arial" w:cs="Arial"/>
          <w:sz w:val="24"/>
          <w:szCs w:val="24"/>
        </w:rPr>
        <w:t>cazuri</w:t>
      </w:r>
      <w:r w:rsidRPr="008F1CF6">
        <w:rPr>
          <w:rFonts w:ascii="Arial" w:hAnsi="Arial" w:cs="Arial"/>
          <w:spacing w:val="11"/>
          <w:sz w:val="24"/>
          <w:szCs w:val="24"/>
        </w:rPr>
        <w:t xml:space="preserve"> </w:t>
      </w:r>
      <w:r w:rsidRPr="008F1CF6">
        <w:rPr>
          <w:rFonts w:ascii="Arial" w:hAnsi="Arial" w:cs="Arial"/>
          <w:sz w:val="24"/>
          <w:szCs w:val="24"/>
        </w:rPr>
        <w:t>speciale,</w:t>
      </w:r>
      <w:r w:rsidRPr="008F1CF6">
        <w:rPr>
          <w:rFonts w:ascii="Arial" w:hAnsi="Arial" w:cs="Arial"/>
          <w:spacing w:val="12"/>
          <w:sz w:val="24"/>
          <w:szCs w:val="24"/>
        </w:rPr>
        <w:t xml:space="preserve"> </w:t>
      </w:r>
      <w:r w:rsidRPr="008F1CF6">
        <w:rPr>
          <w:rFonts w:ascii="Arial" w:hAnsi="Arial" w:cs="Arial"/>
          <w:sz w:val="24"/>
          <w:szCs w:val="24"/>
        </w:rPr>
        <w:t>dacă</w:t>
      </w:r>
      <w:r w:rsidRPr="008F1CF6">
        <w:rPr>
          <w:rFonts w:ascii="Arial" w:hAnsi="Arial" w:cs="Arial"/>
          <w:spacing w:val="9"/>
          <w:sz w:val="24"/>
          <w:szCs w:val="24"/>
        </w:rPr>
        <w:t xml:space="preserve"> </w:t>
      </w:r>
      <w:r w:rsidRPr="008F1CF6">
        <w:rPr>
          <w:rFonts w:ascii="Arial" w:hAnsi="Arial" w:cs="Arial"/>
          <w:sz w:val="24"/>
          <w:szCs w:val="24"/>
        </w:rPr>
        <w:t>s-a</w:t>
      </w:r>
      <w:r w:rsidRPr="008F1CF6">
        <w:rPr>
          <w:rFonts w:ascii="Arial" w:hAnsi="Arial" w:cs="Arial"/>
          <w:spacing w:val="9"/>
          <w:sz w:val="24"/>
          <w:szCs w:val="24"/>
        </w:rPr>
        <w:t xml:space="preserve"> </w:t>
      </w:r>
      <w:r w:rsidRPr="008F1CF6">
        <w:rPr>
          <w:rFonts w:ascii="Arial" w:hAnsi="Arial" w:cs="Arial"/>
          <w:sz w:val="24"/>
          <w:szCs w:val="24"/>
        </w:rPr>
        <w:t>întârziat</w:t>
      </w:r>
      <w:r w:rsidRPr="008F1CF6">
        <w:rPr>
          <w:rFonts w:ascii="Arial" w:hAnsi="Arial" w:cs="Arial"/>
          <w:spacing w:val="10"/>
          <w:sz w:val="24"/>
          <w:szCs w:val="24"/>
        </w:rPr>
        <w:t xml:space="preserve"> </w:t>
      </w:r>
      <w:r w:rsidRPr="008F1CF6">
        <w:rPr>
          <w:rFonts w:ascii="Arial" w:hAnsi="Arial" w:cs="Arial"/>
          <w:sz w:val="24"/>
          <w:szCs w:val="24"/>
        </w:rPr>
        <w:t>cu</w:t>
      </w:r>
      <w:r w:rsidRPr="008F1CF6">
        <w:rPr>
          <w:rFonts w:ascii="Arial" w:hAnsi="Arial" w:cs="Arial"/>
          <w:spacing w:val="12"/>
          <w:sz w:val="24"/>
          <w:szCs w:val="24"/>
        </w:rPr>
        <w:t xml:space="preserve"> </w:t>
      </w:r>
      <w:r w:rsidRPr="008F1CF6">
        <w:rPr>
          <w:rFonts w:ascii="Arial" w:hAnsi="Arial" w:cs="Arial"/>
          <w:sz w:val="24"/>
          <w:szCs w:val="24"/>
        </w:rPr>
        <w:t>executarea</w:t>
      </w:r>
      <w:r w:rsidRPr="008F1CF6">
        <w:rPr>
          <w:rFonts w:ascii="Arial" w:hAnsi="Arial" w:cs="Arial"/>
          <w:spacing w:val="12"/>
          <w:sz w:val="24"/>
          <w:szCs w:val="24"/>
        </w:rPr>
        <w:t xml:space="preserve"> </w:t>
      </w:r>
      <w:r w:rsidRPr="008F1CF6">
        <w:rPr>
          <w:rFonts w:ascii="Arial" w:hAnsi="Arial" w:cs="Arial"/>
          <w:sz w:val="24"/>
          <w:szCs w:val="24"/>
        </w:rPr>
        <w:t>degajărilor,</w:t>
      </w:r>
      <w:r w:rsidRPr="008F1CF6">
        <w:rPr>
          <w:rFonts w:ascii="Arial" w:hAnsi="Arial" w:cs="Arial"/>
          <w:spacing w:val="9"/>
          <w:sz w:val="24"/>
          <w:szCs w:val="24"/>
        </w:rPr>
        <w:t xml:space="preserve"> </w:t>
      </w:r>
      <w:r w:rsidRPr="008F1CF6">
        <w:rPr>
          <w:rFonts w:ascii="Arial" w:hAnsi="Arial" w:cs="Arial"/>
          <w:sz w:val="24"/>
          <w:szCs w:val="24"/>
        </w:rPr>
        <w:t>se</w:t>
      </w:r>
      <w:r w:rsidRPr="008F1CF6">
        <w:rPr>
          <w:rFonts w:ascii="Arial" w:hAnsi="Arial" w:cs="Arial"/>
          <w:spacing w:val="12"/>
          <w:sz w:val="24"/>
          <w:szCs w:val="24"/>
        </w:rPr>
        <w:t xml:space="preserve"> </w:t>
      </w:r>
      <w:r w:rsidRPr="008F1CF6">
        <w:rPr>
          <w:rFonts w:ascii="Arial" w:hAnsi="Arial" w:cs="Arial"/>
          <w:sz w:val="24"/>
          <w:szCs w:val="24"/>
        </w:rPr>
        <w:t>poate</w:t>
      </w:r>
      <w:r w:rsidRPr="008F1CF6">
        <w:rPr>
          <w:rFonts w:ascii="Arial" w:hAnsi="Arial" w:cs="Arial"/>
          <w:spacing w:val="12"/>
          <w:sz w:val="24"/>
          <w:szCs w:val="24"/>
        </w:rPr>
        <w:t xml:space="preserve"> </w:t>
      </w:r>
      <w:r w:rsidRPr="008F1CF6">
        <w:rPr>
          <w:rFonts w:ascii="Arial" w:hAnsi="Arial" w:cs="Arial"/>
          <w:sz w:val="24"/>
          <w:szCs w:val="24"/>
        </w:rPr>
        <w:lastRenderedPageBreak/>
        <w:t>recurge</w:t>
      </w:r>
      <w:r w:rsidRPr="008F1CF6">
        <w:rPr>
          <w:rFonts w:ascii="Arial" w:hAnsi="Arial" w:cs="Arial"/>
          <w:spacing w:val="9"/>
          <w:sz w:val="24"/>
          <w:szCs w:val="24"/>
        </w:rPr>
        <w:t xml:space="preserve"> </w:t>
      </w:r>
      <w:r w:rsidRPr="008F1CF6">
        <w:rPr>
          <w:rFonts w:ascii="Arial" w:hAnsi="Arial" w:cs="Arial"/>
          <w:sz w:val="24"/>
          <w:szCs w:val="24"/>
        </w:rPr>
        <w:t>la</w:t>
      </w:r>
      <w:r w:rsidRPr="008F1CF6">
        <w:rPr>
          <w:rFonts w:ascii="Arial" w:hAnsi="Arial" w:cs="Arial"/>
          <w:spacing w:val="12"/>
          <w:sz w:val="24"/>
          <w:szCs w:val="24"/>
        </w:rPr>
        <w:t xml:space="preserve"> </w:t>
      </w:r>
      <w:r w:rsidRPr="008F1CF6">
        <w:rPr>
          <w:rFonts w:ascii="Arial" w:hAnsi="Arial" w:cs="Arial"/>
          <w:sz w:val="24"/>
          <w:szCs w:val="24"/>
        </w:rPr>
        <w:t>intervenţii</w:t>
      </w:r>
      <w:r w:rsidRPr="008F1CF6">
        <w:rPr>
          <w:rFonts w:ascii="Arial" w:hAnsi="Arial" w:cs="Arial"/>
          <w:spacing w:val="-58"/>
          <w:sz w:val="24"/>
          <w:szCs w:val="24"/>
        </w:rPr>
        <w:t xml:space="preserve"> </w:t>
      </w:r>
      <w:r w:rsidRPr="008F1CF6">
        <w:rPr>
          <w:rFonts w:ascii="Arial" w:hAnsi="Arial" w:cs="Arial"/>
          <w:sz w:val="24"/>
          <w:szCs w:val="24"/>
        </w:rPr>
        <w:t>şi</w:t>
      </w:r>
      <w:r w:rsidRPr="008F1CF6">
        <w:rPr>
          <w:rFonts w:ascii="Arial" w:hAnsi="Arial" w:cs="Arial"/>
          <w:spacing w:val="-2"/>
          <w:sz w:val="24"/>
          <w:szCs w:val="24"/>
        </w:rPr>
        <w:t xml:space="preserve"> </w:t>
      </w:r>
      <w:r w:rsidRPr="008F1CF6">
        <w:rPr>
          <w:rFonts w:ascii="Arial" w:hAnsi="Arial" w:cs="Arial"/>
          <w:sz w:val="24"/>
          <w:szCs w:val="24"/>
        </w:rPr>
        <w:t>la</w:t>
      </w:r>
      <w:r w:rsidRPr="008F1CF6">
        <w:rPr>
          <w:rFonts w:ascii="Arial" w:hAnsi="Arial" w:cs="Arial"/>
          <w:spacing w:val="-1"/>
          <w:sz w:val="24"/>
          <w:szCs w:val="24"/>
        </w:rPr>
        <w:t xml:space="preserve"> </w:t>
      </w:r>
      <w:r w:rsidRPr="008F1CF6">
        <w:rPr>
          <w:rFonts w:ascii="Arial" w:hAnsi="Arial" w:cs="Arial"/>
          <w:sz w:val="24"/>
          <w:szCs w:val="24"/>
        </w:rPr>
        <w:t>începutul fazei</w:t>
      </w:r>
      <w:r w:rsidRPr="008F1CF6">
        <w:rPr>
          <w:rFonts w:ascii="Arial" w:hAnsi="Arial" w:cs="Arial"/>
          <w:spacing w:val="-1"/>
          <w:sz w:val="24"/>
          <w:szCs w:val="24"/>
        </w:rPr>
        <w:t xml:space="preserve"> </w:t>
      </w:r>
      <w:r w:rsidRPr="008F1CF6">
        <w:rPr>
          <w:rFonts w:ascii="Arial" w:hAnsi="Arial" w:cs="Arial"/>
          <w:sz w:val="24"/>
          <w:szCs w:val="24"/>
        </w:rPr>
        <w:t>de nuieliş, caz</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care</w:t>
      </w:r>
      <w:r w:rsidRPr="008F1CF6">
        <w:rPr>
          <w:rFonts w:ascii="Arial" w:hAnsi="Arial" w:cs="Arial"/>
          <w:spacing w:val="-2"/>
          <w:sz w:val="24"/>
          <w:szCs w:val="24"/>
        </w:rPr>
        <w:t xml:space="preserve"> </w:t>
      </w:r>
      <w:r w:rsidRPr="008F1CF6">
        <w:rPr>
          <w:rFonts w:ascii="Arial" w:hAnsi="Arial" w:cs="Arial"/>
          <w:sz w:val="24"/>
          <w:szCs w:val="24"/>
        </w:rPr>
        <w:t>sunt denumite</w:t>
      </w:r>
      <w:r w:rsidRPr="008F1CF6">
        <w:rPr>
          <w:rFonts w:ascii="Arial" w:hAnsi="Arial" w:cs="Arial"/>
          <w:spacing w:val="3"/>
          <w:sz w:val="24"/>
          <w:szCs w:val="24"/>
        </w:rPr>
        <w:t xml:space="preserve"> </w:t>
      </w:r>
      <w:r w:rsidRPr="008F1CF6">
        <w:rPr>
          <w:rFonts w:ascii="Arial" w:hAnsi="Arial" w:cs="Arial"/>
          <w:b/>
          <w:sz w:val="24"/>
          <w:szCs w:val="24"/>
        </w:rPr>
        <w:t>degajări</w:t>
      </w:r>
      <w:r w:rsidRPr="008F1CF6">
        <w:rPr>
          <w:rFonts w:ascii="Arial" w:hAnsi="Arial" w:cs="Arial"/>
          <w:b/>
          <w:spacing w:val="-1"/>
          <w:sz w:val="24"/>
          <w:szCs w:val="24"/>
        </w:rPr>
        <w:t xml:space="preserve"> </w:t>
      </w:r>
      <w:r w:rsidRPr="008F1CF6">
        <w:rPr>
          <w:rFonts w:ascii="Arial" w:hAnsi="Arial" w:cs="Arial"/>
          <w:b/>
          <w:sz w:val="24"/>
          <w:szCs w:val="24"/>
        </w:rPr>
        <w:t>întârziate</w:t>
      </w:r>
      <w:r w:rsidRPr="008F1CF6">
        <w:rPr>
          <w:rFonts w:ascii="Arial" w:hAnsi="Arial" w:cs="Arial"/>
          <w:sz w:val="24"/>
          <w:szCs w:val="24"/>
        </w:rPr>
        <w:t>.</w:t>
      </w:r>
    </w:p>
    <w:p w14:paraId="6D691B02" w14:textId="77777777" w:rsidR="00FB1C23" w:rsidRPr="008F1CF6" w:rsidRDefault="00FB1C23" w:rsidP="00FB1C23">
      <w:pPr>
        <w:pStyle w:val="Corptext"/>
        <w:ind w:left="222" w:right="245" w:firstLine="840"/>
        <w:jc w:val="both"/>
        <w:rPr>
          <w:rFonts w:ascii="Arial" w:hAnsi="Arial" w:cs="Arial"/>
          <w:sz w:val="24"/>
          <w:szCs w:val="24"/>
        </w:rPr>
      </w:pPr>
      <w:r w:rsidRPr="008F1CF6">
        <w:rPr>
          <w:rFonts w:ascii="Arial" w:hAnsi="Arial" w:cs="Arial"/>
          <w:b/>
          <w:i/>
          <w:sz w:val="24"/>
          <w:szCs w:val="24"/>
        </w:rPr>
        <w:t xml:space="preserve">Obiectivele urmărite </w:t>
      </w:r>
      <w:r w:rsidRPr="008F1CF6">
        <w:rPr>
          <w:rFonts w:ascii="Arial" w:hAnsi="Arial" w:cs="Arial"/>
          <w:sz w:val="24"/>
          <w:szCs w:val="24"/>
        </w:rPr>
        <w:t>prin aplicarea degajărilor pot fi, în funcție de situația concretă din teren,</w:t>
      </w:r>
      <w:r w:rsidRPr="008F1CF6">
        <w:rPr>
          <w:rFonts w:ascii="Arial" w:hAnsi="Arial" w:cs="Arial"/>
          <w:spacing w:val="-57"/>
          <w:sz w:val="24"/>
          <w:szCs w:val="24"/>
        </w:rPr>
        <w:t xml:space="preserve">     </w:t>
      </w:r>
      <w:r w:rsidRPr="008F1CF6">
        <w:rPr>
          <w:rFonts w:ascii="Arial" w:hAnsi="Arial" w:cs="Arial"/>
          <w:sz w:val="24"/>
          <w:szCs w:val="24"/>
        </w:rPr>
        <w:t>următoarele:</w:t>
      </w:r>
    </w:p>
    <w:p w14:paraId="743E0406" w14:textId="77777777" w:rsidR="00FB1C23" w:rsidRPr="008F1CF6" w:rsidRDefault="00FB1C23" w:rsidP="00FB1C23">
      <w:pPr>
        <w:pStyle w:val="Corptext"/>
        <w:jc w:val="both"/>
        <w:rPr>
          <w:rFonts w:ascii="Arial" w:hAnsi="Arial" w:cs="Arial"/>
          <w:sz w:val="24"/>
          <w:szCs w:val="24"/>
        </w:rPr>
      </w:pPr>
    </w:p>
    <w:p w14:paraId="0A2D5464" w14:textId="77777777" w:rsidR="00FB1C23" w:rsidRPr="008F1CF6" w:rsidRDefault="00FB1C23">
      <w:pPr>
        <w:pStyle w:val="Listparagraf"/>
        <w:numPr>
          <w:ilvl w:val="0"/>
          <w:numId w:val="15"/>
        </w:numPr>
        <w:tabs>
          <w:tab w:val="left" w:pos="1783"/>
        </w:tabs>
        <w:ind w:right="235"/>
        <w:jc w:val="both"/>
        <w:rPr>
          <w:rFonts w:ascii="Arial" w:hAnsi="Arial" w:cs="Arial"/>
          <w:sz w:val="24"/>
          <w:szCs w:val="24"/>
        </w:rPr>
      </w:pPr>
      <w:r w:rsidRPr="008F1CF6">
        <w:rPr>
          <w:rFonts w:ascii="Arial" w:hAnsi="Arial" w:cs="Arial"/>
          <w:sz w:val="24"/>
          <w:szCs w:val="24"/>
        </w:rPr>
        <w:t>dirijarea competiţiei intraspecifice, prin ţinerea în frâu sau înlăturarea din masiv a</w:t>
      </w:r>
      <w:r w:rsidRPr="008F1CF6">
        <w:rPr>
          <w:rFonts w:ascii="Arial" w:hAnsi="Arial" w:cs="Arial"/>
          <w:spacing w:val="1"/>
          <w:sz w:val="24"/>
          <w:szCs w:val="24"/>
        </w:rPr>
        <w:t xml:space="preserve"> </w:t>
      </w:r>
      <w:r w:rsidRPr="008F1CF6">
        <w:rPr>
          <w:rFonts w:ascii="Arial" w:hAnsi="Arial" w:cs="Arial"/>
          <w:sz w:val="24"/>
          <w:szCs w:val="24"/>
        </w:rPr>
        <w:t>preexistenţilor,</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lăstarilor,</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exemplarelor</w:t>
      </w:r>
      <w:r w:rsidRPr="008F1CF6">
        <w:rPr>
          <w:rFonts w:ascii="Arial" w:hAnsi="Arial" w:cs="Arial"/>
          <w:spacing w:val="1"/>
          <w:sz w:val="24"/>
          <w:szCs w:val="24"/>
        </w:rPr>
        <w:t xml:space="preserve"> </w:t>
      </w:r>
      <w:r w:rsidRPr="008F1CF6">
        <w:rPr>
          <w:rFonts w:ascii="Arial" w:hAnsi="Arial" w:cs="Arial"/>
          <w:sz w:val="24"/>
          <w:szCs w:val="24"/>
        </w:rPr>
        <w:t>vătămate</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promovarea</w:t>
      </w:r>
      <w:r w:rsidRPr="008F1CF6">
        <w:rPr>
          <w:rFonts w:ascii="Arial" w:hAnsi="Arial" w:cs="Arial"/>
          <w:spacing w:val="1"/>
          <w:sz w:val="24"/>
          <w:szCs w:val="24"/>
        </w:rPr>
        <w:t xml:space="preserve"> </w:t>
      </w:r>
      <w:r w:rsidRPr="008F1CF6">
        <w:rPr>
          <w:rFonts w:ascii="Arial" w:hAnsi="Arial" w:cs="Arial"/>
          <w:sz w:val="24"/>
          <w:szCs w:val="24"/>
        </w:rPr>
        <w:t>exemplarelor</w:t>
      </w:r>
      <w:r w:rsidRPr="008F1CF6">
        <w:rPr>
          <w:rFonts w:ascii="Arial" w:hAnsi="Arial" w:cs="Arial"/>
          <w:spacing w:val="1"/>
          <w:sz w:val="24"/>
          <w:szCs w:val="24"/>
        </w:rPr>
        <w:t xml:space="preserve"> </w:t>
      </w:r>
      <w:r w:rsidRPr="008F1CF6">
        <w:rPr>
          <w:rFonts w:ascii="Arial" w:hAnsi="Arial" w:cs="Arial"/>
          <w:sz w:val="24"/>
          <w:szCs w:val="24"/>
        </w:rPr>
        <w:t>viabile</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sănătoase;</w:t>
      </w:r>
    </w:p>
    <w:p w14:paraId="080B3DB3" w14:textId="77777777" w:rsidR="00FB1C23" w:rsidRPr="008F1CF6" w:rsidRDefault="00FB1C23">
      <w:pPr>
        <w:pStyle w:val="Listparagraf"/>
        <w:numPr>
          <w:ilvl w:val="0"/>
          <w:numId w:val="15"/>
        </w:numPr>
        <w:tabs>
          <w:tab w:val="left" w:pos="1783"/>
        </w:tabs>
        <w:ind w:right="241"/>
        <w:jc w:val="both"/>
        <w:rPr>
          <w:rFonts w:ascii="Arial" w:hAnsi="Arial" w:cs="Arial"/>
          <w:sz w:val="24"/>
          <w:szCs w:val="24"/>
        </w:rPr>
      </w:pPr>
      <w:r w:rsidRPr="008F1CF6">
        <w:rPr>
          <w:rFonts w:ascii="Arial" w:hAnsi="Arial" w:cs="Arial"/>
          <w:sz w:val="24"/>
          <w:szCs w:val="24"/>
        </w:rPr>
        <w:t>ameliorarea compoziţiei şi desimii arboretului precum şi crearea unor condiţii mai</w:t>
      </w:r>
      <w:r w:rsidRPr="008F1CF6">
        <w:rPr>
          <w:rFonts w:ascii="Arial" w:hAnsi="Arial" w:cs="Arial"/>
          <w:spacing w:val="1"/>
          <w:sz w:val="24"/>
          <w:szCs w:val="24"/>
        </w:rPr>
        <w:t xml:space="preserve"> </w:t>
      </w:r>
      <w:r w:rsidRPr="008F1CF6">
        <w:rPr>
          <w:rFonts w:ascii="Arial" w:hAnsi="Arial" w:cs="Arial"/>
          <w:sz w:val="24"/>
          <w:szCs w:val="24"/>
        </w:rPr>
        <w:t>favorabile</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creştere</w:t>
      </w:r>
      <w:r w:rsidRPr="008F1CF6">
        <w:rPr>
          <w:rFonts w:ascii="Arial" w:hAnsi="Arial" w:cs="Arial"/>
          <w:spacing w:val="-2"/>
          <w:sz w:val="24"/>
          <w:szCs w:val="24"/>
        </w:rPr>
        <w:t xml:space="preserve"> </w:t>
      </w:r>
      <w:r w:rsidRPr="008F1CF6">
        <w:rPr>
          <w:rFonts w:ascii="Arial" w:hAnsi="Arial" w:cs="Arial"/>
          <w:sz w:val="24"/>
          <w:szCs w:val="24"/>
        </w:rPr>
        <w:t>şi</w:t>
      </w:r>
      <w:r w:rsidRPr="008F1CF6">
        <w:rPr>
          <w:rFonts w:ascii="Arial" w:hAnsi="Arial" w:cs="Arial"/>
          <w:spacing w:val="-2"/>
          <w:sz w:val="24"/>
          <w:szCs w:val="24"/>
        </w:rPr>
        <w:t xml:space="preserve"> </w:t>
      </w:r>
      <w:r w:rsidRPr="008F1CF6">
        <w:rPr>
          <w:rFonts w:ascii="Arial" w:hAnsi="Arial" w:cs="Arial"/>
          <w:sz w:val="24"/>
          <w:szCs w:val="24"/>
        </w:rPr>
        <w:t>dezvoltare</w:t>
      </w:r>
      <w:r w:rsidRPr="008F1CF6">
        <w:rPr>
          <w:rFonts w:ascii="Arial" w:hAnsi="Arial" w:cs="Arial"/>
          <w:spacing w:val="-3"/>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desişului</w:t>
      </w:r>
      <w:r w:rsidRPr="008F1CF6">
        <w:rPr>
          <w:rFonts w:ascii="Arial" w:hAnsi="Arial" w:cs="Arial"/>
          <w:spacing w:val="-1"/>
          <w:sz w:val="24"/>
          <w:szCs w:val="24"/>
        </w:rPr>
        <w:t xml:space="preserve"> </w:t>
      </w:r>
      <w:r w:rsidRPr="008F1CF6">
        <w:rPr>
          <w:rFonts w:ascii="Arial" w:hAnsi="Arial" w:cs="Arial"/>
          <w:sz w:val="24"/>
          <w:szCs w:val="24"/>
        </w:rPr>
        <w:t>din</w:t>
      </w:r>
      <w:r w:rsidRPr="008F1CF6">
        <w:rPr>
          <w:rFonts w:ascii="Arial" w:hAnsi="Arial" w:cs="Arial"/>
          <w:spacing w:val="-1"/>
          <w:sz w:val="24"/>
          <w:szCs w:val="24"/>
        </w:rPr>
        <w:t xml:space="preserve"> </w:t>
      </w:r>
      <w:r w:rsidRPr="008F1CF6">
        <w:rPr>
          <w:rFonts w:ascii="Arial" w:hAnsi="Arial" w:cs="Arial"/>
          <w:sz w:val="24"/>
          <w:szCs w:val="24"/>
        </w:rPr>
        <w:t>specia</w:t>
      </w:r>
      <w:r w:rsidRPr="008F1CF6">
        <w:rPr>
          <w:rFonts w:ascii="Arial" w:hAnsi="Arial" w:cs="Arial"/>
          <w:spacing w:val="-1"/>
          <w:sz w:val="24"/>
          <w:szCs w:val="24"/>
        </w:rPr>
        <w:t xml:space="preserve"> </w:t>
      </w:r>
      <w:r w:rsidRPr="008F1CF6">
        <w:rPr>
          <w:rFonts w:ascii="Arial" w:hAnsi="Arial" w:cs="Arial"/>
          <w:sz w:val="24"/>
          <w:szCs w:val="24"/>
        </w:rPr>
        <w:t>sau</w:t>
      </w:r>
      <w:r w:rsidRPr="008F1CF6">
        <w:rPr>
          <w:rFonts w:ascii="Arial" w:hAnsi="Arial" w:cs="Arial"/>
          <w:spacing w:val="-1"/>
          <w:sz w:val="24"/>
          <w:szCs w:val="24"/>
        </w:rPr>
        <w:t xml:space="preserve"> </w:t>
      </w:r>
      <w:r w:rsidRPr="008F1CF6">
        <w:rPr>
          <w:rFonts w:ascii="Arial" w:hAnsi="Arial" w:cs="Arial"/>
          <w:sz w:val="24"/>
          <w:szCs w:val="24"/>
        </w:rPr>
        <w:t>speciile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valoare;</w:t>
      </w:r>
    </w:p>
    <w:p w14:paraId="324AA670" w14:textId="77777777" w:rsidR="00FB1C23" w:rsidRPr="008F1CF6" w:rsidRDefault="00FB1C23">
      <w:pPr>
        <w:pStyle w:val="Listparagraf"/>
        <w:numPr>
          <w:ilvl w:val="0"/>
          <w:numId w:val="15"/>
        </w:numPr>
        <w:tabs>
          <w:tab w:val="left" w:pos="1783"/>
        </w:tabs>
        <w:ind w:hanging="361"/>
        <w:jc w:val="both"/>
        <w:rPr>
          <w:rFonts w:ascii="Arial" w:hAnsi="Arial" w:cs="Arial"/>
          <w:sz w:val="24"/>
          <w:szCs w:val="24"/>
        </w:rPr>
      </w:pPr>
      <w:r w:rsidRPr="008F1CF6">
        <w:rPr>
          <w:rFonts w:ascii="Arial" w:hAnsi="Arial" w:cs="Arial"/>
          <w:sz w:val="24"/>
          <w:szCs w:val="24"/>
        </w:rPr>
        <w:t>ameliorarea</w:t>
      </w:r>
      <w:r w:rsidRPr="008F1CF6">
        <w:rPr>
          <w:rFonts w:ascii="Arial" w:hAnsi="Arial" w:cs="Arial"/>
          <w:spacing w:val="-3"/>
          <w:sz w:val="24"/>
          <w:szCs w:val="24"/>
        </w:rPr>
        <w:t xml:space="preserve"> </w:t>
      </w:r>
      <w:r w:rsidRPr="008F1CF6">
        <w:rPr>
          <w:rFonts w:ascii="Arial" w:hAnsi="Arial" w:cs="Arial"/>
          <w:sz w:val="24"/>
          <w:szCs w:val="24"/>
        </w:rPr>
        <w:t>mediului</w:t>
      </w:r>
      <w:r w:rsidRPr="008F1CF6">
        <w:rPr>
          <w:rFonts w:ascii="Arial" w:hAnsi="Arial" w:cs="Arial"/>
          <w:spacing w:val="-1"/>
          <w:sz w:val="24"/>
          <w:szCs w:val="24"/>
        </w:rPr>
        <w:t xml:space="preserve"> </w:t>
      </w:r>
      <w:r w:rsidRPr="008F1CF6">
        <w:rPr>
          <w:rFonts w:ascii="Arial" w:hAnsi="Arial" w:cs="Arial"/>
          <w:sz w:val="24"/>
          <w:szCs w:val="24"/>
        </w:rPr>
        <w:t>intern</w:t>
      </w:r>
      <w:r w:rsidRPr="008F1CF6">
        <w:rPr>
          <w:rFonts w:ascii="Arial" w:hAnsi="Arial" w:cs="Arial"/>
          <w:spacing w:val="-2"/>
          <w:sz w:val="24"/>
          <w:szCs w:val="24"/>
        </w:rPr>
        <w:t xml:space="preserve"> </w:t>
      </w:r>
      <w:r w:rsidRPr="008F1CF6">
        <w:rPr>
          <w:rFonts w:ascii="Arial" w:hAnsi="Arial" w:cs="Arial"/>
          <w:sz w:val="24"/>
          <w:szCs w:val="24"/>
        </w:rPr>
        <w:t>specific;</w:t>
      </w:r>
    </w:p>
    <w:p w14:paraId="74DFE92E" w14:textId="77777777" w:rsidR="00FB1C23" w:rsidRPr="008F1CF6" w:rsidRDefault="00FB1C23">
      <w:pPr>
        <w:pStyle w:val="Listparagraf"/>
        <w:numPr>
          <w:ilvl w:val="0"/>
          <w:numId w:val="15"/>
        </w:numPr>
        <w:tabs>
          <w:tab w:val="left" w:pos="1783"/>
        </w:tabs>
        <w:ind w:right="238"/>
        <w:jc w:val="both"/>
        <w:rPr>
          <w:rFonts w:ascii="Arial" w:hAnsi="Arial" w:cs="Arial"/>
          <w:sz w:val="24"/>
          <w:szCs w:val="24"/>
        </w:rPr>
      </w:pPr>
      <w:r w:rsidRPr="008F1CF6">
        <w:rPr>
          <w:rFonts w:ascii="Arial" w:hAnsi="Arial" w:cs="Arial"/>
          <w:sz w:val="24"/>
          <w:szCs w:val="24"/>
        </w:rPr>
        <w:t>menţinerea integrităţii structurale a arboretului (k&gt;0,8). Pădurea capătă, astfel,</w:t>
      </w:r>
      <w:r w:rsidRPr="008F1CF6">
        <w:rPr>
          <w:rFonts w:ascii="Arial" w:hAnsi="Arial" w:cs="Arial"/>
          <w:spacing w:val="1"/>
          <w:sz w:val="24"/>
          <w:szCs w:val="24"/>
        </w:rPr>
        <w:t xml:space="preserve"> </w:t>
      </w:r>
      <w:r w:rsidRPr="008F1CF6">
        <w:rPr>
          <w:rFonts w:ascii="Arial" w:hAnsi="Arial" w:cs="Arial"/>
          <w:sz w:val="24"/>
          <w:szCs w:val="24"/>
        </w:rPr>
        <w:t>o</w:t>
      </w:r>
      <w:r w:rsidRPr="008F1CF6">
        <w:rPr>
          <w:rFonts w:ascii="Arial" w:hAnsi="Arial" w:cs="Arial"/>
          <w:spacing w:val="1"/>
          <w:sz w:val="24"/>
          <w:szCs w:val="24"/>
        </w:rPr>
        <w:t xml:space="preserve"> </w:t>
      </w:r>
      <w:r w:rsidRPr="008F1CF6">
        <w:rPr>
          <w:rFonts w:ascii="Arial" w:hAnsi="Arial" w:cs="Arial"/>
          <w:sz w:val="24"/>
          <w:szCs w:val="24"/>
        </w:rPr>
        <w:t>avansată</w:t>
      </w:r>
      <w:r w:rsidRPr="008F1CF6">
        <w:rPr>
          <w:rFonts w:ascii="Arial" w:hAnsi="Arial" w:cs="Arial"/>
          <w:spacing w:val="1"/>
          <w:sz w:val="24"/>
          <w:szCs w:val="24"/>
        </w:rPr>
        <w:t xml:space="preserve"> </w:t>
      </w:r>
      <w:r w:rsidRPr="008F1CF6">
        <w:rPr>
          <w:rFonts w:ascii="Arial" w:hAnsi="Arial" w:cs="Arial"/>
          <w:sz w:val="24"/>
          <w:szCs w:val="24"/>
        </w:rPr>
        <w:t>integritate</w:t>
      </w:r>
      <w:r w:rsidRPr="008F1CF6">
        <w:rPr>
          <w:rFonts w:ascii="Arial" w:hAnsi="Arial" w:cs="Arial"/>
          <w:spacing w:val="1"/>
          <w:sz w:val="24"/>
          <w:szCs w:val="24"/>
        </w:rPr>
        <w:t xml:space="preserve"> </w:t>
      </w:r>
      <w:r w:rsidRPr="008F1CF6">
        <w:rPr>
          <w:rFonts w:ascii="Arial" w:hAnsi="Arial" w:cs="Arial"/>
          <w:sz w:val="24"/>
          <w:szCs w:val="24"/>
        </w:rPr>
        <w:t>structurală</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funcţională,</w:t>
      </w:r>
      <w:r w:rsidRPr="008F1CF6">
        <w:rPr>
          <w:rFonts w:ascii="Arial" w:hAnsi="Arial" w:cs="Arial"/>
          <w:spacing w:val="1"/>
          <w:sz w:val="24"/>
          <w:szCs w:val="24"/>
        </w:rPr>
        <w:t xml:space="preserve"> </w:t>
      </w:r>
      <w:r w:rsidRPr="008F1CF6">
        <w:rPr>
          <w:rFonts w:ascii="Arial" w:hAnsi="Arial" w:cs="Arial"/>
          <w:sz w:val="24"/>
          <w:szCs w:val="24"/>
        </w:rPr>
        <w:t>este</w:t>
      </w:r>
      <w:r w:rsidRPr="008F1CF6">
        <w:rPr>
          <w:rFonts w:ascii="Arial" w:hAnsi="Arial" w:cs="Arial"/>
          <w:spacing w:val="1"/>
          <w:sz w:val="24"/>
          <w:szCs w:val="24"/>
        </w:rPr>
        <w:t xml:space="preserve"> </w:t>
      </w:r>
      <w:r w:rsidRPr="008F1CF6">
        <w:rPr>
          <w:rFonts w:ascii="Arial" w:hAnsi="Arial" w:cs="Arial"/>
          <w:sz w:val="24"/>
          <w:szCs w:val="24"/>
        </w:rPr>
        <w:t>capabilă</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autoreglare,</w:t>
      </w:r>
      <w:r w:rsidRPr="008F1CF6">
        <w:rPr>
          <w:rFonts w:ascii="Arial" w:hAnsi="Arial" w:cs="Arial"/>
          <w:spacing w:val="1"/>
          <w:sz w:val="24"/>
          <w:szCs w:val="24"/>
        </w:rPr>
        <w:t xml:space="preserve"> </w:t>
      </w:r>
      <w:r w:rsidRPr="008F1CF6">
        <w:rPr>
          <w:rFonts w:ascii="Arial" w:hAnsi="Arial" w:cs="Arial"/>
          <w:sz w:val="24"/>
          <w:szCs w:val="24"/>
        </w:rPr>
        <w:t>autoorganizare şi autoregenerare şi dispune de o capacitate sporită de contracarare a</w:t>
      </w:r>
      <w:r w:rsidRPr="008F1CF6">
        <w:rPr>
          <w:rFonts w:ascii="Arial" w:hAnsi="Arial" w:cs="Arial"/>
          <w:spacing w:val="1"/>
          <w:sz w:val="24"/>
          <w:szCs w:val="24"/>
        </w:rPr>
        <w:t xml:space="preserve"> </w:t>
      </w:r>
      <w:r w:rsidRPr="008F1CF6">
        <w:rPr>
          <w:rFonts w:ascii="Arial" w:hAnsi="Arial" w:cs="Arial"/>
          <w:sz w:val="24"/>
          <w:szCs w:val="24"/>
        </w:rPr>
        <w:t>acţiunilor</w:t>
      </w:r>
      <w:r w:rsidRPr="008F1CF6">
        <w:rPr>
          <w:rFonts w:ascii="Arial" w:hAnsi="Arial" w:cs="Arial"/>
          <w:spacing w:val="-2"/>
          <w:sz w:val="24"/>
          <w:szCs w:val="24"/>
        </w:rPr>
        <w:t xml:space="preserve"> </w:t>
      </w:r>
      <w:r w:rsidRPr="008F1CF6">
        <w:rPr>
          <w:rFonts w:ascii="Arial" w:hAnsi="Arial" w:cs="Arial"/>
          <w:sz w:val="24"/>
          <w:szCs w:val="24"/>
        </w:rPr>
        <w:t>perturbatoare</w:t>
      </w:r>
      <w:r w:rsidRPr="008F1CF6">
        <w:rPr>
          <w:rFonts w:ascii="Arial" w:hAnsi="Arial" w:cs="Arial"/>
          <w:spacing w:val="2"/>
          <w:sz w:val="24"/>
          <w:szCs w:val="24"/>
        </w:rPr>
        <w:t xml:space="preserve"> </w:t>
      </w:r>
      <w:r w:rsidRPr="008F1CF6">
        <w:rPr>
          <w:rFonts w:ascii="Arial" w:hAnsi="Arial" w:cs="Arial"/>
          <w:sz w:val="24"/>
          <w:szCs w:val="24"/>
        </w:rPr>
        <w:t>ale factorilor de</w:t>
      </w:r>
      <w:r w:rsidRPr="008F1CF6">
        <w:rPr>
          <w:rFonts w:ascii="Arial" w:hAnsi="Arial" w:cs="Arial"/>
          <w:spacing w:val="-1"/>
          <w:sz w:val="24"/>
          <w:szCs w:val="24"/>
        </w:rPr>
        <w:t xml:space="preserve"> </w:t>
      </w:r>
      <w:r w:rsidRPr="008F1CF6">
        <w:rPr>
          <w:rFonts w:ascii="Arial" w:hAnsi="Arial" w:cs="Arial"/>
          <w:sz w:val="24"/>
          <w:szCs w:val="24"/>
        </w:rPr>
        <w:t>mediu.</w:t>
      </w:r>
    </w:p>
    <w:p w14:paraId="4D018963" w14:textId="77777777" w:rsidR="00FB1C23" w:rsidRPr="008F1CF6" w:rsidRDefault="00FB1C23" w:rsidP="00FB1C23">
      <w:pPr>
        <w:pStyle w:val="Corptext"/>
        <w:jc w:val="both"/>
        <w:rPr>
          <w:rFonts w:ascii="Arial" w:hAnsi="Arial" w:cs="Arial"/>
          <w:sz w:val="24"/>
          <w:szCs w:val="24"/>
        </w:rPr>
      </w:pPr>
    </w:p>
    <w:p w14:paraId="4F008896" w14:textId="77777777" w:rsidR="00FB1C23" w:rsidRPr="008F1CF6" w:rsidRDefault="00FB1C23" w:rsidP="00FB1C23">
      <w:pPr>
        <w:pStyle w:val="Corptext"/>
        <w:spacing w:before="1"/>
        <w:ind w:left="222" w:right="240" w:firstLine="840"/>
        <w:jc w:val="both"/>
        <w:rPr>
          <w:rFonts w:ascii="Arial" w:hAnsi="Arial" w:cs="Arial"/>
          <w:sz w:val="24"/>
          <w:szCs w:val="24"/>
        </w:rPr>
      </w:pPr>
      <w:r w:rsidRPr="008F1CF6">
        <w:rPr>
          <w:rFonts w:ascii="Arial" w:hAnsi="Arial" w:cs="Arial"/>
          <w:sz w:val="24"/>
          <w:szCs w:val="24"/>
        </w:rPr>
        <w:t xml:space="preserve">Referitor la </w:t>
      </w:r>
      <w:r w:rsidRPr="008F1CF6">
        <w:rPr>
          <w:rFonts w:ascii="Arial" w:hAnsi="Arial" w:cs="Arial"/>
          <w:b/>
          <w:i/>
          <w:sz w:val="24"/>
          <w:szCs w:val="24"/>
        </w:rPr>
        <w:t xml:space="preserve">tehnica de lucru </w:t>
      </w:r>
      <w:r w:rsidRPr="008F1CF6">
        <w:rPr>
          <w:rFonts w:ascii="Arial" w:hAnsi="Arial" w:cs="Arial"/>
          <w:sz w:val="24"/>
          <w:szCs w:val="24"/>
        </w:rPr>
        <w:t>si perioada de execuţie, prima degajare se execută la puţin timp</w:t>
      </w:r>
      <w:r w:rsidRPr="008F1CF6">
        <w:rPr>
          <w:rFonts w:ascii="Arial" w:hAnsi="Arial" w:cs="Arial"/>
          <w:spacing w:val="1"/>
          <w:sz w:val="24"/>
          <w:szCs w:val="24"/>
        </w:rPr>
        <w:t xml:space="preserve"> </w:t>
      </w:r>
      <w:r w:rsidRPr="008F1CF6">
        <w:rPr>
          <w:rFonts w:ascii="Arial" w:hAnsi="Arial" w:cs="Arial"/>
          <w:sz w:val="24"/>
          <w:szCs w:val="24"/>
        </w:rPr>
        <w:t>după</w:t>
      </w:r>
      <w:r w:rsidRPr="008F1CF6">
        <w:rPr>
          <w:rFonts w:ascii="Arial" w:hAnsi="Arial" w:cs="Arial"/>
          <w:spacing w:val="-2"/>
          <w:sz w:val="24"/>
          <w:szCs w:val="24"/>
        </w:rPr>
        <w:t xml:space="preserve"> </w:t>
      </w:r>
      <w:r w:rsidRPr="008F1CF6">
        <w:rPr>
          <w:rFonts w:ascii="Arial" w:hAnsi="Arial" w:cs="Arial"/>
          <w:sz w:val="24"/>
          <w:szCs w:val="24"/>
        </w:rPr>
        <w:t>constituirea</w:t>
      </w:r>
      <w:r w:rsidRPr="008F1CF6">
        <w:rPr>
          <w:rFonts w:ascii="Arial" w:hAnsi="Arial" w:cs="Arial"/>
          <w:spacing w:val="-1"/>
          <w:sz w:val="24"/>
          <w:szCs w:val="24"/>
        </w:rPr>
        <w:t xml:space="preserve"> </w:t>
      </w:r>
      <w:r w:rsidRPr="008F1CF6">
        <w:rPr>
          <w:rFonts w:ascii="Arial" w:hAnsi="Arial" w:cs="Arial"/>
          <w:sz w:val="24"/>
          <w:szCs w:val="24"/>
        </w:rPr>
        <w:t>stării de</w:t>
      </w:r>
      <w:r w:rsidRPr="008F1CF6">
        <w:rPr>
          <w:rFonts w:ascii="Arial" w:hAnsi="Arial" w:cs="Arial"/>
          <w:spacing w:val="-1"/>
          <w:sz w:val="24"/>
          <w:szCs w:val="24"/>
        </w:rPr>
        <w:t xml:space="preserve"> </w:t>
      </w:r>
      <w:r w:rsidRPr="008F1CF6">
        <w:rPr>
          <w:rFonts w:ascii="Arial" w:hAnsi="Arial" w:cs="Arial"/>
          <w:sz w:val="24"/>
          <w:szCs w:val="24"/>
        </w:rPr>
        <w:t>masiv a noului arboret.</w:t>
      </w:r>
    </w:p>
    <w:p w14:paraId="6284B25D" w14:textId="77777777" w:rsidR="00FB1C23" w:rsidRPr="008F1CF6" w:rsidRDefault="00FB1C23" w:rsidP="00FB1C23">
      <w:pPr>
        <w:pStyle w:val="Corptext"/>
        <w:ind w:left="222" w:right="237" w:firstLine="840"/>
        <w:jc w:val="both"/>
        <w:rPr>
          <w:rFonts w:ascii="Arial" w:hAnsi="Arial" w:cs="Arial"/>
          <w:sz w:val="24"/>
          <w:szCs w:val="24"/>
        </w:rPr>
      </w:pPr>
      <w:r w:rsidRPr="008F1CF6">
        <w:rPr>
          <w:rFonts w:ascii="Arial" w:hAnsi="Arial" w:cs="Arial"/>
          <w:sz w:val="24"/>
          <w:szCs w:val="24"/>
        </w:rPr>
        <w:t>În cazul aplicării unor tratamente cu regenerare sub adăpostul arboretului matur (parental),</w:t>
      </w:r>
      <w:r w:rsidRPr="008F1CF6">
        <w:rPr>
          <w:rFonts w:ascii="Arial" w:hAnsi="Arial" w:cs="Arial"/>
          <w:spacing w:val="1"/>
          <w:sz w:val="24"/>
          <w:szCs w:val="24"/>
        </w:rPr>
        <w:t xml:space="preserve"> </w:t>
      </w:r>
      <w:r w:rsidRPr="008F1CF6">
        <w:rPr>
          <w:rFonts w:ascii="Arial" w:hAnsi="Arial" w:cs="Arial"/>
          <w:sz w:val="24"/>
          <w:szCs w:val="24"/>
        </w:rPr>
        <w:t>degajările pot începe, cu caracter parţial, în porţiunile cu starea de masiv deja realizată. Aceste lucrări</w:t>
      </w:r>
      <w:r w:rsidRPr="008F1CF6">
        <w:rPr>
          <w:rFonts w:ascii="Arial" w:hAnsi="Arial" w:cs="Arial"/>
          <w:spacing w:val="1"/>
          <w:sz w:val="24"/>
          <w:szCs w:val="24"/>
        </w:rPr>
        <w:t xml:space="preserve"> </w:t>
      </w:r>
      <w:r w:rsidRPr="008F1CF6">
        <w:rPr>
          <w:rFonts w:ascii="Arial" w:hAnsi="Arial" w:cs="Arial"/>
          <w:sz w:val="24"/>
          <w:szCs w:val="24"/>
        </w:rPr>
        <w:t>pot</w:t>
      </w:r>
      <w:r w:rsidRPr="008F1CF6">
        <w:rPr>
          <w:rFonts w:ascii="Arial" w:hAnsi="Arial" w:cs="Arial"/>
          <w:spacing w:val="-1"/>
          <w:sz w:val="24"/>
          <w:szCs w:val="24"/>
        </w:rPr>
        <w:t xml:space="preserve"> </w:t>
      </w:r>
      <w:r w:rsidRPr="008F1CF6">
        <w:rPr>
          <w:rFonts w:ascii="Arial" w:hAnsi="Arial" w:cs="Arial"/>
          <w:sz w:val="24"/>
          <w:szCs w:val="24"/>
        </w:rPr>
        <w:t>începe, uneori,</w:t>
      </w:r>
      <w:r w:rsidRPr="008F1CF6">
        <w:rPr>
          <w:rFonts w:ascii="Arial" w:hAnsi="Arial" w:cs="Arial"/>
          <w:spacing w:val="2"/>
          <w:sz w:val="24"/>
          <w:szCs w:val="24"/>
        </w:rPr>
        <w:t xml:space="preserve"> </w:t>
      </w:r>
      <w:r w:rsidRPr="008F1CF6">
        <w:rPr>
          <w:rFonts w:ascii="Arial" w:hAnsi="Arial" w:cs="Arial"/>
          <w:sz w:val="24"/>
          <w:szCs w:val="24"/>
        </w:rPr>
        <w:t>chiar</w:t>
      </w:r>
      <w:r w:rsidRPr="008F1CF6">
        <w:rPr>
          <w:rFonts w:ascii="Arial" w:hAnsi="Arial" w:cs="Arial"/>
          <w:spacing w:val="-3"/>
          <w:sz w:val="24"/>
          <w:szCs w:val="24"/>
        </w:rPr>
        <w:t xml:space="preserve"> </w:t>
      </w:r>
      <w:r w:rsidRPr="008F1CF6">
        <w:rPr>
          <w:rFonts w:ascii="Arial" w:hAnsi="Arial" w:cs="Arial"/>
          <w:sz w:val="24"/>
          <w:szCs w:val="24"/>
        </w:rPr>
        <w:t>înaintea</w:t>
      </w:r>
      <w:r w:rsidRPr="008F1CF6">
        <w:rPr>
          <w:rFonts w:ascii="Arial" w:hAnsi="Arial" w:cs="Arial"/>
          <w:spacing w:val="-1"/>
          <w:sz w:val="24"/>
          <w:szCs w:val="24"/>
        </w:rPr>
        <w:t xml:space="preserve"> </w:t>
      </w:r>
      <w:r w:rsidRPr="008F1CF6">
        <w:rPr>
          <w:rFonts w:ascii="Arial" w:hAnsi="Arial" w:cs="Arial"/>
          <w:sz w:val="24"/>
          <w:szCs w:val="24"/>
        </w:rPr>
        <w:t>încheierii recoltării</w:t>
      </w:r>
      <w:r w:rsidRPr="008F1CF6">
        <w:rPr>
          <w:rFonts w:ascii="Arial" w:hAnsi="Arial" w:cs="Arial"/>
          <w:spacing w:val="-1"/>
          <w:sz w:val="24"/>
          <w:szCs w:val="24"/>
        </w:rPr>
        <w:t xml:space="preserve"> </w:t>
      </w:r>
      <w:r w:rsidRPr="008F1CF6">
        <w:rPr>
          <w:rFonts w:ascii="Arial" w:hAnsi="Arial" w:cs="Arial"/>
          <w:sz w:val="24"/>
          <w:szCs w:val="24"/>
        </w:rPr>
        <w:t>ultimilor arbori remanenţi.</w:t>
      </w:r>
    </w:p>
    <w:p w14:paraId="17BB8BC1" w14:textId="77777777" w:rsidR="00FB1C23" w:rsidRPr="008F1CF6" w:rsidRDefault="00FB1C23" w:rsidP="00FB1C23">
      <w:pPr>
        <w:pStyle w:val="Corptext"/>
        <w:ind w:left="222" w:right="238" w:firstLine="720"/>
        <w:jc w:val="both"/>
        <w:rPr>
          <w:rFonts w:ascii="Arial" w:hAnsi="Arial" w:cs="Arial"/>
          <w:sz w:val="24"/>
          <w:szCs w:val="24"/>
        </w:rPr>
      </w:pPr>
      <w:r w:rsidRPr="008F1CF6">
        <w:rPr>
          <w:rFonts w:ascii="Arial" w:hAnsi="Arial" w:cs="Arial"/>
          <w:sz w:val="24"/>
          <w:szCs w:val="24"/>
        </w:rPr>
        <w:t>În funcţie de ritmul creşterii şi dezvoltării arboretului, până la trecerea în stadiul de nuieliş, în</w:t>
      </w:r>
      <w:r w:rsidRPr="008F1CF6">
        <w:rPr>
          <w:rFonts w:ascii="Arial" w:hAnsi="Arial" w:cs="Arial"/>
          <w:spacing w:val="1"/>
          <w:sz w:val="24"/>
          <w:szCs w:val="24"/>
        </w:rPr>
        <w:t xml:space="preserve"> </w:t>
      </w:r>
      <w:r w:rsidRPr="008F1CF6">
        <w:rPr>
          <w:rFonts w:ascii="Arial" w:hAnsi="Arial" w:cs="Arial"/>
          <w:sz w:val="24"/>
          <w:szCs w:val="24"/>
        </w:rPr>
        <w:t>vederea</w:t>
      </w:r>
      <w:r w:rsidRPr="008F1CF6">
        <w:rPr>
          <w:rFonts w:ascii="Arial" w:hAnsi="Arial" w:cs="Arial"/>
          <w:spacing w:val="-2"/>
          <w:sz w:val="24"/>
          <w:szCs w:val="24"/>
        </w:rPr>
        <w:t xml:space="preserve"> </w:t>
      </w:r>
      <w:r w:rsidRPr="008F1CF6">
        <w:rPr>
          <w:rFonts w:ascii="Arial" w:hAnsi="Arial" w:cs="Arial"/>
          <w:sz w:val="24"/>
          <w:szCs w:val="24"/>
        </w:rPr>
        <w:t>atingerii obiectivelor propuse,</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aplică</w:t>
      </w:r>
      <w:r w:rsidRPr="008F1CF6">
        <w:rPr>
          <w:rFonts w:ascii="Arial" w:hAnsi="Arial" w:cs="Arial"/>
          <w:spacing w:val="-1"/>
          <w:sz w:val="24"/>
          <w:szCs w:val="24"/>
        </w:rPr>
        <w:t xml:space="preserve"> </w:t>
      </w:r>
      <w:r w:rsidRPr="008F1CF6">
        <w:rPr>
          <w:rFonts w:ascii="Arial" w:hAnsi="Arial" w:cs="Arial"/>
          <w:sz w:val="24"/>
          <w:szCs w:val="24"/>
        </w:rPr>
        <w:t>o</w:t>
      </w:r>
      <w:r w:rsidRPr="008F1CF6">
        <w:rPr>
          <w:rFonts w:ascii="Arial" w:hAnsi="Arial" w:cs="Arial"/>
          <w:spacing w:val="1"/>
          <w:sz w:val="24"/>
          <w:szCs w:val="24"/>
        </w:rPr>
        <w:t xml:space="preserve"> </w:t>
      </w:r>
      <w:r w:rsidRPr="008F1CF6">
        <w:rPr>
          <w:rFonts w:ascii="Arial" w:hAnsi="Arial" w:cs="Arial"/>
          <w:sz w:val="24"/>
          <w:szCs w:val="24"/>
        </w:rPr>
        <w:t>serie</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lucrări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intervenție:</w:t>
      </w:r>
    </w:p>
    <w:p w14:paraId="10ED2928" w14:textId="77777777" w:rsidR="00FB1C23" w:rsidRPr="008F1CF6" w:rsidRDefault="00FB1C23" w:rsidP="00FB1C23">
      <w:pPr>
        <w:pStyle w:val="Corptext"/>
        <w:jc w:val="both"/>
        <w:rPr>
          <w:rFonts w:ascii="Arial" w:hAnsi="Arial" w:cs="Arial"/>
          <w:sz w:val="24"/>
          <w:szCs w:val="24"/>
        </w:rPr>
      </w:pPr>
    </w:p>
    <w:p w14:paraId="7550A64A" w14:textId="77777777" w:rsidR="00FB1C23" w:rsidRPr="008F1CF6" w:rsidRDefault="00FB1C23">
      <w:pPr>
        <w:pStyle w:val="Listparagraf"/>
        <w:numPr>
          <w:ilvl w:val="1"/>
          <w:numId w:val="16"/>
        </w:numPr>
        <w:tabs>
          <w:tab w:val="left" w:pos="1663"/>
        </w:tabs>
        <w:ind w:right="241"/>
        <w:jc w:val="both"/>
        <w:rPr>
          <w:rFonts w:ascii="Arial" w:hAnsi="Arial" w:cs="Arial"/>
          <w:sz w:val="24"/>
          <w:szCs w:val="24"/>
        </w:rPr>
      </w:pPr>
      <w:r w:rsidRPr="008F1CF6">
        <w:rPr>
          <w:rFonts w:ascii="Arial" w:hAnsi="Arial" w:cs="Arial"/>
          <w:sz w:val="24"/>
          <w:szCs w:val="24"/>
        </w:rPr>
        <w:t>în cazul foioaselor, pentru a slăbi producerea lăstarilor şi a nu modifica mediul</w:t>
      </w:r>
      <w:r w:rsidRPr="008F1CF6">
        <w:rPr>
          <w:rFonts w:ascii="Arial" w:hAnsi="Arial" w:cs="Arial"/>
          <w:spacing w:val="1"/>
          <w:sz w:val="24"/>
          <w:szCs w:val="24"/>
        </w:rPr>
        <w:t xml:space="preserve"> </w:t>
      </w:r>
      <w:r w:rsidRPr="008F1CF6">
        <w:rPr>
          <w:rFonts w:ascii="Arial" w:hAnsi="Arial" w:cs="Arial"/>
          <w:sz w:val="24"/>
          <w:szCs w:val="24"/>
        </w:rPr>
        <w:t>natural</w:t>
      </w:r>
      <w:r w:rsidRPr="008F1CF6">
        <w:rPr>
          <w:rFonts w:ascii="Arial" w:hAnsi="Arial" w:cs="Arial"/>
          <w:spacing w:val="1"/>
          <w:sz w:val="24"/>
          <w:szCs w:val="24"/>
        </w:rPr>
        <w:t xml:space="preserve"> </w:t>
      </w:r>
      <w:r w:rsidRPr="008F1CF6">
        <w:rPr>
          <w:rFonts w:ascii="Arial" w:hAnsi="Arial" w:cs="Arial"/>
          <w:sz w:val="24"/>
          <w:szCs w:val="24"/>
        </w:rPr>
        <w:t>al</w:t>
      </w:r>
      <w:r w:rsidRPr="008F1CF6">
        <w:rPr>
          <w:rFonts w:ascii="Arial" w:hAnsi="Arial" w:cs="Arial"/>
          <w:spacing w:val="1"/>
          <w:sz w:val="24"/>
          <w:szCs w:val="24"/>
        </w:rPr>
        <w:t xml:space="preserve"> </w:t>
      </w:r>
      <w:r w:rsidRPr="008F1CF6">
        <w:rPr>
          <w:rFonts w:ascii="Arial" w:hAnsi="Arial" w:cs="Arial"/>
          <w:sz w:val="24"/>
          <w:szCs w:val="24"/>
        </w:rPr>
        <w:t>arboretului, vârfurile exemplarelor copleşitoare se frâng sau se taie de la o înălţime</w:t>
      </w:r>
      <w:r w:rsidRPr="008F1CF6">
        <w:rPr>
          <w:rFonts w:ascii="Arial" w:hAnsi="Arial" w:cs="Arial"/>
          <w:spacing w:val="1"/>
          <w:sz w:val="24"/>
          <w:szCs w:val="24"/>
        </w:rPr>
        <w:t xml:space="preserve"> </w:t>
      </w:r>
      <w:r w:rsidRPr="008F1CF6">
        <w:rPr>
          <w:rFonts w:ascii="Arial" w:hAnsi="Arial" w:cs="Arial"/>
          <w:sz w:val="24"/>
          <w:szCs w:val="24"/>
        </w:rPr>
        <w:t>astfel aleasă încât cel puţin jumătate din înălţimea arborelui de protejat să rămână</w:t>
      </w:r>
      <w:r w:rsidRPr="008F1CF6">
        <w:rPr>
          <w:rFonts w:ascii="Arial" w:hAnsi="Arial" w:cs="Arial"/>
          <w:spacing w:val="1"/>
          <w:sz w:val="24"/>
          <w:szCs w:val="24"/>
        </w:rPr>
        <w:t xml:space="preserve"> </w:t>
      </w:r>
      <w:r w:rsidRPr="008F1CF6">
        <w:rPr>
          <w:rFonts w:ascii="Arial" w:hAnsi="Arial" w:cs="Arial"/>
          <w:sz w:val="24"/>
          <w:szCs w:val="24"/>
        </w:rPr>
        <w:t>liberă;</w:t>
      </w:r>
    </w:p>
    <w:p w14:paraId="32085F04" w14:textId="77777777" w:rsidR="00FB1C23" w:rsidRPr="008F1CF6" w:rsidRDefault="00FB1C23">
      <w:pPr>
        <w:pStyle w:val="Listparagraf"/>
        <w:numPr>
          <w:ilvl w:val="1"/>
          <w:numId w:val="16"/>
        </w:numPr>
        <w:tabs>
          <w:tab w:val="left" w:pos="1663"/>
        </w:tabs>
        <w:spacing w:line="275" w:lineRule="exact"/>
        <w:ind w:hanging="361"/>
        <w:jc w:val="both"/>
        <w:rPr>
          <w:rFonts w:ascii="Arial" w:hAnsi="Arial" w:cs="Arial"/>
          <w:sz w:val="24"/>
          <w:szCs w:val="24"/>
        </w:rPr>
      </w:pPr>
      <w:r w:rsidRPr="008F1CF6">
        <w:rPr>
          <w:rFonts w:ascii="Arial" w:hAnsi="Arial" w:cs="Arial"/>
          <w:sz w:val="24"/>
          <w:szCs w:val="24"/>
        </w:rPr>
        <w:t>în</w:t>
      </w:r>
      <w:r w:rsidRPr="008F1CF6">
        <w:rPr>
          <w:rFonts w:ascii="Arial" w:hAnsi="Arial" w:cs="Arial"/>
          <w:spacing w:val="-2"/>
          <w:sz w:val="24"/>
          <w:szCs w:val="24"/>
        </w:rPr>
        <w:t xml:space="preserve"> </w:t>
      </w:r>
      <w:r w:rsidRPr="008F1CF6">
        <w:rPr>
          <w:rFonts w:ascii="Arial" w:hAnsi="Arial" w:cs="Arial"/>
          <w:sz w:val="24"/>
          <w:szCs w:val="24"/>
        </w:rPr>
        <w:t>cazul</w:t>
      </w:r>
      <w:r w:rsidRPr="008F1CF6">
        <w:rPr>
          <w:rFonts w:ascii="Arial" w:hAnsi="Arial" w:cs="Arial"/>
          <w:spacing w:val="-1"/>
          <w:sz w:val="24"/>
          <w:szCs w:val="24"/>
        </w:rPr>
        <w:t xml:space="preserve"> </w:t>
      </w:r>
      <w:r w:rsidRPr="008F1CF6">
        <w:rPr>
          <w:rFonts w:ascii="Arial" w:hAnsi="Arial" w:cs="Arial"/>
          <w:sz w:val="24"/>
          <w:szCs w:val="24"/>
        </w:rPr>
        <w:t>răşinoaselor,</w:t>
      </w:r>
      <w:r w:rsidRPr="008F1CF6">
        <w:rPr>
          <w:rFonts w:ascii="Arial" w:hAnsi="Arial" w:cs="Arial"/>
          <w:spacing w:val="-2"/>
          <w:sz w:val="24"/>
          <w:szCs w:val="24"/>
        </w:rPr>
        <w:t xml:space="preserve"> </w:t>
      </w:r>
      <w:r w:rsidRPr="008F1CF6">
        <w:rPr>
          <w:rFonts w:ascii="Arial" w:hAnsi="Arial" w:cs="Arial"/>
          <w:sz w:val="24"/>
          <w:szCs w:val="24"/>
        </w:rPr>
        <w:t>exemplarele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extras</w:t>
      </w:r>
      <w:r w:rsidRPr="008F1CF6">
        <w:rPr>
          <w:rFonts w:ascii="Arial" w:hAnsi="Arial" w:cs="Arial"/>
          <w:spacing w:val="-2"/>
          <w:sz w:val="24"/>
          <w:szCs w:val="24"/>
        </w:rPr>
        <w:t xml:space="preserve"> </w:t>
      </w:r>
      <w:r w:rsidRPr="008F1CF6">
        <w:rPr>
          <w:rFonts w:ascii="Arial" w:hAnsi="Arial" w:cs="Arial"/>
          <w:sz w:val="24"/>
          <w:szCs w:val="24"/>
        </w:rPr>
        <w:t>se</w:t>
      </w:r>
      <w:r w:rsidRPr="008F1CF6">
        <w:rPr>
          <w:rFonts w:ascii="Arial" w:hAnsi="Arial" w:cs="Arial"/>
          <w:spacing w:val="-3"/>
          <w:sz w:val="24"/>
          <w:szCs w:val="24"/>
        </w:rPr>
        <w:t xml:space="preserve"> </w:t>
      </w:r>
      <w:r w:rsidRPr="008F1CF6">
        <w:rPr>
          <w:rFonts w:ascii="Arial" w:hAnsi="Arial" w:cs="Arial"/>
          <w:sz w:val="24"/>
          <w:szCs w:val="24"/>
        </w:rPr>
        <w:t>taie de</w:t>
      </w:r>
      <w:r w:rsidRPr="008F1CF6">
        <w:rPr>
          <w:rFonts w:ascii="Arial" w:hAnsi="Arial" w:cs="Arial"/>
          <w:spacing w:val="-3"/>
          <w:sz w:val="24"/>
          <w:szCs w:val="24"/>
        </w:rPr>
        <w:t xml:space="preserve"> </w:t>
      </w:r>
      <w:r w:rsidRPr="008F1CF6">
        <w:rPr>
          <w:rFonts w:ascii="Arial" w:hAnsi="Arial" w:cs="Arial"/>
          <w:sz w:val="24"/>
          <w:szCs w:val="24"/>
        </w:rPr>
        <w:t>jos;</w:t>
      </w:r>
    </w:p>
    <w:p w14:paraId="0631F94B" w14:textId="77777777" w:rsidR="00FB1C23" w:rsidRPr="008F1CF6" w:rsidRDefault="00FB1C23">
      <w:pPr>
        <w:pStyle w:val="Listparagraf"/>
        <w:numPr>
          <w:ilvl w:val="1"/>
          <w:numId w:val="16"/>
        </w:numPr>
        <w:tabs>
          <w:tab w:val="left" w:pos="1663"/>
        </w:tabs>
        <w:spacing w:line="275" w:lineRule="exact"/>
        <w:ind w:hanging="308"/>
        <w:jc w:val="both"/>
        <w:rPr>
          <w:rFonts w:ascii="Arial" w:hAnsi="Arial" w:cs="Arial"/>
          <w:sz w:val="24"/>
          <w:szCs w:val="24"/>
        </w:rPr>
      </w:pPr>
      <w:r w:rsidRPr="008F1CF6">
        <w:rPr>
          <w:rFonts w:ascii="Arial" w:hAnsi="Arial" w:cs="Arial"/>
          <w:sz w:val="24"/>
          <w:szCs w:val="24"/>
        </w:rPr>
        <w:t>aceeaşi</w:t>
      </w:r>
      <w:r w:rsidRPr="008F1CF6">
        <w:rPr>
          <w:rFonts w:ascii="Arial" w:hAnsi="Arial" w:cs="Arial"/>
          <w:spacing w:val="-3"/>
          <w:sz w:val="24"/>
          <w:szCs w:val="24"/>
        </w:rPr>
        <w:t xml:space="preserve"> </w:t>
      </w:r>
      <w:r w:rsidRPr="008F1CF6">
        <w:rPr>
          <w:rFonts w:ascii="Arial" w:hAnsi="Arial" w:cs="Arial"/>
          <w:sz w:val="24"/>
          <w:szCs w:val="24"/>
        </w:rPr>
        <w:t>metodă</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recomandă</w:t>
      </w:r>
      <w:r w:rsidRPr="008F1CF6">
        <w:rPr>
          <w:rFonts w:ascii="Arial" w:hAnsi="Arial" w:cs="Arial"/>
          <w:spacing w:val="-2"/>
          <w:sz w:val="24"/>
          <w:szCs w:val="24"/>
        </w:rPr>
        <w:t xml:space="preserve"> </w:t>
      </w:r>
      <w:r w:rsidRPr="008F1CF6">
        <w:rPr>
          <w:rFonts w:ascii="Arial" w:hAnsi="Arial" w:cs="Arial"/>
          <w:sz w:val="24"/>
          <w:szCs w:val="24"/>
        </w:rPr>
        <w:t>şi</w:t>
      </w:r>
      <w:r w:rsidRPr="008F1CF6">
        <w:rPr>
          <w:rFonts w:ascii="Arial" w:hAnsi="Arial" w:cs="Arial"/>
          <w:spacing w:val="-2"/>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situaţia</w:t>
      </w:r>
      <w:r w:rsidRPr="008F1CF6">
        <w:rPr>
          <w:rFonts w:ascii="Arial" w:hAnsi="Arial" w:cs="Arial"/>
          <w:spacing w:val="-2"/>
          <w:sz w:val="24"/>
          <w:szCs w:val="24"/>
        </w:rPr>
        <w:t xml:space="preserve"> </w:t>
      </w:r>
      <w:r w:rsidRPr="008F1CF6">
        <w:rPr>
          <w:rFonts w:ascii="Arial" w:hAnsi="Arial" w:cs="Arial"/>
          <w:sz w:val="24"/>
          <w:szCs w:val="24"/>
        </w:rPr>
        <w:t>degajărilor</w:t>
      </w:r>
      <w:r w:rsidRPr="008F1CF6">
        <w:rPr>
          <w:rFonts w:ascii="Arial" w:hAnsi="Arial" w:cs="Arial"/>
          <w:spacing w:val="-2"/>
          <w:sz w:val="24"/>
          <w:szCs w:val="24"/>
        </w:rPr>
        <w:t xml:space="preserve"> </w:t>
      </w:r>
      <w:r w:rsidRPr="008F1CF6">
        <w:rPr>
          <w:rFonts w:ascii="Arial" w:hAnsi="Arial" w:cs="Arial"/>
          <w:sz w:val="24"/>
          <w:szCs w:val="24"/>
        </w:rPr>
        <w:t>întârziate.</w:t>
      </w:r>
    </w:p>
    <w:p w14:paraId="463567BF" w14:textId="77777777" w:rsidR="00FB1C23" w:rsidRPr="008F1CF6" w:rsidRDefault="00FB1C23" w:rsidP="00FB1C23">
      <w:pPr>
        <w:pStyle w:val="Corptext"/>
        <w:spacing w:before="71"/>
        <w:ind w:left="222" w:right="245" w:firstLine="840"/>
        <w:jc w:val="both"/>
        <w:rPr>
          <w:rFonts w:ascii="Arial" w:hAnsi="Arial" w:cs="Arial"/>
          <w:sz w:val="24"/>
          <w:szCs w:val="24"/>
        </w:rPr>
      </w:pPr>
      <w:r w:rsidRPr="008F1CF6">
        <w:rPr>
          <w:rFonts w:ascii="Arial" w:hAnsi="Arial" w:cs="Arial"/>
          <w:sz w:val="24"/>
          <w:szCs w:val="24"/>
        </w:rPr>
        <w:t>Prin degajări nu se intervine asupra speciilor de amestec şi arbuştilor, dacă aceştia se menţin</w:t>
      </w:r>
      <w:r w:rsidRPr="008F1CF6">
        <w:rPr>
          <w:rFonts w:ascii="Arial" w:hAnsi="Arial" w:cs="Arial"/>
          <w:spacing w:val="1"/>
          <w:sz w:val="24"/>
          <w:szCs w:val="24"/>
        </w:rPr>
        <w:t xml:space="preserve"> </w:t>
      </w:r>
      <w:r w:rsidRPr="008F1CF6">
        <w:rPr>
          <w:rFonts w:ascii="Arial" w:hAnsi="Arial" w:cs="Arial"/>
          <w:sz w:val="24"/>
          <w:szCs w:val="24"/>
        </w:rPr>
        <w:t>sub vârful exemplarelor valoroase şi nu împiedică executarea lucrărilor, Totodată nu se intervine</w:t>
      </w:r>
      <w:r w:rsidRPr="008F1CF6">
        <w:rPr>
          <w:rFonts w:ascii="Arial" w:hAnsi="Arial" w:cs="Arial"/>
          <w:spacing w:val="1"/>
          <w:sz w:val="24"/>
          <w:szCs w:val="24"/>
        </w:rPr>
        <w:t xml:space="preserve"> </w:t>
      </w:r>
      <w:r w:rsidRPr="008F1CF6">
        <w:rPr>
          <w:rFonts w:ascii="Arial" w:hAnsi="Arial" w:cs="Arial"/>
          <w:sz w:val="24"/>
          <w:szCs w:val="24"/>
        </w:rPr>
        <w:t>asupra</w:t>
      </w:r>
      <w:r w:rsidRPr="008F1CF6">
        <w:rPr>
          <w:rFonts w:ascii="Arial" w:hAnsi="Arial" w:cs="Arial"/>
          <w:spacing w:val="-3"/>
          <w:sz w:val="24"/>
          <w:szCs w:val="24"/>
        </w:rPr>
        <w:t xml:space="preserve"> </w:t>
      </w:r>
      <w:r w:rsidRPr="008F1CF6">
        <w:rPr>
          <w:rFonts w:ascii="Arial" w:hAnsi="Arial" w:cs="Arial"/>
          <w:sz w:val="24"/>
          <w:szCs w:val="24"/>
        </w:rPr>
        <w:t>speciilor de</w:t>
      </w:r>
      <w:r w:rsidRPr="008F1CF6">
        <w:rPr>
          <w:rFonts w:ascii="Arial" w:hAnsi="Arial" w:cs="Arial"/>
          <w:spacing w:val="-2"/>
          <w:sz w:val="24"/>
          <w:szCs w:val="24"/>
        </w:rPr>
        <w:t xml:space="preserve"> </w:t>
      </w:r>
      <w:r w:rsidRPr="008F1CF6">
        <w:rPr>
          <w:rFonts w:ascii="Arial" w:hAnsi="Arial" w:cs="Arial"/>
          <w:sz w:val="24"/>
          <w:szCs w:val="24"/>
        </w:rPr>
        <w:t>amestec</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arbuştilor</w:t>
      </w:r>
      <w:r w:rsidRPr="008F1CF6">
        <w:rPr>
          <w:rFonts w:ascii="Arial" w:hAnsi="Arial" w:cs="Arial"/>
          <w:spacing w:val="-2"/>
          <w:sz w:val="24"/>
          <w:szCs w:val="24"/>
        </w:rPr>
        <w:t xml:space="preserve"> </w:t>
      </w:r>
      <w:r w:rsidRPr="008F1CF6">
        <w:rPr>
          <w:rFonts w:ascii="Arial" w:hAnsi="Arial" w:cs="Arial"/>
          <w:sz w:val="24"/>
          <w:szCs w:val="24"/>
        </w:rPr>
        <w:t>unde</w:t>
      </w:r>
      <w:r w:rsidRPr="008F1CF6">
        <w:rPr>
          <w:rFonts w:ascii="Arial" w:hAnsi="Arial" w:cs="Arial"/>
          <w:spacing w:val="-1"/>
          <w:sz w:val="24"/>
          <w:szCs w:val="24"/>
        </w:rPr>
        <w:t xml:space="preserve"> </w:t>
      </w:r>
      <w:r w:rsidRPr="008F1CF6">
        <w:rPr>
          <w:rFonts w:ascii="Arial" w:hAnsi="Arial" w:cs="Arial"/>
          <w:sz w:val="24"/>
          <w:szCs w:val="24"/>
        </w:rPr>
        <w:t>speciile de</w:t>
      </w:r>
      <w:r w:rsidRPr="008F1CF6">
        <w:rPr>
          <w:rFonts w:ascii="Arial" w:hAnsi="Arial" w:cs="Arial"/>
          <w:spacing w:val="-2"/>
          <w:sz w:val="24"/>
          <w:szCs w:val="24"/>
        </w:rPr>
        <w:t xml:space="preserve"> </w:t>
      </w:r>
      <w:r w:rsidRPr="008F1CF6">
        <w:rPr>
          <w:rFonts w:ascii="Arial" w:hAnsi="Arial" w:cs="Arial"/>
          <w:sz w:val="24"/>
          <w:szCs w:val="24"/>
        </w:rPr>
        <w:t>valoare</w:t>
      </w:r>
      <w:r w:rsidRPr="008F1CF6">
        <w:rPr>
          <w:rFonts w:ascii="Arial" w:hAnsi="Arial" w:cs="Arial"/>
          <w:spacing w:val="-2"/>
          <w:sz w:val="24"/>
          <w:szCs w:val="24"/>
        </w:rPr>
        <w:t xml:space="preserve"> </w:t>
      </w:r>
      <w:r w:rsidRPr="008F1CF6">
        <w:rPr>
          <w:rFonts w:ascii="Arial" w:hAnsi="Arial" w:cs="Arial"/>
          <w:sz w:val="24"/>
          <w:szCs w:val="24"/>
        </w:rPr>
        <w:t>lipsesc.</w:t>
      </w:r>
    </w:p>
    <w:p w14:paraId="09D9D864" w14:textId="77777777" w:rsidR="00FB1C23" w:rsidRPr="008F1CF6" w:rsidRDefault="00FB1C23" w:rsidP="00FB1C23">
      <w:pPr>
        <w:pStyle w:val="Corptext"/>
        <w:ind w:left="222" w:right="237" w:firstLine="840"/>
        <w:jc w:val="both"/>
        <w:rPr>
          <w:rFonts w:ascii="Arial" w:hAnsi="Arial" w:cs="Arial"/>
          <w:sz w:val="24"/>
          <w:szCs w:val="24"/>
        </w:rPr>
      </w:pP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arboretele</w:t>
      </w:r>
      <w:r w:rsidRPr="008F1CF6">
        <w:rPr>
          <w:rFonts w:ascii="Arial" w:hAnsi="Arial" w:cs="Arial"/>
          <w:spacing w:val="1"/>
          <w:sz w:val="24"/>
          <w:szCs w:val="24"/>
        </w:rPr>
        <w:t xml:space="preserve"> </w:t>
      </w:r>
      <w:r w:rsidRPr="008F1CF6">
        <w:rPr>
          <w:rFonts w:ascii="Arial" w:hAnsi="Arial" w:cs="Arial"/>
          <w:sz w:val="24"/>
          <w:szCs w:val="24"/>
        </w:rPr>
        <w:t>din</w:t>
      </w:r>
      <w:r w:rsidRPr="008F1CF6">
        <w:rPr>
          <w:rFonts w:ascii="Arial" w:hAnsi="Arial" w:cs="Arial"/>
          <w:spacing w:val="1"/>
          <w:sz w:val="24"/>
          <w:szCs w:val="24"/>
        </w:rPr>
        <w:t xml:space="preserve"> </w:t>
      </w:r>
      <w:r w:rsidRPr="008F1CF6">
        <w:rPr>
          <w:rFonts w:ascii="Arial" w:hAnsi="Arial" w:cs="Arial"/>
          <w:sz w:val="24"/>
          <w:szCs w:val="24"/>
        </w:rPr>
        <w:t>amenajamentele</w:t>
      </w:r>
      <w:r w:rsidRPr="008F1CF6">
        <w:rPr>
          <w:rFonts w:ascii="Arial" w:hAnsi="Arial" w:cs="Arial"/>
          <w:spacing w:val="1"/>
          <w:sz w:val="24"/>
          <w:szCs w:val="24"/>
        </w:rPr>
        <w:t xml:space="preserve"> </w:t>
      </w:r>
      <w:r w:rsidRPr="008F1CF6">
        <w:rPr>
          <w:rFonts w:ascii="Arial" w:hAnsi="Arial" w:cs="Arial"/>
          <w:sz w:val="24"/>
          <w:szCs w:val="24"/>
        </w:rPr>
        <w:t>silvice,</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vor</w:t>
      </w:r>
      <w:r w:rsidRPr="008F1CF6">
        <w:rPr>
          <w:rFonts w:ascii="Arial" w:hAnsi="Arial" w:cs="Arial"/>
          <w:spacing w:val="1"/>
          <w:sz w:val="24"/>
          <w:szCs w:val="24"/>
        </w:rPr>
        <w:t xml:space="preserve"> </w:t>
      </w:r>
      <w:r w:rsidRPr="008F1CF6">
        <w:rPr>
          <w:rFonts w:ascii="Arial" w:hAnsi="Arial" w:cs="Arial"/>
          <w:sz w:val="24"/>
          <w:szCs w:val="24"/>
        </w:rPr>
        <w:t>executa</w:t>
      </w:r>
      <w:r w:rsidRPr="008F1CF6">
        <w:rPr>
          <w:rFonts w:ascii="Arial" w:hAnsi="Arial" w:cs="Arial"/>
          <w:spacing w:val="-57"/>
          <w:sz w:val="24"/>
          <w:szCs w:val="24"/>
        </w:rPr>
        <w:t xml:space="preserve">  </w:t>
      </w:r>
      <w:r w:rsidRPr="008F1CF6">
        <w:rPr>
          <w:rFonts w:ascii="Arial" w:hAnsi="Arial" w:cs="Arial"/>
          <w:sz w:val="24"/>
          <w:szCs w:val="24"/>
        </w:rPr>
        <w:t>degajări mecanice, realizate fie manual, fie folosind unelte tăietoare uşoare: cosoare, topoare, foarfeci</w:t>
      </w:r>
      <w:r w:rsidRPr="008F1CF6">
        <w:rPr>
          <w:rFonts w:ascii="Arial" w:hAnsi="Arial" w:cs="Arial"/>
          <w:spacing w:val="1"/>
          <w:sz w:val="24"/>
          <w:szCs w:val="24"/>
        </w:rPr>
        <w:t xml:space="preserve"> </w:t>
      </w:r>
      <w:r w:rsidRPr="008F1CF6">
        <w:rPr>
          <w:rFonts w:ascii="Arial" w:hAnsi="Arial" w:cs="Arial"/>
          <w:sz w:val="24"/>
          <w:szCs w:val="24"/>
        </w:rPr>
        <w:t>de grădină, foarfeci cu amplificatoare de forţă pentru arbori cu diametre până la 40-45 mm pe întreaga</w:t>
      </w:r>
      <w:r w:rsidRPr="008F1CF6">
        <w:rPr>
          <w:rFonts w:ascii="Arial" w:hAnsi="Arial" w:cs="Arial"/>
          <w:spacing w:val="-57"/>
          <w:sz w:val="24"/>
          <w:szCs w:val="24"/>
        </w:rPr>
        <w:t xml:space="preserve"> </w:t>
      </w:r>
      <w:r w:rsidRPr="008F1CF6">
        <w:rPr>
          <w:rFonts w:ascii="Arial" w:hAnsi="Arial" w:cs="Arial"/>
          <w:sz w:val="24"/>
          <w:szCs w:val="24"/>
        </w:rPr>
        <w:t>suprafaţă sau parţial (pe suprafeţe reduse), acestea executându-se numai pe anumite coridoare sau</w:t>
      </w:r>
      <w:r w:rsidRPr="008F1CF6">
        <w:rPr>
          <w:rFonts w:ascii="Arial" w:hAnsi="Arial" w:cs="Arial"/>
          <w:spacing w:val="1"/>
          <w:sz w:val="24"/>
          <w:szCs w:val="24"/>
        </w:rPr>
        <w:t xml:space="preserve"> </w:t>
      </w:r>
      <w:r w:rsidRPr="008F1CF6">
        <w:rPr>
          <w:rFonts w:ascii="Arial" w:hAnsi="Arial" w:cs="Arial"/>
          <w:sz w:val="24"/>
          <w:szCs w:val="24"/>
        </w:rPr>
        <w:t>benzi, cu lăţime de 1-3 m, în jurul rândurilor sau pâlcurilor cu semințiș al speciilor principale de bază</w:t>
      </w:r>
      <w:r w:rsidRPr="008F1CF6">
        <w:rPr>
          <w:rFonts w:ascii="Arial" w:hAnsi="Arial" w:cs="Arial"/>
          <w:spacing w:val="1"/>
          <w:sz w:val="24"/>
          <w:szCs w:val="24"/>
        </w:rPr>
        <w:t xml:space="preserve"> </w:t>
      </w:r>
      <w:r w:rsidRPr="008F1CF6">
        <w:rPr>
          <w:rFonts w:ascii="Arial" w:hAnsi="Arial" w:cs="Arial"/>
          <w:sz w:val="24"/>
          <w:szCs w:val="24"/>
        </w:rPr>
        <w:t>(fag,</w:t>
      </w:r>
      <w:r w:rsidRPr="008F1CF6">
        <w:rPr>
          <w:rFonts w:ascii="Arial" w:hAnsi="Arial" w:cs="Arial"/>
          <w:spacing w:val="-1"/>
          <w:sz w:val="24"/>
          <w:szCs w:val="24"/>
        </w:rPr>
        <w:t xml:space="preserve"> </w:t>
      </w:r>
      <w:r w:rsidRPr="008F1CF6">
        <w:rPr>
          <w:rFonts w:ascii="Arial" w:hAnsi="Arial" w:cs="Arial"/>
          <w:sz w:val="24"/>
          <w:szCs w:val="24"/>
        </w:rPr>
        <w:t>molid, paltin, pin, etc)</w:t>
      </w:r>
    </w:p>
    <w:p w14:paraId="054F2B2E" w14:textId="77777777" w:rsidR="00FB1C23" w:rsidRPr="008F1CF6" w:rsidRDefault="00FB1C23" w:rsidP="00FB1C23">
      <w:pPr>
        <w:pStyle w:val="Corptext"/>
        <w:spacing w:before="1"/>
        <w:ind w:left="222" w:right="238" w:firstLine="840"/>
        <w:jc w:val="both"/>
        <w:rPr>
          <w:rFonts w:ascii="Arial" w:hAnsi="Arial" w:cs="Arial"/>
          <w:b/>
          <w:i/>
          <w:sz w:val="24"/>
          <w:szCs w:val="24"/>
        </w:rPr>
      </w:pPr>
    </w:p>
    <w:p w14:paraId="493835B0" w14:textId="77777777" w:rsidR="00FB1C23" w:rsidRPr="008F1CF6" w:rsidRDefault="00FB1C23" w:rsidP="00FB1C23">
      <w:pPr>
        <w:pStyle w:val="Corptext"/>
        <w:spacing w:before="1"/>
        <w:ind w:left="222" w:right="238" w:firstLine="840"/>
        <w:jc w:val="both"/>
        <w:rPr>
          <w:rFonts w:ascii="Arial" w:hAnsi="Arial" w:cs="Arial"/>
          <w:sz w:val="24"/>
          <w:szCs w:val="24"/>
        </w:rPr>
      </w:pPr>
      <w:r w:rsidRPr="008F1CF6">
        <w:rPr>
          <w:rFonts w:ascii="Arial" w:hAnsi="Arial" w:cs="Arial"/>
          <w:b/>
          <w:i/>
          <w:sz w:val="24"/>
          <w:szCs w:val="24"/>
        </w:rPr>
        <w:t xml:space="preserve">Sezonul de executare </w:t>
      </w:r>
      <w:r w:rsidRPr="008F1CF6">
        <w:rPr>
          <w:rFonts w:ascii="Arial" w:hAnsi="Arial" w:cs="Arial"/>
          <w:sz w:val="24"/>
          <w:szCs w:val="24"/>
        </w:rPr>
        <w:t>a degajărilor: 15 august - 30 septembrie se consideră ca perioada</w:t>
      </w:r>
      <w:r w:rsidRPr="008F1CF6">
        <w:rPr>
          <w:rFonts w:ascii="Arial" w:hAnsi="Arial" w:cs="Arial"/>
          <w:spacing w:val="1"/>
          <w:sz w:val="24"/>
          <w:szCs w:val="24"/>
        </w:rPr>
        <w:t xml:space="preserve"> </w:t>
      </w:r>
      <w:r w:rsidRPr="008F1CF6">
        <w:rPr>
          <w:rFonts w:ascii="Arial" w:hAnsi="Arial" w:cs="Arial"/>
          <w:sz w:val="24"/>
          <w:szCs w:val="24"/>
        </w:rPr>
        <w:t>optimă, totuşi</w:t>
      </w:r>
      <w:r w:rsidRPr="008F1CF6">
        <w:rPr>
          <w:rFonts w:ascii="Arial" w:hAnsi="Arial" w:cs="Arial"/>
          <w:spacing w:val="1"/>
          <w:sz w:val="24"/>
          <w:szCs w:val="24"/>
        </w:rPr>
        <w:t xml:space="preserve"> </w:t>
      </w:r>
      <w:r w:rsidRPr="008F1CF6">
        <w:rPr>
          <w:rFonts w:ascii="Arial" w:hAnsi="Arial" w:cs="Arial"/>
          <w:sz w:val="24"/>
          <w:szCs w:val="24"/>
        </w:rPr>
        <w:t>este de preferat</w:t>
      </w:r>
      <w:r w:rsidRPr="008F1CF6">
        <w:rPr>
          <w:rFonts w:ascii="Arial" w:hAnsi="Arial" w:cs="Arial"/>
          <w:spacing w:val="1"/>
          <w:sz w:val="24"/>
          <w:szCs w:val="24"/>
        </w:rPr>
        <w:t xml:space="preserve"> </w:t>
      </w:r>
      <w:r w:rsidRPr="008F1CF6">
        <w:rPr>
          <w:rFonts w:ascii="Arial" w:hAnsi="Arial" w:cs="Arial"/>
          <w:sz w:val="24"/>
          <w:szCs w:val="24"/>
        </w:rPr>
        <w:t>ca lucrările să se execute diferenţiat</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60"/>
          <w:sz w:val="24"/>
          <w:szCs w:val="24"/>
        </w:rPr>
        <w:t xml:space="preserve"> </w:t>
      </w:r>
      <w:r w:rsidRPr="008F1CF6">
        <w:rPr>
          <w:rFonts w:ascii="Arial" w:hAnsi="Arial" w:cs="Arial"/>
          <w:sz w:val="24"/>
          <w:szCs w:val="24"/>
        </w:rPr>
        <w:t>funcţie de particularităţile</w:t>
      </w:r>
      <w:r w:rsidRPr="008F1CF6">
        <w:rPr>
          <w:rFonts w:ascii="Arial" w:hAnsi="Arial" w:cs="Arial"/>
          <w:spacing w:val="1"/>
          <w:sz w:val="24"/>
          <w:szCs w:val="24"/>
        </w:rPr>
        <w:t xml:space="preserve"> </w:t>
      </w:r>
      <w:r w:rsidRPr="008F1CF6">
        <w:rPr>
          <w:rFonts w:ascii="Arial" w:hAnsi="Arial" w:cs="Arial"/>
          <w:sz w:val="24"/>
          <w:szCs w:val="24"/>
        </w:rPr>
        <w:t xml:space="preserve">fiecărui arboret. Astfel, în arboretele </w:t>
      </w:r>
      <w:r w:rsidRPr="008F1CF6">
        <w:rPr>
          <w:rFonts w:ascii="Arial" w:hAnsi="Arial" w:cs="Arial"/>
          <w:sz w:val="24"/>
          <w:szCs w:val="24"/>
        </w:rPr>
        <w:lastRenderedPageBreak/>
        <w:t>amestecate, degajările se recomandă să se aplice doar în timpul</w:t>
      </w:r>
      <w:r w:rsidRPr="008F1CF6">
        <w:rPr>
          <w:rFonts w:ascii="Arial" w:hAnsi="Arial" w:cs="Arial"/>
          <w:spacing w:val="1"/>
          <w:sz w:val="24"/>
          <w:szCs w:val="24"/>
        </w:rPr>
        <w:t xml:space="preserve"> </w:t>
      </w:r>
      <w:r w:rsidRPr="008F1CF6">
        <w:rPr>
          <w:rFonts w:ascii="Arial" w:hAnsi="Arial" w:cs="Arial"/>
          <w:sz w:val="24"/>
          <w:szCs w:val="24"/>
        </w:rPr>
        <w:t>sezonului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vegetaţie, când</w:t>
      </w:r>
      <w:r w:rsidRPr="008F1CF6">
        <w:rPr>
          <w:rFonts w:ascii="Arial" w:hAnsi="Arial" w:cs="Arial"/>
          <w:spacing w:val="-1"/>
          <w:sz w:val="24"/>
          <w:szCs w:val="24"/>
        </w:rPr>
        <w:t xml:space="preserve"> </w:t>
      </w:r>
      <w:r w:rsidRPr="008F1CF6">
        <w:rPr>
          <w:rFonts w:ascii="Arial" w:hAnsi="Arial" w:cs="Arial"/>
          <w:sz w:val="24"/>
          <w:szCs w:val="24"/>
        </w:rPr>
        <w:t>arborii</w:t>
      </w:r>
      <w:r w:rsidRPr="008F1CF6">
        <w:rPr>
          <w:rFonts w:ascii="Arial" w:hAnsi="Arial" w:cs="Arial"/>
          <w:spacing w:val="-1"/>
          <w:sz w:val="24"/>
          <w:szCs w:val="24"/>
        </w:rPr>
        <w:t xml:space="preserve"> </w:t>
      </w:r>
      <w:r w:rsidRPr="008F1CF6">
        <w:rPr>
          <w:rFonts w:ascii="Arial" w:hAnsi="Arial" w:cs="Arial"/>
          <w:sz w:val="24"/>
          <w:szCs w:val="24"/>
        </w:rPr>
        <w:t>sunt înfrunziţi</w:t>
      </w:r>
      <w:r w:rsidRPr="008F1CF6">
        <w:rPr>
          <w:rFonts w:ascii="Arial" w:hAnsi="Arial" w:cs="Arial"/>
          <w:spacing w:val="-1"/>
          <w:sz w:val="24"/>
          <w:szCs w:val="24"/>
        </w:rPr>
        <w:t xml:space="preserve"> </w:t>
      </w:r>
      <w:r w:rsidRPr="008F1CF6">
        <w:rPr>
          <w:rFonts w:ascii="Arial" w:hAnsi="Arial" w:cs="Arial"/>
          <w:sz w:val="24"/>
          <w:szCs w:val="24"/>
        </w:rPr>
        <w:t>şi speciile</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3"/>
          <w:sz w:val="24"/>
          <w:szCs w:val="24"/>
        </w:rPr>
        <w:t xml:space="preserve"> </w:t>
      </w:r>
      <w:r w:rsidRPr="008F1CF6">
        <w:rPr>
          <w:rFonts w:ascii="Arial" w:hAnsi="Arial" w:cs="Arial"/>
          <w:sz w:val="24"/>
          <w:szCs w:val="24"/>
        </w:rPr>
        <w:t>pot recunoaşte</w:t>
      </w:r>
      <w:r w:rsidRPr="008F1CF6">
        <w:rPr>
          <w:rFonts w:ascii="Arial" w:hAnsi="Arial" w:cs="Arial"/>
          <w:spacing w:val="-2"/>
          <w:sz w:val="24"/>
          <w:szCs w:val="24"/>
        </w:rPr>
        <w:t xml:space="preserve"> </w:t>
      </w:r>
      <w:r w:rsidRPr="008F1CF6">
        <w:rPr>
          <w:rFonts w:ascii="Arial" w:hAnsi="Arial" w:cs="Arial"/>
          <w:sz w:val="24"/>
          <w:szCs w:val="24"/>
        </w:rPr>
        <w:t>mai uşor.</w:t>
      </w:r>
    </w:p>
    <w:p w14:paraId="0C7080B3" w14:textId="77777777" w:rsidR="00FB1C23" w:rsidRPr="008F1CF6" w:rsidRDefault="00FB1C23" w:rsidP="00FB1C23">
      <w:pPr>
        <w:pStyle w:val="Corptext"/>
        <w:ind w:left="222" w:right="242" w:firstLine="840"/>
        <w:jc w:val="both"/>
        <w:rPr>
          <w:rFonts w:ascii="Arial" w:hAnsi="Arial" w:cs="Arial"/>
          <w:sz w:val="24"/>
          <w:szCs w:val="24"/>
        </w:rPr>
      </w:pPr>
      <w:r w:rsidRPr="008F1CF6">
        <w:rPr>
          <w:rFonts w:ascii="Arial" w:hAnsi="Arial" w:cs="Arial"/>
          <w:b/>
          <w:i/>
          <w:sz w:val="24"/>
          <w:szCs w:val="24"/>
        </w:rPr>
        <w:t xml:space="preserve">Intensitatea degajărilor </w:t>
      </w:r>
      <w:r w:rsidRPr="008F1CF6">
        <w:rPr>
          <w:rFonts w:ascii="Arial" w:hAnsi="Arial" w:cs="Arial"/>
          <w:sz w:val="24"/>
          <w:szCs w:val="24"/>
        </w:rPr>
        <w:t>se exprimă prin raportul dintre numărul exemplarelor înlăturate (Ne)</w:t>
      </w:r>
      <w:r w:rsidRPr="008F1CF6">
        <w:rPr>
          <w:rFonts w:ascii="Arial" w:hAnsi="Arial" w:cs="Arial"/>
          <w:spacing w:val="-57"/>
          <w:sz w:val="24"/>
          <w:szCs w:val="24"/>
        </w:rPr>
        <w:t xml:space="preserve"> </w:t>
      </w:r>
      <w:r w:rsidRPr="008F1CF6">
        <w:rPr>
          <w:rFonts w:ascii="Arial" w:hAnsi="Arial" w:cs="Arial"/>
          <w:sz w:val="24"/>
          <w:szCs w:val="24"/>
        </w:rPr>
        <w:t>şi</w:t>
      </w:r>
      <w:r w:rsidRPr="008F1CF6">
        <w:rPr>
          <w:rFonts w:ascii="Arial" w:hAnsi="Arial" w:cs="Arial"/>
          <w:spacing w:val="-2"/>
          <w:sz w:val="24"/>
          <w:szCs w:val="24"/>
        </w:rPr>
        <w:t xml:space="preserve"> </w:t>
      </w:r>
      <w:r w:rsidRPr="008F1CF6">
        <w:rPr>
          <w:rFonts w:ascii="Arial" w:hAnsi="Arial" w:cs="Arial"/>
          <w:sz w:val="24"/>
          <w:szCs w:val="24"/>
        </w:rPr>
        <w:t>numărul de</w:t>
      </w:r>
      <w:r w:rsidRPr="008F1CF6">
        <w:rPr>
          <w:rFonts w:ascii="Arial" w:hAnsi="Arial" w:cs="Arial"/>
          <w:spacing w:val="-2"/>
          <w:sz w:val="24"/>
          <w:szCs w:val="24"/>
        </w:rPr>
        <w:t xml:space="preserve"> </w:t>
      </w:r>
      <w:r w:rsidRPr="008F1CF6">
        <w:rPr>
          <w:rFonts w:ascii="Arial" w:hAnsi="Arial" w:cs="Arial"/>
          <w:sz w:val="24"/>
          <w:szCs w:val="24"/>
        </w:rPr>
        <w:t>exemplare din</w:t>
      </w:r>
      <w:r w:rsidRPr="008F1CF6">
        <w:rPr>
          <w:rFonts w:ascii="Arial" w:hAnsi="Arial" w:cs="Arial"/>
          <w:spacing w:val="-1"/>
          <w:sz w:val="24"/>
          <w:szCs w:val="24"/>
        </w:rPr>
        <w:t xml:space="preserve"> </w:t>
      </w:r>
      <w:r w:rsidRPr="008F1CF6">
        <w:rPr>
          <w:rFonts w:ascii="Arial" w:hAnsi="Arial" w:cs="Arial"/>
          <w:sz w:val="24"/>
          <w:szCs w:val="24"/>
        </w:rPr>
        <w:t>arboretul iniţial (Ni),</w:t>
      </w:r>
      <w:r w:rsidRPr="008F1CF6">
        <w:rPr>
          <w:rFonts w:ascii="Arial" w:hAnsi="Arial" w:cs="Arial"/>
          <w:spacing w:val="2"/>
          <w:sz w:val="24"/>
          <w:szCs w:val="24"/>
        </w:rPr>
        <w:t xml:space="preserve"> </w:t>
      </w:r>
      <w:r w:rsidRPr="008F1CF6">
        <w:rPr>
          <w:rFonts w:ascii="Arial" w:hAnsi="Arial" w:cs="Arial"/>
          <w:sz w:val="24"/>
          <w:szCs w:val="24"/>
        </w:rPr>
        <w:t>exprimat în</w:t>
      </w:r>
      <w:r w:rsidRPr="008F1CF6">
        <w:rPr>
          <w:rFonts w:ascii="Arial" w:hAnsi="Arial" w:cs="Arial"/>
          <w:spacing w:val="-1"/>
          <w:sz w:val="24"/>
          <w:szCs w:val="24"/>
        </w:rPr>
        <w:t xml:space="preserve"> </w:t>
      </w:r>
      <w:r w:rsidRPr="008F1CF6">
        <w:rPr>
          <w:rFonts w:ascii="Arial" w:hAnsi="Arial" w:cs="Arial"/>
          <w:sz w:val="24"/>
          <w:szCs w:val="24"/>
        </w:rPr>
        <w:t>procente:</w:t>
      </w:r>
    </w:p>
    <w:p w14:paraId="53060BBF" w14:textId="77777777" w:rsidR="00FB1C23" w:rsidRPr="008F1CF6" w:rsidRDefault="00FB1C23" w:rsidP="00FB1C23">
      <w:pPr>
        <w:pStyle w:val="Corptext"/>
        <w:spacing w:before="4"/>
        <w:jc w:val="both"/>
        <w:rPr>
          <w:rFonts w:ascii="Arial" w:hAnsi="Arial" w:cs="Arial"/>
          <w:sz w:val="24"/>
          <w:szCs w:val="24"/>
        </w:rPr>
      </w:pPr>
    </w:p>
    <w:p w14:paraId="29FD8B7C" w14:textId="77777777" w:rsidR="00FB1C23" w:rsidRPr="008F1CF6" w:rsidRDefault="00FB1C23" w:rsidP="00FB1C23">
      <w:pPr>
        <w:pStyle w:val="Titlu7"/>
        <w:spacing w:before="1"/>
        <w:ind w:left="2375" w:right="1551"/>
        <w:jc w:val="both"/>
        <w:rPr>
          <w:rFonts w:cs="Arial"/>
          <w:sz w:val="24"/>
          <w:szCs w:val="24"/>
        </w:rPr>
      </w:pPr>
      <w:r w:rsidRPr="008F1CF6">
        <w:rPr>
          <w:rFonts w:cs="Arial"/>
          <w:sz w:val="24"/>
          <w:szCs w:val="24"/>
        </w:rPr>
        <w:t>In</w:t>
      </w:r>
      <w:r w:rsidRPr="008F1CF6">
        <w:rPr>
          <w:rFonts w:cs="Arial"/>
          <w:spacing w:val="-1"/>
          <w:sz w:val="24"/>
          <w:szCs w:val="24"/>
        </w:rPr>
        <w:t xml:space="preserve"> </w:t>
      </w:r>
      <w:r w:rsidRPr="008F1CF6">
        <w:rPr>
          <w:rFonts w:cs="Arial"/>
          <w:sz w:val="24"/>
          <w:szCs w:val="24"/>
        </w:rPr>
        <w:t>= Ne/Ni</w:t>
      </w:r>
      <w:r w:rsidRPr="008F1CF6">
        <w:rPr>
          <w:rFonts w:cs="Arial"/>
          <w:spacing w:val="-1"/>
          <w:sz w:val="24"/>
          <w:szCs w:val="24"/>
        </w:rPr>
        <w:t xml:space="preserve"> </w:t>
      </w:r>
      <w:r w:rsidRPr="008F1CF6">
        <w:rPr>
          <w:rFonts w:cs="Arial"/>
          <w:sz w:val="24"/>
          <w:szCs w:val="24"/>
        </w:rPr>
        <w:t>* 100</w:t>
      </w:r>
    </w:p>
    <w:p w14:paraId="7EDCD980" w14:textId="77777777" w:rsidR="00FB1C23" w:rsidRPr="008F1CF6" w:rsidRDefault="00FB1C23" w:rsidP="00FB1C23">
      <w:pPr>
        <w:pStyle w:val="Corptext"/>
        <w:spacing w:before="4"/>
        <w:jc w:val="both"/>
        <w:rPr>
          <w:rFonts w:ascii="Arial" w:hAnsi="Arial" w:cs="Arial"/>
          <w:b/>
          <w:sz w:val="24"/>
          <w:szCs w:val="24"/>
        </w:rPr>
      </w:pPr>
    </w:p>
    <w:p w14:paraId="7991124F" w14:textId="77777777" w:rsidR="00FB1C23" w:rsidRPr="008F1CF6" w:rsidRDefault="00FB1C23" w:rsidP="00FB1C23">
      <w:pPr>
        <w:pStyle w:val="Corptext"/>
        <w:ind w:left="222" w:right="243" w:firstLine="720"/>
        <w:jc w:val="both"/>
        <w:rPr>
          <w:rFonts w:ascii="Arial" w:hAnsi="Arial" w:cs="Arial"/>
          <w:sz w:val="24"/>
          <w:szCs w:val="24"/>
        </w:rPr>
      </w:pPr>
      <w:r w:rsidRPr="008F1CF6">
        <w:rPr>
          <w:rFonts w:ascii="Arial" w:hAnsi="Arial" w:cs="Arial"/>
          <w:b/>
          <w:i/>
          <w:sz w:val="24"/>
          <w:szCs w:val="24"/>
        </w:rPr>
        <w:t>Periodicitatea</w:t>
      </w:r>
      <w:r w:rsidRPr="008F1CF6">
        <w:rPr>
          <w:rFonts w:ascii="Arial" w:hAnsi="Arial" w:cs="Arial"/>
          <w:b/>
          <w:i/>
          <w:spacing w:val="1"/>
          <w:sz w:val="24"/>
          <w:szCs w:val="24"/>
        </w:rPr>
        <w:t xml:space="preserve"> </w:t>
      </w:r>
      <w:r w:rsidRPr="008F1CF6">
        <w:rPr>
          <w:rFonts w:ascii="Arial" w:hAnsi="Arial" w:cs="Arial"/>
          <w:sz w:val="24"/>
          <w:szCs w:val="24"/>
        </w:rPr>
        <w:t>(intervalul</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timp)</w:t>
      </w:r>
      <w:r w:rsidRPr="008F1CF6">
        <w:rPr>
          <w:rFonts w:ascii="Arial" w:hAnsi="Arial" w:cs="Arial"/>
          <w:spacing w:val="1"/>
          <w:sz w:val="24"/>
          <w:szCs w:val="24"/>
        </w:rPr>
        <w:t xml:space="preserve"> </w:t>
      </w:r>
      <w:r w:rsidRPr="008F1CF6">
        <w:rPr>
          <w:rFonts w:ascii="Arial" w:hAnsi="Arial" w:cs="Arial"/>
          <w:sz w:val="24"/>
          <w:szCs w:val="24"/>
        </w:rPr>
        <w:t>după</w:t>
      </w:r>
      <w:r w:rsidRPr="008F1CF6">
        <w:rPr>
          <w:rFonts w:ascii="Arial" w:hAnsi="Arial" w:cs="Arial"/>
          <w:spacing w:val="1"/>
          <w:sz w:val="24"/>
          <w:szCs w:val="24"/>
        </w:rPr>
        <w:t xml:space="preserve"> </w:t>
      </w:r>
      <w:r w:rsidRPr="008F1CF6">
        <w:rPr>
          <w:rFonts w:ascii="Arial" w:hAnsi="Arial" w:cs="Arial"/>
          <w:sz w:val="24"/>
          <w:szCs w:val="24"/>
        </w:rPr>
        <w:t>care</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intervine</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1"/>
          <w:sz w:val="24"/>
          <w:szCs w:val="24"/>
        </w:rPr>
        <w:t xml:space="preserve"> </w:t>
      </w:r>
      <w:r w:rsidRPr="008F1CF6">
        <w:rPr>
          <w:rFonts w:ascii="Arial" w:hAnsi="Arial" w:cs="Arial"/>
          <w:sz w:val="24"/>
          <w:szCs w:val="24"/>
        </w:rPr>
        <w:t>o</w:t>
      </w:r>
      <w:r w:rsidRPr="008F1CF6">
        <w:rPr>
          <w:rFonts w:ascii="Arial" w:hAnsi="Arial" w:cs="Arial"/>
          <w:spacing w:val="1"/>
          <w:sz w:val="24"/>
          <w:szCs w:val="24"/>
        </w:rPr>
        <w:t xml:space="preserve"> </w:t>
      </w:r>
      <w:r w:rsidRPr="008F1CF6">
        <w:rPr>
          <w:rFonts w:ascii="Arial" w:hAnsi="Arial" w:cs="Arial"/>
          <w:sz w:val="24"/>
          <w:szCs w:val="24"/>
        </w:rPr>
        <w:t>nouă</w:t>
      </w:r>
      <w:r w:rsidRPr="008F1CF6">
        <w:rPr>
          <w:rFonts w:ascii="Arial" w:hAnsi="Arial" w:cs="Arial"/>
          <w:spacing w:val="1"/>
          <w:sz w:val="24"/>
          <w:szCs w:val="24"/>
        </w:rPr>
        <w:t xml:space="preserve"> </w:t>
      </w:r>
      <w:r w:rsidRPr="008F1CF6">
        <w:rPr>
          <w:rFonts w:ascii="Arial" w:hAnsi="Arial" w:cs="Arial"/>
          <w:sz w:val="24"/>
          <w:szCs w:val="24"/>
        </w:rPr>
        <w:t>degajare</w:t>
      </w:r>
      <w:r w:rsidRPr="008F1CF6">
        <w:rPr>
          <w:rFonts w:ascii="Arial" w:hAnsi="Arial" w:cs="Arial"/>
          <w:spacing w:val="1"/>
          <w:sz w:val="24"/>
          <w:szCs w:val="24"/>
        </w:rPr>
        <w:t xml:space="preserve"> </w:t>
      </w:r>
      <w:r w:rsidRPr="008F1CF6">
        <w:rPr>
          <w:rFonts w:ascii="Arial" w:hAnsi="Arial" w:cs="Arial"/>
          <w:sz w:val="24"/>
          <w:szCs w:val="24"/>
        </w:rPr>
        <w:t>pe</w:t>
      </w:r>
      <w:r w:rsidRPr="008F1CF6">
        <w:rPr>
          <w:rFonts w:ascii="Arial" w:hAnsi="Arial" w:cs="Arial"/>
          <w:spacing w:val="1"/>
          <w:sz w:val="24"/>
          <w:szCs w:val="24"/>
        </w:rPr>
        <w:t xml:space="preserve"> </w:t>
      </w:r>
      <w:r w:rsidRPr="008F1CF6">
        <w:rPr>
          <w:rFonts w:ascii="Arial" w:hAnsi="Arial" w:cs="Arial"/>
          <w:sz w:val="24"/>
          <w:szCs w:val="24"/>
        </w:rPr>
        <w:t>aceeaşi</w:t>
      </w:r>
      <w:r w:rsidRPr="008F1CF6">
        <w:rPr>
          <w:rFonts w:ascii="Arial" w:hAnsi="Arial" w:cs="Arial"/>
          <w:spacing w:val="-58"/>
          <w:sz w:val="24"/>
          <w:szCs w:val="24"/>
        </w:rPr>
        <w:t xml:space="preserve"> </w:t>
      </w:r>
      <w:r w:rsidRPr="008F1CF6">
        <w:rPr>
          <w:rFonts w:ascii="Arial" w:hAnsi="Arial" w:cs="Arial"/>
          <w:sz w:val="24"/>
          <w:szCs w:val="24"/>
        </w:rPr>
        <w:t>suprafaţă,</w:t>
      </w:r>
      <w:r w:rsidRPr="008F1CF6">
        <w:rPr>
          <w:rFonts w:ascii="Arial" w:hAnsi="Arial" w:cs="Arial"/>
          <w:spacing w:val="-1"/>
          <w:sz w:val="24"/>
          <w:szCs w:val="24"/>
        </w:rPr>
        <w:t xml:space="preserve"> </w:t>
      </w:r>
      <w:r w:rsidRPr="008F1CF6">
        <w:rPr>
          <w:rFonts w:ascii="Arial" w:hAnsi="Arial" w:cs="Arial"/>
          <w:sz w:val="24"/>
          <w:szCs w:val="24"/>
        </w:rPr>
        <w:t>depinde de:</w:t>
      </w:r>
    </w:p>
    <w:p w14:paraId="4D7868FE" w14:textId="77777777" w:rsidR="00FB1C23" w:rsidRPr="008F1CF6" w:rsidRDefault="00FB1C23" w:rsidP="00FB1C23">
      <w:pPr>
        <w:pStyle w:val="Corptext"/>
        <w:jc w:val="both"/>
        <w:rPr>
          <w:rFonts w:ascii="Arial" w:hAnsi="Arial" w:cs="Arial"/>
          <w:sz w:val="24"/>
          <w:szCs w:val="24"/>
        </w:rPr>
      </w:pPr>
    </w:p>
    <w:p w14:paraId="1F60C1B3" w14:textId="77777777" w:rsidR="00FB1C23" w:rsidRPr="008F1CF6" w:rsidRDefault="00FB1C23">
      <w:pPr>
        <w:pStyle w:val="Listparagraf"/>
        <w:numPr>
          <w:ilvl w:val="1"/>
          <w:numId w:val="16"/>
        </w:numPr>
        <w:tabs>
          <w:tab w:val="left" w:pos="1663"/>
        </w:tabs>
        <w:ind w:hanging="361"/>
        <w:jc w:val="both"/>
        <w:rPr>
          <w:rFonts w:ascii="Arial" w:hAnsi="Arial" w:cs="Arial"/>
          <w:sz w:val="24"/>
          <w:szCs w:val="24"/>
        </w:rPr>
      </w:pPr>
      <w:r w:rsidRPr="008F1CF6">
        <w:rPr>
          <w:rFonts w:ascii="Arial" w:hAnsi="Arial" w:cs="Arial"/>
          <w:sz w:val="24"/>
          <w:szCs w:val="24"/>
        </w:rPr>
        <w:t>natura</w:t>
      </w:r>
      <w:r w:rsidRPr="008F1CF6">
        <w:rPr>
          <w:rFonts w:ascii="Arial" w:hAnsi="Arial" w:cs="Arial"/>
          <w:spacing w:val="-3"/>
          <w:sz w:val="24"/>
          <w:szCs w:val="24"/>
        </w:rPr>
        <w:t xml:space="preserve"> </w:t>
      </w:r>
      <w:r w:rsidRPr="008F1CF6">
        <w:rPr>
          <w:rFonts w:ascii="Arial" w:hAnsi="Arial" w:cs="Arial"/>
          <w:sz w:val="24"/>
          <w:szCs w:val="24"/>
        </w:rPr>
        <w:t>speciilor</w:t>
      </w:r>
    </w:p>
    <w:p w14:paraId="5DF3B94E" w14:textId="77777777" w:rsidR="00FB1C23" w:rsidRPr="008F1CF6" w:rsidRDefault="00FB1C23">
      <w:pPr>
        <w:pStyle w:val="Listparagraf"/>
        <w:numPr>
          <w:ilvl w:val="1"/>
          <w:numId w:val="16"/>
        </w:numPr>
        <w:tabs>
          <w:tab w:val="left" w:pos="1663"/>
        </w:tabs>
        <w:ind w:hanging="361"/>
        <w:jc w:val="both"/>
        <w:rPr>
          <w:rFonts w:ascii="Arial" w:hAnsi="Arial" w:cs="Arial"/>
          <w:sz w:val="24"/>
          <w:szCs w:val="24"/>
        </w:rPr>
      </w:pPr>
      <w:r w:rsidRPr="008F1CF6">
        <w:rPr>
          <w:rFonts w:ascii="Arial" w:hAnsi="Arial" w:cs="Arial"/>
          <w:sz w:val="24"/>
          <w:szCs w:val="24"/>
        </w:rPr>
        <w:t>condiţiile</w:t>
      </w:r>
      <w:r w:rsidRPr="008F1CF6">
        <w:rPr>
          <w:rFonts w:ascii="Arial" w:hAnsi="Arial" w:cs="Arial"/>
          <w:spacing w:val="-3"/>
          <w:sz w:val="24"/>
          <w:szCs w:val="24"/>
        </w:rPr>
        <w:t xml:space="preserve"> </w:t>
      </w:r>
      <w:r w:rsidRPr="008F1CF6">
        <w:rPr>
          <w:rFonts w:ascii="Arial" w:hAnsi="Arial" w:cs="Arial"/>
          <w:sz w:val="24"/>
          <w:szCs w:val="24"/>
        </w:rPr>
        <w:t>staţionare</w:t>
      </w:r>
    </w:p>
    <w:p w14:paraId="6A18D7E6" w14:textId="77777777" w:rsidR="00FB1C23" w:rsidRPr="008F1CF6" w:rsidRDefault="00FB1C23">
      <w:pPr>
        <w:pStyle w:val="Listparagraf"/>
        <w:numPr>
          <w:ilvl w:val="1"/>
          <w:numId w:val="16"/>
        </w:numPr>
        <w:tabs>
          <w:tab w:val="left" w:pos="1663"/>
        </w:tabs>
        <w:ind w:hanging="361"/>
        <w:jc w:val="both"/>
        <w:rPr>
          <w:rFonts w:ascii="Arial" w:hAnsi="Arial" w:cs="Arial"/>
          <w:sz w:val="24"/>
          <w:szCs w:val="24"/>
        </w:rPr>
      </w:pPr>
      <w:r w:rsidRPr="008F1CF6">
        <w:rPr>
          <w:rFonts w:ascii="Arial" w:hAnsi="Arial" w:cs="Arial"/>
          <w:sz w:val="24"/>
          <w:szCs w:val="24"/>
        </w:rPr>
        <w:t>starea</w:t>
      </w:r>
      <w:r w:rsidRPr="008F1CF6">
        <w:rPr>
          <w:rFonts w:ascii="Arial" w:hAnsi="Arial" w:cs="Arial"/>
          <w:spacing w:val="-3"/>
          <w:sz w:val="24"/>
          <w:szCs w:val="24"/>
        </w:rPr>
        <w:t xml:space="preserve"> </w:t>
      </w:r>
      <w:r w:rsidRPr="008F1CF6">
        <w:rPr>
          <w:rFonts w:ascii="Arial" w:hAnsi="Arial" w:cs="Arial"/>
          <w:sz w:val="24"/>
          <w:szCs w:val="24"/>
        </w:rPr>
        <w:t>şi</w:t>
      </w:r>
      <w:r w:rsidRPr="008F1CF6">
        <w:rPr>
          <w:rFonts w:ascii="Arial" w:hAnsi="Arial" w:cs="Arial"/>
          <w:spacing w:val="-2"/>
          <w:sz w:val="24"/>
          <w:szCs w:val="24"/>
        </w:rPr>
        <w:t xml:space="preserve"> </w:t>
      </w:r>
      <w:r w:rsidRPr="008F1CF6">
        <w:rPr>
          <w:rFonts w:ascii="Arial" w:hAnsi="Arial" w:cs="Arial"/>
          <w:sz w:val="24"/>
          <w:szCs w:val="24"/>
        </w:rPr>
        <w:t>structura</w:t>
      </w:r>
      <w:r w:rsidRPr="008F1CF6">
        <w:rPr>
          <w:rFonts w:ascii="Arial" w:hAnsi="Arial" w:cs="Arial"/>
          <w:spacing w:val="-3"/>
          <w:sz w:val="24"/>
          <w:szCs w:val="24"/>
        </w:rPr>
        <w:t xml:space="preserve"> </w:t>
      </w:r>
      <w:r w:rsidRPr="008F1CF6">
        <w:rPr>
          <w:rFonts w:ascii="Arial" w:hAnsi="Arial" w:cs="Arial"/>
          <w:sz w:val="24"/>
          <w:szCs w:val="24"/>
        </w:rPr>
        <w:t>pădurii.</w:t>
      </w:r>
    </w:p>
    <w:p w14:paraId="561F8857" w14:textId="77777777" w:rsidR="00FB1C23" w:rsidRPr="008F1CF6" w:rsidRDefault="00FB1C23" w:rsidP="00FB1C23">
      <w:pPr>
        <w:pStyle w:val="Corptext"/>
        <w:spacing w:before="65"/>
        <w:ind w:left="222" w:right="238" w:firstLine="840"/>
        <w:jc w:val="both"/>
        <w:rPr>
          <w:rFonts w:ascii="Arial" w:hAnsi="Arial" w:cs="Arial"/>
          <w:sz w:val="24"/>
          <w:szCs w:val="24"/>
        </w:rPr>
      </w:pP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general,</w:t>
      </w:r>
      <w:r w:rsidRPr="008F1CF6">
        <w:rPr>
          <w:rFonts w:ascii="Arial" w:hAnsi="Arial" w:cs="Arial"/>
          <w:spacing w:val="1"/>
          <w:sz w:val="24"/>
          <w:szCs w:val="24"/>
        </w:rPr>
        <w:t xml:space="preserve"> </w:t>
      </w:r>
      <w:r w:rsidRPr="008F1CF6">
        <w:rPr>
          <w:rFonts w:ascii="Arial" w:hAnsi="Arial" w:cs="Arial"/>
          <w:sz w:val="24"/>
          <w:szCs w:val="24"/>
        </w:rPr>
        <w:t>periodicitatea</w:t>
      </w:r>
      <w:r w:rsidRPr="008F1CF6">
        <w:rPr>
          <w:rFonts w:ascii="Arial" w:hAnsi="Arial" w:cs="Arial"/>
          <w:spacing w:val="1"/>
          <w:sz w:val="24"/>
          <w:szCs w:val="24"/>
        </w:rPr>
        <w:t xml:space="preserve"> </w:t>
      </w:r>
      <w:r w:rsidRPr="008F1CF6">
        <w:rPr>
          <w:rFonts w:ascii="Arial" w:hAnsi="Arial" w:cs="Arial"/>
          <w:sz w:val="24"/>
          <w:szCs w:val="24"/>
        </w:rPr>
        <w:t>degajărilor</w:t>
      </w:r>
      <w:r w:rsidRPr="008F1CF6">
        <w:rPr>
          <w:rFonts w:ascii="Arial" w:hAnsi="Arial" w:cs="Arial"/>
          <w:spacing w:val="1"/>
          <w:sz w:val="24"/>
          <w:szCs w:val="24"/>
        </w:rPr>
        <w:t xml:space="preserve"> </w:t>
      </w:r>
      <w:r w:rsidRPr="008F1CF6">
        <w:rPr>
          <w:rFonts w:ascii="Arial" w:hAnsi="Arial" w:cs="Arial"/>
          <w:sz w:val="24"/>
          <w:szCs w:val="24"/>
        </w:rPr>
        <w:t>variază</w:t>
      </w:r>
      <w:r w:rsidRPr="008F1CF6">
        <w:rPr>
          <w:rFonts w:ascii="Arial" w:hAnsi="Arial" w:cs="Arial"/>
          <w:spacing w:val="1"/>
          <w:sz w:val="24"/>
          <w:szCs w:val="24"/>
        </w:rPr>
        <w:t xml:space="preserve"> </w:t>
      </w:r>
      <w:r w:rsidRPr="008F1CF6">
        <w:rPr>
          <w:rFonts w:ascii="Arial" w:hAnsi="Arial" w:cs="Arial"/>
          <w:sz w:val="24"/>
          <w:szCs w:val="24"/>
        </w:rPr>
        <w:t>între</w:t>
      </w:r>
      <w:r w:rsidRPr="008F1CF6">
        <w:rPr>
          <w:rFonts w:ascii="Arial" w:hAnsi="Arial" w:cs="Arial"/>
          <w:spacing w:val="1"/>
          <w:sz w:val="24"/>
          <w:szCs w:val="24"/>
        </w:rPr>
        <w:t xml:space="preserve"> </w:t>
      </w:r>
      <w:r w:rsidRPr="008F1CF6">
        <w:rPr>
          <w:rFonts w:ascii="Arial" w:hAnsi="Arial" w:cs="Arial"/>
          <w:sz w:val="24"/>
          <w:szCs w:val="24"/>
        </w:rPr>
        <w:t>1-3</w:t>
      </w:r>
      <w:r w:rsidRPr="008F1CF6">
        <w:rPr>
          <w:rFonts w:ascii="Arial" w:hAnsi="Arial" w:cs="Arial"/>
          <w:spacing w:val="1"/>
          <w:sz w:val="24"/>
          <w:szCs w:val="24"/>
        </w:rPr>
        <w:t xml:space="preserve"> </w:t>
      </w:r>
      <w:r w:rsidRPr="008F1CF6">
        <w:rPr>
          <w:rFonts w:ascii="Arial" w:hAnsi="Arial" w:cs="Arial"/>
          <w:sz w:val="24"/>
          <w:szCs w:val="24"/>
        </w:rPr>
        <w:t>ani,</w:t>
      </w:r>
      <w:r w:rsidRPr="008F1CF6">
        <w:rPr>
          <w:rFonts w:ascii="Arial" w:hAnsi="Arial" w:cs="Arial"/>
          <w:spacing w:val="1"/>
          <w:sz w:val="24"/>
          <w:szCs w:val="24"/>
        </w:rPr>
        <w:t xml:space="preserve"> </w:t>
      </w:r>
      <w:r w:rsidRPr="008F1CF6">
        <w:rPr>
          <w:rFonts w:ascii="Arial" w:hAnsi="Arial" w:cs="Arial"/>
          <w:sz w:val="24"/>
          <w:szCs w:val="24"/>
        </w:rPr>
        <w:t>fiind</w:t>
      </w:r>
      <w:r w:rsidRPr="008F1CF6">
        <w:rPr>
          <w:rFonts w:ascii="Arial" w:hAnsi="Arial" w:cs="Arial"/>
          <w:spacing w:val="1"/>
          <w:sz w:val="24"/>
          <w:szCs w:val="24"/>
        </w:rPr>
        <w:t xml:space="preserve"> </w:t>
      </w:r>
      <w:r w:rsidRPr="008F1CF6">
        <w:rPr>
          <w:rFonts w:ascii="Arial" w:hAnsi="Arial" w:cs="Arial"/>
          <w:sz w:val="24"/>
          <w:szCs w:val="24"/>
        </w:rPr>
        <w:t>mai</w:t>
      </w:r>
      <w:r w:rsidRPr="008F1CF6">
        <w:rPr>
          <w:rFonts w:ascii="Arial" w:hAnsi="Arial" w:cs="Arial"/>
          <w:spacing w:val="1"/>
          <w:sz w:val="24"/>
          <w:szCs w:val="24"/>
        </w:rPr>
        <w:t xml:space="preserve"> </w:t>
      </w:r>
      <w:r w:rsidRPr="008F1CF6">
        <w:rPr>
          <w:rFonts w:ascii="Arial" w:hAnsi="Arial" w:cs="Arial"/>
          <w:sz w:val="24"/>
          <w:szCs w:val="24"/>
        </w:rPr>
        <w:t>mică</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arboretele</w:t>
      </w:r>
      <w:r w:rsidRPr="008F1CF6">
        <w:rPr>
          <w:rFonts w:ascii="Arial" w:hAnsi="Arial" w:cs="Arial"/>
          <w:spacing w:val="-57"/>
          <w:sz w:val="24"/>
          <w:szCs w:val="24"/>
        </w:rPr>
        <w:t xml:space="preserve"> </w:t>
      </w:r>
      <w:r w:rsidRPr="008F1CF6">
        <w:rPr>
          <w:rFonts w:ascii="Arial" w:hAnsi="Arial" w:cs="Arial"/>
          <w:sz w:val="24"/>
          <w:szCs w:val="24"/>
        </w:rPr>
        <w:t>constituite din specii repede crescătoare, cu temperament de lumină, ca şi în amestecurile situate în</w:t>
      </w:r>
      <w:r w:rsidRPr="008F1CF6">
        <w:rPr>
          <w:rFonts w:ascii="Arial" w:hAnsi="Arial" w:cs="Arial"/>
          <w:spacing w:val="1"/>
          <w:sz w:val="24"/>
          <w:szCs w:val="24"/>
        </w:rPr>
        <w:t xml:space="preserve"> </w:t>
      </w:r>
      <w:r w:rsidRPr="008F1CF6">
        <w:rPr>
          <w:rFonts w:ascii="Arial" w:hAnsi="Arial" w:cs="Arial"/>
          <w:sz w:val="24"/>
          <w:szCs w:val="24"/>
        </w:rPr>
        <w:t>condiţiile</w:t>
      </w:r>
      <w:r w:rsidRPr="008F1CF6">
        <w:rPr>
          <w:rFonts w:ascii="Arial" w:hAnsi="Arial" w:cs="Arial"/>
          <w:spacing w:val="-1"/>
          <w:sz w:val="24"/>
          <w:szCs w:val="24"/>
        </w:rPr>
        <w:t xml:space="preserve"> </w:t>
      </w:r>
      <w:r w:rsidRPr="008F1CF6">
        <w:rPr>
          <w:rFonts w:ascii="Arial" w:hAnsi="Arial" w:cs="Arial"/>
          <w:sz w:val="24"/>
          <w:szCs w:val="24"/>
        </w:rPr>
        <w:t>staţionare</w:t>
      </w:r>
      <w:r w:rsidRPr="008F1CF6">
        <w:rPr>
          <w:rFonts w:ascii="Arial" w:hAnsi="Arial" w:cs="Arial"/>
          <w:spacing w:val="-2"/>
          <w:sz w:val="24"/>
          <w:szCs w:val="24"/>
        </w:rPr>
        <w:t xml:space="preserve"> </w:t>
      </w:r>
      <w:r w:rsidRPr="008F1CF6">
        <w:rPr>
          <w:rFonts w:ascii="Arial" w:hAnsi="Arial" w:cs="Arial"/>
          <w:sz w:val="24"/>
          <w:szCs w:val="24"/>
        </w:rPr>
        <w:t>cele</w:t>
      </w:r>
      <w:r w:rsidRPr="008F1CF6">
        <w:rPr>
          <w:rFonts w:ascii="Arial" w:hAnsi="Arial" w:cs="Arial"/>
          <w:spacing w:val="1"/>
          <w:sz w:val="24"/>
          <w:szCs w:val="24"/>
        </w:rPr>
        <w:t xml:space="preserve"> </w:t>
      </w:r>
      <w:r w:rsidRPr="008F1CF6">
        <w:rPr>
          <w:rFonts w:ascii="Arial" w:hAnsi="Arial" w:cs="Arial"/>
          <w:sz w:val="24"/>
          <w:szCs w:val="24"/>
        </w:rPr>
        <w:t>mai prielnice.</w:t>
      </w:r>
    </w:p>
    <w:p w14:paraId="12BE6021" w14:textId="77777777" w:rsidR="00FB1C23" w:rsidRPr="008F1CF6" w:rsidRDefault="00FB1C23" w:rsidP="00FB1C23">
      <w:pPr>
        <w:pStyle w:val="Corptext"/>
        <w:ind w:left="222" w:right="237" w:firstLine="840"/>
        <w:jc w:val="both"/>
        <w:rPr>
          <w:rFonts w:ascii="Arial" w:hAnsi="Arial" w:cs="Arial"/>
          <w:sz w:val="24"/>
          <w:szCs w:val="24"/>
        </w:rPr>
      </w:pPr>
      <w:r w:rsidRPr="008F1CF6">
        <w:rPr>
          <w:rFonts w:ascii="Arial" w:hAnsi="Arial" w:cs="Arial"/>
          <w:b/>
          <w:i/>
          <w:sz w:val="24"/>
          <w:szCs w:val="24"/>
        </w:rPr>
        <w:t xml:space="preserve">Executarea degajărilor şi depresajelor </w:t>
      </w:r>
      <w:r w:rsidRPr="008F1CF6">
        <w:rPr>
          <w:rFonts w:ascii="Arial" w:hAnsi="Arial" w:cs="Arial"/>
          <w:sz w:val="24"/>
          <w:szCs w:val="24"/>
        </w:rPr>
        <w:t>trebuie făcută cu muncitori cunoscători ai tehnicii de</w:t>
      </w:r>
      <w:r w:rsidRPr="008F1CF6">
        <w:rPr>
          <w:rFonts w:ascii="Arial" w:hAnsi="Arial" w:cs="Arial"/>
          <w:spacing w:val="1"/>
          <w:sz w:val="24"/>
          <w:szCs w:val="24"/>
        </w:rPr>
        <w:t xml:space="preserve"> </w:t>
      </w:r>
      <w:r w:rsidRPr="008F1CF6">
        <w:rPr>
          <w:rFonts w:ascii="Arial" w:hAnsi="Arial" w:cs="Arial"/>
          <w:sz w:val="24"/>
          <w:szCs w:val="24"/>
        </w:rPr>
        <w:t>lucru. Instruirea forţei de muncă se recomandă a se face în suprafeţe demonstrative, în general de 1000</w:t>
      </w:r>
      <w:r w:rsidRPr="008F1CF6">
        <w:rPr>
          <w:rFonts w:ascii="Arial" w:hAnsi="Arial" w:cs="Arial"/>
          <w:spacing w:val="-57"/>
          <w:sz w:val="24"/>
          <w:szCs w:val="24"/>
        </w:rPr>
        <w:t xml:space="preserve"> </w:t>
      </w:r>
      <w:r w:rsidRPr="008F1CF6">
        <w:rPr>
          <w:rFonts w:ascii="Arial" w:hAnsi="Arial" w:cs="Arial"/>
          <w:sz w:val="24"/>
          <w:szCs w:val="24"/>
        </w:rPr>
        <w:t>mp,</w:t>
      </w:r>
      <w:r w:rsidRPr="008F1CF6">
        <w:rPr>
          <w:rFonts w:ascii="Arial" w:hAnsi="Arial" w:cs="Arial"/>
          <w:spacing w:val="-1"/>
          <w:sz w:val="24"/>
          <w:szCs w:val="24"/>
        </w:rPr>
        <w:t xml:space="preserve"> </w:t>
      </w:r>
      <w:r w:rsidRPr="008F1CF6">
        <w:rPr>
          <w:rFonts w:ascii="Arial" w:hAnsi="Arial" w:cs="Arial"/>
          <w:sz w:val="24"/>
          <w:szCs w:val="24"/>
        </w:rPr>
        <w:t>de către</w:t>
      </w:r>
      <w:r w:rsidRPr="008F1CF6">
        <w:rPr>
          <w:rFonts w:ascii="Arial" w:hAnsi="Arial" w:cs="Arial"/>
          <w:spacing w:val="-2"/>
          <w:sz w:val="24"/>
          <w:szCs w:val="24"/>
        </w:rPr>
        <w:t xml:space="preserve"> </w:t>
      </w:r>
      <w:r w:rsidRPr="008F1CF6">
        <w:rPr>
          <w:rFonts w:ascii="Arial" w:hAnsi="Arial" w:cs="Arial"/>
          <w:sz w:val="24"/>
          <w:szCs w:val="24"/>
        </w:rPr>
        <w:t>specialişti cu o bună</w:t>
      </w:r>
      <w:r w:rsidRPr="008F1CF6">
        <w:rPr>
          <w:rFonts w:ascii="Arial" w:hAnsi="Arial" w:cs="Arial"/>
          <w:spacing w:val="-1"/>
          <w:sz w:val="24"/>
          <w:szCs w:val="24"/>
        </w:rPr>
        <w:t xml:space="preserve"> </w:t>
      </w:r>
      <w:r w:rsidRPr="008F1CF6">
        <w:rPr>
          <w:rFonts w:ascii="Arial" w:hAnsi="Arial" w:cs="Arial"/>
          <w:sz w:val="24"/>
          <w:szCs w:val="24"/>
        </w:rPr>
        <w:t>pregătire</w:t>
      </w:r>
      <w:r w:rsidRPr="008F1CF6">
        <w:rPr>
          <w:rFonts w:ascii="Arial" w:hAnsi="Arial" w:cs="Arial"/>
          <w:spacing w:val="-2"/>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experienţă în domeniu.</w:t>
      </w:r>
    </w:p>
    <w:p w14:paraId="2C7A8265" w14:textId="77777777" w:rsidR="00FB1C23" w:rsidRPr="008F1CF6" w:rsidRDefault="00FB1C23" w:rsidP="00FB1C23">
      <w:pPr>
        <w:pStyle w:val="Corptext"/>
        <w:spacing w:before="5"/>
        <w:rPr>
          <w:rFonts w:ascii="Arial" w:hAnsi="Arial" w:cs="Arial"/>
          <w:color w:val="FF0000"/>
          <w:sz w:val="24"/>
          <w:szCs w:val="24"/>
        </w:rPr>
      </w:pPr>
    </w:p>
    <w:p w14:paraId="72E91D34" w14:textId="77777777" w:rsidR="00FB1C23" w:rsidRPr="008F1CF6" w:rsidRDefault="00FB1C23" w:rsidP="00FB1C23">
      <w:pPr>
        <w:pStyle w:val="Titlu8"/>
        <w:keepNext w:val="0"/>
        <w:widowControl w:val="0"/>
        <w:tabs>
          <w:tab w:val="clear" w:pos="1440"/>
          <w:tab w:val="left" w:pos="2864"/>
        </w:tabs>
        <w:autoSpaceDE w:val="0"/>
        <w:autoSpaceDN w:val="0"/>
        <w:ind w:left="1062" w:firstLine="0"/>
        <w:rPr>
          <w:rFonts w:cs="Arial"/>
          <w:b/>
          <w:i/>
          <w:szCs w:val="24"/>
        </w:rPr>
      </w:pPr>
      <w:r w:rsidRPr="008F1CF6">
        <w:rPr>
          <w:rFonts w:cs="Arial"/>
          <w:b/>
          <w:i/>
          <w:szCs w:val="24"/>
        </w:rPr>
        <w:t>b.Curățiri</w:t>
      </w:r>
    </w:p>
    <w:p w14:paraId="74123CCA" w14:textId="77777777" w:rsidR="00FB1C23" w:rsidRPr="008F1CF6" w:rsidRDefault="00FB1C23" w:rsidP="00FB1C23">
      <w:pPr>
        <w:pStyle w:val="Corptext"/>
        <w:spacing w:before="6"/>
        <w:jc w:val="both"/>
        <w:rPr>
          <w:rFonts w:ascii="Arial" w:hAnsi="Arial" w:cs="Arial"/>
          <w:b/>
          <w:i/>
          <w:sz w:val="24"/>
          <w:szCs w:val="24"/>
        </w:rPr>
      </w:pPr>
    </w:p>
    <w:p w14:paraId="7AB2F69C" w14:textId="77777777" w:rsidR="00FB1C23" w:rsidRPr="008F1CF6" w:rsidRDefault="00FB1C23" w:rsidP="00FB1C23">
      <w:pPr>
        <w:pStyle w:val="Corptext"/>
        <w:spacing w:before="1"/>
        <w:ind w:left="222" w:right="237" w:firstLine="840"/>
        <w:jc w:val="both"/>
        <w:rPr>
          <w:rFonts w:ascii="Arial" w:hAnsi="Arial" w:cs="Arial"/>
          <w:sz w:val="24"/>
          <w:szCs w:val="24"/>
        </w:rPr>
      </w:pPr>
      <w:r w:rsidRPr="008F1CF6">
        <w:rPr>
          <w:rFonts w:ascii="Arial" w:hAnsi="Arial" w:cs="Arial"/>
          <w:sz w:val="24"/>
          <w:szCs w:val="24"/>
        </w:rPr>
        <w:t>Trecerea arboretelor din</w:t>
      </w:r>
      <w:r w:rsidRPr="008F1CF6">
        <w:rPr>
          <w:rFonts w:ascii="Arial" w:hAnsi="Arial" w:cs="Arial"/>
          <w:spacing w:val="60"/>
          <w:sz w:val="24"/>
          <w:szCs w:val="24"/>
        </w:rPr>
        <w:t xml:space="preserve"> </w:t>
      </w:r>
      <w:r w:rsidRPr="008F1CF6">
        <w:rPr>
          <w:rFonts w:ascii="Arial" w:hAnsi="Arial" w:cs="Arial"/>
          <w:sz w:val="24"/>
          <w:szCs w:val="24"/>
        </w:rPr>
        <w:t>faza de desiş în faza de nuieliş-prăjiniş este</w:t>
      </w:r>
      <w:r w:rsidRPr="008F1CF6">
        <w:rPr>
          <w:rFonts w:ascii="Arial" w:hAnsi="Arial" w:cs="Arial"/>
          <w:spacing w:val="60"/>
          <w:sz w:val="24"/>
          <w:szCs w:val="24"/>
        </w:rPr>
        <w:t xml:space="preserve"> </w:t>
      </w:r>
      <w:r w:rsidRPr="008F1CF6">
        <w:rPr>
          <w:rFonts w:ascii="Arial" w:hAnsi="Arial" w:cs="Arial"/>
          <w:sz w:val="24"/>
          <w:szCs w:val="24"/>
        </w:rPr>
        <w:t>marcată de</w:t>
      </w:r>
      <w:r w:rsidRPr="008F1CF6">
        <w:rPr>
          <w:rFonts w:ascii="Arial" w:hAnsi="Arial" w:cs="Arial"/>
          <w:spacing w:val="61"/>
          <w:sz w:val="24"/>
          <w:szCs w:val="24"/>
        </w:rPr>
        <w:t xml:space="preserve"> </w:t>
      </w:r>
      <w:r w:rsidRPr="008F1CF6">
        <w:rPr>
          <w:rFonts w:ascii="Arial" w:hAnsi="Arial" w:cs="Arial"/>
          <w:sz w:val="24"/>
          <w:szCs w:val="24"/>
        </w:rPr>
        <w:t>apariţia</w:t>
      </w:r>
      <w:r w:rsidRPr="008F1CF6">
        <w:rPr>
          <w:rFonts w:ascii="Arial" w:hAnsi="Arial" w:cs="Arial"/>
          <w:spacing w:val="1"/>
          <w:sz w:val="24"/>
          <w:szCs w:val="24"/>
        </w:rPr>
        <w:t xml:space="preserve"> </w:t>
      </w:r>
      <w:r w:rsidRPr="008F1CF6">
        <w:rPr>
          <w:rFonts w:ascii="Arial" w:hAnsi="Arial" w:cs="Arial"/>
          <w:sz w:val="24"/>
          <w:szCs w:val="24"/>
        </w:rPr>
        <w:t>unor</w:t>
      </w:r>
      <w:r w:rsidRPr="008F1CF6">
        <w:rPr>
          <w:rFonts w:ascii="Arial" w:hAnsi="Arial" w:cs="Arial"/>
          <w:spacing w:val="58"/>
          <w:sz w:val="24"/>
          <w:szCs w:val="24"/>
        </w:rPr>
        <w:t xml:space="preserve"> </w:t>
      </w:r>
      <w:r w:rsidRPr="008F1CF6">
        <w:rPr>
          <w:rFonts w:ascii="Arial" w:hAnsi="Arial" w:cs="Arial"/>
          <w:sz w:val="24"/>
          <w:szCs w:val="24"/>
        </w:rPr>
        <w:t>fenomene</w:t>
      </w:r>
      <w:r w:rsidRPr="008F1CF6">
        <w:rPr>
          <w:rFonts w:ascii="Arial" w:hAnsi="Arial" w:cs="Arial"/>
          <w:spacing w:val="58"/>
          <w:sz w:val="24"/>
          <w:szCs w:val="24"/>
        </w:rPr>
        <w:t xml:space="preserve"> </w:t>
      </w:r>
      <w:r w:rsidRPr="008F1CF6">
        <w:rPr>
          <w:rFonts w:ascii="Arial" w:hAnsi="Arial" w:cs="Arial"/>
          <w:sz w:val="24"/>
          <w:szCs w:val="24"/>
        </w:rPr>
        <w:t>specific</w:t>
      </w:r>
      <w:r w:rsidRPr="008F1CF6">
        <w:rPr>
          <w:rFonts w:ascii="Arial" w:hAnsi="Arial" w:cs="Arial"/>
          <w:spacing w:val="1"/>
          <w:sz w:val="24"/>
          <w:szCs w:val="24"/>
        </w:rPr>
        <w:t xml:space="preserve"> </w:t>
      </w:r>
      <w:r w:rsidRPr="008F1CF6">
        <w:rPr>
          <w:rFonts w:ascii="Arial" w:hAnsi="Arial" w:cs="Arial"/>
          <w:sz w:val="24"/>
          <w:szCs w:val="24"/>
        </w:rPr>
        <w:t>biologice  ce</w:t>
      </w:r>
      <w:r w:rsidRPr="008F1CF6">
        <w:rPr>
          <w:rFonts w:ascii="Arial" w:hAnsi="Arial" w:cs="Arial"/>
          <w:spacing w:val="58"/>
          <w:sz w:val="24"/>
          <w:szCs w:val="24"/>
        </w:rPr>
        <w:t xml:space="preserve"> </w:t>
      </w:r>
      <w:r w:rsidRPr="008F1CF6">
        <w:rPr>
          <w:rFonts w:ascii="Arial" w:hAnsi="Arial" w:cs="Arial"/>
          <w:sz w:val="24"/>
          <w:szCs w:val="24"/>
        </w:rPr>
        <w:t>se</w:t>
      </w:r>
      <w:r w:rsidRPr="008F1CF6">
        <w:rPr>
          <w:rFonts w:ascii="Arial" w:hAnsi="Arial" w:cs="Arial"/>
          <w:spacing w:val="58"/>
          <w:sz w:val="24"/>
          <w:szCs w:val="24"/>
        </w:rPr>
        <w:t xml:space="preserve"> </w:t>
      </w:r>
      <w:r w:rsidRPr="008F1CF6">
        <w:rPr>
          <w:rFonts w:ascii="Arial" w:hAnsi="Arial" w:cs="Arial"/>
          <w:sz w:val="24"/>
          <w:szCs w:val="24"/>
        </w:rPr>
        <w:t>manifestă</w:t>
      </w:r>
      <w:r w:rsidRPr="008F1CF6">
        <w:rPr>
          <w:rFonts w:ascii="Arial" w:hAnsi="Arial" w:cs="Arial"/>
          <w:spacing w:val="59"/>
          <w:sz w:val="24"/>
          <w:szCs w:val="24"/>
        </w:rPr>
        <w:t xml:space="preserve"> </w:t>
      </w:r>
      <w:r w:rsidRPr="008F1CF6">
        <w:rPr>
          <w:rFonts w:ascii="Arial" w:hAnsi="Arial" w:cs="Arial"/>
          <w:sz w:val="24"/>
          <w:szCs w:val="24"/>
        </w:rPr>
        <w:t>cu</w:t>
      </w:r>
      <w:r w:rsidRPr="008F1CF6">
        <w:rPr>
          <w:rFonts w:ascii="Arial" w:hAnsi="Arial" w:cs="Arial"/>
          <w:spacing w:val="59"/>
          <w:sz w:val="24"/>
          <w:szCs w:val="24"/>
        </w:rPr>
        <w:t xml:space="preserve"> </w:t>
      </w:r>
      <w:r w:rsidRPr="008F1CF6">
        <w:rPr>
          <w:rFonts w:ascii="Arial" w:hAnsi="Arial" w:cs="Arial"/>
          <w:sz w:val="24"/>
          <w:szCs w:val="24"/>
        </w:rPr>
        <w:t>o</w:t>
      </w:r>
      <w:r w:rsidRPr="008F1CF6">
        <w:rPr>
          <w:rFonts w:ascii="Arial" w:hAnsi="Arial" w:cs="Arial"/>
          <w:spacing w:val="59"/>
          <w:sz w:val="24"/>
          <w:szCs w:val="24"/>
        </w:rPr>
        <w:t xml:space="preserve"> </w:t>
      </w:r>
      <w:r w:rsidRPr="008F1CF6">
        <w:rPr>
          <w:rFonts w:ascii="Arial" w:hAnsi="Arial" w:cs="Arial"/>
          <w:sz w:val="24"/>
          <w:szCs w:val="24"/>
        </w:rPr>
        <w:t>intensitate ridicată.</w:t>
      </w:r>
    </w:p>
    <w:p w14:paraId="3EABA7CC" w14:textId="77777777" w:rsidR="00FB1C23" w:rsidRPr="008F1CF6" w:rsidRDefault="00FB1C23" w:rsidP="00FB1C23">
      <w:pPr>
        <w:pStyle w:val="Corptext"/>
        <w:ind w:left="222" w:right="246" w:firstLine="840"/>
        <w:jc w:val="both"/>
        <w:rPr>
          <w:rFonts w:ascii="Arial" w:hAnsi="Arial" w:cs="Arial"/>
          <w:sz w:val="24"/>
          <w:szCs w:val="24"/>
        </w:rPr>
      </w:pPr>
      <w:r w:rsidRPr="008F1CF6">
        <w:rPr>
          <w:rFonts w:ascii="Arial" w:hAnsi="Arial" w:cs="Arial"/>
          <w:sz w:val="24"/>
          <w:szCs w:val="24"/>
        </w:rPr>
        <w:t>În acest stadiu, cauza principală a procesului de eliminare naturală este concurenţa pentru</w:t>
      </w:r>
      <w:r w:rsidRPr="008F1CF6">
        <w:rPr>
          <w:rFonts w:ascii="Arial" w:hAnsi="Arial" w:cs="Arial"/>
          <w:spacing w:val="1"/>
          <w:sz w:val="24"/>
          <w:szCs w:val="24"/>
        </w:rPr>
        <w:t xml:space="preserve"> </w:t>
      </w:r>
      <w:r w:rsidRPr="008F1CF6">
        <w:rPr>
          <w:rFonts w:ascii="Arial" w:hAnsi="Arial" w:cs="Arial"/>
          <w:sz w:val="24"/>
          <w:szCs w:val="24"/>
        </w:rPr>
        <w:t>spaţiul</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nutriţie şi</w:t>
      </w:r>
      <w:r w:rsidRPr="008F1CF6">
        <w:rPr>
          <w:rFonts w:ascii="Arial" w:hAnsi="Arial" w:cs="Arial"/>
          <w:spacing w:val="-1"/>
          <w:sz w:val="24"/>
          <w:szCs w:val="24"/>
        </w:rPr>
        <w:t xml:space="preserve"> </w:t>
      </w:r>
      <w:r w:rsidRPr="008F1CF6">
        <w:rPr>
          <w:rFonts w:ascii="Arial" w:hAnsi="Arial" w:cs="Arial"/>
          <w:sz w:val="24"/>
          <w:szCs w:val="24"/>
        </w:rPr>
        <w:t>dezvoltare.</w:t>
      </w:r>
    </w:p>
    <w:p w14:paraId="5A5110F4" w14:textId="77777777" w:rsidR="00FB1C23" w:rsidRPr="008F1CF6" w:rsidRDefault="00FB1C23" w:rsidP="00FB1C23">
      <w:pPr>
        <w:pStyle w:val="Corptext"/>
        <w:ind w:left="222" w:right="242" w:firstLine="840"/>
        <w:jc w:val="both"/>
        <w:rPr>
          <w:rFonts w:ascii="Arial" w:hAnsi="Arial" w:cs="Arial"/>
          <w:sz w:val="24"/>
          <w:szCs w:val="24"/>
        </w:rPr>
      </w:pPr>
      <w:r w:rsidRPr="008F1CF6">
        <w:rPr>
          <w:rFonts w:ascii="Arial" w:hAnsi="Arial" w:cs="Arial"/>
          <w:b/>
          <w:sz w:val="24"/>
          <w:szCs w:val="24"/>
        </w:rPr>
        <w:t>Curăţirile</w:t>
      </w:r>
      <w:r w:rsidRPr="008F1CF6">
        <w:rPr>
          <w:rFonts w:ascii="Arial" w:hAnsi="Arial" w:cs="Arial"/>
          <w:b/>
          <w:spacing w:val="1"/>
          <w:sz w:val="24"/>
          <w:szCs w:val="24"/>
        </w:rPr>
        <w:t xml:space="preserve"> </w:t>
      </w:r>
      <w:r w:rsidRPr="008F1CF6">
        <w:rPr>
          <w:rFonts w:ascii="Arial" w:hAnsi="Arial" w:cs="Arial"/>
          <w:b/>
          <w:sz w:val="24"/>
          <w:szCs w:val="24"/>
        </w:rPr>
        <w:t>sau</w:t>
      </w:r>
      <w:r w:rsidRPr="008F1CF6">
        <w:rPr>
          <w:rFonts w:ascii="Arial" w:hAnsi="Arial" w:cs="Arial"/>
          <w:b/>
          <w:spacing w:val="1"/>
          <w:sz w:val="24"/>
          <w:szCs w:val="24"/>
        </w:rPr>
        <w:t xml:space="preserve"> </w:t>
      </w:r>
      <w:r w:rsidRPr="008F1CF6">
        <w:rPr>
          <w:rFonts w:ascii="Arial" w:hAnsi="Arial" w:cs="Arial"/>
          <w:b/>
          <w:sz w:val="24"/>
          <w:szCs w:val="24"/>
        </w:rPr>
        <w:t>lămuririle</w:t>
      </w:r>
      <w:r w:rsidRPr="008F1CF6">
        <w:rPr>
          <w:rFonts w:ascii="Arial" w:hAnsi="Arial" w:cs="Arial"/>
          <w:b/>
          <w:spacing w:val="1"/>
          <w:sz w:val="24"/>
          <w:szCs w:val="24"/>
        </w:rPr>
        <w:t xml:space="preserve"> </w:t>
      </w:r>
      <w:r w:rsidRPr="008F1CF6">
        <w:rPr>
          <w:rFonts w:ascii="Arial" w:hAnsi="Arial" w:cs="Arial"/>
          <w:sz w:val="24"/>
          <w:szCs w:val="24"/>
        </w:rPr>
        <w:t>reprezintă</w:t>
      </w:r>
      <w:r w:rsidRPr="008F1CF6">
        <w:rPr>
          <w:rFonts w:ascii="Arial" w:hAnsi="Arial" w:cs="Arial"/>
          <w:spacing w:val="1"/>
          <w:sz w:val="24"/>
          <w:szCs w:val="24"/>
        </w:rPr>
        <w:t xml:space="preserve"> </w:t>
      </w:r>
      <w:r w:rsidRPr="008F1CF6">
        <w:rPr>
          <w:rFonts w:ascii="Arial" w:hAnsi="Arial" w:cs="Arial"/>
          <w:sz w:val="24"/>
          <w:szCs w:val="24"/>
        </w:rPr>
        <w:t>intervenţii</w:t>
      </w:r>
      <w:r w:rsidRPr="008F1CF6">
        <w:rPr>
          <w:rFonts w:ascii="Arial" w:hAnsi="Arial" w:cs="Arial"/>
          <w:spacing w:val="1"/>
          <w:sz w:val="24"/>
          <w:szCs w:val="24"/>
        </w:rPr>
        <w:t xml:space="preserve"> </w:t>
      </w:r>
      <w:r w:rsidRPr="008F1CF6">
        <w:rPr>
          <w:rFonts w:ascii="Arial" w:hAnsi="Arial" w:cs="Arial"/>
          <w:sz w:val="24"/>
          <w:szCs w:val="24"/>
        </w:rPr>
        <w:t>repetate</w:t>
      </w:r>
      <w:r w:rsidRPr="008F1CF6">
        <w:rPr>
          <w:rFonts w:ascii="Arial" w:hAnsi="Arial" w:cs="Arial"/>
          <w:spacing w:val="1"/>
          <w:sz w:val="24"/>
          <w:szCs w:val="24"/>
        </w:rPr>
        <w:t xml:space="preserve"> </w:t>
      </w:r>
      <w:r w:rsidRPr="008F1CF6">
        <w:rPr>
          <w:rFonts w:ascii="Arial" w:hAnsi="Arial" w:cs="Arial"/>
          <w:sz w:val="24"/>
          <w:szCs w:val="24"/>
        </w:rPr>
        <w:t>aplicate</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pădurea</w:t>
      </w:r>
      <w:r w:rsidRPr="008F1CF6">
        <w:rPr>
          <w:rFonts w:ascii="Arial" w:hAnsi="Arial" w:cs="Arial"/>
          <w:spacing w:val="1"/>
          <w:sz w:val="24"/>
          <w:szCs w:val="24"/>
        </w:rPr>
        <w:t xml:space="preserve"> </w:t>
      </w:r>
      <w:r w:rsidRPr="008F1CF6">
        <w:rPr>
          <w:rFonts w:ascii="Arial" w:hAnsi="Arial" w:cs="Arial"/>
          <w:sz w:val="24"/>
          <w:szCs w:val="24"/>
        </w:rPr>
        <w:t>cultivată</w:t>
      </w:r>
      <w:r w:rsidRPr="008F1CF6">
        <w:rPr>
          <w:rFonts w:ascii="Arial" w:hAnsi="Arial" w:cs="Arial"/>
          <w:spacing w:val="60"/>
          <w:sz w:val="24"/>
          <w:szCs w:val="24"/>
        </w:rPr>
        <w:t xml:space="preserve"> </w:t>
      </w:r>
      <w:r w:rsidRPr="008F1CF6">
        <w:rPr>
          <w:rFonts w:ascii="Arial" w:hAnsi="Arial" w:cs="Arial"/>
          <w:sz w:val="24"/>
          <w:szCs w:val="24"/>
        </w:rPr>
        <w:t>în</w:t>
      </w:r>
      <w:r w:rsidRPr="008F1CF6">
        <w:rPr>
          <w:rFonts w:ascii="Arial" w:hAnsi="Arial" w:cs="Arial"/>
          <w:spacing w:val="-58"/>
          <w:sz w:val="24"/>
          <w:szCs w:val="24"/>
        </w:rPr>
        <w:t xml:space="preserve"> </w:t>
      </w:r>
      <w:r w:rsidRPr="008F1CF6">
        <w:rPr>
          <w:rFonts w:ascii="Arial" w:hAnsi="Arial" w:cs="Arial"/>
          <w:sz w:val="24"/>
          <w:szCs w:val="24"/>
        </w:rPr>
        <w:t>fazele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nuieliş</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prăjiniş,</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vederea</w:t>
      </w:r>
      <w:r w:rsidRPr="008F1CF6">
        <w:rPr>
          <w:rFonts w:ascii="Arial" w:hAnsi="Arial" w:cs="Arial"/>
          <w:spacing w:val="1"/>
          <w:sz w:val="24"/>
          <w:szCs w:val="24"/>
        </w:rPr>
        <w:t xml:space="preserve"> </w:t>
      </w:r>
      <w:r w:rsidRPr="008F1CF6">
        <w:rPr>
          <w:rFonts w:ascii="Arial" w:hAnsi="Arial" w:cs="Arial"/>
          <w:sz w:val="24"/>
          <w:szCs w:val="24"/>
        </w:rPr>
        <w:t>înlăturării</w:t>
      </w:r>
      <w:r w:rsidRPr="008F1CF6">
        <w:rPr>
          <w:rFonts w:ascii="Arial" w:hAnsi="Arial" w:cs="Arial"/>
          <w:spacing w:val="1"/>
          <w:sz w:val="24"/>
          <w:szCs w:val="24"/>
        </w:rPr>
        <w:t xml:space="preserve"> </w:t>
      </w:r>
      <w:r w:rsidRPr="008F1CF6">
        <w:rPr>
          <w:rFonts w:ascii="Arial" w:hAnsi="Arial" w:cs="Arial"/>
          <w:sz w:val="24"/>
          <w:szCs w:val="24"/>
        </w:rPr>
        <w:t>exemplarelor</w:t>
      </w:r>
      <w:r w:rsidRPr="008F1CF6">
        <w:rPr>
          <w:rFonts w:ascii="Arial" w:hAnsi="Arial" w:cs="Arial"/>
          <w:spacing w:val="1"/>
          <w:sz w:val="24"/>
          <w:szCs w:val="24"/>
        </w:rPr>
        <w:t xml:space="preserve"> </w:t>
      </w:r>
      <w:r w:rsidRPr="008F1CF6">
        <w:rPr>
          <w:rFonts w:ascii="Arial" w:hAnsi="Arial" w:cs="Arial"/>
          <w:sz w:val="24"/>
          <w:szCs w:val="24"/>
        </w:rPr>
        <w:t>necorespunzătoare</w:t>
      </w:r>
      <w:r w:rsidRPr="008F1CF6">
        <w:rPr>
          <w:rFonts w:ascii="Arial" w:hAnsi="Arial" w:cs="Arial"/>
          <w:spacing w:val="1"/>
          <w:sz w:val="24"/>
          <w:szCs w:val="24"/>
        </w:rPr>
        <w:t xml:space="preserve"> </w:t>
      </w:r>
      <w:r w:rsidRPr="008F1CF6">
        <w:rPr>
          <w:rFonts w:ascii="Arial" w:hAnsi="Arial" w:cs="Arial"/>
          <w:sz w:val="24"/>
          <w:szCs w:val="24"/>
        </w:rPr>
        <w:t>ca</w:t>
      </w:r>
      <w:r w:rsidRPr="008F1CF6">
        <w:rPr>
          <w:rFonts w:ascii="Arial" w:hAnsi="Arial" w:cs="Arial"/>
          <w:spacing w:val="1"/>
          <w:sz w:val="24"/>
          <w:szCs w:val="24"/>
        </w:rPr>
        <w:t xml:space="preserve"> </w:t>
      </w:r>
      <w:r w:rsidRPr="008F1CF6">
        <w:rPr>
          <w:rFonts w:ascii="Arial" w:hAnsi="Arial" w:cs="Arial"/>
          <w:sz w:val="24"/>
          <w:szCs w:val="24"/>
        </w:rPr>
        <w:t>specie</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conformare</w:t>
      </w:r>
      <w:r w:rsidRPr="008F1CF6">
        <w:rPr>
          <w:rFonts w:ascii="Arial" w:hAnsi="Arial" w:cs="Arial"/>
          <w:spacing w:val="-2"/>
          <w:sz w:val="24"/>
          <w:szCs w:val="24"/>
        </w:rPr>
        <w:t xml:space="preserve"> </w:t>
      </w:r>
    </w:p>
    <w:p w14:paraId="7304444B" w14:textId="77777777" w:rsidR="00FB1C23" w:rsidRPr="008F1CF6" w:rsidRDefault="00FB1C23" w:rsidP="00FB1C23">
      <w:pPr>
        <w:pStyle w:val="Corptext"/>
        <w:ind w:left="222" w:right="240" w:firstLine="840"/>
        <w:jc w:val="both"/>
        <w:rPr>
          <w:rFonts w:ascii="Arial" w:hAnsi="Arial" w:cs="Arial"/>
          <w:sz w:val="24"/>
          <w:szCs w:val="24"/>
        </w:rPr>
      </w:pPr>
      <w:r w:rsidRPr="008F1CF6">
        <w:rPr>
          <w:rFonts w:ascii="Arial" w:hAnsi="Arial" w:cs="Arial"/>
          <w:b/>
          <w:i/>
          <w:sz w:val="24"/>
          <w:szCs w:val="24"/>
        </w:rPr>
        <w:t xml:space="preserve">Scopul curăţirilor </w:t>
      </w:r>
      <w:r w:rsidRPr="008F1CF6">
        <w:rPr>
          <w:rFonts w:ascii="Arial" w:hAnsi="Arial" w:cs="Arial"/>
          <w:sz w:val="24"/>
          <w:szCs w:val="24"/>
        </w:rPr>
        <w:t>este înlăturarea din arboret a exemplarelor copleşitoare din speciile de</w:t>
      </w:r>
      <w:r w:rsidRPr="008F1CF6">
        <w:rPr>
          <w:rFonts w:ascii="Arial" w:hAnsi="Arial" w:cs="Arial"/>
          <w:spacing w:val="1"/>
          <w:sz w:val="24"/>
          <w:szCs w:val="24"/>
        </w:rPr>
        <w:t xml:space="preserve"> </w:t>
      </w:r>
      <w:r w:rsidRPr="008F1CF6">
        <w:rPr>
          <w:rFonts w:ascii="Arial" w:hAnsi="Arial" w:cs="Arial"/>
          <w:sz w:val="24"/>
          <w:szCs w:val="24"/>
        </w:rPr>
        <w:t>valoare economică redusă,</w:t>
      </w:r>
      <w:r w:rsidRPr="008F1CF6">
        <w:rPr>
          <w:rFonts w:ascii="Arial" w:hAnsi="Arial" w:cs="Arial"/>
          <w:spacing w:val="-1"/>
          <w:sz w:val="24"/>
          <w:szCs w:val="24"/>
        </w:rPr>
        <w:t xml:space="preserve"> </w:t>
      </w:r>
      <w:r w:rsidRPr="008F1CF6">
        <w:rPr>
          <w:rFonts w:ascii="Arial" w:hAnsi="Arial" w:cs="Arial"/>
          <w:sz w:val="24"/>
          <w:szCs w:val="24"/>
        </w:rPr>
        <w:t>precum şi</w:t>
      </w:r>
      <w:r w:rsidRPr="008F1CF6">
        <w:rPr>
          <w:rFonts w:ascii="Arial" w:hAnsi="Arial" w:cs="Arial"/>
          <w:spacing w:val="-1"/>
          <w:sz w:val="24"/>
          <w:szCs w:val="24"/>
        </w:rPr>
        <w:t xml:space="preserve"> </w:t>
      </w:r>
      <w:r w:rsidRPr="008F1CF6">
        <w:rPr>
          <w:rFonts w:ascii="Arial" w:hAnsi="Arial" w:cs="Arial"/>
          <w:sz w:val="24"/>
          <w:szCs w:val="24"/>
        </w:rPr>
        <w:t>a celor</w:t>
      </w:r>
      <w:r w:rsidRPr="008F1CF6">
        <w:rPr>
          <w:rFonts w:ascii="Arial" w:hAnsi="Arial" w:cs="Arial"/>
          <w:spacing w:val="-1"/>
          <w:sz w:val="24"/>
          <w:szCs w:val="24"/>
        </w:rPr>
        <w:t xml:space="preserve"> </w:t>
      </w:r>
      <w:r w:rsidRPr="008F1CF6">
        <w:rPr>
          <w:rFonts w:ascii="Arial" w:hAnsi="Arial" w:cs="Arial"/>
          <w:sz w:val="24"/>
          <w:szCs w:val="24"/>
        </w:rPr>
        <w:t>necorespunzătoare, indiferent</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specie.</w:t>
      </w:r>
    </w:p>
    <w:p w14:paraId="05BCE16B" w14:textId="77777777" w:rsidR="00FB1C23" w:rsidRPr="008F1CF6" w:rsidRDefault="00FB1C23" w:rsidP="00FB1C23">
      <w:pPr>
        <w:ind w:left="1062"/>
        <w:jc w:val="both"/>
        <w:rPr>
          <w:rFonts w:ascii="Arial" w:hAnsi="Arial" w:cs="Arial"/>
          <w:sz w:val="24"/>
          <w:szCs w:val="24"/>
        </w:rPr>
      </w:pPr>
      <w:r w:rsidRPr="008F1CF6">
        <w:rPr>
          <w:rFonts w:ascii="Arial" w:hAnsi="Arial" w:cs="Arial"/>
          <w:b/>
          <w:i/>
          <w:sz w:val="24"/>
          <w:szCs w:val="24"/>
        </w:rPr>
        <w:t>Obiective</w:t>
      </w:r>
      <w:r w:rsidRPr="008F1CF6">
        <w:rPr>
          <w:rFonts w:ascii="Arial" w:hAnsi="Arial" w:cs="Arial"/>
          <w:b/>
          <w:i/>
          <w:spacing w:val="-4"/>
          <w:sz w:val="24"/>
          <w:szCs w:val="24"/>
        </w:rPr>
        <w:t xml:space="preserve"> </w:t>
      </w:r>
      <w:r w:rsidRPr="008F1CF6">
        <w:rPr>
          <w:rFonts w:ascii="Arial" w:hAnsi="Arial" w:cs="Arial"/>
          <w:b/>
          <w:i/>
          <w:sz w:val="24"/>
          <w:szCs w:val="24"/>
        </w:rPr>
        <w:t>urmărite</w:t>
      </w:r>
      <w:r w:rsidRPr="008F1CF6">
        <w:rPr>
          <w:rFonts w:ascii="Arial" w:hAnsi="Arial" w:cs="Arial"/>
          <w:b/>
          <w:i/>
          <w:spacing w:val="-2"/>
          <w:sz w:val="24"/>
          <w:szCs w:val="24"/>
        </w:rPr>
        <w:t xml:space="preserve"> </w:t>
      </w:r>
      <w:r w:rsidRPr="008F1CF6">
        <w:rPr>
          <w:rFonts w:ascii="Arial" w:hAnsi="Arial" w:cs="Arial"/>
          <w:sz w:val="24"/>
          <w:szCs w:val="24"/>
        </w:rPr>
        <w:t>prin</w:t>
      </w:r>
      <w:r w:rsidRPr="008F1CF6">
        <w:rPr>
          <w:rFonts w:ascii="Arial" w:hAnsi="Arial" w:cs="Arial"/>
          <w:spacing w:val="-4"/>
          <w:sz w:val="24"/>
          <w:szCs w:val="24"/>
        </w:rPr>
        <w:t xml:space="preserve"> </w:t>
      </w:r>
      <w:r w:rsidRPr="008F1CF6">
        <w:rPr>
          <w:rFonts w:ascii="Arial" w:hAnsi="Arial" w:cs="Arial"/>
          <w:sz w:val="24"/>
          <w:szCs w:val="24"/>
        </w:rPr>
        <w:t>executarea</w:t>
      </w:r>
      <w:r w:rsidRPr="008F1CF6">
        <w:rPr>
          <w:rFonts w:ascii="Arial" w:hAnsi="Arial" w:cs="Arial"/>
          <w:spacing w:val="-1"/>
          <w:sz w:val="24"/>
          <w:szCs w:val="24"/>
        </w:rPr>
        <w:t xml:space="preserve"> </w:t>
      </w:r>
      <w:r w:rsidRPr="008F1CF6">
        <w:rPr>
          <w:rFonts w:ascii="Arial" w:hAnsi="Arial" w:cs="Arial"/>
          <w:sz w:val="24"/>
          <w:szCs w:val="24"/>
        </w:rPr>
        <w:t>curăţirilor:</w:t>
      </w:r>
    </w:p>
    <w:p w14:paraId="3A207633" w14:textId="77777777" w:rsidR="00FB1C23" w:rsidRPr="008F1CF6" w:rsidRDefault="00FB1C23" w:rsidP="00FB1C23">
      <w:pPr>
        <w:pStyle w:val="Corptext"/>
        <w:rPr>
          <w:rFonts w:ascii="Arial" w:hAnsi="Arial" w:cs="Arial"/>
          <w:sz w:val="24"/>
          <w:szCs w:val="24"/>
        </w:rPr>
      </w:pPr>
    </w:p>
    <w:p w14:paraId="0A636270" w14:textId="77777777" w:rsidR="00FB1C23" w:rsidRPr="008F1CF6" w:rsidRDefault="00FB1C23">
      <w:pPr>
        <w:pStyle w:val="Listparagraf"/>
        <w:numPr>
          <w:ilvl w:val="2"/>
          <w:numId w:val="18"/>
        </w:numPr>
        <w:tabs>
          <w:tab w:val="left" w:pos="1783"/>
        </w:tabs>
        <w:ind w:right="238"/>
        <w:jc w:val="both"/>
        <w:rPr>
          <w:rFonts w:ascii="Arial" w:hAnsi="Arial" w:cs="Arial"/>
          <w:sz w:val="24"/>
          <w:szCs w:val="24"/>
        </w:rPr>
      </w:pPr>
      <w:r w:rsidRPr="008F1CF6">
        <w:rPr>
          <w:rFonts w:ascii="Arial" w:hAnsi="Arial" w:cs="Arial"/>
          <w:sz w:val="24"/>
          <w:szCs w:val="24"/>
        </w:rPr>
        <w:t>continuarea</w:t>
      </w:r>
      <w:r w:rsidRPr="008F1CF6">
        <w:rPr>
          <w:rFonts w:ascii="Arial" w:hAnsi="Arial" w:cs="Arial"/>
          <w:spacing w:val="1"/>
          <w:sz w:val="24"/>
          <w:szCs w:val="24"/>
        </w:rPr>
        <w:t xml:space="preserve"> </w:t>
      </w:r>
      <w:r w:rsidRPr="008F1CF6">
        <w:rPr>
          <w:rFonts w:ascii="Arial" w:hAnsi="Arial" w:cs="Arial"/>
          <w:sz w:val="24"/>
          <w:szCs w:val="24"/>
        </w:rPr>
        <w:t>ameliorării</w:t>
      </w:r>
      <w:r w:rsidRPr="008F1CF6">
        <w:rPr>
          <w:rFonts w:ascii="Arial" w:hAnsi="Arial" w:cs="Arial"/>
          <w:spacing w:val="1"/>
          <w:sz w:val="24"/>
          <w:szCs w:val="24"/>
        </w:rPr>
        <w:t xml:space="preserve"> </w:t>
      </w:r>
      <w:r w:rsidRPr="008F1CF6">
        <w:rPr>
          <w:rFonts w:ascii="Arial" w:hAnsi="Arial" w:cs="Arial"/>
          <w:sz w:val="24"/>
          <w:szCs w:val="24"/>
        </w:rPr>
        <w:t>compoziţiei</w:t>
      </w:r>
      <w:r w:rsidRPr="008F1CF6">
        <w:rPr>
          <w:rFonts w:ascii="Arial" w:hAnsi="Arial" w:cs="Arial"/>
          <w:spacing w:val="1"/>
          <w:sz w:val="24"/>
          <w:szCs w:val="24"/>
        </w:rPr>
        <w:t xml:space="preserve"> </w:t>
      </w:r>
      <w:r w:rsidRPr="008F1CF6">
        <w:rPr>
          <w:rFonts w:ascii="Arial" w:hAnsi="Arial" w:cs="Arial"/>
          <w:sz w:val="24"/>
          <w:szCs w:val="24"/>
        </w:rPr>
        <w:t>arboretului,</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concordanţă</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1"/>
          <w:sz w:val="24"/>
          <w:szCs w:val="24"/>
        </w:rPr>
        <w:t xml:space="preserve"> </w:t>
      </w:r>
      <w:r w:rsidRPr="008F1CF6">
        <w:rPr>
          <w:rFonts w:ascii="Arial" w:hAnsi="Arial" w:cs="Arial"/>
          <w:sz w:val="24"/>
          <w:szCs w:val="24"/>
        </w:rPr>
        <w:t>compoziţia</w:t>
      </w:r>
      <w:r w:rsidRPr="008F1CF6">
        <w:rPr>
          <w:rFonts w:ascii="Arial" w:hAnsi="Arial" w:cs="Arial"/>
          <w:spacing w:val="1"/>
          <w:sz w:val="24"/>
          <w:szCs w:val="24"/>
        </w:rPr>
        <w:t xml:space="preserve"> </w:t>
      </w:r>
      <w:r w:rsidRPr="008F1CF6">
        <w:rPr>
          <w:rFonts w:ascii="Arial" w:hAnsi="Arial" w:cs="Arial"/>
          <w:sz w:val="24"/>
          <w:szCs w:val="24"/>
        </w:rPr>
        <w:t>ţel</w:t>
      </w:r>
      <w:r w:rsidRPr="008F1CF6">
        <w:rPr>
          <w:rFonts w:ascii="Arial" w:hAnsi="Arial" w:cs="Arial"/>
          <w:spacing w:val="-57"/>
          <w:sz w:val="24"/>
          <w:szCs w:val="24"/>
        </w:rPr>
        <w:t xml:space="preserve"> </w:t>
      </w:r>
      <w:r w:rsidRPr="008F1CF6">
        <w:rPr>
          <w:rFonts w:ascii="Arial" w:hAnsi="Arial" w:cs="Arial"/>
          <w:sz w:val="24"/>
          <w:szCs w:val="24"/>
        </w:rPr>
        <w:t>fixată. Această cerinţă este realizată prin înlăturarea exemplarelor copleşitoare din</w:t>
      </w:r>
      <w:r w:rsidRPr="008F1CF6">
        <w:rPr>
          <w:rFonts w:ascii="Arial" w:hAnsi="Arial" w:cs="Arial"/>
          <w:spacing w:val="1"/>
          <w:sz w:val="24"/>
          <w:szCs w:val="24"/>
        </w:rPr>
        <w:t xml:space="preserve"> </w:t>
      </w:r>
      <w:r w:rsidRPr="008F1CF6">
        <w:rPr>
          <w:rFonts w:ascii="Arial" w:hAnsi="Arial" w:cs="Arial"/>
          <w:sz w:val="24"/>
          <w:szCs w:val="24"/>
        </w:rPr>
        <w:t>speciile</w:t>
      </w:r>
      <w:r w:rsidRPr="008F1CF6">
        <w:rPr>
          <w:rFonts w:ascii="Arial" w:hAnsi="Arial" w:cs="Arial"/>
          <w:spacing w:val="-1"/>
          <w:sz w:val="24"/>
          <w:szCs w:val="24"/>
        </w:rPr>
        <w:t xml:space="preserve"> </w:t>
      </w:r>
      <w:r w:rsidRPr="008F1CF6">
        <w:rPr>
          <w:rFonts w:ascii="Arial" w:hAnsi="Arial" w:cs="Arial"/>
          <w:sz w:val="24"/>
          <w:szCs w:val="24"/>
        </w:rPr>
        <w:t>nedorite;</w:t>
      </w:r>
    </w:p>
    <w:p w14:paraId="21C42959" w14:textId="77777777" w:rsidR="00FB1C23" w:rsidRPr="008F1CF6" w:rsidRDefault="00FB1C23">
      <w:pPr>
        <w:pStyle w:val="Listparagraf"/>
        <w:numPr>
          <w:ilvl w:val="2"/>
          <w:numId w:val="18"/>
        </w:numPr>
        <w:tabs>
          <w:tab w:val="left" w:pos="1783"/>
        </w:tabs>
        <w:spacing w:before="1"/>
        <w:ind w:right="240"/>
        <w:jc w:val="both"/>
        <w:rPr>
          <w:rFonts w:ascii="Arial" w:hAnsi="Arial" w:cs="Arial"/>
          <w:sz w:val="24"/>
          <w:szCs w:val="24"/>
        </w:rPr>
      </w:pPr>
      <w:r w:rsidRPr="008F1CF6">
        <w:rPr>
          <w:rFonts w:ascii="Arial" w:hAnsi="Arial" w:cs="Arial"/>
          <w:sz w:val="24"/>
          <w:szCs w:val="24"/>
        </w:rPr>
        <w:t>îmbunătăţirea stării fitosanitare a arboretului prin eliminarea treptată a exemplarelor</w:t>
      </w:r>
      <w:r w:rsidRPr="008F1CF6">
        <w:rPr>
          <w:rFonts w:ascii="Arial" w:hAnsi="Arial" w:cs="Arial"/>
          <w:spacing w:val="1"/>
          <w:sz w:val="24"/>
          <w:szCs w:val="24"/>
        </w:rPr>
        <w:t xml:space="preserve"> </w:t>
      </w:r>
      <w:r w:rsidRPr="008F1CF6">
        <w:rPr>
          <w:rFonts w:ascii="Arial" w:hAnsi="Arial" w:cs="Arial"/>
          <w:sz w:val="24"/>
          <w:szCs w:val="24"/>
        </w:rPr>
        <w:t>uscate,</w:t>
      </w:r>
      <w:r w:rsidRPr="008F1CF6">
        <w:rPr>
          <w:rFonts w:ascii="Arial" w:hAnsi="Arial" w:cs="Arial"/>
          <w:spacing w:val="19"/>
          <w:sz w:val="24"/>
          <w:szCs w:val="24"/>
        </w:rPr>
        <w:t xml:space="preserve"> </w:t>
      </w:r>
      <w:r w:rsidRPr="008F1CF6">
        <w:rPr>
          <w:rFonts w:ascii="Arial" w:hAnsi="Arial" w:cs="Arial"/>
          <w:sz w:val="24"/>
          <w:szCs w:val="24"/>
        </w:rPr>
        <w:t>rupte,</w:t>
      </w:r>
      <w:r w:rsidRPr="008F1CF6">
        <w:rPr>
          <w:rFonts w:ascii="Arial" w:hAnsi="Arial" w:cs="Arial"/>
          <w:spacing w:val="17"/>
          <w:sz w:val="24"/>
          <w:szCs w:val="24"/>
        </w:rPr>
        <w:t xml:space="preserve"> </w:t>
      </w:r>
      <w:r w:rsidRPr="008F1CF6">
        <w:rPr>
          <w:rFonts w:ascii="Arial" w:hAnsi="Arial" w:cs="Arial"/>
          <w:sz w:val="24"/>
          <w:szCs w:val="24"/>
        </w:rPr>
        <w:t>vătămate,</w:t>
      </w:r>
      <w:r w:rsidRPr="008F1CF6">
        <w:rPr>
          <w:rFonts w:ascii="Arial" w:hAnsi="Arial" w:cs="Arial"/>
          <w:spacing w:val="20"/>
          <w:sz w:val="24"/>
          <w:szCs w:val="24"/>
        </w:rPr>
        <w:t xml:space="preserve"> </w:t>
      </w:r>
      <w:r w:rsidRPr="008F1CF6">
        <w:rPr>
          <w:rFonts w:ascii="Arial" w:hAnsi="Arial" w:cs="Arial"/>
          <w:sz w:val="24"/>
          <w:szCs w:val="24"/>
        </w:rPr>
        <w:t>defectuoase,</w:t>
      </w:r>
      <w:r w:rsidRPr="008F1CF6">
        <w:rPr>
          <w:rFonts w:ascii="Arial" w:hAnsi="Arial" w:cs="Arial"/>
          <w:spacing w:val="18"/>
          <w:sz w:val="24"/>
          <w:szCs w:val="24"/>
        </w:rPr>
        <w:t xml:space="preserve"> </w:t>
      </w:r>
      <w:r w:rsidRPr="008F1CF6">
        <w:rPr>
          <w:rFonts w:ascii="Arial" w:hAnsi="Arial" w:cs="Arial"/>
          <w:sz w:val="24"/>
          <w:szCs w:val="24"/>
        </w:rPr>
        <w:t>preexistente,</w:t>
      </w:r>
      <w:r w:rsidRPr="008F1CF6">
        <w:rPr>
          <w:rFonts w:ascii="Arial" w:hAnsi="Arial" w:cs="Arial"/>
          <w:spacing w:val="17"/>
          <w:sz w:val="24"/>
          <w:szCs w:val="24"/>
        </w:rPr>
        <w:t xml:space="preserve"> </w:t>
      </w:r>
      <w:r w:rsidRPr="008F1CF6">
        <w:rPr>
          <w:rFonts w:ascii="Arial" w:hAnsi="Arial" w:cs="Arial"/>
          <w:sz w:val="24"/>
          <w:szCs w:val="24"/>
        </w:rPr>
        <w:t>a</w:t>
      </w:r>
      <w:r w:rsidRPr="008F1CF6">
        <w:rPr>
          <w:rFonts w:ascii="Arial" w:hAnsi="Arial" w:cs="Arial"/>
          <w:spacing w:val="17"/>
          <w:sz w:val="24"/>
          <w:szCs w:val="24"/>
        </w:rPr>
        <w:t xml:space="preserve"> </w:t>
      </w:r>
      <w:r w:rsidRPr="008F1CF6">
        <w:rPr>
          <w:rFonts w:ascii="Arial" w:hAnsi="Arial" w:cs="Arial"/>
          <w:sz w:val="24"/>
          <w:szCs w:val="24"/>
        </w:rPr>
        <w:t>lăstarilor,</w:t>
      </w:r>
      <w:r w:rsidRPr="008F1CF6">
        <w:rPr>
          <w:rFonts w:ascii="Arial" w:hAnsi="Arial" w:cs="Arial"/>
          <w:spacing w:val="18"/>
          <w:sz w:val="24"/>
          <w:szCs w:val="24"/>
        </w:rPr>
        <w:t xml:space="preserve"> </w:t>
      </w:r>
      <w:r w:rsidRPr="008F1CF6">
        <w:rPr>
          <w:rFonts w:ascii="Arial" w:hAnsi="Arial" w:cs="Arial"/>
          <w:sz w:val="24"/>
          <w:szCs w:val="24"/>
        </w:rPr>
        <w:t>etc.,</w:t>
      </w:r>
      <w:r w:rsidRPr="008F1CF6">
        <w:rPr>
          <w:rFonts w:ascii="Arial" w:hAnsi="Arial" w:cs="Arial"/>
          <w:spacing w:val="19"/>
          <w:sz w:val="24"/>
          <w:szCs w:val="24"/>
        </w:rPr>
        <w:t xml:space="preserve"> </w:t>
      </w:r>
      <w:r w:rsidRPr="008F1CF6">
        <w:rPr>
          <w:rFonts w:ascii="Arial" w:hAnsi="Arial" w:cs="Arial"/>
          <w:sz w:val="24"/>
          <w:szCs w:val="24"/>
        </w:rPr>
        <w:t>având</w:t>
      </w:r>
      <w:r w:rsidRPr="008F1CF6">
        <w:rPr>
          <w:rFonts w:ascii="Arial" w:hAnsi="Arial" w:cs="Arial"/>
          <w:spacing w:val="20"/>
          <w:sz w:val="24"/>
          <w:szCs w:val="24"/>
        </w:rPr>
        <w:t xml:space="preserve"> </w:t>
      </w:r>
      <w:r w:rsidRPr="008F1CF6">
        <w:rPr>
          <w:rFonts w:ascii="Arial" w:hAnsi="Arial" w:cs="Arial"/>
          <w:sz w:val="24"/>
          <w:szCs w:val="24"/>
        </w:rPr>
        <w:t>grijă</w:t>
      </w:r>
      <w:r w:rsidRPr="008F1CF6">
        <w:rPr>
          <w:rFonts w:ascii="Arial" w:hAnsi="Arial" w:cs="Arial"/>
          <w:spacing w:val="19"/>
          <w:sz w:val="24"/>
          <w:szCs w:val="24"/>
        </w:rPr>
        <w:t xml:space="preserve"> </w:t>
      </w:r>
      <w:r w:rsidRPr="008F1CF6">
        <w:rPr>
          <w:rFonts w:ascii="Arial" w:hAnsi="Arial" w:cs="Arial"/>
          <w:sz w:val="24"/>
          <w:szCs w:val="24"/>
        </w:rPr>
        <w:t>să</w:t>
      </w:r>
      <w:r w:rsidRPr="008F1CF6">
        <w:rPr>
          <w:rFonts w:ascii="Arial" w:hAnsi="Arial" w:cs="Arial"/>
          <w:spacing w:val="18"/>
          <w:sz w:val="24"/>
          <w:szCs w:val="24"/>
        </w:rPr>
        <w:t xml:space="preserve"> </w:t>
      </w:r>
      <w:r w:rsidRPr="008F1CF6">
        <w:rPr>
          <w:rFonts w:ascii="Arial" w:hAnsi="Arial" w:cs="Arial"/>
          <w:sz w:val="24"/>
          <w:szCs w:val="24"/>
        </w:rPr>
        <w:t>nu</w:t>
      </w:r>
      <w:r w:rsidRPr="008F1CF6">
        <w:rPr>
          <w:rFonts w:ascii="Arial" w:hAnsi="Arial" w:cs="Arial"/>
          <w:spacing w:val="-58"/>
          <w:sz w:val="24"/>
          <w:szCs w:val="24"/>
        </w:rPr>
        <w:t xml:space="preserve"> </w:t>
      </w:r>
      <w:r w:rsidRPr="008F1CF6">
        <w:rPr>
          <w:rFonts w:ascii="Arial" w:hAnsi="Arial" w:cs="Arial"/>
          <w:sz w:val="24"/>
          <w:szCs w:val="24"/>
        </w:rPr>
        <w:t>se</w:t>
      </w:r>
      <w:r w:rsidRPr="008F1CF6">
        <w:rPr>
          <w:rFonts w:ascii="Arial" w:hAnsi="Arial" w:cs="Arial"/>
          <w:spacing w:val="-2"/>
          <w:sz w:val="24"/>
          <w:szCs w:val="24"/>
        </w:rPr>
        <w:t xml:space="preserve"> </w:t>
      </w:r>
      <w:r w:rsidRPr="008F1CF6">
        <w:rPr>
          <w:rFonts w:ascii="Arial" w:hAnsi="Arial" w:cs="Arial"/>
          <w:sz w:val="24"/>
          <w:szCs w:val="24"/>
        </w:rPr>
        <w:t>întrerupă</w:t>
      </w:r>
      <w:r w:rsidRPr="008F1CF6">
        <w:rPr>
          <w:rFonts w:ascii="Arial" w:hAnsi="Arial" w:cs="Arial"/>
          <w:spacing w:val="-2"/>
          <w:sz w:val="24"/>
          <w:szCs w:val="24"/>
        </w:rPr>
        <w:t xml:space="preserve"> </w:t>
      </w:r>
      <w:r w:rsidRPr="008F1CF6">
        <w:rPr>
          <w:rFonts w:ascii="Arial" w:hAnsi="Arial" w:cs="Arial"/>
          <w:sz w:val="24"/>
          <w:szCs w:val="24"/>
        </w:rPr>
        <w:t>în nici un punct starea</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masiv;</w:t>
      </w:r>
    </w:p>
    <w:p w14:paraId="7D72F9D2" w14:textId="77777777" w:rsidR="00FB1C23" w:rsidRPr="008F1CF6" w:rsidRDefault="00FB1C23">
      <w:pPr>
        <w:pStyle w:val="Listparagraf"/>
        <w:numPr>
          <w:ilvl w:val="2"/>
          <w:numId w:val="18"/>
        </w:numPr>
        <w:tabs>
          <w:tab w:val="left" w:pos="1783"/>
        </w:tabs>
        <w:ind w:right="244"/>
        <w:jc w:val="both"/>
        <w:rPr>
          <w:rFonts w:ascii="Arial" w:hAnsi="Arial" w:cs="Arial"/>
          <w:sz w:val="24"/>
          <w:szCs w:val="24"/>
        </w:rPr>
      </w:pPr>
      <w:r w:rsidRPr="008F1CF6">
        <w:rPr>
          <w:rFonts w:ascii="Arial" w:hAnsi="Arial" w:cs="Arial"/>
          <w:sz w:val="24"/>
          <w:szCs w:val="24"/>
        </w:rPr>
        <w:t>reducerea desimii arboretelor pentru a permite regularizarea creşterii în grosime şi în</w:t>
      </w:r>
      <w:r w:rsidRPr="008F1CF6">
        <w:rPr>
          <w:rFonts w:ascii="Arial" w:hAnsi="Arial" w:cs="Arial"/>
          <w:spacing w:val="1"/>
          <w:sz w:val="24"/>
          <w:szCs w:val="24"/>
        </w:rPr>
        <w:t xml:space="preserve"> </w:t>
      </w:r>
      <w:r w:rsidRPr="008F1CF6">
        <w:rPr>
          <w:rFonts w:ascii="Arial" w:hAnsi="Arial" w:cs="Arial"/>
          <w:sz w:val="24"/>
          <w:szCs w:val="24"/>
        </w:rPr>
        <w:t>înălţime,</w:t>
      </w:r>
      <w:r w:rsidRPr="008F1CF6">
        <w:rPr>
          <w:rFonts w:ascii="Arial" w:hAnsi="Arial" w:cs="Arial"/>
          <w:spacing w:val="-1"/>
          <w:sz w:val="24"/>
          <w:szCs w:val="24"/>
        </w:rPr>
        <w:t xml:space="preserve"> </w:t>
      </w:r>
      <w:r w:rsidRPr="008F1CF6">
        <w:rPr>
          <w:rFonts w:ascii="Arial" w:hAnsi="Arial" w:cs="Arial"/>
          <w:sz w:val="24"/>
          <w:szCs w:val="24"/>
        </w:rPr>
        <w:t>precum şi a</w:t>
      </w:r>
      <w:r w:rsidRPr="008F1CF6">
        <w:rPr>
          <w:rFonts w:ascii="Arial" w:hAnsi="Arial" w:cs="Arial"/>
          <w:spacing w:val="-1"/>
          <w:sz w:val="24"/>
          <w:szCs w:val="24"/>
        </w:rPr>
        <w:t xml:space="preserve"> </w:t>
      </w:r>
      <w:r w:rsidRPr="008F1CF6">
        <w:rPr>
          <w:rFonts w:ascii="Arial" w:hAnsi="Arial" w:cs="Arial"/>
          <w:sz w:val="24"/>
          <w:szCs w:val="24"/>
        </w:rPr>
        <w:t>configuraţiei coroanei;</w:t>
      </w:r>
    </w:p>
    <w:p w14:paraId="3EE6D9DC" w14:textId="77777777" w:rsidR="00FB1C23" w:rsidRPr="008F1CF6" w:rsidRDefault="00FB1C23">
      <w:pPr>
        <w:pStyle w:val="Listparagraf"/>
        <w:numPr>
          <w:ilvl w:val="2"/>
          <w:numId w:val="18"/>
        </w:numPr>
        <w:tabs>
          <w:tab w:val="left" w:pos="1783"/>
        </w:tabs>
        <w:ind w:right="241"/>
        <w:jc w:val="both"/>
        <w:rPr>
          <w:rFonts w:ascii="Arial" w:hAnsi="Arial" w:cs="Arial"/>
          <w:sz w:val="24"/>
          <w:szCs w:val="24"/>
        </w:rPr>
      </w:pPr>
      <w:r w:rsidRPr="008F1CF6">
        <w:rPr>
          <w:rFonts w:ascii="Arial" w:hAnsi="Arial" w:cs="Arial"/>
          <w:sz w:val="24"/>
          <w:szCs w:val="24"/>
        </w:rPr>
        <w:t>ameliorarea</w:t>
      </w:r>
      <w:r w:rsidRPr="008F1CF6">
        <w:rPr>
          <w:rFonts w:ascii="Arial" w:hAnsi="Arial" w:cs="Arial"/>
          <w:spacing w:val="1"/>
          <w:sz w:val="24"/>
          <w:szCs w:val="24"/>
        </w:rPr>
        <w:t xml:space="preserve"> </w:t>
      </w:r>
      <w:r w:rsidRPr="008F1CF6">
        <w:rPr>
          <w:rFonts w:ascii="Arial" w:hAnsi="Arial" w:cs="Arial"/>
          <w:sz w:val="24"/>
          <w:szCs w:val="24"/>
        </w:rPr>
        <w:t>mediului</w:t>
      </w:r>
      <w:r w:rsidRPr="008F1CF6">
        <w:rPr>
          <w:rFonts w:ascii="Arial" w:hAnsi="Arial" w:cs="Arial"/>
          <w:spacing w:val="1"/>
          <w:sz w:val="24"/>
          <w:szCs w:val="24"/>
        </w:rPr>
        <w:t xml:space="preserve"> </w:t>
      </w:r>
      <w:r w:rsidRPr="008F1CF6">
        <w:rPr>
          <w:rFonts w:ascii="Arial" w:hAnsi="Arial" w:cs="Arial"/>
          <w:sz w:val="24"/>
          <w:szCs w:val="24"/>
        </w:rPr>
        <w:t>intern</w:t>
      </w:r>
      <w:r w:rsidRPr="008F1CF6">
        <w:rPr>
          <w:rFonts w:ascii="Arial" w:hAnsi="Arial" w:cs="Arial"/>
          <w:spacing w:val="1"/>
          <w:sz w:val="24"/>
          <w:szCs w:val="24"/>
        </w:rPr>
        <w:t xml:space="preserve"> </w:t>
      </w:r>
      <w:r w:rsidRPr="008F1CF6">
        <w:rPr>
          <w:rFonts w:ascii="Arial" w:hAnsi="Arial" w:cs="Arial"/>
          <w:sz w:val="24"/>
          <w:szCs w:val="24"/>
        </w:rPr>
        <w:t>al</w:t>
      </w:r>
      <w:r w:rsidRPr="008F1CF6">
        <w:rPr>
          <w:rFonts w:ascii="Arial" w:hAnsi="Arial" w:cs="Arial"/>
          <w:spacing w:val="1"/>
          <w:sz w:val="24"/>
          <w:szCs w:val="24"/>
        </w:rPr>
        <w:t xml:space="preserve"> </w:t>
      </w:r>
      <w:r w:rsidRPr="008F1CF6">
        <w:rPr>
          <w:rFonts w:ascii="Arial" w:hAnsi="Arial" w:cs="Arial"/>
          <w:sz w:val="24"/>
          <w:szCs w:val="24"/>
        </w:rPr>
        <w:t>pădurii,</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1"/>
          <w:sz w:val="24"/>
          <w:szCs w:val="24"/>
        </w:rPr>
        <w:t xml:space="preserve"> </w:t>
      </w:r>
      <w:r w:rsidRPr="008F1CF6">
        <w:rPr>
          <w:rFonts w:ascii="Arial" w:hAnsi="Arial" w:cs="Arial"/>
          <w:sz w:val="24"/>
          <w:szCs w:val="24"/>
        </w:rPr>
        <w:t>efecte</w:t>
      </w:r>
      <w:r w:rsidRPr="008F1CF6">
        <w:rPr>
          <w:rFonts w:ascii="Arial" w:hAnsi="Arial" w:cs="Arial"/>
          <w:spacing w:val="1"/>
          <w:sz w:val="24"/>
          <w:szCs w:val="24"/>
        </w:rPr>
        <w:t xml:space="preserve"> </w:t>
      </w:r>
      <w:r w:rsidRPr="008F1CF6">
        <w:rPr>
          <w:rFonts w:ascii="Arial" w:hAnsi="Arial" w:cs="Arial"/>
          <w:sz w:val="24"/>
          <w:szCs w:val="24"/>
        </w:rPr>
        <w:t>favorabile</w:t>
      </w:r>
      <w:r w:rsidRPr="008F1CF6">
        <w:rPr>
          <w:rFonts w:ascii="Arial" w:hAnsi="Arial" w:cs="Arial"/>
          <w:spacing w:val="1"/>
          <w:sz w:val="24"/>
          <w:szCs w:val="24"/>
        </w:rPr>
        <w:t xml:space="preserve"> </w:t>
      </w:r>
      <w:r w:rsidRPr="008F1CF6">
        <w:rPr>
          <w:rFonts w:ascii="Arial" w:hAnsi="Arial" w:cs="Arial"/>
          <w:sz w:val="24"/>
          <w:szCs w:val="24"/>
        </w:rPr>
        <w:t>asupra</w:t>
      </w:r>
      <w:r w:rsidRPr="008F1CF6">
        <w:rPr>
          <w:rFonts w:ascii="Arial" w:hAnsi="Arial" w:cs="Arial"/>
          <w:spacing w:val="1"/>
          <w:sz w:val="24"/>
          <w:szCs w:val="24"/>
        </w:rPr>
        <w:t xml:space="preserve"> </w:t>
      </w:r>
      <w:r w:rsidRPr="008F1CF6">
        <w:rPr>
          <w:rFonts w:ascii="Arial" w:hAnsi="Arial" w:cs="Arial"/>
          <w:sz w:val="24"/>
          <w:szCs w:val="24"/>
        </w:rPr>
        <w:t>capacităţii</w:t>
      </w:r>
      <w:r w:rsidRPr="008F1CF6">
        <w:rPr>
          <w:rFonts w:ascii="Arial" w:hAnsi="Arial" w:cs="Arial"/>
          <w:spacing w:val="1"/>
          <w:sz w:val="24"/>
          <w:szCs w:val="24"/>
        </w:rPr>
        <w:t xml:space="preserve"> </w:t>
      </w:r>
      <w:r w:rsidRPr="008F1CF6">
        <w:rPr>
          <w:rFonts w:ascii="Arial" w:hAnsi="Arial" w:cs="Arial"/>
          <w:sz w:val="24"/>
          <w:szCs w:val="24"/>
        </w:rPr>
        <w:t>productive</w:t>
      </w:r>
      <w:r w:rsidRPr="008F1CF6">
        <w:rPr>
          <w:rFonts w:ascii="Arial" w:hAnsi="Arial" w:cs="Arial"/>
          <w:spacing w:val="-2"/>
          <w:sz w:val="24"/>
          <w:szCs w:val="24"/>
        </w:rPr>
        <w:t xml:space="preserve"> </w:t>
      </w:r>
      <w:r w:rsidRPr="008F1CF6">
        <w:rPr>
          <w:rFonts w:ascii="Arial" w:hAnsi="Arial" w:cs="Arial"/>
          <w:sz w:val="24"/>
          <w:szCs w:val="24"/>
        </w:rPr>
        <w:t>şi</w:t>
      </w:r>
      <w:r w:rsidRPr="008F1CF6">
        <w:rPr>
          <w:rFonts w:ascii="Arial" w:hAnsi="Arial" w:cs="Arial"/>
          <w:spacing w:val="-2"/>
          <w:sz w:val="24"/>
          <w:szCs w:val="24"/>
        </w:rPr>
        <w:t xml:space="preserve"> </w:t>
      </w:r>
      <w:r w:rsidRPr="008F1CF6">
        <w:rPr>
          <w:rFonts w:ascii="Arial" w:hAnsi="Arial" w:cs="Arial"/>
          <w:sz w:val="24"/>
          <w:szCs w:val="24"/>
        </w:rPr>
        <w:t>protectoare,</w:t>
      </w:r>
      <w:r w:rsidRPr="008F1CF6">
        <w:rPr>
          <w:rFonts w:ascii="Arial" w:hAnsi="Arial" w:cs="Arial"/>
          <w:spacing w:val="2"/>
          <w:sz w:val="24"/>
          <w:szCs w:val="24"/>
        </w:rPr>
        <w:t xml:space="preserve"> </w:t>
      </w:r>
      <w:r w:rsidRPr="008F1CF6">
        <w:rPr>
          <w:rFonts w:ascii="Arial" w:hAnsi="Arial" w:cs="Arial"/>
          <w:sz w:val="24"/>
          <w:szCs w:val="24"/>
        </w:rPr>
        <w:t>ca</w:t>
      </w:r>
      <w:r w:rsidRPr="008F1CF6">
        <w:rPr>
          <w:rFonts w:ascii="Arial" w:hAnsi="Arial" w:cs="Arial"/>
          <w:spacing w:val="-2"/>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asupra</w:t>
      </w:r>
      <w:r w:rsidRPr="008F1CF6">
        <w:rPr>
          <w:rFonts w:ascii="Arial" w:hAnsi="Arial" w:cs="Arial"/>
          <w:spacing w:val="-2"/>
          <w:sz w:val="24"/>
          <w:szCs w:val="24"/>
        </w:rPr>
        <w:t xml:space="preserve"> </w:t>
      </w:r>
      <w:r w:rsidRPr="008F1CF6">
        <w:rPr>
          <w:rFonts w:ascii="Arial" w:hAnsi="Arial" w:cs="Arial"/>
          <w:sz w:val="24"/>
          <w:szCs w:val="24"/>
        </w:rPr>
        <w:t xml:space="preserve">stabilităţii </w:t>
      </w:r>
      <w:r w:rsidRPr="008F1CF6">
        <w:rPr>
          <w:rFonts w:ascii="Arial" w:hAnsi="Arial" w:cs="Arial"/>
          <w:sz w:val="24"/>
          <w:szCs w:val="24"/>
        </w:rPr>
        <w:lastRenderedPageBreak/>
        <w:t>generale</w:t>
      </w:r>
      <w:r w:rsidRPr="008F1CF6">
        <w:rPr>
          <w:rFonts w:ascii="Arial" w:hAnsi="Arial" w:cs="Arial"/>
          <w:spacing w:val="-2"/>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acesteia;</w:t>
      </w:r>
    </w:p>
    <w:p w14:paraId="3940AE68" w14:textId="77777777" w:rsidR="00FB1C23" w:rsidRPr="008F1CF6" w:rsidRDefault="00FB1C23">
      <w:pPr>
        <w:pStyle w:val="Listparagraf"/>
        <w:numPr>
          <w:ilvl w:val="2"/>
          <w:numId w:val="18"/>
        </w:numPr>
        <w:tabs>
          <w:tab w:val="left" w:pos="1783"/>
        </w:tabs>
        <w:ind w:hanging="361"/>
        <w:jc w:val="both"/>
        <w:rPr>
          <w:rFonts w:ascii="Arial" w:hAnsi="Arial" w:cs="Arial"/>
          <w:sz w:val="24"/>
          <w:szCs w:val="24"/>
        </w:rPr>
      </w:pPr>
      <w:r w:rsidRPr="008F1CF6">
        <w:rPr>
          <w:rFonts w:ascii="Arial" w:hAnsi="Arial" w:cs="Arial"/>
          <w:sz w:val="24"/>
          <w:szCs w:val="24"/>
        </w:rPr>
        <w:t>menţinerea</w:t>
      </w:r>
      <w:r w:rsidRPr="008F1CF6">
        <w:rPr>
          <w:rFonts w:ascii="Arial" w:hAnsi="Arial" w:cs="Arial"/>
          <w:spacing w:val="-4"/>
          <w:sz w:val="24"/>
          <w:szCs w:val="24"/>
        </w:rPr>
        <w:t xml:space="preserve"> </w:t>
      </w:r>
      <w:r w:rsidRPr="008F1CF6">
        <w:rPr>
          <w:rFonts w:ascii="Arial" w:hAnsi="Arial" w:cs="Arial"/>
          <w:sz w:val="24"/>
          <w:szCs w:val="24"/>
        </w:rPr>
        <w:t>integrităţii</w:t>
      </w:r>
      <w:r w:rsidRPr="008F1CF6">
        <w:rPr>
          <w:rFonts w:ascii="Arial" w:hAnsi="Arial" w:cs="Arial"/>
          <w:spacing w:val="-3"/>
          <w:sz w:val="24"/>
          <w:szCs w:val="24"/>
        </w:rPr>
        <w:t xml:space="preserve"> </w:t>
      </w:r>
      <w:r w:rsidRPr="008F1CF6">
        <w:rPr>
          <w:rFonts w:ascii="Arial" w:hAnsi="Arial" w:cs="Arial"/>
          <w:sz w:val="24"/>
          <w:szCs w:val="24"/>
        </w:rPr>
        <w:t>structurale</w:t>
      </w:r>
      <w:r w:rsidRPr="008F1CF6">
        <w:rPr>
          <w:rFonts w:ascii="Arial" w:hAnsi="Arial" w:cs="Arial"/>
          <w:spacing w:val="-3"/>
          <w:sz w:val="24"/>
          <w:szCs w:val="24"/>
        </w:rPr>
        <w:t xml:space="preserve"> </w:t>
      </w:r>
      <w:r w:rsidRPr="008F1CF6">
        <w:rPr>
          <w:rFonts w:ascii="Arial" w:hAnsi="Arial" w:cs="Arial"/>
          <w:sz w:val="24"/>
          <w:szCs w:val="24"/>
        </w:rPr>
        <w:t>(consistenta</w:t>
      </w:r>
      <w:r w:rsidRPr="008F1CF6">
        <w:rPr>
          <w:rFonts w:ascii="Arial" w:hAnsi="Arial" w:cs="Arial"/>
          <w:spacing w:val="-4"/>
          <w:sz w:val="24"/>
          <w:szCs w:val="24"/>
        </w:rPr>
        <w:t xml:space="preserve"> </w:t>
      </w:r>
      <w:r w:rsidRPr="008F1CF6">
        <w:rPr>
          <w:rFonts w:ascii="Arial" w:hAnsi="Arial" w:cs="Arial"/>
          <w:sz w:val="24"/>
          <w:szCs w:val="24"/>
        </w:rPr>
        <w:t>K&gt;0,8).</w:t>
      </w:r>
    </w:p>
    <w:p w14:paraId="016F8B53" w14:textId="77777777" w:rsidR="00FB1C23" w:rsidRPr="008F1CF6" w:rsidRDefault="00FB1C23" w:rsidP="00FB1C23">
      <w:pPr>
        <w:pStyle w:val="Corptext"/>
        <w:jc w:val="both"/>
        <w:rPr>
          <w:rFonts w:ascii="Arial" w:hAnsi="Arial" w:cs="Arial"/>
          <w:sz w:val="24"/>
          <w:szCs w:val="24"/>
        </w:rPr>
      </w:pPr>
    </w:p>
    <w:p w14:paraId="2F40A3D4" w14:textId="77777777" w:rsidR="00FB1C23" w:rsidRPr="008F1CF6" w:rsidRDefault="00FB1C23" w:rsidP="00FB1C23">
      <w:pPr>
        <w:pStyle w:val="Corptext"/>
        <w:ind w:left="222" w:firstLine="840"/>
        <w:jc w:val="both"/>
        <w:rPr>
          <w:rFonts w:ascii="Arial" w:hAnsi="Arial" w:cs="Arial"/>
          <w:sz w:val="24"/>
          <w:szCs w:val="24"/>
        </w:rPr>
      </w:pPr>
      <w:r w:rsidRPr="008F1CF6">
        <w:rPr>
          <w:rFonts w:ascii="Arial" w:hAnsi="Arial" w:cs="Arial"/>
          <w:sz w:val="24"/>
          <w:szCs w:val="24"/>
        </w:rPr>
        <w:t>Pentru</w:t>
      </w:r>
      <w:r w:rsidRPr="008F1CF6">
        <w:rPr>
          <w:rFonts w:ascii="Arial" w:hAnsi="Arial" w:cs="Arial"/>
          <w:spacing w:val="14"/>
          <w:sz w:val="24"/>
          <w:szCs w:val="24"/>
        </w:rPr>
        <w:t xml:space="preserve"> </w:t>
      </w:r>
      <w:r w:rsidRPr="008F1CF6">
        <w:rPr>
          <w:rFonts w:ascii="Arial" w:hAnsi="Arial" w:cs="Arial"/>
          <w:sz w:val="24"/>
          <w:szCs w:val="24"/>
        </w:rPr>
        <w:t>aplicarea</w:t>
      </w:r>
      <w:r w:rsidRPr="008F1CF6">
        <w:rPr>
          <w:rFonts w:ascii="Arial" w:hAnsi="Arial" w:cs="Arial"/>
          <w:spacing w:val="14"/>
          <w:sz w:val="24"/>
          <w:szCs w:val="24"/>
        </w:rPr>
        <w:t xml:space="preserve"> </w:t>
      </w:r>
      <w:r w:rsidRPr="008F1CF6">
        <w:rPr>
          <w:rFonts w:ascii="Arial" w:hAnsi="Arial" w:cs="Arial"/>
          <w:sz w:val="24"/>
          <w:szCs w:val="24"/>
        </w:rPr>
        <w:t>curăţirilor</w:t>
      </w:r>
      <w:r w:rsidRPr="008F1CF6">
        <w:rPr>
          <w:rFonts w:ascii="Arial" w:hAnsi="Arial" w:cs="Arial"/>
          <w:spacing w:val="14"/>
          <w:sz w:val="24"/>
          <w:szCs w:val="24"/>
        </w:rPr>
        <w:t xml:space="preserve"> </w:t>
      </w:r>
      <w:r w:rsidRPr="008F1CF6">
        <w:rPr>
          <w:rFonts w:ascii="Arial" w:hAnsi="Arial" w:cs="Arial"/>
          <w:sz w:val="24"/>
          <w:szCs w:val="24"/>
        </w:rPr>
        <w:t>este</w:t>
      </w:r>
      <w:r w:rsidRPr="008F1CF6">
        <w:rPr>
          <w:rFonts w:ascii="Arial" w:hAnsi="Arial" w:cs="Arial"/>
          <w:spacing w:val="15"/>
          <w:sz w:val="24"/>
          <w:szCs w:val="24"/>
        </w:rPr>
        <w:t xml:space="preserve"> </w:t>
      </w:r>
      <w:r w:rsidRPr="008F1CF6">
        <w:rPr>
          <w:rFonts w:ascii="Arial" w:hAnsi="Arial" w:cs="Arial"/>
          <w:sz w:val="24"/>
          <w:szCs w:val="24"/>
        </w:rPr>
        <w:t>necesară</w:t>
      </w:r>
      <w:r w:rsidRPr="008F1CF6">
        <w:rPr>
          <w:rFonts w:ascii="Arial" w:hAnsi="Arial" w:cs="Arial"/>
          <w:spacing w:val="14"/>
          <w:sz w:val="24"/>
          <w:szCs w:val="24"/>
        </w:rPr>
        <w:t xml:space="preserve"> </w:t>
      </w:r>
      <w:r w:rsidRPr="008F1CF6">
        <w:rPr>
          <w:rFonts w:ascii="Arial" w:hAnsi="Arial" w:cs="Arial"/>
          <w:sz w:val="24"/>
          <w:szCs w:val="24"/>
        </w:rPr>
        <w:t>identificarea</w:t>
      </w:r>
      <w:r w:rsidRPr="008F1CF6">
        <w:rPr>
          <w:rFonts w:ascii="Arial" w:hAnsi="Arial" w:cs="Arial"/>
          <w:spacing w:val="13"/>
          <w:sz w:val="24"/>
          <w:szCs w:val="24"/>
        </w:rPr>
        <w:t xml:space="preserve"> </w:t>
      </w:r>
      <w:r w:rsidRPr="008F1CF6">
        <w:rPr>
          <w:rFonts w:ascii="Arial" w:hAnsi="Arial" w:cs="Arial"/>
          <w:sz w:val="24"/>
          <w:szCs w:val="24"/>
        </w:rPr>
        <w:t>și</w:t>
      </w:r>
      <w:r w:rsidRPr="008F1CF6">
        <w:rPr>
          <w:rFonts w:ascii="Arial" w:hAnsi="Arial" w:cs="Arial"/>
          <w:spacing w:val="16"/>
          <w:sz w:val="24"/>
          <w:szCs w:val="24"/>
        </w:rPr>
        <w:t xml:space="preserve"> </w:t>
      </w:r>
      <w:r w:rsidRPr="008F1CF6">
        <w:rPr>
          <w:rFonts w:ascii="Arial" w:hAnsi="Arial" w:cs="Arial"/>
          <w:sz w:val="24"/>
          <w:szCs w:val="24"/>
        </w:rPr>
        <w:t>alegerea</w:t>
      </w:r>
      <w:r w:rsidRPr="008F1CF6">
        <w:rPr>
          <w:rFonts w:ascii="Arial" w:hAnsi="Arial" w:cs="Arial"/>
          <w:spacing w:val="13"/>
          <w:sz w:val="24"/>
          <w:szCs w:val="24"/>
        </w:rPr>
        <w:t xml:space="preserve"> </w:t>
      </w:r>
      <w:r w:rsidRPr="008F1CF6">
        <w:rPr>
          <w:rFonts w:ascii="Arial" w:hAnsi="Arial" w:cs="Arial"/>
          <w:sz w:val="24"/>
          <w:szCs w:val="24"/>
        </w:rPr>
        <w:t>exemplarelor</w:t>
      </w:r>
      <w:r w:rsidRPr="008F1CF6">
        <w:rPr>
          <w:rFonts w:ascii="Arial" w:hAnsi="Arial" w:cs="Arial"/>
          <w:spacing w:val="15"/>
          <w:sz w:val="24"/>
          <w:szCs w:val="24"/>
        </w:rPr>
        <w:t xml:space="preserve"> </w:t>
      </w:r>
      <w:r w:rsidRPr="008F1CF6">
        <w:rPr>
          <w:rFonts w:ascii="Arial" w:hAnsi="Arial" w:cs="Arial"/>
          <w:sz w:val="24"/>
          <w:szCs w:val="24"/>
        </w:rPr>
        <w:t>de</w:t>
      </w:r>
      <w:r w:rsidRPr="008F1CF6">
        <w:rPr>
          <w:rFonts w:ascii="Arial" w:hAnsi="Arial" w:cs="Arial"/>
          <w:spacing w:val="14"/>
          <w:sz w:val="24"/>
          <w:szCs w:val="24"/>
        </w:rPr>
        <w:t xml:space="preserve"> </w:t>
      </w:r>
      <w:r w:rsidRPr="008F1CF6">
        <w:rPr>
          <w:rFonts w:ascii="Arial" w:hAnsi="Arial" w:cs="Arial"/>
          <w:sz w:val="24"/>
          <w:szCs w:val="24"/>
        </w:rPr>
        <w:t>extras</w:t>
      </w:r>
      <w:r w:rsidRPr="008F1CF6">
        <w:rPr>
          <w:rFonts w:ascii="Arial" w:hAnsi="Arial" w:cs="Arial"/>
          <w:spacing w:val="23"/>
          <w:sz w:val="24"/>
          <w:szCs w:val="24"/>
        </w:rPr>
        <w:t xml:space="preserve"> </w:t>
      </w:r>
      <w:r w:rsidRPr="008F1CF6">
        <w:rPr>
          <w:rFonts w:ascii="Arial" w:hAnsi="Arial" w:cs="Arial"/>
          <w:sz w:val="24"/>
          <w:szCs w:val="24"/>
        </w:rPr>
        <w:t>din</w:t>
      </w:r>
      <w:r w:rsidRPr="008F1CF6">
        <w:rPr>
          <w:rFonts w:ascii="Arial" w:hAnsi="Arial" w:cs="Arial"/>
          <w:spacing w:val="-57"/>
          <w:sz w:val="24"/>
          <w:szCs w:val="24"/>
        </w:rPr>
        <w:t xml:space="preserve"> </w:t>
      </w:r>
      <w:r w:rsidRPr="008F1CF6">
        <w:rPr>
          <w:rFonts w:ascii="Arial" w:hAnsi="Arial" w:cs="Arial"/>
          <w:sz w:val="24"/>
          <w:szCs w:val="24"/>
        </w:rPr>
        <w:t>fiecare</w:t>
      </w:r>
      <w:r w:rsidRPr="008F1CF6">
        <w:rPr>
          <w:rFonts w:ascii="Arial" w:hAnsi="Arial" w:cs="Arial"/>
          <w:spacing w:val="-3"/>
          <w:sz w:val="24"/>
          <w:szCs w:val="24"/>
        </w:rPr>
        <w:t xml:space="preserve"> </w:t>
      </w:r>
      <w:r w:rsidRPr="008F1CF6">
        <w:rPr>
          <w:rFonts w:ascii="Arial" w:hAnsi="Arial" w:cs="Arial"/>
          <w:sz w:val="24"/>
          <w:szCs w:val="24"/>
        </w:rPr>
        <w:t>tip de</w:t>
      </w:r>
      <w:r w:rsidRPr="008F1CF6">
        <w:rPr>
          <w:rFonts w:ascii="Arial" w:hAnsi="Arial" w:cs="Arial"/>
          <w:spacing w:val="-1"/>
          <w:sz w:val="24"/>
          <w:szCs w:val="24"/>
        </w:rPr>
        <w:t xml:space="preserve"> </w:t>
      </w:r>
      <w:r w:rsidRPr="008F1CF6">
        <w:rPr>
          <w:rFonts w:ascii="Arial" w:hAnsi="Arial" w:cs="Arial"/>
          <w:sz w:val="24"/>
          <w:szCs w:val="24"/>
        </w:rPr>
        <w:t>arboret.</w:t>
      </w:r>
    </w:p>
    <w:p w14:paraId="5DD9CA17" w14:textId="77777777" w:rsidR="00FB1C23" w:rsidRPr="008F1CF6" w:rsidRDefault="00FB1C23" w:rsidP="00FB1C23">
      <w:pPr>
        <w:pStyle w:val="Corptext"/>
        <w:spacing w:before="1"/>
        <w:ind w:left="222" w:firstLine="840"/>
        <w:jc w:val="both"/>
        <w:rPr>
          <w:rFonts w:ascii="Arial" w:hAnsi="Arial" w:cs="Arial"/>
          <w:sz w:val="24"/>
          <w:szCs w:val="24"/>
        </w:rPr>
      </w:pPr>
      <w:r w:rsidRPr="008F1CF6">
        <w:rPr>
          <w:rFonts w:ascii="Arial" w:hAnsi="Arial" w:cs="Arial"/>
          <w:sz w:val="24"/>
          <w:szCs w:val="24"/>
        </w:rPr>
        <w:t>Prima</w:t>
      </w:r>
      <w:r w:rsidRPr="008F1CF6">
        <w:rPr>
          <w:rFonts w:ascii="Arial" w:hAnsi="Arial" w:cs="Arial"/>
          <w:spacing w:val="26"/>
          <w:sz w:val="24"/>
          <w:szCs w:val="24"/>
        </w:rPr>
        <w:t xml:space="preserve"> </w:t>
      </w:r>
      <w:r w:rsidRPr="008F1CF6">
        <w:rPr>
          <w:rFonts w:ascii="Arial" w:hAnsi="Arial" w:cs="Arial"/>
          <w:sz w:val="24"/>
          <w:szCs w:val="24"/>
        </w:rPr>
        <w:t>curăţire</w:t>
      </w:r>
      <w:r w:rsidRPr="008F1CF6">
        <w:rPr>
          <w:rFonts w:ascii="Arial" w:hAnsi="Arial" w:cs="Arial"/>
          <w:spacing w:val="25"/>
          <w:sz w:val="24"/>
          <w:szCs w:val="24"/>
        </w:rPr>
        <w:t xml:space="preserve"> </w:t>
      </w:r>
      <w:r w:rsidRPr="008F1CF6">
        <w:rPr>
          <w:rFonts w:ascii="Arial" w:hAnsi="Arial" w:cs="Arial"/>
          <w:sz w:val="24"/>
          <w:szCs w:val="24"/>
        </w:rPr>
        <w:t>se</w:t>
      </w:r>
      <w:r w:rsidRPr="008F1CF6">
        <w:rPr>
          <w:rFonts w:ascii="Arial" w:hAnsi="Arial" w:cs="Arial"/>
          <w:spacing w:val="29"/>
          <w:sz w:val="24"/>
          <w:szCs w:val="24"/>
        </w:rPr>
        <w:t xml:space="preserve"> </w:t>
      </w:r>
      <w:r w:rsidRPr="008F1CF6">
        <w:rPr>
          <w:rFonts w:ascii="Arial" w:hAnsi="Arial" w:cs="Arial"/>
          <w:sz w:val="24"/>
          <w:szCs w:val="24"/>
        </w:rPr>
        <w:t>execută</w:t>
      </w:r>
      <w:r w:rsidRPr="008F1CF6">
        <w:rPr>
          <w:rFonts w:ascii="Arial" w:hAnsi="Arial" w:cs="Arial"/>
          <w:spacing w:val="27"/>
          <w:sz w:val="24"/>
          <w:szCs w:val="24"/>
        </w:rPr>
        <w:t xml:space="preserve"> </w:t>
      </w:r>
      <w:r w:rsidRPr="008F1CF6">
        <w:rPr>
          <w:rFonts w:ascii="Arial" w:hAnsi="Arial" w:cs="Arial"/>
          <w:sz w:val="24"/>
          <w:szCs w:val="24"/>
        </w:rPr>
        <w:t>la</w:t>
      </w:r>
      <w:r w:rsidRPr="008F1CF6">
        <w:rPr>
          <w:rFonts w:ascii="Arial" w:hAnsi="Arial" w:cs="Arial"/>
          <w:spacing w:val="27"/>
          <w:sz w:val="24"/>
          <w:szCs w:val="24"/>
        </w:rPr>
        <w:t xml:space="preserve"> </w:t>
      </w:r>
      <w:r w:rsidRPr="008F1CF6">
        <w:rPr>
          <w:rFonts w:ascii="Arial" w:hAnsi="Arial" w:cs="Arial"/>
          <w:sz w:val="24"/>
          <w:szCs w:val="24"/>
        </w:rPr>
        <w:t>cca.</w:t>
      </w:r>
      <w:r w:rsidRPr="008F1CF6">
        <w:rPr>
          <w:rFonts w:ascii="Arial" w:hAnsi="Arial" w:cs="Arial"/>
          <w:spacing w:val="27"/>
          <w:sz w:val="24"/>
          <w:szCs w:val="24"/>
        </w:rPr>
        <w:t xml:space="preserve"> </w:t>
      </w:r>
      <w:r w:rsidRPr="008F1CF6">
        <w:rPr>
          <w:rFonts w:ascii="Arial" w:hAnsi="Arial" w:cs="Arial"/>
          <w:sz w:val="24"/>
          <w:szCs w:val="24"/>
        </w:rPr>
        <w:t>3-5</w:t>
      </w:r>
      <w:r w:rsidRPr="008F1CF6">
        <w:rPr>
          <w:rFonts w:ascii="Arial" w:hAnsi="Arial" w:cs="Arial"/>
          <w:spacing w:val="27"/>
          <w:sz w:val="24"/>
          <w:szCs w:val="24"/>
        </w:rPr>
        <w:t xml:space="preserve"> </w:t>
      </w:r>
      <w:r w:rsidRPr="008F1CF6">
        <w:rPr>
          <w:rFonts w:ascii="Arial" w:hAnsi="Arial" w:cs="Arial"/>
          <w:sz w:val="24"/>
          <w:szCs w:val="24"/>
        </w:rPr>
        <w:t>ani</w:t>
      </w:r>
      <w:r w:rsidRPr="008F1CF6">
        <w:rPr>
          <w:rFonts w:ascii="Arial" w:hAnsi="Arial" w:cs="Arial"/>
          <w:spacing w:val="28"/>
          <w:sz w:val="24"/>
          <w:szCs w:val="24"/>
        </w:rPr>
        <w:t xml:space="preserve"> </w:t>
      </w:r>
      <w:r w:rsidRPr="008F1CF6">
        <w:rPr>
          <w:rFonts w:ascii="Arial" w:hAnsi="Arial" w:cs="Arial"/>
          <w:sz w:val="24"/>
          <w:szCs w:val="24"/>
        </w:rPr>
        <w:t>după</w:t>
      </w:r>
      <w:r w:rsidRPr="008F1CF6">
        <w:rPr>
          <w:rFonts w:ascii="Arial" w:hAnsi="Arial" w:cs="Arial"/>
          <w:spacing w:val="26"/>
          <w:sz w:val="24"/>
          <w:szCs w:val="24"/>
        </w:rPr>
        <w:t xml:space="preserve"> </w:t>
      </w:r>
      <w:r w:rsidRPr="008F1CF6">
        <w:rPr>
          <w:rFonts w:ascii="Arial" w:hAnsi="Arial" w:cs="Arial"/>
          <w:sz w:val="24"/>
          <w:szCs w:val="24"/>
        </w:rPr>
        <w:t>ultima</w:t>
      </w:r>
      <w:r w:rsidRPr="008F1CF6">
        <w:rPr>
          <w:rFonts w:ascii="Arial" w:hAnsi="Arial" w:cs="Arial"/>
          <w:spacing w:val="26"/>
          <w:sz w:val="24"/>
          <w:szCs w:val="24"/>
        </w:rPr>
        <w:t xml:space="preserve"> </w:t>
      </w:r>
      <w:r w:rsidRPr="008F1CF6">
        <w:rPr>
          <w:rFonts w:ascii="Arial" w:hAnsi="Arial" w:cs="Arial"/>
          <w:sz w:val="24"/>
          <w:szCs w:val="24"/>
        </w:rPr>
        <w:t>degajare</w:t>
      </w:r>
      <w:r w:rsidRPr="008F1CF6">
        <w:rPr>
          <w:rFonts w:ascii="Arial" w:hAnsi="Arial" w:cs="Arial"/>
          <w:spacing w:val="25"/>
          <w:sz w:val="24"/>
          <w:szCs w:val="24"/>
        </w:rPr>
        <w:t xml:space="preserve"> </w:t>
      </w:r>
      <w:r w:rsidRPr="008F1CF6">
        <w:rPr>
          <w:rFonts w:ascii="Arial" w:hAnsi="Arial" w:cs="Arial"/>
          <w:sz w:val="24"/>
          <w:szCs w:val="24"/>
        </w:rPr>
        <w:t>când</w:t>
      </w:r>
      <w:r w:rsidRPr="008F1CF6">
        <w:rPr>
          <w:rFonts w:ascii="Arial" w:hAnsi="Arial" w:cs="Arial"/>
          <w:spacing w:val="27"/>
          <w:sz w:val="24"/>
          <w:szCs w:val="24"/>
        </w:rPr>
        <w:t xml:space="preserve"> </w:t>
      </w:r>
      <w:r w:rsidRPr="008F1CF6">
        <w:rPr>
          <w:rFonts w:ascii="Arial" w:hAnsi="Arial" w:cs="Arial"/>
          <w:sz w:val="24"/>
          <w:szCs w:val="24"/>
        </w:rPr>
        <w:t>arboretul</w:t>
      </w:r>
      <w:r w:rsidRPr="008F1CF6">
        <w:rPr>
          <w:rFonts w:ascii="Arial" w:hAnsi="Arial" w:cs="Arial"/>
          <w:spacing w:val="28"/>
          <w:sz w:val="24"/>
          <w:szCs w:val="24"/>
        </w:rPr>
        <w:t xml:space="preserve"> </w:t>
      </w:r>
      <w:r w:rsidRPr="008F1CF6">
        <w:rPr>
          <w:rFonts w:ascii="Arial" w:hAnsi="Arial" w:cs="Arial"/>
          <w:sz w:val="24"/>
          <w:szCs w:val="24"/>
        </w:rPr>
        <w:t>se</w:t>
      </w:r>
      <w:r w:rsidRPr="008F1CF6">
        <w:rPr>
          <w:rFonts w:ascii="Arial" w:hAnsi="Arial" w:cs="Arial"/>
          <w:spacing w:val="26"/>
          <w:sz w:val="24"/>
          <w:szCs w:val="24"/>
        </w:rPr>
        <w:t xml:space="preserve"> </w:t>
      </w:r>
      <w:r w:rsidRPr="008F1CF6">
        <w:rPr>
          <w:rFonts w:ascii="Arial" w:hAnsi="Arial" w:cs="Arial"/>
          <w:sz w:val="24"/>
          <w:szCs w:val="24"/>
        </w:rPr>
        <w:t>găseşte</w:t>
      </w:r>
      <w:r w:rsidRPr="008F1CF6">
        <w:rPr>
          <w:rFonts w:ascii="Arial" w:hAnsi="Arial" w:cs="Arial"/>
          <w:spacing w:val="27"/>
          <w:sz w:val="24"/>
          <w:szCs w:val="24"/>
        </w:rPr>
        <w:t xml:space="preserve"> </w:t>
      </w:r>
      <w:r w:rsidRPr="008F1CF6">
        <w:rPr>
          <w:rFonts w:ascii="Arial" w:hAnsi="Arial" w:cs="Arial"/>
          <w:sz w:val="24"/>
          <w:szCs w:val="24"/>
        </w:rPr>
        <w:t>în</w:t>
      </w:r>
      <w:r w:rsidRPr="008F1CF6">
        <w:rPr>
          <w:rFonts w:ascii="Arial" w:hAnsi="Arial" w:cs="Arial"/>
          <w:spacing w:val="-57"/>
          <w:sz w:val="24"/>
          <w:szCs w:val="24"/>
        </w:rPr>
        <w:t xml:space="preserve"> </w:t>
      </w:r>
      <w:r w:rsidRPr="008F1CF6">
        <w:rPr>
          <w:rFonts w:ascii="Arial" w:hAnsi="Arial" w:cs="Arial"/>
          <w:sz w:val="24"/>
          <w:szCs w:val="24"/>
        </w:rPr>
        <w:t>faza</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nuieliş-păriş iar</w:t>
      </w:r>
      <w:r w:rsidRPr="008F1CF6">
        <w:rPr>
          <w:rFonts w:ascii="Arial" w:hAnsi="Arial" w:cs="Arial"/>
          <w:spacing w:val="-2"/>
          <w:sz w:val="24"/>
          <w:szCs w:val="24"/>
        </w:rPr>
        <w:t xml:space="preserve"> </w:t>
      </w:r>
      <w:r w:rsidRPr="008F1CF6">
        <w:rPr>
          <w:rFonts w:ascii="Arial" w:hAnsi="Arial" w:cs="Arial"/>
          <w:sz w:val="24"/>
          <w:szCs w:val="24"/>
        </w:rPr>
        <w:t>înălţimea</w:t>
      </w:r>
      <w:r w:rsidRPr="008F1CF6">
        <w:rPr>
          <w:rFonts w:ascii="Arial" w:hAnsi="Arial" w:cs="Arial"/>
          <w:spacing w:val="-2"/>
          <w:sz w:val="24"/>
          <w:szCs w:val="24"/>
        </w:rPr>
        <w:t xml:space="preserve"> </w:t>
      </w:r>
      <w:r w:rsidRPr="008F1CF6">
        <w:rPr>
          <w:rFonts w:ascii="Arial" w:hAnsi="Arial" w:cs="Arial"/>
          <w:sz w:val="24"/>
          <w:szCs w:val="24"/>
        </w:rPr>
        <w:t>sa</w:t>
      </w:r>
      <w:r w:rsidRPr="008F1CF6">
        <w:rPr>
          <w:rFonts w:ascii="Arial" w:hAnsi="Arial" w:cs="Arial"/>
          <w:spacing w:val="-1"/>
          <w:sz w:val="24"/>
          <w:szCs w:val="24"/>
        </w:rPr>
        <w:t xml:space="preserve"> </w:t>
      </w:r>
      <w:r w:rsidRPr="008F1CF6">
        <w:rPr>
          <w:rFonts w:ascii="Arial" w:hAnsi="Arial" w:cs="Arial"/>
          <w:sz w:val="24"/>
          <w:szCs w:val="24"/>
        </w:rPr>
        <w:t>medie nu depăşeşte,</w:t>
      </w:r>
      <w:r w:rsidRPr="008F1CF6">
        <w:rPr>
          <w:rFonts w:ascii="Arial" w:hAnsi="Arial" w:cs="Arial"/>
          <w:spacing w:val="-2"/>
          <w:sz w:val="24"/>
          <w:szCs w:val="24"/>
        </w:rPr>
        <w:t xml:space="preserve"> </w:t>
      </w:r>
      <w:r w:rsidRPr="008F1CF6">
        <w:rPr>
          <w:rFonts w:ascii="Arial" w:hAnsi="Arial" w:cs="Arial"/>
          <w:sz w:val="24"/>
          <w:szCs w:val="24"/>
        </w:rPr>
        <w:t>în</w:t>
      </w:r>
      <w:r w:rsidRPr="008F1CF6">
        <w:rPr>
          <w:rFonts w:ascii="Arial" w:hAnsi="Arial" w:cs="Arial"/>
          <w:spacing w:val="2"/>
          <w:sz w:val="24"/>
          <w:szCs w:val="24"/>
        </w:rPr>
        <w:t xml:space="preserve"> </w:t>
      </w:r>
      <w:r w:rsidRPr="008F1CF6">
        <w:rPr>
          <w:rFonts w:ascii="Arial" w:hAnsi="Arial" w:cs="Arial"/>
          <w:sz w:val="24"/>
          <w:szCs w:val="24"/>
        </w:rPr>
        <w:t>general, 3 m.</w:t>
      </w:r>
    </w:p>
    <w:p w14:paraId="072AC40A" w14:textId="77777777" w:rsidR="00FB1C23" w:rsidRPr="008F1CF6" w:rsidRDefault="00FB1C23" w:rsidP="00FB1C23">
      <w:pPr>
        <w:pStyle w:val="Corptext"/>
        <w:ind w:left="1062"/>
        <w:jc w:val="both"/>
        <w:rPr>
          <w:rFonts w:ascii="Arial" w:hAnsi="Arial" w:cs="Arial"/>
          <w:sz w:val="24"/>
          <w:szCs w:val="24"/>
        </w:rPr>
      </w:pPr>
      <w:r w:rsidRPr="008F1CF6">
        <w:rPr>
          <w:rFonts w:ascii="Arial" w:hAnsi="Arial" w:cs="Arial"/>
          <w:sz w:val="24"/>
          <w:szCs w:val="24"/>
        </w:rPr>
        <w:t>Elementele</w:t>
      </w:r>
      <w:r w:rsidRPr="008F1CF6">
        <w:rPr>
          <w:rFonts w:ascii="Arial" w:hAnsi="Arial" w:cs="Arial"/>
          <w:spacing w:val="-3"/>
          <w:sz w:val="24"/>
          <w:szCs w:val="24"/>
        </w:rPr>
        <w:t xml:space="preserve"> </w:t>
      </w:r>
      <w:r w:rsidRPr="008F1CF6">
        <w:rPr>
          <w:rFonts w:ascii="Arial" w:hAnsi="Arial" w:cs="Arial"/>
          <w:sz w:val="24"/>
          <w:szCs w:val="24"/>
        </w:rPr>
        <w:t>de arboret</w:t>
      </w:r>
      <w:r w:rsidRPr="008F1CF6">
        <w:rPr>
          <w:rFonts w:ascii="Arial" w:hAnsi="Arial" w:cs="Arial"/>
          <w:spacing w:val="-2"/>
          <w:sz w:val="24"/>
          <w:szCs w:val="24"/>
        </w:rPr>
        <w:t xml:space="preserve"> </w:t>
      </w:r>
      <w:r w:rsidRPr="008F1CF6">
        <w:rPr>
          <w:rFonts w:ascii="Arial" w:hAnsi="Arial" w:cs="Arial"/>
          <w:sz w:val="24"/>
          <w:szCs w:val="24"/>
        </w:rPr>
        <w:t>care</w:t>
      </w:r>
      <w:r w:rsidRPr="008F1CF6">
        <w:rPr>
          <w:rFonts w:ascii="Arial" w:hAnsi="Arial" w:cs="Arial"/>
          <w:spacing w:val="-3"/>
          <w:sz w:val="24"/>
          <w:szCs w:val="24"/>
        </w:rPr>
        <w:t xml:space="preserve"> </w:t>
      </w:r>
      <w:r w:rsidRPr="008F1CF6">
        <w:rPr>
          <w:rFonts w:ascii="Arial" w:hAnsi="Arial" w:cs="Arial"/>
          <w:sz w:val="24"/>
          <w:szCs w:val="24"/>
        </w:rPr>
        <w:t>fac</w:t>
      </w:r>
      <w:r w:rsidRPr="008F1CF6">
        <w:rPr>
          <w:rFonts w:ascii="Arial" w:hAnsi="Arial" w:cs="Arial"/>
          <w:spacing w:val="-2"/>
          <w:sz w:val="24"/>
          <w:szCs w:val="24"/>
        </w:rPr>
        <w:t xml:space="preserve"> </w:t>
      </w:r>
      <w:r w:rsidRPr="008F1CF6">
        <w:rPr>
          <w:rFonts w:ascii="Arial" w:hAnsi="Arial" w:cs="Arial"/>
          <w:sz w:val="24"/>
          <w:szCs w:val="24"/>
        </w:rPr>
        <w:t>obiectul</w:t>
      </w:r>
      <w:r w:rsidRPr="008F1CF6">
        <w:rPr>
          <w:rFonts w:ascii="Arial" w:hAnsi="Arial" w:cs="Arial"/>
          <w:spacing w:val="-2"/>
          <w:sz w:val="24"/>
          <w:szCs w:val="24"/>
        </w:rPr>
        <w:t xml:space="preserve"> </w:t>
      </w:r>
      <w:r w:rsidRPr="008F1CF6">
        <w:rPr>
          <w:rFonts w:ascii="Arial" w:hAnsi="Arial" w:cs="Arial"/>
          <w:sz w:val="24"/>
          <w:szCs w:val="24"/>
        </w:rPr>
        <w:t>extragerii</w:t>
      </w:r>
      <w:r w:rsidRPr="008F1CF6">
        <w:rPr>
          <w:rFonts w:ascii="Arial" w:hAnsi="Arial" w:cs="Arial"/>
          <w:spacing w:val="1"/>
          <w:sz w:val="24"/>
          <w:szCs w:val="24"/>
        </w:rPr>
        <w:t xml:space="preserve"> </w:t>
      </w:r>
      <w:r w:rsidRPr="008F1CF6">
        <w:rPr>
          <w:rFonts w:ascii="Arial" w:hAnsi="Arial" w:cs="Arial"/>
          <w:sz w:val="24"/>
          <w:szCs w:val="24"/>
        </w:rPr>
        <w:t>prin</w:t>
      </w:r>
      <w:r w:rsidRPr="008F1CF6">
        <w:rPr>
          <w:rFonts w:ascii="Arial" w:hAnsi="Arial" w:cs="Arial"/>
          <w:spacing w:val="-1"/>
          <w:sz w:val="24"/>
          <w:szCs w:val="24"/>
        </w:rPr>
        <w:t xml:space="preserve"> </w:t>
      </w:r>
      <w:r w:rsidRPr="008F1CF6">
        <w:rPr>
          <w:rFonts w:ascii="Arial" w:hAnsi="Arial" w:cs="Arial"/>
          <w:sz w:val="24"/>
          <w:szCs w:val="24"/>
        </w:rPr>
        <w:t>curăţiri</w:t>
      </w:r>
      <w:r w:rsidRPr="008F1CF6">
        <w:rPr>
          <w:rFonts w:ascii="Arial" w:hAnsi="Arial" w:cs="Arial"/>
          <w:spacing w:val="-2"/>
          <w:sz w:val="24"/>
          <w:szCs w:val="24"/>
        </w:rPr>
        <w:t xml:space="preserve"> </w:t>
      </w:r>
      <w:r w:rsidRPr="008F1CF6">
        <w:rPr>
          <w:rFonts w:ascii="Arial" w:hAnsi="Arial" w:cs="Arial"/>
          <w:sz w:val="24"/>
          <w:szCs w:val="24"/>
        </w:rPr>
        <w:t>sunt:</w:t>
      </w:r>
    </w:p>
    <w:p w14:paraId="0EAF702E" w14:textId="77777777" w:rsidR="00FB1C23" w:rsidRPr="008F1CF6" w:rsidRDefault="00FB1C23" w:rsidP="00FB1C23">
      <w:pPr>
        <w:pStyle w:val="Corptext"/>
        <w:jc w:val="both"/>
        <w:rPr>
          <w:rFonts w:ascii="Arial" w:hAnsi="Arial" w:cs="Arial"/>
          <w:sz w:val="24"/>
          <w:szCs w:val="24"/>
        </w:rPr>
      </w:pPr>
    </w:p>
    <w:p w14:paraId="7B6F3F31" w14:textId="77777777" w:rsidR="00FB1C23" w:rsidRPr="008F1CF6" w:rsidRDefault="00FB1C23">
      <w:pPr>
        <w:pStyle w:val="Listparagraf"/>
        <w:numPr>
          <w:ilvl w:val="2"/>
          <w:numId w:val="18"/>
        </w:numPr>
        <w:tabs>
          <w:tab w:val="left" w:pos="1783"/>
        </w:tabs>
        <w:ind w:right="244"/>
        <w:jc w:val="both"/>
        <w:rPr>
          <w:rFonts w:ascii="Arial" w:hAnsi="Arial" w:cs="Arial"/>
          <w:sz w:val="24"/>
          <w:szCs w:val="24"/>
        </w:rPr>
      </w:pPr>
      <w:r w:rsidRPr="008F1CF6">
        <w:rPr>
          <w:rFonts w:ascii="Arial" w:hAnsi="Arial" w:cs="Arial"/>
          <w:sz w:val="24"/>
          <w:szCs w:val="24"/>
        </w:rPr>
        <w:t>exemplarele</w:t>
      </w:r>
      <w:r w:rsidRPr="008F1CF6">
        <w:rPr>
          <w:rFonts w:ascii="Arial" w:hAnsi="Arial" w:cs="Arial"/>
          <w:spacing w:val="19"/>
          <w:sz w:val="24"/>
          <w:szCs w:val="24"/>
        </w:rPr>
        <w:t xml:space="preserve"> </w:t>
      </w:r>
      <w:r w:rsidRPr="008F1CF6">
        <w:rPr>
          <w:rFonts w:ascii="Arial" w:hAnsi="Arial" w:cs="Arial"/>
          <w:sz w:val="24"/>
          <w:szCs w:val="24"/>
        </w:rPr>
        <w:t>uscate,</w:t>
      </w:r>
      <w:r w:rsidRPr="008F1CF6">
        <w:rPr>
          <w:rFonts w:ascii="Arial" w:hAnsi="Arial" w:cs="Arial"/>
          <w:spacing w:val="20"/>
          <w:sz w:val="24"/>
          <w:szCs w:val="24"/>
        </w:rPr>
        <w:t xml:space="preserve"> </w:t>
      </w:r>
      <w:r w:rsidRPr="008F1CF6">
        <w:rPr>
          <w:rFonts w:ascii="Arial" w:hAnsi="Arial" w:cs="Arial"/>
          <w:sz w:val="24"/>
          <w:szCs w:val="24"/>
        </w:rPr>
        <w:t>atacate,</w:t>
      </w:r>
      <w:r w:rsidRPr="008F1CF6">
        <w:rPr>
          <w:rFonts w:ascii="Arial" w:hAnsi="Arial" w:cs="Arial"/>
          <w:spacing w:val="19"/>
          <w:sz w:val="24"/>
          <w:szCs w:val="24"/>
        </w:rPr>
        <w:t xml:space="preserve"> </w:t>
      </w:r>
      <w:r w:rsidRPr="008F1CF6">
        <w:rPr>
          <w:rFonts w:ascii="Arial" w:hAnsi="Arial" w:cs="Arial"/>
          <w:sz w:val="24"/>
          <w:szCs w:val="24"/>
        </w:rPr>
        <w:t>rănite,</w:t>
      </w:r>
      <w:r w:rsidRPr="008F1CF6">
        <w:rPr>
          <w:rFonts w:ascii="Arial" w:hAnsi="Arial" w:cs="Arial"/>
          <w:spacing w:val="20"/>
          <w:sz w:val="24"/>
          <w:szCs w:val="24"/>
        </w:rPr>
        <w:t xml:space="preserve"> </w:t>
      </w:r>
      <w:r w:rsidRPr="008F1CF6">
        <w:rPr>
          <w:rFonts w:ascii="Arial" w:hAnsi="Arial" w:cs="Arial"/>
          <w:sz w:val="24"/>
          <w:szCs w:val="24"/>
        </w:rPr>
        <w:t>bolnave</w:t>
      </w:r>
      <w:r w:rsidRPr="008F1CF6">
        <w:rPr>
          <w:rFonts w:ascii="Arial" w:hAnsi="Arial" w:cs="Arial"/>
          <w:spacing w:val="19"/>
          <w:sz w:val="24"/>
          <w:szCs w:val="24"/>
        </w:rPr>
        <w:t xml:space="preserve"> </w:t>
      </w:r>
      <w:r w:rsidRPr="008F1CF6">
        <w:rPr>
          <w:rFonts w:ascii="Arial" w:hAnsi="Arial" w:cs="Arial"/>
          <w:sz w:val="24"/>
          <w:szCs w:val="24"/>
        </w:rPr>
        <w:t>(în</w:t>
      </w:r>
      <w:r w:rsidRPr="008F1CF6">
        <w:rPr>
          <w:rFonts w:ascii="Arial" w:hAnsi="Arial" w:cs="Arial"/>
          <w:spacing w:val="20"/>
          <w:sz w:val="24"/>
          <w:szCs w:val="24"/>
        </w:rPr>
        <w:t xml:space="preserve"> </w:t>
      </w:r>
      <w:r w:rsidRPr="008F1CF6">
        <w:rPr>
          <w:rFonts w:ascii="Arial" w:hAnsi="Arial" w:cs="Arial"/>
          <w:sz w:val="24"/>
          <w:szCs w:val="24"/>
        </w:rPr>
        <w:t>special</w:t>
      </w:r>
      <w:r w:rsidRPr="008F1CF6">
        <w:rPr>
          <w:rFonts w:ascii="Arial" w:hAnsi="Arial" w:cs="Arial"/>
          <w:spacing w:val="20"/>
          <w:sz w:val="24"/>
          <w:szCs w:val="24"/>
        </w:rPr>
        <w:t xml:space="preserve"> </w:t>
      </w:r>
      <w:r w:rsidRPr="008F1CF6">
        <w:rPr>
          <w:rFonts w:ascii="Arial" w:hAnsi="Arial" w:cs="Arial"/>
          <w:sz w:val="24"/>
          <w:szCs w:val="24"/>
        </w:rPr>
        <w:t>cele</w:t>
      </w:r>
      <w:r w:rsidRPr="008F1CF6">
        <w:rPr>
          <w:rFonts w:ascii="Arial" w:hAnsi="Arial" w:cs="Arial"/>
          <w:spacing w:val="22"/>
          <w:sz w:val="24"/>
          <w:szCs w:val="24"/>
        </w:rPr>
        <w:t xml:space="preserve"> </w:t>
      </w:r>
      <w:r w:rsidRPr="008F1CF6">
        <w:rPr>
          <w:rFonts w:ascii="Arial" w:hAnsi="Arial" w:cs="Arial"/>
          <w:sz w:val="24"/>
          <w:szCs w:val="24"/>
        </w:rPr>
        <w:t>cu</w:t>
      </w:r>
      <w:r w:rsidRPr="008F1CF6">
        <w:rPr>
          <w:rFonts w:ascii="Arial" w:hAnsi="Arial" w:cs="Arial"/>
          <w:spacing w:val="20"/>
          <w:sz w:val="24"/>
          <w:szCs w:val="24"/>
        </w:rPr>
        <w:t xml:space="preserve"> </w:t>
      </w:r>
      <w:r w:rsidRPr="008F1CF6">
        <w:rPr>
          <w:rFonts w:ascii="Arial" w:hAnsi="Arial" w:cs="Arial"/>
          <w:sz w:val="24"/>
          <w:szCs w:val="24"/>
        </w:rPr>
        <w:t>boli</w:t>
      </w:r>
      <w:r w:rsidRPr="008F1CF6">
        <w:rPr>
          <w:rFonts w:ascii="Arial" w:hAnsi="Arial" w:cs="Arial"/>
          <w:spacing w:val="21"/>
          <w:sz w:val="24"/>
          <w:szCs w:val="24"/>
        </w:rPr>
        <w:t xml:space="preserve"> </w:t>
      </w:r>
      <w:r w:rsidRPr="008F1CF6">
        <w:rPr>
          <w:rFonts w:ascii="Arial" w:hAnsi="Arial" w:cs="Arial"/>
          <w:sz w:val="24"/>
          <w:szCs w:val="24"/>
        </w:rPr>
        <w:t>infecţioase</w:t>
      </w:r>
      <w:r w:rsidRPr="008F1CF6">
        <w:rPr>
          <w:rFonts w:ascii="Arial" w:hAnsi="Arial" w:cs="Arial"/>
          <w:spacing w:val="-57"/>
          <w:sz w:val="24"/>
          <w:szCs w:val="24"/>
        </w:rPr>
        <w:t xml:space="preserve"> </w:t>
      </w:r>
      <w:r w:rsidRPr="008F1CF6">
        <w:rPr>
          <w:rFonts w:ascii="Arial" w:hAnsi="Arial" w:cs="Arial"/>
          <w:sz w:val="24"/>
          <w:szCs w:val="24"/>
        </w:rPr>
        <w:t>evolutive</w:t>
      </w:r>
      <w:r w:rsidRPr="008F1CF6">
        <w:rPr>
          <w:rFonts w:ascii="Arial" w:hAnsi="Arial" w:cs="Arial"/>
          <w:spacing w:val="-1"/>
          <w:sz w:val="24"/>
          <w:szCs w:val="24"/>
        </w:rPr>
        <w:t xml:space="preserve"> </w:t>
      </w:r>
      <w:r w:rsidRPr="008F1CF6">
        <w:rPr>
          <w:rFonts w:ascii="Arial" w:hAnsi="Arial" w:cs="Arial"/>
          <w:sz w:val="24"/>
          <w:szCs w:val="24"/>
        </w:rPr>
        <w:t>gen cancere);</w:t>
      </w:r>
    </w:p>
    <w:p w14:paraId="75D83AA0" w14:textId="77777777" w:rsidR="00FB1C23" w:rsidRPr="008F1CF6" w:rsidRDefault="00FB1C23">
      <w:pPr>
        <w:pStyle w:val="Listparagraf"/>
        <w:numPr>
          <w:ilvl w:val="2"/>
          <w:numId w:val="18"/>
        </w:numPr>
        <w:tabs>
          <w:tab w:val="left" w:pos="1783"/>
        </w:tabs>
        <w:ind w:right="244"/>
        <w:jc w:val="both"/>
        <w:rPr>
          <w:rFonts w:ascii="Arial" w:hAnsi="Arial" w:cs="Arial"/>
          <w:sz w:val="24"/>
          <w:szCs w:val="24"/>
        </w:rPr>
      </w:pPr>
      <w:r w:rsidRPr="008F1CF6">
        <w:rPr>
          <w:rFonts w:ascii="Arial" w:hAnsi="Arial" w:cs="Arial"/>
          <w:sz w:val="24"/>
          <w:szCs w:val="24"/>
        </w:rPr>
        <w:t>preexistenţi</w:t>
      </w:r>
      <w:r w:rsidRPr="008F1CF6">
        <w:rPr>
          <w:rFonts w:ascii="Arial" w:hAnsi="Arial" w:cs="Arial"/>
          <w:spacing w:val="38"/>
          <w:sz w:val="24"/>
          <w:szCs w:val="24"/>
        </w:rPr>
        <w:t xml:space="preserve"> </w:t>
      </w:r>
      <w:r w:rsidRPr="008F1CF6">
        <w:rPr>
          <w:rFonts w:ascii="Arial" w:hAnsi="Arial" w:cs="Arial"/>
          <w:sz w:val="24"/>
          <w:szCs w:val="24"/>
        </w:rPr>
        <w:t>(adesea</w:t>
      </w:r>
      <w:r w:rsidRPr="008F1CF6">
        <w:rPr>
          <w:rFonts w:ascii="Arial" w:hAnsi="Arial" w:cs="Arial"/>
          <w:spacing w:val="37"/>
          <w:sz w:val="24"/>
          <w:szCs w:val="24"/>
        </w:rPr>
        <w:t xml:space="preserve"> </w:t>
      </w:r>
      <w:r w:rsidRPr="008F1CF6">
        <w:rPr>
          <w:rFonts w:ascii="Arial" w:hAnsi="Arial" w:cs="Arial"/>
          <w:sz w:val="24"/>
          <w:szCs w:val="24"/>
        </w:rPr>
        <w:t>consideraţi</w:t>
      </w:r>
      <w:r w:rsidRPr="008F1CF6">
        <w:rPr>
          <w:rFonts w:ascii="Arial" w:hAnsi="Arial" w:cs="Arial"/>
          <w:spacing w:val="38"/>
          <w:sz w:val="24"/>
          <w:szCs w:val="24"/>
        </w:rPr>
        <w:t xml:space="preserve"> </w:t>
      </w:r>
      <w:r w:rsidRPr="008F1CF6">
        <w:rPr>
          <w:rFonts w:ascii="Arial" w:hAnsi="Arial" w:cs="Arial"/>
          <w:sz w:val="24"/>
          <w:szCs w:val="24"/>
        </w:rPr>
        <w:t>ca</w:t>
      </w:r>
      <w:r w:rsidRPr="008F1CF6">
        <w:rPr>
          <w:rFonts w:ascii="Arial" w:hAnsi="Arial" w:cs="Arial"/>
          <w:spacing w:val="37"/>
          <w:sz w:val="24"/>
          <w:szCs w:val="24"/>
        </w:rPr>
        <w:t xml:space="preserve"> </w:t>
      </w:r>
      <w:r w:rsidRPr="008F1CF6">
        <w:rPr>
          <w:rFonts w:ascii="Arial" w:hAnsi="Arial" w:cs="Arial"/>
          <w:sz w:val="24"/>
          <w:szCs w:val="24"/>
        </w:rPr>
        <w:t>primă</w:t>
      </w:r>
      <w:r w:rsidRPr="008F1CF6">
        <w:rPr>
          <w:rFonts w:ascii="Arial" w:hAnsi="Arial" w:cs="Arial"/>
          <w:spacing w:val="37"/>
          <w:sz w:val="24"/>
          <w:szCs w:val="24"/>
        </w:rPr>
        <w:t xml:space="preserve"> </w:t>
      </w:r>
      <w:r w:rsidRPr="008F1CF6">
        <w:rPr>
          <w:rFonts w:ascii="Arial" w:hAnsi="Arial" w:cs="Arial"/>
          <w:sz w:val="24"/>
          <w:szCs w:val="24"/>
        </w:rPr>
        <w:t>urgenţă</w:t>
      </w:r>
      <w:r w:rsidRPr="008F1CF6">
        <w:rPr>
          <w:rFonts w:ascii="Arial" w:hAnsi="Arial" w:cs="Arial"/>
          <w:spacing w:val="36"/>
          <w:sz w:val="24"/>
          <w:szCs w:val="24"/>
        </w:rPr>
        <w:t xml:space="preserve"> </w:t>
      </w:r>
      <w:r w:rsidRPr="008F1CF6">
        <w:rPr>
          <w:rFonts w:ascii="Arial" w:hAnsi="Arial" w:cs="Arial"/>
          <w:sz w:val="24"/>
          <w:szCs w:val="24"/>
        </w:rPr>
        <w:t>de</w:t>
      </w:r>
      <w:r w:rsidRPr="008F1CF6">
        <w:rPr>
          <w:rFonts w:ascii="Arial" w:hAnsi="Arial" w:cs="Arial"/>
          <w:spacing w:val="37"/>
          <w:sz w:val="24"/>
          <w:szCs w:val="24"/>
        </w:rPr>
        <w:t xml:space="preserve"> </w:t>
      </w:r>
      <w:r w:rsidRPr="008F1CF6">
        <w:rPr>
          <w:rFonts w:ascii="Arial" w:hAnsi="Arial" w:cs="Arial"/>
          <w:sz w:val="24"/>
          <w:szCs w:val="24"/>
        </w:rPr>
        <w:t>extragere,</w:t>
      </w:r>
      <w:r w:rsidRPr="008F1CF6">
        <w:rPr>
          <w:rFonts w:ascii="Arial" w:hAnsi="Arial" w:cs="Arial"/>
          <w:spacing w:val="38"/>
          <w:sz w:val="24"/>
          <w:szCs w:val="24"/>
        </w:rPr>
        <w:t xml:space="preserve"> </w:t>
      </w:r>
      <w:r w:rsidRPr="008F1CF6">
        <w:rPr>
          <w:rFonts w:ascii="Arial" w:hAnsi="Arial" w:cs="Arial"/>
          <w:sz w:val="24"/>
          <w:szCs w:val="24"/>
        </w:rPr>
        <w:t>datorită</w:t>
      </w:r>
      <w:r w:rsidRPr="008F1CF6">
        <w:rPr>
          <w:rFonts w:ascii="Arial" w:hAnsi="Arial" w:cs="Arial"/>
          <w:spacing w:val="39"/>
          <w:sz w:val="24"/>
          <w:szCs w:val="24"/>
        </w:rPr>
        <w:t xml:space="preserve"> </w:t>
      </w:r>
      <w:r w:rsidRPr="008F1CF6">
        <w:rPr>
          <w:rFonts w:ascii="Arial" w:hAnsi="Arial" w:cs="Arial"/>
          <w:sz w:val="24"/>
          <w:szCs w:val="24"/>
        </w:rPr>
        <w:t>vătămărilor</w:t>
      </w:r>
      <w:r w:rsidRPr="008F1CF6">
        <w:rPr>
          <w:rFonts w:ascii="Arial" w:hAnsi="Arial" w:cs="Arial"/>
          <w:spacing w:val="-57"/>
          <w:sz w:val="24"/>
          <w:szCs w:val="24"/>
        </w:rPr>
        <w:t xml:space="preserve"> </w:t>
      </w:r>
      <w:r w:rsidRPr="008F1CF6">
        <w:rPr>
          <w:rFonts w:ascii="Arial" w:hAnsi="Arial" w:cs="Arial"/>
          <w:sz w:val="24"/>
          <w:szCs w:val="24"/>
        </w:rPr>
        <w:t>produse</w:t>
      </w:r>
      <w:r w:rsidRPr="008F1CF6">
        <w:rPr>
          <w:rFonts w:ascii="Arial" w:hAnsi="Arial" w:cs="Arial"/>
          <w:spacing w:val="-2"/>
          <w:sz w:val="24"/>
          <w:szCs w:val="24"/>
        </w:rPr>
        <w:t xml:space="preserve"> </w:t>
      </w:r>
      <w:r w:rsidRPr="008F1CF6">
        <w:rPr>
          <w:rFonts w:ascii="Arial" w:hAnsi="Arial" w:cs="Arial"/>
          <w:sz w:val="24"/>
          <w:szCs w:val="24"/>
        </w:rPr>
        <w:t>arborilor remanenţi la doborâre);</w:t>
      </w:r>
    </w:p>
    <w:p w14:paraId="034E07D6" w14:textId="77777777" w:rsidR="00FB1C23" w:rsidRPr="008F1CF6" w:rsidRDefault="00FB1C23">
      <w:pPr>
        <w:pStyle w:val="Listparagraf"/>
        <w:numPr>
          <w:ilvl w:val="2"/>
          <w:numId w:val="18"/>
        </w:numPr>
        <w:tabs>
          <w:tab w:val="left" w:pos="1783"/>
          <w:tab w:val="left" w:pos="7860"/>
          <w:tab w:val="left" w:pos="9139"/>
          <w:tab w:val="left" w:pos="9650"/>
        </w:tabs>
        <w:spacing w:before="2" w:line="237" w:lineRule="auto"/>
        <w:ind w:right="238"/>
        <w:jc w:val="both"/>
        <w:rPr>
          <w:rFonts w:ascii="Arial" w:hAnsi="Arial" w:cs="Arial"/>
          <w:sz w:val="24"/>
          <w:szCs w:val="24"/>
        </w:rPr>
      </w:pPr>
      <w:r w:rsidRPr="008F1CF6">
        <w:rPr>
          <w:rFonts w:ascii="Arial" w:hAnsi="Arial" w:cs="Arial"/>
          <w:sz w:val="24"/>
          <w:szCs w:val="24"/>
        </w:rPr>
        <w:t>exemplarele speciilor copleşitoare, nedoriteşi neconforme</w:t>
      </w:r>
      <w:r w:rsidRPr="008F1CF6">
        <w:rPr>
          <w:rFonts w:ascii="Arial" w:hAnsi="Arial" w:cs="Arial"/>
          <w:spacing w:val="17"/>
          <w:sz w:val="24"/>
          <w:szCs w:val="24"/>
        </w:rPr>
        <w:t xml:space="preserve"> </w:t>
      </w:r>
      <w:r w:rsidRPr="008F1CF6">
        <w:rPr>
          <w:rFonts w:ascii="Arial" w:hAnsi="Arial" w:cs="Arial"/>
          <w:sz w:val="24"/>
          <w:szCs w:val="24"/>
        </w:rPr>
        <w:t>cu</w:t>
      </w:r>
    </w:p>
    <w:p w14:paraId="638F4C05" w14:textId="77777777" w:rsidR="00FB1C23" w:rsidRPr="008F1CF6" w:rsidRDefault="00FB1C23" w:rsidP="00FB1C23">
      <w:pPr>
        <w:pStyle w:val="Listparagraf"/>
        <w:tabs>
          <w:tab w:val="left" w:pos="1783"/>
          <w:tab w:val="left" w:pos="7860"/>
          <w:tab w:val="left" w:pos="9139"/>
          <w:tab w:val="left" w:pos="9650"/>
        </w:tabs>
        <w:spacing w:before="2" w:line="237" w:lineRule="auto"/>
        <w:ind w:left="1782" w:right="238" w:firstLine="0"/>
        <w:jc w:val="both"/>
        <w:rPr>
          <w:rFonts w:ascii="Arial" w:hAnsi="Arial" w:cs="Arial"/>
          <w:sz w:val="24"/>
          <w:szCs w:val="24"/>
        </w:rPr>
      </w:pPr>
      <w:r w:rsidRPr="008F1CF6">
        <w:rPr>
          <w:rFonts w:ascii="Arial" w:hAnsi="Arial" w:cs="Arial"/>
          <w:sz w:val="24"/>
          <w:szCs w:val="24"/>
        </w:rPr>
        <w:tab/>
        <w:t xml:space="preserve">compoziţia ţel, </w:t>
      </w:r>
      <w:r w:rsidRPr="008F1CF6">
        <w:rPr>
          <w:rFonts w:ascii="Arial" w:hAnsi="Arial" w:cs="Arial"/>
          <w:spacing w:val="-2"/>
          <w:sz w:val="24"/>
          <w:szCs w:val="24"/>
        </w:rPr>
        <w:t>dacă</w:t>
      </w:r>
      <w:r w:rsidRPr="008F1CF6">
        <w:rPr>
          <w:rFonts w:ascii="Arial" w:hAnsi="Arial" w:cs="Arial"/>
          <w:spacing w:val="-57"/>
          <w:sz w:val="24"/>
          <w:szCs w:val="24"/>
        </w:rPr>
        <w:t xml:space="preserve">  </w:t>
      </w:r>
      <w:r w:rsidRPr="008F1CF6">
        <w:rPr>
          <w:rFonts w:ascii="Arial" w:hAnsi="Arial" w:cs="Arial"/>
          <w:sz w:val="24"/>
          <w:szCs w:val="24"/>
        </w:rPr>
        <w:t>sunt</w:t>
      </w:r>
      <w:r w:rsidRPr="008F1CF6">
        <w:rPr>
          <w:rFonts w:ascii="Arial" w:hAnsi="Arial" w:cs="Arial"/>
          <w:spacing w:val="-1"/>
          <w:sz w:val="24"/>
          <w:szCs w:val="24"/>
        </w:rPr>
        <w:t xml:space="preserve"> </w:t>
      </w:r>
      <w:r w:rsidRPr="008F1CF6">
        <w:rPr>
          <w:rFonts w:ascii="Arial" w:hAnsi="Arial" w:cs="Arial"/>
          <w:sz w:val="24"/>
          <w:szCs w:val="24"/>
        </w:rPr>
        <w:t>situate în plafonul superior</w:t>
      </w:r>
      <w:r w:rsidRPr="008F1CF6">
        <w:rPr>
          <w:rFonts w:ascii="Arial" w:hAnsi="Arial" w:cs="Arial"/>
          <w:spacing w:val="-1"/>
          <w:sz w:val="24"/>
          <w:szCs w:val="24"/>
        </w:rPr>
        <w:t xml:space="preserve"> </w:t>
      </w:r>
      <w:r w:rsidRPr="008F1CF6">
        <w:rPr>
          <w:rFonts w:ascii="Arial" w:hAnsi="Arial" w:cs="Arial"/>
          <w:sz w:val="24"/>
          <w:szCs w:val="24"/>
        </w:rPr>
        <w:t>al arboretului;</w:t>
      </w:r>
    </w:p>
    <w:p w14:paraId="0B644D44" w14:textId="77777777" w:rsidR="00FB1C23" w:rsidRPr="008F1CF6" w:rsidRDefault="00FB1C23">
      <w:pPr>
        <w:pStyle w:val="Listparagraf"/>
        <w:numPr>
          <w:ilvl w:val="2"/>
          <w:numId w:val="18"/>
        </w:numPr>
        <w:tabs>
          <w:tab w:val="left" w:pos="1783"/>
          <w:tab w:val="left" w:pos="3641"/>
        </w:tabs>
        <w:spacing w:before="1"/>
        <w:ind w:right="244"/>
        <w:jc w:val="both"/>
        <w:rPr>
          <w:rFonts w:ascii="Arial" w:hAnsi="Arial" w:cs="Arial"/>
          <w:sz w:val="24"/>
          <w:szCs w:val="24"/>
        </w:rPr>
      </w:pPr>
      <w:r w:rsidRPr="008F1CF6">
        <w:rPr>
          <w:rFonts w:ascii="Arial" w:hAnsi="Arial" w:cs="Arial"/>
          <w:sz w:val="24"/>
          <w:szCs w:val="24"/>
        </w:rPr>
        <w:t>exemplarele</w:t>
      </w:r>
      <w:r w:rsidRPr="008F1CF6">
        <w:rPr>
          <w:rFonts w:ascii="Arial" w:hAnsi="Arial" w:cs="Arial"/>
          <w:spacing w:val="64"/>
          <w:sz w:val="24"/>
          <w:szCs w:val="24"/>
        </w:rPr>
        <w:t xml:space="preserve"> </w:t>
      </w:r>
      <w:r w:rsidRPr="008F1CF6">
        <w:rPr>
          <w:rFonts w:ascii="Arial" w:hAnsi="Arial" w:cs="Arial"/>
          <w:sz w:val="24"/>
          <w:szCs w:val="24"/>
        </w:rPr>
        <w:t>din</w:t>
      </w:r>
      <w:r w:rsidRPr="008F1CF6">
        <w:rPr>
          <w:rFonts w:ascii="Arial" w:hAnsi="Arial" w:cs="Arial"/>
          <w:sz w:val="24"/>
          <w:szCs w:val="24"/>
        </w:rPr>
        <w:tab/>
        <w:t>lăstari,</w:t>
      </w:r>
      <w:r w:rsidRPr="008F1CF6">
        <w:rPr>
          <w:rFonts w:ascii="Arial" w:hAnsi="Arial" w:cs="Arial"/>
          <w:spacing w:val="5"/>
          <w:sz w:val="24"/>
          <w:szCs w:val="24"/>
        </w:rPr>
        <w:t xml:space="preserve"> </w:t>
      </w:r>
      <w:r w:rsidRPr="008F1CF6">
        <w:rPr>
          <w:rFonts w:ascii="Arial" w:hAnsi="Arial" w:cs="Arial"/>
          <w:sz w:val="24"/>
          <w:szCs w:val="24"/>
        </w:rPr>
        <w:t>provenite</w:t>
      </w:r>
      <w:r w:rsidRPr="008F1CF6">
        <w:rPr>
          <w:rFonts w:ascii="Arial" w:hAnsi="Arial" w:cs="Arial"/>
          <w:spacing w:val="5"/>
          <w:sz w:val="24"/>
          <w:szCs w:val="24"/>
        </w:rPr>
        <w:t xml:space="preserve"> </w:t>
      </w:r>
      <w:r w:rsidRPr="008F1CF6">
        <w:rPr>
          <w:rFonts w:ascii="Arial" w:hAnsi="Arial" w:cs="Arial"/>
          <w:sz w:val="24"/>
          <w:szCs w:val="24"/>
        </w:rPr>
        <w:t>de</w:t>
      </w:r>
      <w:r w:rsidRPr="008F1CF6">
        <w:rPr>
          <w:rFonts w:ascii="Arial" w:hAnsi="Arial" w:cs="Arial"/>
          <w:spacing w:val="5"/>
          <w:sz w:val="24"/>
          <w:szCs w:val="24"/>
        </w:rPr>
        <w:t xml:space="preserve"> </w:t>
      </w:r>
      <w:r w:rsidRPr="008F1CF6">
        <w:rPr>
          <w:rFonts w:ascii="Arial" w:hAnsi="Arial" w:cs="Arial"/>
          <w:sz w:val="24"/>
          <w:szCs w:val="24"/>
        </w:rPr>
        <w:t>pe</w:t>
      </w:r>
      <w:r w:rsidRPr="008F1CF6">
        <w:rPr>
          <w:rFonts w:ascii="Arial" w:hAnsi="Arial" w:cs="Arial"/>
          <w:spacing w:val="5"/>
          <w:sz w:val="24"/>
          <w:szCs w:val="24"/>
        </w:rPr>
        <w:t xml:space="preserve"> </w:t>
      </w:r>
      <w:r w:rsidRPr="008F1CF6">
        <w:rPr>
          <w:rFonts w:ascii="Arial" w:hAnsi="Arial" w:cs="Arial"/>
          <w:sz w:val="24"/>
          <w:szCs w:val="24"/>
        </w:rPr>
        <w:t>cioate</w:t>
      </w:r>
      <w:r w:rsidRPr="008F1CF6">
        <w:rPr>
          <w:rFonts w:ascii="Arial" w:hAnsi="Arial" w:cs="Arial"/>
          <w:spacing w:val="5"/>
          <w:sz w:val="24"/>
          <w:szCs w:val="24"/>
        </w:rPr>
        <w:t xml:space="preserve"> </w:t>
      </w:r>
      <w:r w:rsidRPr="008F1CF6">
        <w:rPr>
          <w:rFonts w:ascii="Arial" w:hAnsi="Arial" w:cs="Arial"/>
          <w:sz w:val="24"/>
          <w:szCs w:val="24"/>
        </w:rPr>
        <w:t>îmbătrânite</w:t>
      </w:r>
      <w:r w:rsidRPr="008F1CF6">
        <w:rPr>
          <w:rFonts w:ascii="Arial" w:hAnsi="Arial" w:cs="Arial"/>
          <w:spacing w:val="5"/>
          <w:sz w:val="24"/>
          <w:szCs w:val="24"/>
        </w:rPr>
        <w:t xml:space="preserve"> </w:t>
      </w:r>
      <w:r w:rsidRPr="008F1CF6">
        <w:rPr>
          <w:rFonts w:ascii="Arial" w:hAnsi="Arial" w:cs="Arial"/>
          <w:sz w:val="24"/>
          <w:szCs w:val="24"/>
        </w:rPr>
        <w:t>sau</w:t>
      </w:r>
      <w:r w:rsidRPr="008F1CF6">
        <w:rPr>
          <w:rFonts w:ascii="Arial" w:hAnsi="Arial" w:cs="Arial"/>
          <w:spacing w:val="5"/>
          <w:sz w:val="24"/>
          <w:szCs w:val="24"/>
        </w:rPr>
        <w:t xml:space="preserve"> </w:t>
      </w:r>
      <w:r w:rsidRPr="008F1CF6">
        <w:rPr>
          <w:rFonts w:ascii="Arial" w:hAnsi="Arial" w:cs="Arial"/>
          <w:sz w:val="24"/>
          <w:szCs w:val="24"/>
        </w:rPr>
        <w:t>din</w:t>
      </w:r>
      <w:r w:rsidRPr="008F1CF6">
        <w:rPr>
          <w:rFonts w:ascii="Arial" w:hAnsi="Arial" w:cs="Arial"/>
          <w:spacing w:val="6"/>
          <w:sz w:val="24"/>
          <w:szCs w:val="24"/>
        </w:rPr>
        <w:t xml:space="preserve"> </w:t>
      </w:r>
      <w:r w:rsidRPr="008F1CF6">
        <w:rPr>
          <w:rFonts w:ascii="Arial" w:hAnsi="Arial" w:cs="Arial"/>
          <w:sz w:val="24"/>
          <w:szCs w:val="24"/>
        </w:rPr>
        <w:t>arborete</w:t>
      </w:r>
      <w:r w:rsidRPr="008F1CF6">
        <w:rPr>
          <w:rFonts w:ascii="Arial" w:hAnsi="Arial" w:cs="Arial"/>
          <w:spacing w:val="5"/>
          <w:sz w:val="24"/>
          <w:szCs w:val="24"/>
        </w:rPr>
        <w:t xml:space="preserve"> </w:t>
      </w:r>
      <w:r w:rsidRPr="008F1CF6">
        <w:rPr>
          <w:rFonts w:ascii="Arial" w:hAnsi="Arial" w:cs="Arial"/>
          <w:sz w:val="24"/>
          <w:szCs w:val="24"/>
        </w:rPr>
        <w:t>cu</w:t>
      </w:r>
      <w:r w:rsidRPr="008F1CF6">
        <w:rPr>
          <w:rFonts w:ascii="Arial" w:hAnsi="Arial" w:cs="Arial"/>
          <w:spacing w:val="-57"/>
          <w:sz w:val="24"/>
          <w:szCs w:val="24"/>
        </w:rPr>
        <w:t xml:space="preserve"> </w:t>
      </w:r>
      <w:r w:rsidRPr="008F1CF6">
        <w:rPr>
          <w:rFonts w:ascii="Arial" w:hAnsi="Arial" w:cs="Arial"/>
          <w:sz w:val="24"/>
          <w:szCs w:val="24"/>
        </w:rPr>
        <w:t>provenienţă</w:t>
      </w:r>
      <w:r w:rsidRPr="008F1CF6">
        <w:rPr>
          <w:rFonts w:ascii="Arial" w:hAnsi="Arial" w:cs="Arial"/>
          <w:spacing w:val="9"/>
          <w:sz w:val="24"/>
          <w:szCs w:val="24"/>
        </w:rPr>
        <w:t xml:space="preserve"> </w:t>
      </w:r>
      <w:r w:rsidRPr="008F1CF6">
        <w:rPr>
          <w:rFonts w:ascii="Arial" w:hAnsi="Arial" w:cs="Arial"/>
          <w:sz w:val="24"/>
          <w:szCs w:val="24"/>
        </w:rPr>
        <w:t>mixtă,</w:t>
      </w:r>
      <w:r w:rsidRPr="008F1CF6">
        <w:rPr>
          <w:rFonts w:ascii="Arial" w:hAnsi="Arial" w:cs="Arial"/>
          <w:spacing w:val="51"/>
          <w:sz w:val="24"/>
          <w:szCs w:val="24"/>
        </w:rPr>
        <w:t xml:space="preserve"> </w:t>
      </w:r>
      <w:r w:rsidRPr="008F1CF6">
        <w:rPr>
          <w:rFonts w:ascii="Arial" w:hAnsi="Arial" w:cs="Arial"/>
          <w:sz w:val="24"/>
          <w:szCs w:val="24"/>
        </w:rPr>
        <w:t>care</w:t>
      </w:r>
      <w:r w:rsidRPr="008F1CF6">
        <w:rPr>
          <w:rFonts w:ascii="Arial" w:hAnsi="Arial" w:cs="Arial"/>
          <w:spacing w:val="-3"/>
          <w:sz w:val="24"/>
          <w:szCs w:val="24"/>
        </w:rPr>
        <w:t xml:space="preserve"> </w:t>
      </w:r>
      <w:r w:rsidRPr="008F1CF6">
        <w:rPr>
          <w:rFonts w:ascii="Arial" w:hAnsi="Arial" w:cs="Arial"/>
          <w:sz w:val="24"/>
          <w:szCs w:val="24"/>
        </w:rPr>
        <w:t>pot</w:t>
      </w:r>
      <w:r w:rsidRPr="008F1CF6">
        <w:rPr>
          <w:rFonts w:ascii="Arial" w:hAnsi="Arial" w:cs="Arial"/>
          <w:spacing w:val="2"/>
          <w:sz w:val="24"/>
          <w:szCs w:val="24"/>
        </w:rPr>
        <w:t xml:space="preserve"> </w:t>
      </w:r>
      <w:r w:rsidRPr="008F1CF6">
        <w:rPr>
          <w:rFonts w:ascii="Arial" w:hAnsi="Arial" w:cs="Arial"/>
          <w:sz w:val="24"/>
          <w:szCs w:val="24"/>
        </w:rPr>
        <w:t>copleşi</w:t>
      </w:r>
      <w:r w:rsidRPr="008F1CF6">
        <w:rPr>
          <w:rFonts w:ascii="Arial" w:hAnsi="Arial" w:cs="Arial"/>
          <w:spacing w:val="-1"/>
          <w:sz w:val="24"/>
          <w:szCs w:val="24"/>
        </w:rPr>
        <w:t xml:space="preserve"> </w:t>
      </w:r>
      <w:r w:rsidRPr="008F1CF6">
        <w:rPr>
          <w:rFonts w:ascii="Arial" w:hAnsi="Arial" w:cs="Arial"/>
          <w:sz w:val="24"/>
          <w:szCs w:val="24"/>
        </w:rPr>
        <w:t>exemplarele</w:t>
      </w:r>
      <w:r w:rsidRPr="008F1CF6">
        <w:rPr>
          <w:rFonts w:ascii="Arial" w:hAnsi="Arial" w:cs="Arial"/>
          <w:spacing w:val="23"/>
          <w:sz w:val="24"/>
          <w:szCs w:val="24"/>
        </w:rPr>
        <w:t xml:space="preserve"> </w:t>
      </w:r>
      <w:r w:rsidRPr="008F1CF6">
        <w:rPr>
          <w:rFonts w:ascii="Arial" w:hAnsi="Arial" w:cs="Arial"/>
          <w:sz w:val="24"/>
          <w:szCs w:val="24"/>
        </w:rPr>
        <w:t>mai valoroase</w:t>
      </w:r>
      <w:r w:rsidRPr="008F1CF6">
        <w:rPr>
          <w:rFonts w:ascii="Arial" w:hAnsi="Arial" w:cs="Arial"/>
          <w:spacing w:val="-1"/>
          <w:sz w:val="24"/>
          <w:szCs w:val="24"/>
        </w:rPr>
        <w:t xml:space="preserve"> </w:t>
      </w:r>
      <w:r w:rsidRPr="008F1CF6">
        <w:rPr>
          <w:rFonts w:ascii="Arial" w:hAnsi="Arial" w:cs="Arial"/>
          <w:sz w:val="24"/>
          <w:szCs w:val="24"/>
        </w:rPr>
        <w:t>din</w:t>
      </w:r>
      <w:r w:rsidRPr="008F1CF6">
        <w:rPr>
          <w:rFonts w:ascii="Arial" w:hAnsi="Arial" w:cs="Arial"/>
          <w:spacing w:val="-1"/>
          <w:sz w:val="24"/>
          <w:szCs w:val="24"/>
        </w:rPr>
        <w:t xml:space="preserve"> </w:t>
      </w:r>
      <w:r w:rsidRPr="008F1CF6">
        <w:rPr>
          <w:rFonts w:ascii="Arial" w:hAnsi="Arial" w:cs="Arial"/>
          <w:sz w:val="24"/>
          <w:szCs w:val="24"/>
        </w:rPr>
        <w:t>sămânţă;</w:t>
      </w:r>
    </w:p>
    <w:p w14:paraId="21F4CDF8" w14:textId="77777777" w:rsidR="00FB1C23" w:rsidRPr="008F1CF6" w:rsidRDefault="00FB1C23">
      <w:pPr>
        <w:pStyle w:val="Listparagraf"/>
        <w:numPr>
          <w:ilvl w:val="2"/>
          <w:numId w:val="18"/>
        </w:numPr>
        <w:tabs>
          <w:tab w:val="left" w:pos="1783"/>
        </w:tabs>
        <w:spacing w:before="1"/>
        <w:ind w:right="240"/>
        <w:jc w:val="both"/>
        <w:rPr>
          <w:rFonts w:ascii="Arial" w:hAnsi="Arial" w:cs="Arial"/>
          <w:sz w:val="24"/>
          <w:szCs w:val="24"/>
        </w:rPr>
      </w:pPr>
      <w:r w:rsidRPr="008F1CF6">
        <w:rPr>
          <w:rFonts w:ascii="Arial" w:hAnsi="Arial" w:cs="Arial"/>
          <w:sz w:val="24"/>
          <w:szCs w:val="24"/>
        </w:rPr>
        <w:t>exemplarele din</w:t>
      </w:r>
      <w:r w:rsidRPr="008F1CF6">
        <w:rPr>
          <w:rFonts w:ascii="Arial" w:hAnsi="Arial" w:cs="Arial"/>
          <w:spacing w:val="1"/>
          <w:sz w:val="24"/>
          <w:szCs w:val="24"/>
        </w:rPr>
        <w:t xml:space="preserve"> </w:t>
      </w:r>
      <w:r w:rsidRPr="008F1CF6">
        <w:rPr>
          <w:rFonts w:ascii="Arial" w:hAnsi="Arial" w:cs="Arial"/>
          <w:sz w:val="24"/>
          <w:szCs w:val="24"/>
        </w:rPr>
        <w:t>specia</w:t>
      </w:r>
      <w:r w:rsidRPr="008F1CF6">
        <w:rPr>
          <w:rFonts w:ascii="Arial" w:hAnsi="Arial" w:cs="Arial"/>
          <w:spacing w:val="1"/>
          <w:sz w:val="24"/>
          <w:szCs w:val="24"/>
        </w:rPr>
        <w:t xml:space="preserve"> </w:t>
      </w:r>
      <w:r w:rsidRPr="008F1CF6">
        <w:rPr>
          <w:rFonts w:ascii="Arial" w:hAnsi="Arial" w:cs="Arial"/>
          <w:sz w:val="24"/>
          <w:szCs w:val="24"/>
        </w:rPr>
        <w:t>dorită,</w:t>
      </w:r>
      <w:r w:rsidRPr="008F1CF6">
        <w:rPr>
          <w:rFonts w:ascii="Arial" w:hAnsi="Arial" w:cs="Arial"/>
          <w:spacing w:val="1"/>
          <w:sz w:val="24"/>
          <w:szCs w:val="24"/>
        </w:rPr>
        <w:t xml:space="preserve"> </w:t>
      </w:r>
      <w:r w:rsidRPr="008F1CF6">
        <w:rPr>
          <w:rFonts w:ascii="Arial" w:hAnsi="Arial" w:cs="Arial"/>
          <w:sz w:val="24"/>
          <w:szCs w:val="24"/>
        </w:rPr>
        <w:t>chiar</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bună</w:t>
      </w:r>
      <w:r w:rsidRPr="008F1CF6">
        <w:rPr>
          <w:rFonts w:ascii="Arial" w:hAnsi="Arial" w:cs="Arial"/>
          <w:spacing w:val="1"/>
          <w:sz w:val="24"/>
          <w:szCs w:val="24"/>
        </w:rPr>
        <w:t xml:space="preserve"> </w:t>
      </w:r>
      <w:r w:rsidRPr="008F1CF6">
        <w:rPr>
          <w:rFonts w:ascii="Arial" w:hAnsi="Arial" w:cs="Arial"/>
          <w:sz w:val="24"/>
          <w:szCs w:val="24"/>
        </w:rPr>
        <w:t>calitate, dar</w:t>
      </w:r>
      <w:r w:rsidRPr="008F1CF6">
        <w:rPr>
          <w:rFonts w:ascii="Arial" w:hAnsi="Arial" w:cs="Arial"/>
          <w:spacing w:val="1"/>
          <w:sz w:val="24"/>
          <w:szCs w:val="24"/>
        </w:rPr>
        <w:t xml:space="preserve"> </w:t>
      </w:r>
      <w:r w:rsidRPr="008F1CF6">
        <w:rPr>
          <w:rFonts w:ascii="Arial" w:hAnsi="Arial" w:cs="Arial"/>
          <w:sz w:val="24"/>
          <w:szCs w:val="24"/>
        </w:rPr>
        <w:t>grupate</w:t>
      </w:r>
      <w:r w:rsidRPr="008F1CF6">
        <w:rPr>
          <w:rFonts w:ascii="Arial" w:hAnsi="Arial" w:cs="Arial"/>
          <w:spacing w:val="60"/>
          <w:sz w:val="24"/>
          <w:szCs w:val="24"/>
        </w:rPr>
        <w:t xml:space="preserve"> </w:t>
      </w:r>
      <w:r w:rsidRPr="008F1CF6">
        <w:rPr>
          <w:rFonts w:ascii="Arial" w:hAnsi="Arial" w:cs="Arial"/>
          <w:sz w:val="24"/>
          <w:szCs w:val="24"/>
        </w:rPr>
        <w:t>în pâlcurile prea</w:t>
      </w:r>
      <w:r w:rsidRPr="008F1CF6">
        <w:rPr>
          <w:rFonts w:ascii="Arial" w:hAnsi="Arial" w:cs="Arial"/>
          <w:spacing w:val="-57"/>
          <w:sz w:val="24"/>
          <w:szCs w:val="24"/>
        </w:rPr>
        <w:t xml:space="preserve"> </w:t>
      </w:r>
      <w:r w:rsidRPr="008F1CF6">
        <w:rPr>
          <w:rFonts w:ascii="Arial" w:hAnsi="Arial" w:cs="Arial"/>
          <w:sz w:val="24"/>
          <w:szCs w:val="24"/>
        </w:rPr>
        <w:t>dese.</w:t>
      </w:r>
    </w:p>
    <w:p w14:paraId="478E79A3" w14:textId="77777777" w:rsidR="00FB1C23" w:rsidRPr="008F1CF6" w:rsidRDefault="00FB1C23" w:rsidP="00FB1C23">
      <w:pPr>
        <w:pStyle w:val="Corptext"/>
        <w:spacing w:before="90"/>
        <w:ind w:left="222" w:right="245" w:firstLine="840"/>
        <w:jc w:val="both"/>
        <w:rPr>
          <w:rFonts w:ascii="Arial" w:hAnsi="Arial" w:cs="Arial"/>
          <w:sz w:val="24"/>
          <w:szCs w:val="24"/>
        </w:rPr>
      </w:pPr>
      <w:r w:rsidRPr="008F1CF6">
        <w:rPr>
          <w:rFonts w:ascii="Arial" w:hAnsi="Arial" w:cs="Arial"/>
          <w:sz w:val="24"/>
          <w:szCs w:val="24"/>
        </w:rPr>
        <w:t>Se vor realiza curăţiri mecanice, prin tăierea de jos a arborilor nevaloroşi, respectiv secuirea</w:t>
      </w:r>
      <w:r w:rsidRPr="008F1CF6">
        <w:rPr>
          <w:rFonts w:ascii="Arial" w:hAnsi="Arial" w:cs="Arial"/>
          <w:spacing w:val="1"/>
          <w:sz w:val="24"/>
          <w:szCs w:val="24"/>
        </w:rPr>
        <w:t xml:space="preserve"> </w:t>
      </w:r>
      <w:r w:rsidRPr="008F1CF6">
        <w:rPr>
          <w:rFonts w:ascii="Arial" w:hAnsi="Arial" w:cs="Arial"/>
          <w:sz w:val="24"/>
          <w:szCs w:val="24"/>
        </w:rPr>
        <w:t>(inelarea arborilor) preexistenţilor, utilizând diferite utilaje tăietoare, în general motoferăstraie sau</w:t>
      </w:r>
      <w:r w:rsidRPr="008F1CF6">
        <w:rPr>
          <w:rFonts w:ascii="Arial" w:hAnsi="Arial" w:cs="Arial"/>
          <w:spacing w:val="1"/>
          <w:sz w:val="24"/>
          <w:szCs w:val="24"/>
        </w:rPr>
        <w:t xml:space="preserve"> </w:t>
      </w:r>
      <w:r w:rsidRPr="008F1CF6">
        <w:rPr>
          <w:rFonts w:ascii="Arial" w:hAnsi="Arial" w:cs="Arial"/>
          <w:sz w:val="24"/>
          <w:szCs w:val="24"/>
        </w:rPr>
        <w:t>motounelte</w:t>
      </w:r>
      <w:r w:rsidRPr="008F1CF6">
        <w:rPr>
          <w:rFonts w:ascii="Arial" w:hAnsi="Arial" w:cs="Arial"/>
          <w:spacing w:val="-2"/>
          <w:sz w:val="24"/>
          <w:szCs w:val="24"/>
        </w:rPr>
        <w:t xml:space="preserve"> </w:t>
      </w:r>
      <w:r w:rsidRPr="008F1CF6">
        <w:rPr>
          <w:rFonts w:ascii="Arial" w:hAnsi="Arial" w:cs="Arial"/>
          <w:sz w:val="24"/>
          <w:szCs w:val="24"/>
        </w:rPr>
        <w:t>specifice.</w:t>
      </w:r>
    </w:p>
    <w:p w14:paraId="3FDD3430" w14:textId="77777777" w:rsidR="00FB1C23" w:rsidRPr="008F1CF6" w:rsidRDefault="00FB1C23" w:rsidP="00FB1C23">
      <w:pPr>
        <w:pStyle w:val="Corptext"/>
        <w:ind w:left="222" w:right="237" w:firstLine="840"/>
        <w:jc w:val="both"/>
        <w:rPr>
          <w:rFonts w:ascii="Arial" w:hAnsi="Arial" w:cs="Arial"/>
          <w:sz w:val="24"/>
          <w:szCs w:val="24"/>
        </w:rPr>
      </w:pPr>
      <w:r w:rsidRPr="008F1CF6">
        <w:rPr>
          <w:rFonts w:ascii="Arial" w:hAnsi="Arial" w:cs="Arial"/>
          <w:b/>
          <w:i/>
          <w:sz w:val="24"/>
          <w:szCs w:val="24"/>
        </w:rPr>
        <w:t xml:space="preserve">Sezonul de execuţie </w:t>
      </w:r>
      <w:r w:rsidRPr="008F1CF6">
        <w:rPr>
          <w:rFonts w:ascii="Arial" w:hAnsi="Arial" w:cs="Arial"/>
          <w:sz w:val="24"/>
          <w:szCs w:val="24"/>
        </w:rPr>
        <w:t>al curăţirilor depinde, ca şi în cazul degajărilor, de speciile existente</w:t>
      </w:r>
      <w:r w:rsidRPr="008F1CF6">
        <w:rPr>
          <w:rFonts w:ascii="Arial" w:hAnsi="Arial" w:cs="Arial"/>
          <w:spacing w:val="1"/>
          <w:sz w:val="24"/>
          <w:szCs w:val="24"/>
        </w:rPr>
        <w:t xml:space="preserve"> </w:t>
      </w:r>
      <w:r w:rsidRPr="008F1CF6">
        <w:rPr>
          <w:rFonts w:ascii="Arial" w:hAnsi="Arial" w:cs="Arial"/>
          <w:sz w:val="24"/>
          <w:szCs w:val="24"/>
        </w:rPr>
        <w:t>precum</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condiţiile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vegetaţie.</w:t>
      </w:r>
      <w:r w:rsidRPr="008F1CF6">
        <w:rPr>
          <w:rFonts w:ascii="Arial" w:hAnsi="Arial" w:cs="Arial"/>
          <w:spacing w:val="1"/>
          <w:sz w:val="24"/>
          <w:szCs w:val="24"/>
        </w:rPr>
        <w:t xml:space="preserve"> </w:t>
      </w:r>
      <w:r w:rsidRPr="008F1CF6">
        <w:rPr>
          <w:rFonts w:ascii="Arial" w:hAnsi="Arial" w:cs="Arial"/>
          <w:sz w:val="24"/>
          <w:szCs w:val="24"/>
        </w:rPr>
        <w:t>Astfel,</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arboretele</w:t>
      </w:r>
      <w:r w:rsidRPr="008F1CF6">
        <w:rPr>
          <w:rFonts w:ascii="Arial" w:hAnsi="Arial" w:cs="Arial"/>
          <w:spacing w:val="1"/>
          <w:sz w:val="24"/>
          <w:szCs w:val="24"/>
        </w:rPr>
        <w:t xml:space="preserve"> </w:t>
      </w:r>
      <w:r w:rsidRPr="008F1CF6">
        <w:rPr>
          <w:rFonts w:ascii="Arial" w:hAnsi="Arial" w:cs="Arial"/>
          <w:sz w:val="24"/>
          <w:szCs w:val="24"/>
        </w:rPr>
        <w:t>amestecate,</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recomandă</w:t>
      </w:r>
      <w:r w:rsidRPr="008F1CF6">
        <w:rPr>
          <w:rFonts w:ascii="Arial" w:hAnsi="Arial" w:cs="Arial"/>
          <w:spacing w:val="1"/>
          <w:sz w:val="24"/>
          <w:szCs w:val="24"/>
        </w:rPr>
        <w:t xml:space="preserve"> </w:t>
      </w:r>
      <w:r w:rsidRPr="008F1CF6">
        <w:rPr>
          <w:rFonts w:ascii="Arial" w:hAnsi="Arial" w:cs="Arial"/>
          <w:sz w:val="24"/>
          <w:szCs w:val="24"/>
        </w:rPr>
        <w:t>ca</w:t>
      </w:r>
      <w:r w:rsidRPr="008F1CF6">
        <w:rPr>
          <w:rFonts w:ascii="Arial" w:hAnsi="Arial" w:cs="Arial"/>
          <w:spacing w:val="1"/>
          <w:sz w:val="24"/>
          <w:szCs w:val="24"/>
        </w:rPr>
        <w:t xml:space="preserve"> </w:t>
      </w:r>
      <w:r w:rsidRPr="008F1CF6">
        <w:rPr>
          <w:rFonts w:ascii="Arial" w:hAnsi="Arial" w:cs="Arial"/>
          <w:sz w:val="24"/>
          <w:szCs w:val="24"/>
        </w:rPr>
        <w:t>grifarea</w:t>
      </w:r>
      <w:r w:rsidRPr="008F1CF6">
        <w:rPr>
          <w:rFonts w:ascii="Arial" w:hAnsi="Arial" w:cs="Arial"/>
          <w:spacing w:val="-57"/>
          <w:sz w:val="24"/>
          <w:szCs w:val="24"/>
        </w:rPr>
        <w:t xml:space="preserve"> </w:t>
      </w:r>
      <w:r w:rsidRPr="008F1CF6">
        <w:rPr>
          <w:rFonts w:ascii="Arial" w:hAnsi="Arial" w:cs="Arial"/>
          <w:sz w:val="24"/>
          <w:szCs w:val="24"/>
        </w:rPr>
        <w:t>(însemnarea)</w:t>
      </w:r>
      <w:r w:rsidRPr="008F1CF6">
        <w:rPr>
          <w:rFonts w:ascii="Arial" w:hAnsi="Arial" w:cs="Arial"/>
          <w:spacing w:val="1"/>
          <w:sz w:val="24"/>
          <w:szCs w:val="24"/>
        </w:rPr>
        <w:t xml:space="preserve"> </w:t>
      </w:r>
      <w:r w:rsidRPr="008F1CF6">
        <w:rPr>
          <w:rFonts w:ascii="Arial" w:hAnsi="Arial" w:cs="Arial"/>
          <w:sz w:val="24"/>
          <w:szCs w:val="24"/>
        </w:rPr>
        <w:t>arborilor</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extras</w:t>
      </w:r>
      <w:r w:rsidRPr="008F1CF6">
        <w:rPr>
          <w:rFonts w:ascii="Arial" w:hAnsi="Arial" w:cs="Arial"/>
          <w:spacing w:val="1"/>
          <w:sz w:val="24"/>
          <w:szCs w:val="24"/>
        </w:rPr>
        <w:t xml:space="preserve"> </w:t>
      </w:r>
      <w:r w:rsidRPr="008F1CF6">
        <w:rPr>
          <w:rFonts w:ascii="Arial" w:hAnsi="Arial" w:cs="Arial"/>
          <w:sz w:val="24"/>
          <w:szCs w:val="24"/>
        </w:rPr>
        <w:t>să</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realizeze</w:t>
      </w:r>
      <w:r w:rsidRPr="008F1CF6">
        <w:rPr>
          <w:rFonts w:ascii="Arial" w:hAnsi="Arial" w:cs="Arial"/>
          <w:spacing w:val="1"/>
          <w:sz w:val="24"/>
          <w:szCs w:val="24"/>
        </w:rPr>
        <w:t xml:space="preserve"> </w:t>
      </w:r>
      <w:r w:rsidRPr="008F1CF6">
        <w:rPr>
          <w:rFonts w:ascii="Arial" w:hAnsi="Arial" w:cs="Arial"/>
          <w:sz w:val="24"/>
          <w:szCs w:val="24"/>
        </w:rPr>
        <w:t>doar</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perioada</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vegetaţie,</w:t>
      </w:r>
      <w:r w:rsidRPr="008F1CF6">
        <w:rPr>
          <w:rFonts w:ascii="Arial" w:hAnsi="Arial" w:cs="Arial"/>
          <w:spacing w:val="1"/>
          <w:sz w:val="24"/>
          <w:szCs w:val="24"/>
        </w:rPr>
        <w:t xml:space="preserve"> </w:t>
      </w:r>
      <w:r w:rsidRPr="008F1CF6">
        <w:rPr>
          <w:rFonts w:ascii="Arial" w:hAnsi="Arial" w:cs="Arial"/>
          <w:sz w:val="24"/>
          <w:szCs w:val="24"/>
        </w:rPr>
        <w:t>această</w:t>
      </w:r>
      <w:r w:rsidRPr="008F1CF6">
        <w:rPr>
          <w:rFonts w:ascii="Arial" w:hAnsi="Arial" w:cs="Arial"/>
          <w:spacing w:val="1"/>
          <w:sz w:val="24"/>
          <w:szCs w:val="24"/>
        </w:rPr>
        <w:t xml:space="preserve"> </w:t>
      </w:r>
      <w:r w:rsidRPr="008F1CF6">
        <w:rPr>
          <w:rFonts w:ascii="Arial" w:hAnsi="Arial" w:cs="Arial"/>
          <w:sz w:val="24"/>
          <w:szCs w:val="24"/>
        </w:rPr>
        <w:t>restricţie</w:t>
      </w:r>
      <w:r w:rsidRPr="008F1CF6">
        <w:rPr>
          <w:rFonts w:ascii="Arial" w:hAnsi="Arial" w:cs="Arial"/>
          <w:spacing w:val="-57"/>
          <w:sz w:val="24"/>
          <w:szCs w:val="24"/>
        </w:rPr>
        <w:t xml:space="preserve"> </w:t>
      </w:r>
      <w:r w:rsidRPr="008F1CF6">
        <w:rPr>
          <w:rFonts w:ascii="Arial" w:hAnsi="Arial" w:cs="Arial"/>
          <w:sz w:val="24"/>
          <w:szCs w:val="24"/>
        </w:rPr>
        <w:t>eliminându-se în molidișurile pure sau amestecurile cu puţine specii, când lucrarea se poate realiza şi</w:t>
      </w:r>
      <w:r w:rsidRPr="008F1CF6">
        <w:rPr>
          <w:rFonts w:ascii="Arial" w:hAnsi="Arial" w:cs="Arial"/>
          <w:spacing w:val="1"/>
          <w:sz w:val="24"/>
          <w:szCs w:val="24"/>
        </w:rPr>
        <w:t xml:space="preserve"> </w:t>
      </w:r>
      <w:r w:rsidRPr="008F1CF6">
        <w:rPr>
          <w:rFonts w:ascii="Arial" w:hAnsi="Arial" w:cs="Arial"/>
          <w:sz w:val="24"/>
          <w:szCs w:val="24"/>
        </w:rPr>
        <w:t>în repaosul vegetativ, primăvara devreme, înaintea apariţiei frunzelor, sau toamna târziu, după căderea</w:t>
      </w:r>
      <w:r w:rsidRPr="008F1CF6">
        <w:rPr>
          <w:rFonts w:ascii="Arial" w:hAnsi="Arial" w:cs="Arial"/>
          <w:spacing w:val="-57"/>
          <w:sz w:val="24"/>
          <w:szCs w:val="24"/>
        </w:rPr>
        <w:t xml:space="preserve"> </w:t>
      </w:r>
      <w:r w:rsidRPr="008F1CF6">
        <w:rPr>
          <w:rFonts w:ascii="Arial" w:hAnsi="Arial" w:cs="Arial"/>
          <w:sz w:val="24"/>
          <w:szCs w:val="24"/>
        </w:rPr>
        <w:t>acestora.</w:t>
      </w:r>
    </w:p>
    <w:p w14:paraId="2427E457" w14:textId="77777777" w:rsidR="00FB1C23" w:rsidRPr="008F1CF6" w:rsidRDefault="00FB1C23" w:rsidP="00FB1C23">
      <w:pPr>
        <w:pStyle w:val="Corptext"/>
        <w:spacing w:before="1"/>
        <w:ind w:left="222" w:right="241" w:firstLine="840"/>
        <w:jc w:val="both"/>
        <w:rPr>
          <w:rFonts w:ascii="Arial" w:hAnsi="Arial" w:cs="Arial"/>
          <w:sz w:val="24"/>
          <w:szCs w:val="24"/>
        </w:rPr>
      </w:pPr>
      <w:r w:rsidRPr="008F1CF6">
        <w:rPr>
          <w:rFonts w:ascii="Arial" w:hAnsi="Arial" w:cs="Arial"/>
          <w:b/>
          <w:sz w:val="24"/>
          <w:szCs w:val="24"/>
        </w:rPr>
        <w:t>Intensitatea</w:t>
      </w:r>
      <w:r w:rsidRPr="008F1CF6">
        <w:rPr>
          <w:rFonts w:ascii="Arial" w:hAnsi="Arial" w:cs="Arial"/>
          <w:b/>
          <w:spacing w:val="1"/>
          <w:sz w:val="24"/>
          <w:szCs w:val="24"/>
        </w:rPr>
        <w:t xml:space="preserve"> </w:t>
      </w:r>
      <w:r w:rsidRPr="008F1CF6">
        <w:rPr>
          <w:rFonts w:ascii="Arial" w:hAnsi="Arial" w:cs="Arial"/>
          <w:b/>
          <w:sz w:val="24"/>
          <w:szCs w:val="24"/>
        </w:rPr>
        <w:t>curăţirilor</w:t>
      </w:r>
      <w:r w:rsidRPr="008F1CF6">
        <w:rPr>
          <w:rFonts w:ascii="Arial" w:hAnsi="Arial" w:cs="Arial"/>
          <w:b/>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stabileşte</w:t>
      </w:r>
      <w:r w:rsidRPr="008F1CF6">
        <w:rPr>
          <w:rFonts w:ascii="Arial" w:hAnsi="Arial" w:cs="Arial"/>
          <w:spacing w:val="1"/>
          <w:sz w:val="24"/>
          <w:szCs w:val="24"/>
        </w:rPr>
        <w:t xml:space="preserve"> </w:t>
      </w:r>
      <w:r w:rsidRPr="008F1CF6">
        <w:rPr>
          <w:rFonts w:ascii="Arial" w:hAnsi="Arial" w:cs="Arial"/>
          <w:sz w:val="24"/>
          <w:szCs w:val="24"/>
        </w:rPr>
        <w:t>numai</w:t>
      </w:r>
      <w:r w:rsidRPr="008F1CF6">
        <w:rPr>
          <w:rFonts w:ascii="Arial" w:hAnsi="Arial" w:cs="Arial"/>
          <w:spacing w:val="1"/>
          <w:sz w:val="24"/>
          <w:szCs w:val="24"/>
        </w:rPr>
        <w:t xml:space="preserve"> </w:t>
      </w:r>
      <w:r w:rsidRPr="008F1CF6">
        <w:rPr>
          <w:rFonts w:ascii="Arial" w:hAnsi="Arial" w:cs="Arial"/>
          <w:sz w:val="24"/>
          <w:szCs w:val="24"/>
        </w:rPr>
        <w:t>pe</w:t>
      </w:r>
      <w:r w:rsidRPr="008F1CF6">
        <w:rPr>
          <w:rFonts w:ascii="Arial" w:hAnsi="Arial" w:cs="Arial"/>
          <w:spacing w:val="1"/>
          <w:sz w:val="24"/>
          <w:szCs w:val="24"/>
        </w:rPr>
        <w:t xml:space="preserve"> </w:t>
      </w:r>
      <w:r w:rsidRPr="008F1CF6">
        <w:rPr>
          <w:rFonts w:ascii="Arial" w:hAnsi="Arial" w:cs="Arial"/>
          <w:sz w:val="24"/>
          <w:szCs w:val="24"/>
        </w:rPr>
        <w:t>teren,</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suprafeţe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probă</w:t>
      </w:r>
      <w:r w:rsidRPr="008F1CF6">
        <w:rPr>
          <w:rFonts w:ascii="Arial" w:hAnsi="Arial" w:cs="Arial"/>
          <w:spacing w:val="1"/>
          <w:sz w:val="24"/>
          <w:szCs w:val="24"/>
        </w:rPr>
        <w:t xml:space="preserve"> </w:t>
      </w:r>
      <w:r w:rsidRPr="008F1CF6">
        <w:rPr>
          <w:rFonts w:ascii="Arial" w:hAnsi="Arial" w:cs="Arial"/>
          <w:sz w:val="24"/>
          <w:szCs w:val="24"/>
        </w:rPr>
        <w:t>instalate</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57"/>
          <w:sz w:val="24"/>
          <w:szCs w:val="24"/>
        </w:rPr>
        <w:t xml:space="preserve"> </w:t>
      </w:r>
      <w:r w:rsidRPr="008F1CF6">
        <w:rPr>
          <w:rFonts w:ascii="Arial" w:hAnsi="Arial" w:cs="Arial"/>
          <w:sz w:val="24"/>
          <w:szCs w:val="24"/>
        </w:rPr>
        <w:t>porţiuni</w:t>
      </w:r>
      <w:r w:rsidRPr="008F1CF6">
        <w:rPr>
          <w:rFonts w:ascii="Arial" w:hAnsi="Arial" w:cs="Arial"/>
          <w:spacing w:val="58"/>
          <w:sz w:val="24"/>
          <w:szCs w:val="24"/>
        </w:rPr>
        <w:t xml:space="preserve"> </w:t>
      </w:r>
      <w:r w:rsidRPr="008F1CF6">
        <w:rPr>
          <w:rFonts w:ascii="Arial" w:hAnsi="Arial" w:cs="Arial"/>
          <w:sz w:val="24"/>
          <w:szCs w:val="24"/>
        </w:rPr>
        <w:t>reprezentative  ale</w:t>
      </w:r>
      <w:r w:rsidRPr="008F1CF6">
        <w:rPr>
          <w:rFonts w:ascii="Arial" w:hAnsi="Arial" w:cs="Arial"/>
          <w:spacing w:val="59"/>
          <w:sz w:val="24"/>
          <w:szCs w:val="24"/>
        </w:rPr>
        <w:t xml:space="preserve"> </w:t>
      </w:r>
      <w:r w:rsidRPr="008F1CF6">
        <w:rPr>
          <w:rFonts w:ascii="Arial" w:hAnsi="Arial" w:cs="Arial"/>
          <w:sz w:val="24"/>
          <w:szCs w:val="24"/>
        </w:rPr>
        <w:t>arboretului.</w:t>
      </w:r>
      <w:r w:rsidRPr="008F1CF6">
        <w:rPr>
          <w:rFonts w:ascii="Arial" w:hAnsi="Arial" w:cs="Arial"/>
          <w:spacing w:val="2"/>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general,</w:t>
      </w:r>
      <w:r w:rsidRPr="008F1CF6">
        <w:rPr>
          <w:rFonts w:ascii="Arial" w:hAnsi="Arial" w:cs="Arial"/>
          <w:spacing w:val="59"/>
          <w:sz w:val="24"/>
          <w:szCs w:val="24"/>
        </w:rPr>
        <w:t xml:space="preserve"> </w:t>
      </w:r>
      <w:r w:rsidRPr="008F1CF6">
        <w:rPr>
          <w:rFonts w:ascii="Arial" w:hAnsi="Arial" w:cs="Arial"/>
          <w:sz w:val="24"/>
          <w:szCs w:val="24"/>
        </w:rPr>
        <w:t>intensitatea</w:t>
      </w:r>
      <w:r w:rsidRPr="008F1CF6">
        <w:rPr>
          <w:rFonts w:ascii="Arial" w:hAnsi="Arial" w:cs="Arial"/>
          <w:spacing w:val="57"/>
          <w:sz w:val="24"/>
          <w:szCs w:val="24"/>
        </w:rPr>
        <w:t xml:space="preserve"> </w:t>
      </w:r>
      <w:r w:rsidRPr="008F1CF6">
        <w:rPr>
          <w:rFonts w:ascii="Arial" w:hAnsi="Arial" w:cs="Arial"/>
          <w:sz w:val="24"/>
          <w:szCs w:val="24"/>
        </w:rPr>
        <w:t>se exprimă</w:t>
      </w:r>
      <w:r w:rsidRPr="008F1CF6">
        <w:rPr>
          <w:rFonts w:ascii="Arial" w:hAnsi="Arial" w:cs="Arial"/>
          <w:spacing w:val="-2"/>
          <w:sz w:val="24"/>
          <w:szCs w:val="24"/>
        </w:rPr>
        <w:t xml:space="preserve"> </w:t>
      </w:r>
      <w:r w:rsidRPr="008F1CF6">
        <w:rPr>
          <w:rFonts w:ascii="Arial" w:hAnsi="Arial" w:cs="Arial"/>
          <w:sz w:val="24"/>
          <w:szCs w:val="24"/>
        </w:rPr>
        <w:t>procentual:</w:t>
      </w:r>
    </w:p>
    <w:p w14:paraId="296F9B59" w14:textId="77777777" w:rsidR="00FB1C23" w:rsidRPr="008F1CF6" w:rsidRDefault="00FB1C23" w:rsidP="00FB1C23">
      <w:pPr>
        <w:pStyle w:val="Corptext"/>
        <w:jc w:val="both"/>
        <w:rPr>
          <w:rFonts w:ascii="Arial" w:hAnsi="Arial" w:cs="Arial"/>
          <w:sz w:val="24"/>
          <w:szCs w:val="24"/>
        </w:rPr>
      </w:pPr>
    </w:p>
    <w:p w14:paraId="39A77295" w14:textId="77777777" w:rsidR="00FB1C23" w:rsidRPr="008F1CF6" w:rsidRDefault="00FB1C23">
      <w:pPr>
        <w:pStyle w:val="Listparagraf"/>
        <w:numPr>
          <w:ilvl w:val="2"/>
          <w:numId w:val="16"/>
        </w:numPr>
        <w:tabs>
          <w:tab w:val="left" w:pos="1783"/>
        </w:tabs>
        <w:ind w:right="238"/>
        <w:jc w:val="both"/>
        <w:rPr>
          <w:rFonts w:ascii="Arial" w:hAnsi="Arial" w:cs="Arial"/>
          <w:sz w:val="24"/>
          <w:szCs w:val="24"/>
        </w:rPr>
      </w:pPr>
      <w:r w:rsidRPr="008F1CF6">
        <w:rPr>
          <w:rFonts w:ascii="Arial" w:hAnsi="Arial" w:cs="Arial"/>
          <w:sz w:val="24"/>
          <w:szCs w:val="24"/>
        </w:rPr>
        <w:t>ca</w:t>
      </w:r>
      <w:r w:rsidRPr="008F1CF6">
        <w:rPr>
          <w:rFonts w:ascii="Arial" w:hAnsi="Arial" w:cs="Arial"/>
          <w:spacing w:val="8"/>
          <w:sz w:val="24"/>
          <w:szCs w:val="24"/>
        </w:rPr>
        <w:t xml:space="preserve"> </w:t>
      </w:r>
      <w:r w:rsidRPr="008F1CF6">
        <w:rPr>
          <w:rFonts w:ascii="Arial" w:hAnsi="Arial" w:cs="Arial"/>
          <w:sz w:val="24"/>
          <w:szCs w:val="24"/>
        </w:rPr>
        <w:t>raport</w:t>
      </w:r>
      <w:r w:rsidRPr="008F1CF6">
        <w:rPr>
          <w:rFonts w:ascii="Arial" w:hAnsi="Arial" w:cs="Arial"/>
          <w:spacing w:val="10"/>
          <w:sz w:val="24"/>
          <w:szCs w:val="24"/>
        </w:rPr>
        <w:t xml:space="preserve"> </w:t>
      </w:r>
      <w:r w:rsidRPr="008F1CF6">
        <w:rPr>
          <w:rFonts w:ascii="Arial" w:hAnsi="Arial" w:cs="Arial"/>
          <w:sz w:val="24"/>
          <w:szCs w:val="24"/>
        </w:rPr>
        <w:t>între</w:t>
      </w:r>
      <w:r w:rsidRPr="008F1CF6">
        <w:rPr>
          <w:rFonts w:ascii="Arial" w:hAnsi="Arial" w:cs="Arial"/>
          <w:spacing w:val="9"/>
          <w:sz w:val="24"/>
          <w:szCs w:val="24"/>
        </w:rPr>
        <w:t xml:space="preserve"> </w:t>
      </w:r>
      <w:r w:rsidRPr="008F1CF6">
        <w:rPr>
          <w:rFonts w:ascii="Arial" w:hAnsi="Arial" w:cs="Arial"/>
          <w:sz w:val="24"/>
          <w:szCs w:val="24"/>
        </w:rPr>
        <w:t>numărul</w:t>
      </w:r>
      <w:r w:rsidRPr="008F1CF6">
        <w:rPr>
          <w:rFonts w:ascii="Arial" w:hAnsi="Arial" w:cs="Arial"/>
          <w:spacing w:val="11"/>
          <w:sz w:val="24"/>
          <w:szCs w:val="24"/>
        </w:rPr>
        <w:t xml:space="preserve"> </w:t>
      </w:r>
      <w:r w:rsidRPr="008F1CF6">
        <w:rPr>
          <w:rFonts w:ascii="Arial" w:hAnsi="Arial" w:cs="Arial"/>
          <w:sz w:val="24"/>
          <w:szCs w:val="24"/>
        </w:rPr>
        <w:t>de</w:t>
      </w:r>
      <w:r w:rsidRPr="008F1CF6">
        <w:rPr>
          <w:rFonts w:ascii="Arial" w:hAnsi="Arial" w:cs="Arial"/>
          <w:spacing w:val="9"/>
          <w:sz w:val="24"/>
          <w:szCs w:val="24"/>
        </w:rPr>
        <w:t xml:space="preserve"> </w:t>
      </w:r>
      <w:r w:rsidRPr="008F1CF6">
        <w:rPr>
          <w:rFonts w:ascii="Arial" w:hAnsi="Arial" w:cs="Arial"/>
          <w:sz w:val="24"/>
          <w:szCs w:val="24"/>
        </w:rPr>
        <w:t>arbori</w:t>
      </w:r>
      <w:r w:rsidRPr="008F1CF6">
        <w:rPr>
          <w:rFonts w:ascii="Arial" w:hAnsi="Arial" w:cs="Arial"/>
          <w:spacing w:val="11"/>
          <w:sz w:val="24"/>
          <w:szCs w:val="24"/>
        </w:rPr>
        <w:t xml:space="preserve"> </w:t>
      </w:r>
      <w:r w:rsidRPr="008F1CF6">
        <w:rPr>
          <w:rFonts w:ascii="Arial" w:hAnsi="Arial" w:cs="Arial"/>
          <w:sz w:val="24"/>
          <w:szCs w:val="24"/>
        </w:rPr>
        <w:t>extraşi</w:t>
      </w:r>
      <w:r w:rsidRPr="008F1CF6">
        <w:rPr>
          <w:rFonts w:ascii="Arial" w:hAnsi="Arial" w:cs="Arial"/>
          <w:spacing w:val="11"/>
          <w:sz w:val="24"/>
          <w:szCs w:val="24"/>
        </w:rPr>
        <w:t xml:space="preserve"> </w:t>
      </w:r>
      <w:r w:rsidRPr="008F1CF6">
        <w:rPr>
          <w:rFonts w:ascii="Arial" w:hAnsi="Arial" w:cs="Arial"/>
          <w:sz w:val="24"/>
          <w:szCs w:val="24"/>
        </w:rPr>
        <w:t>(Ne)</w:t>
      </w:r>
      <w:r w:rsidRPr="008F1CF6">
        <w:rPr>
          <w:rFonts w:ascii="Arial" w:hAnsi="Arial" w:cs="Arial"/>
          <w:spacing w:val="10"/>
          <w:sz w:val="24"/>
          <w:szCs w:val="24"/>
        </w:rPr>
        <w:t xml:space="preserve"> </w:t>
      </w:r>
      <w:r w:rsidRPr="008F1CF6">
        <w:rPr>
          <w:rFonts w:ascii="Arial" w:hAnsi="Arial" w:cs="Arial"/>
          <w:sz w:val="24"/>
          <w:szCs w:val="24"/>
        </w:rPr>
        <w:t>şi</w:t>
      </w:r>
      <w:r w:rsidRPr="008F1CF6">
        <w:rPr>
          <w:rFonts w:ascii="Arial" w:hAnsi="Arial" w:cs="Arial"/>
          <w:spacing w:val="11"/>
          <w:sz w:val="24"/>
          <w:szCs w:val="24"/>
        </w:rPr>
        <w:t xml:space="preserve"> </w:t>
      </w:r>
      <w:r w:rsidRPr="008F1CF6">
        <w:rPr>
          <w:rFonts w:ascii="Arial" w:hAnsi="Arial" w:cs="Arial"/>
          <w:sz w:val="24"/>
          <w:szCs w:val="24"/>
        </w:rPr>
        <w:t>cel</w:t>
      </w:r>
      <w:r w:rsidRPr="008F1CF6">
        <w:rPr>
          <w:rFonts w:ascii="Arial" w:hAnsi="Arial" w:cs="Arial"/>
          <w:spacing w:val="10"/>
          <w:sz w:val="24"/>
          <w:szCs w:val="24"/>
        </w:rPr>
        <w:t xml:space="preserve"> </w:t>
      </w:r>
      <w:r w:rsidRPr="008F1CF6">
        <w:rPr>
          <w:rFonts w:ascii="Arial" w:hAnsi="Arial" w:cs="Arial"/>
          <w:sz w:val="24"/>
          <w:szCs w:val="24"/>
        </w:rPr>
        <w:t>existent</w:t>
      </w:r>
      <w:r w:rsidRPr="008F1CF6">
        <w:rPr>
          <w:rFonts w:ascii="Arial" w:hAnsi="Arial" w:cs="Arial"/>
          <w:spacing w:val="8"/>
          <w:sz w:val="24"/>
          <w:szCs w:val="24"/>
        </w:rPr>
        <w:t xml:space="preserve"> </w:t>
      </w:r>
      <w:r w:rsidRPr="008F1CF6">
        <w:rPr>
          <w:rFonts w:ascii="Arial" w:hAnsi="Arial" w:cs="Arial"/>
          <w:sz w:val="24"/>
          <w:szCs w:val="24"/>
        </w:rPr>
        <w:t>(Ni)</w:t>
      </w:r>
      <w:r w:rsidRPr="008F1CF6">
        <w:rPr>
          <w:rFonts w:ascii="Arial" w:hAnsi="Arial" w:cs="Arial"/>
          <w:spacing w:val="10"/>
          <w:sz w:val="24"/>
          <w:szCs w:val="24"/>
        </w:rPr>
        <w:t xml:space="preserve"> </w:t>
      </w:r>
      <w:r w:rsidRPr="008F1CF6">
        <w:rPr>
          <w:rFonts w:ascii="Arial" w:hAnsi="Arial" w:cs="Arial"/>
          <w:sz w:val="24"/>
          <w:szCs w:val="24"/>
        </w:rPr>
        <w:t>în</w:t>
      </w:r>
      <w:r w:rsidRPr="008F1CF6">
        <w:rPr>
          <w:rFonts w:ascii="Arial" w:hAnsi="Arial" w:cs="Arial"/>
          <w:spacing w:val="11"/>
          <w:sz w:val="24"/>
          <w:szCs w:val="24"/>
        </w:rPr>
        <w:t xml:space="preserve"> </w:t>
      </w:r>
      <w:r w:rsidRPr="008F1CF6">
        <w:rPr>
          <w:rFonts w:ascii="Arial" w:hAnsi="Arial" w:cs="Arial"/>
          <w:sz w:val="24"/>
          <w:szCs w:val="24"/>
        </w:rPr>
        <w:t>arboret</w:t>
      </w:r>
      <w:r w:rsidRPr="008F1CF6">
        <w:rPr>
          <w:rFonts w:ascii="Arial" w:hAnsi="Arial" w:cs="Arial"/>
          <w:spacing w:val="11"/>
          <w:sz w:val="24"/>
          <w:szCs w:val="24"/>
        </w:rPr>
        <w:t xml:space="preserve"> </w:t>
      </w:r>
      <w:r w:rsidRPr="008F1CF6">
        <w:rPr>
          <w:rFonts w:ascii="Arial" w:hAnsi="Arial" w:cs="Arial"/>
          <w:sz w:val="24"/>
          <w:szCs w:val="24"/>
        </w:rPr>
        <w:t>înainte</w:t>
      </w:r>
      <w:r w:rsidRPr="008F1CF6">
        <w:rPr>
          <w:rFonts w:ascii="Arial" w:hAnsi="Arial" w:cs="Arial"/>
          <w:spacing w:val="10"/>
          <w:sz w:val="24"/>
          <w:szCs w:val="24"/>
        </w:rPr>
        <w:t xml:space="preserve"> </w:t>
      </w:r>
      <w:r w:rsidRPr="008F1CF6">
        <w:rPr>
          <w:rFonts w:ascii="Arial" w:hAnsi="Arial" w:cs="Arial"/>
          <w:sz w:val="24"/>
          <w:szCs w:val="24"/>
        </w:rPr>
        <w:t>de</w:t>
      </w:r>
      <w:r w:rsidRPr="008F1CF6">
        <w:rPr>
          <w:rFonts w:ascii="Arial" w:hAnsi="Arial" w:cs="Arial"/>
          <w:spacing w:val="-57"/>
          <w:sz w:val="24"/>
          <w:szCs w:val="24"/>
        </w:rPr>
        <w:t xml:space="preserve"> </w:t>
      </w:r>
      <w:r w:rsidRPr="008F1CF6">
        <w:rPr>
          <w:rFonts w:ascii="Arial" w:hAnsi="Arial" w:cs="Arial"/>
          <w:sz w:val="24"/>
          <w:szCs w:val="24"/>
        </w:rPr>
        <w:t>intervenţie</w:t>
      </w:r>
    </w:p>
    <w:p w14:paraId="67E3A261" w14:textId="77777777" w:rsidR="00FB1C23" w:rsidRPr="008F1CF6" w:rsidRDefault="00FB1C23" w:rsidP="00FB1C23">
      <w:pPr>
        <w:pStyle w:val="Titlu7"/>
        <w:ind w:left="2375" w:right="1553"/>
        <w:jc w:val="both"/>
        <w:rPr>
          <w:rFonts w:cs="Arial"/>
          <w:sz w:val="24"/>
          <w:szCs w:val="24"/>
        </w:rPr>
      </w:pPr>
      <w:r w:rsidRPr="008F1CF6">
        <w:rPr>
          <w:rFonts w:cs="Arial"/>
          <w:sz w:val="24"/>
          <w:szCs w:val="24"/>
        </w:rPr>
        <w:t>IN</w:t>
      </w:r>
      <w:r w:rsidRPr="008F1CF6">
        <w:rPr>
          <w:rFonts w:cs="Arial"/>
          <w:spacing w:val="-1"/>
          <w:sz w:val="24"/>
          <w:szCs w:val="24"/>
        </w:rPr>
        <w:t xml:space="preserve"> </w:t>
      </w:r>
      <w:r w:rsidRPr="008F1CF6">
        <w:rPr>
          <w:rFonts w:cs="Arial"/>
          <w:sz w:val="24"/>
          <w:szCs w:val="24"/>
        </w:rPr>
        <w:t>= Ne/Ni</w:t>
      </w:r>
      <w:r w:rsidRPr="008F1CF6">
        <w:rPr>
          <w:rFonts w:cs="Arial"/>
          <w:spacing w:val="-1"/>
          <w:sz w:val="24"/>
          <w:szCs w:val="24"/>
        </w:rPr>
        <w:t xml:space="preserve"> </w:t>
      </w:r>
      <w:r w:rsidRPr="008F1CF6">
        <w:rPr>
          <w:rFonts w:cs="Arial"/>
          <w:sz w:val="24"/>
          <w:szCs w:val="24"/>
        </w:rPr>
        <w:t>x 100)</w:t>
      </w:r>
    </w:p>
    <w:p w14:paraId="22D964CB" w14:textId="77777777" w:rsidR="00FB1C23" w:rsidRPr="008F1CF6" w:rsidRDefault="00FB1C23" w:rsidP="00FB1C23">
      <w:pPr>
        <w:pStyle w:val="Corptext"/>
        <w:spacing w:before="7"/>
        <w:jc w:val="both"/>
        <w:rPr>
          <w:rFonts w:ascii="Arial" w:hAnsi="Arial" w:cs="Arial"/>
          <w:b/>
          <w:sz w:val="24"/>
          <w:szCs w:val="24"/>
        </w:rPr>
      </w:pPr>
    </w:p>
    <w:p w14:paraId="08FC7566" w14:textId="77777777" w:rsidR="00FB1C23" w:rsidRPr="008F1CF6" w:rsidRDefault="00FB1C23">
      <w:pPr>
        <w:pStyle w:val="Listparagraf"/>
        <w:numPr>
          <w:ilvl w:val="2"/>
          <w:numId w:val="16"/>
        </w:numPr>
        <w:tabs>
          <w:tab w:val="left" w:pos="1783"/>
        </w:tabs>
        <w:ind w:right="246"/>
        <w:jc w:val="both"/>
        <w:rPr>
          <w:rFonts w:ascii="Arial" w:hAnsi="Arial" w:cs="Arial"/>
          <w:sz w:val="24"/>
          <w:szCs w:val="24"/>
        </w:rPr>
      </w:pPr>
      <w:r w:rsidRPr="008F1CF6">
        <w:rPr>
          <w:rFonts w:ascii="Arial" w:hAnsi="Arial" w:cs="Arial"/>
          <w:sz w:val="24"/>
          <w:szCs w:val="24"/>
        </w:rPr>
        <w:t>ca</w:t>
      </w:r>
      <w:r w:rsidRPr="008F1CF6">
        <w:rPr>
          <w:rFonts w:ascii="Arial" w:hAnsi="Arial" w:cs="Arial"/>
          <w:spacing w:val="1"/>
          <w:sz w:val="24"/>
          <w:szCs w:val="24"/>
        </w:rPr>
        <w:t xml:space="preserve"> </w:t>
      </w:r>
      <w:r w:rsidRPr="008F1CF6">
        <w:rPr>
          <w:rFonts w:ascii="Arial" w:hAnsi="Arial" w:cs="Arial"/>
          <w:sz w:val="24"/>
          <w:szCs w:val="24"/>
        </w:rPr>
        <w:t>raport</w:t>
      </w:r>
      <w:r w:rsidRPr="008F1CF6">
        <w:rPr>
          <w:rFonts w:ascii="Arial" w:hAnsi="Arial" w:cs="Arial"/>
          <w:spacing w:val="1"/>
          <w:sz w:val="24"/>
          <w:szCs w:val="24"/>
        </w:rPr>
        <w:t xml:space="preserve"> </w:t>
      </w:r>
      <w:r w:rsidRPr="008F1CF6">
        <w:rPr>
          <w:rFonts w:ascii="Arial" w:hAnsi="Arial" w:cs="Arial"/>
          <w:sz w:val="24"/>
          <w:szCs w:val="24"/>
        </w:rPr>
        <w:t>între</w:t>
      </w:r>
      <w:r w:rsidRPr="008F1CF6">
        <w:rPr>
          <w:rFonts w:ascii="Arial" w:hAnsi="Arial" w:cs="Arial"/>
          <w:spacing w:val="1"/>
          <w:sz w:val="24"/>
          <w:szCs w:val="24"/>
        </w:rPr>
        <w:t xml:space="preserve"> </w:t>
      </w:r>
      <w:r w:rsidRPr="008F1CF6">
        <w:rPr>
          <w:rFonts w:ascii="Arial" w:hAnsi="Arial" w:cs="Arial"/>
          <w:sz w:val="24"/>
          <w:szCs w:val="24"/>
        </w:rPr>
        <w:t>suprafaţa</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bază</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arborilor</w:t>
      </w:r>
      <w:r w:rsidRPr="008F1CF6">
        <w:rPr>
          <w:rFonts w:ascii="Arial" w:hAnsi="Arial" w:cs="Arial"/>
          <w:spacing w:val="1"/>
          <w:sz w:val="24"/>
          <w:szCs w:val="24"/>
        </w:rPr>
        <w:t xml:space="preserve"> </w:t>
      </w:r>
      <w:r w:rsidRPr="008F1CF6">
        <w:rPr>
          <w:rFonts w:ascii="Arial" w:hAnsi="Arial" w:cs="Arial"/>
          <w:sz w:val="24"/>
          <w:szCs w:val="24"/>
        </w:rPr>
        <w:t>extraşi</w:t>
      </w:r>
      <w:r w:rsidRPr="008F1CF6">
        <w:rPr>
          <w:rFonts w:ascii="Arial" w:hAnsi="Arial" w:cs="Arial"/>
          <w:spacing w:val="1"/>
          <w:sz w:val="24"/>
          <w:szCs w:val="24"/>
        </w:rPr>
        <w:t xml:space="preserve"> </w:t>
      </w:r>
      <w:r w:rsidRPr="008F1CF6">
        <w:rPr>
          <w:rFonts w:ascii="Arial" w:hAnsi="Arial" w:cs="Arial"/>
          <w:sz w:val="24"/>
          <w:szCs w:val="24"/>
        </w:rPr>
        <w:t>(Ge)</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suprafaţa</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bază</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57"/>
          <w:sz w:val="24"/>
          <w:szCs w:val="24"/>
        </w:rPr>
        <w:t xml:space="preserve"> </w:t>
      </w:r>
      <w:r w:rsidRPr="008F1CF6">
        <w:rPr>
          <w:rFonts w:ascii="Arial" w:hAnsi="Arial" w:cs="Arial"/>
          <w:sz w:val="24"/>
          <w:szCs w:val="24"/>
        </w:rPr>
        <w:t>arboretului</w:t>
      </w:r>
      <w:r w:rsidRPr="008F1CF6">
        <w:rPr>
          <w:rFonts w:ascii="Arial" w:hAnsi="Arial" w:cs="Arial"/>
          <w:spacing w:val="-1"/>
          <w:sz w:val="24"/>
          <w:szCs w:val="24"/>
        </w:rPr>
        <w:t xml:space="preserve"> </w:t>
      </w:r>
      <w:r w:rsidRPr="008F1CF6">
        <w:rPr>
          <w:rFonts w:ascii="Arial" w:hAnsi="Arial" w:cs="Arial"/>
          <w:sz w:val="24"/>
          <w:szCs w:val="24"/>
        </w:rPr>
        <w:t>înainte</w:t>
      </w:r>
      <w:r w:rsidRPr="008F1CF6">
        <w:rPr>
          <w:rFonts w:ascii="Arial" w:hAnsi="Arial" w:cs="Arial"/>
          <w:spacing w:val="-1"/>
          <w:sz w:val="24"/>
          <w:szCs w:val="24"/>
        </w:rPr>
        <w:t xml:space="preserve"> </w:t>
      </w:r>
      <w:r w:rsidRPr="008F1CF6">
        <w:rPr>
          <w:rFonts w:ascii="Arial" w:hAnsi="Arial" w:cs="Arial"/>
          <w:sz w:val="24"/>
          <w:szCs w:val="24"/>
        </w:rPr>
        <w:t>(Gi) de</w:t>
      </w:r>
      <w:r w:rsidRPr="008F1CF6">
        <w:rPr>
          <w:rFonts w:ascii="Arial" w:hAnsi="Arial" w:cs="Arial"/>
          <w:spacing w:val="-1"/>
          <w:sz w:val="24"/>
          <w:szCs w:val="24"/>
        </w:rPr>
        <w:t xml:space="preserve"> </w:t>
      </w:r>
      <w:r w:rsidRPr="008F1CF6">
        <w:rPr>
          <w:rFonts w:ascii="Arial" w:hAnsi="Arial" w:cs="Arial"/>
          <w:sz w:val="24"/>
          <w:szCs w:val="24"/>
        </w:rPr>
        <w:t>curăţire</w:t>
      </w:r>
    </w:p>
    <w:p w14:paraId="58307FA1" w14:textId="77777777" w:rsidR="00FB1C23" w:rsidRPr="008F1CF6" w:rsidRDefault="00FB1C23" w:rsidP="00FB1C23">
      <w:pPr>
        <w:pStyle w:val="Titlu7"/>
        <w:ind w:left="2375" w:right="1557"/>
        <w:jc w:val="both"/>
        <w:rPr>
          <w:rFonts w:cs="Arial"/>
          <w:sz w:val="24"/>
          <w:szCs w:val="24"/>
        </w:rPr>
      </w:pPr>
      <w:r w:rsidRPr="008F1CF6">
        <w:rPr>
          <w:rFonts w:cs="Arial"/>
          <w:sz w:val="24"/>
          <w:szCs w:val="24"/>
        </w:rPr>
        <w:t>IC</w:t>
      </w:r>
      <w:r w:rsidRPr="008F1CF6">
        <w:rPr>
          <w:rFonts w:cs="Arial"/>
          <w:spacing w:val="58"/>
          <w:sz w:val="24"/>
          <w:szCs w:val="24"/>
        </w:rPr>
        <w:t xml:space="preserve"> </w:t>
      </w:r>
      <w:r w:rsidRPr="008F1CF6">
        <w:rPr>
          <w:rFonts w:cs="Arial"/>
          <w:sz w:val="24"/>
          <w:szCs w:val="24"/>
        </w:rPr>
        <w:t>= Ge/Gi</w:t>
      </w:r>
      <w:r w:rsidRPr="008F1CF6">
        <w:rPr>
          <w:rFonts w:cs="Arial"/>
          <w:spacing w:val="-1"/>
          <w:sz w:val="24"/>
          <w:szCs w:val="24"/>
        </w:rPr>
        <w:t xml:space="preserve"> </w:t>
      </w:r>
      <w:r w:rsidRPr="008F1CF6">
        <w:rPr>
          <w:rFonts w:cs="Arial"/>
          <w:sz w:val="24"/>
          <w:szCs w:val="24"/>
        </w:rPr>
        <w:t>x</w:t>
      </w:r>
      <w:r w:rsidRPr="008F1CF6">
        <w:rPr>
          <w:rFonts w:cs="Arial"/>
          <w:spacing w:val="-1"/>
          <w:sz w:val="24"/>
          <w:szCs w:val="24"/>
        </w:rPr>
        <w:t xml:space="preserve"> </w:t>
      </w:r>
      <w:r w:rsidRPr="008F1CF6">
        <w:rPr>
          <w:rFonts w:cs="Arial"/>
          <w:sz w:val="24"/>
          <w:szCs w:val="24"/>
        </w:rPr>
        <w:t>100</w:t>
      </w:r>
    </w:p>
    <w:p w14:paraId="579D1875" w14:textId="77777777" w:rsidR="00FB1C23" w:rsidRPr="008F1CF6" w:rsidRDefault="00FB1C23" w:rsidP="00FB1C23">
      <w:pPr>
        <w:pStyle w:val="Corptext"/>
        <w:spacing w:before="65"/>
        <w:ind w:left="1062"/>
        <w:jc w:val="both"/>
        <w:rPr>
          <w:rFonts w:ascii="Arial" w:hAnsi="Arial" w:cs="Arial"/>
          <w:sz w:val="24"/>
          <w:szCs w:val="24"/>
        </w:rPr>
      </w:pPr>
      <w:r w:rsidRPr="008F1CF6">
        <w:rPr>
          <w:rFonts w:ascii="Arial" w:hAnsi="Arial" w:cs="Arial"/>
          <w:sz w:val="24"/>
          <w:szCs w:val="24"/>
        </w:rPr>
        <w:t>După</w:t>
      </w:r>
      <w:r w:rsidRPr="008F1CF6">
        <w:rPr>
          <w:rFonts w:ascii="Arial" w:hAnsi="Arial" w:cs="Arial"/>
          <w:spacing w:val="-4"/>
          <w:sz w:val="24"/>
          <w:szCs w:val="24"/>
        </w:rPr>
        <w:t xml:space="preserve"> </w:t>
      </w:r>
      <w:r w:rsidRPr="008F1CF6">
        <w:rPr>
          <w:rFonts w:ascii="Arial" w:hAnsi="Arial" w:cs="Arial"/>
          <w:sz w:val="24"/>
          <w:szCs w:val="24"/>
        </w:rPr>
        <w:t>intensitatea</w:t>
      </w:r>
      <w:r w:rsidRPr="008F1CF6">
        <w:rPr>
          <w:rFonts w:ascii="Arial" w:hAnsi="Arial" w:cs="Arial"/>
          <w:spacing w:val="-3"/>
          <w:sz w:val="24"/>
          <w:szCs w:val="24"/>
        </w:rPr>
        <w:t xml:space="preserve"> </w:t>
      </w:r>
      <w:r w:rsidRPr="008F1CF6">
        <w:rPr>
          <w:rFonts w:ascii="Arial" w:hAnsi="Arial" w:cs="Arial"/>
          <w:sz w:val="24"/>
          <w:szCs w:val="24"/>
        </w:rPr>
        <w:t>intervenţiei</w:t>
      </w:r>
      <w:r w:rsidRPr="008F1CF6">
        <w:rPr>
          <w:rFonts w:ascii="Arial" w:hAnsi="Arial" w:cs="Arial"/>
          <w:spacing w:val="-1"/>
          <w:sz w:val="24"/>
          <w:szCs w:val="24"/>
        </w:rPr>
        <w:t xml:space="preserve"> </w:t>
      </w:r>
      <w:r w:rsidRPr="008F1CF6">
        <w:rPr>
          <w:rFonts w:ascii="Arial" w:hAnsi="Arial" w:cs="Arial"/>
          <w:sz w:val="24"/>
          <w:szCs w:val="24"/>
        </w:rPr>
        <w:t>(pe</w:t>
      </w:r>
      <w:r w:rsidRPr="008F1CF6">
        <w:rPr>
          <w:rFonts w:ascii="Arial" w:hAnsi="Arial" w:cs="Arial"/>
          <w:spacing w:val="-3"/>
          <w:sz w:val="24"/>
          <w:szCs w:val="24"/>
        </w:rPr>
        <w:t xml:space="preserve"> </w:t>
      </w:r>
      <w:r w:rsidRPr="008F1CF6">
        <w:rPr>
          <w:rFonts w:ascii="Arial" w:hAnsi="Arial" w:cs="Arial"/>
          <w:sz w:val="24"/>
          <w:szCs w:val="24"/>
        </w:rPr>
        <w:t>suprafaţa</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3"/>
          <w:sz w:val="24"/>
          <w:szCs w:val="24"/>
        </w:rPr>
        <w:t xml:space="preserve"> </w:t>
      </w:r>
      <w:r w:rsidRPr="008F1CF6">
        <w:rPr>
          <w:rFonts w:ascii="Arial" w:hAnsi="Arial" w:cs="Arial"/>
          <w:sz w:val="24"/>
          <w:szCs w:val="24"/>
        </w:rPr>
        <w:t>bază),</w:t>
      </w:r>
      <w:r w:rsidRPr="008F1CF6">
        <w:rPr>
          <w:rFonts w:ascii="Arial" w:hAnsi="Arial" w:cs="Arial"/>
          <w:spacing w:val="-1"/>
          <w:sz w:val="24"/>
          <w:szCs w:val="24"/>
        </w:rPr>
        <w:t xml:space="preserve"> </w:t>
      </w:r>
      <w:r w:rsidRPr="008F1CF6">
        <w:rPr>
          <w:rFonts w:ascii="Arial" w:hAnsi="Arial" w:cs="Arial"/>
          <w:sz w:val="24"/>
          <w:szCs w:val="24"/>
        </w:rPr>
        <w:t>curăţirile</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4"/>
          <w:sz w:val="24"/>
          <w:szCs w:val="24"/>
        </w:rPr>
        <w:t xml:space="preserve"> </w:t>
      </w:r>
      <w:r w:rsidRPr="008F1CF6">
        <w:rPr>
          <w:rFonts w:ascii="Arial" w:hAnsi="Arial" w:cs="Arial"/>
          <w:sz w:val="24"/>
          <w:szCs w:val="24"/>
        </w:rPr>
        <w:t>împart</w:t>
      </w:r>
      <w:r w:rsidRPr="008F1CF6">
        <w:rPr>
          <w:rFonts w:ascii="Arial" w:hAnsi="Arial" w:cs="Arial"/>
          <w:spacing w:val="-1"/>
          <w:sz w:val="24"/>
          <w:szCs w:val="24"/>
        </w:rPr>
        <w:t xml:space="preserve"> </w:t>
      </w:r>
      <w:r w:rsidRPr="008F1CF6">
        <w:rPr>
          <w:rFonts w:ascii="Arial" w:hAnsi="Arial" w:cs="Arial"/>
          <w:sz w:val="24"/>
          <w:szCs w:val="24"/>
        </w:rPr>
        <w:t>în:</w:t>
      </w:r>
    </w:p>
    <w:p w14:paraId="40C01998" w14:textId="77777777" w:rsidR="00FB1C23" w:rsidRPr="008F1CF6" w:rsidRDefault="00FB1C23" w:rsidP="00FB1C23">
      <w:pPr>
        <w:pStyle w:val="Corptext"/>
        <w:jc w:val="both"/>
        <w:rPr>
          <w:rFonts w:ascii="Arial" w:hAnsi="Arial" w:cs="Arial"/>
          <w:sz w:val="24"/>
          <w:szCs w:val="24"/>
        </w:rPr>
      </w:pPr>
    </w:p>
    <w:p w14:paraId="24A2B4F0" w14:textId="77777777" w:rsidR="00FB1C23" w:rsidRPr="008F1CF6" w:rsidRDefault="00FB1C23">
      <w:pPr>
        <w:pStyle w:val="Listparagraf"/>
        <w:numPr>
          <w:ilvl w:val="2"/>
          <w:numId w:val="16"/>
        </w:numPr>
        <w:tabs>
          <w:tab w:val="left" w:pos="1783"/>
        </w:tabs>
        <w:ind w:hanging="361"/>
        <w:jc w:val="both"/>
        <w:rPr>
          <w:rFonts w:ascii="Arial" w:hAnsi="Arial" w:cs="Arial"/>
          <w:sz w:val="24"/>
          <w:szCs w:val="24"/>
        </w:rPr>
      </w:pPr>
      <w:r w:rsidRPr="008F1CF6">
        <w:rPr>
          <w:rFonts w:ascii="Arial" w:hAnsi="Arial" w:cs="Arial"/>
          <w:sz w:val="24"/>
          <w:szCs w:val="24"/>
        </w:rPr>
        <w:t>slabe</w:t>
      </w:r>
      <w:r w:rsidRPr="008F1CF6">
        <w:rPr>
          <w:rFonts w:ascii="Arial" w:hAnsi="Arial" w:cs="Arial"/>
          <w:spacing w:val="-3"/>
          <w:sz w:val="24"/>
          <w:szCs w:val="24"/>
        </w:rPr>
        <w:t xml:space="preserve"> </w:t>
      </w:r>
      <w:r w:rsidRPr="008F1CF6">
        <w:rPr>
          <w:rFonts w:ascii="Arial" w:hAnsi="Arial" w:cs="Arial"/>
          <w:sz w:val="24"/>
          <w:szCs w:val="24"/>
        </w:rPr>
        <w:t>(IC &lt;</w:t>
      </w:r>
      <w:r w:rsidRPr="008F1CF6">
        <w:rPr>
          <w:rFonts w:ascii="Arial" w:hAnsi="Arial" w:cs="Arial"/>
          <w:spacing w:val="-2"/>
          <w:sz w:val="24"/>
          <w:szCs w:val="24"/>
        </w:rPr>
        <w:t xml:space="preserve"> </w:t>
      </w:r>
      <w:r w:rsidRPr="008F1CF6">
        <w:rPr>
          <w:rFonts w:ascii="Arial" w:hAnsi="Arial" w:cs="Arial"/>
          <w:sz w:val="24"/>
          <w:szCs w:val="24"/>
        </w:rPr>
        <w:t>5%)</w:t>
      </w:r>
    </w:p>
    <w:p w14:paraId="11041110" w14:textId="77777777" w:rsidR="00FB1C23" w:rsidRPr="008F1CF6" w:rsidRDefault="00FB1C23">
      <w:pPr>
        <w:pStyle w:val="Listparagraf"/>
        <w:numPr>
          <w:ilvl w:val="2"/>
          <w:numId w:val="16"/>
        </w:numPr>
        <w:tabs>
          <w:tab w:val="left" w:pos="1783"/>
        </w:tabs>
        <w:ind w:hanging="361"/>
        <w:jc w:val="both"/>
        <w:rPr>
          <w:rFonts w:ascii="Arial" w:hAnsi="Arial" w:cs="Arial"/>
          <w:sz w:val="24"/>
          <w:szCs w:val="24"/>
        </w:rPr>
      </w:pPr>
      <w:r w:rsidRPr="008F1CF6">
        <w:rPr>
          <w:rFonts w:ascii="Arial" w:hAnsi="Arial" w:cs="Arial"/>
          <w:sz w:val="24"/>
          <w:szCs w:val="24"/>
        </w:rPr>
        <w:t>moderate</w:t>
      </w:r>
      <w:r w:rsidRPr="008F1CF6">
        <w:rPr>
          <w:rFonts w:ascii="Arial" w:hAnsi="Arial" w:cs="Arial"/>
          <w:spacing w:val="-2"/>
          <w:sz w:val="24"/>
          <w:szCs w:val="24"/>
        </w:rPr>
        <w:t xml:space="preserve"> </w:t>
      </w:r>
      <w:r w:rsidRPr="008F1CF6">
        <w:rPr>
          <w:rFonts w:ascii="Arial" w:hAnsi="Arial" w:cs="Arial"/>
          <w:sz w:val="24"/>
          <w:szCs w:val="24"/>
        </w:rPr>
        <w:t>(IC</w:t>
      </w:r>
      <w:r w:rsidRPr="008F1CF6">
        <w:rPr>
          <w:rFonts w:ascii="Arial" w:hAnsi="Arial" w:cs="Arial"/>
          <w:spacing w:val="1"/>
          <w:sz w:val="24"/>
          <w:szCs w:val="24"/>
        </w:rPr>
        <w:t xml:space="preserve"> </w:t>
      </w:r>
      <w:r w:rsidRPr="008F1CF6">
        <w:rPr>
          <w:rFonts w:ascii="Arial" w:hAnsi="Arial" w:cs="Arial"/>
          <w:sz w:val="24"/>
          <w:szCs w:val="24"/>
        </w:rPr>
        <w:t>=</w:t>
      </w:r>
      <w:r w:rsidRPr="008F1CF6">
        <w:rPr>
          <w:rFonts w:ascii="Arial" w:hAnsi="Arial" w:cs="Arial"/>
          <w:spacing w:val="-2"/>
          <w:sz w:val="24"/>
          <w:szCs w:val="24"/>
        </w:rPr>
        <w:t xml:space="preserve"> </w:t>
      </w:r>
      <w:r w:rsidRPr="008F1CF6">
        <w:rPr>
          <w:rFonts w:ascii="Arial" w:hAnsi="Arial" w:cs="Arial"/>
          <w:sz w:val="24"/>
          <w:szCs w:val="24"/>
        </w:rPr>
        <w:t>6-15%)</w:t>
      </w:r>
    </w:p>
    <w:p w14:paraId="640F5D4A" w14:textId="77777777" w:rsidR="00FB1C23" w:rsidRPr="008F1CF6" w:rsidRDefault="00FB1C23">
      <w:pPr>
        <w:pStyle w:val="Listparagraf"/>
        <w:numPr>
          <w:ilvl w:val="2"/>
          <w:numId w:val="16"/>
        </w:numPr>
        <w:tabs>
          <w:tab w:val="left" w:pos="1783"/>
        </w:tabs>
        <w:ind w:hanging="361"/>
        <w:jc w:val="both"/>
        <w:rPr>
          <w:rFonts w:ascii="Arial" w:hAnsi="Arial" w:cs="Arial"/>
          <w:sz w:val="24"/>
          <w:szCs w:val="24"/>
        </w:rPr>
      </w:pPr>
      <w:r w:rsidRPr="008F1CF6">
        <w:rPr>
          <w:rFonts w:ascii="Arial" w:hAnsi="Arial" w:cs="Arial"/>
          <w:sz w:val="24"/>
          <w:szCs w:val="24"/>
        </w:rPr>
        <w:t>puternice</w:t>
      </w:r>
      <w:r w:rsidRPr="008F1CF6">
        <w:rPr>
          <w:rFonts w:ascii="Arial" w:hAnsi="Arial" w:cs="Arial"/>
          <w:spacing w:val="-3"/>
          <w:sz w:val="24"/>
          <w:szCs w:val="24"/>
        </w:rPr>
        <w:t xml:space="preserve"> </w:t>
      </w:r>
      <w:r w:rsidRPr="008F1CF6">
        <w:rPr>
          <w:rFonts w:ascii="Arial" w:hAnsi="Arial" w:cs="Arial"/>
          <w:sz w:val="24"/>
          <w:szCs w:val="24"/>
        </w:rPr>
        <w:t>(forte)</w:t>
      </w:r>
      <w:r w:rsidRPr="008F1CF6">
        <w:rPr>
          <w:rFonts w:ascii="Arial" w:hAnsi="Arial" w:cs="Arial"/>
          <w:spacing w:val="-1"/>
          <w:sz w:val="24"/>
          <w:szCs w:val="24"/>
        </w:rPr>
        <w:t xml:space="preserve"> </w:t>
      </w:r>
      <w:r w:rsidRPr="008F1CF6">
        <w:rPr>
          <w:rFonts w:ascii="Arial" w:hAnsi="Arial" w:cs="Arial"/>
          <w:sz w:val="24"/>
          <w:szCs w:val="24"/>
        </w:rPr>
        <w:t>(IC =</w:t>
      </w:r>
      <w:r w:rsidRPr="008F1CF6">
        <w:rPr>
          <w:rFonts w:ascii="Arial" w:hAnsi="Arial" w:cs="Arial"/>
          <w:spacing w:val="-2"/>
          <w:sz w:val="24"/>
          <w:szCs w:val="24"/>
        </w:rPr>
        <w:t xml:space="preserve"> </w:t>
      </w:r>
      <w:r w:rsidRPr="008F1CF6">
        <w:rPr>
          <w:rFonts w:ascii="Arial" w:hAnsi="Arial" w:cs="Arial"/>
          <w:sz w:val="24"/>
          <w:szCs w:val="24"/>
        </w:rPr>
        <w:t>16-25%)</w:t>
      </w:r>
    </w:p>
    <w:p w14:paraId="3C7ACEDA" w14:textId="77777777" w:rsidR="00FB1C23" w:rsidRPr="008F1CF6" w:rsidRDefault="00FB1C23">
      <w:pPr>
        <w:pStyle w:val="Listparagraf"/>
        <w:numPr>
          <w:ilvl w:val="2"/>
          <w:numId w:val="16"/>
        </w:numPr>
        <w:tabs>
          <w:tab w:val="left" w:pos="1783"/>
        </w:tabs>
        <w:ind w:hanging="361"/>
        <w:jc w:val="both"/>
        <w:rPr>
          <w:rFonts w:ascii="Arial" w:hAnsi="Arial" w:cs="Arial"/>
          <w:sz w:val="24"/>
          <w:szCs w:val="24"/>
        </w:rPr>
      </w:pPr>
      <w:r w:rsidRPr="008F1CF6">
        <w:rPr>
          <w:rFonts w:ascii="Arial" w:hAnsi="Arial" w:cs="Arial"/>
          <w:sz w:val="24"/>
          <w:szCs w:val="24"/>
        </w:rPr>
        <w:lastRenderedPageBreak/>
        <w:t>foarte</w:t>
      </w:r>
      <w:r w:rsidRPr="008F1CF6">
        <w:rPr>
          <w:rFonts w:ascii="Arial" w:hAnsi="Arial" w:cs="Arial"/>
          <w:spacing w:val="-3"/>
          <w:sz w:val="24"/>
          <w:szCs w:val="24"/>
        </w:rPr>
        <w:t xml:space="preserve"> </w:t>
      </w:r>
      <w:r w:rsidRPr="008F1CF6">
        <w:rPr>
          <w:rFonts w:ascii="Arial" w:hAnsi="Arial" w:cs="Arial"/>
          <w:sz w:val="24"/>
          <w:szCs w:val="24"/>
        </w:rPr>
        <w:t>puternice (IC</w:t>
      </w:r>
      <w:r w:rsidRPr="008F1CF6">
        <w:rPr>
          <w:rFonts w:ascii="Arial" w:hAnsi="Arial" w:cs="Arial"/>
          <w:spacing w:val="-1"/>
          <w:sz w:val="24"/>
          <w:szCs w:val="24"/>
        </w:rPr>
        <w:t xml:space="preserve"> </w:t>
      </w:r>
      <w:r w:rsidRPr="008F1CF6">
        <w:rPr>
          <w:rFonts w:ascii="Arial" w:hAnsi="Arial" w:cs="Arial"/>
          <w:sz w:val="24"/>
          <w:szCs w:val="24"/>
        </w:rPr>
        <w:t>&gt;</w:t>
      </w:r>
      <w:r w:rsidRPr="008F1CF6">
        <w:rPr>
          <w:rFonts w:ascii="Arial" w:hAnsi="Arial" w:cs="Arial"/>
          <w:spacing w:val="-2"/>
          <w:sz w:val="24"/>
          <w:szCs w:val="24"/>
        </w:rPr>
        <w:t xml:space="preserve"> </w:t>
      </w:r>
      <w:r w:rsidRPr="008F1CF6">
        <w:rPr>
          <w:rFonts w:ascii="Arial" w:hAnsi="Arial" w:cs="Arial"/>
          <w:sz w:val="24"/>
          <w:szCs w:val="24"/>
        </w:rPr>
        <w:t>25%).</w:t>
      </w:r>
    </w:p>
    <w:p w14:paraId="4E5E5B69" w14:textId="77777777" w:rsidR="00FB1C23" w:rsidRPr="008F1CF6" w:rsidRDefault="00FB1C23" w:rsidP="00FB1C23">
      <w:pPr>
        <w:pStyle w:val="Corptext"/>
        <w:jc w:val="both"/>
        <w:rPr>
          <w:rFonts w:ascii="Arial" w:hAnsi="Arial" w:cs="Arial"/>
          <w:sz w:val="24"/>
          <w:szCs w:val="24"/>
        </w:rPr>
      </w:pPr>
    </w:p>
    <w:p w14:paraId="14E5994C" w14:textId="77777777" w:rsidR="00FB1C23" w:rsidRPr="008F1CF6" w:rsidRDefault="00FB1C23" w:rsidP="00FB1C23">
      <w:pPr>
        <w:pStyle w:val="Corptext"/>
        <w:ind w:left="222" w:right="239" w:firstLine="840"/>
        <w:jc w:val="both"/>
        <w:rPr>
          <w:rFonts w:ascii="Arial" w:hAnsi="Arial" w:cs="Arial"/>
          <w:sz w:val="24"/>
          <w:szCs w:val="24"/>
        </w:rPr>
      </w:pP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situaţia</w:t>
      </w:r>
      <w:r w:rsidRPr="008F1CF6">
        <w:rPr>
          <w:rFonts w:ascii="Arial" w:hAnsi="Arial" w:cs="Arial"/>
          <w:spacing w:val="1"/>
          <w:sz w:val="24"/>
          <w:szCs w:val="24"/>
        </w:rPr>
        <w:t xml:space="preserve"> </w:t>
      </w:r>
      <w:r w:rsidRPr="008F1CF6">
        <w:rPr>
          <w:rFonts w:ascii="Arial" w:hAnsi="Arial" w:cs="Arial"/>
          <w:sz w:val="24"/>
          <w:szCs w:val="24"/>
        </w:rPr>
        <w:t>analizată,</w:t>
      </w:r>
      <w:r w:rsidRPr="008F1CF6">
        <w:rPr>
          <w:rFonts w:ascii="Arial" w:hAnsi="Arial" w:cs="Arial"/>
          <w:spacing w:val="1"/>
          <w:sz w:val="24"/>
          <w:szCs w:val="24"/>
        </w:rPr>
        <w:t xml:space="preserve"> </w:t>
      </w:r>
      <w:r w:rsidRPr="008F1CF6">
        <w:rPr>
          <w:rFonts w:ascii="Arial" w:hAnsi="Arial" w:cs="Arial"/>
          <w:sz w:val="24"/>
          <w:szCs w:val="24"/>
        </w:rPr>
        <w:t>intensitatea</w:t>
      </w:r>
      <w:r w:rsidRPr="008F1CF6">
        <w:rPr>
          <w:rFonts w:ascii="Arial" w:hAnsi="Arial" w:cs="Arial"/>
          <w:spacing w:val="1"/>
          <w:sz w:val="24"/>
          <w:szCs w:val="24"/>
        </w:rPr>
        <w:t xml:space="preserve"> </w:t>
      </w:r>
      <w:r w:rsidRPr="008F1CF6">
        <w:rPr>
          <w:rFonts w:ascii="Arial" w:hAnsi="Arial" w:cs="Arial"/>
          <w:sz w:val="24"/>
          <w:szCs w:val="24"/>
        </w:rPr>
        <w:t>curăţirilor</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recomandă</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fi</w:t>
      </w:r>
      <w:r w:rsidRPr="008F1CF6">
        <w:rPr>
          <w:rFonts w:ascii="Arial" w:hAnsi="Arial" w:cs="Arial"/>
          <w:spacing w:val="1"/>
          <w:sz w:val="24"/>
          <w:szCs w:val="24"/>
        </w:rPr>
        <w:t xml:space="preserve"> </w:t>
      </w:r>
      <w:r w:rsidRPr="008F1CF6">
        <w:rPr>
          <w:rFonts w:ascii="Arial" w:hAnsi="Arial" w:cs="Arial"/>
          <w:sz w:val="24"/>
          <w:szCs w:val="24"/>
        </w:rPr>
        <w:t>moderată.</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cazuri</w:t>
      </w:r>
      <w:r w:rsidRPr="008F1CF6">
        <w:rPr>
          <w:rFonts w:ascii="Arial" w:hAnsi="Arial" w:cs="Arial"/>
          <w:spacing w:val="1"/>
          <w:sz w:val="24"/>
          <w:szCs w:val="24"/>
        </w:rPr>
        <w:t xml:space="preserve"> </w:t>
      </w:r>
      <w:r w:rsidRPr="008F1CF6">
        <w:rPr>
          <w:rFonts w:ascii="Arial" w:hAnsi="Arial" w:cs="Arial"/>
          <w:sz w:val="24"/>
          <w:szCs w:val="24"/>
        </w:rPr>
        <w:t>excepţionale, când condiţiile de arboret o reclama, pot fi şi forte, dar cu condiţia ca, în nici un punct al</w:t>
      </w:r>
      <w:r w:rsidRPr="008F1CF6">
        <w:rPr>
          <w:rFonts w:ascii="Arial" w:hAnsi="Arial" w:cs="Arial"/>
          <w:spacing w:val="-57"/>
          <w:sz w:val="24"/>
          <w:szCs w:val="24"/>
        </w:rPr>
        <w:t xml:space="preserve"> </w:t>
      </w:r>
      <w:r w:rsidRPr="008F1CF6">
        <w:rPr>
          <w:rFonts w:ascii="Arial" w:hAnsi="Arial" w:cs="Arial"/>
          <w:sz w:val="24"/>
          <w:szCs w:val="24"/>
        </w:rPr>
        <w:t>arboretului,</w:t>
      </w:r>
      <w:r w:rsidRPr="008F1CF6">
        <w:rPr>
          <w:rFonts w:ascii="Arial" w:hAnsi="Arial" w:cs="Arial"/>
          <w:spacing w:val="-1"/>
          <w:sz w:val="24"/>
          <w:szCs w:val="24"/>
        </w:rPr>
        <w:t xml:space="preserve"> </w:t>
      </w:r>
      <w:r w:rsidRPr="008F1CF6">
        <w:rPr>
          <w:rFonts w:ascii="Arial" w:hAnsi="Arial" w:cs="Arial"/>
          <w:sz w:val="24"/>
          <w:szCs w:val="24"/>
        </w:rPr>
        <w:t>consistenţa să</w:t>
      </w:r>
      <w:r w:rsidRPr="008F1CF6">
        <w:rPr>
          <w:rFonts w:ascii="Arial" w:hAnsi="Arial" w:cs="Arial"/>
          <w:spacing w:val="-1"/>
          <w:sz w:val="24"/>
          <w:szCs w:val="24"/>
        </w:rPr>
        <w:t xml:space="preserve"> </w:t>
      </w:r>
      <w:r w:rsidRPr="008F1CF6">
        <w:rPr>
          <w:rFonts w:ascii="Arial" w:hAnsi="Arial" w:cs="Arial"/>
          <w:sz w:val="24"/>
          <w:szCs w:val="24"/>
        </w:rPr>
        <w:t>nu se</w:t>
      </w:r>
      <w:r w:rsidRPr="008F1CF6">
        <w:rPr>
          <w:rFonts w:ascii="Arial" w:hAnsi="Arial" w:cs="Arial"/>
          <w:spacing w:val="-1"/>
          <w:sz w:val="24"/>
          <w:szCs w:val="24"/>
        </w:rPr>
        <w:t xml:space="preserve"> </w:t>
      </w:r>
      <w:r w:rsidRPr="008F1CF6">
        <w:rPr>
          <w:rFonts w:ascii="Arial" w:hAnsi="Arial" w:cs="Arial"/>
          <w:sz w:val="24"/>
          <w:szCs w:val="24"/>
        </w:rPr>
        <w:t>reducă</w:t>
      </w:r>
      <w:r w:rsidRPr="008F1CF6">
        <w:rPr>
          <w:rFonts w:ascii="Arial" w:hAnsi="Arial" w:cs="Arial"/>
          <w:spacing w:val="-1"/>
          <w:sz w:val="24"/>
          <w:szCs w:val="24"/>
        </w:rPr>
        <w:t xml:space="preserve"> </w:t>
      </w:r>
      <w:r w:rsidRPr="008F1CF6">
        <w:rPr>
          <w:rFonts w:ascii="Arial" w:hAnsi="Arial" w:cs="Arial"/>
          <w:sz w:val="24"/>
          <w:szCs w:val="24"/>
        </w:rPr>
        <w:t>după</w:t>
      </w:r>
      <w:r w:rsidRPr="008F1CF6">
        <w:rPr>
          <w:rFonts w:ascii="Arial" w:hAnsi="Arial" w:cs="Arial"/>
          <w:spacing w:val="-1"/>
          <w:sz w:val="24"/>
          <w:szCs w:val="24"/>
        </w:rPr>
        <w:t xml:space="preserve"> </w:t>
      </w:r>
      <w:r w:rsidRPr="008F1CF6">
        <w:rPr>
          <w:rFonts w:ascii="Arial" w:hAnsi="Arial" w:cs="Arial"/>
          <w:sz w:val="24"/>
          <w:szCs w:val="24"/>
        </w:rPr>
        <w:t>intervenţie</w:t>
      </w:r>
      <w:r w:rsidRPr="008F1CF6">
        <w:rPr>
          <w:rFonts w:ascii="Arial" w:hAnsi="Arial" w:cs="Arial"/>
          <w:spacing w:val="-1"/>
          <w:sz w:val="24"/>
          <w:szCs w:val="24"/>
        </w:rPr>
        <w:t xml:space="preserve"> </w:t>
      </w:r>
      <w:r w:rsidRPr="008F1CF6">
        <w:rPr>
          <w:rFonts w:ascii="Arial" w:hAnsi="Arial" w:cs="Arial"/>
          <w:sz w:val="24"/>
          <w:szCs w:val="24"/>
        </w:rPr>
        <w:t>sub</w:t>
      </w:r>
      <w:r w:rsidRPr="008F1CF6">
        <w:rPr>
          <w:rFonts w:ascii="Arial" w:hAnsi="Arial" w:cs="Arial"/>
          <w:spacing w:val="-1"/>
          <w:sz w:val="24"/>
          <w:szCs w:val="24"/>
        </w:rPr>
        <w:t xml:space="preserve"> </w:t>
      </w:r>
      <w:r w:rsidRPr="008F1CF6">
        <w:rPr>
          <w:rFonts w:ascii="Arial" w:hAnsi="Arial" w:cs="Arial"/>
          <w:sz w:val="24"/>
          <w:szCs w:val="24"/>
        </w:rPr>
        <w:t>0,8.</w:t>
      </w:r>
    </w:p>
    <w:p w14:paraId="4736BD65" w14:textId="77777777" w:rsidR="00FB1C23" w:rsidRPr="008F1CF6" w:rsidRDefault="00FB1C23" w:rsidP="00FB1C23">
      <w:pPr>
        <w:pStyle w:val="Corptext"/>
        <w:ind w:left="222" w:right="240" w:firstLine="840"/>
        <w:jc w:val="both"/>
        <w:rPr>
          <w:rFonts w:ascii="Arial" w:hAnsi="Arial" w:cs="Arial"/>
          <w:sz w:val="24"/>
          <w:szCs w:val="24"/>
        </w:rPr>
      </w:pPr>
      <w:r w:rsidRPr="008F1CF6">
        <w:rPr>
          <w:rFonts w:ascii="Arial" w:hAnsi="Arial" w:cs="Arial"/>
          <w:b/>
          <w:i/>
          <w:sz w:val="24"/>
          <w:szCs w:val="24"/>
        </w:rPr>
        <w:t xml:space="preserve">Periodicitatea </w:t>
      </w:r>
      <w:r w:rsidRPr="008F1CF6">
        <w:rPr>
          <w:rFonts w:ascii="Arial" w:hAnsi="Arial" w:cs="Arial"/>
          <w:sz w:val="24"/>
          <w:szCs w:val="24"/>
        </w:rPr>
        <w:t>curăţirilor variază, în general, între 3-5 ani, în funcţie de natura speciilor, de</w:t>
      </w:r>
      <w:r w:rsidRPr="008F1CF6">
        <w:rPr>
          <w:rFonts w:ascii="Arial" w:hAnsi="Arial" w:cs="Arial"/>
          <w:spacing w:val="1"/>
          <w:sz w:val="24"/>
          <w:szCs w:val="24"/>
        </w:rPr>
        <w:t xml:space="preserve"> </w:t>
      </w:r>
      <w:r w:rsidRPr="008F1CF6">
        <w:rPr>
          <w:rFonts w:ascii="Arial" w:hAnsi="Arial" w:cs="Arial"/>
          <w:sz w:val="24"/>
          <w:szCs w:val="24"/>
        </w:rPr>
        <w:t>starea arboretului, de</w:t>
      </w:r>
      <w:r w:rsidRPr="008F1CF6">
        <w:rPr>
          <w:rFonts w:ascii="Arial" w:hAnsi="Arial" w:cs="Arial"/>
          <w:spacing w:val="-1"/>
          <w:sz w:val="24"/>
          <w:szCs w:val="24"/>
        </w:rPr>
        <w:t xml:space="preserve"> </w:t>
      </w:r>
      <w:r w:rsidRPr="008F1CF6">
        <w:rPr>
          <w:rFonts w:ascii="Arial" w:hAnsi="Arial" w:cs="Arial"/>
          <w:sz w:val="24"/>
          <w:szCs w:val="24"/>
        </w:rPr>
        <w:t>condiţiile staţionare</w:t>
      </w:r>
      <w:r w:rsidRPr="008F1CF6">
        <w:rPr>
          <w:rFonts w:ascii="Arial" w:hAnsi="Arial" w:cs="Arial"/>
          <w:spacing w:val="-2"/>
          <w:sz w:val="24"/>
          <w:szCs w:val="24"/>
        </w:rPr>
        <w:t xml:space="preserve"> </w:t>
      </w:r>
      <w:r w:rsidRPr="008F1CF6">
        <w:rPr>
          <w:rFonts w:ascii="Arial" w:hAnsi="Arial" w:cs="Arial"/>
          <w:sz w:val="24"/>
          <w:szCs w:val="24"/>
        </w:rPr>
        <w:t>şi</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lucrările executate anterior.</w:t>
      </w:r>
    </w:p>
    <w:p w14:paraId="1A0C9BCB" w14:textId="77777777" w:rsidR="00FB1C23" w:rsidRPr="008F1CF6" w:rsidRDefault="00FB1C23" w:rsidP="00FB1C23">
      <w:pPr>
        <w:pStyle w:val="Corptext"/>
        <w:spacing w:before="1"/>
        <w:ind w:left="222" w:right="238" w:firstLine="840"/>
        <w:jc w:val="both"/>
        <w:rPr>
          <w:rFonts w:ascii="Arial" w:hAnsi="Arial" w:cs="Arial"/>
          <w:sz w:val="24"/>
          <w:szCs w:val="24"/>
        </w:rPr>
      </w:pPr>
      <w:r w:rsidRPr="008F1CF6">
        <w:rPr>
          <w:rFonts w:ascii="Arial" w:hAnsi="Arial" w:cs="Arial"/>
          <w:sz w:val="24"/>
          <w:szCs w:val="24"/>
        </w:rPr>
        <w:t>În general, în pădurile noastre aflate în faza de nuieliş-prăjiniş, se recomandă să se execute</w:t>
      </w:r>
      <w:r w:rsidRPr="008F1CF6">
        <w:rPr>
          <w:rFonts w:ascii="Arial" w:hAnsi="Arial" w:cs="Arial"/>
          <w:spacing w:val="1"/>
          <w:sz w:val="24"/>
          <w:szCs w:val="24"/>
        </w:rPr>
        <w:t xml:space="preserve"> </w:t>
      </w:r>
      <w:r w:rsidRPr="008F1CF6">
        <w:rPr>
          <w:rFonts w:ascii="Arial" w:hAnsi="Arial" w:cs="Arial"/>
          <w:sz w:val="24"/>
          <w:szCs w:val="24"/>
        </w:rPr>
        <w:t>între 2 şi 3 curăţiri/arboret, numărul acestora fiind redus chiar şi la o singură intervenţie în cazul</w:t>
      </w:r>
      <w:r w:rsidRPr="008F1CF6">
        <w:rPr>
          <w:rFonts w:ascii="Arial" w:hAnsi="Arial" w:cs="Arial"/>
          <w:spacing w:val="1"/>
          <w:sz w:val="24"/>
          <w:szCs w:val="24"/>
        </w:rPr>
        <w:t xml:space="preserve"> </w:t>
      </w:r>
      <w:r w:rsidRPr="008F1CF6">
        <w:rPr>
          <w:rFonts w:ascii="Arial" w:hAnsi="Arial" w:cs="Arial"/>
          <w:sz w:val="24"/>
          <w:szCs w:val="24"/>
        </w:rPr>
        <w:t>regenerărilor artificiale.</w:t>
      </w:r>
    </w:p>
    <w:p w14:paraId="70C174E3" w14:textId="77777777" w:rsidR="00FB1C23" w:rsidRPr="008F1CF6" w:rsidRDefault="00FB1C23" w:rsidP="00FB1C23">
      <w:pPr>
        <w:pStyle w:val="Corptext"/>
        <w:ind w:left="222" w:right="245" w:firstLine="840"/>
        <w:jc w:val="both"/>
        <w:rPr>
          <w:rFonts w:ascii="Arial" w:hAnsi="Arial" w:cs="Arial"/>
          <w:sz w:val="24"/>
          <w:szCs w:val="24"/>
        </w:rPr>
      </w:pPr>
      <w:r w:rsidRPr="008F1CF6">
        <w:rPr>
          <w:rFonts w:ascii="Arial" w:hAnsi="Arial" w:cs="Arial"/>
          <w:sz w:val="24"/>
          <w:szCs w:val="24"/>
        </w:rPr>
        <w:t>De calitatea punerii în practică a degajărilor şi curăţirilor depinde, în mare măsură, calitatea</w:t>
      </w:r>
      <w:r w:rsidRPr="008F1CF6">
        <w:rPr>
          <w:rFonts w:ascii="Arial" w:hAnsi="Arial" w:cs="Arial"/>
          <w:spacing w:val="1"/>
          <w:sz w:val="24"/>
          <w:szCs w:val="24"/>
        </w:rPr>
        <w:t xml:space="preserve"> </w:t>
      </w:r>
      <w:r w:rsidRPr="008F1CF6">
        <w:rPr>
          <w:rFonts w:ascii="Arial" w:hAnsi="Arial" w:cs="Arial"/>
          <w:sz w:val="24"/>
          <w:szCs w:val="24"/>
        </w:rPr>
        <w:t>viitoarelor</w:t>
      </w:r>
      <w:r w:rsidRPr="008F1CF6">
        <w:rPr>
          <w:rFonts w:ascii="Arial" w:hAnsi="Arial" w:cs="Arial"/>
          <w:spacing w:val="-1"/>
          <w:sz w:val="24"/>
          <w:szCs w:val="24"/>
        </w:rPr>
        <w:t xml:space="preserve"> </w:t>
      </w:r>
      <w:r w:rsidRPr="008F1CF6">
        <w:rPr>
          <w:rFonts w:ascii="Arial" w:hAnsi="Arial" w:cs="Arial"/>
          <w:sz w:val="24"/>
          <w:szCs w:val="24"/>
        </w:rPr>
        <w:t>păduri.</w:t>
      </w:r>
    </w:p>
    <w:p w14:paraId="48AE26DE" w14:textId="77777777" w:rsidR="00FB1C23" w:rsidRPr="008F1CF6" w:rsidRDefault="00FB1C23" w:rsidP="00FB1C23">
      <w:pPr>
        <w:pStyle w:val="Corptext"/>
        <w:spacing w:before="4"/>
        <w:jc w:val="both"/>
        <w:rPr>
          <w:rFonts w:ascii="Arial" w:hAnsi="Arial" w:cs="Arial"/>
          <w:sz w:val="24"/>
          <w:szCs w:val="24"/>
        </w:rPr>
      </w:pPr>
    </w:p>
    <w:p w14:paraId="5C15FCF8" w14:textId="77777777" w:rsidR="00FB1C23" w:rsidRPr="008F1CF6" w:rsidRDefault="00FB1C23" w:rsidP="00FB1C23">
      <w:pPr>
        <w:pStyle w:val="Titlu8"/>
        <w:keepNext w:val="0"/>
        <w:widowControl w:val="0"/>
        <w:tabs>
          <w:tab w:val="clear" w:pos="1440"/>
          <w:tab w:val="left" w:pos="2864"/>
        </w:tabs>
        <w:autoSpaceDE w:val="0"/>
        <w:autoSpaceDN w:val="0"/>
        <w:spacing w:before="1"/>
        <w:ind w:left="1062" w:firstLine="0"/>
        <w:rPr>
          <w:rFonts w:cs="Arial"/>
          <w:b/>
          <w:i/>
          <w:szCs w:val="24"/>
        </w:rPr>
      </w:pPr>
      <w:r w:rsidRPr="008F1CF6">
        <w:rPr>
          <w:rFonts w:cs="Arial"/>
          <w:b/>
          <w:i/>
          <w:szCs w:val="24"/>
        </w:rPr>
        <w:t>c.Rărituri</w:t>
      </w:r>
    </w:p>
    <w:p w14:paraId="5296ACA1" w14:textId="77777777" w:rsidR="00FB1C23" w:rsidRPr="008F1CF6" w:rsidRDefault="00FB1C23" w:rsidP="00FB1C23">
      <w:pPr>
        <w:pStyle w:val="Corptext"/>
        <w:spacing w:before="6"/>
        <w:jc w:val="both"/>
        <w:rPr>
          <w:rFonts w:ascii="Arial" w:hAnsi="Arial" w:cs="Arial"/>
          <w:b/>
          <w:i/>
          <w:sz w:val="24"/>
          <w:szCs w:val="24"/>
        </w:rPr>
      </w:pPr>
    </w:p>
    <w:p w14:paraId="796983F6" w14:textId="77777777" w:rsidR="00FB1C23" w:rsidRPr="008F1CF6" w:rsidRDefault="00FB1C23" w:rsidP="00FB1C23">
      <w:pPr>
        <w:pStyle w:val="Corptext"/>
        <w:ind w:left="222" w:right="234" w:firstLine="840"/>
        <w:jc w:val="both"/>
        <w:rPr>
          <w:rFonts w:ascii="Arial" w:hAnsi="Arial" w:cs="Arial"/>
          <w:sz w:val="24"/>
          <w:szCs w:val="24"/>
        </w:rPr>
      </w:pPr>
      <w:r w:rsidRPr="008F1CF6">
        <w:rPr>
          <w:rFonts w:ascii="Arial" w:hAnsi="Arial" w:cs="Arial"/>
          <w:sz w:val="24"/>
          <w:szCs w:val="24"/>
        </w:rPr>
        <w:t xml:space="preserve">Răriturile   sunt lucrări executate repetat în </w:t>
      </w:r>
      <w:r w:rsidRPr="008F1CF6">
        <w:rPr>
          <w:rFonts w:ascii="Arial" w:hAnsi="Arial" w:cs="Arial"/>
          <w:i/>
          <w:sz w:val="24"/>
          <w:szCs w:val="24"/>
        </w:rPr>
        <w:t xml:space="preserve">fazele de păriş, codrişor şi codru mijlociu </w:t>
      </w:r>
      <w:r w:rsidRPr="008F1CF6">
        <w:rPr>
          <w:rFonts w:ascii="Arial" w:hAnsi="Arial" w:cs="Arial"/>
          <w:sz w:val="24"/>
          <w:szCs w:val="24"/>
        </w:rPr>
        <w:t>şi care</w:t>
      </w:r>
      <w:r w:rsidRPr="008F1CF6">
        <w:rPr>
          <w:rFonts w:ascii="Arial" w:hAnsi="Arial" w:cs="Arial"/>
          <w:spacing w:val="1"/>
          <w:sz w:val="24"/>
          <w:szCs w:val="24"/>
        </w:rPr>
        <w:t xml:space="preserve"> </w:t>
      </w:r>
      <w:r w:rsidRPr="008F1CF6">
        <w:rPr>
          <w:rFonts w:ascii="Arial" w:hAnsi="Arial" w:cs="Arial"/>
          <w:sz w:val="24"/>
          <w:szCs w:val="24"/>
        </w:rPr>
        <w:t>se preocupă de îngrijirea individuală a arborilor, în scopul de a contribui cât mai activ la ridicarea</w:t>
      </w:r>
      <w:r w:rsidRPr="008F1CF6">
        <w:rPr>
          <w:rFonts w:ascii="Arial" w:hAnsi="Arial" w:cs="Arial"/>
          <w:spacing w:val="1"/>
          <w:sz w:val="24"/>
          <w:szCs w:val="24"/>
        </w:rPr>
        <w:t xml:space="preserve"> </w:t>
      </w:r>
      <w:r w:rsidRPr="008F1CF6">
        <w:rPr>
          <w:rFonts w:ascii="Arial" w:hAnsi="Arial" w:cs="Arial"/>
          <w:sz w:val="24"/>
          <w:szCs w:val="24"/>
        </w:rPr>
        <w:t>valorii</w:t>
      </w:r>
      <w:r w:rsidRPr="008F1CF6">
        <w:rPr>
          <w:rFonts w:ascii="Arial" w:hAnsi="Arial" w:cs="Arial"/>
          <w:spacing w:val="-1"/>
          <w:sz w:val="24"/>
          <w:szCs w:val="24"/>
        </w:rPr>
        <w:t xml:space="preserve"> </w:t>
      </w:r>
      <w:r w:rsidRPr="008F1CF6">
        <w:rPr>
          <w:rFonts w:ascii="Arial" w:hAnsi="Arial" w:cs="Arial"/>
          <w:sz w:val="24"/>
          <w:szCs w:val="24"/>
        </w:rPr>
        <w:t>productive</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protectoare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pădurii cultivate.</w:t>
      </w:r>
    </w:p>
    <w:p w14:paraId="5FF86EA6" w14:textId="77777777" w:rsidR="00FB1C23" w:rsidRPr="008F1CF6" w:rsidRDefault="00FB1C23" w:rsidP="00FB1C23">
      <w:pPr>
        <w:pStyle w:val="Corptext"/>
        <w:spacing w:before="1"/>
        <w:ind w:left="222" w:right="243" w:firstLine="840"/>
        <w:jc w:val="both"/>
        <w:rPr>
          <w:rFonts w:ascii="Arial" w:hAnsi="Arial" w:cs="Arial"/>
          <w:sz w:val="24"/>
          <w:szCs w:val="24"/>
        </w:rPr>
      </w:pPr>
      <w:r w:rsidRPr="008F1CF6">
        <w:rPr>
          <w:rFonts w:ascii="Arial" w:hAnsi="Arial" w:cs="Arial"/>
          <w:b/>
          <w:sz w:val="24"/>
          <w:szCs w:val="24"/>
        </w:rPr>
        <w:t xml:space="preserve">Răriturile </w:t>
      </w:r>
      <w:r w:rsidRPr="008F1CF6">
        <w:rPr>
          <w:rFonts w:ascii="Arial" w:hAnsi="Arial" w:cs="Arial"/>
          <w:sz w:val="24"/>
          <w:szCs w:val="24"/>
        </w:rPr>
        <w:t>sunt considerate lucrări de selecţie individuală pozitivă, preocuparea de bază fiind</w:t>
      </w:r>
      <w:r w:rsidRPr="008F1CF6">
        <w:rPr>
          <w:rFonts w:ascii="Arial" w:hAnsi="Arial" w:cs="Arial"/>
          <w:spacing w:val="1"/>
          <w:sz w:val="24"/>
          <w:szCs w:val="24"/>
        </w:rPr>
        <w:t xml:space="preserve"> </w:t>
      </w:r>
      <w:r w:rsidRPr="008F1CF6">
        <w:rPr>
          <w:rFonts w:ascii="Arial" w:hAnsi="Arial" w:cs="Arial"/>
          <w:sz w:val="24"/>
          <w:szCs w:val="24"/>
        </w:rPr>
        <w:t>îndreptată asupra arborilor valoroşi care rămân în arboret până la termenul exploatării şi nu asupra</w:t>
      </w:r>
      <w:r w:rsidRPr="008F1CF6">
        <w:rPr>
          <w:rFonts w:ascii="Arial" w:hAnsi="Arial" w:cs="Arial"/>
          <w:spacing w:val="1"/>
          <w:sz w:val="24"/>
          <w:szCs w:val="24"/>
        </w:rPr>
        <w:t xml:space="preserve"> </w:t>
      </w:r>
      <w:r w:rsidRPr="008F1CF6">
        <w:rPr>
          <w:rFonts w:ascii="Arial" w:hAnsi="Arial" w:cs="Arial"/>
          <w:sz w:val="24"/>
          <w:szCs w:val="24"/>
        </w:rPr>
        <w:t>celor</w:t>
      </w:r>
      <w:r w:rsidRPr="008F1CF6">
        <w:rPr>
          <w:rFonts w:ascii="Arial" w:hAnsi="Arial" w:cs="Arial"/>
          <w:spacing w:val="-1"/>
          <w:sz w:val="24"/>
          <w:szCs w:val="24"/>
        </w:rPr>
        <w:t xml:space="preserve"> </w:t>
      </w:r>
      <w:r w:rsidRPr="008F1CF6">
        <w:rPr>
          <w:rFonts w:ascii="Arial" w:hAnsi="Arial" w:cs="Arial"/>
          <w:sz w:val="24"/>
          <w:szCs w:val="24"/>
        </w:rPr>
        <w:t>extraşi</w:t>
      </w:r>
      <w:r w:rsidRPr="008F1CF6">
        <w:rPr>
          <w:rFonts w:ascii="Arial" w:hAnsi="Arial" w:cs="Arial"/>
          <w:spacing w:val="-1"/>
          <w:sz w:val="24"/>
          <w:szCs w:val="24"/>
        </w:rPr>
        <w:t xml:space="preserve"> </w:t>
      </w:r>
      <w:r w:rsidRPr="008F1CF6">
        <w:rPr>
          <w:rFonts w:ascii="Arial" w:hAnsi="Arial" w:cs="Arial"/>
          <w:sz w:val="24"/>
          <w:szCs w:val="24"/>
        </w:rPr>
        <w:t>prin intervenţia</w:t>
      </w:r>
      <w:r w:rsidRPr="008F1CF6">
        <w:rPr>
          <w:rFonts w:ascii="Arial" w:hAnsi="Arial" w:cs="Arial"/>
          <w:spacing w:val="-1"/>
          <w:sz w:val="24"/>
          <w:szCs w:val="24"/>
        </w:rPr>
        <w:t xml:space="preserve"> </w:t>
      </w:r>
      <w:r w:rsidRPr="008F1CF6">
        <w:rPr>
          <w:rFonts w:ascii="Arial" w:hAnsi="Arial" w:cs="Arial"/>
          <w:sz w:val="24"/>
          <w:szCs w:val="24"/>
        </w:rPr>
        <w:t>respectivă.</w:t>
      </w:r>
    </w:p>
    <w:p w14:paraId="58B9C0ED" w14:textId="77777777" w:rsidR="00FB1C23" w:rsidRPr="008F1CF6" w:rsidRDefault="00FB1C23" w:rsidP="00FB1C23">
      <w:pPr>
        <w:pStyle w:val="Corptext"/>
        <w:ind w:left="222" w:right="246" w:firstLine="720"/>
        <w:jc w:val="both"/>
        <w:rPr>
          <w:rFonts w:ascii="Arial" w:hAnsi="Arial" w:cs="Arial"/>
          <w:sz w:val="24"/>
          <w:szCs w:val="24"/>
        </w:rPr>
      </w:pPr>
      <w:r w:rsidRPr="008F1CF6">
        <w:rPr>
          <w:rFonts w:ascii="Arial" w:hAnsi="Arial" w:cs="Arial"/>
          <w:sz w:val="24"/>
          <w:szCs w:val="24"/>
        </w:rPr>
        <w:t>Răriturile sunt cele mai pretenţioase, mai complexe şi mai intensive operaţiuni culturale, cu</w:t>
      </w:r>
      <w:r w:rsidRPr="008F1CF6">
        <w:rPr>
          <w:rFonts w:ascii="Arial" w:hAnsi="Arial" w:cs="Arial"/>
          <w:spacing w:val="1"/>
          <w:sz w:val="24"/>
          <w:szCs w:val="24"/>
        </w:rPr>
        <w:t xml:space="preserve"> </w:t>
      </w:r>
      <w:r w:rsidRPr="008F1CF6">
        <w:rPr>
          <w:rFonts w:ascii="Arial" w:hAnsi="Arial" w:cs="Arial"/>
          <w:sz w:val="24"/>
          <w:szCs w:val="24"/>
        </w:rPr>
        <w:t>efecte</w:t>
      </w:r>
      <w:r w:rsidRPr="008F1CF6">
        <w:rPr>
          <w:rFonts w:ascii="Arial" w:hAnsi="Arial" w:cs="Arial"/>
          <w:spacing w:val="-2"/>
          <w:sz w:val="24"/>
          <w:szCs w:val="24"/>
        </w:rPr>
        <w:t xml:space="preserve"> </w:t>
      </w:r>
      <w:r w:rsidRPr="008F1CF6">
        <w:rPr>
          <w:rFonts w:ascii="Arial" w:hAnsi="Arial" w:cs="Arial"/>
          <w:sz w:val="24"/>
          <w:szCs w:val="24"/>
        </w:rPr>
        <w:t>favorabile atât</w:t>
      </w:r>
      <w:r w:rsidRPr="008F1CF6">
        <w:rPr>
          <w:rFonts w:ascii="Arial" w:hAnsi="Arial" w:cs="Arial"/>
          <w:spacing w:val="-1"/>
          <w:sz w:val="24"/>
          <w:szCs w:val="24"/>
        </w:rPr>
        <w:t xml:space="preserve"> </w:t>
      </w:r>
      <w:r w:rsidRPr="008F1CF6">
        <w:rPr>
          <w:rFonts w:ascii="Arial" w:hAnsi="Arial" w:cs="Arial"/>
          <w:sz w:val="24"/>
          <w:szCs w:val="24"/>
        </w:rPr>
        <w:t>asupra</w:t>
      </w:r>
      <w:r w:rsidRPr="008F1CF6">
        <w:rPr>
          <w:rFonts w:ascii="Arial" w:hAnsi="Arial" w:cs="Arial"/>
          <w:spacing w:val="1"/>
          <w:sz w:val="24"/>
          <w:szCs w:val="24"/>
        </w:rPr>
        <w:t xml:space="preserve"> </w:t>
      </w:r>
      <w:r w:rsidRPr="008F1CF6">
        <w:rPr>
          <w:rFonts w:ascii="Arial" w:hAnsi="Arial" w:cs="Arial"/>
          <w:sz w:val="24"/>
          <w:szCs w:val="24"/>
        </w:rPr>
        <w:t>generaţiei existente,</w:t>
      </w:r>
      <w:r w:rsidRPr="008F1CF6">
        <w:rPr>
          <w:rFonts w:ascii="Arial" w:hAnsi="Arial" w:cs="Arial"/>
          <w:spacing w:val="-1"/>
          <w:sz w:val="24"/>
          <w:szCs w:val="24"/>
        </w:rPr>
        <w:t xml:space="preserve"> </w:t>
      </w:r>
      <w:r w:rsidRPr="008F1CF6">
        <w:rPr>
          <w:rFonts w:ascii="Arial" w:hAnsi="Arial" w:cs="Arial"/>
          <w:sz w:val="24"/>
          <w:szCs w:val="24"/>
        </w:rPr>
        <w:t>cât şi</w:t>
      </w:r>
      <w:r w:rsidRPr="008F1CF6">
        <w:rPr>
          <w:rFonts w:ascii="Arial" w:hAnsi="Arial" w:cs="Arial"/>
          <w:spacing w:val="-1"/>
          <w:sz w:val="24"/>
          <w:szCs w:val="24"/>
        </w:rPr>
        <w:t xml:space="preserve"> </w:t>
      </w:r>
      <w:r w:rsidRPr="008F1CF6">
        <w:rPr>
          <w:rFonts w:ascii="Arial" w:hAnsi="Arial" w:cs="Arial"/>
          <w:sz w:val="24"/>
          <w:szCs w:val="24"/>
        </w:rPr>
        <w:t>asupra</w:t>
      </w:r>
      <w:r w:rsidRPr="008F1CF6">
        <w:rPr>
          <w:rFonts w:ascii="Arial" w:hAnsi="Arial" w:cs="Arial"/>
          <w:spacing w:val="-2"/>
          <w:sz w:val="24"/>
          <w:szCs w:val="24"/>
        </w:rPr>
        <w:t xml:space="preserve"> </w:t>
      </w:r>
      <w:r w:rsidRPr="008F1CF6">
        <w:rPr>
          <w:rFonts w:ascii="Arial" w:hAnsi="Arial" w:cs="Arial"/>
          <w:sz w:val="24"/>
          <w:szCs w:val="24"/>
        </w:rPr>
        <w:t>viitorului arboret.</w:t>
      </w:r>
    </w:p>
    <w:p w14:paraId="692B3024" w14:textId="77777777" w:rsidR="00FB1C23" w:rsidRPr="008F1CF6" w:rsidRDefault="00FB1C23" w:rsidP="00FB1C23">
      <w:pPr>
        <w:ind w:left="1062"/>
        <w:jc w:val="both"/>
        <w:rPr>
          <w:rFonts w:ascii="Arial" w:hAnsi="Arial" w:cs="Arial"/>
          <w:sz w:val="24"/>
          <w:szCs w:val="24"/>
        </w:rPr>
      </w:pPr>
      <w:r w:rsidRPr="008F1CF6">
        <w:rPr>
          <w:rFonts w:ascii="Arial" w:hAnsi="Arial" w:cs="Arial"/>
          <w:sz w:val="24"/>
          <w:szCs w:val="24"/>
        </w:rPr>
        <w:t>Cele</w:t>
      </w:r>
      <w:r w:rsidRPr="008F1CF6">
        <w:rPr>
          <w:rFonts w:ascii="Arial" w:hAnsi="Arial" w:cs="Arial"/>
          <w:spacing w:val="-2"/>
          <w:sz w:val="24"/>
          <w:szCs w:val="24"/>
        </w:rPr>
        <w:t xml:space="preserve"> </w:t>
      </w:r>
      <w:r w:rsidRPr="008F1CF6">
        <w:rPr>
          <w:rFonts w:ascii="Arial" w:hAnsi="Arial" w:cs="Arial"/>
          <w:sz w:val="24"/>
          <w:szCs w:val="24"/>
        </w:rPr>
        <w:t>mai</w:t>
      </w:r>
      <w:r w:rsidRPr="008F1CF6">
        <w:rPr>
          <w:rFonts w:ascii="Arial" w:hAnsi="Arial" w:cs="Arial"/>
          <w:spacing w:val="-1"/>
          <w:sz w:val="24"/>
          <w:szCs w:val="24"/>
        </w:rPr>
        <w:t xml:space="preserve"> </w:t>
      </w:r>
      <w:r w:rsidRPr="008F1CF6">
        <w:rPr>
          <w:rFonts w:ascii="Arial" w:hAnsi="Arial" w:cs="Arial"/>
          <w:sz w:val="24"/>
          <w:szCs w:val="24"/>
        </w:rPr>
        <w:t>importante</w:t>
      </w:r>
      <w:r w:rsidRPr="008F1CF6">
        <w:rPr>
          <w:rFonts w:ascii="Arial" w:hAnsi="Arial" w:cs="Arial"/>
          <w:spacing w:val="-2"/>
          <w:sz w:val="24"/>
          <w:szCs w:val="24"/>
        </w:rPr>
        <w:t xml:space="preserve"> </w:t>
      </w:r>
      <w:r w:rsidRPr="008F1CF6">
        <w:rPr>
          <w:rFonts w:ascii="Arial" w:hAnsi="Arial" w:cs="Arial"/>
          <w:b/>
          <w:i/>
          <w:sz w:val="24"/>
          <w:szCs w:val="24"/>
        </w:rPr>
        <w:t>obiectivele</w:t>
      </w:r>
      <w:r w:rsidRPr="008F1CF6">
        <w:rPr>
          <w:rFonts w:ascii="Arial" w:hAnsi="Arial" w:cs="Arial"/>
          <w:b/>
          <w:i/>
          <w:spacing w:val="-2"/>
          <w:sz w:val="24"/>
          <w:szCs w:val="24"/>
        </w:rPr>
        <w:t xml:space="preserve"> </w:t>
      </w:r>
      <w:r w:rsidRPr="008F1CF6">
        <w:rPr>
          <w:rFonts w:ascii="Arial" w:hAnsi="Arial" w:cs="Arial"/>
          <w:b/>
          <w:i/>
          <w:sz w:val="24"/>
          <w:szCs w:val="24"/>
        </w:rPr>
        <w:t>urmărite</w:t>
      </w:r>
      <w:r w:rsidRPr="008F1CF6">
        <w:rPr>
          <w:rFonts w:ascii="Arial" w:hAnsi="Arial" w:cs="Arial"/>
          <w:b/>
          <w:i/>
          <w:spacing w:val="-1"/>
          <w:sz w:val="24"/>
          <w:szCs w:val="24"/>
        </w:rPr>
        <w:t xml:space="preserve"> </w:t>
      </w:r>
      <w:r w:rsidRPr="008F1CF6">
        <w:rPr>
          <w:rFonts w:ascii="Arial" w:hAnsi="Arial" w:cs="Arial"/>
          <w:sz w:val="24"/>
          <w:szCs w:val="24"/>
        </w:rPr>
        <w:t>prin</w:t>
      </w:r>
      <w:r w:rsidRPr="008F1CF6">
        <w:rPr>
          <w:rFonts w:ascii="Arial" w:hAnsi="Arial" w:cs="Arial"/>
          <w:spacing w:val="-2"/>
          <w:sz w:val="24"/>
          <w:szCs w:val="24"/>
        </w:rPr>
        <w:t xml:space="preserve"> </w:t>
      </w:r>
      <w:r w:rsidRPr="008F1CF6">
        <w:rPr>
          <w:rFonts w:ascii="Arial" w:hAnsi="Arial" w:cs="Arial"/>
          <w:sz w:val="24"/>
          <w:szCs w:val="24"/>
        </w:rPr>
        <w:t>aplicarea</w:t>
      </w:r>
      <w:r w:rsidRPr="008F1CF6">
        <w:rPr>
          <w:rFonts w:ascii="Arial" w:hAnsi="Arial" w:cs="Arial"/>
          <w:spacing w:val="-2"/>
          <w:sz w:val="24"/>
          <w:szCs w:val="24"/>
        </w:rPr>
        <w:t xml:space="preserve"> </w:t>
      </w:r>
      <w:r w:rsidRPr="008F1CF6">
        <w:rPr>
          <w:rFonts w:ascii="Arial" w:hAnsi="Arial" w:cs="Arial"/>
          <w:sz w:val="24"/>
          <w:szCs w:val="24"/>
        </w:rPr>
        <w:t>răriturilor</w:t>
      </w:r>
      <w:r w:rsidRPr="008F1CF6">
        <w:rPr>
          <w:rFonts w:ascii="Arial" w:hAnsi="Arial" w:cs="Arial"/>
          <w:spacing w:val="-1"/>
          <w:sz w:val="24"/>
          <w:szCs w:val="24"/>
        </w:rPr>
        <w:t xml:space="preserve"> </w:t>
      </w:r>
      <w:r w:rsidRPr="008F1CF6">
        <w:rPr>
          <w:rFonts w:ascii="Arial" w:hAnsi="Arial" w:cs="Arial"/>
          <w:sz w:val="24"/>
          <w:szCs w:val="24"/>
        </w:rPr>
        <w:t>sunt:</w:t>
      </w:r>
    </w:p>
    <w:p w14:paraId="38E2D26F" w14:textId="77777777" w:rsidR="00FB1C23" w:rsidRPr="008F1CF6" w:rsidRDefault="00FB1C23">
      <w:pPr>
        <w:pStyle w:val="Listparagraf"/>
        <w:numPr>
          <w:ilvl w:val="2"/>
          <w:numId w:val="16"/>
        </w:numPr>
        <w:tabs>
          <w:tab w:val="left" w:pos="284"/>
          <w:tab w:val="left" w:pos="1663"/>
        </w:tabs>
        <w:ind w:left="0" w:right="242" w:firstLine="67"/>
        <w:jc w:val="both"/>
        <w:rPr>
          <w:rFonts w:ascii="Arial" w:hAnsi="Arial" w:cs="Arial"/>
          <w:sz w:val="24"/>
          <w:szCs w:val="24"/>
        </w:rPr>
      </w:pPr>
      <w:r w:rsidRPr="008F1CF6">
        <w:rPr>
          <w:rFonts w:ascii="Arial" w:hAnsi="Arial" w:cs="Arial"/>
          <w:sz w:val="24"/>
          <w:szCs w:val="24"/>
        </w:rPr>
        <w:t>ameliorarea</w:t>
      </w:r>
      <w:r w:rsidRPr="008F1CF6">
        <w:rPr>
          <w:rFonts w:ascii="Arial" w:hAnsi="Arial" w:cs="Arial"/>
          <w:spacing w:val="1"/>
          <w:sz w:val="24"/>
          <w:szCs w:val="24"/>
        </w:rPr>
        <w:t xml:space="preserve"> </w:t>
      </w:r>
      <w:r w:rsidRPr="008F1CF6">
        <w:rPr>
          <w:rFonts w:ascii="Arial" w:hAnsi="Arial" w:cs="Arial"/>
          <w:sz w:val="24"/>
          <w:szCs w:val="24"/>
        </w:rPr>
        <w:t>calitativă</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arboretelor,</w:t>
      </w:r>
      <w:r w:rsidRPr="008F1CF6">
        <w:rPr>
          <w:rFonts w:ascii="Arial" w:hAnsi="Arial" w:cs="Arial"/>
          <w:spacing w:val="1"/>
          <w:sz w:val="24"/>
          <w:szCs w:val="24"/>
        </w:rPr>
        <w:t xml:space="preserve"> </w:t>
      </w:r>
      <w:r w:rsidRPr="008F1CF6">
        <w:rPr>
          <w:rFonts w:ascii="Arial" w:hAnsi="Arial" w:cs="Arial"/>
          <w:sz w:val="24"/>
          <w:szCs w:val="24"/>
        </w:rPr>
        <w:t>mai</w:t>
      </w:r>
      <w:r w:rsidRPr="008F1CF6">
        <w:rPr>
          <w:rFonts w:ascii="Arial" w:hAnsi="Arial" w:cs="Arial"/>
          <w:spacing w:val="1"/>
          <w:sz w:val="24"/>
          <w:szCs w:val="24"/>
        </w:rPr>
        <w:t xml:space="preserve"> </w:t>
      </w:r>
      <w:r w:rsidRPr="008F1CF6">
        <w:rPr>
          <w:rFonts w:ascii="Arial" w:hAnsi="Arial" w:cs="Arial"/>
          <w:sz w:val="24"/>
          <w:szCs w:val="24"/>
        </w:rPr>
        <w:t>ales</w:t>
      </w:r>
      <w:r w:rsidRPr="008F1CF6">
        <w:rPr>
          <w:rFonts w:ascii="Arial" w:hAnsi="Arial" w:cs="Arial"/>
          <w:spacing w:val="1"/>
          <w:sz w:val="24"/>
          <w:szCs w:val="24"/>
        </w:rPr>
        <w:t xml:space="preserve"> </w:t>
      </w:r>
      <w:r w:rsidRPr="008F1CF6">
        <w:rPr>
          <w:rFonts w:ascii="Arial" w:hAnsi="Arial" w:cs="Arial"/>
          <w:sz w:val="24"/>
          <w:szCs w:val="24"/>
        </w:rPr>
        <w:t>sub</w:t>
      </w:r>
      <w:r w:rsidRPr="008F1CF6">
        <w:rPr>
          <w:rFonts w:ascii="Arial" w:hAnsi="Arial" w:cs="Arial"/>
          <w:spacing w:val="1"/>
          <w:sz w:val="24"/>
          <w:szCs w:val="24"/>
        </w:rPr>
        <w:t xml:space="preserve"> </w:t>
      </w:r>
      <w:r w:rsidRPr="008F1CF6">
        <w:rPr>
          <w:rFonts w:ascii="Arial" w:hAnsi="Arial" w:cs="Arial"/>
          <w:sz w:val="24"/>
          <w:szCs w:val="24"/>
        </w:rPr>
        <w:t>raportul</w:t>
      </w:r>
      <w:r w:rsidRPr="008F1CF6">
        <w:rPr>
          <w:rFonts w:ascii="Arial" w:hAnsi="Arial" w:cs="Arial"/>
          <w:spacing w:val="1"/>
          <w:sz w:val="24"/>
          <w:szCs w:val="24"/>
        </w:rPr>
        <w:t xml:space="preserve"> </w:t>
      </w:r>
      <w:r w:rsidRPr="008F1CF6">
        <w:rPr>
          <w:rFonts w:ascii="Arial" w:hAnsi="Arial" w:cs="Arial"/>
          <w:sz w:val="24"/>
          <w:szCs w:val="24"/>
        </w:rPr>
        <w:t>compoziţiei,</w:t>
      </w:r>
      <w:r w:rsidRPr="008F1CF6">
        <w:rPr>
          <w:rFonts w:ascii="Arial" w:hAnsi="Arial" w:cs="Arial"/>
          <w:spacing w:val="1"/>
          <w:sz w:val="24"/>
          <w:szCs w:val="24"/>
        </w:rPr>
        <w:t xml:space="preserve"> </w:t>
      </w:r>
      <w:r w:rsidRPr="008F1CF6">
        <w:rPr>
          <w:rFonts w:ascii="Arial" w:hAnsi="Arial" w:cs="Arial"/>
          <w:sz w:val="24"/>
          <w:szCs w:val="24"/>
        </w:rPr>
        <w:t>al</w:t>
      </w:r>
      <w:r w:rsidRPr="008F1CF6">
        <w:rPr>
          <w:rFonts w:ascii="Arial" w:hAnsi="Arial" w:cs="Arial"/>
          <w:spacing w:val="1"/>
          <w:sz w:val="24"/>
          <w:szCs w:val="24"/>
        </w:rPr>
        <w:t xml:space="preserve"> </w:t>
      </w:r>
      <w:r w:rsidRPr="008F1CF6">
        <w:rPr>
          <w:rFonts w:ascii="Arial" w:hAnsi="Arial" w:cs="Arial"/>
          <w:sz w:val="24"/>
          <w:szCs w:val="24"/>
        </w:rPr>
        <w:t>calităţii</w:t>
      </w:r>
      <w:r w:rsidRPr="008F1CF6">
        <w:rPr>
          <w:rFonts w:ascii="Arial" w:hAnsi="Arial" w:cs="Arial"/>
          <w:spacing w:val="1"/>
          <w:sz w:val="24"/>
          <w:szCs w:val="24"/>
        </w:rPr>
        <w:t xml:space="preserve"> </w:t>
      </w:r>
      <w:r w:rsidRPr="008F1CF6">
        <w:rPr>
          <w:rFonts w:ascii="Arial" w:hAnsi="Arial" w:cs="Arial"/>
          <w:sz w:val="24"/>
          <w:szCs w:val="24"/>
        </w:rPr>
        <w:t>tulpinilor</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coroanelor</w:t>
      </w:r>
      <w:r w:rsidRPr="008F1CF6">
        <w:rPr>
          <w:rFonts w:ascii="Arial" w:hAnsi="Arial" w:cs="Arial"/>
          <w:spacing w:val="1"/>
          <w:sz w:val="24"/>
          <w:szCs w:val="24"/>
        </w:rPr>
        <w:t xml:space="preserve"> </w:t>
      </w:r>
      <w:r w:rsidRPr="008F1CF6">
        <w:rPr>
          <w:rFonts w:ascii="Arial" w:hAnsi="Arial" w:cs="Arial"/>
          <w:sz w:val="24"/>
          <w:szCs w:val="24"/>
        </w:rPr>
        <w:t>arborilor,</w:t>
      </w:r>
      <w:r w:rsidRPr="008F1CF6">
        <w:rPr>
          <w:rFonts w:ascii="Arial" w:hAnsi="Arial" w:cs="Arial"/>
          <w:spacing w:val="1"/>
          <w:sz w:val="24"/>
          <w:szCs w:val="24"/>
        </w:rPr>
        <w:t xml:space="preserve"> </w:t>
      </w:r>
      <w:r w:rsidRPr="008F1CF6">
        <w:rPr>
          <w:rFonts w:ascii="Arial" w:hAnsi="Arial" w:cs="Arial"/>
          <w:sz w:val="24"/>
          <w:szCs w:val="24"/>
        </w:rPr>
        <w:t>al</w:t>
      </w:r>
      <w:r w:rsidRPr="008F1CF6">
        <w:rPr>
          <w:rFonts w:ascii="Arial" w:hAnsi="Arial" w:cs="Arial"/>
          <w:spacing w:val="1"/>
          <w:sz w:val="24"/>
          <w:szCs w:val="24"/>
        </w:rPr>
        <w:t xml:space="preserve"> </w:t>
      </w:r>
      <w:r w:rsidRPr="008F1CF6">
        <w:rPr>
          <w:rFonts w:ascii="Arial" w:hAnsi="Arial" w:cs="Arial"/>
          <w:sz w:val="24"/>
          <w:szCs w:val="24"/>
        </w:rPr>
        <w:t>distribuţiei</w:t>
      </w:r>
      <w:r w:rsidRPr="008F1CF6">
        <w:rPr>
          <w:rFonts w:ascii="Arial" w:hAnsi="Arial" w:cs="Arial"/>
          <w:spacing w:val="1"/>
          <w:sz w:val="24"/>
          <w:szCs w:val="24"/>
        </w:rPr>
        <w:t xml:space="preserve"> </w:t>
      </w:r>
      <w:r w:rsidRPr="008F1CF6">
        <w:rPr>
          <w:rFonts w:ascii="Arial" w:hAnsi="Arial" w:cs="Arial"/>
          <w:sz w:val="24"/>
          <w:szCs w:val="24"/>
        </w:rPr>
        <w:t>lor</w:t>
      </w:r>
      <w:r w:rsidRPr="008F1CF6">
        <w:rPr>
          <w:rFonts w:ascii="Arial" w:hAnsi="Arial" w:cs="Arial"/>
          <w:spacing w:val="1"/>
          <w:sz w:val="24"/>
          <w:szCs w:val="24"/>
        </w:rPr>
        <w:t xml:space="preserve"> </w:t>
      </w:r>
      <w:r w:rsidRPr="008F1CF6">
        <w:rPr>
          <w:rFonts w:ascii="Arial" w:hAnsi="Arial" w:cs="Arial"/>
          <w:sz w:val="24"/>
          <w:szCs w:val="24"/>
        </w:rPr>
        <w:t>spaţiale,</w:t>
      </w:r>
      <w:r w:rsidRPr="008F1CF6">
        <w:rPr>
          <w:rFonts w:ascii="Arial" w:hAnsi="Arial" w:cs="Arial"/>
          <w:spacing w:val="1"/>
          <w:sz w:val="24"/>
          <w:szCs w:val="24"/>
        </w:rPr>
        <w:t xml:space="preserve"> </w:t>
      </w:r>
      <w:r w:rsidRPr="008F1CF6">
        <w:rPr>
          <w:rFonts w:ascii="Arial" w:hAnsi="Arial" w:cs="Arial"/>
          <w:sz w:val="24"/>
          <w:szCs w:val="24"/>
        </w:rPr>
        <w:t>precum</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al</w:t>
      </w:r>
      <w:r w:rsidRPr="008F1CF6">
        <w:rPr>
          <w:rFonts w:ascii="Arial" w:hAnsi="Arial" w:cs="Arial"/>
          <w:spacing w:val="1"/>
          <w:sz w:val="24"/>
          <w:szCs w:val="24"/>
        </w:rPr>
        <w:t xml:space="preserve"> </w:t>
      </w:r>
      <w:r w:rsidRPr="008F1CF6">
        <w:rPr>
          <w:rFonts w:ascii="Arial" w:hAnsi="Arial" w:cs="Arial"/>
          <w:sz w:val="24"/>
          <w:szCs w:val="24"/>
        </w:rPr>
        <w:t>însuşirilor</w:t>
      </w:r>
      <w:r w:rsidRPr="008F1CF6">
        <w:rPr>
          <w:rFonts w:ascii="Arial" w:hAnsi="Arial" w:cs="Arial"/>
          <w:spacing w:val="1"/>
          <w:sz w:val="24"/>
          <w:szCs w:val="24"/>
        </w:rPr>
        <w:t xml:space="preserve"> </w:t>
      </w:r>
      <w:r w:rsidRPr="008F1CF6">
        <w:rPr>
          <w:rFonts w:ascii="Arial" w:hAnsi="Arial" w:cs="Arial"/>
          <w:sz w:val="24"/>
          <w:szCs w:val="24"/>
        </w:rPr>
        <w:t>tehnologice</w:t>
      </w:r>
      <w:r w:rsidRPr="008F1CF6">
        <w:rPr>
          <w:rFonts w:ascii="Arial" w:hAnsi="Arial" w:cs="Arial"/>
          <w:spacing w:val="-2"/>
          <w:sz w:val="24"/>
          <w:szCs w:val="24"/>
        </w:rPr>
        <w:t xml:space="preserve"> </w:t>
      </w:r>
      <w:r w:rsidRPr="008F1CF6">
        <w:rPr>
          <w:rFonts w:ascii="Arial" w:hAnsi="Arial" w:cs="Arial"/>
          <w:sz w:val="24"/>
          <w:szCs w:val="24"/>
        </w:rPr>
        <w:t>ale lemnului</w:t>
      </w:r>
      <w:r w:rsidRPr="008F1CF6">
        <w:rPr>
          <w:rFonts w:ascii="Arial" w:hAnsi="Arial" w:cs="Arial"/>
          <w:spacing w:val="2"/>
          <w:sz w:val="24"/>
          <w:szCs w:val="24"/>
        </w:rPr>
        <w:t xml:space="preserve"> </w:t>
      </w:r>
      <w:r w:rsidRPr="008F1CF6">
        <w:rPr>
          <w:rFonts w:ascii="Arial" w:hAnsi="Arial" w:cs="Arial"/>
          <w:sz w:val="24"/>
          <w:szCs w:val="24"/>
        </w:rPr>
        <w:t>acestora;</w:t>
      </w:r>
    </w:p>
    <w:p w14:paraId="70AFC1BD" w14:textId="77777777" w:rsidR="00FB1C23" w:rsidRPr="008F1CF6" w:rsidRDefault="00FB1C23">
      <w:pPr>
        <w:pStyle w:val="Listparagraf"/>
        <w:numPr>
          <w:ilvl w:val="1"/>
          <w:numId w:val="16"/>
        </w:numPr>
        <w:tabs>
          <w:tab w:val="left" w:pos="284"/>
          <w:tab w:val="left" w:pos="1663"/>
        </w:tabs>
        <w:ind w:left="0" w:firstLine="67"/>
        <w:jc w:val="both"/>
        <w:rPr>
          <w:rFonts w:ascii="Arial" w:hAnsi="Arial" w:cs="Arial"/>
          <w:sz w:val="24"/>
          <w:szCs w:val="24"/>
        </w:rPr>
      </w:pPr>
      <w:r w:rsidRPr="008F1CF6">
        <w:rPr>
          <w:rFonts w:ascii="Arial" w:hAnsi="Arial" w:cs="Arial"/>
          <w:sz w:val="24"/>
          <w:szCs w:val="24"/>
        </w:rPr>
        <w:t>ameliorarea</w:t>
      </w:r>
      <w:r w:rsidRPr="008F1CF6">
        <w:rPr>
          <w:rFonts w:ascii="Arial" w:hAnsi="Arial" w:cs="Arial"/>
          <w:spacing w:val="-4"/>
          <w:sz w:val="24"/>
          <w:szCs w:val="24"/>
        </w:rPr>
        <w:t xml:space="preserve"> </w:t>
      </w:r>
      <w:r w:rsidRPr="008F1CF6">
        <w:rPr>
          <w:rFonts w:ascii="Arial" w:hAnsi="Arial" w:cs="Arial"/>
          <w:sz w:val="24"/>
          <w:szCs w:val="24"/>
        </w:rPr>
        <w:t>structurii genetice</w:t>
      </w:r>
      <w:r w:rsidRPr="008F1CF6">
        <w:rPr>
          <w:rFonts w:ascii="Arial" w:hAnsi="Arial" w:cs="Arial"/>
          <w:spacing w:val="-4"/>
          <w:sz w:val="24"/>
          <w:szCs w:val="24"/>
        </w:rPr>
        <w:t xml:space="preserve"> </w:t>
      </w:r>
      <w:r w:rsidRPr="008F1CF6">
        <w:rPr>
          <w:rFonts w:ascii="Arial" w:hAnsi="Arial" w:cs="Arial"/>
          <w:sz w:val="24"/>
          <w:szCs w:val="24"/>
        </w:rPr>
        <w:t>a</w:t>
      </w:r>
      <w:r w:rsidRPr="008F1CF6">
        <w:rPr>
          <w:rFonts w:ascii="Arial" w:hAnsi="Arial" w:cs="Arial"/>
          <w:spacing w:val="-3"/>
          <w:sz w:val="24"/>
          <w:szCs w:val="24"/>
        </w:rPr>
        <w:t xml:space="preserve"> </w:t>
      </w:r>
      <w:r w:rsidRPr="008F1CF6">
        <w:rPr>
          <w:rFonts w:ascii="Arial" w:hAnsi="Arial" w:cs="Arial"/>
          <w:sz w:val="24"/>
          <w:szCs w:val="24"/>
        </w:rPr>
        <w:t>populaţiei</w:t>
      </w:r>
      <w:r w:rsidRPr="008F1CF6">
        <w:rPr>
          <w:rFonts w:ascii="Arial" w:hAnsi="Arial" w:cs="Arial"/>
          <w:spacing w:val="-2"/>
          <w:sz w:val="24"/>
          <w:szCs w:val="24"/>
        </w:rPr>
        <w:t xml:space="preserve"> </w:t>
      </w:r>
      <w:r w:rsidRPr="008F1CF6">
        <w:rPr>
          <w:rFonts w:ascii="Arial" w:hAnsi="Arial" w:cs="Arial"/>
          <w:sz w:val="24"/>
          <w:szCs w:val="24"/>
        </w:rPr>
        <w:t>arborescente;</w:t>
      </w:r>
    </w:p>
    <w:p w14:paraId="21A87290" w14:textId="77777777" w:rsidR="00FB1C23" w:rsidRPr="008F1CF6" w:rsidRDefault="00FB1C23">
      <w:pPr>
        <w:pStyle w:val="Listparagraf"/>
        <w:numPr>
          <w:ilvl w:val="1"/>
          <w:numId w:val="16"/>
        </w:numPr>
        <w:tabs>
          <w:tab w:val="left" w:pos="284"/>
          <w:tab w:val="left" w:pos="1663"/>
        </w:tabs>
        <w:ind w:left="0" w:right="245" w:firstLine="67"/>
        <w:jc w:val="both"/>
        <w:rPr>
          <w:rFonts w:ascii="Arial" w:hAnsi="Arial" w:cs="Arial"/>
          <w:sz w:val="24"/>
          <w:szCs w:val="24"/>
        </w:rPr>
      </w:pPr>
      <w:r w:rsidRPr="008F1CF6">
        <w:rPr>
          <w:rFonts w:ascii="Arial" w:hAnsi="Arial" w:cs="Arial"/>
          <w:sz w:val="24"/>
          <w:szCs w:val="24"/>
        </w:rPr>
        <w:t>activarea</w:t>
      </w:r>
      <w:r w:rsidRPr="008F1CF6">
        <w:rPr>
          <w:rFonts w:ascii="Arial" w:hAnsi="Arial" w:cs="Arial"/>
          <w:spacing w:val="1"/>
          <w:sz w:val="24"/>
          <w:szCs w:val="24"/>
        </w:rPr>
        <w:t xml:space="preserve"> </w:t>
      </w:r>
      <w:r w:rsidRPr="008F1CF6">
        <w:rPr>
          <w:rFonts w:ascii="Arial" w:hAnsi="Arial" w:cs="Arial"/>
          <w:sz w:val="24"/>
          <w:szCs w:val="24"/>
        </w:rPr>
        <w:t>creşterii</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grosime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arborilor</w:t>
      </w:r>
      <w:r w:rsidRPr="008F1CF6">
        <w:rPr>
          <w:rFonts w:ascii="Arial" w:hAnsi="Arial" w:cs="Arial"/>
          <w:spacing w:val="1"/>
          <w:sz w:val="24"/>
          <w:szCs w:val="24"/>
        </w:rPr>
        <w:t xml:space="preserve"> </w:t>
      </w:r>
      <w:r w:rsidRPr="008F1CF6">
        <w:rPr>
          <w:rFonts w:ascii="Arial" w:hAnsi="Arial" w:cs="Arial"/>
          <w:sz w:val="24"/>
          <w:szCs w:val="24"/>
        </w:rPr>
        <w:t>valoroşi</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1"/>
          <w:sz w:val="24"/>
          <w:szCs w:val="24"/>
        </w:rPr>
        <w:t xml:space="preserve"> </w:t>
      </w:r>
      <w:r w:rsidRPr="008F1CF6">
        <w:rPr>
          <w:rFonts w:ascii="Arial" w:hAnsi="Arial" w:cs="Arial"/>
          <w:sz w:val="24"/>
          <w:szCs w:val="24"/>
        </w:rPr>
        <w:t>rezultat</w:t>
      </w:r>
      <w:r w:rsidRPr="008F1CF6">
        <w:rPr>
          <w:rFonts w:ascii="Arial" w:hAnsi="Arial" w:cs="Arial"/>
          <w:spacing w:val="1"/>
          <w:sz w:val="24"/>
          <w:szCs w:val="24"/>
        </w:rPr>
        <w:t xml:space="preserve"> </w:t>
      </w:r>
      <w:r w:rsidRPr="008F1CF6">
        <w:rPr>
          <w:rFonts w:ascii="Arial" w:hAnsi="Arial" w:cs="Arial"/>
          <w:sz w:val="24"/>
          <w:szCs w:val="24"/>
        </w:rPr>
        <w:t>direct asupra măririi</w:t>
      </w:r>
      <w:r w:rsidRPr="008F1CF6">
        <w:rPr>
          <w:rFonts w:ascii="Arial" w:hAnsi="Arial" w:cs="Arial"/>
          <w:spacing w:val="-57"/>
          <w:sz w:val="24"/>
          <w:szCs w:val="24"/>
        </w:rPr>
        <w:t xml:space="preserve"> </w:t>
      </w:r>
      <w:r w:rsidRPr="008F1CF6">
        <w:rPr>
          <w:rFonts w:ascii="Arial" w:hAnsi="Arial" w:cs="Arial"/>
          <w:sz w:val="24"/>
          <w:szCs w:val="24"/>
        </w:rPr>
        <w:t>volumului) ca urmare a răririi treptate a arboretului, fără însă a afecta creşterea în înălţime</w:t>
      </w:r>
      <w:r w:rsidRPr="008F1CF6">
        <w:rPr>
          <w:rFonts w:ascii="Arial" w:hAnsi="Arial" w:cs="Arial"/>
          <w:spacing w:val="1"/>
          <w:sz w:val="24"/>
          <w:szCs w:val="24"/>
        </w:rPr>
        <w:t xml:space="preserve"> </w:t>
      </w:r>
      <w:r w:rsidRPr="008F1CF6">
        <w:rPr>
          <w:rFonts w:ascii="Arial" w:hAnsi="Arial" w:cs="Arial"/>
          <w:sz w:val="24"/>
          <w:szCs w:val="24"/>
        </w:rPr>
        <w:t>şi producerea elagajului natural (operație de îndepărtare a crăcilor din partea inferioară a</w:t>
      </w:r>
      <w:r w:rsidRPr="008F1CF6">
        <w:rPr>
          <w:rFonts w:ascii="Arial" w:hAnsi="Arial" w:cs="Arial"/>
          <w:spacing w:val="1"/>
          <w:sz w:val="24"/>
          <w:szCs w:val="24"/>
        </w:rPr>
        <w:t xml:space="preserve"> </w:t>
      </w:r>
      <w:r w:rsidRPr="008F1CF6">
        <w:rPr>
          <w:rFonts w:ascii="Arial" w:hAnsi="Arial" w:cs="Arial"/>
          <w:sz w:val="24"/>
          <w:szCs w:val="24"/>
        </w:rPr>
        <w:t>tulpinii</w:t>
      </w:r>
      <w:r w:rsidRPr="008F1CF6">
        <w:rPr>
          <w:rFonts w:ascii="Arial" w:hAnsi="Arial" w:cs="Arial"/>
          <w:spacing w:val="-1"/>
          <w:sz w:val="24"/>
          <w:szCs w:val="24"/>
        </w:rPr>
        <w:t xml:space="preserve"> </w:t>
      </w:r>
      <w:r w:rsidRPr="008F1CF6">
        <w:rPr>
          <w:rFonts w:ascii="Arial" w:hAnsi="Arial" w:cs="Arial"/>
          <w:sz w:val="24"/>
          <w:szCs w:val="24"/>
        </w:rPr>
        <w:t>arborilor, aplicată în exploatările forestiere);</w:t>
      </w:r>
    </w:p>
    <w:p w14:paraId="563FBE60" w14:textId="77777777" w:rsidR="00FB1C23" w:rsidRPr="008F1CF6" w:rsidRDefault="00FB1C23">
      <w:pPr>
        <w:pStyle w:val="Listparagraf"/>
        <w:numPr>
          <w:ilvl w:val="1"/>
          <w:numId w:val="16"/>
        </w:numPr>
        <w:tabs>
          <w:tab w:val="left" w:pos="284"/>
          <w:tab w:val="left" w:pos="1663"/>
        </w:tabs>
        <w:spacing w:before="1"/>
        <w:ind w:left="0" w:right="242" w:firstLine="67"/>
        <w:jc w:val="both"/>
        <w:rPr>
          <w:rFonts w:ascii="Arial" w:hAnsi="Arial" w:cs="Arial"/>
          <w:sz w:val="24"/>
          <w:szCs w:val="24"/>
        </w:rPr>
      </w:pPr>
      <w:r w:rsidRPr="008F1CF6">
        <w:rPr>
          <w:rFonts w:ascii="Arial" w:hAnsi="Arial" w:cs="Arial"/>
          <w:sz w:val="24"/>
          <w:szCs w:val="24"/>
        </w:rPr>
        <w:t>luminarea mai pronunţată a coroanelor arborilor de valoare din speciile de</w:t>
      </w:r>
      <w:r w:rsidRPr="008F1CF6">
        <w:rPr>
          <w:rFonts w:ascii="Arial" w:hAnsi="Arial" w:cs="Arial"/>
          <w:spacing w:val="1"/>
          <w:sz w:val="24"/>
          <w:szCs w:val="24"/>
        </w:rPr>
        <w:t xml:space="preserve"> </w:t>
      </w:r>
      <w:r w:rsidRPr="008F1CF6">
        <w:rPr>
          <w:rFonts w:ascii="Arial" w:hAnsi="Arial" w:cs="Arial"/>
          <w:sz w:val="24"/>
          <w:szCs w:val="24"/>
        </w:rPr>
        <w:t>bază</w:t>
      </w:r>
      <w:r w:rsidRPr="008F1CF6">
        <w:rPr>
          <w:rFonts w:ascii="Arial" w:hAnsi="Arial" w:cs="Arial"/>
          <w:spacing w:val="60"/>
          <w:sz w:val="24"/>
          <w:szCs w:val="24"/>
        </w:rPr>
        <w:t xml:space="preserve"> </w:t>
      </w:r>
      <w:r w:rsidRPr="008F1CF6">
        <w:rPr>
          <w:rFonts w:ascii="Arial" w:hAnsi="Arial" w:cs="Arial"/>
          <w:sz w:val="24"/>
          <w:szCs w:val="24"/>
        </w:rPr>
        <w:t>pentru</w:t>
      </w:r>
      <w:r w:rsidRPr="008F1CF6">
        <w:rPr>
          <w:rFonts w:ascii="Arial" w:hAnsi="Arial" w:cs="Arial"/>
          <w:spacing w:val="-57"/>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crea</w:t>
      </w:r>
      <w:r w:rsidRPr="008F1CF6">
        <w:rPr>
          <w:rFonts w:ascii="Arial" w:hAnsi="Arial" w:cs="Arial"/>
          <w:spacing w:val="1"/>
          <w:sz w:val="24"/>
          <w:szCs w:val="24"/>
        </w:rPr>
        <w:t xml:space="preserve"> </w:t>
      </w:r>
      <w:r w:rsidRPr="008F1CF6">
        <w:rPr>
          <w:rFonts w:ascii="Arial" w:hAnsi="Arial" w:cs="Arial"/>
          <w:sz w:val="24"/>
          <w:szCs w:val="24"/>
        </w:rPr>
        <w:t>condiţii</w:t>
      </w:r>
      <w:r w:rsidRPr="008F1CF6">
        <w:rPr>
          <w:rFonts w:ascii="Arial" w:hAnsi="Arial" w:cs="Arial"/>
          <w:spacing w:val="61"/>
          <w:sz w:val="24"/>
          <w:szCs w:val="24"/>
        </w:rPr>
        <w:t xml:space="preserve"> </w:t>
      </w:r>
      <w:r w:rsidRPr="008F1CF6">
        <w:rPr>
          <w:rFonts w:ascii="Arial" w:hAnsi="Arial" w:cs="Arial"/>
          <w:sz w:val="24"/>
          <w:szCs w:val="24"/>
        </w:rPr>
        <w:t>mai</w:t>
      </w:r>
      <w:r w:rsidRPr="008F1CF6">
        <w:rPr>
          <w:rFonts w:ascii="Arial" w:hAnsi="Arial" w:cs="Arial"/>
          <w:spacing w:val="61"/>
          <w:sz w:val="24"/>
          <w:szCs w:val="24"/>
        </w:rPr>
        <w:t xml:space="preserve"> </w:t>
      </w:r>
      <w:r w:rsidRPr="008F1CF6">
        <w:rPr>
          <w:rFonts w:ascii="Arial" w:hAnsi="Arial" w:cs="Arial"/>
          <w:sz w:val="24"/>
          <w:szCs w:val="24"/>
        </w:rPr>
        <w:t>favorabile</w:t>
      </w:r>
      <w:r w:rsidRPr="008F1CF6">
        <w:rPr>
          <w:rFonts w:ascii="Arial" w:hAnsi="Arial" w:cs="Arial"/>
          <w:spacing w:val="61"/>
          <w:sz w:val="24"/>
          <w:szCs w:val="24"/>
        </w:rPr>
        <w:t xml:space="preserve"> </w:t>
      </w:r>
      <w:r w:rsidRPr="008F1CF6">
        <w:rPr>
          <w:rFonts w:ascii="Arial" w:hAnsi="Arial" w:cs="Arial"/>
          <w:sz w:val="24"/>
          <w:szCs w:val="24"/>
        </w:rPr>
        <w:t>pentru</w:t>
      </w:r>
      <w:r w:rsidRPr="008F1CF6">
        <w:rPr>
          <w:rFonts w:ascii="Arial" w:hAnsi="Arial" w:cs="Arial"/>
          <w:spacing w:val="61"/>
          <w:sz w:val="24"/>
          <w:szCs w:val="24"/>
        </w:rPr>
        <w:t xml:space="preserve"> </w:t>
      </w:r>
      <w:r w:rsidRPr="008F1CF6">
        <w:rPr>
          <w:rFonts w:ascii="Arial" w:hAnsi="Arial" w:cs="Arial"/>
          <w:sz w:val="24"/>
          <w:szCs w:val="24"/>
        </w:rPr>
        <w:t>fructificaţie</w:t>
      </w:r>
      <w:r w:rsidRPr="008F1CF6">
        <w:rPr>
          <w:rFonts w:ascii="Arial" w:hAnsi="Arial" w:cs="Arial"/>
          <w:spacing w:val="61"/>
          <w:sz w:val="24"/>
          <w:szCs w:val="24"/>
        </w:rPr>
        <w:t xml:space="preserve"> </w:t>
      </w:r>
      <w:r w:rsidRPr="008F1CF6">
        <w:rPr>
          <w:rFonts w:ascii="Arial" w:hAnsi="Arial" w:cs="Arial"/>
          <w:sz w:val="24"/>
          <w:szCs w:val="24"/>
        </w:rPr>
        <w:t>şi pentru regenerarea naturală a</w:t>
      </w:r>
      <w:r w:rsidRPr="008F1CF6">
        <w:rPr>
          <w:rFonts w:ascii="Arial" w:hAnsi="Arial" w:cs="Arial"/>
          <w:spacing w:val="1"/>
          <w:sz w:val="24"/>
          <w:szCs w:val="24"/>
        </w:rPr>
        <w:t xml:space="preserve"> </w:t>
      </w:r>
      <w:r w:rsidRPr="008F1CF6">
        <w:rPr>
          <w:rFonts w:ascii="Arial" w:hAnsi="Arial" w:cs="Arial"/>
          <w:sz w:val="24"/>
          <w:szCs w:val="24"/>
        </w:rPr>
        <w:t>pădurii;</w:t>
      </w:r>
    </w:p>
    <w:p w14:paraId="66774E53" w14:textId="77777777" w:rsidR="00FB1C23" w:rsidRPr="008F1CF6" w:rsidRDefault="00FB1C23">
      <w:pPr>
        <w:pStyle w:val="Listparagraf"/>
        <w:numPr>
          <w:ilvl w:val="1"/>
          <w:numId w:val="16"/>
        </w:numPr>
        <w:tabs>
          <w:tab w:val="left" w:pos="284"/>
          <w:tab w:val="left" w:pos="1663"/>
        </w:tabs>
        <w:ind w:left="0" w:right="234" w:firstLine="67"/>
        <w:jc w:val="both"/>
        <w:rPr>
          <w:rFonts w:ascii="Arial" w:hAnsi="Arial" w:cs="Arial"/>
          <w:sz w:val="24"/>
          <w:szCs w:val="24"/>
        </w:rPr>
      </w:pPr>
      <w:r w:rsidRPr="008F1CF6">
        <w:rPr>
          <w:rFonts w:ascii="Arial" w:hAnsi="Arial" w:cs="Arial"/>
          <w:sz w:val="24"/>
          <w:szCs w:val="24"/>
        </w:rPr>
        <w:t>mărirea rezistenţei pădurii la acţiunea vătămătoare a factorilor biotici şi abiotici cu</w:t>
      </w:r>
      <w:r w:rsidRPr="008F1CF6">
        <w:rPr>
          <w:rFonts w:ascii="Arial" w:hAnsi="Arial" w:cs="Arial"/>
          <w:spacing w:val="1"/>
          <w:sz w:val="24"/>
          <w:szCs w:val="24"/>
        </w:rPr>
        <w:t xml:space="preserve"> </w:t>
      </w:r>
      <w:r w:rsidRPr="008F1CF6">
        <w:rPr>
          <w:rFonts w:ascii="Arial" w:hAnsi="Arial" w:cs="Arial"/>
          <w:sz w:val="24"/>
          <w:szCs w:val="24"/>
        </w:rPr>
        <w:t>menţinerea unei stări fitosanitare cât mai bune şi a unei stări de vegetaţie cât mai active a</w:t>
      </w:r>
      <w:r w:rsidRPr="008F1CF6">
        <w:rPr>
          <w:rFonts w:ascii="Arial" w:hAnsi="Arial" w:cs="Arial"/>
          <w:spacing w:val="1"/>
          <w:sz w:val="24"/>
          <w:szCs w:val="24"/>
        </w:rPr>
        <w:t xml:space="preserve"> </w:t>
      </w:r>
      <w:r w:rsidRPr="008F1CF6">
        <w:rPr>
          <w:rFonts w:ascii="Arial" w:hAnsi="Arial" w:cs="Arial"/>
          <w:sz w:val="24"/>
          <w:szCs w:val="24"/>
        </w:rPr>
        <w:t>arboretului</w:t>
      </w:r>
      <w:r w:rsidRPr="008F1CF6">
        <w:rPr>
          <w:rFonts w:ascii="Arial" w:hAnsi="Arial" w:cs="Arial"/>
          <w:spacing w:val="-1"/>
          <w:sz w:val="24"/>
          <w:szCs w:val="24"/>
        </w:rPr>
        <w:t xml:space="preserve"> </w:t>
      </w:r>
      <w:r w:rsidRPr="008F1CF6">
        <w:rPr>
          <w:rFonts w:ascii="Arial" w:hAnsi="Arial" w:cs="Arial"/>
          <w:sz w:val="24"/>
          <w:szCs w:val="24"/>
        </w:rPr>
        <w:t>rămas.</w:t>
      </w:r>
    </w:p>
    <w:p w14:paraId="0A04C41C" w14:textId="77777777" w:rsidR="00FB1C23" w:rsidRPr="008F1CF6" w:rsidRDefault="00FB1C23" w:rsidP="00FB1C23">
      <w:pPr>
        <w:pStyle w:val="Corptext"/>
        <w:tabs>
          <w:tab w:val="left" w:pos="284"/>
        </w:tabs>
        <w:spacing w:before="9"/>
        <w:ind w:firstLine="67"/>
        <w:rPr>
          <w:rFonts w:ascii="Arial" w:hAnsi="Arial" w:cs="Arial"/>
          <w:color w:val="FF0000"/>
          <w:sz w:val="24"/>
          <w:szCs w:val="24"/>
        </w:rPr>
      </w:pPr>
    </w:p>
    <w:p w14:paraId="73E4269B" w14:textId="77777777" w:rsidR="00FB1C23" w:rsidRPr="008F1CF6" w:rsidRDefault="00FB1C23">
      <w:pPr>
        <w:pStyle w:val="Titlu8"/>
        <w:keepNext w:val="0"/>
        <w:widowControl w:val="0"/>
        <w:numPr>
          <w:ilvl w:val="0"/>
          <w:numId w:val="23"/>
        </w:numPr>
        <w:tabs>
          <w:tab w:val="left" w:pos="2864"/>
        </w:tabs>
        <w:autoSpaceDE w:val="0"/>
        <w:autoSpaceDN w:val="0"/>
        <w:spacing w:before="70"/>
        <w:ind w:left="1134"/>
        <w:jc w:val="left"/>
        <w:rPr>
          <w:rFonts w:cs="Arial"/>
          <w:b/>
          <w:i/>
          <w:szCs w:val="24"/>
        </w:rPr>
      </w:pPr>
      <w:r w:rsidRPr="008F1CF6">
        <w:rPr>
          <w:rFonts w:cs="Arial"/>
          <w:b/>
          <w:i/>
          <w:szCs w:val="24"/>
        </w:rPr>
        <w:t>Lucrări</w:t>
      </w:r>
      <w:r w:rsidRPr="008F1CF6">
        <w:rPr>
          <w:rFonts w:cs="Arial"/>
          <w:b/>
          <w:i/>
          <w:spacing w:val="-1"/>
          <w:szCs w:val="24"/>
        </w:rPr>
        <w:t xml:space="preserve"> </w:t>
      </w:r>
      <w:r w:rsidRPr="008F1CF6">
        <w:rPr>
          <w:rFonts w:cs="Arial"/>
          <w:b/>
          <w:i/>
          <w:szCs w:val="24"/>
        </w:rPr>
        <w:t>de</w:t>
      </w:r>
      <w:r w:rsidRPr="008F1CF6">
        <w:rPr>
          <w:rFonts w:cs="Arial"/>
          <w:b/>
          <w:i/>
          <w:spacing w:val="-1"/>
          <w:szCs w:val="24"/>
        </w:rPr>
        <w:t xml:space="preserve"> </w:t>
      </w:r>
      <w:r w:rsidRPr="008F1CF6">
        <w:rPr>
          <w:rFonts w:cs="Arial"/>
          <w:b/>
          <w:i/>
          <w:szCs w:val="24"/>
        </w:rPr>
        <w:t>igienă</w:t>
      </w:r>
    </w:p>
    <w:p w14:paraId="12AA109B" w14:textId="77777777" w:rsidR="00FB1C23" w:rsidRPr="008F1CF6" w:rsidRDefault="00FB1C23" w:rsidP="00FB1C23">
      <w:pPr>
        <w:pStyle w:val="Corptext"/>
        <w:spacing w:before="6"/>
        <w:rPr>
          <w:rFonts w:ascii="Arial" w:hAnsi="Arial" w:cs="Arial"/>
          <w:b/>
          <w:i/>
          <w:color w:val="FF0000"/>
          <w:sz w:val="24"/>
          <w:szCs w:val="24"/>
        </w:rPr>
      </w:pPr>
    </w:p>
    <w:p w14:paraId="214BCD5F" w14:textId="77777777" w:rsidR="00FB1C23" w:rsidRPr="008F1CF6" w:rsidRDefault="00FB1C23" w:rsidP="00FB1C23">
      <w:pPr>
        <w:pStyle w:val="Corptext"/>
        <w:ind w:left="222" w:right="243" w:firstLine="840"/>
        <w:jc w:val="both"/>
        <w:rPr>
          <w:rFonts w:ascii="Arial" w:hAnsi="Arial" w:cs="Arial"/>
          <w:sz w:val="24"/>
          <w:szCs w:val="24"/>
        </w:rPr>
      </w:pPr>
      <w:r w:rsidRPr="008F1CF6">
        <w:rPr>
          <w:rFonts w:ascii="Arial" w:hAnsi="Arial" w:cs="Arial"/>
          <w:sz w:val="24"/>
          <w:szCs w:val="24"/>
        </w:rPr>
        <w:t>Adesea denumite şi tăieri de igienă, aceste lucrări urmăresc asigurarea unei stări fitosanitare</w:t>
      </w:r>
      <w:r w:rsidRPr="008F1CF6">
        <w:rPr>
          <w:rFonts w:ascii="Arial" w:hAnsi="Arial" w:cs="Arial"/>
          <w:spacing w:val="1"/>
          <w:sz w:val="24"/>
          <w:szCs w:val="24"/>
        </w:rPr>
        <w:t xml:space="preserve"> </w:t>
      </w:r>
      <w:r w:rsidRPr="008F1CF6">
        <w:rPr>
          <w:rFonts w:ascii="Arial" w:hAnsi="Arial" w:cs="Arial"/>
          <w:sz w:val="24"/>
          <w:szCs w:val="24"/>
        </w:rPr>
        <w:t>corespunzătoare a arboretelor, obiectiv care se poate realiza prin extragerea arborilor uscaţi sau în curs</w:t>
      </w:r>
      <w:r w:rsidRPr="008F1CF6">
        <w:rPr>
          <w:rFonts w:ascii="Arial" w:hAnsi="Arial" w:cs="Arial"/>
          <w:spacing w:val="-57"/>
          <w:sz w:val="24"/>
          <w:szCs w:val="24"/>
        </w:rPr>
        <w:t xml:space="preserve"> </w:t>
      </w:r>
      <w:r w:rsidRPr="008F1CF6">
        <w:rPr>
          <w:rFonts w:ascii="Arial" w:hAnsi="Arial" w:cs="Arial"/>
          <w:sz w:val="24"/>
          <w:szCs w:val="24"/>
        </w:rPr>
        <w:t xml:space="preserve">de uscare, căzuţi, rupţi sau doborâţi de </w:t>
      </w:r>
      <w:r w:rsidRPr="008F1CF6">
        <w:rPr>
          <w:rFonts w:ascii="Arial" w:hAnsi="Arial" w:cs="Arial"/>
          <w:sz w:val="24"/>
          <w:szCs w:val="24"/>
        </w:rPr>
        <w:lastRenderedPageBreak/>
        <w:t>vânt sau zăpadă, puternic atacaţi de insecte, precum şi a</w:t>
      </w:r>
      <w:r w:rsidRPr="008F1CF6">
        <w:rPr>
          <w:rFonts w:ascii="Arial" w:hAnsi="Arial" w:cs="Arial"/>
          <w:spacing w:val="1"/>
          <w:sz w:val="24"/>
          <w:szCs w:val="24"/>
        </w:rPr>
        <w:t xml:space="preserve"> </w:t>
      </w:r>
      <w:r w:rsidRPr="008F1CF6">
        <w:rPr>
          <w:rFonts w:ascii="Arial" w:hAnsi="Arial" w:cs="Arial"/>
          <w:sz w:val="24"/>
          <w:szCs w:val="24"/>
        </w:rPr>
        <w:t>arborilor-cursă</w:t>
      </w:r>
      <w:r w:rsidRPr="008F1CF6">
        <w:rPr>
          <w:rFonts w:ascii="Arial" w:hAnsi="Arial" w:cs="Arial"/>
          <w:spacing w:val="14"/>
          <w:sz w:val="24"/>
          <w:szCs w:val="24"/>
        </w:rPr>
        <w:t xml:space="preserve"> </w:t>
      </w:r>
      <w:r w:rsidRPr="008F1CF6">
        <w:rPr>
          <w:rFonts w:ascii="Arial" w:hAnsi="Arial" w:cs="Arial"/>
          <w:sz w:val="24"/>
          <w:szCs w:val="24"/>
        </w:rPr>
        <w:t>şi</w:t>
      </w:r>
      <w:r w:rsidRPr="008F1CF6">
        <w:rPr>
          <w:rFonts w:ascii="Arial" w:hAnsi="Arial" w:cs="Arial"/>
          <w:spacing w:val="13"/>
          <w:sz w:val="24"/>
          <w:szCs w:val="24"/>
        </w:rPr>
        <w:t xml:space="preserve"> </w:t>
      </w:r>
      <w:r w:rsidRPr="008F1CF6">
        <w:rPr>
          <w:rFonts w:ascii="Arial" w:hAnsi="Arial" w:cs="Arial"/>
          <w:sz w:val="24"/>
          <w:szCs w:val="24"/>
        </w:rPr>
        <w:t>de</w:t>
      </w:r>
      <w:r w:rsidRPr="008F1CF6">
        <w:rPr>
          <w:rFonts w:ascii="Arial" w:hAnsi="Arial" w:cs="Arial"/>
          <w:spacing w:val="15"/>
          <w:sz w:val="24"/>
          <w:szCs w:val="24"/>
        </w:rPr>
        <w:t xml:space="preserve"> </w:t>
      </w:r>
      <w:r w:rsidRPr="008F1CF6">
        <w:rPr>
          <w:rFonts w:ascii="Arial" w:hAnsi="Arial" w:cs="Arial"/>
          <w:sz w:val="24"/>
          <w:szCs w:val="24"/>
        </w:rPr>
        <w:t>control</w:t>
      </w:r>
      <w:r w:rsidRPr="008F1CF6">
        <w:rPr>
          <w:rFonts w:ascii="Arial" w:hAnsi="Arial" w:cs="Arial"/>
          <w:spacing w:val="12"/>
          <w:sz w:val="24"/>
          <w:szCs w:val="24"/>
        </w:rPr>
        <w:t xml:space="preserve"> </w:t>
      </w:r>
      <w:r w:rsidRPr="008F1CF6">
        <w:rPr>
          <w:rFonts w:ascii="Arial" w:hAnsi="Arial" w:cs="Arial"/>
          <w:sz w:val="24"/>
          <w:szCs w:val="24"/>
        </w:rPr>
        <w:t>folosiţi</w:t>
      </w:r>
      <w:r w:rsidRPr="008F1CF6">
        <w:rPr>
          <w:rFonts w:ascii="Arial" w:hAnsi="Arial" w:cs="Arial"/>
          <w:spacing w:val="13"/>
          <w:sz w:val="24"/>
          <w:szCs w:val="24"/>
        </w:rPr>
        <w:t xml:space="preserve"> </w:t>
      </w:r>
      <w:r w:rsidRPr="008F1CF6">
        <w:rPr>
          <w:rFonts w:ascii="Arial" w:hAnsi="Arial" w:cs="Arial"/>
          <w:sz w:val="24"/>
          <w:szCs w:val="24"/>
        </w:rPr>
        <w:t>în</w:t>
      </w:r>
      <w:r w:rsidRPr="008F1CF6">
        <w:rPr>
          <w:rFonts w:ascii="Arial" w:hAnsi="Arial" w:cs="Arial"/>
          <w:spacing w:val="14"/>
          <w:sz w:val="24"/>
          <w:szCs w:val="24"/>
        </w:rPr>
        <w:t xml:space="preserve"> </w:t>
      </w:r>
      <w:r w:rsidRPr="008F1CF6">
        <w:rPr>
          <w:rFonts w:ascii="Arial" w:hAnsi="Arial" w:cs="Arial"/>
          <w:sz w:val="24"/>
          <w:szCs w:val="24"/>
        </w:rPr>
        <w:t>lucrările</w:t>
      </w:r>
      <w:r w:rsidRPr="008F1CF6">
        <w:rPr>
          <w:rFonts w:ascii="Arial" w:hAnsi="Arial" w:cs="Arial"/>
          <w:spacing w:val="12"/>
          <w:sz w:val="24"/>
          <w:szCs w:val="24"/>
        </w:rPr>
        <w:t xml:space="preserve"> </w:t>
      </w:r>
      <w:r w:rsidRPr="008F1CF6">
        <w:rPr>
          <w:rFonts w:ascii="Arial" w:hAnsi="Arial" w:cs="Arial"/>
          <w:sz w:val="24"/>
          <w:szCs w:val="24"/>
        </w:rPr>
        <w:t>de</w:t>
      </w:r>
      <w:r w:rsidRPr="008F1CF6">
        <w:rPr>
          <w:rFonts w:ascii="Arial" w:hAnsi="Arial" w:cs="Arial"/>
          <w:spacing w:val="13"/>
          <w:sz w:val="24"/>
          <w:szCs w:val="24"/>
        </w:rPr>
        <w:t xml:space="preserve"> </w:t>
      </w:r>
      <w:r w:rsidRPr="008F1CF6">
        <w:rPr>
          <w:rFonts w:ascii="Arial" w:hAnsi="Arial" w:cs="Arial"/>
          <w:sz w:val="24"/>
          <w:szCs w:val="24"/>
        </w:rPr>
        <w:t>protecţie</w:t>
      </w:r>
      <w:r w:rsidRPr="008F1CF6">
        <w:rPr>
          <w:rFonts w:ascii="Arial" w:hAnsi="Arial" w:cs="Arial"/>
          <w:spacing w:val="12"/>
          <w:sz w:val="24"/>
          <w:szCs w:val="24"/>
        </w:rPr>
        <w:t xml:space="preserve"> </w:t>
      </w:r>
      <w:r w:rsidRPr="008F1CF6">
        <w:rPr>
          <w:rFonts w:ascii="Arial" w:hAnsi="Arial" w:cs="Arial"/>
          <w:sz w:val="24"/>
          <w:szCs w:val="24"/>
        </w:rPr>
        <w:t>a</w:t>
      </w:r>
      <w:r w:rsidRPr="008F1CF6">
        <w:rPr>
          <w:rFonts w:ascii="Arial" w:hAnsi="Arial" w:cs="Arial"/>
          <w:spacing w:val="14"/>
          <w:sz w:val="24"/>
          <w:szCs w:val="24"/>
        </w:rPr>
        <w:t xml:space="preserve"> </w:t>
      </w:r>
      <w:r w:rsidRPr="008F1CF6">
        <w:rPr>
          <w:rFonts w:ascii="Arial" w:hAnsi="Arial" w:cs="Arial"/>
          <w:sz w:val="24"/>
          <w:szCs w:val="24"/>
        </w:rPr>
        <w:t>pădurilor,</w:t>
      </w:r>
      <w:r w:rsidRPr="008F1CF6">
        <w:rPr>
          <w:rFonts w:ascii="Arial" w:hAnsi="Arial" w:cs="Arial"/>
          <w:spacing w:val="13"/>
          <w:sz w:val="24"/>
          <w:szCs w:val="24"/>
        </w:rPr>
        <w:t xml:space="preserve"> </w:t>
      </w:r>
      <w:r w:rsidRPr="008F1CF6">
        <w:rPr>
          <w:rFonts w:ascii="Arial" w:hAnsi="Arial" w:cs="Arial"/>
          <w:sz w:val="24"/>
          <w:szCs w:val="24"/>
        </w:rPr>
        <w:t>fără</w:t>
      </w:r>
      <w:r w:rsidRPr="008F1CF6">
        <w:rPr>
          <w:rFonts w:ascii="Arial" w:hAnsi="Arial" w:cs="Arial"/>
          <w:spacing w:val="13"/>
          <w:sz w:val="24"/>
          <w:szCs w:val="24"/>
        </w:rPr>
        <w:t xml:space="preserve"> </w:t>
      </w:r>
      <w:r w:rsidRPr="008F1CF6">
        <w:rPr>
          <w:rFonts w:ascii="Arial" w:hAnsi="Arial" w:cs="Arial"/>
          <w:sz w:val="24"/>
          <w:szCs w:val="24"/>
        </w:rPr>
        <w:t>ca</w:t>
      </w:r>
      <w:r w:rsidRPr="008F1CF6">
        <w:rPr>
          <w:rFonts w:ascii="Arial" w:hAnsi="Arial" w:cs="Arial"/>
          <w:spacing w:val="15"/>
          <w:sz w:val="24"/>
          <w:szCs w:val="24"/>
        </w:rPr>
        <w:t xml:space="preserve"> </w:t>
      </w:r>
      <w:r w:rsidRPr="008F1CF6">
        <w:rPr>
          <w:rFonts w:ascii="Arial" w:hAnsi="Arial" w:cs="Arial"/>
          <w:sz w:val="24"/>
          <w:szCs w:val="24"/>
        </w:rPr>
        <w:t>prin</w:t>
      </w:r>
      <w:r w:rsidRPr="008F1CF6">
        <w:rPr>
          <w:rFonts w:ascii="Arial" w:hAnsi="Arial" w:cs="Arial"/>
          <w:spacing w:val="16"/>
          <w:sz w:val="24"/>
          <w:szCs w:val="24"/>
        </w:rPr>
        <w:t xml:space="preserve"> </w:t>
      </w:r>
      <w:r w:rsidRPr="008F1CF6">
        <w:rPr>
          <w:rFonts w:ascii="Arial" w:hAnsi="Arial" w:cs="Arial"/>
          <w:sz w:val="24"/>
          <w:szCs w:val="24"/>
        </w:rPr>
        <w:t>aceste</w:t>
      </w:r>
      <w:r w:rsidRPr="008F1CF6">
        <w:rPr>
          <w:rFonts w:ascii="Arial" w:hAnsi="Arial" w:cs="Arial"/>
          <w:spacing w:val="12"/>
          <w:sz w:val="24"/>
          <w:szCs w:val="24"/>
        </w:rPr>
        <w:t xml:space="preserve"> </w:t>
      </w:r>
      <w:r w:rsidRPr="008F1CF6">
        <w:rPr>
          <w:rFonts w:ascii="Arial" w:hAnsi="Arial" w:cs="Arial"/>
          <w:sz w:val="24"/>
          <w:szCs w:val="24"/>
        </w:rPr>
        <w:t>lucrări</w:t>
      </w:r>
      <w:r w:rsidRPr="008F1CF6">
        <w:rPr>
          <w:rFonts w:ascii="Arial" w:hAnsi="Arial" w:cs="Arial"/>
          <w:spacing w:val="16"/>
          <w:sz w:val="24"/>
          <w:szCs w:val="24"/>
        </w:rPr>
        <w:t xml:space="preserve"> </w:t>
      </w:r>
      <w:r w:rsidRPr="008F1CF6">
        <w:rPr>
          <w:rFonts w:ascii="Arial" w:hAnsi="Arial" w:cs="Arial"/>
          <w:sz w:val="24"/>
          <w:szCs w:val="24"/>
        </w:rPr>
        <w:t>să</w:t>
      </w:r>
      <w:r w:rsidRPr="008F1CF6">
        <w:rPr>
          <w:rFonts w:ascii="Arial" w:hAnsi="Arial" w:cs="Arial"/>
          <w:spacing w:val="-58"/>
          <w:sz w:val="24"/>
          <w:szCs w:val="24"/>
        </w:rPr>
        <w:t xml:space="preserve"> </w:t>
      </w:r>
      <w:r w:rsidRPr="008F1CF6">
        <w:rPr>
          <w:rFonts w:ascii="Arial" w:hAnsi="Arial" w:cs="Arial"/>
          <w:sz w:val="24"/>
          <w:szCs w:val="24"/>
        </w:rPr>
        <w:t>se</w:t>
      </w:r>
      <w:r w:rsidRPr="008F1CF6">
        <w:rPr>
          <w:rFonts w:ascii="Arial" w:hAnsi="Arial" w:cs="Arial"/>
          <w:spacing w:val="-2"/>
          <w:sz w:val="24"/>
          <w:szCs w:val="24"/>
        </w:rPr>
        <w:t xml:space="preserve"> </w:t>
      </w:r>
      <w:r w:rsidRPr="008F1CF6">
        <w:rPr>
          <w:rFonts w:ascii="Arial" w:hAnsi="Arial" w:cs="Arial"/>
          <w:sz w:val="24"/>
          <w:szCs w:val="24"/>
        </w:rPr>
        <w:t>restrângă</w:t>
      </w:r>
      <w:r w:rsidRPr="008F1CF6">
        <w:rPr>
          <w:rFonts w:ascii="Arial" w:hAnsi="Arial" w:cs="Arial"/>
          <w:spacing w:val="-1"/>
          <w:sz w:val="24"/>
          <w:szCs w:val="24"/>
        </w:rPr>
        <w:t xml:space="preserve"> </w:t>
      </w:r>
      <w:r w:rsidRPr="008F1CF6">
        <w:rPr>
          <w:rFonts w:ascii="Arial" w:hAnsi="Arial" w:cs="Arial"/>
          <w:sz w:val="24"/>
          <w:szCs w:val="24"/>
        </w:rPr>
        <w:t>biodiversitatea</w:t>
      </w:r>
      <w:r w:rsidRPr="008F1CF6">
        <w:rPr>
          <w:rFonts w:ascii="Arial" w:hAnsi="Arial" w:cs="Arial"/>
          <w:spacing w:val="-1"/>
          <w:sz w:val="24"/>
          <w:szCs w:val="24"/>
        </w:rPr>
        <w:t xml:space="preserve"> </w:t>
      </w:r>
      <w:r w:rsidRPr="008F1CF6">
        <w:rPr>
          <w:rFonts w:ascii="Arial" w:hAnsi="Arial" w:cs="Arial"/>
          <w:sz w:val="24"/>
          <w:szCs w:val="24"/>
        </w:rPr>
        <w:t>pădurilor</w:t>
      </w:r>
      <w:r w:rsidRPr="008F1CF6">
        <w:rPr>
          <w:rFonts w:ascii="Arial" w:hAnsi="Arial" w:cs="Arial"/>
          <w:spacing w:val="1"/>
          <w:sz w:val="24"/>
          <w:szCs w:val="24"/>
        </w:rPr>
        <w:t xml:space="preserve"> </w:t>
      </w:r>
    </w:p>
    <w:p w14:paraId="74127ECA" w14:textId="77777777" w:rsidR="00FB1C23" w:rsidRPr="008F1CF6" w:rsidRDefault="00FB1C23" w:rsidP="00FB1C23">
      <w:pPr>
        <w:pStyle w:val="Corptext"/>
        <w:spacing w:before="1"/>
        <w:ind w:left="222" w:right="240" w:firstLine="840"/>
        <w:jc w:val="both"/>
        <w:rPr>
          <w:rFonts w:ascii="Arial" w:hAnsi="Arial" w:cs="Arial"/>
          <w:sz w:val="24"/>
          <w:szCs w:val="24"/>
        </w:rPr>
      </w:pP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pădurile</w:t>
      </w:r>
      <w:r w:rsidRPr="008F1CF6">
        <w:rPr>
          <w:rFonts w:ascii="Arial" w:hAnsi="Arial" w:cs="Arial"/>
          <w:spacing w:val="1"/>
          <w:sz w:val="24"/>
          <w:szCs w:val="24"/>
        </w:rPr>
        <w:t xml:space="preserve"> </w:t>
      </w:r>
      <w:r w:rsidRPr="008F1CF6">
        <w:rPr>
          <w:rFonts w:ascii="Arial" w:hAnsi="Arial" w:cs="Arial"/>
          <w:sz w:val="24"/>
          <w:szCs w:val="24"/>
        </w:rPr>
        <w:t>parcurse</w:t>
      </w:r>
      <w:r w:rsidRPr="008F1CF6">
        <w:rPr>
          <w:rFonts w:ascii="Arial" w:hAnsi="Arial" w:cs="Arial"/>
          <w:spacing w:val="1"/>
          <w:sz w:val="24"/>
          <w:szCs w:val="24"/>
        </w:rPr>
        <w:t xml:space="preserve"> </w:t>
      </w:r>
      <w:r w:rsidRPr="008F1CF6">
        <w:rPr>
          <w:rFonts w:ascii="Arial" w:hAnsi="Arial" w:cs="Arial"/>
          <w:sz w:val="24"/>
          <w:szCs w:val="24"/>
        </w:rPr>
        <w:t>sistematic</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1"/>
          <w:sz w:val="24"/>
          <w:szCs w:val="24"/>
        </w:rPr>
        <w:t xml:space="preserve"> </w:t>
      </w:r>
      <w:r w:rsidRPr="008F1CF6">
        <w:rPr>
          <w:rFonts w:ascii="Arial" w:hAnsi="Arial" w:cs="Arial"/>
          <w:sz w:val="24"/>
          <w:szCs w:val="24"/>
        </w:rPr>
        <w:t>operaţiuni</w:t>
      </w:r>
      <w:r w:rsidRPr="008F1CF6">
        <w:rPr>
          <w:rFonts w:ascii="Arial" w:hAnsi="Arial" w:cs="Arial"/>
          <w:spacing w:val="1"/>
          <w:sz w:val="24"/>
          <w:szCs w:val="24"/>
        </w:rPr>
        <w:t xml:space="preserve"> </w:t>
      </w:r>
      <w:r w:rsidRPr="008F1CF6">
        <w:rPr>
          <w:rFonts w:ascii="Arial" w:hAnsi="Arial" w:cs="Arial"/>
          <w:sz w:val="24"/>
          <w:szCs w:val="24"/>
        </w:rPr>
        <w:t>culturale,</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special</w:t>
      </w:r>
      <w:r w:rsidRPr="008F1CF6">
        <w:rPr>
          <w:rFonts w:ascii="Arial" w:hAnsi="Arial" w:cs="Arial"/>
          <w:spacing w:val="1"/>
          <w:sz w:val="24"/>
          <w:szCs w:val="24"/>
        </w:rPr>
        <w:t xml:space="preserve"> </w:t>
      </w:r>
      <w:r w:rsidRPr="008F1CF6">
        <w:rPr>
          <w:rFonts w:ascii="Arial" w:hAnsi="Arial" w:cs="Arial"/>
          <w:sz w:val="24"/>
          <w:szCs w:val="24"/>
        </w:rPr>
        <w:t>rărituri,</w:t>
      </w:r>
      <w:r w:rsidRPr="008F1CF6">
        <w:rPr>
          <w:rFonts w:ascii="Arial" w:hAnsi="Arial" w:cs="Arial"/>
          <w:spacing w:val="1"/>
          <w:sz w:val="24"/>
          <w:szCs w:val="24"/>
        </w:rPr>
        <w:t xml:space="preserve"> </w:t>
      </w:r>
      <w:r w:rsidRPr="008F1CF6">
        <w:rPr>
          <w:rFonts w:ascii="Arial" w:hAnsi="Arial" w:cs="Arial"/>
          <w:sz w:val="24"/>
          <w:szCs w:val="24"/>
        </w:rPr>
        <w:t>precum</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57"/>
          <w:sz w:val="24"/>
          <w:szCs w:val="24"/>
        </w:rPr>
        <w:t xml:space="preserve"> </w:t>
      </w:r>
      <w:r w:rsidRPr="008F1CF6">
        <w:rPr>
          <w:rFonts w:ascii="Arial" w:hAnsi="Arial" w:cs="Arial"/>
          <w:sz w:val="24"/>
          <w:szCs w:val="24"/>
        </w:rPr>
        <w:t>tratamente nu este necesară planificarea lucrărilor de igienă deoarece arborii care se extrag în prima</w:t>
      </w:r>
      <w:r w:rsidRPr="008F1CF6">
        <w:rPr>
          <w:rFonts w:ascii="Arial" w:hAnsi="Arial" w:cs="Arial"/>
          <w:spacing w:val="1"/>
          <w:sz w:val="24"/>
          <w:szCs w:val="24"/>
        </w:rPr>
        <w:t xml:space="preserve"> </w:t>
      </w:r>
      <w:r w:rsidRPr="008F1CF6">
        <w:rPr>
          <w:rFonts w:ascii="Arial" w:hAnsi="Arial" w:cs="Arial"/>
          <w:sz w:val="24"/>
          <w:szCs w:val="24"/>
        </w:rPr>
        <w:t>urgenţă prin astfel de intervenţii sunt tocmai cei uscaţi sau în curs de uscare, rupţi, doborâţi, etc,</w:t>
      </w:r>
      <w:r w:rsidRPr="008F1CF6">
        <w:rPr>
          <w:rFonts w:ascii="Arial" w:hAnsi="Arial" w:cs="Arial"/>
          <w:spacing w:val="1"/>
          <w:sz w:val="24"/>
          <w:szCs w:val="24"/>
        </w:rPr>
        <w:t xml:space="preserve"> </w:t>
      </w:r>
      <w:r w:rsidRPr="008F1CF6">
        <w:rPr>
          <w:rFonts w:ascii="Arial" w:hAnsi="Arial" w:cs="Arial"/>
          <w:sz w:val="24"/>
          <w:szCs w:val="24"/>
        </w:rPr>
        <w:t>igienizarea</w:t>
      </w:r>
      <w:r w:rsidRPr="008F1CF6">
        <w:rPr>
          <w:rFonts w:ascii="Arial" w:hAnsi="Arial" w:cs="Arial"/>
          <w:spacing w:val="-2"/>
          <w:sz w:val="24"/>
          <w:szCs w:val="24"/>
        </w:rPr>
        <w:t xml:space="preserve"> </w:t>
      </w:r>
      <w:r w:rsidRPr="008F1CF6">
        <w:rPr>
          <w:rFonts w:ascii="Arial" w:hAnsi="Arial" w:cs="Arial"/>
          <w:sz w:val="24"/>
          <w:szCs w:val="24"/>
        </w:rPr>
        <w:t>realizându-se</w:t>
      </w:r>
      <w:r w:rsidRPr="008F1CF6">
        <w:rPr>
          <w:rFonts w:ascii="Arial" w:hAnsi="Arial" w:cs="Arial"/>
          <w:spacing w:val="1"/>
          <w:sz w:val="24"/>
          <w:szCs w:val="24"/>
        </w:rPr>
        <w:t xml:space="preserve"> </w:t>
      </w:r>
      <w:r w:rsidRPr="008F1CF6">
        <w:rPr>
          <w:rFonts w:ascii="Arial" w:hAnsi="Arial" w:cs="Arial"/>
          <w:sz w:val="24"/>
          <w:szCs w:val="24"/>
        </w:rPr>
        <w:t>astfel concomitent.</w:t>
      </w:r>
    </w:p>
    <w:p w14:paraId="0496FDF4" w14:textId="77777777" w:rsidR="00FB1C23" w:rsidRPr="008F1CF6" w:rsidRDefault="00FB1C23" w:rsidP="00FB1C23">
      <w:pPr>
        <w:pStyle w:val="Corptext"/>
        <w:ind w:left="222" w:right="241" w:firstLine="840"/>
        <w:jc w:val="both"/>
        <w:rPr>
          <w:rFonts w:ascii="Arial" w:hAnsi="Arial" w:cs="Arial"/>
          <w:sz w:val="24"/>
          <w:szCs w:val="24"/>
        </w:rPr>
      </w:pPr>
      <w:r w:rsidRPr="008F1CF6">
        <w:rPr>
          <w:rFonts w:ascii="Arial" w:hAnsi="Arial" w:cs="Arial"/>
          <w:sz w:val="24"/>
          <w:szCs w:val="24"/>
        </w:rPr>
        <w:t>Tăierea arborilor care fac obiectul lucrărilor de igienă se poate face tot timpul anului fiind</w:t>
      </w:r>
      <w:r w:rsidRPr="008F1CF6">
        <w:rPr>
          <w:rFonts w:ascii="Arial" w:hAnsi="Arial" w:cs="Arial"/>
          <w:spacing w:val="1"/>
          <w:sz w:val="24"/>
          <w:szCs w:val="24"/>
        </w:rPr>
        <w:t xml:space="preserve"> </w:t>
      </w:r>
      <w:r w:rsidRPr="008F1CF6">
        <w:rPr>
          <w:rFonts w:ascii="Arial" w:hAnsi="Arial" w:cs="Arial"/>
          <w:sz w:val="24"/>
          <w:szCs w:val="24"/>
        </w:rPr>
        <w:t>încadrată în categoria – tăiere fără restricţii. Fac excepţie răşinoaselor afectate de gândaci de scoarţă</w:t>
      </w:r>
      <w:r w:rsidRPr="008F1CF6">
        <w:rPr>
          <w:rFonts w:ascii="Arial" w:hAnsi="Arial" w:cs="Arial"/>
          <w:spacing w:val="1"/>
          <w:sz w:val="24"/>
          <w:szCs w:val="24"/>
        </w:rPr>
        <w:t xml:space="preserve"> </w:t>
      </w:r>
      <w:r w:rsidRPr="008F1CF6">
        <w:rPr>
          <w:rFonts w:ascii="Arial" w:hAnsi="Arial" w:cs="Arial"/>
          <w:sz w:val="24"/>
          <w:szCs w:val="24"/>
        </w:rPr>
        <w:t>care</w:t>
      </w:r>
      <w:r w:rsidRPr="008F1CF6">
        <w:rPr>
          <w:rFonts w:ascii="Arial" w:hAnsi="Arial" w:cs="Arial"/>
          <w:spacing w:val="-1"/>
          <w:sz w:val="24"/>
          <w:szCs w:val="24"/>
        </w:rPr>
        <w:t xml:space="preserve"> </w:t>
      </w:r>
      <w:r w:rsidRPr="008F1CF6">
        <w:rPr>
          <w:rFonts w:ascii="Arial" w:hAnsi="Arial" w:cs="Arial"/>
          <w:sz w:val="24"/>
          <w:szCs w:val="24"/>
        </w:rPr>
        <w:t>este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preferat să</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extragă</w:t>
      </w:r>
      <w:r w:rsidRPr="008F1CF6">
        <w:rPr>
          <w:rFonts w:ascii="Arial" w:hAnsi="Arial" w:cs="Arial"/>
          <w:spacing w:val="-1"/>
          <w:sz w:val="24"/>
          <w:szCs w:val="24"/>
        </w:rPr>
        <w:t xml:space="preserve"> </w:t>
      </w:r>
      <w:r w:rsidRPr="008F1CF6">
        <w:rPr>
          <w:rFonts w:ascii="Arial" w:hAnsi="Arial" w:cs="Arial"/>
          <w:sz w:val="24"/>
          <w:szCs w:val="24"/>
        </w:rPr>
        <w:t>înainte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zborul adulţilor.</w:t>
      </w:r>
    </w:p>
    <w:p w14:paraId="2F9922C7" w14:textId="77777777" w:rsidR="00FB1C23" w:rsidRPr="008F1CF6" w:rsidRDefault="00FB1C23" w:rsidP="00FB1C23">
      <w:pPr>
        <w:pStyle w:val="Corptext"/>
        <w:ind w:left="222" w:right="244" w:firstLine="840"/>
        <w:jc w:val="both"/>
        <w:rPr>
          <w:rFonts w:ascii="Arial" w:hAnsi="Arial" w:cs="Arial"/>
          <w:sz w:val="24"/>
          <w:szCs w:val="24"/>
        </w:rPr>
      </w:pPr>
      <w:r w:rsidRPr="008F1CF6">
        <w:rPr>
          <w:rFonts w:ascii="Arial" w:hAnsi="Arial" w:cs="Arial"/>
          <w:sz w:val="24"/>
          <w:szCs w:val="24"/>
        </w:rPr>
        <w:t>Intensitatea (volumul de extras) lucrărilor de igienă este determinată de starea de fapt a</w:t>
      </w:r>
      <w:r w:rsidRPr="008F1CF6">
        <w:rPr>
          <w:rFonts w:ascii="Arial" w:hAnsi="Arial" w:cs="Arial"/>
          <w:spacing w:val="1"/>
          <w:sz w:val="24"/>
          <w:szCs w:val="24"/>
        </w:rPr>
        <w:t xml:space="preserve"> </w:t>
      </w:r>
      <w:r w:rsidRPr="008F1CF6">
        <w:rPr>
          <w:rFonts w:ascii="Arial" w:hAnsi="Arial" w:cs="Arial"/>
          <w:sz w:val="24"/>
          <w:szCs w:val="24"/>
        </w:rPr>
        <w:t>arboretelor.</w:t>
      </w:r>
      <w:r w:rsidRPr="008F1CF6">
        <w:rPr>
          <w:rFonts w:ascii="Arial" w:hAnsi="Arial" w:cs="Arial"/>
          <w:spacing w:val="-1"/>
          <w:sz w:val="24"/>
          <w:szCs w:val="24"/>
        </w:rPr>
        <w:t xml:space="preserve"> </w:t>
      </w:r>
      <w:r w:rsidRPr="008F1CF6">
        <w:rPr>
          <w:rFonts w:ascii="Arial" w:hAnsi="Arial" w:cs="Arial"/>
          <w:sz w:val="24"/>
          <w:szCs w:val="24"/>
        </w:rPr>
        <w:t>Astfel, pe</w:t>
      </w:r>
      <w:r w:rsidRPr="008F1CF6">
        <w:rPr>
          <w:rFonts w:ascii="Arial" w:hAnsi="Arial" w:cs="Arial"/>
          <w:spacing w:val="-1"/>
          <w:sz w:val="24"/>
          <w:szCs w:val="24"/>
        </w:rPr>
        <w:t xml:space="preserve"> </w:t>
      </w:r>
      <w:r w:rsidRPr="008F1CF6">
        <w:rPr>
          <w:rFonts w:ascii="Arial" w:hAnsi="Arial" w:cs="Arial"/>
          <w:sz w:val="24"/>
          <w:szCs w:val="24"/>
        </w:rPr>
        <w:t>baza</w:t>
      </w:r>
      <w:r w:rsidRPr="008F1CF6">
        <w:rPr>
          <w:rFonts w:ascii="Arial" w:hAnsi="Arial" w:cs="Arial"/>
          <w:spacing w:val="-1"/>
          <w:sz w:val="24"/>
          <w:szCs w:val="24"/>
        </w:rPr>
        <w:t xml:space="preserve"> </w:t>
      </w:r>
      <w:r w:rsidRPr="008F1CF6">
        <w:rPr>
          <w:rFonts w:ascii="Arial" w:hAnsi="Arial" w:cs="Arial"/>
          <w:sz w:val="24"/>
          <w:szCs w:val="24"/>
        </w:rPr>
        <w:t>observaţiilor</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teren,</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pot</w:t>
      </w:r>
      <w:r w:rsidRPr="008F1CF6">
        <w:rPr>
          <w:rFonts w:ascii="Arial" w:hAnsi="Arial" w:cs="Arial"/>
          <w:spacing w:val="-1"/>
          <w:sz w:val="24"/>
          <w:szCs w:val="24"/>
        </w:rPr>
        <w:t xml:space="preserve"> </w:t>
      </w:r>
      <w:r w:rsidRPr="008F1CF6">
        <w:rPr>
          <w:rFonts w:ascii="Arial" w:hAnsi="Arial" w:cs="Arial"/>
          <w:sz w:val="24"/>
          <w:szCs w:val="24"/>
        </w:rPr>
        <w:t>diferenţia</w:t>
      </w:r>
      <w:r w:rsidRPr="008F1CF6">
        <w:rPr>
          <w:rFonts w:ascii="Arial" w:hAnsi="Arial" w:cs="Arial"/>
          <w:spacing w:val="-1"/>
          <w:sz w:val="24"/>
          <w:szCs w:val="24"/>
        </w:rPr>
        <w:t xml:space="preserve"> </w:t>
      </w:r>
      <w:r w:rsidRPr="008F1CF6">
        <w:rPr>
          <w:rFonts w:ascii="Arial" w:hAnsi="Arial" w:cs="Arial"/>
          <w:sz w:val="24"/>
          <w:szCs w:val="24"/>
        </w:rPr>
        <w:t>următoarele</w:t>
      </w:r>
      <w:r w:rsidRPr="008F1CF6">
        <w:rPr>
          <w:rFonts w:ascii="Arial" w:hAnsi="Arial" w:cs="Arial"/>
          <w:spacing w:val="-1"/>
          <w:sz w:val="24"/>
          <w:szCs w:val="24"/>
        </w:rPr>
        <w:t xml:space="preserve"> </w:t>
      </w:r>
      <w:r w:rsidRPr="008F1CF6">
        <w:rPr>
          <w:rFonts w:ascii="Arial" w:hAnsi="Arial" w:cs="Arial"/>
          <w:sz w:val="24"/>
          <w:szCs w:val="24"/>
        </w:rPr>
        <w:t>situaţii:</w:t>
      </w:r>
    </w:p>
    <w:p w14:paraId="20D7FB6B" w14:textId="77777777" w:rsidR="00FB1C23" w:rsidRPr="008F1CF6" w:rsidRDefault="00FB1C23" w:rsidP="00FB1C23">
      <w:pPr>
        <w:pStyle w:val="Corptext"/>
        <w:jc w:val="both"/>
        <w:rPr>
          <w:rFonts w:ascii="Arial" w:hAnsi="Arial" w:cs="Arial"/>
          <w:sz w:val="24"/>
          <w:szCs w:val="24"/>
        </w:rPr>
      </w:pPr>
    </w:p>
    <w:p w14:paraId="18D50A85" w14:textId="77777777" w:rsidR="00FB1C23" w:rsidRPr="008F1CF6" w:rsidRDefault="00FB1C23">
      <w:pPr>
        <w:pStyle w:val="Listparagraf"/>
        <w:numPr>
          <w:ilvl w:val="0"/>
          <w:numId w:val="19"/>
        </w:numPr>
        <w:tabs>
          <w:tab w:val="left" w:pos="1663"/>
        </w:tabs>
        <w:ind w:right="243" w:firstLine="0"/>
        <w:jc w:val="both"/>
        <w:rPr>
          <w:rFonts w:ascii="Arial" w:hAnsi="Arial" w:cs="Arial"/>
          <w:sz w:val="24"/>
          <w:szCs w:val="24"/>
        </w:rPr>
      </w:pPr>
      <w:r w:rsidRPr="008F1CF6">
        <w:rPr>
          <w:rFonts w:ascii="Arial" w:hAnsi="Arial" w:cs="Arial"/>
          <w:sz w:val="24"/>
          <w:szCs w:val="24"/>
        </w:rPr>
        <w:t>dacă se constată că numărul arborilor de extras este mic şi prin intervenţia asupra lor nu</w:t>
      </w:r>
      <w:r w:rsidRPr="008F1CF6">
        <w:rPr>
          <w:rFonts w:ascii="Arial" w:hAnsi="Arial" w:cs="Arial"/>
          <w:spacing w:val="-57"/>
          <w:sz w:val="24"/>
          <w:szCs w:val="24"/>
        </w:rPr>
        <w:t xml:space="preserve"> </w:t>
      </w:r>
      <w:r w:rsidRPr="008F1CF6">
        <w:rPr>
          <w:rFonts w:ascii="Arial" w:hAnsi="Arial" w:cs="Arial"/>
          <w:sz w:val="24"/>
          <w:szCs w:val="24"/>
        </w:rPr>
        <w:t>se</w:t>
      </w:r>
      <w:r w:rsidRPr="008F1CF6">
        <w:rPr>
          <w:rFonts w:ascii="Arial" w:hAnsi="Arial" w:cs="Arial"/>
          <w:spacing w:val="-2"/>
          <w:sz w:val="24"/>
          <w:szCs w:val="24"/>
        </w:rPr>
        <w:t xml:space="preserve"> </w:t>
      </w:r>
      <w:r w:rsidRPr="008F1CF6">
        <w:rPr>
          <w:rFonts w:ascii="Arial" w:hAnsi="Arial" w:cs="Arial"/>
          <w:sz w:val="24"/>
          <w:szCs w:val="24"/>
        </w:rPr>
        <w:t>dereglează</w:t>
      </w:r>
      <w:r w:rsidRPr="008F1CF6">
        <w:rPr>
          <w:rFonts w:ascii="Arial" w:hAnsi="Arial" w:cs="Arial"/>
          <w:spacing w:val="-2"/>
          <w:sz w:val="24"/>
          <w:szCs w:val="24"/>
        </w:rPr>
        <w:t xml:space="preserve"> </w:t>
      </w:r>
      <w:r w:rsidRPr="008F1CF6">
        <w:rPr>
          <w:rFonts w:ascii="Arial" w:hAnsi="Arial" w:cs="Arial"/>
          <w:sz w:val="24"/>
          <w:szCs w:val="24"/>
        </w:rPr>
        <w:t>starea</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masiv,</w:t>
      </w:r>
      <w:r w:rsidRPr="008F1CF6">
        <w:rPr>
          <w:rFonts w:ascii="Arial" w:hAnsi="Arial" w:cs="Arial"/>
          <w:spacing w:val="-2"/>
          <w:sz w:val="24"/>
          <w:szCs w:val="24"/>
        </w:rPr>
        <w:t xml:space="preserve"> </w:t>
      </w:r>
      <w:r w:rsidRPr="008F1CF6">
        <w:rPr>
          <w:rFonts w:ascii="Arial" w:hAnsi="Arial" w:cs="Arial"/>
          <w:sz w:val="24"/>
          <w:szCs w:val="24"/>
        </w:rPr>
        <w:t>se</w:t>
      </w:r>
      <w:r w:rsidRPr="008F1CF6">
        <w:rPr>
          <w:rFonts w:ascii="Arial" w:hAnsi="Arial" w:cs="Arial"/>
          <w:spacing w:val="-2"/>
          <w:sz w:val="24"/>
          <w:szCs w:val="24"/>
        </w:rPr>
        <w:t xml:space="preserve"> </w:t>
      </w:r>
      <w:r w:rsidRPr="008F1CF6">
        <w:rPr>
          <w:rFonts w:ascii="Arial" w:hAnsi="Arial" w:cs="Arial"/>
          <w:sz w:val="24"/>
          <w:szCs w:val="24"/>
        </w:rPr>
        <w:t>procedează</w:t>
      </w:r>
      <w:r w:rsidRPr="008F1CF6">
        <w:rPr>
          <w:rFonts w:ascii="Arial" w:hAnsi="Arial" w:cs="Arial"/>
          <w:spacing w:val="-2"/>
          <w:sz w:val="24"/>
          <w:szCs w:val="24"/>
        </w:rPr>
        <w:t xml:space="preserve"> </w:t>
      </w:r>
      <w:r w:rsidRPr="008F1CF6">
        <w:rPr>
          <w:rFonts w:ascii="Arial" w:hAnsi="Arial" w:cs="Arial"/>
          <w:sz w:val="24"/>
          <w:szCs w:val="24"/>
        </w:rPr>
        <w:t>la</w:t>
      </w:r>
      <w:r w:rsidRPr="008F1CF6">
        <w:rPr>
          <w:rFonts w:ascii="Arial" w:hAnsi="Arial" w:cs="Arial"/>
          <w:spacing w:val="1"/>
          <w:sz w:val="24"/>
          <w:szCs w:val="24"/>
        </w:rPr>
        <w:t xml:space="preserve"> </w:t>
      </w:r>
      <w:r w:rsidRPr="008F1CF6">
        <w:rPr>
          <w:rFonts w:ascii="Arial" w:hAnsi="Arial" w:cs="Arial"/>
          <w:sz w:val="24"/>
          <w:szCs w:val="24"/>
        </w:rPr>
        <w:t>recoltarea</w:t>
      </w:r>
      <w:r w:rsidRPr="008F1CF6">
        <w:rPr>
          <w:rFonts w:ascii="Arial" w:hAnsi="Arial" w:cs="Arial"/>
          <w:spacing w:val="-2"/>
          <w:sz w:val="24"/>
          <w:szCs w:val="24"/>
        </w:rPr>
        <w:t xml:space="preserve"> </w:t>
      </w:r>
      <w:r w:rsidRPr="008F1CF6">
        <w:rPr>
          <w:rFonts w:ascii="Arial" w:hAnsi="Arial" w:cs="Arial"/>
          <w:sz w:val="24"/>
          <w:szCs w:val="24"/>
        </w:rPr>
        <w:t>acestora</w:t>
      </w:r>
      <w:r w:rsidRPr="008F1CF6">
        <w:rPr>
          <w:rFonts w:ascii="Arial" w:hAnsi="Arial" w:cs="Arial"/>
          <w:spacing w:val="-2"/>
          <w:sz w:val="24"/>
          <w:szCs w:val="24"/>
        </w:rPr>
        <w:t xml:space="preserve"> </w:t>
      </w:r>
      <w:r w:rsidRPr="008F1CF6">
        <w:rPr>
          <w:rFonts w:ascii="Arial" w:hAnsi="Arial" w:cs="Arial"/>
          <w:sz w:val="24"/>
          <w:szCs w:val="24"/>
        </w:rPr>
        <w:t>într-o singură</w:t>
      </w:r>
      <w:r w:rsidRPr="008F1CF6">
        <w:rPr>
          <w:rFonts w:ascii="Arial" w:hAnsi="Arial" w:cs="Arial"/>
          <w:spacing w:val="-2"/>
          <w:sz w:val="24"/>
          <w:szCs w:val="24"/>
        </w:rPr>
        <w:t xml:space="preserve"> </w:t>
      </w:r>
      <w:r w:rsidRPr="008F1CF6">
        <w:rPr>
          <w:rFonts w:ascii="Arial" w:hAnsi="Arial" w:cs="Arial"/>
          <w:sz w:val="24"/>
          <w:szCs w:val="24"/>
        </w:rPr>
        <w:t>repriză;</w:t>
      </w:r>
    </w:p>
    <w:p w14:paraId="40015134" w14:textId="77777777" w:rsidR="00FB1C23" w:rsidRPr="008F1CF6" w:rsidRDefault="00FB1C23">
      <w:pPr>
        <w:pStyle w:val="Listparagraf"/>
        <w:numPr>
          <w:ilvl w:val="0"/>
          <w:numId w:val="19"/>
        </w:numPr>
        <w:tabs>
          <w:tab w:val="left" w:pos="1663"/>
        </w:tabs>
        <w:ind w:right="236" w:firstLine="0"/>
        <w:jc w:val="both"/>
        <w:rPr>
          <w:rFonts w:ascii="Arial" w:hAnsi="Arial" w:cs="Arial"/>
          <w:sz w:val="24"/>
          <w:szCs w:val="24"/>
        </w:rPr>
      </w:pPr>
      <w:r w:rsidRPr="008F1CF6">
        <w:rPr>
          <w:rFonts w:ascii="Arial" w:hAnsi="Arial" w:cs="Arial"/>
          <w:sz w:val="24"/>
          <w:szCs w:val="24"/>
        </w:rPr>
        <w:t>dacă proporţia arborilor de extras este mare, aceştia se vor extrage în 2-3 reprize, la</w:t>
      </w:r>
      <w:r w:rsidRPr="008F1CF6">
        <w:rPr>
          <w:rFonts w:ascii="Arial" w:hAnsi="Arial" w:cs="Arial"/>
          <w:spacing w:val="1"/>
          <w:sz w:val="24"/>
          <w:szCs w:val="24"/>
        </w:rPr>
        <w:t xml:space="preserve"> </w:t>
      </w:r>
      <w:r w:rsidRPr="008F1CF6">
        <w:rPr>
          <w:rFonts w:ascii="Arial" w:hAnsi="Arial" w:cs="Arial"/>
          <w:sz w:val="24"/>
          <w:szCs w:val="24"/>
        </w:rPr>
        <w:t>interval de 2-3 (4) ani, pentru a nu se întrerupe dintr-o dată şi exagerat de mult starea de</w:t>
      </w:r>
      <w:r w:rsidRPr="008F1CF6">
        <w:rPr>
          <w:rFonts w:ascii="Arial" w:hAnsi="Arial" w:cs="Arial"/>
          <w:spacing w:val="1"/>
          <w:sz w:val="24"/>
          <w:szCs w:val="24"/>
        </w:rPr>
        <w:t xml:space="preserve"> </w:t>
      </w:r>
      <w:r w:rsidRPr="008F1CF6">
        <w:rPr>
          <w:rFonts w:ascii="Arial" w:hAnsi="Arial" w:cs="Arial"/>
          <w:sz w:val="24"/>
          <w:szCs w:val="24"/>
        </w:rPr>
        <w:t>masiv;</w:t>
      </w:r>
    </w:p>
    <w:p w14:paraId="0D951D46" w14:textId="77777777" w:rsidR="00FB1C23" w:rsidRPr="008F1CF6" w:rsidRDefault="00FB1C23">
      <w:pPr>
        <w:pStyle w:val="Listparagraf"/>
        <w:numPr>
          <w:ilvl w:val="0"/>
          <w:numId w:val="19"/>
        </w:numPr>
        <w:tabs>
          <w:tab w:val="left" w:pos="1663"/>
        </w:tabs>
        <w:spacing w:before="1"/>
        <w:ind w:right="237" w:firstLine="0"/>
        <w:jc w:val="both"/>
        <w:rPr>
          <w:rFonts w:ascii="Arial" w:hAnsi="Arial" w:cs="Arial"/>
          <w:sz w:val="24"/>
          <w:szCs w:val="24"/>
        </w:rPr>
      </w:pPr>
      <w:r w:rsidRPr="008F1CF6">
        <w:rPr>
          <w:rFonts w:ascii="Arial" w:hAnsi="Arial" w:cs="Arial"/>
          <w:sz w:val="24"/>
          <w:szCs w:val="24"/>
        </w:rPr>
        <w:t>în situaţia în care, prin recoltarea arborilor vătămaţi, consistenţa arboretului s-ar reduce</w:t>
      </w:r>
      <w:r w:rsidRPr="008F1CF6">
        <w:rPr>
          <w:rFonts w:ascii="Arial" w:hAnsi="Arial" w:cs="Arial"/>
          <w:spacing w:val="1"/>
          <w:sz w:val="24"/>
          <w:szCs w:val="24"/>
        </w:rPr>
        <w:t xml:space="preserve"> </w:t>
      </w:r>
      <w:r w:rsidRPr="008F1CF6">
        <w:rPr>
          <w:rFonts w:ascii="Arial" w:hAnsi="Arial" w:cs="Arial"/>
          <w:sz w:val="24"/>
          <w:szCs w:val="24"/>
        </w:rPr>
        <w:t>sub 0,7 în arboretele tinere şi sub 0,6 în cele mature şi bătrâne (deci acestea ar deveni</w:t>
      </w:r>
      <w:r w:rsidRPr="008F1CF6">
        <w:rPr>
          <w:rFonts w:ascii="Arial" w:hAnsi="Arial" w:cs="Arial"/>
          <w:spacing w:val="1"/>
          <w:sz w:val="24"/>
          <w:szCs w:val="24"/>
        </w:rPr>
        <w:t xml:space="preserve"> </w:t>
      </w:r>
      <w:r w:rsidRPr="008F1CF6">
        <w:rPr>
          <w:rFonts w:ascii="Arial" w:hAnsi="Arial" w:cs="Arial"/>
          <w:sz w:val="24"/>
          <w:szCs w:val="24"/>
        </w:rPr>
        <w:t>exploatabile</w:t>
      </w:r>
      <w:r w:rsidRPr="008F1CF6">
        <w:rPr>
          <w:rFonts w:ascii="Arial" w:hAnsi="Arial" w:cs="Arial"/>
          <w:spacing w:val="1"/>
          <w:sz w:val="24"/>
          <w:szCs w:val="24"/>
        </w:rPr>
        <w:t xml:space="preserve"> </w:t>
      </w:r>
      <w:r w:rsidRPr="008F1CF6">
        <w:rPr>
          <w:rFonts w:ascii="Arial" w:hAnsi="Arial" w:cs="Arial"/>
          <w:sz w:val="24"/>
          <w:szCs w:val="24"/>
        </w:rPr>
        <w:t>după</w:t>
      </w:r>
      <w:r w:rsidRPr="008F1CF6">
        <w:rPr>
          <w:rFonts w:ascii="Arial" w:hAnsi="Arial" w:cs="Arial"/>
          <w:spacing w:val="1"/>
          <w:sz w:val="24"/>
          <w:szCs w:val="24"/>
        </w:rPr>
        <w:t xml:space="preserve"> </w:t>
      </w:r>
      <w:r w:rsidRPr="008F1CF6">
        <w:rPr>
          <w:rFonts w:ascii="Arial" w:hAnsi="Arial" w:cs="Arial"/>
          <w:sz w:val="24"/>
          <w:szCs w:val="24"/>
        </w:rPr>
        <w:t>stare),</w:t>
      </w:r>
      <w:r w:rsidRPr="008F1CF6">
        <w:rPr>
          <w:rFonts w:ascii="Arial" w:hAnsi="Arial" w:cs="Arial"/>
          <w:spacing w:val="1"/>
          <w:sz w:val="24"/>
          <w:szCs w:val="24"/>
        </w:rPr>
        <w:t xml:space="preserve"> </w:t>
      </w:r>
      <w:r w:rsidRPr="008F1CF6">
        <w:rPr>
          <w:rFonts w:ascii="Arial" w:hAnsi="Arial" w:cs="Arial"/>
          <w:sz w:val="24"/>
          <w:szCs w:val="24"/>
        </w:rPr>
        <w:t>este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preferat</w:t>
      </w:r>
      <w:r w:rsidRPr="008F1CF6">
        <w:rPr>
          <w:rFonts w:ascii="Arial" w:hAnsi="Arial" w:cs="Arial"/>
          <w:spacing w:val="1"/>
          <w:sz w:val="24"/>
          <w:szCs w:val="24"/>
        </w:rPr>
        <w:t xml:space="preserve"> </w:t>
      </w:r>
      <w:r w:rsidRPr="008F1CF6">
        <w:rPr>
          <w:rFonts w:ascii="Arial" w:hAnsi="Arial" w:cs="Arial"/>
          <w:sz w:val="24"/>
          <w:szCs w:val="24"/>
        </w:rPr>
        <w:t>să</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procedeze</w:t>
      </w:r>
      <w:r w:rsidRPr="008F1CF6">
        <w:rPr>
          <w:rFonts w:ascii="Arial" w:hAnsi="Arial" w:cs="Arial"/>
          <w:spacing w:val="1"/>
          <w:sz w:val="24"/>
          <w:szCs w:val="24"/>
        </w:rPr>
        <w:t xml:space="preserve"> </w:t>
      </w:r>
      <w:r w:rsidRPr="008F1CF6">
        <w:rPr>
          <w:rFonts w:ascii="Arial" w:hAnsi="Arial" w:cs="Arial"/>
          <w:sz w:val="24"/>
          <w:szCs w:val="24"/>
        </w:rPr>
        <w:t>la</w:t>
      </w:r>
      <w:r w:rsidRPr="008F1CF6">
        <w:rPr>
          <w:rFonts w:ascii="Arial" w:hAnsi="Arial" w:cs="Arial"/>
          <w:spacing w:val="1"/>
          <w:sz w:val="24"/>
          <w:szCs w:val="24"/>
        </w:rPr>
        <w:t xml:space="preserve"> </w:t>
      </w:r>
      <w:r w:rsidRPr="008F1CF6">
        <w:rPr>
          <w:rFonts w:ascii="Arial" w:hAnsi="Arial" w:cs="Arial"/>
          <w:sz w:val="24"/>
          <w:szCs w:val="24"/>
        </w:rPr>
        <w:t>refacerea</w:t>
      </w:r>
      <w:r w:rsidRPr="008F1CF6">
        <w:rPr>
          <w:rFonts w:ascii="Arial" w:hAnsi="Arial" w:cs="Arial"/>
          <w:spacing w:val="1"/>
          <w:sz w:val="24"/>
          <w:szCs w:val="24"/>
        </w:rPr>
        <w:t xml:space="preserve"> </w:t>
      </w:r>
      <w:r w:rsidRPr="008F1CF6">
        <w:rPr>
          <w:rFonts w:ascii="Arial" w:hAnsi="Arial" w:cs="Arial"/>
          <w:sz w:val="24"/>
          <w:szCs w:val="24"/>
        </w:rPr>
        <w:t>lor</w:t>
      </w:r>
      <w:r w:rsidRPr="008F1CF6">
        <w:rPr>
          <w:rFonts w:ascii="Arial" w:hAnsi="Arial" w:cs="Arial"/>
          <w:spacing w:val="1"/>
          <w:sz w:val="24"/>
          <w:szCs w:val="24"/>
        </w:rPr>
        <w:t xml:space="preserve"> </w:t>
      </w:r>
      <w:r w:rsidRPr="008F1CF6">
        <w:rPr>
          <w:rFonts w:ascii="Arial" w:hAnsi="Arial" w:cs="Arial"/>
          <w:sz w:val="24"/>
          <w:szCs w:val="24"/>
        </w:rPr>
        <w:t>prin</w:t>
      </w:r>
      <w:r w:rsidRPr="008F1CF6">
        <w:rPr>
          <w:rFonts w:ascii="Arial" w:hAnsi="Arial" w:cs="Arial"/>
          <w:spacing w:val="60"/>
          <w:sz w:val="24"/>
          <w:szCs w:val="24"/>
        </w:rPr>
        <w:t xml:space="preserve"> </w:t>
      </w:r>
      <w:r w:rsidRPr="008F1CF6">
        <w:rPr>
          <w:rFonts w:ascii="Arial" w:hAnsi="Arial" w:cs="Arial"/>
          <w:sz w:val="24"/>
          <w:szCs w:val="24"/>
        </w:rPr>
        <w:t>tehnici</w:t>
      </w:r>
      <w:r w:rsidRPr="008F1CF6">
        <w:rPr>
          <w:rFonts w:ascii="Arial" w:hAnsi="Arial" w:cs="Arial"/>
          <w:spacing w:val="1"/>
          <w:sz w:val="24"/>
          <w:szCs w:val="24"/>
        </w:rPr>
        <w:t xml:space="preserve"> </w:t>
      </w:r>
      <w:r w:rsidRPr="008F1CF6">
        <w:rPr>
          <w:rFonts w:ascii="Arial" w:hAnsi="Arial" w:cs="Arial"/>
          <w:sz w:val="24"/>
          <w:szCs w:val="24"/>
        </w:rPr>
        <w:t>specifice.</w:t>
      </w:r>
    </w:p>
    <w:p w14:paraId="2C90B0B1" w14:textId="77777777" w:rsidR="00FB1C23" w:rsidRPr="008F1CF6" w:rsidRDefault="00FB1C23" w:rsidP="00FB1C23">
      <w:pPr>
        <w:pStyle w:val="Corptext"/>
        <w:ind w:left="222" w:right="238" w:firstLine="840"/>
        <w:jc w:val="both"/>
        <w:rPr>
          <w:rFonts w:ascii="Arial" w:hAnsi="Arial" w:cs="Arial"/>
          <w:sz w:val="24"/>
          <w:szCs w:val="24"/>
        </w:rPr>
      </w:pPr>
      <w:r w:rsidRPr="008F1CF6">
        <w:rPr>
          <w:rFonts w:ascii="Arial" w:hAnsi="Arial" w:cs="Arial"/>
          <w:sz w:val="24"/>
          <w:szCs w:val="24"/>
        </w:rPr>
        <w:t>Masa</w:t>
      </w:r>
      <w:r w:rsidRPr="008F1CF6">
        <w:rPr>
          <w:rFonts w:ascii="Arial" w:hAnsi="Arial" w:cs="Arial"/>
          <w:spacing w:val="1"/>
          <w:sz w:val="24"/>
          <w:szCs w:val="24"/>
        </w:rPr>
        <w:t xml:space="preserve"> </w:t>
      </w:r>
      <w:r w:rsidRPr="008F1CF6">
        <w:rPr>
          <w:rFonts w:ascii="Arial" w:hAnsi="Arial" w:cs="Arial"/>
          <w:sz w:val="24"/>
          <w:szCs w:val="24"/>
        </w:rPr>
        <w:t>lemnoasă</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extras</w:t>
      </w:r>
      <w:r w:rsidRPr="008F1CF6">
        <w:rPr>
          <w:rFonts w:ascii="Arial" w:hAnsi="Arial" w:cs="Arial"/>
          <w:spacing w:val="1"/>
          <w:sz w:val="24"/>
          <w:szCs w:val="24"/>
        </w:rPr>
        <w:t xml:space="preserve"> </w:t>
      </w:r>
      <w:r w:rsidRPr="008F1CF6">
        <w:rPr>
          <w:rFonts w:ascii="Arial" w:hAnsi="Arial" w:cs="Arial"/>
          <w:sz w:val="24"/>
          <w:szCs w:val="24"/>
        </w:rPr>
        <w:t>prin</w:t>
      </w:r>
      <w:r w:rsidRPr="008F1CF6">
        <w:rPr>
          <w:rFonts w:ascii="Arial" w:hAnsi="Arial" w:cs="Arial"/>
          <w:spacing w:val="1"/>
          <w:sz w:val="24"/>
          <w:szCs w:val="24"/>
        </w:rPr>
        <w:t xml:space="preserve"> </w:t>
      </w:r>
      <w:r w:rsidRPr="008F1CF6">
        <w:rPr>
          <w:rFonts w:ascii="Arial" w:hAnsi="Arial" w:cs="Arial"/>
          <w:sz w:val="24"/>
          <w:szCs w:val="24"/>
        </w:rPr>
        <w:t>lucrări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igienă</w:t>
      </w:r>
      <w:r w:rsidRPr="008F1CF6">
        <w:rPr>
          <w:rFonts w:ascii="Arial" w:hAnsi="Arial" w:cs="Arial"/>
          <w:spacing w:val="1"/>
          <w:sz w:val="24"/>
          <w:szCs w:val="24"/>
        </w:rPr>
        <w:t xml:space="preserve"> </w:t>
      </w:r>
      <w:r w:rsidRPr="008F1CF6">
        <w:rPr>
          <w:rFonts w:ascii="Arial" w:hAnsi="Arial" w:cs="Arial"/>
          <w:sz w:val="24"/>
          <w:szCs w:val="24"/>
        </w:rPr>
        <w:t>este</w:t>
      </w:r>
      <w:r w:rsidRPr="008F1CF6">
        <w:rPr>
          <w:rFonts w:ascii="Arial" w:hAnsi="Arial" w:cs="Arial"/>
          <w:spacing w:val="1"/>
          <w:sz w:val="24"/>
          <w:szCs w:val="24"/>
        </w:rPr>
        <w:t xml:space="preserve"> </w:t>
      </w:r>
      <w:r w:rsidRPr="008F1CF6">
        <w:rPr>
          <w:rFonts w:ascii="Arial" w:hAnsi="Arial" w:cs="Arial"/>
          <w:sz w:val="24"/>
          <w:szCs w:val="24"/>
        </w:rPr>
        <w:t>inclusă</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categoria</w:t>
      </w:r>
      <w:r w:rsidRPr="008F1CF6">
        <w:rPr>
          <w:rFonts w:ascii="Arial" w:hAnsi="Arial" w:cs="Arial"/>
          <w:spacing w:val="60"/>
          <w:sz w:val="24"/>
          <w:szCs w:val="24"/>
        </w:rPr>
        <w:t xml:space="preserve"> </w:t>
      </w:r>
      <w:r w:rsidRPr="008F1CF6">
        <w:rPr>
          <w:rFonts w:ascii="Arial" w:hAnsi="Arial" w:cs="Arial"/>
          <w:sz w:val="24"/>
          <w:szCs w:val="24"/>
        </w:rPr>
        <w:t>produselor</w:t>
      </w:r>
      <w:r w:rsidRPr="008F1CF6">
        <w:rPr>
          <w:rFonts w:ascii="Arial" w:hAnsi="Arial" w:cs="Arial"/>
          <w:spacing w:val="1"/>
          <w:sz w:val="24"/>
          <w:szCs w:val="24"/>
        </w:rPr>
        <w:t xml:space="preserve"> </w:t>
      </w:r>
      <w:r w:rsidRPr="008F1CF6">
        <w:rPr>
          <w:rFonts w:ascii="Arial" w:hAnsi="Arial" w:cs="Arial"/>
          <w:sz w:val="24"/>
          <w:szCs w:val="24"/>
        </w:rPr>
        <w:t>accidentale neprecomptabile (care nu depăşesc 5 m3/an/ha, raportat la suprafaţa unităţii de producţie</w:t>
      </w:r>
      <w:r w:rsidRPr="008F1CF6">
        <w:rPr>
          <w:rFonts w:ascii="Arial" w:hAnsi="Arial" w:cs="Arial"/>
          <w:spacing w:val="1"/>
          <w:sz w:val="24"/>
          <w:szCs w:val="24"/>
        </w:rPr>
        <w:t xml:space="preserve"> </w:t>
      </w:r>
      <w:r w:rsidRPr="008F1CF6">
        <w:rPr>
          <w:rFonts w:ascii="Arial" w:hAnsi="Arial" w:cs="Arial"/>
          <w:sz w:val="24"/>
          <w:szCs w:val="24"/>
        </w:rPr>
        <w:t>din care fac parte arboretele parcurse, micşorată cu mărimea suprafeţei periodice în rând a arboretelor</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care</w:t>
      </w:r>
      <w:r w:rsidRPr="008F1CF6">
        <w:rPr>
          <w:rFonts w:ascii="Arial" w:hAnsi="Arial" w:cs="Arial"/>
          <w:spacing w:val="-2"/>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va</w:t>
      </w:r>
      <w:r w:rsidRPr="008F1CF6">
        <w:rPr>
          <w:rFonts w:ascii="Arial" w:hAnsi="Arial" w:cs="Arial"/>
          <w:spacing w:val="-1"/>
          <w:sz w:val="24"/>
          <w:szCs w:val="24"/>
        </w:rPr>
        <w:t xml:space="preserve"> </w:t>
      </w:r>
      <w:r w:rsidRPr="008F1CF6">
        <w:rPr>
          <w:rFonts w:ascii="Arial" w:hAnsi="Arial" w:cs="Arial"/>
          <w:sz w:val="24"/>
          <w:szCs w:val="24"/>
        </w:rPr>
        <w:t>interveni cu</w:t>
      </w:r>
      <w:r w:rsidRPr="008F1CF6">
        <w:rPr>
          <w:rFonts w:ascii="Arial" w:hAnsi="Arial" w:cs="Arial"/>
          <w:spacing w:val="1"/>
          <w:sz w:val="24"/>
          <w:szCs w:val="24"/>
        </w:rPr>
        <w:t xml:space="preserve"> </w:t>
      </w:r>
      <w:r w:rsidRPr="008F1CF6">
        <w:rPr>
          <w:rFonts w:ascii="Arial" w:hAnsi="Arial" w:cs="Arial"/>
          <w:sz w:val="24"/>
          <w:szCs w:val="24"/>
        </w:rPr>
        <w:t>tratamente în deceniul următor).</w:t>
      </w:r>
    </w:p>
    <w:p w14:paraId="45D73ADC" w14:textId="77777777" w:rsidR="00FB1C23" w:rsidRPr="008F1CF6" w:rsidRDefault="00FB1C23" w:rsidP="00FB1C23">
      <w:pPr>
        <w:pStyle w:val="Corptext"/>
        <w:ind w:left="222" w:right="244" w:firstLine="840"/>
        <w:jc w:val="both"/>
        <w:rPr>
          <w:rFonts w:ascii="Arial" w:hAnsi="Arial" w:cs="Arial"/>
          <w:color w:val="FF0000"/>
          <w:sz w:val="24"/>
          <w:szCs w:val="24"/>
        </w:rPr>
      </w:pPr>
      <w:r w:rsidRPr="008F1CF6">
        <w:rPr>
          <w:rFonts w:ascii="Arial" w:hAnsi="Arial" w:cs="Arial"/>
          <w:sz w:val="24"/>
          <w:szCs w:val="24"/>
        </w:rPr>
        <w:t>Dacă volumul de extras prin lucrările de igienă depăşeşte valoarea menţionată, acesta este</w:t>
      </w:r>
      <w:r w:rsidRPr="008F1CF6">
        <w:rPr>
          <w:rFonts w:ascii="Arial" w:hAnsi="Arial" w:cs="Arial"/>
          <w:spacing w:val="1"/>
          <w:sz w:val="24"/>
          <w:szCs w:val="24"/>
        </w:rPr>
        <w:t xml:space="preserve"> </w:t>
      </w:r>
      <w:r w:rsidRPr="008F1CF6">
        <w:rPr>
          <w:rFonts w:ascii="Arial" w:hAnsi="Arial" w:cs="Arial"/>
          <w:sz w:val="24"/>
          <w:szCs w:val="24"/>
        </w:rPr>
        <w:t>inclus</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categoria</w:t>
      </w:r>
      <w:r w:rsidRPr="008F1CF6">
        <w:rPr>
          <w:rFonts w:ascii="Arial" w:hAnsi="Arial" w:cs="Arial"/>
          <w:spacing w:val="1"/>
          <w:sz w:val="24"/>
          <w:szCs w:val="24"/>
        </w:rPr>
        <w:t xml:space="preserve"> </w:t>
      </w:r>
      <w:r w:rsidRPr="008F1CF6">
        <w:rPr>
          <w:rFonts w:ascii="Arial" w:hAnsi="Arial" w:cs="Arial"/>
          <w:sz w:val="24"/>
          <w:szCs w:val="24"/>
        </w:rPr>
        <w:t>produselor</w:t>
      </w:r>
      <w:r w:rsidRPr="008F1CF6">
        <w:rPr>
          <w:rFonts w:ascii="Arial" w:hAnsi="Arial" w:cs="Arial"/>
          <w:spacing w:val="1"/>
          <w:sz w:val="24"/>
          <w:szCs w:val="24"/>
        </w:rPr>
        <w:t xml:space="preserve"> </w:t>
      </w:r>
      <w:r w:rsidRPr="008F1CF6">
        <w:rPr>
          <w:rFonts w:ascii="Arial" w:hAnsi="Arial" w:cs="Arial"/>
          <w:sz w:val="24"/>
          <w:szCs w:val="24"/>
        </w:rPr>
        <w:t>lemnoase</w:t>
      </w:r>
      <w:r w:rsidRPr="008F1CF6">
        <w:rPr>
          <w:rFonts w:ascii="Arial" w:hAnsi="Arial" w:cs="Arial"/>
          <w:spacing w:val="1"/>
          <w:sz w:val="24"/>
          <w:szCs w:val="24"/>
        </w:rPr>
        <w:t xml:space="preserve"> </w:t>
      </w:r>
      <w:r w:rsidRPr="008F1CF6">
        <w:rPr>
          <w:rFonts w:ascii="Arial" w:hAnsi="Arial" w:cs="Arial"/>
          <w:sz w:val="24"/>
          <w:szCs w:val="24"/>
        </w:rPr>
        <w:t>precomptabile</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scade</w:t>
      </w:r>
      <w:r w:rsidRPr="008F1CF6">
        <w:rPr>
          <w:rFonts w:ascii="Arial" w:hAnsi="Arial" w:cs="Arial"/>
          <w:spacing w:val="1"/>
          <w:sz w:val="24"/>
          <w:szCs w:val="24"/>
        </w:rPr>
        <w:t xml:space="preserve"> </w:t>
      </w:r>
      <w:r w:rsidRPr="008F1CF6">
        <w:rPr>
          <w:rFonts w:ascii="Arial" w:hAnsi="Arial" w:cs="Arial"/>
          <w:sz w:val="24"/>
          <w:szCs w:val="24"/>
        </w:rPr>
        <w:t>din</w:t>
      </w:r>
      <w:r w:rsidRPr="008F1CF6">
        <w:rPr>
          <w:rFonts w:ascii="Arial" w:hAnsi="Arial" w:cs="Arial"/>
          <w:spacing w:val="1"/>
          <w:sz w:val="24"/>
          <w:szCs w:val="24"/>
        </w:rPr>
        <w:t xml:space="preserve"> </w:t>
      </w:r>
      <w:r w:rsidRPr="008F1CF6">
        <w:rPr>
          <w:rFonts w:ascii="Arial" w:hAnsi="Arial" w:cs="Arial"/>
          <w:sz w:val="24"/>
          <w:szCs w:val="24"/>
        </w:rPr>
        <w:t>posibilitatea</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produse</w:t>
      </w:r>
      <w:r w:rsidRPr="008F1CF6">
        <w:rPr>
          <w:rFonts w:ascii="Arial" w:hAnsi="Arial" w:cs="Arial"/>
          <w:spacing w:val="1"/>
          <w:sz w:val="24"/>
          <w:szCs w:val="24"/>
        </w:rPr>
        <w:t xml:space="preserve"> </w:t>
      </w:r>
      <w:r w:rsidRPr="008F1CF6">
        <w:rPr>
          <w:rFonts w:ascii="Arial" w:hAnsi="Arial" w:cs="Arial"/>
          <w:sz w:val="24"/>
          <w:szCs w:val="24"/>
        </w:rPr>
        <w:t>secundare</w:t>
      </w:r>
      <w:r w:rsidRPr="008F1CF6">
        <w:rPr>
          <w:rFonts w:ascii="Arial" w:hAnsi="Arial" w:cs="Arial"/>
          <w:spacing w:val="-2"/>
          <w:sz w:val="24"/>
          <w:szCs w:val="24"/>
        </w:rPr>
        <w:t xml:space="preserve"> </w:t>
      </w:r>
      <w:r w:rsidRPr="008F1CF6">
        <w:rPr>
          <w:rFonts w:ascii="Arial" w:hAnsi="Arial" w:cs="Arial"/>
          <w:sz w:val="24"/>
          <w:szCs w:val="24"/>
        </w:rPr>
        <w:t>-</w:t>
      </w:r>
      <w:r w:rsidRPr="008F1CF6">
        <w:rPr>
          <w:rFonts w:ascii="Arial" w:hAnsi="Arial" w:cs="Arial"/>
          <w:spacing w:val="-1"/>
          <w:sz w:val="24"/>
          <w:szCs w:val="24"/>
        </w:rPr>
        <w:t xml:space="preserve"> </w:t>
      </w:r>
      <w:r w:rsidRPr="008F1CF6">
        <w:rPr>
          <w:rFonts w:ascii="Arial" w:hAnsi="Arial" w:cs="Arial"/>
          <w:sz w:val="24"/>
          <w:szCs w:val="24"/>
        </w:rPr>
        <w:t>rărituri.</w:t>
      </w:r>
    </w:p>
    <w:p w14:paraId="6CF9EB7A" w14:textId="77777777" w:rsidR="00FB1C23" w:rsidRPr="008F1CF6" w:rsidRDefault="00FB1C23" w:rsidP="00FB1C23">
      <w:pPr>
        <w:pStyle w:val="Corptext"/>
        <w:ind w:left="222" w:right="244" w:firstLine="840"/>
        <w:jc w:val="both"/>
        <w:rPr>
          <w:rFonts w:ascii="Arial" w:hAnsi="Arial" w:cs="Arial"/>
          <w:color w:val="FF0000"/>
          <w:sz w:val="24"/>
          <w:szCs w:val="24"/>
        </w:rPr>
      </w:pPr>
    </w:p>
    <w:p w14:paraId="4ACB9431" w14:textId="77777777" w:rsidR="00FB1C23" w:rsidRPr="008F1CF6" w:rsidRDefault="00FB1C23">
      <w:pPr>
        <w:pStyle w:val="Titlu7"/>
        <w:keepNext w:val="0"/>
        <w:widowControl w:val="0"/>
        <w:numPr>
          <w:ilvl w:val="0"/>
          <w:numId w:val="17"/>
        </w:numPr>
        <w:tabs>
          <w:tab w:val="left" w:pos="1783"/>
        </w:tabs>
        <w:autoSpaceDE w:val="0"/>
        <w:autoSpaceDN w:val="0"/>
        <w:spacing w:before="1"/>
        <w:ind w:hanging="608"/>
        <w:jc w:val="both"/>
        <w:rPr>
          <w:rFonts w:cs="Arial"/>
          <w:sz w:val="24"/>
          <w:szCs w:val="24"/>
        </w:rPr>
      </w:pPr>
      <w:r w:rsidRPr="008F1CF6">
        <w:rPr>
          <w:rFonts w:cs="Arial"/>
          <w:sz w:val="24"/>
          <w:szCs w:val="24"/>
        </w:rPr>
        <w:t>Tratamente</w:t>
      </w:r>
      <w:r w:rsidRPr="008F1CF6">
        <w:rPr>
          <w:rFonts w:cs="Arial"/>
          <w:spacing w:val="-5"/>
          <w:sz w:val="24"/>
          <w:szCs w:val="24"/>
        </w:rPr>
        <w:t xml:space="preserve"> </w:t>
      </w:r>
      <w:r w:rsidRPr="008F1CF6">
        <w:rPr>
          <w:rFonts w:cs="Arial"/>
          <w:sz w:val="24"/>
          <w:szCs w:val="24"/>
        </w:rPr>
        <w:t>silvice</w:t>
      </w:r>
    </w:p>
    <w:p w14:paraId="7F00F2CA" w14:textId="77777777" w:rsidR="00FB1C23" w:rsidRPr="008F1CF6" w:rsidRDefault="00FB1C23" w:rsidP="00FB1C23">
      <w:pPr>
        <w:pStyle w:val="Corptext"/>
        <w:spacing w:before="6"/>
        <w:rPr>
          <w:rFonts w:ascii="Arial" w:hAnsi="Arial" w:cs="Arial"/>
          <w:b/>
          <w:color w:val="FF0000"/>
          <w:sz w:val="24"/>
          <w:szCs w:val="24"/>
        </w:rPr>
      </w:pPr>
    </w:p>
    <w:p w14:paraId="626F2B2A" w14:textId="77777777" w:rsidR="00FB1C23" w:rsidRPr="008F1CF6" w:rsidRDefault="00FB1C23" w:rsidP="00FB1C23">
      <w:pPr>
        <w:pStyle w:val="Corptext"/>
        <w:ind w:left="222" w:right="242" w:firstLine="840"/>
        <w:jc w:val="both"/>
        <w:rPr>
          <w:rFonts w:ascii="Arial" w:hAnsi="Arial" w:cs="Arial"/>
          <w:sz w:val="24"/>
          <w:szCs w:val="24"/>
        </w:rPr>
      </w:pPr>
      <w:r w:rsidRPr="008F1CF6">
        <w:rPr>
          <w:rFonts w:ascii="Arial" w:hAnsi="Arial" w:cs="Arial"/>
          <w:i/>
          <w:sz w:val="24"/>
          <w:szCs w:val="24"/>
        </w:rPr>
        <w:t xml:space="preserve">Tratamentul </w:t>
      </w:r>
      <w:r w:rsidRPr="008F1CF6">
        <w:rPr>
          <w:rFonts w:ascii="Arial" w:hAnsi="Arial" w:cs="Arial"/>
          <w:sz w:val="24"/>
          <w:szCs w:val="24"/>
        </w:rPr>
        <w:t>defineşte structura arboretelor din punctul de vedere al repartiţiei arborilor pe</w:t>
      </w:r>
      <w:r w:rsidRPr="008F1CF6">
        <w:rPr>
          <w:rFonts w:ascii="Arial" w:hAnsi="Arial" w:cs="Arial"/>
          <w:spacing w:val="1"/>
          <w:sz w:val="24"/>
          <w:szCs w:val="24"/>
        </w:rPr>
        <w:t xml:space="preserve"> </w:t>
      </w:r>
      <w:r w:rsidRPr="008F1CF6">
        <w:rPr>
          <w:rFonts w:ascii="Arial" w:hAnsi="Arial" w:cs="Arial"/>
          <w:sz w:val="24"/>
          <w:szCs w:val="24"/>
        </w:rPr>
        <w:t>categorii</w:t>
      </w:r>
      <w:r w:rsidRPr="008F1CF6">
        <w:rPr>
          <w:rFonts w:ascii="Arial" w:hAnsi="Arial" w:cs="Arial"/>
          <w:spacing w:val="-1"/>
          <w:sz w:val="24"/>
          <w:szCs w:val="24"/>
        </w:rPr>
        <w:t xml:space="preserve"> </w:t>
      </w:r>
      <w:r w:rsidRPr="008F1CF6">
        <w:rPr>
          <w:rFonts w:ascii="Arial" w:hAnsi="Arial" w:cs="Arial"/>
          <w:sz w:val="24"/>
          <w:szCs w:val="24"/>
        </w:rPr>
        <w:t>dimensionale şi</w:t>
      </w:r>
      <w:r w:rsidRPr="008F1CF6">
        <w:rPr>
          <w:rFonts w:ascii="Arial" w:hAnsi="Arial" w:cs="Arial"/>
          <w:spacing w:val="2"/>
          <w:sz w:val="24"/>
          <w:szCs w:val="24"/>
        </w:rPr>
        <w:t xml:space="preserve"> </w:t>
      </w:r>
      <w:r w:rsidRPr="008F1CF6">
        <w:rPr>
          <w:rFonts w:ascii="Arial" w:hAnsi="Arial" w:cs="Arial"/>
          <w:sz w:val="24"/>
          <w:szCs w:val="24"/>
        </w:rPr>
        <w:t>al</w:t>
      </w:r>
      <w:r w:rsidRPr="008F1CF6">
        <w:rPr>
          <w:rFonts w:ascii="Arial" w:hAnsi="Arial" w:cs="Arial"/>
          <w:spacing w:val="-1"/>
          <w:sz w:val="24"/>
          <w:szCs w:val="24"/>
        </w:rPr>
        <w:t xml:space="preserve"> </w:t>
      </w:r>
      <w:r w:rsidRPr="008F1CF6">
        <w:rPr>
          <w:rFonts w:ascii="Arial" w:hAnsi="Arial" w:cs="Arial"/>
          <w:sz w:val="24"/>
          <w:szCs w:val="24"/>
        </w:rPr>
        <w:t>etajării populaţiilor de arbori</w:t>
      </w:r>
      <w:r w:rsidRPr="008F1CF6">
        <w:rPr>
          <w:rFonts w:ascii="Arial" w:hAnsi="Arial" w:cs="Arial"/>
          <w:spacing w:val="-1"/>
          <w:sz w:val="24"/>
          <w:szCs w:val="24"/>
        </w:rPr>
        <w:t xml:space="preserve"> </w:t>
      </w:r>
      <w:r w:rsidRPr="008F1CF6">
        <w:rPr>
          <w:rFonts w:ascii="Arial" w:hAnsi="Arial" w:cs="Arial"/>
          <w:sz w:val="24"/>
          <w:szCs w:val="24"/>
        </w:rPr>
        <w:t>şi arbuşti.</w:t>
      </w:r>
    </w:p>
    <w:p w14:paraId="5DD7C6CB" w14:textId="77777777" w:rsidR="00FB1C23" w:rsidRPr="008F1CF6" w:rsidRDefault="00FB1C23" w:rsidP="00FB1C23">
      <w:pPr>
        <w:pStyle w:val="Corptext"/>
        <w:ind w:left="222" w:right="236" w:firstLine="840"/>
        <w:jc w:val="both"/>
        <w:rPr>
          <w:rFonts w:ascii="Arial" w:hAnsi="Arial" w:cs="Arial"/>
          <w:sz w:val="24"/>
          <w:szCs w:val="24"/>
        </w:rPr>
      </w:pPr>
      <w:r w:rsidRPr="008F1CF6">
        <w:rPr>
          <w:rFonts w:ascii="Arial" w:hAnsi="Arial" w:cs="Arial"/>
          <w:sz w:val="24"/>
          <w:szCs w:val="24"/>
        </w:rPr>
        <w:t>În mod practic, gospodărirea unei păduri în cadrul unui regim se poate realiza prin mai multe</w:t>
      </w:r>
      <w:r w:rsidRPr="008F1CF6">
        <w:rPr>
          <w:rFonts w:ascii="Arial" w:hAnsi="Arial" w:cs="Arial"/>
          <w:spacing w:val="1"/>
          <w:sz w:val="24"/>
          <w:szCs w:val="24"/>
        </w:rPr>
        <w:t xml:space="preserve"> </w:t>
      </w:r>
      <w:r w:rsidRPr="008F1CF6">
        <w:rPr>
          <w:rFonts w:ascii="Arial" w:hAnsi="Arial" w:cs="Arial"/>
          <w:sz w:val="24"/>
          <w:szCs w:val="24"/>
        </w:rPr>
        <w:t>modalităţi,</w:t>
      </w:r>
      <w:r w:rsidRPr="008F1CF6">
        <w:rPr>
          <w:rFonts w:ascii="Arial" w:hAnsi="Arial" w:cs="Arial"/>
          <w:spacing w:val="-11"/>
          <w:sz w:val="24"/>
          <w:szCs w:val="24"/>
        </w:rPr>
        <w:t xml:space="preserve"> </w:t>
      </w:r>
      <w:r w:rsidRPr="008F1CF6">
        <w:rPr>
          <w:rFonts w:ascii="Arial" w:hAnsi="Arial" w:cs="Arial"/>
          <w:sz w:val="24"/>
          <w:szCs w:val="24"/>
        </w:rPr>
        <w:t>ceea</w:t>
      </w:r>
      <w:r w:rsidRPr="008F1CF6">
        <w:rPr>
          <w:rFonts w:ascii="Arial" w:hAnsi="Arial" w:cs="Arial"/>
          <w:spacing w:val="-4"/>
          <w:sz w:val="24"/>
          <w:szCs w:val="24"/>
        </w:rPr>
        <w:t xml:space="preserve"> </w:t>
      </w:r>
      <w:r w:rsidRPr="008F1CF6">
        <w:rPr>
          <w:rFonts w:ascii="Arial" w:hAnsi="Arial" w:cs="Arial"/>
          <w:sz w:val="24"/>
          <w:szCs w:val="24"/>
        </w:rPr>
        <w:t>ce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condus</w:t>
      </w:r>
      <w:r w:rsidRPr="008F1CF6">
        <w:rPr>
          <w:rFonts w:ascii="Arial" w:hAnsi="Arial" w:cs="Arial"/>
          <w:spacing w:val="-3"/>
          <w:sz w:val="24"/>
          <w:szCs w:val="24"/>
        </w:rPr>
        <w:t xml:space="preserve"> </w:t>
      </w:r>
      <w:r w:rsidRPr="008F1CF6">
        <w:rPr>
          <w:rFonts w:ascii="Arial" w:hAnsi="Arial" w:cs="Arial"/>
          <w:sz w:val="24"/>
          <w:szCs w:val="24"/>
        </w:rPr>
        <w:t>la</w:t>
      </w:r>
      <w:r w:rsidRPr="008F1CF6">
        <w:rPr>
          <w:rFonts w:ascii="Arial" w:hAnsi="Arial" w:cs="Arial"/>
          <w:spacing w:val="-4"/>
          <w:sz w:val="24"/>
          <w:szCs w:val="24"/>
        </w:rPr>
        <w:t xml:space="preserve"> </w:t>
      </w:r>
      <w:r w:rsidRPr="008F1CF6">
        <w:rPr>
          <w:rFonts w:ascii="Arial" w:hAnsi="Arial" w:cs="Arial"/>
          <w:sz w:val="24"/>
          <w:szCs w:val="24"/>
        </w:rPr>
        <w:t>apariţia</w:t>
      </w:r>
      <w:r w:rsidRPr="008F1CF6">
        <w:rPr>
          <w:rFonts w:ascii="Arial" w:hAnsi="Arial" w:cs="Arial"/>
          <w:spacing w:val="-10"/>
          <w:sz w:val="24"/>
          <w:szCs w:val="24"/>
        </w:rPr>
        <w:t xml:space="preserve"> </w:t>
      </w:r>
      <w:r w:rsidRPr="008F1CF6">
        <w:rPr>
          <w:rFonts w:ascii="Arial" w:hAnsi="Arial" w:cs="Arial"/>
          <w:sz w:val="24"/>
          <w:szCs w:val="24"/>
        </w:rPr>
        <w:t>noţiunii</w:t>
      </w:r>
      <w:r w:rsidRPr="008F1CF6">
        <w:rPr>
          <w:rFonts w:ascii="Arial" w:hAnsi="Arial" w:cs="Arial"/>
          <w:spacing w:val="-4"/>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b/>
          <w:sz w:val="24"/>
          <w:szCs w:val="24"/>
        </w:rPr>
        <w:t>tratament</w:t>
      </w:r>
      <w:r w:rsidRPr="008F1CF6">
        <w:rPr>
          <w:rFonts w:ascii="Arial" w:hAnsi="Arial" w:cs="Arial"/>
          <w:sz w:val="24"/>
          <w:szCs w:val="24"/>
        </w:rPr>
        <w:t>.</w:t>
      </w:r>
    </w:p>
    <w:p w14:paraId="39F24019" w14:textId="77777777" w:rsidR="00FB1C23" w:rsidRPr="008F1CF6" w:rsidRDefault="00FB1C23" w:rsidP="00FB1C23">
      <w:pPr>
        <w:pStyle w:val="Corptext"/>
        <w:ind w:left="222" w:right="235" w:firstLine="840"/>
        <w:jc w:val="both"/>
        <w:rPr>
          <w:rFonts w:ascii="Arial" w:hAnsi="Arial" w:cs="Arial"/>
          <w:sz w:val="24"/>
          <w:szCs w:val="24"/>
        </w:rPr>
      </w:pPr>
      <w:r w:rsidRPr="008F1CF6">
        <w:rPr>
          <w:rFonts w:ascii="Arial" w:hAnsi="Arial" w:cs="Arial"/>
          <w:sz w:val="24"/>
          <w:szCs w:val="24"/>
        </w:rPr>
        <w:t>În sens larg, tratamentul include întregul ansamblu</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60"/>
          <w:sz w:val="24"/>
          <w:szCs w:val="24"/>
        </w:rPr>
        <w:t xml:space="preserve"> </w:t>
      </w:r>
      <w:r w:rsidRPr="008F1CF6">
        <w:rPr>
          <w:rFonts w:ascii="Arial" w:hAnsi="Arial" w:cs="Arial"/>
          <w:sz w:val="24"/>
          <w:szCs w:val="24"/>
        </w:rPr>
        <w:t>măsuri</w:t>
      </w:r>
      <w:r w:rsidRPr="008F1CF6">
        <w:rPr>
          <w:rFonts w:ascii="Arial" w:hAnsi="Arial" w:cs="Arial"/>
          <w:spacing w:val="60"/>
          <w:sz w:val="24"/>
          <w:szCs w:val="24"/>
        </w:rPr>
        <w:t xml:space="preserve"> </w:t>
      </w:r>
      <w:r w:rsidRPr="008F1CF6">
        <w:rPr>
          <w:rFonts w:ascii="Arial" w:hAnsi="Arial" w:cs="Arial"/>
          <w:sz w:val="24"/>
          <w:szCs w:val="24"/>
        </w:rPr>
        <w:t>culturale, prin care</w:t>
      </w:r>
      <w:r w:rsidRPr="008F1CF6">
        <w:rPr>
          <w:rFonts w:ascii="Arial" w:hAnsi="Arial" w:cs="Arial"/>
          <w:spacing w:val="60"/>
          <w:sz w:val="24"/>
          <w:szCs w:val="24"/>
        </w:rPr>
        <w:t xml:space="preserve"> </w:t>
      </w:r>
      <w:r w:rsidRPr="008F1CF6">
        <w:rPr>
          <w:rFonts w:ascii="Arial" w:hAnsi="Arial" w:cs="Arial"/>
          <w:sz w:val="24"/>
          <w:szCs w:val="24"/>
        </w:rPr>
        <w:t>aceasta</w:t>
      </w:r>
      <w:r w:rsidRPr="008F1CF6">
        <w:rPr>
          <w:rFonts w:ascii="Arial" w:hAnsi="Arial" w:cs="Arial"/>
          <w:spacing w:val="1"/>
          <w:sz w:val="24"/>
          <w:szCs w:val="24"/>
        </w:rPr>
        <w:t xml:space="preserve"> </w:t>
      </w:r>
      <w:r w:rsidRPr="008F1CF6">
        <w:rPr>
          <w:rFonts w:ascii="Arial" w:hAnsi="Arial" w:cs="Arial"/>
          <w:sz w:val="24"/>
          <w:szCs w:val="24"/>
        </w:rPr>
        <w:t>este</w:t>
      </w:r>
      <w:r w:rsidRPr="008F1CF6">
        <w:rPr>
          <w:rFonts w:ascii="Arial" w:hAnsi="Arial" w:cs="Arial"/>
          <w:spacing w:val="1"/>
          <w:sz w:val="24"/>
          <w:szCs w:val="24"/>
        </w:rPr>
        <w:t xml:space="preserve"> </w:t>
      </w:r>
      <w:r w:rsidRPr="008F1CF6">
        <w:rPr>
          <w:rFonts w:ascii="Arial" w:hAnsi="Arial" w:cs="Arial"/>
          <w:sz w:val="24"/>
          <w:szCs w:val="24"/>
        </w:rPr>
        <w:t>condusă</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la</w:t>
      </w:r>
      <w:r w:rsidRPr="008F1CF6">
        <w:rPr>
          <w:rFonts w:ascii="Arial" w:hAnsi="Arial" w:cs="Arial"/>
          <w:spacing w:val="1"/>
          <w:sz w:val="24"/>
          <w:szCs w:val="24"/>
        </w:rPr>
        <w:t xml:space="preserve"> </w:t>
      </w:r>
      <w:r w:rsidRPr="008F1CF6">
        <w:rPr>
          <w:rFonts w:ascii="Arial" w:hAnsi="Arial" w:cs="Arial"/>
          <w:sz w:val="24"/>
          <w:szCs w:val="24"/>
        </w:rPr>
        <w:t>întemeiere până</w:t>
      </w:r>
      <w:r w:rsidRPr="008F1CF6">
        <w:rPr>
          <w:rFonts w:ascii="Arial" w:hAnsi="Arial" w:cs="Arial"/>
          <w:spacing w:val="1"/>
          <w:sz w:val="24"/>
          <w:szCs w:val="24"/>
        </w:rPr>
        <w:t xml:space="preserve"> </w:t>
      </w:r>
      <w:r w:rsidRPr="008F1CF6">
        <w:rPr>
          <w:rFonts w:ascii="Arial" w:hAnsi="Arial" w:cs="Arial"/>
          <w:sz w:val="24"/>
          <w:szCs w:val="24"/>
        </w:rPr>
        <w:t>la</w:t>
      </w:r>
      <w:r w:rsidRPr="008F1CF6">
        <w:rPr>
          <w:rFonts w:ascii="Arial" w:hAnsi="Arial" w:cs="Arial"/>
          <w:spacing w:val="1"/>
          <w:sz w:val="24"/>
          <w:szCs w:val="24"/>
        </w:rPr>
        <w:t xml:space="preserve"> </w:t>
      </w:r>
      <w:r w:rsidRPr="008F1CF6">
        <w:rPr>
          <w:rFonts w:ascii="Arial" w:hAnsi="Arial" w:cs="Arial"/>
          <w:sz w:val="24"/>
          <w:szCs w:val="24"/>
        </w:rPr>
        <w:t>exploatare şi</w:t>
      </w:r>
      <w:r w:rsidRPr="008F1CF6">
        <w:rPr>
          <w:rFonts w:ascii="Arial" w:hAnsi="Arial" w:cs="Arial"/>
          <w:spacing w:val="1"/>
          <w:sz w:val="24"/>
          <w:szCs w:val="24"/>
        </w:rPr>
        <w:t xml:space="preserve"> </w:t>
      </w:r>
      <w:r w:rsidRPr="008F1CF6">
        <w:rPr>
          <w:rFonts w:ascii="Arial" w:hAnsi="Arial" w:cs="Arial"/>
          <w:sz w:val="24"/>
          <w:szCs w:val="24"/>
        </w:rPr>
        <w:t>regenerare.</w:t>
      </w:r>
      <w:r w:rsidRPr="008F1CF6">
        <w:rPr>
          <w:rFonts w:ascii="Arial" w:hAnsi="Arial" w:cs="Arial"/>
          <w:spacing w:val="1"/>
          <w:sz w:val="24"/>
          <w:szCs w:val="24"/>
        </w:rPr>
        <w:t xml:space="preserve"> </w:t>
      </w:r>
      <w:r w:rsidRPr="008F1CF6">
        <w:rPr>
          <w:rFonts w:ascii="Arial" w:hAnsi="Arial" w:cs="Arial"/>
          <w:sz w:val="24"/>
          <w:szCs w:val="24"/>
        </w:rPr>
        <w:t>Aceste</w:t>
      </w:r>
      <w:r w:rsidRPr="008F1CF6">
        <w:rPr>
          <w:rFonts w:ascii="Arial" w:hAnsi="Arial" w:cs="Arial"/>
          <w:spacing w:val="60"/>
          <w:sz w:val="24"/>
          <w:szCs w:val="24"/>
        </w:rPr>
        <w:t xml:space="preserve"> </w:t>
      </w:r>
      <w:r w:rsidRPr="008F1CF6">
        <w:rPr>
          <w:rFonts w:ascii="Arial" w:hAnsi="Arial" w:cs="Arial"/>
          <w:sz w:val="24"/>
          <w:szCs w:val="24"/>
        </w:rPr>
        <w:t>măsuri</w:t>
      </w:r>
      <w:r w:rsidRPr="008F1CF6">
        <w:rPr>
          <w:rFonts w:ascii="Arial" w:hAnsi="Arial" w:cs="Arial"/>
          <w:spacing w:val="60"/>
          <w:sz w:val="24"/>
          <w:szCs w:val="24"/>
        </w:rPr>
        <w:t xml:space="preserve"> </w:t>
      </w:r>
      <w:r w:rsidRPr="008F1CF6">
        <w:rPr>
          <w:rFonts w:ascii="Arial" w:hAnsi="Arial" w:cs="Arial"/>
          <w:sz w:val="24"/>
          <w:szCs w:val="24"/>
        </w:rPr>
        <w:t>culturale includ</w:t>
      </w:r>
      <w:r w:rsidRPr="008F1CF6">
        <w:rPr>
          <w:rFonts w:ascii="Arial" w:hAnsi="Arial" w:cs="Arial"/>
          <w:spacing w:val="1"/>
          <w:sz w:val="24"/>
          <w:szCs w:val="24"/>
        </w:rPr>
        <w:t xml:space="preserve"> </w:t>
      </w:r>
      <w:r w:rsidRPr="008F1CF6">
        <w:rPr>
          <w:rFonts w:ascii="Arial" w:hAnsi="Arial" w:cs="Arial"/>
          <w:sz w:val="24"/>
          <w:szCs w:val="24"/>
        </w:rPr>
        <w:t>lucrările</w:t>
      </w:r>
      <w:r w:rsidRPr="008F1CF6">
        <w:rPr>
          <w:rFonts w:ascii="Arial" w:hAnsi="Arial" w:cs="Arial"/>
          <w:spacing w:val="1"/>
          <w:sz w:val="24"/>
          <w:szCs w:val="24"/>
        </w:rPr>
        <w:t xml:space="preserve"> </w:t>
      </w:r>
      <w:r w:rsidRPr="008F1CF6">
        <w:rPr>
          <w:rFonts w:ascii="Arial" w:hAnsi="Arial" w:cs="Arial"/>
          <w:sz w:val="24"/>
          <w:szCs w:val="24"/>
        </w:rPr>
        <w:t>prin</w:t>
      </w:r>
      <w:r w:rsidRPr="008F1CF6">
        <w:rPr>
          <w:rFonts w:ascii="Arial" w:hAnsi="Arial" w:cs="Arial"/>
          <w:spacing w:val="1"/>
          <w:sz w:val="24"/>
          <w:szCs w:val="24"/>
        </w:rPr>
        <w:t xml:space="preserve"> </w:t>
      </w:r>
      <w:r w:rsidRPr="008F1CF6">
        <w:rPr>
          <w:rFonts w:ascii="Arial" w:hAnsi="Arial" w:cs="Arial"/>
          <w:sz w:val="24"/>
          <w:szCs w:val="24"/>
        </w:rPr>
        <w:t>care,</w:t>
      </w:r>
      <w:r w:rsidRPr="008F1CF6">
        <w:rPr>
          <w:rFonts w:ascii="Arial" w:hAnsi="Arial" w:cs="Arial"/>
          <w:spacing w:val="1"/>
          <w:sz w:val="24"/>
          <w:szCs w:val="24"/>
        </w:rPr>
        <w:t xml:space="preserve"> </w:t>
      </w:r>
      <w:r w:rsidRPr="008F1CF6">
        <w:rPr>
          <w:rFonts w:ascii="Arial" w:hAnsi="Arial" w:cs="Arial"/>
          <w:sz w:val="24"/>
          <w:szCs w:val="24"/>
        </w:rPr>
        <w:t>procedând</w:t>
      </w:r>
      <w:r w:rsidRPr="008F1CF6">
        <w:rPr>
          <w:rFonts w:ascii="Arial" w:hAnsi="Arial" w:cs="Arial"/>
          <w:spacing w:val="1"/>
          <w:sz w:val="24"/>
          <w:szCs w:val="24"/>
        </w:rPr>
        <w:t xml:space="preserve"> </w:t>
      </w:r>
      <w:r w:rsidRPr="008F1CF6">
        <w:rPr>
          <w:rFonts w:ascii="Arial" w:hAnsi="Arial" w:cs="Arial"/>
          <w:sz w:val="24"/>
          <w:szCs w:val="24"/>
        </w:rPr>
        <w:t>consecvent,</w:t>
      </w:r>
      <w:r w:rsidRPr="008F1CF6">
        <w:rPr>
          <w:rFonts w:ascii="Arial" w:hAnsi="Arial" w:cs="Arial"/>
          <w:spacing w:val="1"/>
          <w:sz w:val="24"/>
          <w:szCs w:val="24"/>
        </w:rPr>
        <w:t xml:space="preserve"> </w:t>
      </w:r>
      <w:r w:rsidRPr="008F1CF6">
        <w:rPr>
          <w:rFonts w:ascii="Arial" w:hAnsi="Arial" w:cs="Arial"/>
          <w:sz w:val="24"/>
          <w:szCs w:val="24"/>
        </w:rPr>
        <w:t>vreme</w:t>
      </w:r>
      <w:r w:rsidRPr="008F1CF6">
        <w:rPr>
          <w:rFonts w:ascii="Arial" w:hAnsi="Arial" w:cs="Arial"/>
          <w:spacing w:val="1"/>
          <w:sz w:val="24"/>
          <w:szCs w:val="24"/>
        </w:rPr>
        <w:t xml:space="preserve"> </w:t>
      </w:r>
      <w:r w:rsidRPr="008F1CF6">
        <w:rPr>
          <w:rFonts w:ascii="Arial" w:hAnsi="Arial" w:cs="Arial"/>
          <w:sz w:val="24"/>
          <w:szCs w:val="24"/>
        </w:rPr>
        <w:t>îndelungată,</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realizează</w:t>
      </w:r>
      <w:r w:rsidRPr="008F1CF6">
        <w:rPr>
          <w:rFonts w:ascii="Arial" w:hAnsi="Arial" w:cs="Arial"/>
          <w:spacing w:val="1"/>
          <w:sz w:val="24"/>
          <w:szCs w:val="24"/>
        </w:rPr>
        <w:t xml:space="preserve"> </w:t>
      </w:r>
      <w:r w:rsidRPr="008F1CF6">
        <w:rPr>
          <w:rFonts w:ascii="Arial" w:hAnsi="Arial" w:cs="Arial"/>
          <w:sz w:val="24"/>
          <w:szCs w:val="24"/>
        </w:rPr>
        <w:t>regenerarea</w:t>
      </w:r>
      <w:r w:rsidRPr="008F1CF6">
        <w:rPr>
          <w:rFonts w:ascii="Arial" w:hAnsi="Arial" w:cs="Arial"/>
          <w:spacing w:val="1"/>
          <w:sz w:val="24"/>
          <w:szCs w:val="24"/>
        </w:rPr>
        <w:t xml:space="preserve"> </w:t>
      </w:r>
      <w:r w:rsidRPr="008F1CF6">
        <w:rPr>
          <w:rFonts w:ascii="Arial" w:hAnsi="Arial" w:cs="Arial"/>
          <w:sz w:val="24"/>
          <w:szCs w:val="24"/>
        </w:rPr>
        <w:t>sau</w:t>
      </w:r>
      <w:r w:rsidRPr="008F1CF6">
        <w:rPr>
          <w:rFonts w:ascii="Arial" w:hAnsi="Arial" w:cs="Arial"/>
          <w:spacing w:val="1"/>
          <w:sz w:val="24"/>
          <w:szCs w:val="24"/>
        </w:rPr>
        <w:t xml:space="preserve"> </w:t>
      </w:r>
      <w:r w:rsidRPr="008F1CF6">
        <w:rPr>
          <w:rFonts w:ascii="Arial" w:hAnsi="Arial" w:cs="Arial"/>
          <w:sz w:val="24"/>
          <w:szCs w:val="24"/>
        </w:rPr>
        <w:t>reîntinerirea,</w:t>
      </w:r>
      <w:r w:rsidRPr="008F1CF6">
        <w:rPr>
          <w:rFonts w:ascii="Arial" w:hAnsi="Arial" w:cs="Arial"/>
          <w:spacing w:val="4"/>
          <w:sz w:val="24"/>
          <w:szCs w:val="24"/>
        </w:rPr>
        <w:t xml:space="preserve"> </w:t>
      </w:r>
      <w:r w:rsidRPr="008F1CF6">
        <w:rPr>
          <w:rFonts w:ascii="Arial" w:hAnsi="Arial" w:cs="Arial"/>
          <w:sz w:val="24"/>
          <w:szCs w:val="24"/>
        </w:rPr>
        <w:t>educarea,</w:t>
      </w:r>
      <w:r w:rsidRPr="008F1CF6">
        <w:rPr>
          <w:rFonts w:ascii="Arial" w:hAnsi="Arial" w:cs="Arial"/>
          <w:spacing w:val="6"/>
          <w:sz w:val="24"/>
          <w:szCs w:val="24"/>
        </w:rPr>
        <w:t xml:space="preserve"> </w:t>
      </w:r>
      <w:r w:rsidRPr="008F1CF6">
        <w:rPr>
          <w:rFonts w:ascii="Arial" w:hAnsi="Arial" w:cs="Arial"/>
          <w:sz w:val="24"/>
          <w:szCs w:val="24"/>
        </w:rPr>
        <w:t>protecţia,</w:t>
      </w:r>
      <w:r w:rsidRPr="008F1CF6">
        <w:rPr>
          <w:rFonts w:ascii="Arial" w:hAnsi="Arial" w:cs="Arial"/>
          <w:spacing w:val="9"/>
          <w:sz w:val="24"/>
          <w:szCs w:val="24"/>
        </w:rPr>
        <w:t xml:space="preserve"> </w:t>
      </w:r>
      <w:r w:rsidRPr="008F1CF6">
        <w:rPr>
          <w:rFonts w:ascii="Arial" w:hAnsi="Arial" w:cs="Arial"/>
          <w:sz w:val="24"/>
          <w:szCs w:val="24"/>
        </w:rPr>
        <w:t>exploatarea</w:t>
      </w:r>
      <w:r w:rsidRPr="008F1CF6">
        <w:rPr>
          <w:rFonts w:ascii="Arial" w:hAnsi="Arial" w:cs="Arial"/>
          <w:spacing w:val="5"/>
          <w:sz w:val="24"/>
          <w:szCs w:val="24"/>
        </w:rPr>
        <w:t xml:space="preserve"> </w:t>
      </w:r>
      <w:r w:rsidRPr="008F1CF6">
        <w:rPr>
          <w:rFonts w:ascii="Arial" w:hAnsi="Arial" w:cs="Arial"/>
          <w:sz w:val="24"/>
          <w:szCs w:val="24"/>
        </w:rPr>
        <w:t>tuturor</w:t>
      </w:r>
      <w:r w:rsidRPr="008F1CF6">
        <w:rPr>
          <w:rFonts w:ascii="Arial" w:hAnsi="Arial" w:cs="Arial"/>
          <w:spacing w:val="15"/>
          <w:sz w:val="24"/>
          <w:szCs w:val="24"/>
        </w:rPr>
        <w:t xml:space="preserve"> </w:t>
      </w:r>
      <w:r w:rsidRPr="008F1CF6">
        <w:rPr>
          <w:rFonts w:ascii="Arial" w:hAnsi="Arial" w:cs="Arial"/>
          <w:sz w:val="24"/>
          <w:szCs w:val="24"/>
        </w:rPr>
        <w:t>arborilor</w:t>
      </w:r>
      <w:r w:rsidRPr="008F1CF6">
        <w:rPr>
          <w:rFonts w:ascii="Arial" w:hAnsi="Arial" w:cs="Arial"/>
          <w:spacing w:val="13"/>
          <w:sz w:val="24"/>
          <w:szCs w:val="24"/>
        </w:rPr>
        <w:t xml:space="preserve"> </w:t>
      </w:r>
      <w:r w:rsidRPr="008F1CF6">
        <w:rPr>
          <w:rFonts w:ascii="Arial" w:hAnsi="Arial" w:cs="Arial"/>
          <w:sz w:val="24"/>
          <w:szCs w:val="24"/>
        </w:rPr>
        <w:t>care</w:t>
      </w:r>
      <w:r w:rsidRPr="008F1CF6">
        <w:rPr>
          <w:rFonts w:ascii="Arial" w:hAnsi="Arial" w:cs="Arial"/>
          <w:spacing w:val="15"/>
          <w:sz w:val="24"/>
          <w:szCs w:val="24"/>
        </w:rPr>
        <w:t xml:space="preserve"> </w:t>
      </w:r>
      <w:r w:rsidRPr="008F1CF6">
        <w:rPr>
          <w:rFonts w:ascii="Arial" w:hAnsi="Arial" w:cs="Arial"/>
          <w:sz w:val="24"/>
          <w:szCs w:val="24"/>
        </w:rPr>
        <w:t>constituie</w:t>
      </w:r>
      <w:r w:rsidRPr="008F1CF6">
        <w:rPr>
          <w:rFonts w:ascii="Arial" w:hAnsi="Arial" w:cs="Arial"/>
          <w:spacing w:val="5"/>
          <w:sz w:val="24"/>
          <w:szCs w:val="24"/>
        </w:rPr>
        <w:t xml:space="preserve"> </w:t>
      </w:r>
      <w:r w:rsidRPr="008F1CF6">
        <w:rPr>
          <w:rFonts w:ascii="Arial" w:hAnsi="Arial" w:cs="Arial"/>
          <w:sz w:val="24"/>
          <w:szCs w:val="24"/>
        </w:rPr>
        <w:t>o</w:t>
      </w:r>
      <w:r w:rsidRPr="008F1CF6">
        <w:rPr>
          <w:rFonts w:ascii="Arial" w:hAnsi="Arial" w:cs="Arial"/>
          <w:spacing w:val="19"/>
          <w:sz w:val="24"/>
          <w:szCs w:val="24"/>
        </w:rPr>
        <w:t xml:space="preserve"> </w:t>
      </w:r>
      <w:r w:rsidRPr="008F1CF6">
        <w:rPr>
          <w:rFonts w:ascii="Arial" w:hAnsi="Arial" w:cs="Arial"/>
          <w:sz w:val="24"/>
          <w:szCs w:val="24"/>
        </w:rPr>
        <w:t>pădure.</w:t>
      </w:r>
    </w:p>
    <w:p w14:paraId="1D91DD92" w14:textId="77777777" w:rsidR="00FB1C23" w:rsidRPr="008F1CF6" w:rsidRDefault="00FB1C23" w:rsidP="00FB1C23">
      <w:pPr>
        <w:pStyle w:val="Corptext"/>
        <w:spacing w:before="157"/>
        <w:ind w:left="222" w:right="237" w:firstLine="840"/>
        <w:jc w:val="both"/>
        <w:rPr>
          <w:rFonts w:ascii="Arial" w:hAnsi="Arial" w:cs="Arial"/>
          <w:sz w:val="24"/>
          <w:szCs w:val="24"/>
        </w:rPr>
      </w:pPr>
      <w:r w:rsidRPr="008F1CF6">
        <w:rPr>
          <w:rFonts w:ascii="Arial" w:hAnsi="Arial" w:cs="Arial"/>
          <w:sz w:val="24"/>
          <w:szCs w:val="24"/>
        </w:rPr>
        <w:t>În sens</w:t>
      </w:r>
      <w:r w:rsidRPr="008F1CF6">
        <w:rPr>
          <w:rFonts w:ascii="Arial" w:hAnsi="Arial" w:cs="Arial"/>
          <w:spacing w:val="1"/>
          <w:sz w:val="24"/>
          <w:szCs w:val="24"/>
        </w:rPr>
        <w:t xml:space="preserve"> </w:t>
      </w:r>
      <w:r w:rsidRPr="008F1CF6">
        <w:rPr>
          <w:rFonts w:ascii="Arial" w:hAnsi="Arial" w:cs="Arial"/>
          <w:sz w:val="24"/>
          <w:szCs w:val="24"/>
        </w:rPr>
        <w:t>restrâns,</w:t>
      </w:r>
      <w:r w:rsidRPr="008F1CF6">
        <w:rPr>
          <w:rFonts w:ascii="Arial" w:hAnsi="Arial" w:cs="Arial"/>
          <w:spacing w:val="1"/>
          <w:sz w:val="24"/>
          <w:szCs w:val="24"/>
        </w:rPr>
        <w:t xml:space="preserve"> </w:t>
      </w:r>
      <w:r w:rsidRPr="008F1CF6">
        <w:rPr>
          <w:rFonts w:ascii="Arial" w:hAnsi="Arial" w:cs="Arial"/>
          <w:sz w:val="24"/>
          <w:szCs w:val="24"/>
        </w:rPr>
        <w:t>prin tratament se înţelege modul</w:t>
      </w:r>
      <w:r w:rsidRPr="008F1CF6">
        <w:rPr>
          <w:rFonts w:ascii="Arial" w:hAnsi="Arial" w:cs="Arial"/>
          <w:spacing w:val="60"/>
          <w:sz w:val="24"/>
          <w:szCs w:val="24"/>
        </w:rPr>
        <w:t xml:space="preserve"> </w:t>
      </w:r>
      <w:r w:rsidRPr="008F1CF6">
        <w:rPr>
          <w:rFonts w:ascii="Arial" w:hAnsi="Arial" w:cs="Arial"/>
          <w:sz w:val="24"/>
          <w:szCs w:val="24"/>
        </w:rPr>
        <w:t>special cum</w:t>
      </w:r>
      <w:r w:rsidRPr="008F1CF6">
        <w:rPr>
          <w:rFonts w:ascii="Arial" w:hAnsi="Arial" w:cs="Arial"/>
          <w:spacing w:val="60"/>
          <w:sz w:val="24"/>
          <w:szCs w:val="24"/>
        </w:rPr>
        <w:t xml:space="preserve"> </w:t>
      </w:r>
      <w:r w:rsidRPr="008F1CF6">
        <w:rPr>
          <w:rFonts w:ascii="Arial" w:hAnsi="Arial" w:cs="Arial"/>
          <w:sz w:val="24"/>
          <w:szCs w:val="24"/>
        </w:rPr>
        <w:t xml:space="preserve">se face </w:t>
      </w:r>
      <w:r w:rsidRPr="008F1CF6">
        <w:rPr>
          <w:rFonts w:ascii="Arial" w:hAnsi="Arial" w:cs="Arial"/>
          <w:sz w:val="24"/>
          <w:szCs w:val="24"/>
        </w:rPr>
        <w:lastRenderedPageBreak/>
        <w:t>exploatarea şi se</w:t>
      </w:r>
      <w:r w:rsidRPr="008F1CF6">
        <w:rPr>
          <w:rFonts w:ascii="Arial" w:hAnsi="Arial" w:cs="Arial"/>
          <w:spacing w:val="1"/>
          <w:sz w:val="24"/>
          <w:szCs w:val="24"/>
        </w:rPr>
        <w:t xml:space="preserve"> </w:t>
      </w:r>
      <w:r w:rsidRPr="008F1CF6">
        <w:rPr>
          <w:rFonts w:ascii="Arial" w:hAnsi="Arial" w:cs="Arial"/>
          <w:sz w:val="24"/>
          <w:szCs w:val="24"/>
        </w:rPr>
        <w:t>asigură</w:t>
      </w:r>
      <w:r w:rsidRPr="008F1CF6">
        <w:rPr>
          <w:rFonts w:ascii="Arial" w:hAnsi="Arial" w:cs="Arial"/>
          <w:spacing w:val="8"/>
          <w:sz w:val="24"/>
          <w:szCs w:val="24"/>
        </w:rPr>
        <w:t xml:space="preserve"> </w:t>
      </w:r>
      <w:r w:rsidRPr="008F1CF6">
        <w:rPr>
          <w:rFonts w:ascii="Arial" w:hAnsi="Arial" w:cs="Arial"/>
          <w:sz w:val="24"/>
          <w:szCs w:val="24"/>
        </w:rPr>
        <w:t>regenerarea</w:t>
      </w:r>
      <w:r w:rsidRPr="008F1CF6">
        <w:rPr>
          <w:rFonts w:ascii="Arial" w:hAnsi="Arial" w:cs="Arial"/>
          <w:spacing w:val="-2"/>
          <w:sz w:val="24"/>
          <w:szCs w:val="24"/>
        </w:rPr>
        <w:t xml:space="preserve"> </w:t>
      </w:r>
      <w:r w:rsidRPr="008F1CF6">
        <w:rPr>
          <w:rFonts w:ascii="Arial" w:hAnsi="Arial" w:cs="Arial"/>
          <w:sz w:val="24"/>
          <w:szCs w:val="24"/>
        </w:rPr>
        <w:t>unei</w:t>
      </w:r>
      <w:r w:rsidRPr="008F1CF6">
        <w:rPr>
          <w:rFonts w:ascii="Arial" w:hAnsi="Arial" w:cs="Arial"/>
          <w:spacing w:val="9"/>
          <w:sz w:val="24"/>
          <w:szCs w:val="24"/>
        </w:rPr>
        <w:t xml:space="preserve"> </w:t>
      </w:r>
      <w:r w:rsidRPr="008F1CF6">
        <w:rPr>
          <w:rFonts w:ascii="Arial" w:hAnsi="Arial" w:cs="Arial"/>
          <w:sz w:val="24"/>
          <w:szCs w:val="24"/>
        </w:rPr>
        <w:t>păduri</w:t>
      </w:r>
      <w:r w:rsidRPr="008F1CF6">
        <w:rPr>
          <w:rFonts w:ascii="Arial" w:hAnsi="Arial" w:cs="Arial"/>
          <w:spacing w:val="4"/>
          <w:sz w:val="24"/>
          <w:szCs w:val="24"/>
        </w:rPr>
        <w:t xml:space="preserve"> </w:t>
      </w:r>
      <w:r w:rsidRPr="008F1CF6">
        <w:rPr>
          <w:rFonts w:ascii="Arial" w:hAnsi="Arial" w:cs="Arial"/>
          <w:sz w:val="24"/>
          <w:szCs w:val="24"/>
        </w:rPr>
        <w:t>în</w:t>
      </w:r>
      <w:r w:rsidRPr="008F1CF6">
        <w:rPr>
          <w:rFonts w:ascii="Arial" w:hAnsi="Arial" w:cs="Arial"/>
          <w:spacing w:val="6"/>
          <w:sz w:val="24"/>
          <w:szCs w:val="24"/>
        </w:rPr>
        <w:t xml:space="preserve"> </w:t>
      </w:r>
      <w:r w:rsidRPr="008F1CF6">
        <w:rPr>
          <w:rFonts w:ascii="Arial" w:hAnsi="Arial" w:cs="Arial"/>
          <w:sz w:val="24"/>
          <w:szCs w:val="24"/>
        </w:rPr>
        <w:t>cadrul</w:t>
      </w:r>
      <w:r w:rsidRPr="008F1CF6">
        <w:rPr>
          <w:rFonts w:ascii="Arial" w:hAnsi="Arial" w:cs="Arial"/>
          <w:spacing w:val="1"/>
          <w:sz w:val="24"/>
          <w:szCs w:val="24"/>
        </w:rPr>
        <w:t xml:space="preserve"> </w:t>
      </w:r>
      <w:r w:rsidRPr="008F1CF6">
        <w:rPr>
          <w:rFonts w:ascii="Arial" w:hAnsi="Arial" w:cs="Arial"/>
          <w:sz w:val="24"/>
          <w:szCs w:val="24"/>
        </w:rPr>
        <w:t>aceluiaşi</w:t>
      </w:r>
      <w:r w:rsidRPr="008F1CF6">
        <w:rPr>
          <w:rFonts w:ascii="Arial" w:hAnsi="Arial" w:cs="Arial"/>
          <w:spacing w:val="1"/>
          <w:sz w:val="24"/>
          <w:szCs w:val="24"/>
        </w:rPr>
        <w:t xml:space="preserve"> </w:t>
      </w:r>
      <w:r w:rsidRPr="008F1CF6">
        <w:rPr>
          <w:rFonts w:ascii="Arial" w:hAnsi="Arial" w:cs="Arial"/>
          <w:sz w:val="24"/>
          <w:szCs w:val="24"/>
        </w:rPr>
        <w:t>regim,</w:t>
      </w:r>
      <w:r w:rsidRPr="008F1CF6">
        <w:rPr>
          <w:rFonts w:ascii="Arial" w:hAnsi="Arial" w:cs="Arial"/>
          <w:spacing w:val="10"/>
          <w:sz w:val="24"/>
          <w:szCs w:val="24"/>
        </w:rPr>
        <w:t xml:space="preserve"> </w:t>
      </w:r>
      <w:r w:rsidRPr="008F1CF6">
        <w:rPr>
          <w:rFonts w:ascii="Arial" w:hAnsi="Arial" w:cs="Arial"/>
          <w:sz w:val="24"/>
          <w:szCs w:val="24"/>
        </w:rPr>
        <w:t>în</w:t>
      </w:r>
      <w:r w:rsidRPr="008F1CF6">
        <w:rPr>
          <w:rFonts w:ascii="Arial" w:hAnsi="Arial" w:cs="Arial"/>
          <w:spacing w:val="6"/>
          <w:sz w:val="24"/>
          <w:szCs w:val="24"/>
        </w:rPr>
        <w:t xml:space="preserve"> </w:t>
      </w:r>
      <w:r w:rsidRPr="008F1CF6">
        <w:rPr>
          <w:rFonts w:ascii="Arial" w:hAnsi="Arial" w:cs="Arial"/>
          <w:sz w:val="24"/>
          <w:szCs w:val="24"/>
        </w:rPr>
        <w:t>vederea atingerii unui</w:t>
      </w:r>
      <w:r w:rsidRPr="008F1CF6">
        <w:rPr>
          <w:rFonts w:ascii="Arial" w:hAnsi="Arial" w:cs="Arial"/>
          <w:spacing w:val="5"/>
          <w:sz w:val="24"/>
          <w:szCs w:val="24"/>
        </w:rPr>
        <w:t xml:space="preserve"> </w:t>
      </w:r>
      <w:r w:rsidRPr="008F1CF6">
        <w:rPr>
          <w:rFonts w:ascii="Arial" w:hAnsi="Arial" w:cs="Arial"/>
          <w:sz w:val="24"/>
          <w:szCs w:val="24"/>
        </w:rPr>
        <w:t>scop.</w:t>
      </w:r>
    </w:p>
    <w:p w14:paraId="7FEDDF62" w14:textId="77777777" w:rsidR="00FB1C23" w:rsidRPr="008F1CF6" w:rsidRDefault="00FB1C23" w:rsidP="00FB1C23">
      <w:pPr>
        <w:pStyle w:val="Corptext"/>
        <w:jc w:val="both"/>
        <w:rPr>
          <w:rFonts w:ascii="Arial" w:hAnsi="Arial" w:cs="Arial"/>
          <w:sz w:val="24"/>
          <w:szCs w:val="24"/>
        </w:rPr>
      </w:pPr>
    </w:p>
    <w:p w14:paraId="639FBF64" w14:textId="77777777" w:rsidR="00FB1C23" w:rsidRPr="008F1CF6" w:rsidRDefault="00FB1C23" w:rsidP="00FB1C23">
      <w:pPr>
        <w:ind w:left="222" w:right="238" w:firstLine="840"/>
        <w:jc w:val="both"/>
        <w:rPr>
          <w:rFonts w:ascii="Arial" w:hAnsi="Arial" w:cs="Arial"/>
          <w:sz w:val="24"/>
          <w:szCs w:val="24"/>
        </w:rPr>
      </w:pPr>
      <w:r w:rsidRPr="008F1CF6">
        <w:rPr>
          <w:rFonts w:ascii="Arial" w:hAnsi="Arial" w:cs="Arial"/>
          <w:sz w:val="24"/>
          <w:szCs w:val="24"/>
        </w:rPr>
        <w:t xml:space="preserve">Masa lemnoasă care rezultă prin aplicarea tratamentelor este încadrată în grupa </w:t>
      </w:r>
      <w:r w:rsidRPr="008F1CF6">
        <w:rPr>
          <w:rFonts w:ascii="Arial" w:hAnsi="Arial" w:cs="Arial"/>
          <w:i/>
          <w:sz w:val="24"/>
          <w:szCs w:val="24"/>
        </w:rPr>
        <w:t>produselor</w:t>
      </w:r>
      <w:r w:rsidRPr="008F1CF6">
        <w:rPr>
          <w:rFonts w:ascii="Arial" w:hAnsi="Arial" w:cs="Arial"/>
          <w:i/>
          <w:spacing w:val="1"/>
          <w:sz w:val="24"/>
          <w:szCs w:val="24"/>
        </w:rPr>
        <w:t xml:space="preserve"> </w:t>
      </w:r>
      <w:r w:rsidRPr="008F1CF6">
        <w:rPr>
          <w:rFonts w:ascii="Arial" w:hAnsi="Arial" w:cs="Arial"/>
          <w:i/>
          <w:sz w:val="24"/>
          <w:szCs w:val="24"/>
        </w:rPr>
        <w:t>principale</w:t>
      </w:r>
      <w:r w:rsidRPr="008F1CF6">
        <w:rPr>
          <w:rFonts w:ascii="Arial" w:hAnsi="Arial" w:cs="Arial"/>
          <w:sz w:val="24"/>
          <w:szCs w:val="24"/>
        </w:rPr>
        <w:t>,</w:t>
      </w:r>
      <w:r w:rsidRPr="008F1CF6">
        <w:rPr>
          <w:rFonts w:ascii="Arial" w:hAnsi="Arial" w:cs="Arial"/>
          <w:spacing w:val="-11"/>
          <w:sz w:val="24"/>
          <w:szCs w:val="24"/>
        </w:rPr>
        <w:t xml:space="preserve"> </w:t>
      </w:r>
      <w:r w:rsidRPr="008F1CF6">
        <w:rPr>
          <w:rFonts w:ascii="Arial" w:hAnsi="Arial" w:cs="Arial"/>
          <w:sz w:val="24"/>
          <w:szCs w:val="24"/>
        </w:rPr>
        <w:t>iar</w:t>
      </w:r>
      <w:r w:rsidRPr="008F1CF6">
        <w:rPr>
          <w:rFonts w:ascii="Arial" w:hAnsi="Arial" w:cs="Arial"/>
          <w:spacing w:val="-4"/>
          <w:sz w:val="24"/>
          <w:szCs w:val="24"/>
        </w:rPr>
        <w:t xml:space="preserve"> </w:t>
      </w:r>
      <w:r w:rsidRPr="008F1CF6">
        <w:rPr>
          <w:rFonts w:ascii="Arial" w:hAnsi="Arial" w:cs="Arial"/>
          <w:sz w:val="24"/>
          <w:szCs w:val="24"/>
        </w:rPr>
        <w:t>tăierea</w:t>
      </w:r>
      <w:r w:rsidRPr="008F1CF6">
        <w:rPr>
          <w:rFonts w:ascii="Arial" w:hAnsi="Arial" w:cs="Arial"/>
          <w:spacing w:val="-6"/>
          <w:sz w:val="24"/>
          <w:szCs w:val="24"/>
        </w:rPr>
        <w:t xml:space="preserve"> </w:t>
      </w:r>
      <w:r w:rsidRPr="008F1CF6">
        <w:rPr>
          <w:rFonts w:ascii="Arial" w:hAnsi="Arial" w:cs="Arial"/>
          <w:sz w:val="24"/>
          <w:szCs w:val="24"/>
        </w:rPr>
        <w:t>prin</w:t>
      </w:r>
      <w:r w:rsidRPr="008F1CF6">
        <w:rPr>
          <w:rFonts w:ascii="Arial" w:hAnsi="Arial" w:cs="Arial"/>
          <w:spacing w:val="-5"/>
          <w:sz w:val="24"/>
          <w:szCs w:val="24"/>
        </w:rPr>
        <w:t xml:space="preserve"> </w:t>
      </w:r>
      <w:r w:rsidRPr="008F1CF6">
        <w:rPr>
          <w:rFonts w:ascii="Arial" w:hAnsi="Arial" w:cs="Arial"/>
          <w:sz w:val="24"/>
          <w:szCs w:val="24"/>
        </w:rPr>
        <w:t>care</w:t>
      </w:r>
      <w:r w:rsidRPr="008F1CF6">
        <w:rPr>
          <w:rFonts w:ascii="Arial" w:hAnsi="Arial" w:cs="Arial"/>
          <w:spacing w:val="-6"/>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realizează</w:t>
      </w:r>
      <w:r w:rsidRPr="008F1CF6">
        <w:rPr>
          <w:rFonts w:ascii="Arial" w:hAnsi="Arial" w:cs="Arial"/>
          <w:spacing w:val="-10"/>
          <w:sz w:val="24"/>
          <w:szCs w:val="24"/>
        </w:rPr>
        <w:t xml:space="preserve"> </w:t>
      </w:r>
      <w:r w:rsidRPr="008F1CF6">
        <w:rPr>
          <w:rFonts w:ascii="Arial" w:hAnsi="Arial" w:cs="Arial"/>
          <w:sz w:val="24"/>
          <w:szCs w:val="24"/>
        </w:rPr>
        <w:t>poartă</w:t>
      </w:r>
      <w:r w:rsidRPr="008F1CF6">
        <w:rPr>
          <w:rFonts w:ascii="Arial" w:hAnsi="Arial" w:cs="Arial"/>
          <w:spacing w:val="-10"/>
          <w:sz w:val="24"/>
          <w:szCs w:val="24"/>
        </w:rPr>
        <w:t xml:space="preserve"> </w:t>
      </w:r>
      <w:r w:rsidRPr="008F1CF6">
        <w:rPr>
          <w:rFonts w:ascii="Arial" w:hAnsi="Arial" w:cs="Arial"/>
          <w:sz w:val="24"/>
          <w:szCs w:val="24"/>
        </w:rPr>
        <w:t>numele</w:t>
      </w:r>
      <w:r w:rsidRPr="008F1CF6">
        <w:rPr>
          <w:rFonts w:ascii="Arial" w:hAnsi="Arial" w:cs="Arial"/>
          <w:spacing w:val="-6"/>
          <w:sz w:val="24"/>
          <w:szCs w:val="24"/>
        </w:rPr>
        <w:t xml:space="preserve"> </w:t>
      </w:r>
      <w:r w:rsidRPr="008F1CF6">
        <w:rPr>
          <w:rFonts w:ascii="Arial" w:hAnsi="Arial" w:cs="Arial"/>
          <w:sz w:val="24"/>
          <w:szCs w:val="24"/>
        </w:rPr>
        <w:t>de</w:t>
      </w:r>
      <w:r w:rsidRPr="008F1CF6">
        <w:rPr>
          <w:rFonts w:ascii="Arial" w:hAnsi="Arial" w:cs="Arial"/>
          <w:spacing w:val="-4"/>
          <w:sz w:val="24"/>
          <w:szCs w:val="24"/>
        </w:rPr>
        <w:t xml:space="preserve"> </w:t>
      </w:r>
      <w:r w:rsidRPr="008F1CF6">
        <w:rPr>
          <w:rFonts w:ascii="Arial" w:hAnsi="Arial" w:cs="Arial"/>
          <w:i/>
          <w:sz w:val="24"/>
          <w:szCs w:val="24"/>
        </w:rPr>
        <w:t>tăiere</w:t>
      </w:r>
      <w:r w:rsidRPr="008F1CF6">
        <w:rPr>
          <w:rFonts w:ascii="Arial" w:hAnsi="Arial" w:cs="Arial"/>
          <w:i/>
          <w:spacing w:val="-6"/>
          <w:sz w:val="24"/>
          <w:szCs w:val="24"/>
        </w:rPr>
        <w:t xml:space="preserve"> </w:t>
      </w:r>
      <w:r w:rsidRPr="008F1CF6">
        <w:rPr>
          <w:rFonts w:ascii="Arial" w:hAnsi="Arial" w:cs="Arial"/>
          <w:i/>
          <w:sz w:val="24"/>
          <w:szCs w:val="24"/>
        </w:rPr>
        <w:t>de</w:t>
      </w:r>
      <w:r w:rsidRPr="008F1CF6">
        <w:rPr>
          <w:rFonts w:ascii="Arial" w:hAnsi="Arial" w:cs="Arial"/>
          <w:i/>
          <w:spacing w:val="-2"/>
          <w:sz w:val="24"/>
          <w:szCs w:val="24"/>
        </w:rPr>
        <w:t xml:space="preserve"> </w:t>
      </w:r>
      <w:r w:rsidRPr="008F1CF6">
        <w:rPr>
          <w:rFonts w:ascii="Arial" w:hAnsi="Arial" w:cs="Arial"/>
          <w:i/>
          <w:sz w:val="24"/>
          <w:szCs w:val="24"/>
        </w:rPr>
        <w:t>produse</w:t>
      </w:r>
      <w:r w:rsidRPr="008F1CF6">
        <w:rPr>
          <w:rFonts w:ascii="Arial" w:hAnsi="Arial" w:cs="Arial"/>
          <w:i/>
          <w:spacing w:val="-1"/>
          <w:sz w:val="24"/>
          <w:szCs w:val="24"/>
        </w:rPr>
        <w:t xml:space="preserve"> </w:t>
      </w:r>
      <w:r w:rsidRPr="008F1CF6">
        <w:rPr>
          <w:rFonts w:ascii="Arial" w:hAnsi="Arial" w:cs="Arial"/>
          <w:i/>
          <w:sz w:val="24"/>
          <w:szCs w:val="24"/>
        </w:rPr>
        <w:t>principale</w:t>
      </w:r>
      <w:r w:rsidRPr="008F1CF6">
        <w:rPr>
          <w:rFonts w:ascii="Arial" w:hAnsi="Arial" w:cs="Arial"/>
          <w:sz w:val="24"/>
          <w:szCs w:val="24"/>
        </w:rPr>
        <w:t>.</w:t>
      </w:r>
    </w:p>
    <w:p w14:paraId="027E44DC" w14:textId="02CF3D5B" w:rsidR="00FB1C23" w:rsidRPr="008F1CF6" w:rsidRDefault="00FB1C23" w:rsidP="00FB1C23">
      <w:pPr>
        <w:ind w:left="222" w:right="238" w:firstLine="840"/>
        <w:jc w:val="both"/>
        <w:rPr>
          <w:rFonts w:ascii="Arial" w:hAnsi="Arial" w:cs="Arial"/>
          <w:b/>
          <w:bCs/>
          <w:sz w:val="24"/>
          <w:szCs w:val="24"/>
        </w:rPr>
      </w:pPr>
      <w:r w:rsidRPr="008F1CF6">
        <w:rPr>
          <w:rFonts w:ascii="Arial" w:hAnsi="Arial" w:cs="Arial"/>
          <w:b/>
          <w:bCs/>
          <w:sz w:val="24"/>
          <w:szCs w:val="24"/>
        </w:rPr>
        <w:t xml:space="preserve">In deceniul de aplicare al amenajamentului silvic U.P. II Pășune </w:t>
      </w:r>
      <w:r w:rsidR="005173CD">
        <w:rPr>
          <w:rFonts w:ascii="Arial" w:hAnsi="Arial" w:cs="Arial"/>
          <w:b/>
          <w:bCs/>
          <w:sz w:val="24"/>
          <w:szCs w:val="24"/>
        </w:rPr>
        <w:t>BIERTAN</w:t>
      </w:r>
      <w:r w:rsidRPr="008F1CF6">
        <w:rPr>
          <w:rFonts w:ascii="Arial" w:hAnsi="Arial" w:cs="Arial"/>
          <w:b/>
          <w:bCs/>
          <w:sz w:val="24"/>
          <w:szCs w:val="24"/>
        </w:rPr>
        <w:t xml:space="preserve"> se vor efectua tratamente de taieri principale (taieri progresive, tăieri rase  și tăieri în crâng) pe 23,4 ha, din care în acest deceniu se vor extrage 3680 mc.</w:t>
      </w:r>
    </w:p>
    <w:p w14:paraId="4124641E" w14:textId="77777777" w:rsidR="00FB1C23" w:rsidRPr="008F1CF6" w:rsidRDefault="00FB1C23" w:rsidP="00FB1C23">
      <w:pPr>
        <w:pStyle w:val="Indentcorptext"/>
        <w:tabs>
          <w:tab w:val="left" w:pos="0"/>
        </w:tabs>
        <w:spacing w:after="0"/>
        <w:ind w:left="0" w:firstLine="634"/>
        <w:jc w:val="both"/>
        <w:rPr>
          <w:rFonts w:ascii="Arial" w:hAnsi="Arial" w:cs="Arial"/>
        </w:rPr>
      </w:pPr>
      <w:r w:rsidRPr="008F1CF6">
        <w:rPr>
          <w:rFonts w:ascii="Arial" w:hAnsi="Arial" w:cs="Arial"/>
        </w:rPr>
        <w:t>Arboretele din care urmează a se recolta masă lemnoasă în acest deceniu sunt reprezentate de făgete, goruneto-făgete, salcâmete și arboreta total derivate de carpen. Recoltarea posibilităţii se va face prin tăieri progressive, tăieri rase pe parchete mici și tăieri în crâng (tăiere de jos).</w:t>
      </w:r>
    </w:p>
    <w:p w14:paraId="2C21B595" w14:textId="77777777" w:rsidR="00FB1C23" w:rsidRPr="008F1CF6" w:rsidRDefault="00FB1C23" w:rsidP="00FB1C23">
      <w:pPr>
        <w:pStyle w:val="Indentcorptext"/>
        <w:tabs>
          <w:tab w:val="left" w:pos="0"/>
        </w:tabs>
        <w:spacing w:after="0"/>
        <w:ind w:left="0" w:firstLine="634"/>
        <w:jc w:val="both"/>
        <w:rPr>
          <w:rFonts w:ascii="Arial" w:hAnsi="Arial" w:cs="Arial"/>
          <w:b/>
          <w:color w:val="FF0000"/>
          <w:u w:val="single"/>
          <w:lang w:val="ro-RO"/>
        </w:rPr>
      </w:pPr>
    </w:p>
    <w:p w14:paraId="243FE814" w14:textId="77777777" w:rsidR="00FB1C23" w:rsidRPr="008F1CF6" w:rsidRDefault="00FB1C23" w:rsidP="00FB1C23">
      <w:pPr>
        <w:pStyle w:val="Indentcorptext"/>
        <w:tabs>
          <w:tab w:val="left" w:pos="0"/>
        </w:tabs>
        <w:spacing w:after="0"/>
        <w:ind w:left="0" w:firstLine="634"/>
        <w:jc w:val="both"/>
        <w:rPr>
          <w:rFonts w:ascii="Arial" w:hAnsi="Arial" w:cs="Arial"/>
          <w:color w:val="FF0000"/>
          <w:lang w:val="ro-RO"/>
        </w:rPr>
      </w:pPr>
      <w:r w:rsidRPr="008F1CF6">
        <w:rPr>
          <w:rFonts w:ascii="Arial" w:hAnsi="Arial" w:cs="Arial"/>
          <w:b/>
          <w:u w:val="single"/>
          <w:lang w:val="ro-RO"/>
        </w:rPr>
        <w:t>Tăierile progresive</w:t>
      </w:r>
      <w:r w:rsidRPr="008F1CF6">
        <w:rPr>
          <w:rFonts w:ascii="Arial" w:hAnsi="Arial" w:cs="Arial"/>
          <w:lang w:val="ro-RO"/>
        </w:rPr>
        <w:t xml:space="preserve"> se vor executa pe o suprafaţă de 4,9  ha, din care în acest deceniu se vor extrage 747 mc. În cadrul acestui tratament tăierile se localizează de la început într-un număr mai mare sau mai mic de ochiuri de regenerare, amplasate pe întreaga suprafaţă a arboretului. La amplasarea ochiurilor de regenerare se va ţine seama de seminţişul utilizabil existent, în care se urmăreşte punerea lui în lumină concomitent cu deschiderea de noi ochiuri de regenerare. Cu ocazia revenirilor următoare, semințișurile instalate în ochiurile respective sunt puse în lumină, prin una sau mai multe intervenții. Pe măsură ce ochiurile se lărgesc treptat, marginile lor se apropie, atingându-se unele cu altele, după care se execută tăierea de racordare, prin care se înlătură restul arboretului bătrân. Tăierea de racordare se va executa numai atunci când seminţişul natural utilizabil va ocupa cel puţin 70% din suprafaţă. În cazul în care arboretele nu au fost pregătite în suficientă măsură prin lucrări de îngrijire sau igienă anterioare, se va urmări să se asigure o îmbunătăţire a stării lor fitosanitare, prin extragerea cu prioritate, la prima intervenţie, a exemplarelor uscate sau în curs de uscare, rupte, doborâte, bolnave, etc. Totodată, se vor extrage şi exemplarele cu defecte tehnologice, cele din specii sau ecotipuri necorespunzătoare, cu valoare economică redusă, care nu sunt indicate să fie promovate în noul arboret, precum şi speciile moi ajunse la exploatabilitate.</w:t>
      </w:r>
    </w:p>
    <w:p w14:paraId="42B6FDAA" w14:textId="77777777" w:rsidR="00FB1C23" w:rsidRPr="008F1CF6" w:rsidRDefault="00FB1C23" w:rsidP="00FB1C23">
      <w:pPr>
        <w:ind w:firstLine="570"/>
        <w:jc w:val="both"/>
        <w:rPr>
          <w:rFonts w:ascii="Arial" w:hAnsi="Arial" w:cs="Arial"/>
          <w:sz w:val="24"/>
          <w:szCs w:val="24"/>
        </w:rPr>
      </w:pPr>
      <w:r w:rsidRPr="008F1CF6">
        <w:rPr>
          <w:rFonts w:ascii="Arial" w:hAnsi="Arial" w:cs="Arial"/>
          <w:sz w:val="24"/>
          <w:szCs w:val="24"/>
        </w:rPr>
        <w:t>În arboretele în care regenerarea naturală este declanșată sau arboretul este slab regenerat (unitățile amenajistice 1A, 1G, 1H și 15C), se va executa tăierea de însămânțare, urmând ca spre sfârsitul deceniului când regenerarea naturală este instalată pe circa 30-40% din suprafață, să se execute tăierea de punere în lumină a semințișului instalat, prin lărgirea ochiurilor amplasate cu ocazia executării tăierii de însămânțare.</w:t>
      </w:r>
    </w:p>
    <w:p w14:paraId="012E37A8" w14:textId="77777777" w:rsidR="00FB1C23" w:rsidRPr="008F1CF6" w:rsidRDefault="00FB1C23" w:rsidP="00FB1C23">
      <w:pPr>
        <w:ind w:firstLine="570"/>
        <w:jc w:val="both"/>
        <w:rPr>
          <w:rFonts w:ascii="Arial" w:hAnsi="Arial" w:cs="Arial"/>
          <w:sz w:val="24"/>
          <w:szCs w:val="24"/>
        </w:rPr>
      </w:pPr>
      <w:r w:rsidRPr="008F1CF6">
        <w:rPr>
          <w:rFonts w:ascii="Arial" w:hAnsi="Arial" w:cs="Arial"/>
          <w:sz w:val="24"/>
          <w:szCs w:val="24"/>
        </w:rPr>
        <w:t>O situație deosebită întâlnim în arboretul din unitatea amenajistică 4C, în care având în vedere proporția mică de semințiș natural utilizabil (0,3S) și consistența redusă (0,4) și în care nu mai sunt șanse de a obține regenerarea naturală în proporția dorită, se va interveni cu împăduriri sub masiv, iar când noul arboret nu va mai avea nevoie de adăpostul arboretului bătrân, acesta va fi înlăturat în întregime, prin tăieri progresive (de racordare).</w:t>
      </w:r>
    </w:p>
    <w:p w14:paraId="6519D3CA" w14:textId="77777777" w:rsidR="00FB1C23" w:rsidRPr="008F1CF6" w:rsidRDefault="00FB1C23" w:rsidP="00FB1C23">
      <w:pPr>
        <w:ind w:firstLine="570"/>
        <w:jc w:val="both"/>
        <w:rPr>
          <w:rFonts w:ascii="Arial" w:hAnsi="Arial" w:cs="Arial"/>
          <w:sz w:val="24"/>
          <w:szCs w:val="24"/>
        </w:rPr>
      </w:pPr>
      <w:r w:rsidRPr="008F1CF6">
        <w:rPr>
          <w:rFonts w:ascii="Arial" w:hAnsi="Arial" w:cs="Arial"/>
          <w:b/>
          <w:bCs/>
          <w:sz w:val="24"/>
          <w:szCs w:val="24"/>
          <w:u w:val="single"/>
        </w:rPr>
        <w:lastRenderedPageBreak/>
        <w:t>Tăieri rase pe parchete mici</w:t>
      </w:r>
      <w:r w:rsidRPr="008F1CF6">
        <w:rPr>
          <w:rFonts w:ascii="Arial" w:hAnsi="Arial" w:cs="Arial"/>
          <w:sz w:val="24"/>
          <w:szCs w:val="24"/>
        </w:rPr>
        <w:t>, se vor executa în unitățile amenajistice %2D, 7A, 12C, 12D, 14C, 20A și 24D, arborete total derivate de carpen, pe o suprafață de 15,4 ha recoltându-se în acest deceniu un volum de 2459 mc. În arboretele din unitățile amenajistice mai sus enumerate, arborete total derivate de carpen, tăierile rase au caracter de substituire. Tratamentul tăierilor rase se caracterizează prin recoltarea integrală a arboretului exploatabil, de pe o anumită suprafață, printr-o singură intervenție. După executarea tăierilor se vor efectua împăduriri cu specii principale de bază și de amestec, proprii stațiunilor respective. Lucrările de împădurire se vor executa pe întreaga suprafață, având în vedere că arboretele sunt lipsite de semințiș utilizabil, imediat după exploatarea și curățirea parchetelor, luându-se măsurile necesare pentru prevenirea și combaterea atacurilor de dăunători.</w:t>
      </w:r>
    </w:p>
    <w:p w14:paraId="2ADEC939" w14:textId="77777777" w:rsidR="00FB1C23" w:rsidRPr="008F1CF6" w:rsidRDefault="00FB1C23" w:rsidP="00FB1C23">
      <w:pPr>
        <w:pStyle w:val="Indentcorptext"/>
        <w:tabs>
          <w:tab w:val="left" w:pos="0"/>
        </w:tabs>
        <w:spacing w:after="0"/>
        <w:ind w:left="0" w:firstLine="630"/>
        <w:jc w:val="both"/>
        <w:rPr>
          <w:rFonts w:ascii="Arial" w:hAnsi="Arial" w:cs="Arial"/>
          <w:lang w:val="ro-RO"/>
        </w:rPr>
      </w:pPr>
      <w:r w:rsidRPr="008F1CF6">
        <w:rPr>
          <w:rFonts w:ascii="Arial" w:hAnsi="Arial" w:cs="Arial"/>
          <w:b/>
          <w:bCs/>
          <w:u w:val="single"/>
          <w:lang w:val="ro-RO"/>
        </w:rPr>
        <w:t>Tăieri în crâng (de jos),</w:t>
      </w:r>
      <w:r w:rsidRPr="008F1CF6">
        <w:rPr>
          <w:rFonts w:ascii="Arial" w:hAnsi="Arial" w:cs="Arial"/>
          <w:lang w:val="ro-RO"/>
        </w:rPr>
        <w:t xml:space="preserve"> se vor executa în arboretele din unitățile amenajistice 22A și 23A (salcâmete), pe o suprafață de 3,1 ha din care se va recolta în acest deceniu un volum de 474 mc.</w:t>
      </w:r>
    </w:p>
    <w:p w14:paraId="3FDA50AC" w14:textId="77777777" w:rsidR="00FB1C23" w:rsidRPr="008F1CF6" w:rsidRDefault="00FB1C23" w:rsidP="00FB1C23">
      <w:pPr>
        <w:pStyle w:val="Indentcorptext"/>
        <w:tabs>
          <w:tab w:val="left" w:pos="0"/>
        </w:tabs>
        <w:spacing w:after="0"/>
        <w:ind w:left="0" w:firstLine="630"/>
        <w:jc w:val="both"/>
        <w:rPr>
          <w:rFonts w:ascii="Arial" w:hAnsi="Arial" w:cs="Arial"/>
          <w:lang w:val="ro-RO"/>
        </w:rPr>
      </w:pPr>
      <w:r w:rsidRPr="008F1CF6">
        <w:rPr>
          <w:rFonts w:ascii="Arial" w:hAnsi="Arial" w:cs="Arial"/>
          <w:lang w:val="ro-RO"/>
        </w:rPr>
        <w:t>Tăieri în crâng (de jos) vor fi urmate imediat de lucrări de ajutorare a regenerării naturale în scopul provocării drajonării, care se poate face mecanizat, cu plugul, pe terenurile orizontale ori slab înclinate, sau manual, cu cazmaua, pe terenurile înclinate.</w:t>
      </w:r>
    </w:p>
    <w:p w14:paraId="35559C78" w14:textId="77777777" w:rsidR="00FB1C23" w:rsidRPr="008F1CF6" w:rsidRDefault="00FB1C23" w:rsidP="00FB1C23">
      <w:pPr>
        <w:pStyle w:val="Indentcorptext"/>
        <w:tabs>
          <w:tab w:val="left" w:pos="0"/>
        </w:tabs>
        <w:spacing w:after="0"/>
        <w:ind w:left="0" w:firstLine="630"/>
        <w:jc w:val="both"/>
        <w:rPr>
          <w:rFonts w:ascii="Arial" w:hAnsi="Arial" w:cs="Arial"/>
          <w:lang w:val="ro-RO"/>
        </w:rPr>
      </w:pPr>
      <w:r w:rsidRPr="008F1CF6">
        <w:rPr>
          <w:rFonts w:ascii="Arial" w:hAnsi="Arial" w:cs="Arial"/>
          <w:lang w:val="ro-RO"/>
        </w:rPr>
        <w:t>Recoltarea arboretului de pe suprafața de regenerat se face printr-o tăiere unică, executată în perioada de repaus vegetativ, pe cât posibil spre sfârșitul acesteia.Tăierea se face cu toporul, pieziș și neted, extrăgându-se îndeosebi exemplarele cu diametrul până la 15 cm. De regulă, cu fierăstrăul se taie arborii cu tulpini îmbătrânite, cu diametre mai mari, situație în care înălțimea cioatei nu va fi mai mare de 5 cm.</w:t>
      </w:r>
    </w:p>
    <w:p w14:paraId="30607419" w14:textId="77777777" w:rsidR="00FB1C23" w:rsidRPr="008F1CF6" w:rsidRDefault="00FB1C23" w:rsidP="00FB1C23">
      <w:pPr>
        <w:ind w:firstLine="567"/>
        <w:jc w:val="both"/>
        <w:rPr>
          <w:rFonts w:ascii="Arial" w:hAnsi="Arial" w:cs="Arial"/>
          <w:sz w:val="24"/>
          <w:szCs w:val="24"/>
        </w:rPr>
      </w:pPr>
      <w:r w:rsidRPr="008F1CF6">
        <w:rPr>
          <w:rFonts w:ascii="Arial" w:hAnsi="Arial" w:cs="Arial"/>
          <w:sz w:val="24"/>
          <w:szCs w:val="24"/>
        </w:rPr>
        <w:t>Dacă se urmărește obținerea regenerării din drajoni, ca în cazul salcâmetelor din a doua și a treia generație, după tăiere se face o arătură cu plugul printre cioate, după care în lunile iulie-august, încă din primul an, se înlătură lăstarii de pe cioate din porțiunile în care există regenerare suficientă din drajoni.</w:t>
      </w:r>
    </w:p>
    <w:p w14:paraId="7F52A803" w14:textId="77777777" w:rsidR="00FB1C23" w:rsidRPr="008F1CF6" w:rsidRDefault="00FB1C23" w:rsidP="00FB1C23">
      <w:pPr>
        <w:ind w:firstLine="570"/>
        <w:jc w:val="both"/>
        <w:rPr>
          <w:rFonts w:ascii="Arial" w:hAnsi="Arial" w:cs="Arial"/>
          <w:sz w:val="24"/>
          <w:szCs w:val="24"/>
        </w:rPr>
      </w:pPr>
      <w:r w:rsidRPr="008F1CF6">
        <w:rPr>
          <w:rFonts w:ascii="Arial" w:hAnsi="Arial" w:cs="Arial"/>
          <w:sz w:val="24"/>
          <w:szCs w:val="24"/>
        </w:rPr>
        <w:t>Masa lemnoasă supusă spre exploatare este corespunzătoare calitativ, procentul arborilor de lucru fiind de circa 50 – 70%.</w:t>
      </w:r>
    </w:p>
    <w:p w14:paraId="21047F7E" w14:textId="77777777" w:rsidR="00FB1C23" w:rsidRPr="008F1CF6" w:rsidRDefault="00FB1C23" w:rsidP="00FB1C23">
      <w:pPr>
        <w:jc w:val="center"/>
        <w:rPr>
          <w:rFonts w:ascii="Arial" w:hAnsi="Arial"/>
          <w:b/>
          <w:bCs/>
          <w:szCs w:val="20"/>
          <w:lang w:val="hu-HU" w:eastAsia="ro-RO"/>
        </w:rPr>
      </w:pPr>
      <w:r w:rsidRPr="008F1CF6">
        <w:rPr>
          <w:rFonts w:ascii="Arial" w:hAnsi="Arial"/>
          <w:b/>
          <w:bCs/>
          <w:szCs w:val="20"/>
          <w:lang w:val="hu-HU" w:eastAsia="ro-RO"/>
        </w:rPr>
        <w:t>Arboretele din tipul II de categorii funcţionale</w:t>
      </w:r>
    </w:p>
    <w:p w14:paraId="449BB6C0" w14:textId="77777777" w:rsidR="00FB1C23" w:rsidRPr="008F1CF6" w:rsidRDefault="00FB1C23" w:rsidP="00FB1C23">
      <w:pPr>
        <w:ind w:firstLine="567"/>
        <w:jc w:val="both"/>
        <w:rPr>
          <w:rFonts w:ascii="Arial" w:hAnsi="Arial" w:cs="Arial"/>
          <w:bCs/>
          <w:lang w:val="hu-HU" w:eastAsia="ro-RO"/>
        </w:rPr>
      </w:pPr>
      <w:r w:rsidRPr="008F1CF6">
        <w:rPr>
          <w:rFonts w:ascii="Arial" w:hAnsi="Arial" w:cs="Arial"/>
          <w:bCs/>
          <w:lang w:val="hu-HU" w:eastAsia="ro-RO"/>
        </w:rPr>
        <w:t xml:space="preserve">Acest gen de măsuri vizează arboretele din S.U.P.„M” (conservare deosebită) încadrate în grupa I funcţională, subgrupa şi categoria </w:t>
      </w:r>
      <w:r w:rsidRPr="008F1CF6">
        <w:rPr>
          <w:rFonts w:ascii="Arial" w:hAnsi="Arial" w:cs="Arial"/>
          <w:lang w:val="hu-HU" w:eastAsia="ro-RO"/>
        </w:rPr>
        <w:t>2A (</w:t>
      </w:r>
      <w:r w:rsidRPr="008F1CF6">
        <w:rPr>
          <w:rFonts w:ascii="Arial" w:hAnsi="Arial" w:cs="Arial"/>
          <w:bCs/>
          <w:lang w:val="hu-HU" w:eastAsia="ro-RO"/>
        </w:rPr>
        <w:t>22,77 ha).</w:t>
      </w:r>
    </w:p>
    <w:p w14:paraId="24BEC383" w14:textId="77777777" w:rsidR="00FB1C23" w:rsidRPr="008F1CF6" w:rsidRDefault="00FB1C23" w:rsidP="00FB1C23">
      <w:pPr>
        <w:ind w:firstLine="567"/>
        <w:jc w:val="both"/>
        <w:rPr>
          <w:rFonts w:ascii="Arial" w:hAnsi="Arial" w:cs="Arial"/>
          <w:bCs/>
          <w:lang w:val="hu-HU" w:eastAsia="ro-RO"/>
        </w:rPr>
      </w:pPr>
      <w:r w:rsidRPr="008F1CF6">
        <w:rPr>
          <w:rFonts w:ascii="Arial" w:hAnsi="Arial" w:cs="Arial"/>
          <w:bCs/>
          <w:lang w:val="hu-HU" w:eastAsia="ro-RO"/>
        </w:rPr>
        <w:t>În arboretele din S.U.P.„M” este permisă executarea de tăieri de îngrijire, tăieri de igienă şi lucrări speciale de conservare. Din aceste arborete se vor extrage prin tăieri de conservare 1392 m</w:t>
      </w:r>
      <w:r w:rsidRPr="008F1CF6">
        <w:rPr>
          <w:rFonts w:ascii="Arial" w:hAnsi="Arial" w:cs="Arial"/>
          <w:bCs/>
          <w:vertAlign w:val="superscript"/>
          <w:lang w:val="hu-HU" w:eastAsia="ro-RO"/>
        </w:rPr>
        <w:t>3</w:t>
      </w:r>
      <w:r w:rsidRPr="008F1CF6">
        <w:rPr>
          <w:rFonts w:ascii="Arial" w:hAnsi="Arial" w:cs="Arial"/>
          <w:bCs/>
          <w:lang w:val="hu-HU" w:eastAsia="ro-RO"/>
        </w:rPr>
        <w:t xml:space="preserve">. </w:t>
      </w:r>
    </w:p>
    <w:p w14:paraId="455F3150" w14:textId="77777777" w:rsidR="00FB1C23" w:rsidRPr="008F1CF6" w:rsidRDefault="00FB1C23" w:rsidP="00FB1C23">
      <w:pPr>
        <w:ind w:firstLine="567"/>
        <w:jc w:val="both"/>
        <w:rPr>
          <w:rFonts w:ascii="Arial" w:hAnsi="Arial" w:cs="Arial"/>
          <w:bCs/>
          <w:lang w:val="hu-HU" w:eastAsia="ro-RO"/>
        </w:rPr>
      </w:pPr>
      <w:r w:rsidRPr="008F1CF6">
        <w:rPr>
          <w:rFonts w:ascii="Arial" w:hAnsi="Arial" w:cs="Arial"/>
          <w:bCs/>
          <w:lang w:val="hu-HU" w:eastAsia="ro-RO"/>
        </w:rPr>
        <w:t>Pe suprafata sitului Natura2000 se regasesc 22,77 ha si se vor executa doar taieri de conservare in urmatorul deceniu.</w:t>
      </w:r>
    </w:p>
    <w:p w14:paraId="6FF390CB" w14:textId="77777777" w:rsidR="00FB1C23" w:rsidRPr="008F1CF6" w:rsidRDefault="00FB1C23" w:rsidP="00FB1C23">
      <w:pPr>
        <w:ind w:firstLine="567"/>
        <w:jc w:val="both"/>
        <w:rPr>
          <w:rFonts w:ascii="Arial" w:hAnsi="Arial" w:cs="Arial"/>
          <w:bCs/>
          <w:lang w:val="hu-HU" w:eastAsia="ro-RO"/>
        </w:rPr>
      </w:pPr>
    </w:p>
    <w:p w14:paraId="5B83D419" w14:textId="77777777" w:rsidR="00745DA4" w:rsidRPr="008F1CF6" w:rsidRDefault="00745DA4" w:rsidP="00FB1C23">
      <w:pPr>
        <w:ind w:firstLine="567"/>
        <w:jc w:val="both"/>
        <w:rPr>
          <w:rFonts w:ascii="Arial" w:hAnsi="Arial" w:cs="Arial"/>
          <w:bCs/>
          <w:lang w:val="hu-HU" w:eastAsia="ro-RO"/>
        </w:rPr>
      </w:pPr>
    </w:p>
    <w:p w14:paraId="42F4C293" w14:textId="77777777" w:rsidR="00745DA4" w:rsidRPr="008F1CF6" w:rsidRDefault="00745DA4" w:rsidP="00FB1C23">
      <w:pPr>
        <w:ind w:firstLine="567"/>
        <w:jc w:val="both"/>
        <w:rPr>
          <w:rFonts w:ascii="Arial" w:hAnsi="Arial" w:cs="Arial"/>
          <w:bCs/>
          <w:lang w:val="hu-HU" w:eastAsia="ro-RO"/>
        </w:rPr>
      </w:pPr>
    </w:p>
    <w:p w14:paraId="29AA92E2" w14:textId="77777777" w:rsidR="00745DA4" w:rsidRPr="008F1CF6" w:rsidRDefault="00745DA4" w:rsidP="00FB1C23">
      <w:pPr>
        <w:ind w:firstLine="567"/>
        <w:jc w:val="both"/>
        <w:rPr>
          <w:rFonts w:ascii="Arial" w:hAnsi="Arial" w:cs="Arial"/>
          <w:bCs/>
          <w:lang w:val="hu-HU" w:eastAsia="ro-RO"/>
        </w:rPr>
      </w:pPr>
    </w:p>
    <w:p w14:paraId="6E06A791" w14:textId="77777777" w:rsidR="00FB1C23" w:rsidRPr="008F1CF6" w:rsidRDefault="00FB1C23" w:rsidP="00FB1C23">
      <w:pPr>
        <w:pStyle w:val="Titlu7"/>
        <w:keepNext w:val="0"/>
        <w:widowControl w:val="0"/>
        <w:tabs>
          <w:tab w:val="clear" w:pos="1296"/>
          <w:tab w:val="left" w:pos="1782"/>
          <w:tab w:val="left" w:pos="1783"/>
        </w:tabs>
        <w:autoSpaceDE w:val="0"/>
        <w:autoSpaceDN w:val="0"/>
        <w:spacing w:before="0"/>
        <w:ind w:left="0" w:firstLine="0"/>
        <w:jc w:val="right"/>
        <w:rPr>
          <w:rFonts w:cs="Arial"/>
          <w:sz w:val="24"/>
          <w:szCs w:val="24"/>
        </w:rPr>
      </w:pPr>
      <w:r w:rsidRPr="008F1CF6">
        <w:rPr>
          <w:rFonts w:cs="Arial"/>
          <w:sz w:val="24"/>
          <w:szCs w:val="24"/>
        </w:rPr>
        <w:t>II. Lucrări</w:t>
      </w:r>
      <w:r w:rsidRPr="008F1CF6">
        <w:rPr>
          <w:rFonts w:cs="Arial"/>
          <w:spacing w:val="-2"/>
          <w:sz w:val="24"/>
          <w:szCs w:val="24"/>
        </w:rPr>
        <w:t xml:space="preserve"> </w:t>
      </w:r>
      <w:r w:rsidRPr="008F1CF6">
        <w:rPr>
          <w:rFonts w:cs="Arial"/>
          <w:sz w:val="24"/>
          <w:szCs w:val="24"/>
        </w:rPr>
        <w:t>de</w:t>
      </w:r>
      <w:r w:rsidRPr="008F1CF6">
        <w:rPr>
          <w:rFonts w:cs="Arial"/>
          <w:spacing w:val="-3"/>
          <w:sz w:val="24"/>
          <w:szCs w:val="24"/>
        </w:rPr>
        <w:t xml:space="preserve"> </w:t>
      </w:r>
      <w:r w:rsidRPr="008F1CF6">
        <w:rPr>
          <w:rFonts w:cs="Arial"/>
          <w:sz w:val="24"/>
          <w:szCs w:val="24"/>
        </w:rPr>
        <w:t>ajutorarea</w:t>
      </w:r>
      <w:r w:rsidRPr="008F1CF6">
        <w:rPr>
          <w:rFonts w:cs="Arial"/>
          <w:spacing w:val="-1"/>
          <w:sz w:val="24"/>
          <w:szCs w:val="24"/>
        </w:rPr>
        <w:t xml:space="preserve"> </w:t>
      </w:r>
      <w:r w:rsidRPr="008F1CF6">
        <w:rPr>
          <w:rFonts w:cs="Arial"/>
          <w:sz w:val="24"/>
          <w:szCs w:val="24"/>
        </w:rPr>
        <w:t>regenerarilor</w:t>
      </w:r>
      <w:r w:rsidRPr="008F1CF6">
        <w:rPr>
          <w:rFonts w:cs="Arial"/>
          <w:spacing w:val="-3"/>
          <w:sz w:val="24"/>
          <w:szCs w:val="24"/>
        </w:rPr>
        <w:t xml:space="preserve"> </w:t>
      </w:r>
      <w:r w:rsidRPr="008F1CF6">
        <w:rPr>
          <w:rFonts w:cs="Arial"/>
          <w:sz w:val="24"/>
          <w:szCs w:val="24"/>
        </w:rPr>
        <w:t>naturale</w:t>
      </w:r>
      <w:r w:rsidRPr="008F1CF6">
        <w:rPr>
          <w:rFonts w:cs="Arial"/>
          <w:spacing w:val="-1"/>
          <w:sz w:val="24"/>
          <w:szCs w:val="24"/>
        </w:rPr>
        <w:t xml:space="preserve"> </w:t>
      </w:r>
      <w:r w:rsidRPr="008F1CF6">
        <w:rPr>
          <w:rFonts w:cs="Arial"/>
          <w:sz w:val="24"/>
          <w:szCs w:val="24"/>
        </w:rPr>
        <w:t>și</w:t>
      </w:r>
      <w:r w:rsidRPr="008F1CF6">
        <w:rPr>
          <w:rFonts w:cs="Arial"/>
          <w:spacing w:val="-3"/>
          <w:sz w:val="24"/>
          <w:szCs w:val="24"/>
        </w:rPr>
        <w:t xml:space="preserve"> </w:t>
      </w:r>
      <w:r w:rsidRPr="008F1CF6">
        <w:rPr>
          <w:rFonts w:cs="Arial"/>
          <w:sz w:val="24"/>
          <w:szCs w:val="24"/>
        </w:rPr>
        <w:t>de</w:t>
      </w:r>
      <w:r w:rsidRPr="008F1CF6">
        <w:rPr>
          <w:rFonts w:cs="Arial"/>
          <w:spacing w:val="-2"/>
          <w:sz w:val="24"/>
          <w:szCs w:val="24"/>
        </w:rPr>
        <w:t xml:space="preserve"> </w:t>
      </w:r>
      <w:r w:rsidRPr="008F1CF6">
        <w:rPr>
          <w:rFonts w:cs="Arial"/>
          <w:sz w:val="24"/>
          <w:szCs w:val="24"/>
        </w:rPr>
        <w:t>împădurire</w:t>
      </w:r>
    </w:p>
    <w:p w14:paraId="10574E34" w14:textId="77777777" w:rsidR="00FB1C23" w:rsidRPr="008F1CF6" w:rsidRDefault="00FB1C23" w:rsidP="00FB1C23">
      <w:pPr>
        <w:pStyle w:val="Corptext"/>
        <w:spacing w:before="6"/>
        <w:rPr>
          <w:rFonts w:ascii="Arial" w:hAnsi="Arial" w:cs="Arial"/>
          <w:b/>
          <w:color w:val="FF0000"/>
          <w:sz w:val="24"/>
          <w:szCs w:val="24"/>
        </w:rPr>
      </w:pPr>
    </w:p>
    <w:p w14:paraId="005FE35B" w14:textId="77777777" w:rsidR="00FB1C23" w:rsidRPr="008F1CF6" w:rsidRDefault="00FB1C23">
      <w:pPr>
        <w:pStyle w:val="Listparagraf"/>
        <w:numPr>
          <w:ilvl w:val="1"/>
          <w:numId w:val="17"/>
        </w:numPr>
        <w:tabs>
          <w:tab w:val="left" w:pos="2383"/>
        </w:tabs>
        <w:ind w:left="314" w:right="235" w:firstLine="1348"/>
        <w:jc w:val="both"/>
        <w:rPr>
          <w:rFonts w:ascii="Arial" w:hAnsi="Arial" w:cs="Arial"/>
          <w:sz w:val="24"/>
          <w:szCs w:val="24"/>
        </w:rPr>
      </w:pPr>
      <w:r w:rsidRPr="008F1CF6">
        <w:rPr>
          <w:rFonts w:ascii="Arial" w:hAnsi="Arial" w:cs="Arial"/>
          <w:b/>
          <w:i/>
          <w:sz w:val="24"/>
          <w:szCs w:val="24"/>
        </w:rPr>
        <w:t>Lucrări necesare pentru asigurarea</w:t>
      </w:r>
      <w:r w:rsidRPr="008F1CF6">
        <w:rPr>
          <w:rFonts w:ascii="Arial" w:hAnsi="Arial" w:cs="Arial"/>
          <w:b/>
          <w:i/>
          <w:spacing w:val="1"/>
          <w:sz w:val="24"/>
          <w:szCs w:val="24"/>
        </w:rPr>
        <w:t xml:space="preserve"> </w:t>
      </w:r>
      <w:r w:rsidRPr="008F1CF6">
        <w:rPr>
          <w:rFonts w:ascii="Arial" w:hAnsi="Arial" w:cs="Arial"/>
          <w:b/>
          <w:i/>
          <w:sz w:val="24"/>
          <w:szCs w:val="24"/>
        </w:rPr>
        <w:t xml:space="preserve">regenerarii naturale </w:t>
      </w:r>
      <w:r w:rsidRPr="008F1CF6">
        <w:rPr>
          <w:rFonts w:ascii="Arial" w:hAnsi="Arial" w:cs="Arial"/>
          <w:sz w:val="24"/>
          <w:szCs w:val="24"/>
        </w:rPr>
        <w:t>se constituie ca o</w:t>
      </w:r>
      <w:r w:rsidRPr="008F1CF6">
        <w:rPr>
          <w:rFonts w:ascii="Arial" w:hAnsi="Arial" w:cs="Arial"/>
          <w:spacing w:val="1"/>
          <w:sz w:val="24"/>
          <w:szCs w:val="24"/>
        </w:rPr>
        <w:t xml:space="preserve"> </w:t>
      </w:r>
      <w:r w:rsidRPr="008F1CF6">
        <w:rPr>
          <w:rFonts w:ascii="Arial" w:hAnsi="Arial" w:cs="Arial"/>
          <w:sz w:val="24"/>
          <w:szCs w:val="24"/>
        </w:rPr>
        <w:t>componentă indispensabilă şi se integrează armonios în sistemul lucrărilor de îngrijire necesare în</w:t>
      </w:r>
      <w:r w:rsidRPr="008F1CF6">
        <w:rPr>
          <w:rFonts w:ascii="Arial" w:hAnsi="Arial" w:cs="Arial"/>
          <w:spacing w:val="1"/>
          <w:sz w:val="24"/>
          <w:szCs w:val="24"/>
        </w:rPr>
        <w:t xml:space="preserve"> </w:t>
      </w:r>
      <w:r w:rsidRPr="008F1CF6">
        <w:rPr>
          <w:rFonts w:ascii="Arial" w:hAnsi="Arial" w:cs="Arial"/>
          <w:sz w:val="24"/>
          <w:szCs w:val="24"/>
        </w:rPr>
        <w:t>vederea</w:t>
      </w:r>
      <w:r w:rsidRPr="008F1CF6">
        <w:rPr>
          <w:rFonts w:ascii="Arial" w:hAnsi="Arial" w:cs="Arial"/>
          <w:spacing w:val="-2"/>
          <w:sz w:val="24"/>
          <w:szCs w:val="24"/>
        </w:rPr>
        <w:t xml:space="preserve"> </w:t>
      </w:r>
      <w:r w:rsidRPr="008F1CF6">
        <w:rPr>
          <w:rFonts w:ascii="Arial" w:hAnsi="Arial" w:cs="Arial"/>
          <w:sz w:val="24"/>
          <w:szCs w:val="24"/>
        </w:rPr>
        <w:t>producerii şi conducerii judicioase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2"/>
          <w:sz w:val="24"/>
          <w:szCs w:val="24"/>
        </w:rPr>
        <w:t xml:space="preserve"> </w:t>
      </w:r>
      <w:r w:rsidRPr="008F1CF6">
        <w:rPr>
          <w:rFonts w:ascii="Arial" w:hAnsi="Arial" w:cs="Arial"/>
          <w:sz w:val="24"/>
          <w:szCs w:val="24"/>
        </w:rPr>
        <w:t>regenerării pădurii cultivate.</w:t>
      </w:r>
    </w:p>
    <w:p w14:paraId="79A1D1F4" w14:textId="77777777" w:rsidR="00FB1C23" w:rsidRPr="008F1CF6" w:rsidRDefault="00FB1C23" w:rsidP="00FB1C23">
      <w:pPr>
        <w:pStyle w:val="Corptext"/>
        <w:jc w:val="both"/>
        <w:rPr>
          <w:rFonts w:ascii="Arial" w:hAnsi="Arial" w:cs="Arial"/>
          <w:sz w:val="24"/>
          <w:szCs w:val="24"/>
        </w:rPr>
      </w:pPr>
    </w:p>
    <w:p w14:paraId="50006AD0" w14:textId="77777777" w:rsidR="00FB1C23" w:rsidRPr="008F1CF6" w:rsidRDefault="00FB1C23" w:rsidP="00FB1C23">
      <w:pPr>
        <w:spacing w:before="1"/>
        <w:ind w:left="1662"/>
        <w:jc w:val="both"/>
        <w:rPr>
          <w:rFonts w:ascii="Arial" w:hAnsi="Arial" w:cs="Arial"/>
          <w:sz w:val="24"/>
          <w:szCs w:val="24"/>
        </w:rPr>
      </w:pPr>
      <w:r w:rsidRPr="008F1CF6">
        <w:rPr>
          <w:rFonts w:ascii="Arial" w:hAnsi="Arial" w:cs="Arial"/>
          <w:i/>
          <w:sz w:val="24"/>
          <w:szCs w:val="24"/>
        </w:rPr>
        <w:t>Obiectivele</w:t>
      </w:r>
      <w:r w:rsidRPr="008F1CF6">
        <w:rPr>
          <w:rFonts w:ascii="Arial" w:hAnsi="Arial" w:cs="Arial"/>
          <w:i/>
          <w:spacing w:val="-1"/>
          <w:sz w:val="24"/>
          <w:szCs w:val="24"/>
        </w:rPr>
        <w:t xml:space="preserve"> </w:t>
      </w:r>
      <w:r w:rsidRPr="008F1CF6">
        <w:rPr>
          <w:rFonts w:ascii="Arial" w:hAnsi="Arial" w:cs="Arial"/>
          <w:sz w:val="24"/>
          <w:szCs w:val="24"/>
        </w:rPr>
        <w:t>acestor</w:t>
      </w:r>
      <w:r w:rsidRPr="008F1CF6">
        <w:rPr>
          <w:rFonts w:ascii="Arial" w:hAnsi="Arial" w:cs="Arial"/>
          <w:spacing w:val="-4"/>
          <w:sz w:val="24"/>
          <w:szCs w:val="24"/>
        </w:rPr>
        <w:t xml:space="preserve"> </w:t>
      </w:r>
      <w:r w:rsidRPr="008F1CF6">
        <w:rPr>
          <w:rFonts w:ascii="Arial" w:hAnsi="Arial" w:cs="Arial"/>
          <w:sz w:val="24"/>
          <w:szCs w:val="24"/>
        </w:rPr>
        <w:t>lucrări</w:t>
      </w:r>
      <w:r w:rsidRPr="008F1CF6">
        <w:rPr>
          <w:rFonts w:ascii="Arial" w:hAnsi="Arial" w:cs="Arial"/>
          <w:spacing w:val="-2"/>
          <w:sz w:val="24"/>
          <w:szCs w:val="24"/>
        </w:rPr>
        <w:t xml:space="preserve"> </w:t>
      </w:r>
      <w:r w:rsidRPr="008F1CF6">
        <w:rPr>
          <w:rFonts w:ascii="Arial" w:hAnsi="Arial" w:cs="Arial"/>
          <w:sz w:val="24"/>
          <w:szCs w:val="24"/>
        </w:rPr>
        <w:t>sunt:</w:t>
      </w:r>
    </w:p>
    <w:p w14:paraId="3B0E8873" w14:textId="77777777" w:rsidR="00FB1C23" w:rsidRPr="008F1CF6" w:rsidRDefault="00FB1C23" w:rsidP="00FB1C23">
      <w:pPr>
        <w:pStyle w:val="Corptext"/>
        <w:spacing w:before="11"/>
        <w:jc w:val="both"/>
        <w:rPr>
          <w:rFonts w:ascii="Arial" w:hAnsi="Arial" w:cs="Arial"/>
          <w:sz w:val="24"/>
          <w:szCs w:val="24"/>
        </w:rPr>
      </w:pPr>
    </w:p>
    <w:p w14:paraId="37958A48" w14:textId="77777777" w:rsidR="00FB1C23" w:rsidRPr="008F1CF6" w:rsidRDefault="00FB1C23">
      <w:pPr>
        <w:pStyle w:val="Listparagraf"/>
        <w:numPr>
          <w:ilvl w:val="1"/>
          <w:numId w:val="20"/>
        </w:numPr>
        <w:tabs>
          <w:tab w:val="left" w:pos="1651"/>
        </w:tabs>
        <w:ind w:right="246"/>
        <w:jc w:val="both"/>
        <w:rPr>
          <w:rFonts w:ascii="Arial" w:hAnsi="Arial" w:cs="Arial"/>
          <w:sz w:val="24"/>
          <w:szCs w:val="24"/>
        </w:rPr>
      </w:pPr>
      <w:r w:rsidRPr="008F1CF6">
        <w:rPr>
          <w:rFonts w:ascii="Arial" w:hAnsi="Arial" w:cs="Arial"/>
          <w:sz w:val="24"/>
          <w:szCs w:val="24"/>
        </w:rPr>
        <w:t>crearea</w:t>
      </w:r>
      <w:r w:rsidRPr="008F1CF6">
        <w:rPr>
          <w:rFonts w:ascii="Arial" w:hAnsi="Arial" w:cs="Arial"/>
          <w:spacing w:val="10"/>
          <w:sz w:val="24"/>
          <w:szCs w:val="24"/>
        </w:rPr>
        <w:t xml:space="preserve"> </w:t>
      </w:r>
      <w:r w:rsidRPr="008F1CF6">
        <w:rPr>
          <w:rFonts w:ascii="Arial" w:hAnsi="Arial" w:cs="Arial"/>
          <w:sz w:val="24"/>
          <w:szCs w:val="24"/>
        </w:rPr>
        <w:t>condiţiilor</w:t>
      </w:r>
      <w:r w:rsidRPr="008F1CF6">
        <w:rPr>
          <w:rFonts w:ascii="Arial" w:hAnsi="Arial" w:cs="Arial"/>
          <w:spacing w:val="9"/>
          <w:sz w:val="24"/>
          <w:szCs w:val="24"/>
        </w:rPr>
        <w:t xml:space="preserve"> </w:t>
      </w:r>
      <w:r w:rsidRPr="008F1CF6">
        <w:rPr>
          <w:rFonts w:ascii="Arial" w:hAnsi="Arial" w:cs="Arial"/>
          <w:sz w:val="24"/>
          <w:szCs w:val="24"/>
        </w:rPr>
        <w:t>corespunzătoare</w:t>
      </w:r>
      <w:r w:rsidRPr="008F1CF6">
        <w:rPr>
          <w:rFonts w:ascii="Arial" w:hAnsi="Arial" w:cs="Arial"/>
          <w:spacing w:val="9"/>
          <w:sz w:val="24"/>
          <w:szCs w:val="24"/>
        </w:rPr>
        <w:t xml:space="preserve"> </w:t>
      </w:r>
      <w:r w:rsidRPr="008F1CF6">
        <w:rPr>
          <w:rFonts w:ascii="Arial" w:hAnsi="Arial" w:cs="Arial"/>
          <w:sz w:val="24"/>
          <w:szCs w:val="24"/>
        </w:rPr>
        <w:t>favorizării</w:t>
      </w:r>
      <w:r w:rsidRPr="008F1CF6">
        <w:rPr>
          <w:rFonts w:ascii="Arial" w:hAnsi="Arial" w:cs="Arial"/>
          <w:spacing w:val="12"/>
          <w:sz w:val="24"/>
          <w:szCs w:val="24"/>
        </w:rPr>
        <w:t xml:space="preserve"> </w:t>
      </w:r>
      <w:r w:rsidRPr="008F1CF6">
        <w:rPr>
          <w:rFonts w:ascii="Arial" w:hAnsi="Arial" w:cs="Arial"/>
          <w:sz w:val="24"/>
          <w:szCs w:val="24"/>
        </w:rPr>
        <w:t>instalării</w:t>
      </w:r>
      <w:r w:rsidRPr="008F1CF6">
        <w:rPr>
          <w:rFonts w:ascii="Arial" w:hAnsi="Arial" w:cs="Arial"/>
          <w:spacing w:val="69"/>
          <w:sz w:val="24"/>
          <w:szCs w:val="24"/>
        </w:rPr>
        <w:t xml:space="preserve"> </w:t>
      </w:r>
      <w:r w:rsidRPr="008F1CF6">
        <w:rPr>
          <w:rFonts w:ascii="Arial" w:hAnsi="Arial" w:cs="Arial"/>
          <w:sz w:val="24"/>
          <w:szCs w:val="24"/>
        </w:rPr>
        <w:t>seminţişului</w:t>
      </w:r>
      <w:r w:rsidRPr="008F1CF6">
        <w:rPr>
          <w:rFonts w:ascii="Arial" w:hAnsi="Arial" w:cs="Arial"/>
          <w:spacing w:val="5"/>
          <w:sz w:val="24"/>
          <w:szCs w:val="24"/>
        </w:rPr>
        <w:t xml:space="preserve"> </w:t>
      </w:r>
      <w:r w:rsidRPr="008F1CF6">
        <w:rPr>
          <w:rFonts w:ascii="Arial" w:hAnsi="Arial" w:cs="Arial"/>
          <w:sz w:val="24"/>
          <w:szCs w:val="24"/>
        </w:rPr>
        <w:t>natural,</w:t>
      </w:r>
      <w:r w:rsidRPr="008F1CF6">
        <w:rPr>
          <w:rFonts w:ascii="Arial" w:hAnsi="Arial" w:cs="Arial"/>
          <w:spacing w:val="4"/>
          <w:sz w:val="24"/>
          <w:szCs w:val="24"/>
        </w:rPr>
        <w:t xml:space="preserve"> </w:t>
      </w:r>
      <w:r w:rsidRPr="008F1CF6">
        <w:rPr>
          <w:rFonts w:ascii="Arial" w:hAnsi="Arial" w:cs="Arial"/>
          <w:sz w:val="24"/>
          <w:szCs w:val="24"/>
        </w:rPr>
        <w:t>format</w:t>
      </w:r>
      <w:r w:rsidRPr="008F1CF6">
        <w:rPr>
          <w:rFonts w:ascii="Arial" w:hAnsi="Arial" w:cs="Arial"/>
          <w:spacing w:val="-57"/>
          <w:sz w:val="24"/>
          <w:szCs w:val="24"/>
        </w:rPr>
        <w:t xml:space="preserve"> </w:t>
      </w:r>
      <w:r w:rsidRPr="008F1CF6">
        <w:rPr>
          <w:rFonts w:ascii="Arial" w:hAnsi="Arial" w:cs="Arial"/>
          <w:sz w:val="24"/>
          <w:szCs w:val="24"/>
        </w:rPr>
        <w:t>din</w:t>
      </w:r>
      <w:r w:rsidRPr="008F1CF6">
        <w:rPr>
          <w:rFonts w:ascii="Arial" w:hAnsi="Arial" w:cs="Arial"/>
          <w:spacing w:val="-1"/>
          <w:sz w:val="24"/>
          <w:szCs w:val="24"/>
        </w:rPr>
        <w:t xml:space="preserve"> </w:t>
      </w:r>
      <w:r w:rsidRPr="008F1CF6">
        <w:rPr>
          <w:rFonts w:ascii="Arial" w:hAnsi="Arial" w:cs="Arial"/>
          <w:sz w:val="24"/>
          <w:szCs w:val="24"/>
        </w:rPr>
        <w:t>specii proprii compoziţiei de</w:t>
      </w:r>
      <w:r w:rsidRPr="008F1CF6">
        <w:rPr>
          <w:rFonts w:ascii="Arial" w:hAnsi="Arial" w:cs="Arial"/>
          <w:spacing w:val="-1"/>
          <w:sz w:val="24"/>
          <w:szCs w:val="24"/>
        </w:rPr>
        <w:t xml:space="preserve"> </w:t>
      </w:r>
      <w:r w:rsidRPr="008F1CF6">
        <w:rPr>
          <w:rFonts w:ascii="Arial" w:hAnsi="Arial" w:cs="Arial"/>
          <w:sz w:val="24"/>
          <w:szCs w:val="24"/>
        </w:rPr>
        <w:t>regenerare;</w:t>
      </w:r>
    </w:p>
    <w:p w14:paraId="7EE6B236" w14:textId="77777777" w:rsidR="00FB1C23" w:rsidRPr="008F1CF6" w:rsidRDefault="00FB1C23">
      <w:pPr>
        <w:pStyle w:val="Listparagraf"/>
        <w:numPr>
          <w:ilvl w:val="1"/>
          <w:numId w:val="20"/>
        </w:numPr>
        <w:tabs>
          <w:tab w:val="left" w:pos="1651"/>
        </w:tabs>
        <w:spacing w:before="1"/>
        <w:ind w:hanging="361"/>
        <w:jc w:val="both"/>
        <w:rPr>
          <w:rFonts w:ascii="Arial" w:hAnsi="Arial" w:cs="Arial"/>
          <w:sz w:val="24"/>
          <w:szCs w:val="24"/>
        </w:rPr>
      </w:pPr>
      <w:r w:rsidRPr="008F1CF6">
        <w:rPr>
          <w:rFonts w:ascii="Arial" w:hAnsi="Arial" w:cs="Arial"/>
          <w:sz w:val="24"/>
          <w:szCs w:val="24"/>
        </w:rPr>
        <w:t>realizarea</w:t>
      </w:r>
      <w:r w:rsidRPr="008F1CF6">
        <w:rPr>
          <w:rFonts w:ascii="Arial" w:hAnsi="Arial" w:cs="Arial"/>
          <w:spacing w:val="-3"/>
          <w:sz w:val="24"/>
          <w:szCs w:val="24"/>
        </w:rPr>
        <w:t xml:space="preserve"> </w:t>
      </w:r>
      <w:r w:rsidRPr="008F1CF6">
        <w:rPr>
          <w:rFonts w:ascii="Arial" w:hAnsi="Arial" w:cs="Arial"/>
          <w:sz w:val="24"/>
          <w:szCs w:val="24"/>
        </w:rPr>
        <w:t>lucrărilor</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3"/>
          <w:sz w:val="24"/>
          <w:szCs w:val="24"/>
        </w:rPr>
        <w:t xml:space="preserve"> </w:t>
      </w:r>
      <w:r w:rsidRPr="008F1CF6">
        <w:rPr>
          <w:rFonts w:ascii="Arial" w:hAnsi="Arial" w:cs="Arial"/>
          <w:sz w:val="24"/>
          <w:szCs w:val="24"/>
        </w:rPr>
        <w:t>reîmpădurire</w:t>
      </w:r>
      <w:r w:rsidRPr="008F1CF6">
        <w:rPr>
          <w:rFonts w:ascii="Arial" w:hAnsi="Arial" w:cs="Arial"/>
          <w:spacing w:val="-3"/>
          <w:sz w:val="24"/>
          <w:szCs w:val="24"/>
        </w:rPr>
        <w:t xml:space="preserve"> </w:t>
      </w:r>
      <w:r w:rsidRPr="008F1CF6">
        <w:rPr>
          <w:rFonts w:ascii="Arial" w:hAnsi="Arial" w:cs="Arial"/>
          <w:sz w:val="24"/>
          <w:szCs w:val="24"/>
        </w:rPr>
        <w:t>şi</w:t>
      </w:r>
      <w:r w:rsidRPr="008F1CF6">
        <w:rPr>
          <w:rFonts w:ascii="Arial" w:hAnsi="Arial" w:cs="Arial"/>
          <w:spacing w:val="-2"/>
          <w:sz w:val="24"/>
          <w:szCs w:val="24"/>
        </w:rPr>
        <w:t xml:space="preserve"> </w:t>
      </w:r>
      <w:r w:rsidRPr="008F1CF6">
        <w:rPr>
          <w:rFonts w:ascii="Arial" w:hAnsi="Arial" w:cs="Arial"/>
          <w:sz w:val="24"/>
          <w:szCs w:val="24"/>
        </w:rPr>
        <w:t>împădurire;</w:t>
      </w:r>
    </w:p>
    <w:p w14:paraId="734FBB73" w14:textId="77777777" w:rsidR="00FB1C23" w:rsidRPr="008F1CF6" w:rsidRDefault="00FB1C23">
      <w:pPr>
        <w:pStyle w:val="Listparagraf"/>
        <w:numPr>
          <w:ilvl w:val="1"/>
          <w:numId w:val="20"/>
        </w:numPr>
        <w:tabs>
          <w:tab w:val="left" w:pos="1651"/>
        </w:tabs>
        <w:ind w:hanging="361"/>
        <w:jc w:val="both"/>
        <w:rPr>
          <w:rFonts w:ascii="Arial" w:hAnsi="Arial" w:cs="Arial"/>
          <w:sz w:val="24"/>
          <w:szCs w:val="24"/>
        </w:rPr>
      </w:pPr>
      <w:r w:rsidRPr="008F1CF6">
        <w:rPr>
          <w:rFonts w:ascii="Arial" w:hAnsi="Arial" w:cs="Arial"/>
          <w:sz w:val="24"/>
          <w:szCs w:val="24"/>
        </w:rPr>
        <w:t>consolidarea</w:t>
      </w:r>
      <w:r w:rsidRPr="008F1CF6">
        <w:rPr>
          <w:rFonts w:ascii="Arial" w:hAnsi="Arial" w:cs="Arial"/>
          <w:spacing w:val="-2"/>
          <w:sz w:val="24"/>
          <w:szCs w:val="24"/>
        </w:rPr>
        <w:t xml:space="preserve"> </w:t>
      </w:r>
      <w:r w:rsidRPr="008F1CF6">
        <w:rPr>
          <w:rFonts w:ascii="Arial" w:hAnsi="Arial" w:cs="Arial"/>
          <w:sz w:val="24"/>
          <w:szCs w:val="24"/>
        </w:rPr>
        <w:t>regenerării</w:t>
      </w:r>
      <w:r w:rsidRPr="008F1CF6">
        <w:rPr>
          <w:rFonts w:ascii="Arial" w:hAnsi="Arial" w:cs="Arial"/>
          <w:spacing w:val="-2"/>
          <w:sz w:val="24"/>
          <w:szCs w:val="24"/>
        </w:rPr>
        <w:t xml:space="preserve"> </w:t>
      </w:r>
      <w:r w:rsidRPr="008F1CF6">
        <w:rPr>
          <w:rFonts w:ascii="Arial" w:hAnsi="Arial" w:cs="Arial"/>
          <w:sz w:val="24"/>
          <w:szCs w:val="24"/>
        </w:rPr>
        <w:t>obţinute;</w:t>
      </w:r>
      <w:r w:rsidRPr="008F1CF6">
        <w:rPr>
          <w:rFonts w:ascii="Arial" w:hAnsi="Arial" w:cs="Arial"/>
          <w:spacing w:val="-3"/>
          <w:sz w:val="24"/>
          <w:szCs w:val="24"/>
        </w:rPr>
        <w:t xml:space="preserve"> </w:t>
      </w:r>
      <w:r w:rsidRPr="008F1CF6">
        <w:rPr>
          <w:rFonts w:ascii="Arial" w:hAnsi="Arial" w:cs="Arial"/>
          <w:sz w:val="24"/>
          <w:szCs w:val="24"/>
        </w:rPr>
        <w:t>asigurarea</w:t>
      </w:r>
      <w:r w:rsidRPr="008F1CF6">
        <w:rPr>
          <w:rFonts w:ascii="Arial" w:hAnsi="Arial" w:cs="Arial"/>
          <w:spacing w:val="-1"/>
          <w:sz w:val="24"/>
          <w:szCs w:val="24"/>
        </w:rPr>
        <w:t xml:space="preserve"> </w:t>
      </w:r>
      <w:r w:rsidRPr="008F1CF6">
        <w:rPr>
          <w:rFonts w:ascii="Arial" w:hAnsi="Arial" w:cs="Arial"/>
          <w:sz w:val="24"/>
          <w:szCs w:val="24"/>
        </w:rPr>
        <w:t>compoziţiei</w:t>
      </w:r>
      <w:r w:rsidRPr="008F1CF6">
        <w:rPr>
          <w:rFonts w:ascii="Arial" w:hAnsi="Arial" w:cs="Arial"/>
          <w:spacing w:val="-3"/>
          <w:sz w:val="24"/>
          <w:szCs w:val="24"/>
        </w:rPr>
        <w:t xml:space="preserve"> </w:t>
      </w:r>
      <w:r w:rsidRPr="008F1CF6">
        <w:rPr>
          <w:rFonts w:ascii="Arial" w:hAnsi="Arial" w:cs="Arial"/>
          <w:sz w:val="24"/>
          <w:szCs w:val="24"/>
        </w:rPr>
        <w:t>de</w:t>
      </w:r>
      <w:r w:rsidRPr="008F1CF6">
        <w:rPr>
          <w:rFonts w:ascii="Arial" w:hAnsi="Arial" w:cs="Arial"/>
          <w:spacing w:val="-3"/>
          <w:sz w:val="24"/>
          <w:szCs w:val="24"/>
        </w:rPr>
        <w:t xml:space="preserve"> </w:t>
      </w:r>
      <w:r w:rsidRPr="008F1CF6">
        <w:rPr>
          <w:rFonts w:ascii="Arial" w:hAnsi="Arial" w:cs="Arial"/>
          <w:sz w:val="24"/>
          <w:szCs w:val="24"/>
        </w:rPr>
        <w:t>regenerare;</w:t>
      </w:r>
    </w:p>
    <w:p w14:paraId="54D7121A" w14:textId="77777777" w:rsidR="00FB1C23" w:rsidRPr="008F1CF6" w:rsidRDefault="00FB1C23">
      <w:pPr>
        <w:pStyle w:val="Listparagraf"/>
        <w:numPr>
          <w:ilvl w:val="1"/>
          <w:numId w:val="20"/>
        </w:numPr>
        <w:tabs>
          <w:tab w:val="left" w:pos="1651"/>
        </w:tabs>
        <w:ind w:hanging="361"/>
        <w:jc w:val="both"/>
        <w:rPr>
          <w:rFonts w:ascii="Arial" w:hAnsi="Arial" w:cs="Arial"/>
          <w:sz w:val="24"/>
          <w:szCs w:val="24"/>
        </w:rPr>
      </w:pPr>
      <w:r w:rsidRPr="008F1CF6">
        <w:rPr>
          <w:rFonts w:ascii="Arial" w:hAnsi="Arial" w:cs="Arial"/>
          <w:sz w:val="24"/>
          <w:szCs w:val="24"/>
        </w:rPr>
        <w:t>selecţionarea</w:t>
      </w:r>
      <w:r w:rsidRPr="008F1CF6">
        <w:rPr>
          <w:rFonts w:ascii="Arial" w:hAnsi="Arial" w:cs="Arial"/>
          <w:spacing w:val="-4"/>
          <w:sz w:val="24"/>
          <w:szCs w:val="24"/>
        </w:rPr>
        <w:t xml:space="preserve"> </w:t>
      </w:r>
      <w:r w:rsidRPr="008F1CF6">
        <w:rPr>
          <w:rFonts w:ascii="Arial" w:hAnsi="Arial" w:cs="Arial"/>
          <w:sz w:val="24"/>
          <w:szCs w:val="24"/>
        </w:rPr>
        <w:t>puieţilor</w:t>
      </w:r>
      <w:r w:rsidRPr="008F1CF6">
        <w:rPr>
          <w:rFonts w:ascii="Arial" w:hAnsi="Arial" w:cs="Arial"/>
          <w:spacing w:val="-4"/>
          <w:sz w:val="24"/>
          <w:szCs w:val="24"/>
        </w:rPr>
        <w:t xml:space="preserve"> </w:t>
      </w:r>
      <w:r w:rsidRPr="008F1CF6">
        <w:rPr>
          <w:rFonts w:ascii="Arial" w:hAnsi="Arial" w:cs="Arial"/>
          <w:sz w:val="24"/>
          <w:szCs w:val="24"/>
        </w:rPr>
        <w:t>corespunzători</w:t>
      </w:r>
      <w:r w:rsidRPr="008F1CF6">
        <w:rPr>
          <w:rFonts w:ascii="Arial" w:hAnsi="Arial" w:cs="Arial"/>
          <w:spacing w:val="-3"/>
          <w:sz w:val="24"/>
          <w:szCs w:val="24"/>
        </w:rPr>
        <w:t xml:space="preserve"> </w:t>
      </w:r>
      <w:r w:rsidRPr="008F1CF6">
        <w:rPr>
          <w:rFonts w:ascii="Arial" w:hAnsi="Arial" w:cs="Arial"/>
          <w:sz w:val="24"/>
          <w:szCs w:val="24"/>
        </w:rPr>
        <w:t>calitativ;</w:t>
      </w:r>
    </w:p>
    <w:p w14:paraId="59DE5BDE" w14:textId="77777777" w:rsidR="00FB1C23" w:rsidRPr="008F1CF6" w:rsidRDefault="00FB1C23">
      <w:pPr>
        <w:pStyle w:val="Listparagraf"/>
        <w:numPr>
          <w:ilvl w:val="1"/>
          <w:numId w:val="20"/>
        </w:numPr>
        <w:tabs>
          <w:tab w:val="left" w:pos="1651"/>
        </w:tabs>
        <w:ind w:hanging="361"/>
        <w:jc w:val="both"/>
        <w:rPr>
          <w:rFonts w:ascii="Arial" w:hAnsi="Arial" w:cs="Arial"/>
          <w:sz w:val="24"/>
          <w:szCs w:val="24"/>
        </w:rPr>
      </w:pPr>
      <w:r w:rsidRPr="008F1CF6">
        <w:rPr>
          <w:rFonts w:ascii="Arial" w:hAnsi="Arial" w:cs="Arial"/>
          <w:sz w:val="24"/>
          <w:szCs w:val="24"/>
        </w:rPr>
        <w:t>consolidarea</w:t>
      </w:r>
      <w:r w:rsidRPr="008F1CF6">
        <w:rPr>
          <w:rFonts w:ascii="Arial" w:hAnsi="Arial" w:cs="Arial"/>
          <w:spacing w:val="-2"/>
          <w:sz w:val="24"/>
          <w:szCs w:val="24"/>
        </w:rPr>
        <w:t xml:space="preserve"> </w:t>
      </w:r>
      <w:r w:rsidRPr="008F1CF6">
        <w:rPr>
          <w:rFonts w:ascii="Arial" w:hAnsi="Arial" w:cs="Arial"/>
          <w:sz w:val="24"/>
          <w:szCs w:val="24"/>
        </w:rPr>
        <w:t>regenerării</w:t>
      </w:r>
      <w:r w:rsidRPr="008F1CF6">
        <w:rPr>
          <w:rFonts w:ascii="Arial" w:hAnsi="Arial" w:cs="Arial"/>
          <w:spacing w:val="-2"/>
          <w:sz w:val="24"/>
          <w:szCs w:val="24"/>
        </w:rPr>
        <w:t xml:space="preserve"> </w:t>
      </w:r>
      <w:r w:rsidRPr="008F1CF6">
        <w:rPr>
          <w:rFonts w:ascii="Arial" w:hAnsi="Arial" w:cs="Arial"/>
          <w:sz w:val="24"/>
          <w:szCs w:val="24"/>
        </w:rPr>
        <w:t>obţinute;</w:t>
      </w:r>
    </w:p>
    <w:p w14:paraId="4277271E" w14:textId="77777777" w:rsidR="00FB1C23" w:rsidRPr="008F1CF6" w:rsidRDefault="00FB1C23">
      <w:pPr>
        <w:pStyle w:val="Listparagraf"/>
        <w:numPr>
          <w:ilvl w:val="1"/>
          <w:numId w:val="20"/>
        </w:numPr>
        <w:tabs>
          <w:tab w:val="left" w:pos="1651"/>
        </w:tabs>
        <w:ind w:hanging="361"/>
        <w:jc w:val="both"/>
        <w:rPr>
          <w:rFonts w:ascii="Arial" w:hAnsi="Arial" w:cs="Arial"/>
          <w:sz w:val="24"/>
          <w:szCs w:val="24"/>
        </w:rPr>
      </w:pPr>
      <w:r w:rsidRPr="008F1CF6">
        <w:rPr>
          <w:rFonts w:ascii="Arial" w:hAnsi="Arial" w:cs="Arial"/>
          <w:sz w:val="24"/>
          <w:szCs w:val="24"/>
        </w:rPr>
        <w:t>asigurarea</w:t>
      </w:r>
      <w:r w:rsidRPr="008F1CF6">
        <w:rPr>
          <w:rFonts w:ascii="Arial" w:hAnsi="Arial" w:cs="Arial"/>
          <w:spacing w:val="-4"/>
          <w:sz w:val="24"/>
          <w:szCs w:val="24"/>
        </w:rPr>
        <w:t xml:space="preserve"> </w:t>
      </w:r>
      <w:r w:rsidRPr="008F1CF6">
        <w:rPr>
          <w:rFonts w:ascii="Arial" w:hAnsi="Arial" w:cs="Arial"/>
          <w:sz w:val="24"/>
          <w:szCs w:val="24"/>
        </w:rPr>
        <w:t>compoziţiei</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regenerare;</w:t>
      </w:r>
    </w:p>
    <w:p w14:paraId="70249112" w14:textId="77777777" w:rsidR="00FB1C23" w:rsidRPr="008F1CF6" w:rsidRDefault="00FB1C23">
      <w:pPr>
        <w:pStyle w:val="Listparagraf"/>
        <w:numPr>
          <w:ilvl w:val="1"/>
          <w:numId w:val="20"/>
        </w:numPr>
        <w:tabs>
          <w:tab w:val="left" w:pos="1651"/>
        </w:tabs>
        <w:ind w:hanging="361"/>
        <w:jc w:val="both"/>
        <w:rPr>
          <w:rFonts w:ascii="Arial" w:hAnsi="Arial" w:cs="Arial"/>
          <w:sz w:val="24"/>
          <w:szCs w:val="24"/>
        </w:rPr>
      </w:pPr>
      <w:r w:rsidRPr="008F1CF6">
        <w:rPr>
          <w:rFonts w:ascii="Arial" w:hAnsi="Arial" w:cs="Arial"/>
          <w:sz w:val="24"/>
          <w:szCs w:val="24"/>
        </w:rPr>
        <w:t>remedierea</w:t>
      </w:r>
      <w:r w:rsidRPr="008F1CF6">
        <w:rPr>
          <w:rFonts w:ascii="Arial" w:hAnsi="Arial" w:cs="Arial"/>
          <w:spacing w:val="57"/>
          <w:sz w:val="24"/>
          <w:szCs w:val="24"/>
        </w:rPr>
        <w:t xml:space="preserve"> </w:t>
      </w:r>
      <w:r w:rsidRPr="008F1CF6">
        <w:rPr>
          <w:rFonts w:ascii="Arial" w:hAnsi="Arial" w:cs="Arial"/>
          <w:sz w:val="24"/>
          <w:szCs w:val="24"/>
        </w:rPr>
        <w:t>prejudiciilor</w:t>
      </w:r>
      <w:r w:rsidRPr="008F1CF6">
        <w:rPr>
          <w:rFonts w:ascii="Arial" w:hAnsi="Arial" w:cs="Arial"/>
          <w:spacing w:val="59"/>
          <w:sz w:val="24"/>
          <w:szCs w:val="24"/>
        </w:rPr>
        <w:t xml:space="preserve"> </w:t>
      </w:r>
      <w:r w:rsidRPr="008F1CF6">
        <w:rPr>
          <w:rFonts w:ascii="Arial" w:hAnsi="Arial" w:cs="Arial"/>
          <w:sz w:val="24"/>
          <w:szCs w:val="24"/>
        </w:rPr>
        <w:t>produse</w:t>
      </w:r>
      <w:r w:rsidRPr="008F1CF6">
        <w:rPr>
          <w:rFonts w:ascii="Arial" w:hAnsi="Arial" w:cs="Arial"/>
          <w:spacing w:val="58"/>
          <w:sz w:val="24"/>
          <w:szCs w:val="24"/>
        </w:rPr>
        <w:t xml:space="preserve"> </w:t>
      </w:r>
      <w:r w:rsidRPr="008F1CF6">
        <w:rPr>
          <w:rFonts w:ascii="Arial" w:hAnsi="Arial" w:cs="Arial"/>
          <w:sz w:val="24"/>
          <w:szCs w:val="24"/>
        </w:rPr>
        <w:t>prin</w:t>
      </w:r>
      <w:r w:rsidRPr="008F1CF6">
        <w:rPr>
          <w:rFonts w:ascii="Arial" w:hAnsi="Arial" w:cs="Arial"/>
          <w:spacing w:val="59"/>
          <w:sz w:val="24"/>
          <w:szCs w:val="24"/>
        </w:rPr>
        <w:t xml:space="preserve"> </w:t>
      </w:r>
      <w:r w:rsidRPr="008F1CF6">
        <w:rPr>
          <w:rFonts w:ascii="Arial" w:hAnsi="Arial" w:cs="Arial"/>
          <w:sz w:val="24"/>
          <w:szCs w:val="24"/>
        </w:rPr>
        <w:t>procesul</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58"/>
          <w:sz w:val="24"/>
          <w:szCs w:val="24"/>
        </w:rPr>
        <w:t xml:space="preserve"> </w:t>
      </w:r>
      <w:r w:rsidRPr="008F1CF6">
        <w:rPr>
          <w:rFonts w:ascii="Arial" w:hAnsi="Arial" w:cs="Arial"/>
          <w:sz w:val="24"/>
          <w:szCs w:val="24"/>
        </w:rPr>
        <w:t>recoltare</w:t>
      </w:r>
      <w:r w:rsidRPr="008F1CF6">
        <w:rPr>
          <w:rFonts w:ascii="Arial" w:hAnsi="Arial" w:cs="Arial"/>
          <w:spacing w:val="58"/>
          <w:sz w:val="24"/>
          <w:szCs w:val="24"/>
        </w:rPr>
        <w:t xml:space="preserve"> </w:t>
      </w:r>
      <w:r w:rsidRPr="008F1CF6">
        <w:rPr>
          <w:rFonts w:ascii="Arial" w:hAnsi="Arial" w:cs="Arial"/>
          <w:sz w:val="24"/>
          <w:szCs w:val="24"/>
        </w:rPr>
        <w:t>a</w:t>
      </w:r>
      <w:r w:rsidRPr="008F1CF6">
        <w:rPr>
          <w:rFonts w:ascii="Arial" w:hAnsi="Arial" w:cs="Arial"/>
          <w:spacing w:val="58"/>
          <w:sz w:val="24"/>
          <w:szCs w:val="24"/>
        </w:rPr>
        <w:t xml:space="preserve"> </w:t>
      </w:r>
      <w:r w:rsidRPr="008F1CF6">
        <w:rPr>
          <w:rFonts w:ascii="Arial" w:hAnsi="Arial" w:cs="Arial"/>
          <w:sz w:val="24"/>
          <w:szCs w:val="24"/>
        </w:rPr>
        <w:t>masei lemnoase.</w:t>
      </w:r>
    </w:p>
    <w:p w14:paraId="45DE6450" w14:textId="77777777" w:rsidR="00FB1C23" w:rsidRPr="008F1CF6" w:rsidRDefault="00FB1C23" w:rsidP="00FB1C23">
      <w:pPr>
        <w:pStyle w:val="Corptext"/>
        <w:jc w:val="both"/>
        <w:rPr>
          <w:rFonts w:ascii="Arial" w:hAnsi="Arial" w:cs="Arial"/>
          <w:sz w:val="24"/>
          <w:szCs w:val="24"/>
        </w:rPr>
      </w:pPr>
    </w:p>
    <w:p w14:paraId="7FBB25CE" w14:textId="77777777" w:rsidR="00FB1C23" w:rsidRPr="008F1CF6" w:rsidRDefault="00FB1C23" w:rsidP="00FB1C23">
      <w:pPr>
        <w:pStyle w:val="Corptext"/>
        <w:ind w:left="222" w:right="285" w:firstLine="720"/>
        <w:jc w:val="both"/>
        <w:rPr>
          <w:rFonts w:ascii="Arial" w:hAnsi="Arial" w:cs="Arial"/>
          <w:sz w:val="24"/>
          <w:szCs w:val="24"/>
        </w:rPr>
      </w:pPr>
      <w:r w:rsidRPr="008F1CF6">
        <w:rPr>
          <w:rFonts w:ascii="Arial" w:hAnsi="Arial" w:cs="Arial"/>
          <w:sz w:val="24"/>
          <w:szCs w:val="24"/>
        </w:rPr>
        <w:t>Asigurarea unei regenerări naturale de calitate presupune de multe ori completarea aplicării</w:t>
      </w:r>
      <w:r w:rsidRPr="008F1CF6">
        <w:rPr>
          <w:rFonts w:ascii="Arial" w:hAnsi="Arial" w:cs="Arial"/>
          <w:spacing w:val="1"/>
          <w:sz w:val="24"/>
          <w:szCs w:val="24"/>
        </w:rPr>
        <w:t xml:space="preserve"> </w:t>
      </w:r>
      <w:r w:rsidRPr="008F1CF6">
        <w:rPr>
          <w:rFonts w:ascii="Arial" w:hAnsi="Arial" w:cs="Arial"/>
          <w:sz w:val="24"/>
          <w:szCs w:val="24"/>
        </w:rPr>
        <w:t>intervenţiilor (</w:t>
      </w:r>
      <w:r w:rsidRPr="008F1CF6">
        <w:rPr>
          <w:rFonts w:ascii="Arial" w:hAnsi="Arial" w:cs="Arial"/>
          <w:i/>
          <w:sz w:val="24"/>
          <w:szCs w:val="24"/>
        </w:rPr>
        <w:t>tăieri de regenerare, tratamente</w:t>
      </w:r>
      <w:r w:rsidRPr="008F1CF6">
        <w:rPr>
          <w:rFonts w:ascii="Arial" w:hAnsi="Arial" w:cs="Arial"/>
          <w:sz w:val="24"/>
          <w:szCs w:val="24"/>
        </w:rPr>
        <w:t>) prin care se urmăreşte instalarea sau dezvoltarea</w:t>
      </w:r>
      <w:r w:rsidRPr="008F1CF6">
        <w:rPr>
          <w:rFonts w:ascii="Arial" w:hAnsi="Arial" w:cs="Arial"/>
          <w:spacing w:val="1"/>
          <w:sz w:val="24"/>
          <w:szCs w:val="24"/>
        </w:rPr>
        <w:t xml:space="preserve"> </w:t>
      </w:r>
      <w:r w:rsidRPr="008F1CF6">
        <w:rPr>
          <w:rFonts w:ascii="Arial" w:hAnsi="Arial" w:cs="Arial"/>
          <w:sz w:val="24"/>
          <w:szCs w:val="24"/>
        </w:rPr>
        <w:t xml:space="preserve">seminţişului cu anumite </w:t>
      </w:r>
      <w:r w:rsidRPr="008F1CF6">
        <w:rPr>
          <w:rFonts w:ascii="Arial" w:hAnsi="Arial" w:cs="Arial"/>
          <w:i/>
          <w:sz w:val="24"/>
          <w:szCs w:val="24"/>
        </w:rPr>
        <w:t>lucrări speciale, ajutătoare</w:t>
      </w:r>
      <w:r w:rsidRPr="008F1CF6">
        <w:rPr>
          <w:rFonts w:ascii="Arial" w:hAnsi="Arial" w:cs="Arial"/>
          <w:sz w:val="24"/>
          <w:szCs w:val="24"/>
        </w:rPr>
        <w:t>, care încetează o</w:t>
      </w:r>
      <w:r w:rsidRPr="008F1CF6">
        <w:rPr>
          <w:rFonts w:ascii="Arial" w:hAnsi="Arial" w:cs="Arial"/>
          <w:spacing w:val="60"/>
          <w:sz w:val="24"/>
          <w:szCs w:val="24"/>
        </w:rPr>
        <w:t xml:space="preserve"> </w:t>
      </w:r>
      <w:r w:rsidRPr="008F1CF6">
        <w:rPr>
          <w:rFonts w:ascii="Arial" w:hAnsi="Arial" w:cs="Arial"/>
          <w:sz w:val="24"/>
          <w:szCs w:val="24"/>
        </w:rPr>
        <w:t>dată cu realizarea stării de</w:t>
      </w:r>
      <w:r w:rsidRPr="008F1CF6">
        <w:rPr>
          <w:rFonts w:ascii="Arial" w:hAnsi="Arial" w:cs="Arial"/>
          <w:spacing w:val="1"/>
          <w:sz w:val="24"/>
          <w:szCs w:val="24"/>
        </w:rPr>
        <w:t xml:space="preserve"> </w:t>
      </w:r>
      <w:r w:rsidRPr="008F1CF6">
        <w:rPr>
          <w:rFonts w:ascii="Arial" w:hAnsi="Arial" w:cs="Arial"/>
          <w:sz w:val="24"/>
          <w:szCs w:val="24"/>
        </w:rPr>
        <w:t>masiv</w:t>
      </w:r>
      <w:r w:rsidRPr="008F1CF6">
        <w:rPr>
          <w:rFonts w:ascii="Arial" w:hAnsi="Arial" w:cs="Arial"/>
          <w:spacing w:val="-6"/>
          <w:sz w:val="24"/>
          <w:szCs w:val="24"/>
        </w:rPr>
        <w:t xml:space="preserve"> </w:t>
      </w:r>
      <w:r w:rsidRPr="008F1CF6">
        <w:rPr>
          <w:rFonts w:ascii="Arial" w:hAnsi="Arial" w:cs="Arial"/>
          <w:sz w:val="24"/>
          <w:szCs w:val="24"/>
        </w:rPr>
        <w:t>şi constau</w:t>
      </w:r>
      <w:r w:rsidRPr="008F1CF6">
        <w:rPr>
          <w:rFonts w:ascii="Arial" w:hAnsi="Arial" w:cs="Arial"/>
          <w:spacing w:val="-7"/>
          <w:sz w:val="24"/>
          <w:szCs w:val="24"/>
        </w:rPr>
        <w:t xml:space="preserve"> </w:t>
      </w:r>
      <w:r w:rsidRPr="008F1CF6">
        <w:rPr>
          <w:rFonts w:ascii="Arial" w:hAnsi="Arial" w:cs="Arial"/>
          <w:sz w:val="24"/>
          <w:szCs w:val="24"/>
        </w:rPr>
        <w:t>din:</w:t>
      </w:r>
    </w:p>
    <w:p w14:paraId="49A63A62" w14:textId="77777777" w:rsidR="00FB1C23" w:rsidRPr="008F1CF6" w:rsidRDefault="00FB1C23" w:rsidP="00FB1C23">
      <w:pPr>
        <w:pStyle w:val="Corptext"/>
        <w:spacing w:before="5"/>
        <w:jc w:val="both"/>
        <w:rPr>
          <w:rFonts w:ascii="Arial" w:hAnsi="Arial" w:cs="Arial"/>
          <w:sz w:val="24"/>
          <w:szCs w:val="24"/>
        </w:rPr>
      </w:pPr>
    </w:p>
    <w:p w14:paraId="091AA6D5" w14:textId="77777777" w:rsidR="00FB1C23" w:rsidRPr="008F1CF6" w:rsidRDefault="00FB1C23" w:rsidP="00FB1C23">
      <w:pPr>
        <w:pStyle w:val="Corptext"/>
        <w:spacing w:before="5"/>
        <w:jc w:val="both"/>
        <w:rPr>
          <w:rFonts w:ascii="Arial" w:hAnsi="Arial" w:cs="Arial"/>
          <w:sz w:val="24"/>
          <w:szCs w:val="24"/>
        </w:rPr>
      </w:pPr>
    </w:p>
    <w:p w14:paraId="5E7EFC10" w14:textId="77777777" w:rsidR="00FB1C23" w:rsidRPr="008F1CF6" w:rsidRDefault="00FB1C23">
      <w:pPr>
        <w:pStyle w:val="Listparagraf"/>
        <w:numPr>
          <w:ilvl w:val="0"/>
          <w:numId w:val="21"/>
        </w:numPr>
        <w:tabs>
          <w:tab w:val="left" w:pos="531"/>
        </w:tabs>
        <w:ind w:hanging="309"/>
        <w:jc w:val="both"/>
        <w:rPr>
          <w:rFonts w:ascii="Arial" w:hAnsi="Arial" w:cs="Arial"/>
          <w:b/>
          <w:i/>
          <w:sz w:val="24"/>
          <w:szCs w:val="24"/>
        </w:rPr>
      </w:pPr>
      <w:r w:rsidRPr="008F1CF6">
        <w:rPr>
          <w:rFonts w:ascii="Arial" w:hAnsi="Arial" w:cs="Arial"/>
          <w:b/>
          <w:i/>
          <w:sz w:val="24"/>
          <w:szCs w:val="24"/>
        </w:rPr>
        <w:t>Lucrări</w:t>
      </w:r>
      <w:r w:rsidRPr="008F1CF6">
        <w:rPr>
          <w:rFonts w:ascii="Arial" w:hAnsi="Arial" w:cs="Arial"/>
          <w:b/>
          <w:i/>
          <w:spacing w:val="-10"/>
          <w:sz w:val="24"/>
          <w:szCs w:val="24"/>
        </w:rPr>
        <w:t xml:space="preserve"> </w:t>
      </w:r>
      <w:r w:rsidRPr="008F1CF6">
        <w:rPr>
          <w:rFonts w:ascii="Arial" w:hAnsi="Arial" w:cs="Arial"/>
          <w:b/>
          <w:i/>
          <w:sz w:val="24"/>
          <w:szCs w:val="24"/>
        </w:rPr>
        <w:t>pentru</w:t>
      </w:r>
      <w:r w:rsidRPr="008F1CF6">
        <w:rPr>
          <w:rFonts w:ascii="Arial" w:hAnsi="Arial" w:cs="Arial"/>
          <w:b/>
          <w:i/>
          <w:spacing w:val="-9"/>
          <w:sz w:val="24"/>
          <w:szCs w:val="24"/>
        </w:rPr>
        <w:t xml:space="preserve"> </w:t>
      </w:r>
      <w:r w:rsidRPr="008F1CF6">
        <w:rPr>
          <w:rFonts w:ascii="Arial" w:hAnsi="Arial" w:cs="Arial"/>
          <w:b/>
          <w:i/>
          <w:sz w:val="24"/>
          <w:szCs w:val="24"/>
        </w:rPr>
        <w:t>favorizarea</w:t>
      </w:r>
      <w:r w:rsidRPr="008F1CF6">
        <w:rPr>
          <w:rFonts w:ascii="Arial" w:hAnsi="Arial" w:cs="Arial"/>
          <w:b/>
          <w:i/>
          <w:spacing w:val="-14"/>
          <w:sz w:val="24"/>
          <w:szCs w:val="24"/>
        </w:rPr>
        <w:t xml:space="preserve"> </w:t>
      </w:r>
      <w:r w:rsidRPr="008F1CF6">
        <w:rPr>
          <w:rFonts w:ascii="Arial" w:hAnsi="Arial" w:cs="Arial"/>
          <w:b/>
          <w:i/>
          <w:sz w:val="24"/>
          <w:szCs w:val="24"/>
        </w:rPr>
        <w:t>instalării</w:t>
      </w:r>
      <w:r w:rsidRPr="008F1CF6">
        <w:rPr>
          <w:rFonts w:ascii="Arial" w:hAnsi="Arial" w:cs="Arial"/>
          <w:b/>
          <w:i/>
          <w:spacing w:val="-11"/>
          <w:sz w:val="24"/>
          <w:szCs w:val="24"/>
        </w:rPr>
        <w:t xml:space="preserve"> </w:t>
      </w:r>
      <w:r w:rsidRPr="008F1CF6">
        <w:rPr>
          <w:rFonts w:ascii="Arial" w:hAnsi="Arial" w:cs="Arial"/>
          <w:b/>
          <w:i/>
          <w:sz w:val="24"/>
          <w:szCs w:val="24"/>
        </w:rPr>
        <w:t>seminţişului</w:t>
      </w:r>
    </w:p>
    <w:p w14:paraId="4898E4FA" w14:textId="77777777" w:rsidR="00FB1C23" w:rsidRPr="008F1CF6" w:rsidRDefault="00FB1C23" w:rsidP="00FB1C23">
      <w:pPr>
        <w:pStyle w:val="Corptext"/>
        <w:jc w:val="both"/>
        <w:rPr>
          <w:rFonts w:ascii="Arial" w:hAnsi="Arial" w:cs="Arial"/>
          <w:i/>
          <w:sz w:val="24"/>
          <w:szCs w:val="24"/>
        </w:rPr>
      </w:pPr>
    </w:p>
    <w:p w14:paraId="2C952BA1" w14:textId="77777777" w:rsidR="00FB1C23" w:rsidRPr="008F1CF6" w:rsidRDefault="00FB1C23" w:rsidP="00FB1C23">
      <w:pPr>
        <w:tabs>
          <w:tab w:val="left" w:pos="897"/>
        </w:tabs>
        <w:ind w:left="222" w:right="234" w:firstLine="840"/>
        <w:jc w:val="both"/>
        <w:rPr>
          <w:rFonts w:ascii="Arial" w:hAnsi="Arial" w:cs="Arial"/>
          <w:sz w:val="24"/>
          <w:szCs w:val="24"/>
        </w:rPr>
      </w:pPr>
      <w:r w:rsidRPr="008F1CF6">
        <w:rPr>
          <w:rFonts w:ascii="Arial" w:hAnsi="Arial" w:cs="Arial"/>
          <w:sz w:val="24"/>
          <w:szCs w:val="24"/>
        </w:rPr>
        <w:t>Aceste lucrări se execută numai în porţiunile din arboret în care instalarea seminţişului din</w:t>
      </w:r>
      <w:r w:rsidRPr="008F1CF6">
        <w:rPr>
          <w:rFonts w:ascii="Arial" w:hAnsi="Arial" w:cs="Arial"/>
          <w:spacing w:val="1"/>
          <w:sz w:val="24"/>
          <w:szCs w:val="24"/>
        </w:rPr>
        <w:t xml:space="preserve"> </w:t>
      </w:r>
      <w:r w:rsidRPr="008F1CF6">
        <w:rPr>
          <w:rFonts w:ascii="Arial" w:hAnsi="Arial" w:cs="Arial"/>
          <w:sz w:val="24"/>
          <w:szCs w:val="24"/>
        </w:rPr>
        <w:t>speciile de bază prevăzute în compoziţia de regenerare este imposibilă sau îngreunată de condiţiile</w:t>
      </w:r>
      <w:r w:rsidRPr="008F1CF6">
        <w:rPr>
          <w:rFonts w:ascii="Arial" w:hAnsi="Arial" w:cs="Arial"/>
          <w:spacing w:val="1"/>
          <w:sz w:val="24"/>
          <w:szCs w:val="24"/>
        </w:rPr>
        <w:t xml:space="preserve"> </w:t>
      </w:r>
      <w:r w:rsidRPr="008F1CF6">
        <w:rPr>
          <w:rFonts w:ascii="Arial" w:hAnsi="Arial" w:cs="Arial"/>
          <w:sz w:val="24"/>
          <w:szCs w:val="24"/>
        </w:rPr>
        <w:t>grele</w:t>
      </w:r>
      <w:r w:rsidRPr="008F1CF6">
        <w:rPr>
          <w:rFonts w:ascii="Arial" w:hAnsi="Arial" w:cs="Arial"/>
          <w:spacing w:val="-6"/>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sol</w:t>
      </w:r>
      <w:r w:rsidRPr="008F1CF6">
        <w:rPr>
          <w:rFonts w:ascii="Arial" w:hAnsi="Arial" w:cs="Arial"/>
          <w:spacing w:val="-5"/>
          <w:sz w:val="24"/>
          <w:szCs w:val="24"/>
        </w:rPr>
        <w:t xml:space="preserve"> </w:t>
      </w:r>
      <w:r w:rsidRPr="008F1CF6">
        <w:rPr>
          <w:rFonts w:ascii="Arial" w:hAnsi="Arial" w:cs="Arial"/>
          <w:sz w:val="24"/>
          <w:szCs w:val="24"/>
        </w:rPr>
        <w:t>şi constau</w:t>
      </w:r>
      <w:r w:rsidRPr="008F1CF6">
        <w:rPr>
          <w:rFonts w:ascii="Arial" w:hAnsi="Arial" w:cs="Arial"/>
          <w:spacing w:val="-7"/>
          <w:sz w:val="24"/>
          <w:szCs w:val="24"/>
        </w:rPr>
        <w:t xml:space="preserve"> </w:t>
      </w:r>
      <w:r w:rsidRPr="008F1CF6">
        <w:rPr>
          <w:rFonts w:ascii="Arial" w:hAnsi="Arial" w:cs="Arial"/>
          <w:sz w:val="24"/>
          <w:szCs w:val="24"/>
        </w:rPr>
        <w:t>din:</w:t>
      </w:r>
    </w:p>
    <w:p w14:paraId="71B78D09" w14:textId="77777777" w:rsidR="00FB1C23" w:rsidRPr="008F1CF6" w:rsidRDefault="00FB1C23" w:rsidP="00FB1C23">
      <w:pPr>
        <w:pStyle w:val="Corptext"/>
        <w:spacing w:before="65"/>
        <w:ind w:left="222" w:right="234" w:firstLine="871"/>
        <w:jc w:val="both"/>
        <w:rPr>
          <w:rFonts w:ascii="Arial" w:hAnsi="Arial" w:cs="Arial"/>
          <w:sz w:val="24"/>
          <w:szCs w:val="24"/>
        </w:rPr>
      </w:pPr>
      <w:r w:rsidRPr="008F1CF6">
        <w:rPr>
          <w:rFonts w:ascii="Arial" w:hAnsi="Arial" w:cs="Arial"/>
          <w:i/>
          <w:sz w:val="24"/>
          <w:szCs w:val="24"/>
        </w:rPr>
        <w:t>Mobilizarea</w:t>
      </w:r>
      <w:r w:rsidRPr="008F1CF6">
        <w:rPr>
          <w:rFonts w:ascii="Arial" w:hAnsi="Arial" w:cs="Arial"/>
          <w:i/>
          <w:spacing w:val="17"/>
          <w:sz w:val="24"/>
          <w:szCs w:val="24"/>
        </w:rPr>
        <w:t xml:space="preserve"> </w:t>
      </w:r>
      <w:r w:rsidRPr="008F1CF6">
        <w:rPr>
          <w:rFonts w:ascii="Arial" w:hAnsi="Arial" w:cs="Arial"/>
          <w:i/>
          <w:sz w:val="24"/>
          <w:szCs w:val="24"/>
        </w:rPr>
        <w:t>solului</w:t>
      </w:r>
      <w:r w:rsidRPr="008F1CF6">
        <w:rPr>
          <w:rFonts w:ascii="Arial" w:hAnsi="Arial" w:cs="Arial"/>
          <w:sz w:val="24"/>
          <w:szCs w:val="24"/>
        </w:rPr>
        <w:t>,</w:t>
      </w:r>
      <w:r w:rsidRPr="008F1CF6">
        <w:rPr>
          <w:rFonts w:ascii="Arial" w:hAnsi="Arial" w:cs="Arial"/>
          <w:spacing w:val="25"/>
          <w:sz w:val="24"/>
          <w:szCs w:val="24"/>
        </w:rPr>
        <w:t xml:space="preserve"> </w:t>
      </w:r>
      <w:r w:rsidRPr="008F1CF6">
        <w:rPr>
          <w:rFonts w:ascii="Arial" w:hAnsi="Arial" w:cs="Arial"/>
          <w:sz w:val="24"/>
          <w:szCs w:val="24"/>
        </w:rPr>
        <w:t>când</w:t>
      </w:r>
      <w:r w:rsidRPr="008F1CF6">
        <w:rPr>
          <w:rFonts w:ascii="Arial" w:hAnsi="Arial" w:cs="Arial"/>
          <w:spacing w:val="27"/>
          <w:sz w:val="24"/>
          <w:szCs w:val="24"/>
        </w:rPr>
        <w:t xml:space="preserve"> </w:t>
      </w:r>
      <w:r w:rsidRPr="008F1CF6">
        <w:rPr>
          <w:rFonts w:ascii="Arial" w:hAnsi="Arial" w:cs="Arial"/>
          <w:sz w:val="24"/>
          <w:szCs w:val="24"/>
        </w:rPr>
        <w:t>acesta</w:t>
      </w:r>
      <w:r w:rsidRPr="008F1CF6">
        <w:rPr>
          <w:rFonts w:ascii="Arial" w:hAnsi="Arial" w:cs="Arial"/>
          <w:spacing w:val="25"/>
          <w:sz w:val="24"/>
          <w:szCs w:val="24"/>
        </w:rPr>
        <w:t xml:space="preserve"> </w:t>
      </w:r>
      <w:r w:rsidRPr="008F1CF6">
        <w:rPr>
          <w:rFonts w:ascii="Arial" w:hAnsi="Arial" w:cs="Arial"/>
          <w:sz w:val="24"/>
          <w:szCs w:val="24"/>
        </w:rPr>
        <w:t>este</w:t>
      </w:r>
      <w:r w:rsidRPr="008F1CF6">
        <w:rPr>
          <w:rFonts w:ascii="Arial" w:hAnsi="Arial" w:cs="Arial"/>
          <w:spacing w:val="27"/>
          <w:sz w:val="24"/>
          <w:szCs w:val="24"/>
        </w:rPr>
        <w:t xml:space="preserve"> </w:t>
      </w:r>
      <w:r w:rsidRPr="008F1CF6">
        <w:rPr>
          <w:rFonts w:ascii="Arial" w:hAnsi="Arial" w:cs="Arial"/>
          <w:sz w:val="24"/>
          <w:szCs w:val="24"/>
        </w:rPr>
        <w:t>tasat</w:t>
      </w:r>
      <w:r w:rsidRPr="008F1CF6">
        <w:rPr>
          <w:rFonts w:ascii="Arial" w:hAnsi="Arial" w:cs="Arial"/>
          <w:spacing w:val="28"/>
          <w:sz w:val="24"/>
          <w:szCs w:val="24"/>
        </w:rPr>
        <w:t xml:space="preserve"> </w:t>
      </w:r>
      <w:r w:rsidRPr="008F1CF6">
        <w:rPr>
          <w:rFonts w:ascii="Arial" w:hAnsi="Arial" w:cs="Arial"/>
          <w:sz w:val="24"/>
          <w:szCs w:val="24"/>
        </w:rPr>
        <w:t>sau</w:t>
      </w:r>
      <w:r w:rsidRPr="008F1CF6">
        <w:rPr>
          <w:rFonts w:ascii="Arial" w:hAnsi="Arial" w:cs="Arial"/>
          <w:spacing w:val="32"/>
          <w:sz w:val="24"/>
          <w:szCs w:val="24"/>
        </w:rPr>
        <w:t xml:space="preserve"> </w:t>
      </w:r>
      <w:r w:rsidRPr="008F1CF6">
        <w:rPr>
          <w:rFonts w:ascii="Arial" w:hAnsi="Arial" w:cs="Arial"/>
          <w:sz w:val="24"/>
          <w:szCs w:val="24"/>
        </w:rPr>
        <w:t>acoperit</w:t>
      </w:r>
      <w:r w:rsidRPr="008F1CF6">
        <w:rPr>
          <w:rFonts w:ascii="Arial" w:hAnsi="Arial" w:cs="Arial"/>
          <w:spacing w:val="23"/>
          <w:sz w:val="24"/>
          <w:szCs w:val="24"/>
        </w:rPr>
        <w:t xml:space="preserve"> </w:t>
      </w:r>
      <w:r w:rsidRPr="008F1CF6">
        <w:rPr>
          <w:rFonts w:ascii="Arial" w:hAnsi="Arial" w:cs="Arial"/>
          <w:sz w:val="24"/>
          <w:szCs w:val="24"/>
        </w:rPr>
        <w:t>cu</w:t>
      </w:r>
      <w:r w:rsidRPr="008F1CF6">
        <w:rPr>
          <w:rFonts w:ascii="Arial" w:hAnsi="Arial" w:cs="Arial"/>
          <w:spacing w:val="27"/>
          <w:sz w:val="24"/>
          <w:szCs w:val="24"/>
        </w:rPr>
        <w:t xml:space="preserve"> </w:t>
      </w:r>
      <w:r w:rsidRPr="008F1CF6">
        <w:rPr>
          <w:rFonts w:ascii="Arial" w:hAnsi="Arial" w:cs="Arial"/>
          <w:sz w:val="24"/>
          <w:szCs w:val="24"/>
        </w:rPr>
        <w:t>un</w:t>
      </w:r>
      <w:r w:rsidRPr="008F1CF6">
        <w:rPr>
          <w:rFonts w:ascii="Arial" w:hAnsi="Arial" w:cs="Arial"/>
          <w:spacing w:val="32"/>
          <w:sz w:val="24"/>
          <w:szCs w:val="24"/>
        </w:rPr>
        <w:t xml:space="preserve"> </w:t>
      </w:r>
      <w:r w:rsidRPr="008F1CF6">
        <w:rPr>
          <w:rFonts w:ascii="Arial" w:hAnsi="Arial" w:cs="Arial"/>
          <w:sz w:val="24"/>
          <w:szCs w:val="24"/>
        </w:rPr>
        <w:t>start</w:t>
      </w:r>
      <w:r w:rsidRPr="008F1CF6">
        <w:rPr>
          <w:rFonts w:ascii="Arial" w:hAnsi="Arial" w:cs="Arial"/>
          <w:spacing w:val="30"/>
          <w:sz w:val="24"/>
          <w:szCs w:val="24"/>
        </w:rPr>
        <w:t xml:space="preserve"> </w:t>
      </w:r>
      <w:r w:rsidRPr="008F1CF6">
        <w:rPr>
          <w:rFonts w:ascii="Arial" w:hAnsi="Arial" w:cs="Arial"/>
          <w:sz w:val="24"/>
          <w:szCs w:val="24"/>
        </w:rPr>
        <w:t>gros</w:t>
      </w:r>
      <w:r w:rsidRPr="008F1CF6">
        <w:rPr>
          <w:rFonts w:ascii="Arial" w:hAnsi="Arial" w:cs="Arial"/>
          <w:spacing w:val="31"/>
          <w:sz w:val="24"/>
          <w:szCs w:val="24"/>
        </w:rPr>
        <w:t xml:space="preserve"> </w:t>
      </w:r>
      <w:r w:rsidRPr="008F1CF6">
        <w:rPr>
          <w:rFonts w:ascii="Arial" w:hAnsi="Arial" w:cs="Arial"/>
          <w:sz w:val="24"/>
          <w:szCs w:val="24"/>
        </w:rPr>
        <w:t>de</w:t>
      </w:r>
      <w:r w:rsidRPr="008F1CF6">
        <w:rPr>
          <w:rFonts w:ascii="Arial" w:hAnsi="Arial" w:cs="Arial"/>
          <w:spacing w:val="29"/>
          <w:sz w:val="24"/>
          <w:szCs w:val="24"/>
        </w:rPr>
        <w:t xml:space="preserve"> </w:t>
      </w:r>
      <w:r w:rsidRPr="008F1CF6">
        <w:rPr>
          <w:rFonts w:ascii="Arial" w:hAnsi="Arial" w:cs="Arial"/>
          <w:sz w:val="24"/>
          <w:szCs w:val="24"/>
        </w:rPr>
        <w:t>humus</w:t>
      </w:r>
      <w:r w:rsidRPr="008F1CF6">
        <w:rPr>
          <w:rFonts w:ascii="Arial" w:hAnsi="Arial" w:cs="Arial"/>
          <w:spacing w:val="28"/>
          <w:sz w:val="24"/>
          <w:szCs w:val="24"/>
        </w:rPr>
        <w:t xml:space="preserve"> </w:t>
      </w:r>
      <w:r w:rsidRPr="008F1CF6">
        <w:rPr>
          <w:rFonts w:ascii="Arial" w:hAnsi="Arial" w:cs="Arial"/>
          <w:sz w:val="24"/>
          <w:szCs w:val="24"/>
        </w:rPr>
        <w:t>brut</w:t>
      </w:r>
      <w:r w:rsidRPr="008F1CF6">
        <w:rPr>
          <w:rFonts w:ascii="Arial" w:hAnsi="Arial" w:cs="Arial"/>
          <w:spacing w:val="27"/>
          <w:sz w:val="24"/>
          <w:szCs w:val="24"/>
        </w:rPr>
        <w:t xml:space="preserve"> </w:t>
      </w:r>
      <w:r w:rsidRPr="008F1CF6">
        <w:rPr>
          <w:rFonts w:ascii="Arial" w:hAnsi="Arial" w:cs="Arial"/>
          <w:sz w:val="24"/>
          <w:szCs w:val="24"/>
        </w:rPr>
        <w:t>(ca</w:t>
      </w:r>
      <w:r w:rsidRPr="008F1CF6">
        <w:rPr>
          <w:rFonts w:ascii="Arial" w:hAnsi="Arial" w:cs="Arial"/>
          <w:spacing w:val="-57"/>
          <w:sz w:val="24"/>
          <w:szCs w:val="24"/>
        </w:rPr>
        <w:t xml:space="preserve"> </w:t>
      </w:r>
      <w:r w:rsidRPr="008F1CF6">
        <w:rPr>
          <w:rFonts w:ascii="Arial" w:hAnsi="Arial" w:cs="Arial"/>
          <w:sz w:val="24"/>
          <w:szCs w:val="24"/>
        </w:rPr>
        <w:t>în molidişuri şi făgete acidofile), care împiedică sămânţa să ia contact cu solul mineral. Lucrarea se</w:t>
      </w:r>
      <w:r w:rsidRPr="008F1CF6">
        <w:rPr>
          <w:rFonts w:ascii="Arial" w:hAnsi="Arial" w:cs="Arial"/>
          <w:spacing w:val="1"/>
          <w:sz w:val="24"/>
          <w:szCs w:val="24"/>
        </w:rPr>
        <w:t xml:space="preserve"> </w:t>
      </w:r>
      <w:r w:rsidRPr="008F1CF6">
        <w:rPr>
          <w:rFonts w:ascii="Arial" w:hAnsi="Arial" w:cs="Arial"/>
          <w:sz w:val="24"/>
          <w:szCs w:val="24"/>
        </w:rPr>
        <w:t>execută în anii de fructificaţie, precum şi</w:t>
      </w:r>
      <w:r w:rsidRPr="008F1CF6">
        <w:rPr>
          <w:rFonts w:ascii="Arial" w:hAnsi="Arial" w:cs="Arial"/>
          <w:spacing w:val="60"/>
          <w:sz w:val="24"/>
          <w:szCs w:val="24"/>
        </w:rPr>
        <w:t xml:space="preserve"> </w:t>
      </w:r>
      <w:r w:rsidRPr="008F1CF6">
        <w:rPr>
          <w:rFonts w:ascii="Arial" w:hAnsi="Arial" w:cs="Arial"/>
          <w:sz w:val="24"/>
          <w:szCs w:val="24"/>
        </w:rPr>
        <w:t>înainte de fructificaţie (înainte de diseminarea seminţelor),</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4"/>
          <w:sz w:val="24"/>
          <w:szCs w:val="24"/>
        </w:rPr>
        <w:t xml:space="preserve"> </w:t>
      </w:r>
      <w:r w:rsidRPr="008F1CF6">
        <w:rPr>
          <w:rFonts w:ascii="Arial" w:hAnsi="Arial" w:cs="Arial"/>
          <w:sz w:val="24"/>
          <w:szCs w:val="24"/>
        </w:rPr>
        <w:t>regulă</w:t>
      </w:r>
      <w:r w:rsidRPr="008F1CF6">
        <w:rPr>
          <w:rFonts w:ascii="Arial" w:hAnsi="Arial" w:cs="Arial"/>
          <w:spacing w:val="-9"/>
          <w:sz w:val="24"/>
          <w:szCs w:val="24"/>
        </w:rPr>
        <w:t xml:space="preserve"> </w:t>
      </w:r>
      <w:r w:rsidRPr="008F1CF6">
        <w:rPr>
          <w:rFonts w:ascii="Arial" w:hAnsi="Arial" w:cs="Arial"/>
          <w:sz w:val="24"/>
          <w:szCs w:val="24"/>
        </w:rPr>
        <w:t>în</w:t>
      </w:r>
      <w:r w:rsidRPr="008F1CF6">
        <w:rPr>
          <w:rFonts w:ascii="Arial" w:hAnsi="Arial" w:cs="Arial"/>
          <w:spacing w:val="-3"/>
          <w:sz w:val="24"/>
          <w:szCs w:val="24"/>
        </w:rPr>
        <w:t xml:space="preserve"> </w:t>
      </w:r>
      <w:r w:rsidRPr="008F1CF6">
        <w:rPr>
          <w:rFonts w:ascii="Arial" w:hAnsi="Arial" w:cs="Arial"/>
          <w:sz w:val="24"/>
          <w:szCs w:val="24"/>
        </w:rPr>
        <w:t>benzi</w:t>
      </w:r>
      <w:r w:rsidRPr="008F1CF6">
        <w:rPr>
          <w:rFonts w:ascii="Arial" w:hAnsi="Arial" w:cs="Arial"/>
          <w:spacing w:val="-4"/>
          <w:sz w:val="24"/>
          <w:szCs w:val="24"/>
        </w:rPr>
        <w:t xml:space="preserve"> </w:t>
      </w:r>
      <w:r w:rsidRPr="008F1CF6">
        <w:rPr>
          <w:rFonts w:ascii="Arial" w:hAnsi="Arial" w:cs="Arial"/>
          <w:sz w:val="24"/>
          <w:szCs w:val="24"/>
        </w:rPr>
        <w:t>alterne</w:t>
      </w:r>
      <w:r w:rsidRPr="008F1CF6">
        <w:rPr>
          <w:rFonts w:ascii="Arial" w:hAnsi="Arial" w:cs="Arial"/>
          <w:spacing w:val="-6"/>
          <w:sz w:val="24"/>
          <w:szCs w:val="24"/>
        </w:rPr>
        <w:t xml:space="preserve"> </w:t>
      </w:r>
      <w:r w:rsidRPr="008F1CF6">
        <w:rPr>
          <w:rFonts w:ascii="Arial" w:hAnsi="Arial" w:cs="Arial"/>
          <w:sz w:val="24"/>
          <w:szCs w:val="24"/>
        </w:rPr>
        <w:t>sau în</w:t>
      </w:r>
      <w:r w:rsidRPr="008F1CF6">
        <w:rPr>
          <w:rFonts w:ascii="Arial" w:hAnsi="Arial" w:cs="Arial"/>
          <w:spacing w:val="-2"/>
          <w:sz w:val="24"/>
          <w:szCs w:val="24"/>
        </w:rPr>
        <w:t xml:space="preserve"> </w:t>
      </w:r>
      <w:r w:rsidRPr="008F1CF6">
        <w:rPr>
          <w:rFonts w:ascii="Arial" w:hAnsi="Arial" w:cs="Arial"/>
          <w:sz w:val="24"/>
          <w:szCs w:val="24"/>
        </w:rPr>
        <w:t>ochiuri</w:t>
      </w:r>
      <w:r w:rsidRPr="008F1CF6">
        <w:rPr>
          <w:rFonts w:ascii="Arial" w:hAnsi="Arial" w:cs="Arial"/>
          <w:spacing w:val="-7"/>
          <w:sz w:val="24"/>
          <w:szCs w:val="24"/>
        </w:rPr>
        <w:t xml:space="preserve"> </w:t>
      </w:r>
      <w:r w:rsidRPr="008F1CF6">
        <w:rPr>
          <w:rFonts w:ascii="Arial" w:hAnsi="Arial" w:cs="Arial"/>
          <w:sz w:val="24"/>
          <w:szCs w:val="24"/>
        </w:rPr>
        <w:t>de</w:t>
      </w:r>
      <w:r w:rsidRPr="008F1CF6">
        <w:rPr>
          <w:rFonts w:ascii="Arial" w:hAnsi="Arial" w:cs="Arial"/>
          <w:spacing w:val="-4"/>
          <w:sz w:val="24"/>
          <w:szCs w:val="24"/>
        </w:rPr>
        <w:t xml:space="preserve"> </w:t>
      </w:r>
      <w:r w:rsidRPr="008F1CF6">
        <w:rPr>
          <w:rFonts w:ascii="Arial" w:hAnsi="Arial" w:cs="Arial"/>
          <w:sz w:val="24"/>
          <w:szCs w:val="24"/>
        </w:rPr>
        <w:t>regenerare.</w:t>
      </w:r>
    </w:p>
    <w:p w14:paraId="29AA9266" w14:textId="77777777" w:rsidR="00FB1C23" w:rsidRPr="008F1CF6" w:rsidRDefault="00FB1C23">
      <w:pPr>
        <w:pStyle w:val="Listparagraf"/>
        <w:numPr>
          <w:ilvl w:val="0"/>
          <w:numId w:val="21"/>
        </w:numPr>
        <w:tabs>
          <w:tab w:val="left" w:pos="543"/>
        </w:tabs>
        <w:spacing w:before="230"/>
        <w:ind w:left="542" w:hanging="321"/>
        <w:jc w:val="both"/>
        <w:rPr>
          <w:rFonts w:ascii="Arial" w:hAnsi="Arial" w:cs="Arial"/>
          <w:b/>
          <w:i/>
          <w:sz w:val="24"/>
          <w:szCs w:val="24"/>
        </w:rPr>
      </w:pPr>
      <w:r w:rsidRPr="008F1CF6">
        <w:rPr>
          <w:rFonts w:ascii="Arial" w:hAnsi="Arial" w:cs="Arial"/>
          <w:b/>
          <w:i/>
          <w:sz w:val="24"/>
          <w:szCs w:val="24"/>
        </w:rPr>
        <w:t>Lucrări</w:t>
      </w:r>
      <w:r w:rsidRPr="008F1CF6">
        <w:rPr>
          <w:rFonts w:ascii="Arial" w:hAnsi="Arial" w:cs="Arial"/>
          <w:b/>
          <w:i/>
          <w:spacing w:val="-10"/>
          <w:sz w:val="24"/>
          <w:szCs w:val="24"/>
        </w:rPr>
        <w:t xml:space="preserve"> </w:t>
      </w:r>
      <w:r w:rsidRPr="008F1CF6">
        <w:rPr>
          <w:rFonts w:ascii="Arial" w:hAnsi="Arial" w:cs="Arial"/>
          <w:b/>
          <w:i/>
          <w:sz w:val="24"/>
          <w:szCs w:val="24"/>
        </w:rPr>
        <w:t>pentru</w:t>
      </w:r>
      <w:r w:rsidRPr="008F1CF6">
        <w:rPr>
          <w:rFonts w:ascii="Arial" w:hAnsi="Arial" w:cs="Arial"/>
          <w:b/>
          <w:i/>
          <w:spacing w:val="-9"/>
          <w:sz w:val="24"/>
          <w:szCs w:val="24"/>
        </w:rPr>
        <w:t xml:space="preserve"> </w:t>
      </w:r>
      <w:r w:rsidRPr="008F1CF6">
        <w:rPr>
          <w:rFonts w:ascii="Arial" w:hAnsi="Arial" w:cs="Arial"/>
          <w:b/>
          <w:i/>
          <w:sz w:val="24"/>
          <w:szCs w:val="24"/>
        </w:rPr>
        <w:t>asigurarea</w:t>
      </w:r>
      <w:r w:rsidRPr="008F1CF6">
        <w:rPr>
          <w:rFonts w:ascii="Arial" w:hAnsi="Arial" w:cs="Arial"/>
          <w:b/>
          <w:i/>
          <w:spacing w:val="-12"/>
          <w:sz w:val="24"/>
          <w:szCs w:val="24"/>
        </w:rPr>
        <w:t xml:space="preserve"> </w:t>
      </w:r>
      <w:r w:rsidRPr="008F1CF6">
        <w:rPr>
          <w:rFonts w:ascii="Arial" w:hAnsi="Arial" w:cs="Arial"/>
          <w:b/>
          <w:i/>
          <w:sz w:val="24"/>
          <w:szCs w:val="24"/>
        </w:rPr>
        <w:t>dezvoltării</w:t>
      </w:r>
      <w:r w:rsidRPr="008F1CF6">
        <w:rPr>
          <w:rFonts w:ascii="Arial" w:hAnsi="Arial" w:cs="Arial"/>
          <w:b/>
          <w:i/>
          <w:spacing w:val="-14"/>
          <w:sz w:val="24"/>
          <w:szCs w:val="24"/>
        </w:rPr>
        <w:t xml:space="preserve"> </w:t>
      </w:r>
      <w:r w:rsidRPr="008F1CF6">
        <w:rPr>
          <w:rFonts w:ascii="Arial" w:hAnsi="Arial" w:cs="Arial"/>
          <w:b/>
          <w:i/>
          <w:sz w:val="24"/>
          <w:szCs w:val="24"/>
        </w:rPr>
        <w:t>seminţişului</w:t>
      </w:r>
    </w:p>
    <w:p w14:paraId="0FBF1DE9" w14:textId="77777777" w:rsidR="00FB1C23" w:rsidRPr="008F1CF6" w:rsidRDefault="00FB1C23" w:rsidP="00FB1C23">
      <w:pPr>
        <w:pStyle w:val="Corptext"/>
        <w:jc w:val="both"/>
        <w:rPr>
          <w:rFonts w:ascii="Arial" w:hAnsi="Arial" w:cs="Arial"/>
          <w:b/>
          <w:i/>
          <w:sz w:val="24"/>
          <w:szCs w:val="24"/>
        </w:rPr>
      </w:pPr>
    </w:p>
    <w:p w14:paraId="31EB38BB" w14:textId="77777777" w:rsidR="00FB1C23" w:rsidRPr="008F1CF6" w:rsidRDefault="00FB1C23" w:rsidP="00FB1C23">
      <w:pPr>
        <w:pStyle w:val="Corptext"/>
        <w:ind w:left="335" w:firstLine="568"/>
        <w:jc w:val="both"/>
        <w:rPr>
          <w:rFonts w:ascii="Arial" w:hAnsi="Arial" w:cs="Arial"/>
          <w:sz w:val="24"/>
          <w:szCs w:val="24"/>
        </w:rPr>
      </w:pPr>
      <w:r w:rsidRPr="008F1CF6">
        <w:rPr>
          <w:rFonts w:ascii="Arial" w:hAnsi="Arial" w:cs="Arial"/>
          <w:sz w:val="24"/>
          <w:szCs w:val="24"/>
        </w:rPr>
        <w:t>Aceste</w:t>
      </w:r>
      <w:r w:rsidRPr="008F1CF6">
        <w:rPr>
          <w:rFonts w:ascii="Arial" w:hAnsi="Arial" w:cs="Arial"/>
          <w:spacing w:val="31"/>
          <w:sz w:val="24"/>
          <w:szCs w:val="24"/>
        </w:rPr>
        <w:t xml:space="preserve"> </w:t>
      </w:r>
      <w:r w:rsidRPr="008F1CF6">
        <w:rPr>
          <w:rFonts w:ascii="Arial" w:hAnsi="Arial" w:cs="Arial"/>
          <w:sz w:val="24"/>
          <w:szCs w:val="24"/>
        </w:rPr>
        <w:t>lucrări</w:t>
      </w:r>
      <w:r w:rsidRPr="008F1CF6">
        <w:rPr>
          <w:rFonts w:ascii="Arial" w:hAnsi="Arial" w:cs="Arial"/>
          <w:spacing w:val="33"/>
          <w:sz w:val="24"/>
          <w:szCs w:val="24"/>
        </w:rPr>
        <w:t xml:space="preserve"> </w:t>
      </w:r>
      <w:r w:rsidRPr="008F1CF6">
        <w:rPr>
          <w:rFonts w:ascii="Arial" w:hAnsi="Arial" w:cs="Arial"/>
          <w:sz w:val="24"/>
          <w:szCs w:val="24"/>
        </w:rPr>
        <w:t>se</w:t>
      </w:r>
      <w:r w:rsidRPr="008F1CF6">
        <w:rPr>
          <w:rFonts w:ascii="Arial" w:hAnsi="Arial" w:cs="Arial"/>
          <w:spacing w:val="37"/>
          <w:sz w:val="24"/>
          <w:szCs w:val="24"/>
        </w:rPr>
        <w:t xml:space="preserve"> </w:t>
      </w:r>
      <w:r w:rsidRPr="008F1CF6">
        <w:rPr>
          <w:rFonts w:ascii="Arial" w:hAnsi="Arial" w:cs="Arial"/>
          <w:sz w:val="24"/>
          <w:szCs w:val="24"/>
        </w:rPr>
        <w:t>pot</w:t>
      </w:r>
      <w:r w:rsidRPr="008F1CF6">
        <w:rPr>
          <w:rFonts w:ascii="Arial" w:hAnsi="Arial" w:cs="Arial"/>
          <w:spacing w:val="36"/>
          <w:sz w:val="24"/>
          <w:szCs w:val="24"/>
        </w:rPr>
        <w:t xml:space="preserve"> </w:t>
      </w:r>
      <w:r w:rsidRPr="008F1CF6">
        <w:rPr>
          <w:rFonts w:ascii="Arial" w:hAnsi="Arial" w:cs="Arial"/>
          <w:sz w:val="24"/>
          <w:szCs w:val="24"/>
        </w:rPr>
        <w:t>executa</w:t>
      </w:r>
      <w:r w:rsidRPr="008F1CF6">
        <w:rPr>
          <w:rFonts w:ascii="Arial" w:hAnsi="Arial" w:cs="Arial"/>
          <w:spacing w:val="34"/>
          <w:sz w:val="24"/>
          <w:szCs w:val="24"/>
        </w:rPr>
        <w:t xml:space="preserve"> </w:t>
      </w:r>
      <w:r w:rsidRPr="008F1CF6">
        <w:rPr>
          <w:rFonts w:ascii="Arial" w:hAnsi="Arial" w:cs="Arial"/>
          <w:sz w:val="24"/>
          <w:szCs w:val="24"/>
        </w:rPr>
        <w:t>în</w:t>
      </w:r>
      <w:r w:rsidRPr="008F1CF6">
        <w:rPr>
          <w:rFonts w:ascii="Arial" w:hAnsi="Arial" w:cs="Arial"/>
          <w:spacing w:val="36"/>
          <w:sz w:val="24"/>
          <w:szCs w:val="24"/>
        </w:rPr>
        <w:t xml:space="preserve"> </w:t>
      </w:r>
      <w:r w:rsidRPr="008F1CF6">
        <w:rPr>
          <w:rFonts w:ascii="Arial" w:hAnsi="Arial" w:cs="Arial"/>
          <w:sz w:val="24"/>
          <w:szCs w:val="24"/>
        </w:rPr>
        <w:t>seminţişurile</w:t>
      </w:r>
      <w:r w:rsidRPr="008F1CF6">
        <w:rPr>
          <w:rFonts w:ascii="Arial" w:hAnsi="Arial" w:cs="Arial"/>
          <w:spacing w:val="29"/>
          <w:sz w:val="24"/>
          <w:szCs w:val="24"/>
        </w:rPr>
        <w:t xml:space="preserve"> </w:t>
      </w:r>
      <w:r w:rsidRPr="008F1CF6">
        <w:rPr>
          <w:rFonts w:ascii="Arial" w:hAnsi="Arial" w:cs="Arial"/>
          <w:sz w:val="24"/>
          <w:szCs w:val="24"/>
        </w:rPr>
        <w:t>naturale</w:t>
      </w:r>
      <w:r w:rsidRPr="008F1CF6">
        <w:rPr>
          <w:rFonts w:ascii="Arial" w:hAnsi="Arial" w:cs="Arial"/>
          <w:spacing w:val="31"/>
          <w:sz w:val="24"/>
          <w:szCs w:val="24"/>
        </w:rPr>
        <w:t xml:space="preserve"> </w:t>
      </w:r>
      <w:r w:rsidRPr="008F1CF6">
        <w:rPr>
          <w:rFonts w:ascii="Arial" w:hAnsi="Arial" w:cs="Arial"/>
          <w:sz w:val="24"/>
          <w:szCs w:val="24"/>
        </w:rPr>
        <w:t>din</w:t>
      </w:r>
      <w:r w:rsidRPr="008F1CF6">
        <w:rPr>
          <w:rFonts w:ascii="Arial" w:hAnsi="Arial" w:cs="Arial"/>
          <w:spacing w:val="35"/>
          <w:sz w:val="24"/>
          <w:szCs w:val="24"/>
        </w:rPr>
        <w:t xml:space="preserve"> </w:t>
      </w:r>
      <w:r w:rsidRPr="008F1CF6">
        <w:rPr>
          <w:rFonts w:ascii="Arial" w:hAnsi="Arial" w:cs="Arial"/>
          <w:sz w:val="24"/>
          <w:szCs w:val="24"/>
        </w:rPr>
        <w:t>momentul</w:t>
      </w:r>
      <w:r w:rsidRPr="008F1CF6">
        <w:rPr>
          <w:rFonts w:ascii="Arial" w:hAnsi="Arial" w:cs="Arial"/>
          <w:spacing w:val="30"/>
          <w:sz w:val="24"/>
          <w:szCs w:val="24"/>
        </w:rPr>
        <w:t xml:space="preserve"> </w:t>
      </w:r>
      <w:r w:rsidRPr="008F1CF6">
        <w:rPr>
          <w:rFonts w:ascii="Arial" w:hAnsi="Arial" w:cs="Arial"/>
          <w:sz w:val="24"/>
          <w:szCs w:val="24"/>
        </w:rPr>
        <w:t>instalării</w:t>
      </w:r>
      <w:r w:rsidRPr="008F1CF6">
        <w:rPr>
          <w:rFonts w:ascii="Arial" w:hAnsi="Arial" w:cs="Arial"/>
          <w:spacing w:val="30"/>
          <w:sz w:val="24"/>
          <w:szCs w:val="24"/>
        </w:rPr>
        <w:t xml:space="preserve"> </w:t>
      </w:r>
      <w:r w:rsidRPr="008F1CF6">
        <w:rPr>
          <w:rFonts w:ascii="Arial" w:hAnsi="Arial" w:cs="Arial"/>
          <w:sz w:val="24"/>
          <w:szCs w:val="24"/>
        </w:rPr>
        <w:t>lor</w:t>
      </w:r>
      <w:r w:rsidRPr="008F1CF6">
        <w:rPr>
          <w:rFonts w:ascii="Arial" w:hAnsi="Arial" w:cs="Arial"/>
          <w:spacing w:val="33"/>
          <w:sz w:val="24"/>
          <w:szCs w:val="24"/>
        </w:rPr>
        <w:t xml:space="preserve"> </w:t>
      </w:r>
      <w:r w:rsidRPr="008F1CF6">
        <w:rPr>
          <w:rFonts w:ascii="Arial" w:hAnsi="Arial" w:cs="Arial"/>
          <w:sz w:val="24"/>
          <w:szCs w:val="24"/>
        </w:rPr>
        <w:t>până</w:t>
      </w:r>
      <w:r w:rsidRPr="008F1CF6">
        <w:rPr>
          <w:rFonts w:ascii="Arial" w:hAnsi="Arial" w:cs="Arial"/>
          <w:spacing w:val="34"/>
          <w:sz w:val="24"/>
          <w:szCs w:val="24"/>
        </w:rPr>
        <w:t xml:space="preserve"> </w:t>
      </w:r>
      <w:r w:rsidRPr="008F1CF6">
        <w:rPr>
          <w:rFonts w:ascii="Arial" w:hAnsi="Arial" w:cs="Arial"/>
          <w:sz w:val="24"/>
          <w:szCs w:val="24"/>
        </w:rPr>
        <w:t>ce</w:t>
      </w:r>
      <w:r w:rsidRPr="008F1CF6">
        <w:rPr>
          <w:rFonts w:ascii="Arial" w:hAnsi="Arial" w:cs="Arial"/>
          <w:spacing w:val="-57"/>
          <w:sz w:val="24"/>
          <w:szCs w:val="24"/>
        </w:rPr>
        <w:t xml:space="preserve"> </w:t>
      </w:r>
      <w:r w:rsidRPr="008F1CF6">
        <w:rPr>
          <w:rFonts w:ascii="Arial" w:hAnsi="Arial" w:cs="Arial"/>
          <w:sz w:val="24"/>
          <w:szCs w:val="24"/>
        </w:rPr>
        <w:t>arboretul</w:t>
      </w:r>
      <w:r w:rsidRPr="008F1CF6">
        <w:rPr>
          <w:rFonts w:ascii="Arial" w:hAnsi="Arial" w:cs="Arial"/>
          <w:spacing w:val="-10"/>
          <w:sz w:val="24"/>
          <w:szCs w:val="24"/>
        </w:rPr>
        <w:t xml:space="preserve"> </w:t>
      </w:r>
      <w:r w:rsidRPr="008F1CF6">
        <w:rPr>
          <w:rFonts w:ascii="Arial" w:hAnsi="Arial" w:cs="Arial"/>
          <w:sz w:val="24"/>
          <w:szCs w:val="24"/>
        </w:rPr>
        <w:t>realizează</w:t>
      </w:r>
      <w:r w:rsidRPr="008F1CF6">
        <w:rPr>
          <w:rFonts w:ascii="Arial" w:hAnsi="Arial" w:cs="Arial"/>
          <w:spacing w:val="-11"/>
          <w:sz w:val="24"/>
          <w:szCs w:val="24"/>
        </w:rPr>
        <w:t xml:space="preserve"> </w:t>
      </w:r>
      <w:r w:rsidRPr="008F1CF6">
        <w:rPr>
          <w:rFonts w:ascii="Arial" w:hAnsi="Arial" w:cs="Arial"/>
          <w:sz w:val="24"/>
          <w:szCs w:val="24"/>
        </w:rPr>
        <w:t>starea</w:t>
      </w:r>
      <w:r w:rsidRPr="008F1CF6">
        <w:rPr>
          <w:rFonts w:ascii="Arial" w:hAnsi="Arial" w:cs="Arial"/>
          <w:spacing w:val="-8"/>
          <w:sz w:val="24"/>
          <w:szCs w:val="24"/>
        </w:rPr>
        <w:t xml:space="preserve"> </w:t>
      </w:r>
      <w:r w:rsidRPr="008F1CF6">
        <w:rPr>
          <w:rFonts w:ascii="Arial" w:hAnsi="Arial" w:cs="Arial"/>
          <w:sz w:val="24"/>
          <w:szCs w:val="24"/>
        </w:rPr>
        <w:t>de</w:t>
      </w:r>
      <w:r w:rsidRPr="008F1CF6">
        <w:rPr>
          <w:rFonts w:ascii="Arial" w:hAnsi="Arial" w:cs="Arial"/>
          <w:spacing w:val="-4"/>
          <w:sz w:val="24"/>
          <w:szCs w:val="24"/>
        </w:rPr>
        <w:t xml:space="preserve"> </w:t>
      </w:r>
      <w:r w:rsidRPr="008F1CF6">
        <w:rPr>
          <w:rFonts w:ascii="Arial" w:hAnsi="Arial" w:cs="Arial"/>
          <w:sz w:val="24"/>
          <w:szCs w:val="24"/>
        </w:rPr>
        <w:t>masiv</w:t>
      </w:r>
      <w:r w:rsidRPr="008F1CF6">
        <w:rPr>
          <w:rFonts w:ascii="Arial" w:hAnsi="Arial" w:cs="Arial"/>
          <w:spacing w:val="-7"/>
          <w:sz w:val="24"/>
          <w:szCs w:val="24"/>
        </w:rPr>
        <w:t xml:space="preserve"> </w:t>
      </w:r>
      <w:r w:rsidRPr="008F1CF6">
        <w:rPr>
          <w:rFonts w:ascii="Arial" w:hAnsi="Arial" w:cs="Arial"/>
          <w:sz w:val="24"/>
          <w:szCs w:val="24"/>
        </w:rPr>
        <w:t>şi constau</w:t>
      </w:r>
      <w:r w:rsidRPr="008F1CF6">
        <w:rPr>
          <w:rFonts w:ascii="Arial" w:hAnsi="Arial" w:cs="Arial"/>
          <w:spacing w:val="-7"/>
          <w:sz w:val="24"/>
          <w:szCs w:val="24"/>
        </w:rPr>
        <w:t xml:space="preserve"> </w:t>
      </w:r>
      <w:r w:rsidRPr="008F1CF6">
        <w:rPr>
          <w:rFonts w:ascii="Arial" w:hAnsi="Arial" w:cs="Arial"/>
          <w:sz w:val="24"/>
          <w:szCs w:val="24"/>
        </w:rPr>
        <w:t>din:</w:t>
      </w:r>
    </w:p>
    <w:p w14:paraId="27EC238B" w14:textId="77777777" w:rsidR="00FB1C23" w:rsidRPr="008F1CF6" w:rsidRDefault="00FB1C23" w:rsidP="00FB1C23">
      <w:pPr>
        <w:pStyle w:val="Corptext"/>
        <w:spacing w:before="8"/>
        <w:jc w:val="both"/>
        <w:rPr>
          <w:rFonts w:ascii="Arial" w:hAnsi="Arial" w:cs="Arial"/>
          <w:sz w:val="24"/>
          <w:szCs w:val="24"/>
        </w:rPr>
      </w:pPr>
    </w:p>
    <w:p w14:paraId="291C5B85" w14:textId="77777777" w:rsidR="00FB1C23" w:rsidRPr="008F1CF6" w:rsidRDefault="00FB1C23" w:rsidP="00FB1C23">
      <w:pPr>
        <w:pStyle w:val="Corptext"/>
        <w:ind w:left="222" w:right="-2" w:firstLine="720"/>
        <w:jc w:val="both"/>
        <w:rPr>
          <w:rFonts w:ascii="Arial" w:hAnsi="Arial" w:cs="Arial"/>
          <w:sz w:val="24"/>
          <w:szCs w:val="24"/>
        </w:rPr>
      </w:pPr>
      <w:r w:rsidRPr="008F1CF6">
        <w:rPr>
          <w:rFonts w:ascii="Arial" w:hAnsi="Arial" w:cs="Arial"/>
          <w:i/>
          <w:sz w:val="24"/>
          <w:szCs w:val="24"/>
        </w:rPr>
        <w:t>Descopleşirea</w:t>
      </w:r>
      <w:r w:rsidRPr="008F1CF6">
        <w:rPr>
          <w:rFonts w:ascii="Arial" w:hAnsi="Arial" w:cs="Arial"/>
          <w:i/>
          <w:spacing w:val="1"/>
          <w:sz w:val="24"/>
          <w:szCs w:val="24"/>
        </w:rPr>
        <w:t xml:space="preserve"> </w:t>
      </w:r>
      <w:r w:rsidRPr="008F1CF6">
        <w:rPr>
          <w:rFonts w:ascii="Arial" w:hAnsi="Arial" w:cs="Arial"/>
          <w:i/>
          <w:sz w:val="24"/>
          <w:szCs w:val="24"/>
        </w:rPr>
        <w:t>seminţişului</w:t>
      </w:r>
      <w:r w:rsidRPr="008F1CF6">
        <w:rPr>
          <w:rFonts w:ascii="Arial" w:hAnsi="Arial" w:cs="Arial"/>
          <w:sz w:val="24"/>
          <w:szCs w:val="24"/>
        </w:rPr>
        <w:t>.</w:t>
      </w:r>
      <w:r w:rsidRPr="008F1CF6">
        <w:rPr>
          <w:rFonts w:ascii="Arial" w:hAnsi="Arial" w:cs="Arial"/>
          <w:spacing w:val="1"/>
          <w:sz w:val="24"/>
          <w:szCs w:val="24"/>
        </w:rPr>
        <w:t xml:space="preserve"> </w:t>
      </w:r>
      <w:r w:rsidRPr="008F1CF6">
        <w:rPr>
          <w:rFonts w:ascii="Arial" w:hAnsi="Arial" w:cs="Arial"/>
          <w:sz w:val="24"/>
          <w:szCs w:val="24"/>
        </w:rPr>
        <w:t>Prin</w:t>
      </w:r>
      <w:r w:rsidRPr="008F1CF6">
        <w:rPr>
          <w:rFonts w:ascii="Arial" w:hAnsi="Arial" w:cs="Arial"/>
          <w:spacing w:val="1"/>
          <w:sz w:val="24"/>
          <w:szCs w:val="24"/>
        </w:rPr>
        <w:t xml:space="preserve"> </w:t>
      </w:r>
      <w:r w:rsidRPr="008F1CF6">
        <w:rPr>
          <w:rFonts w:ascii="Arial" w:hAnsi="Arial" w:cs="Arial"/>
          <w:sz w:val="24"/>
          <w:szCs w:val="24"/>
        </w:rPr>
        <w:t>această</w:t>
      </w:r>
      <w:r w:rsidRPr="008F1CF6">
        <w:rPr>
          <w:rFonts w:ascii="Arial" w:hAnsi="Arial" w:cs="Arial"/>
          <w:spacing w:val="61"/>
          <w:sz w:val="24"/>
          <w:szCs w:val="24"/>
        </w:rPr>
        <w:t xml:space="preserve"> </w:t>
      </w:r>
      <w:r w:rsidRPr="008F1CF6">
        <w:rPr>
          <w:rFonts w:ascii="Arial" w:hAnsi="Arial" w:cs="Arial"/>
          <w:sz w:val="24"/>
          <w:szCs w:val="24"/>
        </w:rPr>
        <w:t>lucrare</w:t>
      </w:r>
      <w:r w:rsidRPr="008F1CF6">
        <w:rPr>
          <w:rFonts w:ascii="Arial" w:hAnsi="Arial" w:cs="Arial"/>
          <w:spacing w:val="61"/>
          <w:sz w:val="24"/>
          <w:szCs w:val="24"/>
        </w:rPr>
        <w:t xml:space="preserve"> </w:t>
      </w:r>
      <w:r w:rsidRPr="008F1CF6">
        <w:rPr>
          <w:rFonts w:ascii="Arial" w:hAnsi="Arial" w:cs="Arial"/>
          <w:sz w:val="24"/>
          <w:szCs w:val="24"/>
        </w:rPr>
        <w:t>se</w:t>
      </w:r>
      <w:r w:rsidRPr="008F1CF6">
        <w:rPr>
          <w:rFonts w:ascii="Arial" w:hAnsi="Arial" w:cs="Arial"/>
          <w:spacing w:val="61"/>
          <w:sz w:val="24"/>
          <w:szCs w:val="24"/>
        </w:rPr>
        <w:t xml:space="preserve"> </w:t>
      </w:r>
      <w:r w:rsidRPr="008F1CF6">
        <w:rPr>
          <w:rFonts w:ascii="Arial" w:hAnsi="Arial" w:cs="Arial"/>
          <w:sz w:val="24"/>
          <w:szCs w:val="24"/>
        </w:rPr>
        <w:t>urmăreşte</w:t>
      </w:r>
      <w:r w:rsidRPr="008F1CF6">
        <w:rPr>
          <w:rFonts w:ascii="Arial" w:hAnsi="Arial" w:cs="Arial"/>
          <w:spacing w:val="61"/>
          <w:sz w:val="24"/>
          <w:szCs w:val="24"/>
        </w:rPr>
        <w:t xml:space="preserve"> </w:t>
      </w:r>
      <w:r w:rsidRPr="008F1CF6">
        <w:rPr>
          <w:rFonts w:ascii="Arial" w:hAnsi="Arial" w:cs="Arial"/>
          <w:sz w:val="24"/>
          <w:szCs w:val="24"/>
        </w:rPr>
        <w:t>protejarea</w:t>
      </w:r>
      <w:r w:rsidRPr="008F1CF6">
        <w:rPr>
          <w:rFonts w:ascii="Arial" w:hAnsi="Arial" w:cs="Arial"/>
          <w:spacing w:val="61"/>
          <w:sz w:val="24"/>
          <w:szCs w:val="24"/>
        </w:rPr>
        <w:t xml:space="preserve"> </w:t>
      </w:r>
      <w:r w:rsidRPr="008F1CF6">
        <w:rPr>
          <w:rFonts w:ascii="Arial" w:hAnsi="Arial" w:cs="Arial"/>
          <w:sz w:val="24"/>
          <w:szCs w:val="24"/>
        </w:rPr>
        <w:t>seminţişului</w:t>
      </w:r>
      <w:r w:rsidRPr="008F1CF6">
        <w:rPr>
          <w:rFonts w:ascii="Arial" w:hAnsi="Arial" w:cs="Arial"/>
          <w:spacing w:val="1"/>
          <w:sz w:val="24"/>
          <w:szCs w:val="24"/>
        </w:rPr>
        <w:t xml:space="preserve"> </w:t>
      </w:r>
      <w:r w:rsidRPr="008F1CF6">
        <w:rPr>
          <w:rFonts w:ascii="Arial" w:hAnsi="Arial" w:cs="Arial"/>
          <w:sz w:val="24"/>
          <w:szCs w:val="24"/>
        </w:rPr>
        <w:t>imediat după instalarea acestuia, împotriva buruienilor care îi pun</w:t>
      </w:r>
      <w:r w:rsidRPr="008F1CF6">
        <w:rPr>
          <w:rFonts w:ascii="Arial" w:hAnsi="Arial" w:cs="Arial"/>
          <w:spacing w:val="60"/>
          <w:sz w:val="24"/>
          <w:szCs w:val="24"/>
        </w:rPr>
        <w:t xml:space="preserve"> </w:t>
      </w:r>
      <w:r w:rsidRPr="008F1CF6">
        <w:rPr>
          <w:rFonts w:ascii="Arial" w:hAnsi="Arial" w:cs="Arial"/>
          <w:sz w:val="24"/>
          <w:szCs w:val="24"/>
        </w:rPr>
        <w:t>în pericol existenţa sau</w:t>
      </w:r>
      <w:r w:rsidRPr="008F1CF6">
        <w:rPr>
          <w:rFonts w:ascii="Arial" w:hAnsi="Arial" w:cs="Arial"/>
          <w:spacing w:val="60"/>
          <w:sz w:val="24"/>
          <w:szCs w:val="24"/>
        </w:rPr>
        <w:t xml:space="preserve"> </w:t>
      </w:r>
      <w:r w:rsidRPr="008F1CF6">
        <w:rPr>
          <w:rFonts w:ascii="Arial" w:hAnsi="Arial" w:cs="Arial"/>
          <w:sz w:val="24"/>
          <w:szCs w:val="24"/>
        </w:rPr>
        <w:t>care pot</w:t>
      </w:r>
      <w:r w:rsidRPr="008F1CF6">
        <w:rPr>
          <w:rFonts w:ascii="Arial" w:hAnsi="Arial" w:cs="Arial"/>
          <w:spacing w:val="1"/>
          <w:sz w:val="24"/>
          <w:szCs w:val="24"/>
        </w:rPr>
        <w:t xml:space="preserve"> </w:t>
      </w:r>
      <w:r w:rsidRPr="008F1CF6">
        <w:rPr>
          <w:rFonts w:ascii="Arial" w:hAnsi="Arial" w:cs="Arial"/>
          <w:sz w:val="24"/>
          <w:szCs w:val="24"/>
        </w:rPr>
        <w:t>să-i</w:t>
      </w:r>
      <w:r w:rsidRPr="008F1CF6">
        <w:rPr>
          <w:rFonts w:ascii="Arial" w:hAnsi="Arial" w:cs="Arial"/>
          <w:spacing w:val="1"/>
          <w:sz w:val="24"/>
          <w:szCs w:val="24"/>
        </w:rPr>
        <w:t xml:space="preserve"> </w:t>
      </w:r>
      <w:r w:rsidRPr="008F1CF6">
        <w:rPr>
          <w:rFonts w:ascii="Arial" w:hAnsi="Arial" w:cs="Arial"/>
          <w:sz w:val="24"/>
          <w:szCs w:val="24"/>
        </w:rPr>
        <w:t>împiedice</w:t>
      </w:r>
      <w:r w:rsidRPr="008F1CF6">
        <w:rPr>
          <w:rFonts w:ascii="Arial" w:hAnsi="Arial" w:cs="Arial"/>
          <w:spacing w:val="1"/>
          <w:sz w:val="24"/>
          <w:szCs w:val="24"/>
        </w:rPr>
        <w:t xml:space="preserve"> </w:t>
      </w:r>
      <w:r w:rsidRPr="008F1CF6">
        <w:rPr>
          <w:rFonts w:ascii="Arial" w:hAnsi="Arial" w:cs="Arial"/>
          <w:sz w:val="24"/>
          <w:szCs w:val="24"/>
        </w:rPr>
        <w:t>dezvoltarea.</w:t>
      </w:r>
      <w:r w:rsidRPr="008F1CF6">
        <w:rPr>
          <w:rFonts w:ascii="Arial" w:hAnsi="Arial" w:cs="Arial"/>
          <w:spacing w:val="1"/>
          <w:sz w:val="24"/>
          <w:szCs w:val="24"/>
        </w:rPr>
        <w:t xml:space="preserve"> </w:t>
      </w:r>
      <w:r w:rsidRPr="008F1CF6">
        <w:rPr>
          <w:rFonts w:ascii="Arial" w:hAnsi="Arial" w:cs="Arial"/>
          <w:sz w:val="24"/>
          <w:szCs w:val="24"/>
        </w:rPr>
        <w:t>Descopleşirea</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efectuează</w:t>
      </w:r>
      <w:r w:rsidRPr="008F1CF6">
        <w:rPr>
          <w:rFonts w:ascii="Arial" w:hAnsi="Arial" w:cs="Arial"/>
          <w:spacing w:val="1"/>
          <w:sz w:val="24"/>
          <w:szCs w:val="24"/>
        </w:rPr>
        <w:t xml:space="preserve"> </w:t>
      </w:r>
      <w:r w:rsidRPr="008F1CF6">
        <w:rPr>
          <w:rFonts w:ascii="Arial" w:hAnsi="Arial" w:cs="Arial"/>
          <w:sz w:val="24"/>
          <w:szCs w:val="24"/>
        </w:rPr>
        <w:t>o</w:t>
      </w:r>
      <w:r w:rsidRPr="008F1CF6">
        <w:rPr>
          <w:rFonts w:ascii="Arial" w:hAnsi="Arial" w:cs="Arial"/>
          <w:spacing w:val="1"/>
          <w:sz w:val="24"/>
          <w:szCs w:val="24"/>
        </w:rPr>
        <w:t xml:space="preserve"> </w:t>
      </w:r>
      <w:r w:rsidRPr="008F1CF6">
        <w:rPr>
          <w:rFonts w:ascii="Arial" w:hAnsi="Arial" w:cs="Arial"/>
          <w:sz w:val="24"/>
          <w:szCs w:val="24"/>
        </w:rPr>
        <w:t>dată</w:t>
      </w:r>
      <w:r w:rsidRPr="008F1CF6">
        <w:rPr>
          <w:rFonts w:ascii="Arial" w:hAnsi="Arial" w:cs="Arial"/>
          <w:spacing w:val="1"/>
          <w:sz w:val="24"/>
          <w:szCs w:val="24"/>
        </w:rPr>
        <w:t xml:space="preserve"> </w:t>
      </w:r>
      <w:r w:rsidRPr="008F1CF6">
        <w:rPr>
          <w:rFonts w:ascii="Arial" w:hAnsi="Arial" w:cs="Arial"/>
          <w:sz w:val="24"/>
          <w:szCs w:val="24"/>
        </w:rPr>
        <w:t>sau</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două</w:t>
      </w:r>
      <w:r w:rsidRPr="008F1CF6">
        <w:rPr>
          <w:rFonts w:ascii="Arial" w:hAnsi="Arial" w:cs="Arial"/>
          <w:spacing w:val="1"/>
          <w:sz w:val="24"/>
          <w:szCs w:val="24"/>
        </w:rPr>
        <w:t xml:space="preserve"> </w:t>
      </w:r>
      <w:r w:rsidRPr="008F1CF6">
        <w:rPr>
          <w:rFonts w:ascii="Arial" w:hAnsi="Arial" w:cs="Arial"/>
          <w:sz w:val="24"/>
          <w:szCs w:val="24"/>
        </w:rPr>
        <w:t>ori</w:t>
      </w:r>
      <w:r w:rsidRPr="008F1CF6">
        <w:rPr>
          <w:rFonts w:ascii="Arial" w:hAnsi="Arial" w:cs="Arial"/>
          <w:spacing w:val="1"/>
          <w:sz w:val="24"/>
          <w:szCs w:val="24"/>
        </w:rPr>
        <w:t xml:space="preserve"> </w:t>
      </w:r>
      <w:r w:rsidRPr="008F1CF6">
        <w:rPr>
          <w:rFonts w:ascii="Arial" w:hAnsi="Arial" w:cs="Arial"/>
          <w:sz w:val="24"/>
          <w:szCs w:val="24"/>
        </w:rPr>
        <w:t>pe</w:t>
      </w:r>
      <w:r w:rsidRPr="008F1CF6">
        <w:rPr>
          <w:rFonts w:ascii="Arial" w:hAnsi="Arial" w:cs="Arial"/>
          <w:spacing w:val="60"/>
          <w:sz w:val="24"/>
          <w:szCs w:val="24"/>
        </w:rPr>
        <w:t xml:space="preserve"> </w:t>
      </w:r>
      <w:r w:rsidRPr="008F1CF6">
        <w:rPr>
          <w:rFonts w:ascii="Arial" w:hAnsi="Arial" w:cs="Arial"/>
          <w:sz w:val="24"/>
          <w:szCs w:val="24"/>
        </w:rPr>
        <w:t>an,</w:t>
      </w:r>
      <w:r w:rsidRPr="008F1CF6">
        <w:rPr>
          <w:rFonts w:ascii="Arial" w:hAnsi="Arial" w:cs="Arial"/>
          <w:spacing w:val="60"/>
          <w:sz w:val="24"/>
          <w:szCs w:val="24"/>
        </w:rPr>
        <w:t xml:space="preserve"> </w:t>
      </w:r>
      <w:r w:rsidRPr="008F1CF6">
        <w:rPr>
          <w:rFonts w:ascii="Arial" w:hAnsi="Arial" w:cs="Arial"/>
          <w:sz w:val="24"/>
          <w:szCs w:val="24"/>
        </w:rPr>
        <w:t>prima</w:t>
      </w:r>
      <w:r w:rsidRPr="008F1CF6">
        <w:rPr>
          <w:rFonts w:ascii="Arial" w:hAnsi="Arial" w:cs="Arial"/>
          <w:spacing w:val="1"/>
          <w:sz w:val="24"/>
          <w:szCs w:val="24"/>
        </w:rPr>
        <w:t xml:space="preserve"> </w:t>
      </w:r>
      <w:r w:rsidRPr="008F1CF6">
        <w:rPr>
          <w:rFonts w:ascii="Arial" w:hAnsi="Arial" w:cs="Arial"/>
          <w:sz w:val="24"/>
          <w:szCs w:val="24"/>
        </w:rPr>
        <w:t>intervenţie făcându-se la</w:t>
      </w:r>
      <w:r w:rsidRPr="008F1CF6">
        <w:rPr>
          <w:rFonts w:ascii="Arial" w:hAnsi="Arial" w:cs="Arial"/>
          <w:spacing w:val="1"/>
          <w:sz w:val="24"/>
          <w:szCs w:val="24"/>
        </w:rPr>
        <w:t xml:space="preserve"> </w:t>
      </w:r>
      <w:r w:rsidRPr="008F1CF6">
        <w:rPr>
          <w:rFonts w:ascii="Arial" w:hAnsi="Arial" w:cs="Arial"/>
          <w:sz w:val="24"/>
          <w:szCs w:val="24"/>
        </w:rPr>
        <w:t>o</w:t>
      </w:r>
      <w:r w:rsidRPr="008F1CF6">
        <w:rPr>
          <w:rFonts w:ascii="Arial" w:hAnsi="Arial" w:cs="Arial"/>
          <w:spacing w:val="1"/>
          <w:sz w:val="24"/>
          <w:szCs w:val="24"/>
        </w:rPr>
        <w:t xml:space="preserve"> </w:t>
      </w:r>
      <w:r w:rsidRPr="008F1CF6">
        <w:rPr>
          <w:rFonts w:ascii="Arial" w:hAnsi="Arial" w:cs="Arial"/>
          <w:sz w:val="24"/>
          <w:szCs w:val="24"/>
        </w:rPr>
        <w:t>lună</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lastRenderedPageBreak/>
        <w:t>la</w:t>
      </w:r>
      <w:r w:rsidRPr="008F1CF6">
        <w:rPr>
          <w:rFonts w:ascii="Arial" w:hAnsi="Arial" w:cs="Arial"/>
          <w:spacing w:val="1"/>
          <w:sz w:val="24"/>
          <w:szCs w:val="24"/>
        </w:rPr>
        <w:t xml:space="preserve"> </w:t>
      </w:r>
      <w:r w:rsidRPr="008F1CF6">
        <w:rPr>
          <w:rFonts w:ascii="Arial" w:hAnsi="Arial" w:cs="Arial"/>
          <w:sz w:val="24"/>
          <w:szCs w:val="24"/>
        </w:rPr>
        <w:t>începerea sezonului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vegetaţie (pentru</w:t>
      </w:r>
      <w:r w:rsidRPr="008F1CF6">
        <w:rPr>
          <w:rFonts w:ascii="Arial" w:hAnsi="Arial" w:cs="Arial"/>
          <w:spacing w:val="1"/>
          <w:sz w:val="24"/>
          <w:szCs w:val="24"/>
        </w:rPr>
        <w:t xml:space="preserve"> </w:t>
      </w:r>
      <w:r w:rsidRPr="008F1CF6">
        <w:rPr>
          <w:rFonts w:ascii="Arial" w:hAnsi="Arial" w:cs="Arial"/>
          <w:sz w:val="24"/>
          <w:szCs w:val="24"/>
        </w:rPr>
        <w:t>ca</w:t>
      </w:r>
      <w:r w:rsidRPr="008F1CF6">
        <w:rPr>
          <w:rFonts w:ascii="Arial" w:hAnsi="Arial" w:cs="Arial"/>
          <w:spacing w:val="60"/>
          <w:sz w:val="24"/>
          <w:szCs w:val="24"/>
        </w:rPr>
        <w:t xml:space="preserve"> </w:t>
      </w:r>
      <w:r w:rsidRPr="008F1CF6">
        <w:rPr>
          <w:rFonts w:ascii="Arial" w:hAnsi="Arial" w:cs="Arial"/>
          <w:sz w:val="24"/>
          <w:szCs w:val="24"/>
        </w:rPr>
        <w:t>puieţii</w:t>
      </w:r>
      <w:r w:rsidRPr="008F1CF6">
        <w:rPr>
          <w:rFonts w:ascii="Arial" w:hAnsi="Arial" w:cs="Arial"/>
          <w:spacing w:val="60"/>
          <w:sz w:val="24"/>
          <w:szCs w:val="24"/>
        </w:rPr>
        <w:t xml:space="preserve"> </w:t>
      </w:r>
      <w:r w:rsidRPr="008F1CF6">
        <w:rPr>
          <w:rFonts w:ascii="Arial" w:hAnsi="Arial" w:cs="Arial"/>
          <w:sz w:val="24"/>
          <w:szCs w:val="24"/>
        </w:rPr>
        <w:t>să</w:t>
      </w:r>
      <w:r w:rsidRPr="008F1CF6">
        <w:rPr>
          <w:rFonts w:ascii="Arial" w:hAnsi="Arial" w:cs="Arial"/>
          <w:spacing w:val="60"/>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fortifice</w:t>
      </w:r>
      <w:r w:rsidRPr="008F1CF6">
        <w:rPr>
          <w:rFonts w:ascii="Arial" w:hAnsi="Arial" w:cs="Arial"/>
          <w:spacing w:val="1"/>
          <w:sz w:val="24"/>
          <w:szCs w:val="24"/>
        </w:rPr>
        <w:t xml:space="preserve"> </w:t>
      </w:r>
      <w:r w:rsidRPr="008F1CF6">
        <w:rPr>
          <w:rFonts w:ascii="Arial" w:hAnsi="Arial" w:cs="Arial"/>
          <w:sz w:val="24"/>
          <w:szCs w:val="24"/>
        </w:rPr>
        <w:t>înainte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venirea</w:t>
      </w:r>
      <w:r w:rsidRPr="008F1CF6">
        <w:rPr>
          <w:rFonts w:ascii="Arial" w:hAnsi="Arial" w:cs="Arial"/>
          <w:spacing w:val="1"/>
          <w:sz w:val="24"/>
          <w:szCs w:val="24"/>
        </w:rPr>
        <w:t xml:space="preserve"> </w:t>
      </w:r>
      <w:r w:rsidRPr="008F1CF6">
        <w:rPr>
          <w:rFonts w:ascii="Arial" w:hAnsi="Arial" w:cs="Arial"/>
          <w:sz w:val="24"/>
          <w:szCs w:val="24"/>
        </w:rPr>
        <w:t>perioadei</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1"/>
          <w:sz w:val="24"/>
          <w:szCs w:val="24"/>
        </w:rPr>
        <w:t xml:space="preserve"> </w:t>
      </w:r>
      <w:r w:rsidRPr="008F1CF6">
        <w:rPr>
          <w:rFonts w:ascii="Arial" w:hAnsi="Arial" w:cs="Arial"/>
          <w:sz w:val="24"/>
          <w:szCs w:val="24"/>
        </w:rPr>
        <w:t>arşiţă),</w:t>
      </w:r>
      <w:r w:rsidRPr="008F1CF6">
        <w:rPr>
          <w:rFonts w:ascii="Arial" w:hAnsi="Arial" w:cs="Arial"/>
          <w:spacing w:val="1"/>
          <w:sz w:val="24"/>
          <w:szCs w:val="24"/>
        </w:rPr>
        <w:t xml:space="preserve"> </w:t>
      </w:r>
      <w:r w:rsidRPr="008F1CF6">
        <w:rPr>
          <w:rFonts w:ascii="Arial" w:hAnsi="Arial" w:cs="Arial"/>
          <w:sz w:val="24"/>
          <w:szCs w:val="24"/>
        </w:rPr>
        <w:t>iar</w:t>
      </w:r>
      <w:r w:rsidRPr="008F1CF6">
        <w:rPr>
          <w:rFonts w:ascii="Arial" w:hAnsi="Arial" w:cs="Arial"/>
          <w:spacing w:val="1"/>
          <w:sz w:val="24"/>
          <w:szCs w:val="24"/>
        </w:rPr>
        <w:t xml:space="preserve"> </w:t>
      </w:r>
      <w:r w:rsidRPr="008F1CF6">
        <w:rPr>
          <w:rFonts w:ascii="Arial" w:hAnsi="Arial" w:cs="Arial"/>
          <w:sz w:val="24"/>
          <w:szCs w:val="24"/>
        </w:rPr>
        <w:t>cea</w:t>
      </w:r>
      <w:r w:rsidRPr="008F1CF6">
        <w:rPr>
          <w:rFonts w:ascii="Arial" w:hAnsi="Arial" w:cs="Arial"/>
          <w:spacing w:val="1"/>
          <w:sz w:val="24"/>
          <w:szCs w:val="24"/>
        </w:rPr>
        <w:t xml:space="preserve"> </w:t>
      </w:r>
      <w:r w:rsidRPr="008F1CF6">
        <w:rPr>
          <w:rFonts w:ascii="Arial" w:hAnsi="Arial" w:cs="Arial"/>
          <w:sz w:val="24"/>
          <w:szCs w:val="24"/>
        </w:rPr>
        <w:t>de-a</w:t>
      </w:r>
      <w:r w:rsidRPr="008F1CF6">
        <w:rPr>
          <w:rFonts w:ascii="Arial" w:hAnsi="Arial" w:cs="Arial"/>
          <w:spacing w:val="60"/>
          <w:sz w:val="24"/>
          <w:szCs w:val="24"/>
        </w:rPr>
        <w:t xml:space="preserve"> </w:t>
      </w:r>
      <w:r w:rsidRPr="008F1CF6">
        <w:rPr>
          <w:rFonts w:ascii="Arial" w:hAnsi="Arial" w:cs="Arial"/>
          <w:sz w:val="24"/>
          <w:szCs w:val="24"/>
        </w:rPr>
        <w:t>doua</w:t>
      </w:r>
      <w:r w:rsidRPr="008F1CF6">
        <w:rPr>
          <w:rFonts w:ascii="Arial" w:hAnsi="Arial" w:cs="Arial"/>
          <w:spacing w:val="60"/>
          <w:sz w:val="24"/>
          <w:szCs w:val="24"/>
        </w:rPr>
        <w:t xml:space="preserve"> </w:t>
      </w:r>
      <w:r w:rsidRPr="008F1CF6">
        <w:rPr>
          <w:rFonts w:ascii="Arial" w:hAnsi="Arial" w:cs="Arial"/>
          <w:sz w:val="24"/>
          <w:szCs w:val="24"/>
        </w:rPr>
        <w:t>în</w:t>
      </w:r>
      <w:r w:rsidRPr="008F1CF6">
        <w:rPr>
          <w:rFonts w:ascii="Arial" w:hAnsi="Arial" w:cs="Arial"/>
          <w:spacing w:val="60"/>
          <w:sz w:val="24"/>
          <w:szCs w:val="24"/>
        </w:rPr>
        <w:t xml:space="preserve"> </w:t>
      </w:r>
      <w:r w:rsidRPr="008F1CF6">
        <w:rPr>
          <w:rFonts w:ascii="Arial" w:hAnsi="Arial" w:cs="Arial"/>
          <w:sz w:val="24"/>
          <w:szCs w:val="24"/>
        </w:rPr>
        <w:t>septembrie,</w:t>
      </w:r>
      <w:r w:rsidRPr="008F1CF6">
        <w:rPr>
          <w:rFonts w:ascii="Arial" w:hAnsi="Arial" w:cs="Arial"/>
          <w:spacing w:val="60"/>
          <w:sz w:val="24"/>
          <w:szCs w:val="24"/>
        </w:rPr>
        <w:t xml:space="preserve"> </w:t>
      </w:r>
      <w:r w:rsidRPr="008F1CF6">
        <w:rPr>
          <w:rFonts w:ascii="Arial" w:hAnsi="Arial" w:cs="Arial"/>
          <w:sz w:val="24"/>
          <w:szCs w:val="24"/>
        </w:rPr>
        <w:t>dacă</w:t>
      </w:r>
      <w:r w:rsidRPr="008F1CF6">
        <w:rPr>
          <w:rFonts w:ascii="Arial" w:hAnsi="Arial" w:cs="Arial"/>
          <w:spacing w:val="60"/>
          <w:sz w:val="24"/>
          <w:szCs w:val="24"/>
        </w:rPr>
        <w:t xml:space="preserve"> </w:t>
      </w:r>
      <w:r w:rsidRPr="008F1CF6">
        <w:rPr>
          <w:rFonts w:ascii="Arial" w:hAnsi="Arial" w:cs="Arial"/>
          <w:sz w:val="24"/>
          <w:szCs w:val="24"/>
        </w:rPr>
        <w:t>există</w:t>
      </w:r>
      <w:r w:rsidRPr="008F1CF6">
        <w:rPr>
          <w:rFonts w:ascii="Arial" w:hAnsi="Arial" w:cs="Arial"/>
          <w:spacing w:val="1"/>
          <w:sz w:val="24"/>
          <w:szCs w:val="24"/>
        </w:rPr>
        <w:t xml:space="preserve"> </w:t>
      </w:r>
      <w:r w:rsidRPr="008F1CF6">
        <w:rPr>
          <w:rFonts w:ascii="Arial" w:hAnsi="Arial" w:cs="Arial"/>
          <w:sz w:val="24"/>
          <w:szCs w:val="24"/>
        </w:rPr>
        <w:t>pericolul</w:t>
      </w:r>
      <w:r w:rsidRPr="008F1CF6">
        <w:rPr>
          <w:rFonts w:ascii="Arial" w:hAnsi="Arial" w:cs="Arial"/>
          <w:spacing w:val="-9"/>
          <w:sz w:val="24"/>
          <w:szCs w:val="24"/>
        </w:rPr>
        <w:t xml:space="preserve"> </w:t>
      </w:r>
      <w:r w:rsidRPr="008F1CF6">
        <w:rPr>
          <w:rFonts w:ascii="Arial" w:hAnsi="Arial" w:cs="Arial"/>
          <w:sz w:val="24"/>
          <w:szCs w:val="24"/>
        </w:rPr>
        <w:t>ca</w:t>
      </w:r>
      <w:r w:rsidRPr="008F1CF6">
        <w:rPr>
          <w:rFonts w:ascii="Arial" w:hAnsi="Arial" w:cs="Arial"/>
          <w:spacing w:val="-2"/>
          <w:sz w:val="24"/>
          <w:szCs w:val="24"/>
        </w:rPr>
        <w:t xml:space="preserve"> </w:t>
      </w:r>
      <w:r w:rsidRPr="008F1CF6">
        <w:rPr>
          <w:rFonts w:ascii="Arial" w:hAnsi="Arial" w:cs="Arial"/>
          <w:sz w:val="24"/>
          <w:szCs w:val="24"/>
        </w:rPr>
        <w:t>buruienile</w:t>
      </w:r>
      <w:r w:rsidRPr="008F1CF6">
        <w:rPr>
          <w:rFonts w:ascii="Arial" w:hAnsi="Arial" w:cs="Arial"/>
          <w:spacing w:val="-11"/>
          <w:sz w:val="24"/>
          <w:szCs w:val="24"/>
        </w:rPr>
        <w:t xml:space="preserve"> </w:t>
      </w:r>
      <w:r w:rsidRPr="008F1CF6">
        <w:rPr>
          <w:rFonts w:ascii="Arial" w:hAnsi="Arial" w:cs="Arial"/>
          <w:sz w:val="24"/>
          <w:szCs w:val="24"/>
        </w:rPr>
        <w:t>să</w:t>
      </w:r>
      <w:r w:rsidRPr="008F1CF6">
        <w:rPr>
          <w:rFonts w:ascii="Arial" w:hAnsi="Arial" w:cs="Arial"/>
          <w:spacing w:val="-2"/>
          <w:sz w:val="24"/>
          <w:szCs w:val="24"/>
        </w:rPr>
        <w:t xml:space="preserve"> </w:t>
      </w:r>
      <w:r w:rsidRPr="008F1CF6">
        <w:rPr>
          <w:rFonts w:ascii="Arial" w:hAnsi="Arial" w:cs="Arial"/>
          <w:sz w:val="24"/>
          <w:szCs w:val="24"/>
        </w:rPr>
        <w:t>determine</w:t>
      </w:r>
      <w:r w:rsidRPr="008F1CF6">
        <w:rPr>
          <w:rFonts w:ascii="Arial" w:hAnsi="Arial" w:cs="Arial"/>
          <w:spacing w:val="-12"/>
          <w:sz w:val="24"/>
          <w:szCs w:val="24"/>
        </w:rPr>
        <w:t xml:space="preserve"> </w:t>
      </w:r>
      <w:r w:rsidRPr="008F1CF6">
        <w:rPr>
          <w:rFonts w:ascii="Arial" w:hAnsi="Arial" w:cs="Arial"/>
          <w:sz w:val="24"/>
          <w:szCs w:val="24"/>
        </w:rPr>
        <w:t>la</w:t>
      </w:r>
      <w:r w:rsidRPr="008F1CF6">
        <w:rPr>
          <w:rFonts w:ascii="Arial" w:hAnsi="Arial" w:cs="Arial"/>
          <w:spacing w:val="-4"/>
          <w:sz w:val="24"/>
          <w:szCs w:val="24"/>
        </w:rPr>
        <w:t xml:space="preserve"> </w:t>
      </w:r>
      <w:r w:rsidRPr="008F1CF6">
        <w:rPr>
          <w:rFonts w:ascii="Arial" w:hAnsi="Arial" w:cs="Arial"/>
          <w:sz w:val="24"/>
          <w:szCs w:val="24"/>
        </w:rPr>
        <w:t>căderea</w:t>
      </w:r>
      <w:r w:rsidRPr="008F1CF6">
        <w:rPr>
          <w:rFonts w:ascii="Arial" w:hAnsi="Arial" w:cs="Arial"/>
          <w:spacing w:val="-9"/>
          <w:sz w:val="24"/>
          <w:szCs w:val="24"/>
        </w:rPr>
        <w:t xml:space="preserve"> </w:t>
      </w:r>
      <w:r w:rsidRPr="008F1CF6">
        <w:rPr>
          <w:rFonts w:ascii="Arial" w:hAnsi="Arial" w:cs="Arial"/>
          <w:sz w:val="24"/>
          <w:szCs w:val="24"/>
        </w:rPr>
        <w:t>zăpezii,</w:t>
      </w:r>
      <w:r w:rsidRPr="008F1CF6">
        <w:rPr>
          <w:rFonts w:ascii="Arial" w:hAnsi="Arial" w:cs="Arial"/>
          <w:spacing w:val="-7"/>
          <w:sz w:val="24"/>
          <w:szCs w:val="24"/>
        </w:rPr>
        <w:t xml:space="preserve"> </w:t>
      </w:r>
      <w:r w:rsidRPr="008F1CF6">
        <w:rPr>
          <w:rFonts w:ascii="Arial" w:hAnsi="Arial" w:cs="Arial"/>
          <w:sz w:val="24"/>
          <w:szCs w:val="24"/>
        </w:rPr>
        <w:t>prin</w:t>
      </w:r>
      <w:r w:rsidRPr="008F1CF6">
        <w:rPr>
          <w:rFonts w:ascii="Arial" w:hAnsi="Arial" w:cs="Arial"/>
          <w:spacing w:val="-6"/>
          <w:sz w:val="24"/>
          <w:szCs w:val="24"/>
        </w:rPr>
        <w:t xml:space="preserve"> </w:t>
      </w:r>
      <w:r w:rsidRPr="008F1CF6">
        <w:rPr>
          <w:rFonts w:ascii="Arial" w:hAnsi="Arial" w:cs="Arial"/>
          <w:sz w:val="24"/>
          <w:szCs w:val="24"/>
        </w:rPr>
        <w:t>înălţimea</w:t>
      </w:r>
      <w:r w:rsidRPr="008F1CF6">
        <w:rPr>
          <w:rFonts w:ascii="Arial" w:hAnsi="Arial" w:cs="Arial"/>
          <w:spacing w:val="-12"/>
          <w:sz w:val="24"/>
          <w:szCs w:val="24"/>
        </w:rPr>
        <w:t xml:space="preserve"> </w:t>
      </w:r>
      <w:r w:rsidRPr="008F1CF6">
        <w:rPr>
          <w:rFonts w:ascii="Arial" w:hAnsi="Arial" w:cs="Arial"/>
          <w:sz w:val="24"/>
          <w:szCs w:val="24"/>
        </w:rPr>
        <w:t>lor,</w:t>
      </w:r>
      <w:r w:rsidRPr="008F1CF6">
        <w:rPr>
          <w:rFonts w:ascii="Arial" w:hAnsi="Arial" w:cs="Arial"/>
          <w:spacing w:val="-3"/>
          <w:sz w:val="24"/>
          <w:szCs w:val="24"/>
        </w:rPr>
        <w:t xml:space="preserve"> </w:t>
      </w:r>
      <w:r w:rsidRPr="008F1CF6">
        <w:rPr>
          <w:rFonts w:ascii="Arial" w:hAnsi="Arial" w:cs="Arial"/>
          <w:sz w:val="24"/>
          <w:szCs w:val="24"/>
        </w:rPr>
        <w:t>culcarea</w:t>
      </w:r>
      <w:r w:rsidRPr="008F1CF6">
        <w:rPr>
          <w:rFonts w:ascii="Arial" w:hAnsi="Arial" w:cs="Arial"/>
          <w:spacing w:val="-9"/>
          <w:sz w:val="24"/>
          <w:szCs w:val="24"/>
        </w:rPr>
        <w:t xml:space="preserve"> </w:t>
      </w:r>
      <w:r w:rsidRPr="008F1CF6">
        <w:rPr>
          <w:rFonts w:ascii="Arial" w:hAnsi="Arial" w:cs="Arial"/>
          <w:sz w:val="24"/>
          <w:szCs w:val="24"/>
        </w:rPr>
        <w:t>puieţilor.</w:t>
      </w:r>
    </w:p>
    <w:p w14:paraId="3FEFD6DB" w14:textId="77777777" w:rsidR="00FB1C23" w:rsidRPr="008F1CF6" w:rsidRDefault="00FB1C23" w:rsidP="00FB1C23">
      <w:pPr>
        <w:pStyle w:val="Corptext"/>
        <w:jc w:val="both"/>
        <w:rPr>
          <w:rFonts w:ascii="Arial" w:hAnsi="Arial" w:cs="Arial"/>
          <w:sz w:val="24"/>
          <w:szCs w:val="24"/>
        </w:rPr>
      </w:pPr>
    </w:p>
    <w:p w14:paraId="6F126BB8" w14:textId="77777777" w:rsidR="00FB1C23" w:rsidRPr="008F1CF6" w:rsidRDefault="00FB1C23">
      <w:pPr>
        <w:pStyle w:val="Titlu8"/>
        <w:keepNext w:val="0"/>
        <w:widowControl w:val="0"/>
        <w:numPr>
          <w:ilvl w:val="1"/>
          <w:numId w:val="17"/>
        </w:numPr>
        <w:tabs>
          <w:tab w:val="left" w:pos="2143"/>
        </w:tabs>
        <w:autoSpaceDE w:val="0"/>
        <w:autoSpaceDN w:val="0"/>
        <w:ind w:left="2142" w:hanging="361"/>
        <w:jc w:val="both"/>
        <w:rPr>
          <w:rFonts w:cs="Arial"/>
          <w:b/>
          <w:i/>
          <w:szCs w:val="24"/>
        </w:rPr>
      </w:pPr>
      <w:r w:rsidRPr="008F1CF6">
        <w:rPr>
          <w:rFonts w:cs="Arial"/>
          <w:b/>
          <w:i/>
          <w:szCs w:val="24"/>
        </w:rPr>
        <w:t>Lucrări</w:t>
      </w:r>
      <w:r w:rsidRPr="008F1CF6">
        <w:rPr>
          <w:rFonts w:cs="Arial"/>
          <w:b/>
          <w:i/>
          <w:spacing w:val="-3"/>
          <w:szCs w:val="24"/>
        </w:rPr>
        <w:t xml:space="preserve"> </w:t>
      </w:r>
      <w:r w:rsidRPr="008F1CF6">
        <w:rPr>
          <w:rFonts w:cs="Arial"/>
          <w:b/>
          <w:i/>
          <w:szCs w:val="24"/>
        </w:rPr>
        <w:t>de</w:t>
      </w:r>
      <w:r w:rsidRPr="008F1CF6">
        <w:rPr>
          <w:rFonts w:cs="Arial"/>
          <w:b/>
          <w:i/>
          <w:spacing w:val="-3"/>
          <w:szCs w:val="24"/>
        </w:rPr>
        <w:t xml:space="preserve"> </w:t>
      </w:r>
      <w:r w:rsidRPr="008F1CF6">
        <w:rPr>
          <w:rFonts w:cs="Arial"/>
          <w:b/>
          <w:i/>
          <w:szCs w:val="24"/>
        </w:rPr>
        <w:t>regenerare</w:t>
      </w:r>
      <w:r w:rsidRPr="008F1CF6">
        <w:rPr>
          <w:rFonts w:cs="Arial"/>
          <w:b/>
          <w:i/>
          <w:spacing w:val="-3"/>
          <w:szCs w:val="24"/>
        </w:rPr>
        <w:t xml:space="preserve"> </w:t>
      </w:r>
      <w:r w:rsidRPr="008F1CF6">
        <w:rPr>
          <w:rFonts w:cs="Arial"/>
          <w:b/>
          <w:i/>
          <w:szCs w:val="24"/>
        </w:rPr>
        <w:t>-</w:t>
      </w:r>
      <w:r w:rsidRPr="008F1CF6">
        <w:rPr>
          <w:rFonts w:cs="Arial"/>
          <w:b/>
          <w:i/>
          <w:spacing w:val="-1"/>
          <w:szCs w:val="24"/>
        </w:rPr>
        <w:t xml:space="preserve"> </w:t>
      </w:r>
      <w:r w:rsidRPr="008F1CF6">
        <w:rPr>
          <w:rFonts w:cs="Arial"/>
          <w:b/>
          <w:i/>
          <w:szCs w:val="24"/>
        </w:rPr>
        <w:t>Impăduriri</w:t>
      </w:r>
    </w:p>
    <w:p w14:paraId="30BB5BB8" w14:textId="77777777" w:rsidR="00FB1C23" w:rsidRPr="008F1CF6" w:rsidRDefault="00FB1C23" w:rsidP="00FB1C23">
      <w:pPr>
        <w:pStyle w:val="Corptext"/>
        <w:spacing w:before="7"/>
        <w:jc w:val="both"/>
        <w:rPr>
          <w:rFonts w:ascii="Arial" w:hAnsi="Arial" w:cs="Arial"/>
          <w:b/>
          <w:i/>
          <w:sz w:val="24"/>
          <w:szCs w:val="24"/>
        </w:rPr>
      </w:pPr>
    </w:p>
    <w:p w14:paraId="1EBA6EA6" w14:textId="77777777" w:rsidR="00FB1C23" w:rsidRPr="008F1CF6" w:rsidRDefault="00FB1C23" w:rsidP="00FB1C23">
      <w:pPr>
        <w:ind w:left="222" w:right="-2" w:firstLine="840"/>
        <w:jc w:val="both"/>
        <w:rPr>
          <w:rFonts w:ascii="Arial" w:hAnsi="Arial" w:cs="Arial"/>
          <w:sz w:val="24"/>
          <w:szCs w:val="24"/>
        </w:rPr>
      </w:pPr>
      <w:r w:rsidRPr="008F1CF6">
        <w:rPr>
          <w:rFonts w:ascii="Arial" w:hAnsi="Arial" w:cs="Arial"/>
          <w:sz w:val="24"/>
          <w:szCs w:val="24"/>
        </w:rPr>
        <w:t>Regenerarea</w:t>
      </w:r>
      <w:r w:rsidRPr="008F1CF6">
        <w:rPr>
          <w:rFonts w:ascii="Arial" w:hAnsi="Arial" w:cs="Arial"/>
          <w:spacing w:val="1"/>
          <w:sz w:val="24"/>
          <w:szCs w:val="24"/>
        </w:rPr>
        <w:t xml:space="preserve"> </w:t>
      </w:r>
      <w:r w:rsidRPr="008F1CF6">
        <w:rPr>
          <w:rFonts w:ascii="Arial" w:hAnsi="Arial" w:cs="Arial"/>
          <w:sz w:val="24"/>
          <w:szCs w:val="24"/>
        </w:rPr>
        <w:t>arboretelor,</w:t>
      </w:r>
      <w:r w:rsidRPr="008F1CF6">
        <w:rPr>
          <w:rFonts w:ascii="Arial" w:hAnsi="Arial" w:cs="Arial"/>
          <w:spacing w:val="1"/>
          <w:sz w:val="24"/>
          <w:szCs w:val="24"/>
        </w:rPr>
        <w:t xml:space="preserve"> </w:t>
      </w:r>
      <w:r w:rsidRPr="008F1CF6">
        <w:rPr>
          <w:rFonts w:ascii="Arial" w:hAnsi="Arial" w:cs="Arial"/>
          <w:sz w:val="24"/>
          <w:szCs w:val="24"/>
        </w:rPr>
        <w:t>ca</w:t>
      </w:r>
      <w:r w:rsidRPr="008F1CF6">
        <w:rPr>
          <w:rFonts w:ascii="Arial" w:hAnsi="Arial" w:cs="Arial"/>
          <w:spacing w:val="1"/>
          <w:sz w:val="24"/>
          <w:szCs w:val="24"/>
        </w:rPr>
        <w:t xml:space="preserve"> </w:t>
      </w:r>
      <w:r w:rsidRPr="008F1CF6">
        <w:rPr>
          <w:rFonts w:ascii="Arial" w:hAnsi="Arial" w:cs="Arial"/>
          <w:sz w:val="24"/>
          <w:szCs w:val="24"/>
        </w:rPr>
        <w:t>proces</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asigurare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continuităţii</w:t>
      </w:r>
      <w:r w:rsidRPr="008F1CF6">
        <w:rPr>
          <w:rFonts w:ascii="Arial" w:hAnsi="Arial" w:cs="Arial"/>
          <w:spacing w:val="1"/>
          <w:sz w:val="24"/>
          <w:szCs w:val="24"/>
        </w:rPr>
        <w:t xml:space="preserve"> </w:t>
      </w:r>
      <w:r w:rsidRPr="008F1CF6">
        <w:rPr>
          <w:rFonts w:ascii="Arial" w:hAnsi="Arial" w:cs="Arial"/>
          <w:sz w:val="24"/>
          <w:szCs w:val="24"/>
        </w:rPr>
        <w:t>arboretelor,</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perenităţii</w:t>
      </w:r>
      <w:r w:rsidRPr="008F1CF6">
        <w:rPr>
          <w:rFonts w:ascii="Arial" w:hAnsi="Arial" w:cs="Arial"/>
          <w:spacing w:val="1"/>
          <w:sz w:val="24"/>
          <w:szCs w:val="24"/>
        </w:rPr>
        <w:t xml:space="preserve"> </w:t>
      </w:r>
      <w:r w:rsidRPr="008F1CF6">
        <w:rPr>
          <w:rFonts w:ascii="Arial" w:hAnsi="Arial" w:cs="Arial"/>
          <w:sz w:val="24"/>
          <w:szCs w:val="24"/>
        </w:rPr>
        <w:t>pădurilor,</w:t>
      </w:r>
      <w:r w:rsidRPr="008F1CF6">
        <w:rPr>
          <w:rFonts w:ascii="Arial" w:hAnsi="Arial" w:cs="Arial"/>
          <w:spacing w:val="58"/>
          <w:sz w:val="24"/>
          <w:szCs w:val="24"/>
        </w:rPr>
        <w:t xml:space="preserve"> </w:t>
      </w:r>
      <w:r w:rsidRPr="008F1CF6">
        <w:rPr>
          <w:rFonts w:ascii="Arial" w:hAnsi="Arial" w:cs="Arial"/>
          <w:sz w:val="24"/>
          <w:szCs w:val="24"/>
        </w:rPr>
        <w:t>se</w:t>
      </w:r>
      <w:r w:rsidRPr="008F1CF6">
        <w:rPr>
          <w:rFonts w:ascii="Arial" w:hAnsi="Arial" w:cs="Arial"/>
          <w:spacing w:val="-2"/>
          <w:sz w:val="24"/>
          <w:szCs w:val="24"/>
        </w:rPr>
        <w:t xml:space="preserve"> </w:t>
      </w:r>
      <w:r w:rsidRPr="008F1CF6">
        <w:rPr>
          <w:rFonts w:ascii="Arial" w:hAnsi="Arial" w:cs="Arial"/>
          <w:sz w:val="24"/>
          <w:szCs w:val="24"/>
        </w:rPr>
        <w:t>poate realiza</w:t>
      </w:r>
      <w:r w:rsidRPr="008F1CF6">
        <w:rPr>
          <w:rFonts w:ascii="Arial" w:hAnsi="Arial" w:cs="Arial"/>
          <w:spacing w:val="-1"/>
          <w:sz w:val="24"/>
          <w:szCs w:val="24"/>
        </w:rPr>
        <w:t xml:space="preserve"> </w:t>
      </w:r>
      <w:r w:rsidRPr="008F1CF6">
        <w:rPr>
          <w:rFonts w:ascii="Arial" w:hAnsi="Arial" w:cs="Arial"/>
          <w:sz w:val="24"/>
          <w:szCs w:val="24"/>
        </w:rPr>
        <w:t>prin</w:t>
      </w:r>
      <w:r w:rsidRPr="008F1CF6">
        <w:rPr>
          <w:rFonts w:ascii="Arial" w:hAnsi="Arial" w:cs="Arial"/>
          <w:spacing w:val="-1"/>
          <w:sz w:val="24"/>
          <w:szCs w:val="24"/>
        </w:rPr>
        <w:t xml:space="preserve"> </w:t>
      </w:r>
      <w:r w:rsidRPr="008F1CF6">
        <w:rPr>
          <w:rFonts w:ascii="Arial" w:hAnsi="Arial" w:cs="Arial"/>
          <w:sz w:val="24"/>
          <w:szCs w:val="24"/>
        </w:rPr>
        <w:t>două</w:t>
      </w:r>
      <w:r w:rsidRPr="008F1CF6">
        <w:rPr>
          <w:rFonts w:ascii="Arial" w:hAnsi="Arial" w:cs="Arial"/>
          <w:spacing w:val="-2"/>
          <w:sz w:val="24"/>
          <w:szCs w:val="24"/>
        </w:rPr>
        <w:t xml:space="preserve"> </w:t>
      </w:r>
      <w:r w:rsidRPr="008F1CF6">
        <w:rPr>
          <w:rFonts w:ascii="Arial" w:hAnsi="Arial" w:cs="Arial"/>
          <w:sz w:val="24"/>
          <w:szCs w:val="24"/>
        </w:rPr>
        <w:t>metode:</w:t>
      </w:r>
      <w:r w:rsidRPr="008F1CF6">
        <w:rPr>
          <w:rFonts w:ascii="Arial" w:hAnsi="Arial" w:cs="Arial"/>
          <w:spacing w:val="1"/>
          <w:sz w:val="24"/>
          <w:szCs w:val="24"/>
        </w:rPr>
        <w:t xml:space="preserve"> </w:t>
      </w:r>
      <w:r w:rsidRPr="008F1CF6">
        <w:rPr>
          <w:rFonts w:ascii="Arial" w:hAnsi="Arial" w:cs="Arial"/>
          <w:i/>
          <w:sz w:val="24"/>
          <w:szCs w:val="24"/>
        </w:rPr>
        <w:t>regenerarea</w:t>
      </w:r>
      <w:r w:rsidRPr="008F1CF6">
        <w:rPr>
          <w:rFonts w:ascii="Arial" w:hAnsi="Arial" w:cs="Arial"/>
          <w:i/>
          <w:spacing w:val="-2"/>
          <w:sz w:val="24"/>
          <w:szCs w:val="24"/>
        </w:rPr>
        <w:t xml:space="preserve"> </w:t>
      </w:r>
      <w:r w:rsidRPr="008F1CF6">
        <w:rPr>
          <w:rFonts w:ascii="Arial" w:hAnsi="Arial" w:cs="Arial"/>
          <w:i/>
          <w:sz w:val="24"/>
          <w:szCs w:val="24"/>
        </w:rPr>
        <w:t>naturală</w:t>
      </w:r>
      <w:r w:rsidRPr="008F1CF6">
        <w:rPr>
          <w:rFonts w:ascii="Arial" w:hAnsi="Arial" w:cs="Arial"/>
          <w:i/>
          <w:spacing w:val="1"/>
          <w:sz w:val="24"/>
          <w:szCs w:val="24"/>
        </w:rPr>
        <w:t xml:space="preserve"> </w:t>
      </w:r>
      <w:r w:rsidRPr="008F1CF6">
        <w:rPr>
          <w:rFonts w:ascii="Arial" w:hAnsi="Arial" w:cs="Arial"/>
          <w:sz w:val="24"/>
          <w:szCs w:val="24"/>
        </w:rPr>
        <w:t xml:space="preserve">şi </w:t>
      </w:r>
      <w:r w:rsidRPr="008F1CF6">
        <w:rPr>
          <w:rFonts w:ascii="Arial" w:hAnsi="Arial" w:cs="Arial"/>
          <w:i/>
          <w:sz w:val="24"/>
          <w:szCs w:val="24"/>
        </w:rPr>
        <w:t>regenerarea</w:t>
      </w:r>
      <w:r w:rsidRPr="008F1CF6">
        <w:rPr>
          <w:rFonts w:ascii="Arial" w:hAnsi="Arial" w:cs="Arial"/>
          <w:i/>
          <w:spacing w:val="-1"/>
          <w:sz w:val="24"/>
          <w:szCs w:val="24"/>
        </w:rPr>
        <w:t xml:space="preserve"> </w:t>
      </w:r>
      <w:r w:rsidRPr="008F1CF6">
        <w:rPr>
          <w:rFonts w:ascii="Arial" w:hAnsi="Arial" w:cs="Arial"/>
          <w:i/>
          <w:sz w:val="24"/>
          <w:szCs w:val="24"/>
        </w:rPr>
        <w:t>artificială</w:t>
      </w:r>
      <w:r w:rsidRPr="008F1CF6">
        <w:rPr>
          <w:rFonts w:ascii="Arial" w:hAnsi="Arial" w:cs="Arial"/>
          <w:sz w:val="24"/>
          <w:szCs w:val="24"/>
        </w:rPr>
        <w:t>.</w:t>
      </w:r>
    </w:p>
    <w:p w14:paraId="713390BF" w14:textId="77777777" w:rsidR="00FB1C23" w:rsidRPr="008F1CF6" w:rsidRDefault="00FB1C23" w:rsidP="00FB1C23">
      <w:pPr>
        <w:pStyle w:val="Corptext"/>
        <w:ind w:left="222" w:right="-2" w:firstLine="840"/>
        <w:jc w:val="both"/>
        <w:rPr>
          <w:rFonts w:ascii="Arial" w:hAnsi="Arial" w:cs="Arial"/>
          <w:sz w:val="24"/>
          <w:szCs w:val="24"/>
        </w:rPr>
      </w:pPr>
      <w:r w:rsidRPr="008F1CF6">
        <w:rPr>
          <w:rFonts w:ascii="Arial" w:hAnsi="Arial" w:cs="Arial"/>
          <w:sz w:val="24"/>
          <w:szCs w:val="24"/>
        </w:rPr>
        <w:t>Este în majoritate acceptată ideea că regenerarea naturală asigură constituirea unor arborete</w:t>
      </w:r>
      <w:r w:rsidRPr="008F1CF6">
        <w:rPr>
          <w:rFonts w:ascii="Arial" w:hAnsi="Arial" w:cs="Arial"/>
          <w:spacing w:val="1"/>
          <w:sz w:val="24"/>
          <w:szCs w:val="24"/>
        </w:rPr>
        <w:t xml:space="preserve"> </w:t>
      </w:r>
      <w:r w:rsidRPr="008F1CF6">
        <w:rPr>
          <w:rFonts w:ascii="Arial" w:hAnsi="Arial" w:cs="Arial"/>
          <w:sz w:val="24"/>
          <w:szCs w:val="24"/>
        </w:rPr>
        <w:t>foarte valoroase, cu o productivitate ridicată şi un înalt grad de stabilitate, ce îşi exercită cu maximă</w:t>
      </w:r>
      <w:r w:rsidRPr="008F1CF6">
        <w:rPr>
          <w:rFonts w:ascii="Arial" w:hAnsi="Arial" w:cs="Arial"/>
          <w:spacing w:val="1"/>
          <w:sz w:val="24"/>
          <w:szCs w:val="24"/>
        </w:rPr>
        <w:t xml:space="preserve"> </w:t>
      </w:r>
      <w:r w:rsidRPr="008F1CF6">
        <w:rPr>
          <w:rFonts w:ascii="Arial" w:hAnsi="Arial" w:cs="Arial"/>
          <w:sz w:val="24"/>
          <w:szCs w:val="24"/>
        </w:rPr>
        <w:t>eficienţă funcţiile atribuite. În baza acestei concepţii, principiile de gospodărire raţională a pădurilor</w:t>
      </w:r>
      <w:r w:rsidRPr="008F1CF6">
        <w:rPr>
          <w:rFonts w:ascii="Arial" w:hAnsi="Arial" w:cs="Arial"/>
          <w:spacing w:val="1"/>
          <w:sz w:val="24"/>
          <w:szCs w:val="24"/>
        </w:rPr>
        <w:t xml:space="preserve"> </w:t>
      </w:r>
      <w:r w:rsidRPr="008F1CF6">
        <w:rPr>
          <w:rFonts w:ascii="Arial" w:hAnsi="Arial" w:cs="Arial"/>
          <w:sz w:val="24"/>
          <w:szCs w:val="24"/>
        </w:rPr>
        <w:t>recomandă, în mod justificat, aplicarea tăierilor bazate pe regenerarea naturală în toate cazurile în care</w:t>
      </w:r>
      <w:r w:rsidRPr="008F1CF6">
        <w:rPr>
          <w:rFonts w:ascii="Arial" w:hAnsi="Arial" w:cs="Arial"/>
          <w:spacing w:val="-57"/>
          <w:sz w:val="24"/>
          <w:szCs w:val="24"/>
        </w:rPr>
        <w:t xml:space="preserve"> </w:t>
      </w:r>
      <w:r w:rsidRPr="008F1CF6">
        <w:rPr>
          <w:rFonts w:ascii="Arial" w:hAnsi="Arial" w:cs="Arial"/>
          <w:sz w:val="24"/>
          <w:szCs w:val="24"/>
        </w:rPr>
        <w:t>acest</w:t>
      </w:r>
      <w:r w:rsidRPr="008F1CF6">
        <w:rPr>
          <w:rFonts w:ascii="Arial" w:hAnsi="Arial" w:cs="Arial"/>
          <w:spacing w:val="-1"/>
          <w:sz w:val="24"/>
          <w:szCs w:val="24"/>
        </w:rPr>
        <w:t xml:space="preserve"> </w:t>
      </w:r>
      <w:r w:rsidRPr="008F1CF6">
        <w:rPr>
          <w:rFonts w:ascii="Arial" w:hAnsi="Arial" w:cs="Arial"/>
          <w:sz w:val="24"/>
          <w:szCs w:val="24"/>
        </w:rPr>
        <w:t>lucru</w:t>
      </w:r>
      <w:r w:rsidRPr="008F1CF6">
        <w:rPr>
          <w:rFonts w:ascii="Arial" w:hAnsi="Arial" w:cs="Arial"/>
          <w:spacing w:val="1"/>
          <w:sz w:val="24"/>
          <w:szCs w:val="24"/>
        </w:rPr>
        <w:t xml:space="preserve"> </w:t>
      </w:r>
      <w:r w:rsidRPr="008F1CF6">
        <w:rPr>
          <w:rFonts w:ascii="Arial" w:hAnsi="Arial" w:cs="Arial"/>
          <w:sz w:val="24"/>
          <w:szCs w:val="24"/>
        </w:rPr>
        <w:t>este posibil.</w:t>
      </w:r>
    </w:p>
    <w:p w14:paraId="6244E34D" w14:textId="77777777" w:rsidR="00FB1C23" w:rsidRPr="008F1CF6" w:rsidRDefault="00FB1C23" w:rsidP="00FB1C23">
      <w:pPr>
        <w:pStyle w:val="Corptext"/>
        <w:spacing w:before="1"/>
        <w:ind w:left="222" w:right="-2" w:firstLine="840"/>
        <w:jc w:val="both"/>
        <w:rPr>
          <w:rFonts w:ascii="Arial" w:hAnsi="Arial" w:cs="Arial"/>
          <w:sz w:val="24"/>
          <w:szCs w:val="24"/>
        </w:rPr>
      </w:pPr>
      <w:r w:rsidRPr="008F1CF6">
        <w:rPr>
          <w:rFonts w:ascii="Arial" w:hAnsi="Arial" w:cs="Arial"/>
          <w:sz w:val="24"/>
          <w:szCs w:val="24"/>
        </w:rPr>
        <w:t>Totuşi, sunt anumite cazuri care reclamă folosirea regenerării artificiale ca ultimă posibilitate</w:t>
      </w:r>
      <w:r w:rsidRPr="008F1CF6">
        <w:rPr>
          <w:rFonts w:ascii="Arial" w:hAnsi="Arial" w:cs="Arial"/>
          <w:spacing w:val="1"/>
          <w:sz w:val="24"/>
          <w:szCs w:val="24"/>
        </w:rPr>
        <w:t xml:space="preserve"> </w:t>
      </w:r>
      <w:r w:rsidRPr="008F1CF6">
        <w:rPr>
          <w:rFonts w:ascii="Arial" w:hAnsi="Arial" w:cs="Arial"/>
          <w:sz w:val="24"/>
          <w:szCs w:val="24"/>
        </w:rPr>
        <w:t>de perpetuare a generaţiilor de arbori. În continuare vor fi prezentate aceste cazuri care, prin diverse</w:t>
      </w:r>
      <w:r w:rsidRPr="008F1CF6">
        <w:rPr>
          <w:rFonts w:ascii="Arial" w:hAnsi="Arial" w:cs="Arial"/>
          <w:spacing w:val="1"/>
          <w:sz w:val="24"/>
          <w:szCs w:val="24"/>
        </w:rPr>
        <w:t xml:space="preserve"> </w:t>
      </w:r>
      <w:r w:rsidRPr="008F1CF6">
        <w:rPr>
          <w:rFonts w:ascii="Arial" w:hAnsi="Arial" w:cs="Arial"/>
          <w:sz w:val="24"/>
          <w:szCs w:val="24"/>
        </w:rPr>
        <w:t>condiţii</w:t>
      </w:r>
      <w:r w:rsidRPr="008F1CF6">
        <w:rPr>
          <w:rFonts w:ascii="Arial" w:hAnsi="Arial" w:cs="Arial"/>
          <w:spacing w:val="1"/>
          <w:sz w:val="24"/>
          <w:szCs w:val="24"/>
        </w:rPr>
        <w:t xml:space="preserve"> </w:t>
      </w:r>
      <w:r w:rsidRPr="008F1CF6">
        <w:rPr>
          <w:rFonts w:ascii="Arial" w:hAnsi="Arial" w:cs="Arial"/>
          <w:sz w:val="24"/>
          <w:szCs w:val="24"/>
        </w:rPr>
        <w:t>staţionale,</w:t>
      </w:r>
      <w:r w:rsidRPr="008F1CF6">
        <w:rPr>
          <w:rFonts w:ascii="Arial" w:hAnsi="Arial" w:cs="Arial"/>
          <w:spacing w:val="1"/>
          <w:sz w:val="24"/>
          <w:szCs w:val="24"/>
        </w:rPr>
        <w:t xml:space="preserve"> </w:t>
      </w:r>
      <w:r w:rsidRPr="008F1CF6">
        <w:rPr>
          <w:rFonts w:ascii="Arial" w:hAnsi="Arial" w:cs="Arial"/>
          <w:sz w:val="24"/>
          <w:szCs w:val="24"/>
        </w:rPr>
        <w:t>fizico-geografice</w:t>
      </w:r>
      <w:r w:rsidRPr="008F1CF6">
        <w:rPr>
          <w:rFonts w:ascii="Arial" w:hAnsi="Arial" w:cs="Arial"/>
          <w:spacing w:val="1"/>
          <w:sz w:val="24"/>
          <w:szCs w:val="24"/>
        </w:rPr>
        <w:t xml:space="preserve"> </w:t>
      </w:r>
      <w:r w:rsidRPr="008F1CF6">
        <w:rPr>
          <w:rFonts w:ascii="Arial" w:hAnsi="Arial" w:cs="Arial"/>
          <w:sz w:val="24"/>
          <w:szCs w:val="24"/>
        </w:rPr>
        <w:t>sau</w:t>
      </w:r>
      <w:r w:rsidRPr="008F1CF6">
        <w:rPr>
          <w:rFonts w:ascii="Arial" w:hAnsi="Arial" w:cs="Arial"/>
          <w:spacing w:val="1"/>
          <w:sz w:val="24"/>
          <w:szCs w:val="24"/>
        </w:rPr>
        <w:t xml:space="preserve"> </w:t>
      </w:r>
      <w:r w:rsidRPr="008F1CF6">
        <w:rPr>
          <w:rFonts w:ascii="Arial" w:hAnsi="Arial" w:cs="Arial"/>
          <w:sz w:val="24"/>
          <w:szCs w:val="24"/>
        </w:rPr>
        <w:t>chiar</w:t>
      </w:r>
      <w:r w:rsidRPr="008F1CF6">
        <w:rPr>
          <w:rFonts w:ascii="Arial" w:hAnsi="Arial" w:cs="Arial"/>
          <w:spacing w:val="1"/>
          <w:sz w:val="24"/>
          <w:szCs w:val="24"/>
        </w:rPr>
        <w:t xml:space="preserve"> </w:t>
      </w:r>
      <w:r w:rsidRPr="008F1CF6">
        <w:rPr>
          <w:rFonts w:ascii="Arial" w:hAnsi="Arial" w:cs="Arial"/>
          <w:sz w:val="24"/>
          <w:szCs w:val="24"/>
        </w:rPr>
        <w:t>prin</w:t>
      </w:r>
      <w:r w:rsidRPr="008F1CF6">
        <w:rPr>
          <w:rFonts w:ascii="Arial" w:hAnsi="Arial" w:cs="Arial"/>
          <w:spacing w:val="1"/>
          <w:sz w:val="24"/>
          <w:szCs w:val="24"/>
        </w:rPr>
        <w:t xml:space="preserve"> </w:t>
      </w:r>
      <w:r w:rsidRPr="008F1CF6">
        <w:rPr>
          <w:rFonts w:ascii="Arial" w:hAnsi="Arial" w:cs="Arial"/>
          <w:sz w:val="24"/>
          <w:szCs w:val="24"/>
        </w:rPr>
        <w:t>particularităţi</w:t>
      </w:r>
      <w:r w:rsidRPr="008F1CF6">
        <w:rPr>
          <w:rFonts w:ascii="Arial" w:hAnsi="Arial" w:cs="Arial"/>
          <w:spacing w:val="1"/>
          <w:sz w:val="24"/>
          <w:szCs w:val="24"/>
        </w:rPr>
        <w:t xml:space="preserve"> </w:t>
      </w:r>
      <w:r w:rsidRPr="008F1CF6">
        <w:rPr>
          <w:rFonts w:ascii="Arial" w:hAnsi="Arial" w:cs="Arial"/>
          <w:sz w:val="24"/>
          <w:szCs w:val="24"/>
        </w:rPr>
        <w:t>socio-economice,</w:t>
      </w:r>
      <w:r w:rsidRPr="008F1CF6">
        <w:rPr>
          <w:rFonts w:ascii="Arial" w:hAnsi="Arial" w:cs="Arial"/>
          <w:spacing w:val="1"/>
          <w:sz w:val="24"/>
          <w:szCs w:val="24"/>
        </w:rPr>
        <w:t xml:space="preserve"> </w:t>
      </w:r>
      <w:r w:rsidRPr="008F1CF6">
        <w:rPr>
          <w:rFonts w:ascii="Arial" w:hAnsi="Arial" w:cs="Arial"/>
          <w:sz w:val="24"/>
          <w:szCs w:val="24"/>
        </w:rPr>
        <w:t>impun</w:t>
      </w:r>
      <w:r w:rsidRPr="008F1CF6">
        <w:rPr>
          <w:rFonts w:ascii="Arial" w:hAnsi="Arial" w:cs="Arial"/>
          <w:spacing w:val="1"/>
          <w:sz w:val="24"/>
          <w:szCs w:val="24"/>
        </w:rPr>
        <w:t xml:space="preserve"> </w:t>
      </w:r>
      <w:r w:rsidRPr="008F1CF6">
        <w:rPr>
          <w:rFonts w:ascii="Arial" w:hAnsi="Arial" w:cs="Arial"/>
          <w:sz w:val="24"/>
          <w:szCs w:val="24"/>
        </w:rPr>
        <w:t>ca</w:t>
      </w:r>
      <w:r w:rsidRPr="008F1CF6">
        <w:rPr>
          <w:rFonts w:ascii="Arial" w:hAnsi="Arial" w:cs="Arial"/>
          <w:spacing w:val="1"/>
          <w:sz w:val="24"/>
          <w:szCs w:val="24"/>
        </w:rPr>
        <w:t xml:space="preserve"> </w:t>
      </w:r>
      <w:r w:rsidRPr="008F1CF6">
        <w:rPr>
          <w:rFonts w:ascii="Arial" w:hAnsi="Arial" w:cs="Arial"/>
          <w:sz w:val="24"/>
          <w:szCs w:val="24"/>
        </w:rPr>
        <w:t>regenerarea pădurii să se realizeze printr-o metodă mai puţin agreată, mai precis prin regenerarea</w:t>
      </w:r>
      <w:r w:rsidRPr="008F1CF6">
        <w:rPr>
          <w:rFonts w:ascii="Arial" w:hAnsi="Arial" w:cs="Arial"/>
          <w:spacing w:val="1"/>
          <w:sz w:val="24"/>
          <w:szCs w:val="24"/>
        </w:rPr>
        <w:t xml:space="preserve"> </w:t>
      </w:r>
      <w:r w:rsidRPr="008F1CF6">
        <w:rPr>
          <w:rFonts w:ascii="Arial" w:hAnsi="Arial" w:cs="Arial"/>
          <w:sz w:val="24"/>
          <w:szCs w:val="24"/>
        </w:rPr>
        <w:t>artificială.</w:t>
      </w:r>
    </w:p>
    <w:p w14:paraId="07D0DAD1" w14:textId="77777777" w:rsidR="00FB1C23" w:rsidRPr="008F1CF6" w:rsidRDefault="00FB1C23" w:rsidP="00FB1C23">
      <w:pPr>
        <w:pStyle w:val="Corptext"/>
        <w:ind w:left="222" w:right="-2" w:firstLine="840"/>
        <w:jc w:val="both"/>
        <w:rPr>
          <w:rFonts w:ascii="Arial" w:hAnsi="Arial" w:cs="Arial"/>
          <w:sz w:val="24"/>
          <w:szCs w:val="24"/>
        </w:rPr>
      </w:pPr>
      <w:r w:rsidRPr="008F1CF6">
        <w:rPr>
          <w:rFonts w:ascii="Arial" w:hAnsi="Arial" w:cs="Arial"/>
          <w:sz w:val="24"/>
          <w:szCs w:val="24"/>
        </w:rPr>
        <w:t>În general, regenerarea artificială e cel mai des utilizată în cazul arboretelor cărora li s-a</w:t>
      </w:r>
      <w:r w:rsidRPr="008F1CF6">
        <w:rPr>
          <w:rFonts w:ascii="Arial" w:hAnsi="Arial" w:cs="Arial"/>
          <w:spacing w:val="1"/>
          <w:sz w:val="24"/>
          <w:szCs w:val="24"/>
        </w:rPr>
        <w:t xml:space="preserve"> </w:t>
      </w:r>
      <w:r w:rsidRPr="008F1CF6">
        <w:rPr>
          <w:rFonts w:ascii="Arial" w:hAnsi="Arial" w:cs="Arial"/>
          <w:sz w:val="24"/>
          <w:szCs w:val="24"/>
        </w:rPr>
        <w:t>aplicat tratamentul tăierilor rase care reclamă intervenţia cu reîmpăduriri cât mai urgentă. Tăierile rase</w:t>
      </w:r>
      <w:r w:rsidRPr="008F1CF6">
        <w:rPr>
          <w:rFonts w:ascii="Arial" w:hAnsi="Arial" w:cs="Arial"/>
          <w:spacing w:val="-57"/>
          <w:sz w:val="24"/>
          <w:szCs w:val="24"/>
        </w:rPr>
        <w:t xml:space="preserve"> </w:t>
      </w:r>
      <w:r w:rsidRPr="008F1CF6">
        <w:rPr>
          <w:rFonts w:ascii="Arial" w:hAnsi="Arial" w:cs="Arial"/>
          <w:sz w:val="24"/>
          <w:szCs w:val="24"/>
        </w:rPr>
        <w:t>pot</w:t>
      </w:r>
      <w:r w:rsidRPr="008F1CF6">
        <w:rPr>
          <w:rFonts w:ascii="Arial" w:hAnsi="Arial" w:cs="Arial"/>
          <w:spacing w:val="1"/>
          <w:sz w:val="24"/>
          <w:szCs w:val="24"/>
        </w:rPr>
        <w:t xml:space="preserve"> </w:t>
      </w:r>
      <w:r w:rsidRPr="008F1CF6">
        <w:rPr>
          <w:rFonts w:ascii="Arial" w:hAnsi="Arial" w:cs="Arial"/>
          <w:sz w:val="24"/>
          <w:szCs w:val="24"/>
        </w:rPr>
        <w:t>fi preferate uneori din punct de vedere economic, datorită faptului că tăierile concentrate implică</w:t>
      </w:r>
      <w:r w:rsidRPr="008F1CF6">
        <w:rPr>
          <w:rFonts w:ascii="Arial" w:hAnsi="Arial" w:cs="Arial"/>
          <w:spacing w:val="1"/>
          <w:sz w:val="24"/>
          <w:szCs w:val="24"/>
        </w:rPr>
        <w:t xml:space="preserve"> </w:t>
      </w:r>
      <w:r w:rsidRPr="008F1CF6">
        <w:rPr>
          <w:rFonts w:ascii="Arial" w:hAnsi="Arial" w:cs="Arial"/>
          <w:sz w:val="24"/>
          <w:szCs w:val="24"/>
        </w:rPr>
        <w:t>costuri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exploatare</w:t>
      </w:r>
      <w:r w:rsidRPr="008F1CF6">
        <w:rPr>
          <w:rFonts w:ascii="Arial" w:hAnsi="Arial" w:cs="Arial"/>
          <w:spacing w:val="1"/>
          <w:sz w:val="24"/>
          <w:szCs w:val="24"/>
        </w:rPr>
        <w:t xml:space="preserve"> </w:t>
      </w:r>
      <w:r w:rsidRPr="008F1CF6">
        <w:rPr>
          <w:rFonts w:ascii="Arial" w:hAnsi="Arial" w:cs="Arial"/>
          <w:sz w:val="24"/>
          <w:szCs w:val="24"/>
        </w:rPr>
        <w:t>mai</w:t>
      </w:r>
      <w:r w:rsidRPr="008F1CF6">
        <w:rPr>
          <w:rFonts w:ascii="Arial" w:hAnsi="Arial" w:cs="Arial"/>
          <w:spacing w:val="1"/>
          <w:sz w:val="24"/>
          <w:szCs w:val="24"/>
        </w:rPr>
        <w:t xml:space="preserve"> </w:t>
      </w:r>
      <w:r w:rsidRPr="008F1CF6">
        <w:rPr>
          <w:rFonts w:ascii="Arial" w:hAnsi="Arial" w:cs="Arial"/>
          <w:sz w:val="24"/>
          <w:szCs w:val="24"/>
        </w:rPr>
        <w:t>mici</w:t>
      </w:r>
      <w:r w:rsidRPr="008F1CF6">
        <w:rPr>
          <w:rFonts w:ascii="Arial" w:hAnsi="Arial" w:cs="Arial"/>
          <w:spacing w:val="1"/>
          <w:sz w:val="24"/>
          <w:szCs w:val="24"/>
        </w:rPr>
        <w:t xml:space="preserve"> </w:t>
      </w:r>
      <w:r w:rsidRPr="008F1CF6">
        <w:rPr>
          <w:rFonts w:ascii="Arial" w:hAnsi="Arial" w:cs="Arial"/>
          <w:sz w:val="24"/>
          <w:szCs w:val="24"/>
        </w:rPr>
        <w:t>dar</w:t>
      </w:r>
      <w:r w:rsidRPr="008F1CF6">
        <w:rPr>
          <w:rFonts w:ascii="Arial" w:hAnsi="Arial" w:cs="Arial"/>
          <w:spacing w:val="1"/>
          <w:sz w:val="24"/>
          <w:szCs w:val="24"/>
        </w:rPr>
        <w:t xml:space="preserve"> </w:t>
      </w:r>
      <w:r w:rsidRPr="008F1CF6">
        <w:rPr>
          <w:rFonts w:ascii="Arial" w:hAnsi="Arial" w:cs="Arial"/>
          <w:sz w:val="24"/>
          <w:szCs w:val="24"/>
        </w:rPr>
        <w:t>câteodată</w:t>
      </w:r>
      <w:r w:rsidRPr="008F1CF6">
        <w:rPr>
          <w:rFonts w:ascii="Arial" w:hAnsi="Arial" w:cs="Arial"/>
          <w:spacing w:val="1"/>
          <w:sz w:val="24"/>
          <w:szCs w:val="24"/>
        </w:rPr>
        <w:t xml:space="preserve"> </w:t>
      </w:r>
      <w:r w:rsidRPr="008F1CF6">
        <w:rPr>
          <w:rFonts w:ascii="Arial" w:hAnsi="Arial" w:cs="Arial"/>
          <w:sz w:val="24"/>
          <w:szCs w:val="24"/>
        </w:rPr>
        <w:t>pot</w:t>
      </w:r>
      <w:r w:rsidRPr="008F1CF6">
        <w:rPr>
          <w:rFonts w:ascii="Arial" w:hAnsi="Arial" w:cs="Arial"/>
          <w:spacing w:val="1"/>
          <w:sz w:val="24"/>
          <w:szCs w:val="24"/>
        </w:rPr>
        <w:t xml:space="preserve"> </w:t>
      </w:r>
      <w:r w:rsidRPr="008F1CF6">
        <w:rPr>
          <w:rFonts w:ascii="Arial" w:hAnsi="Arial" w:cs="Arial"/>
          <w:sz w:val="24"/>
          <w:szCs w:val="24"/>
        </w:rPr>
        <w:t>avea</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o</w:t>
      </w:r>
      <w:r w:rsidRPr="008F1CF6">
        <w:rPr>
          <w:rFonts w:ascii="Arial" w:hAnsi="Arial" w:cs="Arial"/>
          <w:spacing w:val="1"/>
          <w:sz w:val="24"/>
          <w:szCs w:val="24"/>
        </w:rPr>
        <w:t xml:space="preserve"> </w:t>
      </w:r>
      <w:r w:rsidRPr="008F1CF6">
        <w:rPr>
          <w:rFonts w:ascii="Arial" w:hAnsi="Arial" w:cs="Arial"/>
          <w:sz w:val="24"/>
          <w:szCs w:val="24"/>
        </w:rPr>
        <w:t>justificare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ordin</w:t>
      </w:r>
      <w:r w:rsidRPr="008F1CF6">
        <w:rPr>
          <w:rFonts w:ascii="Arial" w:hAnsi="Arial" w:cs="Arial"/>
          <w:spacing w:val="1"/>
          <w:sz w:val="24"/>
          <w:szCs w:val="24"/>
        </w:rPr>
        <w:t xml:space="preserve"> </w:t>
      </w:r>
      <w:r w:rsidRPr="008F1CF6">
        <w:rPr>
          <w:rFonts w:ascii="Arial" w:hAnsi="Arial" w:cs="Arial"/>
          <w:sz w:val="24"/>
          <w:szCs w:val="24"/>
        </w:rPr>
        <w:t>silvicultural:</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molidişuri,</w:t>
      </w:r>
      <w:r w:rsidRPr="008F1CF6">
        <w:rPr>
          <w:rFonts w:ascii="Arial" w:hAnsi="Arial" w:cs="Arial"/>
          <w:spacing w:val="1"/>
          <w:sz w:val="24"/>
          <w:szCs w:val="24"/>
        </w:rPr>
        <w:t xml:space="preserve"> </w:t>
      </w:r>
      <w:r w:rsidRPr="008F1CF6">
        <w:rPr>
          <w:rFonts w:ascii="Arial" w:hAnsi="Arial" w:cs="Arial"/>
          <w:sz w:val="24"/>
          <w:szCs w:val="24"/>
        </w:rPr>
        <w:t>de exemplu, se</w:t>
      </w:r>
      <w:r w:rsidRPr="008F1CF6">
        <w:rPr>
          <w:rFonts w:ascii="Arial" w:hAnsi="Arial" w:cs="Arial"/>
          <w:spacing w:val="1"/>
          <w:sz w:val="24"/>
          <w:szCs w:val="24"/>
        </w:rPr>
        <w:t xml:space="preserve"> </w:t>
      </w:r>
      <w:r w:rsidRPr="008F1CF6">
        <w:rPr>
          <w:rFonts w:ascii="Arial" w:hAnsi="Arial" w:cs="Arial"/>
          <w:sz w:val="24"/>
          <w:szCs w:val="24"/>
        </w:rPr>
        <w:t>doreşte</w:t>
      </w:r>
      <w:r w:rsidRPr="008F1CF6">
        <w:rPr>
          <w:rFonts w:ascii="Arial" w:hAnsi="Arial" w:cs="Arial"/>
          <w:spacing w:val="1"/>
          <w:sz w:val="24"/>
          <w:szCs w:val="24"/>
        </w:rPr>
        <w:t xml:space="preserve"> </w:t>
      </w:r>
      <w:r w:rsidRPr="008F1CF6">
        <w:rPr>
          <w:rFonts w:ascii="Arial" w:hAnsi="Arial" w:cs="Arial"/>
          <w:sz w:val="24"/>
          <w:szCs w:val="24"/>
        </w:rPr>
        <w:t>să</w:t>
      </w:r>
      <w:r w:rsidRPr="008F1CF6">
        <w:rPr>
          <w:rFonts w:ascii="Arial" w:hAnsi="Arial" w:cs="Arial"/>
          <w:spacing w:val="1"/>
          <w:sz w:val="24"/>
          <w:szCs w:val="24"/>
        </w:rPr>
        <w:t xml:space="preserve"> </w:t>
      </w:r>
      <w:r w:rsidRPr="008F1CF6">
        <w:rPr>
          <w:rFonts w:ascii="Arial" w:hAnsi="Arial" w:cs="Arial"/>
          <w:sz w:val="24"/>
          <w:szCs w:val="24"/>
        </w:rPr>
        <w:t>nu se</w:t>
      </w:r>
      <w:r w:rsidRPr="008F1CF6">
        <w:rPr>
          <w:rFonts w:ascii="Arial" w:hAnsi="Arial" w:cs="Arial"/>
          <w:spacing w:val="61"/>
          <w:sz w:val="24"/>
          <w:szCs w:val="24"/>
        </w:rPr>
        <w:t xml:space="preserve"> </w:t>
      </w:r>
      <w:r w:rsidRPr="008F1CF6">
        <w:rPr>
          <w:rFonts w:ascii="Arial" w:hAnsi="Arial" w:cs="Arial"/>
          <w:sz w:val="24"/>
          <w:szCs w:val="24"/>
        </w:rPr>
        <w:t>extragă treptat</w:t>
      </w:r>
      <w:r w:rsidRPr="008F1CF6">
        <w:rPr>
          <w:rFonts w:ascii="Arial" w:hAnsi="Arial" w:cs="Arial"/>
          <w:spacing w:val="61"/>
          <w:sz w:val="24"/>
          <w:szCs w:val="24"/>
        </w:rPr>
        <w:t xml:space="preserve"> </w:t>
      </w:r>
      <w:r w:rsidRPr="008F1CF6">
        <w:rPr>
          <w:rFonts w:ascii="Arial" w:hAnsi="Arial" w:cs="Arial"/>
          <w:sz w:val="24"/>
          <w:szCs w:val="24"/>
        </w:rPr>
        <w:t>arboretul pentru a nu-l expune</w:t>
      </w:r>
      <w:r w:rsidRPr="008F1CF6">
        <w:rPr>
          <w:rFonts w:ascii="Arial" w:hAnsi="Arial" w:cs="Arial"/>
          <w:spacing w:val="1"/>
          <w:sz w:val="24"/>
          <w:szCs w:val="24"/>
        </w:rPr>
        <w:t xml:space="preserve"> </w:t>
      </w:r>
      <w:r w:rsidRPr="008F1CF6">
        <w:rPr>
          <w:rFonts w:ascii="Arial" w:hAnsi="Arial" w:cs="Arial"/>
          <w:sz w:val="24"/>
          <w:szCs w:val="24"/>
        </w:rPr>
        <w:t>doborâturilor provocate de vânt. Regenerarea artificială a acestor arborete permite pădurii să revină</w:t>
      </w:r>
      <w:r w:rsidRPr="008F1CF6">
        <w:rPr>
          <w:rFonts w:ascii="Arial" w:hAnsi="Arial" w:cs="Arial"/>
          <w:spacing w:val="1"/>
          <w:sz w:val="24"/>
          <w:szCs w:val="24"/>
        </w:rPr>
        <w:t xml:space="preserve"> </w:t>
      </w:r>
      <w:r w:rsidRPr="008F1CF6">
        <w:rPr>
          <w:rFonts w:ascii="Arial" w:hAnsi="Arial" w:cs="Arial"/>
          <w:sz w:val="24"/>
          <w:szCs w:val="24"/>
        </w:rPr>
        <w:t>rapid</w:t>
      </w:r>
      <w:r w:rsidRPr="008F1CF6">
        <w:rPr>
          <w:rFonts w:ascii="Arial" w:hAnsi="Arial" w:cs="Arial"/>
          <w:spacing w:val="-1"/>
          <w:sz w:val="24"/>
          <w:szCs w:val="24"/>
        </w:rPr>
        <w:t xml:space="preserve"> </w:t>
      </w:r>
      <w:r w:rsidRPr="008F1CF6">
        <w:rPr>
          <w:rFonts w:ascii="Arial" w:hAnsi="Arial" w:cs="Arial"/>
          <w:sz w:val="24"/>
          <w:szCs w:val="24"/>
        </w:rPr>
        <w:t>în vechiul amplasament</w:t>
      </w:r>
      <w:r w:rsidRPr="008F1CF6">
        <w:rPr>
          <w:rFonts w:ascii="Arial" w:hAnsi="Arial" w:cs="Arial"/>
          <w:spacing w:val="-1"/>
          <w:sz w:val="24"/>
          <w:szCs w:val="24"/>
        </w:rPr>
        <w:t xml:space="preserve"> </w:t>
      </w:r>
      <w:r w:rsidRPr="008F1CF6">
        <w:rPr>
          <w:rFonts w:ascii="Arial" w:hAnsi="Arial" w:cs="Arial"/>
          <w:sz w:val="24"/>
          <w:szCs w:val="24"/>
        </w:rPr>
        <w:t>pentru a-şi</w:t>
      </w:r>
      <w:r w:rsidRPr="008F1CF6">
        <w:rPr>
          <w:rFonts w:ascii="Arial" w:hAnsi="Arial" w:cs="Arial"/>
          <w:spacing w:val="-1"/>
          <w:sz w:val="24"/>
          <w:szCs w:val="24"/>
        </w:rPr>
        <w:t xml:space="preserve"> </w:t>
      </w:r>
      <w:r w:rsidRPr="008F1CF6">
        <w:rPr>
          <w:rFonts w:ascii="Arial" w:hAnsi="Arial" w:cs="Arial"/>
          <w:sz w:val="24"/>
          <w:szCs w:val="24"/>
        </w:rPr>
        <w:t>exercita</w:t>
      </w:r>
      <w:r w:rsidRPr="008F1CF6">
        <w:rPr>
          <w:rFonts w:ascii="Arial" w:hAnsi="Arial" w:cs="Arial"/>
          <w:spacing w:val="1"/>
          <w:sz w:val="24"/>
          <w:szCs w:val="24"/>
        </w:rPr>
        <w:t xml:space="preserve"> </w:t>
      </w:r>
      <w:r w:rsidRPr="008F1CF6">
        <w:rPr>
          <w:rFonts w:ascii="Arial" w:hAnsi="Arial" w:cs="Arial"/>
          <w:sz w:val="24"/>
          <w:szCs w:val="24"/>
        </w:rPr>
        <w:t>funcţiile</w:t>
      </w:r>
      <w:r w:rsidRPr="008F1CF6">
        <w:rPr>
          <w:rFonts w:ascii="Arial" w:hAnsi="Arial" w:cs="Arial"/>
          <w:spacing w:val="-2"/>
          <w:sz w:val="24"/>
          <w:szCs w:val="24"/>
        </w:rPr>
        <w:t xml:space="preserve"> </w:t>
      </w:r>
      <w:r w:rsidRPr="008F1CF6">
        <w:rPr>
          <w:rFonts w:ascii="Arial" w:hAnsi="Arial" w:cs="Arial"/>
          <w:sz w:val="24"/>
          <w:szCs w:val="24"/>
        </w:rPr>
        <w:t>eco-protective.</w:t>
      </w:r>
    </w:p>
    <w:p w14:paraId="72672F3B" w14:textId="77777777" w:rsidR="00FB1C23" w:rsidRPr="008F1CF6" w:rsidRDefault="00FB1C23" w:rsidP="00FB1C23">
      <w:pPr>
        <w:pStyle w:val="Corptext"/>
        <w:spacing w:before="1"/>
        <w:ind w:left="222" w:right="-2" w:firstLine="840"/>
        <w:jc w:val="both"/>
        <w:rPr>
          <w:rFonts w:ascii="Arial" w:hAnsi="Arial" w:cs="Arial"/>
          <w:sz w:val="24"/>
          <w:szCs w:val="24"/>
        </w:rPr>
      </w:pPr>
      <w:r w:rsidRPr="008F1CF6">
        <w:rPr>
          <w:rFonts w:ascii="Arial" w:hAnsi="Arial" w:cs="Arial"/>
          <w:sz w:val="24"/>
          <w:szCs w:val="24"/>
        </w:rPr>
        <w:t>Intervenţii la fel de rapide se impun şi în cazul arboretelor calamitate natural prin incendii,</w:t>
      </w:r>
      <w:r w:rsidRPr="008F1CF6">
        <w:rPr>
          <w:rFonts w:ascii="Arial" w:hAnsi="Arial" w:cs="Arial"/>
          <w:spacing w:val="1"/>
          <w:sz w:val="24"/>
          <w:szCs w:val="24"/>
        </w:rPr>
        <w:t xml:space="preserve"> </w:t>
      </w:r>
      <w:r w:rsidRPr="008F1CF6">
        <w:rPr>
          <w:rFonts w:ascii="Arial" w:hAnsi="Arial" w:cs="Arial"/>
          <w:sz w:val="24"/>
          <w:szCs w:val="24"/>
        </w:rPr>
        <w:t>doborâturi provocate de vânt sau rupturi cauzate de zăpadă, atacuri de insecte etc. În ambele din cele</w:t>
      </w:r>
      <w:r w:rsidRPr="008F1CF6">
        <w:rPr>
          <w:rFonts w:ascii="Arial" w:hAnsi="Arial" w:cs="Arial"/>
          <w:spacing w:val="1"/>
          <w:sz w:val="24"/>
          <w:szCs w:val="24"/>
        </w:rPr>
        <w:t xml:space="preserve"> </w:t>
      </w:r>
      <w:r w:rsidRPr="008F1CF6">
        <w:rPr>
          <w:rFonts w:ascii="Arial" w:hAnsi="Arial" w:cs="Arial"/>
          <w:sz w:val="24"/>
          <w:szCs w:val="24"/>
        </w:rPr>
        <w:t>două</w:t>
      </w:r>
      <w:r w:rsidRPr="008F1CF6">
        <w:rPr>
          <w:rFonts w:ascii="Arial" w:hAnsi="Arial" w:cs="Arial"/>
          <w:spacing w:val="1"/>
          <w:sz w:val="24"/>
          <w:szCs w:val="24"/>
        </w:rPr>
        <w:t xml:space="preserve"> </w:t>
      </w:r>
      <w:r w:rsidRPr="008F1CF6">
        <w:rPr>
          <w:rFonts w:ascii="Arial" w:hAnsi="Arial" w:cs="Arial"/>
          <w:sz w:val="24"/>
          <w:szCs w:val="24"/>
        </w:rPr>
        <w:t>cazuri</w:t>
      </w:r>
      <w:r w:rsidRPr="008F1CF6">
        <w:rPr>
          <w:rFonts w:ascii="Arial" w:hAnsi="Arial" w:cs="Arial"/>
          <w:spacing w:val="1"/>
          <w:sz w:val="24"/>
          <w:szCs w:val="24"/>
        </w:rPr>
        <w:t xml:space="preserve"> </w:t>
      </w:r>
      <w:r w:rsidRPr="008F1CF6">
        <w:rPr>
          <w:rFonts w:ascii="Arial" w:hAnsi="Arial" w:cs="Arial"/>
          <w:sz w:val="24"/>
          <w:szCs w:val="24"/>
        </w:rPr>
        <w:t>mai</w:t>
      </w:r>
      <w:r w:rsidRPr="008F1CF6">
        <w:rPr>
          <w:rFonts w:ascii="Arial" w:hAnsi="Arial" w:cs="Arial"/>
          <w:spacing w:val="1"/>
          <w:sz w:val="24"/>
          <w:szCs w:val="24"/>
        </w:rPr>
        <w:t xml:space="preserve"> </w:t>
      </w:r>
      <w:r w:rsidRPr="008F1CF6">
        <w:rPr>
          <w:rFonts w:ascii="Arial" w:hAnsi="Arial" w:cs="Arial"/>
          <w:sz w:val="24"/>
          <w:szCs w:val="24"/>
        </w:rPr>
        <w:t>sus</w:t>
      </w:r>
      <w:r w:rsidRPr="008F1CF6">
        <w:rPr>
          <w:rFonts w:ascii="Arial" w:hAnsi="Arial" w:cs="Arial"/>
          <w:spacing w:val="1"/>
          <w:sz w:val="24"/>
          <w:szCs w:val="24"/>
        </w:rPr>
        <w:t xml:space="preserve"> </w:t>
      </w:r>
      <w:r w:rsidRPr="008F1CF6">
        <w:rPr>
          <w:rFonts w:ascii="Arial" w:hAnsi="Arial" w:cs="Arial"/>
          <w:sz w:val="24"/>
          <w:szCs w:val="24"/>
        </w:rPr>
        <w:t>amintite</w:t>
      </w:r>
      <w:r w:rsidRPr="008F1CF6">
        <w:rPr>
          <w:rFonts w:ascii="Arial" w:hAnsi="Arial" w:cs="Arial"/>
          <w:spacing w:val="1"/>
          <w:sz w:val="24"/>
          <w:szCs w:val="24"/>
        </w:rPr>
        <w:t xml:space="preserve"> </w:t>
      </w:r>
      <w:r w:rsidRPr="008F1CF6">
        <w:rPr>
          <w:rFonts w:ascii="Arial" w:hAnsi="Arial" w:cs="Arial"/>
          <w:sz w:val="24"/>
          <w:szCs w:val="24"/>
        </w:rPr>
        <w:t>regenerarea</w:t>
      </w:r>
      <w:r w:rsidRPr="008F1CF6">
        <w:rPr>
          <w:rFonts w:ascii="Arial" w:hAnsi="Arial" w:cs="Arial"/>
          <w:spacing w:val="1"/>
          <w:sz w:val="24"/>
          <w:szCs w:val="24"/>
        </w:rPr>
        <w:t xml:space="preserve"> </w:t>
      </w:r>
      <w:r w:rsidRPr="008F1CF6">
        <w:rPr>
          <w:rFonts w:ascii="Arial" w:hAnsi="Arial" w:cs="Arial"/>
          <w:sz w:val="24"/>
          <w:szCs w:val="24"/>
        </w:rPr>
        <w:t>artificială</w:t>
      </w:r>
      <w:r w:rsidRPr="008F1CF6">
        <w:rPr>
          <w:rFonts w:ascii="Arial" w:hAnsi="Arial" w:cs="Arial"/>
          <w:spacing w:val="1"/>
          <w:sz w:val="24"/>
          <w:szCs w:val="24"/>
        </w:rPr>
        <w:t xml:space="preserve"> </w:t>
      </w:r>
      <w:r w:rsidRPr="008F1CF6">
        <w:rPr>
          <w:rFonts w:ascii="Arial" w:hAnsi="Arial" w:cs="Arial"/>
          <w:sz w:val="24"/>
          <w:szCs w:val="24"/>
        </w:rPr>
        <w:t>este</w:t>
      </w:r>
      <w:r w:rsidRPr="008F1CF6">
        <w:rPr>
          <w:rFonts w:ascii="Arial" w:hAnsi="Arial" w:cs="Arial"/>
          <w:spacing w:val="1"/>
          <w:sz w:val="24"/>
          <w:szCs w:val="24"/>
        </w:rPr>
        <w:t xml:space="preserve"> </w:t>
      </w:r>
      <w:r w:rsidRPr="008F1CF6">
        <w:rPr>
          <w:rFonts w:ascii="Arial" w:hAnsi="Arial" w:cs="Arial"/>
          <w:sz w:val="24"/>
          <w:szCs w:val="24"/>
        </w:rPr>
        <w:t>singura</w:t>
      </w:r>
      <w:r w:rsidRPr="008F1CF6">
        <w:rPr>
          <w:rFonts w:ascii="Arial" w:hAnsi="Arial" w:cs="Arial"/>
          <w:spacing w:val="1"/>
          <w:sz w:val="24"/>
          <w:szCs w:val="24"/>
        </w:rPr>
        <w:t xml:space="preserve"> </w:t>
      </w:r>
      <w:r w:rsidRPr="008F1CF6">
        <w:rPr>
          <w:rFonts w:ascii="Arial" w:hAnsi="Arial" w:cs="Arial"/>
          <w:sz w:val="24"/>
          <w:szCs w:val="24"/>
        </w:rPr>
        <w:t>alternativă</w:t>
      </w:r>
      <w:r w:rsidRPr="008F1CF6">
        <w:rPr>
          <w:rFonts w:ascii="Arial" w:hAnsi="Arial" w:cs="Arial"/>
          <w:spacing w:val="1"/>
          <w:sz w:val="24"/>
          <w:szCs w:val="24"/>
        </w:rPr>
        <w:t xml:space="preserve"> </w:t>
      </w:r>
      <w:r w:rsidRPr="008F1CF6">
        <w:rPr>
          <w:rFonts w:ascii="Arial" w:hAnsi="Arial" w:cs="Arial"/>
          <w:sz w:val="24"/>
          <w:szCs w:val="24"/>
        </w:rPr>
        <w:t>aflată</w:t>
      </w:r>
      <w:r w:rsidRPr="008F1CF6">
        <w:rPr>
          <w:rFonts w:ascii="Arial" w:hAnsi="Arial" w:cs="Arial"/>
          <w:spacing w:val="1"/>
          <w:sz w:val="24"/>
          <w:szCs w:val="24"/>
        </w:rPr>
        <w:t xml:space="preserve"> </w:t>
      </w:r>
      <w:r w:rsidRPr="008F1CF6">
        <w:rPr>
          <w:rFonts w:ascii="Arial" w:hAnsi="Arial" w:cs="Arial"/>
          <w:sz w:val="24"/>
          <w:szCs w:val="24"/>
        </w:rPr>
        <w:t>la</w:t>
      </w:r>
      <w:r w:rsidRPr="008F1CF6">
        <w:rPr>
          <w:rFonts w:ascii="Arial" w:hAnsi="Arial" w:cs="Arial"/>
          <w:spacing w:val="1"/>
          <w:sz w:val="24"/>
          <w:szCs w:val="24"/>
        </w:rPr>
        <w:t xml:space="preserve"> </w:t>
      </w:r>
      <w:r w:rsidRPr="008F1CF6">
        <w:rPr>
          <w:rFonts w:ascii="Arial" w:hAnsi="Arial" w:cs="Arial"/>
          <w:sz w:val="24"/>
          <w:szCs w:val="24"/>
        </w:rPr>
        <w:t>îndemâna</w:t>
      </w:r>
      <w:r w:rsidRPr="008F1CF6">
        <w:rPr>
          <w:rFonts w:ascii="Arial" w:hAnsi="Arial" w:cs="Arial"/>
          <w:spacing w:val="1"/>
          <w:sz w:val="24"/>
          <w:szCs w:val="24"/>
        </w:rPr>
        <w:t xml:space="preserve"> </w:t>
      </w:r>
      <w:r w:rsidRPr="008F1CF6">
        <w:rPr>
          <w:rFonts w:ascii="Arial" w:hAnsi="Arial" w:cs="Arial"/>
          <w:sz w:val="24"/>
          <w:szCs w:val="24"/>
        </w:rPr>
        <w:t>silvicultorilor şi care oferă posibilitatea reintroducerii rapide a pădurii pe terenul pe care ea a mai</w:t>
      </w:r>
      <w:r w:rsidRPr="008F1CF6">
        <w:rPr>
          <w:rFonts w:ascii="Arial" w:hAnsi="Arial" w:cs="Arial"/>
          <w:spacing w:val="1"/>
          <w:sz w:val="24"/>
          <w:szCs w:val="24"/>
        </w:rPr>
        <w:t xml:space="preserve"> </w:t>
      </w:r>
      <w:r w:rsidRPr="008F1CF6">
        <w:rPr>
          <w:rFonts w:ascii="Arial" w:hAnsi="Arial" w:cs="Arial"/>
          <w:sz w:val="24"/>
          <w:szCs w:val="24"/>
        </w:rPr>
        <w:t>existat dar a dispărut în urma unei intervenţii artificiale de exploatare sau naturale cu caracter de</w:t>
      </w:r>
      <w:r w:rsidRPr="008F1CF6">
        <w:rPr>
          <w:rFonts w:ascii="Arial" w:hAnsi="Arial" w:cs="Arial"/>
          <w:spacing w:val="1"/>
          <w:sz w:val="24"/>
          <w:szCs w:val="24"/>
        </w:rPr>
        <w:t xml:space="preserve"> </w:t>
      </w:r>
      <w:r w:rsidRPr="008F1CF6">
        <w:rPr>
          <w:rFonts w:ascii="Arial" w:hAnsi="Arial" w:cs="Arial"/>
          <w:sz w:val="24"/>
          <w:szCs w:val="24"/>
        </w:rPr>
        <w:t>calamitate.</w:t>
      </w:r>
    </w:p>
    <w:p w14:paraId="7B8BEA2F" w14:textId="77777777" w:rsidR="00FB1C23" w:rsidRPr="008F1CF6" w:rsidRDefault="00FB1C23" w:rsidP="00FB1C23">
      <w:pPr>
        <w:pStyle w:val="Corptext"/>
        <w:ind w:left="222" w:right="-2" w:firstLine="840"/>
        <w:jc w:val="both"/>
        <w:rPr>
          <w:rFonts w:ascii="Arial" w:hAnsi="Arial" w:cs="Arial"/>
          <w:sz w:val="24"/>
          <w:szCs w:val="24"/>
        </w:rPr>
      </w:pPr>
      <w:r w:rsidRPr="008F1CF6">
        <w:rPr>
          <w:rFonts w:ascii="Arial" w:hAnsi="Arial" w:cs="Arial"/>
          <w:sz w:val="24"/>
          <w:szCs w:val="24"/>
        </w:rPr>
        <w:t>În vederea creşterii productivităţii arboretelor se acţionează pe foarte multe căi. Una din</w:t>
      </w:r>
      <w:r w:rsidRPr="008F1CF6">
        <w:rPr>
          <w:rFonts w:ascii="Arial" w:hAnsi="Arial" w:cs="Arial"/>
          <w:spacing w:val="1"/>
          <w:sz w:val="24"/>
          <w:szCs w:val="24"/>
        </w:rPr>
        <w:t xml:space="preserve"> </w:t>
      </w:r>
      <w:r w:rsidRPr="008F1CF6">
        <w:rPr>
          <w:rFonts w:ascii="Arial" w:hAnsi="Arial" w:cs="Arial"/>
          <w:sz w:val="24"/>
          <w:szCs w:val="24"/>
        </w:rPr>
        <w:t>primele astfel de modalităţi priveşte principiul potrivit căruia un arboret, prin asortimentul de specii,</w:t>
      </w:r>
      <w:r w:rsidRPr="008F1CF6">
        <w:rPr>
          <w:rFonts w:ascii="Arial" w:hAnsi="Arial" w:cs="Arial"/>
          <w:spacing w:val="1"/>
          <w:sz w:val="24"/>
          <w:szCs w:val="24"/>
        </w:rPr>
        <w:t xml:space="preserve"> </w:t>
      </w:r>
      <w:r w:rsidRPr="008F1CF6">
        <w:rPr>
          <w:rFonts w:ascii="Arial" w:hAnsi="Arial" w:cs="Arial"/>
          <w:sz w:val="24"/>
          <w:szCs w:val="24"/>
        </w:rPr>
        <w:t>trebuie să</w:t>
      </w:r>
      <w:r w:rsidRPr="008F1CF6">
        <w:rPr>
          <w:rFonts w:ascii="Arial" w:hAnsi="Arial" w:cs="Arial"/>
          <w:spacing w:val="1"/>
          <w:sz w:val="24"/>
          <w:szCs w:val="24"/>
        </w:rPr>
        <w:t xml:space="preserve"> </w:t>
      </w:r>
      <w:r w:rsidRPr="008F1CF6">
        <w:rPr>
          <w:rFonts w:ascii="Arial" w:hAnsi="Arial" w:cs="Arial"/>
          <w:sz w:val="24"/>
          <w:szCs w:val="24"/>
        </w:rPr>
        <w:t>valorifice complet potenţialul productiv al staţiunii. În baza acestui fapt, o mare importanţă</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acordă</w:t>
      </w:r>
      <w:r w:rsidRPr="008F1CF6">
        <w:rPr>
          <w:rFonts w:ascii="Arial" w:hAnsi="Arial" w:cs="Arial"/>
          <w:spacing w:val="1"/>
          <w:sz w:val="24"/>
          <w:szCs w:val="24"/>
        </w:rPr>
        <w:t xml:space="preserve"> </w:t>
      </w:r>
      <w:r w:rsidRPr="008F1CF6">
        <w:rPr>
          <w:rFonts w:ascii="Arial" w:hAnsi="Arial" w:cs="Arial"/>
          <w:sz w:val="24"/>
          <w:szCs w:val="24"/>
        </w:rPr>
        <w:t>regenerărilor</w:t>
      </w:r>
      <w:r w:rsidRPr="008F1CF6">
        <w:rPr>
          <w:rFonts w:ascii="Arial" w:hAnsi="Arial" w:cs="Arial"/>
          <w:spacing w:val="1"/>
          <w:sz w:val="24"/>
          <w:szCs w:val="24"/>
        </w:rPr>
        <w:t xml:space="preserve"> </w:t>
      </w:r>
      <w:r w:rsidRPr="008F1CF6">
        <w:rPr>
          <w:rFonts w:ascii="Arial" w:hAnsi="Arial" w:cs="Arial"/>
          <w:sz w:val="24"/>
          <w:szCs w:val="24"/>
        </w:rPr>
        <w:t>artificiale</w:t>
      </w:r>
      <w:r w:rsidRPr="008F1CF6">
        <w:rPr>
          <w:rFonts w:ascii="Arial" w:hAnsi="Arial" w:cs="Arial"/>
          <w:spacing w:val="1"/>
          <w:sz w:val="24"/>
          <w:szCs w:val="24"/>
        </w:rPr>
        <w:t xml:space="preserve"> </w:t>
      </w:r>
      <w:r w:rsidRPr="008F1CF6">
        <w:rPr>
          <w:rFonts w:ascii="Arial" w:hAnsi="Arial" w:cs="Arial"/>
          <w:sz w:val="24"/>
          <w:szCs w:val="24"/>
        </w:rPr>
        <w:t>ce</w:t>
      </w:r>
      <w:r w:rsidRPr="008F1CF6">
        <w:rPr>
          <w:rFonts w:ascii="Arial" w:hAnsi="Arial" w:cs="Arial"/>
          <w:spacing w:val="1"/>
          <w:sz w:val="24"/>
          <w:szCs w:val="24"/>
        </w:rPr>
        <w:t xml:space="preserve"> </w:t>
      </w:r>
      <w:r w:rsidRPr="008F1CF6">
        <w:rPr>
          <w:rFonts w:ascii="Arial" w:hAnsi="Arial" w:cs="Arial"/>
          <w:sz w:val="24"/>
          <w:szCs w:val="24"/>
        </w:rPr>
        <w:t>vizează</w:t>
      </w:r>
      <w:r w:rsidRPr="008F1CF6">
        <w:rPr>
          <w:rFonts w:ascii="Arial" w:hAnsi="Arial" w:cs="Arial"/>
          <w:spacing w:val="1"/>
          <w:sz w:val="24"/>
          <w:szCs w:val="24"/>
        </w:rPr>
        <w:t xml:space="preserve"> </w:t>
      </w:r>
      <w:r w:rsidRPr="008F1CF6">
        <w:rPr>
          <w:rFonts w:ascii="Arial" w:hAnsi="Arial" w:cs="Arial"/>
          <w:sz w:val="24"/>
          <w:szCs w:val="24"/>
        </w:rPr>
        <w:t>arboretele</w:t>
      </w:r>
      <w:r w:rsidRPr="008F1CF6">
        <w:rPr>
          <w:rFonts w:ascii="Arial" w:hAnsi="Arial" w:cs="Arial"/>
          <w:spacing w:val="1"/>
          <w:sz w:val="24"/>
          <w:szCs w:val="24"/>
        </w:rPr>
        <w:t xml:space="preserve"> </w:t>
      </w:r>
      <w:r w:rsidRPr="008F1CF6">
        <w:rPr>
          <w:rFonts w:ascii="Arial" w:hAnsi="Arial" w:cs="Arial"/>
          <w:sz w:val="24"/>
          <w:szCs w:val="24"/>
        </w:rPr>
        <w:t>degradate,</w:t>
      </w:r>
      <w:r w:rsidRPr="008F1CF6">
        <w:rPr>
          <w:rFonts w:ascii="Arial" w:hAnsi="Arial" w:cs="Arial"/>
          <w:spacing w:val="1"/>
          <w:sz w:val="24"/>
          <w:szCs w:val="24"/>
        </w:rPr>
        <w:t xml:space="preserve"> </w:t>
      </w:r>
      <w:r w:rsidRPr="008F1CF6">
        <w:rPr>
          <w:rFonts w:ascii="Arial" w:hAnsi="Arial" w:cs="Arial"/>
          <w:sz w:val="24"/>
          <w:szCs w:val="24"/>
        </w:rPr>
        <w:t>brăcuite,</w:t>
      </w:r>
      <w:r w:rsidRPr="008F1CF6">
        <w:rPr>
          <w:rFonts w:ascii="Arial" w:hAnsi="Arial" w:cs="Arial"/>
          <w:spacing w:val="1"/>
          <w:sz w:val="24"/>
          <w:szCs w:val="24"/>
        </w:rPr>
        <w:t xml:space="preserve"> </w:t>
      </w:r>
      <w:r w:rsidRPr="008F1CF6">
        <w:rPr>
          <w:rFonts w:ascii="Arial" w:hAnsi="Arial" w:cs="Arial"/>
          <w:sz w:val="24"/>
          <w:szCs w:val="24"/>
        </w:rPr>
        <w:t>derivate,</w:t>
      </w:r>
      <w:r w:rsidRPr="008F1CF6">
        <w:rPr>
          <w:rFonts w:ascii="Arial" w:hAnsi="Arial" w:cs="Arial"/>
          <w:spacing w:val="1"/>
          <w:sz w:val="24"/>
          <w:szCs w:val="24"/>
        </w:rPr>
        <w:t xml:space="preserve"> </w:t>
      </w:r>
      <w:r w:rsidRPr="008F1CF6">
        <w:rPr>
          <w:rFonts w:ascii="Arial" w:hAnsi="Arial" w:cs="Arial"/>
          <w:sz w:val="24"/>
          <w:szCs w:val="24"/>
        </w:rPr>
        <w:t>care</w:t>
      </w:r>
      <w:r w:rsidRPr="008F1CF6">
        <w:rPr>
          <w:rFonts w:ascii="Arial" w:hAnsi="Arial" w:cs="Arial"/>
          <w:spacing w:val="60"/>
          <w:sz w:val="24"/>
          <w:szCs w:val="24"/>
        </w:rPr>
        <w:t xml:space="preserve"> </w:t>
      </w:r>
      <w:r w:rsidRPr="008F1CF6">
        <w:rPr>
          <w:rFonts w:ascii="Arial" w:hAnsi="Arial" w:cs="Arial"/>
          <w:sz w:val="24"/>
          <w:szCs w:val="24"/>
        </w:rPr>
        <w:t>nu</w:t>
      </w:r>
      <w:r w:rsidRPr="008F1CF6">
        <w:rPr>
          <w:rFonts w:ascii="Arial" w:hAnsi="Arial" w:cs="Arial"/>
          <w:spacing w:val="1"/>
          <w:sz w:val="24"/>
          <w:szCs w:val="24"/>
        </w:rPr>
        <w:t xml:space="preserve"> </w:t>
      </w:r>
      <w:r w:rsidRPr="008F1CF6">
        <w:rPr>
          <w:rFonts w:ascii="Arial" w:hAnsi="Arial" w:cs="Arial"/>
          <w:sz w:val="24"/>
          <w:szCs w:val="24"/>
        </w:rPr>
        <w:t>corespund</w:t>
      </w:r>
      <w:r w:rsidRPr="008F1CF6">
        <w:rPr>
          <w:rFonts w:ascii="Arial" w:hAnsi="Arial" w:cs="Arial"/>
          <w:spacing w:val="-2"/>
          <w:sz w:val="24"/>
          <w:szCs w:val="24"/>
        </w:rPr>
        <w:t xml:space="preserve"> </w:t>
      </w:r>
      <w:r w:rsidRPr="008F1CF6">
        <w:rPr>
          <w:rFonts w:ascii="Arial" w:hAnsi="Arial" w:cs="Arial"/>
          <w:sz w:val="24"/>
          <w:szCs w:val="24"/>
        </w:rPr>
        <w:t>din punctul de vedere al cantităţii</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calităţii producţiei lor.</w:t>
      </w:r>
    </w:p>
    <w:p w14:paraId="41A401BD" w14:textId="77777777" w:rsidR="00FB1C23" w:rsidRPr="008F1CF6" w:rsidRDefault="00FB1C23" w:rsidP="00FB1C23">
      <w:pPr>
        <w:pStyle w:val="Corptext"/>
        <w:ind w:left="222" w:right="-2" w:firstLine="840"/>
        <w:jc w:val="both"/>
        <w:rPr>
          <w:rFonts w:ascii="Arial" w:hAnsi="Arial" w:cs="Arial"/>
          <w:sz w:val="24"/>
          <w:szCs w:val="24"/>
        </w:rPr>
      </w:pPr>
      <w:r w:rsidRPr="008F1CF6">
        <w:rPr>
          <w:rFonts w:ascii="Arial" w:hAnsi="Arial" w:cs="Arial"/>
          <w:sz w:val="24"/>
          <w:szCs w:val="24"/>
        </w:rPr>
        <w:t>Regenerarea naturală a acestor arborete este foarte greu de realizat (datorită consistenţei</w:t>
      </w:r>
      <w:r w:rsidRPr="008F1CF6">
        <w:rPr>
          <w:rFonts w:ascii="Arial" w:hAnsi="Arial" w:cs="Arial"/>
          <w:spacing w:val="1"/>
          <w:sz w:val="24"/>
          <w:szCs w:val="24"/>
        </w:rPr>
        <w:t xml:space="preserve"> </w:t>
      </w:r>
      <w:r w:rsidRPr="008F1CF6">
        <w:rPr>
          <w:rFonts w:ascii="Arial" w:hAnsi="Arial" w:cs="Arial"/>
          <w:sz w:val="24"/>
          <w:szCs w:val="24"/>
        </w:rPr>
        <w:t>scăzute, înţelenirii solului, vitalităţii scăzute etc.) iar uneori nici nu este dorită păstrarea aceluiaşi</w:t>
      </w:r>
      <w:r w:rsidRPr="008F1CF6">
        <w:rPr>
          <w:rFonts w:ascii="Arial" w:hAnsi="Arial" w:cs="Arial"/>
          <w:spacing w:val="1"/>
          <w:sz w:val="24"/>
          <w:szCs w:val="24"/>
        </w:rPr>
        <w:t xml:space="preserve"> </w:t>
      </w:r>
      <w:r w:rsidRPr="008F1CF6">
        <w:rPr>
          <w:rFonts w:ascii="Arial" w:hAnsi="Arial" w:cs="Arial"/>
          <w:sz w:val="24"/>
          <w:szCs w:val="24"/>
        </w:rPr>
        <w:t>asortiment de specii care şi-a dovedit incapacitatea productivă. Regenerarea artificială este facilă şi</w:t>
      </w:r>
      <w:r w:rsidRPr="008F1CF6">
        <w:rPr>
          <w:rFonts w:ascii="Arial" w:hAnsi="Arial" w:cs="Arial"/>
          <w:spacing w:val="1"/>
          <w:sz w:val="24"/>
          <w:szCs w:val="24"/>
        </w:rPr>
        <w:t xml:space="preserve"> </w:t>
      </w:r>
      <w:r w:rsidRPr="008F1CF6">
        <w:rPr>
          <w:rFonts w:ascii="Arial" w:hAnsi="Arial" w:cs="Arial"/>
          <w:sz w:val="24"/>
          <w:szCs w:val="24"/>
        </w:rPr>
        <w:t>permite introducerea</w:t>
      </w:r>
      <w:r w:rsidRPr="008F1CF6">
        <w:rPr>
          <w:rFonts w:ascii="Arial" w:hAnsi="Arial" w:cs="Arial"/>
          <w:spacing w:val="1"/>
          <w:sz w:val="24"/>
          <w:szCs w:val="24"/>
        </w:rPr>
        <w:t xml:space="preserve"> </w:t>
      </w:r>
      <w:r w:rsidRPr="008F1CF6">
        <w:rPr>
          <w:rFonts w:ascii="Arial" w:hAnsi="Arial" w:cs="Arial"/>
          <w:sz w:val="24"/>
          <w:szCs w:val="24"/>
        </w:rPr>
        <w:t>de noi specii care să valorifice la maxim potenţialul staţiunii şi să ofere o</w:t>
      </w:r>
      <w:r w:rsidRPr="008F1CF6">
        <w:rPr>
          <w:rFonts w:ascii="Arial" w:hAnsi="Arial" w:cs="Arial"/>
          <w:spacing w:val="1"/>
          <w:sz w:val="24"/>
          <w:szCs w:val="24"/>
        </w:rPr>
        <w:t xml:space="preserve"> </w:t>
      </w:r>
      <w:r w:rsidRPr="008F1CF6">
        <w:rPr>
          <w:rFonts w:ascii="Arial" w:hAnsi="Arial" w:cs="Arial"/>
          <w:sz w:val="24"/>
          <w:szCs w:val="24"/>
        </w:rPr>
        <w:t>producţie</w:t>
      </w:r>
      <w:r w:rsidRPr="008F1CF6">
        <w:rPr>
          <w:rFonts w:ascii="Arial" w:hAnsi="Arial" w:cs="Arial"/>
          <w:spacing w:val="-2"/>
          <w:sz w:val="24"/>
          <w:szCs w:val="24"/>
        </w:rPr>
        <w:t xml:space="preserve"> </w:t>
      </w:r>
      <w:r w:rsidRPr="008F1CF6">
        <w:rPr>
          <w:rFonts w:ascii="Arial" w:hAnsi="Arial" w:cs="Arial"/>
          <w:sz w:val="24"/>
          <w:szCs w:val="24"/>
        </w:rPr>
        <w:t>cantitativ şi calitativ superioară.</w:t>
      </w:r>
    </w:p>
    <w:p w14:paraId="4BE38275" w14:textId="77777777" w:rsidR="00FB1C23" w:rsidRPr="008F1CF6" w:rsidRDefault="00FB1C23" w:rsidP="00FB1C23">
      <w:pPr>
        <w:pStyle w:val="Corptext"/>
        <w:ind w:left="222" w:right="-2" w:firstLine="840"/>
        <w:jc w:val="both"/>
        <w:rPr>
          <w:rFonts w:ascii="Arial" w:hAnsi="Arial" w:cs="Arial"/>
          <w:sz w:val="24"/>
          <w:szCs w:val="24"/>
        </w:rPr>
      </w:pPr>
      <w:r w:rsidRPr="008F1CF6">
        <w:rPr>
          <w:rFonts w:ascii="Arial" w:hAnsi="Arial" w:cs="Arial"/>
          <w:sz w:val="24"/>
          <w:szCs w:val="24"/>
        </w:rPr>
        <w:t>Intervenţia artificială poate uneori să</w:t>
      </w:r>
      <w:r w:rsidRPr="008F1CF6">
        <w:rPr>
          <w:rFonts w:ascii="Arial" w:hAnsi="Arial" w:cs="Arial"/>
          <w:spacing w:val="61"/>
          <w:sz w:val="24"/>
          <w:szCs w:val="24"/>
        </w:rPr>
        <w:t xml:space="preserve"> </w:t>
      </w:r>
      <w:r w:rsidRPr="008F1CF6">
        <w:rPr>
          <w:rFonts w:ascii="Arial" w:hAnsi="Arial" w:cs="Arial"/>
          <w:sz w:val="24"/>
          <w:szCs w:val="24"/>
        </w:rPr>
        <w:t>aibă un caracter parţial, regenerarea   în ansamblu</w:t>
      </w:r>
      <w:r w:rsidRPr="008F1CF6">
        <w:rPr>
          <w:rFonts w:ascii="Arial" w:hAnsi="Arial" w:cs="Arial"/>
          <w:spacing w:val="1"/>
          <w:sz w:val="24"/>
          <w:szCs w:val="24"/>
        </w:rPr>
        <w:t xml:space="preserve"> </w:t>
      </w:r>
      <w:r w:rsidRPr="008F1CF6">
        <w:rPr>
          <w:rFonts w:ascii="Arial" w:hAnsi="Arial" w:cs="Arial"/>
          <w:sz w:val="24"/>
          <w:szCs w:val="24"/>
        </w:rPr>
        <w:t>având,</w:t>
      </w:r>
      <w:r w:rsidRPr="008F1CF6">
        <w:rPr>
          <w:rFonts w:ascii="Arial" w:hAnsi="Arial" w:cs="Arial"/>
          <w:spacing w:val="-1"/>
          <w:sz w:val="24"/>
          <w:szCs w:val="24"/>
        </w:rPr>
        <w:t xml:space="preserve"> </w:t>
      </w:r>
      <w:r w:rsidRPr="008F1CF6">
        <w:rPr>
          <w:rFonts w:ascii="Arial" w:hAnsi="Arial" w:cs="Arial"/>
          <w:sz w:val="24"/>
          <w:szCs w:val="24"/>
        </w:rPr>
        <w:t>în acest caz, un caracter mixt.</w:t>
      </w:r>
    </w:p>
    <w:p w14:paraId="72109153" w14:textId="77777777" w:rsidR="00FB1C23" w:rsidRPr="008F1CF6" w:rsidRDefault="00FB1C23" w:rsidP="00FB1C23">
      <w:pPr>
        <w:pStyle w:val="Corptext"/>
        <w:ind w:left="222" w:right="-2" w:firstLine="840"/>
        <w:jc w:val="both"/>
        <w:rPr>
          <w:rFonts w:ascii="Arial" w:hAnsi="Arial" w:cs="Arial"/>
          <w:sz w:val="24"/>
          <w:szCs w:val="24"/>
        </w:rPr>
      </w:pPr>
      <w:r w:rsidRPr="008F1CF6">
        <w:rPr>
          <w:rFonts w:ascii="Arial" w:hAnsi="Arial" w:cs="Arial"/>
          <w:sz w:val="24"/>
          <w:szCs w:val="24"/>
        </w:rPr>
        <w:t>Putem vorbi despre un caracter parţial al</w:t>
      </w:r>
      <w:r w:rsidRPr="008F1CF6">
        <w:rPr>
          <w:rFonts w:ascii="Arial" w:hAnsi="Arial" w:cs="Arial"/>
          <w:spacing w:val="1"/>
          <w:sz w:val="24"/>
          <w:szCs w:val="24"/>
        </w:rPr>
        <w:t xml:space="preserve"> </w:t>
      </w:r>
      <w:r w:rsidRPr="008F1CF6">
        <w:rPr>
          <w:rFonts w:ascii="Arial" w:hAnsi="Arial" w:cs="Arial"/>
          <w:sz w:val="24"/>
          <w:szCs w:val="24"/>
        </w:rPr>
        <w:t>regenerării</w:t>
      </w:r>
      <w:r w:rsidRPr="008F1CF6">
        <w:rPr>
          <w:rFonts w:ascii="Arial" w:hAnsi="Arial" w:cs="Arial"/>
          <w:spacing w:val="1"/>
          <w:sz w:val="24"/>
          <w:szCs w:val="24"/>
        </w:rPr>
        <w:t xml:space="preserve"> </w:t>
      </w:r>
      <w:r w:rsidRPr="008F1CF6">
        <w:rPr>
          <w:rFonts w:ascii="Arial" w:hAnsi="Arial" w:cs="Arial"/>
          <w:sz w:val="24"/>
          <w:szCs w:val="24"/>
        </w:rPr>
        <w:t>artificiale</w:t>
      </w:r>
      <w:r w:rsidRPr="008F1CF6">
        <w:rPr>
          <w:rFonts w:ascii="Arial" w:hAnsi="Arial" w:cs="Arial"/>
          <w:spacing w:val="1"/>
          <w:sz w:val="24"/>
          <w:szCs w:val="24"/>
        </w:rPr>
        <w:t xml:space="preserve"> </w:t>
      </w:r>
      <w:r w:rsidRPr="008F1CF6">
        <w:rPr>
          <w:rFonts w:ascii="Arial" w:hAnsi="Arial" w:cs="Arial"/>
          <w:sz w:val="24"/>
          <w:szCs w:val="24"/>
        </w:rPr>
        <w:t>atunci</w:t>
      </w:r>
      <w:r w:rsidRPr="008F1CF6">
        <w:rPr>
          <w:rFonts w:ascii="Arial" w:hAnsi="Arial" w:cs="Arial"/>
          <w:spacing w:val="60"/>
          <w:sz w:val="24"/>
          <w:szCs w:val="24"/>
        </w:rPr>
        <w:t xml:space="preserve"> </w:t>
      </w:r>
      <w:r w:rsidRPr="008F1CF6">
        <w:rPr>
          <w:rFonts w:ascii="Arial" w:hAnsi="Arial" w:cs="Arial"/>
          <w:sz w:val="24"/>
          <w:szCs w:val="24"/>
        </w:rPr>
        <w:t xml:space="preserve">când </w:t>
      </w:r>
      <w:r w:rsidRPr="008F1CF6">
        <w:rPr>
          <w:rFonts w:ascii="Arial" w:hAnsi="Arial" w:cs="Arial"/>
          <w:sz w:val="24"/>
          <w:szCs w:val="24"/>
        </w:rPr>
        <w:lastRenderedPageBreak/>
        <w:t>se intervine într-</w:t>
      </w:r>
      <w:r w:rsidRPr="008F1CF6">
        <w:rPr>
          <w:rFonts w:ascii="Arial" w:hAnsi="Arial" w:cs="Arial"/>
          <w:spacing w:val="-57"/>
          <w:sz w:val="24"/>
          <w:szCs w:val="24"/>
        </w:rPr>
        <w:t xml:space="preserve"> </w:t>
      </w:r>
      <w:r w:rsidRPr="008F1CF6">
        <w:rPr>
          <w:rFonts w:ascii="Arial" w:hAnsi="Arial" w:cs="Arial"/>
          <w:sz w:val="24"/>
          <w:szCs w:val="24"/>
        </w:rPr>
        <w:t>un arboret care a fost supus tăierilor specifice regenerării naturale, în scopul realizării desimii optime</w:t>
      </w:r>
      <w:r w:rsidRPr="008F1CF6">
        <w:rPr>
          <w:rFonts w:ascii="Arial" w:hAnsi="Arial" w:cs="Arial"/>
          <w:spacing w:val="1"/>
          <w:sz w:val="24"/>
          <w:szCs w:val="24"/>
        </w:rPr>
        <w:t xml:space="preserve"> </w:t>
      </w:r>
      <w:r w:rsidRPr="008F1CF6">
        <w:rPr>
          <w:rFonts w:ascii="Arial" w:hAnsi="Arial" w:cs="Arial"/>
          <w:sz w:val="24"/>
          <w:szCs w:val="24"/>
        </w:rPr>
        <w:t>pe întreaga suprafaţă. De asemenea, în acelaşi context, intervenţia ce urmăreşte reglarea structurii</w:t>
      </w:r>
      <w:r w:rsidRPr="008F1CF6">
        <w:rPr>
          <w:rFonts w:ascii="Arial" w:hAnsi="Arial" w:cs="Arial"/>
          <w:spacing w:val="1"/>
          <w:sz w:val="24"/>
          <w:szCs w:val="24"/>
        </w:rPr>
        <w:t xml:space="preserve"> </w:t>
      </w:r>
      <w:r w:rsidRPr="008F1CF6">
        <w:rPr>
          <w:rFonts w:ascii="Arial" w:hAnsi="Arial" w:cs="Arial"/>
          <w:sz w:val="24"/>
          <w:szCs w:val="24"/>
        </w:rPr>
        <w:t>compoziţiei</w:t>
      </w:r>
      <w:r w:rsidRPr="008F1CF6">
        <w:rPr>
          <w:rFonts w:ascii="Arial" w:hAnsi="Arial" w:cs="Arial"/>
          <w:spacing w:val="-1"/>
          <w:sz w:val="24"/>
          <w:szCs w:val="24"/>
        </w:rPr>
        <w:t xml:space="preserve"> </w:t>
      </w:r>
      <w:r w:rsidRPr="008F1CF6">
        <w:rPr>
          <w:rFonts w:ascii="Arial" w:hAnsi="Arial" w:cs="Arial"/>
          <w:sz w:val="24"/>
          <w:szCs w:val="24"/>
        </w:rPr>
        <w:t>viitorului arboret folosind regenerarea</w:t>
      </w:r>
      <w:r w:rsidRPr="008F1CF6">
        <w:rPr>
          <w:rFonts w:ascii="Arial" w:hAnsi="Arial" w:cs="Arial"/>
          <w:spacing w:val="1"/>
          <w:sz w:val="24"/>
          <w:szCs w:val="24"/>
        </w:rPr>
        <w:t xml:space="preserve"> </w:t>
      </w:r>
      <w:r w:rsidRPr="008F1CF6">
        <w:rPr>
          <w:rFonts w:ascii="Arial" w:hAnsi="Arial" w:cs="Arial"/>
          <w:sz w:val="24"/>
          <w:szCs w:val="24"/>
        </w:rPr>
        <w:t>artificială</w:t>
      </w:r>
      <w:r w:rsidRPr="008F1CF6">
        <w:rPr>
          <w:rFonts w:ascii="Arial" w:hAnsi="Arial" w:cs="Arial"/>
          <w:spacing w:val="-1"/>
          <w:sz w:val="24"/>
          <w:szCs w:val="24"/>
        </w:rPr>
        <w:t xml:space="preserve"> </w:t>
      </w:r>
      <w:r w:rsidRPr="008F1CF6">
        <w:rPr>
          <w:rFonts w:ascii="Arial" w:hAnsi="Arial" w:cs="Arial"/>
          <w:sz w:val="24"/>
          <w:szCs w:val="24"/>
        </w:rPr>
        <w:t>are</w:t>
      </w:r>
      <w:r w:rsidRPr="008F1CF6">
        <w:rPr>
          <w:rFonts w:ascii="Arial" w:hAnsi="Arial" w:cs="Arial"/>
          <w:spacing w:val="-3"/>
          <w:sz w:val="24"/>
          <w:szCs w:val="24"/>
        </w:rPr>
        <w:t xml:space="preserve"> </w:t>
      </w:r>
      <w:r w:rsidRPr="008F1CF6">
        <w:rPr>
          <w:rFonts w:ascii="Arial" w:hAnsi="Arial" w:cs="Arial"/>
          <w:sz w:val="24"/>
          <w:szCs w:val="24"/>
        </w:rPr>
        <w:t>un</w:t>
      </w:r>
      <w:r w:rsidRPr="008F1CF6">
        <w:rPr>
          <w:rFonts w:ascii="Arial" w:hAnsi="Arial" w:cs="Arial"/>
          <w:spacing w:val="2"/>
          <w:sz w:val="24"/>
          <w:szCs w:val="24"/>
        </w:rPr>
        <w:t xml:space="preserve"> </w:t>
      </w:r>
      <w:r w:rsidRPr="008F1CF6">
        <w:rPr>
          <w:rFonts w:ascii="Arial" w:hAnsi="Arial" w:cs="Arial"/>
          <w:sz w:val="24"/>
          <w:szCs w:val="24"/>
        </w:rPr>
        <w:t>caracter</w:t>
      </w:r>
      <w:r w:rsidRPr="008F1CF6">
        <w:rPr>
          <w:rFonts w:ascii="Arial" w:hAnsi="Arial" w:cs="Arial"/>
          <w:spacing w:val="1"/>
          <w:sz w:val="24"/>
          <w:szCs w:val="24"/>
        </w:rPr>
        <w:t xml:space="preserve"> </w:t>
      </w:r>
      <w:r w:rsidRPr="008F1CF6">
        <w:rPr>
          <w:rFonts w:ascii="Arial" w:hAnsi="Arial" w:cs="Arial"/>
          <w:sz w:val="24"/>
          <w:szCs w:val="24"/>
        </w:rPr>
        <w:t xml:space="preserve">parţial. </w:t>
      </w:r>
    </w:p>
    <w:p w14:paraId="00A420A8" w14:textId="77777777" w:rsidR="00FB1C23" w:rsidRPr="008F1CF6" w:rsidRDefault="00FB1C23" w:rsidP="00FB1C23">
      <w:pPr>
        <w:pStyle w:val="Corptext"/>
        <w:ind w:left="222" w:right="-2" w:firstLine="840"/>
        <w:jc w:val="both"/>
        <w:rPr>
          <w:rFonts w:ascii="Arial" w:hAnsi="Arial" w:cs="Arial"/>
          <w:sz w:val="24"/>
          <w:szCs w:val="24"/>
        </w:rPr>
      </w:pPr>
      <w:r w:rsidRPr="008F1CF6">
        <w:rPr>
          <w:rFonts w:ascii="Arial" w:hAnsi="Arial" w:cs="Arial"/>
          <w:sz w:val="24"/>
          <w:szCs w:val="24"/>
        </w:rPr>
        <w:t>Un ultim aspect legat de acest caracter parţial vizează posibilitatea introducerii artificiale într-</w:t>
      </w:r>
      <w:r w:rsidRPr="008F1CF6">
        <w:rPr>
          <w:rFonts w:ascii="Arial" w:hAnsi="Arial" w:cs="Arial"/>
          <w:spacing w:val="-57"/>
          <w:sz w:val="24"/>
          <w:szCs w:val="24"/>
        </w:rPr>
        <w:t xml:space="preserve"> </w:t>
      </w:r>
      <w:r w:rsidRPr="008F1CF6">
        <w:rPr>
          <w:rFonts w:ascii="Arial" w:hAnsi="Arial" w:cs="Arial"/>
          <w:sz w:val="24"/>
          <w:szCs w:val="24"/>
        </w:rPr>
        <w:t>un</w:t>
      </w:r>
      <w:r w:rsidRPr="008F1CF6">
        <w:rPr>
          <w:rFonts w:ascii="Arial" w:hAnsi="Arial" w:cs="Arial"/>
          <w:spacing w:val="-1"/>
          <w:sz w:val="24"/>
          <w:szCs w:val="24"/>
        </w:rPr>
        <w:t xml:space="preserve"> </w:t>
      </w:r>
      <w:r w:rsidRPr="008F1CF6">
        <w:rPr>
          <w:rFonts w:ascii="Arial" w:hAnsi="Arial" w:cs="Arial"/>
          <w:sz w:val="24"/>
          <w:szCs w:val="24"/>
        </w:rPr>
        <w:t>arboret regenerat</w:t>
      </w:r>
      <w:r w:rsidRPr="008F1CF6">
        <w:rPr>
          <w:rFonts w:ascii="Arial" w:hAnsi="Arial" w:cs="Arial"/>
          <w:spacing w:val="-1"/>
          <w:sz w:val="24"/>
          <w:szCs w:val="24"/>
        </w:rPr>
        <w:t xml:space="preserve"> </w:t>
      </w:r>
      <w:r w:rsidRPr="008F1CF6">
        <w:rPr>
          <w:rFonts w:ascii="Arial" w:hAnsi="Arial" w:cs="Arial"/>
          <w:sz w:val="24"/>
          <w:szCs w:val="24"/>
        </w:rPr>
        <w:t>natural</w:t>
      </w:r>
      <w:r w:rsidRPr="008F1CF6">
        <w:rPr>
          <w:rFonts w:ascii="Arial" w:hAnsi="Arial" w:cs="Arial"/>
          <w:spacing w:val="-1"/>
          <w:sz w:val="24"/>
          <w:szCs w:val="24"/>
        </w:rPr>
        <w:t xml:space="preserve"> </w:t>
      </w:r>
      <w:r w:rsidRPr="008F1CF6">
        <w:rPr>
          <w:rFonts w:ascii="Arial" w:hAnsi="Arial" w:cs="Arial"/>
          <w:sz w:val="24"/>
          <w:szCs w:val="24"/>
        </w:rPr>
        <w:t>a unor</w:t>
      </w:r>
      <w:r w:rsidRPr="008F1CF6">
        <w:rPr>
          <w:rFonts w:ascii="Arial" w:hAnsi="Arial" w:cs="Arial"/>
          <w:spacing w:val="-2"/>
          <w:sz w:val="24"/>
          <w:szCs w:val="24"/>
        </w:rPr>
        <w:t xml:space="preserve"> </w:t>
      </w:r>
      <w:r w:rsidRPr="008F1CF6">
        <w:rPr>
          <w:rFonts w:ascii="Arial" w:hAnsi="Arial" w:cs="Arial"/>
          <w:sz w:val="24"/>
          <w:szCs w:val="24"/>
        </w:rPr>
        <w:t>specii</w:t>
      </w:r>
      <w:r w:rsidRPr="008F1CF6">
        <w:rPr>
          <w:rFonts w:ascii="Arial" w:hAnsi="Arial" w:cs="Arial"/>
          <w:spacing w:val="-1"/>
          <w:sz w:val="24"/>
          <w:szCs w:val="24"/>
        </w:rPr>
        <w:t xml:space="preserve"> </w:t>
      </w:r>
      <w:r w:rsidRPr="008F1CF6">
        <w:rPr>
          <w:rFonts w:ascii="Arial" w:hAnsi="Arial" w:cs="Arial"/>
          <w:sz w:val="24"/>
          <w:szCs w:val="24"/>
        </w:rPr>
        <w:t>deosebite, care</w:t>
      </w:r>
      <w:r w:rsidRPr="008F1CF6">
        <w:rPr>
          <w:rFonts w:ascii="Arial" w:hAnsi="Arial" w:cs="Arial"/>
          <w:spacing w:val="-2"/>
          <w:sz w:val="24"/>
          <w:szCs w:val="24"/>
        </w:rPr>
        <w:t xml:space="preserve"> </w:t>
      </w:r>
      <w:r w:rsidRPr="008F1CF6">
        <w:rPr>
          <w:rFonts w:ascii="Arial" w:hAnsi="Arial" w:cs="Arial"/>
          <w:sz w:val="24"/>
          <w:szCs w:val="24"/>
        </w:rPr>
        <w:t>să</w:t>
      </w:r>
      <w:r w:rsidRPr="008F1CF6">
        <w:rPr>
          <w:rFonts w:ascii="Arial" w:hAnsi="Arial" w:cs="Arial"/>
          <w:spacing w:val="-1"/>
          <w:sz w:val="24"/>
          <w:szCs w:val="24"/>
        </w:rPr>
        <w:t xml:space="preserve"> </w:t>
      </w:r>
      <w:r w:rsidRPr="008F1CF6">
        <w:rPr>
          <w:rFonts w:ascii="Arial" w:hAnsi="Arial" w:cs="Arial"/>
          <w:sz w:val="24"/>
          <w:szCs w:val="24"/>
        </w:rPr>
        <w:t>ridice</w:t>
      </w:r>
      <w:r w:rsidRPr="008F1CF6">
        <w:rPr>
          <w:rFonts w:ascii="Arial" w:hAnsi="Arial" w:cs="Arial"/>
          <w:spacing w:val="-2"/>
          <w:sz w:val="24"/>
          <w:szCs w:val="24"/>
        </w:rPr>
        <w:t xml:space="preserve"> </w:t>
      </w:r>
      <w:r w:rsidRPr="008F1CF6">
        <w:rPr>
          <w:rFonts w:ascii="Arial" w:hAnsi="Arial" w:cs="Arial"/>
          <w:sz w:val="24"/>
          <w:szCs w:val="24"/>
        </w:rPr>
        <w:t>valoarea</w:t>
      </w:r>
      <w:r w:rsidRPr="008F1CF6">
        <w:rPr>
          <w:rFonts w:ascii="Arial" w:hAnsi="Arial" w:cs="Arial"/>
          <w:spacing w:val="1"/>
          <w:sz w:val="24"/>
          <w:szCs w:val="24"/>
        </w:rPr>
        <w:t xml:space="preserve"> </w:t>
      </w:r>
      <w:r w:rsidRPr="008F1CF6">
        <w:rPr>
          <w:rFonts w:ascii="Arial" w:hAnsi="Arial" w:cs="Arial"/>
          <w:sz w:val="24"/>
          <w:szCs w:val="24"/>
        </w:rPr>
        <w:t>arboretului.</w:t>
      </w:r>
    </w:p>
    <w:p w14:paraId="3385781E" w14:textId="77777777" w:rsidR="00FB1C23" w:rsidRPr="008F1CF6" w:rsidRDefault="00FB1C23" w:rsidP="00FB1C23">
      <w:pPr>
        <w:pStyle w:val="Corptext"/>
        <w:ind w:left="222" w:right="-2" w:firstLine="840"/>
        <w:jc w:val="both"/>
        <w:rPr>
          <w:rFonts w:ascii="Arial" w:hAnsi="Arial" w:cs="Arial"/>
          <w:sz w:val="24"/>
          <w:szCs w:val="24"/>
        </w:rPr>
      </w:pPr>
      <w:r w:rsidRPr="008F1CF6">
        <w:rPr>
          <w:rFonts w:ascii="Arial" w:hAnsi="Arial" w:cs="Arial"/>
          <w:sz w:val="24"/>
          <w:szCs w:val="24"/>
        </w:rPr>
        <w:t>În aceste</w:t>
      </w:r>
      <w:r w:rsidRPr="008F1CF6">
        <w:rPr>
          <w:rFonts w:ascii="Arial" w:hAnsi="Arial" w:cs="Arial"/>
          <w:spacing w:val="1"/>
          <w:sz w:val="24"/>
          <w:szCs w:val="24"/>
        </w:rPr>
        <w:t xml:space="preserve"> </w:t>
      </w:r>
      <w:r w:rsidRPr="008F1CF6">
        <w:rPr>
          <w:rFonts w:ascii="Arial" w:hAnsi="Arial" w:cs="Arial"/>
          <w:sz w:val="24"/>
          <w:szCs w:val="24"/>
        </w:rPr>
        <w:t>cazuri</w:t>
      </w:r>
      <w:r w:rsidRPr="008F1CF6">
        <w:rPr>
          <w:rFonts w:ascii="Arial" w:hAnsi="Arial" w:cs="Arial"/>
          <w:spacing w:val="61"/>
          <w:sz w:val="24"/>
          <w:szCs w:val="24"/>
        </w:rPr>
        <w:t xml:space="preserve"> </w:t>
      </w:r>
      <w:r w:rsidRPr="008F1CF6">
        <w:rPr>
          <w:rFonts w:ascii="Arial" w:hAnsi="Arial" w:cs="Arial"/>
          <w:sz w:val="24"/>
          <w:szCs w:val="24"/>
        </w:rPr>
        <w:t>prezentate</w:t>
      </w:r>
      <w:r w:rsidRPr="008F1CF6">
        <w:rPr>
          <w:rFonts w:ascii="Arial" w:hAnsi="Arial" w:cs="Arial"/>
          <w:spacing w:val="61"/>
          <w:sz w:val="24"/>
          <w:szCs w:val="24"/>
        </w:rPr>
        <w:t xml:space="preserve"> </w:t>
      </w:r>
      <w:r w:rsidRPr="008F1CF6">
        <w:rPr>
          <w:rFonts w:ascii="Arial" w:hAnsi="Arial" w:cs="Arial"/>
          <w:sz w:val="24"/>
          <w:szCs w:val="24"/>
        </w:rPr>
        <w:t>anterior, regenerarea artificială, chiar dacă nu este</w:t>
      </w:r>
      <w:r w:rsidRPr="008F1CF6">
        <w:rPr>
          <w:rFonts w:ascii="Arial" w:hAnsi="Arial" w:cs="Arial"/>
          <w:spacing w:val="61"/>
          <w:sz w:val="24"/>
          <w:szCs w:val="24"/>
        </w:rPr>
        <w:t xml:space="preserve"> </w:t>
      </w:r>
      <w:r w:rsidRPr="008F1CF6">
        <w:rPr>
          <w:rFonts w:ascii="Arial" w:hAnsi="Arial" w:cs="Arial"/>
          <w:sz w:val="24"/>
          <w:szCs w:val="24"/>
        </w:rPr>
        <w:t>folosită</w:t>
      </w:r>
      <w:r w:rsidRPr="008F1CF6">
        <w:rPr>
          <w:rFonts w:ascii="Arial" w:hAnsi="Arial" w:cs="Arial"/>
          <w:spacing w:val="1"/>
          <w:sz w:val="24"/>
          <w:szCs w:val="24"/>
        </w:rPr>
        <w:t xml:space="preserve"> </w:t>
      </w:r>
      <w:r w:rsidRPr="008F1CF6">
        <w:rPr>
          <w:rFonts w:ascii="Arial" w:hAnsi="Arial" w:cs="Arial"/>
          <w:sz w:val="24"/>
          <w:szCs w:val="24"/>
        </w:rPr>
        <w:t>integral pe toată suprafaţa ci doar parţial în zonele în care se doreşte a se interveni, completează, ajută</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ridică</w:t>
      </w:r>
      <w:r w:rsidRPr="008F1CF6">
        <w:rPr>
          <w:rFonts w:ascii="Arial" w:hAnsi="Arial" w:cs="Arial"/>
          <w:spacing w:val="1"/>
          <w:sz w:val="24"/>
          <w:szCs w:val="24"/>
        </w:rPr>
        <w:t xml:space="preserve"> </w:t>
      </w:r>
      <w:r w:rsidRPr="008F1CF6">
        <w:rPr>
          <w:rFonts w:ascii="Arial" w:hAnsi="Arial" w:cs="Arial"/>
          <w:sz w:val="24"/>
          <w:szCs w:val="24"/>
        </w:rPr>
        <w:t>valoarea</w:t>
      </w:r>
      <w:r w:rsidRPr="008F1CF6">
        <w:rPr>
          <w:rFonts w:ascii="Arial" w:hAnsi="Arial" w:cs="Arial"/>
          <w:spacing w:val="1"/>
          <w:sz w:val="24"/>
          <w:szCs w:val="24"/>
        </w:rPr>
        <w:t xml:space="preserve"> </w:t>
      </w:r>
      <w:r w:rsidRPr="008F1CF6">
        <w:rPr>
          <w:rFonts w:ascii="Arial" w:hAnsi="Arial" w:cs="Arial"/>
          <w:sz w:val="24"/>
          <w:szCs w:val="24"/>
        </w:rPr>
        <w:t>regenerării</w:t>
      </w:r>
      <w:r w:rsidRPr="008F1CF6">
        <w:rPr>
          <w:rFonts w:ascii="Arial" w:hAnsi="Arial" w:cs="Arial"/>
          <w:spacing w:val="1"/>
          <w:sz w:val="24"/>
          <w:szCs w:val="24"/>
        </w:rPr>
        <w:t xml:space="preserve"> </w:t>
      </w:r>
      <w:r w:rsidRPr="008F1CF6">
        <w:rPr>
          <w:rFonts w:ascii="Arial" w:hAnsi="Arial" w:cs="Arial"/>
          <w:sz w:val="24"/>
          <w:szCs w:val="24"/>
        </w:rPr>
        <w:t>naturale,</w:t>
      </w:r>
      <w:r w:rsidRPr="008F1CF6">
        <w:rPr>
          <w:rFonts w:ascii="Arial" w:hAnsi="Arial" w:cs="Arial"/>
          <w:spacing w:val="1"/>
          <w:sz w:val="24"/>
          <w:szCs w:val="24"/>
        </w:rPr>
        <w:t xml:space="preserve"> </w:t>
      </w:r>
      <w:r w:rsidRPr="008F1CF6">
        <w:rPr>
          <w:rFonts w:ascii="Arial" w:hAnsi="Arial" w:cs="Arial"/>
          <w:sz w:val="24"/>
          <w:szCs w:val="24"/>
        </w:rPr>
        <w:t>totul</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scopul</w:t>
      </w:r>
      <w:r w:rsidRPr="008F1CF6">
        <w:rPr>
          <w:rFonts w:ascii="Arial" w:hAnsi="Arial" w:cs="Arial"/>
          <w:spacing w:val="1"/>
          <w:sz w:val="24"/>
          <w:szCs w:val="24"/>
        </w:rPr>
        <w:t xml:space="preserve"> </w:t>
      </w:r>
      <w:r w:rsidRPr="008F1CF6">
        <w:rPr>
          <w:rFonts w:ascii="Arial" w:hAnsi="Arial" w:cs="Arial"/>
          <w:sz w:val="24"/>
          <w:szCs w:val="24"/>
        </w:rPr>
        <w:t>obţinerii</w:t>
      </w:r>
      <w:r w:rsidRPr="008F1CF6">
        <w:rPr>
          <w:rFonts w:ascii="Arial" w:hAnsi="Arial" w:cs="Arial"/>
          <w:spacing w:val="1"/>
          <w:sz w:val="24"/>
          <w:szCs w:val="24"/>
        </w:rPr>
        <w:t xml:space="preserve"> </w:t>
      </w:r>
      <w:r w:rsidRPr="008F1CF6">
        <w:rPr>
          <w:rFonts w:ascii="Arial" w:hAnsi="Arial" w:cs="Arial"/>
          <w:sz w:val="24"/>
          <w:szCs w:val="24"/>
        </w:rPr>
        <w:t>unui</w:t>
      </w:r>
      <w:r w:rsidRPr="008F1CF6">
        <w:rPr>
          <w:rFonts w:ascii="Arial" w:hAnsi="Arial" w:cs="Arial"/>
          <w:spacing w:val="1"/>
          <w:sz w:val="24"/>
          <w:szCs w:val="24"/>
        </w:rPr>
        <w:t xml:space="preserve"> </w:t>
      </w:r>
      <w:r w:rsidRPr="008F1CF6">
        <w:rPr>
          <w:rFonts w:ascii="Arial" w:hAnsi="Arial" w:cs="Arial"/>
          <w:sz w:val="24"/>
          <w:szCs w:val="24"/>
        </w:rPr>
        <w:t>arboret</w:t>
      </w:r>
      <w:r w:rsidRPr="008F1CF6">
        <w:rPr>
          <w:rFonts w:ascii="Arial" w:hAnsi="Arial" w:cs="Arial"/>
          <w:spacing w:val="1"/>
          <w:sz w:val="24"/>
          <w:szCs w:val="24"/>
        </w:rPr>
        <w:t xml:space="preserve"> </w:t>
      </w:r>
      <w:r w:rsidRPr="008F1CF6">
        <w:rPr>
          <w:rFonts w:ascii="Arial" w:hAnsi="Arial" w:cs="Arial"/>
          <w:sz w:val="24"/>
          <w:szCs w:val="24"/>
        </w:rPr>
        <w:t>care</w:t>
      </w:r>
      <w:r w:rsidRPr="008F1CF6">
        <w:rPr>
          <w:rFonts w:ascii="Arial" w:hAnsi="Arial" w:cs="Arial"/>
          <w:spacing w:val="1"/>
          <w:sz w:val="24"/>
          <w:szCs w:val="24"/>
        </w:rPr>
        <w:t xml:space="preserve"> </w:t>
      </w:r>
      <w:r w:rsidRPr="008F1CF6">
        <w:rPr>
          <w:rFonts w:ascii="Arial" w:hAnsi="Arial" w:cs="Arial"/>
          <w:sz w:val="24"/>
          <w:szCs w:val="24"/>
        </w:rPr>
        <w:t>să</w:t>
      </w:r>
      <w:r w:rsidRPr="008F1CF6">
        <w:rPr>
          <w:rFonts w:ascii="Arial" w:hAnsi="Arial" w:cs="Arial"/>
          <w:spacing w:val="1"/>
          <w:sz w:val="24"/>
          <w:szCs w:val="24"/>
        </w:rPr>
        <w:t xml:space="preserve"> </w:t>
      </w:r>
      <w:r w:rsidRPr="008F1CF6">
        <w:rPr>
          <w:rFonts w:ascii="Arial" w:hAnsi="Arial" w:cs="Arial"/>
          <w:sz w:val="24"/>
          <w:szCs w:val="24"/>
        </w:rPr>
        <w:t>corespundă</w:t>
      </w:r>
      <w:r w:rsidRPr="008F1CF6">
        <w:rPr>
          <w:rFonts w:ascii="Arial" w:hAnsi="Arial" w:cs="Arial"/>
          <w:spacing w:val="-57"/>
          <w:sz w:val="24"/>
          <w:szCs w:val="24"/>
        </w:rPr>
        <w:t xml:space="preserve"> </w:t>
      </w:r>
      <w:r w:rsidRPr="008F1CF6">
        <w:rPr>
          <w:rFonts w:ascii="Arial" w:hAnsi="Arial" w:cs="Arial"/>
          <w:sz w:val="24"/>
          <w:szCs w:val="24"/>
        </w:rPr>
        <w:t>exigenţelor</w:t>
      </w:r>
      <w:r w:rsidRPr="008F1CF6">
        <w:rPr>
          <w:rFonts w:ascii="Arial" w:hAnsi="Arial" w:cs="Arial"/>
          <w:spacing w:val="-2"/>
          <w:sz w:val="24"/>
          <w:szCs w:val="24"/>
        </w:rPr>
        <w:t xml:space="preserve"> </w:t>
      </w:r>
      <w:r w:rsidRPr="008F1CF6">
        <w:rPr>
          <w:rFonts w:ascii="Arial" w:hAnsi="Arial" w:cs="Arial"/>
          <w:sz w:val="24"/>
          <w:szCs w:val="24"/>
        </w:rPr>
        <w:t>staţiunii şi</w:t>
      </w:r>
      <w:r w:rsidRPr="008F1CF6">
        <w:rPr>
          <w:rFonts w:ascii="Arial" w:hAnsi="Arial" w:cs="Arial"/>
          <w:spacing w:val="-1"/>
          <w:sz w:val="24"/>
          <w:szCs w:val="24"/>
        </w:rPr>
        <w:t xml:space="preserve"> </w:t>
      </w:r>
      <w:r w:rsidRPr="008F1CF6">
        <w:rPr>
          <w:rFonts w:ascii="Arial" w:hAnsi="Arial" w:cs="Arial"/>
          <w:sz w:val="24"/>
          <w:szCs w:val="24"/>
        </w:rPr>
        <w:t>să</w:t>
      </w:r>
      <w:r w:rsidRPr="008F1CF6">
        <w:rPr>
          <w:rFonts w:ascii="Arial" w:hAnsi="Arial" w:cs="Arial"/>
          <w:spacing w:val="-1"/>
          <w:sz w:val="24"/>
          <w:szCs w:val="24"/>
        </w:rPr>
        <w:t xml:space="preserve"> </w:t>
      </w:r>
      <w:r w:rsidRPr="008F1CF6">
        <w:rPr>
          <w:rFonts w:ascii="Arial" w:hAnsi="Arial" w:cs="Arial"/>
          <w:sz w:val="24"/>
          <w:szCs w:val="24"/>
        </w:rPr>
        <w:t>valorifice cât mai bine</w:t>
      </w:r>
      <w:r w:rsidRPr="008F1CF6">
        <w:rPr>
          <w:rFonts w:ascii="Arial" w:hAnsi="Arial" w:cs="Arial"/>
          <w:spacing w:val="-1"/>
          <w:sz w:val="24"/>
          <w:szCs w:val="24"/>
        </w:rPr>
        <w:t xml:space="preserve"> </w:t>
      </w:r>
      <w:r w:rsidRPr="008F1CF6">
        <w:rPr>
          <w:rFonts w:ascii="Arial" w:hAnsi="Arial" w:cs="Arial"/>
          <w:sz w:val="24"/>
          <w:szCs w:val="24"/>
        </w:rPr>
        <w:t>potenţialul ei</w:t>
      </w:r>
      <w:r w:rsidRPr="008F1CF6">
        <w:rPr>
          <w:rFonts w:ascii="Arial" w:hAnsi="Arial" w:cs="Arial"/>
          <w:spacing w:val="-1"/>
          <w:sz w:val="24"/>
          <w:szCs w:val="24"/>
        </w:rPr>
        <w:t xml:space="preserve"> </w:t>
      </w:r>
      <w:r w:rsidRPr="008F1CF6">
        <w:rPr>
          <w:rFonts w:ascii="Arial" w:hAnsi="Arial" w:cs="Arial"/>
          <w:sz w:val="24"/>
          <w:szCs w:val="24"/>
        </w:rPr>
        <w:t>productiv.</w:t>
      </w:r>
    </w:p>
    <w:p w14:paraId="225DDB63" w14:textId="77777777" w:rsidR="00FB1C23" w:rsidRPr="008F1CF6" w:rsidRDefault="00FB1C23" w:rsidP="00FB1C23">
      <w:pPr>
        <w:pStyle w:val="Corptext"/>
        <w:ind w:left="222" w:right="-2" w:firstLine="840"/>
        <w:jc w:val="both"/>
        <w:rPr>
          <w:rFonts w:ascii="Arial" w:hAnsi="Arial" w:cs="Arial"/>
          <w:sz w:val="24"/>
          <w:szCs w:val="24"/>
        </w:rPr>
      </w:pPr>
      <w:r w:rsidRPr="008F1CF6">
        <w:rPr>
          <w:rFonts w:ascii="Arial" w:hAnsi="Arial" w:cs="Arial"/>
          <w:sz w:val="24"/>
          <w:szCs w:val="24"/>
        </w:rPr>
        <w:t>În concluzie folosirea regenerării artificiale este motivată de cazuri în care alte soluţii sunt</w:t>
      </w:r>
      <w:r w:rsidRPr="008F1CF6">
        <w:rPr>
          <w:rFonts w:ascii="Arial" w:hAnsi="Arial" w:cs="Arial"/>
          <w:spacing w:val="1"/>
          <w:sz w:val="24"/>
          <w:szCs w:val="24"/>
        </w:rPr>
        <w:t xml:space="preserve"> </w:t>
      </w:r>
      <w:r w:rsidRPr="008F1CF6">
        <w:rPr>
          <w:rFonts w:ascii="Arial" w:hAnsi="Arial" w:cs="Arial"/>
          <w:sz w:val="24"/>
          <w:szCs w:val="24"/>
        </w:rPr>
        <w:t>imposibil sau dificil de realizat din cauze de ordin silvicultural, staţional sau economic. De asemenea,</w:t>
      </w:r>
      <w:r w:rsidRPr="008F1CF6">
        <w:rPr>
          <w:rFonts w:ascii="Arial" w:hAnsi="Arial" w:cs="Arial"/>
          <w:spacing w:val="1"/>
          <w:sz w:val="24"/>
          <w:szCs w:val="24"/>
        </w:rPr>
        <w:t xml:space="preserve"> </w:t>
      </w:r>
      <w:r w:rsidRPr="008F1CF6">
        <w:rPr>
          <w:rFonts w:ascii="Arial" w:hAnsi="Arial" w:cs="Arial"/>
          <w:sz w:val="24"/>
          <w:szCs w:val="24"/>
        </w:rPr>
        <w:t>atunci</w:t>
      </w:r>
      <w:r w:rsidRPr="008F1CF6">
        <w:rPr>
          <w:rFonts w:ascii="Arial" w:hAnsi="Arial" w:cs="Arial"/>
          <w:spacing w:val="1"/>
          <w:sz w:val="24"/>
          <w:szCs w:val="24"/>
        </w:rPr>
        <w:t xml:space="preserve"> </w:t>
      </w:r>
      <w:r w:rsidRPr="008F1CF6">
        <w:rPr>
          <w:rFonts w:ascii="Arial" w:hAnsi="Arial" w:cs="Arial"/>
          <w:sz w:val="24"/>
          <w:szCs w:val="24"/>
        </w:rPr>
        <w:t>când</w:t>
      </w:r>
      <w:r w:rsidRPr="008F1CF6">
        <w:rPr>
          <w:rFonts w:ascii="Arial" w:hAnsi="Arial" w:cs="Arial"/>
          <w:spacing w:val="1"/>
          <w:sz w:val="24"/>
          <w:szCs w:val="24"/>
        </w:rPr>
        <w:t xml:space="preserve"> </w:t>
      </w:r>
      <w:r w:rsidRPr="008F1CF6">
        <w:rPr>
          <w:rFonts w:ascii="Arial" w:hAnsi="Arial" w:cs="Arial"/>
          <w:sz w:val="24"/>
          <w:szCs w:val="24"/>
        </w:rPr>
        <w:t>reuşita</w:t>
      </w:r>
      <w:r w:rsidRPr="008F1CF6">
        <w:rPr>
          <w:rFonts w:ascii="Arial" w:hAnsi="Arial" w:cs="Arial"/>
          <w:spacing w:val="1"/>
          <w:sz w:val="24"/>
          <w:szCs w:val="24"/>
        </w:rPr>
        <w:t xml:space="preserve"> </w:t>
      </w:r>
      <w:r w:rsidRPr="008F1CF6">
        <w:rPr>
          <w:rFonts w:ascii="Arial" w:hAnsi="Arial" w:cs="Arial"/>
          <w:sz w:val="24"/>
          <w:szCs w:val="24"/>
        </w:rPr>
        <w:t>regenerării</w:t>
      </w:r>
      <w:r w:rsidRPr="008F1CF6">
        <w:rPr>
          <w:rFonts w:ascii="Arial" w:hAnsi="Arial" w:cs="Arial"/>
          <w:spacing w:val="1"/>
          <w:sz w:val="24"/>
          <w:szCs w:val="24"/>
        </w:rPr>
        <w:t xml:space="preserve"> </w:t>
      </w:r>
      <w:r w:rsidRPr="008F1CF6">
        <w:rPr>
          <w:rFonts w:ascii="Arial" w:hAnsi="Arial" w:cs="Arial"/>
          <w:sz w:val="24"/>
          <w:szCs w:val="24"/>
        </w:rPr>
        <w:t>impune</w:t>
      </w:r>
      <w:r w:rsidRPr="008F1CF6">
        <w:rPr>
          <w:rFonts w:ascii="Arial" w:hAnsi="Arial" w:cs="Arial"/>
          <w:spacing w:val="1"/>
          <w:sz w:val="24"/>
          <w:szCs w:val="24"/>
        </w:rPr>
        <w:t xml:space="preserve"> </w:t>
      </w:r>
      <w:r w:rsidRPr="008F1CF6">
        <w:rPr>
          <w:rFonts w:ascii="Arial" w:hAnsi="Arial" w:cs="Arial"/>
          <w:sz w:val="24"/>
          <w:szCs w:val="24"/>
        </w:rPr>
        <w:t>realizarea</w:t>
      </w:r>
      <w:r w:rsidRPr="008F1CF6">
        <w:rPr>
          <w:rFonts w:ascii="Arial" w:hAnsi="Arial" w:cs="Arial"/>
          <w:spacing w:val="1"/>
          <w:sz w:val="24"/>
          <w:szCs w:val="24"/>
        </w:rPr>
        <w:t xml:space="preserve"> </w:t>
      </w:r>
      <w:r w:rsidRPr="008F1CF6">
        <w:rPr>
          <w:rFonts w:ascii="Arial" w:hAnsi="Arial" w:cs="Arial"/>
          <w:sz w:val="24"/>
          <w:szCs w:val="24"/>
        </w:rPr>
        <w:t>acesteia</w:t>
      </w:r>
      <w:r w:rsidRPr="008F1CF6">
        <w:rPr>
          <w:rFonts w:ascii="Arial" w:hAnsi="Arial" w:cs="Arial"/>
          <w:spacing w:val="1"/>
          <w:sz w:val="24"/>
          <w:szCs w:val="24"/>
        </w:rPr>
        <w:t xml:space="preserve"> </w:t>
      </w:r>
      <w:r w:rsidRPr="008F1CF6">
        <w:rPr>
          <w:rFonts w:ascii="Arial" w:hAnsi="Arial" w:cs="Arial"/>
          <w:sz w:val="24"/>
          <w:szCs w:val="24"/>
        </w:rPr>
        <w:t>cât</w:t>
      </w:r>
      <w:r w:rsidRPr="008F1CF6">
        <w:rPr>
          <w:rFonts w:ascii="Arial" w:hAnsi="Arial" w:cs="Arial"/>
          <w:spacing w:val="1"/>
          <w:sz w:val="24"/>
          <w:szCs w:val="24"/>
        </w:rPr>
        <w:t xml:space="preserve"> </w:t>
      </w:r>
      <w:r w:rsidRPr="008F1CF6">
        <w:rPr>
          <w:rFonts w:ascii="Arial" w:hAnsi="Arial" w:cs="Arial"/>
          <w:sz w:val="24"/>
          <w:szCs w:val="24"/>
        </w:rPr>
        <w:t>mai</w:t>
      </w:r>
      <w:r w:rsidRPr="008F1CF6">
        <w:rPr>
          <w:rFonts w:ascii="Arial" w:hAnsi="Arial" w:cs="Arial"/>
          <w:spacing w:val="1"/>
          <w:sz w:val="24"/>
          <w:szCs w:val="24"/>
        </w:rPr>
        <w:t xml:space="preserve"> </w:t>
      </w:r>
      <w:r w:rsidRPr="008F1CF6">
        <w:rPr>
          <w:rFonts w:ascii="Arial" w:hAnsi="Arial" w:cs="Arial"/>
          <w:sz w:val="24"/>
          <w:szCs w:val="24"/>
        </w:rPr>
        <w:t>urgent</w:t>
      </w:r>
      <w:r w:rsidRPr="008F1CF6">
        <w:rPr>
          <w:rFonts w:ascii="Arial" w:hAnsi="Arial" w:cs="Arial"/>
          <w:spacing w:val="1"/>
          <w:sz w:val="24"/>
          <w:szCs w:val="24"/>
        </w:rPr>
        <w:t xml:space="preserve"> </w:t>
      </w:r>
      <w:r w:rsidRPr="008F1CF6">
        <w:rPr>
          <w:rFonts w:ascii="Arial" w:hAnsi="Arial" w:cs="Arial"/>
          <w:sz w:val="24"/>
          <w:szCs w:val="24"/>
        </w:rPr>
        <w:t>sau</w:t>
      </w:r>
      <w:r w:rsidRPr="008F1CF6">
        <w:rPr>
          <w:rFonts w:ascii="Arial" w:hAnsi="Arial" w:cs="Arial"/>
          <w:spacing w:val="1"/>
          <w:sz w:val="24"/>
          <w:szCs w:val="24"/>
        </w:rPr>
        <w:t xml:space="preserve"> </w:t>
      </w:r>
      <w:r w:rsidRPr="008F1CF6">
        <w:rPr>
          <w:rFonts w:ascii="Arial" w:hAnsi="Arial" w:cs="Arial"/>
          <w:sz w:val="24"/>
          <w:szCs w:val="24"/>
        </w:rPr>
        <w:t>când</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doreşte</w:t>
      </w:r>
      <w:r w:rsidRPr="008F1CF6">
        <w:rPr>
          <w:rFonts w:ascii="Arial" w:hAnsi="Arial" w:cs="Arial"/>
          <w:spacing w:val="1"/>
          <w:sz w:val="24"/>
          <w:szCs w:val="24"/>
        </w:rPr>
        <w:t xml:space="preserve"> </w:t>
      </w:r>
      <w:r w:rsidRPr="008F1CF6">
        <w:rPr>
          <w:rFonts w:ascii="Arial" w:hAnsi="Arial" w:cs="Arial"/>
          <w:sz w:val="24"/>
          <w:szCs w:val="24"/>
        </w:rPr>
        <w:t>schimbarea</w:t>
      </w:r>
      <w:r w:rsidRPr="008F1CF6">
        <w:rPr>
          <w:rFonts w:ascii="Arial" w:hAnsi="Arial" w:cs="Arial"/>
          <w:spacing w:val="1"/>
          <w:sz w:val="24"/>
          <w:szCs w:val="24"/>
        </w:rPr>
        <w:t xml:space="preserve"> </w:t>
      </w:r>
      <w:r w:rsidRPr="008F1CF6">
        <w:rPr>
          <w:rFonts w:ascii="Arial" w:hAnsi="Arial" w:cs="Arial"/>
          <w:sz w:val="24"/>
          <w:szCs w:val="24"/>
        </w:rPr>
        <w:t>asortimentului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specii</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unui</w:t>
      </w:r>
      <w:r w:rsidRPr="008F1CF6">
        <w:rPr>
          <w:rFonts w:ascii="Arial" w:hAnsi="Arial" w:cs="Arial"/>
          <w:spacing w:val="1"/>
          <w:sz w:val="24"/>
          <w:szCs w:val="24"/>
        </w:rPr>
        <w:t xml:space="preserve"> </w:t>
      </w:r>
      <w:r w:rsidRPr="008F1CF6">
        <w:rPr>
          <w:rFonts w:ascii="Arial" w:hAnsi="Arial" w:cs="Arial"/>
          <w:sz w:val="24"/>
          <w:szCs w:val="24"/>
        </w:rPr>
        <w:t>arboret,</w:t>
      </w:r>
      <w:r w:rsidRPr="008F1CF6">
        <w:rPr>
          <w:rFonts w:ascii="Arial" w:hAnsi="Arial" w:cs="Arial"/>
          <w:spacing w:val="1"/>
          <w:sz w:val="24"/>
          <w:szCs w:val="24"/>
        </w:rPr>
        <w:t xml:space="preserve"> </w:t>
      </w:r>
      <w:r w:rsidRPr="008F1CF6">
        <w:rPr>
          <w:rFonts w:ascii="Arial" w:hAnsi="Arial" w:cs="Arial"/>
          <w:sz w:val="24"/>
          <w:szCs w:val="24"/>
        </w:rPr>
        <w:t>regenerarea</w:t>
      </w:r>
      <w:r w:rsidRPr="008F1CF6">
        <w:rPr>
          <w:rFonts w:ascii="Arial" w:hAnsi="Arial" w:cs="Arial"/>
          <w:spacing w:val="1"/>
          <w:sz w:val="24"/>
          <w:szCs w:val="24"/>
        </w:rPr>
        <w:t xml:space="preserve"> </w:t>
      </w:r>
      <w:r w:rsidRPr="008F1CF6">
        <w:rPr>
          <w:rFonts w:ascii="Arial" w:hAnsi="Arial" w:cs="Arial"/>
          <w:sz w:val="24"/>
          <w:szCs w:val="24"/>
        </w:rPr>
        <w:t>artificială</w:t>
      </w:r>
      <w:r w:rsidRPr="008F1CF6">
        <w:rPr>
          <w:rFonts w:ascii="Arial" w:hAnsi="Arial" w:cs="Arial"/>
          <w:spacing w:val="1"/>
          <w:sz w:val="24"/>
          <w:szCs w:val="24"/>
        </w:rPr>
        <w:t xml:space="preserve"> </w:t>
      </w:r>
      <w:r w:rsidRPr="008F1CF6">
        <w:rPr>
          <w:rFonts w:ascii="Arial" w:hAnsi="Arial" w:cs="Arial"/>
          <w:sz w:val="24"/>
          <w:szCs w:val="24"/>
        </w:rPr>
        <w:t>va</w:t>
      </w:r>
      <w:r w:rsidRPr="008F1CF6">
        <w:rPr>
          <w:rFonts w:ascii="Arial" w:hAnsi="Arial" w:cs="Arial"/>
          <w:spacing w:val="1"/>
          <w:sz w:val="24"/>
          <w:szCs w:val="24"/>
        </w:rPr>
        <w:t xml:space="preserve"> </w:t>
      </w:r>
      <w:r w:rsidRPr="008F1CF6">
        <w:rPr>
          <w:rFonts w:ascii="Arial" w:hAnsi="Arial" w:cs="Arial"/>
          <w:sz w:val="24"/>
          <w:szCs w:val="24"/>
        </w:rPr>
        <w:t>putea</w:t>
      </w:r>
      <w:r w:rsidRPr="008F1CF6">
        <w:rPr>
          <w:rFonts w:ascii="Arial" w:hAnsi="Arial" w:cs="Arial"/>
          <w:spacing w:val="1"/>
          <w:sz w:val="24"/>
          <w:szCs w:val="24"/>
        </w:rPr>
        <w:t xml:space="preserve"> </w:t>
      </w:r>
      <w:r w:rsidRPr="008F1CF6">
        <w:rPr>
          <w:rFonts w:ascii="Arial" w:hAnsi="Arial" w:cs="Arial"/>
          <w:sz w:val="24"/>
          <w:szCs w:val="24"/>
        </w:rPr>
        <w:t>fi</w:t>
      </w:r>
      <w:r w:rsidRPr="008F1CF6">
        <w:rPr>
          <w:rFonts w:ascii="Arial" w:hAnsi="Arial" w:cs="Arial"/>
          <w:spacing w:val="1"/>
          <w:sz w:val="24"/>
          <w:szCs w:val="24"/>
        </w:rPr>
        <w:t xml:space="preserve"> </w:t>
      </w:r>
      <w:r w:rsidRPr="008F1CF6">
        <w:rPr>
          <w:rFonts w:ascii="Arial" w:hAnsi="Arial" w:cs="Arial"/>
          <w:sz w:val="24"/>
          <w:szCs w:val="24"/>
        </w:rPr>
        <w:t>luată</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considerare</w:t>
      </w:r>
      <w:r w:rsidRPr="008F1CF6">
        <w:rPr>
          <w:rFonts w:ascii="Arial" w:hAnsi="Arial" w:cs="Arial"/>
          <w:spacing w:val="-2"/>
          <w:sz w:val="24"/>
          <w:szCs w:val="24"/>
        </w:rPr>
        <w:t xml:space="preserve"> </w:t>
      </w:r>
      <w:r w:rsidRPr="008F1CF6">
        <w:rPr>
          <w:rFonts w:ascii="Arial" w:hAnsi="Arial" w:cs="Arial"/>
          <w:sz w:val="24"/>
          <w:szCs w:val="24"/>
        </w:rPr>
        <w:t>în mod complet justificat.</w:t>
      </w:r>
    </w:p>
    <w:p w14:paraId="05B624B2" w14:textId="77777777" w:rsidR="00FB1C23" w:rsidRPr="008F1CF6" w:rsidRDefault="00FB1C23" w:rsidP="00FB1C23">
      <w:pPr>
        <w:pStyle w:val="Corptext"/>
        <w:spacing w:before="1"/>
        <w:jc w:val="both"/>
        <w:rPr>
          <w:rFonts w:ascii="Arial" w:hAnsi="Arial" w:cs="Arial"/>
          <w:sz w:val="24"/>
          <w:szCs w:val="24"/>
        </w:rPr>
      </w:pPr>
    </w:p>
    <w:p w14:paraId="37AA7394" w14:textId="77777777" w:rsidR="00FB1C23" w:rsidRPr="008F1CF6" w:rsidRDefault="00FB1C23" w:rsidP="00FB1C23">
      <w:pPr>
        <w:ind w:left="222" w:right="239" w:firstLine="840"/>
        <w:jc w:val="both"/>
        <w:rPr>
          <w:rFonts w:ascii="Arial" w:hAnsi="Arial" w:cs="Arial"/>
          <w:sz w:val="24"/>
          <w:szCs w:val="24"/>
        </w:rPr>
      </w:pPr>
      <w:r w:rsidRPr="008F1CF6">
        <w:rPr>
          <w:rFonts w:ascii="Arial" w:hAnsi="Arial" w:cs="Arial"/>
          <w:sz w:val="24"/>
          <w:szCs w:val="24"/>
        </w:rPr>
        <w:t xml:space="preserve">Potrivit normelor tehnice în vigoare </w:t>
      </w:r>
      <w:r w:rsidRPr="008F1CF6">
        <w:rPr>
          <w:rFonts w:ascii="Arial" w:hAnsi="Arial" w:cs="Arial"/>
          <w:i/>
          <w:sz w:val="24"/>
          <w:szCs w:val="24"/>
        </w:rPr>
        <w:t xml:space="preserve">terenurile de împădurit sau reîmpădurit </w:t>
      </w:r>
      <w:r w:rsidRPr="008F1CF6">
        <w:rPr>
          <w:rFonts w:ascii="Arial" w:hAnsi="Arial" w:cs="Arial"/>
          <w:sz w:val="24"/>
          <w:szCs w:val="24"/>
        </w:rPr>
        <w:t>se încadrează în</w:t>
      </w:r>
      <w:r w:rsidRPr="008F1CF6">
        <w:rPr>
          <w:rFonts w:ascii="Arial" w:hAnsi="Arial" w:cs="Arial"/>
          <w:spacing w:val="1"/>
          <w:sz w:val="24"/>
          <w:szCs w:val="24"/>
        </w:rPr>
        <w:t xml:space="preserve"> </w:t>
      </w:r>
      <w:r w:rsidRPr="008F1CF6">
        <w:rPr>
          <w:rFonts w:ascii="Arial" w:hAnsi="Arial" w:cs="Arial"/>
          <w:sz w:val="24"/>
          <w:szCs w:val="24"/>
        </w:rPr>
        <w:t>una</w:t>
      </w:r>
      <w:r w:rsidRPr="008F1CF6">
        <w:rPr>
          <w:rFonts w:ascii="Arial" w:hAnsi="Arial" w:cs="Arial"/>
          <w:spacing w:val="-2"/>
          <w:sz w:val="24"/>
          <w:szCs w:val="24"/>
        </w:rPr>
        <w:t xml:space="preserve"> </w:t>
      </w:r>
      <w:r w:rsidRPr="008F1CF6">
        <w:rPr>
          <w:rFonts w:ascii="Arial" w:hAnsi="Arial" w:cs="Arial"/>
          <w:sz w:val="24"/>
          <w:szCs w:val="24"/>
        </w:rPr>
        <w:t>din următoarele categorii:</w:t>
      </w:r>
    </w:p>
    <w:p w14:paraId="2120CBB9" w14:textId="77777777" w:rsidR="00FB1C23" w:rsidRPr="008F1CF6" w:rsidRDefault="00FB1C23">
      <w:pPr>
        <w:pStyle w:val="Listparagraf"/>
        <w:numPr>
          <w:ilvl w:val="0"/>
          <w:numId w:val="22"/>
        </w:numPr>
        <w:tabs>
          <w:tab w:val="left" w:pos="535"/>
        </w:tabs>
        <w:ind w:hanging="313"/>
        <w:jc w:val="both"/>
        <w:rPr>
          <w:rFonts w:ascii="Arial" w:hAnsi="Arial" w:cs="Arial"/>
          <w:sz w:val="24"/>
          <w:szCs w:val="24"/>
        </w:rPr>
      </w:pPr>
      <w:r w:rsidRPr="008F1CF6">
        <w:rPr>
          <w:rFonts w:ascii="Arial" w:hAnsi="Arial" w:cs="Arial"/>
          <w:sz w:val="24"/>
          <w:szCs w:val="24"/>
        </w:rPr>
        <w:t>terenuri</w:t>
      </w:r>
      <w:r w:rsidRPr="008F1CF6">
        <w:rPr>
          <w:rFonts w:ascii="Arial" w:hAnsi="Arial" w:cs="Arial"/>
          <w:spacing w:val="-1"/>
          <w:sz w:val="24"/>
          <w:szCs w:val="24"/>
        </w:rPr>
        <w:t xml:space="preserve"> </w:t>
      </w:r>
      <w:r w:rsidRPr="008F1CF6">
        <w:rPr>
          <w:rFonts w:ascii="Arial" w:hAnsi="Arial" w:cs="Arial"/>
          <w:sz w:val="24"/>
          <w:szCs w:val="24"/>
        </w:rPr>
        <w:t>lipsite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vegetaţie</w:t>
      </w:r>
      <w:r w:rsidRPr="008F1CF6">
        <w:rPr>
          <w:rFonts w:ascii="Arial" w:hAnsi="Arial" w:cs="Arial"/>
          <w:spacing w:val="-1"/>
          <w:sz w:val="24"/>
          <w:szCs w:val="24"/>
        </w:rPr>
        <w:t xml:space="preserve"> </w:t>
      </w:r>
      <w:r w:rsidRPr="008F1CF6">
        <w:rPr>
          <w:rFonts w:ascii="Arial" w:hAnsi="Arial" w:cs="Arial"/>
          <w:sz w:val="24"/>
          <w:szCs w:val="24"/>
        </w:rPr>
        <w:t>lemnoasă</w:t>
      </w:r>
      <w:r w:rsidRPr="008F1CF6">
        <w:rPr>
          <w:rFonts w:ascii="Arial" w:hAnsi="Arial" w:cs="Arial"/>
          <w:spacing w:val="-2"/>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anume:</w:t>
      </w:r>
    </w:p>
    <w:p w14:paraId="02343700" w14:textId="77777777" w:rsidR="00FB1C23" w:rsidRPr="008F1CF6" w:rsidRDefault="00FB1C23" w:rsidP="00FB1C23">
      <w:pPr>
        <w:pStyle w:val="Corptext"/>
        <w:jc w:val="both"/>
        <w:rPr>
          <w:rFonts w:ascii="Arial" w:hAnsi="Arial" w:cs="Arial"/>
          <w:sz w:val="24"/>
          <w:szCs w:val="24"/>
        </w:rPr>
      </w:pPr>
    </w:p>
    <w:p w14:paraId="282EB6B8" w14:textId="77777777" w:rsidR="00FB1C23" w:rsidRPr="008F1CF6" w:rsidRDefault="00FB1C23">
      <w:pPr>
        <w:pStyle w:val="Listparagraf"/>
        <w:numPr>
          <w:ilvl w:val="1"/>
          <w:numId w:val="22"/>
        </w:numPr>
        <w:tabs>
          <w:tab w:val="left" w:pos="1783"/>
        </w:tabs>
        <w:ind w:hanging="361"/>
        <w:jc w:val="both"/>
        <w:rPr>
          <w:rFonts w:ascii="Arial" w:hAnsi="Arial" w:cs="Arial"/>
          <w:sz w:val="24"/>
          <w:szCs w:val="24"/>
        </w:rPr>
      </w:pPr>
      <w:r w:rsidRPr="008F1CF6">
        <w:rPr>
          <w:rFonts w:ascii="Arial" w:hAnsi="Arial" w:cs="Arial"/>
          <w:sz w:val="24"/>
          <w:szCs w:val="24"/>
        </w:rPr>
        <w:t>poieni</w:t>
      </w:r>
      <w:r w:rsidRPr="008F1CF6">
        <w:rPr>
          <w:rFonts w:ascii="Arial" w:hAnsi="Arial" w:cs="Arial"/>
          <w:spacing w:val="-2"/>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goluri</w:t>
      </w:r>
      <w:r w:rsidRPr="008F1CF6">
        <w:rPr>
          <w:rFonts w:ascii="Arial" w:hAnsi="Arial" w:cs="Arial"/>
          <w:spacing w:val="-1"/>
          <w:sz w:val="24"/>
          <w:szCs w:val="24"/>
        </w:rPr>
        <w:t xml:space="preserve"> </w:t>
      </w:r>
      <w:r w:rsidRPr="008F1CF6">
        <w:rPr>
          <w:rFonts w:ascii="Arial" w:hAnsi="Arial" w:cs="Arial"/>
          <w:sz w:val="24"/>
          <w:szCs w:val="24"/>
        </w:rPr>
        <w:t>neregenerate</w:t>
      </w:r>
      <w:r w:rsidRPr="008F1CF6">
        <w:rPr>
          <w:rFonts w:ascii="Arial" w:hAnsi="Arial" w:cs="Arial"/>
          <w:spacing w:val="-1"/>
          <w:sz w:val="24"/>
          <w:szCs w:val="24"/>
        </w:rPr>
        <w:t xml:space="preserve"> </w:t>
      </w:r>
      <w:r w:rsidRPr="008F1CF6">
        <w:rPr>
          <w:rFonts w:ascii="Arial" w:hAnsi="Arial" w:cs="Arial"/>
          <w:sz w:val="24"/>
          <w:szCs w:val="24"/>
        </w:rPr>
        <w:t>din</w:t>
      </w:r>
      <w:r w:rsidRPr="008F1CF6">
        <w:rPr>
          <w:rFonts w:ascii="Arial" w:hAnsi="Arial" w:cs="Arial"/>
          <w:spacing w:val="-1"/>
          <w:sz w:val="24"/>
          <w:szCs w:val="24"/>
        </w:rPr>
        <w:t xml:space="preserve"> </w:t>
      </w:r>
      <w:r w:rsidRPr="008F1CF6">
        <w:rPr>
          <w:rFonts w:ascii="Arial" w:hAnsi="Arial" w:cs="Arial"/>
          <w:sz w:val="24"/>
          <w:szCs w:val="24"/>
        </w:rPr>
        <w:t>cuprinsul</w:t>
      </w:r>
      <w:r w:rsidRPr="008F1CF6">
        <w:rPr>
          <w:rFonts w:ascii="Arial" w:hAnsi="Arial" w:cs="Arial"/>
          <w:spacing w:val="1"/>
          <w:sz w:val="24"/>
          <w:szCs w:val="24"/>
        </w:rPr>
        <w:t xml:space="preserve"> </w:t>
      </w:r>
      <w:r w:rsidRPr="008F1CF6">
        <w:rPr>
          <w:rFonts w:ascii="Arial" w:hAnsi="Arial" w:cs="Arial"/>
          <w:sz w:val="24"/>
          <w:szCs w:val="24"/>
        </w:rPr>
        <w:t>pădurii;</w:t>
      </w:r>
    </w:p>
    <w:p w14:paraId="232481C5" w14:textId="77777777" w:rsidR="00FB1C23" w:rsidRPr="008F1CF6" w:rsidRDefault="00FB1C23">
      <w:pPr>
        <w:pStyle w:val="Listparagraf"/>
        <w:numPr>
          <w:ilvl w:val="1"/>
          <w:numId w:val="22"/>
        </w:numPr>
        <w:tabs>
          <w:tab w:val="left" w:pos="1783"/>
        </w:tabs>
        <w:ind w:hanging="361"/>
        <w:jc w:val="both"/>
        <w:rPr>
          <w:rFonts w:ascii="Arial" w:hAnsi="Arial" w:cs="Arial"/>
          <w:sz w:val="24"/>
          <w:szCs w:val="24"/>
        </w:rPr>
      </w:pPr>
      <w:r w:rsidRPr="008F1CF6">
        <w:rPr>
          <w:rFonts w:ascii="Arial" w:hAnsi="Arial" w:cs="Arial"/>
          <w:sz w:val="24"/>
          <w:szCs w:val="24"/>
        </w:rPr>
        <w:t>terenuri</w:t>
      </w:r>
      <w:r w:rsidRPr="008F1CF6">
        <w:rPr>
          <w:rFonts w:ascii="Arial" w:hAnsi="Arial" w:cs="Arial"/>
          <w:spacing w:val="-2"/>
          <w:sz w:val="24"/>
          <w:szCs w:val="24"/>
        </w:rPr>
        <w:t xml:space="preserve"> </w:t>
      </w:r>
      <w:r w:rsidRPr="008F1CF6">
        <w:rPr>
          <w:rFonts w:ascii="Arial" w:hAnsi="Arial" w:cs="Arial"/>
          <w:sz w:val="24"/>
          <w:szCs w:val="24"/>
        </w:rPr>
        <w:t>preluate</w:t>
      </w:r>
      <w:r w:rsidRPr="008F1CF6">
        <w:rPr>
          <w:rFonts w:ascii="Arial" w:hAnsi="Arial" w:cs="Arial"/>
          <w:spacing w:val="-3"/>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fondul</w:t>
      </w:r>
      <w:r w:rsidRPr="008F1CF6">
        <w:rPr>
          <w:rFonts w:ascii="Arial" w:hAnsi="Arial" w:cs="Arial"/>
          <w:spacing w:val="-2"/>
          <w:sz w:val="24"/>
          <w:szCs w:val="24"/>
        </w:rPr>
        <w:t xml:space="preserve"> </w:t>
      </w:r>
      <w:r w:rsidRPr="008F1CF6">
        <w:rPr>
          <w:rFonts w:ascii="Arial" w:hAnsi="Arial" w:cs="Arial"/>
          <w:sz w:val="24"/>
          <w:szCs w:val="24"/>
        </w:rPr>
        <w:t>forestier,</w:t>
      </w:r>
      <w:r w:rsidRPr="008F1CF6">
        <w:rPr>
          <w:rFonts w:ascii="Arial" w:hAnsi="Arial" w:cs="Arial"/>
          <w:spacing w:val="-2"/>
          <w:sz w:val="24"/>
          <w:szCs w:val="24"/>
        </w:rPr>
        <w:t xml:space="preserve"> </w:t>
      </w:r>
      <w:r w:rsidRPr="008F1CF6">
        <w:rPr>
          <w:rFonts w:ascii="Arial" w:hAnsi="Arial" w:cs="Arial"/>
          <w:sz w:val="24"/>
          <w:szCs w:val="24"/>
        </w:rPr>
        <w:t>destinate</w:t>
      </w:r>
      <w:r w:rsidRPr="008F1CF6">
        <w:rPr>
          <w:rFonts w:ascii="Arial" w:hAnsi="Arial" w:cs="Arial"/>
          <w:spacing w:val="-1"/>
          <w:sz w:val="24"/>
          <w:szCs w:val="24"/>
        </w:rPr>
        <w:t xml:space="preserve"> </w:t>
      </w:r>
      <w:r w:rsidRPr="008F1CF6">
        <w:rPr>
          <w:rFonts w:ascii="Arial" w:hAnsi="Arial" w:cs="Arial"/>
          <w:sz w:val="24"/>
          <w:szCs w:val="24"/>
        </w:rPr>
        <w:t>împăduririi;</w:t>
      </w:r>
    </w:p>
    <w:p w14:paraId="4A9333A3" w14:textId="77777777" w:rsidR="00FB1C23" w:rsidRPr="008F1CF6" w:rsidRDefault="00FB1C23">
      <w:pPr>
        <w:pStyle w:val="Listparagraf"/>
        <w:numPr>
          <w:ilvl w:val="1"/>
          <w:numId w:val="22"/>
        </w:numPr>
        <w:tabs>
          <w:tab w:val="left" w:pos="1783"/>
        </w:tabs>
        <w:ind w:right="242"/>
        <w:jc w:val="both"/>
        <w:rPr>
          <w:rFonts w:ascii="Arial" w:hAnsi="Arial" w:cs="Arial"/>
          <w:sz w:val="24"/>
          <w:szCs w:val="24"/>
        </w:rPr>
      </w:pPr>
      <w:r w:rsidRPr="008F1CF6">
        <w:rPr>
          <w:rFonts w:ascii="Arial" w:hAnsi="Arial" w:cs="Arial"/>
          <w:sz w:val="24"/>
          <w:szCs w:val="24"/>
        </w:rPr>
        <w:t>terenuri</w:t>
      </w:r>
      <w:r w:rsidRPr="008F1CF6">
        <w:rPr>
          <w:rFonts w:ascii="Arial" w:hAnsi="Arial" w:cs="Arial"/>
          <w:spacing w:val="50"/>
          <w:sz w:val="24"/>
          <w:szCs w:val="24"/>
        </w:rPr>
        <w:t xml:space="preserve"> </w:t>
      </w:r>
      <w:r w:rsidRPr="008F1CF6">
        <w:rPr>
          <w:rFonts w:ascii="Arial" w:hAnsi="Arial" w:cs="Arial"/>
          <w:sz w:val="24"/>
          <w:szCs w:val="24"/>
        </w:rPr>
        <w:t>fără</w:t>
      </w:r>
      <w:r w:rsidRPr="008F1CF6">
        <w:rPr>
          <w:rFonts w:ascii="Arial" w:hAnsi="Arial" w:cs="Arial"/>
          <w:spacing w:val="49"/>
          <w:sz w:val="24"/>
          <w:szCs w:val="24"/>
        </w:rPr>
        <w:t xml:space="preserve"> </w:t>
      </w:r>
      <w:r w:rsidRPr="008F1CF6">
        <w:rPr>
          <w:rFonts w:ascii="Arial" w:hAnsi="Arial" w:cs="Arial"/>
          <w:sz w:val="24"/>
          <w:szCs w:val="24"/>
        </w:rPr>
        <w:t>vegetaţie</w:t>
      </w:r>
      <w:r w:rsidRPr="008F1CF6">
        <w:rPr>
          <w:rFonts w:ascii="Arial" w:hAnsi="Arial" w:cs="Arial"/>
          <w:spacing w:val="51"/>
          <w:sz w:val="24"/>
          <w:szCs w:val="24"/>
        </w:rPr>
        <w:t xml:space="preserve"> </w:t>
      </w:r>
      <w:r w:rsidRPr="008F1CF6">
        <w:rPr>
          <w:rFonts w:ascii="Arial" w:hAnsi="Arial" w:cs="Arial"/>
          <w:sz w:val="24"/>
          <w:szCs w:val="24"/>
        </w:rPr>
        <w:t>lemnoasă</w:t>
      </w:r>
      <w:r w:rsidRPr="008F1CF6">
        <w:rPr>
          <w:rFonts w:ascii="Arial" w:hAnsi="Arial" w:cs="Arial"/>
          <w:spacing w:val="50"/>
          <w:sz w:val="24"/>
          <w:szCs w:val="24"/>
        </w:rPr>
        <w:t xml:space="preserve"> </w:t>
      </w:r>
      <w:r w:rsidRPr="008F1CF6">
        <w:rPr>
          <w:rFonts w:ascii="Arial" w:hAnsi="Arial" w:cs="Arial"/>
          <w:sz w:val="24"/>
          <w:szCs w:val="24"/>
        </w:rPr>
        <w:t>ca</w:t>
      </w:r>
      <w:r w:rsidRPr="008F1CF6">
        <w:rPr>
          <w:rFonts w:ascii="Arial" w:hAnsi="Arial" w:cs="Arial"/>
          <w:spacing w:val="50"/>
          <w:sz w:val="24"/>
          <w:szCs w:val="24"/>
        </w:rPr>
        <w:t xml:space="preserve"> </w:t>
      </w:r>
      <w:r w:rsidRPr="008F1CF6">
        <w:rPr>
          <w:rFonts w:ascii="Arial" w:hAnsi="Arial" w:cs="Arial"/>
          <w:sz w:val="24"/>
          <w:szCs w:val="24"/>
        </w:rPr>
        <w:t>urmare</w:t>
      </w:r>
      <w:r w:rsidRPr="008F1CF6">
        <w:rPr>
          <w:rFonts w:ascii="Arial" w:hAnsi="Arial" w:cs="Arial"/>
          <w:spacing w:val="49"/>
          <w:sz w:val="24"/>
          <w:szCs w:val="24"/>
        </w:rPr>
        <w:t xml:space="preserve"> </w:t>
      </w:r>
      <w:r w:rsidRPr="008F1CF6">
        <w:rPr>
          <w:rFonts w:ascii="Arial" w:hAnsi="Arial" w:cs="Arial"/>
          <w:sz w:val="24"/>
          <w:szCs w:val="24"/>
        </w:rPr>
        <w:t>a</w:t>
      </w:r>
      <w:r w:rsidRPr="008F1CF6">
        <w:rPr>
          <w:rFonts w:ascii="Arial" w:hAnsi="Arial" w:cs="Arial"/>
          <w:spacing w:val="49"/>
          <w:sz w:val="24"/>
          <w:szCs w:val="24"/>
        </w:rPr>
        <w:t xml:space="preserve"> </w:t>
      </w:r>
      <w:r w:rsidRPr="008F1CF6">
        <w:rPr>
          <w:rFonts w:ascii="Arial" w:hAnsi="Arial" w:cs="Arial"/>
          <w:sz w:val="24"/>
          <w:szCs w:val="24"/>
        </w:rPr>
        <w:t>unor</w:t>
      </w:r>
      <w:r w:rsidRPr="008F1CF6">
        <w:rPr>
          <w:rFonts w:ascii="Arial" w:hAnsi="Arial" w:cs="Arial"/>
          <w:spacing w:val="50"/>
          <w:sz w:val="24"/>
          <w:szCs w:val="24"/>
        </w:rPr>
        <w:t xml:space="preserve"> </w:t>
      </w:r>
      <w:r w:rsidRPr="008F1CF6">
        <w:rPr>
          <w:rFonts w:ascii="Arial" w:hAnsi="Arial" w:cs="Arial"/>
          <w:sz w:val="24"/>
          <w:szCs w:val="24"/>
        </w:rPr>
        <w:t>calamităţii</w:t>
      </w:r>
      <w:r w:rsidRPr="008F1CF6">
        <w:rPr>
          <w:rFonts w:ascii="Arial" w:hAnsi="Arial" w:cs="Arial"/>
          <w:spacing w:val="52"/>
          <w:sz w:val="24"/>
          <w:szCs w:val="24"/>
        </w:rPr>
        <w:t xml:space="preserve"> </w:t>
      </w:r>
      <w:r w:rsidRPr="008F1CF6">
        <w:rPr>
          <w:rFonts w:ascii="Arial" w:hAnsi="Arial" w:cs="Arial"/>
          <w:sz w:val="24"/>
          <w:szCs w:val="24"/>
        </w:rPr>
        <w:t>(incendii,</w:t>
      </w:r>
      <w:r w:rsidRPr="008F1CF6">
        <w:rPr>
          <w:rFonts w:ascii="Arial" w:hAnsi="Arial" w:cs="Arial"/>
          <w:spacing w:val="51"/>
          <w:sz w:val="24"/>
          <w:szCs w:val="24"/>
        </w:rPr>
        <w:t xml:space="preserve"> </w:t>
      </w:r>
      <w:r w:rsidRPr="008F1CF6">
        <w:rPr>
          <w:rFonts w:ascii="Arial" w:hAnsi="Arial" w:cs="Arial"/>
          <w:sz w:val="24"/>
          <w:szCs w:val="24"/>
        </w:rPr>
        <w:t>rupturi</w:t>
      </w:r>
      <w:r w:rsidRPr="008F1CF6">
        <w:rPr>
          <w:rFonts w:ascii="Arial" w:hAnsi="Arial" w:cs="Arial"/>
          <w:spacing w:val="52"/>
          <w:sz w:val="24"/>
          <w:szCs w:val="24"/>
        </w:rPr>
        <w:t xml:space="preserve"> </w:t>
      </w:r>
      <w:r w:rsidRPr="008F1CF6">
        <w:rPr>
          <w:rFonts w:ascii="Arial" w:hAnsi="Arial" w:cs="Arial"/>
          <w:sz w:val="24"/>
          <w:szCs w:val="24"/>
        </w:rPr>
        <w:t>şi</w:t>
      </w:r>
      <w:r w:rsidRPr="008F1CF6">
        <w:rPr>
          <w:rFonts w:ascii="Arial" w:hAnsi="Arial" w:cs="Arial"/>
          <w:spacing w:val="-57"/>
          <w:sz w:val="24"/>
          <w:szCs w:val="24"/>
        </w:rPr>
        <w:t xml:space="preserve"> </w:t>
      </w:r>
      <w:r w:rsidRPr="008F1CF6">
        <w:rPr>
          <w:rFonts w:ascii="Arial" w:hAnsi="Arial" w:cs="Arial"/>
          <w:sz w:val="24"/>
          <w:szCs w:val="24"/>
        </w:rPr>
        <w:t>doborâturi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vânt, zăpadă, uscării în masă</w:t>
      </w:r>
      <w:r w:rsidRPr="008F1CF6">
        <w:rPr>
          <w:rFonts w:ascii="Arial" w:hAnsi="Arial" w:cs="Arial"/>
          <w:spacing w:val="-2"/>
          <w:sz w:val="24"/>
          <w:szCs w:val="24"/>
        </w:rPr>
        <w:t xml:space="preserve"> </w:t>
      </w:r>
      <w:r w:rsidRPr="008F1CF6">
        <w:rPr>
          <w:rFonts w:ascii="Arial" w:hAnsi="Arial" w:cs="Arial"/>
          <w:sz w:val="24"/>
          <w:szCs w:val="24"/>
        </w:rPr>
        <w:t>ş.a.);</w:t>
      </w:r>
    </w:p>
    <w:p w14:paraId="0C30E296" w14:textId="77777777" w:rsidR="00FB1C23" w:rsidRPr="008F1CF6" w:rsidRDefault="00FB1C23">
      <w:pPr>
        <w:pStyle w:val="Listparagraf"/>
        <w:numPr>
          <w:ilvl w:val="1"/>
          <w:numId w:val="22"/>
        </w:numPr>
        <w:tabs>
          <w:tab w:val="left" w:pos="1783"/>
        </w:tabs>
        <w:ind w:hanging="361"/>
        <w:jc w:val="both"/>
        <w:rPr>
          <w:rFonts w:ascii="Arial" w:hAnsi="Arial" w:cs="Arial"/>
          <w:sz w:val="24"/>
          <w:szCs w:val="24"/>
        </w:rPr>
      </w:pPr>
      <w:r w:rsidRPr="008F1CF6">
        <w:rPr>
          <w:rFonts w:ascii="Arial" w:hAnsi="Arial" w:cs="Arial"/>
          <w:sz w:val="24"/>
          <w:szCs w:val="24"/>
        </w:rPr>
        <w:t>suprafeţe</w:t>
      </w:r>
      <w:r w:rsidRPr="008F1CF6">
        <w:rPr>
          <w:rFonts w:ascii="Arial" w:hAnsi="Arial" w:cs="Arial"/>
          <w:spacing w:val="-1"/>
          <w:sz w:val="24"/>
          <w:szCs w:val="24"/>
        </w:rPr>
        <w:t xml:space="preserve"> </w:t>
      </w:r>
      <w:r w:rsidRPr="008F1CF6">
        <w:rPr>
          <w:rFonts w:ascii="Arial" w:hAnsi="Arial" w:cs="Arial"/>
          <w:sz w:val="24"/>
          <w:szCs w:val="24"/>
        </w:rPr>
        <w:t>(parchete)</w:t>
      </w:r>
      <w:r w:rsidRPr="008F1CF6">
        <w:rPr>
          <w:rFonts w:ascii="Arial" w:hAnsi="Arial" w:cs="Arial"/>
          <w:spacing w:val="-2"/>
          <w:sz w:val="24"/>
          <w:szCs w:val="24"/>
        </w:rPr>
        <w:t xml:space="preserve"> </w:t>
      </w:r>
      <w:r w:rsidRPr="008F1CF6">
        <w:rPr>
          <w:rFonts w:ascii="Arial" w:hAnsi="Arial" w:cs="Arial"/>
          <w:sz w:val="24"/>
          <w:szCs w:val="24"/>
        </w:rPr>
        <w:t>rezultate</w:t>
      </w:r>
      <w:r w:rsidRPr="008F1CF6">
        <w:rPr>
          <w:rFonts w:ascii="Arial" w:hAnsi="Arial" w:cs="Arial"/>
          <w:spacing w:val="-2"/>
          <w:sz w:val="24"/>
          <w:szCs w:val="24"/>
        </w:rPr>
        <w:t xml:space="preserve"> </w:t>
      </w:r>
      <w:r w:rsidRPr="008F1CF6">
        <w:rPr>
          <w:rFonts w:ascii="Arial" w:hAnsi="Arial" w:cs="Arial"/>
          <w:sz w:val="24"/>
          <w:szCs w:val="24"/>
        </w:rPr>
        <w:t>în</w:t>
      </w:r>
      <w:r w:rsidRPr="008F1CF6">
        <w:rPr>
          <w:rFonts w:ascii="Arial" w:hAnsi="Arial" w:cs="Arial"/>
          <w:spacing w:val="-2"/>
          <w:sz w:val="24"/>
          <w:szCs w:val="24"/>
        </w:rPr>
        <w:t xml:space="preserve"> </w:t>
      </w:r>
      <w:r w:rsidRPr="008F1CF6">
        <w:rPr>
          <w:rFonts w:ascii="Arial" w:hAnsi="Arial" w:cs="Arial"/>
          <w:sz w:val="24"/>
          <w:szCs w:val="24"/>
        </w:rPr>
        <w:t>urma</w:t>
      </w:r>
      <w:r w:rsidRPr="008F1CF6">
        <w:rPr>
          <w:rFonts w:ascii="Arial" w:hAnsi="Arial" w:cs="Arial"/>
          <w:spacing w:val="-2"/>
          <w:sz w:val="24"/>
          <w:szCs w:val="24"/>
        </w:rPr>
        <w:t xml:space="preserve"> </w:t>
      </w:r>
      <w:r w:rsidRPr="008F1CF6">
        <w:rPr>
          <w:rFonts w:ascii="Arial" w:hAnsi="Arial" w:cs="Arial"/>
          <w:sz w:val="24"/>
          <w:szCs w:val="24"/>
        </w:rPr>
        <w:t>exploatării</w:t>
      </w:r>
      <w:r w:rsidRPr="008F1CF6">
        <w:rPr>
          <w:rFonts w:ascii="Arial" w:hAnsi="Arial" w:cs="Arial"/>
          <w:spacing w:val="1"/>
          <w:sz w:val="24"/>
          <w:szCs w:val="24"/>
        </w:rPr>
        <w:t xml:space="preserve"> </w:t>
      </w:r>
      <w:r w:rsidRPr="008F1CF6">
        <w:rPr>
          <w:rFonts w:ascii="Arial" w:hAnsi="Arial" w:cs="Arial"/>
          <w:sz w:val="24"/>
          <w:szCs w:val="24"/>
        </w:rPr>
        <w:t>prin</w:t>
      </w:r>
      <w:r w:rsidRPr="008F1CF6">
        <w:rPr>
          <w:rFonts w:ascii="Arial" w:hAnsi="Arial" w:cs="Arial"/>
          <w:spacing w:val="-2"/>
          <w:sz w:val="24"/>
          <w:szCs w:val="24"/>
        </w:rPr>
        <w:t xml:space="preserve"> </w:t>
      </w:r>
      <w:r w:rsidRPr="008F1CF6">
        <w:rPr>
          <w:rFonts w:ascii="Arial" w:hAnsi="Arial" w:cs="Arial"/>
          <w:sz w:val="24"/>
          <w:szCs w:val="24"/>
        </w:rPr>
        <w:t>tăieri</w:t>
      </w:r>
      <w:r w:rsidRPr="008F1CF6">
        <w:rPr>
          <w:rFonts w:ascii="Arial" w:hAnsi="Arial" w:cs="Arial"/>
          <w:spacing w:val="-1"/>
          <w:sz w:val="24"/>
          <w:szCs w:val="24"/>
        </w:rPr>
        <w:t xml:space="preserve"> </w:t>
      </w:r>
      <w:r w:rsidRPr="008F1CF6">
        <w:rPr>
          <w:rFonts w:ascii="Arial" w:hAnsi="Arial" w:cs="Arial"/>
          <w:sz w:val="24"/>
          <w:szCs w:val="24"/>
        </w:rPr>
        <w:t>rase.</w:t>
      </w:r>
    </w:p>
    <w:p w14:paraId="4A715D52" w14:textId="77777777" w:rsidR="00FB1C23" w:rsidRPr="008F1CF6" w:rsidRDefault="00FB1C23" w:rsidP="00FB1C23">
      <w:pPr>
        <w:pStyle w:val="Corptext"/>
        <w:jc w:val="both"/>
        <w:rPr>
          <w:rFonts w:ascii="Arial" w:hAnsi="Arial" w:cs="Arial"/>
          <w:sz w:val="24"/>
          <w:szCs w:val="24"/>
        </w:rPr>
      </w:pPr>
    </w:p>
    <w:p w14:paraId="7A1601E8" w14:textId="77777777" w:rsidR="00FB1C23" w:rsidRPr="008F1CF6" w:rsidRDefault="00FB1C23">
      <w:pPr>
        <w:pStyle w:val="Listparagraf"/>
        <w:numPr>
          <w:ilvl w:val="0"/>
          <w:numId w:val="22"/>
        </w:numPr>
        <w:tabs>
          <w:tab w:val="left" w:pos="563"/>
        </w:tabs>
        <w:ind w:left="222" w:right="240" w:firstLine="0"/>
        <w:jc w:val="both"/>
        <w:rPr>
          <w:rFonts w:ascii="Arial" w:hAnsi="Arial" w:cs="Arial"/>
          <w:sz w:val="24"/>
          <w:szCs w:val="24"/>
        </w:rPr>
      </w:pPr>
      <w:r w:rsidRPr="008F1CF6">
        <w:rPr>
          <w:rFonts w:ascii="Arial" w:hAnsi="Arial" w:cs="Arial"/>
          <w:sz w:val="24"/>
          <w:szCs w:val="24"/>
        </w:rPr>
        <w:t>terenuri</w:t>
      </w:r>
      <w:r w:rsidRPr="008F1CF6">
        <w:rPr>
          <w:rFonts w:ascii="Arial" w:hAnsi="Arial" w:cs="Arial"/>
          <w:spacing w:val="41"/>
          <w:sz w:val="24"/>
          <w:szCs w:val="24"/>
        </w:rPr>
        <w:t xml:space="preserve"> </w:t>
      </w:r>
      <w:r w:rsidRPr="008F1CF6">
        <w:rPr>
          <w:rFonts w:ascii="Arial" w:hAnsi="Arial" w:cs="Arial"/>
          <w:sz w:val="24"/>
          <w:szCs w:val="24"/>
        </w:rPr>
        <w:t>ocupate</w:t>
      </w:r>
      <w:r w:rsidRPr="008F1CF6">
        <w:rPr>
          <w:rFonts w:ascii="Arial" w:hAnsi="Arial" w:cs="Arial"/>
          <w:spacing w:val="41"/>
          <w:sz w:val="24"/>
          <w:szCs w:val="24"/>
        </w:rPr>
        <w:t xml:space="preserve"> </w:t>
      </w:r>
      <w:r w:rsidRPr="008F1CF6">
        <w:rPr>
          <w:rFonts w:ascii="Arial" w:hAnsi="Arial" w:cs="Arial"/>
          <w:sz w:val="24"/>
          <w:szCs w:val="24"/>
        </w:rPr>
        <w:t>de</w:t>
      </w:r>
      <w:r w:rsidRPr="008F1CF6">
        <w:rPr>
          <w:rFonts w:ascii="Arial" w:hAnsi="Arial" w:cs="Arial"/>
          <w:spacing w:val="43"/>
          <w:sz w:val="24"/>
          <w:szCs w:val="24"/>
        </w:rPr>
        <w:t xml:space="preserve"> </w:t>
      </w:r>
      <w:r w:rsidRPr="008F1CF6">
        <w:rPr>
          <w:rFonts w:ascii="Arial" w:hAnsi="Arial" w:cs="Arial"/>
          <w:sz w:val="24"/>
          <w:szCs w:val="24"/>
        </w:rPr>
        <w:t>arborete</w:t>
      </w:r>
      <w:r w:rsidRPr="008F1CF6">
        <w:rPr>
          <w:rFonts w:ascii="Arial" w:hAnsi="Arial" w:cs="Arial"/>
          <w:spacing w:val="41"/>
          <w:sz w:val="24"/>
          <w:szCs w:val="24"/>
        </w:rPr>
        <w:t xml:space="preserve"> </w:t>
      </w:r>
      <w:r w:rsidRPr="008F1CF6">
        <w:rPr>
          <w:rFonts w:ascii="Arial" w:hAnsi="Arial" w:cs="Arial"/>
          <w:sz w:val="24"/>
          <w:szCs w:val="24"/>
        </w:rPr>
        <w:t>necorespunzătoare</w:t>
      </w:r>
      <w:r w:rsidRPr="008F1CF6">
        <w:rPr>
          <w:rFonts w:ascii="Arial" w:hAnsi="Arial" w:cs="Arial"/>
          <w:spacing w:val="40"/>
          <w:sz w:val="24"/>
          <w:szCs w:val="24"/>
        </w:rPr>
        <w:t xml:space="preserve"> </w:t>
      </w:r>
      <w:r w:rsidRPr="008F1CF6">
        <w:rPr>
          <w:rFonts w:ascii="Arial" w:hAnsi="Arial" w:cs="Arial"/>
          <w:sz w:val="24"/>
          <w:szCs w:val="24"/>
        </w:rPr>
        <w:t>silvo-biologic</w:t>
      </w:r>
      <w:r w:rsidRPr="008F1CF6">
        <w:rPr>
          <w:rFonts w:ascii="Arial" w:hAnsi="Arial" w:cs="Arial"/>
          <w:spacing w:val="41"/>
          <w:sz w:val="24"/>
          <w:szCs w:val="24"/>
        </w:rPr>
        <w:t xml:space="preserve"> </w:t>
      </w:r>
      <w:r w:rsidRPr="008F1CF6">
        <w:rPr>
          <w:rFonts w:ascii="Arial" w:hAnsi="Arial" w:cs="Arial"/>
          <w:sz w:val="24"/>
          <w:szCs w:val="24"/>
        </w:rPr>
        <w:t>şi/sau</w:t>
      </w:r>
      <w:r w:rsidRPr="008F1CF6">
        <w:rPr>
          <w:rFonts w:ascii="Arial" w:hAnsi="Arial" w:cs="Arial"/>
          <w:spacing w:val="44"/>
          <w:sz w:val="24"/>
          <w:szCs w:val="24"/>
        </w:rPr>
        <w:t xml:space="preserve"> </w:t>
      </w:r>
      <w:r w:rsidRPr="008F1CF6">
        <w:rPr>
          <w:rFonts w:ascii="Arial" w:hAnsi="Arial" w:cs="Arial"/>
          <w:sz w:val="24"/>
          <w:szCs w:val="24"/>
        </w:rPr>
        <w:t>economic</w:t>
      </w:r>
      <w:r w:rsidRPr="008F1CF6">
        <w:rPr>
          <w:rFonts w:ascii="Arial" w:hAnsi="Arial" w:cs="Arial"/>
          <w:spacing w:val="41"/>
          <w:sz w:val="24"/>
          <w:szCs w:val="24"/>
        </w:rPr>
        <w:t xml:space="preserve"> </w:t>
      </w:r>
      <w:r w:rsidRPr="008F1CF6">
        <w:rPr>
          <w:rFonts w:ascii="Arial" w:hAnsi="Arial" w:cs="Arial"/>
          <w:sz w:val="24"/>
          <w:szCs w:val="24"/>
        </w:rPr>
        <w:t>ce</w:t>
      </w:r>
      <w:r w:rsidRPr="008F1CF6">
        <w:rPr>
          <w:rFonts w:ascii="Arial" w:hAnsi="Arial" w:cs="Arial"/>
          <w:spacing w:val="42"/>
          <w:sz w:val="24"/>
          <w:szCs w:val="24"/>
        </w:rPr>
        <w:t xml:space="preserve"> </w:t>
      </w:r>
      <w:r w:rsidRPr="008F1CF6">
        <w:rPr>
          <w:rFonts w:ascii="Arial" w:hAnsi="Arial" w:cs="Arial"/>
          <w:sz w:val="24"/>
          <w:szCs w:val="24"/>
        </w:rPr>
        <w:t>urmează</w:t>
      </w:r>
      <w:r w:rsidRPr="008F1CF6">
        <w:rPr>
          <w:rFonts w:ascii="Arial" w:hAnsi="Arial" w:cs="Arial"/>
          <w:spacing w:val="41"/>
          <w:sz w:val="24"/>
          <w:szCs w:val="24"/>
        </w:rPr>
        <w:t xml:space="preserve"> </w:t>
      </w:r>
      <w:r w:rsidRPr="008F1CF6">
        <w:rPr>
          <w:rFonts w:ascii="Arial" w:hAnsi="Arial" w:cs="Arial"/>
          <w:sz w:val="24"/>
          <w:szCs w:val="24"/>
        </w:rPr>
        <w:t>a</w:t>
      </w:r>
      <w:r w:rsidRPr="008F1CF6">
        <w:rPr>
          <w:rFonts w:ascii="Arial" w:hAnsi="Arial" w:cs="Arial"/>
          <w:spacing w:val="41"/>
          <w:sz w:val="24"/>
          <w:szCs w:val="24"/>
        </w:rPr>
        <w:t xml:space="preserve"> </w:t>
      </w:r>
      <w:r w:rsidRPr="008F1CF6">
        <w:rPr>
          <w:rFonts w:ascii="Arial" w:hAnsi="Arial" w:cs="Arial"/>
          <w:sz w:val="24"/>
          <w:szCs w:val="24"/>
        </w:rPr>
        <w:t>fi</w:t>
      </w:r>
      <w:r w:rsidRPr="008F1CF6">
        <w:rPr>
          <w:rFonts w:ascii="Arial" w:hAnsi="Arial" w:cs="Arial"/>
          <w:spacing w:val="-57"/>
          <w:sz w:val="24"/>
          <w:szCs w:val="24"/>
        </w:rPr>
        <w:t xml:space="preserve"> </w:t>
      </w:r>
      <w:r w:rsidRPr="008F1CF6">
        <w:rPr>
          <w:rFonts w:ascii="Arial" w:hAnsi="Arial" w:cs="Arial"/>
          <w:sz w:val="24"/>
          <w:szCs w:val="24"/>
        </w:rPr>
        <w:t>reîmpădurite:</w:t>
      </w:r>
    </w:p>
    <w:p w14:paraId="3954096F" w14:textId="77777777" w:rsidR="00FB1C23" w:rsidRPr="008F1CF6" w:rsidRDefault="00FB1C23" w:rsidP="00FB1C23">
      <w:pPr>
        <w:pStyle w:val="Corptext"/>
        <w:jc w:val="both"/>
        <w:rPr>
          <w:rFonts w:ascii="Arial" w:hAnsi="Arial" w:cs="Arial"/>
          <w:sz w:val="24"/>
          <w:szCs w:val="24"/>
        </w:rPr>
      </w:pPr>
    </w:p>
    <w:p w14:paraId="67FAAD61" w14:textId="77777777" w:rsidR="00FB1C23" w:rsidRPr="008F1CF6" w:rsidRDefault="00FB1C23">
      <w:pPr>
        <w:pStyle w:val="Listparagraf"/>
        <w:numPr>
          <w:ilvl w:val="1"/>
          <w:numId w:val="22"/>
        </w:numPr>
        <w:tabs>
          <w:tab w:val="left" w:pos="1783"/>
        </w:tabs>
        <w:spacing w:before="1"/>
        <w:ind w:right="-2"/>
        <w:jc w:val="both"/>
        <w:rPr>
          <w:rFonts w:ascii="Arial" w:hAnsi="Arial" w:cs="Arial"/>
          <w:sz w:val="24"/>
          <w:szCs w:val="24"/>
        </w:rPr>
      </w:pPr>
      <w:r w:rsidRPr="008F1CF6">
        <w:rPr>
          <w:rFonts w:ascii="Arial" w:hAnsi="Arial" w:cs="Arial"/>
          <w:sz w:val="24"/>
          <w:szCs w:val="24"/>
        </w:rPr>
        <w:t>suprafeţe</w:t>
      </w:r>
      <w:r w:rsidRPr="008F1CF6">
        <w:rPr>
          <w:rFonts w:ascii="Arial" w:hAnsi="Arial" w:cs="Arial"/>
          <w:spacing w:val="33"/>
          <w:sz w:val="24"/>
          <w:szCs w:val="24"/>
        </w:rPr>
        <w:t xml:space="preserve"> </w:t>
      </w:r>
      <w:r w:rsidRPr="008F1CF6">
        <w:rPr>
          <w:rFonts w:ascii="Arial" w:hAnsi="Arial" w:cs="Arial"/>
          <w:sz w:val="24"/>
          <w:szCs w:val="24"/>
        </w:rPr>
        <w:t>acoperite</w:t>
      </w:r>
      <w:r w:rsidRPr="008F1CF6">
        <w:rPr>
          <w:rFonts w:ascii="Arial" w:hAnsi="Arial" w:cs="Arial"/>
          <w:spacing w:val="30"/>
          <w:sz w:val="24"/>
          <w:szCs w:val="24"/>
        </w:rPr>
        <w:t xml:space="preserve"> </w:t>
      </w:r>
      <w:r w:rsidRPr="008F1CF6">
        <w:rPr>
          <w:rFonts w:ascii="Arial" w:hAnsi="Arial" w:cs="Arial"/>
          <w:sz w:val="24"/>
          <w:szCs w:val="24"/>
        </w:rPr>
        <w:t>de</w:t>
      </w:r>
      <w:r w:rsidRPr="008F1CF6">
        <w:rPr>
          <w:rFonts w:ascii="Arial" w:hAnsi="Arial" w:cs="Arial"/>
          <w:spacing w:val="31"/>
          <w:sz w:val="24"/>
          <w:szCs w:val="24"/>
        </w:rPr>
        <w:t xml:space="preserve"> </w:t>
      </w:r>
      <w:r w:rsidRPr="008F1CF6">
        <w:rPr>
          <w:rFonts w:ascii="Arial" w:hAnsi="Arial" w:cs="Arial"/>
          <w:sz w:val="24"/>
          <w:szCs w:val="24"/>
        </w:rPr>
        <w:t>arborete</w:t>
      </w:r>
      <w:r w:rsidRPr="008F1CF6">
        <w:rPr>
          <w:rFonts w:ascii="Arial" w:hAnsi="Arial" w:cs="Arial"/>
          <w:spacing w:val="30"/>
          <w:sz w:val="24"/>
          <w:szCs w:val="24"/>
        </w:rPr>
        <w:t xml:space="preserve"> </w:t>
      </w:r>
      <w:r w:rsidRPr="008F1CF6">
        <w:rPr>
          <w:rFonts w:ascii="Arial" w:hAnsi="Arial" w:cs="Arial"/>
          <w:sz w:val="24"/>
          <w:szCs w:val="24"/>
        </w:rPr>
        <w:t>derivate</w:t>
      </w:r>
      <w:r w:rsidRPr="008F1CF6">
        <w:rPr>
          <w:rFonts w:ascii="Arial" w:hAnsi="Arial" w:cs="Arial"/>
          <w:spacing w:val="31"/>
          <w:sz w:val="24"/>
          <w:szCs w:val="24"/>
        </w:rPr>
        <w:t xml:space="preserve"> </w:t>
      </w:r>
      <w:r w:rsidRPr="008F1CF6">
        <w:rPr>
          <w:rFonts w:ascii="Arial" w:hAnsi="Arial" w:cs="Arial"/>
          <w:sz w:val="24"/>
          <w:szCs w:val="24"/>
        </w:rPr>
        <w:t>provizorii</w:t>
      </w:r>
      <w:r w:rsidRPr="008F1CF6">
        <w:rPr>
          <w:rFonts w:ascii="Arial" w:hAnsi="Arial" w:cs="Arial"/>
          <w:spacing w:val="32"/>
          <w:sz w:val="24"/>
          <w:szCs w:val="24"/>
        </w:rPr>
        <w:t xml:space="preserve"> </w:t>
      </w:r>
      <w:r w:rsidRPr="008F1CF6">
        <w:rPr>
          <w:rFonts w:ascii="Arial" w:hAnsi="Arial" w:cs="Arial"/>
          <w:sz w:val="24"/>
          <w:szCs w:val="24"/>
        </w:rPr>
        <w:t>(mestecănişuri,</w:t>
      </w:r>
      <w:r w:rsidRPr="008F1CF6">
        <w:rPr>
          <w:rFonts w:ascii="Arial" w:hAnsi="Arial" w:cs="Arial"/>
          <w:spacing w:val="32"/>
          <w:sz w:val="24"/>
          <w:szCs w:val="24"/>
        </w:rPr>
        <w:t xml:space="preserve"> </w:t>
      </w:r>
      <w:r w:rsidRPr="008F1CF6">
        <w:rPr>
          <w:rFonts w:ascii="Arial" w:hAnsi="Arial" w:cs="Arial"/>
          <w:sz w:val="24"/>
          <w:szCs w:val="24"/>
        </w:rPr>
        <w:t>plopişuri</w:t>
      </w:r>
      <w:r w:rsidRPr="008F1CF6">
        <w:rPr>
          <w:rFonts w:ascii="Arial" w:hAnsi="Arial" w:cs="Arial"/>
          <w:spacing w:val="31"/>
          <w:sz w:val="24"/>
          <w:szCs w:val="24"/>
        </w:rPr>
        <w:t xml:space="preserve"> </w:t>
      </w:r>
      <w:r w:rsidRPr="008F1CF6">
        <w:rPr>
          <w:rFonts w:ascii="Arial" w:hAnsi="Arial" w:cs="Arial"/>
          <w:sz w:val="24"/>
          <w:szCs w:val="24"/>
        </w:rPr>
        <w:t>de</w:t>
      </w:r>
      <w:r w:rsidRPr="008F1CF6">
        <w:rPr>
          <w:rFonts w:ascii="Arial" w:hAnsi="Arial" w:cs="Arial"/>
          <w:spacing w:val="31"/>
          <w:sz w:val="24"/>
          <w:szCs w:val="24"/>
        </w:rPr>
        <w:t xml:space="preserve"> </w:t>
      </w:r>
      <w:r w:rsidRPr="008F1CF6">
        <w:rPr>
          <w:rFonts w:ascii="Arial" w:hAnsi="Arial" w:cs="Arial"/>
          <w:sz w:val="24"/>
          <w:szCs w:val="24"/>
        </w:rPr>
        <w:t>plop</w:t>
      </w:r>
      <w:r w:rsidRPr="008F1CF6">
        <w:rPr>
          <w:rFonts w:ascii="Arial" w:hAnsi="Arial" w:cs="Arial"/>
          <w:spacing w:val="-57"/>
          <w:sz w:val="24"/>
          <w:szCs w:val="24"/>
        </w:rPr>
        <w:t xml:space="preserve"> </w:t>
      </w:r>
      <w:r w:rsidRPr="008F1CF6">
        <w:rPr>
          <w:rFonts w:ascii="Arial" w:hAnsi="Arial" w:cs="Arial"/>
          <w:sz w:val="24"/>
          <w:szCs w:val="24"/>
        </w:rPr>
        <w:t>tremurător,</w:t>
      </w:r>
      <w:r w:rsidRPr="008F1CF6">
        <w:rPr>
          <w:rFonts w:ascii="Arial" w:hAnsi="Arial" w:cs="Arial"/>
          <w:spacing w:val="-1"/>
          <w:sz w:val="24"/>
          <w:szCs w:val="24"/>
        </w:rPr>
        <w:t xml:space="preserve"> </w:t>
      </w:r>
      <w:r w:rsidRPr="008F1CF6">
        <w:rPr>
          <w:rFonts w:ascii="Arial" w:hAnsi="Arial" w:cs="Arial"/>
          <w:sz w:val="24"/>
          <w:szCs w:val="24"/>
        </w:rPr>
        <w:t>arţărete, cărpinete, teişuri ş.a.)</w:t>
      </w:r>
    </w:p>
    <w:p w14:paraId="16DA5C13" w14:textId="77777777" w:rsidR="00FB1C23" w:rsidRPr="008F1CF6" w:rsidRDefault="00FB1C23">
      <w:pPr>
        <w:pStyle w:val="Listparagraf"/>
        <w:numPr>
          <w:ilvl w:val="1"/>
          <w:numId w:val="22"/>
        </w:numPr>
        <w:tabs>
          <w:tab w:val="left" w:pos="1783"/>
        </w:tabs>
        <w:ind w:hanging="361"/>
        <w:jc w:val="both"/>
        <w:rPr>
          <w:rFonts w:ascii="Arial" w:hAnsi="Arial" w:cs="Arial"/>
          <w:sz w:val="24"/>
          <w:szCs w:val="24"/>
        </w:rPr>
      </w:pPr>
      <w:r w:rsidRPr="008F1CF6">
        <w:rPr>
          <w:rFonts w:ascii="Arial" w:hAnsi="Arial" w:cs="Arial"/>
          <w:sz w:val="24"/>
          <w:szCs w:val="24"/>
        </w:rPr>
        <w:t>terenuri</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1"/>
          <w:sz w:val="24"/>
          <w:szCs w:val="24"/>
        </w:rPr>
        <w:t xml:space="preserve"> </w:t>
      </w:r>
      <w:r w:rsidRPr="008F1CF6">
        <w:rPr>
          <w:rFonts w:ascii="Arial" w:hAnsi="Arial" w:cs="Arial"/>
          <w:sz w:val="24"/>
          <w:szCs w:val="24"/>
        </w:rPr>
        <w:t>arborete</w:t>
      </w:r>
      <w:r w:rsidRPr="008F1CF6">
        <w:rPr>
          <w:rFonts w:ascii="Arial" w:hAnsi="Arial" w:cs="Arial"/>
          <w:spacing w:val="-1"/>
          <w:sz w:val="24"/>
          <w:szCs w:val="24"/>
        </w:rPr>
        <w:t xml:space="preserve"> </w:t>
      </w:r>
      <w:r w:rsidRPr="008F1CF6">
        <w:rPr>
          <w:rFonts w:ascii="Arial" w:hAnsi="Arial" w:cs="Arial"/>
          <w:sz w:val="24"/>
          <w:szCs w:val="24"/>
        </w:rPr>
        <w:t>slab</w:t>
      </w:r>
      <w:r w:rsidRPr="008F1CF6">
        <w:rPr>
          <w:rFonts w:ascii="Arial" w:hAnsi="Arial" w:cs="Arial"/>
          <w:spacing w:val="1"/>
          <w:sz w:val="24"/>
          <w:szCs w:val="24"/>
        </w:rPr>
        <w:t xml:space="preserve"> </w:t>
      </w:r>
      <w:r w:rsidRPr="008F1CF6">
        <w:rPr>
          <w:rFonts w:ascii="Arial" w:hAnsi="Arial" w:cs="Arial"/>
          <w:sz w:val="24"/>
          <w:szCs w:val="24"/>
        </w:rPr>
        <w:t>productive</w:t>
      </w:r>
      <w:r w:rsidRPr="008F1CF6">
        <w:rPr>
          <w:rFonts w:ascii="Arial" w:hAnsi="Arial" w:cs="Arial"/>
          <w:spacing w:val="-2"/>
          <w:sz w:val="24"/>
          <w:szCs w:val="24"/>
        </w:rPr>
        <w:t xml:space="preserve"> </w:t>
      </w:r>
      <w:r w:rsidRPr="008F1CF6">
        <w:rPr>
          <w:rFonts w:ascii="Arial" w:hAnsi="Arial" w:cs="Arial"/>
          <w:sz w:val="24"/>
          <w:szCs w:val="24"/>
        </w:rPr>
        <w:t>ce</w:t>
      </w:r>
      <w:r w:rsidRPr="008F1CF6">
        <w:rPr>
          <w:rFonts w:ascii="Arial" w:hAnsi="Arial" w:cs="Arial"/>
          <w:spacing w:val="-2"/>
          <w:sz w:val="24"/>
          <w:szCs w:val="24"/>
        </w:rPr>
        <w:t xml:space="preserve"> </w:t>
      </w:r>
      <w:r w:rsidRPr="008F1CF6">
        <w:rPr>
          <w:rFonts w:ascii="Arial" w:hAnsi="Arial" w:cs="Arial"/>
          <w:sz w:val="24"/>
          <w:szCs w:val="24"/>
        </w:rPr>
        <w:t>nu</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2"/>
          <w:sz w:val="24"/>
          <w:szCs w:val="24"/>
        </w:rPr>
        <w:t xml:space="preserve"> </w:t>
      </w:r>
      <w:r w:rsidRPr="008F1CF6">
        <w:rPr>
          <w:rFonts w:ascii="Arial" w:hAnsi="Arial" w:cs="Arial"/>
          <w:sz w:val="24"/>
          <w:szCs w:val="24"/>
        </w:rPr>
        <w:t>pot</w:t>
      </w:r>
      <w:r w:rsidRPr="008F1CF6">
        <w:rPr>
          <w:rFonts w:ascii="Arial" w:hAnsi="Arial" w:cs="Arial"/>
          <w:spacing w:val="-1"/>
          <w:sz w:val="24"/>
          <w:szCs w:val="24"/>
        </w:rPr>
        <w:t xml:space="preserve"> </w:t>
      </w:r>
      <w:r w:rsidRPr="008F1CF6">
        <w:rPr>
          <w:rFonts w:ascii="Arial" w:hAnsi="Arial" w:cs="Arial"/>
          <w:sz w:val="24"/>
          <w:szCs w:val="24"/>
        </w:rPr>
        <w:t>regenera</w:t>
      </w:r>
      <w:r w:rsidRPr="008F1CF6">
        <w:rPr>
          <w:rFonts w:ascii="Arial" w:hAnsi="Arial" w:cs="Arial"/>
          <w:spacing w:val="-2"/>
          <w:sz w:val="24"/>
          <w:szCs w:val="24"/>
        </w:rPr>
        <w:t xml:space="preserve"> </w:t>
      </w:r>
      <w:r w:rsidRPr="008F1CF6">
        <w:rPr>
          <w:rFonts w:ascii="Arial" w:hAnsi="Arial" w:cs="Arial"/>
          <w:sz w:val="24"/>
          <w:szCs w:val="24"/>
        </w:rPr>
        <w:t>natural;</w:t>
      </w:r>
    </w:p>
    <w:p w14:paraId="520B05B7" w14:textId="77777777" w:rsidR="00FB1C23" w:rsidRPr="008F1CF6" w:rsidRDefault="00FB1C23">
      <w:pPr>
        <w:pStyle w:val="Listparagraf"/>
        <w:numPr>
          <w:ilvl w:val="1"/>
          <w:numId w:val="22"/>
        </w:numPr>
        <w:tabs>
          <w:tab w:val="left" w:pos="1783"/>
        </w:tabs>
        <w:ind w:right="-2"/>
        <w:jc w:val="both"/>
        <w:rPr>
          <w:rFonts w:ascii="Arial" w:hAnsi="Arial" w:cs="Arial"/>
          <w:sz w:val="24"/>
          <w:szCs w:val="24"/>
        </w:rPr>
      </w:pPr>
      <w:r w:rsidRPr="008F1CF6">
        <w:rPr>
          <w:rFonts w:ascii="Arial" w:hAnsi="Arial" w:cs="Arial"/>
          <w:sz w:val="24"/>
          <w:szCs w:val="24"/>
        </w:rPr>
        <w:t>suprafeţe</w:t>
      </w:r>
      <w:r w:rsidRPr="008F1CF6">
        <w:rPr>
          <w:rFonts w:ascii="Arial" w:hAnsi="Arial" w:cs="Arial"/>
          <w:spacing w:val="53"/>
          <w:sz w:val="24"/>
          <w:szCs w:val="24"/>
        </w:rPr>
        <w:t xml:space="preserve"> </w:t>
      </w:r>
      <w:r w:rsidRPr="008F1CF6">
        <w:rPr>
          <w:rFonts w:ascii="Arial" w:hAnsi="Arial" w:cs="Arial"/>
          <w:sz w:val="24"/>
          <w:szCs w:val="24"/>
        </w:rPr>
        <w:t>cu</w:t>
      </w:r>
      <w:r w:rsidRPr="008F1CF6">
        <w:rPr>
          <w:rFonts w:ascii="Arial" w:hAnsi="Arial" w:cs="Arial"/>
          <w:spacing w:val="53"/>
          <w:sz w:val="24"/>
          <w:szCs w:val="24"/>
        </w:rPr>
        <w:t xml:space="preserve"> </w:t>
      </w:r>
      <w:r w:rsidRPr="008F1CF6">
        <w:rPr>
          <w:rFonts w:ascii="Arial" w:hAnsi="Arial" w:cs="Arial"/>
          <w:sz w:val="24"/>
          <w:szCs w:val="24"/>
        </w:rPr>
        <w:t>arborete</w:t>
      </w:r>
      <w:r w:rsidRPr="008F1CF6">
        <w:rPr>
          <w:rFonts w:ascii="Arial" w:hAnsi="Arial" w:cs="Arial"/>
          <w:spacing w:val="53"/>
          <w:sz w:val="24"/>
          <w:szCs w:val="24"/>
        </w:rPr>
        <w:t xml:space="preserve"> </w:t>
      </w:r>
      <w:r w:rsidRPr="008F1CF6">
        <w:rPr>
          <w:rFonts w:ascii="Arial" w:hAnsi="Arial" w:cs="Arial"/>
          <w:sz w:val="24"/>
          <w:szCs w:val="24"/>
        </w:rPr>
        <w:t>în</w:t>
      </w:r>
      <w:r w:rsidRPr="008F1CF6">
        <w:rPr>
          <w:rFonts w:ascii="Arial" w:hAnsi="Arial" w:cs="Arial"/>
          <w:spacing w:val="52"/>
          <w:sz w:val="24"/>
          <w:szCs w:val="24"/>
        </w:rPr>
        <w:t xml:space="preserve"> </w:t>
      </w:r>
      <w:r w:rsidRPr="008F1CF6">
        <w:rPr>
          <w:rFonts w:ascii="Arial" w:hAnsi="Arial" w:cs="Arial"/>
          <w:sz w:val="24"/>
          <w:szCs w:val="24"/>
        </w:rPr>
        <w:t>care</w:t>
      </w:r>
      <w:r w:rsidRPr="008F1CF6">
        <w:rPr>
          <w:rFonts w:ascii="Arial" w:hAnsi="Arial" w:cs="Arial"/>
          <w:spacing w:val="52"/>
          <w:sz w:val="24"/>
          <w:szCs w:val="24"/>
        </w:rPr>
        <w:t xml:space="preserve"> </w:t>
      </w:r>
      <w:r w:rsidRPr="008F1CF6">
        <w:rPr>
          <w:rFonts w:ascii="Arial" w:hAnsi="Arial" w:cs="Arial"/>
          <w:sz w:val="24"/>
          <w:szCs w:val="24"/>
        </w:rPr>
        <w:t>sunt</w:t>
      </w:r>
      <w:r w:rsidRPr="008F1CF6">
        <w:rPr>
          <w:rFonts w:ascii="Arial" w:hAnsi="Arial" w:cs="Arial"/>
          <w:spacing w:val="52"/>
          <w:sz w:val="24"/>
          <w:szCs w:val="24"/>
        </w:rPr>
        <w:t xml:space="preserve"> </w:t>
      </w:r>
      <w:r w:rsidRPr="008F1CF6">
        <w:rPr>
          <w:rFonts w:ascii="Arial" w:hAnsi="Arial" w:cs="Arial"/>
          <w:sz w:val="24"/>
          <w:szCs w:val="24"/>
        </w:rPr>
        <w:t>necesare</w:t>
      </w:r>
      <w:r w:rsidRPr="008F1CF6">
        <w:rPr>
          <w:rFonts w:ascii="Arial" w:hAnsi="Arial" w:cs="Arial"/>
          <w:spacing w:val="52"/>
          <w:sz w:val="24"/>
          <w:szCs w:val="24"/>
        </w:rPr>
        <w:t xml:space="preserve"> </w:t>
      </w:r>
      <w:r w:rsidRPr="008F1CF6">
        <w:rPr>
          <w:rFonts w:ascii="Arial" w:hAnsi="Arial" w:cs="Arial"/>
          <w:sz w:val="24"/>
          <w:szCs w:val="24"/>
        </w:rPr>
        <w:t>lucrări</w:t>
      </w:r>
      <w:r w:rsidRPr="008F1CF6">
        <w:rPr>
          <w:rFonts w:ascii="Arial" w:hAnsi="Arial" w:cs="Arial"/>
          <w:spacing w:val="51"/>
          <w:sz w:val="24"/>
          <w:szCs w:val="24"/>
        </w:rPr>
        <w:t xml:space="preserve"> </w:t>
      </w:r>
      <w:r w:rsidRPr="008F1CF6">
        <w:rPr>
          <w:rFonts w:ascii="Arial" w:hAnsi="Arial" w:cs="Arial"/>
          <w:sz w:val="24"/>
          <w:szCs w:val="24"/>
        </w:rPr>
        <w:t>de</w:t>
      </w:r>
      <w:r w:rsidRPr="008F1CF6">
        <w:rPr>
          <w:rFonts w:ascii="Arial" w:hAnsi="Arial" w:cs="Arial"/>
          <w:spacing w:val="50"/>
          <w:sz w:val="24"/>
          <w:szCs w:val="24"/>
        </w:rPr>
        <w:t xml:space="preserve"> </w:t>
      </w:r>
      <w:r w:rsidRPr="008F1CF6">
        <w:rPr>
          <w:rFonts w:ascii="Arial" w:hAnsi="Arial" w:cs="Arial"/>
          <w:sz w:val="24"/>
          <w:szCs w:val="24"/>
        </w:rPr>
        <w:t>ameliorare</w:t>
      </w:r>
      <w:r w:rsidRPr="008F1CF6">
        <w:rPr>
          <w:rFonts w:ascii="Arial" w:hAnsi="Arial" w:cs="Arial"/>
          <w:spacing w:val="52"/>
          <w:sz w:val="24"/>
          <w:szCs w:val="24"/>
        </w:rPr>
        <w:t xml:space="preserve"> </w:t>
      </w:r>
      <w:r w:rsidRPr="008F1CF6">
        <w:rPr>
          <w:rFonts w:ascii="Arial" w:hAnsi="Arial" w:cs="Arial"/>
          <w:sz w:val="24"/>
          <w:szCs w:val="24"/>
        </w:rPr>
        <w:t>în</w:t>
      </w:r>
      <w:r w:rsidRPr="008F1CF6">
        <w:rPr>
          <w:rFonts w:ascii="Arial" w:hAnsi="Arial" w:cs="Arial"/>
          <w:spacing w:val="52"/>
          <w:sz w:val="24"/>
          <w:szCs w:val="24"/>
        </w:rPr>
        <w:t xml:space="preserve"> </w:t>
      </w:r>
      <w:r w:rsidRPr="008F1CF6">
        <w:rPr>
          <w:rFonts w:ascii="Arial" w:hAnsi="Arial" w:cs="Arial"/>
          <w:sz w:val="24"/>
          <w:szCs w:val="24"/>
        </w:rPr>
        <w:t>scopul</w:t>
      </w:r>
      <w:r w:rsidRPr="008F1CF6">
        <w:rPr>
          <w:rFonts w:ascii="Arial" w:hAnsi="Arial" w:cs="Arial"/>
          <w:spacing w:val="-57"/>
          <w:sz w:val="24"/>
          <w:szCs w:val="24"/>
        </w:rPr>
        <w:t xml:space="preserve"> </w:t>
      </w:r>
      <w:r w:rsidRPr="008F1CF6">
        <w:rPr>
          <w:rFonts w:ascii="Arial" w:hAnsi="Arial" w:cs="Arial"/>
          <w:sz w:val="24"/>
          <w:szCs w:val="24"/>
        </w:rPr>
        <w:t>îmbunătăţirii</w:t>
      </w:r>
      <w:r w:rsidRPr="008F1CF6">
        <w:rPr>
          <w:rFonts w:ascii="Arial" w:hAnsi="Arial" w:cs="Arial"/>
          <w:spacing w:val="-1"/>
          <w:sz w:val="24"/>
          <w:szCs w:val="24"/>
        </w:rPr>
        <w:t xml:space="preserve"> </w:t>
      </w:r>
      <w:r w:rsidRPr="008F1CF6">
        <w:rPr>
          <w:rFonts w:ascii="Arial" w:hAnsi="Arial" w:cs="Arial"/>
          <w:sz w:val="24"/>
          <w:szCs w:val="24"/>
        </w:rPr>
        <w:t>compoziţiei</w:t>
      </w:r>
      <w:r w:rsidRPr="008F1CF6">
        <w:rPr>
          <w:rFonts w:ascii="Arial" w:hAnsi="Arial" w:cs="Arial"/>
          <w:spacing w:val="-3"/>
          <w:sz w:val="24"/>
          <w:szCs w:val="24"/>
        </w:rPr>
        <w:t xml:space="preserve"> </w:t>
      </w:r>
      <w:r w:rsidRPr="008F1CF6">
        <w:rPr>
          <w:rFonts w:ascii="Arial" w:hAnsi="Arial" w:cs="Arial"/>
          <w:sz w:val="24"/>
          <w:szCs w:val="24"/>
        </w:rPr>
        <w:t>şi/sau consistenţei</w:t>
      </w:r>
    </w:p>
    <w:p w14:paraId="0BE71BE5" w14:textId="77777777" w:rsidR="00FB1C23" w:rsidRPr="008F1CF6" w:rsidRDefault="00FB1C23" w:rsidP="00FB1C23">
      <w:pPr>
        <w:tabs>
          <w:tab w:val="left" w:pos="1783"/>
        </w:tabs>
        <w:ind w:right="243"/>
        <w:jc w:val="both"/>
        <w:rPr>
          <w:rFonts w:ascii="Arial" w:hAnsi="Arial" w:cs="Arial"/>
          <w:sz w:val="24"/>
          <w:szCs w:val="24"/>
        </w:rPr>
      </w:pPr>
    </w:p>
    <w:p w14:paraId="3C25CE93" w14:textId="77777777" w:rsidR="00FB1C23" w:rsidRPr="008F1CF6" w:rsidRDefault="00FB1C23" w:rsidP="00FB1C23">
      <w:pPr>
        <w:tabs>
          <w:tab w:val="left" w:pos="1783"/>
        </w:tabs>
        <w:ind w:right="243"/>
        <w:jc w:val="both"/>
        <w:rPr>
          <w:rFonts w:ascii="Arial" w:hAnsi="Arial" w:cs="Arial"/>
          <w:sz w:val="24"/>
          <w:szCs w:val="24"/>
        </w:rPr>
      </w:pPr>
    </w:p>
    <w:p w14:paraId="1172A197" w14:textId="77777777" w:rsidR="00FB1C23" w:rsidRPr="008F1CF6" w:rsidRDefault="00FB1C23">
      <w:pPr>
        <w:pStyle w:val="Listparagraf"/>
        <w:numPr>
          <w:ilvl w:val="0"/>
          <w:numId w:val="22"/>
        </w:numPr>
        <w:tabs>
          <w:tab w:val="left" w:pos="523"/>
        </w:tabs>
        <w:ind w:left="522" w:hanging="301"/>
        <w:jc w:val="both"/>
        <w:rPr>
          <w:rFonts w:ascii="Arial" w:hAnsi="Arial" w:cs="Arial"/>
          <w:sz w:val="24"/>
          <w:szCs w:val="24"/>
        </w:rPr>
      </w:pPr>
      <w:r w:rsidRPr="008F1CF6">
        <w:rPr>
          <w:rFonts w:ascii="Arial" w:hAnsi="Arial" w:cs="Arial"/>
          <w:sz w:val="24"/>
          <w:szCs w:val="24"/>
        </w:rPr>
        <w:t>terenuri</w:t>
      </w:r>
      <w:r w:rsidRPr="008F1CF6">
        <w:rPr>
          <w:rFonts w:ascii="Arial" w:hAnsi="Arial" w:cs="Arial"/>
          <w:spacing w:val="-2"/>
          <w:sz w:val="24"/>
          <w:szCs w:val="24"/>
        </w:rPr>
        <w:t xml:space="preserve"> </w:t>
      </w:r>
      <w:r w:rsidRPr="008F1CF6">
        <w:rPr>
          <w:rFonts w:ascii="Arial" w:hAnsi="Arial" w:cs="Arial"/>
          <w:sz w:val="24"/>
          <w:szCs w:val="24"/>
        </w:rPr>
        <w:t>pe</w:t>
      </w:r>
      <w:r w:rsidRPr="008F1CF6">
        <w:rPr>
          <w:rFonts w:ascii="Arial" w:hAnsi="Arial" w:cs="Arial"/>
          <w:spacing w:val="-1"/>
          <w:sz w:val="24"/>
          <w:szCs w:val="24"/>
        </w:rPr>
        <w:t xml:space="preserve"> </w:t>
      </w:r>
      <w:r w:rsidRPr="008F1CF6">
        <w:rPr>
          <w:rFonts w:ascii="Arial" w:hAnsi="Arial" w:cs="Arial"/>
          <w:sz w:val="24"/>
          <w:szCs w:val="24"/>
        </w:rPr>
        <w:t>care</w:t>
      </w:r>
      <w:r w:rsidRPr="008F1CF6">
        <w:rPr>
          <w:rFonts w:ascii="Arial" w:hAnsi="Arial" w:cs="Arial"/>
          <w:spacing w:val="-2"/>
          <w:sz w:val="24"/>
          <w:szCs w:val="24"/>
        </w:rPr>
        <w:t xml:space="preserve"> </w:t>
      </w:r>
      <w:r w:rsidRPr="008F1CF6">
        <w:rPr>
          <w:rFonts w:ascii="Arial" w:hAnsi="Arial" w:cs="Arial"/>
          <w:sz w:val="24"/>
          <w:szCs w:val="24"/>
        </w:rPr>
        <w:t>regenerarea</w:t>
      </w:r>
      <w:r w:rsidRPr="008F1CF6">
        <w:rPr>
          <w:rFonts w:ascii="Arial" w:hAnsi="Arial" w:cs="Arial"/>
          <w:spacing w:val="-2"/>
          <w:sz w:val="24"/>
          <w:szCs w:val="24"/>
        </w:rPr>
        <w:t xml:space="preserve"> </w:t>
      </w:r>
      <w:r w:rsidRPr="008F1CF6">
        <w:rPr>
          <w:rFonts w:ascii="Arial" w:hAnsi="Arial" w:cs="Arial"/>
          <w:sz w:val="24"/>
          <w:szCs w:val="24"/>
        </w:rPr>
        <w:t>naturală</w:t>
      </w:r>
      <w:r w:rsidRPr="008F1CF6">
        <w:rPr>
          <w:rFonts w:ascii="Arial" w:hAnsi="Arial" w:cs="Arial"/>
          <w:spacing w:val="-1"/>
          <w:sz w:val="24"/>
          <w:szCs w:val="24"/>
        </w:rPr>
        <w:t xml:space="preserve"> </w:t>
      </w:r>
      <w:r w:rsidRPr="008F1CF6">
        <w:rPr>
          <w:rFonts w:ascii="Arial" w:hAnsi="Arial" w:cs="Arial"/>
          <w:sz w:val="24"/>
          <w:szCs w:val="24"/>
        </w:rPr>
        <w:t>este</w:t>
      </w:r>
      <w:r w:rsidRPr="008F1CF6">
        <w:rPr>
          <w:rFonts w:ascii="Arial" w:hAnsi="Arial" w:cs="Arial"/>
          <w:spacing w:val="-2"/>
          <w:sz w:val="24"/>
          <w:szCs w:val="24"/>
        </w:rPr>
        <w:t xml:space="preserve"> </w:t>
      </w:r>
      <w:r w:rsidRPr="008F1CF6">
        <w:rPr>
          <w:rFonts w:ascii="Arial" w:hAnsi="Arial" w:cs="Arial"/>
          <w:sz w:val="24"/>
          <w:szCs w:val="24"/>
        </w:rPr>
        <w:t>incompletă:</w:t>
      </w:r>
    </w:p>
    <w:p w14:paraId="75ADDC91" w14:textId="77777777" w:rsidR="00FB1C23" w:rsidRPr="008F1CF6" w:rsidRDefault="00FB1C23" w:rsidP="00FB1C23">
      <w:pPr>
        <w:pStyle w:val="Corptext"/>
        <w:jc w:val="both"/>
        <w:rPr>
          <w:rFonts w:ascii="Arial" w:hAnsi="Arial" w:cs="Arial"/>
          <w:sz w:val="24"/>
          <w:szCs w:val="24"/>
        </w:rPr>
      </w:pPr>
    </w:p>
    <w:p w14:paraId="29F3A827" w14:textId="77777777" w:rsidR="00FB1C23" w:rsidRPr="008F1CF6" w:rsidRDefault="00FB1C23">
      <w:pPr>
        <w:pStyle w:val="Listparagraf"/>
        <w:numPr>
          <w:ilvl w:val="1"/>
          <w:numId w:val="22"/>
        </w:numPr>
        <w:tabs>
          <w:tab w:val="left" w:pos="1783"/>
        </w:tabs>
        <w:ind w:right="-2"/>
        <w:jc w:val="both"/>
        <w:rPr>
          <w:rFonts w:ascii="Arial" w:hAnsi="Arial" w:cs="Arial"/>
          <w:sz w:val="24"/>
          <w:szCs w:val="24"/>
        </w:rPr>
      </w:pPr>
      <w:r w:rsidRPr="008F1CF6">
        <w:rPr>
          <w:rFonts w:ascii="Arial" w:hAnsi="Arial" w:cs="Arial"/>
          <w:sz w:val="24"/>
          <w:szCs w:val="24"/>
        </w:rPr>
        <w:t>suprafeţe ocupate cu arborete parcurse cu lucrări de regenerare sub adăpost având</w:t>
      </w:r>
      <w:r w:rsidRPr="008F1CF6">
        <w:rPr>
          <w:rFonts w:ascii="Arial" w:hAnsi="Arial" w:cs="Arial"/>
          <w:spacing w:val="1"/>
          <w:sz w:val="24"/>
          <w:szCs w:val="24"/>
        </w:rPr>
        <w:t xml:space="preserve"> </w:t>
      </w:r>
      <w:r w:rsidRPr="008F1CF6">
        <w:rPr>
          <w:rFonts w:ascii="Arial" w:hAnsi="Arial" w:cs="Arial"/>
          <w:sz w:val="24"/>
          <w:szCs w:val="24"/>
        </w:rPr>
        <w:t>porţiuni</w:t>
      </w:r>
      <w:r w:rsidRPr="008F1CF6">
        <w:rPr>
          <w:rFonts w:ascii="Arial" w:hAnsi="Arial" w:cs="Arial"/>
          <w:spacing w:val="1"/>
          <w:sz w:val="24"/>
          <w:szCs w:val="24"/>
        </w:rPr>
        <w:t xml:space="preserve"> </w:t>
      </w:r>
      <w:r w:rsidRPr="008F1CF6">
        <w:rPr>
          <w:rFonts w:ascii="Arial" w:hAnsi="Arial" w:cs="Arial"/>
          <w:sz w:val="24"/>
          <w:szCs w:val="24"/>
        </w:rPr>
        <w:t>neregenerate sau</w:t>
      </w:r>
      <w:r w:rsidRPr="008F1CF6">
        <w:rPr>
          <w:rFonts w:ascii="Arial" w:hAnsi="Arial" w:cs="Arial"/>
          <w:spacing w:val="61"/>
          <w:sz w:val="24"/>
          <w:szCs w:val="24"/>
        </w:rPr>
        <w:t xml:space="preserve"> </w:t>
      </w:r>
      <w:r w:rsidRPr="008F1CF6">
        <w:rPr>
          <w:rFonts w:ascii="Arial" w:hAnsi="Arial" w:cs="Arial"/>
          <w:sz w:val="24"/>
          <w:szCs w:val="24"/>
        </w:rPr>
        <w:t>regenerate cu</w:t>
      </w:r>
      <w:r w:rsidRPr="008F1CF6">
        <w:rPr>
          <w:rFonts w:ascii="Arial" w:hAnsi="Arial" w:cs="Arial"/>
          <w:spacing w:val="61"/>
          <w:sz w:val="24"/>
          <w:szCs w:val="24"/>
        </w:rPr>
        <w:t xml:space="preserve"> </w:t>
      </w:r>
      <w:r w:rsidRPr="008F1CF6">
        <w:rPr>
          <w:rFonts w:ascii="Arial" w:hAnsi="Arial" w:cs="Arial"/>
          <w:sz w:val="24"/>
          <w:szCs w:val="24"/>
        </w:rPr>
        <w:t>specii</w:t>
      </w:r>
      <w:r w:rsidRPr="008F1CF6">
        <w:rPr>
          <w:rFonts w:ascii="Arial" w:hAnsi="Arial" w:cs="Arial"/>
          <w:spacing w:val="61"/>
          <w:sz w:val="24"/>
          <w:szCs w:val="24"/>
        </w:rPr>
        <w:t xml:space="preserve"> </w:t>
      </w:r>
      <w:r w:rsidRPr="008F1CF6">
        <w:rPr>
          <w:rFonts w:ascii="Arial" w:hAnsi="Arial" w:cs="Arial"/>
          <w:sz w:val="24"/>
          <w:szCs w:val="24"/>
        </w:rPr>
        <w:t>neindicate în compoziţia de</w:t>
      </w:r>
      <w:r w:rsidRPr="008F1CF6">
        <w:rPr>
          <w:rFonts w:ascii="Arial" w:hAnsi="Arial" w:cs="Arial"/>
          <w:spacing w:val="1"/>
          <w:sz w:val="24"/>
          <w:szCs w:val="24"/>
        </w:rPr>
        <w:t xml:space="preserve"> </w:t>
      </w:r>
      <w:r w:rsidRPr="008F1CF6">
        <w:rPr>
          <w:rFonts w:ascii="Arial" w:hAnsi="Arial" w:cs="Arial"/>
          <w:sz w:val="24"/>
          <w:szCs w:val="24"/>
        </w:rPr>
        <w:t>regenerare,</w:t>
      </w:r>
      <w:r w:rsidRPr="008F1CF6">
        <w:rPr>
          <w:rFonts w:ascii="Arial" w:hAnsi="Arial" w:cs="Arial"/>
          <w:spacing w:val="-1"/>
          <w:sz w:val="24"/>
          <w:szCs w:val="24"/>
        </w:rPr>
        <w:t xml:space="preserve"> </w:t>
      </w:r>
      <w:r w:rsidRPr="008F1CF6">
        <w:rPr>
          <w:rFonts w:ascii="Arial" w:hAnsi="Arial" w:cs="Arial"/>
          <w:sz w:val="24"/>
          <w:szCs w:val="24"/>
        </w:rPr>
        <w:t>cu seminţiş</w:t>
      </w:r>
      <w:r w:rsidRPr="008F1CF6">
        <w:rPr>
          <w:rFonts w:ascii="Arial" w:hAnsi="Arial" w:cs="Arial"/>
          <w:spacing w:val="-1"/>
          <w:sz w:val="24"/>
          <w:szCs w:val="24"/>
        </w:rPr>
        <w:t xml:space="preserve"> </w:t>
      </w:r>
      <w:r w:rsidRPr="008F1CF6">
        <w:rPr>
          <w:rFonts w:ascii="Arial" w:hAnsi="Arial" w:cs="Arial"/>
          <w:sz w:val="24"/>
          <w:szCs w:val="24"/>
        </w:rPr>
        <w:t>neutilizabil, vătămat etc;</w:t>
      </w:r>
    </w:p>
    <w:p w14:paraId="0386B537" w14:textId="77777777" w:rsidR="00FB1C23" w:rsidRPr="008F1CF6" w:rsidRDefault="00FB1C23">
      <w:pPr>
        <w:pStyle w:val="Listparagraf"/>
        <w:numPr>
          <w:ilvl w:val="1"/>
          <w:numId w:val="22"/>
        </w:numPr>
        <w:tabs>
          <w:tab w:val="left" w:pos="1783"/>
        </w:tabs>
        <w:ind w:right="-2"/>
        <w:jc w:val="both"/>
        <w:rPr>
          <w:rFonts w:ascii="Arial" w:hAnsi="Arial" w:cs="Arial"/>
          <w:sz w:val="24"/>
          <w:szCs w:val="24"/>
        </w:rPr>
      </w:pPr>
      <w:r w:rsidRPr="008F1CF6">
        <w:rPr>
          <w:rFonts w:ascii="Arial" w:hAnsi="Arial" w:cs="Arial"/>
          <w:sz w:val="24"/>
          <w:szCs w:val="24"/>
        </w:rPr>
        <w:t>teritorii</w:t>
      </w:r>
      <w:r w:rsidRPr="008F1CF6">
        <w:rPr>
          <w:rFonts w:ascii="Arial" w:hAnsi="Arial" w:cs="Arial"/>
          <w:spacing w:val="1"/>
          <w:sz w:val="24"/>
          <w:szCs w:val="24"/>
        </w:rPr>
        <w:t xml:space="preserve"> </w:t>
      </w:r>
      <w:r w:rsidRPr="008F1CF6">
        <w:rPr>
          <w:rFonts w:ascii="Arial" w:hAnsi="Arial" w:cs="Arial"/>
          <w:sz w:val="24"/>
          <w:szCs w:val="24"/>
        </w:rPr>
        <w:t>ocupate</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1"/>
          <w:sz w:val="24"/>
          <w:szCs w:val="24"/>
        </w:rPr>
        <w:t xml:space="preserve"> </w:t>
      </w:r>
      <w:r w:rsidRPr="008F1CF6">
        <w:rPr>
          <w:rFonts w:ascii="Arial" w:hAnsi="Arial" w:cs="Arial"/>
          <w:sz w:val="24"/>
          <w:szCs w:val="24"/>
        </w:rPr>
        <w:t>arborete</w:t>
      </w:r>
      <w:r w:rsidRPr="008F1CF6">
        <w:rPr>
          <w:rFonts w:ascii="Arial" w:hAnsi="Arial" w:cs="Arial"/>
          <w:spacing w:val="1"/>
          <w:sz w:val="24"/>
          <w:szCs w:val="24"/>
        </w:rPr>
        <w:t xml:space="preserve"> </w:t>
      </w:r>
      <w:r w:rsidRPr="008F1CF6">
        <w:rPr>
          <w:rFonts w:ascii="Arial" w:hAnsi="Arial" w:cs="Arial"/>
          <w:sz w:val="24"/>
          <w:szCs w:val="24"/>
        </w:rPr>
        <w:t>parcurse</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1"/>
          <w:sz w:val="24"/>
          <w:szCs w:val="24"/>
        </w:rPr>
        <w:t xml:space="preserve"> </w:t>
      </w:r>
      <w:r w:rsidRPr="008F1CF6">
        <w:rPr>
          <w:rFonts w:ascii="Arial" w:hAnsi="Arial" w:cs="Arial"/>
          <w:sz w:val="24"/>
          <w:szCs w:val="24"/>
        </w:rPr>
        <w:t>tăieri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crâng</w:t>
      </w:r>
      <w:r w:rsidRPr="008F1CF6">
        <w:rPr>
          <w:rFonts w:ascii="Arial" w:hAnsi="Arial" w:cs="Arial"/>
          <w:spacing w:val="1"/>
          <w:sz w:val="24"/>
          <w:szCs w:val="24"/>
        </w:rPr>
        <w:t xml:space="preserve"> </w:t>
      </w:r>
      <w:r w:rsidRPr="008F1CF6">
        <w:rPr>
          <w:rFonts w:ascii="Arial" w:hAnsi="Arial" w:cs="Arial"/>
          <w:sz w:val="24"/>
          <w:szCs w:val="24"/>
        </w:rPr>
        <w:t>simplu,</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1"/>
          <w:sz w:val="24"/>
          <w:szCs w:val="24"/>
        </w:rPr>
        <w:t xml:space="preserve"> </w:t>
      </w:r>
      <w:r w:rsidRPr="008F1CF6">
        <w:rPr>
          <w:rFonts w:ascii="Arial" w:hAnsi="Arial" w:cs="Arial"/>
          <w:sz w:val="24"/>
          <w:szCs w:val="24"/>
        </w:rPr>
        <w:lastRenderedPageBreak/>
        <w:t>porţiuni</w:t>
      </w:r>
      <w:r w:rsidRPr="008F1CF6">
        <w:rPr>
          <w:rFonts w:ascii="Arial" w:hAnsi="Arial" w:cs="Arial"/>
          <w:spacing w:val="1"/>
          <w:sz w:val="24"/>
          <w:szCs w:val="24"/>
        </w:rPr>
        <w:t xml:space="preserve"> </w:t>
      </w:r>
      <w:r w:rsidRPr="008F1CF6">
        <w:rPr>
          <w:rFonts w:ascii="Arial" w:hAnsi="Arial" w:cs="Arial"/>
          <w:sz w:val="24"/>
          <w:szCs w:val="24"/>
        </w:rPr>
        <w:t>neregenerate</w:t>
      </w:r>
      <w:r w:rsidRPr="008F1CF6">
        <w:rPr>
          <w:rFonts w:ascii="Arial" w:hAnsi="Arial" w:cs="Arial"/>
          <w:spacing w:val="-1"/>
          <w:sz w:val="24"/>
          <w:szCs w:val="24"/>
        </w:rPr>
        <w:t xml:space="preserve"> </w:t>
      </w:r>
      <w:r w:rsidRPr="008F1CF6">
        <w:rPr>
          <w:rFonts w:ascii="Arial" w:hAnsi="Arial" w:cs="Arial"/>
          <w:sz w:val="24"/>
          <w:szCs w:val="24"/>
        </w:rPr>
        <w:t>în care</w:t>
      </w:r>
      <w:r w:rsidRPr="008F1CF6">
        <w:rPr>
          <w:rFonts w:ascii="Arial" w:hAnsi="Arial" w:cs="Arial"/>
          <w:spacing w:val="-3"/>
          <w:sz w:val="24"/>
          <w:szCs w:val="24"/>
        </w:rPr>
        <w:t xml:space="preserve"> </w:t>
      </w:r>
      <w:r w:rsidRPr="008F1CF6">
        <w:rPr>
          <w:rFonts w:ascii="Arial" w:hAnsi="Arial" w:cs="Arial"/>
          <w:sz w:val="24"/>
          <w:szCs w:val="24"/>
        </w:rPr>
        <w:t>este</w:t>
      </w:r>
      <w:r w:rsidRPr="008F1CF6">
        <w:rPr>
          <w:rFonts w:ascii="Arial" w:hAnsi="Arial" w:cs="Arial"/>
          <w:spacing w:val="1"/>
          <w:sz w:val="24"/>
          <w:szCs w:val="24"/>
        </w:rPr>
        <w:t xml:space="preserve"> </w:t>
      </w:r>
      <w:r w:rsidRPr="008F1CF6">
        <w:rPr>
          <w:rFonts w:ascii="Arial" w:hAnsi="Arial" w:cs="Arial"/>
          <w:sz w:val="24"/>
          <w:szCs w:val="24"/>
        </w:rPr>
        <w:t>indicată</w:t>
      </w:r>
      <w:r w:rsidRPr="008F1CF6">
        <w:rPr>
          <w:rFonts w:ascii="Arial" w:hAnsi="Arial" w:cs="Arial"/>
          <w:spacing w:val="-1"/>
          <w:sz w:val="24"/>
          <w:szCs w:val="24"/>
        </w:rPr>
        <w:t xml:space="preserve"> </w:t>
      </w:r>
      <w:r w:rsidRPr="008F1CF6">
        <w:rPr>
          <w:rFonts w:ascii="Arial" w:hAnsi="Arial" w:cs="Arial"/>
          <w:sz w:val="24"/>
          <w:szCs w:val="24"/>
        </w:rPr>
        <w:t>introducerea</w:t>
      </w:r>
      <w:r w:rsidRPr="008F1CF6">
        <w:rPr>
          <w:rFonts w:ascii="Arial" w:hAnsi="Arial" w:cs="Arial"/>
          <w:spacing w:val="-1"/>
          <w:sz w:val="24"/>
          <w:szCs w:val="24"/>
        </w:rPr>
        <w:t xml:space="preserve"> </w:t>
      </w:r>
      <w:r w:rsidRPr="008F1CF6">
        <w:rPr>
          <w:rFonts w:ascii="Arial" w:hAnsi="Arial" w:cs="Arial"/>
          <w:sz w:val="24"/>
          <w:szCs w:val="24"/>
        </w:rPr>
        <w:t>unor</w:t>
      </w:r>
      <w:r w:rsidRPr="008F1CF6">
        <w:rPr>
          <w:rFonts w:ascii="Arial" w:hAnsi="Arial" w:cs="Arial"/>
          <w:spacing w:val="-1"/>
          <w:sz w:val="24"/>
          <w:szCs w:val="24"/>
        </w:rPr>
        <w:t xml:space="preserve"> </w:t>
      </w:r>
      <w:r w:rsidRPr="008F1CF6">
        <w:rPr>
          <w:rFonts w:ascii="Arial" w:hAnsi="Arial" w:cs="Arial"/>
          <w:sz w:val="24"/>
          <w:szCs w:val="24"/>
        </w:rPr>
        <w:t>specii valoroase.</w:t>
      </w:r>
    </w:p>
    <w:p w14:paraId="61E2B8AC" w14:textId="77777777" w:rsidR="00FB1C23" w:rsidRPr="008F1CF6" w:rsidRDefault="00FB1C23" w:rsidP="00FB1C23">
      <w:pPr>
        <w:pStyle w:val="Corptext"/>
        <w:spacing w:before="9"/>
        <w:rPr>
          <w:rFonts w:ascii="Arial" w:hAnsi="Arial" w:cs="Arial"/>
          <w:color w:val="FF0000"/>
          <w:sz w:val="24"/>
          <w:szCs w:val="24"/>
        </w:rPr>
      </w:pPr>
    </w:p>
    <w:p w14:paraId="51D39971" w14:textId="77777777" w:rsidR="00FB1C23" w:rsidRPr="008F1CF6" w:rsidRDefault="00FB1C23">
      <w:pPr>
        <w:pStyle w:val="Listparagraf"/>
        <w:numPr>
          <w:ilvl w:val="0"/>
          <w:numId w:val="22"/>
        </w:numPr>
        <w:tabs>
          <w:tab w:val="left" w:pos="535"/>
        </w:tabs>
        <w:spacing w:before="1"/>
        <w:ind w:left="738" w:hanging="313"/>
        <w:jc w:val="both"/>
        <w:rPr>
          <w:rFonts w:ascii="Arial" w:hAnsi="Arial" w:cs="Arial"/>
          <w:sz w:val="24"/>
          <w:szCs w:val="24"/>
        </w:rPr>
      </w:pPr>
      <w:r w:rsidRPr="008F1CF6">
        <w:rPr>
          <w:rFonts w:ascii="Arial" w:hAnsi="Arial" w:cs="Arial"/>
          <w:sz w:val="24"/>
          <w:szCs w:val="24"/>
        </w:rPr>
        <w:t>alte</w:t>
      </w:r>
      <w:r w:rsidRPr="008F1CF6">
        <w:rPr>
          <w:rFonts w:ascii="Arial" w:hAnsi="Arial" w:cs="Arial"/>
          <w:spacing w:val="-2"/>
          <w:sz w:val="24"/>
          <w:szCs w:val="24"/>
        </w:rPr>
        <w:t xml:space="preserve"> </w:t>
      </w:r>
      <w:r w:rsidRPr="008F1CF6">
        <w:rPr>
          <w:rFonts w:ascii="Arial" w:hAnsi="Arial" w:cs="Arial"/>
          <w:sz w:val="24"/>
          <w:szCs w:val="24"/>
        </w:rPr>
        <w:t>terenuri</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2"/>
          <w:sz w:val="24"/>
          <w:szCs w:val="24"/>
        </w:rPr>
        <w:t xml:space="preserve"> </w:t>
      </w:r>
      <w:r w:rsidRPr="008F1CF6">
        <w:rPr>
          <w:rFonts w:ascii="Arial" w:hAnsi="Arial" w:cs="Arial"/>
          <w:sz w:val="24"/>
          <w:szCs w:val="24"/>
        </w:rPr>
        <w:t>anume:</w:t>
      </w:r>
    </w:p>
    <w:p w14:paraId="3DB260AA" w14:textId="77777777" w:rsidR="00FB1C23" w:rsidRPr="008F1CF6" w:rsidRDefault="00FB1C23" w:rsidP="00FB1C23">
      <w:pPr>
        <w:pStyle w:val="Corptext"/>
        <w:jc w:val="both"/>
        <w:rPr>
          <w:rFonts w:ascii="Arial" w:hAnsi="Arial" w:cs="Arial"/>
          <w:sz w:val="24"/>
          <w:szCs w:val="24"/>
        </w:rPr>
      </w:pPr>
    </w:p>
    <w:p w14:paraId="7F3320B6" w14:textId="77777777" w:rsidR="00FB1C23" w:rsidRPr="008F1CF6" w:rsidRDefault="00FB1C23">
      <w:pPr>
        <w:pStyle w:val="Listparagraf"/>
        <w:numPr>
          <w:ilvl w:val="1"/>
          <w:numId w:val="22"/>
        </w:numPr>
        <w:tabs>
          <w:tab w:val="left" w:pos="1783"/>
        </w:tabs>
        <w:ind w:hanging="361"/>
        <w:jc w:val="both"/>
        <w:rPr>
          <w:rFonts w:ascii="Arial" w:hAnsi="Arial" w:cs="Arial"/>
          <w:sz w:val="24"/>
          <w:szCs w:val="24"/>
        </w:rPr>
      </w:pPr>
      <w:r w:rsidRPr="008F1CF6">
        <w:rPr>
          <w:rFonts w:ascii="Arial" w:hAnsi="Arial" w:cs="Arial"/>
          <w:sz w:val="24"/>
          <w:szCs w:val="24"/>
        </w:rPr>
        <w:t>terenuri</w:t>
      </w:r>
      <w:r w:rsidRPr="008F1CF6">
        <w:rPr>
          <w:rFonts w:ascii="Arial" w:hAnsi="Arial" w:cs="Arial"/>
          <w:spacing w:val="-2"/>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care</w:t>
      </w:r>
      <w:r w:rsidRPr="008F1CF6">
        <w:rPr>
          <w:rFonts w:ascii="Arial" w:hAnsi="Arial" w:cs="Arial"/>
          <w:spacing w:val="-4"/>
          <w:sz w:val="24"/>
          <w:szCs w:val="24"/>
        </w:rPr>
        <w:t xml:space="preserve"> </w:t>
      </w:r>
      <w:r w:rsidRPr="008F1CF6">
        <w:rPr>
          <w:rFonts w:ascii="Arial" w:hAnsi="Arial" w:cs="Arial"/>
          <w:sz w:val="24"/>
          <w:szCs w:val="24"/>
        </w:rPr>
        <w:t>sunt</w:t>
      </w:r>
      <w:r w:rsidRPr="008F1CF6">
        <w:rPr>
          <w:rFonts w:ascii="Arial" w:hAnsi="Arial" w:cs="Arial"/>
          <w:spacing w:val="-1"/>
          <w:sz w:val="24"/>
          <w:szCs w:val="24"/>
        </w:rPr>
        <w:t xml:space="preserve"> </w:t>
      </w:r>
      <w:r w:rsidRPr="008F1CF6">
        <w:rPr>
          <w:rFonts w:ascii="Arial" w:hAnsi="Arial" w:cs="Arial"/>
          <w:sz w:val="24"/>
          <w:szCs w:val="24"/>
        </w:rPr>
        <w:t>necesare</w:t>
      </w:r>
      <w:r w:rsidRPr="008F1CF6">
        <w:rPr>
          <w:rFonts w:ascii="Arial" w:hAnsi="Arial" w:cs="Arial"/>
          <w:spacing w:val="-3"/>
          <w:sz w:val="24"/>
          <w:szCs w:val="24"/>
        </w:rPr>
        <w:t xml:space="preserve"> </w:t>
      </w:r>
      <w:r w:rsidRPr="008F1CF6">
        <w:rPr>
          <w:rFonts w:ascii="Arial" w:hAnsi="Arial" w:cs="Arial"/>
          <w:sz w:val="24"/>
          <w:szCs w:val="24"/>
        </w:rPr>
        <w:t>completări</w:t>
      </w:r>
      <w:r w:rsidRPr="008F1CF6">
        <w:rPr>
          <w:rFonts w:ascii="Arial" w:hAnsi="Arial" w:cs="Arial"/>
          <w:spacing w:val="-2"/>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plantaţii,</w:t>
      </w:r>
      <w:r w:rsidRPr="008F1CF6">
        <w:rPr>
          <w:rFonts w:ascii="Arial" w:hAnsi="Arial" w:cs="Arial"/>
          <w:spacing w:val="-1"/>
          <w:sz w:val="24"/>
          <w:szCs w:val="24"/>
        </w:rPr>
        <w:t xml:space="preserve"> </w:t>
      </w:r>
      <w:r w:rsidRPr="008F1CF6">
        <w:rPr>
          <w:rFonts w:ascii="Arial" w:hAnsi="Arial" w:cs="Arial"/>
          <w:sz w:val="24"/>
          <w:szCs w:val="24"/>
        </w:rPr>
        <w:t>semănături</w:t>
      </w:r>
      <w:r w:rsidRPr="008F1CF6">
        <w:rPr>
          <w:rFonts w:ascii="Arial" w:hAnsi="Arial" w:cs="Arial"/>
          <w:spacing w:val="-2"/>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butăşiri</w:t>
      </w:r>
      <w:r w:rsidRPr="008F1CF6">
        <w:rPr>
          <w:rFonts w:ascii="Arial" w:hAnsi="Arial" w:cs="Arial"/>
          <w:spacing w:val="-2"/>
          <w:sz w:val="24"/>
          <w:szCs w:val="24"/>
        </w:rPr>
        <w:t xml:space="preserve"> </w:t>
      </w:r>
      <w:r w:rsidRPr="008F1CF6">
        <w:rPr>
          <w:rFonts w:ascii="Arial" w:hAnsi="Arial" w:cs="Arial"/>
          <w:sz w:val="24"/>
          <w:szCs w:val="24"/>
        </w:rPr>
        <w:t>directe;</w:t>
      </w:r>
    </w:p>
    <w:p w14:paraId="677AE6D8" w14:textId="77777777" w:rsidR="00FB1C23" w:rsidRPr="008F1CF6" w:rsidRDefault="00FB1C23">
      <w:pPr>
        <w:pStyle w:val="Listparagraf"/>
        <w:numPr>
          <w:ilvl w:val="1"/>
          <w:numId w:val="22"/>
        </w:numPr>
        <w:tabs>
          <w:tab w:val="left" w:pos="1783"/>
        </w:tabs>
        <w:ind w:right="-2" w:hanging="284"/>
        <w:jc w:val="both"/>
        <w:rPr>
          <w:rFonts w:ascii="Arial" w:hAnsi="Arial" w:cs="Arial"/>
          <w:sz w:val="24"/>
          <w:szCs w:val="24"/>
        </w:rPr>
      </w:pPr>
      <w:r w:rsidRPr="008F1CF6">
        <w:rPr>
          <w:rFonts w:ascii="Arial" w:hAnsi="Arial" w:cs="Arial"/>
          <w:sz w:val="24"/>
          <w:szCs w:val="24"/>
        </w:rPr>
        <w:t>terenuri aflate în folosinţă temporară la alţi deţinători şi reprimite în fondul forestier</w:t>
      </w:r>
      <w:r w:rsidRPr="008F1CF6">
        <w:rPr>
          <w:rFonts w:ascii="Arial" w:hAnsi="Arial" w:cs="Arial"/>
          <w:spacing w:val="1"/>
          <w:sz w:val="24"/>
          <w:szCs w:val="24"/>
        </w:rPr>
        <w:t xml:space="preserve"> </w:t>
      </w:r>
      <w:r w:rsidRPr="008F1CF6">
        <w:rPr>
          <w:rFonts w:ascii="Arial" w:hAnsi="Arial" w:cs="Arial"/>
          <w:sz w:val="24"/>
          <w:szCs w:val="24"/>
        </w:rPr>
        <w:t>spre a fi împădurite (terenuri decopertate de stratul de sol, halde industriale, menajere</w:t>
      </w:r>
      <w:r w:rsidRPr="008F1CF6">
        <w:rPr>
          <w:rFonts w:ascii="Arial" w:hAnsi="Arial" w:cs="Arial"/>
          <w:spacing w:val="1"/>
          <w:sz w:val="24"/>
          <w:szCs w:val="24"/>
        </w:rPr>
        <w:t xml:space="preserve"> </w:t>
      </w:r>
      <w:r w:rsidRPr="008F1CF6">
        <w:rPr>
          <w:rFonts w:ascii="Arial" w:hAnsi="Arial" w:cs="Arial"/>
          <w:sz w:val="24"/>
          <w:szCs w:val="24"/>
        </w:rPr>
        <w:t>etc).</w:t>
      </w:r>
    </w:p>
    <w:p w14:paraId="70F6C8B4" w14:textId="77777777" w:rsidR="00FB1C23" w:rsidRPr="008F1CF6" w:rsidRDefault="00FB1C23" w:rsidP="00FB1C23">
      <w:pPr>
        <w:pStyle w:val="Corptext"/>
        <w:spacing w:before="81"/>
        <w:ind w:left="222" w:right="-2" w:firstLine="720"/>
        <w:jc w:val="both"/>
        <w:rPr>
          <w:rFonts w:ascii="Arial" w:hAnsi="Arial" w:cs="Arial"/>
          <w:sz w:val="24"/>
          <w:szCs w:val="24"/>
        </w:rPr>
      </w:pPr>
      <w:r w:rsidRPr="008F1CF6">
        <w:rPr>
          <w:rFonts w:ascii="Arial" w:hAnsi="Arial" w:cs="Arial"/>
          <w:sz w:val="24"/>
          <w:szCs w:val="24"/>
        </w:rPr>
        <w:t>Încadrarea</w:t>
      </w:r>
      <w:r w:rsidRPr="008F1CF6">
        <w:rPr>
          <w:rFonts w:ascii="Arial" w:hAnsi="Arial" w:cs="Arial"/>
          <w:spacing w:val="1"/>
          <w:sz w:val="24"/>
          <w:szCs w:val="24"/>
        </w:rPr>
        <w:t xml:space="preserve"> </w:t>
      </w:r>
      <w:r w:rsidRPr="008F1CF6">
        <w:rPr>
          <w:rFonts w:ascii="Arial" w:hAnsi="Arial" w:cs="Arial"/>
          <w:sz w:val="24"/>
          <w:szCs w:val="24"/>
        </w:rPr>
        <w:t>suprafeţelor</w:t>
      </w:r>
      <w:r w:rsidRPr="008F1CF6">
        <w:rPr>
          <w:rFonts w:ascii="Arial" w:hAnsi="Arial" w:cs="Arial"/>
          <w:spacing w:val="1"/>
          <w:sz w:val="24"/>
          <w:szCs w:val="24"/>
        </w:rPr>
        <w:t xml:space="preserve"> </w:t>
      </w:r>
      <w:r w:rsidRPr="008F1CF6">
        <w:rPr>
          <w:rFonts w:ascii="Arial" w:hAnsi="Arial" w:cs="Arial"/>
          <w:sz w:val="24"/>
          <w:szCs w:val="24"/>
        </w:rPr>
        <w:t>ce</w:t>
      </w:r>
      <w:r w:rsidRPr="008F1CF6">
        <w:rPr>
          <w:rFonts w:ascii="Arial" w:hAnsi="Arial" w:cs="Arial"/>
          <w:spacing w:val="1"/>
          <w:sz w:val="24"/>
          <w:szCs w:val="24"/>
        </w:rPr>
        <w:t xml:space="preserve"> </w:t>
      </w:r>
      <w:r w:rsidRPr="008F1CF6">
        <w:rPr>
          <w:rFonts w:ascii="Arial" w:hAnsi="Arial" w:cs="Arial"/>
          <w:sz w:val="24"/>
          <w:szCs w:val="24"/>
        </w:rPr>
        <w:t>necesită</w:t>
      </w:r>
      <w:r w:rsidRPr="008F1CF6">
        <w:rPr>
          <w:rFonts w:ascii="Arial" w:hAnsi="Arial" w:cs="Arial"/>
          <w:spacing w:val="1"/>
          <w:sz w:val="24"/>
          <w:szCs w:val="24"/>
        </w:rPr>
        <w:t xml:space="preserve"> </w:t>
      </w:r>
      <w:r w:rsidRPr="008F1CF6">
        <w:rPr>
          <w:rFonts w:ascii="Arial" w:hAnsi="Arial" w:cs="Arial"/>
          <w:sz w:val="24"/>
          <w:szCs w:val="24"/>
        </w:rPr>
        <w:t>intervenţii</w:t>
      </w:r>
      <w:r w:rsidRPr="008F1CF6">
        <w:rPr>
          <w:rFonts w:ascii="Arial" w:hAnsi="Arial" w:cs="Arial"/>
          <w:spacing w:val="1"/>
          <w:sz w:val="24"/>
          <w:szCs w:val="24"/>
        </w:rPr>
        <w:t xml:space="preserve"> </w:t>
      </w:r>
      <w:r w:rsidRPr="008F1CF6">
        <w:rPr>
          <w:rFonts w:ascii="Arial" w:hAnsi="Arial" w:cs="Arial"/>
          <w:sz w:val="24"/>
          <w:szCs w:val="24"/>
        </w:rPr>
        <w:t>pentru</w:t>
      </w:r>
      <w:r w:rsidRPr="008F1CF6">
        <w:rPr>
          <w:rFonts w:ascii="Arial" w:hAnsi="Arial" w:cs="Arial"/>
          <w:spacing w:val="1"/>
          <w:sz w:val="24"/>
          <w:szCs w:val="24"/>
        </w:rPr>
        <w:t xml:space="preserve"> </w:t>
      </w:r>
      <w:r w:rsidRPr="008F1CF6">
        <w:rPr>
          <w:rFonts w:ascii="Arial" w:hAnsi="Arial" w:cs="Arial"/>
          <w:sz w:val="24"/>
          <w:szCs w:val="24"/>
        </w:rPr>
        <w:t>instalarea</w:t>
      </w:r>
      <w:r w:rsidRPr="008F1CF6">
        <w:rPr>
          <w:rFonts w:ascii="Arial" w:hAnsi="Arial" w:cs="Arial"/>
          <w:spacing w:val="1"/>
          <w:sz w:val="24"/>
          <w:szCs w:val="24"/>
        </w:rPr>
        <w:t xml:space="preserve"> </w:t>
      </w:r>
      <w:r w:rsidRPr="008F1CF6">
        <w:rPr>
          <w:rFonts w:ascii="Arial" w:hAnsi="Arial" w:cs="Arial"/>
          <w:sz w:val="24"/>
          <w:szCs w:val="24"/>
        </w:rPr>
        <w:t>culturilor</w:t>
      </w:r>
      <w:r w:rsidRPr="008F1CF6">
        <w:rPr>
          <w:rFonts w:ascii="Arial" w:hAnsi="Arial" w:cs="Arial"/>
          <w:spacing w:val="1"/>
          <w:sz w:val="24"/>
          <w:szCs w:val="24"/>
        </w:rPr>
        <w:t xml:space="preserve"> </w:t>
      </w:r>
      <w:r w:rsidRPr="008F1CF6">
        <w:rPr>
          <w:rFonts w:ascii="Arial" w:hAnsi="Arial" w:cs="Arial"/>
          <w:sz w:val="24"/>
          <w:szCs w:val="24"/>
        </w:rPr>
        <w:t>pe</w:t>
      </w:r>
      <w:r w:rsidRPr="008F1CF6">
        <w:rPr>
          <w:rFonts w:ascii="Arial" w:hAnsi="Arial" w:cs="Arial"/>
          <w:spacing w:val="1"/>
          <w:sz w:val="24"/>
          <w:szCs w:val="24"/>
        </w:rPr>
        <w:t xml:space="preserve"> </w:t>
      </w:r>
      <w:r w:rsidRPr="008F1CF6">
        <w:rPr>
          <w:rFonts w:ascii="Arial" w:hAnsi="Arial" w:cs="Arial"/>
          <w:sz w:val="24"/>
          <w:szCs w:val="24"/>
        </w:rPr>
        <w:t>categorii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terenuri de împădurit, reîmpădurit este necesară, pentru că trebuiesc</w:t>
      </w:r>
      <w:r w:rsidRPr="008F1CF6">
        <w:rPr>
          <w:rFonts w:ascii="Arial" w:hAnsi="Arial" w:cs="Arial"/>
          <w:spacing w:val="1"/>
          <w:sz w:val="24"/>
          <w:szCs w:val="24"/>
        </w:rPr>
        <w:t xml:space="preserve"> </w:t>
      </w:r>
      <w:r w:rsidRPr="008F1CF6">
        <w:rPr>
          <w:rFonts w:ascii="Arial" w:hAnsi="Arial" w:cs="Arial"/>
          <w:sz w:val="24"/>
          <w:szCs w:val="24"/>
        </w:rPr>
        <w:t>luate în</w:t>
      </w:r>
      <w:r w:rsidRPr="008F1CF6">
        <w:rPr>
          <w:rFonts w:ascii="Arial" w:hAnsi="Arial" w:cs="Arial"/>
          <w:spacing w:val="1"/>
          <w:sz w:val="24"/>
          <w:szCs w:val="24"/>
        </w:rPr>
        <w:t xml:space="preserve"> </w:t>
      </w:r>
      <w:r w:rsidRPr="008F1CF6">
        <w:rPr>
          <w:rFonts w:ascii="Arial" w:hAnsi="Arial" w:cs="Arial"/>
          <w:sz w:val="24"/>
          <w:szCs w:val="24"/>
        </w:rPr>
        <w:t>considerare</w:t>
      </w:r>
      <w:r w:rsidRPr="008F1CF6">
        <w:rPr>
          <w:rFonts w:ascii="Arial" w:hAnsi="Arial" w:cs="Arial"/>
          <w:spacing w:val="1"/>
          <w:sz w:val="24"/>
          <w:szCs w:val="24"/>
        </w:rPr>
        <w:t xml:space="preserve"> </w:t>
      </w:r>
      <w:r w:rsidRPr="008F1CF6">
        <w:rPr>
          <w:rFonts w:ascii="Arial" w:hAnsi="Arial" w:cs="Arial"/>
          <w:sz w:val="24"/>
          <w:szCs w:val="24"/>
        </w:rPr>
        <w:t>în stabilirea</w:t>
      </w:r>
      <w:r w:rsidRPr="008F1CF6">
        <w:rPr>
          <w:rFonts w:ascii="Arial" w:hAnsi="Arial" w:cs="Arial"/>
          <w:spacing w:val="-57"/>
          <w:sz w:val="24"/>
          <w:szCs w:val="24"/>
        </w:rPr>
        <w:t xml:space="preserve"> </w:t>
      </w:r>
      <w:r w:rsidRPr="008F1CF6">
        <w:rPr>
          <w:rFonts w:ascii="Arial" w:hAnsi="Arial" w:cs="Arial"/>
          <w:sz w:val="24"/>
          <w:szCs w:val="24"/>
        </w:rPr>
        <w:t>diferenţiată a lucrărilor de pregătire a terenului şi a solului, de alegere a speciilor, a metodelor de</w:t>
      </w:r>
      <w:r w:rsidRPr="008F1CF6">
        <w:rPr>
          <w:rFonts w:ascii="Arial" w:hAnsi="Arial" w:cs="Arial"/>
          <w:spacing w:val="1"/>
          <w:sz w:val="24"/>
          <w:szCs w:val="24"/>
        </w:rPr>
        <w:t xml:space="preserve"> </w:t>
      </w:r>
      <w:r w:rsidRPr="008F1CF6">
        <w:rPr>
          <w:rFonts w:ascii="Arial" w:hAnsi="Arial" w:cs="Arial"/>
          <w:sz w:val="24"/>
          <w:szCs w:val="24"/>
        </w:rPr>
        <w:t>instalare</w:t>
      </w:r>
      <w:r w:rsidRPr="008F1CF6">
        <w:rPr>
          <w:rFonts w:ascii="Arial" w:hAnsi="Arial" w:cs="Arial"/>
          <w:spacing w:val="-2"/>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noului arboret,</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îngrijire</w:t>
      </w:r>
      <w:r w:rsidRPr="008F1CF6">
        <w:rPr>
          <w:rFonts w:ascii="Arial" w:hAnsi="Arial" w:cs="Arial"/>
          <w:spacing w:val="-2"/>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culturilor</w:t>
      </w:r>
      <w:r w:rsidRPr="008F1CF6">
        <w:rPr>
          <w:rFonts w:ascii="Arial" w:hAnsi="Arial" w:cs="Arial"/>
          <w:spacing w:val="-1"/>
          <w:sz w:val="24"/>
          <w:szCs w:val="24"/>
        </w:rPr>
        <w:t xml:space="preserve"> </w:t>
      </w:r>
      <w:r w:rsidRPr="008F1CF6">
        <w:rPr>
          <w:rFonts w:ascii="Arial" w:hAnsi="Arial" w:cs="Arial"/>
          <w:sz w:val="24"/>
          <w:szCs w:val="24"/>
        </w:rPr>
        <w:t>până</w:t>
      </w:r>
      <w:r w:rsidRPr="008F1CF6">
        <w:rPr>
          <w:rFonts w:ascii="Arial" w:hAnsi="Arial" w:cs="Arial"/>
          <w:spacing w:val="-1"/>
          <w:sz w:val="24"/>
          <w:szCs w:val="24"/>
        </w:rPr>
        <w:t xml:space="preserve"> </w:t>
      </w:r>
      <w:r w:rsidRPr="008F1CF6">
        <w:rPr>
          <w:rFonts w:ascii="Arial" w:hAnsi="Arial" w:cs="Arial"/>
          <w:sz w:val="24"/>
          <w:szCs w:val="24"/>
        </w:rPr>
        <w:t>la realizarea</w:t>
      </w:r>
      <w:r w:rsidRPr="008F1CF6">
        <w:rPr>
          <w:rFonts w:ascii="Arial" w:hAnsi="Arial" w:cs="Arial"/>
          <w:spacing w:val="-1"/>
          <w:sz w:val="24"/>
          <w:szCs w:val="24"/>
        </w:rPr>
        <w:t xml:space="preserve"> </w:t>
      </w:r>
      <w:r w:rsidRPr="008F1CF6">
        <w:rPr>
          <w:rFonts w:ascii="Arial" w:hAnsi="Arial" w:cs="Arial"/>
          <w:sz w:val="24"/>
          <w:szCs w:val="24"/>
        </w:rPr>
        <w:t>stării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masiv.</w:t>
      </w:r>
    </w:p>
    <w:p w14:paraId="467E923C" w14:textId="77777777" w:rsidR="00FB1C23" w:rsidRPr="008F1CF6" w:rsidRDefault="00FB1C23" w:rsidP="00FB1C23">
      <w:pPr>
        <w:pStyle w:val="Corptext"/>
        <w:spacing w:before="81"/>
        <w:ind w:left="222" w:right="-2" w:firstLine="720"/>
        <w:jc w:val="both"/>
        <w:rPr>
          <w:rFonts w:ascii="Arial" w:hAnsi="Arial" w:cs="Arial"/>
          <w:sz w:val="24"/>
          <w:szCs w:val="24"/>
        </w:rPr>
      </w:pPr>
      <w:r w:rsidRPr="008F1CF6">
        <w:rPr>
          <w:rFonts w:ascii="Arial" w:hAnsi="Arial" w:cs="Arial"/>
          <w:sz w:val="24"/>
          <w:szCs w:val="24"/>
        </w:rPr>
        <w:t>Spre exemplu, pentru împădurirea terenurilor lipsite de vegetaţie forestieră sau a celor pe care</w:t>
      </w:r>
      <w:r w:rsidRPr="008F1CF6">
        <w:rPr>
          <w:rFonts w:ascii="Arial" w:hAnsi="Arial" w:cs="Arial"/>
          <w:spacing w:val="1"/>
          <w:sz w:val="24"/>
          <w:szCs w:val="24"/>
        </w:rPr>
        <w:t xml:space="preserve"> </w:t>
      </w:r>
      <w:r w:rsidRPr="008F1CF6">
        <w:rPr>
          <w:rFonts w:ascii="Arial" w:hAnsi="Arial" w:cs="Arial"/>
          <w:sz w:val="24"/>
          <w:szCs w:val="24"/>
        </w:rPr>
        <w:t>s-au</w:t>
      </w:r>
      <w:r w:rsidRPr="008F1CF6">
        <w:rPr>
          <w:rFonts w:ascii="Arial" w:hAnsi="Arial" w:cs="Arial"/>
          <w:spacing w:val="9"/>
          <w:sz w:val="24"/>
          <w:szCs w:val="24"/>
        </w:rPr>
        <w:t xml:space="preserve"> </w:t>
      </w:r>
      <w:r w:rsidRPr="008F1CF6">
        <w:rPr>
          <w:rFonts w:ascii="Arial" w:hAnsi="Arial" w:cs="Arial"/>
          <w:sz w:val="24"/>
          <w:szCs w:val="24"/>
        </w:rPr>
        <w:t>executat</w:t>
      </w:r>
      <w:r w:rsidRPr="008F1CF6">
        <w:rPr>
          <w:rFonts w:ascii="Arial" w:hAnsi="Arial" w:cs="Arial"/>
          <w:spacing w:val="9"/>
          <w:sz w:val="24"/>
          <w:szCs w:val="24"/>
        </w:rPr>
        <w:t xml:space="preserve"> </w:t>
      </w:r>
      <w:r w:rsidRPr="008F1CF6">
        <w:rPr>
          <w:rFonts w:ascii="Arial" w:hAnsi="Arial" w:cs="Arial"/>
          <w:sz w:val="24"/>
          <w:szCs w:val="24"/>
        </w:rPr>
        <w:t>tăieri</w:t>
      </w:r>
      <w:r w:rsidRPr="008F1CF6">
        <w:rPr>
          <w:rFonts w:ascii="Arial" w:hAnsi="Arial" w:cs="Arial"/>
          <w:spacing w:val="10"/>
          <w:sz w:val="24"/>
          <w:szCs w:val="24"/>
        </w:rPr>
        <w:t xml:space="preserve"> </w:t>
      </w:r>
      <w:r w:rsidRPr="008F1CF6">
        <w:rPr>
          <w:rFonts w:ascii="Arial" w:hAnsi="Arial" w:cs="Arial"/>
          <w:sz w:val="24"/>
          <w:szCs w:val="24"/>
        </w:rPr>
        <w:t>rase,</w:t>
      </w:r>
      <w:r w:rsidRPr="008F1CF6">
        <w:rPr>
          <w:rFonts w:ascii="Arial" w:hAnsi="Arial" w:cs="Arial"/>
          <w:spacing w:val="12"/>
          <w:sz w:val="24"/>
          <w:szCs w:val="24"/>
        </w:rPr>
        <w:t xml:space="preserve"> </w:t>
      </w:r>
      <w:r w:rsidRPr="008F1CF6">
        <w:rPr>
          <w:rFonts w:ascii="Arial" w:hAnsi="Arial" w:cs="Arial"/>
          <w:sz w:val="24"/>
          <w:szCs w:val="24"/>
        </w:rPr>
        <w:t>pregătirea</w:t>
      </w:r>
      <w:r w:rsidRPr="008F1CF6">
        <w:rPr>
          <w:rFonts w:ascii="Arial" w:hAnsi="Arial" w:cs="Arial"/>
          <w:spacing w:val="9"/>
          <w:sz w:val="24"/>
          <w:szCs w:val="24"/>
        </w:rPr>
        <w:t xml:space="preserve"> </w:t>
      </w:r>
      <w:r w:rsidRPr="008F1CF6">
        <w:rPr>
          <w:rFonts w:ascii="Arial" w:hAnsi="Arial" w:cs="Arial"/>
          <w:sz w:val="24"/>
          <w:szCs w:val="24"/>
        </w:rPr>
        <w:t>terenului</w:t>
      </w:r>
      <w:r w:rsidRPr="008F1CF6">
        <w:rPr>
          <w:rFonts w:ascii="Arial" w:hAnsi="Arial" w:cs="Arial"/>
          <w:spacing w:val="10"/>
          <w:sz w:val="24"/>
          <w:szCs w:val="24"/>
        </w:rPr>
        <w:t xml:space="preserve"> </w:t>
      </w:r>
      <w:r w:rsidRPr="008F1CF6">
        <w:rPr>
          <w:rFonts w:ascii="Arial" w:hAnsi="Arial" w:cs="Arial"/>
          <w:sz w:val="24"/>
          <w:szCs w:val="24"/>
        </w:rPr>
        <w:t>şi</w:t>
      </w:r>
      <w:r w:rsidRPr="008F1CF6">
        <w:rPr>
          <w:rFonts w:ascii="Arial" w:hAnsi="Arial" w:cs="Arial"/>
          <w:spacing w:val="10"/>
          <w:sz w:val="24"/>
          <w:szCs w:val="24"/>
        </w:rPr>
        <w:t xml:space="preserve"> </w:t>
      </w:r>
      <w:r w:rsidRPr="008F1CF6">
        <w:rPr>
          <w:rFonts w:ascii="Arial" w:hAnsi="Arial" w:cs="Arial"/>
          <w:sz w:val="24"/>
          <w:szCs w:val="24"/>
        </w:rPr>
        <w:t>a</w:t>
      </w:r>
      <w:r w:rsidRPr="008F1CF6">
        <w:rPr>
          <w:rFonts w:ascii="Arial" w:hAnsi="Arial" w:cs="Arial"/>
          <w:spacing w:val="12"/>
          <w:sz w:val="24"/>
          <w:szCs w:val="24"/>
        </w:rPr>
        <w:t xml:space="preserve"> </w:t>
      </w:r>
      <w:r w:rsidRPr="008F1CF6">
        <w:rPr>
          <w:rFonts w:ascii="Arial" w:hAnsi="Arial" w:cs="Arial"/>
          <w:sz w:val="24"/>
          <w:szCs w:val="24"/>
        </w:rPr>
        <w:t>solului</w:t>
      </w:r>
      <w:r w:rsidRPr="008F1CF6">
        <w:rPr>
          <w:rFonts w:ascii="Arial" w:hAnsi="Arial" w:cs="Arial"/>
          <w:spacing w:val="10"/>
          <w:sz w:val="24"/>
          <w:szCs w:val="24"/>
        </w:rPr>
        <w:t xml:space="preserve"> </w:t>
      </w:r>
      <w:r w:rsidRPr="008F1CF6">
        <w:rPr>
          <w:rFonts w:ascii="Arial" w:hAnsi="Arial" w:cs="Arial"/>
          <w:sz w:val="24"/>
          <w:szCs w:val="24"/>
        </w:rPr>
        <w:t>se</w:t>
      </w:r>
      <w:r w:rsidRPr="008F1CF6">
        <w:rPr>
          <w:rFonts w:ascii="Arial" w:hAnsi="Arial" w:cs="Arial"/>
          <w:spacing w:val="10"/>
          <w:sz w:val="24"/>
          <w:szCs w:val="24"/>
        </w:rPr>
        <w:t xml:space="preserve"> </w:t>
      </w:r>
      <w:r w:rsidRPr="008F1CF6">
        <w:rPr>
          <w:rFonts w:ascii="Arial" w:hAnsi="Arial" w:cs="Arial"/>
          <w:sz w:val="24"/>
          <w:szCs w:val="24"/>
        </w:rPr>
        <w:t>recomandă</w:t>
      </w:r>
      <w:r w:rsidRPr="008F1CF6">
        <w:rPr>
          <w:rFonts w:ascii="Arial" w:hAnsi="Arial" w:cs="Arial"/>
          <w:spacing w:val="10"/>
          <w:sz w:val="24"/>
          <w:szCs w:val="24"/>
        </w:rPr>
        <w:t xml:space="preserve"> </w:t>
      </w:r>
      <w:r w:rsidRPr="008F1CF6">
        <w:rPr>
          <w:rFonts w:ascii="Arial" w:hAnsi="Arial" w:cs="Arial"/>
          <w:sz w:val="24"/>
          <w:szCs w:val="24"/>
        </w:rPr>
        <w:t>a</w:t>
      </w:r>
      <w:r w:rsidRPr="008F1CF6">
        <w:rPr>
          <w:rFonts w:ascii="Arial" w:hAnsi="Arial" w:cs="Arial"/>
          <w:spacing w:val="8"/>
          <w:sz w:val="24"/>
          <w:szCs w:val="24"/>
        </w:rPr>
        <w:t xml:space="preserve"> </w:t>
      </w:r>
      <w:r w:rsidRPr="008F1CF6">
        <w:rPr>
          <w:rFonts w:ascii="Arial" w:hAnsi="Arial" w:cs="Arial"/>
          <w:sz w:val="24"/>
          <w:szCs w:val="24"/>
        </w:rPr>
        <w:t>se</w:t>
      </w:r>
      <w:r w:rsidRPr="008F1CF6">
        <w:rPr>
          <w:rFonts w:ascii="Arial" w:hAnsi="Arial" w:cs="Arial"/>
          <w:spacing w:val="9"/>
          <w:sz w:val="24"/>
          <w:szCs w:val="24"/>
        </w:rPr>
        <w:t xml:space="preserve"> </w:t>
      </w:r>
      <w:r w:rsidRPr="008F1CF6">
        <w:rPr>
          <w:rFonts w:ascii="Arial" w:hAnsi="Arial" w:cs="Arial"/>
          <w:sz w:val="24"/>
          <w:szCs w:val="24"/>
        </w:rPr>
        <w:t>face</w:t>
      </w:r>
      <w:r w:rsidRPr="008F1CF6">
        <w:rPr>
          <w:rFonts w:ascii="Arial" w:hAnsi="Arial" w:cs="Arial"/>
          <w:spacing w:val="8"/>
          <w:sz w:val="24"/>
          <w:szCs w:val="24"/>
        </w:rPr>
        <w:t xml:space="preserve"> </w:t>
      </w:r>
      <w:r w:rsidRPr="008F1CF6">
        <w:rPr>
          <w:rFonts w:ascii="Arial" w:hAnsi="Arial" w:cs="Arial"/>
          <w:sz w:val="24"/>
          <w:szCs w:val="24"/>
        </w:rPr>
        <w:t>pe</w:t>
      </w:r>
      <w:r w:rsidRPr="008F1CF6">
        <w:rPr>
          <w:rFonts w:ascii="Arial" w:hAnsi="Arial" w:cs="Arial"/>
          <w:spacing w:val="9"/>
          <w:sz w:val="24"/>
          <w:szCs w:val="24"/>
        </w:rPr>
        <w:t xml:space="preserve"> </w:t>
      </w:r>
      <w:r w:rsidRPr="008F1CF6">
        <w:rPr>
          <w:rFonts w:ascii="Arial" w:hAnsi="Arial" w:cs="Arial"/>
          <w:sz w:val="24"/>
          <w:szCs w:val="24"/>
        </w:rPr>
        <w:t>întreaga</w:t>
      </w:r>
      <w:r w:rsidRPr="008F1CF6">
        <w:rPr>
          <w:rFonts w:ascii="Arial" w:hAnsi="Arial" w:cs="Arial"/>
          <w:spacing w:val="11"/>
          <w:sz w:val="24"/>
          <w:szCs w:val="24"/>
        </w:rPr>
        <w:t xml:space="preserve"> </w:t>
      </w:r>
      <w:r w:rsidRPr="008F1CF6">
        <w:rPr>
          <w:rFonts w:ascii="Arial" w:hAnsi="Arial" w:cs="Arial"/>
          <w:sz w:val="24"/>
          <w:szCs w:val="24"/>
        </w:rPr>
        <w:t>suprafaţă</w:t>
      </w:r>
      <w:r w:rsidRPr="008F1CF6">
        <w:rPr>
          <w:rFonts w:ascii="Arial" w:hAnsi="Arial" w:cs="Arial"/>
          <w:spacing w:val="-57"/>
          <w:sz w:val="24"/>
          <w:szCs w:val="24"/>
        </w:rPr>
        <w:t xml:space="preserve"> </w:t>
      </w:r>
      <w:r w:rsidRPr="008F1CF6">
        <w:rPr>
          <w:rFonts w:ascii="Arial" w:hAnsi="Arial" w:cs="Arial"/>
          <w:sz w:val="24"/>
          <w:szCs w:val="24"/>
        </w:rPr>
        <w:t>la</w:t>
      </w:r>
      <w:r w:rsidRPr="008F1CF6">
        <w:rPr>
          <w:rFonts w:ascii="Arial" w:hAnsi="Arial" w:cs="Arial"/>
          <w:spacing w:val="1"/>
          <w:sz w:val="24"/>
          <w:szCs w:val="24"/>
        </w:rPr>
        <w:t xml:space="preserve"> </w:t>
      </w:r>
      <w:r w:rsidRPr="008F1CF6">
        <w:rPr>
          <w:rFonts w:ascii="Arial" w:hAnsi="Arial" w:cs="Arial"/>
          <w:sz w:val="24"/>
          <w:szCs w:val="24"/>
        </w:rPr>
        <w:t>câmpie</w:t>
      </w:r>
      <w:r w:rsidRPr="008F1CF6">
        <w:rPr>
          <w:rFonts w:ascii="Arial" w:hAnsi="Arial" w:cs="Arial"/>
          <w:spacing w:val="1"/>
          <w:sz w:val="24"/>
          <w:szCs w:val="24"/>
        </w:rPr>
        <w:t xml:space="preserve"> </w:t>
      </w:r>
      <w:r w:rsidRPr="008F1CF6">
        <w:rPr>
          <w:rFonts w:ascii="Arial" w:hAnsi="Arial" w:cs="Arial"/>
          <w:sz w:val="24"/>
          <w:szCs w:val="24"/>
        </w:rPr>
        <w:t>şi/sau</w:t>
      </w:r>
      <w:r w:rsidRPr="008F1CF6">
        <w:rPr>
          <w:rFonts w:ascii="Arial" w:hAnsi="Arial" w:cs="Arial"/>
          <w:spacing w:val="1"/>
          <w:sz w:val="24"/>
          <w:szCs w:val="24"/>
        </w:rPr>
        <w:t xml:space="preserve"> </w:t>
      </w:r>
      <w:r w:rsidRPr="008F1CF6">
        <w:rPr>
          <w:rFonts w:ascii="Arial" w:hAnsi="Arial" w:cs="Arial"/>
          <w:sz w:val="24"/>
          <w:szCs w:val="24"/>
        </w:rPr>
        <w:t>parţial</w:t>
      </w:r>
      <w:r w:rsidRPr="008F1CF6">
        <w:rPr>
          <w:rFonts w:ascii="Arial" w:hAnsi="Arial" w:cs="Arial"/>
          <w:spacing w:val="1"/>
          <w:sz w:val="24"/>
          <w:szCs w:val="24"/>
        </w:rPr>
        <w:t xml:space="preserve"> </w:t>
      </w:r>
      <w:r w:rsidRPr="008F1CF6">
        <w:rPr>
          <w:rFonts w:ascii="Arial" w:hAnsi="Arial" w:cs="Arial"/>
          <w:sz w:val="24"/>
          <w:szCs w:val="24"/>
        </w:rPr>
        <w:t>la</w:t>
      </w:r>
      <w:r w:rsidRPr="008F1CF6">
        <w:rPr>
          <w:rFonts w:ascii="Arial" w:hAnsi="Arial" w:cs="Arial"/>
          <w:spacing w:val="1"/>
          <w:sz w:val="24"/>
          <w:szCs w:val="24"/>
        </w:rPr>
        <w:t xml:space="preserve"> </w:t>
      </w:r>
      <w:r w:rsidRPr="008F1CF6">
        <w:rPr>
          <w:rFonts w:ascii="Arial" w:hAnsi="Arial" w:cs="Arial"/>
          <w:sz w:val="24"/>
          <w:szCs w:val="24"/>
        </w:rPr>
        <w:t>coline</w:t>
      </w:r>
      <w:r w:rsidRPr="008F1CF6">
        <w:rPr>
          <w:rFonts w:ascii="Arial" w:hAnsi="Arial" w:cs="Arial"/>
          <w:spacing w:val="1"/>
          <w:sz w:val="24"/>
          <w:szCs w:val="24"/>
        </w:rPr>
        <w:t xml:space="preserve"> </w:t>
      </w:r>
      <w:r w:rsidRPr="008F1CF6">
        <w:rPr>
          <w:rFonts w:ascii="Arial" w:hAnsi="Arial" w:cs="Arial"/>
          <w:sz w:val="24"/>
          <w:szCs w:val="24"/>
        </w:rPr>
        <w:t>sau</w:t>
      </w:r>
      <w:r w:rsidRPr="008F1CF6">
        <w:rPr>
          <w:rFonts w:ascii="Arial" w:hAnsi="Arial" w:cs="Arial"/>
          <w:spacing w:val="1"/>
          <w:sz w:val="24"/>
          <w:szCs w:val="24"/>
        </w:rPr>
        <w:t xml:space="preserve"> </w:t>
      </w:r>
      <w:r w:rsidRPr="008F1CF6">
        <w:rPr>
          <w:rFonts w:ascii="Arial" w:hAnsi="Arial" w:cs="Arial"/>
          <w:sz w:val="24"/>
          <w:szCs w:val="24"/>
        </w:rPr>
        <w:t>munte.</w:t>
      </w:r>
      <w:r w:rsidRPr="008F1CF6">
        <w:rPr>
          <w:rFonts w:ascii="Arial" w:hAnsi="Arial" w:cs="Arial"/>
          <w:spacing w:val="1"/>
          <w:sz w:val="24"/>
          <w:szCs w:val="24"/>
        </w:rPr>
        <w:t xml:space="preserve"> </w:t>
      </w:r>
      <w:r w:rsidRPr="008F1CF6">
        <w:rPr>
          <w:rFonts w:ascii="Arial" w:hAnsi="Arial" w:cs="Arial"/>
          <w:sz w:val="24"/>
          <w:szCs w:val="24"/>
        </w:rPr>
        <w:t>Reîmpăduririle</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completarea</w:t>
      </w:r>
      <w:r w:rsidRPr="008F1CF6">
        <w:rPr>
          <w:rFonts w:ascii="Arial" w:hAnsi="Arial" w:cs="Arial"/>
          <w:spacing w:val="1"/>
          <w:sz w:val="24"/>
          <w:szCs w:val="24"/>
        </w:rPr>
        <w:t xml:space="preserve"> </w:t>
      </w:r>
      <w:r w:rsidRPr="008F1CF6">
        <w:rPr>
          <w:rFonts w:ascii="Arial" w:hAnsi="Arial" w:cs="Arial"/>
          <w:sz w:val="24"/>
          <w:szCs w:val="24"/>
        </w:rPr>
        <w:t>regenerări</w:t>
      </w:r>
      <w:r w:rsidRPr="008F1CF6">
        <w:rPr>
          <w:rFonts w:ascii="Arial" w:hAnsi="Arial" w:cs="Arial"/>
          <w:spacing w:val="1"/>
          <w:sz w:val="24"/>
          <w:szCs w:val="24"/>
        </w:rPr>
        <w:t xml:space="preserve"> </w:t>
      </w:r>
      <w:r w:rsidRPr="008F1CF6">
        <w:rPr>
          <w:rFonts w:ascii="Arial" w:hAnsi="Arial" w:cs="Arial"/>
          <w:sz w:val="24"/>
          <w:szCs w:val="24"/>
        </w:rPr>
        <w:t>naturale</w:t>
      </w:r>
      <w:r w:rsidRPr="008F1CF6">
        <w:rPr>
          <w:rFonts w:ascii="Arial" w:hAnsi="Arial" w:cs="Arial"/>
          <w:spacing w:val="1"/>
          <w:sz w:val="24"/>
          <w:szCs w:val="24"/>
        </w:rPr>
        <w:t xml:space="preserve"> </w:t>
      </w:r>
      <w:r w:rsidRPr="008F1CF6">
        <w:rPr>
          <w:rFonts w:ascii="Arial" w:hAnsi="Arial" w:cs="Arial"/>
          <w:sz w:val="24"/>
          <w:szCs w:val="24"/>
        </w:rPr>
        <w:t>executate, în urma aplicării tratamentelor cu regenerare naturală sub adăpost sau pentru ameliorarea</w:t>
      </w:r>
      <w:r w:rsidRPr="008F1CF6">
        <w:rPr>
          <w:rFonts w:ascii="Arial" w:hAnsi="Arial" w:cs="Arial"/>
          <w:spacing w:val="1"/>
          <w:sz w:val="24"/>
          <w:szCs w:val="24"/>
        </w:rPr>
        <w:t xml:space="preserve"> </w:t>
      </w:r>
      <w:r w:rsidRPr="008F1CF6">
        <w:rPr>
          <w:rFonts w:ascii="Arial" w:hAnsi="Arial" w:cs="Arial"/>
          <w:sz w:val="24"/>
          <w:szCs w:val="24"/>
        </w:rPr>
        <w:t>arboretelor se realizează, de regulă, pe 10-40% din suprafaţă unităţii amenajistice. Dacă reîmpădurirea</w:t>
      </w:r>
      <w:r w:rsidRPr="008F1CF6">
        <w:rPr>
          <w:rFonts w:ascii="Arial" w:hAnsi="Arial" w:cs="Arial"/>
          <w:spacing w:val="-57"/>
          <w:sz w:val="24"/>
          <w:szCs w:val="24"/>
        </w:rPr>
        <w:t xml:space="preserve"> </w:t>
      </w:r>
      <w:r w:rsidRPr="008F1CF6">
        <w:rPr>
          <w:rFonts w:ascii="Arial" w:hAnsi="Arial" w:cs="Arial"/>
          <w:sz w:val="24"/>
          <w:szCs w:val="24"/>
        </w:rPr>
        <w:t>cuprinde</w:t>
      </w:r>
      <w:r w:rsidRPr="008F1CF6">
        <w:rPr>
          <w:rFonts w:ascii="Arial" w:hAnsi="Arial" w:cs="Arial"/>
          <w:spacing w:val="1"/>
          <w:sz w:val="24"/>
          <w:szCs w:val="24"/>
        </w:rPr>
        <w:t xml:space="preserve"> </w:t>
      </w:r>
      <w:r w:rsidRPr="008F1CF6">
        <w:rPr>
          <w:rFonts w:ascii="Arial" w:hAnsi="Arial" w:cs="Arial"/>
          <w:sz w:val="24"/>
          <w:szCs w:val="24"/>
        </w:rPr>
        <w:t>suprafeţe</w:t>
      </w:r>
      <w:r w:rsidRPr="008F1CF6">
        <w:rPr>
          <w:rFonts w:ascii="Arial" w:hAnsi="Arial" w:cs="Arial"/>
          <w:spacing w:val="1"/>
          <w:sz w:val="24"/>
          <w:szCs w:val="24"/>
        </w:rPr>
        <w:t xml:space="preserve"> </w:t>
      </w:r>
      <w:r w:rsidRPr="008F1CF6">
        <w:rPr>
          <w:rFonts w:ascii="Arial" w:hAnsi="Arial" w:cs="Arial"/>
          <w:sz w:val="24"/>
          <w:szCs w:val="24"/>
        </w:rPr>
        <w:t>compacte,</w:t>
      </w:r>
      <w:r w:rsidRPr="008F1CF6">
        <w:rPr>
          <w:rFonts w:ascii="Arial" w:hAnsi="Arial" w:cs="Arial"/>
          <w:spacing w:val="1"/>
          <w:sz w:val="24"/>
          <w:szCs w:val="24"/>
        </w:rPr>
        <w:t xml:space="preserve"> </w:t>
      </w:r>
      <w:r w:rsidRPr="008F1CF6">
        <w:rPr>
          <w:rFonts w:ascii="Arial" w:hAnsi="Arial" w:cs="Arial"/>
          <w:sz w:val="24"/>
          <w:szCs w:val="24"/>
        </w:rPr>
        <w:t>mai</w:t>
      </w:r>
      <w:r w:rsidRPr="008F1CF6">
        <w:rPr>
          <w:rFonts w:ascii="Arial" w:hAnsi="Arial" w:cs="Arial"/>
          <w:spacing w:val="1"/>
          <w:sz w:val="24"/>
          <w:szCs w:val="24"/>
        </w:rPr>
        <w:t xml:space="preserve"> </w:t>
      </w:r>
      <w:r w:rsidRPr="008F1CF6">
        <w:rPr>
          <w:rFonts w:ascii="Arial" w:hAnsi="Arial" w:cs="Arial"/>
          <w:sz w:val="24"/>
          <w:szCs w:val="24"/>
        </w:rPr>
        <w:t>mari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0,5</w:t>
      </w:r>
      <w:r w:rsidRPr="008F1CF6">
        <w:rPr>
          <w:rFonts w:ascii="Arial" w:hAnsi="Arial" w:cs="Arial"/>
          <w:spacing w:val="1"/>
          <w:sz w:val="24"/>
          <w:szCs w:val="24"/>
        </w:rPr>
        <w:t xml:space="preserve"> </w:t>
      </w:r>
      <w:r w:rsidRPr="008F1CF6">
        <w:rPr>
          <w:rFonts w:ascii="Arial" w:hAnsi="Arial" w:cs="Arial"/>
          <w:sz w:val="24"/>
          <w:szCs w:val="24"/>
        </w:rPr>
        <w:t>ha</w:t>
      </w:r>
      <w:r w:rsidRPr="008F1CF6">
        <w:rPr>
          <w:rFonts w:ascii="Arial" w:hAnsi="Arial" w:cs="Arial"/>
          <w:spacing w:val="1"/>
          <w:sz w:val="24"/>
          <w:szCs w:val="24"/>
        </w:rPr>
        <w:t xml:space="preserve"> </w:t>
      </w:r>
      <w:r w:rsidRPr="008F1CF6">
        <w:rPr>
          <w:rFonts w:ascii="Arial" w:hAnsi="Arial" w:cs="Arial"/>
          <w:sz w:val="24"/>
          <w:szCs w:val="24"/>
        </w:rPr>
        <w:t>acestea</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vor</w:t>
      </w:r>
      <w:r w:rsidRPr="008F1CF6">
        <w:rPr>
          <w:rFonts w:ascii="Arial" w:hAnsi="Arial" w:cs="Arial"/>
          <w:spacing w:val="1"/>
          <w:sz w:val="24"/>
          <w:szCs w:val="24"/>
        </w:rPr>
        <w:t xml:space="preserve"> </w:t>
      </w:r>
      <w:r w:rsidRPr="008F1CF6">
        <w:rPr>
          <w:rFonts w:ascii="Arial" w:hAnsi="Arial" w:cs="Arial"/>
          <w:sz w:val="24"/>
          <w:szCs w:val="24"/>
        </w:rPr>
        <w:t>constitui</w:t>
      </w:r>
      <w:r w:rsidRPr="008F1CF6">
        <w:rPr>
          <w:rFonts w:ascii="Arial" w:hAnsi="Arial" w:cs="Arial"/>
          <w:spacing w:val="1"/>
          <w:sz w:val="24"/>
          <w:szCs w:val="24"/>
        </w:rPr>
        <w:t xml:space="preserve"> </w:t>
      </w:r>
      <w:r w:rsidRPr="008F1CF6">
        <w:rPr>
          <w:rFonts w:ascii="Arial" w:hAnsi="Arial" w:cs="Arial"/>
          <w:sz w:val="24"/>
          <w:szCs w:val="24"/>
        </w:rPr>
        <w:t>ca</w:t>
      </w:r>
      <w:r w:rsidRPr="008F1CF6">
        <w:rPr>
          <w:rFonts w:ascii="Arial" w:hAnsi="Arial" w:cs="Arial"/>
          <w:spacing w:val="1"/>
          <w:sz w:val="24"/>
          <w:szCs w:val="24"/>
        </w:rPr>
        <w:t xml:space="preserve"> </w:t>
      </w:r>
      <w:r w:rsidRPr="008F1CF6">
        <w:rPr>
          <w:rFonts w:ascii="Arial" w:hAnsi="Arial" w:cs="Arial"/>
          <w:sz w:val="24"/>
          <w:szCs w:val="24"/>
        </w:rPr>
        <w:t>unităţi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60"/>
          <w:sz w:val="24"/>
          <w:szCs w:val="24"/>
        </w:rPr>
        <w:t xml:space="preserve"> </w:t>
      </w:r>
      <w:r w:rsidRPr="008F1CF6">
        <w:rPr>
          <w:rFonts w:ascii="Arial" w:hAnsi="Arial" w:cs="Arial"/>
          <w:sz w:val="24"/>
          <w:szCs w:val="24"/>
        </w:rPr>
        <w:t>cultură</w:t>
      </w:r>
      <w:r w:rsidRPr="008F1CF6">
        <w:rPr>
          <w:rFonts w:ascii="Arial" w:hAnsi="Arial" w:cs="Arial"/>
          <w:spacing w:val="-57"/>
          <w:sz w:val="24"/>
          <w:szCs w:val="24"/>
        </w:rPr>
        <w:t xml:space="preserve"> </w:t>
      </w:r>
      <w:r w:rsidRPr="008F1CF6">
        <w:rPr>
          <w:rFonts w:ascii="Arial" w:hAnsi="Arial" w:cs="Arial"/>
          <w:sz w:val="24"/>
          <w:szCs w:val="24"/>
        </w:rPr>
        <w:t>forestieră</w:t>
      </w:r>
      <w:r w:rsidRPr="008F1CF6">
        <w:rPr>
          <w:rFonts w:ascii="Arial" w:hAnsi="Arial" w:cs="Arial"/>
          <w:spacing w:val="-2"/>
          <w:sz w:val="24"/>
          <w:szCs w:val="24"/>
        </w:rPr>
        <w:t xml:space="preserve"> </w:t>
      </w:r>
      <w:r w:rsidRPr="008F1CF6">
        <w:rPr>
          <w:rFonts w:ascii="Arial" w:hAnsi="Arial" w:cs="Arial"/>
          <w:sz w:val="24"/>
          <w:szCs w:val="24"/>
        </w:rPr>
        <w:t>separate</w:t>
      </w:r>
      <w:r w:rsidRPr="008F1CF6">
        <w:rPr>
          <w:rFonts w:ascii="Arial" w:hAnsi="Arial" w:cs="Arial"/>
          <w:spacing w:val="1"/>
          <w:sz w:val="24"/>
          <w:szCs w:val="24"/>
        </w:rPr>
        <w:t xml:space="preserve"> </w:t>
      </w:r>
      <w:r w:rsidRPr="008F1CF6">
        <w:rPr>
          <w:rFonts w:ascii="Arial" w:hAnsi="Arial" w:cs="Arial"/>
          <w:sz w:val="24"/>
          <w:szCs w:val="24"/>
        </w:rPr>
        <w:t>ce</w:t>
      </w:r>
      <w:r w:rsidRPr="008F1CF6">
        <w:rPr>
          <w:rFonts w:ascii="Arial" w:hAnsi="Arial" w:cs="Arial"/>
          <w:spacing w:val="-1"/>
          <w:sz w:val="24"/>
          <w:szCs w:val="24"/>
        </w:rPr>
        <w:t xml:space="preserve"> </w:t>
      </w:r>
      <w:r w:rsidRPr="008F1CF6">
        <w:rPr>
          <w:rFonts w:ascii="Arial" w:hAnsi="Arial" w:cs="Arial"/>
          <w:sz w:val="24"/>
          <w:szCs w:val="24"/>
        </w:rPr>
        <w:t>vor</w:t>
      </w:r>
      <w:r w:rsidRPr="008F1CF6">
        <w:rPr>
          <w:rFonts w:ascii="Arial" w:hAnsi="Arial" w:cs="Arial"/>
          <w:spacing w:val="1"/>
          <w:sz w:val="24"/>
          <w:szCs w:val="24"/>
        </w:rPr>
        <w:t xml:space="preserve"> </w:t>
      </w:r>
      <w:r w:rsidRPr="008F1CF6">
        <w:rPr>
          <w:rFonts w:ascii="Arial" w:hAnsi="Arial" w:cs="Arial"/>
          <w:sz w:val="24"/>
          <w:szCs w:val="24"/>
        </w:rPr>
        <w:t>deveni</w:t>
      </w:r>
      <w:r w:rsidRPr="008F1CF6">
        <w:rPr>
          <w:rFonts w:ascii="Arial" w:hAnsi="Arial" w:cs="Arial"/>
          <w:spacing w:val="-1"/>
          <w:sz w:val="24"/>
          <w:szCs w:val="24"/>
        </w:rPr>
        <w:t xml:space="preserve"> </w:t>
      </w:r>
      <w:r w:rsidRPr="008F1CF6">
        <w:rPr>
          <w:rFonts w:ascii="Arial" w:hAnsi="Arial" w:cs="Arial"/>
          <w:sz w:val="24"/>
          <w:szCs w:val="24"/>
        </w:rPr>
        <w:t>noi unităţi amenajistice.</w:t>
      </w:r>
    </w:p>
    <w:p w14:paraId="00BCD08E" w14:textId="77777777" w:rsidR="00FB1C23" w:rsidRPr="008F1CF6" w:rsidRDefault="00FB1C23" w:rsidP="00FB1C23">
      <w:pPr>
        <w:pStyle w:val="Corptext"/>
        <w:spacing w:before="5"/>
        <w:jc w:val="both"/>
        <w:rPr>
          <w:rFonts w:ascii="Arial" w:hAnsi="Arial" w:cs="Arial"/>
          <w:b/>
          <w:i/>
          <w:sz w:val="24"/>
          <w:szCs w:val="24"/>
        </w:rPr>
      </w:pPr>
    </w:p>
    <w:p w14:paraId="6699995F" w14:textId="77777777" w:rsidR="00FB1C23" w:rsidRPr="008F1CF6" w:rsidRDefault="00FB1C23">
      <w:pPr>
        <w:pStyle w:val="Titlu8"/>
        <w:keepNext w:val="0"/>
        <w:widowControl w:val="0"/>
        <w:numPr>
          <w:ilvl w:val="1"/>
          <w:numId w:val="17"/>
        </w:numPr>
        <w:tabs>
          <w:tab w:val="left" w:pos="2143"/>
        </w:tabs>
        <w:autoSpaceDE w:val="0"/>
        <w:autoSpaceDN w:val="0"/>
        <w:spacing w:before="1"/>
        <w:jc w:val="both"/>
        <w:rPr>
          <w:rFonts w:cs="Arial"/>
          <w:b/>
          <w:i/>
          <w:szCs w:val="24"/>
        </w:rPr>
      </w:pPr>
      <w:r w:rsidRPr="008F1CF6">
        <w:rPr>
          <w:rFonts w:cs="Arial"/>
          <w:b/>
          <w:i/>
          <w:szCs w:val="24"/>
        </w:rPr>
        <w:t>Lucrări</w:t>
      </w:r>
      <w:r w:rsidRPr="008F1CF6">
        <w:rPr>
          <w:rFonts w:cs="Arial"/>
          <w:b/>
          <w:i/>
          <w:spacing w:val="-1"/>
          <w:szCs w:val="24"/>
        </w:rPr>
        <w:t xml:space="preserve"> </w:t>
      </w:r>
      <w:r w:rsidRPr="008F1CF6">
        <w:rPr>
          <w:rFonts w:cs="Arial"/>
          <w:b/>
          <w:i/>
          <w:szCs w:val="24"/>
        </w:rPr>
        <w:t>de</w:t>
      </w:r>
      <w:r w:rsidRPr="008F1CF6">
        <w:rPr>
          <w:rFonts w:cs="Arial"/>
          <w:b/>
          <w:i/>
          <w:spacing w:val="-1"/>
          <w:szCs w:val="24"/>
        </w:rPr>
        <w:t xml:space="preserve"> </w:t>
      </w:r>
      <w:r w:rsidRPr="008F1CF6">
        <w:rPr>
          <w:rFonts w:cs="Arial"/>
          <w:b/>
          <w:i/>
          <w:szCs w:val="24"/>
        </w:rPr>
        <w:t>completări în</w:t>
      </w:r>
      <w:r w:rsidRPr="008F1CF6">
        <w:rPr>
          <w:rFonts w:cs="Arial"/>
          <w:b/>
          <w:i/>
          <w:spacing w:val="-2"/>
          <w:szCs w:val="24"/>
        </w:rPr>
        <w:t xml:space="preserve"> </w:t>
      </w:r>
      <w:r w:rsidRPr="008F1CF6">
        <w:rPr>
          <w:rFonts w:cs="Arial"/>
          <w:b/>
          <w:i/>
          <w:szCs w:val="24"/>
        </w:rPr>
        <w:t>arborete</w:t>
      </w:r>
      <w:r w:rsidRPr="008F1CF6">
        <w:rPr>
          <w:rFonts w:cs="Arial"/>
          <w:b/>
          <w:i/>
          <w:spacing w:val="-1"/>
          <w:szCs w:val="24"/>
        </w:rPr>
        <w:t xml:space="preserve"> </w:t>
      </w:r>
      <w:r w:rsidRPr="008F1CF6">
        <w:rPr>
          <w:rFonts w:cs="Arial"/>
          <w:b/>
          <w:i/>
          <w:szCs w:val="24"/>
        </w:rPr>
        <w:t>care nu</w:t>
      </w:r>
      <w:r w:rsidRPr="008F1CF6">
        <w:rPr>
          <w:rFonts w:cs="Arial"/>
          <w:b/>
          <w:i/>
          <w:spacing w:val="-1"/>
          <w:szCs w:val="24"/>
        </w:rPr>
        <w:t xml:space="preserve"> </w:t>
      </w:r>
      <w:r w:rsidRPr="008F1CF6">
        <w:rPr>
          <w:rFonts w:cs="Arial"/>
          <w:b/>
          <w:i/>
          <w:szCs w:val="24"/>
        </w:rPr>
        <w:t>au închis starea de</w:t>
      </w:r>
      <w:r w:rsidRPr="008F1CF6">
        <w:rPr>
          <w:rFonts w:cs="Arial"/>
          <w:b/>
          <w:i/>
          <w:spacing w:val="-1"/>
          <w:szCs w:val="24"/>
        </w:rPr>
        <w:t xml:space="preserve"> </w:t>
      </w:r>
      <w:r w:rsidRPr="008F1CF6">
        <w:rPr>
          <w:rFonts w:cs="Arial"/>
          <w:b/>
          <w:i/>
          <w:szCs w:val="24"/>
        </w:rPr>
        <w:t>masiv</w:t>
      </w:r>
    </w:p>
    <w:p w14:paraId="2D9DBDC9" w14:textId="77777777" w:rsidR="00FB1C23" w:rsidRPr="008F1CF6" w:rsidRDefault="00FB1C23" w:rsidP="00FB1C23">
      <w:pPr>
        <w:pStyle w:val="Corptext"/>
        <w:spacing w:before="6"/>
        <w:jc w:val="both"/>
        <w:rPr>
          <w:rFonts w:ascii="Arial" w:hAnsi="Arial" w:cs="Arial"/>
          <w:b/>
          <w:i/>
          <w:sz w:val="24"/>
          <w:szCs w:val="24"/>
        </w:rPr>
      </w:pPr>
    </w:p>
    <w:p w14:paraId="17869905" w14:textId="77777777" w:rsidR="00FB1C23" w:rsidRPr="008F1CF6" w:rsidRDefault="00FB1C23" w:rsidP="00FB1C23">
      <w:pPr>
        <w:pStyle w:val="Corptext"/>
        <w:ind w:left="222" w:right="-2" w:firstLine="840"/>
        <w:jc w:val="both"/>
        <w:rPr>
          <w:rFonts w:ascii="Arial" w:hAnsi="Arial" w:cs="Arial"/>
          <w:sz w:val="24"/>
          <w:szCs w:val="24"/>
        </w:rPr>
      </w:pPr>
      <w:r w:rsidRPr="008F1CF6">
        <w:rPr>
          <w:rFonts w:ascii="Arial" w:hAnsi="Arial" w:cs="Arial"/>
          <w:sz w:val="24"/>
          <w:szCs w:val="24"/>
        </w:rPr>
        <w:t>Sunt lucrări de împădurire ce se execută în regenerările naturale aflate în fazele de dezvoltare</w:t>
      </w:r>
      <w:r w:rsidRPr="008F1CF6">
        <w:rPr>
          <w:rFonts w:ascii="Arial" w:hAnsi="Arial" w:cs="Arial"/>
          <w:spacing w:val="1"/>
          <w:sz w:val="24"/>
          <w:szCs w:val="24"/>
        </w:rPr>
        <w:t xml:space="preserve"> </w:t>
      </w:r>
      <w:r w:rsidRPr="008F1CF6">
        <w:rPr>
          <w:rFonts w:ascii="Arial" w:hAnsi="Arial" w:cs="Arial"/>
          <w:sz w:val="24"/>
          <w:szCs w:val="24"/>
        </w:rPr>
        <w:t>de seminţiş-desiş, deci curând după înlăturarea arboretului parental, la adăpostul căruia s-a instalat</w:t>
      </w:r>
      <w:r w:rsidRPr="008F1CF6">
        <w:rPr>
          <w:rFonts w:ascii="Arial" w:hAnsi="Arial" w:cs="Arial"/>
          <w:spacing w:val="1"/>
          <w:sz w:val="24"/>
          <w:szCs w:val="24"/>
        </w:rPr>
        <w:t xml:space="preserve"> </w:t>
      </w:r>
      <w:r w:rsidRPr="008F1CF6">
        <w:rPr>
          <w:rFonts w:ascii="Arial" w:hAnsi="Arial" w:cs="Arial"/>
          <w:sz w:val="24"/>
          <w:szCs w:val="24"/>
        </w:rPr>
        <w:t>noua</w:t>
      </w:r>
      <w:r w:rsidRPr="008F1CF6">
        <w:rPr>
          <w:rFonts w:ascii="Arial" w:hAnsi="Arial" w:cs="Arial"/>
          <w:spacing w:val="-2"/>
          <w:sz w:val="24"/>
          <w:szCs w:val="24"/>
        </w:rPr>
        <w:t xml:space="preserve"> </w:t>
      </w:r>
      <w:r w:rsidRPr="008F1CF6">
        <w:rPr>
          <w:rFonts w:ascii="Arial" w:hAnsi="Arial" w:cs="Arial"/>
          <w:sz w:val="24"/>
          <w:szCs w:val="24"/>
        </w:rPr>
        <w:t>generaţie</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înainte</w:t>
      </w:r>
      <w:r w:rsidRPr="008F1CF6">
        <w:rPr>
          <w:rFonts w:ascii="Arial" w:hAnsi="Arial" w:cs="Arial"/>
          <w:spacing w:val="1"/>
          <w:sz w:val="24"/>
          <w:szCs w:val="24"/>
        </w:rPr>
        <w:t xml:space="preserve"> </w:t>
      </w:r>
      <w:r w:rsidRPr="008F1CF6">
        <w:rPr>
          <w:rFonts w:ascii="Arial" w:hAnsi="Arial" w:cs="Arial"/>
          <w:sz w:val="24"/>
          <w:szCs w:val="24"/>
        </w:rPr>
        <w:t>ca</w:t>
      </w:r>
      <w:r w:rsidRPr="008F1CF6">
        <w:rPr>
          <w:rFonts w:ascii="Arial" w:hAnsi="Arial" w:cs="Arial"/>
          <w:spacing w:val="-2"/>
          <w:sz w:val="24"/>
          <w:szCs w:val="24"/>
        </w:rPr>
        <w:t xml:space="preserve"> </w:t>
      </w:r>
      <w:r w:rsidRPr="008F1CF6">
        <w:rPr>
          <w:rFonts w:ascii="Arial" w:hAnsi="Arial" w:cs="Arial"/>
          <w:sz w:val="24"/>
          <w:szCs w:val="24"/>
        </w:rPr>
        <w:t>solul să-şi</w:t>
      </w:r>
      <w:r w:rsidRPr="008F1CF6">
        <w:rPr>
          <w:rFonts w:ascii="Arial" w:hAnsi="Arial" w:cs="Arial"/>
          <w:spacing w:val="-1"/>
          <w:sz w:val="24"/>
          <w:szCs w:val="24"/>
        </w:rPr>
        <w:t xml:space="preserve"> </w:t>
      </w:r>
      <w:r w:rsidRPr="008F1CF6">
        <w:rPr>
          <w:rFonts w:ascii="Arial" w:hAnsi="Arial" w:cs="Arial"/>
          <w:sz w:val="24"/>
          <w:szCs w:val="24"/>
        </w:rPr>
        <w:t>piardă</w:t>
      </w:r>
      <w:r w:rsidRPr="008F1CF6">
        <w:rPr>
          <w:rFonts w:ascii="Arial" w:hAnsi="Arial" w:cs="Arial"/>
          <w:spacing w:val="-2"/>
          <w:sz w:val="24"/>
          <w:szCs w:val="24"/>
        </w:rPr>
        <w:t xml:space="preserve"> </w:t>
      </w:r>
      <w:r w:rsidRPr="008F1CF6">
        <w:rPr>
          <w:rFonts w:ascii="Arial" w:hAnsi="Arial" w:cs="Arial"/>
          <w:sz w:val="24"/>
          <w:szCs w:val="24"/>
        </w:rPr>
        <w:t>însuşirile tipic</w:t>
      </w:r>
      <w:r w:rsidRPr="008F1CF6">
        <w:rPr>
          <w:rFonts w:ascii="Arial" w:hAnsi="Arial" w:cs="Arial"/>
          <w:spacing w:val="-1"/>
          <w:sz w:val="24"/>
          <w:szCs w:val="24"/>
        </w:rPr>
        <w:t xml:space="preserve"> </w:t>
      </w:r>
      <w:r w:rsidRPr="008F1CF6">
        <w:rPr>
          <w:rFonts w:ascii="Arial" w:hAnsi="Arial" w:cs="Arial"/>
          <w:sz w:val="24"/>
          <w:szCs w:val="24"/>
        </w:rPr>
        <w:t>forestiere.</w:t>
      </w:r>
    </w:p>
    <w:p w14:paraId="21A915DB" w14:textId="77777777" w:rsidR="00FB1C23" w:rsidRPr="008F1CF6" w:rsidRDefault="00FB1C23" w:rsidP="00FB1C23">
      <w:pPr>
        <w:pStyle w:val="Corptext"/>
        <w:ind w:left="222" w:right="-2" w:firstLine="840"/>
        <w:jc w:val="both"/>
        <w:rPr>
          <w:rFonts w:ascii="Arial" w:hAnsi="Arial" w:cs="Arial"/>
          <w:sz w:val="24"/>
          <w:szCs w:val="24"/>
        </w:rPr>
      </w:pPr>
      <w:r w:rsidRPr="008F1CF6">
        <w:rPr>
          <w:rFonts w:ascii="Arial" w:hAnsi="Arial" w:cs="Arial"/>
          <w:sz w:val="24"/>
          <w:szCs w:val="24"/>
        </w:rPr>
        <w:t>De asemenea, această lucrarea se realizează în cazul plantaţiilor efectuate recent însă cu</w:t>
      </w:r>
      <w:r w:rsidRPr="008F1CF6">
        <w:rPr>
          <w:rFonts w:ascii="Arial" w:hAnsi="Arial" w:cs="Arial"/>
          <w:spacing w:val="1"/>
          <w:sz w:val="24"/>
          <w:szCs w:val="24"/>
        </w:rPr>
        <w:t xml:space="preserve"> </w:t>
      </w:r>
      <w:r w:rsidRPr="008F1CF6">
        <w:rPr>
          <w:rFonts w:ascii="Arial" w:hAnsi="Arial" w:cs="Arial"/>
          <w:sz w:val="24"/>
          <w:szCs w:val="24"/>
        </w:rPr>
        <w:t>reuşită nesatisfăcătoare, în vederea completării golurilor din care puieţii s-au uscat, au dispărut sau au</w:t>
      </w:r>
      <w:r w:rsidRPr="008F1CF6">
        <w:rPr>
          <w:rFonts w:ascii="Arial" w:hAnsi="Arial" w:cs="Arial"/>
          <w:spacing w:val="1"/>
          <w:sz w:val="24"/>
          <w:szCs w:val="24"/>
        </w:rPr>
        <w:t xml:space="preserve"> </w:t>
      </w:r>
      <w:r w:rsidRPr="008F1CF6">
        <w:rPr>
          <w:rFonts w:ascii="Arial" w:hAnsi="Arial" w:cs="Arial"/>
          <w:sz w:val="24"/>
          <w:szCs w:val="24"/>
        </w:rPr>
        <w:t>fost afectaţi de diverşi factori dăunători. Completările în regenerări naturale constituie categoria de</w:t>
      </w:r>
      <w:r w:rsidRPr="008F1CF6">
        <w:rPr>
          <w:rFonts w:ascii="Arial" w:hAnsi="Arial" w:cs="Arial"/>
          <w:spacing w:val="1"/>
          <w:sz w:val="24"/>
          <w:szCs w:val="24"/>
        </w:rPr>
        <w:t xml:space="preserve"> </w:t>
      </w:r>
      <w:r w:rsidRPr="008F1CF6">
        <w:rPr>
          <w:rFonts w:ascii="Arial" w:hAnsi="Arial" w:cs="Arial"/>
          <w:sz w:val="24"/>
          <w:szCs w:val="24"/>
        </w:rPr>
        <w:t>lucrări de împăduriri cea mai frecvent aplicată în practica silvica, cu perspectiva creşterii ponderii</w:t>
      </w:r>
      <w:r w:rsidRPr="008F1CF6">
        <w:rPr>
          <w:rFonts w:ascii="Arial" w:hAnsi="Arial" w:cs="Arial"/>
          <w:spacing w:val="1"/>
          <w:sz w:val="24"/>
          <w:szCs w:val="24"/>
        </w:rPr>
        <w:t xml:space="preserve"> </w:t>
      </w:r>
      <w:r w:rsidRPr="008F1CF6">
        <w:rPr>
          <w:rFonts w:ascii="Arial" w:hAnsi="Arial" w:cs="Arial"/>
          <w:sz w:val="24"/>
          <w:szCs w:val="24"/>
        </w:rPr>
        <w:t>acestora</w:t>
      </w:r>
      <w:r w:rsidRPr="008F1CF6">
        <w:rPr>
          <w:rFonts w:ascii="Arial" w:hAnsi="Arial" w:cs="Arial"/>
          <w:spacing w:val="-3"/>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măsura</w:t>
      </w:r>
      <w:r w:rsidRPr="008F1CF6">
        <w:rPr>
          <w:rFonts w:ascii="Arial" w:hAnsi="Arial" w:cs="Arial"/>
          <w:spacing w:val="-4"/>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care</w:t>
      </w:r>
      <w:r w:rsidRPr="008F1CF6">
        <w:rPr>
          <w:rFonts w:ascii="Arial" w:hAnsi="Arial" w:cs="Arial"/>
          <w:spacing w:val="-3"/>
          <w:sz w:val="24"/>
          <w:szCs w:val="24"/>
        </w:rPr>
        <w:t xml:space="preserve"> </w:t>
      </w:r>
      <w:r w:rsidRPr="008F1CF6">
        <w:rPr>
          <w:rFonts w:ascii="Arial" w:hAnsi="Arial" w:cs="Arial"/>
          <w:sz w:val="24"/>
          <w:szCs w:val="24"/>
        </w:rPr>
        <w:t>arboretele</w:t>
      </w:r>
      <w:r w:rsidRPr="008F1CF6">
        <w:rPr>
          <w:rFonts w:ascii="Arial" w:hAnsi="Arial" w:cs="Arial"/>
          <w:spacing w:val="-2"/>
          <w:sz w:val="24"/>
          <w:szCs w:val="24"/>
        </w:rPr>
        <w:t xml:space="preserve"> </w:t>
      </w:r>
      <w:r w:rsidRPr="008F1CF6">
        <w:rPr>
          <w:rFonts w:ascii="Arial" w:hAnsi="Arial" w:cs="Arial"/>
          <w:sz w:val="24"/>
          <w:szCs w:val="24"/>
        </w:rPr>
        <w:t>sunt</w:t>
      </w:r>
      <w:r w:rsidRPr="008F1CF6">
        <w:rPr>
          <w:rFonts w:ascii="Arial" w:hAnsi="Arial" w:cs="Arial"/>
          <w:spacing w:val="-2"/>
          <w:sz w:val="24"/>
          <w:szCs w:val="24"/>
        </w:rPr>
        <w:t xml:space="preserve"> </w:t>
      </w:r>
      <w:r w:rsidRPr="008F1CF6">
        <w:rPr>
          <w:rFonts w:ascii="Arial" w:hAnsi="Arial" w:cs="Arial"/>
          <w:sz w:val="24"/>
          <w:szCs w:val="24"/>
        </w:rPr>
        <w:t>optim</w:t>
      </w:r>
      <w:r w:rsidRPr="008F1CF6">
        <w:rPr>
          <w:rFonts w:ascii="Arial" w:hAnsi="Arial" w:cs="Arial"/>
          <w:spacing w:val="-1"/>
          <w:sz w:val="24"/>
          <w:szCs w:val="24"/>
        </w:rPr>
        <w:t xml:space="preserve"> </w:t>
      </w:r>
      <w:r w:rsidRPr="008F1CF6">
        <w:rPr>
          <w:rFonts w:ascii="Arial" w:hAnsi="Arial" w:cs="Arial"/>
          <w:sz w:val="24"/>
          <w:szCs w:val="24"/>
        </w:rPr>
        <w:t>structurate, corespunzătoare</w:t>
      </w:r>
      <w:r w:rsidRPr="008F1CF6">
        <w:rPr>
          <w:rFonts w:ascii="Arial" w:hAnsi="Arial" w:cs="Arial"/>
          <w:spacing w:val="2"/>
          <w:sz w:val="24"/>
          <w:szCs w:val="24"/>
        </w:rPr>
        <w:t xml:space="preserve"> </w:t>
      </w:r>
      <w:r w:rsidRPr="008F1CF6">
        <w:rPr>
          <w:rFonts w:ascii="Arial" w:hAnsi="Arial" w:cs="Arial"/>
          <w:sz w:val="24"/>
          <w:szCs w:val="24"/>
        </w:rPr>
        <w:t>echilibrului</w:t>
      </w:r>
      <w:r w:rsidRPr="008F1CF6">
        <w:rPr>
          <w:rFonts w:ascii="Arial" w:hAnsi="Arial" w:cs="Arial"/>
          <w:spacing w:val="-1"/>
          <w:sz w:val="24"/>
          <w:szCs w:val="24"/>
        </w:rPr>
        <w:t xml:space="preserve"> </w:t>
      </w:r>
      <w:r w:rsidRPr="008F1CF6">
        <w:rPr>
          <w:rFonts w:ascii="Arial" w:hAnsi="Arial" w:cs="Arial"/>
          <w:sz w:val="24"/>
          <w:szCs w:val="24"/>
        </w:rPr>
        <w:t>ecologic.</w:t>
      </w:r>
    </w:p>
    <w:p w14:paraId="6EB83F82" w14:textId="77777777" w:rsidR="00FB1C23" w:rsidRPr="008F1CF6" w:rsidRDefault="00FB1C23" w:rsidP="00FB1C23">
      <w:pPr>
        <w:pStyle w:val="Corptext"/>
        <w:spacing w:before="1"/>
        <w:ind w:left="222" w:right="-2" w:firstLine="840"/>
        <w:jc w:val="both"/>
        <w:rPr>
          <w:rFonts w:ascii="Arial" w:hAnsi="Arial" w:cs="Arial"/>
          <w:sz w:val="24"/>
          <w:szCs w:val="24"/>
        </w:rPr>
      </w:pPr>
      <w:r w:rsidRPr="008F1CF6">
        <w:rPr>
          <w:rFonts w:ascii="Arial" w:hAnsi="Arial" w:cs="Arial"/>
          <w:sz w:val="24"/>
          <w:szCs w:val="24"/>
        </w:rPr>
        <w:t>În</w:t>
      </w:r>
      <w:r w:rsidRPr="008F1CF6">
        <w:rPr>
          <w:rFonts w:ascii="Arial" w:hAnsi="Arial" w:cs="Arial"/>
          <w:spacing w:val="13"/>
          <w:sz w:val="24"/>
          <w:szCs w:val="24"/>
        </w:rPr>
        <w:t xml:space="preserve"> </w:t>
      </w:r>
      <w:r w:rsidRPr="008F1CF6">
        <w:rPr>
          <w:rFonts w:ascii="Arial" w:hAnsi="Arial" w:cs="Arial"/>
          <w:sz w:val="24"/>
          <w:szCs w:val="24"/>
        </w:rPr>
        <w:t>urma</w:t>
      </w:r>
      <w:r w:rsidRPr="008F1CF6">
        <w:rPr>
          <w:rFonts w:ascii="Arial" w:hAnsi="Arial" w:cs="Arial"/>
          <w:spacing w:val="14"/>
          <w:sz w:val="24"/>
          <w:szCs w:val="24"/>
        </w:rPr>
        <w:t xml:space="preserve"> </w:t>
      </w:r>
      <w:r w:rsidRPr="008F1CF6">
        <w:rPr>
          <w:rFonts w:ascii="Arial" w:hAnsi="Arial" w:cs="Arial"/>
          <w:sz w:val="24"/>
          <w:szCs w:val="24"/>
        </w:rPr>
        <w:t>intervenţiei</w:t>
      </w:r>
      <w:r w:rsidRPr="008F1CF6">
        <w:rPr>
          <w:rFonts w:ascii="Arial" w:hAnsi="Arial" w:cs="Arial"/>
          <w:spacing w:val="15"/>
          <w:sz w:val="24"/>
          <w:szCs w:val="24"/>
        </w:rPr>
        <w:t xml:space="preserve"> </w:t>
      </w:r>
      <w:r w:rsidRPr="008F1CF6">
        <w:rPr>
          <w:rFonts w:ascii="Arial" w:hAnsi="Arial" w:cs="Arial"/>
          <w:sz w:val="24"/>
          <w:szCs w:val="24"/>
        </w:rPr>
        <w:t>cu</w:t>
      </w:r>
      <w:r w:rsidRPr="008F1CF6">
        <w:rPr>
          <w:rFonts w:ascii="Arial" w:hAnsi="Arial" w:cs="Arial"/>
          <w:spacing w:val="14"/>
          <w:sz w:val="24"/>
          <w:szCs w:val="24"/>
        </w:rPr>
        <w:t xml:space="preserve"> </w:t>
      </w:r>
      <w:r w:rsidRPr="008F1CF6">
        <w:rPr>
          <w:rFonts w:ascii="Arial" w:hAnsi="Arial" w:cs="Arial"/>
          <w:sz w:val="24"/>
          <w:szCs w:val="24"/>
        </w:rPr>
        <w:t>lucrări</w:t>
      </w:r>
      <w:r w:rsidRPr="008F1CF6">
        <w:rPr>
          <w:rFonts w:ascii="Arial" w:hAnsi="Arial" w:cs="Arial"/>
          <w:spacing w:val="14"/>
          <w:sz w:val="24"/>
          <w:szCs w:val="24"/>
        </w:rPr>
        <w:t xml:space="preserve"> </w:t>
      </w:r>
      <w:r w:rsidRPr="008F1CF6">
        <w:rPr>
          <w:rFonts w:ascii="Arial" w:hAnsi="Arial" w:cs="Arial"/>
          <w:sz w:val="24"/>
          <w:szCs w:val="24"/>
        </w:rPr>
        <w:t>de</w:t>
      </w:r>
      <w:r w:rsidRPr="008F1CF6">
        <w:rPr>
          <w:rFonts w:ascii="Arial" w:hAnsi="Arial" w:cs="Arial"/>
          <w:spacing w:val="13"/>
          <w:sz w:val="24"/>
          <w:szCs w:val="24"/>
        </w:rPr>
        <w:t xml:space="preserve"> </w:t>
      </w:r>
      <w:r w:rsidRPr="008F1CF6">
        <w:rPr>
          <w:rFonts w:ascii="Arial" w:hAnsi="Arial" w:cs="Arial"/>
          <w:sz w:val="24"/>
          <w:szCs w:val="24"/>
        </w:rPr>
        <w:t>împădurire</w:t>
      </w:r>
      <w:r w:rsidRPr="008F1CF6">
        <w:rPr>
          <w:rFonts w:ascii="Arial" w:hAnsi="Arial" w:cs="Arial"/>
          <w:spacing w:val="13"/>
          <w:sz w:val="24"/>
          <w:szCs w:val="24"/>
        </w:rPr>
        <w:t xml:space="preserve"> </w:t>
      </w:r>
      <w:r w:rsidRPr="008F1CF6">
        <w:rPr>
          <w:rFonts w:ascii="Arial" w:hAnsi="Arial" w:cs="Arial"/>
          <w:sz w:val="24"/>
          <w:szCs w:val="24"/>
        </w:rPr>
        <w:t>rezultă</w:t>
      </w:r>
      <w:r w:rsidRPr="008F1CF6">
        <w:rPr>
          <w:rFonts w:ascii="Arial" w:hAnsi="Arial" w:cs="Arial"/>
          <w:spacing w:val="13"/>
          <w:sz w:val="24"/>
          <w:szCs w:val="24"/>
        </w:rPr>
        <w:t xml:space="preserve"> </w:t>
      </w:r>
      <w:r w:rsidRPr="008F1CF6">
        <w:rPr>
          <w:rFonts w:ascii="Arial" w:hAnsi="Arial" w:cs="Arial"/>
          <w:sz w:val="24"/>
          <w:szCs w:val="24"/>
        </w:rPr>
        <w:t>arborete</w:t>
      </w:r>
      <w:r w:rsidRPr="008F1CF6">
        <w:rPr>
          <w:rFonts w:ascii="Arial" w:hAnsi="Arial" w:cs="Arial"/>
          <w:spacing w:val="14"/>
          <w:sz w:val="24"/>
          <w:szCs w:val="24"/>
        </w:rPr>
        <w:t xml:space="preserve"> </w:t>
      </w:r>
      <w:r w:rsidRPr="008F1CF6">
        <w:rPr>
          <w:rFonts w:ascii="Arial" w:hAnsi="Arial" w:cs="Arial"/>
          <w:sz w:val="24"/>
          <w:szCs w:val="24"/>
        </w:rPr>
        <w:t>cu</w:t>
      </w:r>
      <w:r w:rsidRPr="008F1CF6">
        <w:rPr>
          <w:rFonts w:ascii="Arial" w:hAnsi="Arial" w:cs="Arial"/>
          <w:spacing w:val="14"/>
          <w:sz w:val="24"/>
          <w:szCs w:val="24"/>
        </w:rPr>
        <w:t xml:space="preserve"> </w:t>
      </w:r>
      <w:r w:rsidRPr="008F1CF6">
        <w:rPr>
          <w:rFonts w:ascii="Arial" w:hAnsi="Arial" w:cs="Arial"/>
          <w:sz w:val="24"/>
          <w:szCs w:val="24"/>
        </w:rPr>
        <w:t>origine</w:t>
      </w:r>
      <w:r w:rsidRPr="008F1CF6">
        <w:rPr>
          <w:rFonts w:ascii="Arial" w:hAnsi="Arial" w:cs="Arial"/>
          <w:spacing w:val="14"/>
          <w:sz w:val="24"/>
          <w:szCs w:val="24"/>
        </w:rPr>
        <w:t xml:space="preserve"> </w:t>
      </w:r>
      <w:r w:rsidRPr="008F1CF6">
        <w:rPr>
          <w:rFonts w:ascii="Arial" w:hAnsi="Arial" w:cs="Arial"/>
          <w:sz w:val="24"/>
          <w:szCs w:val="24"/>
        </w:rPr>
        <w:t>combinată</w:t>
      </w:r>
      <w:r w:rsidRPr="008F1CF6">
        <w:rPr>
          <w:rFonts w:ascii="Arial" w:hAnsi="Arial" w:cs="Arial"/>
          <w:spacing w:val="14"/>
          <w:sz w:val="24"/>
          <w:szCs w:val="24"/>
        </w:rPr>
        <w:t xml:space="preserve"> </w:t>
      </w:r>
      <w:r w:rsidRPr="008F1CF6">
        <w:rPr>
          <w:rFonts w:ascii="Arial" w:hAnsi="Arial" w:cs="Arial"/>
          <w:sz w:val="24"/>
          <w:szCs w:val="24"/>
        </w:rPr>
        <w:t>(naturală</w:t>
      </w:r>
      <w:r w:rsidRPr="008F1CF6">
        <w:rPr>
          <w:rFonts w:ascii="Arial" w:hAnsi="Arial" w:cs="Arial"/>
          <w:spacing w:val="-57"/>
          <w:sz w:val="24"/>
          <w:szCs w:val="24"/>
        </w:rPr>
        <w:t xml:space="preserve"> </w:t>
      </w:r>
      <w:r w:rsidRPr="008F1CF6">
        <w:rPr>
          <w:rFonts w:ascii="Arial" w:hAnsi="Arial" w:cs="Arial"/>
          <w:sz w:val="24"/>
          <w:szCs w:val="24"/>
        </w:rPr>
        <w:t>şi artificială), caracterul natural sau artificial al ecosistemului respectiv fiind imprimat în mare măsură</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ponderea</w:t>
      </w:r>
      <w:r w:rsidRPr="008F1CF6">
        <w:rPr>
          <w:rFonts w:ascii="Arial" w:hAnsi="Arial" w:cs="Arial"/>
          <w:spacing w:val="-1"/>
          <w:sz w:val="24"/>
          <w:szCs w:val="24"/>
        </w:rPr>
        <w:t xml:space="preserve"> </w:t>
      </w:r>
      <w:r w:rsidRPr="008F1CF6">
        <w:rPr>
          <w:rFonts w:ascii="Arial" w:hAnsi="Arial" w:cs="Arial"/>
          <w:sz w:val="24"/>
          <w:szCs w:val="24"/>
        </w:rPr>
        <w:t>în suprafaţă a</w:t>
      </w:r>
      <w:r w:rsidRPr="008F1CF6">
        <w:rPr>
          <w:rFonts w:ascii="Arial" w:hAnsi="Arial" w:cs="Arial"/>
          <w:spacing w:val="-1"/>
          <w:sz w:val="24"/>
          <w:szCs w:val="24"/>
        </w:rPr>
        <w:t xml:space="preserve"> </w:t>
      </w:r>
      <w:r w:rsidRPr="008F1CF6">
        <w:rPr>
          <w:rFonts w:ascii="Arial" w:hAnsi="Arial" w:cs="Arial"/>
          <w:sz w:val="24"/>
          <w:szCs w:val="24"/>
        </w:rPr>
        <w:t>uneia sau</w:t>
      </w:r>
      <w:r w:rsidRPr="008F1CF6">
        <w:rPr>
          <w:rFonts w:ascii="Arial" w:hAnsi="Arial" w:cs="Arial"/>
          <w:spacing w:val="1"/>
          <w:sz w:val="24"/>
          <w:szCs w:val="24"/>
        </w:rPr>
        <w:t xml:space="preserve"> </w:t>
      </w:r>
      <w:r w:rsidRPr="008F1CF6">
        <w:rPr>
          <w:rFonts w:ascii="Arial" w:hAnsi="Arial" w:cs="Arial"/>
          <w:sz w:val="24"/>
          <w:szCs w:val="24"/>
        </w:rPr>
        <w:t>alteia din cele</w:t>
      </w:r>
      <w:r w:rsidRPr="008F1CF6">
        <w:rPr>
          <w:rFonts w:ascii="Arial" w:hAnsi="Arial" w:cs="Arial"/>
          <w:spacing w:val="-1"/>
          <w:sz w:val="24"/>
          <w:szCs w:val="24"/>
        </w:rPr>
        <w:t xml:space="preserve"> </w:t>
      </w:r>
      <w:r w:rsidRPr="008F1CF6">
        <w:rPr>
          <w:rFonts w:ascii="Arial" w:hAnsi="Arial" w:cs="Arial"/>
          <w:sz w:val="24"/>
          <w:szCs w:val="24"/>
        </w:rPr>
        <w:t>două</w:t>
      </w:r>
      <w:r w:rsidRPr="008F1CF6">
        <w:rPr>
          <w:rFonts w:ascii="Arial" w:hAnsi="Arial" w:cs="Arial"/>
          <w:spacing w:val="-2"/>
          <w:sz w:val="24"/>
          <w:szCs w:val="24"/>
        </w:rPr>
        <w:t xml:space="preserve"> </w:t>
      </w:r>
      <w:r w:rsidRPr="008F1CF6">
        <w:rPr>
          <w:rFonts w:ascii="Arial" w:hAnsi="Arial" w:cs="Arial"/>
          <w:sz w:val="24"/>
          <w:szCs w:val="24"/>
        </w:rPr>
        <w:t>modalităţi de</w:t>
      </w:r>
      <w:r w:rsidRPr="008F1CF6">
        <w:rPr>
          <w:rFonts w:ascii="Arial" w:hAnsi="Arial" w:cs="Arial"/>
          <w:spacing w:val="-1"/>
          <w:sz w:val="24"/>
          <w:szCs w:val="24"/>
        </w:rPr>
        <w:t xml:space="preserve"> </w:t>
      </w:r>
      <w:r w:rsidRPr="008F1CF6">
        <w:rPr>
          <w:rFonts w:ascii="Arial" w:hAnsi="Arial" w:cs="Arial"/>
          <w:sz w:val="24"/>
          <w:szCs w:val="24"/>
        </w:rPr>
        <w:t>regenerare</w:t>
      </w:r>
      <w:r w:rsidRPr="008F1CF6">
        <w:rPr>
          <w:rFonts w:ascii="Arial" w:hAnsi="Arial" w:cs="Arial"/>
          <w:spacing w:val="-2"/>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pădurii.</w:t>
      </w:r>
    </w:p>
    <w:p w14:paraId="2D694CF9" w14:textId="77777777" w:rsidR="00FB1C23" w:rsidRPr="008F1CF6" w:rsidRDefault="00FB1C23" w:rsidP="00FB1C23">
      <w:pPr>
        <w:pStyle w:val="Corptext"/>
        <w:ind w:left="222" w:right="-2" w:firstLine="840"/>
        <w:jc w:val="both"/>
        <w:rPr>
          <w:rFonts w:ascii="Arial" w:hAnsi="Arial" w:cs="Arial"/>
          <w:sz w:val="24"/>
          <w:szCs w:val="24"/>
        </w:rPr>
      </w:pPr>
      <w:r w:rsidRPr="008F1CF6">
        <w:rPr>
          <w:rFonts w:ascii="Arial" w:hAnsi="Arial" w:cs="Arial"/>
          <w:sz w:val="24"/>
          <w:szCs w:val="24"/>
        </w:rPr>
        <w:t>Operaţiunea</w:t>
      </w:r>
      <w:r w:rsidRPr="008F1CF6">
        <w:rPr>
          <w:rFonts w:ascii="Arial" w:hAnsi="Arial" w:cs="Arial"/>
          <w:spacing w:val="1"/>
          <w:sz w:val="24"/>
          <w:szCs w:val="24"/>
        </w:rPr>
        <w:t xml:space="preserve"> </w:t>
      </w:r>
      <w:r w:rsidRPr="008F1CF6">
        <w:rPr>
          <w:rFonts w:ascii="Arial" w:hAnsi="Arial" w:cs="Arial"/>
          <w:sz w:val="24"/>
          <w:szCs w:val="24"/>
        </w:rPr>
        <w:t>devine</w:t>
      </w:r>
      <w:r w:rsidRPr="008F1CF6">
        <w:rPr>
          <w:rFonts w:ascii="Arial" w:hAnsi="Arial" w:cs="Arial"/>
          <w:spacing w:val="1"/>
          <w:sz w:val="24"/>
          <w:szCs w:val="24"/>
        </w:rPr>
        <w:t xml:space="preserve"> </w:t>
      </w:r>
      <w:r w:rsidRPr="008F1CF6">
        <w:rPr>
          <w:rFonts w:ascii="Arial" w:hAnsi="Arial" w:cs="Arial"/>
          <w:sz w:val="24"/>
          <w:szCs w:val="24"/>
        </w:rPr>
        <w:t>oportună</w:t>
      </w:r>
      <w:r w:rsidRPr="008F1CF6">
        <w:rPr>
          <w:rFonts w:ascii="Arial" w:hAnsi="Arial" w:cs="Arial"/>
          <w:spacing w:val="1"/>
          <w:sz w:val="24"/>
          <w:szCs w:val="24"/>
        </w:rPr>
        <w:t xml:space="preserve"> </w:t>
      </w:r>
      <w:r w:rsidRPr="008F1CF6">
        <w:rPr>
          <w:rFonts w:ascii="Arial" w:hAnsi="Arial" w:cs="Arial"/>
          <w:sz w:val="24"/>
          <w:szCs w:val="24"/>
        </w:rPr>
        <w:t>pentru</w:t>
      </w:r>
      <w:r w:rsidRPr="008F1CF6">
        <w:rPr>
          <w:rFonts w:ascii="Arial" w:hAnsi="Arial" w:cs="Arial"/>
          <w:spacing w:val="1"/>
          <w:sz w:val="24"/>
          <w:szCs w:val="24"/>
        </w:rPr>
        <w:t xml:space="preserve"> </w:t>
      </w:r>
      <w:r w:rsidRPr="008F1CF6">
        <w:rPr>
          <w:rFonts w:ascii="Arial" w:hAnsi="Arial" w:cs="Arial"/>
          <w:sz w:val="24"/>
          <w:szCs w:val="24"/>
        </w:rPr>
        <w:t>regenerarea</w:t>
      </w:r>
      <w:r w:rsidRPr="008F1CF6">
        <w:rPr>
          <w:rFonts w:ascii="Arial" w:hAnsi="Arial" w:cs="Arial"/>
          <w:spacing w:val="1"/>
          <w:sz w:val="24"/>
          <w:szCs w:val="24"/>
        </w:rPr>
        <w:t xml:space="preserve"> </w:t>
      </w:r>
      <w:r w:rsidRPr="008F1CF6">
        <w:rPr>
          <w:rFonts w:ascii="Arial" w:hAnsi="Arial" w:cs="Arial"/>
          <w:sz w:val="24"/>
          <w:szCs w:val="24"/>
        </w:rPr>
        <w:t>punctelor</w:t>
      </w:r>
      <w:r w:rsidRPr="008F1CF6">
        <w:rPr>
          <w:rFonts w:ascii="Arial" w:hAnsi="Arial" w:cs="Arial"/>
          <w:spacing w:val="1"/>
          <w:sz w:val="24"/>
          <w:szCs w:val="24"/>
        </w:rPr>
        <w:t xml:space="preserve"> </w:t>
      </w:r>
      <w:r w:rsidRPr="008F1CF6">
        <w:rPr>
          <w:rFonts w:ascii="Arial" w:hAnsi="Arial" w:cs="Arial"/>
          <w:sz w:val="24"/>
          <w:szCs w:val="24"/>
        </w:rPr>
        <w:t>(locurilor)</w:t>
      </w:r>
      <w:r w:rsidRPr="008F1CF6">
        <w:rPr>
          <w:rFonts w:ascii="Arial" w:hAnsi="Arial" w:cs="Arial"/>
          <w:spacing w:val="1"/>
          <w:sz w:val="24"/>
          <w:szCs w:val="24"/>
        </w:rPr>
        <w:t xml:space="preserve"> </w:t>
      </w:r>
      <w:r w:rsidRPr="008F1CF6">
        <w:rPr>
          <w:rFonts w:ascii="Arial" w:hAnsi="Arial" w:cs="Arial"/>
          <w:sz w:val="24"/>
          <w:szCs w:val="24"/>
        </w:rPr>
        <w:t>unde</w:t>
      </w:r>
      <w:r w:rsidRPr="008F1CF6">
        <w:rPr>
          <w:rFonts w:ascii="Arial" w:hAnsi="Arial" w:cs="Arial"/>
          <w:spacing w:val="1"/>
          <w:sz w:val="24"/>
          <w:szCs w:val="24"/>
        </w:rPr>
        <w:t xml:space="preserve"> </w:t>
      </w:r>
      <w:r w:rsidRPr="008F1CF6">
        <w:rPr>
          <w:rFonts w:ascii="Arial" w:hAnsi="Arial" w:cs="Arial"/>
          <w:sz w:val="24"/>
          <w:szCs w:val="24"/>
        </w:rPr>
        <w:t>regenerarea</w:t>
      </w:r>
      <w:r w:rsidRPr="008F1CF6">
        <w:rPr>
          <w:rFonts w:ascii="Arial" w:hAnsi="Arial" w:cs="Arial"/>
          <w:spacing w:val="1"/>
          <w:sz w:val="24"/>
          <w:szCs w:val="24"/>
        </w:rPr>
        <w:t xml:space="preserve"> </w:t>
      </w:r>
      <w:r w:rsidRPr="008F1CF6">
        <w:rPr>
          <w:rFonts w:ascii="Arial" w:hAnsi="Arial" w:cs="Arial"/>
          <w:sz w:val="24"/>
          <w:szCs w:val="24"/>
        </w:rPr>
        <w:t>naturală nu s-a produs sau seminţişul natural instalat este neviabil, a fost</w:t>
      </w:r>
      <w:r w:rsidRPr="008F1CF6">
        <w:rPr>
          <w:rFonts w:ascii="Arial" w:hAnsi="Arial" w:cs="Arial"/>
          <w:spacing w:val="1"/>
          <w:sz w:val="24"/>
          <w:szCs w:val="24"/>
        </w:rPr>
        <w:t xml:space="preserve"> </w:t>
      </w:r>
      <w:r w:rsidRPr="008F1CF6">
        <w:rPr>
          <w:rFonts w:ascii="Arial" w:hAnsi="Arial" w:cs="Arial"/>
          <w:sz w:val="24"/>
          <w:szCs w:val="24"/>
        </w:rPr>
        <w:t>grav</w:t>
      </w:r>
      <w:r w:rsidRPr="008F1CF6">
        <w:rPr>
          <w:rFonts w:ascii="Arial" w:hAnsi="Arial" w:cs="Arial"/>
          <w:spacing w:val="1"/>
          <w:sz w:val="24"/>
          <w:szCs w:val="24"/>
        </w:rPr>
        <w:t xml:space="preserve"> </w:t>
      </w:r>
      <w:r w:rsidRPr="008F1CF6">
        <w:rPr>
          <w:rFonts w:ascii="Arial" w:hAnsi="Arial" w:cs="Arial"/>
          <w:sz w:val="24"/>
          <w:szCs w:val="24"/>
        </w:rPr>
        <w:t>vătămat</w:t>
      </w:r>
      <w:r w:rsidRPr="008F1CF6">
        <w:rPr>
          <w:rFonts w:ascii="Arial" w:hAnsi="Arial" w:cs="Arial"/>
          <w:spacing w:val="60"/>
          <w:sz w:val="24"/>
          <w:szCs w:val="24"/>
        </w:rPr>
        <w:t xml:space="preserve"> </w:t>
      </w:r>
      <w:r w:rsidRPr="008F1CF6">
        <w:rPr>
          <w:rFonts w:ascii="Arial" w:hAnsi="Arial" w:cs="Arial"/>
          <w:sz w:val="24"/>
          <w:szCs w:val="24"/>
        </w:rPr>
        <w:t>şi</w:t>
      </w:r>
      <w:r w:rsidRPr="008F1CF6">
        <w:rPr>
          <w:rFonts w:ascii="Arial" w:hAnsi="Arial" w:cs="Arial"/>
          <w:spacing w:val="60"/>
          <w:sz w:val="24"/>
          <w:szCs w:val="24"/>
        </w:rPr>
        <w:t xml:space="preserve"> </w:t>
      </w:r>
      <w:r w:rsidRPr="008F1CF6">
        <w:rPr>
          <w:rFonts w:ascii="Arial" w:hAnsi="Arial" w:cs="Arial"/>
          <w:sz w:val="24"/>
          <w:szCs w:val="24"/>
        </w:rPr>
        <w:t>nu</w:t>
      </w:r>
      <w:r w:rsidRPr="008F1CF6">
        <w:rPr>
          <w:rFonts w:ascii="Arial" w:hAnsi="Arial" w:cs="Arial"/>
          <w:spacing w:val="60"/>
          <w:sz w:val="24"/>
          <w:szCs w:val="24"/>
        </w:rPr>
        <w:t xml:space="preserve"> </w:t>
      </w:r>
      <w:r w:rsidRPr="008F1CF6">
        <w:rPr>
          <w:rFonts w:ascii="Arial" w:hAnsi="Arial" w:cs="Arial"/>
          <w:sz w:val="24"/>
          <w:szCs w:val="24"/>
        </w:rPr>
        <w:t>mai</w:t>
      </w:r>
      <w:r w:rsidRPr="008F1CF6">
        <w:rPr>
          <w:rFonts w:ascii="Arial" w:hAnsi="Arial" w:cs="Arial"/>
          <w:spacing w:val="1"/>
          <w:sz w:val="24"/>
          <w:szCs w:val="24"/>
        </w:rPr>
        <w:t xml:space="preserve"> </w:t>
      </w:r>
      <w:r w:rsidRPr="008F1CF6">
        <w:rPr>
          <w:rFonts w:ascii="Arial" w:hAnsi="Arial" w:cs="Arial"/>
          <w:sz w:val="24"/>
          <w:szCs w:val="24"/>
        </w:rPr>
        <w:t>poate</w:t>
      </w:r>
      <w:r w:rsidRPr="008F1CF6">
        <w:rPr>
          <w:rFonts w:ascii="Arial" w:hAnsi="Arial" w:cs="Arial"/>
          <w:spacing w:val="61"/>
          <w:sz w:val="24"/>
          <w:szCs w:val="24"/>
        </w:rPr>
        <w:t xml:space="preserve"> </w:t>
      </w:r>
      <w:r w:rsidRPr="008F1CF6">
        <w:rPr>
          <w:rFonts w:ascii="Arial" w:hAnsi="Arial" w:cs="Arial"/>
          <w:sz w:val="24"/>
          <w:szCs w:val="24"/>
        </w:rPr>
        <w:t>fi   valorificat, aparţine speciilor nedorite în viitoarea pădure, sau provine din lăstari în cazul</w:t>
      </w:r>
      <w:r w:rsidRPr="008F1CF6">
        <w:rPr>
          <w:rFonts w:ascii="Arial" w:hAnsi="Arial" w:cs="Arial"/>
          <w:spacing w:val="1"/>
          <w:sz w:val="24"/>
          <w:szCs w:val="24"/>
        </w:rPr>
        <w:t xml:space="preserve"> </w:t>
      </w:r>
      <w:r w:rsidRPr="008F1CF6">
        <w:rPr>
          <w:rFonts w:ascii="Arial" w:hAnsi="Arial" w:cs="Arial"/>
          <w:sz w:val="24"/>
          <w:szCs w:val="24"/>
        </w:rPr>
        <w:t>unei regenerări mixte. Completările se vor face numai după evaluarea corectă (în fiecare an) a stării,</w:t>
      </w:r>
      <w:r w:rsidRPr="008F1CF6">
        <w:rPr>
          <w:rFonts w:ascii="Arial" w:hAnsi="Arial" w:cs="Arial"/>
          <w:spacing w:val="1"/>
          <w:sz w:val="24"/>
          <w:szCs w:val="24"/>
        </w:rPr>
        <w:t xml:space="preserve"> </w:t>
      </w:r>
      <w:r w:rsidRPr="008F1CF6">
        <w:rPr>
          <w:rFonts w:ascii="Arial" w:hAnsi="Arial" w:cs="Arial"/>
          <w:sz w:val="24"/>
          <w:szCs w:val="24"/>
        </w:rPr>
        <w:t>desimii şi suprafeţei ocupate de seminţişurile naturale. Pe această bază se va estima şi prognoza</w:t>
      </w:r>
      <w:r w:rsidRPr="008F1CF6">
        <w:rPr>
          <w:rFonts w:ascii="Arial" w:hAnsi="Arial" w:cs="Arial"/>
          <w:spacing w:val="1"/>
          <w:sz w:val="24"/>
          <w:szCs w:val="24"/>
        </w:rPr>
        <w:t xml:space="preserve"> </w:t>
      </w:r>
      <w:r w:rsidRPr="008F1CF6">
        <w:rPr>
          <w:rFonts w:ascii="Arial" w:hAnsi="Arial" w:cs="Arial"/>
          <w:sz w:val="24"/>
          <w:szCs w:val="24"/>
        </w:rPr>
        <w:lastRenderedPageBreak/>
        <w:t>cantitatea de material de împădurire necesară, sursa de aprovizionare, metoda, schema şi dispozitivul</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împădurire</w:t>
      </w:r>
      <w:r w:rsidRPr="008F1CF6">
        <w:rPr>
          <w:rFonts w:ascii="Arial" w:hAnsi="Arial" w:cs="Arial"/>
          <w:spacing w:val="-1"/>
          <w:sz w:val="24"/>
          <w:szCs w:val="24"/>
        </w:rPr>
        <w:t xml:space="preserve"> </w:t>
      </w:r>
      <w:r w:rsidRPr="008F1CF6">
        <w:rPr>
          <w:rFonts w:ascii="Arial" w:hAnsi="Arial" w:cs="Arial"/>
          <w:sz w:val="24"/>
          <w:szCs w:val="24"/>
        </w:rPr>
        <w:t>preferabil,</w:t>
      </w:r>
      <w:r w:rsidRPr="008F1CF6">
        <w:rPr>
          <w:rFonts w:ascii="Arial" w:hAnsi="Arial" w:cs="Arial"/>
          <w:spacing w:val="2"/>
          <w:sz w:val="24"/>
          <w:szCs w:val="24"/>
        </w:rPr>
        <w:t xml:space="preserve"> </w:t>
      </w:r>
      <w:r w:rsidRPr="008F1CF6">
        <w:rPr>
          <w:rFonts w:ascii="Arial" w:hAnsi="Arial" w:cs="Arial"/>
          <w:sz w:val="24"/>
          <w:szCs w:val="24"/>
        </w:rPr>
        <w:t>perioada</w:t>
      </w:r>
      <w:r w:rsidRPr="008F1CF6">
        <w:rPr>
          <w:rFonts w:ascii="Arial" w:hAnsi="Arial" w:cs="Arial"/>
          <w:spacing w:val="-1"/>
          <w:sz w:val="24"/>
          <w:szCs w:val="24"/>
        </w:rPr>
        <w:t xml:space="preserve"> </w:t>
      </w:r>
      <w:r w:rsidRPr="008F1CF6">
        <w:rPr>
          <w:rFonts w:ascii="Arial" w:hAnsi="Arial" w:cs="Arial"/>
          <w:sz w:val="24"/>
          <w:szCs w:val="24"/>
        </w:rPr>
        <w:t>otpimă de executare</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teren.</w:t>
      </w:r>
    </w:p>
    <w:p w14:paraId="3BBAB1EB" w14:textId="77777777" w:rsidR="00FB1C23" w:rsidRPr="008F1CF6" w:rsidRDefault="00FB1C23" w:rsidP="00FB1C23">
      <w:pPr>
        <w:pStyle w:val="Corptext"/>
        <w:rPr>
          <w:rFonts w:ascii="Arial" w:hAnsi="Arial" w:cs="Arial"/>
          <w:color w:val="FF0000"/>
          <w:sz w:val="24"/>
          <w:szCs w:val="24"/>
        </w:rPr>
      </w:pPr>
    </w:p>
    <w:p w14:paraId="04484676" w14:textId="77777777" w:rsidR="00FB1C23" w:rsidRPr="008F1CF6" w:rsidRDefault="00FB1C23" w:rsidP="00FB1C23">
      <w:pPr>
        <w:pStyle w:val="Corptext"/>
        <w:rPr>
          <w:rFonts w:ascii="Arial" w:hAnsi="Arial" w:cs="Arial"/>
          <w:color w:val="FF0000"/>
          <w:sz w:val="24"/>
          <w:szCs w:val="24"/>
        </w:rPr>
      </w:pPr>
    </w:p>
    <w:p w14:paraId="63C3D849" w14:textId="77777777" w:rsidR="00FB1C23" w:rsidRPr="008F1CF6" w:rsidRDefault="00FB1C23" w:rsidP="00FB1C23">
      <w:pPr>
        <w:pStyle w:val="Corptext"/>
        <w:spacing w:before="5"/>
        <w:rPr>
          <w:rFonts w:ascii="Arial" w:hAnsi="Arial" w:cs="Arial"/>
          <w:color w:val="FF0000"/>
          <w:sz w:val="24"/>
          <w:szCs w:val="24"/>
        </w:rPr>
      </w:pPr>
    </w:p>
    <w:p w14:paraId="6B4D43EE" w14:textId="77777777" w:rsidR="00FB1C23" w:rsidRPr="008F1CF6" w:rsidRDefault="00FB1C23">
      <w:pPr>
        <w:pStyle w:val="Titlu8"/>
        <w:keepNext w:val="0"/>
        <w:widowControl w:val="0"/>
        <w:numPr>
          <w:ilvl w:val="0"/>
          <w:numId w:val="17"/>
        </w:numPr>
        <w:tabs>
          <w:tab w:val="left" w:pos="2142"/>
          <w:tab w:val="left" w:pos="2143"/>
        </w:tabs>
        <w:autoSpaceDE w:val="0"/>
        <w:autoSpaceDN w:val="0"/>
        <w:spacing w:before="1"/>
        <w:jc w:val="left"/>
        <w:rPr>
          <w:rFonts w:cs="Arial"/>
          <w:b/>
          <w:i/>
          <w:szCs w:val="24"/>
        </w:rPr>
      </w:pPr>
      <w:r w:rsidRPr="008F1CF6">
        <w:rPr>
          <w:rFonts w:cs="Arial"/>
          <w:b/>
          <w:i/>
          <w:szCs w:val="24"/>
        </w:rPr>
        <w:t>Lucrări</w:t>
      </w:r>
      <w:r w:rsidRPr="008F1CF6">
        <w:rPr>
          <w:rFonts w:cs="Arial"/>
          <w:b/>
          <w:i/>
          <w:spacing w:val="-1"/>
          <w:szCs w:val="24"/>
        </w:rPr>
        <w:t xml:space="preserve"> </w:t>
      </w:r>
      <w:r w:rsidRPr="008F1CF6">
        <w:rPr>
          <w:rFonts w:cs="Arial"/>
          <w:b/>
          <w:i/>
          <w:szCs w:val="24"/>
        </w:rPr>
        <w:t>de</w:t>
      </w:r>
      <w:r w:rsidRPr="008F1CF6">
        <w:rPr>
          <w:rFonts w:cs="Arial"/>
          <w:b/>
          <w:i/>
          <w:spacing w:val="-1"/>
          <w:szCs w:val="24"/>
        </w:rPr>
        <w:t xml:space="preserve"> </w:t>
      </w:r>
      <w:r w:rsidRPr="008F1CF6">
        <w:rPr>
          <w:rFonts w:cs="Arial"/>
          <w:b/>
          <w:i/>
          <w:szCs w:val="24"/>
        </w:rPr>
        <w:t>îngrijire</w:t>
      </w:r>
      <w:r w:rsidRPr="008F1CF6">
        <w:rPr>
          <w:rFonts w:cs="Arial"/>
          <w:b/>
          <w:i/>
          <w:spacing w:val="-1"/>
          <w:szCs w:val="24"/>
        </w:rPr>
        <w:t xml:space="preserve"> </w:t>
      </w:r>
      <w:r w:rsidRPr="008F1CF6">
        <w:rPr>
          <w:rFonts w:cs="Arial"/>
          <w:b/>
          <w:i/>
          <w:szCs w:val="24"/>
        </w:rPr>
        <w:t>a culturilor</w:t>
      </w:r>
      <w:r w:rsidRPr="008F1CF6">
        <w:rPr>
          <w:rFonts w:cs="Arial"/>
          <w:b/>
          <w:i/>
          <w:spacing w:val="-4"/>
          <w:szCs w:val="24"/>
        </w:rPr>
        <w:t xml:space="preserve"> </w:t>
      </w:r>
      <w:r w:rsidRPr="008F1CF6">
        <w:rPr>
          <w:rFonts w:cs="Arial"/>
          <w:b/>
          <w:i/>
          <w:szCs w:val="24"/>
        </w:rPr>
        <w:t>tinere</w:t>
      </w:r>
    </w:p>
    <w:p w14:paraId="0E33F262" w14:textId="77777777" w:rsidR="00FB1C23" w:rsidRPr="008F1CF6" w:rsidRDefault="00FB1C23" w:rsidP="00FB1C23">
      <w:pPr>
        <w:pStyle w:val="Corptext"/>
        <w:spacing w:before="6"/>
        <w:rPr>
          <w:rFonts w:ascii="Arial" w:hAnsi="Arial" w:cs="Arial"/>
          <w:b/>
          <w:i/>
          <w:color w:val="FF0000"/>
          <w:sz w:val="24"/>
          <w:szCs w:val="24"/>
        </w:rPr>
      </w:pPr>
    </w:p>
    <w:p w14:paraId="79E642E2" w14:textId="77777777" w:rsidR="00FB1C23" w:rsidRPr="008F1CF6" w:rsidRDefault="00FB1C23" w:rsidP="00FB1C23">
      <w:pPr>
        <w:pStyle w:val="Corptext"/>
        <w:ind w:left="222" w:right="-2" w:firstLine="840"/>
        <w:jc w:val="both"/>
        <w:rPr>
          <w:rFonts w:ascii="Arial" w:hAnsi="Arial" w:cs="Arial"/>
          <w:sz w:val="24"/>
          <w:szCs w:val="24"/>
        </w:rPr>
      </w:pPr>
      <w:r w:rsidRPr="008F1CF6">
        <w:rPr>
          <w:rFonts w:ascii="Arial" w:hAnsi="Arial" w:cs="Arial"/>
          <w:sz w:val="24"/>
          <w:szCs w:val="24"/>
        </w:rPr>
        <w:t>În perioada de la instalare până la atingerea reuşitei definitive, culturile forestiere au de</w:t>
      </w:r>
      <w:r w:rsidRPr="008F1CF6">
        <w:rPr>
          <w:rFonts w:ascii="Arial" w:hAnsi="Arial" w:cs="Arial"/>
          <w:spacing w:val="1"/>
          <w:sz w:val="24"/>
          <w:szCs w:val="24"/>
        </w:rPr>
        <w:t xml:space="preserve"> </w:t>
      </w:r>
      <w:r w:rsidRPr="008F1CF6">
        <w:rPr>
          <w:rFonts w:ascii="Arial" w:hAnsi="Arial" w:cs="Arial"/>
          <w:sz w:val="24"/>
          <w:szCs w:val="24"/>
        </w:rPr>
        <w:t>înfruntat acţiunea multor factori dăunători, dintre care pe prim plan se situează concurenţa vegetaţiei</w:t>
      </w:r>
      <w:r w:rsidRPr="008F1CF6">
        <w:rPr>
          <w:rFonts w:ascii="Arial" w:hAnsi="Arial" w:cs="Arial"/>
          <w:spacing w:val="1"/>
          <w:sz w:val="24"/>
          <w:szCs w:val="24"/>
        </w:rPr>
        <w:t xml:space="preserve"> </w:t>
      </w:r>
      <w:r w:rsidRPr="008F1CF6">
        <w:rPr>
          <w:rFonts w:ascii="Arial" w:hAnsi="Arial" w:cs="Arial"/>
          <w:sz w:val="24"/>
          <w:szCs w:val="24"/>
        </w:rPr>
        <w:t>erbacee</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lăstarilor</w:t>
      </w:r>
      <w:r w:rsidRPr="008F1CF6">
        <w:rPr>
          <w:rFonts w:ascii="Arial" w:hAnsi="Arial" w:cs="Arial"/>
          <w:spacing w:val="1"/>
          <w:sz w:val="24"/>
          <w:szCs w:val="24"/>
        </w:rPr>
        <w:t xml:space="preserve"> </w:t>
      </w:r>
      <w:r w:rsidRPr="008F1CF6">
        <w:rPr>
          <w:rFonts w:ascii="Arial" w:hAnsi="Arial" w:cs="Arial"/>
          <w:sz w:val="24"/>
          <w:szCs w:val="24"/>
        </w:rPr>
        <w:t>copleşitori,</w:t>
      </w:r>
      <w:r w:rsidRPr="008F1CF6">
        <w:rPr>
          <w:rFonts w:ascii="Arial" w:hAnsi="Arial" w:cs="Arial"/>
          <w:spacing w:val="1"/>
          <w:sz w:val="24"/>
          <w:szCs w:val="24"/>
        </w:rPr>
        <w:t xml:space="preserve"> </w:t>
      </w:r>
      <w:r w:rsidRPr="008F1CF6">
        <w:rPr>
          <w:rFonts w:ascii="Arial" w:hAnsi="Arial" w:cs="Arial"/>
          <w:sz w:val="24"/>
          <w:szCs w:val="24"/>
        </w:rPr>
        <w:t>seceta</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insolaţia:</w:t>
      </w:r>
      <w:r w:rsidRPr="008F1CF6">
        <w:rPr>
          <w:rFonts w:ascii="Arial" w:hAnsi="Arial" w:cs="Arial"/>
          <w:spacing w:val="1"/>
          <w:sz w:val="24"/>
          <w:szCs w:val="24"/>
        </w:rPr>
        <w:t xml:space="preserve"> </w:t>
      </w:r>
      <w:r w:rsidRPr="008F1CF6">
        <w:rPr>
          <w:rFonts w:ascii="Arial" w:hAnsi="Arial" w:cs="Arial"/>
          <w:sz w:val="24"/>
          <w:szCs w:val="24"/>
        </w:rPr>
        <w:t>atacurile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insecte</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bolile</w:t>
      </w:r>
      <w:r w:rsidRPr="008F1CF6">
        <w:rPr>
          <w:rFonts w:ascii="Arial" w:hAnsi="Arial" w:cs="Arial"/>
          <w:spacing w:val="1"/>
          <w:sz w:val="24"/>
          <w:szCs w:val="24"/>
        </w:rPr>
        <w:t xml:space="preserve"> </w:t>
      </w:r>
      <w:r w:rsidRPr="008F1CF6">
        <w:rPr>
          <w:rFonts w:ascii="Arial" w:hAnsi="Arial" w:cs="Arial"/>
          <w:sz w:val="24"/>
          <w:szCs w:val="24"/>
        </w:rPr>
        <w:t>criptogamice,</w:t>
      </w:r>
      <w:r w:rsidRPr="008F1CF6">
        <w:rPr>
          <w:rFonts w:ascii="Arial" w:hAnsi="Arial" w:cs="Arial"/>
          <w:spacing w:val="-57"/>
          <w:sz w:val="24"/>
          <w:szCs w:val="24"/>
        </w:rPr>
        <w:t xml:space="preserve"> </w:t>
      </w:r>
      <w:r w:rsidRPr="008F1CF6">
        <w:rPr>
          <w:rFonts w:ascii="Arial" w:hAnsi="Arial" w:cs="Arial"/>
          <w:sz w:val="24"/>
          <w:szCs w:val="24"/>
        </w:rPr>
        <w:t>efectivele</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vânat etc.</w:t>
      </w:r>
    </w:p>
    <w:p w14:paraId="11A0DB87" w14:textId="77777777" w:rsidR="00FB1C23" w:rsidRPr="008F1CF6" w:rsidRDefault="00FB1C23" w:rsidP="00FB1C23">
      <w:pPr>
        <w:pStyle w:val="Corptext"/>
        <w:spacing w:before="65"/>
        <w:ind w:left="222" w:right="-2" w:firstLine="486"/>
        <w:jc w:val="both"/>
        <w:rPr>
          <w:rFonts w:ascii="Arial" w:hAnsi="Arial" w:cs="Arial"/>
          <w:sz w:val="24"/>
          <w:szCs w:val="24"/>
        </w:rPr>
      </w:pPr>
      <w:r w:rsidRPr="008F1CF6">
        <w:rPr>
          <w:rFonts w:ascii="Arial" w:hAnsi="Arial" w:cs="Arial"/>
          <w:sz w:val="24"/>
          <w:szCs w:val="24"/>
        </w:rPr>
        <w:t>Vulnerabilitatea</w:t>
      </w:r>
      <w:r w:rsidRPr="008F1CF6">
        <w:rPr>
          <w:rFonts w:ascii="Arial" w:hAnsi="Arial" w:cs="Arial"/>
          <w:spacing w:val="1"/>
          <w:sz w:val="24"/>
          <w:szCs w:val="24"/>
        </w:rPr>
        <w:t xml:space="preserve"> </w:t>
      </w:r>
      <w:r w:rsidRPr="008F1CF6">
        <w:rPr>
          <w:rFonts w:ascii="Arial" w:hAnsi="Arial" w:cs="Arial"/>
          <w:sz w:val="24"/>
          <w:szCs w:val="24"/>
        </w:rPr>
        <w:t>culturilor</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această</w:t>
      </w:r>
      <w:r w:rsidRPr="008F1CF6">
        <w:rPr>
          <w:rFonts w:ascii="Arial" w:hAnsi="Arial" w:cs="Arial"/>
          <w:spacing w:val="1"/>
          <w:sz w:val="24"/>
          <w:szCs w:val="24"/>
        </w:rPr>
        <w:t xml:space="preserve"> </w:t>
      </w:r>
      <w:r w:rsidRPr="008F1CF6">
        <w:rPr>
          <w:rFonts w:ascii="Arial" w:hAnsi="Arial" w:cs="Arial"/>
          <w:sz w:val="24"/>
          <w:szCs w:val="24"/>
        </w:rPr>
        <w:t>perioadă,</w:t>
      </w:r>
      <w:r w:rsidRPr="008F1CF6">
        <w:rPr>
          <w:rFonts w:ascii="Arial" w:hAnsi="Arial" w:cs="Arial"/>
          <w:spacing w:val="1"/>
          <w:sz w:val="24"/>
          <w:szCs w:val="24"/>
        </w:rPr>
        <w:t xml:space="preserve"> </w:t>
      </w:r>
      <w:r w:rsidRPr="008F1CF6">
        <w:rPr>
          <w:rFonts w:ascii="Arial" w:hAnsi="Arial" w:cs="Arial"/>
          <w:sz w:val="24"/>
          <w:szCs w:val="24"/>
        </w:rPr>
        <w:t>îndeosebi</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cazul</w:t>
      </w:r>
      <w:r w:rsidRPr="008F1CF6">
        <w:rPr>
          <w:rFonts w:ascii="Arial" w:hAnsi="Arial" w:cs="Arial"/>
          <w:spacing w:val="1"/>
          <w:sz w:val="24"/>
          <w:szCs w:val="24"/>
        </w:rPr>
        <w:t xml:space="preserve"> </w:t>
      </w:r>
      <w:r w:rsidRPr="008F1CF6">
        <w:rPr>
          <w:rFonts w:ascii="Arial" w:hAnsi="Arial" w:cs="Arial"/>
          <w:sz w:val="24"/>
          <w:szCs w:val="24"/>
        </w:rPr>
        <w:t>folosirii</w:t>
      </w:r>
      <w:r w:rsidRPr="008F1CF6">
        <w:rPr>
          <w:rFonts w:ascii="Arial" w:hAnsi="Arial" w:cs="Arial"/>
          <w:spacing w:val="1"/>
          <w:sz w:val="24"/>
          <w:szCs w:val="24"/>
        </w:rPr>
        <w:t xml:space="preserve"> </w:t>
      </w:r>
      <w:r w:rsidRPr="008F1CF6">
        <w:rPr>
          <w:rFonts w:ascii="Arial" w:hAnsi="Arial" w:cs="Arial"/>
          <w:sz w:val="24"/>
          <w:szCs w:val="24"/>
        </w:rPr>
        <w:t>puieţilor</w:t>
      </w:r>
      <w:r w:rsidRPr="008F1CF6">
        <w:rPr>
          <w:rFonts w:ascii="Arial" w:hAnsi="Arial" w:cs="Arial"/>
          <w:spacing w:val="60"/>
          <w:sz w:val="24"/>
          <w:szCs w:val="24"/>
        </w:rPr>
        <w:t xml:space="preserve"> </w:t>
      </w:r>
      <w:r w:rsidRPr="008F1CF6">
        <w:rPr>
          <w:rFonts w:ascii="Arial" w:hAnsi="Arial" w:cs="Arial"/>
          <w:sz w:val="24"/>
          <w:szCs w:val="24"/>
        </w:rPr>
        <w:t>cu</w:t>
      </w:r>
      <w:r w:rsidRPr="008F1CF6">
        <w:rPr>
          <w:rFonts w:ascii="Arial" w:hAnsi="Arial" w:cs="Arial"/>
          <w:spacing w:val="1"/>
          <w:sz w:val="24"/>
          <w:szCs w:val="24"/>
        </w:rPr>
        <w:t xml:space="preserve"> </w:t>
      </w:r>
      <w:r w:rsidRPr="008F1CF6">
        <w:rPr>
          <w:rFonts w:ascii="Arial" w:hAnsi="Arial" w:cs="Arial"/>
          <w:sz w:val="24"/>
          <w:szCs w:val="24"/>
        </w:rPr>
        <w:t>rădăcină</w:t>
      </w:r>
      <w:r w:rsidRPr="008F1CF6">
        <w:rPr>
          <w:rFonts w:ascii="Arial" w:hAnsi="Arial" w:cs="Arial"/>
          <w:spacing w:val="1"/>
          <w:sz w:val="24"/>
          <w:szCs w:val="24"/>
        </w:rPr>
        <w:t xml:space="preserve"> </w:t>
      </w:r>
      <w:r w:rsidRPr="008F1CF6">
        <w:rPr>
          <w:rFonts w:ascii="Arial" w:hAnsi="Arial" w:cs="Arial"/>
          <w:sz w:val="24"/>
          <w:szCs w:val="24"/>
        </w:rPr>
        <w:t>nudă,</w:t>
      </w:r>
      <w:r w:rsidRPr="008F1CF6">
        <w:rPr>
          <w:rFonts w:ascii="Arial" w:hAnsi="Arial" w:cs="Arial"/>
          <w:spacing w:val="1"/>
          <w:sz w:val="24"/>
          <w:szCs w:val="24"/>
        </w:rPr>
        <w:t xml:space="preserve"> </w:t>
      </w:r>
      <w:r w:rsidRPr="008F1CF6">
        <w:rPr>
          <w:rFonts w:ascii="Arial" w:hAnsi="Arial" w:cs="Arial"/>
          <w:sz w:val="24"/>
          <w:szCs w:val="24"/>
        </w:rPr>
        <w:t>este</w:t>
      </w:r>
      <w:r w:rsidRPr="008F1CF6">
        <w:rPr>
          <w:rFonts w:ascii="Arial" w:hAnsi="Arial" w:cs="Arial"/>
          <w:spacing w:val="1"/>
          <w:sz w:val="24"/>
          <w:szCs w:val="24"/>
        </w:rPr>
        <w:t xml:space="preserve"> </w:t>
      </w:r>
      <w:r w:rsidRPr="008F1CF6">
        <w:rPr>
          <w:rFonts w:ascii="Arial" w:hAnsi="Arial" w:cs="Arial"/>
          <w:sz w:val="24"/>
          <w:szCs w:val="24"/>
        </w:rPr>
        <w:t>agravată</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şocul</w:t>
      </w:r>
      <w:r w:rsidRPr="008F1CF6">
        <w:rPr>
          <w:rFonts w:ascii="Arial" w:hAnsi="Arial" w:cs="Arial"/>
          <w:spacing w:val="1"/>
          <w:sz w:val="24"/>
          <w:szCs w:val="24"/>
        </w:rPr>
        <w:t xml:space="preserve"> </w:t>
      </w:r>
      <w:r w:rsidRPr="008F1CF6">
        <w:rPr>
          <w:rFonts w:ascii="Arial" w:hAnsi="Arial" w:cs="Arial"/>
          <w:sz w:val="24"/>
          <w:szCs w:val="24"/>
        </w:rPr>
        <w:t>transplantării,</w:t>
      </w:r>
      <w:r w:rsidRPr="008F1CF6">
        <w:rPr>
          <w:rFonts w:ascii="Arial" w:hAnsi="Arial" w:cs="Arial"/>
          <w:spacing w:val="1"/>
          <w:sz w:val="24"/>
          <w:szCs w:val="24"/>
        </w:rPr>
        <w:t xml:space="preserve"> </w:t>
      </w:r>
      <w:r w:rsidRPr="008F1CF6">
        <w:rPr>
          <w:rFonts w:ascii="Arial" w:hAnsi="Arial" w:cs="Arial"/>
          <w:sz w:val="24"/>
          <w:szCs w:val="24"/>
        </w:rPr>
        <w:t>la</w:t>
      </w:r>
      <w:r w:rsidRPr="008F1CF6">
        <w:rPr>
          <w:rFonts w:ascii="Arial" w:hAnsi="Arial" w:cs="Arial"/>
          <w:spacing w:val="1"/>
          <w:sz w:val="24"/>
          <w:szCs w:val="24"/>
        </w:rPr>
        <w:t xml:space="preserve"> </w:t>
      </w:r>
      <w:r w:rsidRPr="008F1CF6">
        <w:rPr>
          <w:rFonts w:ascii="Arial" w:hAnsi="Arial" w:cs="Arial"/>
          <w:sz w:val="24"/>
          <w:szCs w:val="24"/>
        </w:rPr>
        <w:t>care</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adaugă</w:t>
      </w:r>
      <w:r w:rsidRPr="008F1CF6">
        <w:rPr>
          <w:rFonts w:ascii="Arial" w:hAnsi="Arial" w:cs="Arial"/>
          <w:spacing w:val="1"/>
          <w:sz w:val="24"/>
          <w:szCs w:val="24"/>
        </w:rPr>
        <w:t xml:space="preserve"> </w:t>
      </w:r>
      <w:r w:rsidRPr="008F1CF6">
        <w:rPr>
          <w:rFonts w:ascii="Arial" w:hAnsi="Arial" w:cs="Arial"/>
          <w:sz w:val="24"/>
          <w:szCs w:val="24"/>
        </w:rPr>
        <w:t>schimbarea</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60"/>
          <w:sz w:val="24"/>
          <w:szCs w:val="24"/>
        </w:rPr>
        <w:t xml:space="preserve"> </w:t>
      </w:r>
      <w:r w:rsidRPr="008F1CF6">
        <w:rPr>
          <w:rFonts w:ascii="Arial" w:hAnsi="Arial" w:cs="Arial"/>
          <w:sz w:val="24"/>
          <w:szCs w:val="24"/>
        </w:rPr>
        <w:t>mediu,</w:t>
      </w:r>
      <w:r w:rsidRPr="008F1CF6">
        <w:rPr>
          <w:rFonts w:ascii="Arial" w:hAnsi="Arial" w:cs="Arial"/>
          <w:spacing w:val="-57"/>
          <w:sz w:val="24"/>
          <w:szCs w:val="24"/>
        </w:rPr>
        <w:t xml:space="preserve"> </w:t>
      </w:r>
      <w:r w:rsidRPr="008F1CF6">
        <w:rPr>
          <w:rFonts w:ascii="Arial" w:hAnsi="Arial" w:cs="Arial"/>
          <w:sz w:val="24"/>
          <w:szCs w:val="24"/>
        </w:rPr>
        <w:t>deosebit de însemnata, mai cu seamă în cazul folosirii unor specii în afara arealului tor natural între</w:t>
      </w:r>
      <w:r w:rsidRPr="008F1CF6">
        <w:rPr>
          <w:rFonts w:ascii="Arial" w:hAnsi="Arial" w:cs="Arial"/>
          <w:spacing w:val="1"/>
          <w:sz w:val="24"/>
          <w:szCs w:val="24"/>
        </w:rPr>
        <w:t xml:space="preserve"> </w:t>
      </w:r>
      <w:r w:rsidRPr="008F1CF6">
        <w:rPr>
          <w:rFonts w:ascii="Arial" w:hAnsi="Arial" w:cs="Arial"/>
          <w:sz w:val="24"/>
          <w:szCs w:val="24"/>
        </w:rPr>
        <w:t>momentul plantării (semănării) şi al închiderii masivului, concurenţa intra şi inter-specifică între puieţi</w:t>
      </w:r>
      <w:r w:rsidRPr="008F1CF6">
        <w:rPr>
          <w:rFonts w:ascii="Arial" w:hAnsi="Arial" w:cs="Arial"/>
          <w:spacing w:val="-57"/>
          <w:sz w:val="24"/>
          <w:szCs w:val="24"/>
        </w:rPr>
        <w:t xml:space="preserve"> </w:t>
      </w:r>
      <w:r w:rsidRPr="008F1CF6">
        <w:rPr>
          <w:rFonts w:ascii="Arial" w:hAnsi="Arial" w:cs="Arial"/>
          <w:sz w:val="24"/>
          <w:szCs w:val="24"/>
        </w:rPr>
        <w:t>este aproape inexistentă, dezvoltarea fiecărui exemplar fiind condiţionată de propriul fond genetic, de</w:t>
      </w:r>
      <w:r w:rsidRPr="008F1CF6">
        <w:rPr>
          <w:rFonts w:ascii="Arial" w:hAnsi="Arial" w:cs="Arial"/>
          <w:spacing w:val="1"/>
          <w:sz w:val="24"/>
          <w:szCs w:val="24"/>
        </w:rPr>
        <w:t xml:space="preserve"> </w:t>
      </w:r>
      <w:r w:rsidRPr="008F1CF6">
        <w:rPr>
          <w:rFonts w:ascii="Arial" w:hAnsi="Arial" w:cs="Arial"/>
          <w:sz w:val="24"/>
          <w:szCs w:val="24"/>
        </w:rPr>
        <w:t>caracteristicile</w:t>
      </w:r>
      <w:r w:rsidRPr="008F1CF6">
        <w:rPr>
          <w:rFonts w:ascii="Arial" w:hAnsi="Arial" w:cs="Arial"/>
          <w:spacing w:val="15"/>
          <w:sz w:val="24"/>
          <w:szCs w:val="24"/>
        </w:rPr>
        <w:t xml:space="preserve"> </w:t>
      </w:r>
      <w:r w:rsidRPr="008F1CF6">
        <w:rPr>
          <w:rFonts w:ascii="Arial" w:hAnsi="Arial" w:cs="Arial"/>
          <w:sz w:val="24"/>
          <w:szCs w:val="24"/>
        </w:rPr>
        <w:t>fenotipice</w:t>
      </w:r>
      <w:r w:rsidRPr="008F1CF6">
        <w:rPr>
          <w:rFonts w:ascii="Arial" w:hAnsi="Arial" w:cs="Arial"/>
          <w:spacing w:val="14"/>
          <w:sz w:val="24"/>
          <w:szCs w:val="24"/>
        </w:rPr>
        <w:t xml:space="preserve"> </w:t>
      </w:r>
      <w:r w:rsidRPr="008F1CF6">
        <w:rPr>
          <w:rFonts w:ascii="Arial" w:hAnsi="Arial" w:cs="Arial"/>
          <w:sz w:val="24"/>
          <w:szCs w:val="24"/>
        </w:rPr>
        <w:t>iniţiale</w:t>
      </w:r>
      <w:r w:rsidRPr="008F1CF6">
        <w:rPr>
          <w:rFonts w:ascii="Arial" w:hAnsi="Arial" w:cs="Arial"/>
          <w:spacing w:val="12"/>
          <w:sz w:val="24"/>
          <w:szCs w:val="24"/>
        </w:rPr>
        <w:t xml:space="preserve"> </w:t>
      </w:r>
      <w:r w:rsidRPr="008F1CF6">
        <w:rPr>
          <w:rFonts w:ascii="Arial" w:hAnsi="Arial" w:cs="Arial"/>
          <w:sz w:val="24"/>
          <w:szCs w:val="24"/>
        </w:rPr>
        <w:t>şi</w:t>
      </w:r>
      <w:r w:rsidRPr="008F1CF6">
        <w:rPr>
          <w:rFonts w:ascii="Arial" w:hAnsi="Arial" w:cs="Arial"/>
          <w:spacing w:val="14"/>
          <w:sz w:val="24"/>
          <w:szCs w:val="24"/>
        </w:rPr>
        <w:t xml:space="preserve"> </w:t>
      </w:r>
      <w:r w:rsidRPr="008F1CF6">
        <w:rPr>
          <w:rFonts w:ascii="Arial" w:hAnsi="Arial" w:cs="Arial"/>
          <w:sz w:val="24"/>
          <w:szCs w:val="24"/>
        </w:rPr>
        <w:t>de</w:t>
      </w:r>
      <w:r w:rsidRPr="008F1CF6">
        <w:rPr>
          <w:rFonts w:ascii="Arial" w:hAnsi="Arial" w:cs="Arial"/>
          <w:spacing w:val="12"/>
          <w:sz w:val="24"/>
          <w:szCs w:val="24"/>
        </w:rPr>
        <w:t xml:space="preserve"> </w:t>
      </w:r>
      <w:r w:rsidRPr="008F1CF6">
        <w:rPr>
          <w:rFonts w:ascii="Arial" w:hAnsi="Arial" w:cs="Arial"/>
          <w:sz w:val="24"/>
          <w:szCs w:val="24"/>
        </w:rPr>
        <w:t>mediul</w:t>
      </w:r>
      <w:r w:rsidRPr="008F1CF6">
        <w:rPr>
          <w:rFonts w:ascii="Arial" w:hAnsi="Arial" w:cs="Arial"/>
          <w:spacing w:val="14"/>
          <w:sz w:val="24"/>
          <w:szCs w:val="24"/>
        </w:rPr>
        <w:t xml:space="preserve"> </w:t>
      </w:r>
      <w:r w:rsidRPr="008F1CF6">
        <w:rPr>
          <w:rFonts w:ascii="Arial" w:hAnsi="Arial" w:cs="Arial"/>
          <w:sz w:val="24"/>
          <w:szCs w:val="24"/>
        </w:rPr>
        <w:t>de</w:t>
      </w:r>
      <w:r w:rsidRPr="008F1CF6">
        <w:rPr>
          <w:rFonts w:ascii="Arial" w:hAnsi="Arial" w:cs="Arial"/>
          <w:spacing w:val="17"/>
          <w:sz w:val="24"/>
          <w:szCs w:val="24"/>
        </w:rPr>
        <w:t xml:space="preserve"> </w:t>
      </w:r>
      <w:r w:rsidRPr="008F1CF6">
        <w:rPr>
          <w:rFonts w:ascii="Arial" w:hAnsi="Arial" w:cs="Arial"/>
          <w:sz w:val="24"/>
          <w:szCs w:val="24"/>
        </w:rPr>
        <w:t>viaţă,</w:t>
      </w:r>
      <w:r w:rsidRPr="008F1CF6">
        <w:rPr>
          <w:rFonts w:ascii="Arial" w:hAnsi="Arial" w:cs="Arial"/>
          <w:spacing w:val="13"/>
          <w:sz w:val="24"/>
          <w:szCs w:val="24"/>
        </w:rPr>
        <w:t xml:space="preserve"> </w:t>
      </w:r>
      <w:r w:rsidRPr="008F1CF6">
        <w:rPr>
          <w:rFonts w:ascii="Arial" w:hAnsi="Arial" w:cs="Arial"/>
          <w:sz w:val="24"/>
          <w:szCs w:val="24"/>
        </w:rPr>
        <w:t>care</w:t>
      </w:r>
      <w:r w:rsidRPr="008F1CF6">
        <w:rPr>
          <w:rFonts w:ascii="Arial" w:hAnsi="Arial" w:cs="Arial"/>
          <w:spacing w:val="12"/>
          <w:sz w:val="24"/>
          <w:szCs w:val="24"/>
        </w:rPr>
        <w:t xml:space="preserve"> </w:t>
      </w:r>
      <w:r w:rsidRPr="008F1CF6">
        <w:rPr>
          <w:rFonts w:ascii="Arial" w:hAnsi="Arial" w:cs="Arial"/>
          <w:sz w:val="24"/>
          <w:szCs w:val="24"/>
        </w:rPr>
        <w:t>prezintă</w:t>
      </w:r>
      <w:r w:rsidRPr="008F1CF6">
        <w:rPr>
          <w:rFonts w:ascii="Arial" w:hAnsi="Arial" w:cs="Arial"/>
          <w:spacing w:val="12"/>
          <w:sz w:val="24"/>
          <w:szCs w:val="24"/>
        </w:rPr>
        <w:t xml:space="preserve"> </w:t>
      </w:r>
      <w:r w:rsidRPr="008F1CF6">
        <w:rPr>
          <w:rFonts w:ascii="Arial" w:hAnsi="Arial" w:cs="Arial"/>
          <w:sz w:val="24"/>
          <w:szCs w:val="24"/>
        </w:rPr>
        <w:t>diferenţieri</w:t>
      </w:r>
      <w:r w:rsidRPr="008F1CF6">
        <w:rPr>
          <w:rFonts w:ascii="Arial" w:hAnsi="Arial" w:cs="Arial"/>
          <w:spacing w:val="13"/>
          <w:sz w:val="24"/>
          <w:szCs w:val="24"/>
        </w:rPr>
        <w:t xml:space="preserve"> </w:t>
      </w:r>
      <w:r w:rsidRPr="008F1CF6">
        <w:rPr>
          <w:rFonts w:ascii="Arial" w:hAnsi="Arial" w:cs="Arial"/>
          <w:sz w:val="24"/>
          <w:szCs w:val="24"/>
        </w:rPr>
        <w:t>de</w:t>
      </w:r>
      <w:r w:rsidRPr="008F1CF6">
        <w:rPr>
          <w:rFonts w:ascii="Arial" w:hAnsi="Arial" w:cs="Arial"/>
          <w:spacing w:val="12"/>
          <w:sz w:val="24"/>
          <w:szCs w:val="24"/>
        </w:rPr>
        <w:t xml:space="preserve"> </w:t>
      </w:r>
      <w:r w:rsidRPr="008F1CF6">
        <w:rPr>
          <w:rFonts w:ascii="Arial" w:hAnsi="Arial" w:cs="Arial"/>
          <w:sz w:val="24"/>
          <w:szCs w:val="24"/>
        </w:rPr>
        <w:t>la</w:t>
      </w:r>
      <w:r w:rsidRPr="008F1CF6">
        <w:rPr>
          <w:rFonts w:ascii="Arial" w:hAnsi="Arial" w:cs="Arial"/>
          <w:spacing w:val="13"/>
          <w:sz w:val="24"/>
          <w:szCs w:val="24"/>
        </w:rPr>
        <w:t xml:space="preserve"> </w:t>
      </w:r>
      <w:r w:rsidRPr="008F1CF6">
        <w:rPr>
          <w:rFonts w:ascii="Arial" w:hAnsi="Arial" w:cs="Arial"/>
          <w:sz w:val="24"/>
          <w:szCs w:val="24"/>
        </w:rPr>
        <w:t>un</w:t>
      </w:r>
      <w:r w:rsidRPr="008F1CF6">
        <w:rPr>
          <w:rFonts w:ascii="Arial" w:hAnsi="Arial" w:cs="Arial"/>
          <w:spacing w:val="14"/>
          <w:sz w:val="24"/>
          <w:szCs w:val="24"/>
        </w:rPr>
        <w:t xml:space="preserve"> </w:t>
      </w:r>
      <w:r w:rsidRPr="008F1CF6">
        <w:rPr>
          <w:rFonts w:ascii="Arial" w:hAnsi="Arial" w:cs="Arial"/>
          <w:sz w:val="24"/>
          <w:szCs w:val="24"/>
        </w:rPr>
        <w:t>loc</w:t>
      </w:r>
      <w:r w:rsidRPr="008F1CF6">
        <w:rPr>
          <w:rFonts w:ascii="Arial" w:hAnsi="Arial" w:cs="Arial"/>
          <w:spacing w:val="14"/>
          <w:sz w:val="24"/>
          <w:szCs w:val="24"/>
        </w:rPr>
        <w:t xml:space="preserve"> </w:t>
      </w:r>
      <w:r w:rsidRPr="008F1CF6">
        <w:rPr>
          <w:rFonts w:ascii="Arial" w:hAnsi="Arial" w:cs="Arial"/>
          <w:sz w:val="24"/>
          <w:szCs w:val="24"/>
        </w:rPr>
        <w:t>la</w:t>
      </w:r>
      <w:r w:rsidRPr="008F1CF6">
        <w:rPr>
          <w:rFonts w:ascii="Arial" w:hAnsi="Arial" w:cs="Arial"/>
          <w:spacing w:val="13"/>
          <w:sz w:val="24"/>
          <w:szCs w:val="24"/>
        </w:rPr>
        <w:t xml:space="preserve"> </w:t>
      </w:r>
      <w:r w:rsidRPr="008F1CF6">
        <w:rPr>
          <w:rFonts w:ascii="Arial" w:hAnsi="Arial" w:cs="Arial"/>
          <w:sz w:val="24"/>
          <w:szCs w:val="24"/>
        </w:rPr>
        <w:t>altul,</w:t>
      </w:r>
      <w:r w:rsidRPr="008F1CF6">
        <w:rPr>
          <w:rFonts w:ascii="Arial" w:hAnsi="Arial" w:cs="Arial"/>
          <w:spacing w:val="-58"/>
          <w:sz w:val="24"/>
          <w:szCs w:val="24"/>
        </w:rPr>
        <w:t xml:space="preserve"> </w:t>
      </w:r>
      <w:r w:rsidRPr="008F1CF6">
        <w:rPr>
          <w:rFonts w:ascii="Arial" w:hAnsi="Arial" w:cs="Arial"/>
          <w:sz w:val="24"/>
          <w:szCs w:val="24"/>
        </w:rPr>
        <w:t>ca</w:t>
      </w:r>
      <w:r w:rsidRPr="008F1CF6">
        <w:rPr>
          <w:rFonts w:ascii="Arial" w:hAnsi="Arial" w:cs="Arial"/>
          <w:spacing w:val="1"/>
          <w:sz w:val="24"/>
          <w:szCs w:val="24"/>
        </w:rPr>
        <w:t xml:space="preserve"> </w:t>
      </w:r>
      <w:r w:rsidRPr="008F1CF6">
        <w:rPr>
          <w:rFonts w:ascii="Arial" w:hAnsi="Arial" w:cs="Arial"/>
          <w:sz w:val="24"/>
          <w:szCs w:val="24"/>
        </w:rPr>
        <w:t>urmare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eterogenităţii</w:t>
      </w:r>
      <w:r w:rsidRPr="008F1CF6">
        <w:rPr>
          <w:rFonts w:ascii="Arial" w:hAnsi="Arial" w:cs="Arial"/>
          <w:spacing w:val="1"/>
          <w:sz w:val="24"/>
          <w:szCs w:val="24"/>
        </w:rPr>
        <w:t xml:space="preserve"> </w:t>
      </w:r>
      <w:r w:rsidRPr="008F1CF6">
        <w:rPr>
          <w:rFonts w:ascii="Arial" w:hAnsi="Arial" w:cs="Arial"/>
          <w:sz w:val="24"/>
          <w:szCs w:val="24"/>
        </w:rPr>
        <w:t>însuşirilor</w:t>
      </w:r>
      <w:r w:rsidRPr="008F1CF6">
        <w:rPr>
          <w:rFonts w:ascii="Arial" w:hAnsi="Arial" w:cs="Arial"/>
          <w:spacing w:val="1"/>
          <w:sz w:val="24"/>
          <w:szCs w:val="24"/>
        </w:rPr>
        <w:t xml:space="preserve"> </w:t>
      </w:r>
      <w:r w:rsidRPr="008F1CF6">
        <w:rPr>
          <w:rFonts w:ascii="Arial" w:hAnsi="Arial" w:cs="Arial"/>
          <w:sz w:val="24"/>
          <w:szCs w:val="24"/>
        </w:rPr>
        <w:t>solului,</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microclimatului</w:t>
      </w:r>
      <w:r w:rsidRPr="008F1CF6">
        <w:rPr>
          <w:rFonts w:ascii="Arial" w:hAnsi="Arial" w:cs="Arial"/>
          <w:spacing w:val="1"/>
          <w:sz w:val="24"/>
          <w:szCs w:val="24"/>
        </w:rPr>
        <w:t xml:space="preserve"> </w:t>
      </w:r>
      <w:r w:rsidRPr="008F1CF6">
        <w:rPr>
          <w:rFonts w:ascii="Arial" w:hAnsi="Arial" w:cs="Arial"/>
          <w:sz w:val="24"/>
          <w:szCs w:val="24"/>
        </w:rPr>
        <w:t>local,</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compoziţiei</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densităţii</w:t>
      </w:r>
      <w:r w:rsidRPr="008F1CF6">
        <w:rPr>
          <w:rFonts w:ascii="Arial" w:hAnsi="Arial" w:cs="Arial"/>
          <w:spacing w:val="-57"/>
          <w:sz w:val="24"/>
          <w:szCs w:val="24"/>
        </w:rPr>
        <w:t xml:space="preserve"> </w:t>
      </w:r>
      <w:r w:rsidRPr="008F1CF6">
        <w:rPr>
          <w:rFonts w:ascii="Arial" w:hAnsi="Arial" w:cs="Arial"/>
          <w:sz w:val="24"/>
          <w:szCs w:val="24"/>
        </w:rPr>
        <w:t>covorului</w:t>
      </w:r>
      <w:r w:rsidRPr="008F1CF6">
        <w:rPr>
          <w:rFonts w:ascii="Arial" w:hAnsi="Arial" w:cs="Arial"/>
          <w:spacing w:val="1"/>
          <w:sz w:val="24"/>
          <w:szCs w:val="24"/>
        </w:rPr>
        <w:t xml:space="preserve"> </w:t>
      </w:r>
      <w:r w:rsidRPr="008F1CF6">
        <w:rPr>
          <w:rFonts w:ascii="Arial" w:hAnsi="Arial" w:cs="Arial"/>
          <w:sz w:val="24"/>
          <w:szCs w:val="24"/>
        </w:rPr>
        <w:t>erbaceu</w:t>
      </w:r>
      <w:r w:rsidRPr="008F1CF6">
        <w:rPr>
          <w:rFonts w:ascii="Arial" w:hAnsi="Arial" w:cs="Arial"/>
          <w:spacing w:val="1"/>
          <w:sz w:val="24"/>
          <w:szCs w:val="24"/>
        </w:rPr>
        <w:t xml:space="preserve"> </w:t>
      </w:r>
      <w:r w:rsidRPr="008F1CF6">
        <w:rPr>
          <w:rFonts w:ascii="Arial" w:hAnsi="Arial" w:cs="Arial"/>
          <w:sz w:val="24"/>
          <w:szCs w:val="24"/>
        </w:rPr>
        <w:t>etc.</w:t>
      </w:r>
      <w:r w:rsidRPr="008F1CF6">
        <w:rPr>
          <w:rFonts w:ascii="Arial" w:hAnsi="Arial" w:cs="Arial"/>
          <w:spacing w:val="1"/>
          <w:sz w:val="24"/>
          <w:szCs w:val="24"/>
        </w:rPr>
        <w:t xml:space="preserve"> </w:t>
      </w:r>
      <w:r w:rsidRPr="008F1CF6">
        <w:rPr>
          <w:rFonts w:ascii="Arial" w:hAnsi="Arial" w:cs="Arial"/>
          <w:sz w:val="24"/>
          <w:szCs w:val="24"/>
        </w:rPr>
        <w:t>Datorită</w:t>
      </w:r>
      <w:r w:rsidRPr="008F1CF6">
        <w:rPr>
          <w:rFonts w:ascii="Arial" w:hAnsi="Arial" w:cs="Arial"/>
          <w:spacing w:val="1"/>
          <w:sz w:val="24"/>
          <w:szCs w:val="24"/>
        </w:rPr>
        <w:t xml:space="preserve"> </w:t>
      </w:r>
      <w:r w:rsidRPr="008F1CF6">
        <w:rPr>
          <w:rFonts w:ascii="Arial" w:hAnsi="Arial" w:cs="Arial"/>
          <w:sz w:val="24"/>
          <w:szCs w:val="24"/>
        </w:rPr>
        <w:t>acestor</w:t>
      </w:r>
      <w:r w:rsidRPr="008F1CF6">
        <w:rPr>
          <w:rFonts w:ascii="Arial" w:hAnsi="Arial" w:cs="Arial"/>
          <w:spacing w:val="1"/>
          <w:sz w:val="24"/>
          <w:szCs w:val="24"/>
        </w:rPr>
        <w:t xml:space="preserve"> </w:t>
      </w:r>
      <w:r w:rsidRPr="008F1CF6">
        <w:rPr>
          <w:rFonts w:ascii="Arial" w:hAnsi="Arial" w:cs="Arial"/>
          <w:sz w:val="24"/>
          <w:szCs w:val="24"/>
        </w:rPr>
        <w:t>factori,</w:t>
      </w:r>
      <w:r w:rsidRPr="008F1CF6">
        <w:rPr>
          <w:rFonts w:ascii="Arial" w:hAnsi="Arial" w:cs="Arial"/>
          <w:spacing w:val="1"/>
          <w:sz w:val="24"/>
          <w:szCs w:val="24"/>
        </w:rPr>
        <w:t xml:space="preserve"> </w:t>
      </w:r>
      <w:r w:rsidRPr="008F1CF6">
        <w:rPr>
          <w:rFonts w:ascii="Arial" w:hAnsi="Arial" w:cs="Arial"/>
          <w:sz w:val="24"/>
          <w:szCs w:val="24"/>
        </w:rPr>
        <w:t>curând</w:t>
      </w:r>
      <w:r w:rsidRPr="008F1CF6">
        <w:rPr>
          <w:rFonts w:ascii="Arial" w:hAnsi="Arial" w:cs="Arial"/>
          <w:spacing w:val="1"/>
          <w:sz w:val="24"/>
          <w:szCs w:val="24"/>
        </w:rPr>
        <w:t xml:space="preserve"> </w:t>
      </w:r>
      <w:r w:rsidRPr="008F1CF6">
        <w:rPr>
          <w:rFonts w:ascii="Arial" w:hAnsi="Arial" w:cs="Arial"/>
          <w:sz w:val="24"/>
          <w:szCs w:val="24"/>
        </w:rPr>
        <w:t>după</w:t>
      </w:r>
      <w:r w:rsidRPr="008F1CF6">
        <w:rPr>
          <w:rFonts w:ascii="Arial" w:hAnsi="Arial" w:cs="Arial"/>
          <w:spacing w:val="1"/>
          <w:sz w:val="24"/>
          <w:szCs w:val="24"/>
        </w:rPr>
        <w:t xml:space="preserve"> </w:t>
      </w:r>
      <w:r w:rsidRPr="008F1CF6">
        <w:rPr>
          <w:rFonts w:ascii="Arial" w:hAnsi="Arial" w:cs="Arial"/>
          <w:sz w:val="24"/>
          <w:szCs w:val="24"/>
        </w:rPr>
        <w:t>înfiinţare,</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culturile</w:t>
      </w:r>
      <w:r w:rsidRPr="008F1CF6">
        <w:rPr>
          <w:rFonts w:ascii="Arial" w:hAnsi="Arial" w:cs="Arial"/>
          <w:spacing w:val="1"/>
          <w:sz w:val="24"/>
          <w:szCs w:val="24"/>
        </w:rPr>
        <w:t xml:space="preserve"> </w:t>
      </w:r>
      <w:r w:rsidRPr="008F1CF6">
        <w:rPr>
          <w:rFonts w:ascii="Arial" w:hAnsi="Arial" w:cs="Arial"/>
          <w:sz w:val="24"/>
          <w:szCs w:val="24"/>
        </w:rPr>
        <w:t>forestiere</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manifestă</w:t>
      </w:r>
      <w:r w:rsidRPr="008F1CF6">
        <w:rPr>
          <w:rFonts w:ascii="Arial" w:hAnsi="Arial" w:cs="Arial"/>
          <w:spacing w:val="8"/>
          <w:sz w:val="24"/>
          <w:szCs w:val="24"/>
        </w:rPr>
        <w:t xml:space="preserve"> </w:t>
      </w:r>
      <w:r w:rsidRPr="008F1CF6">
        <w:rPr>
          <w:rFonts w:ascii="Arial" w:hAnsi="Arial" w:cs="Arial"/>
          <w:sz w:val="24"/>
          <w:szCs w:val="24"/>
        </w:rPr>
        <w:t>tendinţa</w:t>
      </w:r>
      <w:r w:rsidRPr="008F1CF6">
        <w:rPr>
          <w:rFonts w:ascii="Arial" w:hAnsi="Arial" w:cs="Arial"/>
          <w:spacing w:val="7"/>
          <w:sz w:val="24"/>
          <w:szCs w:val="24"/>
        </w:rPr>
        <w:t xml:space="preserve"> </w:t>
      </w:r>
      <w:r w:rsidRPr="008F1CF6">
        <w:rPr>
          <w:rFonts w:ascii="Arial" w:hAnsi="Arial" w:cs="Arial"/>
          <w:sz w:val="24"/>
          <w:szCs w:val="24"/>
        </w:rPr>
        <w:t>ierarhizării</w:t>
      </w:r>
      <w:r w:rsidRPr="008F1CF6">
        <w:rPr>
          <w:rFonts w:ascii="Arial" w:hAnsi="Arial" w:cs="Arial"/>
          <w:spacing w:val="8"/>
          <w:sz w:val="24"/>
          <w:szCs w:val="24"/>
        </w:rPr>
        <w:t xml:space="preserve"> </w:t>
      </w:r>
      <w:r w:rsidRPr="008F1CF6">
        <w:rPr>
          <w:rFonts w:ascii="Arial" w:hAnsi="Arial" w:cs="Arial"/>
          <w:sz w:val="24"/>
          <w:szCs w:val="24"/>
        </w:rPr>
        <w:t>exemplarelor</w:t>
      </w:r>
      <w:r w:rsidRPr="008F1CF6">
        <w:rPr>
          <w:rFonts w:ascii="Arial" w:hAnsi="Arial" w:cs="Arial"/>
          <w:spacing w:val="8"/>
          <w:sz w:val="24"/>
          <w:szCs w:val="24"/>
        </w:rPr>
        <w:t xml:space="preserve"> </w:t>
      </w:r>
      <w:r w:rsidRPr="008F1CF6">
        <w:rPr>
          <w:rFonts w:ascii="Arial" w:hAnsi="Arial" w:cs="Arial"/>
          <w:sz w:val="24"/>
          <w:szCs w:val="24"/>
        </w:rPr>
        <w:t>în</w:t>
      </w:r>
      <w:r w:rsidRPr="008F1CF6">
        <w:rPr>
          <w:rFonts w:ascii="Arial" w:hAnsi="Arial" w:cs="Arial"/>
          <w:spacing w:val="8"/>
          <w:sz w:val="24"/>
          <w:szCs w:val="24"/>
        </w:rPr>
        <w:t xml:space="preserve"> </w:t>
      </w:r>
      <w:r w:rsidRPr="008F1CF6">
        <w:rPr>
          <w:rFonts w:ascii="Arial" w:hAnsi="Arial" w:cs="Arial"/>
          <w:sz w:val="24"/>
          <w:szCs w:val="24"/>
        </w:rPr>
        <w:t>raport</w:t>
      </w:r>
      <w:r w:rsidRPr="008F1CF6">
        <w:rPr>
          <w:rFonts w:ascii="Arial" w:hAnsi="Arial" w:cs="Arial"/>
          <w:spacing w:val="8"/>
          <w:sz w:val="24"/>
          <w:szCs w:val="24"/>
        </w:rPr>
        <w:t xml:space="preserve"> </w:t>
      </w:r>
      <w:r w:rsidRPr="008F1CF6">
        <w:rPr>
          <w:rFonts w:ascii="Arial" w:hAnsi="Arial" w:cs="Arial"/>
          <w:sz w:val="24"/>
          <w:szCs w:val="24"/>
        </w:rPr>
        <w:t>cu</w:t>
      </w:r>
      <w:r w:rsidRPr="008F1CF6">
        <w:rPr>
          <w:rFonts w:ascii="Arial" w:hAnsi="Arial" w:cs="Arial"/>
          <w:spacing w:val="8"/>
          <w:sz w:val="24"/>
          <w:szCs w:val="24"/>
        </w:rPr>
        <w:t xml:space="preserve"> </w:t>
      </w:r>
      <w:r w:rsidRPr="008F1CF6">
        <w:rPr>
          <w:rFonts w:ascii="Arial" w:hAnsi="Arial" w:cs="Arial"/>
          <w:sz w:val="24"/>
          <w:szCs w:val="24"/>
        </w:rPr>
        <w:t>poziţia</w:t>
      </w:r>
      <w:r w:rsidRPr="008F1CF6">
        <w:rPr>
          <w:rFonts w:ascii="Arial" w:hAnsi="Arial" w:cs="Arial"/>
          <w:spacing w:val="7"/>
          <w:sz w:val="24"/>
          <w:szCs w:val="24"/>
        </w:rPr>
        <w:t xml:space="preserve"> </w:t>
      </w:r>
      <w:r w:rsidRPr="008F1CF6">
        <w:rPr>
          <w:rFonts w:ascii="Arial" w:hAnsi="Arial" w:cs="Arial"/>
          <w:sz w:val="24"/>
          <w:szCs w:val="24"/>
        </w:rPr>
        <w:t>lor</w:t>
      </w:r>
      <w:r w:rsidRPr="008F1CF6">
        <w:rPr>
          <w:rFonts w:ascii="Arial" w:hAnsi="Arial" w:cs="Arial"/>
          <w:spacing w:val="8"/>
          <w:sz w:val="24"/>
          <w:szCs w:val="24"/>
        </w:rPr>
        <w:t xml:space="preserve"> </w:t>
      </w:r>
      <w:r w:rsidRPr="008F1CF6">
        <w:rPr>
          <w:rFonts w:ascii="Arial" w:hAnsi="Arial" w:cs="Arial"/>
          <w:sz w:val="24"/>
          <w:szCs w:val="24"/>
        </w:rPr>
        <w:t>relativă.</w:t>
      </w:r>
      <w:r w:rsidRPr="008F1CF6">
        <w:rPr>
          <w:rFonts w:ascii="Arial" w:hAnsi="Arial" w:cs="Arial"/>
          <w:spacing w:val="7"/>
          <w:sz w:val="24"/>
          <w:szCs w:val="24"/>
        </w:rPr>
        <w:t xml:space="preserve"> </w:t>
      </w:r>
      <w:r w:rsidRPr="008F1CF6">
        <w:rPr>
          <w:rFonts w:ascii="Arial" w:hAnsi="Arial" w:cs="Arial"/>
          <w:sz w:val="24"/>
          <w:szCs w:val="24"/>
        </w:rPr>
        <w:t>Eterogenitatea</w:t>
      </w:r>
      <w:r w:rsidRPr="008F1CF6">
        <w:rPr>
          <w:rFonts w:ascii="Arial" w:hAnsi="Arial" w:cs="Arial"/>
          <w:spacing w:val="7"/>
          <w:sz w:val="24"/>
          <w:szCs w:val="24"/>
        </w:rPr>
        <w:t xml:space="preserve"> </w:t>
      </w:r>
      <w:r w:rsidRPr="008F1CF6">
        <w:rPr>
          <w:rFonts w:ascii="Arial" w:hAnsi="Arial" w:cs="Arial"/>
          <w:sz w:val="24"/>
          <w:szCs w:val="24"/>
        </w:rPr>
        <w:t>condiţiilor de mediu şi a potenţialului genetic al plantelor influenţează în sens pozitiv sau negativ procesul</w:t>
      </w:r>
      <w:r w:rsidRPr="008F1CF6">
        <w:rPr>
          <w:rFonts w:ascii="Arial" w:hAnsi="Arial" w:cs="Arial"/>
          <w:spacing w:val="1"/>
          <w:sz w:val="24"/>
          <w:szCs w:val="24"/>
        </w:rPr>
        <w:t xml:space="preserve"> </w:t>
      </w:r>
      <w:r w:rsidRPr="008F1CF6">
        <w:rPr>
          <w:rFonts w:ascii="Arial" w:hAnsi="Arial" w:cs="Arial"/>
          <w:sz w:val="24"/>
          <w:szCs w:val="24"/>
        </w:rPr>
        <w:t>creşterilor curente individuale, putând conduce în scurt timp la o pronunţată diferenţiere dimensională</w:t>
      </w:r>
      <w:r w:rsidRPr="008F1CF6">
        <w:rPr>
          <w:rFonts w:ascii="Arial" w:hAnsi="Arial" w:cs="Arial"/>
          <w:spacing w:val="1"/>
          <w:sz w:val="24"/>
          <w:szCs w:val="24"/>
        </w:rPr>
        <w:t xml:space="preserve"> </w:t>
      </w:r>
      <w:r w:rsidRPr="008F1CF6">
        <w:rPr>
          <w:rFonts w:ascii="Arial" w:hAnsi="Arial" w:cs="Arial"/>
          <w:sz w:val="24"/>
          <w:szCs w:val="24"/>
        </w:rPr>
        <w:t>a puieţilor şi chiar ta dispariţia unui număr însemnat de exemplare. Fenomenul se poate solda cu</w:t>
      </w:r>
      <w:r w:rsidRPr="008F1CF6">
        <w:rPr>
          <w:rFonts w:ascii="Arial" w:hAnsi="Arial" w:cs="Arial"/>
          <w:spacing w:val="1"/>
          <w:sz w:val="24"/>
          <w:szCs w:val="24"/>
        </w:rPr>
        <w:t xml:space="preserve"> </w:t>
      </w:r>
      <w:r w:rsidRPr="008F1CF6">
        <w:rPr>
          <w:rFonts w:ascii="Arial" w:hAnsi="Arial" w:cs="Arial"/>
          <w:sz w:val="24"/>
          <w:szCs w:val="24"/>
        </w:rPr>
        <w:t>consecinţe negative în ceea ce priveşte uniformitatea închiderii masivului, în unele situaţii prelungind</w:t>
      </w:r>
      <w:r w:rsidRPr="008F1CF6">
        <w:rPr>
          <w:rFonts w:ascii="Arial" w:hAnsi="Arial" w:cs="Arial"/>
          <w:spacing w:val="1"/>
          <w:sz w:val="24"/>
          <w:szCs w:val="24"/>
        </w:rPr>
        <w:t xml:space="preserve"> </w:t>
      </w:r>
      <w:r w:rsidRPr="008F1CF6">
        <w:rPr>
          <w:rFonts w:ascii="Arial" w:hAnsi="Arial" w:cs="Arial"/>
          <w:sz w:val="24"/>
          <w:szCs w:val="24"/>
        </w:rPr>
        <w:t>exagerat</w:t>
      </w:r>
      <w:r w:rsidRPr="008F1CF6">
        <w:rPr>
          <w:rFonts w:ascii="Arial" w:hAnsi="Arial" w:cs="Arial"/>
          <w:spacing w:val="-1"/>
          <w:sz w:val="24"/>
          <w:szCs w:val="24"/>
        </w:rPr>
        <w:t xml:space="preserve"> </w:t>
      </w:r>
      <w:r w:rsidRPr="008F1CF6">
        <w:rPr>
          <w:rFonts w:ascii="Arial" w:hAnsi="Arial" w:cs="Arial"/>
          <w:sz w:val="24"/>
          <w:szCs w:val="24"/>
        </w:rPr>
        <w:t>atingerea</w:t>
      </w:r>
      <w:r w:rsidRPr="008F1CF6">
        <w:rPr>
          <w:rFonts w:ascii="Arial" w:hAnsi="Arial" w:cs="Arial"/>
          <w:spacing w:val="-1"/>
          <w:sz w:val="24"/>
          <w:szCs w:val="24"/>
        </w:rPr>
        <w:t xml:space="preserve"> </w:t>
      </w:r>
      <w:r w:rsidRPr="008F1CF6">
        <w:rPr>
          <w:rFonts w:ascii="Arial" w:hAnsi="Arial" w:cs="Arial"/>
          <w:sz w:val="24"/>
          <w:szCs w:val="24"/>
        </w:rPr>
        <w:t>reuşitei definitive.</w:t>
      </w:r>
    </w:p>
    <w:p w14:paraId="63129498" w14:textId="77777777" w:rsidR="00FB1C23" w:rsidRPr="008F1CF6" w:rsidRDefault="00FB1C23" w:rsidP="00FB1C23">
      <w:pPr>
        <w:pStyle w:val="Corptext"/>
        <w:spacing w:before="65"/>
        <w:ind w:left="222" w:right="-2" w:firstLine="486"/>
        <w:jc w:val="both"/>
        <w:rPr>
          <w:rFonts w:ascii="Arial" w:hAnsi="Arial" w:cs="Arial"/>
          <w:sz w:val="24"/>
          <w:szCs w:val="24"/>
        </w:rPr>
      </w:pPr>
      <w:r w:rsidRPr="008F1CF6">
        <w:rPr>
          <w:rFonts w:ascii="Arial" w:hAnsi="Arial" w:cs="Arial"/>
          <w:sz w:val="24"/>
          <w:szCs w:val="24"/>
        </w:rPr>
        <w:t>În scopul diminuării efectelor negative ale factorilor de mediu, pentru evitarea pierderilor,</w:t>
      </w:r>
      <w:r w:rsidRPr="008F1CF6">
        <w:rPr>
          <w:rFonts w:ascii="Arial" w:hAnsi="Arial" w:cs="Arial"/>
          <w:spacing w:val="1"/>
          <w:sz w:val="24"/>
          <w:szCs w:val="24"/>
        </w:rPr>
        <w:t xml:space="preserve"> </w:t>
      </w:r>
      <w:r w:rsidRPr="008F1CF6">
        <w:rPr>
          <w:rFonts w:ascii="Arial" w:hAnsi="Arial" w:cs="Arial"/>
          <w:sz w:val="24"/>
          <w:szCs w:val="24"/>
        </w:rPr>
        <w:t>crearea şi menţinerea unor condiţii de creştere şi dezvoltare favorabile tuturor puieţilor, culturile</w:t>
      </w:r>
      <w:r w:rsidRPr="008F1CF6">
        <w:rPr>
          <w:rFonts w:ascii="Arial" w:hAnsi="Arial" w:cs="Arial"/>
          <w:spacing w:val="1"/>
          <w:sz w:val="24"/>
          <w:szCs w:val="24"/>
        </w:rPr>
        <w:t xml:space="preserve"> </w:t>
      </w:r>
      <w:r w:rsidRPr="008F1CF6">
        <w:rPr>
          <w:rFonts w:ascii="Arial" w:hAnsi="Arial" w:cs="Arial"/>
          <w:sz w:val="24"/>
          <w:szCs w:val="24"/>
        </w:rPr>
        <w:t xml:space="preserve">forestiere sunt parcurse după instalare cu </w:t>
      </w:r>
      <w:r w:rsidRPr="008F1CF6">
        <w:rPr>
          <w:rFonts w:ascii="Arial" w:hAnsi="Arial" w:cs="Arial"/>
          <w:i/>
          <w:sz w:val="24"/>
          <w:szCs w:val="24"/>
        </w:rPr>
        <w:t>lucrări speciale de îngrijire</w:t>
      </w:r>
      <w:r w:rsidRPr="008F1CF6">
        <w:rPr>
          <w:rFonts w:ascii="Arial" w:hAnsi="Arial" w:cs="Arial"/>
          <w:sz w:val="24"/>
          <w:szCs w:val="24"/>
        </w:rPr>
        <w:t>, constând în înlăturarea unor</w:t>
      </w:r>
      <w:r w:rsidRPr="008F1CF6">
        <w:rPr>
          <w:rFonts w:ascii="Arial" w:hAnsi="Arial" w:cs="Arial"/>
          <w:spacing w:val="1"/>
          <w:sz w:val="24"/>
          <w:szCs w:val="24"/>
        </w:rPr>
        <w:t xml:space="preserve"> </w:t>
      </w:r>
      <w:r w:rsidRPr="008F1CF6">
        <w:rPr>
          <w:rFonts w:ascii="Arial" w:hAnsi="Arial" w:cs="Arial"/>
          <w:sz w:val="24"/>
          <w:szCs w:val="24"/>
        </w:rPr>
        <w:t>defecţiuni</w:t>
      </w:r>
      <w:r w:rsidRPr="008F1CF6">
        <w:rPr>
          <w:rFonts w:ascii="Arial" w:hAnsi="Arial" w:cs="Arial"/>
          <w:spacing w:val="-1"/>
          <w:sz w:val="24"/>
          <w:szCs w:val="24"/>
        </w:rPr>
        <w:t xml:space="preserve"> </w:t>
      </w:r>
      <w:r w:rsidRPr="008F1CF6">
        <w:rPr>
          <w:rFonts w:ascii="Arial" w:hAnsi="Arial" w:cs="Arial"/>
          <w:sz w:val="24"/>
          <w:szCs w:val="24"/>
        </w:rPr>
        <w:t>şi omogenizarea</w:t>
      </w:r>
      <w:r w:rsidRPr="008F1CF6">
        <w:rPr>
          <w:rFonts w:ascii="Arial" w:hAnsi="Arial" w:cs="Arial"/>
          <w:spacing w:val="-1"/>
          <w:sz w:val="24"/>
          <w:szCs w:val="24"/>
        </w:rPr>
        <w:t xml:space="preserve"> </w:t>
      </w:r>
      <w:r w:rsidRPr="008F1CF6">
        <w:rPr>
          <w:rFonts w:ascii="Arial" w:hAnsi="Arial" w:cs="Arial"/>
          <w:sz w:val="24"/>
          <w:szCs w:val="24"/>
        </w:rPr>
        <w:t>condiţiilor de</w:t>
      </w:r>
      <w:r w:rsidRPr="008F1CF6">
        <w:rPr>
          <w:rFonts w:ascii="Arial" w:hAnsi="Arial" w:cs="Arial"/>
          <w:spacing w:val="-2"/>
          <w:sz w:val="24"/>
          <w:szCs w:val="24"/>
        </w:rPr>
        <w:t xml:space="preserve"> </w:t>
      </w:r>
      <w:r w:rsidRPr="008F1CF6">
        <w:rPr>
          <w:rFonts w:ascii="Arial" w:hAnsi="Arial" w:cs="Arial"/>
          <w:sz w:val="24"/>
          <w:szCs w:val="24"/>
        </w:rPr>
        <w:t>vegetaţie la</w:t>
      </w:r>
      <w:r w:rsidRPr="008F1CF6">
        <w:rPr>
          <w:rFonts w:ascii="Arial" w:hAnsi="Arial" w:cs="Arial"/>
          <w:spacing w:val="-1"/>
          <w:sz w:val="24"/>
          <w:szCs w:val="24"/>
        </w:rPr>
        <w:t xml:space="preserve"> </w:t>
      </w:r>
      <w:r w:rsidRPr="008F1CF6">
        <w:rPr>
          <w:rFonts w:ascii="Arial" w:hAnsi="Arial" w:cs="Arial"/>
          <w:sz w:val="24"/>
          <w:szCs w:val="24"/>
        </w:rPr>
        <w:t>nivelul întregii</w:t>
      </w:r>
      <w:r w:rsidRPr="008F1CF6">
        <w:rPr>
          <w:rFonts w:ascii="Arial" w:hAnsi="Arial" w:cs="Arial"/>
          <w:spacing w:val="-1"/>
          <w:sz w:val="24"/>
          <w:szCs w:val="24"/>
        </w:rPr>
        <w:t xml:space="preserve"> </w:t>
      </w:r>
      <w:r w:rsidRPr="008F1CF6">
        <w:rPr>
          <w:rFonts w:ascii="Arial" w:hAnsi="Arial" w:cs="Arial"/>
          <w:sz w:val="24"/>
          <w:szCs w:val="24"/>
        </w:rPr>
        <w:t>populaţii.</w:t>
      </w:r>
    </w:p>
    <w:p w14:paraId="5ADB8128" w14:textId="77777777" w:rsidR="00FB1C23" w:rsidRPr="008F1CF6" w:rsidRDefault="00FB1C23" w:rsidP="00FB1C23">
      <w:pPr>
        <w:pStyle w:val="Corptext"/>
        <w:spacing w:before="65"/>
        <w:ind w:left="222" w:right="-2" w:firstLine="486"/>
        <w:jc w:val="both"/>
        <w:rPr>
          <w:rFonts w:ascii="Arial" w:hAnsi="Arial" w:cs="Arial"/>
          <w:sz w:val="24"/>
          <w:szCs w:val="24"/>
        </w:rPr>
      </w:pPr>
      <w:r w:rsidRPr="008F1CF6">
        <w:rPr>
          <w:rFonts w:ascii="Arial" w:hAnsi="Arial" w:cs="Arial"/>
          <w:sz w:val="24"/>
          <w:szCs w:val="24"/>
        </w:rPr>
        <w:t>În funcţie de natura şi scopul urmărit prin aplicare, lucrările se repetă în fiecare an, însă cu</w:t>
      </w:r>
      <w:r w:rsidRPr="008F1CF6">
        <w:rPr>
          <w:rFonts w:ascii="Arial" w:hAnsi="Arial" w:cs="Arial"/>
          <w:spacing w:val="1"/>
          <w:sz w:val="24"/>
          <w:szCs w:val="24"/>
        </w:rPr>
        <w:t xml:space="preserve"> </w:t>
      </w:r>
      <w:r w:rsidRPr="008F1CF6">
        <w:rPr>
          <w:rFonts w:ascii="Arial" w:hAnsi="Arial" w:cs="Arial"/>
          <w:sz w:val="24"/>
          <w:szCs w:val="24"/>
        </w:rPr>
        <w:t>frecvenţă</w:t>
      </w:r>
      <w:r w:rsidRPr="008F1CF6">
        <w:rPr>
          <w:rFonts w:ascii="Arial" w:hAnsi="Arial" w:cs="Arial"/>
          <w:spacing w:val="1"/>
          <w:sz w:val="24"/>
          <w:szCs w:val="24"/>
        </w:rPr>
        <w:t xml:space="preserve"> </w:t>
      </w:r>
      <w:r w:rsidRPr="008F1CF6">
        <w:rPr>
          <w:rFonts w:ascii="Arial" w:hAnsi="Arial" w:cs="Arial"/>
          <w:sz w:val="24"/>
          <w:szCs w:val="24"/>
        </w:rPr>
        <w:t>tot</w:t>
      </w:r>
      <w:r w:rsidRPr="008F1CF6">
        <w:rPr>
          <w:rFonts w:ascii="Arial" w:hAnsi="Arial" w:cs="Arial"/>
          <w:spacing w:val="1"/>
          <w:sz w:val="24"/>
          <w:szCs w:val="24"/>
        </w:rPr>
        <w:t xml:space="preserve"> </w:t>
      </w:r>
      <w:r w:rsidRPr="008F1CF6">
        <w:rPr>
          <w:rFonts w:ascii="Arial" w:hAnsi="Arial" w:cs="Arial"/>
          <w:sz w:val="24"/>
          <w:szCs w:val="24"/>
        </w:rPr>
        <w:t>mai</w:t>
      </w:r>
      <w:r w:rsidRPr="008F1CF6">
        <w:rPr>
          <w:rFonts w:ascii="Arial" w:hAnsi="Arial" w:cs="Arial"/>
          <w:spacing w:val="1"/>
          <w:sz w:val="24"/>
          <w:szCs w:val="24"/>
        </w:rPr>
        <w:t xml:space="preserve"> </w:t>
      </w:r>
      <w:r w:rsidRPr="008F1CF6">
        <w:rPr>
          <w:rFonts w:ascii="Arial" w:hAnsi="Arial" w:cs="Arial"/>
          <w:sz w:val="24"/>
          <w:szCs w:val="24"/>
        </w:rPr>
        <w:t>redusă</w:t>
      </w:r>
      <w:r w:rsidRPr="008F1CF6">
        <w:rPr>
          <w:rFonts w:ascii="Arial" w:hAnsi="Arial" w:cs="Arial"/>
          <w:spacing w:val="1"/>
          <w:sz w:val="24"/>
          <w:szCs w:val="24"/>
        </w:rPr>
        <w:t xml:space="preserve"> </w:t>
      </w:r>
      <w:r w:rsidRPr="008F1CF6">
        <w:rPr>
          <w:rFonts w:ascii="Arial" w:hAnsi="Arial" w:cs="Arial"/>
          <w:sz w:val="24"/>
          <w:szCs w:val="24"/>
        </w:rPr>
        <w:t>pe</w:t>
      </w:r>
      <w:r w:rsidRPr="008F1CF6">
        <w:rPr>
          <w:rFonts w:ascii="Arial" w:hAnsi="Arial" w:cs="Arial"/>
          <w:spacing w:val="1"/>
          <w:sz w:val="24"/>
          <w:szCs w:val="24"/>
        </w:rPr>
        <w:t xml:space="preserve"> </w:t>
      </w:r>
      <w:r w:rsidRPr="008F1CF6">
        <w:rPr>
          <w:rFonts w:ascii="Arial" w:hAnsi="Arial" w:cs="Arial"/>
          <w:sz w:val="24"/>
          <w:szCs w:val="24"/>
        </w:rPr>
        <w:t>măsură</w:t>
      </w:r>
      <w:r w:rsidRPr="008F1CF6">
        <w:rPr>
          <w:rFonts w:ascii="Arial" w:hAnsi="Arial" w:cs="Arial"/>
          <w:spacing w:val="1"/>
          <w:sz w:val="24"/>
          <w:szCs w:val="24"/>
        </w:rPr>
        <w:t xml:space="preserve"> </w:t>
      </w:r>
      <w:r w:rsidRPr="008F1CF6">
        <w:rPr>
          <w:rFonts w:ascii="Arial" w:hAnsi="Arial" w:cs="Arial"/>
          <w:sz w:val="24"/>
          <w:szCs w:val="24"/>
        </w:rPr>
        <w:t>ce</w:t>
      </w:r>
      <w:r w:rsidRPr="008F1CF6">
        <w:rPr>
          <w:rFonts w:ascii="Arial" w:hAnsi="Arial" w:cs="Arial"/>
          <w:spacing w:val="1"/>
          <w:sz w:val="24"/>
          <w:szCs w:val="24"/>
        </w:rPr>
        <w:t xml:space="preserve"> </w:t>
      </w:r>
      <w:r w:rsidRPr="008F1CF6">
        <w:rPr>
          <w:rFonts w:ascii="Arial" w:hAnsi="Arial" w:cs="Arial"/>
          <w:sz w:val="24"/>
          <w:szCs w:val="24"/>
        </w:rPr>
        <w:t>cultura</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dezvoltă,</w:t>
      </w:r>
      <w:r w:rsidRPr="008F1CF6">
        <w:rPr>
          <w:rFonts w:ascii="Arial" w:hAnsi="Arial" w:cs="Arial"/>
          <w:spacing w:val="1"/>
          <w:sz w:val="24"/>
          <w:szCs w:val="24"/>
        </w:rPr>
        <w:t xml:space="preserve"> </w:t>
      </w:r>
      <w:r w:rsidRPr="008F1CF6">
        <w:rPr>
          <w:rFonts w:ascii="Arial" w:hAnsi="Arial" w:cs="Arial"/>
          <w:sz w:val="24"/>
          <w:szCs w:val="24"/>
        </w:rPr>
        <w:t>este</w:t>
      </w:r>
      <w:r w:rsidRPr="008F1CF6">
        <w:rPr>
          <w:rFonts w:ascii="Arial" w:hAnsi="Arial" w:cs="Arial"/>
          <w:spacing w:val="1"/>
          <w:sz w:val="24"/>
          <w:szCs w:val="24"/>
        </w:rPr>
        <w:t xml:space="preserve"> </w:t>
      </w:r>
      <w:r w:rsidRPr="008F1CF6">
        <w:rPr>
          <w:rFonts w:ascii="Arial" w:hAnsi="Arial" w:cs="Arial"/>
          <w:sz w:val="24"/>
          <w:szCs w:val="24"/>
        </w:rPr>
        <w:t>mai</w:t>
      </w:r>
      <w:r w:rsidRPr="008F1CF6">
        <w:rPr>
          <w:rFonts w:ascii="Arial" w:hAnsi="Arial" w:cs="Arial"/>
          <w:spacing w:val="1"/>
          <w:sz w:val="24"/>
          <w:szCs w:val="24"/>
        </w:rPr>
        <w:t xml:space="preserve"> </w:t>
      </w:r>
      <w:r w:rsidRPr="008F1CF6">
        <w:rPr>
          <w:rFonts w:ascii="Arial" w:hAnsi="Arial" w:cs="Arial"/>
          <w:sz w:val="24"/>
          <w:szCs w:val="24"/>
        </w:rPr>
        <w:t>puţin</w:t>
      </w:r>
      <w:r w:rsidRPr="008F1CF6">
        <w:rPr>
          <w:rFonts w:ascii="Arial" w:hAnsi="Arial" w:cs="Arial"/>
          <w:spacing w:val="1"/>
          <w:sz w:val="24"/>
          <w:szCs w:val="24"/>
        </w:rPr>
        <w:t xml:space="preserve"> </w:t>
      </w:r>
      <w:r w:rsidRPr="008F1CF6">
        <w:rPr>
          <w:rFonts w:ascii="Arial" w:hAnsi="Arial" w:cs="Arial"/>
          <w:sz w:val="24"/>
          <w:szCs w:val="24"/>
        </w:rPr>
        <w:t>vulnerabilă</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prin</w:t>
      </w:r>
      <w:r w:rsidRPr="008F1CF6">
        <w:rPr>
          <w:rFonts w:ascii="Arial" w:hAnsi="Arial" w:cs="Arial"/>
          <w:spacing w:val="1"/>
          <w:sz w:val="24"/>
          <w:szCs w:val="24"/>
        </w:rPr>
        <w:t xml:space="preserve"> </w:t>
      </w:r>
      <w:r w:rsidRPr="008F1CF6">
        <w:rPr>
          <w:rFonts w:ascii="Arial" w:hAnsi="Arial" w:cs="Arial"/>
          <w:sz w:val="24"/>
          <w:szCs w:val="24"/>
        </w:rPr>
        <w:t>caracteristicile</w:t>
      </w:r>
      <w:r w:rsidRPr="008F1CF6">
        <w:rPr>
          <w:rFonts w:ascii="Arial" w:hAnsi="Arial" w:cs="Arial"/>
          <w:spacing w:val="-1"/>
          <w:sz w:val="24"/>
          <w:szCs w:val="24"/>
        </w:rPr>
        <w:t xml:space="preserve"> </w:t>
      </w:r>
      <w:r w:rsidRPr="008F1CF6">
        <w:rPr>
          <w:rFonts w:ascii="Arial" w:hAnsi="Arial" w:cs="Arial"/>
          <w:sz w:val="24"/>
          <w:szCs w:val="24"/>
        </w:rPr>
        <w:t>ei se</w:t>
      </w:r>
      <w:r w:rsidRPr="008F1CF6">
        <w:rPr>
          <w:rFonts w:ascii="Arial" w:hAnsi="Arial" w:cs="Arial"/>
          <w:spacing w:val="1"/>
          <w:sz w:val="24"/>
          <w:szCs w:val="24"/>
        </w:rPr>
        <w:t xml:space="preserve"> </w:t>
      </w:r>
      <w:r w:rsidRPr="008F1CF6">
        <w:rPr>
          <w:rFonts w:ascii="Arial" w:hAnsi="Arial" w:cs="Arial"/>
          <w:sz w:val="24"/>
          <w:szCs w:val="24"/>
        </w:rPr>
        <w:t>apropie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reuşita</w:t>
      </w:r>
      <w:r w:rsidRPr="008F1CF6">
        <w:rPr>
          <w:rFonts w:ascii="Arial" w:hAnsi="Arial" w:cs="Arial"/>
          <w:spacing w:val="-1"/>
          <w:sz w:val="24"/>
          <w:szCs w:val="24"/>
        </w:rPr>
        <w:t xml:space="preserve"> </w:t>
      </w:r>
      <w:r w:rsidRPr="008F1CF6">
        <w:rPr>
          <w:rFonts w:ascii="Arial" w:hAnsi="Arial" w:cs="Arial"/>
          <w:sz w:val="24"/>
          <w:szCs w:val="24"/>
        </w:rPr>
        <w:t>definitivă.</w:t>
      </w:r>
    </w:p>
    <w:p w14:paraId="31F6B1A0" w14:textId="77777777" w:rsidR="00FB1C23" w:rsidRPr="008F1CF6" w:rsidRDefault="00FB1C23" w:rsidP="00FB1C23">
      <w:pPr>
        <w:pStyle w:val="Corptext"/>
        <w:spacing w:before="65"/>
        <w:ind w:left="222" w:right="-2" w:firstLine="486"/>
        <w:jc w:val="both"/>
        <w:rPr>
          <w:rFonts w:ascii="Arial" w:hAnsi="Arial" w:cs="Arial"/>
          <w:sz w:val="24"/>
          <w:szCs w:val="24"/>
        </w:rPr>
      </w:pPr>
      <w:r w:rsidRPr="008F1CF6">
        <w:rPr>
          <w:rFonts w:ascii="Arial" w:hAnsi="Arial" w:cs="Arial"/>
          <w:sz w:val="24"/>
          <w:szCs w:val="24"/>
        </w:rPr>
        <w:t>Principalele</w:t>
      </w:r>
      <w:r w:rsidRPr="008F1CF6">
        <w:rPr>
          <w:rFonts w:ascii="Arial" w:hAnsi="Arial" w:cs="Arial"/>
          <w:spacing w:val="1"/>
          <w:sz w:val="24"/>
          <w:szCs w:val="24"/>
        </w:rPr>
        <w:t xml:space="preserve"> </w:t>
      </w:r>
      <w:r w:rsidRPr="008F1CF6">
        <w:rPr>
          <w:rFonts w:ascii="Arial" w:hAnsi="Arial" w:cs="Arial"/>
          <w:sz w:val="24"/>
          <w:szCs w:val="24"/>
        </w:rPr>
        <w:t>lucrări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îngrijire</w:t>
      </w:r>
      <w:r w:rsidRPr="008F1CF6">
        <w:rPr>
          <w:rFonts w:ascii="Arial" w:hAnsi="Arial" w:cs="Arial"/>
          <w:spacing w:val="1"/>
          <w:sz w:val="24"/>
          <w:szCs w:val="24"/>
        </w:rPr>
        <w:t xml:space="preserve"> </w:t>
      </w:r>
      <w:r w:rsidRPr="008F1CF6">
        <w:rPr>
          <w:rFonts w:ascii="Arial" w:hAnsi="Arial" w:cs="Arial"/>
          <w:sz w:val="24"/>
          <w:szCs w:val="24"/>
        </w:rPr>
        <w:t>aplicate</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culturi</w:t>
      </w:r>
      <w:r w:rsidRPr="008F1CF6">
        <w:rPr>
          <w:rFonts w:ascii="Arial" w:hAnsi="Arial" w:cs="Arial"/>
          <w:spacing w:val="1"/>
          <w:sz w:val="24"/>
          <w:szCs w:val="24"/>
        </w:rPr>
        <w:t xml:space="preserve"> </w:t>
      </w:r>
      <w:r w:rsidRPr="008F1CF6">
        <w:rPr>
          <w:rFonts w:ascii="Arial" w:hAnsi="Arial" w:cs="Arial"/>
          <w:sz w:val="24"/>
          <w:szCs w:val="24"/>
        </w:rPr>
        <w:t>forestiere</w:t>
      </w:r>
      <w:r w:rsidRPr="008F1CF6">
        <w:rPr>
          <w:rFonts w:ascii="Arial" w:hAnsi="Arial" w:cs="Arial"/>
          <w:spacing w:val="1"/>
          <w:sz w:val="24"/>
          <w:szCs w:val="24"/>
        </w:rPr>
        <w:t xml:space="preserve"> </w:t>
      </w:r>
      <w:r w:rsidRPr="008F1CF6">
        <w:rPr>
          <w:rFonts w:ascii="Arial" w:hAnsi="Arial" w:cs="Arial"/>
          <w:sz w:val="24"/>
          <w:szCs w:val="24"/>
        </w:rPr>
        <w:t>tinere</w:t>
      </w:r>
      <w:r w:rsidRPr="008F1CF6">
        <w:rPr>
          <w:rFonts w:ascii="Arial" w:hAnsi="Arial" w:cs="Arial"/>
          <w:spacing w:val="1"/>
          <w:sz w:val="24"/>
          <w:szCs w:val="24"/>
        </w:rPr>
        <w:t xml:space="preserve"> </w:t>
      </w:r>
      <w:r w:rsidRPr="008F1CF6">
        <w:rPr>
          <w:rFonts w:ascii="Arial" w:hAnsi="Arial" w:cs="Arial"/>
          <w:sz w:val="24"/>
          <w:szCs w:val="24"/>
        </w:rPr>
        <w:t>constau</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i/>
          <w:sz w:val="24"/>
          <w:szCs w:val="24"/>
        </w:rPr>
        <w:t>receparea</w:t>
      </w:r>
      <w:r w:rsidRPr="008F1CF6">
        <w:rPr>
          <w:rFonts w:ascii="Arial" w:hAnsi="Arial" w:cs="Arial"/>
          <w:i/>
          <w:spacing w:val="-57"/>
          <w:sz w:val="24"/>
          <w:szCs w:val="24"/>
        </w:rPr>
        <w:t xml:space="preserve"> </w:t>
      </w:r>
      <w:r w:rsidRPr="008F1CF6">
        <w:rPr>
          <w:rFonts w:ascii="Arial" w:hAnsi="Arial" w:cs="Arial"/>
          <w:i/>
          <w:sz w:val="24"/>
          <w:szCs w:val="24"/>
        </w:rPr>
        <w:t>puieţilor</w:t>
      </w:r>
      <w:r w:rsidRPr="008F1CF6">
        <w:rPr>
          <w:rFonts w:ascii="Arial" w:hAnsi="Arial" w:cs="Arial"/>
          <w:sz w:val="24"/>
          <w:szCs w:val="24"/>
        </w:rPr>
        <w:t xml:space="preserve">, </w:t>
      </w:r>
      <w:r w:rsidRPr="008F1CF6">
        <w:rPr>
          <w:rFonts w:ascii="Arial" w:hAnsi="Arial" w:cs="Arial"/>
          <w:i/>
          <w:sz w:val="24"/>
          <w:szCs w:val="24"/>
        </w:rPr>
        <w:t>reglarea desimii</w:t>
      </w:r>
      <w:r w:rsidRPr="008F1CF6">
        <w:rPr>
          <w:rFonts w:ascii="Arial" w:hAnsi="Arial" w:cs="Arial"/>
          <w:sz w:val="24"/>
          <w:szCs w:val="24"/>
        </w:rPr>
        <w:t xml:space="preserve">, </w:t>
      </w:r>
      <w:r w:rsidRPr="008F1CF6">
        <w:rPr>
          <w:rFonts w:ascii="Arial" w:hAnsi="Arial" w:cs="Arial"/>
          <w:i/>
          <w:sz w:val="24"/>
          <w:szCs w:val="24"/>
        </w:rPr>
        <w:t xml:space="preserve">întreţinerea solului </w:t>
      </w:r>
      <w:r w:rsidRPr="008F1CF6">
        <w:rPr>
          <w:rFonts w:ascii="Arial" w:hAnsi="Arial" w:cs="Arial"/>
          <w:sz w:val="24"/>
          <w:szCs w:val="24"/>
        </w:rPr>
        <w:t xml:space="preserve">şi </w:t>
      </w:r>
      <w:r w:rsidRPr="008F1CF6">
        <w:rPr>
          <w:rFonts w:ascii="Arial" w:hAnsi="Arial" w:cs="Arial"/>
          <w:i/>
          <w:sz w:val="24"/>
          <w:szCs w:val="24"/>
        </w:rPr>
        <w:t>combaterea vegetaţiei dăunătoare</w:t>
      </w:r>
      <w:r w:rsidRPr="008F1CF6">
        <w:rPr>
          <w:rFonts w:ascii="Arial" w:hAnsi="Arial" w:cs="Arial"/>
          <w:sz w:val="24"/>
          <w:szCs w:val="24"/>
        </w:rPr>
        <w:t>, precum şi din</w:t>
      </w:r>
      <w:r w:rsidRPr="008F1CF6">
        <w:rPr>
          <w:rFonts w:ascii="Arial" w:hAnsi="Arial" w:cs="Arial"/>
          <w:spacing w:val="1"/>
          <w:sz w:val="24"/>
          <w:szCs w:val="24"/>
        </w:rPr>
        <w:t xml:space="preserve"> </w:t>
      </w:r>
      <w:r w:rsidRPr="008F1CF6">
        <w:rPr>
          <w:rFonts w:ascii="Arial" w:hAnsi="Arial" w:cs="Arial"/>
          <w:sz w:val="24"/>
          <w:szCs w:val="24"/>
        </w:rPr>
        <w:t xml:space="preserve">executarea unor </w:t>
      </w:r>
      <w:r w:rsidRPr="008F1CF6">
        <w:rPr>
          <w:rFonts w:ascii="Arial" w:hAnsi="Arial" w:cs="Arial"/>
          <w:i/>
          <w:sz w:val="24"/>
          <w:szCs w:val="24"/>
        </w:rPr>
        <w:t xml:space="preserve">lucrări cu caracter special </w:t>
      </w:r>
      <w:r w:rsidRPr="008F1CF6">
        <w:rPr>
          <w:rFonts w:ascii="Arial" w:hAnsi="Arial" w:cs="Arial"/>
          <w:sz w:val="24"/>
          <w:szCs w:val="24"/>
        </w:rPr>
        <w:t xml:space="preserve">cum ar fi: </w:t>
      </w:r>
      <w:r w:rsidRPr="008F1CF6">
        <w:rPr>
          <w:rFonts w:ascii="Arial" w:hAnsi="Arial" w:cs="Arial"/>
          <w:i/>
          <w:sz w:val="24"/>
          <w:szCs w:val="24"/>
        </w:rPr>
        <w:t xml:space="preserve">fertilizarea </w:t>
      </w:r>
      <w:r w:rsidRPr="008F1CF6">
        <w:rPr>
          <w:rFonts w:ascii="Arial" w:hAnsi="Arial" w:cs="Arial"/>
          <w:sz w:val="24"/>
          <w:szCs w:val="24"/>
        </w:rPr>
        <w:t xml:space="preserve">şi </w:t>
      </w:r>
      <w:r w:rsidRPr="008F1CF6">
        <w:rPr>
          <w:rFonts w:ascii="Arial" w:hAnsi="Arial" w:cs="Arial"/>
          <w:i/>
          <w:sz w:val="24"/>
          <w:szCs w:val="24"/>
        </w:rPr>
        <w:t>irigarea culturilor</w:t>
      </w:r>
      <w:r w:rsidRPr="008F1CF6">
        <w:rPr>
          <w:rFonts w:ascii="Arial" w:hAnsi="Arial" w:cs="Arial"/>
          <w:sz w:val="24"/>
          <w:szCs w:val="24"/>
        </w:rPr>
        <w:t xml:space="preserve">; </w:t>
      </w:r>
      <w:r w:rsidRPr="008F1CF6">
        <w:rPr>
          <w:rFonts w:ascii="Arial" w:hAnsi="Arial" w:cs="Arial"/>
          <w:i/>
          <w:sz w:val="24"/>
          <w:szCs w:val="24"/>
        </w:rPr>
        <w:t>elagajul</w:t>
      </w:r>
      <w:r w:rsidRPr="008F1CF6">
        <w:rPr>
          <w:rFonts w:ascii="Arial" w:hAnsi="Arial" w:cs="Arial"/>
          <w:i/>
          <w:spacing w:val="1"/>
          <w:sz w:val="24"/>
          <w:szCs w:val="24"/>
        </w:rPr>
        <w:t xml:space="preserve"> </w:t>
      </w:r>
      <w:r w:rsidRPr="008F1CF6">
        <w:rPr>
          <w:rFonts w:ascii="Arial" w:hAnsi="Arial" w:cs="Arial"/>
          <w:i/>
          <w:sz w:val="24"/>
          <w:szCs w:val="24"/>
        </w:rPr>
        <w:t>artificial</w:t>
      </w:r>
      <w:r w:rsidRPr="008F1CF6">
        <w:rPr>
          <w:rFonts w:ascii="Arial" w:hAnsi="Arial" w:cs="Arial"/>
          <w:sz w:val="24"/>
          <w:szCs w:val="24"/>
        </w:rPr>
        <w:t>,</w:t>
      </w:r>
      <w:r w:rsidRPr="008F1CF6">
        <w:rPr>
          <w:rFonts w:ascii="Arial" w:hAnsi="Arial" w:cs="Arial"/>
          <w:spacing w:val="-1"/>
          <w:sz w:val="24"/>
          <w:szCs w:val="24"/>
        </w:rPr>
        <w:t xml:space="preserve"> </w:t>
      </w:r>
      <w:r w:rsidRPr="008F1CF6">
        <w:rPr>
          <w:rFonts w:ascii="Arial" w:hAnsi="Arial" w:cs="Arial"/>
          <w:i/>
          <w:sz w:val="24"/>
          <w:szCs w:val="24"/>
        </w:rPr>
        <w:t>tăierile de</w:t>
      </w:r>
      <w:r w:rsidRPr="008F1CF6">
        <w:rPr>
          <w:rFonts w:ascii="Arial" w:hAnsi="Arial" w:cs="Arial"/>
          <w:i/>
          <w:spacing w:val="-2"/>
          <w:sz w:val="24"/>
          <w:szCs w:val="24"/>
        </w:rPr>
        <w:t xml:space="preserve"> </w:t>
      </w:r>
      <w:r w:rsidRPr="008F1CF6">
        <w:rPr>
          <w:rFonts w:ascii="Arial" w:hAnsi="Arial" w:cs="Arial"/>
          <w:i/>
          <w:sz w:val="24"/>
          <w:szCs w:val="24"/>
        </w:rPr>
        <w:t>formare</w:t>
      </w:r>
      <w:r w:rsidRPr="008F1CF6">
        <w:rPr>
          <w:rFonts w:ascii="Arial" w:hAnsi="Arial" w:cs="Arial"/>
          <w:i/>
          <w:spacing w:val="-1"/>
          <w:sz w:val="24"/>
          <w:szCs w:val="24"/>
        </w:rPr>
        <w:t xml:space="preserve"> </w:t>
      </w:r>
      <w:r w:rsidRPr="008F1CF6">
        <w:rPr>
          <w:rFonts w:ascii="Arial" w:hAnsi="Arial" w:cs="Arial"/>
          <w:i/>
          <w:sz w:val="24"/>
          <w:szCs w:val="24"/>
        </w:rPr>
        <w:t>şi</w:t>
      </w:r>
      <w:r w:rsidRPr="008F1CF6">
        <w:rPr>
          <w:rFonts w:ascii="Arial" w:hAnsi="Arial" w:cs="Arial"/>
          <w:i/>
          <w:spacing w:val="-1"/>
          <w:sz w:val="24"/>
          <w:szCs w:val="24"/>
        </w:rPr>
        <w:t xml:space="preserve"> </w:t>
      </w:r>
      <w:r w:rsidRPr="008F1CF6">
        <w:rPr>
          <w:rFonts w:ascii="Arial" w:hAnsi="Arial" w:cs="Arial"/>
          <w:i/>
          <w:sz w:val="24"/>
          <w:szCs w:val="24"/>
        </w:rPr>
        <w:t>stimulare</w:t>
      </w:r>
      <w:r w:rsidRPr="008F1CF6">
        <w:rPr>
          <w:rFonts w:ascii="Arial" w:hAnsi="Arial" w:cs="Arial"/>
          <w:sz w:val="24"/>
          <w:szCs w:val="24"/>
        </w:rPr>
        <w:t xml:space="preserve">, </w:t>
      </w:r>
      <w:r w:rsidRPr="008F1CF6">
        <w:rPr>
          <w:rFonts w:ascii="Arial" w:hAnsi="Arial" w:cs="Arial"/>
          <w:i/>
          <w:sz w:val="24"/>
          <w:szCs w:val="24"/>
        </w:rPr>
        <w:t>combaterea</w:t>
      </w:r>
      <w:r w:rsidRPr="008F1CF6">
        <w:rPr>
          <w:rFonts w:ascii="Arial" w:hAnsi="Arial" w:cs="Arial"/>
          <w:i/>
          <w:spacing w:val="-1"/>
          <w:sz w:val="24"/>
          <w:szCs w:val="24"/>
        </w:rPr>
        <w:t xml:space="preserve"> </w:t>
      </w:r>
      <w:r w:rsidRPr="008F1CF6">
        <w:rPr>
          <w:rFonts w:ascii="Arial" w:hAnsi="Arial" w:cs="Arial"/>
          <w:i/>
          <w:sz w:val="24"/>
          <w:szCs w:val="24"/>
        </w:rPr>
        <w:t>bolilor şi</w:t>
      </w:r>
      <w:r w:rsidRPr="008F1CF6">
        <w:rPr>
          <w:rFonts w:ascii="Arial" w:hAnsi="Arial" w:cs="Arial"/>
          <w:i/>
          <w:spacing w:val="-1"/>
          <w:sz w:val="24"/>
          <w:szCs w:val="24"/>
        </w:rPr>
        <w:t xml:space="preserve"> </w:t>
      </w:r>
      <w:r w:rsidRPr="008F1CF6">
        <w:rPr>
          <w:rFonts w:ascii="Arial" w:hAnsi="Arial" w:cs="Arial"/>
          <w:i/>
          <w:sz w:val="24"/>
          <w:szCs w:val="24"/>
        </w:rPr>
        <w:t>dăunătorilor</w:t>
      </w:r>
      <w:r w:rsidRPr="008F1CF6">
        <w:rPr>
          <w:rFonts w:ascii="Arial" w:hAnsi="Arial" w:cs="Arial"/>
          <w:i/>
          <w:spacing w:val="2"/>
          <w:sz w:val="24"/>
          <w:szCs w:val="24"/>
        </w:rPr>
        <w:t xml:space="preserve"> </w:t>
      </w:r>
      <w:r w:rsidRPr="008F1CF6">
        <w:rPr>
          <w:rFonts w:ascii="Arial" w:hAnsi="Arial" w:cs="Arial"/>
          <w:sz w:val="24"/>
          <w:szCs w:val="24"/>
        </w:rPr>
        <w:t>ş.a.</w:t>
      </w:r>
    </w:p>
    <w:p w14:paraId="600915A6" w14:textId="77777777" w:rsidR="00FB1C23" w:rsidRPr="008F1CF6" w:rsidRDefault="00FB1C23" w:rsidP="00FB1C23">
      <w:pPr>
        <w:pStyle w:val="Corptext"/>
        <w:spacing w:before="65"/>
        <w:ind w:left="222" w:right="-2" w:firstLine="486"/>
        <w:jc w:val="both"/>
        <w:rPr>
          <w:rFonts w:ascii="Arial" w:hAnsi="Arial" w:cs="Arial"/>
          <w:sz w:val="24"/>
          <w:szCs w:val="24"/>
        </w:rPr>
      </w:pPr>
    </w:p>
    <w:p w14:paraId="7BD959EE" w14:textId="77777777" w:rsidR="00745DA4" w:rsidRPr="008F1CF6" w:rsidRDefault="00745DA4" w:rsidP="00FB1C23">
      <w:pPr>
        <w:pStyle w:val="Corptext"/>
        <w:spacing w:before="65"/>
        <w:ind w:left="222" w:right="-2" w:firstLine="486"/>
        <w:jc w:val="both"/>
        <w:rPr>
          <w:rFonts w:ascii="Arial" w:hAnsi="Arial" w:cs="Arial"/>
          <w:sz w:val="24"/>
          <w:szCs w:val="24"/>
        </w:rPr>
      </w:pPr>
    </w:p>
    <w:p w14:paraId="4CD417E3" w14:textId="77777777" w:rsidR="00745DA4" w:rsidRPr="008F1CF6" w:rsidRDefault="00745DA4" w:rsidP="00FB1C23">
      <w:pPr>
        <w:pStyle w:val="Corptext"/>
        <w:spacing w:before="65"/>
        <w:ind w:left="222" w:right="-2" w:firstLine="486"/>
        <w:jc w:val="both"/>
        <w:rPr>
          <w:rFonts w:ascii="Arial" w:hAnsi="Arial" w:cs="Arial"/>
          <w:sz w:val="24"/>
          <w:szCs w:val="24"/>
        </w:rPr>
      </w:pPr>
    </w:p>
    <w:p w14:paraId="03B632EE" w14:textId="77777777" w:rsidR="00745DA4" w:rsidRPr="008F1CF6" w:rsidRDefault="00745DA4" w:rsidP="00FB1C23">
      <w:pPr>
        <w:pStyle w:val="Corptext"/>
        <w:spacing w:before="65"/>
        <w:ind w:left="222" w:right="-2" w:firstLine="486"/>
        <w:jc w:val="both"/>
        <w:rPr>
          <w:rFonts w:ascii="Arial" w:hAnsi="Arial" w:cs="Arial"/>
          <w:sz w:val="24"/>
          <w:szCs w:val="24"/>
        </w:rPr>
      </w:pPr>
    </w:p>
    <w:p w14:paraId="64A49290" w14:textId="77777777" w:rsidR="00745DA4" w:rsidRPr="008F1CF6" w:rsidRDefault="00745DA4" w:rsidP="00FB1C23">
      <w:pPr>
        <w:pStyle w:val="Corptext"/>
        <w:spacing w:before="65"/>
        <w:ind w:left="222" w:right="-2" w:firstLine="486"/>
        <w:jc w:val="both"/>
        <w:rPr>
          <w:rFonts w:ascii="Arial" w:hAnsi="Arial" w:cs="Arial"/>
          <w:sz w:val="24"/>
          <w:szCs w:val="24"/>
        </w:rPr>
      </w:pPr>
    </w:p>
    <w:p w14:paraId="579068EE" w14:textId="77777777" w:rsidR="00FB1C23" w:rsidRPr="008F1CF6" w:rsidRDefault="00FB1C23" w:rsidP="00FB1C23">
      <w:pPr>
        <w:pStyle w:val="Corptext"/>
        <w:spacing w:before="65"/>
        <w:ind w:left="222" w:right="-2" w:firstLine="486"/>
        <w:jc w:val="both"/>
        <w:rPr>
          <w:rFonts w:ascii="Arial" w:hAnsi="Arial" w:cs="Arial"/>
          <w:sz w:val="24"/>
          <w:szCs w:val="24"/>
        </w:rPr>
      </w:pPr>
    </w:p>
    <w:p w14:paraId="5A165451" w14:textId="77777777" w:rsidR="00FB1C23" w:rsidRPr="008F1CF6" w:rsidRDefault="00FB1C23">
      <w:pPr>
        <w:pStyle w:val="Listparagraf"/>
        <w:numPr>
          <w:ilvl w:val="0"/>
          <w:numId w:val="59"/>
        </w:numPr>
        <w:rPr>
          <w:rFonts w:ascii="Arial" w:hAnsi="Arial" w:cs="Arial"/>
          <w:b/>
          <w:bCs/>
          <w:sz w:val="24"/>
          <w:szCs w:val="24"/>
        </w:rPr>
      </w:pPr>
      <w:r w:rsidRPr="008F1CF6">
        <w:rPr>
          <w:rFonts w:ascii="Arial" w:hAnsi="Arial" w:cs="Arial"/>
          <w:b/>
          <w:bCs/>
          <w:sz w:val="24"/>
          <w:szCs w:val="24"/>
        </w:rPr>
        <w:lastRenderedPageBreak/>
        <w:t>Identificarea</w:t>
      </w:r>
      <w:r w:rsidRPr="008F1CF6">
        <w:rPr>
          <w:rFonts w:ascii="Arial" w:hAnsi="Arial" w:cs="Arial"/>
          <w:b/>
          <w:bCs/>
          <w:spacing w:val="-8"/>
          <w:sz w:val="24"/>
          <w:szCs w:val="24"/>
        </w:rPr>
        <w:t xml:space="preserve"> </w:t>
      </w:r>
      <w:r w:rsidRPr="008F1CF6">
        <w:rPr>
          <w:rFonts w:ascii="Arial" w:hAnsi="Arial" w:cs="Arial"/>
          <w:b/>
          <w:bCs/>
          <w:sz w:val="24"/>
          <w:szCs w:val="24"/>
        </w:rPr>
        <w:t>și</w:t>
      </w:r>
      <w:r w:rsidRPr="008F1CF6">
        <w:rPr>
          <w:rFonts w:ascii="Arial" w:hAnsi="Arial" w:cs="Arial"/>
          <w:b/>
          <w:bCs/>
          <w:spacing w:val="-6"/>
          <w:sz w:val="24"/>
          <w:szCs w:val="24"/>
        </w:rPr>
        <w:t xml:space="preserve"> </w:t>
      </w:r>
      <w:r w:rsidRPr="008F1CF6">
        <w:rPr>
          <w:rFonts w:ascii="Arial" w:hAnsi="Arial" w:cs="Arial"/>
          <w:b/>
          <w:bCs/>
          <w:sz w:val="24"/>
          <w:szCs w:val="24"/>
        </w:rPr>
        <w:t>cuantificarea</w:t>
      </w:r>
      <w:r w:rsidRPr="008F1CF6">
        <w:rPr>
          <w:rFonts w:ascii="Arial" w:hAnsi="Arial" w:cs="Arial"/>
          <w:b/>
          <w:bCs/>
          <w:spacing w:val="-9"/>
          <w:sz w:val="24"/>
          <w:szCs w:val="24"/>
        </w:rPr>
        <w:t xml:space="preserve"> </w:t>
      </w:r>
      <w:r w:rsidRPr="008F1CF6">
        <w:rPr>
          <w:rFonts w:ascii="Arial" w:hAnsi="Arial" w:cs="Arial"/>
          <w:b/>
          <w:bCs/>
          <w:sz w:val="24"/>
          <w:szCs w:val="24"/>
        </w:rPr>
        <w:t>impactului</w:t>
      </w:r>
    </w:p>
    <w:p w14:paraId="25AD89CF" w14:textId="77777777" w:rsidR="00FB1C23" w:rsidRPr="008F1CF6" w:rsidRDefault="00FB1C23" w:rsidP="00FB1C23">
      <w:pPr>
        <w:ind w:left="946"/>
        <w:rPr>
          <w:rFonts w:ascii="Arial"/>
          <w:b/>
          <w:i/>
          <w:sz w:val="24"/>
          <w:szCs w:val="24"/>
          <w:lang w:val="pt-BR"/>
        </w:rPr>
      </w:pPr>
      <w:r w:rsidRPr="008F1CF6">
        <w:rPr>
          <w:rFonts w:ascii="Arial"/>
          <w:b/>
          <w:i/>
          <w:spacing w:val="-1"/>
          <w:sz w:val="24"/>
          <w:szCs w:val="24"/>
          <w:lang w:val="pt-BR"/>
        </w:rPr>
        <w:t>1.1.</w:t>
      </w:r>
      <w:r w:rsidRPr="008F1CF6">
        <w:rPr>
          <w:rFonts w:ascii="Arial"/>
          <w:b/>
          <w:i/>
          <w:spacing w:val="-15"/>
          <w:sz w:val="24"/>
          <w:szCs w:val="24"/>
          <w:lang w:val="pt-BR"/>
        </w:rPr>
        <w:t xml:space="preserve"> </w:t>
      </w:r>
      <w:r w:rsidRPr="008F1CF6">
        <w:rPr>
          <w:rFonts w:ascii="Arial"/>
          <w:b/>
          <w:i/>
          <w:spacing w:val="-1"/>
          <w:sz w:val="24"/>
          <w:szCs w:val="24"/>
          <w:lang w:val="pt-BR"/>
        </w:rPr>
        <w:t>Impactul</w:t>
      </w:r>
      <w:r w:rsidRPr="008F1CF6">
        <w:rPr>
          <w:rFonts w:ascii="Arial"/>
          <w:b/>
          <w:i/>
          <w:spacing w:val="-14"/>
          <w:sz w:val="24"/>
          <w:szCs w:val="24"/>
          <w:lang w:val="pt-BR"/>
        </w:rPr>
        <w:t xml:space="preserve"> </w:t>
      </w:r>
      <w:r w:rsidRPr="008F1CF6">
        <w:rPr>
          <w:rFonts w:ascii="Arial"/>
          <w:b/>
          <w:i/>
          <w:spacing w:val="-1"/>
          <w:sz w:val="24"/>
          <w:szCs w:val="24"/>
          <w:lang w:val="pt-BR"/>
        </w:rPr>
        <w:t>prognozat</w:t>
      </w:r>
      <w:r w:rsidRPr="008F1CF6">
        <w:rPr>
          <w:rFonts w:ascii="Arial"/>
          <w:b/>
          <w:i/>
          <w:spacing w:val="-15"/>
          <w:sz w:val="24"/>
          <w:szCs w:val="24"/>
          <w:lang w:val="pt-BR"/>
        </w:rPr>
        <w:t xml:space="preserve"> </w:t>
      </w:r>
      <w:r w:rsidRPr="008F1CF6">
        <w:rPr>
          <w:rFonts w:ascii="Arial"/>
          <w:b/>
          <w:i/>
          <w:spacing w:val="-1"/>
          <w:sz w:val="24"/>
          <w:szCs w:val="24"/>
          <w:lang w:val="pt-BR"/>
        </w:rPr>
        <w:t>prin</w:t>
      </w:r>
      <w:r w:rsidRPr="008F1CF6">
        <w:rPr>
          <w:rFonts w:ascii="Arial"/>
          <w:b/>
          <w:i/>
          <w:spacing w:val="-15"/>
          <w:sz w:val="24"/>
          <w:szCs w:val="24"/>
          <w:lang w:val="pt-BR"/>
        </w:rPr>
        <w:t xml:space="preserve"> </w:t>
      </w:r>
      <w:r w:rsidRPr="008F1CF6">
        <w:rPr>
          <w:rFonts w:ascii="Arial"/>
          <w:b/>
          <w:i/>
          <w:spacing w:val="-1"/>
          <w:sz w:val="24"/>
          <w:szCs w:val="24"/>
          <w:lang w:val="pt-BR"/>
        </w:rPr>
        <w:t>implementarea</w:t>
      </w:r>
      <w:r w:rsidRPr="008F1CF6">
        <w:rPr>
          <w:rFonts w:ascii="Arial"/>
          <w:b/>
          <w:i/>
          <w:spacing w:val="-13"/>
          <w:sz w:val="24"/>
          <w:szCs w:val="24"/>
          <w:lang w:val="pt-BR"/>
        </w:rPr>
        <w:t xml:space="preserve"> </w:t>
      </w:r>
      <w:r w:rsidRPr="008F1CF6">
        <w:rPr>
          <w:rFonts w:ascii="Arial"/>
          <w:b/>
          <w:i/>
          <w:spacing w:val="-1"/>
          <w:sz w:val="24"/>
          <w:szCs w:val="24"/>
          <w:lang w:val="pt-BR"/>
        </w:rPr>
        <w:t>planului</w:t>
      </w:r>
      <w:r w:rsidRPr="008F1CF6">
        <w:rPr>
          <w:rFonts w:ascii="Arial"/>
          <w:b/>
          <w:i/>
          <w:spacing w:val="-14"/>
          <w:sz w:val="24"/>
          <w:szCs w:val="24"/>
          <w:lang w:val="pt-BR"/>
        </w:rPr>
        <w:t xml:space="preserve"> </w:t>
      </w:r>
      <w:r w:rsidRPr="008F1CF6">
        <w:rPr>
          <w:rFonts w:ascii="Arial"/>
          <w:b/>
          <w:i/>
          <w:sz w:val="24"/>
          <w:szCs w:val="24"/>
          <w:lang w:val="pt-BR"/>
        </w:rPr>
        <w:t>asupra</w:t>
      </w:r>
      <w:r w:rsidRPr="008F1CF6">
        <w:rPr>
          <w:rFonts w:ascii="Arial"/>
          <w:b/>
          <w:i/>
          <w:spacing w:val="-14"/>
          <w:sz w:val="24"/>
          <w:szCs w:val="24"/>
          <w:lang w:val="pt-BR"/>
        </w:rPr>
        <w:t xml:space="preserve"> </w:t>
      </w:r>
      <w:r w:rsidRPr="008F1CF6">
        <w:rPr>
          <w:rFonts w:ascii="Arial"/>
          <w:b/>
          <w:i/>
          <w:sz w:val="24"/>
          <w:szCs w:val="24"/>
          <w:lang w:val="pt-BR"/>
        </w:rPr>
        <w:t>factorilor</w:t>
      </w:r>
      <w:r w:rsidRPr="008F1CF6">
        <w:rPr>
          <w:rFonts w:ascii="Arial"/>
          <w:b/>
          <w:i/>
          <w:spacing w:val="-15"/>
          <w:sz w:val="24"/>
          <w:szCs w:val="24"/>
          <w:lang w:val="pt-BR"/>
        </w:rPr>
        <w:t xml:space="preserve"> </w:t>
      </w:r>
      <w:r w:rsidRPr="008F1CF6">
        <w:rPr>
          <w:rFonts w:ascii="Arial"/>
          <w:b/>
          <w:i/>
          <w:sz w:val="24"/>
          <w:szCs w:val="24"/>
          <w:lang w:val="pt-BR"/>
        </w:rPr>
        <w:t>de</w:t>
      </w:r>
      <w:r w:rsidRPr="008F1CF6">
        <w:rPr>
          <w:rFonts w:ascii="Arial"/>
          <w:b/>
          <w:i/>
          <w:spacing w:val="-15"/>
          <w:sz w:val="24"/>
          <w:szCs w:val="24"/>
          <w:lang w:val="pt-BR"/>
        </w:rPr>
        <w:t xml:space="preserve"> </w:t>
      </w:r>
      <w:r w:rsidRPr="008F1CF6">
        <w:rPr>
          <w:rFonts w:ascii="Arial"/>
          <w:b/>
          <w:i/>
          <w:sz w:val="24"/>
          <w:szCs w:val="24"/>
          <w:lang w:val="pt-BR"/>
        </w:rPr>
        <w:t>mediu</w:t>
      </w:r>
    </w:p>
    <w:p w14:paraId="0D8C90A3" w14:textId="77777777" w:rsidR="00FB1C23" w:rsidRPr="008F1CF6" w:rsidRDefault="00FB1C23" w:rsidP="00FB1C23">
      <w:pPr>
        <w:spacing w:before="141"/>
        <w:ind w:left="238" w:right="367" w:firstLine="707"/>
        <w:jc w:val="both"/>
        <w:rPr>
          <w:rFonts w:ascii="Arial" w:hAnsi="Arial" w:cs="Arial"/>
          <w:sz w:val="24"/>
          <w:szCs w:val="24"/>
        </w:rPr>
      </w:pPr>
      <w:r w:rsidRPr="008F1CF6">
        <w:rPr>
          <w:rFonts w:ascii="Arial" w:hAnsi="Arial" w:cs="Arial"/>
          <w:sz w:val="24"/>
          <w:szCs w:val="24"/>
        </w:rPr>
        <w:t>Formele de impact prognozate a se produce în urma implementării proiectului analizat</w:t>
      </w:r>
      <w:r w:rsidRPr="008F1CF6">
        <w:rPr>
          <w:rFonts w:ascii="Arial" w:hAnsi="Arial" w:cs="Arial"/>
          <w:spacing w:val="-61"/>
          <w:sz w:val="24"/>
          <w:szCs w:val="24"/>
        </w:rPr>
        <w:t xml:space="preserve"> </w:t>
      </w:r>
      <w:r w:rsidRPr="008F1CF6">
        <w:rPr>
          <w:rFonts w:ascii="Arial" w:hAnsi="Arial" w:cs="Arial"/>
          <w:sz w:val="24"/>
          <w:szCs w:val="24"/>
        </w:rPr>
        <w:t>sunt următoarele:</w:t>
      </w:r>
    </w:p>
    <w:p w14:paraId="649566CC" w14:textId="77777777" w:rsidR="00FB1C23" w:rsidRPr="008F1CF6" w:rsidRDefault="00FB1C23">
      <w:pPr>
        <w:pStyle w:val="Listparagraf"/>
        <w:numPr>
          <w:ilvl w:val="0"/>
          <w:numId w:val="6"/>
        </w:numPr>
        <w:tabs>
          <w:tab w:val="left" w:pos="1094"/>
        </w:tabs>
        <w:ind w:left="1093" w:hanging="148"/>
        <w:rPr>
          <w:rFonts w:ascii="Arial" w:hAnsi="Arial" w:cs="Arial"/>
          <w:sz w:val="24"/>
          <w:szCs w:val="24"/>
        </w:rPr>
      </w:pPr>
      <w:r w:rsidRPr="008F1CF6">
        <w:rPr>
          <w:rFonts w:ascii="Arial" w:hAnsi="Arial" w:cs="Arial"/>
          <w:sz w:val="24"/>
          <w:szCs w:val="24"/>
        </w:rPr>
        <w:t>impactul</w:t>
      </w:r>
      <w:r w:rsidRPr="008F1CF6">
        <w:rPr>
          <w:rFonts w:ascii="Arial" w:hAnsi="Arial" w:cs="Arial"/>
          <w:spacing w:val="-2"/>
          <w:sz w:val="24"/>
          <w:szCs w:val="24"/>
        </w:rPr>
        <w:t xml:space="preserve"> </w:t>
      </w:r>
      <w:r w:rsidRPr="008F1CF6">
        <w:rPr>
          <w:rFonts w:ascii="Arial" w:hAnsi="Arial" w:cs="Arial"/>
          <w:sz w:val="24"/>
          <w:szCs w:val="24"/>
        </w:rPr>
        <w:t>asupra</w:t>
      </w:r>
      <w:r w:rsidRPr="008F1CF6">
        <w:rPr>
          <w:rFonts w:ascii="Arial" w:hAnsi="Arial" w:cs="Arial"/>
          <w:spacing w:val="-2"/>
          <w:sz w:val="24"/>
          <w:szCs w:val="24"/>
        </w:rPr>
        <w:t xml:space="preserve"> </w:t>
      </w:r>
      <w:r w:rsidRPr="008F1CF6">
        <w:rPr>
          <w:rFonts w:ascii="Arial" w:hAnsi="Arial" w:cs="Arial"/>
          <w:sz w:val="24"/>
          <w:szCs w:val="24"/>
        </w:rPr>
        <w:t>calităţii</w:t>
      </w:r>
      <w:r w:rsidRPr="008F1CF6">
        <w:rPr>
          <w:rFonts w:ascii="Arial" w:hAnsi="Arial" w:cs="Arial"/>
          <w:spacing w:val="-4"/>
          <w:sz w:val="24"/>
          <w:szCs w:val="24"/>
        </w:rPr>
        <w:t xml:space="preserve"> </w:t>
      </w:r>
      <w:r w:rsidRPr="008F1CF6">
        <w:rPr>
          <w:rFonts w:ascii="Arial" w:hAnsi="Arial" w:cs="Arial"/>
          <w:sz w:val="24"/>
          <w:szCs w:val="24"/>
        </w:rPr>
        <w:t>factorilor</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3"/>
          <w:sz w:val="24"/>
          <w:szCs w:val="24"/>
        </w:rPr>
        <w:t xml:space="preserve"> </w:t>
      </w:r>
      <w:r w:rsidRPr="008F1CF6">
        <w:rPr>
          <w:rFonts w:ascii="Arial" w:hAnsi="Arial" w:cs="Arial"/>
          <w:sz w:val="24"/>
          <w:szCs w:val="24"/>
        </w:rPr>
        <w:t>mediu:</w:t>
      </w:r>
      <w:r w:rsidRPr="008F1CF6">
        <w:rPr>
          <w:rFonts w:ascii="Arial" w:hAnsi="Arial" w:cs="Arial"/>
          <w:spacing w:val="-3"/>
          <w:sz w:val="24"/>
          <w:szCs w:val="24"/>
        </w:rPr>
        <w:t xml:space="preserve"> </w:t>
      </w:r>
      <w:r w:rsidRPr="008F1CF6">
        <w:rPr>
          <w:rFonts w:ascii="Arial" w:hAnsi="Arial" w:cs="Arial"/>
          <w:sz w:val="24"/>
          <w:szCs w:val="24"/>
        </w:rPr>
        <w:t>apa,</w:t>
      </w:r>
      <w:r w:rsidRPr="008F1CF6">
        <w:rPr>
          <w:rFonts w:ascii="Arial" w:hAnsi="Arial" w:cs="Arial"/>
          <w:spacing w:val="-1"/>
          <w:sz w:val="24"/>
          <w:szCs w:val="24"/>
        </w:rPr>
        <w:t xml:space="preserve"> </w:t>
      </w:r>
      <w:r w:rsidRPr="008F1CF6">
        <w:rPr>
          <w:rFonts w:ascii="Arial" w:hAnsi="Arial" w:cs="Arial"/>
          <w:sz w:val="24"/>
          <w:szCs w:val="24"/>
        </w:rPr>
        <w:t>aer,</w:t>
      </w:r>
      <w:r w:rsidRPr="008F1CF6">
        <w:rPr>
          <w:rFonts w:ascii="Arial" w:hAnsi="Arial" w:cs="Arial"/>
          <w:spacing w:val="-1"/>
          <w:sz w:val="24"/>
          <w:szCs w:val="24"/>
        </w:rPr>
        <w:t xml:space="preserve"> </w:t>
      </w:r>
      <w:r w:rsidRPr="008F1CF6">
        <w:rPr>
          <w:rFonts w:ascii="Arial" w:hAnsi="Arial" w:cs="Arial"/>
          <w:sz w:val="24"/>
          <w:szCs w:val="24"/>
        </w:rPr>
        <w:t>sol,</w:t>
      </w:r>
      <w:r w:rsidRPr="008F1CF6">
        <w:rPr>
          <w:rFonts w:ascii="Arial" w:hAnsi="Arial" w:cs="Arial"/>
          <w:spacing w:val="-2"/>
          <w:sz w:val="24"/>
          <w:szCs w:val="24"/>
        </w:rPr>
        <w:t xml:space="preserve"> </w:t>
      </w:r>
      <w:r w:rsidRPr="008F1CF6">
        <w:rPr>
          <w:rFonts w:ascii="Arial" w:hAnsi="Arial" w:cs="Arial"/>
          <w:sz w:val="24"/>
          <w:szCs w:val="24"/>
        </w:rPr>
        <w:t>zgomot;</w:t>
      </w:r>
    </w:p>
    <w:p w14:paraId="5295990B" w14:textId="77777777" w:rsidR="00FB1C23" w:rsidRPr="008F1CF6" w:rsidRDefault="00FB1C23">
      <w:pPr>
        <w:pStyle w:val="Listparagraf"/>
        <w:numPr>
          <w:ilvl w:val="0"/>
          <w:numId w:val="6"/>
        </w:numPr>
        <w:tabs>
          <w:tab w:val="left" w:pos="1094"/>
        </w:tabs>
        <w:spacing w:before="144"/>
        <w:ind w:left="1093" w:hanging="148"/>
        <w:rPr>
          <w:rFonts w:ascii="Arial" w:hAnsi="Arial" w:cs="Arial"/>
          <w:sz w:val="24"/>
          <w:szCs w:val="24"/>
        </w:rPr>
      </w:pPr>
      <w:r w:rsidRPr="008F1CF6">
        <w:rPr>
          <w:rFonts w:ascii="Arial" w:hAnsi="Arial" w:cs="Arial"/>
          <w:sz w:val="24"/>
          <w:szCs w:val="24"/>
        </w:rPr>
        <w:t>impactul</w:t>
      </w:r>
      <w:r w:rsidRPr="008F1CF6">
        <w:rPr>
          <w:rFonts w:ascii="Arial" w:hAnsi="Arial" w:cs="Arial"/>
          <w:spacing w:val="-6"/>
          <w:sz w:val="24"/>
          <w:szCs w:val="24"/>
        </w:rPr>
        <w:t xml:space="preserve"> </w:t>
      </w:r>
      <w:r w:rsidRPr="008F1CF6">
        <w:rPr>
          <w:rFonts w:ascii="Arial" w:hAnsi="Arial" w:cs="Arial"/>
          <w:sz w:val="24"/>
          <w:szCs w:val="24"/>
        </w:rPr>
        <w:t>asupra</w:t>
      </w:r>
      <w:r w:rsidRPr="008F1CF6">
        <w:rPr>
          <w:rFonts w:ascii="Arial" w:hAnsi="Arial" w:cs="Arial"/>
          <w:spacing w:val="-6"/>
          <w:sz w:val="24"/>
          <w:szCs w:val="24"/>
        </w:rPr>
        <w:t xml:space="preserve"> </w:t>
      </w:r>
      <w:r w:rsidRPr="008F1CF6">
        <w:rPr>
          <w:rFonts w:ascii="Arial" w:hAnsi="Arial" w:cs="Arial"/>
          <w:sz w:val="24"/>
          <w:szCs w:val="24"/>
        </w:rPr>
        <w:t>biodiversităţii</w:t>
      </w:r>
      <w:r w:rsidRPr="008F1CF6">
        <w:rPr>
          <w:rFonts w:ascii="Arial" w:hAnsi="Arial" w:cs="Arial"/>
          <w:spacing w:val="-4"/>
          <w:sz w:val="24"/>
          <w:szCs w:val="24"/>
        </w:rPr>
        <w:t xml:space="preserve"> </w:t>
      </w:r>
      <w:r w:rsidRPr="008F1CF6">
        <w:rPr>
          <w:rFonts w:ascii="Arial" w:hAnsi="Arial" w:cs="Arial"/>
          <w:sz w:val="24"/>
          <w:szCs w:val="24"/>
        </w:rPr>
        <w:t>locale;</w:t>
      </w:r>
    </w:p>
    <w:p w14:paraId="501D1B47" w14:textId="77777777" w:rsidR="00FB1C23" w:rsidRPr="008F1CF6" w:rsidRDefault="00FB1C23">
      <w:pPr>
        <w:pStyle w:val="Listparagraf"/>
        <w:numPr>
          <w:ilvl w:val="0"/>
          <w:numId w:val="6"/>
        </w:numPr>
        <w:tabs>
          <w:tab w:val="left" w:pos="1094"/>
        </w:tabs>
        <w:spacing w:before="141"/>
        <w:ind w:left="1093" w:hanging="148"/>
        <w:rPr>
          <w:rFonts w:ascii="Arial" w:hAnsi="Arial" w:cs="Arial"/>
          <w:sz w:val="24"/>
          <w:szCs w:val="24"/>
        </w:rPr>
      </w:pPr>
      <w:r w:rsidRPr="008F1CF6">
        <w:rPr>
          <w:rFonts w:ascii="Arial" w:hAnsi="Arial" w:cs="Arial"/>
          <w:sz w:val="24"/>
          <w:szCs w:val="24"/>
        </w:rPr>
        <w:t>impactul</w:t>
      </w:r>
      <w:r w:rsidRPr="008F1CF6">
        <w:rPr>
          <w:rFonts w:ascii="Arial" w:hAnsi="Arial" w:cs="Arial"/>
          <w:spacing w:val="-3"/>
          <w:sz w:val="24"/>
          <w:szCs w:val="24"/>
        </w:rPr>
        <w:t xml:space="preserve"> </w:t>
      </w:r>
      <w:r w:rsidRPr="008F1CF6">
        <w:rPr>
          <w:rFonts w:ascii="Arial" w:hAnsi="Arial" w:cs="Arial"/>
          <w:sz w:val="24"/>
          <w:szCs w:val="24"/>
        </w:rPr>
        <w:t>asupra</w:t>
      </w:r>
      <w:r w:rsidRPr="008F1CF6">
        <w:rPr>
          <w:rFonts w:ascii="Arial" w:hAnsi="Arial" w:cs="Arial"/>
          <w:spacing w:val="-3"/>
          <w:sz w:val="24"/>
          <w:szCs w:val="24"/>
        </w:rPr>
        <w:t xml:space="preserve"> </w:t>
      </w:r>
      <w:r w:rsidRPr="008F1CF6">
        <w:rPr>
          <w:rFonts w:ascii="Arial" w:hAnsi="Arial" w:cs="Arial"/>
          <w:sz w:val="24"/>
          <w:szCs w:val="24"/>
        </w:rPr>
        <w:t>mediului</w:t>
      </w:r>
      <w:r w:rsidRPr="008F1CF6">
        <w:rPr>
          <w:rFonts w:ascii="Arial" w:hAnsi="Arial" w:cs="Arial"/>
          <w:spacing w:val="-3"/>
          <w:sz w:val="24"/>
          <w:szCs w:val="24"/>
        </w:rPr>
        <w:t xml:space="preserve"> </w:t>
      </w:r>
      <w:r w:rsidRPr="008F1CF6">
        <w:rPr>
          <w:rFonts w:ascii="Arial" w:hAnsi="Arial" w:cs="Arial"/>
          <w:sz w:val="24"/>
          <w:szCs w:val="24"/>
        </w:rPr>
        <w:t>social</w:t>
      </w:r>
      <w:r w:rsidRPr="008F1CF6">
        <w:rPr>
          <w:rFonts w:ascii="Arial" w:hAnsi="Arial" w:cs="Arial"/>
          <w:spacing w:val="-2"/>
          <w:sz w:val="24"/>
          <w:szCs w:val="24"/>
        </w:rPr>
        <w:t xml:space="preserve"> </w:t>
      </w:r>
      <w:r w:rsidRPr="008F1CF6">
        <w:rPr>
          <w:rFonts w:ascii="Arial" w:hAnsi="Arial" w:cs="Arial"/>
          <w:sz w:val="24"/>
          <w:szCs w:val="24"/>
        </w:rPr>
        <w:t>şi</w:t>
      </w:r>
      <w:r w:rsidRPr="008F1CF6">
        <w:rPr>
          <w:rFonts w:ascii="Arial" w:hAnsi="Arial" w:cs="Arial"/>
          <w:spacing w:val="-3"/>
          <w:sz w:val="24"/>
          <w:szCs w:val="24"/>
        </w:rPr>
        <w:t xml:space="preserve"> </w:t>
      </w:r>
      <w:r w:rsidRPr="008F1CF6">
        <w:rPr>
          <w:rFonts w:ascii="Arial" w:hAnsi="Arial" w:cs="Arial"/>
          <w:sz w:val="24"/>
          <w:szCs w:val="24"/>
        </w:rPr>
        <w:t>economic.</w:t>
      </w:r>
    </w:p>
    <w:p w14:paraId="07AC5C4C" w14:textId="77777777" w:rsidR="00FB1C23" w:rsidRPr="008F1CF6" w:rsidRDefault="00FB1C23" w:rsidP="00FB1C23">
      <w:pPr>
        <w:pStyle w:val="Titlu4"/>
        <w:spacing w:before="140"/>
        <w:jc w:val="both"/>
        <w:rPr>
          <w:color w:val="FF0000"/>
        </w:rPr>
      </w:pPr>
    </w:p>
    <w:p w14:paraId="7A5D797E" w14:textId="77777777" w:rsidR="00FB1C23" w:rsidRPr="008F1CF6" w:rsidRDefault="00FB1C23" w:rsidP="00FB1C23">
      <w:pPr>
        <w:pStyle w:val="Titlu4"/>
        <w:spacing w:before="140"/>
        <w:jc w:val="both"/>
      </w:pPr>
      <w:r w:rsidRPr="008F1CF6">
        <w:t>Impactul</w:t>
      </w:r>
      <w:r w:rsidRPr="008F1CF6">
        <w:rPr>
          <w:spacing w:val="-3"/>
        </w:rPr>
        <w:t xml:space="preserve"> </w:t>
      </w:r>
      <w:r w:rsidRPr="008F1CF6">
        <w:t>asupra</w:t>
      </w:r>
      <w:r w:rsidRPr="008F1CF6">
        <w:rPr>
          <w:spacing w:val="-5"/>
        </w:rPr>
        <w:t xml:space="preserve"> </w:t>
      </w:r>
      <w:r w:rsidRPr="008F1CF6">
        <w:t>calităţii</w:t>
      </w:r>
      <w:r w:rsidRPr="008F1CF6">
        <w:rPr>
          <w:spacing w:val="-3"/>
        </w:rPr>
        <w:t xml:space="preserve"> </w:t>
      </w:r>
      <w:r w:rsidRPr="008F1CF6">
        <w:t>aerului</w:t>
      </w:r>
    </w:p>
    <w:p w14:paraId="6F0AC537" w14:textId="77777777" w:rsidR="00FB1C23" w:rsidRPr="008F1CF6" w:rsidRDefault="00FB1C23" w:rsidP="00FB1C23">
      <w:pPr>
        <w:tabs>
          <w:tab w:val="left" w:pos="8779"/>
        </w:tabs>
        <w:spacing w:before="140"/>
        <w:ind w:left="238" w:right="291" w:firstLine="719"/>
        <w:rPr>
          <w:rFonts w:ascii="Arial" w:hAnsi="Arial" w:cs="Arial"/>
          <w:sz w:val="24"/>
          <w:szCs w:val="24"/>
        </w:rPr>
      </w:pPr>
      <w:r w:rsidRPr="008F1CF6">
        <w:rPr>
          <w:rFonts w:ascii="Arial" w:hAnsi="Arial" w:cs="Arial"/>
          <w:sz w:val="24"/>
          <w:szCs w:val="24"/>
          <w:lang w:val="pt-BR"/>
        </w:rPr>
        <w:t>Prin</w:t>
      </w:r>
      <w:r w:rsidRPr="008F1CF6">
        <w:rPr>
          <w:rFonts w:ascii="Arial" w:hAnsi="Arial" w:cs="Arial"/>
          <w:spacing w:val="1"/>
          <w:sz w:val="24"/>
          <w:szCs w:val="24"/>
          <w:lang w:val="pt-BR"/>
        </w:rPr>
        <w:t xml:space="preserve"> </w:t>
      </w:r>
      <w:r w:rsidRPr="008F1CF6">
        <w:rPr>
          <w:rFonts w:ascii="Arial" w:hAnsi="Arial" w:cs="Arial"/>
          <w:sz w:val="24"/>
          <w:szCs w:val="24"/>
          <w:lang w:val="pt-BR"/>
        </w:rPr>
        <w:t>implementarea</w:t>
      </w:r>
      <w:r w:rsidRPr="008F1CF6">
        <w:rPr>
          <w:rFonts w:ascii="Arial" w:hAnsi="Arial" w:cs="Arial"/>
          <w:spacing w:val="1"/>
          <w:sz w:val="24"/>
          <w:szCs w:val="24"/>
          <w:lang w:val="pt-BR"/>
        </w:rPr>
        <w:t xml:space="preserve"> </w:t>
      </w:r>
      <w:r w:rsidRPr="008F1CF6">
        <w:rPr>
          <w:rFonts w:ascii="Arial" w:hAnsi="Arial" w:cs="Arial"/>
          <w:sz w:val="24"/>
          <w:szCs w:val="24"/>
          <w:lang w:val="pt-BR"/>
        </w:rPr>
        <w:t>amenajamentului silvic</w:t>
      </w:r>
      <w:r w:rsidRPr="008F1CF6">
        <w:rPr>
          <w:rFonts w:ascii="Arial" w:hAnsi="Arial" w:cs="Arial"/>
          <w:spacing w:val="1"/>
          <w:sz w:val="24"/>
          <w:szCs w:val="24"/>
          <w:lang w:val="pt-BR"/>
        </w:rPr>
        <w:t xml:space="preserve"> </w:t>
      </w:r>
      <w:r w:rsidRPr="008F1CF6">
        <w:rPr>
          <w:rFonts w:ascii="Arial" w:hAnsi="Arial" w:cs="Arial"/>
          <w:sz w:val="24"/>
          <w:szCs w:val="24"/>
          <w:lang w:val="pt-BR"/>
        </w:rPr>
        <w:t>propus,</w:t>
      </w:r>
      <w:r w:rsidRPr="008F1CF6">
        <w:rPr>
          <w:rFonts w:ascii="Arial" w:hAnsi="Arial" w:cs="Arial"/>
          <w:spacing w:val="1"/>
          <w:sz w:val="24"/>
          <w:szCs w:val="24"/>
          <w:lang w:val="pt-BR"/>
        </w:rPr>
        <w:t xml:space="preserve"> </w:t>
      </w:r>
      <w:r w:rsidRPr="008F1CF6">
        <w:rPr>
          <w:rFonts w:ascii="Arial" w:hAnsi="Arial" w:cs="Arial"/>
          <w:sz w:val="24"/>
          <w:szCs w:val="24"/>
          <w:lang w:val="pt-BR"/>
        </w:rPr>
        <w:t>vor rezulta</w:t>
      </w:r>
      <w:r w:rsidRPr="008F1CF6">
        <w:rPr>
          <w:rFonts w:ascii="Arial" w:hAnsi="Arial" w:cs="Arial"/>
          <w:spacing w:val="63"/>
          <w:sz w:val="24"/>
          <w:szCs w:val="24"/>
          <w:lang w:val="pt-BR"/>
        </w:rPr>
        <w:t xml:space="preserve"> </w:t>
      </w:r>
      <w:r w:rsidRPr="008F1CF6">
        <w:rPr>
          <w:rFonts w:ascii="Arial" w:hAnsi="Arial" w:cs="Arial"/>
          <w:sz w:val="24"/>
          <w:szCs w:val="24"/>
          <w:lang w:val="pt-BR"/>
        </w:rPr>
        <w:t>emisii de</w:t>
      </w:r>
      <w:r w:rsidRPr="008F1CF6">
        <w:rPr>
          <w:rFonts w:ascii="Arial" w:hAnsi="Arial" w:cs="Arial"/>
          <w:spacing w:val="64"/>
          <w:sz w:val="24"/>
          <w:szCs w:val="24"/>
          <w:lang w:val="pt-BR"/>
        </w:rPr>
        <w:t xml:space="preserve"> </w:t>
      </w:r>
      <w:r w:rsidRPr="008F1CF6">
        <w:rPr>
          <w:rFonts w:ascii="Arial" w:hAnsi="Arial" w:cs="Arial"/>
          <w:sz w:val="24"/>
          <w:szCs w:val="24"/>
          <w:lang w:val="pt-BR"/>
        </w:rPr>
        <w:t>poluanţi în</w:t>
      </w:r>
      <w:r w:rsidRPr="008F1CF6">
        <w:rPr>
          <w:rFonts w:ascii="Arial" w:hAnsi="Arial" w:cs="Arial"/>
          <w:spacing w:val="-61"/>
          <w:sz w:val="24"/>
          <w:szCs w:val="24"/>
          <w:lang w:val="pt-BR"/>
        </w:rPr>
        <w:t xml:space="preserve"> </w:t>
      </w:r>
      <w:r w:rsidRPr="008F1CF6">
        <w:rPr>
          <w:rFonts w:ascii="Arial" w:hAnsi="Arial" w:cs="Arial"/>
          <w:sz w:val="24"/>
          <w:szCs w:val="24"/>
          <w:lang w:val="pt-BR"/>
        </w:rPr>
        <w:t>aer</w:t>
      </w:r>
      <w:r w:rsidRPr="008F1CF6">
        <w:rPr>
          <w:rFonts w:ascii="Arial" w:hAnsi="Arial" w:cs="Arial"/>
          <w:spacing w:val="1"/>
          <w:sz w:val="24"/>
          <w:szCs w:val="24"/>
          <w:lang w:val="pt-BR"/>
        </w:rPr>
        <w:t xml:space="preserve"> </w:t>
      </w:r>
      <w:r w:rsidRPr="008F1CF6">
        <w:rPr>
          <w:rFonts w:ascii="Arial" w:hAnsi="Arial" w:cs="Arial"/>
          <w:sz w:val="24"/>
          <w:szCs w:val="24"/>
          <w:lang w:val="pt-BR"/>
        </w:rPr>
        <w:t>în</w:t>
      </w:r>
      <w:r w:rsidRPr="008F1CF6">
        <w:rPr>
          <w:rFonts w:ascii="Arial" w:hAnsi="Arial" w:cs="Arial"/>
          <w:spacing w:val="3"/>
          <w:sz w:val="24"/>
          <w:szCs w:val="24"/>
          <w:lang w:val="pt-BR"/>
        </w:rPr>
        <w:t xml:space="preserve"> </w:t>
      </w:r>
      <w:r w:rsidRPr="008F1CF6">
        <w:rPr>
          <w:rFonts w:ascii="Arial" w:hAnsi="Arial" w:cs="Arial"/>
          <w:sz w:val="24"/>
          <w:szCs w:val="24"/>
          <w:lang w:val="pt-BR"/>
        </w:rPr>
        <w:t>limite</w:t>
      </w:r>
      <w:r w:rsidRPr="008F1CF6">
        <w:rPr>
          <w:rFonts w:ascii="Arial" w:hAnsi="Arial" w:cs="Arial"/>
          <w:spacing w:val="1"/>
          <w:sz w:val="24"/>
          <w:szCs w:val="24"/>
          <w:lang w:val="pt-BR"/>
        </w:rPr>
        <w:t xml:space="preserve"> </w:t>
      </w:r>
      <w:r w:rsidRPr="008F1CF6">
        <w:rPr>
          <w:rFonts w:ascii="Arial" w:hAnsi="Arial" w:cs="Arial"/>
          <w:sz w:val="24"/>
          <w:szCs w:val="24"/>
          <w:lang w:val="pt-BR"/>
        </w:rPr>
        <w:t>admisibile.</w:t>
      </w:r>
      <w:r w:rsidRPr="008F1CF6">
        <w:rPr>
          <w:rFonts w:ascii="Arial" w:hAnsi="Arial" w:cs="Arial"/>
          <w:spacing w:val="1"/>
          <w:sz w:val="24"/>
          <w:szCs w:val="24"/>
          <w:lang w:val="pt-BR"/>
        </w:rPr>
        <w:t xml:space="preserve"> </w:t>
      </w:r>
      <w:r w:rsidRPr="008F1CF6">
        <w:rPr>
          <w:rFonts w:ascii="Arial" w:hAnsi="Arial" w:cs="Arial"/>
          <w:sz w:val="24"/>
          <w:szCs w:val="24"/>
        </w:rPr>
        <w:t>Acestea</w:t>
      </w:r>
      <w:r w:rsidRPr="008F1CF6">
        <w:rPr>
          <w:rFonts w:ascii="Arial" w:hAnsi="Arial" w:cs="Arial"/>
          <w:spacing w:val="3"/>
          <w:sz w:val="24"/>
          <w:szCs w:val="24"/>
        </w:rPr>
        <w:t xml:space="preserve"> </w:t>
      </w:r>
      <w:r w:rsidRPr="008F1CF6">
        <w:rPr>
          <w:rFonts w:ascii="Arial" w:hAnsi="Arial" w:cs="Arial"/>
          <w:sz w:val="24"/>
          <w:szCs w:val="24"/>
        </w:rPr>
        <w:t>vor fi:</w:t>
      </w:r>
    </w:p>
    <w:p w14:paraId="0B3CC54C" w14:textId="77777777" w:rsidR="00FB1C23" w:rsidRPr="008F1CF6" w:rsidRDefault="00FB1C23">
      <w:pPr>
        <w:pStyle w:val="Listparagraf"/>
        <w:numPr>
          <w:ilvl w:val="0"/>
          <w:numId w:val="6"/>
        </w:numPr>
        <w:tabs>
          <w:tab w:val="left" w:pos="1118"/>
        </w:tabs>
        <w:ind w:right="285" w:firstLine="719"/>
        <w:rPr>
          <w:rFonts w:ascii="Arial" w:hAnsi="Arial" w:cs="Arial"/>
          <w:sz w:val="24"/>
          <w:szCs w:val="24"/>
        </w:rPr>
      </w:pPr>
      <w:r w:rsidRPr="008F1CF6">
        <w:rPr>
          <w:rFonts w:ascii="Arial" w:hAnsi="Arial" w:cs="Arial"/>
          <w:sz w:val="24"/>
          <w:szCs w:val="24"/>
        </w:rPr>
        <w:t>emisii</w:t>
      </w:r>
      <w:r w:rsidRPr="008F1CF6">
        <w:rPr>
          <w:rFonts w:ascii="Arial" w:hAnsi="Arial" w:cs="Arial"/>
          <w:spacing w:val="10"/>
          <w:sz w:val="24"/>
          <w:szCs w:val="24"/>
        </w:rPr>
        <w:t xml:space="preserve"> </w:t>
      </w:r>
      <w:r w:rsidRPr="008F1CF6">
        <w:rPr>
          <w:rFonts w:ascii="Arial" w:hAnsi="Arial" w:cs="Arial"/>
          <w:sz w:val="24"/>
          <w:szCs w:val="24"/>
        </w:rPr>
        <w:t>din</w:t>
      </w:r>
      <w:r w:rsidRPr="008F1CF6">
        <w:rPr>
          <w:rFonts w:ascii="Arial" w:hAnsi="Arial" w:cs="Arial"/>
          <w:spacing w:val="11"/>
          <w:sz w:val="24"/>
          <w:szCs w:val="24"/>
        </w:rPr>
        <w:t xml:space="preserve"> </w:t>
      </w:r>
      <w:r w:rsidRPr="008F1CF6">
        <w:rPr>
          <w:rFonts w:ascii="Arial" w:hAnsi="Arial" w:cs="Arial"/>
          <w:sz w:val="24"/>
          <w:szCs w:val="24"/>
        </w:rPr>
        <w:t>surse</w:t>
      </w:r>
      <w:r w:rsidRPr="008F1CF6">
        <w:rPr>
          <w:rFonts w:ascii="Arial" w:hAnsi="Arial" w:cs="Arial"/>
          <w:spacing w:val="6"/>
          <w:sz w:val="24"/>
          <w:szCs w:val="24"/>
        </w:rPr>
        <w:t xml:space="preserve"> </w:t>
      </w:r>
      <w:r w:rsidRPr="008F1CF6">
        <w:rPr>
          <w:rFonts w:ascii="Arial" w:hAnsi="Arial" w:cs="Arial"/>
          <w:sz w:val="24"/>
          <w:szCs w:val="24"/>
        </w:rPr>
        <w:t>mobile</w:t>
      </w:r>
      <w:r w:rsidRPr="008F1CF6">
        <w:rPr>
          <w:rFonts w:ascii="Arial" w:hAnsi="Arial" w:cs="Arial"/>
          <w:spacing w:val="12"/>
          <w:sz w:val="24"/>
          <w:szCs w:val="24"/>
        </w:rPr>
        <w:t xml:space="preserve"> </w:t>
      </w:r>
      <w:r w:rsidRPr="008F1CF6">
        <w:rPr>
          <w:rFonts w:ascii="Arial" w:hAnsi="Arial" w:cs="Arial"/>
          <w:sz w:val="24"/>
          <w:szCs w:val="24"/>
        </w:rPr>
        <w:t>(oxid</w:t>
      </w:r>
      <w:r w:rsidRPr="008F1CF6">
        <w:rPr>
          <w:rFonts w:ascii="Arial" w:hAnsi="Arial" w:cs="Arial"/>
          <w:spacing w:val="11"/>
          <w:sz w:val="24"/>
          <w:szCs w:val="24"/>
        </w:rPr>
        <w:t xml:space="preserve"> </w:t>
      </w:r>
      <w:r w:rsidRPr="008F1CF6">
        <w:rPr>
          <w:rFonts w:ascii="Arial" w:hAnsi="Arial" w:cs="Arial"/>
          <w:sz w:val="24"/>
          <w:szCs w:val="24"/>
        </w:rPr>
        <w:t>de</w:t>
      </w:r>
      <w:r w:rsidRPr="008F1CF6">
        <w:rPr>
          <w:rFonts w:ascii="Arial" w:hAnsi="Arial" w:cs="Arial"/>
          <w:spacing w:val="9"/>
          <w:sz w:val="24"/>
          <w:szCs w:val="24"/>
        </w:rPr>
        <w:t xml:space="preserve"> </w:t>
      </w:r>
      <w:r w:rsidRPr="008F1CF6">
        <w:rPr>
          <w:rFonts w:ascii="Arial" w:hAnsi="Arial" w:cs="Arial"/>
          <w:sz w:val="24"/>
          <w:szCs w:val="24"/>
        </w:rPr>
        <w:t>carbon,</w:t>
      </w:r>
      <w:r w:rsidRPr="008F1CF6">
        <w:rPr>
          <w:rFonts w:ascii="Arial" w:hAnsi="Arial" w:cs="Arial"/>
          <w:spacing w:val="9"/>
          <w:sz w:val="24"/>
          <w:szCs w:val="24"/>
        </w:rPr>
        <w:t xml:space="preserve"> </w:t>
      </w:r>
      <w:r w:rsidRPr="008F1CF6">
        <w:rPr>
          <w:rFonts w:ascii="Arial" w:hAnsi="Arial" w:cs="Arial"/>
          <w:sz w:val="24"/>
          <w:szCs w:val="24"/>
        </w:rPr>
        <w:t>oxizi</w:t>
      </w:r>
      <w:r w:rsidRPr="008F1CF6">
        <w:rPr>
          <w:rFonts w:ascii="Arial" w:hAnsi="Arial" w:cs="Arial"/>
          <w:spacing w:val="11"/>
          <w:sz w:val="24"/>
          <w:szCs w:val="24"/>
        </w:rPr>
        <w:t xml:space="preserve"> </w:t>
      </w:r>
      <w:r w:rsidRPr="008F1CF6">
        <w:rPr>
          <w:rFonts w:ascii="Arial" w:hAnsi="Arial" w:cs="Arial"/>
          <w:sz w:val="24"/>
          <w:szCs w:val="24"/>
        </w:rPr>
        <w:t>de</w:t>
      </w:r>
      <w:r w:rsidRPr="008F1CF6">
        <w:rPr>
          <w:rFonts w:ascii="Arial" w:hAnsi="Arial" w:cs="Arial"/>
          <w:spacing w:val="11"/>
          <w:sz w:val="24"/>
          <w:szCs w:val="24"/>
        </w:rPr>
        <w:t xml:space="preserve"> </w:t>
      </w:r>
      <w:r w:rsidRPr="008F1CF6">
        <w:rPr>
          <w:rFonts w:ascii="Arial" w:hAnsi="Arial" w:cs="Arial"/>
          <w:sz w:val="24"/>
          <w:szCs w:val="24"/>
        </w:rPr>
        <w:t>azot,</w:t>
      </w:r>
      <w:r w:rsidRPr="008F1CF6">
        <w:rPr>
          <w:rFonts w:ascii="Arial" w:hAnsi="Arial" w:cs="Arial"/>
          <w:spacing w:val="9"/>
          <w:sz w:val="24"/>
          <w:szCs w:val="24"/>
        </w:rPr>
        <w:t xml:space="preserve"> </w:t>
      </w:r>
      <w:r w:rsidRPr="008F1CF6">
        <w:rPr>
          <w:rFonts w:ascii="Arial" w:hAnsi="Arial" w:cs="Arial"/>
          <w:sz w:val="24"/>
          <w:szCs w:val="24"/>
        </w:rPr>
        <w:t>oxizi</w:t>
      </w:r>
      <w:r w:rsidRPr="008F1CF6">
        <w:rPr>
          <w:rFonts w:ascii="Arial" w:hAnsi="Arial" w:cs="Arial"/>
          <w:spacing w:val="10"/>
          <w:sz w:val="24"/>
          <w:szCs w:val="24"/>
        </w:rPr>
        <w:t xml:space="preserve"> </w:t>
      </w:r>
      <w:r w:rsidRPr="008F1CF6">
        <w:rPr>
          <w:rFonts w:ascii="Arial" w:hAnsi="Arial" w:cs="Arial"/>
          <w:sz w:val="24"/>
          <w:szCs w:val="24"/>
        </w:rPr>
        <w:t>de</w:t>
      </w:r>
      <w:r w:rsidRPr="008F1CF6">
        <w:rPr>
          <w:rFonts w:ascii="Arial" w:hAnsi="Arial" w:cs="Arial"/>
          <w:spacing w:val="12"/>
          <w:sz w:val="24"/>
          <w:szCs w:val="24"/>
        </w:rPr>
        <w:t xml:space="preserve"> </w:t>
      </w:r>
      <w:r w:rsidRPr="008F1CF6">
        <w:rPr>
          <w:rFonts w:ascii="Arial" w:hAnsi="Arial" w:cs="Arial"/>
          <w:sz w:val="24"/>
          <w:szCs w:val="24"/>
        </w:rPr>
        <w:t>sulf,</w:t>
      </w:r>
      <w:r w:rsidRPr="008F1CF6">
        <w:rPr>
          <w:rFonts w:ascii="Arial" w:hAnsi="Arial" w:cs="Arial"/>
          <w:spacing w:val="9"/>
          <w:sz w:val="24"/>
          <w:szCs w:val="24"/>
        </w:rPr>
        <w:t xml:space="preserve"> </w:t>
      </w:r>
      <w:r w:rsidRPr="008F1CF6">
        <w:rPr>
          <w:rFonts w:ascii="Arial" w:hAnsi="Arial" w:cs="Arial"/>
          <w:sz w:val="24"/>
          <w:szCs w:val="24"/>
        </w:rPr>
        <w:t>poluanţi</w:t>
      </w:r>
      <w:r w:rsidRPr="008F1CF6">
        <w:rPr>
          <w:rFonts w:ascii="Arial" w:hAnsi="Arial" w:cs="Arial"/>
          <w:spacing w:val="11"/>
          <w:sz w:val="24"/>
          <w:szCs w:val="24"/>
        </w:rPr>
        <w:t xml:space="preserve"> </w:t>
      </w:r>
      <w:r w:rsidRPr="008F1CF6">
        <w:rPr>
          <w:rFonts w:ascii="Arial" w:hAnsi="Arial" w:cs="Arial"/>
          <w:sz w:val="24"/>
          <w:szCs w:val="24"/>
        </w:rPr>
        <w:t>organici</w:t>
      </w:r>
      <w:r w:rsidRPr="008F1CF6">
        <w:rPr>
          <w:rFonts w:ascii="Arial" w:hAnsi="Arial" w:cs="Arial"/>
          <w:spacing w:val="-61"/>
          <w:sz w:val="24"/>
          <w:szCs w:val="24"/>
        </w:rPr>
        <w:t xml:space="preserve"> </w:t>
      </w:r>
      <w:r w:rsidRPr="008F1CF6">
        <w:rPr>
          <w:rFonts w:ascii="Arial" w:hAnsi="Arial" w:cs="Arial"/>
          <w:sz w:val="24"/>
          <w:szCs w:val="24"/>
        </w:rPr>
        <w:t>persistenţi</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2"/>
          <w:sz w:val="24"/>
          <w:szCs w:val="24"/>
        </w:rPr>
        <w:t xml:space="preserve"> </w:t>
      </w:r>
      <w:r w:rsidRPr="008F1CF6">
        <w:rPr>
          <w:rFonts w:ascii="Arial" w:hAnsi="Arial" w:cs="Arial"/>
          <w:sz w:val="24"/>
          <w:szCs w:val="24"/>
        </w:rPr>
        <w:t>pulberi)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la</w:t>
      </w:r>
      <w:r w:rsidRPr="008F1CF6">
        <w:rPr>
          <w:rFonts w:ascii="Arial" w:hAnsi="Arial" w:cs="Arial"/>
          <w:spacing w:val="-2"/>
          <w:sz w:val="24"/>
          <w:szCs w:val="24"/>
        </w:rPr>
        <w:t xml:space="preserve"> </w:t>
      </w:r>
      <w:r w:rsidRPr="008F1CF6">
        <w:rPr>
          <w:rFonts w:ascii="Arial" w:hAnsi="Arial" w:cs="Arial"/>
          <w:sz w:val="24"/>
          <w:szCs w:val="24"/>
        </w:rPr>
        <w:t>mijloacele</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transport</w:t>
      </w:r>
      <w:r w:rsidRPr="008F1CF6">
        <w:rPr>
          <w:rFonts w:ascii="Arial" w:hAnsi="Arial" w:cs="Arial"/>
          <w:spacing w:val="-1"/>
          <w:sz w:val="24"/>
          <w:szCs w:val="24"/>
        </w:rPr>
        <w:t xml:space="preserve"> </w:t>
      </w:r>
      <w:r w:rsidRPr="008F1CF6">
        <w:rPr>
          <w:rFonts w:ascii="Arial" w:hAnsi="Arial" w:cs="Arial"/>
          <w:sz w:val="24"/>
          <w:szCs w:val="24"/>
        </w:rPr>
        <w:t>care</w:t>
      </w:r>
      <w:r w:rsidRPr="008F1CF6">
        <w:rPr>
          <w:rFonts w:ascii="Arial" w:hAnsi="Arial" w:cs="Arial"/>
          <w:spacing w:val="-3"/>
          <w:sz w:val="24"/>
          <w:szCs w:val="24"/>
        </w:rPr>
        <w:t xml:space="preserve"> </w:t>
      </w:r>
      <w:r w:rsidRPr="008F1CF6">
        <w:rPr>
          <w:rFonts w:ascii="Arial" w:hAnsi="Arial" w:cs="Arial"/>
          <w:sz w:val="24"/>
          <w:szCs w:val="24"/>
        </w:rPr>
        <w:t>vor</w:t>
      </w:r>
      <w:r w:rsidRPr="008F1CF6">
        <w:rPr>
          <w:rFonts w:ascii="Arial" w:hAnsi="Arial" w:cs="Arial"/>
          <w:spacing w:val="-1"/>
          <w:sz w:val="24"/>
          <w:szCs w:val="24"/>
        </w:rPr>
        <w:t xml:space="preserve"> </w:t>
      </w:r>
      <w:r w:rsidRPr="008F1CF6">
        <w:rPr>
          <w:rFonts w:ascii="Arial" w:hAnsi="Arial" w:cs="Arial"/>
          <w:sz w:val="24"/>
          <w:szCs w:val="24"/>
        </w:rPr>
        <w:t>deservi</w:t>
      </w:r>
      <w:r w:rsidRPr="008F1CF6">
        <w:rPr>
          <w:rFonts w:ascii="Arial" w:hAnsi="Arial" w:cs="Arial"/>
          <w:spacing w:val="-1"/>
          <w:sz w:val="24"/>
          <w:szCs w:val="24"/>
        </w:rPr>
        <w:t xml:space="preserve"> </w:t>
      </w:r>
      <w:r w:rsidRPr="008F1CF6">
        <w:rPr>
          <w:rFonts w:ascii="Arial" w:hAnsi="Arial" w:cs="Arial"/>
          <w:sz w:val="24"/>
          <w:szCs w:val="24"/>
        </w:rPr>
        <w:t>amenajamentului</w:t>
      </w:r>
      <w:r w:rsidRPr="008F1CF6">
        <w:rPr>
          <w:rFonts w:ascii="Arial" w:hAnsi="Arial" w:cs="Arial"/>
          <w:spacing w:val="-1"/>
          <w:sz w:val="24"/>
          <w:szCs w:val="24"/>
        </w:rPr>
        <w:t xml:space="preserve"> </w:t>
      </w:r>
      <w:r w:rsidRPr="008F1CF6">
        <w:rPr>
          <w:rFonts w:ascii="Arial" w:hAnsi="Arial" w:cs="Arial"/>
          <w:sz w:val="24"/>
          <w:szCs w:val="24"/>
        </w:rPr>
        <w:t>silvic.</w:t>
      </w:r>
    </w:p>
    <w:p w14:paraId="3569A0E5" w14:textId="77777777" w:rsidR="00FB1C23" w:rsidRPr="008F1CF6" w:rsidRDefault="00FB1C23" w:rsidP="00FB1C23">
      <w:pPr>
        <w:ind w:left="238" w:right="281" w:firstLine="719"/>
        <w:rPr>
          <w:rFonts w:ascii="Arial" w:hAnsi="Arial" w:cs="Arial"/>
          <w:color w:val="FF0000"/>
          <w:sz w:val="24"/>
          <w:szCs w:val="24"/>
        </w:rPr>
      </w:pPr>
    </w:p>
    <w:p w14:paraId="304E3215" w14:textId="77777777" w:rsidR="00FB1C23" w:rsidRPr="008F1CF6" w:rsidRDefault="00FB1C23" w:rsidP="00FB1C23">
      <w:pPr>
        <w:ind w:left="238" w:right="281" w:firstLine="719"/>
        <w:rPr>
          <w:rFonts w:ascii="Arial" w:hAnsi="Arial" w:cs="Arial"/>
          <w:sz w:val="24"/>
          <w:szCs w:val="24"/>
          <w:lang w:val="pt-BR"/>
        </w:rPr>
      </w:pPr>
      <w:r w:rsidRPr="008F1CF6">
        <w:rPr>
          <w:rFonts w:ascii="Arial" w:hAnsi="Arial" w:cs="Arial"/>
          <w:sz w:val="24"/>
          <w:szCs w:val="24"/>
          <w:lang w:val="pt-BR"/>
        </w:rPr>
        <w:t>Cantitatea</w:t>
      </w:r>
      <w:r w:rsidRPr="008F1CF6">
        <w:rPr>
          <w:rFonts w:ascii="Arial" w:hAnsi="Arial" w:cs="Arial"/>
          <w:spacing w:val="9"/>
          <w:sz w:val="24"/>
          <w:szCs w:val="24"/>
          <w:lang w:val="pt-BR"/>
        </w:rPr>
        <w:t xml:space="preserve"> </w:t>
      </w:r>
      <w:r w:rsidRPr="008F1CF6">
        <w:rPr>
          <w:rFonts w:ascii="Arial" w:hAnsi="Arial" w:cs="Arial"/>
          <w:sz w:val="24"/>
          <w:szCs w:val="24"/>
          <w:lang w:val="pt-BR"/>
        </w:rPr>
        <w:t>de</w:t>
      </w:r>
      <w:r w:rsidRPr="008F1CF6">
        <w:rPr>
          <w:rFonts w:ascii="Arial" w:hAnsi="Arial" w:cs="Arial"/>
          <w:spacing w:val="12"/>
          <w:sz w:val="24"/>
          <w:szCs w:val="24"/>
          <w:lang w:val="pt-BR"/>
        </w:rPr>
        <w:t xml:space="preserve"> </w:t>
      </w:r>
      <w:r w:rsidRPr="008F1CF6">
        <w:rPr>
          <w:rFonts w:ascii="Arial" w:hAnsi="Arial" w:cs="Arial"/>
          <w:sz w:val="24"/>
          <w:szCs w:val="24"/>
          <w:lang w:val="pt-BR"/>
        </w:rPr>
        <w:t>gaze</w:t>
      </w:r>
      <w:r w:rsidRPr="008F1CF6">
        <w:rPr>
          <w:rFonts w:ascii="Arial" w:hAnsi="Arial" w:cs="Arial"/>
          <w:spacing w:val="12"/>
          <w:sz w:val="24"/>
          <w:szCs w:val="24"/>
          <w:lang w:val="pt-BR"/>
        </w:rPr>
        <w:t xml:space="preserve"> </w:t>
      </w:r>
      <w:r w:rsidRPr="008F1CF6">
        <w:rPr>
          <w:rFonts w:ascii="Arial" w:hAnsi="Arial" w:cs="Arial"/>
          <w:sz w:val="24"/>
          <w:szCs w:val="24"/>
          <w:lang w:val="pt-BR"/>
        </w:rPr>
        <w:t>de</w:t>
      </w:r>
      <w:r w:rsidRPr="008F1CF6">
        <w:rPr>
          <w:rFonts w:ascii="Arial" w:hAnsi="Arial" w:cs="Arial"/>
          <w:spacing w:val="10"/>
          <w:sz w:val="24"/>
          <w:szCs w:val="24"/>
          <w:lang w:val="pt-BR"/>
        </w:rPr>
        <w:t xml:space="preserve"> </w:t>
      </w:r>
      <w:r w:rsidRPr="008F1CF6">
        <w:rPr>
          <w:rFonts w:ascii="Arial" w:hAnsi="Arial" w:cs="Arial"/>
          <w:sz w:val="24"/>
          <w:szCs w:val="24"/>
          <w:lang w:val="pt-BR"/>
        </w:rPr>
        <w:t>eşapare</w:t>
      </w:r>
      <w:r w:rsidRPr="008F1CF6">
        <w:rPr>
          <w:rFonts w:ascii="Arial" w:hAnsi="Arial" w:cs="Arial"/>
          <w:spacing w:val="12"/>
          <w:sz w:val="24"/>
          <w:szCs w:val="24"/>
          <w:lang w:val="pt-BR"/>
        </w:rPr>
        <w:t xml:space="preserve"> </w:t>
      </w:r>
      <w:r w:rsidRPr="008F1CF6">
        <w:rPr>
          <w:rFonts w:ascii="Arial" w:hAnsi="Arial" w:cs="Arial"/>
          <w:sz w:val="24"/>
          <w:szCs w:val="24"/>
          <w:lang w:val="pt-BR"/>
        </w:rPr>
        <w:t>este</w:t>
      </w:r>
      <w:r w:rsidRPr="008F1CF6">
        <w:rPr>
          <w:rFonts w:ascii="Arial" w:hAnsi="Arial" w:cs="Arial"/>
          <w:spacing w:val="12"/>
          <w:sz w:val="24"/>
          <w:szCs w:val="24"/>
          <w:lang w:val="pt-BR"/>
        </w:rPr>
        <w:t xml:space="preserve"> </w:t>
      </w:r>
      <w:r w:rsidRPr="008F1CF6">
        <w:rPr>
          <w:rFonts w:ascii="Arial" w:hAnsi="Arial" w:cs="Arial"/>
          <w:sz w:val="24"/>
          <w:szCs w:val="24"/>
          <w:lang w:val="pt-BR"/>
        </w:rPr>
        <w:t>în</w:t>
      </w:r>
      <w:r w:rsidRPr="008F1CF6">
        <w:rPr>
          <w:rFonts w:ascii="Arial" w:hAnsi="Arial" w:cs="Arial"/>
          <w:spacing w:val="12"/>
          <w:sz w:val="24"/>
          <w:szCs w:val="24"/>
          <w:lang w:val="pt-BR"/>
        </w:rPr>
        <w:t xml:space="preserve"> </w:t>
      </w:r>
      <w:r w:rsidRPr="008F1CF6">
        <w:rPr>
          <w:rFonts w:ascii="Arial" w:hAnsi="Arial" w:cs="Arial"/>
          <w:sz w:val="24"/>
          <w:szCs w:val="24"/>
          <w:lang w:val="pt-BR"/>
        </w:rPr>
        <w:t>concordanţă</w:t>
      </w:r>
      <w:r w:rsidRPr="008F1CF6">
        <w:rPr>
          <w:rFonts w:ascii="Arial" w:hAnsi="Arial" w:cs="Arial"/>
          <w:spacing w:val="10"/>
          <w:sz w:val="24"/>
          <w:szCs w:val="24"/>
          <w:lang w:val="pt-BR"/>
        </w:rPr>
        <w:t xml:space="preserve"> </w:t>
      </w:r>
      <w:r w:rsidRPr="008F1CF6">
        <w:rPr>
          <w:rFonts w:ascii="Arial" w:hAnsi="Arial" w:cs="Arial"/>
          <w:sz w:val="24"/>
          <w:szCs w:val="24"/>
          <w:lang w:val="pt-BR"/>
        </w:rPr>
        <w:t>cu</w:t>
      </w:r>
      <w:r w:rsidRPr="008F1CF6">
        <w:rPr>
          <w:rFonts w:ascii="Arial" w:hAnsi="Arial" w:cs="Arial"/>
          <w:spacing w:val="10"/>
          <w:sz w:val="24"/>
          <w:szCs w:val="24"/>
          <w:lang w:val="pt-BR"/>
        </w:rPr>
        <w:t xml:space="preserve"> </w:t>
      </w:r>
      <w:r w:rsidRPr="008F1CF6">
        <w:rPr>
          <w:rFonts w:ascii="Arial" w:hAnsi="Arial" w:cs="Arial"/>
          <w:sz w:val="24"/>
          <w:szCs w:val="24"/>
          <w:lang w:val="pt-BR"/>
        </w:rPr>
        <w:t>mijloacele</w:t>
      </w:r>
      <w:r w:rsidRPr="008F1CF6">
        <w:rPr>
          <w:rFonts w:ascii="Arial" w:hAnsi="Arial" w:cs="Arial"/>
          <w:spacing w:val="10"/>
          <w:sz w:val="24"/>
          <w:szCs w:val="24"/>
          <w:lang w:val="pt-BR"/>
        </w:rPr>
        <w:t xml:space="preserve"> </w:t>
      </w:r>
      <w:r w:rsidRPr="008F1CF6">
        <w:rPr>
          <w:rFonts w:ascii="Arial" w:hAnsi="Arial" w:cs="Arial"/>
          <w:sz w:val="24"/>
          <w:szCs w:val="24"/>
          <w:lang w:val="pt-BR"/>
        </w:rPr>
        <w:t>de</w:t>
      </w:r>
      <w:r w:rsidRPr="008F1CF6">
        <w:rPr>
          <w:rFonts w:ascii="Arial" w:hAnsi="Arial" w:cs="Arial"/>
          <w:spacing w:val="12"/>
          <w:sz w:val="24"/>
          <w:szCs w:val="24"/>
          <w:lang w:val="pt-BR"/>
        </w:rPr>
        <w:t xml:space="preserve"> </w:t>
      </w:r>
      <w:r w:rsidRPr="008F1CF6">
        <w:rPr>
          <w:rFonts w:ascii="Arial" w:hAnsi="Arial" w:cs="Arial"/>
          <w:sz w:val="24"/>
          <w:szCs w:val="24"/>
          <w:lang w:val="pt-BR"/>
        </w:rPr>
        <w:t>transport</w:t>
      </w:r>
      <w:r w:rsidRPr="008F1CF6">
        <w:rPr>
          <w:rFonts w:ascii="Arial" w:hAnsi="Arial" w:cs="Arial"/>
          <w:spacing w:val="9"/>
          <w:sz w:val="24"/>
          <w:szCs w:val="24"/>
          <w:lang w:val="pt-BR"/>
        </w:rPr>
        <w:t xml:space="preserve"> </w:t>
      </w:r>
      <w:r w:rsidRPr="008F1CF6">
        <w:rPr>
          <w:rFonts w:ascii="Arial" w:hAnsi="Arial" w:cs="Arial"/>
          <w:sz w:val="24"/>
          <w:szCs w:val="24"/>
          <w:lang w:val="pt-BR"/>
        </w:rPr>
        <w:t>folosite</w:t>
      </w:r>
      <w:r w:rsidRPr="008F1CF6">
        <w:rPr>
          <w:rFonts w:ascii="Arial" w:hAnsi="Arial" w:cs="Arial"/>
          <w:spacing w:val="-61"/>
          <w:sz w:val="24"/>
          <w:szCs w:val="24"/>
          <w:lang w:val="pt-BR"/>
        </w:rPr>
        <w:t xml:space="preserve"> </w:t>
      </w:r>
      <w:r w:rsidRPr="008F1CF6">
        <w:rPr>
          <w:rFonts w:ascii="Arial" w:hAnsi="Arial" w:cs="Arial"/>
          <w:sz w:val="24"/>
          <w:szCs w:val="24"/>
          <w:lang w:val="pt-BR"/>
        </w:rPr>
        <w:t>şi</w:t>
      </w:r>
      <w:r w:rsidRPr="008F1CF6">
        <w:rPr>
          <w:rFonts w:ascii="Arial" w:hAnsi="Arial" w:cs="Arial"/>
          <w:spacing w:val="1"/>
          <w:sz w:val="24"/>
          <w:szCs w:val="24"/>
          <w:lang w:val="pt-BR"/>
        </w:rPr>
        <w:t xml:space="preserve"> </w:t>
      </w:r>
      <w:r w:rsidRPr="008F1CF6">
        <w:rPr>
          <w:rFonts w:ascii="Arial" w:hAnsi="Arial" w:cs="Arial"/>
          <w:sz w:val="24"/>
          <w:szCs w:val="24"/>
          <w:lang w:val="pt-BR"/>
        </w:rPr>
        <w:t>de</w:t>
      </w:r>
      <w:r w:rsidRPr="008F1CF6">
        <w:rPr>
          <w:rFonts w:ascii="Arial" w:hAnsi="Arial" w:cs="Arial"/>
          <w:spacing w:val="2"/>
          <w:sz w:val="24"/>
          <w:szCs w:val="24"/>
          <w:lang w:val="pt-BR"/>
        </w:rPr>
        <w:t xml:space="preserve"> </w:t>
      </w:r>
      <w:r w:rsidRPr="008F1CF6">
        <w:rPr>
          <w:rFonts w:ascii="Arial" w:hAnsi="Arial" w:cs="Arial"/>
          <w:sz w:val="24"/>
          <w:szCs w:val="24"/>
          <w:lang w:val="pt-BR"/>
        </w:rPr>
        <w:t>durata</w:t>
      </w:r>
      <w:r w:rsidRPr="008F1CF6">
        <w:rPr>
          <w:rFonts w:ascii="Arial" w:hAnsi="Arial" w:cs="Arial"/>
          <w:spacing w:val="1"/>
          <w:sz w:val="24"/>
          <w:szCs w:val="24"/>
          <w:lang w:val="pt-BR"/>
        </w:rPr>
        <w:t xml:space="preserve"> </w:t>
      </w:r>
      <w:r w:rsidRPr="008F1CF6">
        <w:rPr>
          <w:rFonts w:ascii="Arial" w:hAnsi="Arial" w:cs="Arial"/>
          <w:sz w:val="24"/>
          <w:szCs w:val="24"/>
          <w:lang w:val="pt-BR"/>
        </w:rPr>
        <w:t>de</w:t>
      </w:r>
      <w:r w:rsidRPr="008F1CF6">
        <w:rPr>
          <w:rFonts w:ascii="Arial" w:hAnsi="Arial" w:cs="Arial"/>
          <w:spacing w:val="-2"/>
          <w:sz w:val="24"/>
          <w:szCs w:val="24"/>
          <w:lang w:val="pt-BR"/>
        </w:rPr>
        <w:t xml:space="preserve"> </w:t>
      </w:r>
      <w:r w:rsidRPr="008F1CF6">
        <w:rPr>
          <w:rFonts w:ascii="Arial" w:hAnsi="Arial" w:cs="Arial"/>
          <w:sz w:val="24"/>
          <w:szCs w:val="24"/>
          <w:lang w:val="pt-BR"/>
        </w:rPr>
        <w:t>funcţionare</w:t>
      </w:r>
      <w:r w:rsidRPr="008F1CF6">
        <w:rPr>
          <w:rFonts w:ascii="Arial" w:hAnsi="Arial" w:cs="Arial"/>
          <w:spacing w:val="3"/>
          <w:sz w:val="24"/>
          <w:szCs w:val="24"/>
          <w:lang w:val="pt-BR"/>
        </w:rPr>
        <w:t xml:space="preserve"> </w:t>
      </w:r>
      <w:r w:rsidRPr="008F1CF6">
        <w:rPr>
          <w:rFonts w:ascii="Arial" w:hAnsi="Arial" w:cs="Arial"/>
          <w:sz w:val="24"/>
          <w:szCs w:val="24"/>
          <w:lang w:val="pt-BR"/>
        </w:rPr>
        <w:t>a</w:t>
      </w:r>
      <w:r w:rsidRPr="008F1CF6">
        <w:rPr>
          <w:rFonts w:ascii="Arial" w:hAnsi="Arial" w:cs="Arial"/>
          <w:spacing w:val="1"/>
          <w:sz w:val="24"/>
          <w:szCs w:val="24"/>
          <w:lang w:val="pt-BR"/>
        </w:rPr>
        <w:t xml:space="preserve"> </w:t>
      </w:r>
      <w:r w:rsidRPr="008F1CF6">
        <w:rPr>
          <w:rFonts w:ascii="Arial" w:hAnsi="Arial" w:cs="Arial"/>
          <w:sz w:val="24"/>
          <w:szCs w:val="24"/>
          <w:lang w:val="pt-BR"/>
        </w:rPr>
        <w:t>motoarelor</w:t>
      </w:r>
      <w:r w:rsidRPr="008F1CF6">
        <w:rPr>
          <w:rFonts w:ascii="Arial" w:hAnsi="Arial" w:cs="Arial"/>
          <w:spacing w:val="1"/>
          <w:sz w:val="24"/>
          <w:szCs w:val="24"/>
          <w:lang w:val="pt-BR"/>
        </w:rPr>
        <w:t xml:space="preserve"> </w:t>
      </w:r>
      <w:r w:rsidRPr="008F1CF6">
        <w:rPr>
          <w:rFonts w:ascii="Arial" w:hAnsi="Arial" w:cs="Arial"/>
          <w:sz w:val="24"/>
          <w:szCs w:val="24"/>
          <w:lang w:val="pt-BR"/>
        </w:rPr>
        <w:t>acestora</w:t>
      </w:r>
      <w:r w:rsidRPr="008F1CF6">
        <w:rPr>
          <w:rFonts w:ascii="Arial" w:hAnsi="Arial" w:cs="Arial"/>
          <w:spacing w:val="1"/>
          <w:sz w:val="24"/>
          <w:szCs w:val="24"/>
          <w:lang w:val="pt-BR"/>
        </w:rPr>
        <w:t xml:space="preserve"> </w:t>
      </w:r>
      <w:r w:rsidRPr="008F1CF6">
        <w:rPr>
          <w:rFonts w:ascii="Arial" w:hAnsi="Arial" w:cs="Arial"/>
          <w:sz w:val="24"/>
          <w:szCs w:val="24"/>
          <w:lang w:val="pt-BR"/>
        </w:rPr>
        <w:t>în</w:t>
      </w:r>
      <w:r w:rsidRPr="008F1CF6">
        <w:rPr>
          <w:rFonts w:ascii="Arial" w:hAnsi="Arial" w:cs="Arial"/>
          <w:spacing w:val="2"/>
          <w:sz w:val="24"/>
          <w:szCs w:val="24"/>
          <w:lang w:val="pt-BR"/>
        </w:rPr>
        <w:t xml:space="preserve"> </w:t>
      </w:r>
      <w:r w:rsidRPr="008F1CF6">
        <w:rPr>
          <w:rFonts w:ascii="Arial" w:hAnsi="Arial" w:cs="Arial"/>
          <w:sz w:val="24"/>
          <w:szCs w:val="24"/>
          <w:lang w:val="pt-BR"/>
        </w:rPr>
        <w:t>perioada cât</w:t>
      </w:r>
      <w:r w:rsidRPr="008F1CF6">
        <w:rPr>
          <w:rFonts w:ascii="Arial" w:hAnsi="Arial" w:cs="Arial"/>
          <w:spacing w:val="3"/>
          <w:sz w:val="24"/>
          <w:szCs w:val="24"/>
          <w:lang w:val="pt-BR"/>
        </w:rPr>
        <w:t xml:space="preserve"> </w:t>
      </w:r>
      <w:r w:rsidRPr="008F1CF6">
        <w:rPr>
          <w:rFonts w:ascii="Arial" w:hAnsi="Arial" w:cs="Arial"/>
          <w:sz w:val="24"/>
          <w:szCs w:val="24"/>
          <w:lang w:val="pt-BR"/>
        </w:rPr>
        <w:t>se</w:t>
      </w:r>
      <w:r w:rsidRPr="008F1CF6">
        <w:rPr>
          <w:rFonts w:ascii="Arial" w:hAnsi="Arial" w:cs="Arial"/>
          <w:spacing w:val="2"/>
          <w:sz w:val="24"/>
          <w:szCs w:val="24"/>
          <w:lang w:val="pt-BR"/>
        </w:rPr>
        <w:t xml:space="preserve"> </w:t>
      </w:r>
      <w:r w:rsidRPr="008F1CF6">
        <w:rPr>
          <w:rFonts w:ascii="Arial" w:hAnsi="Arial" w:cs="Arial"/>
          <w:sz w:val="24"/>
          <w:szCs w:val="24"/>
          <w:lang w:val="pt-BR"/>
        </w:rPr>
        <w:t>află pe amplasament;</w:t>
      </w:r>
    </w:p>
    <w:p w14:paraId="42E40EA5" w14:textId="77777777" w:rsidR="00FB1C23" w:rsidRPr="008F1CF6" w:rsidRDefault="00FB1C23">
      <w:pPr>
        <w:pStyle w:val="Listparagraf"/>
        <w:numPr>
          <w:ilvl w:val="0"/>
          <w:numId w:val="6"/>
        </w:numPr>
        <w:tabs>
          <w:tab w:val="left" w:pos="1118"/>
        </w:tabs>
        <w:ind w:right="290" w:firstLine="719"/>
        <w:rPr>
          <w:rFonts w:ascii="Arial" w:hAnsi="Arial" w:cs="Arial"/>
          <w:sz w:val="24"/>
          <w:szCs w:val="24"/>
        </w:rPr>
      </w:pPr>
      <w:r w:rsidRPr="008F1CF6">
        <w:rPr>
          <w:rFonts w:ascii="Arial" w:hAnsi="Arial" w:cs="Arial"/>
          <w:sz w:val="24"/>
          <w:szCs w:val="24"/>
        </w:rPr>
        <w:t>emisii</w:t>
      </w:r>
      <w:r w:rsidRPr="008F1CF6">
        <w:rPr>
          <w:rFonts w:ascii="Arial" w:hAnsi="Arial" w:cs="Arial"/>
          <w:spacing w:val="9"/>
          <w:sz w:val="24"/>
          <w:szCs w:val="24"/>
        </w:rPr>
        <w:t xml:space="preserve"> </w:t>
      </w:r>
      <w:r w:rsidRPr="008F1CF6">
        <w:rPr>
          <w:rFonts w:ascii="Arial" w:hAnsi="Arial" w:cs="Arial"/>
          <w:sz w:val="24"/>
          <w:szCs w:val="24"/>
        </w:rPr>
        <w:t>din</w:t>
      </w:r>
      <w:r w:rsidRPr="008F1CF6">
        <w:rPr>
          <w:rFonts w:ascii="Arial" w:hAnsi="Arial" w:cs="Arial"/>
          <w:spacing w:val="11"/>
          <w:sz w:val="24"/>
          <w:szCs w:val="24"/>
        </w:rPr>
        <w:t xml:space="preserve"> </w:t>
      </w:r>
      <w:r w:rsidRPr="008F1CF6">
        <w:rPr>
          <w:rFonts w:ascii="Arial" w:hAnsi="Arial" w:cs="Arial"/>
          <w:sz w:val="24"/>
          <w:szCs w:val="24"/>
        </w:rPr>
        <w:t>surse</w:t>
      </w:r>
      <w:r w:rsidRPr="008F1CF6">
        <w:rPr>
          <w:rFonts w:ascii="Arial" w:hAnsi="Arial" w:cs="Arial"/>
          <w:spacing w:val="6"/>
          <w:sz w:val="24"/>
          <w:szCs w:val="24"/>
        </w:rPr>
        <w:t xml:space="preserve"> </w:t>
      </w:r>
      <w:r w:rsidRPr="008F1CF6">
        <w:rPr>
          <w:rFonts w:ascii="Arial" w:hAnsi="Arial" w:cs="Arial"/>
          <w:sz w:val="24"/>
          <w:szCs w:val="24"/>
        </w:rPr>
        <w:t>mobile</w:t>
      </w:r>
      <w:r w:rsidRPr="008F1CF6">
        <w:rPr>
          <w:rFonts w:ascii="Arial" w:hAnsi="Arial" w:cs="Arial"/>
          <w:spacing w:val="10"/>
          <w:sz w:val="24"/>
          <w:szCs w:val="24"/>
        </w:rPr>
        <w:t xml:space="preserve"> </w:t>
      </w:r>
      <w:r w:rsidRPr="008F1CF6">
        <w:rPr>
          <w:rFonts w:ascii="Arial" w:hAnsi="Arial" w:cs="Arial"/>
          <w:sz w:val="24"/>
          <w:szCs w:val="24"/>
        </w:rPr>
        <w:t>(oxid</w:t>
      </w:r>
      <w:r w:rsidRPr="008F1CF6">
        <w:rPr>
          <w:rFonts w:ascii="Arial" w:hAnsi="Arial" w:cs="Arial"/>
          <w:spacing w:val="11"/>
          <w:sz w:val="24"/>
          <w:szCs w:val="24"/>
        </w:rPr>
        <w:t xml:space="preserve"> </w:t>
      </w:r>
      <w:r w:rsidRPr="008F1CF6">
        <w:rPr>
          <w:rFonts w:ascii="Arial" w:hAnsi="Arial" w:cs="Arial"/>
          <w:sz w:val="24"/>
          <w:szCs w:val="24"/>
        </w:rPr>
        <w:t>de</w:t>
      </w:r>
      <w:r w:rsidRPr="008F1CF6">
        <w:rPr>
          <w:rFonts w:ascii="Arial" w:hAnsi="Arial" w:cs="Arial"/>
          <w:spacing w:val="8"/>
          <w:sz w:val="24"/>
          <w:szCs w:val="24"/>
        </w:rPr>
        <w:t xml:space="preserve"> </w:t>
      </w:r>
      <w:r w:rsidRPr="008F1CF6">
        <w:rPr>
          <w:rFonts w:ascii="Arial" w:hAnsi="Arial" w:cs="Arial"/>
          <w:sz w:val="24"/>
          <w:szCs w:val="24"/>
        </w:rPr>
        <w:t>carbon,</w:t>
      </w:r>
      <w:r w:rsidRPr="008F1CF6">
        <w:rPr>
          <w:rFonts w:ascii="Arial" w:hAnsi="Arial" w:cs="Arial"/>
          <w:spacing w:val="9"/>
          <w:sz w:val="24"/>
          <w:szCs w:val="24"/>
        </w:rPr>
        <w:t xml:space="preserve"> </w:t>
      </w:r>
      <w:r w:rsidRPr="008F1CF6">
        <w:rPr>
          <w:rFonts w:ascii="Arial" w:hAnsi="Arial" w:cs="Arial"/>
          <w:sz w:val="24"/>
          <w:szCs w:val="24"/>
        </w:rPr>
        <w:t>oxizi</w:t>
      </w:r>
      <w:r w:rsidRPr="008F1CF6">
        <w:rPr>
          <w:rFonts w:ascii="Arial" w:hAnsi="Arial" w:cs="Arial"/>
          <w:spacing w:val="10"/>
          <w:sz w:val="24"/>
          <w:szCs w:val="24"/>
        </w:rPr>
        <w:t xml:space="preserve"> </w:t>
      </w:r>
      <w:r w:rsidRPr="008F1CF6">
        <w:rPr>
          <w:rFonts w:ascii="Arial" w:hAnsi="Arial" w:cs="Arial"/>
          <w:sz w:val="24"/>
          <w:szCs w:val="24"/>
        </w:rPr>
        <w:t>de</w:t>
      </w:r>
      <w:r w:rsidRPr="008F1CF6">
        <w:rPr>
          <w:rFonts w:ascii="Arial" w:hAnsi="Arial" w:cs="Arial"/>
          <w:spacing w:val="10"/>
          <w:sz w:val="24"/>
          <w:szCs w:val="24"/>
        </w:rPr>
        <w:t xml:space="preserve"> </w:t>
      </w:r>
      <w:r w:rsidRPr="008F1CF6">
        <w:rPr>
          <w:rFonts w:ascii="Arial" w:hAnsi="Arial" w:cs="Arial"/>
          <w:sz w:val="24"/>
          <w:szCs w:val="24"/>
        </w:rPr>
        <w:t>azot,</w:t>
      </w:r>
      <w:r w:rsidRPr="008F1CF6">
        <w:rPr>
          <w:rFonts w:ascii="Arial" w:hAnsi="Arial" w:cs="Arial"/>
          <w:spacing w:val="9"/>
          <w:sz w:val="24"/>
          <w:szCs w:val="24"/>
        </w:rPr>
        <w:t xml:space="preserve"> </w:t>
      </w:r>
      <w:r w:rsidRPr="008F1CF6">
        <w:rPr>
          <w:rFonts w:ascii="Arial" w:hAnsi="Arial" w:cs="Arial"/>
          <w:sz w:val="24"/>
          <w:szCs w:val="24"/>
        </w:rPr>
        <w:t>oxizi</w:t>
      </w:r>
      <w:r w:rsidRPr="008F1CF6">
        <w:rPr>
          <w:rFonts w:ascii="Arial" w:hAnsi="Arial" w:cs="Arial"/>
          <w:spacing w:val="10"/>
          <w:sz w:val="24"/>
          <w:szCs w:val="24"/>
        </w:rPr>
        <w:t xml:space="preserve"> </w:t>
      </w:r>
      <w:r w:rsidRPr="008F1CF6">
        <w:rPr>
          <w:rFonts w:ascii="Arial" w:hAnsi="Arial" w:cs="Arial"/>
          <w:sz w:val="24"/>
          <w:szCs w:val="24"/>
        </w:rPr>
        <w:t>de</w:t>
      </w:r>
      <w:r w:rsidRPr="008F1CF6">
        <w:rPr>
          <w:rFonts w:ascii="Arial" w:hAnsi="Arial" w:cs="Arial"/>
          <w:spacing w:val="10"/>
          <w:sz w:val="24"/>
          <w:szCs w:val="24"/>
        </w:rPr>
        <w:t xml:space="preserve"> </w:t>
      </w:r>
      <w:r w:rsidRPr="008F1CF6">
        <w:rPr>
          <w:rFonts w:ascii="Arial" w:hAnsi="Arial" w:cs="Arial"/>
          <w:sz w:val="24"/>
          <w:szCs w:val="24"/>
        </w:rPr>
        <w:t>sulf,</w:t>
      </w:r>
      <w:r w:rsidRPr="008F1CF6">
        <w:rPr>
          <w:rFonts w:ascii="Arial" w:hAnsi="Arial" w:cs="Arial"/>
          <w:spacing w:val="9"/>
          <w:sz w:val="24"/>
          <w:szCs w:val="24"/>
        </w:rPr>
        <w:t xml:space="preserve"> </w:t>
      </w:r>
      <w:r w:rsidRPr="008F1CF6">
        <w:rPr>
          <w:rFonts w:ascii="Arial" w:hAnsi="Arial" w:cs="Arial"/>
          <w:sz w:val="24"/>
          <w:szCs w:val="24"/>
        </w:rPr>
        <w:t>poluanţi</w:t>
      </w:r>
      <w:r w:rsidRPr="008F1CF6">
        <w:rPr>
          <w:rFonts w:ascii="Arial" w:hAnsi="Arial" w:cs="Arial"/>
          <w:spacing w:val="11"/>
          <w:sz w:val="24"/>
          <w:szCs w:val="24"/>
        </w:rPr>
        <w:t xml:space="preserve"> </w:t>
      </w:r>
      <w:r w:rsidRPr="008F1CF6">
        <w:rPr>
          <w:rFonts w:ascii="Arial" w:hAnsi="Arial" w:cs="Arial"/>
          <w:sz w:val="24"/>
          <w:szCs w:val="24"/>
        </w:rPr>
        <w:t>organici</w:t>
      </w:r>
      <w:r w:rsidRPr="008F1CF6">
        <w:rPr>
          <w:rFonts w:ascii="Arial" w:hAnsi="Arial" w:cs="Arial"/>
          <w:spacing w:val="-61"/>
          <w:sz w:val="24"/>
          <w:szCs w:val="24"/>
        </w:rPr>
        <w:t xml:space="preserve"> </w:t>
      </w:r>
      <w:r w:rsidRPr="008F1CF6">
        <w:rPr>
          <w:rFonts w:ascii="Arial" w:hAnsi="Arial" w:cs="Arial"/>
          <w:sz w:val="24"/>
          <w:szCs w:val="24"/>
        </w:rPr>
        <w:t>persistenţi</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3"/>
          <w:sz w:val="24"/>
          <w:szCs w:val="24"/>
        </w:rPr>
        <w:t xml:space="preserve"> </w:t>
      </w:r>
      <w:r w:rsidRPr="008F1CF6">
        <w:rPr>
          <w:rFonts w:ascii="Arial" w:hAnsi="Arial" w:cs="Arial"/>
          <w:sz w:val="24"/>
          <w:szCs w:val="24"/>
        </w:rPr>
        <w:t>pulberi)</w:t>
      </w:r>
      <w:r w:rsidRPr="008F1CF6">
        <w:rPr>
          <w:rFonts w:ascii="Arial" w:hAnsi="Arial" w:cs="Arial"/>
          <w:spacing w:val="-1"/>
          <w:sz w:val="24"/>
          <w:szCs w:val="24"/>
        </w:rPr>
        <w:t xml:space="preserve"> </w:t>
      </w:r>
      <w:r w:rsidRPr="008F1CF6">
        <w:rPr>
          <w:rFonts w:ascii="Arial" w:hAnsi="Arial" w:cs="Arial"/>
          <w:sz w:val="24"/>
          <w:szCs w:val="24"/>
        </w:rPr>
        <w:t>de la utilajele</w:t>
      </w:r>
      <w:r w:rsidRPr="008F1CF6">
        <w:rPr>
          <w:rFonts w:ascii="Arial" w:hAnsi="Arial" w:cs="Arial"/>
          <w:spacing w:val="-1"/>
          <w:sz w:val="24"/>
          <w:szCs w:val="24"/>
        </w:rPr>
        <w:t xml:space="preserve"> </w:t>
      </w:r>
      <w:r w:rsidRPr="008F1CF6">
        <w:rPr>
          <w:rFonts w:ascii="Arial" w:hAnsi="Arial" w:cs="Arial"/>
          <w:sz w:val="24"/>
          <w:szCs w:val="24"/>
        </w:rPr>
        <w:t>care vor</w:t>
      </w:r>
      <w:r w:rsidRPr="008F1CF6">
        <w:rPr>
          <w:rFonts w:ascii="Arial" w:hAnsi="Arial" w:cs="Arial"/>
          <w:spacing w:val="-2"/>
          <w:sz w:val="24"/>
          <w:szCs w:val="24"/>
        </w:rPr>
        <w:t xml:space="preserve"> </w:t>
      </w:r>
      <w:r w:rsidRPr="008F1CF6">
        <w:rPr>
          <w:rFonts w:ascii="Arial" w:hAnsi="Arial" w:cs="Arial"/>
          <w:sz w:val="24"/>
          <w:szCs w:val="24"/>
        </w:rPr>
        <w:t>deservi</w:t>
      </w:r>
      <w:r w:rsidRPr="008F1CF6">
        <w:rPr>
          <w:rFonts w:ascii="Arial" w:hAnsi="Arial" w:cs="Arial"/>
          <w:spacing w:val="-1"/>
          <w:sz w:val="24"/>
          <w:szCs w:val="24"/>
        </w:rPr>
        <w:t xml:space="preserve"> </w:t>
      </w:r>
      <w:r w:rsidRPr="008F1CF6">
        <w:rPr>
          <w:rFonts w:ascii="Arial" w:hAnsi="Arial" w:cs="Arial"/>
          <w:sz w:val="24"/>
          <w:szCs w:val="24"/>
        </w:rPr>
        <w:t>activitatea</w:t>
      </w:r>
      <w:r w:rsidRPr="008F1CF6">
        <w:rPr>
          <w:rFonts w:ascii="Arial" w:hAnsi="Arial" w:cs="Arial"/>
          <w:spacing w:val="-1"/>
          <w:sz w:val="24"/>
          <w:szCs w:val="24"/>
        </w:rPr>
        <w:t xml:space="preserve"> </w:t>
      </w:r>
      <w:r w:rsidRPr="008F1CF6">
        <w:rPr>
          <w:rFonts w:ascii="Arial" w:hAnsi="Arial" w:cs="Arial"/>
          <w:sz w:val="24"/>
          <w:szCs w:val="24"/>
        </w:rPr>
        <w:t>din</w:t>
      </w:r>
      <w:r w:rsidRPr="008F1CF6">
        <w:rPr>
          <w:rFonts w:ascii="Arial" w:hAnsi="Arial" w:cs="Arial"/>
          <w:spacing w:val="-2"/>
          <w:sz w:val="24"/>
          <w:szCs w:val="24"/>
        </w:rPr>
        <w:t xml:space="preserve"> </w:t>
      </w:r>
      <w:r w:rsidRPr="008F1CF6">
        <w:rPr>
          <w:rFonts w:ascii="Arial" w:hAnsi="Arial" w:cs="Arial"/>
          <w:sz w:val="24"/>
          <w:szCs w:val="24"/>
        </w:rPr>
        <w:t>amenajamentului</w:t>
      </w:r>
      <w:r w:rsidRPr="008F1CF6">
        <w:rPr>
          <w:rFonts w:ascii="Arial" w:hAnsi="Arial" w:cs="Arial"/>
          <w:spacing w:val="-2"/>
          <w:sz w:val="24"/>
          <w:szCs w:val="24"/>
        </w:rPr>
        <w:t xml:space="preserve"> </w:t>
      </w:r>
      <w:r w:rsidRPr="008F1CF6">
        <w:rPr>
          <w:rFonts w:ascii="Arial" w:hAnsi="Arial" w:cs="Arial"/>
          <w:sz w:val="24"/>
          <w:szCs w:val="24"/>
        </w:rPr>
        <w:t>silvic;</w:t>
      </w:r>
    </w:p>
    <w:p w14:paraId="4212A090" w14:textId="77777777" w:rsidR="00FB1C23" w:rsidRPr="008F1CF6" w:rsidRDefault="00FB1C23">
      <w:pPr>
        <w:pStyle w:val="Listparagraf"/>
        <w:numPr>
          <w:ilvl w:val="0"/>
          <w:numId w:val="6"/>
        </w:numPr>
        <w:tabs>
          <w:tab w:val="left" w:pos="1118"/>
        </w:tabs>
        <w:ind w:right="290" w:firstLine="719"/>
        <w:jc w:val="both"/>
        <w:rPr>
          <w:rFonts w:ascii="Arial" w:hAnsi="Arial" w:cs="Arial"/>
          <w:sz w:val="24"/>
          <w:szCs w:val="24"/>
        </w:rPr>
      </w:pPr>
      <w:r w:rsidRPr="008F1CF6">
        <w:rPr>
          <w:rFonts w:ascii="Arial" w:hAnsi="Arial" w:cs="Arial"/>
          <w:sz w:val="24"/>
          <w:szCs w:val="24"/>
        </w:rPr>
        <w:t>emisii din surse mobile (oxid de carbon, oxizi de azot, oxizi de sulf, poluanţi organici</w:t>
      </w:r>
      <w:r w:rsidRPr="008F1CF6">
        <w:rPr>
          <w:rFonts w:ascii="Arial" w:hAnsi="Arial" w:cs="Arial"/>
          <w:spacing w:val="1"/>
          <w:sz w:val="24"/>
          <w:szCs w:val="24"/>
        </w:rPr>
        <w:t xml:space="preserve"> </w:t>
      </w:r>
      <w:r w:rsidRPr="008F1CF6">
        <w:rPr>
          <w:rFonts w:ascii="Arial" w:hAnsi="Arial" w:cs="Arial"/>
          <w:sz w:val="24"/>
          <w:szCs w:val="24"/>
        </w:rPr>
        <w:t>persistenţi şi pulberi) de la mijloacele de tăiere (drujbe) care vor fi folosite în activitatea de</w:t>
      </w:r>
      <w:r w:rsidRPr="008F1CF6">
        <w:rPr>
          <w:rFonts w:ascii="Arial" w:hAnsi="Arial" w:cs="Arial"/>
          <w:spacing w:val="1"/>
          <w:sz w:val="24"/>
          <w:szCs w:val="24"/>
        </w:rPr>
        <w:t xml:space="preserve"> </w:t>
      </w:r>
      <w:r w:rsidRPr="008F1CF6">
        <w:rPr>
          <w:rFonts w:ascii="Arial" w:hAnsi="Arial" w:cs="Arial"/>
          <w:sz w:val="24"/>
          <w:szCs w:val="24"/>
        </w:rPr>
        <w:t>exploatare a</w:t>
      </w:r>
      <w:r w:rsidRPr="008F1CF6">
        <w:rPr>
          <w:rFonts w:ascii="Arial" w:hAnsi="Arial" w:cs="Arial"/>
          <w:spacing w:val="3"/>
          <w:sz w:val="24"/>
          <w:szCs w:val="24"/>
        </w:rPr>
        <w:t xml:space="preserve"> </w:t>
      </w:r>
      <w:r w:rsidRPr="008F1CF6">
        <w:rPr>
          <w:rFonts w:ascii="Arial" w:hAnsi="Arial" w:cs="Arial"/>
          <w:sz w:val="24"/>
          <w:szCs w:val="24"/>
        </w:rPr>
        <w:t>amenajamentului</w:t>
      </w:r>
      <w:r w:rsidRPr="008F1CF6">
        <w:rPr>
          <w:rFonts w:ascii="Arial" w:hAnsi="Arial" w:cs="Arial"/>
          <w:spacing w:val="2"/>
          <w:sz w:val="24"/>
          <w:szCs w:val="24"/>
        </w:rPr>
        <w:t xml:space="preserve"> </w:t>
      </w:r>
      <w:r w:rsidRPr="008F1CF6">
        <w:rPr>
          <w:rFonts w:ascii="Arial" w:hAnsi="Arial" w:cs="Arial"/>
          <w:sz w:val="24"/>
          <w:szCs w:val="24"/>
        </w:rPr>
        <w:t>silvic;</w:t>
      </w:r>
    </w:p>
    <w:p w14:paraId="5FA69F3C" w14:textId="77777777" w:rsidR="00FB1C23" w:rsidRPr="008F1CF6" w:rsidRDefault="00FB1C23">
      <w:pPr>
        <w:pStyle w:val="Listparagraf"/>
        <w:numPr>
          <w:ilvl w:val="0"/>
          <w:numId w:val="6"/>
        </w:numPr>
        <w:tabs>
          <w:tab w:val="left" w:pos="1130"/>
        </w:tabs>
        <w:ind w:right="280" w:firstLine="719"/>
        <w:jc w:val="both"/>
        <w:rPr>
          <w:rFonts w:ascii="Arial" w:hAnsi="Arial" w:cs="Arial"/>
          <w:sz w:val="24"/>
          <w:szCs w:val="24"/>
        </w:rPr>
      </w:pPr>
      <w:r w:rsidRPr="008F1CF6">
        <w:rPr>
          <w:rFonts w:ascii="Arial" w:hAnsi="Arial" w:cs="Arial"/>
          <w:sz w:val="24"/>
          <w:szCs w:val="24"/>
        </w:rPr>
        <w:t>pulberi (particule în suspensie) rezultate în urma activităţilor de doborâre, curăţare,</w:t>
      </w:r>
      <w:r w:rsidRPr="008F1CF6">
        <w:rPr>
          <w:rFonts w:ascii="Arial" w:hAnsi="Arial" w:cs="Arial"/>
          <w:spacing w:val="1"/>
          <w:sz w:val="24"/>
          <w:szCs w:val="24"/>
        </w:rPr>
        <w:t xml:space="preserve"> </w:t>
      </w:r>
      <w:r w:rsidRPr="008F1CF6">
        <w:rPr>
          <w:rFonts w:ascii="Arial" w:hAnsi="Arial" w:cs="Arial"/>
          <w:sz w:val="24"/>
          <w:szCs w:val="24"/>
        </w:rPr>
        <w:t>transport şi încărcare masă lemnoasă. Emisiile de suspensii rezultate pe durata lucrărilor în</w:t>
      </w:r>
      <w:r w:rsidRPr="008F1CF6">
        <w:rPr>
          <w:rFonts w:ascii="Arial" w:hAnsi="Arial" w:cs="Arial"/>
          <w:spacing w:val="1"/>
          <w:sz w:val="24"/>
          <w:szCs w:val="24"/>
        </w:rPr>
        <w:t xml:space="preserve"> </w:t>
      </w:r>
      <w:r w:rsidRPr="008F1CF6">
        <w:rPr>
          <w:rFonts w:ascii="Arial" w:hAnsi="Arial" w:cs="Arial"/>
          <w:sz w:val="24"/>
          <w:szCs w:val="24"/>
        </w:rPr>
        <w:t>cadrul unui amenajament silvic sunt greu de cuantificat deoarece natura lucrărilor, mijloacele</w:t>
      </w:r>
      <w:r w:rsidRPr="008F1CF6">
        <w:rPr>
          <w:rFonts w:ascii="Arial" w:hAnsi="Arial" w:cs="Arial"/>
          <w:spacing w:val="1"/>
          <w:sz w:val="24"/>
          <w:szCs w:val="24"/>
        </w:rPr>
        <w:t xml:space="preserve"> </w:t>
      </w:r>
      <w:r w:rsidRPr="008F1CF6">
        <w:rPr>
          <w:rFonts w:ascii="Arial" w:hAnsi="Arial" w:cs="Arial"/>
          <w:sz w:val="24"/>
          <w:szCs w:val="24"/>
        </w:rPr>
        <w:t>auto folosite precum şi condiţiilor meteorologice din perioada de exploatare pot influenţa</w:t>
      </w:r>
      <w:r w:rsidRPr="008F1CF6">
        <w:rPr>
          <w:rFonts w:ascii="Arial" w:hAnsi="Arial" w:cs="Arial"/>
          <w:spacing w:val="1"/>
          <w:sz w:val="24"/>
          <w:szCs w:val="24"/>
        </w:rPr>
        <w:t xml:space="preserve"> </w:t>
      </w:r>
      <w:r w:rsidRPr="008F1CF6">
        <w:rPr>
          <w:rFonts w:ascii="Arial" w:hAnsi="Arial" w:cs="Arial"/>
          <w:sz w:val="24"/>
          <w:szCs w:val="24"/>
        </w:rPr>
        <w:t>cantitatea de pulberi (particule în suspensii) în zona de impact. Cantitatea de particule în</w:t>
      </w:r>
      <w:r w:rsidRPr="008F1CF6">
        <w:rPr>
          <w:rFonts w:ascii="Arial" w:hAnsi="Arial" w:cs="Arial"/>
          <w:spacing w:val="1"/>
          <w:sz w:val="24"/>
          <w:szCs w:val="24"/>
        </w:rPr>
        <w:t xml:space="preserve"> </w:t>
      </w:r>
      <w:r w:rsidRPr="008F1CF6">
        <w:rPr>
          <w:rFonts w:ascii="Arial" w:hAnsi="Arial" w:cs="Arial"/>
          <w:sz w:val="24"/>
          <w:szCs w:val="24"/>
        </w:rPr>
        <w:t>suspensie</w:t>
      </w:r>
      <w:r w:rsidRPr="008F1CF6">
        <w:rPr>
          <w:rFonts w:ascii="Arial" w:hAnsi="Arial" w:cs="Arial"/>
          <w:spacing w:val="1"/>
          <w:sz w:val="24"/>
          <w:szCs w:val="24"/>
        </w:rPr>
        <w:t xml:space="preserve"> </w:t>
      </w:r>
      <w:r w:rsidRPr="008F1CF6">
        <w:rPr>
          <w:rFonts w:ascii="Arial" w:hAnsi="Arial" w:cs="Arial"/>
          <w:sz w:val="24"/>
          <w:szCs w:val="24"/>
        </w:rPr>
        <w:t>este</w:t>
      </w:r>
      <w:r w:rsidRPr="008F1CF6">
        <w:rPr>
          <w:rFonts w:ascii="Arial" w:hAnsi="Arial" w:cs="Arial"/>
          <w:spacing w:val="2"/>
          <w:sz w:val="24"/>
          <w:szCs w:val="24"/>
        </w:rPr>
        <w:t xml:space="preserve"> </w:t>
      </w:r>
      <w:r w:rsidRPr="008F1CF6">
        <w:rPr>
          <w:rFonts w:ascii="Arial" w:hAnsi="Arial" w:cs="Arial"/>
          <w:sz w:val="24"/>
          <w:szCs w:val="24"/>
        </w:rPr>
        <w:t>proporţională</w:t>
      </w:r>
      <w:r w:rsidRPr="008F1CF6">
        <w:rPr>
          <w:rFonts w:ascii="Arial" w:hAnsi="Arial" w:cs="Arial"/>
          <w:spacing w:val="2"/>
          <w:sz w:val="24"/>
          <w:szCs w:val="24"/>
        </w:rPr>
        <w:t xml:space="preserve"> </w:t>
      </w:r>
      <w:r w:rsidRPr="008F1CF6">
        <w:rPr>
          <w:rFonts w:ascii="Arial" w:hAnsi="Arial" w:cs="Arial"/>
          <w:sz w:val="24"/>
          <w:szCs w:val="24"/>
        </w:rPr>
        <w:t>cu</w:t>
      </w:r>
      <w:r w:rsidRPr="008F1CF6">
        <w:rPr>
          <w:rFonts w:ascii="Arial" w:hAnsi="Arial" w:cs="Arial"/>
          <w:spacing w:val="2"/>
          <w:sz w:val="24"/>
          <w:szCs w:val="24"/>
        </w:rPr>
        <w:t xml:space="preserve"> </w:t>
      </w:r>
      <w:r w:rsidRPr="008F1CF6">
        <w:rPr>
          <w:rFonts w:ascii="Arial" w:hAnsi="Arial" w:cs="Arial"/>
          <w:sz w:val="24"/>
          <w:szCs w:val="24"/>
        </w:rPr>
        <w:t>aria</w:t>
      </w:r>
      <w:r w:rsidRPr="008F1CF6">
        <w:rPr>
          <w:rFonts w:ascii="Arial" w:hAnsi="Arial" w:cs="Arial"/>
          <w:spacing w:val="-1"/>
          <w:sz w:val="24"/>
          <w:szCs w:val="24"/>
        </w:rPr>
        <w:t xml:space="preserve"> </w:t>
      </w:r>
      <w:r w:rsidRPr="008F1CF6">
        <w:rPr>
          <w:rFonts w:ascii="Arial" w:hAnsi="Arial" w:cs="Arial"/>
          <w:sz w:val="24"/>
          <w:szCs w:val="24"/>
        </w:rPr>
        <w:t>terenului</w:t>
      </w:r>
      <w:r w:rsidRPr="008F1CF6">
        <w:rPr>
          <w:rFonts w:ascii="Arial" w:hAnsi="Arial" w:cs="Arial"/>
          <w:spacing w:val="-1"/>
          <w:sz w:val="24"/>
          <w:szCs w:val="24"/>
        </w:rPr>
        <w:t xml:space="preserve"> </w:t>
      </w:r>
      <w:r w:rsidRPr="008F1CF6">
        <w:rPr>
          <w:rFonts w:ascii="Arial" w:hAnsi="Arial" w:cs="Arial"/>
          <w:sz w:val="24"/>
          <w:szCs w:val="24"/>
        </w:rPr>
        <w:t>pe</w:t>
      </w:r>
      <w:r w:rsidRPr="008F1CF6">
        <w:rPr>
          <w:rFonts w:ascii="Arial" w:hAnsi="Arial" w:cs="Arial"/>
          <w:spacing w:val="2"/>
          <w:sz w:val="24"/>
          <w:szCs w:val="24"/>
        </w:rPr>
        <w:t xml:space="preserve"> </w:t>
      </w:r>
      <w:r w:rsidRPr="008F1CF6">
        <w:rPr>
          <w:rFonts w:ascii="Arial" w:hAnsi="Arial" w:cs="Arial"/>
          <w:sz w:val="24"/>
          <w:szCs w:val="24"/>
        </w:rPr>
        <w:t>care</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desfăşoară</w:t>
      </w:r>
      <w:r w:rsidRPr="008F1CF6">
        <w:rPr>
          <w:rFonts w:ascii="Arial" w:hAnsi="Arial" w:cs="Arial"/>
          <w:spacing w:val="-2"/>
          <w:sz w:val="24"/>
          <w:szCs w:val="24"/>
        </w:rPr>
        <w:t xml:space="preserve"> </w:t>
      </w:r>
      <w:r w:rsidRPr="008F1CF6">
        <w:rPr>
          <w:rFonts w:ascii="Arial" w:hAnsi="Arial" w:cs="Arial"/>
          <w:sz w:val="24"/>
          <w:szCs w:val="24"/>
        </w:rPr>
        <w:t>lucrările.</w:t>
      </w:r>
    </w:p>
    <w:p w14:paraId="1637A25B" w14:textId="77777777" w:rsidR="00FB1C23" w:rsidRPr="008F1CF6" w:rsidRDefault="00FB1C23" w:rsidP="00FB1C23">
      <w:pPr>
        <w:spacing w:before="143"/>
        <w:ind w:left="958"/>
        <w:jc w:val="both"/>
        <w:rPr>
          <w:rFonts w:ascii="Arial" w:hAnsi="Arial" w:cs="Arial"/>
          <w:sz w:val="24"/>
          <w:szCs w:val="24"/>
          <w:lang w:val="pt-BR"/>
        </w:rPr>
      </w:pPr>
      <w:r w:rsidRPr="008F1CF6">
        <w:rPr>
          <w:rFonts w:ascii="Arial" w:hAnsi="Arial" w:cs="Arial"/>
          <w:sz w:val="24"/>
          <w:szCs w:val="24"/>
          <w:lang w:val="pt-BR"/>
        </w:rPr>
        <w:t>Impactul</w:t>
      </w:r>
      <w:r w:rsidRPr="008F1CF6">
        <w:rPr>
          <w:rFonts w:ascii="Arial" w:hAnsi="Arial" w:cs="Arial"/>
          <w:spacing w:val="-2"/>
          <w:sz w:val="24"/>
          <w:szCs w:val="24"/>
          <w:lang w:val="pt-BR"/>
        </w:rPr>
        <w:t xml:space="preserve"> </w:t>
      </w:r>
      <w:r w:rsidRPr="008F1CF6">
        <w:rPr>
          <w:rFonts w:ascii="Arial" w:hAnsi="Arial" w:cs="Arial"/>
          <w:sz w:val="24"/>
          <w:szCs w:val="24"/>
          <w:lang w:val="pt-BR"/>
        </w:rPr>
        <w:t>asupra</w:t>
      </w:r>
      <w:r w:rsidRPr="008F1CF6">
        <w:rPr>
          <w:rFonts w:ascii="Arial" w:hAnsi="Arial" w:cs="Arial"/>
          <w:spacing w:val="-2"/>
          <w:sz w:val="24"/>
          <w:szCs w:val="24"/>
          <w:lang w:val="pt-BR"/>
        </w:rPr>
        <w:t xml:space="preserve"> </w:t>
      </w:r>
      <w:r w:rsidRPr="008F1CF6">
        <w:rPr>
          <w:rFonts w:ascii="Arial" w:hAnsi="Arial" w:cs="Arial"/>
          <w:sz w:val="24"/>
          <w:szCs w:val="24"/>
          <w:lang w:val="pt-BR"/>
        </w:rPr>
        <w:t>poluării</w:t>
      </w:r>
      <w:r w:rsidRPr="008F1CF6">
        <w:rPr>
          <w:rFonts w:ascii="Arial" w:hAnsi="Arial" w:cs="Arial"/>
          <w:spacing w:val="-1"/>
          <w:sz w:val="24"/>
          <w:szCs w:val="24"/>
          <w:lang w:val="pt-BR"/>
        </w:rPr>
        <w:t xml:space="preserve"> </w:t>
      </w:r>
      <w:r w:rsidRPr="008F1CF6">
        <w:rPr>
          <w:rFonts w:ascii="Arial" w:hAnsi="Arial" w:cs="Arial"/>
          <w:sz w:val="24"/>
          <w:szCs w:val="24"/>
          <w:lang w:val="pt-BR"/>
        </w:rPr>
        <w:t>aerului</w:t>
      </w:r>
      <w:r w:rsidRPr="008F1CF6">
        <w:rPr>
          <w:rFonts w:ascii="Arial" w:hAnsi="Arial" w:cs="Arial"/>
          <w:spacing w:val="1"/>
          <w:sz w:val="24"/>
          <w:szCs w:val="24"/>
          <w:lang w:val="pt-BR"/>
        </w:rPr>
        <w:t xml:space="preserve"> </w:t>
      </w:r>
      <w:r w:rsidRPr="008F1CF6">
        <w:rPr>
          <w:rFonts w:ascii="Arial" w:hAnsi="Arial" w:cs="Arial"/>
          <w:sz w:val="24"/>
          <w:szCs w:val="24"/>
          <w:lang w:val="pt-BR"/>
        </w:rPr>
        <w:t>în faza</w:t>
      </w:r>
      <w:r w:rsidRPr="008F1CF6">
        <w:rPr>
          <w:rFonts w:ascii="Arial" w:hAnsi="Arial" w:cs="Arial"/>
          <w:spacing w:val="1"/>
          <w:sz w:val="24"/>
          <w:szCs w:val="24"/>
          <w:lang w:val="pt-BR"/>
        </w:rPr>
        <w:t xml:space="preserve"> </w:t>
      </w:r>
      <w:r w:rsidRPr="008F1CF6">
        <w:rPr>
          <w:rFonts w:ascii="Arial" w:hAnsi="Arial" w:cs="Arial"/>
          <w:sz w:val="24"/>
          <w:szCs w:val="24"/>
          <w:lang w:val="pt-BR"/>
        </w:rPr>
        <w:t>de</w:t>
      </w:r>
      <w:r w:rsidRPr="008F1CF6">
        <w:rPr>
          <w:rFonts w:ascii="Arial" w:hAnsi="Arial" w:cs="Arial"/>
          <w:spacing w:val="1"/>
          <w:sz w:val="24"/>
          <w:szCs w:val="24"/>
          <w:lang w:val="pt-BR"/>
        </w:rPr>
        <w:t xml:space="preserve"> </w:t>
      </w:r>
      <w:r w:rsidRPr="008F1CF6">
        <w:rPr>
          <w:rFonts w:ascii="Arial" w:hAnsi="Arial" w:cs="Arial"/>
          <w:sz w:val="24"/>
          <w:szCs w:val="24"/>
          <w:lang w:val="pt-BR"/>
        </w:rPr>
        <w:t>execuţie</w:t>
      </w:r>
      <w:r w:rsidRPr="008F1CF6">
        <w:rPr>
          <w:rFonts w:ascii="Arial" w:hAnsi="Arial" w:cs="Arial"/>
          <w:spacing w:val="-1"/>
          <w:sz w:val="24"/>
          <w:szCs w:val="24"/>
          <w:lang w:val="pt-BR"/>
        </w:rPr>
        <w:t xml:space="preserve"> </w:t>
      </w:r>
      <w:r w:rsidRPr="008F1CF6">
        <w:rPr>
          <w:rFonts w:ascii="Arial" w:hAnsi="Arial" w:cs="Arial"/>
          <w:sz w:val="24"/>
          <w:szCs w:val="24"/>
          <w:lang w:val="pt-BR"/>
        </w:rPr>
        <w:t>a</w:t>
      </w:r>
      <w:r w:rsidRPr="008F1CF6">
        <w:rPr>
          <w:rFonts w:ascii="Arial" w:hAnsi="Arial" w:cs="Arial"/>
          <w:spacing w:val="2"/>
          <w:sz w:val="24"/>
          <w:szCs w:val="24"/>
          <w:lang w:val="pt-BR"/>
        </w:rPr>
        <w:t xml:space="preserve"> </w:t>
      </w:r>
      <w:r w:rsidRPr="008F1CF6">
        <w:rPr>
          <w:rFonts w:ascii="Arial" w:hAnsi="Arial" w:cs="Arial"/>
          <w:sz w:val="24"/>
          <w:szCs w:val="24"/>
          <w:lang w:val="pt-BR"/>
        </w:rPr>
        <w:t>planului</w:t>
      </w:r>
      <w:r w:rsidRPr="008F1CF6">
        <w:rPr>
          <w:rFonts w:ascii="Arial" w:hAnsi="Arial" w:cs="Arial"/>
          <w:spacing w:val="-2"/>
          <w:sz w:val="24"/>
          <w:szCs w:val="24"/>
          <w:lang w:val="pt-BR"/>
        </w:rPr>
        <w:t xml:space="preserve"> </w:t>
      </w:r>
      <w:r w:rsidRPr="008F1CF6">
        <w:rPr>
          <w:rFonts w:ascii="Arial" w:hAnsi="Arial" w:cs="Arial"/>
          <w:sz w:val="24"/>
          <w:szCs w:val="24"/>
          <w:lang w:val="pt-BR"/>
        </w:rPr>
        <w:t>este de</w:t>
      </w:r>
      <w:r w:rsidRPr="008F1CF6">
        <w:rPr>
          <w:rFonts w:ascii="Arial" w:hAnsi="Arial" w:cs="Arial"/>
          <w:spacing w:val="1"/>
          <w:sz w:val="24"/>
          <w:szCs w:val="24"/>
          <w:lang w:val="pt-BR"/>
        </w:rPr>
        <w:t xml:space="preserve"> </w:t>
      </w:r>
      <w:r w:rsidRPr="008F1CF6">
        <w:rPr>
          <w:rFonts w:ascii="Arial" w:hAnsi="Arial" w:cs="Arial"/>
          <w:sz w:val="24"/>
          <w:szCs w:val="24"/>
          <w:lang w:val="pt-BR"/>
        </w:rPr>
        <w:t>tip:</w:t>
      </w:r>
    </w:p>
    <w:p w14:paraId="6F5C4390" w14:textId="77777777" w:rsidR="00FB1C23" w:rsidRPr="008F1CF6" w:rsidRDefault="00FB1C23">
      <w:pPr>
        <w:pStyle w:val="Listparagraf"/>
        <w:numPr>
          <w:ilvl w:val="0"/>
          <w:numId w:val="6"/>
        </w:numPr>
        <w:tabs>
          <w:tab w:val="left" w:pos="1211"/>
        </w:tabs>
        <w:spacing w:before="141"/>
        <w:ind w:right="284" w:firstLine="719"/>
        <w:jc w:val="both"/>
        <w:rPr>
          <w:rFonts w:ascii="Arial" w:hAnsi="Arial" w:cs="Arial"/>
          <w:sz w:val="24"/>
          <w:szCs w:val="24"/>
        </w:rPr>
      </w:pPr>
      <w:r w:rsidRPr="008F1CF6">
        <w:rPr>
          <w:rFonts w:ascii="Arial" w:hAnsi="Arial" w:cs="Arial"/>
          <w:sz w:val="24"/>
          <w:szCs w:val="24"/>
          <w:u w:val="single"/>
        </w:rPr>
        <w:t>direct negativ</w:t>
      </w:r>
      <w:r w:rsidRPr="008F1CF6">
        <w:rPr>
          <w:rFonts w:ascii="Arial" w:hAnsi="Arial" w:cs="Arial"/>
          <w:sz w:val="24"/>
          <w:szCs w:val="24"/>
        </w:rPr>
        <w:t xml:space="preserve"> - emisii datorate activităţilor de implementare a amenajamentului silvic</w:t>
      </w:r>
      <w:r w:rsidRPr="008F1CF6">
        <w:rPr>
          <w:rFonts w:ascii="Arial" w:hAnsi="Arial" w:cs="Arial"/>
          <w:spacing w:val="1"/>
          <w:sz w:val="24"/>
          <w:szCs w:val="24"/>
        </w:rPr>
        <w:t xml:space="preserve"> </w:t>
      </w:r>
      <w:r w:rsidRPr="008F1CF6">
        <w:rPr>
          <w:rFonts w:ascii="Arial" w:hAnsi="Arial" w:cs="Arial"/>
          <w:sz w:val="24"/>
          <w:szCs w:val="24"/>
        </w:rPr>
        <w:t>care</w:t>
      </w:r>
      <w:r w:rsidRPr="008F1CF6">
        <w:rPr>
          <w:rFonts w:ascii="Arial" w:hAnsi="Arial" w:cs="Arial"/>
          <w:spacing w:val="1"/>
          <w:sz w:val="24"/>
          <w:szCs w:val="24"/>
        </w:rPr>
        <w:t xml:space="preserve"> </w:t>
      </w:r>
      <w:r w:rsidRPr="008F1CF6">
        <w:rPr>
          <w:rFonts w:ascii="Arial" w:hAnsi="Arial" w:cs="Arial"/>
          <w:sz w:val="24"/>
          <w:szCs w:val="24"/>
        </w:rPr>
        <w:t>pot</w:t>
      </w:r>
      <w:r w:rsidRPr="008F1CF6">
        <w:rPr>
          <w:rFonts w:ascii="Arial" w:hAnsi="Arial" w:cs="Arial"/>
          <w:spacing w:val="1"/>
          <w:sz w:val="24"/>
          <w:szCs w:val="24"/>
        </w:rPr>
        <w:t xml:space="preserve"> </w:t>
      </w:r>
      <w:r w:rsidRPr="008F1CF6">
        <w:rPr>
          <w:rFonts w:ascii="Arial" w:hAnsi="Arial" w:cs="Arial"/>
          <w:sz w:val="24"/>
          <w:szCs w:val="24"/>
        </w:rPr>
        <w:t>afecta</w:t>
      </w:r>
      <w:r w:rsidRPr="008F1CF6">
        <w:rPr>
          <w:rFonts w:ascii="Arial" w:hAnsi="Arial" w:cs="Arial"/>
          <w:spacing w:val="1"/>
          <w:sz w:val="24"/>
          <w:szCs w:val="24"/>
        </w:rPr>
        <w:t xml:space="preserve"> </w:t>
      </w:r>
      <w:r w:rsidRPr="008F1CF6">
        <w:rPr>
          <w:rFonts w:ascii="Arial" w:hAnsi="Arial" w:cs="Arial"/>
          <w:sz w:val="24"/>
          <w:szCs w:val="24"/>
        </w:rPr>
        <w:t>speciile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floră</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faună</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zonelor</w:t>
      </w:r>
      <w:r w:rsidRPr="008F1CF6">
        <w:rPr>
          <w:rFonts w:ascii="Arial" w:hAnsi="Arial" w:cs="Arial"/>
          <w:spacing w:val="1"/>
          <w:sz w:val="24"/>
          <w:szCs w:val="24"/>
        </w:rPr>
        <w:t xml:space="preserve"> </w:t>
      </w:r>
      <w:r w:rsidRPr="008F1CF6">
        <w:rPr>
          <w:rFonts w:ascii="Arial" w:hAnsi="Arial" w:cs="Arial"/>
          <w:sz w:val="24"/>
          <w:szCs w:val="24"/>
        </w:rPr>
        <w:t>învecinate</w:t>
      </w:r>
      <w:r w:rsidRPr="008F1CF6">
        <w:rPr>
          <w:rFonts w:ascii="Arial" w:hAnsi="Arial" w:cs="Arial"/>
          <w:spacing w:val="1"/>
          <w:sz w:val="24"/>
          <w:szCs w:val="24"/>
        </w:rPr>
        <w:t xml:space="preserve"> </w:t>
      </w:r>
      <w:r w:rsidRPr="008F1CF6">
        <w:rPr>
          <w:rFonts w:ascii="Arial" w:hAnsi="Arial" w:cs="Arial"/>
          <w:sz w:val="24"/>
          <w:szCs w:val="24"/>
        </w:rPr>
        <w:t>datorită</w:t>
      </w:r>
      <w:r w:rsidRPr="008F1CF6">
        <w:rPr>
          <w:rFonts w:ascii="Arial" w:hAnsi="Arial" w:cs="Arial"/>
          <w:spacing w:val="-61"/>
          <w:sz w:val="24"/>
          <w:szCs w:val="24"/>
        </w:rPr>
        <w:t xml:space="preserve">          </w:t>
      </w:r>
      <w:r w:rsidRPr="008F1CF6">
        <w:rPr>
          <w:rFonts w:ascii="Arial" w:hAnsi="Arial" w:cs="Arial"/>
          <w:sz w:val="24"/>
          <w:szCs w:val="24"/>
        </w:rPr>
        <w:t>sedimentării</w:t>
      </w:r>
      <w:r w:rsidRPr="008F1CF6">
        <w:rPr>
          <w:rFonts w:ascii="Arial" w:hAnsi="Arial" w:cs="Arial"/>
          <w:spacing w:val="1"/>
          <w:sz w:val="24"/>
          <w:szCs w:val="24"/>
        </w:rPr>
        <w:t xml:space="preserve"> </w:t>
      </w:r>
      <w:r w:rsidRPr="008F1CF6">
        <w:rPr>
          <w:rFonts w:ascii="Arial" w:hAnsi="Arial" w:cs="Arial"/>
          <w:sz w:val="24"/>
          <w:szCs w:val="24"/>
        </w:rPr>
        <w:t>acestora;</w:t>
      </w:r>
    </w:p>
    <w:p w14:paraId="4198E898" w14:textId="77777777" w:rsidR="00FB1C23" w:rsidRPr="008F1CF6" w:rsidRDefault="00FB1C23">
      <w:pPr>
        <w:pStyle w:val="Listparagraf"/>
        <w:numPr>
          <w:ilvl w:val="0"/>
          <w:numId w:val="6"/>
        </w:numPr>
        <w:tabs>
          <w:tab w:val="left" w:pos="1115"/>
        </w:tabs>
        <w:spacing w:before="5"/>
        <w:ind w:right="287" w:firstLine="719"/>
        <w:jc w:val="both"/>
        <w:rPr>
          <w:rFonts w:ascii="Arial" w:hAnsi="Arial" w:cs="Arial"/>
          <w:sz w:val="24"/>
          <w:szCs w:val="24"/>
        </w:rPr>
      </w:pPr>
      <w:r w:rsidRPr="008F1CF6">
        <w:rPr>
          <w:rFonts w:ascii="Arial" w:hAnsi="Arial" w:cs="Arial"/>
          <w:sz w:val="24"/>
          <w:szCs w:val="24"/>
          <w:u w:val="single"/>
        </w:rPr>
        <w:t>indirect</w:t>
      </w:r>
      <w:r w:rsidRPr="008F1CF6">
        <w:rPr>
          <w:rFonts w:ascii="Arial" w:hAnsi="Arial" w:cs="Arial"/>
          <w:spacing w:val="14"/>
          <w:sz w:val="24"/>
          <w:szCs w:val="24"/>
          <w:u w:val="single"/>
        </w:rPr>
        <w:t xml:space="preserve"> </w:t>
      </w:r>
      <w:r w:rsidRPr="008F1CF6">
        <w:rPr>
          <w:rFonts w:ascii="Arial" w:hAnsi="Arial" w:cs="Arial"/>
          <w:sz w:val="24"/>
          <w:szCs w:val="24"/>
          <w:u w:val="single"/>
        </w:rPr>
        <w:t>negativ</w:t>
      </w:r>
      <w:r w:rsidRPr="008F1CF6">
        <w:rPr>
          <w:rFonts w:ascii="Arial" w:hAnsi="Arial" w:cs="Arial"/>
          <w:spacing w:val="14"/>
          <w:sz w:val="24"/>
          <w:szCs w:val="24"/>
        </w:rPr>
        <w:t xml:space="preserve"> </w:t>
      </w:r>
      <w:r w:rsidRPr="008F1CF6">
        <w:rPr>
          <w:rFonts w:ascii="Arial" w:hAnsi="Arial" w:cs="Arial"/>
          <w:sz w:val="24"/>
          <w:szCs w:val="24"/>
        </w:rPr>
        <w:t>–</w:t>
      </w:r>
      <w:r w:rsidRPr="008F1CF6">
        <w:rPr>
          <w:rFonts w:ascii="Arial" w:hAnsi="Arial" w:cs="Arial"/>
          <w:spacing w:val="15"/>
          <w:sz w:val="24"/>
          <w:szCs w:val="24"/>
        </w:rPr>
        <w:t xml:space="preserve"> </w:t>
      </w:r>
      <w:r w:rsidRPr="008F1CF6">
        <w:rPr>
          <w:rFonts w:ascii="Arial" w:hAnsi="Arial" w:cs="Arial"/>
          <w:sz w:val="24"/>
          <w:szCs w:val="24"/>
        </w:rPr>
        <w:t>posibile</w:t>
      </w:r>
      <w:r w:rsidRPr="008F1CF6">
        <w:rPr>
          <w:rFonts w:ascii="Arial" w:hAnsi="Arial" w:cs="Arial"/>
          <w:spacing w:val="14"/>
          <w:sz w:val="24"/>
          <w:szCs w:val="24"/>
        </w:rPr>
        <w:t xml:space="preserve"> </w:t>
      </w:r>
      <w:r w:rsidRPr="008F1CF6">
        <w:rPr>
          <w:rFonts w:ascii="Arial" w:hAnsi="Arial" w:cs="Arial"/>
          <w:sz w:val="24"/>
          <w:szCs w:val="24"/>
        </w:rPr>
        <w:t>efecte</w:t>
      </w:r>
      <w:r w:rsidRPr="008F1CF6">
        <w:rPr>
          <w:rFonts w:ascii="Arial" w:hAnsi="Arial" w:cs="Arial"/>
          <w:spacing w:val="15"/>
          <w:sz w:val="24"/>
          <w:szCs w:val="24"/>
        </w:rPr>
        <w:t xml:space="preserve"> </w:t>
      </w:r>
      <w:r w:rsidRPr="008F1CF6">
        <w:rPr>
          <w:rFonts w:ascii="Arial" w:hAnsi="Arial" w:cs="Arial"/>
          <w:sz w:val="24"/>
          <w:szCs w:val="24"/>
        </w:rPr>
        <w:t>negative</w:t>
      </w:r>
      <w:r w:rsidRPr="008F1CF6">
        <w:rPr>
          <w:rFonts w:ascii="Arial" w:hAnsi="Arial" w:cs="Arial"/>
          <w:spacing w:val="15"/>
          <w:sz w:val="24"/>
          <w:szCs w:val="24"/>
        </w:rPr>
        <w:t xml:space="preserve"> </w:t>
      </w:r>
      <w:r w:rsidRPr="008F1CF6">
        <w:rPr>
          <w:rFonts w:ascii="Arial" w:hAnsi="Arial" w:cs="Arial"/>
          <w:sz w:val="24"/>
          <w:szCs w:val="24"/>
        </w:rPr>
        <w:t>asupra</w:t>
      </w:r>
      <w:r w:rsidRPr="008F1CF6">
        <w:rPr>
          <w:rFonts w:ascii="Arial" w:hAnsi="Arial" w:cs="Arial"/>
          <w:spacing w:val="14"/>
          <w:sz w:val="24"/>
          <w:szCs w:val="24"/>
        </w:rPr>
        <w:t xml:space="preserve"> </w:t>
      </w:r>
      <w:r w:rsidRPr="008F1CF6">
        <w:rPr>
          <w:rFonts w:ascii="Arial" w:hAnsi="Arial" w:cs="Arial"/>
          <w:sz w:val="24"/>
          <w:szCs w:val="24"/>
        </w:rPr>
        <w:t>sănătăţii</w:t>
      </w:r>
      <w:r w:rsidRPr="008F1CF6">
        <w:rPr>
          <w:rFonts w:ascii="Arial" w:hAnsi="Arial" w:cs="Arial"/>
          <w:spacing w:val="14"/>
          <w:sz w:val="24"/>
          <w:szCs w:val="24"/>
        </w:rPr>
        <w:t xml:space="preserve"> </w:t>
      </w:r>
      <w:r w:rsidRPr="008F1CF6">
        <w:rPr>
          <w:rFonts w:ascii="Arial" w:hAnsi="Arial" w:cs="Arial"/>
          <w:sz w:val="24"/>
          <w:szCs w:val="24"/>
        </w:rPr>
        <w:t>umane.</w:t>
      </w:r>
      <w:r w:rsidRPr="008F1CF6">
        <w:rPr>
          <w:rFonts w:ascii="Arial" w:hAnsi="Arial" w:cs="Arial"/>
          <w:spacing w:val="12"/>
          <w:sz w:val="24"/>
          <w:szCs w:val="24"/>
        </w:rPr>
        <w:t xml:space="preserve"> </w:t>
      </w:r>
      <w:r w:rsidRPr="008F1CF6">
        <w:rPr>
          <w:rFonts w:ascii="Arial" w:hAnsi="Arial" w:cs="Arial"/>
          <w:sz w:val="24"/>
          <w:szCs w:val="24"/>
        </w:rPr>
        <w:t>Aceste</w:t>
      </w:r>
      <w:r w:rsidRPr="008F1CF6">
        <w:rPr>
          <w:rFonts w:ascii="Arial" w:hAnsi="Arial" w:cs="Arial"/>
          <w:spacing w:val="12"/>
          <w:sz w:val="24"/>
          <w:szCs w:val="24"/>
        </w:rPr>
        <w:t xml:space="preserve"> </w:t>
      </w:r>
      <w:r w:rsidRPr="008F1CF6">
        <w:rPr>
          <w:rFonts w:ascii="Arial" w:hAnsi="Arial" w:cs="Arial"/>
          <w:sz w:val="24"/>
          <w:szCs w:val="24"/>
        </w:rPr>
        <w:t>efecte</w:t>
      </w:r>
      <w:r w:rsidRPr="008F1CF6">
        <w:rPr>
          <w:rFonts w:ascii="Arial" w:hAnsi="Arial" w:cs="Arial"/>
          <w:spacing w:val="13"/>
          <w:sz w:val="24"/>
          <w:szCs w:val="24"/>
        </w:rPr>
        <w:t xml:space="preserve"> </w:t>
      </w:r>
      <w:r w:rsidRPr="008F1CF6">
        <w:rPr>
          <w:rFonts w:ascii="Arial" w:hAnsi="Arial" w:cs="Arial"/>
          <w:sz w:val="24"/>
          <w:szCs w:val="24"/>
        </w:rPr>
        <w:t>pot</w:t>
      </w:r>
      <w:r w:rsidRPr="008F1CF6">
        <w:rPr>
          <w:rFonts w:ascii="Arial" w:hAnsi="Arial" w:cs="Arial"/>
          <w:spacing w:val="-62"/>
          <w:sz w:val="24"/>
          <w:szCs w:val="24"/>
        </w:rPr>
        <w:t xml:space="preserve"> </w:t>
      </w:r>
      <w:r w:rsidRPr="008F1CF6">
        <w:rPr>
          <w:rFonts w:ascii="Arial" w:hAnsi="Arial" w:cs="Arial"/>
          <w:spacing w:val="-1"/>
          <w:w w:val="105"/>
          <w:sz w:val="24"/>
          <w:szCs w:val="24"/>
        </w:rPr>
        <w:t>fi</w:t>
      </w:r>
      <w:r w:rsidRPr="008F1CF6">
        <w:rPr>
          <w:rFonts w:ascii="Arial" w:hAnsi="Arial" w:cs="Arial"/>
          <w:spacing w:val="-13"/>
          <w:w w:val="105"/>
          <w:sz w:val="24"/>
          <w:szCs w:val="24"/>
        </w:rPr>
        <w:t xml:space="preserve"> </w:t>
      </w:r>
      <w:r w:rsidRPr="008F1CF6">
        <w:rPr>
          <w:rFonts w:ascii="Arial" w:hAnsi="Arial" w:cs="Arial"/>
          <w:spacing w:val="-1"/>
          <w:w w:val="105"/>
          <w:sz w:val="24"/>
          <w:szCs w:val="24"/>
        </w:rPr>
        <w:t>evitate/atenuate</w:t>
      </w:r>
      <w:r w:rsidRPr="008F1CF6">
        <w:rPr>
          <w:rFonts w:ascii="Arial" w:hAnsi="Arial" w:cs="Arial"/>
          <w:spacing w:val="-12"/>
          <w:w w:val="105"/>
          <w:sz w:val="24"/>
          <w:szCs w:val="24"/>
        </w:rPr>
        <w:t xml:space="preserve"> </w:t>
      </w:r>
      <w:r w:rsidRPr="008F1CF6">
        <w:rPr>
          <w:rFonts w:ascii="Arial" w:hAnsi="Arial" w:cs="Arial"/>
          <w:spacing w:val="-1"/>
          <w:w w:val="105"/>
          <w:sz w:val="24"/>
          <w:szCs w:val="24"/>
        </w:rPr>
        <w:t>prin:</w:t>
      </w:r>
      <w:r w:rsidRPr="008F1CF6">
        <w:rPr>
          <w:rFonts w:ascii="Arial" w:hAnsi="Arial" w:cs="Arial"/>
          <w:spacing w:val="-12"/>
          <w:w w:val="105"/>
          <w:sz w:val="24"/>
          <w:szCs w:val="24"/>
        </w:rPr>
        <w:t xml:space="preserve"> </w:t>
      </w:r>
      <w:r w:rsidRPr="008F1CF6">
        <w:rPr>
          <w:rFonts w:ascii="Arial" w:hAnsi="Arial" w:cs="Arial"/>
          <w:spacing w:val="-1"/>
          <w:w w:val="105"/>
          <w:sz w:val="24"/>
          <w:szCs w:val="24"/>
        </w:rPr>
        <w:t>măsuri</w:t>
      </w:r>
      <w:r w:rsidRPr="008F1CF6">
        <w:rPr>
          <w:rFonts w:ascii="Arial" w:hAnsi="Arial" w:cs="Arial"/>
          <w:spacing w:val="-14"/>
          <w:w w:val="105"/>
          <w:sz w:val="24"/>
          <w:szCs w:val="24"/>
        </w:rPr>
        <w:t xml:space="preserve"> </w:t>
      </w:r>
      <w:r w:rsidRPr="008F1CF6">
        <w:rPr>
          <w:rFonts w:ascii="Arial" w:hAnsi="Arial" w:cs="Arial"/>
          <w:w w:val="105"/>
          <w:sz w:val="24"/>
          <w:szCs w:val="24"/>
        </w:rPr>
        <w:t>operatorii</w:t>
      </w:r>
      <w:r w:rsidRPr="008F1CF6">
        <w:rPr>
          <w:rFonts w:ascii="Arial" w:hAnsi="Arial" w:cs="Arial"/>
          <w:spacing w:val="-10"/>
          <w:w w:val="105"/>
          <w:sz w:val="24"/>
          <w:szCs w:val="24"/>
        </w:rPr>
        <w:t xml:space="preserve"> </w:t>
      </w:r>
      <w:r w:rsidRPr="008F1CF6">
        <w:rPr>
          <w:rFonts w:ascii="Arial" w:hAnsi="Arial" w:cs="Arial"/>
          <w:w w:val="115"/>
          <w:sz w:val="24"/>
          <w:szCs w:val="24"/>
        </w:rPr>
        <w:t>–</w:t>
      </w:r>
      <w:r w:rsidRPr="008F1CF6">
        <w:rPr>
          <w:rFonts w:ascii="Arial" w:hAnsi="Arial" w:cs="Arial"/>
          <w:spacing w:val="-18"/>
          <w:w w:val="115"/>
          <w:sz w:val="24"/>
          <w:szCs w:val="24"/>
        </w:rPr>
        <w:t xml:space="preserve"> </w:t>
      </w:r>
      <w:r w:rsidRPr="008F1CF6">
        <w:rPr>
          <w:rFonts w:ascii="Arial" w:hAnsi="Arial" w:cs="Arial"/>
          <w:w w:val="105"/>
          <w:sz w:val="24"/>
          <w:szCs w:val="24"/>
        </w:rPr>
        <w:t>personalul</w:t>
      </w:r>
      <w:r w:rsidRPr="008F1CF6">
        <w:rPr>
          <w:rFonts w:ascii="Arial" w:hAnsi="Arial" w:cs="Arial"/>
          <w:spacing w:val="-12"/>
          <w:w w:val="105"/>
          <w:sz w:val="24"/>
          <w:szCs w:val="24"/>
        </w:rPr>
        <w:t xml:space="preserve"> </w:t>
      </w:r>
      <w:r w:rsidRPr="008F1CF6">
        <w:rPr>
          <w:rFonts w:ascii="Arial" w:hAnsi="Arial" w:cs="Arial"/>
          <w:w w:val="105"/>
          <w:sz w:val="24"/>
          <w:szCs w:val="24"/>
        </w:rPr>
        <w:t>operator</w:t>
      </w:r>
      <w:r w:rsidRPr="008F1CF6">
        <w:rPr>
          <w:rFonts w:ascii="Arial" w:hAnsi="Arial" w:cs="Arial"/>
          <w:spacing w:val="-13"/>
          <w:w w:val="105"/>
          <w:sz w:val="24"/>
          <w:szCs w:val="24"/>
        </w:rPr>
        <w:t xml:space="preserve"> </w:t>
      </w:r>
      <w:r w:rsidRPr="008F1CF6">
        <w:rPr>
          <w:rFonts w:ascii="Arial" w:hAnsi="Arial" w:cs="Arial"/>
          <w:w w:val="105"/>
          <w:sz w:val="24"/>
          <w:szCs w:val="24"/>
        </w:rPr>
        <w:t>va</w:t>
      </w:r>
      <w:r w:rsidRPr="008F1CF6">
        <w:rPr>
          <w:rFonts w:ascii="Arial" w:hAnsi="Arial" w:cs="Arial"/>
          <w:spacing w:val="-12"/>
          <w:w w:val="105"/>
          <w:sz w:val="24"/>
          <w:szCs w:val="24"/>
        </w:rPr>
        <w:t xml:space="preserve"> </w:t>
      </w:r>
      <w:r w:rsidRPr="008F1CF6">
        <w:rPr>
          <w:rFonts w:ascii="Arial" w:hAnsi="Arial" w:cs="Arial"/>
          <w:w w:val="105"/>
          <w:sz w:val="24"/>
          <w:szCs w:val="24"/>
        </w:rPr>
        <w:t>fi</w:t>
      </w:r>
      <w:r w:rsidRPr="008F1CF6">
        <w:rPr>
          <w:rFonts w:ascii="Arial" w:hAnsi="Arial" w:cs="Arial"/>
          <w:spacing w:val="-13"/>
          <w:w w:val="105"/>
          <w:sz w:val="24"/>
          <w:szCs w:val="24"/>
        </w:rPr>
        <w:t xml:space="preserve"> </w:t>
      </w:r>
      <w:r w:rsidRPr="008F1CF6">
        <w:rPr>
          <w:rFonts w:ascii="Arial" w:hAnsi="Arial" w:cs="Arial"/>
          <w:w w:val="105"/>
          <w:sz w:val="24"/>
          <w:szCs w:val="24"/>
        </w:rPr>
        <w:t>dotat</w:t>
      </w:r>
      <w:r w:rsidRPr="008F1CF6">
        <w:rPr>
          <w:rFonts w:ascii="Arial" w:hAnsi="Arial" w:cs="Arial"/>
          <w:spacing w:val="-12"/>
          <w:w w:val="105"/>
          <w:sz w:val="24"/>
          <w:szCs w:val="24"/>
        </w:rPr>
        <w:t xml:space="preserve"> </w:t>
      </w:r>
      <w:r w:rsidRPr="008F1CF6">
        <w:rPr>
          <w:rFonts w:ascii="Arial" w:hAnsi="Arial" w:cs="Arial"/>
          <w:w w:val="105"/>
          <w:sz w:val="24"/>
          <w:szCs w:val="24"/>
        </w:rPr>
        <w:t>cu</w:t>
      </w:r>
      <w:r w:rsidRPr="008F1CF6">
        <w:rPr>
          <w:rFonts w:ascii="Arial" w:hAnsi="Arial" w:cs="Arial"/>
          <w:spacing w:val="-13"/>
          <w:w w:val="105"/>
          <w:sz w:val="24"/>
          <w:szCs w:val="24"/>
        </w:rPr>
        <w:t xml:space="preserve"> </w:t>
      </w:r>
      <w:r w:rsidRPr="008F1CF6">
        <w:rPr>
          <w:rFonts w:ascii="Arial" w:hAnsi="Arial" w:cs="Arial"/>
          <w:w w:val="105"/>
          <w:sz w:val="24"/>
          <w:szCs w:val="24"/>
        </w:rPr>
        <w:t>echipament</w:t>
      </w:r>
      <w:r w:rsidRPr="008F1CF6">
        <w:rPr>
          <w:rFonts w:ascii="Arial" w:hAnsi="Arial" w:cs="Arial"/>
          <w:spacing w:val="-12"/>
          <w:w w:val="105"/>
          <w:sz w:val="24"/>
          <w:szCs w:val="24"/>
        </w:rPr>
        <w:t xml:space="preserve"> </w:t>
      </w:r>
      <w:r w:rsidRPr="008F1CF6">
        <w:rPr>
          <w:rFonts w:ascii="Arial" w:hAnsi="Arial" w:cs="Arial"/>
          <w:w w:val="105"/>
          <w:sz w:val="24"/>
          <w:szCs w:val="24"/>
        </w:rPr>
        <w:t>de</w:t>
      </w:r>
      <w:r w:rsidRPr="008F1CF6">
        <w:rPr>
          <w:rFonts w:ascii="Arial" w:hAnsi="Arial" w:cs="Arial"/>
          <w:spacing w:val="-64"/>
          <w:w w:val="105"/>
          <w:sz w:val="24"/>
          <w:szCs w:val="24"/>
        </w:rPr>
        <w:t xml:space="preserve"> </w:t>
      </w:r>
      <w:r w:rsidRPr="008F1CF6">
        <w:rPr>
          <w:rFonts w:ascii="Arial" w:hAnsi="Arial" w:cs="Arial"/>
          <w:w w:val="105"/>
          <w:sz w:val="24"/>
          <w:szCs w:val="24"/>
        </w:rPr>
        <w:t>protecţie</w:t>
      </w:r>
      <w:r w:rsidRPr="008F1CF6">
        <w:rPr>
          <w:rFonts w:ascii="Arial" w:hAnsi="Arial" w:cs="Arial"/>
          <w:spacing w:val="-11"/>
          <w:w w:val="105"/>
          <w:sz w:val="24"/>
          <w:szCs w:val="24"/>
        </w:rPr>
        <w:t xml:space="preserve"> </w:t>
      </w:r>
      <w:r w:rsidRPr="008F1CF6">
        <w:rPr>
          <w:rFonts w:ascii="Arial" w:hAnsi="Arial" w:cs="Arial"/>
          <w:w w:val="105"/>
          <w:sz w:val="24"/>
          <w:szCs w:val="24"/>
        </w:rPr>
        <w:t>şi</w:t>
      </w:r>
      <w:r w:rsidRPr="008F1CF6">
        <w:rPr>
          <w:rFonts w:ascii="Arial" w:hAnsi="Arial" w:cs="Arial"/>
          <w:spacing w:val="-9"/>
          <w:w w:val="105"/>
          <w:sz w:val="24"/>
          <w:szCs w:val="24"/>
        </w:rPr>
        <w:t xml:space="preserve"> </w:t>
      </w:r>
      <w:r w:rsidRPr="008F1CF6">
        <w:rPr>
          <w:rFonts w:ascii="Arial" w:hAnsi="Arial" w:cs="Arial"/>
          <w:w w:val="105"/>
          <w:sz w:val="24"/>
          <w:szCs w:val="24"/>
        </w:rPr>
        <w:t>măşti</w:t>
      </w:r>
      <w:r w:rsidRPr="008F1CF6">
        <w:rPr>
          <w:rFonts w:ascii="Arial" w:hAnsi="Arial" w:cs="Arial"/>
          <w:spacing w:val="-10"/>
          <w:w w:val="105"/>
          <w:sz w:val="24"/>
          <w:szCs w:val="24"/>
        </w:rPr>
        <w:t xml:space="preserve"> </w:t>
      </w:r>
      <w:r w:rsidRPr="008F1CF6">
        <w:rPr>
          <w:rFonts w:ascii="Arial" w:hAnsi="Arial" w:cs="Arial"/>
          <w:w w:val="105"/>
          <w:sz w:val="24"/>
          <w:szCs w:val="24"/>
        </w:rPr>
        <w:t>cu</w:t>
      </w:r>
      <w:r w:rsidRPr="008F1CF6">
        <w:rPr>
          <w:rFonts w:ascii="Arial" w:hAnsi="Arial" w:cs="Arial"/>
          <w:spacing w:val="-12"/>
          <w:w w:val="105"/>
          <w:sz w:val="24"/>
          <w:szCs w:val="24"/>
        </w:rPr>
        <w:t xml:space="preserve"> </w:t>
      </w:r>
      <w:r w:rsidRPr="008F1CF6">
        <w:rPr>
          <w:rFonts w:ascii="Arial" w:hAnsi="Arial" w:cs="Arial"/>
          <w:w w:val="105"/>
          <w:sz w:val="24"/>
          <w:szCs w:val="24"/>
        </w:rPr>
        <w:t>filtru</w:t>
      </w:r>
      <w:r w:rsidRPr="008F1CF6">
        <w:rPr>
          <w:rFonts w:ascii="Arial" w:hAnsi="Arial" w:cs="Arial"/>
          <w:spacing w:val="-8"/>
          <w:w w:val="105"/>
          <w:sz w:val="24"/>
          <w:szCs w:val="24"/>
        </w:rPr>
        <w:t xml:space="preserve"> </w:t>
      </w:r>
      <w:r w:rsidRPr="008F1CF6">
        <w:rPr>
          <w:rFonts w:ascii="Arial" w:hAnsi="Arial" w:cs="Arial"/>
          <w:w w:val="105"/>
          <w:sz w:val="24"/>
          <w:szCs w:val="24"/>
        </w:rPr>
        <w:t>de</w:t>
      </w:r>
      <w:r w:rsidRPr="008F1CF6">
        <w:rPr>
          <w:rFonts w:ascii="Arial" w:hAnsi="Arial" w:cs="Arial"/>
          <w:spacing w:val="-10"/>
          <w:w w:val="105"/>
          <w:sz w:val="24"/>
          <w:szCs w:val="24"/>
        </w:rPr>
        <w:t xml:space="preserve"> </w:t>
      </w:r>
      <w:r w:rsidRPr="008F1CF6">
        <w:rPr>
          <w:rFonts w:ascii="Arial" w:hAnsi="Arial" w:cs="Arial"/>
          <w:w w:val="105"/>
          <w:sz w:val="24"/>
          <w:szCs w:val="24"/>
        </w:rPr>
        <w:t>hârtie,</w:t>
      </w:r>
      <w:r w:rsidRPr="008F1CF6">
        <w:rPr>
          <w:rFonts w:ascii="Arial" w:hAnsi="Arial" w:cs="Arial"/>
          <w:spacing w:val="-10"/>
          <w:w w:val="105"/>
          <w:sz w:val="24"/>
          <w:szCs w:val="24"/>
        </w:rPr>
        <w:t xml:space="preserve"> </w:t>
      </w:r>
      <w:r w:rsidRPr="008F1CF6">
        <w:rPr>
          <w:rFonts w:ascii="Arial" w:hAnsi="Arial" w:cs="Arial"/>
          <w:w w:val="105"/>
          <w:sz w:val="24"/>
          <w:szCs w:val="24"/>
        </w:rPr>
        <w:t>pentru</w:t>
      </w:r>
      <w:r w:rsidRPr="008F1CF6">
        <w:rPr>
          <w:rFonts w:ascii="Arial" w:hAnsi="Arial" w:cs="Arial"/>
          <w:spacing w:val="-11"/>
          <w:w w:val="105"/>
          <w:sz w:val="24"/>
          <w:szCs w:val="24"/>
        </w:rPr>
        <w:t xml:space="preserve"> </w:t>
      </w:r>
      <w:r w:rsidRPr="008F1CF6">
        <w:rPr>
          <w:rFonts w:ascii="Arial" w:hAnsi="Arial" w:cs="Arial"/>
          <w:w w:val="105"/>
          <w:sz w:val="24"/>
          <w:szCs w:val="24"/>
        </w:rPr>
        <w:t>a</w:t>
      </w:r>
      <w:r w:rsidRPr="008F1CF6">
        <w:rPr>
          <w:rFonts w:ascii="Arial" w:hAnsi="Arial" w:cs="Arial"/>
          <w:spacing w:val="-6"/>
          <w:w w:val="105"/>
          <w:sz w:val="24"/>
          <w:szCs w:val="24"/>
        </w:rPr>
        <w:t xml:space="preserve"> </w:t>
      </w:r>
      <w:r w:rsidRPr="008F1CF6">
        <w:rPr>
          <w:rFonts w:ascii="Arial" w:hAnsi="Arial" w:cs="Arial"/>
          <w:w w:val="105"/>
          <w:sz w:val="24"/>
          <w:szCs w:val="24"/>
        </w:rPr>
        <w:t>preveni</w:t>
      </w:r>
      <w:r w:rsidRPr="008F1CF6">
        <w:rPr>
          <w:rFonts w:ascii="Arial" w:hAnsi="Arial" w:cs="Arial"/>
          <w:spacing w:val="-9"/>
          <w:w w:val="105"/>
          <w:sz w:val="24"/>
          <w:szCs w:val="24"/>
        </w:rPr>
        <w:t xml:space="preserve"> </w:t>
      </w:r>
      <w:r w:rsidRPr="008F1CF6">
        <w:rPr>
          <w:rFonts w:ascii="Arial" w:hAnsi="Arial" w:cs="Arial"/>
          <w:w w:val="105"/>
          <w:sz w:val="24"/>
          <w:szCs w:val="24"/>
        </w:rPr>
        <w:t>inhalarea</w:t>
      </w:r>
      <w:r w:rsidRPr="008F1CF6">
        <w:rPr>
          <w:rFonts w:ascii="Arial" w:hAnsi="Arial" w:cs="Arial"/>
          <w:spacing w:val="-10"/>
          <w:w w:val="105"/>
          <w:sz w:val="24"/>
          <w:szCs w:val="24"/>
        </w:rPr>
        <w:t xml:space="preserve"> </w:t>
      </w:r>
      <w:r w:rsidRPr="008F1CF6">
        <w:rPr>
          <w:rFonts w:ascii="Arial" w:hAnsi="Arial" w:cs="Arial"/>
          <w:w w:val="105"/>
          <w:sz w:val="24"/>
          <w:szCs w:val="24"/>
        </w:rPr>
        <w:t>pulberilor.</w:t>
      </w:r>
    </w:p>
    <w:p w14:paraId="221FDDAC" w14:textId="77777777" w:rsidR="00FB1C23" w:rsidRPr="008F1CF6" w:rsidRDefault="00FB1C23" w:rsidP="00FB1C23">
      <w:pPr>
        <w:tabs>
          <w:tab w:val="left" w:pos="8789"/>
        </w:tabs>
        <w:spacing w:before="2"/>
        <w:ind w:left="238" w:right="281" w:firstLine="719"/>
        <w:jc w:val="both"/>
        <w:rPr>
          <w:rFonts w:ascii="Arial" w:hAnsi="Arial" w:cs="Arial"/>
          <w:sz w:val="24"/>
          <w:szCs w:val="24"/>
        </w:rPr>
      </w:pPr>
      <w:r w:rsidRPr="008F1CF6">
        <w:rPr>
          <w:rFonts w:ascii="Arial" w:hAnsi="Arial" w:cs="Arial"/>
          <w:sz w:val="24"/>
          <w:szCs w:val="24"/>
        </w:rPr>
        <w:lastRenderedPageBreak/>
        <w:t>Se poate afirma, totuşi, că nivelul acestor emisii este scăzut şi că nu depăşeşte limite</w:t>
      </w:r>
      <w:r w:rsidRPr="008F1CF6">
        <w:rPr>
          <w:rFonts w:ascii="Arial" w:hAnsi="Arial" w:cs="Arial"/>
          <w:spacing w:val="1"/>
          <w:sz w:val="24"/>
          <w:szCs w:val="24"/>
        </w:rPr>
        <w:t xml:space="preserve"> </w:t>
      </w:r>
      <w:r w:rsidRPr="008F1CF6">
        <w:rPr>
          <w:rFonts w:ascii="Arial" w:hAnsi="Arial" w:cs="Arial"/>
          <w:sz w:val="24"/>
          <w:szCs w:val="24"/>
        </w:rPr>
        <w:t>maxime admise</w:t>
      </w:r>
      <w:r w:rsidRPr="008F1CF6">
        <w:rPr>
          <w:rFonts w:ascii="Arial" w:hAnsi="Arial" w:cs="Arial"/>
          <w:spacing w:val="4"/>
          <w:sz w:val="24"/>
          <w:szCs w:val="24"/>
        </w:rPr>
        <w:t xml:space="preserve"> </w:t>
      </w:r>
      <w:r w:rsidRPr="008F1CF6">
        <w:rPr>
          <w:rFonts w:ascii="Arial" w:hAnsi="Arial" w:cs="Arial"/>
          <w:sz w:val="24"/>
          <w:szCs w:val="24"/>
        </w:rPr>
        <w:t>şi</w:t>
      </w:r>
      <w:r w:rsidRPr="008F1CF6">
        <w:rPr>
          <w:rFonts w:ascii="Arial" w:hAnsi="Arial" w:cs="Arial"/>
          <w:spacing w:val="2"/>
          <w:sz w:val="24"/>
          <w:szCs w:val="24"/>
        </w:rPr>
        <w:t xml:space="preserve"> </w:t>
      </w:r>
      <w:r w:rsidRPr="008F1CF6">
        <w:rPr>
          <w:rFonts w:ascii="Arial" w:hAnsi="Arial" w:cs="Arial"/>
          <w:sz w:val="24"/>
          <w:szCs w:val="24"/>
        </w:rPr>
        <w:t>că efectul</w:t>
      </w:r>
      <w:r w:rsidRPr="008F1CF6">
        <w:rPr>
          <w:rFonts w:ascii="Arial" w:hAnsi="Arial" w:cs="Arial"/>
          <w:spacing w:val="-1"/>
          <w:sz w:val="24"/>
          <w:szCs w:val="24"/>
        </w:rPr>
        <w:t xml:space="preserve"> </w:t>
      </w:r>
      <w:r w:rsidRPr="008F1CF6">
        <w:rPr>
          <w:rFonts w:ascii="Arial" w:hAnsi="Arial" w:cs="Arial"/>
          <w:sz w:val="24"/>
          <w:szCs w:val="24"/>
        </w:rPr>
        <w:t>acestora</w:t>
      </w:r>
      <w:r w:rsidRPr="008F1CF6">
        <w:rPr>
          <w:rFonts w:ascii="Arial" w:hAnsi="Arial" w:cs="Arial"/>
          <w:spacing w:val="2"/>
          <w:sz w:val="24"/>
          <w:szCs w:val="24"/>
        </w:rPr>
        <w:t xml:space="preserve"> </w:t>
      </w:r>
      <w:r w:rsidRPr="008F1CF6">
        <w:rPr>
          <w:rFonts w:ascii="Arial" w:hAnsi="Arial" w:cs="Arial"/>
          <w:sz w:val="24"/>
          <w:szCs w:val="24"/>
        </w:rPr>
        <w:t>este</w:t>
      </w:r>
      <w:r w:rsidRPr="008F1CF6">
        <w:rPr>
          <w:rFonts w:ascii="Arial" w:hAnsi="Arial" w:cs="Arial"/>
          <w:spacing w:val="2"/>
          <w:sz w:val="24"/>
          <w:szCs w:val="24"/>
        </w:rPr>
        <w:t xml:space="preserve"> </w:t>
      </w:r>
      <w:r w:rsidRPr="008F1CF6">
        <w:rPr>
          <w:rFonts w:ascii="Arial" w:hAnsi="Arial" w:cs="Arial"/>
          <w:sz w:val="24"/>
          <w:szCs w:val="24"/>
        </w:rPr>
        <w:t>anihilat</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vegetaţia</w:t>
      </w:r>
      <w:r w:rsidRPr="008F1CF6">
        <w:rPr>
          <w:rFonts w:ascii="Arial" w:hAnsi="Arial" w:cs="Arial"/>
          <w:spacing w:val="2"/>
          <w:sz w:val="24"/>
          <w:szCs w:val="24"/>
        </w:rPr>
        <w:t xml:space="preserve"> </w:t>
      </w:r>
      <w:r w:rsidRPr="008F1CF6">
        <w:rPr>
          <w:rFonts w:ascii="Arial" w:hAnsi="Arial" w:cs="Arial"/>
          <w:sz w:val="24"/>
          <w:szCs w:val="24"/>
        </w:rPr>
        <w:t>din pădure.</w:t>
      </w:r>
    </w:p>
    <w:p w14:paraId="3B87C9C7" w14:textId="77777777" w:rsidR="00FB1C23" w:rsidRPr="008F1CF6" w:rsidRDefault="00FB1C23" w:rsidP="00FB1C23">
      <w:pPr>
        <w:pStyle w:val="Titlu4"/>
        <w:tabs>
          <w:tab w:val="left" w:pos="8789"/>
        </w:tabs>
        <w:jc w:val="both"/>
      </w:pPr>
    </w:p>
    <w:p w14:paraId="6354BD45" w14:textId="77777777" w:rsidR="00FB1C23" w:rsidRPr="008F1CF6" w:rsidRDefault="00FB1C23" w:rsidP="00FB1C23">
      <w:pPr>
        <w:pStyle w:val="Titlu4"/>
        <w:tabs>
          <w:tab w:val="left" w:pos="8789"/>
        </w:tabs>
        <w:jc w:val="both"/>
      </w:pPr>
      <w:r w:rsidRPr="008F1CF6">
        <w:t>Impactul</w:t>
      </w:r>
      <w:r w:rsidRPr="008F1CF6">
        <w:rPr>
          <w:spacing w:val="-2"/>
        </w:rPr>
        <w:t xml:space="preserve"> </w:t>
      </w:r>
      <w:r w:rsidRPr="008F1CF6">
        <w:t>asupra</w:t>
      </w:r>
      <w:r w:rsidRPr="008F1CF6">
        <w:rPr>
          <w:spacing w:val="-3"/>
        </w:rPr>
        <w:t xml:space="preserve"> </w:t>
      </w:r>
      <w:r w:rsidRPr="008F1CF6">
        <w:t>calităţii</w:t>
      </w:r>
      <w:r w:rsidRPr="008F1CF6">
        <w:rPr>
          <w:spacing w:val="-1"/>
        </w:rPr>
        <w:t xml:space="preserve"> </w:t>
      </w:r>
      <w:r w:rsidRPr="008F1CF6">
        <w:t>solului</w:t>
      </w:r>
      <w:r w:rsidRPr="008F1CF6">
        <w:rPr>
          <w:spacing w:val="-4"/>
        </w:rPr>
        <w:t xml:space="preserve"> </w:t>
      </w:r>
      <w:r w:rsidRPr="008F1CF6">
        <w:t>prin</w:t>
      </w:r>
      <w:r w:rsidRPr="008F1CF6">
        <w:rPr>
          <w:spacing w:val="-1"/>
        </w:rPr>
        <w:t xml:space="preserve"> </w:t>
      </w:r>
      <w:r w:rsidRPr="008F1CF6">
        <w:t>implementarea</w:t>
      </w:r>
      <w:r w:rsidRPr="008F1CF6">
        <w:rPr>
          <w:spacing w:val="-4"/>
        </w:rPr>
        <w:t xml:space="preserve"> </w:t>
      </w:r>
      <w:r w:rsidRPr="008F1CF6">
        <w:t>proiectului</w:t>
      </w:r>
    </w:p>
    <w:p w14:paraId="44EDE213" w14:textId="77777777" w:rsidR="00FB1C23" w:rsidRPr="008F1CF6" w:rsidRDefault="00FB1C23" w:rsidP="00FB1C23">
      <w:pPr>
        <w:tabs>
          <w:tab w:val="left" w:pos="8789"/>
        </w:tabs>
        <w:spacing w:before="143"/>
        <w:ind w:left="958"/>
        <w:jc w:val="both"/>
        <w:rPr>
          <w:rFonts w:ascii="Arial" w:hAnsi="Arial" w:cs="Arial"/>
          <w:sz w:val="24"/>
          <w:szCs w:val="24"/>
        </w:rPr>
      </w:pPr>
      <w:r w:rsidRPr="008F1CF6">
        <w:rPr>
          <w:rFonts w:ascii="Arial" w:hAnsi="Arial" w:cs="Arial"/>
          <w:sz w:val="24"/>
          <w:szCs w:val="24"/>
        </w:rPr>
        <w:t>În activităţile de exploatare</w:t>
      </w:r>
      <w:r w:rsidRPr="008F1CF6">
        <w:rPr>
          <w:rFonts w:ascii="Arial" w:hAnsi="Arial" w:cs="Arial"/>
          <w:spacing w:val="-2"/>
          <w:sz w:val="24"/>
          <w:szCs w:val="24"/>
        </w:rPr>
        <w:t xml:space="preserve"> </w:t>
      </w:r>
      <w:r w:rsidRPr="008F1CF6">
        <w:rPr>
          <w:rFonts w:ascii="Arial" w:hAnsi="Arial" w:cs="Arial"/>
          <w:sz w:val="24"/>
          <w:szCs w:val="24"/>
        </w:rPr>
        <w:t>forestieră</w:t>
      </w:r>
      <w:r w:rsidRPr="008F1CF6">
        <w:rPr>
          <w:rFonts w:ascii="Arial" w:hAnsi="Arial" w:cs="Arial"/>
          <w:spacing w:val="-2"/>
          <w:sz w:val="24"/>
          <w:szCs w:val="24"/>
        </w:rPr>
        <w:t xml:space="preserve"> </w:t>
      </w:r>
      <w:r w:rsidRPr="008F1CF6">
        <w:rPr>
          <w:rFonts w:ascii="Arial" w:hAnsi="Arial" w:cs="Arial"/>
          <w:sz w:val="24"/>
          <w:szCs w:val="24"/>
        </w:rPr>
        <w:t>pot</w:t>
      </w:r>
      <w:r w:rsidRPr="008F1CF6">
        <w:rPr>
          <w:rFonts w:ascii="Arial" w:hAnsi="Arial" w:cs="Arial"/>
          <w:spacing w:val="-2"/>
          <w:sz w:val="24"/>
          <w:szCs w:val="24"/>
        </w:rPr>
        <w:t xml:space="preserve"> </w:t>
      </w:r>
      <w:r w:rsidRPr="008F1CF6">
        <w:rPr>
          <w:rFonts w:ascii="Arial" w:hAnsi="Arial" w:cs="Arial"/>
          <w:sz w:val="24"/>
          <w:szCs w:val="24"/>
        </w:rPr>
        <w:t>apare</w:t>
      </w:r>
      <w:r w:rsidRPr="008F1CF6">
        <w:rPr>
          <w:rFonts w:ascii="Arial" w:hAnsi="Arial" w:cs="Arial"/>
          <w:spacing w:val="-1"/>
          <w:sz w:val="24"/>
          <w:szCs w:val="24"/>
        </w:rPr>
        <w:t xml:space="preserve"> </w:t>
      </w:r>
      <w:r w:rsidRPr="008F1CF6">
        <w:rPr>
          <w:rFonts w:ascii="Arial" w:hAnsi="Arial" w:cs="Arial"/>
          <w:sz w:val="24"/>
          <w:szCs w:val="24"/>
        </w:rPr>
        <w:t>situaţii</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poluare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2"/>
          <w:sz w:val="24"/>
          <w:szCs w:val="24"/>
        </w:rPr>
        <w:t xml:space="preserve"> </w:t>
      </w:r>
      <w:r w:rsidRPr="008F1CF6">
        <w:rPr>
          <w:rFonts w:ascii="Arial" w:hAnsi="Arial" w:cs="Arial"/>
          <w:sz w:val="24"/>
          <w:szCs w:val="24"/>
        </w:rPr>
        <w:t>solului</w:t>
      </w:r>
      <w:r w:rsidRPr="008F1CF6">
        <w:rPr>
          <w:rFonts w:ascii="Arial" w:hAnsi="Arial" w:cs="Arial"/>
          <w:spacing w:val="-2"/>
          <w:sz w:val="24"/>
          <w:szCs w:val="24"/>
        </w:rPr>
        <w:t xml:space="preserve"> </w:t>
      </w:r>
      <w:r w:rsidRPr="008F1CF6">
        <w:rPr>
          <w:rFonts w:ascii="Arial" w:hAnsi="Arial" w:cs="Arial"/>
          <w:sz w:val="24"/>
          <w:szCs w:val="24"/>
        </w:rPr>
        <w:t>datorită:</w:t>
      </w:r>
    </w:p>
    <w:p w14:paraId="7506BCDB" w14:textId="77777777" w:rsidR="00FB1C23" w:rsidRPr="008F1CF6" w:rsidRDefault="00FB1C23">
      <w:pPr>
        <w:pStyle w:val="Listparagraf"/>
        <w:numPr>
          <w:ilvl w:val="0"/>
          <w:numId w:val="6"/>
        </w:numPr>
        <w:tabs>
          <w:tab w:val="left" w:pos="1127"/>
          <w:tab w:val="left" w:pos="8789"/>
        </w:tabs>
        <w:spacing w:before="141"/>
        <w:ind w:left="380" w:right="279" w:firstLine="578"/>
        <w:jc w:val="both"/>
        <w:rPr>
          <w:rFonts w:ascii="Arial" w:hAnsi="Arial" w:cs="Arial"/>
          <w:sz w:val="24"/>
          <w:szCs w:val="24"/>
        </w:rPr>
      </w:pPr>
      <w:r w:rsidRPr="008F1CF6">
        <w:rPr>
          <w:rFonts w:ascii="Arial" w:hAnsi="Arial" w:cs="Arial"/>
          <w:sz w:val="24"/>
          <w:szCs w:val="24"/>
        </w:rPr>
        <w:t>eroziunii</w:t>
      </w:r>
      <w:r w:rsidRPr="008F1CF6">
        <w:rPr>
          <w:rFonts w:ascii="Arial" w:hAnsi="Arial" w:cs="Arial"/>
          <w:spacing w:val="20"/>
          <w:sz w:val="24"/>
          <w:szCs w:val="24"/>
        </w:rPr>
        <w:t xml:space="preserve"> </w:t>
      </w:r>
      <w:r w:rsidRPr="008F1CF6">
        <w:rPr>
          <w:rFonts w:ascii="Arial" w:hAnsi="Arial" w:cs="Arial"/>
          <w:sz w:val="24"/>
          <w:szCs w:val="24"/>
        </w:rPr>
        <w:t>de</w:t>
      </w:r>
      <w:r w:rsidRPr="008F1CF6">
        <w:rPr>
          <w:rFonts w:ascii="Arial" w:hAnsi="Arial" w:cs="Arial"/>
          <w:spacing w:val="23"/>
          <w:sz w:val="24"/>
          <w:szCs w:val="24"/>
        </w:rPr>
        <w:t xml:space="preserve"> </w:t>
      </w:r>
      <w:r w:rsidRPr="008F1CF6">
        <w:rPr>
          <w:rFonts w:ascii="Arial" w:hAnsi="Arial" w:cs="Arial"/>
          <w:sz w:val="24"/>
          <w:szCs w:val="24"/>
        </w:rPr>
        <w:t>suprafaţă</w:t>
      </w:r>
      <w:r w:rsidRPr="008F1CF6">
        <w:rPr>
          <w:rFonts w:ascii="Arial" w:hAnsi="Arial" w:cs="Arial"/>
          <w:spacing w:val="23"/>
          <w:sz w:val="24"/>
          <w:szCs w:val="24"/>
        </w:rPr>
        <w:t xml:space="preserve"> </w:t>
      </w:r>
      <w:r w:rsidRPr="008F1CF6">
        <w:rPr>
          <w:rFonts w:ascii="Arial" w:hAnsi="Arial" w:cs="Arial"/>
          <w:sz w:val="24"/>
          <w:szCs w:val="24"/>
        </w:rPr>
        <w:t>în</w:t>
      </w:r>
      <w:r w:rsidRPr="008F1CF6">
        <w:rPr>
          <w:rFonts w:ascii="Arial" w:hAnsi="Arial" w:cs="Arial"/>
          <w:spacing w:val="23"/>
          <w:sz w:val="24"/>
          <w:szCs w:val="24"/>
        </w:rPr>
        <w:t xml:space="preserve"> </w:t>
      </w:r>
      <w:r w:rsidRPr="008F1CF6">
        <w:rPr>
          <w:rFonts w:ascii="Arial" w:hAnsi="Arial" w:cs="Arial"/>
          <w:sz w:val="24"/>
          <w:szCs w:val="24"/>
        </w:rPr>
        <w:t>urma</w:t>
      </w:r>
      <w:r w:rsidRPr="008F1CF6">
        <w:rPr>
          <w:rFonts w:ascii="Arial" w:hAnsi="Arial" w:cs="Arial"/>
          <w:spacing w:val="23"/>
          <w:sz w:val="24"/>
          <w:szCs w:val="24"/>
        </w:rPr>
        <w:t xml:space="preserve"> </w:t>
      </w:r>
      <w:r w:rsidRPr="008F1CF6">
        <w:rPr>
          <w:rFonts w:ascii="Arial" w:hAnsi="Arial" w:cs="Arial"/>
          <w:sz w:val="24"/>
          <w:szCs w:val="24"/>
        </w:rPr>
        <w:t>transportului</w:t>
      </w:r>
      <w:r w:rsidRPr="008F1CF6">
        <w:rPr>
          <w:rFonts w:ascii="Arial" w:hAnsi="Arial" w:cs="Arial"/>
          <w:spacing w:val="22"/>
          <w:sz w:val="24"/>
          <w:szCs w:val="24"/>
        </w:rPr>
        <w:t xml:space="preserve"> </w:t>
      </w:r>
      <w:r w:rsidRPr="008F1CF6">
        <w:rPr>
          <w:rFonts w:ascii="Arial" w:hAnsi="Arial" w:cs="Arial"/>
          <w:sz w:val="24"/>
          <w:szCs w:val="24"/>
        </w:rPr>
        <w:t>necorespunzător</w:t>
      </w:r>
      <w:r w:rsidRPr="008F1CF6">
        <w:rPr>
          <w:rFonts w:ascii="Arial" w:hAnsi="Arial" w:cs="Arial"/>
          <w:spacing w:val="22"/>
          <w:sz w:val="24"/>
          <w:szCs w:val="24"/>
        </w:rPr>
        <w:t xml:space="preserve"> </w:t>
      </w:r>
      <w:r w:rsidRPr="008F1CF6">
        <w:rPr>
          <w:rFonts w:ascii="Arial" w:hAnsi="Arial" w:cs="Arial"/>
          <w:sz w:val="24"/>
          <w:szCs w:val="24"/>
        </w:rPr>
        <w:t>(prin</w:t>
      </w:r>
      <w:r w:rsidRPr="008F1CF6">
        <w:rPr>
          <w:rFonts w:ascii="Arial" w:hAnsi="Arial" w:cs="Arial"/>
          <w:spacing w:val="23"/>
          <w:sz w:val="24"/>
          <w:szCs w:val="24"/>
        </w:rPr>
        <w:t xml:space="preserve"> </w:t>
      </w:r>
      <w:r w:rsidRPr="008F1CF6">
        <w:rPr>
          <w:rFonts w:ascii="Arial" w:hAnsi="Arial" w:cs="Arial"/>
          <w:sz w:val="24"/>
          <w:szCs w:val="24"/>
        </w:rPr>
        <w:t>târâire</w:t>
      </w:r>
      <w:r w:rsidRPr="008F1CF6">
        <w:rPr>
          <w:rFonts w:ascii="Arial" w:hAnsi="Arial" w:cs="Arial"/>
          <w:spacing w:val="23"/>
          <w:sz w:val="24"/>
          <w:szCs w:val="24"/>
        </w:rPr>
        <w:t xml:space="preserve"> </w:t>
      </w:r>
      <w:r w:rsidRPr="008F1CF6">
        <w:rPr>
          <w:rFonts w:ascii="Arial" w:hAnsi="Arial" w:cs="Arial"/>
          <w:sz w:val="24"/>
          <w:szCs w:val="24"/>
        </w:rPr>
        <w:t>sau</w:t>
      </w:r>
      <w:r w:rsidRPr="008F1CF6">
        <w:rPr>
          <w:rFonts w:ascii="Arial" w:hAnsi="Arial" w:cs="Arial"/>
          <w:spacing w:val="23"/>
          <w:sz w:val="24"/>
          <w:szCs w:val="24"/>
        </w:rPr>
        <w:t xml:space="preserve"> </w:t>
      </w:r>
      <w:r w:rsidRPr="008F1CF6">
        <w:rPr>
          <w:rFonts w:ascii="Arial" w:hAnsi="Arial" w:cs="Arial"/>
          <w:sz w:val="24"/>
          <w:szCs w:val="24"/>
        </w:rPr>
        <w:t>semi-</w:t>
      </w:r>
      <w:r w:rsidRPr="008F1CF6">
        <w:rPr>
          <w:rFonts w:ascii="Arial" w:hAnsi="Arial" w:cs="Arial"/>
          <w:spacing w:val="-61"/>
          <w:sz w:val="24"/>
          <w:szCs w:val="24"/>
        </w:rPr>
        <w:t xml:space="preserve"> </w:t>
      </w:r>
      <w:r w:rsidRPr="008F1CF6">
        <w:rPr>
          <w:rFonts w:ascii="Arial" w:hAnsi="Arial" w:cs="Arial"/>
          <w:sz w:val="24"/>
          <w:szCs w:val="24"/>
        </w:rPr>
        <w:t>târâire)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3"/>
          <w:sz w:val="24"/>
          <w:szCs w:val="24"/>
        </w:rPr>
        <w:t xml:space="preserve"> </w:t>
      </w:r>
      <w:r w:rsidRPr="008F1CF6">
        <w:rPr>
          <w:rFonts w:ascii="Arial" w:hAnsi="Arial" w:cs="Arial"/>
          <w:sz w:val="24"/>
          <w:szCs w:val="24"/>
        </w:rPr>
        <w:t>buştenilor;</w:t>
      </w:r>
    </w:p>
    <w:p w14:paraId="1E88021D" w14:textId="77777777" w:rsidR="00FB1C23" w:rsidRPr="008F1CF6" w:rsidRDefault="00FB1C23">
      <w:pPr>
        <w:pStyle w:val="Listparagraf"/>
        <w:numPr>
          <w:ilvl w:val="0"/>
          <w:numId w:val="6"/>
        </w:numPr>
        <w:tabs>
          <w:tab w:val="left" w:pos="1106"/>
          <w:tab w:val="left" w:pos="8789"/>
        </w:tabs>
        <w:ind w:left="1105" w:hanging="148"/>
        <w:jc w:val="both"/>
        <w:rPr>
          <w:rFonts w:ascii="Arial" w:hAnsi="Arial" w:cs="Arial"/>
          <w:sz w:val="24"/>
          <w:szCs w:val="24"/>
        </w:rPr>
      </w:pPr>
      <w:r w:rsidRPr="008F1CF6">
        <w:rPr>
          <w:rFonts w:ascii="Arial" w:hAnsi="Arial" w:cs="Arial"/>
          <w:sz w:val="24"/>
          <w:szCs w:val="24"/>
        </w:rPr>
        <w:t>tasarea</w:t>
      </w:r>
      <w:r w:rsidRPr="008F1CF6">
        <w:rPr>
          <w:rFonts w:ascii="Arial" w:hAnsi="Arial" w:cs="Arial"/>
          <w:spacing w:val="-3"/>
          <w:sz w:val="24"/>
          <w:szCs w:val="24"/>
        </w:rPr>
        <w:t xml:space="preserve"> </w:t>
      </w:r>
      <w:r w:rsidRPr="008F1CF6">
        <w:rPr>
          <w:rFonts w:ascii="Arial" w:hAnsi="Arial" w:cs="Arial"/>
          <w:sz w:val="24"/>
          <w:szCs w:val="24"/>
        </w:rPr>
        <w:t>solului</w:t>
      </w:r>
      <w:r w:rsidRPr="008F1CF6">
        <w:rPr>
          <w:rFonts w:ascii="Arial" w:hAnsi="Arial" w:cs="Arial"/>
          <w:spacing w:val="-3"/>
          <w:sz w:val="24"/>
          <w:szCs w:val="24"/>
        </w:rPr>
        <w:t xml:space="preserve"> </w:t>
      </w:r>
      <w:r w:rsidRPr="008F1CF6">
        <w:rPr>
          <w:rFonts w:ascii="Arial" w:hAnsi="Arial" w:cs="Arial"/>
          <w:sz w:val="24"/>
          <w:szCs w:val="24"/>
        </w:rPr>
        <w:t>datorită deplasării</w:t>
      </w:r>
      <w:r w:rsidRPr="008F1CF6">
        <w:rPr>
          <w:rFonts w:ascii="Arial" w:hAnsi="Arial" w:cs="Arial"/>
          <w:spacing w:val="-1"/>
          <w:sz w:val="24"/>
          <w:szCs w:val="24"/>
        </w:rPr>
        <w:t xml:space="preserve"> </w:t>
      </w:r>
      <w:r w:rsidRPr="008F1CF6">
        <w:rPr>
          <w:rFonts w:ascii="Arial" w:hAnsi="Arial" w:cs="Arial"/>
          <w:sz w:val="24"/>
          <w:szCs w:val="24"/>
        </w:rPr>
        <w:t>utilajelor</w:t>
      </w:r>
      <w:r w:rsidRPr="008F1CF6">
        <w:rPr>
          <w:rFonts w:ascii="Arial" w:hAnsi="Arial" w:cs="Arial"/>
          <w:spacing w:val="-2"/>
          <w:sz w:val="24"/>
          <w:szCs w:val="24"/>
        </w:rPr>
        <w:t xml:space="preserve"> </w:t>
      </w:r>
      <w:r w:rsidRPr="008F1CF6">
        <w:rPr>
          <w:rFonts w:ascii="Arial" w:hAnsi="Arial" w:cs="Arial"/>
          <w:sz w:val="24"/>
          <w:szCs w:val="24"/>
        </w:rPr>
        <w:t>pe</w:t>
      </w:r>
      <w:r w:rsidRPr="008F1CF6">
        <w:rPr>
          <w:rFonts w:ascii="Arial" w:hAnsi="Arial" w:cs="Arial"/>
          <w:spacing w:val="-1"/>
          <w:sz w:val="24"/>
          <w:szCs w:val="24"/>
        </w:rPr>
        <w:t xml:space="preserve"> </w:t>
      </w:r>
      <w:r w:rsidRPr="008F1CF6">
        <w:rPr>
          <w:rFonts w:ascii="Arial" w:hAnsi="Arial" w:cs="Arial"/>
          <w:sz w:val="24"/>
          <w:szCs w:val="24"/>
        </w:rPr>
        <w:t>căile</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acces;</w:t>
      </w:r>
    </w:p>
    <w:p w14:paraId="62C5E362" w14:textId="77777777" w:rsidR="00FB1C23" w:rsidRPr="008F1CF6" w:rsidRDefault="00FB1C23">
      <w:pPr>
        <w:pStyle w:val="Listparagraf"/>
        <w:numPr>
          <w:ilvl w:val="0"/>
          <w:numId w:val="6"/>
        </w:numPr>
        <w:tabs>
          <w:tab w:val="left" w:pos="1106"/>
          <w:tab w:val="left" w:pos="8789"/>
        </w:tabs>
        <w:spacing w:before="144"/>
        <w:ind w:left="1105" w:hanging="148"/>
        <w:jc w:val="both"/>
        <w:rPr>
          <w:rFonts w:ascii="Arial" w:hAnsi="Arial" w:cs="Arial"/>
          <w:sz w:val="24"/>
          <w:szCs w:val="24"/>
        </w:rPr>
      </w:pPr>
      <w:r w:rsidRPr="008F1CF6">
        <w:rPr>
          <w:rFonts w:ascii="Arial" w:hAnsi="Arial" w:cs="Arial"/>
          <w:sz w:val="24"/>
          <w:szCs w:val="24"/>
        </w:rPr>
        <w:t>alegerea</w:t>
      </w:r>
      <w:r w:rsidRPr="008F1CF6">
        <w:rPr>
          <w:rFonts w:ascii="Arial" w:hAnsi="Arial" w:cs="Arial"/>
          <w:spacing w:val="-2"/>
          <w:sz w:val="24"/>
          <w:szCs w:val="24"/>
        </w:rPr>
        <w:t xml:space="preserve"> </w:t>
      </w:r>
      <w:r w:rsidRPr="008F1CF6">
        <w:rPr>
          <w:rFonts w:ascii="Arial" w:hAnsi="Arial" w:cs="Arial"/>
          <w:sz w:val="24"/>
          <w:szCs w:val="24"/>
        </w:rPr>
        <w:t>inadecvată</w:t>
      </w:r>
      <w:r w:rsidRPr="008F1CF6">
        <w:rPr>
          <w:rFonts w:ascii="Arial" w:hAnsi="Arial" w:cs="Arial"/>
          <w:spacing w:val="-2"/>
          <w:sz w:val="24"/>
          <w:szCs w:val="24"/>
        </w:rPr>
        <w:t xml:space="preserve"> </w:t>
      </w:r>
      <w:r w:rsidRPr="008F1CF6">
        <w:rPr>
          <w:rFonts w:ascii="Arial" w:hAnsi="Arial" w:cs="Arial"/>
          <w:sz w:val="24"/>
          <w:szCs w:val="24"/>
        </w:rPr>
        <w:t>a</w:t>
      </w:r>
      <w:r w:rsidRPr="008F1CF6">
        <w:rPr>
          <w:rFonts w:ascii="Arial" w:hAnsi="Arial" w:cs="Arial"/>
          <w:spacing w:val="-2"/>
          <w:sz w:val="24"/>
          <w:szCs w:val="24"/>
        </w:rPr>
        <w:t xml:space="preserve"> </w:t>
      </w:r>
      <w:r w:rsidRPr="008F1CF6">
        <w:rPr>
          <w:rFonts w:ascii="Arial" w:hAnsi="Arial" w:cs="Arial"/>
          <w:sz w:val="24"/>
          <w:szCs w:val="24"/>
        </w:rPr>
        <w:t>traseelor</w:t>
      </w:r>
      <w:r w:rsidRPr="008F1CF6">
        <w:rPr>
          <w:rFonts w:ascii="Arial" w:hAnsi="Arial" w:cs="Arial"/>
          <w:spacing w:val="-2"/>
          <w:sz w:val="24"/>
          <w:szCs w:val="24"/>
        </w:rPr>
        <w:t xml:space="preserve"> </w:t>
      </w:r>
      <w:r w:rsidRPr="008F1CF6">
        <w:rPr>
          <w:rFonts w:ascii="Arial" w:hAnsi="Arial" w:cs="Arial"/>
          <w:sz w:val="24"/>
          <w:szCs w:val="24"/>
        </w:rPr>
        <w:t>căilor</w:t>
      </w:r>
      <w:r w:rsidRPr="008F1CF6">
        <w:rPr>
          <w:rFonts w:ascii="Arial" w:hAnsi="Arial" w:cs="Arial"/>
          <w:spacing w:val="-3"/>
          <w:sz w:val="24"/>
          <w:szCs w:val="24"/>
        </w:rPr>
        <w:t xml:space="preserve"> </w:t>
      </w:r>
      <w:r w:rsidRPr="008F1CF6">
        <w:rPr>
          <w:rFonts w:ascii="Arial" w:hAnsi="Arial" w:cs="Arial"/>
          <w:sz w:val="24"/>
          <w:szCs w:val="24"/>
        </w:rPr>
        <w:t>provizorii</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acces;</w:t>
      </w:r>
    </w:p>
    <w:p w14:paraId="5CB10011" w14:textId="77777777" w:rsidR="00FB1C23" w:rsidRPr="008F1CF6" w:rsidRDefault="00FB1C23">
      <w:pPr>
        <w:pStyle w:val="Listparagraf"/>
        <w:numPr>
          <w:ilvl w:val="0"/>
          <w:numId w:val="6"/>
        </w:numPr>
        <w:tabs>
          <w:tab w:val="left" w:pos="1149"/>
          <w:tab w:val="left" w:pos="8789"/>
        </w:tabs>
        <w:spacing w:before="141"/>
        <w:ind w:right="282" w:firstLine="719"/>
        <w:jc w:val="both"/>
        <w:rPr>
          <w:rFonts w:ascii="Arial" w:hAnsi="Arial" w:cs="Arial"/>
          <w:sz w:val="24"/>
          <w:szCs w:val="24"/>
        </w:rPr>
      </w:pPr>
      <w:r w:rsidRPr="008F1CF6">
        <w:rPr>
          <w:rFonts w:ascii="Arial" w:hAnsi="Arial" w:cs="Arial"/>
          <w:sz w:val="24"/>
          <w:szCs w:val="24"/>
        </w:rPr>
        <w:t>pierderi accidentale de carburanţi şi/sau lubrifianţi de la utilajele şi/sau mijloacele</w:t>
      </w:r>
      <w:r w:rsidRPr="008F1CF6">
        <w:rPr>
          <w:rFonts w:ascii="Arial" w:hAnsi="Arial" w:cs="Arial"/>
          <w:spacing w:val="1"/>
          <w:sz w:val="24"/>
          <w:szCs w:val="24"/>
        </w:rPr>
        <w:t xml:space="preserve"> </w:t>
      </w:r>
      <w:r w:rsidRPr="008F1CF6">
        <w:rPr>
          <w:rFonts w:ascii="Arial" w:hAnsi="Arial" w:cs="Arial"/>
          <w:sz w:val="24"/>
          <w:szCs w:val="24"/>
        </w:rPr>
        <w:t>auto</w:t>
      </w:r>
      <w:r w:rsidRPr="008F1CF6">
        <w:rPr>
          <w:rFonts w:ascii="Arial" w:hAnsi="Arial" w:cs="Arial"/>
          <w:spacing w:val="1"/>
          <w:sz w:val="24"/>
          <w:szCs w:val="24"/>
        </w:rPr>
        <w:t xml:space="preserve"> </w:t>
      </w:r>
      <w:r w:rsidRPr="008F1CF6">
        <w:rPr>
          <w:rFonts w:ascii="Arial" w:hAnsi="Arial" w:cs="Arial"/>
          <w:sz w:val="24"/>
          <w:szCs w:val="24"/>
        </w:rPr>
        <w:t>care</w:t>
      </w:r>
      <w:r w:rsidRPr="008F1CF6">
        <w:rPr>
          <w:rFonts w:ascii="Arial" w:hAnsi="Arial" w:cs="Arial"/>
          <w:spacing w:val="1"/>
          <w:sz w:val="24"/>
          <w:szCs w:val="24"/>
        </w:rPr>
        <w:t xml:space="preserve"> </w:t>
      </w:r>
      <w:r w:rsidRPr="008F1CF6">
        <w:rPr>
          <w:rFonts w:ascii="Arial" w:hAnsi="Arial" w:cs="Arial"/>
          <w:sz w:val="24"/>
          <w:szCs w:val="24"/>
        </w:rPr>
        <w:t>deservesc</w:t>
      </w:r>
      <w:r w:rsidRPr="008F1CF6">
        <w:rPr>
          <w:rFonts w:ascii="Arial" w:hAnsi="Arial" w:cs="Arial"/>
          <w:spacing w:val="2"/>
          <w:sz w:val="24"/>
          <w:szCs w:val="24"/>
        </w:rPr>
        <w:t xml:space="preserve"> </w:t>
      </w:r>
      <w:r w:rsidRPr="008F1CF6">
        <w:rPr>
          <w:rFonts w:ascii="Arial" w:hAnsi="Arial" w:cs="Arial"/>
          <w:sz w:val="24"/>
          <w:szCs w:val="24"/>
        </w:rPr>
        <w:t>activitatea</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exploatare</w:t>
      </w:r>
      <w:r w:rsidRPr="008F1CF6">
        <w:rPr>
          <w:rFonts w:ascii="Arial" w:hAnsi="Arial" w:cs="Arial"/>
          <w:spacing w:val="1"/>
          <w:sz w:val="24"/>
          <w:szCs w:val="24"/>
        </w:rPr>
        <w:t xml:space="preserve"> </w:t>
      </w:r>
      <w:r w:rsidRPr="008F1CF6">
        <w:rPr>
          <w:rFonts w:ascii="Arial" w:hAnsi="Arial" w:cs="Arial"/>
          <w:sz w:val="24"/>
          <w:szCs w:val="24"/>
        </w:rPr>
        <w:t>forestieră;</w:t>
      </w:r>
    </w:p>
    <w:p w14:paraId="0D5C615F" w14:textId="77777777" w:rsidR="00FB1C23" w:rsidRPr="008F1CF6" w:rsidRDefault="00FB1C23">
      <w:pPr>
        <w:pStyle w:val="Listparagraf"/>
        <w:numPr>
          <w:ilvl w:val="0"/>
          <w:numId w:val="6"/>
        </w:numPr>
        <w:tabs>
          <w:tab w:val="left" w:pos="1106"/>
          <w:tab w:val="left" w:pos="8789"/>
        </w:tabs>
        <w:ind w:left="1105" w:hanging="148"/>
        <w:jc w:val="both"/>
        <w:rPr>
          <w:rFonts w:ascii="Arial" w:hAnsi="Arial" w:cs="Arial"/>
          <w:sz w:val="24"/>
          <w:szCs w:val="24"/>
        </w:rPr>
      </w:pPr>
      <w:r w:rsidRPr="008F1CF6">
        <w:rPr>
          <w:rFonts w:ascii="Arial" w:hAnsi="Arial" w:cs="Arial"/>
          <w:sz w:val="24"/>
          <w:szCs w:val="24"/>
        </w:rPr>
        <w:t>depozitarea şi/sau</w:t>
      </w:r>
      <w:r w:rsidRPr="008F1CF6">
        <w:rPr>
          <w:rFonts w:ascii="Arial" w:hAnsi="Arial" w:cs="Arial"/>
          <w:spacing w:val="1"/>
          <w:sz w:val="24"/>
          <w:szCs w:val="24"/>
        </w:rPr>
        <w:t xml:space="preserve"> </w:t>
      </w:r>
      <w:r w:rsidRPr="008F1CF6">
        <w:rPr>
          <w:rFonts w:ascii="Arial" w:hAnsi="Arial" w:cs="Arial"/>
          <w:sz w:val="24"/>
          <w:szCs w:val="24"/>
        </w:rPr>
        <w:t>stocarea</w:t>
      </w:r>
      <w:r w:rsidRPr="008F1CF6">
        <w:rPr>
          <w:rFonts w:ascii="Arial" w:hAnsi="Arial" w:cs="Arial"/>
          <w:spacing w:val="-2"/>
          <w:sz w:val="24"/>
          <w:szCs w:val="24"/>
        </w:rPr>
        <w:t xml:space="preserve"> </w:t>
      </w:r>
      <w:r w:rsidRPr="008F1CF6">
        <w:rPr>
          <w:rFonts w:ascii="Arial" w:hAnsi="Arial" w:cs="Arial"/>
          <w:sz w:val="24"/>
          <w:szCs w:val="24"/>
        </w:rPr>
        <w:t>temporară</w:t>
      </w:r>
      <w:r w:rsidRPr="008F1CF6">
        <w:rPr>
          <w:rFonts w:ascii="Arial" w:hAnsi="Arial" w:cs="Arial"/>
          <w:spacing w:val="-2"/>
          <w:sz w:val="24"/>
          <w:szCs w:val="24"/>
        </w:rPr>
        <w:t xml:space="preserve"> </w:t>
      </w:r>
      <w:r w:rsidRPr="008F1CF6">
        <w:rPr>
          <w:rFonts w:ascii="Arial" w:hAnsi="Arial" w:cs="Arial"/>
          <w:sz w:val="24"/>
          <w:szCs w:val="24"/>
        </w:rPr>
        <w:t>necorespunzătoare</w:t>
      </w:r>
      <w:r w:rsidRPr="008F1CF6">
        <w:rPr>
          <w:rFonts w:ascii="Arial" w:hAnsi="Arial" w:cs="Arial"/>
          <w:spacing w:val="-3"/>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deşeurilor.</w:t>
      </w:r>
    </w:p>
    <w:p w14:paraId="2C104125" w14:textId="77777777" w:rsidR="00FB1C23" w:rsidRPr="008F1CF6" w:rsidRDefault="00FB1C23" w:rsidP="00FB1C23">
      <w:pPr>
        <w:tabs>
          <w:tab w:val="left" w:pos="8789"/>
        </w:tabs>
        <w:spacing w:before="141"/>
        <w:ind w:left="238" w:right="293" w:firstLine="719"/>
        <w:jc w:val="both"/>
        <w:rPr>
          <w:rFonts w:ascii="Arial" w:hAnsi="Arial" w:cs="Arial"/>
          <w:sz w:val="24"/>
          <w:szCs w:val="24"/>
          <w:lang w:val="pt-BR"/>
        </w:rPr>
      </w:pPr>
      <w:r w:rsidRPr="008F1CF6">
        <w:rPr>
          <w:rFonts w:ascii="Arial" w:hAnsi="Arial" w:cs="Arial"/>
          <w:sz w:val="24"/>
          <w:szCs w:val="24"/>
          <w:lang w:val="pt-BR"/>
        </w:rPr>
        <w:t>Prin implementarea planului în zona propusă se va genera un potenţial impact asupra</w:t>
      </w:r>
      <w:r w:rsidRPr="008F1CF6">
        <w:rPr>
          <w:rFonts w:ascii="Arial" w:hAnsi="Arial" w:cs="Arial"/>
          <w:spacing w:val="1"/>
          <w:sz w:val="24"/>
          <w:szCs w:val="24"/>
          <w:lang w:val="pt-BR"/>
        </w:rPr>
        <w:t xml:space="preserve"> </w:t>
      </w:r>
      <w:r w:rsidRPr="008F1CF6">
        <w:rPr>
          <w:rFonts w:ascii="Arial" w:hAnsi="Arial" w:cs="Arial"/>
          <w:sz w:val="24"/>
          <w:szCs w:val="24"/>
          <w:lang w:val="pt-BR"/>
        </w:rPr>
        <w:t>factorului de</w:t>
      </w:r>
      <w:r w:rsidRPr="008F1CF6">
        <w:rPr>
          <w:rFonts w:ascii="Arial" w:hAnsi="Arial" w:cs="Arial"/>
          <w:spacing w:val="1"/>
          <w:sz w:val="24"/>
          <w:szCs w:val="24"/>
          <w:lang w:val="pt-BR"/>
        </w:rPr>
        <w:t xml:space="preserve"> </w:t>
      </w:r>
      <w:r w:rsidRPr="008F1CF6">
        <w:rPr>
          <w:rFonts w:ascii="Arial" w:hAnsi="Arial" w:cs="Arial"/>
          <w:sz w:val="24"/>
          <w:szCs w:val="24"/>
          <w:lang w:val="pt-BR"/>
        </w:rPr>
        <w:t>mediu</w:t>
      </w:r>
      <w:r w:rsidRPr="008F1CF6">
        <w:rPr>
          <w:rFonts w:ascii="Arial" w:hAnsi="Arial" w:cs="Arial"/>
          <w:spacing w:val="3"/>
          <w:sz w:val="24"/>
          <w:szCs w:val="24"/>
          <w:lang w:val="pt-BR"/>
        </w:rPr>
        <w:t xml:space="preserve"> </w:t>
      </w:r>
      <w:r w:rsidRPr="008F1CF6">
        <w:rPr>
          <w:rFonts w:ascii="Arial" w:hAnsi="Arial" w:cs="Arial"/>
          <w:sz w:val="24"/>
          <w:szCs w:val="24"/>
          <w:lang w:val="pt-BR"/>
        </w:rPr>
        <w:t>sol</w:t>
      </w:r>
      <w:r w:rsidRPr="008F1CF6">
        <w:rPr>
          <w:rFonts w:ascii="Arial" w:hAnsi="Arial" w:cs="Arial"/>
          <w:spacing w:val="2"/>
          <w:sz w:val="24"/>
          <w:szCs w:val="24"/>
          <w:lang w:val="pt-BR"/>
        </w:rPr>
        <w:t xml:space="preserve"> </w:t>
      </w:r>
      <w:r w:rsidRPr="008F1CF6">
        <w:rPr>
          <w:rFonts w:ascii="Arial" w:hAnsi="Arial" w:cs="Arial"/>
          <w:sz w:val="24"/>
          <w:szCs w:val="24"/>
          <w:lang w:val="pt-BR"/>
        </w:rPr>
        <w:t>de</w:t>
      </w:r>
      <w:r w:rsidRPr="008F1CF6">
        <w:rPr>
          <w:rFonts w:ascii="Arial" w:hAnsi="Arial" w:cs="Arial"/>
          <w:spacing w:val="3"/>
          <w:sz w:val="24"/>
          <w:szCs w:val="24"/>
          <w:lang w:val="pt-BR"/>
        </w:rPr>
        <w:t xml:space="preserve"> </w:t>
      </w:r>
      <w:r w:rsidRPr="008F1CF6">
        <w:rPr>
          <w:rFonts w:ascii="Arial" w:hAnsi="Arial" w:cs="Arial"/>
          <w:sz w:val="24"/>
          <w:szCs w:val="24"/>
          <w:lang w:val="pt-BR"/>
        </w:rPr>
        <w:t>tip:</w:t>
      </w:r>
    </w:p>
    <w:p w14:paraId="069FF4CC" w14:textId="77777777" w:rsidR="00FB1C23" w:rsidRPr="008F1CF6" w:rsidRDefault="00FB1C23">
      <w:pPr>
        <w:pStyle w:val="Listparagraf"/>
        <w:numPr>
          <w:ilvl w:val="0"/>
          <w:numId w:val="6"/>
        </w:numPr>
        <w:tabs>
          <w:tab w:val="left" w:pos="1108"/>
          <w:tab w:val="left" w:pos="8789"/>
        </w:tabs>
        <w:ind w:right="280" w:firstLine="719"/>
        <w:jc w:val="both"/>
        <w:rPr>
          <w:rFonts w:ascii="Arial" w:hAnsi="Arial" w:cs="Arial"/>
          <w:sz w:val="24"/>
          <w:szCs w:val="24"/>
        </w:rPr>
      </w:pPr>
      <w:r w:rsidRPr="008F1CF6">
        <w:rPr>
          <w:rFonts w:ascii="Arial" w:hAnsi="Arial" w:cs="Arial"/>
          <w:spacing w:val="-1"/>
          <w:sz w:val="24"/>
          <w:szCs w:val="24"/>
        </w:rPr>
        <w:t xml:space="preserve">Direct </w:t>
      </w:r>
      <w:r w:rsidRPr="008F1CF6">
        <w:rPr>
          <w:rFonts w:ascii="Arial" w:hAnsi="Arial" w:cs="Arial"/>
          <w:spacing w:val="-1"/>
          <w:w w:val="160"/>
          <w:sz w:val="24"/>
          <w:szCs w:val="24"/>
        </w:rPr>
        <w:t xml:space="preserve">– </w:t>
      </w:r>
      <w:r w:rsidRPr="008F1CF6">
        <w:rPr>
          <w:rFonts w:ascii="Arial" w:hAnsi="Arial" w:cs="Arial"/>
          <w:spacing w:val="-1"/>
          <w:sz w:val="24"/>
          <w:szCs w:val="24"/>
        </w:rPr>
        <w:t xml:space="preserve">impact </w:t>
      </w:r>
      <w:r w:rsidRPr="008F1CF6">
        <w:rPr>
          <w:rFonts w:ascii="Arial" w:hAnsi="Arial" w:cs="Arial"/>
          <w:sz w:val="24"/>
          <w:szCs w:val="24"/>
        </w:rPr>
        <w:t>fizic negativ asupra solului, incluzând modificarea echilibrului existent</w:t>
      </w:r>
      <w:r w:rsidRPr="008F1CF6">
        <w:rPr>
          <w:rFonts w:ascii="Arial" w:hAnsi="Arial" w:cs="Arial"/>
          <w:spacing w:val="-61"/>
          <w:sz w:val="24"/>
          <w:szCs w:val="24"/>
        </w:rPr>
        <w:t xml:space="preserve"> </w:t>
      </w:r>
      <w:r w:rsidRPr="008F1CF6">
        <w:rPr>
          <w:rFonts w:ascii="Arial" w:hAnsi="Arial" w:cs="Arial"/>
          <w:sz w:val="24"/>
          <w:szCs w:val="24"/>
        </w:rPr>
        <w:t>al solului şi impactul datorat lucrărilor propuse prin amenajamentul silvic. În timp ce ambele</w:t>
      </w:r>
      <w:r w:rsidRPr="008F1CF6">
        <w:rPr>
          <w:rFonts w:ascii="Arial" w:hAnsi="Arial" w:cs="Arial"/>
          <w:spacing w:val="1"/>
          <w:sz w:val="24"/>
          <w:szCs w:val="24"/>
        </w:rPr>
        <w:t xml:space="preserve"> </w:t>
      </w:r>
      <w:r w:rsidRPr="008F1CF6">
        <w:rPr>
          <w:rFonts w:ascii="Arial" w:hAnsi="Arial" w:cs="Arial"/>
          <w:sz w:val="24"/>
          <w:szCs w:val="24"/>
        </w:rPr>
        <w:t>tipuri de</w:t>
      </w:r>
      <w:r w:rsidRPr="008F1CF6">
        <w:rPr>
          <w:rFonts w:ascii="Arial" w:hAnsi="Arial" w:cs="Arial"/>
          <w:spacing w:val="2"/>
          <w:sz w:val="24"/>
          <w:szCs w:val="24"/>
        </w:rPr>
        <w:t xml:space="preserve"> </w:t>
      </w:r>
      <w:r w:rsidRPr="008F1CF6">
        <w:rPr>
          <w:rFonts w:ascii="Arial" w:hAnsi="Arial" w:cs="Arial"/>
          <w:sz w:val="24"/>
          <w:szCs w:val="24"/>
        </w:rPr>
        <w:t>impact</w:t>
      </w:r>
      <w:r w:rsidRPr="008F1CF6">
        <w:rPr>
          <w:rFonts w:ascii="Arial" w:hAnsi="Arial" w:cs="Arial"/>
          <w:spacing w:val="2"/>
          <w:sz w:val="24"/>
          <w:szCs w:val="24"/>
        </w:rPr>
        <w:t xml:space="preserve"> </w:t>
      </w:r>
      <w:r w:rsidRPr="008F1CF6">
        <w:rPr>
          <w:rFonts w:ascii="Arial" w:hAnsi="Arial" w:cs="Arial"/>
          <w:sz w:val="24"/>
          <w:szCs w:val="24"/>
        </w:rPr>
        <w:t>sunt</w:t>
      </w:r>
      <w:r w:rsidRPr="008F1CF6">
        <w:rPr>
          <w:rFonts w:ascii="Arial" w:hAnsi="Arial" w:cs="Arial"/>
          <w:spacing w:val="2"/>
          <w:sz w:val="24"/>
          <w:szCs w:val="24"/>
        </w:rPr>
        <w:t xml:space="preserve"> </w:t>
      </w:r>
      <w:r w:rsidRPr="008F1CF6">
        <w:rPr>
          <w:rFonts w:ascii="Arial" w:hAnsi="Arial" w:cs="Arial"/>
          <w:sz w:val="24"/>
          <w:szCs w:val="24"/>
        </w:rPr>
        <w:t>inevitabile,</w:t>
      </w:r>
      <w:r w:rsidRPr="008F1CF6">
        <w:rPr>
          <w:rFonts w:ascii="Arial" w:hAnsi="Arial" w:cs="Arial"/>
          <w:spacing w:val="2"/>
          <w:sz w:val="24"/>
          <w:szCs w:val="24"/>
        </w:rPr>
        <w:t xml:space="preserve"> </w:t>
      </w:r>
      <w:r w:rsidRPr="008F1CF6">
        <w:rPr>
          <w:rFonts w:ascii="Arial" w:hAnsi="Arial" w:cs="Arial"/>
          <w:sz w:val="24"/>
          <w:szCs w:val="24"/>
        </w:rPr>
        <w:t>ambele</w:t>
      </w:r>
      <w:r w:rsidRPr="008F1CF6">
        <w:rPr>
          <w:rFonts w:ascii="Arial" w:hAnsi="Arial" w:cs="Arial"/>
          <w:spacing w:val="2"/>
          <w:sz w:val="24"/>
          <w:szCs w:val="24"/>
        </w:rPr>
        <w:t xml:space="preserve"> </w:t>
      </w:r>
      <w:r w:rsidRPr="008F1CF6">
        <w:rPr>
          <w:rFonts w:ascii="Arial" w:hAnsi="Arial" w:cs="Arial"/>
          <w:sz w:val="24"/>
          <w:szCs w:val="24"/>
        </w:rPr>
        <w:t>sunt reversibile</w:t>
      </w:r>
      <w:r w:rsidRPr="008F1CF6">
        <w:rPr>
          <w:rFonts w:ascii="Arial" w:hAnsi="Arial" w:cs="Arial"/>
          <w:spacing w:val="2"/>
          <w:sz w:val="24"/>
          <w:szCs w:val="24"/>
        </w:rPr>
        <w:t xml:space="preserve"> </w:t>
      </w:r>
      <w:r w:rsidRPr="008F1CF6">
        <w:rPr>
          <w:rFonts w:ascii="Arial" w:hAnsi="Arial" w:cs="Arial"/>
          <w:sz w:val="24"/>
          <w:szCs w:val="24"/>
        </w:rPr>
        <w:t>în</w:t>
      </w:r>
      <w:r w:rsidRPr="008F1CF6">
        <w:rPr>
          <w:rFonts w:ascii="Arial" w:hAnsi="Arial" w:cs="Arial"/>
          <w:spacing w:val="2"/>
          <w:sz w:val="24"/>
          <w:szCs w:val="24"/>
        </w:rPr>
        <w:t xml:space="preserve"> </w:t>
      </w:r>
      <w:r w:rsidRPr="008F1CF6">
        <w:rPr>
          <w:rFonts w:ascii="Arial" w:hAnsi="Arial" w:cs="Arial"/>
          <w:sz w:val="24"/>
          <w:szCs w:val="24"/>
        </w:rPr>
        <w:t>aceeaşi măsură;</w:t>
      </w:r>
    </w:p>
    <w:p w14:paraId="417EED1B" w14:textId="77777777" w:rsidR="00FB1C23" w:rsidRPr="008F1CF6" w:rsidRDefault="00FB1C23">
      <w:pPr>
        <w:pStyle w:val="Listparagraf"/>
        <w:numPr>
          <w:ilvl w:val="0"/>
          <w:numId w:val="6"/>
        </w:numPr>
        <w:tabs>
          <w:tab w:val="left" w:pos="1113"/>
          <w:tab w:val="left" w:pos="8789"/>
        </w:tabs>
        <w:spacing w:before="1"/>
        <w:ind w:right="284" w:firstLine="719"/>
        <w:jc w:val="both"/>
        <w:rPr>
          <w:rFonts w:ascii="Arial" w:hAnsi="Arial" w:cs="Arial"/>
          <w:sz w:val="24"/>
          <w:szCs w:val="24"/>
        </w:rPr>
      </w:pPr>
      <w:r w:rsidRPr="008F1CF6">
        <w:rPr>
          <w:rFonts w:ascii="Arial" w:hAnsi="Arial" w:cs="Arial"/>
          <w:sz w:val="24"/>
          <w:szCs w:val="24"/>
        </w:rPr>
        <w:t>Indirect – impact fizic negativ datorat eroziunii şi alterării subsolului în urma lucrărilor</w:t>
      </w:r>
      <w:r w:rsidRPr="008F1CF6">
        <w:rPr>
          <w:rFonts w:ascii="Arial" w:hAnsi="Arial" w:cs="Arial"/>
          <w:spacing w:val="1"/>
          <w:sz w:val="24"/>
          <w:szCs w:val="24"/>
        </w:rPr>
        <w:t xml:space="preserve"> </w:t>
      </w:r>
      <w:r w:rsidRPr="008F1CF6">
        <w:rPr>
          <w:rFonts w:ascii="Arial" w:hAnsi="Arial" w:cs="Arial"/>
          <w:sz w:val="24"/>
          <w:szCs w:val="24"/>
        </w:rPr>
        <w:t>executate în cadrul amenajamentului silvic, însă după terminarea lucrărilor zonele afectate se</w:t>
      </w:r>
      <w:r w:rsidRPr="008F1CF6">
        <w:rPr>
          <w:rFonts w:ascii="Arial" w:hAnsi="Arial" w:cs="Arial"/>
          <w:spacing w:val="-61"/>
          <w:sz w:val="24"/>
          <w:szCs w:val="24"/>
        </w:rPr>
        <w:t xml:space="preserve"> </w:t>
      </w:r>
      <w:r w:rsidRPr="008F1CF6">
        <w:rPr>
          <w:rFonts w:ascii="Arial" w:hAnsi="Arial" w:cs="Arial"/>
          <w:w w:val="105"/>
          <w:sz w:val="24"/>
          <w:szCs w:val="24"/>
        </w:rPr>
        <w:t>vor</w:t>
      </w:r>
      <w:r w:rsidRPr="008F1CF6">
        <w:rPr>
          <w:rFonts w:ascii="Arial" w:hAnsi="Arial" w:cs="Arial"/>
          <w:spacing w:val="-5"/>
          <w:w w:val="105"/>
          <w:sz w:val="24"/>
          <w:szCs w:val="24"/>
        </w:rPr>
        <w:t xml:space="preserve"> </w:t>
      </w:r>
      <w:r w:rsidRPr="008F1CF6">
        <w:rPr>
          <w:rFonts w:ascii="Arial" w:hAnsi="Arial" w:cs="Arial"/>
          <w:w w:val="105"/>
          <w:sz w:val="24"/>
          <w:szCs w:val="24"/>
        </w:rPr>
        <w:t>regenera</w:t>
      </w:r>
      <w:r w:rsidRPr="008F1CF6">
        <w:rPr>
          <w:rFonts w:ascii="Arial" w:hAnsi="Arial" w:cs="Arial"/>
          <w:spacing w:val="-5"/>
          <w:w w:val="105"/>
          <w:sz w:val="24"/>
          <w:szCs w:val="24"/>
        </w:rPr>
        <w:t xml:space="preserve"> </w:t>
      </w:r>
      <w:r w:rsidRPr="008F1CF6">
        <w:rPr>
          <w:rFonts w:ascii="Arial" w:hAnsi="Arial" w:cs="Arial"/>
          <w:w w:val="105"/>
          <w:sz w:val="24"/>
          <w:szCs w:val="24"/>
        </w:rPr>
        <w:t>rapid,</w:t>
      </w:r>
      <w:r w:rsidRPr="008F1CF6">
        <w:rPr>
          <w:rFonts w:ascii="Arial" w:hAnsi="Arial" w:cs="Arial"/>
          <w:spacing w:val="-6"/>
          <w:w w:val="105"/>
          <w:sz w:val="24"/>
          <w:szCs w:val="24"/>
        </w:rPr>
        <w:t xml:space="preserve"> </w:t>
      </w:r>
      <w:r w:rsidRPr="008F1CF6">
        <w:rPr>
          <w:rFonts w:ascii="Arial" w:hAnsi="Arial" w:cs="Arial"/>
          <w:w w:val="105"/>
          <w:sz w:val="24"/>
          <w:szCs w:val="24"/>
        </w:rPr>
        <w:t>având</w:t>
      </w:r>
      <w:r w:rsidRPr="008F1CF6">
        <w:rPr>
          <w:rFonts w:ascii="Arial" w:hAnsi="Arial" w:cs="Arial"/>
          <w:spacing w:val="-4"/>
          <w:w w:val="105"/>
          <w:sz w:val="24"/>
          <w:szCs w:val="24"/>
        </w:rPr>
        <w:t xml:space="preserve"> </w:t>
      </w:r>
      <w:r w:rsidRPr="008F1CF6">
        <w:rPr>
          <w:rFonts w:ascii="Arial" w:hAnsi="Arial" w:cs="Arial"/>
          <w:w w:val="105"/>
          <w:sz w:val="24"/>
          <w:szCs w:val="24"/>
        </w:rPr>
        <w:t>în</w:t>
      </w:r>
      <w:r w:rsidRPr="008F1CF6">
        <w:rPr>
          <w:rFonts w:ascii="Arial" w:hAnsi="Arial" w:cs="Arial"/>
          <w:spacing w:val="-4"/>
          <w:w w:val="105"/>
          <w:sz w:val="24"/>
          <w:szCs w:val="24"/>
        </w:rPr>
        <w:t xml:space="preserve"> </w:t>
      </w:r>
      <w:r w:rsidRPr="008F1CF6">
        <w:rPr>
          <w:rFonts w:ascii="Arial" w:hAnsi="Arial" w:cs="Arial"/>
          <w:w w:val="105"/>
          <w:sz w:val="24"/>
          <w:szCs w:val="24"/>
        </w:rPr>
        <w:t>vedere</w:t>
      </w:r>
      <w:r w:rsidRPr="008F1CF6">
        <w:rPr>
          <w:rFonts w:ascii="Arial" w:hAnsi="Arial" w:cs="Arial"/>
          <w:spacing w:val="-7"/>
          <w:w w:val="105"/>
          <w:sz w:val="24"/>
          <w:szCs w:val="24"/>
        </w:rPr>
        <w:t xml:space="preserve"> </w:t>
      </w:r>
      <w:r w:rsidRPr="008F1CF6">
        <w:rPr>
          <w:rFonts w:ascii="Arial" w:hAnsi="Arial" w:cs="Arial"/>
          <w:w w:val="105"/>
          <w:sz w:val="24"/>
          <w:szCs w:val="24"/>
        </w:rPr>
        <w:t>specificul</w:t>
      </w:r>
      <w:r w:rsidRPr="008F1CF6">
        <w:rPr>
          <w:rFonts w:ascii="Arial" w:hAnsi="Arial" w:cs="Arial"/>
          <w:spacing w:val="-4"/>
          <w:w w:val="105"/>
          <w:sz w:val="24"/>
          <w:szCs w:val="24"/>
        </w:rPr>
        <w:t xml:space="preserve"> </w:t>
      </w:r>
      <w:r w:rsidRPr="008F1CF6">
        <w:rPr>
          <w:rFonts w:ascii="Arial" w:hAnsi="Arial" w:cs="Arial"/>
          <w:w w:val="105"/>
          <w:sz w:val="24"/>
          <w:szCs w:val="24"/>
        </w:rPr>
        <w:t>zonei.</w:t>
      </w:r>
    </w:p>
    <w:p w14:paraId="3D5B0B16" w14:textId="77777777" w:rsidR="00FB1C23" w:rsidRPr="008F1CF6" w:rsidRDefault="00FB1C23" w:rsidP="00FB1C23">
      <w:pPr>
        <w:spacing w:before="1"/>
        <w:ind w:left="965" w:right="284"/>
        <w:rPr>
          <w:rFonts w:ascii="Arial" w:hAnsi="Arial" w:cs="Arial"/>
          <w:b/>
          <w:color w:val="FF0000"/>
          <w:sz w:val="24"/>
          <w:szCs w:val="24"/>
        </w:rPr>
      </w:pPr>
    </w:p>
    <w:p w14:paraId="68C52282" w14:textId="77777777" w:rsidR="00FB1C23" w:rsidRPr="008F1CF6" w:rsidRDefault="00FB1C23" w:rsidP="00FB1C23">
      <w:pPr>
        <w:spacing w:before="1"/>
        <w:ind w:left="965" w:right="284"/>
        <w:rPr>
          <w:rFonts w:ascii="Arial" w:hAnsi="Arial" w:cs="Arial"/>
          <w:b/>
          <w:sz w:val="24"/>
          <w:szCs w:val="24"/>
        </w:rPr>
      </w:pPr>
      <w:r w:rsidRPr="008F1CF6">
        <w:rPr>
          <w:rFonts w:ascii="Arial" w:hAnsi="Arial" w:cs="Arial"/>
          <w:b/>
          <w:sz w:val="24"/>
          <w:szCs w:val="24"/>
        </w:rPr>
        <w:t>1.2.</w:t>
      </w:r>
      <w:bookmarkStart w:id="37" w:name="_Hlk146698489"/>
      <w:r w:rsidRPr="008F1CF6">
        <w:rPr>
          <w:rFonts w:ascii="Arial" w:hAnsi="Arial" w:cs="Arial"/>
          <w:b/>
          <w:sz w:val="24"/>
          <w:szCs w:val="24"/>
        </w:rPr>
        <w:t>Impactul direct si indirect</w:t>
      </w:r>
      <w:bookmarkEnd w:id="37"/>
    </w:p>
    <w:p w14:paraId="6DC9B50F" w14:textId="77777777" w:rsidR="00FB1C23" w:rsidRPr="008F1CF6" w:rsidRDefault="00FB1C23" w:rsidP="00FB1C23">
      <w:pPr>
        <w:pStyle w:val="Listparagraf"/>
        <w:spacing w:before="1"/>
        <w:ind w:left="0" w:right="284" w:firstLine="567"/>
        <w:jc w:val="both"/>
        <w:rPr>
          <w:rFonts w:ascii="Arial" w:hAnsi="Arial" w:cs="Arial"/>
          <w:color w:val="FF0000"/>
          <w:sz w:val="24"/>
          <w:szCs w:val="24"/>
        </w:rPr>
      </w:pPr>
    </w:p>
    <w:p w14:paraId="6E33E680" w14:textId="77777777" w:rsidR="00FB1C23" w:rsidRPr="008F1CF6" w:rsidRDefault="00FB1C23" w:rsidP="00FB1C23">
      <w:pPr>
        <w:pStyle w:val="Listparagraf"/>
        <w:spacing w:before="1"/>
        <w:ind w:left="0" w:right="284" w:firstLine="567"/>
        <w:jc w:val="both"/>
        <w:rPr>
          <w:rFonts w:ascii="Arial" w:hAnsi="Arial" w:cs="Arial"/>
          <w:sz w:val="24"/>
          <w:szCs w:val="24"/>
        </w:rPr>
      </w:pPr>
      <w:bookmarkStart w:id="38" w:name="_Hlk146698462"/>
      <w:r w:rsidRPr="008F1CF6">
        <w:rPr>
          <w:rFonts w:ascii="Arial" w:hAnsi="Arial" w:cs="Arial"/>
          <w:sz w:val="24"/>
          <w:szCs w:val="24"/>
        </w:rPr>
        <w:t xml:space="preserve">Impactul direct este manifestat asupra habitatelor forestiere identificate pe suprafața de aplicare a Amenajamentelor Silvice din cadrul sitului </w:t>
      </w:r>
      <w:r w:rsidRPr="008F1CF6">
        <w:rPr>
          <w:rFonts w:ascii="Arial" w:hAnsi="Arial" w:cs="Arial"/>
          <w:b/>
          <w:sz w:val="24"/>
          <w:szCs w:val="24"/>
          <w:lang w:val="hu-HU"/>
        </w:rPr>
        <w:t>ROSAC0227 Sighișoara – Târnava Mare și ROSPA0099 Podișul Hârtibaciului</w:t>
      </w:r>
      <w:r w:rsidRPr="008F1CF6">
        <w:rPr>
          <w:rFonts w:ascii="Arial" w:hAnsi="Arial" w:cs="Arial"/>
          <w:sz w:val="24"/>
          <w:szCs w:val="24"/>
        </w:rPr>
        <w:t>. Asupra speciilor de interes comunitar din cadrul siturilor se va exercita un efect redus si indirect. Impactul lucrărilor silvice asupra habitatelor s-a realizat prin analiza efectelor acestora asupra criteriilor ce definesc starea favorabilă de conservare pentru fiecare tip de habitat</w:t>
      </w:r>
    </w:p>
    <w:p w14:paraId="581EA5A0" w14:textId="77777777" w:rsidR="00FB1C23" w:rsidRPr="008F1CF6" w:rsidRDefault="00FB1C23" w:rsidP="00FB1C23">
      <w:pPr>
        <w:pStyle w:val="Listparagraf"/>
        <w:spacing w:before="1"/>
        <w:ind w:left="0" w:right="284" w:firstLine="567"/>
        <w:jc w:val="both"/>
        <w:rPr>
          <w:rFonts w:ascii="Arial" w:hAnsi="Arial" w:cs="Arial"/>
          <w:color w:val="FF0000"/>
          <w:sz w:val="24"/>
          <w:szCs w:val="24"/>
        </w:rPr>
      </w:pPr>
    </w:p>
    <w:p w14:paraId="2AC4BEF9" w14:textId="77777777" w:rsidR="00FB1C23" w:rsidRPr="008F1CF6" w:rsidRDefault="00FB1C23" w:rsidP="00FB1C23">
      <w:pPr>
        <w:spacing w:before="1"/>
        <w:ind w:right="284"/>
        <w:rPr>
          <w:rFonts w:ascii="Arial" w:hAnsi="Arial" w:cs="Arial"/>
          <w:color w:val="FF0000"/>
          <w:sz w:val="24"/>
          <w:szCs w:val="24"/>
        </w:rPr>
        <w:sectPr w:rsidR="00FB1C23" w:rsidRPr="008F1CF6" w:rsidSect="00C877B8">
          <w:pgSz w:w="11906" w:h="16838"/>
          <w:pgMar w:top="1418" w:right="1418" w:bottom="1418" w:left="1418" w:header="709" w:footer="709" w:gutter="0"/>
          <w:cols w:space="708"/>
          <w:titlePg/>
          <w:docGrid w:linePitch="360"/>
        </w:sectPr>
      </w:pPr>
    </w:p>
    <w:p w14:paraId="58DF13BF" w14:textId="77777777" w:rsidR="00FB1C23" w:rsidRPr="008F1CF6" w:rsidRDefault="00FB1C23" w:rsidP="00FB1C23">
      <w:pPr>
        <w:spacing w:line="274" w:lineRule="exact"/>
        <w:ind w:left="1180"/>
        <w:jc w:val="both"/>
        <w:rPr>
          <w:rFonts w:ascii="Arial" w:hAnsi="Arial" w:cs="Arial"/>
          <w:b/>
          <w:i/>
          <w:iCs/>
          <w:color w:val="FF0000"/>
          <w:sz w:val="24"/>
          <w:u w:val="single"/>
        </w:rPr>
      </w:pPr>
      <w:bookmarkStart w:id="39" w:name="_Hlk157063643"/>
      <w:r w:rsidRPr="008F1CF6">
        <w:rPr>
          <w:rFonts w:ascii="Arial" w:hAnsi="Arial" w:cs="Arial"/>
          <w:b/>
          <w:i/>
          <w:sz w:val="24"/>
          <w:u w:val="single"/>
        </w:rPr>
        <w:lastRenderedPageBreak/>
        <w:t>Habitate</w:t>
      </w:r>
      <w:r w:rsidRPr="008F1CF6">
        <w:rPr>
          <w:rFonts w:ascii="Arial" w:hAnsi="Arial" w:cs="Arial"/>
          <w:b/>
          <w:i/>
          <w:spacing w:val="-2"/>
          <w:sz w:val="24"/>
          <w:u w:val="single"/>
        </w:rPr>
        <w:t xml:space="preserve"> </w:t>
      </w:r>
      <w:r w:rsidRPr="008F1CF6">
        <w:rPr>
          <w:rFonts w:ascii="Arial" w:hAnsi="Arial" w:cs="Arial"/>
          <w:b/>
          <w:i/>
          <w:sz w:val="24"/>
          <w:u w:val="single"/>
        </w:rPr>
        <w:t>de</w:t>
      </w:r>
      <w:r w:rsidRPr="008F1CF6">
        <w:rPr>
          <w:rFonts w:ascii="Arial" w:hAnsi="Arial" w:cs="Arial"/>
          <w:b/>
          <w:i/>
          <w:spacing w:val="-3"/>
          <w:sz w:val="24"/>
          <w:u w:val="single"/>
        </w:rPr>
        <w:t xml:space="preserve"> </w:t>
      </w:r>
      <w:r w:rsidRPr="008F1CF6">
        <w:rPr>
          <w:rFonts w:ascii="Arial" w:hAnsi="Arial" w:cs="Arial"/>
          <w:b/>
          <w:i/>
          <w:sz w:val="24"/>
          <w:u w:val="single"/>
        </w:rPr>
        <w:t>interes</w:t>
      </w:r>
      <w:r w:rsidRPr="008F1CF6">
        <w:rPr>
          <w:rFonts w:ascii="Arial" w:hAnsi="Arial" w:cs="Arial"/>
          <w:b/>
          <w:i/>
          <w:spacing w:val="-3"/>
          <w:sz w:val="24"/>
          <w:u w:val="single"/>
        </w:rPr>
        <w:t xml:space="preserve"> </w:t>
      </w:r>
      <w:r w:rsidRPr="008F1CF6">
        <w:rPr>
          <w:rFonts w:ascii="Arial" w:hAnsi="Arial" w:cs="Arial"/>
          <w:b/>
          <w:i/>
          <w:sz w:val="24"/>
          <w:u w:val="single"/>
        </w:rPr>
        <w:t>conservativ</w:t>
      </w:r>
      <w:r w:rsidRPr="008F1CF6">
        <w:rPr>
          <w:rFonts w:ascii="Arial" w:hAnsi="Arial" w:cs="Arial"/>
          <w:b/>
          <w:i/>
          <w:spacing w:val="-3"/>
          <w:sz w:val="24"/>
          <w:u w:val="single"/>
        </w:rPr>
        <w:t xml:space="preserve"> </w:t>
      </w:r>
      <w:r w:rsidRPr="008F1CF6">
        <w:rPr>
          <w:rFonts w:ascii="Arial" w:hAnsi="Arial" w:cs="Arial"/>
          <w:b/>
          <w:i/>
          <w:sz w:val="24"/>
          <w:u w:val="single"/>
        </w:rPr>
        <w:t>pentru</w:t>
      </w:r>
      <w:r w:rsidRPr="008F1CF6">
        <w:rPr>
          <w:rFonts w:ascii="Arial" w:hAnsi="Arial" w:cs="Arial"/>
          <w:b/>
          <w:i/>
          <w:spacing w:val="1"/>
          <w:sz w:val="24"/>
          <w:u w:val="single"/>
        </w:rPr>
        <w:t xml:space="preserve"> </w:t>
      </w:r>
      <w:r w:rsidRPr="008F1CF6">
        <w:rPr>
          <w:rFonts w:ascii="Arial" w:hAnsi="Arial" w:cs="Arial"/>
          <w:b/>
          <w:i/>
          <w:iCs/>
          <w:sz w:val="24"/>
          <w:szCs w:val="24"/>
          <w:u w:val="single"/>
          <w:lang w:val="hu-HU"/>
        </w:rPr>
        <w:t>ROSAC0227 Sighișoara – Târnava Mare</w:t>
      </w:r>
    </w:p>
    <w:p w14:paraId="0105768F" w14:textId="77777777" w:rsidR="00FB1C23" w:rsidRPr="008F1CF6" w:rsidRDefault="00FB1C23" w:rsidP="00FB1C23">
      <w:pPr>
        <w:pStyle w:val="Corptext"/>
        <w:spacing w:before="2"/>
        <w:rPr>
          <w:b/>
          <w:i/>
          <w:color w:val="FF0000"/>
          <w:sz w:val="17"/>
        </w:rPr>
      </w:pPr>
    </w:p>
    <w:p w14:paraId="49A1FC34" w14:textId="77777777" w:rsidR="00FB1C23" w:rsidRPr="008F1CF6" w:rsidRDefault="00FB1C23">
      <w:pPr>
        <w:pStyle w:val="Listparagraf"/>
        <w:numPr>
          <w:ilvl w:val="3"/>
          <w:numId w:val="36"/>
        </w:numPr>
        <w:tabs>
          <w:tab w:val="left" w:pos="709"/>
          <w:tab w:val="left" w:pos="1985"/>
        </w:tabs>
        <w:ind w:left="226" w:firstLine="0"/>
        <w:rPr>
          <w:rFonts w:ascii="Arial" w:hAnsi="Arial" w:cs="Arial"/>
          <w:bCs/>
          <w:sz w:val="24"/>
          <w:szCs w:val="24"/>
        </w:rPr>
      </w:pPr>
      <w:r w:rsidRPr="008F1CF6">
        <w:rPr>
          <w:rFonts w:ascii="Arial" w:hAnsi="Arial" w:cs="Arial"/>
          <w:bCs/>
          <w:sz w:val="24"/>
          <w:szCs w:val="24"/>
        </w:rPr>
        <w:t>9110</w:t>
      </w:r>
      <w:r w:rsidRPr="008F1CF6">
        <w:rPr>
          <w:rFonts w:ascii="Arial" w:hAnsi="Arial" w:cs="Arial"/>
          <w:bCs/>
          <w:spacing w:val="1"/>
          <w:sz w:val="24"/>
          <w:szCs w:val="24"/>
        </w:rPr>
        <w:t xml:space="preserve"> </w:t>
      </w:r>
      <w:r w:rsidRPr="008F1CF6">
        <w:rPr>
          <w:rFonts w:ascii="Arial" w:hAnsi="Arial" w:cs="Arial"/>
          <w:sz w:val="24"/>
          <w:szCs w:val="24"/>
        </w:rPr>
        <w:t>Păduri de fag de</w:t>
      </w:r>
      <w:r w:rsidRPr="008F1CF6">
        <w:rPr>
          <w:rFonts w:ascii="Arial" w:hAnsi="Arial" w:cs="Arial"/>
          <w:spacing w:val="-47"/>
          <w:sz w:val="24"/>
          <w:szCs w:val="24"/>
        </w:rPr>
        <w:t xml:space="preserve"> </w:t>
      </w:r>
      <w:r w:rsidRPr="008F1CF6">
        <w:rPr>
          <w:rFonts w:ascii="Arial" w:hAnsi="Arial" w:cs="Arial"/>
          <w:sz w:val="24"/>
          <w:szCs w:val="24"/>
        </w:rPr>
        <w:t>tip Luzulo-</w:t>
      </w:r>
      <w:r w:rsidRPr="008F1CF6">
        <w:rPr>
          <w:rFonts w:ascii="Arial" w:hAnsi="Arial" w:cs="Arial"/>
          <w:spacing w:val="1"/>
          <w:sz w:val="24"/>
          <w:szCs w:val="24"/>
        </w:rPr>
        <w:t xml:space="preserve"> </w:t>
      </w:r>
      <w:r w:rsidRPr="008F1CF6">
        <w:rPr>
          <w:rFonts w:ascii="Arial" w:hAnsi="Arial" w:cs="Arial"/>
          <w:sz w:val="24"/>
          <w:szCs w:val="24"/>
        </w:rPr>
        <w:t>Fagetum</w:t>
      </w:r>
    </w:p>
    <w:p w14:paraId="66552FD4" w14:textId="77777777" w:rsidR="00FB1C23" w:rsidRPr="008F1CF6" w:rsidRDefault="00FB1C23">
      <w:pPr>
        <w:pStyle w:val="Listparagraf"/>
        <w:numPr>
          <w:ilvl w:val="3"/>
          <w:numId w:val="36"/>
        </w:numPr>
        <w:tabs>
          <w:tab w:val="left" w:pos="709"/>
          <w:tab w:val="left" w:pos="1985"/>
        </w:tabs>
        <w:ind w:left="226" w:firstLine="0"/>
        <w:rPr>
          <w:rFonts w:ascii="Arial" w:hAnsi="Arial" w:cs="Arial"/>
          <w:bCs/>
          <w:sz w:val="24"/>
          <w:szCs w:val="24"/>
        </w:rPr>
      </w:pPr>
      <w:r w:rsidRPr="008F1CF6">
        <w:rPr>
          <w:rFonts w:ascii="Arial" w:hAnsi="Arial" w:cs="Arial"/>
          <w:sz w:val="24"/>
          <w:szCs w:val="24"/>
        </w:rPr>
        <w:t>91E0 Păduri aluviale cu</w:t>
      </w:r>
      <w:r w:rsidRPr="008F1CF6">
        <w:rPr>
          <w:rFonts w:ascii="Arial" w:hAnsi="Arial" w:cs="Arial"/>
          <w:spacing w:val="-47"/>
          <w:sz w:val="24"/>
          <w:szCs w:val="24"/>
        </w:rPr>
        <w:t xml:space="preserve"> </w:t>
      </w:r>
      <w:r w:rsidRPr="008F1CF6">
        <w:rPr>
          <w:rFonts w:ascii="Arial" w:hAnsi="Arial" w:cs="Arial"/>
          <w:sz w:val="24"/>
          <w:szCs w:val="24"/>
        </w:rPr>
        <w:t>Alnus glutinosa și</w:t>
      </w:r>
      <w:r w:rsidRPr="008F1CF6">
        <w:rPr>
          <w:rFonts w:ascii="Arial" w:hAnsi="Arial" w:cs="Arial"/>
          <w:spacing w:val="-47"/>
          <w:sz w:val="24"/>
          <w:szCs w:val="24"/>
        </w:rPr>
        <w:t xml:space="preserve"> </w:t>
      </w:r>
      <w:r w:rsidRPr="008F1CF6">
        <w:rPr>
          <w:rFonts w:ascii="Arial" w:hAnsi="Arial" w:cs="Arial"/>
          <w:sz w:val="24"/>
          <w:szCs w:val="24"/>
        </w:rPr>
        <w:t>Fraxinus excelsior</w:t>
      </w:r>
      <w:r w:rsidRPr="008F1CF6">
        <w:rPr>
          <w:rFonts w:ascii="Arial" w:hAnsi="Arial" w:cs="Arial"/>
          <w:spacing w:val="-47"/>
          <w:sz w:val="24"/>
          <w:szCs w:val="24"/>
        </w:rPr>
        <w:t xml:space="preserve"> </w:t>
      </w:r>
      <w:r w:rsidRPr="008F1CF6">
        <w:rPr>
          <w:rFonts w:ascii="Arial" w:hAnsi="Arial" w:cs="Arial"/>
          <w:sz w:val="24"/>
          <w:szCs w:val="24"/>
        </w:rPr>
        <w:t>(Alno</w:t>
      </w:r>
      <w:r w:rsidRPr="008F1CF6">
        <w:rPr>
          <w:rFonts w:ascii="Arial" w:hAnsi="Arial" w:cs="Arial"/>
          <w:spacing w:val="1"/>
          <w:sz w:val="24"/>
          <w:szCs w:val="24"/>
        </w:rPr>
        <w:t xml:space="preserve"> </w:t>
      </w:r>
      <w:r w:rsidRPr="008F1CF6">
        <w:rPr>
          <w:rFonts w:ascii="Arial" w:hAnsi="Arial" w:cs="Arial"/>
          <w:sz w:val="24"/>
          <w:szCs w:val="24"/>
        </w:rPr>
        <w:t>Padion,</w:t>
      </w:r>
      <w:r w:rsidRPr="008F1CF6">
        <w:rPr>
          <w:rFonts w:ascii="Arial" w:hAnsi="Arial" w:cs="Arial"/>
          <w:spacing w:val="1"/>
          <w:sz w:val="24"/>
          <w:szCs w:val="24"/>
        </w:rPr>
        <w:t xml:space="preserve"> </w:t>
      </w:r>
      <w:r w:rsidRPr="008F1CF6">
        <w:rPr>
          <w:rFonts w:ascii="Arial" w:hAnsi="Arial" w:cs="Arial"/>
          <w:sz w:val="24"/>
          <w:szCs w:val="24"/>
        </w:rPr>
        <w:t>Alnion incanae,</w:t>
      </w:r>
      <w:r w:rsidRPr="008F1CF6">
        <w:rPr>
          <w:rFonts w:ascii="Arial" w:hAnsi="Arial" w:cs="Arial"/>
          <w:spacing w:val="1"/>
          <w:sz w:val="24"/>
          <w:szCs w:val="24"/>
        </w:rPr>
        <w:t xml:space="preserve"> </w:t>
      </w:r>
      <w:r w:rsidRPr="008F1CF6">
        <w:rPr>
          <w:rFonts w:ascii="Arial" w:hAnsi="Arial" w:cs="Arial"/>
          <w:sz w:val="24"/>
          <w:szCs w:val="24"/>
        </w:rPr>
        <w:t>Salicion</w:t>
      </w:r>
      <w:r w:rsidRPr="008F1CF6">
        <w:rPr>
          <w:rFonts w:ascii="Arial" w:hAnsi="Arial" w:cs="Arial"/>
          <w:spacing w:val="-7"/>
          <w:sz w:val="24"/>
          <w:szCs w:val="24"/>
        </w:rPr>
        <w:t xml:space="preserve"> </w:t>
      </w:r>
      <w:r w:rsidRPr="008F1CF6">
        <w:rPr>
          <w:rFonts w:ascii="Arial" w:hAnsi="Arial" w:cs="Arial"/>
          <w:sz w:val="24"/>
          <w:szCs w:val="24"/>
        </w:rPr>
        <w:t>albae)</w:t>
      </w:r>
    </w:p>
    <w:tbl>
      <w:tblPr>
        <w:tblStyle w:val="TableNormal1"/>
        <w:tblW w:w="1033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2"/>
        <w:gridCol w:w="1090"/>
        <w:gridCol w:w="999"/>
        <w:gridCol w:w="1196"/>
        <w:gridCol w:w="1191"/>
        <w:gridCol w:w="870"/>
        <w:gridCol w:w="1114"/>
        <w:gridCol w:w="826"/>
        <w:gridCol w:w="1075"/>
        <w:gridCol w:w="1075"/>
      </w:tblGrid>
      <w:tr w:rsidR="00FB1C23" w:rsidRPr="008F1CF6" w14:paraId="5D9BDA26" w14:textId="77777777" w:rsidTr="00A736FF">
        <w:trPr>
          <w:trHeight w:val="1086"/>
        </w:trPr>
        <w:tc>
          <w:tcPr>
            <w:tcW w:w="902" w:type="dxa"/>
            <w:shd w:val="clear" w:color="auto" w:fill="F2F2F2" w:themeFill="background1" w:themeFillShade="F2"/>
          </w:tcPr>
          <w:p w14:paraId="6D18D49E" w14:textId="77777777" w:rsidR="00FB1C23" w:rsidRPr="008F1CF6" w:rsidRDefault="00FB1C23" w:rsidP="00A736FF">
            <w:pPr>
              <w:pStyle w:val="TableParagraph"/>
              <w:rPr>
                <w:rFonts w:ascii="Arial" w:hAnsi="Arial" w:cs="Arial"/>
                <w:b/>
                <w:bCs/>
                <w:sz w:val="16"/>
                <w:szCs w:val="16"/>
              </w:rPr>
            </w:pPr>
          </w:p>
          <w:p w14:paraId="6CA1B439" w14:textId="77777777" w:rsidR="00FB1C23" w:rsidRPr="008F1CF6" w:rsidRDefault="00FB1C23" w:rsidP="00A736FF">
            <w:pPr>
              <w:pStyle w:val="TableParagraph"/>
              <w:spacing w:before="2"/>
              <w:rPr>
                <w:rFonts w:ascii="Arial" w:hAnsi="Arial" w:cs="Arial"/>
                <w:b/>
                <w:bCs/>
                <w:sz w:val="16"/>
                <w:szCs w:val="16"/>
              </w:rPr>
            </w:pPr>
          </w:p>
          <w:p w14:paraId="128BCE3E" w14:textId="77777777" w:rsidR="00FB1C23" w:rsidRPr="008F1CF6" w:rsidRDefault="00FB1C23" w:rsidP="00A736FF">
            <w:pPr>
              <w:pStyle w:val="TableParagraph"/>
              <w:rPr>
                <w:rFonts w:ascii="Arial" w:hAnsi="Arial" w:cs="Arial"/>
                <w:b/>
                <w:bCs/>
                <w:sz w:val="16"/>
                <w:szCs w:val="16"/>
              </w:rPr>
            </w:pPr>
            <w:r w:rsidRPr="008F1CF6">
              <w:rPr>
                <w:rFonts w:ascii="Arial" w:hAnsi="Arial" w:cs="Arial"/>
                <w:b/>
                <w:bCs/>
                <w:sz w:val="16"/>
                <w:szCs w:val="16"/>
              </w:rPr>
              <w:t>Intervenț</w:t>
            </w:r>
          </w:p>
          <w:p w14:paraId="1873EAC8" w14:textId="77777777" w:rsidR="00FB1C23" w:rsidRPr="008F1CF6" w:rsidRDefault="00FB1C23" w:rsidP="00A736FF">
            <w:pPr>
              <w:pStyle w:val="TableParagraph"/>
              <w:rPr>
                <w:rFonts w:ascii="Arial" w:hAnsi="Arial" w:cs="Arial"/>
                <w:b/>
                <w:bCs/>
                <w:sz w:val="16"/>
                <w:szCs w:val="16"/>
              </w:rPr>
            </w:pPr>
            <w:r w:rsidRPr="008F1CF6">
              <w:rPr>
                <w:rFonts w:ascii="Arial" w:hAnsi="Arial" w:cs="Arial"/>
                <w:b/>
                <w:bCs/>
                <w:sz w:val="16"/>
                <w:szCs w:val="16"/>
              </w:rPr>
              <w:t>ie</w:t>
            </w:r>
          </w:p>
        </w:tc>
        <w:tc>
          <w:tcPr>
            <w:tcW w:w="1090" w:type="dxa"/>
            <w:shd w:val="clear" w:color="auto" w:fill="F2F2F2" w:themeFill="background1" w:themeFillShade="F2"/>
          </w:tcPr>
          <w:p w14:paraId="3202AE5C" w14:textId="77777777" w:rsidR="00FB1C23" w:rsidRPr="008F1CF6" w:rsidRDefault="00FB1C23" w:rsidP="00A736FF">
            <w:pPr>
              <w:pStyle w:val="TableParagraph"/>
              <w:rPr>
                <w:rFonts w:ascii="Arial" w:hAnsi="Arial" w:cs="Arial"/>
                <w:b/>
                <w:bCs/>
                <w:sz w:val="16"/>
                <w:szCs w:val="16"/>
              </w:rPr>
            </w:pPr>
          </w:p>
          <w:p w14:paraId="2BE7BFA3" w14:textId="77777777" w:rsidR="00FB1C23" w:rsidRPr="008F1CF6" w:rsidRDefault="00FB1C23" w:rsidP="00A736FF">
            <w:pPr>
              <w:pStyle w:val="TableParagraph"/>
              <w:rPr>
                <w:rFonts w:ascii="Arial" w:hAnsi="Arial" w:cs="Arial"/>
                <w:b/>
                <w:bCs/>
                <w:sz w:val="16"/>
                <w:szCs w:val="16"/>
              </w:rPr>
            </w:pPr>
          </w:p>
          <w:p w14:paraId="74AF9D3D" w14:textId="77777777" w:rsidR="00FB1C23" w:rsidRPr="008F1CF6" w:rsidRDefault="00FB1C23" w:rsidP="00A736FF">
            <w:pPr>
              <w:pStyle w:val="TableParagraph"/>
              <w:spacing w:before="10"/>
              <w:rPr>
                <w:rFonts w:ascii="Arial" w:hAnsi="Arial" w:cs="Arial"/>
                <w:b/>
                <w:bCs/>
                <w:sz w:val="16"/>
                <w:szCs w:val="16"/>
              </w:rPr>
            </w:pPr>
          </w:p>
          <w:p w14:paraId="103022E0" w14:textId="77777777" w:rsidR="00FB1C23" w:rsidRPr="008F1CF6" w:rsidRDefault="00FB1C23" w:rsidP="00A736FF">
            <w:pPr>
              <w:pStyle w:val="TableParagraph"/>
              <w:spacing w:before="1"/>
              <w:ind w:left="105"/>
              <w:rPr>
                <w:rFonts w:ascii="Arial" w:hAnsi="Arial" w:cs="Arial"/>
                <w:b/>
                <w:bCs/>
                <w:sz w:val="16"/>
                <w:szCs w:val="16"/>
              </w:rPr>
            </w:pPr>
            <w:r w:rsidRPr="008F1CF6">
              <w:rPr>
                <w:rFonts w:ascii="Arial" w:hAnsi="Arial" w:cs="Arial"/>
                <w:b/>
                <w:bCs/>
                <w:sz w:val="16"/>
                <w:szCs w:val="16"/>
              </w:rPr>
              <w:t>Efecte</w:t>
            </w:r>
          </w:p>
        </w:tc>
        <w:tc>
          <w:tcPr>
            <w:tcW w:w="999" w:type="dxa"/>
            <w:shd w:val="clear" w:color="auto" w:fill="F2F2F2" w:themeFill="background1" w:themeFillShade="F2"/>
          </w:tcPr>
          <w:p w14:paraId="21B6ACA4" w14:textId="77777777" w:rsidR="00FB1C23" w:rsidRPr="008F1CF6" w:rsidRDefault="00FB1C23" w:rsidP="00A736FF">
            <w:pPr>
              <w:pStyle w:val="TableParagraph"/>
              <w:rPr>
                <w:rFonts w:ascii="Arial" w:hAnsi="Arial" w:cs="Arial"/>
                <w:b/>
                <w:bCs/>
                <w:sz w:val="16"/>
                <w:szCs w:val="16"/>
              </w:rPr>
            </w:pPr>
          </w:p>
          <w:p w14:paraId="7809CB11" w14:textId="77777777" w:rsidR="00FB1C23" w:rsidRPr="008F1CF6" w:rsidRDefault="00FB1C23" w:rsidP="00A736FF">
            <w:pPr>
              <w:pStyle w:val="TableParagraph"/>
              <w:spacing w:before="2"/>
              <w:rPr>
                <w:rFonts w:ascii="Arial" w:hAnsi="Arial" w:cs="Arial"/>
                <w:b/>
                <w:bCs/>
                <w:sz w:val="16"/>
                <w:szCs w:val="16"/>
              </w:rPr>
            </w:pPr>
          </w:p>
          <w:p w14:paraId="2AC053EC" w14:textId="77777777" w:rsidR="00FB1C23" w:rsidRPr="008F1CF6" w:rsidRDefault="00FB1C23" w:rsidP="00A736FF">
            <w:pPr>
              <w:pStyle w:val="TableParagraph"/>
              <w:ind w:left="110" w:right="159"/>
              <w:rPr>
                <w:rFonts w:ascii="Arial" w:hAnsi="Arial" w:cs="Arial"/>
                <w:b/>
                <w:bCs/>
                <w:sz w:val="16"/>
                <w:szCs w:val="16"/>
              </w:rPr>
            </w:pPr>
            <w:r w:rsidRPr="008F1CF6">
              <w:rPr>
                <w:rFonts w:ascii="Arial" w:hAnsi="Arial" w:cs="Arial"/>
                <w:b/>
                <w:bCs/>
                <w:sz w:val="16"/>
                <w:szCs w:val="16"/>
              </w:rPr>
              <w:t>Impacturi</w:t>
            </w:r>
            <w:r w:rsidRPr="008F1CF6">
              <w:rPr>
                <w:rFonts w:ascii="Arial" w:hAnsi="Arial" w:cs="Arial"/>
                <w:b/>
                <w:bCs/>
                <w:spacing w:val="-42"/>
                <w:sz w:val="16"/>
                <w:szCs w:val="16"/>
              </w:rPr>
              <w:t xml:space="preserve"> </w:t>
            </w:r>
            <w:r w:rsidRPr="008F1CF6">
              <w:rPr>
                <w:rFonts w:ascii="Arial" w:hAnsi="Arial" w:cs="Arial"/>
                <w:b/>
                <w:bCs/>
                <w:sz w:val="16"/>
                <w:szCs w:val="16"/>
              </w:rPr>
              <w:t>directe</w:t>
            </w:r>
          </w:p>
        </w:tc>
        <w:tc>
          <w:tcPr>
            <w:tcW w:w="1196" w:type="dxa"/>
            <w:shd w:val="clear" w:color="auto" w:fill="F2F2F2" w:themeFill="background1" w:themeFillShade="F2"/>
          </w:tcPr>
          <w:p w14:paraId="2F604B3E" w14:textId="77777777" w:rsidR="00FB1C23" w:rsidRPr="008F1CF6" w:rsidRDefault="00FB1C23" w:rsidP="00A736FF">
            <w:pPr>
              <w:pStyle w:val="TableParagraph"/>
              <w:rPr>
                <w:rFonts w:ascii="Arial" w:hAnsi="Arial" w:cs="Arial"/>
                <w:b/>
                <w:bCs/>
                <w:sz w:val="16"/>
                <w:szCs w:val="16"/>
              </w:rPr>
            </w:pPr>
          </w:p>
          <w:p w14:paraId="1C336071" w14:textId="77777777" w:rsidR="00FB1C23" w:rsidRPr="008F1CF6" w:rsidRDefault="00FB1C23" w:rsidP="00A736FF">
            <w:pPr>
              <w:pStyle w:val="TableParagraph"/>
              <w:spacing w:before="2"/>
              <w:rPr>
                <w:rFonts w:ascii="Arial" w:hAnsi="Arial" w:cs="Arial"/>
                <w:b/>
                <w:bCs/>
                <w:sz w:val="16"/>
                <w:szCs w:val="16"/>
              </w:rPr>
            </w:pPr>
          </w:p>
          <w:p w14:paraId="7A079D7F" w14:textId="77777777" w:rsidR="00FB1C23" w:rsidRPr="008F1CF6" w:rsidRDefault="00FB1C23" w:rsidP="00A736FF">
            <w:pPr>
              <w:pStyle w:val="TableParagraph"/>
              <w:ind w:left="110" w:right="356"/>
              <w:rPr>
                <w:rFonts w:ascii="Arial" w:hAnsi="Arial" w:cs="Arial"/>
                <w:b/>
                <w:bCs/>
                <w:sz w:val="16"/>
                <w:szCs w:val="16"/>
              </w:rPr>
            </w:pPr>
            <w:r w:rsidRPr="008F1CF6">
              <w:rPr>
                <w:rFonts w:ascii="Arial" w:hAnsi="Arial" w:cs="Arial"/>
                <w:b/>
                <w:bCs/>
                <w:sz w:val="16"/>
                <w:szCs w:val="16"/>
              </w:rPr>
              <w:t>Impacturi</w:t>
            </w:r>
            <w:r w:rsidRPr="008F1CF6">
              <w:rPr>
                <w:rFonts w:ascii="Arial" w:hAnsi="Arial" w:cs="Arial"/>
                <w:b/>
                <w:bCs/>
                <w:spacing w:val="-42"/>
                <w:sz w:val="16"/>
                <w:szCs w:val="16"/>
              </w:rPr>
              <w:t xml:space="preserve"> </w:t>
            </w:r>
            <w:r w:rsidRPr="008F1CF6">
              <w:rPr>
                <w:rFonts w:ascii="Arial" w:hAnsi="Arial" w:cs="Arial"/>
                <w:b/>
                <w:bCs/>
                <w:sz w:val="16"/>
                <w:szCs w:val="16"/>
              </w:rPr>
              <w:t>indirecte</w:t>
            </w:r>
          </w:p>
        </w:tc>
        <w:tc>
          <w:tcPr>
            <w:tcW w:w="1191" w:type="dxa"/>
            <w:shd w:val="clear" w:color="auto" w:fill="F2F2F2" w:themeFill="background1" w:themeFillShade="F2"/>
          </w:tcPr>
          <w:p w14:paraId="11321829" w14:textId="77777777" w:rsidR="00FB1C23" w:rsidRPr="008F1CF6" w:rsidRDefault="00FB1C23" w:rsidP="00A736FF">
            <w:pPr>
              <w:pStyle w:val="TableParagraph"/>
              <w:rPr>
                <w:rFonts w:ascii="Arial" w:hAnsi="Arial" w:cs="Arial"/>
                <w:b/>
                <w:bCs/>
                <w:sz w:val="16"/>
                <w:szCs w:val="16"/>
              </w:rPr>
            </w:pPr>
          </w:p>
          <w:p w14:paraId="49D59CA9" w14:textId="77777777" w:rsidR="00FB1C23" w:rsidRPr="008F1CF6" w:rsidRDefault="00FB1C23" w:rsidP="00A736FF">
            <w:pPr>
              <w:pStyle w:val="TableParagraph"/>
              <w:spacing w:before="2"/>
              <w:rPr>
                <w:rFonts w:ascii="Arial" w:hAnsi="Arial" w:cs="Arial"/>
                <w:b/>
                <w:bCs/>
                <w:sz w:val="16"/>
                <w:szCs w:val="16"/>
              </w:rPr>
            </w:pPr>
          </w:p>
          <w:p w14:paraId="22E7C8FA" w14:textId="77777777" w:rsidR="00FB1C23" w:rsidRPr="008F1CF6" w:rsidRDefault="00FB1C23" w:rsidP="00A736FF">
            <w:pPr>
              <w:pStyle w:val="TableParagraph"/>
              <w:ind w:left="105" w:right="129"/>
              <w:rPr>
                <w:rFonts w:ascii="Arial" w:hAnsi="Arial" w:cs="Arial"/>
                <w:b/>
                <w:bCs/>
                <w:sz w:val="16"/>
                <w:szCs w:val="16"/>
              </w:rPr>
            </w:pPr>
            <w:r w:rsidRPr="008F1CF6">
              <w:rPr>
                <w:rFonts w:ascii="Arial" w:hAnsi="Arial" w:cs="Arial"/>
                <w:b/>
                <w:bCs/>
                <w:sz w:val="16"/>
                <w:szCs w:val="16"/>
              </w:rPr>
              <w:t>Impacturi</w:t>
            </w:r>
            <w:r w:rsidRPr="008F1CF6">
              <w:rPr>
                <w:rFonts w:ascii="Arial" w:hAnsi="Arial" w:cs="Arial"/>
                <w:b/>
                <w:bCs/>
                <w:spacing w:val="-42"/>
                <w:sz w:val="16"/>
                <w:szCs w:val="16"/>
              </w:rPr>
              <w:t xml:space="preserve"> </w:t>
            </w:r>
            <w:r w:rsidRPr="008F1CF6">
              <w:rPr>
                <w:rFonts w:ascii="Arial" w:hAnsi="Arial" w:cs="Arial"/>
                <w:b/>
                <w:bCs/>
                <w:sz w:val="16"/>
                <w:szCs w:val="16"/>
              </w:rPr>
              <w:t>secundare</w:t>
            </w:r>
          </w:p>
        </w:tc>
        <w:tc>
          <w:tcPr>
            <w:tcW w:w="870" w:type="dxa"/>
            <w:shd w:val="clear" w:color="auto" w:fill="F2F2F2" w:themeFill="background1" w:themeFillShade="F2"/>
          </w:tcPr>
          <w:p w14:paraId="3115E089" w14:textId="77777777" w:rsidR="00FB1C23" w:rsidRPr="008F1CF6" w:rsidRDefault="00FB1C23" w:rsidP="00A736FF">
            <w:pPr>
              <w:pStyle w:val="TableParagraph"/>
              <w:spacing w:before="2"/>
              <w:rPr>
                <w:rFonts w:ascii="Arial" w:hAnsi="Arial" w:cs="Arial"/>
                <w:b/>
                <w:bCs/>
                <w:sz w:val="16"/>
                <w:szCs w:val="16"/>
              </w:rPr>
            </w:pPr>
          </w:p>
          <w:p w14:paraId="2F53A6B6" w14:textId="77777777" w:rsidR="00FB1C23" w:rsidRPr="008F1CF6" w:rsidRDefault="00FB1C23" w:rsidP="00A736FF">
            <w:pPr>
              <w:pStyle w:val="TableParagraph"/>
              <w:ind w:left="110" w:right="144"/>
              <w:rPr>
                <w:rFonts w:ascii="Arial" w:hAnsi="Arial" w:cs="Arial"/>
                <w:b/>
                <w:bCs/>
                <w:sz w:val="16"/>
                <w:szCs w:val="16"/>
              </w:rPr>
            </w:pPr>
            <w:r w:rsidRPr="008F1CF6">
              <w:rPr>
                <w:rFonts w:ascii="Arial" w:hAnsi="Arial" w:cs="Arial"/>
                <w:b/>
                <w:bCs/>
                <w:sz w:val="16"/>
                <w:szCs w:val="16"/>
              </w:rPr>
              <w:t>Impacturi</w:t>
            </w:r>
            <w:r w:rsidRPr="008F1CF6">
              <w:rPr>
                <w:rFonts w:ascii="Arial" w:hAnsi="Arial" w:cs="Arial"/>
                <w:b/>
                <w:bCs/>
                <w:spacing w:val="-42"/>
                <w:sz w:val="16"/>
                <w:szCs w:val="16"/>
              </w:rPr>
              <w:t xml:space="preserve"> </w:t>
            </w:r>
            <w:r w:rsidRPr="008F1CF6">
              <w:rPr>
                <w:rFonts w:ascii="Arial" w:hAnsi="Arial" w:cs="Arial"/>
                <w:b/>
                <w:bCs/>
                <w:sz w:val="16"/>
                <w:szCs w:val="16"/>
              </w:rPr>
              <w:t>pe termen</w:t>
            </w:r>
            <w:r w:rsidRPr="008F1CF6">
              <w:rPr>
                <w:rFonts w:ascii="Arial" w:hAnsi="Arial" w:cs="Arial"/>
                <w:b/>
                <w:bCs/>
                <w:spacing w:val="-42"/>
                <w:sz w:val="16"/>
                <w:szCs w:val="16"/>
              </w:rPr>
              <w:t xml:space="preserve"> </w:t>
            </w:r>
            <w:r w:rsidRPr="008F1CF6">
              <w:rPr>
                <w:rFonts w:ascii="Arial" w:hAnsi="Arial" w:cs="Arial"/>
                <w:b/>
                <w:bCs/>
                <w:sz w:val="16"/>
                <w:szCs w:val="16"/>
              </w:rPr>
              <w:t>scurt și</w:t>
            </w:r>
            <w:r w:rsidRPr="008F1CF6">
              <w:rPr>
                <w:rFonts w:ascii="Arial" w:hAnsi="Arial" w:cs="Arial"/>
                <w:b/>
                <w:bCs/>
                <w:spacing w:val="1"/>
                <w:sz w:val="16"/>
                <w:szCs w:val="16"/>
              </w:rPr>
              <w:t xml:space="preserve"> </w:t>
            </w:r>
            <w:r w:rsidRPr="008F1CF6">
              <w:rPr>
                <w:rFonts w:ascii="Arial" w:hAnsi="Arial" w:cs="Arial"/>
                <w:b/>
                <w:bCs/>
                <w:sz w:val="16"/>
                <w:szCs w:val="16"/>
              </w:rPr>
              <w:t>lung</w:t>
            </w:r>
          </w:p>
        </w:tc>
        <w:tc>
          <w:tcPr>
            <w:tcW w:w="1114" w:type="dxa"/>
            <w:shd w:val="clear" w:color="auto" w:fill="F2F2F2" w:themeFill="background1" w:themeFillShade="F2"/>
          </w:tcPr>
          <w:p w14:paraId="372F5DC6" w14:textId="77777777" w:rsidR="00FB1C23" w:rsidRPr="008F1CF6" w:rsidRDefault="00FB1C23" w:rsidP="00A736FF">
            <w:pPr>
              <w:pStyle w:val="TableParagraph"/>
              <w:rPr>
                <w:rFonts w:ascii="Arial" w:hAnsi="Arial" w:cs="Arial"/>
                <w:b/>
                <w:bCs/>
                <w:sz w:val="16"/>
                <w:szCs w:val="16"/>
              </w:rPr>
            </w:pPr>
          </w:p>
          <w:p w14:paraId="2F2D3D9D" w14:textId="77777777" w:rsidR="00FB1C23" w:rsidRPr="008F1CF6" w:rsidRDefault="00FB1C23" w:rsidP="00A736FF">
            <w:pPr>
              <w:pStyle w:val="TableParagraph"/>
              <w:spacing w:before="11"/>
              <w:rPr>
                <w:rFonts w:ascii="Arial" w:hAnsi="Arial" w:cs="Arial"/>
                <w:b/>
                <w:bCs/>
                <w:sz w:val="16"/>
                <w:szCs w:val="16"/>
              </w:rPr>
            </w:pPr>
          </w:p>
          <w:p w14:paraId="75A16ADA" w14:textId="77777777" w:rsidR="00FB1C23" w:rsidRPr="008F1CF6" w:rsidRDefault="00FB1C23" w:rsidP="00A736FF">
            <w:pPr>
              <w:pStyle w:val="TableParagraph"/>
              <w:ind w:left="105" w:right="154"/>
              <w:rPr>
                <w:rFonts w:ascii="Arial" w:hAnsi="Arial" w:cs="Arial"/>
                <w:b/>
                <w:bCs/>
                <w:sz w:val="16"/>
                <w:szCs w:val="16"/>
              </w:rPr>
            </w:pPr>
            <w:r w:rsidRPr="008F1CF6">
              <w:rPr>
                <w:rFonts w:ascii="Arial" w:hAnsi="Arial" w:cs="Arial"/>
                <w:b/>
                <w:bCs/>
                <w:spacing w:val="-1"/>
                <w:sz w:val="16"/>
                <w:szCs w:val="16"/>
              </w:rPr>
              <w:t xml:space="preserve">Parametru </w:t>
            </w:r>
            <w:r w:rsidRPr="008F1CF6">
              <w:rPr>
                <w:rFonts w:ascii="Arial" w:hAnsi="Arial" w:cs="Arial"/>
                <w:b/>
                <w:bCs/>
                <w:sz w:val="16"/>
                <w:szCs w:val="16"/>
              </w:rPr>
              <w:t>/</w:t>
            </w:r>
            <w:r w:rsidRPr="008F1CF6">
              <w:rPr>
                <w:rFonts w:ascii="Arial" w:hAnsi="Arial" w:cs="Arial"/>
                <w:b/>
                <w:bCs/>
                <w:spacing w:val="-42"/>
                <w:sz w:val="16"/>
                <w:szCs w:val="16"/>
              </w:rPr>
              <w:t xml:space="preserve"> </w:t>
            </w:r>
            <w:r w:rsidRPr="008F1CF6">
              <w:rPr>
                <w:rFonts w:ascii="Arial" w:hAnsi="Arial" w:cs="Arial"/>
                <w:b/>
                <w:bCs/>
                <w:sz w:val="16"/>
                <w:szCs w:val="16"/>
              </w:rPr>
              <w:t>țintă</w:t>
            </w:r>
            <w:r w:rsidRPr="008F1CF6">
              <w:rPr>
                <w:rFonts w:ascii="Arial" w:hAnsi="Arial" w:cs="Arial"/>
                <w:b/>
                <w:bCs/>
                <w:spacing w:val="1"/>
                <w:sz w:val="16"/>
                <w:szCs w:val="16"/>
              </w:rPr>
              <w:t xml:space="preserve"> </w:t>
            </w:r>
            <w:r w:rsidRPr="008F1CF6">
              <w:rPr>
                <w:rFonts w:ascii="Arial" w:hAnsi="Arial" w:cs="Arial"/>
                <w:b/>
                <w:bCs/>
                <w:sz w:val="16"/>
                <w:szCs w:val="16"/>
              </w:rPr>
              <w:t>afectată</w:t>
            </w:r>
          </w:p>
        </w:tc>
        <w:tc>
          <w:tcPr>
            <w:tcW w:w="826" w:type="dxa"/>
            <w:shd w:val="clear" w:color="auto" w:fill="F2F2F2" w:themeFill="background1" w:themeFillShade="F2"/>
          </w:tcPr>
          <w:p w14:paraId="4C8D1D96" w14:textId="77777777" w:rsidR="00FB1C23" w:rsidRPr="008F1CF6" w:rsidRDefault="00FB1C23" w:rsidP="00A736FF">
            <w:pPr>
              <w:pStyle w:val="TableParagraph"/>
              <w:rPr>
                <w:rFonts w:ascii="Arial" w:hAnsi="Arial" w:cs="Arial"/>
                <w:b/>
                <w:bCs/>
                <w:sz w:val="16"/>
                <w:szCs w:val="16"/>
              </w:rPr>
            </w:pPr>
          </w:p>
          <w:p w14:paraId="5CB4EF03" w14:textId="77777777" w:rsidR="00FB1C23" w:rsidRPr="008F1CF6" w:rsidRDefault="00FB1C23" w:rsidP="00A736FF">
            <w:pPr>
              <w:pStyle w:val="TableParagraph"/>
              <w:spacing w:before="11"/>
              <w:rPr>
                <w:rFonts w:ascii="Arial" w:hAnsi="Arial" w:cs="Arial"/>
                <w:b/>
                <w:bCs/>
                <w:sz w:val="16"/>
                <w:szCs w:val="16"/>
              </w:rPr>
            </w:pPr>
          </w:p>
          <w:p w14:paraId="24423908" w14:textId="77777777" w:rsidR="00FB1C23" w:rsidRPr="008F1CF6" w:rsidRDefault="00FB1C23" w:rsidP="00A736FF">
            <w:pPr>
              <w:pStyle w:val="TableParagraph"/>
              <w:ind w:left="105" w:right="106"/>
              <w:rPr>
                <w:rFonts w:ascii="Arial" w:hAnsi="Arial" w:cs="Arial"/>
                <w:b/>
                <w:bCs/>
                <w:sz w:val="16"/>
                <w:szCs w:val="16"/>
              </w:rPr>
            </w:pPr>
            <w:r w:rsidRPr="008F1CF6">
              <w:rPr>
                <w:rFonts w:ascii="Arial" w:hAnsi="Arial" w:cs="Arial"/>
                <w:b/>
                <w:bCs/>
                <w:sz w:val="16"/>
                <w:szCs w:val="16"/>
              </w:rPr>
              <w:t>Cuantif.</w:t>
            </w:r>
            <w:r w:rsidRPr="008F1CF6">
              <w:rPr>
                <w:rFonts w:ascii="Arial" w:hAnsi="Arial" w:cs="Arial"/>
                <w:b/>
                <w:bCs/>
                <w:spacing w:val="-42"/>
                <w:sz w:val="16"/>
                <w:szCs w:val="16"/>
              </w:rPr>
              <w:t xml:space="preserve"> </w:t>
            </w:r>
            <w:r w:rsidRPr="008F1CF6">
              <w:rPr>
                <w:rFonts w:ascii="Arial" w:hAnsi="Arial" w:cs="Arial"/>
                <w:b/>
                <w:bCs/>
                <w:sz w:val="16"/>
                <w:szCs w:val="16"/>
              </w:rPr>
              <w:t>impact</w:t>
            </w:r>
            <w:r w:rsidRPr="008F1CF6">
              <w:rPr>
                <w:rFonts w:ascii="Arial" w:hAnsi="Arial" w:cs="Arial"/>
                <w:b/>
                <w:bCs/>
                <w:spacing w:val="1"/>
                <w:sz w:val="16"/>
                <w:szCs w:val="16"/>
              </w:rPr>
              <w:t xml:space="preserve"> </w:t>
            </w:r>
            <w:r w:rsidRPr="008F1CF6">
              <w:rPr>
                <w:rFonts w:ascii="Arial" w:hAnsi="Arial" w:cs="Arial"/>
                <w:b/>
                <w:bCs/>
                <w:sz w:val="16"/>
                <w:szCs w:val="16"/>
              </w:rPr>
              <w:t>9110</w:t>
            </w:r>
          </w:p>
        </w:tc>
        <w:tc>
          <w:tcPr>
            <w:tcW w:w="1075" w:type="dxa"/>
            <w:shd w:val="clear" w:color="auto" w:fill="F2F2F2" w:themeFill="background1" w:themeFillShade="F2"/>
          </w:tcPr>
          <w:p w14:paraId="1B92B3D0" w14:textId="77777777" w:rsidR="00FB1C23" w:rsidRPr="008F1CF6" w:rsidRDefault="00FB1C23" w:rsidP="00A736FF">
            <w:pPr>
              <w:pStyle w:val="TableParagraph"/>
              <w:rPr>
                <w:rFonts w:ascii="Arial" w:hAnsi="Arial" w:cs="Arial"/>
                <w:b/>
                <w:bCs/>
                <w:sz w:val="16"/>
                <w:szCs w:val="16"/>
              </w:rPr>
            </w:pPr>
            <w:r w:rsidRPr="008F1CF6">
              <w:rPr>
                <w:rFonts w:ascii="Arial" w:hAnsi="Arial" w:cs="Arial"/>
                <w:b/>
                <w:bCs/>
                <w:sz w:val="16"/>
                <w:szCs w:val="16"/>
              </w:rPr>
              <w:t>Cuantif.</w:t>
            </w:r>
            <w:r w:rsidRPr="008F1CF6">
              <w:rPr>
                <w:rFonts w:ascii="Arial" w:hAnsi="Arial" w:cs="Arial"/>
                <w:b/>
                <w:bCs/>
                <w:spacing w:val="-42"/>
                <w:sz w:val="16"/>
                <w:szCs w:val="16"/>
              </w:rPr>
              <w:t xml:space="preserve"> </w:t>
            </w:r>
            <w:r w:rsidRPr="008F1CF6">
              <w:rPr>
                <w:rFonts w:ascii="Arial" w:hAnsi="Arial" w:cs="Arial"/>
                <w:b/>
                <w:bCs/>
                <w:sz w:val="16"/>
                <w:szCs w:val="16"/>
              </w:rPr>
              <w:t>impact</w:t>
            </w:r>
            <w:r w:rsidRPr="008F1CF6">
              <w:rPr>
                <w:rFonts w:ascii="Arial" w:hAnsi="Arial" w:cs="Arial"/>
                <w:b/>
                <w:bCs/>
                <w:spacing w:val="1"/>
                <w:sz w:val="16"/>
                <w:szCs w:val="16"/>
              </w:rPr>
              <w:t xml:space="preserve"> </w:t>
            </w:r>
            <w:r w:rsidRPr="008F1CF6">
              <w:rPr>
                <w:rFonts w:ascii="Arial" w:hAnsi="Arial" w:cs="Arial"/>
                <w:b/>
                <w:bCs/>
                <w:sz w:val="16"/>
                <w:szCs w:val="16"/>
              </w:rPr>
              <w:t>91E0</w:t>
            </w:r>
          </w:p>
        </w:tc>
        <w:tc>
          <w:tcPr>
            <w:tcW w:w="1075" w:type="dxa"/>
            <w:shd w:val="clear" w:color="auto" w:fill="F2F2F2" w:themeFill="background1" w:themeFillShade="F2"/>
          </w:tcPr>
          <w:p w14:paraId="6608E61C" w14:textId="77777777" w:rsidR="00FB1C23" w:rsidRPr="008F1CF6" w:rsidRDefault="00FB1C23" w:rsidP="00A736FF">
            <w:pPr>
              <w:pStyle w:val="TableParagraph"/>
              <w:rPr>
                <w:rFonts w:ascii="Arial" w:hAnsi="Arial" w:cs="Arial"/>
                <w:b/>
                <w:bCs/>
                <w:sz w:val="16"/>
                <w:szCs w:val="16"/>
              </w:rPr>
            </w:pPr>
          </w:p>
          <w:p w14:paraId="7E70BF2C" w14:textId="77777777" w:rsidR="00FB1C23" w:rsidRPr="008F1CF6" w:rsidRDefault="00FB1C23" w:rsidP="00A736FF">
            <w:pPr>
              <w:pStyle w:val="TableParagraph"/>
              <w:spacing w:before="2"/>
              <w:rPr>
                <w:rFonts w:ascii="Arial" w:hAnsi="Arial" w:cs="Arial"/>
                <w:b/>
                <w:bCs/>
                <w:sz w:val="16"/>
                <w:szCs w:val="16"/>
              </w:rPr>
            </w:pPr>
          </w:p>
          <w:p w14:paraId="4662F69E" w14:textId="77777777" w:rsidR="00FB1C23" w:rsidRPr="008F1CF6" w:rsidRDefault="00FB1C23" w:rsidP="00A736FF">
            <w:pPr>
              <w:pStyle w:val="TableParagraph"/>
              <w:ind w:left="105" w:right="90"/>
              <w:rPr>
                <w:rFonts w:ascii="Arial" w:hAnsi="Arial" w:cs="Arial"/>
                <w:b/>
                <w:bCs/>
                <w:sz w:val="16"/>
                <w:szCs w:val="16"/>
              </w:rPr>
            </w:pPr>
            <w:r w:rsidRPr="008F1CF6">
              <w:rPr>
                <w:rFonts w:ascii="Arial" w:hAnsi="Arial" w:cs="Arial"/>
                <w:b/>
                <w:bCs/>
                <w:sz w:val="16"/>
                <w:szCs w:val="16"/>
              </w:rPr>
              <w:t>Mod de</w:t>
            </w:r>
            <w:r w:rsidRPr="008F1CF6">
              <w:rPr>
                <w:rFonts w:ascii="Arial" w:hAnsi="Arial" w:cs="Arial"/>
                <w:b/>
                <w:bCs/>
                <w:spacing w:val="1"/>
                <w:sz w:val="16"/>
                <w:szCs w:val="16"/>
              </w:rPr>
              <w:t xml:space="preserve"> </w:t>
            </w:r>
            <w:r w:rsidRPr="008F1CF6">
              <w:rPr>
                <w:rFonts w:ascii="Arial" w:hAnsi="Arial" w:cs="Arial"/>
                <w:b/>
                <w:bCs/>
                <w:sz w:val="16"/>
                <w:szCs w:val="16"/>
              </w:rPr>
              <w:t>cuantificare</w:t>
            </w:r>
          </w:p>
        </w:tc>
      </w:tr>
      <w:tr w:rsidR="00FB1C23" w:rsidRPr="008F1CF6" w14:paraId="3B588236" w14:textId="77777777" w:rsidTr="00A736FF">
        <w:trPr>
          <w:trHeight w:val="1413"/>
        </w:trPr>
        <w:tc>
          <w:tcPr>
            <w:tcW w:w="902" w:type="dxa"/>
          </w:tcPr>
          <w:p w14:paraId="3F0CB9F9" w14:textId="77777777" w:rsidR="00FB1C23" w:rsidRPr="008F1CF6" w:rsidRDefault="00FB1C23" w:rsidP="00A736FF">
            <w:pPr>
              <w:pStyle w:val="TableParagraph"/>
              <w:rPr>
                <w:rFonts w:ascii="Arial" w:hAnsi="Arial" w:cs="Arial"/>
                <w:b/>
                <w:sz w:val="16"/>
                <w:szCs w:val="16"/>
              </w:rPr>
            </w:pPr>
          </w:p>
          <w:p w14:paraId="66475AF3" w14:textId="77777777" w:rsidR="00FB1C23" w:rsidRPr="008F1CF6" w:rsidRDefault="00FB1C23" w:rsidP="00A736FF">
            <w:pPr>
              <w:pStyle w:val="TableParagraph"/>
              <w:rPr>
                <w:rFonts w:ascii="Arial" w:hAnsi="Arial" w:cs="Arial"/>
                <w:b/>
                <w:sz w:val="16"/>
                <w:szCs w:val="16"/>
              </w:rPr>
            </w:pPr>
          </w:p>
          <w:p w14:paraId="5A78FFC8" w14:textId="77777777" w:rsidR="00FB1C23" w:rsidRPr="008F1CF6" w:rsidRDefault="00FB1C23" w:rsidP="00A736FF">
            <w:pPr>
              <w:pStyle w:val="TableParagraph"/>
              <w:spacing w:before="130"/>
              <w:ind w:hanging="7"/>
              <w:rPr>
                <w:rFonts w:ascii="Arial" w:hAnsi="Arial" w:cs="Arial"/>
                <w:sz w:val="16"/>
                <w:szCs w:val="16"/>
              </w:rPr>
            </w:pPr>
            <w:r w:rsidRPr="008F1CF6">
              <w:rPr>
                <w:rFonts w:ascii="Arial" w:hAnsi="Arial" w:cs="Arial"/>
                <w:sz w:val="16"/>
                <w:szCs w:val="16"/>
              </w:rPr>
              <w:t>Tăieri</w:t>
            </w:r>
            <w:r w:rsidRPr="008F1CF6">
              <w:rPr>
                <w:rFonts w:ascii="Arial" w:hAnsi="Arial" w:cs="Arial"/>
                <w:spacing w:val="1"/>
                <w:sz w:val="16"/>
                <w:szCs w:val="16"/>
              </w:rPr>
              <w:t xml:space="preserve"> </w:t>
            </w:r>
            <w:r w:rsidRPr="008F1CF6">
              <w:rPr>
                <w:rFonts w:ascii="Arial" w:hAnsi="Arial" w:cs="Arial"/>
                <w:sz w:val="16"/>
                <w:szCs w:val="16"/>
              </w:rPr>
              <w:t>conserva</w:t>
            </w:r>
            <w:r w:rsidRPr="008F1CF6">
              <w:rPr>
                <w:rFonts w:ascii="Arial" w:hAnsi="Arial" w:cs="Arial"/>
                <w:spacing w:val="-42"/>
                <w:sz w:val="16"/>
                <w:szCs w:val="16"/>
              </w:rPr>
              <w:t xml:space="preserve"> </w:t>
            </w:r>
            <w:r w:rsidRPr="008F1CF6">
              <w:rPr>
                <w:rFonts w:ascii="Arial" w:hAnsi="Arial" w:cs="Arial"/>
                <w:sz w:val="16"/>
                <w:szCs w:val="16"/>
              </w:rPr>
              <w:t>re</w:t>
            </w:r>
          </w:p>
        </w:tc>
        <w:tc>
          <w:tcPr>
            <w:tcW w:w="1090" w:type="dxa"/>
          </w:tcPr>
          <w:p w14:paraId="6EF97DE2" w14:textId="77777777" w:rsidR="00FB1C23" w:rsidRPr="008F1CF6" w:rsidRDefault="00FB1C23" w:rsidP="00A736FF">
            <w:pPr>
              <w:pStyle w:val="TableParagraph"/>
              <w:rPr>
                <w:rFonts w:ascii="Arial" w:hAnsi="Arial" w:cs="Arial"/>
                <w:b/>
                <w:sz w:val="16"/>
                <w:szCs w:val="16"/>
              </w:rPr>
            </w:pPr>
          </w:p>
          <w:p w14:paraId="745F4C52" w14:textId="77777777" w:rsidR="00FB1C23" w:rsidRPr="008F1CF6" w:rsidRDefault="00FB1C23" w:rsidP="00A736FF">
            <w:pPr>
              <w:pStyle w:val="TableParagraph"/>
              <w:rPr>
                <w:rFonts w:ascii="Arial" w:hAnsi="Arial" w:cs="Arial"/>
                <w:b/>
                <w:sz w:val="16"/>
                <w:szCs w:val="16"/>
              </w:rPr>
            </w:pPr>
          </w:p>
          <w:p w14:paraId="06FFE47F" w14:textId="77777777" w:rsidR="00FB1C23" w:rsidRPr="008F1CF6" w:rsidRDefault="00FB1C23" w:rsidP="00A736FF">
            <w:pPr>
              <w:pStyle w:val="TableParagraph"/>
              <w:spacing w:before="6"/>
              <w:rPr>
                <w:rFonts w:ascii="Arial" w:hAnsi="Arial" w:cs="Arial"/>
                <w:b/>
                <w:sz w:val="16"/>
                <w:szCs w:val="16"/>
              </w:rPr>
            </w:pPr>
          </w:p>
          <w:p w14:paraId="21ED959C" w14:textId="77777777" w:rsidR="00FB1C23" w:rsidRPr="008F1CF6" w:rsidRDefault="00FB1C23" w:rsidP="00A736FF">
            <w:pPr>
              <w:pStyle w:val="TableParagraph"/>
              <w:ind w:left="105"/>
              <w:rPr>
                <w:rFonts w:ascii="Arial" w:hAnsi="Arial" w:cs="Arial"/>
                <w:sz w:val="16"/>
                <w:szCs w:val="16"/>
              </w:rPr>
            </w:pPr>
            <w:r w:rsidRPr="008F1CF6">
              <w:rPr>
                <w:rFonts w:ascii="Arial" w:hAnsi="Arial" w:cs="Arial"/>
                <w:sz w:val="16"/>
                <w:szCs w:val="16"/>
              </w:rPr>
              <w:t>Eliminare</w:t>
            </w:r>
          </w:p>
          <w:p w14:paraId="3291415D" w14:textId="77777777" w:rsidR="00FB1C23" w:rsidRPr="008F1CF6" w:rsidRDefault="00FB1C23" w:rsidP="00A736FF">
            <w:pPr>
              <w:pStyle w:val="TableParagraph"/>
              <w:ind w:left="105"/>
              <w:rPr>
                <w:rFonts w:ascii="Arial" w:hAnsi="Arial" w:cs="Arial"/>
                <w:sz w:val="16"/>
                <w:szCs w:val="16"/>
              </w:rPr>
            </w:pPr>
            <w:r w:rsidRPr="008F1CF6">
              <w:rPr>
                <w:rFonts w:ascii="Arial" w:hAnsi="Arial" w:cs="Arial"/>
                <w:sz w:val="16"/>
                <w:szCs w:val="16"/>
              </w:rPr>
              <w:t>vegetației</w:t>
            </w:r>
          </w:p>
        </w:tc>
        <w:tc>
          <w:tcPr>
            <w:tcW w:w="999" w:type="dxa"/>
            <w:shd w:val="clear" w:color="auto" w:fill="FFFF00"/>
          </w:tcPr>
          <w:p w14:paraId="09854F66" w14:textId="77777777" w:rsidR="00FB1C23" w:rsidRPr="008F1CF6" w:rsidRDefault="00FB1C23" w:rsidP="00A736FF">
            <w:pPr>
              <w:pStyle w:val="TableParagraph"/>
              <w:rPr>
                <w:rFonts w:ascii="Arial" w:hAnsi="Arial" w:cs="Arial"/>
                <w:b/>
                <w:sz w:val="16"/>
                <w:szCs w:val="16"/>
              </w:rPr>
            </w:pPr>
          </w:p>
          <w:p w14:paraId="5A43C1E3" w14:textId="77777777" w:rsidR="00FB1C23" w:rsidRPr="008F1CF6" w:rsidRDefault="00FB1C23" w:rsidP="00A736FF">
            <w:pPr>
              <w:pStyle w:val="TableParagraph"/>
              <w:rPr>
                <w:rFonts w:ascii="Arial" w:hAnsi="Arial" w:cs="Arial"/>
                <w:b/>
                <w:sz w:val="16"/>
                <w:szCs w:val="16"/>
              </w:rPr>
            </w:pPr>
          </w:p>
          <w:p w14:paraId="74720664" w14:textId="77777777" w:rsidR="00FB1C23" w:rsidRPr="008F1CF6" w:rsidRDefault="00FB1C23" w:rsidP="00A736FF">
            <w:pPr>
              <w:pStyle w:val="TableParagraph"/>
              <w:spacing w:before="6"/>
              <w:rPr>
                <w:rFonts w:ascii="Arial" w:hAnsi="Arial" w:cs="Arial"/>
                <w:b/>
                <w:sz w:val="16"/>
                <w:szCs w:val="16"/>
              </w:rPr>
            </w:pPr>
          </w:p>
          <w:p w14:paraId="556C1DDE" w14:textId="77777777" w:rsidR="00FB1C23" w:rsidRPr="008F1CF6" w:rsidRDefault="00FB1C23" w:rsidP="00A736FF">
            <w:pPr>
              <w:pStyle w:val="TableParagraph"/>
              <w:ind w:left="110" w:right="259"/>
              <w:rPr>
                <w:rFonts w:ascii="Arial" w:hAnsi="Arial" w:cs="Arial"/>
                <w:sz w:val="16"/>
                <w:szCs w:val="16"/>
              </w:rPr>
            </w:pPr>
            <w:r w:rsidRPr="008F1CF6">
              <w:rPr>
                <w:rFonts w:ascii="Arial" w:hAnsi="Arial" w:cs="Arial"/>
                <w:sz w:val="16"/>
                <w:szCs w:val="16"/>
              </w:rPr>
              <w:t>Pierdere</w:t>
            </w:r>
            <w:r w:rsidRPr="008F1CF6">
              <w:rPr>
                <w:rFonts w:ascii="Arial" w:hAnsi="Arial" w:cs="Arial"/>
                <w:spacing w:val="-42"/>
                <w:sz w:val="16"/>
                <w:szCs w:val="16"/>
              </w:rPr>
              <w:t xml:space="preserve"> </w:t>
            </w:r>
            <w:r w:rsidRPr="008F1CF6">
              <w:rPr>
                <w:rFonts w:ascii="Arial" w:hAnsi="Arial" w:cs="Arial"/>
                <w:sz w:val="16"/>
                <w:szCs w:val="16"/>
              </w:rPr>
              <w:t>habitat</w:t>
            </w:r>
          </w:p>
        </w:tc>
        <w:tc>
          <w:tcPr>
            <w:tcW w:w="1196" w:type="dxa"/>
            <w:shd w:val="clear" w:color="auto" w:fill="FFFF00"/>
          </w:tcPr>
          <w:p w14:paraId="2FC2AB16" w14:textId="77777777" w:rsidR="00FB1C23" w:rsidRPr="008F1CF6" w:rsidRDefault="00FB1C23" w:rsidP="00A736FF">
            <w:pPr>
              <w:pStyle w:val="TableParagraph"/>
              <w:rPr>
                <w:rFonts w:ascii="Arial" w:hAnsi="Arial" w:cs="Arial"/>
                <w:b/>
                <w:sz w:val="16"/>
                <w:szCs w:val="16"/>
              </w:rPr>
            </w:pPr>
          </w:p>
          <w:p w14:paraId="5A2A31E0" w14:textId="77777777" w:rsidR="00FB1C23" w:rsidRPr="008F1CF6" w:rsidRDefault="00FB1C23" w:rsidP="00A736FF">
            <w:pPr>
              <w:pStyle w:val="TableParagraph"/>
              <w:spacing w:before="6"/>
              <w:rPr>
                <w:rFonts w:ascii="Arial" w:hAnsi="Arial" w:cs="Arial"/>
                <w:b/>
                <w:sz w:val="16"/>
                <w:szCs w:val="16"/>
              </w:rPr>
            </w:pPr>
          </w:p>
          <w:p w14:paraId="1FC831C6" w14:textId="77777777" w:rsidR="00FB1C23" w:rsidRPr="008F1CF6" w:rsidRDefault="00FB1C23" w:rsidP="00A736FF">
            <w:pPr>
              <w:pStyle w:val="TableParagraph"/>
              <w:ind w:left="278" w:right="144" w:hanging="106"/>
              <w:rPr>
                <w:rFonts w:ascii="Arial" w:hAnsi="Arial" w:cs="Arial"/>
                <w:sz w:val="16"/>
                <w:szCs w:val="16"/>
              </w:rPr>
            </w:pPr>
            <w:r w:rsidRPr="008F1CF6">
              <w:rPr>
                <w:rFonts w:ascii="Arial" w:hAnsi="Arial" w:cs="Arial"/>
                <w:sz w:val="16"/>
                <w:szCs w:val="16"/>
              </w:rPr>
              <w:t>Favorizarea</w:t>
            </w:r>
            <w:r w:rsidRPr="008F1CF6">
              <w:rPr>
                <w:rFonts w:ascii="Arial" w:hAnsi="Arial" w:cs="Arial"/>
                <w:spacing w:val="-42"/>
                <w:sz w:val="16"/>
                <w:szCs w:val="16"/>
              </w:rPr>
              <w:t xml:space="preserve"> </w:t>
            </w:r>
            <w:r w:rsidRPr="008F1CF6">
              <w:rPr>
                <w:rFonts w:ascii="Arial" w:hAnsi="Arial" w:cs="Arial"/>
                <w:sz w:val="16"/>
                <w:szCs w:val="16"/>
              </w:rPr>
              <w:t>instalării</w:t>
            </w:r>
            <w:r w:rsidRPr="008F1CF6">
              <w:rPr>
                <w:rFonts w:ascii="Arial" w:hAnsi="Arial" w:cs="Arial"/>
                <w:spacing w:val="1"/>
                <w:sz w:val="16"/>
                <w:szCs w:val="16"/>
              </w:rPr>
              <w:t xml:space="preserve"> </w:t>
            </w:r>
            <w:r w:rsidRPr="008F1CF6">
              <w:rPr>
                <w:rFonts w:ascii="Arial" w:hAnsi="Arial" w:cs="Arial"/>
                <w:sz w:val="16"/>
                <w:szCs w:val="16"/>
              </w:rPr>
              <w:t>speciilor</w:t>
            </w:r>
            <w:r w:rsidRPr="008F1CF6">
              <w:rPr>
                <w:rFonts w:ascii="Arial" w:hAnsi="Arial" w:cs="Arial"/>
                <w:spacing w:val="1"/>
                <w:sz w:val="16"/>
                <w:szCs w:val="16"/>
              </w:rPr>
              <w:t xml:space="preserve"> </w:t>
            </w:r>
            <w:r w:rsidRPr="008F1CF6">
              <w:rPr>
                <w:rFonts w:ascii="Arial" w:hAnsi="Arial" w:cs="Arial"/>
                <w:sz w:val="16"/>
                <w:szCs w:val="16"/>
              </w:rPr>
              <w:t>invazive</w:t>
            </w:r>
          </w:p>
        </w:tc>
        <w:tc>
          <w:tcPr>
            <w:tcW w:w="1191" w:type="dxa"/>
            <w:shd w:val="clear" w:color="auto" w:fill="00AFF0"/>
          </w:tcPr>
          <w:p w14:paraId="5E2A32C6" w14:textId="77777777" w:rsidR="00FB1C23" w:rsidRPr="008F1CF6" w:rsidRDefault="00FB1C23" w:rsidP="00A736FF">
            <w:pPr>
              <w:pStyle w:val="TableParagraph"/>
              <w:spacing w:before="2"/>
              <w:rPr>
                <w:rFonts w:ascii="Arial" w:hAnsi="Arial" w:cs="Arial"/>
                <w:b/>
                <w:sz w:val="16"/>
                <w:szCs w:val="16"/>
              </w:rPr>
            </w:pPr>
          </w:p>
          <w:p w14:paraId="13EAB877" w14:textId="77777777" w:rsidR="00FB1C23" w:rsidRPr="008F1CF6" w:rsidRDefault="00FB1C23" w:rsidP="00A736FF">
            <w:pPr>
              <w:pStyle w:val="TableParagraph"/>
              <w:ind w:left="148" w:right="148" w:firstLine="1"/>
              <w:rPr>
                <w:rFonts w:ascii="Arial" w:hAnsi="Arial" w:cs="Arial"/>
                <w:sz w:val="16"/>
                <w:szCs w:val="16"/>
              </w:rPr>
            </w:pPr>
            <w:r w:rsidRPr="008F1CF6">
              <w:rPr>
                <w:rFonts w:ascii="Arial" w:hAnsi="Arial" w:cs="Arial"/>
                <w:sz w:val="16"/>
                <w:szCs w:val="16"/>
              </w:rPr>
              <w:t>Se</w:t>
            </w:r>
            <w:r w:rsidRPr="008F1CF6">
              <w:rPr>
                <w:rFonts w:ascii="Arial" w:hAnsi="Arial" w:cs="Arial"/>
                <w:spacing w:val="1"/>
                <w:sz w:val="16"/>
                <w:szCs w:val="16"/>
              </w:rPr>
              <w:t xml:space="preserve"> </w:t>
            </w:r>
            <w:r w:rsidRPr="008F1CF6">
              <w:rPr>
                <w:rFonts w:ascii="Arial" w:hAnsi="Arial" w:cs="Arial"/>
                <w:sz w:val="16"/>
                <w:szCs w:val="16"/>
              </w:rPr>
              <w:t>promovează</w:t>
            </w:r>
            <w:r w:rsidRPr="008F1CF6">
              <w:rPr>
                <w:rFonts w:ascii="Arial" w:hAnsi="Arial" w:cs="Arial"/>
                <w:spacing w:val="-42"/>
                <w:sz w:val="16"/>
                <w:szCs w:val="16"/>
              </w:rPr>
              <w:t xml:space="preserve"> </w:t>
            </w:r>
            <w:r w:rsidRPr="008F1CF6">
              <w:rPr>
                <w:rFonts w:ascii="Arial" w:hAnsi="Arial" w:cs="Arial"/>
                <w:sz w:val="16"/>
                <w:szCs w:val="16"/>
              </w:rPr>
              <w:t>regenerarea</w:t>
            </w:r>
            <w:r w:rsidRPr="008F1CF6">
              <w:rPr>
                <w:rFonts w:ascii="Arial" w:hAnsi="Arial" w:cs="Arial"/>
                <w:spacing w:val="1"/>
                <w:sz w:val="16"/>
                <w:szCs w:val="16"/>
              </w:rPr>
              <w:t xml:space="preserve"> </w:t>
            </w:r>
            <w:r w:rsidRPr="008F1CF6">
              <w:rPr>
                <w:rFonts w:ascii="Arial" w:hAnsi="Arial" w:cs="Arial"/>
                <w:sz w:val="16"/>
                <w:szCs w:val="16"/>
              </w:rPr>
              <w:t>naturală a</w:t>
            </w:r>
            <w:r w:rsidRPr="008F1CF6">
              <w:rPr>
                <w:rFonts w:ascii="Arial" w:hAnsi="Arial" w:cs="Arial"/>
                <w:spacing w:val="1"/>
                <w:sz w:val="16"/>
                <w:szCs w:val="16"/>
              </w:rPr>
              <w:t xml:space="preserve"> </w:t>
            </w:r>
            <w:r w:rsidRPr="008F1CF6">
              <w:rPr>
                <w:rFonts w:ascii="Arial" w:hAnsi="Arial" w:cs="Arial"/>
                <w:sz w:val="16"/>
                <w:szCs w:val="16"/>
              </w:rPr>
              <w:t>speciilor</w:t>
            </w:r>
            <w:r w:rsidRPr="008F1CF6">
              <w:rPr>
                <w:rFonts w:ascii="Arial" w:hAnsi="Arial" w:cs="Arial"/>
                <w:spacing w:val="1"/>
                <w:sz w:val="16"/>
                <w:szCs w:val="16"/>
              </w:rPr>
              <w:t xml:space="preserve"> </w:t>
            </w:r>
            <w:r w:rsidRPr="008F1CF6">
              <w:rPr>
                <w:rFonts w:ascii="Arial" w:hAnsi="Arial" w:cs="Arial"/>
                <w:sz w:val="16"/>
                <w:szCs w:val="16"/>
              </w:rPr>
              <w:t>dominante</w:t>
            </w:r>
          </w:p>
        </w:tc>
        <w:tc>
          <w:tcPr>
            <w:tcW w:w="870" w:type="dxa"/>
          </w:tcPr>
          <w:p w14:paraId="2EB35B3D" w14:textId="77777777" w:rsidR="00FB1C23" w:rsidRPr="008F1CF6" w:rsidRDefault="00FB1C23" w:rsidP="00A736FF">
            <w:pPr>
              <w:pStyle w:val="TableParagraph"/>
              <w:rPr>
                <w:rFonts w:ascii="Arial" w:hAnsi="Arial" w:cs="Arial"/>
                <w:b/>
                <w:sz w:val="16"/>
                <w:szCs w:val="16"/>
              </w:rPr>
            </w:pPr>
          </w:p>
          <w:p w14:paraId="31BFFADE" w14:textId="77777777" w:rsidR="00FB1C23" w:rsidRPr="008F1CF6" w:rsidRDefault="00FB1C23" w:rsidP="00A736FF">
            <w:pPr>
              <w:pStyle w:val="TableParagraph"/>
              <w:rPr>
                <w:rFonts w:ascii="Arial" w:hAnsi="Arial" w:cs="Arial"/>
                <w:b/>
                <w:sz w:val="16"/>
                <w:szCs w:val="16"/>
              </w:rPr>
            </w:pPr>
          </w:p>
          <w:p w14:paraId="2D07E9F8" w14:textId="77777777" w:rsidR="00FB1C23" w:rsidRPr="008F1CF6" w:rsidRDefault="00FB1C23" w:rsidP="00A736FF">
            <w:pPr>
              <w:pStyle w:val="TableParagraph"/>
              <w:spacing w:before="3"/>
              <w:rPr>
                <w:rFonts w:ascii="Arial" w:hAnsi="Arial" w:cs="Arial"/>
                <w:b/>
                <w:sz w:val="16"/>
                <w:szCs w:val="16"/>
              </w:rPr>
            </w:pPr>
          </w:p>
          <w:p w14:paraId="23A7A856" w14:textId="77777777" w:rsidR="00FB1C23" w:rsidRPr="008F1CF6" w:rsidRDefault="00FB1C23" w:rsidP="00A736FF">
            <w:pPr>
              <w:pStyle w:val="TableParagraph"/>
              <w:ind w:left="195" w:right="179"/>
              <w:rPr>
                <w:rFonts w:ascii="Arial" w:hAnsi="Arial" w:cs="Arial"/>
                <w:sz w:val="16"/>
                <w:szCs w:val="16"/>
              </w:rPr>
            </w:pPr>
            <w:r w:rsidRPr="008F1CF6">
              <w:rPr>
                <w:rFonts w:ascii="Arial" w:hAnsi="Arial" w:cs="Arial"/>
                <w:sz w:val="16"/>
                <w:szCs w:val="16"/>
              </w:rPr>
              <w:t>Scurt</w:t>
            </w:r>
          </w:p>
        </w:tc>
        <w:tc>
          <w:tcPr>
            <w:tcW w:w="1114" w:type="dxa"/>
          </w:tcPr>
          <w:p w14:paraId="71F1AB87" w14:textId="77777777" w:rsidR="00FB1C23" w:rsidRPr="008F1CF6" w:rsidRDefault="00FB1C23" w:rsidP="00A736FF">
            <w:pPr>
              <w:pStyle w:val="TableParagraph"/>
              <w:rPr>
                <w:rFonts w:ascii="Arial" w:hAnsi="Arial" w:cs="Arial"/>
                <w:b/>
                <w:sz w:val="16"/>
                <w:szCs w:val="16"/>
              </w:rPr>
            </w:pPr>
          </w:p>
          <w:p w14:paraId="5F4E5466" w14:textId="77777777" w:rsidR="00FB1C23" w:rsidRPr="008F1CF6" w:rsidRDefault="00FB1C23" w:rsidP="00A736FF">
            <w:pPr>
              <w:pStyle w:val="TableParagraph"/>
              <w:rPr>
                <w:rFonts w:ascii="Arial" w:hAnsi="Arial" w:cs="Arial"/>
                <w:b/>
                <w:sz w:val="16"/>
                <w:szCs w:val="16"/>
              </w:rPr>
            </w:pPr>
          </w:p>
          <w:p w14:paraId="5B08BEB8" w14:textId="77777777" w:rsidR="00FB1C23" w:rsidRPr="008F1CF6" w:rsidRDefault="00FB1C23" w:rsidP="00A736FF">
            <w:pPr>
              <w:pStyle w:val="TableParagraph"/>
              <w:spacing w:before="6"/>
              <w:rPr>
                <w:rFonts w:ascii="Arial" w:hAnsi="Arial" w:cs="Arial"/>
                <w:b/>
                <w:sz w:val="16"/>
                <w:szCs w:val="16"/>
              </w:rPr>
            </w:pPr>
          </w:p>
          <w:p w14:paraId="798987BC" w14:textId="77777777" w:rsidR="00FB1C23" w:rsidRPr="008F1CF6" w:rsidRDefault="00FB1C23" w:rsidP="00A736FF">
            <w:pPr>
              <w:pStyle w:val="TableParagraph"/>
              <w:ind w:left="210"/>
              <w:rPr>
                <w:rFonts w:ascii="Arial" w:hAnsi="Arial" w:cs="Arial"/>
                <w:sz w:val="16"/>
                <w:szCs w:val="16"/>
              </w:rPr>
            </w:pPr>
            <w:r w:rsidRPr="008F1CF6">
              <w:rPr>
                <w:rFonts w:ascii="Arial" w:hAnsi="Arial" w:cs="Arial"/>
                <w:sz w:val="16"/>
                <w:szCs w:val="16"/>
              </w:rPr>
              <w:t>Suprafața</w:t>
            </w:r>
          </w:p>
          <w:p w14:paraId="2C2930E8" w14:textId="77777777" w:rsidR="00FB1C23" w:rsidRPr="008F1CF6" w:rsidRDefault="00FB1C23" w:rsidP="00A736FF">
            <w:pPr>
              <w:pStyle w:val="TableParagraph"/>
              <w:ind w:left="172"/>
              <w:rPr>
                <w:rFonts w:ascii="Arial" w:hAnsi="Arial" w:cs="Arial"/>
                <w:sz w:val="16"/>
                <w:szCs w:val="16"/>
              </w:rPr>
            </w:pPr>
            <w:r w:rsidRPr="008F1CF6">
              <w:rPr>
                <w:rFonts w:ascii="Arial" w:hAnsi="Arial" w:cs="Arial"/>
                <w:sz w:val="16"/>
                <w:szCs w:val="16"/>
              </w:rPr>
              <w:t>habitatului</w:t>
            </w:r>
          </w:p>
        </w:tc>
        <w:tc>
          <w:tcPr>
            <w:tcW w:w="826" w:type="dxa"/>
          </w:tcPr>
          <w:p w14:paraId="434606A1" w14:textId="77777777" w:rsidR="00FB1C23" w:rsidRPr="008F1CF6" w:rsidRDefault="00FB1C23" w:rsidP="00A736FF">
            <w:pPr>
              <w:pStyle w:val="TableParagraph"/>
              <w:rPr>
                <w:rFonts w:ascii="Arial" w:hAnsi="Arial" w:cs="Arial"/>
                <w:b/>
                <w:sz w:val="16"/>
                <w:szCs w:val="16"/>
              </w:rPr>
            </w:pPr>
          </w:p>
          <w:p w14:paraId="707919DD" w14:textId="77777777" w:rsidR="00FB1C23" w:rsidRPr="008F1CF6" w:rsidRDefault="00FB1C23" w:rsidP="00A736FF">
            <w:pPr>
              <w:pStyle w:val="TableParagraph"/>
              <w:rPr>
                <w:rFonts w:ascii="Arial" w:hAnsi="Arial" w:cs="Arial"/>
                <w:b/>
                <w:sz w:val="16"/>
                <w:szCs w:val="16"/>
              </w:rPr>
            </w:pPr>
          </w:p>
          <w:p w14:paraId="70E22925" w14:textId="77777777" w:rsidR="00FB1C23" w:rsidRPr="008F1CF6" w:rsidRDefault="00FB1C23" w:rsidP="00A736FF">
            <w:pPr>
              <w:pStyle w:val="TableParagraph"/>
              <w:spacing w:before="3"/>
              <w:rPr>
                <w:rFonts w:ascii="Arial" w:hAnsi="Arial" w:cs="Arial"/>
                <w:b/>
                <w:sz w:val="16"/>
                <w:szCs w:val="16"/>
              </w:rPr>
            </w:pPr>
          </w:p>
          <w:p w14:paraId="2F516601" w14:textId="77777777" w:rsidR="00FB1C23" w:rsidRPr="008F1CF6" w:rsidRDefault="00FB1C23" w:rsidP="00A736FF">
            <w:pPr>
              <w:pStyle w:val="TableParagraph"/>
              <w:ind w:left="159" w:right="152"/>
              <w:rPr>
                <w:rFonts w:ascii="Arial" w:hAnsi="Arial" w:cs="Arial"/>
                <w:sz w:val="16"/>
                <w:szCs w:val="16"/>
              </w:rPr>
            </w:pPr>
            <w:r w:rsidRPr="008F1CF6">
              <w:rPr>
                <w:rFonts w:ascii="Arial" w:hAnsi="Arial" w:cs="Arial"/>
                <w:sz w:val="16"/>
                <w:szCs w:val="16"/>
              </w:rPr>
              <w:t>0.02%</w:t>
            </w:r>
          </w:p>
        </w:tc>
        <w:tc>
          <w:tcPr>
            <w:tcW w:w="1075" w:type="dxa"/>
          </w:tcPr>
          <w:p w14:paraId="60C30E0D" w14:textId="77777777" w:rsidR="00FB1C23" w:rsidRPr="008F1CF6" w:rsidRDefault="00FB1C23" w:rsidP="00A736FF">
            <w:pPr>
              <w:pStyle w:val="TableParagraph"/>
              <w:spacing w:before="2"/>
              <w:rPr>
                <w:rFonts w:ascii="Arial" w:hAnsi="Arial" w:cs="Arial"/>
                <w:b/>
                <w:sz w:val="16"/>
                <w:szCs w:val="16"/>
              </w:rPr>
            </w:pPr>
          </w:p>
        </w:tc>
        <w:tc>
          <w:tcPr>
            <w:tcW w:w="1075" w:type="dxa"/>
          </w:tcPr>
          <w:p w14:paraId="35FEF2D2" w14:textId="77777777" w:rsidR="00FB1C23" w:rsidRPr="008F1CF6" w:rsidRDefault="00FB1C23" w:rsidP="00A736FF">
            <w:pPr>
              <w:pStyle w:val="TableParagraph"/>
              <w:spacing w:before="2"/>
              <w:rPr>
                <w:rFonts w:ascii="Arial" w:hAnsi="Arial" w:cs="Arial"/>
                <w:b/>
                <w:sz w:val="16"/>
                <w:szCs w:val="16"/>
              </w:rPr>
            </w:pPr>
          </w:p>
          <w:p w14:paraId="10B643ED" w14:textId="77777777" w:rsidR="00FB1C23" w:rsidRPr="008F1CF6" w:rsidRDefault="00FB1C23" w:rsidP="00A736FF">
            <w:pPr>
              <w:pStyle w:val="TableParagraph"/>
              <w:ind w:left="116" w:right="112"/>
              <w:rPr>
                <w:rFonts w:ascii="Arial" w:hAnsi="Arial" w:cs="Arial"/>
                <w:sz w:val="16"/>
                <w:szCs w:val="16"/>
              </w:rPr>
            </w:pPr>
            <w:r w:rsidRPr="008F1CF6">
              <w:rPr>
                <w:rFonts w:ascii="Arial" w:hAnsi="Arial" w:cs="Arial"/>
                <w:sz w:val="16"/>
                <w:szCs w:val="16"/>
              </w:rPr>
              <w:t>Procentul</w:t>
            </w:r>
            <w:r w:rsidRPr="008F1CF6">
              <w:rPr>
                <w:rFonts w:ascii="Arial" w:hAnsi="Arial" w:cs="Arial"/>
                <w:spacing w:val="1"/>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suprafața</w:t>
            </w:r>
            <w:r w:rsidRPr="008F1CF6">
              <w:rPr>
                <w:rFonts w:ascii="Arial" w:hAnsi="Arial" w:cs="Arial"/>
                <w:spacing w:val="1"/>
                <w:sz w:val="16"/>
                <w:szCs w:val="16"/>
              </w:rPr>
              <w:t xml:space="preserve"> </w:t>
            </w:r>
            <w:r w:rsidRPr="008F1CF6">
              <w:rPr>
                <w:rFonts w:ascii="Arial" w:hAnsi="Arial" w:cs="Arial"/>
                <w:sz w:val="16"/>
                <w:szCs w:val="16"/>
              </w:rPr>
              <w:t>totală a</w:t>
            </w:r>
            <w:r w:rsidRPr="008F1CF6">
              <w:rPr>
                <w:rFonts w:ascii="Arial" w:hAnsi="Arial" w:cs="Arial"/>
                <w:spacing w:val="1"/>
                <w:sz w:val="16"/>
                <w:szCs w:val="16"/>
              </w:rPr>
              <w:t xml:space="preserve"> </w:t>
            </w:r>
            <w:r w:rsidRPr="008F1CF6">
              <w:rPr>
                <w:rFonts w:ascii="Arial" w:hAnsi="Arial" w:cs="Arial"/>
                <w:sz w:val="16"/>
                <w:szCs w:val="16"/>
              </w:rPr>
              <w:t>habitatului</w:t>
            </w:r>
            <w:r w:rsidRPr="008F1CF6">
              <w:rPr>
                <w:rFonts w:ascii="Arial" w:hAnsi="Arial" w:cs="Arial"/>
                <w:spacing w:val="-42"/>
                <w:sz w:val="16"/>
                <w:szCs w:val="16"/>
              </w:rPr>
              <w:t xml:space="preserve"> </w:t>
            </w:r>
            <w:r w:rsidRPr="008F1CF6">
              <w:rPr>
                <w:rFonts w:ascii="Arial" w:hAnsi="Arial" w:cs="Arial"/>
                <w:sz w:val="16"/>
                <w:szCs w:val="16"/>
              </w:rPr>
              <w:t>afectată</w:t>
            </w:r>
          </w:p>
        </w:tc>
      </w:tr>
      <w:tr w:rsidR="00FB1C23" w:rsidRPr="008F1CF6" w14:paraId="62C83F8E" w14:textId="77777777" w:rsidTr="00A736FF">
        <w:trPr>
          <w:trHeight w:val="1800"/>
        </w:trPr>
        <w:tc>
          <w:tcPr>
            <w:tcW w:w="902" w:type="dxa"/>
          </w:tcPr>
          <w:p w14:paraId="4D88246A" w14:textId="77777777" w:rsidR="00FB1C23" w:rsidRPr="008F1CF6" w:rsidRDefault="00FB1C23" w:rsidP="00A736FF">
            <w:pPr>
              <w:pStyle w:val="TableParagraph"/>
              <w:rPr>
                <w:rFonts w:ascii="Arial" w:hAnsi="Arial" w:cs="Arial"/>
                <w:b/>
                <w:sz w:val="16"/>
                <w:szCs w:val="16"/>
              </w:rPr>
            </w:pPr>
          </w:p>
          <w:p w14:paraId="7AE9C554" w14:textId="77777777" w:rsidR="00FB1C23" w:rsidRPr="008F1CF6" w:rsidRDefault="00FB1C23" w:rsidP="00A736FF">
            <w:pPr>
              <w:pStyle w:val="TableParagraph"/>
              <w:rPr>
                <w:rFonts w:ascii="Arial" w:hAnsi="Arial" w:cs="Arial"/>
                <w:b/>
                <w:sz w:val="16"/>
                <w:szCs w:val="16"/>
              </w:rPr>
            </w:pPr>
          </w:p>
          <w:p w14:paraId="75442B03" w14:textId="77777777" w:rsidR="00FB1C23" w:rsidRPr="008F1CF6" w:rsidRDefault="00FB1C23" w:rsidP="00A736FF">
            <w:pPr>
              <w:pStyle w:val="TableParagraph"/>
              <w:spacing w:before="3"/>
              <w:rPr>
                <w:rFonts w:ascii="Arial" w:hAnsi="Arial" w:cs="Arial"/>
                <w:b/>
                <w:sz w:val="16"/>
                <w:szCs w:val="16"/>
              </w:rPr>
            </w:pPr>
          </w:p>
          <w:p w14:paraId="533309E6" w14:textId="77777777" w:rsidR="00FB1C23" w:rsidRPr="008F1CF6" w:rsidRDefault="00FB1C23" w:rsidP="00A736FF">
            <w:pPr>
              <w:pStyle w:val="TableParagraph"/>
              <w:rPr>
                <w:rFonts w:ascii="Arial" w:hAnsi="Arial" w:cs="Arial"/>
                <w:sz w:val="16"/>
                <w:szCs w:val="16"/>
              </w:rPr>
            </w:pPr>
            <w:r w:rsidRPr="008F1CF6">
              <w:rPr>
                <w:rFonts w:ascii="Arial" w:hAnsi="Arial" w:cs="Arial"/>
                <w:sz w:val="16"/>
                <w:szCs w:val="16"/>
              </w:rPr>
              <w:t>Rărituri</w:t>
            </w:r>
          </w:p>
        </w:tc>
        <w:tc>
          <w:tcPr>
            <w:tcW w:w="1090" w:type="dxa"/>
          </w:tcPr>
          <w:p w14:paraId="680FA77A" w14:textId="77777777" w:rsidR="00FB1C23" w:rsidRPr="008F1CF6" w:rsidRDefault="00FB1C23" w:rsidP="00A736FF">
            <w:pPr>
              <w:pStyle w:val="TableParagraph"/>
              <w:rPr>
                <w:rFonts w:ascii="Arial" w:hAnsi="Arial" w:cs="Arial"/>
                <w:b/>
                <w:sz w:val="16"/>
                <w:szCs w:val="16"/>
              </w:rPr>
            </w:pPr>
          </w:p>
          <w:p w14:paraId="3B98D4E1" w14:textId="77777777" w:rsidR="00FB1C23" w:rsidRPr="008F1CF6" w:rsidRDefault="00FB1C23" w:rsidP="00A736FF">
            <w:pPr>
              <w:pStyle w:val="TableParagraph"/>
              <w:rPr>
                <w:rFonts w:ascii="Arial" w:hAnsi="Arial" w:cs="Arial"/>
                <w:b/>
                <w:sz w:val="16"/>
                <w:szCs w:val="16"/>
              </w:rPr>
            </w:pPr>
          </w:p>
          <w:p w14:paraId="712B823E" w14:textId="77777777" w:rsidR="00FB1C23" w:rsidRPr="008F1CF6" w:rsidRDefault="00FB1C23" w:rsidP="00A736FF">
            <w:pPr>
              <w:pStyle w:val="TableParagraph"/>
              <w:spacing w:before="6"/>
              <w:rPr>
                <w:rFonts w:ascii="Arial" w:hAnsi="Arial" w:cs="Arial"/>
                <w:b/>
                <w:sz w:val="16"/>
                <w:szCs w:val="16"/>
              </w:rPr>
            </w:pPr>
          </w:p>
          <w:p w14:paraId="2D3081CE" w14:textId="77777777" w:rsidR="00FB1C23" w:rsidRPr="008F1CF6" w:rsidRDefault="00FB1C23" w:rsidP="00A736FF">
            <w:pPr>
              <w:pStyle w:val="TableParagraph"/>
              <w:ind w:left="105"/>
              <w:rPr>
                <w:rFonts w:ascii="Arial" w:hAnsi="Arial" w:cs="Arial"/>
                <w:sz w:val="16"/>
                <w:szCs w:val="16"/>
              </w:rPr>
            </w:pPr>
            <w:r w:rsidRPr="008F1CF6">
              <w:rPr>
                <w:rFonts w:ascii="Arial" w:hAnsi="Arial" w:cs="Arial"/>
                <w:sz w:val="16"/>
                <w:szCs w:val="16"/>
              </w:rPr>
              <w:t>Eliminare</w:t>
            </w:r>
          </w:p>
          <w:p w14:paraId="38F08A49" w14:textId="77777777" w:rsidR="00FB1C23" w:rsidRPr="008F1CF6" w:rsidRDefault="00FB1C23" w:rsidP="00A736FF">
            <w:pPr>
              <w:pStyle w:val="TableParagraph"/>
              <w:ind w:left="105"/>
              <w:rPr>
                <w:rFonts w:ascii="Arial" w:hAnsi="Arial" w:cs="Arial"/>
                <w:sz w:val="16"/>
                <w:szCs w:val="16"/>
              </w:rPr>
            </w:pPr>
            <w:r w:rsidRPr="008F1CF6">
              <w:rPr>
                <w:rFonts w:ascii="Arial" w:hAnsi="Arial" w:cs="Arial"/>
                <w:sz w:val="16"/>
                <w:szCs w:val="16"/>
              </w:rPr>
              <w:t>vegetație</w:t>
            </w:r>
          </w:p>
        </w:tc>
        <w:tc>
          <w:tcPr>
            <w:tcW w:w="999" w:type="dxa"/>
            <w:shd w:val="clear" w:color="auto" w:fill="FFFF00"/>
          </w:tcPr>
          <w:p w14:paraId="7EF5F32C" w14:textId="77777777" w:rsidR="00FB1C23" w:rsidRPr="008F1CF6" w:rsidRDefault="00FB1C23" w:rsidP="00A736FF">
            <w:pPr>
              <w:pStyle w:val="TableParagraph"/>
              <w:rPr>
                <w:rFonts w:ascii="Arial" w:hAnsi="Arial" w:cs="Arial"/>
                <w:b/>
                <w:sz w:val="16"/>
                <w:szCs w:val="16"/>
              </w:rPr>
            </w:pPr>
          </w:p>
          <w:p w14:paraId="3C7EEB53" w14:textId="77777777" w:rsidR="00FB1C23" w:rsidRPr="008F1CF6" w:rsidRDefault="00FB1C23" w:rsidP="00A736FF">
            <w:pPr>
              <w:pStyle w:val="TableParagraph"/>
              <w:rPr>
                <w:rFonts w:ascii="Arial" w:hAnsi="Arial" w:cs="Arial"/>
                <w:b/>
                <w:sz w:val="16"/>
                <w:szCs w:val="16"/>
              </w:rPr>
            </w:pPr>
          </w:p>
          <w:p w14:paraId="6C16B13B" w14:textId="77777777" w:rsidR="00FB1C23" w:rsidRPr="008F1CF6" w:rsidRDefault="00FB1C23" w:rsidP="00A736FF">
            <w:pPr>
              <w:pStyle w:val="TableParagraph"/>
              <w:spacing w:before="6"/>
              <w:rPr>
                <w:rFonts w:ascii="Arial" w:hAnsi="Arial" w:cs="Arial"/>
                <w:b/>
                <w:sz w:val="16"/>
                <w:szCs w:val="16"/>
              </w:rPr>
            </w:pPr>
          </w:p>
          <w:p w14:paraId="3D9A1BB8" w14:textId="77777777" w:rsidR="00FB1C23" w:rsidRPr="008F1CF6" w:rsidRDefault="00FB1C23" w:rsidP="00A736FF">
            <w:pPr>
              <w:pStyle w:val="TableParagraph"/>
              <w:ind w:left="110" w:right="259"/>
              <w:rPr>
                <w:rFonts w:ascii="Arial" w:hAnsi="Arial" w:cs="Arial"/>
                <w:sz w:val="16"/>
                <w:szCs w:val="16"/>
              </w:rPr>
            </w:pPr>
            <w:r w:rsidRPr="008F1CF6">
              <w:rPr>
                <w:rFonts w:ascii="Arial" w:hAnsi="Arial" w:cs="Arial"/>
                <w:sz w:val="16"/>
                <w:szCs w:val="16"/>
              </w:rPr>
              <w:t>Pierdere</w:t>
            </w:r>
            <w:r w:rsidRPr="008F1CF6">
              <w:rPr>
                <w:rFonts w:ascii="Arial" w:hAnsi="Arial" w:cs="Arial"/>
                <w:spacing w:val="-42"/>
                <w:sz w:val="16"/>
                <w:szCs w:val="16"/>
              </w:rPr>
              <w:t xml:space="preserve"> </w:t>
            </w:r>
            <w:r w:rsidRPr="008F1CF6">
              <w:rPr>
                <w:rFonts w:ascii="Arial" w:hAnsi="Arial" w:cs="Arial"/>
                <w:sz w:val="16"/>
                <w:szCs w:val="16"/>
              </w:rPr>
              <w:t>habitat</w:t>
            </w:r>
          </w:p>
        </w:tc>
        <w:tc>
          <w:tcPr>
            <w:tcW w:w="1196" w:type="dxa"/>
            <w:shd w:val="clear" w:color="auto" w:fill="91D050"/>
          </w:tcPr>
          <w:p w14:paraId="5C264246" w14:textId="77777777" w:rsidR="00FB1C23" w:rsidRPr="008F1CF6" w:rsidRDefault="00FB1C23" w:rsidP="00A736FF">
            <w:pPr>
              <w:pStyle w:val="TableParagraph"/>
              <w:spacing w:before="7"/>
              <w:rPr>
                <w:rFonts w:ascii="Arial" w:hAnsi="Arial" w:cs="Arial"/>
                <w:b/>
                <w:sz w:val="16"/>
                <w:szCs w:val="16"/>
              </w:rPr>
            </w:pPr>
          </w:p>
          <w:p w14:paraId="42C96EDE" w14:textId="77777777" w:rsidR="00FB1C23" w:rsidRPr="008F1CF6" w:rsidRDefault="00FB1C23" w:rsidP="00A736FF">
            <w:pPr>
              <w:pStyle w:val="TableParagraph"/>
              <w:ind w:left="172" w:right="163" w:hanging="4"/>
              <w:rPr>
                <w:rFonts w:ascii="Arial" w:hAnsi="Arial" w:cs="Arial"/>
                <w:sz w:val="16"/>
                <w:szCs w:val="16"/>
              </w:rPr>
            </w:pPr>
            <w:r w:rsidRPr="008F1CF6">
              <w:rPr>
                <w:rFonts w:ascii="Arial" w:hAnsi="Arial" w:cs="Arial"/>
                <w:sz w:val="16"/>
                <w:szCs w:val="16"/>
              </w:rPr>
              <w:t>Se</w:t>
            </w:r>
            <w:r w:rsidRPr="008F1CF6">
              <w:rPr>
                <w:rFonts w:ascii="Arial" w:hAnsi="Arial" w:cs="Arial"/>
                <w:spacing w:val="1"/>
                <w:sz w:val="16"/>
                <w:szCs w:val="16"/>
              </w:rPr>
              <w:t xml:space="preserve"> </w:t>
            </w:r>
            <w:r w:rsidRPr="008F1CF6">
              <w:rPr>
                <w:rFonts w:ascii="Arial" w:hAnsi="Arial" w:cs="Arial"/>
                <w:sz w:val="16"/>
                <w:szCs w:val="16"/>
              </w:rPr>
              <w:t>modelează</w:t>
            </w:r>
            <w:r w:rsidRPr="008F1CF6">
              <w:rPr>
                <w:rFonts w:ascii="Arial" w:hAnsi="Arial" w:cs="Arial"/>
                <w:spacing w:val="1"/>
                <w:sz w:val="16"/>
                <w:szCs w:val="16"/>
              </w:rPr>
              <w:t xml:space="preserve"> </w:t>
            </w:r>
            <w:r w:rsidRPr="008F1CF6">
              <w:rPr>
                <w:rFonts w:ascii="Arial" w:hAnsi="Arial" w:cs="Arial"/>
                <w:sz w:val="16"/>
                <w:szCs w:val="16"/>
              </w:rPr>
              <w:t>structura</w:t>
            </w:r>
            <w:r w:rsidRPr="008F1CF6">
              <w:rPr>
                <w:rFonts w:ascii="Arial" w:hAnsi="Arial" w:cs="Arial"/>
                <w:spacing w:val="1"/>
                <w:sz w:val="16"/>
                <w:szCs w:val="16"/>
              </w:rPr>
              <w:t xml:space="preserve"> </w:t>
            </w:r>
            <w:r w:rsidRPr="008F1CF6">
              <w:rPr>
                <w:rFonts w:ascii="Arial" w:hAnsi="Arial" w:cs="Arial"/>
                <w:sz w:val="16"/>
                <w:szCs w:val="16"/>
              </w:rPr>
              <w:t>verticală și</w:t>
            </w:r>
            <w:r w:rsidRPr="008F1CF6">
              <w:rPr>
                <w:rFonts w:ascii="Arial" w:hAnsi="Arial" w:cs="Arial"/>
                <w:spacing w:val="1"/>
                <w:sz w:val="16"/>
                <w:szCs w:val="16"/>
              </w:rPr>
              <w:t xml:space="preserve"> </w:t>
            </w:r>
            <w:r w:rsidRPr="008F1CF6">
              <w:rPr>
                <w:rFonts w:ascii="Arial" w:hAnsi="Arial" w:cs="Arial"/>
                <w:sz w:val="16"/>
                <w:szCs w:val="16"/>
              </w:rPr>
              <w:t>orizontală a</w:t>
            </w:r>
            <w:r w:rsidRPr="008F1CF6">
              <w:rPr>
                <w:rFonts w:ascii="Arial" w:hAnsi="Arial" w:cs="Arial"/>
                <w:spacing w:val="-42"/>
                <w:sz w:val="16"/>
                <w:szCs w:val="16"/>
              </w:rPr>
              <w:t xml:space="preserve"> </w:t>
            </w:r>
            <w:r w:rsidRPr="008F1CF6">
              <w:rPr>
                <w:rFonts w:ascii="Arial" w:hAnsi="Arial" w:cs="Arial"/>
                <w:sz w:val="16"/>
                <w:szCs w:val="16"/>
              </w:rPr>
              <w:t>arboretelor</w:t>
            </w:r>
          </w:p>
        </w:tc>
        <w:tc>
          <w:tcPr>
            <w:tcW w:w="1191" w:type="dxa"/>
            <w:shd w:val="clear" w:color="auto" w:fill="00AFF0"/>
          </w:tcPr>
          <w:p w14:paraId="44AF02A8" w14:textId="77777777" w:rsidR="00FB1C23" w:rsidRPr="008F1CF6" w:rsidRDefault="00FB1C23" w:rsidP="00A736FF">
            <w:pPr>
              <w:pStyle w:val="TableParagraph"/>
              <w:spacing w:before="7"/>
              <w:rPr>
                <w:rFonts w:ascii="Arial" w:hAnsi="Arial" w:cs="Arial"/>
                <w:b/>
                <w:sz w:val="16"/>
                <w:szCs w:val="16"/>
              </w:rPr>
            </w:pPr>
          </w:p>
          <w:p w14:paraId="0905AFDD" w14:textId="77777777" w:rsidR="00FB1C23" w:rsidRPr="008F1CF6" w:rsidRDefault="00FB1C23" w:rsidP="00A736FF">
            <w:pPr>
              <w:pStyle w:val="TableParagraph"/>
              <w:ind w:left="148" w:right="148" w:firstLine="1"/>
              <w:rPr>
                <w:rFonts w:ascii="Arial" w:hAnsi="Arial" w:cs="Arial"/>
                <w:sz w:val="16"/>
                <w:szCs w:val="16"/>
              </w:rPr>
            </w:pPr>
            <w:r w:rsidRPr="008F1CF6">
              <w:rPr>
                <w:rFonts w:ascii="Arial" w:hAnsi="Arial" w:cs="Arial"/>
                <w:sz w:val="16"/>
                <w:szCs w:val="16"/>
              </w:rPr>
              <w:t>Se</w:t>
            </w:r>
            <w:r w:rsidRPr="008F1CF6">
              <w:rPr>
                <w:rFonts w:ascii="Arial" w:hAnsi="Arial" w:cs="Arial"/>
                <w:spacing w:val="1"/>
                <w:sz w:val="16"/>
                <w:szCs w:val="16"/>
              </w:rPr>
              <w:t xml:space="preserve"> </w:t>
            </w:r>
            <w:r w:rsidRPr="008F1CF6">
              <w:rPr>
                <w:rFonts w:ascii="Arial" w:hAnsi="Arial" w:cs="Arial"/>
                <w:sz w:val="16"/>
                <w:szCs w:val="16"/>
              </w:rPr>
              <w:t>promovează</w:t>
            </w:r>
            <w:r w:rsidRPr="008F1CF6">
              <w:rPr>
                <w:rFonts w:ascii="Arial" w:hAnsi="Arial" w:cs="Arial"/>
                <w:spacing w:val="-42"/>
                <w:sz w:val="16"/>
                <w:szCs w:val="16"/>
              </w:rPr>
              <w:t xml:space="preserve"> </w:t>
            </w:r>
            <w:r w:rsidRPr="008F1CF6">
              <w:rPr>
                <w:rFonts w:ascii="Arial" w:hAnsi="Arial" w:cs="Arial"/>
                <w:sz w:val="16"/>
                <w:szCs w:val="16"/>
              </w:rPr>
              <w:t>regenerarea</w:t>
            </w:r>
            <w:r w:rsidRPr="008F1CF6">
              <w:rPr>
                <w:rFonts w:ascii="Arial" w:hAnsi="Arial" w:cs="Arial"/>
                <w:spacing w:val="1"/>
                <w:sz w:val="16"/>
                <w:szCs w:val="16"/>
              </w:rPr>
              <w:t xml:space="preserve"> </w:t>
            </w:r>
            <w:r w:rsidRPr="008F1CF6">
              <w:rPr>
                <w:rFonts w:ascii="Arial" w:hAnsi="Arial" w:cs="Arial"/>
                <w:sz w:val="16"/>
                <w:szCs w:val="16"/>
              </w:rPr>
              <w:t>naturală a</w:t>
            </w:r>
            <w:r w:rsidRPr="008F1CF6">
              <w:rPr>
                <w:rFonts w:ascii="Arial" w:hAnsi="Arial" w:cs="Arial"/>
                <w:spacing w:val="1"/>
                <w:sz w:val="16"/>
                <w:szCs w:val="16"/>
              </w:rPr>
              <w:t xml:space="preserve"> </w:t>
            </w:r>
            <w:r w:rsidRPr="008F1CF6">
              <w:rPr>
                <w:rFonts w:ascii="Arial" w:hAnsi="Arial" w:cs="Arial"/>
                <w:sz w:val="16"/>
                <w:szCs w:val="16"/>
              </w:rPr>
              <w:t>speciilor</w:t>
            </w:r>
            <w:r w:rsidRPr="008F1CF6">
              <w:rPr>
                <w:rFonts w:ascii="Arial" w:hAnsi="Arial" w:cs="Arial"/>
                <w:spacing w:val="1"/>
                <w:sz w:val="16"/>
                <w:szCs w:val="16"/>
              </w:rPr>
              <w:t xml:space="preserve"> </w:t>
            </w:r>
            <w:r w:rsidRPr="008F1CF6">
              <w:rPr>
                <w:rFonts w:ascii="Arial" w:hAnsi="Arial" w:cs="Arial"/>
                <w:sz w:val="16"/>
                <w:szCs w:val="16"/>
              </w:rPr>
              <w:t>dominante</w:t>
            </w:r>
          </w:p>
        </w:tc>
        <w:tc>
          <w:tcPr>
            <w:tcW w:w="870" w:type="dxa"/>
          </w:tcPr>
          <w:p w14:paraId="3A387A0B" w14:textId="77777777" w:rsidR="00FB1C23" w:rsidRPr="008F1CF6" w:rsidRDefault="00FB1C23" w:rsidP="00A736FF">
            <w:pPr>
              <w:pStyle w:val="TableParagraph"/>
              <w:rPr>
                <w:rFonts w:ascii="Arial" w:hAnsi="Arial" w:cs="Arial"/>
                <w:b/>
                <w:sz w:val="16"/>
                <w:szCs w:val="16"/>
              </w:rPr>
            </w:pPr>
          </w:p>
          <w:p w14:paraId="23AEB9C9" w14:textId="77777777" w:rsidR="00FB1C23" w:rsidRPr="008F1CF6" w:rsidRDefault="00FB1C23" w:rsidP="00A736FF">
            <w:pPr>
              <w:pStyle w:val="TableParagraph"/>
              <w:rPr>
                <w:rFonts w:ascii="Arial" w:hAnsi="Arial" w:cs="Arial"/>
                <w:b/>
                <w:sz w:val="16"/>
                <w:szCs w:val="16"/>
              </w:rPr>
            </w:pPr>
          </w:p>
          <w:p w14:paraId="011A19EF" w14:textId="77777777" w:rsidR="00FB1C23" w:rsidRPr="008F1CF6" w:rsidRDefault="00FB1C23" w:rsidP="00A736FF">
            <w:pPr>
              <w:pStyle w:val="TableParagraph"/>
              <w:spacing w:before="3"/>
              <w:rPr>
                <w:rFonts w:ascii="Arial" w:hAnsi="Arial" w:cs="Arial"/>
                <w:b/>
                <w:sz w:val="16"/>
                <w:szCs w:val="16"/>
              </w:rPr>
            </w:pPr>
          </w:p>
          <w:p w14:paraId="616184FE" w14:textId="77777777" w:rsidR="00FB1C23" w:rsidRPr="008F1CF6" w:rsidRDefault="00FB1C23" w:rsidP="00A736FF">
            <w:pPr>
              <w:pStyle w:val="TableParagraph"/>
              <w:ind w:left="195" w:right="177"/>
              <w:rPr>
                <w:rFonts w:ascii="Arial" w:hAnsi="Arial" w:cs="Arial"/>
                <w:sz w:val="16"/>
                <w:szCs w:val="16"/>
              </w:rPr>
            </w:pPr>
            <w:r w:rsidRPr="008F1CF6">
              <w:rPr>
                <w:rFonts w:ascii="Arial" w:hAnsi="Arial" w:cs="Arial"/>
                <w:sz w:val="16"/>
                <w:szCs w:val="16"/>
              </w:rPr>
              <w:t>Lung</w:t>
            </w:r>
          </w:p>
        </w:tc>
        <w:tc>
          <w:tcPr>
            <w:tcW w:w="1114" w:type="dxa"/>
          </w:tcPr>
          <w:p w14:paraId="7537F3B1" w14:textId="77777777" w:rsidR="00FB1C23" w:rsidRPr="008F1CF6" w:rsidRDefault="00FB1C23" w:rsidP="00A736FF">
            <w:pPr>
              <w:pStyle w:val="TableParagraph"/>
              <w:rPr>
                <w:rFonts w:ascii="Arial" w:hAnsi="Arial" w:cs="Arial"/>
                <w:b/>
                <w:sz w:val="16"/>
                <w:szCs w:val="16"/>
              </w:rPr>
            </w:pPr>
          </w:p>
          <w:p w14:paraId="7E8CB66C" w14:textId="77777777" w:rsidR="00FB1C23" w:rsidRPr="008F1CF6" w:rsidRDefault="00FB1C23" w:rsidP="00A736FF">
            <w:pPr>
              <w:pStyle w:val="TableParagraph"/>
              <w:rPr>
                <w:rFonts w:ascii="Arial" w:hAnsi="Arial" w:cs="Arial"/>
                <w:b/>
                <w:sz w:val="16"/>
                <w:szCs w:val="16"/>
              </w:rPr>
            </w:pPr>
          </w:p>
          <w:p w14:paraId="773F4770" w14:textId="77777777" w:rsidR="00FB1C23" w:rsidRPr="008F1CF6" w:rsidRDefault="00FB1C23" w:rsidP="00A736FF">
            <w:pPr>
              <w:pStyle w:val="TableParagraph"/>
              <w:spacing w:before="6"/>
              <w:rPr>
                <w:rFonts w:ascii="Arial" w:hAnsi="Arial" w:cs="Arial"/>
                <w:b/>
                <w:sz w:val="16"/>
                <w:szCs w:val="16"/>
              </w:rPr>
            </w:pPr>
          </w:p>
          <w:p w14:paraId="51A49DC8" w14:textId="77777777" w:rsidR="00FB1C23" w:rsidRPr="008F1CF6" w:rsidRDefault="00FB1C23" w:rsidP="00A736FF">
            <w:pPr>
              <w:pStyle w:val="TableParagraph"/>
              <w:ind w:left="210"/>
              <w:rPr>
                <w:rFonts w:ascii="Arial" w:hAnsi="Arial" w:cs="Arial"/>
                <w:sz w:val="16"/>
                <w:szCs w:val="16"/>
              </w:rPr>
            </w:pPr>
            <w:r w:rsidRPr="008F1CF6">
              <w:rPr>
                <w:rFonts w:ascii="Arial" w:hAnsi="Arial" w:cs="Arial"/>
                <w:sz w:val="16"/>
                <w:szCs w:val="16"/>
              </w:rPr>
              <w:t>Suprafața</w:t>
            </w:r>
          </w:p>
          <w:p w14:paraId="3345D281" w14:textId="77777777" w:rsidR="00FB1C23" w:rsidRPr="008F1CF6" w:rsidRDefault="00FB1C23" w:rsidP="00A736FF">
            <w:pPr>
              <w:pStyle w:val="TableParagraph"/>
              <w:ind w:left="172"/>
              <w:rPr>
                <w:rFonts w:ascii="Arial" w:hAnsi="Arial" w:cs="Arial"/>
                <w:sz w:val="16"/>
                <w:szCs w:val="16"/>
              </w:rPr>
            </w:pPr>
            <w:r w:rsidRPr="008F1CF6">
              <w:rPr>
                <w:rFonts w:ascii="Arial" w:hAnsi="Arial" w:cs="Arial"/>
                <w:sz w:val="16"/>
                <w:szCs w:val="16"/>
              </w:rPr>
              <w:t>habitatului</w:t>
            </w:r>
          </w:p>
        </w:tc>
        <w:tc>
          <w:tcPr>
            <w:tcW w:w="826" w:type="dxa"/>
          </w:tcPr>
          <w:p w14:paraId="18A97855" w14:textId="77777777" w:rsidR="00FB1C23" w:rsidRPr="008F1CF6" w:rsidRDefault="00FB1C23" w:rsidP="00A736FF">
            <w:pPr>
              <w:pStyle w:val="TableParagraph"/>
              <w:rPr>
                <w:rFonts w:ascii="Arial" w:hAnsi="Arial" w:cs="Arial"/>
                <w:b/>
                <w:sz w:val="16"/>
                <w:szCs w:val="16"/>
              </w:rPr>
            </w:pPr>
          </w:p>
          <w:p w14:paraId="387A03B6" w14:textId="77777777" w:rsidR="00FB1C23" w:rsidRPr="008F1CF6" w:rsidRDefault="00FB1C23" w:rsidP="00A736FF">
            <w:pPr>
              <w:pStyle w:val="TableParagraph"/>
              <w:rPr>
                <w:rFonts w:ascii="Arial" w:hAnsi="Arial" w:cs="Arial"/>
                <w:b/>
                <w:sz w:val="16"/>
                <w:szCs w:val="16"/>
              </w:rPr>
            </w:pPr>
          </w:p>
          <w:p w14:paraId="3BED24C0" w14:textId="77777777" w:rsidR="00FB1C23" w:rsidRPr="008F1CF6" w:rsidRDefault="00FB1C23" w:rsidP="00A736FF">
            <w:pPr>
              <w:pStyle w:val="TableParagraph"/>
              <w:spacing w:before="3"/>
              <w:rPr>
                <w:rFonts w:ascii="Arial" w:hAnsi="Arial" w:cs="Arial"/>
                <w:b/>
                <w:sz w:val="16"/>
                <w:szCs w:val="16"/>
              </w:rPr>
            </w:pPr>
          </w:p>
          <w:p w14:paraId="13A7A61B" w14:textId="77777777" w:rsidR="00FB1C23" w:rsidRPr="008F1CF6" w:rsidRDefault="00FB1C23" w:rsidP="00A736FF">
            <w:pPr>
              <w:pStyle w:val="TableParagraph"/>
              <w:ind w:left="159" w:right="152"/>
              <w:rPr>
                <w:rFonts w:ascii="Arial" w:hAnsi="Arial" w:cs="Arial"/>
                <w:sz w:val="16"/>
                <w:szCs w:val="16"/>
              </w:rPr>
            </w:pPr>
            <w:r w:rsidRPr="008F1CF6">
              <w:rPr>
                <w:rFonts w:ascii="Arial" w:hAnsi="Arial" w:cs="Arial"/>
                <w:sz w:val="16"/>
                <w:szCs w:val="16"/>
              </w:rPr>
              <w:t>-</w:t>
            </w:r>
          </w:p>
        </w:tc>
        <w:tc>
          <w:tcPr>
            <w:tcW w:w="1075" w:type="dxa"/>
          </w:tcPr>
          <w:p w14:paraId="219C10CF" w14:textId="77777777" w:rsidR="00FB1C23" w:rsidRPr="008F1CF6" w:rsidRDefault="00FB1C23" w:rsidP="00A736FF">
            <w:pPr>
              <w:pStyle w:val="TableParagraph"/>
              <w:spacing w:before="7"/>
              <w:rPr>
                <w:rFonts w:ascii="Arial" w:hAnsi="Arial" w:cs="Arial"/>
                <w:b/>
                <w:sz w:val="16"/>
                <w:szCs w:val="16"/>
              </w:rPr>
            </w:pPr>
          </w:p>
        </w:tc>
        <w:tc>
          <w:tcPr>
            <w:tcW w:w="1075" w:type="dxa"/>
          </w:tcPr>
          <w:p w14:paraId="7B3D951C" w14:textId="77777777" w:rsidR="00FB1C23" w:rsidRPr="008F1CF6" w:rsidRDefault="00FB1C23" w:rsidP="00A736FF">
            <w:pPr>
              <w:pStyle w:val="TableParagraph"/>
              <w:spacing w:before="7"/>
              <w:rPr>
                <w:rFonts w:ascii="Arial" w:hAnsi="Arial" w:cs="Arial"/>
                <w:b/>
                <w:sz w:val="16"/>
                <w:szCs w:val="16"/>
              </w:rPr>
            </w:pPr>
          </w:p>
          <w:p w14:paraId="048E510E" w14:textId="77777777" w:rsidR="00FB1C23" w:rsidRPr="008F1CF6" w:rsidRDefault="00FB1C23" w:rsidP="00A736FF">
            <w:pPr>
              <w:pStyle w:val="TableParagraph"/>
              <w:ind w:left="116" w:right="112"/>
              <w:rPr>
                <w:rFonts w:ascii="Arial" w:hAnsi="Arial" w:cs="Arial"/>
                <w:sz w:val="16"/>
                <w:szCs w:val="16"/>
              </w:rPr>
            </w:pPr>
            <w:r w:rsidRPr="008F1CF6">
              <w:rPr>
                <w:rFonts w:ascii="Arial" w:hAnsi="Arial" w:cs="Arial"/>
                <w:sz w:val="16"/>
                <w:szCs w:val="16"/>
              </w:rPr>
              <w:t>Procentul</w:t>
            </w:r>
            <w:r w:rsidRPr="008F1CF6">
              <w:rPr>
                <w:rFonts w:ascii="Arial" w:hAnsi="Arial" w:cs="Arial"/>
                <w:spacing w:val="1"/>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suprafața</w:t>
            </w:r>
            <w:r w:rsidRPr="008F1CF6">
              <w:rPr>
                <w:rFonts w:ascii="Arial" w:hAnsi="Arial" w:cs="Arial"/>
                <w:spacing w:val="1"/>
                <w:sz w:val="16"/>
                <w:szCs w:val="16"/>
              </w:rPr>
              <w:t xml:space="preserve"> </w:t>
            </w:r>
            <w:r w:rsidRPr="008F1CF6">
              <w:rPr>
                <w:rFonts w:ascii="Arial" w:hAnsi="Arial" w:cs="Arial"/>
                <w:sz w:val="16"/>
                <w:szCs w:val="16"/>
              </w:rPr>
              <w:t>totală a</w:t>
            </w:r>
            <w:r w:rsidRPr="008F1CF6">
              <w:rPr>
                <w:rFonts w:ascii="Arial" w:hAnsi="Arial" w:cs="Arial"/>
                <w:spacing w:val="1"/>
                <w:sz w:val="16"/>
                <w:szCs w:val="16"/>
              </w:rPr>
              <w:t xml:space="preserve"> </w:t>
            </w:r>
            <w:r w:rsidRPr="008F1CF6">
              <w:rPr>
                <w:rFonts w:ascii="Arial" w:hAnsi="Arial" w:cs="Arial"/>
                <w:sz w:val="16"/>
                <w:szCs w:val="16"/>
              </w:rPr>
              <w:t>habitatului</w:t>
            </w:r>
            <w:r w:rsidRPr="008F1CF6">
              <w:rPr>
                <w:rFonts w:ascii="Arial" w:hAnsi="Arial" w:cs="Arial"/>
                <w:spacing w:val="-42"/>
                <w:sz w:val="16"/>
                <w:szCs w:val="16"/>
              </w:rPr>
              <w:t xml:space="preserve"> </w:t>
            </w:r>
            <w:r w:rsidRPr="008F1CF6">
              <w:rPr>
                <w:rFonts w:ascii="Arial" w:hAnsi="Arial" w:cs="Arial"/>
                <w:sz w:val="16"/>
                <w:szCs w:val="16"/>
              </w:rPr>
              <w:t>afectată</w:t>
            </w:r>
          </w:p>
        </w:tc>
      </w:tr>
      <w:tr w:rsidR="00FB1C23" w:rsidRPr="008F1CF6" w14:paraId="617EB488" w14:textId="77777777" w:rsidTr="00A736FF">
        <w:trPr>
          <w:trHeight w:val="1997"/>
        </w:trPr>
        <w:tc>
          <w:tcPr>
            <w:tcW w:w="902" w:type="dxa"/>
          </w:tcPr>
          <w:p w14:paraId="373B10A4" w14:textId="77777777" w:rsidR="00FB1C23" w:rsidRPr="008F1CF6" w:rsidRDefault="00FB1C23" w:rsidP="00A736FF">
            <w:pPr>
              <w:pStyle w:val="TableParagraph"/>
              <w:rPr>
                <w:rFonts w:ascii="Arial" w:hAnsi="Arial" w:cs="Arial"/>
                <w:b/>
                <w:sz w:val="16"/>
                <w:szCs w:val="16"/>
              </w:rPr>
            </w:pPr>
          </w:p>
          <w:p w14:paraId="6FFA2630" w14:textId="77777777" w:rsidR="00FB1C23" w:rsidRPr="008F1CF6" w:rsidRDefault="00FB1C23" w:rsidP="00A736FF">
            <w:pPr>
              <w:pStyle w:val="TableParagraph"/>
              <w:rPr>
                <w:rFonts w:ascii="Arial" w:hAnsi="Arial" w:cs="Arial"/>
                <w:b/>
                <w:sz w:val="16"/>
                <w:szCs w:val="16"/>
              </w:rPr>
            </w:pPr>
          </w:p>
          <w:p w14:paraId="6A97EBA2" w14:textId="77777777" w:rsidR="00FB1C23" w:rsidRPr="008F1CF6" w:rsidRDefault="00FB1C23" w:rsidP="00A736FF">
            <w:pPr>
              <w:pStyle w:val="TableParagraph"/>
              <w:spacing w:before="146"/>
              <w:ind w:firstLine="4"/>
              <w:rPr>
                <w:rFonts w:ascii="Arial" w:hAnsi="Arial" w:cs="Arial"/>
                <w:sz w:val="16"/>
                <w:szCs w:val="16"/>
              </w:rPr>
            </w:pPr>
            <w:r w:rsidRPr="008F1CF6">
              <w:rPr>
                <w:rFonts w:ascii="Arial" w:hAnsi="Arial" w:cs="Arial"/>
                <w:sz w:val="16"/>
                <w:szCs w:val="16"/>
              </w:rPr>
              <w:t>Tăieri</w:t>
            </w:r>
          </w:p>
          <w:p w14:paraId="61378AC7" w14:textId="77777777" w:rsidR="00FB1C23" w:rsidRPr="008F1CF6" w:rsidRDefault="00FB1C23" w:rsidP="00A736FF">
            <w:pPr>
              <w:pStyle w:val="TableParagraph"/>
              <w:spacing w:before="146"/>
              <w:ind w:firstLine="4"/>
              <w:rPr>
                <w:rFonts w:ascii="Arial" w:hAnsi="Arial" w:cs="Arial"/>
                <w:sz w:val="16"/>
                <w:szCs w:val="16"/>
              </w:rPr>
            </w:pPr>
            <w:r w:rsidRPr="008F1CF6">
              <w:rPr>
                <w:rFonts w:ascii="Arial" w:hAnsi="Arial" w:cs="Arial"/>
                <w:spacing w:val="-42"/>
                <w:sz w:val="16"/>
                <w:szCs w:val="16"/>
              </w:rPr>
              <w:t xml:space="preserve">  </w:t>
            </w:r>
            <w:r w:rsidRPr="008F1CF6">
              <w:rPr>
                <w:rFonts w:ascii="Arial" w:hAnsi="Arial" w:cs="Arial"/>
                <w:sz w:val="16"/>
                <w:szCs w:val="16"/>
              </w:rPr>
              <w:t>igienă</w:t>
            </w:r>
          </w:p>
        </w:tc>
        <w:tc>
          <w:tcPr>
            <w:tcW w:w="1090" w:type="dxa"/>
          </w:tcPr>
          <w:p w14:paraId="2AD3E7D6" w14:textId="77777777" w:rsidR="00FB1C23" w:rsidRPr="008F1CF6" w:rsidRDefault="00FB1C23" w:rsidP="00A736FF">
            <w:pPr>
              <w:pStyle w:val="TableParagraph"/>
              <w:spacing w:before="6"/>
              <w:rPr>
                <w:rFonts w:ascii="Arial" w:hAnsi="Arial" w:cs="Arial"/>
                <w:b/>
                <w:sz w:val="16"/>
                <w:szCs w:val="16"/>
              </w:rPr>
            </w:pPr>
          </w:p>
          <w:p w14:paraId="1E71B3AB" w14:textId="77777777" w:rsidR="00FB1C23" w:rsidRPr="008F1CF6" w:rsidRDefault="00FB1C23" w:rsidP="00A736FF">
            <w:pPr>
              <w:pStyle w:val="TableParagraph"/>
              <w:ind w:left="105" w:right="125"/>
              <w:rPr>
                <w:rFonts w:ascii="Arial" w:hAnsi="Arial" w:cs="Arial"/>
                <w:sz w:val="16"/>
                <w:szCs w:val="16"/>
              </w:rPr>
            </w:pPr>
            <w:r w:rsidRPr="008F1CF6">
              <w:rPr>
                <w:rFonts w:ascii="Arial" w:hAnsi="Arial" w:cs="Arial"/>
                <w:sz w:val="16"/>
                <w:szCs w:val="16"/>
              </w:rPr>
              <w:t>Eliminarea</w:t>
            </w:r>
            <w:r w:rsidRPr="008F1CF6">
              <w:rPr>
                <w:rFonts w:ascii="Arial" w:hAnsi="Arial" w:cs="Arial"/>
                <w:spacing w:val="1"/>
                <w:sz w:val="16"/>
                <w:szCs w:val="16"/>
              </w:rPr>
              <w:t xml:space="preserve"> </w:t>
            </w:r>
            <w:r w:rsidRPr="008F1CF6">
              <w:rPr>
                <w:rFonts w:ascii="Arial" w:hAnsi="Arial" w:cs="Arial"/>
                <w:sz w:val="16"/>
                <w:szCs w:val="16"/>
              </w:rPr>
              <w:t>arborilor</w:t>
            </w:r>
            <w:r w:rsidRPr="008F1CF6">
              <w:rPr>
                <w:rFonts w:ascii="Arial" w:hAnsi="Arial" w:cs="Arial"/>
                <w:spacing w:val="1"/>
                <w:sz w:val="16"/>
                <w:szCs w:val="16"/>
              </w:rPr>
              <w:t xml:space="preserve"> </w:t>
            </w:r>
            <w:r w:rsidRPr="008F1CF6">
              <w:rPr>
                <w:rFonts w:ascii="Arial" w:hAnsi="Arial" w:cs="Arial"/>
                <w:sz w:val="16"/>
                <w:szCs w:val="16"/>
              </w:rPr>
              <w:t>morti/exem</w:t>
            </w:r>
            <w:r w:rsidRPr="008F1CF6">
              <w:rPr>
                <w:rFonts w:ascii="Arial" w:hAnsi="Arial" w:cs="Arial"/>
                <w:spacing w:val="-42"/>
                <w:sz w:val="16"/>
                <w:szCs w:val="16"/>
              </w:rPr>
              <w:t xml:space="preserve"> </w:t>
            </w:r>
            <w:r w:rsidRPr="008F1CF6">
              <w:rPr>
                <w:rFonts w:ascii="Arial" w:hAnsi="Arial" w:cs="Arial"/>
                <w:sz w:val="16"/>
                <w:szCs w:val="16"/>
              </w:rPr>
              <w:t>plare</w:t>
            </w:r>
            <w:r w:rsidRPr="008F1CF6">
              <w:rPr>
                <w:rFonts w:ascii="Arial" w:hAnsi="Arial" w:cs="Arial"/>
                <w:spacing w:val="1"/>
                <w:sz w:val="16"/>
                <w:szCs w:val="16"/>
              </w:rPr>
              <w:t xml:space="preserve"> </w:t>
            </w:r>
            <w:r w:rsidRPr="008F1CF6">
              <w:rPr>
                <w:rFonts w:ascii="Arial" w:hAnsi="Arial" w:cs="Arial"/>
                <w:sz w:val="16"/>
                <w:szCs w:val="16"/>
              </w:rPr>
              <w:t>bolnave</w:t>
            </w:r>
          </w:p>
        </w:tc>
        <w:tc>
          <w:tcPr>
            <w:tcW w:w="999" w:type="dxa"/>
            <w:shd w:val="clear" w:color="auto" w:fill="FFFF00"/>
          </w:tcPr>
          <w:p w14:paraId="0B066012" w14:textId="77777777" w:rsidR="00FB1C23" w:rsidRPr="008F1CF6" w:rsidRDefault="00FB1C23" w:rsidP="00A736FF">
            <w:pPr>
              <w:pStyle w:val="TableParagraph"/>
              <w:rPr>
                <w:rFonts w:ascii="Arial" w:hAnsi="Arial" w:cs="Arial"/>
                <w:b/>
                <w:sz w:val="16"/>
                <w:szCs w:val="16"/>
              </w:rPr>
            </w:pPr>
          </w:p>
          <w:p w14:paraId="0EA047D1" w14:textId="77777777" w:rsidR="00FB1C23" w:rsidRPr="008F1CF6" w:rsidRDefault="00FB1C23" w:rsidP="00A736FF">
            <w:pPr>
              <w:pStyle w:val="TableParagraph"/>
              <w:spacing w:before="146"/>
              <w:ind w:left="110" w:right="269"/>
              <w:rPr>
                <w:rFonts w:ascii="Arial" w:hAnsi="Arial" w:cs="Arial"/>
                <w:sz w:val="16"/>
                <w:szCs w:val="16"/>
              </w:rPr>
            </w:pPr>
            <w:r w:rsidRPr="008F1CF6">
              <w:rPr>
                <w:rFonts w:ascii="Arial" w:hAnsi="Arial" w:cs="Arial"/>
                <w:sz w:val="16"/>
                <w:szCs w:val="16"/>
              </w:rPr>
              <w:t>Alterare</w:t>
            </w:r>
            <w:r w:rsidRPr="008F1CF6">
              <w:rPr>
                <w:rFonts w:ascii="Arial" w:hAnsi="Arial" w:cs="Arial"/>
                <w:spacing w:val="-42"/>
                <w:sz w:val="16"/>
                <w:szCs w:val="16"/>
              </w:rPr>
              <w:t xml:space="preserve"> </w:t>
            </w:r>
            <w:r w:rsidRPr="008F1CF6">
              <w:rPr>
                <w:rFonts w:ascii="Arial" w:hAnsi="Arial" w:cs="Arial"/>
                <w:sz w:val="16"/>
                <w:szCs w:val="16"/>
              </w:rPr>
              <w:t>habitat</w:t>
            </w:r>
          </w:p>
        </w:tc>
        <w:tc>
          <w:tcPr>
            <w:tcW w:w="1196" w:type="dxa"/>
            <w:shd w:val="clear" w:color="auto" w:fill="91D050"/>
          </w:tcPr>
          <w:p w14:paraId="35EFD606" w14:textId="77777777" w:rsidR="00FB1C23" w:rsidRPr="008F1CF6" w:rsidRDefault="00FB1C23" w:rsidP="00A736FF">
            <w:pPr>
              <w:pStyle w:val="TableParagraph"/>
              <w:spacing w:before="9"/>
              <w:rPr>
                <w:rFonts w:ascii="Arial" w:hAnsi="Arial" w:cs="Arial"/>
                <w:b/>
                <w:sz w:val="16"/>
                <w:szCs w:val="16"/>
              </w:rPr>
            </w:pPr>
          </w:p>
          <w:p w14:paraId="4CF26764" w14:textId="77777777" w:rsidR="00FB1C23" w:rsidRPr="008F1CF6" w:rsidRDefault="00FB1C23" w:rsidP="00A736FF">
            <w:pPr>
              <w:pStyle w:val="TableParagraph"/>
              <w:ind w:left="172" w:right="163" w:hanging="4"/>
              <w:rPr>
                <w:rFonts w:ascii="Arial" w:hAnsi="Arial" w:cs="Arial"/>
                <w:sz w:val="16"/>
                <w:szCs w:val="16"/>
              </w:rPr>
            </w:pPr>
            <w:r w:rsidRPr="008F1CF6">
              <w:rPr>
                <w:rFonts w:ascii="Arial" w:hAnsi="Arial" w:cs="Arial"/>
                <w:sz w:val="16"/>
                <w:szCs w:val="16"/>
              </w:rPr>
              <w:t>Se</w:t>
            </w:r>
            <w:r w:rsidRPr="008F1CF6">
              <w:rPr>
                <w:rFonts w:ascii="Arial" w:hAnsi="Arial" w:cs="Arial"/>
                <w:spacing w:val="1"/>
                <w:sz w:val="16"/>
                <w:szCs w:val="16"/>
              </w:rPr>
              <w:t xml:space="preserve"> </w:t>
            </w:r>
            <w:r w:rsidRPr="008F1CF6">
              <w:rPr>
                <w:rFonts w:ascii="Arial" w:hAnsi="Arial" w:cs="Arial"/>
                <w:sz w:val="16"/>
                <w:szCs w:val="16"/>
              </w:rPr>
              <w:t>modelează</w:t>
            </w:r>
            <w:r w:rsidRPr="008F1CF6">
              <w:rPr>
                <w:rFonts w:ascii="Arial" w:hAnsi="Arial" w:cs="Arial"/>
                <w:spacing w:val="1"/>
                <w:sz w:val="16"/>
                <w:szCs w:val="16"/>
              </w:rPr>
              <w:t xml:space="preserve"> </w:t>
            </w:r>
            <w:r w:rsidRPr="008F1CF6">
              <w:rPr>
                <w:rFonts w:ascii="Arial" w:hAnsi="Arial" w:cs="Arial"/>
                <w:sz w:val="16"/>
                <w:szCs w:val="16"/>
              </w:rPr>
              <w:t>structura</w:t>
            </w:r>
            <w:r w:rsidRPr="008F1CF6">
              <w:rPr>
                <w:rFonts w:ascii="Arial" w:hAnsi="Arial" w:cs="Arial"/>
                <w:spacing w:val="1"/>
                <w:sz w:val="16"/>
                <w:szCs w:val="16"/>
              </w:rPr>
              <w:t xml:space="preserve"> </w:t>
            </w:r>
            <w:r w:rsidRPr="008F1CF6">
              <w:rPr>
                <w:rFonts w:ascii="Arial" w:hAnsi="Arial" w:cs="Arial"/>
                <w:sz w:val="16"/>
                <w:szCs w:val="16"/>
              </w:rPr>
              <w:t>verticală și</w:t>
            </w:r>
            <w:r w:rsidRPr="008F1CF6">
              <w:rPr>
                <w:rFonts w:ascii="Arial" w:hAnsi="Arial" w:cs="Arial"/>
                <w:spacing w:val="1"/>
                <w:sz w:val="16"/>
                <w:szCs w:val="16"/>
              </w:rPr>
              <w:t xml:space="preserve"> </w:t>
            </w:r>
            <w:r w:rsidRPr="008F1CF6">
              <w:rPr>
                <w:rFonts w:ascii="Arial" w:hAnsi="Arial" w:cs="Arial"/>
                <w:sz w:val="16"/>
                <w:szCs w:val="16"/>
              </w:rPr>
              <w:t>orizontală a</w:t>
            </w:r>
            <w:r w:rsidRPr="008F1CF6">
              <w:rPr>
                <w:rFonts w:ascii="Arial" w:hAnsi="Arial" w:cs="Arial"/>
                <w:spacing w:val="-42"/>
                <w:sz w:val="16"/>
                <w:szCs w:val="16"/>
              </w:rPr>
              <w:t xml:space="preserve"> </w:t>
            </w:r>
            <w:r w:rsidRPr="008F1CF6">
              <w:rPr>
                <w:rFonts w:ascii="Arial" w:hAnsi="Arial" w:cs="Arial"/>
                <w:sz w:val="16"/>
                <w:szCs w:val="16"/>
              </w:rPr>
              <w:t>arboretelor</w:t>
            </w:r>
          </w:p>
        </w:tc>
        <w:tc>
          <w:tcPr>
            <w:tcW w:w="1191" w:type="dxa"/>
          </w:tcPr>
          <w:p w14:paraId="0A753E8C" w14:textId="77777777" w:rsidR="00FB1C23" w:rsidRPr="008F1CF6" w:rsidRDefault="00FB1C23" w:rsidP="00A736FF">
            <w:pPr>
              <w:pStyle w:val="TableParagraph"/>
              <w:rPr>
                <w:rFonts w:ascii="Arial" w:hAnsi="Arial" w:cs="Arial"/>
                <w:b/>
                <w:sz w:val="16"/>
                <w:szCs w:val="16"/>
              </w:rPr>
            </w:pPr>
          </w:p>
          <w:p w14:paraId="4EED44D2" w14:textId="77777777" w:rsidR="00FB1C23" w:rsidRPr="008F1CF6" w:rsidRDefault="00FB1C23" w:rsidP="00A736FF">
            <w:pPr>
              <w:pStyle w:val="TableParagraph"/>
              <w:rPr>
                <w:rFonts w:ascii="Arial" w:hAnsi="Arial" w:cs="Arial"/>
                <w:b/>
                <w:sz w:val="16"/>
                <w:szCs w:val="16"/>
              </w:rPr>
            </w:pPr>
          </w:p>
          <w:p w14:paraId="7F75FC75" w14:textId="77777777" w:rsidR="00FB1C23" w:rsidRPr="008F1CF6" w:rsidRDefault="00FB1C23" w:rsidP="00A736FF">
            <w:pPr>
              <w:pStyle w:val="TableParagraph"/>
              <w:rPr>
                <w:rFonts w:ascii="Arial" w:hAnsi="Arial" w:cs="Arial"/>
                <w:b/>
                <w:sz w:val="16"/>
                <w:szCs w:val="16"/>
              </w:rPr>
            </w:pPr>
          </w:p>
          <w:p w14:paraId="6C632257" w14:textId="77777777" w:rsidR="00FB1C23" w:rsidRPr="008F1CF6" w:rsidRDefault="00FB1C23" w:rsidP="00A736FF">
            <w:pPr>
              <w:pStyle w:val="TableParagraph"/>
              <w:rPr>
                <w:rFonts w:ascii="Arial" w:hAnsi="Arial" w:cs="Arial"/>
                <w:b/>
                <w:sz w:val="16"/>
                <w:szCs w:val="16"/>
              </w:rPr>
            </w:pPr>
          </w:p>
          <w:p w14:paraId="32295DF7" w14:textId="77777777" w:rsidR="00FB1C23" w:rsidRPr="008F1CF6" w:rsidRDefault="00FB1C23" w:rsidP="00A736FF">
            <w:pPr>
              <w:pStyle w:val="TableParagraph"/>
              <w:rPr>
                <w:rFonts w:ascii="Arial" w:hAnsi="Arial" w:cs="Arial"/>
                <w:b/>
                <w:sz w:val="16"/>
                <w:szCs w:val="16"/>
              </w:rPr>
            </w:pPr>
          </w:p>
          <w:p w14:paraId="78069808" w14:textId="77777777" w:rsidR="00FB1C23" w:rsidRPr="008F1CF6" w:rsidRDefault="00FB1C23" w:rsidP="00A736FF">
            <w:pPr>
              <w:pStyle w:val="TableParagraph"/>
              <w:spacing w:before="5"/>
              <w:rPr>
                <w:rFonts w:ascii="Arial" w:hAnsi="Arial" w:cs="Arial"/>
                <w:b/>
                <w:sz w:val="16"/>
                <w:szCs w:val="16"/>
              </w:rPr>
            </w:pPr>
          </w:p>
          <w:p w14:paraId="300359CD" w14:textId="77777777" w:rsidR="00FB1C23" w:rsidRPr="008F1CF6" w:rsidRDefault="00FB1C23" w:rsidP="00A736FF">
            <w:pPr>
              <w:pStyle w:val="TableParagraph"/>
              <w:ind w:left="2"/>
              <w:rPr>
                <w:rFonts w:ascii="Arial" w:hAnsi="Arial" w:cs="Arial"/>
                <w:sz w:val="16"/>
                <w:szCs w:val="16"/>
              </w:rPr>
            </w:pPr>
            <w:r w:rsidRPr="008F1CF6">
              <w:rPr>
                <w:rFonts w:ascii="Arial" w:hAnsi="Arial" w:cs="Arial"/>
                <w:w w:val="101"/>
                <w:sz w:val="16"/>
                <w:szCs w:val="16"/>
              </w:rPr>
              <w:t>-</w:t>
            </w:r>
          </w:p>
        </w:tc>
        <w:tc>
          <w:tcPr>
            <w:tcW w:w="870" w:type="dxa"/>
          </w:tcPr>
          <w:p w14:paraId="0B98E0B9" w14:textId="77777777" w:rsidR="00FB1C23" w:rsidRPr="008F1CF6" w:rsidRDefault="00FB1C23" w:rsidP="00A736FF">
            <w:pPr>
              <w:pStyle w:val="TableParagraph"/>
              <w:rPr>
                <w:rFonts w:ascii="Arial" w:hAnsi="Arial" w:cs="Arial"/>
                <w:b/>
                <w:sz w:val="16"/>
                <w:szCs w:val="16"/>
              </w:rPr>
            </w:pPr>
          </w:p>
          <w:p w14:paraId="02F1C51E" w14:textId="77777777" w:rsidR="00FB1C23" w:rsidRPr="008F1CF6" w:rsidRDefault="00FB1C23" w:rsidP="00A736FF">
            <w:pPr>
              <w:pStyle w:val="TableParagraph"/>
              <w:rPr>
                <w:rFonts w:ascii="Arial" w:hAnsi="Arial" w:cs="Arial"/>
                <w:b/>
                <w:sz w:val="16"/>
                <w:szCs w:val="16"/>
              </w:rPr>
            </w:pPr>
          </w:p>
          <w:p w14:paraId="1023D450" w14:textId="77777777" w:rsidR="00FB1C23" w:rsidRPr="008F1CF6" w:rsidRDefault="00FB1C23" w:rsidP="00A736FF">
            <w:pPr>
              <w:pStyle w:val="TableParagraph"/>
              <w:spacing w:before="5"/>
              <w:rPr>
                <w:rFonts w:ascii="Arial" w:hAnsi="Arial" w:cs="Arial"/>
                <w:b/>
                <w:sz w:val="16"/>
                <w:szCs w:val="16"/>
              </w:rPr>
            </w:pPr>
          </w:p>
          <w:p w14:paraId="4994AE52" w14:textId="77777777" w:rsidR="00FB1C23" w:rsidRPr="008F1CF6" w:rsidRDefault="00FB1C23" w:rsidP="00A736FF">
            <w:pPr>
              <w:pStyle w:val="TableParagraph"/>
              <w:ind w:left="195" w:right="177"/>
              <w:rPr>
                <w:rFonts w:ascii="Arial" w:hAnsi="Arial" w:cs="Arial"/>
                <w:sz w:val="16"/>
                <w:szCs w:val="16"/>
              </w:rPr>
            </w:pPr>
            <w:r w:rsidRPr="008F1CF6">
              <w:rPr>
                <w:rFonts w:ascii="Arial" w:hAnsi="Arial" w:cs="Arial"/>
                <w:sz w:val="16"/>
                <w:szCs w:val="16"/>
              </w:rPr>
              <w:t>Lung</w:t>
            </w:r>
          </w:p>
        </w:tc>
        <w:tc>
          <w:tcPr>
            <w:tcW w:w="1114" w:type="dxa"/>
          </w:tcPr>
          <w:p w14:paraId="67F0658A" w14:textId="77777777" w:rsidR="00FB1C23" w:rsidRPr="008F1CF6" w:rsidRDefault="00FB1C23" w:rsidP="00A736FF">
            <w:pPr>
              <w:pStyle w:val="TableParagraph"/>
              <w:rPr>
                <w:rFonts w:ascii="Arial" w:hAnsi="Arial" w:cs="Arial"/>
                <w:b/>
                <w:sz w:val="16"/>
                <w:szCs w:val="16"/>
              </w:rPr>
            </w:pPr>
          </w:p>
          <w:p w14:paraId="0C74529A" w14:textId="77777777" w:rsidR="00FB1C23" w:rsidRPr="008F1CF6" w:rsidRDefault="00FB1C23" w:rsidP="00A736FF">
            <w:pPr>
              <w:pStyle w:val="TableParagraph"/>
              <w:spacing w:before="169"/>
              <w:ind w:left="114" w:right="101" w:hanging="11"/>
              <w:rPr>
                <w:rFonts w:ascii="Arial" w:hAnsi="Arial" w:cs="Arial"/>
                <w:sz w:val="16"/>
                <w:szCs w:val="16"/>
              </w:rPr>
            </w:pPr>
            <w:r w:rsidRPr="008F1CF6">
              <w:rPr>
                <w:rFonts w:ascii="Arial" w:hAnsi="Arial" w:cs="Arial"/>
                <w:sz w:val="16"/>
                <w:szCs w:val="16"/>
              </w:rPr>
              <w:t>Volum</w:t>
            </w:r>
            <w:r w:rsidRPr="008F1CF6">
              <w:rPr>
                <w:rFonts w:ascii="Arial" w:hAnsi="Arial" w:cs="Arial"/>
                <w:spacing w:val="1"/>
                <w:sz w:val="16"/>
                <w:szCs w:val="16"/>
              </w:rPr>
              <w:t xml:space="preserve"> </w:t>
            </w:r>
            <w:r w:rsidRPr="008F1CF6">
              <w:rPr>
                <w:rFonts w:ascii="Arial" w:hAnsi="Arial" w:cs="Arial"/>
                <w:sz w:val="16"/>
                <w:szCs w:val="16"/>
              </w:rPr>
              <w:t>lemn</w:t>
            </w:r>
            <w:r w:rsidRPr="008F1CF6">
              <w:rPr>
                <w:rFonts w:ascii="Arial" w:hAnsi="Arial" w:cs="Arial"/>
                <w:spacing w:val="1"/>
                <w:sz w:val="16"/>
                <w:szCs w:val="16"/>
              </w:rPr>
              <w:t xml:space="preserve"> </w:t>
            </w:r>
            <w:r w:rsidRPr="008F1CF6">
              <w:rPr>
                <w:rFonts w:ascii="Arial" w:hAnsi="Arial" w:cs="Arial"/>
                <w:sz w:val="16"/>
                <w:szCs w:val="16"/>
              </w:rPr>
              <w:t>mort/exemp</w:t>
            </w:r>
            <w:r w:rsidRPr="008F1CF6">
              <w:rPr>
                <w:rFonts w:ascii="Arial" w:hAnsi="Arial" w:cs="Arial"/>
                <w:spacing w:val="-42"/>
                <w:sz w:val="16"/>
                <w:szCs w:val="16"/>
              </w:rPr>
              <w:t xml:space="preserve"> </w:t>
            </w:r>
            <w:r w:rsidRPr="008F1CF6">
              <w:rPr>
                <w:rFonts w:ascii="Arial" w:hAnsi="Arial" w:cs="Arial"/>
                <w:sz w:val="16"/>
                <w:szCs w:val="16"/>
              </w:rPr>
              <w:t>lare</w:t>
            </w:r>
            <w:r w:rsidRPr="008F1CF6">
              <w:rPr>
                <w:rFonts w:ascii="Arial" w:hAnsi="Arial" w:cs="Arial"/>
                <w:spacing w:val="-12"/>
                <w:sz w:val="16"/>
                <w:szCs w:val="16"/>
              </w:rPr>
              <w:t xml:space="preserve"> </w:t>
            </w:r>
            <w:r w:rsidRPr="008F1CF6">
              <w:rPr>
                <w:rFonts w:ascii="Arial" w:hAnsi="Arial" w:cs="Arial"/>
                <w:sz w:val="16"/>
                <w:szCs w:val="16"/>
              </w:rPr>
              <w:t>bolnave</w:t>
            </w:r>
          </w:p>
        </w:tc>
        <w:tc>
          <w:tcPr>
            <w:tcW w:w="826" w:type="dxa"/>
          </w:tcPr>
          <w:p w14:paraId="65918DE6" w14:textId="77777777" w:rsidR="00FB1C23" w:rsidRPr="008F1CF6" w:rsidRDefault="00FB1C23" w:rsidP="00A736FF">
            <w:pPr>
              <w:pStyle w:val="TableParagraph"/>
              <w:rPr>
                <w:rFonts w:ascii="Arial" w:hAnsi="Arial" w:cs="Arial"/>
                <w:b/>
                <w:sz w:val="16"/>
                <w:szCs w:val="16"/>
              </w:rPr>
            </w:pPr>
          </w:p>
          <w:p w14:paraId="1BFD93FD" w14:textId="77777777" w:rsidR="00FB1C23" w:rsidRPr="008F1CF6" w:rsidRDefault="00FB1C23" w:rsidP="00A736FF">
            <w:pPr>
              <w:pStyle w:val="TableParagraph"/>
              <w:spacing w:before="5"/>
              <w:rPr>
                <w:rFonts w:ascii="Arial" w:hAnsi="Arial" w:cs="Arial"/>
                <w:b/>
                <w:sz w:val="16"/>
                <w:szCs w:val="16"/>
              </w:rPr>
            </w:pPr>
          </w:p>
          <w:p w14:paraId="6A2305CF" w14:textId="77777777" w:rsidR="00FB1C23" w:rsidRPr="008F1CF6" w:rsidRDefault="00FB1C23" w:rsidP="00A736FF">
            <w:pPr>
              <w:pStyle w:val="TableParagraph"/>
              <w:ind w:left="159" w:right="152"/>
              <w:rPr>
                <w:rFonts w:ascii="Arial" w:hAnsi="Arial" w:cs="Arial"/>
                <w:sz w:val="16"/>
                <w:szCs w:val="16"/>
              </w:rPr>
            </w:pPr>
            <w:r w:rsidRPr="008F1CF6">
              <w:rPr>
                <w:rFonts w:ascii="Arial" w:hAnsi="Arial" w:cs="Arial"/>
                <w:sz w:val="16"/>
                <w:szCs w:val="16"/>
              </w:rPr>
              <w:t>-</w:t>
            </w:r>
          </w:p>
        </w:tc>
        <w:tc>
          <w:tcPr>
            <w:tcW w:w="1075" w:type="dxa"/>
          </w:tcPr>
          <w:p w14:paraId="5CA2B92E" w14:textId="77777777" w:rsidR="00FB1C23" w:rsidRPr="008F1CF6" w:rsidRDefault="00FB1C23" w:rsidP="00A736FF">
            <w:pPr>
              <w:pStyle w:val="TableParagraph"/>
              <w:spacing w:before="7"/>
              <w:rPr>
                <w:rFonts w:ascii="Arial" w:hAnsi="Arial" w:cs="Arial"/>
                <w:b/>
                <w:sz w:val="16"/>
                <w:szCs w:val="16"/>
              </w:rPr>
            </w:pPr>
            <w:r w:rsidRPr="008F1CF6">
              <w:rPr>
                <w:rFonts w:ascii="Arial" w:hAnsi="Arial" w:cs="Arial"/>
                <w:b/>
                <w:sz w:val="16"/>
                <w:szCs w:val="16"/>
              </w:rPr>
              <w:t>1.2%</w:t>
            </w:r>
          </w:p>
        </w:tc>
        <w:tc>
          <w:tcPr>
            <w:tcW w:w="1075" w:type="dxa"/>
          </w:tcPr>
          <w:p w14:paraId="69A6F186" w14:textId="77777777" w:rsidR="00FB1C23" w:rsidRPr="008F1CF6" w:rsidRDefault="00FB1C23" w:rsidP="00A736FF">
            <w:pPr>
              <w:pStyle w:val="TableParagraph"/>
              <w:spacing w:before="7"/>
              <w:rPr>
                <w:rFonts w:ascii="Arial" w:hAnsi="Arial" w:cs="Arial"/>
                <w:b/>
                <w:sz w:val="16"/>
                <w:szCs w:val="16"/>
              </w:rPr>
            </w:pPr>
          </w:p>
          <w:p w14:paraId="448C9D63" w14:textId="77777777" w:rsidR="00FB1C23" w:rsidRPr="008F1CF6" w:rsidRDefault="00FB1C23" w:rsidP="00A736FF">
            <w:pPr>
              <w:pStyle w:val="TableParagraph"/>
              <w:ind w:left="110" w:right="104" w:hanging="2"/>
              <w:rPr>
                <w:rFonts w:ascii="Arial" w:hAnsi="Arial" w:cs="Arial"/>
                <w:sz w:val="16"/>
                <w:szCs w:val="16"/>
              </w:rPr>
            </w:pPr>
            <w:r w:rsidRPr="008F1CF6">
              <w:rPr>
                <w:rFonts w:ascii="Arial" w:hAnsi="Arial" w:cs="Arial"/>
                <w:sz w:val="16"/>
                <w:szCs w:val="16"/>
              </w:rPr>
              <w:t>Procentul</w:t>
            </w:r>
            <w:r w:rsidRPr="008F1CF6">
              <w:rPr>
                <w:rFonts w:ascii="Arial" w:hAnsi="Arial" w:cs="Arial"/>
                <w:spacing w:val="1"/>
                <w:sz w:val="16"/>
                <w:szCs w:val="16"/>
              </w:rPr>
              <w:t xml:space="preserve"> </w:t>
            </w:r>
            <w:r w:rsidRPr="008F1CF6">
              <w:rPr>
                <w:rFonts w:ascii="Arial" w:hAnsi="Arial" w:cs="Arial"/>
                <w:sz w:val="16"/>
                <w:szCs w:val="16"/>
              </w:rPr>
              <w:t>de lemn</w:t>
            </w:r>
            <w:r w:rsidRPr="008F1CF6">
              <w:rPr>
                <w:rFonts w:ascii="Arial" w:hAnsi="Arial" w:cs="Arial"/>
                <w:spacing w:val="1"/>
                <w:sz w:val="16"/>
                <w:szCs w:val="16"/>
              </w:rPr>
              <w:t xml:space="preserve"> </w:t>
            </w:r>
            <w:r w:rsidRPr="008F1CF6">
              <w:rPr>
                <w:rFonts w:ascii="Arial" w:hAnsi="Arial" w:cs="Arial"/>
                <w:sz w:val="16"/>
                <w:szCs w:val="16"/>
              </w:rPr>
              <w:t>mort/exem</w:t>
            </w:r>
            <w:r w:rsidRPr="008F1CF6">
              <w:rPr>
                <w:rFonts w:ascii="Arial" w:hAnsi="Arial" w:cs="Arial"/>
                <w:spacing w:val="1"/>
                <w:sz w:val="16"/>
                <w:szCs w:val="16"/>
              </w:rPr>
              <w:t xml:space="preserve"> </w:t>
            </w:r>
            <w:r w:rsidRPr="008F1CF6">
              <w:rPr>
                <w:rFonts w:ascii="Arial" w:hAnsi="Arial" w:cs="Arial"/>
                <w:sz w:val="16"/>
                <w:szCs w:val="16"/>
              </w:rPr>
              <w:t>plare</w:t>
            </w:r>
            <w:r w:rsidRPr="008F1CF6">
              <w:rPr>
                <w:rFonts w:ascii="Arial" w:hAnsi="Arial" w:cs="Arial"/>
                <w:spacing w:val="1"/>
                <w:sz w:val="16"/>
                <w:szCs w:val="16"/>
              </w:rPr>
              <w:t xml:space="preserve"> </w:t>
            </w:r>
            <w:r w:rsidRPr="008F1CF6">
              <w:rPr>
                <w:rFonts w:ascii="Arial" w:hAnsi="Arial" w:cs="Arial"/>
                <w:sz w:val="16"/>
                <w:szCs w:val="16"/>
              </w:rPr>
              <w:t>bolnave din</w:t>
            </w:r>
            <w:r w:rsidRPr="008F1CF6">
              <w:rPr>
                <w:rFonts w:ascii="Arial" w:hAnsi="Arial" w:cs="Arial"/>
                <w:spacing w:val="-42"/>
                <w:sz w:val="16"/>
                <w:szCs w:val="16"/>
              </w:rPr>
              <w:t xml:space="preserve"> </w:t>
            </w:r>
            <w:r w:rsidRPr="008F1CF6">
              <w:rPr>
                <w:rFonts w:ascii="Arial" w:hAnsi="Arial" w:cs="Arial"/>
                <w:sz w:val="16"/>
                <w:szCs w:val="16"/>
              </w:rPr>
              <w:t>volumul</w:t>
            </w:r>
            <w:r w:rsidRPr="008F1CF6">
              <w:rPr>
                <w:rFonts w:ascii="Arial" w:hAnsi="Arial" w:cs="Arial"/>
                <w:spacing w:val="1"/>
                <w:sz w:val="16"/>
                <w:szCs w:val="16"/>
              </w:rPr>
              <w:t xml:space="preserve"> </w:t>
            </w:r>
            <w:r w:rsidRPr="008F1CF6">
              <w:rPr>
                <w:rFonts w:ascii="Arial" w:hAnsi="Arial" w:cs="Arial"/>
                <w:sz w:val="16"/>
                <w:szCs w:val="16"/>
              </w:rPr>
              <w:t>total</w:t>
            </w:r>
            <w:r w:rsidRPr="008F1CF6">
              <w:rPr>
                <w:rFonts w:ascii="Arial" w:hAnsi="Arial" w:cs="Arial"/>
                <w:spacing w:val="1"/>
                <w:sz w:val="16"/>
                <w:szCs w:val="16"/>
              </w:rPr>
              <w:t xml:space="preserve"> </w:t>
            </w:r>
            <w:r w:rsidRPr="008F1CF6">
              <w:rPr>
                <w:rFonts w:ascii="Arial" w:hAnsi="Arial" w:cs="Arial"/>
                <w:sz w:val="16"/>
                <w:szCs w:val="16"/>
              </w:rPr>
              <w:t>conform</w:t>
            </w:r>
            <w:r w:rsidRPr="008F1CF6">
              <w:rPr>
                <w:rFonts w:ascii="Arial" w:hAnsi="Arial" w:cs="Arial"/>
                <w:spacing w:val="1"/>
                <w:sz w:val="16"/>
                <w:szCs w:val="16"/>
              </w:rPr>
              <w:t xml:space="preserve"> </w:t>
            </w:r>
            <w:r w:rsidRPr="008F1CF6">
              <w:rPr>
                <w:rFonts w:ascii="Arial" w:hAnsi="Arial" w:cs="Arial"/>
                <w:sz w:val="16"/>
                <w:szCs w:val="16"/>
              </w:rPr>
              <w:t>OC</w:t>
            </w:r>
          </w:p>
        </w:tc>
      </w:tr>
      <w:tr w:rsidR="00FB1C23" w:rsidRPr="008F1CF6" w14:paraId="003C0014" w14:textId="77777777" w:rsidTr="00A736FF">
        <w:tblPrEx>
          <w:tblLook w:val="04A0" w:firstRow="1" w:lastRow="0" w:firstColumn="1" w:lastColumn="0" w:noHBand="0" w:noVBand="1"/>
        </w:tblPrEx>
        <w:trPr>
          <w:trHeight w:val="2693"/>
        </w:trPr>
        <w:tc>
          <w:tcPr>
            <w:tcW w:w="902" w:type="dxa"/>
          </w:tcPr>
          <w:p w14:paraId="54E0AFE1" w14:textId="77777777" w:rsidR="00FB1C23" w:rsidRPr="008F1CF6" w:rsidRDefault="00FB1C23" w:rsidP="00A736FF">
            <w:pPr>
              <w:pStyle w:val="TableParagraph"/>
              <w:rPr>
                <w:rFonts w:ascii="Arial" w:hAnsi="Arial" w:cs="Arial"/>
                <w:sz w:val="16"/>
                <w:szCs w:val="16"/>
              </w:rPr>
            </w:pPr>
          </w:p>
          <w:p w14:paraId="4AC828D9" w14:textId="77777777" w:rsidR="00FB1C23" w:rsidRPr="008F1CF6" w:rsidRDefault="00FB1C23" w:rsidP="00A736FF">
            <w:pPr>
              <w:pStyle w:val="TableParagraph"/>
              <w:spacing w:before="5"/>
              <w:rPr>
                <w:rFonts w:ascii="Arial" w:hAnsi="Arial" w:cs="Arial"/>
                <w:sz w:val="16"/>
                <w:szCs w:val="16"/>
              </w:rPr>
            </w:pPr>
          </w:p>
          <w:p w14:paraId="7BD3EC10" w14:textId="77777777" w:rsidR="00FB1C23" w:rsidRPr="008F1CF6" w:rsidRDefault="00FB1C23" w:rsidP="00A736FF">
            <w:pPr>
              <w:pStyle w:val="TableParagraph"/>
              <w:spacing w:before="1"/>
              <w:rPr>
                <w:rFonts w:ascii="Arial" w:hAnsi="Arial" w:cs="Arial"/>
                <w:sz w:val="16"/>
                <w:szCs w:val="16"/>
              </w:rPr>
            </w:pPr>
            <w:r w:rsidRPr="008F1CF6">
              <w:rPr>
                <w:rFonts w:ascii="Arial" w:hAnsi="Arial" w:cs="Arial"/>
                <w:sz w:val="16"/>
                <w:szCs w:val="16"/>
              </w:rPr>
              <w:t>Lucrări</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ajutorare</w:t>
            </w:r>
            <w:r w:rsidRPr="008F1CF6">
              <w:rPr>
                <w:rFonts w:ascii="Arial" w:hAnsi="Arial" w:cs="Arial"/>
                <w:spacing w:val="1"/>
                <w:sz w:val="16"/>
                <w:szCs w:val="16"/>
              </w:rPr>
              <w:t xml:space="preserve"> </w:t>
            </w:r>
            <w:r w:rsidRPr="008F1CF6">
              <w:rPr>
                <w:rFonts w:ascii="Arial" w:hAnsi="Arial" w:cs="Arial"/>
                <w:sz w:val="16"/>
                <w:szCs w:val="16"/>
              </w:rPr>
              <w:t>a</w:t>
            </w:r>
            <w:r w:rsidRPr="008F1CF6">
              <w:rPr>
                <w:rFonts w:ascii="Arial" w:hAnsi="Arial" w:cs="Arial"/>
                <w:spacing w:val="1"/>
                <w:sz w:val="16"/>
                <w:szCs w:val="16"/>
              </w:rPr>
              <w:t xml:space="preserve"> </w:t>
            </w:r>
            <w:r w:rsidRPr="008F1CF6">
              <w:rPr>
                <w:rFonts w:ascii="Arial" w:hAnsi="Arial" w:cs="Arial"/>
                <w:sz w:val="16"/>
                <w:szCs w:val="16"/>
              </w:rPr>
              <w:t>regenerăr</w:t>
            </w:r>
            <w:r w:rsidRPr="008F1CF6">
              <w:rPr>
                <w:rFonts w:ascii="Arial" w:hAnsi="Arial" w:cs="Arial"/>
                <w:spacing w:val="-42"/>
                <w:sz w:val="16"/>
                <w:szCs w:val="16"/>
              </w:rPr>
              <w:t xml:space="preserve"> </w:t>
            </w:r>
            <w:r w:rsidRPr="008F1CF6">
              <w:rPr>
                <w:rFonts w:ascii="Arial" w:hAnsi="Arial" w:cs="Arial"/>
                <w:sz w:val="16"/>
                <w:szCs w:val="16"/>
              </w:rPr>
              <w:t>ilor</w:t>
            </w:r>
            <w:r w:rsidRPr="008F1CF6">
              <w:rPr>
                <w:rFonts w:ascii="Arial" w:hAnsi="Arial" w:cs="Arial"/>
                <w:spacing w:val="1"/>
                <w:sz w:val="16"/>
                <w:szCs w:val="16"/>
              </w:rPr>
              <w:t xml:space="preserve"> </w:t>
            </w:r>
            <w:r w:rsidRPr="008F1CF6">
              <w:rPr>
                <w:rFonts w:ascii="Arial" w:hAnsi="Arial" w:cs="Arial"/>
                <w:sz w:val="16"/>
                <w:szCs w:val="16"/>
              </w:rPr>
              <w:t>naturale</w:t>
            </w:r>
            <w:r w:rsidRPr="008F1CF6">
              <w:rPr>
                <w:rFonts w:ascii="Arial" w:hAnsi="Arial" w:cs="Arial"/>
                <w:spacing w:val="1"/>
                <w:sz w:val="16"/>
                <w:szCs w:val="16"/>
              </w:rPr>
              <w:t xml:space="preserve"> </w:t>
            </w:r>
            <w:r w:rsidRPr="008F1CF6">
              <w:rPr>
                <w:rFonts w:ascii="Arial" w:hAnsi="Arial" w:cs="Arial"/>
                <w:sz w:val="16"/>
                <w:szCs w:val="16"/>
              </w:rPr>
              <w:t>și</w:t>
            </w:r>
            <w:r w:rsidRPr="008F1CF6">
              <w:rPr>
                <w:rFonts w:ascii="Arial" w:hAnsi="Arial" w:cs="Arial"/>
                <w:spacing w:val="1"/>
                <w:sz w:val="16"/>
                <w:szCs w:val="16"/>
              </w:rPr>
              <w:t xml:space="preserve"> </w:t>
            </w:r>
            <w:r w:rsidRPr="008F1CF6">
              <w:rPr>
                <w:rFonts w:ascii="Arial" w:hAnsi="Arial" w:cs="Arial"/>
                <w:sz w:val="16"/>
                <w:szCs w:val="16"/>
              </w:rPr>
              <w:t>împăduri</w:t>
            </w:r>
            <w:r w:rsidRPr="008F1CF6">
              <w:rPr>
                <w:rFonts w:ascii="Arial" w:hAnsi="Arial" w:cs="Arial"/>
                <w:spacing w:val="-42"/>
                <w:sz w:val="16"/>
                <w:szCs w:val="16"/>
              </w:rPr>
              <w:t xml:space="preserve"> </w:t>
            </w:r>
            <w:r w:rsidRPr="008F1CF6">
              <w:rPr>
                <w:rFonts w:ascii="Arial" w:hAnsi="Arial" w:cs="Arial"/>
                <w:sz w:val="16"/>
                <w:szCs w:val="16"/>
              </w:rPr>
              <w:t>re</w:t>
            </w:r>
          </w:p>
        </w:tc>
        <w:tc>
          <w:tcPr>
            <w:tcW w:w="1090" w:type="dxa"/>
          </w:tcPr>
          <w:p w14:paraId="0C141CD9" w14:textId="77777777" w:rsidR="00FB1C23" w:rsidRPr="008F1CF6" w:rsidRDefault="00FB1C23" w:rsidP="00A736FF">
            <w:pPr>
              <w:pStyle w:val="TableParagraph"/>
              <w:spacing w:before="158"/>
              <w:ind w:left="120" w:right="115" w:hanging="3"/>
              <w:rPr>
                <w:rFonts w:ascii="Arial" w:hAnsi="Arial" w:cs="Arial"/>
                <w:sz w:val="16"/>
                <w:szCs w:val="16"/>
              </w:rPr>
            </w:pPr>
            <w:r w:rsidRPr="008F1CF6">
              <w:rPr>
                <w:rFonts w:ascii="Arial" w:hAnsi="Arial" w:cs="Arial"/>
                <w:sz w:val="16"/>
                <w:szCs w:val="16"/>
              </w:rPr>
              <w:t>Se</w:t>
            </w:r>
            <w:r w:rsidRPr="008F1CF6">
              <w:rPr>
                <w:rFonts w:ascii="Arial" w:hAnsi="Arial" w:cs="Arial"/>
                <w:spacing w:val="1"/>
                <w:sz w:val="16"/>
                <w:szCs w:val="16"/>
              </w:rPr>
              <w:t xml:space="preserve"> </w:t>
            </w:r>
            <w:r w:rsidRPr="008F1CF6">
              <w:rPr>
                <w:rFonts w:ascii="Arial" w:hAnsi="Arial" w:cs="Arial"/>
                <w:sz w:val="16"/>
                <w:szCs w:val="16"/>
              </w:rPr>
              <w:t>modelează</w:t>
            </w:r>
            <w:r w:rsidRPr="008F1CF6">
              <w:rPr>
                <w:rFonts w:ascii="Arial" w:hAnsi="Arial" w:cs="Arial"/>
                <w:spacing w:val="1"/>
                <w:sz w:val="16"/>
                <w:szCs w:val="16"/>
              </w:rPr>
              <w:t xml:space="preserve"> </w:t>
            </w:r>
            <w:r w:rsidRPr="008F1CF6">
              <w:rPr>
                <w:rFonts w:ascii="Arial" w:hAnsi="Arial" w:cs="Arial"/>
                <w:sz w:val="16"/>
                <w:szCs w:val="16"/>
              </w:rPr>
              <w:t>structura</w:t>
            </w:r>
            <w:r w:rsidRPr="008F1CF6">
              <w:rPr>
                <w:rFonts w:ascii="Arial" w:hAnsi="Arial" w:cs="Arial"/>
                <w:spacing w:val="1"/>
                <w:sz w:val="16"/>
                <w:szCs w:val="16"/>
              </w:rPr>
              <w:t xml:space="preserve"> </w:t>
            </w:r>
            <w:r w:rsidRPr="008F1CF6">
              <w:rPr>
                <w:rFonts w:ascii="Arial" w:hAnsi="Arial" w:cs="Arial"/>
                <w:sz w:val="16"/>
                <w:szCs w:val="16"/>
              </w:rPr>
              <w:t>verticală și</w:t>
            </w:r>
            <w:r w:rsidRPr="008F1CF6">
              <w:rPr>
                <w:rFonts w:ascii="Arial" w:hAnsi="Arial" w:cs="Arial"/>
                <w:spacing w:val="1"/>
                <w:sz w:val="16"/>
                <w:szCs w:val="16"/>
              </w:rPr>
              <w:t xml:space="preserve"> </w:t>
            </w:r>
            <w:r w:rsidRPr="008F1CF6">
              <w:rPr>
                <w:rFonts w:ascii="Arial" w:hAnsi="Arial" w:cs="Arial"/>
                <w:sz w:val="16"/>
                <w:szCs w:val="16"/>
              </w:rPr>
              <w:t>orizontală a</w:t>
            </w:r>
            <w:r w:rsidRPr="008F1CF6">
              <w:rPr>
                <w:rFonts w:ascii="Arial" w:hAnsi="Arial" w:cs="Arial"/>
                <w:spacing w:val="-42"/>
                <w:sz w:val="16"/>
                <w:szCs w:val="16"/>
              </w:rPr>
              <w:t xml:space="preserve"> </w:t>
            </w:r>
            <w:r w:rsidRPr="008F1CF6">
              <w:rPr>
                <w:rFonts w:ascii="Arial" w:hAnsi="Arial" w:cs="Arial"/>
                <w:sz w:val="16"/>
                <w:szCs w:val="16"/>
              </w:rPr>
              <w:t>arboretelor,</w:t>
            </w:r>
            <w:r w:rsidRPr="008F1CF6">
              <w:rPr>
                <w:rFonts w:ascii="Arial" w:hAnsi="Arial" w:cs="Arial"/>
                <w:spacing w:val="-42"/>
                <w:sz w:val="16"/>
                <w:szCs w:val="16"/>
              </w:rPr>
              <w:t xml:space="preserve"> </w:t>
            </w:r>
            <w:r w:rsidRPr="008F1CF6">
              <w:rPr>
                <w:rFonts w:ascii="Arial" w:hAnsi="Arial" w:cs="Arial"/>
                <w:sz w:val="16"/>
                <w:szCs w:val="16"/>
              </w:rPr>
              <w:t>se</w:t>
            </w:r>
            <w:r w:rsidRPr="008F1CF6">
              <w:rPr>
                <w:rFonts w:ascii="Arial" w:hAnsi="Arial" w:cs="Arial"/>
                <w:spacing w:val="1"/>
                <w:sz w:val="16"/>
                <w:szCs w:val="16"/>
              </w:rPr>
              <w:t xml:space="preserve"> </w:t>
            </w:r>
            <w:r w:rsidRPr="008F1CF6">
              <w:rPr>
                <w:rFonts w:ascii="Arial" w:hAnsi="Arial" w:cs="Arial"/>
                <w:sz w:val="16"/>
                <w:szCs w:val="16"/>
              </w:rPr>
              <w:t>promoveaz</w:t>
            </w:r>
            <w:r w:rsidRPr="008F1CF6">
              <w:rPr>
                <w:rFonts w:ascii="Arial" w:hAnsi="Arial" w:cs="Arial"/>
                <w:spacing w:val="1"/>
                <w:sz w:val="16"/>
                <w:szCs w:val="16"/>
              </w:rPr>
              <w:t xml:space="preserve"> </w:t>
            </w:r>
            <w:r w:rsidRPr="008F1CF6">
              <w:rPr>
                <w:rFonts w:ascii="Arial" w:hAnsi="Arial" w:cs="Arial"/>
                <w:sz w:val="16"/>
                <w:szCs w:val="16"/>
              </w:rPr>
              <w:t>ă instalarea</w:t>
            </w:r>
            <w:r w:rsidRPr="008F1CF6">
              <w:rPr>
                <w:rFonts w:ascii="Arial" w:hAnsi="Arial" w:cs="Arial"/>
                <w:spacing w:val="-42"/>
                <w:sz w:val="16"/>
                <w:szCs w:val="16"/>
              </w:rPr>
              <w:t xml:space="preserve"> </w:t>
            </w:r>
            <w:r w:rsidRPr="008F1CF6">
              <w:rPr>
                <w:rFonts w:ascii="Arial" w:hAnsi="Arial" w:cs="Arial"/>
                <w:sz w:val="16"/>
                <w:szCs w:val="16"/>
              </w:rPr>
              <w:t>semințișulu</w:t>
            </w:r>
            <w:r w:rsidRPr="008F1CF6">
              <w:rPr>
                <w:rFonts w:ascii="Arial" w:hAnsi="Arial" w:cs="Arial"/>
                <w:spacing w:val="-42"/>
                <w:sz w:val="16"/>
                <w:szCs w:val="16"/>
              </w:rPr>
              <w:t xml:space="preserve"> </w:t>
            </w:r>
            <w:r w:rsidRPr="008F1CF6">
              <w:rPr>
                <w:rFonts w:ascii="Arial" w:hAnsi="Arial" w:cs="Arial"/>
                <w:sz w:val="16"/>
                <w:szCs w:val="16"/>
              </w:rPr>
              <w:t>i</w:t>
            </w:r>
            <w:r w:rsidRPr="008F1CF6">
              <w:rPr>
                <w:rFonts w:ascii="Arial" w:hAnsi="Arial" w:cs="Arial"/>
                <w:spacing w:val="2"/>
                <w:sz w:val="16"/>
                <w:szCs w:val="16"/>
              </w:rPr>
              <w:t xml:space="preserve"> </w:t>
            </w:r>
            <w:r w:rsidRPr="008F1CF6">
              <w:rPr>
                <w:rFonts w:ascii="Arial" w:hAnsi="Arial" w:cs="Arial"/>
                <w:sz w:val="16"/>
                <w:szCs w:val="16"/>
              </w:rPr>
              <w:t>natural</w:t>
            </w:r>
            <w:r w:rsidRPr="008F1CF6">
              <w:rPr>
                <w:rFonts w:ascii="Arial" w:hAnsi="Arial" w:cs="Arial"/>
                <w:spacing w:val="-2"/>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mai multe</w:t>
            </w:r>
            <w:r w:rsidRPr="008F1CF6">
              <w:rPr>
                <w:rFonts w:ascii="Arial" w:hAnsi="Arial" w:cs="Arial"/>
                <w:spacing w:val="1"/>
                <w:sz w:val="16"/>
                <w:szCs w:val="16"/>
              </w:rPr>
              <w:t xml:space="preserve"> </w:t>
            </w:r>
            <w:r w:rsidRPr="008F1CF6">
              <w:rPr>
                <w:rFonts w:ascii="Arial" w:hAnsi="Arial" w:cs="Arial"/>
                <w:sz w:val="16"/>
                <w:szCs w:val="16"/>
              </w:rPr>
              <w:t>etape</w:t>
            </w:r>
          </w:p>
        </w:tc>
        <w:tc>
          <w:tcPr>
            <w:tcW w:w="999" w:type="dxa"/>
            <w:shd w:val="clear" w:color="auto" w:fill="00B0F0"/>
          </w:tcPr>
          <w:p w14:paraId="7AA36E32" w14:textId="77777777" w:rsidR="00FB1C23" w:rsidRPr="008F1CF6" w:rsidRDefault="00FB1C23" w:rsidP="00A736FF">
            <w:pPr>
              <w:pStyle w:val="TableParagraph"/>
              <w:rPr>
                <w:rFonts w:ascii="Arial" w:hAnsi="Arial" w:cs="Arial"/>
                <w:sz w:val="16"/>
                <w:szCs w:val="16"/>
              </w:rPr>
            </w:pPr>
          </w:p>
          <w:p w14:paraId="6AC76B4C" w14:textId="77777777" w:rsidR="00FB1C23" w:rsidRPr="008F1CF6" w:rsidRDefault="00FB1C23" w:rsidP="00A736FF">
            <w:pPr>
              <w:pStyle w:val="TableParagraph"/>
              <w:rPr>
                <w:rFonts w:ascii="Arial" w:hAnsi="Arial" w:cs="Arial"/>
                <w:sz w:val="16"/>
                <w:szCs w:val="16"/>
              </w:rPr>
            </w:pPr>
          </w:p>
          <w:p w14:paraId="7F6C3B9D" w14:textId="77777777" w:rsidR="00FB1C23" w:rsidRPr="008F1CF6" w:rsidRDefault="00FB1C23" w:rsidP="00A736FF">
            <w:pPr>
              <w:pStyle w:val="TableParagraph"/>
              <w:rPr>
                <w:rFonts w:ascii="Arial" w:hAnsi="Arial" w:cs="Arial"/>
                <w:sz w:val="16"/>
                <w:szCs w:val="16"/>
              </w:rPr>
            </w:pPr>
          </w:p>
          <w:p w14:paraId="763803B9" w14:textId="77777777" w:rsidR="00FB1C23" w:rsidRPr="008F1CF6" w:rsidRDefault="00FB1C23" w:rsidP="00A736FF">
            <w:pPr>
              <w:pStyle w:val="TableParagraph"/>
              <w:rPr>
                <w:rFonts w:ascii="Arial" w:hAnsi="Arial" w:cs="Arial"/>
                <w:sz w:val="16"/>
                <w:szCs w:val="16"/>
              </w:rPr>
            </w:pPr>
          </w:p>
          <w:p w14:paraId="5DF3BCA0" w14:textId="77777777" w:rsidR="00FB1C23" w:rsidRPr="008F1CF6" w:rsidRDefault="00FB1C23" w:rsidP="00A736FF">
            <w:pPr>
              <w:pStyle w:val="TableParagraph"/>
              <w:rPr>
                <w:rFonts w:ascii="Arial" w:hAnsi="Arial" w:cs="Arial"/>
                <w:sz w:val="16"/>
                <w:szCs w:val="16"/>
              </w:rPr>
            </w:pPr>
          </w:p>
          <w:p w14:paraId="6A984008" w14:textId="77777777" w:rsidR="00FB1C23" w:rsidRPr="008F1CF6" w:rsidRDefault="00FB1C23" w:rsidP="00A736FF">
            <w:pPr>
              <w:pStyle w:val="TableParagraph"/>
              <w:spacing w:before="146"/>
              <w:ind w:left="115" w:right="259"/>
              <w:rPr>
                <w:rFonts w:ascii="Arial" w:hAnsi="Arial" w:cs="Arial"/>
                <w:sz w:val="16"/>
                <w:szCs w:val="16"/>
              </w:rPr>
            </w:pPr>
            <w:r w:rsidRPr="008F1CF6">
              <w:rPr>
                <w:rFonts w:ascii="Arial" w:hAnsi="Arial" w:cs="Arial"/>
                <w:sz w:val="16"/>
                <w:szCs w:val="16"/>
              </w:rPr>
              <w:t>Pierdere</w:t>
            </w:r>
            <w:r w:rsidRPr="008F1CF6">
              <w:rPr>
                <w:rFonts w:ascii="Arial" w:hAnsi="Arial" w:cs="Arial"/>
                <w:spacing w:val="-42"/>
                <w:sz w:val="16"/>
                <w:szCs w:val="16"/>
              </w:rPr>
              <w:t xml:space="preserve"> </w:t>
            </w:r>
            <w:r w:rsidRPr="008F1CF6">
              <w:rPr>
                <w:rFonts w:ascii="Arial" w:hAnsi="Arial" w:cs="Arial"/>
                <w:sz w:val="16"/>
                <w:szCs w:val="16"/>
              </w:rPr>
              <w:t>habitat</w:t>
            </w:r>
          </w:p>
        </w:tc>
        <w:tc>
          <w:tcPr>
            <w:tcW w:w="1196" w:type="dxa"/>
            <w:shd w:val="clear" w:color="auto" w:fill="00B0F0"/>
          </w:tcPr>
          <w:p w14:paraId="6DDD610C" w14:textId="77777777" w:rsidR="00FB1C23" w:rsidRPr="008F1CF6" w:rsidRDefault="00FB1C23" w:rsidP="00A736FF">
            <w:pPr>
              <w:pStyle w:val="TableParagraph"/>
              <w:rPr>
                <w:rFonts w:ascii="Arial" w:hAnsi="Arial" w:cs="Arial"/>
                <w:sz w:val="16"/>
                <w:szCs w:val="16"/>
              </w:rPr>
            </w:pPr>
          </w:p>
          <w:p w14:paraId="60E10A02" w14:textId="77777777" w:rsidR="00FB1C23" w:rsidRPr="008F1CF6" w:rsidRDefault="00FB1C23" w:rsidP="00A736FF">
            <w:pPr>
              <w:pStyle w:val="TableParagraph"/>
              <w:rPr>
                <w:rFonts w:ascii="Arial" w:hAnsi="Arial" w:cs="Arial"/>
                <w:sz w:val="16"/>
                <w:szCs w:val="16"/>
              </w:rPr>
            </w:pPr>
          </w:p>
          <w:p w14:paraId="3449EA49" w14:textId="77777777" w:rsidR="00FB1C23" w:rsidRPr="008F1CF6" w:rsidRDefault="00FB1C23" w:rsidP="00A736FF">
            <w:pPr>
              <w:pStyle w:val="TableParagraph"/>
              <w:rPr>
                <w:rFonts w:ascii="Arial" w:hAnsi="Arial" w:cs="Arial"/>
                <w:sz w:val="16"/>
                <w:szCs w:val="16"/>
              </w:rPr>
            </w:pPr>
          </w:p>
          <w:p w14:paraId="12ADBA27" w14:textId="77777777" w:rsidR="00FB1C23" w:rsidRPr="008F1CF6" w:rsidRDefault="00FB1C23" w:rsidP="00A736FF">
            <w:pPr>
              <w:pStyle w:val="TableParagraph"/>
              <w:spacing w:before="4"/>
              <w:rPr>
                <w:rFonts w:ascii="Arial" w:hAnsi="Arial" w:cs="Arial"/>
                <w:sz w:val="16"/>
                <w:szCs w:val="16"/>
              </w:rPr>
            </w:pPr>
          </w:p>
          <w:p w14:paraId="2DCB3685" w14:textId="77777777" w:rsidR="00FB1C23" w:rsidRPr="008F1CF6" w:rsidRDefault="00FB1C23" w:rsidP="00A736FF">
            <w:pPr>
              <w:pStyle w:val="TableParagraph"/>
              <w:ind w:left="153" w:right="148"/>
              <w:rPr>
                <w:rFonts w:ascii="Arial" w:hAnsi="Arial" w:cs="Arial"/>
                <w:sz w:val="16"/>
                <w:szCs w:val="16"/>
              </w:rPr>
            </w:pPr>
            <w:r w:rsidRPr="008F1CF6">
              <w:rPr>
                <w:rFonts w:ascii="Arial" w:hAnsi="Arial" w:cs="Arial"/>
                <w:sz w:val="16"/>
                <w:szCs w:val="16"/>
              </w:rPr>
              <w:t>Se</w:t>
            </w:r>
            <w:r w:rsidRPr="008F1CF6">
              <w:rPr>
                <w:rFonts w:ascii="Arial" w:hAnsi="Arial" w:cs="Arial"/>
                <w:spacing w:val="1"/>
                <w:sz w:val="16"/>
                <w:szCs w:val="16"/>
              </w:rPr>
              <w:t xml:space="preserve"> </w:t>
            </w:r>
            <w:r w:rsidRPr="008F1CF6">
              <w:rPr>
                <w:rFonts w:ascii="Arial" w:hAnsi="Arial" w:cs="Arial"/>
                <w:sz w:val="16"/>
                <w:szCs w:val="16"/>
              </w:rPr>
              <w:t>promovează</w:t>
            </w:r>
            <w:r w:rsidRPr="008F1CF6">
              <w:rPr>
                <w:rFonts w:ascii="Arial" w:hAnsi="Arial" w:cs="Arial"/>
                <w:spacing w:val="-42"/>
                <w:sz w:val="16"/>
                <w:szCs w:val="16"/>
              </w:rPr>
              <w:t xml:space="preserve"> </w:t>
            </w:r>
            <w:r w:rsidRPr="008F1CF6">
              <w:rPr>
                <w:rFonts w:ascii="Arial" w:hAnsi="Arial" w:cs="Arial"/>
                <w:sz w:val="16"/>
                <w:szCs w:val="16"/>
              </w:rPr>
              <w:t>regenerarea</w:t>
            </w:r>
            <w:r w:rsidRPr="008F1CF6">
              <w:rPr>
                <w:rFonts w:ascii="Arial" w:hAnsi="Arial" w:cs="Arial"/>
                <w:spacing w:val="1"/>
                <w:sz w:val="16"/>
                <w:szCs w:val="16"/>
              </w:rPr>
              <w:t xml:space="preserve"> </w:t>
            </w:r>
            <w:r w:rsidRPr="008F1CF6">
              <w:rPr>
                <w:rFonts w:ascii="Arial" w:hAnsi="Arial" w:cs="Arial"/>
                <w:sz w:val="16"/>
                <w:szCs w:val="16"/>
              </w:rPr>
              <w:t>naturală a</w:t>
            </w:r>
            <w:r w:rsidRPr="008F1CF6">
              <w:rPr>
                <w:rFonts w:ascii="Arial" w:hAnsi="Arial" w:cs="Arial"/>
                <w:spacing w:val="1"/>
                <w:sz w:val="16"/>
                <w:szCs w:val="16"/>
              </w:rPr>
              <w:t xml:space="preserve"> </w:t>
            </w:r>
            <w:r w:rsidRPr="008F1CF6">
              <w:rPr>
                <w:rFonts w:ascii="Arial" w:hAnsi="Arial" w:cs="Arial"/>
                <w:sz w:val="16"/>
                <w:szCs w:val="16"/>
              </w:rPr>
              <w:t>speciilor</w:t>
            </w:r>
            <w:r w:rsidRPr="008F1CF6">
              <w:rPr>
                <w:rFonts w:ascii="Arial" w:hAnsi="Arial" w:cs="Arial"/>
                <w:spacing w:val="1"/>
                <w:sz w:val="16"/>
                <w:szCs w:val="16"/>
              </w:rPr>
              <w:t xml:space="preserve"> </w:t>
            </w:r>
            <w:r w:rsidRPr="008F1CF6">
              <w:rPr>
                <w:rFonts w:ascii="Arial" w:hAnsi="Arial" w:cs="Arial"/>
                <w:sz w:val="16"/>
                <w:szCs w:val="16"/>
              </w:rPr>
              <w:t>dominante</w:t>
            </w:r>
          </w:p>
        </w:tc>
        <w:tc>
          <w:tcPr>
            <w:tcW w:w="1191" w:type="dxa"/>
          </w:tcPr>
          <w:p w14:paraId="67F769AD" w14:textId="77777777" w:rsidR="00FB1C23" w:rsidRPr="008F1CF6" w:rsidRDefault="00FB1C23" w:rsidP="00A736FF">
            <w:pPr>
              <w:pStyle w:val="TableParagraph"/>
              <w:rPr>
                <w:rFonts w:ascii="Arial" w:hAnsi="Arial" w:cs="Arial"/>
                <w:sz w:val="16"/>
                <w:szCs w:val="16"/>
              </w:rPr>
            </w:pPr>
          </w:p>
          <w:p w14:paraId="199DF821" w14:textId="77777777" w:rsidR="00FB1C23" w:rsidRPr="008F1CF6" w:rsidRDefault="00FB1C23" w:rsidP="00A736FF">
            <w:pPr>
              <w:pStyle w:val="TableParagraph"/>
              <w:rPr>
                <w:rFonts w:ascii="Arial" w:hAnsi="Arial" w:cs="Arial"/>
                <w:sz w:val="16"/>
                <w:szCs w:val="16"/>
              </w:rPr>
            </w:pPr>
          </w:p>
          <w:p w14:paraId="5C44BB24" w14:textId="77777777" w:rsidR="00FB1C23" w:rsidRPr="008F1CF6" w:rsidRDefault="00FB1C23" w:rsidP="00A736FF">
            <w:pPr>
              <w:pStyle w:val="TableParagraph"/>
              <w:rPr>
                <w:rFonts w:ascii="Arial" w:hAnsi="Arial" w:cs="Arial"/>
                <w:sz w:val="16"/>
                <w:szCs w:val="16"/>
              </w:rPr>
            </w:pPr>
          </w:p>
          <w:p w14:paraId="53CC33E9" w14:textId="77777777" w:rsidR="00FB1C23" w:rsidRPr="008F1CF6" w:rsidRDefault="00FB1C23" w:rsidP="00A736FF">
            <w:pPr>
              <w:pStyle w:val="TableParagraph"/>
              <w:rPr>
                <w:rFonts w:ascii="Arial" w:hAnsi="Arial" w:cs="Arial"/>
                <w:sz w:val="16"/>
                <w:szCs w:val="16"/>
              </w:rPr>
            </w:pPr>
          </w:p>
          <w:p w14:paraId="5BF057B2" w14:textId="77777777" w:rsidR="00FB1C23" w:rsidRPr="008F1CF6" w:rsidRDefault="00FB1C23" w:rsidP="00A736FF">
            <w:pPr>
              <w:pStyle w:val="TableParagraph"/>
              <w:rPr>
                <w:rFonts w:ascii="Arial" w:hAnsi="Arial" w:cs="Arial"/>
                <w:sz w:val="16"/>
                <w:szCs w:val="16"/>
              </w:rPr>
            </w:pPr>
          </w:p>
          <w:p w14:paraId="2E6130A4" w14:textId="77777777" w:rsidR="00FB1C23" w:rsidRPr="008F1CF6" w:rsidRDefault="00FB1C23" w:rsidP="00A736FF">
            <w:pPr>
              <w:pStyle w:val="TableParagraph"/>
              <w:spacing w:before="5"/>
              <w:rPr>
                <w:rFonts w:ascii="Arial" w:hAnsi="Arial" w:cs="Arial"/>
                <w:sz w:val="16"/>
                <w:szCs w:val="16"/>
              </w:rPr>
            </w:pPr>
          </w:p>
          <w:p w14:paraId="6193C969" w14:textId="77777777" w:rsidR="00FB1C23" w:rsidRPr="008F1CF6" w:rsidRDefault="00FB1C23" w:rsidP="00A736FF">
            <w:pPr>
              <w:pStyle w:val="TableParagraph"/>
              <w:ind w:left="2"/>
              <w:rPr>
                <w:rFonts w:ascii="Arial" w:hAnsi="Arial" w:cs="Arial"/>
                <w:sz w:val="16"/>
                <w:szCs w:val="16"/>
              </w:rPr>
            </w:pPr>
            <w:r w:rsidRPr="008F1CF6">
              <w:rPr>
                <w:rFonts w:ascii="Arial" w:hAnsi="Arial" w:cs="Arial"/>
                <w:w w:val="101"/>
                <w:sz w:val="16"/>
                <w:szCs w:val="16"/>
              </w:rPr>
              <w:t>-</w:t>
            </w:r>
          </w:p>
        </w:tc>
        <w:tc>
          <w:tcPr>
            <w:tcW w:w="870" w:type="dxa"/>
          </w:tcPr>
          <w:p w14:paraId="7DA2A612" w14:textId="77777777" w:rsidR="00FB1C23" w:rsidRPr="008F1CF6" w:rsidRDefault="00FB1C23" w:rsidP="00A736FF">
            <w:pPr>
              <w:pStyle w:val="TableParagraph"/>
              <w:rPr>
                <w:rFonts w:ascii="Arial" w:hAnsi="Arial" w:cs="Arial"/>
                <w:sz w:val="16"/>
                <w:szCs w:val="16"/>
              </w:rPr>
            </w:pPr>
          </w:p>
          <w:p w14:paraId="63C9F414" w14:textId="77777777" w:rsidR="00FB1C23" w:rsidRPr="008F1CF6" w:rsidRDefault="00FB1C23" w:rsidP="00A736FF">
            <w:pPr>
              <w:pStyle w:val="TableParagraph"/>
              <w:rPr>
                <w:rFonts w:ascii="Arial" w:hAnsi="Arial" w:cs="Arial"/>
                <w:sz w:val="16"/>
                <w:szCs w:val="16"/>
              </w:rPr>
            </w:pPr>
          </w:p>
          <w:p w14:paraId="55A580B3" w14:textId="77777777" w:rsidR="00FB1C23" w:rsidRPr="008F1CF6" w:rsidRDefault="00FB1C23" w:rsidP="00A736FF">
            <w:pPr>
              <w:pStyle w:val="TableParagraph"/>
              <w:rPr>
                <w:rFonts w:ascii="Arial" w:hAnsi="Arial" w:cs="Arial"/>
                <w:sz w:val="16"/>
                <w:szCs w:val="16"/>
              </w:rPr>
            </w:pPr>
          </w:p>
          <w:p w14:paraId="49474046" w14:textId="77777777" w:rsidR="00FB1C23" w:rsidRPr="008F1CF6" w:rsidRDefault="00FB1C23" w:rsidP="00A736FF">
            <w:pPr>
              <w:pStyle w:val="TableParagraph"/>
              <w:rPr>
                <w:rFonts w:ascii="Arial" w:hAnsi="Arial" w:cs="Arial"/>
                <w:sz w:val="16"/>
                <w:szCs w:val="16"/>
              </w:rPr>
            </w:pPr>
          </w:p>
          <w:p w14:paraId="4D7990D3" w14:textId="77777777" w:rsidR="00FB1C23" w:rsidRPr="008F1CF6" w:rsidRDefault="00FB1C23" w:rsidP="00A736FF">
            <w:pPr>
              <w:pStyle w:val="TableParagraph"/>
              <w:rPr>
                <w:rFonts w:ascii="Arial" w:hAnsi="Arial" w:cs="Arial"/>
                <w:sz w:val="16"/>
                <w:szCs w:val="16"/>
              </w:rPr>
            </w:pPr>
          </w:p>
          <w:p w14:paraId="4BB5CEDC" w14:textId="77777777" w:rsidR="00FB1C23" w:rsidRPr="008F1CF6" w:rsidRDefault="00FB1C23" w:rsidP="00A736FF">
            <w:pPr>
              <w:pStyle w:val="TableParagraph"/>
              <w:spacing w:before="5"/>
              <w:rPr>
                <w:rFonts w:ascii="Arial" w:hAnsi="Arial" w:cs="Arial"/>
                <w:sz w:val="16"/>
                <w:szCs w:val="16"/>
              </w:rPr>
            </w:pPr>
          </w:p>
          <w:p w14:paraId="18CDB075" w14:textId="77777777" w:rsidR="00FB1C23" w:rsidRPr="008F1CF6" w:rsidRDefault="00FB1C23" w:rsidP="00A736FF">
            <w:pPr>
              <w:pStyle w:val="TableParagraph"/>
              <w:ind w:left="311"/>
              <w:rPr>
                <w:rFonts w:ascii="Arial" w:hAnsi="Arial" w:cs="Arial"/>
                <w:sz w:val="16"/>
                <w:szCs w:val="16"/>
              </w:rPr>
            </w:pPr>
            <w:r w:rsidRPr="008F1CF6">
              <w:rPr>
                <w:rFonts w:ascii="Arial" w:hAnsi="Arial" w:cs="Arial"/>
                <w:sz w:val="16"/>
                <w:szCs w:val="16"/>
              </w:rPr>
              <w:t>Lung</w:t>
            </w:r>
          </w:p>
        </w:tc>
        <w:tc>
          <w:tcPr>
            <w:tcW w:w="1114" w:type="dxa"/>
          </w:tcPr>
          <w:p w14:paraId="25F72683" w14:textId="77777777" w:rsidR="00FB1C23" w:rsidRPr="008F1CF6" w:rsidRDefault="00FB1C23" w:rsidP="00A736FF">
            <w:pPr>
              <w:pStyle w:val="TableParagraph"/>
              <w:rPr>
                <w:rFonts w:ascii="Arial" w:hAnsi="Arial" w:cs="Arial"/>
                <w:sz w:val="16"/>
                <w:szCs w:val="16"/>
              </w:rPr>
            </w:pPr>
          </w:p>
          <w:p w14:paraId="158D374D" w14:textId="77777777" w:rsidR="00FB1C23" w:rsidRPr="008F1CF6" w:rsidRDefault="00FB1C23" w:rsidP="00A736FF">
            <w:pPr>
              <w:pStyle w:val="TableParagraph"/>
              <w:rPr>
                <w:rFonts w:ascii="Arial" w:hAnsi="Arial" w:cs="Arial"/>
                <w:sz w:val="16"/>
                <w:szCs w:val="16"/>
              </w:rPr>
            </w:pPr>
          </w:p>
          <w:p w14:paraId="658F31ED" w14:textId="77777777" w:rsidR="00FB1C23" w:rsidRPr="008F1CF6" w:rsidRDefault="00FB1C23" w:rsidP="00A736FF">
            <w:pPr>
              <w:pStyle w:val="TableParagraph"/>
              <w:rPr>
                <w:rFonts w:ascii="Arial" w:hAnsi="Arial" w:cs="Arial"/>
                <w:sz w:val="16"/>
                <w:szCs w:val="16"/>
              </w:rPr>
            </w:pPr>
          </w:p>
          <w:p w14:paraId="417B50B3" w14:textId="77777777" w:rsidR="00FB1C23" w:rsidRPr="008F1CF6" w:rsidRDefault="00FB1C23" w:rsidP="00A736FF">
            <w:pPr>
              <w:pStyle w:val="TableParagraph"/>
              <w:rPr>
                <w:rFonts w:ascii="Arial" w:hAnsi="Arial" w:cs="Arial"/>
                <w:sz w:val="16"/>
                <w:szCs w:val="16"/>
              </w:rPr>
            </w:pPr>
          </w:p>
          <w:p w14:paraId="32D3C9AE" w14:textId="77777777" w:rsidR="00FB1C23" w:rsidRPr="008F1CF6" w:rsidRDefault="00FB1C23" w:rsidP="00A736FF">
            <w:pPr>
              <w:pStyle w:val="TableParagraph"/>
              <w:rPr>
                <w:rFonts w:ascii="Arial" w:hAnsi="Arial" w:cs="Arial"/>
                <w:sz w:val="16"/>
                <w:szCs w:val="16"/>
              </w:rPr>
            </w:pPr>
          </w:p>
          <w:p w14:paraId="01ECEC36" w14:textId="77777777" w:rsidR="00FB1C23" w:rsidRPr="008F1CF6" w:rsidRDefault="00FB1C23" w:rsidP="00A736FF">
            <w:pPr>
              <w:pStyle w:val="TableParagraph"/>
              <w:spacing w:before="146" w:line="207" w:lineRule="exact"/>
              <w:ind w:left="210"/>
              <w:rPr>
                <w:rFonts w:ascii="Arial" w:hAnsi="Arial" w:cs="Arial"/>
                <w:sz w:val="16"/>
                <w:szCs w:val="16"/>
              </w:rPr>
            </w:pPr>
            <w:r w:rsidRPr="008F1CF6">
              <w:rPr>
                <w:rFonts w:ascii="Arial" w:hAnsi="Arial" w:cs="Arial"/>
                <w:sz w:val="16"/>
                <w:szCs w:val="16"/>
              </w:rPr>
              <w:t>Suprafața</w:t>
            </w:r>
          </w:p>
          <w:p w14:paraId="792E787B" w14:textId="77777777" w:rsidR="00FB1C23" w:rsidRPr="008F1CF6" w:rsidRDefault="00FB1C23" w:rsidP="00A736FF">
            <w:pPr>
              <w:pStyle w:val="TableParagraph"/>
              <w:spacing w:line="207" w:lineRule="exact"/>
              <w:ind w:left="172"/>
              <w:rPr>
                <w:rFonts w:ascii="Arial" w:hAnsi="Arial" w:cs="Arial"/>
                <w:sz w:val="16"/>
                <w:szCs w:val="16"/>
              </w:rPr>
            </w:pPr>
            <w:r w:rsidRPr="008F1CF6">
              <w:rPr>
                <w:rFonts w:ascii="Arial" w:hAnsi="Arial" w:cs="Arial"/>
                <w:sz w:val="16"/>
                <w:szCs w:val="16"/>
              </w:rPr>
              <w:t>habitatului</w:t>
            </w:r>
          </w:p>
        </w:tc>
        <w:tc>
          <w:tcPr>
            <w:tcW w:w="826" w:type="dxa"/>
          </w:tcPr>
          <w:p w14:paraId="06D0EE9E" w14:textId="77777777" w:rsidR="00FB1C23" w:rsidRPr="008F1CF6" w:rsidRDefault="00FB1C23" w:rsidP="00A736FF">
            <w:pPr>
              <w:pStyle w:val="TableParagraph"/>
              <w:rPr>
                <w:rFonts w:ascii="Arial" w:hAnsi="Arial" w:cs="Arial"/>
                <w:sz w:val="16"/>
                <w:szCs w:val="16"/>
              </w:rPr>
            </w:pPr>
          </w:p>
          <w:p w14:paraId="185EC50B" w14:textId="77777777" w:rsidR="00FB1C23" w:rsidRPr="008F1CF6" w:rsidRDefault="00FB1C23" w:rsidP="00A736FF">
            <w:pPr>
              <w:pStyle w:val="TableParagraph"/>
              <w:rPr>
                <w:rFonts w:ascii="Arial" w:hAnsi="Arial" w:cs="Arial"/>
                <w:sz w:val="16"/>
                <w:szCs w:val="16"/>
              </w:rPr>
            </w:pPr>
          </w:p>
          <w:p w14:paraId="06B9FFD5" w14:textId="77777777" w:rsidR="00FB1C23" w:rsidRPr="008F1CF6" w:rsidRDefault="00FB1C23" w:rsidP="00A736FF">
            <w:pPr>
              <w:pStyle w:val="TableParagraph"/>
              <w:rPr>
                <w:rFonts w:ascii="Arial" w:hAnsi="Arial" w:cs="Arial"/>
                <w:sz w:val="16"/>
                <w:szCs w:val="16"/>
              </w:rPr>
            </w:pPr>
          </w:p>
          <w:p w14:paraId="289830C6" w14:textId="77777777" w:rsidR="00FB1C23" w:rsidRPr="008F1CF6" w:rsidRDefault="00FB1C23" w:rsidP="00A736FF">
            <w:pPr>
              <w:pStyle w:val="TableParagraph"/>
              <w:rPr>
                <w:rFonts w:ascii="Arial" w:hAnsi="Arial" w:cs="Arial"/>
                <w:sz w:val="16"/>
                <w:szCs w:val="16"/>
              </w:rPr>
            </w:pPr>
          </w:p>
          <w:p w14:paraId="7193DDB7" w14:textId="77777777" w:rsidR="00FB1C23" w:rsidRPr="008F1CF6" w:rsidRDefault="00FB1C23" w:rsidP="00A736FF">
            <w:pPr>
              <w:pStyle w:val="TableParagraph"/>
              <w:rPr>
                <w:rFonts w:ascii="Arial" w:hAnsi="Arial" w:cs="Arial"/>
                <w:sz w:val="16"/>
                <w:szCs w:val="16"/>
              </w:rPr>
            </w:pPr>
          </w:p>
          <w:p w14:paraId="50ADA1C0" w14:textId="77777777" w:rsidR="00FB1C23" w:rsidRPr="008F1CF6" w:rsidRDefault="00FB1C23" w:rsidP="00A736FF">
            <w:pPr>
              <w:pStyle w:val="TableParagraph"/>
              <w:spacing w:before="5"/>
              <w:rPr>
                <w:rFonts w:ascii="Arial" w:hAnsi="Arial" w:cs="Arial"/>
                <w:sz w:val="16"/>
                <w:szCs w:val="16"/>
              </w:rPr>
            </w:pPr>
          </w:p>
          <w:p w14:paraId="30232EB9" w14:textId="77777777" w:rsidR="00FB1C23" w:rsidRPr="008F1CF6" w:rsidRDefault="00FB1C23" w:rsidP="00A736FF">
            <w:pPr>
              <w:pStyle w:val="TableParagraph"/>
              <w:ind w:left="177"/>
              <w:rPr>
                <w:rFonts w:ascii="Arial" w:hAnsi="Arial" w:cs="Arial"/>
                <w:sz w:val="16"/>
                <w:szCs w:val="16"/>
              </w:rPr>
            </w:pPr>
            <w:r w:rsidRPr="008F1CF6">
              <w:rPr>
                <w:rFonts w:ascii="Arial" w:hAnsi="Arial" w:cs="Arial"/>
                <w:sz w:val="16"/>
                <w:szCs w:val="16"/>
              </w:rPr>
              <w:t>0.06%</w:t>
            </w:r>
          </w:p>
        </w:tc>
        <w:tc>
          <w:tcPr>
            <w:tcW w:w="1075" w:type="dxa"/>
          </w:tcPr>
          <w:p w14:paraId="50C43F3B" w14:textId="77777777" w:rsidR="00FB1C23" w:rsidRPr="008F1CF6" w:rsidRDefault="00FB1C23" w:rsidP="00A736FF">
            <w:pPr>
              <w:pStyle w:val="TableParagraph"/>
              <w:rPr>
                <w:rFonts w:ascii="Arial" w:hAnsi="Arial" w:cs="Arial"/>
                <w:sz w:val="16"/>
                <w:szCs w:val="16"/>
              </w:rPr>
            </w:pPr>
          </w:p>
        </w:tc>
        <w:tc>
          <w:tcPr>
            <w:tcW w:w="1075" w:type="dxa"/>
          </w:tcPr>
          <w:p w14:paraId="13BA93FA" w14:textId="77777777" w:rsidR="00FB1C23" w:rsidRPr="008F1CF6" w:rsidRDefault="00FB1C23" w:rsidP="00A736FF">
            <w:pPr>
              <w:pStyle w:val="TableParagraph"/>
              <w:rPr>
                <w:rFonts w:ascii="Arial" w:hAnsi="Arial" w:cs="Arial"/>
                <w:sz w:val="16"/>
                <w:szCs w:val="16"/>
              </w:rPr>
            </w:pPr>
          </w:p>
          <w:p w14:paraId="77CB939E" w14:textId="77777777" w:rsidR="00FB1C23" w:rsidRPr="008F1CF6" w:rsidRDefault="00FB1C23" w:rsidP="00A736FF">
            <w:pPr>
              <w:pStyle w:val="TableParagraph"/>
              <w:rPr>
                <w:rFonts w:ascii="Arial" w:hAnsi="Arial" w:cs="Arial"/>
                <w:sz w:val="16"/>
                <w:szCs w:val="16"/>
              </w:rPr>
            </w:pPr>
          </w:p>
          <w:p w14:paraId="57EAFE45" w14:textId="77777777" w:rsidR="00FB1C23" w:rsidRPr="008F1CF6" w:rsidRDefault="00FB1C23" w:rsidP="00A736FF">
            <w:pPr>
              <w:pStyle w:val="TableParagraph"/>
              <w:rPr>
                <w:rFonts w:ascii="Arial" w:hAnsi="Arial" w:cs="Arial"/>
                <w:sz w:val="16"/>
                <w:szCs w:val="16"/>
              </w:rPr>
            </w:pPr>
          </w:p>
          <w:p w14:paraId="6D29903B" w14:textId="77777777" w:rsidR="00FB1C23" w:rsidRPr="008F1CF6" w:rsidRDefault="00FB1C23" w:rsidP="00A736FF">
            <w:pPr>
              <w:pStyle w:val="TableParagraph"/>
              <w:spacing w:before="4"/>
              <w:rPr>
                <w:rFonts w:ascii="Arial" w:hAnsi="Arial" w:cs="Arial"/>
                <w:sz w:val="16"/>
                <w:szCs w:val="16"/>
              </w:rPr>
            </w:pPr>
          </w:p>
          <w:p w14:paraId="6E8F083D" w14:textId="77777777" w:rsidR="00FB1C23" w:rsidRPr="008F1CF6" w:rsidRDefault="00FB1C23" w:rsidP="00A736FF">
            <w:pPr>
              <w:pStyle w:val="TableParagraph"/>
              <w:ind w:left="116" w:right="112"/>
              <w:rPr>
                <w:rFonts w:ascii="Arial" w:hAnsi="Arial" w:cs="Arial"/>
                <w:sz w:val="16"/>
                <w:szCs w:val="16"/>
              </w:rPr>
            </w:pPr>
            <w:r w:rsidRPr="008F1CF6">
              <w:rPr>
                <w:rFonts w:ascii="Arial" w:hAnsi="Arial" w:cs="Arial"/>
                <w:sz w:val="16"/>
                <w:szCs w:val="16"/>
              </w:rPr>
              <w:t>Procentul</w:t>
            </w:r>
            <w:r w:rsidRPr="008F1CF6">
              <w:rPr>
                <w:rFonts w:ascii="Arial" w:hAnsi="Arial" w:cs="Arial"/>
                <w:spacing w:val="1"/>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suprafața</w:t>
            </w:r>
            <w:r w:rsidRPr="008F1CF6">
              <w:rPr>
                <w:rFonts w:ascii="Arial" w:hAnsi="Arial" w:cs="Arial"/>
                <w:spacing w:val="1"/>
                <w:sz w:val="16"/>
                <w:szCs w:val="16"/>
              </w:rPr>
              <w:t xml:space="preserve"> </w:t>
            </w:r>
            <w:r w:rsidRPr="008F1CF6">
              <w:rPr>
                <w:rFonts w:ascii="Arial" w:hAnsi="Arial" w:cs="Arial"/>
                <w:sz w:val="16"/>
                <w:szCs w:val="16"/>
              </w:rPr>
              <w:t>totală a</w:t>
            </w:r>
            <w:r w:rsidRPr="008F1CF6">
              <w:rPr>
                <w:rFonts w:ascii="Arial" w:hAnsi="Arial" w:cs="Arial"/>
                <w:spacing w:val="1"/>
                <w:sz w:val="16"/>
                <w:szCs w:val="16"/>
              </w:rPr>
              <w:t xml:space="preserve"> </w:t>
            </w:r>
            <w:r w:rsidRPr="008F1CF6">
              <w:rPr>
                <w:rFonts w:ascii="Arial" w:hAnsi="Arial" w:cs="Arial"/>
                <w:sz w:val="16"/>
                <w:szCs w:val="16"/>
              </w:rPr>
              <w:t>habitatului</w:t>
            </w:r>
            <w:r w:rsidRPr="008F1CF6">
              <w:rPr>
                <w:rFonts w:ascii="Arial" w:hAnsi="Arial" w:cs="Arial"/>
                <w:spacing w:val="-42"/>
                <w:sz w:val="16"/>
                <w:szCs w:val="16"/>
              </w:rPr>
              <w:t xml:space="preserve"> </w:t>
            </w:r>
            <w:r w:rsidRPr="008F1CF6">
              <w:rPr>
                <w:rFonts w:ascii="Arial" w:hAnsi="Arial" w:cs="Arial"/>
                <w:sz w:val="16"/>
                <w:szCs w:val="16"/>
              </w:rPr>
              <w:t>afectată</w:t>
            </w:r>
          </w:p>
        </w:tc>
      </w:tr>
      <w:bookmarkEnd w:id="39"/>
    </w:tbl>
    <w:p w14:paraId="18DBB2BE" w14:textId="77777777" w:rsidR="00FB1C23" w:rsidRPr="008F1CF6" w:rsidRDefault="00FB1C23" w:rsidP="00FB1C23">
      <w:pPr>
        <w:spacing w:before="1"/>
        <w:ind w:right="284"/>
        <w:rPr>
          <w:rFonts w:ascii="Arial" w:hAnsi="Arial" w:cs="Arial"/>
          <w:color w:val="FF0000"/>
          <w:sz w:val="24"/>
          <w:szCs w:val="24"/>
        </w:rPr>
        <w:sectPr w:rsidR="00FB1C23" w:rsidRPr="008F1CF6" w:rsidSect="00C877B8">
          <w:pgSz w:w="11906" w:h="16838"/>
          <w:pgMar w:top="1418" w:right="1418" w:bottom="1418" w:left="1418" w:header="709" w:footer="709" w:gutter="0"/>
          <w:cols w:space="708"/>
          <w:titlePg/>
          <w:docGrid w:linePitch="360"/>
        </w:sectPr>
      </w:pPr>
    </w:p>
    <w:p w14:paraId="3F64F4B2" w14:textId="77777777" w:rsidR="00FB1C23" w:rsidRPr="008F1CF6" w:rsidRDefault="00FB1C23" w:rsidP="00FB1C23">
      <w:pPr>
        <w:pStyle w:val="Corptext"/>
        <w:ind w:left="-426" w:right="-2" w:firstLine="706"/>
        <w:jc w:val="both"/>
        <w:rPr>
          <w:rFonts w:ascii="Arial" w:hAnsi="Arial" w:cs="Arial"/>
          <w:sz w:val="24"/>
          <w:szCs w:val="24"/>
        </w:rPr>
      </w:pPr>
      <w:r w:rsidRPr="008F1CF6">
        <w:rPr>
          <w:noProof/>
        </w:rPr>
        <w:lastRenderedPageBreak/>
        <mc:AlternateContent>
          <mc:Choice Requires="wps">
            <w:drawing>
              <wp:anchor distT="0" distB="0" distL="114300" distR="114300" simplePos="0" relativeHeight="251676160" behindDoc="1" locked="0" layoutInCell="1" allowOverlap="1" wp14:anchorId="50AD2007" wp14:editId="1CB29765">
                <wp:simplePos x="0" y="0"/>
                <wp:positionH relativeFrom="page">
                  <wp:posOffset>6665595</wp:posOffset>
                </wp:positionH>
                <wp:positionV relativeFrom="paragraph">
                  <wp:posOffset>-2221865</wp:posOffset>
                </wp:positionV>
                <wp:extent cx="679450" cy="1905635"/>
                <wp:effectExtent l="0" t="0" r="0" b="0"/>
                <wp:wrapNone/>
                <wp:docPr id="1104633321" name="Dreptunghi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190563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85903" id="Dreptunghi 2" o:spid="_x0000_s1026" style="position:absolute;margin-left:524.85pt;margin-top:-174.95pt;width:53.5pt;height:150.0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" stroked="f">
                <w10:wrap anchorx="page"/>
              </v:rect>
            </w:pict>
          </mc:Fallback>
        </mc:AlternateContent>
      </w:r>
      <w:r w:rsidRPr="008F1CF6">
        <w:rPr>
          <w:rFonts w:ascii="Arial" w:hAnsi="Arial" w:cs="Arial"/>
          <w:sz w:val="24"/>
          <w:szCs w:val="24"/>
        </w:rPr>
        <w:t>Conform</w:t>
      </w:r>
      <w:r w:rsidRPr="008F1CF6">
        <w:rPr>
          <w:rFonts w:ascii="Arial" w:hAnsi="Arial" w:cs="Arial"/>
          <w:spacing w:val="-9"/>
          <w:sz w:val="24"/>
          <w:szCs w:val="24"/>
        </w:rPr>
        <w:t xml:space="preserve"> </w:t>
      </w:r>
      <w:r w:rsidRPr="008F1CF6">
        <w:rPr>
          <w:rFonts w:ascii="Arial" w:hAnsi="Arial" w:cs="Arial"/>
          <w:sz w:val="24"/>
          <w:szCs w:val="24"/>
        </w:rPr>
        <w:t>Planului</w:t>
      </w:r>
      <w:r w:rsidRPr="008F1CF6">
        <w:rPr>
          <w:rFonts w:ascii="Arial" w:hAnsi="Arial" w:cs="Arial"/>
          <w:spacing w:val="-9"/>
          <w:sz w:val="24"/>
          <w:szCs w:val="24"/>
        </w:rPr>
        <w:t xml:space="preserve"> </w:t>
      </w:r>
      <w:r w:rsidRPr="008F1CF6">
        <w:rPr>
          <w:rFonts w:ascii="Arial" w:hAnsi="Arial" w:cs="Arial"/>
          <w:sz w:val="24"/>
          <w:szCs w:val="24"/>
        </w:rPr>
        <w:t>de</w:t>
      </w:r>
      <w:r w:rsidRPr="008F1CF6">
        <w:rPr>
          <w:rFonts w:ascii="Arial" w:hAnsi="Arial" w:cs="Arial"/>
          <w:spacing w:val="-14"/>
          <w:sz w:val="24"/>
          <w:szCs w:val="24"/>
        </w:rPr>
        <w:t xml:space="preserve"> </w:t>
      </w:r>
      <w:r w:rsidRPr="008F1CF6">
        <w:rPr>
          <w:rFonts w:ascii="Arial" w:hAnsi="Arial" w:cs="Arial"/>
          <w:sz w:val="24"/>
          <w:szCs w:val="24"/>
        </w:rPr>
        <w:t>Management</w:t>
      </w:r>
      <w:r w:rsidRPr="008F1CF6">
        <w:rPr>
          <w:rFonts w:ascii="Arial" w:hAnsi="Arial" w:cs="Arial"/>
          <w:spacing w:val="-8"/>
          <w:sz w:val="24"/>
          <w:szCs w:val="24"/>
        </w:rPr>
        <w:t xml:space="preserve"> </w:t>
      </w:r>
      <w:r w:rsidRPr="008F1CF6">
        <w:rPr>
          <w:rFonts w:ascii="Arial" w:hAnsi="Arial" w:cs="Arial"/>
          <w:sz w:val="24"/>
          <w:szCs w:val="24"/>
        </w:rPr>
        <w:t>principalele</w:t>
      </w:r>
      <w:r w:rsidRPr="008F1CF6">
        <w:rPr>
          <w:rFonts w:ascii="Arial" w:hAnsi="Arial" w:cs="Arial"/>
          <w:spacing w:val="-11"/>
          <w:sz w:val="24"/>
          <w:szCs w:val="24"/>
        </w:rPr>
        <w:t xml:space="preserve"> </w:t>
      </w:r>
      <w:r w:rsidRPr="008F1CF6">
        <w:rPr>
          <w:rFonts w:ascii="Arial" w:hAnsi="Arial" w:cs="Arial"/>
          <w:sz w:val="24"/>
          <w:szCs w:val="24"/>
        </w:rPr>
        <w:t>amenințări</w:t>
      </w:r>
      <w:r w:rsidRPr="008F1CF6">
        <w:rPr>
          <w:rFonts w:ascii="Arial" w:hAnsi="Arial" w:cs="Arial"/>
          <w:spacing w:val="-9"/>
          <w:sz w:val="24"/>
          <w:szCs w:val="24"/>
        </w:rPr>
        <w:t xml:space="preserve"> </w:t>
      </w:r>
      <w:r w:rsidRPr="008F1CF6">
        <w:rPr>
          <w:rFonts w:ascii="Arial" w:hAnsi="Arial" w:cs="Arial"/>
          <w:sz w:val="24"/>
          <w:szCs w:val="24"/>
        </w:rPr>
        <w:t>sunt:</w:t>
      </w:r>
      <w:r w:rsidRPr="008F1CF6">
        <w:rPr>
          <w:rFonts w:ascii="Arial" w:hAnsi="Arial" w:cs="Arial"/>
          <w:spacing w:val="-6"/>
          <w:sz w:val="24"/>
          <w:szCs w:val="24"/>
        </w:rPr>
        <w:t xml:space="preserve"> </w:t>
      </w:r>
      <w:r w:rsidRPr="008F1CF6">
        <w:rPr>
          <w:rFonts w:ascii="Arial" w:hAnsi="Arial" w:cs="Arial"/>
          <w:sz w:val="24"/>
          <w:szCs w:val="24"/>
        </w:rPr>
        <w:t>regenerarea</w:t>
      </w:r>
      <w:r w:rsidRPr="008F1CF6">
        <w:rPr>
          <w:rFonts w:ascii="Arial" w:hAnsi="Arial" w:cs="Arial"/>
          <w:spacing w:val="-11"/>
          <w:sz w:val="24"/>
          <w:szCs w:val="24"/>
        </w:rPr>
        <w:t xml:space="preserve"> </w:t>
      </w:r>
      <w:r w:rsidRPr="008F1CF6">
        <w:rPr>
          <w:rFonts w:ascii="Arial" w:hAnsi="Arial" w:cs="Arial"/>
          <w:sz w:val="24"/>
          <w:szCs w:val="24"/>
        </w:rPr>
        <w:t>pădurii,</w:t>
      </w:r>
      <w:r w:rsidRPr="008F1CF6">
        <w:rPr>
          <w:rFonts w:ascii="Arial" w:hAnsi="Arial" w:cs="Arial"/>
          <w:spacing w:val="-8"/>
          <w:sz w:val="24"/>
          <w:szCs w:val="24"/>
        </w:rPr>
        <w:t xml:space="preserve"> </w:t>
      </w:r>
      <w:r w:rsidRPr="008F1CF6">
        <w:rPr>
          <w:rFonts w:ascii="Arial" w:hAnsi="Arial" w:cs="Arial"/>
          <w:sz w:val="24"/>
          <w:szCs w:val="24"/>
        </w:rPr>
        <w:t>cu</w:t>
      </w:r>
      <w:r w:rsidRPr="008F1CF6">
        <w:rPr>
          <w:rFonts w:ascii="Arial" w:hAnsi="Arial" w:cs="Arial"/>
          <w:spacing w:val="-57"/>
          <w:sz w:val="24"/>
          <w:szCs w:val="24"/>
        </w:rPr>
        <w:t xml:space="preserve"> </w:t>
      </w:r>
      <w:r w:rsidRPr="008F1CF6">
        <w:rPr>
          <w:rFonts w:ascii="Arial" w:hAnsi="Arial" w:cs="Arial"/>
          <w:sz w:val="24"/>
          <w:szCs w:val="24"/>
        </w:rPr>
        <w:t>specii</w:t>
      </w:r>
      <w:r w:rsidRPr="008F1CF6">
        <w:rPr>
          <w:rFonts w:ascii="Arial" w:hAnsi="Arial" w:cs="Arial"/>
          <w:spacing w:val="1"/>
          <w:sz w:val="24"/>
          <w:szCs w:val="24"/>
        </w:rPr>
        <w:t xml:space="preserve"> </w:t>
      </w:r>
      <w:r w:rsidRPr="008F1CF6">
        <w:rPr>
          <w:rFonts w:ascii="Arial" w:hAnsi="Arial" w:cs="Arial"/>
          <w:sz w:val="24"/>
          <w:szCs w:val="24"/>
        </w:rPr>
        <w:t>neconforme</w:t>
      </w:r>
      <w:r w:rsidRPr="008F1CF6">
        <w:rPr>
          <w:rFonts w:ascii="Arial" w:hAnsi="Arial" w:cs="Arial"/>
          <w:spacing w:val="1"/>
          <w:sz w:val="24"/>
          <w:szCs w:val="24"/>
        </w:rPr>
        <w:t xml:space="preserve"> </w:t>
      </w:r>
      <w:r w:rsidRPr="008F1CF6">
        <w:rPr>
          <w:rFonts w:ascii="Arial" w:hAnsi="Arial" w:cs="Arial"/>
          <w:sz w:val="24"/>
          <w:szCs w:val="24"/>
        </w:rPr>
        <w:t>tipului</w:t>
      </w:r>
      <w:r w:rsidRPr="008F1CF6">
        <w:rPr>
          <w:rFonts w:ascii="Arial" w:hAnsi="Arial" w:cs="Arial"/>
          <w:spacing w:val="1"/>
          <w:sz w:val="24"/>
          <w:szCs w:val="24"/>
        </w:rPr>
        <w:t xml:space="preserve"> </w:t>
      </w:r>
      <w:r w:rsidRPr="008F1CF6">
        <w:rPr>
          <w:rFonts w:ascii="Arial" w:hAnsi="Arial" w:cs="Arial"/>
          <w:sz w:val="24"/>
          <w:szCs w:val="24"/>
        </w:rPr>
        <w:t>natural</w:t>
      </w:r>
      <w:r w:rsidRPr="008F1CF6">
        <w:rPr>
          <w:rFonts w:ascii="Arial" w:hAnsi="Arial" w:cs="Arial"/>
          <w:spacing w:val="1"/>
          <w:sz w:val="24"/>
          <w:szCs w:val="24"/>
        </w:rPr>
        <w:t xml:space="preserve"> </w:t>
      </w:r>
      <w:r w:rsidRPr="008F1CF6">
        <w:rPr>
          <w:rFonts w:ascii="Arial" w:hAnsi="Arial" w:cs="Arial"/>
          <w:sz w:val="24"/>
          <w:szCs w:val="24"/>
        </w:rPr>
        <w:t>fundamental;</w:t>
      </w:r>
      <w:r w:rsidRPr="008F1CF6">
        <w:rPr>
          <w:rFonts w:ascii="Arial" w:hAnsi="Arial" w:cs="Arial"/>
          <w:spacing w:val="1"/>
          <w:sz w:val="24"/>
          <w:szCs w:val="24"/>
        </w:rPr>
        <w:t xml:space="preserve"> </w:t>
      </w:r>
      <w:r w:rsidRPr="008F1CF6">
        <w:rPr>
          <w:rFonts w:ascii="Arial" w:hAnsi="Arial" w:cs="Arial"/>
          <w:sz w:val="24"/>
          <w:szCs w:val="24"/>
        </w:rPr>
        <w:t>exploatare</w:t>
      </w:r>
      <w:r w:rsidRPr="008F1CF6">
        <w:rPr>
          <w:rFonts w:ascii="Arial" w:hAnsi="Arial" w:cs="Arial"/>
          <w:spacing w:val="1"/>
          <w:sz w:val="24"/>
          <w:szCs w:val="24"/>
        </w:rPr>
        <w:t xml:space="preserve"> </w:t>
      </w:r>
      <w:r w:rsidRPr="008F1CF6">
        <w:rPr>
          <w:rFonts w:ascii="Arial" w:hAnsi="Arial" w:cs="Arial"/>
          <w:sz w:val="24"/>
          <w:szCs w:val="24"/>
        </w:rPr>
        <w:t>forestieră</w:t>
      </w:r>
      <w:r w:rsidRPr="008F1CF6">
        <w:rPr>
          <w:rFonts w:ascii="Arial" w:hAnsi="Arial" w:cs="Arial"/>
          <w:spacing w:val="1"/>
          <w:sz w:val="24"/>
          <w:szCs w:val="24"/>
        </w:rPr>
        <w:t xml:space="preserve"> </w:t>
      </w:r>
      <w:r w:rsidRPr="008F1CF6">
        <w:rPr>
          <w:rFonts w:ascii="Arial" w:hAnsi="Arial" w:cs="Arial"/>
          <w:sz w:val="24"/>
          <w:szCs w:val="24"/>
        </w:rPr>
        <w:t>fără</w:t>
      </w:r>
      <w:r w:rsidRPr="008F1CF6">
        <w:rPr>
          <w:rFonts w:ascii="Arial" w:hAnsi="Arial" w:cs="Arial"/>
          <w:spacing w:val="1"/>
          <w:sz w:val="24"/>
          <w:szCs w:val="24"/>
        </w:rPr>
        <w:t xml:space="preserve"> </w:t>
      </w:r>
      <w:r w:rsidRPr="008F1CF6">
        <w:rPr>
          <w:rFonts w:ascii="Arial" w:hAnsi="Arial" w:cs="Arial"/>
          <w:sz w:val="24"/>
          <w:szCs w:val="24"/>
        </w:rPr>
        <w:t>replantare</w:t>
      </w:r>
      <w:r w:rsidRPr="008F1CF6">
        <w:rPr>
          <w:rFonts w:ascii="Arial" w:hAnsi="Arial" w:cs="Arial"/>
          <w:spacing w:val="1"/>
          <w:sz w:val="24"/>
          <w:szCs w:val="24"/>
        </w:rPr>
        <w:t xml:space="preserve"> </w:t>
      </w:r>
      <w:r w:rsidRPr="008F1CF6">
        <w:rPr>
          <w:rFonts w:ascii="Arial" w:hAnsi="Arial" w:cs="Arial"/>
          <w:sz w:val="24"/>
          <w:szCs w:val="24"/>
        </w:rPr>
        <w:t>sau</w:t>
      </w:r>
      <w:r w:rsidRPr="008F1CF6">
        <w:rPr>
          <w:rFonts w:ascii="Arial" w:hAnsi="Arial" w:cs="Arial"/>
          <w:spacing w:val="1"/>
          <w:sz w:val="24"/>
          <w:szCs w:val="24"/>
        </w:rPr>
        <w:t xml:space="preserve"> </w:t>
      </w:r>
      <w:r w:rsidRPr="008F1CF6">
        <w:rPr>
          <w:rFonts w:ascii="Arial" w:hAnsi="Arial" w:cs="Arial"/>
          <w:sz w:val="24"/>
          <w:szCs w:val="24"/>
        </w:rPr>
        <w:t>refacere</w:t>
      </w:r>
      <w:r w:rsidRPr="008F1CF6">
        <w:rPr>
          <w:rFonts w:ascii="Arial" w:hAnsi="Arial" w:cs="Arial"/>
          <w:spacing w:val="1"/>
          <w:sz w:val="24"/>
          <w:szCs w:val="24"/>
        </w:rPr>
        <w:t xml:space="preserve"> </w:t>
      </w:r>
      <w:r w:rsidRPr="008F1CF6">
        <w:rPr>
          <w:rFonts w:ascii="Arial" w:hAnsi="Arial" w:cs="Arial"/>
          <w:sz w:val="24"/>
          <w:szCs w:val="24"/>
        </w:rPr>
        <w:t>naturală;</w:t>
      </w:r>
      <w:r w:rsidRPr="008F1CF6">
        <w:rPr>
          <w:rFonts w:ascii="Arial" w:hAnsi="Arial" w:cs="Arial"/>
          <w:spacing w:val="1"/>
          <w:sz w:val="24"/>
          <w:szCs w:val="24"/>
        </w:rPr>
        <w:t xml:space="preserve"> </w:t>
      </w:r>
      <w:r w:rsidRPr="008F1CF6">
        <w:rPr>
          <w:rFonts w:ascii="Arial" w:hAnsi="Arial" w:cs="Arial"/>
          <w:sz w:val="24"/>
          <w:szCs w:val="24"/>
        </w:rPr>
        <w:t>specii</w:t>
      </w:r>
      <w:r w:rsidRPr="008F1CF6">
        <w:rPr>
          <w:rFonts w:ascii="Arial" w:hAnsi="Arial" w:cs="Arial"/>
          <w:spacing w:val="1"/>
          <w:sz w:val="24"/>
          <w:szCs w:val="24"/>
        </w:rPr>
        <w:t xml:space="preserve"> </w:t>
      </w:r>
      <w:r w:rsidRPr="008F1CF6">
        <w:rPr>
          <w:rFonts w:ascii="Arial" w:hAnsi="Arial" w:cs="Arial"/>
          <w:sz w:val="24"/>
          <w:szCs w:val="24"/>
        </w:rPr>
        <w:t>invazive</w:t>
      </w:r>
      <w:r w:rsidRPr="008F1CF6">
        <w:rPr>
          <w:rFonts w:ascii="Arial" w:hAnsi="Arial" w:cs="Arial"/>
          <w:spacing w:val="1"/>
          <w:sz w:val="24"/>
          <w:szCs w:val="24"/>
        </w:rPr>
        <w:t xml:space="preserve"> </w:t>
      </w:r>
      <w:r w:rsidRPr="008F1CF6">
        <w:rPr>
          <w:rFonts w:ascii="Arial" w:hAnsi="Arial" w:cs="Arial"/>
          <w:sz w:val="24"/>
          <w:szCs w:val="24"/>
        </w:rPr>
        <w:t>și</w:t>
      </w:r>
      <w:r w:rsidRPr="008F1CF6">
        <w:rPr>
          <w:rFonts w:ascii="Arial" w:hAnsi="Arial" w:cs="Arial"/>
          <w:spacing w:val="1"/>
          <w:sz w:val="24"/>
          <w:szCs w:val="24"/>
        </w:rPr>
        <w:t xml:space="preserve"> </w:t>
      </w:r>
      <w:r w:rsidRPr="008F1CF6">
        <w:rPr>
          <w:rFonts w:ascii="Arial" w:hAnsi="Arial" w:cs="Arial"/>
          <w:sz w:val="24"/>
          <w:szCs w:val="24"/>
        </w:rPr>
        <w:t>atacuri</w:t>
      </w:r>
      <w:r w:rsidRPr="008F1CF6">
        <w:rPr>
          <w:rFonts w:ascii="Arial" w:hAnsi="Arial" w:cs="Arial"/>
          <w:spacing w:val="1"/>
          <w:sz w:val="24"/>
          <w:szCs w:val="24"/>
        </w:rPr>
        <w:t xml:space="preserve"> </w:t>
      </w:r>
      <w:r w:rsidRPr="008F1CF6">
        <w:rPr>
          <w:rFonts w:ascii="Arial" w:hAnsi="Arial" w:cs="Arial"/>
          <w:sz w:val="24"/>
          <w:szCs w:val="24"/>
        </w:rPr>
        <w:t>insecte;</w:t>
      </w:r>
      <w:r w:rsidRPr="008F1CF6">
        <w:rPr>
          <w:rFonts w:ascii="Arial" w:hAnsi="Arial" w:cs="Arial"/>
          <w:spacing w:val="1"/>
          <w:sz w:val="24"/>
          <w:szCs w:val="24"/>
        </w:rPr>
        <w:t xml:space="preserve"> </w:t>
      </w:r>
      <w:r w:rsidRPr="008F1CF6">
        <w:rPr>
          <w:rFonts w:ascii="Arial" w:hAnsi="Arial" w:cs="Arial"/>
          <w:sz w:val="24"/>
          <w:szCs w:val="24"/>
        </w:rPr>
        <w:t>infrastructuri,</w:t>
      </w:r>
      <w:r w:rsidRPr="008F1CF6">
        <w:rPr>
          <w:rFonts w:ascii="Arial" w:hAnsi="Arial" w:cs="Arial"/>
          <w:spacing w:val="1"/>
          <w:sz w:val="24"/>
          <w:szCs w:val="24"/>
        </w:rPr>
        <w:t xml:space="preserve"> </w:t>
      </w:r>
      <w:r w:rsidRPr="008F1CF6">
        <w:rPr>
          <w:rFonts w:ascii="Arial" w:hAnsi="Arial" w:cs="Arial"/>
          <w:sz w:val="24"/>
          <w:szCs w:val="24"/>
        </w:rPr>
        <w:t>construcții</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peisaj;</w:t>
      </w:r>
      <w:r w:rsidRPr="008F1CF6">
        <w:rPr>
          <w:rFonts w:ascii="Arial" w:hAnsi="Arial" w:cs="Arial"/>
          <w:spacing w:val="1"/>
          <w:sz w:val="24"/>
          <w:szCs w:val="24"/>
        </w:rPr>
        <w:t xml:space="preserve"> </w:t>
      </w:r>
      <w:r w:rsidRPr="008F1CF6">
        <w:rPr>
          <w:rFonts w:ascii="Arial" w:hAnsi="Arial" w:cs="Arial"/>
          <w:sz w:val="24"/>
          <w:szCs w:val="24"/>
        </w:rPr>
        <w:t>conducerea în</w:t>
      </w:r>
      <w:r w:rsidRPr="008F1CF6">
        <w:rPr>
          <w:rFonts w:ascii="Arial" w:hAnsi="Arial" w:cs="Arial"/>
          <w:spacing w:val="2"/>
          <w:sz w:val="24"/>
          <w:szCs w:val="24"/>
        </w:rPr>
        <w:t xml:space="preserve"> </w:t>
      </w:r>
      <w:r w:rsidRPr="008F1CF6">
        <w:rPr>
          <w:rFonts w:ascii="Arial" w:hAnsi="Arial" w:cs="Arial"/>
          <w:sz w:val="24"/>
          <w:szCs w:val="24"/>
        </w:rPr>
        <w:t>afara</w:t>
      </w:r>
      <w:r w:rsidRPr="008F1CF6">
        <w:rPr>
          <w:rFonts w:ascii="Arial" w:hAnsi="Arial" w:cs="Arial"/>
          <w:spacing w:val="1"/>
          <w:sz w:val="24"/>
          <w:szCs w:val="24"/>
        </w:rPr>
        <w:t xml:space="preserve"> </w:t>
      </w:r>
      <w:r w:rsidRPr="008F1CF6">
        <w:rPr>
          <w:rFonts w:ascii="Arial" w:hAnsi="Arial" w:cs="Arial"/>
          <w:sz w:val="24"/>
          <w:szCs w:val="24"/>
        </w:rPr>
        <w:t>drumurilor</w:t>
      </w:r>
      <w:r w:rsidRPr="008F1CF6">
        <w:rPr>
          <w:rFonts w:ascii="Arial" w:hAnsi="Arial" w:cs="Arial"/>
          <w:spacing w:val="2"/>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vehiculelor</w:t>
      </w:r>
      <w:r w:rsidRPr="008F1CF6">
        <w:rPr>
          <w:rFonts w:ascii="Arial" w:hAnsi="Arial" w:cs="Arial"/>
          <w:spacing w:val="3"/>
          <w:sz w:val="24"/>
          <w:szCs w:val="24"/>
        </w:rPr>
        <w:t xml:space="preserve"> </w:t>
      </w:r>
      <w:r w:rsidRPr="008F1CF6">
        <w:rPr>
          <w:rFonts w:ascii="Arial" w:hAnsi="Arial" w:cs="Arial"/>
          <w:sz w:val="24"/>
          <w:szCs w:val="24"/>
        </w:rPr>
        <w:t>motorizate.</w:t>
      </w:r>
    </w:p>
    <w:p w14:paraId="1F0C386C" w14:textId="77777777" w:rsidR="00FB1C23" w:rsidRPr="008F1CF6" w:rsidRDefault="00FB1C23" w:rsidP="00FB1C23">
      <w:pPr>
        <w:pStyle w:val="Corptext"/>
        <w:ind w:left="-426" w:right="-2" w:firstLine="706"/>
        <w:jc w:val="both"/>
        <w:rPr>
          <w:rFonts w:ascii="Arial" w:hAnsi="Arial" w:cs="Arial"/>
          <w:sz w:val="24"/>
          <w:szCs w:val="24"/>
        </w:rPr>
      </w:pPr>
      <w:r w:rsidRPr="008F1CF6">
        <w:rPr>
          <w:rFonts w:ascii="Arial" w:hAnsi="Arial" w:cs="Arial"/>
          <w:sz w:val="24"/>
          <w:szCs w:val="24"/>
        </w:rPr>
        <w:t>Ca urmare a</w:t>
      </w:r>
      <w:r w:rsidRPr="008F1CF6">
        <w:rPr>
          <w:rFonts w:ascii="Arial" w:hAnsi="Arial" w:cs="Arial"/>
          <w:spacing w:val="1"/>
          <w:sz w:val="24"/>
          <w:szCs w:val="24"/>
        </w:rPr>
        <w:t xml:space="preserve"> </w:t>
      </w:r>
      <w:r w:rsidRPr="008F1CF6">
        <w:rPr>
          <w:rFonts w:ascii="Arial" w:hAnsi="Arial" w:cs="Arial"/>
          <w:sz w:val="24"/>
          <w:szCs w:val="24"/>
        </w:rPr>
        <w:t>lucrărilor,</w:t>
      </w:r>
      <w:r w:rsidRPr="008F1CF6">
        <w:rPr>
          <w:rFonts w:ascii="Arial" w:hAnsi="Arial" w:cs="Arial"/>
          <w:spacing w:val="1"/>
          <w:sz w:val="24"/>
          <w:szCs w:val="24"/>
        </w:rPr>
        <w:t xml:space="preserve"> </w:t>
      </w:r>
      <w:r w:rsidRPr="008F1CF6">
        <w:rPr>
          <w:rFonts w:ascii="Arial" w:hAnsi="Arial" w:cs="Arial"/>
          <w:sz w:val="24"/>
          <w:szCs w:val="24"/>
        </w:rPr>
        <w:t>impactul aspra habitatului</w:t>
      </w:r>
      <w:r w:rsidRPr="008F1CF6">
        <w:rPr>
          <w:rFonts w:ascii="Arial" w:hAnsi="Arial" w:cs="Arial"/>
          <w:spacing w:val="1"/>
          <w:sz w:val="24"/>
          <w:szCs w:val="24"/>
        </w:rPr>
        <w:t xml:space="preserve"> </w:t>
      </w:r>
      <w:r w:rsidRPr="008F1CF6">
        <w:rPr>
          <w:rFonts w:ascii="Arial" w:hAnsi="Arial" w:cs="Arial"/>
          <w:sz w:val="24"/>
          <w:szCs w:val="24"/>
        </w:rPr>
        <w:t>este</w:t>
      </w:r>
      <w:r w:rsidRPr="008F1CF6">
        <w:rPr>
          <w:rFonts w:ascii="Arial" w:hAnsi="Arial" w:cs="Arial"/>
          <w:spacing w:val="1"/>
          <w:sz w:val="24"/>
          <w:szCs w:val="24"/>
        </w:rPr>
        <w:t xml:space="preserve"> </w:t>
      </w:r>
      <w:r w:rsidRPr="008F1CF6">
        <w:rPr>
          <w:rFonts w:ascii="Arial" w:hAnsi="Arial" w:cs="Arial"/>
          <w:sz w:val="24"/>
          <w:szCs w:val="24"/>
        </w:rPr>
        <w:t>unul</w:t>
      </w:r>
      <w:r w:rsidRPr="008F1CF6">
        <w:rPr>
          <w:rFonts w:ascii="Arial" w:hAnsi="Arial" w:cs="Arial"/>
          <w:spacing w:val="1"/>
          <w:sz w:val="24"/>
          <w:szCs w:val="24"/>
        </w:rPr>
        <w:t xml:space="preserve"> </w:t>
      </w:r>
      <w:r w:rsidRPr="008F1CF6">
        <w:rPr>
          <w:rFonts w:ascii="Arial" w:hAnsi="Arial" w:cs="Arial"/>
          <w:sz w:val="24"/>
          <w:szCs w:val="24"/>
        </w:rPr>
        <w:t>negativ</w:t>
      </w:r>
      <w:r w:rsidRPr="008F1CF6">
        <w:rPr>
          <w:rFonts w:ascii="Arial" w:hAnsi="Arial" w:cs="Arial"/>
          <w:spacing w:val="1"/>
          <w:sz w:val="24"/>
          <w:szCs w:val="24"/>
        </w:rPr>
        <w:t xml:space="preserve"> </w:t>
      </w:r>
      <w:r w:rsidRPr="008F1CF6">
        <w:rPr>
          <w:rFonts w:ascii="Arial" w:hAnsi="Arial" w:cs="Arial"/>
          <w:sz w:val="24"/>
          <w:szCs w:val="24"/>
        </w:rPr>
        <w:t>semnificativ.</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apreciază că intensitatea impactului de intensitate</w:t>
      </w:r>
      <w:r w:rsidRPr="008F1CF6">
        <w:rPr>
          <w:rFonts w:ascii="Arial" w:hAnsi="Arial" w:cs="Arial"/>
          <w:spacing w:val="1"/>
          <w:sz w:val="24"/>
          <w:szCs w:val="24"/>
        </w:rPr>
        <w:t xml:space="preserve"> </w:t>
      </w:r>
      <w:r w:rsidRPr="008F1CF6">
        <w:rPr>
          <w:rFonts w:ascii="Arial" w:hAnsi="Arial" w:cs="Arial"/>
          <w:sz w:val="24"/>
          <w:szCs w:val="24"/>
        </w:rPr>
        <w:t>mică pentru lucrările</w:t>
      </w:r>
      <w:r w:rsidRPr="008F1CF6">
        <w:rPr>
          <w:rFonts w:ascii="Arial" w:hAnsi="Arial" w:cs="Arial"/>
          <w:spacing w:val="1"/>
          <w:sz w:val="24"/>
          <w:szCs w:val="24"/>
        </w:rPr>
        <w:t xml:space="preserve"> </w:t>
      </w:r>
      <w:r w:rsidRPr="008F1CF6">
        <w:rPr>
          <w:rFonts w:ascii="Arial" w:hAnsi="Arial" w:cs="Arial"/>
          <w:sz w:val="24"/>
          <w:szCs w:val="24"/>
        </w:rPr>
        <w:t>de conservare și</w:t>
      </w:r>
      <w:r w:rsidRPr="008F1CF6">
        <w:rPr>
          <w:rFonts w:ascii="Arial" w:hAnsi="Arial" w:cs="Arial"/>
          <w:spacing w:val="1"/>
          <w:sz w:val="24"/>
          <w:szCs w:val="24"/>
        </w:rPr>
        <w:t xml:space="preserve"> </w:t>
      </w:r>
      <w:r w:rsidRPr="008F1CF6">
        <w:rPr>
          <w:rFonts w:ascii="Arial" w:hAnsi="Arial" w:cs="Arial"/>
          <w:sz w:val="24"/>
          <w:szCs w:val="24"/>
        </w:rPr>
        <w:t>lucrările pentru obținerea de produse secundare. În ceea ce privește durata impactului privind</w:t>
      </w:r>
      <w:r w:rsidRPr="008F1CF6">
        <w:rPr>
          <w:rFonts w:ascii="Arial" w:hAnsi="Arial" w:cs="Arial"/>
          <w:spacing w:val="1"/>
          <w:sz w:val="24"/>
          <w:szCs w:val="24"/>
        </w:rPr>
        <w:t xml:space="preserve"> </w:t>
      </w:r>
      <w:r w:rsidRPr="008F1CF6">
        <w:rPr>
          <w:rFonts w:ascii="Arial" w:hAnsi="Arial" w:cs="Arial"/>
          <w:sz w:val="24"/>
          <w:szCs w:val="24"/>
        </w:rPr>
        <w:t>pierderea</w:t>
      </w:r>
      <w:r w:rsidRPr="008F1CF6">
        <w:rPr>
          <w:rFonts w:ascii="Arial" w:hAnsi="Arial" w:cs="Arial"/>
          <w:spacing w:val="-6"/>
          <w:sz w:val="24"/>
          <w:szCs w:val="24"/>
        </w:rPr>
        <w:t xml:space="preserve"> </w:t>
      </w:r>
      <w:r w:rsidRPr="008F1CF6">
        <w:rPr>
          <w:rFonts w:ascii="Arial" w:hAnsi="Arial" w:cs="Arial"/>
          <w:sz w:val="24"/>
          <w:szCs w:val="24"/>
        </w:rPr>
        <w:t>din</w:t>
      </w:r>
      <w:r w:rsidRPr="008F1CF6">
        <w:rPr>
          <w:rFonts w:ascii="Arial" w:hAnsi="Arial" w:cs="Arial"/>
          <w:spacing w:val="-4"/>
          <w:sz w:val="24"/>
          <w:szCs w:val="24"/>
        </w:rPr>
        <w:t xml:space="preserve"> </w:t>
      </w:r>
      <w:r w:rsidRPr="008F1CF6">
        <w:rPr>
          <w:rFonts w:ascii="Arial" w:hAnsi="Arial" w:cs="Arial"/>
          <w:sz w:val="24"/>
          <w:szCs w:val="24"/>
        </w:rPr>
        <w:t>suprafața</w:t>
      </w:r>
      <w:r w:rsidRPr="008F1CF6">
        <w:rPr>
          <w:rFonts w:ascii="Arial" w:hAnsi="Arial" w:cs="Arial"/>
          <w:spacing w:val="-5"/>
          <w:sz w:val="24"/>
          <w:szCs w:val="24"/>
        </w:rPr>
        <w:t xml:space="preserve"> </w:t>
      </w:r>
      <w:r w:rsidRPr="008F1CF6">
        <w:rPr>
          <w:rFonts w:ascii="Arial" w:hAnsi="Arial" w:cs="Arial"/>
          <w:sz w:val="24"/>
          <w:szCs w:val="24"/>
        </w:rPr>
        <w:t>habitatului,</w:t>
      </w:r>
      <w:r w:rsidRPr="008F1CF6">
        <w:rPr>
          <w:rFonts w:ascii="Arial" w:hAnsi="Arial" w:cs="Arial"/>
          <w:spacing w:val="-2"/>
          <w:sz w:val="24"/>
          <w:szCs w:val="24"/>
        </w:rPr>
        <w:t xml:space="preserve"> </w:t>
      </w:r>
      <w:r w:rsidRPr="008F1CF6">
        <w:rPr>
          <w:rFonts w:ascii="Arial" w:hAnsi="Arial" w:cs="Arial"/>
          <w:sz w:val="24"/>
          <w:szCs w:val="24"/>
        </w:rPr>
        <w:t>acesta</w:t>
      </w:r>
      <w:r w:rsidRPr="008F1CF6">
        <w:rPr>
          <w:rFonts w:ascii="Arial" w:hAnsi="Arial" w:cs="Arial"/>
          <w:spacing w:val="-4"/>
          <w:sz w:val="24"/>
          <w:szCs w:val="24"/>
        </w:rPr>
        <w:t xml:space="preserve"> </w:t>
      </w:r>
      <w:r w:rsidRPr="008F1CF6">
        <w:rPr>
          <w:rFonts w:ascii="Arial" w:hAnsi="Arial" w:cs="Arial"/>
          <w:sz w:val="24"/>
          <w:szCs w:val="24"/>
        </w:rPr>
        <w:t>se</w:t>
      </w:r>
      <w:r w:rsidRPr="008F1CF6">
        <w:rPr>
          <w:rFonts w:ascii="Arial" w:hAnsi="Arial" w:cs="Arial"/>
          <w:spacing w:val="-6"/>
          <w:sz w:val="24"/>
          <w:szCs w:val="24"/>
        </w:rPr>
        <w:t xml:space="preserve"> </w:t>
      </w:r>
      <w:r w:rsidRPr="008F1CF6">
        <w:rPr>
          <w:rFonts w:ascii="Arial" w:hAnsi="Arial" w:cs="Arial"/>
          <w:sz w:val="24"/>
          <w:szCs w:val="24"/>
        </w:rPr>
        <w:t>va</w:t>
      </w:r>
      <w:r w:rsidRPr="008F1CF6">
        <w:rPr>
          <w:rFonts w:ascii="Arial" w:hAnsi="Arial" w:cs="Arial"/>
          <w:spacing w:val="-6"/>
          <w:sz w:val="24"/>
          <w:szCs w:val="24"/>
        </w:rPr>
        <w:t xml:space="preserve"> </w:t>
      </w:r>
      <w:r w:rsidRPr="008F1CF6">
        <w:rPr>
          <w:rFonts w:ascii="Arial" w:hAnsi="Arial" w:cs="Arial"/>
          <w:sz w:val="24"/>
          <w:szCs w:val="24"/>
        </w:rPr>
        <w:t>avea</w:t>
      </w:r>
      <w:r w:rsidRPr="008F1CF6">
        <w:rPr>
          <w:rFonts w:ascii="Arial" w:hAnsi="Arial" w:cs="Arial"/>
          <w:spacing w:val="-6"/>
          <w:sz w:val="24"/>
          <w:szCs w:val="24"/>
        </w:rPr>
        <w:t xml:space="preserve"> </w:t>
      </w:r>
      <w:r w:rsidRPr="008F1CF6">
        <w:rPr>
          <w:rFonts w:ascii="Arial" w:hAnsi="Arial" w:cs="Arial"/>
          <w:sz w:val="24"/>
          <w:szCs w:val="24"/>
        </w:rPr>
        <w:t>o</w:t>
      </w:r>
      <w:r w:rsidRPr="008F1CF6">
        <w:rPr>
          <w:rFonts w:ascii="Arial" w:hAnsi="Arial" w:cs="Arial"/>
          <w:spacing w:val="-4"/>
          <w:sz w:val="24"/>
          <w:szCs w:val="24"/>
        </w:rPr>
        <w:t xml:space="preserve"> </w:t>
      </w:r>
      <w:r w:rsidRPr="008F1CF6">
        <w:rPr>
          <w:rFonts w:ascii="Arial" w:hAnsi="Arial" w:cs="Arial"/>
          <w:sz w:val="24"/>
          <w:szCs w:val="24"/>
        </w:rPr>
        <w:t>intensitate</w:t>
      </w:r>
      <w:r w:rsidRPr="008F1CF6">
        <w:rPr>
          <w:rFonts w:ascii="Arial" w:hAnsi="Arial" w:cs="Arial"/>
          <w:spacing w:val="-5"/>
          <w:sz w:val="24"/>
          <w:szCs w:val="24"/>
        </w:rPr>
        <w:t xml:space="preserve"> </w:t>
      </w:r>
      <w:r w:rsidRPr="008F1CF6">
        <w:rPr>
          <w:rFonts w:ascii="Arial" w:hAnsi="Arial" w:cs="Arial"/>
          <w:sz w:val="24"/>
          <w:szCs w:val="24"/>
        </w:rPr>
        <w:t>mai</w:t>
      </w:r>
      <w:r w:rsidRPr="008F1CF6">
        <w:rPr>
          <w:rFonts w:ascii="Arial" w:hAnsi="Arial" w:cs="Arial"/>
          <w:spacing w:val="-5"/>
          <w:sz w:val="24"/>
          <w:szCs w:val="24"/>
        </w:rPr>
        <w:t xml:space="preserve"> </w:t>
      </w:r>
      <w:r w:rsidRPr="008F1CF6">
        <w:rPr>
          <w:rFonts w:ascii="Arial" w:hAnsi="Arial" w:cs="Arial"/>
          <w:sz w:val="24"/>
          <w:szCs w:val="24"/>
        </w:rPr>
        <w:t>crescută</w:t>
      </w:r>
      <w:r w:rsidRPr="008F1CF6">
        <w:rPr>
          <w:rFonts w:ascii="Arial" w:hAnsi="Arial" w:cs="Arial"/>
          <w:spacing w:val="-5"/>
          <w:sz w:val="24"/>
          <w:szCs w:val="24"/>
        </w:rPr>
        <w:t xml:space="preserve"> </w:t>
      </w:r>
      <w:r w:rsidRPr="008F1CF6">
        <w:rPr>
          <w:rFonts w:ascii="Arial" w:hAnsi="Arial" w:cs="Arial"/>
          <w:sz w:val="24"/>
          <w:szCs w:val="24"/>
        </w:rPr>
        <w:t>pe</w:t>
      </w:r>
      <w:r w:rsidRPr="008F1CF6">
        <w:rPr>
          <w:rFonts w:ascii="Arial" w:hAnsi="Arial" w:cs="Arial"/>
          <w:spacing w:val="-5"/>
          <w:sz w:val="24"/>
          <w:szCs w:val="24"/>
        </w:rPr>
        <w:t xml:space="preserve"> </w:t>
      </w:r>
      <w:r w:rsidRPr="008F1CF6">
        <w:rPr>
          <w:rFonts w:ascii="Arial" w:hAnsi="Arial" w:cs="Arial"/>
          <w:sz w:val="24"/>
          <w:szCs w:val="24"/>
        </w:rPr>
        <w:t>termen</w:t>
      </w:r>
      <w:r w:rsidRPr="008F1CF6">
        <w:rPr>
          <w:rFonts w:ascii="Arial" w:hAnsi="Arial" w:cs="Arial"/>
          <w:spacing w:val="-5"/>
          <w:sz w:val="24"/>
          <w:szCs w:val="24"/>
        </w:rPr>
        <w:t xml:space="preserve"> </w:t>
      </w:r>
      <w:r w:rsidRPr="008F1CF6">
        <w:rPr>
          <w:rFonts w:ascii="Arial" w:hAnsi="Arial" w:cs="Arial"/>
          <w:sz w:val="24"/>
          <w:szCs w:val="24"/>
        </w:rPr>
        <w:t>scurt</w:t>
      </w:r>
      <w:r w:rsidRPr="008F1CF6">
        <w:rPr>
          <w:rFonts w:ascii="Arial" w:hAnsi="Arial" w:cs="Arial"/>
          <w:spacing w:val="-58"/>
          <w:sz w:val="24"/>
          <w:szCs w:val="24"/>
        </w:rPr>
        <w:t xml:space="preserve"> </w:t>
      </w:r>
      <w:r w:rsidRPr="008F1CF6">
        <w:rPr>
          <w:rFonts w:ascii="Arial" w:hAnsi="Arial" w:cs="Arial"/>
          <w:sz w:val="24"/>
          <w:szCs w:val="24"/>
        </w:rPr>
        <w:t>și mediu și devine nesemnificativ pe termen lung. Impactul privind disturbarea se datorează</w:t>
      </w:r>
      <w:r w:rsidRPr="008F1CF6">
        <w:rPr>
          <w:rFonts w:ascii="Arial" w:hAnsi="Arial" w:cs="Arial"/>
          <w:spacing w:val="1"/>
          <w:sz w:val="24"/>
          <w:szCs w:val="24"/>
        </w:rPr>
        <w:t xml:space="preserve"> </w:t>
      </w:r>
      <w:r w:rsidRPr="008F1CF6">
        <w:rPr>
          <w:rFonts w:ascii="Arial" w:hAnsi="Arial" w:cs="Arial"/>
          <w:sz w:val="24"/>
          <w:szCs w:val="24"/>
        </w:rPr>
        <w:t>intruziunii antropice în habitat, în timpul efectuării răriturilor și lucrărilor de igienă în vederea</w:t>
      </w:r>
      <w:r w:rsidRPr="008F1CF6">
        <w:rPr>
          <w:rFonts w:ascii="Arial" w:hAnsi="Arial" w:cs="Arial"/>
          <w:spacing w:val="-57"/>
          <w:sz w:val="24"/>
          <w:szCs w:val="24"/>
        </w:rPr>
        <w:t xml:space="preserve"> </w:t>
      </w:r>
      <w:r w:rsidRPr="008F1CF6">
        <w:rPr>
          <w:rFonts w:ascii="Arial" w:hAnsi="Arial" w:cs="Arial"/>
          <w:sz w:val="24"/>
          <w:szCs w:val="24"/>
        </w:rPr>
        <w:t>ameliorării</w:t>
      </w:r>
      <w:r w:rsidRPr="008F1CF6">
        <w:rPr>
          <w:rFonts w:ascii="Arial" w:hAnsi="Arial" w:cs="Arial"/>
          <w:spacing w:val="-9"/>
          <w:sz w:val="24"/>
          <w:szCs w:val="24"/>
        </w:rPr>
        <w:t xml:space="preserve"> </w:t>
      </w:r>
      <w:r w:rsidRPr="008F1CF6">
        <w:rPr>
          <w:rFonts w:ascii="Arial" w:hAnsi="Arial" w:cs="Arial"/>
          <w:sz w:val="24"/>
          <w:szCs w:val="24"/>
        </w:rPr>
        <w:t>compoziției</w:t>
      </w:r>
      <w:r w:rsidRPr="008F1CF6">
        <w:rPr>
          <w:rFonts w:ascii="Arial" w:hAnsi="Arial" w:cs="Arial"/>
          <w:spacing w:val="-9"/>
          <w:sz w:val="24"/>
          <w:szCs w:val="24"/>
        </w:rPr>
        <w:t xml:space="preserve"> </w:t>
      </w:r>
      <w:r w:rsidRPr="008F1CF6">
        <w:rPr>
          <w:rFonts w:ascii="Arial" w:hAnsi="Arial" w:cs="Arial"/>
          <w:sz w:val="24"/>
          <w:szCs w:val="24"/>
        </w:rPr>
        <w:t>arboretului,</w:t>
      </w:r>
      <w:r w:rsidRPr="008F1CF6">
        <w:rPr>
          <w:rFonts w:ascii="Arial" w:hAnsi="Arial" w:cs="Arial"/>
          <w:spacing w:val="-6"/>
          <w:sz w:val="24"/>
          <w:szCs w:val="24"/>
        </w:rPr>
        <w:t xml:space="preserve"> </w:t>
      </w:r>
      <w:r w:rsidRPr="008F1CF6">
        <w:rPr>
          <w:rFonts w:ascii="Arial" w:hAnsi="Arial" w:cs="Arial"/>
          <w:sz w:val="24"/>
          <w:szCs w:val="24"/>
        </w:rPr>
        <w:t>în</w:t>
      </w:r>
      <w:r w:rsidRPr="008F1CF6">
        <w:rPr>
          <w:rFonts w:ascii="Arial" w:hAnsi="Arial" w:cs="Arial"/>
          <w:spacing w:val="-9"/>
          <w:sz w:val="24"/>
          <w:szCs w:val="24"/>
        </w:rPr>
        <w:t xml:space="preserve"> </w:t>
      </w:r>
      <w:r w:rsidRPr="008F1CF6">
        <w:rPr>
          <w:rFonts w:ascii="Arial" w:hAnsi="Arial" w:cs="Arial"/>
          <w:sz w:val="24"/>
          <w:szCs w:val="24"/>
        </w:rPr>
        <w:t>concordanță</w:t>
      </w:r>
      <w:r w:rsidRPr="008F1CF6">
        <w:rPr>
          <w:rFonts w:ascii="Arial" w:hAnsi="Arial" w:cs="Arial"/>
          <w:spacing w:val="-14"/>
          <w:sz w:val="24"/>
          <w:szCs w:val="24"/>
        </w:rPr>
        <w:t xml:space="preserve"> </w:t>
      </w:r>
      <w:r w:rsidRPr="008F1CF6">
        <w:rPr>
          <w:rFonts w:ascii="Arial" w:hAnsi="Arial" w:cs="Arial"/>
          <w:sz w:val="24"/>
          <w:szCs w:val="24"/>
        </w:rPr>
        <w:t>cu</w:t>
      </w:r>
      <w:r w:rsidRPr="008F1CF6">
        <w:rPr>
          <w:rFonts w:ascii="Arial" w:hAnsi="Arial" w:cs="Arial"/>
          <w:spacing w:val="-10"/>
          <w:sz w:val="24"/>
          <w:szCs w:val="24"/>
        </w:rPr>
        <w:t xml:space="preserve"> </w:t>
      </w:r>
      <w:r w:rsidRPr="008F1CF6">
        <w:rPr>
          <w:rFonts w:ascii="Arial" w:hAnsi="Arial" w:cs="Arial"/>
          <w:sz w:val="24"/>
          <w:szCs w:val="24"/>
        </w:rPr>
        <w:t>compoziţia-ţel</w:t>
      </w:r>
      <w:r w:rsidRPr="008F1CF6">
        <w:rPr>
          <w:rFonts w:ascii="Arial" w:hAnsi="Arial" w:cs="Arial"/>
          <w:spacing w:val="-10"/>
          <w:sz w:val="24"/>
          <w:szCs w:val="24"/>
        </w:rPr>
        <w:t xml:space="preserve"> </w:t>
      </w:r>
      <w:r w:rsidRPr="008F1CF6">
        <w:rPr>
          <w:rFonts w:ascii="Arial" w:hAnsi="Arial" w:cs="Arial"/>
          <w:sz w:val="24"/>
          <w:szCs w:val="24"/>
        </w:rPr>
        <w:t>fixată,</w:t>
      </w:r>
      <w:r w:rsidRPr="008F1CF6">
        <w:rPr>
          <w:rFonts w:ascii="Arial" w:hAnsi="Arial" w:cs="Arial"/>
          <w:spacing w:val="-6"/>
          <w:sz w:val="24"/>
          <w:szCs w:val="24"/>
        </w:rPr>
        <w:t xml:space="preserve"> </w:t>
      </w:r>
      <w:r w:rsidRPr="008F1CF6">
        <w:rPr>
          <w:rFonts w:ascii="Arial" w:hAnsi="Arial" w:cs="Arial"/>
          <w:sz w:val="24"/>
          <w:szCs w:val="24"/>
        </w:rPr>
        <w:t>iar</w:t>
      </w:r>
      <w:r w:rsidRPr="008F1CF6">
        <w:rPr>
          <w:rFonts w:ascii="Arial" w:hAnsi="Arial" w:cs="Arial"/>
          <w:spacing w:val="-9"/>
          <w:sz w:val="24"/>
          <w:szCs w:val="24"/>
        </w:rPr>
        <w:t xml:space="preserve"> </w:t>
      </w:r>
      <w:r w:rsidRPr="008F1CF6">
        <w:rPr>
          <w:rFonts w:ascii="Arial" w:hAnsi="Arial" w:cs="Arial"/>
          <w:sz w:val="24"/>
          <w:szCs w:val="24"/>
        </w:rPr>
        <w:t>durata</w:t>
      </w:r>
      <w:r w:rsidRPr="008F1CF6">
        <w:rPr>
          <w:rFonts w:ascii="Arial" w:hAnsi="Arial" w:cs="Arial"/>
          <w:spacing w:val="-10"/>
          <w:sz w:val="24"/>
          <w:szCs w:val="24"/>
        </w:rPr>
        <w:t xml:space="preserve"> </w:t>
      </w:r>
      <w:r w:rsidRPr="008F1CF6">
        <w:rPr>
          <w:rFonts w:ascii="Arial" w:hAnsi="Arial" w:cs="Arial"/>
          <w:sz w:val="24"/>
          <w:szCs w:val="24"/>
        </w:rPr>
        <w:t>acestuia</w:t>
      </w:r>
      <w:r w:rsidRPr="008F1CF6">
        <w:rPr>
          <w:rFonts w:ascii="Arial" w:hAnsi="Arial" w:cs="Arial"/>
          <w:spacing w:val="-57"/>
          <w:sz w:val="24"/>
          <w:szCs w:val="24"/>
        </w:rPr>
        <w:t xml:space="preserve"> </w:t>
      </w:r>
      <w:r w:rsidRPr="008F1CF6">
        <w:rPr>
          <w:rFonts w:ascii="Arial" w:hAnsi="Arial" w:cs="Arial"/>
          <w:sz w:val="24"/>
          <w:szCs w:val="24"/>
        </w:rPr>
        <w:t>este limitată</w:t>
      </w:r>
      <w:r w:rsidRPr="008F1CF6">
        <w:rPr>
          <w:rFonts w:ascii="Arial" w:hAnsi="Arial" w:cs="Arial"/>
          <w:spacing w:val="1"/>
          <w:sz w:val="24"/>
          <w:szCs w:val="24"/>
        </w:rPr>
        <w:t xml:space="preserve"> </w:t>
      </w:r>
      <w:r w:rsidRPr="008F1CF6">
        <w:rPr>
          <w:rFonts w:ascii="Arial" w:hAnsi="Arial" w:cs="Arial"/>
          <w:sz w:val="24"/>
          <w:szCs w:val="24"/>
        </w:rPr>
        <w:t>doar</w:t>
      </w:r>
      <w:r w:rsidRPr="008F1CF6">
        <w:rPr>
          <w:rFonts w:ascii="Arial" w:hAnsi="Arial" w:cs="Arial"/>
          <w:spacing w:val="3"/>
          <w:sz w:val="24"/>
          <w:szCs w:val="24"/>
        </w:rPr>
        <w:t xml:space="preserve"> </w:t>
      </w:r>
      <w:r w:rsidRPr="008F1CF6">
        <w:rPr>
          <w:rFonts w:ascii="Arial" w:hAnsi="Arial" w:cs="Arial"/>
          <w:sz w:val="24"/>
          <w:szCs w:val="24"/>
        </w:rPr>
        <w:t>pe</w:t>
      </w:r>
      <w:r w:rsidRPr="008F1CF6">
        <w:rPr>
          <w:rFonts w:ascii="Arial" w:hAnsi="Arial" w:cs="Arial"/>
          <w:spacing w:val="-4"/>
          <w:sz w:val="24"/>
          <w:szCs w:val="24"/>
        </w:rPr>
        <w:t xml:space="preserve"> </w:t>
      </w:r>
      <w:r w:rsidRPr="008F1CF6">
        <w:rPr>
          <w:rFonts w:ascii="Arial" w:hAnsi="Arial" w:cs="Arial"/>
          <w:sz w:val="24"/>
          <w:szCs w:val="24"/>
        </w:rPr>
        <w:t>perioada în</w:t>
      </w:r>
      <w:r w:rsidRPr="008F1CF6">
        <w:rPr>
          <w:rFonts w:ascii="Arial" w:hAnsi="Arial" w:cs="Arial"/>
          <w:spacing w:val="-4"/>
          <w:sz w:val="24"/>
          <w:szCs w:val="24"/>
        </w:rPr>
        <w:t xml:space="preserve"> </w:t>
      </w:r>
      <w:r w:rsidRPr="008F1CF6">
        <w:rPr>
          <w:rFonts w:ascii="Arial" w:hAnsi="Arial" w:cs="Arial"/>
          <w:sz w:val="24"/>
          <w:szCs w:val="24"/>
        </w:rPr>
        <w:t>care</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vor</w:t>
      </w:r>
      <w:r w:rsidRPr="008F1CF6">
        <w:rPr>
          <w:rFonts w:ascii="Arial" w:hAnsi="Arial" w:cs="Arial"/>
          <w:spacing w:val="-1"/>
          <w:sz w:val="24"/>
          <w:szCs w:val="24"/>
        </w:rPr>
        <w:t xml:space="preserve"> </w:t>
      </w:r>
      <w:r w:rsidRPr="008F1CF6">
        <w:rPr>
          <w:rFonts w:ascii="Arial" w:hAnsi="Arial" w:cs="Arial"/>
          <w:sz w:val="24"/>
          <w:szCs w:val="24"/>
        </w:rPr>
        <w:t>efectua</w:t>
      </w:r>
      <w:r w:rsidRPr="008F1CF6">
        <w:rPr>
          <w:rFonts w:ascii="Arial" w:hAnsi="Arial" w:cs="Arial"/>
          <w:spacing w:val="1"/>
          <w:sz w:val="24"/>
          <w:szCs w:val="24"/>
        </w:rPr>
        <w:t xml:space="preserve"> </w:t>
      </w:r>
      <w:r w:rsidRPr="008F1CF6">
        <w:rPr>
          <w:rFonts w:ascii="Arial" w:hAnsi="Arial" w:cs="Arial"/>
          <w:sz w:val="24"/>
          <w:szCs w:val="24"/>
        </w:rPr>
        <w:t>lucrările.</w:t>
      </w:r>
    </w:p>
    <w:p w14:paraId="32DD5888" w14:textId="77777777" w:rsidR="00FB1C23" w:rsidRPr="008F1CF6" w:rsidRDefault="00FB1C23" w:rsidP="00FB1C23">
      <w:pPr>
        <w:spacing w:line="240" w:lineRule="auto"/>
        <w:ind w:left="-426" w:right="-2" w:firstLine="706"/>
        <w:jc w:val="both"/>
        <w:rPr>
          <w:rFonts w:ascii="Arial" w:hAnsi="Arial" w:cs="Arial"/>
          <w:sz w:val="24"/>
          <w:szCs w:val="24"/>
        </w:rPr>
      </w:pPr>
      <w:r w:rsidRPr="008F1CF6">
        <w:rPr>
          <w:rFonts w:ascii="Arial" w:hAnsi="Arial" w:cs="Arial"/>
          <w:sz w:val="24"/>
          <w:szCs w:val="24"/>
        </w:rPr>
        <w:t>De asemenea a fost identificat și un impact pozitiv, generat de lucrările de regenerare</w:t>
      </w:r>
      <w:r w:rsidRPr="008F1CF6">
        <w:rPr>
          <w:rFonts w:ascii="Arial" w:hAnsi="Arial" w:cs="Arial"/>
          <w:spacing w:val="-57"/>
          <w:sz w:val="24"/>
          <w:szCs w:val="24"/>
        </w:rPr>
        <w:t xml:space="preserve"> </w:t>
      </w:r>
      <w:r w:rsidRPr="008F1CF6">
        <w:rPr>
          <w:rFonts w:ascii="Arial" w:hAnsi="Arial" w:cs="Arial"/>
          <w:sz w:val="24"/>
          <w:szCs w:val="24"/>
        </w:rPr>
        <w:t>și împădurire, care, pe termen lung duc la extinderea suprafețelor habitatului și constituirea</w:t>
      </w:r>
      <w:r w:rsidRPr="008F1CF6">
        <w:rPr>
          <w:rFonts w:ascii="Arial" w:hAnsi="Arial" w:cs="Arial"/>
          <w:spacing w:val="1"/>
          <w:sz w:val="24"/>
          <w:szCs w:val="24"/>
        </w:rPr>
        <w:t xml:space="preserve"> </w:t>
      </w:r>
      <w:r w:rsidRPr="008F1CF6">
        <w:rPr>
          <w:rFonts w:ascii="Arial" w:hAnsi="Arial" w:cs="Arial"/>
          <w:sz w:val="24"/>
          <w:szCs w:val="24"/>
        </w:rPr>
        <w:t>stării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masiv</w:t>
      </w:r>
    </w:p>
    <w:p w14:paraId="709A3651" w14:textId="77777777" w:rsidR="00FB1C23" w:rsidRPr="008F1CF6" w:rsidRDefault="00FB1C23" w:rsidP="00FB1C23">
      <w:pPr>
        <w:pStyle w:val="Titlu5"/>
        <w:spacing w:before="160"/>
        <w:jc w:val="both"/>
      </w:pPr>
      <w:r w:rsidRPr="008F1CF6">
        <w:rPr>
          <w:u w:val="thick"/>
        </w:rPr>
        <w:t>Specii</w:t>
      </w:r>
      <w:r w:rsidRPr="008F1CF6">
        <w:rPr>
          <w:spacing w:val="-1"/>
          <w:u w:val="thick"/>
        </w:rPr>
        <w:t xml:space="preserve"> </w:t>
      </w:r>
      <w:r w:rsidRPr="008F1CF6">
        <w:rPr>
          <w:u w:val="thick"/>
        </w:rPr>
        <w:t>de</w:t>
      </w:r>
      <w:r w:rsidRPr="008F1CF6">
        <w:rPr>
          <w:spacing w:val="-3"/>
          <w:u w:val="thick"/>
        </w:rPr>
        <w:t xml:space="preserve"> </w:t>
      </w:r>
      <w:r w:rsidRPr="008F1CF6">
        <w:rPr>
          <w:u w:val="thick"/>
        </w:rPr>
        <w:t>mamifere</w:t>
      </w:r>
      <w:r w:rsidRPr="008F1CF6">
        <w:rPr>
          <w:spacing w:val="-3"/>
          <w:u w:val="thick"/>
        </w:rPr>
        <w:t xml:space="preserve"> </w:t>
      </w:r>
      <w:r w:rsidRPr="008F1CF6">
        <w:rPr>
          <w:u w:val="thick"/>
        </w:rPr>
        <w:t>de</w:t>
      </w:r>
      <w:r w:rsidRPr="008F1CF6">
        <w:rPr>
          <w:spacing w:val="-3"/>
          <w:u w:val="thick"/>
        </w:rPr>
        <w:t xml:space="preserve"> </w:t>
      </w:r>
      <w:r w:rsidRPr="008F1CF6">
        <w:rPr>
          <w:u w:val="thick"/>
        </w:rPr>
        <w:t>interes</w:t>
      </w:r>
      <w:r w:rsidRPr="008F1CF6">
        <w:rPr>
          <w:spacing w:val="-4"/>
          <w:u w:val="thick"/>
        </w:rPr>
        <w:t xml:space="preserve"> </w:t>
      </w:r>
      <w:r w:rsidRPr="008F1CF6">
        <w:rPr>
          <w:u w:val="thick"/>
        </w:rPr>
        <w:t>conservativ</w:t>
      </w:r>
      <w:r w:rsidRPr="008F1CF6">
        <w:rPr>
          <w:spacing w:val="-4"/>
          <w:u w:val="thick"/>
        </w:rPr>
        <w:t xml:space="preserve"> </w:t>
      </w:r>
    </w:p>
    <w:p w14:paraId="6722A441" w14:textId="77777777" w:rsidR="00FB1C23" w:rsidRPr="008F1CF6" w:rsidRDefault="00FB1C23" w:rsidP="00FB1C23">
      <w:pPr>
        <w:pStyle w:val="Corptext"/>
        <w:spacing w:before="10"/>
        <w:rPr>
          <w:b/>
          <w:i/>
          <w:sz w:val="17"/>
        </w:rPr>
      </w:pPr>
    </w:p>
    <w:p w14:paraId="370441EF" w14:textId="304D629C" w:rsidR="00FB1C23" w:rsidRPr="008F1CF6" w:rsidRDefault="00FB1C23">
      <w:pPr>
        <w:pStyle w:val="Listparagraf"/>
        <w:numPr>
          <w:ilvl w:val="0"/>
          <w:numId w:val="37"/>
        </w:numPr>
        <w:tabs>
          <w:tab w:val="left" w:pos="1540"/>
          <w:tab w:val="left" w:pos="1541"/>
        </w:tabs>
        <w:spacing w:before="90"/>
        <w:rPr>
          <w:b/>
          <w:i/>
          <w:sz w:val="24"/>
        </w:rPr>
      </w:pPr>
      <w:r w:rsidRPr="008F1CF6">
        <w:rPr>
          <w:b/>
          <w:i/>
          <w:sz w:val="24"/>
        </w:rPr>
        <w:t>Canis</w:t>
      </w:r>
      <w:r w:rsidRPr="008F1CF6">
        <w:rPr>
          <w:b/>
          <w:i/>
          <w:spacing w:val="-4"/>
          <w:sz w:val="24"/>
        </w:rPr>
        <w:t xml:space="preserve"> </w:t>
      </w:r>
      <w:r w:rsidRPr="008F1CF6">
        <w:rPr>
          <w:b/>
          <w:i/>
          <w:sz w:val="24"/>
        </w:rPr>
        <w:t>lupus,</w:t>
      </w:r>
      <w:r w:rsidRPr="008F1CF6">
        <w:rPr>
          <w:b/>
          <w:i/>
          <w:spacing w:val="1"/>
          <w:sz w:val="24"/>
        </w:rPr>
        <w:t xml:space="preserve"> </w:t>
      </w:r>
      <w:r w:rsidRPr="008F1CF6">
        <w:rPr>
          <w:b/>
          <w:i/>
          <w:sz w:val="24"/>
        </w:rPr>
        <w:t>Ursus</w:t>
      </w:r>
      <w:r w:rsidRPr="008F1CF6">
        <w:rPr>
          <w:b/>
          <w:i/>
          <w:spacing w:val="-3"/>
          <w:sz w:val="24"/>
        </w:rPr>
        <w:t xml:space="preserve"> </w:t>
      </w:r>
      <w:r w:rsidRPr="008F1CF6">
        <w:rPr>
          <w:b/>
          <w:i/>
          <w:sz w:val="24"/>
        </w:rPr>
        <w:t>arctos,</w:t>
      </w:r>
      <w:r w:rsidRPr="008F1CF6">
        <w:rPr>
          <w:b/>
          <w:i/>
          <w:spacing w:val="1"/>
          <w:sz w:val="24"/>
        </w:rPr>
        <w:t xml:space="preserve"> </w:t>
      </w:r>
      <w:r w:rsidRPr="008F1CF6">
        <w:rPr>
          <w:b/>
          <w:i/>
          <w:sz w:val="24"/>
        </w:rPr>
        <w:t>L</w:t>
      </w:r>
      <w:r w:rsidR="00922478" w:rsidRPr="008F1CF6">
        <w:rPr>
          <w:b/>
          <w:i/>
          <w:sz w:val="24"/>
        </w:rPr>
        <w:t>utra lutra</w:t>
      </w:r>
    </w:p>
    <w:tbl>
      <w:tblPr>
        <w:tblStyle w:val="TableNormal1"/>
        <w:tblW w:w="1035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3"/>
        <w:gridCol w:w="1536"/>
        <w:gridCol w:w="1051"/>
        <w:gridCol w:w="1070"/>
        <w:gridCol w:w="1017"/>
        <w:gridCol w:w="993"/>
        <w:gridCol w:w="1070"/>
        <w:gridCol w:w="1204"/>
        <w:gridCol w:w="1161"/>
      </w:tblGrid>
      <w:tr w:rsidR="00922478" w:rsidRPr="008F1CF6" w14:paraId="2FA74F99" w14:textId="77777777" w:rsidTr="00A736FF">
        <w:trPr>
          <w:trHeight w:val="940"/>
        </w:trPr>
        <w:tc>
          <w:tcPr>
            <w:tcW w:w="1253" w:type="dxa"/>
            <w:shd w:val="clear" w:color="auto" w:fill="F2F2F2" w:themeFill="background1" w:themeFillShade="F2"/>
          </w:tcPr>
          <w:p w14:paraId="39622C04" w14:textId="77777777" w:rsidR="00FB1C23" w:rsidRPr="008F1CF6" w:rsidRDefault="00FB1C23" w:rsidP="00A736FF">
            <w:pPr>
              <w:pStyle w:val="TableParagraph"/>
              <w:rPr>
                <w:rFonts w:ascii="Arial" w:hAnsi="Arial" w:cs="Arial"/>
                <w:b/>
                <w:i/>
                <w:sz w:val="16"/>
                <w:szCs w:val="16"/>
              </w:rPr>
            </w:pPr>
          </w:p>
          <w:p w14:paraId="063F6628" w14:textId="77777777" w:rsidR="00FB1C23" w:rsidRPr="008F1CF6" w:rsidRDefault="00FB1C23" w:rsidP="00A736FF">
            <w:pPr>
              <w:pStyle w:val="TableParagraph"/>
              <w:rPr>
                <w:rFonts w:ascii="Arial" w:hAnsi="Arial" w:cs="Arial"/>
                <w:b/>
                <w:i/>
                <w:sz w:val="16"/>
                <w:szCs w:val="16"/>
              </w:rPr>
            </w:pPr>
          </w:p>
          <w:p w14:paraId="493EB1B2" w14:textId="77777777" w:rsidR="00FB1C23" w:rsidRPr="008F1CF6" w:rsidRDefault="00FB1C23" w:rsidP="00A736FF">
            <w:pPr>
              <w:pStyle w:val="TableParagraph"/>
              <w:spacing w:before="138"/>
              <w:ind w:left="110"/>
              <w:rPr>
                <w:rFonts w:ascii="Arial" w:hAnsi="Arial" w:cs="Arial"/>
                <w:sz w:val="16"/>
                <w:szCs w:val="16"/>
              </w:rPr>
            </w:pPr>
            <w:r w:rsidRPr="008F1CF6">
              <w:rPr>
                <w:rFonts w:ascii="Arial" w:hAnsi="Arial" w:cs="Arial"/>
                <w:sz w:val="16"/>
                <w:szCs w:val="16"/>
              </w:rPr>
              <w:t>Intervenție</w:t>
            </w:r>
          </w:p>
        </w:tc>
        <w:tc>
          <w:tcPr>
            <w:tcW w:w="1536" w:type="dxa"/>
            <w:shd w:val="clear" w:color="auto" w:fill="F2F2F2" w:themeFill="background1" w:themeFillShade="F2"/>
          </w:tcPr>
          <w:p w14:paraId="0533D71B" w14:textId="77777777" w:rsidR="00FB1C23" w:rsidRPr="008F1CF6" w:rsidRDefault="00FB1C23" w:rsidP="00A736FF">
            <w:pPr>
              <w:pStyle w:val="TableParagraph"/>
              <w:rPr>
                <w:rFonts w:ascii="Arial" w:hAnsi="Arial" w:cs="Arial"/>
                <w:b/>
                <w:i/>
                <w:sz w:val="16"/>
                <w:szCs w:val="16"/>
              </w:rPr>
            </w:pPr>
          </w:p>
          <w:p w14:paraId="30CFC754" w14:textId="77777777" w:rsidR="00FB1C23" w:rsidRPr="008F1CF6" w:rsidRDefault="00FB1C23" w:rsidP="00A736FF">
            <w:pPr>
              <w:pStyle w:val="TableParagraph"/>
              <w:rPr>
                <w:rFonts w:ascii="Arial" w:hAnsi="Arial" w:cs="Arial"/>
                <w:b/>
                <w:i/>
                <w:sz w:val="16"/>
                <w:szCs w:val="16"/>
              </w:rPr>
            </w:pPr>
          </w:p>
          <w:p w14:paraId="2E1EB4EA" w14:textId="77777777" w:rsidR="00FB1C23" w:rsidRPr="008F1CF6" w:rsidRDefault="00FB1C23" w:rsidP="00A736FF">
            <w:pPr>
              <w:pStyle w:val="TableParagraph"/>
              <w:spacing w:before="138"/>
              <w:ind w:left="105"/>
              <w:rPr>
                <w:rFonts w:ascii="Arial" w:hAnsi="Arial" w:cs="Arial"/>
                <w:sz w:val="16"/>
                <w:szCs w:val="16"/>
              </w:rPr>
            </w:pPr>
            <w:r w:rsidRPr="008F1CF6">
              <w:rPr>
                <w:rFonts w:ascii="Arial" w:hAnsi="Arial" w:cs="Arial"/>
                <w:sz w:val="16"/>
                <w:szCs w:val="16"/>
              </w:rPr>
              <w:t>Efecte</w:t>
            </w:r>
          </w:p>
        </w:tc>
        <w:tc>
          <w:tcPr>
            <w:tcW w:w="1051" w:type="dxa"/>
            <w:shd w:val="clear" w:color="auto" w:fill="F2F2F2" w:themeFill="background1" w:themeFillShade="F2"/>
          </w:tcPr>
          <w:p w14:paraId="6B0F2EDA" w14:textId="77777777" w:rsidR="00FB1C23" w:rsidRPr="008F1CF6" w:rsidRDefault="00FB1C23" w:rsidP="00A736FF">
            <w:pPr>
              <w:pStyle w:val="TableParagraph"/>
              <w:rPr>
                <w:rFonts w:ascii="Arial" w:hAnsi="Arial" w:cs="Arial"/>
                <w:b/>
                <w:i/>
                <w:sz w:val="16"/>
                <w:szCs w:val="16"/>
              </w:rPr>
            </w:pPr>
          </w:p>
          <w:p w14:paraId="408543BA" w14:textId="77777777" w:rsidR="00FB1C23" w:rsidRPr="008F1CF6" w:rsidRDefault="00FB1C23" w:rsidP="00A736FF">
            <w:pPr>
              <w:pStyle w:val="TableParagraph"/>
              <w:spacing w:before="11"/>
              <w:rPr>
                <w:rFonts w:ascii="Arial" w:hAnsi="Arial" w:cs="Arial"/>
                <w:b/>
                <w:i/>
                <w:sz w:val="16"/>
                <w:szCs w:val="16"/>
              </w:rPr>
            </w:pPr>
          </w:p>
          <w:p w14:paraId="53840B03" w14:textId="77777777" w:rsidR="00FB1C23" w:rsidRPr="008F1CF6" w:rsidRDefault="00FB1C23" w:rsidP="00A736FF">
            <w:pPr>
              <w:pStyle w:val="TableParagraph"/>
              <w:ind w:left="110" w:right="133"/>
              <w:rPr>
                <w:rFonts w:ascii="Arial" w:hAnsi="Arial" w:cs="Arial"/>
                <w:sz w:val="16"/>
                <w:szCs w:val="16"/>
              </w:rPr>
            </w:pPr>
            <w:r w:rsidRPr="008F1CF6">
              <w:rPr>
                <w:rFonts w:ascii="Arial" w:hAnsi="Arial" w:cs="Arial"/>
                <w:sz w:val="16"/>
                <w:szCs w:val="16"/>
              </w:rPr>
              <w:t>Impacturi</w:t>
            </w:r>
            <w:r w:rsidRPr="008F1CF6">
              <w:rPr>
                <w:rFonts w:ascii="Arial" w:hAnsi="Arial" w:cs="Arial"/>
                <w:spacing w:val="-47"/>
                <w:sz w:val="16"/>
                <w:szCs w:val="16"/>
              </w:rPr>
              <w:t xml:space="preserve"> </w:t>
            </w:r>
            <w:r w:rsidRPr="008F1CF6">
              <w:rPr>
                <w:rFonts w:ascii="Arial" w:hAnsi="Arial" w:cs="Arial"/>
                <w:sz w:val="16"/>
                <w:szCs w:val="16"/>
              </w:rPr>
              <w:t>directe</w:t>
            </w:r>
          </w:p>
        </w:tc>
        <w:tc>
          <w:tcPr>
            <w:tcW w:w="1070" w:type="dxa"/>
            <w:shd w:val="clear" w:color="auto" w:fill="F2F2F2" w:themeFill="background1" w:themeFillShade="F2"/>
          </w:tcPr>
          <w:p w14:paraId="0BA76722" w14:textId="77777777" w:rsidR="00FB1C23" w:rsidRPr="008F1CF6" w:rsidRDefault="00FB1C23" w:rsidP="00A736FF">
            <w:pPr>
              <w:pStyle w:val="TableParagraph"/>
              <w:rPr>
                <w:rFonts w:ascii="Arial" w:hAnsi="Arial" w:cs="Arial"/>
                <w:b/>
                <w:i/>
                <w:sz w:val="16"/>
                <w:szCs w:val="16"/>
              </w:rPr>
            </w:pPr>
          </w:p>
          <w:p w14:paraId="302C2C30" w14:textId="77777777" w:rsidR="00FB1C23" w:rsidRPr="008F1CF6" w:rsidRDefault="00FB1C23" w:rsidP="00A736FF">
            <w:pPr>
              <w:pStyle w:val="TableParagraph"/>
              <w:spacing w:before="11"/>
              <w:rPr>
                <w:rFonts w:ascii="Arial" w:hAnsi="Arial" w:cs="Arial"/>
                <w:b/>
                <w:i/>
                <w:sz w:val="16"/>
                <w:szCs w:val="16"/>
              </w:rPr>
            </w:pPr>
          </w:p>
          <w:p w14:paraId="29A8070E" w14:textId="77777777" w:rsidR="00FB1C23" w:rsidRPr="008F1CF6" w:rsidRDefault="00FB1C23" w:rsidP="00A736FF">
            <w:pPr>
              <w:pStyle w:val="TableParagraph"/>
              <w:ind w:left="106" w:right="156"/>
              <w:rPr>
                <w:rFonts w:ascii="Arial" w:hAnsi="Arial" w:cs="Arial"/>
                <w:sz w:val="16"/>
                <w:szCs w:val="16"/>
              </w:rPr>
            </w:pPr>
            <w:r w:rsidRPr="008F1CF6">
              <w:rPr>
                <w:rFonts w:ascii="Arial" w:hAnsi="Arial" w:cs="Arial"/>
                <w:sz w:val="16"/>
                <w:szCs w:val="16"/>
              </w:rPr>
              <w:t>Impacturi</w:t>
            </w:r>
            <w:r w:rsidRPr="008F1CF6">
              <w:rPr>
                <w:rFonts w:ascii="Arial" w:hAnsi="Arial" w:cs="Arial"/>
                <w:spacing w:val="-47"/>
                <w:sz w:val="16"/>
                <w:szCs w:val="16"/>
              </w:rPr>
              <w:t xml:space="preserve"> </w:t>
            </w:r>
            <w:r w:rsidRPr="008F1CF6">
              <w:rPr>
                <w:rFonts w:ascii="Arial" w:hAnsi="Arial" w:cs="Arial"/>
                <w:sz w:val="16"/>
                <w:szCs w:val="16"/>
              </w:rPr>
              <w:t>indirecte</w:t>
            </w:r>
          </w:p>
        </w:tc>
        <w:tc>
          <w:tcPr>
            <w:tcW w:w="1017" w:type="dxa"/>
            <w:shd w:val="clear" w:color="auto" w:fill="F2F2F2" w:themeFill="background1" w:themeFillShade="F2"/>
          </w:tcPr>
          <w:p w14:paraId="2E2360DB" w14:textId="77777777" w:rsidR="00FB1C23" w:rsidRPr="008F1CF6" w:rsidRDefault="00FB1C23" w:rsidP="00A736FF">
            <w:pPr>
              <w:pStyle w:val="TableParagraph"/>
              <w:rPr>
                <w:rFonts w:ascii="Arial" w:hAnsi="Arial" w:cs="Arial"/>
                <w:b/>
                <w:i/>
                <w:sz w:val="16"/>
                <w:szCs w:val="16"/>
              </w:rPr>
            </w:pPr>
          </w:p>
          <w:p w14:paraId="1E4770F3" w14:textId="77777777" w:rsidR="00FB1C23" w:rsidRPr="008F1CF6" w:rsidRDefault="00FB1C23" w:rsidP="00A736FF">
            <w:pPr>
              <w:pStyle w:val="TableParagraph"/>
              <w:spacing w:before="11"/>
              <w:rPr>
                <w:rFonts w:ascii="Arial" w:hAnsi="Arial" w:cs="Arial"/>
                <w:b/>
                <w:i/>
                <w:sz w:val="16"/>
                <w:szCs w:val="16"/>
              </w:rPr>
            </w:pPr>
          </w:p>
          <w:p w14:paraId="35C4E761" w14:textId="77777777" w:rsidR="00FB1C23" w:rsidRPr="008F1CF6" w:rsidRDefault="00FB1C23" w:rsidP="00A736FF">
            <w:pPr>
              <w:pStyle w:val="TableParagraph"/>
              <w:ind w:left="107" w:right="80"/>
              <w:rPr>
                <w:rFonts w:ascii="Arial" w:hAnsi="Arial" w:cs="Arial"/>
                <w:sz w:val="16"/>
                <w:szCs w:val="16"/>
              </w:rPr>
            </w:pPr>
            <w:r w:rsidRPr="008F1CF6">
              <w:rPr>
                <w:rFonts w:ascii="Arial" w:hAnsi="Arial" w:cs="Arial"/>
                <w:sz w:val="16"/>
                <w:szCs w:val="16"/>
              </w:rPr>
              <w:t>Impacturi</w:t>
            </w:r>
            <w:r w:rsidRPr="008F1CF6">
              <w:rPr>
                <w:rFonts w:ascii="Arial" w:hAnsi="Arial" w:cs="Arial"/>
                <w:spacing w:val="-47"/>
                <w:sz w:val="16"/>
                <w:szCs w:val="16"/>
              </w:rPr>
              <w:t xml:space="preserve"> </w:t>
            </w:r>
            <w:r w:rsidRPr="008F1CF6">
              <w:rPr>
                <w:rFonts w:ascii="Arial" w:hAnsi="Arial" w:cs="Arial"/>
                <w:sz w:val="16"/>
                <w:szCs w:val="16"/>
              </w:rPr>
              <w:t>secundare</w:t>
            </w:r>
          </w:p>
        </w:tc>
        <w:tc>
          <w:tcPr>
            <w:tcW w:w="993" w:type="dxa"/>
            <w:shd w:val="clear" w:color="auto" w:fill="F2F2F2" w:themeFill="background1" w:themeFillShade="F2"/>
          </w:tcPr>
          <w:p w14:paraId="5DED4A8E" w14:textId="77777777" w:rsidR="00FB1C23" w:rsidRPr="008F1CF6" w:rsidRDefault="00FB1C23" w:rsidP="00A736FF">
            <w:pPr>
              <w:pStyle w:val="TableParagraph"/>
              <w:spacing w:before="182"/>
              <w:ind w:left="108" w:right="91"/>
              <w:rPr>
                <w:rFonts w:ascii="Arial" w:hAnsi="Arial" w:cs="Arial"/>
                <w:sz w:val="16"/>
                <w:szCs w:val="16"/>
              </w:rPr>
            </w:pPr>
            <w:r w:rsidRPr="008F1CF6">
              <w:rPr>
                <w:rFonts w:ascii="Arial" w:hAnsi="Arial" w:cs="Arial"/>
                <w:sz w:val="16"/>
                <w:szCs w:val="16"/>
              </w:rPr>
              <w:t>Impacturi</w:t>
            </w:r>
            <w:r w:rsidRPr="008F1CF6">
              <w:rPr>
                <w:rFonts w:ascii="Arial" w:hAnsi="Arial" w:cs="Arial"/>
                <w:spacing w:val="-47"/>
                <w:sz w:val="16"/>
                <w:szCs w:val="16"/>
              </w:rPr>
              <w:t xml:space="preserve"> </w:t>
            </w:r>
            <w:r w:rsidRPr="008F1CF6">
              <w:rPr>
                <w:rFonts w:ascii="Arial" w:hAnsi="Arial" w:cs="Arial"/>
                <w:sz w:val="16"/>
                <w:szCs w:val="16"/>
              </w:rPr>
              <w:t>pe</w:t>
            </w:r>
            <w:r w:rsidRPr="008F1CF6">
              <w:rPr>
                <w:rFonts w:ascii="Arial" w:hAnsi="Arial" w:cs="Arial"/>
                <w:spacing w:val="1"/>
                <w:sz w:val="16"/>
                <w:szCs w:val="16"/>
              </w:rPr>
              <w:t xml:space="preserve"> </w:t>
            </w:r>
            <w:r w:rsidRPr="008F1CF6">
              <w:rPr>
                <w:rFonts w:ascii="Arial" w:hAnsi="Arial" w:cs="Arial"/>
                <w:sz w:val="16"/>
                <w:szCs w:val="16"/>
              </w:rPr>
              <w:t>termen</w:t>
            </w:r>
            <w:r w:rsidRPr="008F1CF6">
              <w:rPr>
                <w:rFonts w:ascii="Arial" w:hAnsi="Arial" w:cs="Arial"/>
                <w:spacing w:val="1"/>
                <w:sz w:val="16"/>
                <w:szCs w:val="16"/>
              </w:rPr>
              <w:t xml:space="preserve"> </w:t>
            </w:r>
            <w:r w:rsidRPr="008F1CF6">
              <w:rPr>
                <w:rFonts w:ascii="Arial" w:hAnsi="Arial" w:cs="Arial"/>
                <w:sz w:val="16"/>
                <w:szCs w:val="16"/>
              </w:rPr>
              <w:t>scurt și</w:t>
            </w:r>
            <w:r w:rsidRPr="008F1CF6">
              <w:rPr>
                <w:rFonts w:ascii="Arial" w:hAnsi="Arial" w:cs="Arial"/>
                <w:spacing w:val="1"/>
                <w:sz w:val="16"/>
                <w:szCs w:val="16"/>
              </w:rPr>
              <w:t xml:space="preserve"> </w:t>
            </w:r>
            <w:r w:rsidRPr="008F1CF6">
              <w:rPr>
                <w:rFonts w:ascii="Arial" w:hAnsi="Arial" w:cs="Arial"/>
                <w:sz w:val="16"/>
                <w:szCs w:val="16"/>
              </w:rPr>
              <w:t>lung</w:t>
            </w:r>
          </w:p>
        </w:tc>
        <w:tc>
          <w:tcPr>
            <w:tcW w:w="1070" w:type="dxa"/>
            <w:shd w:val="clear" w:color="auto" w:fill="F2F2F2" w:themeFill="background1" w:themeFillShade="F2"/>
          </w:tcPr>
          <w:p w14:paraId="73520D03" w14:textId="77777777" w:rsidR="00FB1C23" w:rsidRPr="008F1CF6" w:rsidRDefault="00FB1C23" w:rsidP="00A736FF">
            <w:pPr>
              <w:pStyle w:val="TableParagraph"/>
              <w:rPr>
                <w:rFonts w:ascii="Arial" w:hAnsi="Arial" w:cs="Arial"/>
                <w:b/>
                <w:i/>
                <w:sz w:val="16"/>
                <w:szCs w:val="16"/>
              </w:rPr>
            </w:pPr>
          </w:p>
          <w:p w14:paraId="2DCA2DB8" w14:textId="77777777" w:rsidR="00FB1C23" w:rsidRPr="008F1CF6" w:rsidRDefault="00FB1C23" w:rsidP="00A736FF">
            <w:pPr>
              <w:pStyle w:val="TableParagraph"/>
              <w:spacing w:before="160"/>
              <w:ind w:left="109"/>
              <w:rPr>
                <w:rFonts w:ascii="Arial" w:hAnsi="Arial" w:cs="Arial"/>
                <w:sz w:val="16"/>
                <w:szCs w:val="16"/>
              </w:rPr>
            </w:pPr>
            <w:r w:rsidRPr="008F1CF6">
              <w:rPr>
                <w:rFonts w:ascii="Arial" w:hAnsi="Arial" w:cs="Arial"/>
                <w:sz w:val="16"/>
                <w:szCs w:val="16"/>
              </w:rPr>
              <w:t>Parametru</w:t>
            </w:r>
          </w:p>
          <w:p w14:paraId="4048A89C" w14:textId="77777777" w:rsidR="00FB1C23" w:rsidRPr="008F1CF6" w:rsidRDefault="00FB1C23" w:rsidP="00A736FF">
            <w:pPr>
              <w:pStyle w:val="TableParagraph"/>
              <w:spacing w:before="1"/>
              <w:ind w:left="109" w:right="309"/>
              <w:rPr>
                <w:rFonts w:ascii="Arial" w:hAnsi="Arial" w:cs="Arial"/>
                <w:sz w:val="16"/>
                <w:szCs w:val="16"/>
              </w:rPr>
            </w:pPr>
            <w:r w:rsidRPr="008F1CF6">
              <w:rPr>
                <w:rFonts w:ascii="Arial" w:hAnsi="Arial" w:cs="Arial"/>
                <w:sz w:val="16"/>
                <w:szCs w:val="16"/>
              </w:rPr>
              <w:t>/</w:t>
            </w:r>
            <w:r w:rsidRPr="008F1CF6">
              <w:rPr>
                <w:rFonts w:ascii="Arial" w:hAnsi="Arial" w:cs="Arial"/>
                <w:spacing w:val="3"/>
                <w:sz w:val="16"/>
                <w:szCs w:val="16"/>
              </w:rPr>
              <w:t xml:space="preserve"> </w:t>
            </w:r>
            <w:r w:rsidRPr="008F1CF6">
              <w:rPr>
                <w:rFonts w:ascii="Arial" w:hAnsi="Arial" w:cs="Arial"/>
                <w:sz w:val="16"/>
                <w:szCs w:val="16"/>
              </w:rPr>
              <w:t>țintă</w:t>
            </w:r>
            <w:r w:rsidRPr="008F1CF6">
              <w:rPr>
                <w:rFonts w:ascii="Arial" w:hAnsi="Arial" w:cs="Arial"/>
                <w:spacing w:val="1"/>
                <w:sz w:val="16"/>
                <w:szCs w:val="16"/>
              </w:rPr>
              <w:t xml:space="preserve"> </w:t>
            </w:r>
            <w:r w:rsidRPr="008F1CF6">
              <w:rPr>
                <w:rFonts w:ascii="Arial" w:hAnsi="Arial" w:cs="Arial"/>
                <w:sz w:val="16"/>
                <w:szCs w:val="16"/>
              </w:rPr>
              <w:t>afectată</w:t>
            </w:r>
          </w:p>
        </w:tc>
        <w:tc>
          <w:tcPr>
            <w:tcW w:w="1204" w:type="dxa"/>
            <w:shd w:val="clear" w:color="auto" w:fill="F2F2F2" w:themeFill="background1" w:themeFillShade="F2"/>
          </w:tcPr>
          <w:p w14:paraId="3E794E6D" w14:textId="77777777" w:rsidR="00FB1C23" w:rsidRPr="008F1CF6" w:rsidRDefault="00FB1C23" w:rsidP="00A736FF">
            <w:pPr>
              <w:pStyle w:val="TableParagraph"/>
              <w:rPr>
                <w:rFonts w:ascii="Arial" w:hAnsi="Arial" w:cs="Arial"/>
                <w:b/>
                <w:i/>
                <w:sz w:val="16"/>
                <w:szCs w:val="16"/>
              </w:rPr>
            </w:pPr>
          </w:p>
          <w:p w14:paraId="4EC278B3" w14:textId="77777777" w:rsidR="00FB1C23" w:rsidRPr="008F1CF6" w:rsidRDefault="00FB1C23" w:rsidP="00A736FF">
            <w:pPr>
              <w:pStyle w:val="TableParagraph"/>
              <w:spacing w:before="11"/>
              <w:rPr>
                <w:rFonts w:ascii="Arial" w:hAnsi="Arial" w:cs="Arial"/>
                <w:b/>
                <w:i/>
                <w:sz w:val="16"/>
                <w:szCs w:val="16"/>
              </w:rPr>
            </w:pPr>
          </w:p>
          <w:p w14:paraId="159D4159" w14:textId="77777777" w:rsidR="00FB1C23" w:rsidRPr="008F1CF6" w:rsidRDefault="00FB1C23" w:rsidP="00A736FF">
            <w:pPr>
              <w:pStyle w:val="TableParagraph"/>
              <w:ind w:left="115" w:right="70"/>
              <w:rPr>
                <w:rFonts w:ascii="Arial" w:hAnsi="Arial" w:cs="Arial"/>
                <w:sz w:val="16"/>
                <w:szCs w:val="16"/>
              </w:rPr>
            </w:pPr>
            <w:r w:rsidRPr="008F1CF6">
              <w:rPr>
                <w:rFonts w:ascii="Arial" w:hAnsi="Arial" w:cs="Arial"/>
                <w:sz w:val="16"/>
                <w:szCs w:val="16"/>
              </w:rPr>
              <w:t>Cuantificare</w:t>
            </w:r>
            <w:r w:rsidRPr="008F1CF6">
              <w:rPr>
                <w:rFonts w:ascii="Arial" w:hAnsi="Arial" w:cs="Arial"/>
                <w:spacing w:val="-47"/>
                <w:sz w:val="16"/>
                <w:szCs w:val="16"/>
              </w:rPr>
              <w:t xml:space="preserve"> </w:t>
            </w:r>
            <w:r w:rsidRPr="008F1CF6">
              <w:rPr>
                <w:rFonts w:ascii="Arial" w:hAnsi="Arial" w:cs="Arial"/>
                <w:sz w:val="16"/>
                <w:szCs w:val="16"/>
              </w:rPr>
              <w:t>impact</w:t>
            </w:r>
          </w:p>
        </w:tc>
        <w:tc>
          <w:tcPr>
            <w:tcW w:w="1161" w:type="dxa"/>
            <w:shd w:val="clear" w:color="auto" w:fill="F2F2F2" w:themeFill="background1" w:themeFillShade="F2"/>
          </w:tcPr>
          <w:p w14:paraId="4CE0B066" w14:textId="77777777" w:rsidR="00FB1C23" w:rsidRPr="008F1CF6" w:rsidRDefault="00FB1C23" w:rsidP="00A736FF">
            <w:pPr>
              <w:pStyle w:val="TableParagraph"/>
              <w:rPr>
                <w:rFonts w:ascii="Arial" w:hAnsi="Arial" w:cs="Arial"/>
                <w:b/>
                <w:i/>
                <w:sz w:val="16"/>
                <w:szCs w:val="16"/>
              </w:rPr>
            </w:pPr>
          </w:p>
          <w:p w14:paraId="62DC1451" w14:textId="77777777" w:rsidR="00FB1C23" w:rsidRPr="008F1CF6" w:rsidRDefault="00FB1C23" w:rsidP="00A736FF">
            <w:pPr>
              <w:pStyle w:val="TableParagraph"/>
              <w:spacing w:before="11"/>
              <w:rPr>
                <w:rFonts w:ascii="Arial" w:hAnsi="Arial" w:cs="Arial"/>
                <w:b/>
                <w:i/>
                <w:sz w:val="16"/>
                <w:szCs w:val="16"/>
              </w:rPr>
            </w:pPr>
          </w:p>
          <w:p w14:paraId="30044A68" w14:textId="77777777" w:rsidR="00FB1C23" w:rsidRPr="008F1CF6" w:rsidRDefault="00FB1C23" w:rsidP="00A736FF">
            <w:pPr>
              <w:pStyle w:val="TableParagraph"/>
              <w:ind w:left="116" w:right="71"/>
              <w:rPr>
                <w:rFonts w:ascii="Arial" w:hAnsi="Arial" w:cs="Arial"/>
                <w:sz w:val="16"/>
                <w:szCs w:val="16"/>
              </w:rPr>
            </w:pPr>
            <w:r w:rsidRPr="008F1CF6">
              <w:rPr>
                <w:rFonts w:ascii="Arial" w:hAnsi="Arial" w:cs="Arial"/>
                <w:sz w:val="16"/>
                <w:szCs w:val="16"/>
              </w:rPr>
              <w:t>Mod</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cuantificare</w:t>
            </w:r>
          </w:p>
        </w:tc>
      </w:tr>
      <w:tr w:rsidR="00922478" w:rsidRPr="008F1CF6" w14:paraId="71698126" w14:textId="77777777" w:rsidTr="00A736FF">
        <w:trPr>
          <w:trHeight w:val="1548"/>
        </w:trPr>
        <w:tc>
          <w:tcPr>
            <w:tcW w:w="1253" w:type="dxa"/>
          </w:tcPr>
          <w:p w14:paraId="40A575ED" w14:textId="77777777" w:rsidR="00FB1C23" w:rsidRPr="008F1CF6" w:rsidRDefault="00FB1C23" w:rsidP="00A736FF">
            <w:pPr>
              <w:pStyle w:val="TableParagraph"/>
              <w:rPr>
                <w:rFonts w:ascii="Arial" w:hAnsi="Arial" w:cs="Arial"/>
                <w:b/>
                <w:i/>
                <w:sz w:val="16"/>
                <w:szCs w:val="16"/>
              </w:rPr>
            </w:pPr>
            <w:bookmarkStart w:id="40" w:name="_Hlk146698253"/>
          </w:p>
          <w:p w14:paraId="26A9DAAB" w14:textId="77777777" w:rsidR="00FB1C23" w:rsidRPr="008F1CF6" w:rsidRDefault="00FB1C23" w:rsidP="00A736FF">
            <w:pPr>
              <w:pStyle w:val="TableParagraph"/>
              <w:rPr>
                <w:rFonts w:ascii="Arial" w:hAnsi="Arial" w:cs="Arial"/>
                <w:b/>
                <w:i/>
                <w:sz w:val="16"/>
                <w:szCs w:val="16"/>
              </w:rPr>
            </w:pPr>
          </w:p>
          <w:p w14:paraId="5D36963B" w14:textId="77777777" w:rsidR="00FB1C23" w:rsidRPr="008F1CF6" w:rsidRDefault="00FB1C23" w:rsidP="00A736FF">
            <w:pPr>
              <w:pStyle w:val="TableParagraph"/>
              <w:rPr>
                <w:rFonts w:ascii="Arial" w:hAnsi="Arial" w:cs="Arial"/>
                <w:b/>
                <w:i/>
                <w:sz w:val="16"/>
                <w:szCs w:val="16"/>
              </w:rPr>
            </w:pPr>
          </w:p>
          <w:p w14:paraId="122E338C" w14:textId="77777777" w:rsidR="00FB1C23" w:rsidRPr="008F1CF6" w:rsidRDefault="00FB1C23" w:rsidP="00A736FF">
            <w:pPr>
              <w:pStyle w:val="TableParagraph"/>
              <w:spacing w:before="4"/>
              <w:rPr>
                <w:rFonts w:ascii="Arial" w:hAnsi="Arial" w:cs="Arial"/>
                <w:b/>
                <w:i/>
                <w:sz w:val="16"/>
                <w:szCs w:val="16"/>
              </w:rPr>
            </w:pPr>
          </w:p>
          <w:p w14:paraId="117C3ABC" w14:textId="77777777" w:rsidR="00FB1C23" w:rsidRPr="008F1CF6" w:rsidRDefault="00FB1C23" w:rsidP="00A736FF">
            <w:pPr>
              <w:pStyle w:val="TableParagraph"/>
              <w:ind w:left="167" w:right="165"/>
              <w:rPr>
                <w:rFonts w:ascii="Arial" w:hAnsi="Arial" w:cs="Arial"/>
                <w:sz w:val="16"/>
                <w:szCs w:val="16"/>
              </w:rPr>
            </w:pPr>
            <w:r w:rsidRPr="008F1CF6">
              <w:rPr>
                <w:rFonts w:ascii="Arial" w:hAnsi="Arial" w:cs="Arial"/>
                <w:sz w:val="16"/>
                <w:szCs w:val="16"/>
              </w:rPr>
              <w:t>Tăieri</w:t>
            </w:r>
          </w:p>
          <w:p w14:paraId="65E5EC9A" w14:textId="77777777" w:rsidR="00FB1C23" w:rsidRPr="008F1CF6" w:rsidRDefault="00FB1C23" w:rsidP="00A736FF">
            <w:pPr>
              <w:pStyle w:val="TableParagraph"/>
              <w:ind w:left="171" w:right="165"/>
              <w:rPr>
                <w:rFonts w:ascii="Arial" w:hAnsi="Arial" w:cs="Arial"/>
                <w:sz w:val="16"/>
                <w:szCs w:val="16"/>
              </w:rPr>
            </w:pPr>
            <w:r w:rsidRPr="008F1CF6">
              <w:rPr>
                <w:rFonts w:ascii="Arial" w:hAnsi="Arial" w:cs="Arial"/>
                <w:sz w:val="16"/>
                <w:szCs w:val="16"/>
              </w:rPr>
              <w:t>conservare</w:t>
            </w:r>
          </w:p>
        </w:tc>
        <w:tc>
          <w:tcPr>
            <w:tcW w:w="1536" w:type="dxa"/>
          </w:tcPr>
          <w:p w14:paraId="40B2B386" w14:textId="77777777" w:rsidR="00FB1C23" w:rsidRPr="008F1CF6" w:rsidRDefault="00FB1C23" w:rsidP="00A736FF">
            <w:pPr>
              <w:pStyle w:val="TableParagraph"/>
              <w:rPr>
                <w:rFonts w:ascii="Arial" w:hAnsi="Arial" w:cs="Arial"/>
                <w:b/>
                <w:i/>
                <w:sz w:val="16"/>
                <w:szCs w:val="16"/>
              </w:rPr>
            </w:pPr>
          </w:p>
          <w:p w14:paraId="229E04E2" w14:textId="77777777" w:rsidR="00FB1C23" w:rsidRPr="008F1CF6" w:rsidRDefault="00FB1C23" w:rsidP="00A736FF">
            <w:pPr>
              <w:pStyle w:val="TableParagraph"/>
              <w:rPr>
                <w:rFonts w:ascii="Arial" w:hAnsi="Arial" w:cs="Arial"/>
                <w:b/>
                <w:i/>
                <w:sz w:val="16"/>
                <w:szCs w:val="16"/>
              </w:rPr>
            </w:pPr>
          </w:p>
          <w:p w14:paraId="232E067B" w14:textId="77777777" w:rsidR="00FB1C23" w:rsidRPr="008F1CF6" w:rsidRDefault="00FB1C23" w:rsidP="00A736FF">
            <w:pPr>
              <w:pStyle w:val="TableParagraph"/>
              <w:rPr>
                <w:rFonts w:ascii="Arial" w:hAnsi="Arial" w:cs="Arial"/>
                <w:b/>
                <w:i/>
                <w:sz w:val="16"/>
                <w:szCs w:val="16"/>
              </w:rPr>
            </w:pPr>
          </w:p>
          <w:p w14:paraId="37BB4EE3" w14:textId="77777777" w:rsidR="00FB1C23" w:rsidRPr="008F1CF6" w:rsidRDefault="00FB1C23" w:rsidP="00A736FF">
            <w:pPr>
              <w:pStyle w:val="TableParagraph"/>
              <w:spacing w:before="4"/>
              <w:rPr>
                <w:rFonts w:ascii="Arial" w:hAnsi="Arial" w:cs="Arial"/>
                <w:b/>
                <w:i/>
                <w:sz w:val="16"/>
                <w:szCs w:val="16"/>
              </w:rPr>
            </w:pPr>
          </w:p>
          <w:p w14:paraId="27CE28C4" w14:textId="77777777" w:rsidR="00FB1C23" w:rsidRPr="008F1CF6" w:rsidRDefault="00FB1C23" w:rsidP="00A736FF">
            <w:pPr>
              <w:pStyle w:val="TableParagraph"/>
              <w:ind w:left="105"/>
              <w:rPr>
                <w:rFonts w:ascii="Arial" w:hAnsi="Arial" w:cs="Arial"/>
                <w:sz w:val="16"/>
                <w:szCs w:val="16"/>
              </w:rPr>
            </w:pPr>
            <w:r w:rsidRPr="008F1CF6">
              <w:rPr>
                <w:rFonts w:ascii="Arial" w:hAnsi="Arial" w:cs="Arial"/>
                <w:sz w:val="16"/>
                <w:szCs w:val="16"/>
              </w:rPr>
              <w:t>Eliminarea</w:t>
            </w:r>
          </w:p>
          <w:p w14:paraId="2AFEB9ED" w14:textId="77777777" w:rsidR="00FB1C23" w:rsidRPr="008F1CF6" w:rsidRDefault="00FB1C23" w:rsidP="00A736FF">
            <w:pPr>
              <w:pStyle w:val="TableParagraph"/>
              <w:ind w:left="105"/>
              <w:rPr>
                <w:rFonts w:ascii="Arial" w:hAnsi="Arial" w:cs="Arial"/>
                <w:sz w:val="16"/>
                <w:szCs w:val="16"/>
              </w:rPr>
            </w:pPr>
            <w:r w:rsidRPr="008F1CF6">
              <w:rPr>
                <w:rFonts w:ascii="Arial" w:hAnsi="Arial" w:cs="Arial"/>
                <w:sz w:val="16"/>
                <w:szCs w:val="16"/>
              </w:rPr>
              <w:t>vegetației</w:t>
            </w:r>
          </w:p>
        </w:tc>
        <w:tc>
          <w:tcPr>
            <w:tcW w:w="1051" w:type="dxa"/>
            <w:shd w:val="clear" w:color="auto" w:fill="FFFF00"/>
          </w:tcPr>
          <w:p w14:paraId="092F80F5" w14:textId="77777777" w:rsidR="00FB1C23" w:rsidRPr="008F1CF6" w:rsidRDefault="00FB1C23" w:rsidP="00A736FF">
            <w:pPr>
              <w:pStyle w:val="TableParagraph"/>
              <w:rPr>
                <w:rFonts w:ascii="Arial" w:hAnsi="Arial" w:cs="Arial"/>
                <w:b/>
                <w:i/>
                <w:sz w:val="16"/>
                <w:szCs w:val="16"/>
              </w:rPr>
            </w:pPr>
          </w:p>
          <w:p w14:paraId="7E72F1E5" w14:textId="77777777" w:rsidR="00FB1C23" w:rsidRPr="008F1CF6" w:rsidRDefault="00FB1C23" w:rsidP="00A736FF">
            <w:pPr>
              <w:pStyle w:val="TableParagraph"/>
              <w:rPr>
                <w:rFonts w:ascii="Arial" w:hAnsi="Arial" w:cs="Arial"/>
                <w:b/>
                <w:i/>
                <w:sz w:val="16"/>
                <w:szCs w:val="16"/>
              </w:rPr>
            </w:pPr>
          </w:p>
          <w:p w14:paraId="1AB6D58E" w14:textId="77777777" w:rsidR="00FB1C23" w:rsidRPr="008F1CF6" w:rsidRDefault="00FB1C23" w:rsidP="00A736FF">
            <w:pPr>
              <w:pStyle w:val="TableParagraph"/>
              <w:spacing w:before="4"/>
              <w:rPr>
                <w:rFonts w:ascii="Arial" w:hAnsi="Arial" w:cs="Arial"/>
                <w:b/>
                <w:i/>
                <w:sz w:val="16"/>
                <w:szCs w:val="16"/>
              </w:rPr>
            </w:pPr>
          </w:p>
          <w:p w14:paraId="732B69B2" w14:textId="77777777" w:rsidR="00FB1C23" w:rsidRPr="008F1CF6" w:rsidRDefault="00FB1C23" w:rsidP="00A736FF">
            <w:pPr>
              <w:pStyle w:val="TableParagraph"/>
              <w:ind w:left="110" w:right="78"/>
              <w:rPr>
                <w:rFonts w:ascii="Arial" w:hAnsi="Arial" w:cs="Arial"/>
                <w:sz w:val="16"/>
                <w:szCs w:val="16"/>
              </w:rPr>
            </w:pPr>
            <w:r w:rsidRPr="008F1CF6">
              <w:rPr>
                <w:rFonts w:ascii="Arial" w:hAnsi="Arial" w:cs="Arial"/>
                <w:sz w:val="16"/>
                <w:szCs w:val="16"/>
              </w:rPr>
              <w:t>Perturbare</w:t>
            </w:r>
            <w:r w:rsidRPr="008F1CF6">
              <w:rPr>
                <w:rFonts w:ascii="Arial" w:hAnsi="Arial" w:cs="Arial"/>
                <w:spacing w:val="-47"/>
                <w:sz w:val="16"/>
                <w:szCs w:val="16"/>
              </w:rPr>
              <w:t xml:space="preserve"> </w:t>
            </w:r>
            <w:r w:rsidRPr="008F1CF6">
              <w:rPr>
                <w:rFonts w:ascii="Arial" w:hAnsi="Arial" w:cs="Arial"/>
                <w:sz w:val="16"/>
                <w:szCs w:val="16"/>
              </w:rPr>
              <w:t>activitate</w:t>
            </w:r>
            <w:r w:rsidRPr="008F1CF6">
              <w:rPr>
                <w:rFonts w:ascii="Arial" w:hAnsi="Arial" w:cs="Arial"/>
                <w:spacing w:val="1"/>
                <w:sz w:val="16"/>
                <w:szCs w:val="16"/>
              </w:rPr>
              <w:t xml:space="preserve"> </w:t>
            </w:r>
            <w:r w:rsidRPr="008F1CF6">
              <w:rPr>
                <w:rFonts w:ascii="Arial" w:hAnsi="Arial" w:cs="Arial"/>
                <w:sz w:val="16"/>
                <w:szCs w:val="16"/>
              </w:rPr>
              <w:t>specii</w:t>
            </w:r>
          </w:p>
        </w:tc>
        <w:tc>
          <w:tcPr>
            <w:tcW w:w="1070" w:type="dxa"/>
            <w:shd w:val="clear" w:color="auto" w:fill="00AFF0"/>
          </w:tcPr>
          <w:p w14:paraId="6382CBF2" w14:textId="77777777" w:rsidR="00FB1C23" w:rsidRPr="008F1CF6" w:rsidRDefault="00FB1C23" w:rsidP="00A736FF">
            <w:pPr>
              <w:pStyle w:val="TableParagraph"/>
              <w:rPr>
                <w:rFonts w:ascii="Arial" w:hAnsi="Arial" w:cs="Arial"/>
                <w:b/>
                <w:i/>
                <w:sz w:val="16"/>
                <w:szCs w:val="16"/>
              </w:rPr>
            </w:pPr>
          </w:p>
          <w:p w14:paraId="2BD6ED8A" w14:textId="77777777" w:rsidR="00FB1C23" w:rsidRPr="008F1CF6" w:rsidRDefault="00FB1C23" w:rsidP="00A736FF">
            <w:pPr>
              <w:pStyle w:val="TableParagraph"/>
              <w:spacing w:before="3"/>
              <w:rPr>
                <w:rFonts w:ascii="Arial" w:hAnsi="Arial" w:cs="Arial"/>
                <w:b/>
                <w:i/>
                <w:sz w:val="16"/>
                <w:szCs w:val="16"/>
              </w:rPr>
            </w:pPr>
          </w:p>
          <w:p w14:paraId="6F638CD0" w14:textId="77777777" w:rsidR="00FB1C23" w:rsidRPr="008F1CF6" w:rsidRDefault="00FB1C23" w:rsidP="00A736FF">
            <w:pPr>
              <w:pStyle w:val="TableParagraph"/>
              <w:ind w:left="135" w:right="128"/>
              <w:rPr>
                <w:rFonts w:ascii="Arial" w:hAnsi="Arial" w:cs="Arial"/>
                <w:sz w:val="16"/>
                <w:szCs w:val="16"/>
              </w:rPr>
            </w:pPr>
            <w:r w:rsidRPr="008F1CF6">
              <w:rPr>
                <w:rFonts w:ascii="Arial" w:hAnsi="Arial" w:cs="Arial"/>
                <w:sz w:val="16"/>
                <w:szCs w:val="16"/>
              </w:rPr>
              <w:t>Oferă</w:t>
            </w:r>
            <w:r w:rsidRPr="008F1CF6">
              <w:rPr>
                <w:rFonts w:ascii="Arial" w:hAnsi="Arial" w:cs="Arial"/>
                <w:spacing w:val="1"/>
                <w:sz w:val="16"/>
                <w:szCs w:val="16"/>
              </w:rPr>
              <w:t xml:space="preserve"> </w:t>
            </w:r>
            <w:r w:rsidRPr="008F1CF6">
              <w:rPr>
                <w:rFonts w:ascii="Arial" w:hAnsi="Arial" w:cs="Arial"/>
                <w:sz w:val="16"/>
                <w:szCs w:val="16"/>
              </w:rPr>
              <w:t>adăpost și</w:t>
            </w:r>
            <w:r w:rsidRPr="008F1CF6">
              <w:rPr>
                <w:rFonts w:ascii="Arial" w:hAnsi="Arial" w:cs="Arial"/>
                <w:spacing w:val="-48"/>
                <w:sz w:val="16"/>
                <w:szCs w:val="16"/>
              </w:rPr>
              <w:t xml:space="preserve"> </w:t>
            </w:r>
            <w:r w:rsidRPr="008F1CF6">
              <w:rPr>
                <w:rFonts w:ascii="Arial" w:hAnsi="Arial" w:cs="Arial"/>
                <w:sz w:val="16"/>
                <w:szCs w:val="16"/>
              </w:rPr>
              <w:t>hrană</w:t>
            </w:r>
            <w:r w:rsidRPr="008F1CF6">
              <w:rPr>
                <w:rFonts w:ascii="Arial" w:hAnsi="Arial" w:cs="Arial"/>
                <w:spacing w:val="1"/>
                <w:sz w:val="16"/>
                <w:szCs w:val="16"/>
              </w:rPr>
              <w:t xml:space="preserve"> </w:t>
            </w:r>
            <w:r w:rsidRPr="008F1CF6">
              <w:rPr>
                <w:rFonts w:ascii="Arial" w:hAnsi="Arial" w:cs="Arial"/>
                <w:sz w:val="16"/>
                <w:szCs w:val="16"/>
              </w:rPr>
              <w:t>speciilor</w:t>
            </w:r>
            <w:r w:rsidRPr="008F1CF6">
              <w:rPr>
                <w:rFonts w:ascii="Arial" w:hAnsi="Arial" w:cs="Arial"/>
                <w:spacing w:val="1"/>
                <w:sz w:val="16"/>
                <w:szCs w:val="16"/>
              </w:rPr>
              <w:t xml:space="preserve"> </w:t>
            </w:r>
            <w:r w:rsidRPr="008F1CF6">
              <w:rPr>
                <w:rFonts w:ascii="Arial" w:hAnsi="Arial" w:cs="Arial"/>
                <w:sz w:val="16"/>
                <w:szCs w:val="16"/>
              </w:rPr>
              <w:t>pradă</w:t>
            </w:r>
          </w:p>
        </w:tc>
        <w:tc>
          <w:tcPr>
            <w:tcW w:w="1017" w:type="dxa"/>
            <w:shd w:val="clear" w:color="auto" w:fill="FFFF00"/>
          </w:tcPr>
          <w:p w14:paraId="591E04EB" w14:textId="77777777" w:rsidR="00FB1C23" w:rsidRPr="008F1CF6" w:rsidRDefault="00FB1C23" w:rsidP="00A736FF">
            <w:pPr>
              <w:pStyle w:val="TableParagraph"/>
              <w:rPr>
                <w:rFonts w:ascii="Arial" w:hAnsi="Arial" w:cs="Arial"/>
                <w:b/>
                <w:i/>
                <w:sz w:val="16"/>
                <w:szCs w:val="16"/>
              </w:rPr>
            </w:pPr>
          </w:p>
          <w:p w14:paraId="6FAF80DD" w14:textId="77777777" w:rsidR="00FB1C23" w:rsidRPr="008F1CF6" w:rsidRDefault="00FB1C23" w:rsidP="00A736FF">
            <w:pPr>
              <w:pStyle w:val="TableParagraph"/>
              <w:rPr>
                <w:rFonts w:ascii="Arial" w:hAnsi="Arial" w:cs="Arial"/>
                <w:b/>
                <w:i/>
                <w:sz w:val="16"/>
                <w:szCs w:val="16"/>
              </w:rPr>
            </w:pPr>
          </w:p>
          <w:p w14:paraId="3AEF81CA" w14:textId="77777777" w:rsidR="00FB1C23" w:rsidRPr="008F1CF6" w:rsidRDefault="00FB1C23" w:rsidP="00A736FF">
            <w:pPr>
              <w:pStyle w:val="TableParagraph"/>
              <w:rPr>
                <w:rFonts w:ascii="Arial" w:hAnsi="Arial" w:cs="Arial"/>
                <w:b/>
                <w:i/>
                <w:sz w:val="16"/>
                <w:szCs w:val="16"/>
              </w:rPr>
            </w:pPr>
          </w:p>
          <w:p w14:paraId="1153049E" w14:textId="77777777" w:rsidR="00FB1C23" w:rsidRPr="008F1CF6" w:rsidRDefault="00FB1C23" w:rsidP="00A736FF">
            <w:pPr>
              <w:pStyle w:val="TableParagraph"/>
              <w:spacing w:before="4"/>
              <w:rPr>
                <w:rFonts w:ascii="Arial" w:hAnsi="Arial" w:cs="Arial"/>
                <w:b/>
                <w:i/>
                <w:sz w:val="16"/>
                <w:szCs w:val="16"/>
              </w:rPr>
            </w:pPr>
          </w:p>
          <w:p w14:paraId="38E4D9E5" w14:textId="77777777" w:rsidR="00FB1C23" w:rsidRPr="008F1CF6" w:rsidRDefault="00FB1C23" w:rsidP="00A736FF">
            <w:pPr>
              <w:pStyle w:val="TableParagraph"/>
              <w:ind w:left="237" w:right="152" w:hanging="58"/>
              <w:rPr>
                <w:rFonts w:ascii="Arial" w:hAnsi="Arial" w:cs="Arial"/>
                <w:sz w:val="16"/>
                <w:szCs w:val="16"/>
              </w:rPr>
            </w:pPr>
            <w:r w:rsidRPr="008F1CF6">
              <w:rPr>
                <w:rFonts w:ascii="Arial" w:hAnsi="Arial" w:cs="Arial"/>
                <w:sz w:val="16"/>
                <w:szCs w:val="16"/>
              </w:rPr>
              <w:t>Alterare</w:t>
            </w:r>
            <w:r w:rsidRPr="008F1CF6">
              <w:rPr>
                <w:rFonts w:ascii="Arial" w:hAnsi="Arial" w:cs="Arial"/>
                <w:spacing w:val="-48"/>
                <w:sz w:val="16"/>
                <w:szCs w:val="16"/>
              </w:rPr>
              <w:t xml:space="preserve"> </w:t>
            </w:r>
            <w:r w:rsidRPr="008F1CF6">
              <w:rPr>
                <w:rFonts w:ascii="Arial" w:hAnsi="Arial" w:cs="Arial"/>
                <w:sz w:val="16"/>
                <w:szCs w:val="16"/>
              </w:rPr>
              <w:t>habitat</w:t>
            </w:r>
          </w:p>
        </w:tc>
        <w:tc>
          <w:tcPr>
            <w:tcW w:w="993" w:type="dxa"/>
          </w:tcPr>
          <w:p w14:paraId="3E87FE62" w14:textId="77777777" w:rsidR="00FB1C23" w:rsidRPr="008F1CF6" w:rsidRDefault="00FB1C23" w:rsidP="00A736FF">
            <w:pPr>
              <w:pStyle w:val="TableParagraph"/>
              <w:rPr>
                <w:rFonts w:ascii="Arial" w:hAnsi="Arial" w:cs="Arial"/>
                <w:b/>
                <w:i/>
                <w:sz w:val="16"/>
                <w:szCs w:val="16"/>
              </w:rPr>
            </w:pPr>
          </w:p>
          <w:p w14:paraId="0236C76D" w14:textId="77777777" w:rsidR="00FB1C23" w:rsidRPr="008F1CF6" w:rsidRDefault="00FB1C23" w:rsidP="00A736FF">
            <w:pPr>
              <w:pStyle w:val="TableParagraph"/>
              <w:rPr>
                <w:rFonts w:ascii="Arial" w:hAnsi="Arial" w:cs="Arial"/>
                <w:b/>
                <w:i/>
                <w:sz w:val="16"/>
                <w:szCs w:val="16"/>
              </w:rPr>
            </w:pPr>
          </w:p>
          <w:p w14:paraId="0A8D6190" w14:textId="77777777" w:rsidR="00FB1C23" w:rsidRPr="008F1CF6" w:rsidRDefault="00FB1C23" w:rsidP="00A736FF">
            <w:pPr>
              <w:pStyle w:val="TableParagraph"/>
              <w:rPr>
                <w:rFonts w:ascii="Arial" w:hAnsi="Arial" w:cs="Arial"/>
                <w:b/>
                <w:i/>
                <w:sz w:val="16"/>
                <w:szCs w:val="16"/>
              </w:rPr>
            </w:pPr>
          </w:p>
          <w:p w14:paraId="6CE4974C" w14:textId="77777777" w:rsidR="00FB1C23" w:rsidRPr="008F1CF6" w:rsidRDefault="00FB1C23" w:rsidP="00A736FF">
            <w:pPr>
              <w:pStyle w:val="TableParagraph"/>
              <w:spacing w:before="4"/>
              <w:rPr>
                <w:rFonts w:ascii="Arial" w:hAnsi="Arial" w:cs="Arial"/>
                <w:b/>
                <w:i/>
                <w:sz w:val="16"/>
                <w:szCs w:val="16"/>
              </w:rPr>
            </w:pPr>
          </w:p>
          <w:p w14:paraId="188D221C" w14:textId="77777777" w:rsidR="00FB1C23" w:rsidRPr="008F1CF6" w:rsidRDefault="00FB1C23" w:rsidP="00A736FF">
            <w:pPr>
              <w:pStyle w:val="TableParagraph"/>
              <w:ind w:right="269"/>
              <w:jc w:val="right"/>
              <w:rPr>
                <w:rFonts w:ascii="Arial" w:hAnsi="Arial" w:cs="Arial"/>
                <w:sz w:val="16"/>
                <w:szCs w:val="16"/>
              </w:rPr>
            </w:pPr>
            <w:r w:rsidRPr="008F1CF6">
              <w:rPr>
                <w:rFonts w:ascii="Arial" w:hAnsi="Arial" w:cs="Arial"/>
                <w:sz w:val="16"/>
                <w:szCs w:val="16"/>
              </w:rPr>
              <w:t>Scurt</w:t>
            </w:r>
          </w:p>
        </w:tc>
        <w:tc>
          <w:tcPr>
            <w:tcW w:w="1070" w:type="dxa"/>
          </w:tcPr>
          <w:p w14:paraId="796238E7" w14:textId="77777777" w:rsidR="00FB1C23" w:rsidRPr="008F1CF6" w:rsidRDefault="00FB1C23" w:rsidP="00A736FF">
            <w:pPr>
              <w:pStyle w:val="TableParagraph"/>
              <w:rPr>
                <w:rFonts w:ascii="Arial" w:hAnsi="Arial" w:cs="Arial"/>
                <w:b/>
                <w:i/>
                <w:sz w:val="16"/>
                <w:szCs w:val="16"/>
              </w:rPr>
            </w:pPr>
          </w:p>
          <w:p w14:paraId="482DE09E" w14:textId="77777777" w:rsidR="00FB1C23" w:rsidRPr="008F1CF6" w:rsidRDefault="00FB1C23" w:rsidP="00A736FF">
            <w:pPr>
              <w:pStyle w:val="TableParagraph"/>
              <w:rPr>
                <w:rFonts w:ascii="Arial" w:hAnsi="Arial" w:cs="Arial"/>
                <w:b/>
                <w:i/>
                <w:sz w:val="16"/>
                <w:szCs w:val="16"/>
              </w:rPr>
            </w:pPr>
          </w:p>
          <w:p w14:paraId="230EDA0D" w14:textId="77777777" w:rsidR="00FB1C23" w:rsidRPr="008F1CF6" w:rsidRDefault="00FB1C23" w:rsidP="00A736FF">
            <w:pPr>
              <w:pStyle w:val="TableParagraph"/>
              <w:spacing w:before="4"/>
              <w:rPr>
                <w:rFonts w:ascii="Arial" w:hAnsi="Arial" w:cs="Arial"/>
                <w:b/>
                <w:i/>
                <w:sz w:val="16"/>
                <w:szCs w:val="16"/>
              </w:rPr>
            </w:pPr>
          </w:p>
          <w:p w14:paraId="0BCFF799" w14:textId="77777777" w:rsidR="00FB1C23" w:rsidRPr="008F1CF6" w:rsidRDefault="00FB1C23" w:rsidP="00A736FF">
            <w:pPr>
              <w:pStyle w:val="TableParagraph"/>
              <w:ind w:left="109" w:right="91" w:firstLine="43"/>
              <w:jc w:val="both"/>
              <w:rPr>
                <w:rFonts w:ascii="Arial" w:hAnsi="Arial" w:cs="Arial"/>
                <w:sz w:val="16"/>
                <w:szCs w:val="16"/>
              </w:rPr>
            </w:pPr>
            <w:r w:rsidRPr="008F1CF6">
              <w:rPr>
                <w:rFonts w:ascii="Arial" w:hAnsi="Arial" w:cs="Arial"/>
                <w:sz w:val="16"/>
                <w:szCs w:val="16"/>
              </w:rPr>
              <w:t>Suprafața</w:t>
            </w:r>
            <w:r w:rsidRPr="008F1CF6">
              <w:rPr>
                <w:rFonts w:ascii="Arial" w:hAnsi="Arial" w:cs="Arial"/>
                <w:spacing w:val="1"/>
                <w:sz w:val="16"/>
                <w:szCs w:val="16"/>
              </w:rPr>
              <w:t xml:space="preserve"> </w:t>
            </w:r>
            <w:r w:rsidRPr="008F1CF6">
              <w:rPr>
                <w:rFonts w:ascii="Arial" w:hAnsi="Arial" w:cs="Arial"/>
                <w:sz w:val="16"/>
                <w:szCs w:val="16"/>
              </w:rPr>
              <w:t>habitatului</w:t>
            </w:r>
            <w:r w:rsidRPr="008F1CF6">
              <w:rPr>
                <w:rFonts w:ascii="Arial" w:hAnsi="Arial" w:cs="Arial"/>
                <w:spacing w:val="-48"/>
                <w:sz w:val="16"/>
                <w:szCs w:val="16"/>
              </w:rPr>
              <w:t xml:space="preserve"> </w:t>
            </w:r>
            <w:r w:rsidRPr="008F1CF6">
              <w:rPr>
                <w:rFonts w:ascii="Arial" w:hAnsi="Arial" w:cs="Arial"/>
                <w:sz w:val="16"/>
                <w:szCs w:val="16"/>
              </w:rPr>
              <w:t>favorabil</w:t>
            </w:r>
          </w:p>
        </w:tc>
        <w:tc>
          <w:tcPr>
            <w:tcW w:w="1204" w:type="dxa"/>
          </w:tcPr>
          <w:p w14:paraId="445A5803" w14:textId="77777777" w:rsidR="00FB1C23" w:rsidRPr="008F1CF6" w:rsidRDefault="00FB1C23" w:rsidP="00A736FF">
            <w:pPr>
              <w:pStyle w:val="TableParagraph"/>
              <w:rPr>
                <w:rFonts w:ascii="Arial" w:hAnsi="Arial" w:cs="Arial"/>
                <w:b/>
                <w:i/>
                <w:sz w:val="16"/>
                <w:szCs w:val="16"/>
              </w:rPr>
            </w:pPr>
          </w:p>
          <w:p w14:paraId="58EF441A" w14:textId="77777777" w:rsidR="00FB1C23" w:rsidRPr="008F1CF6" w:rsidRDefault="00FB1C23" w:rsidP="00A736FF">
            <w:pPr>
              <w:pStyle w:val="TableParagraph"/>
              <w:rPr>
                <w:rFonts w:ascii="Arial" w:hAnsi="Arial" w:cs="Arial"/>
                <w:b/>
                <w:i/>
                <w:sz w:val="16"/>
                <w:szCs w:val="16"/>
              </w:rPr>
            </w:pPr>
          </w:p>
          <w:p w14:paraId="6E14918E" w14:textId="77777777" w:rsidR="00FB1C23" w:rsidRPr="008F1CF6" w:rsidRDefault="00FB1C23" w:rsidP="00A736FF">
            <w:pPr>
              <w:pStyle w:val="TableParagraph"/>
              <w:rPr>
                <w:rFonts w:ascii="Arial" w:hAnsi="Arial" w:cs="Arial"/>
                <w:b/>
                <w:i/>
                <w:sz w:val="16"/>
                <w:szCs w:val="16"/>
              </w:rPr>
            </w:pPr>
          </w:p>
          <w:p w14:paraId="2620D4F2" w14:textId="77777777" w:rsidR="00FB1C23" w:rsidRPr="008F1CF6" w:rsidRDefault="00FB1C23" w:rsidP="00A736FF">
            <w:pPr>
              <w:pStyle w:val="TableParagraph"/>
              <w:spacing w:before="4"/>
              <w:rPr>
                <w:rFonts w:ascii="Arial" w:hAnsi="Arial" w:cs="Arial"/>
                <w:b/>
                <w:i/>
                <w:sz w:val="16"/>
                <w:szCs w:val="16"/>
              </w:rPr>
            </w:pPr>
          </w:p>
          <w:p w14:paraId="5496122B" w14:textId="77777777" w:rsidR="00FB1C23" w:rsidRPr="008F1CF6" w:rsidRDefault="00FB1C23" w:rsidP="00A736FF">
            <w:pPr>
              <w:pStyle w:val="TableParagraph"/>
              <w:ind w:left="333" w:right="303"/>
              <w:rPr>
                <w:rFonts w:ascii="Arial" w:hAnsi="Arial" w:cs="Arial"/>
                <w:sz w:val="16"/>
                <w:szCs w:val="16"/>
              </w:rPr>
            </w:pPr>
            <w:r w:rsidRPr="008F1CF6">
              <w:rPr>
                <w:rFonts w:ascii="Arial" w:hAnsi="Arial" w:cs="Arial"/>
                <w:sz w:val="16"/>
                <w:szCs w:val="16"/>
              </w:rPr>
              <w:t>0.05% (22.7HA)</w:t>
            </w:r>
          </w:p>
        </w:tc>
        <w:tc>
          <w:tcPr>
            <w:tcW w:w="1161" w:type="dxa"/>
          </w:tcPr>
          <w:p w14:paraId="1C43D5B0" w14:textId="77777777" w:rsidR="00FB1C23" w:rsidRPr="008F1CF6" w:rsidRDefault="00FB1C23" w:rsidP="00A736FF">
            <w:pPr>
              <w:pStyle w:val="TableParagraph"/>
              <w:spacing w:before="141"/>
              <w:ind w:left="159" w:right="132"/>
              <w:rPr>
                <w:rFonts w:ascii="Arial" w:hAnsi="Arial" w:cs="Arial"/>
                <w:sz w:val="16"/>
                <w:szCs w:val="16"/>
              </w:rPr>
            </w:pPr>
            <w:r w:rsidRPr="008F1CF6">
              <w:rPr>
                <w:rFonts w:ascii="Arial" w:hAnsi="Arial" w:cs="Arial"/>
                <w:sz w:val="16"/>
                <w:szCs w:val="16"/>
              </w:rPr>
              <w:t>Procentul</w:t>
            </w:r>
            <w:r w:rsidRPr="008F1CF6">
              <w:rPr>
                <w:rFonts w:ascii="Arial" w:hAnsi="Arial" w:cs="Arial"/>
                <w:spacing w:val="1"/>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suprafața</w:t>
            </w:r>
            <w:r w:rsidRPr="008F1CF6">
              <w:rPr>
                <w:rFonts w:ascii="Arial" w:hAnsi="Arial" w:cs="Arial"/>
                <w:spacing w:val="1"/>
                <w:sz w:val="16"/>
                <w:szCs w:val="16"/>
              </w:rPr>
              <w:t xml:space="preserve"> </w:t>
            </w:r>
            <w:r w:rsidRPr="008F1CF6">
              <w:rPr>
                <w:rFonts w:ascii="Arial" w:hAnsi="Arial" w:cs="Arial"/>
                <w:sz w:val="16"/>
                <w:szCs w:val="16"/>
              </w:rPr>
              <w:t>totală a</w:t>
            </w:r>
            <w:r w:rsidRPr="008F1CF6">
              <w:rPr>
                <w:rFonts w:ascii="Arial" w:hAnsi="Arial" w:cs="Arial"/>
                <w:spacing w:val="1"/>
                <w:sz w:val="16"/>
                <w:szCs w:val="16"/>
              </w:rPr>
              <w:t xml:space="preserve"> </w:t>
            </w:r>
            <w:r w:rsidRPr="008F1CF6">
              <w:rPr>
                <w:rFonts w:ascii="Arial" w:hAnsi="Arial" w:cs="Arial"/>
                <w:sz w:val="16"/>
                <w:szCs w:val="16"/>
              </w:rPr>
              <w:t>habitatului</w:t>
            </w:r>
            <w:r w:rsidRPr="008F1CF6">
              <w:rPr>
                <w:rFonts w:ascii="Arial" w:hAnsi="Arial" w:cs="Arial"/>
                <w:spacing w:val="-47"/>
                <w:sz w:val="16"/>
                <w:szCs w:val="16"/>
              </w:rPr>
              <w:t xml:space="preserve"> </w:t>
            </w:r>
            <w:r w:rsidRPr="008F1CF6">
              <w:rPr>
                <w:rFonts w:ascii="Arial" w:hAnsi="Arial" w:cs="Arial"/>
                <w:sz w:val="16"/>
                <w:szCs w:val="16"/>
              </w:rPr>
              <w:t>favorabil</w:t>
            </w:r>
            <w:r w:rsidRPr="008F1CF6">
              <w:rPr>
                <w:rFonts w:ascii="Arial" w:hAnsi="Arial" w:cs="Arial"/>
                <w:spacing w:val="1"/>
                <w:sz w:val="16"/>
                <w:szCs w:val="16"/>
              </w:rPr>
              <w:t xml:space="preserve"> </w:t>
            </w:r>
            <w:r w:rsidRPr="008F1CF6">
              <w:rPr>
                <w:rFonts w:ascii="Arial" w:hAnsi="Arial" w:cs="Arial"/>
                <w:sz w:val="16"/>
                <w:szCs w:val="16"/>
              </w:rPr>
              <w:t>afectată</w:t>
            </w:r>
          </w:p>
        </w:tc>
      </w:tr>
      <w:tr w:rsidR="00922478" w:rsidRPr="008F1CF6" w14:paraId="66EBEF94" w14:textId="77777777" w:rsidTr="00A736FF">
        <w:trPr>
          <w:trHeight w:val="1487"/>
        </w:trPr>
        <w:tc>
          <w:tcPr>
            <w:tcW w:w="1253" w:type="dxa"/>
          </w:tcPr>
          <w:p w14:paraId="778C8231" w14:textId="77777777" w:rsidR="00FB1C23" w:rsidRPr="008F1CF6" w:rsidRDefault="00FB1C23" w:rsidP="00A736FF">
            <w:pPr>
              <w:pStyle w:val="TableParagraph"/>
              <w:rPr>
                <w:rFonts w:ascii="Arial" w:hAnsi="Arial" w:cs="Arial"/>
                <w:b/>
                <w:i/>
                <w:sz w:val="16"/>
                <w:szCs w:val="16"/>
              </w:rPr>
            </w:pPr>
          </w:p>
          <w:p w14:paraId="646B8783" w14:textId="77777777" w:rsidR="00FB1C23" w:rsidRPr="008F1CF6" w:rsidRDefault="00FB1C23" w:rsidP="00A736FF">
            <w:pPr>
              <w:pStyle w:val="TableParagraph"/>
              <w:rPr>
                <w:rFonts w:ascii="Arial" w:hAnsi="Arial" w:cs="Arial"/>
                <w:b/>
                <w:i/>
                <w:sz w:val="16"/>
                <w:szCs w:val="16"/>
              </w:rPr>
            </w:pPr>
          </w:p>
          <w:p w14:paraId="0C3A9438" w14:textId="77777777" w:rsidR="00FB1C23" w:rsidRPr="008F1CF6" w:rsidRDefault="00FB1C23" w:rsidP="00A736FF">
            <w:pPr>
              <w:pStyle w:val="TableParagraph"/>
              <w:rPr>
                <w:rFonts w:ascii="Arial" w:hAnsi="Arial" w:cs="Arial"/>
                <w:b/>
                <w:i/>
                <w:sz w:val="16"/>
                <w:szCs w:val="16"/>
              </w:rPr>
            </w:pPr>
          </w:p>
          <w:p w14:paraId="3E54E3D6" w14:textId="77777777" w:rsidR="00FB1C23" w:rsidRPr="008F1CF6" w:rsidRDefault="00FB1C23" w:rsidP="00A736FF">
            <w:pPr>
              <w:pStyle w:val="TableParagraph"/>
              <w:spacing w:before="1"/>
              <w:rPr>
                <w:rFonts w:ascii="Arial" w:hAnsi="Arial" w:cs="Arial"/>
                <w:b/>
                <w:i/>
                <w:sz w:val="16"/>
                <w:szCs w:val="16"/>
              </w:rPr>
            </w:pPr>
          </w:p>
          <w:p w14:paraId="59B56B1F" w14:textId="77777777" w:rsidR="00FB1C23" w:rsidRPr="008F1CF6" w:rsidRDefault="00FB1C23" w:rsidP="00A736FF">
            <w:pPr>
              <w:pStyle w:val="TableParagraph"/>
              <w:spacing w:before="1"/>
              <w:ind w:left="311"/>
              <w:rPr>
                <w:rFonts w:ascii="Arial" w:hAnsi="Arial" w:cs="Arial"/>
                <w:sz w:val="16"/>
                <w:szCs w:val="16"/>
              </w:rPr>
            </w:pPr>
            <w:r w:rsidRPr="008F1CF6">
              <w:rPr>
                <w:rFonts w:ascii="Arial" w:hAnsi="Arial" w:cs="Arial"/>
                <w:sz w:val="16"/>
                <w:szCs w:val="16"/>
              </w:rPr>
              <w:t xml:space="preserve">Curatiri </w:t>
            </w:r>
          </w:p>
        </w:tc>
        <w:tc>
          <w:tcPr>
            <w:tcW w:w="1536" w:type="dxa"/>
          </w:tcPr>
          <w:p w14:paraId="1FDB710F" w14:textId="77777777" w:rsidR="00FB1C23" w:rsidRPr="008F1CF6" w:rsidRDefault="00FB1C23" w:rsidP="00A736FF">
            <w:pPr>
              <w:pStyle w:val="TableParagraph"/>
              <w:rPr>
                <w:rFonts w:ascii="Arial" w:hAnsi="Arial" w:cs="Arial"/>
                <w:b/>
                <w:i/>
                <w:sz w:val="16"/>
                <w:szCs w:val="16"/>
              </w:rPr>
            </w:pPr>
          </w:p>
          <w:p w14:paraId="408D1C66" w14:textId="77777777" w:rsidR="00FB1C23" w:rsidRPr="008F1CF6" w:rsidRDefault="00FB1C23" w:rsidP="00A736FF">
            <w:pPr>
              <w:pStyle w:val="TableParagraph"/>
              <w:rPr>
                <w:rFonts w:ascii="Arial" w:hAnsi="Arial" w:cs="Arial"/>
                <w:b/>
                <w:i/>
                <w:sz w:val="16"/>
                <w:szCs w:val="16"/>
              </w:rPr>
            </w:pPr>
          </w:p>
          <w:p w14:paraId="008747A1" w14:textId="77777777" w:rsidR="00FB1C23" w:rsidRPr="008F1CF6" w:rsidRDefault="00FB1C23" w:rsidP="00A736FF">
            <w:pPr>
              <w:pStyle w:val="TableParagraph"/>
              <w:rPr>
                <w:rFonts w:ascii="Arial" w:hAnsi="Arial" w:cs="Arial"/>
                <w:b/>
                <w:i/>
                <w:sz w:val="16"/>
                <w:szCs w:val="16"/>
              </w:rPr>
            </w:pPr>
          </w:p>
          <w:p w14:paraId="60D3A568" w14:textId="77777777" w:rsidR="00FB1C23" w:rsidRPr="008F1CF6" w:rsidRDefault="00FB1C23" w:rsidP="00A736FF">
            <w:pPr>
              <w:pStyle w:val="TableParagraph"/>
              <w:spacing w:before="1"/>
              <w:rPr>
                <w:rFonts w:ascii="Arial" w:hAnsi="Arial" w:cs="Arial"/>
                <w:b/>
                <w:i/>
                <w:sz w:val="16"/>
                <w:szCs w:val="16"/>
              </w:rPr>
            </w:pPr>
          </w:p>
          <w:p w14:paraId="327D7048" w14:textId="77777777" w:rsidR="00FB1C23" w:rsidRPr="008F1CF6" w:rsidRDefault="00FB1C23" w:rsidP="00A736FF">
            <w:pPr>
              <w:pStyle w:val="TableParagraph"/>
              <w:ind w:left="105"/>
              <w:rPr>
                <w:rFonts w:ascii="Arial" w:hAnsi="Arial" w:cs="Arial"/>
                <w:sz w:val="16"/>
                <w:szCs w:val="16"/>
              </w:rPr>
            </w:pPr>
            <w:r w:rsidRPr="008F1CF6">
              <w:rPr>
                <w:rFonts w:ascii="Arial" w:hAnsi="Arial" w:cs="Arial"/>
                <w:sz w:val="16"/>
                <w:szCs w:val="16"/>
              </w:rPr>
              <w:t>Eliminarea</w:t>
            </w:r>
          </w:p>
          <w:p w14:paraId="114955DF" w14:textId="77777777" w:rsidR="00FB1C23" w:rsidRPr="008F1CF6" w:rsidRDefault="00FB1C23" w:rsidP="00A736FF">
            <w:pPr>
              <w:pStyle w:val="TableParagraph"/>
              <w:spacing w:before="1"/>
              <w:ind w:left="105"/>
              <w:rPr>
                <w:rFonts w:ascii="Arial" w:hAnsi="Arial" w:cs="Arial"/>
                <w:sz w:val="16"/>
                <w:szCs w:val="16"/>
              </w:rPr>
            </w:pPr>
            <w:r w:rsidRPr="008F1CF6">
              <w:rPr>
                <w:rFonts w:ascii="Arial" w:hAnsi="Arial" w:cs="Arial"/>
                <w:sz w:val="16"/>
                <w:szCs w:val="16"/>
              </w:rPr>
              <w:t>vegetației</w:t>
            </w:r>
          </w:p>
        </w:tc>
        <w:tc>
          <w:tcPr>
            <w:tcW w:w="1051" w:type="dxa"/>
            <w:shd w:val="clear" w:color="auto" w:fill="FFFF00"/>
          </w:tcPr>
          <w:p w14:paraId="45700C13" w14:textId="77777777" w:rsidR="00FB1C23" w:rsidRPr="008F1CF6" w:rsidRDefault="00FB1C23" w:rsidP="00A736FF">
            <w:pPr>
              <w:pStyle w:val="TableParagraph"/>
              <w:rPr>
                <w:rFonts w:ascii="Arial" w:hAnsi="Arial" w:cs="Arial"/>
                <w:b/>
                <w:i/>
                <w:sz w:val="16"/>
                <w:szCs w:val="16"/>
              </w:rPr>
            </w:pPr>
          </w:p>
          <w:p w14:paraId="768C1A5A" w14:textId="77777777" w:rsidR="00FB1C23" w:rsidRPr="008F1CF6" w:rsidRDefault="00FB1C23" w:rsidP="00A736FF">
            <w:pPr>
              <w:pStyle w:val="TableParagraph"/>
              <w:rPr>
                <w:rFonts w:ascii="Arial" w:hAnsi="Arial" w:cs="Arial"/>
                <w:b/>
                <w:i/>
                <w:sz w:val="16"/>
                <w:szCs w:val="16"/>
              </w:rPr>
            </w:pPr>
          </w:p>
          <w:p w14:paraId="77DBECA6" w14:textId="77777777" w:rsidR="00FB1C23" w:rsidRPr="008F1CF6" w:rsidRDefault="00FB1C23" w:rsidP="00A736FF">
            <w:pPr>
              <w:pStyle w:val="TableParagraph"/>
              <w:spacing w:before="1"/>
              <w:rPr>
                <w:rFonts w:ascii="Arial" w:hAnsi="Arial" w:cs="Arial"/>
                <w:b/>
                <w:i/>
                <w:sz w:val="16"/>
                <w:szCs w:val="16"/>
              </w:rPr>
            </w:pPr>
          </w:p>
          <w:p w14:paraId="4B12832E" w14:textId="77777777" w:rsidR="00FB1C23" w:rsidRPr="008F1CF6" w:rsidRDefault="00FB1C23" w:rsidP="00A736FF">
            <w:pPr>
              <w:pStyle w:val="TableParagraph"/>
              <w:ind w:left="110" w:right="78"/>
              <w:rPr>
                <w:rFonts w:ascii="Arial" w:hAnsi="Arial" w:cs="Arial"/>
                <w:sz w:val="16"/>
                <w:szCs w:val="16"/>
              </w:rPr>
            </w:pPr>
            <w:r w:rsidRPr="008F1CF6">
              <w:rPr>
                <w:rFonts w:ascii="Arial" w:hAnsi="Arial" w:cs="Arial"/>
                <w:sz w:val="16"/>
                <w:szCs w:val="16"/>
              </w:rPr>
              <w:t>Perturbare</w:t>
            </w:r>
            <w:r w:rsidRPr="008F1CF6">
              <w:rPr>
                <w:rFonts w:ascii="Arial" w:hAnsi="Arial" w:cs="Arial"/>
                <w:spacing w:val="-47"/>
                <w:sz w:val="16"/>
                <w:szCs w:val="16"/>
              </w:rPr>
              <w:t xml:space="preserve"> </w:t>
            </w:r>
            <w:r w:rsidRPr="008F1CF6">
              <w:rPr>
                <w:rFonts w:ascii="Arial" w:hAnsi="Arial" w:cs="Arial"/>
                <w:sz w:val="16"/>
                <w:szCs w:val="16"/>
              </w:rPr>
              <w:t>activitate</w:t>
            </w:r>
            <w:r w:rsidRPr="008F1CF6">
              <w:rPr>
                <w:rFonts w:ascii="Arial" w:hAnsi="Arial" w:cs="Arial"/>
                <w:spacing w:val="1"/>
                <w:sz w:val="16"/>
                <w:szCs w:val="16"/>
              </w:rPr>
              <w:t xml:space="preserve"> </w:t>
            </w:r>
            <w:r w:rsidRPr="008F1CF6">
              <w:rPr>
                <w:rFonts w:ascii="Arial" w:hAnsi="Arial" w:cs="Arial"/>
                <w:sz w:val="16"/>
                <w:szCs w:val="16"/>
              </w:rPr>
              <w:t>specii</w:t>
            </w:r>
          </w:p>
        </w:tc>
        <w:tc>
          <w:tcPr>
            <w:tcW w:w="1070" w:type="dxa"/>
            <w:shd w:val="clear" w:color="auto" w:fill="00AFF0"/>
          </w:tcPr>
          <w:p w14:paraId="203F64B0" w14:textId="77777777" w:rsidR="00FB1C23" w:rsidRPr="008F1CF6" w:rsidRDefault="00FB1C23" w:rsidP="00A736FF">
            <w:pPr>
              <w:pStyle w:val="TableParagraph"/>
              <w:rPr>
                <w:rFonts w:ascii="Arial" w:hAnsi="Arial" w:cs="Arial"/>
                <w:b/>
                <w:i/>
                <w:sz w:val="16"/>
                <w:szCs w:val="16"/>
              </w:rPr>
            </w:pPr>
          </w:p>
          <w:p w14:paraId="3B0679C5" w14:textId="77777777" w:rsidR="00FB1C23" w:rsidRPr="008F1CF6" w:rsidRDefault="00FB1C23" w:rsidP="00A736FF">
            <w:pPr>
              <w:pStyle w:val="TableParagraph"/>
              <w:spacing w:before="1"/>
              <w:rPr>
                <w:rFonts w:ascii="Arial" w:hAnsi="Arial" w:cs="Arial"/>
                <w:b/>
                <w:i/>
                <w:sz w:val="16"/>
                <w:szCs w:val="16"/>
              </w:rPr>
            </w:pPr>
          </w:p>
          <w:p w14:paraId="027A5F80" w14:textId="77777777" w:rsidR="00FB1C23" w:rsidRPr="008F1CF6" w:rsidRDefault="00FB1C23" w:rsidP="00A736FF">
            <w:pPr>
              <w:pStyle w:val="TableParagraph"/>
              <w:ind w:left="135" w:right="128"/>
              <w:rPr>
                <w:rFonts w:ascii="Arial" w:hAnsi="Arial" w:cs="Arial"/>
                <w:sz w:val="16"/>
                <w:szCs w:val="16"/>
              </w:rPr>
            </w:pPr>
            <w:r w:rsidRPr="008F1CF6">
              <w:rPr>
                <w:rFonts w:ascii="Arial" w:hAnsi="Arial" w:cs="Arial"/>
                <w:sz w:val="16"/>
                <w:szCs w:val="16"/>
              </w:rPr>
              <w:t>Oferă</w:t>
            </w:r>
            <w:r w:rsidRPr="008F1CF6">
              <w:rPr>
                <w:rFonts w:ascii="Arial" w:hAnsi="Arial" w:cs="Arial"/>
                <w:spacing w:val="1"/>
                <w:sz w:val="16"/>
                <w:szCs w:val="16"/>
              </w:rPr>
              <w:t xml:space="preserve"> </w:t>
            </w:r>
            <w:r w:rsidRPr="008F1CF6">
              <w:rPr>
                <w:rFonts w:ascii="Arial" w:hAnsi="Arial" w:cs="Arial"/>
                <w:sz w:val="16"/>
                <w:szCs w:val="16"/>
              </w:rPr>
              <w:t>adăpost și</w:t>
            </w:r>
            <w:r w:rsidRPr="008F1CF6">
              <w:rPr>
                <w:rFonts w:ascii="Arial" w:hAnsi="Arial" w:cs="Arial"/>
                <w:spacing w:val="-48"/>
                <w:sz w:val="16"/>
                <w:szCs w:val="16"/>
              </w:rPr>
              <w:t xml:space="preserve"> </w:t>
            </w:r>
            <w:r w:rsidRPr="008F1CF6">
              <w:rPr>
                <w:rFonts w:ascii="Arial" w:hAnsi="Arial" w:cs="Arial"/>
                <w:sz w:val="16"/>
                <w:szCs w:val="16"/>
              </w:rPr>
              <w:t>hrană</w:t>
            </w:r>
            <w:r w:rsidRPr="008F1CF6">
              <w:rPr>
                <w:rFonts w:ascii="Arial" w:hAnsi="Arial" w:cs="Arial"/>
                <w:spacing w:val="1"/>
                <w:sz w:val="16"/>
                <w:szCs w:val="16"/>
              </w:rPr>
              <w:t xml:space="preserve"> </w:t>
            </w:r>
            <w:r w:rsidRPr="008F1CF6">
              <w:rPr>
                <w:rFonts w:ascii="Arial" w:hAnsi="Arial" w:cs="Arial"/>
                <w:sz w:val="16"/>
                <w:szCs w:val="16"/>
              </w:rPr>
              <w:t>speciilor</w:t>
            </w:r>
            <w:r w:rsidRPr="008F1CF6">
              <w:rPr>
                <w:rFonts w:ascii="Arial" w:hAnsi="Arial" w:cs="Arial"/>
                <w:spacing w:val="1"/>
                <w:sz w:val="16"/>
                <w:szCs w:val="16"/>
              </w:rPr>
              <w:t xml:space="preserve"> </w:t>
            </w:r>
            <w:r w:rsidRPr="008F1CF6">
              <w:rPr>
                <w:rFonts w:ascii="Arial" w:hAnsi="Arial" w:cs="Arial"/>
                <w:sz w:val="16"/>
                <w:szCs w:val="16"/>
              </w:rPr>
              <w:t>pradă</w:t>
            </w:r>
          </w:p>
        </w:tc>
        <w:tc>
          <w:tcPr>
            <w:tcW w:w="1017" w:type="dxa"/>
            <w:shd w:val="clear" w:color="auto" w:fill="FFFF00"/>
          </w:tcPr>
          <w:p w14:paraId="2BAE5850" w14:textId="77777777" w:rsidR="00FB1C23" w:rsidRPr="008F1CF6" w:rsidRDefault="00FB1C23" w:rsidP="00A736FF">
            <w:pPr>
              <w:pStyle w:val="TableParagraph"/>
              <w:rPr>
                <w:rFonts w:ascii="Arial" w:hAnsi="Arial" w:cs="Arial"/>
                <w:b/>
                <w:i/>
                <w:sz w:val="16"/>
                <w:szCs w:val="16"/>
              </w:rPr>
            </w:pPr>
          </w:p>
          <w:p w14:paraId="5A7ED259" w14:textId="77777777" w:rsidR="00FB1C23" w:rsidRPr="008F1CF6" w:rsidRDefault="00FB1C23" w:rsidP="00A736FF">
            <w:pPr>
              <w:pStyle w:val="TableParagraph"/>
              <w:rPr>
                <w:rFonts w:ascii="Arial" w:hAnsi="Arial" w:cs="Arial"/>
                <w:b/>
                <w:i/>
                <w:sz w:val="16"/>
                <w:szCs w:val="16"/>
              </w:rPr>
            </w:pPr>
          </w:p>
          <w:p w14:paraId="4E5896A5" w14:textId="77777777" w:rsidR="00FB1C23" w:rsidRPr="008F1CF6" w:rsidRDefault="00FB1C23" w:rsidP="00A736FF">
            <w:pPr>
              <w:pStyle w:val="TableParagraph"/>
              <w:rPr>
                <w:rFonts w:ascii="Arial" w:hAnsi="Arial" w:cs="Arial"/>
                <w:b/>
                <w:i/>
                <w:sz w:val="16"/>
                <w:szCs w:val="16"/>
              </w:rPr>
            </w:pPr>
          </w:p>
          <w:p w14:paraId="37980A83" w14:textId="77777777" w:rsidR="00FB1C23" w:rsidRPr="008F1CF6" w:rsidRDefault="00FB1C23" w:rsidP="00A736FF">
            <w:pPr>
              <w:pStyle w:val="TableParagraph"/>
              <w:spacing w:before="1"/>
              <w:rPr>
                <w:rFonts w:ascii="Arial" w:hAnsi="Arial" w:cs="Arial"/>
                <w:b/>
                <w:i/>
                <w:sz w:val="16"/>
                <w:szCs w:val="16"/>
              </w:rPr>
            </w:pPr>
          </w:p>
          <w:p w14:paraId="5ED823DF" w14:textId="77777777" w:rsidR="00FB1C23" w:rsidRPr="008F1CF6" w:rsidRDefault="00FB1C23" w:rsidP="00A736FF">
            <w:pPr>
              <w:pStyle w:val="TableParagraph"/>
              <w:ind w:left="237" w:right="152" w:hanging="58"/>
              <w:rPr>
                <w:rFonts w:ascii="Arial" w:hAnsi="Arial" w:cs="Arial"/>
                <w:sz w:val="16"/>
                <w:szCs w:val="16"/>
              </w:rPr>
            </w:pPr>
            <w:r w:rsidRPr="008F1CF6">
              <w:rPr>
                <w:rFonts w:ascii="Arial" w:hAnsi="Arial" w:cs="Arial"/>
                <w:sz w:val="16"/>
                <w:szCs w:val="16"/>
              </w:rPr>
              <w:t>Alterare</w:t>
            </w:r>
            <w:r w:rsidRPr="008F1CF6">
              <w:rPr>
                <w:rFonts w:ascii="Arial" w:hAnsi="Arial" w:cs="Arial"/>
                <w:spacing w:val="-48"/>
                <w:sz w:val="16"/>
                <w:szCs w:val="16"/>
              </w:rPr>
              <w:t xml:space="preserve"> </w:t>
            </w:r>
            <w:r w:rsidRPr="008F1CF6">
              <w:rPr>
                <w:rFonts w:ascii="Arial" w:hAnsi="Arial" w:cs="Arial"/>
                <w:sz w:val="16"/>
                <w:szCs w:val="16"/>
              </w:rPr>
              <w:t>habitat</w:t>
            </w:r>
          </w:p>
        </w:tc>
        <w:tc>
          <w:tcPr>
            <w:tcW w:w="993" w:type="dxa"/>
          </w:tcPr>
          <w:p w14:paraId="24E50B83" w14:textId="77777777" w:rsidR="00FB1C23" w:rsidRPr="008F1CF6" w:rsidRDefault="00FB1C23" w:rsidP="00A736FF">
            <w:pPr>
              <w:pStyle w:val="TableParagraph"/>
              <w:rPr>
                <w:rFonts w:ascii="Arial" w:hAnsi="Arial" w:cs="Arial"/>
                <w:b/>
                <w:i/>
                <w:sz w:val="16"/>
                <w:szCs w:val="16"/>
              </w:rPr>
            </w:pPr>
          </w:p>
          <w:p w14:paraId="01F770D8" w14:textId="77777777" w:rsidR="00FB1C23" w:rsidRPr="008F1CF6" w:rsidRDefault="00FB1C23" w:rsidP="00A736FF">
            <w:pPr>
              <w:pStyle w:val="TableParagraph"/>
              <w:rPr>
                <w:rFonts w:ascii="Arial" w:hAnsi="Arial" w:cs="Arial"/>
                <w:b/>
                <w:i/>
                <w:sz w:val="16"/>
                <w:szCs w:val="16"/>
              </w:rPr>
            </w:pPr>
          </w:p>
          <w:p w14:paraId="0CB0B031" w14:textId="77777777" w:rsidR="00FB1C23" w:rsidRPr="008F1CF6" w:rsidRDefault="00FB1C23" w:rsidP="00A736FF">
            <w:pPr>
              <w:pStyle w:val="TableParagraph"/>
              <w:rPr>
                <w:rFonts w:ascii="Arial" w:hAnsi="Arial" w:cs="Arial"/>
                <w:b/>
                <w:i/>
                <w:sz w:val="16"/>
                <w:szCs w:val="16"/>
              </w:rPr>
            </w:pPr>
          </w:p>
          <w:p w14:paraId="7163F13C" w14:textId="77777777" w:rsidR="00FB1C23" w:rsidRPr="008F1CF6" w:rsidRDefault="00FB1C23" w:rsidP="00A736FF">
            <w:pPr>
              <w:pStyle w:val="TableParagraph"/>
              <w:spacing w:before="1"/>
              <w:rPr>
                <w:rFonts w:ascii="Arial" w:hAnsi="Arial" w:cs="Arial"/>
                <w:b/>
                <w:i/>
                <w:sz w:val="16"/>
                <w:szCs w:val="16"/>
              </w:rPr>
            </w:pPr>
          </w:p>
          <w:p w14:paraId="222A8CCA" w14:textId="77777777" w:rsidR="00FB1C23" w:rsidRPr="008F1CF6" w:rsidRDefault="00FB1C23" w:rsidP="00A736FF">
            <w:pPr>
              <w:pStyle w:val="TableParagraph"/>
              <w:spacing w:before="1"/>
              <w:ind w:right="269"/>
              <w:jc w:val="right"/>
              <w:rPr>
                <w:rFonts w:ascii="Arial" w:hAnsi="Arial" w:cs="Arial"/>
                <w:sz w:val="16"/>
                <w:szCs w:val="16"/>
              </w:rPr>
            </w:pPr>
            <w:r w:rsidRPr="008F1CF6">
              <w:rPr>
                <w:rFonts w:ascii="Arial" w:hAnsi="Arial" w:cs="Arial"/>
                <w:sz w:val="16"/>
                <w:szCs w:val="16"/>
              </w:rPr>
              <w:t>Scurt</w:t>
            </w:r>
          </w:p>
        </w:tc>
        <w:tc>
          <w:tcPr>
            <w:tcW w:w="1070" w:type="dxa"/>
          </w:tcPr>
          <w:p w14:paraId="5567F1A1" w14:textId="77777777" w:rsidR="00FB1C23" w:rsidRPr="008F1CF6" w:rsidRDefault="00FB1C23" w:rsidP="00A736FF">
            <w:pPr>
              <w:pStyle w:val="TableParagraph"/>
              <w:rPr>
                <w:rFonts w:ascii="Arial" w:hAnsi="Arial" w:cs="Arial"/>
                <w:b/>
                <w:i/>
                <w:sz w:val="16"/>
                <w:szCs w:val="16"/>
              </w:rPr>
            </w:pPr>
          </w:p>
          <w:p w14:paraId="0FAD9BF0" w14:textId="77777777" w:rsidR="00FB1C23" w:rsidRPr="008F1CF6" w:rsidRDefault="00FB1C23" w:rsidP="00A736FF">
            <w:pPr>
              <w:pStyle w:val="TableParagraph"/>
              <w:rPr>
                <w:rFonts w:ascii="Arial" w:hAnsi="Arial" w:cs="Arial"/>
                <w:b/>
                <w:i/>
                <w:sz w:val="16"/>
                <w:szCs w:val="16"/>
              </w:rPr>
            </w:pPr>
          </w:p>
          <w:p w14:paraId="1243EFA0" w14:textId="77777777" w:rsidR="00FB1C23" w:rsidRPr="008F1CF6" w:rsidRDefault="00FB1C23" w:rsidP="00A736FF">
            <w:pPr>
              <w:pStyle w:val="TableParagraph"/>
              <w:spacing w:before="1"/>
              <w:rPr>
                <w:rFonts w:ascii="Arial" w:hAnsi="Arial" w:cs="Arial"/>
                <w:b/>
                <w:i/>
                <w:sz w:val="16"/>
                <w:szCs w:val="16"/>
              </w:rPr>
            </w:pPr>
          </w:p>
          <w:p w14:paraId="534C91C2" w14:textId="77777777" w:rsidR="00FB1C23" w:rsidRPr="008F1CF6" w:rsidRDefault="00FB1C23" w:rsidP="00A736FF">
            <w:pPr>
              <w:pStyle w:val="TableParagraph"/>
              <w:ind w:left="109" w:right="91" w:firstLine="43"/>
              <w:jc w:val="both"/>
              <w:rPr>
                <w:rFonts w:ascii="Arial" w:hAnsi="Arial" w:cs="Arial"/>
                <w:sz w:val="16"/>
                <w:szCs w:val="16"/>
              </w:rPr>
            </w:pPr>
            <w:r w:rsidRPr="008F1CF6">
              <w:rPr>
                <w:rFonts w:ascii="Arial" w:hAnsi="Arial" w:cs="Arial"/>
                <w:sz w:val="16"/>
                <w:szCs w:val="16"/>
              </w:rPr>
              <w:t>Suprafața</w:t>
            </w:r>
            <w:r w:rsidRPr="008F1CF6">
              <w:rPr>
                <w:rFonts w:ascii="Arial" w:hAnsi="Arial" w:cs="Arial"/>
                <w:spacing w:val="1"/>
                <w:sz w:val="16"/>
                <w:szCs w:val="16"/>
              </w:rPr>
              <w:t xml:space="preserve"> </w:t>
            </w:r>
            <w:r w:rsidRPr="008F1CF6">
              <w:rPr>
                <w:rFonts w:ascii="Arial" w:hAnsi="Arial" w:cs="Arial"/>
                <w:sz w:val="16"/>
                <w:szCs w:val="16"/>
              </w:rPr>
              <w:t>habitatului</w:t>
            </w:r>
            <w:r w:rsidRPr="008F1CF6">
              <w:rPr>
                <w:rFonts w:ascii="Arial" w:hAnsi="Arial" w:cs="Arial"/>
                <w:spacing w:val="-48"/>
                <w:sz w:val="16"/>
                <w:szCs w:val="16"/>
              </w:rPr>
              <w:t xml:space="preserve"> </w:t>
            </w:r>
            <w:r w:rsidRPr="008F1CF6">
              <w:rPr>
                <w:rFonts w:ascii="Arial" w:hAnsi="Arial" w:cs="Arial"/>
                <w:sz w:val="16"/>
                <w:szCs w:val="16"/>
              </w:rPr>
              <w:t>favorabil</w:t>
            </w:r>
          </w:p>
        </w:tc>
        <w:tc>
          <w:tcPr>
            <w:tcW w:w="1204" w:type="dxa"/>
          </w:tcPr>
          <w:p w14:paraId="3B80A801" w14:textId="77777777" w:rsidR="00FB1C23" w:rsidRPr="008F1CF6" w:rsidRDefault="00FB1C23" w:rsidP="00A736FF">
            <w:pPr>
              <w:pStyle w:val="TableParagraph"/>
              <w:rPr>
                <w:rFonts w:ascii="Arial" w:hAnsi="Arial" w:cs="Arial"/>
                <w:b/>
                <w:i/>
                <w:sz w:val="16"/>
                <w:szCs w:val="16"/>
              </w:rPr>
            </w:pPr>
          </w:p>
          <w:p w14:paraId="51B9F0C0" w14:textId="77777777" w:rsidR="00FB1C23" w:rsidRPr="008F1CF6" w:rsidRDefault="00FB1C23" w:rsidP="00A736FF">
            <w:pPr>
              <w:pStyle w:val="TableParagraph"/>
              <w:rPr>
                <w:rFonts w:ascii="Arial" w:hAnsi="Arial" w:cs="Arial"/>
                <w:b/>
                <w:i/>
                <w:sz w:val="16"/>
                <w:szCs w:val="16"/>
              </w:rPr>
            </w:pPr>
          </w:p>
          <w:p w14:paraId="6555CD0A" w14:textId="77777777" w:rsidR="00FB1C23" w:rsidRPr="008F1CF6" w:rsidRDefault="00FB1C23" w:rsidP="00A736FF">
            <w:pPr>
              <w:pStyle w:val="TableParagraph"/>
              <w:rPr>
                <w:rFonts w:ascii="Arial" w:hAnsi="Arial" w:cs="Arial"/>
                <w:b/>
                <w:i/>
                <w:sz w:val="16"/>
                <w:szCs w:val="16"/>
              </w:rPr>
            </w:pPr>
          </w:p>
          <w:p w14:paraId="27A7E9ED" w14:textId="77777777" w:rsidR="00FB1C23" w:rsidRPr="008F1CF6" w:rsidRDefault="00FB1C23" w:rsidP="00A736FF">
            <w:pPr>
              <w:pStyle w:val="TableParagraph"/>
              <w:spacing w:before="1"/>
              <w:rPr>
                <w:rFonts w:ascii="Arial" w:hAnsi="Arial" w:cs="Arial"/>
                <w:b/>
                <w:i/>
                <w:sz w:val="16"/>
                <w:szCs w:val="16"/>
              </w:rPr>
            </w:pPr>
          </w:p>
          <w:p w14:paraId="6FC5F526" w14:textId="77777777" w:rsidR="00FB1C23" w:rsidRPr="008F1CF6" w:rsidRDefault="00FB1C23" w:rsidP="00A736FF">
            <w:pPr>
              <w:pStyle w:val="TableParagraph"/>
              <w:spacing w:before="1"/>
              <w:ind w:left="333" w:right="303"/>
              <w:rPr>
                <w:rFonts w:ascii="Arial" w:hAnsi="Arial" w:cs="Arial"/>
                <w:sz w:val="16"/>
                <w:szCs w:val="16"/>
              </w:rPr>
            </w:pPr>
            <w:r w:rsidRPr="008F1CF6">
              <w:rPr>
                <w:rFonts w:ascii="Arial" w:hAnsi="Arial" w:cs="Arial"/>
                <w:sz w:val="16"/>
                <w:szCs w:val="16"/>
              </w:rPr>
              <w:t>0%-(0.8HA)</w:t>
            </w:r>
          </w:p>
        </w:tc>
        <w:tc>
          <w:tcPr>
            <w:tcW w:w="1161" w:type="dxa"/>
          </w:tcPr>
          <w:p w14:paraId="185A9AA8" w14:textId="77777777" w:rsidR="00FB1C23" w:rsidRPr="008F1CF6" w:rsidRDefault="00FB1C23" w:rsidP="00A736FF">
            <w:pPr>
              <w:pStyle w:val="TableParagraph"/>
              <w:spacing w:before="138"/>
              <w:ind w:left="159" w:right="132"/>
              <w:rPr>
                <w:rFonts w:ascii="Arial" w:hAnsi="Arial" w:cs="Arial"/>
                <w:sz w:val="16"/>
                <w:szCs w:val="16"/>
              </w:rPr>
            </w:pPr>
            <w:r w:rsidRPr="008F1CF6">
              <w:rPr>
                <w:rFonts w:ascii="Arial" w:hAnsi="Arial" w:cs="Arial"/>
                <w:sz w:val="16"/>
                <w:szCs w:val="16"/>
              </w:rPr>
              <w:t>Procentul</w:t>
            </w:r>
            <w:r w:rsidRPr="008F1CF6">
              <w:rPr>
                <w:rFonts w:ascii="Arial" w:hAnsi="Arial" w:cs="Arial"/>
                <w:spacing w:val="1"/>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suprafața</w:t>
            </w:r>
            <w:r w:rsidRPr="008F1CF6">
              <w:rPr>
                <w:rFonts w:ascii="Arial" w:hAnsi="Arial" w:cs="Arial"/>
                <w:spacing w:val="1"/>
                <w:sz w:val="16"/>
                <w:szCs w:val="16"/>
              </w:rPr>
              <w:t xml:space="preserve"> </w:t>
            </w:r>
            <w:r w:rsidRPr="008F1CF6">
              <w:rPr>
                <w:rFonts w:ascii="Arial" w:hAnsi="Arial" w:cs="Arial"/>
                <w:sz w:val="16"/>
                <w:szCs w:val="16"/>
              </w:rPr>
              <w:t>totală a</w:t>
            </w:r>
            <w:r w:rsidRPr="008F1CF6">
              <w:rPr>
                <w:rFonts w:ascii="Arial" w:hAnsi="Arial" w:cs="Arial"/>
                <w:spacing w:val="1"/>
                <w:sz w:val="16"/>
                <w:szCs w:val="16"/>
              </w:rPr>
              <w:t xml:space="preserve"> </w:t>
            </w:r>
            <w:r w:rsidRPr="008F1CF6">
              <w:rPr>
                <w:rFonts w:ascii="Arial" w:hAnsi="Arial" w:cs="Arial"/>
                <w:sz w:val="16"/>
                <w:szCs w:val="16"/>
              </w:rPr>
              <w:t>habitatului</w:t>
            </w:r>
            <w:r w:rsidRPr="008F1CF6">
              <w:rPr>
                <w:rFonts w:ascii="Arial" w:hAnsi="Arial" w:cs="Arial"/>
                <w:spacing w:val="-47"/>
                <w:sz w:val="16"/>
                <w:szCs w:val="16"/>
              </w:rPr>
              <w:t xml:space="preserve"> </w:t>
            </w:r>
            <w:r w:rsidRPr="008F1CF6">
              <w:rPr>
                <w:rFonts w:ascii="Arial" w:hAnsi="Arial" w:cs="Arial"/>
                <w:sz w:val="16"/>
                <w:szCs w:val="16"/>
              </w:rPr>
              <w:t>favorabil</w:t>
            </w:r>
            <w:r w:rsidRPr="008F1CF6">
              <w:rPr>
                <w:rFonts w:ascii="Arial" w:hAnsi="Arial" w:cs="Arial"/>
                <w:spacing w:val="1"/>
                <w:sz w:val="16"/>
                <w:szCs w:val="16"/>
              </w:rPr>
              <w:t xml:space="preserve"> </w:t>
            </w:r>
            <w:r w:rsidRPr="008F1CF6">
              <w:rPr>
                <w:rFonts w:ascii="Arial" w:hAnsi="Arial" w:cs="Arial"/>
                <w:sz w:val="16"/>
                <w:szCs w:val="16"/>
              </w:rPr>
              <w:t>afectată</w:t>
            </w:r>
          </w:p>
        </w:tc>
      </w:tr>
      <w:tr w:rsidR="00922478" w:rsidRPr="008F1CF6" w14:paraId="04B20F0C" w14:textId="77777777" w:rsidTr="00A736FF">
        <w:trPr>
          <w:trHeight w:val="1487"/>
        </w:trPr>
        <w:tc>
          <w:tcPr>
            <w:tcW w:w="1253" w:type="dxa"/>
          </w:tcPr>
          <w:p w14:paraId="0452E4B9" w14:textId="77777777" w:rsidR="00FB1C23" w:rsidRPr="008F1CF6" w:rsidRDefault="00FB1C23" w:rsidP="00A736FF">
            <w:pPr>
              <w:pStyle w:val="TableParagraph"/>
              <w:rPr>
                <w:rFonts w:ascii="Arial" w:hAnsi="Arial" w:cs="Arial"/>
                <w:b/>
                <w:i/>
                <w:sz w:val="16"/>
                <w:szCs w:val="16"/>
              </w:rPr>
            </w:pPr>
          </w:p>
          <w:p w14:paraId="7B1D4C85" w14:textId="77777777" w:rsidR="00FB1C23" w:rsidRPr="008F1CF6" w:rsidRDefault="00FB1C23" w:rsidP="00A736FF">
            <w:pPr>
              <w:pStyle w:val="TableParagraph"/>
              <w:rPr>
                <w:rFonts w:ascii="Arial" w:hAnsi="Arial" w:cs="Arial"/>
                <w:b/>
                <w:i/>
                <w:sz w:val="16"/>
                <w:szCs w:val="16"/>
              </w:rPr>
            </w:pPr>
          </w:p>
          <w:p w14:paraId="2E0D76D0" w14:textId="77777777" w:rsidR="00FB1C23" w:rsidRPr="008F1CF6" w:rsidRDefault="00FB1C23" w:rsidP="00A736FF">
            <w:pPr>
              <w:pStyle w:val="TableParagraph"/>
              <w:rPr>
                <w:rFonts w:ascii="Arial" w:hAnsi="Arial" w:cs="Arial"/>
                <w:b/>
                <w:i/>
                <w:sz w:val="16"/>
                <w:szCs w:val="16"/>
              </w:rPr>
            </w:pPr>
          </w:p>
          <w:p w14:paraId="5593E400" w14:textId="77777777" w:rsidR="00FB1C23" w:rsidRPr="008F1CF6" w:rsidRDefault="00FB1C23" w:rsidP="00A736FF">
            <w:pPr>
              <w:pStyle w:val="TableParagraph"/>
              <w:spacing w:before="1"/>
              <w:rPr>
                <w:rFonts w:ascii="Arial" w:hAnsi="Arial" w:cs="Arial"/>
                <w:b/>
                <w:i/>
                <w:sz w:val="16"/>
                <w:szCs w:val="16"/>
              </w:rPr>
            </w:pPr>
          </w:p>
          <w:p w14:paraId="259EB70F" w14:textId="77777777" w:rsidR="00FB1C23" w:rsidRPr="008F1CF6" w:rsidRDefault="00FB1C23" w:rsidP="00A736FF">
            <w:pPr>
              <w:pStyle w:val="TableParagraph"/>
              <w:spacing w:before="1"/>
              <w:ind w:left="311"/>
              <w:rPr>
                <w:rFonts w:ascii="Arial" w:hAnsi="Arial" w:cs="Arial"/>
                <w:sz w:val="16"/>
                <w:szCs w:val="16"/>
              </w:rPr>
            </w:pPr>
            <w:r w:rsidRPr="008F1CF6">
              <w:rPr>
                <w:rFonts w:ascii="Arial" w:hAnsi="Arial" w:cs="Arial"/>
                <w:sz w:val="16"/>
                <w:szCs w:val="16"/>
              </w:rPr>
              <w:t>Rărituri</w:t>
            </w:r>
          </w:p>
        </w:tc>
        <w:tc>
          <w:tcPr>
            <w:tcW w:w="1536" w:type="dxa"/>
          </w:tcPr>
          <w:p w14:paraId="54E172DF" w14:textId="77777777" w:rsidR="00FB1C23" w:rsidRPr="008F1CF6" w:rsidRDefault="00FB1C23" w:rsidP="00A736FF">
            <w:pPr>
              <w:pStyle w:val="TableParagraph"/>
              <w:rPr>
                <w:rFonts w:ascii="Arial" w:hAnsi="Arial" w:cs="Arial"/>
                <w:b/>
                <w:i/>
                <w:sz w:val="16"/>
                <w:szCs w:val="16"/>
              </w:rPr>
            </w:pPr>
          </w:p>
          <w:p w14:paraId="6800A63B" w14:textId="77777777" w:rsidR="00FB1C23" w:rsidRPr="008F1CF6" w:rsidRDefault="00FB1C23" w:rsidP="00A736FF">
            <w:pPr>
              <w:pStyle w:val="TableParagraph"/>
              <w:rPr>
                <w:rFonts w:ascii="Arial" w:hAnsi="Arial" w:cs="Arial"/>
                <w:b/>
                <w:i/>
                <w:sz w:val="16"/>
                <w:szCs w:val="16"/>
              </w:rPr>
            </w:pPr>
          </w:p>
          <w:p w14:paraId="7BF621BC" w14:textId="77777777" w:rsidR="00FB1C23" w:rsidRPr="008F1CF6" w:rsidRDefault="00FB1C23" w:rsidP="00A736FF">
            <w:pPr>
              <w:pStyle w:val="TableParagraph"/>
              <w:rPr>
                <w:rFonts w:ascii="Arial" w:hAnsi="Arial" w:cs="Arial"/>
                <w:b/>
                <w:i/>
                <w:sz w:val="16"/>
                <w:szCs w:val="16"/>
              </w:rPr>
            </w:pPr>
          </w:p>
          <w:p w14:paraId="2C79369D" w14:textId="77777777" w:rsidR="00FB1C23" w:rsidRPr="008F1CF6" w:rsidRDefault="00FB1C23" w:rsidP="00A736FF">
            <w:pPr>
              <w:pStyle w:val="TableParagraph"/>
              <w:spacing w:before="1"/>
              <w:rPr>
                <w:rFonts w:ascii="Arial" w:hAnsi="Arial" w:cs="Arial"/>
                <w:b/>
                <w:i/>
                <w:sz w:val="16"/>
                <w:szCs w:val="16"/>
              </w:rPr>
            </w:pPr>
          </w:p>
          <w:p w14:paraId="4130EEB1" w14:textId="77777777" w:rsidR="00FB1C23" w:rsidRPr="008F1CF6" w:rsidRDefault="00FB1C23" w:rsidP="00A736FF">
            <w:pPr>
              <w:pStyle w:val="TableParagraph"/>
              <w:ind w:left="105"/>
              <w:rPr>
                <w:rFonts w:ascii="Arial" w:hAnsi="Arial" w:cs="Arial"/>
                <w:sz w:val="16"/>
                <w:szCs w:val="16"/>
              </w:rPr>
            </w:pPr>
            <w:r w:rsidRPr="008F1CF6">
              <w:rPr>
                <w:rFonts w:ascii="Arial" w:hAnsi="Arial" w:cs="Arial"/>
                <w:sz w:val="16"/>
                <w:szCs w:val="16"/>
              </w:rPr>
              <w:t>Eliminarea</w:t>
            </w:r>
          </w:p>
          <w:p w14:paraId="0D41C4FC" w14:textId="77777777" w:rsidR="00FB1C23" w:rsidRPr="008F1CF6" w:rsidRDefault="00FB1C23" w:rsidP="00A736FF">
            <w:pPr>
              <w:pStyle w:val="TableParagraph"/>
              <w:spacing w:before="1"/>
              <w:ind w:left="105"/>
              <w:rPr>
                <w:rFonts w:ascii="Arial" w:hAnsi="Arial" w:cs="Arial"/>
                <w:sz w:val="16"/>
                <w:szCs w:val="16"/>
              </w:rPr>
            </w:pPr>
            <w:r w:rsidRPr="008F1CF6">
              <w:rPr>
                <w:rFonts w:ascii="Arial" w:hAnsi="Arial" w:cs="Arial"/>
                <w:sz w:val="16"/>
                <w:szCs w:val="16"/>
              </w:rPr>
              <w:t>vegetației</w:t>
            </w:r>
          </w:p>
        </w:tc>
        <w:tc>
          <w:tcPr>
            <w:tcW w:w="1051" w:type="dxa"/>
            <w:shd w:val="clear" w:color="auto" w:fill="FFFF00"/>
          </w:tcPr>
          <w:p w14:paraId="2F2EB25E" w14:textId="77777777" w:rsidR="00FB1C23" w:rsidRPr="008F1CF6" w:rsidRDefault="00FB1C23" w:rsidP="00A736FF">
            <w:pPr>
              <w:pStyle w:val="TableParagraph"/>
              <w:rPr>
                <w:rFonts w:ascii="Arial" w:hAnsi="Arial" w:cs="Arial"/>
                <w:b/>
                <w:i/>
                <w:sz w:val="16"/>
                <w:szCs w:val="16"/>
              </w:rPr>
            </w:pPr>
          </w:p>
          <w:p w14:paraId="2D7D8A2E" w14:textId="77777777" w:rsidR="00FB1C23" w:rsidRPr="008F1CF6" w:rsidRDefault="00FB1C23" w:rsidP="00A736FF">
            <w:pPr>
              <w:pStyle w:val="TableParagraph"/>
              <w:rPr>
                <w:rFonts w:ascii="Arial" w:hAnsi="Arial" w:cs="Arial"/>
                <w:b/>
                <w:i/>
                <w:sz w:val="16"/>
                <w:szCs w:val="16"/>
              </w:rPr>
            </w:pPr>
          </w:p>
          <w:p w14:paraId="442ACBDF" w14:textId="77777777" w:rsidR="00FB1C23" w:rsidRPr="008F1CF6" w:rsidRDefault="00FB1C23" w:rsidP="00A736FF">
            <w:pPr>
              <w:pStyle w:val="TableParagraph"/>
              <w:spacing w:before="1"/>
              <w:rPr>
                <w:rFonts w:ascii="Arial" w:hAnsi="Arial" w:cs="Arial"/>
                <w:b/>
                <w:i/>
                <w:sz w:val="16"/>
                <w:szCs w:val="16"/>
              </w:rPr>
            </w:pPr>
          </w:p>
          <w:p w14:paraId="38DBF697" w14:textId="77777777" w:rsidR="00FB1C23" w:rsidRPr="008F1CF6" w:rsidRDefault="00FB1C23" w:rsidP="00A736FF">
            <w:pPr>
              <w:pStyle w:val="TableParagraph"/>
              <w:ind w:left="110" w:right="78"/>
              <w:rPr>
                <w:rFonts w:ascii="Arial" w:hAnsi="Arial" w:cs="Arial"/>
                <w:sz w:val="16"/>
                <w:szCs w:val="16"/>
              </w:rPr>
            </w:pPr>
            <w:r w:rsidRPr="008F1CF6">
              <w:rPr>
                <w:rFonts w:ascii="Arial" w:hAnsi="Arial" w:cs="Arial"/>
                <w:sz w:val="16"/>
                <w:szCs w:val="16"/>
              </w:rPr>
              <w:t>Perturbare</w:t>
            </w:r>
            <w:r w:rsidRPr="008F1CF6">
              <w:rPr>
                <w:rFonts w:ascii="Arial" w:hAnsi="Arial" w:cs="Arial"/>
                <w:spacing w:val="-47"/>
                <w:sz w:val="16"/>
                <w:szCs w:val="16"/>
              </w:rPr>
              <w:t xml:space="preserve"> </w:t>
            </w:r>
            <w:r w:rsidRPr="008F1CF6">
              <w:rPr>
                <w:rFonts w:ascii="Arial" w:hAnsi="Arial" w:cs="Arial"/>
                <w:sz w:val="16"/>
                <w:szCs w:val="16"/>
              </w:rPr>
              <w:t>activitate</w:t>
            </w:r>
            <w:r w:rsidRPr="008F1CF6">
              <w:rPr>
                <w:rFonts w:ascii="Arial" w:hAnsi="Arial" w:cs="Arial"/>
                <w:spacing w:val="1"/>
                <w:sz w:val="16"/>
                <w:szCs w:val="16"/>
              </w:rPr>
              <w:t xml:space="preserve"> </w:t>
            </w:r>
            <w:r w:rsidRPr="008F1CF6">
              <w:rPr>
                <w:rFonts w:ascii="Arial" w:hAnsi="Arial" w:cs="Arial"/>
                <w:sz w:val="16"/>
                <w:szCs w:val="16"/>
              </w:rPr>
              <w:t>specii</w:t>
            </w:r>
          </w:p>
        </w:tc>
        <w:tc>
          <w:tcPr>
            <w:tcW w:w="1070" w:type="dxa"/>
            <w:shd w:val="clear" w:color="auto" w:fill="00AFF0"/>
          </w:tcPr>
          <w:p w14:paraId="698FCAC1" w14:textId="77777777" w:rsidR="00FB1C23" w:rsidRPr="008F1CF6" w:rsidRDefault="00FB1C23" w:rsidP="00A736FF">
            <w:pPr>
              <w:pStyle w:val="TableParagraph"/>
              <w:rPr>
                <w:rFonts w:ascii="Arial" w:hAnsi="Arial" w:cs="Arial"/>
                <w:b/>
                <w:i/>
                <w:sz w:val="16"/>
                <w:szCs w:val="16"/>
              </w:rPr>
            </w:pPr>
          </w:p>
          <w:p w14:paraId="4C624E64" w14:textId="77777777" w:rsidR="00FB1C23" w:rsidRPr="008F1CF6" w:rsidRDefault="00FB1C23" w:rsidP="00A736FF">
            <w:pPr>
              <w:pStyle w:val="TableParagraph"/>
              <w:spacing w:before="1"/>
              <w:rPr>
                <w:rFonts w:ascii="Arial" w:hAnsi="Arial" w:cs="Arial"/>
                <w:b/>
                <w:i/>
                <w:sz w:val="16"/>
                <w:szCs w:val="16"/>
              </w:rPr>
            </w:pPr>
          </w:p>
          <w:p w14:paraId="72662AF7" w14:textId="77777777" w:rsidR="00FB1C23" w:rsidRPr="008F1CF6" w:rsidRDefault="00FB1C23" w:rsidP="00A736FF">
            <w:pPr>
              <w:pStyle w:val="TableParagraph"/>
              <w:ind w:left="135" w:right="128"/>
              <w:rPr>
                <w:rFonts w:ascii="Arial" w:hAnsi="Arial" w:cs="Arial"/>
                <w:sz w:val="16"/>
                <w:szCs w:val="16"/>
              </w:rPr>
            </w:pPr>
            <w:r w:rsidRPr="008F1CF6">
              <w:rPr>
                <w:rFonts w:ascii="Arial" w:hAnsi="Arial" w:cs="Arial"/>
                <w:sz w:val="16"/>
                <w:szCs w:val="16"/>
              </w:rPr>
              <w:t>Oferă</w:t>
            </w:r>
            <w:r w:rsidRPr="008F1CF6">
              <w:rPr>
                <w:rFonts w:ascii="Arial" w:hAnsi="Arial" w:cs="Arial"/>
                <w:spacing w:val="1"/>
                <w:sz w:val="16"/>
                <w:szCs w:val="16"/>
              </w:rPr>
              <w:t xml:space="preserve"> </w:t>
            </w:r>
            <w:r w:rsidRPr="008F1CF6">
              <w:rPr>
                <w:rFonts w:ascii="Arial" w:hAnsi="Arial" w:cs="Arial"/>
                <w:sz w:val="16"/>
                <w:szCs w:val="16"/>
              </w:rPr>
              <w:t>adăpost și</w:t>
            </w:r>
            <w:r w:rsidRPr="008F1CF6">
              <w:rPr>
                <w:rFonts w:ascii="Arial" w:hAnsi="Arial" w:cs="Arial"/>
                <w:spacing w:val="-48"/>
                <w:sz w:val="16"/>
                <w:szCs w:val="16"/>
              </w:rPr>
              <w:t xml:space="preserve"> </w:t>
            </w:r>
            <w:r w:rsidRPr="008F1CF6">
              <w:rPr>
                <w:rFonts w:ascii="Arial" w:hAnsi="Arial" w:cs="Arial"/>
                <w:sz w:val="16"/>
                <w:szCs w:val="16"/>
              </w:rPr>
              <w:t>hrană</w:t>
            </w:r>
            <w:r w:rsidRPr="008F1CF6">
              <w:rPr>
                <w:rFonts w:ascii="Arial" w:hAnsi="Arial" w:cs="Arial"/>
                <w:spacing w:val="1"/>
                <w:sz w:val="16"/>
                <w:szCs w:val="16"/>
              </w:rPr>
              <w:t xml:space="preserve"> </w:t>
            </w:r>
            <w:r w:rsidRPr="008F1CF6">
              <w:rPr>
                <w:rFonts w:ascii="Arial" w:hAnsi="Arial" w:cs="Arial"/>
                <w:sz w:val="16"/>
                <w:szCs w:val="16"/>
              </w:rPr>
              <w:t>speciilor</w:t>
            </w:r>
            <w:r w:rsidRPr="008F1CF6">
              <w:rPr>
                <w:rFonts w:ascii="Arial" w:hAnsi="Arial" w:cs="Arial"/>
                <w:spacing w:val="1"/>
                <w:sz w:val="16"/>
                <w:szCs w:val="16"/>
              </w:rPr>
              <w:t xml:space="preserve"> </w:t>
            </w:r>
            <w:r w:rsidRPr="008F1CF6">
              <w:rPr>
                <w:rFonts w:ascii="Arial" w:hAnsi="Arial" w:cs="Arial"/>
                <w:sz w:val="16"/>
                <w:szCs w:val="16"/>
              </w:rPr>
              <w:t>pradă</w:t>
            </w:r>
          </w:p>
        </w:tc>
        <w:tc>
          <w:tcPr>
            <w:tcW w:w="1017" w:type="dxa"/>
            <w:shd w:val="clear" w:color="auto" w:fill="FFFF00"/>
          </w:tcPr>
          <w:p w14:paraId="548B415C" w14:textId="77777777" w:rsidR="00FB1C23" w:rsidRPr="008F1CF6" w:rsidRDefault="00FB1C23" w:rsidP="00A736FF">
            <w:pPr>
              <w:pStyle w:val="TableParagraph"/>
              <w:rPr>
                <w:rFonts w:ascii="Arial" w:hAnsi="Arial" w:cs="Arial"/>
                <w:b/>
                <w:i/>
                <w:sz w:val="16"/>
                <w:szCs w:val="16"/>
              </w:rPr>
            </w:pPr>
          </w:p>
          <w:p w14:paraId="7D575B88" w14:textId="77777777" w:rsidR="00FB1C23" w:rsidRPr="008F1CF6" w:rsidRDefault="00FB1C23" w:rsidP="00A736FF">
            <w:pPr>
              <w:pStyle w:val="TableParagraph"/>
              <w:rPr>
                <w:rFonts w:ascii="Arial" w:hAnsi="Arial" w:cs="Arial"/>
                <w:b/>
                <w:i/>
                <w:sz w:val="16"/>
                <w:szCs w:val="16"/>
              </w:rPr>
            </w:pPr>
          </w:p>
          <w:p w14:paraId="1B5F6CF1" w14:textId="77777777" w:rsidR="00FB1C23" w:rsidRPr="008F1CF6" w:rsidRDefault="00FB1C23" w:rsidP="00A736FF">
            <w:pPr>
              <w:pStyle w:val="TableParagraph"/>
              <w:rPr>
                <w:rFonts w:ascii="Arial" w:hAnsi="Arial" w:cs="Arial"/>
                <w:b/>
                <w:i/>
                <w:sz w:val="16"/>
                <w:szCs w:val="16"/>
              </w:rPr>
            </w:pPr>
          </w:p>
          <w:p w14:paraId="36E308D5" w14:textId="77777777" w:rsidR="00FB1C23" w:rsidRPr="008F1CF6" w:rsidRDefault="00FB1C23" w:rsidP="00A736FF">
            <w:pPr>
              <w:pStyle w:val="TableParagraph"/>
              <w:spacing w:before="1"/>
              <w:rPr>
                <w:rFonts w:ascii="Arial" w:hAnsi="Arial" w:cs="Arial"/>
                <w:b/>
                <w:i/>
                <w:sz w:val="16"/>
                <w:szCs w:val="16"/>
              </w:rPr>
            </w:pPr>
          </w:p>
          <w:p w14:paraId="3ED69E75" w14:textId="77777777" w:rsidR="00FB1C23" w:rsidRPr="008F1CF6" w:rsidRDefault="00FB1C23" w:rsidP="00A736FF">
            <w:pPr>
              <w:pStyle w:val="TableParagraph"/>
              <w:ind w:left="237" w:right="152" w:hanging="58"/>
              <w:rPr>
                <w:rFonts w:ascii="Arial" w:hAnsi="Arial" w:cs="Arial"/>
                <w:sz w:val="16"/>
                <w:szCs w:val="16"/>
              </w:rPr>
            </w:pPr>
            <w:r w:rsidRPr="008F1CF6">
              <w:rPr>
                <w:rFonts w:ascii="Arial" w:hAnsi="Arial" w:cs="Arial"/>
                <w:sz w:val="16"/>
                <w:szCs w:val="16"/>
              </w:rPr>
              <w:t>Alterare</w:t>
            </w:r>
            <w:r w:rsidRPr="008F1CF6">
              <w:rPr>
                <w:rFonts w:ascii="Arial" w:hAnsi="Arial" w:cs="Arial"/>
                <w:spacing w:val="-48"/>
                <w:sz w:val="16"/>
                <w:szCs w:val="16"/>
              </w:rPr>
              <w:t xml:space="preserve"> </w:t>
            </w:r>
            <w:r w:rsidRPr="008F1CF6">
              <w:rPr>
                <w:rFonts w:ascii="Arial" w:hAnsi="Arial" w:cs="Arial"/>
                <w:sz w:val="16"/>
                <w:szCs w:val="16"/>
              </w:rPr>
              <w:t>habitat</w:t>
            </w:r>
          </w:p>
        </w:tc>
        <w:tc>
          <w:tcPr>
            <w:tcW w:w="993" w:type="dxa"/>
          </w:tcPr>
          <w:p w14:paraId="4A89C87E" w14:textId="77777777" w:rsidR="00FB1C23" w:rsidRPr="008F1CF6" w:rsidRDefault="00FB1C23" w:rsidP="00A736FF">
            <w:pPr>
              <w:pStyle w:val="TableParagraph"/>
              <w:rPr>
                <w:rFonts w:ascii="Arial" w:hAnsi="Arial" w:cs="Arial"/>
                <w:b/>
                <w:i/>
                <w:sz w:val="16"/>
                <w:szCs w:val="16"/>
              </w:rPr>
            </w:pPr>
          </w:p>
          <w:p w14:paraId="22DD6962" w14:textId="77777777" w:rsidR="00FB1C23" w:rsidRPr="008F1CF6" w:rsidRDefault="00FB1C23" w:rsidP="00A736FF">
            <w:pPr>
              <w:pStyle w:val="TableParagraph"/>
              <w:rPr>
                <w:rFonts w:ascii="Arial" w:hAnsi="Arial" w:cs="Arial"/>
                <w:b/>
                <w:i/>
                <w:sz w:val="16"/>
                <w:szCs w:val="16"/>
              </w:rPr>
            </w:pPr>
          </w:p>
          <w:p w14:paraId="2320A5C0" w14:textId="77777777" w:rsidR="00FB1C23" w:rsidRPr="008F1CF6" w:rsidRDefault="00FB1C23" w:rsidP="00A736FF">
            <w:pPr>
              <w:pStyle w:val="TableParagraph"/>
              <w:rPr>
                <w:rFonts w:ascii="Arial" w:hAnsi="Arial" w:cs="Arial"/>
                <w:b/>
                <w:i/>
                <w:sz w:val="16"/>
                <w:szCs w:val="16"/>
              </w:rPr>
            </w:pPr>
          </w:p>
          <w:p w14:paraId="368385BA" w14:textId="77777777" w:rsidR="00FB1C23" w:rsidRPr="008F1CF6" w:rsidRDefault="00FB1C23" w:rsidP="00A736FF">
            <w:pPr>
              <w:pStyle w:val="TableParagraph"/>
              <w:spacing w:before="1"/>
              <w:rPr>
                <w:rFonts w:ascii="Arial" w:hAnsi="Arial" w:cs="Arial"/>
                <w:b/>
                <w:i/>
                <w:sz w:val="16"/>
                <w:szCs w:val="16"/>
              </w:rPr>
            </w:pPr>
          </w:p>
          <w:p w14:paraId="6EADF547" w14:textId="77777777" w:rsidR="00FB1C23" w:rsidRPr="008F1CF6" w:rsidRDefault="00FB1C23" w:rsidP="00A736FF">
            <w:pPr>
              <w:pStyle w:val="TableParagraph"/>
              <w:spacing w:before="1"/>
              <w:ind w:right="269"/>
              <w:jc w:val="right"/>
              <w:rPr>
                <w:rFonts w:ascii="Arial" w:hAnsi="Arial" w:cs="Arial"/>
                <w:sz w:val="16"/>
                <w:szCs w:val="16"/>
              </w:rPr>
            </w:pPr>
            <w:r w:rsidRPr="008F1CF6">
              <w:rPr>
                <w:rFonts w:ascii="Arial" w:hAnsi="Arial" w:cs="Arial"/>
                <w:sz w:val="16"/>
                <w:szCs w:val="16"/>
              </w:rPr>
              <w:t>Scurt</w:t>
            </w:r>
          </w:p>
        </w:tc>
        <w:tc>
          <w:tcPr>
            <w:tcW w:w="1070" w:type="dxa"/>
          </w:tcPr>
          <w:p w14:paraId="22A7944A" w14:textId="77777777" w:rsidR="00FB1C23" w:rsidRPr="008F1CF6" w:rsidRDefault="00FB1C23" w:rsidP="00A736FF">
            <w:pPr>
              <w:pStyle w:val="TableParagraph"/>
              <w:rPr>
                <w:rFonts w:ascii="Arial" w:hAnsi="Arial" w:cs="Arial"/>
                <w:b/>
                <w:i/>
                <w:sz w:val="16"/>
                <w:szCs w:val="16"/>
              </w:rPr>
            </w:pPr>
          </w:p>
          <w:p w14:paraId="11F09927" w14:textId="77777777" w:rsidR="00FB1C23" w:rsidRPr="008F1CF6" w:rsidRDefault="00FB1C23" w:rsidP="00A736FF">
            <w:pPr>
              <w:pStyle w:val="TableParagraph"/>
              <w:rPr>
                <w:rFonts w:ascii="Arial" w:hAnsi="Arial" w:cs="Arial"/>
                <w:b/>
                <w:i/>
                <w:sz w:val="16"/>
                <w:szCs w:val="16"/>
              </w:rPr>
            </w:pPr>
          </w:p>
          <w:p w14:paraId="56301E78" w14:textId="77777777" w:rsidR="00FB1C23" w:rsidRPr="008F1CF6" w:rsidRDefault="00FB1C23" w:rsidP="00A736FF">
            <w:pPr>
              <w:pStyle w:val="TableParagraph"/>
              <w:spacing w:before="1"/>
              <w:rPr>
                <w:rFonts w:ascii="Arial" w:hAnsi="Arial" w:cs="Arial"/>
                <w:b/>
                <w:i/>
                <w:sz w:val="16"/>
                <w:szCs w:val="16"/>
              </w:rPr>
            </w:pPr>
          </w:p>
          <w:p w14:paraId="0F0DCF5E" w14:textId="77777777" w:rsidR="00FB1C23" w:rsidRPr="008F1CF6" w:rsidRDefault="00FB1C23" w:rsidP="00A736FF">
            <w:pPr>
              <w:pStyle w:val="TableParagraph"/>
              <w:ind w:left="109" w:right="91" w:firstLine="43"/>
              <w:jc w:val="both"/>
              <w:rPr>
                <w:rFonts w:ascii="Arial" w:hAnsi="Arial" w:cs="Arial"/>
                <w:sz w:val="16"/>
                <w:szCs w:val="16"/>
              </w:rPr>
            </w:pPr>
            <w:r w:rsidRPr="008F1CF6">
              <w:rPr>
                <w:rFonts w:ascii="Arial" w:hAnsi="Arial" w:cs="Arial"/>
                <w:sz w:val="16"/>
                <w:szCs w:val="16"/>
              </w:rPr>
              <w:t>Suprafața</w:t>
            </w:r>
            <w:r w:rsidRPr="008F1CF6">
              <w:rPr>
                <w:rFonts w:ascii="Arial" w:hAnsi="Arial" w:cs="Arial"/>
                <w:spacing w:val="1"/>
                <w:sz w:val="16"/>
                <w:szCs w:val="16"/>
              </w:rPr>
              <w:t xml:space="preserve"> </w:t>
            </w:r>
            <w:r w:rsidRPr="008F1CF6">
              <w:rPr>
                <w:rFonts w:ascii="Arial" w:hAnsi="Arial" w:cs="Arial"/>
                <w:sz w:val="16"/>
                <w:szCs w:val="16"/>
              </w:rPr>
              <w:t>habitatului</w:t>
            </w:r>
            <w:r w:rsidRPr="008F1CF6">
              <w:rPr>
                <w:rFonts w:ascii="Arial" w:hAnsi="Arial" w:cs="Arial"/>
                <w:spacing w:val="-48"/>
                <w:sz w:val="16"/>
                <w:szCs w:val="16"/>
              </w:rPr>
              <w:t xml:space="preserve"> </w:t>
            </w:r>
            <w:r w:rsidRPr="008F1CF6">
              <w:rPr>
                <w:rFonts w:ascii="Arial" w:hAnsi="Arial" w:cs="Arial"/>
                <w:sz w:val="16"/>
                <w:szCs w:val="16"/>
              </w:rPr>
              <w:t>favorabil</w:t>
            </w:r>
          </w:p>
        </w:tc>
        <w:tc>
          <w:tcPr>
            <w:tcW w:w="1204" w:type="dxa"/>
          </w:tcPr>
          <w:p w14:paraId="1FD90099" w14:textId="77777777" w:rsidR="00FB1C23" w:rsidRPr="008F1CF6" w:rsidRDefault="00FB1C23" w:rsidP="00A736FF">
            <w:pPr>
              <w:pStyle w:val="TableParagraph"/>
              <w:rPr>
                <w:rFonts w:ascii="Arial" w:hAnsi="Arial" w:cs="Arial"/>
                <w:b/>
                <w:sz w:val="16"/>
                <w:szCs w:val="16"/>
              </w:rPr>
            </w:pPr>
          </w:p>
          <w:p w14:paraId="62F8B0F1" w14:textId="77777777" w:rsidR="00FB1C23" w:rsidRPr="008F1CF6" w:rsidRDefault="00FB1C23" w:rsidP="00A736FF">
            <w:pPr>
              <w:pStyle w:val="TableParagraph"/>
              <w:rPr>
                <w:rFonts w:ascii="Arial" w:hAnsi="Arial" w:cs="Arial"/>
                <w:b/>
                <w:sz w:val="16"/>
                <w:szCs w:val="16"/>
              </w:rPr>
            </w:pPr>
          </w:p>
          <w:p w14:paraId="79A8F2B3" w14:textId="77777777" w:rsidR="00FB1C23" w:rsidRPr="008F1CF6" w:rsidRDefault="00FB1C23" w:rsidP="00A736FF">
            <w:pPr>
              <w:pStyle w:val="TableParagraph"/>
              <w:spacing w:before="3"/>
              <w:rPr>
                <w:rFonts w:ascii="Arial" w:hAnsi="Arial" w:cs="Arial"/>
                <w:b/>
                <w:sz w:val="16"/>
                <w:szCs w:val="16"/>
              </w:rPr>
            </w:pPr>
          </w:p>
          <w:p w14:paraId="6173C578" w14:textId="77777777" w:rsidR="00FB1C23" w:rsidRPr="008F1CF6" w:rsidRDefault="00FB1C23" w:rsidP="00A736FF">
            <w:pPr>
              <w:pStyle w:val="TableParagraph"/>
              <w:spacing w:before="1"/>
              <w:ind w:left="333" w:right="303"/>
              <w:rPr>
                <w:rFonts w:ascii="Arial" w:hAnsi="Arial" w:cs="Arial"/>
                <w:sz w:val="16"/>
                <w:szCs w:val="16"/>
              </w:rPr>
            </w:pPr>
            <w:r w:rsidRPr="008F1CF6">
              <w:rPr>
                <w:rFonts w:ascii="Arial" w:hAnsi="Arial" w:cs="Arial"/>
                <w:sz w:val="16"/>
                <w:szCs w:val="16"/>
              </w:rPr>
              <w:t>24.1 HA-0.06%</w:t>
            </w:r>
          </w:p>
        </w:tc>
        <w:tc>
          <w:tcPr>
            <w:tcW w:w="1161" w:type="dxa"/>
          </w:tcPr>
          <w:p w14:paraId="316B83F5" w14:textId="77777777" w:rsidR="00FB1C23" w:rsidRPr="008F1CF6" w:rsidRDefault="00FB1C23" w:rsidP="00A736FF">
            <w:pPr>
              <w:pStyle w:val="TableParagraph"/>
              <w:spacing w:before="138"/>
              <w:ind w:left="159" w:right="132"/>
              <w:rPr>
                <w:rFonts w:ascii="Arial" w:hAnsi="Arial" w:cs="Arial"/>
                <w:sz w:val="16"/>
                <w:szCs w:val="16"/>
              </w:rPr>
            </w:pPr>
            <w:r w:rsidRPr="008F1CF6">
              <w:rPr>
                <w:rFonts w:ascii="Arial" w:hAnsi="Arial" w:cs="Arial"/>
                <w:sz w:val="16"/>
                <w:szCs w:val="16"/>
              </w:rPr>
              <w:t>Procentul</w:t>
            </w:r>
            <w:r w:rsidRPr="008F1CF6">
              <w:rPr>
                <w:rFonts w:ascii="Arial" w:hAnsi="Arial" w:cs="Arial"/>
                <w:spacing w:val="1"/>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suprafața</w:t>
            </w:r>
            <w:r w:rsidRPr="008F1CF6">
              <w:rPr>
                <w:rFonts w:ascii="Arial" w:hAnsi="Arial" w:cs="Arial"/>
                <w:spacing w:val="1"/>
                <w:sz w:val="16"/>
                <w:szCs w:val="16"/>
              </w:rPr>
              <w:t xml:space="preserve"> </w:t>
            </w:r>
            <w:r w:rsidRPr="008F1CF6">
              <w:rPr>
                <w:rFonts w:ascii="Arial" w:hAnsi="Arial" w:cs="Arial"/>
                <w:sz w:val="16"/>
                <w:szCs w:val="16"/>
              </w:rPr>
              <w:t>totală a</w:t>
            </w:r>
            <w:r w:rsidRPr="008F1CF6">
              <w:rPr>
                <w:rFonts w:ascii="Arial" w:hAnsi="Arial" w:cs="Arial"/>
                <w:spacing w:val="1"/>
                <w:sz w:val="16"/>
                <w:szCs w:val="16"/>
              </w:rPr>
              <w:t xml:space="preserve"> </w:t>
            </w:r>
            <w:r w:rsidRPr="008F1CF6">
              <w:rPr>
                <w:rFonts w:ascii="Arial" w:hAnsi="Arial" w:cs="Arial"/>
                <w:sz w:val="16"/>
                <w:szCs w:val="16"/>
              </w:rPr>
              <w:t>habitatului</w:t>
            </w:r>
            <w:r w:rsidRPr="008F1CF6">
              <w:rPr>
                <w:rFonts w:ascii="Arial" w:hAnsi="Arial" w:cs="Arial"/>
                <w:spacing w:val="-47"/>
                <w:sz w:val="16"/>
                <w:szCs w:val="16"/>
              </w:rPr>
              <w:t xml:space="preserve"> </w:t>
            </w:r>
            <w:r w:rsidRPr="008F1CF6">
              <w:rPr>
                <w:rFonts w:ascii="Arial" w:hAnsi="Arial" w:cs="Arial"/>
                <w:sz w:val="16"/>
                <w:szCs w:val="16"/>
              </w:rPr>
              <w:t>favorabil</w:t>
            </w:r>
            <w:r w:rsidRPr="008F1CF6">
              <w:rPr>
                <w:rFonts w:ascii="Arial" w:hAnsi="Arial" w:cs="Arial"/>
                <w:spacing w:val="1"/>
                <w:sz w:val="16"/>
                <w:szCs w:val="16"/>
              </w:rPr>
              <w:t xml:space="preserve"> </w:t>
            </w:r>
            <w:r w:rsidRPr="008F1CF6">
              <w:rPr>
                <w:rFonts w:ascii="Arial" w:hAnsi="Arial" w:cs="Arial"/>
                <w:sz w:val="16"/>
                <w:szCs w:val="16"/>
              </w:rPr>
              <w:t>afectată</w:t>
            </w:r>
          </w:p>
        </w:tc>
      </w:tr>
      <w:tr w:rsidR="00922478" w:rsidRPr="008F1CF6" w14:paraId="1C53B168" w14:textId="77777777" w:rsidTr="00A736FF">
        <w:trPr>
          <w:trHeight w:val="1465"/>
        </w:trPr>
        <w:tc>
          <w:tcPr>
            <w:tcW w:w="1253" w:type="dxa"/>
          </w:tcPr>
          <w:p w14:paraId="3DF7E5F3" w14:textId="77777777" w:rsidR="00FB1C23" w:rsidRPr="008F1CF6" w:rsidRDefault="00FB1C23" w:rsidP="00A736FF">
            <w:pPr>
              <w:pStyle w:val="TableParagraph"/>
              <w:rPr>
                <w:rFonts w:ascii="Arial" w:hAnsi="Arial" w:cs="Arial"/>
                <w:b/>
                <w:i/>
                <w:sz w:val="16"/>
                <w:szCs w:val="16"/>
              </w:rPr>
            </w:pPr>
          </w:p>
          <w:p w14:paraId="6A3D63A8" w14:textId="77777777" w:rsidR="00FB1C23" w:rsidRPr="008F1CF6" w:rsidRDefault="00FB1C23" w:rsidP="00A736FF">
            <w:pPr>
              <w:pStyle w:val="TableParagraph"/>
              <w:rPr>
                <w:rFonts w:ascii="Arial" w:hAnsi="Arial" w:cs="Arial"/>
                <w:b/>
                <w:i/>
                <w:sz w:val="16"/>
                <w:szCs w:val="16"/>
              </w:rPr>
            </w:pPr>
          </w:p>
          <w:p w14:paraId="50250FB4" w14:textId="77777777" w:rsidR="00FB1C23" w:rsidRPr="008F1CF6" w:rsidRDefault="00FB1C23" w:rsidP="00A736FF">
            <w:pPr>
              <w:pStyle w:val="TableParagraph"/>
              <w:rPr>
                <w:rFonts w:ascii="Arial" w:hAnsi="Arial" w:cs="Arial"/>
                <w:b/>
                <w:i/>
                <w:sz w:val="16"/>
                <w:szCs w:val="16"/>
              </w:rPr>
            </w:pPr>
          </w:p>
          <w:p w14:paraId="38D846E8" w14:textId="77777777" w:rsidR="00FB1C23" w:rsidRPr="008F1CF6" w:rsidRDefault="00FB1C23" w:rsidP="00A736FF">
            <w:pPr>
              <w:pStyle w:val="TableParagraph"/>
              <w:spacing w:before="4"/>
              <w:rPr>
                <w:rFonts w:ascii="Arial" w:hAnsi="Arial" w:cs="Arial"/>
                <w:b/>
                <w:i/>
                <w:sz w:val="16"/>
                <w:szCs w:val="16"/>
              </w:rPr>
            </w:pPr>
          </w:p>
          <w:p w14:paraId="5C24F5F1" w14:textId="77777777" w:rsidR="00FB1C23" w:rsidRPr="008F1CF6" w:rsidRDefault="00FB1C23" w:rsidP="00A736FF">
            <w:pPr>
              <w:pStyle w:val="TableParagraph"/>
              <w:ind w:left="114"/>
              <w:rPr>
                <w:rFonts w:ascii="Arial" w:hAnsi="Arial" w:cs="Arial"/>
                <w:sz w:val="16"/>
                <w:szCs w:val="16"/>
              </w:rPr>
            </w:pPr>
            <w:r w:rsidRPr="008F1CF6">
              <w:rPr>
                <w:rFonts w:ascii="Arial" w:hAnsi="Arial" w:cs="Arial"/>
                <w:sz w:val="16"/>
                <w:szCs w:val="16"/>
              </w:rPr>
              <w:t>Tăieri</w:t>
            </w:r>
            <w:r w:rsidRPr="008F1CF6">
              <w:rPr>
                <w:rFonts w:ascii="Arial" w:hAnsi="Arial" w:cs="Arial"/>
                <w:spacing w:val="-2"/>
                <w:sz w:val="16"/>
                <w:szCs w:val="16"/>
              </w:rPr>
              <w:t xml:space="preserve"> </w:t>
            </w:r>
            <w:r w:rsidRPr="008F1CF6">
              <w:rPr>
                <w:rFonts w:ascii="Arial" w:hAnsi="Arial" w:cs="Arial"/>
                <w:sz w:val="16"/>
                <w:szCs w:val="16"/>
              </w:rPr>
              <w:t>igienă</w:t>
            </w:r>
          </w:p>
        </w:tc>
        <w:tc>
          <w:tcPr>
            <w:tcW w:w="1536" w:type="dxa"/>
          </w:tcPr>
          <w:p w14:paraId="10FBF938" w14:textId="77777777" w:rsidR="00FB1C23" w:rsidRPr="008F1CF6" w:rsidRDefault="00FB1C23" w:rsidP="00A736FF">
            <w:pPr>
              <w:pStyle w:val="TableParagraph"/>
              <w:rPr>
                <w:rFonts w:ascii="Arial" w:hAnsi="Arial" w:cs="Arial"/>
                <w:b/>
                <w:i/>
                <w:sz w:val="16"/>
                <w:szCs w:val="16"/>
              </w:rPr>
            </w:pPr>
          </w:p>
          <w:p w14:paraId="2D948494" w14:textId="77777777" w:rsidR="00FB1C23" w:rsidRPr="008F1CF6" w:rsidRDefault="00FB1C23" w:rsidP="00A736FF">
            <w:pPr>
              <w:pStyle w:val="TableParagraph"/>
              <w:rPr>
                <w:rFonts w:ascii="Arial" w:hAnsi="Arial" w:cs="Arial"/>
                <w:b/>
                <w:i/>
                <w:sz w:val="16"/>
                <w:szCs w:val="16"/>
              </w:rPr>
            </w:pPr>
          </w:p>
          <w:p w14:paraId="35AEF430" w14:textId="77777777" w:rsidR="00FB1C23" w:rsidRPr="008F1CF6" w:rsidRDefault="00FB1C23" w:rsidP="00A736FF">
            <w:pPr>
              <w:pStyle w:val="TableParagraph"/>
              <w:spacing w:before="4"/>
              <w:rPr>
                <w:rFonts w:ascii="Arial" w:hAnsi="Arial" w:cs="Arial"/>
                <w:b/>
                <w:i/>
                <w:sz w:val="16"/>
                <w:szCs w:val="16"/>
              </w:rPr>
            </w:pPr>
          </w:p>
          <w:p w14:paraId="13DAA7C9" w14:textId="77777777" w:rsidR="00FB1C23" w:rsidRPr="008F1CF6" w:rsidRDefault="00FB1C23" w:rsidP="00A736FF">
            <w:pPr>
              <w:pStyle w:val="TableParagraph"/>
              <w:ind w:left="105" w:right="79"/>
              <w:rPr>
                <w:rFonts w:ascii="Arial" w:hAnsi="Arial" w:cs="Arial"/>
                <w:sz w:val="16"/>
                <w:szCs w:val="16"/>
              </w:rPr>
            </w:pPr>
            <w:r w:rsidRPr="008F1CF6">
              <w:rPr>
                <w:rFonts w:ascii="Arial" w:hAnsi="Arial" w:cs="Arial"/>
                <w:sz w:val="16"/>
                <w:szCs w:val="16"/>
              </w:rPr>
              <w:t>Eliminarea</w:t>
            </w:r>
            <w:r w:rsidRPr="008F1CF6">
              <w:rPr>
                <w:rFonts w:ascii="Arial" w:hAnsi="Arial" w:cs="Arial"/>
                <w:spacing w:val="1"/>
                <w:sz w:val="16"/>
                <w:szCs w:val="16"/>
              </w:rPr>
              <w:t xml:space="preserve"> </w:t>
            </w:r>
            <w:r w:rsidRPr="008F1CF6">
              <w:rPr>
                <w:rFonts w:ascii="Arial" w:hAnsi="Arial" w:cs="Arial"/>
                <w:sz w:val="16"/>
                <w:szCs w:val="16"/>
              </w:rPr>
              <w:t>arborilor</w:t>
            </w:r>
            <w:r w:rsidRPr="008F1CF6">
              <w:rPr>
                <w:rFonts w:ascii="Arial" w:hAnsi="Arial" w:cs="Arial"/>
                <w:spacing w:val="1"/>
                <w:sz w:val="16"/>
                <w:szCs w:val="16"/>
              </w:rPr>
              <w:t xml:space="preserve"> </w:t>
            </w:r>
            <w:r w:rsidRPr="008F1CF6">
              <w:rPr>
                <w:rFonts w:ascii="Arial" w:hAnsi="Arial" w:cs="Arial"/>
                <w:sz w:val="16"/>
                <w:szCs w:val="16"/>
              </w:rPr>
              <w:t>morti/exemplare</w:t>
            </w:r>
            <w:r w:rsidRPr="008F1CF6">
              <w:rPr>
                <w:rFonts w:ascii="Arial" w:hAnsi="Arial" w:cs="Arial"/>
                <w:spacing w:val="-47"/>
                <w:sz w:val="16"/>
                <w:szCs w:val="16"/>
              </w:rPr>
              <w:t xml:space="preserve"> </w:t>
            </w:r>
            <w:r w:rsidRPr="008F1CF6">
              <w:rPr>
                <w:rFonts w:ascii="Arial" w:hAnsi="Arial" w:cs="Arial"/>
                <w:sz w:val="16"/>
                <w:szCs w:val="16"/>
              </w:rPr>
              <w:t>bolnave</w:t>
            </w:r>
          </w:p>
        </w:tc>
        <w:tc>
          <w:tcPr>
            <w:tcW w:w="1051" w:type="dxa"/>
            <w:shd w:val="clear" w:color="auto" w:fill="FFFF00"/>
          </w:tcPr>
          <w:p w14:paraId="46639566" w14:textId="77777777" w:rsidR="00FB1C23" w:rsidRPr="008F1CF6" w:rsidRDefault="00FB1C23" w:rsidP="00A736FF">
            <w:pPr>
              <w:pStyle w:val="TableParagraph"/>
              <w:rPr>
                <w:rFonts w:ascii="Arial" w:hAnsi="Arial" w:cs="Arial"/>
                <w:b/>
                <w:i/>
                <w:sz w:val="16"/>
                <w:szCs w:val="16"/>
              </w:rPr>
            </w:pPr>
          </w:p>
          <w:p w14:paraId="7567398D" w14:textId="77777777" w:rsidR="00FB1C23" w:rsidRPr="008F1CF6" w:rsidRDefault="00FB1C23" w:rsidP="00A736FF">
            <w:pPr>
              <w:pStyle w:val="TableParagraph"/>
              <w:rPr>
                <w:rFonts w:ascii="Arial" w:hAnsi="Arial" w:cs="Arial"/>
                <w:b/>
                <w:i/>
                <w:sz w:val="16"/>
                <w:szCs w:val="16"/>
              </w:rPr>
            </w:pPr>
          </w:p>
          <w:p w14:paraId="1417CBB7" w14:textId="77777777" w:rsidR="00FB1C23" w:rsidRPr="008F1CF6" w:rsidRDefault="00FB1C23" w:rsidP="00A736FF">
            <w:pPr>
              <w:pStyle w:val="TableParagraph"/>
              <w:spacing w:before="4"/>
              <w:rPr>
                <w:rFonts w:ascii="Arial" w:hAnsi="Arial" w:cs="Arial"/>
                <w:b/>
                <w:i/>
                <w:sz w:val="16"/>
                <w:szCs w:val="16"/>
              </w:rPr>
            </w:pPr>
          </w:p>
          <w:p w14:paraId="6FEED7C3" w14:textId="77777777" w:rsidR="00FB1C23" w:rsidRPr="008F1CF6" w:rsidRDefault="00FB1C23" w:rsidP="00A736FF">
            <w:pPr>
              <w:pStyle w:val="TableParagraph"/>
              <w:ind w:left="110" w:right="78"/>
              <w:rPr>
                <w:rFonts w:ascii="Arial" w:hAnsi="Arial" w:cs="Arial"/>
                <w:sz w:val="16"/>
                <w:szCs w:val="16"/>
              </w:rPr>
            </w:pPr>
            <w:r w:rsidRPr="008F1CF6">
              <w:rPr>
                <w:rFonts w:ascii="Arial" w:hAnsi="Arial" w:cs="Arial"/>
                <w:sz w:val="16"/>
                <w:szCs w:val="16"/>
              </w:rPr>
              <w:t>Perturbare</w:t>
            </w:r>
            <w:r w:rsidRPr="008F1CF6">
              <w:rPr>
                <w:rFonts w:ascii="Arial" w:hAnsi="Arial" w:cs="Arial"/>
                <w:spacing w:val="-47"/>
                <w:sz w:val="16"/>
                <w:szCs w:val="16"/>
              </w:rPr>
              <w:t xml:space="preserve"> </w:t>
            </w:r>
            <w:r w:rsidRPr="008F1CF6">
              <w:rPr>
                <w:rFonts w:ascii="Arial" w:hAnsi="Arial" w:cs="Arial"/>
                <w:sz w:val="16"/>
                <w:szCs w:val="16"/>
              </w:rPr>
              <w:t>activitate</w:t>
            </w:r>
            <w:r w:rsidRPr="008F1CF6">
              <w:rPr>
                <w:rFonts w:ascii="Arial" w:hAnsi="Arial" w:cs="Arial"/>
                <w:spacing w:val="1"/>
                <w:sz w:val="16"/>
                <w:szCs w:val="16"/>
              </w:rPr>
              <w:t xml:space="preserve"> </w:t>
            </w:r>
            <w:r w:rsidRPr="008F1CF6">
              <w:rPr>
                <w:rFonts w:ascii="Arial" w:hAnsi="Arial" w:cs="Arial"/>
                <w:sz w:val="16"/>
                <w:szCs w:val="16"/>
              </w:rPr>
              <w:t>specii</w:t>
            </w:r>
          </w:p>
        </w:tc>
        <w:tc>
          <w:tcPr>
            <w:tcW w:w="1070" w:type="dxa"/>
            <w:shd w:val="clear" w:color="auto" w:fill="00AFF0"/>
          </w:tcPr>
          <w:p w14:paraId="38D83B18" w14:textId="77777777" w:rsidR="00FB1C23" w:rsidRPr="008F1CF6" w:rsidRDefault="00FB1C23" w:rsidP="00A736FF">
            <w:pPr>
              <w:pStyle w:val="TableParagraph"/>
              <w:rPr>
                <w:rFonts w:ascii="Arial" w:hAnsi="Arial" w:cs="Arial"/>
                <w:b/>
                <w:i/>
                <w:sz w:val="16"/>
                <w:szCs w:val="16"/>
              </w:rPr>
            </w:pPr>
          </w:p>
          <w:p w14:paraId="5A5FC6E2" w14:textId="77777777" w:rsidR="00FB1C23" w:rsidRPr="008F1CF6" w:rsidRDefault="00FB1C23" w:rsidP="00A736FF">
            <w:pPr>
              <w:pStyle w:val="TableParagraph"/>
              <w:spacing w:before="3"/>
              <w:rPr>
                <w:rFonts w:ascii="Arial" w:hAnsi="Arial" w:cs="Arial"/>
                <w:b/>
                <w:i/>
                <w:sz w:val="16"/>
                <w:szCs w:val="16"/>
              </w:rPr>
            </w:pPr>
          </w:p>
          <w:p w14:paraId="275DAAAA" w14:textId="77777777" w:rsidR="00FB1C23" w:rsidRPr="008F1CF6" w:rsidRDefault="00FB1C23" w:rsidP="00A736FF">
            <w:pPr>
              <w:pStyle w:val="TableParagraph"/>
              <w:ind w:left="135" w:right="128"/>
              <w:rPr>
                <w:rFonts w:ascii="Arial" w:hAnsi="Arial" w:cs="Arial"/>
                <w:sz w:val="16"/>
                <w:szCs w:val="16"/>
              </w:rPr>
            </w:pPr>
            <w:r w:rsidRPr="008F1CF6">
              <w:rPr>
                <w:rFonts w:ascii="Arial" w:hAnsi="Arial" w:cs="Arial"/>
                <w:sz w:val="16"/>
                <w:szCs w:val="16"/>
              </w:rPr>
              <w:t>Oferă</w:t>
            </w:r>
            <w:r w:rsidRPr="008F1CF6">
              <w:rPr>
                <w:rFonts w:ascii="Arial" w:hAnsi="Arial" w:cs="Arial"/>
                <w:spacing w:val="1"/>
                <w:sz w:val="16"/>
                <w:szCs w:val="16"/>
              </w:rPr>
              <w:t xml:space="preserve"> </w:t>
            </w:r>
            <w:r w:rsidRPr="008F1CF6">
              <w:rPr>
                <w:rFonts w:ascii="Arial" w:hAnsi="Arial" w:cs="Arial"/>
                <w:sz w:val="16"/>
                <w:szCs w:val="16"/>
              </w:rPr>
              <w:t>adăpost și</w:t>
            </w:r>
            <w:r w:rsidRPr="008F1CF6">
              <w:rPr>
                <w:rFonts w:ascii="Arial" w:hAnsi="Arial" w:cs="Arial"/>
                <w:spacing w:val="-48"/>
                <w:sz w:val="16"/>
                <w:szCs w:val="16"/>
              </w:rPr>
              <w:t xml:space="preserve"> </w:t>
            </w:r>
            <w:r w:rsidRPr="008F1CF6">
              <w:rPr>
                <w:rFonts w:ascii="Arial" w:hAnsi="Arial" w:cs="Arial"/>
                <w:sz w:val="16"/>
                <w:szCs w:val="16"/>
              </w:rPr>
              <w:t>hrană</w:t>
            </w:r>
            <w:r w:rsidRPr="008F1CF6">
              <w:rPr>
                <w:rFonts w:ascii="Arial" w:hAnsi="Arial" w:cs="Arial"/>
                <w:spacing w:val="1"/>
                <w:sz w:val="16"/>
                <w:szCs w:val="16"/>
              </w:rPr>
              <w:t xml:space="preserve"> </w:t>
            </w:r>
            <w:r w:rsidRPr="008F1CF6">
              <w:rPr>
                <w:rFonts w:ascii="Arial" w:hAnsi="Arial" w:cs="Arial"/>
                <w:sz w:val="16"/>
                <w:szCs w:val="16"/>
              </w:rPr>
              <w:t>speciilor</w:t>
            </w:r>
            <w:r w:rsidRPr="008F1CF6">
              <w:rPr>
                <w:rFonts w:ascii="Arial" w:hAnsi="Arial" w:cs="Arial"/>
                <w:spacing w:val="1"/>
                <w:sz w:val="16"/>
                <w:szCs w:val="16"/>
              </w:rPr>
              <w:t xml:space="preserve"> </w:t>
            </w:r>
            <w:r w:rsidRPr="008F1CF6">
              <w:rPr>
                <w:rFonts w:ascii="Arial" w:hAnsi="Arial" w:cs="Arial"/>
                <w:sz w:val="16"/>
                <w:szCs w:val="16"/>
              </w:rPr>
              <w:t>pradă</w:t>
            </w:r>
          </w:p>
        </w:tc>
        <w:tc>
          <w:tcPr>
            <w:tcW w:w="1017" w:type="dxa"/>
            <w:shd w:val="clear" w:color="auto" w:fill="FFFF00"/>
          </w:tcPr>
          <w:p w14:paraId="4F68F813" w14:textId="77777777" w:rsidR="00FB1C23" w:rsidRPr="008F1CF6" w:rsidRDefault="00FB1C23" w:rsidP="00A736FF">
            <w:pPr>
              <w:pStyle w:val="TableParagraph"/>
              <w:rPr>
                <w:rFonts w:ascii="Arial" w:hAnsi="Arial" w:cs="Arial"/>
                <w:b/>
                <w:i/>
                <w:sz w:val="16"/>
                <w:szCs w:val="16"/>
              </w:rPr>
            </w:pPr>
          </w:p>
          <w:p w14:paraId="0901D336" w14:textId="77777777" w:rsidR="00FB1C23" w:rsidRPr="008F1CF6" w:rsidRDefault="00FB1C23" w:rsidP="00A736FF">
            <w:pPr>
              <w:pStyle w:val="TableParagraph"/>
              <w:rPr>
                <w:rFonts w:ascii="Arial" w:hAnsi="Arial" w:cs="Arial"/>
                <w:b/>
                <w:i/>
                <w:sz w:val="16"/>
                <w:szCs w:val="16"/>
              </w:rPr>
            </w:pPr>
          </w:p>
          <w:p w14:paraId="26107E15" w14:textId="77777777" w:rsidR="00FB1C23" w:rsidRPr="008F1CF6" w:rsidRDefault="00FB1C23" w:rsidP="00A736FF">
            <w:pPr>
              <w:pStyle w:val="TableParagraph"/>
              <w:rPr>
                <w:rFonts w:ascii="Arial" w:hAnsi="Arial" w:cs="Arial"/>
                <w:b/>
                <w:i/>
                <w:sz w:val="16"/>
                <w:szCs w:val="16"/>
              </w:rPr>
            </w:pPr>
          </w:p>
          <w:p w14:paraId="61C1BFB2" w14:textId="77777777" w:rsidR="00FB1C23" w:rsidRPr="008F1CF6" w:rsidRDefault="00FB1C23" w:rsidP="00A736FF">
            <w:pPr>
              <w:pStyle w:val="TableParagraph"/>
              <w:spacing w:before="4"/>
              <w:rPr>
                <w:rFonts w:ascii="Arial" w:hAnsi="Arial" w:cs="Arial"/>
                <w:b/>
                <w:i/>
                <w:sz w:val="16"/>
                <w:szCs w:val="16"/>
              </w:rPr>
            </w:pPr>
          </w:p>
          <w:p w14:paraId="60E40839" w14:textId="77777777" w:rsidR="00FB1C23" w:rsidRPr="008F1CF6" w:rsidRDefault="00FB1C23" w:rsidP="00A736FF">
            <w:pPr>
              <w:pStyle w:val="TableParagraph"/>
              <w:ind w:left="237" w:right="152" w:hanging="58"/>
              <w:rPr>
                <w:rFonts w:ascii="Arial" w:hAnsi="Arial" w:cs="Arial"/>
                <w:sz w:val="16"/>
                <w:szCs w:val="16"/>
              </w:rPr>
            </w:pPr>
            <w:r w:rsidRPr="008F1CF6">
              <w:rPr>
                <w:rFonts w:ascii="Arial" w:hAnsi="Arial" w:cs="Arial"/>
                <w:sz w:val="16"/>
                <w:szCs w:val="16"/>
              </w:rPr>
              <w:t>Alterare</w:t>
            </w:r>
            <w:r w:rsidRPr="008F1CF6">
              <w:rPr>
                <w:rFonts w:ascii="Arial" w:hAnsi="Arial" w:cs="Arial"/>
                <w:spacing w:val="-48"/>
                <w:sz w:val="16"/>
                <w:szCs w:val="16"/>
              </w:rPr>
              <w:t xml:space="preserve"> </w:t>
            </w:r>
            <w:r w:rsidRPr="008F1CF6">
              <w:rPr>
                <w:rFonts w:ascii="Arial" w:hAnsi="Arial" w:cs="Arial"/>
                <w:sz w:val="16"/>
                <w:szCs w:val="16"/>
              </w:rPr>
              <w:t>habitat</w:t>
            </w:r>
          </w:p>
        </w:tc>
        <w:tc>
          <w:tcPr>
            <w:tcW w:w="993" w:type="dxa"/>
          </w:tcPr>
          <w:p w14:paraId="271C5683" w14:textId="77777777" w:rsidR="00FB1C23" w:rsidRPr="008F1CF6" w:rsidRDefault="00FB1C23" w:rsidP="00A736FF">
            <w:pPr>
              <w:pStyle w:val="TableParagraph"/>
              <w:rPr>
                <w:rFonts w:ascii="Arial" w:hAnsi="Arial" w:cs="Arial"/>
                <w:b/>
                <w:i/>
                <w:sz w:val="16"/>
                <w:szCs w:val="16"/>
              </w:rPr>
            </w:pPr>
          </w:p>
          <w:p w14:paraId="052FB756" w14:textId="77777777" w:rsidR="00FB1C23" w:rsidRPr="008F1CF6" w:rsidRDefault="00FB1C23" w:rsidP="00A736FF">
            <w:pPr>
              <w:pStyle w:val="TableParagraph"/>
              <w:rPr>
                <w:rFonts w:ascii="Arial" w:hAnsi="Arial" w:cs="Arial"/>
                <w:b/>
                <w:i/>
                <w:sz w:val="16"/>
                <w:szCs w:val="16"/>
              </w:rPr>
            </w:pPr>
          </w:p>
          <w:p w14:paraId="12990642" w14:textId="77777777" w:rsidR="00FB1C23" w:rsidRPr="008F1CF6" w:rsidRDefault="00FB1C23" w:rsidP="00A736FF">
            <w:pPr>
              <w:pStyle w:val="TableParagraph"/>
              <w:rPr>
                <w:rFonts w:ascii="Arial" w:hAnsi="Arial" w:cs="Arial"/>
                <w:b/>
                <w:i/>
                <w:sz w:val="16"/>
                <w:szCs w:val="16"/>
              </w:rPr>
            </w:pPr>
          </w:p>
          <w:p w14:paraId="1391C54E" w14:textId="77777777" w:rsidR="00FB1C23" w:rsidRPr="008F1CF6" w:rsidRDefault="00FB1C23" w:rsidP="00A736FF">
            <w:pPr>
              <w:pStyle w:val="TableParagraph"/>
              <w:spacing w:before="4"/>
              <w:rPr>
                <w:rFonts w:ascii="Arial" w:hAnsi="Arial" w:cs="Arial"/>
                <w:b/>
                <w:i/>
                <w:sz w:val="16"/>
                <w:szCs w:val="16"/>
              </w:rPr>
            </w:pPr>
          </w:p>
          <w:p w14:paraId="5A4B0512" w14:textId="77777777" w:rsidR="00FB1C23" w:rsidRPr="008F1CF6" w:rsidRDefault="00FB1C23" w:rsidP="00A736FF">
            <w:pPr>
              <w:pStyle w:val="TableParagraph"/>
              <w:ind w:left="108"/>
              <w:rPr>
                <w:rFonts w:ascii="Arial" w:hAnsi="Arial" w:cs="Arial"/>
                <w:sz w:val="16"/>
                <w:szCs w:val="16"/>
              </w:rPr>
            </w:pPr>
            <w:r w:rsidRPr="008F1CF6">
              <w:rPr>
                <w:rFonts w:ascii="Arial" w:hAnsi="Arial" w:cs="Arial"/>
                <w:sz w:val="16"/>
                <w:szCs w:val="16"/>
              </w:rPr>
              <w:t>Scurt</w:t>
            </w:r>
          </w:p>
        </w:tc>
        <w:tc>
          <w:tcPr>
            <w:tcW w:w="1070" w:type="dxa"/>
          </w:tcPr>
          <w:p w14:paraId="0B0E652D" w14:textId="77777777" w:rsidR="00FB1C23" w:rsidRPr="008F1CF6" w:rsidRDefault="00FB1C23" w:rsidP="00A736FF">
            <w:pPr>
              <w:pStyle w:val="TableParagraph"/>
              <w:rPr>
                <w:rFonts w:ascii="Arial" w:hAnsi="Arial" w:cs="Arial"/>
                <w:b/>
                <w:i/>
                <w:sz w:val="16"/>
                <w:szCs w:val="16"/>
              </w:rPr>
            </w:pPr>
          </w:p>
          <w:p w14:paraId="424C1676" w14:textId="77777777" w:rsidR="00FB1C23" w:rsidRPr="008F1CF6" w:rsidRDefault="00FB1C23" w:rsidP="00A736FF">
            <w:pPr>
              <w:pStyle w:val="TableParagraph"/>
              <w:rPr>
                <w:rFonts w:ascii="Arial" w:hAnsi="Arial" w:cs="Arial"/>
                <w:b/>
                <w:i/>
                <w:sz w:val="16"/>
                <w:szCs w:val="16"/>
              </w:rPr>
            </w:pPr>
          </w:p>
          <w:p w14:paraId="7C067FA9" w14:textId="77777777" w:rsidR="00FB1C23" w:rsidRPr="008F1CF6" w:rsidRDefault="00FB1C23" w:rsidP="00A736FF">
            <w:pPr>
              <w:pStyle w:val="TableParagraph"/>
              <w:spacing w:before="4"/>
              <w:rPr>
                <w:rFonts w:ascii="Arial" w:hAnsi="Arial" w:cs="Arial"/>
                <w:b/>
                <w:i/>
                <w:sz w:val="16"/>
                <w:szCs w:val="16"/>
              </w:rPr>
            </w:pPr>
          </w:p>
          <w:p w14:paraId="205C6B96" w14:textId="77777777" w:rsidR="00FB1C23" w:rsidRPr="008F1CF6" w:rsidRDefault="00FB1C23" w:rsidP="00A736FF">
            <w:pPr>
              <w:pStyle w:val="TableParagraph"/>
              <w:ind w:left="109" w:right="91" w:firstLine="43"/>
              <w:jc w:val="both"/>
              <w:rPr>
                <w:rFonts w:ascii="Arial" w:hAnsi="Arial" w:cs="Arial"/>
                <w:sz w:val="16"/>
                <w:szCs w:val="16"/>
              </w:rPr>
            </w:pPr>
            <w:r w:rsidRPr="008F1CF6">
              <w:rPr>
                <w:rFonts w:ascii="Arial" w:hAnsi="Arial" w:cs="Arial"/>
                <w:sz w:val="16"/>
                <w:szCs w:val="16"/>
              </w:rPr>
              <w:t>Suprafața</w:t>
            </w:r>
            <w:r w:rsidRPr="008F1CF6">
              <w:rPr>
                <w:rFonts w:ascii="Arial" w:hAnsi="Arial" w:cs="Arial"/>
                <w:spacing w:val="1"/>
                <w:sz w:val="16"/>
                <w:szCs w:val="16"/>
              </w:rPr>
              <w:t xml:space="preserve"> </w:t>
            </w:r>
            <w:r w:rsidRPr="008F1CF6">
              <w:rPr>
                <w:rFonts w:ascii="Arial" w:hAnsi="Arial" w:cs="Arial"/>
                <w:sz w:val="16"/>
                <w:szCs w:val="16"/>
              </w:rPr>
              <w:t>habitatului</w:t>
            </w:r>
            <w:r w:rsidRPr="008F1CF6">
              <w:rPr>
                <w:rFonts w:ascii="Arial" w:hAnsi="Arial" w:cs="Arial"/>
                <w:spacing w:val="-48"/>
                <w:sz w:val="16"/>
                <w:szCs w:val="16"/>
              </w:rPr>
              <w:t xml:space="preserve"> </w:t>
            </w:r>
            <w:r w:rsidRPr="008F1CF6">
              <w:rPr>
                <w:rFonts w:ascii="Arial" w:hAnsi="Arial" w:cs="Arial"/>
                <w:sz w:val="16"/>
                <w:szCs w:val="16"/>
              </w:rPr>
              <w:t>favorabil</w:t>
            </w:r>
          </w:p>
        </w:tc>
        <w:tc>
          <w:tcPr>
            <w:tcW w:w="1204" w:type="dxa"/>
          </w:tcPr>
          <w:p w14:paraId="14981045" w14:textId="77777777" w:rsidR="00FB1C23" w:rsidRPr="008F1CF6" w:rsidRDefault="00FB1C23" w:rsidP="00A736FF">
            <w:pPr>
              <w:pStyle w:val="TableParagraph"/>
              <w:rPr>
                <w:rFonts w:ascii="Arial" w:hAnsi="Arial" w:cs="Arial"/>
                <w:b/>
                <w:sz w:val="16"/>
                <w:szCs w:val="16"/>
              </w:rPr>
            </w:pPr>
          </w:p>
          <w:p w14:paraId="28B4D214" w14:textId="77777777" w:rsidR="00FB1C23" w:rsidRPr="008F1CF6" w:rsidRDefault="00FB1C23" w:rsidP="00A736FF">
            <w:pPr>
              <w:pStyle w:val="TableParagraph"/>
              <w:spacing w:before="5"/>
              <w:rPr>
                <w:rFonts w:ascii="Arial" w:hAnsi="Arial" w:cs="Arial"/>
                <w:b/>
                <w:sz w:val="16"/>
                <w:szCs w:val="16"/>
              </w:rPr>
            </w:pPr>
          </w:p>
          <w:p w14:paraId="3BEC06C8" w14:textId="77777777" w:rsidR="00FB1C23" w:rsidRPr="008F1CF6" w:rsidRDefault="00FB1C23" w:rsidP="00A736FF">
            <w:pPr>
              <w:pStyle w:val="TableParagraph"/>
              <w:ind w:left="333" w:right="303"/>
              <w:rPr>
                <w:rFonts w:ascii="Arial" w:hAnsi="Arial" w:cs="Arial"/>
                <w:sz w:val="16"/>
                <w:szCs w:val="16"/>
              </w:rPr>
            </w:pPr>
            <w:r w:rsidRPr="008F1CF6">
              <w:rPr>
                <w:rFonts w:ascii="Arial" w:hAnsi="Arial" w:cs="Arial"/>
                <w:sz w:val="16"/>
                <w:szCs w:val="16"/>
              </w:rPr>
              <w:t>79.9 HA- 0.2%</w:t>
            </w:r>
          </w:p>
        </w:tc>
        <w:tc>
          <w:tcPr>
            <w:tcW w:w="1161" w:type="dxa"/>
          </w:tcPr>
          <w:p w14:paraId="68CD055D" w14:textId="77777777" w:rsidR="00FB1C23" w:rsidRPr="008F1CF6" w:rsidRDefault="00FB1C23" w:rsidP="00A736FF">
            <w:pPr>
              <w:pStyle w:val="TableParagraph"/>
              <w:spacing w:before="141"/>
              <w:ind w:left="159" w:right="132"/>
              <w:rPr>
                <w:rFonts w:ascii="Arial" w:hAnsi="Arial" w:cs="Arial"/>
                <w:sz w:val="16"/>
                <w:szCs w:val="16"/>
              </w:rPr>
            </w:pPr>
            <w:r w:rsidRPr="008F1CF6">
              <w:rPr>
                <w:rFonts w:ascii="Arial" w:hAnsi="Arial" w:cs="Arial"/>
                <w:sz w:val="16"/>
                <w:szCs w:val="16"/>
              </w:rPr>
              <w:t>Procentul</w:t>
            </w:r>
            <w:r w:rsidRPr="008F1CF6">
              <w:rPr>
                <w:rFonts w:ascii="Arial" w:hAnsi="Arial" w:cs="Arial"/>
                <w:spacing w:val="1"/>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suprafața</w:t>
            </w:r>
            <w:r w:rsidRPr="008F1CF6">
              <w:rPr>
                <w:rFonts w:ascii="Arial" w:hAnsi="Arial" w:cs="Arial"/>
                <w:spacing w:val="1"/>
                <w:sz w:val="16"/>
                <w:szCs w:val="16"/>
              </w:rPr>
              <w:t xml:space="preserve"> </w:t>
            </w:r>
            <w:r w:rsidRPr="008F1CF6">
              <w:rPr>
                <w:rFonts w:ascii="Arial" w:hAnsi="Arial" w:cs="Arial"/>
                <w:sz w:val="16"/>
                <w:szCs w:val="16"/>
              </w:rPr>
              <w:t>totală a</w:t>
            </w:r>
            <w:r w:rsidRPr="008F1CF6">
              <w:rPr>
                <w:rFonts w:ascii="Arial" w:hAnsi="Arial" w:cs="Arial"/>
                <w:spacing w:val="1"/>
                <w:sz w:val="16"/>
                <w:szCs w:val="16"/>
              </w:rPr>
              <w:t xml:space="preserve"> </w:t>
            </w:r>
            <w:r w:rsidRPr="008F1CF6">
              <w:rPr>
                <w:rFonts w:ascii="Arial" w:hAnsi="Arial" w:cs="Arial"/>
                <w:sz w:val="16"/>
                <w:szCs w:val="16"/>
              </w:rPr>
              <w:t>habitatului</w:t>
            </w:r>
            <w:r w:rsidRPr="008F1CF6">
              <w:rPr>
                <w:rFonts w:ascii="Arial" w:hAnsi="Arial" w:cs="Arial"/>
                <w:spacing w:val="-47"/>
                <w:sz w:val="16"/>
                <w:szCs w:val="16"/>
              </w:rPr>
              <w:t xml:space="preserve"> </w:t>
            </w:r>
            <w:r w:rsidRPr="008F1CF6">
              <w:rPr>
                <w:rFonts w:ascii="Arial" w:hAnsi="Arial" w:cs="Arial"/>
                <w:sz w:val="16"/>
                <w:szCs w:val="16"/>
              </w:rPr>
              <w:t>favorabil</w:t>
            </w:r>
            <w:r w:rsidRPr="008F1CF6">
              <w:rPr>
                <w:rFonts w:ascii="Arial" w:hAnsi="Arial" w:cs="Arial"/>
                <w:spacing w:val="1"/>
                <w:sz w:val="16"/>
                <w:szCs w:val="16"/>
              </w:rPr>
              <w:t xml:space="preserve"> </w:t>
            </w:r>
            <w:r w:rsidRPr="008F1CF6">
              <w:rPr>
                <w:rFonts w:ascii="Arial" w:hAnsi="Arial" w:cs="Arial"/>
                <w:sz w:val="16"/>
                <w:szCs w:val="16"/>
              </w:rPr>
              <w:t>afectată</w:t>
            </w:r>
          </w:p>
        </w:tc>
      </w:tr>
      <w:tr w:rsidR="00FB1C23" w:rsidRPr="008F1CF6" w14:paraId="08A84DE1" w14:textId="77777777" w:rsidTr="00A736FF">
        <w:tblPrEx>
          <w:tblLook w:val="04A0" w:firstRow="1" w:lastRow="0" w:firstColumn="1" w:lastColumn="0" w:noHBand="0" w:noVBand="1"/>
        </w:tblPrEx>
        <w:trPr>
          <w:trHeight w:val="2049"/>
        </w:trPr>
        <w:tc>
          <w:tcPr>
            <w:tcW w:w="1253" w:type="dxa"/>
          </w:tcPr>
          <w:p w14:paraId="51C9967B" w14:textId="77777777" w:rsidR="00FB1C23" w:rsidRPr="0060443F" w:rsidRDefault="00FB1C23" w:rsidP="00A736FF">
            <w:pPr>
              <w:pStyle w:val="TableParagraph"/>
              <w:rPr>
                <w:rFonts w:ascii="Arial" w:hAnsi="Arial" w:cs="Arial"/>
                <w:sz w:val="16"/>
                <w:szCs w:val="16"/>
              </w:rPr>
            </w:pPr>
          </w:p>
          <w:p w14:paraId="3D9ED343" w14:textId="77777777" w:rsidR="00FB1C23" w:rsidRPr="0060443F" w:rsidRDefault="00FB1C23" w:rsidP="00A736FF">
            <w:pPr>
              <w:pStyle w:val="TableParagraph"/>
              <w:rPr>
                <w:rFonts w:ascii="Arial" w:hAnsi="Arial" w:cs="Arial"/>
                <w:sz w:val="16"/>
                <w:szCs w:val="16"/>
              </w:rPr>
            </w:pPr>
          </w:p>
          <w:p w14:paraId="111B7E5F" w14:textId="77777777" w:rsidR="00FB1C23" w:rsidRPr="0060443F" w:rsidRDefault="00FB1C23" w:rsidP="00A736FF">
            <w:pPr>
              <w:pStyle w:val="TableParagraph"/>
              <w:rPr>
                <w:rFonts w:ascii="Arial" w:hAnsi="Arial" w:cs="Arial"/>
                <w:sz w:val="16"/>
                <w:szCs w:val="16"/>
              </w:rPr>
            </w:pPr>
          </w:p>
          <w:p w14:paraId="66CBAB7F" w14:textId="77777777" w:rsidR="00FB1C23" w:rsidRPr="0060443F" w:rsidRDefault="00FB1C23" w:rsidP="00A736FF">
            <w:pPr>
              <w:pStyle w:val="TableParagraph"/>
              <w:spacing w:before="168"/>
              <w:ind w:left="110" w:right="95" w:hanging="7"/>
              <w:rPr>
                <w:rFonts w:ascii="Arial" w:hAnsi="Arial" w:cs="Arial"/>
                <w:sz w:val="16"/>
                <w:szCs w:val="16"/>
              </w:rPr>
            </w:pPr>
            <w:r w:rsidRPr="0060443F">
              <w:rPr>
                <w:rFonts w:ascii="Arial" w:hAnsi="Arial" w:cs="Arial"/>
                <w:sz w:val="16"/>
                <w:szCs w:val="16"/>
              </w:rPr>
              <w:t>Lucrări de</w:t>
            </w:r>
            <w:r w:rsidRPr="0060443F">
              <w:rPr>
                <w:rFonts w:ascii="Arial" w:hAnsi="Arial" w:cs="Arial"/>
                <w:spacing w:val="1"/>
                <w:sz w:val="16"/>
                <w:szCs w:val="16"/>
              </w:rPr>
              <w:t xml:space="preserve"> </w:t>
            </w:r>
            <w:r w:rsidRPr="0060443F">
              <w:rPr>
                <w:rFonts w:ascii="Arial" w:hAnsi="Arial" w:cs="Arial"/>
                <w:sz w:val="16"/>
                <w:szCs w:val="16"/>
              </w:rPr>
              <w:t>ajutorarea</w:t>
            </w:r>
            <w:r w:rsidRPr="0060443F">
              <w:rPr>
                <w:rFonts w:ascii="Arial" w:hAnsi="Arial" w:cs="Arial"/>
                <w:spacing w:val="1"/>
                <w:sz w:val="16"/>
                <w:szCs w:val="16"/>
              </w:rPr>
              <w:t xml:space="preserve"> </w:t>
            </w:r>
            <w:r w:rsidRPr="0060443F">
              <w:rPr>
                <w:rFonts w:ascii="Arial" w:hAnsi="Arial" w:cs="Arial"/>
                <w:sz w:val="16"/>
                <w:szCs w:val="16"/>
              </w:rPr>
              <w:t>regenerărilor</w:t>
            </w:r>
            <w:r w:rsidRPr="0060443F">
              <w:rPr>
                <w:rFonts w:ascii="Arial" w:hAnsi="Arial" w:cs="Arial"/>
                <w:spacing w:val="-47"/>
                <w:sz w:val="16"/>
                <w:szCs w:val="16"/>
              </w:rPr>
              <w:t xml:space="preserve"> </w:t>
            </w:r>
            <w:r w:rsidRPr="0060443F">
              <w:rPr>
                <w:rFonts w:ascii="Arial" w:hAnsi="Arial" w:cs="Arial"/>
                <w:sz w:val="16"/>
                <w:szCs w:val="16"/>
              </w:rPr>
              <w:t>naturale</w:t>
            </w:r>
            <w:r w:rsidRPr="0060443F">
              <w:rPr>
                <w:rFonts w:ascii="Arial" w:hAnsi="Arial" w:cs="Arial"/>
                <w:spacing w:val="2"/>
                <w:sz w:val="16"/>
                <w:szCs w:val="16"/>
              </w:rPr>
              <w:t xml:space="preserve"> </w:t>
            </w:r>
            <w:r w:rsidRPr="0060443F">
              <w:rPr>
                <w:rFonts w:ascii="Arial" w:hAnsi="Arial" w:cs="Arial"/>
                <w:sz w:val="16"/>
                <w:szCs w:val="16"/>
              </w:rPr>
              <w:t>și</w:t>
            </w:r>
            <w:r w:rsidRPr="0060443F">
              <w:rPr>
                <w:rFonts w:ascii="Arial" w:hAnsi="Arial" w:cs="Arial"/>
                <w:spacing w:val="1"/>
                <w:sz w:val="16"/>
                <w:szCs w:val="16"/>
              </w:rPr>
              <w:t xml:space="preserve"> </w:t>
            </w:r>
            <w:r w:rsidRPr="0060443F">
              <w:rPr>
                <w:rFonts w:ascii="Arial" w:hAnsi="Arial" w:cs="Arial"/>
                <w:sz w:val="16"/>
                <w:szCs w:val="16"/>
              </w:rPr>
              <w:t>împădurire</w:t>
            </w:r>
          </w:p>
        </w:tc>
        <w:tc>
          <w:tcPr>
            <w:tcW w:w="1536" w:type="dxa"/>
          </w:tcPr>
          <w:p w14:paraId="2E7F0EB0" w14:textId="77777777" w:rsidR="00FB1C23" w:rsidRPr="0060443F" w:rsidRDefault="00FB1C23" w:rsidP="00A736FF">
            <w:pPr>
              <w:pStyle w:val="TableParagraph"/>
              <w:spacing w:before="6"/>
              <w:rPr>
                <w:rFonts w:ascii="Arial" w:hAnsi="Arial" w:cs="Arial"/>
                <w:sz w:val="16"/>
                <w:szCs w:val="16"/>
              </w:rPr>
            </w:pPr>
          </w:p>
          <w:p w14:paraId="5B6350D3" w14:textId="77777777" w:rsidR="00FB1C23" w:rsidRPr="0060443F" w:rsidRDefault="00FB1C23" w:rsidP="00A736FF">
            <w:pPr>
              <w:pStyle w:val="TableParagraph"/>
              <w:ind w:left="192" w:right="187"/>
              <w:rPr>
                <w:rFonts w:ascii="Arial" w:hAnsi="Arial" w:cs="Arial"/>
                <w:sz w:val="16"/>
                <w:szCs w:val="16"/>
              </w:rPr>
            </w:pPr>
            <w:r w:rsidRPr="0060443F">
              <w:rPr>
                <w:rFonts w:ascii="Arial" w:hAnsi="Arial" w:cs="Arial"/>
                <w:sz w:val="16"/>
                <w:szCs w:val="16"/>
              </w:rPr>
              <w:t>Se modelează</w:t>
            </w:r>
            <w:r w:rsidRPr="0060443F">
              <w:rPr>
                <w:rFonts w:ascii="Arial" w:hAnsi="Arial" w:cs="Arial"/>
                <w:spacing w:val="-47"/>
                <w:sz w:val="16"/>
                <w:szCs w:val="16"/>
              </w:rPr>
              <w:t xml:space="preserve"> </w:t>
            </w:r>
            <w:r w:rsidRPr="0060443F">
              <w:rPr>
                <w:rFonts w:ascii="Arial" w:hAnsi="Arial" w:cs="Arial"/>
                <w:sz w:val="16"/>
                <w:szCs w:val="16"/>
              </w:rPr>
              <w:t>structura</w:t>
            </w:r>
            <w:r w:rsidRPr="0060443F">
              <w:rPr>
                <w:rFonts w:ascii="Arial" w:hAnsi="Arial" w:cs="Arial"/>
                <w:spacing w:val="1"/>
                <w:sz w:val="16"/>
                <w:szCs w:val="16"/>
              </w:rPr>
              <w:t xml:space="preserve"> </w:t>
            </w:r>
            <w:r w:rsidRPr="0060443F">
              <w:rPr>
                <w:rFonts w:ascii="Arial" w:hAnsi="Arial" w:cs="Arial"/>
                <w:sz w:val="16"/>
                <w:szCs w:val="16"/>
              </w:rPr>
              <w:t>verticală</w:t>
            </w:r>
            <w:r w:rsidRPr="0060443F">
              <w:rPr>
                <w:rFonts w:ascii="Arial" w:hAnsi="Arial" w:cs="Arial"/>
                <w:spacing w:val="3"/>
                <w:sz w:val="16"/>
                <w:szCs w:val="16"/>
              </w:rPr>
              <w:t xml:space="preserve"> </w:t>
            </w:r>
            <w:r w:rsidRPr="0060443F">
              <w:rPr>
                <w:rFonts w:ascii="Arial" w:hAnsi="Arial" w:cs="Arial"/>
                <w:sz w:val="16"/>
                <w:szCs w:val="16"/>
              </w:rPr>
              <w:t>și</w:t>
            </w:r>
            <w:r w:rsidRPr="0060443F">
              <w:rPr>
                <w:rFonts w:ascii="Arial" w:hAnsi="Arial" w:cs="Arial"/>
                <w:spacing w:val="1"/>
                <w:sz w:val="16"/>
                <w:szCs w:val="16"/>
              </w:rPr>
              <w:t xml:space="preserve"> </w:t>
            </w:r>
            <w:r w:rsidRPr="0060443F">
              <w:rPr>
                <w:rFonts w:ascii="Arial" w:hAnsi="Arial" w:cs="Arial"/>
                <w:sz w:val="16"/>
                <w:szCs w:val="16"/>
              </w:rPr>
              <w:t>orizontală a</w:t>
            </w:r>
            <w:r w:rsidRPr="0060443F">
              <w:rPr>
                <w:rFonts w:ascii="Arial" w:hAnsi="Arial" w:cs="Arial"/>
                <w:spacing w:val="1"/>
                <w:sz w:val="16"/>
                <w:szCs w:val="16"/>
              </w:rPr>
              <w:t xml:space="preserve"> </w:t>
            </w:r>
            <w:r w:rsidRPr="0060443F">
              <w:rPr>
                <w:rFonts w:ascii="Arial" w:hAnsi="Arial" w:cs="Arial"/>
                <w:sz w:val="16"/>
                <w:szCs w:val="16"/>
              </w:rPr>
              <w:t>arboretelor, se</w:t>
            </w:r>
            <w:r w:rsidRPr="0060443F">
              <w:rPr>
                <w:rFonts w:ascii="Arial" w:hAnsi="Arial" w:cs="Arial"/>
                <w:spacing w:val="-47"/>
                <w:sz w:val="16"/>
                <w:szCs w:val="16"/>
              </w:rPr>
              <w:t xml:space="preserve"> </w:t>
            </w:r>
            <w:r w:rsidRPr="0060443F">
              <w:rPr>
                <w:rFonts w:ascii="Arial" w:hAnsi="Arial" w:cs="Arial"/>
                <w:sz w:val="16"/>
                <w:szCs w:val="16"/>
              </w:rPr>
              <w:t>promovează</w:t>
            </w:r>
            <w:r w:rsidRPr="0060443F">
              <w:rPr>
                <w:rFonts w:ascii="Arial" w:hAnsi="Arial" w:cs="Arial"/>
                <w:spacing w:val="1"/>
                <w:sz w:val="16"/>
                <w:szCs w:val="16"/>
              </w:rPr>
              <w:t xml:space="preserve"> </w:t>
            </w:r>
            <w:r w:rsidRPr="0060443F">
              <w:rPr>
                <w:rFonts w:ascii="Arial" w:hAnsi="Arial" w:cs="Arial"/>
                <w:sz w:val="16"/>
                <w:szCs w:val="16"/>
              </w:rPr>
              <w:t>instalarea</w:t>
            </w:r>
            <w:r w:rsidRPr="0060443F">
              <w:rPr>
                <w:rFonts w:ascii="Arial" w:hAnsi="Arial" w:cs="Arial"/>
                <w:spacing w:val="1"/>
                <w:sz w:val="16"/>
                <w:szCs w:val="16"/>
              </w:rPr>
              <w:t xml:space="preserve"> </w:t>
            </w:r>
            <w:r w:rsidRPr="0060443F">
              <w:rPr>
                <w:rFonts w:ascii="Arial" w:hAnsi="Arial" w:cs="Arial"/>
                <w:sz w:val="16"/>
                <w:szCs w:val="16"/>
              </w:rPr>
              <w:t>semințișului</w:t>
            </w:r>
            <w:r w:rsidRPr="0060443F">
              <w:rPr>
                <w:rFonts w:ascii="Arial" w:hAnsi="Arial" w:cs="Arial"/>
                <w:spacing w:val="1"/>
                <w:sz w:val="16"/>
                <w:szCs w:val="16"/>
              </w:rPr>
              <w:t xml:space="preserve"> </w:t>
            </w:r>
            <w:r w:rsidRPr="0060443F">
              <w:rPr>
                <w:rFonts w:ascii="Arial" w:hAnsi="Arial" w:cs="Arial"/>
                <w:sz w:val="16"/>
                <w:szCs w:val="16"/>
              </w:rPr>
              <w:t>natural în mai</w:t>
            </w:r>
            <w:r w:rsidRPr="0060443F">
              <w:rPr>
                <w:rFonts w:ascii="Arial" w:hAnsi="Arial" w:cs="Arial"/>
                <w:spacing w:val="-47"/>
                <w:sz w:val="16"/>
                <w:szCs w:val="16"/>
              </w:rPr>
              <w:t xml:space="preserve"> </w:t>
            </w:r>
            <w:r w:rsidRPr="0060443F">
              <w:rPr>
                <w:rFonts w:ascii="Arial" w:hAnsi="Arial" w:cs="Arial"/>
                <w:sz w:val="16"/>
                <w:szCs w:val="16"/>
              </w:rPr>
              <w:t>multe</w:t>
            </w:r>
            <w:r w:rsidRPr="0060443F">
              <w:rPr>
                <w:rFonts w:ascii="Arial" w:hAnsi="Arial" w:cs="Arial"/>
                <w:spacing w:val="-2"/>
                <w:sz w:val="16"/>
                <w:szCs w:val="16"/>
              </w:rPr>
              <w:t xml:space="preserve"> </w:t>
            </w:r>
            <w:r w:rsidRPr="0060443F">
              <w:rPr>
                <w:rFonts w:ascii="Arial" w:hAnsi="Arial" w:cs="Arial"/>
                <w:sz w:val="16"/>
                <w:szCs w:val="16"/>
              </w:rPr>
              <w:t>etape</w:t>
            </w:r>
          </w:p>
        </w:tc>
        <w:tc>
          <w:tcPr>
            <w:tcW w:w="1051" w:type="dxa"/>
            <w:shd w:val="clear" w:color="auto" w:fill="00B0F0"/>
          </w:tcPr>
          <w:p w14:paraId="0C209528" w14:textId="77777777" w:rsidR="00FB1C23" w:rsidRPr="0060443F" w:rsidRDefault="00FB1C23" w:rsidP="00A736FF">
            <w:pPr>
              <w:pStyle w:val="TableParagraph"/>
              <w:rPr>
                <w:rFonts w:ascii="Arial" w:hAnsi="Arial" w:cs="Arial"/>
                <w:sz w:val="16"/>
                <w:szCs w:val="16"/>
              </w:rPr>
            </w:pPr>
          </w:p>
          <w:p w14:paraId="5906E597" w14:textId="77777777" w:rsidR="00FB1C23" w:rsidRPr="0060443F" w:rsidRDefault="00FB1C23" w:rsidP="00A736FF">
            <w:pPr>
              <w:pStyle w:val="TableParagraph"/>
              <w:rPr>
                <w:rFonts w:ascii="Arial" w:hAnsi="Arial" w:cs="Arial"/>
                <w:sz w:val="16"/>
                <w:szCs w:val="16"/>
              </w:rPr>
            </w:pPr>
          </w:p>
          <w:p w14:paraId="78A2A553" w14:textId="77777777" w:rsidR="00FB1C23" w:rsidRPr="0060443F" w:rsidRDefault="00FB1C23" w:rsidP="00A736FF">
            <w:pPr>
              <w:pStyle w:val="TableParagraph"/>
              <w:rPr>
                <w:rFonts w:ascii="Arial" w:hAnsi="Arial" w:cs="Arial"/>
                <w:sz w:val="16"/>
                <w:szCs w:val="16"/>
              </w:rPr>
            </w:pPr>
          </w:p>
          <w:p w14:paraId="12AD4855" w14:textId="77777777" w:rsidR="00FB1C23" w:rsidRPr="0060443F" w:rsidRDefault="00FB1C23" w:rsidP="00A736FF">
            <w:pPr>
              <w:pStyle w:val="TableParagraph"/>
              <w:rPr>
                <w:rFonts w:ascii="Arial" w:hAnsi="Arial" w:cs="Arial"/>
                <w:sz w:val="16"/>
                <w:szCs w:val="16"/>
              </w:rPr>
            </w:pPr>
          </w:p>
          <w:p w14:paraId="1CBC9D01" w14:textId="77777777" w:rsidR="00FB1C23" w:rsidRPr="0060443F" w:rsidRDefault="00FB1C23" w:rsidP="00A736FF">
            <w:pPr>
              <w:pStyle w:val="TableParagraph"/>
              <w:spacing w:before="7"/>
              <w:rPr>
                <w:rFonts w:ascii="Arial" w:hAnsi="Arial" w:cs="Arial"/>
                <w:sz w:val="16"/>
                <w:szCs w:val="16"/>
              </w:rPr>
            </w:pPr>
          </w:p>
          <w:p w14:paraId="0ADFE4B7" w14:textId="77777777" w:rsidR="00FB1C23" w:rsidRPr="0060443F" w:rsidRDefault="00FB1C23" w:rsidP="00A736FF">
            <w:pPr>
              <w:pStyle w:val="TableParagraph"/>
              <w:spacing w:before="1"/>
              <w:ind w:left="110" w:right="255"/>
              <w:rPr>
                <w:rFonts w:ascii="Arial" w:hAnsi="Arial" w:cs="Arial"/>
                <w:sz w:val="16"/>
                <w:szCs w:val="16"/>
              </w:rPr>
            </w:pPr>
            <w:r w:rsidRPr="0060443F">
              <w:rPr>
                <w:rFonts w:ascii="Arial" w:hAnsi="Arial" w:cs="Arial"/>
                <w:sz w:val="16"/>
                <w:szCs w:val="16"/>
              </w:rPr>
              <w:t>Alterare</w:t>
            </w:r>
            <w:r w:rsidRPr="0060443F">
              <w:rPr>
                <w:rFonts w:ascii="Arial" w:hAnsi="Arial" w:cs="Arial"/>
                <w:spacing w:val="-48"/>
                <w:sz w:val="16"/>
                <w:szCs w:val="16"/>
              </w:rPr>
              <w:t xml:space="preserve"> </w:t>
            </w:r>
            <w:r w:rsidRPr="0060443F">
              <w:rPr>
                <w:rFonts w:ascii="Arial" w:hAnsi="Arial" w:cs="Arial"/>
                <w:sz w:val="16"/>
                <w:szCs w:val="16"/>
              </w:rPr>
              <w:t>habitat</w:t>
            </w:r>
          </w:p>
        </w:tc>
        <w:tc>
          <w:tcPr>
            <w:tcW w:w="1070" w:type="dxa"/>
            <w:shd w:val="clear" w:color="auto" w:fill="00B0F0"/>
          </w:tcPr>
          <w:p w14:paraId="4A56008B" w14:textId="77777777" w:rsidR="00FB1C23" w:rsidRPr="0060443F" w:rsidRDefault="00FB1C23" w:rsidP="00A736FF">
            <w:pPr>
              <w:pStyle w:val="TableParagraph"/>
              <w:rPr>
                <w:rFonts w:ascii="Arial" w:hAnsi="Arial" w:cs="Arial"/>
                <w:sz w:val="16"/>
                <w:szCs w:val="16"/>
              </w:rPr>
            </w:pPr>
          </w:p>
          <w:p w14:paraId="605FB9F3" w14:textId="77777777" w:rsidR="00FB1C23" w:rsidRPr="0060443F" w:rsidRDefault="00FB1C23" w:rsidP="00A736FF">
            <w:pPr>
              <w:pStyle w:val="TableParagraph"/>
              <w:rPr>
                <w:rFonts w:ascii="Arial" w:hAnsi="Arial" w:cs="Arial"/>
                <w:sz w:val="16"/>
                <w:szCs w:val="16"/>
              </w:rPr>
            </w:pPr>
          </w:p>
          <w:p w14:paraId="536D76DE" w14:textId="77777777" w:rsidR="00FB1C23" w:rsidRPr="0060443F" w:rsidRDefault="00FB1C23" w:rsidP="00A736FF">
            <w:pPr>
              <w:pStyle w:val="TableParagraph"/>
              <w:rPr>
                <w:rFonts w:ascii="Arial" w:hAnsi="Arial" w:cs="Arial"/>
                <w:sz w:val="16"/>
                <w:szCs w:val="16"/>
              </w:rPr>
            </w:pPr>
          </w:p>
          <w:p w14:paraId="29760974" w14:textId="77777777" w:rsidR="00FB1C23" w:rsidRPr="0060443F" w:rsidRDefault="00FB1C23" w:rsidP="00A736FF">
            <w:pPr>
              <w:pStyle w:val="TableParagraph"/>
              <w:rPr>
                <w:rFonts w:ascii="Arial" w:hAnsi="Arial" w:cs="Arial"/>
                <w:sz w:val="16"/>
                <w:szCs w:val="16"/>
              </w:rPr>
            </w:pPr>
          </w:p>
          <w:p w14:paraId="305562B6" w14:textId="77777777" w:rsidR="00FB1C23" w:rsidRPr="0060443F" w:rsidRDefault="00FB1C23" w:rsidP="00A736FF">
            <w:pPr>
              <w:pStyle w:val="TableParagraph"/>
              <w:spacing w:before="145"/>
              <w:ind w:left="106" w:right="94" w:firstLine="24"/>
              <w:jc w:val="both"/>
              <w:rPr>
                <w:rFonts w:ascii="Arial" w:hAnsi="Arial" w:cs="Arial"/>
                <w:sz w:val="16"/>
                <w:szCs w:val="16"/>
              </w:rPr>
            </w:pPr>
            <w:r w:rsidRPr="0060443F">
              <w:rPr>
                <w:rFonts w:ascii="Arial" w:hAnsi="Arial" w:cs="Arial"/>
                <w:sz w:val="16"/>
                <w:szCs w:val="16"/>
              </w:rPr>
              <w:t>Refacerea</w:t>
            </w:r>
            <w:r w:rsidRPr="0060443F">
              <w:rPr>
                <w:rFonts w:ascii="Arial" w:hAnsi="Arial" w:cs="Arial"/>
                <w:spacing w:val="-48"/>
                <w:sz w:val="16"/>
                <w:szCs w:val="16"/>
              </w:rPr>
              <w:t xml:space="preserve"> </w:t>
            </w:r>
            <w:r w:rsidRPr="0060443F">
              <w:rPr>
                <w:rFonts w:ascii="Arial" w:hAnsi="Arial" w:cs="Arial"/>
                <w:sz w:val="16"/>
                <w:szCs w:val="16"/>
              </w:rPr>
              <w:t>habitatului</w:t>
            </w:r>
            <w:r w:rsidRPr="0060443F">
              <w:rPr>
                <w:rFonts w:ascii="Arial" w:hAnsi="Arial" w:cs="Arial"/>
                <w:spacing w:val="-48"/>
                <w:sz w:val="16"/>
                <w:szCs w:val="16"/>
              </w:rPr>
              <w:t xml:space="preserve"> </w:t>
            </w:r>
            <w:r w:rsidRPr="0060443F">
              <w:rPr>
                <w:rFonts w:ascii="Arial" w:hAnsi="Arial" w:cs="Arial"/>
                <w:sz w:val="16"/>
                <w:szCs w:val="16"/>
              </w:rPr>
              <w:t>favorabil</w:t>
            </w:r>
          </w:p>
        </w:tc>
        <w:tc>
          <w:tcPr>
            <w:tcW w:w="1017" w:type="dxa"/>
          </w:tcPr>
          <w:p w14:paraId="56B8A31A" w14:textId="77777777" w:rsidR="00FB1C23" w:rsidRPr="0060443F" w:rsidRDefault="00FB1C23" w:rsidP="00A736FF">
            <w:pPr>
              <w:pStyle w:val="TableParagraph"/>
              <w:rPr>
                <w:rFonts w:ascii="Arial" w:hAnsi="Arial" w:cs="Arial"/>
                <w:sz w:val="16"/>
                <w:szCs w:val="16"/>
              </w:rPr>
            </w:pPr>
          </w:p>
          <w:p w14:paraId="04560520" w14:textId="77777777" w:rsidR="00FB1C23" w:rsidRPr="0060443F" w:rsidRDefault="00FB1C23" w:rsidP="00A736FF">
            <w:pPr>
              <w:pStyle w:val="TableParagraph"/>
              <w:rPr>
                <w:rFonts w:ascii="Arial" w:hAnsi="Arial" w:cs="Arial"/>
                <w:sz w:val="16"/>
                <w:szCs w:val="16"/>
              </w:rPr>
            </w:pPr>
          </w:p>
          <w:p w14:paraId="730F4695" w14:textId="77777777" w:rsidR="00FB1C23" w:rsidRPr="0060443F" w:rsidRDefault="00FB1C23" w:rsidP="00A736FF">
            <w:pPr>
              <w:pStyle w:val="TableParagraph"/>
              <w:rPr>
                <w:rFonts w:ascii="Arial" w:hAnsi="Arial" w:cs="Arial"/>
                <w:sz w:val="16"/>
                <w:szCs w:val="16"/>
              </w:rPr>
            </w:pPr>
          </w:p>
          <w:p w14:paraId="2C13B78B" w14:textId="77777777" w:rsidR="00FB1C23" w:rsidRPr="0060443F" w:rsidRDefault="00FB1C23" w:rsidP="00A736FF">
            <w:pPr>
              <w:pStyle w:val="TableParagraph"/>
              <w:rPr>
                <w:rFonts w:ascii="Arial" w:hAnsi="Arial" w:cs="Arial"/>
                <w:sz w:val="16"/>
                <w:szCs w:val="16"/>
              </w:rPr>
            </w:pPr>
          </w:p>
          <w:p w14:paraId="0B751B41" w14:textId="77777777" w:rsidR="00FB1C23" w:rsidRPr="0060443F" w:rsidRDefault="00FB1C23" w:rsidP="00A736FF">
            <w:pPr>
              <w:pStyle w:val="TableParagraph"/>
              <w:spacing w:before="8"/>
              <w:rPr>
                <w:rFonts w:ascii="Arial" w:hAnsi="Arial" w:cs="Arial"/>
                <w:sz w:val="16"/>
                <w:szCs w:val="16"/>
              </w:rPr>
            </w:pPr>
          </w:p>
          <w:p w14:paraId="26A3323B" w14:textId="77777777" w:rsidR="00FB1C23" w:rsidRPr="0060443F" w:rsidRDefault="00FB1C23" w:rsidP="00A736FF">
            <w:pPr>
              <w:pStyle w:val="TableParagraph"/>
              <w:ind w:left="5"/>
              <w:rPr>
                <w:rFonts w:ascii="Arial" w:hAnsi="Arial" w:cs="Arial"/>
                <w:sz w:val="16"/>
                <w:szCs w:val="16"/>
              </w:rPr>
            </w:pPr>
            <w:r w:rsidRPr="0060443F">
              <w:rPr>
                <w:rFonts w:ascii="Arial" w:hAnsi="Arial" w:cs="Arial"/>
                <w:sz w:val="16"/>
                <w:szCs w:val="16"/>
              </w:rPr>
              <w:t>-</w:t>
            </w:r>
          </w:p>
        </w:tc>
        <w:tc>
          <w:tcPr>
            <w:tcW w:w="993" w:type="dxa"/>
          </w:tcPr>
          <w:p w14:paraId="5DCABBF3" w14:textId="77777777" w:rsidR="00FB1C23" w:rsidRPr="0060443F" w:rsidRDefault="00FB1C23" w:rsidP="00A736FF">
            <w:pPr>
              <w:pStyle w:val="TableParagraph"/>
              <w:rPr>
                <w:rFonts w:ascii="Arial" w:hAnsi="Arial" w:cs="Arial"/>
                <w:sz w:val="16"/>
                <w:szCs w:val="16"/>
              </w:rPr>
            </w:pPr>
          </w:p>
          <w:p w14:paraId="45995429" w14:textId="77777777" w:rsidR="00FB1C23" w:rsidRPr="0060443F" w:rsidRDefault="00FB1C23" w:rsidP="00A736FF">
            <w:pPr>
              <w:pStyle w:val="TableParagraph"/>
              <w:rPr>
                <w:rFonts w:ascii="Arial" w:hAnsi="Arial" w:cs="Arial"/>
                <w:sz w:val="16"/>
                <w:szCs w:val="16"/>
              </w:rPr>
            </w:pPr>
          </w:p>
          <w:p w14:paraId="263E7E8A" w14:textId="77777777" w:rsidR="00FB1C23" w:rsidRPr="0060443F" w:rsidRDefault="00FB1C23" w:rsidP="00A736FF">
            <w:pPr>
              <w:pStyle w:val="TableParagraph"/>
              <w:rPr>
                <w:rFonts w:ascii="Arial" w:hAnsi="Arial" w:cs="Arial"/>
                <w:sz w:val="16"/>
                <w:szCs w:val="16"/>
              </w:rPr>
            </w:pPr>
          </w:p>
          <w:p w14:paraId="46893F36" w14:textId="77777777" w:rsidR="00FB1C23" w:rsidRPr="0060443F" w:rsidRDefault="00FB1C23" w:rsidP="00A736FF">
            <w:pPr>
              <w:pStyle w:val="TableParagraph"/>
              <w:rPr>
                <w:rFonts w:ascii="Arial" w:hAnsi="Arial" w:cs="Arial"/>
                <w:sz w:val="16"/>
                <w:szCs w:val="16"/>
              </w:rPr>
            </w:pPr>
          </w:p>
          <w:p w14:paraId="1A4AD49C" w14:textId="77777777" w:rsidR="00FB1C23" w:rsidRPr="0060443F" w:rsidRDefault="00FB1C23" w:rsidP="00A736FF">
            <w:pPr>
              <w:pStyle w:val="TableParagraph"/>
              <w:spacing w:before="8"/>
              <w:rPr>
                <w:rFonts w:ascii="Arial" w:hAnsi="Arial" w:cs="Arial"/>
                <w:sz w:val="16"/>
                <w:szCs w:val="16"/>
              </w:rPr>
            </w:pPr>
          </w:p>
          <w:p w14:paraId="43CB1DEB" w14:textId="77777777" w:rsidR="00FB1C23" w:rsidRPr="0060443F" w:rsidRDefault="00FB1C23" w:rsidP="00A736FF">
            <w:pPr>
              <w:pStyle w:val="TableParagraph"/>
              <w:ind w:left="286"/>
              <w:rPr>
                <w:rFonts w:ascii="Arial" w:hAnsi="Arial" w:cs="Arial"/>
                <w:sz w:val="16"/>
                <w:szCs w:val="16"/>
              </w:rPr>
            </w:pPr>
            <w:r w:rsidRPr="0060443F">
              <w:rPr>
                <w:rFonts w:ascii="Arial" w:hAnsi="Arial" w:cs="Arial"/>
                <w:sz w:val="16"/>
                <w:szCs w:val="16"/>
              </w:rPr>
              <w:t>Lung</w:t>
            </w:r>
          </w:p>
        </w:tc>
        <w:tc>
          <w:tcPr>
            <w:tcW w:w="1070" w:type="dxa"/>
          </w:tcPr>
          <w:p w14:paraId="62479184" w14:textId="77777777" w:rsidR="00FB1C23" w:rsidRPr="0060443F" w:rsidRDefault="00FB1C23" w:rsidP="00A736FF">
            <w:pPr>
              <w:pStyle w:val="TableParagraph"/>
              <w:rPr>
                <w:rFonts w:ascii="Arial" w:hAnsi="Arial" w:cs="Arial"/>
                <w:sz w:val="16"/>
                <w:szCs w:val="16"/>
              </w:rPr>
            </w:pPr>
          </w:p>
          <w:p w14:paraId="6EA66A4A" w14:textId="77777777" w:rsidR="00FB1C23" w:rsidRPr="0060443F" w:rsidRDefault="00FB1C23" w:rsidP="00A736FF">
            <w:pPr>
              <w:pStyle w:val="TableParagraph"/>
              <w:rPr>
                <w:rFonts w:ascii="Arial" w:hAnsi="Arial" w:cs="Arial"/>
                <w:sz w:val="16"/>
                <w:szCs w:val="16"/>
              </w:rPr>
            </w:pPr>
          </w:p>
          <w:p w14:paraId="014883F6" w14:textId="77777777" w:rsidR="00FB1C23" w:rsidRPr="0060443F" w:rsidRDefault="00FB1C23" w:rsidP="00A736FF">
            <w:pPr>
              <w:pStyle w:val="TableParagraph"/>
              <w:rPr>
                <w:rFonts w:ascii="Arial" w:hAnsi="Arial" w:cs="Arial"/>
                <w:sz w:val="16"/>
                <w:szCs w:val="16"/>
              </w:rPr>
            </w:pPr>
          </w:p>
          <w:p w14:paraId="55FB1735" w14:textId="77777777" w:rsidR="00FB1C23" w:rsidRPr="0060443F" w:rsidRDefault="00FB1C23" w:rsidP="00A736FF">
            <w:pPr>
              <w:pStyle w:val="TableParagraph"/>
              <w:rPr>
                <w:rFonts w:ascii="Arial" w:hAnsi="Arial" w:cs="Arial"/>
                <w:sz w:val="16"/>
                <w:szCs w:val="16"/>
              </w:rPr>
            </w:pPr>
          </w:p>
          <w:p w14:paraId="1CB637DB" w14:textId="77777777" w:rsidR="00FB1C23" w:rsidRPr="0060443F" w:rsidRDefault="00FB1C23" w:rsidP="00A736FF">
            <w:pPr>
              <w:pStyle w:val="TableParagraph"/>
              <w:spacing w:before="145"/>
              <w:ind w:left="109" w:right="91" w:firstLine="43"/>
              <w:jc w:val="both"/>
              <w:rPr>
                <w:rFonts w:ascii="Arial" w:hAnsi="Arial" w:cs="Arial"/>
                <w:sz w:val="16"/>
                <w:szCs w:val="16"/>
              </w:rPr>
            </w:pPr>
            <w:r w:rsidRPr="0060443F">
              <w:rPr>
                <w:rFonts w:ascii="Arial" w:hAnsi="Arial" w:cs="Arial"/>
                <w:sz w:val="16"/>
                <w:szCs w:val="16"/>
              </w:rPr>
              <w:t>Suprafața</w:t>
            </w:r>
            <w:r w:rsidRPr="0060443F">
              <w:rPr>
                <w:rFonts w:ascii="Arial" w:hAnsi="Arial" w:cs="Arial"/>
                <w:spacing w:val="1"/>
                <w:sz w:val="16"/>
                <w:szCs w:val="16"/>
              </w:rPr>
              <w:t xml:space="preserve"> </w:t>
            </w:r>
            <w:r w:rsidRPr="0060443F">
              <w:rPr>
                <w:rFonts w:ascii="Arial" w:hAnsi="Arial" w:cs="Arial"/>
                <w:sz w:val="16"/>
                <w:szCs w:val="16"/>
              </w:rPr>
              <w:t>habitatului</w:t>
            </w:r>
            <w:r w:rsidRPr="0060443F">
              <w:rPr>
                <w:rFonts w:ascii="Arial" w:hAnsi="Arial" w:cs="Arial"/>
                <w:spacing w:val="-48"/>
                <w:sz w:val="16"/>
                <w:szCs w:val="16"/>
              </w:rPr>
              <w:t xml:space="preserve"> </w:t>
            </w:r>
            <w:r w:rsidRPr="0060443F">
              <w:rPr>
                <w:rFonts w:ascii="Arial" w:hAnsi="Arial" w:cs="Arial"/>
                <w:sz w:val="16"/>
                <w:szCs w:val="16"/>
              </w:rPr>
              <w:t>favorabil</w:t>
            </w:r>
          </w:p>
        </w:tc>
        <w:tc>
          <w:tcPr>
            <w:tcW w:w="1204" w:type="dxa"/>
          </w:tcPr>
          <w:p w14:paraId="15898535" w14:textId="77777777" w:rsidR="00FB1C23" w:rsidRPr="0060443F" w:rsidRDefault="00FB1C23" w:rsidP="00A736FF">
            <w:pPr>
              <w:pStyle w:val="TableParagraph"/>
              <w:rPr>
                <w:rFonts w:ascii="Arial" w:hAnsi="Arial" w:cs="Arial"/>
                <w:sz w:val="16"/>
                <w:szCs w:val="16"/>
              </w:rPr>
            </w:pPr>
          </w:p>
          <w:p w14:paraId="57C80204" w14:textId="77777777" w:rsidR="00FB1C23" w:rsidRPr="0060443F" w:rsidRDefault="00FB1C23" w:rsidP="00A736FF">
            <w:pPr>
              <w:pStyle w:val="TableParagraph"/>
              <w:rPr>
                <w:rFonts w:ascii="Arial" w:hAnsi="Arial" w:cs="Arial"/>
                <w:sz w:val="16"/>
                <w:szCs w:val="16"/>
              </w:rPr>
            </w:pPr>
          </w:p>
          <w:p w14:paraId="2F024366" w14:textId="77777777" w:rsidR="00FB1C23" w:rsidRPr="0060443F" w:rsidRDefault="00FB1C23" w:rsidP="00A736FF">
            <w:pPr>
              <w:pStyle w:val="TableParagraph"/>
              <w:rPr>
                <w:rFonts w:ascii="Arial" w:hAnsi="Arial" w:cs="Arial"/>
                <w:sz w:val="16"/>
                <w:szCs w:val="16"/>
              </w:rPr>
            </w:pPr>
          </w:p>
          <w:p w14:paraId="04E061C5" w14:textId="77777777" w:rsidR="00FB1C23" w:rsidRPr="0060443F" w:rsidRDefault="00FB1C23" w:rsidP="00A736FF">
            <w:pPr>
              <w:pStyle w:val="TableParagraph"/>
              <w:rPr>
                <w:rFonts w:ascii="Arial" w:hAnsi="Arial" w:cs="Arial"/>
                <w:sz w:val="16"/>
                <w:szCs w:val="16"/>
              </w:rPr>
            </w:pPr>
          </w:p>
          <w:p w14:paraId="2F138182" w14:textId="77777777" w:rsidR="00FB1C23" w:rsidRPr="0060443F" w:rsidRDefault="00FB1C23" w:rsidP="00A736FF">
            <w:pPr>
              <w:pStyle w:val="TableParagraph"/>
              <w:spacing w:before="8"/>
              <w:rPr>
                <w:rFonts w:ascii="Arial" w:hAnsi="Arial" w:cs="Arial"/>
                <w:sz w:val="16"/>
                <w:szCs w:val="16"/>
              </w:rPr>
            </w:pPr>
          </w:p>
          <w:p w14:paraId="1A5C21E2" w14:textId="77777777" w:rsidR="00FB1C23" w:rsidRPr="0060443F" w:rsidRDefault="00FB1C23" w:rsidP="00A736FF">
            <w:pPr>
              <w:pStyle w:val="TableParagraph"/>
              <w:ind w:left="350"/>
              <w:rPr>
                <w:rFonts w:ascii="Arial" w:hAnsi="Arial" w:cs="Arial"/>
                <w:sz w:val="16"/>
                <w:szCs w:val="16"/>
              </w:rPr>
            </w:pPr>
            <w:r w:rsidRPr="0060443F">
              <w:rPr>
                <w:rFonts w:ascii="Arial" w:hAnsi="Arial" w:cs="Arial"/>
                <w:sz w:val="16"/>
                <w:szCs w:val="16"/>
              </w:rPr>
              <w:t>24.6HA-0.06%</w:t>
            </w:r>
          </w:p>
        </w:tc>
        <w:tc>
          <w:tcPr>
            <w:tcW w:w="1161" w:type="dxa"/>
          </w:tcPr>
          <w:p w14:paraId="5B8CA3C8" w14:textId="77777777" w:rsidR="00FB1C23" w:rsidRPr="0060443F" w:rsidRDefault="00FB1C23" w:rsidP="00A736FF">
            <w:pPr>
              <w:pStyle w:val="TableParagraph"/>
              <w:rPr>
                <w:rFonts w:ascii="Arial" w:hAnsi="Arial" w:cs="Arial"/>
                <w:sz w:val="16"/>
                <w:szCs w:val="16"/>
              </w:rPr>
            </w:pPr>
          </w:p>
          <w:p w14:paraId="3D7410D7" w14:textId="77777777" w:rsidR="00FB1C23" w:rsidRPr="0060443F" w:rsidRDefault="00FB1C23" w:rsidP="00A736FF">
            <w:pPr>
              <w:pStyle w:val="TableParagraph"/>
              <w:rPr>
                <w:rFonts w:ascii="Arial" w:hAnsi="Arial" w:cs="Arial"/>
                <w:sz w:val="16"/>
                <w:szCs w:val="16"/>
              </w:rPr>
            </w:pPr>
          </w:p>
          <w:p w14:paraId="28B6D223" w14:textId="77777777" w:rsidR="00FB1C23" w:rsidRPr="0060443F" w:rsidRDefault="00FB1C23" w:rsidP="00A736FF">
            <w:pPr>
              <w:pStyle w:val="TableParagraph"/>
              <w:spacing w:before="191"/>
              <w:ind w:left="159" w:right="132"/>
              <w:rPr>
                <w:rFonts w:ascii="Arial" w:hAnsi="Arial" w:cs="Arial"/>
                <w:sz w:val="16"/>
                <w:szCs w:val="16"/>
              </w:rPr>
            </w:pPr>
            <w:r w:rsidRPr="0060443F">
              <w:rPr>
                <w:rFonts w:ascii="Arial" w:hAnsi="Arial" w:cs="Arial"/>
                <w:sz w:val="16"/>
                <w:szCs w:val="16"/>
              </w:rPr>
              <w:t>Procentul</w:t>
            </w:r>
            <w:r w:rsidRPr="0060443F">
              <w:rPr>
                <w:rFonts w:ascii="Arial" w:hAnsi="Arial" w:cs="Arial"/>
                <w:spacing w:val="1"/>
                <w:sz w:val="16"/>
                <w:szCs w:val="16"/>
              </w:rPr>
              <w:t xml:space="preserve"> </w:t>
            </w:r>
            <w:r w:rsidRPr="0060443F">
              <w:rPr>
                <w:rFonts w:ascii="Arial" w:hAnsi="Arial" w:cs="Arial"/>
                <w:sz w:val="16"/>
                <w:szCs w:val="16"/>
              </w:rPr>
              <w:t>din</w:t>
            </w:r>
            <w:r w:rsidRPr="0060443F">
              <w:rPr>
                <w:rFonts w:ascii="Arial" w:hAnsi="Arial" w:cs="Arial"/>
                <w:spacing w:val="1"/>
                <w:sz w:val="16"/>
                <w:szCs w:val="16"/>
              </w:rPr>
              <w:t xml:space="preserve"> </w:t>
            </w:r>
            <w:r w:rsidRPr="0060443F">
              <w:rPr>
                <w:rFonts w:ascii="Arial" w:hAnsi="Arial" w:cs="Arial"/>
                <w:sz w:val="16"/>
                <w:szCs w:val="16"/>
              </w:rPr>
              <w:t>suprafața</w:t>
            </w:r>
            <w:r w:rsidRPr="0060443F">
              <w:rPr>
                <w:rFonts w:ascii="Arial" w:hAnsi="Arial" w:cs="Arial"/>
                <w:spacing w:val="1"/>
                <w:sz w:val="16"/>
                <w:szCs w:val="16"/>
              </w:rPr>
              <w:t xml:space="preserve"> </w:t>
            </w:r>
            <w:r w:rsidRPr="0060443F">
              <w:rPr>
                <w:rFonts w:ascii="Arial" w:hAnsi="Arial" w:cs="Arial"/>
                <w:sz w:val="16"/>
                <w:szCs w:val="16"/>
              </w:rPr>
              <w:t>totală a</w:t>
            </w:r>
            <w:r w:rsidRPr="0060443F">
              <w:rPr>
                <w:rFonts w:ascii="Arial" w:hAnsi="Arial" w:cs="Arial"/>
                <w:spacing w:val="1"/>
                <w:sz w:val="16"/>
                <w:szCs w:val="16"/>
              </w:rPr>
              <w:t xml:space="preserve"> </w:t>
            </w:r>
            <w:r w:rsidRPr="0060443F">
              <w:rPr>
                <w:rFonts w:ascii="Arial" w:hAnsi="Arial" w:cs="Arial"/>
                <w:sz w:val="16"/>
                <w:szCs w:val="16"/>
              </w:rPr>
              <w:t>habitatului</w:t>
            </w:r>
            <w:r w:rsidRPr="0060443F">
              <w:rPr>
                <w:rFonts w:ascii="Arial" w:hAnsi="Arial" w:cs="Arial"/>
                <w:spacing w:val="-47"/>
                <w:sz w:val="16"/>
                <w:szCs w:val="16"/>
              </w:rPr>
              <w:t xml:space="preserve"> </w:t>
            </w:r>
            <w:r w:rsidRPr="0060443F">
              <w:rPr>
                <w:rFonts w:ascii="Arial" w:hAnsi="Arial" w:cs="Arial"/>
                <w:sz w:val="16"/>
                <w:szCs w:val="16"/>
              </w:rPr>
              <w:t>favorabil</w:t>
            </w:r>
            <w:r w:rsidRPr="0060443F">
              <w:rPr>
                <w:rFonts w:ascii="Arial" w:hAnsi="Arial" w:cs="Arial"/>
                <w:spacing w:val="1"/>
                <w:sz w:val="16"/>
                <w:szCs w:val="16"/>
              </w:rPr>
              <w:t xml:space="preserve"> </w:t>
            </w:r>
            <w:r w:rsidRPr="0060443F">
              <w:rPr>
                <w:rFonts w:ascii="Arial" w:hAnsi="Arial" w:cs="Arial"/>
                <w:sz w:val="16"/>
                <w:szCs w:val="16"/>
              </w:rPr>
              <w:t>afectată</w:t>
            </w:r>
          </w:p>
        </w:tc>
      </w:tr>
    </w:tbl>
    <w:p w14:paraId="3BC056F4" w14:textId="77777777" w:rsidR="00FB1C23" w:rsidRPr="008F1CF6" w:rsidRDefault="00FB1C23" w:rsidP="00FB1C23">
      <w:pPr>
        <w:pStyle w:val="Corptext"/>
        <w:spacing w:before="90"/>
        <w:ind w:left="-142" w:right="-2" w:firstLine="706"/>
        <w:jc w:val="both"/>
        <w:rPr>
          <w:rFonts w:ascii="Arial" w:hAnsi="Arial" w:cs="Arial"/>
          <w:spacing w:val="40"/>
          <w:sz w:val="22"/>
          <w:szCs w:val="22"/>
        </w:rPr>
      </w:pPr>
      <w:r w:rsidRPr="008F1CF6">
        <w:rPr>
          <w:rFonts w:ascii="Arial" w:hAnsi="Arial" w:cs="Arial"/>
          <w:sz w:val="22"/>
          <w:szCs w:val="22"/>
        </w:rPr>
        <w:t>Având în vedere faptul că carnivorele mari ocupă teritorii vaste și parcurg distanțe</w:t>
      </w:r>
      <w:r w:rsidRPr="008F1CF6">
        <w:rPr>
          <w:rFonts w:ascii="Arial" w:hAnsi="Arial" w:cs="Arial"/>
          <w:spacing w:val="1"/>
          <w:sz w:val="22"/>
          <w:szCs w:val="22"/>
        </w:rPr>
        <w:t xml:space="preserve"> </w:t>
      </w:r>
      <w:r w:rsidRPr="008F1CF6">
        <w:rPr>
          <w:rFonts w:ascii="Arial" w:hAnsi="Arial" w:cs="Arial"/>
          <w:sz w:val="22"/>
          <w:szCs w:val="22"/>
        </w:rPr>
        <w:t>foarte mari, efectele produse de plan nu generează un impact semnificativ pentru acestea.</w:t>
      </w:r>
      <w:r w:rsidRPr="008F1CF6">
        <w:rPr>
          <w:rFonts w:ascii="Arial" w:hAnsi="Arial" w:cs="Arial"/>
          <w:spacing w:val="1"/>
          <w:sz w:val="22"/>
          <w:szCs w:val="22"/>
        </w:rPr>
        <w:t xml:space="preserve"> </w:t>
      </w:r>
      <w:r w:rsidRPr="008F1CF6">
        <w:rPr>
          <w:rFonts w:ascii="Arial" w:hAnsi="Arial" w:cs="Arial"/>
          <w:sz w:val="22"/>
          <w:szCs w:val="22"/>
        </w:rPr>
        <w:t>Aproape</w:t>
      </w:r>
      <w:r w:rsidRPr="008F1CF6">
        <w:rPr>
          <w:rFonts w:ascii="Arial" w:hAnsi="Arial" w:cs="Arial"/>
          <w:spacing w:val="23"/>
          <w:sz w:val="22"/>
          <w:szCs w:val="22"/>
        </w:rPr>
        <w:t xml:space="preserve"> </w:t>
      </w:r>
      <w:r w:rsidRPr="008F1CF6">
        <w:rPr>
          <w:rFonts w:ascii="Arial" w:hAnsi="Arial" w:cs="Arial"/>
          <w:sz w:val="22"/>
          <w:szCs w:val="22"/>
        </w:rPr>
        <w:t>toată</w:t>
      </w:r>
      <w:r w:rsidRPr="008F1CF6">
        <w:rPr>
          <w:rFonts w:ascii="Arial" w:hAnsi="Arial" w:cs="Arial"/>
          <w:spacing w:val="23"/>
          <w:sz w:val="22"/>
          <w:szCs w:val="22"/>
        </w:rPr>
        <w:t xml:space="preserve"> </w:t>
      </w:r>
      <w:r w:rsidRPr="008F1CF6">
        <w:rPr>
          <w:rFonts w:ascii="Arial" w:hAnsi="Arial" w:cs="Arial"/>
          <w:sz w:val="22"/>
          <w:szCs w:val="22"/>
        </w:rPr>
        <w:t>suprafața</w:t>
      </w:r>
      <w:r w:rsidRPr="008F1CF6">
        <w:rPr>
          <w:rFonts w:ascii="Arial" w:hAnsi="Arial" w:cs="Arial"/>
          <w:spacing w:val="23"/>
          <w:sz w:val="22"/>
          <w:szCs w:val="22"/>
        </w:rPr>
        <w:t xml:space="preserve"> </w:t>
      </w:r>
      <w:r w:rsidRPr="008F1CF6">
        <w:rPr>
          <w:rFonts w:ascii="Arial" w:hAnsi="Arial" w:cs="Arial"/>
          <w:sz w:val="22"/>
          <w:szCs w:val="22"/>
        </w:rPr>
        <w:t>ariei</w:t>
      </w:r>
      <w:r w:rsidRPr="008F1CF6">
        <w:rPr>
          <w:rFonts w:ascii="Arial" w:hAnsi="Arial" w:cs="Arial"/>
          <w:spacing w:val="20"/>
          <w:sz w:val="22"/>
          <w:szCs w:val="22"/>
        </w:rPr>
        <w:t xml:space="preserve"> </w:t>
      </w:r>
      <w:r w:rsidRPr="008F1CF6">
        <w:rPr>
          <w:rFonts w:ascii="Arial" w:hAnsi="Arial" w:cs="Arial"/>
          <w:sz w:val="22"/>
          <w:szCs w:val="22"/>
        </w:rPr>
        <w:t>protejate</w:t>
      </w:r>
      <w:r w:rsidRPr="008F1CF6">
        <w:rPr>
          <w:rFonts w:ascii="Arial" w:hAnsi="Arial" w:cs="Arial"/>
          <w:spacing w:val="18"/>
          <w:sz w:val="22"/>
          <w:szCs w:val="22"/>
        </w:rPr>
        <w:t xml:space="preserve"> </w:t>
      </w:r>
      <w:r w:rsidRPr="008F1CF6">
        <w:rPr>
          <w:rFonts w:ascii="Arial" w:hAnsi="Arial" w:cs="Arial"/>
          <w:sz w:val="22"/>
          <w:szCs w:val="22"/>
        </w:rPr>
        <w:t>reprezintă</w:t>
      </w:r>
      <w:r w:rsidRPr="008F1CF6">
        <w:rPr>
          <w:rFonts w:ascii="Arial" w:hAnsi="Arial" w:cs="Arial"/>
          <w:spacing w:val="19"/>
          <w:sz w:val="22"/>
          <w:szCs w:val="22"/>
        </w:rPr>
        <w:t xml:space="preserve"> </w:t>
      </w:r>
      <w:r w:rsidRPr="008F1CF6">
        <w:rPr>
          <w:rFonts w:ascii="Arial" w:hAnsi="Arial" w:cs="Arial"/>
          <w:sz w:val="22"/>
          <w:szCs w:val="22"/>
        </w:rPr>
        <w:t>un</w:t>
      </w:r>
      <w:r w:rsidRPr="008F1CF6">
        <w:rPr>
          <w:rFonts w:ascii="Arial" w:hAnsi="Arial" w:cs="Arial"/>
          <w:spacing w:val="24"/>
          <w:sz w:val="22"/>
          <w:szCs w:val="22"/>
        </w:rPr>
        <w:t xml:space="preserve"> </w:t>
      </w:r>
      <w:r w:rsidRPr="008F1CF6">
        <w:rPr>
          <w:rFonts w:ascii="Arial" w:hAnsi="Arial" w:cs="Arial"/>
          <w:sz w:val="22"/>
          <w:szCs w:val="22"/>
        </w:rPr>
        <w:t>habitat</w:t>
      </w:r>
      <w:r w:rsidRPr="008F1CF6">
        <w:rPr>
          <w:rFonts w:ascii="Arial" w:hAnsi="Arial" w:cs="Arial"/>
          <w:spacing w:val="24"/>
          <w:sz w:val="22"/>
          <w:szCs w:val="22"/>
        </w:rPr>
        <w:t xml:space="preserve"> </w:t>
      </w:r>
      <w:r w:rsidRPr="008F1CF6">
        <w:rPr>
          <w:rFonts w:ascii="Arial" w:hAnsi="Arial" w:cs="Arial"/>
          <w:sz w:val="22"/>
          <w:szCs w:val="22"/>
        </w:rPr>
        <w:t>ideal</w:t>
      </w:r>
      <w:r w:rsidRPr="008F1CF6">
        <w:rPr>
          <w:rFonts w:ascii="Arial" w:hAnsi="Arial" w:cs="Arial"/>
          <w:spacing w:val="25"/>
          <w:sz w:val="22"/>
          <w:szCs w:val="22"/>
        </w:rPr>
        <w:t xml:space="preserve"> </w:t>
      </w:r>
      <w:r w:rsidRPr="008F1CF6">
        <w:rPr>
          <w:rFonts w:ascii="Arial" w:hAnsi="Arial" w:cs="Arial"/>
          <w:sz w:val="22"/>
          <w:szCs w:val="22"/>
        </w:rPr>
        <w:t>pentru</w:t>
      </w:r>
      <w:r w:rsidRPr="008F1CF6">
        <w:rPr>
          <w:rFonts w:ascii="Arial" w:hAnsi="Arial" w:cs="Arial"/>
          <w:spacing w:val="27"/>
          <w:sz w:val="22"/>
          <w:szCs w:val="22"/>
        </w:rPr>
        <w:t xml:space="preserve"> </w:t>
      </w:r>
      <w:r w:rsidRPr="008F1CF6">
        <w:rPr>
          <w:rFonts w:ascii="Arial" w:hAnsi="Arial" w:cs="Arial"/>
          <w:sz w:val="22"/>
          <w:szCs w:val="22"/>
        </w:rPr>
        <w:t>aceste</w:t>
      </w:r>
      <w:r w:rsidRPr="008F1CF6">
        <w:rPr>
          <w:rFonts w:ascii="Arial" w:hAnsi="Arial" w:cs="Arial"/>
          <w:spacing w:val="23"/>
          <w:sz w:val="22"/>
          <w:szCs w:val="22"/>
        </w:rPr>
        <w:t xml:space="preserve"> </w:t>
      </w:r>
      <w:r w:rsidRPr="008F1CF6">
        <w:rPr>
          <w:rFonts w:ascii="Arial" w:hAnsi="Arial" w:cs="Arial"/>
          <w:sz w:val="22"/>
          <w:szCs w:val="22"/>
        </w:rPr>
        <w:t>specii,</w:t>
      </w:r>
      <w:r w:rsidRPr="008F1CF6">
        <w:rPr>
          <w:rFonts w:ascii="Arial" w:hAnsi="Arial" w:cs="Arial"/>
          <w:spacing w:val="27"/>
          <w:sz w:val="22"/>
          <w:szCs w:val="22"/>
        </w:rPr>
        <w:t xml:space="preserve"> </w:t>
      </w:r>
      <w:r w:rsidRPr="008F1CF6">
        <w:rPr>
          <w:rFonts w:ascii="Arial" w:hAnsi="Arial" w:cs="Arial"/>
          <w:sz w:val="22"/>
          <w:szCs w:val="22"/>
        </w:rPr>
        <w:t>aproximativ 41000</w:t>
      </w:r>
      <w:r w:rsidRPr="008F1CF6">
        <w:rPr>
          <w:rFonts w:ascii="Arial" w:hAnsi="Arial" w:cs="Arial"/>
          <w:spacing w:val="-5"/>
          <w:sz w:val="22"/>
          <w:szCs w:val="22"/>
        </w:rPr>
        <w:t xml:space="preserve"> </w:t>
      </w:r>
      <w:r w:rsidRPr="008F1CF6">
        <w:rPr>
          <w:rFonts w:ascii="Arial" w:hAnsi="Arial" w:cs="Arial"/>
          <w:sz w:val="22"/>
          <w:szCs w:val="22"/>
        </w:rPr>
        <w:t>ha,</w:t>
      </w:r>
      <w:r w:rsidRPr="008F1CF6">
        <w:rPr>
          <w:rFonts w:ascii="Arial" w:hAnsi="Arial" w:cs="Arial"/>
          <w:spacing w:val="-3"/>
          <w:sz w:val="22"/>
          <w:szCs w:val="22"/>
        </w:rPr>
        <w:t xml:space="preserve"> </w:t>
      </w:r>
      <w:r w:rsidRPr="008F1CF6">
        <w:rPr>
          <w:rFonts w:ascii="Arial" w:hAnsi="Arial" w:cs="Arial"/>
          <w:sz w:val="22"/>
          <w:szCs w:val="22"/>
        </w:rPr>
        <w:t>motiv</w:t>
      </w:r>
      <w:r w:rsidRPr="008F1CF6">
        <w:rPr>
          <w:rFonts w:ascii="Arial" w:hAnsi="Arial" w:cs="Arial"/>
          <w:spacing w:val="-10"/>
          <w:sz w:val="22"/>
          <w:szCs w:val="22"/>
        </w:rPr>
        <w:t xml:space="preserve"> </w:t>
      </w:r>
      <w:r w:rsidRPr="008F1CF6">
        <w:rPr>
          <w:rFonts w:ascii="Arial" w:hAnsi="Arial" w:cs="Arial"/>
          <w:sz w:val="22"/>
          <w:szCs w:val="22"/>
        </w:rPr>
        <w:t>pentru</w:t>
      </w:r>
      <w:r w:rsidRPr="008F1CF6">
        <w:rPr>
          <w:rFonts w:ascii="Arial" w:hAnsi="Arial" w:cs="Arial"/>
          <w:spacing w:val="-10"/>
          <w:sz w:val="22"/>
          <w:szCs w:val="22"/>
        </w:rPr>
        <w:t xml:space="preserve"> </w:t>
      </w:r>
      <w:r w:rsidRPr="008F1CF6">
        <w:rPr>
          <w:rFonts w:ascii="Arial" w:hAnsi="Arial" w:cs="Arial"/>
          <w:sz w:val="22"/>
          <w:szCs w:val="22"/>
        </w:rPr>
        <w:t>care</w:t>
      </w:r>
      <w:r w:rsidRPr="008F1CF6">
        <w:rPr>
          <w:rFonts w:ascii="Arial" w:hAnsi="Arial" w:cs="Arial"/>
          <w:spacing w:val="-6"/>
          <w:sz w:val="22"/>
          <w:szCs w:val="22"/>
        </w:rPr>
        <w:t xml:space="preserve"> </w:t>
      </w:r>
      <w:r w:rsidRPr="008F1CF6">
        <w:rPr>
          <w:rFonts w:ascii="Arial" w:hAnsi="Arial" w:cs="Arial"/>
          <w:sz w:val="22"/>
          <w:szCs w:val="22"/>
        </w:rPr>
        <w:t>principala</w:t>
      </w:r>
      <w:r w:rsidRPr="008F1CF6">
        <w:rPr>
          <w:rFonts w:ascii="Arial" w:hAnsi="Arial" w:cs="Arial"/>
          <w:spacing w:val="-6"/>
          <w:sz w:val="22"/>
          <w:szCs w:val="22"/>
        </w:rPr>
        <w:t xml:space="preserve"> </w:t>
      </w:r>
      <w:r w:rsidRPr="008F1CF6">
        <w:rPr>
          <w:rFonts w:ascii="Arial" w:hAnsi="Arial" w:cs="Arial"/>
          <w:sz w:val="22"/>
          <w:szCs w:val="22"/>
        </w:rPr>
        <w:t>amenințare</w:t>
      </w:r>
      <w:r w:rsidRPr="008F1CF6">
        <w:rPr>
          <w:rFonts w:ascii="Arial" w:hAnsi="Arial" w:cs="Arial"/>
          <w:spacing w:val="-6"/>
          <w:sz w:val="22"/>
          <w:szCs w:val="22"/>
        </w:rPr>
        <w:t xml:space="preserve"> </w:t>
      </w:r>
      <w:r w:rsidRPr="008F1CF6">
        <w:rPr>
          <w:rFonts w:ascii="Arial" w:hAnsi="Arial" w:cs="Arial"/>
          <w:sz w:val="22"/>
          <w:szCs w:val="22"/>
        </w:rPr>
        <w:t>pentru</w:t>
      </w:r>
      <w:r w:rsidRPr="008F1CF6">
        <w:rPr>
          <w:rFonts w:ascii="Arial" w:hAnsi="Arial" w:cs="Arial"/>
          <w:spacing w:val="-9"/>
          <w:sz w:val="22"/>
          <w:szCs w:val="22"/>
        </w:rPr>
        <w:t xml:space="preserve"> </w:t>
      </w:r>
      <w:r w:rsidRPr="008F1CF6">
        <w:rPr>
          <w:rFonts w:ascii="Arial" w:hAnsi="Arial" w:cs="Arial"/>
          <w:sz w:val="22"/>
          <w:szCs w:val="22"/>
        </w:rPr>
        <w:t>specie</w:t>
      </w:r>
      <w:r w:rsidRPr="008F1CF6">
        <w:rPr>
          <w:rFonts w:ascii="Arial" w:hAnsi="Arial" w:cs="Arial"/>
          <w:spacing w:val="-5"/>
          <w:sz w:val="22"/>
          <w:szCs w:val="22"/>
        </w:rPr>
        <w:t xml:space="preserve"> </w:t>
      </w:r>
      <w:r w:rsidRPr="008F1CF6">
        <w:rPr>
          <w:rFonts w:ascii="Arial" w:hAnsi="Arial" w:cs="Arial"/>
          <w:sz w:val="22"/>
          <w:szCs w:val="22"/>
        </w:rPr>
        <w:t>este</w:t>
      </w:r>
      <w:r w:rsidRPr="008F1CF6">
        <w:rPr>
          <w:rFonts w:ascii="Arial" w:hAnsi="Arial" w:cs="Arial"/>
          <w:spacing w:val="-5"/>
          <w:sz w:val="22"/>
          <w:szCs w:val="22"/>
        </w:rPr>
        <w:t xml:space="preserve"> </w:t>
      </w:r>
      <w:r w:rsidRPr="008F1CF6">
        <w:rPr>
          <w:rFonts w:ascii="Arial" w:hAnsi="Arial" w:cs="Arial"/>
          <w:sz w:val="22"/>
          <w:szCs w:val="22"/>
        </w:rPr>
        <w:t>reprezentată</w:t>
      </w:r>
      <w:r w:rsidRPr="008F1CF6">
        <w:rPr>
          <w:rFonts w:ascii="Arial" w:hAnsi="Arial" w:cs="Arial"/>
          <w:spacing w:val="-58"/>
          <w:sz w:val="22"/>
          <w:szCs w:val="22"/>
        </w:rPr>
        <w:t xml:space="preserve"> </w:t>
      </w:r>
      <w:r w:rsidRPr="008F1CF6">
        <w:rPr>
          <w:rFonts w:ascii="Arial" w:hAnsi="Arial" w:cs="Arial"/>
          <w:sz w:val="22"/>
          <w:szCs w:val="22"/>
        </w:rPr>
        <w:t>de</w:t>
      </w:r>
      <w:r w:rsidRPr="008F1CF6">
        <w:rPr>
          <w:rFonts w:ascii="Arial" w:hAnsi="Arial" w:cs="Arial"/>
          <w:spacing w:val="1"/>
          <w:sz w:val="22"/>
          <w:szCs w:val="22"/>
        </w:rPr>
        <w:t xml:space="preserve"> </w:t>
      </w:r>
      <w:r w:rsidRPr="008F1CF6">
        <w:rPr>
          <w:rFonts w:ascii="Arial" w:hAnsi="Arial" w:cs="Arial"/>
          <w:sz w:val="22"/>
          <w:szCs w:val="22"/>
        </w:rPr>
        <w:t>fragmentarea habitatelor.</w:t>
      </w:r>
      <w:r w:rsidRPr="008F1CF6">
        <w:rPr>
          <w:rFonts w:ascii="Arial" w:hAnsi="Arial" w:cs="Arial"/>
          <w:spacing w:val="1"/>
          <w:sz w:val="22"/>
          <w:szCs w:val="22"/>
        </w:rPr>
        <w:t xml:space="preserve"> </w:t>
      </w:r>
      <w:r w:rsidRPr="008F1CF6">
        <w:rPr>
          <w:rFonts w:ascii="Arial" w:hAnsi="Arial" w:cs="Arial"/>
          <w:sz w:val="22"/>
          <w:szCs w:val="22"/>
        </w:rPr>
        <w:t>Amplasamentul</w:t>
      </w:r>
      <w:r w:rsidRPr="008F1CF6">
        <w:rPr>
          <w:rFonts w:ascii="Arial" w:hAnsi="Arial" w:cs="Arial"/>
          <w:spacing w:val="1"/>
          <w:sz w:val="22"/>
          <w:szCs w:val="22"/>
        </w:rPr>
        <w:t xml:space="preserve"> </w:t>
      </w:r>
      <w:r w:rsidRPr="008F1CF6">
        <w:rPr>
          <w:rFonts w:ascii="Arial" w:hAnsi="Arial" w:cs="Arial"/>
          <w:sz w:val="22"/>
          <w:szCs w:val="22"/>
        </w:rPr>
        <w:t>amenajamentului</w:t>
      </w:r>
      <w:r w:rsidRPr="008F1CF6">
        <w:rPr>
          <w:rFonts w:ascii="Arial" w:hAnsi="Arial" w:cs="Arial"/>
          <w:spacing w:val="1"/>
          <w:sz w:val="22"/>
          <w:szCs w:val="22"/>
        </w:rPr>
        <w:t xml:space="preserve"> </w:t>
      </w:r>
      <w:r w:rsidRPr="008F1CF6">
        <w:rPr>
          <w:rFonts w:ascii="Arial" w:hAnsi="Arial" w:cs="Arial"/>
          <w:sz w:val="22"/>
          <w:szCs w:val="22"/>
        </w:rPr>
        <w:t>forestier</w:t>
      </w:r>
      <w:r w:rsidRPr="008F1CF6">
        <w:rPr>
          <w:rFonts w:ascii="Arial" w:hAnsi="Arial" w:cs="Arial"/>
          <w:spacing w:val="1"/>
          <w:sz w:val="22"/>
          <w:szCs w:val="22"/>
        </w:rPr>
        <w:t xml:space="preserve"> </w:t>
      </w:r>
      <w:r w:rsidRPr="008F1CF6">
        <w:rPr>
          <w:rFonts w:ascii="Arial" w:hAnsi="Arial" w:cs="Arial"/>
          <w:sz w:val="22"/>
          <w:szCs w:val="22"/>
        </w:rPr>
        <w:t>reprezintă</w:t>
      </w:r>
      <w:r w:rsidRPr="008F1CF6">
        <w:rPr>
          <w:rFonts w:ascii="Arial" w:hAnsi="Arial" w:cs="Arial"/>
          <w:spacing w:val="1"/>
          <w:sz w:val="22"/>
          <w:szCs w:val="22"/>
        </w:rPr>
        <w:t xml:space="preserve"> </w:t>
      </w:r>
      <w:r w:rsidRPr="008F1CF6">
        <w:rPr>
          <w:rFonts w:ascii="Arial" w:hAnsi="Arial" w:cs="Arial"/>
          <w:sz w:val="22"/>
          <w:szCs w:val="22"/>
        </w:rPr>
        <w:t>așadar,</w:t>
      </w:r>
      <w:r w:rsidRPr="008F1CF6">
        <w:rPr>
          <w:rFonts w:ascii="Arial" w:hAnsi="Arial" w:cs="Arial"/>
          <w:spacing w:val="1"/>
          <w:sz w:val="22"/>
          <w:szCs w:val="22"/>
        </w:rPr>
        <w:t xml:space="preserve"> </w:t>
      </w:r>
      <w:r w:rsidRPr="008F1CF6">
        <w:rPr>
          <w:rFonts w:ascii="Arial" w:hAnsi="Arial" w:cs="Arial"/>
          <w:sz w:val="22"/>
          <w:szCs w:val="22"/>
        </w:rPr>
        <w:t>habitat</w:t>
      </w:r>
      <w:r w:rsidRPr="008F1CF6">
        <w:rPr>
          <w:rFonts w:ascii="Arial" w:hAnsi="Arial" w:cs="Arial"/>
          <w:spacing w:val="38"/>
          <w:sz w:val="22"/>
          <w:szCs w:val="22"/>
        </w:rPr>
        <w:t xml:space="preserve"> </w:t>
      </w:r>
      <w:r w:rsidRPr="008F1CF6">
        <w:rPr>
          <w:rFonts w:ascii="Arial" w:hAnsi="Arial" w:cs="Arial"/>
          <w:sz w:val="22"/>
          <w:szCs w:val="22"/>
        </w:rPr>
        <w:t>potențial</w:t>
      </w:r>
      <w:r w:rsidRPr="008F1CF6">
        <w:rPr>
          <w:rFonts w:ascii="Arial" w:hAnsi="Arial" w:cs="Arial"/>
          <w:spacing w:val="38"/>
          <w:sz w:val="22"/>
          <w:szCs w:val="22"/>
        </w:rPr>
        <w:t xml:space="preserve"> </w:t>
      </w:r>
      <w:r w:rsidRPr="008F1CF6">
        <w:rPr>
          <w:rFonts w:ascii="Arial" w:hAnsi="Arial" w:cs="Arial"/>
          <w:sz w:val="22"/>
          <w:szCs w:val="22"/>
        </w:rPr>
        <w:t>pentru</w:t>
      </w:r>
      <w:r w:rsidRPr="008F1CF6">
        <w:rPr>
          <w:rFonts w:ascii="Arial" w:hAnsi="Arial" w:cs="Arial"/>
          <w:spacing w:val="33"/>
          <w:sz w:val="22"/>
          <w:szCs w:val="22"/>
        </w:rPr>
        <w:t xml:space="preserve"> </w:t>
      </w:r>
      <w:r w:rsidRPr="008F1CF6">
        <w:rPr>
          <w:rFonts w:ascii="Arial" w:hAnsi="Arial" w:cs="Arial"/>
          <w:sz w:val="22"/>
          <w:szCs w:val="22"/>
        </w:rPr>
        <w:t>specie.</w:t>
      </w:r>
    </w:p>
    <w:p w14:paraId="5CD49A8B" w14:textId="77777777" w:rsidR="00FB1C23" w:rsidRPr="008F1CF6" w:rsidRDefault="00FB1C23" w:rsidP="00FB1C23">
      <w:pPr>
        <w:pStyle w:val="Corptext"/>
        <w:ind w:left="-142" w:right="-2" w:firstLine="830"/>
        <w:jc w:val="both"/>
        <w:rPr>
          <w:rFonts w:ascii="Arial" w:hAnsi="Arial" w:cs="Arial"/>
          <w:sz w:val="22"/>
          <w:szCs w:val="22"/>
        </w:rPr>
      </w:pPr>
      <w:r w:rsidRPr="008F1CF6">
        <w:rPr>
          <w:rFonts w:ascii="Arial" w:hAnsi="Arial" w:cs="Arial"/>
          <w:sz w:val="22"/>
          <w:szCs w:val="22"/>
        </w:rPr>
        <w:t>Prin implementarea activităților proiectului propus se estimează o creștere a poluării</w:t>
      </w:r>
      <w:r w:rsidRPr="008F1CF6">
        <w:rPr>
          <w:rFonts w:ascii="Arial" w:hAnsi="Arial" w:cs="Arial"/>
          <w:spacing w:val="1"/>
          <w:sz w:val="22"/>
          <w:szCs w:val="22"/>
        </w:rPr>
        <w:t xml:space="preserve"> </w:t>
      </w:r>
      <w:r w:rsidRPr="008F1CF6">
        <w:rPr>
          <w:rFonts w:ascii="Arial" w:hAnsi="Arial" w:cs="Arial"/>
          <w:sz w:val="22"/>
          <w:szCs w:val="22"/>
        </w:rPr>
        <w:t>fonice cât și a prezenței antropice, putând conduce la disturbarea activității speciilor. De</w:t>
      </w:r>
      <w:r w:rsidRPr="008F1CF6">
        <w:rPr>
          <w:rFonts w:ascii="Arial" w:hAnsi="Arial" w:cs="Arial"/>
          <w:spacing w:val="1"/>
          <w:sz w:val="22"/>
          <w:szCs w:val="22"/>
        </w:rPr>
        <w:t xml:space="preserve"> </w:t>
      </w:r>
      <w:r w:rsidRPr="008F1CF6">
        <w:rPr>
          <w:rFonts w:ascii="Arial" w:hAnsi="Arial" w:cs="Arial"/>
          <w:sz w:val="22"/>
          <w:szCs w:val="22"/>
        </w:rPr>
        <w:t>asemenea, este cunoscut faptul că lupii și râșii nu tolerează prezența umană, astfel că evită din</w:t>
      </w:r>
      <w:r w:rsidRPr="008F1CF6">
        <w:rPr>
          <w:rFonts w:ascii="Arial" w:hAnsi="Arial" w:cs="Arial"/>
          <w:spacing w:val="-57"/>
          <w:sz w:val="22"/>
          <w:szCs w:val="22"/>
        </w:rPr>
        <w:t xml:space="preserve"> </w:t>
      </w:r>
      <w:r w:rsidRPr="008F1CF6">
        <w:rPr>
          <w:rFonts w:ascii="Arial" w:hAnsi="Arial" w:cs="Arial"/>
          <w:sz w:val="22"/>
          <w:szCs w:val="22"/>
        </w:rPr>
        <w:t>start zonele des folosite de om. Impactul privind disturbarea activității speciei se datorează</w:t>
      </w:r>
      <w:r w:rsidRPr="008F1CF6">
        <w:rPr>
          <w:rFonts w:ascii="Arial" w:hAnsi="Arial" w:cs="Arial"/>
          <w:spacing w:val="1"/>
          <w:sz w:val="22"/>
          <w:szCs w:val="22"/>
        </w:rPr>
        <w:t xml:space="preserve"> </w:t>
      </w:r>
      <w:r w:rsidRPr="008F1CF6">
        <w:rPr>
          <w:rFonts w:ascii="Arial" w:hAnsi="Arial" w:cs="Arial"/>
          <w:sz w:val="22"/>
          <w:szCs w:val="22"/>
        </w:rPr>
        <w:t>zgomotului și intruziunii antropice în habitatul favorabil, iar durata acestuia este limitată doar</w:t>
      </w:r>
      <w:r w:rsidRPr="008F1CF6">
        <w:rPr>
          <w:rFonts w:ascii="Arial" w:hAnsi="Arial" w:cs="Arial"/>
          <w:spacing w:val="1"/>
          <w:sz w:val="22"/>
          <w:szCs w:val="22"/>
        </w:rPr>
        <w:t xml:space="preserve"> </w:t>
      </w:r>
      <w:r w:rsidRPr="008F1CF6">
        <w:rPr>
          <w:rFonts w:ascii="Arial" w:hAnsi="Arial" w:cs="Arial"/>
          <w:spacing w:val="-1"/>
          <w:sz w:val="22"/>
          <w:szCs w:val="22"/>
        </w:rPr>
        <w:t>pe</w:t>
      </w:r>
      <w:r w:rsidRPr="008F1CF6">
        <w:rPr>
          <w:rFonts w:ascii="Arial" w:hAnsi="Arial" w:cs="Arial"/>
          <w:spacing w:val="-13"/>
          <w:sz w:val="22"/>
          <w:szCs w:val="22"/>
        </w:rPr>
        <w:t xml:space="preserve"> </w:t>
      </w:r>
      <w:r w:rsidRPr="008F1CF6">
        <w:rPr>
          <w:rFonts w:ascii="Arial" w:hAnsi="Arial" w:cs="Arial"/>
          <w:spacing w:val="-1"/>
          <w:sz w:val="22"/>
          <w:szCs w:val="22"/>
        </w:rPr>
        <w:t>perioada</w:t>
      </w:r>
      <w:r w:rsidRPr="008F1CF6">
        <w:rPr>
          <w:rFonts w:ascii="Arial" w:hAnsi="Arial" w:cs="Arial"/>
          <w:spacing w:val="-14"/>
          <w:sz w:val="22"/>
          <w:szCs w:val="22"/>
        </w:rPr>
        <w:t xml:space="preserve"> </w:t>
      </w:r>
      <w:r w:rsidRPr="008F1CF6">
        <w:rPr>
          <w:rFonts w:ascii="Arial" w:hAnsi="Arial" w:cs="Arial"/>
          <w:spacing w:val="-1"/>
          <w:sz w:val="22"/>
          <w:szCs w:val="22"/>
        </w:rPr>
        <w:t>în</w:t>
      </w:r>
      <w:r w:rsidRPr="008F1CF6">
        <w:rPr>
          <w:rFonts w:ascii="Arial" w:hAnsi="Arial" w:cs="Arial"/>
          <w:spacing w:val="-12"/>
          <w:sz w:val="22"/>
          <w:szCs w:val="22"/>
        </w:rPr>
        <w:t xml:space="preserve"> </w:t>
      </w:r>
      <w:r w:rsidRPr="008F1CF6">
        <w:rPr>
          <w:rFonts w:ascii="Arial" w:hAnsi="Arial" w:cs="Arial"/>
          <w:spacing w:val="-1"/>
          <w:sz w:val="22"/>
          <w:szCs w:val="22"/>
        </w:rPr>
        <w:t>care</w:t>
      </w:r>
      <w:r w:rsidRPr="008F1CF6">
        <w:rPr>
          <w:rFonts w:ascii="Arial" w:hAnsi="Arial" w:cs="Arial"/>
          <w:spacing w:val="-13"/>
          <w:sz w:val="22"/>
          <w:szCs w:val="22"/>
        </w:rPr>
        <w:t xml:space="preserve"> </w:t>
      </w:r>
      <w:r w:rsidRPr="008F1CF6">
        <w:rPr>
          <w:rFonts w:ascii="Arial" w:hAnsi="Arial" w:cs="Arial"/>
          <w:spacing w:val="-1"/>
          <w:sz w:val="22"/>
          <w:szCs w:val="22"/>
        </w:rPr>
        <w:t>se</w:t>
      </w:r>
      <w:r w:rsidRPr="008F1CF6">
        <w:rPr>
          <w:rFonts w:ascii="Arial" w:hAnsi="Arial" w:cs="Arial"/>
          <w:spacing w:val="-13"/>
          <w:sz w:val="22"/>
          <w:szCs w:val="22"/>
        </w:rPr>
        <w:t xml:space="preserve"> </w:t>
      </w:r>
      <w:r w:rsidRPr="008F1CF6">
        <w:rPr>
          <w:rFonts w:ascii="Arial" w:hAnsi="Arial" w:cs="Arial"/>
          <w:spacing w:val="-1"/>
          <w:sz w:val="22"/>
          <w:szCs w:val="22"/>
        </w:rPr>
        <w:t>vor</w:t>
      </w:r>
      <w:r w:rsidRPr="008F1CF6">
        <w:rPr>
          <w:rFonts w:ascii="Arial" w:hAnsi="Arial" w:cs="Arial"/>
          <w:spacing w:val="-11"/>
          <w:sz w:val="22"/>
          <w:szCs w:val="22"/>
        </w:rPr>
        <w:t xml:space="preserve"> </w:t>
      </w:r>
      <w:r w:rsidRPr="008F1CF6">
        <w:rPr>
          <w:rFonts w:ascii="Arial" w:hAnsi="Arial" w:cs="Arial"/>
          <w:spacing w:val="-1"/>
          <w:sz w:val="22"/>
          <w:szCs w:val="22"/>
        </w:rPr>
        <w:t>efectua</w:t>
      </w:r>
      <w:r w:rsidRPr="008F1CF6">
        <w:rPr>
          <w:rFonts w:ascii="Arial" w:hAnsi="Arial" w:cs="Arial"/>
          <w:spacing w:val="-13"/>
          <w:sz w:val="22"/>
          <w:szCs w:val="22"/>
        </w:rPr>
        <w:t xml:space="preserve"> </w:t>
      </w:r>
      <w:r w:rsidRPr="008F1CF6">
        <w:rPr>
          <w:rFonts w:ascii="Arial" w:hAnsi="Arial" w:cs="Arial"/>
          <w:spacing w:val="-1"/>
          <w:sz w:val="22"/>
          <w:szCs w:val="22"/>
        </w:rPr>
        <w:t>lucrările.</w:t>
      </w:r>
      <w:r w:rsidRPr="008F1CF6">
        <w:rPr>
          <w:rFonts w:ascii="Arial" w:hAnsi="Arial" w:cs="Arial"/>
          <w:spacing w:val="-10"/>
          <w:sz w:val="22"/>
          <w:szCs w:val="22"/>
        </w:rPr>
        <w:t xml:space="preserve"> </w:t>
      </w:r>
      <w:r w:rsidRPr="008F1CF6">
        <w:rPr>
          <w:rFonts w:ascii="Arial" w:hAnsi="Arial" w:cs="Arial"/>
          <w:sz w:val="22"/>
          <w:szCs w:val="22"/>
        </w:rPr>
        <w:t>Astfel,</w:t>
      </w:r>
      <w:r w:rsidRPr="008F1CF6">
        <w:rPr>
          <w:rFonts w:ascii="Arial" w:hAnsi="Arial" w:cs="Arial"/>
          <w:spacing w:val="-10"/>
          <w:sz w:val="22"/>
          <w:szCs w:val="22"/>
        </w:rPr>
        <w:t xml:space="preserve"> </w:t>
      </w:r>
      <w:r w:rsidRPr="008F1CF6">
        <w:rPr>
          <w:rFonts w:ascii="Arial" w:hAnsi="Arial" w:cs="Arial"/>
          <w:sz w:val="22"/>
          <w:szCs w:val="22"/>
        </w:rPr>
        <w:t>se</w:t>
      </w:r>
      <w:r w:rsidRPr="008F1CF6">
        <w:rPr>
          <w:rFonts w:ascii="Arial" w:hAnsi="Arial" w:cs="Arial"/>
          <w:spacing w:val="-13"/>
          <w:sz w:val="22"/>
          <w:szCs w:val="22"/>
        </w:rPr>
        <w:t xml:space="preserve"> </w:t>
      </w:r>
      <w:r w:rsidRPr="008F1CF6">
        <w:rPr>
          <w:rFonts w:ascii="Arial" w:hAnsi="Arial" w:cs="Arial"/>
          <w:sz w:val="22"/>
          <w:szCs w:val="22"/>
        </w:rPr>
        <w:t>apreciază</w:t>
      </w:r>
      <w:r w:rsidRPr="008F1CF6">
        <w:rPr>
          <w:rFonts w:ascii="Arial" w:hAnsi="Arial" w:cs="Arial"/>
          <w:spacing w:val="-13"/>
          <w:sz w:val="22"/>
          <w:szCs w:val="22"/>
        </w:rPr>
        <w:t xml:space="preserve"> </w:t>
      </w:r>
      <w:r w:rsidRPr="008F1CF6">
        <w:rPr>
          <w:rFonts w:ascii="Arial" w:hAnsi="Arial" w:cs="Arial"/>
          <w:sz w:val="22"/>
          <w:szCs w:val="22"/>
        </w:rPr>
        <w:t>că</w:t>
      </w:r>
      <w:r w:rsidRPr="008F1CF6">
        <w:rPr>
          <w:rFonts w:ascii="Arial" w:hAnsi="Arial" w:cs="Arial"/>
          <w:spacing w:val="-13"/>
          <w:sz w:val="22"/>
          <w:szCs w:val="22"/>
        </w:rPr>
        <w:t xml:space="preserve"> </w:t>
      </w:r>
      <w:r w:rsidRPr="008F1CF6">
        <w:rPr>
          <w:rFonts w:ascii="Arial" w:hAnsi="Arial" w:cs="Arial"/>
          <w:sz w:val="22"/>
          <w:szCs w:val="22"/>
        </w:rPr>
        <w:t>nivelul</w:t>
      </w:r>
      <w:r w:rsidRPr="008F1CF6">
        <w:rPr>
          <w:rFonts w:ascii="Arial" w:hAnsi="Arial" w:cs="Arial"/>
          <w:spacing w:val="-12"/>
          <w:sz w:val="22"/>
          <w:szCs w:val="22"/>
        </w:rPr>
        <w:t xml:space="preserve"> </w:t>
      </w:r>
      <w:r w:rsidRPr="008F1CF6">
        <w:rPr>
          <w:rFonts w:ascii="Arial" w:hAnsi="Arial" w:cs="Arial"/>
          <w:sz w:val="22"/>
          <w:szCs w:val="22"/>
        </w:rPr>
        <w:t>impactului</w:t>
      </w:r>
      <w:r w:rsidRPr="008F1CF6">
        <w:rPr>
          <w:rFonts w:ascii="Arial" w:hAnsi="Arial" w:cs="Arial"/>
          <w:spacing w:val="-12"/>
          <w:sz w:val="22"/>
          <w:szCs w:val="22"/>
        </w:rPr>
        <w:t xml:space="preserve"> </w:t>
      </w:r>
      <w:r w:rsidRPr="008F1CF6">
        <w:rPr>
          <w:rFonts w:ascii="Arial" w:hAnsi="Arial" w:cs="Arial"/>
          <w:sz w:val="22"/>
          <w:szCs w:val="22"/>
        </w:rPr>
        <w:t>este</w:t>
      </w:r>
      <w:r w:rsidRPr="008F1CF6">
        <w:rPr>
          <w:rFonts w:ascii="Arial" w:hAnsi="Arial" w:cs="Arial"/>
          <w:spacing w:val="-13"/>
          <w:sz w:val="22"/>
          <w:szCs w:val="22"/>
        </w:rPr>
        <w:t xml:space="preserve"> </w:t>
      </w:r>
      <w:r w:rsidRPr="008F1CF6">
        <w:rPr>
          <w:rFonts w:ascii="Arial" w:hAnsi="Arial" w:cs="Arial"/>
          <w:sz w:val="22"/>
          <w:szCs w:val="22"/>
        </w:rPr>
        <w:t>redus.</w:t>
      </w:r>
    </w:p>
    <w:p w14:paraId="6339A069" w14:textId="77777777" w:rsidR="00FB1C23" w:rsidRPr="008F1CF6" w:rsidRDefault="00FB1C23" w:rsidP="00FB1C23">
      <w:pPr>
        <w:pStyle w:val="Corptext"/>
        <w:spacing w:before="123"/>
        <w:ind w:left="-142" w:right="-2" w:firstLine="706"/>
        <w:jc w:val="both"/>
        <w:rPr>
          <w:rFonts w:ascii="Arial" w:hAnsi="Arial" w:cs="Arial"/>
          <w:sz w:val="22"/>
          <w:szCs w:val="22"/>
        </w:rPr>
      </w:pPr>
      <w:r w:rsidRPr="008F1CF6">
        <w:rPr>
          <w:rFonts w:ascii="Arial" w:hAnsi="Arial" w:cs="Arial"/>
          <w:sz w:val="22"/>
          <w:szCs w:val="22"/>
        </w:rPr>
        <w:t>De asemenea a fost identificat și un impact pozitiv, generat de lucrările de regenerare</w:t>
      </w:r>
      <w:r w:rsidRPr="008F1CF6">
        <w:rPr>
          <w:rFonts w:ascii="Arial" w:hAnsi="Arial" w:cs="Arial"/>
          <w:spacing w:val="1"/>
          <w:sz w:val="22"/>
          <w:szCs w:val="22"/>
        </w:rPr>
        <w:t xml:space="preserve"> </w:t>
      </w:r>
      <w:r w:rsidRPr="008F1CF6">
        <w:rPr>
          <w:rFonts w:ascii="Arial" w:hAnsi="Arial" w:cs="Arial"/>
          <w:sz w:val="22"/>
          <w:szCs w:val="22"/>
        </w:rPr>
        <w:t>și împădurire,</w:t>
      </w:r>
      <w:r w:rsidRPr="008F1CF6">
        <w:rPr>
          <w:rFonts w:ascii="Arial" w:hAnsi="Arial" w:cs="Arial"/>
          <w:spacing w:val="-3"/>
          <w:sz w:val="22"/>
          <w:szCs w:val="22"/>
        </w:rPr>
        <w:t xml:space="preserve"> </w:t>
      </w:r>
      <w:r w:rsidRPr="008F1CF6">
        <w:rPr>
          <w:rFonts w:ascii="Arial" w:hAnsi="Arial" w:cs="Arial"/>
          <w:sz w:val="22"/>
          <w:szCs w:val="22"/>
        </w:rPr>
        <w:t>care,</w:t>
      </w:r>
      <w:r w:rsidRPr="008F1CF6">
        <w:rPr>
          <w:rFonts w:ascii="Arial" w:hAnsi="Arial" w:cs="Arial"/>
          <w:spacing w:val="-2"/>
          <w:sz w:val="22"/>
          <w:szCs w:val="22"/>
        </w:rPr>
        <w:t xml:space="preserve"> </w:t>
      </w:r>
      <w:r w:rsidRPr="008F1CF6">
        <w:rPr>
          <w:rFonts w:ascii="Arial" w:hAnsi="Arial" w:cs="Arial"/>
          <w:sz w:val="22"/>
          <w:szCs w:val="22"/>
        </w:rPr>
        <w:t>pe</w:t>
      </w:r>
      <w:r w:rsidRPr="008F1CF6">
        <w:rPr>
          <w:rFonts w:ascii="Arial" w:hAnsi="Arial" w:cs="Arial"/>
          <w:spacing w:val="-6"/>
          <w:sz w:val="22"/>
          <w:szCs w:val="22"/>
        </w:rPr>
        <w:t xml:space="preserve"> </w:t>
      </w:r>
      <w:r w:rsidRPr="008F1CF6">
        <w:rPr>
          <w:rFonts w:ascii="Arial" w:hAnsi="Arial" w:cs="Arial"/>
          <w:sz w:val="22"/>
          <w:szCs w:val="22"/>
        </w:rPr>
        <w:t>termen</w:t>
      </w:r>
      <w:r w:rsidRPr="008F1CF6">
        <w:rPr>
          <w:rFonts w:ascii="Arial" w:hAnsi="Arial" w:cs="Arial"/>
          <w:spacing w:val="-5"/>
          <w:sz w:val="22"/>
          <w:szCs w:val="22"/>
        </w:rPr>
        <w:t xml:space="preserve"> </w:t>
      </w:r>
      <w:r w:rsidRPr="008F1CF6">
        <w:rPr>
          <w:rFonts w:ascii="Arial" w:hAnsi="Arial" w:cs="Arial"/>
          <w:sz w:val="22"/>
          <w:szCs w:val="22"/>
        </w:rPr>
        <w:t>lung</w:t>
      </w:r>
      <w:r w:rsidRPr="008F1CF6">
        <w:rPr>
          <w:rFonts w:ascii="Arial" w:hAnsi="Arial" w:cs="Arial"/>
          <w:spacing w:val="-5"/>
          <w:sz w:val="22"/>
          <w:szCs w:val="22"/>
        </w:rPr>
        <w:t xml:space="preserve"> </w:t>
      </w:r>
      <w:r w:rsidRPr="008F1CF6">
        <w:rPr>
          <w:rFonts w:ascii="Arial" w:hAnsi="Arial" w:cs="Arial"/>
          <w:sz w:val="22"/>
          <w:szCs w:val="22"/>
        </w:rPr>
        <w:t>duc</w:t>
      </w:r>
      <w:r w:rsidRPr="008F1CF6">
        <w:rPr>
          <w:rFonts w:ascii="Arial" w:hAnsi="Arial" w:cs="Arial"/>
          <w:spacing w:val="-5"/>
          <w:sz w:val="22"/>
          <w:szCs w:val="22"/>
        </w:rPr>
        <w:t xml:space="preserve"> </w:t>
      </w:r>
      <w:r w:rsidRPr="008F1CF6">
        <w:rPr>
          <w:rFonts w:ascii="Arial" w:hAnsi="Arial" w:cs="Arial"/>
          <w:sz w:val="22"/>
          <w:szCs w:val="22"/>
        </w:rPr>
        <w:t>la</w:t>
      </w:r>
      <w:r w:rsidRPr="008F1CF6">
        <w:rPr>
          <w:rFonts w:ascii="Arial" w:hAnsi="Arial" w:cs="Arial"/>
          <w:spacing w:val="-1"/>
          <w:sz w:val="22"/>
          <w:szCs w:val="22"/>
        </w:rPr>
        <w:t xml:space="preserve"> </w:t>
      </w:r>
      <w:r w:rsidRPr="008F1CF6">
        <w:rPr>
          <w:rFonts w:ascii="Arial" w:hAnsi="Arial" w:cs="Arial"/>
          <w:sz w:val="22"/>
          <w:szCs w:val="22"/>
        </w:rPr>
        <w:t>extinderea suprafețelor</w:t>
      </w:r>
      <w:r w:rsidRPr="008F1CF6">
        <w:rPr>
          <w:rFonts w:ascii="Arial" w:hAnsi="Arial" w:cs="Arial"/>
          <w:spacing w:val="-3"/>
          <w:sz w:val="22"/>
          <w:szCs w:val="22"/>
        </w:rPr>
        <w:t xml:space="preserve"> </w:t>
      </w:r>
      <w:r w:rsidRPr="008F1CF6">
        <w:rPr>
          <w:rFonts w:ascii="Arial" w:hAnsi="Arial" w:cs="Arial"/>
          <w:sz w:val="22"/>
          <w:szCs w:val="22"/>
        </w:rPr>
        <w:t>habitatelor</w:t>
      </w:r>
      <w:r w:rsidRPr="008F1CF6">
        <w:rPr>
          <w:rFonts w:ascii="Arial" w:hAnsi="Arial" w:cs="Arial"/>
          <w:spacing w:val="-2"/>
          <w:sz w:val="22"/>
          <w:szCs w:val="22"/>
        </w:rPr>
        <w:t xml:space="preserve"> </w:t>
      </w:r>
      <w:r w:rsidRPr="008F1CF6">
        <w:rPr>
          <w:rFonts w:ascii="Arial" w:hAnsi="Arial" w:cs="Arial"/>
          <w:sz w:val="22"/>
          <w:szCs w:val="22"/>
        </w:rPr>
        <w:t>favorabile</w:t>
      </w:r>
      <w:r w:rsidRPr="008F1CF6">
        <w:rPr>
          <w:rFonts w:ascii="Arial" w:hAnsi="Arial" w:cs="Arial"/>
          <w:spacing w:val="-6"/>
          <w:sz w:val="22"/>
          <w:szCs w:val="22"/>
        </w:rPr>
        <w:t xml:space="preserve"> </w:t>
      </w:r>
      <w:r w:rsidRPr="008F1CF6">
        <w:rPr>
          <w:rFonts w:ascii="Arial" w:hAnsi="Arial" w:cs="Arial"/>
          <w:sz w:val="22"/>
          <w:szCs w:val="22"/>
        </w:rPr>
        <w:t>pentru</w:t>
      </w:r>
      <w:r w:rsidRPr="008F1CF6">
        <w:rPr>
          <w:rFonts w:ascii="Arial" w:hAnsi="Arial" w:cs="Arial"/>
          <w:spacing w:val="-57"/>
          <w:sz w:val="22"/>
          <w:szCs w:val="22"/>
        </w:rPr>
        <w:t xml:space="preserve"> </w:t>
      </w:r>
      <w:r w:rsidRPr="008F1CF6">
        <w:rPr>
          <w:rFonts w:ascii="Arial" w:hAnsi="Arial" w:cs="Arial"/>
          <w:sz w:val="22"/>
          <w:szCs w:val="22"/>
        </w:rPr>
        <w:t>hrănire și</w:t>
      </w:r>
      <w:r w:rsidRPr="008F1CF6">
        <w:rPr>
          <w:rFonts w:ascii="Arial" w:hAnsi="Arial" w:cs="Arial"/>
          <w:spacing w:val="2"/>
          <w:sz w:val="22"/>
          <w:szCs w:val="22"/>
        </w:rPr>
        <w:t xml:space="preserve"> </w:t>
      </w:r>
      <w:r w:rsidRPr="008F1CF6">
        <w:rPr>
          <w:rFonts w:ascii="Arial" w:hAnsi="Arial" w:cs="Arial"/>
          <w:sz w:val="22"/>
          <w:szCs w:val="22"/>
        </w:rPr>
        <w:t>reproducere</w:t>
      </w:r>
      <w:r w:rsidRPr="008F1CF6">
        <w:rPr>
          <w:rFonts w:ascii="Arial" w:hAnsi="Arial" w:cs="Arial"/>
          <w:spacing w:val="1"/>
          <w:sz w:val="22"/>
          <w:szCs w:val="22"/>
        </w:rPr>
        <w:t xml:space="preserve"> </w:t>
      </w:r>
      <w:r w:rsidRPr="008F1CF6">
        <w:rPr>
          <w:rFonts w:ascii="Arial" w:hAnsi="Arial" w:cs="Arial"/>
          <w:sz w:val="22"/>
          <w:szCs w:val="22"/>
        </w:rPr>
        <w:t>pentru</w:t>
      </w:r>
      <w:r w:rsidRPr="008F1CF6">
        <w:rPr>
          <w:rFonts w:ascii="Arial" w:hAnsi="Arial" w:cs="Arial"/>
          <w:spacing w:val="-3"/>
          <w:sz w:val="22"/>
          <w:szCs w:val="22"/>
        </w:rPr>
        <w:t xml:space="preserve"> </w:t>
      </w:r>
      <w:r w:rsidRPr="008F1CF6">
        <w:rPr>
          <w:rFonts w:ascii="Arial" w:hAnsi="Arial" w:cs="Arial"/>
          <w:sz w:val="22"/>
          <w:szCs w:val="22"/>
        </w:rPr>
        <w:t>specie.</w:t>
      </w:r>
    </w:p>
    <w:p w14:paraId="34CBB4C9" w14:textId="3DA0561A" w:rsidR="00FB1C23" w:rsidRPr="008F1CF6" w:rsidRDefault="00FB1C23" w:rsidP="00FB1C23">
      <w:pPr>
        <w:pStyle w:val="Corptext"/>
        <w:spacing w:before="160"/>
        <w:ind w:left="-142" w:right="-2" w:firstLine="706"/>
        <w:jc w:val="both"/>
        <w:rPr>
          <w:rFonts w:ascii="Arial" w:hAnsi="Arial" w:cs="Arial"/>
          <w:b/>
          <w:sz w:val="22"/>
          <w:szCs w:val="22"/>
        </w:rPr>
      </w:pPr>
      <w:r w:rsidRPr="008F1CF6">
        <w:rPr>
          <w:rFonts w:ascii="Arial" w:hAnsi="Arial" w:cs="Arial"/>
          <w:sz w:val="22"/>
          <w:szCs w:val="22"/>
        </w:rPr>
        <w:t>În concluzie implementarea proiectului poate crea un impact nesemnificativ</w:t>
      </w:r>
      <w:r w:rsidRPr="008F1CF6">
        <w:rPr>
          <w:rFonts w:ascii="Arial" w:hAnsi="Arial" w:cs="Arial"/>
          <w:spacing w:val="1"/>
          <w:sz w:val="22"/>
          <w:szCs w:val="22"/>
        </w:rPr>
        <w:t xml:space="preserve"> </w:t>
      </w:r>
      <w:r w:rsidRPr="008F1CF6">
        <w:rPr>
          <w:rFonts w:ascii="Arial" w:hAnsi="Arial" w:cs="Arial"/>
          <w:sz w:val="22"/>
          <w:szCs w:val="22"/>
        </w:rPr>
        <w:t>asupra</w:t>
      </w:r>
      <w:r w:rsidRPr="008F1CF6">
        <w:rPr>
          <w:rFonts w:ascii="Arial" w:hAnsi="Arial" w:cs="Arial"/>
          <w:spacing w:val="-1"/>
          <w:sz w:val="22"/>
          <w:szCs w:val="22"/>
        </w:rPr>
        <w:t xml:space="preserve"> </w:t>
      </w:r>
      <w:r w:rsidRPr="008F1CF6">
        <w:rPr>
          <w:rFonts w:ascii="Arial" w:hAnsi="Arial" w:cs="Arial"/>
          <w:sz w:val="22"/>
          <w:szCs w:val="22"/>
        </w:rPr>
        <w:t>speciilor,</w:t>
      </w:r>
      <w:r w:rsidRPr="008F1CF6">
        <w:rPr>
          <w:rFonts w:ascii="Arial" w:hAnsi="Arial" w:cs="Arial"/>
          <w:spacing w:val="3"/>
          <w:sz w:val="22"/>
          <w:szCs w:val="22"/>
        </w:rPr>
        <w:t xml:space="preserve"> </w:t>
      </w:r>
      <w:r w:rsidRPr="008F1CF6">
        <w:rPr>
          <w:rFonts w:ascii="Arial" w:hAnsi="Arial" w:cs="Arial"/>
          <w:sz w:val="22"/>
          <w:szCs w:val="22"/>
        </w:rPr>
        <w:t>direct,</w:t>
      </w:r>
      <w:r w:rsidRPr="008F1CF6">
        <w:rPr>
          <w:rFonts w:ascii="Arial" w:hAnsi="Arial" w:cs="Arial"/>
          <w:spacing w:val="2"/>
          <w:sz w:val="22"/>
          <w:szCs w:val="22"/>
        </w:rPr>
        <w:t xml:space="preserve"> </w:t>
      </w:r>
      <w:r w:rsidRPr="008F1CF6">
        <w:rPr>
          <w:rFonts w:ascii="Arial" w:hAnsi="Arial" w:cs="Arial"/>
          <w:sz w:val="22"/>
          <w:szCs w:val="22"/>
        </w:rPr>
        <w:t>pe</w:t>
      </w:r>
      <w:r w:rsidRPr="008F1CF6">
        <w:rPr>
          <w:rFonts w:ascii="Arial" w:hAnsi="Arial" w:cs="Arial"/>
          <w:spacing w:val="-5"/>
          <w:sz w:val="22"/>
          <w:szCs w:val="22"/>
        </w:rPr>
        <w:t xml:space="preserve"> </w:t>
      </w:r>
      <w:r w:rsidRPr="008F1CF6">
        <w:rPr>
          <w:rFonts w:ascii="Arial" w:hAnsi="Arial" w:cs="Arial"/>
          <w:sz w:val="22"/>
          <w:szCs w:val="22"/>
        </w:rPr>
        <w:t>termen scurt,</w:t>
      </w:r>
      <w:r w:rsidRPr="008F1CF6">
        <w:rPr>
          <w:rFonts w:ascii="Arial" w:hAnsi="Arial" w:cs="Arial"/>
          <w:spacing w:val="-2"/>
          <w:sz w:val="22"/>
          <w:szCs w:val="22"/>
        </w:rPr>
        <w:t xml:space="preserve"> </w:t>
      </w:r>
      <w:r w:rsidRPr="008F1CF6">
        <w:rPr>
          <w:rFonts w:ascii="Arial" w:hAnsi="Arial" w:cs="Arial"/>
          <w:sz w:val="22"/>
          <w:szCs w:val="22"/>
        </w:rPr>
        <w:t>cu</w:t>
      </w:r>
      <w:r w:rsidRPr="008F1CF6">
        <w:rPr>
          <w:rFonts w:ascii="Arial" w:hAnsi="Arial" w:cs="Arial"/>
          <w:spacing w:val="1"/>
          <w:sz w:val="22"/>
          <w:szCs w:val="22"/>
        </w:rPr>
        <w:t xml:space="preserve"> </w:t>
      </w:r>
      <w:r w:rsidRPr="008F1CF6">
        <w:rPr>
          <w:rFonts w:ascii="Arial" w:hAnsi="Arial" w:cs="Arial"/>
          <w:sz w:val="22"/>
          <w:szCs w:val="22"/>
        </w:rPr>
        <w:t>caracter</w:t>
      </w:r>
      <w:r w:rsidRPr="008F1CF6">
        <w:rPr>
          <w:rFonts w:ascii="Arial" w:hAnsi="Arial" w:cs="Arial"/>
          <w:spacing w:val="2"/>
          <w:sz w:val="22"/>
          <w:szCs w:val="22"/>
        </w:rPr>
        <w:t xml:space="preserve"> </w:t>
      </w:r>
      <w:r w:rsidRPr="008F1CF6">
        <w:rPr>
          <w:rFonts w:ascii="Arial" w:hAnsi="Arial" w:cs="Arial"/>
          <w:sz w:val="22"/>
          <w:szCs w:val="22"/>
        </w:rPr>
        <w:t>local</w:t>
      </w:r>
      <w:r w:rsidRPr="008F1CF6">
        <w:rPr>
          <w:rFonts w:ascii="Arial" w:hAnsi="Arial" w:cs="Arial"/>
          <w:spacing w:val="5"/>
          <w:sz w:val="22"/>
          <w:szCs w:val="22"/>
        </w:rPr>
        <w:t xml:space="preserve"> </w:t>
      </w:r>
      <w:r w:rsidRPr="008F1CF6">
        <w:rPr>
          <w:rFonts w:ascii="Arial" w:hAnsi="Arial" w:cs="Arial"/>
          <w:sz w:val="22"/>
          <w:szCs w:val="22"/>
        </w:rPr>
        <w:t>asupra habitatului</w:t>
      </w:r>
      <w:r w:rsidRPr="008F1CF6">
        <w:rPr>
          <w:rFonts w:ascii="Arial" w:hAnsi="Arial" w:cs="Arial"/>
          <w:spacing w:val="-4"/>
          <w:sz w:val="22"/>
          <w:szCs w:val="22"/>
        </w:rPr>
        <w:t xml:space="preserve"> </w:t>
      </w:r>
      <w:r w:rsidRPr="008F1CF6">
        <w:rPr>
          <w:rFonts w:ascii="Arial" w:hAnsi="Arial" w:cs="Arial"/>
          <w:sz w:val="22"/>
          <w:szCs w:val="22"/>
        </w:rPr>
        <w:t>speciilor</w:t>
      </w:r>
      <w:r w:rsidRPr="008F1CF6">
        <w:rPr>
          <w:rFonts w:ascii="Arial" w:hAnsi="Arial" w:cs="Arial"/>
          <w:b/>
          <w:sz w:val="22"/>
          <w:szCs w:val="22"/>
        </w:rPr>
        <w:t>.</w:t>
      </w:r>
    </w:p>
    <w:p w14:paraId="05E3584B" w14:textId="77777777" w:rsidR="00FB1C23" w:rsidRPr="008F1CF6" w:rsidRDefault="00FB1C23" w:rsidP="00FB1C23">
      <w:pPr>
        <w:pStyle w:val="Titlu1"/>
        <w:spacing w:before="89" w:line="259" w:lineRule="auto"/>
        <w:ind w:right="110"/>
        <w:jc w:val="center"/>
        <w:rPr>
          <w:sz w:val="22"/>
          <w:szCs w:val="22"/>
          <w:u w:val="thick"/>
        </w:rPr>
      </w:pPr>
    </w:p>
    <w:p w14:paraId="7DBEDD7B" w14:textId="77777777" w:rsidR="00FB1C23" w:rsidRPr="008F1CF6" w:rsidRDefault="00FB1C23" w:rsidP="00FB1C23">
      <w:pPr>
        <w:pStyle w:val="Titlu5"/>
        <w:spacing w:before="162"/>
        <w:jc w:val="both"/>
      </w:pPr>
      <w:r w:rsidRPr="008F1CF6">
        <w:rPr>
          <w:u w:val="thick"/>
        </w:rPr>
        <w:t>Specii</w:t>
      </w:r>
      <w:r w:rsidRPr="008F1CF6">
        <w:rPr>
          <w:spacing w:val="-1"/>
          <w:u w:val="thick"/>
        </w:rPr>
        <w:t xml:space="preserve"> </w:t>
      </w:r>
      <w:r w:rsidRPr="008F1CF6">
        <w:rPr>
          <w:u w:val="thick"/>
        </w:rPr>
        <w:t>de</w:t>
      </w:r>
      <w:r w:rsidRPr="008F1CF6">
        <w:rPr>
          <w:spacing w:val="-3"/>
          <w:u w:val="thick"/>
        </w:rPr>
        <w:t xml:space="preserve"> </w:t>
      </w:r>
      <w:r w:rsidRPr="008F1CF6">
        <w:rPr>
          <w:u w:val="thick"/>
        </w:rPr>
        <w:t>amfibieni de</w:t>
      </w:r>
      <w:r w:rsidRPr="008F1CF6">
        <w:rPr>
          <w:spacing w:val="-7"/>
          <w:u w:val="thick"/>
        </w:rPr>
        <w:t xml:space="preserve"> </w:t>
      </w:r>
      <w:r w:rsidRPr="008F1CF6">
        <w:rPr>
          <w:u w:val="thick"/>
        </w:rPr>
        <w:t>interes</w:t>
      </w:r>
      <w:r w:rsidRPr="008F1CF6">
        <w:rPr>
          <w:spacing w:val="-4"/>
          <w:u w:val="thick"/>
        </w:rPr>
        <w:t xml:space="preserve"> </w:t>
      </w:r>
      <w:r w:rsidRPr="008F1CF6">
        <w:rPr>
          <w:u w:val="thick"/>
        </w:rPr>
        <w:t>conservativ</w:t>
      </w:r>
      <w:r w:rsidRPr="008F1CF6">
        <w:rPr>
          <w:spacing w:val="-3"/>
          <w:u w:val="thick"/>
        </w:rPr>
        <w:t xml:space="preserve"> </w:t>
      </w:r>
    </w:p>
    <w:p w14:paraId="1E43A648" w14:textId="77777777" w:rsidR="00FB1C23" w:rsidRPr="008F1CF6" w:rsidRDefault="00FB1C23">
      <w:pPr>
        <w:pStyle w:val="Listparagraf"/>
        <w:numPr>
          <w:ilvl w:val="0"/>
          <w:numId w:val="38"/>
        </w:numPr>
        <w:tabs>
          <w:tab w:val="left" w:pos="1540"/>
          <w:tab w:val="left" w:pos="1541"/>
          <w:tab w:val="left" w:pos="2606"/>
          <w:tab w:val="left" w:pos="2607"/>
        </w:tabs>
        <w:spacing w:before="1"/>
        <w:ind w:right="284" w:hanging="361"/>
      </w:pPr>
      <w:r w:rsidRPr="008F1CF6">
        <w:rPr>
          <w:b/>
          <w:i/>
          <w:sz w:val="24"/>
        </w:rPr>
        <w:t>Bombina</w:t>
      </w:r>
      <w:r w:rsidRPr="008F1CF6">
        <w:rPr>
          <w:b/>
          <w:i/>
          <w:spacing w:val="-2"/>
          <w:sz w:val="24"/>
        </w:rPr>
        <w:t xml:space="preserve"> </w:t>
      </w:r>
      <w:r w:rsidRPr="008F1CF6">
        <w:rPr>
          <w:b/>
          <w:i/>
          <w:sz w:val="24"/>
        </w:rPr>
        <w:t>variegata, Triturus cristatus</w:t>
      </w:r>
    </w:p>
    <w:p w14:paraId="244ECF88" w14:textId="77777777" w:rsidR="00FB1C23" w:rsidRPr="008F1CF6" w:rsidRDefault="00FB1C23" w:rsidP="00FB1C23">
      <w:pPr>
        <w:pStyle w:val="Listparagraf"/>
        <w:tabs>
          <w:tab w:val="left" w:pos="1540"/>
          <w:tab w:val="left" w:pos="1541"/>
          <w:tab w:val="left" w:pos="2606"/>
          <w:tab w:val="left" w:pos="2607"/>
        </w:tabs>
        <w:spacing w:before="1"/>
        <w:ind w:left="2606" w:right="284" w:firstLine="0"/>
      </w:pPr>
    </w:p>
    <w:tbl>
      <w:tblPr>
        <w:tblStyle w:val="TableNormal1"/>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7"/>
        <w:gridCol w:w="1263"/>
        <w:gridCol w:w="836"/>
        <w:gridCol w:w="985"/>
        <w:gridCol w:w="874"/>
        <w:gridCol w:w="836"/>
        <w:gridCol w:w="1225"/>
        <w:gridCol w:w="999"/>
        <w:gridCol w:w="966"/>
      </w:tblGrid>
      <w:tr w:rsidR="00FB1C23" w:rsidRPr="008F1CF6" w14:paraId="76FD3D6C" w14:textId="77777777" w:rsidTr="00A736FF">
        <w:trPr>
          <w:trHeight w:val="1056"/>
        </w:trPr>
        <w:tc>
          <w:tcPr>
            <w:tcW w:w="1037" w:type="dxa"/>
            <w:shd w:val="clear" w:color="auto" w:fill="F2F2F2" w:themeFill="background1" w:themeFillShade="F2"/>
          </w:tcPr>
          <w:p w14:paraId="7E7C50CC" w14:textId="77777777" w:rsidR="00FB1C23" w:rsidRPr="008F1CF6" w:rsidRDefault="00FB1C23" w:rsidP="00A736FF">
            <w:pPr>
              <w:pStyle w:val="TableParagraph"/>
              <w:spacing w:before="6"/>
              <w:rPr>
                <w:rFonts w:ascii="Arial" w:hAnsi="Arial" w:cs="Arial"/>
                <w:sz w:val="16"/>
                <w:szCs w:val="16"/>
              </w:rPr>
            </w:pPr>
          </w:p>
          <w:p w14:paraId="02348B63" w14:textId="77777777" w:rsidR="00FB1C23" w:rsidRPr="008F1CF6" w:rsidRDefault="00FB1C23" w:rsidP="00A736FF">
            <w:pPr>
              <w:pStyle w:val="TableParagraph"/>
              <w:rPr>
                <w:rFonts w:ascii="Arial" w:hAnsi="Arial" w:cs="Arial"/>
                <w:sz w:val="16"/>
                <w:szCs w:val="16"/>
              </w:rPr>
            </w:pPr>
            <w:r w:rsidRPr="008F1CF6">
              <w:rPr>
                <w:rFonts w:ascii="Arial" w:hAnsi="Arial" w:cs="Arial"/>
                <w:sz w:val="16"/>
                <w:szCs w:val="16"/>
              </w:rPr>
              <w:t>Intervenț</w:t>
            </w:r>
          </w:p>
          <w:p w14:paraId="34D41062" w14:textId="77777777" w:rsidR="00FB1C23" w:rsidRPr="008F1CF6" w:rsidRDefault="00FB1C23" w:rsidP="00A736FF">
            <w:pPr>
              <w:pStyle w:val="TableParagraph"/>
              <w:rPr>
                <w:rFonts w:ascii="Arial" w:hAnsi="Arial" w:cs="Arial"/>
                <w:sz w:val="16"/>
                <w:szCs w:val="16"/>
              </w:rPr>
            </w:pPr>
            <w:r w:rsidRPr="008F1CF6">
              <w:rPr>
                <w:rFonts w:ascii="Arial" w:hAnsi="Arial" w:cs="Arial"/>
                <w:sz w:val="16"/>
                <w:szCs w:val="16"/>
              </w:rPr>
              <w:t>ie</w:t>
            </w:r>
          </w:p>
        </w:tc>
        <w:tc>
          <w:tcPr>
            <w:tcW w:w="1263" w:type="dxa"/>
            <w:shd w:val="clear" w:color="auto" w:fill="F2F2F2" w:themeFill="background1" w:themeFillShade="F2"/>
          </w:tcPr>
          <w:p w14:paraId="46855B04" w14:textId="77777777" w:rsidR="00FB1C23" w:rsidRPr="008F1CF6" w:rsidRDefault="00FB1C23" w:rsidP="00A736FF">
            <w:pPr>
              <w:pStyle w:val="TableParagraph"/>
              <w:rPr>
                <w:rFonts w:ascii="Arial" w:hAnsi="Arial" w:cs="Arial"/>
                <w:sz w:val="16"/>
                <w:szCs w:val="16"/>
              </w:rPr>
            </w:pPr>
          </w:p>
          <w:p w14:paraId="05018A04" w14:textId="77777777" w:rsidR="00FB1C23" w:rsidRPr="008F1CF6" w:rsidRDefault="00FB1C23" w:rsidP="00A736FF">
            <w:pPr>
              <w:pStyle w:val="TableParagraph"/>
              <w:spacing w:before="4"/>
              <w:rPr>
                <w:rFonts w:ascii="Arial" w:hAnsi="Arial" w:cs="Arial"/>
                <w:sz w:val="16"/>
                <w:szCs w:val="16"/>
              </w:rPr>
            </w:pPr>
          </w:p>
          <w:p w14:paraId="27185B99" w14:textId="77777777" w:rsidR="00FB1C23" w:rsidRPr="008F1CF6" w:rsidRDefault="00FB1C23" w:rsidP="00A736FF">
            <w:pPr>
              <w:pStyle w:val="TableParagraph"/>
              <w:ind w:left="105"/>
              <w:rPr>
                <w:rFonts w:ascii="Arial" w:hAnsi="Arial" w:cs="Arial"/>
                <w:sz w:val="16"/>
                <w:szCs w:val="16"/>
              </w:rPr>
            </w:pPr>
            <w:r w:rsidRPr="008F1CF6">
              <w:rPr>
                <w:rFonts w:ascii="Arial" w:hAnsi="Arial" w:cs="Arial"/>
                <w:sz w:val="16"/>
                <w:szCs w:val="16"/>
              </w:rPr>
              <w:t>Efecte</w:t>
            </w:r>
          </w:p>
        </w:tc>
        <w:tc>
          <w:tcPr>
            <w:tcW w:w="836" w:type="dxa"/>
            <w:shd w:val="clear" w:color="auto" w:fill="F2F2F2" w:themeFill="background1" w:themeFillShade="F2"/>
          </w:tcPr>
          <w:p w14:paraId="6C7ED37F" w14:textId="77777777" w:rsidR="00FB1C23" w:rsidRPr="008F1CF6" w:rsidRDefault="00FB1C23" w:rsidP="00A736FF">
            <w:pPr>
              <w:pStyle w:val="TableParagraph"/>
              <w:spacing w:before="3"/>
              <w:rPr>
                <w:rFonts w:ascii="Arial" w:hAnsi="Arial" w:cs="Arial"/>
                <w:sz w:val="16"/>
                <w:szCs w:val="16"/>
              </w:rPr>
            </w:pPr>
          </w:p>
          <w:p w14:paraId="5884A3F3" w14:textId="77777777" w:rsidR="00FB1C23" w:rsidRPr="008F1CF6" w:rsidRDefault="00FB1C23" w:rsidP="00A736FF">
            <w:pPr>
              <w:pStyle w:val="TableParagraph"/>
              <w:ind w:left="105" w:right="96"/>
              <w:rPr>
                <w:rFonts w:ascii="Arial" w:hAnsi="Arial" w:cs="Arial"/>
                <w:sz w:val="16"/>
                <w:szCs w:val="16"/>
              </w:rPr>
            </w:pPr>
            <w:r w:rsidRPr="008F1CF6">
              <w:rPr>
                <w:rFonts w:ascii="Arial" w:hAnsi="Arial" w:cs="Arial"/>
                <w:spacing w:val="-1"/>
                <w:sz w:val="16"/>
                <w:szCs w:val="16"/>
              </w:rPr>
              <w:t>Impact</w:t>
            </w:r>
            <w:r w:rsidRPr="008F1CF6">
              <w:rPr>
                <w:rFonts w:ascii="Arial" w:hAnsi="Arial" w:cs="Arial"/>
                <w:spacing w:val="-52"/>
                <w:sz w:val="16"/>
                <w:szCs w:val="16"/>
              </w:rPr>
              <w:t xml:space="preserve"> </w:t>
            </w:r>
            <w:r w:rsidRPr="008F1CF6">
              <w:rPr>
                <w:rFonts w:ascii="Arial" w:hAnsi="Arial" w:cs="Arial"/>
                <w:sz w:val="16"/>
                <w:szCs w:val="16"/>
              </w:rPr>
              <w:t>uri</w:t>
            </w:r>
            <w:r w:rsidRPr="008F1CF6">
              <w:rPr>
                <w:rFonts w:ascii="Arial" w:hAnsi="Arial" w:cs="Arial"/>
                <w:spacing w:val="1"/>
                <w:sz w:val="16"/>
                <w:szCs w:val="16"/>
              </w:rPr>
              <w:t xml:space="preserve"> </w:t>
            </w:r>
            <w:r w:rsidRPr="008F1CF6">
              <w:rPr>
                <w:rFonts w:ascii="Arial" w:hAnsi="Arial" w:cs="Arial"/>
                <w:sz w:val="16"/>
                <w:szCs w:val="16"/>
              </w:rPr>
              <w:t>directe</w:t>
            </w:r>
          </w:p>
        </w:tc>
        <w:tc>
          <w:tcPr>
            <w:tcW w:w="985" w:type="dxa"/>
            <w:shd w:val="clear" w:color="auto" w:fill="F2F2F2" w:themeFill="background1" w:themeFillShade="F2"/>
          </w:tcPr>
          <w:p w14:paraId="73928202" w14:textId="77777777" w:rsidR="00FB1C23" w:rsidRPr="008F1CF6" w:rsidRDefault="00FB1C23" w:rsidP="00A736FF">
            <w:pPr>
              <w:pStyle w:val="TableParagraph"/>
              <w:spacing w:before="4"/>
              <w:rPr>
                <w:rFonts w:ascii="Arial" w:hAnsi="Arial" w:cs="Arial"/>
                <w:sz w:val="16"/>
                <w:szCs w:val="16"/>
              </w:rPr>
            </w:pPr>
          </w:p>
          <w:p w14:paraId="569273AC" w14:textId="77777777" w:rsidR="00FB1C23" w:rsidRPr="008F1CF6" w:rsidRDefault="00FB1C23" w:rsidP="00A736FF">
            <w:pPr>
              <w:pStyle w:val="TableParagraph"/>
              <w:ind w:left="105" w:right="129"/>
              <w:rPr>
                <w:rFonts w:ascii="Arial" w:hAnsi="Arial" w:cs="Arial"/>
                <w:sz w:val="16"/>
                <w:szCs w:val="16"/>
              </w:rPr>
            </w:pPr>
            <w:r w:rsidRPr="008F1CF6">
              <w:rPr>
                <w:rFonts w:ascii="Arial" w:hAnsi="Arial" w:cs="Arial"/>
                <w:sz w:val="16"/>
                <w:szCs w:val="16"/>
              </w:rPr>
              <w:t>Impactu</w:t>
            </w:r>
            <w:r w:rsidRPr="008F1CF6">
              <w:rPr>
                <w:rFonts w:ascii="Arial" w:hAnsi="Arial" w:cs="Arial"/>
                <w:spacing w:val="-53"/>
                <w:sz w:val="16"/>
                <w:szCs w:val="16"/>
              </w:rPr>
              <w:t xml:space="preserve"> </w:t>
            </w:r>
            <w:r w:rsidRPr="008F1CF6">
              <w:rPr>
                <w:rFonts w:ascii="Arial" w:hAnsi="Arial" w:cs="Arial"/>
                <w:sz w:val="16"/>
                <w:szCs w:val="16"/>
              </w:rPr>
              <w:t>ri</w:t>
            </w:r>
            <w:r w:rsidRPr="008F1CF6">
              <w:rPr>
                <w:rFonts w:ascii="Arial" w:hAnsi="Arial" w:cs="Arial"/>
                <w:spacing w:val="1"/>
                <w:sz w:val="16"/>
                <w:szCs w:val="16"/>
              </w:rPr>
              <w:t xml:space="preserve"> </w:t>
            </w:r>
            <w:r w:rsidRPr="008F1CF6">
              <w:rPr>
                <w:rFonts w:ascii="Arial" w:hAnsi="Arial" w:cs="Arial"/>
                <w:sz w:val="16"/>
                <w:szCs w:val="16"/>
              </w:rPr>
              <w:t>indirect</w:t>
            </w:r>
            <w:r w:rsidRPr="008F1CF6">
              <w:rPr>
                <w:rFonts w:ascii="Arial" w:hAnsi="Arial" w:cs="Arial"/>
                <w:spacing w:val="-52"/>
                <w:sz w:val="16"/>
                <w:szCs w:val="16"/>
              </w:rPr>
              <w:t xml:space="preserve"> </w:t>
            </w:r>
            <w:r w:rsidRPr="008F1CF6">
              <w:rPr>
                <w:rFonts w:ascii="Arial" w:hAnsi="Arial" w:cs="Arial"/>
                <w:sz w:val="16"/>
                <w:szCs w:val="16"/>
              </w:rPr>
              <w:t>e</w:t>
            </w:r>
          </w:p>
        </w:tc>
        <w:tc>
          <w:tcPr>
            <w:tcW w:w="874" w:type="dxa"/>
            <w:shd w:val="clear" w:color="auto" w:fill="F2F2F2" w:themeFill="background1" w:themeFillShade="F2"/>
          </w:tcPr>
          <w:p w14:paraId="4B6C6B85" w14:textId="77777777" w:rsidR="00FB1C23" w:rsidRPr="008F1CF6" w:rsidRDefault="00FB1C23" w:rsidP="00A736FF">
            <w:pPr>
              <w:pStyle w:val="TableParagraph"/>
              <w:spacing w:before="4"/>
              <w:rPr>
                <w:rFonts w:ascii="Arial" w:hAnsi="Arial" w:cs="Arial"/>
                <w:sz w:val="16"/>
                <w:szCs w:val="16"/>
              </w:rPr>
            </w:pPr>
          </w:p>
          <w:p w14:paraId="1965A596" w14:textId="77777777" w:rsidR="00FB1C23" w:rsidRPr="008F1CF6" w:rsidRDefault="00FB1C23" w:rsidP="00A736FF">
            <w:pPr>
              <w:pStyle w:val="TableParagraph"/>
              <w:ind w:left="104" w:right="129"/>
              <w:rPr>
                <w:rFonts w:ascii="Arial" w:hAnsi="Arial" w:cs="Arial"/>
                <w:sz w:val="16"/>
                <w:szCs w:val="16"/>
              </w:rPr>
            </w:pPr>
            <w:r w:rsidRPr="008F1CF6">
              <w:rPr>
                <w:rFonts w:ascii="Arial" w:hAnsi="Arial" w:cs="Arial"/>
                <w:sz w:val="16"/>
                <w:szCs w:val="16"/>
              </w:rPr>
              <w:t>Impact</w:t>
            </w:r>
            <w:r w:rsidRPr="008F1CF6">
              <w:rPr>
                <w:rFonts w:ascii="Arial" w:hAnsi="Arial" w:cs="Arial"/>
                <w:spacing w:val="-53"/>
                <w:sz w:val="16"/>
                <w:szCs w:val="16"/>
              </w:rPr>
              <w:t xml:space="preserve"> </w:t>
            </w:r>
            <w:r w:rsidRPr="008F1CF6">
              <w:rPr>
                <w:rFonts w:ascii="Arial" w:hAnsi="Arial" w:cs="Arial"/>
                <w:sz w:val="16"/>
                <w:szCs w:val="16"/>
              </w:rPr>
              <w:t>uri</w:t>
            </w:r>
            <w:r w:rsidRPr="008F1CF6">
              <w:rPr>
                <w:rFonts w:ascii="Arial" w:hAnsi="Arial" w:cs="Arial"/>
                <w:spacing w:val="1"/>
                <w:sz w:val="16"/>
                <w:szCs w:val="16"/>
              </w:rPr>
              <w:t xml:space="preserve"> </w:t>
            </w:r>
            <w:r w:rsidRPr="008F1CF6">
              <w:rPr>
                <w:rFonts w:ascii="Arial" w:hAnsi="Arial" w:cs="Arial"/>
                <w:sz w:val="16"/>
                <w:szCs w:val="16"/>
              </w:rPr>
              <w:t>secund</w:t>
            </w:r>
            <w:r w:rsidRPr="008F1CF6">
              <w:rPr>
                <w:rFonts w:ascii="Arial" w:hAnsi="Arial" w:cs="Arial"/>
                <w:spacing w:val="-53"/>
                <w:sz w:val="16"/>
                <w:szCs w:val="16"/>
              </w:rPr>
              <w:t xml:space="preserve"> </w:t>
            </w:r>
            <w:r w:rsidRPr="008F1CF6">
              <w:rPr>
                <w:rFonts w:ascii="Arial" w:hAnsi="Arial" w:cs="Arial"/>
                <w:sz w:val="16"/>
                <w:szCs w:val="16"/>
              </w:rPr>
              <w:t>are</w:t>
            </w:r>
          </w:p>
        </w:tc>
        <w:tc>
          <w:tcPr>
            <w:tcW w:w="836" w:type="dxa"/>
            <w:shd w:val="clear" w:color="auto" w:fill="F2F2F2" w:themeFill="background1" w:themeFillShade="F2"/>
          </w:tcPr>
          <w:p w14:paraId="6B8E1DEB" w14:textId="77777777" w:rsidR="00FB1C23" w:rsidRPr="008F1CF6" w:rsidRDefault="00FB1C23" w:rsidP="00A736FF">
            <w:pPr>
              <w:pStyle w:val="TableParagraph"/>
              <w:spacing w:before="121"/>
              <w:ind w:left="109" w:right="105"/>
              <w:rPr>
                <w:rFonts w:ascii="Arial" w:hAnsi="Arial" w:cs="Arial"/>
                <w:sz w:val="16"/>
                <w:szCs w:val="16"/>
              </w:rPr>
            </w:pPr>
            <w:r w:rsidRPr="008F1CF6">
              <w:rPr>
                <w:rFonts w:ascii="Arial" w:hAnsi="Arial" w:cs="Arial"/>
                <w:spacing w:val="-1"/>
                <w:sz w:val="16"/>
                <w:szCs w:val="16"/>
              </w:rPr>
              <w:t>Impact</w:t>
            </w:r>
            <w:r w:rsidRPr="008F1CF6">
              <w:rPr>
                <w:rFonts w:ascii="Arial" w:hAnsi="Arial" w:cs="Arial"/>
                <w:spacing w:val="-52"/>
                <w:sz w:val="16"/>
                <w:szCs w:val="16"/>
              </w:rPr>
              <w:t xml:space="preserve"> </w:t>
            </w:r>
            <w:r w:rsidRPr="008F1CF6">
              <w:rPr>
                <w:rFonts w:ascii="Arial" w:hAnsi="Arial" w:cs="Arial"/>
                <w:sz w:val="16"/>
                <w:szCs w:val="16"/>
              </w:rPr>
              <w:t>uri</w:t>
            </w:r>
            <w:r w:rsidRPr="008F1CF6">
              <w:rPr>
                <w:rFonts w:ascii="Arial" w:hAnsi="Arial" w:cs="Arial"/>
                <w:spacing w:val="2"/>
                <w:sz w:val="16"/>
                <w:szCs w:val="16"/>
              </w:rPr>
              <w:t xml:space="preserve"> </w:t>
            </w:r>
            <w:r w:rsidRPr="008F1CF6">
              <w:rPr>
                <w:rFonts w:ascii="Arial" w:hAnsi="Arial" w:cs="Arial"/>
                <w:sz w:val="16"/>
                <w:szCs w:val="16"/>
              </w:rPr>
              <w:t>pe</w:t>
            </w:r>
            <w:r w:rsidRPr="008F1CF6">
              <w:rPr>
                <w:rFonts w:ascii="Arial" w:hAnsi="Arial" w:cs="Arial"/>
                <w:spacing w:val="1"/>
                <w:sz w:val="16"/>
                <w:szCs w:val="16"/>
              </w:rPr>
              <w:t xml:space="preserve"> </w:t>
            </w:r>
            <w:r w:rsidRPr="008F1CF6">
              <w:rPr>
                <w:rFonts w:ascii="Arial" w:hAnsi="Arial" w:cs="Arial"/>
                <w:spacing w:val="-1"/>
                <w:sz w:val="16"/>
                <w:szCs w:val="16"/>
              </w:rPr>
              <w:t>termen</w:t>
            </w:r>
            <w:r w:rsidRPr="008F1CF6">
              <w:rPr>
                <w:rFonts w:ascii="Arial" w:hAnsi="Arial" w:cs="Arial"/>
                <w:spacing w:val="-52"/>
                <w:sz w:val="16"/>
                <w:szCs w:val="16"/>
              </w:rPr>
              <w:t xml:space="preserve"> </w:t>
            </w:r>
            <w:r w:rsidRPr="008F1CF6">
              <w:rPr>
                <w:rFonts w:ascii="Arial" w:hAnsi="Arial" w:cs="Arial"/>
                <w:sz w:val="16"/>
                <w:szCs w:val="16"/>
              </w:rPr>
              <w:t>scurt</w:t>
            </w:r>
            <w:r w:rsidRPr="008F1CF6">
              <w:rPr>
                <w:rFonts w:ascii="Arial" w:hAnsi="Arial" w:cs="Arial"/>
                <w:spacing w:val="1"/>
                <w:sz w:val="16"/>
                <w:szCs w:val="16"/>
              </w:rPr>
              <w:t xml:space="preserve"> </w:t>
            </w:r>
            <w:r w:rsidRPr="008F1CF6">
              <w:rPr>
                <w:rFonts w:ascii="Arial" w:hAnsi="Arial" w:cs="Arial"/>
                <w:sz w:val="16"/>
                <w:szCs w:val="16"/>
              </w:rPr>
              <w:t>și lung</w:t>
            </w:r>
          </w:p>
        </w:tc>
        <w:tc>
          <w:tcPr>
            <w:tcW w:w="1225" w:type="dxa"/>
            <w:shd w:val="clear" w:color="auto" w:fill="F2F2F2" w:themeFill="background1" w:themeFillShade="F2"/>
          </w:tcPr>
          <w:p w14:paraId="461EA393" w14:textId="77777777" w:rsidR="00FB1C23" w:rsidRPr="008F1CF6" w:rsidRDefault="00FB1C23" w:rsidP="00A736FF">
            <w:pPr>
              <w:pStyle w:val="TableParagraph"/>
              <w:spacing w:before="3"/>
              <w:rPr>
                <w:rFonts w:ascii="Arial" w:hAnsi="Arial" w:cs="Arial"/>
                <w:sz w:val="16"/>
                <w:szCs w:val="16"/>
              </w:rPr>
            </w:pPr>
          </w:p>
          <w:p w14:paraId="20762B20" w14:textId="77777777" w:rsidR="00FB1C23" w:rsidRPr="008F1CF6" w:rsidRDefault="00FB1C23" w:rsidP="00A736FF">
            <w:pPr>
              <w:pStyle w:val="TableParagraph"/>
              <w:ind w:left="108"/>
              <w:rPr>
                <w:rFonts w:ascii="Arial" w:hAnsi="Arial" w:cs="Arial"/>
                <w:sz w:val="16"/>
                <w:szCs w:val="16"/>
              </w:rPr>
            </w:pPr>
            <w:r w:rsidRPr="008F1CF6">
              <w:rPr>
                <w:rFonts w:ascii="Arial" w:hAnsi="Arial" w:cs="Arial"/>
                <w:sz w:val="16"/>
                <w:szCs w:val="16"/>
              </w:rPr>
              <w:t>Parametru</w:t>
            </w:r>
          </w:p>
          <w:p w14:paraId="7061339A" w14:textId="77777777" w:rsidR="00FB1C23" w:rsidRPr="008F1CF6" w:rsidRDefault="00FB1C23" w:rsidP="00A736FF">
            <w:pPr>
              <w:pStyle w:val="TableParagraph"/>
              <w:spacing w:before="1"/>
              <w:ind w:left="108" w:right="411"/>
              <w:rPr>
                <w:rFonts w:ascii="Arial" w:hAnsi="Arial" w:cs="Arial"/>
                <w:sz w:val="16"/>
                <w:szCs w:val="16"/>
              </w:rPr>
            </w:pPr>
            <w:r w:rsidRPr="008F1CF6">
              <w:rPr>
                <w:rFonts w:ascii="Arial" w:hAnsi="Arial" w:cs="Arial"/>
                <w:sz w:val="16"/>
                <w:szCs w:val="16"/>
              </w:rPr>
              <w:t>/</w:t>
            </w:r>
            <w:r w:rsidRPr="008F1CF6">
              <w:rPr>
                <w:rFonts w:ascii="Arial" w:hAnsi="Arial" w:cs="Arial"/>
                <w:spacing w:val="2"/>
                <w:sz w:val="16"/>
                <w:szCs w:val="16"/>
              </w:rPr>
              <w:t xml:space="preserve"> </w:t>
            </w:r>
            <w:r w:rsidRPr="008F1CF6">
              <w:rPr>
                <w:rFonts w:ascii="Arial" w:hAnsi="Arial" w:cs="Arial"/>
                <w:sz w:val="16"/>
                <w:szCs w:val="16"/>
              </w:rPr>
              <w:t>țintă</w:t>
            </w:r>
            <w:r w:rsidRPr="008F1CF6">
              <w:rPr>
                <w:rFonts w:ascii="Arial" w:hAnsi="Arial" w:cs="Arial"/>
                <w:spacing w:val="1"/>
                <w:sz w:val="16"/>
                <w:szCs w:val="16"/>
              </w:rPr>
              <w:t xml:space="preserve"> </w:t>
            </w:r>
            <w:r w:rsidRPr="008F1CF6">
              <w:rPr>
                <w:rFonts w:ascii="Arial" w:hAnsi="Arial" w:cs="Arial"/>
                <w:spacing w:val="-1"/>
                <w:sz w:val="16"/>
                <w:szCs w:val="16"/>
              </w:rPr>
              <w:t>afectată</w:t>
            </w:r>
          </w:p>
        </w:tc>
        <w:tc>
          <w:tcPr>
            <w:tcW w:w="999" w:type="dxa"/>
            <w:shd w:val="clear" w:color="auto" w:fill="F2F2F2" w:themeFill="background1" w:themeFillShade="F2"/>
          </w:tcPr>
          <w:p w14:paraId="5C059800" w14:textId="77777777" w:rsidR="00FB1C23" w:rsidRPr="008F1CF6" w:rsidRDefault="00FB1C23" w:rsidP="00A736FF">
            <w:pPr>
              <w:pStyle w:val="TableParagraph"/>
              <w:spacing w:before="3"/>
              <w:rPr>
                <w:rFonts w:ascii="Arial" w:hAnsi="Arial" w:cs="Arial"/>
                <w:sz w:val="16"/>
                <w:szCs w:val="16"/>
              </w:rPr>
            </w:pPr>
          </w:p>
          <w:p w14:paraId="5DA517FB" w14:textId="77777777" w:rsidR="00FB1C23" w:rsidRPr="008F1CF6" w:rsidRDefault="00FB1C23" w:rsidP="00A736FF">
            <w:pPr>
              <w:pStyle w:val="TableParagraph"/>
              <w:ind w:left="103" w:right="144"/>
              <w:rPr>
                <w:rFonts w:ascii="Arial" w:hAnsi="Arial" w:cs="Arial"/>
                <w:sz w:val="16"/>
                <w:szCs w:val="16"/>
              </w:rPr>
            </w:pPr>
            <w:r w:rsidRPr="008F1CF6">
              <w:rPr>
                <w:rFonts w:ascii="Arial" w:hAnsi="Arial" w:cs="Arial"/>
                <w:sz w:val="16"/>
                <w:szCs w:val="16"/>
              </w:rPr>
              <w:t>Cuantifi</w:t>
            </w:r>
            <w:r w:rsidRPr="008F1CF6">
              <w:rPr>
                <w:rFonts w:ascii="Arial" w:hAnsi="Arial" w:cs="Arial"/>
                <w:spacing w:val="-52"/>
                <w:sz w:val="16"/>
                <w:szCs w:val="16"/>
              </w:rPr>
              <w:t xml:space="preserve"> </w:t>
            </w:r>
            <w:r w:rsidRPr="008F1CF6">
              <w:rPr>
                <w:rFonts w:ascii="Arial" w:hAnsi="Arial" w:cs="Arial"/>
                <w:sz w:val="16"/>
                <w:szCs w:val="16"/>
              </w:rPr>
              <w:t>care</w:t>
            </w:r>
            <w:r w:rsidRPr="008F1CF6">
              <w:rPr>
                <w:rFonts w:ascii="Arial" w:hAnsi="Arial" w:cs="Arial"/>
                <w:spacing w:val="1"/>
                <w:sz w:val="16"/>
                <w:szCs w:val="16"/>
              </w:rPr>
              <w:t xml:space="preserve"> </w:t>
            </w:r>
            <w:r w:rsidRPr="008F1CF6">
              <w:rPr>
                <w:rFonts w:ascii="Arial" w:hAnsi="Arial" w:cs="Arial"/>
                <w:sz w:val="16"/>
                <w:szCs w:val="16"/>
              </w:rPr>
              <w:t>impact</w:t>
            </w:r>
          </w:p>
        </w:tc>
        <w:tc>
          <w:tcPr>
            <w:tcW w:w="966" w:type="dxa"/>
            <w:shd w:val="clear" w:color="auto" w:fill="F2F2F2" w:themeFill="background1" w:themeFillShade="F2"/>
          </w:tcPr>
          <w:p w14:paraId="2195EC2D" w14:textId="77777777" w:rsidR="00FB1C23" w:rsidRPr="008F1CF6" w:rsidRDefault="00FB1C23" w:rsidP="00A736FF">
            <w:pPr>
              <w:pStyle w:val="TableParagraph"/>
              <w:spacing w:before="3"/>
              <w:rPr>
                <w:rFonts w:ascii="Arial" w:hAnsi="Arial" w:cs="Arial"/>
                <w:sz w:val="16"/>
                <w:szCs w:val="16"/>
              </w:rPr>
            </w:pPr>
          </w:p>
          <w:p w14:paraId="0F9234B8" w14:textId="77777777" w:rsidR="00FB1C23" w:rsidRPr="008F1CF6" w:rsidRDefault="00FB1C23" w:rsidP="00A736FF">
            <w:pPr>
              <w:pStyle w:val="TableParagraph"/>
              <w:ind w:left="108" w:right="162"/>
              <w:jc w:val="both"/>
              <w:rPr>
                <w:rFonts w:ascii="Arial" w:hAnsi="Arial" w:cs="Arial"/>
                <w:sz w:val="16"/>
                <w:szCs w:val="16"/>
              </w:rPr>
            </w:pPr>
            <w:r w:rsidRPr="008F1CF6">
              <w:rPr>
                <w:rFonts w:ascii="Arial" w:hAnsi="Arial" w:cs="Arial"/>
                <w:sz w:val="16"/>
                <w:szCs w:val="16"/>
              </w:rPr>
              <w:t>Mod de</w:t>
            </w:r>
            <w:r w:rsidRPr="008F1CF6">
              <w:rPr>
                <w:rFonts w:ascii="Arial" w:hAnsi="Arial" w:cs="Arial"/>
                <w:spacing w:val="-52"/>
                <w:sz w:val="16"/>
                <w:szCs w:val="16"/>
              </w:rPr>
              <w:t xml:space="preserve"> </w:t>
            </w:r>
            <w:r w:rsidRPr="008F1CF6">
              <w:rPr>
                <w:rFonts w:ascii="Arial" w:hAnsi="Arial" w:cs="Arial"/>
                <w:sz w:val="16"/>
                <w:szCs w:val="16"/>
              </w:rPr>
              <w:t>cuantifi</w:t>
            </w:r>
            <w:r w:rsidRPr="008F1CF6">
              <w:rPr>
                <w:rFonts w:ascii="Arial" w:hAnsi="Arial" w:cs="Arial"/>
                <w:spacing w:val="-53"/>
                <w:sz w:val="16"/>
                <w:szCs w:val="16"/>
              </w:rPr>
              <w:t xml:space="preserve"> </w:t>
            </w:r>
            <w:r w:rsidRPr="008F1CF6">
              <w:rPr>
                <w:rFonts w:ascii="Arial" w:hAnsi="Arial" w:cs="Arial"/>
                <w:sz w:val="16"/>
                <w:szCs w:val="16"/>
              </w:rPr>
              <w:t>care</w:t>
            </w:r>
          </w:p>
        </w:tc>
      </w:tr>
      <w:tr w:rsidR="00FB1C23" w:rsidRPr="008F1CF6" w14:paraId="1C4BA2FA" w14:textId="77777777" w:rsidTr="00A736FF">
        <w:trPr>
          <w:trHeight w:val="1553"/>
        </w:trPr>
        <w:tc>
          <w:tcPr>
            <w:tcW w:w="1037" w:type="dxa"/>
          </w:tcPr>
          <w:p w14:paraId="6C2A5C7B" w14:textId="77777777" w:rsidR="00FB1C23" w:rsidRPr="008F1CF6" w:rsidRDefault="00FB1C23" w:rsidP="00A736FF">
            <w:pPr>
              <w:pStyle w:val="TableParagraph"/>
              <w:rPr>
                <w:rFonts w:ascii="Arial" w:hAnsi="Arial" w:cs="Arial"/>
                <w:sz w:val="16"/>
                <w:szCs w:val="16"/>
              </w:rPr>
            </w:pPr>
          </w:p>
          <w:p w14:paraId="302ACB74" w14:textId="77777777" w:rsidR="00FB1C23" w:rsidRPr="008F1CF6" w:rsidRDefault="00FB1C23" w:rsidP="00A736FF">
            <w:pPr>
              <w:pStyle w:val="TableParagraph"/>
              <w:spacing w:before="9"/>
              <w:rPr>
                <w:rFonts w:ascii="Arial" w:hAnsi="Arial" w:cs="Arial"/>
                <w:sz w:val="16"/>
                <w:szCs w:val="16"/>
              </w:rPr>
            </w:pPr>
          </w:p>
          <w:p w14:paraId="74CBE2DA" w14:textId="77777777" w:rsidR="00FB1C23" w:rsidRPr="008F1CF6" w:rsidRDefault="00FB1C23" w:rsidP="00A736FF">
            <w:pPr>
              <w:pStyle w:val="TableParagraph"/>
              <w:ind w:firstLine="1"/>
              <w:rPr>
                <w:rFonts w:ascii="Arial" w:hAnsi="Arial" w:cs="Arial"/>
                <w:sz w:val="16"/>
                <w:szCs w:val="16"/>
              </w:rPr>
            </w:pPr>
            <w:r w:rsidRPr="008F1CF6">
              <w:rPr>
                <w:rFonts w:ascii="Arial" w:hAnsi="Arial" w:cs="Arial"/>
                <w:sz w:val="16"/>
                <w:szCs w:val="16"/>
              </w:rPr>
              <w:t>Tăieri</w:t>
            </w:r>
            <w:r w:rsidRPr="008F1CF6">
              <w:rPr>
                <w:rFonts w:ascii="Arial" w:hAnsi="Arial" w:cs="Arial"/>
                <w:spacing w:val="1"/>
                <w:sz w:val="16"/>
                <w:szCs w:val="16"/>
              </w:rPr>
              <w:t xml:space="preserve"> </w:t>
            </w:r>
            <w:r w:rsidRPr="008F1CF6">
              <w:rPr>
                <w:rFonts w:ascii="Arial" w:hAnsi="Arial" w:cs="Arial"/>
                <w:spacing w:val="-1"/>
                <w:sz w:val="16"/>
                <w:szCs w:val="16"/>
              </w:rPr>
              <w:t>conserva</w:t>
            </w:r>
            <w:r w:rsidRPr="008F1CF6">
              <w:rPr>
                <w:rFonts w:ascii="Arial" w:hAnsi="Arial" w:cs="Arial"/>
                <w:spacing w:val="-52"/>
                <w:sz w:val="16"/>
                <w:szCs w:val="16"/>
              </w:rPr>
              <w:t xml:space="preserve"> </w:t>
            </w:r>
            <w:r w:rsidRPr="008F1CF6">
              <w:rPr>
                <w:rFonts w:ascii="Arial" w:hAnsi="Arial" w:cs="Arial"/>
                <w:sz w:val="16"/>
                <w:szCs w:val="16"/>
              </w:rPr>
              <w:t>re</w:t>
            </w:r>
          </w:p>
        </w:tc>
        <w:tc>
          <w:tcPr>
            <w:tcW w:w="1263" w:type="dxa"/>
          </w:tcPr>
          <w:p w14:paraId="4CCAAA7F" w14:textId="77777777" w:rsidR="00FB1C23" w:rsidRPr="008F1CF6" w:rsidRDefault="00FB1C23" w:rsidP="00A736FF">
            <w:pPr>
              <w:pStyle w:val="TableParagraph"/>
              <w:rPr>
                <w:rFonts w:ascii="Arial" w:hAnsi="Arial" w:cs="Arial"/>
                <w:sz w:val="16"/>
                <w:szCs w:val="16"/>
              </w:rPr>
            </w:pPr>
          </w:p>
          <w:p w14:paraId="15FBBA28" w14:textId="77777777" w:rsidR="00FB1C23" w:rsidRPr="008F1CF6" w:rsidRDefault="00FB1C23" w:rsidP="00A736FF">
            <w:pPr>
              <w:pStyle w:val="TableParagraph"/>
              <w:rPr>
                <w:rFonts w:ascii="Arial" w:hAnsi="Arial" w:cs="Arial"/>
                <w:sz w:val="16"/>
                <w:szCs w:val="16"/>
              </w:rPr>
            </w:pPr>
          </w:p>
          <w:p w14:paraId="75215935" w14:textId="77777777" w:rsidR="00FB1C23" w:rsidRPr="008F1CF6" w:rsidRDefault="00FB1C23" w:rsidP="00A736FF">
            <w:pPr>
              <w:pStyle w:val="TableParagraph"/>
              <w:spacing w:before="207"/>
              <w:ind w:left="105"/>
              <w:rPr>
                <w:rFonts w:ascii="Arial" w:hAnsi="Arial" w:cs="Arial"/>
                <w:sz w:val="16"/>
                <w:szCs w:val="16"/>
              </w:rPr>
            </w:pPr>
            <w:r w:rsidRPr="008F1CF6">
              <w:rPr>
                <w:rFonts w:ascii="Arial" w:hAnsi="Arial" w:cs="Arial"/>
                <w:sz w:val="16"/>
                <w:szCs w:val="16"/>
              </w:rPr>
              <w:t>Eliminarea</w:t>
            </w:r>
          </w:p>
          <w:p w14:paraId="1B684DCD" w14:textId="77777777" w:rsidR="00FB1C23" w:rsidRPr="008F1CF6" w:rsidRDefault="00FB1C23" w:rsidP="00A736FF">
            <w:pPr>
              <w:pStyle w:val="TableParagraph"/>
              <w:ind w:left="105"/>
              <w:rPr>
                <w:rFonts w:ascii="Arial" w:hAnsi="Arial" w:cs="Arial"/>
                <w:sz w:val="16"/>
                <w:szCs w:val="16"/>
              </w:rPr>
            </w:pPr>
            <w:r w:rsidRPr="008F1CF6">
              <w:rPr>
                <w:rFonts w:ascii="Arial" w:hAnsi="Arial" w:cs="Arial"/>
                <w:sz w:val="16"/>
                <w:szCs w:val="16"/>
              </w:rPr>
              <w:t>vegetației</w:t>
            </w:r>
          </w:p>
        </w:tc>
        <w:tc>
          <w:tcPr>
            <w:tcW w:w="836" w:type="dxa"/>
            <w:shd w:val="clear" w:color="auto" w:fill="FFFF00"/>
          </w:tcPr>
          <w:p w14:paraId="0B7D7B95" w14:textId="77777777" w:rsidR="00FB1C23" w:rsidRPr="008F1CF6" w:rsidRDefault="00FB1C23" w:rsidP="00A736FF">
            <w:pPr>
              <w:pStyle w:val="TableParagraph"/>
              <w:rPr>
                <w:rFonts w:ascii="Arial" w:hAnsi="Arial" w:cs="Arial"/>
                <w:sz w:val="16"/>
                <w:szCs w:val="16"/>
              </w:rPr>
            </w:pPr>
          </w:p>
          <w:p w14:paraId="67FAA8E4" w14:textId="77777777" w:rsidR="00FB1C23" w:rsidRPr="008F1CF6" w:rsidRDefault="00FB1C23" w:rsidP="00A736FF">
            <w:pPr>
              <w:pStyle w:val="TableParagraph"/>
              <w:spacing w:before="9"/>
              <w:rPr>
                <w:rFonts w:ascii="Arial" w:hAnsi="Arial" w:cs="Arial"/>
                <w:sz w:val="16"/>
                <w:szCs w:val="16"/>
              </w:rPr>
            </w:pPr>
          </w:p>
          <w:p w14:paraId="162E21A6" w14:textId="77777777" w:rsidR="00FB1C23" w:rsidRPr="008F1CF6" w:rsidRDefault="00FB1C23" w:rsidP="00A736FF">
            <w:pPr>
              <w:pStyle w:val="TableParagraph"/>
              <w:ind w:left="105" w:right="102"/>
              <w:rPr>
                <w:rFonts w:ascii="Arial" w:hAnsi="Arial" w:cs="Arial"/>
                <w:sz w:val="16"/>
                <w:szCs w:val="16"/>
              </w:rPr>
            </w:pPr>
            <w:r w:rsidRPr="008F1CF6">
              <w:rPr>
                <w:rFonts w:ascii="Arial" w:hAnsi="Arial" w:cs="Arial"/>
                <w:sz w:val="16"/>
                <w:szCs w:val="16"/>
              </w:rPr>
              <w:t>Altera</w:t>
            </w:r>
            <w:r w:rsidRPr="008F1CF6">
              <w:rPr>
                <w:rFonts w:ascii="Arial" w:hAnsi="Arial" w:cs="Arial"/>
                <w:spacing w:val="-52"/>
                <w:sz w:val="16"/>
                <w:szCs w:val="16"/>
              </w:rPr>
              <w:t xml:space="preserve"> </w:t>
            </w:r>
            <w:r w:rsidRPr="008F1CF6">
              <w:rPr>
                <w:rFonts w:ascii="Arial" w:hAnsi="Arial" w:cs="Arial"/>
                <w:sz w:val="16"/>
                <w:szCs w:val="16"/>
              </w:rPr>
              <w:t>re</w:t>
            </w:r>
            <w:r w:rsidRPr="008F1CF6">
              <w:rPr>
                <w:rFonts w:ascii="Arial" w:hAnsi="Arial" w:cs="Arial"/>
                <w:spacing w:val="1"/>
                <w:sz w:val="16"/>
                <w:szCs w:val="16"/>
              </w:rPr>
              <w:t xml:space="preserve"> </w:t>
            </w:r>
            <w:r w:rsidRPr="008F1CF6">
              <w:rPr>
                <w:rFonts w:ascii="Arial" w:hAnsi="Arial" w:cs="Arial"/>
                <w:sz w:val="16"/>
                <w:szCs w:val="16"/>
              </w:rPr>
              <w:t>habitat</w:t>
            </w:r>
          </w:p>
        </w:tc>
        <w:tc>
          <w:tcPr>
            <w:tcW w:w="985" w:type="dxa"/>
            <w:shd w:val="clear" w:color="auto" w:fill="00AFF0"/>
          </w:tcPr>
          <w:p w14:paraId="02CDA996" w14:textId="77777777" w:rsidR="00FB1C23" w:rsidRPr="008F1CF6" w:rsidRDefault="00FB1C23" w:rsidP="00A736FF">
            <w:pPr>
              <w:pStyle w:val="TableParagraph"/>
              <w:spacing w:before="1"/>
              <w:ind w:left="129" w:right="120" w:hanging="7"/>
              <w:rPr>
                <w:rFonts w:ascii="Arial" w:hAnsi="Arial" w:cs="Arial"/>
                <w:sz w:val="16"/>
                <w:szCs w:val="16"/>
              </w:rPr>
            </w:pPr>
            <w:r w:rsidRPr="008F1CF6">
              <w:rPr>
                <w:rFonts w:ascii="Arial" w:hAnsi="Arial" w:cs="Arial"/>
                <w:sz w:val="16"/>
                <w:szCs w:val="16"/>
              </w:rPr>
              <w:t>Favoriz</w:t>
            </w:r>
            <w:r w:rsidRPr="008F1CF6">
              <w:rPr>
                <w:rFonts w:ascii="Arial" w:hAnsi="Arial" w:cs="Arial"/>
                <w:spacing w:val="1"/>
                <w:sz w:val="16"/>
                <w:szCs w:val="16"/>
              </w:rPr>
              <w:t xml:space="preserve"> </w:t>
            </w:r>
            <w:r w:rsidRPr="008F1CF6">
              <w:rPr>
                <w:rFonts w:ascii="Arial" w:hAnsi="Arial" w:cs="Arial"/>
                <w:sz w:val="16"/>
                <w:szCs w:val="16"/>
              </w:rPr>
              <w:t>ează</w:t>
            </w:r>
            <w:r w:rsidRPr="008F1CF6">
              <w:rPr>
                <w:rFonts w:ascii="Arial" w:hAnsi="Arial" w:cs="Arial"/>
                <w:spacing w:val="1"/>
                <w:sz w:val="16"/>
                <w:szCs w:val="16"/>
              </w:rPr>
              <w:t xml:space="preserve"> </w:t>
            </w:r>
            <w:r w:rsidRPr="008F1CF6">
              <w:rPr>
                <w:rFonts w:ascii="Arial" w:hAnsi="Arial" w:cs="Arial"/>
                <w:sz w:val="16"/>
                <w:szCs w:val="16"/>
              </w:rPr>
              <w:t>apariția</w:t>
            </w:r>
            <w:r w:rsidRPr="008F1CF6">
              <w:rPr>
                <w:rFonts w:ascii="Arial" w:hAnsi="Arial" w:cs="Arial"/>
                <w:spacing w:val="1"/>
                <w:sz w:val="16"/>
                <w:szCs w:val="16"/>
              </w:rPr>
              <w:t xml:space="preserve"> </w:t>
            </w:r>
            <w:r w:rsidRPr="008F1CF6">
              <w:rPr>
                <w:rFonts w:ascii="Arial" w:hAnsi="Arial" w:cs="Arial"/>
                <w:sz w:val="16"/>
                <w:szCs w:val="16"/>
              </w:rPr>
              <w:t>de noi</w:t>
            </w:r>
            <w:r w:rsidRPr="008F1CF6">
              <w:rPr>
                <w:rFonts w:ascii="Arial" w:hAnsi="Arial" w:cs="Arial"/>
                <w:spacing w:val="1"/>
                <w:sz w:val="16"/>
                <w:szCs w:val="16"/>
              </w:rPr>
              <w:t xml:space="preserve"> </w:t>
            </w:r>
            <w:r w:rsidRPr="008F1CF6">
              <w:rPr>
                <w:rFonts w:ascii="Arial" w:hAnsi="Arial" w:cs="Arial"/>
                <w:sz w:val="16"/>
                <w:szCs w:val="16"/>
              </w:rPr>
              <w:t>habitate</w:t>
            </w:r>
            <w:r w:rsidRPr="008F1CF6">
              <w:rPr>
                <w:rFonts w:ascii="Arial" w:hAnsi="Arial" w:cs="Arial"/>
                <w:spacing w:val="-52"/>
                <w:sz w:val="16"/>
                <w:szCs w:val="16"/>
              </w:rPr>
              <w:t xml:space="preserve"> </w:t>
            </w:r>
            <w:r w:rsidRPr="008F1CF6">
              <w:rPr>
                <w:rFonts w:ascii="Arial" w:hAnsi="Arial" w:cs="Arial"/>
                <w:sz w:val="16"/>
                <w:szCs w:val="16"/>
              </w:rPr>
              <w:t>acvatice</w:t>
            </w:r>
            <w:r w:rsidRPr="008F1CF6">
              <w:rPr>
                <w:rFonts w:ascii="Arial" w:hAnsi="Arial" w:cs="Arial"/>
                <w:spacing w:val="-52"/>
                <w:sz w:val="16"/>
                <w:szCs w:val="16"/>
              </w:rPr>
              <w:t xml:space="preserve"> </w:t>
            </w:r>
            <w:r w:rsidRPr="008F1CF6">
              <w:rPr>
                <w:rFonts w:ascii="Arial" w:hAnsi="Arial" w:cs="Arial"/>
                <w:sz w:val="16"/>
                <w:szCs w:val="16"/>
              </w:rPr>
              <w:t>utilizabi</w:t>
            </w:r>
          </w:p>
          <w:p w14:paraId="26EF8F86" w14:textId="77777777" w:rsidR="00FB1C23" w:rsidRPr="008F1CF6" w:rsidRDefault="00FB1C23" w:rsidP="00A736FF">
            <w:pPr>
              <w:pStyle w:val="TableParagraph"/>
              <w:spacing w:before="1"/>
              <w:ind w:left="120" w:right="120"/>
              <w:rPr>
                <w:rFonts w:ascii="Arial" w:hAnsi="Arial" w:cs="Arial"/>
                <w:sz w:val="16"/>
                <w:szCs w:val="16"/>
              </w:rPr>
            </w:pPr>
            <w:r w:rsidRPr="008F1CF6">
              <w:rPr>
                <w:rFonts w:ascii="Arial" w:hAnsi="Arial" w:cs="Arial"/>
                <w:sz w:val="16"/>
                <w:szCs w:val="16"/>
              </w:rPr>
              <w:t>le</w:t>
            </w:r>
          </w:p>
        </w:tc>
        <w:tc>
          <w:tcPr>
            <w:tcW w:w="874" w:type="dxa"/>
            <w:shd w:val="clear" w:color="auto" w:fill="FFFF00"/>
          </w:tcPr>
          <w:p w14:paraId="4F61CBB7" w14:textId="77777777" w:rsidR="00FB1C23" w:rsidRPr="008F1CF6" w:rsidRDefault="00FB1C23" w:rsidP="00A736FF">
            <w:pPr>
              <w:pStyle w:val="TableParagraph"/>
              <w:spacing w:before="9"/>
              <w:rPr>
                <w:rFonts w:ascii="Arial" w:hAnsi="Arial" w:cs="Arial"/>
                <w:sz w:val="16"/>
                <w:szCs w:val="16"/>
              </w:rPr>
            </w:pPr>
          </w:p>
          <w:p w14:paraId="75D1199F" w14:textId="77777777" w:rsidR="00FB1C23" w:rsidRPr="008F1CF6" w:rsidRDefault="00FB1C23" w:rsidP="00A736FF">
            <w:pPr>
              <w:pStyle w:val="TableParagraph"/>
              <w:ind w:left="123" w:right="112" w:hanging="4"/>
              <w:rPr>
                <w:rFonts w:ascii="Arial" w:hAnsi="Arial" w:cs="Arial"/>
                <w:sz w:val="16"/>
                <w:szCs w:val="16"/>
              </w:rPr>
            </w:pPr>
            <w:r w:rsidRPr="008F1CF6">
              <w:rPr>
                <w:rFonts w:ascii="Arial" w:hAnsi="Arial" w:cs="Arial"/>
                <w:sz w:val="16"/>
                <w:szCs w:val="16"/>
              </w:rPr>
              <w:t>Schim</w:t>
            </w:r>
            <w:r w:rsidRPr="008F1CF6">
              <w:rPr>
                <w:rFonts w:ascii="Arial" w:hAnsi="Arial" w:cs="Arial"/>
                <w:spacing w:val="1"/>
                <w:sz w:val="16"/>
                <w:szCs w:val="16"/>
              </w:rPr>
              <w:t xml:space="preserve"> </w:t>
            </w:r>
            <w:r w:rsidRPr="008F1CF6">
              <w:rPr>
                <w:rFonts w:ascii="Arial" w:hAnsi="Arial" w:cs="Arial"/>
                <w:sz w:val="16"/>
                <w:szCs w:val="16"/>
              </w:rPr>
              <w:t>bari</w:t>
            </w:r>
            <w:r w:rsidRPr="008F1CF6">
              <w:rPr>
                <w:rFonts w:ascii="Arial" w:hAnsi="Arial" w:cs="Arial"/>
                <w:spacing w:val="1"/>
                <w:sz w:val="16"/>
                <w:szCs w:val="16"/>
              </w:rPr>
              <w:t xml:space="preserve"> </w:t>
            </w:r>
            <w:r w:rsidRPr="008F1CF6">
              <w:rPr>
                <w:rFonts w:ascii="Arial" w:hAnsi="Arial" w:cs="Arial"/>
                <w:sz w:val="16"/>
                <w:szCs w:val="16"/>
              </w:rPr>
              <w:t>in</w:t>
            </w:r>
            <w:r w:rsidRPr="008F1CF6">
              <w:rPr>
                <w:rFonts w:ascii="Arial" w:hAnsi="Arial" w:cs="Arial"/>
                <w:spacing w:val="1"/>
                <w:sz w:val="16"/>
                <w:szCs w:val="16"/>
              </w:rPr>
              <w:t xml:space="preserve"> </w:t>
            </w:r>
            <w:r w:rsidRPr="008F1CF6">
              <w:rPr>
                <w:rFonts w:ascii="Arial" w:hAnsi="Arial" w:cs="Arial"/>
                <w:sz w:val="16"/>
                <w:szCs w:val="16"/>
              </w:rPr>
              <w:t>densita</w:t>
            </w:r>
            <w:r w:rsidRPr="008F1CF6">
              <w:rPr>
                <w:rFonts w:ascii="Arial" w:hAnsi="Arial" w:cs="Arial"/>
                <w:spacing w:val="-52"/>
                <w:sz w:val="16"/>
                <w:szCs w:val="16"/>
              </w:rPr>
              <w:t xml:space="preserve"> </w:t>
            </w:r>
            <w:r w:rsidRPr="008F1CF6">
              <w:rPr>
                <w:rFonts w:ascii="Arial" w:hAnsi="Arial" w:cs="Arial"/>
                <w:sz w:val="16"/>
                <w:szCs w:val="16"/>
              </w:rPr>
              <w:t>tea</w:t>
            </w:r>
            <w:r w:rsidRPr="008F1CF6">
              <w:rPr>
                <w:rFonts w:ascii="Arial" w:hAnsi="Arial" w:cs="Arial"/>
                <w:spacing w:val="1"/>
                <w:sz w:val="16"/>
                <w:szCs w:val="16"/>
              </w:rPr>
              <w:t xml:space="preserve"> </w:t>
            </w:r>
            <w:r w:rsidRPr="008F1CF6">
              <w:rPr>
                <w:rFonts w:ascii="Arial" w:hAnsi="Arial" w:cs="Arial"/>
                <w:sz w:val="16"/>
                <w:szCs w:val="16"/>
              </w:rPr>
              <w:t>indiviz</w:t>
            </w:r>
            <w:r w:rsidRPr="008F1CF6">
              <w:rPr>
                <w:rFonts w:ascii="Arial" w:hAnsi="Arial" w:cs="Arial"/>
                <w:spacing w:val="-52"/>
                <w:sz w:val="16"/>
                <w:szCs w:val="16"/>
              </w:rPr>
              <w:t xml:space="preserve"> </w:t>
            </w:r>
            <w:r w:rsidRPr="008F1CF6">
              <w:rPr>
                <w:rFonts w:ascii="Arial" w:hAnsi="Arial" w:cs="Arial"/>
                <w:sz w:val="16"/>
                <w:szCs w:val="16"/>
              </w:rPr>
              <w:t>ilor</w:t>
            </w:r>
          </w:p>
        </w:tc>
        <w:tc>
          <w:tcPr>
            <w:tcW w:w="836" w:type="dxa"/>
          </w:tcPr>
          <w:p w14:paraId="71D0E969" w14:textId="77777777" w:rsidR="00FB1C23" w:rsidRPr="008F1CF6" w:rsidRDefault="00FB1C23" w:rsidP="00A736FF">
            <w:pPr>
              <w:pStyle w:val="TableParagraph"/>
              <w:rPr>
                <w:rFonts w:ascii="Arial" w:hAnsi="Arial" w:cs="Arial"/>
                <w:sz w:val="16"/>
                <w:szCs w:val="16"/>
              </w:rPr>
            </w:pPr>
          </w:p>
          <w:p w14:paraId="76975CB3" w14:textId="77777777" w:rsidR="00FB1C23" w:rsidRPr="008F1CF6" w:rsidRDefault="00FB1C23" w:rsidP="00A736FF">
            <w:pPr>
              <w:pStyle w:val="TableParagraph"/>
              <w:rPr>
                <w:rFonts w:ascii="Arial" w:hAnsi="Arial" w:cs="Arial"/>
                <w:sz w:val="16"/>
                <w:szCs w:val="16"/>
              </w:rPr>
            </w:pPr>
          </w:p>
          <w:p w14:paraId="27CC2D19" w14:textId="77777777" w:rsidR="00FB1C23" w:rsidRPr="008F1CF6" w:rsidRDefault="00FB1C23" w:rsidP="00A736FF">
            <w:pPr>
              <w:pStyle w:val="TableParagraph"/>
              <w:spacing w:before="10"/>
              <w:rPr>
                <w:rFonts w:ascii="Arial" w:hAnsi="Arial" w:cs="Arial"/>
                <w:sz w:val="16"/>
                <w:szCs w:val="16"/>
              </w:rPr>
            </w:pPr>
          </w:p>
          <w:p w14:paraId="5EEAEB7A" w14:textId="77777777" w:rsidR="00FB1C23" w:rsidRPr="008F1CF6" w:rsidRDefault="00FB1C23" w:rsidP="00A736FF">
            <w:pPr>
              <w:pStyle w:val="TableParagraph"/>
              <w:ind w:right="173"/>
              <w:jc w:val="right"/>
              <w:rPr>
                <w:rFonts w:ascii="Arial" w:hAnsi="Arial" w:cs="Arial"/>
                <w:sz w:val="16"/>
                <w:szCs w:val="16"/>
              </w:rPr>
            </w:pPr>
            <w:r w:rsidRPr="008F1CF6">
              <w:rPr>
                <w:rFonts w:ascii="Arial" w:hAnsi="Arial" w:cs="Arial"/>
                <w:sz w:val="16"/>
                <w:szCs w:val="16"/>
              </w:rPr>
              <w:t>Scurt</w:t>
            </w:r>
          </w:p>
        </w:tc>
        <w:tc>
          <w:tcPr>
            <w:tcW w:w="1225" w:type="dxa"/>
          </w:tcPr>
          <w:p w14:paraId="75588786" w14:textId="77777777" w:rsidR="00FB1C23" w:rsidRPr="008F1CF6" w:rsidRDefault="00FB1C23" w:rsidP="00A736FF">
            <w:pPr>
              <w:pStyle w:val="TableParagraph"/>
              <w:rPr>
                <w:rFonts w:ascii="Arial" w:hAnsi="Arial" w:cs="Arial"/>
                <w:sz w:val="16"/>
                <w:szCs w:val="16"/>
              </w:rPr>
            </w:pPr>
          </w:p>
          <w:p w14:paraId="60542892" w14:textId="77777777" w:rsidR="00FB1C23" w:rsidRPr="008F1CF6" w:rsidRDefault="00FB1C23" w:rsidP="00A736FF">
            <w:pPr>
              <w:pStyle w:val="TableParagraph"/>
              <w:rPr>
                <w:rFonts w:ascii="Arial" w:hAnsi="Arial" w:cs="Arial"/>
                <w:sz w:val="16"/>
                <w:szCs w:val="16"/>
              </w:rPr>
            </w:pPr>
          </w:p>
          <w:p w14:paraId="17A563D9" w14:textId="77777777" w:rsidR="00FB1C23" w:rsidRPr="008F1CF6" w:rsidRDefault="00FB1C23" w:rsidP="00A736FF">
            <w:pPr>
              <w:pStyle w:val="TableParagraph"/>
              <w:spacing w:before="207"/>
              <w:ind w:left="190"/>
              <w:rPr>
                <w:rFonts w:ascii="Arial" w:hAnsi="Arial" w:cs="Arial"/>
                <w:sz w:val="16"/>
                <w:szCs w:val="16"/>
              </w:rPr>
            </w:pPr>
            <w:r w:rsidRPr="008F1CF6">
              <w:rPr>
                <w:rFonts w:ascii="Arial" w:hAnsi="Arial" w:cs="Arial"/>
                <w:sz w:val="16"/>
                <w:szCs w:val="16"/>
              </w:rPr>
              <w:t>Suprafața</w:t>
            </w:r>
          </w:p>
          <w:p w14:paraId="3EF44A82" w14:textId="77777777" w:rsidR="00FB1C23" w:rsidRPr="008F1CF6" w:rsidRDefault="00FB1C23" w:rsidP="00A736FF">
            <w:pPr>
              <w:pStyle w:val="TableParagraph"/>
              <w:ind w:left="137"/>
              <w:rPr>
                <w:rFonts w:ascii="Arial" w:hAnsi="Arial" w:cs="Arial"/>
                <w:sz w:val="16"/>
                <w:szCs w:val="16"/>
              </w:rPr>
            </w:pPr>
            <w:r w:rsidRPr="008F1CF6">
              <w:rPr>
                <w:rFonts w:ascii="Arial" w:hAnsi="Arial" w:cs="Arial"/>
                <w:sz w:val="16"/>
                <w:szCs w:val="16"/>
              </w:rPr>
              <w:t>habitatului</w:t>
            </w:r>
          </w:p>
        </w:tc>
        <w:tc>
          <w:tcPr>
            <w:tcW w:w="999" w:type="dxa"/>
          </w:tcPr>
          <w:p w14:paraId="3CDB2C6D" w14:textId="77777777" w:rsidR="00FB1C23" w:rsidRPr="008F1CF6" w:rsidRDefault="00FB1C23" w:rsidP="00A736FF">
            <w:pPr>
              <w:pStyle w:val="TableParagraph"/>
              <w:rPr>
                <w:rFonts w:ascii="Arial" w:hAnsi="Arial" w:cs="Arial"/>
                <w:sz w:val="16"/>
                <w:szCs w:val="16"/>
              </w:rPr>
            </w:pPr>
          </w:p>
          <w:p w14:paraId="3F442B36" w14:textId="77777777" w:rsidR="00FB1C23" w:rsidRPr="008F1CF6" w:rsidRDefault="00FB1C23" w:rsidP="00A736FF">
            <w:pPr>
              <w:pStyle w:val="TableParagraph"/>
              <w:rPr>
                <w:rFonts w:ascii="Arial" w:hAnsi="Arial" w:cs="Arial"/>
                <w:sz w:val="16"/>
                <w:szCs w:val="16"/>
              </w:rPr>
            </w:pPr>
          </w:p>
          <w:p w14:paraId="353A99C0" w14:textId="77777777" w:rsidR="00FB1C23" w:rsidRPr="008F1CF6" w:rsidRDefault="00FB1C23" w:rsidP="00A736FF">
            <w:pPr>
              <w:pStyle w:val="TableParagraph"/>
              <w:spacing w:before="10"/>
              <w:rPr>
                <w:rFonts w:ascii="Arial" w:hAnsi="Arial" w:cs="Arial"/>
                <w:sz w:val="16"/>
                <w:szCs w:val="16"/>
              </w:rPr>
            </w:pPr>
          </w:p>
          <w:p w14:paraId="24291A24" w14:textId="77777777" w:rsidR="00FB1C23" w:rsidRPr="008F1CF6" w:rsidRDefault="00FB1C23" w:rsidP="00A736FF">
            <w:pPr>
              <w:pStyle w:val="TableParagraph"/>
              <w:ind w:left="195" w:right="184"/>
              <w:rPr>
                <w:rFonts w:ascii="Arial" w:hAnsi="Arial" w:cs="Arial"/>
                <w:sz w:val="16"/>
                <w:szCs w:val="16"/>
              </w:rPr>
            </w:pPr>
            <w:r w:rsidRPr="008F1CF6">
              <w:rPr>
                <w:rFonts w:ascii="Arial" w:hAnsi="Arial" w:cs="Arial"/>
                <w:sz w:val="16"/>
                <w:szCs w:val="16"/>
              </w:rPr>
              <w:t>-</w:t>
            </w:r>
          </w:p>
        </w:tc>
        <w:tc>
          <w:tcPr>
            <w:tcW w:w="966" w:type="dxa"/>
          </w:tcPr>
          <w:p w14:paraId="57DCA42E" w14:textId="77777777" w:rsidR="00FB1C23" w:rsidRPr="008F1CF6" w:rsidRDefault="00FB1C23" w:rsidP="00A736FF">
            <w:pPr>
              <w:pStyle w:val="TableParagraph"/>
              <w:spacing w:before="1"/>
              <w:ind w:left="127" w:right="116" w:hanging="1"/>
              <w:rPr>
                <w:rFonts w:ascii="Arial" w:hAnsi="Arial" w:cs="Arial"/>
                <w:sz w:val="16"/>
                <w:szCs w:val="16"/>
              </w:rPr>
            </w:pPr>
            <w:r w:rsidRPr="008F1CF6">
              <w:rPr>
                <w:rFonts w:ascii="Arial" w:hAnsi="Arial" w:cs="Arial"/>
                <w:sz w:val="16"/>
                <w:szCs w:val="16"/>
              </w:rPr>
              <w:t>Procent</w:t>
            </w:r>
            <w:r w:rsidRPr="008F1CF6">
              <w:rPr>
                <w:rFonts w:ascii="Arial" w:hAnsi="Arial" w:cs="Arial"/>
                <w:spacing w:val="-52"/>
                <w:sz w:val="16"/>
                <w:szCs w:val="16"/>
              </w:rPr>
              <w:t xml:space="preserve"> </w:t>
            </w:r>
            <w:r w:rsidRPr="008F1CF6">
              <w:rPr>
                <w:rFonts w:ascii="Arial" w:hAnsi="Arial" w:cs="Arial"/>
                <w:sz w:val="16"/>
                <w:szCs w:val="16"/>
              </w:rPr>
              <w:t>ul</w:t>
            </w:r>
            <w:r w:rsidRPr="008F1CF6">
              <w:rPr>
                <w:rFonts w:ascii="Arial" w:hAnsi="Arial" w:cs="Arial"/>
                <w:spacing w:val="3"/>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suprafaț</w:t>
            </w:r>
            <w:r w:rsidRPr="008F1CF6">
              <w:rPr>
                <w:rFonts w:ascii="Arial" w:hAnsi="Arial" w:cs="Arial"/>
                <w:spacing w:val="-52"/>
                <w:sz w:val="16"/>
                <w:szCs w:val="16"/>
              </w:rPr>
              <w:t xml:space="preserve"> </w:t>
            </w:r>
            <w:r w:rsidRPr="008F1CF6">
              <w:rPr>
                <w:rFonts w:ascii="Arial" w:hAnsi="Arial" w:cs="Arial"/>
                <w:sz w:val="16"/>
                <w:szCs w:val="16"/>
              </w:rPr>
              <w:t>a totală</w:t>
            </w:r>
            <w:r w:rsidRPr="008F1CF6">
              <w:rPr>
                <w:rFonts w:ascii="Arial" w:hAnsi="Arial" w:cs="Arial"/>
                <w:spacing w:val="1"/>
                <w:sz w:val="16"/>
                <w:szCs w:val="16"/>
              </w:rPr>
              <w:t xml:space="preserve"> </w:t>
            </w:r>
            <w:r w:rsidRPr="008F1CF6">
              <w:rPr>
                <w:rFonts w:ascii="Arial" w:hAnsi="Arial" w:cs="Arial"/>
                <w:sz w:val="16"/>
                <w:szCs w:val="16"/>
              </w:rPr>
              <w:t>a</w:t>
            </w:r>
            <w:r w:rsidRPr="008F1CF6">
              <w:rPr>
                <w:rFonts w:ascii="Arial" w:hAnsi="Arial" w:cs="Arial"/>
                <w:spacing w:val="1"/>
                <w:sz w:val="16"/>
                <w:szCs w:val="16"/>
              </w:rPr>
              <w:t xml:space="preserve"> </w:t>
            </w:r>
            <w:r w:rsidRPr="008F1CF6">
              <w:rPr>
                <w:rFonts w:ascii="Arial" w:hAnsi="Arial" w:cs="Arial"/>
                <w:sz w:val="16"/>
                <w:szCs w:val="16"/>
              </w:rPr>
              <w:t>habitatu</w:t>
            </w:r>
            <w:r w:rsidRPr="008F1CF6">
              <w:rPr>
                <w:rFonts w:ascii="Arial" w:hAnsi="Arial" w:cs="Arial"/>
                <w:spacing w:val="-52"/>
                <w:sz w:val="16"/>
                <w:szCs w:val="16"/>
              </w:rPr>
              <w:t xml:space="preserve"> </w:t>
            </w:r>
            <w:r w:rsidRPr="008F1CF6">
              <w:rPr>
                <w:rFonts w:ascii="Arial" w:hAnsi="Arial" w:cs="Arial"/>
                <w:sz w:val="16"/>
                <w:szCs w:val="16"/>
              </w:rPr>
              <w:t>lui</w:t>
            </w:r>
          </w:p>
          <w:p w14:paraId="46934F07" w14:textId="77777777" w:rsidR="00FB1C23" w:rsidRPr="008F1CF6" w:rsidRDefault="00FB1C23" w:rsidP="00A736FF">
            <w:pPr>
              <w:pStyle w:val="TableParagraph"/>
              <w:spacing w:before="1"/>
              <w:ind w:left="119" w:right="113"/>
              <w:rPr>
                <w:rFonts w:ascii="Arial" w:hAnsi="Arial" w:cs="Arial"/>
                <w:sz w:val="16"/>
                <w:szCs w:val="16"/>
              </w:rPr>
            </w:pPr>
            <w:r w:rsidRPr="008F1CF6">
              <w:rPr>
                <w:rFonts w:ascii="Arial" w:hAnsi="Arial" w:cs="Arial"/>
                <w:sz w:val="16"/>
                <w:szCs w:val="16"/>
              </w:rPr>
              <w:t>afectată</w:t>
            </w:r>
          </w:p>
        </w:tc>
      </w:tr>
      <w:tr w:rsidR="00FB1C23" w:rsidRPr="008F1CF6" w14:paraId="7EE1B800" w14:textId="77777777" w:rsidTr="00A736FF">
        <w:trPr>
          <w:trHeight w:val="1405"/>
        </w:trPr>
        <w:tc>
          <w:tcPr>
            <w:tcW w:w="1037" w:type="dxa"/>
          </w:tcPr>
          <w:p w14:paraId="1CB805B9" w14:textId="77777777" w:rsidR="00FB1C23" w:rsidRPr="008F1CF6" w:rsidRDefault="00FB1C23" w:rsidP="00A736FF">
            <w:pPr>
              <w:pStyle w:val="TableParagraph"/>
              <w:rPr>
                <w:rFonts w:ascii="Arial" w:hAnsi="Arial" w:cs="Arial"/>
                <w:sz w:val="16"/>
                <w:szCs w:val="16"/>
              </w:rPr>
            </w:pPr>
          </w:p>
          <w:p w14:paraId="5AC046D3" w14:textId="77777777" w:rsidR="00FB1C23" w:rsidRPr="008F1CF6" w:rsidRDefault="00FB1C23" w:rsidP="00A736FF">
            <w:pPr>
              <w:pStyle w:val="TableParagraph"/>
              <w:rPr>
                <w:rFonts w:ascii="Arial" w:hAnsi="Arial" w:cs="Arial"/>
                <w:sz w:val="16"/>
                <w:szCs w:val="16"/>
              </w:rPr>
            </w:pPr>
          </w:p>
          <w:p w14:paraId="1D69E479" w14:textId="77777777" w:rsidR="00FB1C23" w:rsidRPr="008F1CF6" w:rsidRDefault="00FB1C23" w:rsidP="00A736FF">
            <w:pPr>
              <w:pStyle w:val="TableParagraph"/>
              <w:spacing w:before="10"/>
              <w:rPr>
                <w:rFonts w:ascii="Arial" w:hAnsi="Arial" w:cs="Arial"/>
                <w:sz w:val="16"/>
                <w:szCs w:val="16"/>
              </w:rPr>
            </w:pPr>
          </w:p>
          <w:p w14:paraId="026EA4F1" w14:textId="77777777" w:rsidR="00FB1C23" w:rsidRPr="008F1CF6" w:rsidRDefault="00FB1C23" w:rsidP="00A736FF">
            <w:pPr>
              <w:pStyle w:val="TableParagraph"/>
              <w:rPr>
                <w:rFonts w:ascii="Arial" w:hAnsi="Arial" w:cs="Arial"/>
                <w:sz w:val="16"/>
                <w:szCs w:val="16"/>
              </w:rPr>
            </w:pPr>
            <w:r w:rsidRPr="008F1CF6">
              <w:rPr>
                <w:rFonts w:ascii="Arial" w:hAnsi="Arial" w:cs="Arial"/>
                <w:sz w:val="16"/>
                <w:szCs w:val="16"/>
              </w:rPr>
              <w:t>Rărituri</w:t>
            </w:r>
          </w:p>
        </w:tc>
        <w:tc>
          <w:tcPr>
            <w:tcW w:w="1263" w:type="dxa"/>
          </w:tcPr>
          <w:p w14:paraId="69BA60C1" w14:textId="77777777" w:rsidR="00FB1C23" w:rsidRPr="008F1CF6" w:rsidRDefault="00FB1C23" w:rsidP="00A736FF">
            <w:pPr>
              <w:pStyle w:val="TableParagraph"/>
              <w:rPr>
                <w:rFonts w:ascii="Arial" w:hAnsi="Arial" w:cs="Arial"/>
                <w:sz w:val="16"/>
                <w:szCs w:val="16"/>
              </w:rPr>
            </w:pPr>
          </w:p>
          <w:p w14:paraId="2E1EB697" w14:textId="77777777" w:rsidR="00FB1C23" w:rsidRPr="008F1CF6" w:rsidRDefault="00FB1C23" w:rsidP="00A736FF">
            <w:pPr>
              <w:pStyle w:val="TableParagraph"/>
              <w:rPr>
                <w:rFonts w:ascii="Arial" w:hAnsi="Arial" w:cs="Arial"/>
                <w:sz w:val="16"/>
                <w:szCs w:val="16"/>
              </w:rPr>
            </w:pPr>
          </w:p>
          <w:p w14:paraId="6B4F8D9A" w14:textId="77777777" w:rsidR="00FB1C23" w:rsidRPr="008F1CF6" w:rsidRDefault="00FB1C23" w:rsidP="00A736FF">
            <w:pPr>
              <w:pStyle w:val="TableParagraph"/>
              <w:spacing w:before="202"/>
              <w:ind w:left="105"/>
              <w:rPr>
                <w:rFonts w:ascii="Arial" w:hAnsi="Arial" w:cs="Arial"/>
                <w:sz w:val="16"/>
                <w:szCs w:val="16"/>
              </w:rPr>
            </w:pPr>
            <w:r w:rsidRPr="008F1CF6">
              <w:rPr>
                <w:rFonts w:ascii="Arial" w:hAnsi="Arial" w:cs="Arial"/>
                <w:sz w:val="16"/>
                <w:szCs w:val="16"/>
              </w:rPr>
              <w:t>Eliminare</w:t>
            </w:r>
          </w:p>
          <w:p w14:paraId="65F84979" w14:textId="77777777" w:rsidR="00FB1C23" w:rsidRPr="008F1CF6" w:rsidRDefault="00FB1C23" w:rsidP="00A736FF">
            <w:pPr>
              <w:pStyle w:val="TableParagraph"/>
              <w:spacing w:before="2"/>
              <w:ind w:left="105"/>
              <w:rPr>
                <w:rFonts w:ascii="Arial" w:hAnsi="Arial" w:cs="Arial"/>
                <w:sz w:val="16"/>
                <w:szCs w:val="16"/>
              </w:rPr>
            </w:pPr>
            <w:r w:rsidRPr="008F1CF6">
              <w:rPr>
                <w:rFonts w:ascii="Arial" w:hAnsi="Arial" w:cs="Arial"/>
                <w:sz w:val="16"/>
                <w:szCs w:val="16"/>
              </w:rPr>
              <w:t>vegetație</w:t>
            </w:r>
          </w:p>
        </w:tc>
        <w:tc>
          <w:tcPr>
            <w:tcW w:w="836" w:type="dxa"/>
            <w:shd w:val="clear" w:color="auto" w:fill="FFFF00"/>
          </w:tcPr>
          <w:p w14:paraId="0127A2F8" w14:textId="77777777" w:rsidR="00FB1C23" w:rsidRPr="008F1CF6" w:rsidRDefault="00FB1C23" w:rsidP="00A736FF">
            <w:pPr>
              <w:pStyle w:val="TableParagraph"/>
              <w:rPr>
                <w:rFonts w:ascii="Arial" w:hAnsi="Arial" w:cs="Arial"/>
                <w:sz w:val="16"/>
                <w:szCs w:val="16"/>
              </w:rPr>
            </w:pPr>
          </w:p>
          <w:p w14:paraId="68A3A8CE" w14:textId="77777777" w:rsidR="00FB1C23" w:rsidRPr="008F1CF6" w:rsidRDefault="00FB1C23" w:rsidP="00A736FF">
            <w:pPr>
              <w:pStyle w:val="TableParagraph"/>
              <w:spacing w:before="8"/>
              <w:rPr>
                <w:rFonts w:ascii="Arial" w:hAnsi="Arial" w:cs="Arial"/>
                <w:sz w:val="16"/>
                <w:szCs w:val="16"/>
              </w:rPr>
            </w:pPr>
          </w:p>
          <w:p w14:paraId="698FE730" w14:textId="77777777" w:rsidR="00FB1C23" w:rsidRPr="008F1CF6" w:rsidRDefault="00FB1C23" w:rsidP="00A736FF">
            <w:pPr>
              <w:pStyle w:val="TableParagraph"/>
              <w:ind w:left="105" w:right="102"/>
              <w:rPr>
                <w:rFonts w:ascii="Arial" w:hAnsi="Arial" w:cs="Arial"/>
                <w:sz w:val="16"/>
                <w:szCs w:val="16"/>
              </w:rPr>
            </w:pPr>
            <w:r w:rsidRPr="008F1CF6">
              <w:rPr>
                <w:rFonts w:ascii="Arial" w:hAnsi="Arial" w:cs="Arial"/>
                <w:sz w:val="16"/>
                <w:szCs w:val="16"/>
              </w:rPr>
              <w:t>Altera</w:t>
            </w:r>
            <w:r w:rsidRPr="008F1CF6">
              <w:rPr>
                <w:rFonts w:ascii="Arial" w:hAnsi="Arial" w:cs="Arial"/>
                <w:spacing w:val="-52"/>
                <w:sz w:val="16"/>
                <w:szCs w:val="16"/>
              </w:rPr>
              <w:t xml:space="preserve"> </w:t>
            </w:r>
            <w:r w:rsidRPr="008F1CF6">
              <w:rPr>
                <w:rFonts w:ascii="Arial" w:hAnsi="Arial" w:cs="Arial"/>
                <w:sz w:val="16"/>
                <w:szCs w:val="16"/>
              </w:rPr>
              <w:t>re</w:t>
            </w:r>
            <w:r w:rsidRPr="008F1CF6">
              <w:rPr>
                <w:rFonts w:ascii="Arial" w:hAnsi="Arial" w:cs="Arial"/>
                <w:spacing w:val="1"/>
                <w:sz w:val="16"/>
                <w:szCs w:val="16"/>
              </w:rPr>
              <w:t xml:space="preserve"> </w:t>
            </w:r>
            <w:r w:rsidRPr="008F1CF6">
              <w:rPr>
                <w:rFonts w:ascii="Arial" w:hAnsi="Arial" w:cs="Arial"/>
                <w:sz w:val="16"/>
                <w:szCs w:val="16"/>
              </w:rPr>
              <w:t>habitat</w:t>
            </w:r>
          </w:p>
        </w:tc>
        <w:tc>
          <w:tcPr>
            <w:tcW w:w="985" w:type="dxa"/>
            <w:shd w:val="clear" w:color="auto" w:fill="00AFF0"/>
          </w:tcPr>
          <w:p w14:paraId="50A50782" w14:textId="77777777" w:rsidR="00FB1C23" w:rsidRPr="008F1CF6" w:rsidRDefault="00FB1C23" w:rsidP="00A736FF">
            <w:pPr>
              <w:pStyle w:val="TableParagraph"/>
              <w:ind w:left="129" w:right="120" w:hanging="7"/>
              <w:rPr>
                <w:rFonts w:ascii="Arial" w:hAnsi="Arial" w:cs="Arial"/>
                <w:sz w:val="16"/>
                <w:szCs w:val="16"/>
              </w:rPr>
            </w:pPr>
            <w:r w:rsidRPr="008F1CF6">
              <w:rPr>
                <w:rFonts w:ascii="Arial" w:hAnsi="Arial" w:cs="Arial"/>
                <w:sz w:val="16"/>
                <w:szCs w:val="16"/>
              </w:rPr>
              <w:t>Favoriz</w:t>
            </w:r>
            <w:r w:rsidRPr="008F1CF6">
              <w:rPr>
                <w:rFonts w:ascii="Arial" w:hAnsi="Arial" w:cs="Arial"/>
                <w:spacing w:val="1"/>
                <w:sz w:val="16"/>
                <w:szCs w:val="16"/>
              </w:rPr>
              <w:t xml:space="preserve"> </w:t>
            </w:r>
            <w:r w:rsidRPr="008F1CF6">
              <w:rPr>
                <w:rFonts w:ascii="Arial" w:hAnsi="Arial" w:cs="Arial"/>
                <w:sz w:val="16"/>
                <w:szCs w:val="16"/>
              </w:rPr>
              <w:t>ează</w:t>
            </w:r>
            <w:r w:rsidRPr="008F1CF6">
              <w:rPr>
                <w:rFonts w:ascii="Arial" w:hAnsi="Arial" w:cs="Arial"/>
                <w:spacing w:val="1"/>
                <w:sz w:val="16"/>
                <w:szCs w:val="16"/>
              </w:rPr>
              <w:t xml:space="preserve"> </w:t>
            </w:r>
            <w:r w:rsidRPr="008F1CF6">
              <w:rPr>
                <w:rFonts w:ascii="Arial" w:hAnsi="Arial" w:cs="Arial"/>
                <w:sz w:val="16"/>
                <w:szCs w:val="16"/>
              </w:rPr>
              <w:t>apariția</w:t>
            </w:r>
            <w:r w:rsidRPr="008F1CF6">
              <w:rPr>
                <w:rFonts w:ascii="Arial" w:hAnsi="Arial" w:cs="Arial"/>
                <w:spacing w:val="1"/>
                <w:sz w:val="16"/>
                <w:szCs w:val="16"/>
              </w:rPr>
              <w:t xml:space="preserve"> </w:t>
            </w:r>
            <w:r w:rsidRPr="008F1CF6">
              <w:rPr>
                <w:rFonts w:ascii="Arial" w:hAnsi="Arial" w:cs="Arial"/>
                <w:sz w:val="16"/>
                <w:szCs w:val="16"/>
              </w:rPr>
              <w:t>de noi</w:t>
            </w:r>
            <w:r w:rsidRPr="008F1CF6">
              <w:rPr>
                <w:rFonts w:ascii="Arial" w:hAnsi="Arial" w:cs="Arial"/>
                <w:spacing w:val="1"/>
                <w:sz w:val="16"/>
                <w:szCs w:val="16"/>
              </w:rPr>
              <w:t xml:space="preserve"> </w:t>
            </w:r>
            <w:r w:rsidRPr="008F1CF6">
              <w:rPr>
                <w:rFonts w:ascii="Arial" w:hAnsi="Arial" w:cs="Arial"/>
                <w:sz w:val="16"/>
                <w:szCs w:val="16"/>
              </w:rPr>
              <w:t>habitate</w:t>
            </w:r>
            <w:r w:rsidRPr="008F1CF6">
              <w:rPr>
                <w:rFonts w:ascii="Arial" w:hAnsi="Arial" w:cs="Arial"/>
                <w:spacing w:val="-52"/>
                <w:sz w:val="16"/>
                <w:szCs w:val="16"/>
              </w:rPr>
              <w:t xml:space="preserve"> </w:t>
            </w:r>
            <w:r w:rsidRPr="008F1CF6">
              <w:rPr>
                <w:rFonts w:ascii="Arial" w:hAnsi="Arial" w:cs="Arial"/>
                <w:sz w:val="16"/>
                <w:szCs w:val="16"/>
              </w:rPr>
              <w:t>acvatice</w:t>
            </w:r>
          </w:p>
          <w:p w14:paraId="661DF5B8" w14:textId="77777777" w:rsidR="00FB1C23" w:rsidRPr="008F1CF6" w:rsidRDefault="00FB1C23" w:rsidP="00A736FF">
            <w:pPr>
              <w:pStyle w:val="TableParagraph"/>
              <w:ind w:left="129" w:right="120"/>
              <w:rPr>
                <w:rFonts w:ascii="Arial" w:hAnsi="Arial" w:cs="Arial"/>
                <w:sz w:val="16"/>
                <w:szCs w:val="16"/>
              </w:rPr>
            </w:pPr>
            <w:r w:rsidRPr="008F1CF6">
              <w:rPr>
                <w:rFonts w:ascii="Arial" w:hAnsi="Arial" w:cs="Arial"/>
                <w:sz w:val="16"/>
                <w:szCs w:val="16"/>
              </w:rPr>
              <w:t>utilizabi</w:t>
            </w:r>
            <w:r w:rsidRPr="008F1CF6">
              <w:rPr>
                <w:rFonts w:ascii="Arial" w:hAnsi="Arial" w:cs="Arial"/>
                <w:spacing w:val="-52"/>
                <w:sz w:val="16"/>
                <w:szCs w:val="16"/>
              </w:rPr>
              <w:t xml:space="preserve"> </w:t>
            </w:r>
            <w:r w:rsidRPr="008F1CF6">
              <w:rPr>
                <w:rFonts w:ascii="Arial" w:hAnsi="Arial" w:cs="Arial"/>
                <w:sz w:val="16"/>
                <w:szCs w:val="16"/>
              </w:rPr>
              <w:t>le</w:t>
            </w:r>
          </w:p>
        </w:tc>
        <w:tc>
          <w:tcPr>
            <w:tcW w:w="874" w:type="dxa"/>
            <w:shd w:val="clear" w:color="auto" w:fill="FFFF00"/>
          </w:tcPr>
          <w:p w14:paraId="26687879" w14:textId="77777777" w:rsidR="00FB1C23" w:rsidRPr="008F1CF6" w:rsidRDefault="00FB1C23" w:rsidP="00A736FF">
            <w:pPr>
              <w:pStyle w:val="TableParagraph"/>
              <w:spacing w:before="8"/>
              <w:rPr>
                <w:rFonts w:ascii="Arial" w:hAnsi="Arial" w:cs="Arial"/>
                <w:sz w:val="16"/>
                <w:szCs w:val="16"/>
              </w:rPr>
            </w:pPr>
          </w:p>
          <w:p w14:paraId="10E291A0" w14:textId="77777777" w:rsidR="00FB1C23" w:rsidRPr="008F1CF6" w:rsidRDefault="00FB1C23" w:rsidP="00A736FF">
            <w:pPr>
              <w:pStyle w:val="TableParagraph"/>
              <w:spacing w:before="1"/>
              <w:ind w:left="123" w:right="112" w:hanging="4"/>
              <w:rPr>
                <w:rFonts w:ascii="Arial" w:hAnsi="Arial" w:cs="Arial"/>
                <w:sz w:val="16"/>
                <w:szCs w:val="16"/>
              </w:rPr>
            </w:pPr>
            <w:r w:rsidRPr="008F1CF6">
              <w:rPr>
                <w:rFonts w:ascii="Arial" w:hAnsi="Arial" w:cs="Arial"/>
                <w:sz w:val="16"/>
                <w:szCs w:val="16"/>
              </w:rPr>
              <w:t>Schim</w:t>
            </w:r>
            <w:r w:rsidRPr="008F1CF6">
              <w:rPr>
                <w:rFonts w:ascii="Arial" w:hAnsi="Arial" w:cs="Arial"/>
                <w:spacing w:val="1"/>
                <w:sz w:val="16"/>
                <w:szCs w:val="16"/>
              </w:rPr>
              <w:t xml:space="preserve"> </w:t>
            </w:r>
            <w:r w:rsidRPr="008F1CF6">
              <w:rPr>
                <w:rFonts w:ascii="Arial" w:hAnsi="Arial" w:cs="Arial"/>
                <w:sz w:val="16"/>
                <w:szCs w:val="16"/>
              </w:rPr>
              <w:t>bari</w:t>
            </w:r>
            <w:r w:rsidRPr="008F1CF6">
              <w:rPr>
                <w:rFonts w:ascii="Arial" w:hAnsi="Arial" w:cs="Arial"/>
                <w:spacing w:val="1"/>
                <w:sz w:val="16"/>
                <w:szCs w:val="16"/>
              </w:rPr>
              <w:t xml:space="preserve"> </w:t>
            </w:r>
            <w:r w:rsidRPr="008F1CF6">
              <w:rPr>
                <w:rFonts w:ascii="Arial" w:hAnsi="Arial" w:cs="Arial"/>
                <w:sz w:val="16"/>
                <w:szCs w:val="16"/>
              </w:rPr>
              <w:t>in</w:t>
            </w:r>
            <w:r w:rsidRPr="008F1CF6">
              <w:rPr>
                <w:rFonts w:ascii="Arial" w:hAnsi="Arial" w:cs="Arial"/>
                <w:spacing w:val="1"/>
                <w:sz w:val="16"/>
                <w:szCs w:val="16"/>
              </w:rPr>
              <w:t xml:space="preserve"> </w:t>
            </w:r>
            <w:r w:rsidRPr="008F1CF6">
              <w:rPr>
                <w:rFonts w:ascii="Arial" w:hAnsi="Arial" w:cs="Arial"/>
                <w:sz w:val="16"/>
                <w:szCs w:val="16"/>
              </w:rPr>
              <w:t>densita</w:t>
            </w:r>
            <w:r w:rsidRPr="008F1CF6">
              <w:rPr>
                <w:rFonts w:ascii="Arial" w:hAnsi="Arial" w:cs="Arial"/>
                <w:spacing w:val="-52"/>
                <w:sz w:val="16"/>
                <w:szCs w:val="16"/>
              </w:rPr>
              <w:t xml:space="preserve"> </w:t>
            </w:r>
            <w:r w:rsidRPr="008F1CF6">
              <w:rPr>
                <w:rFonts w:ascii="Arial" w:hAnsi="Arial" w:cs="Arial"/>
                <w:sz w:val="16"/>
                <w:szCs w:val="16"/>
              </w:rPr>
              <w:t>tea</w:t>
            </w:r>
            <w:r w:rsidRPr="008F1CF6">
              <w:rPr>
                <w:rFonts w:ascii="Arial" w:hAnsi="Arial" w:cs="Arial"/>
                <w:spacing w:val="1"/>
                <w:sz w:val="16"/>
                <w:szCs w:val="16"/>
              </w:rPr>
              <w:t xml:space="preserve"> </w:t>
            </w:r>
            <w:r w:rsidRPr="008F1CF6">
              <w:rPr>
                <w:rFonts w:ascii="Arial" w:hAnsi="Arial" w:cs="Arial"/>
                <w:sz w:val="16"/>
                <w:szCs w:val="16"/>
              </w:rPr>
              <w:t>indiviz</w:t>
            </w:r>
            <w:r w:rsidRPr="008F1CF6">
              <w:rPr>
                <w:rFonts w:ascii="Arial" w:hAnsi="Arial" w:cs="Arial"/>
                <w:spacing w:val="-52"/>
                <w:sz w:val="16"/>
                <w:szCs w:val="16"/>
              </w:rPr>
              <w:t xml:space="preserve"> </w:t>
            </w:r>
            <w:r w:rsidRPr="008F1CF6">
              <w:rPr>
                <w:rFonts w:ascii="Arial" w:hAnsi="Arial" w:cs="Arial"/>
                <w:sz w:val="16"/>
                <w:szCs w:val="16"/>
              </w:rPr>
              <w:t>ilor</w:t>
            </w:r>
          </w:p>
        </w:tc>
        <w:tc>
          <w:tcPr>
            <w:tcW w:w="836" w:type="dxa"/>
          </w:tcPr>
          <w:p w14:paraId="5EF96E88" w14:textId="77777777" w:rsidR="00FB1C23" w:rsidRPr="008F1CF6" w:rsidRDefault="00FB1C23" w:rsidP="00A736FF">
            <w:pPr>
              <w:pStyle w:val="TableParagraph"/>
              <w:rPr>
                <w:rFonts w:ascii="Arial" w:hAnsi="Arial" w:cs="Arial"/>
                <w:sz w:val="16"/>
                <w:szCs w:val="16"/>
              </w:rPr>
            </w:pPr>
          </w:p>
          <w:p w14:paraId="22123538" w14:textId="77777777" w:rsidR="00FB1C23" w:rsidRPr="008F1CF6" w:rsidRDefault="00FB1C23" w:rsidP="00A736FF">
            <w:pPr>
              <w:pStyle w:val="TableParagraph"/>
              <w:rPr>
                <w:rFonts w:ascii="Arial" w:hAnsi="Arial" w:cs="Arial"/>
                <w:sz w:val="16"/>
                <w:szCs w:val="16"/>
              </w:rPr>
            </w:pPr>
          </w:p>
          <w:p w14:paraId="2F9068B5" w14:textId="77777777" w:rsidR="00FB1C23" w:rsidRPr="008F1CF6" w:rsidRDefault="00FB1C23" w:rsidP="00A736FF">
            <w:pPr>
              <w:pStyle w:val="TableParagraph"/>
              <w:spacing w:before="10"/>
              <w:rPr>
                <w:rFonts w:ascii="Arial" w:hAnsi="Arial" w:cs="Arial"/>
                <w:sz w:val="16"/>
                <w:szCs w:val="16"/>
              </w:rPr>
            </w:pPr>
          </w:p>
          <w:p w14:paraId="520DA68B" w14:textId="77777777" w:rsidR="00FB1C23" w:rsidRPr="008F1CF6" w:rsidRDefault="00FB1C23" w:rsidP="00A736FF">
            <w:pPr>
              <w:pStyle w:val="TableParagraph"/>
              <w:ind w:right="173"/>
              <w:jc w:val="right"/>
              <w:rPr>
                <w:rFonts w:ascii="Arial" w:hAnsi="Arial" w:cs="Arial"/>
                <w:sz w:val="16"/>
                <w:szCs w:val="16"/>
              </w:rPr>
            </w:pPr>
            <w:r w:rsidRPr="008F1CF6">
              <w:rPr>
                <w:rFonts w:ascii="Arial" w:hAnsi="Arial" w:cs="Arial"/>
                <w:sz w:val="16"/>
                <w:szCs w:val="16"/>
              </w:rPr>
              <w:t>Scurt</w:t>
            </w:r>
          </w:p>
        </w:tc>
        <w:tc>
          <w:tcPr>
            <w:tcW w:w="1225" w:type="dxa"/>
          </w:tcPr>
          <w:p w14:paraId="70BB0493" w14:textId="77777777" w:rsidR="00FB1C23" w:rsidRPr="008F1CF6" w:rsidRDefault="00FB1C23" w:rsidP="00A736FF">
            <w:pPr>
              <w:pStyle w:val="TableParagraph"/>
              <w:rPr>
                <w:rFonts w:ascii="Arial" w:hAnsi="Arial" w:cs="Arial"/>
                <w:sz w:val="16"/>
                <w:szCs w:val="16"/>
              </w:rPr>
            </w:pPr>
          </w:p>
          <w:p w14:paraId="51AB72B0" w14:textId="77777777" w:rsidR="00FB1C23" w:rsidRPr="008F1CF6" w:rsidRDefault="00FB1C23" w:rsidP="00A736FF">
            <w:pPr>
              <w:pStyle w:val="TableParagraph"/>
              <w:rPr>
                <w:rFonts w:ascii="Arial" w:hAnsi="Arial" w:cs="Arial"/>
                <w:sz w:val="16"/>
                <w:szCs w:val="16"/>
              </w:rPr>
            </w:pPr>
          </w:p>
          <w:p w14:paraId="395BAA5F" w14:textId="77777777" w:rsidR="00FB1C23" w:rsidRPr="008F1CF6" w:rsidRDefault="00FB1C23" w:rsidP="00A736FF">
            <w:pPr>
              <w:pStyle w:val="TableParagraph"/>
              <w:spacing w:before="202"/>
              <w:ind w:left="190"/>
              <w:rPr>
                <w:rFonts w:ascii="Arial" w:hAnsi="Arial" w:cs="Arial"/>
                <w:sz w:val="16"/>
                <w:szCs w:val="16"/>
              </w:rPr>
            </w:pPr>
            <w:r w:rsidRPr="008F1CF6">
              <w:rPr>
                <w:rFonts w:ascii="Arial" w:hAnsi="Arial" w:cs="Arial"/>
                <w:sz w:val="16"/>
                <w:szCs w:val="16"/>
              </w:rPr>
              <w:t>Suprafața</w:t>
            </w:r>
          </w:p>
          <w:p w14:paraId="0CA3CF96" w14:textId="77777777" w:rsidR="00FB1C23" w:rsidRPr="008F1CF6" w:rsidRDefault="00FB1C23" w:rsidP="00A736FF">
            <w:pPr>
              <w:pStyle w:val="TableParagraph"/>
              <w:spacing w:before="2"/>
              <w:ind w:left="137"/>
              <w:rPr>
                <w:rFonts w:ascii="Arial" w:hAnsi="Arial" w:cs="Arial"/>
                <w:sz w:val="16"/>
                <w:szCs w:val="16"/>
              </w:rPr>
            </w:pPr>
            <w:r w:rsidRPr="008F1CF6">
              <w:rPr>
                <w:rFonts w:ascii="Arial" w:hAnsi="Arial" w:cs="Arial"/>
                <w:sz w:val="16"/>
                <w:szCs w:val="16"/>
              </w:rPr>
              <w:t>habitatului</w:t>
            </w:r>
          </w:p>
        </w:tc>
        <w:tc>
          <w:tcPr>
            <w:tcW w:w="999" w:type="dxa"/>
          </w:tcPr>
          <w:p w14:paraId="035F7581" w14:textId="77777777" w:rsidR="00FB1C23" w:rsidRPr="008F1CF6" w:rsidRDefault="00FB1C23" w:rsidP="00A736FF">
            <w:pPr>
              <w:pStyle w:val="TableParagraph"/>
              <w:ind w:left="195" w:right="184"/>
              <w:rPr>
                <w:rFonts w:ascii="Arial" w:hAnsi="Arial" w:cs="Arial"/>
                <w:sz w:val="16"/>
                <w:szCs w:val="16"/>
              </w:rPr>
            </w:pPr>
            <w:r w:rsidRPr="008F1CF6">
              <w:rPr>
                <w:rFonts w:ascii="Arial" w:hAnsi="Arial" w:cs="Arial"/>
                <w:b/>
                <w:sz w:val="16"/>
                <w:szCs w:val="16"/>
              </w:rPr>
              <w:t>-</w:t>
            </w:r>
          </w:p>
        </w:tc>
        <w:tc>
          <w:tcPr>
            <w:tcW w:w="966" w:type="dxa"/>
          </w:tcPr>
          <w:p w14:paraId="002B7856" w14:textId="77777777" w:rsidR="00FB1C23" w:rsidRPr="008F1CF6" w:rsidRDefault="00FB1C23" w:rsidP="00A736FF">
            <w:pPr>
              <w:pStyle w:val="TableParagraph"/>
              <w:ind w:left="127" w:right="116" w:hanging="1"/>
              <w:rPr>
                <w:rFonts w:ascii="Arial" w:hAnsi="Arial" w:cs="Arial"/>
                <w:sz w:val="16"/>
                <w:szCs w:val="16"/>
              </w:rPr>
            </w:pPr>
            <w:r w:rsidRPr="008F1CF6">
              <w:rPr>
                <w:rFonts w:ascii="Arial" w:hAnsi="Arial" w:cs="Arial"/>
                <w:sz w:val="16"/>
                <w:szCs w:val="16"/>
              </w:rPr>
              <w:t>Procent</w:t>
            </w:r>
            <w:r w:rsidRPr="008F1CF6">
              <w:rPr>
                <w:rFonts w:ascii="Arial" w:hAnsi="Arial" w:cs="Arial"/>
                <w:spacing w:val="-52"/>
                <w:sz w:val="16"/>
                <w:szCs w:val="16"/>
              </w:rPr>
              <w:t xml:space="preserve"> </w:t>
            </w:r>
            <w:r w:rsidRPr="008F1CF6">
              <w:rPr>
                <w:rFonts w:ascii="Arial" w:hAnsi="Arial" w:cs="Arial"/>
                <w:sz w:val="16"/>
                <w:szCs w:val="16"/>
              </w:rPr>
              <w:t>ul</w:t>
            </w:r>
            <w:r w:rsidRPr="008F1CF6">
              <w:rPr>
                <w:rFonts w:ascii="Arial" w:hAnsi="Arial" w:cs="Arial"/>
                <w:spacing w:val="3"/>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suprafaț</w:t>
            </w:r>
            <w:r w:rsidRPr="008F1CF6">
              <w:rPr>
                <w:rFonts w:ascii="Arial" w:hAnsi="Arial" w:cs="Arial"/>
                <w:spacing w:val="-52"/>
                <w:sz w:val="16"/>
                <w:szCs w:val="16"/>
              </w:rPr>
              <w:t xml:space="preserve"> </w:t>
            </w:r>
            <w:r w:rsidRPr="008F1CF6">
              <w:rPr>
                <w:rFonts w:ascii="Arial" w:hAnsi="Arial" w:cs="Arial"/>
                <w:sz w:val="16"/>
                <w:szCs w:val="16"/>
              </w:rPr>
              <w:t>a totală</w:t>
            </w:r>
            <w:r w:rsidRPr="008F1CF6">
              <w:rPr>
                <w:rFonts w:ascii="Arial" w:hAnsi="Arial" w:cs="Arial"/>
                <w:spacing w:val="1"/>
                <w:sz w:val="16"/>
                <w:szCs w:val="16"/>
              </w:rPr>
              <w:t xml:space="preserve"> </w:t>
            </w:r>
            <w:r w:rsidRPr="008F1CF6">
              <w:rPr>
                <w:rFonts w:ascii="Arial" w:hAnsi="Arial" w:cs="Arial"/>
                <w:sz w:val="16"/>
                <w:szCs w:val="16"/>
              </w:rPr>
              <w:t>a</w:t>
            </w:r>
            <w:r w:rsidRPr="008F1CF6">
              <w:rPr>
                <w:rFonts w:ascii="Arial" w:hAnsi="Arial" w:cs="Arial"/>
                <w:spacing w:val="1"/>
                <w:sz w:val="16"/>
                <w:szCs w:val="16"/>
              </w:rPr>
              <w:t xml:space="preserve"> </w:t>
            </w:r>
            <w:r w:rsidRPr="008F1CF6">
              <w:rPr>
                <w:rFonts w:ascii="Arial" w:hAnsi="Arial" w:cs="Arial"/>
                <w:sz w:val="16"/>
                <w:szCs w:val="16"/>
              </w:rPr>
              <w:t>habitatu</w:t>
            </w:r>
            <w:r w:rsidRPr="008F1CF6">
              <w:rPr>
                <w:rFonts w:ascii="Arial" w:hAnsi="Arial" w:cs="Arial"/>
                <w:spacing w:val="-52"/>
                <w:sz w:val="16"/>
                <w:szCs w:val="16"/>
              </w:rPr>
              <w:t xml:space="preserve"> </w:t>
            </w:r>
            <w:r w:rsidRPr="008F1CF6">
              <w:rPr>
                <w:rFonts w:ascii="Arial" w:hAnsi="Arial" w:cs="Arial"/>
                <w:sz w:val="16"/>
                <w:szCs w:val="16"/>
              </w:rPr>
              <w:t>lui</w:t>
            </w:r>
          </w:p>
          <w:p w14:paraId="1EB41DA3" w14:textId="77777777" w:rsidR="00FB1C23" w:rsidRPr="008F1CF6" w:rsidRDefault="00FB1C23" w:rsidP="00A736FF">
            <w:pPr>
              <w:pStyle w:val="TableParagraph"/>
              <w:ind w:left="119" w:right="113"/>
              <w:rPr>
                <w:rFonts w:ascii="Arial" w:hAnsi="Arial" w:cs="Arial"/>
                <w:sz w:val="16"/>
                <w:szCs w:val="16"/>
              </w:rPr>
            </w:pPr>
            <w:r w:rsidRPr="008F1CF6">
              <w:rPr>
                <w:rFonts w:ascii="Arial" w:hAnsi="Arial" w:cs="Arial"/>
                <w:sz w:val="16"/>
                <w:szCs w:val="16"/>
              </w:rPr>
              <w:t>afectată</w:t>
            </w:r>
          </w:p>
        </w:tc>
      </w:tr>
      <w:tr w:rsidR="00FB1C23" w:rsidRPr="008F1CF6" w14:paraId="71B08308" w14:textId="77777777" w:rsidTr="00A736FF">
        <w:trPr>
          <w:trHeight w:val="1539"/>
        </w:trPr>
        <w:tc>
          <w:tcPr>
            <w:tcW w:w="1037" w:type="dxa"/>
          </w:tcPr>
          <w:p w14:paraId="345CD2A9" w14:textId="77777777" w:rsidR="00FB1C23" w:rsidRPr="008F1CF6" w:rsidRDefault="00FB1C23" w:rsidP="00A736FF">
            <w:pPr>
              <w:pStyle w:val="TableParagraph"/>
              <w:rPr>
                <w:rFonts w:ascii="Arial" w:hAnsi="Arial" w:cs="Arial"/>
                <w:sz w:val="16"/>
                <w:szCs w:val="16"/>
              </w:rPr>
            </w:pPr>
          </w:p>
          <w:p w14:paraId="680A5E35" w14:textId="77777777" w:rsidR="00FB1C23" w:rsidRPr="008F1CF6" w:rsidRDefault="00FB1C23" w:rsidP="00A736FF">
            <w:pPr>
              <w:pStyle w:val="TableParagraph"/>
              <w:rPr>
                <w:rFonts w:ascii="Arial" w:hAnsi="Arial" w:cs="Arial"/>
                <w:sz w:val="16"/>
                <w:szCs w:val="16"/>
              </w:rPr>
            </w:pPr>
          </w:p>
          <w:p w14:paraId="70CCF5A9" w14:textId="77777777" w:rsidR="00FB1C23" w:rsidRPr="008F1CF6" w:rsidRDefault="00FB1C23" w:rsidP="00A736FF">
            <w:pPr>
              <w:pStyle w:val="TableParagraph"/>
              <w:spacing w:before="207"/>
              <w:ind w:firstLine="9"/>
              <w:rPr>
                <w:rFonts w:ascii="Arial" w:hAnsi="Arial" w:cs="Arial"/>
                <w:sz w:val="16"/>
                <w:szCs w:val="16"/>
              </w:rPr>
            </w:pPr>
            <w:r w:rsidRPr="008F1CF6">
              <w:rPr>
                <w:rFonts w:ascii="Arial" w:hAnsi="Arial" w:cs="Arial"/>
                <w:sz w:val="16"/>
                <w:szCs w:val="16"/>
              </w:rPr>
              <w:t>Tăieri</w:t>
            </w:r>
            <w:r w:rsidRPr="008F1CF6">
              <w:rPr>
                <w:rFonts w:ascii="Arial" w:hAnsi="Arial" w:cs="Arial"/>
                <w:spacing w:val="-52"/>
                <w:sz w:val="16"/>
                <w:szCs w:val="16"/>
              </w:rPr>
              <w:t xml:space="preserve"> </w:t>
            </w:r>
            <w:r w:rsidRPr="008F1CF6">
              <w:rPr>
                <w:rFonts w:ascii="Arial" w:hAnsi="Arial" w:cs="Arial"/>
                <w:sz w:val="16"/>
                <w:szCs w:val="16"/>
              </w:rPr>
              <w:t>igienă</w:t>
            </w:r>
          </w:p>
        </w:tc>
        <w:tc>
          <w:tcPr>
            <w:tcW w:w="1263" w:type="dxa"/>
          </w:tcPr>
          <w:p w14:paraId="01F94F81" w14:textId="77777777" w:rsidR="00FB1C23" w:rsidRPr="008F1CF6" w:rsidRDefault="00FB1C23" w:rsidP="00A736FF">
            <w:pPr>
              <w:pStyle w:val="TableParagraph"/>
              <w:rPr>
                <w:rFonts w:ascii="Arial" w:hAnsi="Arial" w:cs="Arial"/>
                <w:sz w:val="16"/>
                <w:szCs w:val="16"/>
              </w:rPr>
            </w:pPr>
          </w:p>
          <w:p w14:paraId="546BCC1F" w14:textId="77777777" w:rsidR="00FB1C23" w:rsidRPr="008F1CF6" w:rsidRDefault="00FB1C23" w:rsidP="00A736FF">
            <w:pPr>
              <w:pStyle w:val="TableParagraph"/>
              <w:ind w:left="105" w:right="113"/>
              <w:rPr>
                <w:rFonts w:ascii="Arial" w:hAnsi="Arial" w:cs="Arial"/>
                <w:sz w:val="16"/>
                <w:szCs w:val="16"/>
              </w:rPr>
            </w:pPr>
            <w:r w:rsidRPr="008F1CF6">
              <w:rPr>
                <w:rFonts w:ascii="Arial" w:hAnsi="Arial" w:cs="Arial"/>
                <w:sz w:val="16"/>
                <w:szCs w:val="16"/>
              </w:rPr>
              <w:t>Eliminarea</w:t>
            </w:r>
            <w:r w:rsidRPr="008F1CF6">
              <w:rPr>
                <w:rFonts w:ascii="Arial" w:hAnsi="Arial" w:cs="Arial"/>
                <w:spacing w:val="-52"/>
                <w:sz w:val="16"/>
                <w:szCs w:val="16"/>
              </w:rPr>
              <w:t xml:space="preserve"> </w:t>
            </w:r>
            <w:r w:rsidRPr="008F1CF6">
              <w:rPr>
                <w:rFonts w:ascii="Arial" w:hAnsi="Arial" w:cs="Arial"/>
                <w:sz w:val="16"/>
                <w:szCs w:val="16"/>
              </w:rPr>
              <w:t>arborilor</w:t>
            </w:r>
            <w:r w:rsidRPr="008F1CF6">
              <w:rPr>
                <w:rFonts w:ascii="Arial" w:hAnsi="Arial" w:cs="Arial"/>
                <w:spacing w:val="1"/>
                <w:sz w:val="16"/>
                <w:szCs w:val="16"/>
              </w:rPr>
              <w:t xml:space="preserve"> </w:t>
            </w:r>
            <w:r w:rsidRPr="008F1CF6">
              <w:rPr>
                <w:rFonts w:ascii="Arial" w:hAnsi="Arial" w:cs="Arial"/>
                <w:sz w:val="16"/>
                <w:szCs w:val="16"/>
              </w:rPr>
              <w:t>morti/exem</w:t>
            </w:r>
            <w:r w:rsidRPr="008F1CF6">
              <w:rPr>
                <w:rFonts w:ascii="Arial" w:hAnsi="Arial" w:cs="Arial"/>
                <w:spacing w:val="-52"/>
                <w:sz w:val="16"/>
                <w:szCs w:val="16"/>
              </w:rPr>
              <w:t xml:space="preserve"> </w:t>
            </w:r>
            <w:r w:rsidRPr="008F1CF6">
              <w:rPr>
                <w:rFonts w:ascii="Arial" w:hAnsi="Arial" w:cs="Arial"/>
                <w:sz w:val="16"/>
                <w:szCs w:val="16"/>
              </w:rPr>
              <w:t>plare</w:t>
            </w:r>
            <w:r w:rsidRPr="008F1CF6">
              <w:rPr>
                <w:rFonts w:ascii="Arial" w:hAnsi="Arial" w:cs="Arial"/>
                <w:spacing w:val="1"/>
                <w:sz w:val="16"/>
                <w:szCs w:val="16"/>
              </w:rPr>
              <w:t xml:space="preserve"> </w:t>
            </w:r>
            <w:r w:rsidRPr="008F1CF6">
              <w:rPr>
                <w:rFonts w:ascii="Arial" w:hAnsi="Arial" w:cs="Arial"/>
                <w:sz w:val="16"/>
                <w:szCs w:val="16"/>
              </w:rPr>
              <w:t>bolnave</w:t>
            </w:r>
          </w:p>
        </w:tc>
        <w:tc>
          <w:tcPr>
            <w:tcW w:w="836" w:type="dxa"/>
            <w:shd w:val="clear" w:color="auto" w:fill="91D050"/>
          </w:tcPr>
          <w:p w14:paraId="4682AD50" w14:textId="77777777" w:rsidR="00FB1C23" w:rsidRPr="008F1CF6" w:rsidRDefault="00FB1C23" w:rsidP="00A736FF">
            <w:pPr>
              <w:pStyle w:val="TableParagraph"/>
              <w:rPr>
                <w:rFonts w:ascii="Arial" w:hAnsi="Arial" w:cs="Arial"/>
                <w:sz w:val="16"/>
                <w:szCs w:val="16"/>
              </w:rPr>
            </w:pPr>
          </w:p>
          <w:p w14:paraId="1E3F9DB2" w14:textId="77777777" w:rsidR="00FB1C23" w:rsidRPr="008F1CF6" w:rsidRDefault="00FB1C23" w:rsidP="00A736FF">
            <w:pPr>
              <w:pStyle w:val="TableParagraph"/>
              <w:spacing w:before="1"/>
              <w:rPr>
                <w:rFonts w:ascii="Arial" w:hAnsi="Arial" w:cs="Arial"/>
                <w:sz w:val="16"/>
                <w:szCs w:val="16"/>
              </w:rPr>
            </w:pPr>
          </w:p>
          <w:p w14:paraId="09918205" w14:textId="77777777" w:rsidR="00FB1C23" w:rsidRPr="008F1CF6" w:rsidRDefault="00FB1C23" w:rsidP="00A736FF">
            <w:pPr>
              <w:pStyle w:val="TableParagraph"/>
              <w:spacing w:before="1"/>
              <w:ind w:left="105" w:right="102"/>
              <w:rPr>
                <w:rFonts w:ascii="Arial" w:hAnsi="Arial" w:cs="Arial"/>
                <w:sz w:val="16"/>
                <w:szCs w:val="16"/>
              </w:rPr>
            </w:pPr>
            <w:r w:rsidRPr="008F1CF6">
              <w:rPr>
                <w:rFonts w:ascii="Arial" w:hAnsi="Arial" w:cs="Arial"/>
                <w:sz w:val="16"/>
                <w:szCs w:val="16"/>
              </w:rPr>
              <w:t>Altera</w:t>
            </w:r>
            <w:r w:rsidRPr="008F1CF6">
              <w:rPr>
                <w:rFonts w:ascii="Arial" w:hAnsi="Arial" w:cs="Arial"/>
                <w:spacing w:val="-52"/>
                <w:sz w:val="16"/>
                <w:szCs w:val="16"/>
              </w:rPr>
              <w:t xml:space="preserve"> </w:t>
            </w:r>
            <w:r w:rsidRPr="008F1CF6">
              <w:rPr>
                <w:rFonts w:ascii="Arial" w:hAnsi="Arial" w:cs="Arial"/>
                <w:sz w:val="16"/>
                <w:szCs w:val="16"/>
              </w:rPr>
              <w:t>re</w:t>
            </w:r>
            <w:r w:rsidRPr="008F1CF6">
              <w:rPr>
                <w:rFonts w:ascii="Arial" w:hAnsi="Arial" w:cs="Arial"/>
                <w:spacing w:val="1"/>
                <w:sz w:val="16"/>
                <w:szCs w:val="16"/>
              </w:rPr>
              <w:t xml:space="preserve"> </w:t>
            </w:r>
            <w:r w:rsidRPr="008F1CF6">
              <w:rPr>
                <w:rFonts w:ascii="Arial" w:hAnsi="Arial" w:cs="Arial"/>
                <w:sz w:val="16"/>
                <w:szCs w:val="16"/>
              </w:rPr>
              <w:t>habitat</w:t>
            </w:r>
          </w:p>
        </w:tc>
        <w:tc>
          <w:tcPr>
            <w:tcW w:w="985" w:type="dxa"/>
            <w:shd w:val="clear" w:color="auto" w:fill="00AFF0"/>
          </w:tcPr>
          <w:p w14:paraId="2E35B0D1" w14:textId="77777777" w:rsidR="00FB1C23" w:rsidRPr="008F1CF6" w:rsidRDefault="00FB1C23" w:rsidP="00A736FF">
            <w:pPr>
              <w:pStyle w:val="TableParagraph"/>
              <w:ind w:left="129" w:right="120" w:hanging="7"/>
              <w:rPr>
                <w:rFonts w:ascii="Arial" w:hAnsi="Arial" w:cs="Arial"/>
                <w:sz w:val="16"/>
                <w:szCs w:val="16"/>
              </w:rPr>
            </w:pPr>
            <w:r w:rsidRPr="008F1CF6">
              <w:rPr>
                <w:rFonts w:ascii="Arial" w:hAnsi="Arial" w:cs="Arial"/>
                <w:sz w:val="16"/>
                <w:szCs w:val="16"/>
              </w:rPr>
              <w:t>Favoriz</w:t>
            </w:r>
            <w:r w:rsidRPr="008F1CF6">
              <w:rPr>
                <w:rFonts w:ascii="Arial" w:hAnsi="Arial" w:cs="Arial"/>
                <w:spacing w:val="1"/>
                <w:sz w:val="16"/>
                <w:szCs w:val="16"/>
              </w:rPr>
              <w:t xml:space="preserve"> </w:t>
            </w:r>
            <w:r w:rsidRPr="008F1CF6">
              <w:rPr>
                <w:rFonts w:ascii="Arial" w:hAnsi="Arial" w:cs="Arial"/>
                <w:sz w:val="16"/>
                <w:szCs w:val="16"/>
              </w:rPr>
              <w:t>ează</w:t>
            </w:r>
            <w:r w:rsidRPr="008F1CF6">
              <w:rPr>
                <w:rFonts w:ascii="Arial" w:hAnsi="Arial" w:cs="Arial"/>
                <w:spacing w:val="1"/>
                <w:sz w:val="16"/>
                <w:szCs w:val="16"/>
              </w:rPr>
              <w:t xml:space="preserve"> </w:t>
            </w:r>
            <w:r w:rsidRPr="008F1CF6">
              <w:rPr>
                <w:rFonts w:ascii="Arial" w:hAnsi="Arial" w:cs="Arial"/>
                <w:sz w:val="16"/>
                <w:szCs w:val="16"/>
              </w:rPr>
              <w:t>apariția</w:t>
            </w:r>
            <w:r w:rsidRPr="008F1CF6">
              <w:rPr>
                <w:rFonts w:ascii="Arial" w:hAnsi="Arial" w:cs="Arial"/>
                <w:spacing w:val="1"/>
                <w:sz w:val="16"/>
                <w:szCs w:val="16"/>
              </w:rPr>
              <w:t xml:space="preserve"> </w:t>
            </w:r>
            <w:r w:rsidRPr="008F1CF6">
              <w:rPr>
                <w:rFonts w:ascii="Arial" w:hAnsi="Arial" w:cs="Arial"/>
                <w:sz w:val="16"/>
                <w:szCs w:val="16"/>
              </w:rPr>
              <w:t>de noi</w:t>
            </w:r>
            <w:r w:rsidRPr="008F1CF6">
              <w:rPr>
                <w:rFonts w:ascii="Arial" w:hAnsi="Arial" w:cs="Arial"/>
                <w:spacing w:val="1"/>
                <w:sz w:val="16"/>
                <w:szCs w:val="16"/>
              </w:rPr>
              <w:t xml:space="preserve"> </w:t>
            </w:r>
            <w:r w:rsidRPr="008F1CF6">
              <w:rPr>
                <w:rFonts w:ascii="Arial" w:hAnsi="Arial" w:cs="Arial"/>
                <w:sz w:val="16"/>
                <w:szCs w:val="16"/>
              </w:rPr>
              <w:t>habitate</w:t>
            </w:r>
            <w:r w:rsidRPr="008F1CF6">
              <w:rPr>
                <w:rFonts w:ascii="Arial" w:hAnsi="Arial" w:cs="Arial"/>
                <w:spacing w:val="-52"/>
                <w:sz w:val="16"/>
                <w:szCs w:val="16"/>
              </w:rPr>
              <w:t xml:space="preserve"> </w:t>
            </w:r>
            <w:r w:rsidRPr="008F1CF6">
              <w:rPr>
                <w:rFonts w:ascii="Arial" w:hAnsi="Arial" w:cs="Arial"/>
                <w:sz w:val="16"/>
                <w:szCs w:val="16"/>
              </w:rPr>
              <w:t>acvatice</w:t>
            </w:r>
          </w:p>
          <w:p w14:paraId="5CCD01D7" w14:textId="77777777" w:rsidR="00FB1C23" w:rsidRPr="008F1CF6" w:rsidRDefault="00FB1C23" w:rsidP="00A736FF">
            <w:pPr>
              <w:pStyle w:val="TableParagraph"/>
              <w:ind w:left="129" w:right="120"/>
              <w:rPr>
                <w:rFonts w:ascii="Arial" w:hAnsi="Arial" w:cs="Arial"/>
                <w:sz w:val="16"/>
                <w:szCs w:val="16"/>
              </w:rPr>
            </w:pPr>
            <w:r w:rsidRPr="008F1CF6">
              <w:rPr>
                <w:rFonts w:ascii="Arial" w:hAnsi="Arial" w:cs="Arial"/>
                <w:sz w:val="16"/>
                <w:szCs w:val="16"/>
              </w:rPr>
              <w:t>utilizabi</w:t>
            </w:r>
            <w:r w:rsidRPr="008F1CF6">
              <w:rPr>
                <w:rFonts w:ascii="Arial" w:hAnsi="Arial" w:cs="Arial"/>
                <w:spacing w:val="-52"/>
                <w:sz w:val="16"/>
                <w:szCs w:val="16"/>
              </w:rPr>
              <w:t xml:space="preserve"> </w:t>
            </w:r>
            <w:r w:rsidRPr="008F1CF6">
              <w:rPr>
                <w:rFonts w:ascii="Arial" w:hAnsi="Arial" w:cs="Arial"/>
                <w:sz w:val="16"/>
                <w:szCs w:val="16"/>
              </w:rPr>
              <w:t>le</w:t>
            </w:r>
          </w:p>
        </w:tc>
        <w:tc>
          <w:tcPr>
            <w:tcW w:w="874" w:type="dxa"/>
            <w:shd w:val="clear" w:color="auto" w:fill="FFFF00"/>
          </w:tcPr>
          <w:p w14:paraId="3FCC6C9F" w14:textId="77777777" w:rsidR="00FB1C23" w:rsidRPr="008F1CF6" w:rsidRDefault="00FB1C23" w:rsidP="00A736FF">
            <w:pPr>
              <w:pStyle w:val="TableParagraph"/>
              <w:spacing w:before="2"/>
              <w:rPr>
                <w:rFonts w:ascii="Arial" w:hAnsi="Arial" w:cs="Arial"/>
                <w:sz w:val="16"/>
                <w:szCs w:val="16"/>
              </w:rPr>
            </w:pPr>
          </w:p>
          <w:p w14:paraId="206FEF99" w14:textId="77777777" w:rsidR="00FB1C23" w:rsidRPr="008F1CF6" w:rsidRDefault="00FB1C23" w:rsidP="00A736FF">
            <w:pPr>
              <w:pStyle w:val="TableParagraph"/>
              <w:ind w:left="123" w:right="112" w:hanging="4"/>
              <w:rPr>
                <w:rFonts w:ascii="Arial" w:hAnsi="Arial" w:cs="Arial"/>
                <w:sz w:val="16"/>
                <w:szCs w:val="16"/>
              </w:rPr>
            </w:pPr>
            <w:r w:rsidRPr="008F1CF6">
              <w:rPr>
                <w:rFonts w:ascii="Arial" w:hAnsi="Arial" w:cs="Arial"/>
                <w:sz w:val="16"/>
                <w:szCs w:val="16"/>
              </w:rPr>
              <w:t>Schim</w:t>
            </w:r>
            <w:r w:rsidRPr="008F1CF6">
              <w:rPr>
                <w:rFonts w:ascii="Arial" w:hAnsi="Arial" w:cs="Arial"/>
                <w:spacing w:val="1"/>
                <w:sz w:val="16"/>
                <w:szCs w:val="16"/>
              </w:rPr>
              <w:t xml:space="preserve"> </w:t>
            </w:r>
            <w:r w:rsidRPr="008F1CF6">
              <w:rPr>
                <w:rFonts w:ascii="Arial" w:hAnsi="Arial" w:cs="Arial"/>
                <w:sz w:val="16"/>
                <w:szCs w:val="16"/>
              </w:rPr>
              <w:t>bari</w:t>
            </w:r>
            <w:r w:rsidRPr="008F1CF6">
              <w:rPr>
                <w:rFonts w:ascii="Arial" w:hAnsi="Arial" w:cs="Arial"/>
                <w:spacing w:val="1"/>
                <w:sz w:val="16"/>
                <w:szCs w:val="16"/>
              </w:rPr>
              <w:t xml:space="preserve"> </w:t>
            </w:r>
            <w:r w:rsidRPr="008F1CF6">
              <w:rPr>
                <w:rFonts w:ascii="Arial" w:hAnsi="Arial" w:cs="Arial"/>
                <w:sz w:val="16"/>
                <w:szCs w:val="16"/>
              </w:rPr>
              <w:t>in</w:t>
            </w:r>
            <w:r w:rsidRPr="008F1CF6">
              <w:rPr>
                <w:rFonts w:ascii="Arial" w:hAnsi="Arial" w:cs="Arial"/>
                <w:spacing w:val="1"/>
                <w:sz w:val="16"/>
                <w:szCs w:val="16"/>
              </w:rPr>
              <w:t xml:space="preserve"> </w:t>
            </w:r>
            <w:r w:rsidRPr="008F1CF6">
              <w:rPr>
                <w:rFonts w:ascii="Arial" w:hAnsi="Arial" w:cs="Arial"/>
                <w:sz w:val="16"/>
                <w:szCs w:val="16"/>
              </w:rPr>
              <w:t>densita</w:t>
            </w:r>
            <w:r w:rsidRPr="008F1CF6">
              <w:rPr>
                <w:rFonts w:ascii="Arial" w:hAnsi="Arial" w:cs="Arial"/>
                <w:spacing w:val="-52"/>
                <w:sz w:val="16"/>
                <w:szCs w:val="16"/>
              </w:rPr>
              <w:t xml:space="preserve"> </w:t>
            </w:r>
            <w:r w:rsidRPr="008F1CF6">
              <w:rPr>
                <w:rFonts w:ascii="Arial" w:hAnsi="Arial" w:cs="Arial"/>
                <w:sz w:val="16"/>
                <w:szCs w:val="16"/>
              </w:rPr>
              <w:t>tea</w:t>
            </w:r>
            <w:r w:rsidRPr="008F1CF6">
              <w:rPr>
                <w:rFonts w:ascii="Arial" w:hAnsi="Arial" w:cs="Arial"/>
                <w:spacing w:val="1"/>
                <w:sz w:val="16"/>
                <w:szCs w:val="16"/>
              </w:rPr>
              <w:t xml:space="preserve"> </w:t>
            </w:r>
            <w:r w:rsidRPr="008F1CF6">
              <w:rPr>
                <w:rFonts w:ascii="Arial" w:hAnsi="Arial" w:cs="Arial"/>
                <w:sz w:val="16"/>
                <w:szCs w:val="16"/>
              </w:rPr>
              <w:t>indiviz</w:t>
            </w:r>
            <w:r w:rsidRPr="008F1CF6">
              <w:rPr>
                <w:rFonts w:ascii="Arial" w:hAnsi="Arial" w:cs="Arial"/>
                <w:spacing w:val="-52"/>
                <w:sz w:val="16"/>
                <w:szCs w:val="16"/>
              </w:rPr>
              <w:t xml:space="preserve"> </w:t>
            </w:r>
            <w:r w:rsidRPr="008F1CF6">
              <w:rPr>
                <w:rFonts w:ascii="Arial" w:hAnsi="Arial" w:cs="Arial"/>
                <w:sz w:val="16"/>
                <w:szCs w:val="16"/>
              </w:rPr>
              <w:t>ilor</w:t>
            </w:r>
          </w:p>
        </w:tc>
        <w:tc>
          <w:tcPr>
            <w:tcW w:w="836" w:type="dxa"/>
          </w:tcPr>
          <w:p w14:paraId="01478046" w14:textId="77777777" w:rsidR="00FB1C23" w:rsidRPr="008F1CF6" w:rsidRDefault="00FB1C23" w:rsidP="00A736FF">
            <w:pPr>
              <w:pStyle w:val="TableParagraph"/>
              <w:rPr>
                <w:rFonts w:ascii="Arial" w:hAnsi="Arial" w:cs="Arial"/>
                <w:sz w:val="16"/>
                <w:szCs w:val="16"/>
              </w:rPr>
            </w:pPr>
          </w:p>
          <w:p w14:paraId="2F10C00B" w14:textId="77777777" w:rsidR="00FB1C23" w:rsidRPr="008F1CF6" w:rsidRDefault="00FB1C23" w:rsidP="00A736FF">
            <w:pPr>
              <w:pStyle w:val="TableParagraph"/>
              <w:rPr>
                <w:rFonts w:ascii="Arial" w:hAnsi="Arial" w:cs="Arial"/>
                <w:sz w:val="16"/>
                <w:szCs w:val="16"/>
              </w:rPr>
            </w:pPr>
          </w:p>
          <w:p w14:paraId="30A42BD5" w14:textId="77777777" w:rsidR="00FB1C23" w:rsidRPr="008F1CF6" w:rsidRDefault="00FB1C23" w:rsidP="00A736FF">
            <w:pPr>
              <w:pStyle w:val="TableParagraph"/>
              <w:spacing w:before="3"/>
              <w:rPr>
                <w:rFonts w:ascii="Arial" w:hAnsi="Arial" w:cs="Arial"/>
                <w:sz w:val="16"/>
                <w:szCs w:val="16"/>
              </w:rPr>
            </w:pPr>
          </w:p>
          <w:p w14:paraId="25325473" w14:textId="77777777" w:rsidR="00FB1C23" w:rsidRPr="008F1CF6" w:rsidRDefault="00FB1C23" w:rsidP="00A736FF">
            <w:pPr>
              <w:pStyle w:val="TableParagraph"/>
              <w:ind w:right="173"/>
              <w:jc w:val="right"/>
              <w:rPr>
                <w:rFonts w:ascii="Arial" w:hAnsi="Arial" w:cs="Arial"/>
                <w:sz w:val="16"/>
                <w:szCs w:val="16"/>
              </w:rPr>
            </w:pPr>
            <w:r w:rsidRPr="008F1CF6">
              <w:rPr>
                <w:rFonts w:ascii="Arial" w:hAnsi="Arial" w:cs="Arial"/>
                <w:sz w:val="16"/>
                <w:szCs w:val="16"/>
              </w:rPr>
              <w:t>Scurt</w:t>
            </w:r>
          </w:p>
        </w:tc>
        <w:tc>
          <w:tcPr>
            <w:tcW w:w="1225" w:type="dxa"/>
          </w:tcPr>
          <w:p w14:paraId="16DE753E" w14:textId="77777777" w:rsidR="00FB1C23" w:rsidRPr="008F1CF6" w:rsidRDefault="00FB1C23" w:rsidP="00A736FF">
            <w:pPr>
              <w:pStyle w:val="TableParagraph"/>
              <w:rPr>
                <w:rFonts w:ascii="Arial" w:hAnsi="Arial" w:cs="Arial"/>
                <w:sz w:val="16"/>
                <w:szCs w:val="16"/>
              </w:rPr>
            </w:pPr>
          </w:p>
          <w:p w14:paraId="6F4482DB" w14:textId="77777777" w:rsidR="00FB1C23" w:rsidRPr="008F1CF6" w:rsidRDefault="00FB1C23" w:rsidP="00A736FF">
            <w:pPr>
              <w:pStyle w:val="TableParagraph"/>
              <w:ind w:left="132" w:right="126" w:hanging="5"/>
              <w:rPr>
                <w:rFonts w:ascii="Arial" w:hAnsi="Arial" w:cs="Arial"/>
                <w:sz w:val="16"/>
                <w:szCs w:val="16"/>
              </w:rPr>
            </w:pPr>
            <w:r w:rsidRPr="008F1CF6">
              <w:rPr>
                <w:rFonts w:ascii="Arial" w:hAnsi="Arial" w:cs="Arial"/>
                <w:sz w:val="16"/>
                <w:szCs w:val="16"/>
              </w:rPr>
              <w:t>Volum</w:t>
            </w:r>
            <w:r w:rsidRPr="008F1CF6">
              <w:rPr>
                <w:rFonts w:ascii="Arial" w:hAnsi="Arial" w:cs="Arial"/>
                <w:spacing w:val="1"/>
                <w:sz w:val="16"/>
                <w:szCs w:val="16"/>
              </w:rPr>
              <w:t xml:space="preserve"> </w:t>
            </w:r>
            <w:r w:rsidRPr="008F1CF6">
              <w:rPr>
                <w:rFonts w:ascii="Arial" w:hAnsi="Arial" w:cs="Arial"/>
                <w:sz w:val="16"/>
                <w:szCs w:val="16"/>
              </w:rPr>
              <w:t>lemn</w:t>
            </w:r>
            <w:r w:rsidRPr="008F1CF6">
              <w:rPr>
                <w:rFonts w:ascii="Arial" w:hAnsi="Arial" w:cs="Arial"/>
                <w:spacing w:val="1"/>
                <w:sz w:val="16"/>
                <w:szCs w:val="16"/>
              </w:rPr>
              <w:t xml:space="preserve"> </w:t>
            </w:r>
            <w:r w:rsidRPr="008F1CF6">
              <w:rPr>
                <w:rFonts w:ascii="Arial" w:hAnsi="Arial" w:cs="Arial"/>
                <w:sz w:val="16"/>
                <w:szCs w:val="16"/>
              </w:rPr>
              <w:t>mort/exem</w:t>
            </w:r>
            <w:r w:rsidRPr="008F1CF6">
              <w:rPr>
                <w:rFonts w:ascii="Arial" w:hAnsi="Arial" w:cs="Arial"/>
                <w:spacing w:val="-52"/>
                <w:sz w:val="16"/>
                <w:szCs w:val="16"/>
              </w:rPr>
              <w:t xml:space="preserve"> </w:t>
            </w:r>
            <w:r w:rsidRPr="008F1CF6">
              <w:rPr>
                <w:rFonts w:ascii="Arial" w:hAnsi="Arial" w:cs="Arial"/>
                <w:sz w:val="16"/>
                <w:szCs w:val="16"/>
              </w:rPr>
              <w:t>plare</w:t>
            </w:r>
            <w:r w:rsidRPr="008F1CF6">
              <w:rPr>
                <w:rFonts w:ascii="Arial" w:hAnsi="Arial" w:cs="Arial"/>
                <w:spacing w:val="1"/>
                <w:sz w:val="16"/>
                <w:szCs w:val="16"/>
              </w:rPr>
              <w:t xml:space="preserve"> </w:t>
            </w:r>
            <w:r w:rsidRPr="008F1CF6">
              <w:rPr>
                <w:rFonts w:ascii="Arial" w:hAnsi="Arial" w:cs="Arial"/>
                <w:sz w:val="16"/>
                <w:szCs w:val="16"/>
              </w:rPr>
              <w:t>bolnave</w:t>
            </w:r>
          </w:p>
        </w:tc>
        <w:tc>
          <w:tcPr>
            <w:tcW w:w="999" w:type="dxa"/>
          </w:tcPr>
          <w:p w14:paraId="325CFE03" w14:textId="77777777" w:rsidR="00FB1C23" w:rsidRPr="008F1CF6" w:rsidRDefault="00FB1C23" w:rsidP="00A736FF">
            <w:pPr>
              <w:pStyle w:val="TableParagraph"/>
              <w:rPr>
                <w:rFonts w:ascii="Arial" w:hAnsi="Arial" w:cs="Arial"/>
                <w:b/>
                <w:sz w:val="16"/>
                <w:szCs w:val="16"/>
              </w:rPr>
            </w:pPr>
          </w:p>
          <w:p w14:paraId="34899148" w14:textId="77777777" w:rsidR="00FB1C23" w:rsidRPr="008F1CF6" w:rsidRDefault="00FB1C23" w:rsidP="00A736FF">
            <w:pPr>
              <w:pStyle w:val="TableParagraph"/>
              <w:spacing w:before="5"/>
              <w:rPr>
                <w:rFonts w:ascii="Arial" w:hAnsi="Arial" w:cs="Arial"/>
                <w:b/>
                <w:sz w:val="16"/>
                <w:szCs w:val="16"/>
              </w:rPr>
            </w:pPr>
          </w:p>
          <w:p w14:paraId="1C9748FB" w14:textId="77777777" w:rsidR="00FB1C23" w:rsidRPr="008F1CF6" w:rsidRDefault="00FB1C23" w:rsidP="00A736FF">
            <w:pPr>
              <w:pStyle w:val="TableParagraph"/>
              <w:ind w:left="195" w:right="184"/>
              <w:rPr>
                <w:rFonts w:ascii="Arial" w:hAnsi="Arial" w:cs="Arial"/>
                <w:sz w:val="16"/>
                <w:szCs w:val="16"/>
              </w:rPr>
            </w:pPr>
            <w:r w:rsidRPr="008F1CF6">
              <w:rPr>
                <w:rFonts w:ascii="Arial" w:hAnsi="Arial" w:cs="Arial"/>
                <w:sz w:val="16"/>
                <w:szCs w:val="16"/>
              </w:rPr>
              <w:t>-</w:t>
            </w:r>
          </w:p>
        </w:tc>
        <w:tc>
          <w:tcPr>
            <w:tcW w:w="966" w:type="dxa"/>
          </w:tcPr>
          <w:p w14:paraId="72D78625" w14:textId="77777777" w:rsidR="00FB1C23" w:rsidRPr="008F1CF6" w:rsidRDefault="00FB1C23" w:rsidP="00A736FF">
            <w:pPr>
              <w:pStyle w:val="TableParagraph"/>
              <w:ind w:left="127" w:right="116" w:hanging="1"/>
              <w:rPr>
                <w:rFonts w:ascii="Arial" w:hAnsi="Arial" w:cs="Arial"/>
                <w:sz w:val="16"/>
                <w:szCs w:val="16"/>
              </w:rPr>
            </w:pPr>
            <w:r w:rsidRPr="008F1CF6">
              <w:rPr>
                <w:rFonts w:ascii="Arial" w:hAnsi="Arial" w:cs="Arial"/>
                <w:sz w:val="16"/>
                <w:szCs w:val="16"/>
              </w:rPr>
              <w:t>Procent</w:t>
            </w:r>
            <w:r w:rsidRPr="008F1CF6">
              <w:rPr>
                <w:rFonts w:ascii="Arial" w:hAnsi="Arial" w:cs="Arial"/>
                <w:spacing w:val="-52"/>
                <w:sz w:val="16"/>
                <w:szCs w:val="16"/>
              </w:rPr>
              <w:t xml:space="preserve"> </w:t>
            </w:r>
            <w:r w:rsidRPr="008F1CF6">
              <w:rPr>
                <w:rFonts w:ascii="Arial" w:hAnsi="Arial" w:cs="Arial"/>
                <w:sz w:val="16"/>
                <w:szCs w:val="16"/>
              </w:rPr>
              <w:t>ul</w:t>
            </w:r>
            <w:r w:rsidRPr="008F1CF6">
              <w:rPr>
                <w:rFonts w:ascii="Arial" w:hAnsi="Arial" w:cs="Arial"/>
                <w:spacing w:val="3"/>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suprafaț</w:t>
            </w:r>
            <w:r w:rsidRPr="008F1CF6">
              <w:rPr>
                <w:rFonts w:ascii="Arial" w:hAnsi="Arial" w:cs="Arial"/>
                <w:spacing w:val="-52"/>
                <w:sz w:val="16"/>
                <w:szCs w:val="16"/>
              </w:rPr>
              <w:t xml:space="preserve"> </w:t>
            </w:r>
            <w:r w:rsidRPr="008F1CF6">
              <w:rPr>
                <w:rFonts w:ascii="Arial" w:hAnsi="Arial" w:cs="Arial"/>
                <w:sz w:val="16"/>
                <w:szCs w:val="16"/>
              </w:rPr>
              <w:t>a totală</w:t>
            </w:r>
            <w:r w:rsidRPr="008F1CF6">
              <w:rPr>
                <w:rFonts w:ascii="Arial" w:hAnsi="Arial" w:cs="Arial"/>
                <w:spacing w:val="1"/>
                <w:sz w:val="16"/>
                <w:szCs w:val="16"/>
              </w:rPr>
              <w:t xml:space="preserve"> </w:t>
            </w:r>
            <w:r w:rsidRPr="008F1CF6">
              <w:rPr>
                <w:rFonts w:ascii="Arial" w:hAnsi="Arial" w:cs="Arial"/>
                <w:sz w:val="16"/>
                <w:szCs w:val="16"/>
              </w:rPr>
              <w:t>a</w:t>
            </w:r>
            <w:r w:rsidRPr="008F1CF6">
              <w:rPr>
                <w:rFonts w:ascii="Arial" w:hAnsi="Arial" w:cs="Arial"/>
                <w:spacing w:val="1"/>
                <w:sz w:val="16"/>
                <w:szCs w:val="16"/>
              </w:rPr>
              <w:t xml:space="preserve"> </w:t>
            </w:r>
            <w:r w:rsidRPr="008F1CF6">
              <w:rPr>
                <w:rFonts w:ascii="Arial" w:hAnsi="Arial" w:cs="Arial"/>
                <w:sz w:val="16"/>
                <w:szCs w:val="16"/>
              </w:rPr>
              <w:t>habitatu</w:t>
            </w:r>
            <w:r w:rsidRPr="008F1CF6">
              <w:rPr>
                <w:rFonts w:ascii="Arial" w:hAnsi="Arial" w:cs="Arial"/>
                <w:spacing w:val="-52"/>
                <w:sz w:val="16"/>
                <w:szCs w:val="16"/>
              </w:rPr>
              <w:t xml:space="preserve"> </w:t>
            </w:r>
            <w:r w:rsidRPr="008F1CF6">
              <w:rPr>
                <w:rFonts w:ascii="Arial" w:hAnsi="Arial" w:cs="Arial"/>
                <w:sz w:val="16"/>
                <w:szCs w:val="16"/>
              </w:rPr>
              <w:t>lui</w:t>
            </w:r>
          </w:p>
          <w:p w14:paraId="514225C9" w14:textId="77777777" w:rsidR="00FB1C23" w:rsidRPr="008F1CF6" w:rsidRDefault="00FB1C23" w:rsidP="00A736FF">
            <w:pPr>
              <w:pStyle w:val="TableParagraph"/>
              <w:spacing w:before="1"/>
              <w:ind w:left="119" w:right="113"/>
              <w:rPr>
                <w:rFonts w:ascii="Arial" w:hAnsi="Arial" w:cs="Arial"/>
                <w:sz w:val="16"/>
                <w:szCs w:val="16"/>
              </w:rPr>
            </w:pPr>
            <w:r w:rsidRPr="008F1CF6">
              <w:rPr>
                <w:rFonts w:ascii="Arial" w:hAnsi="Arial" w:cs="Arial"/>
                <w:sz w:val="16"/>
                <w:szCs w:val="16"/>
              </w:rPr>
              <w:t>afectată</w:t>
            </w:r>
          </w:p>
        </w:tc>
      </w:tr>
      <w:tr w:rsidR="00FB1C23" w:rsidRPr="008F1CF6" w14:paraId="570F1AA0" w14:textId="77777777" w:rsidTr="00A736FF">
        <w:trPr>
          <w:trHeight w:val="1986"/>
        </w:trPr>
        <w:tc>
          <w:tcPr>
            <w:tcW w:w="1037" w:type="dxa"/>
          </w:tcPr>
          <w:p w14:paraId="1B9FC325" w14:textId="77777777" w:rsidR="00FB1C23" w:rsidRPr="008F1CF6" w:rsidRDefault="00FB1C23" w:rsidP="00A736FF">
            <w:pPr>
              <w:pStyle w:val="TableParagraph"/>
              <w:rPr>
                <w:rFonts w:ascii="Arial" w:hAnsi="Arial" w:cs="Arial"/>
                <w:sz w:val="16"/>
                <w:szCs w:val="16"/>
              </w:rPr>
            </w:pPr>
          </w:p>
          <w:p w14:paraId="5B0E1205" w14:textId="77777777" w:rsidR="00FB1C23" w:rsidRPr="008F1CF6" w:rsidRDefault="00FB1C23" w:rsidP="00A736FF">
            <w:pPr>
              <w:pStyle w:val="TableParagraph"/>
              <w:ind w:hanging="10"/>
              <w:rPr>
                <w:rFonts w:ascii="Arial" w:hAnsi="Arial" w:cs="Arial"/>
                <w:sz w:val="16"/>
                <w:szCs w:val="16"/>
              </w:rPr>
            </w:pPr>
            <w:r w:rsidRPr="008F1CF6">
              <w:rPr>
                <w:rFonts w:ascii="Arial" w:hAnsi="Arial" w:cs="Arial"/>
                <w:sz w:val="16"/>
                <w:szCs w:val="16"/>
              </w:rPr>
              <w:t>Lucrări</w:t>
            </w:r>
            <w:r w:rsidRPr="008F1CF6">
              <w:rPr>
                <w:rFonts w:ascii="Arial" w:hAnsi="Arial" w:cs="Arial"/>
                <w:spacing w:val="1"/>
                <w:sz w:val="16"/>
                <w:szCs w:val="16"/>
              </w:rPr>
              <w:t xml:space="preserve"> </w:t>
            </w:r>
            <w:r w:rsidRPr="008F1CF6">
              <w:rPr>
                <w:rFonts w:ascii="Arial" w:hAnsi="Arial" w:cs="Arial"/>
                <w:sz w:val="16"/>
                <w:szCs w:val="16"/>
              </w:rPr>
              <w:t>de</w:t>
            </w:r>
            <w:r w:rsidRPr="008F1CF6">
              <w:rPr>
                <w:rFonts w:ascii="Arial" w:hAnsi="Arial" w:cs="Arial"/>
                <w:spacing w:val="1"/>
                <w:sz w:val="16"/>
                <w:szCs w:val="16"/>
              </w:rPr>
              <w:t xml:space="preserve"> </w:t>
            </w:r>
            <w:r w:rsidRPr="008F1CF6">
              <w:rPr>
                <w:rFonts w:ascii="Arial" w:hAnsi="Arial" w:cs="Arial"/>
                <w:sz w:val="16"/>
                <w:szCs w:val="16"/>
              </w:rPr>
              <w:t>ajutorare</w:t>
            </w:r>
            <w:r w:rsidRPr="008F1CF6">
              <w:rPr>
                <w:rFonts w:ascii="Arial" w:hAnsi="Arial" w:cs="Arial"/>
                <w:spacing w:val="-52"/>
                <w:sz w:val="16"/>
                <w:szCs w:val="16"/>
              </w:rPr>
              <w:t xml:space="preserve"> </w:t>
            </w:r>
            <w:r w:rsidRPr="008F1CF6">
              <w:rPr>
                <w:rFonts w:ascii="Arial" w:hAnsi="Arial" w:cs="Arial"/>
                <w:sz w:val="16"/>
                <w:szCs w:val="16"/>
              </w:rPr>
              <w:t>a</w:t>
            </w:r>
            <w:r w:rsidRPr="008F1CF6">
              <w:rPr>
                <w:rFonts w:ascii="Arial" w:hAnsi="Arial" w:cs="Arial"/>
                <w:spacing w:val="1"/>
                <w:sz w:val="16"/>
                <w:szCs w:val="16"/>
              </w:rPr>
              <w:t xml:space="preserve"> </w:t>
            </w:r>
            <w:r w:rsidRPr="008F1CF6">
              <w:rPr>
                <w:rFonts w:ascii="Arial" w:hAnsi="Arial" w:cs="Arial"/>
                <w:sz w:val="16"/>
                <w:szCs w:val="16"/>
              </w:rPr>
              <w:t>regeneră</w:t>
            </w:r>
            <w:r w:rsidRPr="008F1CF6">
              <w:rPr>
                <w:rFonts w:ascii="Arial" w:hAnsi="Arial" w:cs="Arial"/>
                <w:spacing w:val="-52"/>
                <w:sz w:val="16"/>
                <w:szCs w:val="16"/>
              </w:rPr>
              <w:t xml:space="preserve"> </w:t>
            </w:r>
            <w:r w:rsidRPr="008F1CF6">
              <w:rPr>
                <w:rFonts w:ascii="Arial" w:hAnsi="Arial" w:cs="Arial"/>
                <w:sz w:val="16"/>
                <w:szCs w:val="16"/>
              </w:rPr>
              <w:t>rilor</w:t>
            </w:r>
            <w:r w:rsidRPr="008F1CF6">
              <w:rPr>
                <w:rFonts w:ascii="Arial" w:hAnsi="Arial" w:cs="Arial"/>
                <w:spacing w:val="1"/>
                <w:sz w:val="16"/>
                <w:szCs w:val="16"/>
              </w:rPr>
              <w:t xml:space="preserve"> </w:t>
            </w:r>
            <w:r w:rsidRPr="008F1CF6">
              <w:rPr>
                <w:rFonts w:ascii="Arial" w:hAnsi="Arial" w:cs="Arial"/>
                <w:sz w:val="16"/>
                <w:szCs w:val="16"/>
              </w:rPr>
              <w:t>naturale</w:t>
            </w:r>
            <w:r w:rsidRPr="008F1CF6">
              <w:rPr>
                <w:rFonts w:ascii="Arial" w:hAnsi="Arial" w:cs="Arial"/>
                <w:spacing w:val="1"/>
                <w:sz w:val="16"/>
                <w:szCs w:val="16"/>
              </w:rPr>
              <w:t xml:space="preserve"> </w:t>
            </w:r>
            <w:r w:rsidRPr="008F1CF6">
              <w:rPr>
                <w:rFonts w:ascii="Arial" w:hAnsi="Arial" w:cs="Arial"/>
                <w:sz w:val="16"/>
                <w:szCs w:val="16"/>
              </w:rPr>
              <w:t>și</w:t>
            </w:r>
            <w:r w:rsidRPr="008F1CF6">
              <w:rPr>
                <w:rFonts w:ascii="Arial" w:hAnsi="Arial" w:cs="Arial"/>
                <w:spacing w:val="1"/>
                <w:sz w:val="16"/>
                <w:szCs w:val="16"/>
              </w:rPr>
              <w:t xml:space="preserve"> </w:t>
            </w:r>
            <w:r w:rsidRPr="008F1CF6">
              <w:rPr>
                <w:rFonts w:ascii="Arial" w:hAnsi="Arial" w:cs="Arial"/>
                <w:sz w:val="16"/>
                <w:szCs w:val="16"/>
              </w:rPr>
              <w:t>împăduri</w:t>
            </w:r>
            <w:r w:rsidRPr="008F1CF6">
              <w:rPr>
                <w:rFonts w:ascii="Arial" w:hAnsi="Arial" w:cs="Arial"/>
                <w:spacing w:val="-52"/>
                <w:sz w:val="16"/>
                <w:szCs w:val="16"/>
              </w:rPr>
              <w:t xml:space="preserve"> </w:t>
            </w:r>
            <w:r w:rsidRPr="008F1CF6">
              <w:rPr>
                <w:rFonts w:ascii="Arial" w:hAnsi="Arial" w:cs="Arial"/>
                <w:sz w:val="16"/>
                <w:szCs w:val="16"/>
              </w:rPr>
              <w:t>re</w:t>
            </w:r>
          </w:p>
        </w:tc>
        <w:tc>
          <w:tcPr>
            <w:tcW w:w="1263" w:type="dxa"/>
          </w:tcPr>
          <w:p w14:paraId="45D630C5" w14:textId="77777777" w:rsidR="00FB1C23" w:rsidRPr="008F1CF6" w:rsidRDefault="00FB1C23" w:rsidP="00A736FF">
            <w:pPr>
              <w:pStyle w:val="TableParagraph"/>
              <w:ind w:left="110" w:right="106" w:firstLine="4"/>
              <w:rPr>
                <w:rFonts w:ascii="Arial" w:hAnsi="Arial" w:cs="Arial"/>
                <w:sz w:val="16"/>
                <w:szCs w:val="16"/>
              </w:rPr>
            </w:pPr>
            <w:r w:rsidRPr="008F1CF6">
              <w:rPr>
                <w:rFonts w:ascii="Arial" w:hAnsi="Arial" w:cs="Arial"/>
                <w:sz w:val="16"/>
                <w:szCs w:val="16"/>
              </w:rPr>
              <w:t>Se</w:t>
            </w:r>
            <w:r w:rsidRPr="008F1CF6">
              <w:rPr>
                <w:rFonts w:ascii="Arial" w:hAnsi="Arial" w:cs="Arial"/>
                <w:spacing w:val="1"/>
                <w:sz w:val="16"/>
                <w:szCs w:val="16"/>
              </w:rPr>
              <w:t xml:space="preserve"> </w:t>
            </w:r>
            <w:r w:rsidRPr="008F1CF6">
              <w:rPr>
                <w:rFonts w:ascii="Arial" w:hAnsi="Arial" w:cs="Arial"/>
                <w:sz w:val="16"/>
                <w:szCs w:val="16"/>
              </w:rPr>
              <w:t>modelează</w:t>
            </w:r>
            <w:r w:rsidRPr="008F1CF6">
              <w:rPr>
                <w:rFonts w:ascii="Arial" w:hAnsi="Arial" w:cs="Arial"/>
                <w:spacing w:val="1"/>
                <w:sz w:val="16"/>
                <w:szCs w:val="16"/>
              </w:rPr>
              <w:t xml:space="preserve"> </w:t>
            </w:r>
            <w:r w:rsidRPr="008F1CF6">
              <w:rPr>
                <w:rFonts w:ascii="Arial" w:hAnsi="Arial" w:cs="Arial"/>
                <w:sz w:val="16"/>
                <w:szCs w:val="16"/>
              </w:rPr>
              <w:t>structura</w:t>
            </w:r>
            <w:r w:rsidRPr="008F1CF6">
              <w:rPr>
                <w:rFonts w:ascii="Arial" w:hAnsi="Arial" w:cs="Arial"/>
                <w:spacing w:val="1"/>
                <w:sz w:val="16"/>
                <w:szCs w:val="16"/>
              </w:rPr>
              <w:t xml:space="preserve"> </w:t>
            </w:r>
            <w:r w:rsidRPr="008F1CF6">
              <w:rPr>
                <w:rFonts w:ascii="Arial" w:hAnsi="Arial" w:cs="Arial"/>
                <w:sz w:val="16"/>
                <w:szCs w:val="16"/>
              </w:rPr>
              <w:t>verticală și</w:t>
            </w:r>
            <w:r w:rsidRPr="008F1CF6">
              <w:rPr>
                <w:rFonts w:ascii="Arial" w:hAnsi="Arial" w:cs="Arial"/>
                <w:spacing w:val="1"/>
                <w:sz w:val="16"/>
                <w:szCs w:val="16"/>
              </w:rPr>
              <w:t xml:space="preserve"> </w:t>
            </w:r>
            <w:r w:rsidRPr="008F1CF6">
              <w:rPr>
                <w:rFonts w:ascii="Arial" w:hAnsi="Arial" w:cs="Arial"/>
                <w:sz w:val="16"/>
                <w:szCs w:val="16"/>
              </w:rPr>
              <w:t>orizontală a</w:t>
            </w:r>
            <w:r w:rsidRPr="008F1CF6">
              <w:rPr>
                <w:rFonts w:ascii="Arial" w:hAnsi="Arial" w:cs="Arial"/>
                <w:spacing w:val="-52"/>
                <w:sz w:val="16"/>
                <w:szCs w:val="16"/>
              </w:rPr>
              <w:t xml:space="preserve"> </w:t>
            </w:r>
            <w:r w:rsidRPr="008F1CF6">
              <w:rPr>
                <w:rFonts w:ascii="Arial" w:hAnsi="Arial" w:cs="Arial"/>
                <w:sz w:val="16"/>
                <w:szCs w:val="16"/>
              </w:rPr>
              <w:t>arboretelor,</w:t>
            </w:r>
            <w:r w:rsidRPr="008F1CF6">
              <w:rPr>
                <w:rFonts w:ascii="Arial" w:hAnsi="Arial" w:cs="Arial"/>
                <w:spacing w:val="-52"/>
                <w:sz w:val="16"/>
                <w:szCs w:val="16"/>
              </w:rPr>
              <w:t xml:space="preserve"> </w:t>
            </w:r>
            <w:r w:rsidRPr="008F1CF6">
              <w:rPr>
                <w:rFonts w:ascii="Arial" w:hAnsi="Arial" w:cs="Arial"/>
                <w:sz w:val="16"/>
                <w:szCs w:val="16"/>
              </w:rPr>
              <w:t>se</w:t>
            </w:r>
            <w:r w:rsidRPr="008F1CF6">
              <w:rPr>
                <w:rFonts w:ascii="Arial" w:hAnsi="Arial" w:cs="Arial"/>
                <w:spacing w:val="1"/>
                <w:sz w:val="16"/>
                <w:szCs w:val="16"/>
              </w:rPr>
              <w:t xml:space="preserve"> </w:t>
            </w:r>
            <w:r w:rsidRPr="008F1CF6">
              <w:rPr>
                <w:rFonts w:ascii="Arial" w:hAnsi="Arial" w:cs="Arial"/>
                <w:sz w:val="16"/>
                <w:szCs w:val="16"/>
              </w:rPr>
              <w:t>promoveaz</w:t>
            </w:r>
            <w:r w:rsidRPr="008F1CF6">
              <w:rPr>
                <w:rFonts w:ascii="Arial" w:hAnsi="Arial" w:cs="Arial"/>
                <w:spacing w:val="1"/>
                <w:sz w:val="16"/>
                <w:szCs w:val="16"/>
              </w:rPr>
              <w:t xml:space="preserve"> </w:t>
            </w:r>
            <w:r w:rsidRPr="008F1CF6">
              <w:rPr>
                <w:rFonts w:ascii="Arial" w:hAnsi="Arial" w:cs="Arial"/>
                <w:sz w:val="16"/>
                <w:szCs w:val="16"/>
              </w:rPr>
              <w:t>ă instalarea</w:t>
            </w:r>
            <w:r w:rsidRPr="008F1CF6">
              <w:rPr>
                <w:rFonts w:ascii="Arial" w:hAnsi="Arial" w:cs="Arial"/>
                <w:spacing w:val="-52"/>
                <w:sz w:val="16"/>
                <w:szCs w:val="16"/>
              </w:rPr>
              <w:t xml:space="preserve"> </w:t>
            </w:r>
            <w:r w:rsidRPr="008F1CF6">
              <w:rPr>
                <w:rFonts w:ascii="Arial" w:hAnsi="Arial" w:cs="Arial"/>
                <w:sz w:val="16"/>
                <w:szCs w:val="16"/>
              </w:rPr>
              <w:t>semințișulu</w:t>
            </w:r>
            <w:r w:rsidRPr="008F1CF6">
              <w:rPr>
                <w:rFonts w:ascii="Arial" w:hAnsi="Arial" w:cs="Arial"/>
                <w:spacing w:val="-52"/>
                <w:sz w:val="16"/>
                <w:szCs w:val="16"/>
              </w:rPr>
              <w:t xml:space="preserve"> </w:t>
            </w:r>
            <w:r w:rsidRPr="008F1CF6">
              <w:rPr>
                <w:rFonts w:ascii="Arial" w:hAnsi="Arial" w:cs="Arial"/>
                <w:sz w:val="16"/>
                <w:szCs w:val="16"/>
              </w:rPr>
              <w:t>i</w:t>
            </w:r>
            <w:r w:rsidRPr="008F1CF6">
              <w:rPr>
                <w:rFonts w:ascii="Arial" w:hAnsi="Arial" w:cs="Arial"/>
                <w:spacing w:val="2"/>
                <w:sz w:val="16"/>
                <w:szCs w:val="16"/>
              </w:rPr>
              <w:t xml:space="preserve"> </w:t>
            </w:r>
            <w:r w:rsidRPr="008F1CF6">
              <w:rPr>
                <w:rFonts w:ascii="Arial" w:hAnsi="Arial" w:cs="Arial"/>
                <w:sz w:val="16"/>
                <w:szCs w:val="16"/>
              </w:rPr>
              <w:t>natural</w:t>
            </w:r>
            <w:r w:rsidRPr="008F1CF6">
              <w:rPr>
                <w:rFonts w:ascii="Arial" w:hAnsi="Arial" w:cs="Arial"/>
                <w:spacing w:val="2"/>
                <w:sz w:val="16"/>
                <w:szCs w:val="16"/>
              </w:rPr>
              <w:t xml:space="preserve"> </w:t>
            </w:r>
            <w:r w:rsidRPr="008F1CF6">
              <w:rPr>
                <w:rFonts w:ascii="Arial" w:hAnsi="Arial" w:cs="Arial"/>
                <w:sz w:val="16"/>
                <w:szCs w:val="16"/>
              </w:rPr>
              <w:t>în</w:t>
            </w:r>
            <w:r w:rsidRPr="008F1CF6">
              <w:rPr>
                <w:rFonts w:ascii="Arial" w:hAnsi="Arial" w:cs="Arial"/>
                <w:spacing w:val="1"/>
                <w:sz w:val="16"/>
                <w:szCs w:val="16"/>
              </w:rPr>
              <w:t xml:space="preserve"> </w:t>
            </w:r>
            <w:r w:rsidRPr="008F1CF6">
              <w:rPr>
                <w:rFonts w:ascii="Arial" w:hAnsi="Arial" w:cs="Arial"/>
                <w:sz w:val="16"/>
                <w:szCs w:val="16"/>
              </w:rPr>
              <w:t>mai</w:t>
            </w:r>
            <w:r w:rsidRPr="008F1CF6">
              <w:rPr>
                <w:rFonts w:ascii="Arial" w:hAnsi="Arial" w:cs="Arial"/>
                <w:spacing w:val="1"/>
                <w:sz w:val="16"/>
                <w:szCs w:val="16"/>
              </w:rPr>
              <w:t xml:space="preserve"> </w:t>
            </w:r>
            <w:r w:rsidRPr="008F1CF6">
              <w:rPr>
                <w:rFonts w:ascii="Arial" w:hAnsi="Arial" w:cs="Arial"/>
                <w:sz w:val="16"/>
                <w:szCs w:val="16"/>
              </w:rPr>
              <w:t>multe</w:t>
            </w:r>
          </w:p>
          <w:p w14:paraId="4519BF12" w14:textId="77777777" w:rsidR="00FB1C23" w:rsidRPr="008F1CF6" w:rsidRDefault="00FB1C23" w:rsidP="00A736FF">
            <w:pPr>
              <w:pStyle w:val="TableParagraph"/>
              <w:ind w:left="330" w:right="330"/>
              <w:rPr>
                <w:rFonts w:ascii="Arial" w:hAnsi="Arial" w:cs="Arial"/>
                <w:sz w:val="16"/>
                <w:szCs w:val="16"/>
              </w:rPr>
            </w:pPr>
            <w:r w:rsidRPr="008F1CF6">
              <w:rPr>
                <w:rFonts w:ascii="Arial" w:hAnsi="Arial" w:cs="Arial"/>
                <w:sz w:val="16"/>
                <w:szCs w:val="16"/>
              </w:rPr>
              <w:t>etape</w:t>
            </w:r>
          </w:p>
        </w:tc>
        <w:tc>
          <w:tcPr>
            <w:tcW w:w="836" w:type="dxa"/>
            <w:shd w:val="clear" w:color="auto" w:fill="FFFF00"/>
          </w:tcPr>
          <w:p w14:paraId="07C3F6A6" w14:textId="77777777" w:rsidR="00FB1C23" w:rsidRPr="008F1CF6" w:rsidRDefault="00FB1C23" w:rsidP="00A736FF">
            <w:pPr>
              <w:pStyle w:val="TableParagraph"/>
              <w:rPr>
                <w:rFonts w:ascii="Arial" w:hAnsi="Arial" w:cs="Arial"/>
                <w:sz w:val="16"/>
                <w:szCs w:val="16"/>
              </w:rPr>
            </w:pPr>
          </w:p>
          <w:p w14:paraId="03DA015F" w14:textId="77777777" w:rsidR="00FB1C23" w:rsidRPr="008F1CF6" w:rsidRDefault="00FB1C23" w:rsidP="00A736FF">
            <w:pPr>
              <w:pStyle w:val="TableParagraph"/>
              <w:rPr>
                <w:rFonts w:ascii="Arial" w:hAnsi="Arial" w:cs="Arial"/>
                <w:sz w:val="16"/>
                <w:szCs w:val="16"/>
              </w:rPr>
            </w:pPr>
          </w:p>
          <w:p w14:paraId="5D733C6D" w14:textId="77777777" w:rsidR="00FB1C23" w:rsidRPr="008F1CF6" w:rsidRDefault="00FB1C23" w:rsidP="00A736FF">
            <w:pPr>
              <w:pStyle w:val="TableParagraph"/>
              <w:rPr>
                <w:rFonts w:ascii="Arial" w:hAnsi="Arial" w:cs="Arial"/>
                <w:sz w:val="16"/>
                <w:szCs w:val="16"/>
              </w:rPr>
            </w:pPr>
          </w:p>
          <w:p w14:paraId="28E2142A" w14:textId="77777777" w:rsidR="00FB1C23" w:rsidRPr="008F1CF6" w:rsidRDefault="00FB1C23" w:rsidP="00A736FF">
            <w:pPr>
              <w:pStyle w:val="TableParagraph"/>
              <w:rPr>
                <w:rFonts w:ascii="Arial" w:hAnsi="Arial" w:cs="Arial"/>
                <w:sz w:val="16"/>
                <w:szCs w:val="16"/>
              </w:rPr>
            </w:pPr>
          </w:p>
          <w:p w14:paraId="042C5EB0" w14:textId="77777777" w:rsidR="00FB1C23" w:rsidRPr="008F1CF6" w:rsidRDefault="00FB1C23" w:rsidP="00A736FF">
            <w:pPr>
              <w:pStyle w:val="TableParagraph"/>
              <w:spacing w:before="159"/>
              <w:ind w:left="105" w:right="102"/>
              <w:rPr>
                <w:rFonts w:ascii="Arial" w:hAnsi="Arial" w:cs="Arial"/>
                <w:sz w:val="16"/>
                <w:szCs w:val="16"/>
              </w:rPr>
            </w:pPr>
            <w:r w:rsidRPr="008F1CF6">
              <w:rPr>
                <w:rFonts w:ascii="Arial" w:hAnsi="Arial" w:cs="Arial"/>
                <w:sz w:val="16"/>
                <w:szCs w:val="16"/>
              </w:rPr>
              <w:t>Altera</w:t>
            </w:r>
            <w:r w:rsidRPr="008F1CF6">
              <w:rPr>
                <w:rFonts w:ascii="Arial" w:hAnsi="Arial" w:cs="Arial"/>
                <w:spacing w:val="-52"/>
                <w:sz w:val="16"/>
                <w:szCs w:val="16"/>
              </w:rPr>
              <w:t xml:space="preserve"> </w:t>
            </w:r>
            <w:r w:rsidRPr="008F1CF6">
              <w:rPr>
                <w:rFonts w:ascii="Arial" w:hAnsi="Arial" w:cs="Arial"/>
                <w:sz w:val="16"/>
                <w:szCs w:val="16"/>
              </w:rPr>
              <w:t>re</w:t>
            </w:r>
            <w:r w:rsidRPr="008F1CF6">
              <w:rPr>
                <w:rFonts w:ascii="Arial" w:hAnsi="Arial" w:cs="Arial"/>
                <w:spacing w:val="1"/>
                <w:sz w:val="16"/>
                <w:szCs w:val="16"/>
              </w:rPr>
              <w:t xml:space="preserve"> </w:t>
            </w:r>
            <w:r w:rsidRPr="008F1CF6">
              <w:rPr>
                <w:rFonts w:ascii="Arial" w:hAnsi="Arial" w:cs="Arial"/>
                <w:sz w:val="16"/>
                <w:szCs w:val="16"/>
              </w:rPr>
              <w:t>habitat</w:t>
            </w:r>
          </w:p>
        </w:tc>
        <w:tc>
          <w:tcPr>
            <w:tcW w:w="985" w:type="dxa"/>
          </w:tcPr>
          <w:p w14:paraId="353927BB" w14:textId="77777777" w:rsidR="00FB1C23" w:rsidRPr="008F1CF6" w:rsidRDefault="00FB1C23" w:rsidP="00A736FF">
            <w:pPr>
              <w:pStyle w:val="TableParagraph"/>
              <w:rPr>
                <w:rFonts w:ascii="Arial" w:hAnsi="Arial" w:cs="Arial"/>
                <w:sz w:val="16"/>
                <w:szCs w:val="16"/>
              </w:rPr>
            </w:pPr>
          </w:p>
          <w:p w14:paraId="6CB607B3" w14:textId="77777777" w:rsidR="00FB1C23" w:rsidRPr="008F1CF6" w:rsidRDefault="00FB1C23" w:rsidP="00A736FF">
            <w:pPr>
              <w:pStyle w:val="TableParagraph"/>
              <w:rPr>
                <w:rFonts w:ascii="Arial" w:hAnsi="Arial" w:cs="Arial"/>
                <w:sz w:val="16"/>
                <w:szCs w:val="16"/>
              </w:rPr>
            </w:pPr>
          </w:p>
          <w:p w14:paraId="1E5244E8" w14:textId="77777777" w:rsidR="00FB1C23" w:rsidRPr="008F1CF6" w:rsidRDefault="00FB1C23" w:rsidP="00A736FF">
            <w:pPr>
              <w:pStyle w:val="TableParagraph"/>
              <w:rPr>
                <w:rFonts w:ascii="Arial" w:hAnsi="Arial" w:cs="Arial"/>
                <w:sz w:val="16"/>
                <w:szCs w:val="16"/>
              </w:rPr>
            </w:pPr>
          </w:p>
          <w:p w14:paraId="552A3AE4" w14:textId="77777777" w:rsidR="00FB1C23" w:rsidRPr="008F1CF6" w:rsidRDefault="00FB1C23" w:rsidP="00A736FF">
            <w:pPr>
              <w:pStyle w:val="TableParagraph"/>
              <w:rPr>
                <w:rFonts w:ascii="Arial" w:hAnsi="Arial" w:cs="Arial"/>
                <w:sz w:val="16"/>
                <w:szCs w:val="16"/>
              </w:rPr>
            </w:pPr>
          </w:p>
          <w:p w14:paraId="50222906" w14:textId="77777777" w:rsidR="00FB1C23" w:rsidRPr="008F1CF6" w:rsidRDefault="00FB1C23" w:rsidP="00A736FF">
            <w:pPr>
              <w:pStyle w:val="TableParagraph"/>
              <w:rPr>
                <w:rFonts w:ascii="Arial" w:hAnsi="Arial" w:cs="Arial"/>
                <w:sz w:val="16"/>
                <w:szCs w:val="16"/>
              </w:rPr>
            </w:pPr>
          </w:p>
          <w:p w14:paraId="498CB01C" w14:textId="77777777" w:rsidR="00FB1C23" w:rsidRPr="008F1CF6" w:rsidRDefault="00FB1C23" w:rsidP="00A736FF">
            <w:pPr>
              <w:pStyle w:val="TableParagraph"/>
              <w:spacing w:before="138"/>
              <w:rPr>
                <w:rFonts w:ascii="Arial" w:hAnsi="Arial" w:cs="Arial"/>
                <w:sz w:val="16"/>
                <w:szCs w:val="16"/>
              </w:rPr>
            </w:pPr>
            <w:r w:rsidRPr="008F1CF6">
              <w:rPr>
                <w:rFonts w:ascii="Arial" w:hAnsi="Arial" w:cs="Arial"/>
                <w:sz w:val="16"/>
                <w:szCs w:val="16"/>
              </w:rPr>
              <w:t>-</w:t>
            </w:r>
          </w:p>
        </w:tc>
        <w:tc>
          <w:tcPr>
            <w:tcW w:w="874" w:type="dxa"/>
          </w:tcPr>
          <w:p w14:paraId="354CEF59" w14:textId="77777777" w:rsidR="00FB1C23" w:rsidRPr="008F1CF6" w:rsidRDefault="00FB1C23" w:rsidP="00A736FF">
            <w:pPr>
              <w:pStyle w:val="TableParagraph"/>
              <w:rPr>
                <w:rFonts w:ascii="Arial" w:hAnsi="Arial" w:cs="Arial"/>
                <w:sz w:val="16"/>
                <w:szCs w:val="16"/>
              </w:rPr>
            </w:pPr>
          </w:p>
          <w:p w14:paraId="6387069E" w14:textId="77777777" w:rsidR="00FB1C23" w:rsidRPr="008F1CF6" w:rsidRDefault="00FB1C23" w:rsidP="00A736FF">
            <w:pPr>
              <w:pStyle w:val="TableParagraph"/>
              <w:rPr>
                <w:rFonts w:ascii="Arial" w:hAnsi="Arial" w:cs="Arial"/>
                <w:sz w:val="16"/>
                <w:szCs w:val="16"/>
              </w:rPr>
            </w:pPr>
          </w:p>
          <w:p w14:paraId="4E15BAB5" w14:textId="77777777" w:rsidR="00FB1C23" w:rsidRPr="008F1CF6" w:rsidRDefault="00FB1C23" w:rsidP="00A736FF">
            <w:pPr>
              <w:pStyle w:val="TableParagraph"/>
              <w:rPr>
                <w:rFonts w:ascii="Arial" w:hAnsi="Arial" w:cs="Arial"/>
                <w:sz w:val="16"/>
                <w:szCs w:val="16"/>
              </w:rPr>
            </w:pPr>
          </w:p>
          <w:p w14:paraId="32A88D64" w14:textId="77777777" w:rsidR="00FB1C23" w:rsidRPr="008F1CF6" w:rsidRDefault="00FB1C23" w:rsidP="00A736FF">
            <w:pPr>
              <w:pStyle w:val="TableParagraph"/>
              <w:rPr>
                <w:rFonts w:ascii="Arial" w:hAnsi="Arial" w:cs="Arial"/>
                <w:sz w:val="16"/>
                <w:szCs w:val="16"/>
              </w:rPr>
            </w:pPr>
          </w:p>
          <w:p w14:paraId="074514CA" w14:textId="77777777" w:rsidR="00FB1C23" w:rsidRPr="008F1CF6" w:rsidRDefault="00FB1C23" w:rsidP="00A736FF">
            <w:pPr>
              <w:pStyle w:val="TableParagraph"/>
              <w:rPr>
                <w:rFonts w:ascii="Arial" w:hAnsi="Arial" w:cs="Arial"/>
                <w:sz w:val="16"/>
                <w:szCs w:val="16"/>
              </w:rPr>
            </w:pPr>
          </w:p>
          <w:p w14:paraId="003B4C99" w14:textId="77777777" w:rsidR="00FB1C23" w:rsidRPr="008F1CF6" w:rsidRDefault="00FB1C23" w:rsidP="00A736FF">
            <w:pPr>
              <w:pStyle w:val="TableParagraph"/>
              <w:spacing w:before="138"/>
              <w:ind w:left="4"/>
              <w:rPr>
                <w:rFonts w:ascii="Arial" w:hAnsi="Arial" w:cs="Arial"/>
                <w:sz w:val="16"/>
                <w:szCs w:val="16"/>
              </w:rPr>
            </w:pPr>
            <w:r w:rsidRPr="008F1CF6">
              <w:rPr>
                <w:rFonts w:ascii="Arial" w:hAnsi="Arial" w:cs="Arial"/>
                <w:sz w:val="16"/>
                <w:szCs w:val="16"/>
              </w:rPr>
              <w:t>-</w:t>
            </w:r>
          </w:p>
        </w:tc>
        <w:tc>
          <w:tcPr>
            <w:tcW w:w="836" w:type="dxa"/>
          </w:tcPr>
          <w:p w14:paraId="7DF63A6F" w14:textId="77777777" w:rsidR="00FB1C23" w:rsidRPr="008F1CF6" w:rsidRDefault="00FB1C23" w:rsidP="00A736FF">
            <w:pPr>
              <w:pStyle w:val="TableParagraph"/>
              <w:rPr>
                <w:rFonts w:ascii="Arial" w:hAnsi="Arial" w:cs="Arial"/>
                <w:sz w:val="16"/>
                <w:szCs w:val="16"/>
              </w:rPr>
            </w:pPr>
          </w:p>
          <w:p w14:paraId="6A2C9EA6" w14:textId="77777777" w:rsidR="00FB1C23" w:rsidRPr="008F1CF6" w:rsidRDefault="00FB1C23" w:rsidP="00A736FF">
            <w:pPr>
              <w:pStyle w:val="TableParagraph"/>
              <w:rPr>
                <w:rFonts w:ascii="Arial" w:hAnsi="Arial" w:cs="Arial"/>
                <w:sz w:val="16"/>
                <w:szCs w:val="16"/>
              </w:rPr>
            </w:pPr>
          </w:p>
          <w:p w14:paraId="4CCF24F0" w14:textId="77777777" w:rsidR="00FB1C23" w:rsidRPr="008F1CF6" w:rsidRDefault="00FB1C23" w:rsidP="00A736FF">
            <w:pPr>
              <w:pStyle w:val="TableParagraph"/>
              <w:rPr>
                <w:rFonts w:ascii="Arial" w:hAnsi="Arial" w:cs="Arial"/>
                <w:sz w:val="16"/>
                <w:szCs w:val="16"/>
              </w:rPr>
            </w:pPr>
          </w:p>
          <w:p w14:paraId="41C8F4D6" w14:textId="77777777" w:rsidR="00FB1C23" w:rsidRPr="008F1CF6" w:rsidRDefault="00FB1C23" w:rsidP="00A736FF">
            <w:pPr>
              <w:pStyle w:val="TableParagraph"/>
              <w:rPr>
                <w:rFonts w:ascii="Arial" w:hAnsi="Arial" w:cs="Arial"/>
                <w:sz w:val="16"/>
                <w:szCs w:val="16"/>
              </w:rPr>
            </w:pPr>
          </w:p>
          <w:p w14:paraId="556593ED" w14:textId="77777777" w:rsidR="00FB1C23" w:rsidRPr="008F1CF6" w:rsidRDefault="00FB1C23" w:rsidP="00A736FF">
            <w:pPr>
              <w:pStyle w:val="TableParagraph"/>
              <w:rPr>
                <w:rFonts w:ascii="Arial" w:hAnsi="Arial" w:cs="Arial"/>
                <w:sz w:val="16"/>
                <w:szCs w:val="16"/>
              </w:rPr>
            </w:pPr>
          </w:p>
          <w:p w14:paraId="34E8D14D" w14:textId="77777777" w:rsidR="00FB1C23" w:rsidRPr="008F1CF6" w:rsidRDefault="00FB1C23" w:rsidP="00A736FF">
            <w:pPr>
              <w:pStyle w:val="TableParagraph"/>
              <w:spacing w:before="138"/>
              <w:ind w:right="171"/>
              <w:jc w:val="right"/>
              <w:rPr>
                <w:rFonts w:ascii="Arial" w:hAnsi="Arial" w:cs="Arial"/>
                <w:sz w:val="16"/>
                <w:szCs w:val="16"/>
              </w:rPr>
            </w:pPr>
            <w:r w:rsidRPr="008F1CF6">
              <w:rPr>
                <w:rFonts w:ascii="Arial" w:hAnsi="Arial" w:cs="Arial"/>
                <w:sz w:val="16"/>
                <w:szCs w:val="16"/>
              </w:rPr>
              <w:t>Lung</w:t>
            </w:r>
          </w:p>
        </w:tc>
        <w:tc>
          <w:tcPr>
            <w:tcW w:w="1225" w:type="dxa"/>
          </w:tcPr>
          <w:p w14:paraId="62B24785" w14:textId="77777777" w:rsidR="00FB1C23" w:rsidRPr="008F1CF6" w:rsidRDefault="00FB1C23" w:rsidP="00A736FF">
            <w:pPr>
              <w:pStyle w:val="TableParagraph"/>
              <w:rPr>
                <w:rFonts w:ascii="Arial" w:hAnsi="Arial" w:cs="Arial"/>
                <w:sz w:val="16"/>
                <w:szCs w:val="16"/>
              </w:rPr>
            </w:pPr>
          </w:p>
          <w:p w14:paraId="6C6E9D45" w14:textId="77777777" w:rsidR="00FB1C23" w:rsidRPr="008F1CF6" w:rsidRDefault="00FB1C23" w:rsidP="00A736FF">
            <w:pPr>
              <w:pStyle w:val="TableParagraph"/>
              <w:rPr>
                <w:rFonts w:ascii="Arial" w:hAnsi="Arial" w:cs="Arial"/>
                <w:sz w:val="16"/>
                <w:szCs w:val="16"/>
              </w:rPr>
            </w:pPr>
          </w:p>
          <w:p w14:paraId="6A9445BE" w14:textId="77777777" w:rsidR="00FB1C23" w:rsidRPr="008F1CF6" w:rsidRDefault="00FB1C23" w:rsidP="00A736FF">
            <w:pPr>
              <w:pStyle w:val="TableParagraph"/>
              <w:rPr>
                <w:rFonts w:ascii="Arial" w:hAnsi="Arial" w:cs="Arial"/>
                <w:sz w:val="16"/>
                <w:szCs w:val="16"/>
              </w:rPr>
            </w:pPr>
          </w:p>
          <w:p w14:paraId="55447698" w14:textId="77777777" w:rsidR="00FB1C23" w:rsidRPr="008F1CF6" w:rsidRDefault="00FB1C23" w:rsidP="00A736FF">
            <w:pPr>
              <w:pStyle w:val="TableParagraph"/>
              <w:rPr>
                <w:rFonts w:ascii="Arial" w:hAnsi="Arial" w:cs="Arial"/>
                <w:sz w:val="16"/>
                <w:szCs w:val="16"/>
              </w:rPr>
            </w:pPr>
          </w:p>
          <w:p w14:paraId="3E8686A0" w14:textId="77777777" w:rsidR="00FB1C23" w:rsidRPr="008F1CF6" w:rsidRDefault="00FB1C23" w:rsidP="00A736FF">
            <w:pPr>
              <w:pStyle w:val="TableParagraph"/>
              <w:spacing w:before="1"/>
              <w:rPr>
                <w:rFonts w:ascii="Arial" w:hAnsi="Arial" w:cs="Arial"/>
                <w:sz w:val="16"/>
                <w:szCs w:val="16"/>
              </w:rPr>
            </w:pPr>
          </w:p>
          <w:p w14:paraId="49E7870F" w14:textId="77777777" w:rsidR="00FB1C23" w:rsidRPr="008F1CF6" w:rsidRDefault="00FB1C23" w:rsidP="00A736FF">
            <w:pPr>
              <w:pStyle w:val="TableParagraph"/>
              <w:ind w:left="190"/>
              <w:rPr>
                <w:rFonts w:ascii="Arial" w:hAnsi="Arial" w:cs="Arial"/>
                <w:sz w:val="16"/>
                <w:szCs w:val="16"/>
              </w:rPr>
            </w:pPr>
            <w:r w:rsidRPr="008F1CF6">
              <w:rPr>
                <w:rFonts w:ascii="Arial" w:hAnsi="Arial" w:cs="Arial"/>
                <w:sz w:val="16"/>
                <w:szCs w:val="16"/>
              </w:rPr>
              <w:t>Suprafața</w:t>
            </w:r>
          </w:p>
          <w:p w14:paraId="5235299B" w14:textId="77777777" w:rsidR="00FB1C23" w:rsidRPr="008F1CF6" w:rsidRDefault="00FB1C23" w:rsidP="00A736FF">
            <w:pPr>
              <w:pStyle w:val="TableParagraph"/>
              <w:ind w:left="137"/>
              <w:rPr>
                <w:rFonts w:ascii="Arial" w:hAnsi="Arial" w:cs="Arial"/>
                <w:sz w:val="16"/>
                <w:szCs w:val="16"/>
              </w:rPr>
            </w:pPr>
            <w:r w:rsidRPr="008F1CF6">
              <w:rPr>
                <w:rFonts w:ascii="Arial" w:hAnsi="Arial" w:cs="Arial"/>
                <w:sz w:val="16"/>
                <w:szCs w:val="16"/>
              </w:rPr>
              <w:t>habitatului</w:t>
            </w:r>
          </w:p>
        </w:tc>
        <w:tc>
          <w:tcPr>
            <w:tcW w:w="999" w:type="dxa"/>
          </w:tcPr>
          <w:p w14:paraId="5C8A135F" w14:textId="77777777" w:rsidR="00FB1C23" w:rsidRPr="008F1CF6" w:rsidRDefault="00FB1C23" w:rsidP="00A736FF">
            <w:pPr>
              <w:pStyle w:val="TableParagraph"/>
              <w:rPr>
                <w:rFonts w:ascii="Arial" w:hAnsi="Arial" w:cs="Arial"/>
                <w:sz w:val="16"/>
                <w:szCs w:val="16"/>
              </w:rPr>
            </w:pPr>
          </w:p>
          <w:p w14:paraId="38160B37" w14:textId="77777777" w:rsidR="00FB1C23" w:rsidRPr="008F1CF6" w:rsidRDefault="00FB1C23" w:rsidP="00A736FF">
            <w:pPr>
              <w:pStyle w:val="TableParagraph"/>
              <w:rPr>
                <w:rFonts w:ascii="Arial" w:hAnsi="Arial" w:cs="Arial"/>
                <w:sz w:val="16"/>
                <w:szCs w:val="16"/>
              </w:rPr>
            </w:pPr>
          </w:p>
          <w:p w14:paraId="40B8FF71" w14:textId="77777777" w:rsidR="00FB1C23" w:rsidRPr="008F1CF6" w:rsidRDefault="00FB1C23" w:rsidP="00A736FF">
            <w:pPr>
              <w:pStyle w:val="TableParagraph"/>
              <w:rPr>
                <w:rFonts w:ascii="Arial" w:hAnsi="Arial" w:cs="Arial"/>
                <w:sz w:val="16"/>
                <w:szCs w:val="16"/>
              </w:rPr>
            </w:pPr>
          </w:p>
          <w:p w14:paraId="142C7050" w14:textId="77777777" w:rsidR="00FB1C23" w:rsidRPr="008F1CF6" w:rsidRDefault="00FB1C23" w:rsidP="00A736FF">
            <w:pPr>
              <w:pStyle w:val="TableParagraph"/>
              <w:rPr>
                <w:rFonts w:ascii="Arial" w:hAnsi="Arial" w:cs="Arial"/>
                <w:sz w:val="16"/>
                <w:szCs w:val="16"/>
              </w:rPr>
            </w:pPr>
          </w:p>
          <w:p w14:paraId="07DD73E0" w14:textId="77777777" w:rsidR="00FB1C23" w:rsidRPr="008F1CF6" w:rsidRDefault="00FB1C23" w:rsidP="00A736FF">
            <w:pPr>
              <w:pStyle w:val="TableParagraph"/>
              <w:rPr>
                <w:rFonts w:ascii="Arial" w:hAnsi="Arial" w:cs="Arial"/>
                <w:sz w:val="16"/>
                <w:szCs w:val="16"/>
              </w:rPr>
            </w:pPr>
          </w:p>
          <w:p w14:paraId="55B2FE70" w14:textId="77777777" w:rsidR="00FB1C23" w:rsidRPr="008F1CF6" w:rsidRDefault="00FB1C23" w:rsidP="00A736FF">
            <w:pPr>
              <w:pStyle w:val="TableParagraph"/>
              <w:spacing w:before="138"/>
              <w:ind w:left="195" w:right="184"/>
              <w:rPr>
                <w:rFonts w:ascii="Arial" w:hAnsi="Arial" w:cs="Arial"/>
                <w:sz w:val="16"/>
                <w:szCs w:val="16"/>
              </w:rPr>
            </w:pPr>
            <w:r w:rsidRPr="008F1CF6">
              <w:rPr>
                <w:rFonts w:ascii="Arial" w:hAnsi="Arial" w:cs="Arial"/>
                <w:sz w:val="16"/>
                <w:szCs w:val="16"/>
              </w:rPr>
              <w:t>-</w:t>
            </w:r>
          </w:p>
        </w:tc>
        <w:tc>
          <w:tcPr>
            <w:tcW w:w="966" w:type="dxa"/>
          </w:tcPr>
          <w:p w14:paraId="4ED7F304" w14:textId="77777777" w:rsidR="00FB1C23" w:rsidRPr="008F1CF6" w:rsidRDefault="00FB1C23" w:rsidP="00A736FF">
            <w:pPr>
              <w:pStyle w:val="TableParagraph"/>
              <w:rPr>
                <w:rFonts w:ascii="Arial" w:hAnsi="Arial" w:cs="Arial"/>
                <w:sz w:val="16"/>
                <w:szCs w:val="16"/>
              </w:rPr>
            </w:pPr>
          </w:p>
          <w:p w14:paraId="4D92C29C" w14:textId="77777777" w:rsidR="00FB1C23" w:rsidRPr="008F1CF6" w:rsidRDefault="00FB1C23" w:rsidP="00A736FF">
            <w:pPr>
              <w:pStyle w:val="TableParagraph"/>
              <w:spacing w:before="2"/>
              <w:rPr>
                <w:rFonts w:ascii="Arial" w:hAnsi="Arial" w:cs="Arial"/>
                <w:sz w:val="16"/>
                <w:szCs w:val="16"/>
              </w:rPr>
            </w:pPr>
          </w:p>
          <w:p w14:paraId="1240B291" w14:textId="77777777" w:rsidR="00FB1C23" w:rsidRPr="008F1CF6" w:rsidRDefault="00FB1C23" w:rsidP="00A736FF">
            <w:pPr>
              <w:pStyle w:val="TableParagraph"/>
              <w:ind w:left="127" w:right="116" w:hanging="1"/>
              <w:rPr>
                <w:rFonts w:ascii="Arial" w:hAnsi="Arial" w:cs="Arial"/>
                <w:sz w:val="16"/>
                <w:szCs w:val="16"/>
              </w:rPr>
            </w:pPr>
            <w:r w:rsidRPr="008F1CF6">
              <w:rPr>
                <w:rFonts w:ascii="Arial" w:hAnsi="Arial" w:cs="Arial"/>
                <w:sz w:val="16"/>
                <w:szCs w:val="16"/>
              </w:rPr>
              <w:t>Procent</w:t>
            </w:r>
            <w:r w:rsidRPr="008F1CF6">
              <w:rPr>
                <w:rFonts w:ascii="Arial" w:hAnsi="Arial" w:cs="Arial"/>
                <w:spacing w:val="-52"/>
                <w:sz w:val="16"/>
                <w:szCs w:val="16"/>
              </w:rPr>
              <w:t xml:space="preserve"> </w:t>
            </w:r>
            <w:r w:rsidRPr="008F1CF6">
              <w:rPr>
                <w:rFonts w:ascii="Arial" w:hAnsi="Arial" w:cs="Arial"/>
                <w:sz w:val="16"/>
                <w:szCs w:val="16"/>
              </w:rPr>
              <w:t>ul</w:t>
            </w:r>
            <w:r w:rsidRPr="008F1CF6">
              <w:rPr>
                <w:rFonts w:ascii="Arial" w:hAnsi="Arial" w:cs="Arial"/>
                <w:spacing w:val="3"/>
                <w:sz w:val="16"/>
                <w:szCs w:val="16"/>
              </w:rPr>
              <w:t xml:space="preserve"> </w:t>
            </w:r>
            <w:r w:rsidRPr="008F1CF6">
              <w:rPr>
                <w:rFonts w:ascii="Arial" w:hAnsi="Arial" w:cs="Arial"/>
                <w:sz w:val="16"/>
                <w:szCs w:val="16"/>
              </w:rPr>
              <w:t>din</w:t>
            </w:r>
            <w:r w:rsidRPr="008F1CF6">
              <w:rPr>
                <w:rFonts w:ascii="Arial" w:hAnsi="Arial" w:cs="Arial"/>
                <w:spacing w:val="1"/>
                <w:sz w:val="16"/>
                <w:szCs w:val="16"/>
              </w:rPr>
              <w:t xml:space="preserve"> </w:t>
            </w:r>
            <w:r w:rsidRPr="008F1CF6">
              <w:rPr>
                <w:rFonts w:ascii="Arial" w:hAnsi="Arial" w:cs="Arial"/>
                <w:sz w:val="16"/>
                <w:szCs w:val="16"/>
              </w:rPr>
              <w:t>suprafaț</w:t>
            </w:r>
            <w:r w:rsidRPr="008F1CF6">
              <w:rPr>
                <w:rFonts w:ascii="Arial" w:hAnsi="Arial" w:cs="Arial"/>
                <w:spacing w:val="-52"/>
                <w:sz w:val="16"/>
                <w:szCs w:val="16"/>
              </w:rPr>
              <w:t xml:space="preserve"> </w:t>
            </w:r>
            <w:r w:rsidRPr="008F1CF6">
              <w:rPr>
                <w:rFonts w:ascii="Arial" w:hAnsi="Arial" w:cs="Arial"/>
                <w:sz w:val="16"/>
                <w:szCs w:val="16"/>
              </w:rPr>
              <w:t>a totală</w:t>
            </w:r>
            <w:r w:rsidRPr="008F1CF6">
              <w:rPr>
                <w:rFonts w:ascii="Arial" w:hAnsi="Arial" w:cs="Arial"/>
                <w:spacing w:val="1"/>
                <w:sz w:val="16"/>
                <w:szCs w:val="16"/>
              </w:rPr>
              <w:t xml:space="preserve"> </w:t>
            </w:r>
            <w:r w:rsidRPr="008F1CF6">
              <w:rPr>
                <w:rFonts w:ascii="Arial" w:hAnsi="Arial" w:cs="Arial"/>
                <w:sz w:val="16"/>
                <w:szCs w:val="16"/>
              </w:rPr>
              <w:t>a</w:t>
            </w:r>
            <w:r w:rsidRPr="008F1CF6">
              <w:rPr>
                <w:rFonts w:ascii="Arial" w:hAnsi="Arial" w:cs="Arial"/>
                <w:spacing w:val="1"/>
                <w:sz w:val="16"/>
                <w:szCs w:val="16"/>
              </w:rPr>
              <w:t xml:space="preserve"> </w:t>
            </w:r>
            <w:r w:rsidRPr="008F1CF6">
              <w:rPr>
                <w:rFonts w:ascii="Arial" w:hAnsi="Arial" w:cs="Arial"/>
                <w:sz w:val="16"/>
                <w:szCs w:val="16"/>
              </w:rPr>
              <w:t>habitatu</w:t>
            </w:r>
            <w:r w:rsidRPr="008F1CF6">
              <w:rPr>
                <w:rFonts w:ascii="Arial" w:hAnsi="Arial" w:cs="Arial"/>
                <w:spacing w:val="-52"/>
                <w:sz w:val="16"/>
                <w:szCs w:val="16"/>
              </w:rPr>
              <w:t xml:space="preserve"> </w:t>
            </w:r>
            <w:r w:rsidRPr="008F1CF6">
              <w:rPr>
                <w:rFonts w:ascii="Arial" w:hAnsi="Arial" w:cs="Arial"/>
                <w:sz w:val="16"/>
                <w:szCs w:val="16"/>
              </w:rPr>
              <w:t>lui</w:t>
            </w:r>
            <w:r w:rsidRPr="008F1CF6">
              <w:rPr>
                <w:rFonts w:ascii="Arial" w:hAnsi="Arial" w:cs="Arial"/>
                <w:spacing w:val="1"/>
                <w:sz w:val="16"/>
                <w:szCs w:val="16"/>
              </w:rPr>
              <w:t xml:space="preserve"> </w:t>
            </w:r>
            <w:r w:rsidRPr="008F1CF6">
              <w:rPr>
                <w:rFonts w:ascii="Arial" w:hAnsi="Arial" w:cs="Arial"/>
                <w:sz w:val="16"/>
                <w:szCs w:val="16"/>
              </w:rPr>
              <w:t>afectată</w:t>
            </w:r>
          </w:p>
        </w:tc>
      </w:tr>
    </w:tbl>
    <w:p w14:paraId="797D3D92" w14:textId="77777777" w:rsidR="00FB1C23" w:rsidRPr="008F1CF6" w:rsidRDefault="00FB1C23" w:rsidP="00FB1C23">
      <w:pPr>
        <w:spacing w:after="0" w:line="240" w:lineRule="auto"/>
        <w:ind w:right="284" w:firstLine="567"/>
        <w:rPr>
          <w:rFonts w:ascii="Arial" w:hAnsi="Arial" w:cs="Arial"/>
        </w:rPr>
      </w:pPr>
      <w:r w:rsidRPr="008F1CF6">
        <w:rPr>
          <w:rFonts w:ascii="Arial" w:hAnsi="Arial" w:cs="Arial"/>
        </w:rPr>
        <w:t>Buhaiul/izvorașul de baltă cu burta galbenă este un amfibian care din punct de vedere</w:t>
      </w:r>
      <w:r w:rsidRPr="008F1CF6">
        <w:rPr>
          <w:rFonts w:ascii="Arial" w:hAnsi="Arial" w:cs="Arial"/>
          <w:spacing w:val="1"/>
        </w:rPr>
        <w:t xml:space="preserve"> </w:t>
      </w:r>
      <w:r w:rsidRPr="008F1CF6">
        <w:rPr>
          <w:rFonts w:ascii="Arial" w:hAnsi="Arial" w:cs="Arial"/>
        </w:rPr>
        <w:t>al habitatului poate fi întâlnit în toate tipurile de corpuri de apă, bălți temporare, urme de</w:t>
      </w:r>
      <w:r w:rsidRPr="008F1CF6">
        <w:rPr>
          <w:rFonts w:ascii="Arial" w:hAnsi="Arial" w:cs="Arial"/>
          <w:spacing w:val="1"/>
        </w:rPr>
        <w:t xml:space="preserve"> </w:t>
      </w:r>
      <w:r w:rsidRPr="008F1CF6">
        <w:rPr>
          <w:rFonts w:ascii="Arial" w:hAnsi="Arial" w:cs="Arial"/>
        </w:rPr>
        <w:t>mașină,</w:t>
      </w:r>
      <w:r w:rsidRPr="008F1CF6">
        <w:rPr>
          <w:rFonts w:ascii="Arial" w:hAnsi="Arial" w:cs="Arial"/>
          <w:spacing w:val="2"/>
        </w:rPr>
        <w:t xml:space="preserve"> </w:t>
      </w:r>
      <w:r w:rsidRPr="008F1CF6">
        <w:rPr>
          <w:rFonts w:ascii="Arial" w:hAnsi="Arial" w:cs="Arial"/>
        </w:rPr>
        <w:t>lacuri,</w:t>
      </w:r>
      <w:r w:rsidRPr="008F1CF6">
        <w:rPr>
          <w:rFonts w:ascii="Arial" w:hAnsi="Arial" w:cs="Arial"/>
          <w:spacing w:val="-1"/>
        </w:rPr>
        <w:t xml:space="preserve"> </w:t>
      </w:r>
      <w:r w:rsidRPr="008F1CF6">
        <w:rPr>
          <w:rFonts w:ascii="Arial" w:hAnsi="Arial" w:cs="Arial"/>
        </w:rPr>
        <w:t>cu</w:t>
      </w:r>
      <w:r w:rsidRPr="008F1CF6">
        <w:rPr>
          <w:rFonts w:ascii="Arial" w:hAnsi="Arial" w:cs="Arial"/>
          <w:spacing w:val="2"/>
        </w:rPr>
        <w:t xml:space="preserve"> </w:t>
      </w:r>
      <w:r w:rsidRPr="008F1CF6">
        <w:rPr>
          <w:rFonts w:ascii="Arial" w:hAnsi="Arial" w:cs="Arial"/>
        </w:rPr>
        <w:t>sau</w:t>
      </w:r>
      <w:r w:rsidRPr="008F1CF6">
        <w:rPr>
          <w:rFonts w:ascii="Arial" w:hAnsi="Arial" w:cs="Arial"/>
          <w:spacing w:val="1"/>
        </w:rPr>
        <w:t xml:space="preserve"> </w:t>
      </w:r>
      <w:r w:rsidRPr="008F1CF6">
        <w:rPr>
          <w:rFonts w:ascii="Arial" w:hAnsi="Arial" w:cs="Arial"/>
        </w:rPr>
        <w:t>fără</w:t>
      </w:r>
      <w:r w:rsidRPr="008F1CF6">
        <w:rPr>
          <w:rFonts w:ascii="Arial" w:hAnsi="Arial" w:cs="Arial"/>
          <w:spacing w:val="-5"/>
        </w:rPr>
        <w:t xml:space="preserve"> </w:t>
      </w:r>
      <w:r w:rsidRPr="008F1CF6">
        <w:rPr>
          <w:rFonts w:ascii="Arial" w:hAnsi="Arial" w:cs="Arial"/>
        </w:rPr>
        <w:t>vegetație,</w:t>
      </w:r>
      <w:r w:rsidRPr="008F1CF6">
        <w:rPr>
          <w:rFonts w:ascii="Arial" w:hAnsi="Arial" w:cs="Arial"/>
          <w:spacing w:val="3"/>
        </w:rPr>
        <w:t xml:space="preserve"> </w:t>
      </w:r>
      <w:r w:rsidRPr="008F1CF6">
        <w:rPr>
          <w:rFonts w:ascii="Arial" w:hAnsi="Arial" w:cs="Arial"/>
        </w:rPr>
        <w:t>cu</w:t>
      </w:r>
      <w:r w:rsidRPr="008F1CF6">
        <w:rPr>
          <w:rFonts w:ascii="Arial" w:hAnsi="Arial" w:cs="Arial"/>
          <w:spacing w:val="-4"/>
        </w:rPr>
        <w:t xml:space="preserve"> </w:t>
      </w:r>
      <w:r w:rsidRPr="008F1CF6">
        <w:rPr>
          <w:rFonts w:ascii="Arial" w:hAnsi="Arial" w:cs="Arial"/>
        </w:rPr>
        <w:t>adâncime mică,</w:t>
      </w:r>
      <w:r w:rsidRPr="008F1CF6">
        <w:rPr>
          <w:rFonts w:ascii="Arial" w:hAnsi="Arial" w:cs="Arial"/>
          <w:spacing w:val="4"/>
        </w:rPr>
        <w:t xml:space="preserve"> </w:t>
      </w:r>
      <w:r w:rsidRPr="008F1CF6">
        <w:rPr>
          <w:rFonts w:ascii="Arial" w:hAnsi="Arial" w:cs="Arial"/>
        </w:rPr>
        <w:t>situate în</w:t>
      </w:r>
      <w:r w:rsidRPr="008F1CF6">
        <w:rPr>
          <w:rFonts w:ascii="Arial" w:hAnsi="Arial" w:cs="Arial"/>
          <w:spacing w:val="1"/>
        </w:rPr>
        <w:t xml:space="preserve"> </w:t>
      </w:r>
      <w:r w:rsidRPr="008F1CF6">
        <w:rPr>
          <w:rFonts w:ascii="Arial" w:hAnsi="Arial" w:cs="Arial"/>
        </w:rPr>
        <w:t>zone</w:t>
      </w:r>
      <w:r w:rsidRPr="008F1CF6">
        <w:rPr>
          <w:rFonts w:ascii="Arial" w:hAnsi="Arial" w:cs="Arial"/>
          <w:spacing w:val="-4"/>
        </w:rPr>
        <w:t xml:space="preserve"> </w:t>
      </w:r>
      <w:r w:rsidRPr="008F1CF6">
        <w:rPr>
          <w:rFonts w:ascii="Arial" w:hAnsi="Arial" w:cs="Arial"/>
        </w:rPr>
        <w:t>însorite</w:t>
      </w:r>
    </w:p>
    <w:p w14:paraId="54AFF4E3" w14:textId="77777777" w:rsidR="00FB1C23" w:rsidRPr="008F1CF6" w:rsidRDefault="00FB1C23" w:rsidP="00FB1C23">
      <w:pPr>
        <w:pStyle w:val="Corptext"/>
        <w:ind w:right="139" w:firstLine="567"/>
        <w:jc w:val="both"/>
        <w:rPr>
          <w:rFonts w:ascii="Arial" w:hAnsi="Arial" w:cs="Arial"/>
          <w:spacing w:val="1"/>
          <w:sz w:val="22"/>
          <w:szCs w:val="22"/>
        </w:rPr>
      </w:pPr>
      <w:r w:rsidRPr="008F1CF6">
        <w:rPr>
          <w:rFonts w:ascii="Arial" w:hAnsi="Arial" w:cs="Arial"/>
          <w:sz w:val="22"/>
          <w:szCs w:val="22"/>
        </w:rPr>
        <w:t xml:space="preserve">În aria protejată </w:t>
      </w:r>
      <w:r w:rsidRPr="008F1CF6">
        <w:rPr>
          <w:rFonts w:ascii="Arial" w:hAnsi="Arial" w:cs="Arial"/>
          <w:i/>
          <w:sz w:val="22"/>
          <w:szCs w:val="22"/>
        </w:rPr>
        <w:t xml:space="preserve">Bombina variegata </w:t>
      </w:r>
      <w:r w:rsidRPr="008F1CF6">
        <w:rPr>
          <w:rFonts w:ascii="Arial" w:hAnsi="Arial" w:cs="Arial"/>
          <w:sz w:val="22"/>
          <w:szCs w:val="22"/>
        </w:rPr>
        <w:t>a fost observată într-un număr relativ mic de</w:t>
      </w:r>
      <w:r w:rsidRPr="008F1CF6">
        <w:rPr>
          <w:rFonts w:ascii="Arial" w:hAnsi="Arial" w:cs="Arial"/>
          <w:spacing w:val="1"/>
          <w:sz w:val="22"/>
          <w:szCs w:val="22"/>
        </w:rPr>
        <w:t xml:space="preserve"> </w:t>
      </w:r>
      <w:r w:rsidRPr="008F1CF6">
        <w:rPr>
          <w:rFonts w:ascii="Arial" w:hAnsi="Arial" w:cs="Arial"/>
          <w:spacing w:val="-1"/>
          <w:sz w:val="22"/>
          <w:szCs w:val="22"/>
        </w:rPr>
        <w:t>habitate,</w:t>
      </w:r>
      <w:r w:rsidRPr="008F1CF6">
        <w:rPr>
          <w:rFonts w:ascii="Arial" w:hAnsi="Arial" w:cs="Arial"/>
          <w:spacing w:val="-11"/>
          <w:sz w:val="22"/>
          <w:szCs w:val="22"/>
        </w:rPr>
        <w:t xml:space="preserve"> </w:t>
      </w:r>
      <w:r w:rsidRPr="008F1CF6">
        <w:rPr>
          <w:rFonts w:ascii="Arial" w:hAnsi="Arial" w:cs="Arial"/>
          <w:spacing w:val="-1"/>
          <w:sz w:val="22"/>
          <w:szCs w:val="22"/>
        </w:rPr>
        <w:t>situate</w:t>
      </w:r>
      <w:r w:rsidRPr="008F1CF6">
        <w:rPr>
          <w:rFonts w:ascii="Arial" w:hAnsi="Arial" w:cs="Arial"/>
          <w:spacing w:val="-13"/>
          <w:sz w:val="22"/>
          <w:szCs w:val="22"/>
        </w:rPr>
        <w:t xml:space="preserve"> </w:t>
      </w:r>
      <w:r w:rsidRPr="008F1CF6">
        <w:rPr>
          <w:rFonts w:ascii="Arial" w:hAnsi="Arial" w:cs="Arial"/>
          <w:spacing w:val="-1"/>
          <w:sz w:val="22"/>
          <w:szCs w:val="22"/>
        </w:rPr>
        <w:t>în</w:t>
      </w:r>
      <w:r w:rsidRPr="008F1CF6">
        <w:rPr>
          <w:rFonts w:ascii="Arial" w:hAnsi="Arial" w:cs="Arial"/>
          <w:spacing w:val="-12"/>
          <w:sz w:val="22"/>
          <w:szCs w:val="22"/>
        </w:rPr>
        <w:t xml:space="preserve"> </w:t>
      </w:r>
      <w:r w:rsidRPr="008F1CF6">
        <w:rPr>
          <w:rFonts w:ascii="Arial" w:hAnsi="Arial" w:cs="Arial"/>
          <w:spacing w:val="-1"/>
          <w:sz w:val="22"/>
          <w:szCs w:val="22"/>
        </w:rPr>
        <w:t>mare</w:t>
      </w:r>
      <w:r w:rsidRPr="008F1CF6">
        <w:rPr>
          <w:rFonts w:ascii="Arial" w:hAnsi="Arial" w:cs="Arial"/>
          <w:spacing w:val="-14"/>
          <w:sz w:val="22"/>
          <w:szCs w:val="22"/>
        </w:rPr>
        <w:t xml:space="preserve"> </w:t>
      </w:r>
      <w:r w:rsidRPr="008F1CF6">
        <w:rPr>
          <w:rFonts w:ascii="Arial" w:hAnsi="Arial" w:cs="Arial"/>
          <w:spacing w:val="-1"/>
          <w:sz w:val="22"/>
          <w:szCs w:val="22"/>
        </w:rPr>
        <w:t>parte</w:t>
      </w:r>
      <w:r w:rsidRPr="008F1CF6">
        <w:rPr>
          <w:rFonts w:ascii="Arial" w:hAnsi="Arial" w:cs="Arial"/>
          <w:spacing w:val="-13"/>
          <w:sz w:val="22"/>
          <w:szCs w:val="22"/>
        </w:rPr>
        <w:t xml:space="preserve"> </w:t>
      </w:r>
      <w:r w:rsidRPr="008F1CF6">
        <w:rPr>
          <w:rFonts w:ascii="Arial" w:hAnsi="Arial" w:cs="Arial"/>
          <w:spacing w:val="-1"/>
          <w:sz w:val="22"/>
          <w:szCs w:val="22"/>
        </w:rPr>
        <w:t>la</w:t>
      </w:r>
      <w:r w:rsidRPr="008F1CF6">
        <w:rPr>
          <w:rFonts w:ascii="Arial" w:hAnsi="Arial" w:cs="Arial"/>
          <w:spacing w:val="-13"/>
          <w:sz w:val="22"/>
          <w:szCs w:val="22"/>
        </w:rPr>
        <w:t xml:space="preserve"> </w:t>
      </w:r>
      <w:r w:rsidRPr="008F1CF6">
        <w:rPr>
          <w:rFonts w:ascii="Arial" w:hAnsi="Arial" w:cs="Arial"/>
          <w:spacing w:val="-1"/>
          <w:sz w:val="22"/>
          <w:szCs w:val="22"/>
        </w:rPr>
        <w:t>altitudini</w:t>
      </w:r>
      <w:r w:rsidRPr="008F1CF6">
        <w:rPr>
          <w:rFonts w:ascii="Arial" w:hAnsi="Arial" w:cs="Arial"/>
          <w:spacing w:val="-12"/>
          <w:sz w:val="22"/>
          <w:szCs w:val="22"/>
        </w:rPr>
        <w:t xml:space="preserve"> </w:t>
      </w:r>
      <w:r w:rsidRPr="008F1CF6">
        <w:rPr>
          <w:rFonts w:ascii="Arial" w:hAnsi="Arial" w:cs="Arial"/>
          <w:spacing w:val="-1"/>
          <w:sz w:val="22"/>
          <w:szCs w:val="22"/>
        </w:rPr>
        <w:t>de</w:t>
      </w:r>
      <w:r w:rsidRPr="008F1CF6">
        <w:rPr>
          <w:rFonts w:ascii="Arial" w:hAnsi="Arial" w:cs="Arial"/>
          <w:spacing w:val="-13"/>
          <w:sz w:val="22"/>
          <w:szCs w:val="22"/>
        </w:rPr>
        <w:t xml:space="preserve"> </w:t>
      </w:r>
      <w:r w:rsidRPr="008F1CF6">
        <w:rPr>
          <w:rFonts w:ascii="Arial" w:hAnsi="Arial" w:cs="Arial"/>
          <w:spacing w:val="-1"/>
          <w:sz w:val="22"/>
          <w:szCs w:val="22"/>
        </w:rPr>
        <w:t>sub</w:t>
      </w:r>
      <w:r w:rsidRPr="008F1CF6">
        <w:rPr>
          <w:rFonts w:ascii="Arial" w:hAnsi="Arial" w:cs="Arial"/>
          <w:spacing w:val="-12"/>
          <w:sz w:val="22"/>
          <w:szCs w:val="22"/>
        </w:rPr>
        <w:t xml:space="preserve"> </w:t>
      </w:r>
      <w:r w:rsidRPr="008F1CF6">
        <w:rPr>
          <w:rFonts w:ascii="Arial" w:hAnsi="Arial" w:cs="Arial"/>
          <w:sz w:val="22"/>
          <w:szCs w:val="22"/>
        </w:rPr>
        <w:t>1000</w:t>
      </w:r>
      <w:r w:rsidRPr="008F1CF6">
        <w:rPr>
          <w:rFonts w:ascii="Arial" w:hAnsi="Arial" w:cs="Arial"/>
          <w:spacing w:val="-12"/>
          <w:sz w:val="22"/>
          <w:szCs w:val="22"/>
        </w:rPr>
        <w:t xml:space="preserve"> </w:t>
      </w:r>
      <w:r w:rsidRPr="008F1CF6">
        <w:rPr>
          <w:rFonts w:ascii="Arial" w:hAnsi="Arial" w:cs="Arial"/>
          <w:sz w:val="22"/>
          <w:szCs w:val="22"/>
        </w:rPr>
        <w:t>m</w:t>
      </w:r>
      <w:r w:rsidRPr="008F1CF6">
        <w:rPr>
          <w:rFonts w:ascii="Arial" w:hAnsi="Arial" w:cs="Arial"/>
          <w:spacing w:val="-8"/>
          <w:sz w:val="22"/>
          <w:szCs w:val="22"/>
        </w:rPr>
        <w:t xml:space="preserve"> </w:t>
      </w:r>
      <w:r w:rsidRPr="008F1CF6">
        <w:rPr>
          <w:rFonts w:ascii="Arial" w:hAnsi="Arial" w:cs="Arial"/>
          <w:sz w:val="22"/>
          <w:szCs w:val="22"/>
        </w:rPr>
        <w:t>și</w:t>
      </w:r>
      <w:r w:rsidRPr="008F1CF6">
        <w:rPr>
          <w:rFonts w:ascii="Arial" w:hAnsi="Arial" w:cs="Arial"/>
          <w:spacing w:val="-12"/>
          <w:sz w:val="22"/>
          <w:szCs w:val="22"/>
        </w:rPr>
        <w:t xml:space="preserve"> </w:t>
      </w:r>
      <w:r w:rsidRPr="008F1CF6">
        <w:rPr>
          <w:rFonts w:ascii="Arial" w:hAnsi="Arial" w:cs="Arial"/>
          <w:sz w:val="22"/>
          <w:szCs w:val="22"/>
        </w:rPr>
        <w:t>unde</w:t>
      </w:r>
      <w:r w:rsidRPr="008F1CF6">
        <w:rPr>
          <w:rFonts w:ascii="Arial" w:hAnsi="Arial" w:cs="Arial"/>
          <w:spacing w:val="-13"/>
          <w:sz w:val="22"/>
          <w:szCs w:val="22"/>
        </w:rPr>
        <w:t xml:space="preserve"> </w:t>
      </w:r>
      <w:r w:rsidRPr="008F1CF6">
        <w:rPr>
          <w:rFonts w:ascii="Arial" w:hAnsi="Arial" w:cs="Arial"/>
          <w:sz w:val="22"/>
          <w:szCs w:val="22"/>
        </w:rPr>
        <w:t>găsește</w:t>
      </w:r>
      <w:r w:rsidRPr="008F1CF6">
        <w:rPr>
          <w:rFonts w:ascii="Arial" w:hAnsi="Arial" w:cs="Arial"/>
          <w:spacing w:val="-12"/>
          <w:sz w:val="22"/>
          <w:szCs w:val="22"/>
        </w:rPr>
        <w:t xml:space="preserve"> </w:t>
      </w:r>
      <w:r w:rsidRPr="008F1CF6">
        <w:rPr>
          <w:rFonts w:ascii="Arial" w:hAnsi="Arial" w:cs="Arial"/>
          <w:sz w:val="22"/>
          <w:szCs w:val="22"/>
        </w:rPr>
        <w:t>un</w:t>
      </w:r>
      <w:r w:rsidRPr="008F1CF6">
        <w:rPr>
          <w:rFonts w:ascii="Arial" w:hAnsi="Arial" w:cs="Arial"/>
          <w:spacing w:val="-12"/>
          <w:sz w:val="22"/>
          <w:szCs w:val="22"/>
        </w:rPr>
        <w:t xml:space="preserve"> </w:t>
      </w:r>
      <w:r w:rsidRPr="008F1CF6">
        <w:rPr>
          <w:rFonts w:ascii="Arial" w:hAnsi="Arial" w:cs="Arial"/>
          <w:sz w:val="22"/>
          <w:szCs w:val="22"/>
        </w:rPr>
        <w:t>minim</w:t>
      </w:r>
      <w:r w:rsidRPr="008F1CF6">
        <w:rPr>
          <w:rFonts w:ascii="Arial" w:hAnsi="Arial" w:cs="Arial"/>
          <w:spacing w:val="-12"/>
          <w:sz w:val="22"/>
          <w:szCs w:val="22"/>
        </w:rPr>
        <w:t xml:space="preserve"> </w:t>
      </w:r>
      <w:r w:rsidRPr="008F1CF6">
        <w:rPr>
          <w:rFonts w:ascii="Arial" w:hAnsi="Arial" w:cs="Arial"/>
          <w:sz w:val="22"/>
          <w:szCs w:val="22"/>
        </w:rPr>
        <w:t>de</w:t>
      </w:r>
      <w:r w:rsidRPr="008F1CF6">
        <w:rPr>
          <w:rFonts w:ascii="Arial" w:hAnsi="Arial" w:cs="Arial"/>
          <w:spacing w:val="-13"/>
          <w:sz w:val="22"/>
          <w:szCs w:val="22"/>
        </w:rPr>
        <w:t xml:space="preserve"> </w:t>
      </w:r>
      <w:r w:rsidRPr="008F1CF6">
        <w:rPr>
          <w:rFonts w:ascii="Arial" w:hAnsi="Arial" w:cs="Arial"/>
          <w:sz w:val="22"/>
          <w:szCs w:val="22"/>
        </w:rPr>
        <w:t>umiditate.</w:t>
      </w:r>
      <w:r w:rsidRPr="008F1CF6">
        <w:rPr>
          <w:rFonts w:ascii="Arial" w:hAnsi="Arial" w:cs="Arial"/>
          <w:spacing w:val="-57"/>
          <w:sz w:val="22"/>
          <w:szCs w:val="22"/>
        </w:rPr>
        <w:t xml:space="preserve"> </w:t>
      </w:r>
      <w:r w:rsidRPr="008F1CF6">
        <w:rPr>
          <w:rFonts w:ascii="Arial" w:hAnsi="Arial" w:cs="Arial"/>
          <w:sz w:val="22"/>
          <w:szCs w:val="22"/>
        </w:rPr>
        <w:t>Suprafața</w:t>
      </w:r>
      <w:r w:rsidRPr="008F1CF6">
        <w:rPr>
          <w:rFonts w:ascii="Arial" w:hAnsi="Arial" w:cs="Arial"/>
          <w:spacing w:val="2"/>
          <w:sz w:val="22"/>
          <w:szCs w:val="22"/>
        </w:rPr>
        <w:t xml:space="preserve"> </w:t>
      </w:r>
      <w:r w:rsidRPr="008F1CF6">
        <w:rPr>
          <w:rFonts w:ascii="Arial" w:hAnsi="Arial" w:cs="Arial"/>
          <w:sz w:val="22"/>
          <w:szCs w:val="22"/>
        </w:rPr>
        <w:t>habitatului</w:t>
      </w:r>
      <w:r w:rsidRPr="008F1CF6">
        <w:rPr>
          <w:rFonts w:ascii="Arial" w:hAnsi="Arial" w:cs="Arial"/>
          <w:spacing w:val="-3"/>
          <w:sz w:val="22"/>
          <w:szCs w:val="22"/>
        </w:rPr>
        <w:t xml:space="preserve"> </w:t>
      </w:r>
      <w:r w:rsidRPr="008F1CF6">
        <w:rPr>
          <w:rFonts w:ascii="Arial" w:hAnsi="Arial" w:cs="Arial"/>
          <w:sz w:val="22"/>
          <w:szCs w:val="22"/>
        </w:rPr>
        <w:t>speciei</w:t>
      </w:r>
      <w:r w:rsidRPr="008F1CF6">
        <w:rPr>
          <w:rFonts w:ascii="Arial" w:hAnsi="Arial" w:cs="Arial"/>
          <w:spacing w:val="1"/>
          <w:sz w:val="22"/>
          <w:szCs w:val="22"/>
        </w:rPr>
        <w:t xml:space="preserve"> </w:t>
      </w:r>
      <w:r w:rsidRPr="008F1CF6">
        <w:rPr>
          <w:rFonts w:ascii="Arial" w:hAnsi="Arial" w:cs="Arial"/>
          <w:sz w:val="22"/>
          <w:szCs w:val="22"/>
        </w:rPr>
        <w:t>în</w:t>
      </w:r>
      <w:r w:rsidRPr="008F1CF6">
        <w:rPr>
          <w:rFonts w:ascii="Arial" w:hAnsi="Arial" w:cs="Arial"/>
          <w:spacing w:val="2"/>
          <w:sz w:val="22"/>
          <w:szCs w:val="22"/>
        </w:rPr>
        <w:t xml:space="preserve"> </w:t>
      </w:r>
      <w:r w:rsidRPr="008F1CF6">
        <w:rPr>
          <w:rFonts w:ascii="Arial" w:hAnsi="Arial" w:cs="Arial"/>
          <w:sz w:val="22"/>
          <w:szCs w:val="22"/>
        </w:rPr>
        <w:t>aria</w:t>
      </w:r>
      <w:r w:rsidRPr="008F1CF6">
        <w:rPr>
          <w:rFonts w:ascii="Arial" w:hAnsi="Arial" w:cs="Arial"/>
          <w:spacing w:val="-4"/>
          <w:sz w:val="22"/>
          <w:szCs w:val="22"/>
        </w:rPr>
        <w:t xml:space="preserve"> </w:t>
      </w:r>
      <w:r w:rsidRPr="008F1CF6">
        <w:rPr>
          <w:rFonts w:ascii="Arial" w:hAnsi="Arial" w:cs="Arial"/>
          <w:sz w:val="22"/>
          <w:szCs w:val="22"/>
        </w:rPr>
        <w:t>naturală protejată</w:t>
      </w:r>
      <w:r w:rsidRPr="008F1CF6">
        <w:rPr>
          <w:rFonts w:ascii="Arial" w:hAnsi="Arial" w:cs="Arial"/>
          <w:spacing w:val="1"/>
          <w:sz w:val="22"/>
          <w:szCs w:val="22"/>
        </w:rPr>
        <w:t xml:space="preserve"> nu s-a definitivat inca</w:t>
      </w:r>
    </w:p>
    <w:p w14:paraId="7D528333" w14:textId="77777777" w:rsidR="00FB1C23" w:rsidRPr="008F1CF6" w:rsidRDefault="00FB1C23" w:rsidP="00FB1C23">
      <w:pPr>
        <w:pStyle w:val="Corptext"/>
        <w:ind w:right="139" w:firstLine="567"/>
        <w:jc w:val="both"/>
        <w:rPr>
          <w:rFonts w:ascii="Arial" w:hAnsi="Arial" w:cs="Arial"/>
          <w:sz w:val="22"/>
          <w:szCs w:val="22"/>
        </w:rPr>
      </w:pPr>
      <w:r w:rsidRPr="008F1CF6">
        <w:rPr>
          <w:rFonts w:ascii="Arial" w:hAnsi="Arial" w:cs="Arial"/>
          <w:sz w:val="22"/>
          <w:szCs w:val="22"/>
        </w:rPr>
        <w:t>În</w:t>
      </w:r>
      <w:r w:rsidRPr="008F1CF6">
        <w:rPr>
          <w:rFonts w:ascii="Arial" w:hAnsi="Arial" w:cs="Arial"/>
          <w:spacing w:val="1"/>
          <w:sz w:val="22"/>
          <w:szCs w:val="22"/>
        </w:rPr>
        <w:t xml:space="preserve"> </w:t>
      </w:r>
      <w:r w:rsidRPr="008F1CF6">
        <w:rPr>
          <w:rFonts w:ascii="Arial" w:hAnsi="Arial" w:cs="Arial"/>
          <w:sz w:val="22"/>
          <w:szCs w:val="22"/>
        </w:rPr>
        <w:t>arealul</w:t>
      </w:r>
      <w:r w:rsidRPr="008F1CF6">
        <w:rPr>
          <w:rFonts w:ascii="Arial" w:hAnsi="Arial" w:cs="Arial"/>
          <w:spacing w:val="1"/>
          <w:sz w:val="22"/>
          <w:szCs w:val="22"/>
        </w:rPr>
        <w:t xml:space="preserve"> </w:t>
      </w:r>
      <w:r w:rsidRPr="008F1CF6">
        <w:rPr>
          <w:rFonts w:ascii="Arial" w:hAnsi="Arial" w:cs="Arial"/>
          <w:sz w:val="22"/>
          <w:szCs w:val="22"/>
        </w:rPr>
        <w:t>amplasamentului</w:t>
      </w:r>
      <w:r w:rsidRPr="008F1CF6">
        <w:rPr>
          <w:rFonts w:ascii="Arial" w:hAnsi="Arial" w:cs="Arial"/>
          <w:spacing w:val="1"/>
          <w:sz w:val="22"/>
          <w:szCs w:val="22"/>
        </w:rPr>
        <w:t xml:space="preserve"> </w:t>
      </w:r>
      <w:r w:rsidRPr="008F1CF6">
        <w:rPr>
          <w:rFonts w:ascii="Arial" w:hAnsi="Arial" w:cs="Arial"/>
          <w:sz w:val="22"/>
          <w:szCs w:val="22"/>
        </w:rPr>
        <w:t>habitatul</w:t>
      </w:r>
      <w:r w:rsidRPr="008F1CF6">
        <w:rPr>
          <w:rFonts w:ascii="Arial" w:hAnsi="Arial" w:cs="Arial"/>
          <w:spacing w:val="1"/>
          <w:sz w:val="22"/>
          <w:szCs w:val="22"/>
        </w:rPr>
        <w:t xml:space="preserve"> </w:t>
      </w:r>
      <w:r w:rsidRPr="008F1CF6">
        <w:rPr>
          <w:rFonts w:ascii="Arial" w:hAnsi="Arial" w:cs="Arial"/>
          <w:sz w:val="22"/>
          <w:szCs w:val="22"/>
        </w:rPr>
        <w:t>favorabil</w:t>
      </w:r>
      <w:r w:rsidRPr="008F1CF6">
        <w:rPr>
          <w:rFonts w:ascii="Arial" w:hAnsi="Arial" w:cs="Arial"/>
          <w:spacing w:val="1"/>
          <w:sz w:val="22"/>
          <w:szCs w:val="22"/>
        </w:rPr>
        <w:t xml:space="preserve"> </w:t>
      </w:r>
      <w:r w:rsidRPr="008F1CF6">
        <w:rPr>
          <w:rFonts w:ascii="Arial" w:hAnsi="Arial" w:cs="Arial"/>
          <w:sz w:val="22"/>
          <w:szCs w:val="22"/>
        </w:rPr>
        <w:t>speciei</w:t>
      </w:r>
      <w:r w:rsidRPr="008F1CF6">
        <w:rPr>
          <w:rFonts w:ascii="Arial" w:hAnsi="Arial" w:cs="Arial"/>
          <w:spacing w:val="1"/>
          <w:sz w:val="22"/>
          <w:szCs w:val="22"/>
        </w:rPr>
        <w:t xml:space="preserve"> </w:t>
      </w:r>
      <w:r w:rsidRPr="008F1CF6">
        <w:rPr>
          <w:rFonts w:ascii="Arial" w:hAnsi="Arial" w:cs="Arial"/>
          <w:sz w:val="22"/>
          <w:szCs w:val="22"/>
        </w:rPr>
        <w:t>este</w:t>
      </w:r>
      <w:r w:rsidRPr="008F1CF6">
        <w:rPr>
          <w:rFonts w:ascii="Arial" w:hAnsi="Arial" w:cs="Arial"/>
          <w:spacing w:val="1"/>
          <w:sz w:val="22"/>
          <w:szCs w:val="22"/>
        </w:rPr>
        <w:t xml:space="preserve"> </w:t>
      </w:r>
      <w:r w:rsidRPr="008F1CF6">
        <w:rPr>
          <w:rFonts w:ascii="Arial" w:hAnsi="Arial" w:cs="Arial"/>
          <w:sz w:val="22"/>
          <w:szCs w:val="22"/>
        </w:rPr>
        <w:t>distribuit</w:t>
      </w:r>
      <w:r w:rsidRPr="008F1CF6">
        <w:rPr>
          <w:rFonts w:ascii="Arial" w:hAnsi="Arial" w:cs="Arial"/>
          <w:spacing w:val="1"/>
          <w:sz w:val="22"/>
          <w:szCs w:val="22"/>
        </w:rPr>
        <w:t xml:space="preserve"> </w:t>
      </w:r>
      <w:r w:rsidRPr="008F1CF6">
        <w:rPr>
          <w:rFonts w:ascii="Arial" w:hAnsi="Arial" w:cs="Arial"/>
          <w:sz w:val="22"/>
          <w:szCs w:val="22"/>
        </w:rPr>
        <w:t>în</w:t>
      </w:r>
      <w:r w:rsidRPr="008F1CF6">
        <w:rPr>
          <w:rFonts w:ascii="Arial" w:hAnsi="Arial" w:cs="Arial"/>
          <w:spacing w:val="1"/>
          <w:sz w:val="22"/>
          <w:szCs w:val="22"/>
        </w:rPr>
        <w:t xml:space="preserve"> </w:t>
      </w:r>
      <w:r w:rsidRPr="008F1CF6">
        <w:rPr>
          <w:rFonts w:ascii="Arial" w:hAnsi="Arial" w:cs="Arial"/>
          <w:sz w:val="22"/>
          <w:szCs w:val="22"/>
        </w:rPr>
        <w:t>lungul</w:t>
      </w:r>
      <w:r w:rsidRPr="008F1CF6">
        <w:rPr>
          <w:rFonts w:ascii="Arial" w:hAnsi="Arial" w:cs="Arial"/>
          <w:spacing w:val="1"/>
          <w:sz w:val="22"/>
          <w:szCs w:val="22"/>
        </w:rPr>
        <w:t xml:space="preserve"> </w:t>
      </w:r>
      <w:r w:rsidRPr="008F1CF6">
        <w:rPr>
          <w:rFonts w:ascii="Arial" w:hAnsi="Arial" w:cs="Arial"/>
          <w:sz w:val="22"/>
          <w:szCs w:val="22"/>
        </w:rPr>
        <w:t>văii/drumului</w:t>
      </w:r>
      <w:r w:rsidRPr="008F1CF6">
        <w:rPr>
          <w:rFonts w:ascii="Arial" w:hAnsi="Arial" w:cs="Arial"/>
          <w:spacing w:val="-3"/>
          <w:sz w:val="22"/>
          <w:szCs w:val="22"/>
        </w:rPr>
        <w:t xml:space="preserve"> </w:t>
      </w:r>
      <w:r w:rsidRPr="008F1CF6">
        <w:rPr>
          <w:rFonts w:ascii="Arial" w:hAnsi="Arial" w:cs="Arial"/>
          <w:sz w:val="22"/>
          <w:szCs w:val="22"/>
        </w:rPr>
        <w:t>forestier.</w:t>
      </w:r>
    </w:p>
    <w:p w14:paraId="61803A74" w14:textId="77777777" w:rsidR="00FB1C23" w:rsidRPr="008F1CF6" w:rsidRDefault="00FB1C23" w:rsidP="00FB1C23">
      <w:pPr>
        <w:pStyle w:val="Corptext"/>
        <w:ind w:right="139" w:firstLine="567"/>
        <w:rPr>
          <w:rFonts w:ascii="Arial" w:hAnsi="Arial" w:cs="Arial"/>
          <w:sz w:val="22"/>
          <w:szCs w:val="22"/>
        </w:rPr>
      </w:pPr>
    </w:p>
    <w:p w14:paraId="0F4F68F5" w14:textId="77777777" w:rsidR="00FB1C23" w:rsidRPr="008F1CF6" w:rsidRDefault="00FB1C23" w:rsidP="00FB1C23">
      <w:pPr>
        <w:pStyle w:val="Corptext"/>
        <w:ind w:right="139" w:firstLine="567"/>
        <w:jc w:val="both"/>
        <w:rPr>
          <w:rFonts w:ascii="Arial" w:hAnsi="Arial" w:cs="Arial"/>
          <w:sz w:val="22"/>
          <w:szCs w:val="22"/>
        </w:rPr>
      </w:pPr>
      <w:r w:rsidRPr="008F1CF6">
        <w:rPr>
          <w:rFonts w:ascii="Arial" w:hAnsi="Arial" w:cs="Arial"/>
          <w:sz w:val="22"/>
          <w:szCs w:val="22"/>
        </w:rPr>
        <w:t xml:space="preserve">Starea de conservarea a speciei este considerată favorabilă. </w:t>
      </w:r>
    </w:p>
    <w:p w14:paraId="747A394C" w14:textId="77777777" w:rsidR="00FB1C23" w:rsidRPr="008F1CF6" w:rsidRDefault="00FB1C23" w:rsidP="00FB1C23">
      <w:pPr>
        <w:pStyle w:val="Corptext"/>
        <w:ind w:right="139" w:firstLine="567"/>
        <w:jc w:val="both"/>
        <w:rPr>
          <w:rFonts w:ascii="Arial" w:hAnsi="Arial" w:cs="Arial"/>
          <w:sz w:val="22"/>
          <w:szCs w:val="22"/>
        </w:rPr>
      </w:pPr>
      <w:r w:rsidRPr="008F1CF6">
        <w:rPr>
          <w:rFonts w:ascii="Arial" w:hAnsi="Arial" w:cs="Arial"/>
          <w:sz w:val="22"/>
          <w:szCs w:val="22"/>
        </w:rPr>
        <w:t>Principalele</w:t>
      </w:r>
      <w:r w:rsidRPr="008F1CF6">
        <w:rPr>
          <w:rFonts w:ascii="Arial" w:hAnsi="Arial" w:cs="Arial"/>
          <w:spacing w:val="1"/>
          <w:sz w:val="22"/>
          <w:szCs w:val="22"/>
        </w:rPr>
        <w:t xml:space="preserve"> </w:t>
      </w:r>
      <w:r w:rsidRPr="008F1CF6">
        <w:rPr>
          <w:rFonts w:ascii="Arial" w:hAnsi="Arial" w:cs="Arial"/>
          <w:sz w:val="22"/>
          <w:szCs w:val="22"/>
        </w:rPr>
        <w:t>amenințări</w:t>
      </w:r>
      <w:r w:rsidRPr="008F1CF6">
        <w:rPr>
          <w:rFonts w:ascii="Arial" w:hAnsi="Arial" w:cs="Arial"/>
          <w:spacing w:val="1"/>
          <w:sz w:val="22"/>
          <w:szCs w:val="22"/>
        </w:rPr>
        <w:t xml:space="preserve"> </w:t>
      </w:r>
      <w:r w:rsidRPr="008F1CF6">
        <w:rPr>
          <w:rFonts w:ascii="Arial" w:hAnsi="Arial" w:cs="Arial"/>
          <w:sz w:val="22"/>
          <w:szCs w:val="22"/>
        </w:rPr>
        <w:t>sunt: Transport,</w:t>
      </w:r>
      <w:r w:rsidRPr="008F1CF6">
        <w:rPr>
          <w:rFonts w:ascii="Arial" w:hAnsi="Arial" w:cs="Arial"/>
          <w:spacing w:val="1"/>
          <w:sz w:val="22"/>
          <w:szCs w:val="22"/>
        </w:rPr>
        <w:t xml:space="preserve"> </w:t>
      </w:r>
      <w:r w:rsidRPr="008F1CF6">
        <w:rPr>
          <w:rFonts w:ascii="Arial" w:hAnsi="Arial" w:cs="Arial"/>
          <w:sz w:val="22"/>
          <w:szCs w:val="22"/>
        </w:rPr>
        <w:t>drumuri,</w:t>
      </w:r>
      <w:r w:rsidRPr="008F1CF6">
        <w:rPr>
          <w:rFonts w:ascii="Arial" w:hAnsi="Arial" w:cs="Arial"/>
          <w:spacing w:val="1"/>
          <w:sz w:val="22"/>
          <w:szCs w:val="22"/>
        </w:rPr>
        <w:t xml:space="preserve"> </w:t>
      </w:r>
      <w:r w:rsidRPr="008F1CF6">
        <w:rPr>
          <w:rFonts w:ascii="Arial" w:hAnsi="Arial" w:cs="Arial"/>
          <w:sz w:val="22"/>
          <w:szCs w:val="22"/>
        </w:rPr>
        <w:t>poteci,</w:t>
      </w:r>
      <w:r w:rsidRPr="008F1CF6">
        <w:rPr>
          <w:rFonts w:ascii="Arial" w:hAnsi="Arial" w:cs="Arial"/>
          <w:spacing w:val="1"/>
          <w:sz w:val="22"/>
          <w:szCs w:val="22"/>
        </w:rPr>
        <w:t xml:space="preserve"> </w:t>
      </w:r>
      <w:r w:rsidRPr="008F1CF6">
        <w:rPr>
          <w:rFonts w:ascii="Arial" w:hAnsi="Arial" w:cs="Arial"/>
          <w:sz w:val="22"/>
          <w:szCs w:val="22"/>
        </w:rPr>
        <w:t>căi</w:t>
      </w:r>
      <w:r w:rsidRPr="008F1CF6">
        <w:rPr>
          <w:rFonts w:ascii="Arial" w:hAnsi="Arial" w:cs="Arial"/>
          <w:spacing w:val="1"/>
          <w:sz w:val="22"/>
          <w:szCs w:val="22"/>
        </w:rPr>
        <w:t xml:space="preserve"> </w:t>
      </w:r>
      <w:r w:rsidRPr="008F1CF6">
        <w:rPr>
          <w:rFonts w:ascii="Arial" w:hAnsi="Arial" w:cs="Arial"/>
          <w:sz w:val="22"/>
          <w:szCs w:val="22"/>
        </w:rPr>
        <w:t>ferate,</w:t>
      </w:r>
      <w:r w:rsidRPr="008F1CF6">
        <w:rPr>
          <w:rFonts w:ascii="Arial" w:hAnsi="Arial" w:cs="Arial"/>
          <w:spacing w:val="1"/>
          <w:sz w:val="22"/>
          <w:szCs w:val="22"/>
        </w:rPr>
        <w:t xml:space="preserve"> </w:t>
      </w:r>
      <w:r w:rsidRPr="008F1CF6">
        <w:rPr>
          <w:rFonts w:ascii="Arial" w:hAnsi="Arial" w:cs="Arial"/>
          <w:sz w:val="22"/>
          <w:szCs w:val="22"/>
        </w:rPr>
        <w:t>mijloacele</w:t>
      </w:r>
      <w:r w:rsidRPr="008F1CF6">
        <w:rPr>
          <w:rFonts w:ascii="Arial" w:hAnsi="Arial" w:cs="Arial"/>
          <w:spacing w:val="1"/>
          <w:sz w:val="22"/>
          <w:szCs w:val="22"/>
        </w:rPr>
        <w:t xml:space="preserve"> </w:t>
      </w:r>
      <w:r w:rsidRPr="008F1CF6">
        <w:rPr>
          <w:rFonts w:ascii="Arial" w:hAnsi="Arial" w:cs="Arial"/>
          <w:sz w:val="22"/>
          <w:szCs w:val="22"/>
        </w:rPr>
        <w:t>de</w:t>
      </w:r>
      <w:r w:rsidRPr="008F1CF6">
        <w:rPr>
          <w:rFonts w:ascii="Arial" w:hAnsi="Arial" w:cs="Arial"/>
          <w:spacing w:val="1"/>
          <w:sz w:val="22"/>
          <w:szCs w:val="22"/>
        </w:rPr>
        <w:t xml:space="preserve"> </w:t>
      </w:r>
      <w:r w:rsidRPr="008F1CF6">
        <w:rPr>
          <w:rFonts w:ascii="Arial" w:hAnsi="Arial" w:cs="Arial"/>
          <w:sz w:val="22"/>
          <w:szCs w:val="22"/>
        </w:rPr>
        <w:t>transport motorizate; poluarea difuză a apelor de suprafață, cauzată de activități agricole și</w:t>
      </w:r>
      <w:r w:rsidRPr="008F1CF6">
        <w:rPr>
          <w:rFonts w:ascii="Arial" w:hAnsi="Arial" w:cs="Arial"/>
          <w:spacing w:val="1"/>
          <w:sz w:val="22"/>
          <w:szCs w:val="22"/>
        </w:rPr>
        <w:t xml:space="preserve"> </w:t>
      </w:r>
      <w:r w:rsidRPr="008F1CF6">
        <w:rPr>
          <w:rFonts w:ascii="Arial" w:hAnsi="Arial" w:cs="Arial"/>
          <w:sz w:val="22"/>
          <w:szCs w:val="22"/>
        </w:rPr>
        <w:t>forestiere;</w:t>
      </w:r>
      <w:r w:rsidRPr="008F1CF6">
        <w:rPr>
          <w:rFonts w:ascii="Arial" w:hAnsi="Arial" w:cs="Arial"/>
          <w:spacing w:val="1"/>
          <w:sz w:val="22"/>
          <w:szCs w:val="22"/>
        </w:rPr>
        <w:t xml:space="preserve"> </w:t>
      </w:r>
      <w:r w:rsidRPr="008F1CF6">
        <w:rPr>
          <w:rFonts w:ascii="Arial" w:hAnsi="Arial" w:cs="Arial"/>
          <w:sz w:val="22"/>
          <w:szCs w:val="22"/>
        </w:rPr>
        <w:t>schimbări</w:t>
      </w:r>
      <w:r w:rsidRPr="008F1CF6">
        <w:rPr>
          <w:rFonts w:ascii="Arial" w:hAnsi="Arial" w:cs="Arial"/>
          <w:spacing w:val="1"/>
          <w:sz w:val="22"/>
          <w:szCs w:val="22"/>
        </w:rPr>
        <w:t xml:space="preserve"> </w:t>
      </w:r>
      <w:r w:rsidRPr="008F1CF6">
        <w:rPr>
          <w:rFonts w:ascii="Arial" w:hAnsi="Arial" w:cs="Arial"/>
          <w:sz w:val="22"/>
          <w:szCs w:val="22"/>
        </w:rPr>
        <w:t>provocate</w:t>
      </w:r>
      <w:r w:rsidRPr="008F1CF6">
        <w:rPr>
          <w:rFonts w:ascii="Arial" w:hAnsi="Arial" w:cs="Arial"/>
          <w:spacing w:val="1"/>
          <w:sz w:val="22"/>
          <w:szCs w:val="22"/>
        </w:rPr>
        <w:t xml:space="preserve"> </w:t>
      </w:r>
      <w:r w:rsidRPr="008F1CF6">
        <w:rPr>
          <w:rFonts w:ascii="Arial" w:hAnsi="Arial" w:cs="Arial"/>
          <w:sz w:val="22"/>
          <w:szCs w:val="22"/>
        </w:rPr>
        <w:t>de oameni</w:t>
      </w:r>
      <w:r w:rsidRPr="008F1CF6">
        <w:rPr>
          <w:rFonts w:ascii="Arial" w:hAnsi="Arial" w:cs="Arial"/>
          <w:spacing w:val="1"/>
          <w:sz w:val="22"/>
          <w:szCs w:val="22"/>
        </w:rPr>
        <w:t xml:space="preserve"> </w:t>
      </w:r>
      <w:r w:rsidRPr="008F1CF6">
        <w:rPr>
          <w:rFonts w:ascii="Arial" w:hAnsi="Arial" w:cs="Arial"/>
          <w:sz w:val="22"/>
          <w:szCs w:val="22"/>
        </w:rPr>
        <w:t>în</w:t>
      </w:r>
      <w:r w:rsidRPr="008F1CF6">
        <w:rPr>
          <w:rFonts w:ascii="Arial" w:hAnsi="Arial" w:cs="Arial"/>
          <w:spacing w:val="1"/>
          <w:sz w:val="22"/>
          <w:szCs w:val="22"/>
        </w:rPr>
        <w:t xml:space="preserve"> </w:t>
      </w:r>
      <w:r w:rsidRPr="008F1CF6">
        <w:rPr>
          <w:rFonts w:ascii="Arial" w:hAnsi="Arial" w:cs="Arial"/>
          <w:sz w:val="22"/>
          <w:szCs w:val="22"/>
        </w:rPr>
        <w:t>zonele</w:t>
      </w:r>
      <w:r w:rsidRPr="008F1CF6">
        <w:rPr>
          <w:rFonts w:ascii="Arial" w:hAnsi="Arial" w:cs="Arial"/>
          <w:spacing w:val="1"/>
          <w:sz w:val="22"/>
          <w:szCs w:val="22"/>
        </w:rPr>
        <w:t xml:space="preserve"> </w:t>
      </w:r>
      <w:r w:rsidRPr="008F1CF6">
        <w:rPr>
          <w:rFonts w:ascii="Arial" w:hAnsi="Arial" w:cs="Arial"/>
          <w:sz w:val="22"/>
          <w:szCs w:val="22"/>
        </w:rPr>
        <w:t>umede;</w:t>
      </w:r>
      <w:r w:rsidRPr="008F1CF6">
        <w:rPr>
          <w:rFonts w:ascii="Arial" w:hAnsi="Arial" w:cs="Arial"/>
          <w:spacing w:val="1"/>
          <w:sz w:val="22"/>
          <w:szCs w:val="22"/>
        </w:rPr>
        <w:t xml:space="preserve"> </w:t>
      </w:r>
      <w:r w:rsidRPr="008F1CF6">
        <w:rPr>
          <w:rFonts w:ascii="Arial" w:hAnsi="Arial" w:cs="Arial"/>
          <w:sz w:val="22"/>
          <w:szCs w:val="22"/>
        </w:rPr>
        <w:t>reducerea</w:t>
      </w:r>
      <w:r w:rsidRPr="008F1CF6">
        <w:rPr>
          <w:rFonts w:ascii="Arial" w:hAnsi="Arial" w:cs="Arial"/>
          <w:spacing w:val="1"/>
          <w:sz w:val="22"/>
          <w:szCs w:val="22"/>
        </w:rPr>
        <w:t xml:space="preserve"> </w:t>
      </w:r>
      <w:r w:rsidRPr="008F1CF6">
        <w:rPr>
          <w:rFonts w:ascii="Arial" w:hAnsi="Arial" w:cs="Arial"/>
          <w:sz w:val="22"/>
          <w:szCs w:val="22"/>
        </w:rPr>
        <w:t>sau</w:t>
      </w:r>
      <w:r w:rsidRPr="008F1CF6">
        <w:rPr>
          <w:rFonts w:ascii="Arial" w:hAnsi="Arial" w:cs="Arial"/>
          <w:spacing w:val="1"/>
          <w:sz w:val="22"/>
          <w:szCs w:val="22"/>
        </w:rPr>
        <w:t xml:space="preserve"> </w:t>
      </w:r>
      <w:r w:rsidRPr="008F1CF6">
        <w:rPr>
          <w:rFonts w:ascii="Arial" w:hAnsi="Arial" w:cs="Arial"/>
          <w:sz w:val="22"/>
          <w:szCs w:val="22"/>
        </w:rPr>
        <w:t>pierderea</w:t>
      </w:r>
      <w:r w:rsidRPr="008F1CF6">
        <w:rPr>
          <w:rFonts w:ascii="Arial" w:hAnsi="Arial" w:cs="Arial"/>
          <w:spacing w:val="1"/>
          <w:sz w:val="22"/>
          <w:szCs w:val="22"/>
        </w:rPr>
        <w:t xml:space="preserve"> </w:t>
      </w:r>
      <w:r w:rsidRPr="008F1CF6">
        <w:rPr>
          <w:rFonts w:ascii="Arial" w:hAnsi="Arial" w:cs="Arial"/>
          <w:sz w:val="22"/>
          <w:szCs w:val="22"/>
        </w:rPr>
        <w:t>de</w:t>
      </w:r>
      <w:r w:rsidRPr="008F1CF6">
        <w:rPr>
          <w:rFonts w:ascii="Arial" w:hAnsi="Arial" w:cs="Arial"/>
          <w:spacing w:val="1"/>
          <w:sz w:val="22"/>
          <w:szCs w:val="22"/>
        </w:rPr>
        <w:t xml:space="preserve"> </w:t>
      </w:r>
      <w:r w:rsidRPr="008F1CF6">
        <w:rPr>
          <w:rFonts w:ascii="Arial" w:hAnsi="Arial" w:cs="Arial"/>
          <w:sz w:val="22"/>
          <w:szCs w:val="22"/>
        </w:rPr>
        <w:t>caracteristici</w:t>
      </w:r>
      <w:r w:rsidRPr="008F1CF6">
        <w:rPr>
          <w:rFonts w:ascii="Arial" w:hAnsi="Arial" w:cs="Arial"/>
          <w:spacing w:val="1"/>
          <w:sz w:val="22"/>
          <w:szCs w:val="22"/>
        </w:rPr>
        <w:t xml:space="preserve"> </w:t>
      </w:r>
      <w:r w:rsidRPr="008F1CF6">
        <w:rPr>
          <w:rFonts w:ascii="Arial" w:hAnsi="Arial" w:cs="Arial"/>
          <w:sz w:val="22"/>
          <w:szCs w:val="22"/>
        </w:rPr>
        <w:t>specifice</w:t>
      </w:r>
      <w:r w:rsidRPr="008F1CF6">
        <w:rPr>
          <w:rFonts w:ascii="Arial" w:hAnsi="Arial" w:cs="Arial"/>
          <w:spacing w:val="-1"/>
          <w:sz w:val="22"/>
          <w:szCs w:val="22"/>
        </w:rPr>
        <w:t xml:space="preserve"> </w:t>
      </w:r>
      <w:r w:rsidRPr="008F1CF6">
        <w:rPr>
          <w:rFonts w:ascii="Arial" w:hAnsi="Arial" w:cs="Arial"/>
          <w:sz w:val="22"/>
          <w:szCs w:val="22"/>
        </w:rPr>
        <w:t>ale</w:t>
      </w:r>
      <w:r w:rsidRPr="008F1CF6">
        <w:rPr>
          <w:rFonts w:ascii="Arial" w:hAnsi="Arial" w:cs="Arial"/>
          <w:spacing w:val="1"/>
          <w:sz w:val="22"/>
          <w:szCs w:val="22"/>
        </w:rPr>
        <w:t xml:space="preserve"> </w:t>
      </w:r>
      <w:r w:rsidRPr="008F1CF6">
        <w:rPr>
          <w:rFonts w:ascii="Arial" w:hAnsi="Arial" w:cs="Arial"/>
          <w:sz w:val="22"/>
          <w:szCs w:val="22"/>
        </w:rPr>
        <w:t>habitatului</w:t>
      </w:r>
      <w:r w:rsidRPr="008F1CF6">
        <w:rPr>
          <w:rFonts w:ascii="Arial" w:hAnsi="Arial" w:cs="Arial"/>
          <w:spacing w:val="1"/>
          <w:sz w:val="22"/>
          <w:szCs w:val="22"/>
        </w:rPr>
        <w:t xml:space="preserve"> </w:t>
      </w:r>
      <w:r w:rsidRPr="008F1CF6">
        <w:rPr>
          <w:rFonts w:ascii="Arial" w:hAnsi="Arial" w:cs="Arial"/>
          <w:sz w:val="22"/>
          <w:szCs w:val="22"/>
        </w:rPr>
        <w:t>și</w:t>
      </w:r>
      <w:r w:rsidRPr="008F1CF6">
        <w:rPr>
          <w:rFonts w:ascii="Arial" w:hAnsi="Arial" w:cs="Arial"/>
          <w:spacing w:val="2"/>
          <w:sz w:val="22"/>
          <w:szCs w:val="22"/>
        </w:rPr>
        <w:t xml:space="preserve"> </w:t>
      </w:r>
      <w:r w:rsidRPr="008F1CF6">
        <w:rPr>
          <w:rFonts w:ascii="Arial" w:hAnsi="Arial" w:cs="Arial"/>
          <w:sz w:val="22"/>
          <w:szCs w:val="22"/>
        </w:rPr>
        <w:t>alte activități</w:t>
      </w:r>
      <w:r w:rsidRPr="008F1CF6">
        <w:rPr>
          <w:rFonts w:ascii="Arial" w:hAnsi="Arial" w:cs="Arial"/>
          <w:spacing w:val="1"/>
          <w:sz w:val="22"/>
          <w:szCs w:val="22"/>
        </w:rPr>
        <w:t xml:space="preserve"> </w:t>
      </w:r>
      <w:r w:rsidRPr="008F1CF6">
        <w:rPr>
          <w:rFonts w:ascii="Arial" w:hAnsi="Arial" w:cs="Arial"/>
          <w:sz w:val="22"/>
          <w:szCs w:val="22"/>
        </w:rPr>
        <w:t>forestiere.</w:t>
      </w:r>
    </w:p>
    <w:p w14:paraId="0FF4FE97" w14:textId="77777777" w:rsidR="00FB1C23" w:rsidRPr="008F1CF6" w:rsidRDefault="00FB1C23" w:rsidP="00FB1C23">
      <w:pPr>
        <w:pStyle w:val="Corptext"/>
        <w:ind w:right="139" w:firstLine="567"/>
        <w:jc w:val="both"/>
        <w:rPr>
          <w:rFonts w:ascii="Arial" w:hAnsi="Arial" w:cs="Arial"/>
          <w:sz w:val="22"/>
          <w:szCs w:val="22"/>
        </w:rPr>
      </w:pPr>
      <w:r w:rsidRPr="008F1CF6">
        <w:rPr>
          <w:rFonts w:ascii="Arial" w:hAnsi="Arial" w:cs="Arial"/>
          <w:sz w:val="22"/>
          <w:szCs w:val="22"/>
        </w:rPr>
        <w:t>Astfel, prin implementarea lucrărilor propuse prin planul de amenajament impacturile</w:t>
      </w:r>
      <w:r w:rsidRPr="008F1CF6">
        <w:rPr>
          <w:rFonts w:ascii="Arial" w:hAnsi="Arial" w:cs="Arial"/>
          <w:spacing w:val="1"/>
          <w:sz w:val="22"/>
          <w:szCs w:val="22"/>
        </w:rPr>
        <w:t xml:space="preserve"> </w:t>
      </w:r>
      <w:r w:rsidRPr="008F1CF6">
        <w:rPr>
          <w:rFonts w:ascii="Arial" w:hAnsi="Arial" w:cs="Arial"/>
          <w:sz w:val="22"/>
          <w:szCs w:val="22"/>
        </w:rPr>
        <w:t>negative</w:t>
      </w:r>
      <w:r w:rsidRPr="008F1CF6">
        <w:rPr>
          <w:rFonts w:ascii="Arial" w:hAnsi="Arial" w:cs="Arial"/>
          <w:spacing w:val="1"/>
          <w:sz w:val="22"/>
          <w:szCs w:val="22"/>
        </w:rPr>
        <w:t xml:space="preserve"> </w:t>
      </w:r>
      <w:r w:rsidRPr="008F1CF6">
        <w:rPr>
          <w:rFonts w:ascii="Arial" w:hAnsi="Arial" w:cs="Arial"/>
          <w:sz w:val="22"/>
          <w:szCs w:val="22"/>
        </w:rPr>
        <w:t>generate</w:t>
      </w:r>
      <w:r w:rsidRPr="008F1CF6">
        <w:rPr>
          <w:rFonts w:ascii="Arial" w:hAnsi="Arial" w:cs="Arial"/>
          <w:spacing w:val="1"/>
          <w:sz w:val="22"/>
          <w:szCs w:val="22"/>
        </w:rPr>
        <w:t xml:space="preserve"> </w:t>
      </w:r>
      <w:r w:rsidRPr="008F1CF6">
        <w:rPr>
          <w:rFonts w:ascii="Arial" w:hAnsi="Arial" w:cs="Arial"/>
          <w:sz w:val="22"/>
          <w:szCs w:val="22"/>
        </w:rPr>
        <w:t>vor</w:t>
      </w:r>
      <w:r w:rsidRPr="008F1CF6">
        <w:rPr>
          <w:rFonts w:ascii="Arial" w:hAnsi="Arial" w:cs="Arial"/>
          <w:spacing w:val="1"/>
          <w:sz w:val="22"/>
          <w:szCs w:val="22"/>
        </w:rPr>
        <w:t xml:space="preserve"> </w:t>
      </w:r>
      <w:r w:rsidRPr="008F1CF6">
        <w:rPr>
          <w:rFonts w:ascii="Arial" w:hAnsi="Arial" w:cs="Arial"/>
          <w:sz w:val="22"/>
          <w:szCs w:val="22"/>
        </w:rPr>
        <w:t>fi</w:t>
      </w:r>
      <w:r w:rsidRPr="008F1CF6">
        <w:rPr>
          <w:rFonts w:ascii="Arial" w:hAnsi="Arial" w:cs="Arial"/>
          <w:spacing w:val="1"/>
          <w:sz w:val="22"/>
          <w:szCs w:val="22"/>
        </w:rPr>
        <w:t xml:space="preserve"> </w:t>
      </w:r>
      <w:r w:rsidRPr="008F1CF6">
        <w:rPr>
          <w:rFonts w:ascii="Arial" w:hAnsi="Arial" w:cs="Arial"/>
          <w:sz w:val="22"/>
          <w:szCs w:val="22"/>
        </w:rPr>
        <w:t>modificarea</w:t>
      </w:r>
      <w:r w:rsidRPr="008F1CF6">
        <w:rPr>
          <w:rFonts w:ascii="Arial" w:hAnsi="Arial" w:cs="Arial"/>
          <w:spacing w:val="1"/>
          <w:sz w:val="22"/>
          <w:szCs w:val="22"/>
        </w:rPr>
        <w:t xml:space="preserve"> </w:t>
      </w:r>
      <w:r w:rsidRPr="008F1CF6">
        <w:rPr>
          <w:rFonts w:ascii="Arial" w:hAnsi="Arial" w:cs="Arial"/>
          <w:sz w:val="22"/>
          <w:szCs w:val="22"/>
        </w:rPr>
        <w:t>condițiilor</w:t>
      </w:r>
      <w:r w:rsidRPr="008F1CF6">
        <w:rPr>
          <w:rFonts w:ascii="Arial" w:hAnsi="Arial" w:cs="Arial"/>
          <w:spacing w:val="1"/>
          <w:sz w:val="22"/>
          <w:szCs w:val="22"/>
        </w:rPr>
        <w:t xml:space="preserve"> </w:t>
      </w:r>
      <w:r w:rsidRPr="008F1CF6">
        <w:rPr>
          <w:rFonts w:ascii="Arial" w:hAnsi="Arial" w:cs="Arial"/>
          <w:sz w:val="22"/>
          <w:szCs w:val="22"/>
        </w:rPr>
        <w:t>ecologice.</w:t>
      </w:r>
      <w:r w:rsidRPr="008F1CF6">
        <w:rPr>
          <w:rFonts w:ascii="Arial" w:hAnsi="Arial" w:cs="Arial"/>
          <w:spacing w:val="1"/>
          <w:sz w:val="22"/>
          <w:szCs w:val="22"/>
        </w:rPr>
        <w:t xml:space="preserve"> </w:t>
      </w:r>
      <w:r w:rsidRPr="008F1CF6">
        <w:rPr>
          <w:rFonts w:ascii="Arial" w:hAnsi="Arial" w:cs="Arial"/>
          <w:sz w:val="22"/>
          <w:szCs w:val="22"/>
        </w:rPr>
        <w:t>Se</w:t>
      </w:r>
      <w:r w:rsidRPr="008F1CF6">
        <w:rPr>
          <w:rFonts w:ascii="Arial" w:hAnsi="Arial" w:cs="Arial"/>
          <w:spacing w:val="1"/>
          <w:sz w:val="22"/>
          <w:szCs w:val="22"/>
        </w:rPr>
        <w:t xml:space="preserve"> </w:t>
      </w:r>
      <w:r w:rsidRPr="008F1CF6">
        <w:rPr>
          <w:rFonts w:ascii="Arial" w:hAnsi="Arial" w:cs="Arial"/>
          <w:sz w:val="22"/>
          <w:szCs w:val="22"/>
        </w:rPr>
        <w:t>apreciază</w:t>
      </w:r>
      <w:r w:rsidRPr="008F1CF6">
        <w:rPr>
          <w:rFonts w:ascii="Arial" w:hAnsi="Arial" w:cs="Arial"/>
          <w:spacing w:val="1"/>
          <w:sz w:val="22"/>
          <w:szCs w:val="22"/>
        </w:rPr>
        <w:t xml:space="preserve"> </w:t>
      </w:r>
      <w:r w:rsidRPr="008F1CF6">
        <w:rPr>
          <w:rFonts w:ascii="Arial" w:hAnsi="Arial" w:cs="Arial"/>
          <w:sz w:val="22"/>
          <w:szCs w:val="22"/>
        </w:rPr>
        <w:t>că</w:t>
      </w:r>
      <w:r w:rsidRPr="008F1CF6">
        <w:rPr>
          <w:rFonts w:ascii="Arial" w:hAnsi="Arial" w:cs="Arial"/>
          <w:spacing w:val="1"/>
          <w:sz w:val="22"/>
          <w:szCs w:val="22"/>
        </w:rPr>
        <w:t xml:space="preserve"> </w:t>
      </w:r>
      <w:r w:rsidRPr="008F1CF6">
        <w:rPr>
          <w:rFonts w:ascii="Arial" w:hAnsi="Arial" w:cs="Arial"/>
          <w:sz w:val="22"/>
          <w:szCs w:val="22"/>
        </w:rPr>
        <w:t>intensitatea</w:t>
      </w:r>
      <w:r w:rsidRPr="008F1CF6">
        <w:rPr>
          <w:rFonts w:ascii="Arial" w:hAnsi="Arial" w:cs="Arial"/>
          <w:spacing w:val="1"/>
          <w:sz w:val="22"/>
          <w:szCs w:val="22"/>
        </w:rPr>
        <w:t xml:space="preserve"> </w:t>
      </w:r>
      <w:r w:rsidRPr="008F1CF6">
        <w:rPr>
          <w:rFonts w:ascii="Arial" w:hAnsi="Arial" w:cs="Arial"/>
          <w:sz w:val="22"/>
          <w:szCs w:val="22"/>
        </w:rPr>
        <w:t>impacturilor specificate va fi redusă având în vedere că specia a fost observată într-un număr</w:t>
      </w:r>
      <w:r w:rsidRPr="008F1CF6">
        <w:rPr>
          <w:rFonts w:ascii="Arial" w:hAnsi="Arial" w:cs="Arial"/>
          <w:spacing w:val="1"/>
          <w:sz w:val="22"/>
          <w:szCs w:val="22"/>
        </w:rPr>
        <w:t xml:space="preserve"> </w:t>
      </w:r>
      <w:r w:rsidRPr="008F1CF6">
        <w:rPr>
          <w:rFonts w:ascii="Arial" w:hAnsi="Arial" w:cs="Arial"/>
          <w:sz w:val="22"/>
          <w:szCs w:val="22"/>
        </w:rPr>
        <w:t>relativ mic de</w:t>
      </w:r>
      <w:r w:rsidRPr="008F1CF6">
        <w:rPr>
          <w:rFonts w:ascii="Arial" w:hAnsi="Arial" w:cs="Arial"/>
          <w:spacing w:val="-5"/>
          <w:sz w:val="22"/>
          <w:szCs w:val="22"/>
        </w:rPr>
        <w:t xml:space="preserve"> </w:t>
      </w:r>
      <w:r w:rsidRPr="008F1CF6">
        <w:rPr>
          <w:rFonts w:ascii="Arial" w:hAnsi="Arial" w:cs="Arial"/>
          <w:sz w:val="22"/>
          <w:szCs w:val="22"/>
        </w:rPr>
        <w:t>habitate.</w:t>
      </w:r>
      <w:r w:rsidRPr="008F1CF6">
        <w:rPr>
          <w:rFonts w:ascii="Arial" w:hAnsi="Arial" w:cs="Arial"/>
          <w:spacing w:val="-12"/>
          <w:sz w:val="22"/>
          <w:szCs w:val="22"/>
        </w:rPr>
        <w:t xml:space="preserve"> </w:t>
      </w:r>
      <w:r w:rsidRPr="008F1CF6">
        <w:rPr>
          <w:rFonts w:ascii="Arial" w:hAnsi="Arial" w:cs="Arial"/>
          <w:sz w:val="22"/>
          <w:szCs w:val="22"/>
        </w:rPr>
        <w:t>De</w:t>
      </w:r>
      <w:r w:rsidRPr="008F1CF6">
        <w:rPr>
          <w:rFonts w:ascii="Arial" w:hAnsi="Arial" w:cs="Arial"/>
          <w:spacing w:val="-11"/>
          <w:sz w:val="22"/>
          <w:szCs w:val="22"/>
        </w:rPr>
        <w:t xml:space="preserve"> </w:t>
      </w:r>
      <w:r w:rsidRPr="008F1CF6">
        <w:rPr>
          <w:rFonts w:ascii="Arial" w:hAnsi="Arial" w:cs="Arial"/>
          <w:sz w:val="22"/>
          <w:szCs w:val="22"/>
        </w:rPr>
        <w:t>asemenea,</w:t>
      </w:r>
      <w:r w:rsidRPr="008F1CF6">
        <w:rPr>
          <w:rFonts w:ascii="Arial" w:hAnsi="Arial" w:cs="Arial"/>
          <w:spacing w:val="-58"/>
          <w:sz w:val="22"/>
          <w:szCs w:val="22"/>
        </w:rPr>
        <w:t xml:space="preserve"> </w:t>
      </w:r>
      <w:r w:rsidRPr="008F1CF6">
        <w:rPr>
          <w:rFonts w:ascii="Arial" w:hAnsi="Arial" w:cs="Arial"/>
          <w:sz w:val="22"/>
          <w:szCs w:val="22"/>
        </w:rPr>
        <w:t>specia se</w:t>
      </w:r>
      <w:r w:rsidRPr="008F1CF6">
        <w:rPr>
          <w:rFonts w:ascii="Arial" w:hAnsi="Arial" w:cs="Arial"/>
          <w:spacing w:val="1"/>
          <w:sz w:val="22"/>
          <w:szCs w:val="22"/>
        </w:rPr>
        <w:t xml:space="preserve"> </w:t>
      </w:r>
      <w:r w:rsidRPr="008F1CF6">
        <w:rPr>
          <w:rFonts w:ascii="Arial" w:hAnsi="Arial" w:cs="Arial"/>
          <w:sz w:val="22"/>
          <w:szCs w:val="22"/>
        </w:rPr>
        <w:t>deplasează bine pe uscat putând coloniza rapid noile bălți apărute. Este printre</w:t>
      </w:r>
      <w:r w:rsidRPr="008F1CF6">
        <w:rPr>
          <w:rFonts w:ascii="Arial" w:hAnsi="Arial" w:cs="Arial"/>
          <w:spacing w:val="1"/>
          <w:sz w:val="22"/>
          <w:szCs w:val="22"/>
        </w:rPr>
        <w:t xml:space="preserve"> </w:t>
      </w:r>
      <w:r w:rsidRPr="008F1CF6">
        <w:rPr>
          <w:rFonts w:ascii="Arial" w:hAnsi="Arial" w:cs="Arial"/>
          <w:sz w:val="22"/>
          <w:szCs w:val="22"/>
        </w:rPr>
        <w:t>primele specii de amfibieni ce ocupă zonele deteriorate în urma activităților umane (defrișări,</w:t>
      </w:r>
      <w:r w:rsidRPr="008F1CF6">
        <w:rPr>
          <w:rFonts w:ascii="Arial" w:hAnsi="Arial" w:cs="Arial"/>
          <w:spacing w:val="1"/>
          <w:sz w:val="22"/>
          <w:szCs w:val="22"/>
        </w:rPr>
        <w:t xml:space="preserve"> </w:t>
      </w:r>
      <w:r w:rsidRPr="008F1CF6">
        <w:rPr>
          <w:rFonts w:ascii="Arial" w:hAnsi="Arial" w:cs="Arial"/>
          <w:spacing w:val="-1"/>
          <w:sz w:val="22"/>
          <w:szCs w:val="22"/>
        </w:rPr>
        <w:t>construcții</w:t>
      </w:r>
      <w:r w:rsidRPr="008F1CF6">
        <w:rPr>
          <w:rFonts w:ascii="Arial" w:hAnsi="Arial" w:cs="Arial"/>
          <w:spacing w:val="-14"/>
          <w:sz w:val="22"/>
          <w:szCs w:val="22"/>
        </w:rPr>
        <w:t xml:space="preserve"> </w:t>
      </w:r>
      <w:r w:rsidRPr="008F1CF6">
        <w:rPr>
          <w:rFonts w:ascii="Arial" w:hAnsi="Arial" w:cs="Arial"/>
          <w:sz w:val="22"/>
          <w:szCs w:val="22"/>
        </w:rPr>
        <w:t>de</w:t>
      </w:r>
      <w:r w:rsidRPr="008F1CF6">
        <w:rPr>
          <w:rFonts w:ascii="Arial" w:hAnsi="Arial" w:cs="Arial"/>
          <w:spacing w:val="-14"/>
          <w:sz w:val="22"/>
          <w:szCs w:val="22"/>
        </w:rPr>
        <w:t xml:space="preserve"> </w:t>
      </w:r>
      <w:r w:rsidRPr="008F1CF6">
        <w:rPr>
          <w:rFonts w:ascii="Arial" w:hAnsi="Arial" w:cs="Arial"/>
          <w:sz w:val="22"/>
          <w:szCs w:val="22"/>
        </w:rPr>
        <w:t>drumuri</w:t>
      </w:r>
      <w:r w:rsidRPr="008F1CF6">
        <w:rPr>
          <w:rFonts w:ascii="Arial" w:hAnsi="Arial" w:cs="Arial"/>
          <w:spacing w:val="-14"/>
          <w:sz w:val="22"/>
          <w:szCs w:val="22"/>
        </w:rPr>
        <w:t xml:space="preserve"> </w:t>
      </w:r>
      <w:r w:rsidRPr="008F1CF6">
        <w:rPr>
          <w:rFonts w:ascii="Arial" w:hAnsi="Arial" w:cs="Arial"/>
          <w:sz w:val="22"/>
          <w:szCs w:val="22"/>
        </w:rPr>
        <w:t>etc.)</w:t>
      </w:r>
      <w:r w:rsidRPr="008F1CF6">
        <w:rPr>
          <w:rFonts w:ascii="Arial" w:hAnsi="Arial" w:cs="Arial"/>
          <w:spacing w:val="-12"/>
          <w:sz w:val="22"/>
          <w:szCs w:val="22"/>
        </w:rPr>
        <w:t xml:space="preserve"> </w:t>
      </w:r>
      <w:r w:rsidRPr="008F1CF6">
        <w:rPr>
          <w:rFonts w:ascii="Arial" w:hAnsi="Arial" w:cs="Arial"/>
          <w:sz w:val="22"/>
          <w:szCs w:val="22"/>
        </w:rPr>
        <w:t>unde</w:t>
      </w:r>
      <w:r w:rsidRPr="008F1CF6">
        <w:rPr>
          <w:rFonts w:ascii="Arial" w:hAnsi="Arial" w:cs="Arial"/>
          <w:spacing w:val="-14"/>
          <w:sz w:val="22"/>
          <w:szCs w:val="22"/>
        </w:rPr>
        <w:t xml:space="preserve"> </w:t>
      </w:r>
      <w:r w:rsidRPr="008F1CF6">
        <w:rPr>
          <w:rFonts w:ascii="Arial" w:hAnsi="Arial" w:cs="Arial"/>
          <w:sz w:val="22"/>
          <w:szCs w:val="22"/>
        </w:rPr>
        <w:t>se</w:t>
      </w:r>
      <w:r w:rsidRPr="008F1CF6">
        <w:rPr>
          <w:rFonts w:ascii="Arial" w:hAnsi="Arial" w:cs="Arial"/>
          <w:spacing w:val="-15"/>
          <w:sz w:val="22"/>
          <w:szCs w:val="22"/>
        </w:rPr>
        <w:t xml:space="preserve"> </w:t>
      </w:r>
      <w:r w:rsidRPr="008F1CF6">
        <w:rPr>
          <w:rFonts w:ascii="Arial" w:hAnsi="Arial" w:cs="Arial"/>
          <w:sz w:val="22"/>
          <w:szCs w:val="22"/>
        </w:rPr>
        <w:t>formează</w:t>
      </w:r>
      <w:r w:rsidRPr="008F1CF6">
        <w:rPr>
          <w:rFonts w:ascii="Arial" w:hAnsi="Arial" w:cs="Arial"/>
          <w:spacing w:val="-14"/>
          <w:sz w:val="22"/>
          <w:szCs w:val="22"/>
        </w:rPr>
        <w:t xml:space="preserve"> </w:t>
      </w:r>
      <w:r w:rsidRPr="008F1CF6">
        <w:rPr>
          <w:rFonts w:ascii="Arial" w:hAnsi="Arial" w:cs="Arial"/>
          <w:sz w:val="22"/>
          <w:szCs w:val="22"/>
        </w:rPr>
        <w:t>bălți</w:t>
      </w:r>
      <w:r w:rsidRPr="008F1CF6">
        <w:rPr>
          <w:rFonts w:ascii="Arial" w:hAnsi="Arial" w:cs="Arial"/>
          <w:spacing w:val="-14"/>
          <w:sz w:val="22"/>
          <w:szCs w:val="22"/>
        </w:rPr>
        <w:t xml:space="preserve"> </w:t>
      </w:r>
      <w:r w:rsidRPr="008F1CF6">
        <w:rPr>
          <w:rFonts w:ascii="Arial" w:hAnsi="Arial" w:cs="Arial"/>
          <w:sz w:val="22"/>
          <w:szCs w:val="22"/>
        </w:rPr>
        <w:t>temporare.</w:t>
      </w:r>
      <w:r w:rsidRPr="008F1CF6">
        <w:rPr>
          <w:rFonts w:ascii="Arial" w:hAnsi="Arial" w:cs="Arial"/>
          <w:spacing w:val="-11"/>
          <w:sz w:val="22"/>
          <w:szCs w:val="22"/>
        </w:rPr>
        <w:t xml:space="preserve"> </w:t>
      </w:r>
      <w:r w:rsidRPr="008F1CF6">
        <w:rPr>
          <w:rFonts w:ascii="Arial" w:hAnsi="Arial" w:cs="Arial"/>
          <w:sz w:val="22"/>
          <w:szCs w:val="22"/>
        </w:rPr>
        <w:t>Așadar,</w:t>
      </w:r>
      <w:r w:rsidRPr="008F1CF6">
        <w:rPr>
          <w:rFonts w:ascii="Arial" w:hAnsi="Arial" w:cs="Arial"/>
          <w:spacing w:val="-12"/>
          <w:sz w:val="22"/>
          <w:szCs w:val="22"/>
        </w:rPr>
        <w:t xml:space="preserve"> </w:t>
      </w:r>
      <w:r w:rsidRPr="008F1CF6">
        <w:rPr>
          <w:rFonts w:ascii="Arial" w:hAnsi="Arial" w:cs="Arial"/>
          <w:sz w:val="22"/>
          <w:szCs w:val="22"/>
        </w:rPr>
        <w:t>se</w:t>
      </w:r>
      <w:r w:rsidRPr="008F1CF6">
        <w:rPr>
          <w:rFonts w:ascii="Arial" w:hAnsi="Arial" w:cs="Arial"/>
          <w:spacing w:val="-14"/>
          <w:sz w:val="22"/>
          <w:szCs w:val="22"/>
        </w:rPr>
        <w:t xml:space="preserve"> </w:t>
      </w:r>
      <w:r w:rsidRPr="008F1CF6">
        <w:rPr>
          <w:rFonts w:ascii="Arial" w:hAnsi="Arial" w:cs="Arial"/>
          <w:sz w:val="22"/>
          <w:szCs w:val="22"/>
        </w:rPr>
        <w:t>prognozează</w:t>
      </w:r>
      <w:r w:rsidRPr="008F1CF6">
        <w:rPr>
          <w:rFonts w:ascii="Arial" w:hAnsi="Arial" w:cs="Arial"/>
          <w:spacing w:val="-14"/>
          <w:sz w:val="22"/>
          <w:szCs w:val="22"/>
        </w:rPr>
        <w:t xml:space="preserve"> </w:t>
      </w:r>
      <w:r w:rsidRPr="008F1CF6">
        <w:rPr>
          <w:rFonts w:ascii="Arial" w:hAnsi="Arial" w:cs="Arial"/>
          <w:sz w:val="22"/>
          <w:szCs w:val="22"/>
        </w:rPr>
        <w:t>migrarea</w:t>
      </w:r>
      <w:r w:rsidRPr="008F1CF6">
        <w:rPr>
          <w:rFonts w:ascii="Arial" w:hAnsi="Arial" w:cs="Arial"/>
          <w:spacing w:val="-58"/>
          <w:sz w:val="22"/>
          <w:szCs w:val="22"/>
        </w:rPr>
        <w:t xml:space="preserve"> </w:t>
      </w:r>
      <w:r w:rsidRPr="008F1CF6">
        <w:rPr>
          <w:rFonts w:ascii="Arial" w:hAnsi="Arial" w:cs="Arial"/>
          <w:sz w:val="22"/>
          <w:szCs w:val="22"/>
        </w:rPr>
        <w:t>speciei</w:t>
      </w:r>
      <w:r w:rsidRPr="008F1CF6">
        <w:rPr>
          <w:rFonts w:ascii="Arial" w:hAnsi="Arial" w:cs="Arial"/>
          <w:spacing w:val="1"/>
          <w:sz w:val="22"/>
          <w:szCs w:val="22"/>
        </w:rPr>
        <w:t xml:space="preserve"> </w:t>
      </w:r>
      <w:r w:rsidRPr="008F1CF6">
        <w:rPr>
          <w:rFonts w:ascii="Arial" w:hAnsi="Arial" w:cs="Arial"/>
          <w:sz w:val="22"/>
          <w:szCs w:val="22"/>
        </w:rPr>
        <w:t>din</w:t>
      </w:r>
      <w:r w:rsidRPr="008F1CF6">
        <w:rPr>
          <w:rFonts w:ascii="Arial" w:hAnsi="Arial" w:cs="Arial"/>
          <w:spacing w:val="2"/>
          <w:sz w:val="22"/>
          <w:szCs w:val="22"/>
        </w:rPr>
        <w:t xml:space="preserve"> </w:t>
      </w:r>
      <w:r w:rsidRPr="008F1CF6">
        <w:rPr>
          <w:rFonts w:ascii="Arial" w:hAnsi="Arial" w:cs="Arial"/>
          <w:sz w:val="22"/>
          <w:szCs w:val="22"/>
        </w:rPr>
        <w:t>zona afectată,</w:t>
      </w:r>
      <w:r w:rsidRPr="008F1CF6">
        <w:rPr>
          <w:rFonts w:ascii="Arial" w:hAnsi="Arial" w:cs="Arial"/>
          <w:spacing w:val="4"/>
          <w:sz w:val="22"/>
          <w:szCs w:val="22"/>
        </w:rPr>
        <w:t xml:space="preserve"> </w:t>
      </w:r>
      <w:r w:rsidRPr="008F1CF6">
        <w:rPr>
          <w:rFonts w:ascii="Arial" w:hAnsi="Arial" w:cs="Arial"/>
          <w:sz w:val="22"/>
          <w:szCs w:val="22"/>
        </w:rPr>
        <w:t>pe perioada tratamentelor</w:t>
      </w:r>
      <w:r w:rsidRPr="008F1CF6">
        <w:rPr>
          <w:rFonts w:ascii="Arial" w:hAnsi="Arial" w:cs="Arial"/>
          <w:spacing w:val="2"/>
          <w:sz w:val="22"/>
          <w:szCs w:val="22"/>
        </w:rPr>
        <w:t xml:space="preserve"> </w:t>
      </w:r>
      <w:r w:rsidRPr="008F1CF6">
        <w:rPr>
          <w:rFonts w:ascii="Arial" w:hAnsi="Arial" w:cs="Arial"/>
          <w:sz w:val="22"/>
          <w:szCs w:val="22"/>
        </w:rPr>
        <w:t>temporare.</w:t>
      </w:r>
    </w:p>
    <w:p w14:paraId="44D7A293" w14:textId="77777777" w:rsidR="00FB1C23" w:rsidRPr="008F1CF6" w:rsidRDefault="00FB1C23" w:rsidP="00FB1C23">
      <w:pPr>
        <w:pStyle w:val="Corptext"/>
        <w:ind w:right="139" w:firstLine="567"/>
        <w:jc w:val="both"/>
        <w:rPr>
          <w:rFonts w:ascii="Arial" w:hAnsi="Arial" w:cs="Arial"/>
          <w:sz w:val="22"/>
          <w:szCs w:val="22"/>
        </w:rPr>
      </w:pPr>
      <w:r w:rsidRPr="008F1CF6">
        <w:rPr>
          <w:rFonts w:ascii="Arial" w:hAnsi="Arial" w:cs="Arial"/>
          <w:sz w:val="22"/>
          <w:szCs w:val="22"/>
        </w:rPr>
        <w:t>În ceea ce privește durata impactului privind modificarea condițiilor ecologice, acesta</w:t>
      </w:r>
      <w:r w:rsidRPr="008F1CF6">
        <w:rPr>
          <w:rFonts w:ascii="Arial" w:hAnsi="Arial" w:cs="Arial"/>
          <w:spacing w:val="1"/>
          <w:sz w:val="22"/>
          <w:szCs w:val="22"/>
        </w:rPr>
        <w:t xml:space="preserve"> </w:t>
      </w:r>
      <w:r w:rsidRPr="008F1CF6">
        <w:rPr>
          <w:rFonts w:ascii="Arial" w:hAnsi="Arial" w:cs="Arial"/>
          <w:sz w:val="22"/>
          <w:szCs w:val="22"/>
        </w:rPr>
        <w:t>va fi sesizabil doar pe termen scurt, datorat activității de transport și utilizarea frecventă a</w:t>
      </w:r>
      <w:r w:rsidRPr="008F1CF6">
        <w:rPr>
          <w:rFonts w:ascii="Arial" w:hAnsi="Arial" w:cs="Arial"/>
          <w:spacing w:val="1"/>
          <w:sz w:val="22"/>
          <w:szCs w:val="22"/>
        </w:rPr>
        <w:t xml:space="preserve"> </w:t>
      </w:r>
      <w:r w:rsidRPr="008F1CF6">
        <w:rPr>
          <w:rFonts w:ascii="Arial" w:hAnsi="Arial" w:cs="Arial"/>
          <w:sz w:val="22"/>
          <w:szCs w:val="22"/>
        </w:rPr>
        <w:t>drumurilor</w:t>
      </w:r>
      <w:r w:rsidRPr="008F1CF6">
        <w:rPr>
          <w:rFonts w:ascii="Arial" w:hAnsi="Arial" w:cs="Arial"/>
          <w:spacing w:val="-13"/>
          <w:sz w:val="22"/>
          <w:szCs w:val="22"/>
        </w:rPr>
        <w:t xml:space="preserve"> </w:t>
      </w:r>
      <w:r w:rsidRPr="008F1CF6">
        <w:rPr>
          <w:rFonts w:ascii="Arial" w:hAnsi="Arial" w:cs="Arial"/>
          <w:sz w:val="22"/>
          <w:szCs w:val="22"/>
        </w:rPr>
        <w:t>forestiere,</w:t>
      </w:r>
      <w:r w:rsidRPr="008F1CF6">
        <w:rPr>
          <w:rFonts w:ascii="Arial" w:hAnsi="Arial" w:cs="Arial"/>
          <w:spacing w:val="-8"/>
          <w:sz w:val="22"/>
          <w:szCs w:val="22"/>
        </w:rPr>
        <w:t xml:space="preserve"> </w:t>
      </w:r>
      <w:r w:rsidRPr="008F1CF6">
        <w:rPr>
          <w:rFonts w:ascii="Arial" w:hAnsi="Arial" w:cs="Arial"/>
          <w:sz w:val="22"/>
          <w:szCs w:val="22"/>
        </w:rPr>
        <w:t>care</w:t>
      </w:r>
      <w:r w:rsidRPr="008F1CF6">
        <w:rPr>
          <w:rFonts w:ascii="Arial" w:hAnsi="Arial" w:cs="Arial"/>
          <w:spacing w:val="-15"/>
          <w:sz w:val="22"/>
          <w:szCs w:val="22"/>
        </w:rPr>
        <w:t xml:space="preserve"> </w:t>
      </w:r>
      <w:r w:rsidRPr="008F1CF6">
        <w:rPr>
          <w:rFonts w:ascii="Arial" w:hAnsi="Arial" w:cs="Arial"/>
          <w:sz w:val="22"/>
          <w:szCs w:val="22"/>
        </w:rPr>
        <w:t>duc</w:t>
      </w:r>
      <w:r w:rsidRPr="008F1CF6">
        <w:rPr>
          <w:rFonts w:ascii="Arial" w:hAnsi="Arial" w:cs="Arial"/>
          <w:spacing w:val="-10"/>
          <w:sz w:val="22"/>
          <w:szCs w:val="22"/>
        </w:rPr>
        <w:t xml:space="preserve"> </w:t>
      </w:r>
      <w:r w:rsidRPr="008F1CF6">
        <w:rPr>
          <w:rFonts w:ascii="Arial" w:hAnsi="Arial" w:cs="Arial"/>
          <w:sz w:val="22"/>
          <w:szCs w:val="22"/>
        </w:rPr>
        <w:t>astfel</w:t>
      </w:r>
      <w:r w:rsidRPr="008F1CF6">
        <w:rPr>
          <w:rFonts w:ascii="Arial" w:hAnsi="Arial" w:cs="Arial"/>
          <w:spacing w:val="-9"/>
          <w:sz w:val="22"/>
          <w:szCs w:val="22"/>
        </w:rPr>
        <w:t xml:space="preserve"> </w:t>
      </w:r>
      <w:r w:rsidRPr="008F1CF6">
        <w:rPr>
          <w:rFonts w:ascii="Arial" w:hAnsi="Arial" w:cs="Arial"/>
          <w:sz w:val="22"/>
          <w:szCs w:val="22"/>
        </w:rPr>
        <w:t>la</w:t>
      </w:r>
      <w:r w:rsidRPr="008F1CF6">
        <w:rPr>
          <w:rFonts w:ascii="Arial" w:hAnsi="Arial" w:cs="Arial"/>
          <w:spacing w:val="-15"/>
          <w:sz w:val="22"/>
          <w:szCs w:val="22"/>
        </w:rPr>
        <w:t xml:space="preserve"> </w:t>
      </w:r>
      <w:r w:rsidRPr="008F1CF6">
        <w:rPr>
          <w:rFonts w:ascii="Arial" w:hAnsi="Arial" w:cs="Arial"/>
          <w:sz w:val="22"/>
          <w:szCs w:val="22"/>
        </w:rPr>
        <w:t>alterarea</w:t>
      </w:r>
      <w:r w:rsidRPr="008F1CF6">
        <w:rPr>
          <w:rFonts w:ascii="Arial" w:hAnsi="Arial" w:cs="Arial"/>
          <w:spacing w:val="-11"/>
          <w:sz w:val="22"/>
          <w:szCs w:val="22"/>
        </w:rPr>
        <w:t xml:space="preserve"> </w:t>
      </w:r>
      <w:r w:rsidRPr="008F1CF6">
        <w:rPr>
          <w:rFonts w:ascii="Arial" w:hAnsi="Arial" w:cs="Arial"/>
          <w:sz w:val="22"/>
          <w:szCs w:val="22"/>
        </w:rPr>
        <w:t>habitatului</w:t>
      </w:r>
      <w:r w:rsidRPr="008F1CF6">
        <w:rPr>
          <w:rFonts w:ascii="Arial" w:hAnsi="Arial" w:cs="Arial"/>
          <w:spacing w:val="-8"/>
          <w:sz w:val="22"/>
          <w:szCs w:val="22"/>
        </w:rPr>
        <w:t xml:space="preserve"> </w:t>
      </w:r>
      <w:r w:rsidRPr="008F1CF6">
        <w:rPr>
          <w:rFonts w:ascii="Arial" w:hAnsi="Arial" w:cs="Arial"/>
          <w:sz w:val="22"/>
          <w:szCs w:val="22"/>
        </w:rPr>
        <w:t>de</w:t>
      </w:r>
      <w:r w:rsidRPr="008F1CF6">
        <w:rPr>
          <w:rFonts w:ascii="Arial" w:hAnsi="Arial" w:cs="Arial"/>
          <w:spacing w:val="-11"/>
          <w:sz w:val="22"/>
          <w:szCs w:val="22"/>
        </w:rPr>
        <w:t xml:space="preserve"> </w:t>
      </w:r>
      <w:r w:rsidRPr="008F1CF6">
        <w:rPr>
          <w:rFonts w:ascii="Arial" w:hAnsi="Arial" w:cs="Arial"/>
          <w:sz w:val="22"/>
          <w:szCs w:val="22"/>
        </w:rPr>
        <w:t>hrănire</w:t>
      </w:r>
      <w:r w:rsidRPr="008F1CF6">
        <w:rPr>
          <w:rFonts w:ascii="Arial" w:hAnsi="Arial" w:cs="Arial"/>
          <w:spacing w:val="-11"/>
          <w:sz w:val="22"/>
          <w:szCs w:val="22"/>
        </w:rPr>
        <w:t xml:space="preserve"> </w:t>
      </w:r>
      <w:r w:rsidRPr="008F1CF6">
        <w:rPr>
          <w:rFonts w:ascii="Arial" w:hAnsi="Arial" w:cs="Arial"/>
          <w:sz w:val="22"/>
          <w:szCs w:val="22"/>
        </w:rPr>
        <w:t>și</w:t>
      </w:r>
      <w:r w:rsidRPr="008F1CF6">
        <w:rPr>
          <w:rFonts w:ascii="Arial" w:hAnsi="Arial" w:cs="Arial"/>
          <w:spacing w:val="-14"/>
          <w:sz w:val="22"/>
          <w:szCs w:val="22"/>
        </w:rPr>
        <w:t xml:space="preserve"> </w:t>
      </w:r>
      <w:r w:rsidRPr="008F1CF6">
        <w:rPr>
          <w:rFonts w:ascii="Arial" w:hAnsi="Arial" w:cs="Arial"/>
          <w:sz w:val="22"/>
          <w:szCs w:val="22"/>
        </w:rPr>
        <w:t>reproducere.</w:t>
      </w:r>
      <w:r w:rsidRPr="008F1CF6">
        <w:rPr>
          <w:rFonts w:ascii="Arial" w:hAnsi="Arial" w:cs="Arial"/>
          <w:spacing w:val="-11"/>
          <w:sz w:val="22"/>
          <w:szCs w:val="22"/>
        </w:rPr>
        <w:t xml:space="preserve"> </w:t>
      </w:r>
      <w:r w:rsidRPr="008F1CF6">
        <w:rPr>
          <w:rFonts w:ascii="Arial" w:hAnsi="Arial" w:cs="Arial"/>
          <w:sz w:val="22"/>
          <w:szCs w:val="22"/>
        </w:rPr>
        <w:t>Impactul</w:t>
      </w:r>
      <w:r w:rsidRPr="008F1CF6">
        <w:rPr>
          <w:rFonts w:ascii="Arial" w:hAnsi="Arial" w:cs="Arial"/>
          <w:spacing w:val="-58"/>
          <w:sz w:val="22"/>
          <w:szCs w:val="22"/>
        </w:rPr>
        <w:t xml:space="preserve"> </w:t>
      </w:r>
      <w:r w:rsidRPr="008F1CF6">
        <w:rPr>
          <w:rFonts w:ascii="Arial" w:hAnsi="Arial" w:cs="Arial"/>
          <w:sz w:val="22"/>
          <w:szCs w:val="22"/>
        </w:rPr>
        <w:t>privind disturbarea activității speciei se datorează intruziunii antropice în habitatul favorabil,</w:t>
      </w:r>
      <w:r w:rsidRPr="008F1CF6">
        <w:rPr>
          <w:rFonts w:ascii="Arial" w:hAnsi="Arial" w:cs="Arial"/>
          <w:spacing w:val="1"/>
          <w:sz w:val="22"/>
          <w:szCs w:val="22"/>
        </w:rPr>
        <w:t xml:space="preserve"> </w:t>
      </w:r>
      <w:r w:rsidRPr="008F1CF6">
        <w:rPr>
          <w:rFonts w:ascii="Arial" w:hAnsi="Arial" w:cs="Arial"/>
          <w:sz w:val="22"/>
          <w:szCs w:val="22"/>
        </w:rPr>
        <w:t>iar</w:t>
      </w:r>
      <w:r w:rsidRPr="008F1CF6">
        <w:rPr>
          <w:rFonts w:ascii="Arial" w:hAnsi="Arial" w:cs="Arial"/>
          <w:spacing w:val="2"/>
          <w:sz w:val="22"/>
          <w:szCs w:val="22"/>
        </w:rPr>
        <w:t xml:space="preserve"> </w:t>
      </w:r>
      <w:r w:rsidRPr="008F1CF6">
        <w:rPr>
          <w:rFonts w:ascii="Arial" w:hAnsi="Arial" w:cs="Arial"/>
          <w:sz w:val="22"/>
          <w:szCs w:val="22"/>
        </w:rPr>
        <w:t>durata acestuia este limitată doar</w:t>
      </w:r>
      <w:r w:rsidRPr="008F1CF6">
        <w:rPr>
          <w:rFonts w:ascii="Arial" w:hAnsi="Arial" w:cs="Arial"/>
          <w:spacing w:val="2"/>
          <w:sz w:val="22"/>
          <w:szCs w:val="22"/>
        </w:rPr>
        <w:t xml:space="preserve"> </w:t>
      </w:r>
      <w:r w:rsidRPr="008F1CF6">
        <w:rPr>
          <w:rFonts w:ascii="Arial" w:hAnsi="Arial" w:cs="Arial"/>
          <w:sz w:val="22"/>
          <w:szCs w:val="22"/>
        </w:rPr>
        <w:t>pe perioada</w:t>
      </w:r>
      <w:r w:rsidRPr="008F1CF6">
        <w:rPr>
          <w:rFonts w:ascii="Arial" w:hAnsi="Arial" w:cs="Arial"/>
          <w:spacing w:val="-1"/>
          <w:sz w:val="22"/>
          <w:szCs w:val="22"/>
        </w:rPr>
        <w:t xml:space="preserve"> </w:t>
      </w:r>
      <w:r w:rsidRPr="008F1CF6">
        <w:rPr>
          <w:rFonts w:ascii="Arial" w:hAnsi="Arial" w:cs="Arial"/>
          <w:sz w:val="22"/>
          <w:szCs w:val="22"/>
        </w:rPr>
        <w:t>în</w:t>
      </w:r>
      <w:r w:rsidRPr="008F1CF6">
        <w:rPr>
          <w:rFonts w:ascii="Arial" w:hAnsi="Arial" w:cs="Arial"/>
          <w:spacing w:val="-3"/>
          <w:sz w:val="22"/>
          <w:szCs w:val="22"/>
        </w:rPr>
        <w:t xml:space="preserve"> </w:t>
      </w:r>
      <w:r w:rsidRPr="008F1CF6">
        <w:rPr>
          <w:rFonts w:ascii="Arial" w:hAnsi="Arial" w:cs="Arial"/>
          <w:sz w:val="22"/>
          <w:szCs w:val="22"/>
        </w:rPr>
        <w:t>care se vor</w:t>
      </w:r>
      <w:r w:rsidRPr="008F1CF6">
        <w:rPr>
          <w:rFonts w:ascii="Arial" w:hAnsi="Arial" w:cs="Arial"/>
          <w:spacing w:val="-2"/>
          <w:sz w:val="22"/>
          <w:szCs w:val="22"/>
        </w:rPr>
        <w:t xml:space="preserve"> </w:t>
      </w:r>
      <w:r w:rsidRPr="008F1CF6">
        <w:rPr>
          <w:rFonts w:ascii="Arial" w:hAnsi="Arial" w:cs="Arial"/>
          <w:sz w:val="22"/>
          <w:szCs w:val="22"/>
        </w:rPr>
        <w:t>efectua lucrările.</w:t>
      </w:r>
    </w:p>
    <w:p w14:paraId="1F84B254" w14:textId="77777777" w:rsidR="00FB1C23" w:rsidRPr="008F1CF6" w:rsidRDefault="00FB1C23" w:rsidP="00FB1C23">
      <w:pPr>
        <w:pStyle w:val="Titlu5"/>
        <w:spacing w:before="161"/>
        <w:jc w:val="both"/>
        <w:rPr>
          <w:color w:val="FF0000"/>
          <w:u w:val="thick"/>
        </w:rPr>
      </w:pPr>
    </w:p>
    <w:p w14:paraId="40B9FA96" w14:textId="77777777" w:rsidR="00FB1C23" w:rsidRPr="008F1CF6" w:rsidRDefault="00FB1C23" w:rsidP="00FB1C23">
      <w:pPr>
        <w:pStyle w:val="Titlu5"/>
        <w:spacing w:before="161"/>
        <w:jc w:val="both"/>
        <w:rPr>
          <w:u w:val="thick"/>
        </w:rPr>
      </w:pPr>
    </w:p>
    <w:p w14:paraId="39CF1D91" w14:textId="77777777" w:rsidR="00FB1C23" w:rsidRPr="008F1CF6" w:rsidRDefault="00FB1C23" w:rsidP="00FB1C23">
      <w:pPr>
        <w:pStyle w:val="Titlu3"/>
        <w:tabs>
          <w:tab w:val="left" w:pos="1843"/>
        </w:tabs>
        <w:ind w:left="567"/>
      </w:pPr>
      <w:r w:rsidRPr="008F1CF6">
        <w:t>1.2.1.Metodologia</w:t>
      </w:r>
      <w:r w:rsidRPr="008F1CF6">
        <w:rPr>
          <w:spacing w:val="-5"/>
        </w:rPr>
        <w:t xml:space="preserve"> </w:t>
      </w:r>
      <w:r w:rsidRPr="008F1CF6">
        <w:t>de</w:t>
      </w:r>
      <w:r w:rsidRPr="008F1CF6">
        <w:rPr>
          <w:spacing w:val="-4"/>
        </w:rPr>
        <w:t xml:space="preserve"> </w:t>
      </w:r>
      <w:r w:rsidRPr="008F1CF6">
        <w:t>cuantificare</w:t>
      </w:r>
      <w:r w:rsidRPr="008F1CF6">
        <w:rPr>
          <w:spacing w:val="-4"/>
        </w:rPr>
        <w:t xml:space="preserve"> </w:t>
      </w:r>
      <w:r w:rsidRPr="008F1CF6">
        <w:t>și</w:t>
      </w:r>
      <w:r w:rsidRPr="008F1CF6">
        <w:rPr>
          <w:spacing w:val="-5"/>
        </w:rPr>
        <w:t xml:space="preserve"> </w:t>
      </w:r>
      <w:r w:rsidRPr="008F1CF6">
        <w:t>evaluare</w:t>
      </w:r>
      <w:r w:rsidRPr="008F1CF6">
        <w:rPr>
          <w:spacing w:val="-4"/>
        </w:rPr>
        <w:t xml:space="preserve"> </w:t>
      </w:r>
      <w:r w:rsidRPr="008F1CF6">
        <w:t>a</w:t>
      </w:r>
      <w:r w:rsidRPr="008F1CF6">
        <w:rPr>
          <w:spacing w:val="-8"/>
        </w:rPr>
        <w:t xml:space="preserve"> </w:t>
      </w:r>
      <w:r w:rsidRPr="008F1CF6">
        <w:t>semnificației</w:t>
      </w:r>
      <w:r w:rsidRPr="008F1CF6">
        <w:rPr>
          <w:spacing w:val="-4"/>
        </w:rPr>
        <w:t xml:space="preserve"> </w:t>
      </w:r>
      <w:r w:rsidRPr="008F1CF6">
        <w:t>impactului</w:t>
      </w:r>
    </w:p>
    <w:p w14:paraId="59AE0BAE" w14:textId="77777777" w:rsidR="00FB1C23" w:rsidRPr="008F1CF6" w:rsidRDefault="00FB1C23" w:rsidP="00FB1C23">
      <w:pPr>
        <w:pStyle w:val="Corptext"/>
        <w:tabs>
          <w:tab w:val="left" w:pos="1843"/>
        </w:tabs>
        <w:spacing w:before="152"/>
        <w:ind w:firstLine="567"/>
        <w:jc w:val="both"/>
        <w:rPr>
          <w:rFonts w:ascii="Arial" w:hAnsi="Arial" w:cs="Arial"/>
          <w:sz w:val="24"/>
          <w:szCs w:val="24"/>
        </w:rPr>
      </w:pPr>
      <w:r w:rsidRPr="008F1CF6">
        <w:rPr>
          <w:rFonts w:ascii="Arial" w:hAnsi="Arial" w:cs="Arial"/>
          <w:sz w:val="24"/>
          <w:szCs w:val="24"/>
        </w:rPr>
        <w:t>Evaluarea</w:t>
      </w:r>
      <w:r w:rsidRPr="008F1CF6">
        <w:rPr>
          <w:rFonts w:ascii="Arial" w:hAnsi="Arial" w:cs="Arial"/>
          <w:spacing w:val="41"/>
          <w:sz w:val="24"/>
          <w:szCs w:val="24"/>
        </w:rPr>
        <w:t xml:space="preserve"> </w:t>
      </w:r>
      <w:r w:rsidRPr="008F1CF6">
        <w:rPr>
          <w:rFonts w:ascii="Arial" w:hAnsi="Arial" w:cs="Arial"/>
          <w:sz w:val="24"/>
          <w:szCs w:val="24"/>
        </w:rPr>
        <w:t>semnificației</w:t>
      </w:r>
      <w:r w:rsidRPr="008F1CF6">
        <w:rPr>
          <w:rFonts w:ascii="Arial" w:hAnsi="Arial" w:cs="Arial"/>
          <w:spacing w:val="43"/>
          <w:sz w:val="24"/>
          <w:szCs w:val="24"/>
        </w:rPr>
        <w:t xml:space="preserve"> </w:t>
      </w:r>
      <w:r w:rsidRPr="008F1CF6">
        <w:rPr>
          <w:rFonts w:ascii="Arial" w:hAnsi="Arial" w:cs="Arial"/>
          <w:sz w:val="24"/>
          <w:szCs w:val="24"/>
        </w:rPr>
        <w:t>impactului</w:t>
      </w:r>
      <w:r w:rsidRPr="008F1CF6">
        <w:rPr>
          <w:rFonts w:ascii="Arial" w:hAnsi="Arial" w:cs="Arial"/>
          <w:spacing w:val="39"/>
          <w:sz w:val="24"/>
          <w:szCs w:val="24"/>
        </w:rPr>
        <w:t xml:space="preserve"> </w:t>
      </w:r>
      <w:r w:rsidRPr="008F1CF6">
        <w:rPr>
          <w:rFonts w:ascii="Arial" w:hAnsi="Arial" w:cs="Arial"/>
          <w:sz w:val="24"/>
          <w:szCs w:val="24"/>
        </w:rPr>
        <w:t>în</w:t>
      </w:r>
      <w:r w:rsidRPr="008F1CF6">
        <w:rPr>
          <w:rFonts w:ascii="Arial" w:hAnsi="Arial" w:cs="Arial"/>
          <w:spacing w:val="39"/>
          <w:sz w:val="24"/>
          <w:szCs w:val="24"/>
        </w:rPr>
        <w:t xml:space="preserve"> </w:t>
      </w:r>
      <w:r w:rsidRPr="008F1CF6">
        <w:rPr>
          <w:rFonts w:ascii="Arial" w:hAnsi="Arial" w:cs="Arial"/>
          <w:sz w:val="24"/>
          <w:szCs w:val="24"/>
        </w:rPr>
        <w:t>cadrul</w:t>
      </w:r>
      <w:r w:rsidRPr="008F1CF6">
        <w:rPr>
          <w:rFonts w:ascii="Arial" w:hAnsi="Arial" w:cs="Arial"/>
          <w:spacing w:val="42"/>
          <w:sz w:val="24"/>
          <w:szCs w:val="24"/>
        </w:rPr>
        <w:t xml:space="preserve"> </w:t>
      </w:r>
      <w:r w:rsidRPr="008F1CF6">
        <w:rPr>
          <w:rFonts w:ascii="Arial" w:hAnsi="Arial" w:cs="Arial"/>
          <w:sz w:val="24"/>
          <w:szCs w:val="24"/>
        </w:rPr>
        <w:t>studiului</w:t>
      </w:r>
      <w:r w:rsidRPr="008F1CF6">
        <w:rPr>
          <w:rFonts w:ascii="Arial" w:hAnsi="Arial" w:cs="Arial"/>
          <w:spacing w:val="43"/>
          <w:sz w:val="24"/>
          <w:szCs w:val="24"/>
        </w:rPr>
        <w:t xml:space="preserve"> </w:t>
      </w:r>
      <w:r w:rsidRPr="008F1CF6">
        <w:rPr>
          <w:rFonts w:ascii="Arial" w:hAnsi="Arial" w:cs="Arial"/>
          <w:sz w:val="24"/>
          <w:szCs w:val="24"/>
        </w:rPr>
        <w:t>s-a</w:t>
      </w:r>
      <w:r w:rsidRPr="008F1CF6">
        <w:rPr>
          <w:rFonts w:ascii="Arial" w:hAnsi="Arial" w:cs="Arial"/>
          <w:spacing w:val="43"/>
          <w:sz w:val="24"/>
          <w:szCs w:val="24"/>
        </w:rPr>
        <w:t xml:space="preserve"> </w:t>
      </w:r>
      <w:r w:rsidRPr="008F1CF6">
        <w:rPr>
          <w:rFonts w:ascii="Arial" w:hAnsi="Arial" w:cs="Arial"/>
          <w:sz w:val="24"/>
          <w:szCs w:val="24"/>
        </w:rPr>
        <w:t>face</w:t>
      </w:r>
      <w:r w:rsidRPr="008F1CF6">
        <w:rPr>
          <w:rFonts w:ascii="Arial" w:hAnsi="Arial" w:cs="Arial"/>
          <w:spacing w:val="42"/>
          <w:sz w:val="24"/>
          <w:szCs w:val="24"/>
        </w:rPr>
        <w:t xml:space="preserve"> </w:t>
      </w:r>
      <w:r w:rsidRPr="008F1CF6">
        <w:rPr>
          <w:rFonts w:ascii="Arial" w:hAnsi="Arial" w:cs="Arial"/>
          <w:sz w:val="24"/>
          <w:szCs w:val="24"/>
        </w:rPr>
        <w:t>pe</w:t>
      </w:r>
      <w:r w:rsidRPr="008F1CF6">
        <w:rPr>
          <w:rFonts w:ascii="Arial" w:hAnsi="Arial" w:cs="Arial"/>
          <w:spacing w:val="41"/>
          <w:sz w:val="24"/>
          <w:szCs w:val="24"/>
        </w:rPr>
        <w:t xml:space="preserve"> </w:t>
      </w:r>
      <w:r w:rsidRPr="008F1CF6">
        <w:rPr>
          <w:rFonts w:ascii="Arial" w:hAnsi="Arial" w:cs="Arial"/>
          <w:sz w:val="24"/>
          <w:szCs w:val="24"/>
        </w:rPr>
        <w:t>baza următorilor indicatori-cheie</w:t>
      </w:r>
      <w:r w:rsidRPr="008F1CF6">
        <w:rPr>
          <w:rFonts w:ascii="Arial" w:hAnsi="Arial" w:cs="Arial"/>
          <w:spacing w:val="-2"/>
          <w:sz w:val="24"/>
          <w:szCs w:val="24"/>
        </w:rPr>
        <w:t xml:space="preserve"> </w:t>
      </w:r>
      <w:r w:rsidRPr="008F1CF6">
        <w:rPr>
          <w:rFonts w:ascii="Arial" w:hAnsi="Arial" w:cs="Arial"/>
          <w:sz w:val="24"/>
          <w:szCs w:val="24"/>
        </w:rPr>
        <w:t>cuantificabili, aplicabil</w:t>
      </w:r>
      <w:r w:rsidRPr="008F1CF6">
        <w:rPr>
          <w:rFonts w:ascii="Arial" w:hAnsi="Arial" w:cs="Arial"/>
          <w:spacing w:val="-1"/>
          <w:sz w:val="24"/>
          <w:szCs w:val="24"/>
        </w:rPr>
        <w:t xml:space="preserve"> </w:t>
      </w:r>
      <w:r w:rsidRPr="008F1CF6">
        <w:rPr>
          <w:rFonts w:ascii="Arial" w:hAnsi="Arial" w:cs="Arial"/>
          <w:sz w:val="24"/>
          <w:szCs w:val="24"/>
        </w:rPr>
        <w:t>după</w:t>
      </w:r>
      <w:r w:rsidRPr="008F1CF6">
        <w:rPr>
          <w:rFonts w:ascii="Arial" w:hAnsi="Arial" w:cs="Arial"/>
          <w:spacing w:val="-2"/>
          <w:sz w:val="24"/>
          <w:szCs w:val="24"/>
        </w:rPr>
        <w:t xml:space="preserve"> </w:t>
      </w:r>
      <w:r w:rsidRPr="008F1CF6">
        <w:rPr>
          <w:rFonts w:ascii="Arial" w:hAnsi="Arial" w:cs="Arial"/>
          <w:sz w:val="24"/>
          <w:szCs w:val="24"/>
        </w:rPr>
        <w:t>caz:</w:t>
      </w:r>
    </w:p>
    <w:p w14:paraId="05030169" w14:textId="77777777" w:rsidR="00FB1C23" w:rsidRPr="008F1CF6" w:rsidRDefault="00FB1C23" w:rsidP="00FB1C23">
      <w:pPr>
        <w:pStyle w:val="Corptext"/>
        <w:tabs>
          <w:tab w:val="left" w:pos="1843"/>
        </w:tabs>
        <w:spacing w:before="1"/>
        <w:ind w:firstLine="567"/>
        <w:rPr>
          <w:rFonts w:ascii="Arial" w:hAnsi="Arial" w:cs="Arial"/>
          <w:sz w:val="24"/>
          <w:szCs w:val="24"/>
        </w:rPr>
      </w:pPr>
    </w:p>
    <w:p w14:paraId="5F59BB89" w14:textId="77777777" w:rsidR="00FB1C23" w:rsidRPr="008F1CF6" w:rsidRDefault="00FB1C23">
      <w:pPr>
        <w:pStyle w:val="Listparagraf"/>
        <w:numPr>
          <w:ilvl w:val="0"/>
          <w:numId w:val="39"/>
        </w:numPr>
        <w:ind w:left="0" w:firstLine="567"/>
        <w:jc w:val="both"/>
        <w:rPr>
          <w:rFonts w:ascii="Arial" w:hAnsi="Arial" w:cs="Arial"/>
          <w:sz w:val="24"/>
          <w:szCs w:val="24"/>
        </w:rPr>
      </w:pPr>
      <w:r w:rsidRPr="008F1CF6">
        <w:rPr>
          <w:rFonts w:ascii="Arial" w:hAnsi="Arial" w:cs="Arial"/>
          <w:i/>
          <w:iCs/>
          <w:sz w:val="24"/>
          <w:szCs w:val="24"/>
        </w:rPr>
        <w:t>Procentul din</w:t>
      </w:r>
      <w:r w:rsidRPr="008F1CF6">
        <w:rPr>
          <w:rFonts w:ascii="Arial" w:hAnsi="Arial" w:cs="Arial"/>
          <w:i/>
          <w:iCs/>
          <w:spacing w:val="-5"/>
          <w:sz w:val="24"/>
          <w:szCs w:val="24"/>
        </w:rPr>
        <w:t xml:space="preserve"> </w:t>
      </w:r>
      <w:r w:rsidRPr="008F1CF6">
        <w:rPr>
          <w:rFonts w:ascii="Arial" w:hAnsi="Arial" w:cs="Arial"/>
          <w:i/>
          <w:iCs/>
          <w:sz w:val="24"/>
          <w:szCs w:val="24"/>
        </w:rPr>
        <w:t>suprafața</w:t>
      </w:r>
      <w:r w:rsidRPr="008F1CF6">
        <w:rPr>
          <w:rFonts w:ascii="Arial" w:hAnsi="Arial" w:cs="Arial"/>
          <w:i/>
          <w:iCs/>
          <w:spacing w:val="-1"/>
          <w:sz w:val="24"/>
          <w:szCs w:val="24"/>
        </w:rPr>
        <w:t xml:space="preserve"> </w:t>
      </w:r>
      <w:r w:rsidRPr="008F1CF6">
        <w:rPr>
          <w:rFonts w:ascii="Arial" w:hAnsi="Arial" w:cs="Arial"/>
          <w:i/>
          <w:iCs/>
          <w:sz w:val="24"/>
          <w:szCs w:val="24"/>
        </w:rPr>
        <w:t>habitatului</w:t>
      </w:r>
      <w:r w:rsidRPr="008F1CF6">
        <w:rPr>
          <w:rFonts w:ascii="Arial" w:hAnsi="Arial" w:cs="Arial"/>
          <w:i/>
          <w:iCs/>
          <w:spacing w:val="-5"/>
          <w:sz w:val="24"/>
          <w:szCs w:val="24"/>
        </w:rPr>
        <w:t xml:space="preserve"> </w:t>
      </w:r>
      <w:r w:rsidRPr="008F1CF6">
        <w:rPr>
          <w:rFonts w:ascii="Arial" w:hAnsi="Arial" w:cs="Arial"/>
          <w:i/>
          <w:iCs/>
          <w:sz w:val="24"/>
          <w:szCs w:val="24"/>
        </w:rPr>
        <w:t>care</w:t>
      </w:r>
      <w:r w:rsidRPr="008F1CF6">
        <w:rPr>
          <w:rFonts w:ascii="Arial" w:hAnsi="Arial" w:cs="Arial"/>
          <w:i/>
          <w:iCs/>
          <w:spacing w:val="-1"/>
          <w:sz w:val="24"/>
          <w:szCs w:val="24"/>
        </w:rPr>
        <w:t xml:space="preserve"> </w:t>
      </w:r>
      <w:r w:rsidRPr="008F1CF6">
        <w:rPr>
          <w:rFonts w:ascii="Arial" w:hAnsi="Arial" w:cs="Arial"/>
          <w:i/>
          <w:iCs/>
          <w:sz w:val="24"/>
          <w:szCs w:val="24"/>
        </w:rPr>
        <w:t>va</w:t>
      </w:r>
      <w:r w:rsidRPr="008F1CF6">
        <w:rPr>
          <w:rFonts w:ascii="Arial" w:hAnsi="Arial" w:cs="Arial"/>
          <w:i/>
          <w:iCs/>
          <w:spacing w:val="-1"/>
          <w:sz w:val="24"/>
          <w:szCs w:val="24"/>
        </w:rPr>
        <w:t xml:space="preserve"> </w:t>
      </w:r>
      <w:r w:rsidRPr="008F1CF6">
        <w:rPr>
          <w:rFonts w:ascii="Arial" w:hAnsi="Arial" w:cs="Arial"/>
          <w:i/>
          <w:iCs/>
          <w:sz w:val="24"/>
          <w:szCs w:val="24"/>
        </w:rPr>
        <w:t>fi pierdut</w:t>
      </w:r>
      <w:r w:rsidRPr="008F1CF6">
        <w:rPr>
          <w:rFonts w:ascii="Arial" w:hAnsi="Arial" w:cs="Arial"/>
          <w:sz w:val="24"/>
          <w:szCs w:val="24"/>
        </w:rPr>
        <w:t>;</w:t>
      </w:r>
    </w:p>
    <w:p w14:paraId="107C5EEC" w14:textId="77777777" w:rsidR="00FB1C23" w:rsidRPr="008F1CF6" w:rsidRDefault="00FB1C23" w:rsidP="00FB1C23">
      <w:pPr>
        <w:pStyle w:val="Corptext"/>
        <w:tabs>
          <w:tab w:val="left" w:pos="1843"/>
        </w:tabs>
        <w:spacing w:before="137"/>
        <w:ind w:firstLine="567"/>
        <w:jc w:val="both"/>
        <w:rPr>
          <w:rFonts w:ascii="Arial" w:hAnsi="Arial" w:cs="Arial"/>
          <w:sz w:val="24"/>
          <w:szCs w:val="24"/>
        </w:rPr>
      </w:pPr>
      <w:r w:rsidRPr="008F1CF6">
        <w:rPr>
          <w:rFonts w:ascii="Arial" w:hAnsi="Arial" w:cs="Arial"/>
          <w:sz w:val="24"/>
          <w:szCs w:val="24"/>
        </w:rPr>
        <w:t>Unul</w:t>
      </w:r>
      <w:r w:rsidRPr="008F1CF6">
        <w:rPr>
          <w:rFonts w:ascii="Arial" w:hAnsi="Arial" w:cs="Arial"/>
          <w:spacing w:val="1"/>
          <w:sz w:val="24"/>
          <w:szCs w:val="24"/>
        </w:rPr>
        <w:t xml:space="preserve"> </w:t>
      </w:r>
      <w:r w:rsidRPr="008F1CF6">
        <w:rPr>
          <w:rFonts w:ascii="Arial" w:hAnsi="Arial" w:cs="Arial"/>
          <w:sz w:val="24"/>
          <w:szCs w:val="24"/>
        </w:rPr>
        <w:t>dintre</w:t>
      </w:r>
      <w:r w:rsidRPr="008F1CF6">
        <w:rPr>
          <w:rFonts w:ascii="Arial" w:hAnsi="Arial" w:cs="Arial"/>
          <w:spacing w:val="1"/>
          <w:sz w:val="24"/>
          <w:szCs w:val="24"/>
        </w:rPr>
        <w:t xml:space="preserve"> </w:t>
      </w:r>
      <w:r w:rsidRPr="008F1CF6">
        <w:rPr>
          <w:rFonts w:ascii="Arial" w:hAnsi="Arial" w:cs="Arial"/>
          <w:sz w:val="24"/>
          <w:szCs w:val="24"/>
        </w:rPr>
        <w:t>cele</w:t>
      </w:r>
      <w:r w:rsidRPr="008F1CF6">
        <w:rPr>
          <w:rFonts w:ascii="Arial" w:hAnsi="Arial" w:cs="Arial"/>
          <w:spacing w:val="1"/>
          <w:sz w:val="24"/>
          <w:szCs w:val="24"/>
        </w:rPr>
        <w:t xml:space="preserve"> </w:t>
      </w:r>
      <w:r w:rsidRPr="008F1CF6">
        <w:rPr>
          <w:rFonts w:ascii="Arial" w:hAnsi="Arial" w:cs="Arial"/>
          <w:sz w:val="24"/>
          <w:szCs w:val="24"/>
        </w:rPr>
        <w:t>mai</w:t>
      </w:r>
      <w:r w:rsidRPr="008F1CF6">
        <w:rPr>
          <w:rFonts w:ascii="Arial" w:hAnsi="Arial" w:cs="Arial"/>
          <w:spacing w:val="1"/>
          <w:sz w:val="24"/>
          <w:szCs w:val="24"/>
        </w:rPr>
        <w:t xml:space="preserve"> </w:t>
      </w:r>
      <w:r w:rsidRPr="008F1CF6">
        <w:rPr>
          <w:rFonts w:ascii="Arial" w:hAnsi="Arial" w:cs="Arial"/>
          <w:sz w:val="24"/>
          <w:szCs w:val="24"/>
        </w:rPr>
        <w:t>importante</w:t>
      </w:r>
      <w:r w:rsidRPr="008F1CF6">
        <w:rPr>
          <w:rFonts w:ascii="Arial" w:hAnsi="Arial" w:cs="Arial"/>
          <w:spacing w:val="1"/>
          <w:sz w:val="24"/>
          <w:szCs w:val="24"/>
        </w:rPr>
        <w:t xml:space="preserve"> </w:t>
      </w:r>
      <w:r w:rsidRPr="008F1CF6">
        <w:rPr>
          <w:rFonts w:ascii="Arial" w:hAnsi="Arial" w:cs="Arial"/>
          <w:sz w:val="24"/>
          <w:szCs w:val="24"/>
        </w:rPr>
        <w:t>impacturi</w:t>
      </w:r>
      <w:r w:rsidRPr="008F1CF6">
        <w:rPr>
          <w:rFonts w:ascii="Arial" w:hAnsi="Arial" w:cs="Arial"/>
          <w:spacing w:val="1"/>
          <w:sz w:val="24"/>
          <w:szCs w:val="24"/>
        </w:rPr>
        <w:t xml:space="preserve"> </w:t>
      </w:r>
      <w:r w:rsidRPr="008F1CF6">
        <w:rPr>
          <w:rFonts w:ascii="Arial" w:hAnsi="Arial" w:cs="Arial"/>
          <w:sz w:val="24"/>
          <w:szCs w:val="24"/>
        </w:rPr>
        <w:t>generate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factorul</w:t>
      </w:r>
      <w:r w:rsidRPr="008F1CF6">
        <w:rPr>
          <w:rFonts w:ascii="Arial" w:hAnsi="Arial" w:cs="Arial"/>
          <w:spacing w:val="1"/>
          <w:sz w:val="24"/>
          <w:szCs w:val="24"/>
        </w:rPr>
        <w:t xml:space="preserve"> </w:t>
      </w:r>
      <w:r w:rsidRPr="008F1CF6">
        <w:rPr>
          <w:rFonts w:ascii="Arial" w:hAnsi="Arial" w:cs="Arial"/>
          <w:sz w:val="24"/>
          <w:szCs w:val="24"/>
        </w:rPr>
        <w:t>antropic</w:t>
      </w:r>
      <w:r w:rsidRPr="008F1CF6">
        <w:rPr>
          <w:rFonts w:ascii="Arial" w:hAnsi="Arial" w:cs="Arial"/>
          <w:spacing w:val="1"/>
          <w:sz w:val="24"/>
          <w:szCs w:val="24"/>
        </w:rPr>
        <w:t xml:space="preserve"> </w:t>
      </w:r>
      <w:r w:rsidRPr="008F1CF6">
        <w:rPr>
          <w:rFonts w:ascii="Arial" w:hAnsi="Arial" w:cs="Arial"/>
          <w:sz w:val="24"/>
          <w:szCs w:val="24"/>
        </w:rPr>
        <w:t>asupra</w:t>
      </w:r>
      <w:r w:rsidRPr="008F1CF6">
        <w:rPr>
          <w:rFonts w:ascii="Arial" w:hAnsi="Arial" w:cs="Arial"/>
          <w:spacing w:val="1"/>
          <w:sz w:val="24"/>
          <w:szCs w:val="24"/>
        </w:rPr>
        <w:t xml:space="preserve"> </w:t>
      </w:r>
      <w:r w:rsidRPr="008F1CF6">
        <w:rPr>
          <w:rFonts w:ascii="Arial" w:hAnsi="Arial" w:cs="Arial"/>
          <w:sz w:val="24"/>
          <w:szCs w:val="24"/>
        </w:rPr>
        <w:t>biodiversității</w:t>
      </w:r>
      <w:r w:rsidRPr="008F1CF6">
        <w:rPr>
          <w:rFonts w:ascii="Arial" w:hAnsi="Arial" w:cs="Arial"/>
          <w:spacing w:val="1"/>
          <w:sz w:val="24"/>
          <w:szCs w:val="24"/>
        </w:rPr>
        <w:t xml:space="preserve"> </w:t>
      </w:r>
      <w:r w:rsidRPr="008F1CF6">
        <w:rPr>
          <w:rFonts w:ascii="Arial" w:hAnsi="Arial" w:cs="Arial"/>
          <w:sz w:val="24"/>
          <w:szCs w:val="24"/>
        </w:rPr>
        <w:t>este</w:t>
      </w:r>
      <w:r w:rsidRPr="008F1CF6">
        <w:rPr>
          <w:rFonts w:ascii="Arial" w:hAnsi="Arial" w:cs="Arial"/>
          <w:spacing w:val="1"/>
          <w:sz w:val="24"/>
          <w:szCs w:val="24"/>
        </w:rPr>
        <w:t xml:space="preserve"> </w:t>
      </w:r>
      <w:r w:rsidRPr="008F1CF6">
        <w:rPr>
          <w:rFonts w:ascii="Arial" w:hAnsi="Arial" w:cs="Arial"/>
          <w:sz w:val="24"/>
          <w:szCs w:val="24"/>
        </w:rPr>
        <w:t>pierderea</w:t>
      </w:r>
      <w:r w:rsidRPr="008F1CF6">
        <w:rPr>
          <w:rFonts w:ascii="Arial" w:hAnsi="Arial" w:cs="Arial"/>
          <w:spacing w:val="1"/>
          <w:sz w:val="24"/>
          <w:szCs w:val="24"/>
        </w:rPr>
        <w:t xml:space="preserve"> </w:t>
      </w:r>
      <w:r w:rsidRPr="008F1CF6">
        <w:rPr>
          <w:rFonts w:ascii="Arial" w:hAnsi="Arial" w:cs="Arial"/>
          <w:sz w:val="24"/>
          <w:szCs w:val="24"/>
        </w:rPr>
        <w:t>habitatelor</w:t>
      </w:r>
      <w:r w:rsidRPr="008F1CF6">
        <w:rPr>
          <w:rFonts w:ascii="Arial" w:hAnsi="Arial" w:cs="Arial"/>
          <w:spacing w:val="1"/>
          <w:sz w:val="24"/>
          <w:szCs w:val="24"/>
        </w:rPr>
        <w:t xml:space="preserve"> </w:t>
      </w:r>
      <w:r w:rsidRPr="008F1CF6">
        <w:rPr>
          <w:rFonts w:ascii="Arial" w:hAnsi="Arial" w:cs="Arial"/>
          <w:sz w:val="24"/>
          <w:szCs w:val="24"/>
        </w:rPr>
        <w:t>ce</w:t>
      </w:r>
      <w:r w:rsidRPr="008F1CF6">
        <w:rPr>
          <w:rFonts w:ascii="Arial" w:hAnsi="Arial" w:cs="Arial"/>
          <w:spacing w:val="1"/>
          <w:sz w:val="24"/>
          <w:szCs w:val="24"/>
        </w:rPr>
        <w:t xml:space="preserve"> </w:t>
      </w:r>
      <w:r w:rsidRPr="008F1CF6">
        <w:rPr>
          <w:rFonts w:ascii="Arial" w:hAnsi="Arial" w:cs="Arial"/>
          <w:sz w:val="24"/>
          <w:szCs w:val="24"/>
        </w:rPr>
        <w:t>generează</w:t>
      </w:r>
      <w:r w:rsidRPr="008F1CF6">
        <w:rPr>
          <w:rFonts w:ascii="Arial" w:hAnsi="Arial" w:cs="Arial"/>
          <w:spacing w:val="1"/>
          <w:sz w:val="24"/>
          <w:szCs w:val="24"/>
        </w:rPr>
        <w:t xml:space="preserve"> </w:t>
      </w:r>
      <w:r w:rsidRPr="008F1CF6">
        <w:rPr>
          <w:rFonts w:ascii="Arial" w:hAnsi="Arial" w:cs="Arial"/>
          <w:sz w:val="24"/>
          <w:szCs w:val="24"/>
        </w:rPr>
        <w:t>efecte</w:t>
      </w:r>
      <w:r w:rsidRPr="008F1CF6">
        <w:rPr>
          <w:rFonts w:ascii="Arial" w:hAnsi="Arial" w:cs="Arial"/>
          <w:spacing w:val="1"/>
          <w:sz w:val="24"/>
          <w:szCs w:val="24"/>
        </w:rPr>
        <w:t xml:space="preserve"> </w:t>
      </w:r>
      <w:r w:rsidRPr="008F1CF6">
        <w:rPr>
          <w:rFonts w:ascii="Arial" w:hAnsi="Arial" w:cs="Arial"/>
          <w:sz w:val="24"/>
          <w:szCs w:val="24"/>
        </w:rPr>
        <w:t>negative</w:t>
      </w:r>
      <w:r w:rsidRPr="008F1CF6">
        <w:rPr>
          <w:rFonts w:ascii="Arial" w:hAnsi="Arial" w:cs="Arial"/>
          <w:spacing w:val="1"/>
          <w:sz w:val="24"/>
          <w:szCs w:val="24"/>
        </w:rPr>
        <w:t xml:space="preserve"> </w:t>
      </w:r>
      <w:r w:rsidRPr="008F1CF6">
        <w:rPr>
          <w:rFonts w:ascii="Arial" w:hAnsi="Arial" w:cs="Arial"/>
          <w:sz w:val="24"/>
          <w:szCs w:val="24"/>
        </w:rPr>
        <w:t>directe,</w:t>
      </w:r>
      <w:r w:rsidRPr="008F1CF6">
        <w:rPr>
          <w:rFonts w:ascii="Arial" w:hAnsi="Arial" w:cs="Arial"/>
          <w:spacing w:val="1"/>
          <w:sz w:val="24"/>
          <w:szCs w:val="24"/>
        </w:rPr>
        <w:t xml:space="preserve"> </w:t>
      </w:r>
      <w:r w:rsidRPr="008F1CF6">
        <w:rPr>
          <w:rFonts w:ascii="Arial" w:hAnsi="Arial" w:cs="Arial"/>
          <w:sz w:val="24"/>
          <w:szCs w:val="24"/>
        </w:rPr>
        <w:t>dar</w:t>
      </w:r>
      <w:r w:rsidRPr="008F1CF6">
        <w:rPr>
          <w:rFonts w:ascii="Arial" w:hAnsi="Arial" w:cs="Arial"/>
          <w:spacing w:val="1"/>
          <w:sz w:val="24"/>
          <w:szCs w:val="24"/>
        </w:rPr>
        <w:t xml:space="preserve"> </w:t>
      </w:r>
      <w:r w:rsidRPr="008F1CF6">
        <w:rPr>
          <w:rFonts w:ascii="Arial" w:hAnsi="Arial" w:cs="Arial"/>
          <w:sz w:val="24"/>
          <w:szCs w:val="24"/>
        </w:rPr>
        <w:t>nesemnificative în</w:t>
      </w:r>
      <w:r w:rsidRPr="008F1CF6">
        <w:rPr>
          <w:rFonts w:ascii="Arial" w:hAnsi="Arial" w:cs="Arial"/>
          <w:spacing w:val="2"/>
          <w:sz w:val="24"/>
          <w:szCs w:val="24"/>
        </w:rPr>
        <w:t xml:space="preserve"> </w:t>
      </w:r>
      <w:r w:rsidRPr="008F1CF6">
        <w:rPr>
          <w:rFonts w:ascii="Arial" w:hAnsi="Arial" w:cs="Arial"/>
          <w:sz w:val="24"/>
          <w:szCs w:val="24"/>
        </w:rPr>
        <w:t>timp</w:t>
      </w:r>
      <w:r w:rsidRPr="008F1CF6">
        <w:rPr>
          <w:rFonts w:ascii="Arial" w:hAnsi="Arial" w:cs="Arial"/>
          <w:spacing w:val="2"/>
          <w:sz w:val="24"/>
          <w:szCs w:val="24"/>
        </w:rPr>
        <w:t xml:space="preserve"> </w:t>
      </w:r>
      <w:r w:rsidRPr="008F1CF6">
        <w:rPr>
          <w:rFonts w:ascii="Arial" w:hAnsi="Arial" w:cs="Arial"/>
          <w:sz w:val="24"/>
          <w:szCs w:val="24"/>
        </w:rPr>
        <w:t>asupra</w:t>
      </w:r>
      <w:r w:rsidRPr="008F1CF6">
        <w:rPr>
          <w:rFonts w:ascii="Arial" w:hAnsi="Arial" w:cs="Arial"/>
          <w:spacing w:val="-4"/>
          <w:sz w:val="24"/>
          <w:szCs w:val="24"/>
        </w:rPr>
        <w:t xml:space="preserve"> </w:t>
      </w:r>
      <w:r w:rsidRPr="008F1CF6">
        <w:rPr>
          <w:rFonts w:ascii="Arial" w:hAnsi="Arial" w:cs="Arial"/>
          <w:sz w:val="24"/>
          <w:szCs w:val="24"/>
        </w:rPr>
        <w:t>ecosistemelor</w:t>
      </w:r>
      <w:r w:rsidRPr="008F1CF6">
        <w:rPr>
          <w:rFonts w:ascii="Arial" w:hAnsi="Arial" w:cs="Arial"/>
          <w:spacing w:val="3"/>
          <w:sz w:val="24"/>
          <w:szCs w:val="24"/>
        </w:rPr>
        <w:t xml:space="preserve"> </w:t>
      </w:r>
      <w:r w:rsidRPr="008F1CF6">
        <w:rPr>
          <w:rFonts w:ascii="Arial" w:hAnsi="Arial" w:cs="Arial"/>
          <w:sz w:val="24"/>
          <w:szCs w:val="24"/>
        </w:rPr>
        <w:t>naturale.</w:t>
      </w:r>
    </w:p>
    <w:p w14:paraId="0E5249A5" w14:textId="77777777" w:rsidR="00FB1C23" w:rsidRPr="008F1CF6" w:rsidRDefault="00FB1C23" w:rsidP="00FB1C23">
      <w:pPr>
        <w:pStyle w:val="Corptext"/>
        <w:tabs>
          <w:tab w:val="left" w:pos="1843"/>
        </w:tabs>
        <w:spacing w:before="2"/>
        <w:ind w:firstLine="567"/>
        <w:jc w:val="both"/>
        <w:rPr>
          <w:rFonts w:ascii="Arial" w:hAnsi="Arial" w:cs="Arial"/>
          <w:sz w:val="24"/>
          <w:szCs w:val="24"/>
        </w:rPr>
      </w:pPr>
      <w:r w:rsidRPr="008F1CF6">
        <w:rPr>
          <w:rFonts w:ascii="Arial" w:hAnsi="Arial" w:cs="Arial"/>
          <w:sz w:val="24"/>
          <w:szCs w:val="24"/>
        </w:rPr>
        <w:t>Pierderea</w:t>
      </w:r>
      <w:r w:rsidRPr="008F1CF6">
        <w:rPr>
          <w:rFonts w:ascii="Arial" w:hAnsi="Arial" w:cs="Arial"/>
          <w:spacing w:val="13"/>
          <w:sz w:val="24"/>
          <w:szCs w:val="24"/>
        </w:rPr>
        <w:t xml:space="preserve"> </w:t>
      </w:r>
      <w:r w:rsidRPr="008F1CF6">
        <w:rPr>
          <w:rFonts w:ascii="Arial" w:hAnsi="Arial" w:cs="Arial"/>
          <w:sz w:val="24"/>
          <w:szCs w:val="24"/>
        </w:rPr>
        <w:t>de</w:t>
      </w:r>
      <w:r w:rsidRPr="008F1CF6">
        <w:rPr>
          <w:rFonts w:ascii="Arial" w:hAnsi="Arial" w:cs="Arial"/>
          <w:spacing w:val="13"/>
          <w:sz w:val="24"/>
          <w:szCs w:val="24"/>
        </w:rPr>
        <w:t xml:space="preserve"> </w:t>
      </w:r>
      <w:r w:rsidRPr="008F1CF6">
        <w:rPr>
          <w:rFonts w:ascii="Arial" w:hAnsi="Arial" w:cs="Arial"/>
          <w:sz w:val="24"/>
          <w:szCs w:val="24"/>
        </w:rPr>
        <w:t>habitat</w:t>
      </w:r>
      <w:r w:rsidRPr="008F1CF6">
        <w:rPr>
          <w:rFonts w:ascii="Arial" w:hAnsi="Arial" w:cs="Arial"/>
          <w:spacing w:val="16"/>
          <w:sz w:val="24"/>
          <w:szCs w:val="24"/>
        </w:rPr>
        <w:t xml:space="preserve"> </w:t>
      </w:r>
      <w:r w:rsidRPr="008F1CF6">
        <w:rPr>
          <w:rFonts w:ascii="Arial" w:hAnsi="Arial" w:cs="Arial"/>
          <w:sz w:val="24"/>
          <w:szCs w:val="24"/>
        </w:rPr>
        <w:t>este</w:t>
      </w:r>
      <w:r w:rsidRPr="008F1CF6">
        <w:rPr>
          <w:rFonts w:ascii="Arial" w:hAnsi="Arial" w:cs="Arial"/>
          <w:spacing w:val="14"/>
          <w:sz w:val="24"/>
          <w:szCs w:val="24"/>
        </w:rPr>
        <w:t xml:space="preserve"> </w:t>
      </w:r>
      <w:r w:rsidRPr="008F1CF6">
        <w:rPr>
          <w:rFonts w:ascii="Arial" w:hAnsi="Arial" w:cs="Arial"/>
          <w:sz w:val="24"/>
          <w:szCs w:val="24"/>
        </w:rPr>
        <w:t>formă</w:t>
      </w:r>
      <w:r w:rsidRPr="008F1CF6">
        <w:rPr>
          <w:rFonts w:ascii="Arial" w:hAnsi="Arial" w:cs="Arial"/>
          <w:spacing w:val="15"/>
          <w:sz w:val="24"/>
          <w:szCs w:val="24"/>
        </w:rPr>
        <w:t xml:space="preserve"> </w:t>
      </w:r>
      <w:r w:rsidRPr="008F1CF6">
        <w:rPr>
          <w:rFonts w:ascii="Arial" w:hAnsi="Arial" w:cs="Arial"/>
          <w:sz w:val="24"/>
          <w:szCs w:val="24"/>
        </w:rPr>
        <w:t>de</w:t>
      </w:r>
      <w:r w:rsidRPr="008F1CF6">
        <w:rPr>
          <w:rFonts w:ascii="Arial" w:hAnsi="Arial" w:cs="Arial"/>
          <w:spacing w:val="13"/>
          <w:sz w:val="24"/>
          <w:szCs w:val="24"/>
        </w:rPr>
        <w:t xml:space="preserve"> </w:t>
      </w:r>
      <w:r w:rsidRPr="008F1CF6">
        <w:rPr>
          <w:rFonts w:ascii="Arial" w:hAnsi="Arial" w:cs="Arial"/>
          <w:sz w:val="24"/>
          <w:szCs w:val="24"/>
        </w:rPr>
        <w:t>impact</w:t>
      </w:r>
      <w:r w:rsidRPr="008F1CF6">
        <w:rPr>
          <w:rFonts w:ascii="Arial" w:hAnsi="Arial" w:cs="Arial"/>
          <w:spacing w:val="16"/>
          <w:sz w:val="24"/>
          <w:szCs w:val="24"/>
        </w:rPr>
        <w:t xml:space="preserve"> </w:t>
      </w:r>
      <w:r w:rsidRPr="008F1CF6">
        <w:rPr>
          <w:rFonts w:ascii="Arial" w:hAnsi="Arial" w:cs="Arial"/>
          <w:sz w:val="24"/>
          <w:szCs w:val="24"/>
        </w:rPr>
        <w:t>asociată</w:t>
      </w:r>
      <w:r w:rsidRPr="008F1CF6">
        <w:rPr>
          <w:rFonts w:ascii="Arial" w:hAnsi="Arial" w:cs="Arial"/>
          <w:spacing w:val="13"/>
          <w:sz w:val="24"/>
          <w:szCs w:val="24"/>
        </w:rPr>
        <w:t xml:space="preserve"> </w:t>
      </w:r>
      <w:r w:rsidRPr="008F1CF6">
        <w:rPr>
          <w:rFonts w:ascii="Arial" w:hAnsi="Arial" w:cs="Arial"/>
          <w:sz w:val="24"/>
          <w:szCs w:val="24"/>
        </w:rPr>
        <w:t>etapei</w:t>
      </w:r>
      <w:r w:rsidRPr="008F1CF6">
        <w:rPr>
          <w:rFonts w:ascii="Arial" w:hAnsi="Arial" w:cs="Arial"/>
          <w:spacing w:val="16"/>
          <w:sz w:val="24"/>
          <w:szCs w:val="24"/>
        </w:rPr>
        <w:t xml:space="preserve"> </w:t>
      </w:r>
      <w:r w:rsidRPr="008F1CF6">
        <w:rPr>
          <w:rFonts w:ascii="Arial" w:hAnsi="Arial" w:cs="Arial"/>
          <w:sz w:val="24"/>
          <w:szCs w:val="24"/>
        </w:rPr>
        <w:t>de</w:t>
      </w:r>
      <w:r w:rsidRPr="008F1CF6">
        <w:rPr>
          <w:rFonts w:ascii="Arial" w:hAnsi="Arial" w:cs="Arial"/>
          <w:spacing w:val="19"/>
          <w:sz w:val="24"/>
          <w:szCs w:val="24"/>
        </w:rPr>
        <w:t xml:space="preserve"> </w:t>
      </w:r>
      <w:r w:rsidRPr="008F1CF6">
        <w:rPr>
          <w:rFonts w:ascii="Arial" w:hAnsi="Arial" w:cs="Arial"/>
          <w:sz w:val="24"/>
          <w:szCs w:val="24"/>
        </w:rPr>
        <w:t>implementare</w:t>
      </w:r>
      <w:r w:rsidRPr="008F1CF6">
        <w:rPr>
          <w:rFonts w:ascii="Arial" w:hAnsi="Arial" w:cs="Arial"/>
          <w:spacing w:val="16"/>
          <w:sz w:val="24"/>
          <w:szCs w:val="24"/>
        </w:rPr>
        <w:t xml:space="preserve"> </w:t>
      </w:r>
      <w:r w:rsidRPr="008F1CF6">
        <w:rPr>
          <w:rFonts w:ascii="Arial" w:hAnsi="Arial" w:cs="Arial"/>
          <w:sz w:val="24"/>
          <w:szCs w:val="24"/>
        </w:rPr>
        <w:t>a</w:t>
      </w:r>
      <w:r w:rsidRPr="008F1CF6">
        <w:rPr>
          <w:rFonts w:ascii="Arial" w:hAnsi="Arial" w:cs="Arial"/>
          <w:spacing w:val="13"/>
          <w:sz w:val="24"/>
          <w:szCs w:val="24"/>
        </w:rPr>
        <w:t xml:space="preserve"> </w:t>
      </w:r>
      <w:r w:rsidRPr="008F1CF6">
        <w:rPr>
          <w:rFonts w:ascii="Arial" w:hAnsi="Arial" w:cs="Arial"/>
          <w:sz w:val="24"/>
          <w:szCs w:val="24"/>
        </w:rPr>
        <w:t>obiectivelor menționate în</w:t>
      </w:r>
      <w:r w:rsidRPr="008F1CF6">
        <w:rPr>
          <w:rFonts w:ascii="Arial" w:hAnsi="Arial" w:cs="Arial"/>
          <w:spacing w:val="1"/>
          <w:sz w:val="24"/>
          <w:szCs w:val="24"/>
        </w:rPr>
        <w:t xml:space="preserve"> </w:t>
      </w:r>
      <w:r w:rsidRPr="008F1CF6">
        <w:rPr>
          <w:rFonts w:ascii="Arial" w:hAnsi="Arial" w:cs="Arial"/>
          <w:sz w:val="24"/>
          <w:szCs w:val="24"/>
        </w:rPr>
        <w:t>cadrul</w:t>
      </w:r>
      <w:r w:rsidRPr="008F1CF6">
        <w:rPr>
          <w:rFonts w:ascii="Arial" w:hAnsi="Arial" w:cs="Arial"/>
          <w:spacing w:val="-4"/>
          <w:sz w:val="24"/>
          <w:szCs w:val="24"/>
        </w:rPr>
        <w:t xml:space="preserve"> </w:t>
      </w:r>
      <w:r w:rsidRPr="008F1CF6">
        <w:rPr>
          <w:rFonts w:ascii="Arial" w:hAnsi="Arial" w:cs="Arial"/>
          <w:sz w:val="24"/>
          <w:szCs w:val="24"/>
        </w:rPr>
        <w:t>amenajamentului</w:t>
      </w:r>
      <w:r w:rsidRPr="008F1CF6">
        <w:rPr>
          <w:rFonts w:ascii="Arial" w:hAnsi="Arial" w:cs="Arial"/>
          <w:spacing w:val="1"/>
          <w:sz w:val="24"/>
          <w:szCs w:val="24"/>
        </w:rPr>
        <w:t xml:space="preserve"> </w:t>
      </w:r>
      <w:r w:rsidRPr="008F1CF6">
        <w:rPr>
          <w:rFonts w:ascii="Arial" w:hAnsi="Arial" w:cs="Arial"/>
          <w:sz w:val="24"/>
          <w:szCs w:val="24"/>
        </w:rPr>
        <w:t>silvic,</w:t>
      </w:r>
      <w:r w:rsidRPr="008F1CF6">
        <w:rPr>
          <w:rFonts w:ascii="Arial" w:hAnsi="Arial" w:cs="Arial"/>
          <w:spacing w:val="-2"/>
          <w:sz w:val="24"/>
          <w:szCs w:val="24"/>
        </w:rPr>
        <w:t xml:space="preserve"> </w:t>
      </w:r>
      <w:r w:rsidRPr="008F1CF6">
        <w:rPr>
          <w:rFonts w:ascii="Arial" w:hAnsi="Arial" w:cs="Arial"/>
          <w:sz w:val="24"/>
          <w:szCs w:val="24"/>
        </w:rPr>
        <w:t>fiind</w:t>
      </w:r>
      <w:r w:rsidRPr="008F1CF6">
        <w:rPr>
          <w:rFonts w:ascii="Arial" w:hAnsi="Arial" w:cs="Arial"/>
          <w:spacing w:val="-8"/>
          <w:sz w:val="24"/>
          <w:szCs w:val="24"/>
        </w:rPr>
        <w:t xml:space="preserve"> </w:t>
      </w:r>
      <w:r w:rsidRPr="008F1CF6">
        <w:rPr>
          <w:rFonts w:ascii="Arial" w:hAnsi="Arial" w:cs="Arial"/>
          <w:sz w:val="24"/>
          <w:szCs w:val="24"/>
        </w:rPr>
        <w:t>exprimată</w:t>
      </w:r>
      <w:r w:rsidRPr="008F1CF6">
        <w:rPr>
          <w:rFonts w:ascii="Arial" w:hAnsi="Arial" w:cs="Arial"/>
          <w:spacing w:val="2"/>
          <w:sz w:val="24"/>
          <w:szCs w:val="24"/>
        </w:rPr>
        <w:t xml:space="preserve"> </w:t>
      </w:r>
      <w:r w:rsidRPr="008F1CF6">
        <w:rPr>
          <w:rFonts w:ascii="Arial" w:hAnsi="Arial" w:cs="Arial"/>
          <w:i/>
          <w:sz w:val="24"/>
          <w:szCs w:val="24"/>
        </w:rPr>
        <w:t>cantitativ</w:t>
      </w:r>
      <w:r w:rsidRPr="008F1CF6">
        <w:rPr>
          <w:rFonts w:ascii="Arial" w:hAnsi="Arial" w:cs="Arial"/>
          <w:sz w:val="24"/>
          <w:szCs w:val="24"/>
        </w:rPr>
        <w:t>.</w:t>
      </w:r>
    </w:p>
    <w:p w14:paraId="05E0047B" w14:textId="77777777" w:rsidR="00FB1C23" w:rsidRPr="008F1CF6" w:rsidRDefault="00FB1C23">
      <w:pPr>
        <w:pStyle w:val="Listparagraf"/>
        <w:numPr>
          <w:ilvl w:val="0"/>
          <w:numId w:val="39"/>
        </w:numPr>
        <w:spacing w:before="137"/>
        <w:ind w:left="0" w:firstLine="567"/>
        <w:jc w:val="both"/>
        <w:rPr>
          <w:rFonts w:ascii="Arial" w:hAnsi="Arial" w:cs="Arial"/>
          <w:sz w:val="24"/>
          <w:szCs w:val="24"/>
        </w:rPr>
      </w:pPr>
      <w:r w:rsidRPr="008F1CF6">
        <w:rPr>
          <w:rFonts w:ascii="Arial" w:hAnsi="Arial" w:cs="Arial"/>
          <w:i/>
          <w:iCs/>
          <w:sz w:val="24"/>
          <w:szCs w:val="24"/>
        </w:rPr>
        <w:t>Procentul ce va fi pierdut din suprafețele habitatelor folosite pentru necesitățile de</w:t>
      </w:r>
      <w:r w:rsidRPr="008F1CF6">
        <w:rPr>
          <w:rFonts w:ascii="Arial" w:hAnsi="Arial" w:cs="Arial"/>
          <w:i/>
          <w:iCs/>
          <w:spacing w:val="1"/>
          <w:sz w:val="24"/>
          <w:szCs w:val="24"/>
        </w:rPr>
        <w:t xml:space="preserve"> </w:t>
      </w:r>
      <w:r w:rsidRPr="008F1CF6">
        <w:rPr>
          <w:rFonts w:ascii="Arial" w:hAnsi="Arial" w:cs="Arial"/>
          <w:i/>
          <w:iCs/>
          <w:sz w:val="24"/>
          <w:szCs w:val="24"/>
        </w:rPr>
        <w:t>hrană,</w:t>
      </w:r>
      <w:r w:rsidRPr="008F1CF6">
        <w:rPr>
          <w:rFonts w:ascii="Arial" w:hAnsi="Arial" w:cs="Arial"/>
          <w:i/>
          <w:iCs/>
          <w:spacing w:val="4"/>
          <w:sz w:val="24"/>
          <w:szCs w:val="24"/>
        </w:rPr>
        <w:t xml:space="preserve"> </w:t>
      </w:r>
      <w:r w:rsidRPr="008F1CF6">
        <w:rPr>
          <w:rFonts w:ascii="Arial" w:hAnsi="Arial" w:cs="Arial"/>
          <w:i/>
          <w:iCs/>
          <w:sz w:val="24"/>
          <w:szCs w:val="24"/>
        </w:rPr>
        <w:t>odihnă</w:t>
      </w:r>
      <w:r w:rsidRPr="008F1CF6">
        <w:rPr>
          <w:rFonts w:ascii="Arial" w:hAnsi="Arial" w:cs="Arial"/>
          <w:i/>
          <w:iCs/>
          <w:spacing w:val="1"/>
          <w:sz w:val="24"/>
          <w:szCs w:val="24"/>
        </w:rPr>
        <w:t xml:space="preserve"> </w:t>
      </w:r>
      <w:r w:rsidRPr="008F1CF6">
        <w:rPr>
          <w:rFonts w:ascii="Arial" w:hAnsi="Arial" w:cs="Arial"/>
          <w:i/>
          <w:iCs/>
          <w:sz w:val="24"/>
          <w:szCs w:val="24"/>
        </w:rPr>
        <w:t>și</w:t>
      </w:r>
      <w:r w:rsidRPr="008F1CF6">
        <w:rPr>
          <w:rFonts w:ascii="Arial" w:hAnsi="Arial" w:cs="Arial"/>
          <w:i/>
          <w:iCs/>
          <w:spacing w:val="-4"/>
          <w:sz w:val="24"/>
          <w:szCs w:val="24"/>
        </w:rPr>
        <w:t xml:space="preserve"> </w:t>
      </w:r>
      <w:r w:rsidRPr="008F1CF6">
        <w:rPr>
          <w:rFonts w:ascii="Arial" w:hAnsi="Arial" w:cs="Arial"/>
          <w:i/>
          <w:iCs/>
          <w:sz w:val="24"/>
          <w:szCs w:val="24"/>
        </w:rPr>
        <w:t>reproducere</w:t>
      </w:r>
      <w:r w:rsidRPr="008F1CF6">
        <w:rPr>
          <w:rFonts w:ascii="Arial" w:hAnsi="Arial" w:cs="Arial"/>
          <w:i/>
          <w:iCs/>
          <w:spacing w:val="1"/>
          <w:sz w:val="24"/>
          <w:szCs w:val="24"/>
        </w:rPr>
        <w:t xml:space="preserve"> </w:t>
      </w:r>
      <w:r w:rsidRPr="008F1CF6">
        <w:rPr>
          <w:rFonts w:ascii="Arial" w:hAnsi="Arial" w:cs="Arial"/>
          <w:i/>
          <w:iCs/>
          <w:sz w:val="24"/>
          <w:szCs w:val="24"/>
        </w:rPr>
        <w:t>ale</w:t>
      </w:r>
      <w:r w:rsidRPr="008F1CF6">
        <w:rPr>
          <w:rFonts w:ascii="Arial" w:hAnsi="Arial" w:cs="Arial"/>
          <w:i/>
          <w:iCs/>
          <w:spacing w:val="-5"/>
          <w:sz w:val="24"/>
          <w:szCs w:val="24"/>
        </w:rPr>
        <w:t xml:space="preserve"> </w:t>
      </w:r>
      <w:r w:rsidRPr="008F1CF6">
        <w:rPr>
          <w:rFonts w:ascii="Arial" w:hAnsi="Arial" w:cs="Arial"/>
          <w:i/>
          <w:iCs/>
          <w:sz w:val="24"/>
          <w:szCs w:val="24"/>
        </w:rPr>
        <w:t>speciilor</w:t>
      </w:r>
      <w:r w:rsidRPr="008F1CF6">
        <w:rPr>
          <w:rFonts w:ascii="Arial" w:hAnsi="Arial" w:cs="Arial"/>
          <w:i/>
          <w:iCs/>
          <w:spacing w:val="4"/>
          <w:sz w:val="24"/>
          <w:szCs w:val="24"/>
        </w:rPr>
        <w:t xml:space="preserve"> </w:t>
      </w:r>
      <w:r w:rsidRPr="008F1CF6">
        <w:rPr>
          <w:rFonts w:ascii="Arial" w:hAnsi="Arial" w:cs="Arial"/>
          <w:i/>
          <w:iCs/>
          <w:sz w:val="24"/>
          <w:szCs w:val="24"/>
        </w:rPr>
        <w:t>de interes</w:t>
      </w:r>
      <w:r w:rsidRPr="008F1CF6">
        <w:rPr>
          <w:rFonts w:ascii="Arial" w:hAnsi="Arial" w:cs="Arial"/>
          <w:i/>
          <w:iCs/>
          <w:spacing w:val="-1"/>
          <w:sz w:val="24"/>
          <w:szCs w:val="24"/>
        </w:rPr>
        <w:t xml:space="preserve"> </w:t>
      </w:r>
      <w:r w:rsidRPr="008F1CF6">
        <w:rPr>
          <w:rFonts w:ascii="Arial" w:hAnsi="Arial" w:cs="Arial"/>
          <w:i/>
          <w:iCs/>
          <w:sz w:val="24"/>
          <w:szCs w:val="24"/>
        </w:rPr>
        <w:t>comunitar</w:t>
      </w:r>
      <w:r w:rsidRPr="008F1CF6">
        <w:rPr>
          <w:rFonts w:ascii="Arial" w:hAnsi="Arial" w:cs="Arial"/>
          <w:sz w:val="24"/>
          <w:szCs w:val="24"/>
        </w:rPr>
        <w:t>;</w:t>
      </w:r>
    </w:p>
    <w:p w14:paraId="7E18855F" w14:textId="77777777" w:rsidR="00FB1C23" w:rsidRPr="008F1CF6" w:rsidRDefault="00FB1C23" w:rsidP="00FB1C23">
      <w:pPr>
        <w:pStyle w:val="Corptext"/>
        <w:tabs>
          <w:tab w:val="left" w:pos="1843"/>
        </w:tabs>
        <w:spacing w:before="90"/>
        <w:ind w:firstLine="567"/>
        <w:jc w:val="both"/>
        <w:rPr>
          <w:rFonts w:ascii="Arial" w:hAnsi="Arial" w:cs="Arial"/>
          <w:sz w:val="24"/>
          <w:szCs w:val="24"/>
        </w:rPr>
      </w:pPr>
      <w:r w:rsidRPr="008F1CF6">
        <w:rPr>
          <w:rFonts w:ascii="Arial" w:hAnsi="Arial" w:cs="Arial"/>
          <w:spacing w:val="-1"/>
          <w:sz w:val="24"/>
          <w:szCs w:val="24"/>
        </w:rPr>
        <w:t>Această</w:t>
      </w:r>
      <w:r w:rsidRPr="008F1CF6">
        <w:rPr>
          <w:rFonts w:ascii="Arial" w:hAnsi="Arial" w:cs="Arial"/>
          <w:spacing w:val="-13"/>
          <w:sz w:val="24"/>
          <w:szCs w:val="24"/>
        </w:rPr>
        <w:t xml:space="preserve"> </w:t>
      </w:r>
      <w:r w:rsidRPr="008F1CF6">
        <w:rPr>
          <w:rFonts w:ascii="Arial" w:hAnsi="Arial" w:cs="Arial"/>
          <w:spacing w:val="-1"/>
          <w:sz w:val="24"/>
          <w:szCs w:val="24"/>
        </w:rPr>
        <w:t>formă</w:t>
      </w:r>
      <w:r w:rsidRPr="008F1CF6">
        <w:rPr>
          <w:rFonts w:ascii="Arial" w:hAnsi="Arial" w:cs="Arial"/>
          <w:spacing w:val="-13"/>
          <w:sz w:val="24"/>
          <w:szCs w:val="24"/>
        </w:rPr>
        <w:t xml:space="preserve"> </w:t>
      </w:r>
      <w:r w:rsidRPr="008F1CF6">
        <w:rPr>
          <w:rFonts w:ascii="Arial" w:hAnsi="Arial" w:cs="Arial"/>
          <w:spacing w:val="-1"/>
          <w:sz w:val="24"/>
          <w:szCs w:val="24"/>
        </w:rPr>
        <w:t>de</w:t>
      </w:r>
      <w:r w:rsidRPr="008F1CF6">
        <w:rPr>
          <w:rFonts w:ascii="Arial" w:hAnsi="Arial" w:cs="Arial"/>
          <w:spacing w:val="-13"/>
          <w:sz w:val="24"/>
          <w:szCs w:val="24"/>
        </w:rPr>
        <w:t xml:space="preserve"> </w:t>
      </w:r>
      <w:r w:rsidRPr="008F1CF6">
        <w:rPr>
          <w:rFonts w:ascii="Arial" w:hAnsi="Arial" w:cs="Arial"/>
          <w:spacing w:val="-1"/>
          <w:sz w:val="24"/>
          <w:szCs w:val="24"/>
        </w:rPr>
        <w:t>impact</w:t>
      </w:r>
      <w:r w:rsidRPr="008F1CF6">
        <w:rPr>
          <w:rFonts w:ascii="Arial" w:hAnsi="Arial" w:cs="Arial"/>
          <w:spacing w:val="-12"/>
          <w:sz w:val="24"/>
          <w:szCs w:val="24"/>
        </w:rPr>
        <w:t xml:space="preserve"> </w:t>
      </w:r>
      <w:r w:rsidRPr="008F1CF6">
        <w:rPr>
          <w:rFonts w:ascii="Arial" w:hAnsi="Arial" w:cs="Arial"/>
          <w:spacing w:val="-1"/>
          <w:sz w:val="24"/>
          <w:szCs w:val="24"/>
        </w:rPr>
        <w:t>poate</w:t>
      </w:r>
      <w:r w:rsidRPr="008F1CF6">
        <w:rPr>
          <w:rFonts w:ascii="Arial" w:hAnsi="Arial" w:cs="Arial"/>
          <w:spacing w:val="-18"/>
          <w:sz w:val="24"/>
          <w:szCs w:val="24"/>
        </w:rPr>
        <w:t xml:space="preserve"> </w:t>
      </w:r>
      <w:r w:rsidRPr="008F1CF6">
        <w:rPr>
          <w:rFonts w:ascii="Arial" w:hAnsi="Arial" w:cs="Arial"/>
          <w:spacing w:val="-1"/>
          <w:sz w:val="24"/>
          <w:szCs w:val="24"/>
        </w:rPr>
        <w:t>fi</w:t>
      </w:r>
      <w:r w:rsidRPr="008F1CF6">
        <w:rPr>
          <w:rFonts w:ascii="Arial" w:hAnsi="Arial" w:cs="Arial"/>
          <w:spacing w:val="-12"/>
          <w:sz w:val="24"/>
          <w:szCs w:val="24"/>
        </w:rPr>
        <w:t xml:space="preserve"> </w:t>
      </w:r>
      <w:r w:rsidRPr="008F1CF6">
        <w:rPr>
          <w:rFonts w:ascii="Arial" w:hAnsi="Arial" w:cs="Arial"/>
          <w:sz w:val="24"/>
          <w:szCs w:val="24"/>
        </w:rPr>
        <w:t>exprimată</w:t>
      </w:r>
      <w:r w:rsidRPr="008F1CF6">
        <w:rPr>
          <w:rFonts w:ascii="Arial" w:hAnsi="Arial" w:cs="Arial"/>
          <w:spacing w:val="-11"/>
          <w:sz w:val="24"/>
          <w:szCs w:val="24"/>
        </w:rPr>
        <w:t xml:space="preserve"> </w:t>
      </w:r>
      <w:r w:rsidRPr="008F1CF6">
        <w:rPr>
          <w:rFonts w:ascii="Arial" w:hAnsi="Arial" w:cs="Arial"/>
          <w:i/>
          <w:sz w:val="24"/>
          <w:szCs w:val="24"/>
        </w:rPr>
        <w:t>cantitativ</w:t>
      </w:r>
      <w:r w:rsidRPr="008F1CF6">
        <w:rPr>
          <w:rFonts w:ascii="Arial" w:hAnsi="Arial" w:cs="Arial"/>
          <w:i/>
          <w:spacing w:val="-12"/>
          <w:sz w:val="24"/>
          <w:szCs w:val="24"/>
        </w:rPr>
        <w:t xml:space="preserve"> </w:t>
      </w:r>
      <w:r w:rsidRPr="008F1CF6">
        <w:rPr>
          <w:rFonts w:ascii="Arial" w:hAnsi="Arial" w:cs="Arial"/>
          <w:sz w:val="24"/>
          <w:szCs w:val="24"/>
        </w:rPr>
        <w:t>etapei</w:t>
      </w:r>
      <w:r w:rsidRPr="008F1CF6">
        <w:rPr>
          <w:rFonts w:ascii="Arial" w:hAnsi="Arial" w:cs="Arial"/>
          <w:spacing w:val="-12"/>
          <w:sz w:val="24"/>
          <w:szCs w:val="24"/>
        </w:rPr>
        <w:t xml:space="preserve"> </w:t>
      </w:r>
      <w:r w:rsidRPr="008F1CF6">
        <w:rPr>
          <w:rFonts w:ascii="Arial" w:hAnsi="Arial" w:cs="Arial"/>
          <w:sz w:val="24"/>
          <w:szCs w:val="24"/>
        </w:rPr>
        <w:t>de</w:t>
      </w:r>
      <w:r w:rsidRPr="008F1CF6">
        <w:rPr>
          <w:rFonts w:ascii="Arial" w:hAnsi="Arial" w:cs="Arial"/>
          <w:spacing w:val="-13"/>
          <w:sz w:val="24"/>
          <w:szCs w:val="24"/>
        </w:rPr>
        <w:t xml:space="preserve"> </w:t>
      </w:r>
      <w:r w:rsidRPr="008F1CF6">
        <w:rPr>
          <w:rFonts w:ascii="Arial" w:hAnsi="Arial" w:cs="Arial"/>
          <w:sz w:val="24"/>
          <w:szCs w:val="24"/>
        </w:rPr>
        <w:t>implementare</w:t>
      </w:r>
      <w:r w:rsidRPr="008F1CF6">
        <w:rPr>
          <w:rFonts w:ascii="Arial" w:hAnsi="Arial" w:cs="Arial"/>
          <w:spacing w:val="-12"/>
          <w:sz w:val="24"/>
          <w:szCs w:val="24"/>
        </w:rPr>
        <w:t xml:space="preserve"> </w:t>
      </w:r>
      <w:r w:rsidRPr="008F1CF6">
        <w:rPr>
          <w:rFonts w:ascii="Arial" w:hAnsi="Arial" w:cs="Arial"/>
          <w:sz w:val="24"/>
          <w:szCs w:val="24"/>
        </w:rPr>
        <w:t>a</w:t>
      </w:r>
      <w:r w:rsidRPr="008F1CF6">
        <w:rPr>
          <w:rFonts w:ascii="Arial" w:hAnsi="Arial" w:cs="Arial"/>
          <w:spacing w:val="-18"/>
          <w:sz w:val="24"/>
          <w:szCs w:val="24"/>
        </w:rPr>
        <w:t xml:space="preserve"> </w:t>
      </w:r>
      <w:r w:rsidRPr="008F1CF6">
        <w:rPr>
          <w:rFonts w:ascii="Arial" w:hAnsi="Arial" w:cs="Arial"/>
          <w:sz w:val="24"/>
          <w:szCs w:val="24"/>
        </w:rPr>
        <w:lastRenderedPageBreak/>
        <w:t>obiectivelor</w:t>
      </w:r>
      <w:r w:rsidRPr="008F1CF6">
        <w:rPr>
          <w:rFonts w:ascii="Arial" w:hAnsi="Arial" w:cs="Arial"/>
          <w:spacing w:val="-58"/>
          <w:sz w:val="24"/>
          <w:szCs w:val="24"/>
        </w:rPr>
        <w:t xml:space="preserve"> </w:t>
      </w:r>
      <w:r w:rsidRPr="008F1CF6">
        <w:rPr>
          <w:rFonts w:ascii="Arial" w:hAnsi="Arial" w:cs="Arial"/>
          <w:spacing w:val="-1"/>
          <w:sz w:val="24"/>
          <w:szCs w:val="24"/>
        </w:rPr>
        <w:t>menționate</w:t>
      </w:r>
      <w:r w:rsidRPr="008F1CF6">
        <w:rPr>
          <w:rFonts w:ascii="Arial" w:hAnsi="Arial" w:cs="Arial"/>
          <w:spacing w:val="-10"/>
          <w:sz w:val="24"/>
          <w:szCs w:val="24"/>
        </w:rPr>
        <w:t xml:space="preserve"> </w:t>
      </w:r>
      <w:r w:rsidRPr="008F1CF6">
        <w:rPr>
          <w:rFonts w:ascii="Arial" w:hAnsi="Arial" w:cs="Arial"/>
          <w:sz w:val="24"/>
          <w:szCs w:val="24"/>
        </w:rPr>
        <w:t>în</w:t>
      </w:r>
      <w:r w:rsidRPr="008F1CF6">
        <w:rPr>
          <w:rFonts w:ascii="Arial" w:hAnsi="Arial" w:cs="Arial"/>
          <w:spacing w:val="-9"/>
          <w:sz w:val="24"/>
          <w:szCs w:val="24"/>
        </w:rPr>
        <w:t xml:space="preserve"> </w:t>
      </w:r>
      <w:r w:rsidRPr="008F1CF6">
        <w:rPr>
          <w:rFonts w:ascii="Arial" w:hAnsi="Arial" w:cs="Arial"/>
          <w:sz w:val="24"/>
          <w:szCs w:val="24"/>
        </w:rPr>
        <w:t>cadrul</w:t>
      </w:r>
      <w:r w:rsidRPr="008F1CF6">
        <w:rPr>
          <w:rFonts w:ascii="Arial" w:hAnsi="Arial" w:cs="Arial"/>
          <w:spacing w:val="-13"/>
          <w:sz w:val="24"/>
          <w:szCs w:val="24"/>
        </w:rPr>
        <w:t xml:space="preserve"> </w:t>
      </w:r>
      <w:r w:rsidRPr="008F1CF6">
        <w:rPr>
          <w:rFonts w:ascii="Arial" w:hAnsi="Arial" w:cs="Arial"/>
          <w:sz w:val="24"/>
          <w:szCs w:val="24"/>
        </w:rPr>
        <w:t>amenajamentului</w:t>
      </w:r>
      <w:r w:rsidRPr="008F1CF6">
        <w:rPr>
          <w:rFonts w:ascii="Arial" w:hAnsi="Arial" w:cs="Arial"/>
          <w:spacing w:val="-9"/>
          <w:sz w:val="24"/>
          <w:szCs w:val="24"/>
        </w:rPr>
        <w:t xml:space="preserve"> </w:t>
      </w:r>
      <w:r w:rsidRPr="008F1CF6">
        <w:rPr>
          <w:rFonts w:ascii="Arial" w:hAnsi="Arial" w:cs="Arial"/>
          <w:sz w:val="24"/>
          <w:szCs w:val="24"/>
        </w:rPr>
        <w:t>silvic,</w:t>
      </w:r>
      <w:r w:rsidRPr="008F1CF6">
        <w:rPr>
          <w:rFonts w:ascii="Arial" w:hAnsi="Arial" w:cs="Arial"/>
          <w:spacing w:val="-11"/>
          <w:sz w:val="24"/>
          <w:szCs w:val="24"/>
        </w:rPr>
        <w:t xml:space="preserve"> </w:t>
      </w:r>
      <w:r w:rsidRPr="008F1CF6">
        <w:rPr>
          <w:rFonts w:ascii="Arial" w:hAnsi="Arial" w:cs="Arial"/>
          <w:sz w:val="24"/>
          <w:szCs w:val="24"/>
        </w:rPr>
        <w:t>iar</w:t>
      </w:r>
      <w:r w:rsidRPr="008F1CF6">
        <w:rPr>
          <w:rFonts w:ascii="Arial" w:hAnsi="Arial" w:cs="Arial"/>
          <w:spacing w:val="-13"/>
          <w:sz w:val="24"/>
          <w:szCs w:val="24"/>
        </w:rPr>
        <w:t xml:space="preserve"> </w:t>
      </w:r>
      <w:r w:rsidRPr="008F1CF6">
        <w:rPr>
          <w:rFonts w:ascii="Arial" w:hAnsi="Arial" w:cs="Arial"/>
          <w:sz w:val="24"/>
          <w:szCs w:val="24"/>
        </w:rPr>
        <w:t>zona</w:t>
      </w:r>
      <w:r w:rsidRPr="008F1CF6">
        <w:rPr>
          <w:rFonts w:ascii="Arial" w:hAnsi="Arial" w:cs="Arial"/>
          <w:spacing w:val="-10"/>
          <w:sz w:val="24"/>
          <w:szCs w:val="24"/>
        </w:rPr>
        <w:t xml:space="preserve"> </w:t>
      </w:r>
      <w:r w:rsidRPr="008F1CF6">
        <w:rPr>
          <w:rFonts w:ascii="Arial" w:hAnsi="Arial" w:cs="Arial"/>
          <w:sz w:val="24"/>
          <w:szCs w:val="24"/>
        </w:rPr>
        <w:t>este</w:t>
      </w:r>
      <w:r w:rsidRPr="008F1CF6">
        <w:rPr>
          <w:rFonts w:ascii="Arial" w:hAnsi="Arial" w:cs="Arial"/>
          <w:spacing w:val="-10"/>
          <w:sz w:val="24"/>
          <w:szCs w:val="24"/>
        </w:rPr>
        <w:t xml:space="preserve"> </w:t>
      </w:r>
      <w:r w:rsidRPr="008F1CF6">
        <w:rPr>
          <w:rFonts w:ascii="Arial" w:hAnsi="Arial" w:cs="Arial"/>
          <w:sz w:val="24"/>
          <w:szCs w:val="24"/>
        </w:rPr>
        <w:t>afectată</w:t>
      </w:r>
      <w:r w:rsidRPr="008F1CF6">
        <w:rPr>
          <w:rFonts w:ascii="Arial" w:hAnsi="Arial" w:cs="Arial"/>
          <w:spacing w:val="-10"/>
          <w:sz w:val="24"/>
          <w:szCs w:val="24"/>
        </w:rPr>
        <w:t xml:space="preserve"> </w:t>
      </w:r>
      <w:r w:rsidRPr="008F1CF6">
        <w:rPr>
          <w:rFonts w:ascii="Arial" w:hAnsi="Arial" w:cs="Arial"/>
          <w:sz w:val="24"/>
          <w:szCs w:val="24"/>
        </w:rPr>
        <w:t>temporar.</w:t>
      </w:r>
      <w:r w:rsidRPr="008F1CF6">
        <w:rPr>
          <w:rFonts w:ascii="Arial" w:hAnsi="Arial" w:cs="Arial"/>
          <w:spacing w:val="-6"/>
          <w:sz w:val="24"/>
          <w:szCs w:val="24"/>
        </w:rPr>
        <w:t xml:space="preserve"> </w:t>
      </w:r>
      <w:r w:rsidRPr="008F1CF6">
        <w:rPr>
          <w:rFonts w:ascii="Arial" w:hAnsi="Arial" w:cs="Arial"/>
          <w:sz w:val="24"/>
          <w:szCs w:val="24"/>
        </w:rPr>
        <w:t>Valorile</w:t>
      </w:r>
      <w:r w:rsidRPr="008F1CF6">
        <w:rPr>
          <w:rFonts w:ascii="Arial" w:hAnsi="Arial" w:cs="Arial"/>
          <w:spacing w:val="-15"/>
          <w:sz w:val="24"/>
          <w:szCs w:val="24"/>
        </w:rPr>
        <w:t xml:space="preserve"> </w:t>
      </w:r>
      <w:r w:rsidRPr="008F1CF6">
        <w:rPr>
          <w:rFonts w:ascii="Arial" w:hAnsi="Arial" w:cs="Arial"/>
          <w:sz w:val="24"/>
          <w:szCs w:val="24"/>
        </w:rPr>
        <w:t>calculate</w:t>
      </w:r>
      <w:r w:rsidRPr="008F1CF6">
        <w:rPr>
          <w:rFonts w:ascii="Arial" w:hAnsi="Arial" w:cs="Arial"/>
          <w:spacing w:val="-57"/>
          <w:sz w:val="24"/>
          <w:szCs w:val="24"/>
        </w:rPr>
        <w:t xml:space="preserve"> </w:t>
      </w:r>
      <w:r w:rsidRPr="008F1CF6">
        <w:rPr>
          <w:rFonts w:ascii="Arial" w:hAnsi="Arial" w:cs="Arial"/>
          <w:sz w:val="24"/>
          <w:szCs w:val="24"/>
        </w:rPr>
        <w:t>sunt</w:t>
      </w:r>
      <w:r w:rsidRPr="008F1CF6">
        <w:rPr>
          <w:rFonts w:ascii="Arial" w:hAnsi="Arial" w:cs="Arial"/>
          <w:spacing w:val="1"/>
          <w:sz w:val="24"/>
          <w:szCs w:val="24"/>
        </w:rPr>
        <w:t xml:space="preserve"> </w:t>
      </w:r>
      <w:r w:rsidRPr="008F1CF6">
        <w:rPr>
          <w:rFonts w:ascii="Arial" w:hAnsi="Arial" w:cs="Arial"/>
          <w:sz w:val="24"/>
          <w:szCs w:val="24"/>
        </w:rPr>
        <w:t>însă</w:t>
      </w:r>
      <w:r w:rsidRPr="008F1CF6">
        <w:rPr>
          <w:rFonts w:ascii="Arial" w:hAnsi="Arial" w:cs="Arial"/>
          <w:spacing w:val="1"/>
          <w:sz w:val="24"/>
          <w:szCs w:val="24"/>
        </w:rPr>
        <w:t xml:space="preserve"> </w:t>
      </w:r>
      <w:r w:rsidRPr="008F1CF6">
        <w:rPr>
          <w:rFonts w:ascii="Arial" w:hAnsi="Arial" w:cs="Arial"/>
          <w:sz w:val="24"/>
          <w:szCs w:val="24"/>
        </w:rPr>
        <w:t>scăzute,</w:t>
      </w:r>
      <w:r w:rsidRPr="008F1CF6">
        <w:rPr>
          <w:rFonts w:ascii="Arial" w:hAnsi="Arial" w:cs="Arial"/>
          <w:spacing w:val="3"/>
          <w:sz w:val="24"/>
          <w:szCs w:val="24"/>
        </w:rPr>
        <w:t xml:space="preserve"> </w:t>
      </w:r>
      <w:r w:rsidRPr="008F1CF6">
        <w:rPr>
          <w:rFonts w:ascii="Arial" w:hAnsi="Arial" w:cs="Arial"/>
          <w:sz w:val="24"/>
          <w:szCs w:val="24"/>
        </w:rPr>
        <w:t>cu</w:t>
      </w:r>
      <w:r w:rsidRPr="008F1CF6">
        <w:rPr>
          <w:rFonts w:ascii="Arial" w:hAnsi="Arial" w:cs="Arial"/>
          <w:spacing w:val="1"/>
          <w:sz w:val="24"/>
          <w:szCs w:val="24"/>
        </w:rPr>
        <w:t xml:space="preserve"> </w:t>
      </w:r>
      <w:r w:rsidRPr="008F1CF6">
        <w:rPr>
          <w:rFonts w:ascii="Arial" w:hAnsi="Arial" w:cs="Arial"/>
          <w:sz w:val="24"/>
          <w:szCs w:val="24"/>
        </w:rPr>
        <w:t>proporții</w:t>
      </w:r>
      <w:r w:rsidRPr="008F1CF6">
        <w:rPr>
          <w:rFonts w:ascii="Arial" w:hAnsi="Arial" w:cs="Arial"/>
          <w:spacing w:val="-3"/>
          <w:sz w:val="24"/>
          <w:szCs w:val="24"/>
        </w:rPr>
        <w:t xml:space="preserve"> </w:t>
      </w:r>
      <w:r w:rsidRPr="008F1CF6">
        <w:rPr>
          <w:rFonts w:ascii="Arial" w:hAnsi="Arial" w:cs="Arial"/>
          <w:sz w:val="24"/>
          <w:szCs w:val="24"/>
        </w:rPr>
        <w:t>mici</w:t>
      </w:r>
      <w:r w:rsidRPr="008F1CF6">
        <w:rPr>
          <w:rFonts w:ascii="Arial" w:hAnsi="Arial" w:cs="Arial"/>
          <w:spacing w:val="-3"/>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habitate afectate</w:t>
      </w:r>
    </w:p>
    <w:p w14:paraId="0DC1918A" w14:textId="77777777" w:rsidR="00FB1C23" w:rsidRPr="008F1CF6" w:rsidRDefault="00FB1C23" w:rsidP="00FB1C23">
      <w:pPr>
        <w:pStyle w:val="Corptext"/>
        <w:tabs>
          <w:tab w:val="left" w:pos="1843"/>
        </w:tabs>
        <w:spacing w:before="90"/>
        <w:ind w:firstLine="567"/>
        <w:jc w:val="both"/>
        <w:rPr>
          <w:rFonts w:ascii="Arial" w:hAnsi="Arial" w:cs="Arial"/>
          <w:sz w:val="24"/>
          <w:szCs w:val="24"/>
        </w:rPr>
      </w:pPr>
    </w:p>
    <w:p w14:paraId="55F910B5" w14:textId="77777777" w:rsidR="00FB1C23" w:rsidRPr="008F1CF6" w:rsidRDefault="00FB1C23">
      <w:pPr>
        <w:pStyle w:val="Listparagraf"/>
        <w:numPr>
          <w:ilvl w:val="0"/>
          <w:numId w:val="39"/>
        </w:numPr>
        <w:spacing w:before="1"/>
        <w:ind w:left="0" w:firstLine="567"/>
        <w:jc w:val="both"/>
        <w:rPr>
          <w:rFonts w:ascii="Arial" w:hAnsi="Arial" w:cs="Arial"/>
          <w:i/>
          <w:iCs/>
          <w:sz w:val="24"/>
          <w:szCs w:val="24"/>
        </w:rPr>
      </w:pPr>
      <w:r w:rsidRPr="008F1CF6">
        <w:rPr>
          <w:rFonts w:ascii="Arial" w:hAnsi="Arial" w:cs="Arial"/>
          <w:i/>
          <w:iCs/>
          <w:sz w:val="24"/>
          <w:szCs w:val="24"/>
        </w:rPr>
        <w:t>Fragmentarea</w:t>
      </w:r>
      <w:r w:rsidRPr="008F1CF6">
        <w:rPr>
          <w:rFonts w:ascii="Arial" w:hAnsi="Arial" w:cs="Arial"/>
          <w:i/>
          <w:iCs/>
          <w:spacing w:val="-1"/>
          <w:sz w:val="24"/>
          <w:szCs w:val="24"/>
        </w:rPr>
        <w:t xml:space="preserve"> </w:t>
      </w:r>
      <w:r w:rsidRPr="008F1CF6">
        <w:rPr>
          <w:rFonts w:ascii="Arial" w:hAnsi="Arial" w:cs="Arial"/>
          <w:i/>
          <w:iCs/>
          <w:sz w:val="24"/>
          <w:szCs w:val="24"/>
        </w:rPr>
        <w:t>habitatelor</w:t>
      </w:r>
      <w:r w:rsidRPr="008F1CF6">
        <w:rPr>
          <w:rFonts w:ascii="Arial" w:hAnsi="Arial" w:cs="Arial"/>
          <w:i/>
          <w:iCs/>
          <w:spacing w:val="1"/>
          <w:sz w:val="24"/>
          <w:szCs w:val="24"/>
        </w:rPr>
        <w:t xml:space="preserve"> </w:t>
      </w:r>
      <w:r w:rsidRPr="008F1CF6">
        <w:rPr>
          <w:rFonts w:ascii="Arial" w:hAnsi="Arial" w:cs="Arial"/>
          <w:i/>
          <w:iCs/>
          <w:sz w:val="24"/>
          <w:szCs w:val="24"/>
        </w:rPr>
        <w:t>de</w:t>
      </w:r>
      <w:r w:rsidRPr="008F1CF6">
        <w:rPr>
          <w:rFonts w:ascii="Arial" w:hAnsi="Arial" w:cs="Arial"/>
          <w:i/>
          <w:iCs/>
          <w:spacing w:val="-6"/>
          <w:sz w:val="24"/>
          <w:szCs w:val="24"/>
        </w:rPr>
        <w:t xml:space="preserve"> </w:t>
      </w:r>
      <w:r w:rsidRPr="008F1CF6">
        <w:rPr>
          <w:rFonts w:ascii="Arial" w:hAnsi="Arial" w:cs="Arial"/>
          <w:i/>
          <w:iCs/>
          <w:sz w:val="24"/>
          <w:szCs w:val="24"/>
        </w:rPr>
        <w:t>interes</w:t>
      </w:r>
      <w:r w:rsidRPr="008F1CF6">
        <w:rPr>
          <w:rFonts w:ascii="Arial" w:hAnsi="Arial" w:cs="Arial"/>
          <w:i/>
          <w:iCs/>
          <w:spacing w:val="-3"/>
          <w:sz w:val="24"/>
          <w:szCs w:val="24"/>
        </w:rPr>
        <w:t xml:space="preserve"> </w:t>
      </w:r>
      <w:r w:rsidRPr="008F1CF6">
        <w:rPr>
          <w:rFonts w:ascii="Arial" w:hAnsi="Arial" w:cs="Arial"/>
          <w:i/>
          <w:iCs/>
          <w:sz w:val="24"/>
          <w:szCs w:val="24"/>
        </w:rPr>
        <w:t>comunitar</w:t>
      </w:r>
      <w:r w:rsidRPr="008F1CF6">
        <w:rPr>
          <w:rFonts w:ascii="Arial" w:hAnsi="Arial" w:cs="Arial"/>
          <w:i/>
          <w:iCs/>
          <w:spacing w:val="-4"/>
          <w:sz w:val="24"/>
          <w:szCs w:val="24"/>
        </w:rPr>
        <w:t xml:space="preserve"> </w:t>
      </w:r>
      <w:r w:rsidRPr="008F1CF6">
        <w:rPr>
          <w:rFonts w:ascii="Arial" w:hAnsi="Arial" w:cs="Arial"/>
          <w:i/>
          <w:iCs/>
          <w:sz w:val="24"/>
          <w:szCs w:val="24"/>
        </w:rPr>
        <w:t>(exprimată</w:t>
      </w:r>
      <w:r w:rsidRPr="008F1CF6">
        <w:rPr>
          <w:rFonts w:ascii="Arial" w:hAnsi="Arial" w:cs="Arial"/>
          <w:i/>
          <w:iCs/>
          <w:spacing w:val="-1"/>
          <w:sz w:val="24"/>
          <w:szCs w:val="24"/>
        </w:rPr>
        <w:t xml:space="preserve"> </w:t>
      </w:r>
      <w:r w:rsidRPr="008F1CF6">
        <w:rPr>
          <w:rFonts w:ascii="Arial" w:hAnsi="Arial" w:cs="Arial"/>
          <w:i/>
          <w:iCs/>
          <w:sz w:val="24"/>
          <w:szCs w:val="24"/>
        </w:rPr>
        <w:t>în procente);</w:t>
      </w:r>
    </w:p>
    <w:p w14:paraId="4F02C4B9" w14:textId="77777777" w:rsidR="00FB1C23" w:rsidRPr="008F1CF6" w:rsidRDefault="00FB1C23" w:rsidP="00FB1C23">
      <w:pPr>
        <w:pStyle w:val="Corptext"/>
        <w:tabs>
          <w:tab w:val="left" w:pos="1843"/>
        </w:tabs>
        <w:spacing w:before="1"/>
        <w:ind w:firstLine="567"/>
        <w:jc w:val="both"/>
        <w:rPr>
          <w:rFonts w:ascii="Arial" w:hAnsi="Arial" w:cs="Arial"/>
          <w:sz w:val="24"/>
          <w:szCs w:val="24"/>
        </w:rPr>
      </w:pPr>
    </w:p>
    <w:p w14:paraId="3841C64C" w14:textId="77777777" w:rsidR="00FB1C23" w:rsidRPr="008F1CF6" w:rsidRDefault="00FB1C23" w:rsidP="00FB1C23">
      <w:pPr>
        <w:pStyle w:val="Corptext"/>
        <w:tabs>
          <w:tab w:val="left" w:pos="1843"/>
        </w:tabs>
        <w:ind w:firstLine="567"/>
        <w:jc w:val="both"/>
        <w:rPr>
          <w:rFonts w:ascii="Arial" w:hAnsi="Arial" w:cs="Arial"/>
          <w:sz w:val="24"/>
          <w:szCs w:val="24"/>
        </w:rPr>
      </w:pPr>
      <w:r w:rsidRPr="008F1CF6">
        <w:rPr>
          <w:rFonts w:ascii="Arial" w:hAnsi="Arial" w:cs="Arial"/>
          <w:sz w:val="24"/>
          <w:szCs w:val="24"/>
        </w:rPr>
        <w:t>Prin activitățile propuse atât în faza de implementare a obiectivelor menționate în cadrul</w:t>
      </w:r>
      <w:r w:rsidRPr="008F1CF6">
        <w:rPr>
          <w:rFonts w:ascii="Arial" w:hAnsi="Arial" w:cs="Arial"/>
          <w:spacing w:val="1"/>
          <w:sz w:val="24"/>
          <w:szCs w:val="24"/>
        </w:rPr>
        <w:t xml:space="preserve"> </w:t>
      </w:r>
      <w:r w:rsidRPr="008F1CF6">
        <w:rPr>
          <w:rFonts w:ascii="Arial" w:hAnsi="Arial" w:cs="Arial"/>
          <w:sz w:val="24"/>
          <w:szCs w:val="24"/>
        </w:rPr>
        <w:t>amenajamentului silvic cât și în perioada de exploatare nu vor avea ca efect fragmentarea</w:t>
      </w:r>
      <w:r w:rsidRPr="008F1CF6">
        <w:rPr>
          <w:rFonts w:ascii="Arial" w:hAnsi="Arial" w:cs="Arial"/>
          <w:spacing w:val="1"/>
          <w:sz w:val="24"/>
          <w:szCs w:val="24"/>
        </w:rPr>
        <w:t xml:space="preserve"> </w:t>
      </w:r>
      <w:r w:rsidRPr="008F1CF6">
        <w:rPr>
          <w:rFonts w:ascii="Arial" w:hAnsi="Arial" w:cs="Arial"/>
          <w:sz w:val="24"/>
          <w:szCs w:val="24"/>
        </w:rPr>
        <w:t>niciunui</w:t>
      </w:r>
      <w:r w:rsidRPr="008F1CF6">
        <w:rPr>
          <w:rFonts w:ascii="Arial" w:hAnsi="Arial" w:cs="Arial"/>
          <w:spacing w:val="2"/>
          <w:sz w:val="24"/>
          <w:szCs w:val="24"/>
        </w:rPr>
        <w:t xml:space="preserve"> </w:t>
      </w:r>
      <w:r w:rsidRPr="008F1CF6">
        <w:rPr>
          <w:rFonts w:ascii="Arial" w:hAnsi="Arial" w:cs="Arial"/>
          <w:sz w:val="24"/>
          <w:szCs w:val="24"/>
        </w:rPr>
        <w:t>habitat</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4"/>
          <w:sz w:val="24"/>
          <w:szCs w:val="24"/>
        </w:rPr>
        <w:t xml:space="preserve"> </w:t>
      </w:r>
      <w:r w:rsidRPr="008F1CF6">
        <w:rPr>
          <w:rFonts w:ascii="Arial" w:hAnsi="Arial" w:cs="Arial"/>
          <w:sz w:val="24"/>
          <w:szCs w:val="24"/>
        </w:rPr>
        <w:t>interes</w:t>
      </w:r>
      <w:r w:rsidRPr="008F1CF6">
        <w:rPr>
          <w:rFonts w:ascii="Arial" w:hAnsi="Arial" w:cs="Arial"/>
          <w:spacing w:val="-1"/>
          <w:sz w:val="24"/>
          <w:szCs w:val="24"/>
        </w:rPr>
        <w:t xml:space="preserve"> </w:t>
      </w:r>
      <w:r w:rsidRPr="008F1CF6">
        <w:rPr>
          <w:rFonts w:ascii="Arial" w:hAnsi="Arial" w:cs="Arial"/>
          <w:sz w:val="24"/>
          <w:szCs w:val="24"/>
        </w:rPr>
        <w:t>comunitar.</w:t>
      </w:r>
    </w:p>
    <w:p w14:paraId="4E612A53" w14:textId="77777777" w:rsidR="00FB1C23" w:rsidRPr="008F1CF6" w:rsidRDefault="00FB1C23" w:rsidP="00FB1C23">
      <w:pPr>
        <w:pStyle w:val="Corptext"/>
        <w:tabs>
          <w:tab w:val="left" w:pos="1843"/>
        </w:tabs>
        <w:ind w:firstLine="567"/>
        <w:jc w:val="both"/>
        <w:rPr>
          <w:rFonts w:ascii="Arial" w:hAnsi="Arial" w:cs="Arial"/>
          <w:sz w:val="24"/>
          <w:szCs w:val="24"/>
        </w:rPr>
      </w:pPr>
    </w:p>
    <w:p w14:paraId="00A18E65" w14:textId="77777777" w:rsidR="00FB1C23" w:rsidRPr="008F1CF6" w:rsidRDefault="00FB1C23">
      <w:pPr>
        <w:pStyle w:val="Listparagraf"/>
        <w:numPr>
          <w:ilvl w:val="0"/>
          <w:numId w:val="39"/>
        </w:numPr>
        <w:tabs>
          <w:tab w:val="left" w:pos="1843"/>
          <w:tab w:val="left" w:pos="1902"/>
        </w:tabs>
        <w:spacing w:before="161"/>
        <w:ind w:left="0" w:firstLine="567"/>
        <w:jc w:val="both"/>
        <w:rPr>
          <w:rFonts w:ascii="Arial" w:hAnsi="Arial" w:cs="Arial"/>
          <w:sz w:val="24"/>
          <w:szCs w:val="24"/>
        </w:rPr>
      </w:pPr>
      <w:r w:rsidRPr="008F1CF6">
        <w:rPr>
          <w:rFonts w:ascii="Arial" w:hAnsi="Arial" w:cs="Arial"/>
          <w:i/>
          <w:iCs/>
          <w:sz w:val="24"/>
          <w:szCs w:val="24"/>
        </w:rPr>
        <w:t>Durata</w:t>
      </w:r>
      <w:r w:rsidRPr="008F1CF6">
        <w:rPr>
          <w:rFonts w:ascii="Arial" w:hAnsi="Arial" w:cs="Arial"/>
          <w:i/>
          <w:iCs/>
          <w:spacing w:val="-2"/>
          <w:sz w:val="24"/>
          <w:szCs w:val="24"/>
        </w:rPr>
        <w:t xml:space="preserve"> </w:t>
      </w:r>
      <w:r w:rsidRPr="008F1CF6">
        <w:rPr>
          <w:rFonts w:ascii="Arial" w:hAnsi="Arial" w:cs="Arial"/>
          <w:i/>
          <w:iCs/>
          <w:sz w:val="24"/>
          <w:szCs w:val="24"/>
        </w:rPr>
        <w:t>sau persistența</w:t>
      </w:r>
      <w:r w:rsidRPr="008F1CF6">
        <w:rPr>
          <w:rFonts w:ascii="Arial" w:hAnsi="Arial" w:cs="Arial"/>
          <w:i/>
          <w:iCs/>
          <w:spacing w:val="-1"/>
          <w:sz w:val="24"/>
          <w:szCs w:val="24"/>
        </w:rPr>
        <w:t xml:space="preserve"> </w:t>
      </w:r>
      <w:r w:rsidRPr="008F1CF6">
        <w:rPr>
          <w:rFonts w:ascii="Arial" w:hAnsi="Arial" w:cs="Arial"/>
          <w:i/>
          <w:iCs/>
          <w:sz w:val="24"/>
          <w:szCs w:val="24"/>
        </w:rPr>
        <w:t>fragmentării</w:t>
      </w:r>
      <w:r w:rsidRPr="008F1CF6">
        <w:rPr>
          <w:rFonts w:ascii="Arial" w:hAnsi="Arial" w:cs="Arial"/>
          <w:sz w:val="24"/>
          <w:szCs w:val="24"/>
        </w:rPr>
        <w:t>;</w:t>
      </w:r>
    </w:p>
    <w:p w14:paraId="50E05CCE" w14:textId="77777777" w:rsidR="00FB1C23" w:rsidRPr="008F1CF6" w:rsidRDefault="00FB1C23" w:rsidP="00FB1C23">
      <w:pPr>
        <w:pStyle w:val="Corptext"/>
        <w:tabs>
          <w:tab w:val="left" w:pos="1843"/>
        </w:tabs>
        <w:spacing w:before="7"/>
        <w:ind w:firstLine="567"/>
        <w:jc w:val="both"/>
        <w:rPr>
          <w:rFonts w:ascii="Arial" w:hAnsi="Arial" w:cs="Arial"/>
          <w:sz w:val="24"/>
          <w:szCs w:val="24"/>
        </w:rPr>
      </w:pPr>
    </w:p>
    <w:p w14:paraId="4A5539CE" w14:textId="77777777" w:rsidR="00FB1C23" w:rsidRPr="008F1CF6" w:rsidRDefault="00FB1C23" w:rsidP="00FB1C23">
      <w:pPr>
        <w:pStyle w:val="Corptext"/>
        <w:tabs>
          <w:tab w:val="left" w:pos="1843"/>
        </w:tabs>
        <w:spacing w:before="1"/>
        <w:ind w:firstLine="567"/>
        <w:jc w:val="both"/>
        <w:rPr>
          <w:rFonts w:ascii="Arial" w:hAnsi="Arial" w:cs="Arial"/>
          <w:sz w:val="24"/>
          <w:szCs w:val="24"/>
        </w:rPr>
      </w:pPr>
      <w:r w:rsidRPr="008F1CF6">
        <w:rPr>
          <w:rFonts w:ascii="Arial" w:hAnsi="Arial" w:cs="Arial"/>
          <w:sz w:val="24"/>
          <w:szCs w:val="24"/>
        </w:rPr>
        <w:t>Nu</w:t>
      </w:r>
      <w:r w:rsidRPr="008F1CF6">
        <w:rPr>
          <w:rFonts w:ascii="Arial" w:hAnsi="Arial" w:cs="Arial"/>
          <w:spacing w:val="-2"/>
          <w:sz w:val="24"/>
          <w:szCs w:val="24"/>
        </w:rPr>
        <w:t xml:space="preserve"> </w:t>
      </w:r>
      <w:r w:rsidRPr="008F1CF6">
        <w:rPr>
          <w:rFonts w:ascii="Arial" w:hAnsi="Arial" w:cs="Arial"/>
          <w:sz w:val="24"/>
          <w:szCs w:val="24"/>
        </w:rPr>
        <w:t>este</w:t>
      </w:r>
      <w:r w:rsidRPr="008F1CF6">
        <w:rPr>
          <w:rFonts w:ascii="Arial" w:hAnsi="Arial" w:cs="Arial"/>
          <w:spacing w:val="-1"/>
          <w:sz w:val="24"/>
          <w:szCs w:val="24"/>
        </w:rPr>
        <w:t xml:space="preserve"> </w:t>
      </w:r>
      <w:r w:rsidRPr="008F1CF6">
        <w:rPr>
          <w:rFonts w:ascii="Arial" w:hAnsi="Arial" w:cs="Arial"/>
          <w:sz w:val="24"/>
          <w:szCs w:val="24"/>
        </w:rPr>
        <w:t>cazul</w:t>
      </w:r>
    </w:p>
    <w:p w14:paraId="42977984" w14:textId="77777777" w:rsidR="00FB1C23" w:rsidRPr="008F1CF6" w:rsidRDefault="00FB1C23" w:rsidP="00FB1C23">
      <w:pPr>
        <w:pStyle w:val="Corptext"/>
        <w:tabs>
          <w:tab w:val="left" w:pos="1843"/>
        </w:tabs>
        <w:ind w:firstLine="567"/>
        <w:jc w:val="both"/>
        <w:rPr>
          <w:rFonts w:ascii="Arial" w:hAnsi="Arial" w:cs="Arial"/>
          <w:sz w:val="24"/>
          <w:szCs w:val="24"/>
        </w:rPr>
      </w:pPr>
    </w:p>
    <w:p w14:paraId="481D8316" w14:textId="77777777" w:rsidR="00FB1C23" w:rsidRPr="008F1CF6" w:rsidRDefault="00FB1C23">
      <w:pPr>
        <w:pStyle w:val="Listparagraf"/>
        <w:numPr>
          <w:ilvl w:val="0"/>
          <w:numId w:val="39"/>
        </w:numPr>
        <w:tabs>
          <w:tab w:val="left" w:pos="1843"/>
          <w:tab w:val="left" w:pos="1901"/>
        </w:tabs>
        <w:spacing w:before="1"/>
        <w:ind w:left="0" w:firstLine="567"/>
        <w:jc w:val="both"/>
        <w:rPr>
          <w:rFonts w:ascii="Arial" w:hAnsi="Arial" w:cs="Arial"/>
          <w:sz w:val="24"/>
          <w:szCs w:val="24"/>
        </w:rPr>
      </w:pPr>
      <w:r w:rsidRPr="008F1CF6">
        <w:rPr>
          <w:rFonts w:ascii="Arial" w:hAnsi="Arial" w:cs="Arial"/>
          <w:i/>
          <w:iCs/>
          <w:sz w:val="24"/>
          <w:szCs w:val="24"/>
        </w:rPr>
        <w:t>Durata</w:t>
      </w:r>
      <w:r w:rsidRPr="008F1CF6">
        <w:rPr>
          <w:rFonts w:ascii="Arial" w:hAnsi="Arial" w:cs="Arial"/>
          <w:i/>
          <w:iCs/>
          <w:spacing w:val="18"/>
          <w:sz w:val="24"/>
          <w:szCs w:val="24"/>
        </w:rPr>
        <w:t xml:space="preserve"> </w:t>
      </w:r>
      <w:r w:rsidRPr="008F1CF6">
        <w:rPr>
          <w:rFonts w:ascii="Arial" w:hAnsi="Arial" w:cs="Arial"/>
          <w:i/>
          <w:iCs/>
          <w:sz w:val="24"/>
          <w:szCs w:val="24"/>
        </w:rPr>
        <w:t>sau</w:t>
      </w:r>
      <w:r w:rsidRPr="008F1CF6">
        <w:rPr>
          <w:rFonts w:ascii="Arial" w:hAnsi="Arial" w:cs="Arial"/>
          <w:i/>
          <w:iCs/>
          <w:spacing w:val="19"/>
          <w:sz w:val="24"/>
          <w:szCs w:val="24"/>
        </w:rPr>
        <w:t xml:space="preserve"> </w:t>
      </w:r>
      <w:r w:rsidRPr="008F1CF6">
        <w:rPr>
          <w:rFonts w:ascii="Arial" w:hAnsi="Arial" w:cs="Arial"/>
          <w:i/>
          <w:iCs/>
          <w:sz w:val="24"/>
          <w:szCs w:val="24"/>
        </w:rPr>
        <w:t>persistența</w:t>
      </w:r>
      <w:r w:rsidRPr="008F1CF6">
        <w:rPr>
          <w:rFonts w:ascii="Arial" w:hAnsi="Arial" w:cs="Arial"/>
          <w:i/>
          <w:iCs/>
          <w:spacing w:val="19"/>
          <w:sz w:val="24"/>
          <w:szCs w:val="24"/>
        </w:rPr>
        <w:t xml:space="preserve"> </w:t>
      </w:r>
      <w:r w:rsidRPr="008F1CF6">
        <w:rPr>
          <w:rFonts w:ascii="Arial" w:hAnsi="Arial" w:cs="Arial"/>
          <w:i/>
          <w:iCs/>
          <w:sz w:val="24"/>
          <w:szCs w:val="24"/>
        </w:rPr>
        <w:t>perturbării</w:t>
      </w:r>
      <w:r w:rsidRPr="008F1CF6">
        <w:rPr>
          <w:rFonts w:ascii="Arial" w:hAnsi="Arial" w:cs="Arial"/>
          <w:i/>
          <w:iCs/>
          <w:spacing w:val="20"/>
          <w:sz w:val="24"/>
          <w:szCs w:val="24"/>
        </w:rPr>
        <w:t xml:space="preserve"> </w:t>
      </w:r>
      <w:r w:rsidRPr="008F1CF6">
        <w:rPr>
          <w:rFonts w:ascii="Arial" w:hAnsi="Arial" w:cs="Arial"/>
          <w:i/>
          <w:iCs/>
          <w:sz w:val="24"/>
          <w:szCs w:val="24"/>
        </w:rPr>
        <w:t>speciilor</w:t>
      </w:r>
      <w:r w:rsidRPr="008F1CF6">
        <w:rPr>
          <w:rFonts w:ascii="Arial" w:hAnsi="Arial" w:cs="Arial"/>
          <w:i/>
          <w:iCs/>
          <w:spacing w:val="17"/>
          <w:sz w:val="24"/>
          <w:szCs w:val="24"/>
        </w:rPr>
        <w:t xml:space="preserve"> </w:t>
      </w:r>
      <w:r w:rsidRPr="008F1CF6">
        <w:rPr>
          <w:rFonts w:ascii="Arial" w:hAnsi="Arial" w:cs="Arial"/>
          <w:i/>
          <w:iCs/>
          <w:sz w:val="24"/>
          <w:szCs w:val="24"/>
        </w:rPr>
        <w:t>de</w:t>
      </w:r>
      <w:r w:rsidRPr="008F1CF6">
        <w:rPr>
          <w:rFonts w:ascii="Arial" w:hAnsi="Arial" w:cs="Arial"/>
          <w:i/>
          <w:iCs/>
          <w:spacing w:val="18"/>
          <w:sz w:val="24"/>
          <w:szCs w:val="24"/>
        </w:rPr>
        <w:t xml:space="preserve"> </w:t>
      </w:r>
      <w:r w:rsidRPr="008F1CF6">
        <w:rPr>
          <w:rFonts w:ascii="Arial" w:hAnsi="Arial" w:cs="Arial"/>
          <w:i/>
          <w:iCs/>
          <w:sz w:val="24"/>
          <w:szCs w:val="24"/>
        </w:rPr>
        <w:t>interes</w:t>
      </w:r>
      <w:r w:rsidRPr="008F1CF6">
        <w:rPr>
          <w:rFonts w:ascii="Arial" w:hAnsi="Arial" w:cs="Arial"/>
          <w:i/>
          <w:iCs/>
          <w:spacing w:val="18"/>
          <w:sz w:val="24"/>
          <w:szCs w:val="24"/>
        </w:rPr>
        <w:t xml:space="preserve"> </w:t>
      </w:r>
      <w:r w:rsidRPr="008F1CF6">
        <w:rPr>
          <w:rFonts w:ascii="Arial" w:hAnsi="Arial" w:cs="Arial"/>
          <w:i/>
          <w:iCs/>
          <w:sz w:val="24"/>
          <w:szCs w:val="24"/>
        </w:rPr>
        <w:t>comunitar,</w:t>
      </w:r>
      <w:r w:rsidRPr="008F1CF6">
        <w:rPr>
          <w:rFonts w:ascii="Arial" w:hAnsi="Arial" w:cs="Arial"/>
          <w:i/>
          <w:iCs/>
          <w:spacing w:val="21"/>
          <w:sz w:val="24"/>
          <w:szCs w:val="24"/>
        </w:rPr>
        <w:t xml:space="preserve"> </w:t>
      </w:r>
      <w:r w:rsidRPr="008F1CF6">
        <w:rPr>
          <w:rFonts w:ascii="Arial" w:hAnsi="Arial" w:cs="Arial"/>
          <w:i/>
          <w:iCs/>
          <w:sz w:val="24"/>
          <w:szCs w:val="24"/>
        </w:rPr>
        <w:t>distanța</w:t>
      </w:r>
      <w:r w:rsidRPr="008F1CF6">
        <w:rPr>
          <w:rFonts w:ascii="Arial" w:hAnsi="Arial" w:cs="Arial"/>
          <w:i/>
          <w:iCs/>
          <w:spacing w:val="14"/>
          <w:sz w:val="24"/>
          <w:szCs w:val="24"/>
        </w:rPr>
        <w:t xml:space="preserve"> </w:t>
      </w:r>
      <w:r w:rsidRPr="008F1CF6">
        <w:rPr>
          <w:rFonts w:ascii="Arial" w:hAnsi="Arial" w:cs="Arial"/>
          <w:i/>
          <w:iCs/>
          <w:sz w:val="24"/>
          <w:szCs w:val="24"/>
        </w:rPr>
        <w:t>față</w:t>
      </w:r>
      <w:r w:rsidRPr="008F1CF6">
        <w:rPr>
          <w:rFonts w:ascii="Arial" w:hAnsi="Arial" w:cs="Arial"/>
          <w:i/>
          <w:iCs/>
          <w:spacing w:val="19"/>
          <w:sz w:val="24"/>
          <w:szCs w:val="24"/>
        </w:rPr>
        <w:t xml:space="preserve"> </w:t>
      </w:r>
      <w:r w:rsidRPr="008F1CF6">
        <w:rPr>
          <w:rFonts w:ascii="Arial" w:hAnsi="Arial" w:cs="Arial"/>
          <w:i/>
          <w:iCs/>
          <w:sz w:val="24"/>
          <w:szCs w:val="24"/>
        </w:rPr>
        <w:t>de</w:t>
      </w:r>
      <w:r w:rsidRPr="008F1CF6">
        <w:rPr>
          <w:rFonts w:ascii="Arial" w:hAnsi="Arial" w:cs="Arial"/>
          <w:i/>
          <w:iCs/>
          <w:spacing w:val="18"/>
          <w:sz w:val="24"/>
          <w:szCs w:val="24"/>
        </w:rPr>
        <w:t xml:space="preserve"> </w:t>
      </w:r>
      <w:r w:rsidRPr="008F1CF6">
        <w:rPr>
          <w:rFonts w:ascii="Arial" w:hAnsi="Arial" w:cs="Arial"/>
          <w:i/>
          <w:iCs/>
          <w:sz w:val="24"/>
          <w:szCs w:val="24"/>
        </w:rPr>
        <w:t>aria</w:t>
      </w:r>
      <w:r w:rsidRPr="008F1CF6">
        <w:rPr>
          <w:rFonts w:ascii="Arial" w:hAnsi="Arial" w:cs="Arial"/>
          <w:i/>
          <w:iCs/>
          <w:spacing w:val="-57"/>
          <w:sz w:val="24"/>
          <w:szCs w:val="24"/>
        </w:rPr>
        <w:t xml:space="preserve"> </w:t>
      </w:r>
      <w:r w:rsidRPr="008F1CF6">
        <w:rPr>
          <w:rFonts w:ascii="Arial" w:hAnsi="Arial" w:cs="Arial"/>
          <w:i/>
          <w:iCs/>
          <w:sz w:val="24"/>
          <w:szCs w:val="24"/>
        </w:rPr>
        <w:t>naturală protejată</w:t>
      </w:r>
      <w:r w:rsidRPr="008F1CF6">
        <w:rPr>
          <w:rFonts w:ascii="Arial" w:hAnsi="Arial" w:cs="Arial"/>
          <w:i/>
          <w:iCs/>
          <w:spacing w:val="1"/>
          <w:sz w:val="24"/>
          <w:szCs w:val="24"/>
        </w:rPr>
        <w:t xml:space="preserve"> </w:t>
      </w:r>
      <w:r w:rsidRPr="008F1CF6">
        <w:rPr>
          <w:rFonts w:ascii="Arial" w:hAnsi="Arial" w:cs="Arial"/>
          <w:i/>
          <w:iCs/>
          <w:sz w:val="24"/>
          <w:szCs w:val="24"/>
        </w:rPr>
        <w:t>de</w:t>
      </w:r>
      <w:r w:rsidRPr="008F1CF6">
        <w:rPr>
          <w:rFonts w:ascii="Arial" w:hAnsi="Arial" w:cs="Arial"/>
          <w:i/>
          <w:iCs/>
          <w:spacing w:val="-4"/>
          <w:sz w:val="24"/>
          <w:szCs w:val="24"/>
        </w:rPr>
        <w:t xml:space="preserve"> </w:t>
      </w:r>
      <w:r w:rsidRPr="008F1CF6">
        <w:rPr>
          <w:rFonts w:ascii="Arial" w:hAnsi="Arial" w:cs="Arial"/>
          <w:i/>
          <w:iCs/>
          <w:sz w:val="24"/>
          <w:szCs w:val="24"/>
        </w:rPr>
        <w:t>interes</w:t>
      </w:r>
      <w:r w:rsidRPr="008F1CF6">
        <w:rPr>
          <w:rFonts w:ascii="Arial" w:hAnsi="Arial" w:cs="Arial"/>
          <w:i/>
          <w:iCs/>
          <w:spacing w:val="-1"/>
          <w:sz w:val="24"/>
          <w:szCs w:val="24"/>
        </w:rPr>
        <w:t xml:space="preserve"> </w:t>
      </w:r>
      <w:r w:rsidRPr="008F1CF6">
        <w:rPr>
          <w:rFonts w:ascii="Arial" w:hAnsi="Arial" w:cs="Arial"/>
          <w:i/>
          <w:iCs/>
          <w:sz w:val="24"/>
          <w:szCs w:val="24"/>
        </w:rPr>
        <w:t>comunitar</w:t>
      </w:r>
      <w:r w:rsidRPr="008F1CF6">
        <w:rPr>
          <w:rFonts w:ascii="Arial" w:hAnsi="Arial" w:cs="Arial"/>
          <w:sz w:val="24"/>
          <w:szCs w:val="24"/>
        </w:rPr>
        <w:t>;</w:t>
      </w:r>
    </w:p>
    <w:p w14:paraId="2F3ABD6F" w14:textId="77777777" w:rsidR="00FB1C23" w:rsidRPr="008F1CF6" w:rsidRDefault="00FB1C23" w:rsidP="00FB1C23">
      <w:pPr>
        <w:pStyle w:val="Corptext"/>
        <w:tabs>
          <w:tab w:val="left" w:pos="1843"/>
        </w:tabs>
        <w:spacing w:before="161"/>
        <w:ind w:firstLine="567"/>
        <w:jc w:val="both"/>
        <w:rPr>
          <w:rFonts w:ascii="Arial" w:hAnsi="Arial" w:cs="Arial"/>
          <w:sz w:val="24"/>
          <w:szCs w:val="24"/>
        </w:rPr>
      </w:pPr>
      <w:r w:rsidRPr="008F1CF6">
        <w:rPr>
          <w:rFonts w:ascii="Arial" w:hAnsi="Arial" w:cs="Arial"/>
          <w:sz w:val="24"/>
          <w:szCs w:val="24"/>
        </w:rPr>
        <w:t>Durata</w:t>
      </w:r>
      <w:r w:rsidRPr="008F1CF6">
        <w:rPr>
          <w:rFonts w:ascii="Arial" w:hAnsi="Arial" w:cs="Arial"/>
          <w:spacing w:val="10"/>
          <w:sz w:val="24"/>
          <w:szCs w:val="24"/>
        </w:rPr>
        <w:t xml:space="preserve"> </w:t>
      </w:r>
      <w:r w:rsidRPr="008F1CF6">
        <w:rPr>
          <w:rFonts w:ascii="Arial" w:hAnsi="Arial" w:cs="Arial"/>
          <w:sz w:val="24"/>
          <w:szCs w:val="24"/>
        </w:rPr>
        <w:t>perturbării</w:t>
      </w:r>
      <w:r w:rsidRPr="008F1CF6">
        <w:rPr>
          <w:rFonts w:ascii="Arial" w:hAnsi="Arial" w:cs="Arial"/>
          <w:spacing w:val="11"/>
          <w:sz w:val="24"/>
          <w:szCs w:val="24"/>
        </w:rPr>
        <w:t xml:space="preserve"> </w:t>
      </w:r>
      <w:r w:rsidRPr="008F1CF6">
        <w:rPr>
          <w:rFonts w:ascii="Arial" w:hAnsi="Arial" w:cs="Arial"/>
          <w:sz w:val="24"/>
          <w:szCs w:val="24"/>
        </w:rPr>
        <w:t>speciilor</w:t>
      </w:r>
      <w:r w:rsidRPr="008F1CF6">
        <w:rPr>
          <w:rFonts w:ascii="Arial" w:hAnsi="Arial" w:cs="Arial"/>
          <w:spacing w:val="11"/>
          <w:sz w:val="24"/>
          <w:szCs w:val="24"/>
        </w:rPr>
        <w:t xml:space="preserve"> </w:t>
      </w:r>
      <w:r w:rsidRPr="008F1CF6">
        <w:rPr>
          <w:rFonts w:ascii="Arial" w:hAnsi="Arial" w:cs="Arial"/>
          <w:sz w:val="24"/>
          <w:szCs w:val="24"/>
        </w:rPr>
        <w:t>de</w:t>
      </w:r>
      <w:r w:rsidRPr="008F1CF6">
        <w:rPr>
          <w:rFonts w:ascii="Arial" w:hAnsi="Arial" w:cs="Arial"/>
          <w:spacing w:val="9"/>
          <w:sz w:val="24"/>
          <w:szCs w:val="24"/>
        </w:rPr>
        <w:t xml:space="preserve"> </w:t>
      </w:r>
      <w:r w:rsidRPr="008F1CF6">
        <w:rPr>
          <w:rFonts w:ascii="Arial" w:hAnsi="Arial" w:cs="Arial"/>
          <w:sz w:val="24"/>
          <w:szCs w:val="24"/>
        </w:rPr>
        <w:t>interes</w:t>
      </w:r>
      <w:r w:rsidRPr="008F1CF6">
        <w:rPr>
          <w:rFonts w:ascii="Arial" w:hAnsi="Arial" w:cs="Arial"/>
          <w:spacing w:val="7"/>
          <w:sz w:val="24"/>
          <w:szCs w:val="24"/>
        </w:rPr>
        <w:t xml:space="preserve"> </w:t>
      </w:r>
      <w:r w:rsidRPr="008F1CF6">
        <w:rPr>
          <w:rFonts w:ascii="Arial" w:hAnsi="Arial" w:cs="Arial"/>
          <w:sz w:val="24"/>
          <w:szCs w:val="24"/>
        </w:rPr>
        <w:t>comunitar</w:t>
      </w:r>
      <w:r w:rsidRPr="008F1CF6">
        <w:rPr>
          <w:rFonts w:ascii="Arial" w:hAnsi="Arial" w:cs="Arial"/>
          <w:spacing w:val="16"/>
          <w:sz w:val="24"/>
          <w:szCs w:val="24"/>
        </w:rPr>
        <w:t xml:space="preserve"> </w:t>
      </w:r>
      <w:r w:rsidRPr="008F1CF6">
        <w:rPr>
          <w:rFonts w:ascii="Arial" w:hAnsi="Arial" w:cs="Arial"/>
          <w:sz w:val="24"/>
          <w:szCs w:val="24"/>
        </w:rPr>
        <w:t>este</w:t>
      </w:r>
      <w:r w:rsidRPr="008F1CF6">
        <w:rPr>
          <w:rFonts w:ascii="Arial" w:hAnsi="Arial" w:cs="Arial"/>
          <w:spacing w:val="9"/>
          <w:sz w:val="24"/>
          <w:szCs w:val="24"/>
        </w:rPr>
        <w:t xml:space="preserve"> </w:t>
      </w:r>
      <w:r w:rsidRPr="008F1CF6">
        <w:rPr>
          <w:rFonts w:ascii="Arial" w:hAnsi="Arial" w:cs="Arial"/>
          <w:sz w:val="24"/>
          <w:szCs w:val="24"/>
        </w:rPr>
        <w:t>limitată</w:t>
      </w:r>
      <w:r w:rsidRPr="008F1CF6">
        <w:rPr>
          <w:rFonts w:ascii="Arial" w:hAnsi="Arial" w:cs="Arial"/>
          <w:spacing w:val="9"/>
          <w:sz w:val="24"/>
          <w:szCs w:val="24"/>
        </w:rPr>
        <w:t xml:space="preserve"> </w:t>
      </w:r>
      <w:r w:rsidRPr="008F1CF6">
        <w:rPr>
          <w:rFonts w:ascii="Arial" w:hAnsi="Arial" w:cs="Arial"/>
          <w:sz w:val="24"/>
          <w:szCs w:val="24"/>
        </w:rPr>
        <w:t>doar</w:t>
      </w:r>
      <w:r w:rsidRPr="008F1CF6">
        <w:rPr>
          <w:rFonts w:ascii="Arial" w:hAnsi="Arial" w:cs="Arial"/>
          <w:spacing w:val="11"/>
          <w:sz w:val="24"/>
          <w:szCs w:val="24"/>
        </w:rPr>
        <w:t xml:space="preserve"> </w:t>
      </w:r>
      <w:r w:rsidRPr="008F1CF6">
        <w:rPr>
          <w:rFonts w:ascii="Arial" w:hAnsi="Arial" w:cs="Arial"/>
          <w:sz w:val="24"/>
          <w:szCs w:val="24"/>
        </w:rPr>
        <w:t>pe</w:t>
      </w:r>
      <w:r w:rsidRPr="008F1CF6">
        <w:rPr>
          <w:rFonts w:ascii="Arial" w:hAnsi="Arial" w:cs="Arial"/>
          <w:spacing w:val="9"/>
          <w:sz w:val="24"/>
          <w:szCs w:val="24"/>
        </w:rPr>
        <w:t xml:space="preserve"> </w:t>
      </w:r>
      <w:r w:rsidRPr="008F1CF6">
        <w:rPr>
          <w:rFonts w:ascii="Arial" w:hAnsi="Arial" w:cs="Arial"/>
          <w:sz w:val="24"/>
          <w:szCs w:val="24"/>
        </w:rPr>
        <w:t>perioada</w:t>
      </w:r>
      <w:r w:rsidRPr="008F1CF6">
        <w:rPr>
          <w:rFonts w:ascii="Arial" w:hAnsi="Arial" w:cs="Arial"/>
          <w:spacing w:val="8"/>
          <w:sz w:val="24"/>
          <w:szCs w:val="24"/>
        </w:rPr>
        <w:t xml:space="preserve"> </w:t>
      </w:r>
      <w:r w:rsidRPr="008F1CF6">
        <w:rPr>
          <w:rFonts w:ascii="Arial" w:hAnsi="Arial" w:cs="Arial"/>
          <w:sz w:val="24"/>
          <w:szCs w:val="24"/>
        </w:rPr>
        <w:t>în</w:t>
      </w:r>
      <w:r w:rsidRPr="008F1CF6">
        <w:rPr>
          <w:rFonts w:ascii="Arial" w:hAnsi="Arial" w:cs="Arial"/>
          <w:spacing w:val="11"/>
          <w:sz w:val="24"/>
          <w:szCs w:val="24"/>
        </w:rPr>
        <w:t xml:space="preserve"> </w:t>
      </w:r>
      <w:r w:rsidRPr="008F1CF6">
        <w:rPr>
          <w:rFonts w:ascii="Arial" w:hAnsi="Arial" w:cs="Arial"/>
          <w:sz w:val="24"/>
          <w:szCs w:val="24"/>
        </w:rPr>
        <w:t>care</w:t>
      </w:r>
      <w:r w:rsidRPr="008F1CF6">
        <w:rPr>
          <w:rFonts w:ascii="Arial" w:hAnsi="Arial" w:cs="Arial"/>
          <w:spacing w:val="9"/>
          <w:sz w:val="24"/>
          <w:szCs w:val="24"/>
        </w:rPr>
        <w:t xml:space="preserve"> </w:t>
      </w:r>
      <w:r w:rsidRPr="008F1CF6">
        <w:rPr>
          <w:rFonts w:ascii="Arial" w:hAnsi="Arial" w:cs="Arial"/>
          <w:sz w:val="24"/>
          <w:szCs w:val="24"/>
        </w:rPr>
        <w:t>se</w:t>
      </w:r>
      <w:r w:rsidRPr="008F1CF6">
        <w:rPr>
          <w:rFonts w:ascii="Arial" w:hAnsi="Arial" w:cs="Arial"/>
          <w:spacing w:val="8"/>
          <w:sz w:val="24"/>
          <w:szCs w:val="24"/>
        </w:rPr>
        <w:t xml:space="preserve"> </w:t>
      </w:r>
      <w:r w:rsidRPr="008F1CF6">
        <w:rPr>
          <w:rFonts w:ascii="Arial" w:hAnsi="Arial" w:cs="Arial"/>
          <w:sz w:val="24"/>
          <w:szCs w:val="24"/>
        </w:rPr>
        <w:t>vor</w:t>
      </w:r>
      <w:r w:rsidRPr="008F1CF6">
        <w:rPr>
          <w:rFonts w:ascii="Arial" w:hAnsi="Arial" w:cs="Arial"/>
          <w:spacing w:val="-57"/>
          <w:sz w:val="24"/>
          <w:szCs w:val="24"/>
        </w:rPr>
        <w:t xml:space="preserve"> </w:t>
      </w:r>
      <w:r w:rsidRPr="008F1CF6">
        <w:rPr>
          <w:rFonts w:ascii="Arial" w:hAnsi="Arial" w:cs="Arial"/>
          <w:sz w:val="24"/>
          <w:szCs w:val="24"/>
        </w:rPr>
        <w:t>efectua lucrările</w:t>
      </w:r>
      <w:r w:rsidRPr="008F1CF6">
        <w:rPr>
          <w:rFonts w:ascii="Arial" w:hAnsi="Arial" w:cs="Arial"/>
          <w:spacing w:val="3"/>
          <w:sz w:val="24"/>
          <w:szCs w:val="24"/>
        </w:rPr>
        <w:t xml:space="preserve"> </w:t>
      </w:r>
      <w:r w:rsidRPr="008F1CF6">
        <w:rPr>
          <w:rFonts w:ascii="Arial" w:hAnsi="Arial" w:cs="Arial"/>
          <w:sz w:val="24"/>
          <w:szCs w:val="24"/>
        </w:rPr>
        <w:t>propuse</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cadrul</w:t>
      </w:r>
      <w:r w:rsidRPr="008F1CF6">
        <w:rPr>
          <w:rFonts w:ascii="Arial" w:hAnsi="Arial" w:cs="Arial"/>
          <w:spacing w:val="-3"/>
          <w:sz w:val="24"/>
          <w:szCs w:val="24"/>
        </w:rPr>
        <w:t xml:space="preserve"> </w:t>
      </w:r>
      <w:r w:rsidRPr="008F1CF6">
        <w:rPr>
          <w:rFonts w:ascii="Arial" w:hAnsi="Arial" w:cs="Arial"/>
          <w:sz w:val="24"/>
          <w:szCs w:val="24"/>
        </w:rPr>
        <w:t>amenajamentului</w:t>
      </w:r>
      <w:r w:rsidRPr="008F1CF6">
        <w:rPr>
          <w:rFonts w:ascii="Arial" w:hAnsi="Arial" w:cs="Arial"/>
          <w:spacing w:val="2"/>
          <w:sz w:val="24"/>
          <w:szCs w:val="24"/>
        </w:rPr>
        <w:t xml:space="preserve"> </w:t>
      </w:r>
      <w:r w:rsidRPr="008F1CF6">
        <w:rPr>
          <w:rFonts w:ascii="Arial" w:hAnsi="Arial" w:cs="Arial"/>
          <w:sz w:val="24"/>
          <w:szCs w:val="24"/>
        </w:rPr>
        <w:t>silvic.</w:t>
      </w:r>
    </w:p>
    <w:p w14:paraId="7B820803" w14:textId="77777777" w:rsidR="00FB1C23" w:rsidRPr="008F1CF6" w:rsidRDefault="00FB1C23">
      <w:pPr>
        <w:pStyle w:val="Listparagraf"/>
        <w:numPr>
          <w:ilvl w:val="0"/>
          <w:numId w:val="39"/>
        </w:numPr>
        <w:tabs>
          <w:tab w:val="left" w:pos="1843"/>
          <w:tab w:val="left" w:pos="1901"/>
        </w:tabs>
        <w:spacing w:before="156"/>
        <w:ind w:left="0" w:firstLine="567"/>
        <w:jc w:val="both"/>
        <w:rPr>
          <w:rFonts w:ascii="Arial" w:hAnsi="Arial" w:cs="Arial"/>
          <w:i/>
          <w:iCs/>
          <w:sz w:val="24"/>
          <w:szCs w:val="24"/>
        </w:rPr>
      </w:pPr>
      <w:r w:rsidRPr="008F1CF6">
        <w:rPr>
          <w:rFonts w:ascii="Arial" w:hAnsi="Arial" w:cs="Arial"/>
          <w:i/>
          <w:iCs/>
          <w:sz w:val="24"/>
          <w:szCs w:val="24"/>
        </w:rPr>
        <w:t>Schimbări</w:t>
      </w:r>
      <w:r w:rsidRPr="008F1CF6">
        <w:rPr>
          <w:rFonts w:ascii="Arial" w:hAnsi="Arial" w:cs="Arial"/>
          <w:i/>
          <w:iCs/>
          <w:spacing w:val="-1"/>
          <w:sz w:val="24"/>
          <w:szCs w:val="24"/>
        </w:rPr>
        <w:t xml:space="preserve"> </w:t>
      </w:r>
      <w:r w:rsidRPr="008F1CF6">
        <w:rPr>
          <w:rFonts w:ascii="Arial" w:hAnsi="Arial" w:cs="Arial"/>
          <w:i/>
          <w:iCs/>
          <w:sz w:val="24"/>
          <w:szCs w:val="24"/>
        </w:rPr>
        <w:t>în</w:t>
      </w:r>
      <w:r w:rsidRPr="008F1CF6">
        <w:rPr>
          <w:rFonts w:ascii="Arial" w:hAnsi="Arial" w:cs="Arial"/>
          <w:i/>
          <w:iCs/>
          <w:spacing w:val="-5"/>
          <w:sz w:val="24"/>
          <w:szCs w:val="24"/>
        </w:rPr>
        <w:t xml:space="preserve"> </w:t>
      </w:r>
      <w:r w:rsidRPr="008F1CF6">
        <w:rPr>
          <w:rFonts w:ascii="Arial" w:hAnsi="Arial" w:cs="Arial"/>
          <w:i/>
          <w:iCs/>
          <w:sz w:val="24"/>
          <w:szCs w:val="24"/>
        </w:rPr>
        <w:t>densitatea</w:t>
      </w:r>
      <w:r w:rsidRPr="008F1CF6">
        <w:rPr>
          <w:rFonts w:ascii="Arial" w:hAnsi="Arial" w:cs="Arial"/>
          <w:i/>
          <w:iCs/>
          <w:spacing w:val="-2"/>
          <w:sz w:val="24"/>
          <w:szCs w:val="24"/>
        </w:rPr>
        <w:t xml:space="preserve"> </w:t>
      </w:r>
      <w:r w:rsidRPr="008F1CF6">
        <w:rPr>
          <w:rFonts w:ascii="Arial" w:hAnsi="Arial" w:cs="Arial"/>
          <w:i/>
          <w:iCs/>
          <w:sz w:val="24"/>
          <w:szCs w:val="24"/>
        </w:rPr>
        <w:t>populațiilor</w:t>
      </w:r>
      <w:r w:rsidRPr="008F1CF6">
        <w:rPr>
          <w:rFonts w:ascii="Arial" w:hAnsi="Arial" w:cs="Arial"/>
          <w:i/>
          <w:iCs/>
          <w:spacing w:val="-3"/>
          <w:sz w:val="24"/>
          <w:szCs w:val="24"/>
        </w:rPr>
        <w:t xml:space="preserve"> </w:t>
      </w:r>
      <w:r w:rsidRPr="008F1CF6">
        <w:rPr>
          <w:rFonts w:ascii="Arial" w:hAnsi="Arial" w:cs="Arial"/>
          <w:i/>
          <w:iCs/>
          <w:sz w:val="24"/>
          <w:szCs w:val="24"/>
        </w:rPr>
        <w:t>(nr.</w:t>
      </w:r>
      <w:r w:rsidRPr="008F1CF6">
        <w:rPr>
          <w:rFonts w:ascii="Arial" w:hAnsi="Arial" w:cs="Arial"/>
          <w:i/>
          <w:iCs/>
          <w:spacing w:val="2"/>
          <w:sz w:val="24"/>
          <w:szCs w:val="24"/>
        </w:rPr>
        <w:t xml:space="preserve"> </w:t>
      </w:r>
      <w:r w:rsidRPr="008F1CF6">
        <w:rPr>
          <w:rFonts w:ascii="Arial" w:hAnsi="Arial" w:cs="Arial"/>
          <w:i/>
          <w:iCs/>
          <w:sz w:val="24"/>
          <w:szCs w:val="24"/>
        </w:rPr>
        <w:t>de</w:t>
      </w:r>
      <w:r w:rsidRPr="008F1CF6">
        <w:rPr>
          <w:rFonts w:ascii="Arial" w:hAnsi="Arial" w:cs="Arial"/>
          <w:i/>
          <w:iCs/>
          <w:spacing w:val="-6"/>
          <w:sz w:val="24"/>
          <w:szCs w:val="24"/>
        </w:rPr>
        <w:t xml:space="preserve"> </w:t>
      </w:r>
      <w:r w:rsidRPr="008F1CF6">
        <w:rPr>
          <w:rFonts w:ascii="Arial" w:hAnsi="Arial" w:cs="Arial"/>
          <w:i/>
          <w:iCs/>
          <w:sz w:val="24"/>
          <w:szCs w:val="24"/>
        </w:rPr>
        <w:t>indivizi/ suprafață);</w:t>
      </w:r>
    </w:p>
    <w:p w14:paraId="467A603D" w14:textId="77777777" w:rsidR="00FB1C23" w:rsidRPr="008F1CF6" w:rsidRDefault="00FB1C23" w:rsidP="00FB1C23">
      <w:pPr>
        <w:pStyle w:val="Corptext"/>
        <w:tabs>
          <w:tab w:val="left" w:pos="1843"/>
        </w:tabs>
        <w:spacing w:before="1"/>
        <w:ind w:firstLine="567"/>
        <w:jc w:val="both"/>
        <w:rPr>
          <w:rFonts w:ascii="Arial" w:hAnsi="Arial" w:cs="Arial"/>
          <w:sz w:val="24"/>
          <w:szCs w:val="24"/>
        </w:rPr>
      </w:pPr>
    </w:p>
    <w:p w14:paraId="5FCAD575" w14:textId="77777777" w:rsidR="00FB1C23" w:rsidRPr="008F1CF6" w:rsidRDefault="00FB1C23" w:rsidP="00FB1C23">
      <w:pPr>
        <w:pStyle w:val="Corptext"/>
        <w:tabs>
          <w:tab w:val="left" w:pos="1843"/>
        </w:tabs>
        <w:ind w:firstLine="567"/>
        <w:jc w:val="both"/>
        <w:rPr>
          <w:rFonts w:ascii="Arial" w:hAnsi="Arial" w:cs="Arial"/>
          <w:sz w:val="24"/>
          <w:szCs w:val="24"/>
        </w:rPr>
      </w:pPr>
      <w:r w:rsidRPr="008F1CF6">
        <w:rPr>
          <w:rFonts w:ascii="Arial" w:hAnsi="Arial" w:cs="Arial"/>
          <w:sz w:val="24"/>
          <w:szCs w:val="24"/>
        </w:rPr>
        <w:t>Densitatea</w:t>
      </w:r>
      <w:r w:rsidRPr="008F1CF6">
        <w:rPr>
          <w:rFonts w:ascii="Arial" w:hAnsi="Arial" w:cs="Arial"/>
          <w:spacing w:val="1"/>
          <w:sz w:val="24"/>
          <w:szCs w:val="24"/>
        </w:rPr>
        <w:t xml:space="preserve"> </w:t>
      </w:r>
      <w:r w:rsidRPr="008F1CF6">
        <w:rPr>
          <w:rFonts w:ascii="Arial" w:hAnsi="Arial" w:cs="Arial"/>
          <w:sz w:val="24"/>
          <w:szCs w:val="24"/>
        </w:rPr>
        <w:t>indivizilor</w:t>
      </w:r>
      <w:r w:rsidRPr="008F1CF6">
        <w:rPr>
          <w:rFonts w:ascii="Arial" w:hAnsi="Arial" w:cs="Arial"/>
          <w:spacing w:val="1"/>
          <w:sz w:val="24"/>
          <w:szCs w:val="24"/>
        </w:rPr>
        <w:t xml:space="preserve"> </w:t>
      </w:r>
      <w:r w:rsidRPr="008F1CF6">
        <w:rPr>
          <w:rFonts w:ascii="Arial" w:hAnsi="Arial" w:cs="Arial"/>
          <w:sz w:val="24"/>
          <w:szCs w:val="24"/>
        </w:rPr>
        <w:t>vegetali</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zona</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implementare</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va</w:t>
      </w:r>
      <w:r w:rsidRPr="008F1CF6">
        <w:rPr>
          <w:rFonts w:ascii="Arial" w:hAnsi="Arial" w:cs="Arial"/>
          <w:spacing w:val="1"/>
          <w:sz w:val="24"/>
          <w:szCs w:val="24"/>
        </w:rPr>
        <w:t xml:space="preserve"> </w:t>
      </w:r>
      <w:r w:rsidRPr="008F1CF6">
        <w:rPr>
          <w:rFonts w:ascii="Arial" w:hAnsi="Arial" w:cs="Arial"/>
          <w:sz w:val="24"/>
          <w:szCs w:val="24"/>
        </w:rPr>
        <w:t>modifica</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etapa</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pacing w:val="-1"/>
          <w:sz w:val="24"/>
          <w:szCs w:val="24"/>
        </w:rPr>
        <w:t>implementare</w:t>
      </w:r>
      <w:r w:rsidRPr="008F1CF6">
        <w:rPr>
          <w:rFonts w:ascii="Arial" w:hAnsi="Arial" w:cs="Arial"/>
          <w:spacing w:val="-13"/>
          <w:sz w:val="24"/>
          <w:szCs w:val="24"/>
        </w:rPr>
        <w:t xml:space="preserve"> </w:t>
      </w:r>
      <w:r w:rsidRPr="008F1CF6">
        <w:rPr>
          <w:rFonts w:ascii="Arial" w:hAnsi="Arial" w:cs="Arial"/>
          <w:spacing w:val="-1"/>
          <w:sz w:val="24"/>
          <w:szCs w:val="24"/>
        </w:rPr>
        <w:t>a</w:t>
      </w:r>
      <w:r w:rsidRPr="008F1CF6">
        <w:rPr>
          <w:rFonts w:ascii="Arial" w:hAnsi="Arial" w:cs="Arial"/>
          <w:spacing w:val="-13"/>
          <w:sz w:val="24"/>
          <w:szCs w:val="24"/>
        </w:rPr>
        <w:t xml:space="preserve"> </w:t>
      </w:r>
      <w:r w:rsidRPr="008F1CF6">
        <w:rPr>
          <w:rFonts w:ascii="Arial" w:hAnsi="Arial" w:cs="Arial"/>
          <w:spacing w:val="-1"/>
          <w:sz w:val="24"/>
          <w:szCs w:val="24"/>
        </w:rPr>
        <w:t>obiectivelor</w:t>
      </w:r>
      <w:r w:rsidRPr="008F1CF6">
        <w:rPr>
          <w:rFonts w:ascii="Arial" w:hAnsi="Arial" w:cs="Arial"/>
          <w:spacing w:val="-10"/>
          <w:sz w:val="24"/>
          <w:szCs w:val="24"/>
        </w:rPr>
        <w:t xml:space="preserve"> </w:t>
      </w:r>
      <w:r w:rsidRPr="008F1CF6">
        <w:rPr>
          <w:rFonts w:ascii="Arial" w:hAnsi="Arial" w:cs="Arial"/>
          <w:spacing w:val="-1"/>
          <w:sz w:val="24"/>
          <w:szCs w:val="24"/>
        </w:rPr>
        <w:t>prevăzute</w:t>
      </w:r>
      <w:r w:rsidRPr="008F1CF6">
        <w:rPr>
          <w:rFonts w:ascii="Arial" w:hAnsi="Arial" w:cs="Arial"/>
          <w:spacing w:val="-13"/>
          <w:sz w:val="24"/>
          <w:szCs w:val="24"/>
        </w:rPr>
        <w:t xml:space="preserve"> </w:t>
      </w:r>
      <w:r w:rsidRPr="008F1CF6">
        <w:rPr>
          <w:rFonts w:ascii="Arial" w:hAnsi="Arial" w:cs="Arial"/>
          <w:sz w:val="24"/>
          <w:szCs w:val="24"/>
        </w:rPr>
        <w:t>în</w:t>
      </w:r>
      <w:r w:rsidRPr="008F1CF6">
        <w:rPr>
          <w:rFonts w:ascii="Arial" w:hAnsi="Arial" w:cs="Arial"/>
          <w:spacing w:val="-12"/>
          <w:sz w:val="24"/>
          <w:szCs w:val="24"/>
        </w:rPr>
        <w:t xml:space="preserve"> </w:t>
      </w:r>
      <w:r w:rsidRPr="008F1CF6">
        <w:rPr>
          <w:rFonts w:ascii="Arial" w:hAnsi="Arial" w:cs="Arial"/>
          <w:sz w:val="24"/>
          <w:szCs w:val="24"/>
        </w:rPr>
        <w:t>prezentul</w:t>
      </w:r>
      <w:r w:rsidRPr="008F1CF6">
        <w:rPr>
          <w:rFonts w:ascii="Arial" w:hAnsi="Arial" w:cs="Arial"/>
          <w:spacing w:val="-16"/>
          <w:sz w:val="24"/>
          <w:szCs w:val="24"/>
        </w:rPr>
        <w:t xml:space="preserve"> </w:t>
      </w:r>
      <w:r w:rsidRPr="008F1CF6">
        <w:rPr>
          <w:rFonts w:ascii="Arial" w:hAnsi="Arial" w:cs="Arial"/>
          <w:sz w:val="24"/>
          <w:szCs w:val="24"/>
        </w:rPr>
        <w:t>amenajament</w:t>
      </w:r>
      <w:r w:rsidRPr="008F1CF6">
        <w:rPr>
          <w:rFonts w:ascii="Arial" w:hAnsi="Arial" w:cs="Arial"/>
          <w:spacing w:val="-12"/>
          <w:sz w:val="24"/>
          <w:szCs w:val="24"/>
        </w:rPr>
        <w:t xml:space="preserve"> </w:t>
      </w:r>
      <w:r w:rsidRPr="008F1CF6">
        <w:rPr>
          <w:rFonts w:ascii="Arial" w:hAnsi="Arial" w:cs="Arial"/>
          <w:sz w:val="24"/>
          <w:szCs w:val="24"/>
        </w:rPr>
        <w:t>silvic</w:t>
      </w:r>
      <w:r w:rsidRPr="008F1CF6">
        <w:rPr>
          <w:rFonts w:ascii="Arial" w:hAnsi="Arial" w:cs="Arial"/>
          <w:spacing w:val="-12"/>
          <w:sz w:val="24"/>
          <w:szCs w:val="24"/>
        </w:rPr>
        <w:t xml:space="preserve"> </w:t>
      </w:r>
      <w:r w:rsidRPr="008F1CF6">
        <w:rPr>
          <w:rFonts w:ascii="Arial" w:hAnsi="Arial" w:cs="Arial"/>
          <w:sz w:val="24"/>
          <w:szCs w:val="24"/>
        </w:rPr>
        <w:t>ce</w:t>
      </w:r>
      <w:r w:rsidRPr="008F1CF6">
        <w:rPr>
          <w:rFonts w:ascii="Arial" w:hAnsi="Arial" w:cs="Arial"/>
          <w:spacing w:val="-13"/>
          <w:sz w:val="24"/>
          <w:szCs w:val="24"/>
        </w:rPr>
        <w:t xml:space="preserve"> </w:t>
      </w:r>
      <w:r w:rsidRPr="008F1CF6">
        <w:rPr>
          <w:rFonts w:ascii="Arial" w:hAnsi="Arial" w:cs="Arial"/>
          <w:sz w:val="24"/>
          <w:szCs w:val="24"/>
        </w:rPr>
        <w:t>se</w:t>
      </w:r>
      <w:r w:rsidRPr="008F1CF6">
        <w:rPr>
          <w:rFonts w:ascii="Arial" w:hAnsi="Arial" w:cs="Arial"/>
          <w:spacing w:val="-13"/>
          <w:sz w:val="24"/>
          <w:szCs w:val="24"/>
        </w:rPr>
        <w:t xml:space="preserve"> </w:t>
      </w:r>
      <w:r w:rsidRPr="008F1CF6">
        <w:rPr>
          <w:rFonts w:ascii="Arial" w:hAnsi="Arial" w:cs="Arial"/>
          <w:sz w:val="24"/>
          <w:szCs w:val="24"/>
        </w:rPr>
        <w:t>va</w:t>
      </w:r>
      <w:r w:rsidRPr="008F1CF6">
        <w:rPr>
          <w:rFonts w:ascii="Arial" w:hAnsi="Arial" w:cs="Arial"/>
          <w:spacing w:val="-12"/>
          <w:sz w:val="24"/>
          <w:szCs w:val="24"/>
        </w:rPr>
        <w:t xml:space="preserve"> </w:t>
      </w:r>
      <w:r w:rsidRPr="008F1CF6">
        <w:rPr>
          <w:rFonts w:ascii="Arial" w:hAnsi="Arial" w:cs="Arial"/>
          <w:sz w:val="24"/>
          <w:szCs w:val="24"/>
        </w:rPr>
        <w:t>realiza</w:t>
      </w:r>
      <w:r w:rsidRPr="008F1CF6">
        <w:rPr>
          <w:rFonts w:ascii="Arial" w:hAnsi="Arial" w:cs="Arial"/>
          <w:spacing w:val="-13"/>
          <w:sz w:val="24"/>
          <w:szCs w:val="24"/>
        </w:rPr>
        <w:t xml:space="preserve"> </w:t>
      </w:r>
      <w:r w:rsidRPr="008F1CF6">
        <w:rPr>
          <w:rFonts w:ascii="Arial" w:hAnsi="Arial" w:cs="Arial"/>
          <w:sz w:val="24"/>
          <w:szCs w:val="24"/>
        </w:rPr>
        <w:t>etapizat.</w:t>
      </w:r>
      <w:r w:rsidRPr="008F1CF6">
        <w:rPr>
          <w:rFonts w:ascii="Arial" w:hAnsi="Arial" w:cs="Arial"/>
          <w:spacing w:val="-57"/>
          <w:sz w:val="24"/>
          <w:szCs w:val="24"/>
        </w:rPr>
        <w:t xml:space="preserve"> </w:t>
      </w:r>
      <w:r w:rsidRPr="008F1CF6">
        <w:rPr>
          <w:rFonts w:ascii="Arial" w:hAnsi="Arial" w:cs="Arial"/>
          <w:sz w:val="24"/>
          <w:szCs w:val="24"/>
        </w:rPr>
        <w:t>Exemplarele de faună care se vor retrage din zona propusă nu vor modifica semnificativ</w:t>
      </w:r>
      <w:r w:rsidRPr="008F1CF6">
        <w:rPr>
          <w:rFonts w:ascii="Arial" w:hAnsi="Arial" w:cs="Arial"/>
          <w:spacing w:val="1"/>
          <w:sz w:val="24"/>
          <w:szCs w:val="24"/>
        </w:rPr>
        <w:t xml:space="preserve"> </w:t>
      </w:r>
      <w:r w:rsidRPr="008F1CF6">
        <w:rPr>
          <w:rFonts w:ascii="Arial" w:hAnsi="Arial" w:cs="Arial"/>
          <w:sz w:val="24"/>
          <w:szCs w:val="24"/>
        </w:rPr>
        <w:t>densitatea</w:t>
      </w:r>
      <w:r w:rsidRPr="008F1CF6">
        <w:rPr>
          <w:rFonts w:ascii="Arial" w:hAnsi="Arial" w:cs="Arial"/>
          <w:spacing w:val="1"/>
          <w:sz w:val="24"/>
          <w:szCs w:val="24"/>
        </w:rPr>
        <w:t xml:space="preserve"> </w:t>
      </w:r>
      <w:r w:rsidRPr="008F1CF6">
        <w:rPr>
          <w:rFonts w:ascii="Arial" w:hAnsi="Arial" w:cs="Arial"/>
          <w:sz w:val="24"/>
          <w:szCs w:val="24"/>
        </w:rPr>
        <w:t>populațiilor</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zonele</w:t>
      </w:r>
      <w:r w:rsidRPr="008F1CF6">
        <w:rPr>
          <w:rFonts w:ascii="Arial" w:hAnsi="Arial" w:cs="Arial"/>
          <w:spacing w:val="1"/>
          <w:sz w:val="24"/>
          <w:szCs w:val="24"/>
        </w:rPr>
        <w:t xml:space="preserve"> </w:t>
      </w:r>
      <w:r w:rsidRPr="008F1CF6">
        <w:rPr>
          <w:rFonts w:ascii="Arial" w:hAnsi="Arial" w:cs="Arial"/>
          <w:sz w:val="24"/>
          <w:szCs w:val="24"/>
        </w:rPr>
        <w:t>adiacente.</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urma</w:t>
      </w:r>
      <w:r w:rsidRPr="008F1CF6">
        <w:rPr>
          <w:rFonts w:ascii="Arial" w:hAnsi="Arial" w:cs="Arial"/>
          <w:spacing w:val="1"/>
          <w:sz w:val="24"/>
          <w:szCs w:val="24"/>
        </w:rPr>
        <w:t xml:space="preserve"> </w:t>
      </w:r>
      <w:r w:rsidRPr="008F1CF6">
        <w:rPr>
          <w:rFonts w:ascii="Arial" w:hAnsi="Arial" w:cs="Arial"/>
          <w:sz w:val="24"/>
          <w:szCs w:val="24"/>
        </w:rPr>
        <w:t>implementării</w:t>
      </w:r>
      <w:r w:rsidRPr="008F1CF6">
        <w:rPr>
          <w:rFonts w:ascii="Arial" w:hAnsi="Arial" w:cs="Arial"/>
          <w:spacing w:val="1"/>
          <w:sz w:val="24"/>
          <w:szCs w:val="24"/>
        </w:rPr>
        <w:t xml:space="preserve"> </w:t>
      </w:r>
      <w:r w:rsidRPr="008F1CF6">
        <w:rPr>
          <w:rFonts w:ascii="Arial" w:hAnsi="Arial" w:cs="Arial"/>
          <w:sz w:val="24"/>
          <w:szCs w:val="24"/>
        </w:rPr>
        <w:t>prevederilor</w:t>
      </w:r>
      <w:r w:rsidRPr="008F1CF6">
        <w:rPr>
          <w:rFonts w:ascii="Arial" w:hAnsi="Arial" w:cs="Arial"/>
          <w:spacing w:val="-57"/>
          <w:sz w:val="24"/>
          <w:szCs w:val="24"/>
        </w:rPr>
        <w:t xml:space="preserve"> </w:t>
      </w:r>
      <w:r w:rsidRPr="008F1CF6">
        <w:rPr>
          <w:rFonts w:ascii="Arial" w:hAnsi="Arial" w:cs="Arial"/>
          <w:sz w:val="24"/>
          <w:szCs w:val="24"/>
        </w:rPr>
        <w:t>amenajamentului propus, nu se vor produce schimbări în densitatea populațiilor speciilor de</w:t>
      </w:r>
      <w:r w:rsidRPr="008F1CF6">
        <w:rPr>
          <w:rFonts w:ascii="Arial" w:hAnsi="Arial" w:cs="Arial"/>
          <w:spacing w:val="1"/>
          <w:sz w:val="24"/>
          <w:szCs w:val="24"/>
        </w:rPr>
        <w:t xml:space="preserve"> </w:t>
      </w:r>
      <w:r w:rsidRPr="008F1CF6">
        <w:rPr>
          <w:rFonts w:ascii="Arial" w:hAnsi="Arial" w:cs="Arial"/>
          <w:sz w:val="24"/>
          <w:szCs w:val="24"/>
        </w:rPr>
        <w:t>interes</w:t>
      </w:r>
      <w:r w:rsidRPr="008F1CF6">
        <w:rPr>
          <w:rFonts w:ascii="Arial" w:hAnsi="Arial" w:cs="Arial"/>
          <w:spacing w:val="-2"/>
          <w:sz w:val="24"/>
          <w:szCs w:val="24"/>
        </w:rPr>
        <w:t xml:space="preserve"> </w:t>
      </w:r>
      <w:r w:rsidRPr="008F1CF6">
        <w:rPr>
          <w:rFonts w:ascii="Arial" w:hAnsi="Arial" w:cs="Arial"/>
          <w:sz w:val="24"/>
          <w:szCs w:val="24"/>
        </w:rPr>
        <w:t>comunitar.</w:t>
      </w:r>
    </w:p>
    <w:p w14:paraId="036BC66B" w14:textId="77777777" w:rsidR="00FB1C23" w:rsidRPr="008F1CF6" w:rsidRDefault="00FB1C23">
      <w:pPr>
        <w:pStyle w:val="Listparagraf"/>
        <w:numPr>
          <w:ilvl w:val="0"/>
          <w:numId w:val="39"/>
        </w:numPr>
        <w:tabs>
          <w:tab w:val="left" w:pos="1843"/>
          <w:tab w:val="left" w:pos="1901"/>
        </w:tabs>
        <w:spacing w:before="162"/>
        <w:ind w:left="0" w:firstLine="567"/>
        <w:jc w:val="both"/>
        <w:rPr>
          <w:rFonts w:ascii="Arial" w:hAnsi="Arial" w:cs="Arial"/>
          <w:i/>
          <w:iCs/>
          <w:sz w:val="24"/>
          <w:szCs w:val="24"/>
        </w:rPr>
      </w:pPr>
      <w:r w:rsidRPr="008F1CF6">
        <w:rPr>
          <w:rFonts w:ascii="Arial" w:hAnsi="Arial" w:cs="Arial"/>
          <w:i/>
          <w:iCs/>
          <w:sz w:val="24"/>
          <w:szCs w:val="24"/>
        </w:rPr>
        <w:t>Scara</w:t>
      </w:r>
      <w:r w:rsidRPr="008F1CF6">
        <w:rPr>
          <w:rFonts w:ascii="Arial" w:hAnsi="Arial" w:cs="Arial"/>
          <w:i/>
          <w:iCs/>
          <w:spacing w:val="-2"/>
          <w:sz w:val="24"/>
          <w:szCs w:val="24"/>
        </w:rPr>
        <w:t xml:space="preserve"> </w:t>
      </w:r>
      <w:r w:rsidRPr="008F1CF6">
        <w:rPr>
          <w:rFonts w:ascii="Arial" w:hAnsi="Arial" w:cs="Arial"/>
          <w:i/>
          <w:iCs/>
          <w:sz w:val="24"/>
          <w:szCs w:val="24"/>
        </w:rPr>
        <w:t>de</w:t>
      </w:r>
      <w:r w:rsidRPr="008F1CF6">
        <w:rPr>
          <w:rFonts w:ascii="Arial" w:hAnsi="Arial" w:cs="Arial"/>
          <w:i/>
          <w:iCs/>
          <w:spacing w:val="-1"/>
          <w:sz w:val="24"/>
          <w:szCs w:val="24"/>
        </w:rPr>
        <w:t xml:space="preserve"> </w:t>
      </w:r>
      <w:r w:rsidRPr="008F1CF6">
        <w:rPr>
          <w:rFonts w:ascii="Arial" w:hAnsi="Arial" w:cs="Arial"/>
          <w:i/>
          <w:iCs/>
          <w:sz w:val="24"/>
          <w:szCs w:val="24"/>
        </w:rPr>
        <w:t>timp</w:t>
      </w:r>
      <w:r w:rsidRPr="008F1CF6">
        <w:rPr>
          <w:rFonts w:ascii="Arial" w:hAnsi="Arial" w:cs="Arial"/>
          <w:i/>
          <w:iCs/>
          <w:spacing w:val="-6"/>
          <w:sz w:val="24"/>
          <w:szCs w:val="24"/>
        </w:rPr>
        <w:t xml:space="preserve"> </w:t>
      </w:r>
      <w:r w:rsidRPr="008F1CF6">
        <w:rPr>
          <w:rFonts w:ascii="Arial" w:hAnsi="Arial" w:cs="Arial"/>
          <w:i/>
          <w:iCs/>
          <w:sz w:val="24"/>
          <w:szCs w:val="24"/>
        </w:rPr>
        <w:t>pentru</w:t>
      </w:r>
      <w:r w:rsidRPr="008F1CF6">
        <w:rPr>
          <w:rFonts w:ascii="Arial" w:hAnsi="Arial" w:cs="Arial"/>
          <w:i/>
          <w:iCs/>
          <w:spacing w:val="-5"/>
          <w:sz w:val="24"/>
          <w:szCs w:val="24"/>
        </w:rPr>
        <w:t xml:space="preserve"> </w:t>
      </w:r>
      <w:r w:rsidRPr="008F1CF6">
        <w:rPr>
          <w:rFonts w:ascii="Arial" w:hAnsi="Arial" w:cs="Arial"/>
          <w:i/>
          <w:iCs/>
          <w:sz w:val="24"/>
          <w:szCs w:val="24"/>
        </w:rPr>
        <w:t>înlocuirea</w:t>
      </w:r>
      <w:r w:rsidRPr="008F1CF6">
        <w:rPr>
          <w:rFonts w:ascii="Arial" w:hAnsi="Arial" w:cs="Arial"/>
          <w:i/>
          <w:iCs/>
          <w:spacing w:val="-1"/>
          <w:sz w:val="24"/>
          <w:szCs w:val="24"/>
        </w:rPr>
        <w:t xml:space="preserve"> </w:t>
      </w:r>
      <w:r w:rsidRPr="008F1CF6">
        <w:rPr>
          <w:rFonts w:ascii="Arial" w:hAnsi="Arial" w:cs="Arial"/>
          <w:i/>
          <w:iCs/>
          <w:sz w:val="24"/>
          <w:szCs w:val="24"/>
        </w:rPr>
        <w:t>speciilor/habitatelor</w:t>
      </w:r>
      <w:r w:rsidRPr="008F1CF6">
        <w:rPr>
          <w:rFonts w:ascii="Arial" w:hAnsi="Arial" w:cs="Arial"/>
          <w:i/>
          <w:iCs/>
          <w:spacing w:val="5"/>
          <w:sz w:val="24"/>
          <w:szCs w:val="24"/>
        </w:rPr>
        <w:t xml:space="preserve"> </w:t>
      </w:r>
      <w:r w:rsidRPr="008F1CF6">
        <w:rPr>
          <w:rFonts w:ascii="Arial" w:hAnsi="Arial" w:cs="Arial"/>
          <w:i/>
          <w:iCs/>
          <w:sz w:val="24"/>
          <w:szCs w:val="24"/>
        </w:rPr>
        <w:t>afectate</w:t>
      </w:r>
      <w:r w:rsidRPr="008F1CF6">
        <w:rPr>
          <w:rFonts w:ascii="Arial" w:hAnsi="Arial" w:cs="Arial"/>
          <w:i/>
          <w:iCs/>
          <w:spacing w:val="-1"/>
          <w:sz w:val="24"/>
          <w:szCs w:val="24"/>
        </w:rPr>
        <w:t xml:space="preserve"> </w:t>
      </w:r>
      <w:r w:rsidRPr="008F1CF6">
        <w:rPr>
          <w:rFonts w:ascii="Arial" w:hAnsi="Arial" w:cs="Arial"/>
          <w:i/>
          <w:iCs/>
          <w:sz w:val="24"/>
          <w:szCs w:val="24"/>
        </w:rPr>
        <w:t>de</w:t>
      </w:r>
      <w:r w:rsidRPr="008F1CF6">
        <w:rPr>
          <w:rFonts w:ascii="Arial" w:hAnsi="Arial" w:cs="Arial"/>
          <w:i/>
          <w:iCs/>
          <w:spacing w:val="-2"/>
          <w:sz w:val="24"/>
          <w:szCs w:val="24"/>
        </w:rPr>
        <w:t xml:space="preserve"> </w:t>
      </w:r>
      <w:r w:rsidRPr="008F1CF6">
        <w:rPr>
          <w:rFonts w:ascii="Arial" w:hAnsi="Arial" w:cs="Arial"/>
          <w:i/>
          <w:iCs/>
          <w:sz w:val="24"/>
          <w:szCs w:val="24"/>
        </w:rPr>
        <w:t>implementarea</w:t>
      </w:r>
      <w:r w:rsidRPr="008F1CF6">
        <w:rPr>
          <w:rFonts w:ascii="Arial" w:hAnsi="Arial" w:cs="Arial"/>
          <w:i/>
          <w:iCs/>
          <w:spacing w:val="-1"/>
          <w:sz w:val="24"/>
          <w:szCs w:val="24"/>
        </w:rPr>
        <w:t xml:space="preserve"> </w:t>
      </w:r>
      <w:r w:rsidRPr="008F1CF6">
        <w:rPr>
          <w:rFonts w:ascii="Arial" w:hAnsi="Arial" w:cs="Arial"/>
          <w:i/>
          <w:iCs/>
          <w:sz w:val="24"/>
          <w:szCs w:val="24"/>
        </w:rPr>
        <w:t>PP.</w:t>
      </w:r>
    </w:p>
    <w:p w14:paraId="58A7B356" w14:textId="77777777" w:rsidR="00FB1C23" w:rsidRPr="008F1CF6" w:rsidRDefault="00FB1C23" w:rsidP="00FB1C23">
      <w:pPr>
        <w:pStyle w:val="Corptext"/>
        <w:tabs>
          <w:tab w:val="left" w:pos="1843"/>
        </w:tabs>
        <w:spacing w:before="8"/>
        <w:ind w:firstLine="567"/>
        <w:jc w:val="both"/>
        <w:rPr>
          <w:rFonts w:ascii="Arial" w:hAnsi="Arial" w:cs="Arial"/>
          <w:sz w:val="24"/>
          <w:szCs w:val="24"/>
        </w:rPr>
      </w:pPr>
    </w:p>
    <w:p w14:paraId="3497DA7C" w14:textId="77777777" w:rsidR="00FB1C23" w:rsidRPr="008F1CF6" w:rsidRDefault="00FB1C23" w:rsidP="00FB1C23">
      <w:pPr>
        <w:pStyle w:val="Corptext"/>
        <w:tabs>
          <w:tab w:val="left" w:pos="1843"/>
        </w:tabs>
        <w:ind w:firstLine="567"/>
        <w:jc w:val="both"/>
        <w:rPr>
          <w:rFonts w:ascii="Arial" w:hAnsi="Arial" w:cs="Arial"/>
          <w:sz w:val="24"/>
          <w:szCs w:val="24"/>
        </w:rPr>
      </w:pPr>
      <w:r w:rsidRPr="008F1CF6">
        <w:rPr>
          <w:rFonts w:ascii="Arial" w:hAnsi="Arial" w:cs="Arial"/>
          <w:sz w:val="24"/>
          <w:szCs w:val="24"/>
        </w:rPr>
        <w:t>Referitor</w:t>
      </w:r>
      <w:r w:rsidRPr="008F1CF6">
        <w:rPr>
          <w:rFonts w:ascii="Arial" w:hAnsi="Arial" w:cs="Arial"/>
          <w:spacing w:val="-4"/>
          <w:sz w:val="24"/>
          <w:szCs w:val="24"/>
        </w:rPr>
        <w:t xml:space="preserve"> </w:t>
      </w:r>
      <w:r w:rsidRPr="008F1CF6">
        <w:rPr>
          <w:rFonts w:ascii="Arial" w:hAnsi="Arial" w:cs="Arial"/>
          <w:sz w:val="24"/>
          <w:szCs w:val="24"/>
        </w:rPr>
        <w:t>la</w:t>
      </w:r>
      <w:r w:rsidRPr="008F1CF6">
        <w:rPr>
          <w:rFonts w:ascii="Arial" w:hAnsi="Arial" w:cs="Arial"/>
          <w:spacing w:val="-2"/>
          <w:sz w:val="24"/>
          <w:szCs w:val="24"/>
        </w:rPr>
        <w:t xml:space="preserve"> </w:t>
      </w:r>
      <w:r w:rsidRPr="008F1CF6">
        <w:rPr>
          <w:rFonts w:ascii="Arial" w:hAnsi="Arial" w:cs="Arial"/>
          <w:sz w:val="24"/>
          <w:szCs w:val="24"/>
        </w:rPr>
        <w:t>scara</w:t>
      </w:r>
      <w:r w:rsidRPr="008F1CF6">
        <w:rPr>
          <w:rFonts w:ascii="Arial" w:hAnsi="Arial" w:cs="Arial"/>
          <w:spacing w:val="-7"/>
          <w:sz w:val="24"/>
          <w:szCs w:val="24"/>
        </w:rPr>
        <w:t xml:space="preserve"> </w:t>
      </w:r>
      <w:r w:rsidRPr="008F1CF6">
        <w:rPr>
          <w:rFonts w:ascii="Arial" w:hAnsi="Arial" w:cs="Arial"/>
          <w:sz w:val="24"/>
          <w:szCs w:val="24"/>
        </w:rPr>
        <w:t>de</w:t>
      </w:r>
      <w:r w:rsidRPr="008F1CF6">
        <w:rPr>
          <w:rFonts w:ascii="Arial" w:hAnsi="Arial" w:cs="Arial"/>
          <w:spacing w:val="-6"/>
          <w:sz w:val="24"/>
          <w:szCs w:val="24"/>
        </w:rPr>
        <w:t xml:space="preserve"> </w:t>
      </w:r>
      <w:r w:rsidRPr="008F1CF6">
        <w:rPr>
          <w:rFonts w:ascii="Arial" w:hAnsi="Arial" w:cs="Arial"/>
          <w:sz w:val="24"/>
          <w:szCs w:val="24"/>
        </w:rPr>
        <w:t>timp</w:t>
      </w:r>
      <w:r w:rsidRPr="008F1CF6">
        <w:rPr>
          <w:rFonts w:ascii="Arial" w:hAnsi="Arial" w:cs="Arial"/>
          <w:spacing w:val="-6"/>
          <w:sz w:val="24"/>
          <w:szCs w:val="24"/>
        </w:rPr>
        <w:t xml:space="preserve"> </w:t>
      </w:r>
      <w:r w:rsidRPr="008F1CF6">
        <w:rPr>
          <w:rFonts w:ascii="Arial" w:hAnsi="Arial" w:cs="Arial"/>
          <w:sz w:val="24"/>
          <w:szCs w:val="24"/>
        </w:rPr>
        <w:t>pentru</w:t>
      </w:r>
      <w:r w:rsidRPr="008F1CF6">
        <w:rPr>
          <w:rFonts w:ascii="Arial" w:hAnsi="Arial" w:cs="Arial"/>
          <w:spacing w:val="-5"/>
          <w:sz w:val="24"/>
          <w:szCs w:val="24"/>
        </w:rPr>
        <w:t xml:space="preserve"> </w:t>
      </w:r>
      <w:r w:rsidRPr="008F1CF6">
        <w:rPr>
          <w:rFonts w:ascii="Arial" w:hAnsi="Arial" w:cs="Arial"/>
          <w:sz w:val="24"/>
          <w:szCs w:val="24"/>
        </w:rPr>
        <w:t>înlocuirea</w:t>
      </w:r>
      <w:r w:rsidRPr="008F1CF6">
        <w:rPr>
          <w:rFonts w:ascii="Arial" w:hAnsi="Arial" w:cs="Arial"/>
          <w:spacing w:val="-2"/>
          <w:sz w:val="24"/>
          <w:szCs w:val="24"/>
        </w:rPr>
        <w:t xml:space="preserve"> </w:t>
      </w:r>
      <w:r w:rsidRPr="008F1CF6">
        <w:rPr>
          <w:rFonts w:ascii="Arial" w:hAnsi="Arial" w:cs="Arial"/>
          <w:sz w:val="24"/>
          <w:szCs w:val="24"/>
        </w:rPr>
        <w:t>speciilor/habitatelor</w:t>
      </w:r>
      <w:r w:rsidRPr="008F1CF6">
        <w:rPr>
          <w:rFonts w:ascii="Arial" w:hAnsi="Arial" w:cs="Arial"/>
          <w:spacing w:val="-4"/>
          <w:sz w:val="24"/>
          <w:szCs w:val="24"/>
        </w:rPr>
        <w:t xml:space="preserve"> </w:t>
      </w:r>
      <w:r w:rsidRPr="008F1CF6">
        <w:rPr>
          <w:rFonts w:ascii="Arial" w:hAnsi="Arial" w:cs="Arial"/>
          <w:sz w:val="24"/>
          <w:szCs w:val="24"/>
        </w:rPr>
        <w:t>afectate</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6"/>
          <w:sz w:val="24"/>
          <w:szCs w:val="24"/>
        </w:rPr>
        <w:t xml:space="preserve"> </w:t>
      </w:r>
      <w:r w:rsidRPr="008F1CF6">
        <w:rPr>
          <w:rFonts w:ascii="Arial" w:hAnsi="Arial" w:cs="Arial"/>
          <w:sz w:val="24"/>
          <w:szCs w:val="24"/>
        </w:rPr>
        <w:t>implementarea</w:t>
      </w:r>
      <w:r w:rsidRPr="008F1CF6">
        <w:rPr>
          <w:rFonts w:ascii="Arial" w:hAnsi="Arial" w:cs="Arial"/>
          <w:spacing w:val="-58"/>
          <w:sz w:val="24"/>
          <w:szCs w:val="24"/>
        </w:rPr>
        <w:t xml:space="preserve"> </w:t>
      </w:r>
      <w:r w:rsidRPr="008F1CF6">
        <w:rPr>
          <w:rFonts w:ascii="Arial" w:hAnsi="Arial" w:cs="Arial"/>
          <w:sz w:val="24"/>
          <w:szCs w:val="24"/>
        </w:rPr>
        <w:t>proiectului, trebuie făcută precizarea că proiectul nu conduce la înlocuirea unor specii sau</w:t>
      </w:r>
      <w:r w:rsidRPr="008F1CF6">
        <w:rPr>
          <w:rFonts w:ascii="Arial" w:hAnsi="Arial" w:cs="Arial"/>
          <w:spacing w:val="1"/>
          <w:sz w:val="24"/>
          <w:szCs w:val="24"/>
        </w:rPr>
        <w:t xml:space="preserve"> </w:t>
      </w:r>
      <w:r w:rsidRPr="008F1CF6">
        <w:rPr>
          <w:rFonts w:ascii="Arial" w:hAnsi="Arial" w:cs="Arial"/>
          <w:sz w:val="24"/>
          <w:szCs w:val="24"/>
        </w:rPr>
        <w:t>habitate.</w:t>
      </w:r>
    </w:p>
    <w:p w14:paraId="40A5A4A2" w14:textId="77777777" w:rsidR="00FB1C23" w:rsidRPr="008F1CF6" w:rsidRDefault="00FB1C23" w:rsidP="00FB1C23">
      <w:pPr>
        <w:pStyle w:val="Corptext"/>
        <w:tabs>
          <w:tab w:val="left" w:pos="1843"/>
        </w:tabs>
        <w:spacing w:before="1"/>
        <w:ind w:firstLine="567"/>
        <w:jc w:val="both"/>
        <w:rPr>
          <w:rFonts w:ascii="Arial" w:hAnsi="Arial" w:cs="Arial"/>
          <w:sz w:val="24"/>
          <w:szCs w:val="24"/>
        </w:rPr>
      </w:pPr>
    </w:p>
    <w:p w14:paraId="2DA9AFAC" w14:textId="77777777" w:rsidR="00FB1C23" w:rsidRPr="008F1CF6" w:rsidRDefault="00FB1C23" w:rsidP="00FB1C23">
      <w:pPr>
        <w:pStyle w:val="Corptext"/>
        <w:tabs>
          <w:tab w:val="left" w:pos="1843"/>
        </w:tabs>
        <w:spacing w:before="90"/>
        <w:ind w:firstLine="567"/>
        <w:jc w:val="both"/>
        <w:rPr>
          <w:rFonts w:ascii="Arial" w:hAnsi="Arial" w:cs="Arial"/>
          <w:sz w:val="24"/>
          <w:szCs w:val="24"/>
        </w:rPr>
      </w:pPr>
      <w:r w:rsidRPr="008F1CF6">
        <w:rPr>
          <w:rFonts w:ascii="Arial" w:hAnsi="Arial" w:cs="Arial"/>
          <w:sz w:val="24"/>
          <w:szCs w:val="24"/>
        </w:rPr>
        <w:t>Pentru aprecierea evaluării semnificației impactului, pentru fiecare clasă de impact au</w:t>
      </w:r>
      <w:r w:rsidRPr="008F1CF6">
        <w:rPr>
          <w:rFonts w:ascii="Arial" w:hAnsi="Arial" w:cs="Arial"/>
          <w:spacing w:val="1"/>
          <w:sz w:val="24"/>
          <w:szCs w:val="24"/>
        </w:rPr>
        <w:t xml:space="preserve"> </w:t>
      </w:r>
      <w:r w:rsidRPr="008F1CF6">
        <w:rPr>
          <w:rFonts w:ascii="Arial" w:hAnsi="Arial" w:cs="Arial"/>
          <w:sz w:val="24"/>
          <w:szCs w:val="24"/>
        </w:rPr>
        <w:t>fost stabilite patru trepte de intensitate care vor fi redate prin intermediul unui cod de culori.</w:t>
      </w:r>
      <w:r w:rsidRPr="008F1CF6">
        <w:rPr>
          <w:rFonts w:ascii="Arial" w:hAnsi="Arial" w:cs="Arial"/>
          <w:spacing w:val="1"/>
          <w:sz w:val="24"/>
          <w:szCs w:val="24"/>
        </w:rPr>
        <w:t xml:space="preserve"> </w:t>
      </w:r>
      <w:r w:rsidRPr="008F1CF6">
        <w:rPr>
          <w:rFonts w:ascii="Arial" w:hAnsi="Arial" w:cs="Arial"/>
          <w:sz w:val="24"/>
          <w:szCs w:val="24"/>
        </w:rPr>
        <w:t>Pentru</w:t>
      </w:r>
      <w:r w:rsidRPr="008F1CF6">
        <w:rPr>
          <w:rFonts w:ascii="Arial" w:hAnsi="Arial" w:cs="Arial"/>
          <w:spacing w:val="3"/>
          <w:sz w:val="24"/>
          <w:szCs w:val="24"/>
        </w:rPr>
        <w:t xml:space="preserve"> </w:t>
      </w:r>
      <w:r w:rsidRPr="008F1CF6">
        <w:rPr>
          <w:rFonts w:ascii="Arial" w:hAnsi="Arial" w:cs="Arial"/>
          <w:sz w:val="24"/>
          <w:szCs w:val="24"/>
        </w:rPr>
        <w:t>a</w:t>
      </w:r>
      <w:r w:rsidRPr="008F1CF6">
        <w:rPr>
          <w:rFonts w:ascii="Arial" w:hAnsi="Arial" w:cs="Arial"/>
          <w:spacing w:val="56"/>
          <w:sz w:val="24"/>
          <w:szCs w:val="24"/>
        </w:rPr>
        <w:t xml:space="preserve"> </w:t>
      </w:r>
      <w:r w:rsidRPr="008F1CF6">
        <w:rPr>
          <w:rFonts w:ascii="Arial" w:hAnsi="Arial" w:cs="Arial"/>
          <w:sz w:val="24"/>
          <w:szCs w:val="24"/>
        </w:rPr>
        <w:t>justifica</w:t>
      </w:r>
      <w:r w:rsidRPr="008F1CF6">
        <w:rPr>
          <w:rFonts w:ascii="Arial" w:hAnsi="Arial" w:cs="Arial"/>
          <w:spacing w:val="56"/>
          <w:sz w:val="24"/>
          <w:szCs w:val="24"/>
        </w:rPr>
        <w:t xml:space="preserve"> </w:t>
      </w:r>
      <w:r w:rsidRPr="008F1CF6">
        <w:rPr>
          <w:rFonts w:ascii="Arial" w:hAnsi="Arial" w:cs="Arial"/>
          <w:sz w:val="24"/>
          <w:szCs w:val="24"/>
        </w:rPr>
        <w:t>încadrarea</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58"/>
          <w:sz w:val="24"/>
          <w:szCs w:val="24"/>
        </w:rPr>
        <w:t xml:space="preserve"> </w:t>
      </w:r>
      <w:r w:rsidRPr="008F1CF6">
        <w:rPr>
          <w:rFonts w:ascii="Arial" w:hAnsi="Arial" w:cs="Arial"/>
          <w:sz w:val="24"/>
          <w:szCs w:val="24"/>
        </w:rPr>
        <w:t>trepte</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56"/>
          <w:sz w:val="24"/>
          <w:szCs w:val="24"/>
        </w:rPr>
        <w:t xml:space="preserve"> </w:t>
      </w:r>
      <w:r w:rsidRPr="008F1CF6">
        <w:rPr>
          <w:rFonts w:ascii="Arial" w:hAnsi="Arial" w:cs="Arial"/>
          <w:sz w:val="24"/>
          <w:szCs w:val="24"/>
        </w:rPr>
        <w:t>intensitate</w:t>
      </w:r>
      <w:r w:rsidRPr="008F1CF6">
        <w:rPr>
          <w:rFonts w:ascii="Arial" w:hAnsi="Arial" w:cs="Arial"/>
          <w:spacing w:val="2"/>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unor</w:t>
      </w:r>
      <w:r w:rsidRPr="008F1CF6">
        <w:rPr>
          <w:rFonts w:ascii="Arial" w:hAnsi="Arial" w:cs="Arial"/>
          <w:spacing w:val="3"/>
          <w:sz w:val="24"/>
          <w:szCs w:val="24"/>
        </w:rPr>
        <w:t xml:space="preserve"> </w:t>
      </w:r>
      <w:r w:rsidRPr="008F1CF6">
        <w:rPr>
          <w:rFonts w:ascii="Arial" w:hAnsi="Arial" w:cs="Arial"/>
          <w:sz w:val="24"/>
          <w:szCs w:val="24"/>
        </w:rPr>
        <w:t>clase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56"/>
          <w:sz w:val="24"/>
          <w:szCs w:val="24"/>
        </w:rPr>
        <w:t xml:space="preserve"> </w:t>
      </w:r>
      <w:r w:rsidRPr="008F1CF6">
        <w:rPr>
          <w:rFonts w:ascii="Arial" w:hAnsi="Arial" w:cs="Arial"/>
          <w:sz w:val="24"/>
          <w:szCs w:val="24"/>
        </w:rPr>
        <w:t>impact</w:t>
      </w:r>
      <w:r w:rsidRPr="008F1CF6">
        <w:rPr>
          <w:rFonts w:ascii="Arial" w:hAnsi="Arial" w:cs="Arial"/>
          <w:spacing w:val="58"/>
          <w:sz w:val="24"/>
          <w:szCs w:val="24"/>
        </w:rPr>
        <w:t xml:space="preserve"> </w:t>
      </w:r>
      <w:r w:rsidRPr="008F1CF6">
        <w:rPr>
          <w:rFonts w:ascii="Arial" w:hAnsi="Arial" w:cs="Arial"/>
          <w:sz w:val="24"/>
          <w:szCs w:val="24"/>
        </w:rPr>
        <w:t>care</w:t>
      </w:r>
      <w:r w:rsidRPr="008F1CF6">
        <w:rPr>
          <w:rFonts w:ascii="Arial" w:hAnsi="Arial" w:cs="Arial"/>
          <w:spacing w:val="1"/>
          <w:sz w:val="24"/>
          <w:szCs w:val="24"/>
        </w:rPr>
        <w:t xml:space="preserve"> </w:t>
      </w:r>
      <w:r w:rsidRPr="008F1CF6">
        <w:rPr>
          <w:rFonts w:ascii="Arial" w:hAnsi="Arial" w:cs="Arial"/>
          <w:sz w:val="24"/>
          <w:szCs w:val="24"/>
        </w:rPr>
        <w:t>pot</w:t>
      </w:r>
      <w:r w:rsidRPr="008F1CF6">
        <w:rPr>
          <w:rFonts w:ascii="Arial" w:hAnsi="Arial" w:cs="Arial"/>
          <w:spacing w:val="58"/>
          <w:sz w:val="24"/>
          <w:szCs w:val="24"/>
        </w:rPr>
        <w:t xml:space="preserve"> </w:t>
      </w:r>
      <w:r w:rsidRPr="008F1CF6">
        <w:rPr>
          <w:rFonts w:ascii="Arial" w:hAnsi="Arial" w:cs="Arial"/>
          <w:sz w:val="24"/>
          <w:szCs w:val="24"/>
        </w:rPr>
        <w:t>fi cuantificate</w:t>
      </w:r>
      <w:r w:rsidRPr="008F1CF6">
        <w:rPr>
          <w:rFonts w:ascii="Arial" w:hAnsi="Arial" w:cs="Arial"/>
          <w:spacing w:val="-10"/>
          <w:sz w:val="24"/>
          <w:szCs w:val="24"/>
        </w:rPr>
        <w:t xml:space="preserve"> </w:t>
      </w:r>
      <w:r w:rsidRPr="008F1CF6">
        <w:rPr>
          <w:rFonts w:ascii="Arial" w:hAnsi="Arial" w:cs="Arial"/>
          <w:sz w:val="24"/>
          <w:szCs w:val="24"/>
        </w:rPr>
        <w:t>spațial</w:t>
      </w:r>
      <w:r w:rsidRPr="008F1CF6">
        <w:rPr>
          <w:rFonts w:ascii="Arial" w:hAnsi="Arial" w:cs="Arial"/>
          <w:spacing w:val="-9"/>
          <w:sz w:val="24"/>
          <w:szCs w:val="24"/>
        </w:rPr>
        <w:t xml:space="preserve"> </w:t>
      </w:r>
      <w:r w:rsidRPr="008F1CF6">
        <w:rPr>
          <w:rFonts w:ascii="Arial" w:hAnsi="Arial" w:cs="Arial"/>
          <w:sz w:val="24"/>
          <w:szCs w:val="24"/>
        </w:rPr>
        <w:t>a</w:t>
      </w:r>
      <w:r w:rsidRPr="008F1CF6">
        <w:rPr>
          <w:rFonts w:ascii="Arial" w:hAnsi="Arial" w:cs="Arial"/>
          <w:spacing w:val="-11"/>
          <w:sz w:val="24"/>
          <w:szCs w:val="24"/>
        </w:rPr>
        <w:t xml:space="preserve"> </w:t>
      </w:r>
      <w:r w:rsidRPr="008F1CF6">
        <w:rPr>
          <w:rFonts w:ascii="Arial" w:hAnsi="Arial" w:cs="Arial"/>
          <w:sz w:val="24"/>
          <w:szCs w:val="24"/>
        </w:rPr>
        <w:t>fost</w:t>
      </w:r>
      <w:r w:rsidRPr="008F1CF6">
        <w:rPr>
          <w:rFonts w:ascii="Arial" w:hAnsi="Arial" w:cs="Arial"/>
          <w:spacing w:val="-9"/>
          <w:sz w:val="24"/>
          <w:szCs w:val="24"/>
        </w:rPr>
        <w:t xml:space="preserve"> </w:t>
      </w:r>
      <w:r w:rsidRPr="008F1CF6">
        <w:rPr>
          <w:rFonts w:ascii="Arial" w:hAnsi="Arial" w:cs="Arial"/>
          <w:sz w:val="24"/>
          <w:szCs w:val="24"/>
        </w:rPr>
        <w:t>necesară</w:t>
      </w:r>
      <w:r w:rsidRPr="008F1CF6">
        <w:rPr>
          <w:rFonts w:ascii="Arial" w:hAnsi="Arial" w:cs="Arial"/>
          <w:spacing w:val="-11"/>
          <w:sz w:val="24"/>
          <w:szCs w:val="24"/>
        </w:rPr>
        <w:t xml:space="preserve"> </w:t>
      </w:r>
      <w:r w:rsidRPr="008F1CF6">
        <w:rPr>
          <w:rFonts w:ascii="Arial" w:hAnsi="Arial" w:cs="Arial"/>
          <w:sz w:val="24"/>
          <w:szCs w:val="24"/>
        </w:rPr>
        <w:t>stabilirea</w:t>
      </w:r>
      <w:r w:rsidRPr="008F1CF6">
        <w:rPr>
          <w:rFonts w:ascii="Arial" w:hAnsi="Arial" w:cs="Arial"/>
          <w:spacing w:val="-11"/>
          <w:sz w:val="24"/>
          <w:szCs w:val="24"/>
        </w:rPr>
        <w:t xml:space="preserve"> </w:t>
      </w:r>
      <w:r w:rsidRPr="008F1CF6">
        <w:rPr>
          <w:rFonts w:ascii="Arial" w:hAnsi="Arial" w:cs="Arial"/>
          <w:sz w:val="24"/>
          <w:szCs w:val="24"/>
        </w:rPr>
        <w:t>unor</w:t>
      </w:r>
      <w:r w:rsidRPr="008F1CF6">
        <w:rPr>
          <w:rFonts w:ascii="Arial" w:hAnsi="Arial" w:cs="Arial"/>
          <w:spacing w:val="-8"/>
          <w:sz w:val="24"/>
          <w:szCs w:val="24"/>
        </w:rPr>
        <w:t xml:space="preserve"> </w:t>
      </w:r>
      <w:r w:rsidRPr="008F1CF6">
        <w:rPr>
          <w:rFonts w:ascii="Arial" w:hAnsi="Arial" w:cs="Arial"/>
          <w:sz w:val="24"/>
          <w:szCs w:val="24"/>
        </w:rPr>
        <w:t>valori</w:t>
      </w:r>
      <w:r w:rsidRPr="008F1CF6">
        <w:rPr>
          <w:rFonts w:ascii="Arial" w:hAnsi="Arial" w:cs="Arial"/>
          <w:spacing w:val="-9"/>
          <w:sz w:val="24"/>
          <w:szCs w:val="24"/>
        </w:rPr>
        <w:t xml:space="preserve"> </w:t>
      </w:r>
      <w:r w:rsidRPr="008F1CF6">
        <w:rPr>
          <w:rFonts w:ascii="Arial" w:hAnsi="Arial" w:cs="Arial"/>
          <w:sz w:val="24"/>
          <w:szCs w:val="24"/>
        </w:rPr>
        <w:t>critice</w:t>
      </w:r>
      <w:r w:rsidRPr="008F1CF6">
        <w:rPr>
          <w:rFonts w:ascii="Arial" w:hAnsi="Arial" w:cs="Arial"/>
          <w:spacing w:val="-11"/>
          <w:sz w:val="24"/>
          <w:szCs w:val="24"/>
        </w:rPr>
        <w:t xml:space="preserve"> </w:t>
      </w:r>
      <w:r w:rsidRPr="008F1CF6">
        <w:rPr>
          <w:rFonts w:ascii="Arial" w:hAnsi="Arial" w:cs="Arial"/>
          <w:sz w:val="24"/>
          <w:szCs w:val="24"/>
        </w:rPr>
        <w:t>pentru</w:t>
      </w:r>
      <w:r w:rsidRPr="008F1CF6">
        <w:rPr>
          <w:rFonts w:ascii="Arial" w:hAnsi="Arial" w:cs="Arial"/>
          <w:spacing w:val="-10"/>
          <w:sz w:val="24"/>
          <w:szCs w:val="24"/>
        </w:rPr>
        <w:t xml:space="preserve"> </w:t>
      </w:r>
      <w:r w:rsidRPr="008F1CF6">
        <w:rPr>
          <w:rFonts w:ascii="Arial" w:hAnsi="Arial" w:cs="Arial"/>
          <w:sz w:val="24"/>
          <w:szCs w:val="24"/>
        </w:rPr>
        <w:t>suprafața</w:t>
      </w:r>
      <w:r w:rsidRPr="008F1CF6">
        <w:rPr>
          <w:rFonts w:ascii="Arial" w:hAnsi="Arial" w:cs="Arial"/>
          <w:spacing w:val="-10"/>
          <w:sz w:val="24"/>
          <w:szCs w:val="24"/>
        </w:rPr>
        <w:t xml:space="preserve"> </w:t>
      </w:r>
      <w:r w:rsidRPr="008F1CF6">
        <w:rPr>
          <w:rFonts w:ascii="Arial" w:hAnsi="Arial" w:cs="Arial"/>
          <w:sz w:val="24"/>
          <w:szCs w:val="24"/>
        </w:rPr>
        <w:t>afectată.</w:t>
      </w:r>
      <w:r w:rsidRPr="008F1CF6">
        <w:rPr>
          <w:rFonts w:ascii="Arial" w:hAnsi="Arial" w:cs="Arial"/>
          <w:spacing w:val="-12"/>
          <w:sz w:val="24"/>
          <w:szCs w:val="24"/>
        </w:rPr>
        <w:t xml:space="preserve"> </w:t>
      </w:r>
      <w:r w:rsidRPr="008F1CF6">
        <w:rPr>
          <w:rFonts w:ascii="Arial" w:hAnsi="Arial" w:cs="Arial"/>
          <w:sz w:val="24"/>
          <w:szCs w:val="24"/>
        </w:rPr>
        <w:t>Astfel</w:t>
      </w:r>
      <w:r w:rsidRPr="008F1CF6">
        <w:rPr>
          <w:rFonts w:ascii="Arial" w:hAnsi="Arial" w:cs="Arial"/>
          <w:spacing w:val="-58"/>
          <w:sz w:val="24"/>
          <w:szCs w:val="24"/>
        </w:rPr>
        <w:t xml:space="preserve"> </w:t>
      </w:r>
      <w:r w:rsidRPr="008F1CF6">
        <w:rPr>
          <w:rFonts w:ascii="Arial" w:hAnsi="Arial" w:cs="Arial"/>
          <w:sz w:val="24"/>
          <w:szCs w:val="24"/>
        </w:rPr>
        <w:t>s-au</w:t>
      </w:r>
      <w:r w:rsidRPr="008F1CF6">
        <w:rPr>
          <w:rFonts w:ascii="Arial" w:hAnsi="Arial" w:cs="Arial"/>
          <w:spacing w:val="1"/>
          <w:sz w:val="24"/>
          <w:szCs w:val="24"/>
        </w:rPr>
        <w:t xml:space="preserve"> </w:t>
      </w:r>
      <w:r w:rsidRPr="008F1CF6">
        <w:rPr>
          <w:rFonts w:ascii="Arial" w:hAnsi="Arial" w:cs="Arial"/>
          <w:sz w:val="24"/>
          <w:szCs w:val="24"/>
        </w:rPr>
        <w:t>avut</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vedere</w:t>
      </w:r>
      <w:r w:rsidRPr="008F1CF6">
        <w:rPr>
          <w:rFonts w:ascii="Arial" w:hAnsi="Arial" w:cs="Arial"/>
          <w:spacing w:val="1"/>
          <w:sz w:val="24"/>
          <w:szCs w:val="24"/>
        </w:rPr>
        <w:t xml:space="preserve"> </w:t>
      </w:r>
      <w:r w:rsidRPr="008F1CF6">
        <w:rPr>
          <w:rFonts w:ascii="Arial" w:hAnsi="Arial" w:cs="Arial"/>
          <w:sz w:val="24"/>
          <w:szCs w:val="24"/>
        </w:rPr>
        <w:t>prevederile</w:t>
      </w:r>
      <w:r w:rsidRPr="008F1CF6">
        <w:rPr>
          <w:rFonts w:ascii="Arial" w:hAnsi="Arial" w:cs="Arial"/>
          <w:spacing w:val="1"/>
          <w:sz w:val="24"/>
          <w:szCs w:val="24"/>
        </w:rPr>
        <w:t xml:space="preserve"> </w:t>
      </w:r>
      <w:r w:rsidRPr="008F1CF6">
        <w:rPr>
          <w:rFonts w:ascii="Arial" w:hAnsi="Arial" w:cs="Arial"/>
          <w:sz w:val="24"/>
          <w:szCs w:val="24"/>
        </w:rPr>
        <w:t>planului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management</w:t>
      </w:r>
      <w:r w:rsidRPr="008F1CF6">
        <w:rPr>
          <w:rFonts w:ascii="Arial" w:hAnsi="Arial" w:cs="Arial"/>
          <w:spacing w:val="1"/>
          <w:sz w:val="24"/>
          <w:szCs w:val="24"/>
        </w:rPr>
        <w:t xml:space="preserve"> </w:t>
      </w:r>
      <w:r w:rsidRPr="008F1CF6">
        <w:rPr>
          <w:rFonts w:ascii="Arial" w:hAnsi="Arial" w:cs="Arial"/>
          <w:sz w:val="24"/>
          <w:szCs w:val="24"/>
        </w:rPr>
        <w:t>, conform căruia a fost stabilit că pierderea a 5% din suprafața unui</w:t>
      </w:r>
      <w:r w:rsidRPr="008F1CF6">
        <w:rPr>
          <w:rFonts w:ascii="Arial" w:hAnsi="Arial" w:cs="Arial"/>
          <w:spacing w:val="1"/>
          <w:sz w:val="24"/>
          <w:szCs w:val="24"/>
        </w:rPr>
        <w:t xml:space="preserve"> </w:t>
      </w:r>
      <w:r w:rsidRPr="008F1CF6">
        <w:rPr>
          <w:rFonts w:ascii="Arial" w:hAnsi="Arial" w:cs="Arial"/>
          <w:sz w:val="24"/>
          <w:szCs w:val="24"/>
        </w:rPr>
        <w:t>habitat de interes conservativ reflectă un impact semnificativ privind starea de conservare a</w:t>
      </w:r>
      <w:r w:rsidRPr="008F1CF6">
        <w:rPr>
          <w:rFonts w:ascii="Arial" w:hAnsi="Arial" w:cs="Arial"/>
          <w:spacing w:val="1"/>
          <w:sz w:val="24"/>
          <w:szCs w:val="24"/>
        </w:rPr>
        <w:t xml:space="preserve"> </w:t>
      </w:r>
      <w:r w:rsidRPr="008F1CF6">
        <w:rPr>
          <w:rFonts w:ascii="Arial" w:hAnsi="Arial" w:cs="Arial"/>
          <w:sz w:val="24"/>
          <w:szCs w:val="24"/>
        </w:rPr>
        <w:t>acestuia la nivelul ariei protejate. Pornind de la această premisă au fost stabilite următoarele</w:t>
      </w:r>
      <w:r w:rsidRPr="008F1CF6">
        <w:rPr>
          <w:rFonts w:ascii="Arial" w:hAnsi="Arial" w:cs="Arial"/>
          <w:spacing w:val="1"/>
          <w:sz w:val="24"/>
          <w:szCs w:val="24"/>
        </w:rPr>
        <w:t xml:space="preserve"> </w:t>
      </w:r>
      <w:r w:rsidRPr="008F1CF6">
        <w:rPr>
          <w:rFonts w:ascii="Arial" w:hAnsi="Arial" w:cs="Arial"/>
          <w:sz w:val="24"/>
          <w:szCs w:val="24"/>
        </w:rPr>
        <w:t>valori</w:t>
      </w:r>
      <w:r w:rsidRPr="008F1CF6">
        <w:rPr>
          <w:rFonts w:ascii="Arial" w:hAnsi="Arial" w:cs="Arial"/>
          <w:spacing w:val="1"/>
          <w:sz w:val="24"/>
          <w:szCs w:val="24"/>
        </w:rPr>
        <w:t xml:space="preserve"> </w:t>
      </w:r>
      <w:r w:rsidRPr="008F1CF6">
        <w:rPr>
          <w:rFonts w:ascii="Arial" w:hAnsi="Arial" w:cs="Arial"/>
          <w:sz w:val="24"/>
          <w:szCs w:val="24"/>
        </w:rPr>
        <w:t>critice:</w:t>
      </w:r>
    </w:p>
    <w:p w14:paraId="61C524A3" w14:textId="77777777" w:rsidR="00FB1C23" w:rsidRPr="008F1CF6" w:rsidRDefault="00FB1C23" w:rsidP="00FB1C23">
      <w:pPr>
        <w:pStyle w:val="Corptext"/>
        <w:tabs>
          <w:tab w:val="left" w:pos="1843"/>
        </w:tabs>
        <w:spacing w:before="90"/>
        <w:ind w:firstLine="567"/>
        <w:jc w:val="both"/>
        <w:rPr>
          <w:rFonts w:ascii="Arial" w:hAnsi="Arial" w:cs="Arial"/>
          <w:sz w:val="24"/>
          <w:szCs w:val="24"/>
        </w:rPr>
      </w:pPr>
    </w:p>
    <w:tbl>
      <w:tblPr>
        <w:tblStyle w:val="TableNormal1"/>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7"/>
        <w:gridCol w:w="3688"/>
      </w:tblGrid>
      <w:tr w:rsidR="00FB1C23" w:rsidRPr="008F1CF6" w14:paraId="12B4B624" w14:textId="77777777" w:rsidTr="00A736FF">
        <w:trPr>
          <w:trHeight w:val="344"/>
        </w:trPr>
        <w:tc>
          <w:tcPr>
            <w:tcW w:w="4437" w:type="dxa"/>
          </w:tcPr>
          <w:p w14:paraId="631B622C" w14:textId="77777777" w:rsidR="00FB1C23" w:rsidRPr="008F1CF6" w:rsidRDefault="00FB1C23" w:rsidP="00A736FF">
            <w:pPr>
              <w:pStyle w:val="TableParagraph"/>
              <w:ind w:left="1349"/>
              <w:rPr>
                <w:rFonts w:ascii="Arial" w:hAnsi="Arial" w:cs="Arial"/>
                <w:sz w:val="18"/>
                <w:szCs w:val="18"/>
              </w:rPr>
            </w:pPr>
            <w:r w:rsidRPr="008F1CF6">
              <w:rPr>
                <w:rFonts w:ascii="Arial" w:hAnsi="Arial" w:cs="Arial"/>
                <w:sz w:val="18"/>
                <w:szCs w:val="18"/>
              </w:rPr>
              <w:t>Treaptă de impact</w:t>
            </w:r>
          </w:p>
        </w:tc>
        <w:tc>
          <w:tcPr>
            <w:tcW w:w="3688" w:type="dxa"/>
          </w:tcPr>
          <w:p w14:paraId="2C920D79" w14:textId="77777777" w:rsidR="00FB1C23" w:rsidRPr="008F1CF6" w:rsidRDefault="00FB1C23" w:rsidP="00A736FF">
            <w:pPr>
              <w:pStyle w:val="TableParagraph"/>
              <w:ind w:left="223" w:right="220"/>
              <w:rPr>
                <w:rFonts w:ascii="Arial" w:hAnsi="Arial" w:cs="Arial"/>
                <w:sz w:val="18"/>
                <w:szCs w:val="18"/>
              </w:rPr>
            </w:pPr>
            <w:r w:rsidRPr="008F1CF6">
              <w:rPr>
                <w:rFonts w:ascii="Arial" w:hAnsi="Arial" w:cs="Arial"/>
                <w:sz w:val="18"/>
                <w:szCs w:val="18"/>
              </w:rPr>
              <w:t>Valori</w:t>
            </w:r>
            <w:r w:rsidRPr="008F1CF6">
              <w:rPr>
                <w:rFonts w:ascii="Arial" w:hAnsi="Arial" w:cs="Arial"/>
                <w:spacing w:val="1"/>
                <w:sz w:val="18"/>
                <w:szCs w:val="18"/>
              </w:rPr>
              <w:t xml:space="preserve"> </w:t>
            </w:r>
            <w:r w:rsidRPr="008F1CF6">
              <w:rPr>
                <w:rFonts w:ascii="Arial" w:hAnsi="Arial" w:cs="Arial"/>
                <w:sz w:val="18"/>
                <w:szCs w:val="18"/>
              </w:rPr>
              <w:t>critice</w:t>
            </w:r>
            <w:r w:rsidRPr="008F1CF6">
              <w:rPr>
                <w:rFonts w:ascii="Arial" w:hAnsi="Arial" w:cs="Arial"/>
                <w:spacing w:val="-5"/>
                <w:sz w:val="18"/>
                <w:szCs w:val="18"/>
              </w:rPr>
              <w:t xml:space="preserve"> </w:t>
            </w:r>
            <w:r w:rsidRPr="008F1CF6">
              <w:rPr>
                <w:rFonts w:ascii="Arial" w:hAnsi="Arial" w:cs="Arial"/>
                <w:sz w:val="18"/>
                <w:szCs w:val="18"/>
              </w:rPr>
              <w:t>reprezentând</w:t>
            </w:r>
            <w:r w:rsidRPr="008F1CF6">
              <w:rPr>
                <w:rFonts w:ascii="Arial" w:hAnsi="Arial" w:cs="Arial"/>
                <w:spacing w:val="2"/>
                <w:sz w:val="18"/>
                <w:szCs w:val="18"/>
              </w:rPr>
              <w:t xml:space="preserve"> </w:t>
            </w:r>
            <w:r w:rsidRPr="008F1CF6">
              <w:rPr>
                <w:rFonts w:ascii="Arial" w:hAnsi="Arial" w:cs="Arial"/>
                <w:sz w:val="18"/>
                <w:szCs w:val="18"/>
              </w:rPr>
              <w:t>%</w:t>
            </w:r>
            <w:r w:rsidRPr="008F1CF6">
              <w:rPr>
                <w:rFonts w:ascii="Arial" w:hAnsi="Arial" w:cs="Arial"/>
                <w:spacing w:val="-2"/>
                <w:sz w:val="18"/>
                <w:szCs w:val="18"/>
              </w:rPr>
              <w:t xml:space="preserve"> </w:t>
            </w:r>
            <w:r w:rsidRPr="008F1CF6">
              <w:rPr>
                <w:rFonts w:ascii="Arial" w:hAnsi="Arial" w:cs="Arial"/>
                <w:sz w:val="18"/>
                <w:szCs w:val="18"/>
              </w:rPr>
              <w:t>din</w:t>
            </w:r>
          </w:p>
          <w:p w14:paraId="7A1BAC7A" w14:textId="77777777" w:rsidR="00FB1C23" w:rsidRPr="008F1CF6" w:rsidRDefault="00FB1C23" w:rsidP="00A736FF">
            <w:pPr>
              <w:pStyle w:val="TableParagraph"/>
              <w:ind w:left="222" w:right="220"/>
              <w:rPr>
                <w:rFonts w:ascii="Arial" w:hAnsi="Arial" w:cs="Arial"/>
                <w:sz w:val="18"/>
                <w:szCs w:val="18"/>
              </w:rPr>
            </w:pP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totală</w:t>
            </w:r>
          </w:p>
        </w:tc>
      </w:tr>
      <w:tr w:rsidR="00FB1C23" w:rsidRPr="008F1CF6" w14:paraId="24BA052E" w14:textId="77777777" w:rsidTr="00A736FF">
        <w:trPr>
          <w:trHeight w:val="209"/>
        </w:trPr>
        <w:tc>
          <w:tcPr>
            <w:tcW w:w="4437" w:type="dxa"/>
            <w:shd w:val="clear" w:color="auto" w:fill="91D050"/>
          </w:tcPr>
          <w:p w14:paraId="39BC3342" w14:textId="77777777" w:rsidR="00FB1C23" w:rsidRPr="008F1CF6" w:rsidRDefault="00FB1C23" w:rsidP="00A736FF">
            <w:pPr>
              <w:pStyle w:val="TableParagraph"/>
              <w:ind w:left="105"/>
              <w:rPr>
                <w:rFonts w:ascii="Arial" w:hAnsi="Arial" w:cs="Arial"/>
                <w:b/>
                <w:sz w:val="18"/>
                <w:szCs w:val="18"/>
              </w:rPr>
            </w:pPr>
            <w:r w:rsidRPr="008F1CF6">
              <w:rPr>
                <w:rFonts w:ascii="Arial" w:hAnsi="Arial" w:cs="Arial"/>
                <w:b/>
                <w:sz w:val="18"/>
                <w:szCs w:val="18"/>
              </w:rPr>
              <w:t>Fără</w:t>
            </w:r>
            <w:r w:rsidRPr="008F1CF6">
              <w:rPr>
                <w:rFonts w:ascii="Arial" w:hAnsi="Arial" w:cs="Arial"/>
                <w:b/>
                <w:spacing w:val="-1"/>
                <w:sz w:val="18"/>
                <w:szCs w:val="18"/>
              </w:rPr>
              <w:t xml:space="preserve"> </w:t>
            </w:r>
            <w:r w:rsidRPr="008F1CF6">
              <w:rPr>
                <w:rFonts w:ascii="Arial" w:hAnsi="Arial" w:cs="Arial"/>
                <w:b/>
                <w:sz w:val="18"/>
                <w:szCs w:val="18"/>
              </w:rPr>
              <w:t>impact</w:t>
            </w:r>
          </w:p>
        </w:tc>
        <w:tc>
          <w:tcPr>
            <w:tcW w:w="3688" w:type="dxa"/>
          </w:tcPr>
          <w:p w14:paraId="04073CF4" w14:textId="77777777" w:rsidR="00FB1C23" w:rsidRPr="008F1CF6" w:rsidRDefault="00FB1C23" w:rsidP="00A736FF">
            <w:pPr>
              <w:pStyle w:val="TableParagraph"/>
              <w:ind w:left="2"/>
              <w:rPr>
                <w:rFonts w:ascii="Arial" w:hAnsi="Arial" w:cs="Arial"/>
                <w:sz w:val="18"/>
                <w:szCs w:val="18"/>
              </w:rPr>
            </w:pPr>
            <w:r w:rsidRPr="008F1CF6">
              <w:rPr>
                <w:rFonts w:ascii="Arial" w:hAnsi="Arial" w:cs="Arial"/>
                <w:sz w:val="18"/>
                <w:szCs w:val="18"/>
              </w:rPr>
              <w:t>-</w:t>
            </w:r>
          </w:p>
        </w:tc>
      </w:tr>
      <w:tr w:rsidR="00FB1C23" w:rsidRPr="008F1CF6" w14:paraId="399B3E95" w14:textId="77777777" w:rsidTr="00A736FF">
        <w:trPr>
          <w:trHeight w:val="283"/>
        </w:trPr>
        <w:tc>
          <w:tcPr>
            <w:tcW w:w="4437" w:type="dxa"/>
            <w:shd w:val="clear" w:color="auto" w:fill="FFFF00"/>
          </w:tcPr>
          <w:p w14:paraId="0F657375" w14:textId="77777777" w:rsidR="00FB1C23" w:rsidRPr="008F1CF6" w:rsidRDefault="00FB1C23" w:rsidP="00A736FF">
            <w:pPr>
              <w:pStyle w:val="TableParagraph"/>
              <w:ind w:left="105"/>
              <w:rPr>
                <w:rFonts w:ascii="Arial" w:hAnsi="Arial" w:cs="Arial"/>
                <w:b/>
                <w:sz w:val="18"/>
                <w:szCs w:val="18"/>
              </w:rPr>
            </w:pPr>
            <w:r w:rsidRPr="008F1CF6">
              <w:rPr>
                <w:rFonts w:ascii="Arial" w:hAnsi="Arial" w:cs="Arial"/>
                <w:b/>
                <w:sz w:val="18"/>
                <w:szCs w:val="18"/>
              </w:rPr>
              <w:t>Impact</w:t>
            </w:r>
            <w:r w:rsidRPr="008F1CF6">
              <w:rPr>
                <w:rFonts w:ascii="Arial" w:hAnsi="Arial" w:cs="Arial"/>
                <w:b/>
                <w:spacing w:val="-1"/>
                <w:sz w:val="18"/>
                <w:szCs w:val="18"/>
              </w:rPr>
              <w:t xml:space="preserve"> </w:t>
            </w:r>
            <w:r w:rsidRPr="008F1CF6">
              <w:rPr>
                <w:rFonts w:ascii="Arial" w:hAnsi="Arial" w:cs="Arial"/>
                <w:b/>
                <w:sz w:val="18"/>
                <w:szCs w:val="18"/>
              </w:rPr>
              <w:t>redus/nesemnificativ</w:t>
            </w:r>
          </w:p>
        </w:tc>
        <w:tc>
          <w:tcPr>
            <w:tcW w:w="3688" w:type="dxa"/>
          </w:tcPr>
          <w:p w14:paraId="420AF664" w14:textId="77777777" w:rsidR="00FB1C23" w:rsidRPr="008F1CF6" w:rsidRDefault="00FB1C23" w:rsidP="00A736FF">
            <w:pPr>
              <w:pStyle w:val="TableParagraph"/>
              <w:ind w:left="223" w:right="216"/>
              <w:rPr>
                <w:rFonts w:ascii="Arial" w:hAnsi="Arial" w:cs="Arial"/>
                <w:sz w:val="18"/>
                <w:szCs w:val="18"/>
              </w:rPr>
            </w:pPr>
            <w:r w:rsidRPr="008F1CF6">
              <w:rPr>
                <w:rFonts w:ascii="Arial" w:hAnsi="Arial" w:cs="Arial"/>
                <w:sz w:val="18"/>
                <w:szCs w:val="18"/>
              </w:rPr>
              <w:t>&lt;3</w:t>
            </w:r>
            <w:r w:rsidRPr="008F1CF6">
              <w:rPr>
                <w:rFonts w:ascii="Arial" w:hAnsi="Arial" w:cs="Arial"/>
                <w:spacing w:val="1"/>
                <w:sz w:val="18"/>
                <w:szCs w:val="18"/>
              </w:rPr>
              <w:t xml:space="preserve"> </w:t>
            </w:r>
            <w:r w:rsidRPr="008F1CF6">
              <w:rPr>
                <w:rFonts w:ascii="Arial" w:hAnsi="Arial" w:cs="Arial"/>
                <w:sz w:val="18"/>
                <w:szCs w:val="18"/>
              </w:rPr>
              <w:t>%</w:t>
            </w:r>
          </w:p>
        </w:tc>
      </w:tr>
      <w:tr w:rsidR="00FB1C23" w:rsidRPr="008F1CF6" w14:paraId="04D764A1" w14:textId="77777777" w:rsidTr="00A736FF">
        <w:trPr>
          <w:trHeight w:val="259"/>
        </w:trPr>
        <w:tc>
          <w:tcPr>
            <w:tcW w:w="4437" w:type="dxa"/>
            <w:shd w:val="clear" w:color="auto" w:fill="FF0000"/>
          </w:tcPr>
          <w:p w14:paraId="13BCB552" w14:textId="77777777" w:rsidR="00FB1C23" w:rsidRPr="008F1CF6" w:rsidRDefault="00FB1C23" w:rsidP="00A736FF">
            <w:pPr>
              <w:pStyle w:val="TableParagraph"/>
              <w:ind w:left="105"/>
              <w:rPr>
                <w:rFonts w:ascii="Arial" w:hAnsi="Arial" w:cs="Arial"/>
                <w:b/>
                <w:sz w:val="18"/>
                <w:szCs w:val="18"/>
              </w:rPr>
            </w:pPr>
            <w:r w:rsidRPr="008F1CF6">
              <w:rPr>
                <w:rFonts w:ascii="Arial" w:hAnsi="Arial" w:cs="Arial"/>
                <w:b/>
                <w:sz w:val="18"/>
                <w:szCs w:val="18"/>
              </w:rPr>
              <w:t>Impact</w:t>
            </w:r>
            <w:r w:rsidRPr="008F1CF6">
              <w:rPr>
                <w:rFonts w:ascii="Arial" w:hAnsi="Arial" w:cs="Arial"/>
                <w:b/>
                <w:spacing w:val="-1"/>
                <w:sz w:val="18"/>
                <w:szCs w:val="18"/>
              </w:rPr>
              <w:t xml:space="preserve"> </w:t>
            </w:r>
            <w:r w:rsidRPr="008F1CF6">
              <w:rPr>
                <w:rFonts w:ascii="Arial" w:hAnsi="Arial" w:cs="Arial"/>
                <w:b/>
                <w:sz w:val="18"/>
                <w:szCs w:val="18"/>
              </w:rPr>
              <w:t>semnificativ</w:t>
            </w:r>
          </w:p>
        </w:tc>
        <w:tc>
          <w:tcPr>
            <w:tcW w:w="3688" w:type="dxa"/>
          </w:tcPr>
          <w:p w14:paraId="4984C070" w14:textId="77777777" w:rsidR="00FB1C23" w:rsidRPr="008F1CF6" w:rsidRDefault="00FB1C23" w:rsidP="00A736FF">
            <w:pPr>
              <w:pStyle w:val="TableParagraph"/>
              <w:ind w:left="223" w:right="216"/>
              <w:rPr>
                <w:rFonts w:ascii="Arial" w:hAnsi="Arial" w:cs="Arial"/>
                <w:sz w:val="18"/>
                <w:szCs w:val="18"/>
              </w:rPr>
            </w:pPr>
            <w:r w:rsidRPr="008F1CF6">
              <w:rPr>
                <w:rFonts w:ascii="Arial" w:hAnsi="Arial" w:cs="Arial"/>
                <w:sz w:val="18"/>
                <w:szCs w:val="18"/>
              </w:rPr>
              <w:t>&gt;5</w:t>
            </w:r>
            <w:r w:rsidRPr="008F1CF6">
              <w:rPr>
                <w:rFonts w:ascii="Arial" w:hAnsi="Arial" w:cs="Arial"/>
                <w:spacing w:val="1"/>
                <w:sz w:val="18"/>
                <w:szCs w:val="18"/>
              </w:rPr>
              <w:t xml:space="preserve"> </w:t>
            </w:r>
            <w:r w:rsidRPr="008F1CF6">
              <w:rPr>
                <w:rFonts w:ascii="Arial" w:hAnsi="Arial" w:cs="Arial"/>
                <w:sz w:val="18"/>
                <w:szCs w:val="18"/>
              </w:rPr>
              <w:t>%</w:t>
            </w:r>
          </w:p>
        </w:tc>
      </w:tr>
    </w:tbl>
    <w:p w14:paraId="563C2318" w14:textId="77777777" w:rsidR="00FB1C23" w:rsidRPr="008F1CF6" w:rsidRDefault="00FB1C23" w:rsidP="00FB1C23">
      <w:pPr>
        <w:pStyle w:val="Corptext"/>
        <w:spacing w:before="2"/>
        <w:jc w:val="both"/>
      </w:pPr>
    </w:p>
    <w:p w14:paraId="5C1B28CF" w14:textId="77777777" w:rsidR="00FB1C23" w:rsidRPr="008F1CF6" w:rsidRDefault="00FB1C23" w:rsidP="00FB1C23">
      <w:pPr>
        <w:spacing w:after="0" w:line="240" w:lineRule="auto"/>
        <w:ind w:right="-2" w:firstLine="706"/>
        <w:jc w:val="both"/>
        <w:rPr>
          <w:rFonts w:ascii="Arial" w:hAnsi="Arial" w:cs="Arial"/>
          <w:i/>
          <w:sz w:val="24"/>
          <w:szCs w:val="24"/>
        </w:rPr>
      </w:pPr>
      <w:r w:rsidRPr="008F1CF6">
        <w:rPr>
          <w:rFonts w:ascii="Arial" w:hAnsi="Arial" w:cs="Arial"/>
          <w:sz w:val="24"/>
          <w:szCs w:val="24"/>
        </w:rPr>
        <w:t>În continuare pentru evaluare semnificației impactului este analizată relația dintre doi</w:t>
      </w:r>
      <w:r w:rsidRPr="008F1CF6">
        <w:rPr>
          <w:rFonts w:ascii="Arial" w:hAnsi="Arial" w:cs="Arial"/>
          <w:spacing w:val="1"/>
          <w:sz w:val="24"/>
          <w:szCs w:val="24"/>
        </w:rPr>
        <w:t xml:space="preserve"> </w:t>
      </w:r>
      <w:r w:rsidRPr="008F1CF6">
        <w:rPr>
          <w:rFonts w:ascii="Arial" w:hAnsi="Arial" w:cs="Arial"/>
          <w:sz w:val="24"/>
          <w:szCs w:val="24"/>
        </w:rPr>
        <w:t>indicatori</w:t>
      </w:r>
      <w:r w:rsidRPr="008F1CF6">
        <w:rPr>
          <w:rFonts w:ascii="Arial" w:hAnsi="Arial" w:cs="Arial"/>
          <w:spacing w:val="1"/>
          <w:sz w:val="24"/>
          <w:szCs w:val="24"/>
        </w:rPr>
        <w:t xml:space="preserve"> </w:t>
      </w:r>
      <w:r w:rsidRPr="008F1CF6">
        <w:rPr>
          <w:rFonts w:ascii="Arial" w:hAnsi="Arial" w:cs="Arial"/>
          <w:sz w:val="24"/>
          <w:szCs w:val="24"/>
        </w:rPr>
        <w:t>sintetici,</w:t>
      </w:r>
      <w:r w:rsidRPr="008F1CF6">
        <w:rPr>
          <w:rFonts w:ascii="Arial" w:hAnsi="Arial" w:cs="Arial"/>
          <w:spacing w:val="-1"/>
          <w:sz w:val="24"/>
          <w:szCs w:val="24"/>
        </w:rPr>
        <w:t xml:space="preserve"> </w:t>
      </w:r>
      <w:r w:rsidRPr="008F1CF6">
        <w:rPr>
          <w:rFonts w:ascii="Arial" w:hAnsi="Arial" w:cs="Arial"/>
          <w:sz w:val="24"/>
          <w:szCs w:val="24"/>
        </w:rPr>
        <w:t>și</w:t>
      </w:r>
      <w:r w:rsidRPr="008F1CF6">
        <w:rPr>
          <w:rFonts w:ascii="Arial" w:hAnsi="Arial" w:cs="Arial"/>
          <w:spacing w:val="1"/>
          <w:sz w:val="24"/>
          <w:szCs w:val="24"/>
        </w:rPr>
        <w:t xml:space="preserve"> </w:t>
      </w:r>
      <w:r w:rsidRPr="008F1CF6">
        <w:rPr>
          <w:rFonts w:ascii="Arial" w:hAnsi="Arial" w:cs="Arial"/>
          <w:sz w:val="24"/>
          <w:szCs w:val="24"/>
        </w:rPr>
        <w:t>anume</w:t>
      </w:r>
      <w:r w:rsidRPr="008F1CF6">
        <w:rPr>
          <w:rFonts w:ascii="Arial" w:hAnsi="Arial" w:cs="Arial"/>
          <w:spacing w:val="3"/>
          <w:sz w:val="24"/>
          <w:szCs w:val="24"/>
        </w:rPr>
        <w:t xml:space="preserve"> </w:t>
      </w:r>
      <w:r w:rsidRPr="008F1CF6">
        <w:rPr>
          <w:rFonts w:ascii="Arial" w:hAnsi="Arial" w:cs="Arial"/>
          <w:i/>
          <w:sz w:val="24"/>
          <w:szCs w:val="24"/>
        </w:rPr>
        <w:t>impactul</w:t>
      </w:r>
      <w:r w:rsidRPr="008F1CF6">
        <w:rPr>
          <w:rFonts w:ascii="Arial" w:hAnsi="Arial" w:cs="Arial"/>
          <w:i/>
          <w:spacing w:val="-2"/>
          <w:sz w:val="24"/>
          <w:szCs w:val="24"/>
        </w:rPr>
        <w:t xml:space="preserve"> </w:t>
      </w:r>
      <w:r w:rsidRPr="008F1CF6">
        <w:rPr>
          <w:rFonts w:ascii="Arial" w:hAnsi="Arial" w:cs="Arial"/>
          <w:i/>
          <w:sz w:val="24"/>
          <w:szCs w:val="24"/>
        </w:rPr>
        <w:t>global</w:t>
      </w:r>
      <w:r w:rsidRPr="008F1CF6">
        <w:rPr>
          <w:rFonts w:ascii="Arial" w:hAnsi="Arial" w:cs="Arial"/>
          <w:i/>
          <w:spacing w:val="3"/>
          <w:sz w:val="24"/>
          <w:szCs w:val="24"/>
        </w:rPr>
        <w:t xml:space="preserve"> </w:t>
      </w:r>
      <w:r w:rsidRPr="008F1CF6">
        <w:rPr>
          <w:rFonts w:ascii="Arial" w:hAnsi="Arial" w:cs="Arial"/>
          <w:sz w:val="24"/>
          <w:szCs w:val="24"/>
        </w:rPr>
        <w:t>și</w:t>
      </w:r>
      <w:r w:rsidRPr="008F1CF6">
        <w:rPr>
          <w:rFonts w:ascii="Arial" w:hAnsi="Arial" w:cs="Arial"/>
          <w:spacing w:val="-3"/>
          <w:sz w:val="24"/>
          <w:szCs w:val="24"/>
        </w:rPr>
        <w:t xml:space="preserve"> </w:t>
      </w:r>
      <w:r w:rsidRPr="008F1CF6">
        <w:rPr>
          <w:rFonts w:ascii="Arial" w:hAnsi="Arial" w:cs="Arial"/>
          <w:i/>
          <w:sz w:val="24"/>
          <w:szCs w:val="24"/>
        </w:rPr>
        <w:t>riscul</w:t>
      </w:r>
      <w:r w:rsidRPr="008F1CF6">
        <w:rPr>
          <w:rFonts w:ascii="Arial" w:hAnsi="Arial" w:cs="Arial"/>
          <w:i/>
          <w:spacing w:val="1"/>
          <w:sz w:val="24"/>
          <w:szCs w:val="24"/>
        </w:rPr>
        <w:t xml:space="preserve"> </w:t>
      </w:r>
      <w:r w:rsidRPr="008F1CF6">
        <w:rPr>
          <w:rFonts w:ascii="Arial" w:hAnsi="Arial" w:cs="Arial"/>
          <w:i/>
          <w:sz w:val="24"/>
          <w:szCs w:val="24"/>
        </w:rPr>
        <w:t>pentru</w:t>
      </w:r>
      <w:r w:rsidRPr="008F1CF6">
        <w:rPr>
          <w:rFonts w:ascii="Arial" w:hAnsi="Arial" w:cs="Arial"/>
          <w:i/>
          <w:spacing w:val="1"/>
          <w:sz w:val="24"/>
          <w:szCs w:val="24"/>
        </w:rPr>
        <w:t xml:space="preserve"> </w:t>
      </w:r>
      <w:r w:rsidRPr="008F1CF6">
        <w:rPr>
          <w:rFonts w:ascii="Arial" w:hAnsi="Arial" w:cs="Arial"/>
          <w:i/>
          <w:sz w:val="24"/>
          <w:szCs w:val="24"/>
        </w:rPr>
        <w:t>conservare</w:t>
      </w:r>
    </w:p>
    <w:p w14:paraId="18F965EB" w14:textId="77777777" w:rsidR="00FB1C23" w:rsidRPr="008F1CF6" w:rsidRDefault="00FB1C23" w:rsidP="00FB1C23">
      <w:pPr>
        <w:pStyle w:val="Corptext"/>
        <w:ind w:right="-2" w:firstLine="720"/>
        <w:jc w:val="both"/>
        <w:rPr>
          <w:rFonts w:ascii="Arial" w:hAnsi="Arial" w:cs="Arial"/>
          <w:sz w:val="24"/>
          <w:szCs w:val="24"/>
        </w:rPr>
      </w:pPr>
      <w:r w:rsidRPr="008F1CF6">
        <w:rPr>
          <w:rFonts w:ascii="Arial" w:hAnsi="Arial" w:cs="Arial"/>
          <w:sz w:val="24"/>
          <w:szCs w:val="24"/>
        </w:rPr>
        <w:t xml:space="preserve">In aprecierea </w:t>
      </w:r>
      <w:r w:rsidRPr="008F1CF6">
        <w:rPr>
          <w:rFonts w:ascii="Arial" w:hAnsi="Arial" w:cs="Arial"/>
          <w:i/>
          <w:sz w:val="24"/>
          <w:szCs w:val="24"/>
        </w:rPr>
        <w:t xml:space="preserve">impactului global </w:t>
      </w:r>
      <w:r w:rsidRPr="008F1CF6">
        <w:rPr>
          <w:rFonts w:ascii="Arial" w:hAnsi="Arial" w:cs="Arial"/>
          <w:sz w:val="24"/>
          <w:szCs w:val="24"/>
        </w:rPr>
        <w:t>s-a avut în vedere faptul că orice proiect, prin natura</w:t>
      </w:r>
      <w:r w:rsidRPr="008F1CF6">
        <w:rPr>
          <w:rFonts w:ascii="Arial" w:hAnsi="Arial" w:cs="Arial"/>
          <w:spacing w:val="1"/>
          <w:sz w:val="24"/>
          <w:szCs w:val="24"/>
        </w:rPr>
        <w:t xml:space="preserve"> </w:t>
      </w:r>
      <w:r w:rsidRPr="008F1CF6">
        <w:rPr>
          <w:rFonts w:ascii="Arial" w:hAnsi="Arial" w:cs="Arial"/>
          <w:sz w:val="24"/>
          <w:szCs w:val="24"/>
        </w:rPr>
        <w:t>activităților sale poate genera mai multe tipuri de impact (distrugere, alterare, perturbare etc.)</w:t>
      </w:r>
      <w:r w:rsidRPr="008F1CF6">
        <w:rPr>
          <w:rFonts w:ascii="Arial" w:hAnsi="Arial" w:cs="Arial"/>
          <w:spacing w:val="1"/>
          <w:sz w:val="24"/>
          <w:szCs w:val="24"/>
        </w:rPr>
        <w:t xml:space="preserve"> </w:t>
      </w:r>
      <w:r w:rsidRPr="008F1CF6">
        <w:rPr>
          <w:rFonts w:ascii="Arial" w:hAnsi="Arial" w:cs="Arial"/>
          <w:sz w:val="24"/>
          <w:szCs w:val="24"/>
        </w:rPr>
        <w:t>de intensități diferite, asupra aceluiași element de interes conservativ (habitate, specii). Se</w:t>
      </w:r>
      <w:r w:rsidRPr="008F1CF6">
        <w:rPr>
          <w:rFonts w:ascii="Arial" w:hAnsi="Arial" w:cs="Arial"/>
          <w:spacing w:val="1"/>
          <w:sz w:val="24"/>
          <w:szCs w:val="24"/>
        </w:rPr>
        <w:t xml:space="preserve"> </w:t>
      </w:r>
      <w:r w:rsidRPr="008F1CF6">
        <w:rPr>
          <w:rFonts w:ascii="Arial" w:hAnsi="Arial" w:cs="Arial"/>
          <w:sz w:val="24"/>
          <w:szCs w:val="24"/>
        </w:rPr>
        <w:t>recomandă abordarea principiului precauției, astfel în procedura de evaluare va fi luată în</w:t>
      </w:r>
      <w:r w:rsidRPr="008F1CF6">
        <w:rPr>
          <w:rFonts w:ascii="Arial" w:hAnsi="Arial" w:cs="Arial"/>
          <w:spacing w:val="1"/>
          <w:sz w:val="24"/>
          <w:szCs w:val="24"/>
        </w:rPr>
        <w:t xml:space="preserve"> </w:t>
      </w:r>
      <w:r w:rsidRPr="008F1CF6">
        <w:rPr>
          <w:rFonts w:ascii="Arial" w:hAnsi="Arial" w:cs="Arial"/>
          <w:sz w:val="24"/>
          <w:szCs w:val="24"/>
        </w:rPr>
        <w:t>considerare valoarea</w:t>
      </w:r>
      <w:r w:rsidRPr="008F1CF6">
        <w:rPr>
          <w:rFonts w:ascii="Arial" w:hAnsi="Arial" w:cs="Arial"/>
          <w:spacing w:val="1"/>
          <w:sz w:val="24"/>
          <w:szCs w:val="24"/>
        </w:rPr>
        <w:t xml:space="preserve"> </w:t>
      </w:r>
      <w:r w:rsidRPr="008F1CF6">
        <w:rPr>
          <w:rFonts w:ascii="Arial" w:hAnsi="Arial" w:cs="Arial"/>
          <w:sz w:val="24"/>
          <w:szCs w:val="24"/>
        </w:rPr>
        <w:t>cea</w:t>
      </w:r>
      <w:r w:rsidRPr="008F1CF6">
        <w:rPr>
          <w:rFonts w:ascii="Arial" w:hAnsi="Arial" w:cs="Arial"/>
          <w:spacing w:val="1"/>
          <w:sz w:val="24"/>
          <w:szCs w:val="24"/>
        </w:rPr>
        <w:t xml:space="preserve"> </w:t>
      </w:r>
      <w:r w:rsidRPr="008F1CF6">
        <w:rPr>
          <w:rFonts w:ascii="Arial" w:hAnsi="Arial" w:cs="Arial"/>
          <w:sz w:val="24"/>
          <w:szCs w:val="24"/>
        </w:rPr>
        <w:t>mai</w:t>
      </w:r>
      <w:r w:rsidRPr="008F1CF6">
        <w:rPr>
          <w:rFonts w:ascii="Arial" w:hAnsi="Arial" w:cs="Arial"/>
          <w:spacing w:val="2"/>
          <w:sz w:val="24"/>
          <w:szCs w:val="24"/>
        </w:rPr>
        <w:t xml:space="preserve"> </w:t>
      </w:r>
      <w:r w:rsidRPr="008F1CF6">
        <w:rPr>
          <w:rFonts w:ascii="Arial" w:hAnsi="Arial" w:cs="Arial"/>
          <w:sz w:val="24"/>
          <w:szCs w:val="24"/>
        </w:rPr>
        <w:t>nefavorabilă.</w:t>
      </w:r>
    </w:p>
    <w:p w14:paraId="32C79E3F" w14:textId="77777777" w:rsidR="00FB1C23" w:rsidRPr="008F1CF6" w:rsidRDefault="00FB1C23" w:rsidP="00FB1C23">
      <w:pPr>
        <w:pStyle w:val="Corptext"/>
        <w:ind w:right="-2" w:firstLine="720"/>
        <w:jc w:val="both"/>
        <w:rPr>
          <w:rFonts w:ascii="Arial" w:hAnsi="Arial" w:cs="Arial"/>
          <w:sz w:val="24"/>
          <w:szCs w:val="24"/>
        </w:rPr>
      </w:pPr>
      <w:r w:rsidRPr="008F1CF6">
        <w:rPr>
          <w:rFonts w:ascii="Arial" w:hAnsi="Arial" w:cs="Arial"/>
          <w:i/>
          <w:sz w:val="24"/>
          <w:szCs w:val="24"/>
        </w:rPr>
        <w:t xml:space="preserve">Riscul pentru conservare </w:t>
      </w:r>
      <w:r w:rsidRPr="008F1CF6">
        <w:rPr>
          <w:rFonts w:ascii="Arial" w:hAnsi="Arial" w:cs="Arial"/>
          <w:sz w:val="24"/>
          <w:szCs w:val="24"/>
        </w:rPr>
        <w:t>reprezintă modul în care proiectul, prin activitățile propuse</w:t>
      </w:r>
      <w:r w:rsidRPr="008F1CF6">
        <w:rPr>
          <w:rFonts w:ascii="Arial" w:hAnsi="Arial" w:cs="Arial"/>
          <w:spacing w:val="1"/>
          <w:sz w:val="24"/>
          <w:szCs w:val="24"/>
        </w:rPr>
        <w:t xml:space="preserve"> </w:t>
      </w:r>
      <w:r w:rsidRPr="008F1CF6">
        <w:rPr>
          <w:rFonts w:ascii="Arial" w:hAnsi="Arial" w:cs="Arial"/>
          <w:sz w:val="24"/>
          <w:szCs w:val="24"/>
        </w:rPr>
        <w:t>influențează</w:t>
      </w:r>
      <w:r w:rsidRPr="008F1CF6">
        <w:rPr>
          <w:rFonts w:ascii="Arial" w:hAnsi="Arial" w:cs="Arial"/>
          <w:spacing w:val="1"/>
          <w:sz w:val="24"/>
          <w:szCs w:val="24"/>
        </w:rPr>
        <w:t xml:space="preserve"> </w:t>
      </w:r>
      <w:r w:rsidRPr="008F1CF6">
        <w:rPr>
          <w:rFonts w:ascii="Arial" w:hAnsi="Arial" w:cs="Arial"/>
          <w:sz w:val="24"/>
          <w:szCs w:val="24"/>
        </w:rPr>
        <w:t>atingerea</w:t>
      </w:r>
      <w:r w:rsidRPr="008F1CF6">
        <w:rPr>
          <w:rFonts w:ascii="Arial" w:hAnsi="Arial" w:cs="Arial"/>
          <w:spacing w:val="1"/>
          <w:sz w:val="24"/>
          <w:szCs w:val="24"/>
        </w:rPr>
        <w:t xml:space="preserve"> </w:t>
      </w:r>
      <w:r w:rsidRPr="008F1CF6">
        <w:rPr>
          <w:rFonts w:ascii="Arial" w:hAnsi="Arial" w:cs="Arial"/>
          <w:sz w:val="24"/>
          <w:szCs w:val="24"/>
        </w:rPr>
        <w:t>obiectivului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mediu</w:t>
      </w:r>
      <w:r w:rsidRPr="008F1CF6">
        <w:rPr>
          <w:rFonts w:ascii="Arial" w:hAnsi="Arial" w:cs="Arial"/>
          <w:spacing w:val="1"/>
          <w:sz w:val="24"/>
          <w:szCs w:val="24"/>
        </w:rPr>
        <w:t xml:space="preserve"> </w:t>
      </w:r>
      <w:r w:rsidRPr="008F1CF6">
        <w:rPr>
          <w:rFonts w:ascii="Arial" w:hAnsi="Arial" w:cs="Arial"/>
          <w:sz w:val="24"/>
          <w:szCs w:val="24"/>
        </w:rPr>
        <w:t>propus</w:t>
      </w:r>
      <w:r w:rsidRPr="008F1CF6">
        <w:rPr>
          <w:rFonts w:ascii="Arial" w:hAnsi="Arial" w:cs="Arial"/>
          <w:spacing w:val="1"/>
          <w:sz w:val="24"/>
          <w:szCs w:val="24"/>
        </w:rPr>
        <w:t xml:space="preserve"> </w:t>
      </w:r>
      <w:r w:rsidRPr="008F1CF6">
        <w:rPr>
          <w:rFonts w:ascii="Arial" w:hAnsi="Arial" w:cs="Arial"/>
          <w:sz w:val="24"/>
          <w:szCs w:val="24"/>
        </w:rPr>
        <w:t>pentru</w:t>
      </w:r>
      <w:r w:rsidRPr="008F1CF6">
        <w:rPr>
          <w:rFonts w:ascii="Arial" w:hAnsi="Arial" w:cs="Arial"/>
          <w:spacing w:val="1"/>
          <w:sz w:val="24"/>
          <w:szCs w:val="24"/>
        </w:rPr>
        <w:t xml:space="preserve"> </w:t>
      </w:r>
      <w:r w:rsidRPr="008F1CF6">
        <w:rPr>
          <w:rFonts w:ascii="Arial" w:hAnsi="Arial" w:cs="Arial"/>
          <w:sz w:val="24"/>
          <w:szCs w:val="24"/>
        </w:rPr>
        <w:t>aria</w:t>
      </w:r>
      <w:r w:rsidRPr="008F1CF6">
        <w:rPr>
          <w:rFonts w:ascii="Arial" w:hAnsi="Arial" w:cs="Arial"/>
          <w:spacing w:val="1"/>
          <w:sz w:val="24"/>
          <w:szCs w:val="24"/>
        </w:rPr>
        <w:t xml:space="preserve"> </w:t>
      </w:r>
      <w:r w:rsidRPr="008F1CF6">
        <w:rPr>
          <w:rFonts w:ascii="Arial" w:hAnsi="Arial" w:cs="Arial"/>
          <w:sz w:val="24"/>
          <w:szCs w:val="24"/>
        </w:rPr>
        <w:t>protejată,</w:t>
      </w:r>
      <w:r w:rsidRPr="008F1CF6">
        <w:rPr>
          <w:rFonts w:ascii="Arial" w:hAnsi="Arial" w:cs="Arial"/>
          <w:spacing w:val="1"/>
          <w:sz w:val="24"/>
          <w:szCs w:val="24"/>
        </w:rPr>
        <w:t xml:space="preserve"> </w:t>
      </w:r>
      <w:r w:rsidRPr="008F1CF6">
        <w:rPr>
          <w:rFonts w:ascii="Arial" w:hAnsi="Arial" w:cs="Arial"/>
          <w:sz w:val="24"/>
          <w:szCs w:val="24"/>
        </w:rPr>
        <w:t>respectiv</w:t>
      </w:r>
      <w:r w:rsidRPr="008F1CF6">
        <w:rPr>
          <w:rFonts w:ascii="Arial" w:hAnsi="Arial" w:cs="Arial"/>
          <w:spacing w:val="1"/>
          <w:sz w:val="24"/>
          <w:szCs w:val="24"/>
        </w:rPr>
        <w:t xml:space="preserve"> </w:t>
      </w:r>
      <w:r w:rsidRPr="008F1CF6">
        <w:rPr>
          <w:rFonts w:ascii="Arial" w:hAnsi="Arial" w:cs="Arial"/>
          <w:sz w:val="24"/>
          <w:szCs w:val="24"/>
        </w:rPr>
        <w:t>îmbunătățirea stării de conservare. Pentru acest indicator au fost de asemenea stabilite patru</w:t>
      </w:r>
      <w:r w:rsidRPr="008F1CF6">
        <w:rPr>
          <w:rFonts w:ascii="Arial" w:hAnsi="Arial" w:cs="Arial"/>
          <w:spacing w:val="1"/>
          <w:sz w:val="24"/>
          <w:szCs w:val="24"/>
        </w:rPr>
        <w:t xml:space="preserve"> </w:t>
      </w:r>
      <w:r w:rsidRPr="008F1CF6">
        <w:rPr>
          <w:rFonts w:ascii="Arial" w:hAnsi="Arial" w:cs="Arial"/>
          <w:sz w:val="24"/>
          <w:szCs w:val="24"/>
        </w:rPr>
        <w:t>clase,</w:t>
      </w:r>
      <w:r w:rsidRPr="008F1CF6">
        <w:rPr>
          <w:rFonts w:ascii="Arial" w:hAnsi="Arial" w:cs="Arial"/>
          <w:spacing w:val="3"/>
          <w:sz w:val="24"/>
          <w:szCs w:val="24"/>
        </w:rPr>
        <w:t xml:space="preserve"> </w:t>
      </w:r>
      <w:r w:rsidRPr="008F1CF6">
        <w:rPr>
          <w:rFonts w:ascii="Arial" w:hAnsi="Arial" w:cs="Arial"/>
          <w:sz w:val="24"/>
          <w:szCs w:val="24"/>
        </w:rPr>
        <w:t>codate</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2"/>
          <w:sz w:val="24"/>
          <w:szCs w:val="24"/>
        </w:rPr>
        <w:t xml:space="preserve"> </w:t>
      </w:r>
      <w:r w:rsidRPr="008F1CF6">
        <w:rPr>
          <w:rFonts w:ascii="Arial" w:hAnsi="Arial" w:cs="Arial"/>
          <w:sz w:val="24"/>
          <w:szCs w:val="24"/>
        </w:rPr>
        <w:t>culori, după</w:t>
      </w:r>
      <w:r w:rsidRPr="008F1CF6">
        <w:rPr>
          <w:rFonts w:ascii="Arial" w:hAnsi="Arial" w:cs="Arial"/>
          <w:spacing w:val="1"/>
          <w:sz w:val="24"/>
          <w:szCs w:val="24"/>
        </w:rPr>
        <w:t xml:space="preserve"> </w:t>
      </w:r>
      <w:r w:rsidRPr="008F1CF6">
        <w:rPr>
          <w:rFonts w:ascii="Arial" w:hAnsi="Arial" w:cs="Arial"/>
          <w:sz w:val="24"/>
          <w:szCs w:val="24"/>
        </w:rPr>
        <w:t>cum</w:t>
      </w:r>
      <w:r w:rsidRPr="008F1CF6">
        <w:rPr>
          <w:rFonts w:ascii="Arial" w:hAnsi="Arial" w:cs="Arial"/>
          <w:spacing w:val="-3"/>
          <w:sz w:val="24"/>
          <w:szCs w:val="24"/>
        </w:rPr>
        <w:t xml:space="preserve"> </w:t>
      </w:r>
      <w:r w:rsidRPr="008F1CF6">
        <w:rPr>
          <w:rFonts w:ascii="Arial" w:hAnsi="Arial" w:cs="Arial"/>
          <w:sz w:val="24"/>
          <w:szCs w:val="24"/>
        </w:rPr>
        <w:t>urmează:</w:t>
      </w:r>
    </w:p>
    <w:p w14:paraId="2F0EA15E" w14:textId="77777777" w:rsidR="00FB1C23" w:rsidRPr="008F1CF6" w:rsidRDefault="00FB1C23" w:rsidP="00FB1C23">
      <w:pPr>
        <w:ind w:left="1180"/>
        <w:jc w:val="both"/>
        <w:rPr>
          <w:b/>
          <w:i/>
        </w:rPr>
      </w:pPr>
      <w:r w:rsidRPr="008F1CF6">
        <w:rPr>
          <w:b/>
          <w:i/>
        </w:rPr>
        <w:t>Tabel</w:t>
      </w:r>
      <w:r w:rsidRPr="008F1CF6">
        <w:rPr>
          <w:b/>
          <w:i/>
          <w:spacing w:val="4"/>
        </w:rPr>
        <w:t xml:space="preserve"> </w:t>
      </w:r>
      <w:r w:rsidRPr="008F1CF6">
        <w:rPr>
          <w:b/>
          <w:i/>
          <w:spacing w:val="-1"/>
        </w:rPr>
        <w:t xml:space="preserve"> </w:t>
      </w:r>
      <w:r w:rsidRPr="008F1CF6">
        <w:rPr>
          <w:b/>
          <w:i/>
        </w:rPr>
        <w:t>-</w:t>
      </w:r>
      <w:r w:rsidRPr="008F1CF6">
        <w:rPr>
          <w:b/>
          <w:i/>
          <w:spacing w:val="-3"/>
        </w:rPr>
        <w:t xml:space="preserve"> </w:t>
      </w:r>
      <w:r w:rsidRPr="008F1CF6">
        <w:rPr>
          <w:b/>
          <w:i/>
        </w:rPr>
        <w:t>Clase</w:t>
      </w:r>
      <w:r w:rsidRPr="008F1CF6">
        <w:rPr>
          <w:b/>
          <w:i/>
          <w:spacing w:val="1"/>
        </w:rPr>
        <w:t xml:space="preserve"> </w:t>
      </w:r>
      <w:r w:rsidRPr="008F1CF6">
        <w:rPr>
          <w:b/>
          <w:i/>
        </w:rPr>
        <w:t>de</w:t>
      </w:r>
      <w:r w:rsidRPr="008F1CF6">
        <w:rPr>
          <w:b/>
          <w:i/>
          <w:spacing w:val="-5"/>
        </w:rPr>
        <w:t xml:space="preserve"> </w:t>
      </w:r>
      <w:r w:rsidRPr="008F1CF6">
        <w:rPr>
          <w:b/>
          <w:i/>
        </w:rPr>
        <w:t>risc</w:t>
      </w:r>
    </w:p>
    <w:tbl>
      <w:tblPr>
        <w:tblStyle w:val="TableNormal1"/>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9"/>
        <w:gridCol w:w="7006"/>
      </w:tblGrid>
      <w:tr w:rsidR="00FB1C23" w:rsidRPr="008F1CF6" w14:paraId="78B9C5AA" w14:textId="77777777" w:rsidTr="00A736FF">
        <w:trPr>
          <w:trHeight w:val="351"/>
        </w:trPr>
        <w:tc>
          <w:tcPr>
            <w:tcW w:w="3059" w:type="dxa"/>
            <w:shd w:val="clear" w:color="auto" w:fill="F2F2F2" w:themeFill="background1" w:themeFillShade="F2"/>
            <w:vAlign w:val="center"/>
          </w:tcPr>
          <w:p w14:paraId="5F515BC1" w14:textId="77777777" w:rsidR="00FB1C23" w:rsidRPr="008F1CF6" w:rsidRDefault="00FB1C23" w:rsidP="00A736FF">
            <w:pPr>
              <w:pStyle w:val="TableParagraph"/>
              <w:ind w:left="105"/>
              <w:rPr>
                <w:rFonts w:ascii="Arial" w:hAnsi="Arial" w:cs="Arial"/>
                <w:b/>
                <w:bCs/>
                <w:sz w:val="20"/>
              </w:rPr>
            </w:pPr>
            <w:r w:rsidRPr="008F1CF6">
              <w:rPr>
                <w:rFonts w:ascii="Arial" w:hAnsi="Arial" w:cs="Arial"/>
                <w:b/>
                <w:bCs/>
                <w:sz w:val="20"/>
              </w:rPr>
              <w:t>Clasa</w:t>
            </w:r>
            <w:r w:rsidRPr="008F1CF6">
              <w:rPr>
                <w:rFonts w:ascii="Arial" w:hAnsi="Arial" w:cs="Arial"/>
                <w:b/>
                <w:bCs/>
                <w:spacing w:val="-3"/>
                <w:sz w:val="20"/>
              </w:rPr>
              <w:t xml:space="preserve"> </w:t>
            </w:r>
            <w:r w:rsidRPr="008F1CF6">
              <w:rPr>
                <w:rFonts w:ascii="Arial" w:hAnsi="Arial" w:cs="Arial"/>
                <w:b/>
                <w:bCs/>
                <w:sz w:val="20"/>
              </w:rPr>
              <w:t>de</w:t>
            </w:r>
            <w:r w:rsidRPr="008F1CF6">
              <w:rPr>
                <w:rFonts w:ascii="Arial" w:hAnsi="Arial" w:cs="Arial"/>
                <w:b/>
                <w:bCs/>
                <w:spacing w:val="3"/>
                <w:sz w:val="20"/>
              </w:rPr>
              <w:t xml:space="preserve"> </w:t>
            </w:r>
            <w:r w:rsidRPr="008F1CF6">
              <w:rPr>
                <w:rFonts w:ascii="Arial" w:hAnsi="Arial" w:cs="Arial"/>
                <w:b/>
                <w:bCs/>
                <w:sz w:val="20"/>
              </w:rPr>
              <w:t>risc</w:t>
            </w:r>
          </w:p>
        </w:tc>
        <w:tc>
          <w:tcPr>
            <w:tcW w:w="7006" w:type="dxa"/>
            <w:shd w:val="clear" w:color="auto" w:fill="F2F2F2" w:themeFill="background1" w:themeFillShade="F2"/>
            <w:vAlign w:val="center"/>
          </w:tcPr>
          <w:p w14:paraId="4F39D554" w14:textId="77777777" w:rsidR="00FB1C23" w:rsidRPr="008F1CF6" w:rsidRDefault="00FB1C23" w:rsidP="00A736FF">
            <w:pPr>
              <w:pStyle w:val="TableParagraph"/>
              <w:ind w:left="105"/>
              <w:rPr>
                <w:rFonts w:ascii="Arial" w:hAnsi="Arial" w:cs="Arial"/>
                <w:b/>
                <w:bCs/>
                <w:sz w:val="20"/>
              </w:rPr>
            </w:pPr>
            <w:r w:rsidRPr="008F1CF6">
              <w:rPr>
                <w:rFonts w:ascii="Arial" w:hAnsi="Arial" w:cs="Arial"/>
                <w:b/>
                <w:bCs/>
                <w:sz w:val="20"/>
              </w:rPr>
              <w:t>Descriere</w:t>
            </w:r>
          </w:p>
        </w:tc>
      </w:tr>
      <w:tr w:rsidR="00FB1C23" w:rsidRPr="008F1CF6" w14:paraId="26AD6D36" w14:textId="77777777" w:rsidTr="00A736FF">
        <w:trPr>
          <w:trHeight w:val="508"/>
        </w:trPr>
        <w:tc>
          <w:tcPr>
            <w:tcW w:w="3059" w:type="dxa"/>
            <w:shd w:val="clear" w:color="auto" w:fill="91D050"/>
          </w:tcPr>
          <w:p w14:paraId="09E0F5E9" w14:textId="77777777" w:rsidR="00FB1C23" w:rsidRPr="008F1CF6" w:rsidRDefault="00FB1C23" w:rsidP="00A736FF">
            <w:pPr>
              <w:pStyle w:val="TableParagraph"/>
              <w:ind w:left="935" w:right="934"/>
              <w:jc w:val="left"/>
              <w:rPr>
                <w:rFonts w:ascii="Arial" w:hAnsi="Arial" w:cs="Arial"/>
                <w:b/>
                <w:sz w:val="20"/>
              </w:rPr>
            </w:pPr>
            <w:r w:rsidRPr="008F1CF6">
              <w:rPr>
                <w:rFonts w:ascii="Arial" w:hAnsi="Arial" w:cs="Arial"/>
                <w:b/>
                <w:sz w:val="20"/>
              </w:rPr>
              <w:t>Fără</w:t>
            </w:r>
            <w:r w:rsidRPr="008F1CF6">
              <w:rPr>
                <w:rFonts w:ascii="Arial" w:hAnsi="Arial" w:cs="Arial"/>
                <w:b/>
                <w:spacing w:val="-2"/>
                <w:sz w:val="20"/>
              </w:rPr>
              <w:t xml:space="preserve"> </w:t>
            </w:r>
            <w:r w:rsidRPr="008F1CF6">
              <w:rPr>
                <w:rFonts w:ascii="Arial" w:hAnsi="Arial" w:cs="Arial"/>
                <w:b/>
                <w:sz w:val="20"/>
              </w:rPr>
              <w:t>risc</w:t>
            </w:r>
          </w:p>
        </w:tc>
        <w:tc>
          <w:tcPr>
            <w:tcW w:w="7006" w:type="dxa"/>
          </w:tcPr>
          <w:p w14:paraId="16469588" w14:textId="77777777" w:rsidR="00FB1C23" w:rsidRPr="008F1CF6" w:rsidRDefault="00FB1C23" w:rsidP="00A736FF">
            <w:pPr>
              <w:pStyle w:val="TableParagraph"/>
              <w:ind w:left="105"/>
              <w:jc w:val="left"/>
              <w:rPr>
                <w:rFonts w:ascii="Arial" w:hAnsi="Arial" w:cs="Arial"/>
                <w:sz w:val="20"/>
              </w:rPr>
            </w:pPr>
            <w:r w:rsidRPr="008F1CF6">
              <w:rPr>
                <w:rFonts w:ascii="Arial" w:hAnsi="Arial" w:cs="Arial"/>
                <w:sz w:val="20"/>
              </w:rPr>
              <w:t>Nu</w:t>
            </w:r>
            <w:r w:rsidRPr="008F1CF6">
              <w:rPr>
                <w:rFonts w:ascii="Arial" w:hAnsi="Arial" w:cs="Arial"/>
                <w:spacing w:val="-1"/>
                <w:sz w:val="20"/>
              </w:rPr>
              <w:t xml:space="preserve"> </w:t>
            </w:r>
            <w:r w:rsidRPr="008F1CF6">
              <w:rPr>
                <w:rFonts w:ascii="Arial" w:hAnsi="Arial" w:cs="Arial"/>
                <w:sz w:val="20"/>
              </w:rPr>
              <w:t>se</w:t>
            </w:r>
            <w:r w:rsidRPr="008F1CF6">
              <w:rPr>
                <w:rFonts w:ascii="Arial" w:hAnsi="Arial" w:cs="Arial"/>
                <w:spacing w:val="-3"/>
                <w:sz w:val="20"/>
              </w:rPr>
              <w:t xml:space="preserve"> </w:t>
            </w:r>
            <w:r w:rsidRPr="008F1CF6">
              <w:rPr>
                <w:rFonts w:ascii="Arial" w:hAnsi="Arial" w:cs="Arial"/>
                <w:sz w:val="20"/>
              </w:rPr>
              <w:t>estimează</w:t>
            </w:r>
            <w:r w:rsidRPr="008F1CF6">
              <w:rPr>
                <w:rFonts w:ascii="Arial" w:hAnsi="Arial" w:cs="Arial"/>
                <w:spacing w:val="-7"/>
                <w:sz w:val="20"/>
              </w:rPr>
              <w:t xml:space="preserve"> </w:t>
            </w:r>
            <w:r w:rsidRPr="008F1CF6">
              <w:rPr>
                <w:rFonts w:ascii="Arial" w:hAnsi="Arial" w:cs="Arial"/>
                <w:sz w:val="20"/>
              </w:rPr>
              <w:t>modificări</w:t>
            </w:r>
            <w:r w:rsidRPr="008F1CF6">
              <w:rPr>
                <w:rFonts w:ascii="Arial" w:hAnsi="Arial" w:cs="Arial"/>
                <w:spacing w:val="-3"/>
                <w:sz w:val="20"/>
              </w:rPr>
              <w:t xml:space="preserve"> </w:t>
            </w:r>
            <w:r w:rsidRPr="008F1CF6">
              <w:rPr>
                <w:rFonts w:ascii="Arial" w:hAnsi="Arial" w:cs="Arial"/>
                <w:sz w:val="20"/>
              </w:rPr>
              <w:t>în suprafața</w:t>
            </w:r>
            <w:r w:rsidRPr="008F1CF6">
              <w:rPr>
                <w:rFonts w:ascii="Arial" w:hAnsi="Arial" w:cs="Arial"/>
                <w:spacing w:val="-3"/>
                <w:sz w:val="20"/>
              </w:rPr>
              <w:t xml:space="preserve"> </w:t>
            </w:r>
            <w:r w:rsidRPr="008F1CF6">
              <w:rPr>
                <w:rFonts w:ascii="Arial" w:hAnsi="Arial" w:cs="Arial"/>
                <w:sz w:val="20"/>
              </w:rPr>
              <w:t>habitatului</w:t>
            </w:r>
            <w:r w:rsidRPr="008F1CF6">
              <w:rPr>
                <w:rFonts w:ascii="Arial" w:hAnsi="Arial" w:cs="Arial"/>
                <w:spacing w:val="2"/>
                <w:sz w:val="20"/>
              </w:rPr>
              <w:t xml:space="preserve"> </w:t>
            </w:r>
            <w:r w:rsidRPr="008F1CF6">
              <w:rPr>
                <w:rFonts w:ascii="Arial" w:hAnsi="Arial" w:cs="Arial"/>
                <w:sz w:val="20"/>
              </w:rPr>
              <w:t>Natura</w:t>
            </w:r>
            <w:r w:rsidRPr="008F1CF6">
              <w:rPr>
                <w:rFonts w:ascii="Arial" w:hAnsi="Arial" w:cs="Arial"/>
                <w:spacing w:val="-3"/>
                <w:sz w:val="20"/>
              </w:rPr>
              <w:t xml:space="preserve"> </w:t>
            </w:r>
            <w:r w:rsidRPr="008F1CF6">
              <w:rPr>
                <w:rFonts w:ascii="Arial" w:hAnsi="Arial" w:cs="Arial"/>
                <w:sz w:val="20"/>
              </w:rPr>
              <w:t>2000/</w:t>
            </w:r>
          </w:p>
          <w:p w14:paraId="2CE34A7D" w14:textId="77777777" w:rsidR="00FB1C23" w:rsidRPr="008F1CF6" w:rsidRDefault="00FB1C23" w:rsidP="00A736FF">
            <w:pPr>
              <w:pStyle w:val="TableParagraph"/>
              <w:ind w:left="105"/>
              <w:jc w:val="left"/>
              <w:rPr>
                <w:rFonts w:ascii="Arial" w:hAnsi="Arial" w:cs="Arial"/>
                <w:sz w:val="20"/>
              </w:rPr>
            </w:pPr>
            <w:r w:rsidRPr="008F1CF6">
              <w:rPr>
                <w:rFonts w:ascii="Arial" w:hAnsi="Arial" w:cs="Arial"/>
                <w:sz w:val="20"/>
              </w:rPr>
              <w:t>habitatului</w:t>
            </w:r>
            <w:r w:rsidRPr="008F1CF6">
              <w:rPr>
                <w:rFonts w:ascii="Arial" w:hAnsi="Arial" w:cs="Arial"/>
                <w:spacing w:val="-3"/>
                <w:sz w:val="20"/>
              </w:rPr>
              <w:t xml:space="preserve"> </w:t>
            </w:r>
            <w:r w:rsidRPr="008F1CF6">
              <w:rPr>
                <w:rFonts w:ascii="Arial" w:hAnsi="Arial" w:cs="Arial"/>
                <w:sz w:val="20"/>
              </w:rPr>
              <w:t>favorabil</w:t>
            </w:r>
            <w:r w:rsidRPr="008F1CF6">
              <w:rPr>
                <w:rFonts w:ascii="Arial" w:hAnsi="Arial" w:cs="Arial"/>
                <w:spacing w:val="-3"/>
                <w:sz w:val="20"/>
              </w:rPr>
              <w:t xml:space="preserve"> </w:t>
            </w:r>
            <w:r w:rsidRPr="008F1CF6">
              <w:rPr>
                <w:rFonts w:ascii="Arial" w:hAnsi="Arial" w:cs="Arial"/>
                <w:sz w:val="20"/>
              </w:rPr>
              <w:t>al</w:t>
            </w:r>
            <w:r w:rsidRPr="008F1CF6">
              <w:rPr>
                <w:rFonts w:ascii="Arial" w:hAnsi="Arial" w:cs="Arial"/>
                <w:spacing w:val="2"/>
                <w:sz w:val="20"/>
              </w:rPr>
              <w:t xml:space="preserve"> </w:t>
            </w:r>
            <w:r w:rsidRPr="008F1CF6">
              <w:rPr>
                <w:rFonts w:ascii="Arial" w:hAnsi="Arial" w:cs="Arial"/>
                <w:sz w:val="20"/>
              </w:rPr>
              <w:t>speciei</w:t>
            </w:r>
            <w:r w:rsidRPr="008F1CF6">
              <w:rPr>
                <w:rFonts w:ascii="Arial" w:hAnsi="Arial" w:cs="Arial"/>
                <w:spacing w:val="1"/>
                <w:sz w:val="20"/>
              </w:rPr>
              <w:t xml:space="preserve"> </w:t>
            </w:r>
            <w:r w:rsidRPr="008F1CF6">
              <w:rPr>
                <w:rFonts w:ascii="Arial" w:hAnsi="Arial" w:cs="Arial"/>
                <w:sz w:val="20"/>
              </w:rPr>
              <w:t>și</w:t>
            </w:r>
            <w:r w:rsidRPr="008F1CF6">
              <w:rPr>
                <w:rFonts w:ascii="Arial" w:hAnsi="Arial" w:cs="Arial"/>
                <w:spacing w:val="-2"/>
                <w:sz w:val="20"/>
              </w:rPr>
              <w:t xml:space="preserve"> </w:t>
            </w:r>
            <w:r w:rsidRPr="008F1CF6">
              <w:rPr>
                <w:rFonts w:ascii="Arial" w:hAnsi="Arial" w:cs="Arial"/>
                <w:sz w:val="20"/>
              </w:rPr>
              <w:t>la</w:t>
            </w:r>
            <w:r w:rsidRPr="008F1CF6">
              <w:rPr>
                <w:rFonts w:ascii="Arial" w:hAnsi="Arial" w:cs="Arial"/>
                <w:spacing w:val="-3"/>
                <w:sz w:val="20"/>
              </w:rPr>
              <w:t xml:space="preserve"> </w:t>
            </w:r>
            <w:r w:rsidRPr="008F1CF6">
              <w:rPr>
                <w:rFonts w:ascii="Arial" w:hAnsi="Arial" w:cs="Arial"/>
                <w:sz w:val="20"/>
              </w:rPr>
              <w:t>nivelul</w:t>
            </w:r>
            <w:r w:rsidRPr="008F1CF6">
              <w:rPr>
                <w:rFonts w:ascii="Arial" w:hAnsi="Arial" w:cs="Arial"/>
                <w:spacing w:val="-3"/>
                <w:sz w:val="20"/>
              </w:rPr>
              <w:t xml:space="preserve"> </w:t>
            </w:r>
            <w:r w:rsidRPr="008F1CF6">
              <w:rPr>
                <w:rFonts w:ascii="Arial" w:hAnsi="Arial" w:cs="Arial"/>
                <w:sz w:val="20"/>
              </w:rPr>
              <w:t>efectivelor</w:t>
            </w:r>
            <w:r w:rsidRPr="008F1CF6">
              <w:rPr>
                <w:rFonts w:ascii="Arial" w:hAnsi="Arial" w:cs="Arial"/>
                <w:spacing w:val="-4"/>
                <w:sz w:val="20"/>
              </w:rPr>
              <w:t xml:space="preserve"> </w:t>
            </w:r>
            <w:r w:rsidRPr="008F1CF6">
              <w:rPr>
                <w:rFonts w:ascii="Arial" w:hAnsi="Arial" w:cs="Arial"/>
                <w:sz w:val="20"/>
              </w:rPr>
              <w:t>populaționale.</w:t>
            </w:r>
          </w:p>
        </w:tc>
      </w:tr>
      <w:tr w:rsidR="00FB1C23" w:rsidRPr="008F1CF6" w14:paraId="777F55CA" w14:textId="77777777" w:rsidTr="00A736FF">
        <w:trPr>
          <w:trHeight w:val="715"/>
        </w:trPr>
        <w:tc>
          <w:tcPr>
            <w:tcW w:w="3059" w:type="dxa"/>
            <w:shd w:val="clear" w:color="auto" w:fill="FFFF00"/>
          </w:tcPr>
          <w:p w14:paraId="66437540" w14:textId="77777777" w:rsidR="00FB1C23" w:rsidRPr="008F1CF6" w:rsidRDefault="00FB1C23" w:rsidP="00A736FF">
            <w:pPr>
              <w:pStyle w:val="TableParagraph"/>
              <w:jc w:val="left"/>
              <w:rPr>
                <w:rFonts w:ascii="Arial" w:hAnsi="Arial" w:cs="Arial"/>
                <w:b/>
                <w:i/>
                <w:sz w:val="29"/>
              </w:rPr>
            </w:pPr>
          </w:p>
          <w:p w14:paraId="44F600C6" w14:textId="77777777" w:rsidR="00FB1C23" w:rsidRPr="008F1CF6" w:rsidRDefault="00FB1C23" w:rsidP="00A736FF">
            <w:pPr>
              <w:pStyle w:val="TableParagraph"/>
              <w:ind w:left="432"/>
              <w:jc w:val="left"/>
              <w:rPr>
                <w:rFonts w:ascii="Arial" w:hAnsi="Arial" w:cs="Arial"/>
                <w:b/>
                <w:sz w:val="20"/>
              </w:rPr>
            </w:pPr>
            <w:r w:rsidRPr="008F1CF6">
              <w:rPr>
                <w:rFonts w:ascii="Arial" w:hAnsi="Arial" w:cs="Arial"/>
                <w:b/>
                <w:sz w:val="20"/>
              </w:rPr>
              <w:t>Risc</w:t>
            </w:r>
            <w:r w:rsidRPr="008F1CF6">
              <w:rPr>
                <w:rFonts w:ascii="Arial" w:hAnsi="Arial" w:cs="Arial"/>
                <w:b/>
                <w:spacing w:val="-3"/>
                <w:sz w:val="20"/>
              </w:rPr>
              <w:t xml:space="preserve"> </w:t>
            </w:r>
            <w:r w:rsidRPr="008F1CF6">
              <w:rPr>
                <w:rFonts w:ascii="Arial" w:hAnsi="Arial" w:cs="Arial"/>
                <w:b/>
                <w:sz w:val="20"/>
              </w:rPr>
              <w:t>redus/nesemnificativ</w:t>
            </w:r>
          </w:p>
        </w:tc>
        <w:tc>
          <w:tcPr>
            <w:tcW w:w="7006" w:type="dxa"/>
          </w:tcPr>
          <w:p w14:paraId="2C8894AE" w14:textId="77777777" w:rsidR="00FB1C23" w:rsidRPr="008F1CF6" w:rsidRDefault="00FB1C23" w:rsidP="00A736FF">
            <w:pPr>
              <w:pStyle w:val="TableParagraph"/>
              <w:ind w:left="105"/>
              <w:jc w:val="left"/>
              <w:rPr>
                <w:rFonts w:ascii="Arial" w:hAnsi="Arial" w:cs="Arial"/>
                <w:sz w:val="20"/>
              </w:rPr>
            </w:pPr>
            <w:r w:rsidRPr="008F1CF6">
              <w:rPr>
                <w:rFonts w:ascii="Arial" w:hAnsi="Arial" w:cs="Arial"/>
                <w:sz w:val="20"/>
              </w:rPr>
              <w:t>Există,</w:t>
            </w:r>
            <w:r w:rsidRPr="008F1CF6">
              <w:rPr>
                <w:rFonts w:ascii="Arial" w:hAnsi="Arial" w:cs="Arial"/>
                <w:spacing w:val="34"/>
                <w:sz w:val="20"/>
              </w:rPr>
              <w:t xml:space="preserve"> </w:t>
            </w:r>
            <w:r w:rsidRPr="008F1CF6">
              <w:rPr>
                <w:rFonts w:ascii="Arial" w:hAnsi="Arial" w:cs="Arial"/>
                <w:sz w:val="20"/>
              </w:rPr>
              <w:t>conduce</w:t>
            </w:r>
            <w:r w:rsidRPr="008F1CF6">
              <w:rPr>
                <w:rFonts w:ascii="Arial" w:hAnsi="Arial" w:cs="Arial"/>
                <w:spacing w:val="38"/>
                <w:sz w:val="20"/>
              </w:rPr>
              <w:t xml:space="preserve"> </w:t>
            </w:r>
            <w:r w:rsidRPr="008F1CF6">
              <w:rPr>
                <w:rFonts w:ascii="Arial" w:hAnsi="Arial" w:cs="Arial"/>
                <w:sz w:val="20"/>
              </w:rPr>
              <w:t>la</w:t>
            </w:r>
            <w:r w:rsidRPr="008F1CF6">
              <w:rPr>
                <w:rFonts w:ascii="Arial" w:hAnsi="Arial" w:cs="Arial"/>
                <w:spacing w:val="33"/>
                <w:sz w:val="20"/>
              </w:rPr>
              <w:t xml:space="preserve"> </w:t>
            </w:r>
            <w:r w:rsidRPr="008F1CF6">
              <w:rPr>
                <w:rFonts w:ascii="Arial" w:hAnsi="Arial" w:cs="Arial"/>
                <w:sz w:val="20"/>
              </w:rPr>
              <w:t>modificări</w:t>
            </w:r>
            <w:r w:rsidRPr="008F1CF6">
              <w:rPr>
                <w:rFonts w:ascii="Arial" w:hAnsi="Arial" w:cs="Arial"/>
                <w:spacing w:val="38"/>
                <w:sz w:val="20"/>
              </w:rPr>
              <w:t xml:space="preserve"> </w:t>
            </w:r>
            <w:r w:rsidRPr="008F1CF6">
              <w:rPr>
                <w:rFonts w:ascii="Arial" w:hAnsi="Arial" w:cs="Arial"/>
                <w:sz w:val="20"/>
              </w:rPr>
              <w:t>ale</w:t>
            </w:r>
            <w:r w:rsidRPr="008F1CF6">
              <w:rPr>
                <w:rFonts w:ascii="Arial" w:hAnsi="Arial" w:cs="Arial"/>
                <w:spacing w:val="38"/>
                <w:sz w:val="20"/>
              </w:rPr>
              <w:t xml:space="preserve"> </w:t>
            </w:r>
            <w:r w:rsidRPr="008F1CF6">
              <w:rPr>
                <w:rFonts w:ascii="Arial" w:hAnsi="Arial" w:cs="Arial"/>
                <w:sz w:val="20"/>
              </w:rPr>
              <w:t>suprafeței</w:t>
            </w:r>
            <w:r w:rsidRPr="008F1CF6">
              <w:rPr>
                <w:rFonts w:ascii="Arial" w:hAnsi="Arial" w:cs="Arial"/>
                <w:spacing w:val="38"/>
                <w:sz w:val="20"/>
              </w:rPr>
              <w:t xml:space="preserve"> </w:t>
            </w:r>
            <w:r w:rsidRPr="008F1CF6">
              <w:rPr>
                <w:rFonts w:ascii="Arial" w:hAnsi="Arial" w:cs="Arial"/>
                <w:sz w:val="20"/>
              </w:rPr>
              <w:t>habitatelor/efectivelor</w:t>
            </w:r>
            <w:r w:rsidRPr="008F1CF6">
              <w:rPr>
                <w:rFonts w:ascii="Arial" w:hAnsi="Arial" w:cs="Arial"/>
                <w:spacing w:val="-47"/>
                <w:sz w:val="20"/>
              </w:rPr>
              <w:t xml:space="preserve"> </w:t>
            </w:r>
            <w:r w:rsidRPr="008F1CF6">
              <w:rPr>
                <w:rFonts w:ascii="Arial" w:hAnsi="Arial" w:cs="Arial"/>
                <w:spacing w:val="-1"/>
                <w:sz w:val="20"/>
              </w:rPr>
              <w:t>populaționale,</w:t>
            </w:r>
            <w:r w:rsidRPr="008F1CF6">
              <w:rPr>
                <w:rFonts w:ascii="Arial" w:hAnsi="Arial" w:cs="Arial"/>
                <w:spacing w:val="-5"/>
                <w:sz w:val="20"/>
              </w:rPr>
              <w:t xml:space="preserve"> </w:t>
            </w:r>
            <w:r w:rsidRPr="008F1CF6">
              <w:rPr>
                <w:rFonts w:ascii="Arial" w:hAnsi="Arial" w:cs="Arial"/>
                <w:spacing w:val="-1"/>
                <w:sz w:val="20"/>
              </w:rPr>
              <w:t>dar</w:t>
            </w:r>
            <w:r w:rsidRPr="008F1CF6">
              <w:rPr>
                <w:rFonts w:ascii="Arial" w:hAnsi="Arial" w:cs="Arial"/>
                <w:spacing w:val="-12"/>
                <w:sz w:val="20"/>
              </w:rPr>
              <w:t xml:space="preserve"> </w:t>
            </w:r>
            <w:r w:rsidRPr="008F1CF6">
              <w:rPr>
                <w:rFonts w:ascii="Arial" w:hAnsi="Arial" w:cs="Arial"/>
                <w:spacing w:val="-1"/>
                <w:sz w:val="20"/>
              </w:rPr>
              <w:t>acestea</w:t>
            </w:r>
            <w:r w:rsidRPr="008F1CF6">
              <w:rPr>
                <w:rFonts w:ascii="Arial" w:hAnsi="Arial" w:cs="Arial"/>
                <w:spacing w:val="-6"/>
                <w:sz w:val="20"/>
              </w:rPr>
              <w:t xml:space="preserve"> </w:t>
            </w:r>
            <w:r w:rsidRPr="008F1CF6">
              <w:rPr>
                <w:rFonts w:ascii="Arial" w:hAnsi="Arial" w:cs="Arial"/>
                <w:sz w:val="20"/>
              </w:rPr>
              <w:t>nu</w:t>
            </w:r>
            <w:r w:rsidRPr="008F1CF6">
              <w:rPr>
                <w:rFonts w:ascii="Arial" w:hAnsi="Arial" w:cs="Arial"/>
                <w:spacing w:val="-7"/>
                <w:sz w:val="20"/>
              </w:rPr>
              <w:t xml:space="preserve"> </w:t>
            </w:r>
            <w:r w:rsidRPr="008F1CF6">
              <w:rPr>
                <w:rFonts w:ascii="Arial" w:hAnsi="Arial" w:cs="Arial"/>
                <w:sz w:val="20"/>
              </w:rPr>
              <w:t>se</w:t>
            </w:r>
            <w:r w:rsidRPr="008F1CF6">
              <w:rPr>
                <w:rFonts w:ascii="Arial" w:hAnsi="Arial" w:cs="Arial"/>
                <w:spacing w:val="-11"/>
                <w:sz w:val="20"/>
              </w:rPr>
              <w:t xml:space="preserve"> </w:t>
            </w:r>
            <w:r w:rsidRPr="008F1CF6">
              <w:rPr>
                <w:rFonts w:ascii="Arial" w:hAnsi="Arial" w:cs="Arial"/>
                <w:sz w:val="20"/>
              </w:rPr>
              <w:t>reflectă</w:t>
            </w:r>
            <w:r w:rsidRPr="008F1CF6">
              <w:rPr>
                <w:rFonts w:ascii="Arial" w:hAnsi="Arial" w:cs="Arial"/>
                <w:spacing w:val="-6"/>
                <w:sz w:val="20"/>
              </w:rPr>
              <w:t xml:space="preserve"> </w:t>
            </w:r>
            <w:r w:rsidRPr="008F1CF6">
              <w:rPr>
                <w:rFonts w:ascii="Arial" w:hAnsi="Arial" w:cs="Arial"/>
                <w:sz w:val="20"/>
              </w:rPr>
              <w:t>asupra</w:t>
            </w:r>
            <w:r w:rsidRPr="008F1CF6">
              <w:rPr>
                <w:rFonts w:ascii="Arial" w:hAnsi="Arial" w:cs="Arial"/>
                <w:spacing w:val="-5"/>
                <w:sz w:val="20"/>
              </w:rPr>
              <w:t xml:space="preserve"> </w:t>
            </w:r>
            <w:r w:rsidRPr="008F1CF6">
              <w:rPr>
                <w:rFonts w:ascii="Arial" w:hAnsi="Arial" w:cs="Arial"/>
                <w:sz w:val="20"/>
              </w:rPr>
              <w:t>stării</w:t>
            </w:r>
            <w:r w:rsidRPr="008F1CF6">
              <w:rPr>
                <w:rFonts w:ascii="Arial" w:hAnsi="Arial" w:cs="Arial"/>
                <w:spacing w:val="-11"/>
                <w:sz w:val="20"/>
              </w:rPr>
              <w:t xml:space="preserve"> </w:t>
            </w:r>
            <w:r w:rsidRPr="008F1CF6">
              <w:rPr>
                <w:rFonts w:ascii="Arial" w:hAnsi="Arial" w:cs="Arial"/>
                <w:sz w:val="20"/>
              </w:rPr>
              <w:t>de</w:t>
            </w:r>
            <w:r w:rsidRPr="008F1CF6">
              <w:rPr>
                <w:rFonts w:ascii="Arial" w:hAnsi="Arial" w:cs="Arial"/>
                <w:spacing w:val="-11"/>
                <w:sz w:val="20"/>
              </w:rPr>
              <w:t xml:space="preserve"> </w:t>
            </w:r>
            <w:r w:rsidRPr="008F1CF6">
              <w:rPr>
                <w:rFonts w:ascii="Arial" w:hAnsi="Arial" w:cs="Arial"/>
                <w:sz w:val="20"/>
              </w:rPr>
              <w:t>conservare</w:t>
            </w:r>
            <w:r w:rsidRPr="008F1CF6">
              <w:rPr>
                <w:rFonts w:ascii="Arial" w:hAnsi="Arial" w:cs="Arial"/>
                <w:spacing w:val="-10"/>
                <w:sz w:val="20"/>
              </w:rPr>
              <w:t xml:space="preserve"> </w:t>
            </w:r>
            <w:r w:rsidRPr="008F1CF6">
              <w:rPr>
                <w:rFonts w:ascii="Arial" w:hAnsi="Arial" w:cs="Arial"/>
                <w:sz w:val="20"/>
              </w:rPr>
              <w:t>a</w:t>
            </w:r>
            <w:r w:rsidRPr="008F1CF6">
              <w:rPr>
                <w:rFonts w:ascii="Arial" w:hAnsi="Arial" w:cs="Arial"/>
                <w:spacing w:val="-10"/>
                <w:sz w:val="20"/>
              </w:rPr>
              <w:t xml:space="preserve"> </w:t>
            </w:r>
            <w:r w:rsidRPr="008F1CF6">
              <w:rPr>
                <w:rFonts w:ascii="Arial" w:hAnsi="Arial" w:cs="Arial"/>
                <w:sz w:val="20"/>
              </w:rPr>
              <w:t>ariei</w:t>
            </w:r>
          </w:p>
          <w:p w14:paraId="0EBCAE81" w14:textId="77777777" w:rsidR="00FB1C23" w:rsidRPr="008F1CF6" w:rsidRDefault="00FB1C23" w:rsidP="00A736FF">
            <w:pPr>
              <w:pStyle w:val="TableParagraph"/>
              <w:ind w:left="105"/>
              <w:jc w:val="left"/>
              <w:rPr>
                <w:rFonts w:ascii="Arial" w:hAnsi="Arial" w:cs="Arial"/>
                <w:sz w:val="20"/>
              </w:rPr>
            </w:pPr>
            <w:r w:rsidRPr="008F1CF6">
              <w:rPr>
                <w:rFonts w:ascii="Arial" w:hAnsi="Arial" w:cs="Arial"/>
                <w:sz w:val="20"/>
              </w:rPr>
              <w:t>protejate</w:t>
            </w:r>
            <w:r w:rsidRPr="008F1CF6">
              <w:rPr>
                <w:rFonts w:ascii="Arial" w:hAnsi="Arial" w:cs="Arial"/>
                <w:spacing w:val="-3"/>
                <w:sz w:val="20"/>
              </w:rPr>
              <w:t xml:space="preserve"> </w:t>
            </w:r>
            <w:r w:rsidRPr="008F1CF6">
              <w:rPr>
                <w:rFonts w:ascii="Arial" w:hAnsi="Arial" w:cs="Arial"/>
                <w:sz w:val="20"/>
              </w:rPr>
              <w:t>Natura</w:t>
            </w:r>
            <w:r w:rsidRPr="008F1CF6">
              <w:rPr>
                <w:rFonts w:ascii="Arial" w:hAnsi="Arial" w:cs="Arial"/>
                <w:spacing w:val="3"/>
                <w:sz w:val="20"/>
              </w:rPr>
              <w:t xml:space="preserve"> </w:t>
            </w:r>
            <w:r w:rsidRPr="008F1CF6">
              <w:rPr>
                <w:rFonts w:ascii="Arial" w:hAnsi="Arial" w:cs="Arial"/>
                <w:sz w:val="20"/>
              </w:rPr>
              <w:t>2000.</w:t>
            </w:r>
          </w:p>
        </w:tc>
      </w:tr>
      <w:tr w:rsidR="00FB1C23" w:rsidRPr="008F1CF6" w14:paraId="1B4EAAC0" w14:textId="77777777" w:rsidTr="00A736FF">
        <w:tblPrEx>
          <w:tblLook w:val="04A0" w:firstRow="1" w:lastRow="0" w:firstColumn="1" w:lastColumn="0" w:noHBand="0" w:noVBand="1"/>
        </w:tblPrEx>
        <w:trPr>
          <w:trHeight w:val="1123"/>
        </w:trPr>
        <w:tc>
          <w:tcPr>
            <w:tcW w:w="3059" w:type="dxa"/>
          </w:tcPr>
          <w:p w14:paraId="6B0B18CC" w14:textId="77777777" w:rsidR="00FB1C23" w:rsidRPr="008F1CF6" w:rsidRDefault="00FB1C23" w:rsidP="00A736FF">
            <w:pPr>
              <w:pStyle w:val="TableParagraph"/>
              <w:jc w:val="left"/>
              <w:rPr>
                <w:rFonts w:ascii="Arial" w:hAnsi="Arial" w:cs="Arial"/>
              </w:rPr>
            </w:pPr>
          </w:p>
          <w:p w14:paraId="23C33209" w14:textId="77777777" w:rsidR="00FB1C23" w:rsidRPr="008F1CF6" w:rsidRDefault="00FB1C23" w:rsidP="00A736FF">
            <w:pPr>
              <w:pStyle w:val="TableParagraph"/>
              <w:jc w:val="left"/>
              <w:rPr>
                <w:rFonts w:ascii="Arial" w:hAnsi="Arial" w:cs="Arial"/>
              </w:rPr>
            </w:pPr>
          </w:p>
          <w:p w14:paraId="12635AB7" w14:textId="77777777" w:rsidR="00FB1C23" w:rsidRPr="008F1CF6" w:rsidRDefault="00FB1C23" w:rsidP="00A736FF">
            <w:pPr>
              <w:pStyle w:val="TableParagraph"/>
              <w:ind w:left="937" w:right="934"/>
              <w:jc w:val="left"/>
              <w:rPr>
                <w:rFonts w:ascii="Arial" w:hAnsi="Arial" w:cs="Arial"/>
                <w:b/>
                <w:sz w:val="20"/>
              </w:rPr>
            </w:pPr>
            <w:r w:rsidRPr="008F1CF6">
              <w:rPr>
                <w:rFonts w:ascii="Arial" w:hAnsi="Arial" w:cs="Arial"/>
                <w:b/>
                <w:sz w:val="20"/>
              </w:rPr>
              <w:t>Risc</w:t>
            </w:r>
            <w:r w:rsidRPr="008F1CF6">
              <w:rPr>
                <w:rFonts w:ascii="Arial" w:hAnsi="Arial" w:cs="Arial"/>
                <w:b/>
                <w:spacing w:val="-1"/>
                <w:sz w:val="20"/>
              </w:rPr>
              <w:t xml:space="preserve"> </w:t>
            </w:r>
            <w:r w:rsidRPr="008F1CF6">
              <w:rPr>
                <w:rFonts w:ascii="Arial" w:hAnsi="Arial" w:cs="Arial"/>
                <w:b/>
                <w:sz w:val="20"/>
              </w:rPr>
              <w:t>moderat</w:t>
            </w:r>
          </w:p>
        </w:tc>
        <w:tc>
          <w:tcPr>
            <w:tcW w:w="7006" w:type="dxa"/>
          </w:tcPr>
          <w:p w14:paraId="089BD0FC" w14:textId="77777777" w:rsidR="00FB1C23" w:rsidRPr="008F1CF6" w:rsidRDefault="00FB1C23" w:rsidP="00A736FF">
            <w:pPr>
              <w:pStyle w:val="TableParagraph"/>
              <w:ind w:left="105"/>
              <w:jc w:val="left"/>
              <w:rPr>
                <w:rFonts w:ascii="Arial" w:hAnsi="Arial" w:cs="Arial"/>
                <w:sz w:val="20"/>
              </w:rPr>
            </w:pPr>
            <w:r w:rsidRPr="008F1CF6">
              <w:rPr>
                <w:rFonts w:ascii="Arial" w:hAnsi="Arial" w:cs="Arial"/>
                <w:sz w:val="20"/>
              </w:rPr>
              <w:t>Habitatul/specia</w:t>
            </w:r>
            <w:r w:rsidRPr="008F1CF6">
              <w:rPr>
                <w:rFonts w:ascii="Arial" w:hAnsi="Arial" w:cs="Arial"/>
                <w:spacing w:val="35"/>
                <w:sz w:val="20"/>
              </w:rPr>
              <w:t xml:space="preserve"> </w:t>
            </w:r>
            <w:r w:rsidRPr="008F1CF6">
              <w:rPr>
                <w:rFonts w:ascii="Arial" w:hAnsi="Arial" w:cs="Arial"/>
                <w:sz w:val="20"/>
              </w:rPr>
              <w:t>se</w:t>
            </w:r>
            <w:r w:rsidRPr="008F1CF6">
              <w:rPr>
                <w:rFonts w:ascii="Arial" w:hAnsi="Arial" w:cs="Arial"/>
                <w:spacing w:val="36"/>
                <w:sz w:val="20"/>
              </w:rPr>
              <w:t xml:space="preserve"> </w:t>
            </w:r>
            <w:r w:rsidRPr="008F1CF6">
              <w:rPr>
                <w:rFonts w:ascii="Arial" w:hAnsi="Arial" w:cs="Arial"/>
                <w:sz w:val="20"/>
              </w:rPr>
              <w:t>află</w:t>
            </w:r>
            <w:r w:rsidRPr="008F1CF6">
              <w:rPr>
                <w:rFonts w:ascii="Arial" w:hAnsi="Arial" w:cs="Arial"/>
                <w:spacing w:val="40"/>
                <w:sz w:val="20"/>
              </w:rPr>
              <w:t xml:space="preserve"> </w:t>
            </w:r>
            <w:r w:rsidRPr="008F1CF6">
              <w:rPr>
                <w:rFonts w:ascii="Arial" w:hAnsi="Arial" w:cs="Arial"/>
                <w:sz w:val="20"/>
              </w:rPr>
              <w:t>în</w:t>
            </w:r>
            <w:r w:rsidRPr="008F1CF6">
              <w:rPr>
                <w:rFonts w:ascii="Arial" w:hAnsi="Arial" w:cs="Arial"/>
                <w:spacing w:val="38"/>
                <w:sz w:val="20"/>
              </w:rPr>
              <w:t xml:space="preserve"> </w:t>
            </w:r>
            <w:r w:rsidRPr="008F1CF6">
              <w:rPr>
                <w:rFonts w:ascii="Arial" w:hAnsi="Arial" w:cs="Arial"/>
                <w:sz w:val="20"/>
              </w:rPr>
              <w:t>stare</w:t>
            </w:r>
            <w:r w:rsidRPr="008F1CF6">
              <w:rPr>
                <w:rFonts w:ascii="Arial" w:hAnsi="Arial" w:cs="Arial"/>
                <w:spacing w:val="36"/>
                <w:sz w:val="20"/>
              </w:rPr>
              <w:t xml:space="preserve"> </w:t>
            </w:r>
            <w:r w:rsidRPr="008F1CF6">
              <w:rPr>
                <w:rFonts w:ascii="Arial" w:hAnsi="Arial" w:cs="Arial"/>
                <w:sz w:val="20"/>
              </w:rPr>
              <w:t>de</w:t>
            </w:r>
            <w:r w:rsidRPr="008F1CF6">
              <w:rPr>
                <w:rFonts w:ascii="Arial" w:hAnsi="Arial" w:cs="Arial"/>
                <w:spacing w:val="36"/>
                <w:sz w:val="20"/>
              </w:rPr>
              <w:t xml:space="preserve"> </w:t>
            </w:r>
            <w:r w:rsidRPr="008F1CF6">
              <w:rPr>
                <w:rFonts w:ascii="Arial" w:hAnsi="Arial" w:cs="Arial"/>
                <w:sz w:val="20"/>
              </w:rPr>
              <w:t>conservare</w:t>
            </w:r>
            <w:r w:rsidRPr="008F1CF6">
              <w:rPr>
                <w:rFonts w:ascii="Arial" w:hAnsi="Arial" w:cs="Arial"/>
                <w:spacing w:val="40"/>
                <w:sz w:val="20"/>
              </w:rPr>
              <w:t xml:space="preserve"> </w:t>
            </w:r>
            <w:r w:rsidRPr="008F1CF6">
              <w:rPr>
                <w:rFonts w:ascii="Arial" w:hAnsi="Arial" w:cs="Arial"/>
                <w:sz w:val="20"/>
              </w:rPr>
              <w:t>favorabilă</w:t>
            </w:r>
            <w:r w:rsidRPr="008F1CF6">
              <w:rPr>
                <w:rFonts w:ascii="Arial" w:hAnsi="Arial" w:cs="Arial"/>
                <w:spacing w:val="32"/>
                <w:sz w:val="20"/>
              </w:rPr>
              <w:t xml:space="preserve"> </w:t>
            </w:r>
            <w:r w:rsidRPr="008F1CF6">
              <w:rPr>
                <w:rFonts w:ascii="Arial" w:hAnsi="Arial" w:cs="Arial"/>
                <w:sz w:val="20"/>
              </w:rPr>
              <w:t>și</w:t>
            </w:r>
            <w:r w:rsidRPr="008F1CF6">
              <w:rPr>
                <w:rFonts w:ascii="Arial" w:hAnsi="Arial" w:cs="Arial"/>
                <w:spacing w:val="40"/>
                <w:sz w:val="20"/>
              </w:rPr>
              <w:t xml:space="preserve"> </w:t>
            </w:r>
            <w:r w:rsidRPr="008F1CF6">
              <w:rPr>
                <w:rFonts w:ascii="Arial" w:hAnsi="Arial" w:cs="Arial"/>
                <w:sz w:val="20"/>
              </w:rPr>
              <w:t>proiectul</w:t>
            </w:r>
            <w:r w:rsidRPr="008F1CF6">
              <w:rPr>
                <w:rFonts w:ascii="Arial" w:hAnsi="Arial" w:cs="Arial"/>
                <w:spacing w:val="-47"/>
                <w:sz w:val="20"/>
              </w:rPr>
              <w:t xml:space="preserve"> </w:t>
            </w:r>
            <w:r w:rsidRPr="008F1CF6">
              <w:rPr>
                <w:rFonts w:ascii="Arial" w:hAnsi="Arial" w:cs="Arial"/>
                <w:sz w:val="20"/>
              </w:rPr>
              <w:t>determină</w:t>
            </w:r>
            <w:r w:rsidRPr="008F1CF6">
              <w:rPr>
                <w:rFonts w:ascii="Arial" w:hAnsi="Arial" w:cs="Arial"/>
                <w:spacing w:val="-7"/>
                <w:sz w:val="20"/>
              </w:rPr>
              <w:t xml:space="preserve"> </w:t>
            </w:r>
            <w:r w:rsidRPr="008F1CF6">
              <w:rPr>
                <w:rFonts w:ascii="Arial" w:hAnsi="Arial" w:cs="Arial"/>
                <w:sz w:val="20"/>
              </w:rPr>
              <w:t>modificarea</w:t>
            </w:r>
            <w:r w:rsidRPr="008F1CF6">
              <w:rPr>
                <w:rFonts w:ascii="Arial" w:hAnsi="Arial" w:cs="Arial"/>
                <w:spacing w:val="-1"/>
                <w:sz w:val="20"/>
              </w:rPr>
              <w:t xml:space="preserve"> </w:t>
            </w:r>
            <w:r w:rsidRPr="008F1CF6">
              <w:rPr>
                <w:rFonts w:ascii="Arial" w:hAnsi="Arial" w:cs="Arial"/>
                <w:sz w:val="20"/>
              </w:rPr>
              <w:t>acesteia</w:t>
            </w:r>
            <w:r w:rsidRPr="008F1CF6">
              <w:rPr>
                <w:rFonts w:ascii="Arial" w:hAnsi="Arial" w:cs="Arial"/>
                <w:spacing w:val="-1"/>
                <w:sz w:val="20"/>
              </w:rPr>
              <w:t xml:space="preserve"> </w:t>
            </w:r>
            <w:r w:rsidRPr="008F1CF6">
              <w:rPr>
                <w:rFonts w:ascii="Arial" w:hAnsi="Arial" w:cs="Arial"/>
                <w:sz w:val="20"/>
              </w:rPr>
              <w:t>în</w:t>
            </w:r>
            <w:r w:rsidRPr="008F1CF6">
              <w:rPr>
                <w:rFonts w:ascii="Arial" w:hAnsi="Arial" w:cs="Arial"/>
                <w:spacing w:val="-3"/>
                <w:sz w:val="20"/>
              </w:rPr>
              <w:t xml:space="preserve"> </w:t>
            </w:r>
            <w:r w:rsidRPr="008F1CF6">
              <w:rPr>
                <w:rFonts w:ascii="Arial" w:hAnsi="Arial" w:cs="Arial"/>
                <w:sz w:val="20"/>
              </w:rPr>
              <w:t>nefavorabilă;</w:t>
            </w:r>
          </w:p>
          <w:p w14:paraId="5CAD175B" w14:textId="77777777" w:rsidR="00FB1C23" w:rsidRPr="008F1CF6" w:rsidRDefault="00FB1C23" w:rsidP="00A736FF">
            <w:pPr>
              <w:pStyle w:val="TableParagraph"/>
              <w:ind w:left="2880"/>
              <w:jc w:val="left"/>
              <w:rPr>
                <w:rFonts w:ascii="Arial" w:hAnsi="Arial" w:cs="Arial"/>
                <w:sz w:val="20"/>
              </w:rPr>
            </w:pPr>
            <w:r w:rsidRPr="008F1CF6">
              <w:rPr>
                <w:rFonts w:ascii="Arial" w:hAnsi="Arial" w:cs="Arial"/>
                <w:sz w:val="20"/>
              </w:rPr>
              <w:t>sau</w:t>
            </w:r>
          </w:p>
          <w:p w14:paraId="7765E6A8" w14:textId="77777777" w:rsidR="00FB1C23" w:rsidRPr="008F1CF6" w:rsidRDefault="00FB1C23" w:rsidP="00A736FF">
            <w:pPr>
              <w:pStyle w:val="TableParagraph"/>
              <w:ind w:left="105"/>
              <w:jc w:val="left"/>
              <w:rPr>
                <w:rFonts w:ascii="Arial" w:hAnsi="Arial" w:cs="Arial"/>
                <w:sz w:val="20"/>
              </w:rPr>
            </w:pPr>
            <w:r w:rsidRPr="008F1CF6">
              <w:rPr>
                <w:rFonts w:ascii="Arial" w:hAnsi="Arial" w:cs="Arial"/>
                <w:spacing w:val="-1"/>
                <w:sz w:val="20"/>
              </w:rPr>
              <w:t>Habitatul/specia</w:t>
            </w:r>
            <w:r w:rsidRPr="008F1CF6">
              <w:rPr>
                <w:rFonts w:ascii="Arial" w:hAnsi="Arial" w:cs="Arial"/>
                <w:spacing w:val="-10"/>
                <w:sz w:val="20"/>
              </w:rPr>
              <w:t xml:space="preserve"> </w:t>
            </w:r>
            <w:r w:rsidRPr="008F1CF6">
              <w:rPr>
                <w:rFonts w:ascii="Arial" w:hAnsi="Arial" w:cs="Arial"/>
                <w:sz w:val="20"/>
              </w:rPr>
              <w:t>se</w:t>
            </w:r>
            <w:r w:rsidRPr="008F1CF6">
              <w:rPr>
                <w:rFonts w:ascii="Arial" w:hAnsi="Arial" w:cs="Arial"/>
                <w:spacing w:val="-11"/>
                <w:sz w:val="20"/>
              </w:rPr>
              <w:t xml:space="preserve"> </w:t>
            </w:r>
            <w:r w:rsidRPr="008F1CF6">
              <w:rPr>
                <w:rFonts w:ascii="Arial" w:hAnsi="Arial" w:cs="Arial"/>
                <w:sz w:val="20"/>
              </w:rPr>
              <w:t>află</w:t>
            </w:r>
            <w:r w:rsidRPr="008F1CF6">
              <w:rPr>
                <w:rFonts w:ascii="Arial" w:hAnsi="Arial" w:cs="Arial"/>
                <w:spacing w:val="-6"/>
                <w:sz w:val="20"/>
              </w:rPr>
              <w:t xml:space="preserve"> </w:t>
            </w:r>
            <w:r w:rsidRPr="008F1CF6">
              <w:rPr>
                <w:rFonts w:ascii="Arial" w:hAnsi="Arial" w:cs="Arial"/>
                <w:sz w:val="20"/>
              </w:rPr>
              <w:t>în</w:t>
            </w:r>
            <w:r w:rsidRPr="008F1CF6">
              <w:rPr>
                <w:rFonts w:ascii="Arial" w:hAnsi="Arial" w:cs="Arial"/>
                <w:spacing w:val="-11"/>
                <w:sz w:val="20"/>
              </w:rPr>
              <w:t xml:space="preserve"> </w:t>
            </w:r>
            <w:r w:rsidRPr="008F1CF6">
              <w:rPr>
                <w:rFonts w:ascii="Arial" w:hAnsi="Arial" w:cs="Arial"/>
                <w:sz w:val="20"/>
              </w:rPr>
              <w:t>stare</w:t>
            </w:r>
            <w:r w:rsidRPr="008F1CF6">
              <w:rPr>
                <w:rFonts w:ascii="Arial" w:hAnsi="Arial" w:cs="Arial"/>
                <w:spacing w:val="-11"/>
                <w:sz w:val="20"/>
              </w:rPr>
              <w:t xml:space="preserve"> </w:t>
            </w:r>
            <w:r w:rsidRPr="008F1CF6">
              <w:rPr>
                <w:rFonts w:ascii="Arial" w:hAnsi="Arial" w:cs="Arial"/>
                <w:sz w:val="20"/>
              </w:rPr>
              <w:t>de</w:t>
            </w:r>
            <w:r w:rsidRPr="008F1CF6">
              <w:rPr>
                <w:rFonts w:ascii="Arial" w:hAnsi="Arial" w:cs="Arial"/>
                <w:spacing w:val="-11"/>
                <w:sz w:val="20"/>
              </w:rPr>
              <w:t xml:space="preserve"> </w:t>
            </w:r>
            <w:r w:rsidRPr="008F1CF6">
              <w:rPr>
                <w:rFonts w:ascii="Arial" w:hAnsi="Arial" w:cs="Arial"/>
                <w:sz w:val="20"/>
              </w:rPr>
              <w:t>conservare</w:t>
            </w:r>
            <w:r w:rsidRPr="008F1CF6">
              <w:rPr>
                <w:rFonts w:ascii="Arial" w:hAnsi="Arial" w:cs="Arial"/>
                <w:spacing w:val="-5"/>
                <w:sz w:val="20"/>
              </w:rPr>
              <w:t xml:space="preserve"> </w:t>
            </w:r>
            <w:r w:rsidRPr="008F1CF6">
              <w:rPr>
                <w:rFonts w:ascii="Arial" w:hAnsi="Arial" w:cs="Arial"/>
                <w:sz w:val="20"/>
              </w:rPr>
              <w:t>nefavorabilă</w:t>
            </w:r>
            <w:r w:rsidRPr="008F1CF6">
              <w:rPr>
                <w:rFonts w:ascii="Arial" w:hAnsi="Arial" w:cs="Arial"/>
                <w:spacing w:val="-6"/>
                <w:sz w:val="20"/>
              </w:rPr>
              <w:t xml:space="preserve"> </w:t>
            </w:r>
            <w:r w:rsidRPr="008F1CF6">
              <w:rPr>
                <w:rFonts w:ascii="Arial" w:hAnsi="Arial" w:cs="Arial"/>
                <w:sz w:val="20"/>
              </w:rPr>
              <w:t>și</w:t>
            </w:r>
            <w:r w:rsidRPr="008F1CF6">
              <w:rPr>
                <w:rFonts w:ascii="Arial" w:hAnsi="Arial" w:cs="Arial"/>
                <w:spacing w:val="-15"/>
                <w:sz w:val="20"/>
              </w:rPr>
              <w:t xml:space="preserve"> </w:t>
            </w:r>
            <w:r w:rsidRPr="008F1CF6">
              <w:rPr>
                <w:rFonts w:ascii="Arial" w:hAnsi="Arial" w:cs="Arial"/>
                <w:sz w:val="20"/>
              </w:rPr>
              <w:t>proiectul</w:t>
            </w:r>
            <w:r w:rsidRPr="008F1CF6">
              <w:rPr>
                <w:rFonts w:ascii="Arial" w:hAnsi="Arial" w:cs="Arial"/>
                <w:spacing w:val="-5"/>
                <w:sz w:val="20"/>
              </w:rPr>
              <w:t xml:space="preserve"> </w:t>
            </w:r>
            <w:r w:rsidRPr="008F1CF6">
              <w:rPr>
                <w:rFonts w:ascii="Arial" w:hAnsi="Arial" w:cs="Arial"/>
                <w:sz w:val="20"/>
              </w:rPr>
              <w:t>nu</w:t>
            </w:r>
            <w:r w:rsidRPr="008F1CF6">
              <w:rPr>
                <w:rFonts w:ascii="Arial" w:hAnsi="Arial" w:cs="Arial"/>
                <w:spacing w:val="-47"/>
                <w:sz w:val="20"/>
              </w:rPr>
              <w:t xml:space="preserve"> </w:t>
            </w:r>
            <w:r w:rsidRPr="008F1CF6">
              <w:rPr>
                <w:rFonts w:ascii="Arial" w:hAnsi="Arial" w:cs="Arial"/>
                <w:sz w:val="20"/>
              </w:rPr>
              <w:t>împiedică</w:t>
            </w:r>
            <w:r w:rsidRPr="008F1CF6">
              <w:rPr>
                <w:rFonts w:ascii="Arial" w:hAnsi="Arial" w:cs="Arial"/>
                <w:spacing w:val="-2"/>
                <w:sz w:val="20"/>
              </w:rPr>
              <w:t xml:space="preserve"> </w:t>
            </w:r>
            <w:r w:rsidRPr="008F1CF6">
              <w:rPr>
                <w:rFonts w:ascii="Arial" w:hAnsi="Arial" w:cs="Arial"/>
                <w:sz w:val="20"/>
              </w:rPr>
              <w:t>îmbunătățirea</w:t>
            </w:r>
            <w:r w:rsidRPr="008F1CF6">
              <w:rPr>
                <w:rFonts w:ascii="Arial" w:hAnsi="Arial" w:cs="Arial"/>
                <w:spacing w:val="-1"/>
                <w:sz w:val="20"/>
              </w:rPr>
              <w:t xml:space="preserve"> </w:t>
            </w:r>
            <w:r w:rsidRPr="008F1CF6">
              <w:rPr>
                <w:rFonts w:ascii="Arial" w:hAnsi="Arial" w:cs="Arial"/>
                <w:sz w:val="20"/>
              </w:rPr>
              <w:t>stării</w:t>
            </w:r>
            <w:r w:rsidRPr="008F1CF6">
              <w:rPr>
                <w:rFonts w:ascii="Arial" w:hAnsi="Arial" w:cs="Arial"/>
                <w:spacing w:val="3"/>
                <w:sz w:val="20"/>
              </w:rPr>
              <w:t xml:space="preserve"> </w:t>
            </w:r>
            <w:r w:rsidRPr="008F1CF6">
              <w:rPr>
                <w:rFonts w:ascii="Arial" w:hAnsi="Arial" w:cs="Arial"/>
                <w:sz w:val="20"/>
              </w:rPr>
              <w:t>de</w:t>
            </w:r>
            <w:r w:rsidRPr="008F1CF6">
              <w:rPr>
                <w:rFonts w:ascii="Arial" w:hAnsi="Arial" w:cs="Arial"/>
                <w:spacing w:val="-1"/>
                <w:sz w:val="20"/>
              </w:rPr>
              <w:t xml:space="preserve"> </w:t>
            </w:r>
            <w:r w:rsidRPr="008F1CF6">
              <w:rPr>
                <w:rFonts w:ascii="Arial" w:hAnsi="Arial" w:cs="Arial"/>
                <w:sz w:val="20"/>
              </w:rPr>
              <w:t>conservare.</w:t>
            </w:r>
          </w:p>
        </w:tc>
      </w:tr>
      <w:tr w:rsidR="00FB1C23" w:rsidRPr="008F1CF6" w14:paraId="4B989D68" w14:textId="77777777" w:rsidTr="00A736FF">
        <w:tblPrEx>
          <w:tblLook w:val="04A0" w:firstRow="1" w:lastRow="0" w:firstColumn="1" w:lastColumn="0" w:noHBand="0" w:noVBand="1"/>
        </w:tblPrEx>
        <w:trPr>
          <w:trHeight w:val="1240"/>
        </w:trPr>
        <w:tc>
          <w:tcPr>
            <w:tcW w:w="3059" w:type="dxa"/>
            <w:shd w:val="clear" w:color="auto" w:fill="FF0000"/>
          </w:tcPr>
          <w:p w14:paraId="33F95AFF" w14:textId="77777777" w:rsidR="00FB1C23" w:rsidRPr="008F1CF6" w:rsidRDefault="00FB1C23" w:rsidP="00A736FF">
            <w:pPr>
              <w:pStyle w:val="TableParagraph"/>
              <w:jc w:val="left"/>
              <w:rPr>
                <w:rFonts w:ascii="Arial" w:hAnsi="Arial" w:cs="Arial"/>
              </w:rPr>
            </w:pPr>
          </w:p>
          <w:p w14:paraId="0024BAEA" w14:textId="77777777" w:rsidR="00FB1C23" w:rsidRPr="008F1CF6" w:rsidRDefault="00FB1C23" w:rsidP="00A736FF">
            <w:pPr>
              <w:pStyle w:val="TableParagraph"/>
              <w:jc w:val="left"/>
              <w:rPr>
                <w:rFonts w:ascii="Arial" w:hAnsi="Arial" w:cs="Arial"/>
              </w:rPr>
            </w:pPr>
          </w:p>
          <w:p w14:paraId="1C23410E" w14:textId="77777777" w:rsidR="00FB1C23" w:rsidRPr="008F1CF6" w:rsidRDefault="00FB1C23" w:rsidP="00A736FF">
            <w:pPr>
              <w:pStyle w:val="TableParagraph"/>
              <w:ind w:left="936" w:right="934"/>
              <w:jc w:val="left"/>
              <w:rPr>
                <w:rFonts w:ascii="Arial" w:hAnsi="Arial" w:cs="Arial"/>
                <w:b/>
                <w:sz w:val="20"/>
              </w:rPr>
            </w:pPr>
            <w:r w:rsidRPr="008F1CF6">
              <w:rPr>
                <w:rFonts w:ascii="Arial" w:hAnsi="Arial" w:cs="Arial"/>
                <w:b/>
                <w:sz w:val="20"/>
              </w:rPr>
              <w:t>Risc</w:t>
            </w:r>
            <w:r w:rsidRPr="008F1CF6">
              <w:rPr>
                <w:rFonts w:ascii="Arial" w:hAnsi="Arial" w:cs="Arial"/>
                <w:b/>
                <w:spacing w:val="-2"/>
                <w:sz w:val="20"/>
              </w:rPr>
              <w:t xml:space="preserve"> </w:t>
            </w:r>
            <w:r w:rsidRPr="008F1CF6">
              <w:rPr>
                <w:rFonts w:ascii="Arial" w:hAnsi="Arial" w:cs="Arial"/>
                <w:b/>
                <w:sz w:val="20"/>
              </w:rPr>
              <w:t>mare</w:t>
            </w:r>
          </w:p>
        </w:tc>
        <w:tc>
          <w:tcPr>
            <w:tcW w:w="7006" w:type="dxa"/>
          </w:tcPr>
          <w:p w14:paraId="0F8389B6" w14:textId="77777777" w:rsidR="00FB1C23" w:rsidRPr="008F1CF6" w:rsidRDefault="00FB1C23" w:rsidP="00A736FF">
            <w:pPr>
              <w:pStyle w:val="TableParagraph"/>
              <w:ind w:left="105"/>
              <w:jc w:val="left"/>
              <w:rPr>
                <w:rFonts w:ascii="Arial" w:hAnsi="Arial" w:cs="Arial"/>
                <w:sz w:val="20"/>
              </w:rPr>
            </w:pPr>
            <w:r w:rsidRPr="008F1CF6">
              <w:rPr>
                <w:rFonts w:ascii="Arial" w:hAnsi="Arial" w:cs="Arial"/>
                <w:sz w:val="20"/>
              </w:rPr>
              <w:t>Habitatul/specia</w:t>
            </w:r>
            <w:r w:rsidRPr="008F1CF6">
              <w:rPr>
                <w:rFonts w:ascii="Arial" w:hAnsi="Arial" w:cs="Arial"/>
                <w:spacing w:val="15"/>
                <w:sz w:val="20"/>
              </w:rPr>
              <w:t xml:space="preserve"> </w:t>
            </w:r>
            <w:r w:rsidRPr="008F1CF6">
              <w:rPr>
                <w:rFonts w:ascii="Arial" w:hAnsi="Arial" w:cs="Arial"/>
                <w:sz w:val="20"/>
              </w:rPr>
              <w:t>se</w:t>
            </w:r>
            <w:r w:rsidRPr="008F1CF6">
              <w:rPr>
                <w:rFonts w:ascii="Arial" w:hAnsi="Arial" w:cs="Arial"/>
                <w:spacing w:val="15"/>
                <w:sz w:val="20"/>
              </w:rPr>
              <w:t xml:space="preserve"> </w:t>
            </w:r>
            <w:r w:rsidRPr="008F1CF6">
              <w:rPr>
                <w:rFonts w:ascii="Arial" w:hAnsi="Arial" w:cs="Arial"/>
                <w:sz w:val="20"/>
              </w:rPr>
              <w:t>află</w:t>
            </w:r>
            <w:r w:rsidRPr="008F1CF6">
              <w:rPr>
                <w:rFonts w:ascii="Arial" w:hAnsi="Arial" w:cs="Arial"/>
                <w:spacing w:val="11"/>
                <w:sz w:val="20"/>
              </w:rPr>
              <w:t xml:space="preserve"> </w:t>
            </w:r>
            <w:r w:rsidRPr="008F1CF6">
              <w:rPr>
                <w:rFonts w:ascii="Arial" w:hAnsi="Arial" w:cs="Arial"/>
                <w:sz w:val="20"/>
              </w:rPr>
              <w:t>în</w:t>
            </w:r>
            <w:r w:rsidRPr="008F1CF6">
              <w:rPr>
                <w:rFonts w:ascii="Arial" w:hAnsi="Arial" w:cs="Arial"/>
                <w:spacing w:val="18"/>
                <w:sz w:val="20"/>
              </w:rPr>
              <w:t xml:space="preserve"> </w:t>
            </w:r>
            <w:r w:rsidRPr="008F1CF6">
              <w:rPr>
                <w:rFonts w:ascii="Arial" w:hAnsi="Arial" w:cs="Arial"/>
                <w:sz w:val="20"/>
              </w:rPr>
              <w:t>stare</w:t>
            </w:r>
            <w:r w:rsidRPr="008F1CF6">
              <w:rPr>
                <w:rFonts w:ascii="Arial" w:hAnsi="Arial" w:cs="Arial"/>
                <w:spacing w:val="20"/>
                <w:sz w:val="20"/>
              </w:rPr>
              <w:t xml:space="preserve"> </w:t>
            </w:r>
            <w:r w:rsidRPr="008F1CF6">
              <w:rPr>
                <w:rFonts w:ascii="Arial" w:hAnsi="Arial" w:cs="Arial"/>
                <w:sz w:val="20"/>
              </w:rPr>
              <w:t>de</w:t>
            </w:r>
            <w:r w:rsidRPr="008F1CF6">
              <w:rPr>
                <w:rFonts w:ascii="Arial" w:hAnsi="Arial" w:cs="Arial"/>
                <w:spacing w:val="15"/>
                <w:sz w:val="20"/>
              </w:rPr>
              <w:t xml:space="preserve"> </w:t>
            </w:r>
            <w:r w:rsidRPr="008F1CF6">
              <w:rPr>
                <w:rFonts w:ascii="Arial" w:hAnsi="Arial" w:cs="Arial"/>
                <w:sz w:val="20"/>
              </w:rPr>
              <w:t>conservare</w:t>
            </w:r>
            <w:r w:rsidRPr="008F1CF6">
              <w:rPr>
                <w:rFonts w:ascii="Arial" w:hAnsi="Arial" w:cs="Arial"/>
                <w:spacing w:val="16"/>
                <w:sz w:val="20"/>
              </w:rPr>
              <w:t xml:space="preserve"> </w:t>
            </w:r>
            <w:r w:rsidRPr="008F1CF6">
              <w:rPr>
                <w:rFonts w:ascii="Arial" w:hAnsi="Arial" w:cs="Arial"/>
                <w:sz w:val="20"/>
              </w:rPr>
              <w:t>nefavorabilă</w:t>
            </w:r>
            <w:r w:rsidRPr="008F1CF6">
              <w:rPr>
                <w:rFonts w:ascii="Arial" w:hAnsi="Arial" w:cs="Arial"/>
                <w:spacing w:val="15"/>
                <w:sz w:val="20"/>
              </w:rPr>
              <w:t xml:space="preserve"> </w:t>
            </w:r>
            <w:r w:rsidRPr="008F1CF6">
              <w:rPr>
                <w:rFonts w:ascii="Arial" w:hAnsi="Arial" w:cs="Arial"/>
                <w:sz w:val="20"/>
              </w:rPr>
              <w:t>și</w:t>
            </w:r>
            <w:r w:rsidRPr="008F1CF6">
              <w:rPr>
                <w:rFonts w:ascii="Arial" w:hAnsi="Arial" w:cs="Arial"/>
                <w:spacing w:val="20"/>
                <w:sz w:val="20"/>
              </w:rPr>
              <w:t xml:space="preserve"> </w:t>
            </w:r>
            <w:r w:rsidRPr="008F1CF6">
              <w:rPr>
                <w:rFonts w:ascii="Arial" w:hAnsi="Arial" w:cs="Arial"/>
                <w:sz w:val="20"/>
              </w:rPr>
              <w:t>proiectul</w:t>
            </w:r>
            <w:r w:rsidRPr="008F1CF6">
              <w:rPr>
                <w:rFonts w:ascii="Arial" w:hAnsi="Arial" w:cs="Arial"/>
                <w:spacing w:val="-47"/>
                <w:sz w:val="20"/>
              </w:rPr>
              <w:t xml:space="preserve"> </w:t>
            </w:r>
            <w:r w:rsidRPr="008F1CF6">
              <w:rPr>
                <w:rFonts w:ascii="Arial" w:hAnsi="Arial" w:cs="Arial"/>
                <w:sz w:val="20"/>
              </w:rPr>
              <w:t>împiedică</w:t>
            </w:r>
            <w:r w:rsidRPr="008F1CF6">
              <w:rPr>
                <w:rFonts w:ascii="Arial" w:hAnsi="Arial" w:cs="Arial"/>
                <w:spacing w:val="-2"/>
                <w:sz w:val="20"/>
              </w:rPr>
              <w:t xml:space="preserve"> </w:t>
            </w:r>
            <w:r w:rsidRPr="008F1CF6">
              <w:rPr>
                <w:rFonts w:ascii="Arial" w:hAnsi="Arial" w:cs="Arial"/>
                <w:sz w:val="20"/>
              </w:rPr>
              <w:t>îmbunătățirea</w:t>
            </w:r>
            <w:r w:rsidRPr="008F1CF6">
              <w:rPr>
                <w:rFonts w:ascii="Arial" w:hAnsi="Arial" w:cs="Arial"/>
                <w:spacing w:val="-1"/>
                <w:sz w:val="20"/>
              </w:rPr>
              <w:t xml:space="preserve"> </w:t>
            </w:r>
            <w:r w:rsidRPr="008F1CF6">
              <w:rPr>
                <w:rFonts w:ascii="Arial" w:hAnsi="Arial" w:cs="Arial"/>
                <w:sz w:val="20"/>
              </w:rPr>
              <w:t>stării</w:t>
            </w:r>
            <w:r w:rsidRPr="008F1CF6">
              <w:rPr>
                <w:rFonts w:ascii="Arial" w:hAnsi="Arial" w:cs="Arial"/>
                <w:spacing w:val="4"/>
                <w:sz w:val="20"/>
              </w:rPr>
              <w:t xml:space="preserve"> </w:t>
            </w:r>
            <w:r w:rsidRPr="008F1CF6">
              <w:rPr>
                <w:rFonts w:ascii="Arial" w:hAnsi="Arial" w:cs="Arial"/>
                <w:sz w:val="20"/>
              </w:rPr>
              <w:t>de</w:t>
            </w:r>
            <w:r w:rsidRPr="008F1CF6">
              <w:rPr>
                <w:rFonts w:ascii="Arial" w:hAnsi="Arial" w:cs="Arial"/>
                <w:spacing w:val="-2"/>
                <w:sz w:val="20"/>
              </w:rPr>
              <w:t xml:space="preserve"> </w:t>
            </w:r>
            <w:r w:rsidRPr="008F1CF6">
              <w:rPr>
                <w:rFonts w:ascii="Arial" w:hAnsi="Arial" w:cs="Arial"/>
                <w:sz w:val="20"/>
              </w:rPr>
              <w:t>conservare;</w:t>
            </w:r>
          </w:p>
          <w:p w14:paraId="4446C1E4" w14:textId="77777777" w:rsidR="00FB1C23" w:rsidRPr="008F1CF6" w:rsidRDefault="00FB1C23" w:rsidP="00A736FF">
            <w:pPr>
              <w:pStyle w:val="TableParagraph"/>
              <w:ind w:left="2880"/>
              <w:jc w:val="left"/>
              <w:rPr>
                <w:rFonts w:ascii="Arial" w:hAnsi="Arial" w:cs="Arial"/>
                <w:sz w:val="20"/>
              </w:rPr>
            </w:pPr>
            <w:r w:rsidRPr="008F1CF6">
              <w:rPr>
                <w:rFonts w:ascii="Arial" w:hAnsi="Arial" w:cs="Arial"/>
                <w:sz w:val="20"/>
              </w:rPr>
              <w:t>sau</w:t>
            </w:r>
          </w:p>
          <w:p w14:paraId="69891933" w14:textId="77777777" w:rsidR="00FB1C23" w:rsidRPr="008F1CF6" w:rsidRDefault="00FB1C23" w:rsidP="00A736FF">
            <w:pPr>
              <w:pStyle w:val="TableParagraph"/>
              <w:ind w:left="105"/>
              <w:jc w:val="left"/>
              <w:rPr>
                <w:rFonts w:ascii="Arial" w:hAnsi="Arial" w:cs="Arial"/>
                <w:sz w:val="20"/>
              </w:rPr>
            </w:pPr>
            <w:r w:rsidRPr="008F1CF6">
              <w:rPr>
                <w:rFonts w:ascii="Arial" w:hAnsi="Arial" w:cs="Arial"/>
                <w:sz w:val="20"/>
              </w:rPr>
              <w:t>Habitatul/specia</w:t>
            </w:r>
            <w:r w:rsidRPr="008F1CF6">
              <w:rPr>
                <w:rFonts w:ascii="Arial" w:hAnsi="Arial" w:cs="Arial"/>
                <w:spacing w:val="15"/>
                <w:sz w:val="20"/>
              </w:rPr>
              <w:t xml:space="preserve"> </w:t>
            </w:r>
            <w:r w:rsidRPr="008F1CF6">
              <w:rPr>
                <w:rFonts w:ascii="Arial" w:hAnsi="Arial" w:cs="Arial"/>
                <w:sz w:val="20"/>
              </w:rPr>
              <w:t>se</w:t>
            </w:r>
            <w:r w:rsidRPr="008F1CF6">
              <w:rPr>
                <w:rFonts w:ascii="Arial" w:hAnsi="Arial" w:cs="Arial"/>
                <w:spacing w:val="15"/>
                <w:sz w:val="20"/>
              </w:rPr>
              <w:t xml:space="preserve"> </w:t>
            </w:r>
            <w:r w:rsidRPr="008F1CF6">
              <w:rPr>
                <w:rFonts w:ascii="Arial" w:hAnsi="Arial" w:cs="Arial"/>
                <w:sz w:val="20"/>
              </w:rPr>
              <w:t>află</w:t>
            </w:r>
            <w:r w:rsidRPr="008F1CF6">
              <w:rPr>
                <w:rFonts w:ascii="Arial" w:hAnsi="Arial" w:cs="Arial"/>
                <w:spacing w:val="11"/>
                <w:sz w:val="20"/>
              </w:rPr>
              <w:t xml:space="preserve"> </w:t>
            </w:r>
            <w:r w:rsidRPr="008F1CF6">
              <w:rPr>
                <w:rFonts w:ascii="Arial" w:hAnsi="Arial" w:cs="Arial"/>
                <w:sz w:val="20"/>
              </w:rPr>
              <w:t>în</w:t>
            </w:r>
            <w:r w:rsidRPr="008F1CF6">
              <w:rPr>
                <w:rFonts w:ascii="Arial" w:hAnsi="Arial" w:cs="Arial"/>
                <w:spacing w:val="18"/>
                <w:sz w:val="20"/>
              </w:rPr>
              <w:t xml:space="preserve"> </w:t>
            </w:r>
            <w:r w:rsidRPr="008F1CF6">
              <w:rPr>
                <w:rFonts w:ascii="Arial" w:hAnsi="Arial" w:cs="Arial"/>
                <w:sz w:val="20"/>
              </w:rPr>
              <w:t>stare</w:t>
            </w:r>
            <w:r w:rsidRPr="008F1CF6">
              <w:rPr>
                <w:rFonts w:ascii="Arial" w:hAnsi="Arial" w:cs="Arial"/>
                <w:spacing w:val="20"/>
                <w:sz w:val="20"/>
              </w:rPr>
              <w:t xml:space="preserve"> </w:t>
            </w:r>
            <w:r w:rsidRPr="008F1CF6">
              <w:rPr>
                <w:rFonts w:ascii="Arial" w:hAnsi="Arial" w:cs="Arial"/>
                <w:sz w:val="20"/>
              </w:rPr>
              <w:t>de</w:t>
            </w:r>
            <w:r w:rsidRPr="008F1CF6">
              <w:rPr>
                <w:rFonts w:ascii="Arial" w:hAnsi="Arial" w:cs="Arial"/>
                <w:spacing w:val="15"/>
                <w:sz w:val="20"/>
              </w:rPr>
              <w:t xml:space="preserve"> </w:t>
            </w:r>
            <w:r w:rsidRPr="008F1CF6">
              <w:rPr>
                <w:rFonts w:ascii="Arial" w:hAnsi="Arial" w:cs="Arial"/>
                <w:sz w:val="20"/>
              </w:rPr>
              <w:t>conservare</w:t>
            </w:r>
            <w:r w:rsidRPr="008F1CF6">
              <w:rPr>
                <w:rFonts w:ascii="Arial" w:hAnsi="Arial" w:cs="Arial"/>
                <w:spacing w:val="16"/>
                <w:sz w:val="20"/>
              </w:rPr>
              <w:t xml:space="preserve"> </w:t>
            </w:r>
            <w:r w:rsidRPr="008F1CF6">
              <w:rPr>
                <w:rFonts w:ascii="Arial" w:hAnsi="Arial" w:cs="Arial"/>
                <w:sz w:val="20"/>
              </w:rPr>
              <w:t>nefavorabilă</w:t>
            </w:r>
            <w:r w:rsidRPr="008F1CF6">
              <w:rPr>
                <w:rFonts w:ascii="Arial" w:hAnsi="Arial" w:cs="Arial"/>
                <w:spacing w:val="15"/>
                <w:sz w:val="20"/>
              </w:rPr>
              <w:t xml:space="preserve"> </w:t>
            </w:r>
            <w:r w:rsidRPr="008F1CF6">
              <w:rPr>
                <w:rFonts w:ascii="Arial" w:hAnsi="Arial" w:cs="Arial"/>
                <w:sz w:val="20"/>
              </w:rPr>
              <w:t>și</w:t>
            </w:r>
            <w:r w:rsidRPr="008F1CF6">
              <w:rPr>
                <w:rFonts w:ascii="Arial" w:hAnsi="Arial" w:cs="Arial"/>
                <w:spacing w:val="20"/>
                <w:sz w:val="20"/>
              </w:rPr>
              <w:t xml:space="preserve"> </w:t>
            </w:r>
            <w:r w:rsidRPr="008F1CF6">
              <w:rPr>
                <w:rFonts w:ascii="Arial" w:hAnsi="Arial" w:cs="Arial"/>
                <w:sz w:val="20"/>
              </w:rPr>
              <w:t>proiectul</w:t>
            </w:r>
            <w:r w:rsidRPr="008F1CF6">
              <w:rPr>
                <w:rFonts w:ascii="Arial" w:hAnsi="Arial" w:cs="Arial"/>
                <w:spacing w:val="-47"/>
                <w:sz w:val="20"/>
              </w:rPr>
              <w:t xml:space="preserve"> </w:t>
            </w:r>
            <w:r w:rsidRPr="008F1CF6">
              <w:rPr>
                <w:rFonts w:ascii="Arial" w:hAnsi="Arial" w:cs="Arial"/>
                <w:sz w:val="20"/>
              </w:rPr>
              <w:t>contribuie</w:t>
            </w:r>
            <w:r w:rsidRPr="008F1CF6">
              <w:rPr>
                <w:rFonts w:ascii="Arial" w:hAnsi="Arial" w:cs="Arial"/>
                <w:spacing w:val="-2"/>
                <w:sz w:val="20"/>
              </w:rPr>
              <w:t xml:space="preserve"> </w:t>
            </w:r>
            <w:r w:rsidRPr="008F1CF6">
              <w:rPr>
                <w:rFonts w:ascii="Arial" w:hAnsi="Arial" w:cs="Arial"/>
                <w:sz w:val="20"/>
              </w:rPr>
              <w:t>la</w:t>
            </w:r>
            <w:r w:rsidRPr="008F1CF6">
              <w:rPr>
                <w:rFonts w:ascii="Arial" w:hAnsi="Arial" w:cs="Arial"/>
                <w:spacing w:val="-1"/>
                <w:sz w:val="20"/>
              </w:rPr>
              <w:t xml:space="preserve"> </w:t>
            </w:r>
            <w:r w:rsidRPr="008F1CF6">
              <w:rPr>
                <w:rFonts w:ascii="Arial" w:hAnsi="Arial" w:cs="Arial"/>
                <w:sz w:val="20"/>
              </w:rPr>
              <w:t>îmbunătățirea</w:t>
            </w:r>
            <w:r w:rsidRPr="008F1CF6">
              <w:rPr>
                <w:rFonts w:ascii="Arial" w:hAnsi="Arial" w:cs="Arial"/>
                <w:spacing w:val="-1"/>
                <w:sz w:val="20"/>
              </w:rPr>
              <w:t xml:space="preserve"> </w:t>
            </w:r>
            <w:r w:rsidRPr="008F1CF6">
              <w:rPr>
                <w:rFonts w:ascii="Arial" w:hAnsi="Arial" w:cs="Arial"/>
                <w:sz w:val="20"/>
              </w:rPr>
              <w:t>stării</w:t>
            </w:r>
            <w:r w:rsidRPr="008F1CF6">
              <w:rPr>
                <w:rFonts w:ascii="Arial" w:hAnsi="Arial" w:cs="Arial"/>
                <w:spacing w:val="-1"/>
                <w:sz w:val="20"/>
              </w:rPr>
              <w:t xml:space="preserve"> </w:t>
            </w:r>
            <w:r w:rsidRPr="008F1CF6">
              <w:rPr>
                <w:rFonts w:ascii="Arial" w:hAnsi="Arial" w:cs="Arial"/>
                <w:sz w:val="20"/>
              </w:rPr>
              <w:t>de</w:t>
            </w:r>
            <w:r w:rsidRPr="008F1CF6">
              <w:rPr>
                <w:rFonts w:ascii="Arial" w:hAnsi="Arial" w:cs="Arial"/>
                <w:spacing w:val="-1"/>
                <w:sz w:val="20"/>
              </w:rPr>
              <w:t xml:space="preserve"> </w:t>
            </w:r>
            <w:r w:rsidRPr="008F1CF6">
              <w:rPr>
                <w:rFonts w:ascii="Arial" w:hAnsi="Arial" w:cs="Arial"/>
                <w:sz w:val="20"/>
              </w:rPr>
              <w:t>conservare.</w:t>
            </w:r>
          </w:p>
        </w:tc>
      </w:tr>
    </w:tbl>
    <w:p w14:paraId="38DB7D7E" w14:textId="77777777" w:rsidR="00FB1C23" w:rsidRPr="008F1CF6" w:rsidRDefault="00FB1C23" w:rsidP="00FB1C23">
      <w:pPr>
        <w:pStyle w:val="Corptext"/>
        <w:spacing w:before="90"/>
        <w:ind w:right="-2" w:firstLine="720"/>
        <w:jc w:val="both"/>
        <w:rPr>
          <w:rFonts w:ascii="Arial" w:hAnsi="Arial" w:cs="Arial"/>
          <w:sz w:val="24"/>
          <w:szCs w:val="24"/>
        </w:rPr>
      </w:pPr>
      <w:r w:rsidRPr="008F1CF6">
        <w:rPr>
          <w:rFonts w:ascii="Arial" w:hAnsi="Arial" w:cs="Arial"/>
          <w:spacing w:val="-1"/>
          <w:sz w:val="24"/>
          <w:szCs w:val="24"/>
        </w:rPr>
        <w:t>Informațiile</w:t>
      </w:r>
      <w:r w:rsidRPr="008F1CF6">
        <w:rPr>
          <w:rFonts w:ascii="Arial" w:hAnsi="Arial" w:cs="Arial"/>
          <w:spacing w:val="-14"/>
          <w:sz w:val="24"/>
          <w:szCs w:val="24"/>
        </w:rPr>
        <w:t xml:space="preserve"> </w:t>
      </w:r>
      <w:r w:rsidRPr="008F1CF6">
        <w:rPr>
          <w:rFonts w:ascii="Arial" w:hAnsi="Arial" w:cs="Arial"/>
          <w:spacing w:val="-1"/>
          <w:sz w:val="24"/>
          <w:szCs w:val="24"/>
        </w:rPr>
        <w:t>privind</w:t>
      </w:r>
      <w:r w:rsidRPr="008F1CF6">
        <w:rPr>
          <w:rFonts w:ascii="Arial" w:hAnsi="Arial" w:cs="Arial"/>
          <w:spacing w:val="-12"/>
          <w:sz w:val="24"/>
          <w:szCs w:val="24"/>
        </w:rPr>
        <w:t xml:space="preserve"> </w:t>
      </w:r>
      <w:r w:rsidRPr="008F1CF6">
        <w:rPr>
          <w:rFonts w:ascii="Arial" w:hAnsi="Arial" w:cs="Arial"/>
          <w:sz w:val="24"/>
          <w:szCs w:val="24"/>
        </w:rPr>
        <w:t>starea</w:t>
      </w:r>
      <w:r w:rsidRPr="008F1CF6">
        <w:rPr>
          <w:rFonts w:ascii="Arial" w:hAnsi="Arial" w:cs="Arial"/>
          <w:spacing w:val="-10"/>
          <w:sz w:val="24"/>
          <w:szCs w:val="24"/>
        </w:rPr>
        <w:t xml:space="preserve"> </w:t>
      </w:r>
      <w:r w:rsidRPr="008F1CF6">
        <w:rPr>
          <w:rFonts w:ascii="Arial" w:hAnsi="Arial" w:cs="Arial"/>
          <w:sz w:val="24"/>
          <w:szCs w:val="24"/>
        </w:rPr>
        <w:t>de</w:t>
      </w:r>
      <w:r w:rsidRPr="008F1CF6">
        <w:rPr>
          <w:rFonts w:ascii="Arial" w:hAnsi="Arial" w:cs="Arial"/>
          <w:spacing w:val="-10"/>
          <w:sz w:val="24"/>
          <w:szCs w:val="24"/>
        </w:rPr>
        <w:t xml:space="preserve"> </w:t>
      </w:r>
      <w:r w:rsidRPr="008F1CF6">
        <w:rPr>
          <w:rFonts w:ascii="Arial" w:hAnsi="Arial" w:cs="Arial"/>
          <w:sz w:val="24"/>
          <w:szCs w:val="24"/>
        </w:rPr>
        <w:t>conservare</w:t>
      </w:r>
      <w:r w:rsidRPr="008F1CF6">
        <w:rPr>
          <w:rFonts w:ascii="Arial" w:hAnsi="Arial" w:cs="Arial"/>
          <w:spacing w:val="-13"/>
          <w:sz w:val="24"/>
          <w:szCs w:val="24"/>
        </w:rPr>
        <w:t xml:space="preserve"> </w:t>
      </w:r>
      <w:r w:rsidRPr="008F1CF6">
        <w:rPr>
          <w:rFonts w:ascii="Arial" w:hAnsi="Arial" w:cs="Arial"/>
          <w:sz w:val="24"/>
          <w:szCs w:val="24"/>
        </w:rPr>
        <w:t>a</w:t>
      </w:r>
      <w:r w:rsidRPr="008F1CF6">
        <w:rPr>
          <w:rFonts w:ascii="Arial" w:hAnsi="Arial" w:cs="Arial"/>
          <w:spacing w:val="-10"/>
          <w:sz w:val="24"/>
          <w:szCs w:val="24"/>
        </w:rPr>
        <w:t xml:space="preserve"> </w:t>
      </w:r>
      <w:r w:rsidRPr="008F1CF6">
        <w:rPr>
          <w:rFonts w:ascii="Arial" w:hAnsi="Arial" w:cs="Arial"/>
          <w:sz w:val="24"/>
          <w:szCs w:val="24"/>
        </w:rPr>
        <w:t>habitatelor</w:t>
      </w:r>
      <w:r w:rsidRPr="008F1CF6">
        <w:rPr>
          <w:rFonts w:ascii="Arial" w:hAnsi="Arial" w:cs="Arial"/>
          <w:spacing w:val="-6"/>
          <w:sz w:val="24"/>
          <w:szCs w:val="24"/>
        </w:rPr>
        <w:t xml:space="preserve"> </w:t>
      </w:r>
      <w:r w:rsidRPr="008F1CF6">
        <w:rPr>
          <w:rFonts w:ascii="Arial" w:hAnsi="Arial" w:cs="Arial"/>
          <w:sz w:val="24"/>
          <w:szCs w:val="24"/>
        </w:rPr>
        <w:t>si</w:t>
      </w:r>
      <w:r w:rsidRPr="008F1CF6">
        <w:rPr>
          <w:rFonts w:ascii="Arial" w:hAnsi="Arial" w:cs="Arial"/>
          <w:spacing w:val="-8"/>
          <w:sz w:val="24"/>
          <w:szCs w:val="24"/>
        </w:rPr>
        <w:t xml:space="preserve"> </w:t>
      </w:r>
      <w:r w:rsidRPr="008F1CF6">
        <w:rPr>
          <w:rFonts w:ascii="Arial" w:hAnsi="Arial" w:cs="Arial"/>
          <w:sz w:val="24"/>
          <w:szCs w:val="24"/>
        </w:rPr>
        <w:t>speciilor</w:t>
      </w:r>
      <w:r w:rsidRPr="008F1CF6">
        <w:rPr>
          <w:rFonts w:ascii="Arial" w:hAnsi="Arial" w:cs="Arial"/>
          <w:spacing w:val="-10"/>
          <w:sz w:val="24"/>
          <w:szCs w:val="24"/>
        </w:rPr>
        <w:t xml:space="preserve"> </w:t>
      </w:r>
      <w:r w:rsidRPr="008F1CF6">
        <w:rPr>
          <w:rFonts w:ascii="Arial" w:hAnsi="Arial" w:cs="Arial"/>
          <w:sz w:val="24"/>
          <w:szCs w:val="24"/>
        </w:rPr>
        <w:t>de</w:t>
      </w:r>
      <w:r w:rsidRPr="008F1CF6">
        <w:rPr>
          <w:rFonts w:ascii="Arial" w:hAnsi="Arial" w:cs="Arial"/>
          <w:spacing w:val="-10"/>
          <w:sz w:val="24"/>
          <w:szCs w:val="24"/>
        </w:rPr>
        <w:t xml:space="preserve"> </w:t>
      </w:r>
      <w:r w:rsidRPr="008F1CF6">
        <w:rPr>
          <w:rFonts w:ascii="Arial" w:hAnsi="Arial" w:cs="Arial"/>
          <w:sz w:val="24"/>
          <w:szCs w:val="24"/>
        </w:rPr>
        <w:t>interes</w:t>
      </w:r>
      <w:r w:rsidRPr="008F1CF6">
        <w:rPr>
          <w:rFonts w:ascii="Arial" w:hAnsi="Arial" w:cs="Arial"/>
          <w:spacing w:val="-10"/>
          <w:sz w:val="24"/>
          <w:szCs w:val="24"/>
        </w:rPr>
        <w:t xml:space="preserve"> </w:t>
      </w:r>
      <w:r w:rsidRPr="008F1CF6">
        <w:rPr>
          <w:rFonts w:ascii="Arial" w:hAnsi="Arial" w:cs="Arial"/>
          <w:sz w:val="24"/>
          <w:szCs w:val="24"/>
        </w:rPr>
        <w:t>conservativ</w:t>
      </w:r>
      <w:r w:rsidRPr="008F1CF6">
        <w:rPr>
          <w:rFonts w:ascii="Arial" w:hAnsi="Arial" w:cs="Arial"/>
          <w:spacing w:val="-58"/>
          <w:sz w:val="24"/>
          <w:szCs w:val="24"/>
        </w:rPr>
        <w:t xml:space="preserve">  </w:t>
      </w:r>
      <w:r w:rsidRPr="008F1CF6">
        <w:rPr>
          <w:rFonts w:ascii="Arial" w:hAnsi="Arial" w:cs="Arial"/>
          <w:sz w:val="24"/>
          <w:szCs w:val="24"/>
        </w:rPr>
        <w:t>pentru</w:t>
      </w:r>
      <w:r w:rsidRPr="008F1CF6">
        <w:rPr>
          <w:rFonts w:ascii="Arial" w:hAnsi="Arial" w:cs="Arial"/>
          <w:spacing w:val="-1"/>
          <w:sz w:val="24"/>
          <w:szCs w:val="24"/>
        </w:rPr>
        <w:t xml:space="preserve"> </w:t>
      </w:r>
      <w:r w:rsidRPr="008F1CF6">
        <w:rPr>
          <w:rFonts w:ascii="Arial" w:hAnsi="Arial" w:cs="Arial"/>
          <w:b/>
          <w:sz w:val="24"/>
          <w:szCs w:val="24"/>
          <w:lang w:val="hu-HU"/>
        </w:rPr>
        <w:t xml:space="preserve">ROSAC227 </w:t>
      </w:r>
      <w:r w:rsidRPr="008F1CF6">
        <w:rPr>
          <w:rFonts w:ascii="Arial" w:hAnsi="Arial" w:cs="Arial"/>
          <w:b/>
          <w:sz w:val="24"/>
          <w:szCs w:val="24"/>
          <w:lang w:eastAsia="ro-RO"/>
        </w:rPr>
        <w:t>Sighișoara – Târnava Mare</w:t>
      </w:r>
      <w:r w:rsidRPr="008F1CF6">
        <w:rPr>
          <w:rFonts w:ascii="Arial" w:hAnsi="Arial" w:cs="Arial"/>
          <w:b/>
          <w:sz w:val="24"/>
          <w:szCs w:val="24"/>
          <w:lang w:val="hu-HU"/>
        </w:rPr>
        <w:t xml:space="preserve"> și ROSPA0099 </w:t>
      </w:r>
      <w:r w:rsidRPr="008F1CF6">
        <w:rPr>
          <w:rFonts w:ascii="Arial" w:hAnsi="Arial" w:cs="Arial"/>
          <w:b/>
          <w:sz w:val="24"/>
          <w:szCs w:val="24"/>
          <w:lang w:eastAsia="ro-RO"/>
        </w:rPr>
        <w:t>Podișul Hârtibaciului</w:t>
      </w:r>
      <w:r w:rsidRPr="008F1CF6">
        <w:rPr>
          <w:rFonts w:ascii="Arial" w:hAnsi="Arial" w:cs="Arial"/>
          <w:b/>
          <w:sz w:val="24"/>
          <w:szCs w:val="24"/>
          <w:lang w:val="hu-HU"/>
        </w:rPr>
        <w:t xml:space="preserve"> </w:t>
      </w:r>
      <w:r w:rsidRPr="008F1CF6">
        <w:rPr>
          <w:rFonts w:ascii="Arial" w:hAnsi="Arial" w:cs="Arial"/>
          <w:sz w:val="24"/>
          <w:szCs w:val="24"/>
        </w:rPr>
        <w:t>a</w:t>
      </w:r>
      <w:r w:rsidRPr="008F1CF6">
        <w:rPr>
          <w:rFonts w:ascii="Arial" w:hAnsi="Arial" w:cs="Arial"/>
          <w:spacing w:val="-3"/>
          <w:sz w:val="24"/>
          <w:szCs w:val="24"/>
        </w:rPr>
        <w:t xml:space="preserve"> </w:t>
      </w:r>
      <w:r w:rsidRPr="008F1CF6">
        <w:rPr>
          <w:rFonts w:ascii="Arial" w:hAnsi="Arial" w:cs="Arial"/>
          <w:sz w:val="24"/>
          <w:szCs w:val="24"/>
        </w:rPr>
        <w:t>fost</w:t>
      </w:r>
      <w:r w:rsidRPr="008F1CF6">
        <w:rPr>
          <w:rFonts w:ascii="Arial" w:hAnsi="Arial" w:cs="Arial"/>
          <w:spacing w:val="-6"/>
          <w:sz w:val="24"/>
          <w:szCs w:val="24"/>
        </w:rPr>
        <w:t xml:space="preserve"> </w:t>
      </w:r>
      <w:r w:rsidRPr="008F1CF6">
        <w:rPr>
          <w:rFonts w:ascii="Arial" w:hAnsi="Arial" w:cs="Arial"/>
          <w:sz w:val="24"/>
          <w:szCs w:val="24"/>
        </w:rPr>
        <w:t>extrasă</w:t>
      </w:r>
      <w:r w:rsidRPr="008F1CF6">
        <w:rPr>
          <w:rFonts w:ascii="Arial" w:hAnsi="Arial" w:cs="Arial"/>
          <w:spacing w:val="-3"/>
          <w:sz w:val="24"/>
          <w:szCs w:val="24"/>
        </w:rPr>
        <w:t xml:space="preserve"> </w:t>
      </w:r>
      <w:r w:rsidRPr="008F1CF6">
        <w:rPr>
          <w:rFonts w:ascii="Arial" w:hAnsi="Arial" w:cs="Arial"/>
          <w:sz w:val="24"/>
          <w:szCs w:val="24"/>
        </w:rPr>
        <w:t>din</w:t>
      </w:r>
      <w:r w:rsidRPr="008F1CF6">
        <w:rPr>
          <w:rFonts w:ascii="Arial" w:hAnsi="Arial" w:cs="Arial"/>
          <w:spacing w:val="-6"/>
          <w:sz w:val="24"/>
          <w:szCs w:val="24"/>
        </w:rPr>
        <w:t xml:space="preserve"> </w:t>
      </w:r>
      <w:r w:rsidRPr="008F1CF6">
        <w:rPr>
          <w:rFonts w:ascii="Arial" w:hAnsi="Arial" w:cs="Arial"/>
          <w:sz w:val="24"/>
          <w:szCs w:val="24"/>
        </w:rPr>
        <w:t>evaluarea</w:t>
      </w:r>
      <w:r w:rsidRPr="008F1CF6">
        <w:rPr>
          <w:rFonts w:ascii="Arial" w:hAnsi="Arial" w:cs="Arial"/>
          <w:spacing w:val="-7"/>
          <w:sz w:val="24"/>
          <w:szCs w:val="24"/>
        </w:rPr>
        <w:t xml:space="preserve"> </w:t>
      </w:r>
      <w:r w:rsidRPr="008F1CF6">
        <w:rPr>
          <w:rFonts w:ascii="Arial" w:hAnsi="Arial" w:cs="Arial"/>
          <w:sz w:val="24"/>
          <w:szCs w:val="24"/>
        </w:rPr>
        <w:t>realizată</w:t>
      </w:r>
      <w:r w:rsidRPr="008F1CF6">
        <w:rPr>
          <w:rFonts w:ascii="Arial" w:hAnsi="Arial" w:cs="Arial"/>
          <w:spacing w:val="-58"/>
          <w:sz w:val="24"/>
          <w:szCs w:val="24"/>
        </w:rPr>
        <w:t xml:space="preserve"> </w:t>
      </w:r>
      <w:r w:rsidRPr="008F1CF6">
        <w:rPr>
          <w:rFonts w:ascii="Arial" w:hAnsi="Arial" w:cs="Arial"/>
          <w:spacing w:val="-1"/>
          <w:sz w:val="24"/>
          <w:szCs w:val="24"/>
        </w:rPr>
        <w:t>în</w:t>
      </w:r>
      <w:r w:rsidRPr="008F1CF6">
        <w:rPr>
          <w:rFonts w:ascii="Arial" w:hAnsi="Arial" w:cs="Arial"/>
          <w:spacing w:val="-12"/>
          <w:sz w:val="24"/>
          <w:szCs w:val="24"/>
        </w:rPr>
        <w:t xml:space="preserve"> </w:t>
      </w:r>
      <w:r w:rsidRPr="008F1CF6">
        <w:rPr>
          <w:rFonts w:ascii="Arial" w:hAnsi="Arial" w:cs="Arial"/>
          <w:spacing w:val="-1"/>
          <w:sz w:val="24"/>
          <w:szCs w:val="24"/>
        </w:rPr>
        <w:t>planul</w:t>
      </w:r>
      <w:r w:rsidRPr="008F1CF6">
        <w:rPr>
          <w:rFonts w:ascii="Arial" w:hAnsi="Arial" w:cs="Arial"/>
          <w:spacing w:val="-12"/>
          <w:sz w:val="24"/>
          <w:szCs w:val="24"/>
        </w:rPr>
        <w:t xml:space="preserve"> </w:t>
      </w:r>
      <w:r w:rsidRPr="008F1CF6">
        <w:rPr>
          <w:rFonts w:ascii="Arial" w:hAnsi="Arial" w:cs="Arial"/>
          <w:spacing w:val="-1"/>
          <w:sz w:val="24"/>
          <w:szCs w:val="24"/>
        </w:rPr>
        <w:t>de</w:t>
      </w:r>
      <w:r w:rsidRPr="008F1CF6">
        <w:rPr>
          <w:rFonts w:ascii="Arial" w:hAnsi="Arial" w:cs="Arial"/>
          <w:spacing w:val="-13"/>
          <w:sz w:val="24"/>
          <w:szCs w:val="24"/>
        </w:rPr>
        <w:t xml:space="preserve"> </w:t>
      </w:r>
      <w:r w:rsidRPr="008F1CF6">
        <w:rPr>
          <w:rFonts w:ascii="Arial" w:hAnsi="Arial" w:cs="Arial"/>
          <w:spacing w:val="-1"/>
          <w:sz w:val="24"/>
          <w:szCs w:val="24"/>
        </w:rPr>
        <w:t>management</w:t>
      </w:r>
      <w:r w:rsidRPr="008F1CF6">
        <w:rPr>
          <w:rFonts w:ascii="Arial" w:hAnsi="Arial" w:cs="Arial"/>
          <w:spacing w:val="-12"/>
          <w:sz w:val="24"/>
          <w:szCs w:val="24"/>
        </w:rPr>
        <w:t xml:space="preserve"> </w:t>
      </w:r>
      <w:r w:rsidRPr="008F1CF6">
        <w:rPr>
          <w:rFonts w:ascii="Arial" w:hAnsi="Arial" w:cs="Arial"/>
          <w:spacing w:val="-1"/>
          <w:sz w:val="24"/>
          <w:szCs w:val="24"/>
        </w:rPr>
        <w:t>al</w:t>
      </w:r>
      <w:r w:rsidRPr="008F1CF6">
        <w:rPr>
          <w:rFonts w:ascii="Arial" w:hAnsi="Arial" w:cs="Arial"/>
          <w:spacing w:val="-12"/>
          <w:sz w:val="24"/>
          <w:szCs w:val="24"/>
        </w:rPr>
        <w:t xml:space="preserve"> </w:t>
      </w:r>
      <w:r w:rsidRPr="008F1CF6">
        <w:rPr>
          <w:rFonts w:ascii="Arial" w:hAnsi="Arial" w:cs="Arial"/>
          <w:sz w:val="24"/>
          <w:szCs w:val="24"/>
        </w:rPr>
        <w:t>ariei</w:t>
      </w:r>
      <w:r w:rsidRPr="008F1CF6">
        <w:rPr>
          <w:rFonts w:ascii="Arial" w:hAnsi="Arial" w:cs="Arial"/>
          <w:spacing w:val="-13"/>
          <w:sz w:val="24"/>
          <w:szCs w:val="24"/>
        </w:rPr>
        <w:t xml:space="preserve"> </w:t>
      </w:r>
      <w:r w:rsidRPr="008F1CF6">
        <w:rPr>
          <w:rFonts w:ascii="Arial" w:hAnsi="Arial" w:cs="Arial"/>
          <w:sz w:val="24"/>
          <w:szCs w:val="24"/>
        </w:rPr>
        <w:t>protejate.</w:t>
      </w:r>
      <w:r w:rsidRPr="008F1CF6">
        <w:rPr>
          <w:rFonts w:ascii="Arial" w:hAnsi="Arial" w:cs="Arial"/>
          <w:spacing w:val="-16"/>
          <w:sz w:val="24"/>
          <w:szCs w:val="24"/>
        </w:rPr>
        <w:t xml:space="preserve"> </w:t>
      </w:r>
      <w:r w:rsidRPr="008F1CF6">
        <w:rPr>
          <w:rFonts w:ascii="Arial" w:hAnsi="Arial" w:cs="Arial"/>
          <w:sz w:val="24"/>
          <w:szCs w:val="24"/>
        </w:rPr>
        <w:t>Evaluarea</w:t>
      </w:r>
      <w:r w:rsidRPr="008F1CF6">
        <w:rPr>
          <w:rFonts w:ascii="Arial" w:hAnsi="Arial" w:cs="Arial"/>
          <w:spacing w:val="-13"/>
          <w:sz w:val="24"/>
          <w:szCs w:val="24"/>
        </w:rPr>
        <w:t xml:space="preserve"> </w:t>
      </w:r>
      <w:r w:rsidRPr="008F1CF6">
        <w:rPr>
          <w:rFonts w:ascii="Arial" w:hAnsi="Arial" w:cs="Arial"/>
          <w:sz w:val="24"/>
          <w:szCs w:val="24"/>
        </w:rPr>
        <w:t>riscului</w:t>
      </w:r>
      <w:r w:rsidRPr="008F1CF6">
        <w:rPr>
          <w:rFonts w:ascii="Arial" w:hAnsi="Arial" w:cs="Arial"/>
          <w:spacing w:val="-12"/>
          <w:sz w:val="24"/>
          <w:szCs w:val="24"/>
        </w:rPr>
        <w:t xml:space="preserve"> </w:t>
      </w:r>
      <w:r w:rsidRPr="008F1CF6">
        <w:rPr>
          <w:rFonts w:ascii="Arial" w:hAnsi="Arial" w:cs="Arial"/>
          <w:sz w:val="24"/>
          <w:szCs w:val="24"/>
        </w:rPr>
        <w:t>s-a</w:t>
      </w:r>
      <w:r w:rsidRPr="008F1CF6">
        <w:rPr>
          <w:rFonts w:ascii="Arial" w:hAnsi="Arial" w:cs="Arial"/>
          <w:spacing w:val="-13"/>
          <w:sz w:val="24"/>
          <w:szCs w:val="24"/>
        </w:rPr>
        <w:t xml:space="preserve"> </w:t>
      </w:r>
      <w:r w:rsidRPr="008F1CF6">
        <w:rPr>
          <w:rFonts w:ascii="Arial" w:hAnsi="Arial" w:cs="Arial"/>
          <w:sz w:val="24"/>
          <w:szCs w:val="24"/>
        </w:rPr>
        <w:t>făcut</w:t>
      </w:r>
      <w:r w:rsidRPr="008F1CF6">
        <w:rPr>
          <w:rFonts w:ascii="Arial" w:hAnsi="Arial" w:cs="Arial"/>
          <w:spacing w:val="-12"/>
          <w:sz w:val="24"/>
          <w:szCs w:val="24"/>
        </w:rPr>
        <w:t xml:space="preserve"> </w:t>
      </w:r>
      <w:r w:rsidRPr="008F1CF6">
        <w:rPr>
          <w:rFonts w:ascii="Arial" w:hAnsi="Arial" w:cs="Arial"/>
          <w:sz w:val="24"/>
          <w:szCs w:val="24"/>
        </w:rPr>
        <w:t>ținând</w:t>
      </w:r>
      <w:r w:rsidRPr="008F1CF6">
        <w:rPr>
          <w:rFonts w:ascii="Arial" w:hAnsi="Arial" w:cs="Arial"/>
          <w:spacing w:val="-12"/>
          <w:sz w:val="24"/>
          <w:szCs w:val="24"/>
        </w:rPr>
        <w:t xml:space="preserve"> </w:t>
      </w:r>
      <w:r w:rsidRPr="008F1CF6">
        <w:rPr>
          <w:rFonts w:ascii="Arial" w:hAnsi="Arial" w:cs="Arial"/>
          <w:sz w:val="24"/>
          <w:szCs w:val="24"/>
        </w:rPr>
        <w:t>cont</w:t>
      </w:r>
      <w:r w:rsidRPr="008F1CF6">
        <w:rPr>
          <w:rFonts w:ascii="Arial" w:hAnsi="Arial" w:cs="Arial"/>
          <w:spacing w:val="-12"/>
          <w:sz w:val="24"/>
          <w:szCs w:val="24"/>
        </w:rPr>
        <w:t xml:space="preserve"> </w:t>
      </w:r>
      <w:r w:rsidRPr="008F1CF6">
        <w:rPr>
          <w:rFonts w:ascii="Arial" w:hAnsi="Arial" w:cs="Arial"/>
          <w:sz w:val="24"/>
          <w:szCs w:val="24"/>
        </w:rPr>
        <w:t>de</w:t>
      </w:r>
      <w:r w:rsidRPr="008F1CF6">
        <w:rPr>
          <w:rFonts w:ascii="Arial" w:hAnsi="Arial" w:cs="Arial"/>
          <w:spacing w:val="-13"/>
          <w:sz w:val="24"/>
          <w:szCs w:val="24"/>
        </w:rPr>
        <w:t xml:space="preserve"> </w:t>
      </w:r>
      <w:r w:rsidRPr="008F1CF6">
        <w:rPr>
          <w:rFonts w:ascii="Arial" w:hAnsi="Arial" w:cs="Arial"/>
          <w:sz w:val="24"/>
          <w:szCs w:val="24"/>
        </w:rPr>
        <w:t>presiunile</w:t>
      </w:r>
      <w:r w:rsidRPr="008F1CF6">
        <w:rPr>
          <w:rFonts w:ascii="Arial" w:hAnsi="Arial" w:cs="Arial"/>
          <w:spacing w:val="-58"/>
          <w:sz w:val="24"/>
          <w:szCs w:val="24"/>
        </w:rPr>
        <w:t xml:space="preserve"> </w:t>
      </w:r>
      <w:r w:rsidRPr="008F1CF6">
        <w:rPr>
          <w:rFonts w:ascii="Arial" w:hAnsi="Arial" w:cs="Arial"/>
          <w:sz w:val="24"/>
          <w:szCs w:val="24"/>
        </w:rPr>
        <w:t>și</w:t>
      </w:r>
      <w:r w:rsidRPr="008F1CF6">
        <w:rPr>
          <w:rFonts w:ascii="Arial" w:hAnsi="Arial" w:cs="Arial"/>
          <w:spacing w:val="1"/>
          <w:sz w:val="24"/>
          <w:szCs w:val="24"/>
        </w:rPr>
        <w:t xml:space="preserve"> </w:t>
      </w:r>
      <w:r w:rsidRPr="008F1CF6">
        <w:rPr>
          <w:rFonts w:ascii="Arial" w:hAnsi="Arial" w:cs="Arial"/>
          <w:sz w:val="24"/>
          <w:szCs w:val="24"/>
        </w:rPr>
        <w:t>amenințările la adresa</w:t>
      </w:r>
      <w:r w:rsidRPr="008F1CF6">
        <w:rPr>
          <w:rFonts w:ascii="Arial" w:hAnsi="Arial" w:cs="Arial"/>
          <w:spacing w:val="1"/>
          <w:sz w:val="24"/>
          <w:szCs w:val="24"/>
        </w:rPr>
        <w:t xml:space="preserve"> </w:t>
      </w:r>
      <w:r w:rsidRPr="008F1CF6">
        <w:rPr>
          <w:rFonts w:ascii="Arial" w:hAnsi="Arial" w:cs="Arial"/>
          <w:sz w:val="24"/>
          <w:szCs w:val="24"/>
        </w:rPr>
        <w:t>sitului</w:t>
      </w:r>
      <w:r w:rsidRPr="008F1CF6">
        <w:rPr>
          <w:rFonts w:ascii="Arial" w:hAnsi="Arial" w:cs="Arial"/>
          <w:spacing w:val="-3"/>
          <w:sz w:val="24"/>
          <w:szCs w:val="24"/>
        </w:rPr>
        <w:t xml:space="preserve"> </w:t>
      </w:r>
      <w:r w:rsidRPr="008F1CF6">
        <w:rPr>
          <w:rFonts w:ascii="Arial" w:hAnsi="Arial" w:cs="Arial"/>
          <w:sz w:val="24"/>
          <w:szCs w:val="24"/>
        </w:rPr>
        <w:t>Natura 2000,</w:t>
      </w:r>
      <w:r w:rsidRPr="008F1CF6">
        <w:rPr>
          <w:rFonts w:ascii="Arial" w:hAnsi="Arial" w:cs="Arial"/>
          <w:spacing w:val="3"/>
          <w:sz w:val="24"/>
          <w:szCs w:val="24"/>
        </w:rPr>
        <w:t xml:space="preserve"> </w:t>
      </w:r>
      <w:r w:rsidRPr="008F1CF6">
        <w:rPr>
          <w:rFonts w:ascii="Arial" w:hAnsi="Arial" w:cs="Arial"/>
          <w:sz w:val="24"/>
          <w:szCs w:val="24"/>
        </w:rPr>
        <w:t>listate</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același</w:t>
      </w:r>
      <w:r w:rsidRPr="008F1CF6">
        <w:rPr>
          <w:rFonts w:ascii="Arial" w:hAnsi="Arial" w:cs="Arial"/>
          <w:spacing w:val="1"/>
          <w:sz w:val="24"/>
          <w:szCs w:val="24"/>
        </w:rPr>
        <w:t xml:space="preserve"> </w:t>
      </w:r>
      <w:r w:rsidRPr="008F1CF6">
        <w:rPr>
          <w:rFonts w:ascii="Arial" w:hAnsi="Arial" w:cs="Arial"/>
          <w:sz w:val="24"/>
          <w:szCs w:val="24"/>
        </w:rPr>
        <w:t>document.</w:t>
      </w:r>
    </w:p>
    <w:p w14:paraId="576A1507" w14:textId="77777777" w:rsidR="00FB1C23" w:rsidRPr="008F1CF6" w:rsidRDefault="00FB1C23" w:rsidP="00FB1C23">
      <w:pPr>
        <w:pStyle w:val="Corptext"/>
        <w:spacing w:before="1"/>
        <w:ind w:right="-2" w:firstLine="720"/>
        <w:jc w:val="both"/>
        <w:rPr>
          <w:rFonts w:ascii="Arial" w:hAnsi="Arial" w:cs="Arial"/>
          <w:sz w:val="24"/>
          <w:szCs w:val="24"/>
        </w:rPr>
      </w:pPr>
      <w:r w:rsidRPr="008F1CF6">
        <w:rPr>
          <w:rFonts w:ascii="Arial" w:hAnsi="Arial" w:cs="Arial"/>
          <w:sz w:val="24"/>
          <w:szCs w:val="24"/>
        </w:rPr>
        <w:t>Pentru analizarea sinergiei dintre cei doi indicatori descriși mai sus, și determinarea</w:t>
      </w:r>
      <w:r w:rsidRPr="008F1CF6">
        <w:rPr>
          <w:rFonts w:ascii="Arial" w:hAnsi="Arial" w:cs="Arial"/>
          <w:spacing w:val="1"/>
          <w:sz w:val="24"/>
          <w:szCs w:val="24"/>
        </w:rPr>
        <w:t xml:space="preserve"> </w:t>
      </w:r>
      <w:r w:rsidRPr="008F1CF6">
        <w:rPr>
          <w:rFonts w:ascii="Arial" w:hAnsi="Arial" w:cs="Arial"/>
          <w:sz w:val="24"/>
          <w:szCs w:val="24"/>
        </w:rPr>
        <w:t>semnificației</w:t>
      </w:r>
      <w:r w:rsidRPr="008F1CF6">
        <w:rPr>
          <w:rFonts w:ascii="Arial" w:hAnsi="Arial" w:cs="Arial"/>
          <w:spacing w:val="1"/>
          <w:sz w:val="24"/>
          <w:szCs w:val="24"/>
        </w:rPr>
        <w:t xml:space="preserve"> </w:t>
      </w:r>
      <w:r w:rsidRPr="008F1CF6">
        <w:rPr>
          <w:rFonts w:ascii="Arial" w:hAnsi="Arial" w:cs="Arial"/>
          <w:sz w:val="24"/>
          <w:szCs w:val="24"/>
        </w:rPr>
        <w:t>impactului</w:t>
      </w:r>
      <w:r w:rsidRPr="008F1CF6">
        <w:rPr>
          <w:rFonts w:ascii="Arial" w:hAnsi="Arial" w:cs="Arial"/>
          <w:spacing w:val="2"/>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folosește matricea</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4"/>
          <w:sz w:val="24"/>
          <w:szCs w:val="24"/>
        </w:rPr>
        <w:t xml:space="preserve"> </w:t>
      </w:r>
      <w:r w:rsidRPr="008F1CF6">
        <w:rPr>
          <w:rFonts w:ascii="Arial" w:hAnsi="Arial" w:cs="Arial"/>
          <w:sz w:val="24"/>
          <w:szCs w:val="24"/>
        </w:rPr>
        <w:t>mai</w:t>
      </w:r>
      <w:r w:rsidRPr="008F1CF6">
        <w:rPr>
          <w:rFonts w:ascii="Arial" w:hAnsi="Arial" w:cs="Arial"/>
          <w:spacing w:val="2"/>
          <w:sz w:val="24"/>
          <w:szCs w:val="24"/>
        </w:rPr>
        <w:t xml:space="preserve"> </w:t>
      </w:r>
      <w:r w:rsidRPr="008F1CF6">
        <w:rPr>
          <w:rFonts w:ascii="Arial" w:hAnsi="Arial" w:cs="Arial"/>
          <w:sz w:val="24"/>
          <w:szCs w:val="24"/>
        </w:rPr>
        <w:t>jos:</w:t>
      </w:r>
    </w:p>
    <w:p w14:paraId="1BB5879C" w14:textId="77777777" w:rsidR="00FB1C23" w:rsidRPr="008F1CF6" w:rsidRDefault="00FB1C23" w:rsidP="00FB1C23">
      <w:pPr>
        <w:pStyle w:val="Corptext"/>
        <w:spacing w:line="273" w:lineRule="exact"/>
        <w:ind w:left="6107"/>
        <w:jc w:val="both"/>
        <w:rPr>
          <w:color w:val="FF0000"/>
        </w:rPr>
      </w:pPr>
    </w:p>
    <w:p w14:paraId="1E202BE3" w14:textId="77777777" w:rsidR="00FB1C23" w:rsidRPr="008F1CF6" w:rsidRDefault="00FB1C23" w:rsidP="00FB1C23">
      <w:pPr>
        <w:pStyle w:val="Corptext"/>
        <w:spacing w:line="273" w:lineRule="exact"/>
        <w:ind w:left="6107"/>
        <w:jc w:val="both"/>
      </w:pPr>
      <w:r w:rsidRPr="008F1CF6">
        <w:rPr>
          <w:noProof/>
        </w:rPr>
        <mc:AlternateContent>
          <mc:Choice Requires="wps">
            <w:drawing>
              <wp:anchor distT="0" distB="0" distL="114300" distR="114300" simplePos="0" relativeHeight="251677184" behindDoc="0" locked="0" layoutInCell="1" allowOverlap="1" wp14:anchorId="0A66B1EC" wp14:editId="20C44F00">
                <wp:simplePos x="0" y="0"/>
                <wp:positionH relativeFrom="page">
                  <wp:posOffset>924560</wp:posOffset>
                </wp:positionH>
                <wp:positionV relativeFrom="paragraph">
                  <wp:posOffset>1028065</wp:posOffset>
                </wp:positionV>
                <wp:extent cx="194310" cy="869315"/>
                <wp:effectExtent l="0" t="0" r="0" b="0"/>
                <wp:wrapNone/>
                <wp:docPr id="811749055" name="Casetă tex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869315"/>
                        </a:xfrm>
                        <a:prstGeom prst="rect">
                          <a:avLst/>
                        </a:prstGeom>
                        <a:noFill/>
                        <a:ln>
                          <a:noFill/>
                        </a:ln>
                      </wps:spPr>
                      <wps:txbx>
                        <w:txbxContent>
                          <w:p w14:paraId="3BD2831A" w14:textId="77777777" w:rsidR="00FB1C23" w:rsidRDefault="00FB1C23" w:rsidP="00FB1C23">
                            <w:pPr>
                              <w:pStyle w:val="Corptext"/>
                              <w:spacing w:before="10"/>
                              <w:ind w:left="20"/>
                            </w:pPr>
                            <w:r>
                              <w:t>Impact</w:t>
                            </w:r>
                            <w:r>
                              <w:rPr>
                                <w:spacing w:val="-1"/>
                              </w:rPr>
                              <w:t xml:space="preserve"> </w:t>
                            </w:r>
                            <w:r>
                              <w:t>global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6B1EC" id="Casetă text 1" o:spid="_x0000_s1045" type="#_x0000_t202" style="position:absolute;left:0;text-align:left;margin-left:72.8pt;margin-top:80.95pt;width:15.3pt;height:68.4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" filled="f" stroked="f">
                <v:textbox style="layout-flow:vertical;mso-layout-flow-alt:bottom-to-top" inset="0,0,0,0">
                  <w:txbxContent>
                    <w:p w14:paraId="3BD2831A" w14:textId="77777777" w:rsidR="00FB1C23" w:rsidRDefault="00FB1C23" w:rsidP="00FB1C23">
                      <w:pPr>
                        <w:pStyle w:val="Corptext"/>
                        <w:spacing w:before="10"/>
                        <w:ind w:left="20"/>
                      </w:pPr>
                      <w:r>
                        <w:t>Impact</w:t>
                      </w:r>
                      <w:r>
                        <w:rPr>
                          <w:spacing w:val="-1"/>
                        </w:rPr>
                        <w:t xml:space="preserve"> </w:t>
                      </w:r>
                      <w:r>
                        <w:t>global</w:t>
                      </w:r>
                    </w:p>
                  </w:txbxContent>
                </v:textbox>
                <w10:wrap anchorx="page"/>
              </v:shape>
            </w:pict>
          </mc:Fallback>
        </mc:AlternateContent>
      </w:r>
      <w:r w:rsidRPr="008F1CF6">
        <w:t>Risc</w:t>
      </w:r>
      <w:r w:rsidRPr="008F1CF6">
        <w:rPr>
          <w:spacing w:val="-2"/>
        </w:rPr>
        <w:t xml:space="preserve"> </w:t>
      </w:r>
      <w:r w:rsidRPr="008F1CF6">
        <w:t>pentru conservare</w:t>
      </w:r>
    </w:p>
    <w:p w14:paraId="5340707E" w14:textId="77777777" w:rsidR="00FB1C23" w:rsidRPr="008F1CF6" w:rsidRDefault="00FB1C23" w:rsidP="00FB1C23">
      <w:pPr>
        <w:pStyle w:val="Corptext"/>
        <w:spacing w:before="9"/>
        <w:rPr>
          <w:color w:val="FF0000"/>
          <w:sz w:val="11"/>
        </w:rPr>
      </w:pPr>
    </w:p>
    <w:tbl>
      <w:tblPr>
        <w:tblStyle w:val="TableNormal1"/>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6"/>
        <w:gridCol w:w="1402"/>
        <w:gridCol w:w="1401"/>
        <w:gridCol w:w="2044"/>
        <w:gridCol w:w="1636"/>
      </w:tblGrid>
      <w:tr w:rsidR="00FB1C23" w:rsidRPr="008F1CF6" w14:paraId="3D984A73" w14:textId="77777777" w:rsidTr="00A736FF">
        <w:trPr>
          <w:trHeight w:val="412"/>
        </w:trPr>
        <w:tc>
          <w:tcPr>
            <w:tcW w:w="2136" w:type="dxa"/>
            <w:vAlign w:val="center"/>
          </w:tcPr>
          <w:p w14:paraId="6A28611F" w14:textId="77777777" w:rsidR="00FB1C23" w:rsidRPr="008F1CF6" w:rsidRDefault="00FB1C23" w:rsidP="00A736FF">
            <w:pPr>
              <w:pStyle w:val="TableParagraph"/>
              <w:rPr>
                <w:rFonts w:ascii="Arial" w:hAnsi="Arial" w:cs="Arial"/>
                <w:b/>
                <w:bCs/>
                <w:sz w:val="20"/>
                <w:szCs w:val="20"/>
              </w:rPr>
            </w:pPr>
          </w:p>
        </w:tc>
        <w:tc>
          <w:tcPr>
            <w:tcW w:w="1402" w:type="dxa"/>
            <w:vAlign w:val="center"/>
          </w:tcPr>
          <w:p w14:paraId="2A22C9D0" w14:textId="77777777" w:rsidR="00FB1C23" w:rsidRPr="008F1CF6" w:rsidRDefault="00FB1C23" w:rsidP="00A736FF">
            <w:pPr>
              <w:pStyle w:val="TableParagraph"/>
              <w:ind w:left="106"/>
              <w:rPr>
                <w:rFonts w:ascii="Arial" w:hAnsi="Arial" w:cs="Arial"/>
                <w:b/>
                <w:bCs/>
                <w:sz w:val="20"/>
                <w:szCs w:val="20"/>
              </w:rPr>
            </w:pPr>
            <w:r w:rsidRPr="008F1CF6">
              <w:rPr>
                <w:rFonts w:ascii="Arial" w:hAnsi="Arial" w:cs="Arial"/>
                <w:b/>
                <w:bCs/>
                <w:sz w:val="20"/>
                <w:szCs w:val="20"/>
              </w:rPr>
              <w:t>Mare</w:t>
            </w:r>
          </w:p>
        </w:tc>
        <w:tc>
          <w:tcPr>
            <w:tcW w:w="1401" w:type="dxa"/>
            <w:vAlign w:val="center"/>
          </w:tcPr>
          <w:p w14:paraId="13A50B74" w14:textId="77777777" w:rsidR="00FB1C23" w:rsidRPr="008F1CF6" w:rsidRDefault="00FB1C23" w:rsidP="00A736FF">
            <w:pPr>
              <w:pStyle w:val="TableParagraph"/>
              <w:ind w:left="111"/>
              <w:rPr>
                <w:rFonts w:ascii="Arial" w:hAnsi="Arial" w:cs="Arial"/>
                <w:b/>
                <w:bCs/>
                <w:sz w:val="20"/>
                <w:szCs w:val="20"/>
              </w:rPr>
            </w:pPr>
            <w:r w:rsidRPr="008F1CF6">
              <w:rPr>
                <w:rFonts w:ascii="Arial" w:hAnsi="Arial" w:cs="Arial"/>
                <w:b/>
                <w:bCs/>
                <w:sz w:val="20"/>
                <w:szCs w:val="20"/>
              </w:rPr>
              <w:t>Moderat</w:t>
            </w:r>
          </w:p>
        </w:tc>
        <w:tc>
          <w:tcPr>
            <w:tcW w:w="2044" w:type="dxa"/>
            <w:vAlign w:val="center"/>
          </w:tcPr>
          <w:p w14:paraId="3DB52148" w14:textId="77777777" w:rsidR="00FB1C23" w:rsidRPr="008F1CF6" w:rsidRDefault="00FB1C23" w:rsidP="00A736FF">
            <w:pPr>
              <w:pStyle w:val="TableParagraph"/>
              <w:ind w:right="456"/>
              <w:rPr>
                <w:rFonts w:ascii="Arial" w:hAnsi="Arial" w:cs="Arial"/>
                <w:b/>
                <w:bCs/>
                <w:sz w:val="20"/>
                <w:szCs w:val="20"/>
              </w:rPr>
            </w:pPr>
            <w:r w:rsidRPr="008F1CF6">
              <w:rPr>
                <w:rFonts w:ascii="Arial" w:hAnsi="Arial" w:cs="Arial"/>
                <w:b/>
                <w:bCs/>
                <w:sz w:val="20"/>
                <w:szCs w:val="20"/>
              </w:rPr>
              <w:t>Nesemnificativ</w:t>
            </w:r>
          </w:p>
        </w:tc>
        <w:tc>
          <w:tcPr>
            <w:tcW w:w="1636" w:type="dxa"/>
            <w:vAlign w:val="center"/>
          </w:tcPr>
          <w:p w14:paraId="68CA8D36" w14:textId="77777777" w:rsidR="00FB1C23" w:rsidRPr="008F1CF6" w:rsidRDefault="00FB1C23" w:rsidP="00A736FF">
            <w:pPr>
              <w:pStyle w:val="TableParagraph"/>
              <w:ind w:left="114"/>
              <w:rPr>
                <w:rFonts w:ascii="Arial" w:hAnsi="Arial" w:cs="Arial"/>
                <w:b/>
                <w:bCs/>
                <w:sz w:val="20"/>
                <w:szCs w:val="20"/>
              </w:rPr>
            </w:pPr>
            <w:r w:rsidRPr="008F1CF6">
              <w:rPr>
                <w:rFonts w:ascii="Arial" w:hAnsi="Arial" w:cs="Arial"/>
                <w:b/>
                <w:bCs/>
                <w:sz w:val="20"/>
                <w:szCs w:val="20"/>
              </w:rPr>
              <w:t>Lipsă</w:t>
            </w:r>
            <w:r w:rsidRPr="008F1CF6">
              <w:rPr>
                <w:rFonts w:ascii="Arial" w:hAnsi="Arial" w:cs="Arial"/>
                <w:b/>
                <w:bCs/>
                <w:spacing w:val="-2"/>
                <w:sz w:val="20"/>
                <w:szCs w:val="20"/>
              </w:rPr>
              <w:t xml:space="preserve"> </w:t>
            </w:r>
            <w:r w:rsidRPr="008F1CF6">
              <w:rPr>
                <w:rFonts w:ascii="Arial" w:hAnsi="Arial" w:cs="Arial"/>
                <w:b/>
                <w:bCs/>
                <w:sz w:val="20"/>
                <w:szCs w:val="20"/>
              </w:rPr>
              <w:t>risc</w:t>
            </w:r>
          </w:p>
        </w:tc>
      </w:tr>
      <w:tr w:rsidR="00FB1C23" w:rsidRPr="008F1CF6" w14:paraId="58B2439A" w14:textId="77777777" w:rsidTr="00A736FF">
        <w:trPr>
          <w:trHeight w:val="555"/>
        </w:trPr>
        <w:tc>
          <w:tcPr>
            <w:tcW w:w="2136" w:type="dxa"/>
            <w:vAlign w:val="center"/>
          </w:tcPr>
          <w:p w14:paraId="166D04F5" w14:textId="77777777" w:rsidR="00FB1C23" w:rsidRPr="008F1CF6" w:rsidRDefault="00FB1C23" w:rsidP="00A736FF">
            <w:pPr>
              <w:pStyle w:val="TableParagraph"/>
              <w:ind w:left="110"/>
              <w:rPr>
                <w:rFonts w:ascii="Arial" w:hAnsi="Arial" w:cs="Arial"/>
                <w:b/>
                <w:bCs/>
                <w:sz w:val="20"/>
                <w:szCs w:val="20"/>
              </w:rPr>
            </w:pPr>
            <w:r w:rsidRPr="008F1CF6">
              <w:rPr>
                <w:rFonts w:ascii="Arial" w:hAnsi="Arial" w:cs="Arial"/>
                <w:b/>
                <w:bCs/>
                <w:sz w:val="20"/>
                <w:szCs w:val="20"/>
              </w:rPr>
              <w:t>Mare</w:t>
            </w:r>
          </w:p>
        </w:tc>
        <w:tc>
          <w:tcPr>
            <w:tcW w:w="1402" w:type="dxa"/>
            <w:shd w:val="clear" w:color="auto" w:fill="FF0000"/>
          </w:tcPr>
          <w:p w14:paraId="6F63E30C" w14:textId="77777777" w:rsidR="00FB1C23" w:rsidRPr="008F1CF6" w:rsidRDefault="00FB1C23" w:rsidP="00A736FF">
            <w:pPr>
              <w:pStyle w:val="TableParagraph"/>
              <w:ind w:left="85" w:right="80"/>
              <w:rPr>
                <w:rFonts w:ascii="Arial" w:hAnsi="Arial" w:cs="Arial"/>
                <w:sz w:val="20"/>
                <w:szCs w:val="20"/>
              </w:rPr>
            </w:pPr>
            <w:r w:rsidRPr="008F1CF6">
              <w:rPr>
                <w:rFonts w:ascii="Arial" w:hAnsi="Arial" w:cs="Arial"/>
                <w:sz w:val="20"/>
                <w:szCs w:val="20"/>
              </w:rPr>
              <w:t>Impact</w:t>
            </w:r>
          </w:p>
          <w:p w14:paraId="660A3E77" w14:textId="77777777" w:rsidR="00FB1C23" w:rsidRPr="008F1CF6" w:rsidRDefault="00FB1C23" w:rsidP="00A736FF">
            <w:pPr>
              <w:pStyle w:val="TableParagraph"/>
              <w:ind w:left="85" w:right="80"/>
              <w:rPr>
                <w:rFonts w:ascii="Arial" w:hAnsi="Arial" w:cs="Arial"/>
                <w:sz w:val="20"/>
                <w:szCs w:val="20"/>
              </w:rPr>
            </w:pPr>
            <w:r w:rsidRPr="008F1CF6">
              <w:rPr>
                <w:rFonts w:ascii="Arial" w:hAnsi="Arial" w:cs="Arial"/>
                <w:sz w:val="20"/>
                <w:szCs w:val="20"/>
              </w:rPr>
              <w:t>semnificativ</w:t>
            </w:r>
          </w:p>
        </w:tc>
        <w:tc>
          <w:tcPr>
            <w:tcW w:w="1401" w:type="dxa"/>
            <w:shd w:val="clear" w:color="auto" w:fill="FF0000"/>
          </w:tcPr>
          <w:p w14:paraId="320B45DB" w14:textId="77777777" w:rsidR="00FB1C23" w:rsidRPr="008F1CF6" w:rsidRDefault="00FB1C23" w:rsidP="00A736FF">
            <w:pPr>
              <w:pStyle w:val="TableParagraph"/>
              <w:ind w:left="90" w:right="74"/>
              <w:rPr>
                <w:rFonts w:ascii="Arial" w:hAnsi="Arial" w:cs="Arial"/>
                <w:sz w:val="20"/>
                <w:szCs w:val="20"/>
              </w:rPr>
            </w:pPr>
            <w:r w:rsidRPr="008F1CF6">
              <w:rPr>
                <w:rFonts w:ascii="Arial" w:hAnsi="Arial" w:cs="Arial"/>
                <w:sz w:val="20"/>
                <w:szCs w:val="20"/>
              </w:rPr>
              <w:t>Impact</w:t>
            </w:r>
          </w:p>
          <w:p w14:paraId="7583A83D" w14:textId="77777777" w:rsidR="00FB1C23" w:rsidRPr="008F1CF6" w:rsidRDefault="00FB1C23" w:rsidP="00A736FF">
            <w:pPr>
              <w:pStyle w:val="TableParagraph"/>
              <w:ind w:left="90" w:right="74"/>
              <w:rPr>
                <w:rFonts w:ascii="Arial" w:hAnsi="Arial" w:cs="Arial"/>
                <w:sz w:val="20"/>
                <w:szCs w:val="20"/>
              </w:rPr>
            </w:pPr>
            <w:r w:rsidRPr="008F1CF6">
              <w:rPr>
                <w:rFonts w:ascii="Arial" w:hAnsi="Arial" w:cs="Arial"/>
                <w:sz w:val="20"/>
                <w:szCs w:val="20"/>
              </w:rPr>
              <w:t>semnificativ</w:t>
            </w:r>
          </w:p>
        </w:tc>
        <w:tc>
          <w:tcPr>
            <w:tcW w:w="2044" w:type="dxa"/>
            <w:shd w:val="clear" w:color="auto" w:fill="FFFF00"/>
          </w:tcPr>
          <w:p w14:paraId="56DA2984" w14:textId="77777777" w:rsidR="00FB1C23" w:rsidRPr="008F1CF6" w:rsidRDefault="00FB1C23" w:rsidP="00A736FF">
            <w:pPr>
              <w:pStyle w:val="TableParagraph"/>
              <w:ind w:right="404"/>
              <w:jc w:val="right"/>
              <w:rPr>
                <w:rFonts w:ascii="Arial" w:hAnsi="Arial" w:cs="Arial"/>
                <w:sz w:val="20"/>
                <w:szCs w:val="20"/>
              </w:rPr>
            </w:pPr>
            <w:r w:rsidRPr="008F1CF6">
              <w:rPr>
                <w:rFonts w:ascii="Arial" w:hAnsi="Arial" w:cs="Arial"/>
                <w:sz w:val="20"/>
                <w:szCs w:val="20"/>
              </w:rPr>
              <w:t>Impact moderat</w:t>
            </w:r>
          </w:p>
        </w:tc>
        <w:tc>
          <w:tcPr>
            <w:tcW w:w="1636" w:type="dxa"/>
            <w:shd w:val="clear" w:color="auto" w:fill="FFFF00"/>
          </w:tcPr>
          <w:p w14:paraId="0A778273" w14:textId="77777777" w:rsidR="00FB1C23" w:rsidRPr="008F1CF6" w:rsidRDefault="00FB1C23" w:rsidP="00A736FF">
            <w:pPr>
              <w:pStyle w:val="TableParagraph"/>
              <w:ind w:left="114"/>
              <w:rPr>
                <w:rFonts w:ascii="Arial" w:hAnsi="Arial" w:cs="Arial"/>
                <w:sz w:val="20"/>
                <w:szCs w:val="20"/>
              </w:rPr>
            </w:pPr>
            <w:r w:rsidRPr="008F1CF6">
              <w:rPr>
                <w:rFonts w:ascii="Arial" w:hAnsi="Arial" w:cs="Arial"/>
                <w:sz w:val="20"/>
                <w:szCs w:val="20"/>
              </w:rPr>
              <w:t>Impact</w:t>
            </w:r>
          </w:p>
          <w:p w14:paraId="25D432EC" w14:textId="77777777" w:rsidR="00FB1C23" w:rsidRPr="008F1CF6" w:rsidRDefault="00FB1C23" w:rsidP="00A736FF">
            <w:pPr>
              <w:pStyle w:val="TableParagraph"/>
              <w:ind w:left="114"/>
              <w:rPr>
                <w:rFonts w:ascii="Arial" w:hAnsi="Arial" w:cs="Arial"/>
                <w:sz w:val="20"/>
                <w:szCs w:val="20"/>
              </w:rPr>
            </w:pPr>
            <w:r w:rsidRPr="008F1CF6">
              <w:rPr>
                <w:rFonts w:ascii="Arial" w:hAnsi="Arial" w:cs="Arial"/>
                <w:sz w:val="20"/>
                <w:szCs w:val="20"/>
              </w:rPr>
              <w:t>moderat</w:t>
            </w:r>
          </w:p>
        </w:tc>
      </w:tr>
      <w:tr w:rsidR="00FB1C23" w:rsidRPr="008F1CF6" w14:paraId="57C516E0" w14:textId="77777777" w:rsidTr="00A736FF">
        <w:trPr>
          <w:trHeight w:val="549"/>
        </w:trPr>
        <w:tc>
          <w:tcPr>
            <w:tcW w:w="2136" w:type="dxa"/>
            <w:vAlign w:val="center"/>
          </w:tcPr>
          <w:p w14:paraId="49D849CE" w14:textId="77777777" w:rsidR="00FB1C23" w:rsidRPr="008F1CF6" w:rsidRDefault="00FB1C23" w:rsidP="00A736FF">
            <w:pPr>
              <w:pStyle w:val="TableParagraph"/>
              <w:ind w:left="110"/>
              <w:rPr>
                <w:rFonts w:ascii="Arial" w:hAnsi="Arial" w:cs="Arial"/>
                <w:b/>
                <w:bCs/>
                <w:sz w:val="20"/>
                <w:szCs w:val="20"/>
              </w:rPr>
            </w:pPr>
            <w:r w:rsidRPr="008F1CF6">
              <w:rPr>
                <w:rFonts w:ascii="Arial" w:hAnsi="Arial" w:cs="Arial"/>
                <w:b/>
                <w:bCs/>
                <w:sz w:val="20"/>
                <w:szCs w:val="20"/>
              </w:rPr>
              <w:t>Moderat</w:t>
            </w:r>
          </w:p>
        </w:tc>
        <w:tc>
          <w:tcPr>
            <w:tcW w:w="1402" w:type="dxa"/>
            <w:shd w:val="clear" w:color="auto" w:fill="FF0000"/>
          </w:tcPr>
          <w:p w14:paraId="09943C08" w14:textId="77777777" w:rsidR="00FB1C23" w:rsidRPr="008F1CF6" w:rsidRDefault="00FB1C23" w:rsidP="00A736FF">
            <w:pPr>
              <w:pStyle w:val="TableParagraph"/>
              <w:ind w:left="85" w:right="80"/>
              <w:rPr>
                <w:rFonts w:ascii="Arial" w:hAnsi="Arial" w:cs="Arial"/>
                <w:sz w:val="20"/>
                <w:szCs w:val="20"/>
              </w:rPr>
            </w:pPr>
            <w:r w:rsidRPr="008F1CF6">
              <w:rPr>
                <w:rFonts w:ascii="Arial" w:hAnsi="Arial" w:cs="Arial"/>
                <w:sz w:val="20"/>
                <w:szCs w:val="20"/>
              </w:rPr>
              <w:t>Impact</w:t>
            </w:r>
          </w:p>
          <w:p w14:paraId="16CFAA5E" w14:textId="77777777" w:rsidR="00FB1C23" w:rsidRPr="008F1CF6" w:rsidRDefault="00FB1C23" w:rsidP="00A736FF">
            <w:pPr>
              <w:pStyle w:val="TableParagraph"/>
              <w:ind w:left="85" w:right="80"/>
              <w:rPr>
                <w:rFonts w:ascii="Arial" w:hAnsi="Arial" w:cs="Arial"/>
                <w:sz w:val="20"/>
                <w:szCs w:val="20"/>
              </w:rPr>
            </w:pPr>
            <w:r w:rsidRPr="008F1CF6">
              <w:rPr>
                <w:rFonts w:ascii="Arial" w:hAnsi="Arial" w:cs="Arial"/>
                <w:sz w:val="20"/>
                <w:szCs w:val="20"/>
              </w:rPr>
              <w:t>semnificativ</w:t>
            </w:r>
          </w:p>
        </w:tc>
        <w:tc>
          <w:tcPr>
            <w:tcW w:w="1401" w:type="dxa"/>
            <w:shd w:val="clear" w:color="auto" w:fill="FFFF00"/>
          </w:tcPr>
          <w:p w14:paraId="37C7991D" w14:textId="77777777" w:rsidR="00FB1C23" w:rsidRPr="008F1CF6" w:rsidRDefault="00FB1C23" w:rsidP="00A736FF">
            <w:pPr>
              <w:pStyle w:val="TableParagraph"/>
              <w:ind w:left="370"/>
              <w:rPr>
                <w:rFonts w:ascii="Arial" w:hAnsi="Arial" w:cs="Arial"/>
                <w:sz w:val="20"/>
                <w:szCs w:val="20"/>
              </w:rPr>
            </w:pPr>
            <w:r w:rsidRPr="008F1CF6">
              <w:rPr>
                <w:rFonts w:ascii="Arial" w:hAnsi="Arial" w:cs="Arial"/>
                <w:sz w:val="20"/>
                <w:szCs w:val="20"/>
              </w:rPr>
              <w:t>Impact</w:t>
            </w:r>
          </w:p>
          <w:p w14:paraId="7F49B384" w14:textId="77777777" w:rsidR="00FB1C23" w:rsidRPr="008F1CF6" w:rsidRDefault="00FB1C23" w:rsidP="00A736FF">
            <w:pPr>
              <w:pStyle w:val="TableParagraph"/>
              <w:ind w:left="308"/>
              <w:rPr>
                <w:rFonts w:ascii="Arial" w:hAnsi="Arial" w:cs="Arial"/>
                <w:sz w:val="20"/>
                <w:szCs w:val="20"/>
              </w:rPr>
            </w:pPr>
            <w:r w:rsidRPr="008F1CF6">
              <w:rPr>
                <w:rFonts w:ascii="Arial" w:hAnsi="Arial" w:cs="Arial"/>
                <w:sz w:val="20"/>
                <w:szCs w:val="20"/>
              </w:rPr>
              <w:t>moderat</w:t>
            </w:r>
          </w:p>
        </w:tc>
        <w:tc>
          <w:tcPr>
            <w:tcW w:w="2044" w:type="dxa"/>
            <w:shd w:val="clear" w:color="auto" w:fill="91D050"/>
          </w:tcPr>
          <w:p w14:paraId="4978C1D1" w14:textId="77777777" w:rsidR="00FB1C23" w:rsidRPr="008F1CF6" w:rsidRDefault="00FB1C23" w:rsidP="00A736FF">
            <w:pPr>
              <w:pStyle w:val="TableParagraph"/>
              <w:ind w:left="371"/>
              <w:rPr>
                <w:rFonts w:ascii="Arial" w:hAnsi="Arial" w:cs="Arial"/>
                <w:sz w:val="20"/>
                <w:szCs w:val="20"/>
              </w:rPr>
            </w:pPr>
            <w:r w:rsidRPr="008F1CF6">
              <w:rPr>
                <w:rFonts w:ascii="Arial" w:hAnsi="Arial" w:cs="Arial"/>
                <w:sz w:val="20"/>
                <w:szCs w:val="20"/>
              </w:rPr>
              <w:t>Impact redus/</w:t>
            </w:r>
          </w:p>
          <w:p w14:paraId="38B05A4C" w14:textId="77777777" w:rsidR="00FB1C23" w:rsidRPr="008F1CF6" w:rsidRDefault="00FB1C23" w:rsidP="00A736FF">
            <w:pPr>
              <w:pStyle w:val="TableParagraph"/>
              <w:ind w:left="318"/>
              <w:rPr>
                <w:rFonts w:ascii="Arial" w:hAnsi="Arial" w:cs="Arial"/>
                <w:sz w:val="20"/>
                <w:szCs w:val="20"/>
              </w:rPr>
            </w:pPr>
            <w:r w:rsidRPr="008F1CF6">
              <w:rPr>
                <w:rFonts w:ascii="Arial" w:hAnsi="Arial" w:cs="Arial"/>
                <w:sz w:val="20"/>
                <w:szCs w:val="20"/>
              </w:rPr>
              <w:t>nesemnificativ</w:t>
            </w:r>
          </w:p>
        </w:tc>
        <w:tc>
          <w:tcPr>
            <w:tcW w:w="1636" w:type="dxa"/>
            <w:shd w:val="clear" w:color="auto" w:fill="91D050"/>
          </w:tcPr>
          <w:p w14:paraId="6084FA9C" w14:textId="77777777" w:rsidR="00FB1C23" w:rsidRPr="008F1CF6" w:rsidRDefault="00FB1C23" w:rsidP="00A736FF">
            <w:pPr>
              <w:pStyle w:val="TableParagraph"/>
              <w:ind w:left="166"/>
              <w:rPr>
                <w:rFonts w:ascii="Arial" w:hAnsi="Arial" w:cs="Arial"/>
                <w:sz w:val="20"/>
                <w:szCs w:val="20"/>
              </w:rPr>
            </w:pPr>
            <w:r w:rsidRPr="008F1CF6">
              <w:rPr>
                <w:rFonts w:ascii="Arial" w:hAnsi="Arial" w:cs="Arial"/>
                <w:sz w:val="20"/>
                <w:szCs w:val="20"/>
              </w:rPr>
              <w:t>Impact</w:t>
            </w:r>
            <w:r w:rsidRPr="008F1CF6">
              <w:rPr>
                <w:rFonts w:ascii="Arial" w:hAnsi="Arial" w:cs="Arial"/>
                <w:spacing w:val="-1"/>
                <w:sz w:val="20"/>
                <w:szCs w:val="20"/>
              </w:rPr>
              <w:t xml:space="preserve"> </w:t>
            </w:r>
            <w:r w:rsidRPr="008F1CF6">
              <w:rPr>
                <w:rFonts w:ascii="Arial" w:hAnsi="Arial" w:cs="Arial"/>
                <w:sz w:val="20"/>
                <w:szCs w:val="20"/>
              </w:rPr>
              <w:t>redus/</w:t>
            </w:r>
          </w:p>
          <w:p w14:paraId="688F2D2D" w14:textId="77777777" w:rsidR="00FB1C23" w:rsidRPr="008F1CF6" w:rsidRDefault="00FB1C23" w:rsidP="00A736FF">
            <w:pPr>
              <w:pStyle w:val="TableParagraph"/>
              <w:ind w:left="118"/>
              <w:rPr>
                <w:rFonts w:ascii="Arial" w:hAnsi="Arial" w:cs="Arial"/>
                <w:sz w:val="20"/>
                <w:szCs w:val="20"/>
              </w:rPr>
            </w:pPr>
            <w:r w:rsidRPr="008F1CF6">
              <w:rPr>
                <w:rFonts w:ascii="Arial" w:hAnsi="Arial" w:cs="Arial"/>
                <w:sz w:val="20"/>
                <w:szCs w:val="20"/>
              </w:rPr>
              <w:t>nesemnificativ</w:t>
            </w:r>
          </w:p>
        </w:tc>
      </w:tr>
      <w:tr w:rsidR="00FB1C23" w:rsidRPr="008F1CF6" w14:paraId="3EA74655" w14:textId="77777777" w:rsidTr="00A736FF">
        <w:trPr>
          <w:trHeight w:val="571"/>
        </w:trPr>
        <w:tc>
          <w:tcPr>
            <w:tcW w:w="2136" w:type="dxa"/>
            <w:vAlign w:val="center"/>
          </w:tcPr>
          <w:p w14:paraId="3F0B6F0F" w14:textId="77777777" w:rsidR="00FB1C23" w:rsidRPr="008F1CF6" w:rsidRDefault="00FB1C23" w:rsidP="00A736FF">
            <w:pPr>
              <w:pStyle w:val="TableParagraph"/>
              <w:ind w:left="110"/>
              <w:rPr>
                <w:rFonts w:ascii="Arial" w:hAnsi="Arial" w:cs="Arial"/>
                <w:b/>
                <w:bCs/>
                <w:sz w:val="20"/>
                <w:szCs w:val="20"/>
              </w:rPr>
            </w:pPr>
            <w:r w:rsidRPr="008F1CF6">
              <w:rPr>
                <w:rFonts w:ascii="Arial" w:hAnsi="Arial" w:cs="Arial"/>
                <w:b/>
                <w:bCs/>
                <w:sz w:val="20"/>
                <w:szCs w:val="20"/>
              </w:rPr>
              <w:t>Redus/</w:t>
            </w:r>
          </w:p>
          <w:p w14:paraId="34B06A91" w14:textId="77777777" w:rsidR="00FB1C23" w:rsidRPr="008F1CF6" w:rsidRDefault="00FB1C23" w:rsidP="00A736FF">
            <w:pPr>
              <w:pStyle w:val="TableParagraph"/>
              <w:ind w:left="110"/>
              <w:rPr>
                <w:rFonts w:ascii="Arial" w:hAnsi="Arial" w:cs="Arial"/>
                <w:b/>
                <w:bCs/>
                <w:sz w:val="20"/>
                <w:szCs w:val="20"/>
              </w:rPr>
            </w:pPr>
            <w:r w:rsidRPr="008F1CF6">
              <w:rPr>
                <w:rFonts w:ascii="Arial" w:hAnsi="Arial" w:cs="Arial"/>
                <w:b/>
                <w:bCs/>
                <w:sz w:val="20"/>
                <w:szCs w:val="20"/>
              </w:rPr>
              <w:t>Nesemnificativ</w:t>
            </w:r>
          </w:p>
        </w:tc>
        <w:tc>
          <w:tcPr>
            <w:tcW w:w="1402" w:type="dxa"/>
            <w:shd w:val="clear" w:color="auto" w:fill="FF0000"/>
          </w:tcPr>
          <w:p w14:paraId="6EF50787" w14:textId="77777777" w:rsidR="00FB1C23" w:rsidRPr="008F1CF6" w:rsidRDefault="00FB1C23" w:rsidP="00A736FF">
            <w:pPr>
              <w:pStyle w:val="TableParagraph"/>
              <w:ind w:left="85" w:right="80"/>
              <w:rPr>
                <w:rFonts w:ascii="Arial" w:hAnsi="Arial" w:cs="Arial"/>
                <w:sz w:val="20"/>
                <w:szCs w:val="20"/>
              </w:rPr>
            </w:pPr>
            <w:r w:rsidRPr="008F1CF6">
              <w:rPr>
                <w:rFonts w:ascii="Arial" w:hAnsi="Arial" w:cs="Arial"/>
                <w:sz w:val="20"/>
                <w:szCs w:val="20"/>
              </w:rPr>
              <w:t>Impact</w:t>
            </w:r>
          </w:p>
          <w:p w14:paraId="492EB17D" w14:textId="77777777" w:rsidR="00FB1C23" w:rsidRPr="008F1CF6" w:rsidRDefault="00FB1C23" w:rsidP="00A736FF">
            <w:pPr>
              <w:pStyle w:val="TableParagraph"/>
              <w:ind w:left="85" w:right="80"/>
              <w:rPr>
                <w:rFonts w:ascii="Arial" w:hAnsi="Arial" w:cs="Arial"/>
                <w:sz w:val="20"/>
                <w:szCs w:val="20"/>
              </w:rPr>
            </w:pPr>
            <w:r w:rsidRPr="008F1CF6">
              <w:rPr>
                <w:rFonts w:ascii="Arial" w:hAnsi="Arial" w:cs="Arial"/>
                <w:sz w:val="20"/>
                <w:szCs w:val="20"/>
              </w:rPr>
              <w:t>semnificativ</w:t>
            </w:r>
          </w:p>
        </w:tc>
        <w:tc>
          <w:tcPr>
            <w:tcW w:w="1401" w:type="dxa"/>
            <w:shd w:val="clear" w:color="auto" w:fill="FFFF00"/>
          </w:tcPr>
          <w:p w14:paraId="1F5BF489" w14:textId="77777777" w:rsidR="00FB1C23" w:rsidRPr="008F1CF6" w:rsidRDefault="00FB1C23" w:rsidP="00A736FF">
            <w:pPr>
              <w:pStyle w:val="TableParagraph"/>
              <w:ind w:left="370"/>
              <w:rPr>
                <w:rFonts w:ascii="Arial" w:hAnsi="Arial" w:cs="Arial"/>
                <w:sz w:val="20"/>
                <w:szCs w:val="20"/>
              </w:rPr>
            </w:pPr>
            <w:r w:rsidRPr="008F1CF6">
              <w:rPr>
                <w:rFonts w:ascii="Arial" w:hAnsi="Arial" w:cs="Arial"/>
                <w:sz w:val="20"/>
                <w:szCs w:val="20"/>
              </w:rPr>
              <w:t>Impact</w:t>
            </w:r>
          </w:p>
          <w:p w14:paraId="25C0E35E" w14:textId="77777777" w:rsidR="00FB1C23" w:rsidRPr="008F1CF6" w:rsidRDefault="00FB1C23" w:rsidP="00A736FF">
            <w:pPr>
              <w:pStyle w:val="TableParagraph"/>
              <w:ind w:left="308"/>
              <w:rPr>
                <w:rFonts w:ascii="Arial" w:hAnsi="Arial" w:cs="Arial"/>
                <w:sz w:val="20"/>
                <w:szCs w:val="20"/>
              </w:rPr>
            </w:pPr>
            <w:r w:rsidRPr="008F1CF6">
              <w:rPr>
                <w:rFonts w:ascii="Arial" w:hAnsi="Arial" w:cs="Arial"/>
                <w:sz w:val="20"/>
                <w:szCs w:val="20"/>
              </w:rPr>
              <w:t>moderat</w:t>
            </w:r>
          </w:p>
        </w:tc>
        <w:tc>
          <w:tcPr>
            <w:tcW w:w="2044" w:type="dxa"/>
            <w:shd w:val="clear" w:color="auto" w:fill="91D050"/>
          </w:tcPr>
          <w:p w14:paraId="73DF5E71" w14:textId="77777777" w:rsidR="00FB1C23" w:rsidRPr="008F1CF6" w:rsidRDefault="00FB1C23" w:rsidP="00A736FF">
            <w:pPr>
              <w:pStyle w:val="TableParagraph"/>
              <w:ind w:left="371"/>
              <w:rPr>
                <w:rFonts w:ascii="Arial" w:hAnsi="Arial" w:cs="Arial"/>
                <w:sz w:val="20"/>
                <w:szCs w:val="20"/>
              </w:rPr>
            </w:pPr>
            <w:r w:rsidRPr="008F1CF6">
              <w:rPr>
                <w:rFonts w:ascii="Arial" w:hAnsi="Arial" w:cs="Arial"/>
                <w:sz w:val="20"/>
                <w:szCs w:val="20"/>
              </w:rPr>
              <w:t>Impact</w:t>
            </w:r>
            <w:r w:rsidRPr="008F1CF6">
              <w:rPr>
                <w:rFonts w:ascii="Arial" w:hAnsi="Arial" w:cs="Arial"/>
                <w:spacing w:val="-1"/>
                <w:sz w:val="20"/>
                <w:szCs w:val="20"/>
              </w:rPr>
              <w:t xml:space="preserve"> </w:t>
            </w:r>
            <w:r w:rsidRPr="008F1CF6">
              <w:rPr>
                <w:rFonts w:ascii="Arial" w:hAnsi="Arial" w:cs="Arial"/>
                <w:sz w:val="20"/>
                <w:szCs w:val="20"/>
              </w:rPr>
              <w:t>redus/</w:t>
            </w:r>
          </w:p>
          <w:p w14:paraId="5B371853" w14:textId="77777777" w:rsidR="00FB1C23" w:rsidRPr="008F1CF6" w:rsidRDefault="00FB1C23" w:rsidP="00A736FF">
            <w:pPr>
              <w:pStyle w:val="TableParagraph"/>
              <w:ind w:left="318"/>
              <w:rPr>
                <w:rFonts w:ascii="Arial" w:hAnsi="Arial" w:cs="Arial"/>
                <w:sz w:val="20"/>
                <w:szCs w:val="20"/>
              </w:rPr>
            </w:pPr>
            <w:r w:rsidRPr="008F1CF6">
              <w:rPr>
                <w:rFonts w:ascii="Arial" w:hAnsi="Arial" w:cs="Arial"/>
                <w:sz w:val="20"/>
                <w:szCs w:val="20"/>
              </w:rPr>
              <w:t>nesemnificativ</w:t>
            </w:r>
          </w:p>
        </w:tc>
        <w:tc>
          <w:tcPr>
            <w:tcW w:w="1636" w:type="dxa"/>
            <w:shd w:val="clear" w:color="auto" w:fill="91D050"/>
          </w:tcPr>
          <w:p w14:paraId="6BAD0AFB" w14:textId="77777777" w:rsidR="00FB1C23" w:rsidRPr="008F1CF6" w:rsidRDefault="00FB1C23" w:rsidP="00A736FF">
            <w:pPr>
              <w:pStyle w:val="TableParagraph"/>
              <w:ind w:left="166"/>
              <w:rPr>
                <w:rFonts w:ascii="Arial" w:hAnsi="Arial" w:cs="Arial"/>
                <w:sz w:val="20"/>
                <w:szCs w:val="20"/>
              </w:rPr>
            </w:pPr>
            <w:r w:rsidRPr="008F1CF6">
              <w:rPr>
                <w:rFonts w:ascii="Arial" w:hAnsi="Arial" w:cs="Arial"/>
                <w:sz w:val="20"/>
                <w:szCs w:val="20"/>
              </w:rPr>
              <w:t>Impact</w:t>
            </w:r>
            <w:r w:rsidRPr="008F1CF6">
              <w:rPr>
                <w:rFonts w:ascii="Arial" w:hAnsi="Arial" w:cs="Arial"/>
                <w:spacing w:val="-1"/>
                <w:sz w:val="20"/>
                <w:szCs w:val="20"/>
              </w:rPr>
              <w:t xml:space="preserve"> </w:t>
            </w:r>
            <w:r w:rsidRPr="008F1CF6">
              <w:rPr>
                <w:rFonts w:ascii="Arial" w:hAnsi="Arial" w:cs="Arial"/>
                <w:sz w:val="20"/>
                <w:szCs w:val="20"/>
              </w:rPr>
              <w:t>redus/</w:t>
            </w:r>
          </w:p>
          <w:p w14:paraId="688B2F6D" w14:textId="77777777" w:rsidR="00FB1C23" w:rsidRPr="008F1CF6" w:rsidRDefault="00FB1C23" w:rsidP="00A736FF">
            <w:pPr>
              <w:pStyle w:val="TableParagraph"/>
              <w:ind w:left="118"/>
              <w:rPr>
                <w:rFonts w:ascii="Arial" w:hAnsi="Arial" w:cs="Arial"/>
                <w:sz w:val="20"/>
                <w:szCs w:val="20"/>
              </w:rPr>
            </w:pPr>
            <w:r w:rsidRPr="008F1CF6">
              <w:rPr>
                <w:rFonts w:ascii="Arial" w:hAnsi="Arial" w:cs="Arial"/>
                <w:sz w:val="20"/>
                <w:szCs w:val="20"/>
              </w:rPr>
              <w:t>nesemnificativ</w:t>
            </w:r>
          </w:p>
        </w:tc>
      </w:tr>
      <w:tr w:rsidR="00FB1C23" w:rsidRPr="008F1CF6" w14:paraId="6DA86E13" w14:textId="77777777" w:rsidTr="00A736FF">
        <w:trPr>
          <w:trHeight w:val="546"/>
        </w:trPr>
        <w:tc>
          <w:tcPr>
            <w:tcW w:w="2136" w:type="dxa"/>
            <w:vAlign w:val="center"/>
          </w:tcPr>
          <w:p w14:paraId="32420DA3" w14:textId="77777777" w:rsidR="00FB1C23" w:rsidRPr="008F1CF6" w:rsidRDefault="00FB1C23" w:rsidP="00A736FF">
            <w:pPr>
              <w:pStyle w:val="TableParagraph"/>
              <w:ind w:left="110"/>
              <w:rPr>
                <w:rFonts w:ascii="Arial" w:hAnsi="Arial" w:cs="Arial"/>
                <w:b/>
                <w:bCs/>
                <w:sz w:val="20"/>
                <w:szCs w:val="20"/>
              </w:rPr>
            </w:pPr>
            <w:r w:rsidRPr="008F1CF6">
              <w:rPr>
                <w:rFonts w:ascii="Arial" w:hAnsi="Arial" w:cs="Arial"/>
                <w:b/>
                <w:bCs/>
                <w:sz w:val="20"/>
                <w:szCs w:val="20"/>
              </w:rPr>
              <w:t>Lipsa</w:t>
            </w:r>
          </w:p>
        </w:tc>
        <w:tc>
          <w:tcPr>
            <w:tcW w:w="1402" w:type="dxa"/>
            <w:shd w:val="clear" w:color="auto" w:fill="00AFF0"/>
          </w:tcPr>
          <w:p w14:paraId="2B11E921" w14:textId="77777777" w:rsidR="00FB1C23" w:rsidRPr="008F1CF6" w:rsidRDefault="00FB1C23" w:rsidP="00A736FF">
            <w:pPr>
              <w:pStyle w:val="TableParagraph"/>
              <w:ind w:left="432"/>
              <w:rPr>
                <w:rFonts w:ascii="Arial" w:hAnsi="Arial" w:cs="Arial"/>
                <w:sz w:val="20"/>
                <w:szCs w:val="20"/>
              </w:rPr>
            </w:pPr>
            <w:r w:rsidRPr="008F1CF6">
              <w:rPr>
                <w:rFonts w:ascii="Arial" w:hAnsi="Arial" w:cs="Arial"/>
                <w:sz w:val="20"/>
                <w:szCs w:val="20"/>
              </w:rPr>
              <w:t>Lipsa</w:t>
            </w:r>
          </w:p>
          <w:p w14:paraId="69295254" w14:textId="77777777" w:rsidR="00FB1C23" w:rsidRPr="008F1CF6" w:rsidRDefault="00FB1C23" w:rsidP="00A736FF">
            <w:pPr>
              <w:pStyle w:val="TableParagraph"/>
              <w:ind w:left="370"/>
              <w:rPr>
                <w:rFonts w:ascii="Arial" w:hAnsi="Arial" w:cs="Arial"/>
                <w:sz w:val="20"/>
                <w:szCs w:val="20"/>
              </w:rPr>
            </w:pPr>
            <w:r w:rsidRPr="008F1CF6">
              <w:rPr>
                <w:rFonts w:ascii="Arial" w:hAnsi="Arial" w:cs="Arial"/>
                <w:sz w:val="20"/>
                <w:szCs w:val="20"/>
              </w:rPr>
              <w:t>impact</w:t>
            </w:r>
          </w:p>
        </w:tc>
        <w:tc>
          <w:tcPr>
            <w:tcW w:w="1401" w:type="dxa"/>
            <w:shd w:val="clear" w:color="auto" w:fill="00AFF0"/>
          </w:tcPr>
          <w:p w14:paraId="71485B52" w14:textId="77777777" w:rsidR="00FB1C23" w:rsidRPr="008F1CF6" w:rsidRDefault="00FB1C23" w:rsidP="00A736FF">
            <w:pPr>
              <w:pStyle w:val="TableParagraph"/>
              <w:ind w:left="437"/>
              <w:rPr>
                <w:rFonts w:ascii="Arial" w:hAnsi="Arial" w:cs="Arial"/>
                <w:sz w:val="20"/>
                <w:szCs w:val="20"/>
              </w:rPr>
            </w:pPr>
            <w:r w:rsidRPr="008F1CF6">
              <w:rPr>
                <w:rFonts w:ascii="Arial" w:hAnsi="Arial" w:cs="Arial"/>
                <w:sz w:val="20"/>
                <w:szCs w:val="20"/>
              </w:rPr>
              <w:t>Lipsa</w:t>
            </w:r>
          </w:p>
          <w:p w14:paraId="7FE44DD3" w14:textId="77777777" w:rsidR="00FB1C23" w:rsidRPr="008F1CF6" w:rsidRDefault="00FB1C23" w:rsidP="00A736FF">
            <w:pPr>
              <w:pStyle w:val="TableParagraph"/>
              <w:ind w:left="375"/>
              <w:rPr>
                <w:rFonts w:ascii="Arial" w:hAnsi="Arial" w:cs="Arial"/>
                <w:sz w:val="20"/>
                <w:szCs w:val="20"/>
              </w:rPr>
            </w:pPr>
            <w:r w:rsidRPr="008F1CF6">
              <w:rPr>
                <w:rFonts w:ascii="Arial" w:hAnsi="Arial" w:cs="Arial"/>
                <w:sz w:val="20"/>
                <w:szCs w:val="20"/>
              </w:rPr>
              <w:t>impact</w:t>
            </w:r>
          </w:p>
        </w:tc>
        <w:tc>
          <w:tcPr>
            <w:tcW w:w="2044" w:type="dxa"/>
            <w:shd w:val="clear" w:color="auto" w:fill="00AFF0"/>
          </w:tcPr>
          <w:p w14:paraId="748A8D5D" w14:textId="77777777" w:rsidR="00FB1C23" w:rsidRPr="008F1CF6" w:rsidRDefault="00FB1C23" w:rsidP="00A736FF">
            <w:pPr>
              <w:pStyle w:val="TableParagraph"/>
              <w:ind w:right="389"/>
              <w:jc w:val="right"/>
              <w:rPr>
                <w:rFonts w:ascii="Arial" w:hAnsi="Arial" w:cs="Arial"/>
                <w:sz w:val="20"/>
                <w:szCs w:val="20"/>
              </w:rPr>
            </w:pPr>
            <w:r w:rsidRPr="008F1CF6">
              <w:rPr>
                <w:rFonts w:ascii="Arial" w:hAnsi="Arial" w:cs="Arial"/>
                <w:sz w:val="20"/>
                <w:szCs w:val="20"/>
              </w:rPr>
              <w:t>Lipsa</w:t>
            </w:r>
            <w:r w:rsidRPr="008F1CF6">
              <w:rPr>
                <w:rFonts w:ascii="Arial" w:hAnsi="Arial" w:cs="Arial"/>
                <w:spacing w:val="-3"/>
                <w:sz w:val="20"/>
                <w:szCs w:val="20"/>
              </w:rPr>
              <w:t xml:space="preserve"> </w:t>
            </w:r>
            <w:r w:rsidRPr="008F1CF6">
              <w:rPr>
                <w:rFonts w:ascii="Arial" w:hAnsi="Arial" w:cs="Arial"/>
                <w:sz w:val="20"/>
                <w:szCs w:val="20"/>
              </w:rPr>
              <w:t>impact</w:t>
            </w:r>
          </w:p>
        </w:tc>
        <w:tc>
          <w:tcPr>
            <w:tcW w:w="1636" w:type="dxa"/>
            <w:shd w:val="clear" w:color="auto" w:fill="00AFF0"/>
          </w:tcPr>
          <w:p w14:paraId="025E106A" w14:textId="77777777" w:rsidR="00FB1C23" w:rsidRPr="008F1CF6" w:rsidRDefault="00FB1C23" w:rsidP="00A736FF">
            <w:pPr>
              <w:pStyle w:val="TableParagraph"/>
              <w:ind w:left="200"/>
              <w:rPr>
                <w:rFonts w:ascii="Arial" w:hAnsi="Arial" w:cs="Arial"/>
                <w:sz w:val="20"/>
                <w:szCs w:val="20"/>
              </w:rPr>
            </w:pPr>
            <w:r w:rsidRPr="008F1CF6">
              <w:rPr>
                <w:rFonts w:ascii="Arial" w:hAnsi="Arial" w:cs="Arial"/>
                <w:sz w:val="20"/>
                <w:szCs w:val="20"/>
              </w:rPr>
              <w:t>Lipsa</w:t>
            </w:r>
            <w:r w:rsidRPr="008F1CF6">
              <w:rPr>
                <w:rFonts w:ascii="Arial" w:hAnsi="Arial" w:cs="Arial"/>
                <w:spacing w:val="-3"/>
                <w:sz w:val="20"/>
                <w:szCs w:val="20"/>
              </w:rPr>
              <w:t xml:space="preserve"> </w:t>
            </w:r>
            <w:r w:rsidRPr="008F1CF6">
              <w:rPr>
                <w:rFonts w:ascii="Arial" w:hAnsi="Arial" w:cs="Arial"/>
                <w:sz w:val="20"/>
                <w:szCs w:val="20"/>
              </w:rPr>
              <w:t>impact</w:t>
            </w:r>
          </w:p>
        </w:tc>
      </w:tr>
    </w:tbl>
    <w:p w14:paraId="7193B840" w14:textId="77777777" w:rsidR="00FB1C23" w:rsidRPr="008F1CF6" w:rsidRDefault="00FB1C23" w:rsidP="00FB1C23">
      <w:pPr>
        <w:pStyle w:val="Corptext"/>
        <w:rPr>
          <w:color w:val="FF0000"/>
          <w:sz w:val="26"/>
        </w:rPr>
      </w:pPr>
    </w:p>
    <w:p w14:paraId="4B106F01" w14:textId="77777777" w:rsidR="00FB1C23" w:rsidRPr="008F1CF6" w:rsidRDefault="00FB1C23" w:rsidP="00FB1C23">
      <w:pPr>
        <w:pStyle w:val="Corptext"/>
        <w:shd w:val="clear" w:color="auto" w:fill="FFFFFF" w:themeFill="background1"/>
        <w:ind w:firstLine="567"/>
        <w:jc w:val="both"/>
        <w:rPr>
          <w:rFonts w:ascii="Arial" w:hAnsi="Arial" w:cs="Arial"/>
          <w:color w:val="FF0000"/>
          <w:sz w:val="24"/>
          <w:szCs w:val="24"/>
        </w:rPr>
      </w:pPr>
      <w:r w:rsidRPr="008F1CF6">
        <w:rPr>
          <w:rFonts w:ascii="Arial" w:hAnsi="Arial" w:cs="Arial"/>
          <w:sz w:val="24"/>
          <w:szCs w:val="24"/>
        </w:rPr>
        <w:t xml:space="preserve">Pentru determinarea suprafețelor de habitate de interes conservativ și habitate </w:t>
      </w:r>
      <w:r w:rsidRPr="008F1CF6">
        <w:rPr>
          <w:rFonts w:ascii="Arial" w:hAnsi="Arial" w:cs="Arial"/>
          <w:sz w:val="24"/>
          <w:szCs w:val="24"/>
        </w:rPr>
        <w:lastRenderedPageBreak/>
        <w:t>pentru</w:t>
      </w:r>
      <w:r w:rsidRPr="008F1CF6">
        <w:rPr>
          <w:rFonts w:ascii="Arial" w:hAnsi="Arial" w:cs="Arial"/>
          <w:spacing w:val="1"/>
          <w:sz w:val="24"/>
          <w:szCs w:val="24"/>
        </w:rPr>
        <w:t xml:space="preserve"> </w:t>
      </w:r>
      <w:r w:rsidRPr="008F1CF6">
        <w:rPr>
          <w:rFonts w:ascii="Arial" w:hAnsi="Arial" w:cs="Arial"/>
          <w:sz w:val="24"/>
          <w:szCs w:val="24"/>
        </w:rPr>
        <w:t>specii de interes conservativ afectate de proiect s-au procesat date spațiale folosind aplicația</w:t>
      </w:r>
      <w:r w:rsidRPr="008F1CF6">
        <w:rPr>
          <w:rFonts w:ascii="Arial" w:hAnsi="Arial" w:cs="Arial"/>
          <w:spacing w:val="1"/>
          <w:sz w:val="24"/>
          <w:szCs w:val="24"/>
        </w:rPr>
        <w:t xml:space="preserve"> </w:t>
      </w:r>
      <w:r w:rsidRPr="008F1CF6">
        <w:rPr>
          <w:rFonts w:ascii="Arial" w:hAnsi="Arial" w:cs="Arial"/>
          <w:sz w:val="24"/>
          <w:szCs w:val="24"/>
        </w:rPr>
        <w:t>QGIS. O parte din datele folosite în evaluare au fost extrase din hărțile de distribuție a</w:t>
      </w:r>
      <w:r w:rsidRPr="008F1CF6">
        <w:rPr>
          <w:rFonts w:ascii="Arial" w:hAnsi="Arial" w:cs="Arial"/>
          <w:spacing w:val="1"/>
          <w:sz w:val="24"/>
          <w:szCs w:val="24"/>
        </w:rPr>
        <w:t xml:space="preserve"> </w:t>
      </w:r>
      <w:r w:rsidRPr="008F1CF6">
        <w:rPr>
          <w:rFonts w:ascii="Arial" w:hAnsi="Arial" w:cs="Arial"/>
          <w:sz w:val="24"/>
          <w:szCs w:val="24"/>
        </w:rPr>
        <w:t>habitatelor si a speciilor de interes conservativ și hărțile privind presiunile si amenințările din</w:t>
      </w:r>
      <w:r w:rsidRPr="008F1CF6">
        <w:rPr>
          <w:rFonts w:ascii="Arial" w:hAnsi="Arial" w:cs="Arial"/>
          <w:spacing w:val="1"/>
          <w:sz w:val="24"/>
          <w:szCs w:val="24"/>
        </w:rPr>
        <w:t xml:space="preserve"> </w:t>
      </w:r>
      <w:r w:rsidRPr="008F1CF6">
        <w:rPr>
          <w:rFonts w:ascii="Arial" w:hAnsi="Arial" w:cs="Arial"/>
          <w:sz w:val="24"/>
          <w:szCs w:val="24"/>
        </w:rPr>
        <w:t>planul</w:t>
      </w:r>
      <w:r w:rsidRPr="008F1CF6">
        <w:rPr>
          <w:rFonts w:ascii="Arial" w:hAnsi="Arial" w:cs="Arial"/>
          <w:spacing w:val="7"/>
          <w:sz w:val="24"/>
          <w:szCs w:val="24"/>
        </w:rPr>
        <w:t xml:space="preserve"> </w:t>
      </w:r>
      <w:r w:rsidRPr="008F1CF6">
        <w:rPr>
          <w:rFonts w:ascii="Arial" w:hAnsi="Arial" w:cs="Arial"/>
          <w:sz w:val="24"/>
          <w:szCs w:val="24"/>
        </w:rPr>
        <w:t>de</w:t>
      </w:r>
      <w:r w:rsidRPr="008F1CF6">
        <w:rPr>
          <w:rFonts w:ascii="Arial" w:hAnsi="Arial" w:cs="Arial"/>
          <w:spacing w:val="7"/>
          <w:sz w:val="24"/>
          <w:szCs w:val="24"/>
        </w:rPr>
        <w:t xml:space="preserve"> </w:t>
      </w:r>
      <w:r w:rsidRPr="008F1CF6">
        <w:rPr>
          <w:rFonts w:ascii="Arial" w:hAnsi="Arial" w:cs="Arial"/>
          <w:sz w:val="24"/>
          <w:szCs w:val="24"/>
        </w:rPr>
        <w:t>management</w:t>
      </w:r>
      <w:r w:rsidRPr="008F1CF6">
        <w:rPr>
          <w:rFonts w:ascii="Arial" w:hAnsi="Arial" w:cs="Arial"/>
          <w:spacing w:val="8"/>
          <w:sz w:val="24"/>
          <w:szCs w:val="24"/>
        </w:rPr>
        <w:t xml:space="preserve"> </w:t>
      </w:r>
      <w:r w:rsidRPr="008F1CF6">
        <w:rPr>
          <w:rFonts w:ascii="Arial" w:hAnsi="Arial" w:cs="Arial"/>
          <w:sz w:val="24"/>
          <w:szCs w:val="24"/>
        </w:rPr>
        <w:t>al</w:t>
      </w:r>
      <w:r w:rsidRPr="008F1CF6">
        <w:rPr>
          <w:rFonts w:ascii="Arial" w:hAnsi="Arial" w:cs="Arial"/>
          <w:spacing w:val="11"/>
          <w:sz w:val="24"/>
          <w:szCs w:val="24"/>
        </w:rPr>
        <w:t xml:space="preserve"> </w:t>
      </w:r>
      <w:r w:rsidRPr="008F1CF6">
        <w:rPr>
          <w:rFonts w:ascii="Arial" w:hAnsi="Arial" w:cs="Arial"/>
          <w:b/>
          <w:sz w:val="24"/>
          <w:szCs w:val="24"/>
          <w:lang w:val="hu-HU"/>
        </w:rPr>
        <w:t xml:space="preserve">ROSAC227 </w:t>
      </w:r>
      <w:r w:rsidRPr="008F1CF6">
        <w:rPr>
          <w:rFonts w:ascii="Arial" w:hAnsi="Arial" w:cs="Arial"/>
          <w:b/>
          <w:sz w:val="24"/>
          <w:szCs w:val="24"/>
          <w:lang w:eastAsia="ro-RO"/>
        </w:rPr>
        <w:t>Sighișoara – Târnava Mare</w:t>
      </w:r>
      <w:r w:rsidRPr="008F1CF6">
        <w:rPr>
          <w:rFonts w:ascii="Arial" w:hAnsi="Arial" w:cs="Arial"/>
          <w:b/>
          <w:sz w:val="24"/>
          <w:szCs w:val="24"/>
          <w:lang w:val="hu-HU"/>
        </w:rPr>
        <w:t xml:space="preserve"> și ROSPA0099 </w:t>
      </w:r>
      <w:r w:rsidRPr="008F1CF6">
        <w:rPr>
          <w:rFonts w:ascii="Arial" w:hAnsi="Arial" w:cs="Arial"/>
          <w:b/>
          <w:sz w:val="24"/>
          <w:szCs w:val="24"/>
          <w:lang w:eastAsia="ro-RO"/>
        </w:rPr>
        <w:t>Podișul Hârtibaciului</w:t>
      </w:r>
      <w:r w:rsidRPr="008F1CF6">
        <w:rPr>
          <w:rFonts w:ascii="Arial" w:hAnsi="Arial" w:cs="Arial"/>
          <w:color w:val="FF0000"/>
          <w:sz w:val="24"/>
          <w:szCs w:val="24"/>
        </w:rPr>
        <w:t>.</w:t>
      </w:r>
      <w:r w:rsidRPr="008F1CF6">
        <w:rPr>
          <w:rFonts w:ascii="Arial" w:hAnsi="Arial" w:cs="Arial"/>
          <w:color w:val="FF0000"/>
          <w:spacing w:val="-4"/>
          <w:sz w:val="24"/>
          <w:szCs w:val="24"/>
        </w:rPr>
        <w:t xml:space="preserve"> </w:t>
      </w:r>
      <w:r w:rsidRPr="008F1CF6">
        <w:rPr>
          <w:rFonts w:ascii="Arial" w:hAnsi="Arial" w:cs="Arial"/>
          <w:sz w:val="24"/>
          <w:szCs w:val="24"/>
        </w:rPr>
        <w:t>Procesarea</w:t>
      </w:r>
      <w:r w:rsidRPr="008F1CF6">
        <w:rPr>
          <w:rFonts w:ascii="Arial" w:hAnsi="Arial" w:cs="Arial"/>
          <w:spacing w:val="-2"/>
          <w:sz w:val="24"/>
          <w:szCs w:val="24"/>
        </w:rPr>
        <w:t xml:space="preserve"> </w:t>
      </w:r>
      <w:r w:rsidRPr="008F1CF6">
        <w:rPr>
          <w:rFonts w:ascii="Arial" w:hAnsi="Arial" w:cs="Arial"/>
          <w:sz w:val="24"/>
          <w:szCs w:val="24"/>
        </w:rPr>
        <w:t>s-a</w:t>
      </w:r>
      <w:r w:rsidRPr="008F1CF6">
        <w:rPr>
          <w:rFonts w:ascii="Arial" w:hAnsi="Arial" w:cs="Arial"/>
          <w:spacing w:val="-2"/>
          <w:sz w:val="24"/>
          <w:szCs w:val="24"/>
        </w:rPr>
        <w:t xml:space="preserve"> </w:t>
      </w:r>
      <w:r w:rsidRPr="008F1CF6">
        <w:rPr>
          <w:rFonts w:ascii="Arial" w:hAnsi="Arial" w:cs="Arial"/>
          <w:sz w:val="24"/>
          <w:szCs w:val="24"/>
        </w:rPr>
        <w:t>făcut</w:t>
      </w:r>
      <w:r w:rsidRPr="008F1CF6">
        <w:rPr>
          <w:rFonts w:ascii="Arial" w:hAnsi="Arial" w:cs="Arial"/>
          <w:spacing w:val="-5"/>
          <w:sz w:val="24"/>
          <w:szCs w:val="24"/>
        </w:rPr>
        <w:t xml:space="preserve"> </w:t>
      </w:r>
      <w:r w:rsidRPr="008F1CF6">
        <w:rPr>
          <w:rFonts w:ascii="Arial" w:hAnsi="Arial" w:cs="Arial"/>
          <w:sz w:val="24"/>
          <w:szCs w:val="24"/>
        </w:rPr>
        <w:t>pentru</w:t>
      </w:r>
      <w:r w:rsidRPr="008F1CF6">
        <w:rPr>
          <w:rFonts w:ascii="Arial" w:hAnsi="Arial" w:cs="Arial"/>
          <w:spacing w:val="-6"/>
          <w:sz w:val="24"/>
          <w:szCs w:val="24"/>
        </w:rPr>
        <w:t xml:space="preserve"> </w:t>
      </w:r>
      <w:r w:rsidRPr="008F1CF6">
        <w:rPr>
          <w:rFonts w:ascii="Arial" w:hAnsi="Arial" w:cs="Arial"/>
          <w:sz w:val="24"/>
          <w:szCs w:val="24"/>
        </w:rPr>
        <w:t>fiecare</w:t>
      </w:r>
      <w:r w:rsidRPr="008F1CF6">
        <w:rPr>
          <w:rFonts w:ascii="Arial" w:hAnsi="Arial" w:cs="Arial"/>
          <w:spacing w:val="-2"/>
          <w:sz w:val="24"/>
          <w:szCs w:val="24"/>
        </w:rPr>
        <w:t xml:space="preserve"> </w:t>
      </w:r>
      <w:r w:rsidRPr="008F1CF6">
        <w:rPr>
          <w:rFonts w:ascii="Arial" w:hAnsi="Arial" w:cs="Arial"/>
          <w:sz w:val="24"/>
          <w:szCs w:val="24"/>
        </w:rPr>
        <w:t>habitat</w:t>
      </w:r>
      <w:r w:rsidRPr="008F1CF6">
        <w:rPr>
          <w:rFonts w:ascii="Arial" w:hAnsi="Arial" w:cs="Arial"/>
          <w:spacing w:val="-6"/>
          <w:sz w:val="24"/>
          <w:szCs w:val="24"/>
        </w:rPr>
        <w:t xml:space="preserve"> </w:t>
      </w:r>
      <w:r w:rsidRPr="008F1CF6">
        <w:rPr>
          <w:rFonts w:ascii="Arial" w:hAnsi="Arial" w:cs="Arial"/>
          <w:sz w:val="24"/>
          <w:szCs w:val="24"/>
        </w:rPr>
        <w:t>sau specie</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7"/>
          <w:sz w:val="24"/>
          <w:szCs w:val="24"/>
        </w:rPr>
        <w:t xml:space="preserve"> </w:t>
      </w:r>
      <w:r w:rsidRPr="008F1CF6">
        <w:rPr>
          <w:rFonts w:ascii="Arial" w:hAnsi="Arial" w:cs="Arial"/>
          <w:sz w:val="24"/>
          <w:szCs w:val="24"/>
        </w:rPr>
        <w:t>interes</w:t>
      </w:r>
      <w:r w:rsidRPr="008F1CF6">
        <w:rPr>
          <w:rFonts w:ascii="Arial" w:hAnsi="Arial" w:cs="Arial"/>
          <w:spacing w:val="-4"/>
          <w:sz w:val="24"/>
          <w:szCs w:val="24"/>
        </w:rPr>
        <w:t xml:space="preserve"> </w:t>
      </w:r>
      <w:r w:rsidRPr="008F1CF6">
        <w:rPr>
          <w:rFonts w:ascii="Arial" w:hAnsi="Arial" w:cs="Arial"/>
          <w:sz w:val="24"/>
          <w:szCs w:val="24"/>
        </w:rPr>
        <w:t>comunitar</w:t>
      </w:r>
      <w:r w:rsidRPr="008F1CF6">
        <w:rPr>
          <w:rFonts w:ascii="Arial" w:hAnsi="Arial" w:cs="Arial"/>
          <w:spacing w:val="-57"/>
          <w:sz w:val="24"/>
          <w:szCs w:val="24"/>
        </w:rPr>
        <w:t xml:space="preserve"> </w:t>
      </w:r>
      <w:r w:rsidRPr="008F1CF6">
        <w:rPr>
          <w:rFonts w:ascii="Arial" w:hAnsi="Arial" w:cs="Arial"/>
          <w:sz w:val="24"/>
          <w:szCs w:val="24"/>
        </w:rPr>
        <w:t>de pe suprafața sitului Natura 2000 pentru care a fost estimat un impact potențial în capitolele</w:t>
      </w:r>
      <w:r w:rsidRPr="008F1CF6">
        <w:rPr>
          <w:rFonts w:ascii="Arial" w:hAnsi="Arial" w:cs="Arial"/>
          <w:spacing w:val="-57"/>
          <w:sz w:val="24"/>
          <w:szCs w:val="24"/>
        </w:rPr>
        <w:t xml:space="preserve"> </w:t>
      </w:r>
      <w:r w:rsidRPr="008F1CF6">
        <w:rPr>
          <w:rFonts w:ascii="Arial" w:hAnsi="Arial" w:cs="Arial"/>
          <w:sz w:val="24"/>
          <w:szCs w:val="24"/>
        </w:rPr>
        <w:t>anterioare.</w:t>
      </w:r>
    </w:p>
    <w:p w14:paraId="507F47AA" w14:textId="77777777" w:rsidR="00FB1C23" w:rsidRPr="008F1CF6" w:rsidRDefault="00FB1C23" w:rsidP="00FB1C23">
      <w:pPr>
        <w:pStyle w:val="Corptext"/>
        <w:shd w:val="clear" w:color="auto" w:fill="FFFFFF" w:themeFill="background1"/>
        <w:ind w:firstLine="567"/>
        <w:jc w:val="both"/>
        <w:rPr>
          <w:rFonts w:ascii="Arial" w:hAnsi="Arial" w:cs="Arial"/>
          <w:sz w:val="24"/>
          <w:szCs w:val="24"/>
        </w:rPr>
      </w:pPr>
      <w:r w:rsidRPr="008F1CF6">
        <w:rPr>
          <w:rFonts w:ascii="Arial" w:hAnsi="Arial" w:cs="Arial"/>
          <w:sz w:val="24"/>
          <w:szCs w:val="24"/>
        </w:rPr>
        <w:t>Pentru stabilirea nivelul impactului suprafețelor de habitat favorabil pierdute, alterate</w:t>
      </w:r>
      <w:r w:rsidRPr="008F1CF6">
        <w:rPr>
          <w:rFonts w:ascii="Arial" w:hAnsi="Arial" w:cs="Arial"/>
          <w:spacing w:val="1"/>
          <w:sz w:val="24"/>
          <w:szCs w:val="24"/>
        </w:rPr>
        <w:t xml:space="preserve"> </w:t>
      </w:r>
      <w:r w:rsidRPr="008F1CF6">
        <w:rPr>
          <w:rFonts w:ascii="Arial" w:hAnsi="Arial" w:cs="Arial"/>
          <w:sz w:val="24"/>
          <w:szCs w:val="24"/>
        </w:rPr>
        <w:t>sau</w:t>
      </w:r>
      <w:r w:rsidRPr="008F1CF6">
        <w:rPr>
          <w:rFonts w:ascii="Arial" w:hAnsi="Arial" w:cs="Arial"/>
          <w:spacing w:val="1"/>
          <w:sz w:val="24"/>
          <w:szCs w:val="24"/>
        </w:rPr>
        <w:t xml:space="preserve"> </w:t>
      </w:r>
      <w:r w:rsidRPr="008F1CF6">
        <w:rPr>
          <w:rFonts w:ascii="Arial" w:hAnsi="Arial" w:cs="Arial"/>
          <w:sz w:val="24"/>
          <w:szCs w:val="24"/>
        </w:rPr>
        <w:t>care</w:t>
      </w:r>
      <w:r w:rsidRPr="008F1CF6">
        <w:rPr>
          <w:rFonts w:ascii="Arial" w:hAnsi="Arial" w:cs="Arial"/>
          <w:spacing w:val="1"/>
          <w:sz w:val="24"/>
          <w:szCs w:val="24"/>
        </w:rPr>
        <w:t xml:space="preserve"> </w:t>
      </w:r>
      <w:r w:rsidRPr="008F1CF6">
        <w:rPr>
          <w:rFonts w:ascii="Arial" w:hAnsi="Arial" w:cs="Arial"/>
          <w:sz w:val="24"/>
          <w:szCs w:val="24"/>
        </w:rPr>
        <w:t>prezintă</w:t>
      </w:r>
      <w:r w:rsidRPr="008F1CF6">
        <w:rPr>
          <w:rFonts w:ascii="Arial" w:hAnsi="Arial" w:cs="Arial"/>
          <w:spacing w:val="1"/>
          <w:sz w:val="24"/>
          <w:szCs w:val="24"/>
        </w:rPr>
        <w:t xml:space="preserve"> </w:t>
      </w:r>
      <w:r w:rsidRPr="008F1CF6">
        <w:rPr>
          <w:rFonts w:ascii="Arial" w:hAnsi="Arial" w:cs="Arial"/>
          <w:sz w:val="24"/>
          <w:szCs w:val="24"/>
        </w:rPr>
        <w:t>un</w:t>
      </w:r>
      <w:r w:rsidRPr="008F1CF6">
        <w:rPr>
          <w:rFonts w:ascii="Arial" w:hAnsi="Arial" w:cs="Arial"/>
          <w:spacing w:val="1"/>
          <w:sz w:val="24"/>
          <w:szCs w:val="24"/>
        </w:rPr>
        <w:t xml:space="preserve"> </w:t>
      </w:r>
      <w:r w:rsidRPr="008F1CF6">
        <w:rPr>
          <w:rFonts w:ascii="Arial" w:hAnsi="Arial" w:cs="Arial"/>
          <w:sz w:val="24"/>
          <w:szCs w:val="24"/>
        </w:rPr>
        <w:t>potențial</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perturbare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speciilor</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faună</w:t>
      </w:r>
      <w:r w:rsidRPr="008F1CF6">
        <w:rPr>
          <w:rFonts w:ascii="Arial" w:hAnsi="Arial" w:cs="Arial"/>
          <w:spacing w:val="1"/>
          <w:sz w:val="24"/>
          <w:szCs w:val="24"/>
        </w:rPr>
        <w:t xml:space="preserve"> </w:t>
      </w:r>
      <w:r w:rsidRPr="008F1CF6">
        <w:rPr>
          <w:rFonts w:ascii="Arial" w:hAnsi="Arial" w:cs="Arial"/>
          <w:sz w:val="24"/>
          <w:szCs w:val="24"/>
        </w:rPr>
        <w:t>ca</w:t>
      </w:r>
      <w:r w:rsidRPr="008F1CF6">
        <w:rPr>
          <w:rFonts w:ascii="Arial" w:hAnsi="Arial" w:cs="Arial"/>
          <w:spacing w:val="1"/>
          <w:sz w:val="24"/>
          <w:szCs w:val="24"/>
        </w:rPr>
        <w:t xml:space="preserve"> </w:t>
      </w:r>
      <w:r w:rsidRPr="008F1CF6">
        <w:rPr>
          <w:rFonts w:ascii="Arial" w:hAnsi="Arial" w:cs="Arial"/>
          <w:sz w:val="24"/>
          <w:szCs w:val="24"/>
        </w:rPr>
        <w:t>urmare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realizării</w:t>
      </w:r>
      <w:r w:rsidRPr="008F1CF6">
        <w:rPr>
          <w:rFonts w:ascii="Arial" w:hAnsi="Arial" w:cs="Arial"/>
          <w:spacing w:val="-57"/>
          <w:sz w:val="24"/>
          <w:szCs w:val="24"/>
        </w:rPr>
        <w:t xml:space="preserve"> </w:t>
      </w:r>
      <w:r w:rsidRPr="008F1CF6">
        <w:rPr>
          <w:rFonts w:ascii="Arial" w:hAnsi="Arial" w:cs="Arial"/>
          <w:spacing w:val="-1"/>
          <w:sz w:val="24"/>
          <w:szCs w:val="24"/>
        </w:rPr>
        <w:t>proiectului,</w:t>
      </w:r>
      <w:r w:rsidRPr="008F1CF6">
        <w:rPr>
          <w:rFonts w:ascii="Arial" w:hAnsi="Arial" w:cs="Arial"/>
          <w:spacing w:val="-10"/>
          <w:sz w:val="24"/>
          <w:szCs w:val="24"/>
        </w:rPr>
        <w:t xml:space="preserve"> </w:t>
      </w:r>
      <w:r w:rsidRPr="008F1CF6">
        <w:rPr>
          <w:rFonts w:ascii="Arial" w:hAnsi="Arial" w:cs="Arial"/>
          <w:spacing w:val="-1"/>
          <w:sz w:val="24"/>
          <w:szCs w:val="24"/>
        </w:rPr>
        <w:t>obținute</w:t>
      </w:r>
      <w:r w:rsidRPr="008F1CF6">
        <w:rPr>
          <w:rFonts w:ascii="Arial" w:hAnsi="Arial" w:cs="Arial"/>
          <w:spacing w:val="-13"/>
          <w:sz w:val="24"/>
          <w:szCs w:val="24"/>
        </w:rPr>
        <w:t xml:space="preserve"> </w:t>
      </w:r>
      <w:r w:rsidRPr="008F1CF6">
        <w:rPr>
          <w:rFonts w:ascii="Arial" w:hAnsi="Arial" w:cs="Arial"/>
          <w:spacing w:val="-1"/>
          <w:sz w:val="24"/>
          <w:szCs w:val="24"/>
        </w:rPr>
        <w:t>din</w:t>
      </w:r>
      <w:r w:rsidRPr="008F1CF6">
        <w:rPr>
          <w:rFonts w:ascii="Arial" w:hAnsi="Arial" w:cs="Arial"/>
          <w:spacing w:val="-17"/>
          <w:sz w:val="24"/>
          <w:szCs w:val="24"/>
        </w:rPr>
        <w:t xml:space="preserve"> </w:t>
      </w:r>
      <w:r w:rsidRPr="008F1CF6">
        <w:rPr>
          <w:rFonts w:ascii="Arial" w:hAnsi="Arial" w:cs="Arial"/>
          <w:sz w:val="24"/>
          <w:szCs w:val="24"/>
        </w:rPr>
        <w:t>modelarea</w:t>
      </w:r>
      <w:r w:rsidRPr="008F1CF6">
        <w:rPr>
          <w:rFonts w:ascii="Arial" w:hAnsi="Arial" w:cs="Arial"/>
          <w:spacing w:val="-13"/>
          <w:sz w:val="24"/>
          <w:szCs w:val="24"/>
        </w:rPr>
        <w:t xml:space="preserve"> </w:t>
      </w:r>
      <w:r w:rsidRPr="008F1CF6">
        <w:rPr>
          <w:rFonts w:ascii="Arial" w:hAnsi="Arial" w:cs="Arial"/>
          <w:sz w:val="24"/>
          <w:szCs w:val="24"/>
        </w:rPr>
        <w:t>GIS,</w:t>
      </w:r>
      <w:r w:rsidRPr="008F1CF6">
        <w:rPr>
          <w:rFonts w:ascii="Arial" w:hAnsi="Arial" w:cs="Arial"/>
          <w:spacing w:val="-9"/>
          <w:sz w:val="24"/>
          <w:szCs w:val="24"/>
        </w:rPr>
        <w:t xml:space="preserve"> </w:t>
      </w:r>
      <w:r w:rsidRPr="008F1CF6">
        <w:rPr>
          <w:rFonts w:ascii="Arial" w:hAnsi="Arial" w:cs="Arial"/>
          <w:sz w:val="24"/>
          <w:szCs w:val="24"/>
        </w:rPr>
        <w:t>au</w:t>
      </w:r>
      <w:r w:rsidRPr="008F1CF6">
        <w:rPr>
          <w:rFonts w:ascii="Arial" w:hAnsi="Arial" w:cs="Arial"/>
          <w:spacing w:val="-12"/>
          <w:sz w:val="24"/>
          <w:szCs w:val="24"/>
        </w:rPr>
        <w:t xml:space="preserve"> </w:t>
      </w:r>
      <w:r w:rsidRPr="008F1CF6">
        <w:rPr>
          <w:rFonts w:ascii="Arial" w:hAnsi="Arial" w:cs="Arial"/>
          <w:sz w:val="24"/>
          <w:szCs w:val="24"/>
        </w:rPr>
        <w:t>fost</w:t>
      </w:r>
      <w:r w:rsidRPr="008F1CF6">
        <w:rPr>
          <w:rFonts w:ascii="Arial" w:hAnsi="Arial" w:cs="Arial"/>
          <w:spacing w:val="-12"/>
          <w:sz w:val="24"/>
          <w:szCs w:val="24"/>
        </w:rPr>
        <w:t xml:space="preserve"> </w:t>
      </w:r>
      <w:r w:rsidRPr="008F1CF6">
        <w:rPr>
          <w:rFonts w:ascii="Arial" w:hAnsi="Arial" w:cs="Arial"/>
          <w:sz w:val="24"/>
          <w:szCs w:val="24"/>
        </w:rPr>
        <w:t>raportate</w:t>
      </w:r>
      <w:r w:rsidRPr="008F1CF6">
        <w:rPr>
          <w:rFonts w:ascii="Arial" w:hAnsi="Arial" w:cs="Arial"/>
          <w:spacing w:val="-13"/>
          <w:sz w:val="24"/>
          <w:szCs w:val="24"/>
        </w:rPr>
        <w:t xml:space="preserve"> </w:t>
      </w:r>
      <w:r w:rsidRPr="008F1CF6">
        <w:rPr>
          <w:rFonts w:ascii="Arial" w:hAnsi="Arial" w:cs="Arial"/>
          <w:sz w:val="24"/>
          <w:szCs w:val="24"/>
        </w:rPr>
        <w:t>la</w:t>
      </w:r>
      <w:r w:rsidRPr="008F1CF6">
        <w:rPr>
          <w:rFonts w:ascii="Arial" w:hAnsi="Arial" w:cs="Arial"/>
          <w:spacing w:val="-13"/>
          <w:sz w:val="24"/>
          <w:szCs w:val="24"/>
        </w:rPr>
        <w:t xml:space="preserve"> </w:t>
      </w:r>
      <w:r w:rsidRPr="008F1CF6">
        <w:rPr>
          <w:rFonts w:ascii="Arial" w:hAnsi="Arial" w:cs="Arial"/>
          <w:sz w:val="24"/>
          <w:szCs w:val="24"/>
        </w:rPr>
        <w:t>suprafața</w:t>
      </w:r>
      <w:r w:rsidRPr="008F1CF6">
        <w:rPr>
          <w:rFonts w:ascii="Arial" w:hAnsi="Arial" w:cs="Arial"/>
          <w:spacing w:val="-12"/>
          <w:sz w:val="24"/>
          <w:szCs w:val="24"/>
        </w:rPr>
        <w:t xml:space="preserve"> </w:t>
      </w:r>
      <w:r w:rsidRPr="008F1CF6">
        <w:rPr>
          <w:rFonts w:ascii="Arial" w:hAnsi="Arial" w:cs="Arial"/>
          <w:sz w:val="24"/>
          <w:szCs w:val="24"/>
        </w:rPr>
        <w:t>totală</w:t>
      </w:r>
      <w:r w:rsidRPr="008F1CF6">
        <w:rPr>
          <w:rFonts w:ascii="Arial" w:hAnsi="Arial" w:cs="Arial"/>
          <w:spacing w:val="-13"/>
          <w:sz w:val="24"/>
          <w:szCs w:val="24"/>
        </w:rPr>
        <w:t xml:space="preserve"> </w:t>
      </w:r>
      <w:r w:rsidRPr="008F1CF6">
        <w:rPr>
          <w:rFonts w:ascii="Arial" w:hAnsi="Arial" w:cs="Arial"/>
          <w:sz w:val="24"/>
          <w:szCs w:val="24"/>
        </w:rPr>
        <w:t>de</w:t>
      </w:r>
      <w:r w:rsidRPr="008F1CF6">
        <w:rPr>
          <w:rFonts w:ascii="Arial" w:hAnsi="Arial" w:cs="Arial"/>
          <w:spacing w:val="-13"/>
          <w:sz w:val="24"/>
          <w:szCs w:val="24"/>
        </w:rPr>
        <w:t xml:space="preserve"> </w:t>
      </w:r>
      <w:r w:rsidRPr="008F1CF6">
        <w:rPr>
          <w:rFonts w:ascii="Arial" w:hAnsi="Arial" w:cs="Arial"/>
          <w:sz w:val="24"/>
          <w:szCs w:val="24"/>
        </w:rPr>
        <w:t>habitat</w:t>
      </w:r>
      <w:r w:rsidRPr="008F1CF6">
        <w:rPr>
          <w:rFonts w:ascii="Arial" w:hAnsi="Arial" w:cs="Arial"/>
          <w:spacing w:val="-12"/>
          <w:sz w:val="24"/>
          <w:szCs w:val="24"/>
        </w:rPr>
        <w:t xml:space="preserve"> </w:t>
      </w:r>
      <w:r w:rsidRPr="008F1CF6">
        <w:rPr>
          <w:rFonts w:ascii="Arial" w:hAnsi="Arial" w:cs="Arial"/>
          <w:sz w:val="24"/>
          <w:szCs w:val="24"/>
        </w:rPr>
        <w:t>favorabil</w:t>
      </w:r>
      <w:r w:rsidRPr="008F1CF6">
        <w:rPr>
          <w:rFonts w:ascii="Arial" w:hAnsi="Arial" w:cs="Arial"/>
          <w:spacing w:val="-57"/>
          <w:sz w:val="24"/>
          <w:szCs w:val="24"/>
        </w:rPr>
        <w:t xml:space="preserve"> </w:t>
      </w:r>
      <w:r w:rsidRPr="008F1CF6">
        <w:rPr>
          <w:rFonts w:ascii="Arial" w:hAnsi="Arial" w:cs="Arial"/>
          <w:sz w:val="24"/>
          <w:szCs w:val="24"/>
        </w:rPr>
        <w:t>al</w:t>
      </w:r>
      <w:r w:rsidRPr="008F1CF6">
        <w:rPr>
          <w:rFonts w:ascii="Arial" w:hAnsi="Arial" w:cs="Arial"/>
          <w:spacing w:val="1"/>
          <w:sz w:val="24"/>
          <w:szCs w:val="24"/>
        </w:rPr>
        <w:t xml:space="preserve"> </w:t>
      </w:r>
      <w:r w:rsidRPr="008F1CF6">
        <w:rPr>
          <w:rFonts w:ascii="Arial" w:hAnsi="Arial" w:cs="Arial"/>
          <w:sz w:val="24"/>
          <w:szCs w:val="24"/>
        </w:rPr>
        <w:t>speciei</w:t>
      </w:r>
      <w:r w:rsidRPr="008F1CF6">
        <w:rPr>
          <w:rFonts w:ascii="Arial" w:hAnsi="Arial" w:cs="Arial"/>
          <w:spacing w:val="2"/>
          <w:sz w:val="24"/>
          <w:szCs w:val="24"/>
        </w:rPr>
        <w:t xml:space="preserve"> </w:t>
      </w:r>
      <w:r w:rsidRPr="008F1CF6">
        <w:rPr>
          <w:rFonts w:ascii="Arial" w:hAnsi="Arial" w:cs="Arial"/>
          <w:sz w:val="24"/>
          <w:szCs w:val="24"/>
        </w:rPr>
        <w:t>investigate</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siturile</w:t>
      </w:r>
      <w:r w:rsidRPr="008F1CF6">
        <w:rPr>
          <w:rFonts w:ascii="Arial" w:hAnsi="Arial" w:cs="Arial"/>
          <w:spacing w:val="2"/>
          <w:sz w:val="24"/>
          <w:szCs w:val="24"/>
        </w:rPr>
        <w:t xml:space="preserve"> </w:t>
      </w:r>
      <w:r w:rsidRPr="008F1CF6">
        <w:rPr>
          <w:rFonts w:ascii="Arial" w:hAnsi="Arial" w:cs="Arial"/>
          <w:sz w:val="24"/>
          <w:szCs w:val="24"/>
        </w:rPr>
        <w:t>Natura</w:t>
      </w:r>
      <w:r w:rsidRPr="008F1CF6">
        <w:rPr>
          <w:rFonts w:ascii="Arial" w:hAnsi="Arial" w:cs="Arial"/>
          <w:spacing w:val="1"/>
          <w:sz w:val="24"/>
          <w:szCs w:val="24"/>
        </w:rPr>
        <w:t xml:space="preserve"> </w:t>
      </w:r>
      <w:r w:rsidRPr="008F1CF6">
        <w:rPr>
          <w:rFonts w:ascii="Arial" w:hAnsi="Arial" w:cs="Arial"/>
          <w:sz w:val="24"/>
          <w:szCs w:val="24"/>
        </w:rPr>
        <w:t>2000</w:t>
      </w:r>
      <w:r w:rsidRPr="008F1CF6">
        <w:rPr>
          <w:rFonts w:ascii="Arial" w:hAnsi="Arial" w:cs="Arial"/>
          <w:spacing w:val="1"/>
          <w:sz w:val="24"/>
          <w:szCs w:val="24"/>
        </w:rPr>
        <w:t xml:space="preserve"> </w:t>
      </w:r>
      <w:r w:rsidRPr="008F1CF6">
        <w:rPr>
          <w:rFonts w:ascii="Arial" w:hAnsi="Arial" w:cs="Arial"/>
          <w:sz w:val="24"/>
          <w:szCs w:val="24"/>
        </w:rPr>
        <w:t>aferent.</w:t>
      </w:r>
    </w:p>
    <w:p w14:paraId="3DED177B" w14:textId="77777777" w:rsidR="00FB1C23" w:rsidRPr="008F1CF6" w:rsidRDefault="00FB1C23" w:rsidP="00FB1C23">
      <w:pPr>
        <w:pStyle w:val="Corptext"/>
        <w:ind w:firstLine="567"/>
        <w:rPr>
          <w:rFonts w:ascii="Arial" w:hAnsi="Arial" w:cs="Arial"/>
          <w:color w:val="FF0000"/>
          <w:sz w:val="24"/>
          <w:szCs w:val="24"/>
        </w:rPr>
      </w:pPr>
    </w:p>
    <w:p w14:paraId="4BAA918A" w14:textId="77777777" w:rsidR="00FB1C23" w:rsidRPr="008F1CF6" w:rsidRDefault="00FB1C23" w:rsidP="00FB1C23">
      <w:pPr>
        <w:pStyle w:val="Titlu3"/>
        <w:tabs>
          <w:tab w:val="left" w:pos="1813"/>
        </w:tabs>
        <w:spacing w:before="152"/>
        <w:ind w:left="561"/>
        <w:jc w:val="both"/>
        <w:rPr>
          <w:sz w:val="26"/>
        </w:rPr>
      </w:pPr>
      <w:bookmarkStart w:id="41" w:name="_bookmark41"/>
      <w:bookmarkEnd w:id="41"/>
      <w:r w:rsidRPr="008F1CF6">
        <w:t>1.2.2.Cuantificare</w:t>
      </w:r>
      <w:r w:rsidRPr="008F1CF6">
        <w:rPr>
          <w:spacing w:val="47"/>
        </w:rPr>
        <w:t xml:space="preserve"> </w:t>
      </w:r>
      <w:r w:rsidRPr="008F1CF6">
        <w:t>și</w:t>
      </w:r>
      <w:r w:rsidRPr="008F1CF6">
        <w:rPr>
          <w:spacing w:val="46"/>
        </w:rPr>
        <w:t xml:space="preserve"> </w:t>
      </w:r>
      <w:r w:rsidRPr="008F1CF6">
        <w:t>semnificația</w:t>
      </w:r>
      <w:r w:rsidRPr="008F1CF6">
        <w:rPr>
          <w:spacing w:val="43"/>
        </w:rPr>
        <w:t xml:space="preserve"> </w:t>
      </w:r>
      <w:r w:rsidRPr="008F1CF6">
        <w:t>impactului,</w:t>
      </w:r>
      <w:r w:rsidRPr="008F1CF6">
        <w:rPr>
          <w:spacing w:val="44"/>
        </w:rPr>
        <w:t xml:space="preserve"> </w:t>
      </w:r>
      <w:r w:rsidRPr="008F1CF6">
        <w:t>fără</w:t>
      </w:r>
      <w:r w:rsidRPr="008F1CF6">
        <w:rPr>
          <w:spacing w:val="43"/>
        </w:rPr>
        <w:t xml:space="preserve"> </w:t>
      </w:r>
      <w:r w:rsidRPr="008F1CF6">
        <w:t>a</w:t>
      </w:r>
      <w:r w:rsidRPr="008F1CF6">
        <w:rPr>
          <w:spacing w:val="47"/>
        </w:rPr>
        <w:t xml:space="preserve"> </w:t>
      </w:r>
      <w:r w:rsidRPr="008F1CF6">
        <w:t>lua</w:t>
      </w:r>
      <w:r w:rsidRPr="008F1CF6">
        <w:rPr>
          <w:spacing w:val="43"/>
        </w:rPr>
        <w:t xml:space="preserve"> </w:t>
      </w:r>
      <w:r w:rsidRPr="008F1CF6">
        <w:t>în</w:t>
      </w:r>
      <w:r w:rsidRPr="008F1CF6">
        <w:rPr>
          <w:spacing w:val="41"/>
        </w:rPr>
        <w:t xml:space="preserve"> </w:t>
      </w:r>
      <w:r w:rsidRPr="008F1CF6">
        <w:t>considerare</w:t>
      </w:r>
      <w:r w:rsidRPr="008F1CF6">
        <w:rPr>
          <w:spacing w:val="48"/>
        </w:rPr>
        <w:t xml:space="preserve"> </w:t>
      </w:r>
      <w:r w:rsidRPr="008F1CF6">
        <w:t>măsurile</w:t>
      </w:r>
      <w:r w:rsidRPr="008F1CF6">
        <w:rPr>
          <w:spacing w:val="47"/>
        </w:rPr>
        <w:t xml:space="preserve"> </w:t>
      </w:r>
      <w:r w:rsidRPr="008F1CF6">
        <w:t xml:space="preserve">de </w:t>
      </w:r>
      <w:r w:rsidRPr="008F1CF6">
        <w:rPr>
          <w:sz w:val="26"/>
        </w:rPr>
        <w:t>reducere</w:t>
      </w:r>
      <w:r w:rsidRPr="008F1CF6">
        <w:rPr>
          <w:spacing w:val="-1"/>
          <w:sz w:val="26"/>
        </w:rPr>
        <w:t xml:space="preserve"> </w:t>
      </w:r>
      <w:r w:rsidRPr="008F1CF6">
        <w:rPr>
          <w:sz w:val="26"/>
        </w:rPr>
        <w:t>a impactului</w:t>
      </w:r>
    </w:p>
    <w:p w14:paraId="699E3C63" w14:textId="77777777" w:rsidR="00FB1C23" w:rsidRPr="008F1CF6" w:rsidRDefault="00FB1C23" w:rsidP="00FB1C23">
      <w:pPr>
        <w:pStyle w:val="Corptext"/>
        <w:rPr>
          <w:color w:val="FF0000"/>
          <w:sz w:val="28"/>
        </w:rPr>
      </w:pPr>
    </w:p>
    <w:p w14:paraId="767F9953" w14:textId="77777777" w:rsidR="00FB1C23" w:rsidRPr="008F1CF6" w:rsidRDefault="00FB1C23" w:rsidP="00FB1C23">
      <w:pPr>
        <w:pStyle w:val="Titlu5"/>
        <w:ind w:left="0" w:right="-2" w:firstLine="705"/>
        <w:jc w:val="both"/>
        <w:rPr>
          <w:sz w:val="24"/>
          <w:szCs w:val="24"/>
        </w:rPr>
      </w:pPr>
      <w:r w:rsidRPr="008F1CF6">
        <w:rPr>
          <w:sz w:val="24"/>
          <w:szCs w:val="24"/>
          <w:u w:val="thick"/>
        </w:rPr>
        <w:t>Impactul pentru speciile și</w:t>
      </w:r>
      <w:r w:rsidRPr="008F1CF6">
        <w:rPr>
          <w:spacing w:val="1"/>
          <w:sz w:val="24"/>
          <w:szCs w:val="24"/>
          <w:u w:val="thick"/>
        </w:rPr>
        <w:t xml:space="preserve"> </w:t>
      </w:r>
      <w:r w:rsidRPr="008F1CF6">
        <w:rPr>
          <w:sz w:val="24"/>
          <w:szCs w:val="24"/>
          <w:u w:val="thick"/>
        </w:rPr>
        <w:t xml:space="preserve">habitatele de interes conservativ pentru </w:t>
      </w:r>
      <w:r w:rsidRPr="008F1CF6">
        <w:rPr>
          <w:sz w:val="24"/>
          <w:szCs w:val="24"/>
          <w:u w:val="single"/>
          <w:lang w:val="hu-HU"/>
        </w:rPr>
        <w:t>ROS</w:t>
      </w:r>
      <w:r w:rsidRPr="008F1CF6">
        <w:rPr>
          <w:b w:val="0"/>
          <w:sz w:val="24"/>
          <w:szCs w:val="24"/>
          <w:u w:val="single"/>
          <w:lang w:val="hu-HU"/>
        </w:rPr>
        <w:t>AC</w:t>
      </w:r>
      <w:r w:rsidRPr="008F1CF6">
        <w:rPr>
          <w:sz w:val="24"/>
          <w:szCs w:val="24"/>
          <w:u w:val="single"/>
          <w:lang w:val="hu-HU"/>
        </w:rPr>
        <w:t xml:space="preserve">227 </w:t>
      </w:r>
      <w:r w:rsidRPr="008F1CF6">
        <w:rPr>
          <w:sz w:val="24"/>
          <w:szCs w:val="24"/>
          <w:u w:val="single"/>
          <w:lang w:eastAsia="ro-RO"/>
        </w:rPr>
        <w:t>Sighișoara – Târnava Mare</w:t>
      </w:r>
      <w:r w:rsidRPr="008F1CF6">
        <w:rPr>
          <w:sz w:val="24"/>
          <w:szCs w:val="24"/>
          <w:u w:val="single"/>
          <w:lang w:val="hu-HU"/>
        </w:rPr>
        <w:t xml:space="preserve"> și ROSPA0099 </w:t>
      </w:r>
      <w:r w:rsidRPr="008F1CF6">
        <w:rPr>
          <w:sz w:val="24"/>
          <w:szCs w:val="24"/>
          <w:u w:val="single"/>
          <w:lang w:eastAsia="ro-RO"/>
        </w:rPr>
        <w:t>Podișul Hârtibaciului</w:t>
      </w:r>
    </w:p>
    <w:p w14:paraId="1829EC8E" w14:textId="77777777" w:rsidR="00FB1C23" w:rsidRPr="008F1CF6" w:rsidRDefault="00FB1C23" w:rsidP="00FB1C23">
      <w:pPr>
        <w:pStyle w:val="Corptext"/>
        <w:spacing w:before="157"/>
        <w:ind w:right="-2" w:firstLine="706"/>
        <w:jc w:val="both"/>
        <w:rPr>
          <w:rFonts w:ascii="Arial" w:hAnsi="Arial" w:cs="Arial"/>
          <w:sz w:val="24"/>
          <w:szCs w:val="24"/>
        </w:rPr>
      </w:pPr>
      <w:r w:rsidRPr="008F1CF6">
        <w:rPr>
          <w:rFonts w:ascii="Arial" w:hAnsi="Arial" w:cs="Arial"/>
          <w:sz w:val="24"/>
          <w:szCs w:val="24"/>
        </w:rPr>
        <w:t>Pentru</w:t>
      </w:r>
      <w:r w:rsidRPr="008F1CF6">
        <w:rPr>
          <w:rFonts w:ascii="Arial" w:hAnsi="Arial" w:cs="Arial"/>
          <w:spacing w:val="1"/>
          <w:sz w:val="24"/>
          <w:szCs w:val="24"/>
        </w:rPr>
        <w:t xml:space="preserve"> </w:t>
      </w:r>
      <w:r w:rsidRPr="008F1CF6">
        <w:rPr>
          <w:rFonts w:ascii="Arial" w:hAnsi="Arial" w:cs="Arial"/>
          <w:sz w:val="24"/>
          <w:szCs w:val="24"/>
        </w:rPr>
        <w:t>determinarea</w:t>
      </w:r>
      <w:r w:rsidRPr="008F1CF6">
        <w:rPr>
          <w:rFonts w:ascii="Arial" w:hAnsi="Arial" w:cs="Arial"/>
          <w:spacing w:val="1"/>
          <w:sz w:val="24"/>
          <w:szCs w:val="24"/>
        </w:rPr>
        <w:t xml:space="preserve"> </w:t>
      </w:r>
      <w:r w:rsidRPr="008F1CF6">
        <w:rPr>
          <w:rFonts w:ascii="Arial" w:hAnsi="Arial" w:cs="Arial"/>
          <w:sz w:val="24"/>
          <w:szCs w:val="24"/>
        </w:rPr>
        <w:t>suprafețelor</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habitat</w:t>
      </w:r>
      <w:r w:rsidRPr="008F1CF6">
        <w:rPr>
          <w:rFonts w:ascii="Arial" w:hAnsi="Arial" w:cs="Arial"/>
          <w:spacing w:val="1"/>
          <w:sz w:val="24"/>
          <w:szCs w:val="24"/>
        </w:rPr>
        <w:t xml:space="preserve"> </w:t>
      </w:r>
      <w:r w:rsidRPr="008F1CF6">
        <w:rPr>
          <w:rFonts w:ascii="Arial" w:hAnsi="Arial" w:cs="Arial"/>
          <w:sz w:val="24"/>
          <w:szCs w:val="24"/>
        </w:rPr>
        <w:t>favorabil</w:t>
      </w:r>
      <w:r w:rsidRPr="008F1CF6">
        <w:rPr>
          <w:rFonts w:ascii="Arial" w:hAnsi="Arial" w:cs="Arial"/>
          <w:spacing w:val="1"/>
          <w:sz w:val="24"/>
          <w:szCs w:val="24"/>
        </w:rPr>
        <w:t xml:space="preserve"> </w:t>
      </w:r>
      <w:r w:rsidRPr="008F1CF6">
        <w:rPr>
          <w:rFonts w:ascii="Arial" w:hAnsi="Arial" w:cs="Arial"/>
          <w:sz w:val="24"/>
          <w:szCs w:val="24"/>
        </w:rPr>
        <w:t>alterat</w:t>
      </w:r>
      <w:r w:rsidRPr="008F1CF6">
        <w:rPr>
          <w:rFonts w:ascii="Arial" w:hAnsi="Arial" w:cs="Arial"/>
          <w:spacing w:val="1"/>
          <w:sz w:val="24"/>
          <w:szCs w:val="24"/>
        </w:rPr>
        <w:t xml:space="preserve"> </w:t>
      </w:r>
      <w:r w:rsidRPr="008F1CF6">
        <w:rPr>
          <w:rFonts w:ascii="Arial" w:hAnsi="Arial" w:cs="Arial"/>
          <w:sz w:val="24"/>
          <w:szCs w:val="24"/>
        </w:rPr>
        <w:t>s-a</w:t>
      </w:r>
      <w:r w:rsidRPr="008F1CF6">
        <w:rPr>
          <w:rFonts w:ascii="Arial" w:hAnsi="Arial" w:cs="Arial"/>
          <w:spacing w:val="1"/>
          <w:sz w:val="24"/>
          <w:szCs w:val="24"/>
        </w:rPr>
        <w:t xml:space="preserve"> </w:t>
      </w:r>
      <w:r w:rsidRPr="008F1CF6">
        <w:rPr>
          <w:rFonts w:ascii="Arial" w:hAnsi="Arial" w:cs="Arial"/>
          <w:sz w:val="24"/>
          <w:szCs w:val="24"/>
        </w:rPr>
        <w:t>realizat</w:t>
      </w:r>
      <w:r w:rsidRPr="008F1CF6">
        <w:rPr>
          <w:rFonts w:ascii="Arial" w:hAnsi="Arial" w:cs="Arial"/>
          <w:spacing w:val="1"/>
          <w:sz w:val="24"/>
          <w:szCs w:val="24"/>
        </w:rPr>
        <w:t xml:space="preserve"> </w:t>
      </w:r>
      <w:r w:rsidRPr="008F1CF6">
        <w:rPr>
          <w:rFonts w:ascii="Arial" w:hAnsi="Arial" w:cs="Arial"/>
          <w:sz w:val="24"/>
          <w:szCs w:val="24"/>
        </w:rPr>
        <w:t>suma</w:t>
      </w:r>
      <w:r w:rsidRPr="008F1CF6">
        <w:rPr>
          <w:rFonts w:ascii="Arial" w:hAnsi="Arial" w:cs="Arial"/>
          <w:spacing w:val="1"/>
          <w:sz w:val="24"/>
          <w:szCs w:val="24"/>
        </w:rPr>
        <w:t xml:space="preserve"> </w:t>
      </w:r>
      <w:r w:rsidRPr="008F1CF6">
        <w:rPr>
          <w:rFonts w:ascii="Arial" w:hAnsi="Arial" w:cs="Arial"/>
          <w:sz w:val="24"/>
          <w:szCs w:val="24"/>
        </w:rPr>
        <w:t>suprafețelor</w:t>
      </w:r>
      <w:r w:rsidRPr="008F1CF6">
        <w:rPr>
          <w:rFonts w:ascii="Arial" w:hAnsi="Arial" w:cs="Arial"/>
          <w:spacing w:val="1"/>
          <w:sz w:val="24"/>
          <w:szCs w:val="24"/>
        </w:rPr>
        <w:t xml:space="preserve"> </w:t>
      </w:r>
      <w:r w:rsidRPr="008F1CF6">
        <w:rPr>
          <w:rFonts w:ascii="Arial" w:hAnsi="Arial" w:cs="Arial"/>
          <w:sz w:val="24"/>
          <w:szCs w:val="24"/>
        </w:rPr>
        <w:t>unităților amenajistice pe care sunt propuse tăieri pentru obținerea de produse</w:t>
      </w:r>
      <w:r w:rsidRPr="008F1CF6">
        <w:rPr>
          <w:rFonts w:ascii="Arial" w:hAnsi="Arial" w:cs="Arial"/>
          <w:spacing w:val="1"/>
          <w:sz w:val="24"/>
          <w:szCs w:val="24"/>
        </w:rPr>
        <w:t xml:space="preserve"> </w:t>
      </w:r>
      <w:r w:rsidRPr="008F1CF6">
        <w:rPr>
          <w:rFonts w:ascii="Arial" w:hAnsi="Arial" w:cs="Arial"/>
          <w:sz w:val="24"/>
          <w:szCs w:val="24"/>
        </w:rPr>
        <w:t>principale și</w:t>
      </w:r>
      <w:r w:rsidRPr="008F1CF6">
        <w:rPr>
          <w:rFonts w:ascii="Arial" w:hAnsi="Arial" w:cs="Arial"/>
          <w:spacing w:val="1"/>
          <w:sz w:val="24"/>
          <w:szCs w:val="24"/>
        </w:rPr>
        <w:t xml:space="preserve"> </w:t>
      </w:r>
      <w:r w:rsidRPr="008F1CF6">
        <w:rPr>
          <w:rFonts w:ascii="Arial" w:hAnsi="Arial" w:cs="Arial"/>
          <w:sz w:val="24"/>
          <w:szCs w:val="24"/>
        </w:rPr>
        <w:t>lucrări</w:t>
      </w:r>
      <w:r w:rsidRPr="008F1CF6">
        <w:rPr>
          <w:rFonts w:ascii="Arial" w:hAnsi="Arial" w:cs="Arial"/>
          <w:spacing w:val="-4"/>
          <w:sz w:val="24"/>
          <w:szCs w:val="24"/>
        </w:rPr>
        <w:t xml:space="preserve"> </w:t>
      </w:r>
      <w:r w:rsidRPr="008F1CF6">
        <w:rPr>
          <w:rFonts w:ascii="Arial" w:hAnsi="Arial" w:cs="Arial"/>
          <w:sz w:val="24"/>
          <w:szCs w:val="24"/>
        </w:rPr>
        <w:t>de conservare,</w:t>
      </w:r>
      <w:r w:rsidRPr="008F1CF6">
        <w:rPr>
          <w:rFonts w:ascii="Arial" w:hAnsi="Arial" w:cs="Arial"/>
          <w:spacing w:val="-2"/>
          <w:sz w:val="24"/>
          <w:szCs w:val="24"/>
        </w:rPr>
        <w:t xml:space="preserve"> </w:t>
      </w:r>
      <w:r w:rsidRPr="008F1CF6">
        <w:rPr>
          <w:rFonts w:ascii="Arial" w:hAnsi="Arial" w:cs="Arial"/>
          <w:sz w:val="24"/>
          <w:szCs w:val="24"/>
        </w:rPr>
        <w:t>care se suprapun</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2"/>
          <w:sz w:val="24"/>
          <w:szCs w:val="24"/>
        </w:rPr>
        <w:t xml:space="preserve"> </w:t>
      </w:r>
      <w:r w:rsidRPr="008F1CF6">
        <w:rPr>
          <w:rFonts w:ascii="Arial" w:hAnsi="Arial" w:cs="Arial"/>
          <w:sz w:val="24"/>
          <w:szCs w:val="24"/>
        </w:rPr>
        <w:t>habitatul</w:t>
      </w:r>
      <w:r w:rsidRPr="008F1CF6">
        <w:rPr>
          <w:rFonts w:ascii="Arial" w:hAnsi="Arial" w:cs="Arial"/>
          <w:spacing w:val="-3"/>
          <w:sz w:val="24"/>
          <w:szCs w:val="24"/>
        </w:rPr>
        <w:t xml:space="preserve"> </w:t>
      </w:r>
      <w:r w:rsidRPr="008F1CF6">
        <w:rPr>
          <w:rFonts w:ascii="Arial" w:hAnsi="Arial" w:cs="Arial"/>
          <w:sz w:val="24"/>
          <w:szCs w:val="24"/>
        </w:rPr>
        <w:t>favorabil</w:t>
      </w:r>
      <w:r w:rsidRPr="008F1CF6">
        <w:rPr>
          <w:rFonts w:ascii="Arial" w:hAnsi="Arial" w:cs="Arial"/>
          <w:spacing w:val="1"/>
          <w:sz w:val="24"/>
          <w:szCs w:val="24"/>
        </w:rPr>
        <w:t xml:space="preserve"> </w:t>
      </w:r>
      <w:r w:rsidRPr="008F1CF6">
        <w:rPr>
          <w:rFonts w:ascii="Arial" w:hAnsi="Arial" w:cs="Arial"/>
          <w:sz w:val="24"/>
          <w:szCs w:val="24"/>
        </w:rPr>
        <w:t>speciei.</w:t>
      </w:r>
    </w:p>
    <w:p w14:paraId="1B64D08A" w14:textId="77777777" w:rsidR="00FB1C23" w:rsidRPr="008F1CF6" w:rsidRDefault="00FB1C23" w:rsidP="00FB1C23">
      <w:pPr>
        <w:pStyle w:val="Corptext"/>
        <w:spacing w:before="156"/>
        <w:ind w:right="-2" w:firstLine="706"/>
        <w:jc w:val="both"/>
        <w:rPr>
          <w:rFonts w:ascii="Arial" w:hAnsi="Arial" w:cs="Arial"/>
          <w:sz w:val="24"/>
          <w:szCs w:val="24"/>
        </w:rPr>
      </w:pPr>
      <w:r w:rsidRPr="008F1CF6">
        <w:rPr>
          <w:rFonts w:ascii="Arial" w:hAnsi="Arial" w:cs="Arial"/>
          <w:sz w:val="24"/>
          <w:szCs w:val="24"/>
        </w:rPr>
        <w:t>Pentru determinarea suprafețelor de habitat favorabil perturbat al speciilor de interes</w:t>
      </w:r>
      <w:r w:rsidRPr="008F1CF6">
        <w:rPr>
          <w:rFonts w:ascii="Arial" w:hAnsi="Arial" w:cs="Arial"/>
          <w:spacing w:val="1"/>
          <w:sz w:val="24"/>
          <w:szCs w:val="24"/>
        </w:rPr>
        <w:t xml:space="preserve"> </w:t>
      </w:r>
      <w:r w:rsidRPr="008F1CF6">
        <w:rPr>
          <w:rFonts w:ascii="Arial" w:hAnsi="Arial" w:cs="Arial"/>
          <w:sz w:val="24"/>
          <w:szCs w:val="24"/>
        </w:rPr>
        <w:t>comunitar s-a realizat suma suprafețelor unităților amenajistice pe care sunt propuse tăieri</w:t>
      </w:r>
      <w:r w:rsidRPr="008F1CF6">
        <w:rPr>
          <w:rFonts w:ascii="Arial" w:hAnsi="Arial" w:cs="Arial"/>
          <w:spacing w:val="1"/>
          <w:sz w:val="24"/>
          <w:szCs w:val="24"/>
        </w:rPr>
        <w:t xml:space="preserve"> </w:t>
      </w:r>
      <w:r w:rsidRPr="008F1CF6">
        <w:rPr>
          <w:rFonts w:ascii="Arial" w:hAnsi="Arial" w:cs="Arial"/>
          <w:sz w:val="24"/>
          <w:szCs w:val="24"/>
        </w:rPr>
        <w:t>pentru obținerea de produse principale, produse secundare și lucrări de conservare, care se</w:t>
      </w:r>
      <w:r w:rsidRPr="008F1CF6">
        <w:rPr>
          <w:rFonts w:ascii="Arial" w:hAnsi="Arial" w:cs="Arial"/>
          <w:spacing w:val="1"/>
          <w:sz w:val="24"/>
          <w:szCs w:val="24"/>
        </w:rPr>
        <w:t xml:space="preserve"> </w:t>
      </w:r>
      <w:r w:rsidRPr="008F1CF6">
        <w:rPr>
          <w:rFonts w:ascii="Arial" w:hAnsi="Arial" w:cs="Arial"/>
          <w:sz w:val="24"/>
          <w:szCs w:val="24"/>
        </w:rPr>
        <w:t>suprapun</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2"/>
          <w:sz w:val="24"/>
          <w:szCs w:val="24"/>
        </w:rPr>
        <w:t xml:space="preserve"> </w:t>
      </w:r>
      <w:r w:rsidRPr="008F1CF6">
        <w:rPr>
          <w:rFonts w:ascii="Arial" w:hAnsi="Arial" w:cs="Arial"/>
          <w:sz w:val="24"/>
          <w:szCs w:val="24"/>
        </w:rPr>
        <w:t>habitatul</w:t>
      </w:r>
      <w:r w:rsidRPr="008F1CF6">
        <w:rPr>
          <w:rFonts w:ascii="Arial" w:hAnsi="Arial" w:cs="Arial"/>
          <w:spacing w:val="2"/>
          <w:sz w:val="24"/>
          <w:szCs w:val="24"/>
        </w:rPr>
        <w:t xml:space="preserve"> </w:t>
      </w:r>
      <w:r w:rsidRPr="008F1CF6">
        <w:rPr>
          <w:rFonts w:ascii="Arial" w:hAnsi="Arial" w:cs="Arial"/>
          <w:sz w:val="24"/>
          <w:szCs w:val="24"/>
        </w:rPr>
        <w:t>favorabil</w:t>
      </w:r>
      <w:r w:rsidRPr="008F1CF6">
        <w:rPr>
          <w:rFonts w:ascii="Arial" w:hAnsi="Arial" w:cs="Arial"/>
          <w:spacing w:val="2"/>
          <w:sz w:val="24"/>
          <w:szCs w:val="24"/>
        </w:rPr>
        <w:t xml:space="preserve"> </w:t>
      </w:r>
      <w:r w:rsidRPr="008F1CF6">
        <w:rPr>
          <w:rFonts w:ascii="Arial" w:hAnsi="Arial" w:cs="Arial"/>
          <w:sz w:val="24"/>
          <w:szCs w:val="24"/>
        </w:rPr>
        <w:t>speciei.</w:t>
      </w:r>
    </w:p>
    <w:p w14:paraId="05A10684" w14:textId="77777777" w:rsidR="00FB1C23" w:rsidRPr="008F1CF6" w:rsidRDefault="00FB1C23" w:rsidP="00FB1C23">
      <w:pPr>
        <w:pStyle w:val="Titlu5"/>
        <w:spacing w:before="90"/>
        <w:ind w:left="0" w:right="-2"/>
        <w:jc w:val="center"/>
        <w:rPr>
          <w:color w:val="FF0000"/>
          <w:sz w:val="24"/>
          <w:szCs w:val="24"/>
          <w:u w:val="thick"/>
        </w:rPr>
      </w:pPr>
    </w:p>
    <w:p w14:paraId="0D83BB44" w14:textId="77777777" w:rsidR="00FB1C23" w:rsidRPr="008F1CF6" w:rsidRDefault="00FB1C23" w:rsidP="00FB1C23">
      <w:pPr>
        <w:pStyle w:val="Titlu5"/>
        <w:spacing w:before="90"/>
        <w:ind w:left="0" w:right="-2"/>
        <w:jc w:val="center"/>
        <w:rPr>
          <w:sz w:val="24"/>
          <w:szCs w:val="24"/>
          <w:u w:val="single"/>
          <w:lang w:val="hu-HU"/>
        </w:rPr>
      </w:pPr>
      <w:r w:rsidRPr="008F1CF6">
        <w:rPr>
          <w:sz w:val="24"/>
          <w:szCs w:val="24"/>
          <w:u w:val="thick"/>
        </w:rPr>
        <w:t>Impactul</w:t>
      </w:r>
      <w:r w:rsidRPr="008F1CF6">
        <w:rPr>
          <w:spacing w:val="-2"/>
          <w:sz w:val="24"/>
          <w:szCs w:val="24"/>
          <w:u w:val="thick"/>
        </w:rPr>
        <w:t xml:space="preserve"> </w:t>
      </w:r>
      <w:r w:rsidRPr="008F1CF6">
        <w:rPr>
          <w:sz w:val="24"/>
          <w:szCs w:val="24"/>
          <w:u w:val="thick"/>
        </w:rPr>
        <w:t>pentru</w:t>
      </w:r>
      <w:r w:rsidRPr="008F1CF6">
        <w:rPr>
          <w:spacing w:val="-2"/>
          <w:sz w:val="24"/>
          <w:szCs w:val="24"/>
          <w:u w:val="thick"/>
        </w:rPr>
        <w:t xml:space="preserve"> </w:t>
      </w:r>
      <w:r w:rsidRPr="008F1CF6">
        <w:rPr>
          <w:sz w:val="24"/>
          <w:szCs w:val="24"/>
          <w:u w:val="thick"/>
        </w:rPr>
        <w:t>speciile</w:t>
      </w:r>
      <w:r w:rsidRPr="008F1CF6">
        <w:rPr>
          <w:spacing w:val="-3"/>
          <w:sz w:val="24"/>
          <w:szCs w:val="24"/>
          <w:u w:val="thick"/>
        </w:rPr>
        <w:t xml:space="preserve"> </w:t>
      </w:r>
      <w:r w:rsidRPr="008F1CF6">
        <w:rPr>
          <w:sz w:val="24"/>
          <w:szCs w:val="24"/>
          <w:u w:val="thick"/>
        </w:rPr>
        <w:t>de</w:t>
      </w:r>
      <w:r w:rsidRPr="008F1CF6">
        <w:rPr>
          <w:spacing w:val="1"/>
          <w:sz w:val="24"/>
          <w:szCs w:val="24"/>
          <w:u w:val="thick"/>
        </w:rPr>
        <w:t xml:space="preserve"> </w:t>
      </w:r>
      <w:r w:rsidRPr="008F1CF6">
        <w:rPr>
          <w:sz w:val="24"/>
          <w:szCs w:val="24"/>
          <w:u w:val="thick"/>
        </w:rPr>
        <w:t>păsări</w:t>
      </w:r>
      <w:r w:rsidRPr="008F1CF6">
        <w:rPr>
          <w:spacing w:val="-1"/>
          <w:sz w:val="24"/>
          <w:szCs w:val="24"/>
          <w:u w:val="thick"/>
        </w:rPr>
        <w:t xml:space="preserve"> </w:t>
      </w:r>
      <w:r w:rsidRPr="008F1CF6">
        <w:rPr>
          <w:sz w:val="24"/>
          <w:szCs w:val="24"/>
          <w:u w:val="thick"/>
        </w:rPr>
        <w:t>de</w:t>
      </w:r>
      <w:r w:rsidRPr="008F1CF6">
        <w:rPr>
          <w:spacing w:val="-3"/>
          <w:sz w:val="24"/>
          <w:szCs w:val="24"/>
          <w:u w:val="thick"/>
        </w:rPr>
        <w:t xml:space="preserve"> </w:t>
      </w:r>
      <w:r w:rsidRPr="008F1CF6">
        <w:rPr>
          <w:sz w:val="24"/>
          <w:szCs w:val="24"/>
          <w:u w:val="thick"/>
        </w:rPr>
        <w:t>interes</w:t>
      </w:r>
      <w:r w:rsidRPr="008F1CF6">
        <w:rPr>
          <w:spacing w:val="-3"/>
          <w:sz w:val="24"/>
          <w:szCs w:val="24"/>
          <w:u w:val="thick"/>
        </w:rPr>
        <w:t xml:space="preserve"> </w:t>
      </w:r>
      <w:r w:rsidRPr="008F1CF6">
        <w:rPr>
          <w:sz w:val="24"/>
          <w:szCs w:val="24"/>
          <w:u w:val="thick"/>
        </w:rPr>
        <w:t>conservativ</w:t>
      </w:r>
      <w:r w:rsidRPr="008F1CF6">
        <w:rPr>
          <w:spacing w:val="-3"/>
          <w:sz w:val="24"/>
          <w:szCs w:val="24"/>
          <w:u w:val="thick"/>
        </w:rPr>
        <w:t xml:space="preserve"> </w:t>
      </w:r>
      <w:r w:rsidRPr="008F1CF6">
        <w:rPr>
          <w:sz w:val="24"/>
          <w:szCs w:val="24"/>
          <w:u w:val="thick"/>
        </w:rPr>
        <w:t>pentru</w:t>
      </w:r>
      <w:r w:rsidRPr="008F1CF6">
        <w:rPr>
          <w:spacing w:val="-2"/>
          <w:sz w:val="24"/>
          <w:szCs w:val="24"/>
          <w:u w:val="thick"/>
        </w:rPr>
        <w:t xml:space="preserve"> </w:t>
      </w:r>
      <w:r w:rsidRPr="008F1CF6">
        <w:rPr>
          <w:sz w:val="24"/>
          <w:szCs w:val="24"/>
          <w:u w:val="single"/>
          <w:lang w:val="hu-HU"/>
        </w:rPr>
        <w:t xml:space="preserve">ROSAC227 </w:t>
      </w:r>
      <w:r w:rsidRPr="008F1CF6">
        <w:rPr>
          <w:sz w:val="24"/>
          <w:szCs w:val="24"/>
          <w:u w:val="single"/>
        </w:rPr>
        <w:t>Sighișoara – Târnava Mare</w:t>
      </w:r>
      <w:r w:rsidRPr="008F1CF6">
        <w:rPr>
          <w:sz w:val="24"/>
          <w:szCs w:val="24"/>
          <w:u w:val="single"/>
          <w:lang w:val="hu-HU"/>
        </w:rPr>
        <w:t xml:space="preserve"> și ROSPA0099 </w:t>
      </w:r>
      <w:r w:rsidRPr="008F1CF6">
        <w:rPr>
          <w:sz w:val="24"/>
          <w:szCs w:val="24"/>
          <w:u w:val="single"/>
        </w:rPr>
        <w:t>Podișul Hârtibaciului</w:t>
      </w:r>
      <w:r w:rsidRPr="008F1CF6">
        <w:rPr>
          <w:sz w:val="24"/>
          <w:szCs w:val="24"/>
          <w:u w:val="single"/>
          <w:lang w:val="hu-HU"/>
        </w:rPr>
        <w:t xml:space="preserve"> </w:t>
      </w:r>
    </w:p>
    <w:p w14:paraId="11B3D3DB" w14:textId="77777777" w:rsidR="00FB1C23" w:rsidRPr="008F1CF6" w:rsidRDefault="00FB1C23" w:rsidP="00FB1C23">
      <w:pPr>
        <w:pStyle w:val="Titlu5"/>
        <w:spacing w:before="90"/>
        <w:ind w:left="0" w:right="-2" w:firstLine="706"/>
        <w:jc w:val="both"/>
        <w:rPr>
          <w:b w:val="0"/>
          <w:bCs w:val="0"/>
          <w:sz w:val="24"/>
          <w:szCs w:val="24"/>
        </w:rPr>
      </w:pPr>
      <w:r w:rsidRPr="008F1CF6">
        <w:rPr>
          <w:b w:val="0"/>
          <w:bCs w:val="0"/>
          <w:sz w:val="24"/>
          <w:szCs w:val="24"/>
        </w:rPr>
        <w:t>Pentru determinarea suprafețelor pentru care este semnificativ impactul de pierdere a</w:t>
      </w:r>
      <w:r w:rsidRPr="008F1CF6">
        <w:rPr>
          <w:b w:val="0"/>
          <w:bCs w:val="0"/>
          <w:spacing w:val="1"/>
          <w:sz w:val="24"/>
          <w:szCs w:val="24"/>
        </w:rPr>
        <w:t xml:space="preserve"> </w:t>
      </w:r>
      <w:r w:rsidRPr="008F1CF6">
        <w:rPr>
          <w:b w:val="0"/>
          <w:bCs w:val="0"/>
          <w:sz w:val="24"/>
          <w:szCs w:val="24"/>
        </w:rPr>
        <w:t>habitatelor</w:t>
      </w:r>
      <w:r w:rsidRPr="008F1CF6">
        <w:rPr>
          <w:b w:val="0"/>
          <w:bCs w:val="0"/>
          <w:spacing w:val="1"/>
          <w:sz w:val="24"/>
          <w:szCs w:val="24"/>
        </w:rPr>
        <w:t xml:space="preserve"> </w:t>
      </w:r>
      <w:r w:rsidRPr="008F1CF6">
        <w:rPr>
          <w:b w:val="0"/>
          <w:bCs w:val="0"/>
          <w:sz w:val="24"/>
          <w:szCs w:val="24"/>
        </w:rPr>
        <w:t>favorabile s-a realizat</w:t>
      </w:r>
      <w:r w:rsidRPr="008F1CF6">
        <w:rPr>
          <w:b w:val="0"/>
          <w:bCs w:val="0"/>
          <w:spacing w:val="1"/>
          <w:sz w:val="24"/>
          <w:szCs w:val="24"/>
        </w:rPr>
        <w:t xml:space="preserve"> </w:t>
      </w:r>
      <w:r w:rsidRPr="008F1CF6">
        <w:rPr>
          <w:b w:val="0"/>
          <w:bCs w:val="0"/>
          <w:sz w:val="24"/>
          <w:szCs w:val="24"/>
        </w:rPr>
        <w:t>suma suprafețelor</w:t>
      </w:r>
      <w:r w:rsidRPr="008F1CF6">
        <w:rPr>
          <w:b w:val="0"/>
          <w:bCs w:val="0"/>
          <w:spacing w:val="1"/>
          <w:sz w:val="24"/>
          <w:szCs w:val="24"/>
        </w:rPr>
        <w:t xml:space="preserve"> </w:t>
      </w:r>
      <w:r w:rsidRPr="008F1CF6">
        <w:rPr>
          <w:b w:val="0"/>
          <w:bCs w:val="0"/>
          <w:sz w:val="24"/>
          <w:szCs w:val="24"/>
        </w:rPr>
        <w:t>unităților amenajistice pe care sunt</w:t>
      </w:r>
      <w:r w:rsidRPr="008F1CF6">
        <w:rPr>
          <w:b w:val="0"/>
          <w:bCs w:val="0"/>
          <w:spacing w:val="1"/>
          <w:sz w:val="24"/>
          <w:szCs w:val="24"/>
        </w:rPr>
        <w:t xml:space="preserve"> </w:t>
      </w:r>
      <w:r w:rsidRPr="008F1CF6">
        <w:rPr>
          <w:b w:val="0"/>
          <w:bCs w:val="0"/>
          <w:sz w:val="24"/>
          <w:szCs w:val="24"/>
        </w:rPr>
        <w:t>propuse</w:t>
      </w:r>
      <w:r w:rsidRPr="008F1CF6">
        <w:rPr>
          <w:b w:val="0"/>
          <w:bCs w:val="0"/>
          <w:spacing w:val="-6"/>
          <w:sz w:val="24"/>
          <w:szCs w:val="24"/>
        </w:rPr>
        <w:t xml:space="preserve"> </w:t>
      </w:r>
      <w:r w:rsidRPr="008F1CF6">
        <w:rPr>
          <w:b w:val="0"/>
          <w:bCs w:val="0"/>
          <w:sz w:val="24"/>
          <w:szCs w:val="24"/>
        </w:rPr>
        <w:t>tăieri</w:t>
      </w:r>
      <w:r w:rsidRPr="008F1CF6">
        <w:rPr>
          <w:b w:val="0"/>
          <w:bCs w:val="0"/>
          <w:spacing w:val="-4"/>
          <w:sz w:val="24"/>
          <w:szCs w:val="24"/>
        </w:rPr>
        <w:t xml:space="preserve"> </w:t>
      </w:r>
      <w:r w:rsidRPr="008F1CF6">
        <w:rPr>
          <w:b w:val="0"/>
          <w:bCs w:val="0"/>
          <w:sz w:val="24"/>
          <w:szCs w:val="24"/>
        </w:rPr>
        <w:t>pentru</w:t>
      </w:r>
      <w:r w:rsidRPr="008F1CF6">
        <w:rPr>
          <w:b w:val="0"/>
          <w:bCs w:val="0"/>
          <w:spacing w:val="-5"/>
          <w:sz w:val="24"/>
          <w:szCs w:val="24"/>
        </w:rPr>
        <w:t xml:space="preserve"> </w:t>
      </w:r>
      <w:r w:rsidRPr="008F1CF6">
        <w:rPr>
          <w:b w:val="0"/>
          <w:bCs w:val="0"/>
          <w:sz w:val="24"/>
          <w:szCs w:val="24"/>
        </w:rPr>
        <w:t>obținerea</w:t>
      </w:r>
      <w:r w:rsidRPr="008F1CF6">
        <w:rPr>
          <w:b w:val="0"/>
          <w:bCs w:val="0"/>
          <w:spacing w:val="-6"/>
          <w:sz w:val="24"/>
          <w:szCs w:val="24"/>
        </w:rPr>
        <w:t xml:space="preserve"> </w:t>
      </w:r>
      <w:r w:rsidRPr="008F1CF6">
        <w:rPr>
          <w:b w:val="0"/>
          <w:bCs w:val="0"/>
          <w:sz w:val="24"/>
          <w:szCs w:val="24"/>
        </w:rPr>
        <w:t>de</w:t>
      </w:r>
      <w:r w:rsidRPr="008F1CF6">
        <w:rPr>
          <w:b w:val="0"/>
          <w:bCs w:val="0"/>
          <w:spacing w:val="-6"/>
          <w:sz w:val="24"/>
          <w:szCs w:val="24"/>
        </w:rPr>
        <w:t xml:space="preserve"> </w:t>
      </w:r>
      <w:r w:rsidRPr="008F1CF6">
        <w:rPr>
          <w:b w:val="0"/>
          <w:bCs w:val="0"/>
          <w:sz w:val="24"/>
          <w:szCs w:val="24"/>
        </w:rPr>
        <w:t>produse</w:t>
      </w:r>
      <w:r w:rsidRPr="008F1CF6">
        <w:rPr>
          <w:b w:val="0"/>
          <w:bCs w:val="0"/>
          <w:spacing w:val="-6"/>
          <w:sz w:val="24"/>
          <w:szCs w:val="24"/>
        </w:rPr>
        <w:t xml:space="preserve"> </w:t>
      </w:r>
      <w:r w:rsidRPr="008F1CF6">
        <w:rPr>
          <w:b w:val="0"/>
          <w:bCs w:val="0"/>
          <w:sz w:val="24"/>
          <w:szCs w:val="24"/>
        </w:rPr>
        <w:t>principale</w:t>
      </w:r>
      <w:r w:rsidRPr="008F1CF6">
        <w:rPr>
          <w:b w:val="0"/>
          <w:bCs w:val="0"/>
          <w:spacing w:val="-5"/>
          <w:sz w:val="24"/>
          <w:szCs w:val="24"/>
        </w:rPr>
        <w:t xml:space="preserve"> </w:t>
      </w:r>
      <w:r w:rsidRPr="008F1CF6">
        <w:rPr>
          <w:b w:val="0"/>
          <w:bCs w:val="0"/>
          <w:sz w:val="24"/>
          <w:szCs w:val="24"/>
        </w:rPr>
        <w:t>și</w:t>
      </w:r>
      <w:r w:rsidRPr="008F1CF6">
        <w:rPr>
          <w:b w:val="0"/>
          <w:bCs w:val="0"/>
          <w:spacing w:val="-4"/>
          <w:sz w:val="24"/>
          <w:szCs w:val="24"/>
        </w:rPr>
        <w:t xml:space="preserve"> </w:t>
      </w:r>
      <w:r w:rsidRPr="008F1CF6">
        <w:rPr>
          <w:b w:val="0"/>
          <w:bCs w:val="0"/>
          <w:sz w:val="24"/>
          <w:szCs w:val="24"/>
        </w:rPr>
        <w:t>lucrări</w:t>
      </w:r>
      <w:r w:rsidRPr="008F1CF6">
        <w:rPr>
          <w:b w:val="0"/>
          <w:bCs w:val="0"/>
          <w:spacing w:val="-4"/>
          <w:sz w:val="24"/>
          <w:szCs w:val="24"/>
        </w:rPr>
        <w:t xml:space="preserve"> </w:t>
      </w:r>
      <w:r w:rsidRPr="008F1CF6">
        <w:rPr>
          <w:b w:val="0"/>
          <w:bCs w:val="0"/>
          <w:sz w:val="24"/>
          <w:szCs w:val="24"/>
        </w:rPr>
        <w:t>de</w:t>
      </w:r>
      <w:r w:rsidRPr="008F1CF6">
        <w:rPr>
          <w:b w:val="0"/>
          <w:bCs w:val="0"/>
          <w:spacing w:val="-6"/>
          <w:sz w:val="24"/>
          <w:szCs w:val="24"/>
        </w:rPr>
        <w:t xml:space="preserve"> </w:t>
      </w:r>
      <w:r w:rsidRPr="008F1CF6">
        <w:rPr>
          <w:b w:val="0"/>
          <w:bCs w:val="0"/>
          <w:sz w:val="24"/>
          <w:szCs w:val="24"/>
        </w:rPr>
        <w:t>conservare,</w:t>
      </w:r>
      <w:r w:rsidRPr="008F1CF6">
        <w:rPr>
          <w:b w:val="0"/>
          <w:bCs w:val="0"/>
          <w:spacing w:val="-3"/>
          <w:sz w:val="24"/>
          <w:szCs w:val="24"/>
        </w:rPr>
        <w:t xml:space="preserve"> </w:t>
      </w:r>
      <w:r w:rsidRPr="008F1CF6">
        <w:rPr>
          <w:b w:val="0"/>
          <w:bCs w:val="0"/>
          <w:sz w:val="24"/>
          <w:szCs w:val="24"/>
        </w:rPr>
        <w:t>care</w:t>
      </w:r>
      <w:r w:rsidRPr="008F1CF6">
        <w:rPr>
          <w:b w:val="0"/>
          <w:bCs w:val="0"/>
          <w:spacing w:val="-11"/>
          <w:sz w:val="24"/>
          <w:szCs w:val="24"/>
        </w:rPr>
        <w:t xml:space="preserve"> </w:t>
      </w:r>
      <w:r w:rsidRPr="008F1CF6">
        <w:rPr>
          <w:b w:val="0"/>
          <w:bCs w:val="0"/>
          <w:sz w:val="24"/>
          <w:szCs w:val="24"/>
        </w:rPr>
        <w:t>se</w:t>
      </w:r>
      <w:r w:rsidRPr="008F1CF6">
        <w:rPr>
          <w:b w:val="0"/>
          <w:bCs w:val="0"/>
          <w:spacing w:val="-6"/>
          <w:sz w:val="24"/>
          <w:szCs w:val="24"/>
        </w:rPr>
        <w:t xml:space="preserve"> </w:t>
      </w:r>
      <w:r w:rsidRPr="008F1CF6">
        <w:rPr>
          <w:b w:val="0"/>
          <w:bCs w:val="0"/>
          <w:sz w:val="24"/>
          <w:szCs w:val="24"/>
        </w:rPr>
        <w:t>suprapun</w:t>
      </w:r>
      <w:r w:rsidRPr="008F1CF6">
        <w:rPr>
          <w:b w:val="0"/>
          <w:bCs w:val="0"/>
          <w:spacing w:val="-57"/>
          <w:sz w:val="24"/>
          <w:szCs w:val="24"/>
        </w:rPr>
        <w:t xml:space="preserve"> </w:t>
      </w:r>
      <w:r w:rsidRPr="008F1CF6">
        <w:rPr>
          <w:b w:val="0"/>
          <w:bCs w:val="0"/>
          <w:sz w:val="24"/>
          <w:szCs w:val="24"/>
        </w:rPr>
        <w:t>cu</w:t>
      </w:r>
      <w:r w:rsidRPr="008F1CF6">
        <w:rPr>
          <w:b w:val="0"/>
          <w:bCs w:val="0"/>
          <w:spacing w:val="1"/>
          <w:sz w:val="24"/>
          <w:szCs w:val="24"/>
        </w:rPr>
        <w:t xml:space="preserve"> </w:t>
      </w:r>
      <w:r w:rsidRPr="008F1CF6">
        <w:rPr>
          <w:b w:val="0"/>
          <w:bCs w:val="0"/>
          <w:sz w:val="24"/>
          <w:szCs w:val="24"/>
        </w:rPr>
        <w:t>habitatul</w:t>
      </w:r>
      <w:r w:rsidRPr="008F1CF6">
        <w:rPr>
          <w:b w:val="0"/>
          <w:bCs w:val="0"/>
          <w:spacing w:val="2"/>
          <w:sz w:val="24"/>
          <w:szCs w:val="24"/>
        </w:rPr>
        <w:t xml:space="preserve"> </w:t>
      </w:r>
      <w:r w:rsidRPr="008F1CF6">
        <w:rPr>
          <w:b w:val="0"/>
          <w:bCs w:val="0"/>
          <w:sz w:val="24"/>
          <w:szCs w:val="24"/>
        </w:rPr>
        <w:t>favorabil</w:t>
      </w:r>
      <w:r w:rsidRPr="008F1CF6">
        <w:rPr>
          <w:b w:val="0"/>
          <w:bCs w:val="0"/>
          <w:spacing w:val="-2"/>
          <w:sz w:val="24"/>
          <w:szCs w:val="24"/>
        </w:rPr>
        <w:t xml:space="preserve"> </w:t>
      </w:r>
      <w:r w:rsidRPr="008F1CF6">
        <w:rPr>
          <w:b w:val="0"/>
          <w:bCs w:val="0"/>
          <w:sz w:val="24"/>
          <w:szCs w:val="24"/>
        </w:rPr>
        <w:t>speciei.</w:t>
      </w:r>
    </w:p>
    <w:p w14:paraId="3AD33C38" w14:textId="77777777" w:rsidR="00FB1C23" w:rsidRPr="008F1CF6" w:rsidRDefault="00FB1C23" w:rsidP="00FB1C23">
      <w:pPr>
        <w:pStyle w:val="Corptext"/>
        <w:spacing w:before="159"/>
        <w:ind w:right="-2" w:firstLine="706"/>
        <w:jc w:val="both"/>
        <w:rPr>
          <w:rFonts w:ascii="Arial" w:hAnsi="Arial" w:cs="Arial"/>
          <w:sz w:val="24"/>
          <w:szCs w:val="24"/>
        </w:rPr>
      </w:pPr>
      <w:r w:rsidRPr="008F1CF6">
        <w:rPr>
          <w:rFonts w:ascii="Arial" w:hAnsi="Arial" w:cs="Arial"/>
          <w:sz w:val="24"/>
          <w:szCs w:val="24"/>
        </w:rPr>
        <w:t>Pentru determinarea suprafețelor de habitat favorabil perturbat al speciilor de interes</w:t>
      </w:r>
      <w:r w:rsidRPr="008F1CF6">
        <w:rPr>
          <w:rFonts w:ascii="Arial" w:hAnsi="Arial" w:cs="Arial"/>
          <w:spacing w:val="1"/>
          <w:sz w:val="24"/>
          <w:szCs w:val="24"/>
        </w:rPr>
        <w:t xml:space="preserve"> </w:t>
      </w:r>
      <w:r w:rsidRPr="008F1CF6">
        <w:rPr>
          <w:rFonts w:ascii="Arial" w:hAnsi="Arial" w:cs="Arial"/>
          <w:sz w:val="24"/>
          <w:szCs w:val="24"/>
        </w:rPr>
        <w:t>comunitar s-a realizat suma suprafețelor unităților amenajistice pe care sunt propuse tăieri</w:t>
      </w:r>
      <w:r w:rsidRPr="008F1CF6">
        <w:rPr>
          <w:rFonts w:ascii="Arial" w:hAnsi="Arial" w:cs="Arial"/>
          <w:spacing w:val="1"/>
          <w:sz w:val="24"/>
          <w:szCs w:val="24"/>
        </w:rPr>
        <w:t xml:space="preserve"> </w:t>
      </w:r>
      <w:r w:rsidRPr="008F1CF6">
        <w:rPr>
          <w:rFonts w:ascii="Arial" w:hAnsi="Arial" w:cs="Arial"/>
          <w:sz w:val="24"/>
          <w:szCs w:val="24"/>
        </w:rPr>
        <w:t>pentru obținerea de produse principale, produse secundare și lucrări de conservare, care se</w:t>
      </w:r>
      <w:r w:rsidRPr="008F1CF6">
        <w:rPr>
          <w:rFonts w:ascii="Arial" w:hAnsi="Arial" w:cs="Arial"/>
          <w:spacing w:val="1"/>
          <w:sz w:val="24"/>
          <w:szCs w:val="24"/>
        </w:rPr>
        <w:t xml:space="preserve"> </w:t>
      </w:r>
      <w:r w:rsidRPr="008F1CF6">
        <w:rPr>
          <w:rFonts w:ascii="Arial" w:hAnsi="Arial" w:cs="Arial"/>
          <w:sz w:val="24"/>
          <w:szCs w:val="24"/>
        </w:rPr>
        <w:t>suprapun</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2"/>
          <w:sz w:val="24"/>
          <w:szCs w:val="24"/>
        </w:rPr>
        <w:t xml:space="preserve"> </w:t>
      </w:r>
      <w:r w:rsidRPr="008F1CF6">
        <w:rPr>
          <w:rFonts w:ascii="Arial" w:hAnsi="Arial" w:cs="Arial"/>
          <w:sz w:val="24"/>
          <w:szCs w:val="24"/>
        </w:rPr>
        <w:t>habitatul</w:t>
      </w:r>
      <w:r w:rsidRPr="008F1CF6">
        <w:rPr>
          <w:rFonts w:ascii="Arial" w:hAnsi="Arial" w:cs="Arial"/>
          <w:spacing w:val="2"/>
          <w:sz w:val="24"/>
          <w:szCs w:val="24"/>
        </w:rPr>
        <w:t xml:space="preserve"> </w:t>
      </w:r>
      <w:r w:rsidRPr="008F1CF6">
        <w:rPr>
          <w:rFonts w:ascii="Arial" w:hAnsi="Arial" w:cs="Arial"/>
          <w:sz w:val="24"/>
          <w:szCs w:val="24"/>
        </w:rPr>
        <w:t>favorabil</w:t>
      </w:r>
      <w:r w:rsidRPr="008F1CF6">
        <w:rPr>
          <w:rFonts w:ascii="Arial" w:hAnsi="Arial" w:cs="Arial"/>
          <w:spacing w:val="2"/>
          <w:sz w:val="24"/>
          <w:szCs w:val="24"/>
        </w:rPr>
        <w:t xml:space="preserve"> </w:t>
      </w:r>
      <w:r w:rsidRPr="008F1CF6">
        <w:rPr>
          <w:rFonts w:ascii="Arial" w:hAnsi="Arial" w:cs="Arial"/>
          <w:sz w:val="24"/>
          <w:szCs w:val="24"/>
        </w:rPr>
        <w:t>speciei.</w:t>
      </w:r>
    </w:p>
    <w:p w14:paraId="54BA0B02" w14:textId="77777777" w:rsidR="00FB1C23" w:rsidRPr="008F1CF6" w:rsidRDefault="00FB1C23" w:rsidP="00FB1C23">
      <w:pPr>
        <w:pStyle w:val="Corptext"/>
        <w:spacing w:before="159"/>
        <w:ind w:right="-2" w:firstLine="706"/>
        <w:jc w:val="both"/>
        <w:rPr>
          <w:rFonts w:ascii="Arial" w:hAnsi="Arial" w:cs="Arial"/>
          <w:sz w:val="24"/>
          <w:szCs w:val="24"/>
        </w:rPr>
      </w:pPr>
      <w:r w:rsidRPr="008F1CF6">
        <w:rPr>
          <w:rFonts w:ascii="Arial" w:hAnsi="Arial" w:cs="Arial"/>
          <w:sz w:val="24"/>
          <w:szCs w:val="24"/>
        </w:rPr>
        <w:t>Pentru determinarea Suprafața habitat pentru care este redusă resursa trofică pentru</w:t>
      </w:r>
      <w:r w:rsidRPr="008F1CF6">
        <w:rPr>
          <w:rFonts w:ascii="Arial" w:hAnsi="Arial" w:cs="Arial"/>
          <w:spacing w:val="1"/>
          <w:sz w:val="24"/>
          <w:szCs w:val="24"/>
        </w:rPr>
        <w:t xml:space="preserve"> </w:t>
      </w:r>
      <w:r w:rsidRPr="008F1CF6">
        <w:rPr>
          <w:rFonts w:ascii="Arial" w:hAnsi="Arial" w:cs="Arial"/>
          <w:sz w:val="24"/>
          <w:szCs w:val="24"/>
        </w:rPr>
        <w:t>speciile de interes comunitar s-a realizat suma suprafețelor unităților amenajistice pe care sunt</w:t>
      </w:r>
      <w:r w:rsidRPr="008F1CF6">
        <w:rPr>
          <w:rFonts w:ascii="Arial" w:hAnsi="Arial" w:cs="Arial"/>
          <w:spacing w:val="-57"/>
          <w:sz w:val="24"/>
          <w:szCs w:val="24"/>
        </w:rPr>
        <w:t xml:space="preserve"> </w:t>
      </w:r>
      <w:r w:rsidRPr="008F1CF6">
        <w:rPr>
          <w:rFonts w:ascii="Arial" w:hAnsi="Arial" w:cs="Arial"/>
          <w:sz w:val="24"/>
          <w:szCs w:val="24"/>
        </w:rPr>
        <w:t>propuse</w:t>
      </w:r>
      <w:r w:rsidRPr="008F1CF6">
        <w:rPr>
          <w:rFonts w:ascii="Arial" w:hAnsi="Arial" w:cs="Arial"/>
          <w:spacing w:val="1"/>
          <w:sz w:val="24"/>
          <w:szCs w:val="24"/>
        </w:rPr>
        <w:t xml:space="preserve"> </w:t>
      </w:r>
      <w:r w:rsidRPr="008F1CF6">
        <w:rPr>
          <w:rFonts w:ascii="Arial" w:hAnsi="Arial" w:cs="Arial"/>
          <w:sz w:val="24"/>
          <w:szCs w:val="24"/>
        </w:rPr>
        <w:t>tăieri</w:t>
      </w:r>
      <w:r w:rsidRPr="008F1CF6">
        <w:rPr>
          <w:rFonts w:ascii="Arial" w:hAnsi="Arial" w:cs="Arial"/>
          <w:spacing w:val="1"/>
          <w:sz w:val="24"/>
          <w:szCs w:val="24"/>
        </w:rPr>
        <w:t xml:space="preserve"> </w:t>
      </w:r>
      <w:r w:rsidRPr="008F1CF6">
        <w:rPr>
          <w:rFonts w:ascii="Arial" w:hAnsi="Arial" w:cs="Arial"/>
          <w:sz w:val="24"/>
          <w:szCs w:val="24"/>
        </w:rPr>
        <w:t>pentru</w:t>
      </w:r>
      <w:r w:rsidRPr="008F1CF6">
        <w:rPr>
          <w:rFonts w:ascii="Arial" w:hAnsi="Arial" w:cs="Arial"/>
          <w:spacing w:val="1"/>
          <w:sz w:val="24"/>
          <w:szCs w:val="24"/>
        </w:rPr>
        <w:t xml:space="preserve"> </w:t>
      </w:r>
      <w:r w:rsidRPr="008F1CF6">
        <w:rPr>
          <w:rFonts w:ascii="Arial" w:hAnsi="Arial" w:cs="Arial"/>
          <w:sz w:val="24"/>
          <w:szCs w:val="24"/>
        </w:rPr>
        <w:t>obținerea</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produse</w:t>
      </w:r>
      <w:r w:rsidRPr="008F1CF6">
        <w:rPr>
          <w:rFonts w:ascii="Arial" w:hAnsi="Arial" w:cs="Arial"/>
          <w:spacing w:val="1"/>
          <w:sz w:val="24"/>
          <w:szCs w:val="24"/>
        </w:rPr>
        <w:t xml:space="preserve"> </w:t>
      </w:r>
      <w:r w:rsidRPr="008F1CF6">
        <w:rPr>
          <w:rFonts w:ascii="Arial" w:hAnsi="Arial" w:cs="Arial"/>
          <w:sz w:val="24"/>
          <w:szCs w:val="24"/>
        </w:rPr>
        <w:t>principale,</w:t>
      </w:r>
      <w:r w:rsidRPr="008F1CF6">
        <w:rPr>
          <w:rFonts w:ascii="Arial" w:hAnsi="Arial" w:cs="Arial"/>
          <w:spacing w:val="1"/>
          <w:sz w:val="24"/>
          <w:szCs w:val="24"/>
        </w:rPr>
        <w:t xml:space="preserve"> </w:t>
      </w:r>
      <w:r w:rsidRPr="008F1CF6">
        <w:rPr>
          <w:rFonts w:ascii="Arial" w:hAnsi="Arial" w:cs="Arial"/>
          <w:sz w:val="24"/>
          <w:szCs w:val="24"/>
        </w:rPr>
        <w:t>produse</w:t>
      </w:r>
      <w:r w:rsidRPr="008F1CF6">
        <w:rPr>
          <w:rFonts w:ascii="Arial" w:hAnsi="Arial" w:cs="Arial"/>
          <w:spacing w:val="1"/>
          <w:sz w:val="24"/>
          <w:szCs w:val="24"/>
        </w:rPr>
        <w:t xml:space="preserve"> </w:t>
      </w:r>
      <w:r w:rsidRPr="008F1CF6">
        <w:rPr>
          <w:rFonts w:ascii="Arial" w:hAnsi="Arial" w:cs="Arial"/>
          <w:sz w:val="24"/>
          <w:szCs w:val="24"/>
        </w:rPr>
        <w:t>secundare</w:t>
      </w:r>
      <w:r w:rsidRPr="008F1CF6">
        <w:rPr>
          <w:rFonts w:ascii="Arial" w:hAnsi="Arial" w:cs="Arial"/>
          <w:spacing w:val="1"/>
          <w:sz w:val="24"/>
          <w:szCs w:val="24"/>
        </w:rPr>
        <w:t xml:space="preserve"> </w:t>
      </w:r>
      <w:r w:rsidRPr="008F1CF6">
        <w:rPr>
          <w:rFonts w:ascii="Arial" w:hAnsi="Arial" w:cs="Arial"/>
          <w:sz w:val="24"/>
          <w:szCs w:val="24"/>
        </w:rPr>
        <w:t>și</w:t>
      </w:r>
      <w:r w:rsidRPr="008F1CF6">
        <w:rPr>
          <w:rFonts w:ascii="Arial" w:hAnsi="Arial" w:cs="Arial"/>
          <w:spacing w:val="1"/>
          <w:sz w:val="24"/>
          <w:szCs w:val="24"/>
        </w:rPr>
        <w:t xml:space="preserve"> </w:t>
      </w:r>
      <w:r w:rsidRPr="008F1CF6">
        <w:rPr>
          <w:rFonts w:ascii="Arial" w:hAnsi="Arial" w:cs="Arial"/>
          <w:sz w:val="24"/>
          <w:szCs w:val="24"/>
        </w:rPr>
        <w:t>lucrări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conservare,</w:t>
      </w:r>
      <w:r w:rsidRPr="008F1CF6">
        <w:rPr>
          <w:rFonts w:ascii="Arial" w:hAnsi="Arial" w:cs="Arial"/>
          <w:spacing w:val="3"/>
          <w:sz w:val="24"/>
          <w:szCs w:val="24"/>
        </w:rPr>
        <w:t xml:space="preserve"> </w:t>
      </w:r>
      <w:r w:rsidRPr="008F1CF6">
        <w:rPr>
          <w:rFonts w:ascii="Arial" w:hAnsi="Arial" w:cs="Arial"/>
          <w:sz w:val="24"/>
          <w:szCs w:val="24"/>
        </w:rPr>
        <w:t>care</w:t>
      </w:r>
      <w:r w:rsidRPr="008F1CF6">
        <w:rPr>
          <w:rFonts w:ascii="Arial" w:hAnsi="Arial" w:cs="Arial"/>
          <w:spacing w:val="1"/>
          <w:sz w:val="24"/>
          <w:szCs w:val="24"/>
        </w:rPr>
        <w:t xml:space="preserve"> </w:t>
      </w:r>
      <w:r w:rsidRPr="008F1CF6">
        <w:rPr>
          <w:rFonts w:ascii="Arial" w:hAnsi="Arial" w:cs="Arial"/>
          <w:sz w:val="24"/>
          <w:szCs w:val="24"/>
        </w:rPr>
        <w:t>se suprapun</w:t>
      </w:r>
      <w:r w:rsidRPr="008F1CF6">
        <w:rPr>
          <w:rFonts w:ascii="Arial" w:hAnsi="Arial" w:cs="Arial"/>
          <w:spacing w:val="2"/>
          <w:sz w:val="24"/>
          <w:szCs w:val="24"/>
        </w:rPr>
        <w:t xml:space="preserve"> </w:t>
      </w:r>
      <w:r w:rsidRPr="008F1CF6">
        <w:rPr>
          <w:rFonts w:ascii="Arial" w:hAnsi="Arial" w:cs="Arial"/>
          <w:sz w:val="24"/>
          <w:szCs w:val="24"/>
        </w:rPr>
        <w:t>cu</w:t>
      </w:r>
      <w:r w:rsidRPr="008F1CF6">
        <w:rPr>
          <w:rFonts w:ascii="Arial" w:hAnsi="Arial" w:cs="Arial"/>
          <w:spacing w:val="2"/>
          <w:sz w:val="24"/>
          <w:szCs w:val="24"/>
        </w:rPr>
        <w:t xml:space="preserve"> </w:t>
      </w:r>
      <w:r w:rsidRPr="008F1CF6">
        <w:rPr>
          <w:rFonts w:ascii="Arial" w:hAnsi="Arial" w:cs="Arial"/>
          <w:sz w:val="24"/>
          <w:szCs w:val="24"/>
        </w:rPr>
        <w:t>habitatul</w:t>
      </w:r>
      <w:r w:rsidRPr="008F1CF6">
        <w:rPr>
          <w:rFonts w:ascii="Arial" w:hAnsi="Arial" w:cs="Arial"/>
          <w:spacing w:val="-3"/>
          <w:sz w:val="24"/>
          <w:szCs w:val="24"/>
        </w:rPr>
        <w:t xml:space="preserve"> </w:t>
      </w:r>
      <w:r w:rsidRPr="008F1CF6">
        <w:rPr>
          <w:rFonts w:ascii="Arial" w:hAnsi="Arial" w:cs="Arial"/>
          <w:sz w:val="24"/>
          <w:szCs w:val="24"/>
        </w:rPr>
        <w:t>favorabil</w:t>
      </w:r>
      <w:r w:rsidRPr="008F1CF6">
        <w:rPr>
          <w:rFonts w:ascii="Arial" w:hAnsi="Arial" w:cs="Arial"/>
          <w:spacing w:val="-2"/>
          <w:sz w:val="24"/>
          <w:szCs w:val="24"/>
        </w:rPr>
        <w:t xml:space="preserve"> </w:t>
      </w:r>
      <w:r w:rsidRPr="008F1CF6">
        <w:rPr>
          <w:rFonts w:ascii="Arial" w:hAnsi="Arial" w:cs="Arial"/>
          <w:sz w:val="24"/>
          <w:szCs w:val="24"/>
        </w:rPr>
        <w:t>speciei.</w:t>
      </w:r>
    </w:p>
    <w:p w14:paraId="00451D54" w14:textId="77777777" w:rsidR="00FB1C23" w:rsidRPr="008F1CF6" w:rsidRDefault="00FB1C23" w:rsidP="00FB1C23">
      <w:pPr>
        <w:pStyle w:val="Corptext"/>
        <w:spacing w:before="164"/>
        <w:ind w:right="-2" w:firstLine="706"/>
        <w:jc w:val="both"/>
        <w:rPr>
          <w:rFonts w:ascii="Arial" w:hAnsi="Arial" w:cs="Arial"/>
          <w:sz w:val="24"/>
          <w:szCs w:val="24"/>
        </w:rPr>
      </w:pPr>
      <w:r w:rsidRPr="008F1CF6">
        <w:rPr>
          <w:rFonts w:ascii="Arial" w:hAnsi="Arial" w:cs="Arial"/>
          <w:sz w:val="24"/>
          <w:szCs w:val="24"/>
        </w:rPr>
        <w:t>Numărul de indiviz afectați de perturbare/disturbare a fost determinat în funcție de</w:t>
      </w:r>
      <w:r w:rsidRPr="008F1CF6">
        <w:rPr>
          <w:rFonts w:ascii="Arial" w:hAnsi="Arial" w:cs="Arial"/>
          <w:spacing w:val="1"/>
          <w:sz w:val="24"/>
          <w:szCs w:val="24"/>
        </w:rPr>
        <w:t xml:space="preserve"> </w:t>
      </w:r>
      <w:r w:rsidRPr="008F1CF6">
        <w:rPr>
          <w:rFonts w:ascii="Arial" w:hAnsi="Arial" w:cs="Arial"/>
          <w:sz w:val="24"/>
          <w:szCs w:val="24"/>
        </w:rPr>
        <w:t>suprafața de habitat favorabil speciei de pe suprafața amenajamentului și de densitatea medie</w:t>
      </w:r>
      <w:r w:rsidRPr="008F1CF6">
        <w:rPr>
          <w:rFonts w:ascii="Arial" w:hAnsi="Arial" w:cs="Arial"/>
          <w:spacing w:val="1"/>
          <w:sz w:val="24"/>
          <w:szCs w:val="24"/>
        </w:rPr>
        <w:t xml:space="preserve"> </w:t>
      </w:r>
      <w:r w:rsidRPr="008F1CF6">
        <w:rPr>
          <w:rFonts w:ascii="Arial" w:hAnsi="Arial" w:cs="Arial"/>
          <w:sz w:val="24"/>
          <w:szCs w:val="24"/>
        </w:rPr>
        <w:t>estimată pentru</w:t>
      </w:r>
      <w:r w:rsidRPr="008F1CF6">
        <w:rPr>
          <w:rFonts w:ascii="Arial" w:hAnsi="Arial" w:cs="Arial"/>
          <w:spacing w:val="2"/>
          <w:sz w:val="24"/>
          <w:szCs w:val="24"/>
        </w:rPr>
        <w:t xml:space="preserve"> </w:t>
      </w:r>
      <w:r w:rsidRPr="008F1CF6">
        <w:rPr>
          <w:rFonts w:ascii="Arial" w:hAnsi="Arial" w:cs="Arial"/>
          <w:sz w:val="24"/>
          <w:szCs w:val="24"/>
        </w:rPr>
        <w:t>specie.</w:t>
      </w:r>
    </w:p>
    <w:bookmarkEnd w:id="40"/>
    <w:p w14:paraId="7682CB92" w14:textId="77777777" w:rsidR="00FB1C23" w:rsidRPr="008F1CF6" w:rsidRDefault="00FB1C23" w:rsidP="00FB1C23">
      <w:pPr>
        <w:pStyle w:val="Corptext"/>
        <w:rPr>
          <w:color w:val="FF0000"/>
        </w:rPr>
      </w:pPr>
    </w:p>
    <w:bookmarkEnd w:id="38"/>
    <w:p w14:paraId="12C898C1" w14:textId="77777777" w:rsidR="00FB1C23" w:rsidRPr="008F1CF6" w:rsidRDefault="00FB1C23" w:rsidP="00FB1C23">
      <w:pPr>
        <w:pStyle w:val="Titlu2"/>
        <w:tabs>
          <w:tab w:val="left" w:pos="3348"/>
        </w:tabs>
        <w:ind w:left="1685" w:right="-711" w:firstLine="0"/>
        <w:rPr>
          <w:color w:val="FF0000"/>
        </w:rPr>
      </w:pPr>
    </w:p>
    <w:p w14:paraId="3498D797" w14:textId="77777777" w:rsidR="00FB1C23" w:rsidRPr="008F1CF6" w:rsidRDefault="00FB1C23" w:rsidP="00FB1C23">
      <w:pPr>
        <w:pStyle w:val="Titlu2"/>
        <w:tabs>
          <w:tab w:val="left" w:pos="3348"/>
        </w:tabs>
        <w:ind w:left="1685" w:right="-711" w:firstLine="0"/>
        <w:rPr>
          <w:sz w:val="24"/>
          <w:szCs w:val="24"/>
        </w:rPr>
      </w:pPr>
      <w:r w:rsidRPr="008F1CF6">
        <w:rPr>
          <w:sz w:val="24"/>
          <w:szCs w:val="24"/>
        </w:rPr>
        <w:t>1.3. Impactul pe termen scurt si lung</w:t>
      </w:r>
    </w:p>
    <w:p w14:paraId="66938D86" w14:textId="77777777" w:rsidR="00FB1C23" w:rsidRPr="008F1CF6" w:rsidRDefault="00FB1C23" w:rsidP="00FB1C23">
      <w:pPr>
        <w:pStyle w:val="Titlu2"/>
        <w:tabs>
          <w:tab w:val="left" w:pos="3348"/>
        </w:tabs>
        <w:ind w:left="1685" w:right="-711" w:firstLine="0"/>
      </w:pPr>
    </w:p>
    <w:p w14:paraId="45A94D6F" w14:textId="77777777" w:rsidR="00FB1C23" w:rsidRPr="008F1CF6" w:rsidRDefault="00FB1C23" w:rsidP="00FB1C23">
      <w:pPr>
        <w:pStyle w:val="Titlu2"/>
        <w:tabs>
          <w:tab w:val="left" w:pos="709"/>
        </w:tabs>
        <w:ind w:left="-284" w:right="-711" w:firstLine="0"/>
        <w:jc w:val="both"/>
        <w:rPr>
          <w:b w:val="0"/>
          <w:sz w:val="24"/>
          <w:szCs w:val="24"/>
        </w:rPr>
      </w:pPr>
      <w:r w:rsidRPr="008F1CF6">
        <w:tab/>
        <w:t xml:space="preserve"> </w:t>
      </w:r>
      <w:r w:rsidRPr="008F1CF6">
        <w:rPr>
          <w:b w:val="0"/>
          <w:sz w:val="24"/>
          <w:szCs w:val="24"/>
        </w:rPr>
        <w:t xml:space="preserve">Impactul activitatiilor pe termen scurt, este reprezentat de perioada de efectuare a lucrărilor silvice. Astfel pe termen scurt lucrările silvice prevăzute contribuie la modificarea microclimatului local, respectiv al condiţiilor de biotop, datorită, modificărilor structuriilor orizontale şi verticale (retenţie diferită a apei pluviale, regim de lumină diferenţiat, circulaţia diferită a aerului). </w:t>
      </w:r>
    </w:p>
    <w:p w14:paraId="0B0C698E" w14:textId="77777777" w:rsidR="00FB1C23" w:rsidRPr="008F1CF6" w:rsidRDefault="00FB1C23" w:rsidP="00FB1C23">
      <w:pPr>
        <w:pStyle w:val="Titlu2"/>
        <w:tabs>
          <w:tab w:val="left" w:pos="709"/>
        </w:tabs>
        <w:ind w:left="-284" w:right="-711" w:firstLine="0"/>
        <w:jc w:val="both"/>
        <w:rPr>
          <w:b w:val="0"/>
          <w:sz w:val="24"/>
          <w:szCs w:val="24"/>
        </w:rPr>
      </w:pPr>
      <w:r w:rsidRPr="008F1CF6">
        <w:rPr>
          <w:b w:val="0"/>
          <w:sz w:val="24"/>
          <w:szCs w:val="24"/>
        </w:rPr>
        <w:tab/>
        <w:t xml:space="preserve">Aceste modificări au loc de obicei şi în natură, prin prăbuşirea arborilor foarte bătrâni, apariţia iescarilor, atac al daunătorilor fitofagi, doborâturi de vânt etc.. </w:t>
      </w:r>
    </w:p>
    <w:p w14:paraId="763A11F9" w14:textId="77777777" w:rsidR="00FB1C23" w:rsidRPr="008F1CF6" w:rsidRDefault="00FB1C23" w:rsidP="00FB1C23">
      <w:pPr>
        <w:pStyle w:val="Titlu2"/>
        <w:tabs>
          <w:tab w:val="left" w:pos="709"/>
        </w:tabs>
        <w:ind w:left="-284" w:right="-711" w:firstLine="0"/>
        <w:jc w:val="both"/>
        <w:rPr>
          <w:b w:val="0"/>
          <w:sz w:val="24"/>
          <w:szCs w:val="24"/>
        </w:rPr>
      </w:pPr>
      <w:r w:rsidRPr="008F1CF6">
        <w:rPr>
          <w:b w:val="0"/>
          <w:sz w:val="24"/>
          <w:szCs w:val="24"/>
        </w:rPr>
        <w:tab/>
        <w:t xml:space="preserve">După această perioadă, datorită dinamicii naturale a habitatelor, zona tinde să se refacă. </w:t>
      </w:r>
    </w:p>
    <w:p w14:paraId="2CD06FCD" w14:textId="77777777" w:rsidR="00FB1C23" w:rsidRPr="008F1CF6" w:rsidRDefault="00FB1C23" w:rsidP="00FB1C23">
      <w:pPr>
        <w:pStyle w:val="Titlu2"/>
        <w:tabs>
          <w:tab w:val="left" w:pos="709"/>
        </w:tabs>
        <w:ind w:left="-284" w:right="-711" w:firstLine="0"/>
        <w:jc w:val="both"/>
        <w:rPr>
          <w:b w:val="0"/>
          <w:sz w:val="24"/>
          <w:szCs w:val="24"/>
        </w:rPr>
      </w:pPr>
      <w:r w:rsidRPr="008F1CF6">
        <w:rPr>
          <w:b w:val="0"/>
          <w:sz w:val="24"/>
          <w:szCs w:val="24"/>
        </w:rPr>
        <w:tab/>
        <w:t xml:space="preserve">Prevederile amenajamanetelor silvice în ce priveşte dinamica arboretelor pe termen lung, susţinute de un ciclu de producţie de 120 de ani, indică păstrarea caracteristicilor actuale ale habitatelor sau îmbunătăţirea lor. </w:t>
      </w:r>
    </w:p>
    <w:p w14:paraId="535DC624" w14:textId="77777777" w:rsidR="00FB1C23" w:rsidRPr="008F1CF6" w:rsidRDefault="00FB1C23" w:rsidP="00FB1C23">
      <w:pPr>
        <w:pStyle w:val="Titlu2"/>
        <w:tabs>
          <w:tab w:val="left" w:pos="709"/>
        </w:tabs>
        <w:ind w:left="-284" w:right="-711" w:firstLine="0"/>
        <w:jc w:val="both"/>
        <w:rPr>
          <w:b w:val="0"/>
          <w:sz w:val="24"/>
          <w:szCs w:val="24"/>
        </w:rPr>
      </w:pPr>
      <w:r w:rsidRPr="008F1CF6">
        <w:rPr>
          <w:b w:val="0"/>
          <w:sz w:val="24"/>
          <w:szCs w:val="24"/>
        </w:rPr>
        <w:tab/>
        <w:t xml:space="preserve">Astfel se estimează: </w:t>
      </w:r>
    </w:p>
    <w:p w14:paraId="4F873589" w14:textId="77777777" w:rsidR="00FB1C23" w:rsidRPr="008F1CF6" w:rsidRDefault="00FB1C23">
      <w:pPr>
        <w:pStyle w:val="Titlu2"/>
        <w:numPr>
          <w:ilvl w:val="0"/>
          <w:numId w:val="13"/>
        </w:numPr>
        <w:tabs>
          <w:tab w:val="left" w:pos="142"/>
          <w:tab w:val="left" w:pos="709"/>
        </w:tabs>
        <w:ind w:left="-284" w:right="-711" w:firstLine="0"/>
        <w:jc w:val="both"/>
        <w:rPr>
          <w:b w:val="0"/>
          <w:sz w:val="24"/>
          <w:szCs w:val="24"/>
        </w:rPr>
      </w:pPr>
      <w:r w:rsidRPr="008F1CF6">
        <w:rPr>
          <w:b w:val="0"/>
          <w:sz w:val="24"/>
          <w:szCs w:val="24"/>
        </w:rPr>
        <w:t xml:space="preserve">menținerea diversități structurale – atât pe verticală (structuri relativ pluriene) cât și pe orizontală (structură mozaicată – existența de arborete in faze de dezvoltare diferită), </w:t>
      </w:r>
    </w:p>
    <w:p w14:paraId="111D962C" w14:textId="77777777" w:rsidR="00FB1C23" w:rsidRPr="008F1CF6" w:rsidRDefault="00FB1C23">
      <w:pPr>
        <w:pStyle w:val="Titlu2"/>
        <w:numPr>
          <w:ilvl w:val="0"/>
          <w:numId w:val="13"/>
        </w:numPr>
        <w:tabs>
          <w:tab w:val="left" w:pos="142"/>
          <w:tab w:val="left" w:pos="709"/>
        </w:tabs>
        <w:ind w:left="-284" w:right="-711" w:firstLine="0"/>
        <w:jc w:val="both"/>
        <w:rPr>
          <w:b w:val="0"/>
          <w:sz w:val="24"/>
          <w:szCs w:val="24"/>
        </w:rPr>
      </w:pPr>
      <w:r w:rsidRPr="008F1CF6">
        <w:rPr>
          <w:b w:val="0"/>
          <w:sz w:val="24"/>
          <w:szCs w:val="24"/>
        </w:rPr>
        <w:t xml:space="preserve">ii. menţinerea compoziţiei conform specificului ecologic al zonei. </w:t>
      </w:r>
    </w:p>
    <w:p w14:paraId="3716E1D0" w14:textId="77777777" w:rsidR="00FB1C23" w:rsidRPr="008F1CF6" w:rsidRDefault="00FB1C23" w:rsidP="00FB1C23">
      <w:pPr>
        <w:pStyle w:val="Titlu2"/>
        <w:tabs>
          <w:tab w:val="left" w:pos="142"/>
          <w:tab w:val="left" w:pos="709"/>
        </w:tabs>
        <w:ind w:left="-284" w:right="-711" w:firstLine="0"/>
        <w:rPr>
          <w:b w:val="0"/>
          <w:color w:val="FF0000"/>
          <w:sz w:val="24"/>
          <w:szCs w:val="24"/>
        </w:rPr>
      </w:pPr>
    </w:p>
    <w:p w14:paraId="03E1BB83" w14:textId="77777777" w:rsidR="00FB1C23" w:rsidRPr="008F1CF6" w:rsidRDefault="00FB1C23" w:rsidP="00FB1C23">
      <w:pPr>
        <w:pStyle w:val="Titlu2"/>
        <w:tabs>
          <w:tab w:val="left" w:pos="709"/>
        </w:tabs>
        <w:ind w:left="-284" w:right="-711" w:firstLine="426"/>
        <w:rPr>
          <w:b w:val="0"/>
          <w:color w:val="FF0000"/>
          <w:sz w:val="24"/>
          <w:szCs w:val="24"/>
        </w:rPr>
      </w:pPr>
    </w:p>
    <w:p w14:paraId="05E346FE" w14:textId="77777777" w:rsidR="00FB1C23" w:rsidRPr="008F1CF6" w:rsidRDefault="00FB1C23" w:rsidP="00FB1C23">
      <w:pPr>
        <w:pStyle w:val="Titlu2"/>
        <w:tabs>
          <w:tab w:val="left" w:pos="709"/>
        </w:tabs>
        <w:ind w:left="-284" w:right="-711" w:firstLine="426"/>
        <w:rPr>
          <w:b w:val="0"/>
          <w:sz w:val="24"/>
          <w:szCs w:val="24"/>
        </w:rPr>
      </w:pPr>
      <w:r w:rsidRPr="008F1CF6">
        <w:rPr>
          <w:b w:val="0"/>
          <w:sz w:val="24"/>
          <w:szCs w:val="24"/>
        </w:rPr>
        <w:t>Concluzionăm că lucrările propuse nu afectează negativ semnificativ starea de conservare a habitatelor forestiere de interes comunitar pe termene scurt şi lung.</w:t>
      </w:r>
    </w:p>
    <w:p w14:paraId="7B272CCD" w14:textId="77777777" w:rsidR="00FB1C23" w:rsidRPr="008F1CF6" w:rsidRDefault="00FB1C23" w:rsidP="00FB1C23">
      <w:pPr>
        <w:pStyle w:val="Titlu2"/>
        <w:tabs>
          <w:tab w:val="left" w:pos="709"/>
        </w:tabs>
        <w:ind w:left="0" w:right="-711" w:firstLine="426"/>
        <w:rPr>
          <w:b w:val="0"/>
          <w:sz w:val="24"/>
          <w:szCs w:val="24"/>
        </w:rPr>
      </w:pPr>
    </w:p>
    <w:p w14:paraId="28EEACF6" w14:textId="77777777" w:rsidR="00FB1C23" w:rsidRPr="008F1CF6" w:rsidRDefault="00FB1C23" w:rsidP="00FB1C23">
      <w:pPr>
        <w:pStyle w:val="Titlu2"/>
        <w:tabs>
          <w:tab w:val="left" w:pos="709"/>
        </w:tabs>
        <w:ind w:left="1685" w:right="-711" w:firstLine="0"/>
        <w:rPr>
          <w:sz w:val="24"/>
          <w:szCs w:val="24"/>
        </w:rPr>
      </w:pPr>
      <w:r w:rsidRPr="008F1CF6">
        <w:rPr>
          <w:sz w:val="24"/>
          <w:szCs w:val="24"/>
        </w:rPr>
        <w:t>1.4.Impactul din faza de aplicare a activităților generate de lucrările silvice</w:t>
      </w:r>
    </w:p>
    <w:p w14:paraId="676E0FD7" w14:textId="77777777" w:rsidR="00FB1C23" w:rsidRPr="008F1CF6" w:rsidRDefault="00FB1C23" w:rsidP="00FB1C23">
      <w:pPr>
        <w:pStyle w:val="Titlu2"/>
        <w:tabs>
          <w:tab w:val="left" w:pos="709"/>
        </w:tabs>
        <w:ind w:left="0" w:right="-711" w:firstLine="0"/>
        <w:rPr>
          <w:b w:val="0"/>
          <w:sz w:val="24"/>
          <w:szCs w:val="24"/>
        </w:rPr>
      </w:pPr>
      <w:r w:rsidRPr="008F1CF6">
        <w:rPr>
          <w:b w:val="0"/>
          <w:sz w:val="24"/>
          <w:szCs w:val="24"/>
        </w:rPr>
        <w:t xml:space="preserve"> </w:t>
      </w:r>
    </w:p>
    <w:p w14:paraId="046286F9" w14:textId="77777777" w:rsidR="00FB1C23" w:rsidRPr="008F1CF6" w:rsidRDefault="00FB1C23" w:rsidP="00FB1C23">
      <w:pPr>
        <w:pStyle w:val="Titlu2"/>
        <w:tabs>
          <w:tab w:val="left" w:pos="709"/>
        </w:tabs>
        <w:ind w:left="-284" w:right="-711" w:firstLine="0"/>
        <w:jc w:val="both"/>
        <w:rPr>
          <w:b w:val="0"/>
          <w:sz w:val="24"/>
          <w:szCs w:val="24"/>
        </w:rPr>
      </w:pPr>
      <w:r w:rsidRPr="008F1CF6">
        <w:rPr>
          <w:b w:val="0"/>
          <w:sz w:val="24"/>
          <w:szCs w:val="24"/>
        </w:rPr>
        <w:tab/>
        <w:t>Lucrările propuse se desfăşoară periodic conform prevederilor amenajamentului silvic, pe o durată scurtă respectându-se Ordinului nr. 1.540 din 3 iunie 2011 – Normele privind stabilirea termenelor, modalitatilor si perioadelor de exploatare a masei lemnoase din Unitățile de Protecție și Producţie constituite din fond forestier și vegetației forestieră din afara fondului forestier.</w:t>
      </w:r>
    </w:p>
    <w:p w14:paraId="52E0A618" w14:textId="77777777" w:rsidR="00FB1C23" w:rsidRPr="008F1CF6" w:rsidRDefault="00FB1C23" w:rsidP="00FB1C23">
      <w:pPr>
        <w:pStyle w:val="Titlu2"/>
        <w:tabs>
          <w:tab w:val="left" w:pos="709"/>
        </w:tabs>
        <w:ind w:left="-284" w:right="-711" w:firstLine="0"/>
        <w:jc w:val="both"/>
        <w:rPr>
          <w:b w:val="0"/>
          <w:sz w:val="24"/>
          <w:szCs w:val="24"/>
        </w:rPr>
      </w:pPr>
      <w:r w:rsidRPr="008F1CF6">
        <w:rPr>
          <w:b w:val="0"/>
          <w:sz w:val="24"/>
          <w:szCs w:val="24"/>
        </w:rPr>
        <w:tab/>
        <w:t xml:space="preserve"> In perioada de aplicare a activităților generate de lucrările silvice impactul este direct, pe termen scurt, limitat la durata executiei, nu este rezidual și nu se cumuleaza în zona studiata cu impactul generat de alte activitati existente, datorita suprafetelor întinse pe care se aplică lucrările. </w:t>
      </w:r>
    </w:p>
    <w:p w14:paraId="0F50C3EF" w14:textId="77777777" w:rsidR="00FB1C23" w:rsidRPr="008F1CF6" w:rsidRDefault="00FB1C23" w:rsidP="00FB1C23">
      <w:pPr>
        <w:pStyle w:val="Titlu2"/>
        <w:tabs>
          <w:tab w:val="left" w:pos="709"/>
        </w:tabs>
        <w:ind w:left="-284" w:right="-711" w:firstLine="0"/>
        <w:jc w:val="both"/>
        <w:rPr>
          <w:b w:val="0"/>
          <w:sz w:val="24"/>
          <w:szCs w:val="24"/>
        </w:rPr>
      </w:pPr>
      <w:r w:rsidRPr="008F1CF6">
        <w:rPr>
          <w:b w:val="0"/>
          <w:sz w:val="24"/>
          <w:szCs w:val="24"/>
        </w:rPr>
        <w:tab/>
        <w:t xml:space="preserve">Nu se poate cumula de exemplu zgomotul produs de lucrarile de exploatare forestieră dintr-un parchet de exploatare (doborârea, fasonarea arborilor) cu zgomotul generat de transportul materialului lemnos rezultat (zgomotul produs de camioanele forestiere), datorita distantei care le separa. </w:t>
      </w:r>
    </w:p>
    <w:p w14:paraId="287959CE" w14:textId="77777777" w:rsidR="00FB1C23" w:rsidRPr="008F1CF6" w:rsidRDefault="00FB1C23" w:rsidP="00FB1C23">
      <w:pPr>
        <w:pStyle w:val="Titlu2"/>
        <w:tabs>
          <w:tab w:val="left" w:pos="709"/>
        </w:tabs>
        <w:ind w:left="-284" w:right="-711" w:firstLine="0"/>
        <w:jc w:val="both"/>
        <w:rPr>
          <w:b w:val="0"/>
          <w:sz w:val="24"/>
          <w:szCs w:val="24"/>
        </w:rPr>
      </w:pPr>
      <w:r w:rsidRPr="008F1CF6">
        <w:rPr>
          <w:b w:val="0"/>
          <w:sz w:val="24"/>
          <w:szCs w:val="24"/>
        </w:rPr>
        <w:tab/>
        <w:t>Dupa finalizarea lucrarilor silvice impactul asupra ariei protejate are componente pozitive pe termen lung.</w:t>
      </w:r>
    </w:p>
    <w:p w14:paraId="5276ED3B" w14:textId="77777777" w:rsidR="00FB1C23" w:rsidRPr="008F1CF6" w:rsidRDefault="00FB1C23" w:rsidP="00FB1C23">
      <w:pPr>
        <w:pStyle w:val="Titlu2"/>
        <w:tabs>
          <w:tab w:val="left" w:pos="709"/>
        </w:tabs>
        <w:ind w:left="-284" w:right="-711" w:firstLine="0"/>
        <w:jc w:val="both"/>
        <w:rPr>
          <w:b w:val="0"/>
          <w:sz w:val="24"/>
          <w:szCs w:val="24"/>
        </w:rPr>
      </w:pPr>
      <w:r w:rsidRPr="008F1CF6">
        <w:rPr>
          <w:b w:val="0"/>
          <w:sz w:val="24"/>
          <w:szCs w:val="24"/>
        </w:rPr>
        <w:tab/>
        <w:t xml:space="preserve"> Impactul nu este rezidual, lucrările silvice menținând sau refăcând starea de conservare favorabilă a habitatelor.</w:t>
      </w:r>
    </w:p>
    <w:p w14:paraId="3777CF85" w14:textId="77777777" w:rsidR="00FB1C23" w:rsidRPr="008F1CF6" w:rsidRDefault="00FB1C23" w:rsidP="00FB1C23">
      <w:pPr>
        <w:pStyle w:val="Titlu2"/>
        <w:tabs>
          <w:tab w:val="left" w:pos="3348"/>
        </w:tabs>
        <w:ind w:left="0" w:right="-711" w:firstLine="0"/>
        <w:rPr>
          <w:b w:val="0"/>
          <w:color w:val="FF0000"/>
          <w:sz w:val="24"/>
          <w:szCs w:val="24"/>
        </w:rPr>
      </w:pPr>
    </w:p>
    <w:p w14:paraId="0A60E80D" w14:textId="77777777" w:rsidR="00FB1C23" w:rsidRPr="008F1CF6" w:rsidRDefault="00FB1C23" w:rsidP="00FB1C23">
      <w:pPr>
        <w:pStyle w:val="Titlu2"/>
        <w:tabs>
          <w:tab w:val="left" w:pos="3348"/>
        </w:tabs>
        <w:ind w:left="1685" w:right="-711" w:firstLine="0"/>
        <w:rPr>
          <w:sz w:val="24"/>
          <w:szCs w:val="24"/>
        </w:rPr>
      </w:pPr>
      <w:r w:rsidRPr="008F1CF6">
        <w:rPr>
          <w:sz w:val="24"/>
          <w:szCs w:val="24"/>
        </w:rPr>
        <w:t xml:space="preserve">1.5.Impactul rezidual </w:t>
      </w:r>
    </w:p>
    <w:p w14:paraId="42B3002E" w14:textId="77777777" w:rsidR="00FB1C23" w:rsidRPr="008F1CF6" w:rsidRDefault="00FB1C23" w:rsidP="00FB1C23">
      <w:pPr>
        <w:pStyle w:val="Titlu2"/>
        <w:tabs>
          <w:tab w:val="left" w:pos="3348"/>
        </w:tabs>
        <w:ind w:left="1685" w:right="-711" w:firstLine="0"/>
      </w:pPr>
    </w:p>
    <w:p w14:paraId="681ACD29" w14:textId="77777777" w:rsidR="00FB1C23" w:rsidRPr="008F1CF6" w:rsidRDefault="00FB1C23" w:rsidP="00FB1C23">
      <w:pPr>
        <w:pStyle w:val="Titlu2"/>
        <w:tabs>
          <w:tab w:val="left" w:pos="567"/>
        </w:tabs>
        <w:ind w:left="-284" w:right="-711" w:firstLine="0"/>
        <w:jc w:val="both"/>
        <w:rPr>
          <w:b w:val="0"/>
          <w:sz w:val="24"/>
          <w:szCs w:val="24"/>
        </w:rPr>
      </w:pPr>
      <w:r w:rsidRPr="008F1CF6">
        <w:rPr>
          <w:b w:val="0"/>
          <w:sz w:val="24"/>
          <w:szCs w:val="24"/>
        </w:rPr>
        <w:tab/>
        <w:t xml:space="preserve">Impactul rezidual este minim, acesta fiind datorat modificarilor microclimatului local, respectiv al condiţiilor de biotop, datorită, modificărilor structuriilor orizontale şi verticale (retenţie diferită a apei pluviale, regim de lumină diferenţiat, circulaţia diferită a aerului), care se va reface </w:t>
      </w:r>
      <w:r w:rsidRPr="008F1CF6">
        <w:rPr>
          <w:b w:val="0"/>
          <w:sz w:val="24"/>
          <w:szCs w:val="24"/>
        </w:rPr>
        <w:lastRenderedPageBreak/>
        <w:t>in zona, in conditiile succesiunii normale.</w:t>
      </w:r>
    </w:p>
    <w:p w14:paraId="673D7FAD" w14:textId="77777777" w:rsidR="00FB1C23" w:rsidRPr="008F1CF6" w:rsidRDefault="00FB1C23" w:rsidP="00FB1C23">
      <w:pPr>
        <w:pStyle w:val="Titlu2"/>
        <w:tabs>
          <w:tab w:val="left" w:pos="567"/>
        </w:tabs>
        <w:ind w:left="0" w:firstLine="0"/>
        <w:rPr>
          <w:b w:val="0"/>
          <w:sz w:val="24"/>
          <w:szCs w:val="24"/>
        </w:rPr>
      </w:pPr>
    </w:p>
    <w:p w14:paraId="3D57EB43" w14:textId="77777777" w:rsidR="00FB1C23" w:rsidRPr="008F1CF6" w:rsidRDefault="00FB1C23" w:rsidP="00FB1C23">
      <w:pPr>
        <w:pStyle w:val="Titlu2"/>
        <w:tabs>
          <w:tab w:val="left" w:pos="567"/>
        </w:tabs>
        <w:ind w:left="1685" w:firstLine="0"/>
        <w:rPr>
          <w:sz w:val="24"/>
          <w:szCs w:val="24"/>
        </w:rPr>
      </w:pPr>
      <w:r w:rsidRPr="008F1CF6">
        <w:rPr>
          <w:sz w:val="24"/>
          <w:szCs w:val="24"/>
        </w:rPr>
        <w:t xml:space="preserve">1.6. Impactul cumulativ </w:t>
      </w:r>
    </w:p>
    <w:p w14:paraId="70E933E4" w14:textId="77777777" w:rsidR="00FB1C23" w:rsidRPr="008F1CF6" w:rsidRDefault="00FB1C23" w:rsidP="00FB1C23">
      <w:pPr>
        <w:pStyle w:val="Titlu2"/>
        <w:tabs>
          <w:tab w:val="left" w:pos="567"/>
        </w:tabs>
        <w:ind w:left="1685" w:firstLine="0"/>
        <w:jc w:val="both"/>
        <w:rPr>
          <w:b w:val="0"/>
          <w:sz w:val="24"/>
          <w:szCs w:val="24"/>
        </w:rPr>
      </w:pPr>
    </w:p>
    <w:p w14:paraId="3D78A7C4" w14:textId="12EECB31" w:rsidR="00FB1C23" w:rsidRPr="008F1CF6" w:rsidRDefault="00FB1C23" w:rsidP="00FB1C23">
      <w:pPr>
        <w:pStyle w:val="Corptext"/>
        <w:ind w:firstLine="562"/>
        <w:jc w:val="both"/>
        <w:rPr>
          <w:rFonts w:ascii="Arial" w:hAnsi="Arial" w:cs="Arial"/>
          <w:sz w:val="24"/>
          <w:szCs w:val="24"/>
        </w:rPr>
      </w:pPr>
      <w:bookmarkStart w:id="42" w:name="_Hlk155772764"/>
      <w:r w:rsidRPr="008F1CF6">
        <w:rPr>
          <w:rFonts w:ascii="Arial" w:hAnsi="Arial" w:cs="Arial"/>
          <w:sz w:val="24"/>
          <w:szCs w:val="24"/>
        </w:rPr>
        <w:t xml:space="preserve">Obiectul prezentului studiu îl constituie amenajarea fondului forestier proprietate privată aparținând </w:t>
      </w:r>
      <w:r w:rsidRPr="008F1CF6">
        <w:rPr>
          <w:rFonts w:ascii="Arial" w:hAnsi="Arial" w:cs="Arial"/>
          <w:sz w:val="24"/>
          <w:szCs w:val="24"/>
          <w:lang w:val="it-IT"/>
        </w:rPr>
        <w:t xml:space="preserve">comunei </w:t>
      </w:r>
      <w:r w:rsidR="005173CD">
        <w:rPr>
          <w:rFonts w:ascii="Arial" w:hAnsi="Arial" w:cs="Arial"/>
          <w:sz w:val="24"/>
          <w:szCs w:val="24"/>
          <w:lang w:val="it-IT"/>
        </w:rPr>
        <w:t>BIERTAN</w:t>
      </w:r>
      <w:r w:rsidRPr="008F1CF6">
        <w:rPr>
          <w:rFonts w:ascii="Arial" w:hAnsi="Arial" w:cs="Arial"/>
          <w:sz w:val="24"/>
          <w:szCs w:val="24"/>
          <w:lang w:val="it-IT"/>
        </w:rPr>
        <w:t>, judeţul Sibiu.</w:t>
      </w:r>
      <w:r w:rsidRPr="008F1CF6">
        <w:rPr>
          <w:rFonts w:ascii="Arial" w:hAnsi="Arial" w:cs="Arial"/>
          <w:sz w:val="24"/>
          <w:szCs w:val="24"/>
        </w:rPr>
        <w:t xml:space="preserve"> </w:t>
      </w:r>
    </w:p>
    <w:p w14:paraId="58C8E072" w14:textId="77777777" w:rsidR="00FB1C23" w:rsidRPr="008F1CF6" w:rsidRDefault="00FB1C23" w:rsidP="00FB1C23">
      <w:pPr>
        <w:spacing w:after="0" w:line="240" w:lineRule="auto"/>
        <w:ind w:firstLine="540"/>
        <w:jc w:val="both"/>
        <w:rPr>
          <w:rFonts w:ascii="Arial" w:eastAsia="Microsoft Sans Serif" w:hAnsi="Arial" w:cs="Arial"/>
          <w:sz w:val="24"/>
          <w:szCs w:val="24"/>
          <w:lang w:val="en-GB"/>
        </w:rPr>
      </w:pPr>
      <w:r w:rsidRPr="008F1CF6">
        <w:rPr>
          <w:rFonts w:ascii="Arial" w:eastAsia="Microsoft Sans Serif" w:hAnsi="Arial" w:cs="Arial"/>
          <w:sz w:val="24"/>
          <w:szCs w:val="24"/>
        </w:rPr>
        <w:t xml:space="preserve">Din punct de vedere fizico-geografic, teritoriul pe care se întinde fondul forestier analizat în prezentul studiu este </w:t>
      </w:r>
      <w:r w:rsidRPr="008F1CF6">
        <w:rPr>
          <w:rFonts w:ascii="Arial" w:eastAsia="Microsoft Sans Serif" w:hAnsi="Arial" w:cs="Arial"/>
          <w:sz w:val="24"/>
          <w:szCs w:val="24"/>
          <w:lang w:val="en-GB"/>
        </w:rPr>
        <w:t xml:space="preserve">situat în Unitatea Carpato – Transilvană (I), Depresiunea Transilvaniei (D), Dealurile (Podișul) Târnavelor (11), Podișul Hârtibaciului (r), mai exact în podișul Mediașului. </w:t>
      </w:r>
    </w:p>
    <w:p w14:paraId="2D5751E1" w14:textId="7632E59F" w:rsidR="00FB1C23" w:rsidRPr="008F1CF6" w:rsidRDefault="00FB1C23" w:rsidP="00FB1C23">
      <w:pPr>
        <w:spacing w:after="0" w:line="240" w:lineRule="auto"/>
        <w:ind w:firstLine="540"/>
        <w:jc w:val="both"/>
        <w:rPr>
          <w:rFonts w:ascii="Arial" w:eastAsia="Microsoft Sans Serif" w:hAnsi="Arial" w:cs="Arial"/>
          <w:sz w:val="24"/>
          <w:szCs w:val="24"/>
          <w:lang w:val="it-IT"/>
        </w:rPr>
      </w:pPr>
      <w:r w:rsidRPr="008F1CF6">
        <w:rPr>
          <w:rFonts w:ascii="Arial" w:eastAsia="Microsoft Sans Serif" w:hAnsi="Arial" w:cs="Arial"/>
          <w:sz w:val="24"/>
          <w:szCs w:val="24"/>
        </w:rPr>
        <w:t xml:space="preserve">Din punct de vedere hidrologic, pădurea este situată în </w:t>
      </w:r>
      <w:r w:rsidRPr="008F1CF6">
        <w:rPr>
          <w:rFonts w:ascii="Arial" w:eastAsia="Microsoft Sans Serif" w:hAnsi="Arial" w:cs="Arial"/>
          <w:sz w:val="24"/>
          <w:szCs w:val="24"/>
          <w:lang w:val="it-IT"/>
        </w:rPr>
        <w:t xml:space="preserve">bazinul pârâului </w:t>
      </w:r>
      <w:r w:rsidR="005173CD">
        <w:rPr>
          <w:rFonts w:ascii="Arial" w:eastAsia="Microsoft Sans Serif" w:hAnsi="Arial" w:cs="Arial"/>
          <w:sz w:val="24"/>
          <w:szCs w:val="24"/>
          <w:lang w:val="it-IT"/>
        </w:rPr>
        <w:t>BIERTAN</w:t>
      </w:r>
      <w:r w:rsidRPr="008F1CF6">
        <w:rPr>
          <w:rFonts w:ascii="Arial" w:eastAsia="Microsoft Sans Serif" w:hAnsi="Arial" w:cs="Arial"/>
          <w:sz w:val="24"/>
          <w:szCs w:val="24"/>
          <w:lang w:val="it-IT"/>
        </w:rPr>
        <w:t xml:space="preserve">, afluent de stânga al râului Târnava Mare în dreptul localității Șaroș pe Târnave, care la rândul lui prin unirea cu râul Târnava Mică în dreptul localității Blaj formează râul Târnava. Principalii </w:t>
      </w:r>
      <w:r w:rsidRPr="008F1CF6">
        <w:rPr>
          <w:rFonts w:ascii="Arial" w:eastAsia="Microsoft Sans Serif" w:hAnsi="Arial" w:cs="Arial"/>
          <w:sz w:val="24"/>
          <w:szCs w:val="24"/>
        </w:rPr>
        <w:t xml:space="preserve">afluenți ai râului </w:t>
      </w:r>
      <w:r w:rsidR="005173CD">
        <w:rPr>
          <w:rFonts w:ascii="Arial" w:eastAsia="Microsoft Sans Serif" w:hAnsi="Arial" w:cs="Arial"/>
          <w:sz w:val="24"/>
          <w:szCs w:val="24"/>
        </w:rPr>
        <w:t>BIERTAN</w:t>
      </w:r>
      <w:r w:rsidRPr="008F1CF6">
        <w:rPr>
          <w:rFonts w:ascii="Arial" w:eastAsia="Microsoft Sans Serif" w:hAnsi="Arial" w:cs="Arial"/>
          <w:sz w:val="24"/>
          <w:szCs w:val="24"/>
        </w:rPr>
        <w:t xml:space="preserve"> în zonă sunt pâraiele Valchid, Luncuța, Richiș, Țibla și Dumbrava.</w:t>
      </w:r>
    </w:p>
    <w:p w14:paraId="09ECDDC3" w14:textId="77777777" w:rsidR="00FB1C23" w:rsidRPr="008F1CF6" w:rsidRDefault="00FB1C23" w:rsidP="00FB1C23">
      <w:pPr>
        <w:pStyle w:val="Titlu2"/>
        <w:tabs>
          <w:tab w:val="left" w:pos="567"/>
        </w:tabs>
        <w:ind w:left="0" w:firstLine="0"/>
        <w:jc w:val="both"/>
        <w:rPr>
          <w:b w:val="0"/>
          <w:bCs w:val="0"/>
          <w:sz w:val="24"/>
          <w:szCs w:val="24"/>
          <w:lang w:val="hu-HU"/>
        </w:rPr>
      </w:pPr>
      <w:r w:rsidRPr="008F1CF6">
        <w:rPr>
          <w:color w:val="FF0000"/>
          <w:sz w:val="24"/>
          <w:szCs w:val="24"/>
        </w:rPr>
        <w:tab/>
      </w:r>
      <w:r w:rsidRPr="008F1CF6">
        <w:rPr>
          <w:b w:val="0"/>
          <w:bCs w:val="0"/>
          <w:sz w:val="24"/>
          <w:szCs w:val="24"/>
        </w:rPr>
        <w:t xml:space="preserve">Aria de evaluare a impactului cumulativ a fost stabilită ca fiind suprafața sitului de importanţă comunitară </w:t>
      </w:r>
      <w:r w:rsidRPr="008F1CF6">
        <w:rPr>
          <w:b w:val="0"/>
          <w:bCs w:val="0"/>
          <w:sz w:val="24"/>
          <w:szCs w:val="24"/>
          <w:lang w:val="hu-HU"/>
        </w:rPr>
        <w:t>ROSAC0227 Sighișoara – Târnava Mare și ROSPA0099 Podișul Hârtibaciului.</w:t>
      </w:r>
    </w:p>
    <w:bookmarkEnd w:id="42"/>
    <w:p w14:paraId="5F043E15" w14:textId="77777777" w:rsidR="00FB1C23" w:rsidRPr="008F1CF6" w:rsidRDefault="00FB1C23" w:rsidP="00FB1C23">
      <w:pPr>
        <w:pStyle w:val="Titlu2"/>
        <w:tabs>
          <w:tab w:val="left" w:pos="567"/>
        </w:tabs>
        <w:ind w:left="0" w:firstLine="0"/>
        <w:jc w:val="both"/>
        <w:rPr>
          <w:b w:val="0"/>
          <w:bCs w:val="0"/>
          <w:sz w:val="24"/>
          <w:szCs w:val="24"/>
        </w:rPr>
      </w:pPr>
      <w:r w:rsidRPr="008F1CF6">
        <w:rPr>
          <w:b w:val="0"/>
          <w:bCs w:val="0"/>
          <w:sz w:val="24"/>
          <w:szCs w:val="24"/>
        </w:rPr>
        <w:tab/>
        <w:t xml:space="preserve">Amenajamentul Silvic ce face obiectul memoriului tehnic se suprapune cu situl de importanță comunitară </w:t>
      </w:r>
      <w:bookmarkStart w:id="43" w:name="_Hlk152841908"/>
      <w:r w:rsidRPr="008F1CF6">
        <w:rPr>
          <w:b w:val="0"/>
          <w:bCs w:val="0"/>
          <w:sz w:val="24"/>
          <w:szCs w:val="24"/>
          <w:lang w:val="hu-HU"/>
        </w:rPr>
        <w:t>ROSAC0227 Sighișoara – Târnava Mare și ROSPA0099 Podișul Hârtibaciului</w:t>
      </w:r>
      <w:bookmarkEnd w:id="43"/>
      <w:r w:rsidRPr="008F1CF6">
        <w:rPr>
          <w:b w:val="0"/>
          <w:bCs w:val="0"/>
          <w:sz w:val="24"/>
          <w:szCs w:val="24"/>
        </w:rPr>
        <w:t xml:space="preserve"> (se suprapune pe 100% din suprafața sitului).</w:t>
      </w:r>
    </w:p>
    <w:p w14:paraId="40CE86F7" w14:textId="77777777" w:rsidR="00FB1C23" w:rsidRPr="008F1CF6" w:rsidRDefault="00FB1C23" w:rsidP="00FB1C23">
      <w:pPr>
        <w:pStyle w:val="Titlu2"/>
        <w:tabs>
          <w:tab w:val="left" w:pos="567"/>
        </w:tabs>
        <w:ind w:left="0" w:firstLine="0"/>
        <w:jc w:val="both"/>
        <w:rPr>
          <w:b w:val="0"/>
          <w:bCs w:val="0"/>
          <w:sz w:val="24"/>
          <w:szCs w:val="24"/>
        </w:rPr>
      </w:pPr>
      <w:r w:rsidRPr="008F1CF6">
        <w:rPr>
          <w:b w:val="0"/>
          <w:bCs w:val="0"/>
          <w:sz w:val="24"/>
          <w:szCs w:val="24"/>
        </w:rPr>
        <w:tab/>
        <w:t xml:space="preserve"> Zona studiată pentru stabiliea impactului cumulativ este alcatuită în proporţie de 100% din păduri, gestionate în baza unui amenajament silvic.</w:t>
      </w:r>
    </w:p>
    <w:p w14:paraId="4E1C9BAE" w14:textId="77777777" w:rsidR="00FB1C23" w:rsidRPr="008F1CF6" w:rsidRDefault="00FB1C23" w:rsidP="00FB1C23">
      <w:pPr>
        <w:pStyle w:val="Titlu2"/>
        <w:tabs>
          <w:tab w:val="left" w:pos="567"/>
        </w:tabs>
        <w:ind w:left="0" w:firstLine="0"/>
        <w:jc w:val="both"/>
        <w:rPr>
          <w:b w:val="0"/>
          <w:bCs w:val="0"/>
          <w:sz w:val="24"/>
          <w:szCs w:val="24"/>
        </w:rPr>
      </w:pPr>
      <w:r w:rsidRPr="008F1CF6">
        <w:rPr>
          <w:b w:val="0"/>
          <w:bCs w:val="0"/>
          <w:sz w:val="24"/>
          <w:szCs w:val="24"/>
        </w:rPr>
        <w:tab/>
        <w:t xml:space="preserve"> Conform legislaţiei din România, toate amenajamentele silvice se realizează în baza unor norme silvice de amenajare a pădurilor ce stabilesc cadrul în care se stabilesc funcţiile pădurii, respectiv obiectivele de protecţie sau producţie. Normele silvice stabilesc de asemenea şi cadrul tehnic în care soluţiile tehnice pot fi stabilite. </w:t>
      </w:r>
    </w:p>
    <w:p w14:paraId="3A8D35E8" w14:textId="77777777" w:rsidR="00FB1C23" w:rsidRPr="008F1CF6" w:rsidRDefault="00FB1C23" w:rsidP="00FB1C23">
      <w:pPr>
        <w:pStyle w:val="Titlu2"/>
        <w:tabs>
          <w:tab w:val="left" w:pos="567"/>
        </w:tabs>
        <w:ind w:left="0" w:firstLine="0"/>
        <w:jc w:val="both"/>
        <w:rPr>
          <w:b w:val="0"/>
          <w:bCs w:val="0"/>
          <w:color w:val="FF0000"/>
          <w:sz w:val="24"/>
          <w:szCs w:val="24"/>
        </w:rPr>
      </w:pPr>
      <w:r w:rsidRPr="008F1CF6">
        <w:rPr>
          <w:b w:val="0"/>
          <w:bCs w:val="0"/>
          <w:color w:val="FF0000"/>
          <w:sz w:val="24"/>
          <w:szCs w:val="24"/>
        </w:rPr>
        <w:tab/>
      </w:r>
      <w:r w:rsidRPr="008F1CF6">
        <w:rPr>
          <w:b w:val="0"/>
          <w:bCs w:val="0"/>
          <w:sz w:val="24"/>
          <w:szCs w:val="24"/>
        </w:rPr>
        <w:t xml:space="preserve">În condiţiile în care amenajamentele vecine au fost realizate în conformitate cu normele tehnice şi ţinând cont de realităţiile existente în teren, putem estima că impactul cumulat al acestor amenajamente asupra integrităţii sitului </w:t>
      </w:r>
      <w:r w:rsidRPr="008F1CF6">
        <w:rPr>
          <w:b w:val="0"/>
          <w:bCs w:val="0"/>
          <w:sz w:val="24"/>
          <w:szCs w:val="24"/>
          <w:lang w:val="hu-HU"/>
        </w:rPr>
        <w:t xml:space="preserve">ROSCI0227 Sighișoara – Târnava Mare și ROSPA0099 Podișul Hârtibaciului </w:t>
      </w:r>
      <w:r w:rsidRPr="008F1CF6">
        <w:rPr>
          <w:b w:val="0"/>
          <w:bCs w:val="0"/>
          <w:sz w:val="24"/>
          <w:szCs w:val="24"/>
        </w:rPr>
        <w:t>este de asemenea nesemnificativ.</w:t>
      </w:r>
    </w:p>
    <w:p w14:paraId="5659DB00" w14:textId="77777777" w:rsidR="00FB1C23" w:rsidRPr="008F1CF6" w:rsidRDefault="00FB1C23" w:rsidP="00FB1C23">
      <w:pPr>
        <w:spacing w:after="0" w:line="240" w:lineRule="auto"/>
        <w:ind w:right="284"/>
        <w:rPr>
          <w:rFonts w:ascii="Arial" w:hAnsi="Arial" w:cs="Arial"/>
          <w:color w:val="FF0000"/>
          <w:sz w:val="24"/>
          <w:szCs w:val="24"/>
        </w:rPr>
      </w:pPr>
    </w:p>
    <w:p w14:paraId="5033610C" w14:textId="77777777" w:rsidR="00FB1C23" w:rsidRPr="008F1CF6" w:rsidRDefault="00FB1C23" w:rsidP="00FB1C23">
      <w:pPr>
        <w:pStyle w:val="Titlu2"/>
        <w:tabs>
          <w:tab w:val="left" w:pos="3348"/>
        </w:tabs>
        <w:ind w:left="2364" w:firstLine="0"/>
        <w:rPr>
          <w:sz w:val="24"/>
          <w:szCs w:val="24"/>
        </w:rPr>
      </w:pPr>
      <w:bookmarkStart w:id="44" w:name="_TOC_250011"/>
      <w:r w:rsidRPr="008F1CF6">
        <w:rPr>
          <w:sz w:val="24"/>
          <w:szCs w:val="24"/>
        </w:rPr>
        <w:t>2.Evaluarea</w:t>
      </w:r>
      <w:r w:rsidRPr="008F1CF6">
        <w:rPr>
          <w:spacing w:val="-6"/>
          <w:sz w:val="24"/>
          <w:szCs w:val="24"/>
        </w:rPr>
        <w:t xml:space="preserve"> </w:t>
      </w:r>
      <w:r w:rsidRPr="008F1CF6">
        <w:rPr>
          <w:sz w:val="24"/>
          <w:szCs w:val="24"/>
        </w:rPr>
        <w:t>semnificaţiei</w:t>
      </w:r>
      <w:r w:rsidRPr="008F1CF6">
        <w:rPr>
          <w:spacing w:val="-5"/>
          <w:sz w:val="24"/>
          <w:szCs w:val="24"/>
        </w:rPr>
        <w:t xml:space="preserve"> </w:t>
      </w:r>
      <w:bookmarkEnd w:id="44"/>
      <w:r w:rsidRPr="008F1CF6">
        <w:rPr>
          <w:sz w:val="24"/>
          <w:szCs w:val="24"/>
        </w:rPr>
        <w:t>impactului</w:t>
      </w:r>
    </w:p>
    <w:p w14:paraId="5E1EDF3A" w14:textId="77777777" w:rsidR="00FB1C23" w:rsidRPr="008F1CF6" w:rsidRDefault="00FB1C23">
      <w:pPr>
        <w:pStyle w:val="Titlu4"/>
        <w:numPr>
          <w:ilvl w:val="1"/>
          <w:numId w:val="8"/>
        </w:numPr>
        <w:spacing w:before="243"/>
      </w:pPr>
      <w:bookmarkStart w:id="45" w:name="_TOC_250010"/>
      <w:r w:rsidRPr="008F1CF6">
        <w:t>Procentul</w:t>
      </w:r>
      <w:r w:rsidRPr="008F1CF6">
        <w:rPr>
          <w:spacing w:val="-2"/>
        </w:rPr>
        <w:t xml:space="preserve"> </w:t>
      </w:r>
      <w:r w:rsidRPr="008F1CF6">
        <w:t>din</w:t>
      </w:r>
      <w:r w:rsidRPr="008F1CF6">
        <w:rPr>
          <w:spacing w:val="-1"/>
        </w:rPr>
        <w:t xml:space="preserve"> </w:t>
      </w:r>
      <w:r w:rsidRPr="008F1CF6">
        <w:t>suprafaţa</w:t>
      </w:r>
      <w:r w:rsidRPr="008F1CF6">
        <w:rPr>
          <w:spacing w:val="-2"/>
        </w:rPr>
        <w:t xml:space="preserve"> </w:t>
      </w:r>
      <w:r w:rsidRPr="008F1CF6">
        <w:t>habitatului</w:t>
      </w:r>
      <w:r w:rsidRPr="008F1CF6">
        <w:rPr>
          <w:spacing w:val="-3"/>
        </w:rPr>
        <w:t xml:space="preserve"> </w:t>
      </w:r>
      <w:r w:rsidRPr="008F1CF6">
        <w:t>ce</w:t>
      </w:r>
      <w:r w:rsidRPr="008F1CF6">
        <w:rPr>
          <w:spacing w:val="2"/>
        </w:rPr>
        <w:t xml:space="preserve"> </w:t>
      </w:r>
      <w:r w:rsidRPr="008F1CF6">
        <w:t>va</w:t>
      </w:r>
      <w:r w:rsidRPr="008F1CF6">
        <w:rPr>
          <w:spacing w:val="-4"/>
        </w:rPr>
        <w:t xml:space="preserve"> </w:t>
      </w:r>
      <w:r w:rsidRPr="008F1CF6">
        <w:t>fi</w:t>
      </w:r>
      <w:r w:rsidRPr="008F1CF6">
        <w:rPr>
          <w:spacing w:val="-1"/>
        </w:rPr>
        <w:t xml:space="preserve"> </w:t>
      </w:r>
      <w:r w:rsidRPr="008F1CF6">
        <w:t>pierdut</w:t>
      </w:r>
      <w:r w:rsidRPr="008F1CF6">
        <w:rPr>
          <w:spacing w:val="-3"/>
        </w:rPr>
        <w:t xml:space="preserve"> </w:t>
      </w:r>
      <w:r w:rsidRPr="008F1CF6">
        <w:t>prin</w:t>
      </w:r>
      <w:r w:rsidRPr="008F1CF6">
        <w:rPr>
          <w:spacing w:val="-4"/>
        </w:rPr>
        <w:t xml:space="preserve"> </w:t>
      </w:r>
      <w:r w:rsidRPr="008F1CF6">
        <w:t>implementarea</w:t>
      </w:r>
      <w:r w:rsidRPr="008F1CF6">
        <w:rPr>
          <w:spacing w:val="-1"/>
        </w:rPr>
        <w:t xml:space="preserve"> </w:t>
      </w:r>
      <w:bookmarkEnd w:id="45"/>
      <w:r w:rsidRPr="008F1CF6">
        <w:t>planului</w:t>
      </w:r>
    </w:p>
    <w:p w14:paraId="6166940D" w14:textId="4B1409CC" w:rsidR="00FB1C23" w:rsidRPr="008F1CF6" w:rsidRDefault="00FB1C23" w:rsidP="00FB1C23">
      <w:pPr>
        <w:pStyle w:val="Listparagraf"/>
        <w:spacing w:before="143"/>
        <w:ind w:left="0" w:right="-2" w:firstLine="567"/>
        <w:jc w:val="both"/>
        <w:rPr>
          <w:rFonts w:ascii="Arial" w:hAnsi="Arial" w:cs="Arial"/>
          <w:sz w:val="24"/>
          <w:szCs w:val="24"/>
          <w:lang w:val="pt-BR"/>
        </w:rPr>
      </w:pPr>
      <w:r w:rsidRPr="008F1CF6">
        <w:rPr>
          <w:rFonts w:ascii="Arial" w:hAnsi="Arial" w:cs="Arial"/>
          <w:sz w:val="24"/>
          <w:szCs w:val="24"/>
          <w:lang w:val="pt-BR"/>
        </w:rPr>
        <w:t xml:space="preserve">Amenajamentele silvice menţin sau refac starea de conservare favorabilă a habitatelor  </w:t>
      </w:r>
      <w:r w:rsidRPr="008F1CF6">
        <w:rPr>
          <w:rFonts w:ascii="Arial" w:hAnsi="Arial" w:cs="Arial"/>
          <w:spacing w:val="-61"/>
          <w:sz w:val="24"/>
          <w:szCs w:val="24"/>
          <w:lang w:val="pt-BR"/>
        </w:rPr>
        <w:t xml:space="preserve"> </w:t>
      </w:r>
      <w:r w:rsidRPr="008F1CF6">
        <w:rPr>
          <w:rFonts w:ascii="Arial" w:hAnsi="Arial" w:cs="Arial"/>
          <w:sz w:val="24"/>
          <w:szCs w:val="24"/>
          <w:lang w:val="pt-BR"/>
        </w:rPr>
        <w:t>naturale,</w:t>
      </w:r>
      <w:r w:rsidRPr="008F1CF6">
        <w:rPr>
          <w:rFonts w:ascii="Arial" w:hAnsi="Arial" w:cs="Arial"/>
          <w:spacing w:val="1"/>
          <w:sz w:val="24"/>
          <w:szCs w:val="24"/>
          <w:lang w:val="pt-BR"/>
        </w:rPr>
        <w:t xml:space="preserve"> </w:t>
      </w:r>
      <w:r w:rsidRPr="008F1CF6">
        <w:rPr>
          <w:rFonts w:ascii="Arial" w:hAnsi="Arial" w:cs="Arial"/>
          <w:sz w:val="24"/>
          <w:szCs w:val="24"/>
          <w:lang w:val="pt-BR"/>
        </w:rPr>
        <w:t>prin</w:t>
      </w:r>
      <w:r w:rsidRPr="008F1CF6">
        <w:rPr>
          <w:rFonts w:ascii="Arial" w:hAnsi="Arial" w:cs="Arial"/>
          <w:spacing w:val="1"/>
          <w:sz w:val="24"/>
          <w:szCs w:val="24"/>
          <w:lang w:val="pt-BR"/>
        </w:rPr>
        <w:t xml:space="preserve"> </w:t>
      </w:r>
      <w:r w:rsidRPr="008F1CF6">
        <w:rPr>
          <w:rFonts w:ascii="Arial" w:hAnsi="Arial" w:cs="Arial"/>
          <w:sz w:val="24"/>
          <w:szCs w:val="24"/>
          <w:lang w:val="pt-BR"/>
        </w:rPr>
        <w:t>gospodărirea</w:t>
      </w:r>
      <w:r w:rsidRPr="008F1CF6">
        <w:rPr>
          <w:rFonts w:ascii="Arial" w:hAnsi="Arial" w:cs="Arial"/>
          <w:spacing w:val="1"/>
          <w:sz w:val="24"/>
          <w:szCs w:val="24"/>
          <w:lang w:val="pt-BR"/>
        </w:rPr>
        <w:t xml:space="preserve"> </w:t>
      </w:r>
      <w:r w:rsidRPr="008F1CF6">
        <w:rPr>
          <w:rFonts w:ascii="Arial" w:hAnsi="Arial" w:cs="Arial"/>
          <w:sz w:val="24"/>
          <w:szCs w:val="24"/>
          <w:lang w:val="pt-BR"/>
        </w:rPr>
        <w:t>durabilă</w:t>
      </w:r>
      <w:r w:rsidRPr="008F1CF6">
        <w:rPr>
          <w:rFonts w:ascii="Arial" w:hAnsi="Arial" w:cs="Arial"/>
          <w:spacing w:val="1"/>
          <w:sz w:val="24"/>
          <w:szCs w:val="24"/>
          <w:lang w:val="pt-BR"/>
        </w:rPr>
        <w:t xml:space="preserve"> </w:t>
      </w:r>
      <w:r w:rsidRPr="008F1CF6">
        <w:rPr>
          <w:rFonts w:ascii="Arial" w:hAnsi="Arial" w:cs="Arial"/>
          <w:sz w:val="24"/>
          <w:szCs w:val="24"/>
          <w:lang w:val="pt-BR"/>
        </w:rPr>
        <w:t>a</w:t>
      </w:r>
      <w:r w:rsidRPr="008F1CF6">
        <w:rPr>
          <w:rFonts w:ascii="Arial" w:hAnsi="Arial" w:cs="Arial"/>
          <w:spacing w:val="1"/>
          <w:sz w:val="24"/>
          <w:szCs w:val="24"/>
          <w:lang w:val="pt-BR"/>
        </w:rPr>
        <w:t xml:space="preserve"> </w:t>
      </w:r>
      <w:r w:rsidRPr="008F1CF6">
        <w:rPr>
          <w:rFonts w:ascii="Arial" w:hAnsi="Arial" w:cs="Arial"/>
          <w:sz w:val="24"/>
          <w:szCs w:val="24"/>
          <w:lang w:val="pt-BR"/>
        </w:rPr>
        <w:t>pădurilor.</w:t>
      </w:r>
      <w:r w:rsidRPr="008F1CF6">
        <w:rPr>
          <w:rFonts w:ascii="Arial" w:hAnsi="Arial" w:cs="Arial"/>
          <w:spacing w:val="1"/>
          <w:sz w:val="24"/>
          <w:szCs w:val="24"/>
          <w:lang w:val="pt-BR"/>
        </w:rPr>
        <w:t xml:space="preserve"> </w:t>
      </w:r>
      <w:r w:rsidRPr="008F1CF6">
        <w:rPr>
          <w:rFonts w:ascii="Arial" w:hAnsi="Arial" w:cs="Arial"/>
          <w:sz w:val="24"/>
          <w:szCs w:val="24"/>
          <w:lang w:val="pt-BR"/>
        </w:rPr>
        <w:t>Aşadar</w:t>
      </w:r>
      <w:r w:rsidRPr="008F1CF6">
        <w:rPr>
          <w:rFonts w:ascii="Arial" w:hAnsi="Arial" w:cs="Arial"/>
          <w:spacing w:val="1"/>
          <w:sz w:val="24"/>
          <w:szCs w:val="24"/>
          <w:lang w:val="pt-BR"/>
        </w:rPr>
        <w:t xml:space="preserve"> </w:t>
      </w:r>
      <w:r w:rsidRPr="008F1CF6">
        <w:rPr>
          <w:rFonts w:ascii="Arial" w:hAnsi="Arial" w:cs="Arial"/>
          <w:sz w:val="24"/>
          <w:szCs w:val="24"/>
          <w:lang w:val="pt-BR"/>
        </w:rPr>
        <w:t>prin</w:t>
      </w:r>
      <w:r w:rsidRPr="008F1CF6">
        <w:rPr>
          <w:rFonts w:ascii="Arial" w:hAnsi="Arial" w:cs="Arial"/>
          <w:spacing w:val="1"/>
          <w:sz w:val="24"/>
          <w:szCs w:val="24"/>
          <w:lang w:val="pt-BR"/>
        </w:rPr>
        <w:t xml:space="preserve"> </w:t>
      </w:r>
      <w:r w:rsidRPr="008F1CF6">
        <w:rPr>
          <w:rFonts w:ascii="Arial" w:hAnsi="Arial" w:cs="Arial"/>
          <w:sz w:val="24"/>
          <w:szCs w:val="24"/>
          <w:lang w:val="pt-BR"/>
        </w:rPr>
        <w:t>implementarea</w:t>
      </w:r>
      <w:r w:rsidRPr="008F1CF6">
        <w:rPr>
          <w:rFonts w:ascii="Arial" w:hAnsi="Arial" w:cs="Arial"/>
          <w:spacing w:val="1"/>
          <w:sz w:val="24"/>
          <w:szCs w:val="24"/>
          <w:lang w:val="pt-BR"/>
        </w:rPr>
        <w:t xml:space="preserve"> </w:t>
      </w:r>
      <w:r w:rsidRPr="008F1CF6">
        <w:rPr>
          <w:rFonts w:ascii="Arial" w:hAnsi="Arial" w:cs="Arial"/>
          <w:sz w:val="24"/>
          <w:szCs w:val="24"/>
          <w:lang w:val="pt-BR"/>
        </w:rPr>
        <w:t>prezentului</w:t>
      </w:r>
      <w:r w:rsidRPr="008F1CF6">
        <w:rPr>
          <w:rFonts w:ascii="Arial" w:hAnsi="Arial" w:cs="Arial"/>
          <w:spacing w:val="1"/>
          <w:sz w:val="24"/>
          <w:szCs w:val="24"/>
          <w:lang w:val="pt-BR"/>
        </w:rPr>
        <w:t xml:space="preserve"> </w:t>
      </w:r>
      <w:r w:rsidRPr="008F1CF6">
        <w:rPr>
          <w:rFonts w:ascii="Arial" w:hAnsi="Arial" w:cs="Arial"/>
          <w:sz w:val="24"/>
          <w:szCs w:val="24"/>
          <w:lang w:val="pt-BR"/>
        </w:rPr>
        <w:t>amenajament silvic</w:t>
      </w:r>
      <w:r w:rsidRPr="008F1CF6">
        <w:rPr>
          <w:rFonts w:ascii="Arial" w:hAnsi="Arial" w:cs="Arial"/>
          <w:spacing w:val="1"/>
          <w:sz w:val="24"/>
          <w:szCs w:val="24"/>
          <w:lang w:val="pt-BR"/>
        </w:rPr>
        <w:t xml:space="preserve"> </w:t>
      </w:r>
      <w:r w:rsidRPr="008F1CF6">
        <w:rPr>
          <w:rFonts w:ascii="Arial" w:hAnsi="Arial" w:cs="Arial"/>
          <w:sz w:val="24"/>
          <w:szCs w:val="24"/>
          <w:lang w:val="pt-BR"/>
        </w:rPr>
        <w:t>nu se afectează suprafaţa habitatelor de interes comunitar, drept urmare</w:t>
      </w:r>
      <w:r w:rsidRPr="008F1CF6">
        <w:rPr>
          <w:rFonts w:ascii="Arial" w:hAnsi="Arial" w:cs="Arial"/>
          <w:spacing w:val="1"/>
          <w:sz w:val="24"/>
          <w:szCs w:val="24"/>
          <w:lang w:val="pt-BR"/>
        </w:rPr>
        <w:t xml:space="preserve"> </w:t>
      </w:r>
      <w:r w:rsidRPr="008F1CF6">
        <w:rPr>
          <w:rFonts w:ascii="Arial" w:hAnsi="Arial" w:cs="Arial"/>
          <w:sz w:val="24"/>
          <w:szCs w:val="24"/>
          <w:lang w:val="pt-BR"/>
        </w:rPr>
        <w:t>nu există impact</w:t>
      </w:r>
      <w:r w:rsidRPr="008F1CF6">
        <w:rPr>
          <w:rFonts w:ascii="Arial" w:hAnsi="Arial" w:cs="Arial"/>
          <w:spacing w:val="-1"/>
          <w:sz w:val="24"/>
          <w:szCs w:val="24"/>
          <w:lang w:val="pt-BR"/>
        </w:rPr>
        <w:t xml:space="preserve"> </w:t>
      </w:r>
      <w:r w:rsidRPr="008F1CF6">
        <w:rPr>
          <w:rFonts w:ascii="Arial" w:hAnsi="Arial" w:cs="Arial"/>
          <w:sz w:val="24"/>
          <w:szCs w:val="24"/>
          <w:lang w:val="pt-BR"/>
        </w:rPr>
        <w:t>semnificativ</w:t>
      </w:r>
      <w:r w:rsidRPr="008F1CF6">
        <w:rPr>
          <w:rFonts w:ascii="Arial" w:hAnsi="Arial" w:cs="Arial"/>
          <w:spacing w:val="-3"/>
          <w:sz w:val="24"/>
          <w:szCs w:val="24"/>
          <w:lang w:val="pt-BR"/>
        </w:rPr>
        <w:t xml:space="preserve"> </w:t>
      </w:r>
      <w:r w:rsidRPr="008F1CF6">
        <w:rPr>
          <w:rFonts w:ascii="Arial" w:hAnsi="Arial" w:cs="Arial"/>
          <w:sz w:val="24"/>
          <w:szCs w:val="24"/>
          <w:lang w:val="pt-BR"/>
        </w:rPr>
        <w:t>asupra</w:t>
      </w:r>
      <w:r w:rsidRPr="008F1CF6">
        <w:rPr>
          <w:rFonts w:ascii="Arial" w:hAnsi="Arial" w:cs="Arial"/>
          <w:spacing w:val="-1"/>
          <w:sz w:val="24"/>
          <w:szCs w:val="24"/>
          <w:lang w:val="pt-BR"/>
        </w:rPr>
        <w:t xml:space="preserve"> </w:t>
      </w:r>
      <w:r w:rsidRPr="008F1CF6">
        <w:rPr>
          <w:rFonts w:ascii="Arial" w:hAnsi="Arial" w:cs="Arial"/>
          <w:sz w:val="24"/>
          <w:szCs w:val="24"/>
          <w:lang w:val="pt-BR"/>
        </w:rPr>
        <w:t>unor</w:t>
      </w:r>
      <w:r w:rsidRPr="008F1CF6">
        <w:rPr>
          <w:rFonts w:ascii="Arial" w:hAnsi="Arial" w:cs="Arial"/>
          <w:spacing w:val="-1"/>
          <w:sz w:val="24"/>
          <w:szCs w:val="24"/>
          <w:lang w:val="pt-BR"/>
        </w:rPr>
        <w:t xml:space="preserve"> </w:t>
      </w:r>
      <w:r w:rsidRPr="008F1CF6">
        <w:rPr>
          <w:rFonts w:ascii="Arial" w:hAnsi="Arial" w:cs="Arial"/>
          <w:sz w:val="24"/>
          <w:szCs w:val="24"/>
          <w:lang w:val="pt-BR"/>
        </w:rPr>
        <w:t>specii sau</w:t>
      </w:r>
      <w:r w:rsidRPr="008F1CF6">
        <w:rPr>
          <w:rFonts w:ascii="Arial" w:hAnsi="Arial" w:cs="Arial"/>
          <w:spacing w:val="-2"/>
          <w:sz w:val="24"/>
          <w:szCs w:val="24"/>
          <w:lang w:val="pt-BR"/>
        </w:rPr>
        <w:t xml:space="preserve"> </w:t>
      </w:r>
      <w:r w:rsidRPr="008F1CF6">
        <w:rPr>
          <w:rFonts w:ascii="Arial" w:hAnsi="Arial" w:cs="Arial"/>
          <w:sz w:val="24"/>
          <w:szCs w:val="24"/>
          <w:lang w:val="pt-BR"/>
        </w:rPr>
        <w:t>habitate de interes</w:t>
      </w:r>
      <w:r w:rsidRPr="008F1CF6">
        <w:rPr>
          <w:rFonts w:ascii="Arial" w:hAnsi="Arial" w:cs="Arial"/>
          <w:spacing w:val="1"/>
          <w:sz w:val="24"/>
          <w:szCs w:val="24"/>
          <w:lang w:val="pt-BR"/>
        </w:rPr>
        <w:t xml:space="preserve"> </w:t>
      </w:r>
      <w:r w:rsidRPr="008F1CF6">
        <w:rPr>
          <w:rFonts w:ascii="Arial" w:hAnsi="Arial" w:cs="Arial"/>
          <w:sz w:val="24"/>
          <w:szCs w:val="24"/>
          <w:lang w:val="pt-BR"/>
        </w:rPr>
        <w:t>comunitar.</w:t>
      </w:r>
    </w:p>
    <w:p w14:paraId="374AAAB6" w14:textId="77777777" w:rsidR="00FB1C23" w:rsidRPr="008F1CF6" w:rsidRDefault="00FB1C23" w:rsidP="00FB1C23"/>
    <w:p w14:paraId="4683E8D9" w14:textId="77777777" w:rsidR="00FB1C23" w:rsidRPr="008F1CF6" w:rsidRDefault="00FB1C23" w:rsidP="00FB1C23"/>
    <w:p w14:paraId="4D88B9C7" w14:textId="77777777" w:rsidR="00FB1C23" w:rsidRPr="008F1CF6" w:rsidRDefault="00FB1C23" w:rsidP="00FB1C23"/>
    <w:p w14:paraId="114BE52E" w14:textId="77777777" w:rsidR="00FB1C23" w:rsidRPr="008F1CF6" w:rsidRDefault="00FB1C23" w:rsidP="00FB1C23"/>
    <w:p w14:paraId="27A3E00B" w14:textId="77777777" w:rsidR="00FB1C23" w:rsidRPr="008F1CF6" w:rsidRDefault="00FB1C23">
      <w:pPr>
        <w:pStyle w:val="Listparagraf"/>
        <w:numPr>
          <w:ilvl w:val="1"/>
          <w:numId w:val="8"/>
        </w:numPr>
        <w:jc w:val="center"/>
        <w:rPr>
          <w:rFonts w:ascii="Arial" w:hAnsi="Arial" w:cs="Arial"/>
          <w:b/>
          <w:sz w:val="24"/>
          <w:szCs w:val="24"/>
        </w:rPr>
      </w:pPr>
      <w:r w:rsidRPr="008F1CF6">
        <w:rPr>
          <w:rFonts w:ascii="Arial" w:hAnsi="Arial" w:cs="Arial"/>
          <w:b/>
          <w:sz w:val="24"/>
          <w:szCs w:val="24"/>
        </w:rPr>
        <w:lastRenderedPageBreak/>
        <w:t>Procentul ce va fi pierdut din suprafata habitatelor folosite pentru necesitatile de hrana, odihna si reproducere ale speciilor de interes comunitar</w:t>
      </w:r>
    </w:p>
    <w:p w14:paraId="54D6C0AA" w14:textId="77777777" w:rsidR="00FB1C23" w:rsidRPr="008F1CF6" w:rsidRDefault="00FB1C23" w:rsidP="00FB1C23">
      <w:pPr>
        <w:rPr>
          <w:rFonts w:ascii="Arial" w:hAnsi="Arial" w:cs="Arial"/>
          <w:sz w:val="14"/>
          <w:szCs w:val="14"/>
        </w:rPr>
      </w:pPr>
      <w:r w:rsidRPr="008F1CF6">
        <w:rPr>
          <w:rFonts w:ascii="Arial" w:hAnsi="Arial" w:cs="Arial"/>
          <w:sz w:val="24"/>
          <w:szCs w:val="24"/>
        </w:rPr>
        <w:t xml:space="preserve"> </w:t>
      </w:r>
      <w:r w:rsidRPr="008F1CF6">
        <w:rPr>
          <w:rFonts w:ascii="Arial" w:hAnsi="Arial" w:cs="Arial"/>
          <w:sz w:val="24"/>
          <w:szCs w:val="24"/>
        </w:rPr>
        <w:tab/>
      </w:r>
    </w:p>
    <w:p w14:paraId="4DAA1C37" w14:textId="77777777" w:rsidR="00FB1C23" w:rsidRPr="008F1CF6" w:rsidRDefault="00FB1C23" w:rsidP="00FB1C23">
      <w:pPr>
        <w:jc w:val="both"/>
        <w:rPr>
          <w:rFonts w:ascii="Arial" w:hAnsi="Arial" w:cs="Arial"/>
          <w:sz w:val="24"/>
          <w:szCs w:val="24"/>
        </w:rPr>
      </w:pPr>
      <w:r w:rsidRPr="008F1CF6">
        <w:rPr>
          <w:rFonts w:ascii="Arial" w:hAnsi="Arial" w:cs="Arial"/>
          <w:sz w:val="24"/>
          <w:szCs w:val="24"/>
        </w:rPr>
        <w:t xml:space="preserve">Pentru realizarea condiţiilor necesare asigurări stării de conservarea favorabilă a speciilor (toate condiţiile necesare acestora atât pentru reproducere dar şi pentru hrănire, camunflare, protecţie termică, etc.) este necesar un ansamblu de structuri (adică nu doar pădure bătrână, arbori de dimensiuni mari, scorburoşi, etc.), ca urmare, mozaicul structural al arboretelor creat prin aplicarea prevederilor amenajamentului este benefic. </w:t>
      </w:r>
    </w:p>
    <w:p w14:paraId="12093762" w14:textId="77777777" w:rsidR="00FB1C23" w:rsidRPr="008F1CF6" w:rsidRDefault="00FB1C23" w:rsidP="00FB1C23">
      <w:pPr>
        <w:ind w:firstLine="708"/>
        <w:jc w:val="both"/>
        <w:rPr>
          <w:rFonts w:ascii="Arial" w:hAnsi="Arial" w:cs="Arial"/>
          <w:sz w:val="24"/>
          <w:szCs w:val="24"/>
        </w:rPr>
      </w:pPr>
      <w:r w:rsidRPr="008F1CF6">
        <w:rPr>
          <w:rFonts w:ascii="Arial" w:hAnsi="Arial" w:cs="Arial"/>
          <w:sz w:val="24"/>
          <w:szCs w:val="24"/>
        </w:rPr>
        <w:t xml:space="preserve">Astfel, existenţa populaţiilor viguroase ale unor specii de interes comunitar în pădurile cu rol de producţie (supuse managementului forestier activ), subliniează posibilitatea menţinerii stării de conservare favorabilă a speciilor respective cu aplicarea regimului silvic (ansamblul de norme tehnice, economice şi juridice) transpus în amenajamentul silvic.  </w:t>
      </w:r>
    </w:p>
    <w:p w14:paraId="069E766F" w14:textId="77777777" w:rsidR="00FB1C23" w:rsidRPr="008F1CF6" w:rsidRDefault="00FB1C23" w:rsidP="00FB1C23">
      <w:pPr>
        <w:ind w:firstLine="350"/>
        <w:jc w:val="both"/>
        <w:rPr>
          <w:rFonts w:ascii="Arial" w:hAnsi="Arial" w:cs="Arial"/>
          <w:sz w:val="24"/>
          <w:szCs w:val="24"/>
        </w:rPr>
      </w:pPr>
      <w:r w:rsidRPr="008F1CF6">
        <w:rPr>
          <w:rFonts w:ascii="Arial" w:hAnsi="Arial" w:cs="Arial"/>
          <w:sz w:val="24"/>
          <w:szCs w:val="24"/>
        </w:rPr>
        <w:t xml:space="preserve">Concluzionând, prin aplicarea prevederilor amenajamentului silvic nu se va pierde din suprafata habitatelor folosite pentru necesitatile de hrana, odihna si reproducere ale speciilor de interes comunitar. </w:t>
      </w:r>
    </w:p>
    <w:p w14:paraId="08322CE9" w14:textId="77777777" w:rsidR="00FB1C23" w:rsidRPr="008F1CF6" w:rsidRDefault="00FB1C23">
      <w:pPr>
        <w:pStyle w:val="Titlu4"/>
        <w:numPr>
          <w:ilvl w:val="1"/>
          <w:numId w:val="8"/>
        </w:numPr>
        <w:tabs>
          <w:tab w:val="left" w:pos="2903"/>
        </w:tabs>
        <w:spacing w:before="139"/>
      </w:pPr>
      <w:bookmarkStart w:id="46" w:name="_TOC_250009"/>
      <w:r w:rsidRPr="008F1CF6">
        <w:t>Fragmentarea</w:t>
      </w:r>
      <w:r w:rsidRPr="008F1CF6">
        <w:rPr>
          <w:spacing w:val="-4"/>
        </w:rPr>
        <w:t xml:space="preserve"> </w:t>
      </w:r>
      <w:r w:rsidRPr="008F1CF6">
        <w:t>habitatelor</w:t>
      </w:r>
      <w:r w:rsidRPr="008F1CF6">
        <w:rPr>
          <w:spacing w:val="-2"/>
        </w:rPr>
        <w:t xml:space="preserve"> </w:t>
      </w:r>
      <w:r w:rsidRPr="008F1CF6">
        <w:t>de</w:t>
      </w:r>
      <w:r w:rsidRPr="008F1CF6">
        <w:rPr>
          <w:spacing w:val="-3"/>
        </w:rPr>
        <w:t xml:space="preserve"> </w:t>
      </w:r>
      <w:r w:rsidRPr="008F1CF6">
        <w:t>interes</w:t>
      </w:r>
      <w:r w:rsidRPr="008F1CF6">
        <w:rPr>
          <w:spacing w:val="-3"/>
        </w:rPr>
        <w:t xml:space="preserve"> </w:t>
      </w:r>
      <w:bookmarkEnd w:id="46"/>
      <w:r w:rsidRPr="008F1CF6">
        <w:t>comunitar</w:t>
      </w:r>
    </w:p>
    <w:p w14:paraId="07F19D0C" w14:textId="77777777" w:rsidR="00FB1C23" w:rsidRPr="008F1CF6" w:rsidRDefault="00FB1C23" w:rsidP="00FB1C23">
      <w:pPr>
        <w:spacing w:before="141"/>
        <w:ind w:left="238" w:right="283" w:firstLine="719"/>
        <w:jc w:val="both"/>
        <w:rPr>
          <w:rFonts w:ascii="Arial" w:hAnsi="Arial" w:cs="Arial"/>
          <w:color w:val="FF0000"/>
          <w:sz w:val="10"/>
          <w:szCs w:val="10"/>
        </w:rPr>
      </w:pPr>
    </w:p>
    <w:p w14:paraId="5B2283E3" w14:textId="77777777" w:rsidR="00FB1C23" w:rsidRPr="008F1CF6" w:rsidRDefault="00FB1C23" w:rsidP="00FB1C23">
      <w:pPr>
        <w:spacing w:after="0" w:line="240" w:lineRule="auto"/>
        <w:ind w:right="-2" w:firstLine="567"/>
        <w:jc w:val="both"/>
        <w:rPr>
          <w:rFonts w:ascii="Arial" w:hAnsi="Arial" w:cs="Arial"/>
          <w:sz w:val="24"/>
          <w:szCs w:val="24"/>
        </w:rPr>
      </w:pPr>
      <w:r w:rsidRPr="008F1CF6">
        <w:rPr>
          <w:rFonts w:ascii="Arial" w:hAnsi="Arial" w:cs="Arial"/>
          <w:sz w:val="24"/>
          <w:szCs w:val="24"/>
        </w:rPr>
        <w:t xml:space="preserve">Fragmentarea habitatelor este un proces prin care un areal natural continuu este redus ca suprafata si divizat in mai multe fragmente. </w:t>
      </w:r>
    </w:p>
    <w:p w14:paraId="562A93F3" w14:textId="77777777" w:rsidR="00FB1C23" w:rsidRPr="008F1CF6" w:rsidRDefault="00FB1C23" w:rsidP="00FB1C23">
      <w:pPr>
        <w:spacing w:after="0" w:line="240" w:lineRule="auto"/>
        <w:ind w:right="-2" w:firstLine="567"/>
        <w:jc w:val="both"/>
        <w:rPr>
          <w:rFonts w:ascii="Arial" w:hAnsi="Arial" w:cs="Arial"/>
          <w:sz w:val="24"/>
          <w:szCs w:val="24"/>
        </w:rPr>
      </w:pPr>
      <w:r w:rsidRPr="008F1CF6">
        <w:rPr>
          <w:rFonts w:ascii="Arial" w:hAnsi="Arial" w:cs="Arial"/>
          <w:sz w:val="24"/>
          <w:szCs w:val="24"/>
        </w:rPr>
        <w:t xml:space="preserve"> Habitatele fragmentate sunt diferite de habitatele originale prin doua caracteristici: </w:t>
      </w:r>
    </w:p>
    <w:p w14:paraId="3A7AAE1D" w14:textId="77777777" w:rsidR="00FB1C23" w:rsidRPr="008F1CF6" w:rsidRDefault="00FB1C23" w:rsidP="00FB1C23">
      <w:pPr>
        <w:spacing w:after="0" w:line="240" w:lineRule="auto"/>
        <w:ind w:right="-2" w:firstLine="567"/>
        <w:jc w:val="both"/>
        <w:rPr>
          <w:rFonts w:ascii="Arial" w:hAnsi="Arial" w:cs="Arial"/>
          <w:sz w:val="24"/>
          <w:szCs w:val="24"/>
        </w:rPr>
      </w:pPr>
      <w:r w:rsidRPr="008F1CF6">
        <w:rPr>
          <w:rFonts w:ascii="Arial" w:hAnsi="Arial" w:cs="Arial"/>
          <w:sz w:val="24"/>
          <w:szCs w:val="24"/>
        </w:rPr>
        <w:t>– Fragmentele contin habitate de liziera mai mari decat habitatul initial;</w:t>
      </w:r>
    </w:p>
    <w:p w14:paraId="0F766A67" w14:textId="77777777" w:rsidR="00FB1C23" w:rsidRPr="008F1CF6" w:rsidRDefault="00FB1C23" w:rsidP="00FB1C23">
      <w:pPr>
        <w:spacing w:after="0" w:line="240" w:lineRule="auto"/>
        <w:ind w:right="-2" w:firstLine="567"/>
        <w:jc w:val="both"/>
        <w:rPr>
          <w:rFonts w:ascii="Arial" w:hAnsi="Arial" w:cs="Arial"/>
          <w:sz w:val="24"/>
          <w:szCs w:val="24"/>
        </w:rPr>
      </w:pPr>
      <w:r w:rsidRPr="008F1CF6">
        <w:rPr>
          <w:rFonts w:ascii="Arial" w:hAnsi="Arial" w:cs="Arial"/>
          <w:sz w:val="24"/>
          <w:szCs w:val="24"/>
        </w:rPr>
        <w:t xml:space="preserve"> – Centrul fragmentului de habitat este mai aproape de liziera decat la habitatele naturale. </w:t>
      </w:r>
    </w:p>
    <w:p w14:paraId="4CDC990E" w14:textId="77777777" w:rsidR="00FB1C23" w:rsidRPr="008F1CF6" w:rsidRDefault="00FB1C23" w:rsidP="00FB1C23">
      <w:pPr>
        <w:spacing w:after="0" w:line="240" w:lineRule="auto"/>
        <w:ind w:right="-2" w:firstLine="567"/>
        <w:jc w:val="both"/>
        <w:rPr>
          <w:rFonts w:ascii="Arial" w:hAnsi="Arial" w:cs="Arial"/>
          <w:sz w:val="24"/>
          <w:szCs w:val="24"/>
        </w:rPr>
      </w:pPr>
      <w:r w:rsidRPr="008F1CF6">
        <w:rPr>
          <w:rFonts w:ascii="Arial" w:hAnsi="Arial" w:cs="Arial"/>
          <w:sz w:val="24"/>
          <w:szCs w:val="24"/>
        </w:rPr>
        <w:t xml:space="preserve"> Prin implementarea planului nu se fragmentează niciun habitat de interes comunitar,</w:t>
      </w:r>
      <w:r w:rsidRPr="008F1CF6">
        <w:rPr>
          <w:rFonts w:ascii="Arial" w:hAnsi="Arial" w:cs="Arial"/>
          <w:spacing w:val="1"/>
          <w:sz w:val="24"/>
          <w:szCs w:val="24"/>
        </w:rPr>
        <w:t xml:space="preserve"> </w:t>
      </w:r>
      <w:r w:rsidRPr="008F1CF6">
        <w:rPr>
          <w:rFonts w:ascii="Arial" w:hAnsi="Arial" w:cs="Arial"/>
          <w:sz w:val="24"/>
          <w:szCs w:val="24"/>
        </w:rPr>
        <w:t>dimpotrivă</w:t>
      </w:r>
      <w:r w:rsidRPr="008F1CF6">
        <w:rPr>
          <w:rFonts w:ascii="Arial" w:hAnsi="Arial" w:cs="Arial"/>
          <w:spacing w:val="1"/>
          <w:sz w:val="24"/>
          <w:szCs w:val="24"/>
        </w:rPr>
        <w:t xml:space="preserve"> </w:t>
      </w:r>
      <w:r w:rsidRPr="008F1CF6">
        <w:rPr>
          <w:rFonts w:ascii="Arial" w:hAnsi="Arial" w:cs="Arial"/>
          <w:sz w:val="24"/>
          <w:szCs w:val="24"/>
        </w:rPr>
        <w:t>măsurile</w:t>
      </w:r>
      <w:r w:rsidRPr="008F1CF6">
        <w:rPr>
          <w:rFonts w:ascii="Arial" w:hAnsi="Arial" w:cs="Arial"/>
          <w:spacing w:val="1"/>
          <w:sz w:val="24"/>
          <w:szCs w:val="24"/>
        </w:rPr>
        <w:t xml:space="preserve"> </w:t>
      </w:r>
      <w:r w:rsidRPr="008F1CF6">
        <w:rPr>
          <w:rFonts w:ascii="Arial" w:hAnsi="Arial" w:cs="Arial"/>
          <w:sz w:val="24"/>
          <w:szCs w:val="24"/>
        </w:rPr>
        <w:t>propuse</w:t>
      </w:r>
      <w:r w:rsidRPr="008F1CF6">
        <w:rPr>
          <w:rFonts w:ascii="Arial" w:hAnsi="Arial" w:cs="Arial"/>
          <w:spacing w:val="1"/>
          <w:sz w:val="24"/>
          <w:szCs w:val="24"/>
        </w:rPr>
        <w:t xml:space="preserve"> </w:t>
      </w:r>
      <w:r w:rsidRPr="008F1CF6">
        <w:rPr>
          <w:rFonts w:ascii="Arial" w:hAnsi="Arial" w:cs="Arial"/>
          <w:sz w:val="24"/>
          <w:szCs w:val="24"/>
        </w:rPr>
        <w:t>conduc</w:t>
      </w:r>
      <w:r w:rsidRPr="008F1CF6">
        <w:rPr>
          <w:rFonts w:ascii="Arial" w:hAnsi="Arial" w:cs="Arial"/>
          <w:spacing w:val="1"/>
          <w:sz w:val="24"/>
          <w:szCs w:val="24"/>
        </w:rPr>
        <w:t xml:space="preserve"> </w:t>
      </w:r>
      <w:r w:rsidRPr="008F1CF6">
        <w:rPr>
          <w:rFonts w:ascii="Arial" w:hAnsi="Arial" w:cs="Arial"/>
          <w:sz w:val="24"/>
          <w:szCs w:val="24"/>
        </w:rPr>
        <w:t>la</w:t>
      </w:r>
      <w:r w:rsidRPr="008F1CF6">
        <w:rPr>
          <w:rFonts w:ascii="Arial" w:hAnsi="Arial" w:cs="Arial"/>
          <w:spacing w:val="1"/>
          <w:sz w:val="24"/>
          <w:szCs w:val="24"/>
        </w:rPr>
        <w:t xml:space="preserve"> </w:t>
      </w:r>
      <w:r w:rsidRPr="008F1CF6">
        <w:rPr>
          <w:rFonts w:ascii="Arial" w:hAnsi="Arial" w:cs="Arial"/>
          <w:sz w:val="24"/>
          <w:szCs w:val="24"/>
        </w:rPr>
        <w:t>realizarea</w:t>
      </w:r>
      <w:r w:rsidRPr="008F1CF6">
        <w:rPr>
          <w:rFonts w:ascii="Arial" w:hAnsi="Arial" w:cs="Arial"/>
          <w:spacing w:val="1"/>
          <w:sz w:val="24"/>
          <w:szCs w:val="24"/>
        </w:rPr>
        <w:t xml:space="preserve"> </w:t>
      </w:r>
      <w:r w:rsidRPr="008F1CF6">
        <w:rPr>
          <w:rFonts w:ascii="Arial" w:hAnsi="Arial" w:cs="Arial"/>
          <w:sz w:val="24"/>
          <w:szCs w:val="24"/>
        </w:rPr>
        <w:t>permanenţei</w:t>
      </w:r>
      <w:r w:rsidRPr="008F1CF6">
        <w:rPr>
          <w:rFonts w:ascii="Arial" w:hAnsi="Arial" w:cs="Arial"/>
          <w:spacing w:val="1"/>
          <w:sz w:val="24"/>
          <w:szCs w:val="24"/>
        </w:rPr>
        <w:t xml:space="preserve"> </w:t>
      </w:r>
      <w:r w:rsidRPr="008F1CF6">
        <w:rPr>
          <w:rFonts w:ascii="Arial" w:hAnsi="Arial" w:cs="Arial"/>
          <w:sz w:val="24"/>
          <w:szCs w:val="24"/>
        </w:rPr>
        <w:t>pădurii</w:t>
      </w:r>
      <w:r w:rsidRPr="008F1CF6">
        <w:rPr>
          <w:rFonts w:ascii="Arial" w:hAnsi="Arial" w:cs="Arial"/>
          <w:spacing w:val="1"/>
          <w:sz w:val="24"/>
          <w:szCs w:val="24"/>
        </w:rPr>
        <w:t xml:space="preserve"> </w:t>
      </w:r>
      <w:r w:rsidRPr="008F1CF6">
        <w:rPr>
          <w:rFonts w:ascii="Arial" w:hAnsi="Arial" w:cs="Arial"/>
          <w:sz w:val="24"/>
          <w:szCs w:val="24"/>
        </w:rPr>
        <w:t>prin</w:t>
      </w:r>
      <w:r w:rsidRPr="008F1CF6">
        <w:rPr>
          <w:rFonts w:ascii="Arial" w:hAnsi="Arial" w:cs="Arial"/>
          <w:spacing w:val="1"/>
          <w:sz w:val="24"/>
          <w:szCs w:val="24"/>
        </w:rPr>
        <w:t xml:space="preserve"> </w:t>
      </w:r>
      <w:r w:rsidRPr="008F1CF6">
        <w:rPr>
          <w:rFonts w:ascii="Arial" w:hAnsi="Arial" w:cs="Arial"/>
          <w:sz w:val="24"/>
          <w:szCs w:val="24"/>
        </w:rPr>
        <w:t>conservarea</w:t>
      </w:r>
      <w:r w:rsidRPr="008F1CF6">
        <w:rPr>
          <w:rFonts w:ascii="Arial" w:hAnsi="Arial" w:cs="Arial"/>
          <w:spacing w:val="1"/>
          <w:sz w:val="24"/>
          <w:szCs w:val="24"/>
        </w:rPr>
        <w:t xml:space="preserve"> </w:t>
      </w:r>
      <w:r w:rsidRPr="008F1CF6">
        <w:rPr>
          <w:rFonts w:ascii="Arial" w:hAnsi="Arial" w:cs="Arial"/>
          <w:sz w:val="24"/>
          <w:szCs w:val="24"/>
        </w:rPr>
        <w:t>habitatelor</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3"/>
          <w:sz w:val="24"/>
          <w:szCs w:val="24"/>
        </w:rPr>
        <w:t xml:space="preserve"> </w:t>
      </w:r>
      <w:r w:rsidRPr="008F1CF6">
        <w:rPr>
          <w:rFonts w:ascii="Arial" w:hAnsi="Arial" w:cs="Arial"/>
          <w:sz w:val="24"/>
          <w:szCs w:val="24"/>
        </w:rPr>
        <w:t>interes</w:t>
      </w:r>
      <w:r w:rsidRPr="008F1CF6">
        <w:rPr>
          <w:rFonts w:ascii="Arial" w:hAnsi="Arial" w:cs="Arial"/>
          <w:spacing w:val="2"/>
          <w:sz w:val="24"/>
          <w:szCs w:val="24"/>
        </w:rPr>
        <w:t xml:space="preserve"> </w:t>
      </w:r>
      <w:r w:rsidRPr="008F1CF6">
        <w:rPr>
          <w:rFonts w:ascii="Arial" w:hAnsi="Arial" w:cs="Arial"/>
          <w:sz w:val="24"/>
          <w:szCs w:val="24"/>
        </w:rPr>
        <w:t>comunitar</w:t>
      </w:r>
      <w:r w:rsidRPr="008F1CF6">
        <w:rPr>
          <w:rFonts w:ascii="Arial" w:hAnsi="Arial" w:cs="Arial"/>
          <w:spacing w:val="2"/>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speciilor</w:t>
      </w:r>
      <w:r w:rsidRPr="008F1CF6">
        <w:rPr>
          <w:rFonts w:ascii="Arial" w:hAnsi="Arial" w:cs="Arial"/>
          <w:spacing w:val="-1"/>
          <w:sz w:val="24"/>
          <w:szCs w:val="24"/>
        </w:rPr>
        <w:t xml:space="preserve"> </w:t>
      </w:r>
      <w:r w:rsidRPr="008F1CF6">
        <w:rPr>
          <w:rFonts w:ascii="Arial" w:hAnsi="Arial" w:cs="Arial"/>
          <w:sz w:val="24"/>
          <w:szCs w:val="24"/>
        </w:rPr>
        <w:t>existente.</w:t>
      </w:r>
    </w:p>
    <w:p w14:paraId="45E88B4C" w14:textId="77777777" w:rsidR="00FB1C23" w:rsidRPr="008F1CF6" w:rsidRDefault="00FB1C23" w:rsidP="00FB1C23">
      <w:pPr>
        <w:spacing w:before="141"/>
        <w:ind w:left="238" w:right="283" w:firstLine="719"/>
        <w:jc w:val="both"/>
        <w:rPr>
          <w:rFonts w:ascii="Arial" w:hAnsi="Arial" w:cs="Arial"/>
          <w:color w:val="FF0000"/>
          <w:sz w:val="14"/>
          <w:szCs w:val="14"/>
        </w:rPr>
      </w:pPr>
    </w:p>
    <w:p w14:paraId="0534BAF4" w14:textId="77777777" w:rsidR="00FB1C23" w:rsidRPr="008F1CF6" w:rsidRDefault="00FB1C23" w:rsidP="00FB1C23">
      <w:pPr>
        <w:pStyle w:val="Corptext"/>
        <w:spacing w:before="6"/>
        <w:ind w:left="568"/>
        <w:jc w:val="both"/>
        <w:rPr>
          <w:rFonts w:ascii="Arial" w:hAnsi="Arial" w:cs="Arial"/>
          <w:b/>
          <w:i/>
          <w:sz w:val="24"/>
          <w:szCs w:val="24"/>
        </w:rPr>
      </w:pPr>
      <w:r w:rsidRPr="008F1CF6">
        <w:rPr>
          <w:rFonts w:ascii="Arial" w:hAnsi="Arial" w:cs="Arial"/>
          <w:b/>
          <w:i/>
          <w:sz w:val="24"/>
          <w:szCs w:val="24"/>
        </w:rPr>
        <w:t xml:space="preserve">2.4.Durata sau persistenta fragmentarii </w:t>
      </w:r>
    </w:p>
    <w:p w14:paraId="52F4DC09" w14:textId="77777777" w:rsidR="00FB1C23" w:rsidRPr="008F1CF6" w:rsidRDefault="00FB1C23" w:rsidP="00FB1C23">
      <w:pPr>
        <w:pStyle w:val="Corptext"/>
        <w:spacing w:before="6"/>
        <w:ind w:left="1070"/>
        <w:jc w:val="both"/>
        <w:rPr>
          <w:rFonts w:ascii="Arial" w:hAnsi="Arial" w:cs="Arial"/>
          <w:b/>
          <w:i/>
          <w:sz w:val="24"/>
          <w:szCs w:val="24"/>
        </w:rPr>
      </w:pPr>
    </w:p>
    <w:p w14:paraId="16AA245B" w14:textId="77777777" w:rsidR="00FB1C23" w:rsidRPr="008F1CF6" w:rsidRDefault="00FB1C23" w:rsidP="00FB1C23">
      <w:pPr>
        <w:pStyle w:val="Corptext"/>
        <w:spacing w:before="6"/>
        <w:ind w:firstLine="708"/>
        <w:jc w:val="both"/>
        <w:rPr>
          <w:rFonts w:ascii="Arial" w:hAnsi="Arial" w:cs="Arial"/>
          <w:sz w:val="24"/>
          <w:szCs w:val="24"/>
        </w:rPr>
      </w:pPr>
      <w:r w:rsidRPr="008F1CF6">
        <w:rPr>
          <w:rFonts w:ascii="Arial" w:hAnsi="Arial" w:cs="Arial"/>
          <w:sz w:val="24"/>
          <w:szCs w:val="24"/>
        </w:rPr>
        <w:t>Neexistând o fragmentare a habitatelor de interes comunitar nu se poate vorbi de o durata a fragmentării a acestora.</w:t>
      </w:r>
    </w:p>
    <w:p w14:paraId="18417DCB" w14:textId="77777777" w:rsidR="00FB1C23" w:rsidRPr="008F1CF6" w:rsidRDefault="00FB1C23" w:rsidP="00FB1C23">
      <w:pPr>
        <w:pStyle w:val="Corptext"/>
        <w:spacing w:before="6"/>
        <w:ind w:firstLine="708"/>
        <w:rPr>
          <w:rFonts w:ascii="Arial" w:hAnsi="Arial" w:cs="Arial"/>
          <w:sz w:val="24"/>
          <w:szCs w:val="24"/>
        </w:rPr>
      </w:pPr>
    </w:p>
    <w:p w14:paraId="23839A35" w14:textId="77777777" w:rsidR="00FB1C23" w:rsidRPr="008F1CF6" w:rsidRDefault="00FB1C23" w:rsidP="00FB1C23">
      <w:pPr>
        <w:pStyle w:val="Corptext"/>
        <w:spacing w:before="6"/>
        <w:ind w:left="568"/>
        <w:rPr>
          <w:rFonts w:ascii="Arial" w:hAnsi="Arial" w:cs="Arial"/>
          <w:b/>
          <w:i/>
          <w:sz w:val="24"/>
          <w:szCs w:val="24"/>
        </w:rPr>
      </w:pPr>
      <w:r w:rsidRPr="008F1CF6">
        <w:rPr>
          <w:rFonts w:ascii="Arial" w:hAnsi="Arial" w:cs="Arial"/>
          <w:b/>
          <w:i/>
          <w:sz w:val="24"/>
          <w:szCs w:val="24"/>
        </w:rPr>
        <w:t>2.5.Durata sau persistenta perturbarii speciilor de interes comunitar</w:t>
      </w:r>
    </w:p>
    <w:p w14:paraId="0ABFA558" w14:textId="77777777" w:rsidR="00FB1C23" w:rsidRPr="008F1CF6" w:rsidRDefault="00FB1C23" w:rsidP="00FB1C23">
      <w:pPr>
        <w:pStyle w:val="Corptext"/>
        <w:spacing w:before="6"/>
        <w:ind w:left="1070"/>
      </w:pPr>
    </w:p>
    <w:p w14:paraId="7536DC62" w14:textId="77777777" w:rsidR="00FB1C23" w:rsidRPr="008F1CF6" w:rsidRDefault="00FB1C23" w:rsidP="00FB1C23">
      <w:pPr>
        <w:pStyle w:val="Corptext"/>
        <w:spacing w:before="6"/>
        <w:jc w:val="both"/>
        <w:rPr>
          <w:rFonts w:ascii="Arial" w:hAnsi="Arial" w:cs="Arial"/>
          <w:sz w:val="24"/>
          <w:szCs w:val="24"/>
        </w:rPr>
      </w:pPr>
      <w:r w:rsidRPr="008F1CF6">
        <w:rPr>
          <w:rFonts w:ascii="Arial" w:hAnsi="Arial" w:cs="Arial"/>
          <w:sz w:val="24"/>
          <w:szCs w:val="24"/>
        </w:rPr>
        <w:t xml:space="preserve"> </w:t>
      </w:r>
      <w:r w:rsidRPr="008F1CF6">
        <w:rPr>
          <w:rFonts w:ascii="Arial" w:hAnsi="Arial" w:cs="Arial"/>
          <w:sz w:val="24"/>
          <w:szCs w:val="24"/>
        </w:rPr>
        <w:tab/>
        <w:t>Perturbarea speciilor de interes comunitar este punctiformă ca întindere, fiind de scurtă durată și suprapunându-se cu durata necesară efectuării lucrărilor silvice conform Ordinului nr. 1.540 din 3 iunie 2011 pentru aprobarea Instructiunilor privind termenele, modalitatile si perioadele de colectare, scoatere si transport al materialului lemnos, fără a avea însă un impact semnificativ.</w:t>
      </w:r>
    </w:p>
    <w:p w14:paraId="54B19D60" w14:textId="77777777" w:rsidR="00FB1C23" w:rsidRPr="008F1CF6" w:rsidRDefault="00FB1C23" w:rsidP="00FB1C23">
      <w:pPr>
        <w:spacing w:before="1"/>
        <w:ind w:right="284"/>
        <w:rPr>
          <w:rFonts w:ascii="Arial" w:hAnsi="Arial" w:cs="Arial"/>
          <w:color w:val="FF0000"/>
        </w:rPr>
      </w:pPr>
    </w:p>
    <w:p w14:paraId="3CEF5CCB" w14:textId="77777777" w:rsidR="00FB1C23" w:rsidRPr="008F1CF6" w:rsidRDefault="00FB1C23" w:rsidP="00FB1C23">
      <w:pPr>
        <w:pStyle w:val="Corptext"/>
        <w:spacing w:before="6"/>
        <w:rPr>
          <w:rFonts w:ascii="Arial" w:hAnsi="Arial" w:cs="Arial"/>
          <w:b/>
          <w:i/>
          <w:sz w:val="24"/>
          <w:szCs w:val="24"/>
        </w:rPr>
      </w:pPr>
      <w:r w:rsidRPr="008F1CF6">
        <w:rPr>
          <w:rFonts w:ascii="Arial" w:hAnsi="Arial" w:cs="Arial"/>
          <w:b/>
          <w:i/>
          <w:sz w:val="24"/>
          <w:szCs w:val="24"/>
        </w:rPr>
        <w:lastRenderedPageBreak/>
        <w:t xml:space="preserve">2.6.Schimbari in densitatea populatiei </w:t>
      </w:r>
    </w:p>
    <w:p w14:paraId="45C7A752" w14:textId="77777777" w:rsidR="00FB1C23" w:rsidRPr="008F1CF6" w:rsidRDefault="00FB1C23" w:rsidP="00FB1C23">
      <w:pPr>
        <w:pStyle w:val="Corptext"/>
        <w:spacing w:before="6"/>
        <w:ind w:left="1070"/>
        <w:rPr>
          <w:rFonts w:ascii="Arial" w:hAnsi="Arial" w:cs="Arial"/>
          <w:b/>
          <w:i/>
          <w:sz w:val="24"/>
          <w:szCs w:val="24"/>
        </w:rPr>
      </w:pPr>
    </w:p>
    <w:p w14:paraId="176ACAE2" w14:textId="77777777" w:rsidR="00FB1C23" w:rsidRPr="008F1CF6" w:rsidRDefault="00FB1C23" w:rsidP="00FB1C23">
      <w:pPr>
        <w:pStyle w:val="Corptext"/>
        <w:spacing w:before="6"/>
        <w:ind w:firstLine="238"/>
        <w:jc w:val="both"/>
        <w:rPr>
          <w:rFonts w:ascii="Arial" w:hAnsi="Arial" w:cs="Arial"/>
          <w:sz w:val="24"/>
          <w:szCs w:val="24"/>
        </w:rPr>
      </w:pPr>
      <w:r w:rsidRPr="008F1CF6">
        <w:rPr>
          <w:rFonts w:ascii="Arial" w:hAnsi="Arial" w:cs="Arial"/>
          <w:sz w:val="24"/>
          <w:szCs w:val="24"/>
        </w:rPr>
        <w:t>Nu se prevăd modificări în densitatea populaților prin implementarea amenajamentului silvic.</w:t>
      </w:r>
    </w:p>
    <w:p w14:paraId="76F60EA0" w14:textId="77777777" w:rsidR="00FB1C23" w:rsidRPr="008F1CF6" w:rsidRDefault="00FB1C23" w:rsidP="00FB1C23">
      <w:pPr>
        <w:pStyle w:val="Corptext"/>
        <w:spacing w:before="6"/>
        <w:ind w:firstLine="238"/>
        <w:rPr>
          <w:rFonts w:ascii="Arial" w:hAnsi="Arial" w:cs="Arial"/>
          <w:sz w:val="24"/>
          <w:szCs w:val="24"/>
        </w:rPr>
      </w:pPr>
    </w:p>
    <w:p w14:paraId="589BF7C0" w14:textId="77777777" w:rsidR="00FB1C23" w:rsidRPr="008F1CF6" w:rsidRDefault="00FB1C23" w:rsidP="00FB1C23">
      <w:pPr>
        <w:pStyle w:val="Corptext"/>
        <w:spacing w:before="6"/>
        <w:rPr>
          <w:rFonts w:ascii="Arial" w:hAnsi="Arial" w:cs="Arial"/>
          <w:b/>
          <w:sz w:val="24"/>
          <w:szCs w:val="24"/>
        </w:rPr>
      </w:pPr>
      <w:r w:rsidRPr="008F1CF6">
        <w:rPr>
          <w:rFonts w:ascii="Arial" w:hAnsi="Arial" w:cs="Arial"/>
          <w:b/>
          <w:sz w:val="24"/>
          <w:szCs w:val="24"/>
        </w:rPr>
        <w:t xml:space="preserve">2.7.Scara de timp pentru inlocuirea speciilor/habitatelor afectate de implementarea planului </w:t>
      </w:r>
    </w:p>
    <w:p w14:paraId="727C62AE" w14:textId="77777777" w:rsidR="00FB1C23" w:rsidRPr="008F1CF6" w:rsidRDefault="00FB1C23" w:rsidP="00FB1C23">
      <w:pPr>
        <w:pStyle w:val="Corptext"/>
        <w:spacing w:before="6"/>
        <w:ind w:left="1070"/>
        <w:rPr>
          <w:rFonts w:ascii="Arial" w:hAnsi="Arial" w:cs="Arial"/>
          <w:b/>
          <w:sz w:val="24"/>
          <w:szCs w:val="24"/>
        </w:rPr>
      </w:pPr>
    </w:p>
    <w:p w14:paraId="28E29690" w14:textId="77777777" w:rsidR="00FB1C23" w:rsidRPr="008F1CF6" w:rsidRDefault="00FB1C23" w:rsidP="00FB1C23">
      <w:pPr>
        <w:pStyle w:val="Corptext"/>
        <w:spacing w:before="6"/>
        <w:ind w:firstLine="350"/>
        <w:rPr>
          <w:rFonts w:ascii="Arial" w:hAnsi="Arial" w:cs="Arial"/>
          <w:sz w:val="24"/>
          <w:szCs w:val="24"/>
        </w:rPr>
      </w:pPr>
      <w:r w:rsidRPr="008F1CF6">
        <w:rPr>
          <w:rFonts w:ascii="Arial" w:hAnsi="Arial" w:cs="Arial"/>
          <w:sz w:val="24"/>
          <w:szCs w:val="24"/>
        </w:rPr>
        <w:t xml:space="preserve">Nu este cazul. </w:t>
      </w:r>
    </w:p>
    <w:p w14:paraId="17B6D4C7" w14:textId="77777777" w:rsidR="00FB1C23" w:rsidRPr="008F1CF6" w:rsidRDefault="00FB1C23" w:rsidP="00FB1C23">
      <w:pPr>
        <w:pStyle w:val="Corptext"/>
        <w:spacing w:before="6"/>
        <w:ind w:left="1070"/>
        <w:rPr>
          <w:rFonts w:ascii="Arial" w:hAnsi="Arial" w:cs="Arial"/>
          <w:color w:val="FF0000"/>
          <w:sz w:val="24"/>
          <w:szCs w:val="24"/>
        </w:rPr>
      </w:pPr>
    </w:p>
    <w:p w14:paraId="5C0D8E30" w14:textId="77777777" w:rsidR="00FB1C23" w:rsidRPr="008F1CF6" w:rsidRDefault="00FB1C23" w:rsidP="00FB1C23">
      <w:pPr>
        <w:pStyle w:val="Corptext"/>
        <w:spacing w:before="6"/>
        <w:ind w:left="1070"/>
        <w:rPr>
          <w:rFonts w:ascii="Arial" w:hAnsi="Arial" w:cs="Arial"/>
          <w:color w:val="FF0000"/>
          <w:sz w:val="24"/>
          <w:szCs w:val="24"/>
        </w:rPr>
      </w:pPr>
    </w:p>
    <w:p w14:paraId="0F14B49D" w14:textId="77777777" w:rsidR="00FB1C23" w:rsidRPr="008F1CF6" w:rsidRDefault="00FB1C23" w:rsidP="00FB1C23">
      <w:pPr>
        <w:pStyle w:val="Corptext"/>
        <w:spacing w:before="6"/>
        <w:ind w:right="-2"/>
        <w:rPr>
          <w:rFonts w:ascii="Arial" w:hAnsi="Arial" w:cs="Arial"/>
          <w:b/>
          <w:sz w:val="24"/>
          <w:szCs w:val="24"/>
        </w:rPr>
      </w:pPr>
      <w:r w:rsidRPr="008F1CF6">
        <w:rPr>
          <w:rFonts w:ascii="Arial" w:hAnsi="Arial" w:cs="Arial"/>
          <w:b/>
          <w:sz w:val="24"/>
          <w:szCs w:val="24"/>
        </w:rPr>
        <w:t xml:space="preserve">2.8.Identicatori chimici cheie care pot determina modificari legate de resursele de apa sau de alte resurse naturale, care pot determina modificarea functiilor ecologice ale unei arii naturale protejate de interes comunitar </w:t>
      </w:r>
    </w:p>
    <w:p w14:paraId="2861911A" w14:textId="77777777" w:rsidR="00FB1C23" w:rsidRPr="008F1CF6" w:rsidRDefault="00FB1C23" w:rsidP="00FB1C23">
      <w:pPr>
        <w:pStyle w:val="Corptext"/>
        <w:spacing w:before="6"/>
        <w:rPr>
          <w:rFonts w:ascii="Arial" w:hAnsi="Arial" w:cs="Arial"/>
          <w:color w:val="FF0000"/>
          <w:sz w:val="24"/>
          <w:szCs w:val="24"/>
        </w:rPr>
      </w:pPr>
    </w:p>
    <w:p w14:paraId="42085069" w14:textId="77777777" w:rsidR="00FB1C23" w:rsidRPr="008F1CF6" w:rsidRDefault="00FB1C23" w:rsidP="00FB1C23">
      <w:pPr>
        <w:pStyle w:val="Corptext"/>
        <w:spacing w:before="6"/>
        <w:ind w:firstLine="350"/>
        <w:jc w:val="both"/>
        <w:rPr>
          <w:rFonts w:ascii="Arial" w:hAnsi="Arial" w:cs="Arial"/>
          <w:sz w:val="24"/>
          <w:szCs w:val="24"/>
        </w:rPr>
      </w:pPr>
      <w:r w:rsidRPr="008F1CF6">
        <w:rPr>
          <w:rFonts w:ascii="Arial" w:hAnsi="Arial" w:cs="Arial"/>
          <w:sz w:val="24"/>
          <w:szCs w:val="24"/>
        </w:rPr>
        <w:t>Prin implementarea amenajamentului silvic nu se genereaza poluanți care să poată determina modificări legate de resursele de apa sau alte resurse naturale, astfel nu necesită stabilirea unor indicatori chimici-cheie.</w:t>
      </w:r>
    </w:p>
    <w:p w14:paraId="5401AE4D" w14:textId="77777777" w:rsidR="00FB1C23" w:rsidRPr="008F1CF6" w:rsidRDefault="00FB1C23" w:rsidP="00FB1C23">
      <w:pPr>
        <w:pStyle w:val="Corptext"/>
        <w:spacing w:before="6"/>
        <w:jc w:val="both"/>
        <w:rPr>
          <w:rFonts w:ascii="Arial" w:hAnsi="Arial" w:cs="Arial"/>
          <w:sz w:val="36"/>
        </w:rPr>
      </w:pPr>
    </w:p>
    <w:p w14:paraId="5F8897DD" w14:textId="77777777" w:rsidR="00FB1C23" w:rsidRPr="008F1CF6" w:rsidRDefault="00FB1C23" w:rsidP="00FB1C23">
      <w:pPr>
        <w:ind w:right="280" w:firstLine="567"/>
        <w:jc w:val="both"/>
        <w:rPr>
          <w:rFonts w:ascii="Arial" w:hAnsi="Arial" w:cs="Arial"/>
          <w:b/>
          <w:sz w:val="24"/>
          <w:szCs w:val="24"/>
        </w:rPr>
      </w:pPr>
      <w:r w:rsidRPr="008F1CF6">
        <w:rPr>
          <w:rFonts w:ascii="Arial" w:hAnsi="Arial" w:cs="Arial"/>
          <w:b/>
          <w:sz w:val="24"/>
          <w:szCs w:val="24"/>
        </w:rPr>
        <w:t>Prin urmare, prin măsurile propuse în planul luat în studiu nu se realizează un</w:t>
      </w:r>
      <w:r w:rsidRPr="008F1CF6">
        <w:rPr>
          <w:rFonts w:ascii="Arial" w:hAnsi="Arial" w:cs="Arial"/>
          <w:b/>
          <w:spacing w:val="1"/>
          <w:sz w:val="24"/>
          <w:szCs w:val="24"/>
        </w:rPr>
        <w:t xml:space="preserve"> </w:t>
      </w:r>
      <w:r w:rsidRPr="008F1CF6">
        <w:rPr>
          <w:rFonts w:ascii="Arial" w:hAnsi="Arial" w:cs="Arial"/>
          <w:b/>
          <w:sz w:val="24"/>
          <w:szCs w:val="24"/>
        </w:rPr>
        <w:t>impact</w:t>
      </w:r>
      <w:r w:rsidRPr="008F1CF6">
        <w:rPr>
          <w:rFonts w:ascii="Arial" w:hAnsi="Arial" w:cs="Arial"/>
          <w:b/>
          <w:spacing w:val="-1"/>
          <w:sz w:val="24"/>
          <w:szCs w:val="24"/>
        </w:rPr>
        <w:t xml:space="preserve"> </w:t>
      </w:r>
      <w:r w:rsidRPr="008F1CF6">
        <w:rPr>
          <w:rFonts w:ascii="Arial" w:hAnsi="Arial" w:cs="Arial"/>
          <w:b/>
          <w:sz w:val="24"/>
          <w:szCs w:val="24"/>
        </w:rPr>
        <w:t>negativ</w:t>
      </w:r>
      <w:r w:rsidRPr="008F1CF6">
        <w:rPr>
          <w:rFonts w:ascii="Arial" w:hAnsi="Arial" w:cs="Arial"/>
          <w:b/>
          <w:spacing w:val="-5"/>
          <w:sz w:val="24"/>
          <w:szCs w:val="24"/>
        </w:rPr>
        <w:t xml:space="preserve"> </w:t>
      </w:r>
      <w:r w:rsidRPr="008F1CF6">
        <w:rPr>
          <w:rFonts w:ascii="Arial" w:hAnsi="Arial" w:cs="Arial"/>
          <w:b/>
          <w:sz w:val="24"/>
          <w:szCs w:val="24"/>
        </w:rPr>
        <w:t>asupra ariilor naturale protejate.</w:t>
      </w:r>
    </w:p>
    <w:p w14:paraId="1636D59A" w14:textId="77777777" w:rsidR="00FB1C23" w:rsidRPr="008F1CF6" w:rsidRDefault="00FB1C23" w:rsidP="00FB1C23">
      <w:pPr>
        <w:ind w:right="287" w:firstLine="567"/>
        <w:jc w:val="both"/>
        <w:rPr>
          <w:rFonts w:ascii="Arial" w:hAnsi="Arial" w:cs="Arial"/>
          <w:b/>
          <w:sz w:val="24"/>
          <w:szCs w:val="24"/>
        </w:rPr>
      </w:pPr>
      <w:r w:rsidRPr="008F1CF6">
        <w:rPr>
          <w:rFonts w:ascii="Arial" w:hAnsi="Arial" w:cs="Arial"/>
          <w:b/>
          <w:sz w:val="24"/>
          <w:szCs w:val="24"/>
        </w:rPr>
        <w:t>Măsurile propuse conduc la realizarea permanenţei pădurii, prin conservarea</w:t>
      </w:r>
      <w:r w:rsidRPr="008F1CF6">
        <w:rPr>
          <w:rFonts w:ascii="Arial" w:hAnsi="Arial" w:cs="Arial"/>
          <w:b/>
          <w:spacing w:val="1"/>
          <w:sz w:val="24"/>
          <w:szCs w:val="24"/>
        </w:rPr>
        <w:t xml:space="preserve"> </w:t>
      </w:r>
      <w:r w:rsidRPr="008F1CF6">
        <w:rPr>
          <w:rFonts w:ascii="Arial" w:hAnsi="Arial" w:cs="Arial"/>
          <w:b/>
          <w:sz w:val="24"/>
          <w:szCs w:val="24"/>
        </w:rPr>
        <w:t>habitatelor</w:t>
      </w:r>
      <w:r w:rsidRPr="008F1CF6">
        <w:rPr>
          <w:rFonts w:ascii="Arial" w:hAnsi="Arial" w:cs="Arial"/>
          <w:b/>
          <w:spacing w:val="-1"/>
          <w:sz w:val="24"/>
          <w:szCs w:val="24"/>
        </w:rPr>
        <w:t xml:space="preserve"> </w:t>
      </w:r>
      <w:r w:rsidRPr="008F1CF6">
        <w:rPr>
          <w:rFonts w:ascii="Arial" w:hAnsi="Arial" w:cs="Arial"/>
          <w:b/>
          <w:sz w:val="24"/>
          <w:szCs w:val="24"/>
        </w:rPr>
        <w:t>de</w:t>
      </w:r>
      <w:r w:rsidRPr="008F1CF6">
        <w:rPr>
          <w:rFonts w:ascii="Arial" w:hAnsi="Arial" w:cs="Arial"/>
          <w:b/>
          <w:spacing w:val="-1"/>
          <w:sz w:val="24"/>
          <w:szCs w:val="24"/>
        </w:rPr>
        <w:t xml:space="preserve"> </w:t>
      </w:r>
      <w:r w:rsidRPr="008F1CF6">
        <w:rPr>
          <w:rFonts w:ascii="Arial" w:hAnsi="Arial" w:cs="Arial"/>
          <w:b/>
          <w:sz w:val="24"/>
          <w:szCs w:val="24"/>
        </w:rPr>
        <w:t>interes</w:t>
      </w:r>
      <w:r w:rsidRPr="008F1CF6">
        <w:rPr>
          <w:rFonts w:ascii="Arial" w:hAnsi="Arial" w:cs="Arial"/>
          <w:b/>
          <w:spacing w:val="-2"/>
          <w:sz w:val="24"/>
          <w:szCs w:val="24"/>
        </w:rPr>
        <w:t xml:space="preserve"> </w:t>
      </w:r>
      <w:r w:rsidRPr="008F1CF6">
        <w:rPr>
          <w:rFonts w:ascii="Arial" w:hAnsi="Arial" w:cs="Arial"/>
          <w:b/>
          <w:sz w:val="24"/>
          <w:szCs w:val="24"/>
        </w:rPr>
        <w:t>comunitar şi a</w:t>
      </w:r>
      <w:r w:rsidRPr="008F1CF6">
        <w:rPr>
          <w:rFonts w:ascii="Arial" w:hAnsi="Arial" w:cs="Arial"/>
          <w:b/>
          <w:spacing w:val="-2"/>
          <w:sz w:val="24"/>
          <w:szCs w:val="24"/>
        </w:rPr>
        <w:t xml:space="preserve"> </w:t>
      </w:r>
      <w:r w:rsidRPr="008F1CF6">
        <w:rPr>
          <w:rFonts w:ascii="Arial" w:hAnsi="Arial" w:cs="Arial"/>
          <w:b/>
          <w:sz w:val="24"/>
          <w:szCs w:val="24"/>
        </w:rPr>
        <w:t>speciilor existente.</w:t>
      </w:r>
    </w:p>
    <w:p w14:paraId="02EC9CA6" w14:textId="77777777" w:rsidR="00F77ACD" w:rsidRPr="008F1CF6" w:rsidRDefault="00F77ACD" w:rsidP="00F77ACD">
      <w:pPr>
        <w:rPr>
          <w:color w:val="FF0000"/>
        </w:rPr>
      </w:pPr>
    </w:p>
    <w:p w14:paraId="4A42457A" w14:textId="77777777" w:rsidR="00F77ACD" w:rsidRPr="008F1CF6" w:rsidRDefault="00F77ACD" w:rsidP="00F77ACD">
      <w:pPr>
        <w:rPr>
          <w:color w:val="FF0000"/>
        </w:rPr>
      </w:pPr>
    </w:p>
    <w:p w14:paraId="6B702380" w14:textId="77777777" w:rsidR="00F77ACD" w:rsidRPr="008F1CF6" w:rsidRDefault="00F77ACD" w:rsidP="00F77ACD">
      <w:pPr>
        <w:rPr>
          <w:color w:val="FF0000"/>
        </w:rPr>
      </w:pPr>
    </w:p>
    <w:p w14:paraId="7E55AEFB" w14:textId="77777777" w:rsidR="00F77ACD" w:rsidRPr="008F1CF6" w:rsidRDefault="00F77ACD" w:rsidP="00946842">
      <w:pPr>
        <w:pStyle w:val="Titlu2"/>
        <w:tabs>
          <w:tab w:val="left" w:pos="540"/>
          <w:tab w:val="left" w:pos="900"/>
          <w:tab w:val="left" w:pos="1080"/>
          <w:tab w:val="left" w:pos="9000"/>
        </w:tabs>
        <w:spacing w:before="137"/>
        <w:ind w:left="0" w:firstLine="0"/>
        <w:jc w:val="center"/>
        <w:rPr>
          <w:sz w:val="24"/>
          <w:szCs w:val="24"/>
        </w:rPr>
      </w:pPr>
    </w:p>
    <w:p w14:paraId="450F68B5" w14:textId="77777777" w:rsidR="00F77ACD" w:rsidRPr="008F1CF6" w:rsidRDefault="00F77ACD" w:rsidP="00946842">
      <w:pPr>
        <w:pStyle w:val="Titlu2"/>
        <w:tabs>
          <w:tab w:val="left" w:pos="540"/>
          <w:tab w:val="left" w:pos="900"/>
          <w:tab w:val="left" w:pos="1080"/>
          <w:tab w:val="left" w:pos="9000"/>
        </w:tabs>
        <w:spacing w:before="137"/>
        <w:ind w:left="0" w:firstLine="0"/>
        <w:jc w:val="center"/>
        <w:rPr>
          <w:sz w:val="24"/>
          <w:szCs w:val="24"/>
        </w:rPr>
      </w:pPr>
    </w:p>
    <w:p w14:paraId="1A3D41D9" w14:textId="77777777" w:rsidR="00F77ACD" w:rsidRPr="008F1CF6" w:rsidRDefault="00F77ACD" w:rsidP="00946842">
      <w:pPr>
        <w:pStyle w:val="Titlu2"/>
        <w:tabs>
          <w:tab w:val="left" w:pos="540"/>
          <w:tab w:val="left" w:pos="900"/>
          <w:tab w:val="left" w:pos="1080"/>
          <w:tab w:val="left" w:pos="9000"/>
        </w:tabs>
        <w:spacing w:before="137"/>
        <w:ind w:left="0" w:firstLine="0"/>
        <w:jc w:val="center"/>
        <w:rPr>
          <w:sz w:val="24"/>
          <w:szCs w:val="24"/>
        </w:rPr>
      </w:pPr>
    </w:p>
    <w:p w14:paraId="04DF32DF" w14:textId="77777777" w:rsidR="00F77ACD" w:rsidRPr="008F1CF6" w:rsidRDefault="00F77ACD" w:rsidP="00946842">
      <w:pPr>
        <w:pStyle w:val="Titlu2"/>
        <w:tabs>
          <w:tab w:val="left" w:pos="540"/>
          <w:tab w:val="left" w:pos="900"/>
          <w:tab w:val="left" w:pos="1080"/>
          <w:tab w:val="left" w:pos="9000"/>
        </w:tabs>
        <w:spacing w:before="137"/>
        <w:ind w:left="0" w:firstLine="0"/>
        <w:jc w:val="center"/>
        <w:rPr>
          <w:sz w:val="24"/>
          <w:szCs w:val="24"/>
        </w:rPr>
      </w:pPr>
    </w:p>
    <w:p w14:paraId="3E31A16D" w14:textId="77777777" w:rsidR="00F77ACD" w:rsidRPr="008F1CF6" w:rsidRDefault="00F77ACD" w:rsidP="00946842">
      <w:pPr>
        <w:pStyle w:val="Titlu2"/>
        <w:tabs>
          <w:tab w:val="left" w:pos="540"/>
          <w:tab w:val="left" w:pos="900"/>
          <w:tab w:val="left" w:pos="1080"/>
          <w:tab w:val="left" w:pos="9000"/>
        </w:tabs>
        <w:spacing w:before="137"/>
        <w:ind w:left="0" w:firstLine="0"/>
        <w:jc w:val="center"/>
        <w:rPr>
          <w:sz w:val="24"/>
          <w:szCs w:val="24"/>
        </w:rPr>
      </w:pPr>
    </w:p>
    <w:p w14:paraId="5F9203DD" w14:textId="77777777" w:rsidR="00F77ACD" w:rsidRPr="008F1CF6" w:rsidRDefault="00F77ACD" w:rsidP="00946842">
      <w:pPr>
        <w:pStyle w:val="Titlu2"/>
        <w:tabs>
          <w:tab w:val="left" w:pos="540"/>
          <w:tab w:val="left" w:pos="900"/>
          <w:tab w:val="left" w:pos="1080"/>
          <w:tab w:val="left" w:pos="9000"/>
        </w:tabs>
        <w:spacing w:before="137"/>
        <w:ind w:left="0" w:firstLine="0"/>
        <w:jc w:val="center"/>
        <w:rPr>
          <w:sz w:val="24"/>
          <w:szCs w:val="24"/>
        </w:rPr>
      </w:pPr>
    </w:p>
    <w:p w14:paraId="62FC92F0" w14:textId="77777777" w:rsidR="00F77ACD" w:rsidRPr="008F1CF6" w:rsidRDefault="00F77ACD" w:rsidP="00946842">
      <w:pPr>
        <w:pStyle w:val="Titlu2"/>
        <w:tabs>
          <w:tab w:val="left" w:pos="540"/>
          <w:tab w:val="left" w:pos="900"/>
          <w:tab w:val="left" w:pos="1080"/>
          <w:tab w:val="left" w:pos="9000"/>
        </w:tabs>
        <w:spacing w:before="137"/>
        <w:ind w:left="0" w:firstLine="0"/>
        <w:jc w:val="center"/>
        <w:rPr>
          <w:sz w:val="24"/>
          <w:szCs w:val="24"/>
        </w:rPr>
      </w:pPr>
    </w:p>
    <w:p w14:paraId="5C63851F" w14:textId="77777777" w:rsidR="00F77ACD" w:rsidRPr="008F1CF6" w:rsidRDefault="00F77ACD" w:rsidP="00946842">
      <w:pPr>
        <w:pStyle w:val="Titlu2"/>
        <w:tabs>
          <w:tab w:val="left" w:pos="540"/>
          <w:tab w:val="left" w:pos="900"/>
          <w:tab w:val="left" w:pos="1080"/>
          <w:tab w:val="left" w:pos="9000"/>
        </w:tabs>
        <w:spacing w:before="137"/>
        <w:ind w:left="0" w:firstLine="0"/>
        <w:jc w:val="center"/>
        <w:rPr>
          <w:sz w:val="24"/>
          <w:szCs w:val="24"/>
        </w:rPr>
      </w:pPr>
    </w:p>
    <w:p w14:paraId="4B8E1998" w14:textId="77777777" w:rsidR="00F77ACD" w:rsidRPr="008F1CF6" w:rsidRDefault="00F77ACD" w:rsidP="00946842">
      <w:pPr>
        <w:pStyle w:val="Titlu2"/>
        <w:tabs>
          <w:tab w:val="left" w:pos="540"/>
          <w:tab w:val="left" w:pos="900"/>
          <w:tab w:val="left" w:pos="1080"/>
          <w:tab w:val="left" w:pos="9000"/>
        </w:tabs>
        <w:spacing w:before="137"/>
        <w:ind w:left="0" w:firstLine="0"/>
        <w:jc w:val="center"/>
        <w:rPr>
          <w:sz w:val="24"/>
          <w:szCs w:val="24"/>
        </w:rPr>
      </w:pPr>
    </w:p>
    <w:p w14:paraId="23F5A33A" w14:textId="77777777" w:rsidR="00F77ACD" w:rsidRPr="008F1CF6" w:rsidRDefault="00F77ACD" w:rsidP="00946842">
      <w:pPr>
        <w:pStyle w:val="Titlu2"/>
        <w:tabs>
          <w:tab w:val="left" w:pos="540"/>
          <w:tab w:val="left" w:pos="900"/>
          <w:tab w:val="left" w:pos="1080"/>
          <w:tab w:val="left" w:pos="9000"/>
        </w:tabs>
        <w:spacing w:before="137"/>
        <w:ind w:left="0" w:firstLine="0"/>
        <w:jc w:val="center"/>
        <w:rPr>
          <w:sz w:val="24"/>
          <w:szCs w:val="24"/>
        </w:rPr>
      </w:pPr>
    </w:p>
    <w:p w14:paraId="518E548C" w14:textId="77777777" w:rsidR="00F77ACD" w:rsidRPr="008F1CF6" w:rsidRDefault="00F77ACD" w:rsidP="00946842">
      <w:pPr>
        <w:pStyle w:val="Titlu2"/>
        <w:tabs>
          <w:tab w:val="left" w:pos="540"/>
          <w:tab w:val="left" w:pos="900"/>
          <w:tab w:val="left" w:pos="1080"/>
          <w:tab w:val="left" w:pos="9000"/>
        </w:tabs>
        <w:spacing w:before="137"/>
        <w:ind w:left="0" w:firstLine="0"/>
        <w:jc w:val="center"/>
        <w:rPr>
          <w:sz w:val="24"/>
          <w:szCs w:val="24"/>
        </w:rPr>
      </w:pPr>
    </w:p>
    <w:p w14:paraId="45C19049" w14:textId="77777777" w:rsidR="00F77ACD" w:rsidRPr="008F1CF6" w:rsidRDefault="00F77ACD" w:rsidP="00946842">
      <w:pPr>
        <w:pStyle w:val="Titlu2"/>
        <w:tabs>
          <w:tab w:val="left" w:pos="540"/>
          <w:tab w:val="left" w:pos="900"/>
          <w:tab w:val="left" w:pos="1080"/>
          <w:tab w:val="left" w:pos="9000"/>
        </w:tabs>
        <w:spacing w:before="137"/>
        <w:ind w:left="0" w:firstLine="0"/>
        <w:jc w:val="center"/>
        <w:rPr>
          <w:sz w:val="24"/>
          <w:szCs w:val="24"/>
        </w:rPr>
      </w:pPr>
    </w:p>
    <w:p w14:paraId="1527E291" w14:textId="77777777" w:rsidR="00F77ACD" w:rsidRPr="008F1CF6" w:rsidRDefault="00F77ACD" w:rsidP="00946842">
      <w:pPr>
        <w:pStyle w:val="Titlu2"/>
        <w:tabs>
          <w:tab w:val="left" w:pos="540"/>
          <w:tab w:val="left" w:pos="900"/>
          <w:tab w:val="left" w:pos="1080"/>
          <w:tab w:val="left" w:pos="9000"/>
        </w:tabs>
        <w:spacing w:before="137"/>
        <w:ind w:left="0" w:firstLine="0"/>
        <w:jc w:val="center"/>
        <w:rPr>
          <w:sz w:val="24"/>
          <w:szCs w:val="24"/>
        </w:rPr>
      </w:pPr>
    </w:p>
    <w:p w14:paraId="3E0A9DBD" w14:textId="77777777" w:rsidR="00F77ACD" w:rsidRPr="008F1CF6" w:rsidRDefault="00F77ACD" w:rsidP="00946842">
      <w:pPr>
        <w:pStyle w:val="Titlu2"/>
        <w:tabs>
          <w:tab w:val="left" w:pos="540"/>
          <w:tab w:val="left" w:pos="900"/>
          <w:tab w:val="left" w:pos="1080"/>
          <w:tab w:val="left" w:pos="9000"/>
        </w:tabs>
        <w:spacing w:before="137"/>
        <w:ind w:left="0" w:firstLine="0"/>
        <w:jc w:val="center"/>
        <w:rPr>
          <w:sz w:val="24"/>
          <w:szCs w:val="24"/>
        </w:rPr>
      </w:pPr>
    </w:p>
    <w:p w14:paraId="2DE75A38" w14:textId="2B293C9E" w:rsidR="00FB1C23" w:rsidRPr="008F1CF6" w:rsidRDefault="00745DA4" w:rsidP="00FB1C23">
      <w:pPr>
        <w:pStyle w:val="Titlu3"/>
        <w:tabs>
          <w:tab w:val="left" w:pos="1575"/>
        </w:tabs>
        <w:spacing w:before="206"/>
        <w:ind w:left="1179"/>
      </w:pPr>
      <w:bookmarkStart w:id="47" w:name="_Hlk146200059"/>
      <w:r w:rsidRPr="008F1CF6">
        <w:t>F</w:t>
      </w:r>
      <w:r w:rsidR="00FB1C23" w:rsidRPr="008F1CF6">
        <w:t>.MĂSURI</w:t>
      </w:r>
      <w:r w:rsidR="00FB1C23" w:rsidRPr="008F1CF6">
        <w:rPr>
          <w:spacing w:val="-4"/>
        </w:rPr>
        <w:t xml:space="preserve"> </w:t>
      </w:r>
      <w:r w:rsidR="00FB1C23" w:rsidRPr="008F1CF6">
        <w:t>DE</w:t>
      </w:r>
      <w:r w:rsidR="00FB1C23" w:rsidRPr="008F1CF6">
        <w:rPr>
          <w:spacing w:val="-2"/>
        </w:rPr>
        <w:t xml:space="preserve"> </w:t>
      </w:r>
      <w:r w:rsidR="00FB1C23" w:rsidRPr="008F1CF6">
        <w:t>EVITARE</w:t>
      </w:r>
      <w:r w:rsidR="00FB1C23" w:rsidRPr="008F1CF6">
        <w:rPr>
          <w:spacing w:val="-2"/>
        </w:rPr>
        <w:t xml:space="preserve"> </w:t>
      </w:r>
      <w:r w:rsidR="00FB1C23" w:rsidRPr="008F1CF6">
        <w:t>ȘI</w:t>
      </w:r>
      <w:r w:rsidR="00FB1C23" w:rsidRPr="008F1CF6">
        <w:rPr>
          <w:spacing w:val="-3"/>
        </w:rPr>
        <w:t xml:space="preserve"> </w:t>
      </w:r>
      <w:r w:rsidR="00FB1C23" w:rsidRPr="008F1CF6">
        <w:t>REDUCERE</w:t>
      </w:r>
      <w:r w:rsidR="00FB1C23" w:rsidRPr="008F1CF6">
        <w:rPr>
          <w:spacing w:val="-7"/>
        </w:rPr>
        <w:t xml:space="preserve"> </w:t>
      </w:r>
      <w:r w:rsidR="00FB1C23" w:rsidRPr="008F1CF6">
        <w:t>A</w:t>
      </w:r>
      <w:r w:rsidR="00FB1C23" w:rsidRPr="008F1CF6">
        <w:rPr>
          <w:spacing w:val="-4"/>
        </w:rPr>
        <w:t xml:space="preserve"> </w:t>
      </w:r>
      <w:r w:rsidR="00FB1C23" w:rsidRPr="008F1CF6">
        <w:t>IMPACTULUI</w:t>
      </w:r>
    </w:p>
    <w:p w14:paraId="1F7CEF23" w14:textId="77777777" w:rsidR="00FB1C23" w:rsidRPr="008F1CF6" w:rsidRDefault="00FB1C23" w:rsidP="00FB1C23">
      <w:pPr>
        <w:pStyle w:val="Titlu3"/>
        <w:tabs>
          <w:tab w:val="left" w:pos="1575"/>
        </w:tabs>
        <w:spacing w:before="206"/>
        <w:ind w:left="1179"/>
        <w:rPr>
          <w:color w:val="FF0000"/>
        </w:rPr>
      </w:pPr>
    </w:p>
    <w:p w14:paraId="16EEDA10" w14:textId="77777777" w:rsidR="00FB1C23" w:rsidRPr="008F1CF6" w:rsidRDefault="00FB1C23" w:rsidP="00FB1C23">
      <w:pPr>
        <w:pStyle w:val="Corptext"/>
        <w:ind w:right="-2" w:firstLine="720"/>
        <w:jc w:val="both"/>
        <w:rPr>
          <w:rFonts w:ascii="Arial" w:hAnsi="Arial" w:cs="Arial"/>
          <w:spacing w:val="1"/>
          <w:sz w:val="24"/>
          <w:szCs w:val="24"/>
        </w:rPr>
      </w:pPr>
      <w:r w:rsidRPr="008F1CF6">
        <w:rPr>
          <w:rFonts w:ascii="Arial" w:hAnsi="Arial" w:cs="Arial"/>
          <w:sz w:val="24"/>
          <w:szCs w:val="24"/>
        </w:rPr>
        <w:t>Implementarea măsurilor de diminuarea a impactului asupra speciilor și habitatelor de</w:t>
      </w:r>
      <w:r w:rsidRPr="008F1CF6">
        <w:rPr>
          <w:rFonts w:ascii="Arial" w:hAnsi="Arial" w:cs="Arial"/>
          <w:spacing w:val="-57"/>
          <w:sz w:val="24"/>
          <w:szCs w:val="24"/>
        </w:rPr>
        <w:t xml:space="preserve"> </w:t>
      </w:r>
      <w:r w:rsidRPr="008F1CF6">
        <w:rPr>
          <w:rFonts w:ascii="Arial" w:hAnsi="Arial" w:cs="Arial"/>
          <w:sz w:val="24"/>
          <w:szCs w:val="24"/>
        </w:rPr>
        <w:t>interes conservativ, redate în cadrul acestui capitol, sunt necesare pentru a garanta faptul că</w:t>
      </w:r>
      <w:r w:rsidRPr="008F1CF6">
        <w:rPr>
          <w:rFonts w:ascii="Arial" w:hAnsi="Arial" w:cs="Arial"/>
          <w:spacing w:val="1"/>
          <w:sz w:val="24"/>
          <w:szCs w:val="24"/>
        </w:rPr>
        <w:t xml:space="preserve"> </w:t>
      </w:r>
      <w:r w:rsidRPr="008F1CF6">
        <w:rPr>
          <w:rFonts w:ascii="Arial" w:hAnsi="Arial" w:cs="Arial"/>
          <w:sz w:val="24"/>
          <w:szCs w:val="24"/>
        </w:rPr>
        <w:t xml:space="preserve">implementarea proiectului nu afectează în mod semnificativ situl Natura 2000 </w:t>
      </w:r>
      <w:r w:rsidRPr="008F1CF6">
        <w:rPr>
          <w:rFonts w:ascii="Arial" w:hAnsi="Arial" w:cs="Arial"/>
          <w:bCs/>
          <w:sz w:val="24"/>
          <w:szCs w:val="24"/>
          <w:lang w:val="hu-HU"/>
        </w:rPr>
        <w:t>ROSAC0227 Sighișoara – Târnava Mare și ROSPA0099 Podișul Hârtibaciului</w:t>
      </w:r>
      <w:r w:rsidRPr="008F1CF6">
        <w:rPr>
          <w:rFonts w:ascii="Arial" w:hAnsi="Arial" w:cs="Arial"/>
          <w:bCs/>
          <w:sz w:val="24"/>
          <w:szCs w:val="24"/>
        </w:rPr>
        <w:t>.</w:t>
      </w:r>
      <w:r w:rsidRPr="008F1CF6">
        <w:rPr>
          <w:rFonts w:ascii="Arial" w:hAnsi="Arial" w:cs="Arial"/>
          <w:spacing w:val="1"/>
          <w:sz w:val="24"/>
          <w:szCs w:val="24"/>
        </w:rPr>
        <w:t xml:space="preserve"> </w:t>
      </w:r>
    </w:p>
    <w:p w14:paraId="64304674" w14:textId="77777777" w:rsidR="00FB1C23" w:rsidRPr="008F1CF6" w:rsidRDefault="00FB1C23" w:rsidP="00FB1C23">
      <w:pPr>
        <w:pStyle w:val="Corptext"/>
        <w:ind w:right="-2" w:firstLine="720"/>
        <w:jc w:val="both"/>
        <w:rPr>
          <w:rFonts w:ascii="Arial" w:hAnsi="Arial" w:cs="Arial"/>
          <w:sz w:val="24"/>
          <w:szCs w:val="24"/>
        </w:rPr>
      </w:pPr>
      <w:r w:rsidRPr="008F1CF6">
        <w:rPr>
          <w:rFonts w:ascii="Arial" w:hAnsi="Arial" w:cs="Arial"/>
          <w:sz w:val="24"/>
          <w:szCs w:val="24"/>
        </w:rPr>
        <w:t>Titularului</w:t>
      </w:r>
      <w:r w:rsidRPr="008F1CF6">
        <w:rPr>
          <w:rFonts w:ascii="Arial" w:hAnsi="Arial" w:cs="Arial"/>
          <w:spacing w:val="1"/>
          <w:sz w:val="24"/>
          <w:szCs w:val="24"/>
        </w:rPr>
        <w:t xml:space="preserve"> </w:t>
      </w:r>
      <w:r w:rsidRPr="008F1CF6">
        <w:rPr>
          <w:rFonts w:ascii="Arial" w:hAnsi="Arial" w:cs="Arial"/>
          <w:sz w:val="24"/>
          <w:szCs w:val="24"/>
        </w:rPr>
        <w:t>și</w:t>
      </w:r>
      <w:r w:rsidRPr="008F1CF6">
        <w:rPr>
          <w:rFonts w:ascii="Arial" w:hAnsi="Arial" w:cs="Arial"/>
          <w:spacing w:val="1"/>
          <w:sz w:val="24"/>
          <w:szCs w:val="24"/>
        </w:rPr>
        <w:t xml:space="preserve"> </w:t>
      </w:r>
      <w:r w:rsidRPr="008F1CF6">
        <w:rPr>
          <w:rFonts w:ascii="Arial" w:hAnsi="Arial" w:cs="Arial"/>
          <w:sz w:val="24"/>
          <w:szCs w:val="24"/>
        </w:rPr>
        <w:t>administratorului fondului forestier le revine obligația de a asigura mecanismele legale si</w:t>
      </w:r>
      <w:r w:rsidRPr="008F1CF6">
        <w:rPr>
          <w:rFonts w:ascii="Arial" w:hAnsi="Arial" w:cs="Arial"/>
          <w:spacing w:val="1"/>
          <w:sz w:val="24"/>
          <w:szCs w:val="24"/>
        </w:rPr>
        <w:t xml:space="preserve"> </w:t>
      </w:r>
      <w:r w:rsidRPr="008F1CF6">
        <w:rPr>
          <w:rFonts w:ascii="Arial" w:hAnsi="Arial" w:cs="Arial"/>
          <w:sz w:val="24"/>
          <w:szCs w:val="24"/>
        </w:rPr>
        <w:t>financiare pentru a asigura faptul că agentul economic execută lucrările prevăzute în respectă</w:t>
      </w:r>
      <w:r w:rsidRPr="008F1CF6">
        <w:rPr>
          <w:rFonts w:ascii="Arial" w:hAnsi="Arial" w:cs="Arial"/>
          <w:spacing w:val="1"/>
          <w:sz w:val="24"/>
          <w:szCs w:val="24"/>
        </w:rPr>
        <w:t xml:space="preserve"> </w:t>
      </w:r>
      <w:r w:rsidRPr="008F1CF6">
        <w:rPr>
          <w:rFonts w:ascii="Arial" w:hAnsi="Arial" w:cs="Arial"/>
          <w:sz w:val="24"/>
          <w:szCs w:val="24"/>
        </w:rPr>
        <w:t>și</w:t>
      </w:r>
      <w:r w:rsidRPr="008F1CF6">
        <w:rPr>
          <w:rFonts w:ascii="Arial" w:hAnsi="Arial" w:cs="Arial"/>
          <w:spacing w:val="1"/>
          <w:sz w:val="24"/>
          <w:szCs w:val="24"/>
        </w:rPr>
        <w:t xml:space="preserve"> </w:t>
      </w:r>
      <w:r w:rsidRPr="008F1CF6">
        <w:rPr>
          <w:rFonts w:ascii="Arial" w:hAnsi="Arial" w:cs="Arial"/>
          <w:sz w:val="24"/>
          <w:szCs w:val="24"/>
        </w:rPr>
        <w:t>după</w:t>
      </w:r>
      <w:r w:rsidRPr="008F1CF6">
        <w:rPr>
          <w:rFonts w:ascii="Arial" w:hAnsi="Arial" w:cs="Arial"/>
          <w:spacing w:val="1"/>
          <w:sz w:val="24"/>
          <w:szCs w:val="24"/>
        </w:rPr>
        <w:t xml:space="preserve"> </w:t>
      </w:r>
      <w:r w:rsidRPr="008F1CF6">
        <w:rPr>
          <w:rFonts w:ascii="Arial" w:hAnsi="Arial" w:cs="Arial"/>
          <w:sz w:val="24"/>
          <w:szCs w:val="24"/>
        </w:rPr>
        <w:t>caz</w:t>
      </w:r>
      <w:r w:rsidRPr="008F1CF6">
        <w:rPr>
          <w:rFonts w:ascii="Arial" w:hAnsi="Arial" w:cs="Arial"/>
          <w:spacing w:val="1"/>
          <w:sz w:val="24"/>
          <w:szCs w:val="24"/>
        </w:rPr>
        <w:t xml:space="preserve"> </w:t>
      </w:r>
      <w:r w:rsidRPr="008F1CF6">
        <w:rPr>
          <w:rFonts w:ascii="Arial" w:hAnsi="Arial" w:cs="Arial"/>
          <w:sz w:val="24"/>
          <w:szCs w:val="24"/>
        </w:rPr>
        <w:t>implementează</w:t>
      </w:r>
      <w:r w:rsidRPr="008F1CF6">
        <w:rPr>
          <w:rFonts w:ascii="Arial" w:hAnsi="Arial" w:cs="Arial"/>
          <w:spacing w:val="1"/>
          <w:sz w:val="24"/>
          <w:szCs w:val="24"/>
        </w:rPr>
        <w:t xml:space="preserve"> </w:t>
      </w:r>
      <w:r w:rsidRPr="008F1CF6">
        <w:rPr>
          <w:rFonts w:ascii="Arial" w:hAnsi="Arial" w:cs="Arial"/>
          <w:sz w:val="24"/>
          <w:szCs w:val="24"/>
        </w:rPr>
        <w:t>măsurile</w:t>
      </w:r>
      <w:r w:rsidRPr="008F1CF6">
        <w:rPr>
          <w:rFonts w:ascii="Arial" w:hAnsi="Arial" w:cs="Arial"/>
          <w:spacing w:val="1"/>
          <w:sz w:val="24"/>
          <w:szCs w:val="24"/>
        </w:rPr>
        <w:t xml:space="preserve"> </w:t>
      </w:r>
      <w:r w:rsidRPr="008F1CF6">
        <w:rPr>
          <w:rFonts w:ascii="Arial" w:hAnsi="Arial" w:cs="Arial"/>
          <w:sz w:val="24"/>
          <w:szCs w:val="24"/>
        </w:rPr>
        <w:t>pentru</w:t>
      </w:r>
      <w:r w:rsidRPr="008F1CF6">
        <w:rPr>
          <w:rFonts w:ascii="Arial" w:hAnsi="Arial" w:cs="Arial"/>
          <w:spacing w:val="1"/>
          <w:sz w:val="24"/>
          <w:szCs w:val="24"/>
        </w:rPr>
        <w:t xml:space="preserve"> </w:t>
      </w:r>
      <w:r w:rsidRPr="008F1CF6">
        <w:rPr>
          <w:rFonts w:ascii="Arial" w:hAnsi="Arial" w:cs="Arial"/>
          <w:sz w:val="24"/>
          <w:szCs w:val="24"/>
        </w:rPr>
        <w:t>diminuarea</w:t>
      </w:r>
      <w:r w:rsidRPr="008F1CF6">
        <w:rPr>
          <w:rFonts w:ascii="Arial" w:hAnsi="Arial" w:cs="Arial"/>
          <w:spacing w:val="1"/>
          <w:sz w:val="24"/>
          <w:szCs w:val="24"/>
        </w:rPr>
        <w:t xml:space="preserve"> </w:t>
      </w:r>
      <w:r w:rsidRPr="008F1CF6">
        <w:rPr>
          <w:rFonts w:ascii="Arial" w:hAnsi="Arial" w:cs="Arial"/>
          <w:sz w:val="24"/>
          <w:szCs w:val="24"/>
        </w:rPr>
        <w:t>impactului</w:t>
      </w:r>
      <w:r w:rsidRPr="008F1CF6">
        <w:rPr>
          <w:rFonts w:ascii="Arial" w:hAnsi="Arial" w:cs="Arial"/>
          <w:spacing w:val="1"/>
          <w:sz w:val="24"/>
          <w:szCs w:val="24"/>
        </w:rPr>
        <w:t xml:space="preserve"> </w:t>
      </w:r>
      <w:r w:rsidRPr="008F1CF6">
        <w:rPr>
          <w:rFonts w:ascii="Arial" w:hAnsi="Arial" w:cs="Arial"/>
          <w:sz w:val="24"/>
          <w:szCs w:val="24"/>
        </w:rPr>
        <w:t>asupra</w:t>
      </w:r>
      <w:r w:rsidRPr="008F1CF6">
        <w:rPr>
          <w:rFonts w:ascii="Arial" w:hAnsi="Arial" w:cs="Arial"/>
          <w:spacing w:val="1"/>
          <w:sz w:val="24"/>
          <w:szCs w:val="24"/>
        </w:rPr>
        <w:t xml:space="preserve"> </w:t>
      </w:r>
      <w:r w:rsidRPr="008F1CF6">
        <w:rPr>
          <w:rFonts w:ascii="Arial" w:hAnsi="Arial" w:cs="Arial"/>
          <w:sz w:val="24"/>
          <w:szCs w:val="24"/>
        </w:rPr>
        <w:t>speciilor</w:t>
      </w:r>
      <w:r w:rsidRPr="008F1CF6">
        <w:rPr>
          <w:rFonts w:ascii="Arial" w:hAnsi="Arial" w:cs="Arial"/>
          <w:spacing w:val="1"/>
          <w:sz w:val="24"/>
          <w:szCs w:val="24"/>
        </w:rPr>
        <w:t xml:space="preserve"> </w:t>
      </w:r>
      <w:r w:rsidRPr="008F1CF6">
        <w:rPr>
          <w:rFonts w:ascii="Arial" w:hAnsi="Arial" w:cs="Arial"/>
          <w:sz w:val="24"/>
          <w:szCs w:val="24"/>
        </w:rPr>
        <w:t>și</w:t>
      </w:r>
      <w:r w:rsidRPr="008F1CF6">
        <w:rPr>
          <w:rFonts w:ascii="Arial" w:hAnsi="Arial" w:cs="Arial"/>
          <w:spacing w:val="1"/>
          <w:sz w:val="24"/>
          <w:szCs w:val="24"/>
        </w:rPr>
        <w:t xml:space="preserve"> </w:t>
      </w:r>
      <w:r w:rsidRPr="008F1CF6">
        <w:rPr>
          <w:rFonts w:ascii="Arial" w:hAnsi="Arial" w:cs="Arial"/>
          <w:sz w:val="24"/>
          <w:szCs w:val="24"/>
        </w:rPr>
        <w:t>habitatelor de interes conservativ. Antreprenorul care va executa lucrările va răspunde direct</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respectarea</w:t>
      </w:r>
      <w:r w:rsidRPr="008F1CF6">
        <w:rPr>
          <w:rFonts w:ascii="Arial" w:hAnsi="Arial" w:cs="Arial"/>
          <w:spacing w:val="1"/>
          <w:sz w:val="24"/>
          <w:szCs w:val="24"/>
        </w:rPr>
        <w:t xml:space="preserve"> </w:t>
      </w:r>
      <w:r w:rsidRPr="008F1CF6">
        <w:rPr>
          <w:rFonts w:ascii="Arial" w:hAnsi="Arial" w:cs="Arial"/>
          <w:sz w:val="24"/>
          <w:szCs w:val="24"/>
        </w:rPr>
        <w:t>acestor</w:t>
      </w:r>
      <w:r w:rsidRPr="008F1CF6">
        <w:rPr>
          <w:rFonts w:ascii="Arial" w:hAnsi="Arial" w:cs="Arial"/>
          <w:spacing w:val="1"/>
          <w:sz w:val="24"/>
          <w:szCs w:val="24"/>
        </w:rPr>
        <w:t xml:space="preserve"> </w:t>
      </w:r>
      <w:r w:rsidRPr="008F1CF6">
        <w:rPr>
          <w:rFonts w:ascii="Arial" w:hAnsi="Arial" w:cs="Arial"/>
          <w:sz w:val="24"/>
          <w:szCs w:val="24"/>
        </w:rPr>
        <w:t>măsuri,</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fața</w:t>
      </w:r>
      <w:r w:rsidRPr="008F1CF6">
        <w:rPr>
          <w:rFonts w:ascii="Arial" w:hAnsi="Arial" w:cs="Arial"/>
          <w:spacing w:val="1"/>
          <w:sz w:val="24"/>
          <w:szCs w:val="24"/>
        </w:rPr>
        <w:t xml:space="preserve"> </w:t>
      </w:r>
      <w:r w:rsidRPr="008F1CF6">
        <w:rPr>
          <w:rFonts w:ascii="Arial" w:hAnsi="Arial" w:cs="Arial"/>
          <w:sz w:val="24"/>
          <w:szCs w:val="24"/>
        </w:rPr>
        <w:t>administratorului</w:t>
      </w:r>
      <w:r w:rsidRPr="008F1CF6">
        <w:rPr>
          <w:rFonts w:ascii="Arial" w:hAnsi="Arial" w:cs="Arial"/>
          <w:spacing w:val="1"/>
          <w:sz w:val="24"/>
          <w:szCs w:val="24"/>
        </w:rPr>
        <w:t xml:space="preserve"> </w:t>
      </w:r>
      <w:r w:rsidRPr="008F1CF6">
        <w:rPr>
          <w:rFonts w:ascii="Arial" w:hAnsi="Arial" w:cs="Arial"/>
          <w:sz w:val="24"/>
          <w:szCs w:val="24"/>
        </w:rPr>
        <w:t>fondului</w:t>
      </w:r>
      <w:r w:rsidRPr="008F1CF6">
        <w:rPr>
          <w:rFonts w:ascii="Arial" w:hAnsi="Arial" w:cs="Arial"/>
          <w:spacing w:val="1"/>
          <w:sz w:val="24"/>
          <w:szCs w:val="24"/>
        </w:rPr>
        <w:t xml:space="preserve"> </w:t>
      </w:r>
      <w:r w:rsidRPr="008F1CF6">
        <w:rPr>
          <w:rFonts w:ascii="Arial" w:hAnsi="Arial" w:cs="Arial"/>
          <w:sz w:val="24"/>
          <w:szCs w:val="24"/>
        </w:rPr>
        <w:t>forestier,</w:t>
      </w:r>
      <w:r w:rsidRPr="008F1CF6">
        <w:rPr>
          <w:rFonts w:ascii="Arial" w:hAnsi="Arial" w:cs="Arial"/>
          <w:spacing w:val="1"/>
          <w:sz w:val="24"/>
          <w:szCs w:val="24"/>
        </w:rPr>
        <w:t xml:space="preserve"> </w:t>
      </w:r>
      <w:r w:rsidRPr="008F1CF6">
        <w:rPr>
          <w:rFonts w:ascii="Arial" w:hAnsi="Arial" w:cs="Arial"/>
          <w:sz w:val="24"/>
          <w:szCs w:val="24"/>
        </w:rPr>
        <w:t>respectiv</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autorităților</w:t>
      </w:r>
      <w:r w:rsidRPr="008F1CF6">
        <w:rPr>
          <w:rFonts w:ascii="Arial" w:hAnsi="Arial" w:cs="Arial"/>
          <w:spacing w:val="-2"/>
          <w:sz w:val="24"/>
          <w:szCs w:val="24"/>
        </w:rPr>
        <w:t xml:space="preserve"> </w:t>
      </w:r>
      <w:r w:rsidRPr="008F1CF6">
        <w:rPr>
          <w:rFonts w:ascii="Arial" w:hAnsi="Arial" w:cs="Arial"/>
          <w:sz w:val="24"/>
          <w:szCs w:val="24"/>
        </w:rPr>
        <w:t>responsabile</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2"/>
          <w:sz w:val="24"/>
          <w:szCs w:val="24"/>
        </w:rPr>
        <w:t xml:space="preserve"> </w:t>
      </w:r>
      <w:r w:rsidRPr="008F1CF6">
        <w:rPr>
          <w:rFonts w:ascii="Arial" w:hAnsi="Arial" w:cs="Arial"/>
          <w:sz w:val="24"/>
          <w:szCs w:val="24"/>
        </w:rPr>
        <w:t>competențe legate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4"/>
          <w:sz w:val="24"/>
          <w:szCs w:val="24"/>
        </w:rPr>
        <w:t xml:space="preserve"> </w:t>
      </w:r>
      <w:r w:rsidRPr="008F1CF6">
        <w:rPr>
          <w:rFonts w:ascii="Arial" w:hAnsi="Arial" w:cs="Arial"/>
          <w:sz w:val="24"/>
          <w:szCs w:val="24"/>
        </w:rPr>
        <w:t>protecția mediului.</w:t>
      </w:r>
    </w:p>
    <w:p w14:paraId="2B0BBFE6" w14:textId="77777777" w:rsidR="00FB1C23" w:rsidRPr="008F1CF6" w:rsidRDefault="00FB1C23" w:rsidP="00FB1C23">
      <w:pPr>
        <w:pStyle w:val="Corptext"/>
        <w:ind w:firstLine="709"/>
        <w:jc w:val="both"/>
        <w:rPr>
          <w:rFonts w:ascii="Arial" w:hAnsi="Arial" w:cs="Arial"/>
          <w:sz w:val="24"/>
          <w:szCs w:val="24"/>
        </w:rPr>
      </w:pPr>
      <w:r w:rsidRPr="008F1CF6">
        <w:rPr>
          <w:rFonts w:ascii="Arial" w:hAnsi="Arial" w:cs="Arial"/>
          <w:sz w:val="24"/>
          <w:szCs w:val="24"/>
        </w:rPr>
        <w:t>Măsurile</w:t>
      </w:r>
      <w:r w:rsidRPr="008F1CF6">
        <w:rPr>
          <w:rFonts w:ascii="Arial" w:hAnsi="Arial" w:cs="Arial"/>
          <w:spacing w:val="31"/>
          <w:sz w:val="24"/>
          <w:szCs w:val="24"/>
        </w:rPr>
        <w:t xml:space="preserve"> </w:t>
      </w:r>
      <w:r w:rsidRPr="008F1CF6">
        <w:rPr>
          <w:rFonts w:ascii="Arial" w:hAnsi="Arial" w:cs="Arial"/>
          <w:sz w:val="24"/>
          <w:szCs w:val="24"/>
        </w:rPr>
        <w:t>propuse</w:t>
      </w:r>
      <w:r w:rsidRPr="008F1CF6">
        <w:rPr>
          <w:rFonts w:ascii="Arial" w:hAnsi="Arial" w:cs="Arial"/>
          <w:spacing w:val="32"/>
          <w:sz w:val="24"/>
          <w:szCs w:val="24"/>
        </w:rPr>
        <w:t xml:space="preserve"> </w:t>
      </w:r>
      <w:r w:rsidRPr="008F1CF6">
        <w:rPr>
          <w:rFonts w:ascii="Arial" w:hAnsi="Arial" w:cs="Arial"/>
          <w:sz w:val="24"/>
          <w:szCs w:val="24"/>
        </w:rPr>
        <w:t>în</w:t>
      </w:r>
      <w:r w:rsidRPr="008F1CF6">
        <w:rPr>
          <w:rFonts w:ascii="Arial" w:hAnsi="Arial" w:cs="Arial"/>
          <w:spacing w:val="33"/>
          <w:sz w:val="24"/>
          <w:szCs w:val="24"/>
        </w:rPr>
        <w:t xml:space="preserve"> </w:t>
      </w:r>
      <w:r w:rsidRPr="008F1CF6">
        <w:rPr>
          <w:rFonts w:ascii="Arial" w:hAnsi="Arial" w:cs="Arial"/>
          <w:sz w:val="24"/>
          <w:szCs w:val="24"/>
        </w:rPr>
        <w:t>cadrul</w:t>
      </w:r>
      <w:r w:rsidRPr="008F1CF6">
        <w:rPr>
          <w:rFonts w:ascii="Arial" w:hAnsi="Arial" w:cs="Arial"/>
          <w:spacing w:val="29"/>
          <w:sz w:val="24"/>
          <w:szCs w:val="24"/>
        </w:rPr>
        <w:t xml:space="preserve"> </w:t>
      </w:r>
      <w:r w:rsidRPr="008F1CF6">
        <w:rPr>
          <w:rFonts w:ascii="Arial" w:hAnsi="Arial" w:cs="Arial"/>
          <w:sz w:val="24"/>
          <w:szCs w:val="24"/>
        </w:rPr>
        <w:t>studiului</w:t>
      </w:r>
      <w:r w:rsidRPr="008F1CF6">
        <w:rPr>
          <w:rFonts w:ascii="Arial" w:hAnsi="Arial" w:cs="Arial"/>
          <w:spacing w:val="34"/>
          <w:sz w:val="24"/>
          <w:szCs w:val="24"/>
        </w:rPr>
        <w:t xml:space="preserve"> </w:t>
      </w:r>
      <w:r w:rsidRPr="008F1CF6">
        <w:rPr>
          <w:rFonts w:ascii="Arial" w:hAnsi="Arial" w:cs="Arial"/>
          <w:sz w:val="24"/>
          <w:szCs w:val="24"/>
        </w:rPr>
        <w:t>de</w:t>
      </w:r>
      <w:r w:rsidRPr="008F1CF6">
        <w:rPr>
          <w:rFonts w:ascii="Arial" w:hAnsi="Arial" w:cs="Arial"/>
          <w:spacing w:val="27"/>
          <w:sz w:val="24"/>
          <w:szCs w:val="24"/>
        </w:rPr>
        <w:t xml:space="preserve"> </w:t>
      </w:r>
      <w:r w:rsidRPr="008F1CF6">
        <w:rPr>
          <w:rFonts w:ascii="Arial" w:hAnsi="Arial" w:cs="Arial"/>
          <w:sz w:val="24"/>
          <w:szCs w:val="24"/>
        </w:rPr>
        <w:t>față</w:t>
      </w:r>
      <w:r w:rsidRPr="008F1CF6">
        <w:rPr>
          <w:rFonts w:ascii="Arial" w:hAnsi="Arial" w:cs="Arial"/>
          <w:spacing w:val="27"/>
          <w:sz w:val="24"/>
          <w:szCs w:val="24"/>
        </w:rPr>
        <w:t xml:space="preserve"> </w:t>
      </w:r>
      <w:r w:rsidRPr="008F1CF6">
        <w:rPr>
          <w:rFonts w:ascii="Arial" w:hAnsi="Arial" w:cs="Arial"/>
          <w:sz w:val="24"/>
          <w:szCs w:val="24"/>
        </w:rPr>
        <w:t>sunt</w:t>
      </w:r>
      <w:r w:rsidRPr="008F1CF6">
        <w:rPr>
          <w:rFonts w:ascii="Arial" w:hAnsi="Arial" w:cs="Arial"/>
          <w:spacing w:val="34"/>
          <w:sz w:val="24"/>
          <w:szCs w:val="24"/>
        </w:rPr>
        <w:t xml:space="preserve"> </w:t>
      </w:r>
      <w:r w:rsidRPr="008F1CF6">
        <w:rPr>
          <w:rFonts w:ascii="Arial" w:hAnsi="Arial" w:cs="Arial"/>
          <w:sz w:val="24"/>
          <w:szCs w:val="24"/>
        </w:rPr>
        <w:t>prezentate</w:t>
      </w:r>
      <w:r w:rsidRPr="008F1CF6">
        <w:rPr>
          <w:rFonts w:ascii="Arial" w:hAnsi="Arial" w:cs="Arial"/>
          <w:spacing w:val="32"/>
          <w:sz w:val="24"/>
          <w:szCs w:val="24"/>
        </w:rPr>
        <w:t xml:space="preserve"> </w:t>
      </w:r>
      <w:r w:rsidRPr="008F1CF6">
        <w:rPr>
          <w:rFonts w:ascii="Arial" w:hAnsi="Arial" w:cs="Arial"/>
          <w:sz w:val="24"/>
          <w:szCs w:val="24"/>
        </w:rPr>
        <w:t>sub</w:t>
      </w:r>
      <w:r w:rsidRPr="008F1CF6">
        <w:rPr>
          <w:rFonts w:ascii="Arial" w:hAnsi="Arial" w:cs="Arial"/>
          <w:spacing w:val="32"/>
          <w:sz w:val="24"/>
          <w:szCs w:val="24"/>
        </w:rPr>
        <w:t xml:space="preserve"> </w:t>
      </w:r>
      <w:r w:rsidRPr="008F1CF6">
        <w:rPr>
          <w:rFonts w:ascii="Arial" w:hAnsi="Arial" w:cs="Arial"/>
          <w:sz w:val="24"/>
          <w:szCs w:val="24"/>
        </w:rPr>
        <w:t>o</w:t>
      </w:r>
      <w:r w:rsidRPr="008F1CF6">
        <w:rPr>
          <w:rFonts w:ascii="Arial" w:hAnsi="Arial" w:cs="Arial"/>
          <w:spacing w:val="28"/>
          <w:sz w:val="24"/>
          <w:szCs w:val="24"/>
        </w:rPr>
        <w:t xml:space="preserve"> </w:t>
      </w:r>
      <w:r w:rsidRPr="008F1CF6">
        <w:rPr>
          <w:rFonts w:ascii="Arial" w:hAnsi="Arial" w:cs="Arial"/>
          <w:sz w:val="24"/>
          <w:szCs w:val="24"/>
        </w:rPr>
        <w:t>formă</w:t>
      </w:r>
      <w:r w:rsidRPr="008F1CF6">
        <w:rPr>
          <w:rFonts w:ascii="Arial" w:hAnsi="Arial" w:cs="Arial"/>
          <w:spacing w:val="33"/>
          <w:sz w:val="24"/>
          <w:szCs w:val="24"/>
        </w:rPr>
        <w:t xml:space="preserve"> </w:t>
      </w:r>
      <w:r w:rsidRPr="008F1CF6">
        <w:rPr>
          <w:rFonts w:ascii="Arial" w:hAnsi="Arial" w:cs="Arial"/>
          <w:sz w:val="24"/>
          <w:szCs w:val="24"/>
        </w:rPr>
        <w:t>comasată, pentru</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6"/>
          <w:sz w:val="24"/>
          <w:szCs w:val="24"/>
        </w:rPr>
        <w:t xml:space="preserve"> </w:t>
      </w:r>
      <w:r w:rsidRPr="008F1CF6">
        <w:rPr>
          <w:rFonts w:ascii="Arial" w:hAnsi="Arial" w:cs="Arial"/>
          <w:sz w:val="24"/>
          <w:szCs w:val="24"/>
        </w:rPr>
        <w:t>acoperi</w:t>
      </w:r>
      <w:r w:rsidRPr="008F1CF6">
        <w:rPr>
          <w:rFonts w:ascii="Arial" w:hAnsi="Arial" w:cs="Arial"/>
          <w:spacing w:val="-5"/>
          <w:sz w:val="24"/>
          <w:szCs w:val="24"/>
        </w:rPr>
        <w:t xml:space="preserve"> </w:t>
      </w:r>
      <w:r w:rsidRPr="008F1CF6">
        <w:rPr>
          <w:rFonts w:ascii="Arial" w:hAnsi="Arial" w:cs="Arial"/>
          <w:sz w:val="24"/>
          <w:szCs w:val="24"/>
        </w:rPr>
        <w:t>cât mai</w:t>
      </w:r>
      <w:r w:rsidRPr="008F1CF6">
        <w:rPr>
          <w:rFonts w:ascii="Arial" w:hAnsi="Arial" w:cs="Arial"/>
          <w:spacing w:val="-5"/>
          <w:sz w:val="24"/>
          <w:szCs w:val="24"/>
        </w:rPr>
        <w:t xml:space="preserve"> </w:t>
      </w:r>
      <w:r w:rsidRPr="008F1CF6">
        <w:rPr>
          <w:rFonts w:ascii="Arial" w:hAnsi="Arial" w:cs="Arial"/>
          <w:sz w:val="24"/>
          <w:szCs w:val="24"/>
        </w:rPr>
        <w:t>eficient tipurile</w:t>
      </w:r>
      <w:r w:rsidRPr="008F1CF6">
        <w:rPr>
          <w:rFonts w:ascii="Arial" w:hAnsi="Arial" w:cs="Arial"/>
          <w:spacing w:val="-6"/>
          <w:sz w:val="24"/>
          <w:szCs w:val="24"/>
        </w:rPr>
        <w:t xml:space="preserve"> </w:t>
      </w:r>
      <w:r w:rsidRPr="008F1CF6">
        <w:rPr>
          <w:rFonts w:ascii="Arial" w:hAnsi="Arial" w:cs="Arial"/>
          <w:sz w:val="24"/>
          <w:szCs w:val="24"/>
        </w:rPr>
        <w:t>de</w:t>
      </w:r>
      <w:r w:rsidRPr="008F1CF6">
        <w:rPr>
          <w:rFonts w:ascii="Arial" w:hAnsi="Arial" w:cs="Arial"/>
          <w:spacing w:val="-6"/>
          <w:sz w:val="24"/>
          <w:szCs w:val="24"/>
        </w:rPr>
        <w:t xml:space="preserve"> </w:t>
      </w:r>
      <w:r w:rsidRPr="008F1CF6">
        <w:rPr>
          <w:rFonts w:ascii="Arial" w:hAnsi="Arial" w:cs="Arial"/>
          <w:sz w:val="24"/>
          <w:szCs w:val="24"/>
        </w:rPr>
        <w:t>impact</w:t>
      </w:r>
      <w:r w:rsidRPr="008F1CF6">
        <w:rPr>
          <w:rFonts w:ascii="Arial" w:hAnsi="Arial" w:cs="Arial"/>
          <w:spacing w:val="-4"/>
          <w:sz w:val="24"/>
          <w:szCs w:val="24"/>
        </w:rPr>
        <w:t xml:space="preserve"> </w:t>
      </w:r>
      <w:r w:rsidRPr="008F1CF6">
        <w:rPr>
          <w:rFonts w:ascii="Arial" w:hAnsi="Arial" w:cs="Arial"/>
          <w:sz w:val="24"/>
          <w:szCs w:val="24"/>
        </w:rPr>
        <w:t>ce</w:t>
      </w:r>
      <w:r w:rsidRPr="008F1CF6">
        <w:rPr>
          <w:rFonts w:ascii="Arial" w:hAnsi="Arial" w:cs="Arial"/>
          <w:spacing w:val="-2"/>
          <w:sz w:val="24"/>
          <w:szCs w:val="24"/>
        </w:rPr>
        <w:t xml:space="preserve"> </w:t>
      </w:r>
      <w:r w:rsidRPr="008F1CF6">
        <w:rPr>
          <w:rFonts w:ascii="Arial" w:hAnsi="Arial" w:cs="Arial"/>
          <w:sz w:val="24"/>
          <w:szCs w:val="24"/>
        </w:rPr>
        <w:t>afectează</w:t>
      </w:r>
      <w:r w:rsidRPr="008F1CF6">
        <w:rPr>
          <w:rFonts w:ascii="Arial" w:hAnsi="Arial" w:cs="Arial"/>
          <w:spacing w:val="-1"/>
          <w:sz w:val="24"/>
          <w:szCs w:val="24"/>
        </w:rPr>
        <w:t xml:space="preserve"> </w:t>
      </w:r>
      <w:r w:rsidRPr="008F1CF6">
        <w:rPr>
          <w:rFonts w:ascii="Arial" w:hAnsi="Arial" w:cs="Arial"/>
          <w:sz w:val="24"/>
          <w:szCs w:val="24"/>
        </w:rPr>
        <w:t>habitatele</w:t>
      </w:r>
      <w:r w:rsidRPr="008F1CF6">
        <w:rPr>
          <w:rFonts w:ascii="Arial" w:hAnsi="Arial" w:cs="Arial"/>
          <w:spacing w:val="4"/>
          <w:sz w:val="24"/>
          <w:szCs w:val="24"/>
        </w:rPr>
        <w:t xml:space="preserve"> </w:t>
      </w:r>
      <w:r w:rsidRPr="008F1CF6">
        <w:rPr>
          <w:rFonts w:ascii="Arial" w:hAnsi="Arial" w:cs="Arial"/>
          <w:sz w:val="24"/>
          <w:szCs w:val="24"/>
        </w:rPr>
        <w:t>și</w:t>
      </w:r>
      <w:r w:rsidRPr="008F1CF6">
        <w:rPr>
          <w:rFonts w:ascii="Arial" w:hAnsi="Arial" w:cs="Arial"/>
          <w:spacing w:val="-4"/>
          <w:sz w:val="24"/>
          <w:szCs w:val="24"/>
        </w:rPr>
        <w:t xml:space="preserve"> </w:t>
      </w:r>
      <w:r w:rsidRPr="008F1CF6">
        <w:rPr>
          <w:rFonts w:ascii="Arial" w:hAnsi="Arial" w:cs="Arial"/>
          <w:sz w:val="24"/>
          <w:szCs w:val="24"/>
        </w:rPr>
        <w:t>speciile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6"/>
          <w:sz w:val="24"/>
          <w:szCs w:val="24"/>
        </w:rPr>
        <w:t xml:space="preserve"> </w:t>
      </w:r>
      <w:r w:rsidRPr="008F1CF6">
        <w:rPr>
          <w:rFonts w:ascii="Arial" w:hAnsi="Arial" w:cs="Arial"/>
          <w:sz w:val="24"/>
          <w:szCs w:val="24"/>
        </w:rPr>
        <w:t>interes conservativ</w:t>
      </w:r>
      <w:r w:rsidRPr="008F1CF6">
        <w:rPr>
          <w:rFonts w:ascii="Arial" w:hAnsi="Arial" w:cs="Arial"/>
          <w:spacing w:val="3"/>
          <w:sz w:val="24"/>
          <w:szCs w:val="24"/>
        </w:rPr>
        <w:t xml:space="preserve"> </w:t>
      </w:r>
      <w:r w:rsidRPr="008F1CF6">
        <w:rPr>
          <w:rFonts w:ascii="Arial" w:hAnsi="Arial" w:cs="Arial"/>
          <w:sz w:val="24"/>
          <w:szCs w:val="24"/>
        </w:rPr>
        <w:t>prezente</w:t>
      </w:r>
      <w:r w:rsidRPr="008F1CF6">
        <w:rPr>
          <w:rFonts w:ascii="Arial" w:hAnsi="Arial" w:cs="Arial"/>
          <w:spacing w:val="4"/>
          <w:sz w:val="24"/>
          <w:szCs w:val="24"/>
        </w:rPr>
        <w:t xml:space="preserve"> </w:t>
      </w:r>
      <w:r w:rsidRPr="008F1CF6">
        <w:rPr>
          <w:rFonts w:ascii="Arial" w:hAnsi="Arial" w:cs="Arial"/>
          <w:sz w:val="24"/>
          <w:szCs w:val="24"/>
        </w:rPr>
        <w:t>în</w:t>
      </w:r>
      <w:r w:rsidRPr="008F1CF6">
        <w:rPr>
          <w:rFonts w:ascii="Arial" w:hAnsi="Arial" w:cs="Arial"/>
          <w:spacing w:val="4"/>
          <w:sz w:val="24"/>
          <w:szCs w:val="24"/>
        </w:rPr>
        <w:t xml:space="preserve"> </w:t>
      </w:r>
      <w:r w:rsidRPr="008F1CF6">
        <w:rPr>
          <w:rFonts w:ascii="Arial" w:hAnsi="Arial" w:cs="Arial"/>
          <w:sz w:val="24"/>
          <w:szCs w:val="24"/>
        </w:rPr>
        <w:t>zona</w:t>
      </w:r>
      <w:r w:rsidRPr="008F1CF6">
        <w:rPr>
          <w:rFonts w:ascii="Arial" w:hAnsi="Arial" w:cs="Arial"/>
          <w:spacing w:val="3"/>
          <w:sz w:val="24"/>
          <w:szCs w:val="24"/>
        </w:rPr>
        <w:t xml:space="preserve"> </w:t>
      </w:r>
      <w:r w:rsidRPr="008F1CF6">
        <w:rPr>
          <w:rFonts w:ascii="Arial" w:hAnsi="Arial" w:cs="Arial"/>
          <w:sz w:val="24"/>
          <w:szCs w:val="24"/>
        </w:rPr>
        <w:t>de</w:t>
      </w:r>
      <w:r w:rsidRPr="008F1CF6">
        <w:rPr>
          <w:rFonts w:ascii="Arial" w:hAnsi="Arial" w:cs="Arial"/>
          <w:spacing w:val="3"/>
          <w:sz w:val="24"/>
          <w:szCs w:val="24"/>
        </w:rPr>
        <w:t xml:space="preserve"> </w:t>
      </w:r>
      <w:r w:rsidRPr="008F1CF6">
        <w:rPr>
          <w:rFonts w:ascii="Arial" w:hAnsi="Arial" w:cs="Arial"/>
          <w:sz w:val="24"/>
          <w:szCs w:val="24"/>
        </w:rPr>
        <w:t>implementare</w:t>
      </w:r>
      <w:r w:rsidRPr="008F1CF6">
        <w:rPr>
          <w:rFonts w:ascii="Arial" w:hAnsi="Arial" w:cs="Arial"/>
          <w:spacing w:val="4"/>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proiectului.</w:t>
      </w:r>
      <w:r w:rsidRPr="008F1CF6">
        <w:rPr>
          <w:rFonts w:ascii="Arial" w:hAnsi="Arial" w:cs="Arial"/>
          <w:spacing w:val="12"/>
          <w:sz w:val="24"/>
          <w:szCs w:val="24"/>
        </w:rPr>
        <w:t xml:space="preserve"> </w:t>
      </w:r>
      <w:r w:rsidRPr="008F1CF6">
        <w:rPr>
          <w:rFonts w:ascii="Arial" w:hAnsi="Arial" w:cs="Arial"/>
          <w:sz w:val="24"/>
          <w:szCs w:val="24"/>
        </w:rPr>
        <w:t>Măsurile</w:t>
      </w:r>
      <w:r w:rsidRPr="008F1CF6">
        <w:rPr>
          <w:rFonts w:ascii="Arial" w:hAnsi="Arial" w:cs="Arial"/>
          <w:spacing w:val="4"/>
          <w:sz w:val="24"/>
          <w:szCs w:val="24"/>
        </w:rPr>
        <w:t xml:space="preserve"> </w:t>
      </w:r>
      <w:r w:rsidRPr="008F1CF6">
        <w:rPr>
          <w:rFonts w:ascii="Arial" w:hAnsi="Arial" w:cs="Arial"/>
          <w:sz w:val="24"/>
          <w:szCs w:val="24"/>
        </w:rPr>
        <w:t>trebuie</w:t>
      </w:r>
      <w:r w:rsidRPr="008F1CF6">
        <w:rPr>
          <w:rFonts w:ascii="Arial" w:hAnsi="Arial" w:cs="Arial"/>
          <w:spacing w:val="3"/>
          <w:sz w:val="24"/>
          <w:szCs w:val="24"/>
        </w:rPr>
        <w:t xml:space="preserve"> </w:t>
      </w:r>
      <w:r w:rsidRPr="008F1CF6">
        <w:rPr>
          <w:rFonts w:ascii="Arial" w:hAnsi="Arial" w:cs="Arial"/>
          <w:sz w:val="24"/>
          <w:szCs w:val="24"/>
        </w:rPr>
        <w:t>să</w:t>
      </w:r>
      <w:r w:rsidRPr="008F1CF6">
        <w:rPr>
          <w:rFonts w:ascii="Arial" w:hAnsi="Arial" w:cs="Arial"/>
          <w:spacing w:val="4"/>
          <w:sz w:val="24"/>
          <w:szCs w:val="24"/>
        </w:rPr>
        <w:t xml:space="preserve"> </w:t>
      </w:r>
      <w:r w:rsidRPr="008F1CF6">
        <w:rPr>
          <w:rFonts w:ascii="Arial" w:hAnsi="Arial" w:cs="Arial"/>
          <w:sz w:val="24"/>
          <w:szCs w:val="24"/>
        </w:rPr>
        <w:t>fie</w:t>
      </w:r>
      <w:r w:rsidRPr="008F1CF6">
        <w:rPr>
          <w:rFonts w:ascii="Arial" w:hAnsi="Arial" w:cs="Arial"/>
          <w:spacing w:val="3"/>
          <w:sz w:val="24"/>
          <w:szCs w:val="24"/>
        </w:rPr>
        <w:t xml:space="preserve"> </w:t>
      </w:r>
      <w:r w:rsidRPr="008F1CF6">
        <w:rPr>
          <w:rFonts w:ascii="Arial" w:hAnsi="Arial" w:cs="Arial"/>
          <w:sz w:val="24"/>
          <w:szCs w:val="24"/>
        </w:rPr>
        <w:t>respectate pe</w:t>
      </w:r>
      <w:r w:rsidRPr="008F1CF6">
        <w:rPr>
          <w:rFonts w:ascii="Arial" w:hAnsi="Arial" w:cs="Arial"/>
          <w:spacing w:val="-1"/>
          <w:sz w:val="24"/>
          <w:szCs w:val="24"/>
        </w:rPr>
        <w:t xml:space="preserve"> </w:t>
      </w:r>
      <w:r w:rsidRPr="008F1CF6">
        <w:rPr>
          <w:rFonts w:ascii="Arial" w:hAnsi="Arial" w:cs="Arial"/>
          <w:sz w:val="24"/>
          <w:szCs w:val="24"/>
        </w:rPr>
        <w:t>toate perioada</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4"/>
          <w:sz w:val="24"/>
          <w:szCs w:val="24"/>
        </w:rPr>
        <w:t xml:space="preserve"> </w:t>
      </w:r>
      <w:r w:rsidRPr="008F1CF6">
        <w:rPr>
          <w:rFonts w:ascii="Arial" w:hAnsi="Arial" w:cs="Arial"/>
          <w:sz w:val="24"/>
          <w:szCs w:val="24"/>
        </w:rPr>
        <w:t>implementare a planului.</w:t>
      </w:r>
    </w:p>
    <w:p w14:paraId="7CCD9DFD" w14:textId="77777777" w:rsidR="00FB1C23" w:rsidRPr="008F1CF6" w:rsidRDefault="00FB1C23" w:rsidP="00FB1C23">
      <w:pPr>
        <w:pStyle w:val="Titlu4"/>
        <w:ind w:left="1901"/>
      </w:pPr>
      <w:r w:rsidRPr="008F1CF6">
        <w:t>P-</w:t>
      </w:r>
      <w:r w:rsidRPr="008F1CF6">
        <w:rPr>
          <w:spacing w:val="-4"/>
        </w:rPr>
        <w:t xml:space="preserve"> </w:t>
      </w:r>
      <w:r w:rsidRPr="008F1CF6">
        <w:t>prevenire,</w:t>
      </w:r>
      <w:r w:rsidRPr="008F1CF6">
        <w:rPr>
          <w:spacing w:val="2"/>
        </w:rPr>
        <w:t xml:space="preserve"> </w:t>
      </w:r>
      <w:r w:rsidRPr="008F1CF6">
        <w:t>E-evitare,</w:t>
      </w:r>
      <w:r w:rsidRPr="008F1CF6">
        <w:rPr>
          <w:spacing w:val="-3"/>
        </w:rPr>
        <w:t xml:space="preserve"> </w:t>
      </w:r>
      <w:r w:rsidRPr="008F1CF6">
        <w:t>R-</w:t>
      </w:r>
      <w:r w:rsidRPr="008F1CF6">
        <w:rPr>
          <w:spacing w:val="-3"/>
        </w:rPr>
        <w:t xml:space="preserve"> </w:t>
      </w:r>
      <w:r w:rsidRPr="008F1CF6">
        <w:t>reducere</w:t>
      </w:r>
    </w:p>
    <w:bookmarkEnd w:id="47"/>
    <w:p w14:paraId="7732DF07" w14:textId="77777777" w:rsidR="00FB1C23" w:rsidRPr="008F1CF6" w:rsidRDefault="00FB1C23" w:rsidP="00FB1C23">
      <w:pPr>
        <w:spacing w:line="240" w:lineRule="auto"/>
        <w:ind w:left="142" w:right="1205" w:firstLine="706"/>
        <w:rPr>
          <w:rFonts w:ascii="Arial" w:hAnsi="Arial" w:cs="Arial"/>
          <w:b/>
          <w:bCs/>
          <w:i/>
          <w:color w:val="FF0000"/>
          <w:sz w:val="24"/>
          <w:szCs w:val="24"/>
          <w:u w:val="single"/>
        </w:rPr>
      </w:pPr>
    </w:p>
    <w:p w14:paraId="75A313F0" w14:textId="77777777" w:rsidR="00FB1C23" w:rsidRPr="008F1CF6" w:rsidRDefault="00FB1C23" w:rsidP="00FB1C23">
      <w:pPr>
        <w:spacing w:line="240" w:lineRule="auto"/>
        <w:ind w:left="142" w:right="1205" w:firstLine="706"/>
        <w:rPr>
          <w:rFonts w:ascii="Arial" w:hAnsi="Arial" w:cs="Arial"/>
          <w:b/>
          <w:bCs/>
          <w:i/>
          <w:iCs/>
          <w:sz w:val="24"/>
          <w:szCs w:val="24"/>
          <w:u w:val="single"/>
          <w:lang w:val="it-IT"/>
        </w:rPr>
      </w:pPr>
      <w:r w:rsidRPr="008F1CF6">
        <w:rPr>
          <w:rFonts w:ascii="Arial" w:hAnsi="Arial" w:cs="Arial"/>
          <w:b/>
          <w:bCs/>
          <w:i/>
          <w:sz w:val="24"/>
          <w:szCs w:val="24"/>
          <w:u w:val="single"/>
        </w:rPr>
        <w:t>Masuri</w:t>
      </w:r>
      <w:r w:rsidRPr="008F1CF6">
        <w:rPr>
          <w:rFonts w:ascii="Arial" w:hAnsi="Arial" w:cs="Arial"/>
          <w:b/>
          <w:bCs/>
          <w:i/>
          <w:spacing w:val="27"/>
          <w:sz w:val="24"/>
          <w:szCs w:val="24"/>
          <w:u w:val="single"/>
        </w:rPr>
        <w:t xml:space="preserve"> </w:t>
      </w:r>
      <w:r w:rsidRPr="008F1CF6">
        <w:rPr>
          <w:rFonts w:ascii="Arial" w:hAnsi="Arial" w:cs="Arial"/>
          <w:b/>
          <w:bCs/>
          <w:i/>
          <w:sz w:val="24"/>
          <w:szCs w:val="24"/>
          <w:u w:val="single"/>
        </w:rPr>
        <w:t>de</w:t>
      </w:r>
      <w:r w:rsidRPr="008F1CF6">
        <w:rPr>
          <w:rFonts w:ascii="Arial" w:hAnsi="Arial" w:cs="Arial"/>
          <w:b/>
          <w:bCs/>
          <w:i/>
          <w:spacing w:val="26"/>
          <w:sz w:val="24"/>
          <w:szCs w:val="24"/>
          <w:u w:val="single"/>
        </w:rPr>
        <w:t xml:space="preserve"> </w:t>
      </w:r>
      <w:r w:rsidRPr="008F1CF6">
        <w:rPr>
          <w:rFonts w:ascii="Arial" w:hAnsi="Arial" w:cs="Arial"/>
          <w:b/>
          <w:bCs/>
          <w:i/>
          <w:sz w:val="24"/>
          <w:szCs w:val="24"/>
          <w:u w:val="single"/>
        </w:rPr>
        <w:t>reducere</w:t>
      </w:r>
      <w:r w:rsidRPr="008F1CF6">
        <w:rPr>
          <w:rFonts w:ascii="Arial" w:hAnsi="Arial" w:cs="Arial"/>
          <w:b/>
          <w:bCs/>
          <w:i/>
          <w:spacing w:val="26"/>
          <w:sz w:val="24"/>
          <w:szCs w:val="24"/>
          <w:u w:val="single"/>
        </w:rPr>
        <w:t xml:space="preserve"> </w:t>
      </w:r>
      <w:r w:rsidRPr="008F1CF6">
        <w:rPr>
          <w:rFonts w:ascii="Arial" w:hAnsi="Arial" w:cs="Arial"/>
          <w:b/>
          <w:bCs/>
          <w:i/>
          <w:sz w:val="24"/>
          <w:szCs w:val="24"/>
          <w:u w:val="single"/>
        </w:rPr>
        <w:t>a</w:t>
      </w:r>
      <w:r w:rsidRPr="008F1CF6">
        <w:rPr>
          <w:rFonts w:ascii="Arial" w:hAnsi="Arial" w:cs="Arial"/>
          <w:b/>
          <w:bCs/>
          <w:i/>
          <w:spacing w:val="26"/>
          <w:sz w:val="24"/>
          <w:szCs w:val="24"/>
          <w:u w:val="single"/>
        </w:rPr>
        <w:t xml:space="preserve"> </w:t>
      </w:r>
      <w:r w:rsidRPr="008F1CF6">
        <w:rPr>
          <w:rFonts w:ascii="Arial" w:hAnsi="Arial" w:cs="Arial"/>
          <w:b/>
          <w:bCs/>
          <w:i/>
          <w:sz w:val="24"/>
          <w:szCs w:val="24"/>
          <w:u w:val="single"/>
        </w:rPr>
        <w:t>impactului</w:t>
      </w:r>
      <w:r w:rsidRPr="008F1CF6">
        <w:rPr>
          <w:rFonts w:ascii="Arial" w:hAnsi="Arial" w:cs="Arial"/>
          <w:b/>
          <w:bCs/>
          <w:i/>
          <w:spacing w:val="27"/>
          <w:sz w:val="24"/>
          <w:szCs w:val="24"/>
          <w:u w:val="single"/>
        </w:rPr>
        <w:t xml:space="preserve"> </w:t>
      </w:r>
      <w:r w:rsidRPr="008F1CF6">
        <w:rPr>
          <w:rFonts w:ascii="Arial" w:hAnsi="Arial" w:cs="Arial"/>
          <w:b/>
          <w:bCs/>
          <w:i/>
          <w:sz w:val="24"/>
          <w:szCs w:val="24"/>
          <w:u w:val="single"/>
        </w:rPr>
        <w:t>asupra</w:t>
      </w:r>
      <w:r w:rsidRPr="008F1CF6">
        <w:rPr>
          <w:rFonts w:ascii="Arial" w:hAnsi="Arial" w:cs="Arial"/>
          <w:b/>
          <w:bCs/>
          <w:i/>
          <w:spacing w:val="26"/>
          <w:sz w:val="24"/>
          <w:szCs w:val="24"/>
          <w:u w:val="single"/>
        </w:rPr>
        <w:t xml:space="preserve"> </w:t>
      </w:r>
      <w:r w:rsidRPr="008F1CF6">
        <w:rPr>
          <w:rFonts w:ascii="Arial" w:hAnsi="Arial" w:cs="Arial"/>
          <w:b/>
          <w:bCs/>
          <w:i/>
          <w:sz w:val="24"/>
          <w:szCs w:val="24"/>
          <w:u w:val="single"/>
        </w:rPr>
        <w:t>habitatelor</w:t>
      </w:r>
      <w:r w:rsidRPr="008F1CF6">
        <w:rPr>
          <w:rFonts w:ascii="Arial" w:hAnsi="Arial" w:cs="Arial"/>
          <w:b/>
          <w:bCs/>
          <w:i/>
          <w:spacing w:val="24"/>
          <w:sz w:val="24"/>
          <w:szCs w:val="24"/>
          <w:u w:val="single"/>
        </w:rPr>
        <w:t xml:space="preserve"> </w:t>
      </w:r>
      <w:r w:rsidRPr="008F1CF6">
        <w:rPr>
          <w:rFonts w:ascii="Arial" w:hAnsi="Arial" w:cs="Arial"/>
          <w:b/>
          <w:bCs/>
          <w:i/>
          <w:sz w:val="24"/>
          <w:szCs w:val="24"/>
          <w:u w:val="single"/>
        </w:rPr>
        <w:t>de</w:t>
      </w:r>
      <w:r w:rsidRPr="008F1CF6">
        <w:rPr>
          <w:rFonts w:ascii="Arial" w:hAnsi="Arial" w:cs="Arial"/>
          <w:b/>
          <w:bCs/>
          <w:i/>
          <w:spacing w:val="26"/>
          <w:sz w:val="24"/>
          <w:szCs w:val="24"/>
          <w:u w:val="single"/>
        </w:rPr>
        <w:t xml:space="preserve"> </w:t>
      </w:r>
      <w:r w:rsidRPr="008F1CF6">
        <w:rPr>
          <w:rFonts w:ascii="Arial" w:hAnsi="Arial" w:cs="Arial"/>
          <w:b/>
          <w:bCs/>
          <w:i/>
          <w:sz w:val="24"/>
          <w:szCs w:val="24"/>
          <w:u w:val="single"/>
        </w:rPr>
        <w:t>interes</w:t>
      </w:r>
      <w:r w:rsidRPr="008F1CF6">
        <w:rPr>
          <w:rFonts w:ascii="Arial" w:hAnsi="Arial" w:cs="Arial"/>
          <w:b/>
          <w:bCs/>
          <w:i/>
          <w:spacing w:val="24"/>
          <w:sz w:val="24"/>
          <w:szCs w:val="24"/>
          <w:u w:val="single"/>
        </w:rPr>
        <w:t xml:space="preserve"> </w:t>
      </w:r>
      <w:r w:rsidRPr="008F1CF6">
        <w:rPr>
          <w:rFonts w:ascii="Arial" w:hAnsi="Arial" w:cs="Arial"/>
          <w:b/>
          <w:bCs/>
          <w:i/>
          <w:sz w:val="24"/>
          <w:szCs w:val="24"/>
          <w:u w:val="single"/>
        </w:rPr>
        <w:t>comunitar (MH)</w:t>
      </w:r>
      <w:r w:rsidRPr="008F1CF6">
        <w:rPr>
          <w:rFonts w:ascii="Arial" w:hAnsi="Arial" w:cs="Arial"/>
          <w:b/>
          <w:bCs/>
          <w:i/>
          <w:spacing w:val="24"/>
          <w:sz w:val="24"/>
          <w:szCs w:val="24"/>
          <w:u w:val="single"/>
        </w:rPr>
        <w:t xml:space="preserve"> </w:t>
      </w:r>
      <w:r w:rsidRPr="008F1CF6">
        <w:rPr>
          <w:rFonts w:ascii="Arial" w:hAnsi="Arial" w:cs="Arial"/>
          <w:b/>
          <w:bCs/>
          <w:i/>
          <w:sz w:val="24"/>
          <w:szCs w:val="24"/>
          <w:u w:val="single"/>
        </w:rPr>
        <w:t>din</w:t>
      </w:r>
      <w:r w:rsidRPr="008F1CF6">
        <w:rPr>
          <w:rFonts w:ascii="Arial" w:hAnsi="Arial" w:cs="Arial"/>
          <w:b/>
          <w:bCs/>
          <w:i/>
          <w:spacing w:val="-57"/>
          <w:sz w:val="24"/>
          <w:szCs w:val="24"/>
          <w:u w:val="single"/>
        </w:rPr>
        <w:t xml:space="preserve">    </w:t>
      </w:r>
      <w:r w:rsidRPr="008F1CF6">
        <w:rPr>
          <w:rFonts w:ascii="Arial" w:hAnsi="Arial" w:cs="Arial"/>
          <w:b/>
          <w:i/>
          <w:iCs/>
          <w:sz w:val="24"/>
          <w:szCs w:val="24"/>
          <w:u w:val="single"/>
          <w:lang w:val="hu-HU"/>
        </w:rPr>
        <w:t>ROSAC0227 Sighișoara – Târnava Mare</w:t>
      </w:r>
    </w:p>
    <w:tbl>
      <w:tblPr>
        <w:tblStyle w:val="Tabelgril"/>
        <w:tblW w:w="9498" w:type="dxa"/>
        <w:tblInd w:w="-147" w:type="dxa"/>
        <w:tblLook w:val="04A0" w:firstRow="1" w:lastRow="0" w:firstColumn="1" w:lastColumn="0" w:noHBand="0" w:noVBand="1"/>
      </w:tblPr>
      <w:tblGrid>
        <w:gridCol w:w="8364"/>
        <w:gridCol w:w="1134"/>
      </w:tblGrid>
      <w:tr w:rsidR="00FB1C23" w:rsidRPr="008F1CF6" w14:paraId="1C119773" w14:textId="77777777" w:rsidTr="00A736FF">
        <w:tc>
          <w:tcPr>
            <w:tcW w:w="8364" w:type="dxa"/>
            <w:shd w:val="clear" w:color="auto" w:fill="F2F2F2" w:themeFill="background1" w:themeFillShade="F2"/>
          </w:tcPr>
          <w:p w14:paraId="0C40DCE5" w14:textId="77777777" w:rsidR="00FB1C23" w:rsidRPr="008F1CF6" w:rsidRDefault="00FB1C23" w:rsidP="00A736FF">
            <w:pPr>
              <w:pStyle w:val="Corptext"/>
              <w:jc w:val="both"/>
            </w:pPr>
            <w:r w:rsidRPr="008F1CF6">
              <w:t xml:space="preserve">MASURI DE PREVENIRE,EVITARE, REDUCERE A IM PACTULUI </w:t>
            </w:r>
          </w:p>
        </w:tc>
        <w:tc>
          <w:tcPr>
            <w:tcW w:w="1134" w:type="dxa"/>
            <w:shd w:val="clear" w:color="auto" w:fill="F2F2F2" w:themeFill="background1" w:themeFillShade="F2"/>
          </w:tcPr>
          <w:p w14:paraId="2F66F6AA" w14:textId="77777777" w:rsidR="00FB1C23" w:rsidRPr="008F1CF6" w:rsidRDefault="00FB1C23" w:rsidP="00A736FF">
            <w:pPr>
              <w:pStyle w:val="Corptext"/>
              <w:jc w:val="both"/>
            </w:pPr>
            <w:r w:rsidRPr="008F1CF6">
              <w:t>TIP MASURA (E/P/R)</w:t>
            </w:r>
          </w:p>
        </w:tc>
      </w:tr>
      <w:tr w:rsidR="00FB1C23" w:rsidRPr="008F1CF6" w14:paraId="4356E4D3" w14:textId="77777777" w:rsidTr="00A736FF">
        <w:tc>
          <w:tcPr>
            <w:tcW w:w="8364" w:type="dxa"/>
          </w:tcPr>
          <w:p w14:paraId="69EBD963" w14:textId="77777777" w:rsidR="00FB1C23" w:rsidRPr="008F1CF6" w:rsidRDefault="00FB1C23" w:rsidP="00A736FF">
            <w:pPr>
              <w:pStyle w:val="Corptext"/>
              <w:jc w:val="both"/>
              <w:rPr>
                <w:b/>
              </w:rPr>
            </w:pPr>
            <w:r w:rsidRPr="008F1CF6">
              <w:t>MH1:</w:t>
            </w:r>
            <w:r w:rsidRPr="008F1CF6">
              <w:rPr>
                <w:spacing w:val="1"/>
              </w:rPr>
              <w:t xml:space="preserve"> </w:t>
            </w:r>
            <w:r w:rsidRPr="008F1CF6">
              <w:t>Păstrarea unui</w:t>
            </w:r>
            <w:r w:rsidRPr="008F1CF6">
              <w:rPr>
                <w:spacing w:val="1"/>
              </w:rPr>
              <w:t xml:space="preserve"> </w:t>
            </w:r>
            <w:r w:rsidRPr="008F1CF6">
              <w:t>volum</w:t>
            </w:r>
            <w:r w:rsidRPr="008F1CF6">
              <w:rPr>
                <w:spacing w:val="-3"/>
              </w:rPr>
              <w:t xml:space="preserve"> </w:t>
            </w:r>
            <w:r w:rsidRPr="008F1CF6">
              <w:t>de</w:t>
            </w:r>
            <w:r w:rsidRPr="008F1CF6">
              <w:rPr>
                <w:spacing w:val="57"/>
              </w:rPr>
              <w:t xml:space="preserve"> </w:t>
            </w:r>
            <w:r w:rsidRPr="008F1CF6">
              <w:t>cel</w:t>
            </w:r>
            <w:r w:rsidRPr="008F1CF6">
              <w:rPr>
                <w:spacing w:val="1"/>
              </w:rPr>
              <w:t xml:space="preserve"> </w:t>
            </w:r>
            <w:r w:rsidRPr="008F1CF6">
              <w:t>puțin</w:t>
            </w:r>
            <w:r w:rsidRPr="008F1CF6">
              <w:rPr>
                <w:spacing w:val="-3"/>
              </w:rPr>
              <w:t xml:space="preserve"> </w:t>
            </w:r>
            <w:r w:rsidRPr="008F1CF6">
              <w:t>15</w:t>
            </w:r>
            <w:r w:rsidRPr="008F1CF6">
              <w:rPr>
                <w:spacing w:val="1"/>
              </w:rPr>
              <w:t xml:space="preserve"> </w:t>
            </w:r>
            <w:r w:rsidRPr="008F1CF6">
              <w:t>m³/ha</w:t>
            </w:r>
            <w:r w:rsidRPr="008F1CF6">
              <w:rPr>
                <w:spacing w:val="-10"/>
              </w:rPr>
              <w:t xml:space="preserve"> </w:t>
            </w:r>
            <w:r w:rsidRPr="008F1CF6">
              <w:t>lemn</w:t>
            </w:r>
            <w:r w:rsidRPr="008F1CF6">
              <w:rPr>
                <w:spacing w:val="1"/>
              </w:rPr>
              <w:t xml:space="preserve"> </w:t>
            </w:r>
            <w:r w:rsidRPr="008F1CF6">
              <w:t>mort;</w:t>
            </w:r>
          </w:p>
        </w:tc>
        <w:tc>
          <w:tcPr>
            <w:tcW w:w="1134" w:type="dxa"/>
          </w:tcPr>
          <w:p w14:paraId="17FF972A" w14:textId="77777777" w:rsidR="00FB1C23" w:rsidRPr="008F1CF6" w:rsidRDefault="00FB1C23" w:rsidP="00A736FF">
            <w:pPr>
              <w:pStyle w:val="Corptext"/>
              <w:jc w:val="both"/>
            </w:pPr>
            <w:r w:rsidRPr="008F1CF6">
              <w:rPr>
                <w:b/>
              </w:rPr>
              <w:t>E</w:t>
            </w:r>
          </w:p>
        </w:tc>
      </w:tr>
      <w:tr w:rsidR="00FB1C23" w:rsidRPr="008F1CF6" w14:paraId="2F0CBA5C" w14:textId="77777777" w:rsidTr="00A736FF">
        <w:tc>
          <w:tcPr>
            <w:tcW w:w="8364" w:type="dxa"/>
          </w:tcPr>
          <w:p w14:paraId="77953FD3" w14:textId="77777777" w:rsidR="00FB1C23" w:rsidRPr="008F1CF6" w:rsidRDefault="00FB1C23" w:rsidP="00A736FF">
            <w:pPr>
              <w:pStyle w:val="Corptext"/>
              <w:jc w:val="both"/>
              <w:rPr>
                <w:b/>
              </w:rPr>
            </w:pPr>
            <w:r w:rsidRPr="008F1CF6">
              <w:t>MH 2: Păstrarea a cel puțin 5 arbori de biodiversitate/ ha. Arbori de biodiversitate, clasa de</w:t>
            </w:r>
            <w:r w:rsidRPr="008F1CF6">
              <w:rPr>
                <w:spacing w:val="1"/>
              </w:rPr>
              <w:t xml:space="preserve"> </w:t>
            </w:r>
            <w:r w:rsidRPr="008F1CF6">
              <w:t>vârstă</w:t>
            </w:r>
            <w:r w:rsidRPr="008F1CF6">
              <w:rPr>
                <w:spacing w:val="-10"/>
              </w:rPr>
              <w:t xml:space="preserve"> </w:t>
            </w:r>
            <w:r w:rsidRPr="008F1CF6">
              <w:t>pete</w:t>
            </w:r>
            <w:r w:rsidRPr="008F1CF6">
              <w:rPr>
                <w:spacing w:val="-9"/>
              </w:rPr>
              <w:t xml:space="preserve"> </w:t>
            </w:r>
            <w:r w:rsidRPr="008F1CF6">
              <w:t>80</w:t>
            </w:r>
            <w:r w:rsidRPr="008F1CF6">
              <w:rPr>
                <w:spacing w:val="-9"/>
              </w:rPr>
              <w:t xml:space="preserve"> </w:t>
            </w:r>
            <w:r w:rsidRPr="008F1CF6">
              <w:t>de</w:t>
            </w:r>
            <w:r w:rsidRPr="008F1CF6">
              <w:rPr>
                <w:spacing w:val="-11"/>
              </w:rPr>
              <w:t xml:space="preserve"> </w:t>
            </w:r>
            <w:r w:rsidRPr="008F1CF6">
              <w:t>ani.</w:t>
            </w:r>
            <w:r w:rsidRPr="008F1CF6">
              <w:rPr>
                <w:spacing w:val="-6"/>
              </w:rPr>
              <w:t xml:space="preserve"> </w:t>
            </w:r>
            <w:r w:rsidRPr="008F1CF6">
              <w:t>Pentru</w:t>
            </w:r>
            <w:r w:rsidRPr="008F1CF6">
              <w:rPr>
                <w:spacing w:val="-13"/>
              </w:rPr>
              <w:t xml:space="preserve"> </w:t>
            </w:r>
            <w:r w:rsidRPr="008F1CF6">
              <w:t>9110</w:t>
            </w:r>
            <w:r w:rsidRPr="008F1CF6">
              <w:rPr>
                <w:spacing w:val="-10"/>
              </w:rPr>
              <w:t xml:space="preserve"> </w:t>
            </w:r>
            <w:r w:rsidRPr="008F1CF6">
              <w:t>speciile</w:t>
            </w:r>
            <w:r w:rsidRPr="008F1CF6">
              <w:rPr>
                <w:spacing w:val="-9"/>
              </w:rPr>
              <w:t xml:space="preserve"> </w:t>
            </w:r>
            <w:r w:rsidRPr="008F1CF6">
              <w:t>caracteristice</w:t>
            </w:r>
            <w:r w:rsidRPr="008F1CF6">
              <w:rPr>
                <w:spacing w:val="-10"/>
              </w:rPr>
              <w:t xml:space="preserve"> </w:t>
            </w:r>
            <w:r w:rsidRPr="008F1CF6">
              <w:t>sunt:</w:t>
            </w:r>
            <w:r w:rsidRPr="008F1CF6">
              <w:rPr>
                <w:spacing w:val="-5"/>
              </w:rPr>
              <w:t xml:space="preserve"> </w:t>
            </w:r>
            <w:r w:rsidRPr="008F1CF6">
              <w:rPr>
                <w:i/>
              </w:rPr>
              <w:t>Fagus</w:t>
            </w:r>
            <w:r w:rsidRPr="008F1CF6">
              <w:rPr>
                <w:i/>
                <w:spacing w:val="-11"/>
              </w:rPr>
              <w:t xml:space="preserve"> </w:t>
            </w:r>
            <w:r w:rsidRPr="008F1CF6">
              <w:rPr>
                <w:i/>
              </w:rPr>
              <w:t>sylvatica</w:t>
            </w:r>
            <w:r w:rsidRPr="008F1CF6">
              <w:rPr>
                <w:i/>
                <w:spacing w:val="-8"/>
              </w:rPr>
              <w:t xml:space="preserve"> </w:t>
            </w:r>
            <w:r w:rsidRPr="008F1CF6">
              <w:t>(fag),</w:t>
            </w:r>
            <w:r w:rsidRPr="008F1CF6">
              <w:rPr>
                <w:spacing w:val="-10"/>
              </w:rPr>
              <w:t xml:space="preserve"> </w:t>
            </w:r>
            <w:r w:rsidRPr="008F1CF6">
              <w:rPr>
                <w:i/>
              </w:rPr>
              <w:t>Abies</w:t>
            </w:r>
            <w:r w:rsidRPr="008F1CF6">
              <w:rPr>
                <w:i/>
                <w:spacing w:val="-12"/>
              </w:rPr>
              <w:t xml:space="preserve"> </w:t>
            </w:r>
            <w:r w:rsidRPr="008F1CF6">
              <w:rPr>
                <w:i/>
              </w:rPr>
              <w:t>alba</w:t>
            </w:r>
            <w:r w:rsidRPr="008F1CF6">
              <w:rPr>
                <w:i/>
                <w:spacing w:val="-57"/>
              </w:rPr>
              <w:t xml:space="preserve"> </w:t>
            </w:r>
            <w:r w:rsidRPr="008F1CF6">
              <w:t xml:space="preserve">(brad), </w:t>
            </w:r>
            <w:r w:rsidRPr="008F1CF6">
              <w:rPr>
                <w:i/>
              </w:rPr>
              <w:t>Picea abies</w:t>
            </w:r>
            <w:r w:rsidRPr="008F1CF6">
              <w:t xml:space="preserve">(molid), </w:t>
            </w:r>
            <w:r w:rsidRPr="008F1CF6">
              <w:rPr>
                <w:i/>
              </w:rPr>
              <w:t xml:space="preserve">Acer pseudoplatanus </w:t>
            </w:r>
            <w:r w:rsidRPr="008F1CF6">
              <w:t xml:space="preserve">(paltin de munte). </w:t>
            </w:r>
          </w:p>
        </w:tc>
        <w:tc>
          <w:tcPr>
            <w:tcW w:w="1134" w:type="dxa"/>
          </w:tcPr>
          <w:p w14:paraId="33BE854D" w14:textId="77777777" w:rsidR="00FB1C23" w:rsidRPr="008F1CF6" w:rsidRDefault="00FB1C23" w:rsidP="00A736FF">
            <w:pPr>
              <w:pStyle w:val="Corptext"/>
              <w:jc w:val="both"/>
            </w:pPr>
            <w:r w:rsidRPr="008F1CF6">
              <w:rPr>
                <w:b/>
              </w:rPr>
              <w:t>E</w:t>
            </w:r>
          </w:p>
        </w:tc>
      </w:tr>
      <w:tr w:rsidR="00FB1C23" w:rsidRPr="008F1CF6" w14:paraId="6A2E72AA" w14:textId="77777777" w:rsidTr="00A736FF">
        <w:tc>
          <w:tcPr>
            <w:tcW w:w="8364" w:type="dxa"/>
          </w:tcPr>
          <w:p w14:paraId="165617AB" w14:textId="77777777" w:rsidR="00FB1C23" w:rsidRPr="008F1CF6" w:rsidRDefault="00FB1C23" w:rsidP="00A736FF">
            <w:pPr>
              <w:pStyle w:val="Corptext"/>
              <w:jc w:val="both"/>
              <w:rPr>
                <w:b/>
              </w:rPr>
            </w:pPr>
            <w:r w:rsidRPr="008F1CF6">
              <w:t>MH3:</w:t>
            </w:r>
            <w:r w:rsidRPr="008F1CF6">
              <w:rPr>
                <w:spacing w:val="-10"/>
              </w:rPr>
              <w:t xml:space="preserve"> </w:t>
            </w:r>
            <w:r w:rsidRPr="008F1CF6">
              <w:t>compoziţiile</w:t>
            </w:r>
            <w:r w:rsidRPr="008F1CF6">
              <w:rPr>
                <w:spacing w:val="-10"/>
              </w:rPr>
              <w:t xml:space="preserve"> </w:t>
            </w:r>
            <w:r w:rsidRPr="008F1CF6">
              <w:t>ţel</w:t>
            </w:r>
            <w:r w:rsidRPr="008F1CF6">
              <w:rPr>
                <w:spacing w:val="-8"/>
              </w:rPr>
              <w:t xml:space="preserve"> </w:t>
            </w:r>
            <w:r w:rsidRPr="008F1CF6">
              <w:t>și</w:t>
            </w:r>
            <w:r w:rsidRPr="008F1CF6">
              <w:rPr>
                <w:spacing w:val="-8"/>
              </w:rPr>
              <w:t xml:space="preserve"> </w:t>
            </w:r>
            <w:r w:rsidRPr="008F1CF6">
              <w:t>compoziţiile</w:t>
            </w:r>
            <w:r w:rsidRPr="008F1CF6">
              <w:rPr>
                <w:spacing w:val="-11"/>
              </w:rPr>
              <w:t xml:space="preserve"> </w:t>
            </w:r>
            <w:r w:rsidRPr="008F1CF6">
              <w:t>de</w:t>
            </w:r>
            <w:r w:rsidRPr="008F1CF6">
              <w:rPr>
                <w:spacing w:val="-10"/>
              </w:rPr>
              <w:t xml:space="preserve"> </w:t>
            </w:r>
            <w:r w:rsidRPr="008F1CF6">
              <w:t>regenerare</w:t>
            </w:r>
            <w:r w:rsidRPr="008F1CF6">
              <w:rPr>
                <w:spacing w:val="-11"/>
              </w:rPr>
              <w:t xml:space="preserve"> </w:t>
            </w:r>
            <w:r w:rsidRPr="008F1CF6">
              <w:t>vor</w:t>
            </w:r>
            <w:r w:rsidRPr="008F1CF6">
              <w:rPr>
                <w:spacing w:val="-7"/>
              </w:rPr>
              <w:t xml:space="preserve"> </w:t>
            </w:r>
            <w:r w:rsidRPr="008F1CF6">
              <w:t>fi</w:t>
            </w:r>
            <w:r w:rsidRPr="008F1CF6">
              <w:rPr>
                <w:spacing w:val="-9"/>
              </w:rPr>
              <w:t xml:space="preserve"> </w:t>
            </w:r>
            <w:r w:rsidRPr="008F1CF6">
              <w:t>adaptate</w:t>
            </w:r>
            <w:r w:rsidRPr="008F1CF6">
              <w:rPr>
                <w:spacing w:val="-10"/>
              </w:rPr>
              <w:t xml:space="preserve"> </w:t>
            </w:r>
            <w:r w:rsidRPr="008F1CF6">
              <w:t>pentru</w:t>
            </w:r>
            <w:r w:rsidRPr="008F1CF6">
              <w:rPr>
                <w:spacing w:val="-14"/>
              </w:rPr>
              <w:t xml:space="preserve"> </w:t>
            </w:r>
            <w:r w:rsidRPr="008F1CF6">
              <w:t>a</w:t>
            </w:r>
            <w:r w:rsidRPr="008F1CF6">
              <w:rPr>
                <w:spacing w:val="-6"/>
              </w:rPr>
              <w:t xml:space="preserve"> </w:t>
            </w:r>
            <w:r w:rsidRPr="008F1CF6">
              <w:t>asigura</w:t>
            </w:r>
            <w:r w:rsidRPr="008F1CF6">
              <w:rPr>
                <w:spacing w:val="-11"/>
              </w:rPr>
              <w:t xml:space="preserve"> </w:t>
            </w:r>
            <w:r w:rsidRPr="008F1CF6">
              <w:t>compoziţia</w:t>
            </w:r>
            <w:r w:rsidRPr="008F1CF6">
              <w:rPr>
                <w:spacing w:val="-57"/>
              </w:rPr>
              <w:t xml:space="preserve"> </w:t>
            </w:r>
            <w:r w:rsidRPr="008F1CF6">
              <w:t>tipică a habitatelor</w:t>
            </w:r>
            <w:r w:rsidRPr="008F1CF6">
              <w:rPr>
                <w:spacing w:val="1"/>
              </w:rPr>
              <w:t xml:space="preserve"> </w:t>
            </w:r>
            <w:r w:rsidRPr="008F1CF6">
              <w:t>– în</w:t>
            </w:r>
            <w:r w:rsidRPr="008F1CF6">
              <w:rPr>
                <w:spacing w:val="1"/>
              </w:rPr>
              <w:t xml:space="preserve"> </w:t>
            </w:r>
            <w:r w:rsidRPr="008F1CF6">
              <w:t>unităţile amenajistice propuse pentru completări, împăduriri sau</w:t>
            </w:r>
            <w:r w:rsidRPr="008F1CF6">
              <w:rPr>
                <w:spacing w:val="1"/>
              </w:rPr>
              <w:t xml:space="preserve"> </w:t>
            </w:r>
            <w:r w:rsidRPr="008F1CF6">
              <w:t>promovarea regenerării</w:t>
            </w:r>
            <w:r w:rsidRPr="008F1CF6">
              <w:rPr>
                <w:spacing w:val="-2"/>
              </w:rPr>
              <w:t xml:space="preserve"> </w:t>
            </w:r>
            <w:r w:rsidRPr="008F1CF6">
              <w:t>naturale;</w:t>
            </w:r>
            <w:r w:rsidRPr="008F1CF6">
              <w:rPr>
                <w:spacing w:val="6"/>
              </w:rPr>
              <w:t xml:space="preserve"> </w:t>
            </w:r>
          </w:p>
        </w:tc>
        <w:tc>
          <w:tcPr>
            <w:tcW w:w="1134" w:type="dxa"/>
          </w:tcPr>
          <w:p w14:paraId="7FD6B018" w14:textId="77777777" w:rsidR="00FB1C23" w:rsidRPr="008F1CF6" w:rsidRDefault="00FB1C23" w:rsidP="00A736FF">
            <w:pPr>
              <w:pStyle w:val="Corptext"/>
              <w:jc w:val="both"/>
            </w:pPr>
            <w:r w:rsidRPr="008F1CF6">
              <w:rPr>
                <w:b/>
              </w:rPr>
              <w:t>E</w:t>
            </w:r>
          </w:p>
        </w:tc>
      </w:tr>
      <w:tr w:rsidR="00FB1C23" w:rsidRPr="008F1CF6" w14:paraId="37960FC5" w14:textId="77777777" w:rsidTr="00A736FF">
        <w:tc>
          <w:tcPr>
            <w:tcW w:w="8364" w:type="dxa"/>
          </w:tcPr>
          <w:p w14:paraId="12F1DDF8" w14:textId="77777777" w:rsidR="00FB1C23" w:rsidRPr="008F1CF6" w:rsidRDefault="00FB1C23" w:rsidP="00A736FF">
            <w:pPr>
              <w:pStyle w:val="Corptext"/>
              <w:jc w:val="both"/>
              <w:rPr>
                <w:b/>
              </w:rPr>
            </w:pPr>
            <w:r w:rsidRPr="008F1CF6">
              <w:t>MH4: arboretele ce au fost identificate ca fiind arborete cu stare nefavorabilă sau partial</w:t>
            </w:r>
            <w:r w:rsidRPr="008F1CF6">
              <w:rPr>
                <w:spacing w:val="1"/>
              </w:rPr>
              <w:t xml:space="preserve"> </w:t>
            </w:r>
            <w:r w:rsidRPr="008F1CF6">
              <w:rPr>
                <w:spacing w:val="-1"/>
              </w:rPr>
              <w:t>favorabilă,</w:t>
            </w:r>
            <w:r w:rsidRPr="008F1CF6">
              <w:rPr>
                <w:spacing w:val="38"/>
              </w:rPr>
              <w:t xml:space="preserve"> </w:t>
            </w:r>
            <w:r w:rsidRPr="008F1CF6">
              <w:rPr>
                <w:spacing w:val="-1"/>
              </w:rPr>
              <w:t>în</w:t>
            </w:r>
            <w:r w:rsidRPr="008F1CF6">
              <w:rPr>
                <w:spacing w:val="-12"/>
              </w:rPr>
              <w:t xml:space="preserve"> </w:t>
            </w:r>
            <w:r w:rsidRPr="008F1CF6">
              <w:rPr>
                <w:spacing w:val="-1"/>
              </w:rPr>
              <w:t>care</w:t>
            </w:r>
            <w:r w:rsidRPr="008F1CF6">
              <w:rPr>
                <w:spacing w:val="-13"/>
              </w:rPr>
              <w:t xml:space="preserve"> </w:t>
            </w:r>
            <w:r w:rsidRPr="008F1CF6">
              <w:rPr>
                <w:spacing w:val="-1"/>
              </w:rPr>
              <w:t>au</w:t>
            </w:r>
            <w:r w:rsidRPr="008F1CF6">
              <w:rPr>
                <w:spacing w:val="-17"/>
              </w:rPr>
              <w:t xml:space="preserve"> </w:t>
            </w:r>
            <w:r w:rsidRPr="008F1CF6">
              <w:rPr>
                <w:spacing w:val="-1"/>
              </w:rPr>
              <w:t>fost</w:t>
            </w:r>
            <w:r w:rsidRPr="008F1CF6">
              <w:rPr>
                <w:spacing w:val="-12"/>
              </w:rPr>
              <w:t xml:space="preserve"> </w:t>
            </w:r>
            <w:r w:rsidRPr="008F1CF6">
              <w:t>propuse</w:t>
            </w:r>
            <w:r w:rsidRPr="008F1CF6">
              <w:rPr>
                <w:spacing w:val="-13"/>
              </w:rPr>
              <w:t xml:space="preserve"> </w:t>
            </w:r>
            <w:r w:rsidRPr="008F1CF6">
              <w:t>lucrări</w:t>
            </w:r>
            <w:r w:rsidRPr="008F1CF6">
              <w:rPr>
                <w:spacing w:val="-12"/>
              </w:rPr>
              <w:t xml:space="preserve"> </w:t>
            </w:r>
            <w:r w:rsidRPr="008F1CF6">
              <w:t>de</w:t>
            </w:r>
            <w:r w:rsidRPr="008F1CF6">
              <w:rPr>
                <w:spacing w:val="-13"/>
              </w:rPr>
              <w:t xml:space="preserve"> </w:t>
            </w:r>
            <w:r w:rsidRPr="008F1CF6">
              <w:t>curăţiri</w:t>
            </w:r>
            <w:r w:rsidRPr="008F1CF6">
              <w:rPr>
                <w:spacing w:val="-12"/>
              </w:rPr>
              <w:t xml:space="preserve"> </w:t>
            </w:r>
            <w:r w:rsidRPr="008F1CF6">
              <w:t>sau</w:t>
            </w:r>
            <w:r w:rsidRPr="008F1CF6">
              <w:rPr>
                <w:spacing w:val="-12"/>
              </w:rPr>
              <w:t xml:space="preserve"> </w:t>
            </w:r>
            <w:r w:rsidRPr="008F1CF6">
              <w:t>rărituri,</w:t>
            </w:r>
            <w:r w:rsidRPr="008F1CF6">
              <w:rPr>
                <w:spacing w:val="-14"/>
              </w:rPr>
              <w:t xml:space="preserve"> </w:t>
            </w:r>
            <w:r w:rsidRPr="008F1CF6">
              <w:t>vor</w:t>
            </w:r>
            <w:r w:rsidRPr="008F1CF6">
              <w:rPr>
                <w:spacing w:val="-16"/>
              </w:rPr>
              <w:t xml:space="preserve"> </w:t>
            </w:r>
            <w:r w:rsidRPr="008F1CF6">
              <w:t>fi</w:t>
            </w:r>
            <w:r w:rsidRPr="008F1CF6">
              <w:rPr>
                <w:spacing w:val="-12"/>
              </w:rPr>
              <w:t xml:space="preserve"> </w:t>
            </w:r>
            <w:r w:rsidRPr="008F1CF6">
              <w:t>conduse</w:t>
            </w:r>
            <w:r w:rsidRPr="008F1CF6">
              <w:rPr>
                <w:spacing w:val="-13"/>
              </w:rPr>
              <w:t xml:space="preserve"> </w:t>
            </w:r>
            <w:r w:rsidRPr="008F1CF6">
              <w:t>pentru</w:t>
            </w:r>
            <w:r w:rsidRPr="008F1CF6">
              <w:rPr>
                <w:spacing w:val="-12"/>
              </w:rPr>
              <w:t xml:space="preserve"> </w:t>
            </w:r>
            <w:r w:rsidRPr="008F1CF6">
              <w:t>a</w:t>
            </w:r>
            <w:r w:rsidRPr="008F1CF6">
              <w:rPr>
                <w:spacing w:val="-13"/>
              </w:rPr>
              <w:t xml:space="preserve"> </w:t>
            </w:r>
            <w:r w:rsidRPr="008F1CF6">
              <w:t>asigura</w:t>
            </w:r>
            <w:r w:rsidRPr="008F1CF6">
              <w:rPr>
                <w:spacing w:val="-57"/>
              </w:rPr>
              <w:t xml:space="preserve"> </w:t>
            </w:r>
            <w:r w:rsidRPr="008F1CF6">
              <w:t>îmbunătăţirea stării de conservare. Aceste arborete necesită intervenţii pentru reconstrucţie</w:t>
            </w:r>
            <w:r w:rsidRPr="008F1CF6">
              <w:rPr>
                <w:spacing w:val="1"/>
              </w:rPr>
              <w:t xml:space="preserve"> </w:t>
            </w:r>
            <w:r w:rsidRPr="008F1CF6">
              <w:t>ecologică, prin promovarea speciilor specifice habitatului, aflate diseminat sau în proporţie</w:t>
            </w:r>
            <w:r w:rsidRPr="008F1CF6">
              <w:rPr>
                <w:spacing w:val="1"/>
              </w:rPr>
              <w:t xml:space="preserve"> </w:t>
            </w:r>
            <w:r w:rsidRPr="008F1CF6">
              <w:t>redusă în</w:t>
            </w:r>
            <w:r w:rsidRPr="008F1CF6">
              <w:rPr>
                <w:spacing w:val="2"/>
              </w:rPr>
              <w:t xml:space="preserve"> </w:t>
            </w:r>
            <w:r w:rsidRPr="008F1CF6">
              <w:t>arborete</w:t>
            </w:r>
            <w:r w:rsidRPr="008F1CF6">
              <w:rPr>
                <w:spacing w:val="3"/>
              </w:rPr>
              <w:t xml:space="preserve"> </w:t>
            </w:r>
            <w:r w:rsidRPr="008F1CF6">
              <w:t>–</w:t>
            </w:r>
            <w:r w:rsidRPr="008F1CF6">
              <w:rPr>
                <w:spacing w:val="-3"/>
              </w:rPr>
              <w:t xml:space="preserve"> </w:t>
            </w:r>
            <w:r w:rsidRPr="008F1CF6">
              <w:t>în</w:t>
            </w:r>
            <w:r w:rsidRPr="008F1CF6">
              <w:rPr>
                <w:spacing w:val="-4"/>
              </w:rPr>
              <w:t xml:space="preserve"> </w:t>
            </w:r>
            <w:r w:rsidRPr="008F1CF6">
              <w:t>toate</w:t>
            </w:r>
            <w:r w:rsidRPr="008F1CF6">
              <w:rPr>
                <w:spacing w:val="1"/>
              </w:rPr>
              <w:t xml:space="preserve"> </w:t>
            </w:r>
            <w:r w:rsidRPr="008F1CF6">
              <w:t>arboretele</w:t>
            </w:r>
            <w:r w:rsidRPr="008F1CF6">
              <w:rPr>
                <w:spacing w:val="-4"/>
              </w:rPr>
              <w:t xml:space="preserve"> </w:t>
            </w:r>
            <w:r w:rsidRPr="008F1CF6">
              <w:t>în</w:t>
            </w:r>
            <w:r w:rsidRPr="008F1CF6">
              <w:rPr>
                <w:spacing w:val="1"/>
              </w:rPr>
              <w:t xml:space="preserve"> </w:t>
            </w:r>
            <w:r w:rsidRPr="008F1CF6">
              <w:t>care</w:t>
            </w:r>
            <w:r w:rsidRPr="008F1CF6">
              <w:rPr>
                <w:spacing w:val="1"/>
              </w:rPr>
              <w:t xml:space="preserve"> </w:t>
            </w:r>
            <w:r w:rsidRPr="008F1CF6">
              <w:t>s-au</w:t>
            </w:r>
            <w:r w:rsidRPr="008F1CF6">
              <w:rPr>
                <w:spacing w:val="1"/>
              </w:rPr>
              <w:t xml:space="preserve"> </w:t>
            </w:r>
            <w:r w:rsidRPr="008F1CF6">
              <w:t>propus</w:t>
            </w:r>
            <w:r w:rsidRPr="008F1CF6">
              <w:rPr>
                <w:spacing w:val="-1"/>
              </w:rPr>
              <w:t xml:space="preserve"> </w:t>
            </w:r>
            <w:r w:rsidRPr="008F1CF6">
              <w:t>rărituri</w:t>
            </w:r>
            <w:r w:rsidRPr="008F1CF6">
              <w:rPr>
                <w:spacing w:val="-3"/>
              </w:rPr>
              <w:t xml:space="preserve"> </w:t>
            </w:r>
            <w:r w:rsidRPr="008F1CF6">
              <w:t>sau</w:t>
            </w:r>
            <w:r w:rsidRPr="008F1CF6">
              <w:rPr>
                <w:spacing w:val="1"/>
              </w:rPr>
              <w:t xml:space="preserve"> </w:t>
            </w:r>
            <w:r w:rsidRPr="008F1CF6">
              <w:t>curăţiri;</w:t>
            </w:r>
            <w:r w:rsidRPr="008F1CF6">
              <w:rPr>
                <w:spacing w:val="2"/>
              </w:rPr>
              <w:t xml:space="preserve"> </w:t>
            </w:r>
          </w:p>
        </w:tc>
        <w:tc>
          <w:tcPr>
            <w:tcW w:w="1134" w:type="dxa"/>
          </w:tcPr>
          <w:p w14:paraId="63DD3062" w14:textId="77777777" w:rsidR="00FB1C23" w:rsidRPr="008F1CF6" w:rsidRDefault="00FB1C23" w:rsidP="00A736FF">
            <w:pPr>
              <w:pStyle w:val="Corptext"/>
              <w:jc w:val="both"/>
            </w:pPr>
            <w:r w:rsidRPr="008F1CF6">
              <w:rPr>
                <w:b/>
              </w:rPr>
              <w:t>R</w:t>
            </w:r>
          </w:p>
        </w:tc>
      </w:tr>
      <w:tr w:rsidR="00FB1C23" w:rsidRPr="008F1CF6" w14:paraId="0EFC1EEA" w14:textId="77777777" w:rsidTr="00A736FF">
        <w:trPr>
          <w:trHeight w:val="505"/>
        </w:trPr>
        <w:tc>
          <w:tcPr>
            <w:tcW w:w="8364" w:type="dxa"/>
          </w:tcPr>
          <w:p w14:paraId="12E7CF30" w14:textId="77777777" w:rsidR="00FB1C23" w:rsidRPr="008F1CF6" w:rsidRDefault="00FB1C23" w:rsidP="00A736FF">
            <w:pPr>
              <w:pStyle w:val="Corptext"/>
              <w:jc w:val="both"/>
            </w:pPr>
            <w:r w:rsidRPr="008F1CF6">
              <w:t>MH5:</w:t>
            </w:r>
            <w:r w:rsidRPr="008F1CF6">
              <w:rPr>
                <w:spacing w:val="19"/>
              </w:rPr>
              <w:t xml:space="preserve"> </w:t>
            </w:r>
            <w:r w:rsidRPr="008F1CF6">
              <w:t>reconstrucţia</w:t>
            </w:r>
            <w:r w:rsidRPr="008F1CF6">
              <w:rPr>
                <w:spacing w:val="39"/>
              </w:rPr>
              <w:t xml:space="preserve"> </w:t>
            </w:r>
            <w:r w:rsidRPr="008F1CF6">
              <w:t>terenurilor</w:t>
            </w:r>
            <w:r w:rsidRPr="008F1CF6">
              <w:rPr>
                <w:spacing w:val="96"/>
              </w:rPr>
              <w:t xml:space="preserve"> </w:t>
            </w:r>
            <w:r w:rsidRPr="008F1CF6">
              <w:t>a</w:t>
            </w:r>
            <w:r w:rsidRPr="008F1CF6">
              <w:rPr>
                <w:spacing w:val="93"/>
              </w:rPr>
              <w:t xml:space="preserve"> </w:t>
            </w:r>
            <w:r w:rsidRPr="008F1CF6">
              <w:t>căror</w:t>
            </w:r>
            <w:r w:rsidRPr="008F1CF6">
              <w:rPr>
                <w:spacing w:val="101"/>
              </w:rPr>
              <w:t xml:space="preserve"> </w:t>
            </w:r>
            <w:r w:rsidRPr="008F1CF6">
              <w:t>suprafață</w:t>
            </w:r>
            <w:r w:rsidRPr="008F1CF6">
              <w:rPr>
                <w:spacing w:val="100"/>
              </w:rPr>
              <w:t xml:space="preserve"> </w:t>
            </w:r>
            <w:r w:rsidRPr="008F1CF6">
              <w:t>a</w:t>
            </w:r>
            <w:r w:rsidRPr="008F1CF6">
              <w:rPr>
                <w:spacing w:val="93"/>
              </w:rPr>
              <w:t xml:space="preserve"> </w:t>
            </w:r>
            <w:r w:rsidRPr="008F1CF6">
              <w:t>fost</w:t>
            </w:r>
            <w:r w:rsidRPr="008F1CF6">
              <w:rPr>
                <w:spacing w:val="95"/>
              </w:rPr>
              <w:t xml:space="preserve"> </w:t>
            </w:r>
            <w:r w:rsidRPr="008F1CF6">
              <w:t>afectată</w:t>
            </w:r>
            <w:r w:rsidRPr="008F1CF6">
              <w:rPr>
                <w:spacing w:val="93"/>
              </w:rPr>
              <w:t xml:space="preserve"> </w:t>
            </w:r>
            <w:r w:rsidRPr="008F1CF6">
              <w:t>(învelişul</w:t>
            </w:r>
            <w:r w:rsidRPr="008F1CF6">
              <w:rPr>
                <w:spacing w:val="98"/>
              </w:rPr>
              <w:t xml:space="preserve"> </w:t>
            </w:r>
            <w:r w:rsidRPr="008F1CF6">
              <w:t>vegetal)</w:t>
            </w:r>
            <w:r w:rsidRPr="008F1CF6">
              <w:rPr>
                <w:spacing w:val="96"/>
              </w:rPr>
              <w:t xml:space="preserve"> </w:t>
            </w:r>
            <w:r w:rsidRPr="008F1CF6">
              <w:t>la</w:t>
            </w:r>
          </w:p>
          <w:p w14:paraId="62041703" w14:textId="77777777" w:rsidR="00FB1C23" w:rsidRPr="008F1CF6" w:rsidRDefault="00FB1C23" w:rsidP="00A736FF">
            <w:pPr>
              <w:pStyle w:val="Corptext"/>
              <w:jc w:val="both"/>
            </w:pPr>
            <w:r w:rsidRPr="008F1CF6">
              <w:t>finalizarea</w:t>
            </w:r>
            <w:r w:rsidRPr="008F1CF6">
              <w:rPr>
                <w:spacing w:val="-1"/>
              </w:rPr>
              <w:t xml:space="preserve"> </w:t>
            </w:r>
            <w:r w:rsidRPr="008F1CF6">
              <w:t>lucrărilor</w:t>
            </w:r>
            <w:r w:rsidRPr="008F1CF6">
              <w:rPr>
                <w:spacing w:val="1"/>
              </w:rPr>
              <w:t xml:space="preserve"> </w:t>
            </w:r>
            <w:r w:rsidRPr="008F1CF6">
              <w:t>de</w:t>
            </w:r>
            <w:r w:rsidRPr="008F1CF6">
              <w:rPr>
                <w:spacing w:val="-1"/>
              </w:rPr>
              <w:t xml:space="preserve"> </w:t>
            </w:r>
            <w:r w:rsidRPr="008F1CF6">
              <w:t>exploatare</w:t>
            </w:r>
            <w:r w:rsidRPr="008F1CF6">
              <w:rPr>
                <w:spacing w:val="-1"/>
              </w:rPr>
              <w:t xml:space="preserve"> </w:t>
            </w:r>
            <w:r w:rsidRPr="008F1CF6">
              <w:t>și redarea</w:t>
            </w:r>
            <w:r w:rsidRPr="008F1CF6">
              <w:rPr>
                <w:spacing w:val="-1"/>
              </w:rPr>
              <w:t xml:space="preserve"> </w:t>
            </w:r>
            <w:r w:rsidRPr="008F1CF6">
              <w:t>terenurilor</w:t>
            </w:r>
            <w:r w:rsidRPr="008F1CF6">
              <w:rPr>
                <w:spacing w:val="-3"/>
              </w:rPr>
              <w:t xml:space="preserve"> </w:t>
            </w:r>
            <w:r w:rsidRPr="008F1CF6">
              <w:t>folosinţelor</w:t>
            </w:r>
            <w:r w:rsidRPr="008F1CF6">
              <w:rPr>
                <w:spacing w:val="-2"/>
              </w:rPr>
              <w:t xml:space="preserve"> </w:t>
            </w:r>
            <w:r w:rsidRPr="008F1CF6">
              <w:t>iniţiale;</w:t>
            </w:r>
            <w:r w:rsidRPr="008F1CF6">
              <w:rPr>
                <w:spacing w:val="4"/>
              </w:rPr>
              <w:t xml:space="preserve"> </w:t>
            </w:r>
          </w:p>
        </w:tc>
        <w:tc>
          <w:tcPr>
            <w:tcW w:w="1134" w:type="dxa"/>
          </w:tcPr>
          <w:p w14:paraId="51F3BF3B" w14:textId="77777777" w:rsidR="00FB1C23" w:rsidRPr="008F1CF6" w:rsidRDefault="00FB1C23" w:rsidP="00A736FF">
            <w:pPr>
              <w:pStyle w:val="Corptext"/>
              <w:jc w:val="both"/>
            </w:pPr>
            <w:r w:rsidRPr="008F1CF6">
              <w:rPr>
                <w:b/>
              </w:rPr>
              <w:t>R</w:t>
            </w:r>
          </w:p>
        </w:tc>
      </w:tr>
      <w:tr w:rsidR="00FB1C23" w:rsidRPr="008F1CF6" w14:paraId="62F6CDD5" w14:textId="77777777" w:rsidTr="00A736FF">
        <w:tc>
          <w:tcPr>
            <w:tcW w:w="8364" w:type="dxa"/>
          </w:tcPr>
          <w:p w14:paraId="793AC0BC" w14:textId="77777777" w:rsidR="00FB1C23" w:rsidRPr="008F1CF6" w:rsidRDefault="00FB1C23" w:rsidP="00A736FF">
            <w:pPr>
              <w:pStyle w:val="Corptext"/>
              <w:jc w:val="both"/>
              <w:rPr>
                <w:b/>
              </w:rPr>
            </w:pPr>
            <w:r w:rsidRPr="008F1CF6">
              <w:t>MH6: Păstrarea unui volum de</w:t>
            </w:r>
            <w:r w:rsidRPr="008F1CF6">
              <w:rPr>
                <w:spacing w:val="1"/>
              </w:rPr>
              <w:t xml:space="preserve"> </w:t>
            </w:r>
            <w:r w:rsidRPr="008F1CF6">
              <w:t>cel puțin 15 m³/ha lemn mort în parcelele cu habitatul 91e0</w:t>
            </w:r>
            <w:r w:rsidRPr="008F1CF6">
              <w:rPr>
                <w:spacing w:val="1"/>
              </w:rPr>
              <w:t xml:space="preserve"> </w:t>
            </w:r>
            <w:r w:rsidRPr="008F1CF6">
              <w:t>prezent;</w:t>
            </w:r>
            <w:r w:rsidRPr="008F1CF6">
              <w:rPr>
                <w:spacing w:val="2"/>
              </w:rPr>
              <w:t xml:space="preserve"> </w:t>
            </w:r>
          </w:p>
        </w:tc>
        <w:tc>
          <w:tcPr>
            <w:tcW w:w="1134" w:type="dxa"/>
          </w:tcPr>
          <w:p w14:paraId="5E00E24F" w14:textId="77777777" w:rsidR="00FB1C23" w:rsidRPr="008F1CF6" w:rsidRDefault="00FB1C23" w:rsidP="00A736FF">
            <w:pPr>
              <w:pStyle w:val="Corptext"/>
              <w:jc w:val="both"/>
            </w:pPr>
            <w:r w:rsidRPr="008F1CF6">
              <w:rPr>
                <w:b/>
              </w:rPr>
              <w:t>E</w:t>
            </w:r>
          </w:p>
        </w:tc>
      </w:tr>
      <w:tr w:rsidR="00FB1C23" w:rsidRPr="008F1CF6" w14:paraId="61323399" w14:textId="77777777" w:rsidTr="00A736FF">
        <w:trPr>
          <w:trHeight w:val="463"/>
        </w:trPr>
        <w:tc>
          <w:tcPr>
            <w:tcW w:w="8364" w:type="dxa"/>
          </w:tcPr>
          <w:p w14:paraId="31435C1E" w14:textId="77777777" w:rsidR="00FB1C23" w:rsidRPr="008F1CF6" w:rsidRDefault="00FB1C23" w:rsidP="00A736FF">
            <w:pPr>
              <w:pStyle w:val="Corptext"/>
              <w:jc w:val="both"/>
            </w:pPr>
            <w:r w:rsidRPr="008F1CF6">
              <w:t>MH7:</w:t>
            </w:r>
            <w:r w:rsidRPr="008F1CF6">
              <w:rPr>
                <w:spacing w:val="8"/>
              </w:rPr>
              <w:t xml:space="preserve"> </w:t>
            </w:r>
            <w:r w:rsidRPr="008F1CF6">
              <w:t>Pe</w:t>
            </w:r>
            <w:r w:rsidRPr="008F1CF6">
              <w:rPr>
                <w:spacing w:val="65"/>
              </w:rPr>
              <w:t xml:space="preserve"> </w:t>
            </w:r>
            <w:r w:rsidRPr="008F1CF6">
              <w:t>suprafața</w:t>
            </w:r>
            <w:r w:rsidRPr="008F1CF6">
              <w:rPr>
                <w:spacing w:val="65"/>
              </w:rPr>
              <w:t xml:space="preserve"> </w:t>
            </w:r>
            <w:r w:rsidRPr="008F1CF6">
              <w:t>amplasamentului</w:t>
            </w:r>
            <w:r w:rsidRPr="008F1CF6">
              <w:rPr>
                <w:spacing w:val="68"/>
              </w:rPr>
              <w:t xml:space="preserve"> </w:t>
            </w:r>
            <w:r w:rsidRPr="008F1CF6">
              <w:t>se</w:t>
            </w:r>
            <w:r w:rsidRPr="008F1CF6">
              <w:rPr>
                <w:spacing w:val="65"/>
              </w:rPr>
              <w:t xml:space="preserve"> </w:t>
            </w:r>
            <w:r w:rsidRPr="008F1CF6">
              <w:t>interzice</w:t>
            </w:r>
            <w:r w:rsidRPr="008F1CF6">
              <w:rPr>
                <w:spacing w:val="65"/>
              </w:rPr>
              <w:t xml:space="preserve"> </w:t>
            </w:r>
            <w:r w:rsidRPr="008F1CF6">
              <w:t>utilizarea</w:t>
            </w:r>
            <w:r w:rsidRPr="008F1CF6">
              <w:rPr>
                <w:spacing w:val="65"/>
              </w:rPr>
              <w:t xml:space="preserve"> </w:t>
            </w:r>
            <w:r w:rsidRPr="008F1CF6">
              <w:t>de</w:t>
            </w:r>
            <w:r w:rsidRPr="008F1CF6">
              <w:rPr>
                <w:spacing w:val="66"/>
              </w:rPr>
              <w:t xml:space="preserve"> </w:t>
            </w:r>
            <w:r w:rsidRPr="008F1CF6">
              <w:t>substanțe</w:t>
            </w:r>
            <w:r w:rsidRPr="008F1CF6">
              <w:rPr>
                <w:spacing w:val="65"/>
              </w:rPr>
              <w:t xml:space="preserve"> </w:t>
            </w:r>
            <w:r w:rsidRPr="008F1CF6">
              <w:t>chimice</w:t>
            </w:r>
            <w:r w:rsidRPr="008F1CF6">
              <w:rPr>
                <w:spacing w:val="65"/>
              </w:rPr>
              <w:t xml:space="preserve"> </w:t>
            </w:r>
            <w:r w:rsidRPr="008F1CF6">
              <w:t>pentru</w:t>
            </w:r>
          </w:p>
          <w:p w14:paraId="0031A86B" w14:textId="77777777" w:rsidR="00FB1C23" w:rsidRPr="008F1CF6" w:rsidRDefault="00FB1C23" w:rsidP="00A736FF">
            <w:pPr>
              <w:pStyle w:val="Corptext"/>
              <w:jc w:val="both"/>
            </w:pPr>
            <w:r w:rsidRPr="008F1CF6">
              <w:t>combaterea</w:t>
            </w:r>
            <w:r w:rsidRPr="008F1CF6">
              <w:rPr>
                <w:spacing w:val="-2"/>
              </w:rPr>
              <w:t xml:space="preserve"> </w:t>
            </w:r>
            <w:r w:rsidRPr="008F1CF6">
              <w:t>dăunătorilor(insecticide,</w:t>
            </w:r>
            <w:r w:rsidRPr="008F1CF6">
              <w:rPr>
                <w:spacing w:val="-3"/>
              </w:rPr>
              <w:t xml:space="preserve"> </w:t>
            </w:r>
            <w:r w:rsidRPr="008F1CF6">
              <w:t>raticide,</w:t>
            </w:r>
            <w:r w:rsidRPr="008F1CF6">
              <w:rPr>
                <w:spacing w:val="-4"/>
              </w:rPr>
              <w:t xml:space="preserve"> </w:t>
            </w:r>
            <w:r w:rsidRPr="008F1CF6">
              <w:t>ierbicide)</w:t>
            </w:r>
            <w:r w:rsidRPr="008F1CF6">
              <w:rPr>
                <w:spacing w:val="5"/>
              </w:rPr>
              <w:t xml:space="preserve"> </w:t>
            </w:r>
          </w:p>
        </w:tc>
        <w:tc>
          <w:tcPr>
            <w:tcW w:w="1134" w:type="dxa"/>
          </w:tcPr>
          <w:p w14:paraId="0C16C938" w14:textId="77777777" w:rsidR="00FB1C23" w:rsidRPr="008F1CF6" w:rsidRDefault="00FB1C23" w:rsidP="00A736FF">
            <w:pPr>
              <w:pStyle w:val="Corptext"/>
              <w:jc w:val="both"/>
            </w:pPr>
            <w:r w:rsidRPr="008F1CF6">
              <w:t>P</w:t>
            </w:r>
          </w:p>
        </w:tc>
      </w:tr>
      <w:tr w:rsidR="00FB1C23" w:rsidRPr="008F1CF6" w14:paraId="0D66A32A" w14:textId="77777777" w:rsidTr="00A736FF">
        <w:tc>
          <w:tcPr>
            <w:tcW w:w="8364" w:type="dxa"/>
          </w:tcPr>
          <w:p w14:paraId="5DF25D05" w14:textId="77777777" w:rsidR="00FB1C23" w:rsidRPr="008F1CF6" w:rsidRDefault="00FB1C23" w:rsidP="00A736FF">
            <w:pPr>
              <w:pStyle w:val="Corptext"/>
              <w:jc w:val="both"/>
              <w:rPr>
                <w:b/>
              </w:rPr>
            </w:pPr>
            <w:r w:rsidRPr="008F1CF6">
              <w:t>MH8:</w:t>
            </w:r>
            <w:r w:rsidRPr="008F1CF6">
              <w:rPr>
                <w:spacing w:val="-4"/>
              </w:rPr>
              <w:t xml:space="preserve"> </w:t>
            </w:r>
            <w:r w:rsidRPr="008F1CF6">
              <w:t>Recoltarea</w:t>
            </w:r>
            <w:r w:rsidRPr="008F1CF6">
              <w:rPr>
                <w:spacing w:val="-6"/>
              </w:rPr>
              <w:t xml:space="preserve"> </w:t>
            </w:r>
            <w:r w:rsidRPr="008F1CF6">
              <w:t>masei</w:t>
            </w:r>
            <w:r w:rsidRPr="008F1CF6">
              <w:rPr>
                <w:spacing w:val="-3"/>
              </w:rPr>
              <w:t xml:space="preserve"> </w:t>
            </w:r>
            <w:r w:rsidRPr="008F1CF6">
              <w:t>lemnoase</w:t>
            </w:r>
            <w:r w:rsidRPr="008F1CF6">
              <w:rPr>
                <w:spacing w:val="-6"/>
              </w:rPr>
              <w:t xml:space="preserve"> </w:t>
            </w:r>
            <w:r w:rsidRPr="008F1CF6">
              <w:t>se</w:t>
            </w:r>
            <w:r w:rsidRPr="008F1CF6">
              <w:rPr>
                <w:spacing w:val="-5"/>
              </w:rPr>
              <w:t xml:space="preserve"> </w:t>
            </w:r>
            <w:r w:rsidRPr="008F1CF6">
              <w:t>va</w:t>
            </w:r>
            <w:r w:rsidRPr="008F1CF6">
              <w:rPr>
                <w:spacing w:val="-6"/>
              </w:rPr>
              <w:t xml:space="preserve"> </w:t>
            </w:r>
            <w:r w:rsidRPr="008F1CF6">
              <w:t>face</w:t>
            </w:r>
            <w:r w:rsidRPr="008F1CF6">
              <w:rPr>
                <w:spacing w:val="-5"/>
              </w:rPr>
              <w:t xml:space="preserve"> </w:t>
            </w:r>
            <w:r w:rsidRPr="008F1CF6">
              <w:t>iarna</w:t>
            </w:r>
            <w:r w:rsidRPr="008F1CF6">
              <w:rPr>
                <w:spacing w:val="-6"/>
              </w:rPr>
              <w:t xml:space="preserve"> </w:t>
            </w:r>
            <w:r w:rsidRPr="008F1CF6">
              <w:t>pe</w:t>
            </w:r>
            <w:r w:rsidRPr="008F1CF6">
              <w:rPr>
                <w:spacing w:val="-5"/>
              </w:rPr>
              <w:t xml:space="preserve"> </w:t>
            </w:r>
            <w:r w:rsidRPr="008F1CF6">
              <w:t>zăpadă,</w:t>
            </w:r>
            <w:r w:rsidRPr="008F1CF6">
              <w:rPr>
                <w:spacing w:val="-3"/>
              </w:rPr>
              <w:t xml:space="preserve"> </w:t>
            </w:r>
            <w:r w:rsidRPr="008F1CF6">
              <w:t>pentru</w:t>
            </w:r>
            <w:r w:rsidRPr="008F1CF6">
              <w:rPr>
                <w:spacing w:val="-4"/>
              </w:rPr>
              <w:t xml:space="preserve"> </w:t>
            </w:r>
            <w:r w:rsidRPr="008F1CF6">
              <w:t>a</w:t>
            </w:r>
            <w:r w:rsidRPr="008F1CF6">
              <w:rPr>
                <w:spacing w:val="-6"/>
              </w:rPr>
              <w:t xml:space="preserve"> </w:t>
            </w:r>
            <w:r w:rsidRPr="008F1CF6">
              <w:t>nu</w:t>
            </w:r>
            <w:r w:rsidRPr="008F1CF6">
              <w:rPr>
                <w:spacing w:val="-4"/>
              </w:rPr>
              <w:t xml:space="preserve"> </w:t>
            </w:r>
            <w:r w:rsidRPr="008F1CF6">
              <w:t>se</w:t>
            </w:r>
            <w:r w:rsidRPr="008F1CF6">
              <w:rPr>
                <w:spacing w:val="-6"/>
              </w:rPr>
              <w:t xml:space="preserve"> </w:t>
            </w:r>
            <w:r w:rsidRPr="008F1CF6">
              <w:t>vătăma seminţişul</w:t>
            </w:r>
            <w:r w:rsidRPr="008F1CF6">
              <w:rPr>
                <w:spacing w:val="-58"/>
              </w:rPr>
              <w:t xml:space="preserve"> </w:t>
            </w:r>
            <w:r w:rsidRPr="008F1CF6">
              <w:t>existent, solul și anumite specii perene din pătura ierboasă, importante din punct de vedere</w:t>
            </w:r>
            <w:r w:rsidRPr="008F1CF6">
              <w:rPr>
                <w:spacing w:val="1"/>
              </w:rPr>
              <w:t xml:space="preserve"> </w:t>
            </w:r>
            <w:r w:rsidRPr="008F1CF6">
              <w:t>conservativ;</w:t>
            </w:r>
            <w:r w:rsidRPr="008F1CF6">
              <w:rPr>
                <w:spacing w:val="1"/>
              </w:rPr>
              <w:t xml:space="preserve"> </w:t>
            </w:r>
          </w:p>
        </w:tc>
        <w:tc>
          <w:tcPr>
            <w:tcW w:w="1134" w:type="dxa"/>
          </w:tcPr>
          <w:p w14:paraId="35E781AD" w14:textId="77777777" w:rsidR="00FB1C23" w:rsidRPr="008F1CF6" w:rsidRDefault="00FB1C23" w:rsidP="00A736FF">
            <w:pPr>
              <w:pStyle w:val="Corptext"/>
              <w:jc w:val="both"/>
            </w:pPr>
            <w:r w:rsidRPr="008F1CF6">
              <w:rPr>
                <w:b/>
              </w:rPr>
              <w:t>E</w:t>
            </w:r>
          </w:p>
        </w:tc>
      </w:tr>
      <w:tr w:rsidR="00FB1C23" w:rsidRPr="008F1CF6" w14:paraId="5C09BC9E" w14:textId="77777777" w:rsidTr="00A736FF">
        <w:tc>
          <w:tcPr>
            <w:tcW w:w="8364" w:type="dxa"/>
          </w:tcPr>
          <w:p w14:paraId="358E4984" w14:textId="77777777" w:rsidR="00FB1C23" w:rsidRPr="008F1CF6" w:rsidRDefault="00FB1C23" w:rsidP="00A736FF">
            <w:pPr>
              <w:pStyle w:val="Corptext"/>
              <w:jc w:val="both"/>
              <w:rPr>
                <w:b/>
              </w:rPr>
            </w:pPr>
            <w:r w:rsidRPr="008F1CF6">
              <w:t>MH9: respectarea regulilor de recoltare a masei lemnoase și evitarea la maximum a rănirii</w:t>
            </w:r>
            <w:r w:rsidRPr="008F1CF6">
              <w:rPr>
                <w:spacing w:val="1"/>
              </w:rPr>
              <w:t xml:space="preserve"> </w:t>
            </w:r>
            <w:r w:rsidRPr="008F1CF6">
              <w:t>arborilor</w:t>
            </w:r>
            <w:r w:rsidRPr="008F1CF6">
              <w:rPr>
                <w:spacing w:val="-1"/>
              </w:rPr>
              <w:t xml:space="preserve"> </w:t>
            </w:r>
            <w:r w:rsidRPr="008F1CF6">
              <w:t>remanenţi;</w:t>
            </w:r>
            <w:r w:rsidRPr="008F1CF6">
              <w:rPr>
                <w:spacing w:val="-1"/>
              </w:rPr>
              <w:t xml:space="preserve"> </w:t>
            </w:r>
          </w:p>
        </w:tc>
        <w:tc>
          <w:tcPr>
            <w:tcW w:w="1134" w:type="dxa"/>
          </w:tcPr>
          <w:p w14:paraId="2EA71CD4" w14:textId="77777777" w:rsidR="00FB1C23" w:rsidRPr="008F1CF6" w:rsidRDefault="00FB1C23" w:rsidP="00A736FF">
            <w:pPr>
              <w:pStyle w:val="Corptext"/>
              <w:jc w:val="both"/>
            </w:pPr>
            <w:r w:rsidRPr="008F1CF6">
              <w:rPr>
                <w:b/>
              </w:rPr>
              <w:t>P</w:t>
            </w:r>
          </w:p>
        </w:tc>
      </w:tr>
      <w:tr w:rsidR="00FB1C23" w:rsidRPr="008F1CF6" w14:paraId="4CB6C36D" w14:textId="77777777" w:rsidTr="00A736FF">
        <w:tc>
          <w:tcPr>
            <w:tcW w:w="8364" w:type="dxa"/>
          </w:tcPr>
          <w:p w14:paraId="7C95DDCD" w14:textId="77777777" w:rsidR="00FB1C23" w:rsidRPr="008F1CF6" w:rsidRDefault="00FB1C23" w:rsidP="00A736FF">
            <w:pPr>
              <w:pStyle w:val="Corptext"/>
              <w:jc w:val="both"/>
              <w:rPr>
                <w:b/>
              </w:rPr>
            </w:pPr>
            <w:r w:rsidRPr="008F1CF6">
              <w:t>MH10:</w:t>
            </w:r>
            <w:r w:rsidRPr="008F1CF6">
              <w:rPr>
                <w:spacing w:val="1"/>
              </w:rPr>
              <w:t xml:space="preserve"> </w:t>
            </w:r>
            <w:r w:rsidRPr="008F1CF6">
              <w:t>folosirea</w:t>
            </w:r>
            <w:r w:rsidRPr="008F1CF6">
              <w:rPr>
                <w:spacing w:val="1"/>
              </w:rPr>
              <w:t xml:space="preserve"> </w:t>
            </w:r>
            <w:r w:rsidRPr="008F1CF6">
              <w:t>în</w:t>
            </w:r>
            <w:r w:rsidRPr="008F1CF6">
              <w:rPr>
                <w:spacing w:val="1"/>
              </w:rPr>
              <w:t xml:space="preserve"> </w:t>
            </w:r>
            <w:r w:rsidRPr="008F1CF6">
              <w:t>cazul</w:t>
            </w:r>
            <w:r w:rsidRPr="008F1CF6">
              <w:rPr>
                <w:spacing w:val="1"/>
              </w:rPr>
              <w:t xml:space="preserve"> </w:t>
            </w:r>
            <w:r w:rsidRPr="008F1CF6">
              <w:t>regenerărilor</w:t>
            </w:r>
            <w:r w:rsidRPr="008F1CF6">
              <w:rPr>
                <w:spacing w:val="1"/>
              </w:rPr>
              <w:t xml:space="preserve"> </w:t>
            </w:r>
            <w:r w:rsidRPr="008F1CF6">
              <w:t>artificiale</w:t>
            </w:r>
            <w:r w:rsidRPr="008F1CF6">
              <w:rPr>
                <w:spacing w:val="1"/>
              </w:rPr>
              <w:t xml:space="preserve"> </w:t>
            </w:r>
            <w:r w:rsidRPr="008F1CF6">
              <w:t>numai</w:t>
            </w:r>
            <w:r w:rsidRPr="008F1CF6">
              <w:rPr>
                <w:spacing w:val="1"/>
              </w:rPr>
              <w:t xml:space="preserve"> </w:t>
            </w:r>
            <w:r w:rsidRPr="008F1CF6">
              <w:t>de</w:t>
            </w:r>
            <w:r w:rsidRPr="008F1CF6">
              <w:rPr>
                <w:spacing w:val="1"/>
              </w:rPr>
              <w:t xml:space="preserve"> </w:t>
            </w:r>
            <w:r w:rsidRPr="008F1CF6">
              <w:t>puieţi</w:t>
            </w:r>
            <w:r w:rsidRPr="008F1CF6">
              <w:rPr>
                <w:spacing w:val="1"/>
              </w:rPr>
              <w:t xml:space="preserve"> </w:t>
            </w:r>
            <w:r w:rsidRPr="008F1CF6">
              <w:t>produşi</w:t>
            </w:r>
            <w:r w:rsidRPr="008F1CF6">
              <w:rPr>
                <w:spacing w:val="1"/>
              </w:rPr>
              <w:t xml:space="preserve"> </w:t>
            </w:r>
            <w:r w:rsidRPr="008F1CF6">
              <w:t>cu</w:t>
            </w:r>
            <w:r w:rsidRPr="008F1CF6">
              <w:rPr>
                <w:spacing w:val="1"/>
              </w:rPr>
              <w:t xml:space="preserve"> </w:t>
            </w:r>
            <w:r w:rsidRPr="008F1CF6">
              <w:t>material</w:t>
            </w:r>
            <w:r w:rsidRPr="008F1CF6">
              <w:rPr>
                <w:spacing w:val="1"/>
              </w:rPr>
              <w:t xml:space="preserve"> </w:t>
            </w:r>
            <w:r w:rsidRPr="008F1CF6">
              <w:t>seminologic de origine locală care se pretează la condițiile climatice și pedologice din zona</w:t>
            </w:r>
            <w:r w:rsidRPr="008F1CF6">
              <w:rPr>
                <w:spacing w:val="1"/>
              </w:rPr>
              <w:t xml:space="preserve"> </w:t>
            </w:r>
            <w:r w:rsidRPr="008F1CF6">
              <w:lastRenderedPageBreak/>
              <w:t>analizată;</w:t>
            </w:r>
            <w:r w:rsidRPr="008F1CF6">
              <w:rPr>
                <w:spacing w:val="2"/>
              </w:rPr>
              <w:t xml:space="preserve"> </w:t>
            </w:r>
          </w:p>
        </w:tc>
        <w:tc>
          <w:tcPr>
            <w:tcW w:w="1134" w:type="dxa"/>
          </w:tcPr>
          <w:p w14:paraId="1C6AEA99" w14:textId="77777777" w:rsidR="00FB1C23" w:rsidRPr="008F1CF6" w:rsidRDefault="00FB1C23" w:rsidP="00A736FF">
            <w:pPr>
              <w:pStyle w:val="Corptext"/>
              <w:jc w:val="both"/>
            </w:pPr>
            <w:r w:rsidRPr="008F1CF6">
              <w:rPr>
                <w:b/>
              </w:rPr>
              <w:lastRenderedPageBreak/>
              <w:t>E</w:t>
            </w:r>
          </w:p>
        </w:tc>
      </w:tr>
      <w:tr w:rsidR="00FB1C23" w:rsidRPr="008F1CF6" w14:paraId="3DD5E65A" w14:textId="77777777" w:rsidTr="00A736FF">
        <w:trPr>
          <w:trHeight w:val="463"/>
        </w:trPr>
        <w:tc>
          <w:tcPr>
            <w:tcW w:w="8364" w:type="dxa"/>
          </w:tcPr>
          <w:p w14:paraId="1A741041" w14:textId="77777777" w:rsidR="00FB1C23" w:rsidRPr="008F1CF6" w:rsidRDefault="00FB1C23" w:rsidP="00A736FF">
            <w:pPr>
              <w:pStyle w:val="Corptext"/>
              <w:jc w:val="both"/>
            </w:pPr>
            <w:r w:rsidRPr="008F1CF6">
              <w:t>MH11:</w:t>
            </w:r>
            <w:r w:rsidRPr="008F1CF6">
              <w:rPr>
                <w:spacing w:val="14"/>
              </w:rPr>
              <w:t xml:space="preserve"> </w:t>
            </w:r>
            <w:r w:rsidRPr="008F1CF6">
              <w:t>menținerea</w:t>
            </w:r>
            <w:r w:rsidRPr="008F1CF6">
              <w:rPr>
                <w:spacing w:val="13"/>
              </w:rPr>
              <w:t xml:space="preserve"> </w:t>
            </w:r>
            <w:r w:rsidRPr="008F1CF6">
              <w:t>căilor</w:t>
            </w:r>
            <w:r w:rsidRPr="008F1CF6">
              <w:rPr>
                <w:spacing w:val="10"/>
              </w:rPr>
              <w:t xml:space="preserve"> </w:t>
            </w:r>
            <w:r w:rsidRPr="008F1CF6">
              <w:t>de</w:t>
            </w:r>
            <w:r w:rsidRPr="008F1CF6">
              <w:rPr>
                <w:spacing w:val="13"/>
              </w:rPr>
              <w:t xml:space="preserve"> </w:t>
            </w:r>
            <w:r w:rsidRPr="008F1CF6">
              <w:t>acces</w:t>
            </w:r>
            <w:r w:rsidRPr="008F1CF6">
              <w:rPr>
                <w:spacing w:val="11"/>
              </w:rPr>
              <w:t xml:space="preserve"> </w:t>
            </w:r>
            <w:r w:rsidRPr="008F1CF6">
              <w:t>actuale</w:t>
            </w:r>
            <w:r w:rsidRPr="008F1CF6">
              <w:rPr>
                <w:spacing w:val="8"/>
              </w:rPr>
              <w:t xml:space="preserve"> </w:t>
            </w:r>
            <w:r w:rsidRPr="008F1CF6">
              <w:t>din</w:t>
            </w:r>
            <w:r w:rsidRPr="008F1CF6">
              <w:rPr>
                <w:spacing w:val="10"/>
              </w:rPr>
              <w:t xml:space="preserve"> </w:t>
            </w:r>
            <w:r w:rsidRPr="008F1CF6">
              <w:t>interiorul</w:t>
            </w:r>
            <w:r w:rsidRPr="008F1CF6">
              <w:rPr>
                <w:spacing w:val="9"/>
              </w:rPr>
              <w:t xml:space="preserve"> </w:t>
            </w:r>
            <w:r w:rsidRPr="008F1CF6">
              <w:t>zonei</w:t>
            </w:r>
            <w:r w:rsidRPr="008F1CF6">
              <w:rPr>
                <w:spacing w:val="15"/>
              </w:rPr>
              <w:t xml:space="preserve"> </w:t>
            </w:r>
            <w:r w:rsidRPr="008F1CF6">
              <w:t>analizate</w:t>
            </w:r>
            <w:r w:rsidRPr="008F1CF6">
              <w:rPr>
                <w:spacing w:val="13"/>
              </w:rPr>
              <w:t xml:space="preserve"> </w:t>
            </w:r>
            <w:r w:rsidRPr="008F1CF6">
              <w:t>și</w:t>
            </w:r>
            <w:r w:rsidRPr="008F1CF6">
              <w:rPr>
                <w:spacing w:val="11"/>
              </w:rPr>
              <w:t xml:space="preserve"> </w:t>
            </w:r>
            <w:r w:rsidRPr="008F1CF6">
              <w:t>limitarea</w:t>
            </w:r>
            <w:r w:rsidRPr="008F1CF6">
              <w:rPr>
                <w:spacing w:val="7"/>
              </w:rPr>
              <w:t xml:space="preserve"> </w:t>
            </w:r>
            <w:r w:rsidRPr="008F1CF6">
              <w:t>creări</w:t>
            </w:r>
            <w:r w:rsidRPr="008F1CF6">
              <w:rPr>
                <w:spacing w:val="10"/>
              </w:rPr>
              <w:t xml:space="preserve"> </w:t>
            </w:r>
            <w:r w:rsidRPr="008F1CF6">
              <w:t>de</w:t>
            </w:r>
          </w:p>
          <w:p w14:paraId="71A0576A" w14:textId="77777777" w:rsidR="00FB1C23" w:rsidRPr="008F1CF6" w:rsidRDefault="00FB1C23" w:rsidP="00A736FF">
            <w:pPr>
              <w:pStyle w:val="Corptext"/>
              <w:jc w:val="both"/>
            </w:pPr>
            <w:r w:rsidRPr="008F1CF6">
              <w:t>drumuri de</w:t>
            </w:r>
            <w:r w:rsidRPr="008F1CF6">
              <w:rPr>
                <w:spacing w:val="-5"/>
              </w:rPr>
              <w:t xml:space="preserve"> </w:t>
            </w:r>
            <w:r w:rsidRPr="008F1CF6">
              <w:t>scos</w:t>
            </w:r>
            <w:r w:rsidRPr="008F1CF6">
              <w:rPr>
                <w:spacing w:val="-1"/>
              </w:rPr>
              <w:t xml:space="preserve"> </w:t>
            </w:r>
            <w:r w:rsidRPr="008F1CF6">
              <w:t>apropiat</w:t>
            </w:r>
            <w:r w:rsidRPr="008F1CF6">
              <w:rPr>
                <w:spacing w:val="1"/>
              </w:rPr>
              <w:t xml:space="preserve"> </w:t>
            </w:r>
            <w:r w:rsidRPr="008F1CF6">
              <w:t>la</w:t>
            </w:r>
            <w:r w:rsidRPr="008F1CF6">
              <w:rPr>
                <w:spacing w:val="-1"/>
              </w:rPr>
              <w:t xml:space="preserve"> </w:t>
            </w:r>
            <w:r w:rsidRPr="008F1CF6">
              <w:t>minimul</w:t>
            </w:r>
            <w:r w:rsidRPr="008F1CF6">
              <w:rPr>
                <w:spacing w:val="1"/>
              </w:rPr>
              <w:t xml:space="preserve"> </w:t>
            </w:r>
            <w:r w:rsidRPr="008F1CF6">
              <w:t>necesar;</w:t>
            </w:r>
            <w:r w:rsidRPr="008F1CF6">
              <w:rPr>
                <w:spacing w:val="-4"/>
              </w:rPr>
              <w:t xml:space="preserve"> </w:t>
            </w:r>
          </w:p>
        </w:tc>
        <w:tc>
          <w:tcPr>
            <w:tcW w:w="1134" w:type="dxa"/>
          </w:tcPr>
          <w:p w14:paraId="2F467A7D" w14:textId="77777777" w:rsidR="00FB1C23" w:rsidRPr="008F1CF6" w:rsidRDefault="00FB1C23" w:rsidP="00A736FF">
            <w:pPr>
              <w:pStyle w:val="Corptext"/>
              <w:jc w:val="both"/>
            </w:pPr>
            <w:r w:rsidRPr="008F1CF6">
              <w:rPr>
                <w:b/>
              </w:rPr>
              <w:t>P</w:t>
            </w:r>
          </w:p>
        </w:tc>
      </w:tr>
      <w:tr w:rsidR="00FB1C23" w:rsidRPr="008F1CF6" w14:paraId="1A30FD6B" w14:textId="77777777" w:rsidTr="00A736FF">
        <w:tc>
          <w:tcPr>
            <w:tcW w:w="8364" w:type="dxa"/>
          </w:tcPr>
          <w:p w14:paraId="51F2D579" w14:textId="77777777" w:rsidR="00FB1C23" w:rsidRPr="008F1CF6" w:rsidRDefault="00FB1C23" w:rsidP="00A736FF">
            <w:pPr>
              <w:pStyle w:val="Corptext"/>
              <w:jc w:val="both"/>
            </w:pPr>
            <w:r w:rsidRPr="008F1CF6">
              <w:t>MH12: evitarea colectării concentrate și pe o durată lungă a arborilor prin târâre, pe linia de</w:t>
            </w:r>
            <w:r w:rsidRPr="008F1CF6">
              <w:rPr>
                <w:spacing w:val="1"/>
              </w:rPr>
              <w:t xml:space="preserve"> </w:t>
            </w:r>
            <w:r w:rsidRPr="008F1CF6">
              <w:t>cea</w:t>
            </w:r>
            <w:r w:rsidRPr="008F1CF6">
              <w:rPr>
                <w:spacing w:val="1"/>
              </w:rPr>
              <w:t xml:space="preserve"> </w:t>
            </w:r>
            <w:r w:rsidRPr="008F1CF6">
              <w:t>mai</w:t>
            </w:r>
            <w:r w:rsidRPr="008F1CF6">
              <w:rPr>
                <w:spacing w:val="1"/>
              </w:rPr>
              <w:t xml:space="preserve"> </w:t>
            </w:r>
            <w:r w:rsidRPr="008F1CF6">
              <w:t>mare</w:t>
            </w:r>
            <w:r w:rsidRPr="008F1CF6">
              <w:rPr>
                <w:spacing w:val="1"/>
              </w:rPr>
              <w:t xml:space="preserve"> </w:t>
            </w:r>
            <w:r w:rsidRPr="008F1CF6">
              <w:t>pantă,</w:t>
            </w:r>
            <w:r w:rsidRPr="008F1CF6">
              <w:rPr>
                <w:spacing w:val="1"/>
              </w:rPr>
              <w:t xml:space="preserve"> </w:t>
            </w:r>
            <w:r w:rsidRPr="008F1CF6">
              <w:t>pe</w:t>
            </w:r>
            <w:r w:rsidRPr="008F1CF6">
              <w:rPr>
                <w:spacing w:val="1"/>
              </w:rPr>
              <w:t xml:space="preserve"> </w:t>
            </w:r>
            <w:r w:rsidRPr="008F1CF6">
              <w:t>terenurile</w:t>
            </w:r>
            <w:r w:rsidRPr="008F1CF6">
              <w:rPr>
                <w:spacing w:val="1"/>
              </w:rPr>
              <w:t xml:space="preserve"> </w:t>
            </w:r>
            <w:r w:rsidRPr="008F1CF6">
              <w:t>cu</w:t>
            </w:r>
            <w:r w:rsidRPr="008F1CF6">
              <w:rPr>
                <w:spacing w:val="1"/>
              </w:rPr>
              <w:t xml:space="preserve"> </w:t>
            </w:r>
            <w:r w:rsidRPr="008F1CF6">
              <w:t>înclinare</w:t>
            </w:r>
            <w:r w:rsidRPr="008F1CF6">
              <w:rPr>
                <w:spacing w:val="1"/>
              </w:rPr>
              <w:t xml:space="preserve"> </w:t>
            </w:r>
            <w:r w:rsidRPr="008F1CF6">
              <w:t>mare,</w:t>
            </w:r>
            <w:r w:rsidRPr="008F1CF6">
              <w:rPr>
                <w:spacing w:val="1"/>
              </w:rPr>
              <w:t xml:space="preserve"> </w:t>
            </w:r>
            <w:r w:rsidRPr="008F1CF6">
              <w:t>evitarea</w:t>
            </w:r>
            <w:r w:rsidRPr="008F1CF6">
              <w:rPr>
                <w:spacing w:val="1"/>
              </w:rPr>
              <w:t xml:space="preserve"> </w:t>
            </w:r>
            <w:r w:rsidRPr="008F1CF6">
              <w:t>menţinerii</w:t>
            </w:r>
            <w:r w:rsidRPr="008F1CF6">
              <w:rPr>
                <w:spacing w:val="1"/>
              </w:rPr>
              <w:t xml:space="preserve"> </w:t>
            </w:r>
            <w:r w:rsidRPr="008F1CF6">
              <w:t>fără</w:t>
            </w:r>
            <w:r w:rsidRPr="008F1CF6">
              <w:rPr>
                <w:spacing w:val="1"/>
              </w:rPr>
              <w:t xml:space="preserve"> </w:t>
            </w:r>
            <w:r w:rsidRPr="008F1CF6">
              <w:t>vegetaţie</w:t>
            </w:r>
            <w:r w:rsidRPr="008F1CF6">
              <w:rPr>
                <w:spacing w:val="1"/>
              </w:rPr>
              <w:t xml:space="preserve"> </w:t>
            </w:r>
            <w:r w:rsidRPr="008F1CF6">
              <w:t>forestieră, pentru o perioadă îndelungată, a terenurilor înclinate, intervenţia operativă în cazul</w:t>
            </w:r>
            <w:r w:rsidRPr="008F1CF6">
              <w:rPr>
                <w:spacing w:val="-57"/>
              </w:rPr>
              <w:t xml:space="preserve"> </w:t>
            </w:r>
            <w:r w:rsidRPr="008F1CF6">
              <w:t>apariţiei</w:t>
            </w:r>
            <w:r w:rsidRPr="008F1CF6">
              <w:rPr>
                <w:spacing w:val="1"/>
              </w:rPr>
              <w:t xml:space="preserve"> </w:t>
            </w:r>
            <w:r w:rsidRPr="008F1CF6">
              <w:t>unor</w:t>
            </w:r>
            <w:r w:rsidRPr="008F1CF6">
              <w:rPr>
                <w:spacing w:val="-1"/>
              </w:rPr>
              <w:t xml:space="preserve"> </w:t>
            </w:r>
            <w:r w:rsidRPr="008F1CF6">
              <w:t>semne</w:t>
            </w:r>
            <w:r w:rsidRPr="008F1CF6">
              <w:rPr>
                <w:spacing w:val="1"/>
              </w:rPr>
              <w:t xml:space="preserve"> </w:t>
            </w:r>
            <w:r w:rsidRPr="008F1CF6">
              <w:t>de</w:t>
            </w:r>
            <w:r w:rsidRPr="008F1CF6">
              <w:rPr>
                <w:spacing w:val="1"/>
              </w:rPr>
              <w:t xml:space="preserve"> </w:t>
            </w:r>
            <w:r w:rsidRPr="008F1CF6">
              <w:t>torenţialitate;</w:t>
            </w:r>
          </w:p>
        </w:tc>
        <w:tc>
          <w:tcPr>
            <w:tcW w:w="1134" w:type="dxa"/>
          </w:tcPr>
          <w:p w14:paraId="6BF4676F" w14:textId="77777777" w:rsidR="00FB1C23" w:rsidRPr="008F1CF6" w:rsidRDefault="00FB1C23" w:rsidP="00A736FF">
            <w:pPr>
              <w:pStyle w:val="Corptext"/>
              <w:jc w:val="both"/>
            </w:pPr>
            <w:r w:rsidRPr="008F1CF6">
              <w:t>E</w:t>
            </w:r>
          </w:p>
        </w:tc>
      </w:tr>
      <w:tr w:rsidR="00FB1C23" w:rsidRPr="008F1CF6" w14:paraId="60E19BA4" w14:textId="77777777" w:rsidTr="00A736FF">
        <w:tc>
          <w:tcPr>
            <w:tcW w:w="8364" w:type="dxa"/>
          </w:tcPr>
          <w:p w14:paraId="6476C185" w14:textId="77777777" w:rsidR="00FB1C23" w:rsidRPr="008F1CF6" w:rsidRDefault="00FB1C23" w:rsidP="00A736FF">
            <w:pPr>
              <w:pStyle w:val="Corptext"/>
            </w:pPr>
            <w:r w:rsidRPr="008F1CF6">
              <w:t>MH13:</w:t>
            </w:r>
            <w:r w:rsidRPr="008F1CF6">
              <w:rPr>
                <w:spacing w:val="20"/>
              </w:rPr>
              <w:t xml:space="preserve"> </w:t>
            </w:r>
            <w:r w:rsidRPr="008F1CF6">
              <w:t>în</w:t>
            </w:r>
            <w:r w:rsidRPr="008F1CF6">
              <w:rPr>
                <w:spacing w:val="20"/>
              </w:rPr>
              <w:t xml:space="preserve"> </w:t>
            </w:r>
            <w:r w:rsidRPr="008F1CF6">
              <w:t>ceea</w:t>
            </w:r>
            <w:r w:rsidRPr="008F1CF6">
              <w:rPr>
                <w:spacing w:val="39"/>
              </w:rPr>
              <w:t xml:space="preserve"> </w:t>
            </w:r>
            <w:r w:rsidRPr="008F1CF6">
              <w:t>ce</w:t>
            </w:r>
            <w:r w:rsidRPr="008F1CF6">
              <w:rPr>
                <w:spacing w:val="13"/>
              </w:rPr>
              <w:t xml:space="preserve"> </w:t>
            </w:r>
            <w:r w:rsidRPr="008F1CF6">
              <w:t>priveşte</w:t>
            </w:r>
            <w:r w:rsidRPr="008F1CF6">
              <w:rPr>
                <w:spacing w:val="35"/>
              </w:rPr>
              <w:t xml:space="preserve"> </w:t>
            </w:r>
            <w:r w:rsidRPr="008F1CF6">
              <w:t>zonele</w:t>
            </w:r>
            <w:r w:rsidRPr="008F1CF6">
              <w:rPr>
                <w:spacing w:val="42"/>
              </w:rPr>
              <w:t xml:space="preserve"> </w:t>
            </w:r>
            <w:r w:rsidRPr="008F1CF6">
              <w:t>în</w:t>
            </w:r>
            <w:r w:rsidRPr="008F1CF6">
              <w:rPr>
                <w:spacing w:val="16"/>
              </w:rPr>
              <w:t xml:space="preserve"> </w:t>
            </w:r>
            <w:r w:rsidRPr="008F1CF6">
              <w:t>care</w:t>
            </w:r>
            <w:r w:rsidRPr="008F1CF6">
              <w:rPr>
                <w:spacing w:val="34"/>
              </w:rPr>
              <w:t xml:space="preserve"> </w:t>
            </w:r>
            <w:r w:rsidRPr="008F1CF6">
              <w:t>se</w:t>
            </w:r>
            <w:r w:rsidRPr="008F1CF6">
              <w:rPr>
                <w:spacing w:val="34"/>
              </w:rPr>
              <w:t xml:space="preserve"> </w:t>
            </w:r>
            <w:r w:rsidRPr="008F1CF6">
              <w:t>vor</w:t>
            </w:r>
            <w:r w:rsidRPr="008F1CF6">
              <w:rPr>
                <w:spacing w:val="37"/>
              </w:rPr>
              <w:t xml:space="preserve"> </w:t>
            </w:r>
            <w:r w:rsidRPr="008F1CF6">
              <w:t>planta</w:t>
            </w:r>
            <w:r w:rsidRPr="008F1CF6">
              <w:rPr>
                <w:spacing w:val="34"/>
              </w:rPr>
              <w:t xml:space="preserve"> </w:t>
            </w:r>
            <w:r w:rsidRPr="008F1CF6">
              <w:t>puieţi,</w:t>
            </w:r>
            <w:r w:rsidRPr="008F1CF6">
              <w:rPr>
                <w:spacing w:val="33"/>
              </w:rPr>
              <w:t xml:space="preserve"> </w:t>
            </w:r>
            <w:r w:rsidRPr="008F1CF6">
              <w:t>se</w:t>
            </w:r>
            <w:r w:rsidRPr="008F1CF6">
              <w:rPr>
                <w:spacing w:val="18"/>
              </w:rPr>
              <w:t xml:space="preserve"> </w:t>
            </w:r>
            <w:r w:rsidRPr="008F1CF6">
              <w:t>recomandă</w:t>
            </w:r>
            <w:r w:rsidRPr="008F1CF6">
              <w:rPr>
                <w:spacing w:val="39"/>
              </w:rPr>
              <w:t xml:space="preserve"> </w:t>
            </w:r>
            <w:r w:rsidRPr="008F1CF6">
              <w:t>evitarea</w:t>
            </w:r>
            <w:r w:rsidRPr="008F1CF6">
              <w:rPr>
                <w:spacing w:val="-57"/>
              </w:rPr>
              <w:t xml:space="preserve"> </w:t>
            </w:r>
            <w:r w:rsidRPr="008F1CF6">
              <w:t>lucrărilor</w:t>
            </w:r>
            <w:r w:rsidRPr="008F1CF6">
              <w:rPr>
                <w:spacing w:val="3"/>
              </w:rPr>
              <w:t xml:space="preserve"> </w:t>
            </w:r>
            <w:r w:rsidRPr="008F1CF6">
              <w:t>mecanice,</w:t>
            </w:r>
            <w:r w:rsidRPr="008F1CF6">
              <w:rPr>
                <w:spacing w:val="8"/>
              </w:rPr>
              <w:t xml:space="preserve"> </w:t>
            </w:r>
            <w:r w:rsidRPr="008F1CF6">
              <w:t>realizarea</w:t>
            </w:r>
            <w:r w:rsidRPr="008F1CF6">
              <w:rPr>
                <w:spacing w:val="5"/>
              </w:rPr>
              <w:t xml:space="preserve"> </w:t>
            </w:r>
            <w:r w:rsidRPr="008F1CF6">
              <w:t>găurilor</w:t>
            </w:r>
            <w:r w:rsidRPr="008F1CF6">
              <w:rPr>
                <w:spacing w:val="7"/>
              </w:rPr>
              <w:t xml:space="preserve"> </w:t>
            </w:r>
            <w:r w:rsidRPr="008F1CF6">
              <w:t>pentru</w:t>
            </w:r>
            <w:r w:rsidRPr="008F1CF6">
              <w:rPr>
                <w:spacing w:val="6"/>
              </w:rPr>
              <w:t xml:space="preserve"> </w:t>
            </w:r>
            <w:r w:rsidRPr="008F1CF6">
              <w:t>plantarea</w:t>
            </w:r>
            <w:r w:rsidRPr="008F1CF6">
              <w:rPr>
                <w:spacing w:val="5"/>
              </w:rPr>
              <w:t xml:space="preserve"> </w:t>
            </w:r>
            <w:r w:rsidRPr="008F1CF6">
              <w:t>puieţilor</w:t>
            </w:r>
            <w:r w:rsidRPr="008F1CF6">
              <w:rPr>
                <w:spacing w:val="10"/>
              </w:rPr>
              <w:t xml:space="preserve"> </w:t>
            </w:r>
            <w:r w:rsidRPr="008F1CF6">
              <w:t>se</w:t>
            </w:r>
            <w:r w:rsidRPr="008F1CF6">
              <w:rPr>
                <w:spacing w:val="5"/>
              </w:rPr>
              <w:t xml:space="preserve"> </w:t>
            </w:r>
            <w:r w:rsidRPr="008F1CF6">
              <w:t>va</w:t>
            </w:r>
            <w:r w:rsidRPr="008F1CF6">
              <w:rPr>
                <w:spacing w:val="5"/>
              </w:rPr>
              <w:t xml:space="preserve"> </w:t>
            </w:r>
            <w:r w:rsidRPr="008F1CF6">
              <w:t>face</w:t>
            </w:r>
            <w:r w:rsidRPr="008F1CF6">
              <w:rPr>
                <w:spacing w:val="6"/>
              </w:rPr>
              <w:t xml:space="preserve"> </w:t>
            </w:r>
            <w:r w:rsidRPr="008F1CF6">
              <w:t>manual;</w:t>
            </w:r>
            <w:r w:rsidRPr="008F1CF6">
              <w:rPr>
                <w:spacing w:val="7"/>
              </w:rPr>
              <w:t xml:space="preserve"> </w:t>
            </w:r>
          </w:p>
        </w:tc>
        <w:tc>
          <w:tcPr>
            <w:tcW w:w="1134" w:type="dxa"/>
          </w:tcPr>
          <w:p w14:paraId="3AEAE861" w14:textId="77777777" w:rsidR="00FB1C23" w:rsidRPr="008F1CF6" w:rsidRDefault="00FB1C23" w:rsidP="00A736FF">
            <w:pPr>
              <w:pStyle w:val="Corptext"/>
            </w:pPr>
            <w:r w:rsidRPr="008F1CF6">
              <w:rPr>
                <w:b/>
              </w:rPr>
              <w:t>E</w:t>
            </w:r>
          </w:p>
        </w:tc>
      </w:tr>
      <w:tr w:rsidR="00FB1C23" w:rsidRPr="008F1CF6" w14:paraId="5250A938" w14:textId="77777777" w:rsidTr="00A736FF">
        <w:tc>
          <w:tcPr>
            <w:tcW w:w="8364" w:type="dxa"/>
          </w:tcPr>
          <w:p w14:paraId="4A1CCA94" w14:textId="77777777" w:rsidR="00FB1C23" w:rsidRPr="008F1CF6" w:rsidRDefault="00FB1C23" w:rsidP="00A736FF">
            <w:pPr>
              <w:pStyle w:val="Corptext"/>
            </w:pPr>
            <w:r w:rsidRPr="008F1CF6">
              <w:t>MH14: Trecerea peste</w:t>
            </w:r>
            <w:r w:rsidRPr="008F1CF6">
              <w:rPr>
                <w:spacing w:val="1"/>
              </w:rPr>
              <w:t xml:space="preserve"> </w:t>
            </w:r>
            <w:r w:rsidRPr="008F1CF6">
              <w:t>râuri</w:t>
            </w:r>
            <w:r w:rsidRPr="008F1CF6">
              <w:rPr>
                <w:spacing w:val="1"/>
              </w:rPr>
              <w:t xml:space="preserve"> </w:t>
            </w:r>
            <w:r w:rsidRPr="008F1CF6">
              <w:t>și</w:t>
            </w:r>
            <w:r w:rsidRPr="008F1CF6">
              <w:rPr>
                <w:spacing w:val="1"/>
              </w:rPr>
              <w:t xml:space="preserve"> </w:t>
            </w:r>
            <w:r w:rsidRPr="008F1CF6">
              <w:t>pârâuri</w:t>
            </w:r>
            <w:r w:rsidRPr="008F1CF6">
              <w:rPr>
                <w:spacing w:val="2"/>
              </w:rPr>
              <w:t xml:space="preserve"> </w:t>
            </w:r>
            <w:r w:rsidRPr="008F1CF6">
              <w:t>a utilajelor</w:t>
            </w:r>
            <w:r w:rsidRPr="008F1CF6">
              <w:rPr>
                <w:spacing w:val="-2"/>
              </w:rPr>
              <w:t xml:space="preserve"> </w:t>
            </w:r>
            <w:r w:rsidRPr="008F1CF6">
              <w:t>cu material</w:t>
            </w:r>
            <w:r w:rsidRPr="008F1CF6">
              <w:rPr>
                <w:spacing w:val="1"/>
              </w:rPr>
              <w:t xml:space="preserve"> </w:t>
            </w:r>
            <w:r w:rsidRPr="008F1CF6">
              <w:t>lemnos</w:t>
            </w:r>
            <w:r w:rsidRPr="008F1CF6">
              <w:rPr>
                <w:spacing w:val="-1"/>
              </w:rPr>
              <w:t xml:space="preserve"> </w:t>
            </w:r>
            <w:r w:rsidRPr="008F1CF6">
              <w:t>se</w:t>
            </w:r>
            <w:r w:rsidRPr="008F1CF6">
              <w:rPr>
                <w:spacing w:val="-1"/>
              </w:rPr>
              <w:t xml:space="preserve"> </w:t>
            </w:r>
            <w:r w:rsidRPr="008F1CF6">
              <w:t>va face obligatoriu pe</w:t>
            </w:r>
            <w:r w:rsidRPr="008F1CF6">
              <w:rPr>
                <w:spacing w:val="-57"/>
              </w:rPr>
              <w:t xml:space="preserve"> </w:t>
            </w:r>
            <w:r w:rsidRPr="008F1CF6">
              <w:t>podețe de</w:t>
            </w:r>
            <w:r w:rsidRPr="008F1CF6">
              <w:rPr>
                <w:spacing w:val="1"/>
              </w:rPr>
              <w:t xml:space="preserve"> </w:t>
            </w:r>
            <w:r w:rsidRPr="008F1CF6">
              <w:t>lemn</w:t>
            </w:r>
            <w:r w:rsidRPr="008F1CF6">
              <w:rPr>
                <w:spacing w:val="2"/>
              </w:rPr>
              <w:t xml:space="preserve"> </w:t>
            </w:r>
            <w:r w:rsidRPr="008F1CF6">
              <w:t>montate</w:t>
            </w:r>
            <w:r w:rsidRPr="008F1CF6">
              <w:rPr>
                <w:spacing w:val="-4"/>
              </w:rPr>
              <w:t xml:space="preserve"> </w:t>
            </w:r>
            <w:r w:rsidRPr="008F1CF6">
              <w:t>provizoriu</w:t>
            </w:r>
          </w:p>
        </w:tc>
        <w:tc>
          <w:tcPr>
            <w:tcW w:w="1134" w:type="dxa"/>
          </w:tcPr>
          <w:p w14:paraId="4D946E1A" w14:textId="77777777" w:rsidR="00FB1C23" w:rsidRPr="008F1CF6" w:rsidRDefault="00FB1C23" w:rsidP="00A736FF">
            <w:pPr>
              <w:pStyle w:val="Corptext"/>
            </w:pPr>
            <w:r w:rsidRPr="008F1CF6">
              <w:t>E</w:t>
            </w:r>
          </w:p>
        </w:tc>
      </w:tr>
      <w:tr w:rsidR="00FB1C23" w:rsidRPr="008F1CF6" w14:paraId="438E5D61" w14:textId="77777777" w:rsidTr="00A736FF">
        <w:tc>
          <w:tcPr>
            <w:tcW w:w="8364" w:type="dxa"/>
          </w:tcPr>
          <w:p w14:paraId="7B78B802" w14:textId="77777777" w:rsidR="00FB1C23" w:rsidRPr="008F1CF6" w:rsidRDefault="00FB1C23" w:rsidP="00A736FF">
            <w:pPr>
              <w:pStyle w:val="Corptext"/>
            </w:pPr>
            <w:r w:rsidRPr="008F1CF6">
              <w:t>MH15: Menținerea vegetației de-a lungul râurior pe o fâșie de min 10 m în parchetele de exploatare a lemnului.</w:t>
            </w:r>
          </w:p>
        </w:tc>
        <w:tc>
          <w:tcPr>
            <w:tcW w:w="1134" w:type="dxa"/>
          </w:tcPr>
          <w:p w14:paraId="61382FCB" w14:textId="77777777" w:rsidR="00FB1C23" w:rsidRPr="008F1CF6" w:rsidRDefault="00FB1C23" w:rsidP="00A736FF">
            <w:pPr>
              <w:pStyle w:val="Corptext"/>
            </w:pPr>
            <w:r w:rsidRPr="008F1CF6">
              <w:t>E</w:t>
            </w:r>
          </w:p>
        </w:tc>
      </w:tr>
    </w:tbl>
    <w:p w14:paraId="47A13BE3" w14:textId="77777777" w:rsidR="00FB1C23" w:rsidRPr="008F1CF6" w:rsidRDefault="00FB1C23" w:rsidP="00FB1C23">
      <w:pPr>
        <w:pStyle w:val="Corptext"/>
        <w:rPr>
          <w:color w:val="FF0000"/>
          <w:sz w:val="26"/>
        </w:rPr>
      </w:pPr>
    </w:p>
    <w:p w14:paraId="25CBD608" w14:textId="32C6BD82" w:rsidR="00FB1C23" w:rsidRPr="008F1CF6" w:rsidRDefault="00FB1C23" w:rsidP="00745DA4">
      <w:pPr>
        <w:tabs>
          <w:tab w:val="left" w:pos="2868"/>
        </w:tabs>
        <w:spacing w:line="240" w:lineRule="auto"/>
        <w:ind w:left="142" w:right="1205" w:firstLine="706"/>
        <w:rPr>
          <w:rFonts w:ascii="Arial" w:hAnsi="Arial" w:cs="Arial"/>
          <w:b/>
          <w:bCs/>
          <w:i/>
          <w:sz w:val="24"/>
          <w:szCs w:val="24"/>
          <w:u w:val="single"/>
        </w:rPr>
      </w:pPr>
      <w:r w:rsidRPr="008F1CF6">
        <w:rPr>
          <w:rFonts w:ascii="Arial" w:hAnsi="Arial" w:cs="Arial"/>
          <w:b/>
          <w:bCs/>
          <w:i/>
          <w:sz w:val="24"/>
          <w:szCs w:val="24"/>
          <w:u w:val="single"/>
        </w:rPr>
        <w:t>Măsuri</w:t>
      </w:r>
      <w:r w:rsidRPr="008F1CF6">
        <w:rPr>
          <w:rFonts w:ascii="Arial" w:hAnsi="Arial" w:cs="Arial"/>
          <w:b/>
          <w:bCs/>
          <w:i/>
          <w:spacing w:val="57"/>
          <w:sz w:val="24"/>
          <w:szCs w:val="24"/>
          <w:u w:val="single"/>
        </w:rPr>
        <w:t xml:space="preserve"> </w:t>
      </w:r>
      <w:r w:rsidRPr="008F1CF6">
        <w:rPr>
          <w:rFonts w:ascii="Arial" w:hAnsi="Arial" w:cs="Arial"/>
          <w:b/>
          <w:bCs/>
          <w:i/>
          <w:sz w:val="24"/>
          <w:szCs w:val="24"/>
          <w:u w:val="single"/>
        </w:rPr>
        <w:t>de</w:t>
      </w:r>
      <w:r w:rsidRPr="008F1CF6">
        <w:rPr>
          <w:rFonts w:ascii="Arial" w:hAnsi="Arial" w:cs="Arial"/>
          <w:b/>
          <w:bCs/>
          <w:i/>
          <w:spacing w:val="56"/>
          <w:sz w:val="24"/>
          <w:szCs w:val="24"/>
          <w:u w:val="single"/>
        </w:rPr>
        <w:t xml:space="preserve"> </w:t>
      </w:r>
      <w:r w:rsidRPr="008F1CF6">
        <w:rPr>
          <w:rFonts w:ascii="Arial" w:hAnsi="Arial" w:cs="Arial"/>
          <w:b/>
          <w:bCs/>
          <w:i/>
          <w:sz w:val="24"/>
          <w:szCs w:val="24"/>
          <w:u w:val="single"/>
        </w:rPr>
        <w:t>reducere</w:t>
      </w:r>
      <w:r w:rsidRPr="008F1CF6">
        <w:rPr>
          <w:rFonts w:ascii="Arial" w:hAnsi="Arial" w:cs="Arial"/>
          <w:b/>
          <w:bCs/>
          <w:i/>
          <w:spacing w:val="56"/>
          <w:sz w:val="24"/>
          <w:szCs w:val="24"/>
          <w:u w:val="single"/>
        </w:rPr>
        <w:t xml:space="preserve"> </w:t>
      </w:r>
      <w:r w:rsidRPr="008F1CF6">
        <w:rPr>
          <w:rFonts w:ascii="Arial" w:hAnsi="Arial" w:cs="Arial"/>
          <w:b/>
          <w:bCs/>
          <w:i/>
          <w:sz w:val="24"/>
          <w:szCs w:val="24"/>
          <w:u w:val="single"/>
        </w:rPr>
        <w:t>a</w:t>
      </w:r>
      <w:r w:rsidRPr="008F1CF6">
        <w:rPr>
          <w:rFonts w:ascii="Arial" w:hAnsi="Arial" w:cs="Arial"/>
          <w:b/>
          <w:bCs/>
          <w:i/>
          <w:spacing w:val="57"/>
          <w:sz w:val="24"/>
          <w:szCs w:val="24"/>
          <w:u w:val="single"/>
        </w:rPr>
        <w:t xml:space="preserve"> </w:t>
      </w:r>
      <w:r w:rsidRPr="008F1CF6">
        <w:rPr>
          <w:rFonts w:ascii="Arial" w:hAnsi="Arial" w:cs="Arial"/>
          <w:b/>
          <w:bCs/>
          <w:i/>
          <w:sz w:val="24"/>
          <w:szCs w:val="24"/>
          <w:u w:val="single"/>
        </w:rPr>
        <w:t>impactului</w:t>
      </w:r>
      <w:r w:rsidRPr="008F1CF6">
        <w:rPr>
          <w:rFonts w:ascii="Arial" w:hAnsi="Arial" w:cs="Arial"/>
          <w:b/>
          <w:bCs/>
          <w:i/>
          <w:spacing w:val="57"/>
          <w:sz w:val="24"/>
          <w:szCs w:val="24"/>
          <w:u w:val="single"/>
        </w:rPr>
        <w:t xml:space="preserve"> </w:t>
      </w:r>
      <w:r w:rsidRPr="008F1CF6">
        <w:rPr>
          <w:rFonts w:ascii="Arial" w:hAnsi="Arial" w:cs="Arial"/>
          <w:b/>
          <w:bCs/>
          <w:i/>
          <w:sz w:val="24"/>
          <w:szCs w:val="24"/>
          <w:u w:val="single"/>
        </w:rPr>
        <w:t>asupra</w:t>
      </w:r>
      <w:r w:rsidRPr="008F1CF6">
        <w:rPr>
          <w:rFonts w:ascii="Arial" w:hAnsi="Arial" w:cs="Arial"/>
          <w:b/>
          <w:bCs/>
          <w:i/>
          <w:spacing w:val="57"/>
          <w:sz w:val="24"/>
          <w:szCs w:val="24"/>
          <w:u w:val="single"/>
        </w:rPr>
        <w:t xml:space="preserve"> </w:t>
      </w:r>
      <w:r w:rsidRPr="008F1CF6">
        <w:rPr>
          <w:rFonts w:ascii="Arial" w:hAnsi="Arial" w:cs="Arial"/>
          <w:b/>
          <w:bCs/>
          <w:i/>
          <w:sz w:val="24"/>
          <w:szCs w:val="24"/>
          <w:u w:val="single"/>
        </w:rPr>
        <w:t>speciilor</w:t>
      </w:r>
      <w:r w:rsidRPr="008F1CF6">
        <w:rPr>
          <w:rFonts w:ascii="Arial" w:hAnsi="Arial" w:cs="Arial"/>
          <w:b/>
          <w:bCs/>
          <w:i/>
          <w:spacing w:val="1"/>
          <w:sz w:val="24"/>
          <w:szCs w:val="24"/>
          <w:u w:val="single"/>
        </w:rPr>
        <w:t xml:space="preserve"> </w:t>
      </w:r>
      <w:r w:rsidRPr="008F1CF6">
        <w:rPr>
          <w:rFonts w:ascii="Arial" w:hAnsi="Arial" w:cs="Arial"/>
          <w:b/>
          <w:bCs/>
          <w:i/>
          <w:sz w:val="24"/>
          <w:szCs w:val="24"/>
          <w:u w:val="single"/>
        </w:rPr>
        <w:t>de</w:t>
      </w:r>
      <w:r w:rsidRPr="008F1CF6">
        <w:rPr>
          <w:rFonts w:ascii="Arial" w:hAnsi="Arial" w:cs="Arial"/>
          <w:b/>
          <w:bCs/>
          <w:i/>
          <w:spacing w:val="62"/>
          <w:sz w:val="24"/>
          <w:szCs w:val="24"/>
          <w:u w:val="single"/>
        </w:rPr>
        <w:t xml:space="preserve"> </w:t>
      </w:r>
      <w:r w:rsidRPr="008F1CF6">
        <w:rPr>
          <w:rFonts w:ascii="Arial" w:hAnsi="Arial" w:cs="Arial"/>
          <w:b/>
          <w:bCs/>
          <w:i/>
          <w:sz w:val="24"/>
          <w:szCs w:val="24"/>
          <w:u w:val="single"/>
        </w:rPr>
        <w:t>mamifere (MM)</w:t>
      </w:r>
      <w:r w:rsidRPr="008F1CF6">
        <w:rPr>
          <w:rFonts w:ascii="Arial" w:hAnsi="Arial" w:cs="Arial"/>
          <w:b/>
          <w:bCs/>
          <w:i/>
          <w:spacing w:val="61"/>
          <w:sz w:val="24"/>
          <w:szCs w:val="24"/>
          <w:u w:val="single"/>
        </w:rPr>
        <w:t xml:space="preserve"> </w:t>
      </w:r>
      <w:r w:rsidRPr="008F1CF6">
        <w:rPr>
          <w:rFonts w:ascii="Arial" w:hAnsi="Arial" w:cs="Arial"/>
          <w:b/>
          <w:bCs/>
          <w:i/>
          <w:sz w:val="24"/>
          <w:szCs w:val="24"/>
          <w:u w:val="single"/>
        </w:rPr>
        <w:t>din</w:t>
      </w:r>
      <w:r w:rsidRPr="008F1CF6">
        <w:rPr>
          <w:rFonts w:ascii="Arial" w:hAnsi="Arial" w:cs="Arial"/>
          <w:b/>
          <w:bCs/>
          <w:i/>
          <w:spacing w:val="57"/>
          <w:sz w:val="24"/>
          <w:szCs w:val="24"/>
          <w:u w:val="single"/>
        </w:rPr>
        <w:t xml:space="preserve"> </w:t>
      </w:r>
      <w:r w:rsidRPr="008F1CF6">
        <w:rPr>
          <w:rFonts w:ascii="Arial" w:hAnsi="Arial" w:cs="Arial"/>
          <w:b/>
          <w:bCs/>
          <w:sz w:val="24"/>
          <w:szCs w:val="24"/>
          <w:u w:val="single"/>
          <w:lang w:val="hu-HU"/>
        </w:rPr>
        <w:t>ROSAC0227 Sighișoara – Târnava Mare și ROSPA0099 Podișul Hârtibaciului</w:t>
      </w:r>
    </w:p>
    <w:p w14:paraId="17DEAB0E" w14:textId="77777777" w:rsidR="00FB1C23" w:rsidRPr="008F1CF6" w:rsidRDefault="00FB1C23" w:rsidP="00FB1C23">
      <w:pPr>
        <w:pStyle w:val="Corptext"/>
        <w:spacing w:before="1"/>
        <w:ind w:firstLine="720"/>
        <w:rPr>
          <w:rFonts w:ascii="Arial" w:hAnsi="Arial" w:cs="Arial"/>
          <w:sz w:val="24"/>
          <w:szCs w:val="24"/>
        </w:rPr>
      </w:pPr>
      <w:r w:rsidRPr="008F1CF6">
        <w:rPr>
          <w:rFonts w:ascii="Arial" w:hAnsi="Arial" w:cs="Arial"/>
          <w:sz w:val="24"/>
          <w:szCs w:val="24"/>
        </w:rPr>
        <w:t>Pentru menținerea stării de conservare favorabilă a speciilor de mamifere semnalate în</w:t>
      </w:r>
      <w:r w:rsidRPr="008F1CF6">
        <w:rPr>
          <w:rFonts w:ascii="Arial" w:hAnsi="Arial" w:cs="Arial"/>
          <w:spacing w:val="-57"/>
          <w:sz w:val="24"/>
          <w:szCs w:val="24"/>
        </w:rPr>
        <w:t xml:space="preserve">   </w:t>
      </w:r>
      <w:r w:rsidRPr="008F1CF6">
        <w:rPr>
          <w:rFonts w:ascii="Arial" w:hAnsi="Arial" w:cs="Arial"/>
          <w:sz w:val="24"/>
          <w:szCs w:val="24"/>
        </w:rPr>
        <w:t>aria naturală protejată</w:t>
      </w:r>
      <w:r w:rsidRPr="008F1CF6">
        <w:rPr>
          <w:rFonts w:ascii="Arial" w:hAnsi="Arial" w:cs="Arial"/>
          <w:spacing w:val="1"/>
          <w:sz w:val="24"/>
          <w:szCs w:val="24"/>
        </w:rPr>
        <w:t xml:space="preserve"> </w:t>
      </w:r>
      <w:r w:rsidRPr="008F1CF6">
        <w:rPr>
          <w:rFonts w:ascii="Arial" w:hAnsi="Arial" w:cs="Arial"/>
          <w:bCs/>
          <w:sz w:val="24"/>
          <w:szCs w:val="24"/>
          <w:lang w:val="hu-HU"/>
        </w:rPr>
        <w:t>ROSAC0227 Sighișoara – Târnava Mare și ROSPA0099 Podișul Hârtibaciului</w:t>
      </w:r>
      <w:r w:rsidRPr="008F1CF6">
        <w:rPr>
          <w:rFonts w:ascii="Arial" w:hAnsi="Arial" w:cs="Arial"/>
          <w:sz w:val="24"/>
          <w:szCs w:val="24"/>
        </w:rPr>
        <w:t>,</w:t>
      </w:r>
      <w:r w:rsidRPr="008F1CF6">
        <w:rPr>
          <w:rFonts w:ascii="Arial" w:hAnsi="Arial" w:cs="Arial"/>
          <w:spacing w:val="3"/>
          <w:sz w:val="24"/>
          <w:szCs w:val="24"/>
        </w:rPr>
        <w:t xml:space="preserve"> </w:t>
      </w:r>
      <w:r w:rsidRPr="008F1CF6">
        <w:rPr>
          <w:rFonts w:ascii="Arial" w:hAnsi="Arial" w:cs="Arial"/>
          <w:sz w:val="24"/>
          <w:szCs w:val="24"/>
        </w:rPr>
        <w:t>se</w:t>
      </w:r>
      <w:r w:rsidRPr="008F1CF6">
        <w:rPr>
          <w:rFonts w:ascii="Arial" w:hAnsi="Arial" w:cs="Arial"/>
          <w:spacing w:val="-4"/>
          <w:sz w:val="24"/>
          <w:szCs w:val="24"/>
        </w:rPr>
        <w:t xml:space="preserve"> </w:t>
      </w:r>
      <w:r w:rsidRPr="008F1CF6">
        <w:rPr>
          <w:rFonts w:ascii="Arial" w:hAnsi="Arial" w:cs="Arial"/>
          <w:sz w:val="24"/>
          <w:szCs w:val="24"/>
        </w:rPr>
        <w:t>vor</w:t>
      </w:r>
      <w:r w:rsidRPr="008F1CF6">
        <w:rPr>
          <w:rFonts w:ascii="Arial" w:hAnsi="Arial" w:cs="Arial"/>
          <w:spacing w:val="2"/>
          <w:sz w:val="24"/>
          <w:szCs w:val="24"/>
        </w:rPr>
        <w:t xml:space="preserve"> </w:t>
      </w:r>
      <w:r w:rsidRPr="008F1CF6">
        <w:rPr>
          <w:rFonts w:ascii="Arial" w:hAnsi="Arial" w:cs="Arial"/>
          <w:sz w:val="24"/>
          <w:szCs w:val="24"/>
        </w:rPr>
        <w:t>avea în</w:t>
      </w:r>
      <w:r w:rsidRPr="008F1CF6">
        <w:rPr>
          <w:rFonts w:ascii="Arial" w:hAnsi="Arial" w:cs="Arial"/>
          <w:spacing w:val="2"/>
          <w:sz w:val="24"/>
          <w:szCs w:val="24"/>
        </w:rPr>
        <w:t xml:space="preserve"> </w:t>
      </w:r>
      <w:r w:rsidRPr="008F1CF6">
        <w:rPr>
          <w:rFonts w:ascii="Arial" w:hAnsi="Arial" w:cs="Arial"/>
          <w:sz w:val="24"/>
          <w:szCs w:val="24"/>
        </w:rPr>
        <w:t>vedere</w:t>
      </w:r>
      <w:r w:rsidRPr="008F1CF6">
        <w:rPr>
          <w:rFonts w:ascii="Arial" w:hAnsi="Arial" w:cs="Arial"/>
          <w:spacing w:val="-5"/>
          <w:sz w:val="24"/>
          <w:szCs w:val="24"/>
        </w:rPr>
        <w:t xml:space="preserve"> </w:t>
      </w:r>
      <w:r w:rsidRPr="008F1CF6">
        <w:rPr>
          <w:rFonts w:ascii="Arial" w:hAnsi="Arial" w:cs="Arial"/>
          <w:sz w:val="24"/>
          <w:szCs w:val="24"/>
        </w:rPr>
        <w:t>următoarele:</w:t>
      </w:r>
    </w:p>
    <w:tbl>
      <w:tblPr>
        <w:tblStyle w:val="Tabelgril"/>
        <w:tblW w:w="8784" w:type="dxa"/>
        <w:tblLook w:val="04A0" w:firstRow="1" w:lastRow="0" w:firstColumn="1" w:lastColumn="0" w:noHBand="0" w:noVBand="1"/>
      </w:tblPr>
      <w:tblGrid>
        <w:gridCol w:w="7225"/>
        <w:gridCol w:w="1559"/>
      </w:tblGrid>
      <w:tr w:rsidR="00FB1C23" w:rsidRPr="008F1CF6" w14:paraId="7840E38F" w14:textId="77777777" w:rsidTr="00A736FF">
        <w:tc>
          <w:tcPr>
            <w:tcW w:w="7225" w:type="dxa"/>
            <w:shd w:val="clear" w:color="auto" w:fill="F2F2F2" w:themeFill="background1" w:themeFillShade="F2"/>
          </w:tcPr>
          <w:p w14:paraId="5454E9C3" w14:textId="77777777" w:rsidR="00FB1C23" w:rsidRPr="008F1CF6" w:rsidRDefault="00FB1C23" w:rsidP="00A736FF">
            <w:pPr>
              <w:pStyle w:val="Corptext"/>
              <w:spacing w:before="156"/>
              <w:rPr>
                <w:b/>
                <w:bCs/>
              </w:rPr>
            </w:pPr>
            <w:r w:rsidRPr="008F1CF6">
              <w:rPr>
                <w:b/>
                <w:bCs/>
              </w:rPr>
              <w:t xml:space="preserve">MASURI DE PREVENIRE,EVITARE, REDUCERE A IM PACTULUI </w:t>
            </w:r>
          </w:p>
        </w:tc>
        <w:tc>
          <w:tcPr>
            <w:tcW w:w="1559" w:type="dxa"/>
            <w:shd w:val="clear" w:color="auto" w:fill="F2F2F2" w:themeFill="background1" w:themeFillShade="F2"/>
          </w:tcPr>
          <w:p w14:paraId="5898C816" w14:textId="77777777" w:rsidR="00FB1C23" w:rsidRPr="008F1CF6" w:rsidRDefault="00FB1C23" w:rsidP="00A736FF">
            <w:pPr>
              <w:pStyle w:val="Corptext"/>
              <w:spacing w:before="156"/>
              <w:rPr>
                <w:b/>
                <w:bCs/>
              </w:rPr>
            </w:pPr>
            <w:r w:rsidRPr="008F1CF6">
              <w:rPr>
                <w:b/>
                <w:bCs/>
              </w:rPr>
              <w:t>TIP MASURA (E/P/R)</w:t>
            </w:r>
          </w:p>
        </w:tc>
      </w:tr>
      <w:tr w:rsidR="00FB1C23" w:rsidRPr="008F1CF6" w14:paraId="2F4183A4" w14:textId="77777777" w:rsidTr="00A736FF">
        <w:tc>
          <w:tcPr>
            <w:tcW w:w="7225" w:type="dxa"/>
          </w:tcPr>
          <w:p w14:paraId="6C66D08B" w14:textId="77777777" w:rsidR="00FB1C23" w:rsidRPr="008F1CF6" w:rsidRDefault="00FB1C23" w:rsidP="00A736FF">
            <w:pPr>
              <w:pStyle w:val="Corptext"/>
              <w:spacing w:before="156"/>
            </w:pPr>
            <w:r w:rsidRPr="008F1CF6">
              <w:t>MM1:recomandăm</w:t>
            </w:r>
            <w:r w:rsidRPr="008F1CF6">
              <w:rPr>
                <w:spacing w:val="4"/>
              </w:rPr>
              <w:t xml:space="preserve"> </w:t>
            </w:r>
            <w:r w:rsidRPr="008F1CF6">
              <w:t>conservarea</w:t>
            </w:r>
            <w:r w:rsidRPr="008F1CF6">
              <w:rPr>
                <w:spacing w:val="3"/>
              </w:rPr>
              <w:t xml:space="preserve"> </w:t>
            </w:r>
            <w:r w:rsidRPr="008F1CF6">
              <w:t>unor</w:t>
            </w:r>
            <w:r w:rsidRPr="008F1CF6">
              <w:rPr>
                <w:spacing w:val="6"/>
              </w:rPr>
              <w:t xml:space="preserve"> </w:t>
            </w:r>
            <w:r w:rsidRPr="008F1CF6">
              <w:t>arbori</w:t>
            </w:r>
            <w:r w:rsidRPr="008F1CF6">
              <w:rPr>
                <w:spacing w:val="4"/>
              </w:rPr>
              <w:t xml:space="preserve"> </w:t>
            </w:r>
            <w:r w:rsidRPr="008F1CF6">
              <w:t>cu</w:t>
            </w:r>
            <w:r w:rsidRPr="008F1CF6">
              <w:rPr>
                <w:spacing w:val="3"/>
              </w:rPr>
              <w:t xml:space="preserve"> </w:t>
            </w:r>
            <w:r w:rsidRPr="008F1CF6">
              <w:t>scorburi,</w:t>
            </w:r>
            <w:r w:rsidRPr="008F1CF6">
              <w:rPr>
                <w:spacing w:val="3"/>
              </w:rPr>
              <w:t xml:space="preserve"> </w:t>
            </w:r>
            <w:r w:rsidRPr="008F1CF6">
              <w:t>care</w:t>
            </w:r>
            <w:r w:rsidRPr="008F1CF6">
              <w:rPr>
                <w:spacing w:val="3"/>
              </w:rPr>
              <w:t xml:space="preserve"> </w:t>
            </w:r>
            <w:r w:rsidRPr="008F1CF6">
              <w:t>pot fi</w:t>
            </w:r>
            <w:r w:rsidRPr="008F1CF6">
              <w:rPr>
                <w:spacing w:val="12"/>
              </w:rPr>
              <w:t xml:space="preserve"> </w:t>
            </w:r>
            <w:r w:rsidRPr="008F1CF6">
              <w:t>utilizați</w:t>
            </w:r>
            <w:r w:rsidRPr="008F1CF6">
              <w:rPr>
                <w:spacing w:val="5"/>
              </w:rPr>
              <w:t xml:space="preserve"> </w:t>
            </w:r>
            <w:r w:rsidRPr="008F1CF6">
              <w:t>de</w:t>
            </w:r>
            <w:r w:rsidRPr="008F1CF6">
              <w:rPr>
                <w:spacing w:val="3"/>
              </w:rPr>
              <w:t xml:space="preserve"> </w:t>
            </w:r>
            <w:r w:rsidRPr="008F1CF6">
              <w:t>mamifere</w:t>
            </w:r>
            <w:r w:rsidRPr="008F1CF6">
              <w:rPr>
                <w:spacing w:val="4"/>
              </w:rPr>
              <w:t xml:space="preserve"> </w:t>
            </w:r>
            <w:r w:rsidRPr="008F1CF6">
              <w:t>mici</w:t>
            </w:r>
            <w:r w:rsidRPr="008F1CF6">
              <w:rPr>
                <w:spacing w:val="-57"/>
              </w:rPr>
              <w:t xml:space="preserve">     </w:t>
            </w:r>
            <w:r w:rsidRPr="008F1CF6">
              <w:t>pentru</w:t>
            </w:r>
            <w:r w:rsidRPr="008F1CF6">
              <w:rPr>
                <w:spacing w:val="2"/>
              </w:rPr>
              <w:t xml:space="preserve"> </w:t>
            </w:r>
            <w:r w:rsidRPr="008F1CF6">
              <w:t>vizuini;</w:t>
            </w:r>
            <w:r w:rsidRPr="008F1CF6">
              <w:rPr>
                <w:spacing w:val="-1"/>
              </w:rPr>
              <w:t xml:space="preserve"> </w:t>
            </w:r>
          </w:p>
        </w:tc>
        <w:tc>
          <w:tcPr>
            <w:tcW w:w="1559" w:type="dxa"/>
          </w:tcPr>
          <w:p w14:paraId="3F5B5E68" w14:textId="77777777" w:rsidR="00FB1C23" w:rsidRPr="008F1CF6" w:rsidRDefault="00FB1C23" w:rsidP="00A736FF">
            <w:pPr>
              <w:pStyle w:val="Corptext"/>
              <w:spacing w:before="156"/>
            </w:pPr>
            <w:r w:rsidRPr="008F1CF6">
              <w:t>P</w:t>
            </w:r>
          </w:p>
        </w:tc>
      </w:tr>
      <w:tr w:rsidR="00FB1C23" w:rsidRPr="008F1CF6" w14:paraId="2DDB2F1E" w14:textId="77777777" w:rsidTr="00A736FF">
        <w:tc>
          <w:tcPr>
            <w:tcW w:w="7225" w:type="dxa"/>
          </w:tcPr>
          <w:p w14:paraId="7F63E578" w14:textId="77777777" w:rsidR="00FB1C23" w:rsidRPr="008F1CF6" w:rsidRDefault="00FB1C23" w:rsidP="00A736FF">
            <w:pPr>
              <w:pStyle w:val="Corptext"/>
            </w:pPr>
            <w:r w:rsidRPr="008F1CF6">
              <w:rPr>
                <w:spacing w:val="-1"/>
              </w:rPr>
              <w:t>MM2:beneficiarul</w:t>
            </w:r>
            <w:r w:rsidRPr="008F1CF6">
              <w:rPr>
                <w:spacing w:val="-13"/>
              </w:rPr>
              <w:t xml:space="preserve"> </w:t>
            </w:r>
            <w:r w:rsidRPr="008F1CF6">
              <w:t>se</w:t>
            </w:r>
            <w:r w:rsidRPr="008F1CF6">
              <w:rPr>
                <w:spacing w:val="-14"/>
              </w:rPr>
              <w:t xml:space="preserve"> </w:t>
            </w:r>
            <w:r w:rsidRPr="008F1CF6">
              <w:t>va</w:t>
            </w:r>
            <w:r w:rsidRPr="008F1CF6">
              <w:rPr>
                <w:spacing w:val="-14"/>
              </w:rPr>
              <w:t xml:space="preserve"> </w:t>
            </w:r>
            <w:r w:rsidRPr="008F1CF6">
              <w:t>obliga</w:t>
            </w:r>
            <w:r w:rsidRPr="008F1CF6">
              <w:rPr>
                <w:spacing w:val="-10"/>
              </w:rPr>
              <w:t xml:space="preserve"> </w:t>
            </w:r>
            <w:r w:rsidRPr="008F1CF6">
              <w:t>să</w:t>
            </w:r>
            <w:r w:rsidRPr="008F1CF6">
              <w:rPr>
                <w:spacing w:val="-14"/>
              </w:rPr>
              <w:t xml:space="preserve"> </w:t>
            </w:r>
            <w:r w:rsidRPr="008F1CF6">
              <w:t>folosească</w:t>
            </w:r>
            <w:r w:rsidRPr="008F1CF6">
              <w:rPr>
                <w:spacing w:val="-14"/>
              </w:rPr>
              <w:t xml:space="preserve"> </w:t>
            </w:r>
            <w:r w:rsidRPr="008F1CF6">
              <w:t>numai</w:t>
            </w:r>
            <w:r w:rsidRPr="008F1CF6">
              <w:rPr>
                <w:spacing w:val="-9"/>
              </w:rPr>
              <w:t xml:space="preserve"> </w:t>
            </w:r>
            <w:r w:rsidRPr="008F1CF6">
              <w:t>utilaje</w:t>
            </w:r>
            <w:r w:rsidRPr="008F1CF6">
              <w:rPr>
                <w:spacing w:val="-14"/>
              </w:rPr>
              <w:t xml:space="preserve"> </w:t>
            </w:r>
            <w:r w:rsidRPr="008F1CF6">
              <w:t>silenţioase</w:t>
            </w:r>
            <w:r w:rsidRPr="008F1CF6">
              <w:rPr>
                <w:spacing w:val="-13"/>
              </w:rPr>
              <w:t xml:space="preserve"> </w:t>
            </w:r>
            <w:r w:rsidRPr="008F1CF6">
              <w:t>pentru</w:t>
            </w:r>
            <w:r w:rsidRPr="008F1CF6">
              <w:rPr>
                <w:spacing w:val="-13"/>
              </w:rPr>
              <w:t xml:space="preserve"> </w:t>
            </w:r>
            <w:r w:rsidRPr="008F1CF6">
              <w:t>a</w:t>
            </w:r>
            <w:r w:rsidRPr="008F1CF6">
              <w:rPr>
                <w:spacing w:val="-14"/>
              </w:rPr>
              <w:t xml:space="preserve"> </w:t>
            </w:r>
            <w:r w:rsidRPr="008F1CF6">
              <w:t>evita</w:t>
            </w:r>
            <w:r w:rsidRPr="008F1CF6">
              <w:rPr>
                <w:spacing w:val="-14"/>
              </w:rPr>
              <w:t xml:space="preserve"> </w:t>
            </w:r>
            <w:r w:rsidRPr="008F1CF6">
              <w:t>disturbarea</w:t>
            </w:r>
            <w:r w:rsidRPr="008F1CF6">
              <w:rPr>
                <w:spacing w:val="-57"/>
              </w:rPr>
              <w:t xml:space="preserve"> </w:t>
            </w:r>
            <w:r w:rsidRPr="008F1CF6">
              <w:t>speciilor</w:t>
            </w:r>
            <w:r w:rsidRPr="008F1CF6">
              <w:rPr>
                <w:spacing w:val="3"/>
              </w:rPr>
              <w:t xml:space="preserve"> </w:t>
            </w:r>
            <w:r w:rsidRPr="008F1CF6">
              <w:t>mamifere</w:t>
            </w:r>
            <w:r w:rsidRPr="008F1CF6">
              <w:rPr>
                <w:spacing w:val="1"/>
              </w:rPr>
              <w:t xml:space="preserve"> </w:t>
            </w:r>
            <w:r w:rsidRPr="008F1CF6">
              <w:t>prezente</w:t>
            </w:r>
            <w:r w:rsidRPr="008F1CF6">
              <w:rPr>
                <w:spacing w:val="1"/>
              </w:rPr>
              <w:t xml:space="preserve"> </w:t>
            </w:r>
            <w:r w:rsidRPr="008F1CF6">
              <w:t>în</w:t>
            </w:r>
            <w:r w:rsidRPr="008F1CF6">
              <w:rPr>
                <w:spacing w:val="2"/>
              </w:rPr>
              <w:t xml:space="preserve"> </w:t>
            </w:r>
            <w:r w:rsidRPr="008F1CF6">
              <w:t>zonă;</w:t>
            </w:r>
            <w:r w:rsidRPr="008F1CF6">
              <w:rPr>
                <w:spacing w:val="1"/>
              </w:rPr>
              <w:t xml:space="preserve"> </w:t>
            </w:r>
          </w:p>
        </w:tc>
        <w:tc>
          <w:tcPr>
            <w:tcW w:w="1559" w:type="dxa"/>
          </w:tcPr>
          <w:p w14:paraId="366723F5" w14:textId="77777777" w:rsidR="00FB1C23" w:rsidRPr="008F1CF6" w:rsidRDefault="00FB1C23" w:rsidP="00A736FF">
            <w:pPr>
              <w:pStyle w:val="Corptext"/>
              <w:rPr>
                <w:spacing w:val="-1"/>
              </w:rPr>
            </w:pPr>
            <w:r w:rsidRPr="008F1CF6">
              <w:t>P</w:t>
            </w:r>
          </w:p>
        </w:tc>
      </w:tr>
      <w:tr w:rsidR="00FB1C23" w:rsidRPr="008F1CF6" w14:paraId="223EFFE8" w14:textId="77777777" w:rsidTr="00A736FF">
        <w:tc>
          <w:tcPr>
            <w:tcW w:w="7225" w:type="dxa"/>
          </w:tcPr>
          <w:p w14:paraId="4CAB65D1" w14:textId="77777777" w:rsidR="00FB1C23" w:rsidRPr="008F1CF6" w:rsidRDefault="00FB1C23" w:rsidP="00A736FF">
            <w:pPr>
              <w:pStyle w:val="Corptext"/>
              <w:tabs>
                <w:tab w:val="left" w:pos="3136"/>
                <w:tab w:val="left" w:pos="4186"/>
                <w:tab w:val="left" w:pos="4575"/>
                <w:tab w:val="left" w:pos="5841"/>
                <w:tab w:val="left" w:pos="6296"/>
                <w:tab w:val="left" w:pos="7432"/>
                <w:tab w:val="left" w:pos="7767"/>
                <w:tab w:val="left" w:pos="8861"/>
                <w:tab w:val="left" w:pos="10029"/>
              </w:tabs>
              <w:rPr>
                <w:spacing w:val="1"/>
              </w:rPr>
            </w:pPr>
            <w:r w:rsidRPr="008F1CF6">
              <w:t>MM3:în</w:t>
            </w:r>
            <w:r w:rsidRPr="008F1CF6">
              <w:rPr>
                <w:spacing w:val="-2"/>
              </w:rPr>
              <w:t xml:space="preserve"> </w:t>
            </w:r>
            <w:r w:rsidRPr="008F1CF6">
              <w:t>zonele</w:t>
            </w:r>
            <w:r w:rsidRPr="008F1CF6">
              <w:rPr>
                <w:spacing w:val="-2"/>
              </w:rPr>
              <w:t xml:space="preserve"> </w:t>
            </w:r>
            <w:r w:rsidRPr="008F1CF6">
              <w:t>favorabile</w:t>
            </w:r>
            <w:r w:rsidRPr="008F1CF6">
              <w:rPr>
                <w:spacing w:val="-8"/>
              </w:rPr>
              <w:t xml:space="preserve"> </w:t>
            </w:r>
            <w:r w:rsidRPr="008F1CF6">
              <w:t>existenţei</w:t>
            </w:r>
            <w:r w:rsidRPr="008F1CF6">
              <w:rPr>
                <w:spacing w:val="-1"/>
              </w:rPr>
              <w:t xml:space="preserve"> </w:t>
            </w:r>
            <w:r w:rsidRPr="008F1CF6">
              <w:t>habitatelor</w:t>
            </w:r>
            <w:r w:rsidRPr="008F1CF6">
              <w:rPr>
                <w:spacing w:val="-4"/>
              </w:rPr>
              <w:t xml:space="preserve"> </w:t>
            </w:r>
            <w:r w:rsidRPr="008F1CF6">
              <w:t>speciilor de</w:t>
            </w:r>
            <w:r w:rsidRPr="008F1CF6">
              <w:rPr>
                <w:spacing w:val="-7"/>
              </w:rPr>
              <w:t xml:space="preserve"> </w:t>
            </w:r>
            <w:r w:rsidRPr="008F1CF6">
              <w:t>mamifere,</w:t>
            </w:r>
            <w:r w:rsidRPr="008F1CF6">
              <w:rPr>
                <w:spacing w:val="-4"/>
              </w:rPr>
              <w:t xml:space="preserve"> </w:t>
            </w:r>
            <w:r w:rsidRPr="008F1CF6">
              <w:t>lucrările</w:t>
            </w:r>
            <w:r w:rsidRPr="008F1CF6">
              <w:rPr>
                <w:spacing w:val="-3"/>
              </w:rPr>
              <w:t xml:space="preserve"> </w:t>
            </w:r>
            <w:r w:rsidRPr="008F1CF6">
              <w:t>se</w:t>
            </w:r>
            <w:r w:rsidRPr="008F1CF6">
              <w:rPr>
                <w:spacing w:val="-7"/>
              </w:rPr>
              <w:t xml:space="preserve"> </w:t>
            </w:r>
            <w:r w:rsidRPr="008F1CF6">
              <w:t>vor</w:t>
            </w:r>
            <w:r w:rsidRPr="008F1CF6">
              <w:rPr>
                <w:spacing w:val="-4"/>
              </w:rPr>
              <w:t xml:space="preserve"> </w:t>
            </w:r>
            <w:r w:rsidRPr="008F1CF6">
              <w:t>efectua</w:t>
            </w:r>
            <w:r w:rsidRPr="008F1CF6">
              <w:rPr>
                <w:spacing w:val="-57"/>
              </w:rPr>
              <w:t xml:space="preserve"> </w:t>
            </w:r>
            <w:r w:rsidRPr="008F1CF6">
              <w:t>pe arii cât mai restrânse, evitându-se</w:t>
            </w:r>
            <w:r w:rsidRPr="008F1CF6">
              <w:rPr>
                <w:spacing w:val="1"/>
              </w:rPr>
              <w:t xml:space="preserve"> </w:t>
            </w:r>
            <w:r w:rsidRPr="008F1CF6">
              <w:t>astfel un posibil deranj asupra speciilor</w:t>
            </w:r>
            <w:r w:rsidRPr="008F1CF6">
              <w:rPr>
                <w:spacing w:val="1"/>
              </w:rPr>
              <w:t xml:space="preserve"> </w:t>
            </w:r>
            <w:r w:rsidRPr="008F1CF6">
              <w:t xml:space="preserve">de mamifere; </w:t>
            </w:r>
          </w:p>
        </w:tc>
        <w:tc>
          <w:tcPr>
            <w:tcW w:w="1559" w:type="dxa"/>
          </w:tcPr>
          <w:p w14:paraId="666DED8C" w14:textId="77777777" w:rsidR="00FB1C23" w:rsidRPr="008F1CF6" w:rsidRDefault="00FB1C23" w:rsidP="00A736FF">
            <w:pPr>
              <w:pStyle w:val="Corptext"/>
              <w:tabs>
                <w:tab w:val="left" w:pos="3136"/>
                <w:tab w:val="left" w:pos="4186"/>
                <w:tab w:val="left" w:pos="4575"/>
                <w:tab w:val="left" w:pos="5841"/>
                <w:tab w:val="left" w:pos="6296"/>
                <w:tab w:val="left" w:pos="7432"/>
                <w:tab w:val="left" w:pos="7767"/>
                <w:tab w:val="left" w:pos="8861"/>
                <w:tab w:val="left" w:pos="10029"/>
              </w:tabs>
            </w:pPr>
            <w:r w:rsidRPr="008F1CF6">
              <w:t>P</w:t>
            </w:r>
          </w:p>
        </w:tc>
      </w:tr>
      <w:tr w:rsidR="00FB1C23" w:rsidRPr="008F1CF6" w14:paraId="1B14D95F" w14:textId="77777777" w:rsidTr="00A736FF">
        <w:tc>
          <w:tcPr>
            <w:tcW w:w="7225" w:type="dxa"/>
          </w:tcPr>
          <w:p w14:paraId="65EC3E45" w14:textId="77777777" w:rsidR="00FB1C23" w:rsidRPr="008F1CF6" w:rsidRDefault="00FB1C23" w:rsidP="00A736FF">
            <w:pPr>
              <w:pStyle w:val="Corptext"/>
              <w:tabs>
                <w:tab w:val="left" w:pos="3136"/>
                <w:tab w:val="left" w:pos="4186"/>
                <w:tab w:val="left" w:pos="4575"/>
                <w:tab w:val="left" w:pos="5841"/>
                <w:tab w:val="left" w:pos="6296"/>
                <w:tab w:val="left" w:pos="7432"/>
                <w:tab w:val="left" w:pos="7767"/>
                <w:tab w:val="left" w:pos="8861"/>
                <w:tab w:val="left" w:pos="10029"/>
              </w:tabs>
            </w:pPr>
            <w:r w:rsidRPr="008F1CF6">
              <w:t>MM4:interzicerea/limitarea</w:t>
            </w:r>
            <w:r w:rsidRPr="008F1CF6">
              <w:rPr>
                <w:spacing w:val="-1"/>
              </w:rPr>
              <w:t xml:space="preserve"> </w:t>
            </w:r>
            <w:r w:rsidRPr="008F1CF6">
              <w:t>poluării</w:t>
            </w:r>
            <w:r w:rsidRPr="008F1CF6">
              <w:rPr>
                <w:spacing w:val="1"/>
              </w:rPr>
              <w:t xml:space="preserve"> </w:t>
            </w:r>
            <w:r w:rsidRPr="008F1CF6">
              <w:t>fonice</w:t>
            </w:r>
            <w:r w:rsidRPr="008F1CF6">
              <w:rPr>
                <w:spacing w:val="-1"/>
              </w:rPr>
              <w:t xml:space="preserve"> </w:t>
            </w:r>
            <w:r w:rsidRPr="008F1CF6">
              <w:t>mai ales</w:t>
            </w:r>
            <w:r w:rsidRPr="008F1CF6">
              <w:rPr>
                <w:spacing w:val="-2"/>
              </w:rPr>
              <w:t xml:space="preserve"> </w:t>
            </w:r>
            <w:r w:rsidRPr="008F1CF6">
              <w:t>pentru</w:t>
            </w:r>
            <w:r w:rsidRPr="008F1CF6">
              <w:rPr>
                <w:spacing w:val="1"/>
              </w:rPr>
              <w:t xml:space="preserve"> </w:t>
            </w:r>
            <w:r w:rsidRPr="008F1CF6">
              <w:t>mamiferele</w:t>
            </w:r>
            <w:r w:rsidRPr="008F1CF6">
              <w:rPr>
                <w:spacing w:val="-1"/>
              </w:rPr>
              <w:t xml:space="preserve"> </w:t>
            </w:r>
            <w:r w:rsidRPr="008F1CF6">
              <w:t>mari</w:t>
            </w:r>
            <w:r w:rsidRPr="008F1CF6">
              <w:rPr>
                <w:spacing w:val="5"/>
              </w:rPr>
              <w:t xml:space="preserve"> </w:t>
            </w:r>
            <w:r w:rsidRPr="008F1CF6">
              <w:t>și</w:t>
            </w:r>
            <w:r w:rsidRPr="008F1CF6">
              <w:rPr>
                <w:spacing w:val="1"/>
              </w:rPr>
              <w:t xml:space="preserve"> </w:t>
            </w:r>
            <w:r w:rsidRPr="008F1CF6">
              <w:t>mici;</w:t>
            </w:r>
            <w:r w:rsidRPr="008F1CF6">
              <w:rPr>
                <w:spacing w:val="-3"/>
              </w:rPr>
              <w:t xml:space="preserve"> </w:t>
            </w:r>
          </w:p>
        </w:tc>
        <w:tc>
          <w:tcPr>
            <w:tcW w:w="1559" w:type="dxa"/>
          </w:tcPr>
          <w:p w14:paraId="331DD8D9" w14:textId="77777777" w:rsidR="00FB1C23" w:rsidRPr="008F1CF6" w:rsidRDefault="00FB1C23" w:rsidP="00A736FF">
            <w:pPr>
              <w:pStyle w:val="Corptext"/>
              <w:tabs>
                <w:tab w:val="left" w:pos="3136"/>
                <w:tab w:val="left" w:pos="4186"/>
                <w:tab w:val="left" w:pos="4575"/>
                <w:tab w:val="left" w:pos="5841"/>
                <w:tab w:val="left" w:pos="6296"/>
                <w:tab w:val="left" w:pos="7432"/>
                <w:tab w:val="left" w:pos="7767"/>
                <w:tab w:val="left" w:pos="8861"/>
                <w:tab w:val="left" w:pos="10029"/>
              </w:tabs>
            </w:pPr>
            <w:r w:rsidRPr="008F1CF6">
              <w:t>P</w:t>
            </w:r>
          </w:p>
        </w:tc>
      </w:tr>
      <w:tr w:rsidR="00FB1C23" w:rsidRPr="008F1CF6" w14:paraId="1BCB1443" w14:textId="77777777" w:rsidTr="00A736FF">
        <w:tc>
          <w:tcPr>
            <w:tcW w:w="7225" w:type="dxa"/>
          </w:tcPr>
          <w:p w14:paraId="09E3D181" w14:textId="77777777" w:rsidR="00FB1C23" w:rsidRPr="008F1CF6" w:rsidRDefault="00FB1C23" w:rsidP="00A736FF">
            <w:pPr>
              <w:pStyle w:val="Corptext"/>
              <w:tabs>
                <w:tab w:val="left" w:pos="29"/>
                <w:tab w:val="left" w:pos="1021"/>
                <w:tab w:val="left" w:pos="7432"/>
                <w:tab w:val="left" w:pos="7767"/>
                <w:tab w:val="left" w:pos="8861"/>
                <w:tab w:val="left" w:pos="10029"/>
              </w:tabs>
            </w:pPr>
            <w:r w:rsidRPr="008F1CF6">
              <w:t>MM5:interzicerea reparării și alimentării cu carburant</w:t>
            </w:r>
            <w:r w:rsidRPr="008F1CF6">
              <w:tab/>
              <w:t>a utilajelor</w:t>
            </w:r>
            <w:r w:rsidRPr="008F1CF6">
              <w:tab/>
              <w:t xml:space="preserve">angrenate în </w:t>
            </w:r>
            <w:r w:rsidRPr="008F1CF6">
              <w:rPr>
                <w:spacing w:val="-57"/>
              </w:rPr>
              <w:t xml:space="preserve"> </w:t>
            </w:r>
            <w:r w:rsidRPr="008F1CF6">
              <w:t>implementarea obiectivelor prevăzute de amenajamentul silvic, în zonele favorabile existenţei</w:t>
            </w:r>
            <w:r w:rsidRPr="008F1CF6">
              <w:rPr>
                <w:spacing w:val="-57"/>
              </w:rPr>
              <w:t xml:space="preserve"> </w:t>
            </w:r>
            <w:r w:rsidRPr="008F1CF6">
              <w:t>habitatelor</w:t>
            </w:r>
            <w:r w:rsidRPr="008F1CF6">
              <w:rPr>
                <w:spacing w:val="2"/>
              </w:rPr>
              <w:t xml:space="preserve"> </w:t>
            </w:r>
            <w:r w:rsidRPr="008F1CF6">
              <w:t>speciilor</w:t>
            </w:r>
            <w:r w:rsidRPr="008F1CF6">
              <w:rPr>
                <w:spacing w:val="4"/>
              </w:rPr>
              <w:t xml:space="preserve"> </w:t>
            </w:r>
            <w:r w:rsidRPr="008F1CF6">
              <w:t>de</w:t>
            </w:r>
            <w:r w:rsidRPr="008F1CF6">
              <w:rPr>
                <w:spacing w:val="-4"/>
              </w:rPr>
              <w:t xml:space="preserve"> </w:t>
            </w:r>
            <w:r w:rsidRPr="008F1CF6">
              <w:t>mamifere;</w:t>
            </w:r>
            <w:r w:rsidRPr="008F1CF6">
              <w:rPr>
                <w:spacing w:val="1"/>
              </w:rPr>
              <w:t xml:space="preserve"> </w:t>
            </w:r>
          </w:p>
        </w:tc>
        <w:tc>
          <w:tcPr>
            <w:tcW w:w="1559" w:type="dxa"/>
          </w:tcPr>
          <w:p w14:paraId="03E8F9FD" w14:textId="77777777" w:rsidR="00FB1C23" w:rsidRPr="008F1CF6" w:rsidRDefault="00FB1C23" w:rsidP="00A736FF">
            <w:pPr>
              <w:pStyle w:val="Corptext"/>
              <w:tabs>
                <w:tab w:val="left" w:pos="3136"/>
                <w:tab w:val="left" w:pos="4186"/>
                <w:tab w:val="left" w:pos="4575"/>
                <w:tab w:val="left" w:pos="5841"/>
                <w:tab w:val="left" w:pos="6296"/>
                <w:tab w:val="left" w:pos="7432"/>
                <w:tab w:val="left" w:pos="7767"/>
                <w:tab w:val="left" w:pos="8861"/>
                <w:tab w:val="left" w:pos="10029"/>
              </w:tabs>
            </w:pPr>
            <w:r w:rsidRPr="008F1CF6">
              <w:t>P</w:t>
            </w:r>
          </w:p>
        </w:tc>
      </w:tr>
      <w:tr w:rsidR="00FB1C23" w:rsidRPr="008F1CF6" w14:paraId="258EC49B" w14:textId="77777777" w:rsidTr="00A736FF">
        <w:tc>
          <w:tcPr>
            <w:tcW w:w="7225" w:type="dxa"/>
          </w:tcPr>
          <w:p w14:paraId="58D50E67" w14:textId="77777777" w:rsidR="00FB1C23" w:rsidRPr="008F1CF6" w:rsidRDefault="00FB1C23" w:rsidP="00A736FF">
            <w:pPr>
              <w:pStyle w:val="Corptext"/>
              <w:spacing w:before="90"/>
            </w:pPr>
            <w:r w:rsidRPr="008F1CF6">
              <w:t>MM6:etapizarea lucrărilor silvice cu distribuirea desfășurării lor pe suprafețe restrânse (10-20</w:t>
            </w:r>
            <w:r w:rsidRPr="008F1CF6">
              <w:rPr>
                <w:spacing w:val="-57"/>
              </w:rPr>
              <w:t xml:space="preserve"> </w:t>
            </w:r>
            <w:r w:rsidRPr="008F1CF6">
              <w:t>ha)</w:t>
            </w:r>
            <w:r w:rsidRPr="008F1CF6">
              <w:rPr>
                <w:spacing w:val="3"/>
              </w:rPr>
              <w:t xml:space="preserve"> </w:t>
            </w:r>
            <w:r w:rsidRPr="008F1CF6">
              <w:t>de</w:t>
            </w:r>
            <w:r w:rsidRPr="008F1CF6">
              <w:rPr>
                <w:spacing w:val="1"/>
              </w:rPr>
              <w:t xml:space="preserve"> </w:t>
            </w:r>
            <w:r w:rsidRPr="008F1CF6">
              <w:t>pădure;</w:t>
            </w:r>
          </w:p>
        </w:tc>
        <w:tc>
          <w:tcPr>
            <w:tcW w:w="1559" w:type="dxa"/>
          </w:tcPr>
          <w:p w14:paraId="00966AE0" w14:textId="77777777" w:rsidR="00FB1C23" w:rsidRPr="008F1CF6" w:rsidRDefault="00FB1C23" w:rsidP="00A736FF">
            <w:pPr>
              <w:pStyle w:val="Corptext"/>
              <w:spacing w:before="90"/>
            </w:pPr>
            <w:r w:rsidRPr="008F1CF6">
              <w:t>P</w:t>
            </w:r>
          </w:p>
        </w:tc>
      </w:tr>
      <w:tr w:rsidR="00FB1C23" w:rsidRPr="008F1CF6" w14:paraId="59C74409" w14:textId="77777777" w:rsidTr="00A736FF">
        <w:tc>
          <w:tcPr>
            <w:tcW w:w="7225" w:type="dxa"/>
          </w:tcPr>
          <w:p w14:paraId="71192EBF" w14:textId="77777777" w:rsidR="00FB1C23" w:rsidRPr="008F1CF6" w:rsidRDefault="00FB1C23" w:rsidP="00A736FF">
            <w:pPr>
              <w:pStyle w:val="Corptext"/>
              <w:spacing w:before="2"/>
            </w:pPr>
            <w:r w:rsidRPr="008F1CF6">
              <w:t>MM7:interzicerea drenării/obturării</w:t>
            </w:r>
            <w:r w:rsidRPr="008F1CF6">
              <w:rPr>
                <w:spacing w:val="-3"/>
              </w:rPr>
              <w:t xml:space="preserve"> </w:t>
            </w:r>
            <w:r w:rsidRPr="008F1CF6">
              <w:t>zonelor</w:t>
            </w:r>
            <w:r w:rsidRPr="008F1CF6">
              <w:rPr>
                <w:spacing w:val="4"/>
              </w:rPr>
              <w:t xml:space="preserve"> </w:t>
            </w:r>
            <w:r w:rsidRPr="008F1CF6">
              <w:t>umede</w:t>
            </w:r>
            <w:r w:rsidRPr="008F1CF6">
              <w:rPr>
                <w:spacing w:val="-6"/>
              </w:rPr>
              <w:t xml:space="preserve"> </w:t>
            </w:r>
            <w:r w:rsidRPr="008F1CF6">
              <w:t>existente la</w:t>
            </w:r>
            <w:r w:rsidRPr="008F1CF6">
              <w:rPr>
                <w:spacing w:val="1"/>
              </w:rPr>
              <w:t xml:space="preserve"> </w:t>
            </w:r>
            <w:r w:rsidRPr="008F1CF6">
              <w:t>nivelul</w:t>
            </w:r>
            <w:r w:rsidRPr="008F1CF6">
              <w:rPr>
                <w:spacing w:val="1"/>
              </w:rPr>
              <w:t xml:space="preserve"> </w:t>
            </w:r>
            <w:r w:rsidRPr="008F1CF6">
              <w:t>pădurii;</w:t>
            </w:r>
            <w:r w:rsidRPr="008F1CF6">
              <w:rPr>
                <w:spacing w:val="5"/>
              </w:rPr>
              <w:t xml:space="preserve"> </w:t>
            </w:r>
          </w:p>
        </w:tc>
        <w:tc>
          <w:tcPr>
            <w:tcW w:w="1559" w:type="dxa"/>
          </w:tcPr>
          <w:p w14:paraId="6E2342D1" w14:textId="77777777" w:rsidR="00FB1C23" w:rsidRPr="008F1CF6" w:rsidRDefault="00FB1C23" w:rsidP="00A736FF">
            <w:pPr>
              <w:pStyle w:val="Corptext"/>
              <w:spacing w:before="2"/>
            </w:pPr>
            <w:r w:rsidRPr="008F1CF6">
              <w:t>P</w:t>
            </w:r>
          </w:p>
        </w:tc>
      </w:tr>
      <w:tr w:rsidR="00FB1C23" w:rsidRPr="008F1CF6" w14:paraId="1FD3143D" w14:textId="77777777" w:rsidTr="00A736FF">
        <w:tc>
          <w:tcPr>
            <w:tcW w:w="7225" w:type="dxa"/>
          </w:tcPr>
          <w:p w14:paraId="4C89EDB4" w14:textId="77777777" w:rsidR="00FB1C23" w:rsidRPr="008F1CF6" w:rsidRDefault="00FB1C23" w:rsidP="00A736FF">
            <w:pPr>
              <w:pStyle w:val="Corptext"/>
              <w:spacing w:before="2"/>
            </w:pPr>
            <w:r w:rsidRPr="008F1CF6">
              <w:t>MM8:interzicerea</w:t>
            </w:r>
            <w:r w:rsidRPr="008F1CF6">
              <w:rPr>
                <w:spacing w:val="55"/>
              </w:rPr>
              <w:t xml:space="preserve"> </w:t>
            </w:r>
            <w:r w:rsidRPr="008F1CF6">
              <w:t>abandonării</w:t>
            </w:r>
            <w:r w:rsidRPr="008F1CF6">
              <w:rPr>
                <w:spacing w:val="59"/>
              </w:rPr>
              <w:t xml:space="preserve"> </w:t>
            </w:r>
            <w:r w:rsidRPr="008F1CF6">
              <w:t>deșeurilor</w:t>
            </w:r>
            <w:r w:rsidRPr="008F1CF6">
              <w:rPr>
                <w:spacing w:val="56"/>
              </w:rPr>
              <w:t xml:space="preserve"> </w:t>
            </w:r>
            <w:r w:rsidRPr="008F1CF6">
              <w:t>de</w:t>
            </w:r>
            <w:r w:rsidRPr="008F1CF6">
              <w:rPr>
                <w:spacing w:val="51"/>
              </w:rPr>
              <w:t xml:space="preserve"> </w:t>
            </w:r>
            <w:r w:rsidRPr="008F1CF6">
              <w:t>orice</w:t>
            </w:r>
            <w:r w:rsidRPr="008F1CF6">
              <w:rPr>
                <w:spacing w:val="55"/>
              </w:rPr>
              <w:t xml:space="preserve"> </w:t>
            </w:r>
            <w:r w:rsidRPr="008F1CF6">
              <w:t>natură</w:t>
            </w:r>
            <w:r w:rsidRPr="008F1CF6">
              <w:rPr>
                <w:spacing w:val="51"/>
              </w:rPr>
              <w:t xml:space="preserve"> </w:t>
            </w:r>
            <w:r w:rsidRPr="008F1CF6">
              <w:t>rezultate</w:t>
            </w:r>
            <w:r w:rsidRPr="008F1CF6">
              <w:rPr>
                <w:spacing w:val="51"/>
              </w:rPr>
              <w:t xml:space="preserve"> </w:t>
            </w:r>
            <w:r w:rsidRPr="008F1CF6">
              <w:t>în</w:t>
            </w:r>
            <w:r w:rsidRPr="008F1CF6">
              <w:rPr>
                <w:spacing w:val="57"/>
              </w:rPr>
              <w:t xml:space="preserve"> </w:t>
            </w:r>
            <w:r w:rsidRPr="008F1CF6">
              <w:t>urma</w:t>
            </w:r>
            <w:r w:rsidRPr="008F1CF6">
              <w:rPr>
                <w:spacing w:val="51"/>
              </w:rPr>
              <w:t xml:space="preserve"> </w:t>
            </w:r>
            <w:r w:rsidRPr="008F1CF6">
              <w:t>implementării</w:t>
            </w:r>
            <w:r w:rsidRPr="008F1CF6">
              <w:rPr>
                <w:spacing w:val="-57"/>
              </w:rPr>
              <w:t xml:space="preserve"> </w:t>
            </w:r>
            <w:r w:rsidRPr="008F1CF6">
              <w:t>obiectivelor</w:t>
            </w:r>
            <w:r w:rsidRPr="008F1CF6">
              <w:rPr>
                <w:spacing w:val="3"/>
              </w:rPr>
              <w:t xml:space="preserve"> </w:t>
            </w:r>
            <w:r w:rsidRPr="008F1CF6">
              <w:t>prevăzute</w:t>
            </w:r>
            <w:r w:rsidRPr="008F1CF6">
              <w:rPr>
                <w:spacing w:val="1"/>
              </w:rPr>
              <w:t xml:space="preserve"> </w:t>
            </w:r>
            <w:r w:rsidRPr="008F1CF6">
              <w:t>în</w:t>
            </w:r>
            <w:r w:rsidRPr="008F1CF6">
              <w:rPr>
                <w:spacing w:val="-3"/>
              </w:rPr>
              <w:t xml:space="preserve"> </w:t>
            </w:r>
            <w:r w:rsidRPr="008F1CF6">
              <w:t>prezentul</w:t>
            </w:r>
            <w:r w:rsidRPr="008F1CF6">
              <w:rPr>
                <w:spacing w:val="1"/>
              </w:rPr>
              <w:t xml:space="preserve"> </w:t>
            </w:r>
            <w:r w:rsidRPr="008F1CF6">
              <w:t>amenajament</w:t>
            </w:r>
            <w:r w:rsidRPr="008F1CF6">
              <w:rPr>
                <w:spacing w:val="2"/>
              </w:rPr>
              <w:t xml:space="preserve"> </w:t>
            </w:r>
            <w:r w:rsidRPr="008F1CF6">
              <w:t>silvic;</w:t>
            </w:r>
            <w:r w:rsidRPr="008F1CF6">
              <w:rPr>
                <w:spacing w:val="4"/>
              </w:rPr>
              <w:t xml:space="preserve"> </w:t>
            </w:r>
          </w:p>
        </w:tc>
        <w:tc>
          <w:tcPr>
            <w:tcW w:w="1559" w:type="dxa"/>
          </w:tcPr>
          <w:p w14:paraId="6270E376" w14:textId="77777777" w:rsidR="00FB1C23" w:rsidRPr="008F1CF6" w:rsidRDefault="00FB1C23" w:rsidP="00A736FF">
            <w:pPr>
              <w:pStyle w:val="Corptext"/>
              <w:spacing w:before="2"/>
            </w:pPr>
            <w:r w:rsidRPr="008F1CF6">
              <w:t>R</w:t>
            </w:r>
          </w:p>
        </w:tc>
      </w:tr>
      <w:tr w:rsidR="00FB1C23" w:rsidRPr="008F1CF6" w14:paraId="12EE79C5" w14:textId="77777777" w:rsidTr="00A736FF">
        <w:tc>
          <w:tcPr>
            <w:tcW w:w="7225" w:type="dxa"/>
          </w:tcPr>
          <w:p w14:paraId="7FBC30FD" w14:textId="77777777" w:rsidR="00FB1C23" w:rsidRPr="008F1CF6" w:rsidRDefault="00FB1C23" w:rsidP="00A736FF">
            <w:pPr>
              <w:pStyle w:val="Corptext"/>
            </w:pPr>
            <w:r w:rsidRPr="008F1CF6">
              <w:t>MM9:respectarea</w:t>
            </w:r>
            <w:r w:rsidRPr="008F1CF6">
              <w:rPr>
                <w:spacing w:val="4"/>
              </w:rPr>
              <w:t xml:space="preserve"> </w:t>
            </w:r>
            <w:r w:rsidRPr="008F1CF6">
              <w:t>căilor</w:t>
            </w:r>
            <w:r w:rsidRPr="008F1CF6">
              <w:rPr>
                <w:spacing w:val="7"/>
              </w:rPr>
              <w:t xml:space="preserve"> </w:t>
            </w:r>
            <w:r w:rsidRPr="008F1CF6">
              <w:t>de</w:t>
            </w:r>
            <w:r w:rsidRPr="008F1CF6">
              <w:rPr>
                <w:spacing w:val="4"/>
              </w:rPr>
              <w:t xml:space="preserve"> </w:t>
            </w:r>
            <w:r w:rsidRPr="008F1CF6">
              <w:t>acces</w:t>
            </w:r>
            <w:r w:rsidRPr="008F1CF6">
              <w:rPr>
                <w:spacing w:val="3"/>
              </w:rPr>
              <w:t xml:space="preserve"> </w:t>
            </w:r>
            <w:r w:rsidRPr="008F1CF6">
              <w:t>existente</w:t>
            </w:r>
            <w:r w:rsidRPr="008F1CF6">
              <w:rPr>
                <w:spacing w:val="4"/>
              </w:rPr>
              <w:t xml:space="preserve"> </w:t>
            </w:r>
            <w:r w:rsidRPr="008F1CF6">
              <w:t>din</w:t>
            </w:r>
            <w:r w:rsidRPr="008F1CF6">
              <w:rPr>
                <w:spacing w:val="6"/>
              </w:rPr>
              <w:t xml:space="preserve"> </w:t>
            </w:r>
            <w:r w:rsidRPr="008F1CF6">
              <w:t>interiorul</w:t>
            </w:r>
            <w:r w:rsidRPr="008F1CF6">
              <w:rPr>
                <w:spacing w:val="5"/>
              </w:rPr>
              <w:t xml:space="preserve"> </w:t>
            </w:r>
            <w:r w:rsidRPr="008F1CF6">
              <w:t>zonelor</w:t>
            </w:r>
            <w:r w:rsidRPr="008F1CF6">
              <w:rPr>
                <w:spacing w:val="3"/>
              </w:rPr>
              <w:t xml:space="preserve"> </w:t>
            </w:r>
            <w:r w:rsidRPr="008F1CF6">
              <w:t>de</w:t>
            </w:r>
            <w:r w:rsidRPr="008F1CF6">
              <w:rPr>
                <w:spacing w:val="4"/>
              </w:rPr>
              <w:t xml:space="preserve"> </w:t>
            </w:r>
            <w:r w:rsidRPr="008F1CF6">
              <w:t>impact</w:t>
            </w:r>
            <w:r w:rsidRPr="008F1CF6">
              <w:rPr>
                <w:spacing w:val="14"/>
              </w:rPr>
              <w:t xml:space="preserve"> </w:t>
            </w:r>
            <w:r w:rsidRPr="008F1CF6">
              <w:t>și</w:t>
            </w:r>
            <w:r w:rsidRPr="008F1CF6">
              <w:rPr>
                <w:spacing w:val="5"/>
              </w:rPr>
              <w:t xml:space="preserve"> </w:t>
            </w:r>
            <w:r w:rsidRPr="008F1CF6">
              <w:t>a</w:t>
            </w:r>
            <w:r w:rsidRPr="008F1CF6">
              <w:rPr>
                <w:spacing w:val="5"/>
              </w:rPr>
              <w:t xml:space="preserve"> </w:t>
            </w:r>
            <w:r w:rsidRPr="008F1CF6">
              <w:t>drumurilor</w:t>
            </w:r>
            <w:r w:rsidRPr="008F1CF6">
              <w:rPr>
                <w:spacing w:val="1"/>
              </w:rPr>
              <w:t xml:space="preserve"> </w:t>
            </w:r>
            <w:r w:rsidRPr="008F1CF6">
              <w:t>de scos</w:t>
            </w:r>
            <w:r w:rsidRPr="008F1CF6">
              <w:rPr>
                <w:spacing w:val="-2"/>
              </w:rPr>
              <w:t xml:space="preserve"> </w:t>
            </w:r>
            <w:r w:rsidRPr="008F1CF6">
              <w:t>apropriat;</w:t>
            </w:r>
            <w:r w:rsidRPr="008F1CF6">
              <w:rPr>
                <w:spacing w:val="1"/>
              </w:rPr>
              <w:t xml:space="preserve"> </w:t>
            </w:r>
          </w:p>
        </w:tc>
        <w:tc>
          <w:tcPr>
            <w:tcW w:w="1559" w:type="dxa"/>
          </w:tcPr>
          <w:p w14:paraId="71B04907" w14:textId="77777777" w:rsidR="00FB1C23" w:rsidRPr="008F1CF6" w:rsidRDefault="00FB1C23" w:rsidP="00A736FF">
            <w:pPr>
              <w:pStyle w:val="Corptext"/>
            </w:pPr>
            <w:r w:rsidRPr="008F1CF6">
              <w:t>R</w:t>
            </w:r>
          </w:p>
        </w:tc>
      </w:tr>
      <w:tr w:rsidR="00FB1C23" w:rsidRPr="008F1CF6" w14:paraId="7A027555" w14:textId="77777777" w:rsidTr="00A736FF">
        <w:trPr>
          <w:trHeight w:val="426"/>
        </w:trPr>
        <w:tc>
          <w:tcPr>
            <w:tcW w:w="7225" w:type="dxa"/>
          </w:tcPr>
          <w:p w14:paraId="61C24784" w14:textId="77777777" w:rsidR="00FB1C23" w:rsidRPr="008F1CF6" w:rsidRDefault="00FB1C23" w:rsidP="00A736FF">
            <w:pPr>
              <w:pStyle w:val="Corptext"/>
              <w:spacing w:before="137"/>
            </w:pPr>
            <w:r w:rsidRPr="008F1CF6">
              <w:t>MM10:să</w:t>
            </w:r>
            <w:r w:rsidRPr="008F1CF6">
              <w:rPr>
                <w:spacing w:val="7"/>
              </w:rPr>
              <w:t xml:space="preserve"> </w:t>
            </w:r>
            <w:r w:rsidRPr="008F1CF6">
              <w:t>protejeze</w:t>
            </w:r>
            <w:r w:rsidRPr="008F1CF6">
              <w:rPr>
                <w:spacing w:val="8"/>
              </w:rPr>
              <w:t xml:space="preserve"> </w:t>
            </w:r>
            <w:r w:rsidRPr="008F1CF6">
              <w:t>adăposturile</w:t>
            </w:r>
            <w:r w:rsidRPr="008F1CF6">
              <w:rPr>
                <w:spacing w:val="7"/>
              </w:rPr>
              <w:t xml:space="preserve"> </w:t>
            </w:r>
            <w:r w:rsidRPr="008F1CF6">
              <w:t>acestora</w:t>
            </w:r>
            <w:r w:rsidRPr="008F1CF6">
              <w:rPr>
                <w:spacing w:val="8"/>
              </w:rPr>
              <w:t xml:space="preserve"> </w:t>
            </w:r>
            <w:r w:rsidRPr="008F1CF6">
              <w:t>(ex.</w:t>
            </w:r>
            <w:r w:rsidRPr="008F1CF6">
              <w:rPr>
                <w:spacing w:val="11"/>
              </w:rPr>
              <w:t xml:space="preserve"> </w:t>
            </w:r>
            <w:r w:rsidRPr="008F1CF6">
              <w:t>locurile</w:t>
            </w:r>
            <w:r w:rsidRPr="008F1CF6">
              <w:rPr>
                <w:spacing w:val="7"/>
              </w:rPr>
              <w:t xml:space="preserve"> </w:t>
            </w:r>
            <w:r w:rsidRPr="008F1CF6">
              <w:t>cu</w:t>
            </w:r>
            <w:r w:rsidRPr="008F1CF6">
              <w:rPr>
                <w:spacing w:val="9"/>
              </w:rPr>
              <w:t xml:space="preserve"> </w:t>
            </w:r>
            <w:r w:rsidRPr="008F1CF6">
              <w:t>vizuini</w:t>
            </w:r>
            <w:r w:rsidRPr="008F1CF6">
              <w:rPr>
                <w:spacing w:val="4"/>
              </w:rPr>
              <w:t xml:space="preserve"> </w:t>
            </w:r>
            <w:r w:rsidRPr="008F1CF6">
              <w:t>pentru</w:t>
            </w:r>
            <w:r w:rsidRPr="008F1CF6">
              <w:rPr>
                <w:spacing w:val="9"/>
              </w:rPr>
              <w:t xml:space="preserve"> </w:t>
            </w:r>
            <w:r w:rsidRPr="008F1CF6">
              <w:t>speciile</w:t>
            </w:r>
            <w:r w:rsidRPr="008F1CF6">
              <w:rPr>
                <w:spacing w:val="9"/>
              </w:rPr>
              <w:t xml:space="preserve"> </w:t>
            </w:r>
            <w:r w:rsidRPr="008F1CF6">
              <w:t>de</w:t>
            </w:r>
            <w:r w:rsidRPr="008F1CF6">
              <w:rPr>
                <w:spacing w:val="7"/>
              </w:rPr>
              <w:t xml:space="preserve"> </w:t>
            </w:r>
            <w:r w:rsidRPr="008F1CF6">
              <w:t>mamifere mici),</w:t>
            </w:r>
            <w:r w:rsidRPr="008F1CF6">
              <w:rPr>
                <w:spacing w:val="-2"/>
              </w:rPr>
              <w:t xml:space="preserve"> </w:t>
            </w:r>
            <w:r w:rsidRPr="008F1CF6">
              <w:t>locurile de</w:t>
            </w:r>
            <w:r w:rsidRPr="008F1CF6">
              <w:rPr>
                <w:spacing w:val="-3"/>
              </w:rPr>
              <w:t xml:space="preserve"> </w:t>
            </w:r>
            <w:r w:rsidRPr="008F1CF6">
              <w:t>concentrare temporară;</w:t>
            </w:r>
            <w:r w:rsidRPr="008F1CF6">
              <w:rPr>
                <w:spacing w:val="3"/>
              </w:rPr>
              <w:t xml:space="preserve"> </w:t>
            </w:r>
          </w:p>
        </w:tc>
        <w:tc>
          <w:tcPr>
            <w:tcW w:w="1559" w:type="dxa"/>
          </w:tcPr>
          <w:p w14:paraId="753E81B2" w14:textId="77777777" w:rsidR="00FB1C23" w:rsidRPr="008F1CF6" w:rsidRDefault="00FB1C23" w:rsidP="00A736FF">
            <w:pPr>
              <w:pStyle w:val="Corptext"/>
              <w:spacing w:before="137"/>
            </w:pPr>
            <w:r w:rsidRPr="008F1CF6">
              <w:t>P</w:t>
            </w:r>
          </w:p>
        </w:tc>
      </w:tr>
      <w:tr w:rsidR="00FB1C23" w:rsidRPr="008F1CF6" w14:paraId="2484CF24" w14:textId="77777777" w:rsidTr="00A736FF">
        <w:tc>
          <w:tcPr>
            <w:tcW w:w="7225" w:type="dxa"/>
          </w:tcPr>
          <w:p w14:paraId="4B5C3ED5" w14:textId="77777777" w:rsidR="00FB1C23" w:rsidRPr="008F1CF6" w:rsidRDefault="00FB1C23" w:rsidP="00A736FF">
            <w:pPr>
              <w:pStyle w:val="Corptext"/>
              <w:spacing w:before="137"/>
            </w:pPr>
            <w:r w:rsidRPr="008F1CF6">
              <w:t>MM11:interzicea</w:t>
            </w:r>
            <w:r w:rsidRPr="008F1CF6">
              <w:rPr>
                <w:spacing w:val="46"/>
              </w:rPr>
              <w:t xml:space="preserve"> </w:t>
            </w:r>
            <w:r w:rsidRPr="008F1CF6">
              <w:t>sub</w:t>
            </w:r>
            <w:r w:rsidRPr="008F1CF6">
              <w:rPr>
                <w:spacing w:val="47"/>
              </w:rPr>
              <w:t xml:space="preserve"> </w:t>
            </w:r>
            <w:r w:rsidRPr="008F1CF6">
              <w:t>orice</w:t>
            </w:r>
            <w:r w:rsidRPr="008F1CF6">
              <w:rPr>
                <w:spacing w:val="45"/>
              </w:rPr>
              <w:t xml:space="preserve"> </w:t>
            </w:r>
            <w:r w:rsidRPr="008F1CF6">
              <w:t>formă</w:t>
            </w:r>
            <w:r w:rsidRPr="008F1CF6">
              <w:rPr>
                <w:spacing w:val="46"/>
              </w:rPr>
              <w:t xml:space="preserve"> </w:t>
            </w:r>
            <w:r w:rsidRPr="008F1CF6">
              <w:t>recoltare,</w:t>
            </w:r>
            <w:r w:rsidRPr="008F1CF6">
              <w:rPr>
                <w:spacing w:val="49"/>
              </w:rPr>
              <w:t xml:space="preserve"> </w:t>
            </w:r>
            <w:r w:rsidRPr="008F1CF6">
              <w:t>capturare,</w:t>
            </w:r>
            <w:r w:rsidRPr="008F1CF6">
              <w:rPr>
                <w:spacing w:val="49"/>
              </w:rPr>
              <w:t xml:space="preserve"> </w:t>
            </w:r>
            <w:r w:rsidRPr="008F1CF6">
              <w:t>ucidere,</w:t>
            </w:r>
            <w:r w:rsidRPr="008F1CF6">
              <w:rPr>
                <w:spacing w:val="49"/>
              </w:rPr>
              <w:t xml:space="preserve"> </w:t>
            </w:r>
            <w:r w:rsidRPr="008F1CF6">
              <w:t>distrugere</w:t>
            </w:r>
            <w:r w:rsidRPr="008F1CF6">
              <w:rPr>
                <w:spacing w:val="46"/>
              </w:rPr>
              <w:t xml:space="preserve"> </w:t>
            </w:r>
            <w:r w:rsidRPr="008F1CF6">
              <w:t>sau</w:t>
            </w:r>
            <w:r w:rsidRPr="008F1CF6">
              <w:rPr>
                <w:spacing w:val="47"/>
              </w:rPr>
              <w:t xml:space="preserve"> </w:t>
            </w:r>
            <w:r w:rsidRPr="008F1CF6">
              <w:t>vătămare</w:t>
            </w:r>
            <w:r w:rsidRPr="008F1CF6">
              <w:rPr>
                <w:spacing w:val="46"/>
              </w:rPr>
              <w:t xml:space="preserve"> </w:t>
            </w:r>
            <w:r w:rsidRPr="008F1CF6">
              <w:t>a</w:t>
            </w:r>
            <w:r w:rsidRPr="008F1CF6">
              <w:rPr>
                <w:spacing w:val="-57"/>
              </w:rPr>
              <w:t xml:space="preserve"> </w:t>
            </w:r>
            <w:r w:rsidRPr="008F1CF6">
              <w:t xml:space="preserve">exemplarelor aflate în mediul lor natural, în oricare dintre stadiile ciclului lor biologic; </w:t>
            </w:r>
          </w:p>
        </w:tc>
        <w:tc>
          <w:tcPr>
            <w:tcW w:w="1559" w:type="dxa"/>
          </w:tcPr>
          <w:p w14:paraId="2CE33C15" w14:textId="77777777" w:rsidR="00FB1C23" w:rsidRPr="008F1CF6" w:rsidRDefault="00FB1C23" w:rsidP="00A736FF">
            <w:pPr>
              <w:pStyle w:val="Corptext"/>
              <w:spacing w:before="137"/>
            </w:pPr>
            <w:r w:rsidRPr="008F1CF6">
              <w:t>P</w:t>
            </w:r>
          </w:p>
        </w:tc>
      </w:tr>
      <w:tr w:rsidR="00FB1C23" w:rsidRPr="008F1CF6" w14:paraId="413E4EE1" w14:textId="77777777" w:rsidTr="00A736FF">
        <w:tc>
          <w:tcPr>
            <w:tcW w:w="7225" w:type="dxa"/>
          </w:tcPr>
          <w:p w14:paraId="160B65EE" w14:textId="77777777" w:rsidR="00FB1C23" w:rsidRPr="008F1CF6" w:rsidRDefault="00FB1C23" w:rsidP="00A736FF">
            <w:pPr>
              <w:pStyle w:val="Corptext"/>
              <w:spacing w:before="137"/>
            </w:pPr>
            <w:r w:rsidRPr="008F1CF6">
              <w:t>MM12:interzicerea perturbarea intenţionată în cursul perioadei de reproducere, de creștere, de</w:t>
            </w:r>
            <w:r w:rsidRPr="008F1CF6">
              <w:rPr>
                <w:spacing w:val="-57"/>
              </w:rPr>
              <w:t xml:space="preserve"> </w:t>
            </w:r>
            <w:r w:rsidRPr="008F1CF6">
              <w:t>hibernare</w:t>
            </w:r>
            <w:r w:rsidRPr="008F1CF6">
              <w:rPr>
                <w:spacing w:val="1"/>
              </w:rPr>
              <w:t xml:space="preserve"> </w:t>
            </w:r>
            <w:r w:rsidRPr="008F1CF6">
              <w:t>și</w:t>
            </w:r>
            <w:r w:rsidRPr="008F1CF6">
              <w:rPr>
                <w:spacing w:val="2"/>
              </w:rPr>
              <w:t xml:space="preserve"> </w:t>
            </w:r>
            <w:r w:rsidRPr="008F1CF6">
              <w:t>de</w:t>
            </w:r>
            <w:r w:rsidRPr="008F1CF6">
              <w:rPr>
                <w:spacing w:val="1"/>
              </w:rPr>
              <w:t xml:space="preserve"> </w:t>
            </w:r>
            <w:r w:rsidRPr="008F1CF6">
              <w:t>migraţie;</w:t>
            </w:r>
            <w:r w:rsidRPr="008F1CF6">
              <w:rPr>
                <w:spacing w:val="4"/>
              </w:rPr>
              <w:t xml:space="preserve"> </w:t>
            </w:r>
          </w:p>
        </w:tc>
        <w:tc>
          <w:tcPr>
            <w:tcW w:w="1559" w:type="dxa"/>
          </w:tcPr>
          <w:p w14:paraId="4E522ABC" w14:textId="77777777" w:rsidR="00FB1C23" w:rsidRPr="008F1CF6" w:rsidRDefault="00FB1C23" w:rsidP="00A736FF">
            <w:pPr>
              <w:pStyle w:val="Corptext"/>
              <w:spacing w:before="137"/>
            </w:pPr>
            <w:r w:rsidRPr="008F1CF6">
              <w:t>R</w:t>
            </w:r>
          </w:p>
        </w:tc>
      </w:tr>
      <w:tr w:rsidR="00FB1C23" w:rsidRPr="008F1CF6" w14:paraId="066D2E89" w14:textId="77777777" w:rsidTr="00A736FF">
        <w:tc>
          <w:tcPr>
            <w:tcW w:w="7225" w:type="dxa"/>
          </w:tcPr>
          <w:p w14:paraId="0E64ECC0" w14:textId="77777777" w:rsidR="00FB1C23" w:rsidRPr="008F1CF6" w:rsidRDefault="00FB1C23" w:rsidP="00A736FF">
            <w:pPr>
              <w:pStyle w:val="Corptext"/>
            </w:pPr>
            <w:r w:rsidRPr="008F1CF6">
              <w:t>MM13:deteriorarea</w:t>
            </w:r>
            <w:r w:rsidRPr="008F1CF6">
              <w:rPr>
                <w:spacing w:val="1"/>
              </w:rPr>
              <w:t xml:space="preserve"> </w:t>
            </w:r>
            <w:r w:rsidRPr="008F1CF6">
              <w:t>și/sau</w:t>
            </w:r>
            <w:r w:rsidRPr="008F1CF6">
              <w:rPr>
                <w:spacing w:val="1"/>
              </w:rPr>
              <w:t xml:space="preserve"> </w:t>
            </w:r>
            <w:r w:rsidRPr="008F1CF6">
              <w:t>distrugerea locurilor</w:t>
            </w:r>
            <w:r w:rsidRPr="008F1CF6">
              <w:rPr>
                <w:spacing w:val="2"/>
              </w:rPr>
              <w:t xml:space="preserve"> </w:t>
            </w:r>
            <w:r w:rsidRPr="008F1CF6">
              <w:t>de</w:t>
            </w:r>
            <w:r w:rsidRPr="008F1CF6">
              <w:rPr>
                <w:spacing w:val="-10"/>
              </w:rPr>
              <w:t xml:space="preserve"> </w:t>
            </w:r>
            <w:r w:rsidRPr="008F1CF6">
              <w:t>reproducere ori</w:t>
            </w:r>
            <w:r w:rsidRPr="008F1CF6">
              <w:rPr>
                <w:spacing w:val="-5"/>
              </w:rPr>
              <w:t xml:space="preserve"> </w:t>
            </w:r>
            <w:r w:rsidRPr="008F1CF6">
              <w:t>de odihnă;</w:t>
            </w:r>
            <w:r w:rsidRPr="008F1CF6">
              <w:rPr>
                <w:spacing w:val="2"/>
              </w:rPr>
              <w:t xml:space="preserve"> </w:t>
            </w:r>
          </w:p>
        </w:tc>
        <w:tc>
          <w:tcPr>
            <w:tcW w:w="1559" w:type="dxa"/>
          </w:tcPr>
          <w:p w14:paraId="50DB4183" w14:textId="77777777" w:rsidR="00FB1C23" w:rsidRPr="008F1CF6" w:rsidRDefault="00FB1C23" w:rsidP="00A736FF">
            <w:pPr>
              <w:pStyle w:val="Corptext"/>
            </w:pPr>
            <w:r w:rsidRPr="008F1CF6">
              <w:t>R</w:t>
            </w:r>
          </w:p>
        </w:tc>
      </w:tr>
    </w:tbl>
    <w:p w14:paraId="259EFF7C" w14:textId="77777777" w:rsidR="00FB1C23" w:rsidRPr="008F1CF6" w:rsidRDefault="00FB1C23" w:rsidP="00FB1C23">
      <w:pPr>
        <w:pStyle w:val="Corptext"/>
        <w:rPr>
          <w:color w:val="FF0000"/>
          <w:sz w:val="26"/>
        </w:rPr>
      </w:pPr>
    </w:p>
    <w:p w14:paraId="5FBBF6FC" w14:textId="77777777" w:rsidR="00FB1C23" w:rsidRPr="008F1CF6" w:rsidRDefault="00FB1C23" w:rsidP="00FB1C23">
      <w:pPr>
        <w:pStyle w:val="Corptext"/>
        <w:rPr>
          <w:rFonts w:ascii="Arial" w:hAnsi="Arial" w:cs="Arial"/>
          <w:color w:val="FF0000"/>
          <w:sz w:val="24"/>
          <w:szCs w:val="24"/>
        </w:rPr>
      </w:pPr>
    </w:p>
    <w:p w14:paraId="48FF1190" w14:textId="77777777" w:rsidR="00FB1C23" w:rsidRPr="008F1CF6" w:rsidRDefault="00FB1C23" w:rsidP="00FB1C23">
      <w:pPr>
        <w:spacing w:after="0" w:line="240" w:lineRule="auto"/>
        <w:jc w:val="both"/>
        <w:rPr>
          <w:rFonts w:ascii="Arial" w:hAnsi="Arial" w:cs="Arial"/>
          <w:b/>
          <w:bCs/>
          <w:i/>
          <w:sz w:val="24"/>
          <w:szCs w:val="24"/>
          <w:u w:val="single"/>
        </w:rPr>
      </w:pPr>
      <w:r w:rsidRPr="008F1CF6">
        <w:rPr>
          <w:rFonts w:ascii="Arial" w:hAnsi="Arial" w:cs="Arial"/>
          <w:b/>
          <w:bCs/>
          <w:i/>
          <w:sz w:val="24"/>
          <w:szCs w:val="24"/>
          <w:u w:val="single"/>
        </w:rPr>
        <w:lastRenderedPageBreak/>
        <w:t>Măsuri</w:t>
      </w:r>
      <w:r w:rsidRPr="008F1CF6">
        <w:rPr>
          <w:rFonts w:ascii="Arial" w:hAnsi="Arial" w:cs="Arial"/>
          <w:b/>
          <w:bCs/>
          <w:i/>
          <w:spacing w:val="42"/>
          <w:sz w:val="24"/>
          <w:szCs w:val="24"/>
          <w:u w:val="single"/>
        </w:rPr>
        <w:t xml:space="preserve"> </w:t>
      </w:r>
      <w:r w:rsidRPr="008F1CF6">
        <w:rPr>
          <w:rFonts w:ascii="Arial" w:hAnsi="Arial" w:cs="Arial"/>
          <w:b/>
          <w:bCs/>
          <w:i/>
          <w:sz w:val="24"/>
          <w:szCs w:val="24"/>
          <w:u w:val="single"/>
        </w:rPr>
        <w:t>de</w:t>
      </w:r>
      <w:r w:rsidRPr="008F1CF6">
        <w:rPr>
          <w:rFonts w:ascii="Arial" w:hAnsi="Arial" w:cs="Arial"/>
          <w:b/>
          <w:bCs/>
          <w:i/>
          <w:spacing w:val="41"/>
          <w:sz w:val="24"/>
          <w:szCs w:val="24"/>
          <w:u w:val="single"/>
        </w:rPr>
        <w:t xml:space="preserve"> </w:t>
      </w:r>
      <w:r w:rsidRPr="008F1CF6">
        <w:rPr>
          <w:rFonts w:ascii="Arial" w:hAnsi="Arial" w:cs="Arial"/>
          <w:b/>
          <w:bCs/>
          <w:i/>
          <w:sz w:val="24"/>
          <w:szCs w:val="24"/>
          <w:u w:val="single"/>
        </w:rPr>
        <w:t>minimizare</w:t>
      </w:r>
      <w:r w:rsidRPr="008F1CF6">
        <w:rPr>
          <w:rFonts w:ascii="Arial" w:hAnsi="Arial" w:cs="Arial"/>
          <w:b/>
          <w:bCs/>
          <w:i/>
          <w:spacing w:val="41"/>
          <w:sz w:val="24"/>
          <w:szCs w:val="24"/>
          <w:u w:val="single"/>
        </w:rPr>
        <w:t xml:space="preserve"> </w:t>
      </w:r>
      <w:r w:rsidRPr="008F1CF6">
        <w:rPr>
          <w:rFonts w:ascii="Arial" w:hAnsi="Arial" w:cs="Arial"/>
          <w:b/>
          <w:bCs/>
          <w:i/>
          <w:sz w:val="24"/>
          <w:szCs w:val="24"/>
          <w:u w:val="single"/>
        </w:rPr>
        <w:t>a</w:t>
      </w:r>
      <w:r w:rsidRPr="008F1CF6">
        <w:rPr>
          <w:rFonts w:ascii="Arial" w:hAnsi="Arial" w:cs="Arial"/>
          <w:b/>
          <w:bCs/>
          <w:i/>
          <w:spacing w:val="41"/>
          <w:sz w:val="24"/>
          <w:szCs w:val="24"/>
          <w:u w:val="single"/>
        </w:rPr>
        <w:t xml:space="preserve"> </w:t>
      </w:r>
      <w:r w:rsidRPr="008F1CF6">
        <w:rPr>
          <w:rFonts w:ascii="Arial" w:hAnsi="Arial" w:cs="Arial"/>
          <w:b/>
          <w:bCs/>
          <w:i/>
          <w:sz w:val="24"/>
          <w:szCs w:val="24"/>
          <w:u w:val="single"/>
        </w:rPr>
        <w:t>impactului</w:t>
      </w:r>
      <w:r w:rsidRPr="008F1CF6">
        <w:rPr>
          <w:rFonts w:ascii="Arial" w:hAnsi="Arial" w:cs="Arial"/>
          <w:b/>
          <w:bCs/>
          <w:i/>
          <w:spacing w:val="43"/>
          <w:sz w:val="24"/>
          <w:szCs w:val="24"/>
          <w:u w:val="single"/>
        </w:rPr>
        <w:t xml:space="preserve"> </w:t>
      </w:r>
      <w:r w:rsidRPr="008F1CF6">
        <w:rPr>
          <w:rFonts w:ascii="Arial" w:hAnsi="Arial" w:cs="Arial"/>
          <w:b/>
          <w:bCs/>
          <w:i/>
          <w:sz w:val="24"/>
          <w:szCs w:val="24"/>
          <w:u w:val="single"/>
        </w:rPr>
        <w:t>asupra</w:t>
      </w:r>
      <w:r w:rsidRPr="008F1CF6">
        <w:rPr>
          <w:rFonts w:ascii="Arial" w:hAnsi="Arial" w:cs="Arial"/>
          <w:b/>
          <w:bCs/>
          <w:i/>
          <w:spacing w:val="42"/>
          <w:sz w:val="24"/>
          <w:szCs w:val="24"/>
          <w:u w:val="single"/>
        </w:rPr>
        <w:t xml:space="preserve"> </w:t>
      </w:r>
      <w:r w:rsidRPr="008F1CF6">
        <w:rPr>
          <w:rFonts w:ascii="Arial" w:hAnsi="Arial" w:cs="Arial"/>
          <w:b/>
          <w:bCs/>
          <w:i/>
          <w:sz w:val="24"/>
          <w:szCs w:val="24"/>
          <w:u w:val="single"/>
        </w:rPr>
        <w:t>speciilor</w:t>
      </w:r>
      <w:r w:rsidRPr="008F1CF6">
        <w:rPr>
          <w:rFonts w:ascii="Arial" w:hAnsi="Arial" w:cs="Arial"/>
          <w:b/>
          <w:bCs/>
          <w:i/>
          <w:spacing w:val="40"/>
          <w:sz w:val="24"/>
          <w:szCs w:val="24"/>
          <w:u w:val="single"/>
        </w:rPr>
        <w:t xml:space="preserve"> </w:t>
      </w:r>
      <w:r w:rsidRPr="008F1CF6">
        <w:rPr>
          <w:rFonts w:ascii="Arial" w:hAnsi="Arial" w:cs="Arial"/>
          <w:b/>
          <w:bCs/>
          <w:i/>
          <w:sz w:val="24"/>
          <w:szCs w:val="24"/>
          <w:u w:val="single"/>
        </w:rPr>
        <w:t>de</w:t>
      </w:r>
      <w:r w:rsidRPr="008F1CF6">
        <w:rPr>
          <w:rFonts w:ascii="Arial" w:hAnsi="Arial" w:cs="Arial"/>
          <w:b/>
          <w:bCs/>
          <w:i/>
          <w:spacing w:val="40"/>
          <w:sz w:val="24"/>
          <w:szCs w:val="24"/>
          <w:u w:val="single"/>
        </w:rPr>
        <w:t xml:space="preserve"> </w:t>
      </w:r>
      <w:r w:rsidRPr="008F1CF6">
        <w:rPr>
          <w:rFonts w:ascii="Arial" w:hAnsi="Arial" w:cs="Arial"/>
          <w:b/>
          <w:bCs/>
          <w:i/>
          <w:sz w:val="24"/>
          <w:szCs w:val="24"/>
          <w:u w:val="single"/>
        </w:rPr>
        <w:t>amfibieni</w:t>
      </w:r>
      <w:r w:rsidRPr="008F1CF6">
        <w:rPr>
          <w:rFonts w:ascii="Arial" w:hAnsi="Arial" w:cs="Arial"/>
          <w:b/>
          <w:bCs/>
          <w:i/>
          <w:spacing w:val="43"/>
          <w:sz w:val="24"/>
          <w:szCs w:val="24"/>
          <w:u w:val="single"/>
        </w:rPr>
        <w:t xml:space="preserve"> (MA)</w:t>
      </w:r>
      <w:r w:rsidRPr="008F1CF6">
        <w:rPr>
          <w:rFonts w:ascii="Arial" w:hAnsi="Arial" w:cs="Arial"/>
          <w:b/>
          <w:bCs/>
          <w:i/>
          <w:sz w:val="24"/>
          <w:szCs w:val="24"/>
          <w:u w:val="single"/>
        </w:rPr>
        <w:t>din</w:t>
      </w:r>
      <w:r w:rsidRPr="008F1CF6">
        <w:rPr>
          <w:rFonts w:ascii="Arial" w:hAnsi="Arial" w:cs="Arial"/>
          <w:b/>
          <w:bCs/>
          <w:i/>
          <w:spacing w:val="43"/>
          <w:sz w:val="24"/>
          <w:szCs w:val="24"/>
          <w:u w:val="single"/>
        </w:rPr>
        <w:t xml:space="preserve"> </w:t>
      </w:r>
      <w:r w:rsidRPr="008F1CF6">
        <w:rPr>
          <w:rFonts w:ascii="Arial" w:hAnsi="Arial" w:cs="Arial"/>
          <w:b/>
          <w:sz w:val="24"/>
          <w:szCs w:val="24"/>
          <w:u w:val="single"/>
          <w:lang w:val="hu-HU"/>
        </w:rPr>
        <w:t>ROSAC0227 Sighișoara – Târnava Mare și ROSPA0099 Podișul Hârtibaciului</w:t>
      </w:r>
    </w:p>
    <w:p w14:paraId="7C51B05A" w14:textId="77777777" w:rsidR="00FB1C23" w:rsidRPr="008F1CF6" w:rsidRDefault="00FB1C23" w:rsidP="00FB1C23">
      <w:pPr>
        <w:pStyle w:val="Corptext"/>
        <w:ind w:firstLine="708"/>
        <w:rPr>
          <w:rFonts w:ascii="Arial" w:hAnsi="Arial" w:cs="Arial"/>
          <w:color w:val="FF0000"/>
          <w:sz w:val="24"/>
          <w:szCs w:val="24"/>
        </w:rPr>
      </w:pPr>
      <w:r w:rsidRPr="008F1CF6">
        <w:rPr>
          <w:rFonts w:ascii="Arial" w:hAnsi="Arial" w:cs="Arial"/>
          <w:sz w:val="24"/>
          <w:szCs w:val="24"/>
        </w:rPr>
        <w:t>Pentru</w:t>
      </w:r>
      <w:r w:rsidRPr="008F1CF6">
        <w:rPr>
          <w:rFonts w:ascii="Arial" w:hAnsi="Arial" w:cs="Arial"/>
          <w:spacing w:val="10"/>
          <w:sz w:val="24"/>
          <w:szCs w:val="24"/>
        </w:rPr>
        <w:t xml:space="preserve"> </w:t>
      </w:r>
      <w:r w:rsidRPr="008F1CF6">
        <w:rPr>
          <w:rFonts w:ascii="Arial" w:hAnsi="Arial" w:cs="Arial"/>
          <w:sz w:val="24"/>
          <w:szCs w:val="24"/>
        </w:rPr>
        <w:t>menținerea</w:t>
      </w:r>
      <w:r w:rsidRPr="008F1CF6">
        <w:rPr>
          <w:rFonts w:ascii="Arial" w:hAnsi="Arial" w:cs="Arial"/>
          <w:spacing w:val="9"/>
          <w:sz w:val="24"/>
          <w:szCs w:val="24"/>
        </w:rPr>
        <w:t xml:space="preserve"> </w:t>
      </w:r>
      <w:r w:rsidRPr="008F1CF6">
        <w:rPr>
          <w:rFonts w:ascii="Arial" w:hAnsi="Arial" w:cs="Arial"/>
          <w:sz w:val="24"/>
          <w:szCs w:val="24"/>
        </w:rPr>
        <w:t>stării</w:t>
      </w:r>
      <w:r w:rsidRPr="008F1CF6">
        <w:rPr>
          <w:rFonts w:ascii="Arial" w:hAnsi="Arial" w:cs="Arial"/>
          <w:spacing w:val="6"/>
          <w:sz w:val="24"/>
          <w:szCs w:val="24"/>
        </w:rPr>
        <w:t xml:space="preserve"> </w:t>
      </w:r>
      <w:r w:rsidRPr="008F1CF6">
        <w:rPr>
          <w:rFonts w:ascii="Arial" w:hAnsi="Arial" w:cs="Arial"/>
          <w:sz w:val="24"/>
          <w:szCs w:val="24"/>
        </w:rPr>
        <w:t>de</w:t>
      </w:r>
      <w:r w:rsidRPr="008F1CF6">
        <w:rPr>
          <w:rFonts w:ascii="Arial" w:hAnsi="Arial" w:cs="Arial"/>
          <w:spacing w:val="4"/>
          <w:sz w:val="24"/>
          <w:szCs w:val="24"/>
        </w:rPr>
        <w:t xml:space="preserve"> </w:t>
      </w:r>
      <w:r w:rsidRPr="008F1CF6">
        <w:rPr>
          <w:rFonts w:ascii="Arial" w:hAnsi="Arial" w:cs="Arial"/>
          <w:sz w:val="24"/>
          <w:szCs w:val="24"/>
        </w:rPr>
        <w:t>conservare</w:t>
      </w:r>
      <w:r w:rsidRPr="008F1CF6">
        <w:rPr>
          <w:rFonts w:ascii="Arial" w:hAnsi="Arial" w:cs="Arial"/>
          <w:spacing w:val="9"/>
          <w:sz w:val="24"/>
          <w:szCs w:val="24"/>
        </w:rPr>
        <w:t xml:space="preserve"> </w:t>
      </w:r>
      <w:r w:rsidRPr="008F1CF6">
        <w:rPr>
          <w:rFonts w:ascii="Arial" w:hAnsi="Arial" w:cs="Arial"/>
          <w:sz w:val="24"/>
          <w:szCs w:val="24"/>
        </w:rPr>
        <w:t>favorabilă</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4"/>
          <w:sz w:val="24"/>
          <w:szCs w:val="24"/>
        </w:rPr>
        <w:t xml:space="preserve"> </w:t>
      </w:r>
      <w:r w:rsidRPr="008F1CF6">
        <w:rPr>
          <w:rFonts w:ascii="Arial" w:hAnsi="Arial" w:cs="Arial"/>
          <w:sz w:val="24"/>
          <w:szCs w:val="24"/>
        </w:rPr>
        <w:t>populațiilor</w:t>
      </w:r>
      <w:r w:rsidRPr="008F1CF6">
        <w:rPr>
          <w:rFonts w:ascii="Arial" w:hAnsi="Arial" w:cs="Arial"/>
          <w:spacing w:val="8"/>
          <w:sz w:val="24"/>
          <w:szCs w:val="24"/>
        </w:rPr>
        <w:t xml:space="preserve"> </w:t>
      </w:r>
      <w:r w:rsidRPr="008F1CF6">
        <w:rPr>
          <w:rFonts w:ascii="Arial" w:hAnsi="Arial" w:cs="Arial"/>
          <w:sz w:val="24"/>
          <w:szCs w:val="24"/>
        </w:rPr>
        <w:t>de</w:t>
      </w:r>
      <w:r w:rsidRPr="008F1CF6">
        <w:rPr>
          <w:rFonts w:ascii="Arial" w:hAnsi="Arial" w:cs="Arial"/>
          <w:spacing w:val="4"/>
          <w:sz w:val="24"/>
          <w:szCs w:val="24"/>
        </w:rPr>
        <w:t xml:space="preserve"> </w:t>
      </w:r>
      <w:r w:rsidRPr="008F1CF6">
        <w:rPr>
          <w:rFonts w:ascii="Arial" w:hAnsi="Arial" w:cs="Arial"/>
          <w:sz w:val="24"/>
          <w:szCs w:val="24"/>
        </w:rPr>
        <w:t>amfibieni</w:t>
      </w:r>
      <w:r w:rsidRPr="008F1CF6">
        <w:rPr>
          <w:rFonts w:ascii="Arial" w:hAnsi="Arial" w:cs="Arial"/>
          <w:spacing w:val="7"/>
          <w:sz w:val="24"/>
          <w:szCs w:val="24"/>
        </w:rPr>
        <w:t xml:space="preserve"> </w:t>
      </w:r>
      <w:r w:rsidRPr="008F1CF6">
        <w:rPr>
          <w:rFonts w:ascii="Arial" w:hAnsi="Arial" w:cs="Arial"/>
          <w:sz w:val="24"/>
          <w:szCs w:val="24"/>
        </w:rPr>
        <w:t>și</w:t>
      </w:r>
      <w:r w:rsidRPr="008F1CF6">
        <w:rPr>
          <w:rFonts w:ascii="Arial" w:hAnsi="Arial" w:cs="Arial"/>
          <w:spacing w:val="5"/>
          <w:sz w:val="24"/>
          <w:szCs w:val="24"/>
        </w:rPr>
        <w:t xml:space="preserve"> </w:t>
      </w:r>
      <w:r w:rsidRPr="008F1CF6">
        <w:rPr>
          <w:rFonts w:ascii="Arial" w:hAnsi="Arial" w:cs="Arial"/>
          <w:sz w:val="24"/>
          <w:szCs w:val="24"/>
        </w:rPr>
        <w:t>reptile semnalate</w:t>
      </w:r>
      <w:r w:rsidRPr="008F1CF6">
        <w:rPr>
          <w:rFonts w:ascii="Arial" w:hAnsi="Arial" w:cs="Arial"/>
          <w:spacing w:val="-2"/>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aria</w:t>
      </w:r>
      <w:r w:rsidRPr="008F1CF6">
        <w:rPr>
          <w:rFonts w:ascii="Arial" w:hAnsi="Arial" w:cs="Arial"/>
          <w:spacing w:val="-2"/>
          <w:sz w:val="24"/>
          <w:szCs w:val="24"/>
        </w:rPr>
        <w:t xml:space="preserve"> </w:t>
      </w:r>
      <w:r w:rsidRPr="008F1CF6">
        <w:rPr>
          <w:rFonts w:ascii="Arial" w:hAnsi="Arial" w:cs="Arial"/>
          <w:sz w:val="24"/>
          <w:szCs w:val="24"/>
        </w:rPr>
        <w:t>naturală</w:t>
      </w:r>
      <w:r w:rsidRPr="008F1CF6">
        <w:rPr>
          <w:rFonts w:ascii="Arial" w:hAnsi="Arial" w:cs="Arial"/>
          <w:spacing w:val="-1"/>
          <w:sz w:val="24"/>
          <w:szCs w:val="24"/>
        </w:rPr>
        <w:t xml:space="preserve"> </w:t>
      </w:r>
      <w:r w:rsidRPr="008F1CF6">
        <w:rPr>
          <w:rFonts w:ascii="Arial" w:hAnsi="Arial" w:cs="Arial"/>
          <w:sz w:val="24"/>
          <w:szCs w:val="24"/>
        </w:rPr>
        <w:t>protejată</w:t>
      </w:r>
      <w:r w:rsidRPr="008F1CF6">
        <w:rPr>
          <w:rFonts w:ascii="Arial" w:hAnsi="Arial" w:cs="Arial"/>
          <w:spacing w:val="1"/>
          <w:sz w:val="24"/>
          <w:szCs w:val="24"/>
        </w:rPr>
        <w:t xml:space="preserve"> </w:t>
      </w:r>
      <w:r w:rsidRPr="008F1CF6">
        <w:rPr>
          <w:rFonts w:ascii="Arial" w:hAnsi="Arial" w:cs="Arial"/>
          <w:sz w:val="24"/>
          <w:szCs w:val="24"/>
          <w:lang w:val="hu-HU"/>
        </w:rPr>
        <w:t>ROSAC0227 Sighișoara – Târnava Mare și ROSPA0099 Podișul Hârtibaciului</w:t>
      </w:r>
      <w:r w:rsidRPr="008F1CF6">
        <w:rPr>
          <w:rFonts w:ascii="Arial" w:hAnsi="Arial" w:cs="Arial"/>
          <w:sz w:val="24"/>
          <w:szCs w:val="24"/>
        </w:rPr>
        <w:t>,</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vor avea</w:t>
      </w:r>
      <w:r w:rsidRPr="008F1CF6">
        <w:rPr>
          <w:rFonts w:ascii="Arial" w:hAnsi="Arial" w:cs="Arial"/>
          <w:spacing w:val="-2"/>
          <w:sz w:val="24"/>
          <w:szCs w:val="24"/>
        </w:rPr>
        <w:t xml:space="preserve"> </w:t>
      </w:r>
      <w:r w:rsidRPr="008F1CF6">
        <w:rPr>
          <w:rFonts w:ascii="Arial" w:hAnsi="Arial" w:cs="Arial"/>
          <w:sz w:val="24"/>
          <w:szCs w:val="24"/>
        </w:rPr>
        <w:t>în</w:t>
      </w:r>
      <w:r w:rsidRPr="008F1CF6">
        <w:rPr>
          <w:rFonts w:ascii="Arial" w:hAnsi="Arial" w:cs="Arial"/>
          <w:spacing w:val="-5"/>
          <w:sz w:val="24"/>
          <w:szCs w:val="24"/>
        </w:rPr>
        <w:t xml:space="preserve"> </w:t>
      </w:r>
      <w:r w:rsidRPr="008F1CF6">
        <w:rPr>
          <w:rFonts w:ascii="Arial" w:hAnsi="Arial" w:cs="Arial"/>
          <w:sz w:val="24"/>
          <w:szCs w:val="24"/>
        </w:rPr>
        <w:t>vedere</w:t>
      </w:r>
      <w:r w:rsidRPr="008F1CF6">
        <w:rPr>
          <w:rFonts w:ascii="Arial" w:hAnsi="Arial" w:cs="Arial"/>
          <w:spacing w:val="-2"/>
          <w:sz w:val="24"/>
          <w:szCs w:val="24"/>
        </w:rPr>
        <w:t xml:space="preserve"> </w:t>
      </w:r>
      <w:r w:rsidRPr="008F1CF6">
        <w:rPr>
          <w:rFonts w:ascii="Arial" w:hAnsi="Arial" w:cs="Arial"/>
          <w:sz w:val="24"/>
          <w:szCs w:val="24"/>
        </w:rPr>
        <w:t>următoarele</w:t>
      </w:r>
      <w:r w:rsidRPr="008F1CF6">
        <w:rPr>
          <w:rFonts w:ascii="Arial" w:hAnsi="Arial" w:cs="Arial"/>
          <w:color w:val="FF0000"/>
          <w:sz w:val="24"/>
          <w:szCs w:val="24"/>
        </w:rPr>
        <w:t>:</w:t>
      </w:r>
    </w:p>
    <w:p w14:paraId="64E7743D" w14:textId="77777777" w:rsidR="00FB1C23" w:rsidRPr="008F1CF6" w:rsidRDefault="00FB1C23" w:rsidP="00FB1C23">
      <w:pPr>
        <w:pStyle w:val="Corptext"/>
        <w:spacing w:before="2"/>
        <w:rPr>
          <w:color w:val="FF0000"/>
          <w:sz w:val="26"/>
        </w:rPr>
      </w:pPr>
    </w:p>
    <w:p w14:paraId="1E6338A1" w14:textId="77777777" w:rsidR="00FB1C23" w:rsidRPr="008F1CF6" w:rsidRDefault="00FB1C23" w:rsidP="00FB1C23">
      <w:pPr>
        <w:pStyle w:val="Corptext"/>
        <w:tabs>
          <w:tab w:val="left" w:pos="3108"/>
          <w:tab w:val="left" w:pos="4157"/>
          <w:tab w:val="left" w:pos="4551"/>
          <w:tab w:val="left" w:pos="5822"/>
          <w:tab w:val="left" w:pos="6282"/>
          <w:tab w:val="left" w:pos="7418"/>
          <w:tab w:val="left" w:pos="7753"/>
          <w:tab w:val="left" w:pos="8851"/>
          <w:tab w:val="left" w:pos="10017"/>
        </w:tabs>
        <w:rPr>
          <w:color w:val="FF0000"/>
        </w:rPr>
      </w:pPr>
    </w:p>
    <w:tbl>
      <w:tblPr>
        <w:tblStyle w:val="Tabelgril"/>
        <w:tblW w:w="9521" w:type="dxa"/>
        <w:tblLook w:val="04A0" w:firstRow="1" w:lastRow="0" w:firstColumn="1" w:lastColumn="0" w:noHBand="0" w:noVBand="1"/>
      </w:tblPr>
      <w:tblGrid>
        <w:gridCol w:w="8217"/>
        <w:gridCol w:w="1304"/>
      </w:tblGrid>
      <w:tr w:rsidR="00FB1C23" w:rsidRPr="008F1CF6" w14:paraId="4AB382D6" w14:textId="77777777" w:rsidTr="00A736FF">
        <w:tc>
          <w:tcPr>
            <w:tcW w:w="8217" w:type="dxa"/>
            <w:shd w:val="clear" w:color="auto" w:fill="F2F2F2" w:themeFill="background1" w:themeFillShade="F2"/>
          </w:tcPr>
          <w:p w14:paraId="5F80449D" w14:textId="77777777" w:rsidR="00FB1C23" w:rsidRPr="008F1CF6" w:rsidRDefault="00FB1C23" w:rsidP="00A736FF">
            <w:pPr>
              <w:pStyle w:val="Corptext"/>
              <w:tabs>
                <w:tab w:val="left" w:pos="3108"/>
                <w:tab w:val="left" w:pos="4157"/>
                <w:tab w:val="left" w:pos="4551"/>
                <w:tab w:val="left" w:pos="5822"/>
                <w:tab w:val="left" w:pos="6282"/>
                <w:tab w:val="left" w:pos="7418"/>
                <w:tab w:val="left" w:pos="7753"/>
                <w:tab w:val="left" w:pos="8851"/>
                <w:tab w:val="left" w:pos="10017"/>
              </w:tabs>
            </w:pPr>
            <w:r w:rsidRPr="008F1CF6">
              <w:t xml:space="preserve">MASURI DE PREVENIRE,EVITARE, REDUCERE A IM PACTULUI </w:t>
            </w:r>
          </w:p>
        </w:tc>
        <w:tc>
          <w:tcPr>
            <w:tcW w:w="1304" w:type="dxa"/>
            <w:shd w:val="clear" w:color="auto" w:fill="F2F2F2" w:themeFill="background1" w:themeFillShade="F2"/>
          </w:tcPr>
          <w:p w14:paraId="56D529DA" w14:textId="77777777" w:rsidR="00FB1C23" w:rsidRPr="008F1CF6" w:rsidRDefault="00FB1C23" w:rsidP="00A736FF">
            <w:pPr>
              <w:pStyle w:val="Corptext"/>
              <w:tabs>
                <w:tab w:val="left" w:pos="3108"/>
                <w:tab w:val="left" w:pos="4157"/>
                <w:tab w:val="left" w:pos="4551"/>
                <w:tab w:val="left" w:pos="5822"/>
                <w:tab w:val="left" w:pos="6282"/>
                <w:tab w:val="left" w:pos="7418"/>
                <w:tab w:val="left" w:pos="7753"/>
                <w:tab w:val="left" w:pos="8851"/>
                <w:tab w:val="left" w:pos="10017"/>
              </w:tabs>
            </w:pPr>
            <w:r w:rsidRPr="008F1CF6">
              <w:t>TIP MASURA (E/P/R)</w:t>
            </w:r>
          </w:p>
        </w:tc>
      </w:tr>
      <w:tr w:rsidR="00FB1C23" w:rsidRPr="008F1CF6" w14:paraId="0B9C08E5" w14:textId="77777777" w:rsidTr="00A736FF">
        <w:tc>
          <w:tcPr>
            <w:tcW w:w="8217" w:type="dxa"/>
          </w:tcPr>
          <w:p w14:paraId="63AF2222" w14:textId="77777777" w:rsidR="00FB1C23" w:rsidRPr="008F1CF6" w:rsidRDefault="00FB1C23" w:rsidP="00A736FF">
            <w:pPr>
              <w:pStyle w:val="Corptext"/>
              <w:tabs>
                <w:tab w:val="left" w:pos="3108"/>
                <w:tab w:val="left" w:pos="4157"/>
                <w:tab w:val="left" w:pos="4551"/>
                <w:tab w:val="left" w:pos="5822"/>
                <w:tab w:val="left" w:pos="6282"/>
                <w:tab w:val="left" w:pos="7418"/>
                <w:tab w:val="left" w:pos="7753"/>
                <w:tab w:val="left" w:pos="8851"/>
                <w:tab w:val="left" w:pos="10017"/>
              </w:tabs>
            </w:pPr>
            <w:r w:rsidRPr="008F1CF6">
              <w:t>MA1: De-a lungul cursurilor de apă va fi păstrată o zonă tampon de 10 m, pe ambele maluri</w:t>
            </w:r>
          </w:p>
        </w:tc>
        <w:tc>
          <w:tcPr>
            <w:tcW w:w="1304" w:type="dxa"/>
          </w:tcPr>
          <w:p w14:paraId="50BD5CC0" w14:textId="77777777" w:rsidR="00FB1C23" w:rsidRPr="008F1CF6" w:rsidRDefault="00FB1C23" w:rsidP="00A736FF">
            <w:pPr>
              <w:pStyle w:val="Corptext"/>
              <w:tabs>
                <w:tab w:val="left" w:pos="3108"/>
                <w:tab w:val="left" w:pos="4157"/>
                <w:tab w:val="left" w:pos="4551"/>
                <w:tab w:val="left" w:pos="5822"/>
                <w:tab w:val="left" w:pos="6282"/>
                <w:tab w:val="left" w:pos="7418"/>
                <w:tab w:val="left" w:pos="7753"/>
                <w:tab w:val="left" w:pos="8851"/>
                <w:tab w:val="left" w:pos="10017"/>
              </w:tabs>
            </w:pPr>
            <w:r w:rsidRPr="008F1CF6">
              <w:t>P</w:t>
            </w:r>
          </w:p>
        </w:tc>
      </w:tr>
      <w:tr w:rsidR="00FB1C23" w:rsidRPr="008F1CF6" w14:paraId="24012654" w14:textId="77777777" w:rsidTr="00A736FF">
        <w:tc>
          <w:tcPr>
            <w:tcW w:w="8217" w:type="dxa"/>
          </w:tcPr>
          <w:p w14:paraId="7C0DF62E" w14:textId="77777777" w:rsidR="00FB1C23" w:rsidRPr="008F1CF6" w:rsidRDefault="00FB1C23" w:rsidP="00A736FF">
            <w:pPr>
              <w:pStyle w:val="Corptext"/>
              <w:tabs>
                <w:tab w:val="left" w:pos="3108"/>
                <w:tab w:val="left" w:pos="4157"/>
                <w:tab w:val="left" w:pos="4551"/>
                <w:tab w:val="left" w:pos="5822"/>
                <w:tab w:val="left" w:pos="6282"/>
                <w:tab w:val="left" w:pos="7418"/>
                <w:tab w:val="left" w:pos="7753"/>
                <w:tab w:val="left" w:pos="8851"/>
                <w:tab w:val="left" w:pos="10017"/>
              </w:tabs>
            </w:pPr>
            <w:r w:rsidRPr="008F1CF6">
              <w:t xml:space="preserve">MA2:interzicerea depozitării rumeguşului sau a resturilor de exploatare în zonele umede; </w:t>
            </w:r>
          </w:p>
        </w:tc>
        <w:tc>
          <w:tcPr>
            <w:tcW w:w="1304" w:type="dxa"/>
          </w:tcPr>
          <w:p w14:paraId="3EAA3D5E" w14:textId="77777777" w:rsidR="00FB1C23" w:rsidRPr="008F1CF6" w:rsidRDefault="00FB1C23" w:rsidP="00A736FF">
            <w:pPr>
              <w:pStyle w:val="Corptext"/>
              <w:tabs>
                <w:tab w:val="left" w:pos="3108"/>
                <w:tab w:val="left" w:pos="4157"/>
                <w:tab w:val="left" w:pos="4551"/>
                <w:tab w:val="left" w:pos="5822"/>
                <w:tab w:val="left" w:pos="6282"/>
                <w:tab w:val="left" w:pos="7418"/>
                <w:tab w:val="left" w:pos="7753"/>
                <w:tab w:val="left" w:pos="8851"/>
                <w:tab w:val="left" w:pos="10017"/>
              </w:tabs>
            </w:pPr>
            <w:r w:rsidRPr="008F1CF6">
              <w:t>E</w:t>
            </w:r>
          </w:p>
        </w:tc>
      </w:tr>
      <w:tr w:rsidR="00FB1C23" w:rsidRPr="008F1CF6" w14:paraId="254F24A3" w14:textId="77777777" w:rsidTr="00A736FF">
        <w:tc>
          <w:tcPr>
            <w:tcW w:w="8217" w:type="dxa"/>
          </w:tcPr>
          <w:p w14:paraId="5B281C90" w14:textId="77777777" w:rsidR="00FB1C23" w:rsidRPr="008F1CF6" w:rsidRDefault="00FB1C23" w:rsidP="00A736FF">
            <w:pPr>
              <w:pStyle w:val="Corptext"/>
              <w:tabs>
                <w:tab w:val="left" w:pos="3108"/>
                <w:tab w:val="left" w:pos="4157"/>
                <w:tab w:val="left" w:pos="4551"/>
                <w:tab w:val="left" w:pos="5822"/>
                <w:tab w:val="left" w:pos="6282"/>
                <w:tab w:val="left" w:pos="7418"/>
                <w:tab w:val="left" w:pos="7753"/>
                <w:tab w:val="left" w:pos="8851"/>
                <w:tab w:val="left" w:pos="10017"/>
              </w:tabs>
            </w:pPr>
            <w:r w:rsidRPr="008F1CF6">
              <w:t>MA3:interzicerea/limitarea</w:t>
            </w:r>
            <w:r w:rsidRPr="008F1CF6">
              <w:rPr>
                <w:spacing w:val="3"/>
              </w:rPr>
              <w:t xml:space="preserve"> </w:t>
            </w:r>
            <w:r w:rsidRPr="008F1CF6">
              <w:t>folosirii de</w:t>
            </w:r>
            <w:r w:rsidRPr="008F1CF6">
              <w:rPr>
                <w:spacing w:val="4"/>
              </w:rPr>
              <w:t xml:space="preserve"> </w:t>
            </w:r>
            <w:r w:rsidRPr="008F1CF6">
              <w:t>insecticide</w:t>
            </w:r>
            <w:r w:rsidRPr="008F1CF6">
              <w:rPr>
                <w:spacing w:val="-2"/>
              </w:rPr>
              <w:t xml:space="preserve"> </w:t>
            </w:r>
            <w:r w:rsidRPr="008F1CF6">
              <w:t>chimice</w:t>
            </w:r>
            <w:r w:rsidRPr="008F1CF6">
              <w:rPr>
                <w:spacing w:val="3"/>
              </w:rPr>
              <w:t xml:space="preserve"> </w:t>
            </w:r>
            <w:r w:rsidRPr="008F1CF6">
              <w:t>sau</w:t>
            </w:r>
            <w:r w:rsidRPr="008F1CF6">
              <w:rPr>
                <w:spacing w:val="3"/>
              </w:rPr>
              <w:t xml:space="preserve"> </w:t>
            </w:r>
            <w:r w:rsidRPr="008F1CF6">
              <w:t>ale</w:t>
            </w:r>
            <w:r w:rsidRPr="008F1CF6">
              <w:rPr>
                <w:spacing w:val="3"/>
              </w:rPr>
              <w:t xml:space="preserve"> </w:t>
            </w:r>
            <w:r w:rsidRPr="008F1CF6">
              <w:t>altor</w:t>
            </w:r>
            <w:r w:rsidRPr="008F1CF6">
              <w:rPr>
                <w:spacing w:val="1"/>
              </w:rPr>
              <w:t xml:space="preserve"> </w:t>
            </w:r>
            <w:r w:rsidRPr="008F1CF6">
              <w:t>tratamente</w:t>
            </w:r>
            <w:r w:rsidRPr="008F1CF6">
              <w:rPr>
                <w:spacing w:val="3"/>
              </w:rPr>
              <w:t xml:space="preserve"> </w:t>
            </w:r>
            <w:r w:rsidRPr="008F1CF6">
              <w:t>chimice</w:t>
            </w:r>
            <w:r w:rsidRPr="008F1CF6">
              <w:rPr>
                <w:spacing w:val="-2"/>
              </w:rPr>
              <w:t xml:space="preserve"> </w:t>
            </w:r>
            <w:r w:rsidRPr="008F1CF6">
              <w:t>în</w:t>
            </w:r>
            <w:r w:rsidRPr="008F1CF6">
              <w:rPr>
                <w:spacing w:val="-57"/>
              </w:rPr>
              <w:t xml:space="preserve"> </w:t>
            </w:r>
            <w:r w:rsidRPr="008F1CF6">
              <w:t xml:space="preserve">pădure, care ar putea efect negativ asupra faunei din cadrul pădurilor ocolului silvic; </w:t>
            </w:r>
          </w:p>
        </w:tc>
        <w:tc>
          <w:tcPr>
            <w:tcW w:w="1304" w:type="dxa"/>
          </w:tcPr>
          <w:p w14:paraId="2CDC950F" w14:textId="77777777" w:rsidR="00FB1C23" w:rsidRPr="008F1CF6" w:rsidRDefault="00FB1C23" w:rsidP="00A736FF">
            <w:pPr>
              <w:pStyle w:val="Corptext"/>
              <w:tabs>
                <w:tab w:val="left" w:pos="3108"/>
                <w:tab w:val="left" w:pos="4157"/>
                <w:tab w:val="left" w:pos="4551"/>
                <w:tab w:val="left" w:pos="5822"/>
                <w:tab w:val="left" w:pos="6282"/>
                <w:tab w:val="left" w:pos="7418"/>
                <w:tab w:val="left" w:pos="7753"/>
                <w:tab w:val="left" w:pos="8851"/>
                <w:tab w:val="left" w:pos="10017"/>
              </w:tabs>
            </w:pPr>
            <w:r w:rsidRPr="008F1CF6">
              <w:t>E</w:t>
            </w:r>
          </w:p>
        </w:tc>
      </w:tr>
      <w:tr w:rsidR="00FB1C23" w:rsidRPr="008F1CF6" w14:paraId="401AA472" w14:textId="77777777" w:rsidTr="00A736FF">
        <w:tc>
          <w:tcPr>
            <w:tcW w:w="8217" w:type="dxa"/>
          </w:tcPr>
          <w:p w14:paraId="683D3FED" w14:textId="77777777" w:rsidR="00FB1C23" w:rsidRPr="008F1CF6" w:rsidRDefault="00FB1C23" w:rsidP="00A736FF">
            <w:pPr>
              <w:pStyle w:val="Corptext"/>
              <w:tabs>
                <w:tab w:val="left" w:pos="3108"/>
                <w:tab w:val="left" w:pos="4157"/>
                <w:tab w:val="left" w:pos="4551"/>
                <w:tab w:val="left" w:pos="5822"/>
                <w:tab w:val="left" w:pos="6282"/>
                <w:tab w:val="left" w:pos="7418"/>
                <w:tab w:val="left" w:pos="7753"/>
                <w:tab w:val="left" w:pos="8851"/>
                <w:tab w:val="left" w:pos="10017"/>
              </w:tabs>
            </w:pPr>
            <w:r w:rsidRPr="008F1CF6">
              <w:t>MA4:interzicerea reparării și alimentării cu</w:t>
            </w:r>
            <w:r w:rsidRPr="008F1CF6">
              <w:tab/>
              <w:t>carburant a</w:t>
            </w:r>
            <w:r w:rsidRPr="008F1CF6">
              <w:tab/>
              <w:t>utilajelor angrenate</w:t>
            </w:r>
            <w:r w:rsidRPr="008F1CF6">
              <w:tab/>
              <w:t>în</w:t>
            </w:r>
            <w:r w:rsidRPr="008F1CF6">
              <w:rPr>
                <w:spacing w:val="-57"/>
              </w:rPr>
              <w:t xml:space="preserve"> </w:t>
            </w:r>
            <w:r w:rsidRPr="008F1CF6">
              <w:t>implementarea</w:t>
            </w:r>
            <w:r w:rsidRPr="008F1CF6">
              <w:rPr>
                <w:spacing w:val="9"/>
              </w:rPr>
              <w:t xml:space="preserve"> </w:t>
            </w:r>
            <w:r w:rsidRPr="008F1CF6">
              <w:t>obiectivelor</w:t>
            </w:r>
            <w:r w:rsidRPr="008F1CF6">
              <w:rPr>
                <w:spacing w:val="2"/>
              </w:rPr>
              <w:t xml:space="preserve"> </w:t>
            </w:r>
            <w:r w:rsidRPr="008F1CF6">
              <w:t>prevăzute</w:t>
            </w:r>
            <w:r w:rsidRPr="008F1CF6">
              <w:rPr>
                <w:spacing w:val="4"/>
              </w:rPr>
              <w:t xml:space="preserve"> </w:t>
            </w:r>
            <w:r w:rsidRPr="008F1CF6">
              <w:t>în</w:t>
            </w:r>
            <w:r w:rsidRPr="008F1CF6">
              <w:rPr>
                <w:spacing w:val="5"/>
              </w:rPr>
              <w:t xml:space="preserve"> </w:t>
            </w:r>
            <w:r w:rsidRPr="008F1CF6">
              <w:t>amenajamentul</w:t>
            </w:r>
            <w:r w:rsidRPr="008F1CF6">
              <w:rPr>
                <w:spacing w:val="11"/>
              </w:rPr>
              <w:t xml:space="preserve"> </w:t>
            </w:r>
            <w:r w:rsidRPr="008F1CF6">
              <w:t>ocolului silvic,</w:t>
            </w:r>
            <w:r w:rsidRPr="008F1CF6">
              <w:rPr>
                <w:spacing w:val="6"/>
              </w:rPr>
              <w:t xml:space="preserve"> </w:t>
            </w:r>
            <w:r w:rsidRPr="008F1CF6">
              <w:t>în zonele</w:t>
            </w:r>
            <w:r w:rsidRPr="008F1CF6">
              <w:rPr>
                <w:spacing w:val="4"/>
              </w:rPr>
              <w:t xml:space="preserve"> </w:t>
            </w:r>
            <w:r w:rsidRPr="008F1CF6">
              <w:t>favorabile</w:t>
            </w:r>
            <w:r w:rsidRPr="008F1CF6">
              <w:rPr>
                <w:spacing w:val="-57"/>
              </w:rPr>
              <w:t xml:space="preserve"> </w:t>
            </w:r>
            <w:r w:rsidRPr="008F1CF6">
              <w:t>existenței</w:t>
            </w:r>
            <w:r w:rsidRPr="008F1CF6">
              <w:rPr>
                <w:spacing w:val="2"/>
              </w:rPr>
              <w:t xml:space="preserve"> </w:t>
            </w:r>
            <w:r w:rsidRPr="008F1CF6">
              <w:t>habitatelor</w:t>
            </w:r>
            <w:r w:rsidRPr="008F1CF6">
              <w:rPr>
                <w:spacing w:val="3"/>
              </w:rPr>
              <w:t xml:space="preserve"> </w:t>
            </w:r>
            <w:r w:rsidRPr="008F1CF6">
              <w:t>speciilor</w:t>
            </w:r>
            <w:r w:rsidRPr="008F1CF6">
              <w:rPr>
                <w:spacing w:val="3"/>
              </w:rPr>
              <w:t xml:space="preserve"> </w:t>
            </w:r>
            <w:r w:rsidRPr="008F1CF6">
              <w:t>de</w:t>
            </w:r>
            <w:r w:rsidRPr="008F1CF6">
              <w:rPr>
                <w:spacing w:val="1"/>
              </w:rPr>
              <w:t xml:space="preserve"> </w:t>
            </w:r>
            <w:r w:rsidRPr="008F1CF6">
              <w:t>amfibieni</w:t>
            </w:r>
            <w:r w:rsidRPr="008F1CF6">
              <w:rPr>
                <w:spacing w:val="3"/>
              </w:rPr>
              <w:t xml:space="preserve"> </w:t>
            </w:r>
            <w:r w:rsidRPr="008F1CF6">
              <w:t>și</w:t>
            </w:r>
            <w:r w:rsidRPr="008F1CF6">
              <w:rPr>
                <w:spacing w:val="-3"/>
              </w:rPr>
              <w:t xml:space="preserve"> </w:t>
            </w:r>
            <w:r w:rsidRPr="008F1CF6">
              <w:t>reptile;</w:t>
            </w:r>
            <w:r w:rsidRPr="008F1CF6">
              <w:rPr>
                <w:spacing w:val="2"/>
              </w:rPr>
              <w:t xml:space="preserve"> </w:t>
            </w:r>
          </w:p>
        </w:tc>
        <w:tc>
          <w:tcPr>
            <w:tcW w:w="1304" w:type="dxa"/>
          </w:tcPr>
          <w:p w14:paraId="10CA6894" w14:textId="77777777" w:rsidR="00FB1C23" w:rsidRPr="008F1CF6" w:rsidRDefault="00FB1C23" w:rsidP="00A736FF">
            <w:pPr>
              <w:pStyle w:val="Corptext"/>
              <w:tabs>
                <w:tab w:val="left" w:pos="3108"/>
                <w:tab w:val="left" w:pos="4157"/>
                <w:tab w:val="left" w:pos="4551"/>
                <w:tab w:val="left" w:pos="5822"/>
                <w:tab w:val="left" w:pos="6282"/>
                <w:tab w:val="left" w:pos="7418"/>
                <w:tab w:val="left" w:pos="7753"/>
                <w:tab w:val="left" w:pos="8851"/>
                <w:tab w:val="left" w:pos="10017"/>
              </w:tabs>
            </w:pPr>
            <w:r w:rsidRPr="008F1CF6">
              <w:t>P</w:t>
            </w:r>
          </w:p>
        </w:tc>
      </w:tr>
      <w:tr w:rsidR="00FB1C23" w:rsidRPr="008F1CF6" w14:paraId="7DF0ECD5" w14:textId="77777777" w:rsidTr="00A736FF">
        <w:tc>
          <w:tcPr>
            <w:tcW w:w="8217" w:type="dxa"/>
          </w:tcPr>
          <w:p w14:paraId="59238979" w14:textId="77777777" w:rsidR="00FB1C23" w:rsidRPr="008F1CF6" w:rsidRDefault="00FB1C23" w:rsidP="00A736FF">
            <w:pPr>
              <w:pStyle w:val="Corptext"/>
              <w:spacing w:before="2"/>
            </w:pPr>
            <w:r w:rsidRPr="008F1CF6">
              <w:t>MA5:interzicerea</w:t>
            </w:r>
            <w:r w:rsidRPr="008F1CF6">
              <w:rPr>
                <w:spacing w:val="1"/>
              </w:rPr>
              <w:t xml:space="preserve"> </w:t>
            </w:r>
            <w:r w:rsidRPr="008F1CF6">
              <w:t>abandonării</w:t>
            </w:r>
            <w:r w:rsidRPr="008F1CF6">
              <w:rPr>
                <w:spacing w:val="1"/>
              </w:rPr>
              <w:t xml:space="preserve"> </w:t>
            </w:r>
            <w:r w:rsidRPr="008F1CF6">
              <w:t>deșeurilor</w:t>
            </w:r>
            <w:r w:rsidRPr="008F1CF6">
              <w:rPr>
                <w:spacing w:val="1"/>
              </w:rPr>
              <w:t xml:space="preserve"> </w:t>
            </w:r>
            <w:r w:rsidRPr="008F1CF6">
              <w:t>de</w:t>
            </w:r>
            <w:r w:rsidRPr="008F1CF6">
              <w:rPr>
                <w:spacing w:val="1"/>
              </w:rPr>
              <w:t xml:space="preserve"> </w:t>
            </w:r>
            <w:r w:rsidRPr="008F1CF6">
              <w:t>orice</w:t>
            </w:r>
            <w:r w:rsidRPr="008F1CF6">
              <w:rPr>
                <w:spacing w:val="1"/>
              </w:rPr>
              <w:t xml:space="preserve"> </w:t>
            </w:r>
            <w:r w:rsidRPr="008F1CF6">
              <w:t>natură</w:t>
            </w:r>
            <w:r w:rsidRPr="008F1CF6">
              <w:rPr>
                <w:spacing w:val="1"/>
              </w:rPr>
              <w:t xml:space="preserve"> </w:t>
            </w:r>
            <w:r w:rsidRPr="008F1CF6">
              <w:t>rezultate</w:t>
            </w:r>
            <w:r w:rsidRPr="008F1CF6">
              <w:rPr>
                <w:spacing w:val="1"/>
              </w:rPr>
              <w:t xml:space="preserve"> </w:t>
            </w:r>
            <w:r w:rsidRPr="008F1CF6">
              <w:t>în</w:t>
            </w:r>
            <w:r w:rsidRPr="008F1CF6">
              <w:rPr>
                <w:spacing w:val="1"/>
              </w:rPr>
              <w:t xml:space="preserve"> </w:t>
            </w:r>
            <w:r w:rsidRPr="008F1CF6">
              <w:t>urma</w:t>
            </w:r>
            <w:r w:rsidRPr="008F1CF6">
              <w:rPr>
                <w:spacing w:val="1"/>
              </w:rPr>
              <w:t xml:space="preserve"> </w:t>
            </w:r>
            <w:r w:rsidRPr="008F1CF6">
              <w:t>implementării</w:t>
            </w:r>
            <w:r w:rsidRPr="008F1CF6">
              <w:rPr>
                <w:spacing w:val="-57"/>
              </w:rPr>
              <w:t xml:space="preserve"> </w:t>
            </w:r>
            <w:r w:rsidRPr="008F1CF6">
              <w:t>obiectivelor</w:t>
            </w:r>
            <w:r w:rsidRPr="008F1CF6">
              <w:rPr>
                <w:spacing w:val="3"/>
              </w:rPr>
              <w:t xml:space="preserve"> </w:t>
            </w:r>
            <w:r w:rsidRPr="008F1CF6">
              <w:t>prevăzute</w:t>
            </w:r>
            <w:r w:rsidRPr="008F1CF6">
              <w:rPr>
                <w:spacing w:val="1"/>
              </w:rPr>
              <w:t xml:space="preserve"> </w:t>
            </w:r>
            <w:r w:rsidRPr="008F1CF6">
              <w:t>în</w:t>
            </w:r>
            <w:r w:rsidRPr="008F1CF6">
              <w:rPr>
                <w:spacing w:val="-3"/>
              </w:rPr>
              <w:t xml:space="preserve"> </w:t>
            </w:r>
            <w:r w:rsidRPr="008F1CF6">
              <w:t>prezentul</w:t>
            </w:r>
            <w:r w:rsidRPr="008F1CF6">
              <w:rPr>
                <w:spacing w:val="1"/>
              </w:rPr>
              <w:t xml:space="preserve"> </w:t>
            </w:r>
            <w:r w:rsidRPr="008F1CF6">
              <w:t>amenajament</w:t>
            </w:r>
            <w:r w:rsidRPr="008F1CF6">
              <w:rPr>
                <w:spacing w:val="2"/>
              </w:rPr>
              <w:t xml:space="preserve"> </w:t>
            </w:r>
            <w:r w:rsidRPr="008F1CF6">
              <w:t>silvic;</w:t>
            </w:r>
            <w:r w:rsidRPr="008F1CF6">
              <w:rPr>
                <w:spacing w:val="8"/>
              </w:rPr>
              <w:t xml:space="preserve"> </w:t>
            </w:r>
          </w:p>
        </w:tc>
        <w:tc>
          <w:tcPr>
            <w:tcW w:w="1304" w:type="dxa"/>
          </w:tcPr>
          <w:p w14:paraId="435DBB8D" w14:textId="77777777" w:rsidR="00FB1C23" w:rsidRPr="008F1CF6" w:rsidRDefault="00FB1C23" w:rsidP="00A736FF">
            <w:pPr>
              <w:pStyle w:val="Corptext"/>
              <w:spacing w:before="2"/>
            </w:pPr>
            <w:r w:rsidRPr="008F1CF6">
              <w:t>R</w:t>
            </w:r>
          </w:p>
        </w:tc>
      </w:tr>
      <w:tr w:rsidR="00FB1C23" w:rsidRPr="008F1CF6" w14:paraId="27F8C54A" w14:textId="77777777" w:rsidTr="00A736FF">
        <w:tc>
          <w:tcPr>
            <w:tcW w:w="8217" w:type="dxa"/>
          </w:tcPr>
          <w:p w14:paraId="1EBA94B4" w14:textId="77777777" w:rsidR="00FB1C23" w:rsidRPr="008F1CF6" w:rsidRDefault="00FB1C23" w:rsidP="00A736FF">
            <w:pPr>
              <w:pStyle w:val="Corptext"/>
            </w:pPr>
            <w:r w:rsidRPr="008F1CF6">
              <w:t>MA6:respectarea căilor</w:t>
            </w:r>
            <w:r w:rsidRPr="008F1CF6">
              <w:rPr>
                <w:spacing w:val="2"/>
              </w:rPr>
              <w:t xml:space="preserve"> </w:t>
            </w:r>
            <w:r w:rsidRPr="008F1CF6">
              <w:t>de acces</w:t>
            </w:r>
            <w:r w:rsidRPr="008F1CF6">
              <w:rPr>
                <w:spacing w:val="-2"/>
              </w:rPr>
              <w:t xml:space="preserve"> </w:t>
            </w:r>
            <w:r w:rsidRPr="008F1CF6">
              <w:t>existente din</w:t>
            </w:r>
            <w:r w:rsidRPr="008F1CF6">
              <w:rPr>
                <w:spacing w:val="1"/>
              </w:rPr>
              <w:t xml:space="preserve"> </w:t>
            </w:r>
            <w:r w:rsidRPr="008F1CF6">
              <w:t>interiorul</w:t>
            </w:r>
            <w:r w:rsidRPr="008F1CF6">
              <w:rPr>
                <w:spacing w:val="1"/>
              </w:rPr>
              <w:t xml:space="preserve"> </w:t>
            </w:r>
            <w:r w:rsidRPr="008F1CF6">
              <w:t>ariei</w:t>
            </w:r>
            <w:r w:rsidRPr="008F1CF6">
              <w:rPr>
                <w:spacing w:val="-4"/>
              </w:rPr>
              <w:t xml:space="preserve"> </w:t>
            </w:r>
            <w:r w:rsidRPr="008F1CF6">
              <w:t>naturale</w:t>
            </w:r>
            <w:r w:rsidRPr="008F1CF6">
              <w:rPr>
                <w:spacing w:val="1"/>
              </w:rPr>
              <w:t xml:space="preserve"> </w:t>
            </w:r>
            <w:r w:rsidRPr="008F1CF6">
              <w:t>protejate;</w:t>
            </w:r>
            <w:r w:rsidRPr="008F1CF6">
              <w:rPr>
                <w:spacing w:val="9"/>
              </w:rPr>
              <w:t xml:space="preserve"> </w:t>
            </w:r>
          </w:p>
        </w:tc>
        <w:tc>
          <w:tcPr>
            <w:tcW w:w="1304" w:type="dxa"/>
          </w:tcPr>
          <w:p w14:paraId="76E77176" w14:textId="77777777" w:rsidR="00FB1C23" w:rsidRPr="008F1CF6" w:rsidRDefault="00FB1C23" w:rsidP="00A736FF">
            <w:pPr>
              <w:pStyle w:val="Corptext"/>
            </w:pPr>
            <w:r w:rsidRPr="008F1CF6">
              <w:t>R</w:t>
            </w:r>
          </w:p>
        </w:tc>
      </w:tr>
      <w:tr w:rsidR="00FB1C23" w:rsidRPr="008F1CF6" w14:paraId="3E0454AC" w14:textId="77777777" w:rsidTr="00A736FF">
        <w:tc>
          <w:tcPr>
            <w:tcW w:w="8217" w:type="dxa"/>
          </w:tcPr>
          <w:p w14:paraId="0DB56075" w14:textId="77777777" w:rsidR="00FB1C23" w:rsidRPr="008F1CF6" w:rsidRDefault="00FB1C23" w:rsidP="00A736FF">
            <w:pPr>
              <w:pStyle w:val="Corptext"/>
            </w:pPr>
            <w:r w:rsidRPr="008F1CF6">
              <w:t>MA7:interzicea</w:t>
            </w:r>
            <w:r w:rsidRPr="008F1CF6">
              <w:rPr>
                <w:spacing w:val="31"/>
              </w:rPr>
              <w:t xml:space="preserve"> </w:t>
            </w:r>
            <w:r w:rsidRPr="008F1CF6">
              <w:t>sub</w:t>
            </w:r>
            <w:r w:rsidRPr="008F1CF6">
              <w:rPr>
                <w:spacing w:val="33"/>
              </w:rPr>
              <w:t xml:space="preserve"> </w:t>
            </w:r>
            <w:r w:rsidRPr="008F1CF6">
              <w:t>orice</w:t>
            </w:r>
            <w:r w:rsidRPr="008F1CF6">
              <w:rPr>
                <w:spacing w:val="32"/>
              </w:rPr>
              <w:t xml:space="preserve"> </w:t>
            </w:r>
            <w:r w:rsidRPr="008F1CF6">
              <w:t>formă</w:t>
            </w:r>
            <w:r w:rsidRPr="008F1CF6">
              <w:rPr>
                <w:spacing w:val="32"/>
              </w:rPr>
              <w:t xml:space="preserve"> </w:t>
            </w:r>
            <w:r w:rsidRPr="008F1CF6">
              <w:t>de</w:t>
            </w:r>
            <w:r w:rsidRPr="008F1CF6">
              <w:rPr>
                <w:spacing w:val="28"/>
              </w:rPr>
              <w:t xml:space="preserve"> </w:t>
            </w:r>
            <w:r w:rsidRPr="008F1CF6">
              <w:t>recoltare,</w:t>
            </w:r>
            <w:r w:rsidRPr="008F1CF6">
              <w:rPr>
                <w:spacing w:val="31"/>
              </w:rPr>
              <w:t xml:space="preserve"> </w:t>
            </w:r>
            <w:r w:rsidRPr="008F1CF6">
              <w:t>capturare,</w:t>
            </w:r>
            <w:r w:rsidRPr="008F1CF6">
              <w:rPr>
                <w:spacing w:val="30"/>
              </w:rPr>
              <w:t xml:space="preserve"> </w:t>
            </w:r>
            <w:r w:rsidRPr="008F1CF6">
              <w:t>ucidere,</w:t>
            </w:r>
            <w:r w:rsidRPr="008F1CF6">
              <w:rPr>
                <w:spacing w:val="31"/>
              </w:rPr>
              <w:t xml:space="preserve"> </w:t>
            </w:r>
            <w:r w:rsidRPr="008F1CF6">
              <w:t>distrugere</w:t>
            </w:r>
            <w:r w:rsidRPr="008F1CF6">
              <w:rPr>
                <w:spacing w:val="32"/>
              </w:rPr>
              <w:t xml:space="preserve"> </w:t>
            </w:r>
            <w:r w:rsidRPr="008F1CF6">
              <w:t>sau</w:t>
            </w:r>
            <w:r w:rsidRPr="008F1CF6">
              <w:rPr>
                <w:spacing w:val="32"/>
              </w:rPr>
              <w:t xml:space="preserve"> </w:t>
            </w:r>
            <w:r w:rsidRPr="008F1CF6">
              <w:t>vătămare</w:t>
            </w:r>
            <w:r w:rsidRPr="008F1CF6">
              <w:rPr>
                <w:spacing w:val="28"/>
              </w:rPr>
              <w:t xml:space="preserve"> </w:t>
            </w:r>
            <w:r w:rsidRPr="008F1CF6">
              <w:t>a</w:t>
            </w:r>
            <w:r w:rsidRPr="008F1CF6">
              <w:rPr>
                <w:spacing w:val="-57"/>
              </w:rPr>
              <w:t xml:space="preserve"> </w:t>
            </w:r>
            <w:r w:rsidRPr="008F1CF6">
              <w:t>exemplarelor</w:t>
            </w:r>
            <w:r w:rsidRPr="008F1CF6">
              <w:rPr>
                <w:spacing w:val="3"/>
              </w:rPr>
              <w:t xml:space="preserve"> </w:t>
            </w:r>
            <w:r w:rsidRPr="008F1CF6">
              <w:t>aflate în</w:t>
            </w:r>
            <w:r w:rsidRPr="008F1CF6">
              <w:rPr>
                <w:spacing w:val="-4"/>
              </w:rPr>
              <w:t xml:space="preserve"> </w:t>
            </w:r>
            <w:r w:rsidRPr="008F1CF6">
              <w:t>mediul</w:t>
            </w:r>
            <w:r w:rsidRPr="008F1CF6">
              <w:rPr>
                <w:spacing w:val="-4"/>
              </w:rPr>
              <w:t xml:space="preserve"> </w:t>
            </w:r>
            <w:r w:rsidRPr="008F1CF6">
              <w:t>lor</w:t>
            </w:r>
            <w:r w:rsidRPr="008F1CF6">
              <w:rPr>
                <w:spacing w:val="-2"/>
              </w:rPr>
              <w:t xml:space="preserve"> </w:t>
            </w:r>
            <w:r w:rsidRPr="008F1CF6">
              <w:t>natural, în</w:t>
            </w:r>
            <w:r w:rsidRPr="008F1CF6">
              <w:rPr>
                <w:spacing w:val="1"/>
              </w:rPr>
              <w:t xml:space="preserve"> </w:t>
            </w:r>
            <w:r w:rsidRPr="008F1CF6">
              <w:t>oricare dintre stadiile ciclului</w:t>
            </w:r>
            <w:r w:rsidRPr="008F1CF6">
              <w:rPr>
                <w:spacing w:val="-2"/>
              </w:rPr>
              <w:t xml:space="preserve"> </w:t>
            </w:r>
            <w:r w:rsidRPr="008F1CF6">
              <w:t>lor</w:t>
            </w:r>
            <w:r w:rsidRPr="008F1CF6">
              <w:rPr>
                <w:spacing w:val="-2"/>
              </w:rPr>
              <w:t xml:space="preserve"> </w:t>
            </w:r>
            <w:r w:rsidRPr="008F1CF6">
              <w:t>biologic;</w:t>
            </w:r>
            <w:r w:rsidRPr="008F1CF6">
              <w:rPr>
                <w:spacing w:val="5"/>
              </w:rPr>
              <w:t xml:space="preserve"> </w:t>
            </w:r>
          </w:p>
        </w:tc>
        <w:tc>
          <w:tcPr>
            <w:tcW w:w="1304" w:type="dxa"/>
          </w:tcPr>
          <w:p w14:paraId="0242214E" w14:textId="77777777" w:rsidR="00FB1C23" w:rsidRPr="008F1CF6" w:rsidRDefault="00FB1C23" w:rsidP="00A736FF">
            <w:pPr>
              <w:pStyle w:val="Corptext"/>
            </w:pPr>
            <w:r w:rsidRPr="008F1CF6">
              <w:t>P</w:t>
            </w:r>
          </w:p>
        </w:tc>
      </w:tr>
      <w:tr w:rsidR="00FB1C23" w:rsidRPr="008F1CF6" w14:paraId="707D571C" w14:textId="77777777" w:rsidTr="00A736FF">
        <w:tc>
          <w:tcPr>
            <w:tcW w:w="8217" w:type="dxa"/>
          </w:tcPr>
          <w:p w14:paraId="47313230" w14:textId="77777777" w:rsidR="00FB1C23" w:rsidRPr="008F1CF6" w:rsidRDefault="00FB1C23" w:rsidP="00A736FF">
            <w:pPr>
              <w:pStyle w:val="Corptext"/>
              <w:spacing w:before="90"/>
            </w:pPr>
            <w:r w:rsidRPr="008F1CF6">
              <w:t>MA8:</w:t>
            </w:r>
            <w:r w:rsidRPr="008F1CF6">
              <w:rPr>
                <w:spacing w:val="-3"/>
              </w:rPr>
              <w:t xml:space="preserve"> </w:t>
            </w:r>
            <w:r w:rsidRPr="008F1CF6">
              <w:t>Trecerea</w:t>
            </w:r>
            <w:r w:rsidRPr="008F1CF6">
              <w:rPr>
                <w:spacing w:val="-5"/>
              </w:rPr>
              <w:t xml:space="preserve"> </w:t>
            </w:r>
            <w:r w:rsidRPr="008F1CF6">
              <w:t>peste</w:t>
            </w:r>
            <w:r w:rsidRPr="008F1CF6">
              <w:rPr>
                <w:spacing w:val="-3"/>
              </w:rPr>
              <w:t xml:space="preserve"> </w:t>
            </w:r>
            <w:r w:rsidRPr="008F1CF6">
              <w:t>corpurile</w:t>
            </w:r>
            <w:r w:rsidRPr="008F1CF6">
              <w:rPr>
                <w:spacing w:val="-5"/>
              </w:rPr>
              <w:t xml:space="preserve"> </w:t>
            </w:r>
            <w:r w:rsidRPr="008F1CF6">
              <w:t>de</w:t>
            </w:r>
            <w:r w:rsidRPr="008F1CF6">
              <w:rPr>
                <w:spacing w:val="-5"/>
              </w:rPr>
              <w:t xml:space="preserve"> </w:t>
            </w:r>
            <w:r w:rsidRPr="008F1CF6">
              <w:t>apă</w:t>
            </w:r>
            <w:r w:rsidRPr="008F1CF6">
              <w:rPr>
                <w:spacing w:val="53"/>
              </w:rPr>
              <w:t xml:space="preserve"> </w:t>
            </w:r>
            <w:r w:rsidRPr="008F1CF6">
              <w:t>a</w:t>
            </w:r>
            <w:r w:rsidRPr="008F1CF6">
              <w:rPr>
                <w:spacing w:val="-5"/>
              </w:rPr>
              <w:t xml:space="preserve"> </w:t>
            </w:r>
            <w:r w:rsidRPr="008F1CF6">
              <w:t>utilajelor</w:t>
            </w:r>
            <w:r w:rsidRPr="008F1CF6">
              <w:rPr>
                <w:spacing w:val="-7"/>
              </w:rPr>
              <w:t xml:space="preserve"> </w:t>
            </w:r>
            <w:r w:rsidRPr="008F1CF6">
              <w:t>cu</w:t>
            </w:r>
            <w:r w:rsidRPr="008F1CF6">
              <w:rPr>
                <w:spacing w:val="-4"/>
              </w:rPr>
              <w:t xml:space="preserve"> </w:t>
            </w:r>
            <w:r w:rsidRPr="008F1CF6">
              <w:t>material</w:t>
            </w:r>
            <w:r w:rsidRPr="008F1CF6">
              <w:rPr>
                <w:spacing w:val="-4"/>
              </w:rPr>
              <w:t xml:space="preserve"> </w:t>
            </w:r>
            <w:r w:rsidRPr="008F1CF6">
              <w:t>lemnos</w:t>
            </w:r>
            <w:r w:rsidRPr="008F1CF6">
              <w:rPr>
                <w:spacing w:val="-6"/>
              </w:rPr>
              <w:t xml:space="preserve"> </w:t>
            </w:r>
            <w:r w:rsidRPr="008F1CF6">
              <w:t>se</w:t>
            </w:r>
            <w:r w:rsidRPr="008F1CF6">
              <w:rPr>
                <w:spacing w:val="-4"/>
              </w:rPr>
              <w:t xml:space="preserve"> </w:t>
            </w:r>
            <w:r w:rsidRPr="008F1CF6">
              <w:t>va</w:t>
            </w:r>
            <w:r w:rsidRPr="008F1CF6">
              <w:rPr>
                <w:spacing w:val="-5"/>
              </w:rPr>
              <w:t xml:space="preserve"> </w:t>
            </w:r>
            <w:r w:rsidRPr="008F1CF6">
              <w:t>face</w:t>
            </w:r>
            <w:r w:rsidRPr="008F1CF6">
              <w:rPr>
                <w:spacing w:val="-5"/>
              </w:rPr>
              <w:t xml:space="preserve"> </w:t>
            </w:r>
            <w:r w:rsidRPr="008F1CF6">
              <w:t>obligatoriu</w:t>
            </w:r>
            <w:r w:rsidRPr="008F1CF6">
              <w:rPr>
                <w:spacing w:val="-3"/>
              </w:rPr>
              <w:t xml:space="preserve"> </w:t>
            </w:r>
            <w:r w:rsidRPr="008F1CF6">
              <w:t>pe podețe de</w:t>
            </w:r>
            <w:r w:rsidRPr="008F1CF6">
              <w:rPr>
                <w:spacing w:val="1"/>
              </w:rPr>
              <w:t xml:space="preserve"> </w:t>
            </w:r>
            <w:r w:rsidRPr="008F1CF6">
              <w:t>lemn</w:t>
            </w:r>
            <w:r w:rsidRPr="008F1CF6">
              <w:rPr>
                <w:spacing w:val="2"/>
              </w:rPr>
              <w:t xml:space="preserve"> </w:t>
            </w:r>
            <w:r w:rsidRPr="008F1CF6">
              <w:t>montate</w:t>
            </w:r>
            <w:r w:rsidRPr="008F1CF6">
              <w:rPr>
                <w:spacing w:val="-4"/>
              </w:rPr>
              <w:t xml:space="preserve"> </w:t>
            </w:r>
            <w:r w:rsidRPr="008F1CF6">
              <w:t>provizoriu</w:t>
            </w:r>
          </w:p>
        </w:tc>
        <w:tc>
          <w:tcPr>
            <w:tcW w:w="1304" w:type="dxa"/>
          </w:tcPr>
          <w:p w14:paraId="455F34E7" w14:textId="77777777" w:rsidR="00FB1C23" w:rsidRPr="008F1CF6" w:rsidRDefault="00FB1C23" w:rsidP="00A736FF">
            <w:pPr>
              <w:pStyle w:val="Corptext"/>
              <w:spacing w:before="90"/>
            </w:pPr>
            <w:r w:rsidRPr="008F1CF6">
              <w:t>E</w:t>
            </w:r>
          </w:p>
        </w:tc>
      </w:tr>
      <w:tr w:rsidR="00FB1C23" w:rsidRPr="008F1CF6" w14:paraId="64BA29D1" w14:textId="77777777" w:rsidTr="00A736FF">
        <w:tc>
          <w:tcPr>
            <w:tcW w:w="8217" w:type="dxa"/>
          </w:tcPr>
          <w:p w14:paraId="1383BB2B" w14:textId="77777777" w:rsidR="00FB1C23" w:rsidRPr="008F1CF6" w:rsidRDefault="00FB1C23" w:rsidP="00A736FF">
            <w:pPr>
              <w:pStyle w:val="Corptext"/>
              <w:spacing w:before="141"/>
            </w:pPr>
            <w:r w:rsidRPr="008F1CF6">
              <w:t>MA9:se</w:t>
            </w:r>
            <w:r w:rsidRPr="008F1CF6">
              <w:rPr>
                <w:spacing w:val="-1"/>
              </w:rPr>
              <w:t xml:space="preserve"> </w:t>
            </w:r>
            <w:r w:rsidRPr="008F1CF6">
              <w:t>va</w:t>
            </w:r>
            <w:r w:rsidRPr="008F1CF6">
              <w:rPr>
                <w:spacing w:val="-1"/>
              </w:rPr>
              <w:t xml:space="preserve"> </w:t>
            </w:r>
            <w:r w:rsidRPr="008F1CF6">
              <w:t>evita deteriorarea</w:t>
            </w:r>
            <w:r w:rsidRPr="008F1CF6">
              <w:rPr>
                <w:spacing w:val="2"/>
              </w:rPr>
              <w:t xml:space="preserve"> </w:t>
            </w:r>
            <w:r w:rsidRPr="008F1CF6">
              <w:t>și/sau distrugerea locurilor</w:t>
            </w:r>
            <w:r w:rsidRPr="008F1CF6">
              <w:rPr>
                <w:spacing w:val="1"/>
              </w:rPr>
              <w:t xml:space="preserve"> </w:t>
            </w:r>
            <w:r w:rsidRPr="008F1CF6">
              <w:t>de</w:t>
            </w:r>
            <w:r w:rsidRPr="008F1CF6">
              <w:rPr>
                <w:spacing w:val="-5"/>
              </w:rPr>
              <w:t xml:space="preserve"> </w:t>
            </w:r>
            <w:r w:rsidRPr="008F1CF6">
              <w:t>reproducere</w:t>
            </w:r>
            <w:r w:rsidRPr="008F1CF6">
              <w:rPr>
                <w:spacing w:val="-6"/>
              </w:rPr>
              <w:t xml:space="preserve"> </w:t>
            </w:r>
            <w:r w:rsidRPr="008F1CF6">
              <w:t>ori</w:t>
            </w:r>
            <w:r w:rsidRPr="008F1CF6">
              <w:rPr>
                <w:spacing w:val="-4"/>
              </w:rPr>
              <w:t xml:space="preserve"> </w:t>
            </w:r>
            <w:r w:rsidRPr="008F1CF6">
              <w:t>de</w:t>
            </w:r>
            <w:r w:rsidRPr="008F1CF6">
              <w:rPr>
                <w:spacing w:val="-1"/>
              </w:rPr>
              <w:t xml:space="preserve"> </w:t>
            </w:r>
            <w:r w:rsidRPr="008F1CF6">
              <w:t>odihnă;</w:t>
            </w:r>
            <w:r w:rsidRPr="008F1CF6">
              <w:rPr>
                <w:spacing w:val="2"/>
              </w:rPr>
              <w:t xml:space="preserve"> </w:t>
            </w:r>
          </w:p>
        </w:tc>
        <w:tc>
          <w:tcPr>
            <w:tcW w:w="1304" w:type="dxa"/>
          </w:tcPr>
          <w:p w14:paraId="3FB02CF9" w14:textId="77777777" w:rsidR="00FB1C23" w:rsidRPr="008F1CF6" w:rsidRDefault="00FB1C23" w:rsidP="00A736FF">
            <w:pPr>
              <w:pStyle w:val="Corptext"/>
              <w:spacing w:before="141"/>
            </w:pPr>
            <w:r w:rsidRPr="008F1CF6">
              <w:t>P</w:t>
            </w:r>
          </w:p>
        </w:tc>
      </w:tr>
    </w:tbl>
    <w:p w14:paraId="54E31D34" w14:textId="77777777" w:rsidR="00FB1C23" w:rsidRPr="008F1CF6" w:rsidRDefault="00FB1C23" w:rsidP="00FB1C23">
      <w:pPr>
        <w:pStyle w:val="Corptext"/>
        <w:rPr>
          <w:color w:val="FF0000"/>
          <w:sz w:val="26"/>
        </w:rPr>
      </w:pPr>
    </w:p>
    <w:p w14:paraId="27E42B69" w14:textId="77777777" w:rsidR="00FB1C23" w:rsidRPr="008F1CF6" w:rsidRDefault="00FB1C23" w:rsidP="00FB1C23">
      <w:pPr>
        <w:pStyle w:val="Corptext"/>
        <w:spacing w:before="10"/>
        <w:rPr>
          <w:rFonts w:ascii="Arial" w:hAnsi="Arial" w:cs="Arial"/>
          <w:b/>
          <w:bCs/>
          <w:color w:val="FF0000"/>
          <w:sz w:val="24"/>
          <w:szCs w:val="24"/>
          <w:u w:val="single"/>
        </w:rPr>
      </w:pPr>
    </w:p>
    <w:p w14:paraId="7762149D" w14:textId="77777777" w:rsidR="00FB1C23" w:rsidRPr="008F1CF6" w:rsidRDefault="00FB1C23" w:rsidP="00FB1C23">
      <w:pPr>
        <w:spacing w:after="0" w:line="240" w:lineRule="auto"/>
        <w:rPr>
          <w:rFonts w:ascii="Arial" w:hAnsi="Arial" w:cs="Arial"/>
          <w:b/>
          <w:bCs/>
          <w:i/>
          <w:sz w:val="24"/>
          <w:szCs w:val="24"/>
          <w:u w:val="single"/>
        </w:rPr>
      </w:pPr>
      <w:r w:rsidRPr="008F1CF6">
        <w:rPr>
          <w:rFonts w:ascii="Arial" w:hAnsi="Arial" w:cs="Arial"/>
          <w:b/>
          <w:bCs/>
          <w:i/>
          <w:sz w:val="24"/>
          <w:szCs w:val="24"/>
          <w:u w:val="single"/>
        </w:rPr>
        <w:t>Măsuri</w:t>
      </w:r>
      <w:r w:rsidRPr="008F1CF6">
        <w:rPr>
          <w:rFonts w:ascii="Arial" w:hAnsi="Arial" w:cs="Arial"/>
          <w:b/>
          <w:bCs/>
          <w:i/>
          <w:spacing w:val="5"/>
          <w:sz w:val="24"/>
          <w:szCs w:val="24"/>
          <w:u w:val="single"/>
        </w:rPr>
        <w:t xml:space="preserve"> </w:t>
      </w:r>
      <w:r w:rsidRPr="008F1CF6">
        <w:rPr>
          <w:rFonts w:ascii="Arial" w:hAnsi="Arial" w:cs="Arial"/>
          <w:b/>
          <w:bCs/>
          <w:i/>
          <w:sz w:val="24"/>
          <w:szCs w:val="24"/>
          <w:u w:val="single"/>
        </w:rPr>
        <w:t>de</w:t>
      </w:r>
      <w:r w:rsidRPr="008F1CF6">
        <w:rPr>
          <w:rFonts w:ascii="Arial" w:hAnsi="Arial" w:cs="Arial"/>
          <w:b/>
          <w:bCs/>
          <w:i/>
          <w:spacing w:val="4"/>
          <w:sz w:val="24"/>
          <w:szCs w:val="24"/>
          <w:u w:val="single"/>
        </w:rPr>
        <w:t xml:space="preserve"> </w:t>
      </w:r>
      <w:r w:rsidRPr="008F1CF6">
        <w:rPr>
          <w:rFonts w:ascii="Arial" w:hAnsi="Arial" w:cs="Arial"/>
          <w:b/>
          <w:bCs/>
          <w:i/>
          <w:sz w:val="24"/>
          <w:szCs w:val="24"/>
          <w:u w:val="single"/>
        </w:rPr>
        <w:t>minimizare</w:t>
      </w:r>
      <w:r w:rsidRPr="008F1CF6">
        <w:rPr>
          <w:rFonts w:ascii="Arial" w:hAnsi="Arial" w:cs="Arial"/>
          <w:b/>
          <w:bCs/>
          <w:i/>
          <w:spacing w:val="3"/>
          <w:sz w:val="24"/>
          <w:szCs w:val="24"/>
          <w:u w:val="single"/>
        </w:rPr>
        <w:t xml:space="preserve"> </w:t>
      </w:r>
      <w:r w:rsidRPr="008F1CF6">
        <w:rPr>
          <w:rFonts w:ascii="Arial" w:hAnsi="Arial" w:cs="Arial"/>
          <w:b/>
          <w:bCs/>
          <w:i/>
          <w:sz w:val="24"/>
          <w:szCs w:val="24"/>
          <w:u w:val="single"/>
        </w:rPr>
        <w:t>a</w:t>
      </w:r>
      <w:r w:rsidRPr="008F1CF6">
        <w:rPr>
          <w:rFonts w:ascii="Arial" w:hAnsi="Arial" w:cs="Arial"/>
          <w:b/>
          <w:bCs/>
          <w:i/>
          <w:spacing w:val="5"/>
          <w:sz w:val="24"/>
          <w:szCs w:val="24"/>
          <w:u w:val="single"/>
        </w:rPr>
        <w:t xml:space="preserve"> </w:t>
      </w:r>
      <w:r w:rsidRPr="008F1CF6">
        <w:rPr>
          <w:rFonts w:ascii="Arial" w:hAnsi="Arial" w:cs="Arial"/>
          <w:b/>
          <w:bCs/>
          <w:i/>
          <w:sz w:val="24"/>
          <w:szCs w:val="24"/>
          <w:u w:val="single"/>
        </w:rPr>
        <w:t>impactului</w:t>
      </w:r>
      <w:r w:rsidRPr="008F1CF6">
        <w:rPr>
          <w:rFonts w:ascii="Arial" w:hAnsi="Arial" w:cs="Arial"/>
          <w:b/>
          <w:bCs/>
          <w:i/>
          <w:spacing w:val="6"/>
          <w:sz w:val="24"/>
          <w:szCs w:val="24"/>
          <w:u w:val="single"/>
        </w:rPr>
        <w:t xml:space="preserve"> </w:t>
      </w:r>
      <w:r w:rsidRPr="008F1CF6">
        <w:rPr>
          <w:rFonts w:ascii="Arial" w:hAnsi="Arial" w:cs="Arial"/>
          <w:b/>
          <w:bCs/>
          <w:i/>
          <w:sz w:val="24"/>
          <w:szCs w:val="24"/>
          <w:u w:val="single"/>
        </w:rPr>
        <w:t>asupra</w:t>
      </w:r>
      <w:r w:rsidRPr="008F1CF6">
        <w:rPr>
          <w:rFonts w:ascii="Arial" w:hAnsi="Arial" w:cs="Arial"/>
          <w:b/>
          <w:bCs/>
          <w:i/>
          <w:spacing w:val="5"/>
          <w:sz w:val="24"/>
          <w:szCs w:val="24"/>
          <w:u w:val="single"/>
        </w:rPr>
        <w:t xml:space="preserve"> </w:t>
      </w:r>
      <w:r w:rsidRPr="008F1CF6">
        <w:rPr>
          <w:rFonts w:ascii="Arial" w:hAnsi="Arial" w:cs="Arial"/>
          <w:b/>
          <w:bCs/>
          <w:i/>
          <w:sz w:val="24"/>
          <w:szCs w:val="24"/>
          <w:u w:val="single"/>
        </w:rPr>
        <w:t>speciilor</w:t>
      </w:r>
      <w:r w:rsidRPr="008F1CF6">
        <w:rPr>
          <w:rFonts w:ascii="Arial" w:hAnsi="Arial" w:cs="Arial"/>
          <w:b/>
          <w:bCs/>
          <w:i/>
          <w:spacing w:val="2"/>
          <w:sz w:val="24"/>
          <w:szCs w:val="24"/>
          <w:u w:val="single"/>
        </w:rPr>
        <w:t xml:space="preserve"> </w:t>
      </w:r>
      <w:r w:rsidRPr="008F1CF6">
        <w:rPr>
          <w:rFonts w:ascii="Arial" w:hAnsi="Arial" w:cs="Arial"/>
          <w:b/>
          <w:bCs/>
          <w:i/>
          <w:sz w:val="24"/>
          <w:szCs w:val="24"/>
          <w:u w:val="single"/>
        </w:rPr>
        <w:t>de</w:t>
      </w:r>
      <w:r w:rsidRPr="008F1CF6">
        <w:rPr>
          <w:rFonts w:ascii="Arial" w:hAnsi="Arial" w:cs="Arial"/>
          <w:b/>
          <w:bCs/>
          <w:i/>
          <w:spacing w:val="4"/>
          <w:sz w:val="24"/>
          <w:szCs w:val="24"/>
          <w:u w:val="single"/>
        </w:rPr>
        <w:t xml:space="preserve"> </w:t>
      </w:r>
      <w:r w:rsidRPr="008F1CF6">
        <w:rPr>
          <w:rFonts w:ascii="Arial" w:hAnsi="Arial" w:cs="Arial"/>
          <w:b/>
          <w:bCs/>
          <w:i/>
          <w:sz w:val="24"/>
          <w:szCs w:val="24"/>
          <w:u w:val="single"/>
        </w:rPr>
        <w:t>nevertebrate</w:t>
      </w:r>
      <w:r w:rsidRPr="008F1CF6">
        <w:rPr>
          <w:rFonts w:ascii="Arial" w:hAnsi="Arial" w:cs="Arial"/>
          <w:b/>
          <w:bCs/>
          <w:i/>
          <w:spacing w:val="4"/>
          <w:sz w:val="24"/>
          <w:szCs w:val="24"/>
          <w:u w:val="single"/>
        </w:rPr>
        <w:t xml:space="preserve"> (MN)</w:t>
      </w:r>
    </w:p>
    <w:p w14:paraId="08BDB117" w14:textId="77777777" w:rsidR="00FB1C23" w:rsidRPr="008F1CF6" w:rsidRDefault="00FB1C23" w:rsidP="00FB1C23">
      <w:pPr>
        <w:pStyle w:val="Corptext"/>
        <w:jc w:val="both"/>
        <w:rPr>
          <w:rFonts w:ascii="Arial" w:hAnsi="Arial" w:cs="Arial"/>
          <w:i/>
          <w:sz w:val="24"/>
          <w:szCs w:val="24"/>
        </w:rPr>
      </w:pPr>
    </w:p>
    <w:p w14:paraId="703F821D" w14:textId="77777777" w:rsidR="00FB1C23" w:rsidRPr="008F1CF6" w:rsidRDefault="00FB1C23" w:rsidP="00FB1C23">
      <w:pPr>
        <w:pStyle w:val="Corptext"/>
        <w:jc w:val="both"/>
        <w:rPr>
          <w:rFonts w:ascii="Arial" w:hAnsi="Arial" w:cs="Arial"/>
          <w:sz w:val="24"/>
          <w:szCs w:val="24"/>
        </w:rPr>
      </w:pPr>
      <w:r w:rsidRPr="008F1CF6">
        <w:rPr>
          <w:rFonts w:ascii="Arial" w:hAnsi="Arial" w:cs="Arial"/>
          <w:sz w:val="24"/>
          <w:szCs w:val="24"/>
        </w:rPr>
        <w:t>Pentru</w:t>
      </w:r>
      <w:r w:rsidRPr="008F1CF6">
        <w:rPr>
          <w:rFonts w:ascii="Arial" w:hAnsi="Arial" w:cs="Arial"/>
          <w:spacing w:val="77"/>
          <w:sz w:val="24"/>
          <w:szCs w:val="24"/>
        </w:rPr>
        <w:t xml:space="preserve"> </w:t>
      </w:r>
      <w:r w:rsidRPr="008F1CF6">
        <w:rPr>
          <w:rFonts w:ascii="Arial" w:hAnsi="Arial" w:cs="Arial"/>
          <w:sz w:val="24"/>
          <w:szCs w:val="24"/>
        </w:rPr>
        <w:t>menținerea</w:t>
      </w:r>
      <w:r w:rsidRPr="008F1CF6">
        <w:rPr>
          <w:rFonts w:ascii="Arial" w:hAnsi="Arial" w:cs="Arial"/>
          <w:spacing w:val="81"/>
          <w:sz w:val="24"/>
          <w:szCs w:val="24"/>
        </w:rPr>
        <w:t xml:space="preserve"> </w:t>
      </w:r>
      <w:r w:rsidRPr="008F1CF6">
        <w:rPr>
          <w:rFonts w:ascii="Arial" w:hAnsi="Arial" w:cs="Arial"/>
          <w:sz w:val="24"/>
          <w:szCs w:val="24"/>
        </w:rPr>
        <w:t>stării</w:t>
      </w:r>
      <w:r w:rsidRPr="008F1CF6">
        <w:rPr>
          <w:rFonts w:ascii="Arial" w:hAnsi="Arial" w:cs="Arial"/>
          <w:spacing w:val="78"/>
          <w:sz w:val="24"/>
          <w:szCs w:val="24"/>
        </w:rPr>
        <w:t xml:space="preserve"> </w:t>
      </w:r>
      <w:r w:rsidRPr="008F1CF6">
        <w:rPr>
          <w:rFonts w:ascii="Arial" w:hAnsi="Arial" w:cs="Arial"/>
          <w:sz w:val="24"/>
          <w:szCs w:val="24"/>
        </w:rPr>
        <w:t>de</w:t>
      </w:r>
      <w:r w:rsidRPr="008F1CF6">
        <w:rPr>
          <w:rFonts w:ascii="Arial" w:hAnsi="Arial" w:cs="Arial"/>
          <w:spacing w:val="76"/>
          <w:sz w:val="24"/>
          <w:szCs w:val="24"/>
        </w:rPr>
        <w:t xml:space="preserve"> </w:t>
      </w:r>
      <w:r w:rsidRPr="008F1CF6">
        <w:rPr>
          <w:rFonts w:ascii="Arial" w:hAnsi="Arial" w:cs="Arial"/>
          <w:sz w:val="24"/>
          <w:szCs w:val="24"/>
        </w:rPr>
        <w:t>conservare</w:t>
      </w:r>
      <w:r w:rsidRPr="008F1CF6">
        <w:rPr>
          <w:rFonts w:ascii="Arial" w:hAnsi="Arial" w:cs="Arial"/>
          <w:spacing w:val="77"/>
          <w:sz w:val="24"/>
          <w:szCs w:val="24"/>
        </w:rPr>
        <w:t xml:space="preserve"> </w:t>
      </w:r>
      <w:r w:rsidRPr="008F1CF6">
        <w:rPr>
          <w:rFonts w:ascii="Arial" w:hAnsi="Arial" w:cs="Arial"/>
          <w:sz w:val="24"/>
          <w:szCs w:val="24"/>
        </w:rPr>
        <w:t>favorabilă</w:t>
      </w:r>
      <w:r w:rsidRPr="008F1CF6">
        <w:rPr>
          <w:rFonts w:ascii="Arial" w:hAnsi="Arial" w:cs="Arial"/>
          <w:spacing w:val="80"/>
          <w:sz w:val="24"/>
          <w:szCs w:val="24"/>
        </w:rPr>
        <w:t xml:space="preserve"> </w:t>
      </w:r>
      <w:r w:rsidRPr="008F1CF6">
        <w:rPr>
          <w:rFonts w:ascii="Arial" w:hAnsi="Arial" w:cs="Arial"/>
          <w:sz w:val="24"/>
          <w:szCs w:val="24"/>
        </w:rPr>
        <w:t>a</w:t>
      </w:r>
      <w:r w:rsidRPr="008F1CF6">
        <w:rPr>
          <w:rFonts w:ascii="Arial" w:hAnsi="Arial" w:cs="Arial"/>
          <w:spacing w:val="81"/>
          <w:sz w:val="24"/>
          <w:szCs w:val="24"/>
        </w:rPr>
        <w:t xml:space="preserve"> </w:t>
      </w:r>
      <w:r w:rsidRPr="008F1CF6">
        <w:rPr>
          <w:rFonts w:ascii="Arial" w:hAnsi="Arial" w:cs="Arial"/>
          <w:sz w:val="24"/>
          <w:szCs w:val="24"/>
        </w:rPr>
        <w:t>populațiilor</w:t>
      </w:r>
      <w:r w:rsidRPr="008F1CF6">
        <w:rPr>
          <w:rFonts w:ascii="Arial" w:hAnsi="Arial" w:cs="Arial"/>
          <w:spacing w:val="80"/>
          <w:sz w:val="24"/>
          <w:szCs w:val="24"/>
        </w:rPr>
        <w:t xml:space="preserve"> </w:t>
      </w:r>
      <w:r w:rsidRPr="008F1CF6">
        <w:rPr>
          <w:rFonts w:ascii="Arial" w:hAnsi="Arial" w:cs="Arial"/>
          <w:sz w:val="24"/>
          <w:szCs w:val="24"/>
        </w:rPr>
        <w:t>de</w:t>
      </w:r>
      <w:r w:rsidRPr="008F1CF6">
        <w:rPr>
          <w:rFonts w:ascii="Arial" w:hAnsi="Arial" w:cs="Arial"/>
          <w:spacing w:val="77"/>
          <w:sz w:val="24"/>
          <w:szCs w:val="24"/>
        </w:rPr>
        <w:t xml:space="preserve"> </w:t>
      </w:r>
      <w:r w:rsidRPr="008F1CF6">
        <w:rPr>
          <w:rFonts w:ascii="Arial" w:hAnsi="Arial" w:cs="Arial"/>
          <w:sz w:val="24"/>
          <w:szCs w:val="24"/>
        </w:rPr>
        <w:t>nevertebrate semnalate</w:t>
      </w:r>
      <w:r w:rsidRPr="008F1CF6">
        <w:rPr>
          <w:rFonts w:ascii="Arial" w:hAnsi="Arial" w:cs="Arial"/>
          <w:spacing w:val="-2"/>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aria</w:t>
      </w:r>
      <w:r w:rsidRPr="008F1CF6">
        <w:rPr>
          <w:rFonts w:ascii="Arial" w:hAnsi="Arial" w:cs="Arial"/>
          <w:spacing w:val="-1"/>
          <w:sz w:val="24"/>
          <w:szCs w:val="24"/>
        </w:rPr>
        <w:t xml:space="preserve"> </w:t>
      </w:r>
      <w:r w:rsidRPr="008F1CF6">
        <w:rPr>
          <w:rFonts w:ascii="Arial" w:hAnsi="Arial" w:cs="Arial"/>
          <w:sz w:val="24"/>
          <w:szCs w:val="24"/>
        </w:rPr>
        <w:t>naturală</w:t>
      </w:r>
      <w:r w:rsidRPr="008F1CF6">
        <w:rPr>
          <w:rFonts w:ascii="Arial" w:hAnsi="Arial" w:cs="Arial"/>
          <w:spacing w:val="-6"/>
          <w:sz w:val="24"/>
          <w:szCs w:val="24"/>
        </w:rPr>
        <w:t xml:space="preserve"> </w:t>
      </w:r>
      <w:r w:rsidRPr="008F1CF6">
        <w:rPr>
          <w:rFonts w:ascii="Arial" w:hAnsi="Arial" w:cs="Arial"/>
          <w:sz w:val="24"/>
          <w:szCs w:val="24"/>
        </w:rPr>
        <w:t>protejată,</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vor avea</w:t>
      </w:r>
      <w:r w:rsidRPr="008F1CF6">
        <w:rPr>
          <w:rFonts w:ascii="Arial" w:hAnsi="Arial" w:cs="Arial"/>
          <w:spacing w:val="-2"/>
          <w:sz w:val="24"/>
          <w:szCs w:val="24"/>
        </w:rPr>
        <w:t xml:space="preserve"> </w:t>
      </w:r>
      <w:r w:rsidRPr="008F1CF6">
        <w:rPr>
          <w:rFonts w:ascii="Arial" w:hAnsi="Arial" w:cs="Arial"/>
          <w:sz w:val="24"/>
          <w:szCs w:val="24"/>
        </w:rPr>
        <w:t>în</w:t>
      </w:r>
      <w:r w:rsidRPr="008F1CF6">
        <w:rPr>
          <w:rFonts w:ascii="Arial" w:hAnsi="Arial" w:cs="Arial"/>
          <w:spacing w:val="-5"/>
          <w:sz w:val="24"/>
          <w:szCs w:val="24"/>
        </w:rPr>
        <w:t xml:space="preserve"> </w:t>
      </w:r>
      <w:r w:rsidRPr="008F1CF6">
        <w:rPr>
          <w:rFonts w:ascii="Arial" w:hAnsi="Arial" w:cs="Arial"/>
          <w:sz w:val="24"/>
          <w:szCs w:val="24"/>
        </w:rPr>
        <w:t>vedere</w:t>
      </w:r>
      <w:r w:rsidRPr="008F1CF6">
        <w:rPr>
          <w:rFonts w:ascii="Arial" w:hAnsi="Arial" w:cs="Arial"/>
          <w:spacing w:val="-1"/>
          <w:sz w:val="24"/>
          <w:szCs w:val="24"/>
        </w:rPr>
        <w:t xml:space="preserve"> </w:t>
      </w:r>
      <w:r w:rsidRPr="008F1CF6">
        <w:rPr>
          <w:rFonts w:ascii="Arial" w:hAnsi="Arial" w:cs="Arial"/>
          <w:sz w:val="24"/>
          <w:szCs w:val="24"/>
        </w:rPr>
        <w:t>următoarele:</w:t>
      </w:r>
    </w:p>
    <w:p w14:paraId="4F6F8CAB" w14:textId="77777777" w:rsidR="00FB1C23" w:rsidRPr="008F1CF6" w:rsidRDefault="00FB1C23" w:rsidP="00FB1C23">
      <w:pPr>
        <w:pStyle w:val="Corptext"/>
        <w:spacing w:before="2"/>
        <w:rPr>
          <w:color w:val="FF0000"/>
          <w:sz w:val="26"/>
        </w:rPr>
      </w:pPr>
    </w:p>
    <w:tbl>
      <w:tblPr>
        <w:tblStyle w:val="Tabelgril"/>
        <w:tblW w:w="9634" w:type="dxa"/>
        <w:tblLook w:val="04A0" w:firstRow="1" w:lastRow="0" w:firstColumn="1" w:lastColumn="0" w:noHBand="0" w:noVBand="1"/>
      </w:tblPr>
      <w:tblGrid>
        <w:gridCol w:w="7933"/>
        <w:gridCol w:w="1701"/>
      </w:tblGrid>
      <w:tr w:rsidR="00FB1C23" w:rsidRPr="008F1CF6" w14:paraId="2D2D34A6" w14:textId="77777777" w:rsidTr="00A736FF">
        <w:tc>
          <w:tcPr>
            <w:tcW w:w="7933" w:type="dxa"/>
            <w:shd w:val="clear" w:color="auto" w:fill="F2F2F2" w:themeFill="background1" w:themeFillShade="F2"/>
          </w:tcPr>
          <w:p w14:paraId="057458F6" w14:textId="77777777" w:rsidR="00FB1C23" w:rsidRPr="008F1CF6" w:rsidRDefault="00FB1C23" w:rsidP="00A736FF">
            <w:pPr>
              <w:pStyle w:val="Corptext"/>
              <w:rPr>
                <w:rFonts w:ascii="Arial" w:hAnsi="Arial" w:cs="Arial"/>
              </w:rPr>
            </w:pPr>
            <w:r w:rsidRPr="008F1CF6">
              <w:t xml:space="preserve">MASURI DE PREVENIRE,EVITARE, REDUCERE A IM PACTULUI </w:t>
            </w:r>
          </w:p>
        </w:tc>
        <w:tc>
          <w:tcPr>
            <w:tcW w:w="1701" w:type="dxa"/>
            <w:shd w:val="clear" w:color="auto" w:fill="F2F2F2" w:themeFill="background1" w:themeFillShade="F2"/>
          </w:tcPr>
          <w:p w14:paraId="5B858ADD" w14:textId="77777777" w:rsidR="00FB1C23" w:rsidRPr="008F1CF6" w:rsidRDefault="00FB1C23" w:rsidP="00A736FF">
            <w:pPr>
              <w:pStyle w:val="Corptext"/>
              <w:rPr>
                <w:rFonts w:ascii="Arial" w:hAnsi="Arial" w:cs="Arial"/>
              </w:rPr>
            </w:pPr>
            <w:r w:rsidRPr="008F1CF6">
              <w:t>TIP MASURA (E/P/R)</w:t>
            </w:r>
          </w:p>
        </w:tc>
      </w:tr>
      <w:tr w:rsidR="00FB1C23" w:rsidRPr="008F1CF6" w14:paraId="0C5EA602" w14:textId="77777777" w:rsidTr="00A736FF">
        <w:tc>
          <w:tcPr>
            <w:tcW w:w="7933" w:type="dxa"/>
          </w:tcPr>
          <w:p w14:paraId="3A49A184" w14:textId="77777777" w:rsidR="00FB1C23" w:rsidRPr="008F1CF6" w:rsidRDefault="00FB1C23" w:rsidP="00A736FF">
            <w:pPr>
              <w:pStyle w:val="Corptext"/>
              <w:rPr>
                <w:rFonts w:ascii="Arial" w:hAnsi="Arial" w:cs="Arial"/>
              </w:rPr>
            </w:pPr>
            <w:r w:rsidRPr="008F1CF6">
              <w:rPr>
                <w:rFonts w:ascii="Arial" w:hAnsi="Arial" w:cs="Arial"/>
              </w:rPr>
              <w:t>MN1:nu</w:t>
            </w:r>
            <w:r w:rsidRPr="008F1CF6">
              <w:rPr>
                <w:rFonts w:ascii="Arial" w:hAnsi="Arial" w:cs="Arial"/>
                <w:spacing w:val="5"/>
              </w:rPr>
              <w:t xml:space="preserve"> </w:t>
            </w:r>
            <w:r w:rsidRPr="008F1CF6">
              <w:rPr>
                <w:rFonts w:ascii="Arial" w:hAnsi="Arial" w:cs="Arial"/>
              </w:rPr>
              <w:t>se</w:t>
            </w:r>
            <w:r w:rsidRPr="008F1CF6">
              <w:rPr>
                <w:rFonts w:ascii="Arial" w:hAnsi="Arial" w:cs="Arial"/>
                <w:spacing w:val="4"/>
              </w:rPr>
              <w:t xml:space="preserve"> </w:t>
            </w:r>
            <w:r w:rsidRPr="008F1CF6">
              <w:rPr>
                <w:rFonts w:ascii="Arial" w:hAnsi="Arial" w:cs="Arial"/>
              </w:rPr>
              <w:t>vor</w:t>
            </w:r>
            <w:r w:rsidRPr="008F1CF6">
              <w:rPr>
                <w:rFonts w:ascii="Arial" w:hAnsi="Arial" w:cs="Arial"/>
                <w:spacing w:val="6"/>
              </w:rPr>
              <w:t xml:space="preserve"> </w:t>
            </w:r>
            <w:r w:rsidRPr="008F1CF6">
              <w:rPr>
                <w:rFonts w:ascii="Arial" w:hAnsi="Arial" w:cs="Arial"/>
              </w:rPr>
              <w:t>amenaja</w:t>
            </w:r>
            <w:r w:rsidRPr="008F1CF6">
              <w:rPr>
                <w:rFonts w:ascii="Arial" w:hAnsi="Arial" w:cs="Arial"/>
                <w:spacing w:val="4"/>
              </w:rPr>
              <w:t xml:space="preserve"> </w:t>
            </w:r>
            <w:r w:rsidRPr="008F1CF6">
              <w:rPr>
                <w:rFonts w:ascii="Arial" w:hAnsi="Arial" w:cs="Arial"/>
              </w:rPr>
              <w:t>depozite</w:t>
            </w:r>
            <w:r w:rsidRPr="008F1CF6">
              <w:rPr>
                <w:rFonts w:ascii="Arial" w:hAnsi="Arial" w:cs="Arial"/>
                <w:spacing w:val="4"/>
              </w:rPr>
              <w:t xml:space="preserve"> </w:t>
            </w:r>
            <w:r w:rsidRPr="008F1CF6">
              <w:rPr>
                <w:rFonts w:ascii="Arial" w:hAnsi="Arial" w:cs="Arial"/>
              </w:rPr>
              <w:t>de</w:t>
            </w:r>
            <w:r w:rsidRPr="008F1CF6">
              <w:rPr>
                <w:rFonts w:ascii="Arial" w:hAnsi="Arial" w:cs="Arial"/>
                <w:spacing w:val="7"/>
              </w:rPr>
              <w:t xml:space="preserve"> </w:t>
            </w:r>
            <w:r w:rsidRPr="008F1CF6">
              <w:rPr>
                <w:rFonts w:ascii="Arial" w:hAnsi="Arial" w:cs="Arial"/>
              </w:rPr>
              <w:t>carburanți</w:t>
            </w:r>
            <w:r w:rsidRPr="008F1CF6">
              <w:rPr>
                <w:rFonts w:ascii="Arial" w:hAnsi="Arial" w:cs="Arial"/>
                <w:spacing w:val="7"/>
              </w:rPr>
              <w:t xml:space="preserve"> </w:t>
            </w:r>
            <w:r w:rsidRPr="008F1CF6">
              <w:rPr>
                <w:rFonts w:ascii="Arial" w:hAnsi="Arial" w:cs="Arial"/>
              </w:rPr>
              <w:t>în</w:t>
            </w:r>
            <w:r w:rsidRPr="008F1CF6">
              <w:rPr>
                <w:rFonts w:ascii="Arial" w:hAnsi="Arial" w:cs="Arial"/>
                <w:spacing w:val="-4"/>
              </w:rPr>
              <w:t xml:space="preserve"> </w:t>
            </w:r>
            <w:r w:rsidRPr="008F1CF6">
              <w:rPr>
                <w:rFonts w:ascii="Arial" w:hAnsi="Arial" w:cs="Arial"/>
              </w:rPr>
              <w:t>pădure</w:t>
            </w:r>
            <w:r w:rsidRPr="008F1CF6">
              <w:rPr>
                <w:rFonts w:ascii="Arial" w:hAnsi="Arial" w:cs="Arial"/>
                <w:spacing w:val="5"/>
              </w:rPr>
              <w:t xml:space="preserve"> </w:t>
            </w:r>
            <w:r w:rsidRPr="008F1CF6">
              <w:rPr>
                <w:rFonts w:ascii="Arial" w:hAnsi="Arial" w:cs="Arial"/>
              </w:rPr>
              <w:t>și</w:t>
            </w:r>
            <w:r w:rsidRPr="008F1CF6">
              <w:rPr>
                <w:rFonts w:ascii="Arial" w:hAnsi="Arial" w:cs="Arial"/>
                <w:spacing w:val="5"/>
              </w:rPr>
              <w:t xml:space="preserve"> </w:t>
            </w:r>
            <w:r w:rsidRPr="008F1CF6">
              <w:rPr>
                <w:rFonts w:ascii="Arial" w:hAnsi="Arial" w:cs="Arial"/>
              </w:rPr>
              <w:t>în</w:t>
            </w:r>
            <w:r w:rsidRPr="008F1CF6">
              <w:rPr>
                <w:rFonts w:ascii="Arial" w:hAnsi="Arial" w:cs="Arial"/>
                <w:spacing w:val="5"/>
              </w:rPr>
              <w:t xml:space="preserve"> </w:t>
            </w:r>
            <w:r w:rsidRPr="008F1CF6">
              <w:rPr>
                <w:rFonts w:ascii="Arial" w:hAnsi="Arial" w:cs="Arial"/>
              </w:rPr>
              <w:t>apropierea</w:t>
            </w:r>
            <w:r w:rsidRPr="008F1CF6">
              <w:rPr>
                <w:rFonts w:ascii="Arial" w:hAnsi="Arial" w:cs="Arial"/>
                <w:spacing w:val="4"/>
              </w:rPr>
              <w:t xml:space="preserve"> </w:t>
            </w:r>
            <w:r w:rsidRPr="008F1CF6">
              <w:rPr>
                <w:rFonts w:ascii="Arial" w:hAnsi="Arial" w:cs="Arial"/>
              </w:rPr>
              <w:t>cursurilor</w:t>
            </w:r>
            <w:r w:rsidRPr="008F1CF6">
              <w:rPr>
                <w:rFonts w:ascii="Arial" w:hAnsi="Arial" w:cs="Arial"/>
                <w:spacing w:val="2"/>
              </w:rPr>
              <w:t xml:space="preserve"> </w:t>
            </w:r>
            <w:r w:rsidRPr="008F1CF6">
              <w:rPr>
                <w:rFonts w:ascii="Arial" w:hAnsi="Arial" w:cs="Arial"/>
              </w:rPr>
              <w:t>de</w:t>
            </w:r>
            <w:r w:rsidRPr="008F1CF6">
              <w:rPr>
                <w:rFonts w:ascii="Arial" w:hAnsi="Arial" w:cs="Arial"/>
                <w:spacing w:val="4"/>
              </w:rPr>
              <w:t xml:space="preserve"> </w:t>
            </w:r>
            <w:r w:rsidRPr="008F1CF6">
              <w:rPr>
                <w:rFonts w:ascii="Arial" w:hAnsi="Arial" w:cs="Arial"/>
              </w:rPr>
              <w:t>apă;</w:t>
            </w:r>
            <w:r w:rsidRPr="008F1CF6">
              <w:rPr>
                <w:rFonts w:ascii="Arial" w:hAnsi="Arial" w:cs="Arial"/>
                <w:spacing w:val="1"/>
              </w:rPr>
              <w:t xml:space="preserve"> </w:t>
            </w:r>
            <w:r w:rsidRPr="008F1CF6">
              <w:rPr>
                <w:rFonts w:ascii="Arial" w:hAnsi="Arial" w:cs="Arial"/>
              </w:rPr>
              <w:t>nu se vor executa în pădure lucrări de reparații a motoarelor, de schimbare a uleiului și</w:t>
            </w:r>
            <w:r w:rsidRPr="008F1CF6">
              <w:rPr>
                <w:rFonts w:ascii="Arial" w:hAnsi="Arial" w:cs="Arial"/>
                <w:spacing w:val="-57"/>
              </w:rPr>
              <w:t xml:space="preserve"> </w:t>
            </w:r>
            <w:r w:rsidRPr="008F1CF6">
              <w:rPr>
                <w:rFonts w:ascii="Arial" w:hAnsi="Arial" w:cs="Arial"/>
              </w:rPr>
              <w:t>încărcare a</w:t>
            </w:r>
            <w:r w:rsidRPr="008F1CF6">
              <w:rPr>
                <w:rFonts w:ascii="Arial" w:hAnsi="Arial" w:cs="Arial"/>
                <w:spacing w:val="1"/>
              </w:rPr>
              <w:t xml:space="preserve"> </w:t>
            </w:r>
            <w:r w:rsidRPr="008F1CF6">
              <w:rPr>
                <w:rFonts w:ascii="Arial" w:hAnsi="Arial" w:cs="Arial"/>
              </w:rPr>
              <w:t>rezervoarelor</w:t>
            </w:r>
            <w:r w:rsidRPr="008F1CF6">
              <w:rPr>
                <w:rFonts w:ascii="Arial" w:hAnsi="Arial" w:cs="Arial"/>
                <w:spacing w:val="-1"/>
              </w:rPr>
              <w:t xml:space="preserve"> </w:t>
            </w:r>
            <w:r w:rsidRPr="008F1CF6">
              <w:rPr>
                <w:rFonts w:ascii="Arial" w:hAnsi="Arial" w:cs="Arial"/>
              </w:rPr>
              <w:t>auto</w:t>
            </w:r>
            <w:r w:rsidRPr="008F1CF6">
              <w:rPr>
                <w:rFonts w:ascii="Arial" w:hAnsi="Arial" w:cs="Arial"/>
                <w:spacing w:val="2"/>
              </w:rPr>
              <w:t xml:space="preserve"> </w:t>
            </w:r>
            <w:r w:rsidRPr="008F1CF6">
              <w:rPr>
                <w:rFonts w:ascii="Arial" w:hAnsi="Arial" w:cs="Arial"/>
              </w:rPr>
              <w:t>cu</w:t>
            </w:r>
            <w:r w:rsidRPr="008F1CF6">
              <w:rPr>
                <w:rFonts w:ascii="Arial" w:hAnsi="Arial" w:cs="Arial"/>
                <w:spacing w:val="-3"/>
              </w:rPr>
              <w:t xml:space="preserve"> </w:t>
            </w:r>
            <w:r w:rsidRPr="008F1CF6">
              <w:rPr>
                <w:rFonts w:ascii="Arial" w:hAnsi="Arial" w:cs="Arial"/>
              </w:rPr>
              <w:t>combustibil;</w:t>
            </w:r>
            <w:r w:rsidRPr="008F1CF6">
              <w:rPr>
                <w:rFonts w:ascii="Arial" w:hAnsi="Arial" w:cs="Arial"/>
                <w:spacing w:val="7"/>
              </w:rPr>
              <w:t xml:space="preserve"> </w:t>
            </w:r>
          </w:p>
        </w:tc>
        <w:tc>
          <w:tcPr>
            <w:tcW w:w="1701" w:type="dxa"/>
          </w:tcPr>
          <w:p w14:paraId="35C61D4B" w14:textId="77777777" w:rsidR="00FB1C23" w:rsidRPr="008F1CF6" w:rsidRDefault="00FB1C23" w:rsidP="00A736FF">
            <w:pPr>
              <w:pStyle w:val="Corptext"/>
              <w:rPr>
                <w:rFonts w:ascii="Arial" w:hAnsi="Arial" w:cs="Arial"/>
              </w:rPr>
            </w:pPr>
            <w:r w:rsidRPr="008F1CF6">
              <w:rPr>
                <w:rFonts w:ascii="Arial" w:hAnsi="Arial" w:cs="Arial"/>
              </w:rPr>
              <w:t>P</w:t>
            </w:r>
          </w:p>
        </w:tc>
      </w:tr>
      <w:tr w:rsidR="00FB1C23" w:rsidRPr="008F1CF6" w14:paraId="7FC64C0B" w14:textId="77777777" w:rsidTr="00A736FF">
        <w:tc>
          <w:tcPr>
            <w:tcW w:w="7933" w:type="dxa"/>
          </w:tcPr>
          <w:p w14:paraId="26135373" w14:textId="77777777" w:rsidR="00FB1C23" w:rsidRPr="008F1CF6" w:rsidRDefault="00FB1C23" w:rsidP="00A736FF">
            <w:pPr>
              <w:pStyle w:val="Corptext"/>
              <w:spacing w:before="2"/>
              <w:rPr>
                <w:rFonts w:ascii="Arial" w:hAnsi="Arial" w:cs="Arial"/>
              </w:rPr>
            </w:pPr>
            <w:r w:rsidRPr="008F1CF6">
              <w:rPr>
                <w:rFonts w:ascii="Arial" w:hAnsi="Arial" w:cs="Arial"/>
              </w:rPr>
              <w:t>MN2:se</w:t>
            </w:r>
            <w:r w:rsidRPr="008F1CF6">
              <w:rPr>
                <w:rFonts w:ascii="Arial" w:hAnsi="Arial" w:cs="Arial"/>
                <w:spacing w:val="55"/>
              </w:rPr>
              <w:t xml:space="preserve"> </w:t>
            </w:r>
            <w:r w:rsidRPr="008F1CF6">
              <w:rPr>
                <w:rFonts w:ascii="Arial" w:hAnsi="Arial" w:cs="Arial"/>
              </w:rPr>
              <w:t>interzice</w:t>
            </w:r>
            <w:r w:rsidRPr="008F1CF6">
              <w:rPr>
                <w:rFonts w:ascii="Arial" w:hAnsi="Arial" w:cs="Arial"/>
                <w:spacing w:val="55"/>
              </w:rPr>
              <w:t xml:space="preserve"> </w:t>
            </w:r>
            <w:r w:rsidRPr="008F1CF6">
              <w:rPr>
                <w:rFonts w:ascii="Arial" w:hAnsi="Arial" w:cs="Arial"/>
              </w:rPr>
              <w:t>deversarea</w:t>
            </w:r>
            <w:r w:rsidRPr="008F1CF6">
              <w:rPr>
                <w:rFonts w:ascii="Arial" w:hAnsi="Arial" w:cs="Arial"/>
                <w:spacing w:val="55"/>
              </w:rPr>
              <w:t xml:space="preserve"> </w:t>
            </w:r>
            <w:r w:rsidRPr="008F1CF6">
              <w:rPr>
                <w:rFonts w:ascii="Arial" w:hAnsi="Arial" w:cs="Arial"/>
              </w:rPr>
              <w:t>în</w:t>
            </w:r>
            <w:r w:rsidRPr="008F1CF6">
              <w:rPr>
                <w:rFonts w:ascii="Arial" w:hAnsi="Arial" w:cs="Arial"/>
                <w:spacing w:val="57"/>
              </w:rPr>
              <w:t xml:space="preserve"> </w:t>
            </w:r>
            <w:r w:rsidRPr="008F1CF6">
              <w:rPr>
                <w:rFonts w:ascii="Arial" w:hAnsi="Arial" w:cs="Arial"/>
              </w:rPr>
              <w:t>apele</w:t>
            </w:r>
            <w:r w:rsidRPr="008F1CF6">
              <w:rPr>
                <w:rFonts w:ascii="Arial" w:hAnsi="Arial" w:cs="Arial"/>
                <w:spacing w:val="56"/>
              </w:rPr>
              <w:t xml:space="preserve"> </w:t>
            </w:r>
            <w:r w:rsidRPr="008F1CF6">
              <w:rPr>
                <w:rFonts w:ascii="Arial" w:hAnsi="Arial" w:cs="Arial"/>
              </w:rPr>
              <w:t>de</w:t>
            </w:r>
            <w:r w:rsidRPr="008F1CF6">
              <w:rPr>
                <w:rFonts w:ascii="Arial" w:hAnsi="Arial" w:cs="Arial"/>
                <w:spacing w:val="6"/>
              </w:rPr>
              <w:t xml:space="preserve"> </w:t>
            </w:r>
            <w:r w:rsidRPr="008F1CF6">
              <w:rPr>
                <w:rFonts w:ascii="Arial" w:hAnsi="Arial" w:cs="Arial"/>
              </w:rPr>
              <w:t>suprafață,</w:t>
            </w:r>
            <w:r w:rsidRPr="008F1CF6">
              <w:rPr>
                <w:rFonts w:ascii="Arial" w:hAnsi="Arial" w:cs="Arial"/>
                <w:spacing w:val="59"/>
              </w:rPr>
              <w:t xml:space="preserve"> </w:t>
            </w:r>
            <w:r w:rsidRPr="008F1CF6">
              <w:rPr>
                <w:rFonts w:ascii="Arial" w:hAnsi="Arial" w:cs="Arial"/>
              </w:rPr>
              <w:t>apele</w:t>
            </w:r>
            <w:r w:rsidRPr="008F1CF6">
              <w:rPr>
                <w:rFonts w:ascii="Arial" w:hAnsi="Arial" w:cs="Arial"/>
                <w:spacing w:val="56"/>
              </w:rPr>
              <w:t xml:space="preserve"> </w:t>
            </w:r>
            <w:r w:rsidRPr="008F1CF6">
              <w:rPr>
                <w:rFonts w:ascii="Arial" w:hAnsi="Arial" w:cs="Arial"/>
              </w:rPr>
              <w:t>subterane,</w:t>
            </w:r>
            <w:r w:rsidRPr="008F1CF6">
              <w:rPr>
                <w:rFonts w:ascii="Arial" w:hAnsi="Arial" w:cs="Arial"/>
                <w:spacing w:val="58"/>
              </w:rPr>
              <w:t xml:space="preserve"> </w:t>
            </w:r>
            <w:r w:rsidRPr="008F1CF6">
              <w:rPr>
                <w:rFonts w:ascii="Arial" w:hAnsi="Arial" w:cs="Arial"/>
              </w:rPr>
              <w:t>evacuarea</w:t>
            </w:r>
            <w:r w:rsidRPr="008F1CF6">
              <w:rPr>
                <w:rFonts w:ascii="Arial" w:hAnsi="Arial" w:cs="Arial"/>
                <w:spacing w:val="55"/>
              </w:rPr>
              <w:t xml:space="preserve"> </w:t>
            </w:r>
            <w:r w:rsidRPr="008F1CF6">
              <w:rPr>
                <w:rFonts w:ascii="Arial" w:hAnsi="Arial" w:cs="Arial"/>
              </w:rPr>
              <w:t>pe</w:t>
            </w:r>
            <w:r w:rsidRPr="008F1CF6">
              <w:rPr>
                <w:rFonts w:ascii="Arial" w:hAnsi="Arial" w:cs="Arial"/>
                <w:spacing w:val="55"/>
              </w:rPr>
              <w:t xml:space="preserve"> </w:t>
            </w:r>
            <w:r w:rsidRPr="008F1CF6">
              <w:rPr>
                <w:rFonts w:ascii="Arial" w:hAnsi="Arial" w:cs="Arial"/>
              </w:rPr>
              <w:t>sol</w:t>
            </w:r>
            <w:r w:rsidRPr="008F1CF6">
              <w:rPr>
                <w:rFonts w:ascii="Arial" w:hAnsi="Arial" w:cs="Arial"/>
                <w:spacing w:val="2"/>
              </w:rPr>
              <w:t xml:space="preserve"> </w:t>
            </w:r>
            <w:r w:rsidRPr="008F1CF6">
              <w:rPr>
                <w:rFonts w:ascii="Arial" w:hAnsi="Arial" w:cs="Arial"/>
              </w:rPr>
              <w:t>și</w:t>
            </w:r>
            <w:r w:rsidRPr="008F1CF6">
              <w:rPr>
                <w:rFonts w:ascii="Arial" w:hAnsi="Arial" w:cs="Arial"/>
                <w:spacing w:val="-57"/>
              </w:rPr>
              <w:t xml:space="preserve"> </w:t>
            </w:r>
            <w:r w:rsidRPr="008F1CF6">
              <w:rPr>
                <w:rFonts w:ascii="Arial" w:hAnsi="Arial" w:cs="Arial"/>
              </w:rPr>
              <w:t>depozitarea în</w:t>
            </w:r>
            <w:r w:rsidRPr="008F1CF6">
              <w:rPr>
                <w:rFonts w:ascii="Arial" w:hAnsi="Arial" w:cs="Arial"/>
                <w:spacing w:val="4"/>
              </w:rPr>
              <w:t xml:space="preserve"> </w:t>
            </w:r>
            <w:r w:rsidRPr="008F1CF6">
              <w:rPr>
                <w:rFonts w:ascii="Arial" w:hAnsi="Arial" w:cs="Arial"/>
              </w:rPr>
              <w:t>condiții</w:t>
            </w:r>
            <w:r w:rsidRPr="008F1CF6">
              <w:rPr>
                <w:rFonts w:ascii="Arial" w:hAnsi="Arial" w:cs="Arial"/>
                <w:spacing w:val="-1"/>
              </w:rPr>
              <w:t xml:space="preserve"> </w:t>
            </w:r>
            <w:r w:rsidRPr="008F1CF6">
              <w:rPr>
                <w:rFonts w:ascii="Arial" w:hAnsi="Arial" w:cs="Arial"/>
              </w:rPr>
              <w:t>necorespunzătoare a</w:t>
            </w:r>
            <w:r w:rsidRPr="008F1CF6">
              <w:rPr>
                <w:rFonts w:ascii="Arial" w:hAnsi="Arial" w:cs="Arial"/>
                <w:spacing w:val="1"/>
              </w:rPr>
              <w:t xml:space="preserve"> </w:t>
            </w:r>
            <w:r w:rsidRPr="008F1CF6">
              <w:rPr>
                <w:rFonts w:ascii="Arial" w:hAnsi="Arial" w:cs="Arial"/>
              </w:rPr>
              <w:t>uleiurilor</w:t>
            </w:r>
            <w:r w:rsidRPr="008F1CF6">
              <w:rPr>
                <w:rFonts w:ascii="Arial" w:hAnsi="Arial" w:cs="Arial"/>
                <w:spacing w:val="3"/>
              </w:rPr>
              <w:t xml:space="preserve"> </w:t>
            </w:r>
            <w:r w:rsidRPr="008F1CF6">
              <w:rPr>
                <w:rFonts w:ascii="Arial" w:hAnsi="Arial" w:cs="Arial"/>
              </w:rPr>
              <w:t>uzate;</w:t>
            </w:r>
            <w:r w:rsidRPr="008F1CF6">
              <w:rPr>
                <w:rFonts w:ascii="Arial" w:hAnsi="Arial" w:cs="Arial"/>
                <w:spacing w:val="5"/>
              </w:rPr>
              <w:t xml:space="preserve"> </w:t>
            </w:r>
          </w:p>
        </w:tc>
        <w:tc>
          <w:tcPr>
            <w:tcW w:w="1701" w:type="dxa"/>
          </w:tcPr>
          <w:p w14:paraId="4E752982" w14:textId="77777777" w:rsidR="00FB1C23" w:rsidRPr="008F1CF6" w:rsidRDefault="00FB1C23" w:rsidP="00A736FF">
            <w:pPr>
              <w:pStyle w:val="Corptext"/>
              <w:spacing w:before="2"/>
              <w:rPr>
                <w:rFonts w:ascii="Arial" w:hAnsi="Arial" w:cs="Arial"/>
              </w:rPr>
            </w:pPr>
            <w:r w:rsidRPr="008F1CF6">
              <w:rPr>
                <w:rFonts w:ascii="Arial" w:hAnsi="Arial" w:cs="Arial"/>
              </w:rPr>
              <w:t>P</w:t>
            </w:r>
          </w:p>
        </w:tc>
      </w:tr>
      <w:tr w:rsidR="00FB1C23" w:rsidRPr="008F1CF6" w14:paraId="71FD9669" w14:textId="77777777" w:rsidTr="00A736FF">
        <w:tc>
          <w:tcPr>
            <w:tcW w:w="7933" w:type="dxa"/>
          </w:tcPr>
          <w:p w14:paraId="756050CE" w14:textId="77777777" w:rsidR="00FB1C23" w:rsidRPr="008F1CF6" w:rsidRDefault="00FB1C23" w:rsidP="00A736FF">
            <w:pPr>
              <w:pStyle w:val="Corptext"/>
              <w:rPr>
                <w:rFonts w:ascii="Arial" w:hAnsi="Arial" w:cs="Arial"/>
              </w:rPr>
            </w:pPr>
            <w:r w:rsidRPr="008F1CF6">
              <w:rPr>
                <w:rFonts w:ascii="Arial" w:hAnsi="Arial" w:cs="Arial"/>
              </w:rPr>
              <w:t xml:space="preserve">MN3:este interzisă stocarea/depozitarea temporară a deșeurilor în pădure; </w:t>
            </w:r>
          </w:p>
        </w:tc>
        <w:tc>
          <w:tcPr>
            <w:tcW w:w="1701" w:type="dxa"/>
          </w:tcPr>
          <w:p w14:paraId="0B08F722" w14:textId="77777777" w:rsidR="00FB1C23" w:rsidRPr="008F1CF6" w:rsidRDefault="00FB1C23" w:rsidP="00A736FF">
            <w:pPr>
              <w:pStyle w:val="Corptext"/>
              <w:rPr>
                <w:rFonts w:ascii="Arial" w:hAnsi="Arial" w:cs="Arial"/>
              </w:rPr>
            </w:pPr>
            <w:r w:rsidRPr="008F1CF6">
              <w:rPr>
                <w:rFonts w:ascii="Arial" w:hAnsi="Arial" w:cs="Arial"/>
              </w:rPr>
              <w:t>P</w:t>
            </w:r>
          </w:p>
        </w:tc>
      </w:tr>
      <w:tr w:rsidR="00FB1C23" w:rsidRPr="008F1CF6" w14:paraId="603967A8" w14:textId="77777777" w:rsidTr="00A736FF">
        <w:tc>
          <w:tcPr>
            <w:tcW w:w="7933" w:type="dxa"/>
          </w:tcPr>
          <w:p w14:paraId="288029CA" w14:textId="77777777" w:rsidR="00FB1C23" w:rsidRPr="008F1CF6" w:rsidRDefault="00FB1C23" w:rsidP="00A736FF">
            <w:pPr>
              <w:pStyle w:val="Corptext"/>
              <w:rPr>
                <w:rFonts w:ascii="Arial" w:hAnsi="Arial" w:cs="Arial"/>
              </w:rPr>
            </w:pPr>
            <w:r w:rsidRPr="008F1CF6">
              <w:rPr>
                <w:rFonts w:ascii="Arial" w:hAnsi="Arial" w:cs="Arial"/>
              </w:rPr>
              <w:t>MN4:interzicerea arderii</w:t>
            </w:r>
            <w:r w:rsidRPr="008F1CF6">
              <w:rPr>
                <w:rFonts w:ascii="Arial" w:hAnsi="Arial" w:cs="Arial"/>
                <w:spacing w:val="6"/>
              </w:rPr>
              <w:t xml:space="preserve"> </w:t>
            </w:r>
            <w:r w:rsidRPr="008F1CF6">
              <w:rPr>
                <w:rFonts w:ascii="Arial" w:hAnsi="Arial" w:cs="Arial"/>
              </w:rPr>
              <w:t>vegetației</w:t>
            </w:r>
            <w:r w:rsidRPr="008F1CF6">
              <w:rPr>
                <w:rFonts w:ascii="Arial" w:hAnsi="Arial" w:cs="Arial"/>
                <w:spacing w:val="2"/>
              </w:rPr>
              <w:t xml:space="preserve"> </w:t>
            </w:r>
            <w:r w:rsidRPr="008F1CF6">
              <w:rPr>
                <w:rFonts w:ascii="Arial" w:hAnsi="Arial" w:cs="Arial"/>
              </w:rPr>
              <w:t>din</w:t>
            </w:r>
            <w:r w:rsidRPr="008F1CF6">
              <w:rPr>
                <w:rFonts w:ascii="Arial" w:hAnsi="Arial" w:cs="Arial"/>
                <w:spacing w:val="-3"/>
              </w:rPr>
              <w:t xml:space="preserve"> </w:t>
            </w:r>
            <w:r w:rsidRPr="008F1CF6">
              <w:rPr>
                <w:rFonts w:ascii="Arial" w:hAnsi="Arial" w:cs="Arial"/>
              </w:rPr>
              <w:t>cadrul</w:t>
            </w:r>
            <w:r w:rsidRPr="008F1CF6">
              <w:rPr>
                <w:rFonts w:ascii="Arial" w:hAnsi="Arial" w:cs="Arial"/>
                <w:spacing w:val="2"/>
              </w:rPr>
              <w:t xml:space="preserve"> </w:t>
            </w:r>
            <w:r w:rsidRPr="008F1CF6">
              <w:rPr>
                <w:rFonts w:ascii="Arial" w:hAnsi="Arial" w:cs="Arial"/>
              </w:rPr>
              <w:t>pădurii;</w:t>
            </w:r>
            <w:r w:rsidRPr="008F1CF6">
              <w:rPr>
                <w:rFonts w:ascii="Arial" w:hAnsi="Arial" w:cs="Arial"/>
                <w:spacing w:val="4"/>
              </w:rPr>
              <w:t xml:space="preserve"> </w:t>
            </w:r>
          </w:p>
        </w:tc>
        <w:tc>
          <w:tcPr>
            <w:tcW w:w="1701" w:type="dxa"/>
          </w:tcPr>
          <w:p w14:paraId="57CFF6BC" w14:textId="77777777" w:rsidR="00FB1C23" w:rsidRPr="008F1CF6" w:rsidRDefault="00FB1C23" w:rsidP="00A736FF">
            <w:pPr>
              <w:pStyle w:val="Corptext"/>
              <w:rPr>
                <w:rFonts w:ascii="Arial" w:hAnsi="Arial" w:cs="Arial"/>
              </w:rPr>
            </w:pPr>
            <w:r w:rsidRPr="008F1CF6">
              <w:rPr>
                <w:rFonts w:ascii="Arial" w:hAnsi="Arial" w:cs="Arial"/>
              </w:rPr>
              <w:t>P</w:t>
            </w:r>
          </w:p>
        </w:tc>
      </w:tr>
      <w:tr w:rsidR="00FB1C23" w:rsidRPr="008F1CF6" w14:paraId="556341D0" w14:textId="77777777" w:rsidTr="00A736FF">
        <w:tc>
          <w:tcPr>
            <w:tcW w:w="7933" w:type="dxa"/>
          </w:tcPr>
          <w:p w14:paraId="154A7E50" w14:textId="77777777" w:rsidR="00FB1C23" w:rsidRPr="008F1CF6" w:rsidRDefault="00FB1C23" w:rsidP="00A736FF">
            <w:pPr>
              <w:pStyle w:val="Corptext"/>
              <w:rPr>
                <w:rFonts w:ascii="Arial" w:hAnsi="Arial" w:cs="Arial"/>
              </w:rPr>
            </w:pPr>
            <w:r w:rsidRPr="008F1CF6">
              <w:rPr>
                <w:rFonts w:ascii="Arial" w:hAnsi="Arial" w:cs="Arial"/>
              </w:rPr>
              <w:t xml:space="preserve">MN5:menţinerea unor arbori uscați (căzuți și/sau în picioare), cel puțin 15 m³/ha </w:t>
            </w:r>
          </w:p>
        </w:tc>
        <w:tc>
          <w:tcPr>
            <w:tcW w:w="1701" w:type="dxa"/>
          </w:tcPr>
          <w:p w14:paraId="65DC7437" w14:textId="77777777" w:rsidR="00FB1C23" w:rsidRPr="008F1CF6" w:rsidRDefault="00FB1C23" w:rsidP="00A736FF">
            <w:pPr>
              <w:pStyle w:val="Corptext"/>
              <w:rPr>
                <w:rFonts w:ascii="Arial" w:hAnsi="Arial" w:cs="Arial"/>
              </w:rPr>
            </w:pPr>
            <w:r w:rsidRPr="008F1CF6">
              <w:rPr>
                <w:rFonts w:ascii="Arial" w:hAnsi="Arial" w:cs="Arial"/>
              </w:rPr>
              <w:t>P</w:t>
            </w:r>
          </w:p>
        </w:tc>
      </w:tr>
      <w:tr w:rsidR="00FB1C23" w:rsidRPr="008F1CF6" w14:paraId="35C886ED" w14:textId="77777777" w:rsidTr="00A736FF">
        <w:tc>
          <w:tcPr>
            <w:tcW w:w="7933" w:type="dxa"/>
          </w:tcPr>
          <w:p w14:paraId="5BE0AE9D" w14:textId="77777777" w:rsidR="00FB1C23" w:rsidRPr="008F1CF6" w:rsidRDefault="00FB1C23" w:rsidP="00A736FF">
            <w:pPr>
              <w:pStyle w:val="Corptext"/>
              <w:rPr>
                <w:rFonts w:ascii="Arial" w:hAnsi="Arial" w:cs="Arial"/>
              </w:rPr>
            </w:pPr>
            <w:r w:rsidRPr="008F1CF6">
              <w:rPr>
                <w:rFonts w:ascii="Arial" w:hAnsi="Arial" w:cs="Arial"/>
              </w:rPr>
              <w:t>MN6:menținerea vegetației</w:t>
            </w:r>
            <w:r w:rsidRPr="008F1CF6">
              <w:rPr>
                <w:rFonts w:ascii="Arial" w:hAnsi="Arial" w:cs="Arial"/>
                <w:spacing w:val="2"/>
              </w:rPr>
              <w:t xml:space="preserve"> </w:t>
            </w:r>
            <w:r w:rsidRPr="008F1CF6">
              <w:rPr>
                <w:rFonts w:ascii="Arial" w:hAnsi="Arial" w:cs="Arial"/>
              </w:rPr>
              <w:t>arborescente pe</w:t>
            </w:r>
            <w:r w:rsidRPr="008F1CF6">
              <w:rPr>
                <w:rFonts w:ascii="Arial" w:hAnsi="Arial" w:cs="Arial"/>
                <w:spacing w:val="1"/>
              </w:rPr>
              <w:t xml:space="preserve"> </w:t>
            </w:r>
            <w:r w:rsidRPr="008F1CF6">
              <w:rPr>
                <w:rFonts w:ascii="Arial" w:hAnsi="Arial" w:cs="Arial"/>
              </w:rPr>
              <w:t>lângă</w:t>
            </w:r>
            <w:r w:rsidRPr="008F1CF6">
              <w:rPr>
                <w:rFonts w:ascii="Arial" w:hAnsi="Arial" w:cs="Arial"/>
                <w:spacing w:val="-5"/>
              </w:rPr>
              <w:t xml:space="preserve"> </w:t>
            </w:r>
            <w:r w:rsidRPr="008F1CF6">
              <w:rPr>
                <w:rFonts w:ascii="Arial" w:hAnsi="Arial" w:cs="Arial"/>
              </w:rPr>
              <w:t>ape;</w:t>
            </w:r>
            <w:r w:rsidRPr="008F1CF6">
              <w:rPr>
                <w:rFonts w:ascii="Arial" w:hAnsi="Arial" w:cs="Arial"/>
                <w:spacing w:val="7"/>
              </w:rPr>
              <w:t xml:space="preserve"> </w:t>
            </w:r>
          </w:p>
        </w:tc>
        <w:tc>
          <w:tcPr>
            <w:tcW w:w="1701" w:type="dxa"/>
          </w:tcPr>
          <w:p w14:paraId="5597A602" w14:textId="77777777" w:rsidR="00FB1C23" w:rsidRPr="008F1CF6" w:rsidRDefault="00FB1C23" w:rsidP="00A736FF">
            <w:pPr>
              <w:pStyle w:val="Corptext"/>
              <w:rPr>
                <w:rFonts w:ascii="Arial" w:hAnsi="Arial" w:cs="Arial"/>
              </w:rPr>
            </w:pPr>
            <w:r w:rsidRPr="008F1CF6">
              <w:rPr>
                <w:rFonts w:ascii="Arial" w:hAnsi="Arial" w:cs="Arial"/>
              </w:rPr>
              <w:t>P</w:t>
            </w:r>
          </w:p>
        </w:tc>
      </w:tr>
      <w:tr w:rsidR="00FB1C23" w:rsidRPr="008F1CF6" w14:paraId="05B48C1D" w14:textId="77777777" w:rsidTr="00A736FF">
        <w:tc>
          <w:tcPr>
            <w:tcW w:w="7933" w:type="dxa"/>
          </w:tcPr>
          <w:p w14:paraId="68ECF0A9" w14:textId="77777777" w:rsidR="00FB1C23" w:rsidRPr="008F1CF6" w:rsidRDefault="00FB1C23" w:rsidP="00A736FF">
            <w:pPr>
              <w:pStyle w:val="Corptext"/>
              <w:rPr>
                <w:rFonts w:ascii="Arial" w:hAnsi="Arial" w:cs="Arial"/>
              </w:rPr>
            </w:pPr>
            <w:r w:rsidRPr="008F1CF6">
              <w:rPr>
                <w:rFonts w:ascii="Arial" w:hAnsi="Arial" w:cs="Arial"/>
              </w:rPr>
              <w:t>MN7:evitarea</w:t>
            </w:r>
            <w:r w:rsidRPr="008F1CF6">
              <w:rPr>
                <w:rFonts w:ascii="Arial" w:hAnsi="Arial" w:cs="Arial"/>
                <w:spacing w:val="51"/>
              </w:rPr>
              <w:t xml:space="preserve"> </w:t>
            </w:r>
            <w:r w:rsidRPr="008F1CF6">
              <w:rPr>
                <w:rFonts w:ascii="Arial" w:hAnsi="Arial" w:cs="Arial"/>
              </w:rPr>
              <w:t>amplasării</w:t>
            </w:r>
            <w:r w:rsidRPr="008F1CF6">
              <w:rPr>
                <w:rFonts w:ascii="Arial" w:hAnsi="Arial" w:cs="Arial"/>
                <w:spacing w:val="110"/>
              </w:rPr>
              <w:t xml:space="preserve"> </w:t>
            </w:r>
            <w:r w:rsidRPr="008F1CF6">
              <w:rPr>
                <w:rFonts w:ascii="Arial" w:hAnsi="Arial" w:cs="Arial"/>
              </w:rPr>
              <w:t>rampelor</w:t>
            </w:r>
            <w:r w:rsidRPr="008F1CF6">
              <w:rPr>
                <w:rFonts w:ascii="Arial" w:hAnsi="Arial" w:cs="Arial"/>
                <w:spacing w:val="111"/>
              </w:rPr>
              <w:t xml:space="preserve"> </w:t>
            </w:r>
            <w:r w:rsidRPr="008F1CF6">
              <w:rPr>
                <w:rFonts w:ascii="Arial" w:hAnsi="Arial" w:cs="Arial"/>
              </w:rPr>
              <w:t>in</w:t>
            </w:r>
            <w:r w:rsidRPr="008F1CF6">
              <w:rPr>
                <w:rFonts w:ascii="Arial" w:hAnsi="Arial" w:cs="Arial"/>
                <w:spacing w:val="107"/>
              </w:rPr>
              <w:t xml:space="preserve"> </w:t>
            </w:r>
            <w:r w:rsidRPr="008F1CF6">
              <w:rPr>
                <w:rFonts w:ascii="Arial" w:hAnsi="Arial" w:cs="Arial"/>
              </w:rPr>
              <w:t>vecinătatea</w:t>
            </w:r>
            <w:r w:rsidRPr="008F1CF6">
              <w:rPr>
                <w:rFonts w:ascii="Arial" w:hAnsi="Arial" w:cs="Arial"/>
                <w:spacing w:val="108"/>
              </w:rPr>
              <w:t xml:space="preserve"> </w:t>
            </w:r>
            <w:r w:rsidRPr="008F1CF6">
              <w:rPr>
                <w:rFonts w:ascii="Arial" w:hAnsi="Arial" w:cs="Arial"/>
              </w:rPr>
              <w:t>malurilor</w:t>
            </w:r>
            <w:r w:rsidRPr="008F1CF6">
              <w:rPr>
                <w:rFonts w:ascii="Arial" w:hAnsi="Arial" w:cs="Arial"/>
                <w:spacing w:val="106"/>
              </w:rPr>
              <w:t xml:space="preserve"> </w:t>
            </w:r>
            <w:r w:rsidRPr="008F1CF6">
              <w:rPr>
                <w:rFonts w:ascii="Arial" w:hAnsi="Arial" w:cs="Arial"/>
              </w:rPr>
              <w:t>si</w:t>
            </w:r>
            <w:r w:rsidRPr="008F1CF6">
              <w:rPr>
                <w:rFonts w:ascii="Arial" w:hAnsi="Arial" w:cs="Arial"/>
                <w:spacing w:val="109"/>
              </w:rPr>
              <w:t xml:space="preserve"> </w:t>
            </w:r>
            <w:r w:rsidRPr="008F1CF6">
              <w:rPr>
                <w:rFonts w:ascii="Arial" w:hAnsi="Arial" w:cs="Arial"/>
              </w:rPr>
              <w:t>interzicerea</w:t>
            </w:r>
            <w:r w:rsidRPr="008F1CF6">
              <w:rPr>
                <w:rFonts w:ascii="Arial" w:hAnsi="Arial" w:cs="Arial"/>
                <w:spacing w:val="108"/>
              </w:rPr>
              <w:t xml:space="preserve"> </w:t>
            </w:r>
            <w:r w:rsidRPr="008F1CF6">
              <w:rPr>
                <w:rFonts w:ascii="Arial" w:hAnsi="Arial" w:cs="Arial"/>
              </w:rPr>
              <w:t>depozitarii rumegușului</w:t>
            </w:r>
            <w:r w:rsidRPr="008F1CF6">
              <w:rPr>
                <w:rFonts w:ascii="Arial" w:hAnsi="Arial" w:cs="Arial"/>
                <w:spacing w:val="2"/>
              </w:rPr>
              <w:t xml:space="preserve"> </w:t>
            </w:r>
            <w:r w:rsidRPr="008F1CF6">
              <w:rPr>
                <w:rFonts w:ascii="Arial" w:hAnsi="Arial" w:cs="Arial"/>
              </w:rPr>
              <w:t>de-a</w:t>
            </w:r>
            <w:r w:rsidRPr="008F1CF6">
              <w:rPr>
                <w:rFonts w:ascii="Arial" w:hAnsi="Arial" w:cs="Arial"/>
                <w:spacing w:val="-1"/>
              </w:rPr>
              <w:t xml:space="preserve"> </w:t>
            </w:r>
            <w:r w:rsidRPr="008F1CF6">
              <w:rPr>
                <w:rFonts w:ascii="Arial" w:hAnsi="Arial" w:cs="Arial"/>
              </w:rPr>
              <w:t>lungul apelor;</w:t>
            </w:r>
            <w:r w:rsidRPr="008F1CF6">
              <w:rPr>
                <w:rFonts w:ascii="Arial" w:hAnsi="Arial" w:cs="Arial"/>
                <w:spacing w:val="-1"/>
              </w:rPr>
              <w:t xml:space="preserve"> </w:t>
            </w:r>
          </w:p>
        </w:tc>
        <w:tc>
          <w:tcPr>
            <w:tcW w:w="1701" w:type="dxa"/>
          </w:tcPr>
          <w:p w14:paraId="64D976EF" w14:textId="77777777" w:rsidR="00FB1C23" w:rsidRPr="008F1CF6" w:rsidRDefault="00FB1C23" w:rsidP="00A736FF">
            <w:pPr>
              <w:pStyle w:val="Corptext"/>
              <w:rPr>
                <w:rFonts w:ascii="Arial" w:hAnsi="Arial" w:cs="Arial"/>
              </w:rPr>
            </w:pPr>
            <w:r w:rsidRPr="008F1CF6">
              <w:rPr>
                <w:rFonts w:ascii="Arial" w:hAnsi="Arial" w:cs="Arial"/>
              </w:rPr>
              <w:t>E</w:t>
            </w:r>
          </w:p>
        </w:tc>
      </w:tr>
      <w:tr w:rsidR="00FB1C23" w:rsidRPr="008F1CF6" w14:paraId="314D2053" w14:textId="77777777" w:rsidTr="00A736FF">
        <w:tc>
          <w:tcPr>
            <w:tcW w:w="7933" w:type="dxa"/>
          </w:tcPr>
          <w:p w14:paraId="7A6FED7A" w14:textId="77777777" w:rsidR="00FB1C23" w:rsidRPr="008F1CF6" w:rsidRDefault="00FB1C23" w:rsidP="00A736FF">
            <w:pPr>
              <w:pStyle w:val="Corptext"/>
              <w:spacing w:before="142"/>
              <w:rPr>
                <w:rFonts w:ascii="Arial" w:hAnsi="Arial" w:cs="Arial"/>
              </w:rPr>
            </w:pPr>
            <w:r w:rsidRPr="008F1CF6">
              <w:rPr>
                <w:rFonts w:ascii="Arial" w:hAnsi="Arial" w:cs="Arial"/>
              </w:rPr>
              <w:t>MN8:nerecoltarea</w:t>
            </w:r>
            <w:r w:rsidRPr="008F1CF6">
              <w:rPr>
                <w:rFonts w:ascii="Arial" w:hAnsi="Arial" w:cs="Arial"/>
                <w:spacing w:val="30"/>
              </w:rPr>
              <w:t xml:space="preserve"> </w:t>
            </w:r>
            <w:r w:rsidRPr="008F1CF6">
              <w:rPr>
                <w:rFonts w:ascii="Arial" w:hAnsi="Arial" w:cs="Arial"/>
              </w:rPr>
              <w:t>în</w:t>
            </w:r>
            <w:r w:rsidRPr="008F1CF6">
              <w:rPr>
                <w:rFonts w:ascii="Arial" w:hAnsi="Arial" w:cs="Arial"/>
                <w:spacing w:val="31"/>
              </w:rPr>
              <w:t xml:space="preserve"> </w:t>
            </w:r>
            <w:r w:rsidRPr="008F1CF6">
              <w:rPr>
                <w:rFonts w:ascii="Arial" w:hAnsi="Arial" w:cs="Arial"/>
              </w:rPr>
              <w:t>totalitate</w:t>
            </w:r>
            <w:r w:rsidRPr="008F1CF6">
              <w:rPr>
                <w:rFonts w:ascii="Arial" w:hAnsi="Arial" w:cs="Arial"/>
                <w:spacing w:val="30"/>
              </w:rPr>
              <w:t xml:space="preserve"> </w:t>
            </w:r>
            <w:r w:rsidRPr="008F1CF6">
              <w:rPr>
                <w:rFonts w:ascii="Arial" w:hAnsi="Arial" w:cs="Arial"/>
              </w:rPr>
              <w:t>a</w:t>
            </w:r>
            <w:r w:rsidRPr="008F1CF6">
              <w:rPr>
                <w:rFonts w:ascii="Arial" w:hAnsi="Arial" w:cs="Arial"/>
                <w:spacing w:val="30"/>
              </w:rPr>
              <w:t xml:space="preserve"> </w:t>
            </w:r>
            <w:r w:rsidRPr="008F1CF6">
              <w:rPr>
                <w:rFonts w:ascii="Arial" w:hAnsi="Arial" w:cs="Arial"/>
              </w:rPr>
              <w:t>trunchiurilor</w:t>
            </w:r>
            <w:r w:rsidRPr="008F1CF6">
              <w:rPr>
                <w:rFonts w:ascii="Arial" w:hAnsi="Arial" w:cs="Arial"/>
                <w:spacing w:val="27"/>
              </w:rPr>
              <w:t xml:space="preserve"> </w:t>
            </w:r>
            <w:r w:rsidRPr="008F1CF6">
              <w:rPr>
                <w:rFonts w:ascii="Arial" w:hAnsi="Arial" w:cs="Arial"/>
              </w:rPr>
              <w:t>de</w:t>
            </w:r>
            <w:r w:rsidRPr="008F1CF6">
              <w:rPr>
                <w:rFonts w:ascii="Arial" w:hAnsi="Arial" w:cs="Arial"/>
                <w:spacing w:val="30"/>
              </w:rPr>
              <w:t xml:space="preserve"> </w:t>
            </w:r>
            <w:r w:rsidRPr="008F1CF6">
              <w:rPr>
                <w:rFonts w:ascii="Arial" w:hAnsi="Arial" w:cs="Arial"/>
              </w:rPr>
              <w:t>lemn</w:t>
            </w:r>
            <w:r w:rsidRPr="008F1CF6">
              <w:rPr>
                <w:rFonts w:ascii="Arial" w:hAnsi="Arial" w:cs="Arial"/>
                <w:spacing w:val="39"/>
              </w:rPr>
              <w:t xml:space="preserve"> </w:t>
            </w:r>
            <w:r w:rsidRPr="008F1CF6">
              <w:rPr>
                <w:rFonts w:ascii="Arial" w:hAnsi="Arial" w:cs="Arial"/>
              </w:rPr>
              <w:t>și</w:t>
            </w:r>
            <w:r w:rsidRPr="008F1CF6">
              <w:rPr>
                <w:rFonts w:ascii="Arial" w:hAnsi="Arial" w:cs="Arial"/>
                <w:spacing w:val="32"/>
              </w:rPr>
              <w:t xml:space="preserve"> </w:t>
            </w:r>
            <w:r w:rsidRPr="008F1CF6">
              <w:rPr>
                <w:rFonts w:ascii="Arial" w:hAnsi="Arial" w:cs="Arial"/>
              </w:rPr>
              <w:t>menținerea</w:t>
            </w:r>
            <w:r w:rsidRPr="008F1CF6">
              <w:rPr>
                <w:rFonts w:ascii="Arial" w:hAnsi="Arial" w:cs="Arial"/>
                <w:spacing w:val="31"/>
              </w:rPr>
              <w:t xml:space="preserve"> </w:t>
            </w:r>
            <w:r w:rsidRPr="008F1CF6">
              <w:rPr>
                <w:rFonts w:ascii="Arial" w:hAnsi="Arial" w:cs="Arial"/>
              </w:rPr>
              <w:t>în</w:t>
            </w:r>
            <w:r w:rsidRPr="008F1CF6">
              <w:rPr>
                <w:rFonts w:ascii="Arial" w:hAnsi="Arial" w:cs="Arial"/>
                <w:spacing w:val="27"/>
              </w:rPr>
              <w:t xml:space="preserve"> </w:t>
            </w:r>
            <w:r w:rsidRPr="008F1CF6">
              <w:rPr>
                <w:rFonts w:ascii="Arial" w:hAnsi="Arial" w:cs="Arial"/>
              </w:rPr>
              <w:t>zonă</w:t>
            </w:r>
            <w:r w:rsidRPr="008F1CF6">
              <w:rPr>
                <w:rFonts w:ascii="Arial" w:hAnsi="Arial" w:cs="Arial"/>
                <w:spacing w:val="30"/>
              </w:rPr>
              <w:t xml:space="preserve"> </w:t>
            </w:r>
            <w:r w:rsidRPr="008F1CF6">
              <w:rPr>
                <w:rFonts w:ascii="Arial" w:hAnsi="Arial" w:cs="Arial"/>
              </w:rPr>
              <w:t>a</w:t>
            </w:r>
            <w:r w:rsidRPr="008F1CF6">
              <w:rPr>
                <w:rFonts w:ascii="Arial" w:hAnsi="Arial" w:cs="Arial"/>
                <w:spacing w:val="30"/>
              </w:rPr>
              <w:t xml:space="preserve"> </w:t>
            </w:r>
            <w:r w:rsidRPr="008F1CF6">
              <w:rPr>
                <w:rFonts w:ascii="Arial" w:hAnsi="Arial" w:cs="Arial"/>
              </w:rPr>
              <w:t>unor</w:t>
            </w:r>
            <w:r w:rsidRPr="008F1CF6">
              <w:rPr>
                <w:rFonts w:ascii="Arial" w:hAnsi="Arial" w:cs="Arial"/>
                <w:spacing w:val="-57"/>
              </w:rPr>
              <w:t xml:space="preserve"> </w:t>
            </w:r>
            <w:r w:rsidRPr="008F1CF6">
              <w:rPr>
                <w:rFonts w:ascii="Arial" w:hAnsi="Arial" w:cs="Arial"/>
              </w:rPr>
              <w:t>exemplare de</w:t>
            </w:r>
            <w:r w:rsidRPr="008F1CF6">
              <w:rPr>
                <w:rFonts w:ascii="Arial" w:hAnsi="Arial" w:cs="Arial"/>
                <w:spacing w:val="1"/>
              </w:rPr>
              <w:t xml:space="preserve"> </w:t>
            </w:r>
            <w:r w:rsidRPr="008F1CF6">
              <w:rPr>
                <w:rFonts w:ascii="Arial" w:hAnsi="Arial" w:cs="Arial"/>
              </w:rPr>
              <w:t>arbori</w:t>
            </w:r>
            <w:r w:rsidRPr="008F1CF6">
              <w:rPr>
                <w:rFonts w:ascii="Arial" w:hAnsi="Arial" w:cs="Arial"/>
                <w:spacing w:val="-3"/>
              </w:rPr>
              <w:t xml:space="preserve"> </w:t>
            </w:r>
            <w:r w:rsidRPr="008F1CF6">
              <w:rPr>
                <w:rFonts w:ascii="Arial" w:hAnsi="Arial" w:cs="Arial"/>
              </w:rPr>
              <w:t>bătrâni</w:t>
            </w:r>
            <w:r w:rsidRPr="008F1CF6">
              <w:rPr>
                <w:rFonts w:ascii="Arial" w:hAnsi="Arial" w:cs="Arial"/>
                <w:spacing w:val="5"/>
              </w:rPr>
              <w:t xml:space="preserve"> </w:t>
            </w:r>
            <w:r w:rsidRPr="008F1CF6">
              <w:rPr>
                <w:rFonts w:ascii="Arial" w:hAnsi="Arial" w:cs="Arial"/>
              </w:rPr>
              <w:t>și</w:t>
            </w:r>
            <w:r w:rsidRPr="008F1CF6">
              <w:rPr>
                <w:rFonts w:ascii="Arial" w:hAnsi="Arial" w:cs="Arial"/>
                <w:spacing w:val="-2"/>
              </w:rPr>
              <w:t xml:space="preserve"> </w:t>
            </w:r>
            <w:r w:rsidRPr="008F1CF6">
              <w:rPr>
                <w:rFonts w:ascii="Arial" w:hAnsi="Arial" w:cs="Arial"/>
              </w:rPr>
              <w:t>scorburoși;</w:t>
            </w:r>
            <w:r w:rsidRPr="008F1CF6">
              <w:rPr>
                <w:rFonts w:ascii="Arial" w:hAnsi="Arial" w:cs="Arial"/>
                <w:spacing w:val="3"/>
              </w:rPr>
              <w:t xml:space="preserve"> </w:t>
            </w:r>
          </w:p>
        </w:tc>
        <w:tc>
          <w:tcPr>
            <w:tcW w:w="1701" w:type="dxa"/>
          </w:tcPr>
          <w:p w14:paraId="32F66352" w14:textId="77777777" w:rsidR="00FB1C23" w:rsidRPr="008F1CF6" w:rsidRDefault="00FB1C23" w:rsidP="00A736FF">
            <w:pPr>
              <w:pStyle w:val="Corptext"/>
              <w:spacing w:before="142"/>
              <w:rPr>
                <w:rFonts w:ascii="Arial" w:hAnsi="Arial" w:cs="Arial"/>
              </w:rPr>
            </w:pPr>
            <w:r w:rsidRPr="008F1CF6">
              <w:rPr>
                <w:rFonts w:ascii="Arial" w:hAnsi="Arial" w:cs="Arial"/>
              </w:rPr>
              <w:t>E</w:t>
            </w:r>
          </w:p>
        </w:tc>
      </w:tr>
      <w:tr w:rsidR="00FB1C23" w:rsidRPr="008F1CF6" w14:paraId="02D7583C" w14:textId="77777777" w:rsidTr="00A736FF">
        <w:tc>
          <w:tcPr>
            <w:tcW w:w="7933" w:type="dxa"/>
          </w:tcPr>
          <w:p w14:paraId="76DDDA54" w14:textId="77777777" w:rsidR="00FB1C23" w:rsidRPr="008F1CF6" w:rsidRDefault="00FB1C23" w:rsidP="00A736FF">
            <w:pPr>
              <w:pStyle w:val="Corptext"/>
              <w:rPr>
                <w:rFonts w:ascii="Arial" w:hAnsi="Arial" w:cs="Arial"/>
              </w:rPr>
            </w:pPr>
            <w:r w:rsidRPr="008F1CF6">
              <w:rPr>
                <w:rFonts w:ascii="Arial" w:hAnsi="Arial" w:cs="Arial"/>
              </w:rPr>
              <w:t>MN9:diminuarea</w:t>
            </w:r>
            <w:r w:rsidRPr="008F1CF6">
              <w:rPr>
                <w:rFonts w:ascii="Arial" w:hAnsi="Arial" w:cs="Arial"/>
                <w:spacing w:val="-1"/>
              </w:rPr>
              <w:t xml:space="preserve"> </w:t>
            </w:r>
            <w:r w:rsidRPr="008F1CF6">
              <w:rPr>
                <w:rFonts w:ascii="Arial" w:hAnsi="Arial" w:cs="Arial"/>
              </w:rPr>
              <w:t>până la</w:t>
            </w:r>
            <w:r w:rsidRPr="008F1CF6">
              <w:rPr>
                <w:rFonts w:ascii="Arial" w:hAnsi="Arial" w:cs="Arial"/>
                <w:spacing w:val="-1"/>
              </w:rPr>
              <w:t xml:space="preserve"> </w:t>
            </w:r>
            <w:r w:rsidRPr="008F1CF6">
              <w:rPr>
                <w:rFonts w:ascii="Arial" w:hAnsi="Arial" w:cs="Arial"/>
              </w:rPr>
              <w:t>eliminare a</w:t>
            </w:r>
            <w:r w:rsidRPr="008F1CF6">
              <w:rPr>
                <w:rFonts w:ascii="Arial" w:hAnsi="Arial" w:cs="Arial"/>
                <w:spacing w:val="-5"/>
              </w:rPr>
              <w:t xml:space="preserve"> </w:t>
            </w:r>
            <w:r w:rsidRPr="008F1CF6">
              <w:rPr>
                <w:rFonts w:ascii="Arial" w:hAnsi="Arial" w:cs="Arial"/>
              </w:rPr>
              <w:t>utilizării</w:t>
            </w:r>
            <w:r w:rsidRPr="008F1CF6">
              <w:rPr>
                <w:rFonts w:ascii="Arial" w:hAnsi="Arial" w:cs="Arial"/>
                <w:spacing w:val="-3"/>
              </w:rPr>
              <w:t xml:space="preserve"> </w:t>
            </w:r>
            <w:r w:rsidRPr="008F1CF6">
              <w:rPr>
                <w:rFonts w:ascii="Arial" w:hAnsi="Arial" w:cs="Arial"/>
              </w:rPr>
              <w:t>insecticidelor</w:t>
            </w:r>
            <w:r w:rsidRPr="008F1CF6">
              <w:rPr>
                <w:rFonts w:ascii="Arial" w:hAnsi="Arial" w:cs="Arial"/>
                <w:spacing w:val="-3"/>
              </w:rPr>
              <w:t xml:space="preserve"> </w:t>
            </w:r>
            <w:r w:rsidRPr="008F1CF6">
              <w:rPr>
                <w:rFonts w:ascii="Arial" w:hAnsi="Arial" w:cs="Arial"/>
              </w:rPr>
              <w:t>în</w:t>
            </w:r>
            <w:r w:rsidRPr="008F1CF6">
              <w:rPr>
                <w:rFonts w:ascii="Arial" w:hAnsi="Arial" w:cs="Arial"/>
                <w:spacing w:val="1"/>
              </w:rPr>
              <w:t xml:space="preserve"> </w:t>
            </w:r>
            <w:r w:rsidRPr="008F1CF6">
              <w:rPr>
                <w:rFonts w:ascii="Arial" w:hAnsi="Arial" w:cs="Arial"/>
              </w:rPr>
              <w:t>păduri;</w:t>
            </w:r>
            <w:r w:rsidRPr="008F1CF6">
              <w:rPr>
                <w:rFonts w:ascii="Arial" w:hAnsi="Arial" w:cs="Arial"/>
                <w:spacing w:val="5"/>
              </w:rPr>
              <w:t xml:space="preserve"> </w:t>
            </w:r>
          </w:p>
        </w:tc>
        <w:tc>
          <w:tcPr>
            <w:tcW w:w="1701" w:type="dxa"/>
          </w:tcPr>
          <w:p w14:paraId="380DC1FA" w14:textId="77777777" w:rsidR="00FB1C23" w:rsidRPr="008F1CF6" w:rsidRDefault="00FB1C23" w:rsidP="00A736FF">
            <w:pPr>
              <w:pStyle w:val="Corptext"/>
              <w:rPr>
                <w:rFonts w:ascii="Arial" w:hAnsi="Arial" w:cs="Arial"/>
              </w:rPr>
            </w:pPr>
            <w:r w:rsidRPr="008F1CF6">
              <w:rPr>
                <w:rFonts w:ascii="Arial" w:hAnsi="Arial" w:cs="Arial"/>
              </w:rPr>
              <w:t>R</w:t>
            </w:r>
          </w:p>
        </w:tc>
      </w:tr>
      <w:tr w:rsidR="00FB1C23" w:rsidRPr="008F1CF6" w14:paraId="5117E4E9" w14:textId="77777777" w:rsidTr="00A736FF">
        <w:tc>
          <w:tcPr>
            <w:tcW w:w="7933" w:type="dxa"/>
          </w:tcPr>
          <w:p w14:paraId="1A60A30E" w14:textId="77777777" w:rsidR="00FB1C23" w:rsidRPr="008F1CF6" w:rsidRDefault="00FB1C23" w:rsidP="00A736FF">
            <w:pPr>
              <w:pStyle w:val="Corptext"/>
              <w:spacing w:before="137"/>
              <w:rPr>
                <w:rFonts w:ascii="Arial" w:hAnsi="Arial" w:cs="Arial"/>
              </w:rPr>
            </w:pPr>
            <w:r w:rsidRPr="008F1CF6">
              <w:rPr>
                <w:rFonts w:ascii="Arial" w:hAnsi="Arial" w:cs="Arial"/>
              </w:rPr>
              <w:t>MN10:în</w:t>
            </w:r>
            <w:r w:rsidRPr="008F1CF6">
              <w:rPr>
                <w:rFonts w:ascii="Arial" w:hAnsi="Arial" w:cs="Arial"/>
                <w:spacing w:val="49"/>
              </w:rPr>
              <w:t xml:space="preserve"> </w:t>
            </w:r>
            <w:r w:rsidRPr="008F1CF6">
              <w:rPr>
                <w:rFonts w:ascii="Arial" w:hAnsi="Arial" w:cs="Arial"/>
              </w:rPr>
              <w:t>cazul</w:t>
            </w:r>
            <w:r w:rsidRPr="008F1CF6">
              <w:rPr>
                <w:rFonts w:ascii="Arial" w:hAnsi="Arial" w:cs="Arial"/>
                <w:spacing w:val="108"/>
              </w:rPr>
              <w:t xml:space="preserve"> </w:t>
            </w:r>
            <w:r w:rsidRPr="008F1CF6">
              <w:rPr>
                <w:rFonts w:ascii="Arial" w:hAnsi="Arial" w:cs="Arial"/>
              </w:rPr>
              <w:t>unor</w:t>
            </w:r>
            <w:r w:rsidRPr="008F1CF6">
              <w:rPr>
                <w:rFonts w:ascii="Arial" w:hAnsi="Arial" w:cs="Arial"/>
                <w:spacing w:val="109"/>
              </w:rPr>
              <w:t xml:space="preserve"> </w:t>
            </w:r>
            <w:r w:rsidRPr="008F1CF6">
              <w:rPr>
                <w:rFonts w:ascii="Arial" w:hAnsi="Arial" w:cs="Arial"/>
              </w:rPr>
              <w:t>aplicări</w:t>
            </w:r>
            <w:r w:rsidRPr="008F1CF6">
              <w:rPr>
                <w:rFonts w:ascii="Arial" w:hAnsi="Arial" w:cs="Arial"/>
                <w:spacing w:val="109"/>
              </w:rPr>
              <w:t xml:space="preserve"> </w:t>
            </w:r>
            <w:r w:rsidRPr="008F1CF6">
              <w:rPr>
                <w:rFonts w:ascii="Arial" w:hAnsi="Arial" w:cs="Arial"/>
              </w:rPr>
              <w:t>de</w:t>
            </w:r>
            <w:r w:rsidRPr="008F1CF6">
              <w:rPr>
                <w:rFonts w:ascii="Arial" w:hAnsi="Arial" w:cs="Arial"/>
                <w:spacing w:val="102"/>
              </w:rPr>
              <w:t xml:space="preserve"> </w:t>
            </w:r>
            <w:r w:rsidRPr="008F1CF6">
              <w:rPr>
                <w:rFonts w:ascii="Arial" w:hAnsi="Arial" w:cs="Arial"/>
              </w:rPr>
              <w:t>tratamente</w:t>
            </w:r>
            <w:r w:rsidRPr="008F1CF6">
              <w:rPr>
                <w:rFonts w:ascii="Arial" w:hAnsi="Arial" w:cs="Arial"/>
                <w:spacing w:val="104"/>
              </w:rPr>
              <w:t xml:space="preserve"> </w:t>
            </w:r>
            <w:r w:rsidRPr="008F1CF6">
              <w:rPr>
                <w:rFonts w:ascii="Arial" w:hAnsi="Arial" w:cs="Arial"/>
              </w:rPr>
              <w:t>fitosanitare,</w:t>
            </w:r>
            <w:r w:rsidRPr="008F1CF6">
              <w:rPr>
                <w:rFonts w:ascii="Arial" w:hAnsi="Arial" w:cs="Arial"/>
                <w:spacing w:val="110"/>
              </w:rPr>
              <w:t xml:space="preserve"> </w:t>
            </w:r>
            <w:r w:rsidRPr="008F1CF6">
              <w:rPr>
                <w:rFonts w:ascii="Arial" w:hAnsi="Arial" w:cs="Arial"/>
              </w:rPr>
              <w:t>recomandă</w:t>
            </w:r>
            <w:r w:rsidRPr="008F1CF6">
              <w:rPr>
                <w:rFonts w:ascii="Arial" w:hAnsi="Arial" w:cs="Arial"/>
                <w:spacing w:val="106"/>
              </w:rPr>
              <w:t xml:space="preserve"> </w:t>
            </w:r>
            <w:r w:rsidRPr="008F1CF6">
              <w:rPr>
                <w:rFonts w:ascii="Arial" w:hAnsi="Arial" w:cs="Arial"/>
              </w:rPr>
              <w:t>consultarea</w:t>
            </w:r>
            <w:r w:rsidRPr="008F1CF6">
              <w:rPr>
                <w:rFonts w:ascii="Arial" w:hAnsi="Arial" w:cs="Arial"/>
                <w:spacing w:val="109"/>
              </w:rPr>
              <w:t xml:space="preserve"> </w:t>
            </w:r>
            <w:r w:rsidRPr="008F1CF6">
              <w:rPr>
                <w:rFonts w:ascii="Arial" w:hAnsi="Arial" w:cs="Arial"/>
              </w:rPr>
              <w:t>unui specialist în domeniu;</w:t>
            </w:r>
            <w:r w:rsidRPr="008F1CF6">
              <w:rPr>
                <w:rFonts w:ascii="Arial" w:hAnsi="Arial" w:cs="Arial"/>
                <w:spacing w:val="3"/>
              </w:rPr>
              <w:t xml:space="preserve"> </w:t>
            </w:r>
          </w:p>
        </w:tc>
        <w:tc>
          <w:tcPr>
            <w:tcW w:w="1701" w:type="dxa"/>
          </w:tcPr>
          <w:p w14:paraId="085C1ED7" w14:textId="77777777" w:rsidR="00FB1C23" w:rsidRPr="008F1CF6" w:rsidRDefault="00FB1C23" w:rsidP="00A736FF">
            <w:pPr>
              <w:pStyle w:val="Corptext"/>
              <w:spacing w:before="137"/>
              <w:rPr>
                <w:rFonts w:ascii="Arial" w:hAnsi="Arial" w:cs="Arial"/>
              </w:rPr>
            </w:pPr>
            <w:r w:rsidRPr="008F1CF6">
              <w:rPr>
                <w:rFonts w:ascii="Arial" w:hAnsi="Arial" w:cs="Arial"/>
              </w:rPr>
              <w:t>R</w:t>
            </w:r>
          </w:p>
        </w:tc>
      </w:tr>
    </w:tbl>
    <w:p w14:paraId="1CB5B170" w14:textId="77777777" w:rsidR="00FB1C23" w:rsidRPr="008F1CF6" w:rsidRDefault="00FB1C23" w:rsidP="00FB1C23">
      <w:pPr>
        <w:pStyle w:val="Corptext"/>
        <w:rPr>
          <w:color w:val="FF0000"/>
          <w:sz w:val="36"/>
        </w:rPr>
      </w:pPr>
    </w:p>
    <w:p w14:paraId="0164D3A8" w14:textId="77777777" w:rsidR="00FB1C23" w:rsidRPr="008F1CF6" w:rsidRDefault="00FB1C23" w:rsidP="00FB1C23">
      <w:pPr>
        <w:pStyle w:val="Corptext"/>
        <w:rPr>
          <w:color w:val="FF0000"/>
          <w:sz w:val="36"/>
        </w:rPr>
      </w:pPr>
    </w:p>
    <w:p w14:paraId="14188FD4" w14:textId="77777777" w:rsidR="00FB1C23" w:rsidRPr="008F1CF6" w:rsidRDefault="00FB1C23" w:rsidP="00FB1C23">
      <w:pPr>
        <w:spacing w:after="0" w:line="240" w:lineRule="auto"/>
        <w:rPr>
          <w:rFonts w:ascii="Arial" w:hAnsi="Arial" w:cs="Arial"/>
          <w:b/>
          <w:bCs/>
          <w:i/>
          <w:sz w:val="24"/>
          <w:szCs w:val="24"/>
          <w:u w:val="single"/>
        </w:rPr>
      </w:pPr>
      <w:r w:rsidRPr="008F1CF6">
        <w:rPr>
          <w:rFonts w:ascii="Arial" w:hAnsi="Arial" w:cs="Arial"/>
          <w:b/>
          <w:bCs/>
          <w:i/>
          <w:sz w:val="24"/>
          <w:szCs w:val="24"/>
          <w:u w:val="single"/>
        </w:rPr>
        <w:t>Măsuri</w:t>
      </w:r>
      <w:r w:rsidRPr="008F1CF6">
        <w:rPr>
          <w:rFonts w:ascii="Arial" w:hAnsi="Arial" w:cs="Arial"/>
          <w:b/>
          <w:bCs/>
          <w:i/>
          <w:spacing w:val="5"/>
          <w:sz w:val="24"/>
          <w:szCs w:val="24"/>
          <w:u w:val="single"/>
        </w:rPr>
        <w:t xml:space="preserve"> </w:t>
      </w:r>
      <w:r w:rsidRPr="008F1CF6">
        <w:rPr>
          <w:rFonts w:ascii="Arial" w:hAnsi="Arial" w:cs="Arial"/>
          <w:b/>
          <w:bCs/>
          <w:i/>
          <w:sz w:val="24"/>
          <w:szCs w:val="24"/>
          <w:u w:val="single"/>
        </w:rPr>
        <w:t>de</w:t>
      </w:r>
      <w:r w:rsidRPr="008F1CF6">
        <w:rPr>
          <w:rFonts w:ascii="Arial" w:hAnsi="Arial" w:cs="Arial"/>
          <w:b/>
          <w:bCs/>
          <w:i/>
          <w:spacing w:val="4"/>
          <w:sz w:val="24"/>
          <w:szCs w:val="24"/>
          <w:u w:val="single"/>
        </w:rPr>
        <w:t xml:space="preserve"> </w:t>
      </w:r>
      <w:r w:rsidRPr="008F1CF6">
        <w:rPr>
          <w:rFonts w:ascii="Arial" w:hAnsi="Arial" w:cs="Arial"/>
          <w:b/>
          <w:bCs/>
          <w:i/>
          <w:sz w:val="24"/>
          <w:szCs w:val="24"/>
          <w:u w:val="single"/>
        </w:rPr>
        <w:t>minimizare</w:t>
      </w:r>
      <w:r w:rsidRPr="008F1CF6">
        <w:rPr>
          <w:rFonts w:ascii="Arial" w:hAnsi="Arial" w:cs="Arial"/>
          <w:b/>
          <w:bCs/>
          <w:i/>
          <w:spacing w:val="3"/>
          <w:sz w:val="24"/>
          <w:szCs w:val="24"/>
          <w:u w:val="single"/>
        </w:rPr>
        <w:t xml:space="preserve"> </w:t>
      </w:r>
      <w:r w:rsidRPr="008F1CF6">
        <w:rPr>
          <w:rFonts w:ascii="Arial" w:hAnsi="Arial" w:cs="Arial"/>
          <w:b/>
          <w:bCs/>
          <w:i/>
          <w:sz w:val="24"/>
          <w:szCs w:val="24"/>
          <w:u w:val="single"/>
        </w:rPr>
        <w:t>a</w:t>
      </w:r>
      <w:r w:rsidRPr="008F1CF6">
        <w:rPr>
          <w:rFonts w:ascii="Arial" w:hAnsi="Arial" w:cs="Arial"/>
          <w:b/>
          <w:bCs/>
          <w:i/>
          <w:spacing w:val="5"/>
          <w:sz w:val="24"/>
          <w:szCs w:val="24"/>
          <w:u w:val="single"/>
        </w:rPr>
        <w:t xml:space="preserve"> </w:t>
      </w:r>
      <w:r w:rsidRPr="008F1CF6">
        <w:rPr>
          <w:rFonts w:ascii="Arial" w:hAnsi="Arial" w:cs="Arial"/>
          <w:b/>
          <w:bCs/>
          <w:i/>
          <w:sz w:val="24"/>
          <w:szCs w:val="24"/>
          <w:u w:val="single"/>
        </w:rPr>
        <w:t>impactului</w:t>
      </w:r>
      <w:r w:rsidRPr="008F1CF6">
        <w:rPr>
          <w:rFonts w:ascii="Arial" w:hAnsi="Arial" w:cs="Arial"/>
          <w:b/>
          <w:bCs/>
          <w:i/>
          <w:spacing w:val="6"/>
          <w:sz w:val="24"/>
          <w:szCs w:val="24"/>
          <w:u w:val="single"/>
        </w:rPr>
        <w:t xml:space="preserve"> </w:t>
      </w:r>
      <w:r w:rsidRPr="008F1CF6">
        <w:rPr>
          <w:rFonts w:ascii="Arial" w:hAnsi="Arial" w:cs="Arial"/>
          <w:b/>
          <w:bCs/>
          <w:i/>
          <w:sz w:val="24"/>
          <w:szCs w:val="24"/>
          <w:u w:val="single"/>
        </w:rPr>
        <w:t>asupra</w:t>
      </w:r>
      <w:r w:rsidRPr="008F1CF6">
        <w:rPr>
          <w:rFonts w:ascii="Arial" w:hAnsi="Arial" w:cs="Arial"/>
          <w:b/>
          <w:bCs/>
          <w:i/>
          <w:spacing w:val="5"/>
          <w:sz w:val="24"/>
          <w:szCs w:val="24"/>
          <w:u w:val="single"/>
        </w:rPr>
        <w:t xml:space="preserve"> </w:t>
      </w:r>
      <w:r w:rsidRPr="008F1CF6">
        <w:rPr>
          <w:rFonts w:ascii="Arial" w:hAnsi="Arial" w:cs="Arial"/>
          <w:b/>
          <w:bCs/>
          <w:i/>
          <w:sz w:val="24"/>
          <w:szCs w:val="24"/>
          <w:u w:val="single"/>
        </w:rPr>
        <w:t>speciilor</w:t>
      </w:r>
      <w:r w:rsidRPr="008F1CF6">
        <w:rPr>
          <w:rFonts w:ascii="Arial" w:hAnsi="Arial" w:cs="Arial"/>
          <w:b/>
          <w:bCs/>
          <w:i/>
          <w:spacing w:val="2"/>
          <w:sz w:val="24"/>
          <w:szCs w:val="24"/>
          <w:u w:val="single"/>
        </w:rPr>
        <w:t xml:space="preserve"> </w:t>
      </w:r>
      <w:r w:rsidRPr="008F1CF6">
        <w:rPr>
          <w:rFonts w:ascii="Arial" w:hAnsi="Arial" w:cs="Arial"/>
          <w:b/>
          <w:bCs/>
          <w:i/>
          <w:sz w:val="24"/>
          <w:szCs w:val="24"/>
          <w:u w:val="single"/>
        </w:rPr>
        <w:t>de</w:t>
      </w:r>
      <w:r w:rsidRPr="008F1CF6">
        <w:rPr>
          <w:rFonts w:ascii="Arial" w:hAnsi="Arial" w:cs="Arial"/>
          <w:b/>
          <w:bCs/>
          <w:i/>
          <w:spacing w:val="4"/>
          <w:sz w:val="24"/>
          <w:szCs w:val="24"/>
          <w:u w:val="single"/>
        </w:rPr>
        <w:t xml:space="preserve"> </w:t>
      </w:r>
      <w:r w:rsidRPr="008F1CF6">
        <w:rPr>
          <w:rFonts w:ascii="Arial" w:hAnsi="Arial" w:cs="Arial"/>
          <w:b/>
          <w:bCs/>
          <w:i/>
          <w:sz w:val="24"/>
          <w:szCs w:val="24"/>
          <w:u w:val="single"/>
        </w:rPr>
        <w:t>pasari</w:t>
      </w:r>
      <w:r w:rsidRPr="008F1CF6">
        <w:rPr>
          <w:rFonts w:ascii="Arial" w:hAnsi="Arial" w:cs="Arial"/>
          <w:b/>
          <w:bCs/>
          <w:i/>
          <w:spacing w:val="4"/>
          <w:sz w:val="24"/>
          <w:szCs w:val="24"/>
          <w:u w:val="single"/>
        </w:rPr>
        <w:t xml:space="preserve"> (MP)</w:t>
      </w:r>
    </w:p>
    <w:p w14:paraId="0D52698C" w14:textId="77777777" w:rsidR="00FB1C23" w:rsidRPr="008F1CF6" w:rsidRDefault="00FB1C23" w:rsidP="00FB1C23">
      <w:pPr>
        <w:pStyle w:val="Corptext"/>
        <w:rPr>
          <w:sz w:val="36"/>
        </w:rPr>
      </w:pPr>
    </w:p>
    <w:p w14:paraId="2DA7E150" w14:textId="77777777" w:rsidR="00FB1C23" w:rsidRPr="008F1CF6" w:rsidRDefault="00FB1C23" w:rsidP="00FB1C23">
      <w:pPr>
        <w:pStyle w:val="Corptext"/>
        <w:ind w:firstLine="720"/>
        <w:jc w:val="both"/>
      </w:pPr>
      <w:r w:rsidRPr="008F1CF6">
        <w:t>Pentru menținerea stării de conservare favorabilă a populațiilor de păsări semnalate în</w:t>
      </w:r>
      <w:r w:rsidRPr="008F1CF6">
        <w:rPr>
          <w:spacing w:val="1"/>
        </w:rPr>
        <w:t xml:space="preserve"> </w:t>
      </w:r>
      <w:r w:rsidRPr="008F1CF6">
        <w:t>aria naturală protejată, se vor avea</w:t>
      </w:r>
      <w:r w:rsidRPr="008F1CF6">
        <w:rPr>
          <w:spacing w:val="1"/>
        </w:rPr>
        <w:t xml:space="preserve"> </w:t>
      </w:r>
      <w:r w:rsidRPr="008F1CF6">
        <w:t>în</w:t>
      </w:r>
      <w:r w:rsidRPr="008F1CF6">
        <w:rPr>
          <w:spacing w:val="2"/>
        </w:rPr>
        <w:t xml:space="preserve"> </w:t>
      </w:r>
      <w:r w:rsidRPr="008F1CF6">
        <w:t>vedere următoarele:</w:t>
      </w:r>
    </w:p>
    <w:tbl>
      <w:tblPr>
        <w:tblStyle w:val="Tabelgril"/>
        <w:tblW w:w="9075" w:type="dxa"/>
        <w:tblLook w:val="04A0" w:firstRow="1" w:lastRow="0" w:firstColumn="1" w:lastColumn="0" w:noHBand="0" w:noVBand="1"/>
      </w:tblPr>
      <w:tblGrid>
        <w:gridCol w:w="7933"/>
        <w:gridCol w:w="1142"/>
      </w:tblGrid>
      <w:tr w:rsidR="00FB1C23" w:rsidRPr="008F1CF6" w14:paraId="3689FA19" w14:textId="77777777" w:rsidTr="00A736FF">
        <w:tc>
          <w:tcPr>
            <w:tcW w:w="7933" w:type="dxa"/>
          </w:tcPr>
          <w:p w14:paraId="1C7B73CC" w14:textId="77777777" w:rsidR="00FB1C23" w:rsidRPr="008F1CF6" w:rsidRDefault="00FB1C23" w:rsidP="00A736FF">
            <w:pPr>
              <w:pStyle w:val="Corptext"/>
              <w:spacing w:before="90"/>
            </w:pPr>
            <w:r w:rsidRPr="008F1CF6">
              <w:t xml:space="preserve">MASURI DE PREVENIRE,EVITARE, REDUCERE A IM PACTULUI </w:t>
            </w:r>
          </w:p>
        </w:tc>
        <w:tc>
          <w:tcPr>
            <w:tcW w:w="1142" w:type="dxa"/>
          </w:tcPr>
          <w:p w14:paraId="47161E01" w14:textId="77777777" w:rsidR="00FB1C23" w:rsidRPr="008F1CF6" w:rsidRDefault="00FB1C23" w:rsidP="00A736FF">
            <w:pPr>
              <w:pStyle w:val="Corptext"/>
              <w:spacing w:before="90"/>
            </w:pPr>
            <w:r w:rsidRPr="008F1CF6">
              <w:t>TIP MASURA (E/P/R)</w:t>
            </w:r>
          </w:p>
        </w:tc>
      </w:tr>
      <w:tr w:rsidR="00FB1C23" w:rsidRPr="008F1CF6" w14:paraId="325BBD66" w14:textId="77777777" w:rsidTr="00A736FF">
        <w:tc>
          <w:tcPr>
            <w:tcW w:w="7933" w:type="dxa"/>
          </w:tcPr>
          <w:p w14:paraId="664C5843" w14:textId="77777777" w:rsidR="00FB1C23" w:rsidRPr="008F1CF6" w:rsidRDefault="00FB1C23" w:rsidP="00A736FF">
            <w:pPr>
              <w:pStyle w:val="Corptext"/>
              <w:spacing w:before="90"/>
            </w:pPr>
            <w:r w:rsidRPr="008F1CF6">
              <w:t>MP1:păstrarea</w:t>
            </w:r>
            <w:r w:rsidRPr="008F1CF6">
              <w:rPr>
                <w:spacing w:val="31"/>
              </w:rPr>
              <w:t xml:space="preserve"> </w:t>
            </w:r>
            <w:r w:rsidRPr="008F1CF6">
              <w:t>arborilor</w:t>
            </w:r>
            <w:r w:rsidRPr="008F1CF6">
              <w:rPr>
                <w:spacing w:val="34"/>
              </w:rPr>
              <w:t xml:space="preserve"> </w:t>
            </w:r>
            <w:r w:rsidRPr="008F1CF6">
              <w:t>cu</w:t>
            </w:r>
            <w:r w:rsidRPr="008F1CF6">
              <w:rPr>
                <w:spacing w:val="27"/>
              </w:rPr>
              <w:t xml:space="preserve"> </w:t>
            </w:r>
            <w:r w:rsidRPr="008F1CF6">
              <w:t>scorburi</w:t>
            </w:r>
            <w:r w:rsidRPr="008F1CF6">
              <w:rPr>
                <w:spacing w:val="29"/>
              </w:rPr>
              <w:t xml:space="preserve"> </w:t>
            </w:r>
            <w:r w:rsidRPr="008F1CF6">
              <w:t>ce</w:t>
            </w:r>
            <w:r w:rsidRPr="008F1CF6">
              <w:rPr>
                <w:spacing w:val="27"/>
              </w:rPr>
              <w:t xml:space="preserve"> </w:t>
            </w:r>
            <w:r w:rsidRPr="008F1CF6">
              <w:t>pot</w:t>
            </w:r>
            <w:r w:rsidRPr="008F1CF6">
              <w:rPr>
                <w:spacing w:val="28"/>
              </w:rPr>
              <w:t xml:space="preserve"> </w:t>
            </w:r>
            <w:r w:rsidRPr="008F1CF6">
              <w:t>fi</w:t>
            </w:r>
            <w:r w:rsidRPr="008F1CF6">
              <w:rPr>
                <w:spacing w:val="29"/>
              </w:rPr>
              <w:t xml:space="preserve"> </w:t>
            </w:r>
            <w:r w:rsidRPr="008F1CF6">
              <w:t>utilizate</w:t>
            </w:r>
            <w:r w:rsidRPr="008F1CF6">
              <w:rPr>
                <w:spacing w:val="32"/>
              </w:rPr>
              <w:t xml:space="preserve"> </w:t>
            </w:r>
            <w:r w:rsidRPr="008F1CF6">
              <w:t>ca</w:t>
            </w:r>
            <w:r w:rsidRPr="008F1CF6">
              <w:rPr>
                <w:spacing w:val="31"/>
              </w:rPr>
              <w:t xml:space="preserve"> </w:t>
            </w:r>
            <w:r w:rsidRPr="008F1CF6">
              <w:t>locuri</w:t>
            </w:r>
            <w:r w:rsidRPr="008F1CF6">
              <w:rPr>
                <w:spacing w:val="33"/>
              </w:rPr>
              <w:t xml:space="preserve"> </w:t>
            </w:r>
            <w:r w:rsidRPr="008F1CF6">
              <w:t>de</w:t>
            </w:r>
            <w:r w:rsidRPr="008F1CF6">
              <w:rPr>
                <w:spacing w:val="27"/>
              </w:rPr>
              <w:t xml:space="preserve"> </w:t>
            </w:r>
            <w:r w:rsidRPr="008F1CF6">
              <w:t>cuibărit/odihnă</w:t>
            </w:r>
            <w:r w:rsidRPr="008F1CF6">
              <w:rPr>
                <w:spacing w:val="27"/>
              </w:rPr>
              <w:t xml:space="preserve"> </w:t>
            </w:r>
            <w:r w:rsidRPr="008F1CF6">
              <w:t>de</w:t>
            </w:r>
            <w:r w:rsidRPr="008F1CF6">
              <w:rPr>
                <w:spacing w:val="31"/>
              </w:rPr>
              <w:t xml:space="preserve"> </w:t>
            </w:r>
            <w:r w:rsidRPr="008F1CF6">
              <w:t>către</w:t>
            </w:r>
            <w:r w:rsidRPr="008F1CF6">
              <w:rPr>
                <w:spacing w:val="-57"/>
              </w:rPr>
              <w:t xml:space="preserve"> </w:t>
            </w:r>
            <w:r w:rsidRPr="008F1CF6">
              <w:t>păsările</w:t>
            </w:r>
            <w:r w:rsidRPr="008F1CF6">
              <w:rPr>
                <w:spacing w:val="-1"/>
              </w:rPr>
              <w:t xml:space="preserve"> </w:t>
            </w:r>
            <w:r w:rsidRPr="008F1CF6">
              <w:t>semnalate atât</w:t>
            </w:r>
            <w:r w:rsidRPr="008F1CF6">
              <w:rPr>
                <w:spacing w:val="1"/>
              </w:rPr>
              <w:t xml:space="preserve"> </w:t>
            </w:r>
            <w:r w:rsidRPr="008F1CF6">
              <w:t>în</w:t>
            </w:r>
            <w:r w:rsidRPr="008F1CF6">
              <w:rPr>
                <w:spacing w:val="1"/>
              </w:rPr>
              <w:t xml:space="preserve"> </w:t>
            </w:r>
            <w:r w:rsidRPr="008F1CF6">
              <w:t>interiorul</w:t>
            </w:r>
            <w:r w:rsidRPr="008F1CF6">
              <w:rPr>
                <w:spacing w:val="1"/>
              </w:rPr>
              <w:t xml:space="preserve"> </w:t>
            </w:r>
            <w:r w:rsidRPr="008F1CF6">
              <w:t>cât</w:t>
            </w:r>
            <w:r w:rsidRPr="008F1CF6">
              <w:rPr>
                <w:spacing w:val="3"/>
              </w:rPr>
              <w:t xml:space="preserve"> </w:t>
            </w:r>
            <w:r w:rsidRPr="008F1CF6">
              <w:t>și</w:t>
            </w:r>
            <w:r w:rsidRPr="008F1CF6">
              <w:rPr>
                <w:spacing w:val="-3"/>
              </w:rPr>
              <w:t xml:space="preserve"> </w:t>
            </w:r>
            <w:r w:rsidRPr="008F1CF6">
              <w:t>în</w:t>
            </w:r>
            <w:r w:rsidRPr="008F1CF6">
              <w:rPr>
                <w:spacing w:val="1"/>
              </w:rPr>
              <w:t xml:space="preserve"> </w:t>
            </w:r>
            <w:r w:rsidRPr="008F1CF6">
              <w:t>vecinătatea ariei</w:t>
            </w:r>
            <w:r w:rsidRPr="008F1CF6">
              <w:rPr>
                <w:spacing w:val="1"/>
              </w:rPr>
              <w:t xml:space="preserve"> </w:t>
            </w:r>
            <w:r w:rsidRPr="008F1CF6">
              <w:t>naturale protejate;</w:t>
            </w:r>
            <w:r w:rsidRPr="008F1CF6">
              <w:rPr>
                <w:spacing w:val="4"/>
              </w:rPr>
              <w:t xml:space="preserve"> </w:t>
            </w:r>
          </w:p>
        </w:tc>
        <w:tc>
          <w:tcPr>
            <w:tcW w:w="1142" w:type="dxa"/>
          </w:tcPr>
          <w:p w14:paraId="19E2F19C" w14:textId="77777777" w:rsidR="00FB1C23" w:rsidRPr="008F1CF6" w:rsidRDefault="00FB1C23" w:rsidP="00A736FF">
            <w:pPr>
              <w:pStyle w:val="Corptext"/>
              <w:spacing w:before="90"/>
            </w:pPr>
            <w:r w:rsidRPr="008F1CF6">
              <w:t>R</w:t>
            </w:r>
          </w:p>
        </w:tc>
      </w:tr>
      <w:tr w:rsidR="00FB1C23" w:rsidRPr="008F1CF6" w14:paraId="5D912DC9" w14:textId="77777777" w:rsidTr="00A736FF">
        <w:tc>
          <w:tcPr>
            <w:tcW w:w="7933" w:type="dxa"/>
          </w:tcPr>
          <w:p w14:paraId="047DAFBA" w14:textId="77777777" w:rsidR="00FB1C23" w:rsidRPr="008F1CF6" w:rsidRDefault="00FB1C23" w:rsidP="00A736FF">
            <w:pPr>
              <w:pStyle w:val="Corptext"/>
              <w:spacing w:before="90"/>
            </w:pPr>
            <w:r w:rsidRPr="008F1CF6">
              <w:t>MP2:Păstrarea unui</w:t>
            </w:r>
            <w:r w:rsidRPr="008F1CF6">
              <w:rPr>
                <w:spacing w:val="2"/>
              </w:rPr>
              <w:t xml:space="preserve"> </w:t>
            </w:r>
            <w:r w:rsidRPr="008F1CF6">
              <w:t>volum</w:t>
            </w:r>
            <w:r w:rsidRPr="008F1CF6">
              <w:rPr>
                <w:spacing w:val="-2"/>
              </w:rPr>
              <w:t xml:space="preserve"> </w:t>
            </w:r>
            <w:r w:rsidRPr="008F1CF6">
              <w:t>de</w:t>
            </w:r>
            <w:r w:rsidRPr="008F1CF6">
              <w:rPr>
                <w:spacing w:val="3"/>
              </w:rPr>
              <w:t xml:space="preserve"> </w:t>
            </w:r>
            <w:r w:rsidRPr="008F1CF6">
              <w:t>cel</w:t>
            </w:r>
            <w:r w:rsidRPr="008F1CF6">
              <w:rPr>
                <w:spacing w:val="-3"/>
              </w:rPr>
              <w:t xml:space="preserve"> </w:t>
            </w:r>
            <w:r w:rsidRPr="008F1CF6">
              <w:t>puțin</w:t>
            </w:r>
            <w:r w:rsidRPr="008F1CF6">
              <w:rPr>
                <w:spacing w:val="1"/>
              </w:rPr>
              <w:t xml:space="preserve"> 15</w:t>
            </w:r>
            <w:r w:rsidRPr="008F1CF6">
              <w:rPr>
                <w:spacing w:val="-3"/>
              </w:rPr>
              <w:t xml:space="preserve"> </w:t>
            </w:r>
            <w:r w:rsidRPr="008F1CF6">
              <w:t>m³/ha</w:t>
            </w:r>
            <w:r w:rsidRPr="008F1CF6">
              <w:rPr>
                <w:spacing w:val="1"/>
              </w:rPr>
              <w:t xml:space="preserve"> </w:t>
            </w:r>
            <w:r w:rsidRPr="008F1CF6">
              <w:t>lemn</w:t>
            </w:r>
            <w:r w:rsidRPr="008F1CF6">
              <w:rPr>
                <w:spacing w:val="2"/>
              </w:rPr>
              <w:t xml:space="preserve"> </w:t>
            </w:r>
            <w:r w:rsidRPr="008F1CF6">
              <w:t>mort;</w:t>
            </w:r>
            <w:r w:rsidRPr="008F1CF6">
              <w:rPr>
                <w:spacing w:val="5"/>
              </w:rPr>
              <w:t xml:space="preserve"> </w:t>
            </w:r>
          </w:p>
        </w:tc>
        <w:tc>
          <w:tcPr>
            <w:tcW w:w="1142" w:type="dxa"/>
          </w:tcPr>
          <w:p w14:paraId="64CB127D" w14:textId="77777777" w:rsidR="00FB1C23" w:rsidRPr="008F1CF6" w:rsidRDefault="00FB1C23" w:rsidP="00A736FF">
            <w:pPr>
              <w:pStyle w:val="Corptext"/>
              <w:spacing w:before="90"/>
            </w:pPr>
            <w:r w:rsidRPr="008F1CF6">
              <w:t>R</w:t>
            </w:r>
          </w:p>
        </w:tc>
      </w:tr>
      <w:tr w:rsidR="00FB1C23" w:rsidRPr="008F1CF6" w14:paraId="4C019F30" w14:textId="77777777" w:rsidTr="00A736FF">
        <w:tc>
          <w:tcPr>
            <w:tcW w:w="7933" w:type="dxa"/>
          </w:tcPr>
          <w:p w14:paraId="259652D6" w14:textId="77777777" w:rsidR="00FB1C23" w:rsidRPr="008F1CF6" w:rsidRDefault="00FB1C23" w:rsidP="00A736FF">
            <w:pPr>
              <w:pStyle w:val="Corptext"/>
              <w:spacing w:before="1"/>
            </w:pPr>
            <w:r w:rsidRPr="008F1CF6">
              <w:rPr>
                <w:spacing w:val="-1"/>
              </w:rPr>
              <w:t>MP3:Păstrarea</w:t>
            </w:r>
            <w:r w:rsidRPr="008F1CF6">
              <w:rPr>
                <w:spacing w:val="-13"/>
              </w:rPr>
              <w:t xml:space="preserve"> </w:t>
            </w:r>
            <w:r w:rsidRPr="008F1CF6">
              <w:rPr>
                <w:spacing w:val="-1"/>
              </w:rPr>
              <w:t>a</w:t>
            </w:r>
            <w:r w:rsidRPr="008F1CF6">
              <w:rPr>
                <w:spacing w:val="-13"/>
              </w:rPr>
              <w:t xml:space="preserve"> </w:t>
            </w:r>
            <w:r w:rsidRPr="008F1CF6">
              <w:rPr>
                <w:spacing w:val="-1"/>
              </w:rPr>
              <w:t>cel</w:t>
            </w:r>
            <w:r w:rsidRPr="008F1CF6">
              <w:rPr>
                <w:spacing w:val="-12"/>
              </w:rPr>
              <w:t xml:space="preserve"> </w:t>
            </w:r>
            <w:r w:rsidRPr="008F1CF6">
              <w:rPr>
                <w:spacing w:val="-1"/>
              </w:rPr>
              <w:t>puțin</w:t>
            </w:r>
            <w:r w:rsidRPr="008F1CF6">
              <w:rPr>
                <w:spacing w:val="-12"/>
              </w:rPr>
              <w:t xml:space="preserve"> </w:t>
            </w:r>
            <w:r w:rsidRPr="008F1CF6">
              <w:rPr>
                <w:spacing w:val="-1"/>
              </w:rPr>
              <w:t>5</w:t>
            </w:r>
            <w:r w:rsidRPr="008F1CF6">
              <w:rPr>
                <w:spacing w:val="-17"/>
              </w:rPr>
              <w:t xml:space="preserve"> </w:t>
            </w:r>
            <w:r w:rsidRPr="008F1CF6">
              <w:rPr>
                <w:spacing w:val="-1"/>
              </w:rPr>
              <w:t>arbori</w:t>
            </w:r>
            <w:r w:rsidRPr="008F1CF6">
              <w:rPr>
                <w:spacing w:val="-17"/>
              </w:rPr>
              <w:t xml:space="preserve"> </w:t>
            </w:r>
            <w:r w:rsidRPr="008F1CF6">
              <w:t>de</w:t>
            </w:r>
            <w:r w:rsidRPr="008F1CF6">
              <w:rPr>
                <w:spacing w:val="-13"/>
              </w:rPr>
              <w:t xml:space="preserve"> </w:t>
            </w:r>
            <w:r w:rsidRPr="008F1CF6">
              <w:t>biodiversitate/</w:t>
            </w:r>
            <w:r w:rsidRPr="008F1CF6">
              <w:rPr>
                <w:spacing w:val="-17"/>
              </w:rPr>
              <w:t xml:space="preserve"> </w:t>
            </w:r>
            <w:r w:rsidRPr="008F1CF6">
              <w:t>ha.</w:t>
            </w:r>
            <w:r w:rsidRPr="008F1CF6">
              <w:rPr>
                <w:spacing w:val="-10"/>
              </w:rPr>
              <w:t xml:space="preserve"> </w:t>
            </w:r>
            <w:r w:rsidRPr="008F1CF6">
              <w:t>Arbori</w:t>
            </w:r>
            <w:r w:rsidRPr="008F1CF6">
              <w:rPr>
                <w:spacing w:val="-12"/>
              </w:rPr>
              <w:t xml:space="preserve"> </w:t>
            </w:r>
            <w:r w:rsidRPr="008F1CF6">
              <w:t>de</w:t>
            </w:r>
            <w:r w:rsidRPr="008F1CF6">
              <w:rPr>
                <w:spacing w:val="-18"/>
              </w:rPr>
              <w:t xml:space="preserve"> </w:t>
            </w:r>
            <w:r w:rsidRPr="008F1CF6">
              <w:t>biodiversitate,</w:t>
            </w:r>
            <w:r w:rsidRPr="008F1CF6">
              <w:rPr>
                <w:spacing w:val="-11"/>
              </w:rPr>
              <w:t xml:space="preserve"> </w:t>
            </w:r>
            <w:r w:rsidRPr="008F1CF6">
              <w:t>clasa</w:t>
            </w:r>
            <w:r w:rsidRPr="008F1CF6">
              <w:rPr>
                <w:spacing w:val="-13"/>
              </w:rPr>
              <w:t xml:space="preserve"> </w:t>
            </w:r>
            <w:r w:rsidRPr="008F1CF6">
              <w:t>de</w:t>
            </w:r>
            <w:r w:rsidRPr="008F1CF6">
              <w:rPr>
                <w:spacing w:val="-13"/>
              </w:rPr>
              <w:t xml:space="preserve"> </w:t>
            </w:r>
            <w:r w:rsidRPr="008F1CF6">
              <w:t>vârstă pete 80</w:t>
            </w:r>
            <w:r w:rsidRPr="008F1CF6">
              <w:rPr>
                <w:spacing w:val="2"/>
              </w:rPr>
              <w:t xml:space="preserve"> </w:t>
            </w:r>
            <w:r w:rsidRPr="008F1CF6">
              <w:t>de ani.</w:t>
            </w:r>
            <w:r w:rsidRPr="008F1CF6">
              <w:rPr>
                <w:spacing w:val="1"/>
              </w:rPr>
              <w:t xml:space="preserve"> </w:t>
            </w:r>
          </w:p>
        </w:tc>
        <w:tc>
          <w:tcPr>
            <w:tcW w:w="1142" w:type="dxa"/>
          </w:tcPr>
          <w:p w14:paraId="12F494EA" w14:textId="77777777" w:rsidR="00FB1C23" w:rsidRPr="008F1CF6" w:rsidRDefault="00FB1C23" w:rsidP="00A736FF">
            <w:pPr>
              <w:pStyle w:val="Corptext"/>
              <w:spacing w:before="1"/>
              <w:rPr>
                <w:spacing w:val="-1"/>
              </w:rPr>
            </w:pPr>
            <w:r w:rsidRPr="008F1CF6">
              <w:t>R</w:t>
            </w:r>
          </w:p>
        </w:tc>
      </w:tr>
      <w:tr w:rsidR="00FB1C23" w:rsidRPr="008F1CF6" w14:paraId="3A5CB376" w14:textId="77777777" w:rsidTr="00A736FF">
        <w:tc>
          <w:tcPr>
            <w:tcW w:w="7933" w:type="dxa"/>
          </w:tcPr>
          <w:p w14:paraId="7544C788" w14:textId="77777777" w:rsidR="00FB1C23" w:rsidRPr="008F1CF6" w:rsidRDefault="00FB1C23" w:rsidP="00A736FF">
            <w:pPr>
              <w:pStyle w:val="Corptext"/>
              <w:spacing w:before="137"/>
              <w:jc w:val="both"/>
            </w:pPr>
            <w:r w:rsidRPr="008F1CF6">
              <w:t>MP4:adaptarea periodizării operaţiunilor silviculturale și de tăiere astfel încât să se evite</w:t>
            </w:r>
            <w:r w:rsidRPr="008F1CF6">
              <w:rPr>
                <w:spacing w:val="1"/>
              </w:rPr>
              <w:t xml:space="preserve"> </w:t>
            </w:r>
            <w:r w:rsidRPr="008F1CF6">
              <w:t>interferenţa</w:t>
            </w:r>
            <w:r w:rsidRPr="008F1CF6">
              <w:rPr>
                <w:spacing w:val="1"/>
              </w:rPr>
              <w:t xml:space="preserve"> </w:t>
            </w:r>
            <w:r w:rsidRPr="008F1CF6">
              <w:t>cu</w:t>
            </w:r>
            <w:r w:rsidRPr="008F1CF6">
              <w:rPr>
                <w:spacing w:val="1"/>
              </w:rPr>
              <w:t xml:space="preserve"> </w:t>
            </w:r>
            <w:r w:rsidRPr="008F1CF6">
              <w:t>sezonul</w:t>
            </w:r>
            <w:r w:rsidRPr="008F1CF6">
              <w:rPr>
                <w:spacing w:val="1"/>
              </w:rPr>
              <w:t xml:space="preserve"> </w:t>
            </w:r>
            <w:r w:rsidRPr="008F1CF6">
              <w:t>de reproducere</w:t>
            </w:r>
            <w:r w:rsidRPr="008F1CF6">
              <w:rPr>
                <w:spacing w:val="1"/>
              </w:rPr>
              <w:t xml:space="preserve"> </w:t>
            </w:r>
            <w:r w:rsidRPr="008F1CF6">
              <w:t>al speciilor,</w:t>
            </w:r>
            <w:r w:rsidRPr="008F1CF6">
              <w:rPr>
                <w:spacing w:val="1"/>
              </w:rPr>
              <w:t xml:space="preserve"> </w:t>
            </w:r>
            <w:r w:rsidRPr="008F1CF6">
              <w:t>în</w:t>
            </w:r>
            <w:r w:rsidRPr="008F1CF6">
              <w:rPr>
                <w:spacing w:val="1"/>
              </w:rPr>
              <w:t xml:space="preserve"> </w:t>
            </w:r>
            <w:r w:rsidRPr="008F1CF6">
              <w:t>special</w:t>
            </w:r>
            <w:r w:rsidRPr="008F1CF6">
              <w:rPr>
                <w:spacing w:val="1"/>
              </w:rPr>
              <w:t xml:space="preserve"> </w:t>
            </w:r>
            <w:r w:rsidRPr="008F1CF6">
              <w:t>cuibăritul</w:t>
            </w:r>
            <w:r w:rsidRPr="008F1CF6">
              <w:rPr>
                <w:spacing w:val="1"/>
              </w:rPr>
              <w:t xml:space="preserve"> </w:t>
            </w:r>
            <w:r w:rsidRPr="008F1CF6">
              <w:t>de primăvară</w:t>
            </w:r>
            <w:r w:rsidRPr="008F1CF6">
              <w:rPr>
                <w:spacing w:val="1"/>
              </w:rPr>
              <w:t xml:space="preserve"> </w:t>
            </w:r>
            <w:r w:rsidRPr="008F1CF6">
              <w:t>și</w:t>
            </w:r>
            <w:r w:rsidRPr="008F1CF6">
              <w:rPr>
                <w:spacing w:val="1"/>
              </w:rPr>
              <w:t xml:space="preserve"> </w:t>
            </w:r>
            <w:r w:rsidRPr="008F1CF6">
              <w:t>perioadele de</w:t>
            </w:r>
            <w:r w:rsidRPr="008F1CF6">
              <w:rPr>
                <w:spacing w:val="1"/>
              </w:rPr>
              <w:t xml:space="preserve"> </w:t>
            </w:r>
            <w:r w:rsidRPr="008F1CF6">
              <w:t>împerechere</w:t>
            </w:r>
            <w:r w:rsidRPr="008F1CF6">
              <w:rPr>
                <w:spacing w:val="1"/>
              </w:rPr>
              <w:t xml:space="preserve"> </w:t>
            </w:r>
            <w:r w:rsidRPr="008F1CF6">
              <w:t>ale</w:t>
            </w:r>
            <w:r w:rsidRPr="008F1CF6">
              <w:rPr>
                <w:spacing w:val="1"/>
              </w:rPr>
              <w:t xml:space="preserve"> </w:t>
            </w:r>
            <w:r w:rsidRPr="008F1CF6">
              <w:t>păsărilor</w:t>
            </w:r>
            <w:r w:rsidRPr="008F1CF6">
              <w:rPr>
                <w:spacing w:val="-1"/>
              </w:rPr>
              <w:t xml:space="preserve"> </w:t>
            </w:r>
            <w:r w:rsidRPr="008F1CF6">
              <w:t>de</w:t>
            </w:r>
            <w:r w:rsidRPr="008F1CF6">
              <w:rPr>
                <w:spacing w:val="1"/>
              </w:rPr>
              <w:t xml:space="preserve"> </w:t>
            </w:r>
            <w:r w:rsidRPr="008F1CF6">
              <w:t>pădure;</w:t>
            </w:r>
            <w:r w:rsidRPr="008F1CF6">
              <w:rPr>
                <w:spacing w:val="-2"/>
              </w:rPr>
              <w:t xml:space="preserve"> </w:t>
            </w:r>
          </w:p>
        </w:tc>
        <w:tc>
          <w:tcPr>
            <w:tcW w:w="1142" w:type="dxa"/>
          </w:tcPr>
          <w:p w14:paraId="6AA7971A" w14:textId="77777777" w:rsidR="00FB1C23" w:rsidRPr="008F1CF6" w:rsidRDefault="00FB1C23" w:rsidP="00A736FF">
            <w:pPr>
              <w:pStyle w:val="Corptext"/>
              <w:spacing w:before="137"/>
              <w:jc w:val="both"/>
            </w:pPr>
            <w:r w:rsidRPr="008F1CF6">
              <w:t>R</w:t>
            </w:r>
          </w:p>
        </w:tc>
      </w:tr>
      <w:tr w:rsidR="00FB1C23" w:rsidRPr="008F1CF6" w14:paraId="3CD98B28" w14:textId="77777777" w:rsidTr="00A736FF">
        <w:tc>
          <w:tcPr>
            <w:tcW w:w="7933" w:type="dxa"/>
          </w:tcPr>
          <w:p w14:paraId="115D88BE" w14:textId="77777777" w:rsidR="00FB1C23" w:rsidRPr="008F1CF6" w:rsidRDefault="00FB1C23" w:rsidP="00A736FF">
            <w:pPr>
              <w:pStyle w:val="Corptext"/>
              <w:spacing w:before="2"/>
            </w:pPr>
            <w:r w:rsidRPr="008F1CF6">
              <w:t>MP5:este</w:t>
            </w:r>
            <w:r w:rsidRPr="008F1CF6">
              <w:rPr>
                <w:spacing w:val="41"/>
              </w:rPr>
              <w:t xml:space="preserve"> </w:t>
            </w:r>
            <w:r w:rsidRPr="008F1CF6">
              <w:t>interzisă</w:t>
            </w:r>
            <w:r w:rsidRPr="008F1CF6">
              <w:rPr>
                <w:spacing w:val="43"/>
              </w:rPr>
              <w:t xml:space="preserve"> </w:t>
            </w:r>
            <w:r w:rsidRPr="008F1CF6">
              <w:t>orice</w:t>
            </w:r>
            <w:r w:rsidRPr="008F1CF6">
              <w:rPr>
                <w:spacing w:val="40"/>
              </w:rPr>
              <w:t xml:space="preserve"> </w:t>
            </w:r>
            <w:r w:rsidRPr="008F1CF6">
              <w:t>formă</w:t>
            </w:r>
            <w:r w:rsidRPr="008F1CF6">
              <w:rPr>
                <w:spacing w:val="41"/>
              </w:rPr>
              <w:t xml:space="preserve"> </w:t>
            </w:r>
            <w:r w:rsidRPr="008F1CF6">
              <w:t>de</w:t>
            </w:r>
            <w:r w:rsidRPr="008F1CF6">
              <w:rPr>
                <w:spacing w:val="42"/>
              </w:rPr>
              <w:t xml:space="preserve"> </w:t>
            </w:r>
            <w:r w:rsidRPr="008F1CF6">
              <w:t>recoltare,</w:t>
            </w:r>
            <w:r w:rsidRPr="008F1CF6">
              <w:rPr>
                <w:spacing w:val="44"/>
              </w:rPr>
              <w:t xml:space="preserve"> </w:t>
            </w:r>
            <w:r w:rsidRPr="008F1CF6">
              <w:t>capturare,</w:t>
            </w:r>
            <w:r w:rsidRPr="008F1CF6">
              <w:rPr>
                <w:spacing w:val="44"/>
              </w:rPr>
              <w:t xml:space="preserve"> </w:t>
            </w:r>
            <w:r w:rsidRPr="008F1CF6">
              <w:t>ucidere,</w:t>
            </w:r>
            <w:r w:rsidRPr="008F1CF6">
              <w:rPr>
                <w:spacing w:val="44"/>
              </w:rPr>
              <w:t xml:space="preserve"> </w:t>
            </w:r>
            <w:r w:rsidRPr="008F1CF6">
              <w:t>distrugere</w:t>
            </w:r>
            <w:r w:rsidRPr="008F1CF6">
              <w:rPr>
                <w:spacing w:val="41"/>
              </w:rPr>
              <w:t xml:space="preserve"> </w:t>
            </w:r>
            <w:r w:rsidRPr="008F1CF6">
              <w:t>sau</w:t>
            </w:r>
            <w:r w:rsidRPr="008F1CF6">
              <w:rPr>
                <w:spacing w:val="42"/>
              </w:rPr>
              <w:t xml:space="preserve"> </w:t>
            </w:r>
            <w:r w:rsidRPr="008F1CF6">
              <w:t>vătămare</w:t>
            </w:r>
            <w:r w:rsidRPr="008F1CF6">
              <w:rPr>
                <w:spacing w:val="41"/>
              </w:rPr>
              <w:t xml:space="preserve"> </w:t>
            </w:r>
            <w:r w:rsidRPr="008F1CF6">
              <w:t>a</w:t>
            </w:r>
            <w:r w:rsidRPr="008F1CF6">
              <w:rPr>
                <w:spacing w:val="-57"/>
              </w:rPr>
              <w:t xml:space="preserve"> </w:t>
            </w:r>
            <w:r w:rsidRPr="008F1CF6">
              <w:t xml:space="preserve">exemplarelor aflate în mediul lor natural, în oricare dintre stadiile ciclului lor biologic; </w:t>
            </w:r>
          </w:p>
        </w:tc>
        <w:tc>
          <w:tcPr>
            <w:tcW w:w="1142" w:type="dxa"/>
          </w:tcPr>
          <w:p w14:paraId="4C539074" w14:textId="77777777" w:rsidR="00FB1C23" w:rsidRPr="008F1CF6" w:rsidRDefault="00FB1C23" w:rsidP="00A736FF">
            <w:pPr>
              <w:pStyle w:val="Corptext"/>
              <w:spacing w:before="2"/>
            </w:pPr>
            <w:r w:rsidRPr="008F1CF6">
              <w:t>E</w:t>
            </w:r>
          </w:p>
        </w:tc>
      </w:tr>
      <w:tr w:rsidR="00FB1C23" w:rsidRPr="008F1CF6" w14:paraId="7B629D45" w14:textId="77777777" w:rsidTr="00A736FF">
        <w:tc>
          <w:tcPr>
            <w:tcW w:w="7933" w:type="dxa"/>
          </w:tcPr>
          <w:p w14:paraId="00BC4F48" w14:textId="77777777" w:rsidR="00FB1C23" w:rsidRPr="008F1CF6" w:rsidRDefault="00FB1C23" w:rsidP="00A736FF">
            <w:pPr>
              <w:pStyle w:val="Corptext"/>
              <w:spacing w:before="2"/>
            </w:pPr>
            <w:r w:rsidRPr="008F1CF6">
              <w:t>MP6:interzicerea</w:t>
            </w:r>
            <w:r w:rsidRPr="008F1CF6">
              <w:rPr>
                <w:spacing w:val="29"/>
              </w:rPr>
              <w:t xml:space="preserve"> </w:t>
            </w:r>
            <w:r w:rsidRPr="008F1CF6">
              <w:t>perturbării</w:t>
            </w:r>
            <w:r w:rsidRPr="008F1CF6">
              <w:rPr>
                <w:spacing w:val="25"/>
              </w:rPr>
              <w:t xml:space="preserve"> </w:t>
            </w:r>
            <w:r w:rsidRPr="008F1CF6">
              <w:t>intenționate</w:t>
            </w:r>
            <w:r w:rsidRPr="008F1CF6">
              <w:rPr>
                <w:spacing w:val="23"/>
              </w:rPr>
              <w:t xml:space="preserve"> </w:t>
            </w:r>
            <w:r w:rsidRPr="008F1CF6">
              <w:t>în</w:t>
            </w:r>
            <w:r w:rsidRPr="008F1CF6">
              <w:rPr>
                <w:spacing w:val="29"/>
              </w:rPr>
              <w:t xml:space="preserve"> </w:t>
            </w:r>
            <w:r w:rsidRPr="008F1CF6">
              <w:t>cursul</w:t>
            </w:r>
            <w:r w:rsidRPr="008F1CF6">
              <w:rPr>
                <w:spacing w:val="28"/>
              </w:rPr>
              <w:t xml:space="preserve"> </w:t>
            </w:r>
            <w:r w:rsidRPr="008F1CF6">
              <w:t>perioadei</w:t>
            </w:r>
            <w:r w:rsidRPr="008F1CF6">
              <w:rPr>
                <w:spacing w:val="23"/>
              </w:rPr>
              <w:t xml:space="preserve"> </w:t>
            </w:r>
            <w:r w:rsidRPr="008F1CF6">
              <w:t>de</w:t>
            </w:r>
            <w:r w:rsidRPr="008F1CF6">
              <w:rPr>
                <w:spacing w:val="23"/>
              </w:rPr>
              <w:t xml:space="preserve"> </w:t>
            </w:r>
            <w:r w:rsidRPr="008F1CF6">
              <w:t>reproducere,</w:t>
            </w:r>
            <w:r w:rsidRPr="008F1CF6">
              <w:rPr>
                <w:spacing w:val="25"/>
              </w:rPr>
              <w:t xml:space="preserve"> </w:t>
            </w:r>
            <w:r w:rsidRPr="008F1CF6">
              <w:t>de</w:t>
            </w:r>
            <w:r w:rsidRPr="008F1CF6">
              <w:rPr>
                <w:spacing w:val="26"/>
              </w:rPr>
              <w:t xml:space="preserve"> </w:t>
            </w:r>
            <w:r w:rsidRPr="008F1CF6">
              <w:t>creștere,</w:t>
            </w:r>
            <w:r w:rsidRPr="008F1CF6">
              <w:rPr>
                <w:spacing w:val="25"/>
              </w:rPr>
              <w:t xml:space="preserve"> </w:t>
            </w:r>
            <w:r w:rsidRPr="008F1CF6">
              <w:t>de</w:t>
            </w:r>
            <w:r w:rsidRPr="008F1CF6">
              <w:rPr>
                <w:spacing w:val="-57"/>
              </w:rPr>
              <w:t xml:space="preserve"> </w:t>
            </w:r>
            <w:r w:rsidRPr="008F1CF6">
              <w:t>hibernare</w:t>
            </w:r>
            <w:r w:rsidRPr="008F1CF6">
              <w:rPr>
                <w:spacing w:val="1"/>
              </w:rPr>
              <w:t xml:space="preserve"> </w:t>
            </w:r>
            <w:r w:rsidRPr="008F1CF6">
              <w:t>și</w:t>
            </w:r>
            <w:r w:rsidRPr="008F1CF6">
              <w:rPr>
                <w:spacing w:val="1"/>
              </w:rPr>
              <w:t xml:space="preserve"> </w:t>
            </w:r>
            <w:r w:rsidRPr="008F1CF6">
              <w:t>de</w:t>
            </w:r>
            <w:r w:rsidRPr="008F1CF6">
              <w:rPr>
                <w:spacing w:val="1"/>
              </w:rPr>
              <w:t xml:space="preserve"> </w:t>
            </w:r>
            <w:r w:rsidRPr="008F1CF6">
              <w:t>migraţie</w:t>
            </w:r>
            <w:r w:rsidRPr="008F1CF6">
              <w:rPr>
                <w:spacing w:val="1"/>
              </w:rPr>
              <w:t xml:space="preserve"> </w:t>
            </w:r>
            <w:r w:rsidRPr="008F1CF6">
              <w:t>-</w:t>
            </w:r>
            <w:r w:rsidRPr="008F1CF6">
              <w:rPr>
                <w:spacing w:val="1"/>
              </w:rPr>
              <w:t xml:space="preserve"> </w:t>
            </w:r>
            <w:r w:rsidRPr="008F1CF6">
              <w:t>etapizarea</w:t>
            </w:r>
            <w:r w:rsidRPr="008F1CF6">
              <w:rPr>
                <w:spacing w:val="1"/>
              </w:rPr>
              <w:t xml:space="preserve"> </w:t>
            </w:r>
            <w:r w:rsidRPr="008F1CF6">
              <w:t>lucrărilor</w:t>
            </w:r>
            <w:r w:rsidRPr="008F1CF6">
              <w:rPr>
                <w:spacing w:val="1"/>
              </w:rPr>
              <w:t xml:space="preserve"> </w:t>
            </w:r>
            <w:r w:rsidRPr="008F1CF6">
              <w:t>silvice</w:t>
            </w:r>
            <w:r w:rsidRPr="008F1CF6">
              <w:rPr>
                <w:spacing w:val="1"/>
              </w:rPr>
              <w:t xml:space="preserve"> </w:t>
            </w:r>
            <w:r w:rsidRPr="008F1CF6">
              <w:t>cu</w:t>
            </w:r>
            <w:r w:rsidRPr="008F1CF6">
              <w:rPr>
                <w:spacing w:val="1"/>
              </w:rPr>
              <w:t xml:space="preserve"> </w:t>
            </w:r>
            <w:r w:rsidRPr="008F1CF6">
              <w:t>distribuirea</w:t>
            </w:r>
            <w:r w:rsidRPr="008F1CF6">
              <w:rPr>
                <w:spacing w:val="1"/>
              </w:rPr>
              <w:t xml:space="preserve"> </w:t>
            </w:r>
            <w:r w:rsidRPr="008F1CF6">
              <w:t>desfășurării</w:t>
            </w:r>
            <w:r w:rsidRPr="008F1CF6">
              <w:rPr>
                <w:spacing w:val="1"/>
              </w:rPr>
              <w:t xml:space="preserve"> </w:t>
            </w:r>
            <w:r w:rsidRPr="008F1CF6">
              <w:t>lor</w:t>
            </w:r>
            <w:r w:rsidRPr="008F1CF6">
              <w:rPr>
                <w:spacing w:val="1"/>
              </w:rPr>
              <w:t xml:space="preserve"> </w:t>
            </w:r>
            <w:r w:rsidRPr="008F1CF6">
              <w:t>pe</w:t>
            </w:r>
            <w:r w:rsidRPr="008F1CF6">
              <w:rPr>
                <w:spacing w:val="-57"/>
              </w:rPr>
              <w:t xml:space="preserve"> </w:t>
            </w:r>
            <w:r w:rsidRPr="008F1CF6">
              <w:t>suprafețe restrânse</w:t>
            </w:r>
            <w:r w:rsidRPr="008F1CF6">
              <w:rPr>
                <w:spacing w:val="1"/>
              </w:rPr>
              <w:t xml:space="preserve"> </w:t>
            </w:r>
            <w:r w:rsidRPr="008F1CF6">
              <w:t>(10-20</w:t>
            </w:r>
            <w:r w:rsidRPr="008F1CF6">
              <w:rPr>
                <w:spacing w:val="2"/>
              </w:rPr>
              <w:t xml:space="preserve"> </w:t>
            </w:r>
            <w:r w:rsidRPr="008F1CF6">
              <w:t>ha)</w:t>
            </w:r>
            <w:r w:rsidRPr="008F1CF6">
              <w:rPr>
                <w:spacing w:val="4"/>
              </w:rPr>
              <w:t xml:space="preserve"> </w:t>
            </w:r>
            <w:r w:rsidRPr="008F1CF6">
              <w:t>de</w:t>
            </w:r>
            <w:r w:rsidRPr="008F1CF6">
              <w:rPr>
                <w:spacing w:val="1"/>
              </w:rPr>
              <w:t xml:space="preserve"> </w:t>
            </w:r>
            <w:r w:rsidRPr="008F1CF6">
              <w:t>pădure;</w:t>
            </w:r>
            <w:r w:rsidRPr="008F1CF6">
              <w:rPr>
                <w:spacing w:val="1"/>
              </w:rPr>
              <w:t xml:space="preserve"> </w:t>
            </w:r>
          </w:p>
        </w:tc>
        <w:tc>
          <w:tcPr>
            <w:tcW w:w="1142" w:type="dxa"/>
          </w:tcPr>
          <w:p w14:paraId="533A3726" w14:textId="77777777" w:rsidR="00FB1C23" w:rsidRPr="008F1CF6" w:rsidRDefault="00FB1C23" w:rsidP="00A736FF">
            <w:pPr>
              <w:pStyle w:val="Corptext"/>
              <w:spacing w:before="2"/>
            </w:pPr>
            <w:r w:rsidRPr="008F1CF6">
              <w:t>R</w:t>
            </w:r>
          </w:p>
        </w:tc>
      </w:tr>
      <w:tr w:rsidR="00FB1C23" w:rsidRPr="008F1CF6" w14:paraId="3A688B33" w14:textId="77777777" w:rsidTr="00A736FF">
        <w:tc>
          <w:tcPr>
            <w:tcW w:w="7933" w:type="dxa"/>
          </w:tcPr>
          <w:p w14:paraId="11385E06" w14:textId="77777777" w:rsidR="00FB1C23" w:rsidRPr="008F1CF6" w:rsidRDefault="00FB1C23" w:rsidP="00A736FF">
            <w:pPr>
              <w:pStyle w:val="Corptext"/>
            </w:pPr>
            <w:r w:rsidRPr="008F1CF6">
              <w:t xml:space="preserve">MP7:este interzisă deteriorarea și/sau distrugerea locurilor de reproducere ori de odihnă; </w:t>
            </w:r>
          </w:p>
        </w:tc>
        <w:tc>
          <w:tcPr>
            <w:tcW w:w="1142" w:type="dxa"/>
          </w:tcPr>
          <w:p w14:paraId="3A7BCCB2" w14:textId="77777777" w:rsidR="00FB1C23" w:rsidRPr="008F1CF6" w:rsidRDefault="00FB1C23" w:rsidP="00A736FF">
            <w:pPr>
              <w:pStyle w:val="Corptext"/>
            </w:pPr>
            <w:r w:rsidRPr="008F1CF6">
              <w:t>R</w:t>
            </w:r>
          </w:p>
        </w:tc>
      </w:tr>
      <w:tr w:rsidR="00FB1C23" w:rsidRPr="008F1CF6" w14:paraId="33CAC10F" w14:textId="77777777" w:rsidTr="00A736FF">
        <w:tc>
          <w:tcPr>
            <w:tcW w:w="7933" w:type="dxa"/>
          </w:tcPr>
          <w:p w14:paraId="57B108C1" w14:textId="77777777" w:rsidR="00FB1C23" w:rsidRPr="008F1CF6" w:rsidRDefault="00FB1C23" w:rsidP="00A736FF">
            <w:pPr>
              <w:pStyle w:val="Corptext"/>
            </w:pPr>
            <w:r w:rsidRPr="008F1CF6">
              <w:t>MP8:sunt</w:t>
            </w:r>
            <w:r w:rsidRPr="008F1CF6">
              <w:rPr>
                <w:spacing w:val="1"/>
              </w:rPr>
              <w:t xml:space="preserve"> </w:t>
            </w:r>
            <w:r w:rsidRPr="008F1CF6">
              <w:t>interzise</w:t>
            </w:r>
            <w:r w:rsidRPr="008F1CF6">
              <w:rPr>
                <w:spacing w:val="1"/>
              </w:rPr>
              <w:t xml:space="preserve"> </w:t>
            </w:r>
            <w:r w:rsidRPr="008F1CF6">
              <w:t>activităţi</w:t>
            </w:r>
            <w:r w:rsidRPr="008F1CF6">
              <w:rPr>
                <w:spacing w:val="1"/>
              </w:rPr>
              <w:t xml:space="preserve"> </w:t>
            </w:r>
            <w:r w:rsidRPr="008F1CF6">
              <w:t>care</w:t>
            </w:r>
            <w:r w:rsidRPr="008F1CF6">
              <w:rPr>
                <w:spacing w:val="1"/>
              </w:rPr>
              <w:t xml:space="preserve"> </w:t>
            </w:r>
            <w:r w:rsidRPr="008F1CF6">
              <w:t>conduc</w:t>
            </w:r>
            <w:r w:rsidRPr="008F1CF6">
              <w:rPr>
                <w:spacing w:val="1"/>
              </w:rPr>
              <w:t xml:space="preserve"> </w:t>
            </w:r>
            <w:r w:rsidRPr="008F1CF6">
              <w:t>la deteriorarea,</w:t>
            </w:r>
            <w:r w:rsidRPr="008F1CF6">
              <w:rPr>
                <w:spacing w:val="1"/>
              </w:rPr>
              <w:t xml:space="preserve"> </w:t>
            </w:r>
            <w:r w:rsidRPr="008F1CF6">
              <w:t>distrugerea</w:t>
            </w:r>
            <w:r w:rsidRPr="008F1CF6">
              <w:rPr>
                <w:spacing w:val="1"/>
              </w:rPr>
              <w:t xml:space="preserve"> </w:t>
            </w:r>
            <w:r w:rsidRPr="008F1CF6">
              <w:t>și/sau</w:t>
            </w:r>
            <w:r w:rsidRPr="008F1CF6">
              <w:rPr>
                <w:spacing w:val="1"/>
              </w:rPr>
              <w:t xml:space="preserve"> </w:t>
            </w:r>
            <w:r w:rsidRPr="008F1CF6">
              <w:t>culegerea</w:t>
            </w:r>
            <w:r w:rsidRPr="008F1CF6">
              <w:rPr>
                <w:spacing w:val="-57"/>
              </w:rPr>
              <w:t xml:space="preserve"> </w:t>
            </w:r>
            <w:r w:rsidRPr="008F1CF6">
              <w:t>intenţionată a</w:t>
            </w:r>
            <w:r w:rsidRPr="008F1CF6">
              <w:rPr>
                <w:spacing w:val="1"/>
              </w:rPr>
              <w:t xml:space="preserve"> </w:t>
            </w:r>
            <w:r w:rsidRPr="008F1CF6">
              <w:t>cuiburilor</w:t>
            </w:r>
            <w:r w:rsidRPr="008F1CF6">
              <w:rPr>
                <w:spacing w:val="6"/>
              </w:rPr>
              <w:t xml:space="preserve"> </w:t>
            </w:r>
            <w:r w:rsidRPr="008F1CF6">
              <w:t>și/sau</w:t>
            </w:r>
            <w:r w:rsidRPr="008F1CF6">
              <w:rPr>
                <w:spacing w:val="2"/>
              </w:rPr>
              <w:t xml:space="preserve"> </w:t>
            </w:r>
            <w:r w:rsidRPr="008F1CF6">
              <w:t>ouălor</w:t>
            </w:r>
            <w:r w:rsidRPr="008F1CF6">
              <w:rPr>
                <w:spacing w:val="-2"/>
              </w:rPr>
              <w:t xml:space="preserve"> </w:t>
            </w:r>
            <w:r w:rsidRPr="008F1CF6">
              <w:t>din</w:t>
            </w:r>
            <w:r w:rsidRPr="008F1CF6">
              <w:rPr>
                <w:spacing w:val="2"/>
              </w:rPr>
              <w:t xml:space="preserve"> </w:t>
            </w:r>
            <w:r w:rsidRPr="008F1CF6">
              <w:t>natură;</w:t>
            </w:r>
            <w:r w:rsidRPr="008F1CF6">
              <w:rPr>
                <w:spacing w:val="-1"/>
              </w:rPr>
              <w:t xml:space="preserve"> </w:t>
            </w:r>
          </w:p>
        </w:tc>
        <w:tc>
          <w:tcPr>
            <w:tcW w:w="1142" w:type="dxa"/>
          </w:tcPr>
          <w:p w14:paraId="3DA9BD2A" w14:textId="77777777" w:rsidR="00FB1C23" w:rsidRPr="008F1CF6" w:rsidRDefault="00FB1C23" w:rsidP="00A736FF">
            <w:pPr>
              <w:pStyle w:val="Corptext"/>
            </w:pPr>
            <w:r w:rsidRPr="008F1CF6">
              <w:t>R</w:t>
            </w:r>
          </w:p>
        </w:tc>
      </w:tr>
      <w:tr w:rsidR="00FB1C23" w:rsidRPr="008F1CF6" w14:paraId="16E346CF" w14:textId="77777777" w:rsidTr="00A736FF">
        <w:tc>
          <w:tcPr>
            <w:tcW w:w="7933" w:type="dxa"/>
          </w:tcPr>
          <w:p w14:paraId="045D3D43" w14:textId="77777777" w:rsidR="00FB1C23" w:rsidRPr="008F1CF6" w:rsidRDefault="00FB1C23" w:rsidP="00A736FF">
            <w:pPr>
              <w:pStyle w:val="Corptext"/>
              <w:spacing w:before="1"/>
            </w:pPr>
            <w:r w:rsidRPr="008F1CF6">
              <w:t xml:space="preserve">MP9:sunt interzise culegerea ouălor din natură și păstrarea acestora, chiar dacă sunt goale; </w:t>
            </w:r>
          </w:p>
        </w:tc>
        <w:tc>
          <w:tcPr>
            <w:tcW w:w="1142" w:type="dxa"/>
          </w:tcPr>
          <w:p w14:paraId="0803DA88" w14:textId="77777777" w:rsidR="00FB1C23" w:rsidRPr="008F1CF6" w:rsidRDefault="00FB1C23" w:rsidP="00A736FF">
            <w:pPr>
              <w:pStyle w:val="Corptext"/>
              <w:spacing w:before="1"/>
            </w:pPr>
            <w:r w:rsidRPr="008F1CF6">
              <w:t>P</w:t>
            </w:r>
          </w:p>
        </w:tc>
      </w:tr>
      <w:tr w:rsidR="00FB1C23" w:rsidRPr="008F1CF6" w14:paraId="58F7DDCF" w14:textId="77777777" w:rsidTr="00A736FF">
        <w:tc>
          <w:tcPr>
            <w:tcW w:w="7933" w:type="dxa"/>
          </w:tcPr>
          <w:p w14:paraId="28203DE8" w14:textId="77777777" w:rsidR="00FB1C23" w:rsidRPr="008F1CF6" w:rsidRDefault="00FB1C23" w:rsidP="00A736FF">
            <w:pPr>
              <w:pStyle w:val="Corptext"/>
              <w:spacing w:before="1"/>
            </w:pPr>
            <w:r w:rsidRPr="008F1CF6">
              <w:t>MP10:stabilirea</w:t>
            </w:r>
            <w:r w:rsidRPr="008F1CF6">
              <w:rPr>
                <w:spacing w:val="-5"/>
              </w:rPr>
              <w:t xml:space="preserve"> </w:t>
            </w:r>
            <w:r w:rsidRPr="008F1CF6">
              <w:t>suprafețelor</w:t>
            </w:r>
            <w:r w:rsidRPr="008F1CF6">
              <w:rPr>
                <w:spacing w:val="-2"/>
              </w:rPr>
              <w:t xml:space="preserve"> </w:t>
            </w:r>
            <w:r w:rsidRPr="008F1CF6">
              <w:t>de</w:t>
            </w:r>
            <w:r w:rsidRPr="008F1CF6">
              <w:rPr>
                <w:spacing w:val="-6"/>
              </w:rPr>
              <w:t xml:space="preserve"> </w:t>
            </w:r>
            <w:r w:rsidRPr="008F1CF6">
              <w:t>zone</w:t>
            </w:r>
            <w:r w:rsidRPr="008F1CF6">
              <w:rPr>
                <w:spacing w:val="-5"/>
              </w:rPr>
              <w:t xml:space="preserve"> </w:t>
            </w:r>
            <w:r w:rsidRPr="008F1CF6">
              <w:t>tampon</w:t>
            </w:r>
            <w:r w:rsidRPr="008F1CF6">
              <w:rPr>
                <w:spacing w:val="-5"/>
              </w:rPr>
              <w:t xml:space="preserve"> </w:t>
            </w:r>
            <w:r w:rsidRPr="008F1CF6">
              <w:t>în</w:t>
            </w:r>
            <w:r w:rsidRPr="008F1CF6">
              <w:rPr>
                <w:spacing w:val="-3"/>
              </w:rPr>
              <w:t xml:space="preserve"> </w:t>
            </w:r>
            <w:r w:rsidRPr="008F1CF6">
              <w:t>jurul</w:t>
            </w:r>
            <w:r w:rsidRPr="008F1CF6">
              <w:rPr>
                <w:spacing w:val="-4"/>
              </w:rPr>
              <w:t xml:space="preserve"> </w:t>
            </w:r>
            <w:r w:rsidRPr="008F1CF6">
              <w:t>cuiburilor, în</w:t>
            </w:r>
            <w:r w:rsidRPr="008F1CF6">
              <w:rPr>
                <w:spacing w:val="-4"/>
              </w:rPr>
              <w:t xml:space="preserve"> </w:t>
            </w:r>
            <w:r w:rsidRPr="008F1CF6">
              <w:t>care</w:t>
            </w:r>
            <w:r w:rsidRPr="008F1CF6">
              <w:rPr>
                <w:spacing w:val="-5"/>
              </w:rPr>
              <w:t xml:space="preserve"> </w:t>
            </w:r>
            <w:r w:rsidRPr="008F1CF6">
              <w:t>în</w:t>
            </w:r>
            <w:r w:rsidRPr="008F1CF6">
              <w:rPr>
                <w:spacing w:val="-4"/>
              </w:rPr>
              <w:t xml:space="preserve"> </w:t>
            </w:r>
            <w:r w:rsidRPr="008F1CF6">
              <w:t>perioada</w:t>
            </w:r>
            <w:r w:rsidRPr="008F1CF6">
              <w:rPr>
                <w:spacing w:val="-5"/>
              </w:rPr>
              <w:t xml:space="preserve"> </w:t>
            </w:r>
            <w:r w:rsidRPr="008F1CF6">
              <w:t>de</w:t>
            </w:r>
            <w:r w:rsidRPr="008F1CF6">
              <w:rPr>
                <w:spacing w:val="-6"/>
              </w:rPr>
              <w:t xml:space="preserve"> </w:t>
            </w:r>
            <w:r w:rsidRPr="008F1CF6">
              <w:t>cuibărit</w:t>
            </w:r>
            <w:r w:rsidRPr="008F1CF6">
              <w:rPr>
                <w:spacing w:val="-57"/>
              </w:rPr>
              <w:t xml:space="preserve"> </w:t>
            </w:r>
            <w:r w:rsidRPr="008F1CF6">
              <w:t>vor</w:t>
            </w:r>
            <w:r w:rsidRPr="008F1CF6">
              <w:rPr>
                <w:spacing w:val="-4"/>
              </w:rPr>
              <w:t xml:space="preserve"> </w:t>
            </w:r>
            <w:r w:rsidRPr="008F1CF6">
              <w:t>fi</w:t>
            </w:r>
            <w:r w:rsidRPr="008F1CF6">
              <w:rPr>
                <w:spacing w:val="-9"/>
              </w:rPr>
              <w:t xml:space="preserve"> </w:t>
            </w:r>
            <w:r w:rsidRPr="008F1CF6">
              <w:t>interzise</w:t>
            </w:r>
            <w:r w:rsidRPr="008F1CF6">
              <w:rPr>
                <w:spacing w:val="-4"/>
              </w:rPr>
              <w:t xml:space="preserve"> </w:t>
            </w:r>
            <w:r w:rsidRPr="008F1CF6">
              <w:t>activitățile</w:t>
            </w:r>
            <w:r w:rsidRPr="008F1CF6">
              <w:rPr>
                <w:spacing w:val="-9"/>
              </w:rPr>
              <w:t xml:space="preserve"> </w:t>
            </w:r>
            <w:r w:rsidRPr="008F1CF6">
              <w:t>legate</w:t>
            </w:r>
            <w:r w:rsidRPr="008F1CF6">
              <w:rPr>
                <w:spacing w:val="-5"/>
              </w:rPr>
              <w:t xml:space="preserve"> </w:t>
            </w:r>
            <w:r w:rsidRPr="008F1CF6">
              <w:t>de</w:t>
            </w:r>
            <w:r w:rsidRPr="008F1CF6">
              <w:rPr>
                <w:spacing w:val="-11"/>
              </w:rPr>
              <w:t xml:space="preserve"> </w:t>
            </w:r>
            <w:r w:rsidRPr="008F1CF6">
              <w:t>silvicultură</w:t>
            </w:r>
            <w:r w:rsidRPr="008F1CF6">
              <w:rPr>
                <w:spacing w:val="-11"/>
              </w:rPr>
              <w:t xml:space="preserve"> </w:t>
            </w:r>
            <w:r w:rsidRPr="008F1CF6">
              <w:t>(inclusive</w:t>
            </w:r>
            <w:r w:rsidRPr="008F1CF6">
              <w:rPr>
                <w:spacing w:val="-6"/>
              </w:rPr>
              <w:t xml:space="preserve"> </w:t>
            </w:r>
            <w:r w:rsidRPr="008F1CF6">
              <w:t>tăieri</w:t>
            </w:r>
            <w:r w:rsidRPr="008F1CF6">
              <w:rPr>
                <w:spacing w:val="-4"/>
              </w:rPr>
              <w:t xml:space="preserve"> </w:t>
            </w:r>
            <w:r w:rsidRPr="008F1CF6">
              <w:t>de</w:t>
            </w:r>
            <w:r w:rsidRPr="008F1CF6">
              <w:rPr>
                <w:spacing w:val="-6"/>
              </w:rPr>
              <w:t xml:space="preserve"> </w:t>
            </w:r>
            <w:r w:rsidRPr="008F1CF6">
              <w:t>conservare,</w:t>
            </w:r>
            <w:r w:rsidRPr="008F1CF6">
              <w:rPr>
                <w:spacing w:val="-7"/>
              </w:rPr>
              <w:t xml:space="preserve"> </w:t>
            </w:r>
            <w:r w:rsidRPr="008F1CF6">
              <w:t>igienizare</w:t>
            </w:r>
            <w:r w:rsidRPr="008F1CF6">
              <w:rPr>
                <w:spacing w:val="-6"/>
              </w:rPr>
              <w:t xml:space="preserve"> </w:t>
            </w:r>
            <w:r w:rsidRPr="008F1CF6">
              <w:t>etc.);</w:t>
            </w:r>
            <w:r w:rsidRPr="008F1CF6">
              <w:rPr>
                <w:spacing w:val="-57"/>
              </w:rPr>
              <w:t xml:space="preserve"> </w:t>
            </w:r>
          </w:p>
        </w:tc>
        <w:tc>
          <w:tcPr>
            <w:tcW w:w="1142" w:type="dxa"/>
          </w:tcPr>
          <w:p w14:paraId="77F3A46D" w14:textId="77777777" w:rsidR="00FB1C23" w:rsidRPr="008F1CF6" w:rsidRDefault="00FB1C23" w:rsidP="00A736FF">
            <w:pPr>
              <w:pStyle w:val="Corptext"/>
              <w:spacing w:before="1"/>
            </w:pPr>
            <w:r w:rsidRPr="008F1CF6">
              <w:t>E</w:t>
            </w:r>
          </w:p>
        </w:tc>
      </w:tr>
      <w:tr w:rsidR="00FB1C23" w:rsidRPr="008F1CF6" w14:paraId="70383E0D" w14:textId="77777777" w:rsidTr="00A736FF">
        <w:tc>
          <w:tcPr>
            <w:tcW w:w="7933" w:type="dxa"/>
          </w:tcPr>
          <w:p w14:paraId="380543EA" w14:textId="77777777" w:rsidR="00FB1C23" w:rsidRPr="008F1CF6" w:rsidRDefault="00FB1C23" w:rsidP="00A736FF">
            <w:pPr>
              <w:pStyle w:val="Corptext"/>
              <w:spacing w:before="1"/>
              <w:jc w:val="both"/>
            </w:pPr>
            <w:r w:rsidRPr="008F1CF6">
              <w:t>MP11: interzicerea aplicării tratamentelor chimice, cu excepţia cazurilor dovedite de gradații</w:t>
            </w:r>
            <w:r w:rsidRPr="008F1CF6">
              <w:rPr>
                <w:spacing w:val="1"/>
              </w:rPr>
              <w:t xml:space="preserve"> </w:t>
            </w:r>
            <w:r w:rsidRPr="008F1CF6">
              <w:t>sau defolieri și doar în cazul ineficienței sau imposibilității aplicării altor tipuri de tratamente</w:t>
            </w:r>
            <w:r w:rsidRPr="008F1CF6">
              <w:rPr>
                <w:spacing w:val="1"/>
              </w:rPr>
              <w:t xml:space="preserve"> </w:t>
            </w:r>
            <w:r w:rsidRPr="008F1CF6">
              <w:t>(biologice,</w:t>
            </w:r>
            <w:r w:rsidRPr="008F1CF6">
              <w:rPr>
                <w:spacing w:val="3"/>
              </w:rPr>
              <w:t xml:space="preserve"> </w:t>
            </w:r>
            <w:r w:rsidRPr="008F1CF6">
              <w:t>integrate</w:t>
            </w:r>
            <w:r w:rsidRPr="008F1CF6">
              <w:rPr>
                <w:spacing w:val="1"/>
              </w:rPr>
              <w:t xml:space="preserve"> </w:t>
            </w:r>
            <w:r w:rsidRPr="008F1CF6">
              <w:t>etc.);</w:t>
            </w:r>
            <w:r w:rsidRPr="008F1CF6">
              <w:rPr>
                <w:spacing w:val="5"/>
              </w:rPr>
              <w:t xml:space="preserve"> </w:t>
            </w:r>
          </w:p>
        </w:tc>
        <w:tc>
          <w:tcPr>
            <w:tcW w:w="1142" w:type="dxa"/>
          </w:tcPr>
          <w:p w14:paraId="3D0B2932" w14:textId="77777777" w:rsidR="00FB1C23" w:rsidRPr="008F1CF6" w:rsidRDefault="00FB1C23" w:rsidP="00A736FF">
            <w:pPr>
              <w:pStyle w:val="Corptext"/>
              <w:spacing w:before="1"/>
              <w:jc w:val="both"/>
            </w:pPr>
            <w:r w:rsidRPr="008F1CF6">
              <w:t>R</w:t>
            </w:r>
          </w:p>
        </w:tc>
      </w:tr>
    </w:tbl>
    <w:p w14:paraId="38B15F3A" w14:textId="77777777" w:rsidR="00FB1C23" w:rsidRPr="008F1CF6" w:rsidRDefault="00FB1C23" w:rsidP="00FB1C23">
      <w:pPr>
        <w:pStyle w:val="Corptext"/>
        <w:rPr>
          <w:color w:val="FF0000"/>
          <w:sz w:val="36"/>
        </w:rPr>
      </w:pPr>
    </w:p>
    <w:p w14:paraId="079EFA22" w14:textId="77777777" w:rsidR="00FB1C23" w:rsidRPr="008F1CF6" w:rsidRDefault="00FB1C23" w:rsidP="00FB1C23">
      <w:pPr>
        <w:pStyle w:val="Corptext"/>
        <w:ind w:left="1180" w:right="1213"/>
        <w:jc w:val="both"/>
      </w:pPr>
    </w:p>
    <w:p w14:paraId="78EE9775" w14:textId="77777777" w:rsidR="00FB1C23" w:rsidRPr="008F1CF6" w:rsidRDefault="00FB1C23" w:rsidP="00FB1C23">
      <w:pPr>
        <w:pStyle w:val="Corptext"/>
        <w:ind w:left="1180" w:right="1213"/>
        <w:jc w:val="both"/>
      </w:pPr>
      <w:bookmarkStart w:id="48" w:name="_Hlk146200355"/>
      <w:r w:rsidRPr="008F1CF6">
        <w:t>Tabel</w:t>
      </w:r>
      <w:r w:rsidRPr="008F1CF6">
        <w:rPr>
          <w:spacing w:val="1"/>
        </w:rPr>
        <w:t xml:space="preserve"> </w:t>
      </w:r>
      <w:r w:rsidRPr="008F1CF6">
        <w:t>.</w:t>
      </w:r>
      <w:r w:rsidRPr="008F1CF6">
        <w:rPr>
          <w:spacing w:val="1"/>
        </w:rPr>
        <w:t xml:space="preserve"> </w:t>
      </w:r>
      <w:r w:rsidRPr="008F1CF6">
        <w:t>Măsurile</w:t>
      </w:r>
      <w:r w:rsidRPr="008F1CF6">
        <w:rPr>
          <w:spacing w:val="1"/>
        </w:rPr>
        <w:t xml:space="preserve"> </w:t>
      </w:r>
      <w:r w:rsidRPr="008F1CF6">
        <w:t>de</w:t>
      </w:r>
      <w:r w:rsidRPr="008F1CF6">
        <w:rPr>
          <w:spacing w:val="1"/>
        </w:rPr>
        <w:t xml:space="preserve"> </w:t>
      </w:r>
      <w:r w:rsidRPr="008F1CF6">
        <w:t>prevenire</w:t>
      </w:r>
      <w:r w:rsidRPr="008F1CF6">
        <w:rPr>
          <w:spacing w:val="1"/>
        </w:rPr>
        <w:t xml:space="preserve"> </w:t>
      </w:r>
      <w:r w:rsidRPr="008F1CF6">
        <w:t>și</w:t>
      </w:r>
      <w:r w:rsidRPr="008F1CF6">
        <w:rPr>
          <w:spacing w:val="1"/>
        </w:rPr>
        <w:t xml:space="preserve"> </w:t>
      </w:r>
      <w:r w:rsidRPr="008F1CF6">
        <w:t>reducere</w:t>
      </w:r>
      <w:r w:rsidRPr="008F1CF6">
        <w:rPr>
          <w:spacing w:val="1"/>
        </w:rPr>
        <w:t xml:space="preserve"> </w:t>
      </w:r>
      <w:r w:rsidRPr="008F1CF6">
        <w:t>a</w:t>
      </w:r>
      <w:r w:rsidRPr="008F1CF6">
        <w:rPr>
          <w:spacing w:val="1"/>
        </w:rPr>
        <w:t xml:space="preserve"> </w:t>
      </w:r>
      <w:r w:rsidRPr="008F1CF6">
        <w:t>impactului</w:t>
      </w:r>
      <w:r w:rsidRPr="008F1CF6">
        <w:rPr>
          <w:spacing w:val="1"/>
        </w:rPr>
        <w:t xml:space="preserve"> </w:t>
      </w:r>
      <w:r w:rsidRPr="008F1CF6">
        <w:t>asupra</w:t>
      </w:r>
      <w:r w:rsidRPr="008F1CF6">
        <w:rPr>
          <w:spacing w:val="1"/>
        </w:rPr>
        <w:t xml:space="preserve"> </w:t>
      </w:r>
      <w:r w:rsidRPr="008F1CF6">
        <w:t>obiectivelor</w:t>
      </w:r>
      <w:r w:rsidRPr="008F1CF6">
        <w:rPr>
          <w:spacing w:val="1"/>
        </w:rPr>
        <w:t xml:space="preserve"> </w:t>
      </w:r>
      <w:r w:rsidRPr="008F1CF6">
        <w:t>de</w:t>
      </w:r>
      <w:r w:rsidRPr="008F1CF6">
        <w:rPr>
          <w:spacing w:val="1"/>
        </w:rPr>
        <w:t xml:space="preserve"> </w:t>
      </w:r>
      <w:r w:rsidRPr="008F1CF6">
        <w:t>interes</w:t>
      </w:r>
      <w:r w:rsidRPr="008F1CF6">
        <w:rPr>
          <w:spacing w:val="-57"/>
        </w:rPr>
        <w:t xml:space="preserve"> </w:t>
      </w:r>
      <w:r w:rsidRPr="008F1CF6">
        <w:t>comunitar</w:t>
      </w:r>
      <w:r w:rsidRPr="008F1CF6">
        <w:rPr>
          <w:spacing w:val="3"/>
        </w:rPr>
        <w:t xml:space="preserve"> </w:t>
      </w:r>
      <w:r w:rsidRPr="008F1CF6">
        <w:t>de</w:t>
      </w:r>
      <w:r w:rsidRPr="008F1CF6">
        <w:rPr>
          <w:spacing w:val="1"/>
        </w:rPr>
        <w:t xml:space="preserve"> </w:t>
      </w:r>
      <w:r w:rsidRPr="008F1CF6">
        <w:t>pe</w:t>
      </w:r>
      <w:r w:rsidRPr="008F1CF6">
        <w:rPr>
          <w:spacing w:val="1"/>
        </w:rPr>
        <w:t xml:space="preserve"> </w:t>
      </w:r>
      <w:r w:rsidRPr="008F1CF6">
        <w:t>suprafața</w:t>
      </w:r>
      <w:r w:rsidRPr="008F1CF6">
        <w:rPr>
          <w:spacing w:val="2"/>
        </w:rPr>
        <w:t xml:space="preserve"> </w:t>
      </w:r>
      <w:r w:rsidRPr="008F1CF6">
        <w:t>amplasamentului</w:t>
      </w:r>
      <w:r w:rsidRPr="008F1CF6">
        <w:rPr>
          <w:spacing w:val="2"/>
        </w:rPr>
        <w:t xml:space="preserve"> </w:t>
      </w:r>
      <w:r w:rsidRPr="008F1CF6">
        <w:t>studiat</w:t>
      </w:r>
    </w:p>
    <w:p w14:paraId="74354AAD" w14:textId="77777777" w:rsidR="00FB1C23" w:rsidRPr="008F1CF6" w:rsidRDefault="00FB1C23" w:rsidP="00FB1C23">
      <w:pPr>
        <w:pStyle w:val="Corptext"/>
        <w:ind w:left="1180" w:right="1213"/>
        <w:jc w:val="both"/>
        <w:rPr>
          <w:color w:val="FF0000"/>
        </w:rPr>
      </w:pPr>
    </w:p>
    <w:tbl>
      <w:tblPr>
        <w:tblStyle w:val="TableNormal"/>
        <w:tblW w:w="994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
        <w:gridCol w:w="936"/>
        <w:gridCol w:w="2171"/>
        <w:gridCol w:w="1153"/>
        <w:gridCol w:w="1412"/>
        <w:gridCol w:w="1676"/>
        <w:gridCol w:w="1721"/>
      </w:tblGrid>
      <w:tr w:rsidR="00FB1C23" w:rsidRPr="008F1CF6" w14:paraId="05D3C066" w14:textId="77777777" w:rsidTr="00A736FF">
        <w:trPr>
          <w:trHeight w:val="1052"/>
        </w:trPr>
        <w:tc>
          <w:tcPr>
            <w:tcW w:w="874" w:type="dxa"/>
            <w:shd w:val="clear" w:color="auto" w:fill="F2F2F2" w:themeFill="background1" w:themeFillShade="F2"/>
          </w:tcPr>
          <w:p w14:paraId="3B7ED3B2"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Măsură</w:t>
            </w:r>
          </w:p>
        </w:tc>
        <w:tc>
          <w:tcPr>
            <w:tcW w:w="936" w:type="dxa"/>
            <w:shd w:val="clear" w:color="auto" w:fill="F2F2F2" w:themeFill="background1" w:themeFillShade="F2"/>
          </w:tcPr>
          <w:p w14:paraId="0B8C2F74" w14:textId="77777777" w:rsidR="00FB1C23" w:rsidRPr="008F1CF6" w:rsidRDefault="00FB1C23" w:rsidP="00A736FF">
            <w:pPr>
              <w:pStyle w:val="TableParagraph"/>
              <w:tabs>
                <w:tab w:val="left" w:pos="647"/>
              </w:tabs>
              <w:ind w:left="110" w:right="91"/>
              <w:rPr>
                <w:rFonts w:ascii="Arial" w:hAnsi="Arial" w:cs="Arial"/>
                <w:sz w:val="18"/>
                <w:szCs w:val="18"/>
              </w:rPr>
            </w:pPr>
            <w:r w:rsidRPr="008F1CF6">
              <w:rPr>
                <w:rFonts w:ascii="Arial" w:hAnsi="Arial" w:cs="Arial"/>
                <w:sz w:val="18"/>
                <w:szCs w:val="18"/>
              </w:rPr>
              <w:t>Tip</w:t>
            </w:r>
            <w:r w:rsidRPr="008F1CF6">
              <w:rPr>
                <w:rFonts w:ascii="Arial" w:hAnsi="Arial" w:cs="Arial"/>
                <w:spacing w:val="1"/>
                <w:sz w:val="18"/>
                <w:szCs w:val="18"/>
              </w:rPr>
              <w:t xml:space="preserve"> </w:t>
            </w:r>
            <w:r w:rsidRPr="008F1CF6">
              <w:rPr>
                <w:rFonts w:ascii="Arial" w:hAnsi="Arial" w:cs="Arial"/>
                <w:sz w:val="18"/>
                <w:szCs w:val="18"/>
              </w:rPr>
              <w:t>măsură</w:t>
            </w:r>
            <w:r w:rsidRPr="008F1CF6">
              <w:rPr>
                <w:rFonts w:ascii="Arial" w:hAnsi="Arial" w:cs="Arial"/>
                <w:spacing w:val="1"/>
                <w:sz w:val="18"/>
                <w:szCs w:val="18"/>
              </w:rPr>
              <w:t xml:space="preserve"> </w:t>
            </w:r>
            <w:r w:rsidRPr="008F1CF6">
              <w:rPr>
                <w:rFonts w:ascii="Arial" w:hAnsi="Arial" w:cs="Arial"/>
                <w:sz w:val="18"/>
                <w:szCs w:val="18"/>
              </w:rPr>
              <w:t>(P,</w:t>
            </w:r>
            <w:r w:rsidRPr="008F1CF6">
              <w:rPr>
                <w:rFonts w:ascii="Arial" w:hAnsi="Arial" w:cs="Arial"/>
                <w:sz w:val="18"/>
                <w:szCs w:val="18"/>
              </w:rPr>
              <w:tab/>
            </w:r>
            <w:r w:rsidRPr="008F1CF6">
              <w:rPr>
                <w:rFonts w:ascii="Arial" w:hAnsi="Arial" w:cs="Arial"/>
                <w:spacing w:val="-5"/>
                <w:sz w:val="18"/>
                <w:szCs w:val="18"/>
              </w:rPr>
              <w:t>E,</w:t>
            </w:r>
          </w:p>
          <w:p w14:paraId="1C053C2D"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R)</w:t>
            </w:r>
          </w:p>
        </w:tc>
        <w:tc>
          <w:tcPr>
            <w:tcW w:w="2171" w:type="dxa"/>
            <w:shd w:val="clear" w:color="auto" w:fill="F2F2F2" w:themeFill="background1" w:themeFillShade="F2"/>
          </w:tcPr>
          <w:p w14:paraId="0FE24552" w14:textId="77777777" w:rsidR="00FB1C23" w:rsidRPr="008F1CF6" w:rsidRDefault="00FB1C23" w:rsidP="00A736FF">
            <w:pPr>
              <w:pStyle w:val="TableParagraph"/>
              <w:ind w:left="110" w:right="723"/>
              <w:rPr>
                <w:rFonts w:ascii="Arial" w:hAnsi="Arial" w:cs="Arial"/>
                <w:sz w:val="18"/>
                <w:szCs w:val="18"/>
              </w:rPr>
            </w:pPr>
            <w:r w:rsidRPr="008F1CF6">
              <w:rPr>
                <w:rFonts w:ascii="Arial" w:hAnsi="Arial" w:cs="Arial"/>
                <w:sz w:val="18"/>
                <w:szCs w:val="18"/>
              </w:rPr>
              <w:t>Specii/habitate</w:t>
            </w:r>
            <w:r w:rsidRPr="008F1CF6">
              <w:rPr>
                <w:rFonts w:ascii="Arial" w:hAnsi="Arial" w:cs="Arial"/>
                <w:spacing w:val="-52"/>
                <w:sz w:val="18"/>
                <w:szCs w:val="18"/>
              </w:rPr>
              <w:t xml:space="preserve"> </w:t>
            </w:r>
            <w:r w:rsidRPr="008F1CF6">
              <w:rPr>
                <w:rFonts w:ascii="Arial" w:hAnsi="Arial" w:cs="Arial"/>
                <w:sz w:val="18"/>
                <w:szCs w:val="18"/>
              </w:rPr>
              <w:t>afectate</w:t>
            </w:r>
          </w:p>
        </w:tc>
        <w:tc>
          <w:tcPr>
            <w:tcW w:w="1153" w:type="dxa"/>
            <w:shd w:val="clear" w:color="auto" w:fill="F2F2F2" w:themeFill="background1" w:themeFillShade="F2"/>
          </w:tcPr>
          <w:p w14:paraId="768A0C63" w14:textId="77777777" w:rsidR="00FB1C23" w:rsidRPr="008F1CF6" w:rsidRDefault="00FB1C23" w:rsidP="00A736FF">
            <w:pPr>
              <w:pStyle w:val="TableParagraph"/>
              <w:ind w:left="105" w:right="98"/>
              <w:jc w:val="both"/>
              <w:rPr>
                <w:rFonts w:ascii="Arial" w:hAnsi="Arial" w:cs="Arial"/>
                <w:sz w:val="18"/>
                <w:szCs w:val="18"/>
              </w:rPr>
            </w:pPr>
            <w:r w:rsidRPr="008F1CF6">
              <w:rPr>
                <w:rFonts w:ascii="Arial" w:hAnsi="Arial" w:cs="Arial"/>
                <w:sz w:val="18"/>
                <w:szCs w:val="18"/>
              </w:rPr>
              <w:t>Parametru</w:t>
            </w:r>
            <w:r w:rsidRPr="008F1CF6">
              <w:rPr>
                <w:rFonts w:ascii="Arial" w:hAnsi="Arial" w:cs="Arial"/>
                <w:spacing w:val="-53"/>
                <w:sz w:val="18"/>
                <w:szCs w:val="18"/>
              </w:rPr>
              <w:t xml:space="preserve"> </w:t>
            </w:r>
            <w:r w:rsidRPr="008F1CF6">
              <w:rPr>
                <w:rFonts w:ascii="Arial" w:hAnsi="Arial" w:cs="Arial"/>
                <w:sz w:val="18"/>
                <w:szCs w:val="18"/>
              </w:rPr>
              <w:t>căruia i se</w:t>
            </w:r>
            <w:r w:rsidRPr="008F1CF6">
              <w:rPr>
                <w:rFonts w:ascii="Arial" w:hAnsi="Arial" w:cs="Arial"/>
                <w:spacing w:val="-52"/>
                <w:sz w:val="18"/>
                <w:szCs w:val="18"/>
              </w:rPr>
              <w:t xml:space="preserve"> </w:t>
            </w:r>
            <w:r w:rsidRPr="008F1CF6">
              <w:rPr>
                <w:rFonts w:ascii="Arial" w:hAnsi="Arial" w:cs="Arial"/>
                <w:sz w:val="18"/>
                <w:szCs w:val="18"/>
              </w:rPr>
              <w:t>adresează</w:t>
            </w:r>
          </w:p>
          <w:p w14:paraId="290A3B9C"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măsura</w:t>
            </w:r>
          </w:p>
        </w:tc>
        <w:tc>
          <w:tcPr>
            <w:tcW w:w="1412" w:type="dxa"/>
            <w:shd w:val="clear" w:color="auto" w:fill="F2F2F2" w:themeFill="background1" w:themeFillShade="F2"/>
          </w:tcPr>
          <w:p w14:paraId="089D9D14" w14:textId="77777777" w:rsidR="00FB1C23" w:rsidRPr="008F1CF6" w:rsidRDefault="00FB1C23" w:rsidP="00A736FF">
            <w:pPr>
              <w:pStyle w:val="TableParagraph"/>
              <w:tabs>
                <w:tab w:val="left" w:pos="848"/>
                <w:tab w:val="left" w:pos="1121"/>
              </w:tabs>
              <w:ind w:left="104" w:right="94"/>
              <w:rPr>
                <w:rFonts w:ascii="Arial" w:hAnsi="Arial" w:cs="Arial"/>
                <w:sz w:val="18"/>
                <w:szCs w:val="18"/>
              </w:rPr>
            </w:pPr>
            <w:r w:rsidRPr="008F1CF6">
              <w:rPr>
                <w:rFonts w:ascii="Arial" w:hAnsi="Arial" w:cs="Arial"/>
                <w:sz w:val="18"/>
                <w:szCs w:val="18"/>
              </w:rPr>
              <w:t>Impactul</w:t>
            </w:r>
            <w:r w:rsidRPr="008F1CF6">
              <w:rPr>
                <w:rFonts w:ascii="Arial" w:hAnsi="Arial" w:cs="Arial"/>
                <w:spacing w:val="1"/>
                <w:sz w:val="18"/>
                <w:szCs w:val="18"/>
              </w:rPr>
              <w:t xml:space="preserve"> </w:t>
            </w:r>
            <w:r w:rsidRPr="008F1CF6">
              <w:rPr>
                <w:rFonts w:ascii="Arial" w:hAnsi="Arial" w:cs="Arial"/>
                <w:sz w:val="18"/>
                <w:szCs w:val="18"/>
              </w:rPr>
              <w:t>căruia i</w:t>
            </w:r>
            <w:r w:rsidRPr="008F1CF6">
              <w:rPr>
                <w:rFonts w:ascii="Arial" w:hAnsi="Arial" w:cs="Arial"/>
                <w:sz w:val="18"/>
                <w:szCs w:val="18"/>
              </w:rPr>
              <w:tab/>
            </w:r>
            <w:r w:rsidRPr="008F1CF6">
              <w:rPr>
                <w:rFonts w:ascii="Arial" w:hAnsi="Arial" w:cs="Arial"/>
                <w:spacing w:val="-2"/>
                <w:sz w:val="18"/>
                <w:szCs w:val="18"/>
              </w:rPr>
              <w:t>se</w:t>
            </w:r>
            <w:r w:rsidRPr="008F1CF6">
              <w:rPr>
                <w:rFonts w:ascii="Arial" w:hAnsi="Arial" w:cs="Arial"/>
                <w:spacing w:val="-52"/>
                <w:sz w:val="18"/>
                <w:szCs w:val="18"/>
              </w:rPr>
              <w:t xml:space="preserve"> </w:t>
            </w:r>
            <w:r w:rsidRPr="008F1CF6">
              <w:rPr>
                <w:rFonts w:ascii="Arial" w:hAnsi="Arial" w:cs="Arial"/>
                <w:sz w:val="18"/>
                <w:szCs w:val="18"/>
              </w:rPr>
              <w:t>adresează</w:t>
            </w:r>
          </w:p>
          <w:p w14:paraId="219FADBB" w14:textId="77777777" w:rsidR="00FB1C23" w:rsidRPr="008F1CF6" w:rsidRDefault="00FB1C23" w:rsidP="00A736FF">
            <w:pPr>
              <w:pStyle w:val="TableParagraph"/>
              <w:ind w:left="104"/>
              <w:rPr>
                <w:rFonts w:ascii="Arial" w:hAnsi="Arial" w:cs="Arial"/>
                <w:sz w:val="18"/>
                <w:szCs w:val="18"/>
              </w:rPr>
            </w:pPr>
            <w:r w:rsidRPr="008F1CF6">
              <w:rPr>
                <w:rFonts w:ascii="Arial" w:hAnsi="Arial" w:cs="Arial"/>
                <w:sz w:val="18"/>
                <w:szCs w:val="18"/>
              </w:rPr>
              <w:t>măsura</w:t>
            </w:r>
          </w:p>
        </w:tc>
        <w:tc>
          <w:tcPr>
            <w:tcW w:w="1676" w:type="dxa"/>
            <w:shd w:val="clear" w:color="auto" w:fill="F2F2F2" w:themeFill="background1" w:themeFillShade="F2"/>
          </w:tcPr>
          <w:p w14:paraId="05D8B1E2" w14:textId="77777777" w:rsidR="00FB1C23" w:rsidRPr="008F1CF6" w:rsidRDefault="00FB1C23" w:rsidP="00A736FF">
            <w:pPr>
              <w:pStyle w:val="TableParagraph"/>
              <w:ind w:left="108" w:right="92"/>
              <w:jc w:val="both"/>
              <w:rPr>
                <w:rFonts w:ascii="Arial" w:hAnsi="Arial" w:cs="Arial"/>
                <w:sz w:val="18"/>
                <w:szCs w:val="18"/>
              </w:rPr>
            </w:pPr>
            <w:r w:rsidRPr="008F1CF6">
              <w:rPr>
                <w:rFonts w:ascii="Arial" w:hAnsi="Arial" w:cs="Arial"/>
                <w:sz w:val="18"/>
                <w:szCs w:val="18"/>
              </w:rPr>
              <w:t>Perioada</w:t>
            </w:r>
            <w:r w:rsidRPr="008F1CF6">
              <w:rPr>
                <w:rFonts w:ascii="Arial" w:hAnsi="Arial" w:cs="Arial"/>
                <w:spacing w:val="1"/>
                <w:sz w:val="18"/>
                <w:szCs w:val="18"/>
              </w:rPr>
              <w:t xml:space="preserve"> </w:t>
            </w:r>
            <w:r w:rsidRPr="008F1CF6">
              <w:rPr>
                <w:rFonts w:ascii="Arial" w:hAnsi="Arial" w:cs="Arial"/>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r w:rsidRPr="008F1CF6">
              <w:rPr>
                <w:rFonts w:ascii="Arial" w:hAnsi="Arial" w:cs="Arial"/>
                <w:spacing w:val="-53"/>
                <w:sz w:val="18"/>
                <w:szCs w:val="18"/>
              </w:rPr>
              <w:t xml:space="preserve"> </w:t>
            </w:r>
            <w:r w:rsidRPr="008F1CF6">
              <w:rPr>
                <w:rFonts w:ascii="Arial" w:hAnsi="Arial" w:cs="Arial"/>
                <w:sz w:val="18"/>
                <w:szCs w:val="18"/>
              </w:rPr>
              <w:t>a</w:t>
            </w:r>
            <w:r w:rsidRPr="008F1CF6">
              <w:rPr>
                <w:rFonts w:ascii="Arial" w:hAnsi="Arial" w:cs="Arial"/>
                <w:spacing w:val="-1"/>
                <w:sz w:val="18"/>
                <w:szCs w:val="18"/>
              </w:rPr>
              <w:t xml:space="preserve"> </w:t>
            </w:r>
            <w:r w:rsidRPr="008F1CF6">
              <w:rPr>
                <w:rFonts w:ascii="Arial" w:hAnsi="Arial" w:cs="Arial"/>
                <w:sz w:val="18"/>
                <w:szCs w:val="18"/>
              </w:rPr>
              <w:t>măsurii</w:t>
            </w:r>
          </w:p>
        </w:tc>
        <w:tc>
          <w:tcPr>
            <w:tcW w:w="1721" w:type="dxa"/>
            <w:shd w:val="clear" w:color="auto" w:fill="F2F2F2" w:themeFill="background1" w:themeFillShade="F2"/>
          </w:tcPr>
          <w:p w14:paraId="652CE17F" w14:textId="77777777" w:rsidR="00FB1C23" w:rsidRPr="008F1CF6" w:rsidRDefault="00FB1C23" w:rsidP="00A736FF">
            <w:pPr>
              <w:pStyle w:val="TableParagraph"/>
              <w:ind w:left="106" w:right="347"/>
              <w:rPr>
                <w:rFonts w:ascii="Arial" w:hAnsi="Arial" w:cs="Arial"/>
                <w:sz w:val="18"/>
                <w:szCs w:val="18"/>
              </w:rPr>
            </w:pPr>
            <w:r w:rsidRPr="008F1CF6">
              <w:rPr>
                <w:rFonts w:ascii="Arial" w:hAnsi="Arial" w:cs="Arial"/>
                <w:sz w:val="18"/>
                <w:szCs w:val="18"/>
              </w:rPr>
              <w:t>Locația</w:t>
            </w:r>
            <w:r w:rsidRPr="008F1CF6">
              <w:rPr>
                <w:rFonts w:ascii="Arial" w:hAnsi="Arial" w:cs="Arial"/>
                <w:spacing w:val="1"/>
                <w:sz w:val="18"/>
                <w:szCs w:val="18"/>
              </w:rPr>
              <w:t xml:space="preserve"> </w:t>
            </w:r>
            <w:r w:rsidRPr="008F1CF6">
              <w:rPr>
                <w:rFonts w:ascii="Arial" w:hAnsi="Arial" w:cs="Arial"/>
                <w:sz w:val="18"/>
                <w:szCs w:val="18"/>
              </w:rPr>
              <w:t>implementării</w:t>
            </w:r>
            <w:r w:rsidRPr="008F1CF6">
              <w:rPr>
                <w:rFonts w:ascii="Arial" w:hAnsi="Arial" w:cs="Arial"/>
                <w:spacing w:val="-52"/>
                <w:sz w:val="18"/>
                <w:szCs w:val="18"/>
              </w:rPr>
              <w:t xml:space="preserve"> </w:t>
            </w:r>
            <w:r w:rsidRPr="008F1CF6">
              <w:rPr>
                <w:rFonts w:ascii="Arial" w:hAnsi="Arial" w:cs="Arial"/>
                <w:sz w:val="18"/>
                <w:szCs w:val="18"/>
              </w:rPr>
              <w:t>măsurii</w:t>
            </w:r>
          </w:p>
        </w:tc>
      </w:tr>
      <w:tr w:rsidR="00FB1C23" w:rsidRPr="008F1CF6" w14:paraId="428D6C66" w14:textId="77777777" w:rsidTr="00A736FF">
        <w:trPr>
          <w:trHeight w:val="378"/>
        </w:trPr>
        <w:tc>
          <w:tcPr>
            <w:tcW w:w="9943" w:type="dxa"/>
            <w:gridSpan w:val="7"/>
          </w:tcPr>
          <w:p w14:paraId="2788B4D1" w14:textId="77777777" w:rsidR="00FB1C23" w:rsidRPr="008F1CF6" w:rsidRDefault="00FB1C23" w:rsidP="00A736FF">
            <w:pPr>
              <w:pStyle w:val="TableParagraph"/>
              <w:ind w:left="2863" w:right="2851"/>
              <w:rPr>
                <w:rFonts w:ascii="Arial" w:hAnsi="Arial" w:cs="Arial"/>
                <w:sz w:val="18"/>
                <w:szCs w:val="18"/>
              </w:rPr>
            </w:pPr>
            <w:r w:rsidRPr="008F1CF6">
              <w:rPr>
                <w:rFonts w:ascii="Arial" w:hAnsi="Arial" w:cs="Arial"/>
                <w:sz w:val="18"/>
                <w:szCs w:val="18"/>
              </w:rPr>
              <w:t>Specii de</w:t>
            </w:r>
            <w:r w:rsidRPr="008F1CF6">
              <w:rPr>
                <w:rFonts w:ascii="Arial" w:hAnsi="Arial" w:cs="Arial"/>
                <w:spacing w:val="-6"/>
                <w:sz w:val="18"/>
                <w:szCs w:val="18"/>
              </w:rPr>
              <w:t xml:space="preserve"> </w:t>
            </w:r>
            <w:r w:rsidRPr="008F1CF6">
              <w:rPr>
                <w:rFonts w:ascii="Arial" w:hAnsi="Arial" w:cs="Arial"/>
                <w:sz w:val="18"/>
                <w:szCs w:val="18"/>
              </w:rPr>
              <w:t>mamifere</w:t>
            </w:r>
            <w:r w:rsidRPr="008F1CF6">
              <w:rPr>
                <w:rFonts w:ascii="Arial" w:hAnsi="Arial" w:cs="Arial"/>
                <w:spacing w:val="-2"/>
                <w:sz w:val="18"/>
                <w:szCs w:val="18"/>
              </w:rPr>
              <w:t xml:space="preserve"> </w:t>
            </w:r>
            <w:r w:rsidRPr="008F1CF6">
              <w:rPr>
                <w:rFonts w:ascii="Arial" w:hAnsi="Arial" w:cs="Arial"/>
                <w:sz w:val="18"/>
                <w:szCs w:val="18"/>
              </w:rPr>
              <w:t>de</w:t>
            </w:r>
            <w:r w:rsidRPr="008F1CF6">
              <w:rPr>
                <w:rFonts w:ascii="Arial" w:hAnsi="Arial" w:cs="Arial"/>
                <w:spacing w:val="-2"/>
                <w:sz w:val="18"/>
                <w:szCs w:val="18"/>
              </w:rPr>
              <w:t xml:space="preserve"> </w:t>
            </w:r>
            <w:r w:rsidRPr="008F1CF6">
              <w:rPr>
                <w:rFonts w:ascii="Arial" w:hAnsi="Arial" w:cs="Arial"/>
                <w:sz w:val="18"/>
                <w:szCs w:val="18"/>
              </w:rPr>
              <w:t>interes conservativ</w:t>
            </w:r>
          </w:p>
        </w:tc>
      </w:tr>
      <w:tr w:rsidR="00FB1C23" w:rsidRPr="008F1CF6" w14:paraId="36A3F148" w14:textId="77777777" w:rsidTr="00A736FF">
        <w:trPr>
          <w:trHeight w:val="1158"/>
        </w:trPr>
        <w:tc>
          <w:tcPr>
            <w:tcW w:w="874" w:type="dxa"/>
          </w:tcPr>
          <w:p w14:paraId="468460EB"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MM1</w:t>
            </w:r>
          </w:p>
        </w:tc>
        <w:tc>
          <w:tcPr>
            <w:tcW w:w="936" w:type="dxa"/>
          </w:tcPr>
          <w:p w14:paraId="5F86E55F"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P</w:t>
            </w:r>
          </w:p>
        </w:tc>
        <w:tc>
          <w:tcPr>
            <w:tcW w:w="2171" w:type="dxa"/>
          </w:tcPr>
          <w:p w14:paraId="551A4AB9" w14:textId="73879C6F" w:rsidR="00FB1C23" w:rsidRPr="008F1CF6" w:rsidRDefault="00FB1C23" w:rsidP="00A736FF">
            <w:pPr>
              <w:pStyle w:val="TableParagraph"/>
              <w:ind w:left="110"/>
              <w:rPr>
                <w:rFonts w:ascii="Arial" w:hAnsi="Arial" w:cs="Arial"/>
                <w:i/>
                <w:sz w:val="18"/>
                <w:szCs w:val="18"/>
              </w:rPr>
            </w:pPr>
            <w:r w:rsidRPr="008F1CF6">
              <w:rPr>
                <w:rFonts w:ascii="Arial" w:hAnsi="Arial" w:cs="Arial"/>
                <w:i/>
                <w:sz w:val="18"/>
                <w:szCs w:val="18"/>
              </w:rPr>
              <w:t>Ursus</w:t>
            </w:r>
            <w:r w:rsidRPr="008F1CF6">
              <w:rPr>
                <w:rFonts w:ascii="Arial" w:hAnsi="Arial" w:cs="Arial"/>
                <w:i/>
                <w:spacing w:val="40"/>
                <w:sz w:val="18"/>
                <w:szCs w:val="18"/>
              </w:rPr>
              <w:t xml:space="preserve"> </w:t>
            </w:r>
            <w:r w:rsidRPr="008F1CF6">
              <w:rPr>
                <w:rFonts w:ascii="Arial" w:hAnsi="Arial" w:cs="Arial"/>
                <w:i/>
                <w:sz w:val="18"/>
                <w:szCs w:val="18"/>
              </w:rPr>
              <w:t>arctos,</w:t>
            </w:r>
            <w:r w:rsidRPr="008F1CF6">
              <w:rPr>
                <w:rFonts w:ascii="Arial" w:hAnsi="Arial" w:cs="Arial"/>
                <w:i/>
                <w:spacing w:val="41"/>
                <w:sz w:val="18"/>
                <w:szCs w:val="18"/>
              </w:rPr>
              <w:t xml:space="preserve"> </w:t>
            </w:r>
            <w:r w:rsidRPr="008F1CF6">
              <w:rPr>
                <w:rFonts w:ascii="Arial" w:hAnsi="Arial" w:cs="Arial"/>
                <w:i/>
                <w:sz w:val="18"/>
                <w:szCs w:val="18"/>
              </w:rPr>
              <w:t>Canis</w:t>
            </w:r>
            <w:r w:rsidRPr="008F1CF6">
              <w:rPr>
                <w:rFonts w:ascii="Arial" w:hAnsi="Arial" w:cs="Arial"/>
                <w:i/>
                <w:spacing w:val="-52"/>
                <w:sz w:val="18"/>
                <w:szCs w:val="18"/>
              </w:rPr>
              <w:t xml:space="preserve"> </w:t>
            </w:r>
            <w:r w:rsidRPr="008F1CF6">
              <w:rPr>
                <w:rFonts w:ascii="Arial" w:hAnsi="Arial" w:cs="Arial"/>
                <w:i/>
                <w:sz w:val="18"/>
                <w:szCs w:val="18"/>
              </w:rPr>
              <w:t>lupus,</w:t>
            </w:r>
            <w:r w:rsidRPr="008F1CF6">
              <w:rPr>
                <w:rFonts w:ascii="Arial" w:hAnsi="Arial" w:cs="Arial"/>
                <w:i/>
                <w:spacing w:val="-1"/>
                <w:sz w:val="18"/>
                <w:szCs w:val="18"/>
              </w:rPr>
              <w:t xml:space="preserve"> </w:t>
            </w:r>
            <w:r w:rsidR="00922478" w:rsidRPr="008F1CF6">
              <w:rPr>
                <w:rFonts w:ascii="Arial" w:hAnsi="Arial" w:cs="Arial"/>
                <w:i/>
                <w:sz w:val="18"/>
                <w:szCs w:val="18"/>
              </w:rPr>
              <w:t>Lutra lutra</w:t>
            </w:r>
          </w:p>
        </w:tc>
        <w:tc>
          <w:tcPr>
            <w:tcW w:w="1153" w:type="dxa"/>
          </w:tcPr>
          <w:p w14:paraId="6CB1738C" w14:textId="77777777" w:rsidR="00FB1C23" w:rsidRPr="008F1CF6" w:rsidRDefault="00FB1C23" w:rsidP="00A736FF">
            <w:pPr>
              <w:pStyle w:val="TableParagraph"/>
              <w:ind w:left="105" w:right="83"/>
              <w:rPr>
                <w:rFonts w:ascii="Arial" w:hAnsi="Arial" w:cs="Arial"/>
                <w:sz w:val="18"/>
                <w:szCs w:val="18"/>
              </w:rPr>
            </w:pPr>
            <w:r w:rsidRPr="008F1CF6">
              <w:rPr>
                <w:rFonts w:ascii="Arial" w:hAnsi="Arial" w:cs="Arial"/>
                <w:sz w:val="18"/>
                <w:szCs w:val="18"/>
              </w:rPr>
              <w:t>Mărimea</w:t>
            </w:r>
            <w:r w:rsidRPr="008F1CF6">
              <w:rPr>
                <w:rFonts w:ascii="Arial" w:hAnsi="Arial" w:cs="Arial"/>
                <w:spacing w:val="1"/>
                <w:sz w:val="18"/>
                <w:szCs w:val="18"/>
              </w:rPr>
              <w:t xml:space="preserve"> </w:t>
            </w:r>
            <w:r w:rsidRPr="008F1CF6">
              <w:rPr>
                <w:rFonts w:ascii="Arial" w:hAnsi="Arial" w:cs="Arial"/>
                <w:sz w:val="18"/>
                <w:szCs w:val="18"/>
              </w:rPr>
              <w:t>populației,</w:t>
            </w:r>
            <w:r w:rsidRPr="008F1CF6">
              <w:rPr>
                <w:rFonts w:ascii="Arial" w:hAnsi="Arial" w:cs="Arial"/>
                <w:spacing w:val="-52"/>
                <w:sz w:val="18"/>
                <w:szCs w:val="18"/>
              </w:rPr>
              <w:t xml:space="preserve"> </w:t>
            </w:r>
            <w:r w:rsidRPr="008F1CF6">
              <w:rPr>
                <w:rFonts w:ascii="Arial" w:hAnsi="Arial" w:cs="Arial"/>
                <w:sz w:val="18"/>
                <w:szCs w:val="18"/>
              </w:rPr>
              <w:t>Tendința</w:t>
            </w:r>
            <w:r w:rsidRPr="008F1CF6">
              <w:rPr>
                <w:rFonts w:ascii="Arial" w:hAnsi="Arial" w:cs="Arial"/>
                <w:spacing w:val="1"/>
                <w:sz w:val="18"/>
                <w:szCs w:val="18"/>
              </w:rPr>
              <w:t xml:space="preserve"> </w:t>
            </w:r>
            <w:r w:rsidRPr="008F1CF6">
              <w:rPr>
                <w:rFonts w:ascii="Arial" w:hAnsi="Arial" w:cs="Arial"/>
                <w:sz w:val="18"/>
                <w:szCs w:val="18"/>
              </w:rPr>
              <w:t>mărimii</w:t>
            </w:r>
          </w:p>
          <w:p w14:paraId="6EAAA19D"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populației</w:t>
            </w:r>
          </w:p>
        </w:tc>
        <w:tc>
          <w:tcPr>
            <w:tcW w:w="1412" w:type="dxa"/>
          </w:tcPr>
          <w:p w14:paraId="230709A2" w14:textId="77777777" w:rsidR="00FB1C23" w:rsidRPr="008F1CF6" w:rsidRDefault="00FB1C23" w:rsidP="00A736FF">
            <w:pPr>
              <w:pStyle w:val="TableParagraph"/>
              <w:ind w:left="104" w:right="371"/>
              <w:rPr>
                <w:rFonts w:ascii="Arial" w:hAnsi="Arial" w:cs="Arial"/>
                <w:sz w:val="18"/>
                <w:szCs w:val="18"/>
              </w:rPr>
            </w:pPr>
            <w:r w:rsidRPr="008F1CF6">
              <w:rPr>
                <w:rFonts w:ascii="Arial" w:hAnsi="Arial" w:cs="Arial"/>
                <w:spacing w:val="-1"/>
                <w:sz w:val="18"/>
                <w:szCs w:val="18"/>
              </w:rPr>
              <w:t>Perturbare</w:t>
            </w:r>
            <w:r w:rsidRPr="008F1CF6">
              <w:rPr>
                <w:rFonts w:ascii="Arial" w:hAnsi="Arial" w:cs="Arial"/>
                <w:spacing w:val="-52"/>
                <w:sz w:val="18"/>
                <w:szCs w:val="18"/>
              </w:rPr>
              <w:t xml:space="preserve"> </w:t>
            </w:r>
            <w:r w:rsidRPr="008F1CF6">
              <w:rPr>
                <w:rFonts w:ascii="Arial" w:hAnsi="Arial" w:cs="Arial"/>
                <w:sz w:val="18"/>
                <w:szCs w:val="18"/>
              </w:rPr>
              <w:t>activitate</w:t>
            </w:r>
            <w:r w:rsidRPr="008F1CF6">
              <w:rPr>
                <w:rFonts w:ascii="Arial" w:hAnsi="Arial" w:cs="Arial"/>
                <w:spacing w:val="1"/>
                <w:sz w:val="18"/>
                <w:szCs w:val="18"/>
              </w:rPr>
              <w:t xml:space="preserve"> </w:t>
            </w:r>
            <w:r w:rsidRPr="008F1CF6">
              <w:rPr>
                <w:rFonts w:ascii="Arial" w:hAnsi="Arial" w:cs="Arial"/>
                <w:sz w:val="18"/>
                <w:szCs w:val="18"/>
              </w:rPr>
              <w:t>specii</w:t>
            </w:r>
          </w:p>
        </w:tc>
        <w:tc>
          <w:tcPr>
            <w:tcW w:w="1676" w:type="dxa"/>
          </w:tcPr>
          <w:p w14:paraId="60096098"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r w:rsidRPr="008F1CF6">
              <w:rPr>
                <w:rFonts w:ascii="Arial" w:hAnsi="Arial" w:cs="Arial"/>
                <w:spacing w:val="-52"/>
                <w:sz w:val="18"/>
                <w:szCs w:val="18"/>
              </w:rPr>
              <w:t xml:space="preserve"> </w:t>
            </w:r>
            <w:r w:rsidRPr="008F1CF6">
              <w:rPr>
                <w:rFonts w:ascii="Arial" w:hAnsi="Arial" w:cs="Arial"/>
                <w:sz w:val="18"/>
                <w:szCs w:val="18"/>
              </w:rPr>
              <w:t>a planului</w:t>
            </w:r>
          </w:p>
        </w:tc>
        <w:tc>
          <w:tcPr>
            <w:tcW w:w="1721" w:type="dxa"/>
          </w:tcPr>
          <w:p w14:paraId="62CB91C4"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r w:rsidRPr="008F1CF6">
              <w:rPr>
                <w:rFonts w:ascii="Arial" w:hAnsi="Arial" w:cs="Arial"/>
                <w:spacing w:val="-52"/>
                <w:sz w:val="18"/>
                <w:szCs w:val="18"/>
              </w:rPr>
              <w:t xml:space="preserve"> </w:t>
            </w:r>
            <w:r w:rsidRPr="008F1CF6">
              <w:rPr>
                <w:rFonts w:ascii="Arial" w:hAnsi="Arial" w:cs="Arial"/>
                <w:sz w:val="18"/>
                <w:szCs w:val="18"/>
              </w:rPr>
              <w:t>studiat</w:t>
            </w:r>
            <w:r w:rsidRPr="008F1CF6">
              <w:rPr>
                <w:rFonts w:ascii="Arial" w:hAnsi="Arial" w:cs="Arial"/>
                <w:spacing w:val="1"/>
                <w:sz w:val="18"/>
                <w:szCs w:val="18"/>
              </w:rPr>
              <w:t xml:space="preserve"> </w:t>
            </w:r>
            <w:r w:rsidRPr="008F1CF6">
              <w:rPr>
                <w:rFonts w:ascii="Arial" w:hAnsi="Arial" w:cs="Arial"/>
                <w:sz w:val="18"/>
                <w:szCs w:val="18"/>
              </w:rPr>
              <w:t>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05DAEE63" w14:textId="77777777" w:rsidTr="00A736FF">
        <w:trPr>
          <w:trHeight w:val="1070"/>
        </w:trPr>
        <w:tc>
          <w:tcPr>
            <w:tcW w:w="874" w:type="dxa"/>
          </w:tcPr>
          <w:p w14:paraId="4A6C3245"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MM2</w:t>
            </w:r>
          </w:p>
        </w:tc>
        <w:tc>
          <w:tcPr>
            <w:tcW w:w="936" w:type="dxa"/>
          </w:tcPr>
          <w:p w14:paraId="33D1561C"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P</w:t>
            </w:r>
          </w:p>
        </w:tc>
        <w:tc>
          <w:tcPr>
            <w:tcW w:w="2171" w:type="dxa"/>
          </w:tcPr>
          <w:p w14:paraId="00E1503C" w14:textId="0B01D0C3" w:rsidR="00FB1C23" w:rsidRPr="008F1CF6" w:rsidRDefault="00FB1C23" w:rsidP="00A736FF">
            <w:pPr>
              <w:pStyle w:val="TableParagraph"/>
              <w:ind w:left="110"/>
              <w:rPr>
                <w:rFonts w:ascii="Arial" w:hAnsi="Arial" w:cs="Arial"/>
                <w:i/>
                <w:sz w:val="18"/>
                <w:szCs w:val="18"/>
              </w:rPr>
            </w:pPr>
            <w:r w:rsidRPr="008F1CF6">
              <w:rPr>
                <w:rFonts w:ascii="Arial" w:hAnsi="Arial" w:cs="Arial"/>
                <w:i/>
                <w:sz w:val="18"/>
                <w:szCs w:val="18"/>
              </w:rPr>
              <w:t>Ursus</w:t>
            </w:r>
            <w:r w:rsidRPr="008F1CF6">
              <w:rPr>
                <w:rFonts w:ascii="Arial" w:hAnsi="Arial" w:cs="Arial"/>
                <w:i/>
                <w:spacing w:val="40"/>
                <w:sz w:val="18"/>
                <w:szCs w:val="18"/>
              </w:rPr>
              <w:t xml:space="preserve"> </w:t>
            </w:r>
            <w:r w:rsidRPr="008F1CF6">
              <w:rPr>
                <w:rFonts w:ascii="Arial" w:hAnsi="Arial" w:cs="Arial"/>
                <w:i/>
                <w:sz w:val="18"/>
                <w:szCs w:val="18"/>
              </w:rPr>
              <w:t>arctos,</w:t>
            </w:r>
            <w:r w:rsidRPr="008F1CF6">
              <w:rPr>
                <w:rFonts w:ascii="Arial" w:hAnsi="Arial" w:cs="Arial"/>
                <w:i/>
                <w:spacing w:val="41"/>
                <w:sz w:val="18"/>
                <w:szCs w:val="18"/>
              </w:rPr>
              <w:t xml:space="preserve"> </w:t>
            </w:r>
            <w:r w:rsidRPr="008F1CF6">
              <w:rPr>
                <w:rFonts w:ascii="Arial" w:hAnsi="Arial" w:cs="Arial"/>
                <w:i/>
                <w:sz w:val="18"/>
                <w:szCs w:val="18"/>
              </w:rPr>
              <w:t>Canis</w:t>
            </w:r>
            <w:r w:rsidRPr="008F1CF6">
              <w:rPr>
                <w:rFonts w:ascii="Arial" w:hAnsi="Arial" w:cs="Arial"/>
                <w:i/>
                <w:spacing w:val="-52"/>
                <w:sz w:val="18"/>
                <w:szCs w:val="18"/>
              </w:rPr>
              <w:t xml:space="preserve"> </w:t>
            </w:r>
            <w:r w:rsidRPr="008F1CF6">
              <w:rPr>
                <w:rFonts w:ascii="Arial" w:hAnsi="Arial" w:cs="Arial"/>
                <w:i/>
                <w:sz w:val="18"/>
                <w:szCs w:val="18"/>
              </w:rPr>
              <w:t>lupus,</w:t>
            </w:r>
            <w:r w:rsidRPr="008F1CF6">
              <w:rPr>
                <w:rFonts w:ascii="Arial" w:hAnsi="Arial" w:cs="Arial"/>
                <w:i/>
                <w:spacing w:val="-1"/>
                <w:sz w:val="18"/>
                <w:szCs w:val="18"/>
              </w:rPr>
              <w:t xml:space="preserve"> </w:t>
            </w:r>
            <w:r w:rsidR="00922478" w:rsidRPr="008F1CF6">
              <w:rPr>
                <w:rFonts w:ascii="Arial" w:hAnsi="Arial" w:cs="Arial"/>
                <w:i/>
                <w:sz w:val="18"/>
                <w:szCs w:val="18"/>
              </w:rPr>
              <w:t>Lutra lutra</w:t>
            </w:r>
          </w:p>
        </w:tc>
        <w:tc>
          <w:tcPr>
            <w:tcW w:w="1153" w:type="dxa"/>
          </w:tcPr>
          <w:p w14:paraId="5ECFBC07" w14:textId="77777777" w:rsidR="00FB1C23" w:rsidRPr="008F1CF6" w:rsidRDefault="00FB1C23" w:rsidP="00A736FF">
            <w:pPr>
              <w:pStyle w:val="TableParagraph"/>
              <w:ind w:left="105" w:right="184"/>
              <w:rPr>
                <w:rFonts w:ascii="Arial" w:hAnsi="Arial" w:cs="Arial"/>
                <w:sz w:val="18"/>
                <w:szCs w:val="18"/>
              </w:rPr>
            </w:pPr>
            <w:r w:rsidRPr="008F1CF6">
              <w:rPr>
                <w:rFonts w:ascii="Arial" w:hAnsi="Arial" w:cs="Arial"/>
                <w:spacing w:val="-1"/>
                <w:sz w:val="18"/>
                <w:szCs w:val="18"/>
              </w:rPr>
              <w:t>Suprafața</w:t>
            </w:r>
            <w:r w:rsidRPr="008F1CF6">
              <w:rPr>
                <w:rFonts w:ascii="Arial" w:hAnsi="Arial" w:cs="Arial"/>
                <w:spacing w:val="-52"/>
                <w:sz w:val="18"/>
                <w:szCs w:val="18"/>
              </w:rPr>
              <w:t xml:space="preserve"> </w:t>
            </w:r>
            <w:r w:rsidRPr="008F1CF6">
              <w:rPr>
                <w:rFonts w:ascii="Arial" w:hAnsi="Arial" w:cs="Arial"/>
                <w:sz w:val="18"/>
                <w:szCs w:val="18"/>
              </w:rPr>
              <w:t>habitat</w:t>
            </w:r>
            <w:r w:rsidRPr="008F1CF6">
              <w:rPr>
                <w:rFonts w:ascii="Arial" w:hAnsi="Arial" w:cs="Arial"/>
                <w:spacing w:val="1"/>
                <w:sz w:val="18"/>
                <w:szCs w:val="18"/>
              </w:rPr>
              <w:t xml:space="preserve"> </w:t>
            </w:r>
            <w:r w:rsidRPr="008F1CF6">
              <w:rPr>
                <w:rFonts w:ascii="Arial" w:hAnsi="Arial" w:cs="Arial"/>
                <w:sz w:val="18"/>
                <w:szCs w:val="18"/>
              </w:rPr>
              <w:t>favorabil</w:t>
            </w:r>
          </w:p>
        </w:tc>
        <w:tc>
          <w:tcPr>
            <w:tcW w:w="1412" w:type="dxa"/>
          </w:tcPr>
          <w:p w14:paraId="626D3527" w14:textId="77777777" w:rsidR="00FB1C23" w:rsidRPr="008F1CF6" w:rsidRDefault="00FB1C23" w:rsidP="00A736FF">
            <w:pPr>
              <w:pStyle w:val="TableParagraph"/>
              <w:ind w:left="104" w:right="371"/>
              <w:rPr>
                <w:rFonts w:ascii="Arial" w:hAnsi="Arial" w:cs="Arial"/>
                <w:sz w:val="18"/>
                <w:szCs w:val="18"/>
              </w:rPr>
            </w:pPr>
            <w:r w:rsidRPr="008F1CF6">
              <w:rPr>
                <w:rFonts w:ascii="Arial" w:hAnsi="Arial" w:cs="Arial"/>
                <w:spacing w:val="-1"/>
                <w:sz w:val="18"/>
                <w:szCs w:val="18"/>
              </w:rPr>
              <w:t>Perturbare</w:t>
            </w:r>
            <w:r w:rsidRPr="008F1CF6">
              <w:rPr>
                <w:rFonts w:ascii="Arial" w:hAnsi="Arial" w:cs="Arial"/>
                <w:spacing w:val="-52"/>
                <w:sz w:val="18"/>
                <w:szCs w:val="18"/>
              </w:rPr>
              <w:t xml:space="preserve"> </w:t>
            </w:r>
            <w:r w:rsidRPr="008F1CF6">
              <w:rPr>
                <w:rFonts w:ascii="Arial" w:hAnsi="Arial" w:cs="Arial"/>
                <w:sz w:val="18"/>
                <w:szCs w:val="18"/>
              </w:rPr>
              <w:t>activitate</w:t>
            </w:r>
            <w:r w:rsidRPr="008F1CF6">
              <w:rPr>
                <w:rFonts w:ascii="Arial" w:hAnsi="Arial" w:cs="Arial"/>
                <w:spacing w:val="1"/>
                <w:sz w:val="18"/>
                <w:szCs w:val="18"/>
              </w:rPr>
              <w:t xml:space="preserve"> </w:t>
            </w:r>
            <w:r w:rsidRPr="008F1CF6">
              <w:rPr>
                <w:rFonts w:ascii="Arial" w:hAnsi="Arial" w:cs="Arial"/>
                <w:sz w:val="18"/>
                <w:szCs w:val="18"/>
              </w:rPr>
              <w:t>specii,</w:t>
            </w:r>
            <w:r w:rsidRPr="008F1CF6">
              <w:rPr>
                <w:rFonts w:ascii="Arial" w:hAnsi="Arial" w:cs="Arial"/>
                <w:spacing w:val="1"/>
                <w:sz w:val="18"/>
                <w:szCs w:val="18"/>
              </w:rPr>
              <w:t xml:space="preserve"> </w:t>
            </w:r>
            <w:r w:rsidRPr="008F1CF6">
              <w:rPr>
                <w:rFonts w:ascii="Arial" w:hAnsi="Arial" w:cs="Arial"/>
                <w:sz w:val="18"/>
                <w:szCs w:val="18"/>
              </w:rPr>
              <w:t>Alterare</w:t>
            </w:r>
          </w:p>
          <w:p w14:paraId="129D11F5" w14:textId="77777777" w:rsidR="00FB1C23" w:rsidRPr="008F1CF6" w:rsidRDefault="00FB1C23" w:rsidP="00A736FF">
            <w:pPr>
              <w:pStyle w:val="TableParagraph"/>
              <w:ind w:left="104"/>
              <w:rPr>
                <w:rFonts w:ascii="Arial" w:hAnsi="Arial" w:cs="Arial"/>
                <w:sz w:val="18"/>
                <w:szCs w:val="18"/>
              </w:rPr>
            </w:pPr>
            <w:r w:rsidRPr="008F1CF6">
              <w:rPr>
                <w:rFonts w:ascii="Arial" w:hAnsi="Arial" w:cs="Arial"/>
                <w:sz w:val="18"/>
                <w:szCs w:val="18"/>
              </w:rPr>
              <w:t>habitat</w:t>
            </w:r>
          </w:p>
        </w:tc>
        <w:tc>
          <w:tcPr>
            <w:tcW w:w="1676" w:type="dxa"/>
          </w:tcPr>
          <w:p w14:paraId="2EC68FFD"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r w:rsidRPr="008F1CF6">
              <w:rPr>
                <w:rFonts w:ascii="Arial" w:hAnsi="Arial" w:cs="Arial"/>
                <w:spacing w:val="-52"/>
                <w:sz w:val="18"/>
                <w:szCs w:val="18"/>
              </w:rPr>
              <w:t xml:space="preserve"> </w:t>
            </w:r>
            <w:r w:rsidRPr="008F1CF6">
              <w:rPr>
                <w:rFonts w:ascii="Arial" w:hAnsi="Arial" w:cs="Arial"/>
                <w:sz w:val="18"/>
                <w:szCs w:val="18"/>
              </w:rPr>
              <w:t>a planului</w:t>
            </w:r>
          </w:p>
        </w:tc>
        <w:tc>
          <w:tcPr>
            <w:tcW w:w="1721" w:type="dxa"/>
          </w:tcPr>
          <w:p w14:paraId="128EA84B"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r w:rsidRPr="008F1CF6">
              <w:rPr>
                <w:rFonts w:ascii="Arial" w:hAnsi="Arial" w:cs="Arial"/>
                <w:spacing w:val="-52"/>
                <w:sz w:val="18"/>
                <w:szCs w:val="18"/>
              </w:rPr>
              <w:t xml:space="preserve"> </w:t>
            </w:r>
            <w:r w:rsidRPr="008F1CF6">
              <w:rPr>
                <w:rFonts w:ascii="Arial" w:hAnsi="Arial" w:cs="Arial"/>
                <w:sz w:val="18"/>
                <w:szCs w:val="18"/>
              </w:rPr>
              <w:t>studiat</w:t>
            </w:r>
            <w:r w:rsidRPr="008F1CF6">
              <w:rPr>
                <w:rFonts w:ascii="Arial" w:hAnsi="Arial" w:cs="Arial"/>
                <w:spacing w:val="1"/>
                <w:sz w:val="18"/>
                <w:szCs w:val="18"/>
              </w:rPr>
              <w:t xml:space="preserve"> </w:t>
            </w:r>
            <w:r w:rsidRPr="008F1CF6">
              <w:rPr>
                <w:rFonts w:ascii="Arial" w:hAnsi="Arial" w:cs="Arial"/>
                <w:sz w:val="18"/>
                <w:szCs w:val="18"/>
              </w:rPr>
              <w:t>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1F619BAB" w14:textId="77777777" w:rsidTr="00A736FF">
        <w:trPr>
          <w:trHeight w:val="560"/>
        </w:trPr>
        <w:tc>
          <w:tcPr>
            <w:tcW w:w="874" w:type="dxa"/>
          </w:tcPr>
          <w:p w14:paraId="3AF7F4BA"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lastRenderedPageBreak/>
              <w:t>MM3</w:t>
            </w:r>
          </w:p>
        </w:tc>
        <w:tc>
          <w:tcPr>
            <w:tcW w:w="936" w:type="dxa"/>
          </w:tcPr>
          <w:p w14:paraId="55745637"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E</w:t>
            </w:r>
          </w:p>
        </w:tc>
        <w:tc>
          <w:tcPr>
            <w:tcW w:w="2171" w:type="dxa"/>
          </w:tcPr>
          <w:p w14:paraId="6B1C633B" w14:textId="5DD0BBAA" w:rsidR="00FB1C23" w:rsidRPr="008F1CF6" w:rsidRDefault="00FB1C23" w:rsidP="00A736FF">
            <w:pPr>
              <w:pStyle w:val="TableParagraph"/>
              <w:ind w:left="110"/>
              <w:rPr>
                <w:rFonts w:ascii="Arial" w:hAnsi="Arial" w:cs="Arial"/>
                <w:i/>
                <w:sz w:val="18"/>
                <w:szCs w:val="18"/>
              </w:rPr>
            </w:pPr>
            <w:r w:rsidRPr="008F1CF6">
              <w:rPr>
                <w:rFonts w:ascii="Arial" w:hAnsi="Arial" w:cs="Arial"/>
                <w:i/>
                <w:sz w:val="18"/>
                <w:szCs w:val="18"/>
              </w:rPr>
              <w:t>Ursus</w:t>
            </w:r>
            <w:r w:rsidRPr="008F1CF6">
              <w:rPr>
                <w:rFonts w:ascii="Arial" w:hAnsi="Arial" w:cs="Arial"/>
                <w:i/>
                <w:spacing w:val="40"/>
                <w:sz w:val="18"/>
                <w:szCs w:val="18"/>
              </w:rPr>
              <w:t xml:space="preserve"> </w:t>
            </w:r>
            <w:r w:rsidRPr="008F1CF6">
              <w:rPr>
                <w:rFonts w:ascii="Arial" w:hAnsi="Arial" w:cs="Arial"/>
                <w:i/>
                <w:sz w:val="18"/>
                <w:szCs w:val="18"/>
              </w:rPr>
              <w:t>arctos,</w:t>
            </w:r>
            <w:r w:rsidRPr="008F1CF6">
              <w:rPr>
                <w:rFonts w:ascii="Arial" w:hAnsi="Arial" w:cs="Arial"/>
                <w:i/>
                <w:spacing w:val="41"/>
                <w:sz w:val="18"/>
                <w:szCs w:val="18"/>
              </w:rPr>
              <w:t xml:space="preserve"> </w:t>
            </w:r>
            <w:r w:rsidRPr="008F1CF6">
              <w:rPr>
                <w:rFonts w:ascii="Arial" w:hAnsi="Arial" w:cs="Arial"/>
                <w:i/>
                <w:sz w:val="18"/>
                <w:szCs w:val="18"/>
              </w:rPr>
              <w:t>Canis</w:t>
            </w:r>
            <w:r w:rsidRPr="008F1CF6">
              <w:rPr>
                <w:rFonts w:ascii="Arial" w:hAnsi="Arial" w:cs="Arial"/>
                <w:i/>
                <w:spacing w:val="-52"/>
                <w:sz w:val="18"/>
                <w:szCs w:val="18"/>
              </w:rPr>
              <w:t xml:space="preserve"> </w:t>
            </w:r>
            <w:r w:rsidRPr="008F1CF6">
              <w:rPr>
                <w:rFonts w:ascii="Arial" w:hAnsi="Arial" w:cs="Arial"/>
                <w:i/>
                <w:sz w:val="18"/>
                <w:szCs w:val="18"/>
              </w:rPr>
              <w:t>lupus,</w:t>
            </w:r>
            <w:r w:rsidRPr="008F1CF6">
              <w:rPr>
                <w:rFonts w:ascii="Arial" w:hAnsi="Arial" w:cs="Arial"/>
                <w:i/>
                <w:spacing w:val="-1"/>
                <w:sz w:val="18"/>
                <w:szCs w:val="18"/>
              </w:rPr>
              <w:t xml:space="preserve"> </w:t>
            </w:r>
            <w:r w:rsidR="00922478" w:rsidRPr="008F1CF6">
              <w:rPr>
                <w:rFonts w:ascii="Arial" w:hAnsi="Arial" w:cs="Arial"/>
                <w:i/>
                <w:sz w:val="18"/>
                <w:szCs w:val="18"/>
              </w:rPr>
              <w:t>Lutra lutra</w:t>
            </w:r>
          </w:p>
        </w:tc>
        <w:tc>
          <w:tcPr>
            <w:tcW w:w="1153" w:type="dxa"/>
          </w:tcPr>
          <w:p w14:paraId="3B17B3D0" w14:textId="77777777" w:rsidR="00FB1C23" w:rsidRPr="008F1CF6" w:rsidRDefault="00FB1C23" w:rsidP="00A736FF">
            <w:pPr>
              <w:pStyle w:val="TableParagraph"/>
              <w:ind w:left="105" w:right="138"/>
              <w:rPr>
                <w:rFonts w:ascii="Arial" w:hAnsi="Arial" w:cs="Arial"/>
                <w:sz w:val="18"/>
                <w:szCs w:val="18"/>
              </w:rPr>
            </w:pPr>
            <w:r w:rsidRPr="008F1CF6">
              <w:rPr>
                <w:rFonts w:ascii="Arial" w:hAnsi="Arial" w:cs="Arial"/>
                <w:sz w:val="18"/>
                <w:szCs w:val="18"/>
              </w:rPr>
              <w:t>Tendința</w:t>
            </w:r>
            <w:r w:rsidRPr="008F1CF6">
              <w:rPr>
                <w:rFonts w:ascii="Arial" w:hAnsi="Arial" w:cs="Arial"/>
                <w:spacing w:val="1"/>
                <w:sz w:val="18"/>
                <w:szCs w:val="18"/>
              </w:rPr>
              <w:t xml:space="preserve"> </w:t>
            </w:r>
            <w:r w:rsidRPr="008F1CF6">
              <w:rPr>
                <w:rFonts w:ascii="Arial" w:hAnsi="Arial" w:cs="Arial"/>
                <w:sz w:val="18"/>
                <w:szCs w:val="18"/>
              </w:rPr>
              <w:t>mărimii</w:t>
            </w:r>
            <w:r w:rsidRPr="008F1CF6">
              <w:rPr>
                <w:rFonts w:ascii="Arial" w:hAnsi="Arial" w:cs="Arial"/>
                <w:spacing w:val="1"/>
                <w:sz w:val="18"/>
                <w:szCs w:val="18"/>
              </w:rPr>
              <w:t xml:space="preserve"> </w:t>
            </w:r>
            <w:r w:rsidRPr="008F1CF6">
              <w:rPr>
                <w:rFonts w:ascii="Arial" w:hAnsi="Arial" w:cs="Arial"/>
                <w:sz w:val="18"/>
                <w:szCs w:val="18"/>
              </w:rPr>
              <w:t>populației</w:t>
            </w:r>
          </w:p>
        </w:tc>
        <w:tc>
          <w:tcPr>
            <w:tcW w:w="1412" w:type="dxa"/>
          </w:tcPr>
          <w:p w14:paraId="175A0343" w14:textId="77777777" w:rsidR="00FB1C23" w:rsidRPr="008F1CF6" w:rsidRDefault="00FB1C23" w:rsidP="00A736FF">
            <w:pPr>
              <w:pStyle w:val="TableParagraph"/>
              <w:ind w:left="104" w:right="371"/>
              <w:rPr>
                <w:rFonts w:ascii="Arial" w:hAnsi="Arial" w:cs="Arial"/>
                <w:sz w:val="18"/>
                <w:szCs w:val="18"/>
              </w:rPr>
            </w:pPr>
            <w:r w:rsidRPr="008F1CF6">
              <w:rPr>
                <w:rFonts w:ascii="Arial" w:hAnsi="Arial" w:cs="Arial"/>
                <w:spacing w:val="-1"/>
                <w:sz w:val="18"/>
                <w:szCs w:val="18"/>
              </w:rPr>
              <w:t>Perturbare</w:t>
            </w:r>
            <w:r w:rsidRPr="008F1CF6">
              <w:rPr>
                <w:rFonts w:ascii="Arial" w:hAnsi="Arial" w:cs="Arial"/>
                <w:spacing w:val="-52"/>
                <w:sz w:val="18"/>
                <w:szCs w:val="18"/>
              </w:rPr>
              <w:t xml:space="preserve"> </w:t>
            </w:r>
            <w:r w:rsidRPr="008F1CF6">
              <w:rPr>
                <w:rFonts w:ascii="Arial" w:hAnsi="Arial" w:cs="Arial"/>
                <w:sz w:val="18"/>
                <w:szCs w:val="18"/>
              </w:rPr>
              <w:t>activitate</w:t>
            </w:r>
            <w:r w:rsidRPr="008F1CF6">
              <w:rPr>
                <w:rFonts w:ascii="Arial" w:hAnsi="Arial" w:cs="Arial"/>
                <w:spacing w:val="1"/>
                <w:sz w:val="18"/>
                <w:szCs w:val="18"/>
              </w:rPr>
              <w:t xml:space="preserve"> </w:t>
            </w:r>
            <w:r w:rsidRPr="008F1CF6">
              <w:rPr>
                <w:rFonts w:ascii="Arial" w:hAnsi="Arial" w:cs="Arial"/>
                <w:sz w:val="18"/>
                <w:szCs w:val="18"/>
              </w:rPr>
              <w:t>specii</w:t>
            </w:r>
          </w:p>
        </w:tc>
        <w:tc>
          <w:tcPr>
            <w:tcW w:w="1676" w:type="dxa"/>
          </w:tcPr>
          <w:p w14:paraId="733BECDD"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5CFADE15" w14:textId="77777777" w:rsidR="00FB1C23" w:rsidRPr="008F1CF6" w:rsidRDefault="00FB1C23" w:rsidP="00A736FF">
            <w:pPr>
              <w:pStyle w:val="TableParagraph"/>
              <w:ind w:left="108"/>
              <w:rPr>
                <w:rFonts w:ascii="Arial" w:hAnsi="Arial" w:cs="Arial"/>
                <w:sz w:val="18"/>
                <w:szCs w:val="18"/>
              </w:rPr>
            </w:pPr>
            <w:r w:rsidRPr="008F1CF6">
              <w:rPr>
                <w:rFonts w:ascii="Arial" w:hAnsi="Arial" w:cs="Arial"/>
                <w:sz w:val="18"/>
                <w:szCs w:val="18"/>
              </w:rPr>
              <w:t>a planului</w:t>
            </w:r>
          </w:p>
        </w:tc>
        <w:tc>
          <w:tcPr>
            <w:tcW w:w="1721" w:type="dxa"/>
          </w:tcPr>
          <w:p w14:paraId="1F26B8F4"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2B921CA4" w14:textId="77777777" w:rsidR="00FB1C23" w:rsidRPr="008F1CF6" w:rsidRDefault="00FB1C23" w:rsidP="00A736FF">
            <w:pPr>
              <w:pStyle w:val="TableParagraph"/>
              <w:ind w:left="106"/>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5093C139" w14:textId="77777777" w:rsidTr="00A736FF">
        <w:trPr>
          <w:trHeight w:val="714"/>
        </w:trPr>
        <w:tc>
          <w:tcPr>
            <w:tcW w:w="874" w:type="dxa"/>
          </w:tcPr>
          <w:p w14:paraId="7E9DABA9"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MM4</w:t>
            </w:r>
          </w:p>
        </w:tc>
        <w:tc>
          <w:tcPr>
            <w:tcW w:w="936" w:type="dxa"/>
          </w:tcPr>
          <w:p w14:paraId="01CF699C"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R</w:t>
            </w:r>
          </w:p>
        </w:tc>
        <w:tc>
          <w:tcPr>
            <w:tcW w:w="2171" w:type="dxa"/>
          </w:tcPr>
          <w:p w14:paraId="0D1338DA" w14:textId="731119B2" w:rsidR="00FB1C23" w:rsidRPr="008F1CF6" w:rsidRDefault="00FB1C23" w:rsidP="00A736FF">
            <w:pPr>
              <w:pStyle w:val="TableParagraph"/>
              <w:ind w:left="110"/>
              <w:rPr>
                <w:rFonts w:ascii="Arial" w:hAnsi="Arial" w:cs="Arial"/>
                <w:i/>
                <w:sz w:val="18"/>
                <w:szCs w:val="18"/>
              </w:rPr>
            </w:pPr>
            <w:r w:rsidRPr="008F1CF6">
              <w:rPr>
                <w:rFonts w:ascii="Arial" w:hAnsi="Arial" w:cs="Arial"/>
                <w:i/>
                <w:sz w:val="18"/>
                <w:szCs w:val="18"/>
              </w:rPr>
              <w:t>Ursus</w:t>
            </w:r>
            <w:r w:rsidRPr="008F1CF6">
              <w:rPr>
                <w:rFonts w:ascii="Arial" w:hAnsi="Arial" w:cs="Arial"/>
                <w:i/>
                <w:spacing w:val="40"/>
                <w:sz w:val="18"/>
                <w:szCs w:val="18"/>
              </w:rPr>
              <w:t xml:space="preserve"> </w:t>
            </w:r>
            <w:r w:rsidRPr="008F1CF6">
              <w:rPr>
                <w:rFonts w:ascii="Arial" w:hAnsi="Arial" w:cs="Arial"/>
                <w:i/>
                <w:sz w:val="18"/>
                <w:szCs w:val="18"/>
              </w:rPr>
              <w:t>arctos,</w:t>
            </w:r>
            <w:r w:rsidRPr="008F1CF6">
              <w:rPr>
                <w:rFonts w:ascii="Arial" w:hAnsi="Arial" w:cs="Arial"/>
                <w:i/>
                <w:spacing w:val="41"/>
                <w:sz w:val="18"/>
                <w:szCs w:val="18"/>
              </w:rPr>
              <w:t xml:space="preserve"> </w:t>
            </w:r>
            <w:r w:rsidRPr="008F1CF6">
              <w:rPr>
                <w:rFonts w:ascii="Arial" w:hAnsi="Arial" w:cs="Arial"/>
                <w:i/>
                <w:sz w:val="18"/>
                <w:szCs w:val="18"/>
              </w:rPr>
              <w:t>Canis</w:t>
            </w:r>
            <w:r w:rsidRPr="008F1CF6">
              <w:rPr>
                <w:rFonts w:ascii="Arial" w:hAnsi="Arial" w:cs="Arial"/>
                <w:i/>
                <w:spacing w:val="-52"/>
                <w:sz w:val="18"/>
                <w:szCs w:val="18"/>
              </w:rPr>
              <w:t xml:space="preserve"> </w:t>
            </w:r>
            <w:r w:rsidRPr="008F1CF6">
              <w:rPr>
                <w:rFonts w:ascii="Arial" w:hAnsi="Arial" w:cs="Arial"/>
                <w:i/>
                <w:sz w:val="18"/>
                <w:szCs w:val="18"/>
              </w:rPr>
              <w:t>lupus,</w:t>
            </w:r>
            <w:r w:rsidRPr="008F1CF6">
              <w:rPr>
                <w:rFonts w:ascii="Arial" w:hAnsi="Arial" w:cs="Arial"/>
                <w:i/>
                <w:spacing w:val="-1"/>
                <w:sz w:val="18"/>
                <w:szCs w:val="18"/>
              </w:rPr>
              <w:t xml:space="preserve"> </w:t>
            </w:r>
            <w:r w:rsidR="00922478" w:rsidRPr="008F1CF6">
              <w:rPr>
                <w:rFonts w:ascii="Arial" w:hAnsi="Arial" w:cs="Arial"/>
                <w:i/>
                <w:sz w:val="18"/>
                <w:szCs w:val="18"/>
              </w:rPr>
              <w:t>Lutra lutra</w:t>
            </w:r>
          </w:p>
        </w:tc>
        <w:tc>
          <w:tcPr>
            <w:tcW w:w="1153" w:type="dxa"/>
          </w:tcPr>
          <w:p w14:paraId="3578B8FF" w14:textId="77777777" w:rsidR="00FB1C23" w:rsidRPr="008F1CF6" w:rsidRDefault="00FB1C23" w:rsidP="00A736FF">
            <w:pPr>
              <w:pStyle w:val="TableParagraph"/>
              <w:ind w:left="105" w:right="138"/>
              <w:rPr>
                <w:rFonts w:ascii="Arial" w:hAnsi="Arial" w:cs="Arial"/>
                <w:sz w:val="18"/>
                <w:szCs w:val="18"/>
              </w:rPr>
            </w:pPr>
            <w:r w:rsidRPr="008F1CF6">
              <w:rPr>
                <w:rFonts w:ascii="Arial" w:hAnsi="Arial" w:cs="Arial"/>
                <w:sz w:val="18"/>
                <w:szCs w:val="18"/>
              </w:rPr>
              <w:t>Tendința</w:t>
            </w:r>
            <w:r w:rsidRPr="008F1CF6">
              <w:rPr>
                <w:rFonts w:ascii="Arial" w:hAnsi="Arial" w:cs="Arial"/>
                <w:spacing w:val="1"/>
                <w:sz w:val="18"/>
                <w:szCs w:val="18"/>
              </w:rPr>
              <w:t xml:space="preserve"> </w:t>
            </w:r>
            <w:r w:rsidRPr="008F1CF6">
              <w:rPr>
                <w:rFonts w:ascii="Arial" w:hAnsi="Arial" w:cs="Arial"/>
                <w:sz w:val="18"/>
                <w:szCs w:val="18"/>
              </w:rPr>
              <w:t>mărimii</w:t>
            </w:r>
            <w:r w:rsidRPr="008F1CF6">
              <w:rPr>
                <w:rFonts w:ascii="Arial" w:hAnsi="Arial" w:cs="Arial"/>
                <w:spacing w:val="1"/>
                <w:sz w:val="18"/>
                <w:szCs w:val="18"/>
              </w:rPr>
              <w:t xml:space="preserve"> </w:t>
            </w:r>
            <w:r w:rsidRPr="008F1CF6">
              <w:rPr>
                <w:rFonts w:ascii="Arial" w:hAnsi="Arial" w:cs="Arial"/>
                <w:sz w:val="18"/>
                <w:szCs w:val="18"/>
              </w:rPr>
              <w:t>populației</w:t>
            </w:r>
          </w:p>
        </w:tc>
        <w:tc>
          <w:tcPr>
            <w:tcW w:w="1412" w:type="dxa"/>
          </w:tcPr>
          <w:p w14:paraId="735DE923" w14:textId="77777777" w:rsidR="00FB1C23" w:rsidRPr="008F1CF6" w:rsidRDefault="00FB1C23" w:rsidP="00A736FF">
            <w:pPr>
              <w:pStyle w:val="TableParagraph"/>
              <w:ind w:left="104" w:right="371"/>
              <w:rPr>
                <w:rFonts w:ascii="Arial" w:hAnsi="Arial" w:cs="Arial"/>
                <w:sz w:val="18"/>
                <w:szCs w:val="18"/>
              </w:rPr>
            </w:pPr>
            <w:r w:rsidRPr="008F1CF6">
              <w:rPr>
                <w:rFonts w:ascii="Arial" w:hAnsi="Arial" w:cs="Arial"/>
                <w:spacing w:val="-1"/>
                <w:sz w:val="18"/>
                <w:szCs w:val="18"/>
              </w:rPr>
              <w:t>Perturbare</w:t>
            </w:r>
            <w:r w:rsidRPr="008F1CF6">
              <w:rPr>
                <w:rFonts w:ascii="Arial" w:hAnsi="Arial" w:cs="Arial"/>
                <w:spacing w:val="-52"/>
                <w:sz w:val="18"/>
                <w:szCs w:val="18"/>
              </w:rPr>
              <w:t xml:space="preserve"> </w:t>
            </w:r>
            <w:r w:rsidRPr="008F1CF6">
              <w:rPr>
                <w:rFonts w:ascii="Arial" w:hAnsi="Arial" w:cs="Arial"/>
                <w:sz w:val="18"/>
                <w:szCs w:val="18"/>
              </w:rPr>
              <w:t>activitate</w:t>
            </w:r>
            <w:r w:rsidRPr="008F1CF6">
              <w:rPr>
                <w:rFonts w:ascii="Arial" w:hAnsi="Arial" w:cs="Arial"/>
                <w:spacing w:val="1"/>
                <w:sz w:val="18"/>
                <w:szCs w:val="18"/>
              </w:rPr>
              <w:t xml:space="preserve"> </w:t>
            </w:r>
            <w:r w:rsidRPr="008F1CF6">
              <w:rPr>
                <w:rFonts w:ascii="Arial" w:hAnsi="Arial" w:cs="Arial"/>
                <w:sz w:val="18"/>
                <w:szCs w:val="18"/>
              </w:rPr>
              <w:t>specii</w:t>
            </w:r>
          </w:p>
        </w:tc>
        <w:tc>
          <w:tcPr>
            <w:tcW w:w="1676" w:type="dxa"/>
          </w:tcPr>
          <w:p w14:paraId="74C5E4D0"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66E7FE90" w14:textId="77777777" w:rsidR="00FB1C23" w:rsidRPr="008F1CF6" w:rsidRDefault="00FB1C23" w:rsidP="00A736FF">
            <w:pPr>
              <w:pStyle w:val="TableParagraph"/>
              <w:ind w:left="108"/>
              <w:rPr>
                <w:rFonts w:ascii="Arial" w:hAnsi="Arial" w:cs="Arial"/>
                <w:sz w:val="18"/>
                <w:szCs w:val="18"/>
              </w:rPr>
            </w:pPr>
            <w:r w:rsidRPr="008F1CF6">
              <w:rPr>
                <w:rFonts w:ascii="Arial" w:hAnsi="Arial" w:cs="Arial"/>
                <w:sz w:val="18"/>
                <w:szCs w:val="18"/>
              </w:rPr>
              <w:t>a planului</w:t>
            </w:r>
          </w:p>
        </w:tc>
        <w:tc>
          <w:tcPr>
            <w:tcW w:w="1721" w:type="dxa"/>
          </w:tcPr>
          <w:p w14:paraId="6D1DD604"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2CA85363" w14:textId="77777777" w:rsidR="00FB1C23" w:rsidRPr="008F1CF6" w:rsidRDefault="00FB1C23" w:rsidP="00A736FF">
            <w:pPr>
              <w:pStyle w:val="TableParagraph"/>
              <w:ind w:left="106"/>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5EBBE959" w14:textId="77777777" w:rsidTr="00A736FF">
        <w:trPr>
          <w:trHeight w:val="1010"/>
        </w:trPr>
        <w:tc>
          <w:tcPr>
            <w:tcW w:w="874" w:type="dxa"/>
          </w:tcPr>
          <w:p w14:paraId="4F6893C1"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MM5</w:t>
            </w:r>
          </w:p>
        </w:tc>
        <w:tc>
          <w:tcPr>
            <w:tcW w:w="936" w:type="dxa"/>
          </w:tcPr>
          <w:p w14:paraId="79F92A1A"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P</w:t>
            </w:r>
          </w:p>
        </w:tc>
        <w:tc>
          <w:tcPr>
            <w:tcW w:w="2171" w:type="dxa"/>
          </w:tcPr>
          <w:p w14:paraId="66D1233A" w14:textId="79B98223" w:rsidR="00FB1C23" w:rsidRPr="008F1CF6" w:rsidRDefault="00FB1C23" w:rsidP="00A736FF">
            <w:pPr>
              <w:pStyle w:val="TableParagraph"/>
              <w:ind w:left="110"/>
              <w:rPr>
                <w:rFonts w:ascii="Arial" w:hAnsi="Arial" w:cs="Arial"/>
                <w:i/>
                <w:sz w:val="18"/>
                <w:szCs w:val="18"/>
              </w:rPr>
            </w:pPr>
            <w:r w:rsidRPr="008F1CF6">
              <w:rPr>
                <w:rFonts w:ascii="Arial" w:hAnsi="Arial" w:cs="Arial"/>
                <w:i/>
                <w:sz w:val="18"/>
                <w:szCs w:val="18"/>
              </w:rPr>
              <w:t>Ursus</w:t>
            </w:r>
            <w:r w:rsidRPr="008F1CF6">
              <w:rPr>
                <w:rFonts w:ascii="Arial" w:hAnsi="Arial" w:cs="Arial"/>
                <w:i/>
                <w:spacing w:val="40"/>
                <w:sz w:val="18"/>
                <w:szCs w:val="18"/>
              </w:rPr>
              <w:t xml:space="preserve"> </w:t>
            </w:r>
            <w:r w:rsidRPr="008F1CF6">
              <w:rPr>
                <w:rFonts w:ascii="Arial" w:hAnsi="Arial" w:cs="Arial"/>
                <w:i/>
                <w:sz w:val="18"/>
                <w:szCs w:val="18"/>
              </w:rPr>
              <w:t>arctos,</w:t>
            </w:r>
            <w:r w:rsidRPr="008F1CF6">
              <w:rPr>
                <w:rFonts w:ascii="Arial" w:hAnsi="Arial" w:cs="Arial"/>
                <w:i/>
                <w:spacing w:val="41"/>
                <w:sz w:val="18"/>
                <w:szCs w:val="18"/>
              </w:rPr>
              <w:t xml:space="preserve"> </w:t>
            </w:r>
            <w:r w:rsidRPr="008F1CF6">
              <w:rPr>
                <w:rFonts w:ascii="Arial" w:hAnsi="Arial" w:cs="Arial"/>
                <w:i/>
                <w:sz w:val="18"/>
                <w:szCs w:val="18"/>
              </w:rPr>
              <w:t>Canis</w:t>
            </w:r>
            <w:r w:rsidRPr="008F1CF6">
              <w:rPr>
                <w:rFonts w:ascii="Arial" w:hAnsi="Arial" w:cs="Arial"/>
                <w:i/>
                <w:spacing w:val="-52"/>
                <w:sz w:val="18"/>
                <w:szCs w:val="18"/>
              </w:rPr>
              <w:t xml:space="preserve"> </w:t>
            </w:r>
            <w:r w:rsidRPr="008F1CF6">
              <w:rPr>
                <w:rFonts w:ascii="Arial" w:hAnsi="Arial" w:cs="Arial"/>
                <w:i/>
                <w:sz w:val="18"/>
                <w:szCs w:val="18"/>
              </w:rPr>
              <w:t>lupus,</w:t>
            </w:r>
            <w:r w:rsidRPr="008F1CF6">
              <w:rPr>
                <w:rFonts w:ascii="Arial" w:hAnsi="Arial" w:cs="Arial"/>
                <w:i/>
                <w:spacing w:val="-1"/>
                <w:sz w:val="18"/>
                <w:szCs w:val="18"/>
              </w:rPr>
              <w:t xml:space="preserve"> </w:t>
            </w:r>
            <w:r w:rsidR="00922478" w:rsidRPr="008F1CF6">
              <w:rPr>
                <w:rFonts w:ascii="Arial" w:hAnsi="Arial" w:cs="Arial"/>
                <w:i/>
                <w:sz w:val="18"/>
                <w:szCs w:val="18"/>
              </w:rPr>
              <w:t>Lutra lutra</w:t>
            </w:r>
          </w:p>
        </w:tc>
        <w:tc>
          <w:tcPr>
            <w:tcW w:w="1153" w:type="dxa"/>
          </w:tcPr>
          <w:p w14:paraId="0041449C" w14:textId="77777777" w:rsidR="00FB1C23" w:rsidRPr="008F1CF6" w:rsidRDefault="00FB1C23" w:rsidP="00A736FF">
            <w:pPr>
              <w:pStyle w:val="TableParagraph"/>
              <w:ind w:left="105" w:right="184"/>
              <w:rPr>
                <w:rFonts w:ascii="Arial" w:hAnsi="Arial" w:cs="Arial"/>
                <w:sz w:val="18"/>
                <w:szCs w:val="18"/>
              </w:rPr>
            </w:pPr>
            <w:r w:rsidRPr="008F1CF6">
              <w:rPr>
                <w:rFonts w:ascii="Arial" w:hAnsi="Arial" w:cs="Arial"/>
                <w:spacing w:val="-1"/>
                <w:sz w:val="18"/>
                <w:szCs w:val="18"/>
              </w:rPr>
              <w:t>Suprafața</w:t>
            </w:r>
            <w:r w:rsidRPr="008F1CF6">
              <w:rPr>
                <w:rFonts w:ascii="Arial" w:hAnsi="Arial" w:cs="Arial"/>
                <w:spacing w:val="-52"/>
                <w:sz w:val="18"/>
                <w:szCs w:val="18"/>
              </w:rPr>
              <w:t xml:space="preserve"> </w:t>
            </w:r>
            <w:r w:rsidRPr="008F1CF6">
              <w:rPr>
                <w:rFonts w:ascii="Arial" w:hAnsi="Arial" w:cs="Arial"/>
                <w:sz w:val="18"/>
                <w:szCs w:val="18"/>
              </w:rPr>
              <w:t>habitat</w:t>
            </w:r>
            <w:r w:rsidRPr="008F1CF6">
              <w:rPr>
                <w:rFonts w:ascii="Arial" w:hAnsi="Arial" w:cs="Arial"/>
                <w:spacing w:val="1"/>
                <w:sz w:val="18"/>
                <w:szCs w:val="18"/>
              </w:rPr>
              <w:t xml:space="preserve"> </w:t>
            </w:r>
            <w:r w:rsidRPr="008F1CF6">
              <w:rPr>
                <w:rFonts w:ascii="Arial" w:hAnsi="Arial" w:cs="Arial"/>
                <w:sz w:val="18"/>
                <w:szCs w:val="18"/>
              </w:rPr>
              <w:t>favorabil</w:t>
            </w:r>
          </w:p>
        </w:tc>
        <w:tc>
          <w:tcPr>
            <w:tcW w:w="1412" w:type="dxa"/>
          </w:tcPr>
          <w:p w14:paraId="62F1D4A9" w14:textId="77777777" w:rsidR="00FB1C23" w:rsidRPr="008F1CF6" w:rsidRDefault="00FB1C23" w:rsidP="00A736FF">
            <w:pPr>
              <w:pStyle w:val="TableParagraph"/>
              <w:ind w:left="104" w:right="371"/>
              <w:rPr>
                <w:rFonts w:ascii="Arial" w:hAnsi="Arial" w:cs="Arial"/>
                <w:sz w:val="18"/>
                <w:szCs w:val="18"/>
              </w:rPr>
            </w:pPr>
            <w:r w:rsidRPr="008F1CF6">
              <w:rPr>
                <w:rFonts w:ascii="Arial" w:hAnsi="Arial" w:cs="Arial"/>
                <w:spacing w:val="-1"/>
                <w:sz w:val="18"/>
                <w:szCs w:val="18"/>
              </w:rPr>
              <w:t>Perturbare</w:t>
            </w:r>
            <w:r w:rsidRPr="008F1CF6">
              <w:rPr>
                <w:rFonts w:ascii="Arial" w:hAnsi="Arial" w:cs="Arial"/>
                <w:spacing w:val="-52"/>
                <w:sz w:val="18"/>
                <w:szCs w:val="18"/>
              </w:rPr>
              <w:t xml:space="preserve"> </w:t>
            </w:r>
            <w:r w:rsidRPr="008F1CF6">
              <w:rPr>
                <w:rFonts w:ascii="Arial" w:hAnsi="Arial" w:cs="Arial"/>
                <w:sz w:val="18"/>
                <w:szCs w:val="18"/>
              </w:rPr>
              <w:t>activitate</w:t>
            </w:r>
            <w:r w:rsidRPr="008F1CF6">
              <w:rPr>
                <w:rFonts w:ascii="Arial" w:hAnsi="Arial" w:cs="Arial"/>
                <w:spacing w:val="1"/>
                <w:sz w:val="18"/>
                <w:szCs w:val="18"/>
              </w:rPr>
              <w:t xml:space="preserve"> </w:t>
            </w:r>
            <w:r w:rsidRPr="008F1CF6">
              <w:rPr>
                <w:rFonts w:ascii="Arial" w:hAnsi="Arial" w:cs="Arial"/>
                <w:sz w:val="18"/>
                <w:szCs w:val="18"/>
              </w:rPr>
              <w:t>specii,</w:t>
            </w:r>
            <w:r w:rsidRPr="008F1CF6">
              <w:rPr>
                <w:rFonts w:ascii="Arial" w:hAnsi="Arial" w:cs="Arial"/>
                <w:spacing w:val="1"/>
                <w:sz w:val="18"/>
                <w:szCs w:val="18"/>
              </w:rPr>
              <w:t xml:space="preserve"> </w:t>
            </w:r>
            <w:r w:rsidRPr="008F1CF6">
              <w:rPr>
                <w:rFonts w:ascii="Arial" w:hAnsi="Arial" w:cs="Arial"/>
                <w:sz w:val="18"/>
                <w:szCs w:val="18"/>
              </w:rPr>
              <w:t>Alterare</w:t>
            </w:r>
          </w:p>
          <w:p w14:paraId="727835E1" w14:textId="77777777" w:rsidR="00FB1C23" w:rsidRPr="008F1CF6" w:rsidRDefault="00FB1C23" w:rsidP="00A736FF">
            <w:pPr>
              <w:pStyle w:val="TableParagraph"/>
              <w:ind w:left="104"/>
              <w:rPr>
                <w:rFonts w:ascii="Arial" w:hAnsi="Arial" w:cs="Arial"/>
                <w:sz w:val="18"/>
                <w:szCs w:val="18"/>
              </w:rPr>
            </w:pPr>
            <w:r w:rsidRPr="008F1CF6">
              <w:rPr>
                <w:rFonts w:ascii="Arial" w:hAnsi="Arial" w:cs="Arial"/>
                <w:sz w:val="18"/>
                <w:szCs w:val="18"/>
              </w:rPr>
              <w:t>habitat</w:t>
            </w:r>
          </w:p>
        </w:tc>
        <w:tc>
          <w:tcPr>
            <w:tcW w:w="1676" w:type="dxa"/>
          </w:tcPr>
          <w:p w14:paraId="08B7E2D7"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r w:rsidRPr="008F1CF6">
              <w:rPr>
                <w:rFonts w:ascii="Arial" w:hAnsi="Arial" w:cs="Arial"/>
                <w:spacing w:val="-52"/>
                <w:sz w:val="18"/>
                <w:szCs w:val="18"/>
              </w:rPr>
              <w:t xml:space="preserve"> </w:t>
            </w:r>
            <w:r w:rsidRPr="008F1CF6">
              <w:rPr>
                <w:rFonts w:ascii="Arial" w:hAnsi="Arial" w:cs="Arial"/>
                <w:sz w:val="18"/>
                <w:szCs w:val="18"/>
              </w:rPr>
              <w:t>a planului</w:t>
            </w:r>
          </w:p>
        </w:tc>
        <w:tc>
          <w:tcPr>
            <w:tcW w:w="1721" w:type="dxa"/>
          </w:tcPr>
          <w:p w14:paraId="11860D60"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r w:rsidRPr="008F1CF6">
              <w:rPr>
                <w:rFonts w:ascii="Arial" w:hAnsi="Arial" w:cs="Arial"/>
                <w:spacing w:val="-52"/>
                <w:sz w:val="18"/>
                <w:szCs w:val="18"/>
              </w:rPr>
              <w:t xml:space="preserve"> </w:t>
            </w:r>
            <w:r w:rsidRPr="008F1CF6">
              <w:rPr>
                <w:rFonts w:ascii="Arial" w:hAnsi="Arial" w:cs="Arial"/>
                <w:sz w:val="18"/>
                <w:szCs w:val="18"/>
              </w:rPr>
              <w:t>studiat</w:t>
            </w:r>
            <w:r w:rsidRPr="008F1CF6">
              <w:rPr>
                <w:rFonts w:ascii="Arial" w:hAnsi="Arial" w:cs="Arial"/>
                <w:spacing w:val="1"/>
                <w:sz w:val="18"/>
                <w:szCs w:val="18"/>
              </w:rPr>
              <w:t xml:space="preserve"> </w:t>
            </w:r>
            <w:r w:rsidRPr="008F1CF6">
              <w:rPr>
                <w:rFonts w:ascii="Arial" w:hAnsi="Arial" w:cs="Arial"/>
                <w:sz w:val="18"/>
                <w:szCs w:val="18"/>
              </w:rPr>
              <w:t>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075B0ED9" w14:textId="77777777" w:rsidTr="00A736FF">
        <w:trPr>
          <w:trHeight w:val="1082"/>
        </w:trPr>
        <w:tc>
          <w:tcPr>
            <w:tcW w:w="874" w:type="dxa"/>
          </w:tcPr>
          <w:p w14:paraId="69F3F47D"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MM6</w:t>
            </w:r>
          </w:p>
        </w:tc>
        <w:tc>
          <w:tcPr>
            <w:tcW w:w="936" w:type="dxa"/>
          </w:tcPr>
          <w:p w14:paraId="4EF75499"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P</w:t>
            </w:r>
          </w:p>
        </w:tc>
        <w:tc>
          <w:tcPr>
            <w:tcW w:w="2171" w:type="dxa"/>
          </w:tcPr>
          <w:p w14:paraId="01754EB9" w14:textId="284D07A9" w:rsidR="00FB1C23" w:rsidRPr="008F1CF6" w:rsidRDefault="00FB1C23" w:rsidP="00A736FF">
            <w:pPr>
              <w:pStyle w:val="TableParagraph"/>
              <w:ind w:left="110"/>
              <w:rPr>
                <w:rFonts w:ascii="Arial" w:hAnsi="Arial" w:cs="Arial"/>
                <w:i/>
                <w:sz w:val="18"/>
                <w:szCs w:val="18"/>
              </w:rPr>
            </w:pPr>
            <w:r w:rsidRPr="008F1CF6">
              <w:rPr>
                <w:rFonts w:ascii="Arial" w:hAnsi="Arial" w:cs="Arial"/>
                <w:i/>
                <w:sz w:val="18"/>
                <w:szCs w:val="18"/>
              </w:rPr>
              <w:t>Ursus</w:t>
            </w:r>
            <w:r w:rsidRPr="008F1CF6">
              <w:rPr>
                <w:rFonts w:ascii="Arial" w:hAnsi="Arial" w:cs="Arial"/>
                <w:i/>
                <w:spacing w:val="40"/>
                <w:sz w:val="18"/>
                <w:szCs w:val="18"/>
              </w:rPr>
              <w:t xml:space="preserve"> </w:t>
            </w:r>
            <w:r w:rsidRPr="008F1CF6">
              <w:rPr>
                <w:rFonts w:ascii="Arial" w:hAnsi="Arial" w:cs="Arial"/>
                <w:i/>
                <w:sz w:val="18"/>
                <w:szCs w:val="18"/>
              </w:rPr>
              <w:t>arctos,</w:t>
            </w:r>
            <w:r w:rsidRPr="008F1CF6">
              <w:rPr>
                <w:rFonts w:ascii="Arial" w:hAnsi="Arial" w:cs="Arial"/>
                <w:i/>
                <w:spacing w:val="41"/>
                <w:sz w:val="18"/>
                <w:szCs w:val="18"/>
              </w:rPr>
              <w:t xml:space="preserve"> </w:t>
            </w:r>
            <w:r w:rsidRPr="008F1CF6">
              <w:rPr>
                <w:rFonts w:ascii="Arial" w:hAnsi="Arial" w:cs="Arial"/>
                <w:i/>
                <w:sz w:val="18"/>
                <w:szCs w:val="18"/>
              </w:rPr>
              <w:t>Canis</w:t>
            </w:r>
            <w:r w:rsidRPr="008F1CF6">
              <w:rPr>
                <w:rFonts w:ascii="Arial" w:hAnsi="Arial" w:cs="Arial"/>
                <w:i/>
                <w:spacing w:val="-52"/>
                <w:sz w:val="18"/>
                <w:szCs w:val="18"/>
              </w:rPr>
              <w:t xml:space="preserve"> </w:t>
            </w:r>
            <w:r w:rsidRPr="008F1CF6">
              <w:rPr>
                <w:rFonts w:ascii="Arial" w:hAnsi="Arial" w:cs="Arial"/>
                <w:i/>
                <w:sz w:val="18"/>
                <w:szCs w:val="18"/>
              </w:rPr>
              <w:t>lupus,</w:t>
            </w:r>
            <w:r w:rsidRPr="008F1CF6">
              <w:rPr>
                <w:rFonts w:ascii="Arial" w:hAnsi="Arial" w:cs="Arial"/>
                <w:i/>
                <w:spacing w:val="-1"/>
                <w:sz w:val="18"/>
                <w:szCs w:val="18"/>
              </w:rPr>
              <w:t xml:space="preserve"> </w:t>
            </w:r>
            <w:r w:rsidR="00922478" w:rsidRPr="008F1CF6">
              <w:rPr>
                <w:rFonts w:ascii="Arial" w:hAnsi="Arial" w:cs="Arial"/>
                <w:i/>
                <w:sz w:val="18"/>
                <w:szCs w:val="18"/>
              </w:rPr>
              <w:t>Lutra lutra</w:t>
            </w:r>
          </w:p>
        </w:tc>
        <w:tc>
          <w:tcPr>
            <w:tcW w:w="1153" w:type="dxa"/>
          </w:tcPr>
          <w:p w14:paraId="0C59BA38" w14:textId="77777777" w:rsidR="00FB1C23" w:rsidRPr="008F1CF6" w:rsidRDefault="00FB1C23" w:rsidP="00A736FF">
            <w:pPr>
              <w:pStyle w:val="TableParagraph"/>
              <w:ind w:left="105" w:right="184"/>
              <w:rPr>
                <w:rFonts w:ascii="Arial" w:hAnsi="Arial" w:cs="Arial"/>
                <w:sz w:val="18"/>
                <w:szCs w:val="18"/>
              </w:rPr>
            </w:pPr>
            <w:r w:rsidRPr="008F1CF6">
              <w:rPr>
                <w:rFonts w:ascii="Arial" w:hAnsi="Arial" w:cs="Arial"/>
                <w:spacing w:val="-1"/>
                <w:sz w:val="18"/>
                <w:szCs w:val="18"/>
              </w:rPr>
              <w:t>Suprafața</w:t>
            </w:r>
            <w:r w:rsidRPr="008F1CF6">
              <w:rPr>
                <w:rFonts w:ascii="Arial" w:hAnsi="Arial" w:cs="Arial"/>
                <w:spacing w:val="-52"/>
                <w:sz w:val="18"/>
                <w:szCs w:val="18"/>
              </w:rPr>
              <w:t xml:space="preserve"> </w:t>
            </w:r>
            <w:r w:rsidRPr="008F1CF6">
              <w:rPr>
                <w:rFonts w:ascii="Arial" w:hAnsi="Arial" w:cs="Arial"/>
                <w:sz w:val="18"/>
                <w:szCs w:val="18"/>
              </w:rPr>
              <w:t>habitat</w:t>
            </w:r>
            <w:r w:rsidRPr="008F1CF6">
              <w:rPr>
                <w:rFonts w:ascii="Arial" w:hAnsi="Arial" w:cs="Arial"/>
                <w:spacing w:val="1"/>
                <w:sz w:val="18"/>
                <w:szCs w:val="18"/>
              </w:rPr>
              <w:t xml:space="preserve"> </w:t>
            </w:r>
            <w:r w:rsidRPr="008F1CF6">
              <w:rPr>
                <w:rFonts w:ascii="Arial" w:hAnsi="Arial" w:cs="Arial"/>
                <w:sz w:val="18"/>
                <w:szCs w:val="18"/>
              </w:rPr>
              <w:t>favorabil</w:t>
            </w:r>
          </w:p>
        </w:tc>
        <w:tc>
          <w:tcPr>
            <w:tcW w:w="1412" w:type="dxa"/>
          </w:tcPr>
          <w:p w14:paraId="6949B3DC" w14:textId="77777777" w:rsidR="00FB1C23" w:rsidRPr="008F1CF6" w:rsidRDefault="00FB1C23" w:rsidP="00A736FF">
            <w:pPr>
              <w:pStyle w:val="TableParagraph"/>
              <w:ind w:left="104" w:right="371"/>
              <w:rPr>
                <w:rFonts w:ascii="Arial" w:hAnsi="Arial" w:cs="Arial"/>
                <w:sz w:val="18"/>
                <w:szCs w:val="18"/>
              </w:rPr>
            </w:pPr>
            <w:r w:rsidRPr="008F1CF6">
              <w:rPr>
                <w:rFonts w:ascii="Arial" w:hAnsi="Arial" w:cs="Arial"/>
                <w:spacing w:val="-1"/>
                <w:sz w:val="18"/>
                <w:szCs w:val="18"/>
              </w:rPr>
              <w:t>Perturbare</w:t>
            </w:r>
            <w:r w:rsidRPr="008F1CF6">
              <w:rPr>
                <w:rFonts w:ascii="Arial" w:hAnsi="Arial" w:cs="Arial"/>
                <w:spacing w:val="-52"/>
                <w:sz w:val="18"/>
                <w:szCs w:val="18"/>
              </w:rPr>
              <w:t xml:space="preserve"> </w:t>
            </w:r>
            <w:r w:rsidRPr="008F1CF6">
              <w:rPr>
                <w:rFonts w:ascii="Arial" w:hAnsi="Arial" w:cs="Arial"/>
                <w:sz w:val="18"/>
                <w:szCs w:val="18"/>
              </w:rPr>
              <w:t>activitate</w:t>
            </w:r>
            <w:r w:rsidRPr="008F1CF6">
              <w:rPr>
                <w:rFonts w:ascii="Arial" w:hAnsi="Arial" w:cs="Arial"/>
                <w:spacing w:val="1"/>
                <w:sz w:val="18"/>
                <w:szCs w:val="18"/>
              </w:rPr>
              <w:t xml:space="preserve"> </w:t>
            </w:r>
            <w:r w:rsidRPr="008F1CF6">
              <w:rPr>
                <w:rFonts w:ascii="Arial" w:hAnsi="Arial" w:cs="Arial"/>
                <w:sz w:val="18"/>
                <w:szCs w:val="18"/>
              </w:rPr>
              <w:t>specii,</w:t>
            </w:r>
            <w:r w:rsidRPr="008F1CF6">
              <w:rPr>
                <w:rFonts w:ascii="Arial" w:hAnsi="Arial" w:cs="Arial"/>
                <w:spacing w:val="1"/>
                <w:sz w:val="18"/>
                <w:szCs w:val="18"/>
              </w:rPr>
              <w:t xml:space="preserve"> </w:t>
            </w:r>
            <w:r w:rsidRPr="008F1CF6">
              <w:rPr>
                <w:rFonts w:ascii="Arial" w:hAnsi="Arial" w:cs="Arial"/>
                <w:sz w:val="18"/>
                <w:szCs w:val="18"/>
              </w:rPr>
              <w:t>Alterare</w:t>
            </w:r>
          </w:p>
          <w:p w14:paraId="4B85E922" w14:textId="77777777" w:rsidR="00FB1C23" w:rsidRPr="008F1CF6" w:rsidRDefault="00FB1C23" w:rsidP="00A736FF">
            <w:pPr>
              <w:pStyle w:val="TableParagraph"/>
              <w:ind w:left="104"/>
              <w:rPr>
                <w:rFonts w:ascii="Arial" w:hAnsi="Arial" w:cs="Arial"/>
                <w:sz w:val="18"/>
                <w:szCs w:val="18"/>
              </w:rPr>
            </w:pPr>
            <w:r w:rsidRPr="008F1CF6">
              <w:rPr>
                <w:rFonts w:ascii="Arial" w:hAnsi="Arial" w:cs="Arial"/>
                <w:sz w:val="18"/>
                <w:szCs w:val="18"/>
              </w:rPr>
              <w:t>habitat</w:t>
            </w:r>
          </w:p>
        </w:tc>
        <w:tc>
          <w:tcPr>
            <w:tcW w:w="1676" w:type="dxa"/>
          </w:tcPr>
          <w:p w14:paraId="6B4D9637"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r w:rsidRPr="008F1CF6">
              <w:rPr>
                <w:rFonts w:ascii="Arial" w:hAnsi="Arial" w:cs="Arial"/>
                <w:spacing w:val="-52"/>
                <w:sz w:val="18"/>
                <w:szCs w:val="18"/>
              </w:rPr>
              <w:t xml:space="preserve"> </w:t>
            </w:r>
            <w:r w:rsidRPr="008F1CF6">
              <w:rPr>
                <w:rFonts w:ascii="Arial" w:hAnsi="Arial" w:cs="Arial"/>
                <w:sz w:val="18"/>
                <w:szCs w:val="18"/>
              </w:rPr>
              <w:t>a planului</w:t>
            </w:r>
          </w:p>
        </w:tc>
        <w:tc>
          <w:tcPr>
            <w:tcW w:w="1721" w:type="dxa"/>
          </w:tcPr>
          <w:p w14:paraId="1A88A628"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r w:rsidRPr="008F1CF6">
              <w:rPr>
                <w:rFonts w:ascii="Arial" w:hAnsi="Arial" w:cs="Arial"/>
                <w:spacing w:val="-52"/>
                <w:sz w:val="18"/>
                <w:szCs w:val="18"/>
              </w:rPr>
              <w:t xml:space="preserve"> </w:t>
            </w:r>
            <w:r w:rsidRPr="008F1CF6">
              <w:rPr>
                <w:rFonts w:ascii="Arial" w:hAnsi="Arial" w:cs="Arial"/>
                <w:sz w:val="18"/>
                <w:szCs w:val="18"/>
              </w:rPr>
              <w:t>studiat</w:t>
            </w:r>
            <w:r w:rsidRPr="008F1CF6">
              <w:rPr>
                <w:rFonts w:ascii="Arial" w:hAnsi="Arial" w:cs="Arial"/>
                <w:spacing w:val="1"/>
                <w:sz w:val="18"/>
                <w:szCs w:val="18"/>
              </w:rPr>
              <w:t xml:space="preserve"> </w:t>
            </w:r>
            <w:r w:rsidRPr="008F1CF6">
              <w:rPr>
                <w:rFonts w:ascii="Arial" w:hAnsi="Arial" w:cs="Arial"/>
                <w:sz w:val="18"/>
                <w:szCs w:val="18"/>
              </w:rPr>
              <w:t>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41500562" w14:textId="77777777" w:rsidTr="00A736FF">
        <w:trPr>
          <w:trHeight w:val="856"/>
        </w:trPr>
        <w:tc>
          <w:tcPr>
            <w:tcW w:w="874" w:type="dxa"/>
          </w:tcPr>
          <w:p w14:paraId="4B5544CB"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MM7</w:t>
            </w:r>
          </w:p>
        </w:tc>
        <w:tc>
          <w:tcPr>
            <w:tcW w:w="936" w:type="dxa"/>
          </w:tcPr>
          <w:p w14:paraId="213CEECC"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P</w:t>
            </w:r>
          </w:p>
        </w:tc>
        <w:tc>
          <w:tcPr>
            <w:tcW w:w="2171" w:type="dxa"/>
          </w:tcPr>
          <w:p w14:paraId="39A1D3CA" w14:textId="59933DA8" w:rsidR="00FB1C23" w:rsidRPr="008F1CF6" w:rsidRDefault="00FB1C23" w:rsidP="00A736FF">
            <w:pPr>
              <w:pStyle w:val="TableParagraph"/>
              <w:ind w:left="110"/>
              <w:rPr>
                <w:rFonts w:ascii="Arial" w:hAnsi="Arial" w:cs="Arial"/>
                <w:i/>
                <w:sz w:val="18"/>
                <w:szCs w:val="18"/>
              </w:rPr>
            </w:pPr>
            <w:r w:rsidRPr="008F1CF6">
              <w:rPr>
                <w:rFonts w:ascii="Arial" w:hAnsi="Arial" w:cs="Arial"/>
                <w:i/>
                <w:sz w:val="18"/>
                <w:szCs w:val="18"/>
              </w:rPr>
              <w:t>Ursus</w:t>
            </w:r>
            <w:r w:rsidRPr="008F1CF6">
              <w:rPr>
                <w:rFonts w:ascii="Arial" w:hAnsi="Arial" w:cs="Arial"/>
                <w:i/>
                <w:spacing w:val="40"/>
                <w:sz w:val="18"/>
                <w:szCs w:val="18"/>
              </w:rPr>
              <w:t xml:space="preserve"> </w:t>
            </w:r>
            <w:r w:rsidRPr="008F1CF6">
              <w:rPr>
                <w:rFonts w:ascii="Arial" w:hAnsi="Arial" w:cs="Arial"/>
                <w:i/>
                <w:sz w:val="18"/>
                <w:szCs w:val="18"/>
              </w:rPr>
              <w:t>arctos,</w:t>
            </w:r>
            <w:r w:rsidRPr="008F1CF6">
              <w:rPr>
                <w:rFonts w:ascii="Arial" w:hAnsi="Arial" w:cs="Arial"/>
                <w:i/>
                <w:spacing w:val="41"/>
                <w:sz w:val="18"/>
                <w:szCs w:val="18"/>
              </w:rPr>
              <w:t xml:space="preserve"> </w:t>
            </w:r>
            <w:r w:rsidRPr="008F1CF6">
              <w:rPr>
                <w:rFonts w:ascii="Arial" w:hAnsi="Arial" w:cs="Arial"/>
                <w:i/>
                <w:sz w:val="18"/>
                <w:szCs w:val="18"/>
              </w:rPr>
              <w:t>Canis</w:t>
            </w:r>
            <w:r w:rsidRPr="008F1CF6">
              <w:rPr>
                <w:rFonts w:ascii="Arial" w:hAnsi="Arial" w:cs="Arial"/>
                <w:i/>
                <w:spacing w:val="-52"/>
                <w:sz w:val="18"/>
                <w:szCs w:val="18"/>
              </w:rPr>
              <w:t xml:space="preserve"> </w:t>
            </w:r>
            <w:r w:rsidRPr="008F1CF6">
              <w:rPr>
                <w:rFonts w:ascii="Arial" w:hAnsi="Arial" w:cs="Arial"/>
                <w:i/>
                <w:sz w:val="18"/>
                <w:szCs w:val="18"/>
              </w:rPr>
              <w:t>lupus,</w:t>
            </w:r>
            <w:r w:rsidRPr="008F1CF6">
              <w:rPr>
                <w:rFonts w:ascii="Arial" w:hAnsi="Arial" w:cs="Arial"/>
                <w:i/>
                <w:spacing w:val="-1"/>
                <w:sz w:val="18"/>
                <w:szCs w:val="18"/>
              </w:rPr>
              <w:t xml:space="preserve"> </w:t>
            </w:r>
            <w:r w:rsidR="00922478" w:rsidRPr="008F1CF6">
              <w:rPr>
                <w:rFonts w:ascii="Arial" w:hAnsi="Arial" w:cs="Arial"/>
                <w:i/>
                <w:sz w:val="18"/>
                <w:szCs w:val="18"/>
              </w:rPr>
              <w:t>Lutra lutra</w:t>
            </w:r>
          </w:p>
        </w:tc>
        <w:tc>
          <w:tcPr>
            <w:tcW w:w="1153" w:type="dxa"/>
          </w:tcPr>
          <w:p w14:paraId="1046B165" w14:textId="77777777" w:rsidR="00FB1C23" w:rsidRPr="008F1CF6" w:rsidRDefault="00FB1C23" w:rsidP="00A736FF">
            <w:pPr>
              <w:pStyle w:val="TableParagraph"/>
              <w:ind w:left="105" w:right="184"/>
              <w:rPr>
                <w:rFonts w:ascii="Arial" w:hAnsi="Arial" w:cs="Arial"/>
                <w:sz w:val="18"/>
                <w:szCs w:val="18"/>
              </w:rPr>
            </w:pPr>
            <w:r w:rsidRPr="008F1CF6">
              <w:rPr>
                <w:rFonts w:ascii="Arial" w:hAnsi="Arial" w:cs="Arial"/>
                <w:spacing w:val="-1"/>
                <w:sz w:val="18"/>
                <w:szCs w:val="18"/>
              </w:rPr>
              <w:t>Suprafața</w:t>
            </w:r>
            <w:r w:rsidRPr="008F1CF6">
              <w:rPr>
                <w:rFonts w:ascii="Arial" w:hAnsi="Arial" w:cs="Arial"/>
                <w:spacing w:val="-52"/>
                <w:sz w:val="18"/>
                <w:szCs w:val="18"/>
              </w:rPr>
              <w:t xml:space="preserve"> </w:t>
            </w:r>
            <w:r w:rsidRPr="008F1CF6">
              <w:rPr>
                <w:rFonts w:ascii="Arial" w:hAnsi="Arial" w:cs="Arial"/>
                <w:sz w:val="18"/>
                <w:szCs w:val="18"/>
              </w:rPr>
              <w:t>habitat</w:t>
            </w:r>
            <w:r w:rsidRPr="008F1CF6">
              <w:rPr>
                <w:rFonts w:ascii="Arial" w:hAnsi="Arial" w:cs="Arial"/>
                <w:spacing w:val="1"/>
                <w:sz w:val="18"/>
                <w:szCs w:val="18"/>
              </w:rPr>
              <w:t xml:space="preserve"> </w:t>
            </w:r>
            <w:r w:rsidRPr="008F1CF6">
              <w:rPr>
                <w:rFonts w:ascii="Arial" w:hAnsi="Arial" w:cs="Arial"/>
                <w:sz w:val="18"/>
                <w:szCs w:val="18"/>
              </w:rPr>
              <w:t>favorabil</w:t>
            </w:r>
          </w:p>
        </w:tc>
        <w:tc>
          <w:tcPr>
            <w:tcW w:w="1412" w:type="dxa"/>
          </w:tcPr>
          <w:p w14:paraId="03102E56" w14:textId="77777777" w:rsidR="00FB1C23" w:rsidRPr="008F1CF6" w:rsidRDefault="00FB1C23" w:rsidP="00A736FF">
            <w:pPr>
              <w:pStyle w:val="TableParagraph"/>
              <w:ind w:left="104" w:right="565"/>
              <w:rPr>
                <w:rFonts w:ascii="Arial" w:hAnsi="Arial" w:cs="Arial"/>
                <w:sz w:val="18"/>
                <w:szCs w:val="18"/>
              </w:rPr>
            </w:pPr>
            <w:r w:rsidRPr="008F1CF6">
              <w:rPr>
                <w:rFonts w:ascii="Arial" w:hAnsi="Arial" w:cs="Arial"/>
                <w:spacing w:val="-1"/>
                <w:sz w:val="18"/>
                <w:szCs w:val="18"/>
              </w:rPr>
              <w:t>Alterare</w:t>
            </w:r>
            <w:r w:rsidRPr="008F1CF6">
              <w:rPr>
                <w:rFonts w:ascii="Arial" w:hAnsi="Arial" w:cs="Arial"/>
                <w:spacing w:val="-52"/>
                <w:sz w:val="18"/>
                <w:szCs w:val="18"/>
              </w:rPr>
              <w:t xml:space="preserve"> </w:t>
            </w:r>
            <w:r w:rsidRPr="008F1CF6">
              <w:rPr>
                <w:rFonts w:ascii="Arial" w:hAnsi="Arial" w:cs="Arial"/>
                <w:sz w:val="18"/>
                <w:szCs w:val="18"/>
              </w:rPr>
              <w:t>habitat</w:t>
            </w:r>
          </w:p>
        </w:tc>
        <w:tc>
          <w:tcPr>
            <w:tcW w:w="1676" w:type="dxa"/>
          </w:tcPr>
          <w:p w14:paraId="1ECE4707"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6A878A58" w14:textId="77777777" w:rsidR="00FB1C23" w:rsidRPr="008F1CF6" w:rsidRDefault="00FB1C23" w:rsidP="00A736FF">
            <w:pPr>
              <w:pStyle w:val="TableParagraph"/>
              <w:ind w:left="108"/>
              <w:rPr>
                <w:rFonts w:ascii="Arial" w:hAnsi="Arial" w:cs="Arial"/>
                <w:sz w:val="18"/>
                <w:szCs w:val="18"/>
              </w:rPr>
            </w:pPr>
            <w:r w:rsidRPr="008F1CF6">
              <w:rPr>
                <w:rFonts w:ascii="Arial" w:hAnsi="Arial" w:cs="Arial"/>
                <w:sz w:val="18"/>
                <w:szCs w:val="18"/>
              </w:rPr>
              <w:t>a planului</w:t>
            </w:r>
          </w:p>
        </w:tc>
        <w:tc>
          <w:tcPr>
            <w:tcW w:w="1721" w:type="dxa"/>
          </w:tcPr>
          <w:p w14:paraId="6CD348A7"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00972416" w14:textId="77777777" w:rsidR="00FB1C23" w:rsidRPr="008F1CF6" w:rsidRDefault="00FB1C23" w:rsidP="00A736FF">
            <w:pPr>
              <w:pStyle w:val="TableParagraph"/>
              <w:ind w:left="106"/>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344C92DC" w14:textId="77777777" w:rsidTr="00A736FF">
        <w:tblPrEx>
          <w:tblLook w:val="04A0" w:firstRow="1" w:lastRow="0" w:firstColumn="1" w:lastColumn="0" w:noHBand="0" w:noVBand="1"/>
        </w:tblPrEx>
        <w:trPr>
          <w:trHeight w:val="698"/>
        </w:trPr>
        <w:tc>
          <w:tcPr>
            <w:tcW w:w="874" w:type="dxa"/>
          </w:tcPr>
          <w:p w14:paraId="35EB4C95"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MM8</w:t>
            </w:r>
          </w:p>
        </w:tc>
        <w:tc>
          <w:tcPr>
            <w:tcW w:w="936" w:type="dxa"/>
          </w:tcPr>
          <w:p w14:paraId="1EE5B61D"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R</w:t>
            </w:r>
          </w:p>
        </w:tc>
        <w:tc>
          <w:tcPr>
            <w:tcW w:w="2171" w:type="dxa"/>
          </w:tcPr>
          <w:p w14:paraId="6D884309" w14:textId="28836FD1" w:rsidR="00FB1C23" w:rsidRPr="008F1CF6" w:rsidRDefault="00FB1C23" w:rsidP="00A736FF">
            <w:pPr>
              <w:pStyle w:val="TableParagraph"/>
              <w:ind w:left="110"/>
              <w:rPr>
                <w:rFonts w:ascii="Arial" w:hAnsi="Arial" w:cs="Arial"/>
                <w:i/>
                <w:sz w:val="18"/>
                <w:szCs w:val="18"/>
              </w:rPr>
            </w:pPr>
            <w:r w:rsidRPr="008F1CF6">
              <w:rPr>
                <w:rFonts w:ascii="Arial" w:hAnsi="Arial" w:cs="Arial"/>
                <w:i/>
                <w:sz w:val="18"/>
                <w:szCs w:val="18"/>
              </w:rPr>
              <w:t>Ursus</w:t>
            </w:r>
            <w:r w:rsidRPr="008F1CF6">
              <w:rPr>
                <w:rFonts w:ascii="Arial" w:hAnsi="Arial" w:cs="Arial"/>
                <w:i/>
                <w:spacing w:val="40"/>
                <w:sz w:val="18"/>
                <w:szCs w:val="18"/>
              </w:rPr>
              <w:t xml:space="preserve"> </w:t>
            </w:r>
            <w:r w:rsidRPr="008F1CF6">
              <w:rPr>
                <w:rFonts w:ascii="Arial" w:hAnsi="Arial" w:cs="Arial"/>
                <w:i/>
                <w:sz w:val="18"/>
                <w:szCs w:val="18"/>
              </w:rPr>
              <w:t>arctos,</w:t>
            </w:r>
            <w:r w:rsidRPr="008F1CF6">
              <w:rPr>
                <w:rFonts w:ascii="Arial" w:hAnsi="Arial" w:cs="Arial"/>
                <w:i/>
                <w:spacing w:val="41"/>
                <w:sz w:val="18"/>
                <w:szCs w:val="18"/>
              </w:rPr>
              <w:t xml:space="preserve"> </w:t>
            </w:r>
            <w:r w:rsidRPr="008F1CF6">
              <w:rPr>
                <w:rFonts w:ascii="Arial" w:hAnsi="Arial" w:cs="Arial"/>
                <w:i/>
                <w:sz w:val="18"/>
                <w:szCs w:val="18"/>
              </w:rPr>
              <w:t>Canis</w:t>
            </w:r>
            <w:r w:rsidRPr="008F1CF6">
              <w:rPr>
                <w:rFonts w:ascii="Arial" w:hAnsi="Arial" w:cs="Arial"/>
                <w:i/>
                <w:spacing w:val="-52"/>
                <w:sz w:val="18"/>
                <w:szCs w:val="18"/>
              </w:rPr>
              <w:t xml:space="preserve"> </w:t>
            </w:r>
            <w:r w:rsidRPr="008F1CF6">
              <w:rPr>
                <w:rFonts w:ascii="Arial" w:hAnsi="Arial" w:cs="Arial"/>
                <w:i/>
                <w:sz w:val="18"/>
                <w:szCs w:val="18"/>
              </w:rPr>
              <w:t>lupus,</w:t>
            </w:r>
            <w:r w:rsidRPr="008F1CF6">
              <w:rPr>
                <w:rFonts w:ascii="Arial" w:hAnsi="Arial" w:cs="Arial"/>
                <w:i/>
                <w:spacing w:val="-1"/>
                <w:sz w:val="18"/>
                <w:szCs w:val="18"/>
              </w:rPr>
              <w:t xml:space="preserve"> </w:t>
            </w:r>
            <w:r w:rsidR="00922478" w:rsidRPr="008F1CF6">
              <w:rPr>
                <w:rFonts w:ascii="Arial" w:hAnsi="Arial" w:cs="Arial"/>
                <w:i/>
                <w:sz w:val="18"/>
                <w:szCs w:val="18"/>
              </w:rPr>
              <w:t>Lutra lutra</w:t>
            </w:r>
          </w:p>
        </w:tc>
        <w:tc>
          <w:tcPr>
            <w:tcW w:w="1153" w:type="dxa"/>
          </w:tcPr>
          <w:p w14:paraId="1F809B92" w14:textId="77777777" w:rsidR="00FB1C23" w:rsidRPr="008F1CF6" w:rsidRDefault="00FB1C23" w:rsidP="00A736FF">
            <w:pPr>
              <w:pStyle w:val="TableParagraph"/>
              <w:ind w:left="105" w:right="184"/>
              <w:rPr>
                <w:rFonts w:ascii="Arial" w:hAnsi="Arial" w:cs="Arial"/>
                <w:sz w:val="18"/>
                <w:szCs w:val="18"/>
              </w:rPr>
            </w:pPr>
            <w:r w:rsidRPr="008F1CF6">
              <w:rPr>
                <w:rFonts w:ascii="Arial" w:hAnsi="Arial" w:cs="Arial"/>
                <w:spacing w:val="-1"/>
                <w:sz w:val="18"/>
                <w:szCs w:val="18"/>
              </w:rPr>
              <w:t>Suprafața</w:t>
            </w:r>
            <w:r w:rsidRPr="008F1CF6">
              <w:rPr>
                <w:rFonts w:ascii="Arial" w:hAnsi="Arial" w:cs="Arial"/>
                <w:spacing w:val="-52"/>
                <w:sz w:val="18"/>
                <w:szCs w:val="18"/>
              </w:rPr>
              <w:t xml:space="preserve"> </w:t>
            </w:r>
            <w:r w:rsidRPr="008F1CF6">
              <w:rPr>
                <w:rFonts w:ascii="Arial" w:hAnsi="Arial" w:cs="Arial"/>
                <w:sz w:val="18"/>
                <w:szCs w:val="18"/>
              </w:rPr>
              <w:t>habitat</w:t>
            </w:r>
            <w:r w:rsidRPr="008F1CF6">
              <w:rPr>
                <w:rFonts w:ascii="Arial" w:hAnsi="Arial" w:cs="Arial"/>
                <w:spacing w:val="1"/>
                <w:sz w:val="18"/>
                <w:szCs w:val="18"/>
              </w:rPr>
              <w:t xml:space="preserve"> </w:t>
            </w:r>
            <w:r w:rsidRPr="008F1CF6">
              <w:rPr>
                <w:rFonts w:ascii="Arial" w:hAnsi="Arial" w:cs="Arial"/>
                <w:sz w:val="18"/>
                <w:szCs w:val="18"/>
              </w:rPr>
              <w:t>favorabil</w:t>
            </w:r>
          </w:p>
        </w:tc>
        <w:tc>
          <w:tcPr>
            <w:tcW w:w="1412" w:type="dxa"/>
          </w:tcPr>
          <w:p w14:paraId="23DCE7B6" w14:textId="77777777" w:rsidR="00FB1C23" w:rsidRPr="008F1CF6" w:rsidRDefault="00FB1C23" w:rsidP="00A736FF">
            <w:pPr>
              <w:pStyle w:val="TableParagraph"/>
              <w:ind w:left="104" w:right="565"/>
              <w:rPr>
                <w:rFonts w:ascii="Arial" w:hAnsi="Arial" w:cs="Arial"/>
                <w:sz w:val="18"/>
                <w:szCs w:val="18"/>
              </w:rPr>
            </w:pPr>
            <w:r w:rsidRPr="008F1CF6">
              <w:rPr>
                <w:rFonts w:ascii="Arial" w:hAnsi="Arial" w:cs="Arial"/>
                <w:spacing w:val="-1"/>
                <w:sz w:val="18"/>
                <w:szCs w:val="18"/>
              </w:rPr>
              <w:t>Alterare</w:t>
            </w:r>
            <w:r w:rsidRPr="008F1CF6">
              <w:rPr>
                <w:rFonts w:ascii="Arial" w:hAnsi="Arial" w:cs="Arial"/>
                <w:spacing w:val="-52"/>
                <w:sz w:val="18"/>
                <w:szCs w:val="18"/>
              </w:rPr>
              <w:t xml:space="preserve"> </w:t>
            </w:r>
            <w:r w:rsidRPr="008F1CF6">
              <w:rPr>
                <w:rFonts w:ascii="Arial" w:hAnsi="Arial" w:cs="Arial"/>
                <w:sz w:val="18"/>
                <w:szCs w:val="18"/>
              </w:rPr>
              <w:t>habitat</w:t>
            </w:r>
          </w:p>
        </w:tc>
        <w:tc>
          <w:tcPr>
            <w:tcW w:w="1676" w:type="dxa"/>
          </w:tcPr>
          <w:p w14:paraId="6CB20961"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051ECD65" w14:textId="77777777" w:rsidR="00FB1C23" w:rsidRPr="008F1CF6" w:rsidRDefault="00FB1C23" w:rsidP="00A736FF">
            <w:pPr>
              <w:pStyle w:val="TableParagraph"/>
              <w:ind w:left="108"/>
              <w:rPr>
                <w:rFonts w:ascii="Arial" w:hAnsi="Arial" w:cs="Arial"/>
                <w:sz w:val="18"/>
                <w:szCs w:val="18"/>
              </w:rPr>
            </w:pPr>
            <w:r w:rsidRPr="008F1CF6">
              <w:rPr>
                <w:rFonts w:ascii="Arial" w:hAnsi="Arial" w:cs="Arial"/>
                <w:sz w:val="18"/>
                <w:szCs w:val="18"/>
              </w:rPr>
              <w:t>a planului</w:t>
            </w:r>
          </w:p>
        </w:tc>
        <w:tc>
          <w:tcPr>
            <w:tcW w:w="1721" w:type="dxa"/>
          </w:tcPr>
          <w:p w14:paraId="09BA589D"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4CE625FF" w14:textId="77777777" w:rsidR="00FB1C23" w:rsidRPr="008F1CF6" w:rsidRDefault="00FB1C23" w:rsidP="00A736FF">
            <w:pPr>
              <w:pStyle w:val="TableParagraph"/>
              <w:ind w:left="106"/>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4F271BD6" w14:textId="77777777" w:rsidTr="00A736FF">
        <w:tblPrEx>
          <w:tblLook w:val="04A0" w:firstRow="1" w:lastRow="0" w:firstColumn="1" w:lastColumn="0" w:noHBand="0" w:noVBand="1"/>
        </w:tblPrEx>
        <w:trPr>
          <w:trHeight w:val="852"/>
        </w:trPr>
        <w:tc>
          <w:tcPr>
            <w:tcW w:w="874" w:type="dxa"/>
          </w:tcPr>
          <w:p w14:paraId="78AAD8FC"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MM9</w:t>
            </w:r>
          </w:p>
        </w:tc>
        <w:tc>
          <w:tcPr>
            <w:tcW w:w="936" w:type="dxa"/>
          </w:tcPr>
          <w:p w14:paraId="4D533E4C"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R</w:t>
            </w:r>
          </w:p>
        </w:tc>
        <w:tc>
          <w:tcPr>
            <w:tcW w:w="2171" w:type="dxa"/>
          </w:tcPr>
          <w:p w14:paraId="0D89C21A" w14:textId="2C8A1E41" w:rsidR="00FB1C23" w:rsidRPr="008F1CF6" w:rsidRDefault="00FB1C23" w:rsidP="00A736FF">
            <w:pPr>
              <w:pStyle w:val="TableParagraph"/>
              <w:ind w:left="110"/>
              <w:rPr>
                <w:rFonts w:ascii="Arial" w:hAnsi="Arial" w:cs="Arial"/>
                <w:i/>
                <w:sz w:val="18"/>
                <w:szCs w:val="18"/>
              </w:rPr>
            </w:pPr>
            <w:r w:rsidRPr="008F1CF6">
              <w:rPr>
                <w:rFonts w:ascii="Arial" w:hAnsi="Arial" w:cs="Arial"/>
                <w:i/>
                <w:sz w:val="18"/>
                <w:szCs w:val="18"/>
              </w:rPr>
              <w:t>Ursus</w:t>
            </w:r>
            <w:r w:rsidRPr="008F1CF6">
              <w:rPr>
                <w:rFonts w:ascii="Arial" w:hAnsi="Arial" w:cs="Arial"/>
                <w:i/>
                <w:spacing w:val="40"/>
                <w:sz w:val="18"/>
                <w:szCs w:val="18"/>
              </w:rPr>
              <w:t xml:space="preserve"> </w:t>
            </w:r>
            <w:r w:rsidRPr="008F1CF6">
              <w:rPr>
                <w:rFonts w:ascii="Arial" w:hAnsi="Arial" w:cs="Arial"/>
                <w:i/>
                <w:sz w:val="18"/>
                <w:szCs w:val="18"/>
              </w:rPr>
              <w:t>arctos,</w:t>
            </w:r>
            <w:r w:rsidRPr="008F1CF6">
              <w:rPr>
                <w:rFonts w:ascii="Arial" w:hAnsi="Arial" w:cs="Arial"/>
                <w:i/>
                <w:spacing w:val="41"/>
                <w:sz w:val="18"/>
                <w:szCs w:val="18"/>
              </w:rPr>
              <w:t xml:space="preserve"> </w:t>
            </w:r>
            <w:r w:rsidRPr="008F1CF6">
              <w:rPr>
                <w:rFonts w:ascii="Arial" w:hAnsi="Arial" w:cs="Arial"/>
                <w:i/>
                <w:sz w:val="18"/>
                <w:szCs w:val="18"/>
              </w:rPr>
              <w:t>Canis</w:t>
            </w:r>
            <w:r w:rsidRPr="008F1CF6">
              <w:rPr>
                <w:rFonts w:ascii="Arial" w:hAnsi="Arial" w:cs="Arial"/>
                <w:i/>
                <w:spacing w:val="-52"/>
                <w:sz w:val="18"/>
                <w:szCs w:val="18"/>
              </w:rPr>
              <w:t xml:space="preserve"> </w:t>
            </w:r>
            <w:r w:rsidRPr="008F1CF6">
              <w:rPr>
                <w:rFonts w:ascii="Arial" w:hAnsi="Arial" w:cs="Arial"/>
                <w:i/>
                <w:sz w:val="18"/>
                <w:szCs w:val="18"/>
              </w:rPr>
              <w:t>lupus,</w:t>
            </w:r>
            <w:r w:rsidRPr="008F1CF6">
              <w:rPr>
                <w:rFonts w:ascii="Arial" w:hAnsi="Arial" w:cs="Arial"/>
                <w:i/>
                <w:spacing w:val="-1"/>
                <w:sz w:val="18"/>
                <w:szCs w:val="18"/>
              </w:rPr>
              <w:t xml:space="preserve"> </w:t>
            </w:r>
            <w:r w:rsidR="00922478" w:rsidRPr="008F1CF6">
              <w:rPr>
                <w:rFonts w:ascii="Arial" w:hAnsi="Arial" w:cs="Arial"/>
                <w:i/>
                <w:sz w:val="18"/>
                <w:szCs w:val="18"/>
              </w:rPr>
              <w:t>Lutra lutra</w:t>
            </w:r>
          </w:p>
        </w:tc>
        <w:tc>
          <w:tcPr>
            <w:tcW w:w="1153" w:type="dxa"/>
          </w:tcPr>
          <w:p w14:paraId="78E826C6" w14:textId="77777777" w:rsidR="00FB1C23" w:rsidRPr="008F1CF6" w:rsidRDefault="00FB1C23" w:rsidP="00A736FF">
            <w:pPr>
              <w:pStyle w:val="TableParagraph"/>
              <w:ind w:left="105" w:right="184"/>
              <w:rPr>
                <w:rFonts w:ascii="Arial" w:hAnsi="Arial" w:cs="Arial"/>
                <w:sz w:val="18"/>
                <w:szCs w:val="18"/>
              </w:rPr>
            </w:pPr>
            <w:r w:rsidRPr="008F1CF6">
              <w:rPr>
                <w:rFonts w:ascii="Arial" w:hAnsi="Arial" w:cs="Arial"/>
                <w:spacing w:val="-1"/>
                <w:sz w:val="18"/>
                <w:szCs w:val="18"/>
              </w:rPr>
              <w:t>Suprafața</w:t>
            </w:r>
            <w:r w:rsidRPr="008F1CF6">
              <w:rPr>
                <w:rFonts w:ascii="Arial" w:hAnsi="Arial" w:cs="Arial"/>
                <w:spacing w:val="-52"/>
                <w:sz w:val="18"/>
                <w:szCs w:val="18"/>
              </w:rPr>
              <w:t xml:space="preserve"> </w:t>
            </w:r>
            <w:r w:rsidRPr="008F1CF6">
              <w:rPr>
                <w:rFonts w:ascii="Arial" w:hAnsi="Arial" w:cs="Arial"/>
                <w:sz w:val="18"/>
                <w:szCs w:val="18"/>
              </w:rPr>
              <w:t>habitat</w:t>
            </w:r>
            <w:r w:rsidRPr="008F1CF6">
              <w:rPr>
                <w:rFonts w:ascii="Arial" w:hAnsi="Arial" w:cs="Arial"/>
                <w:spacing w:val="1"/>
                <w:sz w:val="18"/>
                <w:szCs w:val="18"/>
              </w:rPr>
              <w:t xml:space="preserve"> </w:t>
            </w:r>
            <w:r w:rsidRPr="008F1CF6">
              <w:rPr>
                <w:rFonts w:ascii="Arial" w:hAnsi="Arial" w:cs="Arial"/>
                <w:sz w:val="18"/>
                <w:szCs w:val="18"/>
              </w:rPr>
              <w:t>favorabil</w:t>
            </w:r>
          </w:p>
        </w:tc>
        <w:tc>
          <w:tcPr>
            <w:tcW w:w="1412" w:type="dxa"/>
          </w:tcPr>
          <w:p w14:paraId="7D247722" w14:textId="77777777" w:rsidR="00FB1C23" w:rsidRPr="008F1CF6" w:rsidRDefault="00FB1C23" w:rsidP="00A736FF">
            <w:pPr>
              <w:pStyle w:val="TableParagraph"/>
              <w:ind w:left="104" w:right="565"/>
              <w:rPr>
                <w:rFonts w:ascii="Arial" w:hAnsi="Arial" w:cs="Arial"/>
                <w:sz w:val="18"/>
                <w:szCs w:val="18"/>
              </w:rPr>
            </w:pPr>
            <w:r w:rsidRPr="008F1CF6">
              <w:rPr>
                <w:rFonts w:ascii="Arial" w:hAnsi="Arial" w:cs="Arial"/>
                <w:spacing w:val="-1"/>
                <w:sz w:val="18"/>
                <w:szCs w:val="18"/>
              </w:rPr>
              <w:t>Alterare</w:t>
            </w:r>
            <w:r w:rsidRPr="008F1CF6">
              <w:rPr>
                <w:rFonts w:ascii="Arial" w:hAnsi="Arial" w:cs="Arial"/>
                <w:spacing w:val="-52"/>
                <w:sz w:val="18"/>
                <w:szCs w:val="18"/>
              </w:rPr>
              <w:t xml:space="preserve"> </w:t>
            </w:r>
            <w:r w:rsidRPr="008F1CF6">
              <w:rPr>
                <w:rFonts w:ascii="Arial" w:hAnsi="Arial" w:cs="Arial"/>
                <w:sz w:val="18"/>
                <w:szCs w:val="18"/>
              </w:rPr>
              <w:t>habitat</w:t>
            </w:r>
          </w:p>
        </w:tc>
        <w:tc>
          <w:tcPr>
            <w:tcW w:w="1676" w:type="dxa"/>
          </w:tcPr>
          <w:p w14:paraId="7AFB4145"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1403DFE4" w14:textId="77777777" w:rsidR="00FB1C23" w:rsidRPr="008F1CF6" w:rsidRDefault="00FB1C23" w:rsidP="00A736FF">
            <w:pPr>
              <w:pStyle w:val="TableParagraph"/>
              <w:ind w:left="108"/>
              <w:rPr>
                <w:rFonts w:ascii="Arial" w:hAnsi="Arial" w:cs="Arial"/>
                <w:sz w:val="18"/>
                <w:szCs w:val="18"/>
              </w:rPr>
            </w:pPr>
            <w:r w:rsidRPr="008F1CF6">
              <w:rPr>
                <w:rFonts w:ascii="Arial" w:hAnsi="Arial" w:cs="Arial"/>
                <w:sz w:val="18"/>
                <w:szCs w:val="18"/>
              </w:rPr>
              <w:t>a planului</w:t>
            </w:r>
          </w:p>
        </w:tc>
        <w:tc>
          <w:tcPr>
            <w:tcW w:w="1721" w:type="dxa"/>
          </w:tcPr>
          <w:p w14:paraId="73B0EFFD"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65F3A5A8" w14:textId="77777777" w:rsidR="00FB1C23" w:rsidRPr="008F1CF6" w:rsidRDefault="00FB1C23" w:rsidP="00A736FF">
            <w:pPr>
              <w:pStyle w:val="TableParagraph"/>
              <w:ind w:left="106"/>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66968566" w14:textId="77777777" w:rsidTr="00A736FF">
        <w:tblPrEx>
          <w:tblLook w:val="04A0" w:firstRow="1" w:lastRow="0" w:firstColumn="1" w:lastColumn="0" w:noHBand="0" w:noVBand="1"/>
        </w:tblPrEx>
        <w:trPr>
          <w:trHeight w:val="852"/>
        </w:trPr>
        <w:tc>
          <w:tcPr>
            <w:tcW w:w="874" w:type="dxa"/>
          </w:tcPr>
          <w:p w14:paraId="2A63B99C"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MH1</w:t>
            </w:r>
          </w:p>
        </w:tc>
        <w:tc>
          <w:tcPr>
            <w:tcW w:w="936" w:type="dxa"/>
          </w:tcPr>
          <w:p w14:paraId="4ED4597B"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E</w:t>
            </w:r>
          </w:p>
        </w:tc>
        <w:tc>
          <w:tcPr>
            <w:tcW w:w="2171" w:type="dxa"/>
          </w:tcPr>
          <w:p w14:paraId="4379AC49" w14:textId="77777777" w:rsidR="00FB1C23" w:rsidRPr="008F1CF6" w:rsidRDefault="00FB1C23" w:rsidP="00A736FF">
            <w:pPr>
              <w:pStyle w:val="TableParagraph"/>
              <w:ind w:left="110"/>
              <w:rPr>
                <w:rFonts w:ascii="Arial" w:hAnsi="Arial" w:cs="Arial"/>
                <w:i/>
                <w:sz w:val="18"/>
                <w:szCs w:val="18"/>
              </w:rPr>
            </w:pPr>
            <w:r w:rsidRPr="008F1CF6">
              <w:rPr>
                <w:rFonts w:ascii="Arial" w:hAnsi="Arial" w:cs="Arial"/>
                <w:i/>
                <w:sz w:val="18"/>
                <w:szCs w:val="18"/>
              </w:rPr>
              <w:t>9110, 91E0</w:t>
            </w:r>
          </w:p>
        </w:tc>
        <w:tc>
          <w:tcPr>
            <w:tcW w:w="1153" w:type="dxa"/>
          </w:tcPr>
          <w:p w14:paraId="2DD335E0" w14:textId="77777777" w:rsidR="00FB1C23" w:rsidRPr="008F1CF6" w:rsidRDefault="00FB1C23" w:rsidP="00A736FF">
            <w:pPr>
              <w:pStyle w:val="TableParagraph"/>
              <w:ind w:left="105" w:right="184"/>
              <w:rPr>
                <w:rFonts w:ascii="Arial" w:hAnsi="Arial" w:cs="Arial"/>
                <w:spacing w:val="-1"/>
                <w:sz w:val="18"/>
                <w:szCs w:val="18"/>
              </w:rPr>
            </w:pPr>
            <w:r w:rsidRPr="008F1CF6">
              <w:rPr>
                <w:rFonts w:ascii="Arial" w:hAnsi="Arial" w:cs="Arial"/>
                <w:sz w:val="18"/>
                <w:szCs w:val="18"/>
              </w:rPr>
              <w:t>Volum</w:t>
            </w:r>
            <w:r w:rsidRPr="008F1CF6">
              <w:rPr>
                <w:rFonts w:ascii="Arial" w:hAnsi="Arial" w:cs="Arial"/>
                <w:spacing w:val="1"/>
                <w:sz w:val="18"/>
                <w:szCs w:val="18"/>
              </w:rPr>
              <w:t xml:space="preserve"> </w:t>
            </w:r>
            <w:r w:rsidRPr="008F1CF6">
              <w:rPr>
                <w:rFonts w:ascii="Arial" w:hAnsi="Arial" w:cs="Arial"/>
                <w:sz w:val="18"/>
                <w:szCs w:val="18"/>
              </w:rPr>
              <w:t>lemn</w:t>
            </w:r>
            <w:r w:rsidRPr="008F1CF6">
              <w:rPr>
                <w:rFonts w:ascii="Arial" w:hAnsi="Arial" w:cs="Arial"/>
                <w:spacing w:val="1"/>
                <w:sz w:val="18"/>
                <w:szCs w:val="18"/>
              </w:rPr>
              <w:t xml:space="preserve"> </w:t>
            </w:r>
            <w:r w:rsidRPr="008F1CF6">
              <w:rPr>
                <w:rFonts w:ascii="Arial" w:hAnsi="Arial" w:cs="Arial"/>
                <w:sz w:val="18"/>
                <w:szCs w:val="18"/>
              </w:rPr>
              <w:t>mort/ha</w:t>
            </w:r>
          </w:p>
        </w:tc>
        <w:tc>
          <w:tcPr>
            <w:tcW w:w="1412" w:type="dxa"/>
          </w:tcPr>
          <w:p w14:paraId="1AC6A58C" w14:textId="77777777" w:rsidR="00FB1C23" w:rsidRPr="008F1CF6" w:rsidRDefault="00FB1C23" w:rsidP="00A736FF">
            <w:pPr>
              <w:pStyle w:val="TableParagraph"/>
              <w:ind w:left="104" w:right="565"/>
              <w:rPr>
                <w:rFonts w:ascii="Arial" w:hAnsi="Arial" w:cs="Arial"/>
                <w:spacing w:val="-1"/>
                <w:sz w:val="18"/>
                <w:szCs w:val="18"/>
              </w:rPr>
            </w:pPr>
            <w:r w:rsidRPr="008F1CF6">
              <w:rPr>
                <w:rFonts w:ascii="Arial" w:hAnsi="Arial" w:cs="Arial"/>
                <w:spacing w:val="-1"/>
                <w:sz w:val="18"/>
                <w:szCs w:val="18"/>
              </w:rPr>
              <w:t>Alterare</w:t>
            </w:r>
            <w:r w:rsidRPr="008F1CF6">
              <w:rPr>
                <w:rFonts w:ascii="Arial" w:hAnsi="Arial" w:cs="Arial"/>
                <w:spacing w:val="-52"/>
                <w:sz w:val="18"/>
                <w:szCs w:val="18"/>
              </w:rPr>
              <w:t xml:space="preserve"> </w:t>
            </w:r>
            <w:r w:rsidRPr="008F1CF6">
              <w:rPr>
                <w:rFonts w:ascii="Arial" w:hAnsi="Arial" w:cs="Arial"/>
                <w:sz w:val="18"/>
                <w:szCs w:val="18"/>
              </w:rPr>
              <w:t>habitat</w:t>
            </w:r>
          </w:p>
        </w:tc>
        <w:tc>
          <w:tcPr>
            <w:tcW w:w="1676" w:type="dxa"/>
          </w:tcPr>
          <w:p w14:paraId="51C9B729"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42848ECA"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a planului</w:t>
            </w:r>
          </w:p>
        </w:tc>
        <w:tc>
          <w:tcPr>
            <w:tcW w:w="1721" w:type="dxa"/>
          </w:tcPr>
          <w:p w14:paraId="7266AEA0"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684628C2"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7A947149" w14:textId="77777777" w:rsidTr="00A736FF">
        <w:tblPrEx>
          <w:tblLook w:val="04A0" w:firstRow="1" w:lastRow="0" w:firstColumn="1" w:lastColumn="0" w:noHBand="0" w:noVBand="1"/>
        </w:tblPrEx>
        <w:trPr>
          <w:trHeight w:val="852"/>
        </w:trPr>
        <w:tc>
          <w:tcPr>
            <w:tcW w:w="874" w:type="dxa"/>
          </w:tcPr>
          <w:p w14:paraId="37887B9D"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MH2</w:t>
            </w:r>
          </w:p>
        </w:tc>
        <w:tc>
          <w:tcPr>
            <w:tcW w:w="936" w:type="dxa"/>
          </w:tcPr>
          <w:p w14:paraId="09FAFC8C"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E</w:t>
            </w:r>
          </w:p>
        </w:tc>
        <w:tc>
          <w:tcPr>
            <w:tcW w:w="2171" w:type="dxa"/>
          </w:tcPr>
          <w:p w14:paraId="7CB73769" w14:textId="77777777" w:rsidR="00FB1C23" w:rsidRPr="008F1CF6" w:rsidRDefault="00FB1C23" w:rsidP="00A736FF">
            <w:pPr>
              <w:pStyle w:val="TableParagraph"/>
              <w:ind w:left="110"/>
              <w:rPr>
                <w:rFonts w:ascii="Arial" w:hAnsi="Arial" w:cs="Arial"/>
                <w:i/>
                <w:sz w:val="18"/>
                <w:szCs w:val="18"/>
              </w:rPr>
            </w:pPr>
            <w:r w:rsidRPr="008F1CF6">
              <w:rPr>
                <w:rFonts w:ascii="Arial" w:hAnsi="Arial" w:cs="Arial"/>
                <w:i/>
                <w:sz w:val="18"/>
                <w:szCs w:val="18"/>
              </w:rPr>
              <w:t>9110, 91E0</w:t>
            </w:r>
          </w:p>
        </w:tc>
        <w:tc>
          <w:tcPr>
            <w:tcW w:w="1153" w:type="dxa"/>
          </w:tcPr>
          <w:p w14:paraId="1BD5ABF6"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6F32B6BC" w14:textId="77777777" w:rsidR="00FB1C23" w:rsidRPr="008F1CF6" w:rsidRDefault="00FB1C23" w:rsidP="00A736FF">
            <w:pPr>
              <w:pStyle w:val="TableParagraph"/>
              <w:ind w:left="105" w:right="184"/>
              <w:rPr>
                <w:rFonts w:ascii="Arial" w:hAnsi="Arial" w:cs="Arial"/>
                <w:spacing w:val="-1"/>
                <w:sz w:val="18"/>
                <w:szCs w:val="18"/>
              </w:rPr>
            </w:pPr>
            <w:r w:rsidRPr="008F1CF6">
              <w:rPr>
                <w:rFonts w:ascii="Arial" w:hAnsi="Arial" w:cs="Arial"/>
                <w:sz w:val="18"/>
                <w:szCs w:val="18"/>
              </w:rPr>
              <w:t>habitat</w:t>
            </w:r>
          </w:p>
        </w:tc>
        <w:tc>
          <w:tcPr>
            <w:tcW w:w="1412" w:type="dxa"/>
          </w:tcPr>
          <w:p w14:paraId="0799373F" w14:textId="77777777" w:rsidR="00FB1C23" w:rsidRPr="008F1CF6" w:rsidRDefault="00FB1C23" w:rsidP="00A736FF">
            <w:pPr>
              <w:pStyle w:val="TableParagraph"/>
              <w:ind w:left="104" w:right="565"/>
              <w:rPr>
                <w:rFonts w:ascii="Arial" w:hAnsi="Arial" w:cs="Arial"/>
                <w:spacing w:val="-1"/>
                <w:sz w:val="18"/>
                <w:szCs w:val="18"/>
              </w:rPr>
            </w:pPr>
            <w:r w:rsidRPr="008F1CF6">
              <w:rPr>
                <w:rFonts w:ascii="Arial" w:hAnsi="Arial" w:cs="Arial"/>
                <w:spacing w:val="-1"/>
                <w:sz w:val="18"/>
                <w:szCs w:val="18"/>
              </w:rPr>
              <w:t>Pierdere</w:t>
            </w:r>
            <w:r w:rsidRPr="008F1CF6">
              <w:rPr>
                <w:rFonts w:ascii="Arial" w:hAnsi="Arial" w:cs="Arial"/>
                <w:spacing w:val="-52"/>
                <w:sz w:val="18"/>
                <w:szCs w:val="18"/>
              </w:rPr>
              <w:t xml:space="preserve"> </w:t>
            </w:r>
            <w:r w:rsidRPr="008F1CF6">
              <w:rPr>
                <w:rFonts w:ascii="Arial" w:hAnsi="Arial" w:cs="Arial"/>
                <w:sz w:val="18"/>
                <w:szCs w:val="18"/>
              </w:rPr>
              <w:t>habitat</w:t>
            </w:r>
          </w:p>
        </w:tc>
        <w:tc>
          <w:tcPr>
            <w:tcW w:w="1676" w:type="dxa"/>
          </w:tcPr>
          <w:p w14:paraId="1BE92390"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5A05FD37"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a planului</w:t>
            </w:r>
          </w:p>
        </w:tc>
        <w:tc>
          <w:tcPr>
            <w:tcW w:w="1721" w:type="dxa"/>
          </w:tcPr>
          <w:p w14:paraId="32CFFFC6"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70940BC5"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10241E18" w14:textId="77777777" w:rsidTr="00A736FF">
        <w:tblPrEx>
          <w:tblLook w:val="04A0" w:firstRow="1" w:lastRow="0" w:firstColumn="1" w:lastColumn="0" w:noHBand="0" w:noVBand="1"/>
        </w:tblPrEx>
        <w:trPr>
          <w:trHeight w:val="852"/>
        </w:trPr>
        <w:tc>
          <w:tcPr>
            <w:tcW w:w="874" w:type="dxa"/>
          </w:tcPr>
          <w:p w14:paraId="2BCAECF1"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MH3</w:t>
            </w:r>
          </w:p>
        </w:tc>
        <w:tc>
          <w:tcPr>
            <w:tcW w:w="936" w:type="dxa"/>
          </w:tcPr>
          <w:p w14:paraId="22F090ED"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E</w:t>
            </w:r>
          </w:p>
        </w:tc>
        <w:tc>
          <w:tcPr>
            <w:tcW w:w="2171" w:type="dxa"/>
          </w:tcPr>
          <w:p w14:paraId="01F4907E" w14:textId="77777777" w:rsidR="00FB1C23" w:rsidRPr="008F1CF6" w:rsidRDefault="00FB1C23" w:rsidP="00A736FF">
            <w:pPr>
              <w:pStyle w:val="TableParagraph"/>
              <w:ind w:left="110"/>
              <w:rPr>
                <w:rFonts w:ascii="Arial" w:hAnsi="Arial" w:cs="Arial"/>
                <w:i/>
                <w:sz w:val="18"/>
                <w:szCs w:val="18"/>
              </w:rPr>
            </w:pPr>
            <w:r w:rsidRPr="008F1CF6">
              <w:rPr>
                <w:rFonts w:ascii="Arial" w:hAnsi="Arial" w:cs="Arial"/>
                <w:i/>
                <w:sz w:val="18"/>
                <w:szCs w:val="18"/>
              </w:rPr>
              <w:t>9110, 91E0</w:t>
            </w:r>
          </w:p>
        </w:tc>
        <w:tc>
          <w:tcPr>
            <w:tcW w:w="1153" w:type="dxa"/>
          </w:tcPr>
          <w:p w14:paraId="1E57F4B0"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2F52BF49" w14:textId="77777777" w:rsidR="00FB1C23" w:rsidRPr="008F1CF6" w:rsidRDefault="00FB1C23" w:rsidP="00A736FF">
            <w:pPr>
              <w:pStyle w:val="TableParagraph"/>
              <w:ind w:left="105" w:right="184"/>
              <w:rPr>
                <w:rFonts w:ascii="Arial" w:hAnsi="Arial" w:cs="Arial"/>
                <w:spacing w:val="-1"/>
                <w:sz w:val="18"/>
                <w:szCs w:val="18"/>
              </w:rPr>
            </w:pPr>
            <w:r w:rsidRPr="008F1CF6">
              <w:rPr>
                <w:rFonts w:ascii="Arial" w:hAnsi="Arial" w:cs="Arial"/>
                <w:sz w:val="18"/>
                <w:szCs w:val="18"/>
              </w:rPr>
              <w:t>habitat</w:t>
            </w:r>
          </w:p>
        </w:tc>
        <w:tc>
          <w:tcPr>
            <w:tcW w:w="1412" w:type="dxa"/>
          </w:tcPr>
          <w:p w14:paraId="1481189B" w14:textId="77777777" w:rsidR="00FB1C23" w:rsidRPr="008F1CF6" w:rsidRDefault="00FB1C23" w:rsidP="00A736FF">
            <w:pPr>
              <w:pStyle w:val="TableParagraph"/>
              <w:ind w:left="104" w:right="565"/>
              <w:rPr>
                <w:rFonts w:ascii="Arial" w:hAnsi="Arial" w:cs="Arial"/>
                <w:spacing w:val="-1"/>
                <w:sz w:val="18"/>
                <w:szCs w:val="18"/>
              </w:rPr>
            </w:pPr>
            <w:r w:rsidRPr="008F1CF6">
              <w:rPr>
                <w:rFonts w:ascii="Arial" w:hAnsi="Arial" w:cs="Arial"/>
                <w:spacing w:val="-1"/>
                <w:sz w:val="18"/>
                <w:szCs w:val="18"/>
              </w:rPr>
              <w:t>Pierdere</w:t>
            </w:r>
            <w:r w:rsidRPr="008F1CF6">
              <w:rPr>
                <w:rFonts w:ascii="Arial" w:hAnsi="Arial" w:cs="Arial"/>
                <w:spacing w:val="-52"/>
                <w:sz w:val="18"/>
                <w:szCs w:val="18"/>
              </w:rPr>
              <w:t xml:space="preserve"> </w:t>
            </w:r>
            <w:r w:rsidRPr="008F1CF6">
              <w:rPr>
                <w:rFonts w:ascii="Arial" w:hAnsi="Arial" w:cs="Arial"/>
                <w:sz w:val="18"/>
                <w:szCs w:val="18"/>
              </w:rPr>
              <w:t>habitat</w:t>
            </w:r>
          </w:p>
        </w:tc>
        <w:tc>
          <w:tcPr>
            <w:tcW w:w="1676" w:type="dxa"/>
          </w:tcPr>
          <w:p w14:paraId="3799B7EB"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1F318266"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a planului</w:t>
            </w:r>
          </w:p>
        </w:tc>
        <w:tc>
          <w:tcPr>
            <w:tcW w:w="1721" w:type="dxa"/>
          </w:tcPr>
          <w:p w14:paraId="4964363B"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24815199"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10C6EC4F" w14:textId="77777777" w:rsidTr="00A736FF">
        <w:tblPrEx>
          <w:tblLook w:val="04A0" w:firstRow="1" w:lastRow="0" w:firstColumn="1" w:lastColumn="0" w:noHBand="0" w:noVBand="1"/>
        </w:tblPrEx>
        <w:trPr>
          <w:trHeight w:val="852"/>
        </w:trPr>
        <w:tc>
          <w:tcPr>
            <w:tcW w:w="874" w:type="dxa"/>
          </w:tcPr>
          <w:p w14:paraId="54A34B72"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MH4</w:t>
            </w:r>
          </w:p>
        </w:tc>
        <w:tc>
          <w:tcPr>
            <w:tcW w:w="936" w:type="dxa"/>
          </w:tcPr>
          <w:p w14:paraId="17922E42"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R</w:t>
            </w:r>
          </w:p>
        </w:tc>
        <w:tc>
          <w:tcPr>
            <w:tcW w:w="2171" w:type="dxa"/>
          </w:tcPr>
          <w:p w14:paraId="5E054549" w14:textId="77777777" w:rsidR="00FB1C23" w:rsidRPr="008F1CF6" w:rsidRDefault="00FB1C23" w:rsidP="00A736FF">
            <w:pPr>
              <w:pStyle w:val="TableParagraph"/>
              <w:ind w:left="110"/>
              <w:rPr>
                <w:rFonts w:ascii="Arial" w:hAnsi="Arial" w:cs="Arial"/>
                <w:i/>
                <w:sz w:val="18"/>
                <w:szCs w:val="18"/>
              </w:rPr>
            </w:pPr>
            <w:r w:rsidRPr="008F1CF6">
              <w:rPr>
                <w:rFonts w:ascii="Arial" w:hAnsi="Arial" w:cs="Arial"/>
                <w:i/>
                <w:sz w:val="18"/>
                <w:szCs w:val="18"/>
              </w:rPr>
              <w:t>9110, 91E0</w:t>
            </w:r>
          </w:p>
        </w:tc>
        <w:tc>
          <w:tcPr>
            <w:tcW w:w="1153" w:type="dxa"/>
          </w:tcPr>
          <w:p w14:paraId="0B3FDAEA"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2BBDEADF" w14:textId="77777777" w:rsidR="00FB1C23" w:rsidRPr="008F1CF6" w:rsidRDefault="00FB1C23" w:rsidP="00A736FF">
            <w:pPr>
              <w:pStyle w:val="TableParagraph"/>
              <w:ind w:left="105" w:right="184"/>
              <w:rPr>
                <w:rFonts w:ascii="Arial" w:hAnsi="Arial" w:cs="Arial"/>
                <w:spacing w:val="-1"/>
                <w:sz w:val="18"/>
                <w:szCs w:val="18"/>
              </w:rPr>
            </w:pPr>
            <w:r w:rsidRPr="008F1CF6">
              <w:rPr>
                <w:rFonts w:ascii="Arial" w:hAnsi="Arial" w:cs="Arial"/>
                <w:sz w:val="18"/>
                <w:szCs w:val="18"/>
              </w:rPr>
              <w:t>habitat</w:t>
            </w:r>
          </w:p>
        </w:tc>
        <w:tc>
          <w:tcPr>
            <w:tcW w:w="1412" w:type="dxa"/>
          </w:tcPr>
          <w:p w14:paraId="2FE838C4" w14:textId="77777777" w:rsidR="00FB1C23" w:rsidRPr="008F1CF6" w:rsidRDefault="00FB1C23" w:rsidP="00A736FF">
            <w:pPr>
              <w:pStyle w:val="TableParagraph"/>
              <w:ind w:left="104" w:right="565"/>
              <w:rPr>
                <w:rFonts w:ascii="Arial" w:hAnsi="Arial" w:cs="Arial"/>
                <w:spacing w:val="-1"/>
                <w:sz w:val="18"/>
                <w:szCs w:val="18"/>
              </w:rPr>
            </w:pPr>
            <w:r w:rsidRPr="008F1CF6">
              <w:rPr>
                <w:rFonts w:ascii="Arial" w:hAnsi="Arial" w:cs="Arial"/>
                <w:spacing w:val="-1"/>
                <w:sz w:val="18"/>
                <w:szCs w:val="18"/>
              </w:rPr>
              <w:t>Alterare</w:t>
            </w:r>
            <w:r w:rsidRPr="008F1CF6">
              <w:rPr>
                <w:rFonts w:ascii="Arial" w:hAnsi="Arial" w:cs="Arial"/>
                <w:spacing w:val="-52"/>
                <w:sz w:val="18"/>
                <w:szCs w:val="18"/>
              </w:rPr>
              <w:t xml:space="preserve"> </w:t>
            </w:r>
            <w:r w:rsidRPr="008F1CF6">
              <w:rPr>
                <w:rFonts w:ascii="Arial" w:hAnsi="Arial" w:cs="Arial"/>
                <w:sz w:val="18"/>
                <w:szCs w:val="18"/>
              </w:rPr>
              <w:t>habitat</w:t>
            </w:r>
          </w:p>
        </w:tc>
        <w:tc>
          <w:tcPr>
            <w:tcW w:w="1676" w:type="dxa"/>
          </w:tcPr>
          <w:p w14:paraId="7AD6832D"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12735C99"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a planului</w:t>
            </w:r>
          </w:p>
        </w:tc>
        <w:tc>
          <w:tcPr>
            <w:tcW w:w="1721" w:type="dxa"/>
          </w:tcPr>
          <w:p w14:paraId="6EB407CF"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0B9C932D"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6197D95C" w14:textId="77777777" w:rsidTr="00A736FF">
        <w:tblPrEx>
          <w:tblLook w:val="04A0" w:firstRow="1" w:lastRow="0" w:firstColumn="1" w:lastColumn="0" w:noHBand="0" w:noVBand="1"/>
        </w:tblPrEx>
        <w:trPr>
          <w:trHeight w:val="852"/>
        </w:trPr>
        <w:tc>
          <w:tcPr>
            <w:tcW w:w="874" w:type="dxa"/>
          </w:tcPr>
          <w:p w14:paraId="3A6446B3"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MH5</w:t>
            </w:r>
          </w:p>
        </w:tc>
        <w:tc>
          <w:tcPr>
            <w:tcW w:w="936" w:type="dxa"/>
          </w:tcPr>
          <w:p w14:paraId="33F91D1E"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R</w:t>
            </w:r>
          </w:p>
        </w:tc>
        <w:tc>
          <w:tcPr>
            <w:tcW w:w="2171" w:type="dxa"/>
          </w:tcPr>
          <w:p w14:paraId="76DEC470" w14:textId="77777777" w:rsidR="00FB1C23" w:rsidRPr="008F1CF6" w:rsidRDefault="00FB1C23" w:rsidP="00A736FF">
            <w:pPr>
              <w:pStyle w:val="TableParagraph"/>
              <w:ind w:left="110"/>
              <w:rPr>
                <w:rFonts w:ascii="Arial" w:hAnsi="Arial" w:cs="Arial"/>
                <w:i/>
                <w:sz w:val="18"/>
                <w:szCs w:val="18"/>
              </w:rPr>
            </w:pPr>
            <w:r w:rsidRPr="008F1CF6">
              <w:rPr>
                <w:rFonts w:ascii="Arial" w:hAnsi="Arial" w:cs="Arial"/>
                <w:i/>
                <w:sz w:val="18"/>
                <w:szCs w:val="18"/>
              </w:rPr>
              <w:t>9110, 91E0</w:t>
            </w:r>
          </w:p>
        </w:tc>
        <w:tc>
          <w:tcPr>
            <w:tcW w:w="1153" w:type="dxa"/>
          </w:tcPr>
          <w:p w14:paraId="5B22F3E6"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66F39818" w14:textId="77777777" w:rsidR="00FB1C23" w:rsidRPr="008F1CF6" w:rsidRDefault="00FB1C23" w:rsidP="00A736FF">
            <w:pPr>
              <w:pStyle w:val="TableParagraph"/>
              <w:ind w:left="105" w:right="184"/>
              <w:rPr>
                <w:rFonts w:ascii="Arial" w:hAnsi="Arial" w:cs="Arial"/>
                <w:spacing w:val="-1"/>
                <w:sz w:val="18"/>
                <w:szCs w:val="18"/>
              </w:rPr>
            </w:pPr>
            <w:r w:rsidRPr="008F1CF6">
              <w:rPr>
                <w:rFonts w:ascii="Arial" w:hAnsi="Arial" w:cs="Arial"/>
                <w:sz w:val="18"/>
                <w:szCs w:val="18"/>
              </w:rPr>
              <w:t>habitat</w:t>
            </w:r>
          </w:p>
        </w:tc>
        <w:tc>
          <w:tcPr>
            <w:tcW w:w="1412" w:type="dxa"/>
          </w:tcPr>
          <w:p w14:paraId="2A1EACE2" w14:textId="77777777" w:rsidR="00FB1C23" w:rsidRPr="008F1CF6" w:rsidRDefault="00FB1C23" w:rsidP="00A736FF">
            <w:pPr>
              <w:pStyle w:val="TableParagraph"/>
              <w:ind w:left="104" w:right="565"/>
              <w:rPr>
                <w:rFonts w:ascii="Arial" w:hAnsi="Arial" w:cs="Arial"/>
                <w:spacing w:val="-1"/>
                <w:sz w:val="18"/>
                <w:szCs w:val="18"/>
              </w:rPr>
            </w:pPr>
            <w:r w:rsidRPr="008F1CF6">
              <w:rPr>
                <w:rFonts w:ascii="Arial" w:hAnsi="Arial" w:cs="Arial"/>
                <w:spacing w:val="-1"/>
                <w:sz w:val="18"/>
                <w:szCs w:val="18"/>
              </w:rPr>
              <w:t>Alterare</w:t>
            </w:r>
            <w:r w:rsidRPr="008F1CF6">
              <w:rPr>
                <w:rFonts w:ascii="Arial" w:hAnsi="Arial" w:cs="Arial"/>
                <w:spacing w:val="-52"/>
                <w:sz w:val="18"/>
                <w:szCs w:val="18"/>
              </w:rPr>
              <w:t xml:space="preserve"> </w:t>
            </w:r>
            <w:r w:rsidRPr="008F1CF6">
              <w:rPr>
                <w:rFonts w:ascii="Arial" w:hAnsi="Arial" w:cs="Arial"/>
                <w:sz w:val="18"/>
                <w:szCs w:val="18"/>
              </w:rPr>
              <w:t>habitat</w:t>
            </w:r>
          </w:p>
        </w:tc>
        <w:tc>
          <w:tcPr>
            <w:tcW w:w="1676" w:type="dxa"/>
          </w:tcPr>
          <w:p w14:paraId="75DB1D9C" w14:textId="77777777" w:rsidR="00FB1C23" w:rsidRPr="008F1CF6" w:rsidRDefault="00FB1C23" w:rsidP="00A736FF">
            <w:pPr>
              <w:pStyle w:val="TableParagraph"/>
              <w:ind w:left="108"/>
              <w:rPr>
                <w:rFonts w:ascii="Arial" w:hAnsi="Arial" w:cs="Arial"/>
                <w:sz w:val="18"/>
                <w:szCs w:val="18"/>
              </w:rPr>
            </w:pPr>
            <w:r w:rsidRPr="008F1CF6">
              <w:rPr>
                <w:rFonts w:ascii="Arial" w:hAnsi="Arial" w:cs="Arial"/>
                <w:sz w:val="18"/>
                <w:szCs w:val="18"/>
              </w:rPr>
              <w:t>La</w:t>
            </w:r>
            <w:r w:rsidRPr="008F1CF6">
              <w:rPr>
                <w:rFonts w:ascii="Arial" w:hAnsi="Arial" w:cs="Arial"/>
                <w:spacing w:val="-9"/>
                <w:sz w:val="18"/>
                <w:szCs w:val="18"/>
              </w:rPr>
              <w:t xml:space="preserve"> </w:t>
            </w:r>
            <w:r w:rsidRPr="008F1CF6">
              <w:rPr>
                <w:rFonts w:ascii="Arial" w:hAnsi="Arial" w:cs="Arial"/>
                <w:sz w:val="18"/>
                <w:szCs w:val="18"/>
              </w:rPr>
              <w:t>finalizarea</w:t>
            </w:r>
          </w:p>
          <w:p w14:paraId="720BDCC2"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lucrărilor</w:t>
            </w:r>
          </w:p>
        </w:tc>
        <w:tc>
          <w:tcPr>
            <w:tcW w:w="1721" w:type="dxa"/>
          </w:tcPr>
          <w:p w14:paraId="4C20FEAE"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28D72AF6"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6BBF0CF6" w14:textId="77777777" w:rsidTr="00A736FF">
        <w:tblPrEx>
          <w:tblLook w:val="04A0" w:firstRow="1" w:lastRow="0" w:firstColumn="1" w:lastColumn="0" w:noHBand="0" w:noVBand="1"/>
        </w:tblPrEx>
        <w:trPr>
          <w:trHeight w:val="852"/>
        </w:trPr>
        <w:tc>
          <w:tcPr>
            <w:tcW w:w="874" w:type="dxa"/>
          </w:tcPr>
          <w:p w14:paraId="197A8EE4"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MH6</w:t>
            </w:r>
          </w:p>
        </w:tc>
        <w:tc>
          <w:tcPr>
            <w:tcW w:w="936" w:type="dxa"/>
          </w:tcPr>
          <w:p w14:paraId="0DC88CF5"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E</w:t>
            </w:r>
          </w:p>
        </w:tc>
        <w:tc>
          <w:tcPr>
            <w:tcW w:w="2171" w:type="dxa"/>
          </w:tcPr>
          <w:p w14:paraId="61D45B75" w14:textId="77777777" w:rsidR="00FB1C23" w:rsidRPr="008F1CF6" w:rsidRDefault="00FB1C23" w:rsidP="00A736FF">
            <w:pPr>
              <w:pStyle w:val="TableParagraph"/>
              <w:ind w:left="110"/>
              <w:rPr>
                <w:rFonts w:ascii="Arial" w:hAnsi="Arial" w:cs="Arial"/>
                <w:i/>
                <w:sz w:val="18"/>
                <w:szCs w:val="18"/>
              </w:rPr>
            </w:pPr>
            <w:r w:rsidRPr="008F1CF6">
              <w:rPr>
                <w:rFonts w:ascii="Arial" w:hAnsi="Arial" w:cs="Arial"/>
                <w:i/>
                <w:sz w:val="18"/>
                <w:szCs w:val="18"/>
              </w:rPr>
              <w:t>9110,91E0</w:t>
            </w:r>
          </w:p>
        </w:tc>
        <w:tc>
          <w:tcPr>
            <w:tcW w:w="1153" w:type="dxa"/>
          </w:tcPr>
          <w:p w14:paraId="2AC58A25" w14:textId="77777777" w:rsidR="00FB1C23" w:rsidRPr="008F1CF6" w:rsidRDefault="00FB1C23" w:rsidP="00A736FF">
            <w:pPr>
              <w:pStyle w:val="TableParagraph"/>
              <w:ind w:left="105" w:right="184"/>
              <w:rPr>
                <w:rFonts w:ascii="Arial" w:hAnsi="Arial" w:cs="Arial"/>
                <w:spacing w:val="-1"/>
                <w:sz w:val="18"/>
                <w:szCs w:val="18"/>
              </w:rPr>
            </w:pPr>
            <w:r w:rsidRPr="008F1CF6">
              <w:rPr>
                <w:rFonts w:ascii="Arial" w:hAnsi="Arial" w:cs="Arial"/>
                <w:sz w:val="18"/>
                <w:szCs w:val="18"/>
              </w:rPr>
              <w:t>Volum</w:t>
            </w:r>
            <w:r w:rsidRPr="008F1CF6">
              <w:rPr>
                <w:rFonts w:ascii="Arial" w:hAnsi="Arial" w:cs="Arial"/>
                <w:spacing w:val="1"/>
                <w:sz w:val="18"/>
                <w:szCs w:val="18"/>
              </w:rPr>
              <w:t xml:space="preserve"> </w:t>
            </w:r>
            <w:r w:rsidRPr="008F1CF6">
              <w:rPr>
                <w:rFonts w:ascii="Arial" w:hAnsi="Arial" w:cs="Arial"/>
                <w:sz w:val="18"/>
                <w:szCs w:val="18"/>
              </w:rPr>
              <w:t>lemn</w:t>
            </w:r>
            <w:r w:rsidRPr="008F1CF6">
              <w:rPr>
                <w:rFonts w:ascii="Arial" w:hAnsi="Arial" w:cs="Arial"/>
                <w:spacing w:val="1"/>
                <w:sz w:val="18"/>
                <w:szCs w:val="18"/>
              </w:rPr>
              <w:t xml:space="preserve"> </w:t>
            </w:r>
            <w:r w:rsidRPr="008F1CF6">
              <w:rPr>
                <w:rFonts w:ascii="Arial" w:hAnsi="Arial" w:cs="Arial"/>
                <w:sz w:val="18"/>
                <w:szCs w:val="18"/>
              </w:rPr>
              <w:t>mort/ha</w:t>
            </w:r>
          </w:p>
        </w:tc>
        <w:tc>
          <w:tcPr>
            <w:tcW w:w="1412" w:type="dxa"/>
          </w:tcPr>
          <w:p w14:paraId="775183D5" w14:textId="77777777" w:rsidR="00FB1C23" w:rsidRPr="008F1CF6" w:rsidRDefault="00FB1C23" w:rsidP="00A736FF">
            <w:pPr>
              <w:pStyle w:val="TableParagraph"/>
              <w:ind w:left="104" w:right="565"/>
              <w:rPr>
                <w:rFonts w:ascii="Arial" w:hAnsi="Arial" w:cs="Arial"/>
                <w:spacing w:val="-1"/>
                <w:sz w:val="18"/>
                <w:szCs w:val="18"/>
              </w:rPr>
            </w:pPr>
            <w:r w:rsidRPr="008F1CF6">
              <w:rPr>
                <w:rFonts w:ascii="Arial" w:hAnsi="Arial" w:cs="Arial"/>
                <w:spacing w:val="-1"/>
                <w:sz w:val="18"/>
                <w:szCs w:val="18"/>
              </w:rPr>
              <w:t>Alterare</w:t>
            </w:r>
            <w:r w:rsidRPr="008F1CF6">
              <w:rPr>
                <w:rFonts w:ascii="Arial" w:hAnsi="Arial" w:cs="Arial"/>
                <w:spacing w:val="-52"/>
                <w:sz w:val="18"/>
                <w:szCs w:val="18"/>
              </w:rPr>
              <w:t xml:space="preserve"> </w:t>
            </w:r>
            <w:r w:rsidRPr="008F1CF6">
              <w:rPr>
                <w:rFonts w:ascii="Arial" w:hAnsi="Arial" w:cs="Arial"/>
                <w:sz w:val="18"/>
                <w:szCs w:val="18"/>
              </w:rPr>
              <w:t>habitat</w:t>
            </w:r>
          </w:p>
        </w:tc>
        <w:tc>
          <w:tcPr>
            <w:tcW w:w="1676" w:type="dxa"/>
          </w:tcPr>
          <w:p w14:paraId="0D3B6CC8"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3BC8E56F"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a planului</w:t>
            </w:r>
          </w:p>
        </w:tc>
        <w:tc>
          <w:tcPr>
            <w:tcW w:w="1721" w:type="dxa"/>
          </w:tcPr>
          <w:p w14:paraId="2516B6AE"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736B0581"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05E54824" w14:textId="77777777" w:rsidTr="00A736FF">
        <w:tblPrEx>
          <w:tblLook w:val="04A0" w:firstRow="1" w:lastRow="0" w:firstColumn="1" w:lastColumn="0" w:noHBand="0" w:noVBand="1"/>
        </w:tblPrEx>
        <w:trPr>
          <w:trHeight w:val="852"/>
        </w:trPr>
        <w:tc>
          <w:tcPr>
            <w:tcW w:w="874" w:type="dxa"/>
          </w:tcPr>
          <w:p w14:paraId="1B61372D"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MH7</w:t>
            </w:r>
          </w:p>
        </w:tc>
        <w:tc>
          <w:tcPr>
            <w:tcW w:w="936" w:type="dxa"/>
          </w:tcPr>
          <w:p w14:paraId="7B8E6BEC"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P</w:t>
            </w:r>
          </w:p>
        </w:tc>
        <w:tc>
          <w:tcPr>
            <w:tcW w:w="2171" w:type="dxa"/>
          </w:tcPr>
          <w:p w14:paraId="21CF2DE1" w14:textId="77777777" w:rsidR="00FB1C23" w:rsidRPr="008F1CF6" w:rsidRDefault="00FB1C23" w:rsidP="00A736FF">
            <w:pPr>
              <w:pStyle w:val="TableParagraph"/>
              <w:ind w:left="110"/>
              <w:rPr>
                <w:rFonts w:ascii="Arial" w:hAnsi="Arial" w:cs="Arial"/>
                <w:i/>
                <w:sz w:val="18"/>
                <w:szCs w:val="18"/>
              </w:rPr>
            </w:pPr>
            <w:r w:rsidRPr="008F1CF6">
              <w:rPr>
                <w:rFonts w:ascii="Arial" w:hAnsi="Arial" w:cs="Arial"/>
                <w:i/>
                <w:sz w:val="18"/>
                <w:szCs w:val="18"/>
              </w:rPr>
              <w:t>9110,,91E0</w:t>
            </w:r>
          </w:p>
        </w:tc>
        <w:tc>
          <w:tcPr>
            <w:tcW w:w="1153" w:type="dxa"/>
          </w:tcPr>
          <w:p w14:paraId="241FCF01"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73553107" w14:textId="77777777" w:rsidR="00FB1C23" w:rsidRPr="008F1CF6" w:rsidRDefault="00FB1C23" w:rsidP="00A736FF">
            <w:pPr>
              <w:pStyle w:val="TableParagraph"/>
              <w:ind w:left="105" w:right="184"/>
              <w:rPr>
                <w:rFonts w:ascii="Arial" w:hAnsi="Arial" w:cs="Arial"/>
                <w:spacing w:val="-1"/>
                <w:sz w:val="18"/>
                <w:szCs w:val="18"/>
              </w:rPr>
            </w:pPr>
            <w:r w:rsidRPr="008F1CF6">
              <w:rPr>
                <w:rFonts w:ascii="Arial" w:hAnsi="Arial" w:cs="Arial"/>
                <w:sz w:val="18"/>
                <w:szCs w:val="18"/>
              </w:rPr>
              <w:t>habitat</w:t>
            </w:r>
          </w:p>
        </w:tc>
        <w:tc>
          <w:tcPr>
            <w:tcW w:w="1412" w:type="dxa"/>
          </w:tcPr>
          <w:p w14:paraId="2646C751" w14:textId="77777777" w:rsidR="00FB1C23" w:rsidRPr="008F1CF6" w:rsidRDefault="00FB1C23" w:rsidP="00A736FF">
            <w:pPr>
              <w:pStyle w:val="TableParagraph"/>
              <w:ind w:left="104" w:right="565"/>
              <w:rPr>
                <w:rFonts w:ascii="Arial" w:hAnsi="Arial" w:cs="Arial"/>
                <w:spacing w:val="-1"/>
                <w:sz w:val="18"/>
                <w:szCs w:val="18"/>
              </w:rPr>
            </w:pPr>
            <w:r w:rsidRPr="008F1CF6">
              <w:rPr>
                <w:rFonts w:ascii="Arial" w:hAnsi="Arial" w:cs="Arial"/>
                <w:spacing w:val="-1"/>
                <w:sz w:val="18"/>
                <w:szCs w:val="18"/>
              </w:rPr>
              <w:t>Alterare</w:t>
            </w:r>
            <w:r w:rsidRPr="008F1CF6">
              <w:rPr>
                <w:rFonts w:ascii="Arial" w:hAnsi="Arial" w:cs="Arial"/>
                <w:spacing w:val="-52"/>
                <w:sz w:val="18"/>
                <w:szCs w:val="18"/>
              </w:rPr>
              <w:t xml:space="preserve"> </w:t>
            </w:r>
            <w:r w:rsidRPr="008F1CF6">
              <w:rPr>
                <w:rFonts w:ascii="Arial" w:hAnsi="Arial" w:cs="Arial"/>
                <w:sz w:val="18"/>
                <w:szCs w:val="18"/>
              </w:rPr>
              <w:t>habitat</w:t>
            </w:r>
          </w:p>
        </w:tc>
        <w:tc>
          <w:tcPr>
            <w:tcW w:w="1676" w:type="dxa"/>
          </w:tcPr>
          <w:p w14:paraId="045925F4" w14:textId="77777777" w:rsidR="00FB1C23" w:rsidRPr="008F1CF6" w:rsidRDefault="00FB1C23" w:rsidP="00A736FF">
            <w:pPr>
              <w:pStyle w:val="TableParagraph"/>
              <w:ind w:left="108" w:right="92" w:firstLine="1"/>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 de</w:t>
            </w:r>
            <w:r w:rsidRPr="008F1CF6">
              <w:rPr>
                <w:rFonts w:ascii="Arial" w:hAnsi="Arial" w:cs="Arial"/>
                <w:spacing w:val="1"/>
                <w:sz w:val="18"/>
                <w:szCs w:val="18"/>
              </w:rPr>
              <w:t xml:space="preserve"> </w:t>
            </w:r>
            <w:r w:rsidRPr="008F1CF6">
              <w:rPr>
                <w:rFonts w:ascii="Arial" w:hAnsi="Arial" w:cs="Arial"/>
                <w:sz w:val="18"/>
                <w:szCs w:val="18"/>
              </w:rPr>
              <w:t>implementare</w:t>
            </w:r>
          </w:p>
          <w:p w14:paraId="6B11A59B"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a planului</w:t>
            </w:r>
          </w:p>
        </w:tc>
        <w:tc>
          <w:tcPr>
            <w:tcW w:w="1721" w:type="dxa"/>
          </w:tcPr>
          <w:p w14:paraId="1F0B0C58"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r w:rsidRPr="008F1CF6">
              <w:rPr>
                <w:rFonts w:ascii="Arial" w:hAnsi="Arial" w:cs="Arial"/>
                <w:spacing w:val="-52"/>
                <w:sz w:val="18"/>
                <w:szCs w:val="18"/>
              </w:rPr>
              <w:t xml:space="preserve"> </w:t>
            </w:r>
            <w:r w:rsidRPr="008F1CF6">
              <w:rPr>
                <w:rFonts w:ascii="Arial" w:hAnsi="Arial" w:cs="Arial"/>
                <w:sz w:val="18"/>
                <w:szCs w:val="18"/>
              </w:rPr>
              <w:t>studiat</w:t>
            </w:r>
            <w:r w:rsidRPr="008F1CF6">
              <w:rPr>
                <w:rFonts w:ascii="Arial" w:hAnsi="Arial" w:cs="Arial"/>
                <w:spacing w:val="1"/>
                <w:sz w:val="18"/>
                <w:szCs w:val="18"/>
              </w:rPr>
              <w:t xml:space="preserve"> </w:t>
            </w:r>
            <w:r w:rsidRPr="008F1CF6">
              <w:rPr>
                <w:rFonts w:ascii="Arial" w:hAnsi="Arial" w:cs="Arial"/>
                <w:sz w:val="18"/>
                <w:szCs w:val="18"/>
              </w:rPr>
              <w:t>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4FD7DB75" w14:textId="77777777" w:rsidTr="00A736FF">
        <w:tblPrEx>
          <w:tblLook w:val="04A0" w:firstRow="1" w:lastRow="0" w:firstColumn="1" w:lastColumn="0" w:noHBand="0" w:noVBand="1"/>
        </w:tblPrEx>
        <w:trPr>
          <w:trHeight w:val="852"/>
        </w:trPr>
        <w:tc>
          <w:tcPr>
            <w:tcW w:w="874" w:type="dxa"/>
          </w:tcPr>
          <w:p w14:paraId="480D3B15"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MH8</w:t>
            </w:r>
          </w:p>
        </w:tc>
        <w:tc>
          <w:tcPr>
            <w:tcW w:w="936" w:type="dxa"/>
          </w:tcPr>
          <w:p w14:paraId="3EA082B3"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E</w:t>
            </w:r>
          </w:p>
        </w:tc>
        <w:tc>
          <w:tcPr>
            <w:tcW w:w="2171" w:type="dxa"/>
          </w:tcPr>
          <w:p w14:paraId="2EC2E059" w14:textId="77777777" w:rsidR="00FB1C23" w:rsidRPr="008F1CF6" w:rsidRDefault="00FB1C23" w:rsidP="00A736FF">
            <w:pPr>
              <w:pStyle w:val="TableParagraph"/>
              <w:ind w:left="110"/>
              <w:rPr>
                <w:rFonts w:ascii="Arial" w:hAnsi="Arial" w:cs="Arial"/>
                <w:i/>
                <w:sz w:val="18"/>
                <w:szCs w:val="18"/>
              </w:rPr>
            </w:pPr>
            <w:r w:rsidRPr="008F1CF6">
              <w:rPr>
                <w:rFonts w:ascii="Arial" w:hAnsi="Arial" w:cs="Arial"/>
                <w:i/>
                <w:sz w:val="18"/>
                <w:szCs w:val="18"/>
              </w:rPr>
              <w:t>9110, 91E0</w:t>
            </w:r>
          </w:p>
        </w:tc>
        <w:tc>
          <w:tcPr>
            <w:tcW w:w="1153" w:type="dxa"/>
          </w:tcPr>
          <w:p w14:paraId="05258F93"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0D01BAB2" w14:textId="77777777" w:rsidR="00FB1C23" w:rsidRPr="008F1CF6" w:rsidRDefault="00FB1C23" w:rsidP="00A736FF">
            <w:pPr>
              <w:pStyle w:val="TableParagraph"/>
              <w:ind w:left="105" w:right="184"/>
              <w:rPr>
                <w:rFonts w:ascii="Arial" w:hAnsi="Arial" w:cs="Arial"/>
                <w:spacing w:val="-1"/>
                <w:sz w:val="18"/>
                <w:szCs w:val="18"/>
              </w:rPr>
            </w:pPr>
            <w:r w:rsidRPr="008F1CF6">
              <w:rPr>
                <w:rFonts w:ascii="Arial" w:hAnsi="Arial" w:cs="Arial"/>
                <w:sz w:val="18"/>
                <w:szCs w:val="18"/>
              </w:rPr>
              <w:t>habitat</w:t>
            </w:r>
          </w:p>
        </w:tc>
        <w:tc>
          <w:tcPr>
            <w:tcW w:w="1412" w:type="dxa"/>
          </w:tcPr>
          <w:p w14:paraId="1663EC4C" w14:textId="77777777" w:rsidR="00FB1C23" w:rsidRPr="008F1CF6" w:rsidRDefault="00FB1C23" w:rsidP="00A736FF">
            <w:pPr>
              <w:pStyle w:val="TableParagraph"/>
              <w:ind w:left="104" w:right="565"/>
              <w:rPr>
                <w:rFonts w:ascii="Arial" w:hAnsi="Arial" w:cs="Arial"/>
                <w:spacing w:val="-1"/>
                <w:sz w:val="18"/>
                <w:szCs w:val="18"/>
              </w:rPr>
            </w:pPr>
            <w:r w:rsidRPr="008F1CF6">
              <w:rPr>
                <w:rFonts w:ascii="Arial" w:hAnsi="Arial" w:cs="Arial"/>
                <w:spacing w:val="-1"/>
                <w:sz w:val="18"/>
                <w:szCs w:val="18"/>
              </w:rPr>
              <w:t>Alterare</w:t>
            </w:r>
            <w:r w:rsidRPr="008F1CF6">
              <w:rPr>
                <w:rFonts w:ascii="Arial" w:hAnsi="Arial" w:cs="Arial"/>
                <w:spacing w:val="-52"/>
                <w:sz w:val="18"/>
                <w:szCs w:val="18"/>
              </w:rPr>
              <w:t xml:space="preserve"> </w:t>
            </w:r>
            <w:r w:rsidRPr="008F1CF6">
              <w:rPr>
                <w:rFonts w:ascii="Arial" w:hAnsi="Arial" w:cs="Arial"/>
                <w:sz w:val="18"/>
                <w:szCs w:val="18"/>
              </w:rPr>
              <w:t>habitat</w:t>
            </w:r>
          </w:p>
        </w:tc>
        <w:tc>
          <w:tcPr>
            <w:tcW w:w="1676" w:type="dxa"/>
          </w:tcPr>
          <w:p w14:paraId="126CEAD7"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pacing w:val="-1"/>
                <w:sz w:val="18"/>
                <w:szCs w:val="18"/>
              </w:rPr>
              <w:t>Decembrie-</w:t>
            </w:r>
            <w:r w:rsidRPr="008F1CF6">
              <w:rPr>
                <w:rFonts w:ascii="Arial" w:hAnsi="Arial" w:cs="Arial"/>
                <w:spacing w:val="-52"/>
                <w:sz w:val="18"/>
                <w:szCs w:val="18"/>
              </w:rPr>
              <w:t xml:space="preserve"> </w:t>
            </w:r>
            <w:r w:rsidRPr="008F1CF6">
              <w:rPr>
                <w:rFonts w:ascii="Arial" w:hAnsi="Arial" w:cs="Arial"/>
                <w:sz w:val="18"/>
                <w:szCs w:val="18"/>
              </w:rPr>
              <w:t>martie</w:t>
            </w:r>
          </w:p>
        </w:tc>
        <w:tc>
          <w:tcPr>
            <w:tcW w:w="1721" w:type="dxa"/>
          </w:tcPr>
          <w:p w14:paraId="7779FBAA"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1DB8A67D"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5003F92A" w14:textId="77777777" w:rsidTr="00A736FF">
        <w:tblPrEx>
          <w:tblLook w:val="04A0" w:firstRow="1" w:lastRow="0" w:firstColumn="1" w:lastColumn="0" w:noHBand="0" w:noVBand="1"/>
        </w:tblPrEx>
        <w:trPr>
          <w:trHeight w:val="852"/>
        </w:trPr>
        <w:tc>
          <w:tcPr>
            <w:tcW w:w="874" w:type="dxa"/>
          </w:tcPr>
          <w:p w14:paraId="270AED60"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lastRenderedPageBreak/>
              <w:t>MH9</w:t>
            </w:r>
          </w:p>
        </w:tc>
        <w:tc>
          <w:tcPr>
            <w:tcW w:w="936" w:type="dxa"/>
          </w:tcPr>
          <w:p w14:paraId="6941357E"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P</w:t>
            </w:r>
          </w:p>
        </w:tc>
        <w:tc>
          <w:tcPr>
            <w:tcW w:w="2171" w:type="dxa"/>
          </w:tcPr>
          <w:p w14:paraId="05AE16C4" w14:textId="77777777" w:rsidR="00FB1C23" w:rsidRPr="008F1CF6" w:rsidRDefault="00FB1C23" w:rsidP="00A736FF">
            <w:pPr>
              <w:pStyle w:val="TableParagraph"/>
              <w:ind w:left="110"/>
              <w:rPr>
                <w:rFonts w:ascii="Arial" w:hAnsi="Arial" w:cs="Arial"/>
                <w:i/>
                <w:sz w:val="18"/>
                <w:szCs w:val="18"/>
              </w:rPr>
            </w:pPr>
            <w:r w:rsidRPr="008F1CF6">
              <w:rPr>
                <w:rFonts w:ascii="Arial" w:hAnsi="Arial" w:cs="Arial"/>
                <w:i/>
                <w:sz w:val="18"/>
                <w:szCs w:val="18"/>
              </w:rPr>
              <w:t>9110, 91E0</w:t>
            </w:r>
          </w:p>
        </w:tc>
        <w:tc>
          <w:tcPr>
            <w:tcW w:w="1153" w:type="dxa"/>
          </w:tcPr>
          <w:p w14:paraId="02AC1794"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1F1128FD" w14:textId="77777777" w:rsidR="00FB1C23" w:rsidRPr="008F1CF6" w:rsidRDefault="00FB1C23" w:rsidP="00A736FF">
            <w:pPr>
              <w:pStyle w:val="TableParagraph"/>
              <w:ind w:left="105" w:right="184"/>
              <w:rPr>
                <w:rFonts w:ascii="Arial" w:hAnsi="Arial" w:cs="Arial"/>
                <w:spacing w:val="-1"/>
                <w:sz w:val="18"/>
                <w:szCs w:val="18"/>
              </w:rPr>
            </w:pPr>
            <w:r w:rsidRPr="008F1CF6">
              <w:rPr>
                <w:rFonts w:ascii="Arial" w:hAnsi="Arial" w:cs="Arial"/>
                <w:sz w:val="18"/>
                <w:szCs w:val="18"/>
              </w:rPr>
              <w:t>habitat</w:t>
            </w:r>
          </w:p>
        </w:tc>
        <w:tc>
          <w:tcPr>
            <w:tcW w:w="1412" w:type="dxa"/>
          </w:tcPr>
          <w:p w14:paraId="705E296F" w14:textId="77777777" w:rsidR="00FB1C23" w:rsidRPr="008F1CF6" w:rsidRDefault="00FB1C23" w:rsidP="00A736FF">
            <w:pPr>
              <w:pStyle w:val="TableParagraph"/>
              <w:ind w:left="104" w:right="565"/>
              <w:rPr>
                <w:rFonts w:ascii="Arial" w:hAnsi="Arial" w:cs="Arial"/>
                <w:spacing w:val="-1"/>
                <w:sz w:val="18"/>
                <w:szCs w:val="18"/>
              </w:rPr>
            </w:pPr>
            <w:r w:rsidRPr="008F1CF6">
              <w:rPr>
                <w:rFonts w:ascii="Arial" w:hAnsi="Arial" w:cs="Arial"/>
                <w:spacing w:val="-1"/>
                <w:sz w:val="18"/>
                <w:szCs w:val="18"/>
              </w:rPr>
              <w:t>Alterare</w:t>
            </w:r>
            <w:r w:rsidRPr="008F1CF6">
              <w:rPr>
                <w:rFonts w:ascii="Arial" w:hAnsi="Arial" w:cs="Arial"/>
                <w:spacing w:val="-52"/>
                <w:sz w:val="18"/>
                <w:szCs w:val="18"/>
              </w:rPr>
              <w:t xml:space="preserve"> </w:t>
            </w:r>
            <w:r w:rsidRPr="008F1CF6">
              <w:rPr>
                <w:rFonts w:ascii="Arial" w:hAnsi="Arial" w:cs="Arial"/>
                <w:sz w:val="18"/>
                <w:szCs w:val="18"/>
              </w:rPr>
              <w:t>habitat</w:t>
            </w:r>
          </w:p>
        </w:tc>
        <w:tc>
          <w:tcPr>
            <w:tcW w:w="1676" w:type="dxa"/>
          </w:tcPr>
          <w:p w14:paraId="676868A7"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2B83CD13"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a planului</w:t>
            </w:r>
          </w:p>
        </w:tc>
        <w:tc>
          <w:tcPr>
            <w:tcW w:w="1721" w:type="dxa"/>
          </w:tcPr>
          <w:p w14:paraId="7A5F15C9"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2CD3AF97"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4EB320AB" w14:textId="77777777" w:rsidTr="00A736FF">
        <w:tblPrEx>
          <w:tblLook w:val="04A0" w:firstRow="1" w:lastRow="0" w:firstColumn="1" w:lastColumn="0" w:noHBand="0" w:noVBand="1"/>
        </w:tblPrEx>
        <w:trPr>
          <w:trHeight w:val="852"/>
        </w:trPr>
        <w:tc>
          <w:tcPr>
            <w:tcW w:w="874" w:type="dxa"/>
          </w:tcPr>
          <w:p w14:paraId="437A9AC5"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MH10</w:t>
            </w:r>
          </w:p>
        </w:tc>
        <w:tc>
          <w:tcPr>
            <w:tcW w:w="936" w:type="dxa"/>
          </w:tcPr>
          <w:p w14:paraId="51906197"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E</w:t>
            </w:r>
          </w:p>
        </w:tc>
        <w:tc>
          <w:tcPr>
            <w:tcW w:w="2171" w:type="dxa"/>
          </w:tcPr>
          <w:p w14:paraId="2AFCB885" w14:textId="77777777" w:rsidR="00FB1C23" w:rsidRPr="008F1CF6" w:rsidRDefault="00FB1C23" w:rsidP="00A736FF">
            <w:pPr>
              <w:pStyle w:val="TableParagraph"/>
              <w:ind w:left="110"/>
              <w:rPr>
                <w:rFonts w:ascii="Arial" w:hAnsi="Arial" w:cs="Arial"/>
                <w:i/>
                <w:sz w:val="18"/>
                <w:szCs w:val="18"/>
              </w:rPr>
            </w:pPr>
            <w:r w:rsidRPr="008F1CF6">
              <w:rPr>
                <w:rFonts w:ascii="Arial" w:hAnsi="Arial" w:cs="Arial"/>
                <w:i/>
                <w:sz w:val="18"/>
                <w:szCs w:val="18"/>
              </w:rPr>
              <w:t>9110, 91E0</w:t>
            </w:r>
          </w:p>
        </w:tc>
        <w:tc>
          <w:tcPr>
            <w:tcW w:w="1153" w:type="dxa"/>
          </w:tcPr>
          <w:p w14:paraId="3C3F97EA"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6EB3BE6D"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habitat</w:t>
            </w:r>
          </w:p>
        </w:tc>
        <w:tc>
          <w:tcPr>
            <w:tcW w:w="1412" w:type="dxa"/>
          </w:tcPr>
          <w:p w14:paraId="009D5450" w14:textId="77777777" w:rsidR="00FB1C23" w:rsidRPr="008F1CF6" w:rsidRDefault="00FB1C23" w:rsidP="00A736FF">
            <w:pPr>
              <w:pStyle w:val="TableParagraph"/>
              <w:ind w:left="104" w:right="565"/>
              <w:rPr>
                <w:rFonts w:ascii="Arial" w:hAnsi="Arial" w:cs="Arial"/>
                <w:spacing w:val="-1"/>
                <w:sz w:val="18"/>
                <w:szCs w:val="18"/>
              </w:rPr>
            </w:pPr>
            <w:r w:rsidRPr="008F1CF6">
              <w:rPr>
                <w:rFonts w:ascii="Arial" w:hAnsi="Arial" w:cs="Arial"/>
                <w:spacing w:val="-1"/>
                <w:sz w:val="18"/>
                <w:szCs w:val="18"/>
              </w:rPr>
              <w:t>Alterare</w:t>
            </w:r>
            <w:r w:rsidRPr="008F1CF6">
              <w:rPr>
                <w:rFonts w:ascii="Arial" w:hAnsi="Arial" w:cs="Arial"/>
                <w:spacing w:val="-52"/>
                <w:sz w:val="18"/>
                <w:szCs w:val="18"/>
              </w:rPr>
              <w:t xml:space="preserve"> </w:t>
            </w:r>
            <w:r w:rsidRPr="008F1CF6">
              <w:rPr>
                <w:rFonts w:ascii="Arial" w:hAnsi="Arial" w:cs="Arial"/>
                <w:sz w:val="18"/>
                <w:szCs w:val="18"/>
              </w:rPr>
              <w:t>habitat</w:t>
            </w:r>
          </w:p>
        </w:tc>
        <w:tc>
          <w:tcPr>
            <w:tcW w:w="1676" w:type="dxa"/>
          </w:tcPr>
          <w:p w14:paraId="2EB82627"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699C7CA2"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a planului</w:t>
            </w:r>
          </w:p>
        </w:tc>
        <w:tc>
          <w:tcPr>
            <w:tcW w:w="1721" w:type="dxa"/>
          </w:tcPr>
          <w:p w14:paraId="33664FB8"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770D278C"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57BD72F3" w14:textId="77777777" w:rsidTr="00A736FF">
        <w:tblPrEx>
          <w:tblLook w:val="04A0" w:firstRow="1" w:lastRow="0" w:firstColumn="1" w:lastColumn="0" w:noHBand="0" w:noVBand="1"/>
        </w:tblPrEx>
        <w:trPr>
          <w:trHeight w:val="852"/>
        </w:trPr>
        <w:tc>
          <w:tcPr>
            <w:tcW w:w="874" w:type="dxa"/>
          </w:tcPr>
          <w:p w14:paraId="48F90EDF"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MH11</w:t>
            </w:r>
          </w:p>
        </w:tc>
        <w:tc>
          <w:tcPr>
            <w:tcW w:w="936" w:type="dxa"/>
          </w:tcPr>
          <w:p w14:paraId="15BC572F"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P</w:t>
            </w:r>
          </w:p>
        </w:tc>
        <w:tc>
          <w:tcPr>
            <w:tcW w:w="2171" w:type="dxa"/>
          </w:tcPr>
          <w:p w14:paraId="75695534" w14:textId="77777777" w:rsidR="00FB1C23" w:rsidRPr="008F1CF6" w:rsidRDefault="00FB1C23" w:rsidP="00A736FF">
            <w:pPr>
              <w:pStyle w:val="TableParagraph"/>
              <w:ind w:left="110"/>
              <w:rPr>
                <w:rFonts w:ascii="Arial" w:hAnsi="Arial" w:cs="Arial"/>
                <w:i/>
                <w:sz w:val="18"/>
                <w:szCs w:val="18"/>
              </w:rPr>
            </w:pPr>
            <w:r w:rsidRPr="008F1CF6">
              <w:rPr>
                <w:rFonts w:ascii="Arial" w:hAnsi="Arial" w:cs="Arial"/>
                <w:i/>
                <w:sz w:val="18"/>
                <w:szCs w:val="18"/>
              </w:rPr>
              <w:t>9110,,91E0</w:t>
            </w:r>
          </w:p>
        </w:tc>
        <w:tc>
          <w:tcPr>
            <w:tcW w:w="1153" w:type="dxa"/>
          </w:tcPr>
          <w:p w14:paraId="64F68F65"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61E7F7EC"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habitat</w:t>
            </w:r>
          </w:p>
        </w:tc>
        <w:tc>
          <w:tcPr>
            <w:tcW w:w="1412" w:type="dxa"/>
          </w:tcPr>
          <w:p w14:paraId="1B1EF799" w14:textId="77777777" w:rsidR="00FB1C23" w:rsidRPr="008F1CF6" w:rsidRDefault="00FB1C23" w:rsidP="00A736FF">
            <w:pPr>
              <w:pStyle w:val="TableParagraph"/>
              <w:ind w:left="104" w:right="564"/>
              <w:jc w:val="both"/>
              <w:rPr>
                <w:rFonts w:ascii="Arial" w:hAnsi="Arial" w:cs="Arial"/>
                <w:sz w:val="18"/>
                <w:szCs w:val="18"/>
              </w:rPr>
            </w:pPr>
            <w:r w:rsidRPr="008F1CF6">
              <w:rPr>
                <w:rFonts w:ascii="Arial" w:hAnsi="Arial" w:cs="Arial"/>
                <w:sz w:val="18"/>
                <w:szCs w:val="18"/>
              </w:rPr>
              <w:t>Alterare</w:t>
            </w:r>
            <w:r w:rsidRPr="008F1CF6">
              <w:rPr>
                <w:rFonts w:ascii="Arial" w:hAnsi="Arial" w:cs="Arial"/>
                <w:spacing w:val="-53"/>
                <w:sz w:val="18"/>
                <w:szCs w:val="18"/>
              </w:rPr>
              <w:t xml:space="preserve"> </w:t>
            </w:r>
            <w:r w:rsidRPr="008F1CF6">
              <w:rPr>
                <w:rFonts w:ascii="Arial" w:hAnsi="Arial" w:cs="Arial"/>
                <w:sz w:val="18"/>
                <w:szCs w:val="18"/>
              </w:rPr>
              <w:t>habitat,</w:t>
            </w:r>
            <w:r w:rsidRPr="008F1CF6">
              <w:rPr>
                <w:rFonts w:ascii="Arial" w:hAnsi="Arial" w:cs="Arial"/>
                <w:spacing w:val="1"/>
                <w:sz w:val="18"/>
                <w:szCs w:val="18"/>
              </w:rPr>
              <w:t xml:space="preserve"> </w:t>
            </w:r>
            <w:r w:rsidRPr="008F1CF6">
              <w:rPr>
                <w:rFonts w:ascii="Arial" w:hAnsi="Arial" w:cs="Arial"/>
                <w:spacing w:val="-1"/>
                <w:sz w:val="18"/>
                <w:szCs w:val="18"/>
              </w:rPr>
              <w:t>Pierdere</w:t>
            </w:r>
          </w:p>
          <w:p w14:paraId="0E0D5A6A" w14:textId="77777777" w:rsidR="00FB1C23" w:rsidRPr="008F1CF6" w:rsidRDefault="00FB1C23" w:rsidP="00A736FF">
            <w:pPr>
              <w:pStyle w:val="TableParagraph"/>
              <w:ind w:left="104" w:right="565"/>
              <w:rPr>
                <w:rFonts w:ascii="Arial" w:hAnsi="Arial" w:cs="Arial"/>
                <w:spacing w:val="-1"/>
                <w:sz w:val="18"/>
                <w:szCs w:val="18"/>
              </w:rPr>
            </w:pPr>
            <w:r w:rsidRPr="008F1CF6">
              <w:rPr>
                <w:rFonts w:ascii="Arial" w:hAnsi="Arial" w:cs="Arial"/>
                <w:sz w:val="18"/>
                <w:szCs w:val="18"/>
              </w:rPr>
              <w:t>habitat</w:t>
            </w:r>
          </w:p>
        </w:tc>
        <w:tc>
          <w:tcPr>
            <w:tcW w:w="1676" w:type="dxa"/>
          </w:tcPr>
          <w:p w14:paraId="31523FF8"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3B6CCE0F"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a planului</w:t>
            </w:r>
          </w:p>
        </w:tc>
        <w:tc>
          <w:tcPr>
            <w:tcW w:w="1721" w:type="dxa"/>
          </w:tcPr>
          <w:p w14:paraId="5829DB6E"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58D3FDD3"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6382E131" w14:textId="77777777" w:rsidTr="00A736FF">
        <w:tblPrEx>
          <w:tblLook w:val="04A0" w:firstRow="1" w:lastRow="0" w:firstColumn="1" w:lastColumn="0" w:noHBand="0" w:noVBand="1"/>
        </w:tblPrEx>
        <w:trPr>
          <w:trHeight w:val="852"/>
        </w:trPr>
        <w:tc>
          <w:tcPr>
            <w:tcW w:w="874" w:type="dxa"/>
          </w:tcPr>
          <w:p w14:paraId="19EFB251"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MH12</w:t>
            </w:r>
          </w:p>
        </w:tc>
        <w:tc>
          <w:tcPr>
            <w:tcW w:w="936" w:type="dxa"/>
          </w:tcPr>
          <w:p w14:paraId="1B987F55"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E</w:t>
            </w:r>
          </w:p>
        </w:tc>
        <w:tc>
          <w:tcPr>
            <w:tcW w:w="2171" w:type="dxa"/>
          </w:tcPr>
          <w:p w14:paraId="4459924E" w14:textId="77777777" w:rsidR="00FB1C23" w:rsidRPr="008F1CF6" w:rsidRDefault="00FB1C23" w:rsidP="00A736FF">
            <w:pPr>
              <w:pStyle w:val="TableParagraph"/>
              <w:ind w:left="110"/>
              <w:rPr>
                <w:rFonts w:ascii="Arial" w:hAnsi="Arial" w:cs="Arial"/>
                <w:i/>
                <w:sz w:val="18"/>
                <w:szCs w:val="18"/>
              </w:rPr>
            </w:pPr>
            <w:r w:rsidRPr="008F1CF6">
              <w:rPr>
                <w:rFonts w:ascii="Arial" w:hAnsi="Arial" w:cs="Arial"/>
                <w:i/>
                <w:sz w:val="18"/>
                <w:szCs w:val="18"/>
              </w:rPr>
              <w:t>9110, 91E0</w:t>
            </w:r>
          </w:p>
        </w:tc>
        <w:tc>
          <w:tcPr>
            <w:tcW w:w="1153" w:type="dxa"/>
          </w:tcPr>
          <w:p w14:paraId="3B4E9D8B"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51FEA3DA"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habitat</w:t>
            </w:r>
          </w:p>
        </w:tc>
        <w:tc>
          <w:tcPr>
            <w:tcW w:w="1412" w:type="dxa"/>
          </w:tcPr>
          <w:p w14:paraId="30E0D18A" w14:textId="77777777" w:rsidR="00FB1C23" w:rsidRPr="008F1CF6" w:rsidRDefault="00FB1C23" w:rsidP="00A736FF">
            <w:pPr>
              <w:pStyle w:val="TableParagraph"/>
              <w:ind w:left="104" w:right="578"/>
              <w:jc w:val="both"/>
              <w:rPr>
                <w:rFonts w:ascii="Arial" w:hAnsi="Arial" w:cs="Arial"/>
                <w:sz w:val="18"/>
                <w:szCs w:val="18"/>
              </w:rPr>
            </w:pPr>
            <w:r w:rsidRPr="008F1CF6">
              <w:rPr>
                <w:rFonts w:ascii="Arial" w:hAnsi="Arial" w:cs="Arial"/>
                <w:spacing w:val="-1"/>
                <w:sz w:val="18"/>
                <w:szCs w:val="18"/>
              </w:rPr>
              <w:t>Alterare</w:t>
            </w:r>
            <w:r w:rsidRPr="008F1CF6">
              <w:rPr>
                <w:rFonts w:ascii="Arial" w:hAnsi="Arial" w:cs="Arial"/>
                <w:spacing w:val="-53"/>
                <w:sz w:val="18"/>
                <w:szCs w:val="18"/>
              </w:rPr>
              <w:t xml:space="preserve"> </w:t>
            </w:r>
            <w:r w:rsidRPr="008F1CF6">
              <w:rPr>
                <w:rFonts w:ascii="Arial" w:hAnsi="Arial" w:cs="Arial"/>
                <w:sz w:val="18"/>
                <w:szCs w:val="18"/>
              </w:rPr>
              <w:t>habitat,</w:t>
            </w:r>
            <w:r w:rsidRPr="008F1CF6">
              <w:rPr>
                <w:rFonts w:ascii="Arial" w:hAnsi="Arial" w:cs="Arial"/>
                <w:spacing w:val="1"/>
                <w:sz w:val="18"/>
                <w:szCs w:val="18"/>
              </w:rPr>
              <w:t xml:space="preserve"> </w:t>
            </w:r>
            <w:r w:rsidRPr="008F1CF6">
              <w:rPr>
                <w:rFonts w:ascii="Arial" w:hAnsi="Arial" w:cs="Arial"/>
                <w:spacing w:val="-1"/>
                <w:sz w:val="18"/>
                <w:szCs w:val="18"/>
              </w:rPr>
              <w:t>pierdere</w:t>
            </w:r>
          </w:p>
          <w:p w14:paraId="3BD371D3" w14:textId="77777777" w:rsidR="00FB1C23" w:rsidRPr="008F1CF6" w:rsidRDefault="00FB1C23" w:rsidP="00A736FF">
            <w:pPr>
              <w:pStyle w:val="TableParagraph"/>
              <w:ind w:left="104" w:right="565"/>
              <w:rPr>
                <w:rFonts w:ascii="Arial" w:hAnsi="Arial" w:cs="Arial"/>
                <w:spacing w:val="-1"/>
                <w:sz w:val="18"/>
                <w:szCs w:val="18"/>
              </w:rPr>
            </w:pPr>
            <w:r w:rsidRPr="008F1CF6">
              <w:rPr>
                <w:rFonts w:ascii="Arial" w:hAnsi="Arial" w:cs="Arial"/>
                <w:sz w:val="18"/>
                <w:szCs w:val="18"/>
              </w:rPr>
              <w:t>habitat</w:t>
            </w:r>
          </w:p>
        </w:tc>
        <w:tc>
          <w:tcPr>
            <w:tcW w:w="1676" w:type="dxa"/>
          </w:tcPr>
          <w:p w14:paraId="39C28B90"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7770D9F8"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a planului</w:t>
            </w:r>
          </w:p>
        </w:tc>
        <w:tc>
          <w:tcPr>
            <w:tcW w:w="1721" w:type="dxa"/>
          </w:tcPr>
          <w:p w14:paraId="3F66E3F3"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6943A7A2"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2D4020DC" w14:textId="77777777" w:rsidTr="00A736FF">
        <w:tblPrEx>
          <w:tblLook w:val="04A0" w:firstRow="1" w:lastRow="0" w:firstColumn="1" w:lastColumn="0" w:noHBand="0" w:noVBand="1"/>
        </w:tblPrEx>
        <w:trPr>
          <w:trHeight w:val="852"/>
        </w:trPr>
        <w:tc>
          <w:tcPr>
            <w:tcW w:w="874" w:type="dxa"/>
          </w:tcPr>
          <w:p w14:paraId="2F0611DC"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MH13</w:t>
            </w:r>
          </w:p>
        </w:tc>
        <w:tc>
          <w:tcPr>
            <w:tcW w:w="936" w:type="dxa"/>
          </w:tcPr>
          <w:p w14:paraId="16E7DE78"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E</w:t>
            </w:r>
          </w:p>
        </w:tc>
        <w:tc>
          <w:tcPr>
            <w:tcW w:w="2171" w:type="dxa"/>
          </w:tcPr>
          <w:p w14:paraId="584E6840" w14:textId="77777777" w:rsidR="00FB1C23" w:rsidRPr="008F1CF6" w:rsidRDefault="00FB1C23" w:rsidP="00A736FF">
            <w:pPr>
              <w:pStyle w:val="TableParagraph"/>
              <w:ind w:left="110"/>
              <w:rPr>
                <w:rFonts w:ascii="Arial" w:hAnsi="Arial" w:cs="Arial"/>
                <w:i/>
                <w:sz w:val="18"/>
                <w:szCs w:val="18"/>
              </w:rPr>
            </w:pPr>
            <w:r w:rsidRPr="008F1CF6">
              <w:rPr>
                <w:rFonts w:ascii="Arial" w:hAnsi="Arial" w:cs="Arial"/>
                <w:i/>
                <w:sz w:val="18"/>
                <w:szCs w:val="18"/>
              </w:rPr>
              <w:t>9110, 91E0</w:t>
            </w:r>
          </w:p>
        </w:tc>
        <w:tc>
          <w:tcPr>
            <w:tcW w:w="1153" w:type="dxa"/>
          </w:tcPr>
          <w:p w14:paraId="5302441A"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18FB8605"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habitat</w:t>
            </w:r>
          </w:p>
        </w:tc>
        <w:tc>
          <w:tcPr>
            <w:tcW w:w="1412" w:type="dxa"/>
          </w:tcPr>
          <w:p w14:paraId="045128DD" w14:textId="77777777" w:rsidR="00FB1C23" w:rsidRPr="008F1CF6" w:rsidRDefault="00FB1C23" w:rsidP="00A736FF">
            <w:pPr>
              <w:pStyle w:val="TableParagraph"/>
              <w:ind w:left="104" w:right="565"/>
              <w:rPr>
                <w:rFonts w:ascii="Arial" w:hAnsi="Arial" w:cs="Arial"/>
                <w:spacing w:val="-1"/>
                <w:sz w:val="18"/>
                <w:szCs w:val="18"/>
              </w:rPr>
            </w:pPr>
            <w:r w:rsidRPr="008F1CF6">
              <w:rPr>
                <w:rFonts w:ascii="Arial" w:hAnsi="Arial" w:cs="Arial"/>
                <w:spacing w:val="-1"/>
                <w:sz w:val="18"/>
                <w:szCs w:val="18"/>
              </w:rPr>
              <w:t>Alterare</w:t>
            </w:r>
            <w:r w:rsidRPr="008F1CF6">
              <w:rPr>
                <w:rFonts w:ascii="Arial" w:hAnsi="Arial" w:cs="Arial"/>
                <w:spacing w:val="-52"/>
                <w:sz w:val="18"/>
                <w:szCs w:val="18"/>
              </w:rPr>
              <w:t xml:space="preserve"> </w:t>
            </w:r>
            <w:r w:rsidRPr="008F1CF6">
              <w:rPr>
                <w:rFonts w:ascii="Arial" w:hAnsi="Arial" w:cs="Arial"/>
                <w:sz w:val="18"/>
                <w:szCs w:val="18"/>
              </w:rPr>
              <w:t>habitat</w:t>
            </w:r>
          </w:p>
        </w:tc>
        <w:tc>
          <w:tcPr>
            <w:tcW w:w="1676" w:type="dxa"/>
          </w:tcPr>
          <w:p w14:paraId="38995EDB"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6ED8D6B7"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a planului</w:t>
            </w:r>
          </w:p>
        </w:tc>
        <w:tc>
          <w:tcPr>
            <w:tcW w:w="1721" w:type="dxa"/>
          </w:tcPr>
          <w:p w14:paraId="0FB21E8C"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3F4AA246"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67CB8B1D" w14:textId="77777777" w:rsidTr="00A736FF">
        <w:tblPrEx>
          <w:tblLook w:val="04A0" w:firstRow="1" w:lastRow="0" w:firstColumn="1" w:lastColumn="0" w:noHBand="0" w:noVBand="1"/>
        </w:tblPrEx>
        <w:trPr>
          <w:trHeight w:val="852"/>
        </w:trPr>
        <w:tc>
          <w:tcPr>
            <w:tcW w:w="874" w:type="dxa"/>
          </w:tcPr>
          <w:p w14:paraId="10397210"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MA1</w:t>
            </w:r>
          </w:p>
        </w:tc>
        <w:tc>
          <w:tcPr>
            <w:tcW w:w="936" w:type="dxa"/>
          </w:tcPr>
          <w:p w14:paraId="06D99700"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E</w:t>
            </w:r>
          </w:p>
        </w:tc>
        <w:tc>
          <w:tcPr>
            <w:tcW w:w="2171" w:type="dxa"/>
          </w:tcPr>
          <w:p w14:paraId="64827D8A" w14:textId="77777777" w:rsidR="00FB1C23" w:rsidRPr="008F1CF6" w:rsidRDefault="00FB1C23" w:rsidP="00A736FF">
            <w:pPr>
              <w:pStyle w:val="TableParagraph"/>
              <w:ind w:left="110"/>
              <w:rPr>
                <w:rFonts w:ascii="Arial" w:hAnsi="Arial" w:cs="Arial"/>
                <w:i/>
                <w:sz w:val="18"/>
                <w:szCs w:val="18"/>
              </w:rPr>
            </w:pPr>
            <w:r w:rsidRPr="008F1CF6">
              <w:rPr>
                <w:rFonts w:ascii="Arial" w:hAnsi="Arial" w:cs="Arial"/>
                <w:i/>
                <w:sz w:val="18"/>
                <w:szCs w:val="18"/>
              </w:rPr>
              <w:t>Bombina</w:t>
            </w:r>
            <w:r w:rsidRPr="008F1CF6">
              <w:rPr>
                <w:rFonts w:ascii="Arial" w:hAnsi="Arial" w:cs="Arial"/>
                <w:i/>
                <w:spacing w:val="1"/>
                <w:sz w:val="18"/>
                <w:szCs w:val="18"/>
              </w:rPr>
              <w:t xml:space="preserve"> </w:t>
            </w:r>
            <w:r w:rsidRPr="008F1CF6">
              <w:rPr>
                <w:rFonts w:ascii="Arial" w:hAnsi="Arial" w:cs="Arial"/>
                <w:i/>
                <w:sz w:val="18"/>
                <w:szCs w:val="18"/>
              </w:rPr>
              <w:t>variegata</w:t>
            </w:r>
          </w:p>
        </w:tc>
        <w:tc>
          <w:tcPr>
            <w:tcW w:w="1153" w:type="dxa"/>
          </w:tcPr>
          <w:p w14:paraId="7D170D37"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7863015F"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habitat</w:t>
            </w:r>
          </w:p>
        </w:tc>
        <w:tc>
          <w:tcPr>
            <w:tcW w:w="1412" w:type="dxa"/>
          </w:tcPr>
          <w:p w14:paraId="0938863D" w14:textId="77777777" w:rsidR="00FB1C23" w:rsidRPr="008F1CF6" w:rsidRDefault="00FB1C23" w:rsidP="00A736FF">
            <w:pPr>
              <w:pStyle w:val="TableParagraph"/>
              <w:ind w:left="104" w:right="565"/>
              <w:rPr>
                <w:rFonts w:ascii="Arial" w:hAnsi="Arial" w:cs="Arial"/>
                <w:spacing w:val="-1"/>
                <w:sz w:val="18"/>
                <w:szCs w:val="18"/>
              </w:rPr>
            </w:pPr>
            <w:r w:rsidRPr="008F1CF6">
              <w:rPr>
                <w:rFonts w:ascii="Arial" w:hAnsi="Arial" w:cs="Arial"/>
                <w:spacing w:val="-1"/>
                <w:sz w:val="18"/>
                <w:szCs w:val="18"/>
              </w:rPr>
              <w:t>Alterare</w:t>
            </w:r>
            <w:r w:rsidRPr="008F1CF6">
              <w:rPr>
                <w:rFonts w:ascii="Arial" w:hAnsi="Arial" w:cs="Arial"/>
                <w:spacing w:val="-52"/>
                <w:sz w:val="18"/>
                <w:szCs w:val="18"/>
              </w:rPr>
              <w:t xml:space="preserve"> </w:t>
            </w:r>
            <w:r w:rsidRPr="008F1CF6">
              <w:rPr>
                <w:rFonts w:ascii="Arial" w:hAnsi="Arial" w:cs="Arial"/>
                <w:sz w:val="18"/>
                <w:szCs w:val="18"/>
              </w:rPr>
              <w:t>habitat</w:t>
            </w:r>
          </w:p>
        </w:tc>
        <w:tc>
          <w:tcPr>
            <w:tcW w:w="1676" w:type="dxa"/>
          </w:tcPr>
          <w:p w14:paraId="588274DA" w14:textId="77777777" w:rsidR="00FB1C23" w:rsidRPr="008F1CF6" w:rsidRDefault="00FB1C23" w:rsidP="00A736FF">
            <w:pPr>
              <w:pStyle w:val="TableParagraph"/>
              <w:ind w:left="108" w:right="92" w:firstLine="1"/>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 de</w:t>
            </w:r>
            <w:r w:rsidRPr="008F1CF6">
              <w:rPr>
                <w:rFonts w:ascii="Arial" w:hAnsi="Arial" w:cs="Arial"/>
                <w:spacing w:val="1"/>
                <w:sz w:val="18"/>
                <w:szCs w:val="18"/>
              </w:rPr>
              <w:t xml:space="preserve"> </w:t>
            </w:r>
            <w:r w:rsidRPr="008F1CF6">
              <w:rPr>
                <w:rFonts w:ascii="Arial" w:hAnsi="Arial" w:cs="Arial"/>
                <w:sz w:val="18"/>
                <w:szCs w:val="18"/>
              </w:rPr>
              <w:t>implementare</w:t>
            </w:r>
          </w:p>
          <w:p w14:paraId="1FC9ACDC"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a planului</w:t>
            </w:r>
          </w:p>
        </w:tc>
        <w:tc>
          <w:tcPr>
            <w:tcW w:w="1721" w:type="dxa"/>
          </w:tcPr>
          <w:p w14:paraId="16F92959" w14:textId="77777777" w:rsidR="00FB1C23" w:rsidRPr="008F1CF6" w:rsidRDefault="00FB1C23" w:rsidP="00A736FF">
            <w:pPr>
              <w:pStyle w:val="TableParagraph"/>
              <w:ind w:left="106"/>
              <w:rPr>
                <w:rFonts w:ascii="Arial" w:hAnsi="Arial" w:cs="Arial"/>
                <w:sz w:val="18"/>
                <w:szCs w:val="18"/>
              </w:rPr>
            </w:pPr>
            <w:r w:rsidRPr="008F1CF6">
              <w:rPr>
                <w:rFonts w:ascii="Arial" w:hAnsi="Arial" w:cs="Arial"/>
                <w:sz w:val="18"/>
                <w:szCs w:val="18"/>
              </w:rPr>
              <w:t>De-a</w:t>
            </w:r>
            <w:r w:rsidRPr="008F1CF6">
              <w:rPr>
                <w:rFonts w:ascii="Arial" w:hAnsi="Arial" w:cs="Arial"/>
                <w:spacing w:val="-2"/>
                <w:sz w:val="18"/>
                <w:szCs w:val="18"/>
              </w:rPr>
              <w:t xml:space="preserve"> </w:t>
            </w:r>
            <w:r w:rsidRPr="008F1CF6">
              <w:rPr>
                <w:rFonts w:ascii="Arial" w:hAnsi="Arial" w:cs="Arial"/>
                <w:sz w:val="18"/>
                <w:szCs w:val="18"/>
              </w:rPr>
              <w:t>lungul</w:t>
            </w:r>
          </w:p>
          <w:p w14:paraId="6FB4025D"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cursurile</w:t>
            </w:r>
            <w:r w:rsidRPr="008F1CF6">
              <w:rPr>
                <w:rFonts w:ascii="Arial" w:hAnsi="Arial" w:cs="Arial"/>
                <w:spacing w:val="-2"/>
                <w:sz w:val="18"/>
                <w:szCs w:val="18"/>
              </w:rPr>
              <w:t xml:space="preserve"> </w:t>
            </w:r>
            <w:r w:rsidRPr="008F1CF6">
              <w:rPr>
                <w:rFonts w:ascii="Arial" w:hAnsi="Arial" w:cs="Arial"/>
                <w:sz w:val="18"/>
                <w:szCs w:val="18"/>
              </w:rPr>
              <w:t>de</w:t>
            </w:r>
            <w:r w:rsidRPr="008F1CF6">
              <w:rPr>
                <w:rFonts w:ascii="Arial" w:hAnsi="Arial" w:cs="Arial"/>
                <w:spacing w:val="-2"/>
                <w:sz w:val="18"/>
                <w:szCs w:val="18"/>
              </w:rPr>
              <w:t xml:space="preserve"> </w:t>
            </w:r>
            <w:r w:rsidRPr="008F1CF6">
              <w:rPr>
                <w:rFonts w:ascii="Arial" w:hAnsi="Arial" w:cs="Arial"/>
                <w:sz w:val="18"/>
                <w:szCs w:val="18"/>
              </w:rPr>
              <w:t>apă</w:t>
            </w:r>
          </w:p>
        </w:tc>
      </w:tr>
      <w:tr w:rsidR="00FB1C23" w:rsidRPr="008F1CF6" w14:paraId="4EC5ED06" w14:textId="77777777" w:rsidTr="00A736FF">
        <w:tblPrEx>
          <w:tblLook w:val="04A0" w:firstRow="1" w:lastRow="0" w:firstColumn="1" w:lastColumn="0" w:noHBand="0" w:noVBand="1"/>
        </w:tblPrEx>
        <w:trPr>
          <w:trHeight w:val="852"/>
        </w:trPr>
        <w:tc>
          <w:tcPr>
            <w:tcW w:w="874" w:type="dxa"/>
          </w:tcPr>
          <w:p w14:paraId="06A4D5F1"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MA2</w:t>
            </w:r>
          </w:p>
        </w:tc>
        <w:tc>
          <w:tcPr>
            <w:tcW w:w="936" w:type="dxa"/>
          </w:tcPr>
          <w:p w14:paraId="7CB0426F"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E</w:t>
            </w:r>
          </w:p>
        </w:tc>
        <w:tc>
          <w:tcPr>
            <w:tcW w:w="2171" w:type="dxa"/>
          </w:tcPr>
          <w:p w14:paraId="10F18BE5" w14:textId="77777777" w:rsidR="00FB1C23" w:rsidRPr="008F1CF6" w:rsidRDefault="00FB1C23" w:rsidP="00A736FF">
            <w:pPr>
              <w:pStyle w:val="TableParagraph"/>
              <w:ind w:left="110"/>
              <w:rPr>
                <w:rFonts w:ascii="Arial" w:hAnsi="Arial" w:cs="Arial"/>
                <w:i/>
                <w:sz w:val="18"/>
                <w:szCs w:val="18"/>
              </w:rPr>
            </w:pPr>
            <w:r w:rsidRPr="008F1CF6">
              <w:rPr>
                <w:rFonts w:ascii="Arial" w:hAnsi="Arial" w:cs="Arial"/>
                <w:i/>
                <w:sz w:val="18"/>
                <w:szCs w:val="18"/>
              </w:rPr>
              <w:t>Bombina</w:t>
            </w:r>
            <w:r w:rsidRPr="008F1CF6">
              <w:rPr>
                <w:rFonts w:ascii="Arial" w:hAnsi="Arial" w:cs="Arial"/>
                <w:i/>
                <w:spacing w:val="1"/>
                <w:sz w:val="18"/>
                <w:szCs w:val="18"/>
              </w:rPr>
              <w:t xml:space="preserve"> </w:t>
            </w:r>
            <w:r w:rsidRPr="008F1CF6">
              <w:rPr>
                <w:rFonts w:ascii="Arial" w:hAnsi="Arial" w:cs="Arial"/>
                <w:i/>
                <w:sz w:val="18"/>
                <w:szCs w:val="18"/>
              </w:rPr>
              <w:t>variegata</w:t>
            </w:r>
          </w:p>
        </w:tc>
        <w:tc>
          <w:tcPr>
            <w:tcW w:w="1153" w:type="dxa"/>
          </w:tcPr>
          <w:p w14:paraId="1D909581"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4EC42A03"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habitat</w:t>
            </w:r>
          </w:p>
        </w:tc>
        <w:tc>
          <w:tcPr>
            <w:tcW w:w="1412" w:type="dxa"/>
          </w:tcPr>
          <w:p w14:paraId="568C9F1D" w14:textId="77777777" w:rsidR="00FB1C23" w:rsidRPr="008F1CF6" w:rsidRDefault="00FB1C23" w:rsidP="00A736FF">
            <w:pPr>
              <w:pStyle w:val="TableParagraph"/>
              <w:ind w:left="104" w:right="565"/>
              <w:rPr>
                <w:rFonts w:ascii="Arial" w:hAnsi="Arial" w:cs="Arial"/>
                <w:spacing w:val="-1"/>
                <w:sz w:val="18"/>
                <w:szCs w:val="18"/>
              </w:rPr>
            </w:pPr>
            <w:r w:rsidRPr="008F1CF6">
              <w:rPr>
                <w:rFonts w:ascii="Arial" w:hAnsi="Arial" w:cs="Arial"/>
                <w:spacing w:val="-1"/>
                <w:sz w:val="18"/>
                <w:szCs w:val="18"/>
              </w:rPr>
              <w:t>Alterare</w:t>
            </w:r>
            <w:r w:rsidRPr="008F1CF6">
              <w:rPr>
                <w:rFonts w:ascii="Arial" w:hAnsi="Arial" w:cs="Arial"/>
                <w:spacing w:val="-52"/>
                <w:sz w:val="18"/>
                <w:szCs w:val="18"/>
              </w:rPr>
              <w:t xml:space="preserve"> </w:t>
            </w:r>
            <w:r w:rsidRPr="008F1CF6">
              <w:rPr>
                <w:rFonts w:ascii="Arial" w:hAnsi="Arial" w:cs="Arial"/>
                <w:sz w:val="18"/>
                <w:szCs w:val="18"/>
              </w:rPr>
              <w:t>habitat</w:t>
            </w:r>
          </w:p>
        </w:tc>
        <w:tc>
          <w:tcPr>
            <w:tcW w:w="1676" w:type="dxa"/>
          </w:tcPr>
          <w:p w14:paraId="6BC0F632"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64B1D41F"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a planului</w:t>
            </w:r>
          </w:p>
        </w:tc>
        <w:tc>
          <w:tcPr>
            <w:tcW w:w="1721" w:type="dxa"/>
          </w:tcPr>
          <w:p w14:paraId="1523A220" w14:textId="77777777" w:rsidR="00FB1C23" w:rsidRPr="008F1CF6" w:rsidRDefault="00FB1C23" w:rsidP="00A736FF">
            <w:pPr>
              <w:pStyle w:val="TableParagraph"/>
              <w:ind w:left="106"/>
              <w:rPr>
                <w:rFonts w:ascii="Arial" w:hAnsi="Arial" w:cs="Arial"/>
                <w:sz w:val="18"/>
                <w:szCs w:val="18"/>
              </w:rPr>
            </w:pPr>
            <w:r w:rsidRPr="008F1CF6">
              <w:rPr>
                <w:rFonts w:ascii="Arial" w:hAnsi="Arial" w:cs="Arial"/>
                <w:sz w:val="18"/>
                <w:szCs w:val="18"/>
              </w:rPr>
              <w:t>De-a</w:t>
            </w:r>
            <w:r w:rsidRPr="008F1CF6">
              <w:rPr>
                <w:rFonts w:ascii="Arial" w:hAnsi="Arial" w:cs="Arial"/>
                <w:spacing w:val="-2"/>
                <w:sz w:val="18"/>
                <w:szCs w:val="18"/>
              </w:rPr>
              <w:t xml:space="preserve"> </w:t>
            </w:r>
            <w:r w:rsidRPr="008F1CF6">
              <w:rPr>
                <w:rFonts w:ascii="Arial" w:hAnsi="Arial" w:cs="Arial"/>
                <w:sz w:val="18"/>
                <w:szCs w:val="18"/>
              </w:rPr>
              <w:t>lungul</w:t>
            </w:r>
          </w:p>
          <w:p w14:paraId="130F5894"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cursurile</w:t>
            </w:r>
            <w:r w:rsidRPr="008F1CF6">
              <w:rPr>
                <w:rFonts w:ascii="Arial" w:hAnsi="Arial" w:cs="Arial"/>
                <w:spacing w:val="-2"/>
                <w:sz w:val="18"/>
                <w:szCs w:val="18"/>
              </w:rPr>
              <w:t xml:space="preserve"> </w:t>
            </w:r>
            <w:r w:rsidRPr="008F1CF6">
              <w:rPr>
                <w:rFonts w:ascii="Arial" w:hAnsi="Arial" w:cs="Arial"/>
                <w:sz w:val="18"/>
                <w:szCs w:val="18"/>
              </w:rPr>
              <w:t>de</w:t>
            </w:r>
            <w:r w:rsidRPr="008F1CF6">
              <w:rPr>
                <w:rFonts w:ascii="Arial" w:hAnsi="Arial" w:cs="Arial"/>
                <w:spacing w:val="-2"/>
                <w:sz w:val="18"/>
                <w:szCs w:val="18"/>
              </w:rPr>
              <w:t xml:space="preserve"> </w:t>
            </w:r>
            <w:r w:rsidRPr="008F1CF6">
              <w:rPr>
                <w:rFonts w:ascii="Arial" w:hAnsi="Arial" w:cs="Arial"/>
                <w:sz w:val="18"/>
                <w:szCs w:val="18"/>
              </w:rPr>
              <w:t>apă</w:t>
            </w:r>
          </w:p>
        </w:tc>
      </w:tr>
      <w:tr w:rsidR="00FB1C23" w:rsidRPr="008F1CF6" w14:paraId="4A0554E2" w14:textId="77777777" w:rsidTr="00A736FF">
        <w:tblPrEx>
          <w:tblLook w:val="04A0" w:firstRow="1" w:lastRow="0" w:firstColumn="1" w:lastColumn="0" w:noHBand="0" w:noVBand="1"/>
        </w:tblPrEx>
        <w:trPr>
          <w:trHeight w:val="852"/>
        </w:trPr>
        <w:tc>
          <w:tcPr>
            <w:tcW w:w="874" w:type="dxa"/>
          </w:tcPr>
          <w:p w14:paraId="1A22CF0E"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MA3</w:t>
            </w:r>
          </w:p>
        </w:tc>
        <w:tc>
          <w:tcPr>
            <w:tcW w:w="936" w:type="dxa"/>
          </w:tcPr>
          <w:p w14:paraId="446E17B0"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E</w:t>
            </w:r>
          </w:p>
        </w:tc>
        <w:tc>
          <w:tcPr>
            <w:tcW w:w="2171" w:type="dxa"/>
          </w:tcPr>
          <w:p w14:paraId="4E8F9F57" w14:textId="77777777" w:rsidR="00FB1C23" w:rsidRPr="008F1CF6" w:rsidRDefault="00FB1C23" w:rsidP="00A736FF">
            <w:pPr>
              <w:pStyle w:val="TableParagraph"/>
              <w:ind w:left="110"/>
              <w:rPr>
                <w:rFonts w:ascii="Arial" w:hAnsi="Arial" w:cs="Arial"/>
                <w:i/>
                <w:sz w:val="18"/>
                <w:szCs w:val="18"/>
              </w:rPr>
            </w:pPr>
            <w:r w:rsidRPr="008F1CF6">
              <w:rPr>
                <w:rFonts w:ascii="Arial" w:hAnsi="Arial" w:cs="Arial"/>
                <w:i/>
                <w:sz w:val="18"/>
                <w:szCs w:val="18"/>
              </w:rPr>
              <w:t>Bombina</w:t>
            </w:r>
            <w:r w:rsidRPr="008F1CF6">
              <w:rPr>
                <w:rFonts w:ascii="Arial" w:hAnsi="Arial" w:cs="Arial"/>
                <w:i/>
                <w:spacing w:val="1"/>
                <w:sz w:val="18"/>
                <w:szCs w:val="18"/>
              </w:rPr>
              <w:t xml:space="preserve"> </w:t>
            </w:r>
            <w:r w:rsidRPr="008F1CF6">
              <w:rPr>
                <w:rFonts w:ascii="Arial" w:hAnsi="Arial" w:cs="Arial"/>
                <w:i/>
                <w:sz w:val="18"/>
                <w:szCs w:val="18"/>
              </w:rPr>
              <w:t>variegata</w:t>
            </w:r>
          </w:p>
        </w:tc>
        <w:tc>
          <w:tcPr>
            <w:tcW w:w="1153" w:type="dxa"/>
          </w:tcPr>
          <w:p w14:paraId="76E0B5BA"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25A89AB5"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habitat</w:t>
            </w:r>
          </w:p>
        </w:tc>
        <w:tc>
          <w:tcPr>
            <w:tcW w:w="1412" w:type="dxa"/>
          </w:tcPr>
          <w:p w14:paraId="5043C83A" w14:textId="77777777" w:rsidR="00FB1C23" w:rsidRPr="008F1CF6" w:rsidRDefault="00FB1C23" w:rsidP="00A736FF">
            <w:pPr>
              <w:pStyle w:val="TableParagraph"/>
              <w:ind w:left="104" w:right="565"/>
              <w:rPr>
                <w:rFonts w:ascii="Arial" w:hAnsi="Arial" w:cs="Arial"/>
                <w:spacing w:val="-1"/>
                <w:sz w:val="18"/>
                <w:szCs w:val="18"/>
              </w:rPr>
            </w:pPr>
            <w:r w:rsidRPr="008F1CF6">
              <w:rPr>
                <w:rFonts w:ascii="Arial" w:hAnsi="Arial" w:cs="Arial"/>
                <w:spacing w:val="-1"/>
                <w:sz w:val="18"/>
                <w:szCs w:val="18"/>
              </w:rPr>
              <w:t>Alterare</w:t>
            </w:r>
            <w:r w:rsidRPr="008F1CF6">
              <w:rPr>
                <w:rFonts w:ascii="Arial" w:hAnsi="Arial" w:cs="Arial"/>
                <w:spacing w:val="-52"/>
                <w:sz w:val="18"/>
                <w:szCs w:val="18"/>
              </w:rPr>
              <w:t xml:space="preserve"> </w:t>
            </w:r>
            <w:r w:rsidRPr="008F1CF6">
              <w:rPr>
                <w:rFonts w:ascii="Arial" w:hAnsi="Arial" w:cs="Arial"/>
                <w:sz w:val="18"/>
                <w:szCs w:val="18"/>
              </w:rPr>
              <w:t>habitat</w:t>
            </w:r>
          </w:p>
        </w:tc>
        <w:tc>
          <w:tcPr>
            <w:tcW w:w="1676" w:type="dxa"/>
          </w:tcPr>
          <w:p w14:paraId="536534EE"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6CAC82D2"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a</w:t>
            </w:r>
            <w:r w:rsidRPr="008F1CF6">
              <w:rPr>
                <w:rFonts w:ascii="Arial" w:hAnsi="Arial" w:cs="Arial"/>
                <w:spacing w:val="1"/>
                <w:sz w:val="18"/>
                <w:szCs w:val="18"/>
              </w:rPr>
              <w:t xml:space="preserve"> </w:t>
            </w:r>
            <w:r w:rsidRPr="008F1CF6">
              <w:rPr>
                <w:rFonts w:ascii="Arial" w:hAnsi="Arial" w:cs="Arial"/>
                <w:sz w:val="18"/>
                <w:szCs w:val="18"/>
              </w:rPr>
              <w:t>planului</w:t>
            </w:r>
          </w:p>
        </w:tc>
        <w:tc>
          <w:tcPr>
            <w:tcW w:w="1721" w:type="dxa"/>
          </w:tcPr>
          <w:p w14:paraId="3123B5DD"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4204B7A0"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3C49FA1D" w14:textId="77777777" w:rsidTr="00A736FF">
        <w:tblPrEx>
          <w:tblLook w:val="04A0" w:firstRow="1" w:lastRow="0" w:firstColumn="1" w:lastColumn="0" w:noHBand="0" w:noVBand="1"/>
        </w:tblPrEx>
        <w:trPr>
          <w:trHeight w:val="852"/>
        </w:trPr>
        <w:tc>
          <w:tcPr>
            <w:tcW w:w="874" w:type="dxa"/>
          </w:tcPr>
          <w:p w14:paraId="4996412F"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MA4</w:t>
            </w:r>
          </w:p>
        </w:tc>
        <w:tc>
          <w:tcPr>
            <w:tcW w:w="936" w:type="dxa"/>
          </w:tcPr>
          <w:p w14:paraId="244F952C"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P</w:t>
            </w:r>
          </w:p>
        </w:tc>
        <w:tc>
          <w:tcPr>
            <w:tcW w:w="2171" w:type="dxa"/>
          </w:tcPr>
          <w:p w14:paraId="1C1A7E72" w14:textId="77777777" w:rsidR="00FB1C23" w:rsidRPr="008F1CF6" w:rsidRDefault="00FB1C23" w:rsidP="00A736FF">
            <w:pPr>
              <w:pStyle w:val="TableParagraph"/>
              <w:ind w:left="110"/>
              <w:rPr>
                <w:rFonts w:ascii="Arial" w:hAnsi="Arial" w:cs="Arial"/>
                <w:i/>
                <w:sz w:val="18"/>
                <w:szCs w:val="18"/>
              </w:rPr>
            </w:pPr>
            <w:r w:rsidRPr="008F1CF6">
              <w:rPr>
                <w:rFonts w:ascii="Arial" w:hAnsi="Arial" w:cs="Arial"/>
                <w:i/>
                <w:sz w:val="18"/>
                <w:szCs w:val="18"/>
              </w:rPr>
              <w:t>Bombina</w:t>
            </w:r>
            <w:r w:rsidRPr="008F1CF6">
              <w:rPr>
                <w:rFonts w:ascii="Arial" w:hAnsi="Arial" w:cs="Arial"/>
                <w:i/>
                <w:spacing w:val="1"/>
                <w:sz w:val="18"/>
                <w:szCs w:val="18"/>
              </w:rPr>
              <w:t xml:space="preserve"> </w:t>
            </w:r>
            <w:r w:rsidRPr="008F1CF6">
              <w:rPr>
                <w:rFonts w:ascii="Arial" w:hAnsi="Arial" w:cs="Arial"/>
                <w:i/>
                <w:sz w:val="18"/>
                <w:szCs w:val="18"/>
              </w:rPr>
              <w:t>variegata</w:t>
            </w:r>
          </w:p>
        </w:tc>
        <w:tc>
          <w:tcPr>
            <w:tcW w:w="1153" w:type="dxa"/>
          </w:tcPr>
          <w:p w14:paraId="3F719D80"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04B41949"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habitat</w:t>
            </w:r>
          </w:p>
        </w:tc>
        <w:tc>
          <w:tcPr>
            <w:tcW w:w="1412" w:type="dxa"/>
          </w:tcPr>
          <w:p w14:paraId="0C3ABA92" w14:textId="77777777" w:rsidR="00FB1C23" w:rsidRPr="008F1CF6" w:rsidRDefault="00FB1C23" w:rsidP="00A736FF">
            <w:pPr>
              <w:pStyle w:val="TableParagraph"/>
              <w:ind w:left="104" w:right="565"/>
              <w:rPr>
                <w:rFonts w:ascii="Arial" w:hAnsi="Arial" w:cs="Arial"/>
                <w:spacing w:val="-1"/>
                <w:sz w:val="18"/>
                <w:szCs w:val="18"/>
              </w:rPr>
            </w:pPr>
            <w:r w:rsidRPr="008F1CF6">
              <w:rPr>
                <w:rFonts w:ascii="Arial" w:hAnsi="Arial" w:cs="Arial"/>
                <w:spacing w:val="-1"/>
                <w:sz w:val="18"/>
                <w:szCs w:val="18"/>
              </w:rPr>
              <w:t>Alterare</w:t>
            </w:r>
            <w:r w:rsidRPr="008F1CF6">
              <w:rPr>
                <w:rFonts w:ascii="Arial" w:hAnsi="Arial" w:cs="Arial"/>
                <w:spacing w:val="-52"/>
                <w:sz w:val="18"/>
                <w:szCs w:val="18"/>
              </w:rPr>
              <w:t xml:space="preserve"> </w:t>
            </w:r>
            <w:r w:rsidRPr="008F1CF6">
              <w:rPr>
                <w:rFonts w:ascii="Arial" w:hAnsi="Arial" w:cs="Arial"/>
                <w:sz w:val="18"/>
                <w:szCs w:val="18"/>
              </w:rPr>
              <w:t>habitat</w:t>
            </w:r>
          </w:p>
        </w:tc>
        <w:tc>
          <w:tcPr>
            <w:tcW w:w="1676" w:type="dxa"/>
          </w:tcPr>
          <w:p w14:paraId="44143D98"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578BBFCB"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a planului</w:t>
            </w:r>
          </w:p>
        </w:tc>
        <w:tc>
          <w:tcPr>
            <w:tcW w:w="1721" w:type="dxa"/>
          </w:tcPr>
          <w:p w14:paraId="2749A4D7"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4F459AA1"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0103FC98" w14:textId="77777777" w:rsidTr="00A736FF">
        <w:tblPrEx>
          <w:tblLook w:val="04A0" w:firstRow="1" w:lastRow="0" w:firstColumn="1" w:lastColumn="0" w:noHBand="0" w:noVBand="1"/>
        </w:tblPrEx>
        <w:trPr>
          <w:trHeight w:val="1201"/>
        </w:trPr>
        <w:tc>
          <w:tcPr>
            <w:tcW w:w="874" w:type="dxa"/>
          </w:tcPr>
          <w:p w14:paraId="7D0D0C63"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MA5</w:t>
            </w:r>
          </w:p>
        </w:tc>
        <w:tc>
          <w:tcPr>
            <w:tcW w:w="936" w:type="dxa"/>
          </w:tcPr>
          <w:p w14:paraId="78A13AB5"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R</w:t>
            </w:r>
          </w:p>
        </w:tc>
        <w:tc>
          <w:tcPr>
            <w:tcW w:w="2171" w:type="dxa"/>
          </w:tcPr>
          <w:p w14:paraId="5C561EA0" w14:textId="77777777" w:rsidR="00FB1C23" w:rsidRPr="008F1CF6" w:rsidRDefault="00FB1C23" w:rsidP="00A736FF">
            <w:pPr>
              <w:pStyle w:val="TableParagraph"/>
              <w:ind w:left="110"/>
              <w:rPr>
                <w:rFonts w:ascii="Arial" w:hAnsi="Arial" w:cs="Arial"/>
                <w:i/>
                <w:sz w:val="18"/>
                <w:szCs w:val="18"/>
              </w:rPr>
            </w:pPr>
            <w:r w:rsidRPr="008F1CF6">
              <w:rPr>
                <w:rFonts w:ascii="Arial" w:hAnsi="Arial" w:cs="Arial"/>
                <w:i/>
                <w:sz w:val="18"/>
                <w:szCs w:val="18"/>
              </w:rPr>
              <w:t>Bombina</w:t>
            </w:r>
            <w:r w:rsidRPr="008F1CF6">
              <w:rPr>
                <w:rFonts w:ascii="Arial" w:hAnsi="Arial" w:cs="Arial"/>
                <w:i/>
                <w:spacing w:val="1"/>
                <w:sz w:val="18"/>
                <w:szCs w:val="18"/>
              </w:rPr>
              <w:t xml:space="preserve"> </w:t>
            </w:r>
            <w:r w:rsidRPr="008F1CF6">
              <w:rPr>
                <w:rFonts w:ascii="Arial" w:hAnsi="Arial" w:cs="Arial"/>
                <w:i/>
                <w:sz w:val="18"/>
                <w:szCs w:val="18"/>
              </w:rPr>
              <w:t>variegata</w:t>
            </w:r>
          </w:p>
        </w:tc>
        <w:tc>
          <w:tcPr>
            <w:tcW w:w="1153" w:type="dxa"/>
          </w:tcPr>
          <w:p w14:paraId="6EE1B71D"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643ACF51"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habitat</w:t>
            </w:r>
          </w:p>
        </w:tc>
        <w:tc>
          <w:tcPr>
            <w:tcW w:w="1412" w:type="dxa"/>
          </w:tcPr>
          <w:p w14:paraId="3F3032F6" w14:textId="77777777" w:rsidR="00FB1C23" w:rsidRPr="008F1CF6" w:rsidRDefault="00FB1C23" w:rsidP="00A736FF">
            <w:pPr>
              <w:pStyle w:val="TableParagraph"/>
              <w:ind w:left="104" w:right="565"/>
              <w:rPr>
                <w:rFonts w:ascii="Arial" w:hAnsi="Arial" w:cs="Arial"/>
                <w:spacing w:val="-1"/>
                <w:sz w:val="18"/>
                <w:szCs w:val="18"/>
              </w:rPr>
            </w:pPr>
            <w:r w:rsidRPr="008F1CF6">
              <w:rPr>
                <w:rFonts w:ascii="Arial" w:hAnsi="Arial" w:cs="Arial"/>
                <w:spacing w:val="-1"/>
                <w:sz w:val="18"/>
                <w:szCs w:val="18"/>
              </w:rPr>
              <w:t>Alterare</w:t>
            </w:r>
            <w:r w:rsidRPr="008F1CF6">
              <w:rPr>
                <w:rFonts w:ascii="Arial" w:hAnsi="Arial" w:cs="Arial"/>
                <w:spacing w:val="-52"/>
                <w:sz w:val="18"/>
                <w:szCs w:val="18"/>
              </w:rPr>
              <w:t xml:space="preserve"> </w:t>
            </w:r>
            <w:r w:rsidRPr="008F1CF6">
              <w:rPr>
                <w:rFonts w:ascii="Arial" w:hAnsi="Arial" w:cs="Arial"/>
                <w:sz w:val="18"/>
                <w:szCs w:val="18"/>
              </w:rPr>
              <w:t>habitat</w:t>
            </w:r>
          </w:p>
        </w:tc>
        <w:tc>
          <w:tcPr>
            <w:tcW w:w="1676" w:type="dxa"/>
          </w:tcPr>
          <w:p w14:paraId="371FEDB8"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5EEF8A54"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a planului</w:t>
            </w:r>
          </w:p>
        </w:tc>
        <w:tc>
          <w:tcPr>
            <w:tcW w:w="1721" w:type="dxa"/>
          </w:tcPr>
          <w:p w14:paraId="269A943B"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13355B80"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67C6B661" w14:textId="77777777" w:rsidTr="00A736FF">
        <w:tblPrEx>
          <w:tblLook w:val="04A0" w:firstRow="1" w:lastRow="0" w:firstColumn="1" w:lastColumn="0" w:noHBand="0" w:noVBand="1"/>
        </w:tblPrEx>
        <w:trPr>
          <w:trHeight w:val="929"/>
        </w:trPr>
        <w:tc>
          <w:tcPr>
            <w:tcW w:w="874" w:type="dxa"/>
          </w:tcPr>
          <w:p w14:paraId="10FE0473"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MA6</w:t>
            </w:r>
          </w:p>
        </w:tc>
        <w:tc>
          <w:tcPr>
            <w:tcW w:w="936" w:type="dxa"/>
          </w:tcPr>
          <w:p w14:paraId="7BFD7037"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R</w:t>
            </w:r>
          </w:p>
        </w:tc>
        <w:tc>
          <w:tcPr>
            <w:tcW w:w="2171" w:type="dxa"/>
          </w:tcPr>
          <w:p w14:paraId="44C6DB6A" w14:textId="77777777" w:rsidR="00FB1C23" w:rsidRPr="008F1CF6" w:rsidRDefault="00FB1C23" w:rsidP="00A736FF">
            <w:pPr>
              <w:pStyle w:val="TableParagraph"/>
              <w:ind w:left="110"/>
              <w:rPr>
                <w:rFonts w:ascii="Arial" w:hAnsi="Arial" w:cs="Arial"/>
                <w:i/>
                <w:sz w:val="18"/>
                <w:szCs w:val="18"/>
              </w:rPr>
            </w:pPr>
            <w:r w:rsidRPr="008F1CF6">
              <w:rPr>
                <w:rFonts w:ascii="Arial" w:hAnsi="Arial" w:cs="Arial"/>
                <w:i/>
                <w:sz w:val="18"/>
                <w:szCs w:val="18"/>
              </w:rPr>
              <w:t>Bombina</w:t>
            </w:r>
            <w:r w:rsidRPr="008F1CF6">
              <w:rPr>
                <w:rFonts w:ascii="Arial" w:hAnsi="Arial" w:cs="Arial"/>
                <w:i/>
                <w:spacing w:val="1"/>
                <w:sz w:val="18"/>
                <w:szCs w:val="18"/>
              </w:rPr>
              <w:t xml:space="preserve"> </w:t>
            </w:r>
            <w:r w:rsidRPr="008F1CF6">
              <w:rPr>
                <w:rFonts w:ascii="Arial" w:hAnsi="Arial" w:cs="Arial"/>
                <w:i/>
                <w:sz w:val="18"/>
                <w:szCs w:val="18"/>
              </w:rPr>
              <w:t>variegata</w:t>
            </w:r>
          </w:p>
        </w:tc>
        <w:tc>
          <w:tcPr>
            <w:tcW w:w="1153" w:type="dxa"/>
          </w:tcPr>
          <w:p w14:paraId="1BDC4342"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6C0CF4F8"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habitat</w:t>
            </w:r>
          </w:p>
        </w:tc>
        <w:tc>
          <w:tcPr>
            <w:tcW w:w="1412" w:type="dxa"/>
          </w:tcPr>
          <w:p w14:paraId="481EBE90" w14:textId="77777777" w:rsidR="00FB1C23" w:rsidRPr="008F1CF6" w:rsidRDefault="00FB1C23" w:rsidP="00A736FF">
            <w:pPr>
              <w:pStyle w:val="TableParagraph"/>
              <w:ind w:left="104" w:right="565"/>
              <w:rPr>
                <w:rFonts w:ascii="Arial" w:hAnsi="Arial" w:cs="Arial"/>
                <w:sz w:val="18"/>
                <w:szCs w:val="18"/>
              </w:rPr>
            </w:pPr>
            <w:r w:rsidRPr="008F1CF6">
              <w:rPr>
                <w:rFonts w:ascii="Arial" w:hAnsi="Arial" w:cs="Arial"/>
                <w:spacing w:val="-1"/>
                <w:sz w:val="18"/>
                <w:szCs w:val="18"/>
              </w:rPr>
              <w:t>Alterare</w:t>
            </w:r>
            <w:r w:rsidRPr="008F1CF6">
              <w:rPr>
                <w:rFonts w:ascii="Arial" w:hAnsi="Arial" w:cs="Arial"/>
                <w:spacing w:val="-52"/>
                <w:sz w:val="18"/>
                <w:szCs w:val="18"/>
              </w:rPr>
              <w:t xml:space="preserve"> </w:t>
            </w:r>
            <w:r w:rsidRPr="008F1CF6">
              <w:rPr>
                <w:rFonts w:ascii="Arial" w:hAnsi="Arial" w:cs="Arial"/>
                <w:sz w:val="18"/>
                <w:szCs w:val="18"/>
              </w:rPr>
              <w:t>habitat</w:t>
            </w:r>
          </w:p>
        </w:tc>
        <w:tc>
          <w:tcPr>
            <w:tcW w:w="1676" w:type="dxa"/>
          </w:tcPr>
          <w:p w14:paraId="5E816683"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2546A561" w14:textId="77777777" w:rsidR="00FB1C23" w:rsidRPr="008F1CF6" w:rsidRDefault="00FB1C23" w:rsidP="00A736FF">
            <w:pPr>
              <w:pStyle w:val="TableParagraph"/>
              <w:ind w:left="108"/>
              <w:rPr>
                <w:rFonts w:ascii="Arial" w:hAnsi="Arial" w:cs="Arial"/>
                <w:sz w:val="18"/>
                <w:szCs w:val="18"/>
              </w:rPr>
            </w:pPr>
            <w:r w:rsidRPr="008F1CF6">
              <w:rPr>
                <w:rFonts w:ascii="Arial" w:hAnsi="Arial" w:cs="Arial"/>
                <w:sz w:val="18"/>
                <w:szCs w:val="18"/>
              </w:rPr>
              <w:t>a planului</w:t>
            </w:r>
          </w:p>
        </w:tc>
        <w:tc>
          <w:tcPr>
            <w:tcW w:w="1721" w:type="dxa"/>
          </w:tcPr>
          <w:p w14:paraId="22434265"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0956F376" w14:textId="77777777" w:rsidR="00FB1C23" w:rsidRPr="008F1CF6" w:rsidRDefault="00FB1C23" w:rsidP="00A736FF">
            <w:pPr>
              <w:pStyle w:val="TableParagraph"/>
              <w:ind w:left="106"/>
              <w:rPr>
                <w:rFonts w:ascii="Arial" w:hAnsi="Arial" w:cs="Arial"/>
                <w:sz w:val="18"/>
                <w:szCs w:val="18"/>
              </w:rPr>
            </w:pPr>
            <w:r w:rsidRPr="008F1CF6">
              <w:rPr>
                <w:rFonts w:ascii="Arial" w:hAnsi="Arial" w:cs="Arial"/>
                <w:sz w:val="18"/>
                <w:szCs w:val="18"/>
              </w:rPr>
              <w:t>studiat din AP</w:t>
            </w:r>
          </w:p>
        </w:tc>
      </w:tr>
      <w:tr w:rsidR="00FB1C23" w:rsidRPr="008F1CF6" w14:paraId="1590FF85" w14:textId="77777777" w:rsidTr="00A736FF">
        <w:tblPrEx>
          <w:tblLook w:val="04A0" w:firstRow="1" w:lastRow="0" w:firstColumn="1" w:lastColumn="0" w:noHBand="0" w:noVBand="1"/>
        </w:tblPrEx>
        <w:trPr>
          <w:trHeight w:val="984"/>
        </w:trPr>
        <w:tc>
          <w:tcPr>
            <w:tcW w:w="874" w:type="dxa"/>
          </w:tcPr>
          <w:p w14:paraId="4D4F9023"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MA7</w:t>
            </w:r>
          </w:p>
        </w:tc>
        <w:tc>
          <w:tcPr>
            <w:tcW w:w="936" w:type="dxa"/>
          </w:tcPr>
          <w:p w14:paraId="005973F2"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P</w:t>
            </w:r>
          </w:p>
        </w:tc>
        <w:tc>
          <w:tcPr>
            <w:tcW w:w="2171" w:type="dxa"/>
          </w:tcPr>
          <w:p w14:paraId="02C1CD9B" w14:textId="77777777" w:rsidR="00FB1C23" w:rsidRPr="008F1CF6" w:rsidRDefault="00FB1C23" w:rsidP="00A736FF">
            <w:pPr>
              <w:pStyle w:val="TableParagraph"/>
              <w:ind w:left="110"/>
              <w:rPr>
                <w:rFonts w:ascii="Arial" w:hAnsi="Arial" w:cs="Arial"/>
                <w:i/>
                <w:sz w:val="18"/>
                <w:szCs w:val="18"/>
              </w:rPr>
            </w:pPr>
            <w:r w:rsidRPr="008F1CF6">
              <w:rPr>
                <w:rFonts w:ascii="Arial" w:hAnsi="Arial" w:cs="Arial"/>
                <w:i/>
                <w:sz w:val="18"/>
                <w:szCs w:val="18"/>
              </w:rPr>
              <w:t>Bombina</w:t>
            </w:r>
            <w:r w:rsidRPr="008F1CF6">
              <w:rPr>
                <w:rFonts w:ascii="Arial" w:hAnsi="Arial" w:cs="Arial"/>
                <w:i/>
                <w:spacing w:val="1"/>
                <w:sz w:val="18"/>
                <w:szCs w:val="18"/>
              </w:rPr>
              <w:t xml:space="preserve"> </w:t>
            </w:r>
            <w:r w:rsidRPr="008F1CF6">
              <w:rPr>
                <w:rFonts w:ascii="Arial" w:hAnsi="Arial" w:cs="Arial"/>
                <w:i/>
                <w:sz w:val="18"/>
                <w:szCs w:val="18"/>
              </w:rPr>
              <w:t>variegata</w:t>
            </w:r>
          </w:p>
        </w:tc>
        <w:tc>
          <w:tcPr>
            <w:tcW w:w="1153" w:type="dxa"/>
          </w:tcPr>
          <w:p w14:paraId="5FF959BF" w14:textId="77777777" w:rsidR="00FB1C23" w:rsidRPr="008F1CF6" w:rsidRDefault="00FB1C23" w:rsidP="00A736FF">
            <w:pPr>
              <w:pStyle w:val="TableParagraph"/>
              <w:ind w:left="105" w:right="138"/>
              <w:rPr>
                <w:rFonts w:ascii="Arial" w:hAnsi="Arial" w:cs="Arial"/>
                <w:sz w:val="18"/>
                <w:szCs w:val="18"/>
              </w:rPr>
            </w:pPr>
            <w:r w:rsidRPr="008F1CF6">
              <w:rPr>
                <w:rFonts w:ascii="Arial" w:hAnsi="Arial" w:cs="Arial"/>
                <w:sz w:val="18"/>
                <w:szCs w:val="18"/>
              </w:rPr>
              <w:t>Mărimea</w:t>
            </w:r>
            <w:r w:rsidRPr="008F1CF6">
              <w:rPr>
                <w:rFonts w:ascii="Arial" w:hAnsi="Arial" w:cs="Arial"/>
                <w:spacing w:val="1"/>
                <w:sz w:val="18"/>
                <w:szCs w:val="18"/>
              </w:rPr>
              <w:t xml:space="preserve"> </w:t>
            </w:r>
            <w:r w:rsidRPr="008F1CF6">
              <w:rPr>
                <w:rFonts w:ascii="Arial" w:hAnsi="Arial" w:cs="Arial"/>
                <w:sz w:val="18"/>
                <w:szCs w:val="18"/>
              </w:rPr>
              <w:t>populației</w:t>
            </w:r>
          </w:p>
        </w:tc>
        <w:tc>
          <w:tcPr>
            <w:tcW w:w="1412" w:type="dxa"/>
          </w:tcPr>
          <w:p w14:paraId="7BF4E391" w14:textId="77777777" w:rsidR="00FB1C23" w:rsidRPr="008F1CF6" w:rsidRDefault="00FB1C23" w:rsidP="00A736FF">
            <w:pPr>
              <w:pStyle w:val="TableParagraph"/>
              <w:ind w:left="104" w:right="80"/>
              <w:rPr>
                <w:rFonts w:ascii="Arial" w:hAnsi="Arial" w:cs="Arial"/>
                <w:sz w:val="18"/>
                <w:szCs w:val="18"/>
              </w:rPr>
            </w:pPr>
            <w:r w:rsidRPr="008F1CF6">
              <w:rPr>
                <w:rFonts w:ascii="Arial" w:hAnsi="Arial" w:cs="Arial"/>
                <w:sz w:val="18"/>
                <w:szCs w:val="18"/>
              </w:rPr>
              <w:t>Reducerea</w:t>
            </w:r>
            <w:r w:rsidRPr="008F1CF6">
              <w:rPr>
                <w:rFonts w:ascii="Arial" w:hAnsi="Arial" w:cs="Arial"/>
                <w:spacing w:val="1"/>
                <w:sz w:val="18"/>
                <w:szCs w:val="18"/>
              </w:rPr>
              <w:t xml:space="preserve"> </w:t>
            </w:r>
            <w:r w:rsidRPr="008F1CF6">
              <w:rPr>
                <w:rFonts w:ascii="Arial" w:hAnsi="Arial" w:cs="Arial"/>
                <w:sz w:val="18"/>
                <w:szCs w:val="18"/>
              </w:rPr>
              <w:t>efectivelor</w:t>
            </w:r>
            <w:r w:rsidRPr="008F1CF6">
              <w:rPr>
                <w:rFonts w:ascii="Arial" w:hAnsi="Arial" w:cs="Arial"/>
                <w:spacing w:val="1"/>
                <w:sz w:val="18"/>
                <w:szCs w:val="18"/>
              </w:rPr>
              <w:t xml:space="preserve"> </w:t>
            </w:r>
            <w:r w:rsidRPr="008F1CF6">
              <w:rPr>
                <w:rFonts w:ascii="Arial" w:hAnsi="Arial" w:cs="Arial"/>
                <w:sz w:val="18"/>
                <w:szCs w:val="18"/>
              </w:rPr>
              <w:t>populationale</w:t>
            </w:r>
          </w:p>
        </w:tc>
        <w:tc>
          <w:tcPr>
            <w:tcW w:w="1676" w:type="dxa"/>
          </w:tcPr>
          <w:p w14:paraId="7CCB20DE"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17B8D3C5" w14:textId="77777777" w:rsidR="00FB1C23" w:rsidRPr="008F1CF6" w:rsidRDefault="00FB1C23" w:rsidP="00A736FF">
            <w:pPr>
              <w:pStyle w:val="TableParagraph"/>
              <w:ind w:left="108"/>
              <w:rPr>
                <w:rFonts w:ascii="Arial" w:hAnsi="Arial" w:cs="Arial"/>
                <w:sz w:val="18"/>
                <w:szCs w:val="18"/>
              </w:rPr>
            </w:pPr>
            <w:r w:rsidRPr="008F1CF6">
              <w:rPr>
                <w:rFonts w:ascii="Arial" w:hAnsi="Arial" w:cs="Arial"/>
                <w:sz w:val="18"/>
                <w:szCs w:val="18"/>
              </w:rPr>
              <w:t>a planului</w:t>
            </w:r>
          </w:p>
        </w:tc>
        <w:tc>
          <w:tcPr>
            <w:tcW w:w="1721" w:type="dxa"/>
          </w:tcPr>
          <w:p w14:paraId="28A0EE6E"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40E7BED6" w14:textId="77777777" w:rsidR="00FB1C23" w:rsidRPr="008F1CF6" w:rsidRDefault="00FB1C23" w:rsidP="00A736FF">
            <w:pPr>
              <w:pStyle w:val="TableParagraph"/>
              <w:ind w:left="106"/>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2F5E7801" w14:textId="77777777" w:rsidTr="00A736FF">
        <w:tblPrEx>
          <w:tblLook w:val="04A0" w:firstRow="1" w:lastRow="0" w:firstColumn="1" w:lastColumn="0" w:noHBand="0" w:noVBand="1"/>
        </w:tblPrEx>
        <w:trPr>
          <w:trHeight w:val="842"/>
        </w:trPr>
        <w:tc>
          <w:tcPr>
            <w:tcW w:w="874" w:type="dxa"/>
          </w:tcPr>
          <w:p w14:paraId="76A75ABE"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MA8</w:t>
            </w:r>
          </w:p>
        </w:tc>
        <w:tc>
          <w:tcPr>
            <w:tcW w:w="936" w:type="dxa"/>
          </w:tcPr>
          <w:p w14:paraId="0D512B87"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P</w:t>
            </w:r>
          </w:p>
        </w:tc>
        <w:tc>
          <w:tcPr>
            <w:tcW w:w="2171" w:type="dxa"/>
          </w:tcPr>
          <w:p w14:paraId="7DFFA14C" w14:textId="77777777" w:rsidR="00FB1C23" w:rsidRPr="008F1CF6" w:rsidRDefault="00FB1C23" w:rsidP="00A736FF">
            <w:pPr>
              <w:pStyle w:val="TableParagraph"/>
              <w:ind w:left="110"/>
              <w:rPr>
                <w:rFonts w:ascii="Arial" w:hAnsi="Arial" w:cs="Arial"/>
                <w:i/>
                <w:sz w:val="18"/>
                <w:szCs w:val="18"/>
              </w:rPr>
            </w:pPr>
            <w:r w:rsidRPr="008F1CF6">
              <w:rPr>
                <w:rFonts w:ascii="Arial" w:hAnsi="Arial" w:cs="Arial"/>
                <w:i/>
                <w:sz w:val="18"/>
                <w:szCs w:val="18"/>
              </w:rPr>
              <w:t>Bombina</w:t>
            </w:r>
            <w:r w:rsidRPr="008F1CF6">
              <w:rPr>
                <w:rFonts w:ascii="Arial" w:hAnsi="Arial" w:cs="Arial"/>
                <w:i/>
                <w:spacing w:val="1"/>
                <w:sz w:val="18"/>
                <w:szCs w:val="18"/>
              </w:rPr>
              <w:t xml:space="preserve"> </w:t>
            </w:r>
            <w:r w:rsidRPr="008F1CF6">
              <w:rPr>
                <w:rFonts w:ascii="Arial" w:hAnsi="Arial" w:cs="Arial"/>
                <w:i/>
                <w:sz w:val="18"/>
                <w:szCs w:val="18"/>
              </w:rPr>
              <w:t>variegata</w:t>
            </w:r>
          </w:p>
        </w:tc>
        <w:tc>
          <w:tcPr>
            <w:tcW w:w="1153" w:type="dxa"/>
          </w:tcPr>
          <w:p w14:paraId="52DBD6D8"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56CE0E95"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habitat</w:t>
            </w:r>
          </w:p>
        </w:tc>
        <w:tc>
          <w:tcPr>
            <w:tcW w:w="1412" w:type="dxa"/>
          </w:tcPr>
          <w:p w14:paraId="3A125C78" w14:textId="77777777" w:rsidR="00FB1C23" w:rsidRPr="008F1CF6" w:rsidRDefault="00FB1C23" w:rsidP="00A736FF">
            <w:pPr>
              <w:pStyle w:val="TableParagraph"/>
              <w:ind w:left="104" w:right="565"/>
              <w:rPr>
                <w:rFonts w:ascii="Arial" w:hAnsi="Arial" w:cs="Arial"/>
                <w:sz w:val="18"/>
                <w:szCs w:val="18"/>
              </w:rPr>
            </w:pPr>
            <w:r w:rsidRPr="008F1CF6">
              <w:rPr>
                <w:rFonts w:ascii="Arial" w:hAnsi="Arial" w:cs="Arial"/>
                <w:spacing w:val="-1"/>
                <w:sz w:val="18"/>
                <w:szCs w:val="18"/>
              </w:rPr>
              <w:t>Alterare</w:t>
            </w:r>
            <w:r w:rsidRPr="008F1CF6">
              <w:rPr>
                <w:rFonts w:ascii="Arial" w:hAnsi="Arial" w:cs="Arial"/>
                <w:spacing w:val="-52"/>
                <w:sz w:val="18"/>
                <w:szCs w:val="18"/>
              </w:rPr>
              <w:t xml:space="preserve"> </w:t>
            </w:r>
            <w:r w:rsidRPr="008F1CF6">
              <w:rPr>
                <w:rFonts w:ascii="Arial" w:hAnsi="Arial" w:cs="Arial"/>
                <w:sz w:val="18"/>
                <w:szCs w:val="18"/>
              </w:rPr>
              <w:t>habitat</w:t>
            </w:r>
          </w:p>
        </w:tc>
        <w:tc>
          <w:tcPr>
            <w:tcW w:w="1676" w:type="dxa"/>
          </w:tcPr>
          <w:p w14:paraId="6D724879"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545344D7" w14:textId="77777777" w:rsidR="00FB1C23" w:rsidRPr="008F1CF6" w:rsidRDefault="00FB1C23" w:rsidP="00A736FF">
            <w:pPr>
              <w:pStyle w:val="TableParagraph"/>
              <w:ind w:left="108"/>
              <w:rPr>
                <w:rFonts w:ascii="Arial" w:hAnsi="Arial" w:cs="Arial"/>
                <w:sz w:val="18"/>
                <w:szCs w:val="18"/>
              </w:rPr>
            </w:pPr>
            <w:r w:rsidRPr="008F1CF6">
              <w:rPr>
                <w:rFonts w:ascii="Arial" w:hAnsi="Arial" w:cs="Arial"/>
                <w:sz w:val="18"/>
                <w:szCs w:val="18"/>
              </w:rPr>
              <w:t>a planului</w:t>
            </w:r>
          </w:p>
        </w:tc>
        <w:tc>
          <w:tcPr>
            <w:tcW w:w="1721" w:type="dxa"/>
          </w:tcPr>
          <w:p w14:paraId="1984C1C0" w14:textId="77777777" w:rsidR="00FB1C23" w:rsidRPr="008F1CF6" w:rsidRDefault="00FB1C23" w:rsidP="00A736FF">
            <w:pPr>
              <w:pStyle w:val="TableParagraph"/>
              <w:ind w:left="106"/>
              <w:rPr>
                <w:rFonts w:ascii="Arial" w:hAnsi="Arial" w:cs="Arial"/>
                <w:sz w:val="18"/>
                <w:szCs w:val="18"/>
              </w:rPr>
            </w:pPr>
            <w:r w:rsidRPr="008F1CF6">
              <w:rPr>
                <w:rFonts w:ascii="Arial" w:hAnsi="Arial" w:cs="Arial"/>
                <w:sz w:val="18"/>
                <w:szCs w:val="18"/>
              </w:rPr>
              <w:t>De-a</w:t>
            </w:r>
            <w:r w:rsidRPr="008F1CF6">
              <w:rPr>
                <w:rFonts w:ascii="Arial" w:hAnsi="Arial" w:cs="Arial"/>
                <w:spacing w:val="-2"/>
                <w:sz w:val="18"/>
                <w:szCs w:val="18"/>
              </w:rPr>
              <w:t xml:space="preserve"> </w:t>
            </w:r>
            <w:r w:rsidRPr="008F1CF6">
              <w:rPr>
                <w:rFonts w:ascii="Arial" w:hAnsi="Arial" w:cs="Arial"/>
                <w:sz w:val="18"/>
                <w:szCs w:val="18"/>
              </w:rPr>
              <w:t>lungul</w:t>
            </w:r>
          </w:p>
          <w:p w14:paraId="1509ADD5" w14:textId="77777777" w:rsidR="00FB1C23" w:rsidRPr="008F1CF6" w:rsidRDefault="00FB1C23" w:rsidP="00A736FF">
            <w:pPr>
              <w:pStyle w:val="TableParagraph"/>
              <w:ind w:left="106"/>
              <w:rPr>
                <w:rFonts w:ascii="Arial" w:hAnsi="Arial" w:cs="Arial"/>
                <w:sz w:val="18"/>
                <w:szCs w:val="18"/>
              </w:rPr>
            </w:pPr>
            <w:r w:rsidRPr="008F1CF6">
              <w:rPr>
                <w:rFonts w:ascii="Arial" w:hAnsi="Arial" w:cs="Arial"/>
                <w:sz w:val="18"/>
                <w:szCs w:val="18"/>
              </w:rPr>
              <w:t>cursurile</w:t>
            </w:r>
            <w:r w:rsidRPr="008F1CF6">
              <w:rPr>
                <w:rFonts w:ascii="Arial" w:hAnsi="Arial" w:cs="Arial"/>
                <w:spacing w:val="-2"/>
                <w:sz w:val="18"/>
                <w:szCs w:val="18"/>
              </w:rPr>
              <w:t xml:space="preserve"> </w:t>
            </w:r>
            <w:r w:rsidRPr="008F1CF6">
              <w:rPr>
                <w:rFonts w:ascii="Arial" w:hAnsi="Arial" w:cs="Arial"/>
                <w:sz w:val="18"/>
                <w:szCs w:val="18"/>
              </w:rPr>
              <w:t>de</w:t>
            </w:r>
            <w:r w:rsidRPr="008F1CF6">
              <w:rPr>
                <w:rFonts w:ascii="Arial" w:hAnsi="Arial" w:cs="Arial"/>
                <w:spacing w:val="-2"/>
                <w:sz w:val="18"/>
                <w:szCs w:val="18"/>
              </w:rPr>
              <w:t xml:space="preserve"> </w:t>
            </w:r>
            <w:r w:rsidRPr="008F1CF6">
              <w:rPr>
                <w:rFonts w:ascii="Arial" w:hAnsi="Arial" w:cs="Arial"/>
                <w:sz w:val="18"/>
                <w:szCs w:val="18"/>
              </w:rPr>
              <w:t>apă</w:t>
            </w:r>
          </w:p>
        </w:tc>
      </w:tr>
      <w:tr w:rsidR="00FB1C23" w:rsidRPr="008F1CF6" w14:paraId="7B98E68A" w14:textId="77777777" w:rsidTr="00A736FF">
        <w:tblPrEx>
          <w:tblLook w:val="04A0" w:firstRow="1" w:lastRow="0" w:firstColumn="1" w:lastColumn="0" w:noHBand="0" w:noVBand="1"/>
        </w:tblPrEx>
        <w:trPr>
          <w:trHeight w:val="982"/>
        </w:trPr>
        <w:tc>
          <w:tcPr>
            <w:tcW w:w="874" w:type="dxa"/>
          </w:tcPr>
          <w:p w14:paraId="562E9DF9"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MA9</w:t>
            </w:r>
          </w:p>
        </w:tc>
        <w:tc>
          <w:tcPr>
            <w:tcW w:w="936" w:type="dxa"/>
          </w:tcPr>
          <w:p w14:paraId="556F2A9A"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P</w:t>
            </w:r>
          </w:p>
        </w:tc>
        <w:tc>
          <w:tcPr>
            <w:tcW w:w="2171" w:type="dxa"/>
          </w:tcPr>
          <w:p w14:paraId="24C24B49" w14:textId="77777777" w:rsidR="00FB1C23" w:rsidRPr="008F1CF6" w:rsidRDefault="00FB1C23" w:rsidP="00A736FF">
            <w:pPr>
              <w:pStyle w:val="TableParagraph"/>
              <w:ind w:left="110"/>
              <w:rPr>
                <w:rFonts w:ascii="Arial" w:hAnsi="Arial" w:cs="Arial"/>
                <w:i/>
                <w:sz w:val="18"/>
                <w:szCs w:val="18"/>
              </w:rPr>
            </w:pPr>
            <w:r w:rsidRPr="008F1CF6">
              <w:rPr>
                <w:rFonts w:ascii="Arial" w:hAnsi="Arial" w:cs="Arial"/>
                <w:i/>
                <w:sz w:val="18"/>
                <w:szCs w:val="18"/>
              </w:rPr>
              <w:t>Bombina</w:t>
            </w:r>
            <w:r w:rsidRPr="008F1CF6">
              <w:rPr>
                <w:rFonts w:ascii="Arial" w:hAnsi="Arial" w:cs="Arial"/>
                <w:i/>
                <w:spacing w:val="1"/>
                <w:sz w:val="18"/>
                <w:szCs w:val="18"/>
              </w:rPr>
              <w:t xml:space="preserve"> </w:t>
            </w:r>
            <w:r w:rsidRPr="008F1CF6">
              <w:rPr>
                <w:rFonts w:ascii="Arial" w:hAnsi="Arial" w:cs="Arial"/>
                <w:i/>
                <w:sz w:val="18"/>
                <w:szCs w:val="18"/>
              </w:rPr>
              <w:t>variegata</w:t>
            </w:r>
          </w:p>
        </w:tc>
        <w:tc>
          <w:tcPr>
            <w:tcW w:w="1153" w:type="dxa"/>
          </w:tcPr>
          <w:p w14:paraId="4CCEF43A" w14:textId="77777777" w:rsidR="00FB1C23" w:rsidRPr="008F1CF6" w:rsidRDefault="00FB1C23" w:rsidP="00A736FF">
            <w:pPr>
              <w:pStyle w:val="TableParagraph"/>
              <w:ind w:left="105" w:right="138"/>
              <w:rPr>
                <w:rFonts w:ascii="Arial" w:hAnsi="Arial" w:cs="Arial"/>
                <w:sz w:val="18"/>
                <w:szCs w:val="18"/>
              </w:rPr>
            </w:pPr>
            <w:r w:rsidRPr="008F1CF6">
              <w:rPr>
                <w:rFonts w:ascii="Arial" w:hAnsi="Arial" w:cs="Arial"/>
                <w:sz w:val="18"/>
                <w:szCs w:val="18"/>
              </w:rPr>
              <w:t>Mărimea</w:t>
            </w:r>
            <w:r w:rsidRPr="008F1CF6">
              <w:rPr>
                <w:rFonts w:ascii="Arial" w:hAnsi="Arial" w:cs="Arial"/>
                <w:spacing w:val="1"/>
                <w:sz w:val="18"/>
                <w:szCs w:val="18"/>
              </w:rPr>
              <w:t xml:space="preserve"> </w:t>
            </w:r>
            <w:r w:rsidRPr="008F1CF6">
              <w:rPr>
                <w:rFonts w:ascii="Arial" w:hAnsi="Arial" w:cs="Arial"/>
                <w:sz w:val="18"/>
                <w:szCs w:val="18"/>
              </w:rPr>
              <w:t>populației</w:t>
            </w:r>
          </w:p>
        </w:tc>
        <w:tc>
          <w:tcPr>
            <w:tcW w:w="1412" w:type="dxa"/>
          </w:tcPr>
          <w:p w14:paraId="3A7C4490" w14:textId="77777777" w:rsidR="00FB1C23" w:rsidRPr="008F1CF6" w:rsidRDefault="00FB1C23" w:rsidP="00A736FF">
            <w:pPr>
              <w:pStyle w:val="TableParagraph"/>
              <w:ind w:left="104" w:right="80"/>
              <w:rPr>
                <w:rFonts w:ascii="Arial" w:hAnsi="Arial" w:cs="Arial"/>
                <w:sz w:val="18"/>
                <w:szCs w:val="18"/>
              </w:rPr>
            </w:pPr>
            <w:r w:rsidRPr="008F1CF6">
              <w:rPr>
                <w:rFonts w:ascii="Arial" w:hAnsi="Arial" w:cs="Arial"/>
                <w:sz w:val="18"/>
                <w:szCs w:val="18"/>
              </w:rPr>
              <w:t>Reducerea</w:t>
            </w:r>
            <w:r w:rsidRPr="008F1CF6">
              <w:rPr>
                <w:rFonts w:ascii="Arial" w:hAnsi="Arial" w:cs="Arial"/>
                <w:spacing w:val="1"/>
                <w:sz w:val="18"/>
                <w:szCs w:val="18"/>
              </w:rPr>
              <w:t xml:space="preserve"> </w:t>
            </w:r>
            <w:r w:rsidRPr="008F1CF6">
              <w:rPr>
                <w:rFonts w:ascii="Arial" w:hAnsi="Arial" w:cs="Arial"/>
                <w:sz w:val="18"/>
                <w:szCs w:val="18"/>
              </w:rPr>
              <w:t>efectivelor</w:t>
            </w:r>
            <w:r w:rsidRPr="008F1CF6">
              <w:rPr>
                <w:rFonts w:ascii="Arial" w:hAnsi="Arial" w:cs="Arial"/>
                <w:spacing w:val="1"/>
                <w:sz w:val="18"/>
                <w:szCs w:val="18"/>
              </w:rPr>
              <w:t xml:space="preserve"> </w:t>
            </w:r>
            <w:r w:rsidRPr="008F1CF6">
              <w:rPr>
                <w:rFonts w:ascii="Arial" w:hAnsi="Arial" w:cs="Arial"/>
                <w:sz w:val="18"/>
                <w:szCs w:val="18"/>
              </w:rPr>
              <w:t>populationale</w:t>
            </w:r>
          </w:p>
        </w:tc>
        <w:tc>
          <w:tcPr>
            <w:tcW w:w="1676" w:type="dxa"/>
          </w:tcPr>
          <w:p w14:paraId="4C5F2CF1"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7A4BF137" w14:textId="77777777" w:rsidR="00FB1C23" w:rsidRPr="008F1CF6" w:rsidRDefault="00FB1C23" w:rsidP="00A736FF">
            <w:pPr>
              <w:pStyle w:val="TableParagraph"/>
              <w:ind w:left="108"/>
              <w:rPr>
                <w:rFonts w:ascii="Arial" w:hAnsi="Arial" w:cs="Arial"/>
                <w:sz w:val="18"/>
                <w:szCs w:val="18"/>
              </w:rPr>
            </w:pPr>
            <w:r w:rsidRPr="008F1CF6">
              <w:rPr>
                <w:rFonts w:ascii="Arial" w:hAnsi="Arial" w:cs="Arial"/>
                <w:sz w:val="18"/>
                <w:szCs w:val="18"/>
              </w:rPr>
              <w:t>a planului</w:t>
            </w:r>
          </w:p>
        </w:tc>
        <w:tc>
          <w:tcPr>
            <w:tcW w:w="1721" w:type="dxa"/>
          </w:tcPr>
          <w:p w14:paraId="4E71B8C0"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7BC97BA2" w14:textId="77777777" w:rsidR="00FB1C23" w:rsidRPr="008F1CF6" w:rsidRDefault="00FB1C23" w:rsidP="00A736FF">
            <w:pPr>
              <w:pStyle w:val="TableParagraph"/>
              <w:ind w:left="106"/>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74073318" w14:textId="77777777" w:rsidTr="00A736FF">
        <w:tblPrEx>
          <w:tblLook w:val="04A0" w:firstRow="1" w:lastRow="0" w:firstColumn="1" w:lastColumn="0" w:noHBand="0" w:noVBand="1"/>
        </w:tblPrEx>
        <w:trPr>
          <w:trHeight w:val="645"/>
        </w:trPr>
        <w:tc>
          <w:tcPr>
            <w:tcW w:w="874" w:type="dxa"/>
          </w:tcPr>
          <w:p w14:paraId="33D14388"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MN1</w:t>
            </w:r>
          </w:p>
        </w:tc>
        <w:tc>
          <w:tcPr>
            <w:tcW w:w="936" w:type="dxa"/>
          </w:tcPr>
          <w:p w14:paraId="7E187492"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P</w:t>
            </w:r>
          </w:p>
        </w:tc>
        <w:tc>
          <w:tcPr>
            <w:tcW w:w="2171" w:type="dxa"/>
          </w:tcPr>
          <w:p w14:paraId="0B3CFFC6" w14:textId="77777777" w:rsidR="00FB1C23" w:rsidRPr="008F1CF6" w:rsidRDefault="00FB1C23" w:rsidP="00A736FF">
            <w:pPr>
              <w:pStyle w:val="TableParagraph"/>
              <w:tabs>
                <w:tab w:val="left" w:pos="902"/>
                <w:tab w:val="left" w:pos="1857"/>
              </w:tabs>
              <w:ind w:left="110" w:right="93"/>
              <w:rPr>
                <w:rFonts w:ascii="Arial" w:hAnsi="Arial" w:cs="Arial"/>
                <w:i/>
                <w:sz w:val="18"/>
                <w:szCs w:val="18"/>
              </w:rPr>
            </w:pPr>
            <w:r w:rsidRPr="008F1CF6">
              <w:rPr>
                <w:rFonts w:ascii="Arial" w:hAnsi="Arial" w:cs="Arial"/>
                <w:i/>
                <w:sz w:val="18"/>
                <w:szCs w:val="18"/>
              </w:rPr>
              <w:t>Toate</w:t>
            </w:r>
            <w:r w:rsidRPr="008F1CF6">
              <w:rPr>
                <w:rFonts w:ascii="Arial" w:hAnsi="Arial" w:cs="Arial"/>
                <w:sz w:val="18"/>
                <w:szCs w:val="18"/>
              </w:rPr>
              <w:tab/>
            </w:r>
            <w:r w:rsidRPr="008F1CF6">
              <w:rPr>
                <w:rFonts w:ascii="Arial" w:hAnsi="Arial" w:cs="Arial"/>
                <w:i/>
                <w:sz w:val="18"/>
                <w:szCs w:val="18"/>
              </w:rPr>
              <w:t>speciile</w:t>
            </w:r>
            <w:r w:rsidRPr="008F1CF6">
              <w:rPr>
                <w:rFonts w:ascii="Arial" w:hAnsi="Arial" w:cs="Arial"/>
                <w:sz w:val="18"/>
                <w:szCs w:val="18"/>
              </w:rPr>
              <w:tab/>
            </w:r>
            <w:r w:rsidRPr="008F1CF6">
              <w:rPr>
                <w:rFonts w:ascii="Arial" w:hAnsi="Arial" w:cs="Arial"/>
                <w:i/>
                <w:spacing w:val="-2"/>
                <w:sz w:val="18"/>
                <w:szCs w:val="18"/>
              </w:rPr>
              <w:t>de</w:t>
            </w:r>
            <w:r w:rsidRPr="008F1CF6">
              <w:rPr>
                <w:rFonts w:ascii="Arial" w:hAnsi="Arial" w:cs="Arial"/>
                <w:i/>
                <w:spacing w:val="-52"/>
                <w:sz w:val="18"/>
                <w:szCs w:val="18"/>
              </w:rPr>
              <w:t xml:space="preserve"> </w:t>
            </w:r>
            <w:r w:rsidRPr="008F1CF6">
              <w:rPr>
                <w:rFonts w:ascii="Arial" w:hAnsi="Arial" w:cs="Arial"/>
                <w:i/>
                <w:sz w:val="18"/>
                <w:szCs w:val="18"/>
              </w:rPr>
              <w:t>nevertebrate</w:t>
            </w:r>
          </w:p>
        </w:tc>
        <w:tc>
          <w:tcPr>
            <w:tcW w:w="1153" w:type="dxa"/>
          </w:tcPr>
          <w:p w14:paraId="3E2D16C9"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62CFFE46"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habitat</w:t>
            </w:r>
          </w:p>
        </w:tc>
        <w:tc>
          <w:tcPr>
            <w:tcW w:w="1412" w:type="dxa"/>
          </w:tcPr>
          <w:p w14:paraId="605ABACA" w14:textId="77777777" w:rsidR="00FB1C23" w:rsidRPr="008F1CF6" w:rsidRDefault="00FB1C23" w:rsidP="00A736FF">
            <w:pPr>
              <w:pStyle w:val="TableParagraph"/>
              <w:ind w:left="104" w:right="565"/>
              <w:rPr>
                <w:rFonts w:ascii="Arial" w:hAnsi="Arial" w:cs="Arial"/>
                <w:sz w:val="18"/>
                <w:szCs w:val="18"/>
              </w:rPr>
            </w:pPr>
            <w:r w:rsidRPr="008F1CF6">
              <w:rPr>
                <w:rFonts w:ascii="Arial" w:hAnsi="Arial" w:cs="Arial"/>
                <w:spacing w:val="-1"/>
                <w:sz w:val="18"/>
                <w:szCs w:val="18"/>
              </w:rPr>
              <w:t>Alterare</w:t>
            </w:r>
            <w:r w:rsidRPr="008F1CF6">
              <w:rPr>
                <w:rFonts w:ascii="Arial" w:hAnsi="Arial" w:cs="Arial"/>
                <w:spacing w:val="-52"/>
                <w:sz w:val="18"/>
                <w:szCs w:val="18"/>
              </w:rPr>
              <w:t xml:space="preserve"> </w:t>
            </w:r>
            <w:r w:rsidRPr="008F1CF6">
              <w:rPr>
                <w:rFonts w:ascii="Arial" w:hAnsi="Arial" w:cs="Arial"/>
                <w:sz w:val="18"/>
                <w:szCs w:val="18"/>
              </w:rPr>
              <w:t>habitat</w:t>
            </w:r>
          </w:p>
        </w:tc>
        <w:tc>
          <w:tcPr>
            <w:tcW w:w="1676" w:type="dxa"/>
          </w:tcPr>
          <w:p w14:paraId="13BCBEC9"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4AEFF1F8" w14:textId="77777777" w:rsidR="00FB1C23" w:rsidRPr="008F1CF6" w:rsidRDefault="00FB1C23" w:rsidP="00A736FF">
            <w:pPr>
              <w:pStyle w:val="TableParagraph"/>
              <w:ind w:left="108"/>
              <w:rPr>
                <w:rFonts w:ascii="Arial" w:hAnsi="Arial" w:cs="Arial"/>
                <w:sz w:val="18"/>
                <w:szCs w:val="18"/>
              </w:rPr>
            </w:pPr>
            <w:r w:rsidRPr="008F1CF6">
              <w:rPr>
                <w:rFonts w:ascii="Arial" w:hAnsi="Arial" w:cs="Arial"/>
                <w:sz w:val="18"/>
                <w:szCs w:val="18"/>
              </w:rPr>
              <w:t>a planului</w:t>
            </w:r>
          </w:p>
        </w:tc>
        <w:tc>
          <w:tcPr>
            <w:tcW w:w="1721" w:type="dxa"/>
          </w:tcPr>
          <w:p w14:paraId="7222A5D6"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3640EE6A" w14:textId="77777777" w:rsidR="00FB1C23" w:rsidRPr="008F1CF6" w:rsidRDefault="00FB1C23" w:rsidP="00A736FF">
            <w:pPr>
              <w:pStyle w:val="TableParagraph"/>
              <w:ind w:left="106"/>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60EC3C47" w14:textId="77777777" w:rsidTr="00A736FF">
        <w:tblPrEx>
          <w:tblLook w:val="04A0" w:firstRow="1" w:lastRow="0" w:firstColumn="1" w:lastColumn="0" w:noHBand="0" w:noVBand="1"/>
        </w:tblPrEx>
        <w:trPr>
          <w:trHeight w:val="964"/>
        </w:trPr>
        <w:tc>
          <w:tcPr>
            <w:tcW w:w="874" w:type="dxa"/>
          </w:tcPr>
          <w:p w14:paraId="534010B6"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lastRenderedPageBreak/>
              <w:t>MN2</w:t>
            </w:r>
          </w:p>
        </w:tc>
        <w:tc>
          <w:tcPr>
            <w:tcW w:w="936" w:type="dxa"/>
          </w:tcPr>
          <w:p w14:paraId="5BCDECA8"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P</w:t>
            </w:r>
          </w:p>
        </w:tc>
        <w:tc>
          <w:tcPr>
            <w:tcW w:w="2171" w:type="dxa"/>
          </w:tcPr>
          <w:p w14:paraId="05FCE15F" w14:textId="77777777" w:rsidR="00FB1C23" w:rsidRPr="008F1CF6" w:rsidRDefault="00FB1C23" w:rsidP="00A736FF">
            <w:pPr>
              <w:pStyle w:val="TableParagraph"/>
              <w:ind w:left="110" w:right="227" w:hanging="1"/>
              <w:rPr>
                <w:rFonts w:ascii="Arial" w:hAnsi="Arial" w:cs="Arial"/>
                <w:i/>
                <w:sz w:val="18"/>
                <w:szCs w:val="18"/>
              </w:rPr>
            </w:pPr>
            <w:r w:rsidRPr="008F1CF6">
              <w:rPr>
                <w:rFonts w:ascii="Arial" w:hAnsi="Arial" w:cs="Arial"/>
                <w:i/>
                <w:sz w:val="18"/>
                <w:szCs w:val="18"/>
              </w:rPr>
              <w:t>Euplagia</w:t>
            </w:r>
            <w:r w:rsidRPr="008F1CF6">
              <w:rPr>
                <w:rFonts w:ascii="Arial" w:hAnsi="Arial" w:cs="Arial"/>
                <w:i/>
                <w:spacing w:val="1"/>
                <w:sz w:val="18"/>
                <w:szCs w:val="18"/>
              </w:rPr>
              <w:t xml:space="preserve"> </w:t>
            </w:r>
            <w:r w:rsidRPr="008F1CF6">
              <w:rPr>
                <w:rFonts w:ascii="Arial" w:hAnsi="Arial" w:cs="Arial"/>
                <w:i/>
                <w:sz w:val="18"/>
                <w:szCs w:val="18"/>
              </w:rPr>
              <w:t>quadripunctria,,</w:t>
            </w:r>
            <w:r w:rsidRPr="008F1CF6">
              <w:rPr>
                <w:rFonts w:ascii="Arial" w:hAnsi="Arial" w:cs="Arial"/>
                <w:i/>
                <w:spacing w:val="1"/>
                <w:sz w:val="18"/>
                <w:szCs w:val="18"/>
              </w:rPr>
              <w:t xml:space="preserve"> </w:t>
            </w:r>
          </w:p>
        </w:tc>
        <w:tc>
          <w:tcPr>
            <w:tcW w:w="1153" w:type="dxa"/>
          </w:tcPr>
          <w:p w14:paraId="515EA20C"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367B8A77"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habitat</w:t>
            </w:r>
          </w:p>
        </w:tc>
        <w:tc>
          <w:tcPr>
            <w:tcW w:w="1412" w:type="dxa"/>
          </w:tcPr>
          <w:p w14:paraId="3C7BC47B" w14:textId="77777777" w:rsidR="00FB1C23" w:rsidRPr="008F1CF6" w:rsidRDefault="00FB1C23" w:rsidP="00A736FF">
            <w:pPr>
              <w:pStyle w:val="TableParagraph"/>
              <w:ind w:left="104" w:right="565"/>
              <w:rPr>
                <w:rFonts w:ascii="Arial" w:hAnsi="Arial" w:cs="Arial"/>
                <w:sz w:val="18"/>
                <w:szCs w:val="18"/>
              </w:rPr>
            </w:pPr>
            <w:r w:rsidRPr="008F1CF6">
              <w:rPr>
                <w:rFonts w:ascii="Arial" w:hAnsi="Arial" w:cs="Arial"/>
                <w:spacing w:val="-1"/>
                <w:sz w:val="18"/>
                <w:szCs w:val="18"/>
              </w:rPr>
              <w:t>Alterare</w:t>
            </w:r>
            <w:r w:rsidRPr="008F1CF6">
              <w:rPr>
                <w:rFonts w:ascii="Arial" w:hAnsi="Arial" w:cs="Arial"/>
                <w:spacing w:val="-52"/>
                <w:sz w:val="18"/>
                <w:szCs w:val="18"/>
              </w:rPr>
              <w:t xml:space="preserve"> </w:t>
            </w:r>
            <w:r w:rsidRPr="008F1CF6">
              <w:rPr>
                <w:rFonts w:ascii="Arial" w:hAnsi="Arial" w:cs="Arial"/>
                <w:sz w:val="18"/>
                <w:szCs w:val="18"/>
              </w:rPr>
              <w:t>habitat</w:t>
            </w:r>
          </w:p>
        </w:tc>
        <w:tc>
          <w:tcPr>
            <w:tcW w:w="1676" w:type="dxa"/>
          </w:tcPr>
          <w:p w14:paraId="732D86EF"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349E8060" w14:textId="77777777" w:rsidR="00FB1C23" w:rsidRPr="008F1CF6" w:rsidRDefault="00FB1C23" w:rsidP="00A736FF">
            <w:pPr>
              <w:pStyle w:val="TableParagraph"/>
              <w:ind w:left="108"/>
              <w:rPr>
                <w:rFonts w:ascii="Arial" w:hAnsi="Arial" w:cs="Arial"/>
                <w:sz w:val="18"/>
                <w:szCs w:val="18"/>
              </w:rPr>
            </w:pPr>
            <w:r w:rsidRPr="008F1CF6">
              <w:rPr>
                <w:rFonts w:ascii="Arial" w:hAnsi="Arial" w:cs="Arial"/>
                <w:sz w:val="18"/>
                <w:szCs w:val="18"/>
              </w:rPr>
              <w:t>a planului</w:t>
            </w:r>
          </w:p>
        </w:tc>
        <w:tc>
          <w:tcPr>
            <w:tcW w:w="1721" w:type="dxa"/>
          </w:tcPr>
          <w:p w14:paraId="3FAFBEF6"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543DC646" w14:textId="77777777" w:rsidR="00FB1C23" w:rsidRPr="008F1CF6" w:rsidRDefault="00FB1C23" w:rsidP="00A736FF">
            <w:pPr>
              <w:pStyle w:val="TableParagraph"/>
              <w:ind w:left="106"/>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775B0D10" w14:textId="77777777" w:rsidTr="00A736FF">
        <w:tblPrEx>
          <w:tblLook w:val="04A0" w:firstRow="1" w:lastRow="0" w:firstColumn="1" w:lastColumn="0" w:noHBand="0" w:noVBand="1"/>
        </w:tblPrEx>
        <w:trPr>
          <w:trHeight w:val="985"/>
        </w:trPr>
        <w:tc>
          <w:tcPr>
            <w:tcW w:w="874" w:type="dxa"/>
          </w:tcPr>
          <w:p w14:paraId="61D14941"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MN3</w:t>
            </w:r>
          </w:p>
        </w:tc>
        <w:tc>
          <w:tcPr>
            <w:tcW w:w="936" w:type="dxa"/>
          </w:tcPr>
          <w:p w14:paraId="34F43E2C"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P</w:t>
            </w:r>
          </w:p>
        </w:tc>
        <w:tc>
          <w:tcPr>
            <w:tcW w:w="2171" w:type="dxa"/>
          </w:tcPr>
          <w:p w14:paraId="1901E59E" w14:textId="77777777" w:rsidR="00FB1C23" w:rsidRPr="008F1CF6" w:rsidRDefault="00FB1C23" w:rsidP="00A736FF">
            <w:pPr>
              <w:pStyle w:val="TableParagraph"/>
              <w:tabs>
                <w:tab w:val="left" w:pos="902"/>
                <w:tab w:val="left" w:pos="1857"/>
              </w:tabs>
              <w:ind w:left="110" w:right="93"/>
              <w:rPr>
                <w:rFonts w:ascii="Arial" w:hAnsi="Arial" w:cs="Arial"/>
                <w:i/>
                <w:sz w:val="18"/>
                <w:szCs w:val="18"/>
              </w:rPr>
            </w:pPr>
            <w:r w:rsidRPr="008F1CF6">
              <w:rPr>
                <w:rFonts w:ascii="Arial" w:hAnsi="Arial" w:cs="Arial"/>
                <w:i/>
                <w:sz w:val="18"/>
                <w:szCs w:val="18"/>
              </w:rPr>
              <w:t>Toate</w:t>
            </w:r>
            <w:r w:rsidRPr="008F1CF6">
              <w:rPr>
                <w:rFonts w:ascii="Arial" w:hAnsi="Arial" w:cs="Arial"/>
                <w:sz w:val="18"/>
                <w:szCs w:val="18"/>
              </w:rPr>
              <w:tab/>
            </w:r>
            <w:r w:rsidRPr="008F1CF6">
              <w:rPr>
                <w:rFonts w:ascii="Arial" w:hAnsi="Arial" w:cs="Arial"/>
                <w:i/>
                <w:sz w:val="18"/>
                <w:szCs w:val="18"/>
              </w:rPr>
              <w:t>speciile</w:t>
            </w:r>
            <w:r w:rsidRPr="008F1CF6">
              <w:rPr>
                <w:rFonts w:ascii="Arial" w:hAnsi="Arial" w:cs="Arial"/>
                <w:sz w:val="18"/>
                <w:szCs w:val="18"/>
              </w:rPr>
              <w:tab/>
            </w:r>
            <w:r w:rsidRPr="008F1CF6">
              <w:rPr>
                <w:rFonts w:ascii="Arial" w:hAnsi="Arial" w:cs="Arial"/>
                <w:i/>
                <w:spacing w:val="-2"/>
                <w:sz w:val="18"/>
                <w:szCs w:val="18"/>
              </w:rPr>
              <w:t>de</w:t>
            </w:r>
            <w:r w:rsidRPr="008F1CF6">
              <w:rPr>
                <w:rFonts w:ascii="Arial" w:hAnsi="Arial" w:cs="Arial"/>
                <w:i/>
                <w:spacing w:val="-52"/>
                <w:sz w:val="18"/>
                <w:szCs w:val="18"/>
              </w:rPr>
              <w:t xml:space="preserve"> </w:t>
            </w:r>
            <w:r w:rsidRPr="008F1CF6">
              <w:rPr>
                <w:rFonts w:ascii="Arial" w:hAnsi="Arial" w:cs="Arial"/>
                <w:i/>
                <w:sz w:val="18"/>
                <w:szCs w:val="18"/>
              </w:rPr>
              <w:t>nevertebrate</w:t>
            </w:r>
          </w:p>
        </w:tc>
        <w:tc>
          <w:tcPr>
            <w:tcW w:w="1153" w:type="dxa"/>
          </w:tcPr>
          <w:p w14:paraId="78D2AABF"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44ED651C"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habitat</w:t>
            </w:r>
          </w:p>
        </w:tc>
        <w:tc>
          <w:tcPr>
            <w:tcW w:w="1412" w:type="dxa"/>
          </w:tcPr>
          <w:p w14:paraId="624CC999" w14:textId="77777777" w:rsidR="00FB1C23" w:rsidRPr="008F1CF6" w:rsidRDefault="00FB1C23" w:rsidP="00A736FF">
            <w:pPr>
              <w:pStyle w:val="TableParagraph"/>
              <w:ind w:left="104" w:right="565"/>
              <w:rPr>
                <w:rFonts w:ascii="Arial" w:hAnsi="Arial" w:cs="Arial"/>
                <w:sz w:val="18"/>
                <w:szCs w:val="18"/>
              </w:rPr>
            </w:pPr>
            <w:r w:rsidRPr="008F1CF6">
              <w:rPr>
                <w:rFonts w:ascii="Arial" w:hAnsi="Arial" w:cs="Arial"/>
                <w:spacing w:val="-1"/>
                <w:sz w:val="18"/>
                <w:szCs w:val="18"/>
              </w:rPr>
              <w:t>Alterare</w:t>
            </w:r>
            <w:r w:rsidRPr="008F1CF6">
              <w:rPr>
                <w:rFonts w:ascii="Arial" w:hAnsi="Arial" w:cs="Arial"/>
                <w:spacing w:val="-52"/>
                <w:sz w:val="18"/>
                <w:szCs w:val="18"/>
              </w:rPr>
              <w:t xml:space="preserve"> </w:t>
            </w:r>
            <w:r w:rsidRPr="008F1CF6">
              <w:rPr>
                <w:rFonts w:ascii="Arial" w:hAnsi="Arial" w:cs="Arial"/>
                <w:sz w:val="18"/>
                <w:szCs w:val="18"/>
              </w:rPr>
              <w:t>habitat</w:t>
            </w:r>
          </w:p>
        </w:tc>
        <w:tc>
          <w:tcPr>
            <w:tcW w:w="1676" w:type="dxa"/>
          </w:tcPr>
          <w:p w14:paraId="36DED809"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1E12A8DD" w14:textId="77777777" w:rsidR="00FB1C23" w:rsidRPr="008F1CF6" w:rsidRDefault="00FB1C23" w:rsidP="00A736FF">
            <w:pPr>
              <w:pStyle w:val="TableParagraph"/>
              <w:ind w:left="108"/>
              <w:rPr>
                <w:rFonts w:ascii="Arial" w:hAnsi="Arial" w:cs="Arial"/>
                <w:sz w:val="18"/>
                <w:szCs w:val="18"/>
              </w:rPr>
            </w:pPr>
            <w:r w:rsidRPr="008F1CF6">
              <w:rPr>
                <w:rFonts w:ascii="Arial" w:hAnsi="Arial" w:cs="Arial"/>
                <w:sz w:val="18"/>
                <w:szCs w:val="18"/>
              </w:rPr>
              <w:t>a planului</w:t>
            </w:r>
          </w:p>
        </w:tc>
        <w:tc>
          <w:tcPr>
            <w:tcW w:w="1721" w:type="dxa"/>
          </w:tcPr>
          <w:p w14:paraId="4CE4E6B9"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04742924" w14:textId="77777777" w:rsidR="00FB1C23" w:rsidRPr="008F1CF6" w:rsidRDefault="00FB1C23" w:rsidP="00A736FF">
            <w:pPr>
              <w:pStyle w:val="TableParagraph"/>
              <w:ind w:left="106"/>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04B755FA" w14:textId="77777777" w:rsidTr="00A736FF">
        <w:tblPrEx>
          <w:tblLook w:val="04A0" w:firstRow="1" w:lastRow="0" w:firstColumn="1" w:lastColumn="0" w:noHBand="0" w:noVBand="1"/>
        </w:tblPrEx>
        <w:trPr>
          <w:trHeight w:val="738"/>
        </w:trPr>
        <w:tc>
          <w:tcPr>
            <w:tcW w:w="874" w:type="dxa"/>
          </w:tcPr>
          <w:p w14:paraId="7B11077C"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MN4</w:t>
            </w:r>
          </w:p>
        </w:tc>
        <w:tc>
          <w:tcPr>
            <w:tcW w:w="936" w:type="dxa"/>
          </w:tcPr>
          <w:p w14:paraId="575916CF"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P</w:t>
            </w:r>
          </w:p>
        </w:tc>
        <w:tc>
          <w:tcPr>
            <w:tcW w:w="2171" w:type="dxa"/>
          </w:tcPr>
          <w:p w14:paraId="0FCCD94C" w14:textId="77777777" w:rsidR="00FB1C23" w:rsidRPr="008F1CF6" w:rsidRDefault="00FB1C23" w:rsidP="00A736FF">
            <w:pPr>
              <w:pStyle w:val="TableParagraph"/>
              <w:tabs>
                <w:tab w:val="left" w:pos="902"/>
                <w:tab w:val="left" w:pos="1857"/>
              </w:tabs>
              <w:ind w:left="110" w:right="93"/>
              <w:rPr>
                <w:rFonts w:ascii="Arial" w:hAnsi="Arial" w:cs="Arial"/>
                <w:i/>
                <w:sz w:val="18"/>
                <w:szCs w:val="18"/>
              </w:rPr>
            </w:pPr>
            <w:r w:rsidRPr="008F1CF6">
              <w:rPr>
                <w:rFonts w:ascii="Arial" w:hAnsi="Arial" w:cs="Arial"/>
                <w:i/>
                <w:sz w:val="18"/>
                <w:szCs w:val="18"/>
              </w:rPr>
              <w:t>Toate</w:t>
            </w:r>
            <w:r w:rsidRPr="008F1CF6">
              <w:rPr>
                <w:rFonts w:ascii="Arial" w:hAnsi="Arial" w:cs="Arial"/>
                <w:sz w:val="18"/>
                <w:szCs w:val="18"/>
              </w:rPr>
              <w:tab/>
            </w:r>
            <w:r w:rsidRPr="008F1CF6">
              <w:rPr>
                <w:rFonts w:ascii="Arial" w:hAnsi="Arial" w:cs="Arial"/>
                <w:i/>
                <w:sz w:val="18"/>
                <w:szCs w:val="18"/>
              </w:rPr>
              <w:t>speciile</w:t>
            </w:r>
            <w:r w:rsidRPr="008F1CF6">
              <w:rPr>
                <w:rFonts w:ascii="Arial" w:hAnsi="Arial" w:cs="Arial"/>
                <w:sz w:val="18"/>
                <w:szCs w:val="18"/>
              </w:rPr>
              <w:tab/>
            </w:r>
            <w:r w:rsidRPr="008F1CF6">
              <w:rPr>
                <w:rFonts w:ascii="Arial" w:hAnsi="Arial" w:cs="Arial"/>
                <w:i/>
                <w:spacing w:val="-2"/>
                <w:sz w:val="18"/>
                <w:szCs w:val="18"/>
              </w:rPr>
              <w:t>de</w:t>
            </w:r>
            <w:r w:rsidRPr="008F1CF6">
              <w:rPr>
                <w:rFonts w:ascii="Arial" w:hAnsi="Arial" w:cs="Arial"/>
                <w:i/>
                <w:spacing w:val="-52"/>
                <w:sz w:val="18"/>
                <w:szCs w:val="18"/>
              </w:rPr>
              <w:t xml:space="preserve"> </w:t>
            </w:r>
            <w:r w:rsidRPr="008F1CF6">
              <w:rPr>
                <w:rFonts w:ascii="Arial" w:hAnsi="Arial" w:cs="Arial"/>
                <w:i/>
                <w:sz w:val="18"/>
                <w:szCs w:val="18"/>
              </w:rPr>
              <w:t>nevertebrate</w:t>
            </w:r>
          </w:p>
        </w:tc>
        <w:tc>
          <w:tcPr>
            <w:tcW w:w="1153" w:type="dxa"/>
          </w:tcPr>
          <w:p w14:paraId="40B8E0C5"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0F93CD32"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habitat</w:t>
            </w:r>
          </w:p>
        </w:tc>
        <w:tc>
          <w:tcPr>
            <w:tcW w:w="1412" w:type="dxa"/>
          </w:tcPr>
          <w:p w14:paraId="3433B2A8" w14:textId="77777777" w:rsidR="00FB1C23" w:rsidRPr="008F1CF6" w:rsidRDefault="00FB1C23" w:rsidP="00A736FF">
            <w:pPr>
              <w:pStyle w:val="TableParagraph"/>
              <w:ind w:left="104" w:right="553"/>
              <w:rPr>
                <w:rFonts w:ascii="Arial" w:hAnsi="Arial" w:cs="Arial"/>
                <w:sz w:val="18"/>
                <w:szCs w:val="18"/>
              </w:rPr>
            </w:pPr>
            <w:r w:rsidRPr="008F1CF6">
              <w:rPr>
                <w:rFonts w:ascii="Arial" w:hAnsi="Arial" w:cs="Arial"/>
                <w:spacing w:val="-1"/>
                <w:sz w:val="18"/>
                <w:szCs w:val="18"/>
              </w:rPr>
              <w:t>Pierdere</w:t>
            </w:r>
            <w:r w:rsidRPr="008F1CF6">
              <w:rPr>
                <w:rFonts w:ascii="Arial" w:hAnsi="Arial" w:cs="Arial"/>
                <w:spacing w:val="-52"/>
                <w:sz w:val="18"/>
                <w:szCs w:val="18"/>
              </w:rPr>
              <w:t xml:space="preserve"> </w:t>
            </w:r>
            <w:r w:rsidRPr="008F1CF6">
              <w:rPr>
                <w:rFonts w:ascii="Arial" w:hAnsi="Arial" w:cs="Arial"/>
                <w:sz w:val="18"/>
                <w:szCs w:val="18"/>
              </w:rPr>
              <w:t>habitat</w:t>
            </w:r>
          </w:p>
        </w:tc>
        <w:tc>
          <w:tcPr>
            <w:tcW w:w="1676" w:type="dxa"/>
          </w:tcPr>
          <w:p w14:paraId="3E59B96A"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132ADDF2" w14:textId="77777777" w:rsidR="00FB1C23" w:rsidRPr="008F1CF6" w:rsidRDefault="00FB1C23" w:rsidP="00A736FF">
            <w:pPr>
              <w:pStyle w:val="TableParagraph"/>
              <w:ind w:left="108"/>
              <w:rPr>
                <w:rFonts w:ascii="Arial" w:hAnsi="Arial" w:cs="Arial"/>
                <w:sz w:val="18"/>
                <w:szCs w:val="18"/>
              </w:rPr>
            </w:pPr>
            <w:r w:rsidRPr="008F1CF6">
              <w:rPr>
                <w:rFonts w:ascii="Arial" w:hAnsi="Arial" w:cs="Arial"/>
                <w:sz w:val="18"/>
                <w:szCs w:val="18"/>
              </w:rPr>
              <w:t>a planului</w:t>
            </w:r>
          </w:p>
        </w:tc>
        <w:tc>
          <w:tcPr>
            <w:tcW w:w="1721" w:type="dxa"/>
          </w:tcPr>
          <w:p w14:paraId="6E91367F"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53E49F12" w14:textId="77777777" w:rsidR="00FB1C23" w:rsidRPr="008F1CF6" w:rsidRDefault="00FB1C23" w:rsidP="00A736FF">
            <w:pPr>
              <w:pStyle w:val="TableParagraph"/>
              <w:ind w:left="106"/>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1783634B" w14:textId="77777777" w:rsidTr="00A736FF">
        <w:tblPrEx>
          <w:tblLook w:val="04A0" w:firstRow="1" w:lastRow="0" w:firstColumn="1" w:lastColumn="0" w:noHBand="0" w:noVBand="1"/>
        </w:tblPrEx>
        <w:trPr>
          <w:trHeight w:val="774"/>
        </w:trPr>
        <w:tc>
          <w:tcPr>
            <w:tcW w:w="874" w:type="dxa"/>
          </w:tcPr>
          <w:p w14:paraId="086A0288"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MN5</w:t>
            </w:r>
          </w:p>
        </w:tc>
        <w:tc>
          <w:tcPr>
            <w:tcW w:w="936" w:type="dxa"/>
          </w:tcPr>
          <w:p w14:paraId="65EFE369"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P</w:t>
            </w:r>
          </w:p>
        </w:tc>
        <w:tc>
          <w:tcPr>
            <w:tcW w:w="2171" w:type="dxa"/>
          </w:tcPr>
          <w:p w14:paraId="3EF42257" w14:textId="77777777" w:rsidR="00FB1C23" w:rsidRPr="008F1CF6" w:rsidRDefault="00FB1C23" w:rsidP="00A736FF">
            <w:pPr>
              <w:pStyle w:val="TableParagraph"/>
              <w:tabs>
                <w:tab w:val="left" w:pos="1506"/>
              </w:tabs>
              <w:ind w:left="110" w:right="98"/>
              <w:rPr>
                <w:rFonts w:ascii="Arial" w:hAnsi="Arial" w:cs="Arial"/>
                <w:i/>
                <w:sz w:val="18"/>
                <w:szCs w:val="18"/>
              </w:rPr>
            </w:pPr>
            <w:r w:rsidRPr="008F1CF6">
              <w:rPr>
                <w:rFonts w:ascii="Arial" w:hAnsi="Arial" w:cs="Arial"/>
                <w:i/>
                <w:sz w:val="18"/>
                <w:szCs w:val="18"/>
              </w:rPr>
              <w:t>Cerambyx</w:t>
            </w:r>
            <w:r w:rsidRPr="008F1CF6">
              <w:rPr>
                <w:rFonts w:ascii="Arial" w:hAnsi="Arial" w:cs="Arial"/>
                <w:sz w:val="18"/>
                <w:szCs w:val="18"/>
              </w:rPr>
              <w:tab/>
            </w:r>
            <w:r w:rsidRPr="008F1CF6">
              <w:rPr>
                <w:rFonts w:ascii="Arial" w:hAnsi="Arial" w:cs="Arial"/>
                <w:i/>
                <w:spacing w:val="-1"/>
                <w:sz w:val="18"/>
                <w:szCs w:val="18"/>
              </w:rPr>
              <w:t>cerdo,</w:t>
            </w:r>
            <w:r w:rsidRPr="008F1CF6">
              <w:rPr>
                <w:rFonts w:ascii="Arial" w:hAnsi="Arial" w:cs="Arial"/>
                <w:i/>
                <w:spacing w:val="-52"/>
                <w:sz w:val="18"/>
                <w:szCs w:val="18"/>
              </w:rPr>
              <w:t xml:space="preserve"> </w:t>
            </w:r>
            <w:r w:rsidRPr="008F1CF6">
              <w:rPr>
                <w:rFonts w:ascii="Arial" w:hAnsi="Arial" w:cs="Arial"/>
                <w:i/>
                <w:sz w:val="18"/>
                <w:szCs w:val="18"/>
              </w:rPr>
              <w:t>Lucanus cervus</w:t>
            </w:r>
          </w:p>
        </w:tc>
        <w:tc>
          <w:tcPr>
            <w:tcW w:w="1153" w:type="dxa"/>
          </w:tcPr>
          <w:p w14:paraId="36D62C5D"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5170AD92"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habitat</w:t>
            </w:r>
          </w:p>
        </w:tc>
        <w:tc>
          <w:tcPr>
            <w:tcW w:w="1412" w:type="dxa"/>
          </w:tcPr>
          <w:p w14:paraId="6ABFA64F" w14:textId="77777777" w:rsidR="00FB1C23" w:rsidRPr="008F1CF6" w:rsidRDefault="00FB1C23" w:rsidP="00A736FF">
            <w:pPr>
              <w:pStyle w:val="TableParagraph"/>
              <w:ind w:left="104" w:right="553"/>
              <w:rPr>
                <w:rFonts w:ascii="Arial" w:hAnsi="Arial" w:cs="Arial"/>
                <w:sz w:val="18"/>
                <w:szCs w:val="18"/>
              </w:rPr>
            </w:pPr>
            <w:r w:rsidRPr="008F1CF6">
              <w:rPr>
                <w:rFonts w:ascii="Arial" w:hAnsi="Arial" w:cs="Arial"/>
                <w:spacing w:val="-1"/>
                <w:sz w:val="18"/>
                <w:szCs w:val="18"/>
              </w:rPr>
              <w:t>Pierdere</w:t>
            </w:r>
            <w:r w:rsidRPr="008F1CF6">
              <w:rPr>
                <w:rFonts w:ascii="Arial" w:hAnsi="Arial" w:cs="Arial"/>
                <w:spacing w:val="-52"/>
                <w:sz w:val="18"/>
                <w:szCs w:val="18"/>
              </w:rPr>
              <w:t xml:space="preserve"> </w:t>
            </w:r>
            <w:r w:rsidRPr="008F1CF6">
              <w:rPr>
                <w:rFonts w:ascii="Arial" w:hAnsi="Arial" w:cs="Arial"/>
                <w:sz w:val="18"/>
                <w:szCs w:val="18"/>
              </w:rPr>
              <w:t>habitat</w:t>
            </w:r>
          </w:p>
        </w:tc>
        <w:tc>
          <w:tcPr>
            <w:tcW w:w="1676" w:type="dxa"/>
          </w:tcPr>
          <w:p w14:paraId="555C1098"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47F586A3" w14:textId="77777777" w:rsidR="00FB1C23" w:rsidRPr="008F1CF6" w:rsidRDefault="00FB1C23" w:rsidP="00A736FF">
            <w:pPr>
              <w:pStyle w:val="TableParagraph"/>
              <w:ind w:left="108"/>
              <w:rPr>
                <w:rFonts w:ascii="Arial" w:hAnsi="Arial" w:cs="Arial"/>
                <w:sz w:val="18"/>
                <w:szCs w:val="18"/>
              </w:rPr>
            </w:pPr>
            <w:r w:rsidRPr="008F1CF6">
              <w:rPr>
                <w:rFonts w:ascii="Arial" w:hAnsi="Arial" w:cs="Arial"/>
                <w:sz w:val="18"/>
                <w:szCs w:val="18"/>
              </w:rPr>
              <w:t>a planului</w:t>
            </w:r>
          </w:p>
        </w:tc>
        <w:tc>
          <w:tcPr>
            <w:tcW w:w="1721" w:type="dxa"/>
          </w:tcPr>
          <w:p w14:paraId="313AF8E0"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3E6A852A" w14:textId="77777777" w:rsidR="00FB1C23" w:rsidRPr="008F1CF6" w:rsidRDefault="00FB1C23" w:rsidP="00A736FF">
            <w:pPr>
              <w:pStyle w:val="TableParagraph"/>
              <w:ind w:left="106"/>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7601B554" w14:textId="77777777" w:rsidTr="00A736FF">
        <w:tblPrEx>
          <w:tblLook w:val="04A0" w:firstRow="1" w:lastRow="0" w:firstColumn="1" w:lastColumn="0" w:noHBand="0" w:noVBand="1"/>
        </w:tblPrEx>
        <w:trPr>
          <w:trHeight w:val="938"/>
        </w:trPr>
        <w:tc>
          <w:tcPr>
            <w:tcW w:w="874" w:type="dxa"/>
          </w:tcPr>
          <w:p w14:paraId="2684EF37"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MN6</w:t>
            </w:r>
          </w:p>
        </w:tc>
        <w:tc>
          <w:tcPr>
            <w:tcW w:w="936" w:type="dxa"/>
          </w:tcPr>
          <w:p w14:paraId="54D9E8F2"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P</w:t>
            </w:r>
          </w:p>
        </w:tc>
        <w:tc>
          <w:tcPr>
            <w:tcW w:w="2171" w:type="dxa"/>
          </w:tcPr>
          <w:p w14:paraId="46CA6F32" w14:textId="77777777" w:rsidR="00FB1C23" w:rsidRPr="008F1CF6" w:rsidRDefault="00FB1C23" w:rsidP="00A736FF">
            <w:pPr>
              <w:pStyle w:val="TableParagraph"/>
              <w:ind w:left="110" w:right="227" w:hanging="1"/>
              <w:rPr>
                <w:rFonts w:ascii="Arial" w:hAnsi="Arial" w:cs="Arial"/>
                <w:i/>
                <w:sz w:val="18"/>
                <w:szCs w:val="18"/>
              </w:rPr>
            </w:pPr>
            <w:r w:rsidRPr="008F1CF6">
              <w:rPr>
                <w:rFonts w:ascii="Arial" w:hAnsi="Arial" w:cs="Arial"/>
                <w:i/>
                <w:sz w:val="18"/>
                <w:szCs w:val="18"/>
              </w:rPr>
              <w:t>Euplagia</w:t>
            </w:r>
            <w:r w:rsidRPr="008F1CF6">
              <w:rPr>
                <w:rFonts w:ascii="Arial" w:hAnsi="Arial" w:cs="Arial"/>
                <w:i/>
                <w:spacing w:val="1"/>
                <w:sz w:val="18"/>
                <w:szCs w:val="18"/>
              </w:rPr>
              <w:t xml:space="preserve"> </w:t>
            </w:r>
            <w:r w:rsidRPr="008F1CF6">
              <w:rPr>
                <w:rFonts w:ascii="Arial" w:hAnsi="Arial" w:cs="Arial"/>
                <w:i/>
                <w:sz w:val="18"/>
                <w:szCs w:val="18"/>
              </w:rPr>
              <w:t>quadripunctria,,</w:t>
            </w:r>
            <w:r w:rsidRPr="008F1CF6">
              <w:rPr>
                <w:rFonts w:ascii="Arial" w:hAnsi="Arial" w:cs="Arial"/>
                <w:i/>
                <w:spacing w:val="1"/>
                <w:sz w:val="18"/>
                <w:szCs w:val="18"/>
              </w:rPr>
              <w:t xml:space="preserve"> </w:t>
            </w:r>
          </w:p>
        </w:tc>
        <w:tc>
          <w:tcPr>
            <w:tcW w:w="1153" w:type="dxa"/>
          </w:tcPr>
          <w:p w14:paraId="5F189E7D"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4E850CA2"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habitat</w:t>
            </w:r>
          </w:p>
        </w:tc>
        <w:tc>
          <w:tcPr>
            <w:tcW w:w="1412" w:type="dxa"/>
          </w:tcPr>
          <w:p w14:paraId="614279EB" w14:textId="77777777" w:rsidR="00FB1C23" w:rsidRPr="008F1CF6" w:rsidRDefault="00FB1C23" w:rsidP="00A736FF">
            <w:pPr>
              <w:pStyle w:val="TableParagraph"/>
              <w:ind w:left="104" w:right="553"/>
              <w:rPr>
                <w:rFonts w:ascii="Arial" w:hAnsi="Arial" w:cs="Arial"/>
                <w:sz w:val="18"/>
                <w:szCs w:val="18"/>
              </w:rPr>
            </w:pPr>
            <w:r w:rsidRPr="008F1CF6">
              <w:rPr>
                <w:rFonts w:ascii="Arial" w:hAnsi="Arial" w:cs="Arial"/>
                <w:spacing w:val="-1"/>
                <w:sz w:val="18"/>
                <w:szCs w:val="18"/>
              </w:rPr>
              <w:t>Pierdere</w:t>
            </w:r>
            <w:r w:rsidRPr="008F1CF6">
              <w:rPr>
                <w:rFonts w:ascii="Arial" w:hAnsi="Arial" w:cs="Arial"/>
                <w:spacing w:val="-52"/>
                <w:sz w:val="18"/>
                <w:szCs w:val="18"/>
              </w:rPr>
              <w:t xml:space="preserve"> </w:t>
            </w:r>
            <w:r w:rsidRPr="008F1CF6">
              <w:rPr>
                <w:rFonts w:ascii="Arial" w:hAnsi="Arial" w:cs="Arial"/>
                <w:sz w:val="18"/>
                <w:szCs w:val="18"/>
              </w:rPr>
              <w:t>habitat</w:t>
            </w:r>
          </w:p>
        </w:tc>
        <w:tc>
          <w:tcPr>
            <w:tcW w:w="1676" w:type="dxa"/>
          </w:tcPr>
          <w:p w14:paraId="4E4C08C2"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55F8D2E4" w14:textId="77777777" w:rsidR="00FB1C23" w:rsidRPr="008F1CF6" w:rsidRDefault="00FB1C23" w:rsidP="00A736FF">
            <w:pPr>
              <w:pStyle w:val="TableParagraph"/>
              <w:ind w:left="108"/>
              <w:rPr>
                <w:rFonts w:ascii="Arial" w:hAnsi="Arial" w:cs="Arial"/>
                <w:sz w:val="18"/>
                <w:szCs w:val="18"/>
              </w:rPr>
            </w:pPr>
            <w:r w:rsidRPr="008F1CF6">
              <w:rPr>
                <w:rFonts w:ascii="Arial" w:hAnsi="Arial" w:cs="Arial"/>
                <w:sz w:val="18"/>
                <w:szCs w:val="18"/>
              </w:rPr>
              <w:t>a planului</w:t>
            </w:r>
          </w:p>
        </w:tc>
        <w:tc>
          <w:tcPr>
            <w:tcW w:w="1721" w:type="dxa"/>
          </w:tcPr>
          <w:p w14:paraId="45BF5B8E"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5928318C" w14:textId="77777777" w:rsidR="00FB1C23" w:rsidRPr="008F1CF6" w:rsidRDefault="00FB1C23" w:rsidP="00A736FF">
            <w:pPr>
              <w:pStyle w:val="TableParagraph"/>
              <w:ind w:left="106"/>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58E9C480" w14:textId="77777777" w:rsidTr="00A736FF">
        <w:tblPrEx>
          <w:tblLook w:val="04A0" w:firstRow="1" w:lastRow="0" w:firstColumn="1" w:lastColumn="0" w:noHBand="0" w:noVBand="1"/>
        </w:tblPrEx>
        <w:trPr>
          <w:trHeight w:val="974"/>
        </w:trPr>
        <w:tc>
          <w:tcPr>
            <w:tcW w:w="874" w:type="dxa"/>
          </w:tcPr>
          <w:p w14:paraId="3A963FD1"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MN7</w:t>
            </w:r>
          </w:p>
        </w:tc>
        <w:tc>
          <w:tcPr>
            <w:tcW w:w="936" w:type="dxa"/>
          </w:tcPr>
          <w:p w14:paraId="311B08C6"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E</w:t>
            </w:r>
          </w:p>
        </w:tc>
        <w:tc>
          <w:tcPr>
            <w:tcW w:w="2171" w:type="dxa"/>
          </w:tcPr>
          <w:p w14:paraId="752C5138" w14:textId="77777777" w:rsidR="00FB1C23" w:rsidRPr="008F1CF6" w:rsidRDefault="00FB1C23" w:rsidP="00A736FF">
            <w:pPr>
              <w:pStyle w:val="TableParagraph"/>
              <w:ind w:left="110" w:right="227" w:hanging="1"/>
              <w:rPr>
                <w:rFonts w:ascii="Arial" w:hAnsi="Arial" w:cs="Arial"/>
                <w:i/>
                <w:sz w:val="18"/>
                <w:szCs w:val="18"/>
              </w:rPr>
            </w:pPr>
            <w:r w:rsidRPr="008F1CF6">
              <w:rPr>
                <w:rFonts w:ascii="Arial" w:hAnsi="Arial" w:cs="Arial"/>
                <w:i/>
                <w:sz w:val="18"/>
                <w:szCs w:val="18"/>
              </w:rPr>
              <w:t>Euplagia</w:t>
            </w:r>
            <w:r w:rsidRPr="008F1CF6">
              <w:rPr>
                <w:rFonts w:ascii="Arial" w:hAnsi="Arial" w:cs="Arial"/>
                <w:i/>
                <w:spacing w:val="1"/>
                <w:sz w:val="18"/>
                <w:szCs w:val="18"/>
              </w:rPr>
              <w:t xml:space="preserve"> </w:t>
            </w:r>
            <w:r w:rsidRPr="008F1CF6">
              <w:rPr>
                <w:rFonts w:ascii="Arial" w:hAnsi="Arial" w:cs="Arial"/>
                <w:i/>
                <w:sz w:val="18"/>
                <w:szCs w:val="18"/>
              </w:rPr>
              <w:t>quadripunctria,,</w:t>
            </w:r>
            <w:r w:rsidRPr="008F1CF6">
              <w:rPr>
                <w:rFonts w:ascii="Arial" w:hAnsi="Arial" w:cs="Arial"/>
                <w:i/>
                <w:spacing w:val="1"/>
                <w:sz w:val="18"/>
                <w:szCs w:val="18"/>
              </w:rPr>
              <w:t xml:space="preserve"> </w:t>
            </w:r>
          </w:p>
        </w:tc>
        <w:tc>
          <w:tcPr>
            <w:tcW w:w="1153" w:type="dxa"/>
          </w:tcPr>
          <w:p w14:paraId="4034C183"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42F09548"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habitat</w:t>
            </w:r>
          </w:p>
        </w:tc>
        <w:tc>
          <w:tcPr>
            <w:tcW w:w="1412" w:type="dxa"/>
          </w:tcPr>
          <w:p w14:paraId="229BCB11" w14:textId="77777777" w:rsidR="00FB1C23" w:rsidRPr="008F1CF6" w:rsidRDefault="00FB1C23" w:rsidP="00A736FF">
            <w:pPr>
              <w:pStyle w:val="TableParagraph"/>
              <w:ind w:left="104" w:right="565"/>
              <w:rPr>
                <w:rFonts w:ascii="Arial" w:hAnsi="Arial" w:cs="Arial"/>
                <w:sz w:val="18"/>
                <w:szCs w:val="18"/>
              </w:rPr>
            </w:pPr>
            <w:r w:rsidRPr="008F1CF6">
              <w:rPr>
                <w:rFonts w:ascii="Arial" w:hAnsi="Arial" w:cs="Arial"/>
                <w:spacing w:val="-1"/>
                <w:sz w:val="18"/>
                <w:szCs w:val="18"/>
              </w:rPr>
              <w:t>Alterare</w:t>
            </w:r>
            <w:r w:rsidRPr="008F1CF6">
              <w:rPr>
                <w:rFonts w:ascii="Arial" w:hAnsi="Arial" w:cs="Arial"/>
                <w:spacing w:val="-52"/>
                <w:sz w:val="18"/>
                <w:szCs w:val="18"/>
              </w:rPr>
              <w:t xml:space="preserve"> </w:t>
            </w:r>
            <w:r w:rsidRPr="008F1CF6">
              <w:rPr>
                <w:rFonts w:ascii="Arial" w:hAnsi="Arial" w:cs="Arial"/>
                <w:sz w:val="18"/>
                <w:szCs w:val="18"/>
              </w:rPr>
              <w:t>habitat</w:t>
            </w:r>
          </w:p>
        </w:tc>
        <w:tc>
          <w:tcPr>
            <w:tcW w:w="1676" w:type="dxa"/>
          </w:tcPr>
          <w:p w14:paraId="4DCA11D5"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5C1AFD3B" w14:textId="77777777" w:rsidR="00FB1C23" w:rsidRPr="008F1CF6" w:rsidRDefault="00FB1C23" w:rsidP="00A736FF">
            <w:pPr>
              <w:pStyle w:val="TableParagraph"/>
              <w:ind w:left="108"/>
              <w:rPr>
                <w:rFonts w:ascii="Arial" w:hAnsi="Arial" w:cs="Arial"/>
                <w:sz w:val="18"/>
                <w:szCs w:val="18"/>
              </w:rPr>
            </w:pPr>
            <w:r w:rsidRPr="008F1CF6">
              <w:rPr>
                <w:rFonts w:ascii="Arial" w:hAnsi="Arial" w:cs="Arial"/>
                <w:sz w:val="18"/>
                <w:szCs w:val="18"/>
              </w:rPr>
              <w:t>a planului</w:t>
            </w:r>
          </w:p>
        </w:tc>
        <w:tc>
          <w:tcPr>
            <w:tcW w:w="1721" w:type="dxa"/>
          </w:tcPr>
          <w:p w14:paraId="1271AD02"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2E06E0C5" w14:textId="77777777" w:rsidR="00FB1C23" w:rsidRPr="008F1CF6" w:rsidRDefault="00FB1C23" w:rsidP="00A736FF">
            <w:pPr>
              <w:pStyle w:val="TableParagraph"/>
              <w:ind w:left="106"/>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1C9628EA" w14:textId="77777777" w:rsidTr="00A736FF">
        <w:tblPrEx>
          <w:tblLook w:val="04A0" w:firstRow="1" w:lastRow="0" w:firstColumn="1" w:lastColumn="0" w:noHBand="0" w:noVBand="1"/>
        </w:tblPrEx>
        <w:trPr>
          <w:trHeight w:val="726"/>
        </w:trPr>
        <w:tc>
          <w:tcPr>
            <w:tcW w:w="874" w:type="dxa"/>
          </w:tcPr>
          <w:p w14:paraId="1B2441A9"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MN8</w:t>
            </w:r>
          </w:p>
        </w:tc>
        <w:tc>
          <w:tcPr>
            <w:tcW w:w="936" w:type="dxa"/>
          </w:tcPr>
          <w:p w14:paraId="58F7BE18"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E</w:t>
            </w:r>
          </w:p>
        </w:tc>
        <w:tc>
          <w:tcPr>
            <w:tcW w:w="2171" w:type="dxa"/>
          </w:tcPr>
          <w:p w14:paraId="3344866C" w14:textId="77777777" w:rsidR="00FB1C23" w:rsidRPr="008F1CF6" w:rsidRDefault="00FB1C23" w:rsidP="00A736FF">
            <w:pPr>
              <w:pStyle w:val="TableParagraph"/>
              <w:tabs>
                <w:tab w:val="left" w:pos="1506"/>
              </w:tabs>
              <w:ind w:left="110" w:right="98"/>
              <w:rPr>
                <w:rFonts w:ascii="Arial" w:hAnsi="Arial" w:cs="Arial"/>
                <w:i/>
                <w:sz w:val="18"/>
                <w:szCs w:val="18"/>
              </w:rPr>
            </w:pPr>
            <w:r w:rsidRPr="008F1CF6">
              <w:rPr>
                <w:rFonts w:ascii="Arial" w:hAnsi="Arial" w:cs="Arial"/>
                <w:i/>
                <w:sz w:val="18"/>
                <w:szCs w:val="18"/>
              </w:rPr>
              <w:t>Cerambyx</w:t>
            </w:r>
            <w:r w:rsidRPr="008F1CF6">
              <w:rPr>
                <w:rFonts w:ascii="Arial" w:hAnsi="Arial" w:cs="Arial"/>
                <w:sz w:val="18"/>
                <w:szCs w:val="18"/>
              </w:rPr>
              <w:tab/>
            </w:r>
            <w:r w:rsidRPr="008F1CF6">
              <w:rPr>
                <w:rFonts w:ascii="Arial" w:hAnsi="Arial" w:cs="Arial"/>
                <w:i/>
                <w:spacing w:val="-1"/>
                <w:sz w:val="18"/>
                <w:szCs w:val="18"/>
              </w:rPr>
              <w:t>cerdo,</w:t>
            </w:r>
            <w:r w:rsidRPr="008F1CF6">
              <w:rPr>
                <w:rFonts w:ascii="Arial" w:hAnsi="Arial" w:cs="Arial"/>
                <w:i/>
                <w:spacing w:val="-52"/>
                <w:sz w:val="18"/>
                <w:szCs w:val="18"/>
              </w:rPr>
              <w:t xml:space="preserve"> </w:t>
            </w:r>
            <w:r w:rsidRPr="008F1CF6">
              <w:rPr>
                <w:rFonts w:ascii="Arial" w:hAnsi="Arial" w:cs="Arial"/>
                <w:i/>
                <w:sz w:val="18"/>
                <w:szCs w:val="18"/>
              </w:rPr>
              <w:t>Lucanus cervus</w:t>
            </w:r>
          </w:p>
        </w:tc>
        <w:tc>
          <w:tcPr>
            <w:tcW w:w="1153" w:type="dxa"/>
          </w:tcPr>
          <w:p w14:paraId="66E59FB2"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122C4DED"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habitat</w:t>
            </w:r>
          </w:p>
        </w:tc>
        <w:tc>
          <w:tcPr>
            <w:tcW w:w="1412" w:type="dxa"/>
          </w:tcPr>
          <w:p w14:paraId="48B643E8" w14:textId="77777777" w:rsidR="00FB1C23" w:rsidRPr="008F1CF6" w:rsidRDefault="00FB1C23" w:rsidP="00A736FF">
            <w:pPr>
              <w:pStyle w:val="TableParagraph"/>
              <w:ind w:left="104" w:right="553"/>
              <w:rPr>
                <w:rFonts w:ascii="Arial" w:hAnsi="Arial" w:cs="Arial"/>
                <w:sz w:val="18"/>
                <w:szCs w:val="18"/>
              </w:rPr>
            </w:pPr>
            <w:r w:rsidRPr="008F1CF6">
              <w:rPr>
                <w:rFonts w:ascii="Arial" w:hAnsi="Arial" w:cs="Arial"/>
                <w:spacing w:val="-1"/>
                <w:sz w:val="18"/>
                <w:szCs w:val="18"/>
              </w:rPr>
              <w:t>Pierdere</w:t>
            </w:r>
            <w:r w:rsidRPr="008F1CF6">
              <w:rPr>
                <w:rFonts w:ascii="Arial" w:hAnsi="Arial" w:cs="Arial"/>
                <w:spacing w:val="-52"/>
                <w:sz w:val="18"/>
                <w:szCs w:val="18"/>
              </w:rPr>
              <w:t xml:space="preserve"> </w:t>
            </w:r>
            <w:r w:rsidRPr="008F1CF6">
              <w:rPr>
                <w:rFonts w:ascii="Arial" w:hAnsi="Arial" w:cs="Arial"/>
                <w:sz w:val="18"/>
                <w:szCs w:val="18"/>
              </w:rPr>
              <w:t>habitat</w:t>
            </w:r>
          </w:p>
        </w:tc>
        <w:tc>
          <w:tcPr>
            <w:tcW w:w="1676" w:type="dxa"/>
          </w:tcPr>
          <w:p w14:paraId="1357E7B6" w14:textId="77777777" w:rsidR="00FB1C23" w:rsidRPr="008F1CF6" w:rsidRDefault="00FB1C23" w:rsidP="00A736FF">
            <w:pPr>
              <w:pStyle w:val="TableParagraph"/>
              <w:ind w:left="108"/>
              <w:rPr>
                <w:rFonts w:ascii="Arial" w:hAnsi="Arial" w:cs="Arial"/>
                <w:sz w:val="18"/>
                <w:szCs w:val="18"/>
              </w:rPr>
            </w:pPr>
            <w:r w:rsidRPr="008F1CF6">
              <w:rPr>
                <w:rFonts w:ascii="Arial" w:hAnsi="Arial" w:cs="Arial"/>
                <w:sz w:val="18"/>
                <w:szCs w:val="18"/>
              </w:rPr>
              <w:t>Iunie-august</w:t>
            </w:r>
          </w:p>
        </w:tc>
        <w:tc>
          <w:tcPr>
            <w:tcW w:w="1721" w:type="dxa"/>
          </w:tcPr>
          <w:p w14:paraId="2E60EF16"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57C0DAC9" w14:textId="77777777" w:rsidR="00FB1C23" w:rsidRPr="008F1CF6" w:rsidRDefault="00FB1C23" w:rsidP="00A736FF">
            <w:pPr>
              <w:pStyle w:val="TableParagraph"/>
              <w:ind w:left="106"/>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5C52A8E9" w14:textId="77777777" w:rsidTr="00A736FF">
        <w:tblPrEx>
          <w:tblLook w:val="04A0" w:firstRow="1" w:lastRow="0" w:firstColumn="1" w:lastColumn="0" w:noHBand="0" w:noVBand="1"/>
        </w:tblPrEx>
        <w:trPr>
          <w:trHeight w:val="78"/>
        </w:trPr>
        <w:tc>
          <w:tcPr>
            <w:tcW w:w="874" w:type="dxa"/>
          </w:tcPr>
          <w:p w14:paraId="47AC4EF5"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MN9</w:t>
            </w:r>
          </w:p>
        </w:tc>
        <w:tc>
          <w:tcPr>
            <w:tcW w:w="936" w:type="dxa"/>
          </w:tcPr>
          <w:p w14:paraId="385DDE74"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R</w:t>
            </w:r>
          </w:p>
        </w:tc>
        <w:tc>
          <w:tcPr>
            <w:tcW w:w="2171" w:type="dxa"/>
          </w:tcPr>
          <w:p w14:paraId="042BCCA1" w14:textId="77777777" w:rsidR="00FB1C23" w:rsidRPr="008F1CF6" w:rsidRDefault="00FB1C23" w:rsidP="00A736FF">
            <w:pPr>
              <w:pStyle w:val="TableParagraph"/>
              <w:tabs>
                <w:tab w:val="left" w:pos="902"/>
                <w:tab w:val="left" w:pos="1857"/>
              </w:tabs>
              <w:ind w:left="110" w:right="93"/>
              <w:rPr>
                <w:rFonts w:ascii="Arial" w:hAnsi="Arial" w:cs="Arial"/>
                <w:i/>
                <w:sz w:val="18"/>
                <w:szCs w:val="18"/>
              </w:rPr>
            </w:pPr>
            <w:r w:rsidRPr="008F1CF6">
              <w:rPr>
                <w:rFonts w:ascii="Arial" w:hAnsi="Arial" w:cs="Arial"/>
                <w:i/>
                <w:sz w:val="18"/>
                <w:szCs w:val="18"/>
              </w:rPr>
              <w:t>Toate</w:t>
            </w:r>
            <w:r w:rsidRPr="008F1CF6">
              <w:rPr>
                <w:rFonts w:ascii="Arial" w:hAnsi="Arial" w:cs="Arial"/>
                <w:sz w:val="18"/>
                <w:szCs w:val="18"/>
              </w:rPr>
              <w:tab/>
            </w:r>
            <w:r w:rsidRPr="008F1CF6">
              <w:rPr>
                <w:rFonts w:ascii="Arial" w:hAnsi="Arial" w:cs="Arial"/>
                <w:i/>
                <w:sz w:val="18"/>
                <w:szCs w:val="18"/>
              </w:rPr>
              <w:t>speciile</w:t>
            </w:r>
            <w:r w:rsidRPr="008F1CF6">
              <w:rPr>
                <w:rFonts w:ascii="Arial" w:hAnsi="Arial" w:cs="Arial"/>
                <w:sz w:val="18"/>
                <w:szCs w:val="18"/>
              </w:rPr>
              <w:tab/>
            </w:r>
            <w:r w:rsidRPr="008F1CF6">
              <w:rPr>
                <w:rFonts w:ascii="Arial" w:hAnsi="Arial" w:cs="Arial"/>
                <w:i/>
                <w:spacing w:val="-2"/>
                <w:sz w:val="18"/>
                <w:szCs w:val="18"/>
              </w:rPr>
              <w:t>de</w:t>
            </w:r>
            <w:r w:rsidRPr="008F1CF6">
              <w:rPr>
                <w:rFonts w:ascii="Arial" w:hAnsi="Arial" w:cs="Arial"/>
                <w:i/>
                <w:spacing w:val="-52"/>
                <w:sz w:val="18"/>
                <w:szCs w:val="18"/>
              </w:rPr>
              <w:t xml:space="preserve"> </w:t>
            </w:r>
            <w:r w:rsidRPr="008F1CF6">
              <w:rPr>
                <w:rFonts w:ascii="Arial" w:hAnsi="Arial" w:cs="Arial"/>
                <w:i/>
                <w:sz w:val="18"/>
                <w:szCs w:val="18"/>
              </w:rPr>
              <w:t>nevertebrate</w:t>
            </w:r>
          </w:p>
        </w:tc>
        <w:tc>
          <w:tcPr>
            <w:tcW w:w="1153" w:type="dxa"/>
          </w:tcPr>
          <w:p w14:paraId="1F55F0B7" w14:textId="77777777" w:rsidR="00FB1C23" w:rsidRPr="008F1CF6" w:rsidRDefault="00FB1C23" w:rsidP="00A736FF">
            <w:pPr>
              <w:pStyle w:val="TableParagraph"/>
              <w:ind w:left="105" w:right="138"/>
              <w:rPr>
                <w:rFonts w:ascii="Arial" w:hAnsi="Arial" w:cs="Arial"/>
                <w:sz w:val="18"/>
                <w:szCs w:val="18"/>
              </w:rPr>
            </w:pPr>
            <w:r w:rsidRPr="008F1CF6">
              <w:rPr>
                <w:rFonts w:ascii="Arial" w:hAnsi="Arial" w:cs="Arial"/>
                <w:sz w:val="18"/>
                <w:szCs w:val="18"/>
              </w:rPr>
              <w:t>Mărimea</w:t>
            </w:r>
            <w:r w:rsidRPr="008F1CF6">
              <w:rPr>
                <w:rFonts w:ascii="Arial" w:hAnsi="Arial" w:cs="Arial"/>
                <w:spacing w:val="1"/>
                <w:sz w:val="18"/>
                <w:szCs w:val="18"/>
              </w:rPr>
              <w:t xml:space="preserve"> </w:t>
            </w:r>
            <w:r w:rsidRPr="008F1CF6">
              <w:rPr>
                <w:rFonts w:ascii="Arial" w:hAnsi="Arial" w:cs="Arial"/>
                <w:sz w:val="18"/>
                <w:szCs w:val="18"/>
              </w:rPr>
              <w:t>populației</w:t>
            </w:r>
          </w:p>
        </w:tc>
        <w:tc>
          <w:tcPr>
            <w:tcW w:w="1412" w:type="dxa"/>
          </w:tcPr>
          <w:p w14:paraId="3F00671C" w14:textId="77777777" w:rsidR="00FB1C23" w:rsidRPr="008F1CF6" w:rsidRDefault="00FB1C23" w:rsidP="00A736FF">
            <w:pPr>
              <w:pStyle w:val="TableParagraph"/>
              <w:ind w:left="104" w:right="80"/>
              <w:rPr>
                <w:rFonts w:ascii="Arial" w:hAnsi="Arial" w:cs="Arial"/>
                <w:sz w:val="18"/>
                <w:szCs w:val="18"/>
              </w:rPr>
            </w:pPr>
            <w:r w:rsidRPr="008F1CF6">
              <w:rPr>
                <w:rFonts w:ascii="Arial" w:hAnsi="Arial" w:cs="Arial"/>
                <w:sz w:val="18"/>
                <w:szCs w:val="18"/>
              </w:rPr>
              <w:t>Reducerea</w:t>
            </w:r>
            <w:r w:rsidRPr="008F1CF6">
              <w:rPr>
                <w:rFonts w:ascii="Arial" w:hAnsi="Arial" w:cs="Arial"/>
                <w:spacing w:val="1"/>
                <w:sz w:val="18"/>
                <w:szCs w:val="18"/>
              </w:rPr>
              <w:t xml:space="preserve"> </w:t>
            </w:r>
            <w:r w:rsidRPr="008F1CF6">
              <w:rPr>
                <w:rFonts w:ascii="Arial" w:hAnsi="Arial" w:cs="Arial"/>
                <w:sz w:val="18"/>
                <w:szCs w:val="18"/>
              </w:rPr>
              <w:t>efectivelor</w:t>
            </w:r>
            <w:r w:rsidRPr="008F1CF6">
              <w:rPr>
                <w:rFonts w:ascii="Arial" w:hAnsi="Arial" w:cs="Arial"/>
                <w:spacing w:val="1"/>
                <w:sz w:val="18"/>
                <w:szCs w:val="18"/>
              </w:rPr>
              <w:t xml:space="preserve"> </w:t>
            </w:r>
            <w:r w:rsidRPr="008F1CF6">
              <w:rPr>
                <w:rFonts w:ascii="Arial" w:hAnsi="Arial" w:cs="Arial"/>
                <w:sz w:val="18"/>
                <w:szCs w:val="18"/>
              </w:rPr>
              <w:t>populaționale</w:t>
            </w:r>
          </w:p>
        </w:tc>
        <w:tc>
          <w:tcPr>
            <w:tcW w:w="1676" w:type="dxa"/>
          </w:tcPr>
          <w:p w14:paraId="0D8073B8"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13E40574" w14:textId="77777777" w:rsidR="00FB1C23" w:rsidRPr="008F1CF6" w:rsidRDefault="00FB1C23" w:rsidP="00A736FF">
            <w:pPr>
              <w:pStyle w:val="TableParagraph"/>
              <w:ind w:left="108"/>
              <w:rPr>
                <w:rFonts w:ascii="Arial" w:hAnsi="Arial" w:cs="Arial"/>
                <w:sz w:val="18"/>
                <w:szCs w:val="18"/>
              </w:rPr>
            </w:pPr>
            <w:r w:rsidRPr="008F1CF6">
              <w:rPr>
                <w:rFonts w:ascii="Arial" w:hAnsi="Arial" w:cs="Arial"/>
                <w:sz w:val="18"/>
                <w:szCs w:val="18"/>
              </w:rPr>
              <w:t>a planului</w:t>
            </w:r>
          </w:p>
        </w:tc>
        <w:tc>
          <w:tcPr>
            <w:tcW w:w="1721" w:type="dxa"/>
          </w:tcPr>
          <w:p w14:paraId="2DB2020B"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21051DBD" w14:textId="77777777" w:rsidR="00FB1C23" w:rsidRPr="008F1CF6" w:rsidRDefault="00FB1C23" w:rsidP="00A736FF">
            <w:pPr>
              <w:pStyle w:val="TableParagraph"/>
              <w:ind w:left="106"/>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4A722382" w14:textId="77777777" w:rsidTr="00A736FF">
        <w:tblPrEx>
          <w:tblLook w:val="04A0" w:firstRow="1" w:lastRow="0" w:firstColumn="1" w:lastColumn="0" w:noHBand="0" w:noVBand="1"/>
        </w:tblPrEx>
        <w:trPr>
          <w:trHeight w:val="680"/>
        </w:trPr>
        <w:tc>
          <w:tcPr>
            <w:tcW w:w="874" w:type="dxa"/>
          </w:tcPr>
          <w:p w14:paraId="6A26D6E5"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MN10</w:t>
            </w:r>
          </w:p>
        </w:tc>
        <w:tc>
          <w:tcPr>
            <w:tcW w:w="936" w:type="dxa"/>
          </w:tcPr>
          <w:p w14:paraId="6F0F10BD"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R</w:t>
            </w:r>
          </w:p>
        </w:tc>
        <w:tc>
          <w:tcPr>
            <w:tcW w:w="2171" w:type="dxa"/>
          </w:tcPr>
          <w:p w14:paraId="30022509" w14:textId="77777777" w:rsidR="00FB1C23" w:rsidRPr="008F1CF6" w:rsidRDefault="00FB1C23" w:rsidP="00A736FF">
            <w:pPr>
              <w:pStyle w:val="TableParagraph"/>
              <w:tabs>
                <w:tab w:val="left" w:pos="902"/>
                <w:tab w:val="left" w:pos="1857"/>
              </w:tabs>
              <w:ind w:left="110" w:right="93"/>
              <w:rPr>
                <w:rFonts w:ascii="Arial" w:hAnsi="Arial" w:cs="Arial"/>
                <w:i/>
                <w:sz w:val="18"/>
                <w:szCs w:val="18"/>
              </w:rPr>
            </w:pPr>
            <w:r w:rsidRPr="008F1CF6">
              <w:rPr>
                <w:rFonts w:ascii="Arial" w:hAnsi="Arial" w:cs="Arial"/>
                <w:i/>
                <w:sz w:val="18"/>
                <w:szCs w:val="18"/>
              </w:rPr>
              <w:t>Toate</w:t>
            </w:r>
            <w:r w:rsidRPr="008F1CF6">
              <w:rPr>
                <w:rFonts w:ascii="Arial" w:hAnsi="Arial" w:cs="Arial"/>
                <w:sz w:val="18"/>
                <w:szCs w:val="18"/>
              </w:rPr>
              <w:tab/>
            </w:r>
            <w:r w:rsidRPr="008F1CF6">
              <w:rPr>
                <w:rFonts w:ascii="Arial" w:hAnsi="Arial" w:cs="Arial"/>
                <w:i/>
                <w:sz w:val="18"/>
                <w:szCs w:val="18"/>
              </w:rPr>
              <w:t>speciile</w:t>
            </w:r>
            <w:r w:rsidRPr="008F1CF6">
              <w:rPr>
                <w:rFonts w:ascii="Arial" w:hAnsi="Arial" w:cs="Arial"/>
                <w:sz w:val="18"/>
                <w:szCs w:val="18"/>
              </w:rPr>
              <w:tab/>
            </w:r>
            <w:r w:rsidRPr="008F1CF6">
              <w:rPr>
                <w:rFonts w:ascii="Arial" w:hAnsi="Arial" w:cs="Arial"/>
                <w:i/>
                <w:spacing w:val="-2"/>
                <w:sz w:val="18"/>
                <w:szCs w:val="18"/>
              </w:rPr>
              <w:t>de</w:t>
            </w:r>
            <w:r w:rsidRPr="008F1CF6">
              <w:rPr>
                <w:rFonts w:ascii="Arial" w:hAnsi="Arial" w:cs="Arial"/>
                <w:i/>
                <w:spacing w:val="-52"/>
                <w:sz w:val="18"/>
                <w:szCs w:val="18"/>
              </w:rPr>
              <w:t xml:space="preserve"> </w:t>
            </w:r>
            <w:r w:rsidRPr="008F1CF6">
              <w:rPr>
                <w:rFonts w:ascii="Arial" w:hAnsi="Arial" w:cs="Arial"/>
                <w:i/>
                <w:sz w:val="18"/>
                <w:szCs w:val="18"/>
              </w:rPr>
              <w:t>nevertebrate</w:t>
            </w:r>
          </w:p>
        </w:tc>
        <w:tc>
          <w:tcPr>
            <w:tcW w:w="1153" w:type="dxa"/>
          </w:tcPr>
          <w:p w14:paraId="5D53A635" w14:textId="77777777" w:rsidR="00FB1C23" w:rsidRPr="008F1CF6" w:rsidRDefault="00FB1C23" w:rsidP="00A736FF">
            <w:pPr>
              <w:pStyle w:val="TableParagraph"/>
              <w:ind w:left="105" w:right="138"/>
              <w:rPr>
                <w:rFonts w:ascii="Arial" w:hAnsi="Arial" w:cs="Arial"/>
                <w:sz w:val="18"/>
                <w:szCs w:val="18"/>
              </w:rPr>
            </w:pPr>
            <w:r w:rsidRPr="008F1CF6">
              <w:rPr>
                <w:rFonts w:ascii="Arial" w:hAnsi="Arial" w:cs="Arial"/>
                <w:sz w:val="18"/>
                <w:szCs w:val="18"/>
              </w:rPr>
              <w:t>Mărimea</w:t>
            </w:r>
            <w:r w:rsidRPr="008F1CF6">
              <w:rPr>
                <w:rFonts w:ascii="Arial" w:hAnsi="Arial" w:cs="Arial"/>
                <w:spacing w:val="1"/>
                <w:sz w:val="18"/>
                <w:szCs w:val="18"/>
              </w:rPr>
              <w:t xml:space="preserve"> </w:t>
            </w:r>
            <w:r w:rsidRPr="008F1CF6">
              <w:rPr>
                <w:rFonts w:ascii="Arial" w:hAnsi="Arial" w:cs="Arial"/>
                <w:sz w:val="18"/>
                <w:szCs w:val="18"/>
              </w:rPr>
              <w:t>populației</w:t>
            </w:r>
          </w:p>
        </w:tc>
        <w:tc>
          <w:tcPr>
            <w:tcW w:w="1412" w:type="dxa"/>
          </w:tcPr>
          <w:p w14:paraId="6D1C1438" w14:textId="77777777" w:rsidR="00FB1C23" w:rsidRPr="008F1CF6" w:rsidRDefault="00FB1C23" w:rsidP="00A736FF">
            <w:pPr>
              <w:pStyle w:val="TableParagraph"/>
              <w:ind w:left="104" w:right="80"/>
              <w:rPr>
                <w:rFonts w:ascii="Arial" w:hAnsi="Arial" w:cs="Arial"/>
                <w:sz w:val="18"/>
                <w:szCs w:val="18"/>
              </w:rPr>
            </w:pPr>
            <w:r w:rsidRPr="008F1CF6">
              <w:rPr>
                <w:rFonts w:ascii="Arial" w:hAnsi="Arial" w:cs="Arial"/>
                <w:sz w:val="18"/>
                <w:szCs w:val="18"/>
              </w:rPr>
              <w:t>Reducerea</w:t>
            </w:r>
            <w:r w:rsidRPr="008F1CF6">
              <w:rPr>
                <w:rFonts w:ascii="Arial" w:hAnsi="Arial" w:cs="Arial"/>
                <w:spacing w:val="1"/>
                <w:sz w:val="18"/>
                <w:szCs w:val="18"/>
              </w:rPr>
              <w:t xml:space="preserve"> </w:t>
            </w:r>
            <w:r w:rsidRPr="008F1CF6">
              <w:rPr>
                <w:rFonts w:ascii="Arial" w:hAnsi="Arial" w:cs="Arial"/>
                <w:sz w:val="18"/>
                <w:szCs w:val="18"/>
              </w:rPr>
              <w:t>efectivelor</w:t>
            </w:r>
            <w:r w:rsidRPr="008F1CF6">
              <w:rPr>
                <w:rFonts w:ascii="Arial" w:hAnsi="Arial" w:cs="Arial"/>
                <w:spacing w:val="1"/>
                <w:sz w:val="18"/>
                <w:szCs w:val="18"/>
              </w:rPr>
              <w:t xml:space="preserve"> </w:t>
            </w:r>
            <w:r w:rsidRPr="008F1CF6">
              <w:rPr>
                <w:rFonts w:ascii="Arial" w:hAnsi="Arial" w:cs="Arial"/>
                <w:sz w:val="18"/>
                <w:szCs w:val="18"/>
              </w:rPr>
              <w:t>populaționale</w:t>
            </w:r>
          </w:p>
        </w:tc>
        <w:tc>
          <w:tcPr>
            <w:tcW w:w="1676" w:type="dxa"/>
          </w:tcPr>
          <w:p w14:paraId="6940A7CB"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707215E6" w14:textId="77777777" w:rsidR="00FB1C23" w:rsidRPr="008F1CF6" w:rsidRDefault="00FB1C23" w:rsidP="00A736FF">
            <w:pPr>
              <w:pStyle w:val="TableParagraph"/>
              <w:ind w:left="108"/>
              <w:rPr>
                <w:rFonts w:ascii="Arial" w:hAnsi="Arial" w:cs="Arial"/>
                <w:sz w:val="18"/>
                <w:szCs w:val="18"/>
              </w:rPr>
            </w:pPr>
            <w:r w:rsidRPr="008F1CF6">
              <w:rPr>
                <w:rFonts w:ascii="Arial" w:hAnsi="Arial" w:cs="Arial"/>
                <w:sz w:val="18"/>
                <w:szCs w:val="18"/>
              </w:rPr>
              <w:t>a planului</w:t>
            </w:r>
          </w:p>
        </w:tc>
        <w:tc>
          <w:tcPr>
            <w:tcW w:w="1721" w:type="dxa"/>
          </w:tcPr>
          <w:p w14:paraId="63BEFBC2"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30CD2E33" w14:textId="77777777" w:rsidR="00FB1C23" w:rsidRPr="008F1CF6" w:rsidRDefault="00FB1C23" w:rsidP="00A736FF">
            <w:pPr>
              <w:pStyle w:val="TableParagraph"/>
              <w:ind w:left="106"/>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3EBE8DE3" w14:textId="77777777" w:rsidTr="00A736FF">
        <w:tblPrEx>
          <w:tblLook w:val="04A0" w:firstRow="1" w:lastRow="0" w:firstColumn="1" w:lastColumn="0" w:noHBand="0" w:noVBand="1"/>
        </w:tblPrEx>
        <w:trPr>
          <w:trHeight w:val="843"/>
        </w:trPr>
        <w:tc>
          <w:tcPr>
            <w:tcW w:w="874" w:type="dxa"/>
          </w:tcPr>
          <w:p w14:paraId="17C908EC"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MP1</w:t>
            </w:r>
          </w:p>
        </w:tc>
        <w:tc>
          <w:tcPr>
            <w:tcW w:w="936" w:type="dxa"/>
          </w:tcPr>
          <w:p w14:paraId="1667FF48"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R</w:t>
            </w:r>
          </w:p>
        </w:tc>
        <w:tc>
          <w:tcPr>
            <w:tcW w:w="2171" w:type="dxa"/>
          </w:tcPr>
          <w:p w14:paraId="2EB933D1" w14:textId="77777777" w:rsidR="00FB1C23" w:rsidRPr="008F1CF6" w:rsidRDefault="00FB1C23" w:rsidP="00A736FF">
            <w:pPr>
              <w:pStyle w:val="TableParagraph"/>
              <w:tabs>
                <w:tab w:val="left" w:pos="902"/>
                <w:tab w:val="left" w:pos="1857"/>
              </w:tabs>
              <w:ind w:left="110"/>
              <w:rPr>
                <w:rFonts w:ascii="Arial" w:hAnsi="Arial" w:cs="Arial"/>
                <w:i/>
                <w:sz w:val="18"/>
                <w:szCs w:val="18"/>
              </w:rPr>
            </w:pPr>
            <w:r w:rsidRPr="008F1CF6">
              <w:rPr>
                <w:rFonts w:ascii="Arial" w:hAnsi="Arial" w:cs="Arial"/>
                <w:i/>
                <w:sz w:val="18"/>
                <w:szCs w:val="18"/>
              </w:rPr>
              <w:t>Toate</w:t>
            </w:r>
            <w:r w:rsidRPr="008F1CF6">
              <w:rPr>
                <w:rFonts w:ascii="Arial" w:hAnsi="Arial" w:cs="Arial"/>
                <w:sz w:val="18"/>
                <w:szCs w:val="18"/>
              </w:rPr>
              <w:tab/>
            </w:r>
            <w:r w:rsidRPr="008F1CF6">
              <w:rPr>
                <w:rFonts w:ascii="Arial" w:hAnsi="Arial" w:cs="Arial"/>
                <w:i/>
                <w:sz w:val="18"/>
                <w:szCs w:val="18"/>
              </w:rPr>
              <w:t>speciile</w:t>
            </w:r>
            <w:r w:rsidRPr="008F1CF6">
              <w:rPr>
                <w:rFonts w:ascii="Arial" w:hAnsi="Arial" w:cs="Arial"/>
                <w:sz w:val="18"/>
                <w:szCs w:val="18"/>
              </w:rPr>
              <w:tab/>
            </w:r>
            <w:r w:rsidRPr="008F1CF6">
              <w:rPr>
                <w:rFonts w:ascii="Arial" w:hAnsi="Arial" w:cs="Arial"/>
                <w:i/>
                <w:sz w:val="18"/>
                <w:szCs w:val="18"/>
              </w:rPr>
              <w:t>de</w:t>
            </w:r>
          </w:p>
          <w:p w14:paraId="1205976B" w14:textId="77777777" w:rsidR="00FB1C23" w:rsidRPr="008F1CF6" w:rsidRDefault="00FB1C23" w:rsidP="00A736FF">
            <w:pPr>
              <w:pStyle w:val="TableParagraph"/>
              <w:tabs>
                <w:tab w:val="left" w:pos="902"/>
                <w:tab w:val="left" w:pos="1857"/>
              </w:tabs>
              <w:ind w:left="110" w:right="93"/>
              <w:rPr>
                <w:rFonts w:ascii="Arial" w:hAnsi="Arial" w:cs="Arial"/>
                <w:i/>
                <w:sz w:val="18"/>
                <w:szCs w:val="18"/>
              </w:rPr>
            </w:pPr>
            <w:r w:rsidRPr="008F1CF6">
              <w:rPr>
                <w:rFonts w:ascii="Arial" w:hAnsi="Arial" w:cs="Arial"/>
                <w:i/>
                <w:sz w:val="18"/>
                <w:szCs w:val="18"/>
              </w:rPr>
              <w:t>păsări</w:t>
            </w:r>
          </w:p>
        </w:tc>
        <w:tc>
          <w:tcPr>
            <w:tcW w:w="1153" w:type="dxa"/>
          </w:tcPr>
          <w:p w14:paraId="7B8EAA13"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2B1FA2AD" w14:textId="77777777" w:rsidR="00FB1C23" w:rsidRPr="008F1CF6" w:rsidRDefault="00FB1C23" w:rsidP="00A736FF">
            <w:pPr>
              <w:pStyle w:val="TableParagraph"/>
              <w:ind w:left="105" w:right="138"/>
              <w:rPr>
                <w:rFonts w:ascii="Arial" w:hAnsi="Arial" w:cs="Arial"/>
                <w:sz w:val="18"/>
                <w:szCs w:val="18"/>
              </w:rPr>
            </w:pPr>
            <w:r w:rsidRPr="008F1CF6">
              <w:rPr>
                <w:rFonts w:ascii="Arial" w:hAnsi="Arial" w:cs="Arial"/>
                <w:sz w:val="18"/>
                <w:szCs w:val="18"/>
              </w:rPr>
              <w:t>habitat</w:t>
            </w:r>
          </w:p>
        </w:tc>
        <w:tc>
          <w:tcPr>
            <w:tcW w:w="1412" w:type="dxa"/>
          </w:tcPr>
          <w:p w14:paraId="77B07F6A" w14:textId="77777777" w:rsidR="00FB1C23" w:rsidRPr="008F1CF6" w:rsidRDefault="00FB1C23" w:rsidP="00A736FF">
            <w:pPr>
              <w:pStyle w:val="TableParagraph"/>
              <w:ind w:left="104" w:right="80"/>
              <w:rPr>
                <w:rFonts w:ascii="Arial" w:hAnsi="Arial" w:cs="Arial"/>
                <w:sz w:val="18"/>
                <w:szCs w:val="18"/>
              </w:rPr>
            </w:pPr>
            <w:r w:rsidRPr="008F1CF6">
              <w:rPr>
                <w:rFonts w:ascii="Arial" w:hAnsi="Arial" w:cs="Arial"/>
                <w:spacing w:val="-1"/>
                <w:sz w:val="18"/>
                <w:szCs w:val="18"/>
              </w:rPr>
              <w:t xml:space="preserve">Pierdere </w:t>
            </w:r>
            <w:r w:rsidRPr="008F1CF6">
              <w:rPr>
                <w:rFonts w:ascii="Arial" w:hAnsi="Arial" w:cs="Arial"/>
                <w:spacing w:val="-52"/>
                <w:sz w:val="18"/>
                <w:szCs w:val="18"/>
              </w:rPr>
              <w:t xml:space="preserve"> </w:t>
            </w:r>
            <w:r w:rsidRPr="008F1CF6">
              <w:rPr>
                <w:rFonts w:ascii="Arial" w:hAnsi="Arial" w:cs="Arial"/>
                <w:sz w:val="18"/>
                <w:szCs w:val="18"/>
              </w:rPr>
              <w:t>habitat</w:t>
            </w:r>
          </w:p>
        </w:tc>
        <w:tc>
          <w:tcPr>
            <w:tcW w:w="1676" w:type="dxa"/>
          </w:tcPr>
          <w:p w14:paraId="49150B08"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4754FFC2"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a planului</w:t>
            </w:r>
          </w:p>
        </w:tc>
        <w:tc>
          <w:tcPr>
            <w:tcW w:w="1721" w:type="dxa"/>
          </w:tcPr>
          <w:p w14:paraId="22E484C1"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33C59A55"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04428D56" w14:textId="77777777" w:rsidTr="00A736FF">
        <w:tblPrEx>
          <w:tblLook w:val="04A0" w:firstRow="1" w:lastRow="0" w:firstColumn="1" w:lastColumn="0" w:noHBand="0" w:noVBand="1"/>
        </w:tblPrEx>
        <w:trPr>
          <w:trHeight w:val="880"/>
        </w:trPr>
        <w:tc>
          <w:tcPr>
            <w:tcW w:w="874" w:type="dxa"/>
          </w:tcPr>
          <w:p w14:paraId="2F562398"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MP2</w:t>
            </w:r>
          </w:p>
        </w:tc>
        <w:tc>
          <w:tcPr>
            <w:tcW w:w="936" w:type="dxa"/>
          </w:tcPr>
          <w:p w14:paraId="16A047CD"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R</w:t>
            </w:r>
          </w:p>
        </w:tc>
        <w:tc>
          <w:tcPr>
            <w:tcW w:w="2171" w:type="dxa"/>
          </w:tcPr>
          <w:p w14:paraId="1DEF4530" w14:textId="77777777" w:rsidR="00FB1C23" w:rsidRPr="008F1CF6" w:rsidRDefault="00FB1C23" w:rsidP="00A736FF">
            <w:pPr>
              <w:pStyle w:val="TableParagraph"/>
              <w:tabs>
                <w:tab w:val="left" w:pos="902"/>
                <w:tab w:val="left" w:pos="1857"/>
              </w:tabs>
              <w:ind w:left="110"/>
              <w:rPr>
                <w:rFonts w:ascii="Arial" w:hAnsi="Arial" w:cs="Arial"/>
                <w:i/>
                <w:sz w:val="18"/>
                <w:szCs w:val="18"/>
              </w:rPr>
            </w:pPr>
            <w:r w:rsidRPr="008F1CF6">
              <w:rPr>
                <w:rFonts w:ascii="Arial" w:hAnsi="Arial" w:cs="Arial"/>
                <w:i/>
                <w:sz w:val="18"/>
                <w:szCs w:val="18"/>
              </w:rPr>
              <w:t>Toate</w:t>
            </w:r>
            <w:r w:rsidRPr="008F1CF6">
              <w:rPr>
                <w:rFonts w:ascii="Arial" w:hAnsi="Arial" w:cs="Arial"/>
                <w:sz w:val="18"/>
                <w:szCs w:val="18"/>
              </w:rPr>
              <w:tab/>
            </w:r>
            <w:r w:rsidRPr="008F1CF6">
              <w:rPr>
                <w:rFonts w:ascii="Arial" w:hAnsi="Arial" w:cs="Arial"/>
                <w:i/>
                <w:sz w:val="18"/>
                <w:szCs w:val="18"/>
              </w:rPr>
              <w:t>speciile</w:t>
            </w:r>
            <w:r w:rsidRPr="008F1CF6">
              <w:rPr>
                <w:rFonts w:ascii="Arial" w:hAnsi="Arial" w:cs="Arial"/>
                <w:sz w:val="18"/>
                <w:szCs w:val="18"/>
              </w:rPr>
              <w:tab/>
            </w:r>
            <w:r w:rsidRPr="008F1CF6">
              <w:rPr>
                <w:rFonts w:ascii="Arial" w:hAnsi="Arial" w:cs="Arial"/>
                <w:i/>
                <w:sz w:val="18"/>
                <w:szCs w:val="18"/>
              </w:rPr>
              <w:t>de</w:t>
            </w:r>
          </w:p>
          <w:p w14:paraId="7F3E0160" w14:textId="77777777" w:rsidR="00FB1C23" w:rsidRPr="008F1CF6" w:rsidRDefault="00FB1C23" w:rsidP="00A736FF">
            <w:pPr>
              <w:pStyle w:val="TableParagraph"/>
              <w:tabs>
                <w:tab w:val="left" w:pos="902"/>
                <w:tab w:val="left" w:pos="1857"/>
              </w:tabs>
              <w:ind w:left="110" w:right="93"/>
              <w:rPr>
                <w:rFonts w:ascii="Arial" w:hAnsi="Arial" w:cs="Arial"/>
                <w:i/>
                <w:sz w:val="18"/>
                <w:szCs w:val="18"/>
              </w:rPr>
            </w:pPr>
            <w:r w:rsidRPr="008F1CF6">
              <w:rPr>
                <w:rFonts w:ascii="Arial" w:hAnsi="Arial" w:cs="Arial"/>
                <w:i/>
                <w:sz w:val="18"/>
                <w:szCs w:val="18"/>
              </w:rPr>
              <w:t>păsări</w:t>
            </w:r>
          </w:p>
        </w:tc>
        <w:tc>
          <w:tcPr>
            <w:tcW w:w="1153" w:type="dxa"/>
          </w:tcPr>
          <w:p w14:paraId="08C7AFE6"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6FB3ACF2" w14:textId="77777777" w:rsidR="00FB1C23" w:rsidRPr="008F1CF6" w:rsidRDefault="00FB1C23" w:rsidP="00A736FF">
            <w:pPr>
              <w:pStyle w:val="TableParagraph"/>
              <w:ind w:left="105" w:right="138"/>
              <w:rPr>
                <w:rFonts w:ascii="Arial" w:hAnsi="Arial" w:cs="Arial"/>
                <w:sz w:val="18"/>
                <w:szCs w:val="18"/>
              </w:rPr>
            </w:pPr>
            <w:r w:rsidRPr="008F1CF6">
              <w:rPr>
                <w:rFonts w:ascii="Arial" w:hAnsi="Arial" w:cs="Arial"/>
                <w:sz w:val="18"/>
                <w:szCs w:val="18"/>
              </w:rPr>
              <w:t>habitat</w:t>
            </w:r>
          </w:p>
        </w:tc>
        <w:tc>
          <w:tcPr>
            <w:tcW w:w="1412" w:type="dxa"/>
          </w:tcPr>
          <w:p w14:paraId="5AFEA810" w14:textId="77777777" w:rsidR="00FB1C23" w:rsidRPr="008F1CF6" w:rsidRDefault="00FB1C23" w:rsidP="00A736FF">
            <w:pPr>
              <w:pStyle w:val="TableParagraph"/>
              <w:ind w:left="104" w:right="80"/>
              <w:rPr>
                <w:rFonts w:ascii="Arial" w:hAnsi="Arial" w:cs="Arial"/>
                <w:sz w:val="18"/>
                <w:szCs w:val="18"/>
              </w:rPr>
            </w:pPr>
            <w:r w:rsidRPr="008F1CF6">
              <w:rPr>
                <w:rFonts w:ascii="Arial" w:hAnsi="Arial" w:cs="Arial"/>
                <w:spacing w:val="-1"/>
                <w:sz w:val="18"/>
                <w:szCs w:val="18"/>
              </w:rPr>
              <w:t xml:space="preserve">Pierdere </w:t>
            </w:r>
            <w:r w:rsidRPr="008F1CF6">
              <w:rPr>
                <w:rFonts w:ascii="Arial" w:hAnsi="Arial" w:cs="Arial"/>
                <w:spacing w:val="-52"/>
                <w:sz w:val="18"/>
                <w:szCs w:val="18"/>
              </w:rPr>
              <w:t xml:space="preserve"> </w:t>
            </w:r>
            <w:r w:rsidRPr="008F1CF6">
              <w:rPr>
                <w:rFonts w:ascii="Arial" w:hAnsi="Arial" w:cs="Arial"/>
                <w:sz w:val="18"/>
                <w:szCs w:val="18"/>
              </w:rPr>
              <w:t>habitat</w:t>
            </w:r>
          </w:p>
        </w:tc>
        <w:tc>
          <w:tcPr>
            <w:tcW w:w="1676" w:type="dxa"/>
          </w:tcPr>
          <w:p w14:paraId="76825A3B"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01CC8345"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a planului</w:t>
            </w:r>
          </w:p>
        </w:tc>
        <w:tc>
          <w:tcPr>
            <w:tcW w:w="1721" w:type="dxa"/>
          </w:tcPr>
          <w:p w14:paraId="1DD4AF08"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034B8BE5"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458168C3" w14:textId="77777777" w:rsidTr="00A736FF">
        <w:tblPrEx>
          <w:tblLook w:val="04A0" w:firstRow="1" w:lastRow="0" w:firstColumn="1" w:lastColumn="0" w:noHBand="0" w:noVBand="1"/>
        </w:tblPrEx>
        <w:trPr>
          <w:trHeight w:val="930"/>
        </w:trPr>
        <w:tc>
          <w:tcPr>
            <w:tcW w:w="874" w:type="dxa"/>
          </w:tcPr>
          <w:p w14:paraId="0834D81E"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MP3</w:t>
            </w:r>
          </w:p>
        </w:tc>
        <w:tc>
          <w:tcPr>
            <w:tcW w:w="936" w:type="dxa"/>
          </w:tcPr>
          <w:p w14:paraId="6E53A006"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R</w:t>
            </w:r>
          </w:p>
        </w:tc>
        <w:tc>
          <w:tcPr>
            <w:tcW w:w="2171" w:type="dxa"/>
          </w:tcPr>
          <w:p w14:paraId="192EEC6A" w14:textId="77777777" w:rsidR="00FB1C23" w:rsidRPr="008F1CF6" w:rsidRDefault="00FB1C23" w:rsidP="00A736FF">
            <w:pPr>
              <w:pStyle w:val="TableParagraph"/>
              <w:tabs>
                <w:tab w:val="left" w:pos="902"/>
                <w:tab w:val="left" w:pos="1857"/>
              </w:tabs>
              <w:ind w:left="110"/>
              <w:rPr>
                <w:rFonts w:ascii="Arial" w:hAnsi="Arial" w:cs="Arial"/>
                <w:i/>
                <w:sz w:val="18"/>
                <w:szCs w:val="18"/>
              </w:rPr>
            </w:pPr>
            <w:r w:rsidRPr="008F1CF6">
              <w:rPr>
                <w:rFonts w:ascii="Arial" w:hAnsi="Arial" w:cs="Arial"/>
                <w:i/>
                <w:sz w:val="18"/>
                <w:szCs w:val="18"/>
              </w:rPr>
              <w:t>Toate</w:t>
            </w:r>
            <w:r w:rsidRPr="008F1CF6">
              <w:rPr>
                <w:rFonts w:ascii="Arial" w:hAnsi="Arial" w:cs="Arial"/>
                <w:sz w:val="18"/>
                <w:szCs w:val="18"/>
              </w:rPr>
              <w:tab/>
            </w:r>
            <w:r w:rsidRPr="008F1CF6">
              <w:rPr>
                <w:rFonts w:ascii="Arial" w:hAnsi="Arial" w:cs="Arial"/>
                <w:i/>
                <w:sz w:val="18"/>
                <w:szCs w:val="18"/>
              </w:rPr>
              <w:t>speciile</w:t>
            </w:r>
            <w:r w:rsidRPr="008F1CF6">
              <w:rPr>
                <w:rFonts w:ascii="Arial" w:hAnsi="Arial" w:cs="Arial"/>
                <w:sz w:val="18"/>
                <w:szCs w:val="18"/>
              </w:rPr>
              <w:tab/>
            </w:r>
            <w:r w:rsidRPr="008F1CF6">
              <w:rPr>
                <w:rFonts w:ascii="Arial" w:hAnsi="Arial" w:cs="Arial"/>
                <w:i/>
                <w:sz w:val="18"/>
                <w:szCs w:val="18"/>
              </w:rPr>
              <w:t>de</w:t>
            </w:r>
          </w:p>
          <w:p w14:paraId="38305030" w14:textId="77777777" w:rsidR="00FB1C23" w:rsidRPr="008F1CF6" w:rsidRDefault="00FB1C23" w:rsidP="00A736FF">
            <w:pPr>
              <w:pStyle w:val="TableParagraph"/>
              <w:tabs>
                <w:tab w:val="left" w:pos="902"/>
                <w:tab w:val="left" w:pos="1857"/>
              </w:tabs>
              <w:ind w:left="110" w:right="93"/>
              <w:rPr>
                <w:rFonts w:ascii="Arial" w:hAnsi="Arial" w:cs="Arial"/>
                <w:i/>
                <w:sz w:val="18"/>
                <w:szCs w:val="18"/>
              </w:rPr>
            </w:pPr>
            <w:r w:rsidRPr="008F1CF6">
              <w:rPr>
                <w:rFonts w:ascii="Arial" w:hAnsi="Arial" w:cs="Arial"/>
                <w:i/>
                <w:sz w:val="18"/>
                <w:szCs w:val="18"/>
              </w:rPr>
              <w:t>păsări</w:t>
            </w:r>
          </w:p>
        </w:tc>
        <w:tc>
          <w:tcPr>
            <w:tcW w:w="1153" w:type="dxa"/>
          </w:tcPr>
          <w:p w14:paraId="30810553"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60B60A5B" w14:textId="77777777" w:rsidR="00FB1C23" w:rsidRPr="008F1CF6" w:rsidRDefault="00FB1C23" w:rsidP="00A736FF">
            <w:pPr>
              <w:pStyle w:val="TableParagraph"/>
              <w:ind w:left="105" w:right="138"/>
              <w:rPr>
                <w:rFonts w:ascii="Arial" w:hAnsi="Arial" w:cs="Arial"/>
                <w:sz w:val="18"/>
                <w:szCs w:val="18"/>
              </w:rPr>
            </w:pPr>
            <w:r w:rsidRPr="008F1CF6">
              <w:rPr>
                <w:rFonts w:ascii="Arial" w:hAnsi="Arial" w:cs="Arial"/>
                <w:sz w:val="18"/>
                <w:szCs w:val="18"/>
              </w:rPr>
              <w:t>habitat</w:t>
            </w:r>
          </w:p>
        </w:tc>
        <w:tc>
          <w:tcPr>
            <w:tcW w:w="1412" w:type="dxa"/>
          </w:tcPr>
          <w:p w14:paraId="42B830A8" w14:textId="77777777" w:rsidR="00FB1C23" w:rsidRPr="008F1CF6" w:rsidRDefault="00FB1C23" w:rsidP="00A736FF">
            <w:pPr>
              <w:pStyle w:val="TableParagraph"/>
              <w:ind w:left="104" w:right="80"/>
              <w:rPr>
                <w:rFonts w:ascii="Arial" w:hAnsi="Arial" w:cs="Arial"/>
                <w:sz w:val="18"/>
                <w:szCs w:val="18"/>
              </w:rPr>
            </w:pPr>
            <w:r w:rsidRPr="008F1CF6">
              <w:rPr>
                <w:rFonts w:ascii="Arial" w:hAnsi="Arial" w:cs="Arial"/>
                <w:spacing w:val="-1"/>
                <w:sz w:val="18"/>
                <w:szCs w:val="18"/>
              </w:rPr>
              <w:t xml:space="preserve">Pierdere </w:t>
            </w:r>
            <w:r w:rsidRPr="008F1CF6">
              <w:rPr>
                <w:rFonts w:ascii="Arial" w:hAnsi="Arial" w:cs="Arial"/>
                <w:spacing w:val="-52"/>
                <w:sz w:val="18"/>
                <w:szCs w:val="18"/>
              </w:rPr>
              <w:t xml:space="preserve"> </w:t>
            </w:r>
            <w:r w:rsidRPr="008F1CF6">
              <w:rPr>
                <w:rFonts w:ascii="Arial" w:hAnsi="Arial" w:cs="Arial"/>
                <w:sz w:val="18"/>
                <w:szCs w:val="18"/>
              </w:rPr>
              <w:t>habitat</w:t>
            </w:r>
          </w:p>
        </w:tc>
        <w:tc>
          <w:tcPr>
            <w:tcW w:w="1676" w:type="dxa"/>
          </w:tcPr>
          <w:p w14:paraId="2F2F7094"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49FEA58C"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a planului</w:t>
            </w:r>
          </w:p>
        </w:tc>
        <w:tc>
          <w:tcPr>
            <w:tcW w:w="1721" w:type="dxa"/>
          </w:tcPr>
          <w:p w14:paraId="4921C626"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2FBB74ED"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36963653" w14:textId="77777777" w:rsidTr="00A736FF">
        <w:tblPrEx>
          <w:tblLook w:val="04A0" w:firstRow="1" w:lastRow="0" w:firstColumn="1" w:lastColumn="0" w:noHBand="0" w:noVBand="1"/>
        </w:tblPrEx>
        <w:trPr>
          <w:trHeight w:val="1094"/>
        </w:trPr>
        <w:tc>
          <w:tcPr>
            <w:tcW w:w="874" w:type="dxa"/>
          </w:tcPr>
          <w:p w14:paraId="109CD151"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MP4</w:t>
            </w:r>
          </w:p>
        </w:tc>
        <w:tc>
          <w:tcPr>
            <w:tcW w:w="936" w:type="dxa"/>
          </w:tcPr>
          <w:p w14:paraId="6B16C70C"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R</w:t>
            </w:r>
          </w:p>
        </w:tc>
        <w:tc>
          <w:tcPr>
            <w:tcW w:w="2171" w:type="dxa"/>
          </w:tcPr>
          <w:p w14:paraId="63DF0128" w14:textId="77777777" w:rsidR="00FB1C23" w:rsidRPr="008F1CF6" w:rsidRDefault="00FB1C23" w:rsidP="00A736FF">
            <w:pPr>
              <w:pStyle w:val="TableParagraph"/>
              <w:tabs>
                <w:tab w:val="left" w:pos="902"/>
                <w:tab w:val="left" w:pos="1857"/>
              </w:tabs>
              <w:ind w:left="110"/>
              <w:rPr>
                <w:rFonts w:ascii="Arial" w:hAnsi="Arial" w:cs="Arial"/>
                <w:i/>
                <w:sz w:val="18"/>
                <w:szCs w:val="18"/>
              </w:rPr>
            </w:pPr>
            <w:r w:rsidRPr="008F1CF6">
              <w:rPr>
                <w:rFonts w:ascii="Arial" w:hAnsi="Arial" w:cs="Arial"/>
                <w:i/>
                <w:sz w:val="18"/>
                <w:szCs w:val="18"/>
              </w:rPr>
              <w:t>Toate</w:t>
            </w:r>
            <w:r w:rsidRPr="008F1CF6">
              <w:rPr>
                <w:rFonts w:ascii="Arial" w:hAnsi="Arial" w:cs="Arial"/>
                <w:sz w:val="18"/>
                <w:szCs w:val="18"/>
              </w:rPr>
              <w:tab/>
            </w:r>
            <w:r w:rsidRPr="008F1CF6">
              <w:rPr>
                <w:rFonts w:ascii="Arial" w:hAnsi="Arial" w:cs="Arial"/>
                <w:i/>
                <w:sz w:val="18"/>
                <w:szCs w:val="18"/>
              </w:rPr>
              <w:t>speciile</w:t>
            </w:r>
            <w:r w:rsidRPr="008F1CF6">
              <w:rPr>
                <w:rFonts w:ascii="Arial" w:hAnsi="Arial" w:cs="Arial"/>
                <w:sz w:val="18"/>
                <w:szCs w:val="18"/>
              </w:rPr>
              <w:tab/>
            </w:r>
            <w:r w:rsidRPr="008F1CF6">
              <w:rPr>
                <w:rFonts w:ascii="Arial" w:hAnsi="Arial" w:cs="Arial"/>
                <w:i/>
                <w:sz w:val="18"/>
                <w:szCs w:val="18"/>
              </w:rPr>
              <w:t>de</w:t>
            </w:r>
          </w:p>
          <w:p w14:paraId="7D3C47A6" w14:textId="77777777" w:rsidR="00FB1C23" w:rsidRPr="008F1CF6" w:rsidRDefault="00FB1C23" w:rsidP="00A736FF">
            <w:pPr>
              <w:pStyle w:val="TableParagraph"/>
              <w:tabs>
                <w:tab w:val="left" w:pos="902"/>
                <w:tab w:val="left" w:pos="1857"/>
              </w:tabs>
              <w:ind w:left="110" w:right="93"/>
              <w:rPr>
                <w:rFonts w:ascii="Arial" w:hAnsi="Arial" w:cs="Arial"/>
                <w:i/>
                <w:sz w:val="18"/>
                <w:szCs w:val="18"/>
              </w:rPr>
            </w:pPr>
            <w:r w:rsidRPr="008F1CF6">
              <w:rPr>
                <w:rFonts w:ascii="Arial" w:hAnsi="Arial" w:cs="Arial"/>
                <w:i/>
                <w:sz w:val="18"/>
                <w:szCs w:val="18"/>
              </w:rPr>
              <w:t>păsări</w:t>
            </w:r>
          </w:p>
        </w:tc>
        <w:tc>
          <w:tcPr>
            <w:tcW w:w="1153" w:type="dxa"/>
          </w:tcPr>
          <w:p w14:paraId="0C95AFA2"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657F84EF" w14:textId="77777777" w:rsidR="00FB1C23" w:rsidRPr="008F1CF6" w:rsidRDefault="00FB1C23" w:rsidP="00A736FF">
            <w:pPr>
              <w:pStyle w:val="TableParagraph"/>
              <w:ind w:left="105" w:right="138"/>
              <w:rPr>
                <w:rFonts w:ascii="Arial" w:hAnsi="Arial" w:cs="Arial"/>
                <w:sz w:val="18"/>
                <w:szCs w:val="18"/>
              </w:rPr>
            </w:pPr>
            <w:r w:rsidRPr="008F1CF6">
              <w:rPr>
                <w:rFonts w:ascii="Arial" w:hAnsi="Arial" w:cs="Arial"/>
                <w:sz w:val="18"/>
                <w:szCs w:val="18"/>
              </w:rPr>
              <w:t>habitat</w:t>
            </w:r>
          </w:p>
        </w:tc>
        <w:tc>
          <w:tcPr>
            <w:tcW w:w="1412" w:type="dxa"/>
          </w:tcPr>
          <w:p w14:paraId="681BAFAB" w14:textId="77777777" w:rsidR="00FB1C23" w:rsidRPr="008F1CF6" w:rsidRDefault="00FB1C23" w:rsidP="00A736FF">
            <w:pPr>
              <w:pStyle w:val="TableParagraph"/>
              <w:ind w:left="104" w:right="384"/>
              <w:rPr>
                <w:rFonts w:ascii="Arial" w:hAnsi="Arial" w:cs="Arial"/>
                <w:sz w:val="18"/>
                <w:szCs w:val="18"/>
              </w:rPr>
            </w:pPr>
            <w:r w:rsidRPr="008F1CF6">
              <w:rPr>
                <w:rFonts w:ascii="Arial" w:hAnsi="Arial" w:cs="Arial"/>
                <w:sz w:val="18"/>
                <w:szCs w:val="18"/>
              </w:rPr>
              <w:t>Pierdere</w:t>
            </w:r>
            <w:r w:rsidRPr="008F1CF6">
              <w:rPr>
                <w:rFonts w:ascii="Arial" w:hAnsi="Arial" w:cs="Arial"/>
                <w:spacing w:val="1"/>
                <w:sz w:val="18"/>
                <w:szCs w:val="18"/>
              </w:rPr>
              <w:t xml:space="preserve"> </w:t>
            </w:r>
            <w:r w:rsidRPr="008F1CF6">
              <w:rPr>
                <w:rFonts w:ascii="Arial" w:hAnsi="Arial" w:cs="Arial"/>
                <w:sz w:val="18"/>
                <w:szCs w:val="18"/>
              </w:rPr>
              <w:t>habitat,</w:t>
            </w:r>
            <w:r w:rsidRPr="008F1CF6">
              <w:rPr>
                <w:rFonts w:ascii="Arial" w:hAnsi="Arial" w:cs="Arial"/>
                <w:spacing w:val="1"/>
                <w:sz w:val="18"/>
                <w:szCs w:val="18"/>
              </w:rPr>
              <w:t xml:space="preserve"> </w:t>
            </w:r>
            <w:r w:rsidRPr="008F1CF6">
              <w:rPr>
                <w:rFonts w:ascii="Arial" w:hAnsi="Arial" w:cs="Arial"/>
                <w:spacing w:val="-1"/>
                <w:sz w:val="18"/>
                <w:szCs w:val="18"/>
              </w:rPr>
              <w:t>perturbare</w:t>
            </w:r>
            <w:r w:rsidRPr="008F1CF6">
              <w:rPr>
                <w:rFonts w:ascii="Arial" w:hAnsi="Arial" w:cs="Arial"/>
                <w:spacing w:val="-52"/>
                <w:sz w:val="18"/>
                <w:szCs w:val="18"/>
              </w:rPr>
              <w:t xml:space="preserve"> </w:t>
            </w:r>
            <w:r w:rsidRPr="008F1CF6">
              <w:rPr>
                <w:rFonts w:ascii="Arial" w:hAnsi="Arial" w:cs="Arial"/>
                <w:sz w:val="18"/>
                <w:szCs w:val="18"/>
              </w:rPr>
              <w:t>activitate</w:t>
            </w:r>
          </w:p>
          <w:p w14:paraId="092F3414" w14:textId="77777777" w:rsidR="00FB1C23" w:rsidRPr="008F1CF6" w:rsidRDefault="00FB1C23" w:rsidP="00A736FF">
            <w:pPr>
              <w:pStyle w:val="TableParagraph"/>
              <w:ind w:left="104" w:right="80"/>
              <w:rPr>
                <w:rFonts w:ascii="Arial" w:hAnsi="Arial" w:cs="Arial"/>
                <w:sz w:val="18"/>
                <w:szCs w:val="18"/>
              </w:rPr>
            </w:pPr>
            <w:r w:rsidRPr="008F1CF6">
              <w:rPr>
                <w:rFonts w:ascii="Arial" w:hAnsi="Arial" w:cs="Arial"/>
                <w:sz w:val="18"/>
                <w:szCs w:val="18"/>
              </w:rPr>
              <w:t>specii</w:t>
            </w:r>
          </w:p>
        </w:tc>
        <w:tc>
          <w:tcPr>
            <w:tcW w:w="1676" w:type="dxa"/>
          </w:tcPr>
          <w:p w14:paraId="72ED8787"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Aprilie-iulie</w:t>
            </w:r>
          </w:p>
        </w:tc>
        <w:tc>
          <w:tcPr>
            <w:tcW w:w="1721" w:type="dxa"/>
          </w:tcPr>
          <w:p w14:paraId="1D7542F3"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r w:rsidRPr="008F1CF6">
              <w:rPr>
                <w:rFonts w:ascii="Arial" w:hAnsi="Arial" w:cs="Arial"/>
                <w:spacing w:val="-52"/>
                <w:sz w:val="18"/>
                <w:szCs w:val="18"/>
              </w:rPr>
              <w:t xml:space="preserve"> </w:t>
            </w:r>
            <w:r w:rsidRPr="008F1CF6">
              <w:rPr>
                <w:rFonts w:ascii="Arial" w:hAnsi="Arial" w:cs="Arial"/>
                <w:sz w:val="18"/>
                <w:szCs w:val="18"/>
              </w:rPr>
              <w:t>studiat</w:t>
            </w:r>
            <w:r w:rsidRPr="008F1CF6">
              <w:rPr>
                <w:rFonts w:ascii="Arial" w:hAnsi="Arial" w:cs="Arial"/>
                <w:spacing w:val="1"/>
                <w:sz w:val="18"/>
                <w:szCs w:val="18"/>
              </w:rPr>
              <w:t xml:space="preserve"> </w:t>
            </w:r>
            <w:r w:rsidRPr="008F1CF6">
              <w:rPr>
                <w:rFonts w:ascii="Arial" w:hAnsi="Arial" w:cs="Arial"/>
                <w:sz w:val="18"/>
                <w:szCs w:val="18"/>
              </w:rPr>
              <w:t>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10C51EB2" w14:textId="77777777" w:rsidTr="00A736FF">
        <w:tblPrEx>
          <w:tblLook w:val="04A0" w:firstRow="1" w:lastRow="0" w:firstColumn="1" w:lastColumn="0" w:noHBand="0" w:noVBand="1"/>
        </w:tblPrEx>
        <w:trPr>
          <w:trHeight w:val="846"/>
        </w:trPr>
        <w:tc>
          <w:tcPr>
            <w:tcW w:w="874" w:type="dxa"/>
          </w:tcPr>
          <w:p w14:paraId="3BAEE405"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MP5</w:t>
            </w:r>
          </w:p>
        </w:tc>
        <w:tc>
          <w:tcPr>
            <w:tcW w:w="936" w:type="dxa"/>
          </w:tcPr>
          <w:p w14:paraId="3F6E73CD"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E</w:t>
            </w:r>
          </w:p>
        </w:tc>
        <w:tc>
          <w:tcPr>
            <w:tcW w:w="2171" w:type="dxa"/>
          </w:tcPr>
          <w:p w14:paraId="0B5D4D1A" w14:textId="77777777" w:rsidR="00FB1C23" w:rsidRPr="008F1CF6" w:rsidRDefault="00FB1C23" w:rsidP="00A736FF">
            <w:pPr>
              <w:pStyle w:val="TableParagraph"/>
              <w:tabs>
                <w:tab w:val="left" w:pos="902"/>
                <w:tab w:val="left" w:pos="1857"/>
              </w:tabs>
              <w:ind w:left="110"/>
              <w:rPr>
                <w:rFonts w:ascii="Arial" w:hAnsi="Arial" w:cs="Arial"/>
                <w:i/>
                <w:sz w:val="18"/>
                <w:szCs w:val="18"/>
              </w:rPr>
            </w:pPr>
            <w:r w:rsidRPr="008F1CF6">
              <w:rPr>
                <w:rFonts w:ascii="Arial" w:hAnsi="Arial" w:cs="Arial"/>
                <w:i/>
                <w:sz w:val="18"/>
                <w:szCs w:val="18"/>
              </w:rPr>
              <w:t>Toate</w:t>
            </w:r>
            <w:r w:rsidRPr="008F1CF6">
              <w:rPr>
                <w:rFonts w:ascii="Arial" w:hAnsi="Arial" w:cs="Arial"/>
                <w:sz w:val="18"/>
                <w:szCs w:val="18"/>
              </w:rPr>
              <w:tab/>
            </w:r>
            <w:r w:rsidRPr="008F1CF6">
              <w:rPr>
                <w:rFonts w:ascii="Arial" w:hAnsi="Arial" w:cs="Arial"/>
                <w:i/>
                <w:sz w:val="18"/>
                <w:szCs w:val="18"/>
              </w:rPr>
              <w:t>speciile</w:t>
            </w:r>
            <w:r w:rsidRPr="008F1CF6">
              <w:rPr>
                <w:rFonts w:ascii="Arial" w:hAnsi="Arial" w:cs="Arial"/>
                <w:sz w:val="18"/>
                <w:szCs w:val="18"/>
              </w:rPr>
              <w:tab/>
            </w:r>
            <w:r w:rsidRPr="008F1CF6">
              <w:rPr>
                <w:rFonts w:ascii="Arial" w:hAnsi="Arial" w:cs="Arial"/>
                <w:i/>
                <w:sz w:val="18"/>
                <w:szCs w:val="18"/>
              </w:rPr>
              <w:t>de</w:t>
            </w:r>
          </w:p>
          <w:p w14:paraId="156398D1" w14:textId="77777777" w:rsidR="00FB1C23" w:rsidRPr="008F1CF6" w:rsidRDefault="00FB1C23" w:rsidP="00A736FF">
            <w:pPr>
              <w:pStyle w:val="TableParagraph"/>
              <w:tabs>
                <w:tab w:val="left" w:pos="902"/>
                <w:tab w:val="left" w:pos="1857"/>
              </w:tabs>
              <w:ind w:left="110" w:right="93"/>
              <w:rPr>
                <w:rFonts w:ascii="Arial" w:hAnsi="Arial" w:cs="Arial"/>
                <w:i/>
                <w:sz w:val="18"/>
                <w:szCs w:val="18"/>
              </w:rPr>
            </w:pPr>
            <w:r w:rsidRPr="008F1CF6">
              <w:rPr>
                <w:rFonts w:ascii="Arial" w:hAnsi="Arial" w:cs="Arial"/>
                <w:i/>
                <w:sz w:val="18"/>
                <w:szCs w:val="18"/>
              </w:rPr>
              <w:t>păsări</w:t>
            </w:r>
          </w:p>
        </w:tc>
        <w:tc>
          <w:tcPr>
            <w:tcW w:w="1153" w:type="dxa"/>
          </w:tcPr>
          <w:p w14:paraId="28EA5083" w14:textId="77777777" w:rsidR="00FB1C23" w:rsidRPr="008F1CF6" w:rsidRDefault="00FB1C23" w:rsidP="00A736FF">
            <w:pPr>
              <w:pStyle w:val="TableParagraph"/>
              <w:ind w:left="105" w:right="138"/>
              <w:rPr>
                <w:rFonts w:ascii="Arial" w:hAnsi="Arial" w:cs="Arial"/>
                <w:sz w:val="18"/>
                <w:szCs w:val="18"/>
              </w:rPr>
            </w:pPr>
            <w:r w:rsidRPr="008F1CF6">
              <w:rPr>
                <w:rFonts w:ascii="Arial" w:hAnsi="Arial" w:cs="Arial"/>
                <w:sz w:val="18"/>
                <w:szCs w:val="18"/>
              </w:rPr>
              <w:t>Mărimea</w:t>
            </w:r>
            <w:r w:rsidRPr="008F1CF6">
              <w:rPr>
                <w:rFonts w:ascii="Arial" w:hAnsi="Arial" w:cs="Arial"/>
                <w:spacing w:val="1"/>
                <w:sz w:val="18"/>
                <w:szCs w:val="18"/>
              </w:rPr>
              <w:t xml:space="preserve"> </w:t>
            </w:r>
            <w:r w:rsidRPr="008F1CF6">
              <w:rPr>
                <w:rFonts w:ascii="Arial" w:hAnsi="Arial" w:cs="Arial"/>
                <w:sz w:val="18"/>
                <w:szCs w:val="18"/>
              </w:rPr>
              <w:t>populației</w:t>
            </w:r>
          </w:p>
        </w:tc>
        <w:tc>
          <w:tcPr>
            <w:tcW w:w="1412" w:type="dxa"/>
          </w:tcPr>
          <w:p w14:paraId="401F691D" w14:textId="77777777" w:rsidR="00FB1C23" w:rsidRPr="008F1CF6" w:rsidRDefault="00FB1C23" w:rsidP="00A736FF">
            <w:pPr>
              <w:pStyle w:val="TableParagraph"/>
              <w:ind w:left="104" w:right="80"/>
              <w:rPr>
                <w:rFonts w:ascii="Arial" w:hAnsi="Arial" w:cs="Arial"/>
                <w:sz w:val="18"/>
                <w:szCs w:val="18"/>
              </w:rPr>
            </w:pPr>
            <w:r w:rsidRPr="008F1CF6">
              <w:rPr>
                <w:rFonts w:ascii="Arial" w:hAnsi="Arial" w:cs="Arial"/>
                <w:spacing w:val="-1"/>
                <w:sz w:val="18"/>
                <w:szCs w:val="18"/>
              </w:rPr>
              <w:t>Perturbarea</w:t>
            </w:r>
            <w:r w:rsidRPr="008F1CF6">
              <w:rPr>
                <w:rFonts w:ascii="Arial" w:hAnsi="Arial" w:cs="Arial"/>
                <w:spacing w:val="-52"/>
                <w:sz w:val="18"/>
                <w:szCs w:val="18"/>
              </w:rPr>
              <w:t xml:space="preserve"> </w:t>
            </w:r>
            <w:r w:rsidRPr="008F1CF6">
              <w:rPr>
                <w:rFonts w:ascii="Arial" w:hAnsi="Arial" w:cs="Arial"/>
                <w:sz w:val="18"/>
                <w:szCs w:val="18"/>
              </w:rPr>
              <w:t>activității</w:t>
            </w:r>
            <w:r w:rsidRPr="008F1CF6">
              <w:rPr>
                <w:rFonts w:ascii="Arial" w:hAnsi="Arial" w:cs="Arial"/>
                <w:spacing w:val="1"/>
                <w:sz w:val="18"/>
                <w:szCs w:val="18"/>
              </w:rPr>
              <w:t xml:space="preserve"> </w:t>
            </w:r>
            <w:r w:rsidRPr="008F1CF6">
              <w:rPr>
                <w:rFonts w:ascii="Arial" w:hAnsi="Arial" w:cs="Arial"/>
                <w:sz w:val="18"/>
                <w:szCs w:val="18"/>
              </w:rPr>
              <w:t>speciilor</w:t>
            </w:r>
          </w:p>
        </w:tc>
        <w:tc>
          <w:tcPr>
            <w:tcW w:w="1676" w:type="dxa"/>
          </w:tcPr>
          <w:p w14:paraId="101047DE"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5BA1CA51"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a planului</w:t>
            </w:r>
          </w:p>
        </w:tc>
        <w:tc>
          <w:tcPr>
            <w:tcW w:w="1721" w:type="dxa"/>
          </w:tcPr>
          <w:p w14:paraId="68DB67E1"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442D1681"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4018BE49" w14:textId="77777777" w:rsidTr="00A736FF">
        <w:tblPrEx>
          <w:tblLook w:val="04A0" w:firstRow="1" w:lastRow="0" w:firstColumn="1" w:lastColumn="0" w:noHBand="0" w:noVBand="1"/>
        </w:tblPrEx>
        <w:trPr>
          <w:trHeight w:val="1024"/>
        </w:trPr>
        <w:tc>
          <w:tcPr>
            <w:tcW w:w="874" w:type="dxa"/>
          </w:tcPr>
          <w:p w14:paraId="75373F3E"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MP6</w:t>
            </w:r>
          </w:p>
        </w:tc>
        <w:tc>
          <w:tcPr>
            <w:tcW w:w="936" w:type="dxa"/>
          </w:tcPr>
          <w:p w14:paraId="638230A5"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R</w:t>
            </w:r>
          </w:p>
        </w:tc>
        <w:tc>
          <w:tcPr>
            <w:tcW w:w="2171" w:type="dxa"/>
          </w:tcPr>
          <w:p w14:paraId="1491255A" w14:textId="77777777" w:rsidR="00FB1C23" w:rsidRPr="008F1CF6" w:rsidRDefault="00FB1C23" w:rsidP="00A736FF">
            <w:pPr>
              <w:pStyle w:val="TableParagraph"/>
              <w:tabs>
                <w:tab w:val="left" w:pos="902"/>
                <w:tab w:val="left" w:pos="1857"/>
              </w:tabs>
              <w:ind w:left="110"/>
              <w:rPr>
                <w:rFonts w:ascii="Arial" w:hAnsi="Arial" w:cs="Arial"/>
                <w:i/>
                <w:sz w:val="18"/>
                <w:szCs w:val="18"/>
              </w:rPr>
            </w:pPr>
            <w:r w:rsidRPr="008F1CF6">
              <w:rPr>
                <w:rFonts w:ascii="Arial" w:hAnsi="Arial" w:cs="Arial"/>
                <w:i/>
                <w:sz w:val="18"/>
                <w:szCs w:val="18"/>
              </w:rPr>
              <w:t>Toate</w:t>
            </w:r>
            <w:r w:rsidRPr="008F1CF6">
              <w:rPr>
                <w:rFonts w:ascii="Arial" w:hAnsi="Arial" w:cs="Arial"/>
                <w:sz w:val="18"/>
                <w:szCs w:val="18"/>
              </w:rPr>
              <w:tab/>
            </w:r>
            <w:r w:rsidRPr="008F1CF6">
              <w:rPr>
                <w:rFonts w:ascii="Arial" w:hAnsi="Arial" w:cs="Arial"/>
                <w:i/>
                <w:sz w:val="18"/>
                <w:szCs w:val="18"/>
              </w:rPr>
              <w:t>speciile</w:t>
            </w:r>
            <w:r w:rsidRPr="008F1CF6">
              <w:rPr>
                <w:rFonts w:ascii="Arial" w:hAnsi="Arial" w:cs="Arial"/>
                <w:sz w:val="18"/>
                <w:szCs w:val="18"/>
              </w:rPr>
              <w:tab/>
            </w:r>
            <w:r w:rsidRPr="008F1CF6">
              <w:rPr>
                <w:rFonts w:ascii="Arial" w:hAnsi="Arial" w:cs="Arial"/>
                <w:i/>
                <w:sz w:val="18"/>
                <w:szCs w:val="18"/>
              </w:rPr>
              <w:t>de</w:t>
            </w:r>
          </w:p>
          <w:p w14:paraId="1F52A764" w14:textId="77777777" w:rsidR="00FB1C23" w:rsidRPr="008F1CF6" w:rsidRDefault="00FB1C23" w:rsidP="00A736FF">
            <w:pPr>
              <w:pStyle w:val="TableParagraph"/>
              <w:tabs>
                <w:tab w:val="left" w:pos="902"/>
                <w:tab w:val="left" w:pos="1857"/>
              </w:tabs>
              <w:ind w:left="110" w:right="93"/>
              <w:rPr>
                <w:rFonts w:ascii="Arial" w:hAnsi="Arial" w:cs="Arial"/>
                <w:i/>
                <w:sz w:val="18"/>
                <w:szCs w:val="18"/>
              </w:rPr>
            </w:pPr>
            <w:r w:rsidRPr="008F1CF6">
              <w:rPr>
                <w:rFonts w:ascii="Arial" w:hAnsi="Arial" w:cs="Arial"/>
                <w:i/>
                <w:sz w:val="18"/>
                <w:szCs w:val="18"/>
              </w:rPr>
              <w:t>păsări</w:t>
            </w:r>
          </w:p>
        </w:tc>
        <w:tc>
          <w:tcPr>
            <w:tcW w:w="1153" w:type="dxa"/>
          </w:tcPr>
          <w:p w14:paraId="40EC7BEC"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4B5AE958" w14:textId="77777777" w:rsidR="00FB1C23" w:rsidRPr="008F1CF6" w:rsidRDefault="00FB1C23" w:rsidP="00A736FF">
            <w:pPr>
              <w:pStyle w:val="TableParagraph"/>
              <w:ind w:left="105" w:right="138"/>
              <w:rPr>
                <w:rFonts w:ascii="Arial" w:hAnsi="Arial" w:cs="Arial"/>
                <w:sz w:val="18"/>
                <w:szCs w:val="18"/>
              </w:rPr>
            </w:pPr>
            <w:r w:rsidRPr="008F1CF6">
              <w:rPr>
                <w:rFonts w:ascii="Arial" w:hAnsi="Arial" w:cs="Arial"/>
                <w:sz w:val="18"/>
                <w:szCs w:val="18"/>
              </w:rPr>
              <w:t>habitat</w:t>
            </w:r>
          </w:p>
        </w:tc>
        <w:tc>
          <w:tcPr>
            <w:tcW w:w="1412" w:type="dxa"/>
          </w:tcPr>
          <w:p w14:paraId="79B6C249" w14:textId="77777777" w:rsidR="00FB1C23" w:rsidRPr="008F1CF6" w:rsidRDefault="00FB1C23" w:rsidP="00A736FF">
            <w:pPr>
              <w:pStyle w:val="TableParagraph"/>
              <w:ind w:left="104" w:right="384"/>
              <w:rPr>
                <w:rFonts w:ascii="Arial" w:hAnsi="Arial" w:cs="Arial"/>
                <w:sz w:val="18"/>
                <w:szCs w:val="18"/>
              </w:rPr>
            </w:pPr>
            <w:r w:rsidRPr="008F1CF6">
              <w:rPr>
                <w:rFonts w:ascii="Arial" w:hAnsi="Arial" w:cs="Arial"/>
                <w:sz w:val="18"/>
                <w:szCs w:val="18"/>
              </w:rPr>
              <w:t>Pierdere</w:t>
            </w:r>
            <w:r w:rsidRPr="008F1CF6">
              <w:rPr>
                <w:rFonts w:ascii="Arial" w:hAnsi="Arial" w:cs="Arial"/>
                <w:spacing w:val="1"/>
                <w:sz w:val="18"/>
                <w:szCs w:val="18"/>
              </w:rPr>
              <w:t xml:space="preserve"> </w:t>
            </w:r>
            <w:r w:rsidRPr="008F1CF6">
              <w:rPr>
                <w:rFonts w:ascii="Arial" w:hAnsi="Arial" w:cs="Arial"/>
                <w:sz w:val="18"/>
                <w:szCs w:val="18"/>
              </w:rPr>
              <w:t>habitat,</w:t>
            </w:r>
            <w:r w:rsidRPr="008F1CF6">
              <w:rPr>
                <w:rFonts w:ascii="Arial" w:hAnsi="Arial" w:cs="Arial"/>
                <w:spacing w:val="1"/>
                <w:sz w:val="18"/>
                <w:szCs w:val="18"/>
              </w:rPr>
              <w:t xml:space="preserve"> </w:t>
            </w:r>
            <w:r w:rsidRPr="008F1CF6">
              <w:rPr>
                <w:rFonts w:ascii="Arial" w:hAnsi="Arial" w:cs="Arial"/>
                <w:spacing w:val="-1"/>
                <w:sz w:val="18"/>
                <w:szCs w:val="18"/>
              </w:rPr>
              <w:t>perturbare</w:t>
            </w:r>
            <w:r w:rsidRPr="008F1CF6">
              <w:rPr>
                <w:rFonts w:ascii="Arial" w:hAnsi="Arial" w:cs="Arial"/>
                <w:spacing w:val="-52"/>
                <w:sz w:val="18"/>
                <w:szCs w:val="18"/>
              </w:rPr>
              <w:t xml:space="preserve"> </w:t>
            </w:r>
            <w:r w:rsidRPr="008F1CF6">
              <w:rPr>
                <w:rFonts w:ascii="Arial" w:hAnsi="Arial" w:cs="Arial"/>
                <w:sz w:val="18"/>
                <w:szCs w:val="18"/>
              </w:rPr>
              <w:t>activitate</w:t>
            </w:r>
          </w:p>
          <w:p w14:paraId="73486B3E" w14:textId="77777777" w:rsidR="00FB1C23" w:rsidRPr="008F1CF6" w:rsidRDefault="00FB1C23" w:rsidP="00A736FF">
            <w:pPr>
              <w:pStyle w:val="TableParagraph"/>
              <w:ind w:left="104" w:right="80"/>
              <w:rPr>
                <w:rFonts w:ascii="Arial" w:hAnsi="Arial" w:cs="Arial"/>
                <w:sz w:val="18"/>
                <w:szCs w:val="18"/>
              </w:rPr>
            </w:pPr>
            <w:r w:rsidRPr="008F1CF6">
              <w:rPr>
                <w:rFonts w:ascii="Arial" w:hAnsi="Arial" w:cs="Arial"/>
                <w:sz w:val="18"/>
                <w:szCs w:val="18"/>
              </w:rPr>
              <w:t>specii</w:t>
            </w:r>
          </w:p>
        </w:tc>
        <w:tc>
          <w:tcPr>
            <w:tcW w:w="1676" w:type="dxa"/>
          </w:tcPr>
          <w:p w14:paraId="3C472C20"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Aprilie-iulie</w:t>
            </w:r>
          </w:p>
        </w:tc>
        <w:tc>
          <w:tcPr>
            <w:tcW w:w="1721" w:type="dxa"/>
          </w:tcPr>
          <w:p w14:paraId="1174922F"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r w:rsidRPr="008F1CF6">
              <w:rPr>
                <w:rFonts w:ascii="Arial" w:hAnsi="Arial" w:cs="Arial"/>
                <w:spacing w:val="-52"/>
                <w:sz w:val="18"/>
                <w:szCs w:val="18"/>
              </w:rPr>
              <w:t xml:space="preserve"> </w:t>
            </w:r>
            <w:r w:rsidRPr="008F1CF6">
              <w:rPr>
                <w:rFonts w:ascii="Arial" w:hAnsi="Arial" w:cs="Arial"/>
                <w:sz w:val="18"/>
                <w:szCs w:val="18"/>
              </w:rPr>
              <w:t>studiat</w:t>
            </w:r>
            <w:r w:rsidRPr="008F1CF6">
              <w:rPr>
                <w:rFonts w:ascii="Arial" w:hAnsi="Arial" w:cs="Arial"/>
                <w:spacing w:val="1"/>
                <w:sz w:val="18"/>
                <w:szCs w:val="18"/>
              </w:rPr>
              <w:t xml:space="preserve"> </w:t>
            </w:r>
            <w:r w:rsidRPr="008F1CF6">
              <w:rPr>
                <w:rFonts w:ascii="Arial" w:hAnsi="Arial" w:cs="Arial"/>
                <w:sz w:val="18"/>
                <w:szCs w:val="18"/>
              </w:rPr>
              <w:t>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318D5F36" w14:textId="77777777" w:rsidTr="00A736FF">
        <w:tblPrEx>
          <w:tblLook w:val="04A0" w:firstRow="1" w:lastRow="0" w:firstColumn="1" w:lastColumn="0" w:noHBand="0" w:noVBand="1"/>
        </w:tblPrEx>
        <w:trPr>
          <w:trHeight w:val="929"/>
        </w:trPr>
        <w:tc>
          <w:tcPr>
            <w:tcW w:w="874" w:type="dxa"/>
          </w:tcPr>
          <w:p w14:paraId="1048CC9E"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lastRenderedPageBreak/>
              <w:t>MP7</w:t>
            </w:r>
          </w:p>
        </w:tc>
        <w:tc>
          <w:tcPr>
            <w:tcW w:w="936" w:type="dxa"/>
          </w:tcPr>
          <w:p w14:paraId="53DE718F"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R</w:t>
            </w:r>
          </w:p>
        </w:tc>
        <w:tc>
          <w:tcPr>
            <w:tcW w:w="2171" w:type="dxa"/>
          </w:tcPr>
          <w:p w14:paraId="17B76294" w14:textId="77777777" w:rsidR="00FB1C23" w:rsidRPr="008F1CF6" w:rsidRDefault="00FB1C23" w:rsidP="00A736FF">
            <w:pPr>
              <w:pStyle w:val="TableParagraph"/>
              <w:tabs>
                <w:tab w:val="left" w:pos="902"/>
                <w:tab w:val="left" w:pos="1857"/>
              </w:tabs>
              <w:ind w:left="110"/>
              <w:rPr>
                <w:rFonts w:ascii="Arial" w:hAnsi="Arial" w:cs="Arial"/>
                <w:i/>
                <w:sz w:val="18"/>
                <w:szCs w:val="18"/>
              </w:rPr>
            </w:pPr>
            <w:r w:rsidRPr="008F1CF6">
              <w:rPr>
                <w:rFonts w:ascii="Arial" w:hAnsi="Arial" w:cs="Arial"/>
                <w:i/>
                <w:sz w:val="18"/>
                <w:szCs w:val="18"/>
              </w:rPr>
              <w:t>Toate</w:t>
            </w:r>
            <w:r w:rsidRPr="008F1CF6">
              <w:rPr>
                <w:rFonts w:ascii="Arial" w:hAnsi="Arial" w:cs="Arial"/>
                <w:sz w:val="18"/>
                <w:szCs w:val="18"/>
              </w:rPr>
              <w:tab/>
            </w:r>
            <w:r w:rsidRPr="008F1CF6">
              <w:rPr>
                <w:rFonts w:ascii="Arial" w:hAnsi="Arial" w:cs="Arial"/>
                <w:i/>
                <w:sz w:val="18"/>
                <w:szCs w:val="18"/>
              </w:rPr>
              <w:t>speciile</w:t>
            </w:r>
            <w:r w:rsidRPr="008F1CF6">
              <w:rPr>
                <w:rFonts w:ascii="Arial" w:hAnsi="Arial" w:cs="Arial"/>
                <w:sz w:val="18"/>
                <w:szCs w:val="18"/>
              </w:rPr>
              <w:tab/>
            </w:r>
            <w:r w:rsidRPr="008F1CF6">
              <w:rPr>
                <w:rFonts w:ascii="Arial" w:hAnsi="Arial" w:cs="Arial"/>
                <w:i/>
                <w:sz w:val="18"/>
                <w:szCs w:val="18"/>
              </w:rPr>
              <w:t>de</w:t>
            </w:r>
          </w:p>
          <w:p w14:paraId="714D8342" w14:textId="77777777" w:rsidR="00FB1C23" w:rsidRPr="008F1CF6" w:rsidRDefault="00FB1C23" w:rsidP="00A736FF">
            <w:pPr>
              <w:pStyle w:val="TableParagraph"/>
              <w:tabs>
                <w:tab w:val="left" w:pos="902"/>
                <w:tab w:val="left" w:pos="1857"/>
              </w:tabs>
              <w:ind w:left="110" w:right="93"/>
              <w:rPr>
                <w:rFonts w:ascii="Arial" w:hAnsi="Arial" w:cs="Arial"/>
                <w:i/>
                <w:sz w:val="18"/>
                <w:szCs w:val="18"/>
              </w:rPr>
            </w:pPr>
            <w:r w:rsidRPr="008F1CF6">
              <w:rPr>
                <w:rFonts w:ascii="Arial" w:hAnsi="Arial" w:cs="Arial"/>
                <w:i/>
                <w:sz w:val="18"/>
                <w:szCs w:val="18"/>
              </w:rPr>
              <w:t>păsări</w:t>
            </w:r>
          </w:p>
        </w:tc>
        <w:tc>
          <w:tcPr>
            <w:tcW w:w="1153" w:type="dxa"/>
          </w:tcPr>
          <w:p w14:paraId="45B15D5B"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405758EE" w14:textId="77777777" w:rsidR="00FB1C23" w:rsidRPr="008F1CF6" w:rsidRDefault="00FB1C23" w:rsidP="00A736FF">
            <w:pPr>
              <w:pStyle w:val="TableParagraph"/>
              <w:ind w:left="105" w:right="138"/>
              <w:rPr>
                <w:rFonts w:ascii="Arial" w:hAnsi="Arial" w:cs="Arial"/>
                <w:sz w:val="18"/>
                <w:szCs w:val="18"/>
              </w:rPr>
            </w:pPr>
            <w:r w:rsidRPr="008F1CF6">
              <w:rPr>
                <w:rFonts w:ascii="Arial" w:hAnsi="Arial" w:cs="Arial"/>
                <w:sz w:val="18"/>
                <w:szCs w:val="18"/>
              </w:rPr>
              <w:t>habitat</w:t>
            </w:r>
          </w:p>
        </w:tc>
        <w:tc>
          <w:tcPr>
            <w:tcW w:w="1412" w:type="dxa"/>
          </w:tcPr>
          <w:p w14:paraId="71FB7960" w14:textId="77777777" w:rsidR="00FB1C23" w:rsidRPr="008F1CF6" w:rsidRDefault="00FB1C23" w:rsidP="00A736FF">
            <w:pPr>
              <w:pStyle w:val="TableParagraph"/>
              <w:ind w:left="104" w:right="384"/>
              <w:rPr>
                <w:rFonts w:ascii="Arial" w:hAnsi="Arial" w:cs="Arial"/>
                <w:sz w:val="18"/>
                <w:szCs w:val="18"/>
              </w:rPr>
            </w:pPr>
            <w:r w:rsidRPr="008F1CF6">
              <w:rPr>
                <w:rFonts w:ascii="Arial" w:hAnsi="Arial" w:cs="Arial"/>
                <w:sz w:val="18"/>
                <w:szCs w:val="18"/>
              </w:rPr>
              <w:t>Pierdere</w:t>
            </w:r>
            <w:r w:rsidRPr="008F1CF6">
              <w:rPr>
                <w:rFonts w:ascii="Arial" w:hAnsi="Arial" w:cs="Arial"/>
                <w:spacing w:val="1"/>
                <w:sz w:val="18"/>
                <w:szCs w:val="18"/>
              </w:rPr>
              <w:t xml:space="preserve"> </w:t>
            </w:r>
            <w:r w:rsidRPr="008F1CF6">
              <w:rPr>
                <w:rFonts w:ascii="Arial" w:hAnsi="Arial" w:cs="Arial"/>
                <w:sz w:val="18"/>
                <w:szCs w:val="18"/>
              </w:rPr>
              <w:t>habitat,</w:t>
            </w:r>
            <w:r w:rsidRPr="008F1CF6">
              <w:rPr>
                <w:rFonts w:ascii="Arial" w:hAnsi="Arial" w:cs="Arial"/>
                <w:spacing w:val="1"/>
                <w:sz w:val="18"/>
                <w:szCs w:val="18"/>
              </w:rPr>
              <w:t xml:space="preserve"> </w:t>
            </w:r>
            <w:r w:rsidRPr="008F1CF6">
              <w:rPr>
                <w:rFonts w:ascii="Arial" w:hAnsi="Arial" w:cs="Arial"/>
                <w:spacing w:val="-1"/>
                <w:sz w:val="18"/>
                <w:szCs w:val="18"/>
              </w:rPr>
              <w:t>perturbare</w:t>
            </w:r>
            <w:r w:rsidRPr="008F1CF6">
              <w:rPr>
                <w:rFonts w:ascii="Arial" w:hAnsi="Arial" w:cs="Arial"/>
                <w:spacing w:val="-52"/>
                <w:sz w:val="18"/>
                <w:szCs w:val="18"/>
              </w:rPr>
              <w:t xml:space="preserve"> </w:t>
            </w:r>
            <w:r w:rsidRPr="008F1CF6">
              <w:rPr>
                <w:rFonts w:ascii="Arial" w:hAnsi="Arial" w:cs="Arial"/>
                <w:sz w:val="18"/>
                <w:szCs w:val="18"/>
              </w:rPr>
              <w:t>activitate</w:t>
            </w:r>
          </w:p>
          <w:p w14:paraId="576C4CB0" w14:textId="77777777" w:rsidR="00FB1C23" w:rsidRPr="008F1CF6" w:rsidRDefault="00FB1C23" w:rsidP="00A736FF">
            <w:pPr>
              <w:pStyle w:val="TableParagraph"/>
              <w:ind w:left="104" w:right="80"/>
              <w:rPr>
                <w:rFonts w:ascii="Arial" w:hAnsi="Arial" w:cs="Arial"/>
                <w:sz w:val="18"/>
                <w:szCs w:val="18"/>
              </w:rPr>
            </w:pPr>
            <w:r w:rsidRPr="008F1CF6">
              <w:rPr>
                <w:rFonts w:ascii="Arial" w:hAnsi="Arial" w:cs="Arial"/>
                <w:sz w:val="18"/>
                <w:szCs w:val="18"/>
              </w:rPr>
              <w:t>specii</w:t>
            </w:r>
          </w:p>
        </w:tc>
        <w:tc>
          <w:tcPr>
            <w:tcW w:w="1676" w:type="dxa"/>
          </w:tcPr>
          <w:p w14:paraId="70C6DCAB"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Aprilie-iulie</w:t>
            </w:r>
          </w:p>
        </w:tc>
        <w:tc>
          <w:tcPr>
            <w:tcW w:w="1721" w:type="dxa"/>
          </w:tcPr>
          <w:p w14:paraId="180C7912"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r w:rsidRPr="008F1CF6">
              <w:rPr>
                <w:rFonts w:ascii="Arial" w:hAnsi="Arial" w:cs="Arial"/>
                <w:spacing w:val="-52"/>
                <w:sz w:val="18"/>
                <w:szCs w:val="18"/>
              </w:rPr>
              <w:t xml:space="preserve"> </w:t>
            </w:r>
            <w:r w:rsidRPr="008F1CF6">
              <w:rPr>
                <w:rFonts w:ascii="Arial" w:hAnsi="Arial" w:cs="Arial"/>
                <w:sz w:val="18"/>
                <w:szCs w:val="18"/>
              </w:rPr>
              <w:t>studiat</w:t>
            </w:r>
            <w:r w:rsidRPr="008F1CF6">
              <w:rPr>
                <w:rFonts w:ascii="Arial" w:hAnsi="Arial" w:cs="Arial"/>
                <w:spacing w:val="1"/>
                <w:sz w:val="18"/>
                <w:szCs w:val="18"/>
              </w:rPr>
              <w:t xml:space="preserve"> </w:t>
            </w:r>
            <w:r w:rsidRPr="008F1CF6">
              <w:rPr>
                <w:rFonts w:ascii="Arial" w:hAnsi="Arial" w:cs="Arial"/>
                <w:sz w:val="18"/>
                <w:szCs w:val="18"/>
              </w:rPr>
              <w:t>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0239D0B3" w14:textId="77777777" w:rsidTr="00A736FF">
        <w:tblPrEx>
          <w:tblLook w:val="04A0" w:firstRow="1" w:lastRow="0" w:firstColumn="1" w:lastColumn="0" w:noHBand="0" w:noVBand="1"/>
        </w:tblPrEx>
        <w:trPr>
          <w:trHeight w:val="1106"/>
        </w:trPr>
        <w:tc>
          <w:tcPr>
            <w:tcW w:w="874" w:type="dxa"/>
          </w:tcPr>
          <w:p w14:paraId="178A72E3"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MP8</w:t>
            </w:r>
          </w:p>
        </w:tc>
        <w:tc>
          <w:tcPr>
            <w:tcW w:w="936" w:type="dxa"/>
          </w:tcPr>
          <w:p w14:paraId="356620E4"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R</w:t>
            </w:r>
          </w:p>
        </w:tc>
        <w:tc>
          <w:tcPr>
            <w:tcW w:w="2171" w:type="dxa"/>
          </w:tcPr>
          <w:p w14:paraId="2A08AE09" w14:textId="77777777" w:rsidR="00FB1C23" w:rsidRPr="008F1CF6" w:rsidRDefault="00FB1C23" w:rsidP="00A736FF">
            <w:pPr>
              <w:pStyle w:val="TableParagraph"/>
              <w:tabs>
                <w:tab w:val="left" w:pos="902"/>
                <w:tab w:val="left" w:pos="1857"/>
              </w:tabs>
              <w:ind w:left="110"/>
              <w:rPr>
                <w:rFonts w:ascii="Arial" w:hAnsi="Arial" w:cs="Arial"/>
                <w:i/>
                <w:sz w:val="18"/>
                <w:szCs w:val="18"/>
              </w:rPr>
            </w:pPr>
            <w:r w:rsidRPr="008F1CF6">
              <w:rPr>
                <w:rFonts w:ascii="Arial" w:hAnsi="Arial" w:cs="Arial"/>
                <w:i/>
                <w:sz w:val="18"/>
                <w:szCs w:val="18"/>
              </w:rPr>
              <w:t>Toate</w:t>
            </w:r>
            <w:r w:rsidRPr="008F1CF6">
              <w:rPr>
                <w:rFonts w:ascii="Arial" w:hAnsi="Arial" w:cs="Arial"/>
                <w:sz w:val="18"/>
                <w:szCs w:val="18"/>
              </w:rPr>
              <w:tab/>
            </w:r>
            <w:r w:rsidRPr="008F1CF6">
              <w:rPr>
                <w:rFonts w:ascii="Arial" w:hAnsi="Arial" w:cs="Arial"/>
                <w:i/>
                <w:sz w:val="18"/>
                <w:szCs w:val="18"/>
              </w:rPr>
              <w:t>speciile</w:t>
            </w:r>
            <w:r w:rsidRPr="008F1CF6">
              <w:rPr>
                <w:rFonts w:ascii="Arial" w:hAnsi="Arial" w:cs="Arial"/>
                <w:sz w:val="18"/>
                <w:szCs w:val="18"/>
              </w:rPr>
              <w:tab/>
            </w:r>
            <w:r w:rsidRPr="008F1CF6">
              <w:rPr>
                <w:rFonts w:ascii="Arial" w:hAnsi="Arial" w:cs="Arial"/>
                <w:i/>
                <w:sz w:val="18"/>
                <w:szCs w:val="18"/>
              </w:rPr>
              <w:t>de</w:t>
            </w:r>
          </w:p>
          <w:p w14:paraId="2A0955A1" w14:textId="77777777" w:rsidR="00FB1C23" w:rsidRPr="008F1CF6" w:rsidRDefault="00FB1C23" w:rsidP="00A736FF">
            <w:pPr>
              <w:pStyle w:val="TableParagraph"/>
              <w:tabs>
                <w:tab w:val="left" w:pos="902"/>
                <w:tab w:val="left" w:pos="1857"/>
              </w:tabs>
              <w:ind w:left="110" w:right="93"/>
              <w:rPr>
                <w:rFonts w:ascii="Arial" w:hAnsi="Arial" w:cs="Arial"/>
                <w:i/>
                <w:sz w:val="18"/>
                <w:szCs w:val="18"/>
              </w:rPr>
            </w:pPr>
            <w:r w:rsidRPr="008F1CF6">
              <w:rPr>
                <w:rFonts w:ascii="Arial" w:hAnsi="Arial" w:cs="Arial"/>
                <w:i/>
                <w:sz w:val="18"/>
                <w:szCs w:val="18"/>
              </w:rPr>
              <w:t>păsări</w:t>
            </w:r>
          </w:p>
        </w:tc>
        <w:tc>
          <w:tcPr>
            <w:tcW w:w="1153" w:type="dxa"/>
          </w:tcPr>
          <w:p w14:paraId="4326CA78"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42323449" w14:textId="77777777" w:rsidR="00FB1C23" w:rsidRPr="008F1CF6" w:rsidRDefault="00FB1C23" w:rsidP="00A736FF">
            <w:pPr>
              <w:pStyle w:val="TableParagraph"/>
              <w:ind w:left="105" w:right="138"/>
              <w:rPr>
                <w:rFonts w:ascii="Arial" w:hAnsi="Arial" w:cs="Arial"/>
                <w:sz w:val="18"/>
                <w:szCs w:val="18"/>
              </w:rPr>
            </w:pPr>
            <w:r w:rsidRPr="008F1CF6">
              <w:rPr>
                <w:rFonts w:ascii="Arial" w:hAnsi="Arial" w:cs="Arial"/>
                <w:sz w:val="18"/>
                <w:szCs w:val="18"/>
              </w:rPr>
              <w:t>habitat</w:t>
            </w:r>
          </w:p>
        </w:tc>
        <w:tc>
          <w:tcPr>
            <w:tcW w:w="1412" w:type="dxa"/>
          </w:tcPr>
          <w:p w14:paraId="1B0CB46E" w14:textId="77777777" w:rsidR="00FB1C23" w:rsidRPr="008F1CF6" w:rsidRDefault="00FB1C23" w:rsidP="00A736FF">
            <w:pPr>
              <w:pStyle w:val="TableParagraph"/>
              <w:ind w:left="104" w:right="384"/>
              <w:rPr>
                <w:rFonts w:ascii="Arial" w:hAnsi="Arial" w:cs="Arial"/>
                <w:sz w:val="18"/>
                <w:szCs w:val="18"/>
              </w:rPr>
            </w:pPr>
            <w:r w:rsidRPr="008F1CF6">
              <w:rPr>
                <w:rFonts w:ascii="Arial" w:hAnsi="Arial" w:cs="Arial"/>
                <w:sz w:val="18"/>
                <w:szCs w:val="18"/>
              </w:rPr>
              <w:t>Pierdere</w:t>
            </w:r>
            <w:r w:rsidRPr="008F1CF6">
              <w:rPr>
                <w:rFonts w:ascii="Arial" w:hAnsi="Arial" w:cs="Arial"/>
                <w:spacing w:val="1"/>
                <w:sz w:val="18"/>
                <w:szCs w:val="18"/>
              </w:rPr>
              <w:t xml:space="preserve"> </w:t>
            </w:r>
            <w:r w:rsidRPr="008F1CF6">
              <w:rPr>
                <w:rFonts w:ascii="Arial" w:hAnsi="Arial" w:cs="Arial"/>
                <w:sz w:val="18"/>
                <w:szCs w:val="18"/>
              </w:rPr>
              <w:t>habitat,</w:t>
            </w:r>
            <w:r w:rsidRPr="008F1CF6">
              <w:rPr>
                <w:rFonts w:ascii="Arial" w:hAnsi="Arial" w:cs="Arial"/>
                <w:spacing w:val="1"/>
                <w:sz w:val="18"/>
                <w:szCs w:val="18"/>
              </w:rPr>
              <w:t xml:space="preserve"> </w:t>
            </w:r>
            <w:r w:rsidRPr="008F1CF6">
              <w:rPr>
                <w:rFonts w:ascii="Arial" w:hAnsi="Arial" w:cs="Arial"/>
                <w:spacing w:val="-1"/>
                <w:sz w:val="18"/>
                <w:szCs w:val="18"/>
              </w:rPr>
              <w:t>perturbare</w:t>
            </w:r>
            <w:r w:rsidRPr="008F1CF6">
              <w:rPr>
                <w:rFonts w:ascii="Arial" w:hAnsi="Arial" w:cs="Arial"/>
                <w:spacing w:val="-52"/>
                <w:sz w:val="18"/>
                <w:szCs w:val="18"/>
              </w:rPr>
              <w:t xml:space="preserve"> </w:t>
            </w:r>
            <w:r w:rsidRPr="008F1CF6">
              <w:rPr>
                <w:rFonts w:ascii="Arial" w:hAnsi="Arial" w:cs="Arial"/>
                <w:sz w:val="18"/>
                <w:szCs w:val="18"/>
              </w:rPr>
              <w:t>activitate</w:t>
            </w:r>
          </w:p>
          <w:p w14:paraId="5172A69E" w14:textId="77777777" w:rsidR="00FB1C23" w:rsidRPr="008F1CF6" w:rsidRDefault="00FB1C23" w:rsidP="00A736FF">
            <w:pPr>
              <w:pStyle w:val="TableParagraph"/>
              <w:ind w:left="104" w:right="80"/>
              <w:rPr>
                <w:rFonts w:ascii="Arial" w:hAnsi="Arial" w:cs="Arial"/>
                <w:sz w:val="18"/>
                <w:szCs w:val="18"/>
              </w:rPr>
            </w:pPr>
            <w:r w:rsidRPr="008F1CF6">
              <w:rPr>
                <w:rFonts w:ascii="Arial" w:hAnsi="Arial" w:cs="Arial"/>
                <w:sz w:val="18"/>
                <w:szCs w:val="18"/>
              </w:rPr>
              <w:t>specii</w:t>
            </w:r>
          </w:p>
        </w:tc>
        <w:tc>
          <w:tcPr>
            <w:tcW w:w="1676" w:type="dxa"/>
          </w:tcPr>
          <w:p w14:paraId="366EE041"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Aprilie-iulie</w:t>
            </w:r>
          </w:p>
        </w:tc>
        <w:tc>
          <w:tcPr>
            <w:tcW w:w="1721" w:type="dxa"/>
          </w:tcPr>
          <w:p w14:paraId="569DE3D2"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r w:rsidRPr="008F1CF6">
              <w:rPr>
                <w:rFonts w:ascii="Arial" w:hAnsi="Arial" w:cs="Arial"/>
                <w:spacing w:val="-52"/>
                <w:sz w:val="18"/>
                <w:szCs w:val="18"/>
              </w:rPr>
              <w:t xml:space="preserve"> </w:t>
            </w:r>
            <w:r w:rsidRPr="008F1CF6">
              <w:rPr>
                <w:rFonts w:ascii="Arial" w:hAnsi="Arial" w:cs="Arial"/>
                <w:sz w:val="18"/>
                <w:szCs w:val="18"/>
              </w:rPr>
              <w:t>studiat</w:t>
            </w:r>
            <w:r w:rsidRPr="008F1CF6">
              <w:rPr>
                <w:rFonts w:ascii="Arial" w:hAnsi="Arial" w:cs="Arial"/>
                <w:spacing w:val="1"/>
                <w:sz w:val="18"/>
                <w:szCs w:val="18"/>
              </w:rPr>
              <w:t xml:space="preserve"> </w:t>
            </w:r>
            <w:r w:rsidRPr="008F1CF6">
              <w:rPr>
                <w:rFonts w:ascii="Arial" w:hAnsi="Arial" w:cs="Arial"/>
                <w:sz w:val="18"/>
                <w:szCs w:val="18"/>
              </w:rPr>
              <w:t>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3C60C3E5" w14:textId="77777777" w:rsidTr="00A736FF">
        <w:tblPrEx>
          <w:tblLook w:val="04A0" w:firstRow="1" w:lastRow="0" w:firstColumn="1" w:lastColumn="0" w:noHBand="0" w:noVBand="1"/>
        </w:tblPrEx>
        <w:trPr>
          <w:trHeight w:val="1127"/>
        </w:trPr>
        <w:tc>
          <w:tcPr>
            <w:tcW w:w="874" w:type="dxa"/>
          </w:tcPr>
          <w:p w14:paraId="7F081B98"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MP9</w:t>
            </w:r>
          </w:p>
        </w:tc>
        <w:tc>
          <w:tcPr>
            <w:tcW w:w="936" w:type="dxa"/>
          </w:tcPr>
          <w:p w14:paraId="75179BBE"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P</w:t>
            </w:r>
          </w:p>
        </w:tc>
        <w:tc>
          <w:tcPr>
            <w:tcW w:w="2171" w:type="dxa"/>
          </w:tcPr>
          <w:p w14:paraId="25BEACCE" w14:textId="77777777" w:rsidR="00FB1C23" w:rsidRPr="008F1CF6" w:rsidRDefault="00FB1C23" w:rsidP="00A736FF">
            <w:pPr>
              <w:pStyle w:val="TableParagraph"/>
              <w:tabs>
                <w:tab w:val="left" w:pos="902"/>
                <w:tab w:val="left" w:pos="1857"/>
              </w:tabs>
              <w:ind w:left="110"/>
              <w:rPr>
                <w:rFonts w:ascii="Arial" w:hAnsi="Arial" w:cs="Arial"/>
                <w:i/>
                <w:sz w:val="18"/>
                <w:szCs w:val="18"/>
              </w:rPr>
            </w:pPr>
            <w:r w:rsidRPr="008F1CF6">
              <w:rPr>
                <w:rFonts w:ascii="Arial" w:hAnsi="Arial" w:cs="Arial"/>
                <w:i/>
                <w:sz w:val="18"/>
                <w:szCs w:val="18"/>
              </w:rPr>
              <w:t>Toate</w:t>
            </w:r>
            <w:r w:rsidRPr="008F1CF6">
              <w:rPr>
                <w:rFonts w:ascii="Arial" w:hAnsi="Arial" w:cs="Arial"/>
                <w:sz w:val="18"/>
                <w:szCs w:val="18"/>
              </w:rPr>
              <w:tab/>
            </w:r>
            <w:r w:rsidRPr="008F1CF6">
              <w:rPr>
                <w:rFonts w:ascii="Arial" w:hAnsi="Arial" w:cs="Arial"/>
                <w:i/>
                <w:sz w:val="18"/>
                <w:szCs w:val="18"/>
              </w:rPr>
              <w:t>speciile</w:t>
            </w:r>
            <w:r w:rsidRPr="008F1CF6">
              <w:rPr>
                <w:rFonts w:ascii="Arial" w:hAnsi="Arial" w:cs="Arial"/>
                <w:sz w:val="18"/>
                <w:szCs w:val="18"/>
              </w:rPr>
              <w:tab/>
            </w:r>
            <w:r w:rsidRPr="008F1CF6">
              <w:rPr>
                <w:rFonts w:ascii="Arial" w:hAnsi="Arial" w:cs="Arial"/>
                <w:i/>
                <w:sz w:val="18"/>
                <w:szCs w:val="18"/>
              </w:rPr>
              <w:t>de</w:t>
            </w:r>
          </w:p>
          <w:p w14:paraId="1EF81A27" w14:textId="77777777" w:rsidR="00FB1C23" w:rsidRPr="008F1CF6" w:rsidRDefault="00FB1C23" w:rsidP="00A736FF">
            <w:pPr>
              <w:pStyle w:val="TableParagraph"/>
              <w:tabs>
                <w:tab w:val="left" w:pos="902"/>
                <w:tab w:val="left" w:pos="1857"/>
              </w:tabs>
              <w:ind w:left="110" w:right="93"/>
              <w:rPr>
                <w:rFonts w:ascii="Arial" w:hAnsi="Arial" w:cs="Arial"/>
                <w:i/>
                <w:sz w:val="18"/>
                <w:szCs w:val="18"/>
              </w:rPr>
            </w:pPr>
            <w:r w:rsidRPr="008F1CF6">
              <w:rPr>
                <w:rFonts w:ascii="Arial" w:hAnsi="Arial" w:cs="Arial"/>
                <w:i/>
                <w:sz w:val="18"/>
                <w:szCs w:val="18"/>
              </w:rPr>
              <w:t>păsări</w:t>
            </w:r>
          </w:p>
        </w:tc>
        <w:tc>
          <w:tcPr>
            <w:tcW w:w="1153" w:type="dxa"/>
          </w:tcPr>
          <w:p w14:paraId="2F10104D"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164E346A" w14:textId="77777777" w:rsidR="00FB1C23" w:rsidRPr="008F1CF6" w:rsidRDefault="00FB1C23" w:rsidP="00A736FF">
            <w:pPr>
              <w:pStyle w:val="TableParagraph"/>
              <w:ind w:left="105" w:right="138"/>
              <w:rPr>
                <w:rFonts w:ascii="Arial" w:hAnsi="Arial" w:cs="Arial"/>
                <w:sz w:val="18"/>
                <w:szCs w:val="18"/>
              </w:rPr>
            </w:pPr>
            <w:r w:rsidRPr="008F1CF6">
              <w:rPr>
                <w:rFonts w:ascii="Arial" w:hAnsi="Arial" w:cs="Arial"/>
                <w:sz w:val="18"/>
                <w:szCs w:val="18"/>
              </w:rPr>
              <w:t>habitat</w:t>
            </w:r>
          </w:p>
        </w:tc>
        <w:tc>
          <w:tcPr>
            <w:tcW w:w="1412" w:type="dxa"/>
          </w:tcPr>
          <w:p w14:paraId="513D8333" w14:textId="77777777" w:rsidR="00FB1C23" w:rsidRPr="008F1CF6" w:rsidRDefault="00FB1C23" w:rsidP="00A736FF">
            <w:pPr>
              <w:pStyle w:val="TableParagraph"/>
              <w:ind w:left="104" w:right="384"/>
              <w:rPr>
                <w:rFonts w:ascii="Arial" w:hAnsi="Arial" w:cs="Arial"/>
                <w:sz w:val="18"/>
                <w:szCs w:val="18"/>
              </w:rPr>
            </w:pPr>
            <w:r w:rsidRPr="008F1CF6">
              <w:rPr>
                <w:rFonts w:ascii="Arial" w:hAnsi="Arial" w:cs="Arial"/>
                <w:sz w:val="18"/>
                <w:szCs w:val="18"/>
              </w:rPr>
              <w:t>Pierdere</w:t>
            </w:r>
            <w:r w:rsidRPr="008F1CF6">
              <w:rPr>
                <w:rFonts w:ascii="Arial" w:hAnsi="Arial" w:cs="Arial"/>
                <w:spacing w:val="1"/>
                <w:sz w:val="18"/>
                <w:szCs w:val="18"/>
              </w:rPr>
              <w:t xml:space="preserve"> </w:t>
            </w:r>
            <w:r w:rsidRPr="008F1CF6">
              <w:rPr>
                <w:rFonts w:ascii="Arial" w:hAnsi="Arial" w:cs="Arial"/>
                <w:sz w:val="18"/>
                <w:szCs w:val="18"/>
              </w:rPr>
              <w:t>habitat,</w:t>
            </w:r>
            <w:r w:rsidRPr="008F1CF6">
              <w:rPr>
                <w:rFonts w:ascii="Arial" w:hAnsi="Arial" w:cs="Arial"/>
                <w:spacing w:val="1"/>
                <w:sz w:val="18"/>
                <w:szCs w:val="18"/>
              </w:rPr>
              <w:t xml:space="preserve"> </w:t>
            </w:r>
            <w:r w:rsidRPr="008F1CF6">
              <w:rPr>
                <w:rFonts w:ascii="Arial" w:hAnsi="Arial" w:cs="Arial"/>
                <w:spacing w:val="-1"/>
                <w:sz w:val="18"/>
                <w:szCs w:val="18"/>
              </w:rPr>
              <w:t>perturbare</w:t>
            </w:r>
            <w:r w:rsidRPr="008F1CF6">
              <w:rPr>
                <w:rFonts w:ascii="Arial" w:hAnsi="Arial" w:cs="Arial"/>
                <w:spacing w:val="-52"/>
                <w:sz w:val="18"/>
                <w:szCs w:val="18"/>
              </w:rPr>
              <w:t xml:space="preserve"> </w:t>
            </w:r>
            <w:r w:rsidRPr="008F1CF6">
              <w:rPr>
                <w:rFonts w:ascii="Arial" w:hAnsi="Arial" w:cs="Arial"/>
                <w:sz w:val="18"/>
                <w:szCs w:val="18"/>
              </w:rPr>
              <w:t>activitate</w:t>
            </w:r>
          </w:p>
          <w:p w14:paraId="3FDF1A50" w14:textId="77777777" w:rsidR="00FB1C23" w:rsidRPr="008F1CF6" w:rsidRDefault="00FB1C23" w:rsidP="00A736FF">
            <w:pPr>
              <w:pStyle w:val="TableParagraph"/>
              <w:ind w:left="104" w:right="80"/>
              <w:rPr>
                <w:rFonts w:ascii="Arial" w:hAnsi="Arial" w:cs="Arial"/>
                <w:sz w:val="18"/>
                <w:szCs w:val="18"/>
              </w:rPr>
            </w:pPr>
            <w:r w:rsidRPr="008F1CF6">
              <w:rPr>
                <w:rFonts w:ascii="Arial" w:hAnsi="Arial" w:cs="Arial"/>
                <w:sz w:val="18"/>
                <w:szCs w:val="18"/>
              </w:rPr>
              <w:t>specii</w:t>
            </w:r>
          </w:p>
        </w:tc>
        <w:tc>
          <w:tcPr>
            <w:tcW w:w="1676" w:type="dxa"/>
          </w:tcPr>
          <w:p w14:paraId="6D014048"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Aprilie-iulie</w:t>
            </w:r>
          </w:p>
        </w:tc>
        <w:tc>
          <w:tcPr>
            <w:tcW w:w="1721" w:type="dxa"/>
          </w:tcPr>
          <w:p w14:paraId="640C0676"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r w:rsidRPr="008F1CF6">
              <w:rPr>
                <w:rFonts w:ascii="Arial" w:hAnsi="Arial" w:cs="Arial"/>
                <w:spacing w:val="-52"/>
                <w:sz w:val="18"/>
                <w:szCs w:val="18"/>
              </w:rPr>
              <w:t xml:space="preserve"> </w:t>
            </w:r>
            <w:r w:rsidRPr="008F1CF6">
              <w:rPr>
                <w:rFonts w:ascii="Arial" w:hAnsi="Arial" w:cs="Arial"/>
                <w:sz w:val="18"/>
                <w:szCs w:val="18"/>
              </w:rPr>
              <w:t>studiat</w:t>
            </w:r>
            <w:r w:rsidRPr="008F1CF6">
              <w:rPr>
                <w:rFonts w:ascii="Arial" w:hAnsi="Arial" w:cs="Arial"/>
                <w:spacing w:val="1"/>
                <w:sz w:val="18"/>
                <w:szCs w:val="18"/>
              </w:rPr>
              <w:t xml:space="preserve"> </w:t>
            </w:r>
            <w:r w:rsidRPr="008F1CF6">
              <w:rPr>
                <w:rFonts w:ascii="Arial" w:hAnsi="Arial" w:cs="Arial"/>
                <w:sz w:val="18"/>
                <w:szCs w:val="18"/>
              </w:rPr>
              <w:t>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064C21B9" w14:textId="77777777" w:rsidTr="00A736FF">
        <w:tblPrEx>
          <w:tblLook w:val="04A0" w:firstRow="1" w:lastRow="0" w:firstColumn="1" w:lastColumn="0" w:noHBand="0" w:noVBand="1"/>
        </w:tblPrEx>
        <w:trPr>
          <w:trHeight w:val="1021"/>
        </w:trPr>
        <w:tc>
          <w:tcPr>
            <w:tcW w:w="874" w:type="dxa"/>
          </w:tcPr>
          <w:p w14:paraId="6747F8AA"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MP10</w:t>
            </w:r>
          </w:p>
        </w:tc>
        <w:tc>
          <w:tcPr>
            <w:tcW w:w="936" w:type="dxa"/>
          </w:tcPr>
          <w:p w14:paraId="4F1B6EBE"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E</w:t>
            </w:r>
          </w:p>
        </w:tc>
        <w:tc>
          <w:tcPr>
            <w:tcW w:w="2171" w:type="dxa"/>
          </w:tcPr>
          <w:p w14:paraId="6A7458D2" w14:textId="77777777" w:rsidR="00FB1C23" w:rsidRPr="008F1CF6" w:rsidRDefault="00FB1C23" w:rsidP="00A736FF">
            <w:pPr>
              <w:pStyle w:val="TableParagraph"/>
              <w:tabs>
                <w:tab w:val="left" w:pos="902"/>
                <w:tab w:val="left" w:pos="1857"/>
              </w:tabs>
              <w:ind w:left="110"/>
              <w:rPr>
                <w:rFonts w:ascii="Arial" w:hAnsi="Arial" w:cs="Arial"/>
                <w:i/>
                <w:sz w:val="18"/>
                <w:szCs w:val="18"/>
              </w:rPr>
            </w:pPr>
            <w:r w:rsidRPr="008F1CF6">
              <w:rPr>
                <w:rFonts w:ascii="Arial" w:hAnsi="Arial" w:cs="Arial"/>
                <w:i/>
                <w:sz w:val="18"/>
                <w:szCs w:val="18"/>
              </w:rPr>
              <w:t>Toate</w:t>
            </w:r>
            <w:r w:rsidRPr="008F1CF6">
              <w:rPr>
                <w:rFonts w:ascii="Arial" w:hAnsi="Arial" w:cs="Arial"/>
                <w:sz w:val="18"/>
                <w:szCs w:val="18"/>
              </w:rPr>
              <w:tab/>
            </w:r>
            <w:r w:rsidRPr="008F1CF6">
              <w:rPr>
                <w:rFonts w:ascii="Arial" w:hAnsi="Arial" w:cs="Arial"/>
                <w:i/>
                <w:sz w:val="18"/>
                <w:szCs w:val="18"/>
              </w:rPr>
              <w:t>speciile</w:t>
            </w:r>
            <w:r w:rsidRPr="008F1CF6">
              <w:rPr>
                <w:rFonts w:ascii="Arial" w:hAnsi="Arial" w:cs="Arial"/>
                <w:sz w:val="18"/>
                <w:szCs w:val="18"/>
              </w:rPr>
              <w:tab/>
            </w:r>
            <w:r w:rsidRPr="008F1CF6">
              <w:rPr>
                <w:rFonts w:ascii="Arial" w:hAnsi="Arial" w:cs="Arial"/>
                <w:i/>
                <w:sz w:val="18"/>
                <w:szCs w:val="18"/>
              </w:rPr>
              <w:t>de</w:t>
            </w:r>
          </w:p>
          <w:p w14:paraId="0C805C6A" w14:textId="77777777" w:rsidR="00FB1C23" w:rsidRPr="008F1CF6" w:rsidRDefault="00FB1C23" w:rsidP="00A736FF">
            <w:pPr>
              <w:pStyle w:val="TableParagraph"/>
              <w:tabs>
                <w:tab w:val="left" w:pos="902"/>
                <w:tab w:val="left" w:pos="1857"/>
              </w:tabs>
              <w:ind w:left="110" w:right="93"/>
              <w:rPr>
                <w:rFonts w:ascii="Arial" w:hAnsi="Arial" w:cs="Arial"/>
                <w:i/>
                <w:sz w:val="18"/>
                <w:szCs w:val="18"/>
              </w:rPr>
            </w:pPr>
            <w:r w:rsidRPr="008F1CF6">
              <w:rPr>
                <w:rFonts w:ascii="Arial" w:hAnsi="Arial" w:cs="Arial"/>
                <w:i/>
                <w:sz w:val="18"/>
                <w:szCs w:val="18"/>
              </w:rPr>
              <w:t>păsări</w:t>
            </w:r>
          </w:p>
        </w:tc>
        <w:tc>
          <w:tcPr>
            <w:tcW w:w="1153" w:type="dxa"/>
          </w:tcPr>
          <w:p w14:paraId="3366061B"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6C050B1A" w14:textId="77777777" w:rsidR="00FB1C23" w:rsidRPr="008F1CF6" w:rsidRDefault="00FB1C23" w:rsidP="00A736FF">
            <w:pPr>
              <w:pStyle w:val="TableParagraph"/>
              <w:ind w:left="105" w:right="138"/>
              <w:rPr>
                <w:rFonts w:ascii="Arial" w:hAnsi="Arial" w:cs="Arial"/>
                <w:sz w:val="18"/>
                <w:szCs w:val="18"/>
              </w:rPr>
            </w:pPr>
            <w:r w:rsidRPr="008F1CF6">
              <w:rPr>
                <w:rFonts w:ascii="Arial" w:hAnsi="Arial" w:cs="Arial"/>
                <w:sz w:val="18"/>
                <w:szCs w:val="18"/>
              </w:rPr>
              <w:t>habitat</w:t>
            </w:r>
          </w:p>
        </w:tc>
        <w:tc>
          <w:tcPr>
            <w:tcW w:w="1412" w:type="dxa"/>
          </w:tcPr>
          <w:p w14:paraId="1887E7B9" w14:textId="77777777" w:rsidR="00FB1C23" w:rsidRPr="008F1CF6" w:rsidRDefault="00FB1C23" w:rsidP="00A736FF">
            <w:pPr>
              <w:pStyle w:val="TableParagraph"/>
              <w:ind w:left="104" w:right="80"/>
              <w:rPr>
                <w:rFonts w:ascii="Arial" w:hAnsi="Arial" w:cs="Arial"/>
                <w:sz w:val="18"/>
                <w:szCs w:val="18"/>
              </w:rPr>
            </w:pPr>
            <w:r w:rsidRPr="008F1CF6">
              <w:rPr>
                <w:rFonts w:ascii="Arial" w:hAnsi="Arial" w:cs="Arial"/>
                <w:spacing w:val="-1"/>
                <w:sz w:val="18"/>
                <w:szCs w:val="18"/>
              </w:rPr>
              <w:t xml:space="preserve">Pierdere </w:t>
            </w:r>
            <w:r w:rsidRPr="008F1CF6">
              <w:rPr>
                <w:rFonts w:ascii="Arial" w:hAnsi="Arial" w:cs="Arial"/>
                <w:spacing w:val="-52"/>
                <w:sz w:val="18"/>
                <w:szCs w:val="18"/>
              </w:rPr>
              <w:t xml:space="preserve"> </w:t>
            </w:r>
            <w:r w:rsidRPr="008F1CF6">
              <w:rPr>
                <w:rFonts w:ascii="Arial" w:hAnsi="Arial" w:cs="Arial"/>
                <w:sz w:val="18"/>
                <w:szCs w:val="18"/>
              </w:rPr>
              <w:t>habitat</w:t>
            </w:r>
          </w:p>
        </w:tc>
        <w:tc>
          <w:tcPr>
            <w:tcW w:w="1676" w:type="dxa"/>
          </w:tcPr>
          <w:p w14:paraId="30D160AD"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6B7696BA"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a planului</w:t>
            </w:r>
          </w:p>
        </w:tc>
        <w:tc>
          <w:tcPr>
            <w:tcW w:w="1721" w:type="dxa"/>
          </w:tcPr>
          <w:p w14:paraId="3F813B28"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5BC7426C"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r w:rsidR="00FB1C23" w:rsidRPr="008F1CF6" w14:paraId="1102B2B5" w14:textId="77777777" w:rsidTr="00A736FF">
        <w:tblPrEx>
          <w:tblLook w:val="04A0" w:firstRow="1" w:lastRow="0" w:firstColumn="1" w:lastColumn="0" w:noHBand="0" w:noVBand="1"/>
        </w:tblPrEx>
        <w:trPr>
          <w:trHeight w:val="838"/>
        </w:trPr>
        <w:tc>
          <w:tcPr>
            <w:tcW w:w="874" w:type="dxa"/>
          </w:tcPr>
          <w:p w14:paraId="31B66CAE"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MP11</w:t>
            </w:r>
          </w:p>
        </w:tc>
        <w:tc>
          <w:tcPr>
            <w:tcW w:w="936" w:type="dxa"/>
          </w:tcPr>
          <w:p w14:paraId="3E742B13" w14:textId="77777777" w:rsidR="00FB1C23" w:rsidRPr="008F1CF6" w:rsidRDefault="00FB1C23" w:rsidP="00A736FF">
            <w:pPr>
              <w:pStyle w:val="TableParagraph"/>
              <w:ind w:left="110"/>
              <w:rPr>
                <w:rFonts w:ascii="Arial" w:hAnsi="Arial" w:cs="Arial"/>
                <w:sz w:val="18"/>
                <w:szCs w:val="18"/>
              </w:rPr>
            </w:pPr>
            <w:r w:rsidRPr="008F1CF6">
              <w:rPr>
                <w:rFonts w:ascii="Arial" w:hAnsi="Arial" w:cs="Arial"/>
                <w:sz w:val="18"/>
                <w:szCs w:val="18"/>
              </w:rPr>
              <w:t>R</w:t>
            </w:r>
          </w:p>
        </w:tc>
        <w:tc>
          <w:tcPr>
            <w:tcW w:w="2171" w:type="dxa"/>
          </w:tcPr>
          <w:p w14:paraId="09A545E8" w14:textId="77777777" w:rsidR="00FB1C23" w:rsidRPr="008F1CF6" w:rsidRDefault="00FB1C23" w:rsidP="00A736FF">
            <w:pPr>
              <w:pStyle w:val="TableParagraph"/>
              <w:tabs>
                <w:tab w:val="left" w:pos="902"/>
                <w:tab w:val="left" w:pos="1857"/>
              </w:tabs>
              <w:ind w:left="110"/>
              <w:rPr>
                <w:rFonts w:ascii="Arial" w:hAnsi="Arial" w:cs="Arial"/>
                <w:i/>
                <w:sz w:val="18"/>
                <w:szCs w:val="18"/>
              </w:rPr>
            </w:pPr>
            <w:r w:rsidRPr="008F1CF6">
              <w:rPr>
                <w:rFonts w:ascii="Arial" w:hAnsi="Arial" w:cs="Arial"/>
                <w:i/>
                <w:sz w:val="18"/>
                <w:szCs w:val="18"/>
              </w:rPr>
              <w:t>Toate</w:t>
            </w:r>
            <w:r w:rsidRPr="008F1CF6">
              <w:rPr>
                <w:rFonts w:ascii="Arial" w:hAnsi="Arial" w:cs="Arial"/>
                <w:sz w:val="18"/>
                <w:szCs w:val="18"/>
              </w:rPr>
              <w:tab/>
            </w:r>
            <w:r w:rsidRPr="008F1CF6">
              <w:rPr>
                <w:rFonts w:ascii="Arial" w:hAnsi="Arial" w:cs="Arial"/>
                <w:i/>
                <w:sz w:val="18"/>
                <w:szCs w:val="18"/>
              </w:rPr>
              <w:t>speciile</w:t>
            </w:r>
            <w:r w:rsidRPr="008F1CF6">
              <w:rPr>
                <w:rFonts w:ascii="Arial" w:hAnsi="Arial" w:cs="Arial"/>
                <w:sz w:val="18"/>
                <w:szCs w:val="18"/>
              </w:rPr>
              <w:tab/>
            </w:r>
            <w:r w:rsidRPr="008F1CF6">
              <w:rPr>
                <w:rFonts w:ascii="Arial" w:hAnsi="Arial" w:cs="Arial"/>
                <w:i/>
                <w:sz w:val="18"/>
                <w:szCs w:val="18"/>
              </w:rPr>
              <w:t>de</w:t>
            </w:r>
          </w:p>
          <w:p w14:paraId="24778C21" w14:textId="77777777" w:rsidR="00FB1C23" w:rsidRPr="008F1CF6" w:rsidRDefault="00FB1C23" w:rsidP="00A736FF">
            <w:pPr>
              <w:pStyle w:val="TableParagraph"/>
              <w:tabs>
                <w:tab w:val="left" w:pos="902"/>
                <w:tab w:val="left" w:pos="1857"/>
              </w:tabs>
              <w:ind w:left="110"/>
              <w:rPr>
                <w:rFonts w:ascii="Arial" w:hAnsi="Arial" w:cs="Arial"/>
                <w:i/>
                <w:sz w:val="18"/>
                <w:szCs w:val="18"/>
              </w:rPr>
            </w:pPr>
            <w:r w:rsidRPr="008F1CF6">
              <w:rPr>
                <w:rFonts w:ascii="Arial" w:hAnsi="Arial" w:cs="Arial"/>
                <w:i/>
                <w:sz w:val="18"/>
                <w:szCs w:val="18"/>
              </w:rPr>
              <w:t>păsări</w:t>
            </w:r>
          </w:p>
        </w:tc>
        <w:tc>
          <w:tcPr>
            <w:tcW w:w="1153" w:type="dxa"/>
          </w:tcPr>
          <w:p w14:paraId="1947A655"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Suprafața</w:t>
            </w:r>
          </w:p>
          <w:p w14:paraId="6CC4C446" w14:textId="77777777" w:rsidR="00FB1C23" w:rsidRPr="008F1CF6" w:rsidRDefault="00FB1C23" w:rsidP="00A736FF">
            <w:pPr>
              <w:pStyle w:val="TableParagraph"/>
              <w:ind w:left="105"/>
              <w:rPr>
                <w:rFonts w:ascii="Arial" w:hAnsi="Arial" w:cs="Arial"/>
                <w:sz w:val="18"/>
                <w:szCs w:val="18"/>
              </w:rPr>
            </w:pPr>
            <w:r w:rsidRPr="008F1CF6">
              <w:rPr>
                <w:rFonts w:ascii="Arial" w:hAnsi="Arial" w:cs="Arial"/>
                <w:sz w:val="18"/>
                <w:szCs w:val="18"/>
              </w:rPr>
              <w:t>habitat</w:t>
            </w:r>
          </w:p>
        </w:tc>
        <w:tc>
          <w:tcPr>
            <w:tcW w:w="1412" w:type="dxa"/>
          </w:tcPr>
          <w:p w14:paraId="53AA9083" w14:textId="77777777" w:rsidR="00FB1C23" w:rsidRPr="008F1CF6" w:rsidRDefault="00FB1C23" w:rsidP="00A736FF">
            <w:pPr>
              <w:pStyle w:val="TableParagraph"/>
              <w:ind w:left="104" w:right="80"/>
              <w:rPr>
                <w:rFonts w:ascii="Arial" w:hAnsi="Arial" w:cs="Arial"/>
                <w:spacing w:val="-1"/>
                <w:sz w:val="18"/>
                <w:szCs w:val="18"/>
              </w:rPr>
            </w:pPr>
            <w:r w:rsidRPr="008F1CF6">
              <w:rPr>
                <w:rFonts w:ascii="Arial" w:hAnsi="Arial" w:cs="Arial"/>
                <w:spacing w:val="-1"/>
                <w:sz w:val="18"/>
                <w:szCs w:val="18"/>
              </w:rPr>
              <w:t>Pierdere</w:t>
            </w:r>
            <w:r w:rsidRPr="008F1CF6">
              <w:rPr>
                <w:rFonts w:ascii="Arial" w:hAnsi="Arial" w:cs="Arial"/>
                <w:spacing w:val="-52"/>
                <w:sz w:val="18"/>
                <w:szCs w:val="18"/>
              </w:rPr>
              <w:t xml:space="preserve"> </w:t>
            </w:r>
            <w:r w:rsidRPr="008F1CF6">
              <w:rPr>
                <w:rFonts w:ascii="Arial" w:hAnsi="Arial" w:cs="Arial"/>
                <w:sz w:val="18"/>
                <w:szCs w:val="18"/>
              </w:rPr>
              <w:t>habitat</w:t>
            </w:r>
          </w:p>
        </w:tc>
        <w:tc>
          <w:tcPr>
            <w:tcW w:w="1676" w:type="dxa"/>
          </w:tcPr>
          <w:p w14:paraId="5176DEC2"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r>
            <w:r w:rsidRPr="008F1CF6">
              <w:rPr>
                <w:rFonts w:ascii="Arial" w:hAnsi="Arial" w:cs="Arial"/>
                <w:spacing w:val="-2"/>
                <w:sz w:val="18"/>
                <w:szCs w:val="18"/>
              </w:rPr>
              <w:t>de</w:t>
            </w:r>
            <w:r w:rsidRPr="008F1CF6">
              <w:rPr>
                <w:rFonts w:ascii="Arial" w:hAnsi="Arial" w:cs="Arial"/>
                <w:spacing w:val="-52"/>
                <w:sz w:val="18"/>
                <w:szCs w:val="18"/>
              </w:rPr>
              <w:t xml:space="preserve"> </w:t>
            </w:r>
            <w:r w:rsidRPr="008F1CF6">
              <w:rPr>
                <w:rFonts w:ascii="Arial" w:hAnsi="Arial" w:cs="Arial"/>
                <w:sz w:val="18"/>
                <w:szCs w:val="18"/>
              </w:rPr>
              <w:t>implementare</w:t>
            </w:r>
          </w:p>
          <w:p w14:paraId="584CAB44" w14:textId="77777777" w:rsidR="00FB1C23" w:rsidRPr="008F1CF6" w:rsidRDefault="00FB1C23" w:rsidP="00A736FF">
            <w:pPr>
              <w:pStyle w:val="TableParagraph"/>
              <w:tabs>
                <w:tab w:val="left" w:pos="1111"/>
              </w:tabs>
              <w:ind w:left="108" w:right="92"/>
              <w:rPr>
                <w:rFonts w:ascii="Arial" w:hAnsi="Arial" w:cs="Arial"/>
                <w:sz w:val="18"/>
                <w:szCs w:val="18"/>
              </w:rPr>
            </w:pPr>
            <w:r w:rsidRPr="008F1CF6">
              <w:rPr>
                <w:rFonts w:ascii="Arial" w:hAnsi="Arial" w:cs="Arial"/>
                <w:sz w:val="18"/>
                <w:szCs w:val="18"/>
              </w:rPr>
              <w:t>a planului</w:t>
            </w:r>
          </w:p>
        </w:tc>
        <w:tc>
          <w:tcPr>
            <w:tcW w:w="1721" w:type="dxa"/>
          </w:tcPr>
          <w:p w14:paraId="10533409"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Pe toata</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1"/>
                <w:sz w:val="18"/>
                <w:szCs w:val="18"/>
              </w:rPr>
              <w:t xml:space="preserve"> </w:t>
            </w:r>
            <w:r w:rsidRPr="008F1CF6">
              <w:rPr>
                <w:rFonts w:ascii="Arial" w:hAnsi="Arial" w:cs="Arial"/>
                <w:sz w:val="18"/>
                <w:szCs w:val="18"/>
              </w:rPr>
              <w:t>amplasamentului</w:t>
            </w:r>
          </w:p>
          <w:p w14:paraId="62FFF90F" w14:textId="77777777" w:rsidR="00FB1C23" w:rsidRPr="008F1CF6" w:rsidRDefault="00FB1C23" w:rsidP="00A736FF">
            <w:pPr>
              <w:pStyle w:val="TableParagraph"/>
              <w:ind w:left="106" w:right="92"/>
              <w:rPr>
                <w:rFonts w:ascii="Arial" w:hAnsi="Arial" w:cs="Arial"/>
                <w:sz w:val="18"/>
                <w:szCs w:val="18"/>
              </w:rPr>
            </w:pPr>
            <w:r w:rsidRPr="008F1CF6">
              <w:rPr>
                <w:rFonts w:ascii="Arial" w:hAnsi="Arial" w:cs="Arial"/>
                <w:sz w:val="18"/>
                <w:szCs w:val="18"/>
              </w:rPr>
              <w:t>studiat din</w:t>
            </w:r>
            <w:r w:rsidRPr="008F1CF6">
              <w:rPr>
                <w:rFonts w:ascii="Arial" w:hAnsi="Arial" w:cs="Arial"/>
                <w:spacing w:val="-1"/>
                <w:sz w:val="18"/>
                <w:szCs w:val="18"/>
              </w:rPr>
              <w:t xml:space="preserve"> </w:t>
            </w:r>
            <w:r w:rsidRPr="008F1CF6">
              <w:rPr>
                <w:rFonts w:ascii="Arial" w:hAnsi="Arial" w:cs="Arial"/>
                <w:sz w:val="18"/>
                <w:szCs w:val="18"/>
              </w:rPr>
              <w:t>AP</w:t>
            </w:r>
          </w:p>
        </w:tc>
      </w:tr>
    </w:tbl>
    <w:p w14:paraId="2F8E7FB4" w14:textId="77777777" w:rsidR="00FB1C23" w:rsidRPr="008F1CF6" w:rsidRDefault="00FB1C23" w:rsidP="00FB1C23">
      <w:pPr>
        <w:pStyle w:val="Corptext"/>
        <w:ind w:left="1180" w:right="1213"/>
        <w:jc w:val="both"/>
        <w:rPr>
          <w:color w:val="FF0000"/>
        </w:rPr>
      </w:pPr>
    </w:p>
    <w:p w14:paraId="08C5EDD7" w14:textId="77777777" w:rsidR="00FB1C23" w:rsidRPr="008F1CF6" w:rsidRDefault="00FB1C23" w:rsidP="00FB1C23">
      <w:pPr>
        <w:pStyle w:val="Corptext"/>
        <w:ind w:left="1180" w:right="1213"/>
        <w:jc w:val="both"/>
        <w:rPr>
          <w:color w:val="FF0000"/>
        </w:rPr>
      </w:pPr>
    </w:p>
    <w:p w14:paraId="2C421597" w14:textId="77777777" w:rsidR="00FB1C23" w:rsidRPr="008F1CF6" w:rsidRDefault="00FB1C23" w:rsidP="00FB1C23">
      <w:pPr>
        <w:pStyle w:val="Corptext"/>
        <w:ind w:left="1180" w:right="1213"/>
        <w:jc w:val="both"/>
        <w:rPr>
          <w:color w:val="FF0000"/>
        </w:rPr>
      </w:pPr>
    </w:p>
    <w:bookmarkEnd w:id="48"/>
    <w:p w14:paraId="7E431C71" w14:textId="5AA11F22" w:rsidR="00FB1C23" w:rsidRPr="008F1CF6" w:rsidRDefault="00745DA4" w:rsidP="00745DA4">
      <w:pPr>
        <w:pStyle w:val="Titlu3"/>
        <w:ind w:left="965"/>
      </w:pPr>
      <w:r w:rsidRPr="008F1CF6">
        <w:t>1.</w:t>
      </w:r>
      <w:r w:rsidR="00FB1C23" w:rsidRPr="008F1CF6">
        <w:t xml:space="preserve">Măsuri necesare a se implementa în cazul calamităților </w:t>
      </w:r>
    </w:p>
    <w:p w14:paraId="6FA70C0A" w14:textId="77777777" w:rsidR="00FB1C23" w:rsidRPr="008F1CF6" w:rsidRDefault="00FB1C23" w:rsidP="00FB1C23">
      <w:pPr>
        <w:pStyle w:val="Titlu1"/>
        <w:tabs>
          <w:tab w:val="left" w:pos="2726"/>
        </w:tabs>
        <w:ind w:firstLine="567"/>
        <w:rPr>
          <w:b w:val="0"/>
          <w:color w:val="FF0000"/>
          <w:sz w:val="24"/>
          <w:szCs w:val="24"/>
        </w:rPr>
      </w:pPr>
    </w:p>
    <w:p w14:paraId="7685D889" w14:textId="77777777" w:rsidR="00FB1C23" w:rsidRPr="008F1CF6" w:rsidRDefault="00FB1C23" w:rsidP="00FB1C23">
      <w:pPr>
        <w:ind w:right="-2" w:firstLine="567"/>
        <w:jc w:val="both"/>
        <w:rPr>
          <w:rFonts w:ascii="Arial" w:hAnsi="Arial" w:cs="Arial"/>
          <w:sz w:val="24"/>
          <w:szCs w:val="24"/>
        </w:rPr>
      </w:pPr>
      <w:r w:rsidRPr="008F1CF6">
        <w:rPr>
          <w:rFonts w:ascii="Arial" w:hAnsi="Arial" w:cs="Arial"/>
          <w:color w:val="FF0000"/>
          <w:sz w:val="24"/>
          <w:szCs w:val="24"/>
        </w:rPr>
        <w:t xml:space="preserve"> </w:t>
      </w:r>
      <w:r w:rsidRPr="008F1CF6">
        <w:rPr>
          <w:rFonts w:ascii="Arial" w:hAnsi="Arial" w:cs="Arial"/>
          <w:sz w:val="24"/>
          <w:szCs w:val="24"/>
        </w:rPr>
        <w:t>În cazul apariţiei unor calamităţi naturale (doborâturi de vânt, rupturi de vânt şi zăpadă,</w:t>
      </w:r>
      <w:r w:rsidRPr="008F1CF6">
        <w:rPr>
          <w:rFonts w:ascii="Arial" w:hAnsi="Arial" w:cs="Arial"/>
          <w:spacing w:val="1"/>
          <w:sz w:val="24"/>
          <w:szCs w:val="24"/>
        </w:rPr>
        <w:t xml:space="preserve"> </w:t>
      </w:r>
      <w:r w:rsidRPr="008F1CF6">
        <w:rPr>
          <w:rFonts w:ascii="Arial" w:hAnsi="Arial" w:cs="Arial"/>
          <w:sz w:val="24"/>
          <w:szCs w:val="24"/>
        </w:rPr>
        <w:t>incendii, uscare în masă, atacuri de dăunători, etc,) în care intensitatea fenomenelor depăşeşte</w:t>
      </w:r>
      <w:r w:rsidRPr="008F1CF6">
        <w:rPr>
          <w:rFonts w:ascii="Arial" w:hAnsi="Arial" w:cs="Arial"/>
          <w:spacing w:val="1"/>
          <w:sz w:val="24"/>
          <w:szCs w:val="24"/>
        </w:rPr>
        <w:t xml:space="preserve"> </w:t>
      </w:r>
      <w:r w:rsidRPr="008F1CF6">
        <w:rPr>
          <w:rFonts w:ascii="Arial" w:hAnsi="Arial" w:cs="Arial"/>
          <w:sz w:val="24"/>
          <w:szCs w:val="24"/>
        </w:rPr>
        <w:t>prevederile amenajamentului, efectele neputând fi înlăturate prin aplicarea lucrărilor propuse în</w:t>
      </w:r>
      <w:r w:rsidRPr="008F1CF6">
        <w:rPr>
          <w:rFonts w:ascii="Arial" w:hAnsi="Arial" w:cs="Arial"/>
          <w:spacing w:val="1"/>
          <w:sz w:val="24"/>
          <w:szCs w:val="24"/>
        </w:rPr>
        <w:t xml:space="preserve"> </w:t>
      </w:r>
      <w:r w:rsidRPr="008F1CF6">
        <w:rPr>
          <w:rFonts w:ascii="Arial" w:hAnsi="Arial" w:cs="Arial"/>
          <w:sz w:val="24"/>
          <w:szCs w:val="24"/>
        </w:rPr>
        <w:t>prezentul</w:t>
      </w:r>
      <w:r w:rsidRPr="008F1CF6">
        <w:rPr>
          <w:rFonts w:ascii="Arial" w:hAnsi="Arial" w:cs="Arial"/>
          <w:spacing w:val="1"/>
          <w:sz w:val="24"/>
          <w:szCs w:val="24"/>
        </w:rPr>
        <w:t xml:space="preserve"> </w:t>
      </w:r>
      <w:r w:rsidRPr="008F1CF6">
        <w:rPr>
          <w:rFonts w:ascii="Arial" w:hAnsi="Arial" w:cs="Arial"/>
          <w:sz w:val="24"/>
          <w:szCs w:val="24"/>
        </w:rPr>
        <w:t>amenajament,</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vor</w:t>
      </w:r>
      <w:r w:rsidRPr="008F1CF6">
        <w:rPr>
          <w:rFonts w:ascii="Arial" w:hAnsi="Arial" w:cs="Arial"/>
          <w:spacing w:val="1"/>
          <w:sz w:val="24"/>
          <w:szCs w:val="24"/>
        </w:rPr>
        <w:t xml:space="preserve"> </w:t>
      </w:r>
      <w:r w:rsidRPr="008F1CF6">
        <w:rPr>
          <w:rFonts w:ascii="Arial" w:hAnsi="Arial" w:cs="Arial"/>
          <w:sz w:val="24"/>
          <w:szCs w:val="24"/>
        </w:rPr>
        <w:t>aplica</w:t>
      </w:r>
      <w:r w:rsidRPr="008F1CF6">
        <w:rPr>
          <w:rFonts w:ascii="Arial" w:hAnsi="Arial" w:cs="Arial"/>
          <w:spacing w:val="1"/>
          <w:sz w:val="24"/>
          <w:szCs w:val="24"/>
        </w:rPr>
        <w:t xml:space="preserve"> </w:t>
      </w:r>
      <w:r w:rsidRPr="008F1CF6">
        <w:rPr>
          <w:rFonts w:ascii="Arial" w:hAnsi="Arial" w:cs="Arial"/>
          <w:sz w:val="24"/>
          <w:szCs w:val="24"/>
        </w:rPr>
        <w:t>prevederile</w:t>
      </w:r>
      <w:r w:rsidRPr="008F1CF6">
        <w:rPr>
          <w:rFonts w:ascii="Arial" w:hAnsi="Arial" w:cs="Arial"/>
          <w:spacing w:val="1"/>
          <w:sz w:val="24"/>
          <w:szCs w:val="24"/>
        </w:rPr>
        <w:t xml:space="preserve"> </w:t>
      </w:r>
      <w:r w:rsidRPr="008F1CF6">
        <w:rPr>
          <w:rFonts w:ascii="Arial" w:hAnsi="Arial" w:cs="Arial"/>
          <w:i/>
          <w:sz w:val="24"/>
          <w:szCs w:val="24"/>
        </w:rPr>
        <w:t>„Ordinului</w:t>
      </w:r>
      <w:r w:rsidRPr="008F1CF6">
        <w:rPr>
          <w:rFonts w:ascii="Arial" w:hAnsi="Arial" w:cs="Arial"/>
          <w:i/>
          <w:spacing w:val="1"/>
          <w:sz w:val="24"/>
          <w:szCs w:val="24"/>
        </w:rPr>
        <w:t xml:space="preserve"> </w:t>
      </w:r>
      <w:r w:rsidRPr="008F1CF6">
        <w:rPr>
          <w:rFonts w:ascii="Arial" w:hAnsi="Arial" w:cs="Arial"/>
          <w:i/>
          <w:sz w:val="24"/>
          <w:szCs w:val="24"/>
        </w:rPr>
        <w:t>nr.</w:t>
      </w:r>
      <w:r w:rsidRPr="008F1CF6">
        <w:rPr>
          <w:rFonts w:ascii="Arial" w:hAnsi="Arial" w:cs="Arial"/>
          <w:i/>
          <w:spacing w:val="1"/>
          <w:sz w:val="24"/>
          <w:szCs w:val="24"/>
        </w:rPr>
        <w:t xml:space="preserve"> </w:t>
      </w:r>
      <w:r w:rsidRPr="008F1CF6">
        <w:rPr>
          <w:rFonts w:ascii="Arial" w:hAnsi="Arial" w:cs="Arial"/>
          <w:i/>
          <w:sz w:val="24"/>
          <w:szCs w:val="24"/>
        </w:rPr>
        <w:t>766</w:t>
      </w:r>
      <w:r w:rsidRPr="008F1CF6">
        <w:rPr>
          <w:rFonts w:ascii="Arial" w:hAnsi="Arial" w:cs="Arial"/>
          <w:i/>
          <w:spacing w:val="1"/>
          <w:sz w:val="24"/>
          <w:szCs w:val="24"/>
        </w:rPr>
        <w:t xml:space="preserve"> </w:t>
      </w:r>
      <w:r w:rsidRPr="008F1CF6">
        <w:rPr>
          <w:rFonts w:ascii="Arial" w:hAnsi="Arial" w:cs="Arial"/>
          <w:i/>
          <w:sz w:val="24"/>
          <w:szCs w:val="24"/>
        </w:rPr>
        <w:t>din</w:t>
      </w:r>
      <w:r w:rsidRPr="008F1CF6">
        <w:rPr>
          <w:rFonts w:ascii="Arial" w:hAnsi="Arial" w:cs="Arial"/>
          <w:i/>
          <w:spacing w:val="1"/>
          <w:sz w:val="24"/>
          <w:szCs w:val="24"/>
        </w:rPr>
        <w:t xml:space="preserve"> </w:t>
      </w:r>
      <w:r w:rsidRPr="008F1CF6">
        <w:rPr>
          <w:rFonts w:ascii="Arial" w:hAnsi="Arial" w:cs="Arial"/>
          <w:i/>
          <w:sz w:val="24"/>
          <w:szCs w:val="24"/>
        </w:rPr>
        <w:t>23.08.2018</w:t>
      </w:r>
      <w:r w:rsidRPr="008F1CF6">
        <w:rPr>
          <w:rFonts w:ascii="Arial" w:hAnsi="Arial" w:cs="Arial"/>
          <w:i/>
          <w:spacing w:val="1"/>
          <w:sz w:val="24"/>
          <w:szCs w:val="24"/>
        </w:rPr>
        <w:t xml:space="preserve"> </w:t>
      </w:r>
      <w:r w:rsidRPr="008F1CF6">
        <w:rPr>
          <w:rFonts w:ascii="Arial" w:hAnsi="Arial" w:cs="Arial"/>
          <w:i/>
          <w:sz w:val="24"/>
          <w:szCs w:val="24"/>
        </w:rPr>
        <w:t>pentru</w:t>
      </w:r>
      <w:r w:rsidRPr="008F1CF6">
        <w:rPr>
          <w:rFonts w:ascii="Arial" w:hAnsi="Arial" w:cs="Arial"/>
          <w:i/>
          <w:spacing w:val="1"/>
          <w:sz w:val="24"/>
          <w:szCs w:val="24"/>
        </w:rPr>
        <w:t xml:space="preserve"> </w:t>
      </w:r>
      <w:r w:rsidRPr="008F1CF6">
        <w:rPr>
          <w:rFonts w:ascii="Arial" w:hAnsi="Arial" w:cs="Arial"/>
          <w:i/>
          <w:sz w:val="24"/>
          <w:szCs w:val="24"/>
        </w:rPr>
        <w:t>aprobarea Normelor tehnice privind elaborarea amenajamentelor silvice, modificarea prevederilor</w:t>
      </w:r>
      <w:r w:rsidRPr="008F1CF6">
        <w:rPr>
          <w:rFonts w:ascii="Arial" w:hAnsi="Arial" w:cs="Arial"/>
          <w:i/>
          <w:spacing w:val="-57"/>
          <w:sz w:val="24"/>
          <w:szCs w:val="24"/>
        </w:rPr>
        <w:t xml:space="preserve"> </w:t>
      </w:r>
      <w:r w:rsidRPr="008F1CF6">
        <w:rPr>
          <w:rFonts w:ascii="Arial" w:hAnsi="Arial" w:cs="Arial"/>
          <w:i/>
          <w:sz w:val="24"/>
          <w:szCs w:val="24"/>
        </w:rPr>
        <w:t>acestora</w:t>
      </w:r>
      <w:r w:rsidRPr="008F1CF6">
        <w:rPr>
          <w:rFonts w:ascii="Arial" w:hAnsi="Arial" w:cs="Arial"/>
          <w:i/>
          <w:spacing w:val="16"/>
          <w:sz w:val="24"/>
          <w:szCs w:val="24"/>
        </w:rPr>
        <w:t xml:space="preserve"> </w:t>
      </w:r>
      <w:r w:rsidRPr="008F1CF6">
        <w:rPr>
          <w:rFonts w:ascii="Arial" w:hAnsi="Arial" w:cs="Arial"/>
          <w:i/>
          <w:sz w:val="24"/>
          <w:szCs w:val="24"/>
        </w:rPr>
        <w:t>și</w:t>
      </w:r>
      <w:r w:rsidRPr="008F1CF6">
        <w:rPr>
          <w:rFonts w:ascii="Arial" w:hAnsi="Arial" w:cs="Arial"/>
          <w:i/>
          <w:spacing w:val="18"/>
          <w:sz w:val="24"/>
          <w:szCs w:val="24"/>
        </w:rPr>
        <w:t xml:space="preserve"> </w:t>
      </w:r>
      <w:r w:rsidRPr="008F1CF6">
        <w:rPr>
          <w:rFonts w:ascii="Arial" w:hAnsi="Arial" w:cs="Arial"/>
          <w:i/>
          <w:sz w:val="24"/>
          <w:szCs w:val="24"/>
        </w:rPr>
        <w:t>schimbarea</w:t>
      </w:r>
      <w:r w:rsidRPr="008F1CF6">
        <w:rPr>
          <w:rFonts w:ascii="Arial" w:hAnsi="Arial" w:cs="Arial"/>
          <w:i/>
          <w:spacing w:val="17"/>
          <w:sz w:val="24"/>
          <w:szCs w:val="24"/>
        </w:rPr>
        <w:t xml:space="preserve"> </w:t>
      </w:r>
      <w:r w:rsidRPr="008F1CF6">
        <w:rPr>
          <w:rFonts w:ascii="Arial" w:hAnsi="Arial" w:cs="Arial"/>
          <w:i/>
          <w:sz w:val="24"/>
          <w:szCs w:val="24"/>
        </w:rPr>
        <w:t>categoriei</w:t>
      </w:r>
      <w:r w:rsidRPr="008F1CF6">
        <w:rPr>
          <w:rFonts w:ascii="Arial" w:hAnsi="Arial" w:cs="Arial"/>
          <w:i/>
          <w:spacing w:val="17"/>
          <w:sz w:val="24"/>
          <w:szCs w:val="24"/>
        </w:rPr>
        <w:t xml:space="preserve"> </w:t>
      </w:r>
      <w:r w:rsidRPr="008F1CF6">
        <w:rPr>
          <w:rFonts w:ascii="Arial" w:hAnsi="Arial" w:cs="Arial"/>
          <w:i/>
          <w:sz w:val="24"/>
          <w:szCs w:val="24"/>
        </w:rPr>
        <w:t>de</w:t>
      </w:r>
      <w:r w:rsidRPr="008F1CF6">
        <w:rPr>
          <w:rFonts w:ascii="Arial" w:hAnsi="Arial" w:cs="Arial"/>
          <w:i/>
          <w:spacing w:val="17"/>
          <w:sz w:val="24"/>
          <w:szCs w:val="24"/>
        </w:rPr>
        <w:t xml:space="preserve"> </w:t>
      </w:r>
      <w:r w:rsidRPr="008F1CF6">
        <w:rPr>
          <w:rFonts w:ascii="Arial" w:hAnsi="Arial" w:cs="Arial"/>
          <w:i/>
          <w:sz w:val="24"/>
          <w:szCs w:val="24"/>
        </w:rPr>
        <w:t>folosinţă</w:t>
      </w:r>
      <w:r w:rsidRPr="008F1CF6">
        <w:rPr>
          <w:rFonts w:ascii="Arial" w:hAnsi="Arial" w:cs="Arial"/>
          <w:i/>
          <w:spacing w:val="17"/>
          <w:sz w:val="24"/>
          <w:szCs w:val="24"/>
        </w:rPr>
        <w:t xml:space="preserve"> </w:t>
      </w:r>
      <w:r w:rsidRPr="008F1CF6">
        <w:rPr>
          <w:rFonts w:ascii="Arial" w:hAnsi="Arial" w:cs="Arial"/>
          <w:i/>
          <w:sz w:val="24"/>
          <w:szCs w:val="24"/>
        </w:rPr>
        <w:t>a</w:t>
      </w:r>
      <w:r w:rsidRPr="008F1CF6">
        <w:rPr>
          <w:rFonts w:ascii="Arial" w:hAnsi="Arial" w:cs="Arial"/>
          <w:i/>
          <w:spacing w:val="17"/>
          <w:sz w:val="24"/>
          <w:szCs w:val="24"/>
        </w:rPr>
        <w:t xml:space="preserve"> </w:t>
      </w:r>
      <w:r w:rsidRPr="008F1CF6">
        <w:rPr>
          <w:rFonts w:ascii="Arial" w:hAnsi="Arial" w:cs="Arial"/>
          <w:i/>
          <w:sz w:val="24"/>
          <w:szCs w:val="24"/>
        </w:rPr>
        <w:t>terenurilor</w:t>
      </w:r>
      <w:r w:rsidRPr="008F1CF6">
        <w:rPr>
          <w:rFonts w:ascii="Arial" w:hAnsi="Arial" w:cs="Arial"/>
          <w:i/>
          <w:spacing w:val="17"/>
          <w:sz w:val="24"/>
          <w:szCs w:val="24"/>
        </w:rPr>
        <w:t xml:space="preserve"> </w:t>
      </w:r>
      <w:r w:rsidRPr="008F1CF6">
        <w:rPr>
          <w:rFonts w:ascii="Arial" w:hAnsi="Arial" w:cs="Arial"/>
          <w:i/>
          <w:sz w:val="24"/>
          <w:szCs w:val="24"/>
        </w:rPr>
        <w:t>din</w:t>
      </w:r>
      <w:r w:rsidRPr="008F1CF6">
        <w:rPr>
          <w:rFonts w:ascii="Arial" w:hAnsi="Arial" w:cs="Arial"/>
          <w:i/>
          <w:spacing w:val="18"/>
          <w:sz w:val="24"/>
          <w:szCs w:val="24"/>
        </w:rPr>
        <w:t xml:space="preserve"> </w:t>
      </w:r>
      <w:r w:rsidRPr="008F1CF6">
        <w:rPr>
          <w:rFonts w:ascii="Arial" w:hAnsi="Arial" w:cs="Arial"/>
          <w:i/>
          <w:sz w:val="24"/>
          <w:szCs w:val="24"/>
        </w:rPr>
        <w:t>fondul</w:t>
      </w:r>
      <w:r w:rsidRPr="008F1CF6">
        <w:rPr>
          <w:rFonts w:ascii="Arial" w:hAnsi="Arial" w:cs="Arial"/>
          <w:i/>
          <w:spacing w:val="18"/>
          <w:sz w:val="24"/>
          <w:szCs w:val="24"/>
        </w:rPr>
        <w:t xml:space="preserve"> </w:t>
      </w:r>
      <w:r w:rsidRPr="008F1CF6">
        <w:rPr>
          <w:rFonts w:ascii="Arial" w:hAnsi="Arial" w:cs="Arial"/>
          <w:i/>
          <w:sz w:val="24"/>
          <w:szCs w:val="24"/>
        </w:rPr>
        <w:t>forestier</w:t>
      </w:r>
      <w:r w:rsidRPr="008F1CF6">
        <w:rPr>
          <w:rFonts w:ascii="Arial" w:hAnsi="Arial" w:cs="Arial"/>
          <w:i/>
          <w:spacing w:val="18"/>
          <w:sz w:val="24"/>
          <w:szCs w:val="24"/>
        </w:rPr>
        <w:t xml:space="preserve"> </w:t>
      </w:r>
      <w:r w:rsidRPr="008F1CF6">
        <w:rPr>
          <w:rFonts w:ascii="Arial" w:hAnsi="Arial" w:cs="Arial"/>
          <w:i/>
          <w:sz w:val="24"/>
          <w:szCs w:val="24"/>
        </w:rPr>
        <w:t>și</w:t>
      </w:r>
      <w:r w:rsidRPr="008F1CF6">
        <w:rPr>
          <w:rFonts w:ascii="Arial" w:hAnsi="Arial" w:cs="Arial"/>
          <w:i/>
          <w:spacing w:val="17"/>
          <w:sz w:val="24"/>
          <w:szCs w:val="24"/>
        </w:rPr>
        <w:t xml:space="preserve"> </w:t>
      </w:r>
      <w:r w:rsidRPr="008F1CF6">
        <w:rPr>
          <w:rFonts w:ascii="Arial" w:hAnsi="Arial" w:cs="Arial"/>
          <w:i/>
          <w:sz w:val="24"/>
          <w:szCs w:val="24"/>
        </w:rPr>
        <w:t>a</w:t>
      </w:r>
      <w:r w:rsidRPr="008F1CF6">
        <w:rPr>
          <w:rFonts w:ascii="Arial" w:hAnsi="Arial" w:cs="Arial"/>
          <w:i/>
          <w:spacing w:val="17"/>
          <w:sz w:val="24"/>
          <w:szCs w:val="24"/>
        </w:rPr>
        <w:t xml:space="preserve"> </w:t>
      </w:r>
      <w:r w:rsidRPr="008F1CF6">
        <w:rPr>
          <w:rFonts w:ascii="Arial" w:hAnsi="Arial" w:cs="Arial"/>
          <w:i/>
          <w:sz w:val="24"/>
          <w:szCs w:val="24"/>
        </w:rPr>
        <w:t>Metodologiei privind</w:t>
      </w:r>
      <w:r w:rsidRPr="008F1CF6">
        <w:rPr>
          <w:rFonts w:ascii="Arial" w:hAnsi="Arial" w:cs="Arial"/>
          <w:i/>
          <w:spacing w:val="1"/>
          <w:sz w:val="24"/>
          <w:szCs w:val="24"/>
        </w:rPr>
        <w:t xml:space="preserve"> </w:t>
      </w:r>
      <w:r w:rsidRPr="008F1CF6">
        <w:rPr>
          <w:rFonts w:ascii="Arial" w:hAnsi="Arial" w:cs="Arial"/>
          <w:i/>
          <w:sz w:val="24"/>
          <w:szCs w:val="24"/>
        </w:rPr>
        <w:t>aprobarea</w:t>
      </w:r>
      <w:r w:rsidRPr="008F1CF6">
        <w:rPr>
          <w:rFonts w:ascii="Arial" w:hAnsi="Arial" w:cs="Arial"/>
          <w:i/>
          <w:spacing w:val="1"/>
          <w:sz w:val="24"/>
          <w:szCs w:val="24"/>
        </w:rPr>
        <w:t xml:space="preserve"> </w:t>
      </w:r>
      <w:r w:rsidRPr="008F1CF6">
        <w:rPr>
          <w:rFonts w:ascii="Arial" w:hAnsi="Arial" w:cs="Arial"/>
          <w:i/>
          <w:sz w:val="24"/>
          <w:szCs w:val="24"/>
        </w:rPr>
        <w:t>depășirii</w:t>
      </w:r>
      <w:r w:rsidRPr="008F1CF6">
        <w:rPr>
          <w:rFonts w:ascii="Arial" w:hAnsi="Arial" w:cs="Arial"/>
          <w:i/>
          <w:spacing w:val="1"/>
          <w:sz w:val="24"/>
          <w:szCs w:val="24"/>
        </w:rPr>
        <w:t xml:space="preserve"> </w:t>
      </w:r>
      <w:r w:rsidRPr="008F1CF6">
        <w:rPr>
          <w:rFonts w:ascii="Arial" w:hAnsi="Arial" w:cs="Arial"/>
          <w:i/>
          <w:sz w:val="24"/>
          <w:szCs w:val="24"/>
        </w:rPr>
        <w:t>posibilității/posibilității</w:t>
      </w:r>
      <w:r w:rsidRPr="008F1CF6">
        <w:rPr>
          <w:rFonts w:ascii="Arial" w:hAnsi="Arial" w:cs="Arial"/>
          <w:i/>
          <w:spacing w:val="1"/>
          <w:sz w:val="24"/>
          <w:szCs w:val="24"/>
        </w:rPr>
        <w:t xml:space="preserve"> </w:t>
      </w:r>
      <w:r w:rsidRPr="008F1CF6">
        <w:rPr>
          <w:rFonts w:ascii="Arial" w:hAnsi="Arial" w:cs="Arial"/>
          <w:i/>
          <w:sz w:val="24"/>
          <w:szCs w:val="24"/>
        </w:rPr>
        <w:t>anuale</w:t>
      </w:r>
      <w:r w:rsidRPr="008F1CF6">
        <w:rPr>
          <w:rFonts w:ascii="Arial" w:hAnsi="Arial" w:cs="Arial"/>
          <w:i/>
          <w:spacing w:val="1"/>
          <w:sz w:val="24"/>
          <w:szCs w:val="24"/>
        </w:rPr>
        <w:t xml:space="preserve"> </w:t>
      </w:r>
      <w:r w:rsidRPr="008F1CF6">
        <w:rPr>
          <w:rFonts w:ascii="Arial" w:hAnsi="Arial" w:cs="Arial"/>
          <w:i/>
          <w:sz w:val="24"/>
          <w:szCs w:val="24"/>
        </w:rPr>
        <w:t>în</w:t>
      </w:r>
      <w:r w:rsidRPr="008F1CF6">
        <w:rPr>
          <w:rFonts w:ascii="Arial" w:hAnsi="Arial" w:cs="Arial"/>
          <w:i/>
          <w:spacing w:val="1"/>
          <w:sz w:val="24"/>
          <w:szCs w:val="24"/>
        </w:rPr>
        <w:t xml:space="preserve"> </w:t>
      </w:r>
      <w:r w:rsidRPr="008F1CF6">
        <w:rPr>
          <w:rFonts w:ascii="Arial" w:hAnsi="Arial" w:cs="Arial"/>
          <w:i/>
          <w:sz w:val="24"/>
          <w:szCs w:val="24"/>
        </w:rPr>
        <w:t>vederea</w:t>
      </w:r>
      <w:r w:rsidRPr="008F1CF6">
        <w:rPr>
          <w:rFonts w:ascii="Arial" w:hAnsi="Arial" w:cs="Arial"/>
          <w:i/>
          <w:spacing w:val="1"/>
          <w:sz w:val="24"/>
          <w:szCs w:val="24"/>
        </w:rPr>
        <w:t xml:space="preserve"> </w:t>
      </w:r>
      <w:r w:rsidRPr="008F1CF6">
        <w:rPr>
          <w:rFonts w:ascii="Arial" w:hAnsi="Arial" w:cs="Arial"/>
          <w:i/>
          <w:sz w:val="24"/>
          <w:szCs w:val="24"/>
        </w:rPr>
        <w:t>recoltării</w:t>
      </w:r>
      <w:r w:rsidRPr="008F1CF6">
        <w:rPr>
          <w:rFonts w:ascii="Arial" w:hAnsi="Arial" w:cs="Arial"/>
          <w:i/>
          <w:spacing w:val="1"/>
          <w:sz w:val="24"/>
          <w:szCs w:val="24"/>
        </w:rPr>
        <w:t xml:space="preserve"> </w:t>
      </w:r>
      <w:r w:rsidRPr="008F1CF6">
        <w:rPr>
          <w:rFonts w:ascii="Arial" w:hAnsi="Arial" w:cs="Arial"/>
          <w:i/>
          <w:sz w:val="24"/>
          <w:szCs w:val="24"/>
        </w:rPr>
        <w:t>produselor</w:t>
      </w:r>
      <w:r w:rsidRPr="008F1CF6">
        <w:rPr>
          <w:rFonts w:ascii="Arial" w:hAnsi="Arial" w:cs="Arial"/>
          <w:i/>
          <w:spacing w:val="1"/>
          <w:sz w:val="24"/>
          <w:szCs w:val="24"/>
        </w:rPr>
        <w:t xml:space="preserve"> </w:t>
      </w:r>
      <w:r w:rsidRPr="008F1CF6">
        <w:rPr>
          <w:rFonts w:ascii="Arial" w:hAnsi="Arial" w:cs="Arial"/>
          <w:i/>
          <w:sz w:val="24"/>
          <w:szCs w:val="24"/>
        </w:rPr>
        <w:t>accidentale</w:t>
      </w:r>
      <w:r w:rsidRPr="008F1CF6">
        <w:rPr>
          <w:rFonts w:ascii="Arial" w:hAnsi="Arial" w:cs="Arial"/>
          <w:i/>
          <w:spacing w:val="-2"/>
          <w:sz w:val="24"/>
          <w:szCs w:val="24"/>
        </w:rPr>
        <w:t xml:space="preserve"> </w:t>
      </w:r>
      <w:r w:rsidRPr="008F1CF6">
        <w:rPr>
          <w:rFonts w:ascii="Arial" w:hAnsi="Arial" w:cs="Arial"/>
          <w:i/>
          <w:sz w:val="24"/>
          <w:szCs w:val="24"/>
        </w:rPr>
        <w:t>I”</w:t>
      </w:r>
      <w:r w:rsidRPr="008F1CF6">
        <w:rPr>
          <w:rFonts w:ascii="Arial" w:hAnsi="Arial" w:cs="Arial"/>
          <w:sz w:val="24"/>
          <w:szCs w:val="24"/>
        </w:rPr>
        <w:t>.</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cazul</w:t>
      </w:r>
      <w:r w:rsidRPr="008F1CF6">
        <w:rPr>
          <w:rFonts w:ascii="Arial" w:hAnsi="Arial" w:cs="Arial"/>
          <w:spacing w:val="-3"/>
          <w:sz w:val="24"/>
          <w:szCs w:val="24"/>
        </w:rPr>
        <w:t xml:space="preserve"> </w:t>
      </w:r>
      <w:r w:rsidRPr="008F1CF6">
        <w:rPr>
          <w:rFonts w:ascii="Arial" w:hAnsi="Arial" w:cs="Arial"/>
          <w:sz w:val="24"/>
          <w:szCs w:val="24"/>
        </w:rPr>
        <w:t>în</w:t>
      </w:r>
      <w:r w:rsidRPr="008F1CF6">
        <w:rPr>
          <w:rFonts w:ascii="Arial" w:hAnsi="Arial" w:cs="Arial"/>
          <w:spacing w:val="-3"/>
          <w:sz w:val="24"/>
          <w:szCs w:val="24"/>
        </w:rPr>
        <w:t xml:space="preserve"> </w:t>
      </w:r>
      <w:r w:rsidRPr="008F1CF6">
        <w:rPr>
          <w:rFonts w:ascii="Arial" w:hAnsi="Arial" w:cs="Arial"/>
          <w:sz w:val="24"/>
          <w:szCs w:val="24"/>
        </w:rPr>
        <w:t>care</w:t>
      </w:r>
      <w:r w:rsidRPr="008F1CF6">
        <w:rPr>
          <w:rFonts w:ascii="Arial" w:hAnsi="Arial" w:cs="Arial"/>
          <w:spacing w:val="-3"/>
          <w:sz w:val="24"/>
          <w:szCs w:val="24"/>
        </w:rPr>
        <w:t xml:space="preserve"> </w:t>
      </w:r>
      <w:r w:rsidRPr="008F1CF6">
        <w:rPr>
          <w:rFonts w:ascii="Arial" w:hAnsi="Arial" w:cs="Arial"/>
          <w:sz w:val="24"/>
          <w:szCs w:val="24"/>
        </w:rPr>
        <w:t>apar</w:t>
      </w:r>
      <w:r w:rsidRPr="008F1CF6">
        <w:rPr>
          <w:rFonts w:ascii="Arial" w:hAnsi="Arial" w:cs="Arial"/>
          <w:spacing w:val="-2"/>
          <w:sz w:val="24"/>
          <w:szCs w:val="24"/>
        </w:rPr>
        <w:t xml:space="preserve"> </w:t>
      </w:r>
      <w:r w:rsidRPr="008F1CF6">
        <w:rPr>
          <w:rFonts w:ascii="Arial" w:hAnsi="Arial" w:cs="Arial"/>
          <w:sz w:val="24"/>
          <w:szCs w:val="24"/>
        </w:rPr>
        <w:t>modificări</w:t>
      </w:r>
      <w:r w:rsidRPr="008F1CF6">
        <w:rPr>
          <w:rFonts w:ascii="Arial" w:hAnsi="Arial" w:cs="Arial"/>
          <w:spacing w:val="-4"/>
          <w:sz w:val="24"/>
          <w:szCs w:val="24"/>
        </w:rPr>
        <w:t xml:space="preserve"> </w:t>
      </w:r>
      <w:r w:rsidRPr="008F1CF6">
        <w:rPr>
          <w:rFonts w:ascii="Arial" w:hAnsi="Arial" w:cs="Arial"/>
          <w:sz w:val="24"/>
          <w:szCs w:val="24"/>
        </w:rPr>
        <w:t>legislative</w:t>
      </w:r>
      <w:r w:rsidRPr="008F1CF6">
        <w:rPr>
          <w:rFonts w:ascii="Arial" w:hAnsi="Arial" w:cs="Arial"/>
          <w:spacing w:val="-5"/>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ceea</w:t>
      </w:r>
      <w:r w:rsidRPr="008F1CF6">
        <w:rPr>
          <w:rFonts w:ascii="Arial" w:hAnsi="Arial" w:cs="Arial"/>
          <w:spacing w:val="-2"/>
          <w:sz w:val="24"/>
          <w:szCs w:val="24"/>
        </w:rPr>
        <w:t xml:space="preserve"> </w:t>
      </w:r>
      <w:r w:rsidRPr="008F1CF6">
        <w:rPr>
          <w:rFonts w:ascii="Arial" w:hAnsi="Arial" w:cs="Arial"/>
          <w:sz w:val="24"/>
          <w:szCs w:val="24"/>
        </w:rPr>
        <w:t>ce</w:t>
      </w:r>
      <w:r w:rsidRPr="008F1CF6">
        <w:rPr>
          <w:rFonts w:ascii="Arial" w:hAnsi="Arial" w:cs="Arial"/>
          <w:spacing w:val="-6"/>
          <w:sz w:val="24"/>
          <w:szCs w:val="24"/>
        </w:rPr>
        <w:t xml:space="preserve"> </w:t>
      </w:r>
      <w:r w:rsidRPr="008F1CF6">
        <w:rPr>
          <w:rFonts w:ascii="Arial" w:hAnsi="Arial" w:cs="Arial"/>
          <w:sz w:val="24"/>
          <w:szCs w:val="24"/>
        </w:rPr>
        <w:t>priveşte</w:t>
      </w:r>
      <w:r w:rsidRPr="008F1CF6">
        <w:rPr>
          <w:rFonts w:ascii="Arial" w:hAnsi="Arial" w:cs="Arial"/>
          <w:spacing w:val="-4"/>
          <w:sz w:val="24"/>
          <w:szCs w:val="24"/>
        </w:rPr>
        <w:t xml:space="preserve"> </w:t>
      </w:r>
      <w:r w:rsidRPr="008F1CF6">
        <w:rPr>
          <w:rFonts w:ascii="Arial" w:hAnsi="Arial" w:cs="Arial"/>
          <w:sz w:val="24"/>
          <w:szCs w:val="24"/>
        </w:rPr>
        <w:t>apariţia</w:t>
      </w:r>
      <w:r w:rsidRPr="008F1CF6">
        <w:rPr>
          <w:rFonts w:ascii="Arial" w:hAnsi="Arial" w:cs="Arial"/>
          <w:spacing w:val="-4"/>
          <w:sz w:val="24"/>
          <w:szCs w:val="24"/>
        </w:rPr>
        <w:t xml:space="preserve"> </w:t>
      </w:r>
      <w:r w:rsidRPr="008F1CF6">
        <w:rPr>
          <w:rFonts w:ascii="Arial" w:hAnsi="Arial" w:cs="Arial"/>
          <w:sz w:val="24"/>
          <w:szCs w:val="24"/>
        </w:rPr>
        <w:t>unor</w:t>
      </w:r>
      <w:r w:rsidRPr="008F1CF6">
        <w:rPr>
          <w:rFonts w:ascii="Arial" w:hAnsi="Arial" w:cs="Arial"/>
          <w:spacing w:val="-2"/>
          <w:sz w:val="24"/>
          <w:szCs w:val="24"/>
        </w:rPr>
        <w:t xml:space="preserve"> </w:t>
      </w:r>
      <w:r w:rsidRPr="008F1CF6">
        <w:rPr>
          <w:rFonts w:ascii="Arial" w:hAnsi="Arial" w:cs="Arial"/>
          <w:sz w:val="24"/>
          <w:szCs w:val="24"/>
        </w:rPr>
        <w:t>calamităţi</w:t>
      </w:r>
      <w:r w:rsidRPr="008F1CF6">
        <w:rPr>
          <w:rFonts w:ascii="Arial" w:hAnsi="Arial" w:cs="Arial"/>
          <w:spacing w:val="-58"/>
          <w:sz w:val="24"/>
          <w:szCs w:val="24"/>
        </w:rPr>
        <w:t xml:space="preserve"> </w:t>
      </w:r>
      <w:r w:rsidRPr="008F1CF6">
        <w:rPr>
          <w:rFonts w:ascii="Arial" w:hAnsi="Arial" w:cs="Arial"/>
          <w:sz w:val="24"/>
          <w:szCs w:val="24"/>
        </w:rPr>
        <w:t>se</w:t>
      </w:r>
      <w:r w:rsidRPr="008F1CF6">
        <w:rPr>
          <w:rFonts w:ascii="Arial" w:hAnsi="Arial" w:cs="Arial"/>
          <w:spacing w:val="-2"/>
          <w:sz w:val="24"/>
          <w:szCs w:val="24"/>
        </w:rPr>
        <w:t xml:space="preserve"> </w:t>
      </w:r>
      <w:r w:rsidRPr="008F1CF6">
        <w:rPr>
          <w:rFonts w:ascii="Arial" w:hAnsi="Arial" w:cs="Arial"/>
          <w:sz w:val="24"/>
          <w:szCs w:val="24"/>
        </w:rPr>
        <w:t>vor respecta prevederile legale în vigoare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la data apariţiei fenomenului.</w:t>
      </w:r>
    </w:p>
    <w:p w14:paraId="07D0F82F" w14:textId="77777777" w:rsidR="00FB1C23" w:rsidRPr="008F1CF6" w:rsidRDefault="00FB1C23" w:rsidP="00FB1C23">
      <w:pPr>
        <w:ind w:right="-2" w:firstLine="567"/>
        <w:jc w:val="both"/>
        <w:rPr>
          <w:rFonts w:ascii="Arial" w:hAnsi="Arial" w:cs="Arial"/>
          <w:sz w:val="24"/>
          <w:szCs w:val="24"/>
        </w:rPr>
      </w:pPr>
      <w:r w:rsidRPr="008F1CF6">
        <w:rPr>
          <w:rFonts w:ascii="Arial" w:hAnsi="Arial" w:cs="Arial"/>
          <w:sz w:val="24"/>
          <w:szCs w:val="24"/>
        </w:rPr>
        <w:t>Principalele soluţii/măsuri optime, care se pot lua în cazul apariţiei unor calamităţi naturale</w:t>
      </w:r>
      <w:r w:rsidRPr="008F1CF6">
        <w:rPr>
          <w:rFonts w:ascii="Arial" w:hAnsi="Arial" w:cs="Arial"/>
          <w:spacing w:val="1"/>
          <w:sz w:val="24"/>
          <w:szCs w:val="24"/>
        </w:rPr>
        <w:t xml:space="preserve"> </w:t>
      </w:r>
      <w:r w:rsidRPr="008F1CF6">
        <w:rPr>
          <w:rFonts w:ascii="Arial" w:hAnsi="Arial" w:cs="Arial"/>
          <w:sz w:val="24"/>
          <w:szCs w:val="24"/>
        </w:rPr>
        <w:t>(doborâturi de vânt, rupturi de vânt şi zăpadă, incendii, uscare în masă, atacuri de dăunători, etc,), în</w:t>
      </w:r>
      <w:r w:rsidRPr="008F1CF6">
        <w:rPr>
          <w:rFonts w:ascii="Arial" w:hAnsi="Arial" w:cs="Arial"/>
          <w:spacing w:val="-57"/>
          <w:sz w:val="24"/>
          <w:szCs w:val="24"/>
        </w:rPr>
        <w:t xml:space="preserve"> </w:t>
      </w:r>
      <w:r w:rsidRPr="008F1CF6">
        <w:rPr>
          <w:rFonts w:ascii="Arial" w:hAnsi="Arial" w:cs="Arial"/>
          <w:sz w:val="24"/>
          <w:szCs w:val="24"/>
        </w:rPr>
        <w:t>vederea eliminării cât mai rapide a efectelor negative a acestora şi a stopării extinderii fenomenelor,</w:t>
      </w:r>
      <w:r w:rsidRPr="008F1CF6">
        <w:rPr>
          <w:rFonts w:ascii="Arial" w:hAnsi="Arial" w:cs="Arial"/>
          <w:spacing w:val="-57"/>
          <w:sz w:val="24"/>
          <w:szCs w:val="24"/>
        </w:rPr>
        <w:t xml:space="preserve"> </w:t>
      </w:r>
      <w:r w:rsidRPr="008F1CF6">
        <w:rPr>
          <w:rFonts w:ascii="Arial" w:hAnsi="Arial" w:cs="Arial"/>
          <w:sz w:val="24"/>
          <w:szCs w:val="24"/>
        </w:rPr>
        <w:t>sunt</w:t>
      </w:r>
      <w:r w:rsidRPr="008F1CF6">
        <w:rPr>
          <w:rFonts w:ascii="Arial" w:hAnsi="Arial" w:cs="Arial"/>
          <w:spacing w:val="-1"/>
          <w:sz w:val="24"/>
          <w:szCs w:val="24"/>
        </w:rPr>
        <w:t xml:space="preserve"> </w:t>
      </w:r>
      <w:r w:rsidRPr="008F1CF6">
        <w:rPr>
          <w:rFonts w:ascii="Arial" w:hAnsi="Arial" w:cs="Arial"/>
          <w:sz w:val="24"/>
          <w:szCs w:val="24"/>
        </w:rPr>
        <w:t>următoarele:</w:t>
      </w:r>
    </w:p>
    <w:p w14:paraId="76CDD2A7" w14:textId="77777777" w:rsidR="00FB1C23" w:rsidRPr="008F1CF6" w:rsidRDefault="00FB1C23">
      <w:pPr>
        <w:pStyle w:val="Listparagraf"/>
        <w:numPr>
          <w:ilvl w:val="0"/>
          <w:numId w:val="24"/>
        </w:numPr>
        <w:tabs>
          <w:tab w:val="left" w:pos="1043"/>
        </w:tabs>
        <w:ind w:left="0" w:right="-2" w:firstLine="567"/>
        <w:jc w:val="both"/>
        <w:rPr>
          <w:rFonts w:ascii="Arial" w:hAnsi="Arial" w:cs="Arial"/>
          <w:sz w:val="24"/>
          <w:szCs w:val="24"/>
        </w:rPr>
      </w:pPr>
      <w:r w:rsidRPr="008F1CF6">
        <w:rPr>
          <w:rFonts w:ascii="Arial" w:hAnsi="Arial" w:cs="Arial"/>
          <w:sz w:val="24"/>
          <w:szCs w:val="24"/>
        </w:rPr>
        <w:t>În cazul fenomenelor dispersate este necesară inventarierea cât mai rapidă a arborilor afectaţi în</w:t>
      </w:r>
      <w:r w:rsidRPr="008F1CF6">
        <w:rPr>
          <w:rFonts w:ascii="Arial" w:hAnsi="Arial" w:cs="Arial"/>
          <w:spacing w:val="1"/>
          <w:sz w:val="24"/>
          <w:szCs w:val="24"/>
        </w:rPr>
        <w:t xml:space="preserve"> </w:t>
      </w:r>
      <w:r w:rsidRPr="008F1CF6">
        <w:rPr>
          <w:rFonts w:ascii="Arial" w:hAnsi="Arial" w:cs="Arial"/>
          <w:sz w:val="24"/>
          <w:szCs w:val="24"/>
        </w:rPr>
        <w:t>vederea determinării volumului rezultat, pentru a stabili dacă este necesară modificarea prevederilor</w:t>
      </w:r>
      <w:r w:rsidRPr="008F1CF6">
        <w:rPr>
          <w:rFonts w:ascii="Arial" w:hAnsi="Arial" w:cs="Arial"/>
          <w:spacing w:val="-57"/>
          <w:sz w:val="24"/>
          <w:szCs w:val="24"/>
        </w:rPr>
        <w:t xml:space="preserve"> </w:t>
      </w:r>
      <w:r w:rsidRPr="008F1CF6">
        <w:rPr>
          <w:rFonts w:ascii="Arial" w:hAnsi="Arial" w:cs="Arial"/>
          <w:sz w:val="24"/>
          <w:szCs w:val="24"/>
        </w:rPr>
        <w:t>amenajamentului (dacă volumul arborilor afectaţi este mai mare de 20% din volumul arboretului</w:t>
      </w:r>
      <w:r w:rsidRPr="008F1CF6">
        <w:rPr>
          <w:rFonts w:ascii="Arial" w:hAnsi="Arial" w:cs="Arial"/>
          <w:spacing w:val="1"/>
          <w:sz w:val="24"/>
          <w:szCs w:val="24"/>
        </w:rPr>
        <w:t xml:space="preserve"> </w:t>
      </w:r>
      <w:r w:rsidRPr="008F1CF6">
        <w:rPr>
          <w:rFonts w:ascii="Arial" w:hAnsi="Arial" w:cs="Arial"/>
          <w:sz w:val="24"/>
          <w:szCs w:val="24"/>
        </w:rPr>
        <w:t>existent</w:t>
      </w:r>
      <w:r w:rsidRPr="008F1CF6">
        <w:rPr>
          <w:rFonts w:ascii="Arial" w:hAnsi="Arial" w:cs="Arial"/>
          <w:spacing w:val="-1"/>
          <w:sz w:val="24"/>
          <w:szCs w:val="24"/>
        </w:rPr>
        <w:t xml:space="preserve"> </w:t>
      </w:r>
      <w:r w:rsidRPr="008F1CF6">
        <w:rPr>
          <w:rFonts w:ascii="Arial" w:hAnsi="Arial" w:cs="Arial"/>
          <w:sz w:val="24"/>
          <w:szCs w:val="24"/>
        </w:rPr>
        <w:t>la</w:t>
      </w:r>
      <w:r w:rsidRPr="008F1CF6">
        <w:rPr>
          <w:rFonts w:ascii="Arial" w:hAnsi="Arial" w:cs="Arial"/>
          <w:spacing w:val="-1"/>
          <w:sz w:val="24"/>
          <w:szCs w:val="24"/>
        </w:rPr>
        <w:t xml:space="preserve"> </w:t>
      </w:r>
      <w:r w:rsidRPr="008F1CF6">
        <w:rPr>
          <w:rFonts w:ascii="Arial" w:hAnsi="Arial" w:cs="Arial"/>
          <w:sz w:val="24"/>
          <w:szCs w:val="24"/>
        </w:rPr>
        <w:t>data apariţiei fenomenului);</w:t>
      </w:r>
    </w:p>
    <w:p w14:paraId="5117379E" w14:textId="77777777" w:rsidR="00FB1C23" w:rsidRPr="008F1CF6" w:rsidRDefault="00FB1C23">
      <w:pPr>
        <w:pStyle w:val="Listparagraf"/>
        <w:numPr>
          <w:ilvl w:val="0"/>
          <w:numId w:val="24"/>
        </w:numPr>
        <w:tabs>
          <w:tab w:val="left" w:pos="1028"/>
        </w:tabs>
        <w:ind w:left="0" w:right="-2" w:firstLine="567"/>
        <w:jc w:val="both"/>
        <w:rPr>
          <w:rFonts w:ascii="Arial" w:hAnsi="Arial" w:cs="Arial"/>
          <w:sz w:val="24"/>
          <w:szCs w:val="24"/>
        </w:rPr>
      </w:pPr>
      <w:r w:rsidRPr="008F1CF6">
        <w:rPr>
          <w:rFonts w:ascii="Arial" w:hAnsi="Arial" w:cs="Arial"/>
          <w:sz w:val="24"/>
          <w:szCs w:val="24"/>
        </w:rPr>
        <w:t>În cazul fenomenelor concentrate este necesară</w:t>
      </w:r>
      <w:r w:rsidRPr="008F1CF6">
        <w:rPr>
          <w:rFonts w:ascii="Arial" w:hAnsi="Arial" w:cs="Arial"/>
          <w:spacing w:val="1"/>
          <w:sz w:val="24"/>
          <w:szCs w:val="24"/>
        </w:rPr>
        <w:t xml:space="preserve"> </w:t>
      </w:r>
      <w:r w:rsidRPr="008F1CF6">
        <w:rPr>
          <w:rFonts w:ascii="Arial" w:hAnsi="Arial" w:cs="Arial"/>
          <w:sz w:val="24"/>
          <w:szCs w:val="24"/>
        </w:rPr>
        <w:t>determinarea cât mai rapidă şi exactă a suprafeţei</w:t>
      </w:r>
      <w:r w:rsidRPr="008F1CF6">
        <w:rPr>
          <w:rFonts w:ascii="Arial" w:hAnsi="Arial" w:cs="Arial"/>
          <w:spacing w:val="1"/>
          <w:sz w:val="24"/>
          <w:szCs w:val="24"/>
        </w:rPr>
        <w:t xml:space="preserve"> </w:t>
      </w:r>
      <w:r w:rsidRPr="008F1CF6">
        <w:rPr>
          <w:rFonts w:ascii="Arial" w:hAnsi="Arial" w:cs="Arial"/>
          <w:sz w:val="24"/>
          <w:szCs w:val="24"/>
        </w:rPr>
        <w:t>afectate pentru a stabili dacă este necesară modificarea prevederilor amenajamentului (dacă arborii</w:t>
      </w:r>
      <w:r w:rsidRPr="008F1CF6">
        <w:rPr>
          <w:rFonts w:ascii="Arial" w:hAnsi="Arial" w:cs="Arial"/>
          <w:spacing w:val="1"/>
          <w:sz w:val="24"/>
          <w:szCs w:val="24"/>
        </w:rPr>
        <w:t xml:space="preserve"> </w:t>
      </w:r>
      <w:r w:rsidRPr="008F1CF6">
        <w:rPr>
          <w:rFonts w:ascii="Arial" w:hAnsi="Arial" w:cs="Arial"/>
          <w:sz w:val="24"/>
          <w:szCs w:val="24"/>
        </w:rPr>
        <w:t>afectaţi,</w:t>
      </w:r>
      <w:r w:rsidRPr="008F1CF6">
        <w:rPr>
          <w:rFonts w:ascii="Arial" w:hAnsi="Arial" w:cs="Arial"/>
          <w:spacing w:val="-1"/>
          <w:sz w:val="24"/>
          <w:szCs w:val="24"/>
        </w:rPr>
        <w:t xml:space="preserve"> </w:t>
      </w:r>
      <w:r w:rsidRPr="008F1CF6">
        <w:rPr>
          <w:rFonts w:ascii="Arial" w:hAnsi="Arial" w:cs="Arial"/>
          <w:sz w:val="24"/>
          <w:szCs w:val="24"/>
        </w:rPr>
        <w:t>dintr-un arboret</w:t>
      </w:r>
      <w:r w:rsidRPr="008F1CF6">
        <w:rPr>
          <w:rFonts w:ascii="Arial" w:hAnsi="Arial" w:cs="Arial"/>
          <w:spacing w:val="2"/>
          <w:sz w:val="24"/>
          <w:szCs w:val="24"/>
        </w:rPr>
        <w:t xml:space="preserve"> </w:t>
      </w:r>
      <w:r w:rsidRPr="008F1CF6">
        <w:rPr>
          <w:rFonts w:ascii="Arial" w:hAnsi="Arial" w:cs="Arial"/>
          <w:sz w:val="24"/>
          <w:szCs w:val="24"/>
        </w:rPr>
        <w:t>sunt</w:t>
      </w:r>
      <w:r w:rsidRPr="008F1CF6">
        <w:rPr>
          <w:rFonts w:ascii="Arial" w:hAnsi="Arial" w:cs="Arial"/>
          <w:spacing w:val="-1"/>
          <w:sz w:val="24"/>
          <w:szCs w:val="24"/>
        </w:rPr>
        <w:t xml:space="preserve"> </w:t>
      </w:r>
      <w:r w:rsidRPr="008F1CF6">
        <w:rPr>
          <w:rFonts w:ascii="Arial" w:hAnsi="Arial" w:cs="Arial"/>
          <w:sz w:val="24"/>
          <w:szCs w:val="24"/>
        </w:rPr>
        <w:t xml:space="preserve">concentraţi </w:t>
      </w:r>
      <w:r w:rsidRPr="008F1CF6">
        <w:rPr>
          <w:rFonts w:ascii="Arial" w:hAnsi="Arial" w:cs="Arial"/>
          <w:sz w:val="24"/>
          <w:szCs w:val="24"/>
        </w:rPr>
        <w:lastRenderedPageBreak/>
        <w:t>pe</w:t>
      </w:r>
      <w:r w:rsidRPr="008F1CF6">
        <w:rPr>
          <w:rFonts w:ascii="Arial" w:hAnsi="Arial" w:cs="Arial"/>
          <w:spacing w:val="-1"/>
          <w:sz w:val="24"/>
          <w:szCs w:val="24"/>
        </w:rPr>
        <w:t xml:space="preserve"> </w:t>
      </w:r>
      <w:r w:rsidRPr="008F1CF6">
        <w:rPr>
          <w:rFonts w:ascii="Arial" w:hAnsi="Arial" w:cs="Arial"/>
          <w:sz w:val="24"/>
          <w:szCs w:val="24"/>
        </w:rPr>
        <w:t>o</w:t>
      </w:r>
      <w:r w:rsidRPr="008F1CF6">
        <w:rPr>
          <w:rFonts w:ascii="Arial" w:hAnsi="Arial" w:cs="Arial"/>
          <w:spacing w:val="-1"/>
          <w:sz w:val="24"/>
          <w:szCs w:val="24"/>
        </w:rPr>
        <w:t xml:space="preserve"> </w:t>
      </w:r>
      <w:r w:rsidRPr="008F1CF6">
        <w:rPr>
          <w:rFonts w:ascii="Arial" w:hAnsi="Arial" w:cs="Arial"/>
          <w:sz w:val="24"/>
          <w:szCs w:val="24"/>
        </w:rPr>
        <w:t>suprafaţă</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peste</w:t>
      </w:r>
      <w:r w:rsidRPr="008F1CF6">
        <w:rPr>
          <w:rFonts w:ascii="Arial" w:hAnsi="Arial" w:cs="Arial"/>
          <w:spacing w:val="-2"/>
          <w:sz w:val="24"/>
          <w:szCs w:val="24"/>
        </w:rPr>
        <w:t xml:space="preserve"> </w:t>
      </w:r>
      <w:r w:rsidRPr="008F1CF6">
        <w:rPr>
          <w:rFonts w:ascii="Arial" w:hAnsi="Arial" w:cs="Arial"/>
          <w:sz w:val="24"/>
          <w:szCs w:val="24"/>
        </w:rPr>
        <w:t>5.000 m2);</w:t>
      </w:r>
    </w:p>
    <w:p w14:paraId="02BD986C" w14:textId="77777777" w:rsidR="00FB1C23" w:rsidRPr="008F1CF6" w:rsidRDefault="00FB1C23" w:rsidP="00FB1C23">
      <w:pPr>
        <w:pStyle w:val="Listparagraf"/>
        <w:tabs>
          <w:tab w:val="left" w:pos="1021"/>
        </w:tabs>
        <w:spacing w:line="276" w:lineRule="exact"/>
        <w:ind w:left="567" w:firstLine="0"/>
        <w:jc w:val="both"/>
        <w:rPr>
          <w:rFonts w:ascii="Arial" w:hAnsi="Arial" w:cs="Arial"/>
          <w:color w:val="FF0000"/>
          <w:sz w:val="24"/>
          <w:szCs w:val="24"/>
        </w:rPr>
      </w:pPr>
    </w:p>
    <w:p w14:paraId="3E8D098D" w14:textId="77777777" w:rsidR="00FB1C23" w:rsidRPr="008F1CF6" w:rsidRDefault="00FB1C23" w:rsidP="00FB1C23">
      <w:pPr>
        <w:pStyle w:val="Listparagraf"/>
        <w:tabs>
          <w:tab w:val="left" w:pos="1021"/>
        </w:tabs>
        <w:spacing w:line="276" w:lineRule="exact"/>
        <w:ind w:left="0" w:firstLine="0"/>
        <w:jc w:val="both"/>
        <w:rPr>
          <w:rFonts w:ascii="Arial" w:hAnsi="Arial" w:cs="Arial"/>
          <w:sz w:val="24"/>
          <w:szCs w:val="24"/>
        </w:rPr>
      </w:pPr>
      <w:r w:rsidRPr="008F1CF6">
        <w:rPr>
          <w:rFonts w:ascii="Arial" w:hAnsi="Arial" w:cs="Arial"/>
          <w:color w:val="FF0000"/>
          <w:sz w:val="24"/>
          <w:szCs w:val="24"/>
        </w:rPr>
        <w:tab/>
      </w:r>
      <w:r w:rsidRPr="008F1CF6">
        <w:rPr>
          <w:rFonts w:ascii="Arial" w:hAnsi="Arial" w:cs="Arial"/>
          <w:sz w:val="24"/>
          <w:szCs w:val="24"/>
        </w:rPr>
        <w:t>În</w:t>
      </w:r>
      <w:r w:rsidRPr="008F1CF6">
        <w:rPr>
          <w:rFonts w:ascii="Arial" w:hAnsi="Arial" w:cs="Arial"/>
          <w:spacing w:val="-2"/>
          <w:sz w:val="24"/>
          <w:szCs w:val="24"/>
        </w:rPr>
        <w:t xml:space="preserve"> </w:t>
      </w:r>
      <w:r w:rsidRPr="008F1CF6">
        <w:rPr>
          <w:rFonts w:ascii="Arial" w:hAnsi="Arial" w:cs="Arial"/>
          <w:sz w:val="24"/>
          <w:szCs w:val="24"/>
        </w:rPr>
        <w:t>cazul</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2"/>
          <w:sz w:val="24"/>
          <w:szCs w:val="24"/>
        </w:rPr>
        <w:t xml:space="preserve"> </w:t>
      </w:r>
      <w:r w:rsidRPr="008F1CF6">
        <w:rPr>
          <w:rFonts w:ascii="Arial" w:hAnsi="Arial" w:cs="Arial"/>
          <w:sz w:val="24"/>
          <w:szCs w:val="24"/>
        </w:rPr>
        <w:t>care</w:t>
      </w:r>
      <w:r w:rsidRPr="008F1CF6">
        <w:rPr>
          <w:rFonts w:ascii="Arial" w:hAnsi="Arial" w:cs="Arial"/>
          <w:spacing w:val="-2"/>
          <w:sz w:val="24"/>
          <w:szCs w:val="24"/>
        </w:rPr>
        <w:t xml:space="preserve"> </w:t>
      </w:r>
      <w:r w:rsidRPr="008F1CF6">
        <w:rPr>
          <w:rFonts w:ascii="Arial" w:hAnsi="Arial" w:cs="Arial"/>
          <w:sz w:val="24"/>
          <w:szCs w:val="24"/>
        </w:rPr>
        <w:t>este</w:t>
      </w:r>
      <w:r w:rsidRPr="008F1CF6">
        <w:rPr>
          <w:rFonts w:ascii="Arial" w:hAnsi="Arial" w:cs="Arial"/>
          <w:spacing w:val="-2"/>
          <w:sz w:val="24"/>
          <w:szCs w:val="24"/>
        </w:rPr>
        <w:t xml:space="preserve"> </w:t>
      </w:r>
      <w:r w:rsidRPr="008F1CF6">
        <w:rPr>
          <w:rFonts w:ascii="Arial" w:hAnsi="Arial" w:cs="Arial"/>
          <w:sz w:val="24"/>
          <w:szCs w:val="24"/>
        </w:rPr>
        <w:t>necesară</w:t>
      </w:r>
      <w:r w:rsidRPr="008F1CF6">
        <w:rPr>
          <w:rFonts w:ascii="Arial" w:hAnsi="Arial" w:cs="Arial"/>
          <w:spacing w:val="-4"/>
          <w:sz w:val="24"/>
          <w:szCs w:val="24"/>
        </w:rPr>
        <w:t xml:space="preserve"> </w:t>
      </w:r>
      <w:r w:rsidRPr="008F1CF6">
        <w:rPr>
          <w:rFonts w:ascii="Arial" w:hAnsi="Arial" w:cs="Arial"/>
          <w:sz w:val="24"/>
          <w:szCs w:val="24"/>
        </w:rPr>
        <w:t>modificarea</w:t>
      </w:r>
      <w:r w:rsidRPr="008F1CF6">
        <w:rPr>
          <w:rFonts w:ascii="Arial" w:hAnsi="Arial" w:cs="Arial"/>
          <w:spacing w:val="-2"/>
          <w:sz w:val="24"/>
          <w:szCs w:val="24"/>
        </w:rPr>
        <w:t xml:space="preserve"> </w:t>
      </w:r>
      <w:r w:rsidRPr="008F1CF6">
        <w:rPr>
          <w:rFonts w:ascii="Arial" w:hAnsi="Arial" w:cs="Arial"/>
          <w:sz w:val="24"/>
          <w:szCs w:val="24"/>
        </w:rPr>
        <w:t>prevederilor</w:t>
      </w:r>
      <w:r w:rsidRPr="008F1CF6">
        <w:rPr>
          <w:rFonts w:ascii="Arial" w:hAnsi="Arial" w:cs="Arial"/>
          <w:spacing w:val="-2"/>
          <w:sz w:val="24"/>
          <w:szCs w:val="24"/>
        </w:rPr>
        <w:t xml:space="preserve"> </w:t>
      </w:r>
      <w:r w:rsidRPr="008F1CF6">
        <w:rPr>
          <w:rFonts w:ascii="Arial" w:hAnsi="Arial" w:cs="Arial"/>
          <w:sz w:val="24"/>
          <w:szCs w:val="24"/>
        </w:rPr>
        <w:t>amenajamentului</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2"/>
          <w:sz w:val="24"/>
          <w:szCs w:val="24"/>
        </w:rPr>
        <w:t xml:space="preserve"> </w:t>
      </w:r>
      <w:r w:rsidRPr="008F1CF6">
        <w:rPr>
          <w:rFonts w:ascii="Arial" w:hAnsi="Arial" w:cs="Arial"/>
          <w:sz w:val="24"/>
          <w:szCs w:val="24"/>
        </w:rPr>
        <w:t>impun</w:t>
      </w:r>
      <w:r w:rsidRPr="008F1CF6">
        <w:rPr>
          <w:rFonts w:ascii="Arial" w:hAnsi="Arial" w:cs="Arial"/>
          <w:spacing w:val="-2"/>
          <w:sz w:val="24"/>
          <w:szCs w:val="24"/>
        </w:rPr>
        <w:t xml:space="preserve"> </w:t>
      </w:r>
      <w:r w:rsidRPr="008F1CF6">
        <w:rPr>
          <w:rFonts w:ascii="Arial" w:hAnsi="Arial" w:cs="Arial"/>
          <w:sz w:val="24"/>
          <w:szCs w:val="24"/>
        </w:rPr>
        <w:t>următoarele:</w:t>
      </w:r>
    </w:p>
    <w:p w14:paraId="43B44768" w14:textId="77777777" w:rsidR="00FB1C23" w:rsidRPr="008F1CF6" w:rsidRDefault="00FB1C23" w:rsidP="00FB1C23">
      <w:pPr>
        <w:pStyle w:val="Listparagraf"/>
        <w:tabs>
          <w:tab w:val="left" w:pos="1959"/>
        </w:tabs>
        <w:ind w:left="567" w:right="-2" w:firstLine="0"/>
        <w:jc w:val="both"/>
        <w:rPr>
          <w:rFonts w:ascii="Arial" w:hAnsi="Arial" w:cs="Arial"/>
          <w:sz w:val="24"/>
          <w:szCs w:val="24"/>
        </w:rPr>
      </w:pPr>
      <w:r w:rsidRPr="008F1CF6">
        <w:rPr>
          <w:rFonts w:ascii="Arial" w:hAnsi="Arial" w:cs="Arial"/>
          <w:sz w:val="24"/>
          <w:szCs w:val="24"/>
        </w:rPr>
        <w:t>-Convocarea, cât mai rapidă a persoanelor care trebuie să participe la efectuarea analizei</w:t>
      </w:r>
      <w:r w:rsidRPr="008F1CF6">
        <w:rPr>
          <w:rFonts w:ascii="Arial" w:hAnsi="Arial" w:cs="Arial"/>
          <w:spacing w:val="1"/>
          <w:sz w:val="24"/>
          <w:szCs w:val="24"/>
        </w:rPr>
        <w:t xml:space="preserve"> </w:t>
      </w:r>
      <w:r w:rsidRPr="008F1CF6">
        <w:rPr>
          <w:rFonts w:ascii="Arial" w:hAnsi="Arial" w:cs="Arial"/>
          <w:sz w:val="24"/>
          <w:szCs w:val="24"/>
        </w:rPr>
        <w:t>în teren: şeful ocolului silvic care asigură administrarea sau serviciile silvice, șeful de</w:t>
      </w:r>
      <w:r w:rsidRPr="008F1CF6">
        <w:rPr>
          <w:rFonts w:ascii="Arial" w:hAnsi="Arial" w:cs="Arial"/>
          <w:spacing w:val="1"/>
          <w:sz w:val="24"/>
          <w:szCs w:val="24"/>
        </w:rPr>
        <w:t xml:space="preserve"> </w:t>
      </w:r>
      <w:r w:rsidRPr="008F1CF6">
        <w:rPr>
          <w:rFonts w:ascii="Arial" w:hAnsi="Arial" w:cs="Arial"/>
          <w:sz w:val="24"/>
          <w:szCs w:val="24"/>
        </w:rPr>
        <w:t>proiect și expertul C.T.A.P., un reprezentant al structurii teritoriale de specialitate a</w:t>
      </w:r>
      <w:r w:rsidRPr="008F1CF6">
        <w:rPr>
          <w:rFonts w:ascii="Arial" w:hAnsi="Arial" w:cs="Arial"/>
          <w:spacing w:val="1"/>
          <w:sz w:val="24"/>
          <w:szCs w:val="24"/>
        </w:rPr>
        <w:t xml:space="preserve"> </w:t>
      </w:r>
      <w:r w:rsidRPr="008F1CF6">
        <w:rPr>
          <w:rFonts w:ascii="Arial" w:hAnsi="Arial" w:cs="Arial"/>
          <w:sz w:val="24"/>
          <w:szCs w:val="24"/>
        </w:rPr>
        <w:t>autorităţii publice centrale care raspunde de silvicultură, un reprezentant al structurii de</w:t>
      </w:r>
      <w:r w:rsidRPr="008F1CF6">
        <w:rPr>
          <w:rFonts w:ascii="Arial" w:hAnsi="Arial" w:cs="Arial"/>
          <w:spacing w:val="1"/>
          <w:sz w:val="24"/>
          <w:szCs w:val="24"/>
        </w:rPr>
        <w:t xml:space="preserve"> </w:t>
      </w:r>
      <w:r w:rsidRPr="008F1CF6">
        <w:rPr>
          <w:rFonts w:ascii="Arial" w:hAnsi="Arial" w:cs="Arial"/>
          <w:sz w:val="24"/>
          <w:szCs w:val="24"/>
        </w:rPr>
        <w:t>administrare/custodelui ariei naturale protejate, un reprezentant al autorităţii teritoriale</w:t>
      </w:r>
      <w:r w:rsidRPr="008F1CF6">
        <w:rPr>
          <w:rFonts w:ascii="Arial" w:hAnsi="Arial" w:cs="Arial"/>
          <w:spacing w:val="1"/>
          <w:sz w:val="24"/>
          <w:szCs w:val="24"/>
        </w:rPr>
        <w:t xml:space="preserve"> </w:t>
      </w:r>
      <w:r w:rsidRPr="008F1CF6">
        <w:rPr>
          <w:rFonts w:ascii="Arial" w:hAnsi="Arial" w:cs="Arial"/>
          <w:sz w:val="24"/>
          <w:szCs w:val="24"/>
        </w:rPr>
        <w:t>pentru</w:t>
      </w:r>
      <w:r w:rsidRPr="008F1CF6">
        <w:rPr>
          <w:rFonts w:ascii="Arial" w:hAnsi="Arial" w:cs="Arial"/>
          <w:spacing w:val="-1"/>
          <w:sz w:val="24"/>
          <w:szCs w:val="24"/>
        </w:rPr>
        <w:t xml:space="preserve"> </w:t>
      </w:r>
      <w:r w:rsidRPr="008F1CF6">
        <w:rPr>
          <w:rFonts w:ascii="Arial" w:hAnsi="Arial" w:cs="Arial"/>
          <w:sz w:val="24"/>
          <w:szCs w:val="24"/>
        </w:rPr>
        <w:t>protecţia</w:t>
      </w:r>
      <w:r w:rsidRPr="008F1CF6">
        <w:rPr>
          <w:rFonts w:ascii="Arial" w:hAnsi="Arial" w:cs="Arial"/>
          <w:spacing w:val="-1"/>
          <w:sz w:val="24"/>
          <w:szCs w:val="24"/>
        </w:rPr>
        <w:t xml:space="preserve"> </w:t>
      </w:r>
      <w:r w:rsidRPr="008F1CF6">
        <w:rPr>
          <w:rFonts w:ascii="Arial" w:hAnsi="Arial" w:cs="Arial"/>
          <w:sz w:val="24"/>
          <w:szCs w:val="24"/>
        </w:rPr>
        <w:t>mediului;</w:t>
      </w:r>
    </w:p>
    <w:p w14:paraId="762441CF" w14:textId="77777777" w:rsidR="00FB1C23" w:rsidRPr="008F1CF6" w:rsidRDefault="00FB1C23" w:rsidP="00FB1C23">
      <w:pPr>
        <w:pStyle w:val="Listparagraf"/>
        <w:tabs>
          <w:tab w:val="left" w:pos="1959"/>
        </w:tabs>
        <w:ind w:left="567" w:right="-2" w:firstLine="0"/>
        <w:jc w:val="both"/>
        <w:rPr>
          <w:rFonts w:ascii="Arial" w:hAnsi="Arial" w:cs="Arial"/>
          <w:sz w:val="24"/>
          <w:szCs w:val="24"/>
        </w:rPr>
      </w:pPr>
      <w:r w:rsidRPr="008F1CF6">
        <w:rPr>
          <w:rFonts w:ascii="Arial" w:hAnsi="Arial" w:cs="Arial"/>
          <w:sz w:val="24"/>
          <w:szCs w:val="24"/>
        </w:rPr>
        <w:t>-Întocmirea cât mai rapidă, de către ocolul silvic care asigură administrarea sau serviciile</w:t>
      </w:r>
      <w:r w:rsidRPr="008F1CF6">
        <w:rPr>
          <w:rFonts w:ascii="Arial" w:hAnsi="Arial" w:cs="Arial"/>
          <w:spacing w:val="1"/>
          <w:sz w:val="24"/>
          <w:szCs w:val="24"/>
        </w:rPr>
        <w:t xml:space="preserve"> </w:t>
      </w:r>
      <w:r w:rsidRPr="008F1CF6">
        <w:rPr>
          <w:rFonts w:ascii="Arial" w:hAnsi="Arial" w:cs="Arial"/>
          <w:sz w:val="24"/>
          <w:szCs w:val="24"/>
        </w:rPr>
        <w:t>silvice,</w:t>
      </w:r>
      <w:r w:rsidRPr="008F1CF6">
        <w:rPr>
          <w:rFonts w:ascii="Arial" w:hAnsi="Arial" w:cs="Arial"/>
          <w:spacing w:val="-10"/>
          <w:sz w:val="24"/>
          <w:szCs w:val="24"/>
        </w:rPr>
        <w:t xml:space="preserve"> </w:t>
      </w:r>
      <w:r w:rsidRPr="008F1CF6">
        <w:rPr>
          <w:rFonts w:ascii="Arial" w:hAnsi="Arial" w:cs="Arial"/>
          <w:sz w:val="24"/>
          <w:szCs w:val="24"/>
        </w:rPr>
        <w:t>a</w:t>
      </w:r>
      <w:r w:rsidRPr="008F1CF6">
        <w:rPr>
          <w:rFonts w:ascii="Arial" w:hAnsi="Arial" w:cs="Arial"/>
          <w:spacing w:val="-10"/>
          <w:sz w:val="24"/>
          <w:szCs w:val="24"/>
        </w:rPr>
        <w:t xml:space="preserve"> </w:t>
      </w:r>
      <w:r w:rsidRPr="008F1CF6">
        <w:rPr>
          <w:rFonts w:ascii="Arial" w:hAnsi="Arial" w:cs="Arial"/>
          <w:sz w:val="24"/>
          <w:szCs w:val="24"/>
        </w:rPr>
        <w:t>documentaţiei</w:t>
      </w:r>
      <w:r w:rsidRPr="008F1CF6">
        <w:rPr>
          <w:rFonts w:ascii="Arial" w:hAnsi="Arial" w:cs="Arial"/>
          <w:spacing w:val="-8"/>
          <w:sz w:val="24"/>
          <w:szCs w:val="24"/>
        </w:rPr>
        <w:t xml:space="preserve"> </w:t>
      </w:r>
      <w:r w:rsidRPr="008F1CF6">
        <w:rPr>
          <w:rFonts w:ascii="Arial" w:hAnsi="Arial" w:cs="Arial"/>
          <w:sz w:val="24"/>
          <w:szCs w:val="24"/>
        </w:rPr>
        <w:t>necesare</w:t>
      </w:r>
      <w:r w:rsidRPr="008F1CF6">
        <w:rPr>
          <w:rFonts w:ascii="Arial" w:hAnsi="Arial" w:cs="Arial"/>
          <w:spacing w:val="-10"/>
          <w:sz w:val="24"/>
          <w:szCs w:val="24"/>
        </w:rPr>
        <w:t xml:space="preserve"> </w:t>
      </w:r>
      <w:r w:rsidRPr="008F1CF6">
        <w:rPr>
          <w:rFonts w:ascii="Arial" w:hAnsi="Arial" w:cs="Arial"/>
          <w:sz w:val="24"/>
          <w:szCs w:val="24"/>
        </w:rPr>
        <w:t>în</w:t>
      </w:r>
      <w:r w:rsidRPr="008F1CF6">
        <w:rPr>
          <w:rFonts w:ascii="Arial" w:hAnsi="Arial" w:cs="Arial"/>
          <w:spacing w:val="-8"/>
          <w:sz w:val="24"/>
          <w:szCs w:val="24"/>
        </w:rPr>
        <w:t xml:space="preserve"> </w:t>
      </w:r>
      <w:r w:rsidRPr="008F1CF6">
        <w:rPr>
          <w:rFonts w:ascii="Arial" w:hAnsi="Arial" w:cs="Arial"/>
          <w:sz w:val="24"/>
          <w:szCs w:val="24"/>
        </w:rPr>
        <w:t>conformitate</w:t>
      </w:r>
      <w:r w:rsidRPr="008F1CF6">
        <w:rPr>
          <w:rFonts w:ascii="Arial" w:hAnsi="Arial" w:cs="Arial"/>
          <w:spacing w:val="-10"/>
          <w:sz w:val="24"/>
          <w:szCs w:val="24"/>
        </w:rPr>
        <w:t xml:space="preserve"> </w:t>
      </w:r>
      <w:r w:rsidRPr="008F1CF6">
        <w:rPr>
          <w:rFonts w:ascii="Arial" w:hAnsi="Arial" w:cs="Arial"/>
          <w:sz w:val="24"/>
          <w:szCs w:val="24"/>
        </w:rPr>
        <w:t>cu</w:t>
      </w:r>
      <w:r w:rsidRPr="008F1CF6">
        <w:rPr>
          <w:rFonts w:ascii="Arial" w:hAnsi="Arial" w:cs="Arial"/>
          <w:spacing w:val="-9"/>
          <w:sz w:val="24"/>
          <w:szCs w:val="24"/>
        </w:rPr>
        <w:t xml:space="preserve"> </w:t>
      </w:r>
      <w:r w:rsidRPr="008F1CF6">
        <w:rPr>
          <w:rFonts w:ascii="Arial" w:hAnsi="Arial" w:cs="Arial"/>
          <w:sz w:val="24"/>
          <w:szCs w:val="24"/>
        </w:rPr>
        <w:t>prevederile</w:t>
      </w:r>
      <w:r w:rsidRPr="008F1CF6">
        <w:rPr>
          <w:rFonts w:ascii="Arial" w:hAnsi="Arial" w:cs="Arial"/>
          <w:spacing w:val="-9"/>
          <w:sz w:val="24"/>
          <w:szCs w:val="24"/>
        </w:rPr>
        <w:t xml:space="preserve"> </w:t>
      </w:r>
      <w:r w:rsidRPr="008F1CF6">
        <w:rPr>
          <w:rFonts w:ascii="Arial" w:hAnsi="Arial" w:cs="Arial"/>
          <w:sz w:val="24"/>
          <w:szCs w:val="24"/>
        </w:rPr>
        <w:t>ordinului</w:t>
      </w:r>
      <w:r w:rsidRPr="008F1CF6">
        <w:rPr>
          <w:rFonts w:ascii="Arial" w:hAnsi="Arial" w:cs="Arial"/>
          <w:spacing w:val="-8"/>
          <w:sz w:val="24"/>
          <w:szCs w:val="24"/>
        </w:rPr>
        <w:t xml:space="preserve"> </w:t>
      </w:r>
      <w:r w:rsidRPr="008F1CF6">
        <w:rPr>
          <w:rFonts w:ascii="Arial" w:hAnsi="Arial" w:cs="Arial"/>
          <w:sz w:val="24"/>
          <w:szCs w:val="24"/>
        </w:rPr>
        <w:t>766/23.08.2018</w:t>
      </w:r>
      <w:r w:rsidRPr="008F1CF6">
        <w:rPr>
          <w:rFonts w:ascii="Arial" w:hAnsi="Arial" w:cs="Arial"/>
          <w:spacing w:val="-58"/>
          <w:sz w:val="24"/>
          <w:szCs w:val="24"/>
        </w:rPr>
        <w:t xml:space="preserve"> </w:t>
      </w:r>
      <w:r w:rsidRPr="008F1CF6">
        <w:rPr>
          <w:rFonts w:ascii="Arial" w:hAnsi="Arial" w:cs="Arial"/>
          <w:sz w:val="24"/>
          <w:szCs w:val="24"/>
        </w:rPr>
        <w:t>(sau</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legislaţiei în vigoare</w:t>
      </w:r>
      <w:r w:rsidRPr="008F1CF6">
        <w:rPr>
          <w:rFonts w:ascii="Arial" w:hAnsi="Arial" w:cs="Arial"/>
          <w:spacing w:val="-2"/>
          <w:sz w:val="24"/>
          <w:szCs w:val="24"/>
        </w:rPr>
        <w:t xml:space="preserve"> </w:t>
      </w:r>
      <w:r w:rsidRPr="008F1CF6">
        <w:rPr>
          <w:rFonts w:ascii="Arial" w:hAnsi="Arial" w:cs="Arial"/>
          <w:sz w:val="24"/>
          <w:szCs w:val="24"/>
        </w:rPr>
        <w:t>la data</w:t>
      </w:r>
      <w:r w:rsidRPr="008F1CF6">
        <w:rPr>
          <w:rFonts w:ascii="Arial" w:hAnsi="Arial" w:cs="Arial"/>
          <w:spacing w:val="1"/>
          <w:sz w:val="24"/>
          <w:szCs w:val="24"/>
        </w:rPr>
        <w:t xml:space="preserve"> </w:t>
      </w:r>
      <w:r w:rsidRPr="008F1CF6">
        <w:rPr>
          <w:rFonts w:ascii="Arial" w:hAnsi="Arial" w:cs="Arial"/>
          <w:sz w:val="24"/>
          <w:szCs w:val="24"/>
        </w:rPr>
        <w:t>apariţiei fenomenului);</w:t>
      </w:r>
    </w:p>
    <w:p w14:paraId="67FDAB04" w14:textId="77777777" w:rsidR="00FB1C23" w:rsidRPr="008F1CF6" w:rsidRDefault="00FB1C23">
      <w:pPr>
        <w:pStyle w:val="Listparagraf"/>
        <w:numPr>
          <w:ilvl w:val="0"/>
          <w:numId w:val="24"/>
        </w:numPr>
        <w:tabs>
          <w:tab w:val="left" w:pos="1019"/>
        </w:tabs>
        <w:spacing w:line="275" w:lineRule="exact"/>
        <w:ind w:left="0" w:right="-2" w:firstLine="567"/>
        <w:jc w:val="both"/>
        <w:rPr>
          <w:rFonts w:ascii="Arial" w:hAnsi="Arial" w:cs="Arial"/>
          <w:sz w:val="24"/>
          <w:szCs w:val="24"/>
        </w:rPr>
      </w:pPr>
      <w:r w:rsidRPr="008F1CF6">
        <w:rPr>
          <w:rFonts w:ascii="Arial" w:hAnsi="Arial" w:cs="Arial"/>
          <w:sz w:val="24"/>
          <w:szCs w:val="24"/>
        </w:rPr>
        <w:t>Punerea</w:t>
      </w:r>
      <w:r w:rsidRPr="008F1CF6">
        <w:rPr>
          <w:rFonts w:ascii="Arial" w:hAnsi="Arial" w:cs="Arial"/>
          <w:spacing w:val="-2"/>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valoarea</w:t>
      </w:r>
      <w:r w:rsidRPr="008F1CF6">
        <w:rPr>
          <w:rFonts w:ascii="Arial" w:hAnsi="Arial" w:cs="Arial"/>
          <w:spacing w:val="-2"/>
          <w:sz w:val="24"/>
          <w:szCs w:val="24"/>
        </w:rPr>
        <w:t xml:space="preserve"> </w:t>
      </w:r>
      <w:r w:rsidRPr="008F1CF6">
        <w:rPr>
          <w:rFonts w:ascii="Arial" w:hAnsi="Arial" w:cs="Arial"/>
          <w:sz w:val="24"/>
          <w:szCs w:val="24"/>
        </w:rPr>
        <w:t>a arborilor</w:t>
      </w:r>
      <w:r w:rsidRPr="008F1CF6">
        <w:rPr>
          <w:rFonts w:ascii="Arial" w:hAnsi="Arial" w:cs="Arial"/>
          <w:spacing w:val="-1"/>
          <w:sz w:val="24"/>
          <w:szCs w:val="24"/>
        </w:rPr>
        <w:t xml:space="preserve"> </w:t>
      </w:r>
      <w:r w:rsidRPr="008F1CF6">
        <w:rPr>
          <w:rFonts w:ascii="Arial" w:hAnsi="Arial" w:cs="Arial"/>
          <w:sz w:val="24"/>
          <w:szCs w:val="24"/>
        </w:rPr>
        <w:t>afectaţi;</w:t>
      </w:r>
    </w:p>
    <w:p w14:paraId="0996AC5F" w14:textId="77777777" w:rsidR="00FB1C23" w:rsidRPr="008F1CF6" w:rsidRDefault="00FB1C23">
      <w:pPr>
        <w:pStyle w:val="Listparagraf"/>
        <w:numPr>
          <w:ilvl w:val="0"/>
          <w:numId w:val="24"/>
        </w:numPr>
        <w:tabs>
          <w:tab w:val="left" w:pos="1031"/>
        </w:tabs>
        <w:ind w:left="0" w:right="-2" w:firstLine="567"/>
        <w:jc w:val="both"/>
        <w:rPr>
          <w:rFonts w:ascii="Arial" w:hAnsi="Arial" w:cs="Arial"/>
          <w:sz w:val="24"/>
          <w:szCs w:val="24"/>
        </w:rPr>
      </w:pPr>
      <w:r w:rsidRPr="008F1CF6">
        <w:rPr>
          <w:rFonts w:ascii="Arial" w:hAnsi="Arial" w:cs="Arial"/>
          <w:sz w:val="24"/>
          <w:szCs w:val="24"/>
        </w:rPr>
        <w:t>Extragerea arborilor afectaţi cât mai repede cu putinţă pentru a evita extinderea fenomenelor s-au</w:t>
      </w:r>
      <w:r w:rsidRPr="008F1CF6">
        <w:rPr>
          <w:rFonts w:ascii="Arial" w:hAnsi="Arial" w:cs="Arial"/>
          <w:spacing w:val="1"/>
          <w:sz w:val="24"/>
          <w:szCs w:val="24"/>
        </w:rPr>
        <w:t xml:space="preserve"> </w:t>
      </w:r>
      <w:r w:rsidRPr="008F1CF6">
        <w:rPr>
          <w:rFonts w:ascii="Arial" w:hAnsi="Arial" w:cs="Arial"/>
          <w:sz w:val="24"/>
          <w:szCs w:val="24"/>
        </w:rPr>
        <w:t>apariţia altor fenomene (ex: în cazul arborilor de răşinoase, afectaţi de doborâturi, neextragerea</w:t>
      </w:r>
      <w:r w:rsidRPr="008F1CF6">
        <w:rPr>
          <w:rFonts w:ascii="Arial" w:hAnsi="Arial" w:cs="Arial"/>
          <w:spacing w:val="1"/>
          <w:sz w:val="24"/>
          <w:szCs w:val="24"/>
        </w:rPr>
        <w:t xml:space="preserve"> </w:t>
      </w:r>
      <w:r w:rsidRPr="008F1CF6">
        <w:rPr>
          <w:rFonts w:ascii="Arial" w:hAnsi="Arial" w:cs="Arial"/>
          <w:sz w:val="24"/>
          <w:szCs w:val="24"/>
        </w:rPr>
        <w:t>acestora cât mai urgent posibil poate duce la deprecierea lemnului şi apariţia atacurilor de ipidae,</w:t>
      </w:r>
      <w:r w:rsidRPr="008F1CF6">
        <w:rPr>
          <w:rFonts w:ascii="Arial" w:hAnsi="Arial" w:cs="Arial"/>
          <w:spacing w:val="1"/>
          <w:sz w:val="24"/>
          <w:szCs w:val="24"/>
        </w:rPr>
        <w:t xml:space="preserve"> </w:t>
      </w:r>
      <w:r w:rsidRPr="008F1CF6">
        <w:rPr>
          <w:rFonts w:ascii="Arial" w:hAnsi="Arial" w:cs="Arial"/>
          <w:sz w:val="24"/>
          <w:szCs w:val="24"/>
        </w:rPr>
        <w:t>etc.);</w:t>
      </w:r>
    </w:p>
    <w:p w14:paraId="745F6BE9" w14:textId="77777777" w:rsidR="00FB1C23" w:rsidRPr="008F1CF6" w:rsidRDefault="00FB1C23">
      <w:pPr>
        <w:pStyle w:val="Listparagraf"/>
        <w:numPr>
          <w:ilvl w:val="0"/>
          <w:numId w:val="24"/>
        </w:numPr>
        <w:tabs>
          <w:tab w:val="left" w:pos="1043"/>
        </w:tabs>
        <w:ind w:left="0" w:right="-2" w:firstLine="567"/>
        <w:jc w:val="both"/>
        <w:rPr>
          <w:rFonts w:ascii="Arial" w:hAnsi="Arial" w:cs="Arial"/>
          <w:sz w:val="24"/>
          <w:szCs w:val="24"/>
        </w:rPr>
      </w:pPr>
      <w:r w:rsidRPr="008F1CF6">
        <w:rPr>
          <w:rFonts w:ascii="Arial" w:hAnsi="Arial" w:cs="Arial"/>
          <w:sz w:val="24"/>
          <w:szCs w:val="24"/>
        </w:rPr>
        <w:t>Împădurirea suprafețelor afectate</w:t>
      </w:r>
      <w:r w:rsidRPr="008F1CF6">
        <w:rPr>
          <w:rFonts w:ascii="Arial" w:hAnsi="Arial" w:cs="Arial"/>
          <w:spacing w:val="61"/>
          <w:sz w:val="24"/>
          <w:szCs w:val="24"/>
        </w:rPr>
        <w:t xml:space="preserve"> </w:t>
      </w:r>
      <w:r w:rsidRPr="008F1CF6">
        <w:rPr>
          <w:rFonts w:ascii="Arial" w:hAnsi="Arial" w:cs="Arial"/>
          <w:sz w:val="24"/>
          <w:szCs w:val="24"/>
        </w:rPr>
        <w:t>cu</w:t>
      </w:r>
      <w:r w:rsidRPr="008F1CF6">
        <w:rPr>
          <w:rFonts w:ascii="Arial" w:hAnsi="Arial" w:cs="Arial"/>
          <w:spacing w:val="61"/>
          <w:sz w:val="24"/>
          <w:szCs w:val="24"/>
        </w:rPr>
        <w:t xml:space="preserve"> </w:t>
      </w:r>
      <w:r w:rsidRPr="008F1CF6">
        <w:rPr>
          <w:rFonts w:ascii="Arial" w:hAnsi="Arial" w:cs="Arial"/>
          <w:sz w:val="24"/>
          <w:szCs w:val="24"/>
        </w:rPr>
        <w:t>specii</w:t>
      </w:r>
      <w:r w:rsidRPr="008F1CF6">
        <w:rPr>
          <w:rFonts w:ascii="Arial" w:hAnsi="Arial" w:cs="Arial"/>
          <w:spacing w:val="61"/>
          <w:sz w:val="24"/>
          <w:szCs w:val="24"/>
        </w:rPr>
        <w:t xml:space="preserve"> </w:t>
      </w:r>
      <w:r w:rsidRPr="008F1CF6">
        <w:rPr>
          <w:rFonts w:ascii="Arial" w:hAnsi="Arial" w:cs="Arial"/>
          <w:sz w:val="24"/>
          <w:szCs w:val="24"/>
        </w:rPr>
        <w:t xml:space="preserve">aparţinând  </w:t>
      </w:r>
      <w:r w:rsidRPr="008F1CF6">
        <w:rPr>
          <w:rFonts w:ascii="Arial" w:hAnsi="Arial" w:cs="Arial"/>
          <w:spacing w:val="1"/>
          <w:sz w:val="24"/>
          <w:szCs w:val="24"/>
        </w:rPr>
        <w:t xml:space="preserve"> </w:t>
      </w:r>
      <w:r w:rsidRPr="008F1CF6">
        <w:rPr>
          <w:rFonts w:ascii="Arial" w:hAnsi="Arial" w:cs="Arial"/>
          <w:sz w:val="24"/>
          <w:szCs w:val="24"/>
        </w:rPr>
        <w:t xml:space="preserve">tipului  </w:t>
      </w:r>
      <w:r w:rsidRPr="008F1CF6">
        <w:rPr>
          <w:rFonts w:ascii="Arial" w:hAnsi="Arial" w:cs="Arial"/>
          <w:spacing w:val="1"/>
          <w:sz w:val="24"/>
          <w:szCs w:val="24"/>
        </w:rPr>
        <w:t xml:space="preserve"> </w:t>
      </w:r>
      <w:r w:rsidRPr="008F1CF6">
        <w:rPr>
          <w:rFonts w:ascii="Arial" w:hAnsi="Arial" w:cs="Arial"/>
          <w:sz w:val="24"/>
          <w:szCs w:val="24"/>
        </w:rPr>
        <w:t xml:space="preserve">natural  </w:t>
      </w:r>
      <w:r w:rsidRPr="008F1CF6">
        <w:rPr>
          <w:rFonts w:ascii="Arial" w:hAnsi="Arial" w:cs="Arial"/>
          <w:spacing w:val="1"/>
          <w:sz w:val="24"/>
          <w:szCs w:val="24"/>
        </w:rPr>
        <w:t xml:space="preserve"> </w:t>
      </w:r>
      <w:r w:rsidRPr="008F1CF6">
        <w:rPr>
          <w:rFonts w:ascii="Arial" w:hAnsi="Arial" w:cs="Arial"/>
          <w:sz w:val="24"/>
          <w:szCs w:val="24"/>
        </w:rPr>
        <w:t xml:space="preserve">fundamental  </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pădure;</w:t>
      </w:r>
    </w:p>
    <w:p w14:paraId="0BBBBAB7" w14:textId="77777777" w:rsidR="00FB1C23" w:rsidRPr="008F1CF6" w:rsidRDefault="00FB1C23">
      <w:pPr>
        <w:pStyle w:val="Listparagraf"/>
        <w:numPr>
          <w:ilvl w:val="0"/>
          <w:numId w:val="24"/>
        </w:numPr>
        <w:tabs>
          <w:tab w:val="left" w:pos="1028"/>
        </w:tabs>
        <w:ind w:left="0" w:right="-2" w:firstLine="567"/>
        <w:jc w:val="both"/>
        <w:rPr>
          <w:rFonts w:ascii="Arial" w:hAnsi="Arial" w:cs="Arial"/>
          <w:sz w:val="24"/>
          <w:szCs w:val="24"/>
        </w:rPr>
      </w:pPr>
      <w:r w:rsidRPr="008F1CF6">
        <w:rPr>
          <w:rFonts w:ascii="Arial" w:hAnsi="Arial" w:cs="Arial"/>
          <w:sz w:val="24"/>
          <w:szCs w:val="24"/>
        </w:rPr>
        <w:t>Stabilirea, eventual schimbarea, compoziţiilor ţel de regenerare</w:t>
      </w:r>
      <w:r w:rsidRPr="008F1CF6">
        <w:rPr>
          <w:rFonts w:ascii="Arial" w:hAnsi="Arial" w:cs="Arial"/>
          <w:spacing w:val="1"/>
          <w:sz w:val="24"/>
          <w:szCs w:val="24"/>
        </w:rPr>
        <w:t xml:space="preserve"> </w:t>
      </w:r>
      <w:r w:rsidRPr="008F1CF6">
        <w:rPr>
          <w:rFonts w:ascii="Arial" w:hAnsi="Arial" w:cs="Arial"/>
          <w:sz w:val="24"/>
          <w:szCs w:val="24"/>
        </w:rPr>
        <w:t>sau</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împădurire,</w:t>
      </w:r>
      <w:r w:rsidRPr="008F1CF6">
        <w:rPr>
          <w:rFonts w:ascii="Arial" w:hAnsi="Arial" w:cs="Arial"/>
          <w:spacing w:val="1"/>
          <w:sz w:val="24"/>
          <w:szCs w:val="24"/>
        </w:rPr>
        <w:t xml:space="preserve"> </w:t>
      </w:r>
      <w:r w:rsidRPr="008F1CF6">
        <w:rPr>
          <w:rFonts w:ascii="Arial" w:hAnsi="Arial" w:cs="Arial"/>
          <w:sz w:val="24"/>
          <w:szCs w:val="24"/>
        </w:rPr>
        <w:t>astfel</w:t>
      </w:r>
      <w:r w:rsidRPr="008F1CF6">
        <w:rPr>
          <w:rFonts w:ascii="Arial" w:hAnsi="Arial" w:cs="Arial"/>
          <w:spacing w:val="1"/>
          <w:sz w:val="24"/>
          <w:szCs w:val="24"/>
        </w:rPr>
        <w:t xml:space="preserve"> </w:t>
      </w:r>
      <w:r w:rsidRPr="008F1CF6">
        <w:rPr>
          <w:rFonts w:ascii="Arial" w:hAnsi="Arial" w:cs="Arial"/>
          <w:sz w:val="24"/>
          <w:szCs w:val="24"/>
        </w:rPr>
        <w:t>încât</w:t>
      </w:r>
      <w:r w:rsidRPr="008F1CF6">
        <w:rPr>
          <w:rFonts w:ascii="Arial" w:hAnsi="Arial" w:cs="Arial"/>
          <w:spacing w:val="1"/>
          <w:sz w:val="24"/>
          <w:szCs w:val="24"/>
        </w:rPr>
        <w:t xml:space="preserve"> </w:t>
      </w:r>
      <w:r w:rsidRPr="008F1CF6">
        <w:rPr>
          <w:rFonts w:ascii="Arial" w:hAnsi="Arial" w:cs="Arial"/>
          <w:sz w:val="24"/>
          <w:szCs w:val="24"/>
        </w:rPr>
        <w:t>viitoarele</w:t>
      </w:r>
      <w:r w:rsidRPr="008F1CF6">
        <w:rPr>
          <w:rFonts w:ascii="Arial" w:hAnsi="Arial" w:cs="Arial"/>
          <w:spacing w:val="1"/>
          <w:sz w:val="24"/>
          <w:szCs w:val="24"/>
        </w:rPr>
        <w:t xml:space="preserve"> </w:t>
      </w:r>
      <w:r w:rsidRPr="008F1CF6">
        <w:rPr>
          <w:rFonts w:ascii="Arial" w:hAnsi="Arial" w:cs="Arial"/>
          <w:sz w:val="24"/>
          <w:szCs w:val="24"/>
        </w:rPr>
        <w:t>arborete</w:t>
      </w:r>
      <w:r w:rsidRPr="008F1CF6">
        <w:rPr>
          <w:rFonts w:ascii="Arial" w:hAnsi="Arial" w:cs="Arial"/>
          <w:spacing w:val="1"/>
          <w:sz w:val="24"/>
          <w:szCs w:val="24"/>
        </w:rPr>
        <w:t xml:space="preserve"> </w:t>
      </w:r>
      <w:r w:rsidRPr="008F1CF6">
        <w:rPr>
          <w:rFonts w:ascii="Arial" w:hAnsi="Arial" w:cs="Arial"/>
          <w:sz w:val="24"/>
          <w:szCs w:val="24"/>
        </w:rPr>
        <w:t>să</w:t>
      </w:r>
      <w:r w:rsidRPr="008F1CF6">
        <w:rPr>
          <w:rFonts w:ascii="Arial" w:hAnsi="Arial" w:cs="Arial"/>
          <w:spacing w:val="60"/>
          <w:sz w:val="24"/>
          <w:szCs w:val="24"/>
        </w:rPr>
        <w:t xml:space="preserve"> </w:t>
      </w:r>
      <w:r w:rsidRPr="008F1CF6">
        <w:rPr>
          <w:rFonts w:ascii="Arial" w:hAnsi="Arial" w:cs="Arial"/>
          <w:sz w:val="24"/>
          <w:szCs w:val="24"/>
        </w:rPr>
        <w:t>prezinte o</w:t>
      </w:r>
      <w:r w:rsidRPr="008F1CF6">
        <w:rPr>
          <w:rFonts w:ascii="Arial" w:hAnsi="Arial" w:cs="Arial"/>
          <w:spacing w:val="60"/>
          <w:sz w:val="24"/>
          <w:szCs w:val="24"/>
        </w:rPr>
        <w:t xml:space="preserve"> </w:t>
      </w:r>
      <w:r w:rsidRPr="008F1CF6">
        <w:rPr>
          <w:rFonts w:ascii="Arial" w:hAnsi="Arial" w:cs="Arial"/>
          <w:sz w:val="24"/>
          <w:szCs w:val="24"/>
        </w:rPr>
        <w:t>rezistență</w:t>
      </w:r>
      <w:r w:rsidRPr="008F1CF6">
        <w:rPr>
          <w:rFonts w:ascii="Arial" w:hAnsi="Arial" w:cs="Arial"/>
          <w:spacing w:val="60"/>
          <w:sz w:val="24"/>
          <w:szCs w:val="24"/>
        </w:rPr>
        <w:t xml:space="preserve"> </w:t>
      </w:r>
      <w:r w:rsidRPr="008F1CF6">
        <w:rPr>
          <w:rFonts w:ascii="Arial" w:hAnsi="Arial" w:cs="Arial"/>
          <w:sz w:val="24"/>
          <w:szCs w:val="24"/>
        </w:rPr>
        <w:t>mai</w:t>
      </w:r>
      <w:r w:rsidRPr="008F1CF6">
        <w:rPr>
          <w:rFonts w:ascii="Arial" w:hAnsi="Arial" w:cs="Arial"/>
          <w:spacing w:val="60"/>
          <w:sz w:val="24"/>
          <w:szCs w:val="24"/>
        </w:rPr>
        <w:t xml:space="preserve"> </w:t>
      </w:r>
      <w:r w:rsidRPr="008F1CF6">
        <w:rPr>
          <w:rFonts w:ascii="Arial" w:hAnsi="Arial" w:cs="Arial"/>
          <w:sz w:val="24"/>
          <w:szCs w:val="24"/>
        </w:rPr>
        <w:t>ridicată</w:t>
      </w:r>
      <w:r w:rsidRPr="008F1CF6">
        <w:rPr>
          <w:rFonts w:ascii="Arial" w:hAnsi="Arial" w:cs="Arial"/>
          <w:spacing w:val="60"/>
          <w:sz w:val="24"/>
          <w:szCs w:val="24"/>
        </w:rPr>
        <w:t xml:space="preserve"> </w:t>
      </w:r>
      <w:r w:rsidRPr="008F1CF6">
        <w:rPr>
          <w:rFonts w:ascii="Arial" w:hAnsi="Arial" w:cs="Arial"/>
          <w:sz w:val="24"/>
          <w:szCs w:val="24"/>
        </w:rPr>
        <w:t>la</w:t>
      </w:r>
      <w:r w:rsidRPr="008F1CF6">
        <w:rPr>
          <w:rFonts w:ascii="Arial" w:hAnsi="Arial" w:cs="Arial"/>
          <w:spacing w:val="60"/>
          <w:sz w:val="24"/>
          <w:szCs w:val="24"/>
        </w:rPr>
        <w:t xml:space="preserve"> </w:t>
      </w:r>
      <w:r w:rsidRPr="008F1CF6">
        <w:rPr>
          <w:rFonts w:ascii="Arial" w:hAnsi="Arial" w:cs="Arial"/>
          <w:sz w:val="24"/>
          <w:szCs w:val="24"/>
        </w:rPr>
        <w:t>factorii</w:t>
      </w:r>
      <w:r w:rsidRPr="008F1CF6">
        <w:rPr>
          <w:rFonts w:ascii="Arial" w:hAnsi="Arial" w:cs="Arial"/>
          <w:spacing w:val="60"/>
          <w:sz w:val="24"/>
          <w:szCs w:val="24"/>
        </w:rPr>
        <w:t xml:space="preserve"> </w:t>
      </w:r>
      <w:r w:rsidRPr="008F1CF6">
        <w:rPr>
          <w:rFonts w:ascii="Arial" w:hAnsi="Arial" w:cs="Arial"/>
          <w:sz w:val="24"/>
          <w:szCs w:val="24"/>
        </w:rPr>
        <w:t>destabilizatori</w:t>
      </w:r>
      <w:r w:rsidRPr="008F1CF6">
        <w:rPr>
          <w:rFonts w:ascii="Arial" w:hAnsi="Arial" w:cs="Arial"/>
          <w:spacing w:val="60"/>
          <w:sz w:val="24"/>
          <w:szCs w:val="24"/>
        </w:rPr>
        <w:t xml:space="preserve"> </w:t>
      </w:r>
      <w:r w:rsidRPr="008F1CF6">
        <w:rPr>
          <w:rFonts w:ascii="Arial" w:hAnsi="Arial" w:cs="Arial"/>
          <w:sz w:val="24"/>
          <w:szCs w:val="24"/>
        </w:rPr>
        <w:t>ce</w:t>
      </w:r>
      <w:r w:rsidRPr="008F1CF6">
        <w:rPr>
          <w:rFonts w:ascii="Arial" w:hAnsi="Arial" w:cs="Arial"/>
          <w:spacing w:val="60"/>
          <w:sz w:val="24"/>
          <w:szCs w:val="24"/>
        </w:rPr>
        <w:t xml:space="preserve"> </w:t>
      </w:r>
      <w:r w:rsidRPr="008F1CF6">
        <w:rPr>
          <w:rFonts w:ascii="Arial" w:hAnsi="Arial" w:cs="Arial"/>
          <w:sz w:val="24"/>
          <w:szCs w:val="24"/>
        </w:rPr>
        <w:t>au</w:t>
      </w:r>
      <w:r w:rsidRPr="008F1CF6">
        <w:rPr>
          <w:rFonts w:ascii="Arial" w:hAnsi="Arial" w:cs="Arial"/>
          <w:spacing w:val="60"/>
          <w:sz w:val="24"/>
          <w:szCs w:val="24"/>
        </w:rPr>
        <w:t xml:space="preserve"> </w:t>
      </w:r>
      <w:r w:rsidRPr="008F1CF6">
        <w:rPr>
          <w:rFonts w:ascii="Arial" w:hAnsi="Arial" w:cs="Arial"/>
          <w:sz w:val="24"/>
          <w:szCs w:val="24"/>
        </w:rPr>
        <w:t>condus</w:t>
      </w:r>
      <w:r w:rsidRPr="008F1CF6">
        <w:rPr>
          <w:rFonts w:ascii="Arial" w:hAnsi="Arial" w:cs="Arial"/>
          <w:spacing w:val="-57"/>
          <w:sz w:val="24"/>
          <w:szCs w:val="24"/>
        </w:rPr>
        <w:t xml:space="preserve"> </w:t>
      </w:r>
      <w:r w:rsidRPr="008F1CF6">
        <w:rPr>
          <w:rFonts w:ascii="Arial" w:hAnsi="Arial" w:cs="Arial"/>
          <w:sz w:val="24"/>
          <w:szCs w:val="24"/>
        </w:rPr>
        <w:t>la</w:t>
      </w:r>
      <w:r w:rsidRPr="008F1CF6">
        <w:rPr>
          <w:rFonts w:ascii="Arial" w:hAnsi="Arial" w:cs="Arial"/>
          <w:spacing w:val="59"/>
          <w:sz w:val="24"/>
          <w:szCs w:val="24"/>
        </w:rPr>
        <w:t xml:space="preserve"> </w:t>
      </w:r>
      <w:r w:rsidRPr="008F1CF6">
        <w:rPr>
          <w:rFonts w:ascii="Arial" w:hAnsi="Arial" w:cs="Arial"/>
          <w:sz w:val="24"/>
          <w:szCs w:val="24"/>
        </w:rPr>
        <w:t>afectările</w:t>
      </w:r>
      <w:r w:rsidRPr="008F1CF6">
        <w:rPr>
          <w:rFonts w:ascii="Arial" w:hAnsi="Arial" w:cs="Arial"/>
          <w:spacing w:val="60"/>
          <w:sz w:val="24"/>
          <w:szCs w:val="24"/>
        </w:rPr>
        <w:t xml:space="preserve"> </w:t>
      </w:r>
      <w:r w:rsidRPr="008F1CF6">
        <w:rPr>
          <w:rFonts w:ascii="Arial" w:hAnsi="Arial" w:cs="Arial"/>
          <w:sz w:val="24"/>
          <w:szCs w:val="24"/>
        </w:rPr>
        <w:t>respective;</w:t>
      </w:r>
    </w:p>
    <w:p w14:paraId="3BF6B5B4" w14:textId="77777777" w:rsidR="00FB1C23" w:rsidRPr="008F1CF6" w:rsidRDefault="00FB1C23">
      <w:pPr>
        <w:pStyle w:val="Listparagraf"/>
        <w:numPr>
          <w:ilvl w:val="0"/>
          <w:numId w:val="24"/>
        </w:numPr>
        <w:tabs>
          <w:tab w:val="left" w:pos="1014"/>
        </w:tabs>
        <w:ind w:left="0" w:right="-2" w:firstLine="567"/>
        <w:jc w:val="both"/>
        <w:rPr>
          <w:rFonts w:ascii="Arial" w:hAnsi="Arial" w:cs="Arial"/>
          <w:sz w:val="24"/>
          <w:szCs w:val="24"/>
        </w:rPr>
      </w:pPr>
      <w:r w:rsidRPr="008F1CF6">
        <w:rPr>
          <w:rFonts w:ascii="Arial" w:hAnsi="Arial" w:cs="Arial"/>
          <w:sz w:val="24"/>
          <w:szCs w:val="24"/>
        </w:rPr>
        <w:t>Măsuri</w:t>
      </w:r>
      <w:r w:rsidRPr="008F1CF6">
        <w:rPr>
          <w:rFonts w:ascii="Arial" w:hAnsi="Arial" w:cs="Arial"/>
          <w:spacing w:val="-6"/>
          <w:sz w:val="24"/>
          <w:szCs w:val="24"/>
        </w:rPr>
        <w:t xml:space="preserve"> </w:t>
      </w:r>
      <w:r w:rsidRPr="008F1CF6">
        <w:rPr>
          <w:rFonts w:ascii="Arial" w:hAnsi="Arial" w:cs="Arial"/>
          <w:sz w:val="24"/>
          <w:szCs w:val="24"/>
        </w:rPr>
        <w:t>de</w:t>
      </w:r>
      <w:r w:rsidRPr="008F1CF6">
        <w:rPr>
          <w:rFonts w:ascii="Arial" w:hAnsi="Arial" w:cs="Arial"/>
          <w:spacing w:val="-5"/>
          <w:sz w:val="24"/>
          <w:szCs w:val="24"/>
        </w:rPr>
        <w:t xml:space="preserve"> </w:t>
      </w:r>
      <w:r w:rsidRPr="008F1CF6">
        <w:rPr>
          <w:rFonts w:ascii="Arial" w:hAnsi="Arial" w:cs="Arial"/>
          <w:sz w:val="24"/>
          <w:szCs w:val="24"/>
        </w:rPr>
        <w:t>protecție</w:t>
      </w:r>
      <w:r w:rsidRPr="008F1CF6">
        <w:rPr>
          <w:rFonts w:ascii="Arial" w:hAnsi="Arial" w:cs="Arial"/>
          <w:spacing w:val="-5"/>
          <w:sz w:val="24"/>
          <w:szCs w:val="24"/>
        </w:rPr>
        <w:t xml:space="preserve"> </w:t>
      </w:r>
      <w:r w:rsidRPr="008F1CF6">
        <w:rPr>
          <w:rFonts w:ascii="Arial" w:hAnsi="Arial" w:cs="Arial"/>
          <w:sz w:val="24"/>
          <w:szCs w:val="24"/>
        </w:rPr>
        <w:t>pe</w:t>
      </w:r>
      <w:r w:rsidRPr="008F1CF6">
        <w:rPr>
          <w:rFonts w:ascii="Arial" w:hAnsi="Arial" w:cs="Arial"/>
          <w:spacing w:val="-7"/>
          <w:sz w:val="24"/>
          <w:szCs w:val="24"/>
        </w:rPr>
        <w:t xml:space="preserve"> </w:t>
      </w:r>
      <w:r w:rsidRPr="008F1CF6">
        <w:rPr>
          <w:rFonts w:ascii="Arial" w:hAnsi="Arial" w:cs="Arial"/>
          <w:sz w:val="24"/>
          <w:szCs w:val="24"/>
        </w:rPr>
        <w:t>lizierele</w:t>
      </w:r>
      <w:r w:rsidRPr="008F1CF6">
        <w:rPr>
          <w:rFonts w:ascii="Arial" w:hAnsi="Arial" w:cs="Arial"/>
          <w:spacing w:val="-6"/>
          <w:sz w:val="24"/>
          <w:szCs w:val="24"/>
        </w:rPr>
        <w:t xml:space="preserve"> </w:t>
      </w:r>
      <w:r w:rsidRPr="008F1CF6">
        <w:rPr>
          <w:rFonts w:ascii="Arial" w:hAnsi="Arial" w:cs="Arial"/>
          <w:sz w:val="24"/>
          <w:szCs w:val="24"/>
        </w:rPr>
        <w:t>deschise,</w:t>
      </w:r>
      <w:r w:rsidRPr="008F1CF6">
        <w:rPr>
          <w:rFonts w:ascii="Arial" w:hAnsi="Arial" w:cs="Arial"/>
          <w:spacing w:val="-7"/>
          <w:sz w:val="24"/>
          <w:szCs w:val="24"/>
        </w:rPr>
        <w:t xml:space="preserve"> </w:t>
      </w:r>
      <w:r w:rsidRPr="008F1CF6">
        <w:rPr>
          <w:rFonts w:ascii="Arial" w:hAnsi="Arial" w:cs="Arial"/>
          <w:sz w:val="24"/>
          <w:szCs w:val="24"/>
        </w:rPr>
        <w:t>perimetrale</w:t>
      </w:r>
      <w:r w:rsidRPr="008F1CF6">
        <w:rPr>
          <w:rFonts w:ascii="Arial" w:hAnsi="Arial" w:cs="Arial"/>
          <w:spacing w:val="-7"/>
          <w:sz w:val="24"/>
          <w:szCs w:val="24"/>
        </w:rPr>
        <w:t xml:space="preserve"> </w:t>
      </w:r>
      <w:r w:rsidRPr="008F1CF6">
        <w:rPr>
          <w:rFonts w:ascii="Arial" w:hAnsi="Arial" w:cs="Arial"/>
          <w:sz w:val="24"/>
          <w:szCs w:val="24"/>
        </w:rPr>
        <w:t>doborâturilor</w:t>
      </w:r>
      <w:r w:rsidRPr="008F1CF6">
        <w:rPr>
          <w:rFonts w:ascii="Arial" w:hAnsi="Arial" w:cs="Arial"/>
          <w:spacing w:val="-7"/>
          <w:sz w:val="24"/>
          <w:szCs w:val="24"/>
        </w:rPr>
        <w:t xml:space="preserve"> </w:t>
      </w:r>
      <w:r w:rsidRPr="008F1CF6">
        <w:rPr>
          <w:rFonts w:ascii="Arial" w:hAnsi="Arial" w:cs="Arial"/>
          <w:sz w:val="24"/>
          <w:szCs w:val="24"/>
        </w:rPr>
        <w:t>de</w:t>
      </w:r>
      <w:r w:rsidRPr="008F1CF6">
        <w:rPr>
          <w:rFonts w:ascii="Arial" w:hAnsi="Arial" w:cs="Arial"/>
          <w:spacing w:val="-4"/>
          <w:sz w:val="24"/>
          <w:szCs w:val="24"/>
        </w:rPr>
        <w:t xml:space="preserve"> </w:t>
      </w:r>
      <w:r w:rsidRPr="008F1CF6">
        <w:rPr>
          <w:rFonts w:ascii="Arial" w:hAnsi="Arial" w:cs="Arial"/>
          <w:sz w:val="24"/>
          <w:szCs w:val="24"/>
        </w:rPr>
        <w:t>vânt</w:t>
      </w:r>
      <w:r w:rsidRPr="008F1CF6">
        <w:rPr>
          <w:rFonts w:ascii="Arial" w:hAnsi="Arial" w:cs="Arial"/>
          <w:spacing w:val="-4"/>
          <w:sz w:val="24"/>
          <w:szCs w:val="24"/>
        </w:rPr>
        <w:t xml:space="preserve"> </w:t>
      </w:r>
      <w:r w:rsidRPr="008F1CF6">
        <w:rPr>
          <w:rFonts w:ascii="Arial" w:hAnsi="Arial" w:cs="Arial"/>
          <w:sz w:val="24"/>
          <w:szCs w:val="24"/>
        </w:rPr>
        <w:t>și</w:t>
      </w:r>
      <w:r w:rsidRPr="008F1CF6">
        <w:rPr>
          <w:rFonts w:ascii="Arial" w:hAnsi="Arial" w:cs="Arial"/>
          <w:spacing w:val="-6"/>
          <w:sz w:val="24"/>
          <w:szCs w:val="24"/>
        </w:rPr>
        <w:t xml:space="preserve"> </w:t>
      </w:r>
      <w:r w:rsidRPr="008F1CF6">
        <w:rPr>
          <w:rFonts w:ascii="Arial" w:hAnsi="Arial" w:cs="Arial"/>
          <w:sz w:val="24"/>
          <w:szCs w:val="24"/>
        </w:rPr>
        <w:t>rupturi</w:t>
      </w:r>
      <w:r w:rsidRPr="008F1CF6">
        <w:rPr>
          <w:rFonts w:ascii="Arial" w:hAnsi="Arial" w:cs="Arial"/>
          <w:spacing w:val="-6"/>
          <w:sz w:val="24"/>
          <w:szCs w:val="24"/>
        </w:rPr>
        <w:t xml:space="preserve"> </w:t>
      </w:r>
      <w:r w:rsidRPr="008F1CF6">
        <w:rPr>
          <w:rFonts w:ascii="Arial" w:hAnsi="Arial" w:cs="Arial"/>
          <w:sz w:val="24"/>
          <w:szCs w:val="24"/>
        </w:rPr>
        <w:t>în</w:t>
      </w:r>
      <w:r w:rsidRPr="008F1CF6">
        <w:rPr>
          <w:rFonts w:ascii="Arial" w:hAnsi="Arial" w:cs="Arial"/>
          <w:spacing w:val="-6"/>
          <w:sz w:val="24"/>
          <w:szCs w:val="24"/>
        </w:rPr>
        <w:t xml:space="preserve"> </w:t>
      </w:r>
      <w:r w:rsidRPr="008F1CF6">
        <w:rPr>
          <w:rFonts w:ascii="Arial" w:hAnsi="Arial" w:cs="Arial"/>
          <w:sz w:val="24"/>
          <w:szCs w:val="24"/>
        </w:rPr>
        <w:t>masă</w:t>
      </w:r>
      <w:r w:rsidRPr="008F1CF6">
        <w:rPr>
          <w:rFonts w:ascii="Arial" w:hAnsi="Arial" w:cs="Arial"/>
          <w:spacing w:val="-6"/>
          <w:sz w:val="24"/>
          <w:szCs w:val="24"/>
        </w:rPr>
        <w:t xml:space="preserve"> </w:t>
      </w:r>
      <w:r w:rsidRPr="008F1CF6">
        <w:rPr>
          <w:rFonts w:ascii="Arial" w:hAnsi="Arial" w:cs="Arial"/>
          <w:sz w:val="24"/>
          <w:szCs w:val="24"/>
        </w:rPr>
        <w:t>pentru</w:t>
      </w:r>
      <w:r w:rsidRPr="008F1CF6">
        <w:rPr>
          <w:rFonts w:ascii="Arial" w:hAnsi="Arial" w:cs="Arial"/>
          <w:spacing w:val="-58"/>
          <w:sz w:val="24"/>
          <w:szCs w:val="24"/>
        </w:rPr>
        <w:t xml:space="preserve"> </w:t>
      </w:r>
      <w:r w:rsidRPr="008F1CF6">
        <w:rPr>
          <w:rFonts w:ascii="Arial" w:hAnsi="Arial" w:cs="Arial"/>
          <w:sz w:val="24"/>
          <w:szCs w:val="24"/>
        </w:rPr>
        <w:t>preîntâmpinarea</w:t>
      </w:r>
      <w:r w:rsidRPr="008F1CF6">
        <w:rPr>
          <w:rFonts w:ascii="Arial" w:hAnsi="Arial" w:cs="Arial"/>
          <w:spacing w:val="-2"/>
          <w:sz w:val="24"/>
          <w:szCs w:val="24"/>
        </w:rPr>
        <w:t xml:space="preserve"> </w:t>
      </w:r>
      <w:r w:rsidRPr="008F1CF6">
        <w:rPr>
          <w:rFonts w:ascii="Arial" w:hAnsi="Arial" w:cs="Arial"/>
          <w:sz w:val="24"/>
          <w:szCs w:val="24"/>
        </w:rPr>
        <w:t>atacurilor de</w:t>
      </w:r>
      <w:r w:rsidRPr="008F1CF6">
        <w:rPr>
          <w:rFonts w:ascii="Arial" w:hAnsi="Arial" w:cs="Arial"/>
          <w:spacing w:val="-2"/>
          <w:sz w:val="24"/>
          <w:szCs w:val="24"/>
        </w:rPr>
        <w:t xml:space="preserve"> </w:t>
      </w:r>
      <w:r w:rsidRPr="008F1CF6">
        <w:rPr>
          <w:rFonts w:ascii="Arial" w:hAnsi="Arial" w:cs="Arial"/>
          <w:sz w:val="24"/>
          <w:szCs w:val="24"/>
        </w:rPr>
        <w:t>ipide</w:t>
      </w:r>
      <w:r w:rsidRPr="008F1CF6">
        <w:rPr>
          <w:rFonts w:ascii="Arial" w:hAnsi="Arial" w:cs="Arial"/>
          <w:spacing w:val="-1"/>
          <w:sz w:val="24"/>
          <w:szCs w:val="24"/>
        </w:rPr>
        <w:t xml:space="preserve"> </w:t>
      </w:r>
      <w:r w:rsidRPr="008F1CF6">
        <w:rPr>
          <w:rFonts w:ascii="Arial" w:hAnsi="Arial" w:cs="Arial"/>
          <w:sz w:val="24"/>
          <w:szCs w:val="24"/>
        </w:rPr>
        <w:t>și</w:t>
      </w:r>
      <w:r w:rsidRPr="008F1CF6">
        <w:rPr>
          <w:rFonts w:ascii="Arial" w:hAnsi="Arial" w:cs="Arial"/>
          <w:spacing w:val="-1"/>
          <w:sz w:val="24"/>
          <w:szCs w:val="24"/>
        </w:rPr>
        <w:t xml:space="preserve"> </w:t>
      </w:r>
      <w:r w:rsidRPr="008F1CF6">
        <w:rPr>
          <w:rFonts w:ascii="Arial" w:hAnsi="Arial" w:cs="Arial"/>
          <w:sz w:val="24"/>
          <w:szCs w:val="24"/>
        </w:rPr>
        <w:t>combaterea</w:t>
      </w:r>
      <w:r w:rsidRPr="008F1CF6">
        <w:rPr>
          <w:rFonts w:ascii="Arial" w:hAnsi="Arial" w:cs="Arial"/>
          <w:spacing w:val="1"/>
          <w:sz w:val="24"/>
          <w:szCs w:val="24"/>
        </w:rPr>
        <w:t xml:space="preserve"> </w:t>
      </w:r>
      <w:r w:rsidRPr="008F1CF6">
        <w:rPr>
          <w:rFonts w:ascii="Arial" w:hAnsi="Arial" w:cs="Arial"/>
          <w:sz w:val="24"/>
          <w:szCs w:val="24"/>
        </w:rPr>
        <w:t>acestora;</w:t>
      </w:r>
    </w:p>
    <w:p w14:paraId="02A58F37" w14:textId="77777777" w:rsidR="00FB1C23" w:rsidRPr="008F1CF6" w:rsidRDefault="00FB1C23">
      <w:pPr>
        <w:pStyle w:val="Listparagraf"/>
        <w:numPr>
          <w:ilvl w:val="0"/>
          <w:numId w:val="24"/>
        </w:numPr>
        <w:tabs>
          <w:tab w:val="left" w:pos="1016"/>
        </w:tabs>
        <w:ind w:left="0" w:right="-2" w:firstLine="567"/>
        <w:jc w:val="both"/>
        <w:rPr>
          <w:rFonts w:ascii="Arial" w:hAnsi="Arial" w:cs="Arial"/>
          <w:sz w:val="24"/>
          <w:szCs w:val="24"/>
        </w:rPr>
      </w:pPr>
      <w:r w:rsidRPr="008F1CF6">
        <w:rPr>
          <w:rFonts w:ascii="Arial" w:hAnsi="Arial" w:cs="Arial"/>
          <w:sz w:val="24"/>
          <w:szCs w:val="24"/>
        </w:rPr>
        <w:t>Pentru</w:t>
      </w:r>
      <w:r w:rsidRPr="008F1CF6">
        <w:rPr>
          <w:rFonts w:ascii="Arial" w:hAnsi="Arial" w:cs="Arial"/>
          <w:spacing w:val="-4"/>
          <w:sz w:val="24"/>
          <w:szCs w:val="24"/>
        </w:rPr>
        <w:t xml:space="preserve"> </w:t>
      </w:r>
      <w:r w:rsidRPr="008F1CF6">
        <w:rPr>
          <w:rFonts w:ascii="Arial" w:hAnsi="Arial" w:cs="Arial"/>
          <w:sz w:val="24"/>
          <w:szCs w:val="24"/>
        </w:rPr>
        <w:t>volumul</w:t>
      </w:r>
      <w:r w:rsidRPr="008F1CF6">
        <w:rPr>
          <w:rFonts w:ascii="Arial" w:hAnsi="Arial" w:cs="Arial"/>
          <w:spacing w:val="-3"/>
          <w:sz w:val="24"/>
          <w:szCs w:val="24"/>
        </w:rPr>
        <w:t xml:space="preserve"> </w:t>
      </w:r>
      <w:r w:rsidRPr="008F1CF6">
        <w:rPr>
          <w:rFonts w:ascii="Arial" w:hAnsi="Arial" w:cs="Arial"/>
          <w:sz w:val="24"/>
          <w:szCs w:val="24"/>
        </w:rPr>
        <w:t>recoltat</w:t>
      </w:r>
      <w:r w:rsidRPr="008F1CF6">
        <w:rPr>
          <w:rFonts w:ascii="Arial" w:hAnsi="Arial" w:cs="Arial"/>
          <w:spacing w:val="-1"/>
          <w:sz w:val="24"/>
          <w:szCs w:val="24"/>
        </w:rPr>
        <w:t xml:space="preserve"> </w:t>
      </w:r>
      <w:r w:rsidRPr="008F1CF6">
        <w:rPr>
          <w:rFonts w:ascii="Arial" w:hAnsi="Arial" w:cs="Arial"/>
          <w:sz w:val="24"/>
          <w:szCs w:val="24"/>
        </w:rPr>
        <w:t>din</w:t>
      </w:r>
      <w:r w:rsidRPr="008F1CF6">
        <w:rPr>
          <w:rFonts w:ascii="Arial" w:hAnsi="Arial" w:cs="Arial"/>
          <w:spacing w:val="-3"/>
          <w:sz w:val="24"/>
          <w:szCs w:val="24"/>
        </w:rPr>
        <w:t xml:space="preserve"> </w:t>
      </w:r>
      <w:r w:rsidRPr="008F1CF6">
        <w:rPr>
          <w:rFonts w:ascii="Arial" w:hAnsi="Arial" w:cs="Arial"/>
          <w:sz w:val="24"/>
          <w:szCs w:val="24"/>
        </w:rPr>
        <w:t>calamități</w:t>
      </w:r>
      <w:r w:rsidRPr="008F1CF6">
        <w:rPr>
          <w:rFonts w:ascii="Arial" w:hAnsi="Arial" w:cs="Arial"/>
          <w:spacing w:val="-3"/>
          <w:sz w:val="24"/>
          <w:szCs w:val="24"/>
        </w:rPr>
        <w:t xml:space="preserve"> </w:t>
      </w:r>
      <w:r w:rsidRPr="008F1CF6">
        <w:rPr>
          <w:rFonts w:ascii="Arial" w:hAnsi="Arial" w:cs="Arial"/>
          <w:sz w:val="24"/>
          <w:szCs w:val="24"/>
        </w:rPr>
        <w:t>se</w:t>
      </w:r>
      <w:r w:rsidRPr="008F1CF6">
        <w:rPr>
          <w:rFonts w:ascii="Arial" w:hAnsi="Arial" w:cs="Arial"/>
          <w:spacing w:val="-2"/>
          <w:sz w:val="24"/>
          <w:szCs w:val="24"/>
        </w:rPr>
        <w:t xml:space="preserve"> </w:t>
      </w:r>
      <w:r w:rsidRPr="008F1CF6">
        <w:rPr>
          <w:rFonts w:ascii="Arial" w:hAnsi="Arial" w:cs="Arial"/>
          <w:sz w:val="24"/>
          <w:szCs w:val="24"/>
        </w:rPr>
        <w:t>vor</w:t>
      </w:r>
      <w:r w:rsidRPr="008F1CF6">
        <w:rPr>
          <w:rFonts w:ascii="Arial" w:hAnsi="Arial" w:cs="Arial"/>
          <w:spacing w:val="-1"/>
          <w:sz w:val="24"/>
          <w:szCs w:val="24"/>
        </w:rPr>
        <w:t xml:space="preserve"> </w:t>
      </w:r>
      <w:r w:rsidRPr="008F1CF6">
        <w:rPr>
          <w:rFonts w:ascii="Arial" w:hAnsi="Arial" w:cs="Arial"/>
          <w:sz w:val="24"/>
          <w:szCs w:val="24"/>
        </w:rPr>
        <w:t>face</w:t>
      </w:r>
      <w:r w:rsidRPr="008F1CF6">
        <w:rPr>
          <w:rFonts w:ascii="Arial" w:hAnsi="Arial" w:cs="Arial"/>
          <w:spacing w:val="-4"/>
          <w:sz w:val="24"/>
          <w:szCs w:val="24"/>
        </w:rPr>
        <w:t xml:space="preserve"> </w:t>
      </w:r>
      <w:r w:rsidRPr="008F1CF6">
        <w:rPr>
          <w:rFonts w:ascii="Arial" w:hAnsi="Arial" w:cs="Arial"/>
          <w:sz w:val="24"/>
          <w:szCs w:val="24"/>
        </w:rPr>
        <w:t>precomptări</w:t>
      </w:r>
      <w:r w:rsidRPr="008F1CF6">
        <w:rPr>
          <w:rFonts w:ascii="Arial" w:hAnsi="Arial" w:cs="Arial"/>
          <w:spacing w:val="-4"/>
          <w:sz w:val="24"/>
          <w:szCs w:val="24"/>
        </w:rPr>
        <w:t xml:space="preserve"> </w:t>
      </w:r>
      <w:r w:rsidRPr="008F1CF6">
        <w:rPr>
          <w:rFonts w:ascii="Arial" w:hAnsi="Arial" w:cs="Arial"/>
          <w:sz w:val="24"/>
          <w:szCs w:val="24"/>
        </w:rPr>
        <w:t>necesare</w:t>
      </w:r>
      <w:r w:rsidRPr="008F1CF6">
        <w:rPr>
          <w:rFonts w:ascii="Arial" w:hAnsi="Arial" w:cs="Arial"/>
          <w:spacing w:val="-3"/>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sensul</w:t>
      </w:r>
      <w:r w:rsidRPr="008F1CF6">
        <w:rPr>
          <w:rFonts w:ascii="Arial" w:hAnsi="Arial" w:cs="Arial"/>
          <w:spacing w:val="-3"/>
          <w:sz w:val="24"/>
          <w:szCs w:val="24"/>
        </w:rPr>
        <w:t xml:space="preserve"> </w:t>
      </w:r>
      <w:r w:rsidRPr="008F1CF6">
        <w:rPr>
          <w:rFonts w:ascii="Arial" w:hAnsi="Arial" w:cs="Arial"/>
          <w:sz w:val="24"/>
          <w:szCs w:val="24"/>
        </w:rPr>
        <w:t>opririi</w:t>
      </w:r>
      <w:r w:rsidRPr="008F1CF6">
        <w:rPr>
          <w:rFonts w:ascii="Arial" w:hAnsi="Arial" w:cs="Arial"/>
          <w:spacing w:val="-3"/>
          <w:sz w:val="24"/>
          <w:szCs w:val="24"/>
        </w:rPr>
        <w:t xml:space="preserve"> </w:t>
      </w:r>
      <w:r w:rsidRPr="008F1CF6">
        <w:rPr>
          <w:rFonts w:ascii="Arial" w:hAnsi="Arial" w:cs="Arial"/>
          <w:sz w:val="24"/>
          <w:szCs w:val="24"/>
        </w:rPr>
        <w:t>de</w:t>
      </w:r>
      <w:r w:rsidRPr="008F1CF6">
        <w:rPr>
          <w:rFonts w:ascii="Arial" w:hAnsi="Arial" w:cs="Arial"/>
          <w:spacing w:val="-3"/>
          <w:sz w:val="24"/>
          <w:szCs w:val="24"/>
        </w:rPr>
        <w:t xml:space="preserve"> </w:t>
      </w:r>
      <w:r w:rsidRPr="008F1CF6">
        <w:rPr>
          <w:rFonts w:ascii="Arial" w:hAnsi="Arial" w:cs="Arial"/>
          <w:sz w:val="24"/>
          <w:szCs w:val="24"/>
        </w:rPr>
        <w:t>la</w:t>
      </w:r>
      <w:r w:rsidRPr="008F1CF6">
        <w:rPr>
          <w:rFonts w:ascii="Arial" w:hAnsi="Arial" w:cs="Arial"/>
          <w:spacing w:val="-3"/>
          <w:sz w:val="24"/>
          <w:szCs w:val="24"/>
        </w:rPr>
        <w:t xml:space="preserve"> </w:t>
      </w:r>
      <w:r w:rsidRPr="008F1CF6">
        <w:rPr>
          <w:rFonts w:ascii="Arial" w:hAnsi="Arial" w:cs="Arial"/>
          <w:sz w:val="24"/>
          <w:szCs w:val="24"/>
        </w:rPr>
        <w:t>tăiere</w:t>
      </w:r>
      <w:r w:rsidRPr="008F1CF6">
        <w:rPr>
          <w:rFonts w:ascii="Arial" w:hAnsi="Arial" w:cs="Arial"/>
          <w:spacing w:val="-58"/>
          <w:sz w:val="24"/>
          <w:szCs w:val="24"/>
        </w:rPr>
        <w:t xml:space="preserve"> </w:t>
      </w:r>
      <w:r w:rsidRPr="008F1CF6">
        <w:rPr>
          <w:rFonts w:ascii="Arial" w:hAnsi="Arial" w:cs="Arial"/>
          <w:sz w:val="24"/>
          <w:szCs w:val="24"/>
        </w:rPr>
        <w:t>a</w:t>
      </w:r>
      <w:r w:rsidRPr="008F1CF6">
        <w:rPr>
          <w:rFonts w:ascii="Arial" w:hAnsi="Arial" w:cs="Arial"/>
          <w:spacing w:val="-2"/>
          <w:sz w:val="24"/>
          <w:szCs w:val="24"/>
        </w:rPr>
        <w:t xml:space="preserve"> </w:t>
      </w:r>
      <w:r w:rsidRPr="008F1CF6">
        <w:rPr>
          <w:rFonts w:ascii="Arial" w:hAnsi="Arial" w:cs="Arial"/>
          <w:sz w:val="24"/>
          <w:szCs w:val="24"/>
        </w:rPr>
        <w:t>unui volum echivalent</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produse</w:t>
      </w:r>
      <w:r w:rsidRPr="008F1CF6">
        <w:rPr>
          <w:rFonts w:ascii="Arial" w:hAnsi="Arial" w:cs="Arial"/>
          <w:spacing w:val="-1"/>
          <w:sz w:val="24"/>
          <w:szCs w:val="24"/>
        </w:rPr>
        <w:t xml:space="preserve"> </w:t>
      </w:r>
      <w:r w:rsidRPr="008F1CF6">
        <w:rPr>
          <w:rFonts w:ascii="Arial" w:hAnsi="Arial" w:cs="Arial"/>
          <w:sz w:val="24"/>
          <w:szCs w:val="24"/>
        </w:rPr>
        <w:t>principale</w:t>
      </w:r>
      <w:r w:rsidRPr="008F1CF6">
        <w:rPr>
          <w:rFonts w:ascii="Arial" w:hAnsi="Arial" w:cs="Arial"/>
          <w:spacing w:val="-1"/>
          <w:sz w:val="24"/>
          <w:szCs w:val="24"/>
        </w:rPr>
        <w:t xml:space="preserve"> </w:t>
      </w:r>
      <w:r w:rsidRPr="008F1CF6">
        <w:rPr>
          <w:rFonts w:ascii="Arial" w:hAnsi="Arial" w:cs="Arial"/>
          <w:sz w:val="24"/>
          <w:szCs w:val="24"/>
        </w:rPr>
        <w:t>din</w:t>
      </w:r>
      <w:r w:rsidRPr="008F1CF6">
        <w:rPr>
          <w:rFonts w:ascii="Arial" w:hAnsi="Arial" w:cs="Arial"/>
          <w:spacing w:val="2"/>
          <w:sz w:val="24"/>
          <w:szCs w:val="24"/>
        </w:rPr>
        <w:t xml:space="preserve"> </w:t>
      </w:r>
      <w:r w:rsidRPr="008F1CF6">
        <w:rPr>
          <w:rFonts w:ascii="Arial" w:hAnsi="Arial" w:cs="Arial"/>
          <w:sz w:val="24"/>
          <w:szCs w:val="24"/>
        </w:rPr>
        <w:t>planul decenal.</w:t>
      </w:r>
    </w:p>
    <w:p w14:paraId="2473D5C6" w14:textId="77777777" w:rsidR="00FB1C23" w:rsidRPr="008F1CF6" w:rsidRDefault="00FB1C23" w:rsidP="00FB1C23">
      <w:pPr>
        <w:pStyle w:val="Corptext"/>
        <w:spacing w:before="7"/>
        <w:jc w:val="both"/>
        <w:rPr>
          <w:sz w:val="23"/>
        </w:rPr>
      </w:pPr>
    </w:p>
    <w:p w14:paraId="0ADCC788" w14:textId="77777777" w:rsidR="00FB1C23" w:rsidRPr="008F1CF6" w:rsidRDefault="00FB1C23" w:rsidP="00FB1C23">
      <w:pPr>
        <w:pStyle w:val="Titlu1"/>
        <w:tabs>
          <w:tab w:val="left" w:pos="2726"/>
        </w:tabs>
        <w:ind w:firstLine="567"/>
        <w:jc w:val="both"/>
        <w:rPr>
          <w:b w:val="0"/>
          <w:sz w:val="24"/>
          <w:szCs w:val="24"/>
        </w:rPr>
      </w:pPr>
      <w:r w:rsidRPr="008F1CF6">
        <w:rPr>
          <w:b w:val="0"/>
          <w:sz w:val="24"/>
          <w:szCs w:val="24"/>
        </w:rPr>
        <w:t>Pentru creşterea eficacității funcționale a pădurilor, prin amenajamente s-au prevazut măsuri pentru asigurarea stabilității ecologice a fondului forestier, iar în cazul constatării unor importante deteriorări, acțiuni de reconstrucție ecologică. S-au avut în vedere: -protecția  împotriva doborâturilor şi rupturilor produse de vânt şi zăpadă;</w:t>
      </w:r>
    </w:p>
    <w:p w14:paraId="52DF522B" w14:textId="77777777" w:rsidR="00FB1C23" w:rsidRPr="008F1CF6" w:rsidRDefault="00FB1C23" w:rsidP="00FB1C23">
      <w:pPr>
        <w:pStyle w:val="Titlu1"/>
        <w:tabs>
          <w:tab w:val="left" w:pos="2726"/>
        </w:tabs>
        <w:ind w:firstLine="567"/>
        <w:jc w:val="both"/>
        <w:rPr>
          <w:b w:val="0"/>
          <w:sz w:val="24"/>
          <w:szCs w:val="24"/>
        </w:rPr>
      </w:pPr>
      <w:r w:rsidRPr="008F1CF6">
        <w:rPr>
          <w:b w:val="0"/>
          <w:sz w:val="24"/>
          <w:szCs w:val="24"/>
        </w:rPr>
        <w:t xml:space="preserve">- protecția  împotriva incendiilor; </w:t>
      </w:r>
    </w:p>
    <w:p w14:paraId="5C602A70" w14:textId="77777777" w:rsidR="00FB1C23" w:rsidRPr="008F1CF6" w:rsidRDefault="00FB1C23" w:rsidP="00FB1C23">
      <w:pPr>
        <w:pStyle w:val="Titlu1"/>
        <w:tabs>
          <w:tab w:val="left" w:pos="2726"/>
        </w:tabs>
        <w:ind w:firstLine="567"/>
        <w:jc w:val="both"/>
        <w:rPr>
          <w:b w:val="0"/>
          <w:sz w:val="24"/>
          <w:szCs w:val="24"/>
        </w:rPr>
      </w:pPr>
      <w:r w:rsidRPr="008F1CF6">
        <w:rPr>
          <w:b w:val="0"/>
          <w:sz w:val="24"/>
          <w:szCs w:val="24"/>
        </w:rPr>
        <w:t xml:space="preserve">-protecția  împotriva bolilor şi dăunătorilor; </w:t>
      </w:r>
    </w:p>
    <w:p w14:paraId="7048FD53" w14:textId="77777777" w:rsidR="00FB1C23" w:rsidRPr="008F1CF6" w:rsidRDefault="00FB1C23" w:rsidP="00FB1C23">
      <w:pPr>
        <w:pStyle w:val="Titlu1"/>
        <w:tabs>
          <w:tab w:val="left" w:pos="2726"/>
        </w:tabs>
        <w:ind w:firstLine="567"/>
        <w:jc w:val="both"/>
        <w:rPr>
          <w:b w:val="0"/>
          <w:sz w:val="24"/>
          <w:szCs w:val="24"/>
        </w:rPr>
      </w:pPr>
      <w:r w:rsidRPr="008F1CF6">
        <w:rPr>
          <w:b w:val="0"/>
          <w:sz w:val="24"/>
          <w:szCs w:val="24"/>
        </w:rPr>
        <w:t xml:space="preserve">-măsuri de gospodărire a pădurilor cu fenomene de uscare anormală. </w:t>
      </w:r>
    </w:p>
    <w:p w14:paraId="3B2B55E9" w14:textId="77777777" w:rsidR="00FB1C23" w:rsidRPr="008F1CF6" w:rsidRDefault="00FB1C23" w:rsidP="00FB1C23">
      <w:pPr>
        <w:pStyle w:val="Titlu1"/>
        <w:tabs>
          <w:tab w:val="left" w:pos="2726"/>
        </w:tabs>
        <w:ind w:firstLine="567"/>
        <w:jc w:val="both"/>
        <w:rPr>
          <w:b w:val="0"/>
          <w:sz w:val="24"/>
          <w:szCs w:val="24"/>
        </w:rPr>
      </w:pPr>
      <w:r w:rsidRPr="008F1CF6">
        <w:rPr>
          <w:b w:val="0"/>
          <w:sz w:val="24"/>
          <w:szCs w:val="24"/>
        </w:rPr>
        <w:t xml:space="preserve">În funcție de particularitățile pădurilor amenajate,  s-au făcut analize  şi recomandări referitoare şi la alte daune ce sunt sau pot fi aduse fondului forestier prin:  fenomene torențiale; înmlăştinări şi inundații; înghețuri târzii; geruri excesive; procese necorespunzătoare de recoltare a lemnului şi răşinii, păşunat nerațional, efective supradimensionate de vânat etc. </w:t>
      </w:r>
    </w:p>
    <w:p w14:paraId="088B8FC2" w14:textId="77777777" w:rsidR="00FB1C23" w:rsidRPr="008F1CF6" w:rsidRDefault="00FB1C23" w:rsidP="00FB1C23">
      <w:pPr>
        <w:pStyle w:val="Titlu1"/>
        <w:tabs>
          <w:tab w:val="left" w:pos="2726"/>
        </w:tabs>
        <w:ind w:firstLine="567"/>
        <w:rPr>
          <w:b w:val="0"/>
          <w:color w:val="FF0000"/>
          <w:sz w:val="24"/>
          <w:szCs w:val="24"/>
        </w:rPr>
      </w:pPr>
      <w:r w:rsidRPr="008F1CF6">
        <w:rPr>
          <w:b w:val="0"/>
          <w:color w:val="FF0000"/>
          <w:sz w:val="24"/>
          <w:szCs w:val="24"/>
        </w:rPr>
        <w:t xml:space="preserve"> </w:t>
      </w:r>
    </w:p>
    <w:p w14:paraId="482D0D3A" w14:textId="77777777" w:rsidR="00745DA4" w:rsidRPr="008F1CF6" w:rsidRDefault="00745DA4" w:rsidP="00FB1C23">
      <w:pPr>
        <w:pStyle w:val="Titlu1"/>
        <w:tabs>
          <w:tab w:val="left" w:pos="2726"/>
        </w:tabs>
        <w:ind w:firstLine="567"/>
        <w:rPr>
          <w:b w:val="0"/>
          <w:color w:val="FF0000"/>
          <w:sz w:val="24"/>
          <w:szCs w:val="24"/>
        </w:rPr>
      </w:pPr>
    </w:p>
    <w:p w14:paraId="480C3592" w14:textId="77777777" w:rsidR="00745DA4" w:rsidRPr="008F1CF6" w:rsidRDefault="00745DA4" w:rsidP="00FB1C23">
      <w:pPr>
        <w:pStyle w:val="Titlu1"/>
        <w:tabs>
          <w:tab w:val="left" w:pos="2726"/>
        </w:tabs>
        <w:ind w:firstLine="567"/>
        <w:rPr>
          <w:b w:val="0"/>
          <w:color w:val="FF0000"/>
          <w:sz w:val="24"/>
          <w:szCs w:val="24"/>
        </w:rPr>
      </w:pPr>
    </w:p>
    <w:p w14:paraId="3FBCA5CA" w14:textId="77777777" w:rsidR="00745DA4" w:rsidRPr="008F1CF6" w:rsidRDefault="00745DA4" w:rsidP="00FB1C23">
      <w:pPr>
        <w:pStyle w:val="Titlu1"/>
        <w:tabs>
          <w:tab w:val="left" w:pos="2726"/>
        </w:tabs>
        <w:ind w:firstLine="567"/>
        <w:rPr>
          <w:b w:val="0"/>
          <w:color w:val="FF0000"/>
          <w:sz w:val="24"/>
          <w:szCs w:val="24"/>
        </w:rPr>
      </w:pPr>
    </w:p>
    <w:p w14:paraId="6D16BD39" w14:textId="49850C31" w:rsidR="00FB1C23" w:rsidRPr="008F1CF6" w:rsidRDefault="00FB1C23" w:rsidP="00FB1C23">
      <w:pPr>
        <w:pStyle w:val="Titlu1"/>
        <w:tabs>
          <w:tab w:val="left" w:pos="2726"/>
        </w:tabs>
        <w:ind w:firstLine="567"/>
        <w:rPr>
          <w:sz w:val="24"/>
          <w:szCs w:val="24"/>
        </w:rPr>
      </w:pPr>
      <w:r w:rsidRPr="008F1CF6">
        <w:rPr>
          <w:b w:val="0"/>
          <w:sz w:val="24"/>
          <w:szCs w:val="24"/>
        </w:rPr>
        <w:t xml:space="preserve"> </w:t>
      </w:r>
      <w:r w:rsidRPr="008F1CF6">
        <w:rPr>
          <w:sz w:val="24"/>
          <w:szCs w:val="24"/>
        </w:rPr>
        <w:t xml:space="preserve">2.  Protejarea împotriva doborâturilor şi rupturilor produse de vânt şi zãpadã </w:t>
      </w:r>
    </w:p>
    <w:p w14:paraId="1C6612F2" w14:textId="5A7502D5" w:rsidR="00FB1C23" w:rsidRPr="008F1CF6" w:rsidRDefault="00FB1C23" w:rsidP="00FB1C23">
      <w:pPr>
        <w:pStyle w:val="Titlu1"/>
        <w:tabs>
          <w:tab w:val="left" w:pos="2726"/>
        </w:tabs>
        <w:ind w:firstLine="567"/>
        <w:rPr>
          <w:sz w:val="24"/>
          <w:szCs w:val="24"/>
        </w:rPr>
      </w:pPr>
      <w:r w:rsidRPr="008F1CF6">
        <w:rPr>
          <w:b w:val="0"/>
          <w:sz w:val="24"/>
          <w:szCs w:val="24"/>
        </w:rPr>
        <w:t xml:space="preserve"> </w:t>
      </w:r>
      <w:r w:rsidRPr="008F1CF6">
        <w:rPr>
          <w:sz w:val="24"/>
          <w:szCs w:val="24"/>
        </w:rPr>
        <w:t xml:space="preserve">2.1.  Măsuri de protejare împotriva doborâturilor şi rupturilor produse de vânt şi zãpadã </w:t>
      </w:r>
    </w:p>
    <w:p w14:paraId="12F17C4C" w14:textId="77777777" w:rsidR="00FB1C23" w:rsidRPr="008F1CF6" w:rsidRDefault="00FB1C23" w:rsidP="00FB1C23">
      <w:pPr>
        <w:pStyle w:val="Titlu1"/>
        <w:tabs>
          <w:tab w:val="left" w:pos="2726"/>
        </w:tabs>
        <w:ind w:firstLine="567"/>
        <w:rPr>
          <w:b w:val="0"/>
          <w:color w:val="FF0000"/>
          <w:sz w:val="24"/>
          <w:szCs w:val="24"/>
        </w:rPr>
      </w:pPr>
      <w:r w:rsidRPr="008F1CF6">
        <w:rPr>
          <w:b w:val="0"/>
          <w:color w:val="FF0000"/>
          <w:sz w:val="24"/>
          <w:szCs w:val="24"/>
        </w:rPr>
        <w:t xml:space="preserve"> </w:t>
      </w:r>
    </w:p>
    <w:p w14:paraId="553A33CB" w14:textId="270E75F8" w:rsidR="00FB1C23" w:rsidRPr="008F1CF6" w:rsidRDefault="00FB1C23" w:rsidP="00FB1C23">
      <w:pPr>
        <w:pStyle w:val="Titlu1"/>
        <w:tabs>
          <w:tab w:val="left" w:pos="2726"/>
        </w:tabs>
        <w:ind w:firstLine="567"/>
        <w:jc w:val="both"/>
        <w:rPr>
          <w:b w:val="0"/>
          <w:sz w:val="24"/>
          <w:szCs w:val="24"/>
        </w:rPr>
      </w:pPr>
      <w:r w:rsidRPr="008F1CF6">
        <w:rPr>
          <w:b w:val="0"/>
          <w:sz w:val="24"/>
          <w:szCs w:val="24"/>
        </w:rPr>
        <w:t xml:space="preserve">Cu ocazia lucrărilor de teren, în U.P. II Pășune </w:t>
      </w:r>
      <w:r w:rsidR="005173CD">
        <w:rPr>
          <w:b w:val="0"/>
          <w:sz w:val="24"/>
          <w:szCs w:val="24"/>
        </w:rPr>
        <w:t>BIERTAN</w:t>
      </w:r>
      <w:r w:rsidRPr="008F1CF6">
        <w:rPr>
          <w:b w:val="0"/>
          <w:sz w:val="24"/>
          <w:szCs w:val="24"/>
        </w:rPr>
        <w:t xml:space="preserve"> nu au fost semnalate doborâturi de vânt.</w:t>
      </w:r>
    </w:p>
    <w:p w14:paraId="34E1D7D3" w14:textId="77777777" w:rsidR="00FB1C23" w:rsidRPr="008F1CF6" w:rsidRDefault="00FB1C23" w:rsidP="00FB1C23">
      <w:pPr>
        <w:pStyle w:val="Titlu1"/>
        <w:tabs>
          <w:tab w:val="left" w:pos="2726"/>
        </w:tabs>
        <w:ind w:firstLine="567"/>
        <w:jc w:val="both"/>
        <w:rPr>
          <w:b w:val="0"/>
          <w:sz w:val="24"/>
          <w:szCs w:val="24"/>
        </w:rPr>
      </w:pPr>
      <w:r w:rsidRPr="008F1CF6">
        <w:rPr>
          <w:b w:val="0"/>
          <w:sz w:val="24"/>
          <w:szCs w:val="24"/>
        </w:rPr>
        <w:t>Creșterea rezistenței arboretelor se poate realiza prin:</w:t>
      </w:r>
    </w:p>
    <w:p w14:paraId="572194C4" w14:textId="77777777" w:rsidR="00FB1C23" w:rsidRPr="008F1CF6" w:rsidRDefault="00FB1C23">
      <w:pPr>
        <w:pStyle w:val="Titlu1"/>
        <w:numPr>
          <w:ilvl w:val="0"/>
          <w:numId w:val="26"/>
        </w:numPr>
        <w:tabs>
          <w:tab w:val="left" w:pos="2726"/>
        </w:tabs>
        <w:ind w:left="993"/>
        <w:jc w:val="both"/>
        <w:rPr>
          <w:b w:val="0"/>
          <w:sz w:val="24"/>
          <w:szCs w:val="24"/>
        </w:rPr>
      </w:pPr>
      <w:r w:rsidRPr="008F1CF6">
        <w:rPr>
          <w:b w:val="0"/>
          <w:sz w:val="24"/>
          <w:szCs w:val="24"/>
        </w:rPr>
        <w:t xml:space="preserve">înnobilarea arboretelor pure cu specii de amestec în urma tăierilor de regenerare şi împăduriri; </w:t>
      </w:r>
    </w:p>
    <w:p w14:paraId="3E54F83F" w14:textId="77777777" w:rsidR="00FB1C23" w:rsidRPr="008F1CF6" w:rsidRDefault="00FB1C23">
      <w:pPr>
        <w:pStyle w:val="Titlu1"/>
        <w:numPr>
          <w:ilvl w:val="0"/>
          <w:numId w:val="26"/>
        </w:numPr>
        <w:tabs>
          <w:tab w:val="left" w:pos="2726"/>
        </w:tabs>
        <w:ind w:left="993"/>
        <w:jc w:val="both"/>
        <w:rPr>
          <w:b w:val="0"/>
          <w:sz w:val="24"/>
          <w:szCs w:val="24"/>
        </w:rPr>
      </w:pPr>
      <w:r w:rsidRPr="008F1CF6">
        <w:rPr>
          <w:b w:val="0"/>
          <w:sz w:val="24"/>
          <w:szCs w:val="24"/>
        </w:rPr>
        <w:t xml:space="preserve">executarea la timp a lucrărilor de îngrijire, urmărindu-se prin aceste lucrări promovarea speciilor principale de amestec; </w:t>
      </w:r>
    </w:p>
    <w:p w14:paraId="5CC468F1" w14:textId="77777777" w:rsidR="00FB1C23" w:rsidRPr="008F1CF6" w:rsidRDefault="00FB1C23">
      <w:pPr>
        <w:pStyle w:val="Titlu1"/>
        <w:numPr>
          <w:ilvl w:val="0"/>
          <w:numId w:val="26"/>
        </w:numPr>
        <w:tabs>
          <w:tab w:val="left" w:pos="2726"/>
        </w:tabs>
        <w:ind w:left="993"/>
        <w:jc w:val="both"/>
        <w:rPr>
          <w:b w:val="0"/>
          <w:sz w:val="24"/>
          <w:szCs w:val="24"/>
        </w:rPr>
      </w:pPr>
      <w:r w:rsidRPr="008F1CF6">
        <w:rPr>
          <w:b w:val="0"/>
          <w:sz w:val="24"/>
          <w:szCs w:val="24"/>
        </w:rPr>
        <w:t>intensificarea acţiunii de igienizare a pădurilor, astfel, ca prin lucrări de igienă să se extragă imediat arborii uscaţi, rupţi, deperisaţi;</w:t>
      </w:r>
    </w:p>
    <w:p w14:paraId="75FAE081" w14:textId="77777777" w:rsidR="00FB1C23" w:rsidRPr="008F1CF6" w:rsidRDefault="00FB1C23">
      <w:pPr>
        <w:pStyle w:val="Titlu1"/>
        <w:numPr>
          <w:ilvl w:val="0"/>
          <w:numId w:val="26"/>
        </w:numPr>
        <w:tabs>
          <w:tab w:val="left" w:pos="2726"/>
        </w:tabs>
        <w:ind w:left="993"/>
        <w:jc w:val="both"/>
        <w:rPr>
          <w:b w:val="0"/>
          <w:sz w:val="24"/>
          <w:szCs w:val="24"/>
        </w:rPr>
      </w:pPr>
      <w:r w:rsidRPr="008F1CF6">
        <w:rPr>
          <w:b w:val="0"/>
          <w:sz w:val="24"/>
          <w:szCs w:val="24"/>
        </w:rPr>
        <w:t xml:space="preserve">crearea unor margine de masiv nepenetrabile de vânt; </w:t>
      </w:r>
    </w:p>
    <w:p w14:paraId="3483B7D7" w14:textId="77777777" w:rsidR="00FB1C23" w:rsidRPr="008F1CF6" w:rsidRDefault="00FB1C23">
      <w:pPr>
        <w:pStyle w:val="Titlu1"/>
        <w:numPr>
          <w:ilvl w:val="0"/>
          <w:numId w:val="26"/>
        </w:numPr>
        <w:tabs>
          <w:tab w:val="left" w:pos="2726"/>
        </w:tabs>
        <w:ind w:left="993"/>
        <w:jc w:val="both"/>
        <w:rPr>
          <w:b w:val="0"/>
          <w:sz w:val="24"/>
          <w:szCs w:val="24"/>
        </w:rPr>
      </w:pPr>
      <w:r w:rsidRPr="008F1CF6">
        <w:rPr>
          <w:b w:val="0"/>
          <w:sz w:val="24"/>
          <w:szCs w:val="24"/>
        </w:rPr>
        <w:t xml:space="preserve">recurgerea la tratamente mai intensive bazate pe regenerare naturală.  </w:t>
      </w:r>
    </w:p>
    <w:p w14:paraId="3C307A10" w14:textId="77777777" w:rsidR="00FB1C23" w:rsidRPr="008F1CF6" w:rsidRDefault="00FB1C23">
      <w:pPr>
        <w:pStyle w:val="Listparagraf"/>
        <w:numPr>
          <w:ilvl w:val="0"/>
          <w:numId w:val="25"/>
        </w:numPr>
        <w:tabs>
          <w:tab w:val="left" w:pos="1033"/>
        </w:tabs>
        <w:ind w:hanging="361"/>
        <w:jc w:val="both"/>
        <w:rPr>
          <w:rFonts w:ascii="Arial" w:hAnsi="Arial" w:cs="Arial"/>
          <w:sz w:val="24"/>
          <w:szCs w:val="24"/>
        </w:rPr>
      </w:pPr>
      <w:r w:rsidRPr="008F1CF6">
        <w:rPr>
          <w:rFonts w:ascii="Arial" w:hAnsi="Arial" w:cs="Arial"/>
          <w:sz w:val="24"/>
          <w:szCs w:val="24"/>
        </w:rPr>
        <w:t>menţinerea</w:t>
      </w:r>
      <w:r w:rsidRPr="008F1CF6">
        <w:rPr>
          <w:rFonts w:ascii="Arial" w:hAnsi="Arial" w:cs="Arial"/>
          <w:spacing w:val="-4"/>
          <w:sz w:val="24"/>
          <w:szCs w:val="24"/>
        </w:rPr>
        <w:t xml:space="preserve"> </w:t>
      </w:r>
      <w:r w:rsidRPr="008F1CF6">
        <w:rPr>
          <w:rFonts w:ascii="Arial" w:hAnsi="Arial" w:cs="Arial"/>
          <w:sz w:val="24"/>
          <w:szCs w:val="24"/>
        </w:rPr>
        <w:t>sau</w:t>
      </w:r>
      <w:r w:rsidRPr="008F1CF6">
        <w:rPr>
          <w:rFonts w:ascii="Arial" w:hAnsi="Arial" w:cs="Arial"/>
          <w:spacing w:val="-2"/>
          <w:sz w:val="24"/>
          <w:szCs w:val="24"/>
        </w:rPr>
        <w:t xml:space="preserve"> </w:t>
      </w:r>
      <w:r w:rsidRPr="008F1CF6">
        <w:rPr>
          <w:rFonts w:ascii="Arial" w:hAnsi="Arial" w:cs="Arial"/>
          <w:sz w:val="24"/>
          <w:szCs w:val="24"/>
        </w:rPr>
        <w:t>refacerea</w:t>
      </w:r>
      <w:r w:rsidRPr="008F1CF6">
        <w:rPr>
          <w:rFonts w:ascii="Arial" w:hAnsi="Arial" w:cs="Arial"/>
          <w:spacing w:val="-1"/>
          <w:sz w:val="24"/>
          <w:szCs w:val="24"/>
        </w:rPr>
        <w:t xml:space="preserve"> </w:t>
      </w:r>
      <w:r w:rsidRPr="008F1CF6">
        <w:rPr>
          <w:rFonts w:ascii="Arial" w:hAnsi="Arial" w:cs="Arial"/>
          <w:sz w:val="24"/>
          <w:szCs w:val="24"/>
        </w:rPr>
        <w:t>structurilor</w:t>
      </w:r>
      <w:r w:rsidRPr="008F1CF6">
        <w:rPr>
          <w:rFonts w:ascii="Arial" w:hAnsi="Arial" w:cs="Arial"/>
          <w:spacing w:val="-2"/>
          <w:sz w:val="24"/>
          <w:szCs w:val="24"/>
        </w:rPr>
        <w:t xml:space="preserve"> </w:t>
      </w:r>
      <w:r w:rsidRPr="008F1CF6">
        <w:rPr>
          <w:rFonts w:ascii="Arial" w:hAnsi="Arial" w:cs="Arial"/>
          <w:sz w:val="24"/>
          <w:szCs w:val="24"/>
        </w:rPr>
        <w:t>diversificate</w:t>
      </w:r>
      <w:r w:rsidRPr="008F1CF6">
        <w:rPr>
          <w:rFonts w:ascii="Arial" w:hAnsi="Arial" w:cs="Arial"/>
          <w:spacing w:val="-2"/>
          <w:sz w:val="24"/>
          <w:szCs w:val="24"/>
        </w:rPr>
        <w:t xml:space="preserve"> </w:t>
      </w:r>
      <w:r w:rsidRPr="008F1CF6">
        <w:rPr>
          <w:rFonts w:ascii="Arial" w:hAnsi="Arial" w:cs="Arial"/>
          <w:sz w:val="24"/>
          <w:szCs w:val="24"/>
        </w:rPr>
        <w:t>spaţial;</w:t>
      </w:r>
    </w:p>
    <w:p w14:paraId="2AC7922D" w14:textId="77777777" w:rsidR="00FB1C23" w:rsidRPr="008F1CF6" w:rsidRDefault="00FB1C23">
      <w:pPr>
        <w:pStyle w:val="Listparagraf"/>
        <w:numPr>
          <w:ilvl w:val="0"/>
          <w:numId w:val="25"/>
        </w:numPr>
        <w:tabs>
          <w:tab w:val="left" w:pos="1033"/>
        </w:tabs>
        <w:ind w:hanging="361"/>
        <w:jc w:val="both"/>
        <w:rPr>
          <w:rFonts w:ascii="Arial" w:hAnsi="Arial" w:cs="Arial"/>
          <w:sz w:val="24"/>
          <w:szCs w:val="24"/>
        </w:rPr>
      </w:pPr>
      <w:r w:rsidRPr="008F1CF6">
        <w:rPr>
          <w:rFonts w:ascii="Arial" w:hAnsi="Arial" w:cs="Arial"/>
          <w:sz w:val="24"/>
          <w:szCs w:val="24"/>
        </w:rPr>
        <w:t>executarea</w:t>
      </w:r>
      <w:r w:rsidRPr="008F1CF6">
        <w:rPr>
          <w:rFonts w:ascii="Arial" w:hAnsi="Arial" w:cs="Arial"/>
          <w:spacing w:val="-3"/>
          <w:sz w:val="24"/>
          <w:szCs w:val="24"/>
        </w:rPr>
        <w:t xml:space="preserve"> </w:t>
      </w:r>
      <w:r w:rsidRPr="008F1CF6">
        <w:rPr>
          <w:rFonts w:ascii="Arial" w:hAnsi="Arial" w:cs="Arial"/>
          <w:sz w:val="24"/>
          <w:szCs w:val="24"/>
        </w:rPr>
        <w:t>sistematică</w:t>
      </w:r>
      <w:r w:rsidRPr="008F1CF6">
        <w:rPr>
          <w:rFonts w:ascii="Arial" w:hAnsi="Arial" w:cs="Arial"/>
          <w:spacing w:val="-2"/>
          <w:sz w:val="24"/>
          <w:szCs w:val="24"/>
        </w:rPr>
        <w:t xml:space="preserve"> </w:t>
      </w:r>
      <w:r w:rsidRPr="008F1CF6">
        <w:rPr>
          <w:rFonts w:ascii="Arial" w:hAnsi="Arial" w:cs="Arial"/>
          <w:sz w:val="24"/>
          <w:szCs w:val="24"/>
        </w:rPr>
        <w:t>a</w:t>
      </w:r>
      <w:r w:rsidRPr="008F1CF6">
        <w:rPr>
          <w:rFonts w:ascii="Arial" w:hAnsi="Arial" w:cs="Arial"/>
          <w:spacing w:val="-3"/>
          <w:sz w:val="24"/>
          <w:szCs w:val="24"/>
        </w:rPr>
        <w:t xml:space="preserve"> </w:t>
      </w:r>
      <w:r w:rsidRPr="008F1CF6">
        <w:rPr>
          <w:rFonts w:ascii="Arial" w:hAnsi="Arial" w:cs="Arial"/>
          <w:sz w:val="24"/>
          <w:szCs w:val="24"/>
        </w:rPr>
        <w:t>tăierilor</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4"/>
          <w:sz w:val="24"/>
          <w:szCs w:val="24"/>
        </w:rPr>
        <w:t xml:space="preserve"> </w:t>
      </w:r>
      <w:r w:rsidRPr="008F1CF6">
        <w:rPr>
          <w:rFonts w:ascii="Arial" w:hAnsi="Arial" w:cs="Arial"/>
          <w:sz w:val="24"/>
          <w:szCs w:val="24"/>
        </w:rPr>
        <w:t>îngrijire;</w:t>
      </w:r>
    </w:p>
    <w:p w14:paraId="453FA46F" w14:textId="77777777" w:rsidR="00FB1C23" w:rsidRPr="008F1CF6" w:rsidRDefault="00FB1C23">
      <w:pPr>
        <w:pStyle w:val="Listparagraf"/>
        <w:numPr>
          <w:ilvl w:val="0"/>
          <w:numId w:val="25"/>
        </w:numPr>
        <w:tabs>
          <w:tab w:val="left" w:pos="1033"/>
        </w:tabs>
        <w:ind w:hanging="361"/>
        <w:jc w:val="both"/>
        <w:rPr>
          <w:rFonts w:ascii="Arial" w:hAnsi="Arial" w:cs="Arial"/>
          <w:sz w:val="24"/>
          <w:szCs w:val="24"/>
        </w:rPr>
      </w:pPr>
      <w:r w:rsidRPr="008F1CF6">
        <w:rPr>
          <w:rFonts w:ascii="Arial" w:hAnsi="Arial" w:cs="Arial"/>
          <w:sz w:val="24"/>
          <w:szCs w:val="24"/>
        </w:rPr>
        <w:t>igienizarea</w:t>
      </w:r>
      <w:r w:rsidRPr="008F1CF6">
        <w:rPr>
          <w:rFonts w:ascii="Arial" w:hAnsi="Arial" w:cs="Arial"/>
          <w:spacing w:val="-3"/>
          <w:sz w:val="24"/>
          <w:szCs w:val="24"/>
        </w:rPr>
        <w:t xml:space="preserve"> </w:t>
      </w:r>
      <w:r w:rsidRPr="008F1CF6">
        <w:rPr>
          <w:rFonts w:ascii="Arial" w:hAnsi="Arial" w:cs="Arial"/>
          <w:sz w:val="24"/>
          <w:szCs w:val="24"/>
        </w:rPr>
        <w:t>permanentă</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arboretelor</w:t>
      </w:r>
      <w:r w:rsidRPr="008F1CF6">
        <w:rPr>
          <w:rFonts w:ascii="Arial" w:hAnsi="Arial" w:cs="Arial"/>
          <w:spacing w:val="-2"/>
          <w:sz w:val="24"/>
          <w:szCs w:val="24"/>
        </w:rPr>
        <w:t xml:space="preserve"> </w:t>
      </w:r>
      <w:r w:rsidRPr="008F1CF6">
        <w:rPr>
          <w:rFonts w:ascii="Arial" w:hAnsi="Arial" w:cs="Arial"/>
          <w:sz w:val="24"/>
          <w:szCs w:val="24"/>
        </w:rPr>
        <w:t>prin</w:t>
      </w:r>
      <w:r w:rsidRPr="008F1CF6">
        <w:rPr>
          <w:rFonts w:ascii="Arial" w:hAnsi="Arial" w:cs="Arial"/>
          <w:spacing w:val="-1"/>
          <w:sz w:val="24"/>
          <w:szCs w:val="24"/>
        </w:rPr>
        <w:t xml:space="preserve"> </w:t>
      </w:r>
      <w:r w:rsidRPr="008F1CF6">
        <w:rPr>
          <w:rFonts w:ascii="Arial" w:hAnsi="Arial" w:cs="Arial"/>
          <w:sz w:val="24"/>
          <w:szCs w:val="24"/>
        </w:rPr>
        <w:t>tăieri</w:t>
      </w:r>
      <w:r w:rsidRPr="008F1CF6">
        <w:rPr>
          <w:rFonts w:ascii="Arial" w:hAnsi="Arial" w:cs="Arial"/>
          <w:spacing w:val="-1"/>
          <w:sz w:val="24"/>
          <w:szCs w:val="24"/>
        </w:rPr>
        <w:t xml:space="preserve"> </w:t>
      </w:r>
      <w:r w:rsidRPr="008F1CF6">
        <w:rPr>
          <w:rFonts w:ascii="Arial" w:hAnsi="Arial" w:cs="Arial"/>
          <w:sz w:val="24"/>
          <w:szCs w:val="24"/>
        </w:rPr>
        <w:t>de igienă</w:t>
      </w:r>
      <w:r w:rsidRPr="008F1CF6">
        <w:rPr>
          <w:rFonts w:ascii="Arial" w:hAnsi="Arial" w:cs="Arial"/>
          <w:spacing w:val="-4"/>
          <w:sz w:val="24"/>
          <w:szCs w:val="24"/>
        </w:rPr>
        <w:t xml:space="preserve"> </w:t>
      </w:r>
      <w:r w:rsidRPr="008F1CF6">
        <w:rPr>
          <w:rFonts w:ascii="Arial" w:hAnsi="Arial" w:cs="Arial"/>
          <w:sz w:val="24"/>
          <w:szCs w:val="24"/>
        </w:rPr>
        <w:t>şi</w:t>
      </w:r>
      <w:r w:rsidRPr="008F1CF6">
        <w:rPr>
          <w:rFonts w:ascii="Arial" w:hAnsi="Arial" w:cs="Arial"/>
          <w:spacing w:val="-2"/>
          <w:sz w:val="24"/>
          <w:szCs w:val="24"/>
        </w:rPr>
        <w:t xml:space="preserve"> </w:t>
      </w:r>
      <w:r w:rsidRPr="008F1CF6">
        <w:rPr>
          <w:rFonts w:ascii="Arial" w:hAnsi="Arial" w:cs="Arial"/>
          <w:sz w:val="24"/>
          <w:szCs w:val="24"/>
        </w:rPr>
        <w:t>conservare;</w:t>
      </w:r>
    </w:p>
    <w:p w14:paraId="3594193B" w14:textId="77777777" w:rsidR="00FB1C23" w:rsidRPr="008F1CF6" w:rsidRDefault="00FB1C23">
      <w:pPr>
        <w:pStyle w:val="Listparagraf"/>
        <w:numPr>
          <w:ilvl w:val="0"/>
          <w:numId w:val="25"/>
        </w:numPr>
        <w:tabs>
          <w:tab w:val="left" w:pos="1033"/>
        </w:tabs>
        <w:ind w:hanging="361"/>
        <w:jc w:val="both"/>
        <w:rPr>
          <w:rFonts w:ascii="Arial" w:hAnsi="Arial" w:cs="Arial"/>
          <w:sz w:val="24"/>
          <w:szCs w:val="24"/>
        </w:rPr>
      </w:pPr>
      <w:r w:rsidRPr="008F1CF6">
        <w:rPr>
          <w:rFonts w:ascii="Arial" w:hAnsi="Arial" w:cs="Arial"/>
          <w:sz w:val="24"/>
          <w:szCs w:val="24"/>
        </w:rPr>
        <w:t>introducerea</w:t>
      </w:r>
      <w:r w:rsidRPr="008F1CF6">
        <w:rPr>
          <w:rFonts w:ascii="Arial" w:hAnsi="Arial" w:cs="Arial"/>
          <w:spacing w:val="-3"/>
          <w:sz w:val="24"/>
          <w:szCs w:val="24"/>
        </w:rPr>
        <w:t xml:space="preserve"> </w:t>
      </w:r>
      <w:r w:rsidRPr="008F1CF6">
        <w:rPr>
          <w:rFonts w:ascii="Arial" w:hAnsi="Arial" w:cs="Arial"/>
          <w:sz w:val="24"/>
          <w:szCs w:val="24"/>
        </w:rPr>
        <w:t>speciilor</w:t>
      </w:r>
      <w:r w:rsidRPr="008F1CF6">
        <w:rPr>
          <w:rFonts w:ascii="Arial" w:hAnsi="Arial" w:cs="Arial"/>
          <w:spacing w:val="-1"/>
          <w:sz w:val="24"/>
          <w:szCs w:val="24"/>
        </w:rPr>
        <w:t xml:space="preserve"> </w:t>
      </w:r>
      <w:r w:rsidRPr="008F1CF6">
        <w:rPr>
          <w:rFonts w:ascii="Arial" w:hAnsi="Arial" w:cs="Arial"/>
          <w:sz w:val="24"/>
          <w:szCs w:val="24"/>
        </w:rPr>
        <w:t>de amestec</w:t>
      </w:r>
      <w:r w:rsidRPr="008F1CF6">
        <w:rPr>
          <w:rFonts w:ascii="Arial" w:hAnsi="Arial" w:cs="Arial"/>
          <w:spacing w:val="-2"/>
          <w:sz w:val="24"/>
          <w:szCs w:val="24"/>
        </w:rPr>
        <w:t xml:space="preserve"> </w:t>
      </w:r>
      <w:r w:rsidRPr="008F1CF6">
        <w:rPr>
          <w:rFonts w:ascii="Arial" w:hAnsi="Arial" w:cs="Arial"/>
          <w:sz w:val="24"/>
          <w:szCs w:val="24"/>
        </w:rPr>
        <w:t>în</w:t>
      </w:r>
      <w:r w:rsidRPr="008F1CF6">
        <w:rPr>
          <w:rFonts w:ascii="Arial" w:hAnsi="Arial" w:cs="Arial"/>
          <w:spacing w:val="-2"/>
          <w:sz w:val="24"/>
          <w:szCs w:val="24"/>
        </w:rPr>
        <w:t xml:space="preserve"> </w:t>
      </w:r>
      <w:r w:rsidRPr="008F1CF6">
        <w:rPr>
          <w:rFonts w:ascii="Arial" w:hAnsi="Arial" w:cs="Arial"/>
          <w:sz w:val="24"/>
          <w:szCs w:val="24"/>
        </w:rPr>
        <w:t>arborete</w:t>
      </w:r>
      <w:r w:rsidRPr="008F1CF6">
        <w:rPr>
          <w:rFonts w:ascii="Arial" w:hAnsi="Arial" w:cs="Arial"/>
          <w:spacing w:val="-1"/>
          <w:sz w:val="24"/>
          <w:szCs w:val="24"/>
        </w:rPr>
        <w:t xml:space="preserve"> </w:t>
      </w:r>
      <w:r w:rsidRPr="008F1CF6">
        <w:rPr>
          <w:rFonts w:ascii="Arial" w:hAnsi="Arial" w:cs="Arial"/>
          <w:sz w:val="24"/>
          <w:szCs w:val="24"/>
        </w:rPr>
        <w:t>tinere</w:t>
      </w:r>
      <w:r w:rsidRPr="008F1CF6">
        <w:rPr>
          <w:rFonts w:ascii="Arial" w:hAnsi="Arial" w:cs="Arial"/>
          <w:spacing w:val="-2"/>
          <w:sz w:val="24"/>
          <w:szCs w:val="24"/>
        </w:rPr>
        <w:t xml:space="preserve"> </w:t>
      </w:r>
      <w:r w:rsidRPr="008F1CF6">
        <w:rPr>
          <w:rFonts w:ascii="Arial" w:hAnsi="Arial" w:cs="Arial"/>
          <w:sz w:val="24"/>
          <w:szCs w:val="24"/>
        </w:rPr>
        <w:t>cu</w:t>
      </w:r>
      <w:r w:rsidRPr="008F1CF6">
        <w:rPr>
          <w:rFonts w:ascii="Arial" w:hAnsi="Arial" w:cs="Arial"/>
          <w:spacing w:val="-1"/>
          <w:sz w:val="24"/>
          <w:szCs w:val="24"/>
        </w:rPr>
        <w:t xml:space="preserve"> </w:t>
      </w:r>
      <w:r w:rsidRPr="008F1CF6">
        <w:rPr>
          <w:rFonts w:ascii="Arial" w:hAnsi="Arial" w:cs="Arial"/>
          <w:sz w:val="24"/>
          <w:szCs w:val="24"/>
        </w:rPr>
        <w:t>structura</w:t>
      </w:r>
      <w:r w:rsidRPr="008F1CF6">
        <w:rPr>
          <w:rFonts w:ascii="Arial" w:hAnsi="Arial" w:cs="Arial"/>
          <w:spacing w:val="-2"/>
          <w:sz w:val="24"/>
          <w:szCs w:val="24"/>
        </w:rPr>
        <w:t xml:space="preserve"> </w:t>
      </w:r>
      <w:r w:rsidRPr="008F1CF6">
        <w:rPr>
          <w:rFonts w:ascii="Arial" w:hAnsi="Arial" w:cs="Arial"/>
          <w:sz w:val="24"/>
          <w:szCs w:val="24"/>
        </w:rPr>
        <w:t>echienă</w:t>
      </w:r>
      <w:r w:rsidRPr="008F1CF6">
        <w:rPr>
          <w:rFonts w:ascii="Arial" w:hAnsi="Arial" w:cs="Arial"/>
          <w:spacing w:val="-2"/>
          <w:sz w:val="24"/>
          <w:szCs w:val="24"/>
        </w:rPr>
        <w:t xml:space="preserve"> </w:t>
      </w:r>
      <w:r w:rsidRPr="008F1CF6">
        <w:rPr>
          <w:rFonts w:ascii="Arial" w:hAnsi="Arial" w:cs="Arial"/>
          <w:sz w:val="24"/>
          <w:szCs w:val="24"/>
        </w:rPr>
        <w:t>sau</w:t>
      </w:r>
      <w:r w:rsidRPr="008F1CF6">
        <w:rPr>
          <w:rFonts w:ascii="Arial" w:hAnsi="Arial" w:cs="Arial"/>
          <w:spacing w:val="-2"/>
          <w:sz w:val="24"/>
          <w:szCs w:val="24"/>
        </w:rPr>
        <w:t xml:space="preserve"> </w:t>
      </w:r>
      <w:r w:rsidRPr="008F1CF6">
        <w:rPr>
          <w:rFonts w:ascii="Arial" w:hAnsi="Arial" w:cs="Arial"/>
          <w:sz w:val="24"/>
          <w:szCs w:val="24"/>
        </w:rPr>
        <w:t>relativ</w:t>
      </w:r>
      <w:r w:rsidRPr="008F1CF6">
        <w:rPr>
          <w:rFonts w:ascii="Arial" w:hAnsi="Arial" w:cs="Arial"/>
          <w:spacing w:val="-1"/>
          <w:sz w:val="24"/>
          <w:szCs w:val="24"/>
        </w:rPr>
        <w:t xml:space="preserve"> </w:t>
      </w:r>
      <w:r w:rsidRPr="008F1CF6">
        <w:rPr>
          <w:rFonts w:ascii="Arial" w:hAnsi="Arial" w:cs="Arial"/>
          <w:sz w:val="24"/>
          <w:szCs w:val="24"/>
        </w:rPr>
        <w:t>echienă;</w:t>
      </w:r>
    </w:p>
    <w:p w14:paraId="0D98BD49" w14:textId="77777777" w:rsidR="00FB1C23" w:rsidRPr="008F1CF6" w:rsidRDefault="00FB1C23">
      <w:pPr>
        <w:pStyle w:val="Listparagraf"/>
        <w:numPr>
          <w:ilvl w:val="0"/>
          <w:numId w:val="25"/>
        </w:numPr>
        <w:tabs>
          <w:tab w:val="left" w:pos="1033"/>
        </w:tabs>
        <w:ind w:right="994"/>
        <w:jc w:val="both"/>
        <w:rPr>
          <w:rFonts w:ascii="Arial" w:hAnsi="Arial" w:cs="Arial"/>
          <w:sz w:val="24"/>
          <w:szCs w:val="24"/>
        </w:rPr>
      </w:pPr>
      <w:r w:rsidRPr="008F1CF6">
        <w:rPr>
          <w:rFonts w:ascii="Arial" w:hAnsi="Arial" w:cs="Arial"/>
          <w:spacing w:val="-1"/>
          <w:sz w:val="24"/>
          <w:szCs w:val="24"/>
        </w:rPr>
        <w:t>compoziții</w:t>
      </w:r>
      <w:r w:rsidRPr="008F1CF6">
        <w:rPr>
          <w:rFonts w:ascii="Arial" w:hAnsi="Arial" w:cs="Arial"/>
          <w:spacing w:val="-13"/>
          <w:sz w:val="24"/>
          <w:szCs w:val="24"/>
        </w:rPr>
        <w:t xml:space="preserve"> </w:t>
      </w:r>
      <w:r w:rsidRPr="008F1CF6">
        <w:rPr>
          <w:rFonts w:ascii="Arial" w:hAnsi="Arial" w:cs="Arial"/>
          <w:spacing w:val="-1"/>
          <w:sz w:val="24"/>
          <w:szCs w:val="24"/>
        </w:rPr>
        <w:t>-</w:t>
      </w:r>
      <w:r w:rsidRPr="008F1CF6">
        <w:rPr>
          <w:rFonts w:ascii="Arial" w:hAnsi="Arial" w:cs="Arial"/>
          <w:spacing w:val="-16"/>
          <w:sz w:val="24"/>
          <w:szCs w:val="24"/>
        </w:rPr>
        <w:t xml:space="preserve"> </w:t>
      </w:r>
      <w:r w:rsidRPr="008F1CF6">
        <w:rPr>
          <w:rFonts w:ascii="Arial" w:hAnsi="Arial" w:cs="Arial"/>
          <w:spacing w:val="-1"/>
          <w:sz w:val="24"/>
          <w:szCs w:val="24"/>
        </w:rPr>
        <w:t>țel</w:t>
      </w:r>
      <w:r w:rsidRPr="008F1CF6">
        <w:rPr>
          <w:rFonts w:ascii="Arial" w:hAnsi="Arial" w:cs="Arial"/>
          <w:spacing w:val="-14"/>
          <w:sz w:val="24"/>
          <w:szCs w:val="24"/>
        </w:rPr>
        <w:t xml:space="preserve"> </w:t>
      </w:r>
      <w:r w:rsidRPr="008F1CF6">
        <w:rPr>
          <w:rFonts w:ascii="Arial" w:hAnsi="Arial" w:cs="Arial"/>
          <w:spacing w:val="-1"/>
          <w:sz w:val="24"/>
          <w:szCs w:val="24"/>
        </w:rPr>
        <w:t>apropiate</w:t>
      </w:r>
      <w:r w:rsidRPr="008F1CF6">
        <w:rPr>
          <w:rFonts w:ascii="Arial" w:hAnsi="Arial" w:cs="Arial"/>
          <w:spacing w:val="-13"/>
          <w:sz w:val="24"/>
          <w:szCs w:val="24"/>
        </w:rPr>
        <w:t xml:space="preserve"> </w:t>
      </w:r>
      <w:r w:rsidRPr="008F1CF6">
        <w:rPr>
          <w:rFonts w:ascii="Arial" w:hAnsi="Arial" w:cs="Arial"/>
          <w:sz w:val="24"/>
          <w:szCs w:val="24"/>
        </w:rPr>
        <w:t>de</w:t>
      </w:r>
      <w:r w:rsidRPr="008F1CF6">
        <w:rPr>
          <w:rFonts w:ascii="Arial" w:hAnsi="Arial" w:cs="Arial"/>
          <w:spacing w:val="-16"/>
          <w:sz w:val="24"/>
          <w:szCs w:val="24"/>
        </w:rPr>
        <w:t xml:space="preserve"> </w:t>
      </w:r>
      <w:r w:rsidRPr="008F1CF6">
        <w:rPr>
          <w:rFonts w:ascii="Arial" w:hAnsi="Arial" w:cs="Arial"/>
          <w:sz w:val="24"/>
          <w:szCs w:val="24"/>
        </w:rPr>
        <w:t>cele</w:t>
      </w:r>
      <w:r w:rsidRPr="008F1CF6">
        <w:rPr>
          <w:rFonts w:ascii="Arial" w:hAnsi="Arial" w:cs="Arial"/>
          <w:spacing w:val="-12"/>
          <w:sz w:val="24"/>
          <w:szCs w:val="24"/>
        </w:rPr>
        <w:t xml:space="preserve"> </w:t>
      </w:r>
      <w:r w:rsidRPr="008F1CF6">
        <w:rPr>
          <w:rFonts w:ascii="Arial" w:hAnsi="Arial" w:cs="Arial"/>
          <w:sz w:val="24"/>
          <w:szCs w:val="24"/>
        </w:rPr>
        <w:t>ale</w:t>
      </w:r>
      <w:r w:rsidRPr="008F1CF6">
        <w:rPr>
          <w:rFonts w:ascii="Arial" w:hAnsi="Arial" w:cs="Arial"/>
          <w:spacing w:val="-15"/>
          <w:sz w:val="24"/>
          <w:szCs w:val="24"/>
        </w:rPr>
        <w:t xml:space="preserve"> </w:t>
      </w:r>
      <w:r w:rsidRPr="008F1CF6">
        <w:rPr>
          <w:rFonts w:ascii="Arial" w:hAnsi="Arial" w:cs="Arial"/>
          <w:sz w:val="24"/>
          <w:szCs w:val="24"/>
        </w:rPr>
        <w:t>tipului</w:t>
      </w:r>
      <w:r w:rsidRPr="008F1CF6">
        <w:rPr>
          <w:rFonts w:ascii="Arial" w:hAnsi="Arial" w:cs="Arial"/>
          <w:spacing w:val="-13"/>
          <w:sz w:val="24"/>
          <w:szCs w:val="24"/>
        </w:rPr>
        <w:t xml:space="preserve"> </w:t>
      </w:r>
      <w:r w:rsidRPr="008F1CF6">
        <w:rPr>
          <w:rFonts w:ascii="Arial" w:hAnsi="Arial" w:cs="Arial"/>
          <w:sz w:val="24"/>
          <w:szCs w:val="24"/>
        </w:rPr>
        <w:t>natural</w:t>
      </w:r>
      <w:r w:rsidRPr="008F1CF6">
        <w:rPr>
          <w:rFonts w:ascii="Arial" w:hAnsi="Arial" w:cs="Arial"/>
          <w:spacing w:val="36"/>
          <w:sz w:val="24"/>
          <w:szCs w:val="24"/>
        </w:rPr>
        <w:t xml:space="preserve"> </w:t>
      </w:r>
      <w:r w:rsidRPr="008F1CF6">
        <w:rPr>
          <w:rFonts w:ascii="Arial" w:hAnsi="Arial" w:cs="Arial"/>
          <w:sz w:val="24"/>
          <w:szCs w:val="24"/>
        </w:rPr>
        <w:t>-</w:t>
      </w:r>
      <w:r w:rsidRPr="008F1CF6">
        <w:rPr>
          <w:rFonts w:ascii="Arial" w:hAnsi="Arial" w:cs="Arial"/>
          <w:spacing w:val="-15"/>
          <w:sz w:val="24"/>
          <w:szCs w:val="24"/>
        </w:rPr>
        <w:t xml:space="preserve"> </w:t>
      </w:r>
      <w:r w:rsidRPr="008F1CF6">
        <w:rPr>
          <w:rFonts w:ascii="Arial" w:hAnsi="Arial" w:cs="Arial"/>
          <w:sz w:val="24"/>
          <w:szCs w:val="24"/>
        </w:rPr>
        <w:t>fundamental,</w:t>
      </w:r>
      <w:r w:rsidRPr="008F1CF6">
        <w:rPr>
          <w:rFonts w:ascii="Arial" w:hAnsi="Arial" w:cs="Arial"/>
          <w:spacing w:val="-14"/>
          <w:sz w:val="24"/>
          <w:szCs w:val="24"/>
        </w:rPr>
        <w:t xml:space="preserve"> </w:t>
      </w:r>
      <w:r w:rsidRPr="008F1CF6">
        <w:rPr>
          <w:rFonts w:ascii="Arial" w:hAnsi="Arial" w:cs="Arial"/>
          <w:sz w:val="24"/>
          <w:szCs w:val="24"/>
        </w:rPr>
        <w:t>incluzând</w:t>
      </w:r>
      <w:r w:rsidRPr="008F1CF6">
        <w:rPr>
          <w:rFonts w:ascii="Arial" w:hAnsi="Arial" w:cs="Arial"/>
          <w:spacing w:val="-14"/>
          <w:sz w:val="24"/>
          <w:szCs w:val="24"/>
        </w:rPr>
        <w:t xml:space="preserve"> </w:t>
      </w:r>
      <w:r w:rsidRPr="008F1CF6">
        <w:rPr>
          <w:rFonts w:ascii="Arial" w:hAnsi="Arial" w:cs="Arial"/>
          <w:sz w:val="24"/>
          <w:szCs w:val="24"/>
        </w:rPr>
        <w:t>şi</w:t>
      </w:r>
      <w:r w:rsidRPr="008F1CF6">
        <w:rPr>
          <w:rFonts w:ascii="Arial" w:hAnsi="Arial" w:cs="Arial"/>
          <w:spacing w:val="-14"/>
          <w:sz w:val="24"/>
          <w:szCs w:val="24"/>
        </w:rPr>
        <w:t xml:space="preserve"> </w:t>
      </w:r>
      <w:r w:rsidRPr="008F1CF6">
        <w:rPr>
          <w:rFonts w:ascii="Arial" w:hAnsi="Arial" w:cs="Arial"/>
          <w:sz w:val="24"/>
          <w:szCs w:val="24"/>
        </w:rPr>
        <w:t>forme</w:t>
      </w:r>
      <w:r w:rsidRPr="008F1CF6">
        <w:rPr>
          <w:rFonts w:ascii="Arial" w:hAnsi="Arial" w:cs="Arial"/>
          <w:spacing w:val="-13"/>
          <w:sz w:val="24"/>
          <w:szCs w:val="24"/>
        </w:rPr>
        <w:t xml:space="preserve"> </w:t>
      </w:r>
      <w:r w:rsidRPr="008F1CF6">
        <w:rPr>
          <w:rFonts w:ascii="Arial" w:hAnsi="Arial" w:cs="Arial"/>
          <w:sz w:val="24"/>
          <w:szCs w:val="24"/>
        </w:rPr>
        <w:t>genetice</w:t>
      </w:r>
      <w:r w:rsidRPr="008F1CF6">
        <w:rPr>
          <w:rFonts w:ascii="Arial" w:hAnsi="Arial" w:cs="Arial"/>
          <w:spacing w:val="-57"/>
          <w:sz w:val="24"/>
          <w:szCs w:val="24"/>
        </w:rPr>
        <w:t xml:space="preserve"> </w:t>
      </w:r>
      <w:r w:rsidRPr="008F1CF6">
        <w:rPr>
          <w:rFonts w:ascii="Arial" w:hAnsi="Arial" w:cs="Arial"/>
          <w:sz w:val="24"/>
          <w:szCs w:val="24"/>
        </w:rPr>
        <w:t>caracterizate</w:t>
      </w:r>
      <w:r w:rsidRPr="008F1CF6">
        <w:rPr>
          <w:rFonts w:ascii="Arial" w:hAnsi="Arial" w:cs="Arial"/>
          <w:spacing w:val="1"/>
          <w:sz w:val="24"/>
          <w:szCs w:val="24"/>
        </w:rPr>
        <w:t xml:space="preserve"> </w:t>
      </w:r>
      <w:r w:rsidRPr="008F1CF6">
        <w:rPr>
          <w:rFonts w:ascii="Arial" w:hAnsi="Arial" w:cs="Arial"/>
          <w:sz w:val="24"/>
          <w:szCs w:val="24"/>
        </w:rPr>
        <w:t>printr-o</w:t>
      </w:r>
      <w:r w:rsidRPr="008F1CF6">
        <w:rPr>
          <w:rFonts w:ascii="Arial" w:hAnsi="Arial" w:cs="Arial"/>
          <w:spacing w:val="1"/>
          <w:sz w:val="24"/>
          <w:szCs w:val="24"/>
        </w:rPr>
        <w:t xml:space="preserve"> </w:t>
      </w:r>
      <w:r w:rsidRPr="008F1CF6">
        <w:rPr>
          <w:rFonts w:ascii="Arial" w:hAnsi="Arial" w:cs="Arial"/>
          <w:sz w:val="24"/>
          <w:szCs w:val="24"/>
        </w:rPr>
        <w:t>mare</w:t>
      </w:r>
      <w:r w:rsidRPr="008F1CF6">
        <w:rPr>
          <w:rFonts w:ascii="Arial" w:hAnsi="Arial" w:cs="Arial"/>
          <w:spacing w:val="1"/>
          <w:sz w:val="24"/>
          <w:szCs w:val="24"/>
        </w:rPr>
        <w:t xml:space="preserve"> </w:t>
      </w:r>
      <w:r w:rsidRPr="008F1CF6">
        <w:rPr>
          <w:rFonts w:ascii="Arial" w:hAnsi="Arial" w:cs="Arial"/>
          <w:sz w:val="24"/>
          <w:szCs w:val="24"/>
        </w:rPr>
        <w:t>capacitate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rezistență</w:t>
      </w:r>
      <w:r w:rsidRPr="008F1CF6">
        <w:rPr>
          <w:rFonts w:ascii="Arial" w:hAnsi="Arial" w:cs="Arial"/>
          <w:spacing w:val="1"/>
          <w:sz w:val="24"/>
          <w:szCs w:val="24"/>
        </w:rPr>
        <w:t xml:space="preserve"> </w:t>
      </w:r>
      <w:r w:rsidRPr="008F1CF6">
        <w:rPr>
          <w:rFonts w:ascii="Arial" w:hAnsi="Arial" w:cs="Arial"/>
          <w:sz w:val="24"/>
          <w:szCs w:val="24"/>
        </w:rPr>
        <w:t>la</w:t>
      </w:r>
      <w:r w:rsidRPr="008F1CF6">
        <w:rPr>
          <w:rFonts w:ascii="Arial" w:hAnsi="Arial" w:cs="Arial"/>
          <w:spacing w:val="1"/>
          <w:sz w:val="24"/>
          <w:szCs w:val="24"/>
        </w:rPr>
        <w:t xml:space="preserve"> </w:t>
      </w:r>
      <w:r w:rsidRPr="008F1CF6">
        <w:rPr>
          <w:rFonts w:ascii="Arial" w:hAnsi="Arial" w:cs="Arial"/>
          <w:sz w:val="24"/>
          <w:szCs w:val="24"/>
        </w:rPr>
        <w:t>vânt</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zăpadă.</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acest</w:t>
      </w:r>
      <w:r w:rsidRPr="008F1CF6">
        <w:rPr>
          <w:rFonts w:ascii="Arial" w:hAnsi="Arial" w:cs="Arial"/>
          <w:spacing w:val="1"/>
          <w:sz w:val="24"/>
          <w:szCs w:val="24"/>
        </w:rPr>
        <w:t xml:space="preserve"> </w:t>
      </w:r>
      <w:r w:rsidRPr="008F1CF6">
        <w:rPr>
          <w:rFonts w:ascii="Arial" w:hAnsi="Arial" w:cs="Arial"/>
          <w:sz w:val="24"/>
          <w:szCs w:val="24"/>
        </w:rPr>
        <w:t>scop</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57"/>
          <w:sz w:val="24"/>
          <w:szCs w:val="24"/>
        </w:rPr>
        <w:t xml:space="preserve"> </w:t>
      </w:r>
      <w:r w:rsidRPr="008F1CF6">
        <w:rPr>
          <w:rFonts w:ascii="Arial" w:hAnsi="Arial" w:cs="Arial"/>
          <w:sz w:val="24"/>
          <w:szCs w:val="24"/>
        </w:rPr>
        <w:t>subliniează</w:t>
      </w:r>
      <w:r w:rsidRPr="008F1CF6">
        <w:rPr>
          <w:rFonts w:ascii="Arial" w:hAnsi="Arial" w:cs="Arial"/>
          <w:spacing w:val="34"/>
          <w:sz w:val="24"/>
          <w:szCs w:val="24"/>
        </w:rPr>
        <w:t xml:space="preserve"> </w:t>
      </w:r>
      <w:r w:rsidRPr="008F1CF6">
        <w:rPr>
          <w:rFonts w:ascii="Arial" w:hAnsi="Arial" w:cs="Arial"/>
          <w:sz w:val="24"/>
          <w:szCs w:val="24"/>
        </w:rPr>
        <w:t>necesitatea</w:t>
      </w:r>
      <w:r w:rsidRPr="008F1CF6">
        <w:rPr>
          <w:rFonts w:ascii="Arial" w:hAnsi="Arial" w:cs="Arial"/>
          <w:spacing w:val="36"/>
          <w:sz w:val="24"/>
          <w:szCs w:val="24"/>
        </w:rPr>
        <w:t xml:space="preserve"> </w:t>
      </w:r>
      <w:r w:rsidRPr="008F1CF6">
        <w:rPr>
          <w:rFonts w:ascii="Arial" w:hAnsi="Arial" w:cs="Arial"/>
          <w:sz w:val="24"/>
          <w:szCs w:val="24"/>
        </w:rPr>
        <w:t>promovării</w:t>
      </w:r>
      <w:r w:rsidRPr="008F1CF6">
        <w:rPr>
          <w:rFonts w:ascii="Arial" w:hAnsi="Arial" w:cs="Arial"/>
          <w:spacing w:val="36"/>
          <w:sz w:val="24"/>
          <w:szCs w:val="24"/>
        </w:rPr>
        <w:t xml:space="preserve"> </w:t>
      </w:r>
      <w:r w:rsidRPr="008F1CF6">
        <w:rPr>
          <w:rFonts w:ascii="Arial" w:hAnsi="Arial" w:cs="Arial"/>
          <w:sz w:val="24"/>
          <w:szCs w:val="24"/>
        </w:rPr>
        <w:t>proveniențelor</w:t>
      </w:r>
      <w:r w:rsidRPr="008F1CF6">
        <w:rPr>
          <w:rFonts w:ascii="Arial" w:hAnsi="Arial" w:cs="Arial"/>
          <w:spacing w:val="37"/>
          <w:sz w:val="24"/>
          <w:szCs w:val="24"/>
        </w:rPr>
        <w:t xml:space="preserve"> </w:t>
      </w:r>
      <w:r w:rsidRPr="008F1CF6">
        <w:rPr>
          <w:rFonts w:ascii="Arial" w:hAnsi="Arial" w:cs="Arial"/>
          <w:sz w:val="24"/>
          <w:szCs w:val="24"/>
        </w:rPr>
        <w:t>locale</w:t>
      </w:r>
      <w:r w:rsidRPr="008F1CF6">
        <w:rPr>
          <w:rFonts w:ascii="Arial" w:hAnsi="Arial" w:cs="Arial"/>
          <w:spacing w:val="36"/>
          <w:sz w:val="24"/>
          <w:szCs w:val="24"/>
        </w:rPr>
        <w:t xml:space="preserve"> </w:t>
      </w:r>
      <w:r w:rsidRPr="008F1CF6">
        <w:rPr>
          <w:rFonts w:ascii="Arial" w:hAnsi="Arial" w:cs="Arial"/>
          <w:sz w:val="24"/>
          <w:szCs w:val="24"/>
        </w:rPr>
        <w:t>care</w:t>
      </w:r>
      <w:r w:rsidRPr="008F1CF6">
        <w:rPr>
          <w:rFonts w:ascii="Arial" w:hAnsi="Arial" w:cs="Arial"/>
          <w:spacing w:val="36"/>
          <w:sz w:val="24"/>
          <w:szCs w:val="24"/>
        </w:rPr>
        <w:t xml:space="preserve"> </w:t>
      </w:r>
      <w:r w:rsidRPr="008F1CF6">
        <w:rPr>
          <w:rFonts w:ascii="Arial" w:hAnsi="Arial" w:cs="Arial"/>
          <w:sz w:val="24"/>
          <w:szCs w:val="24"/>
        </w:rPr>
        <w:t>au</w:t>
      </w:r>
      <w:r w:rsidRPr="008F1CF6">
        <w:rPr>
          <w:rFonts w:ascii="Arial" w:hAnsi="Arial" w:cs="Arial"/>
          <w:spacing w:val="38"/>
          <w:sz w:val="24"/>
          <w:szCs w:val="24"/>
        </w:rPr>
        <w:t xml:space="preserve"> </w:t>
      </w:r>
      <w:r w:rsidRPr="008F1CF6">
        <w:rPr>
          <w:rFonts w:ascii="Arial" w:hAnsi="Arial" w:cs="Arial"/>
          <w:sz w:val="24"/>
          <w:szCs w:val="24"/>
        </w:rPr>
        <w:t>format</w:t>
      </w:r>
      <w:r w:rsidRPr="008F1CF6">
        <w:rPr>
          <w:rFonts w:ascii="Arial" w:hAnsi="Arial" w:cs="Arial"/>
          <w:spacing w:val="36"/>
          <w:sz w:val="24"/>
          <w:szCs w:val="24"/>
        </w:rPr>
        <w:t xml:space="preserve"> </w:t>
      </w:r>
      <w:r w:rsidRPr="008F1CF6">
        <w:rPr>
          <w:rFonts w:ascii="Arial" w:hAnsi="Arial" w:cs="Arial"/>
          <w:sz w:val="24"/>
          <w:szCs w:val="24"/>
        </w:rPr>
        <w:t>biocenoze</w:t>
      </w:r>
      <w:r w:rsidRPr="008F1CF6">
        <w:rPr>
          <w:rFonts w:ascii="Arial" w:hAnsi="Arial" w:cs="Arial"/>
          <w:spacing w:val="35"/>
          <w:sz w:val="24"/>
          <w:szCs w:val="24"/>
        </w:rPr>
        <w:t xml:space="preserve"> </w:t>
      </w:r>
      <w:r w:rsidRPr="008F1CF6">
        <w:rPr>
          <w:rFonts w:ascii="Arial" w:hAnsi="Arial" w:cs="Arial"/>
          <w:sz w:val="24"/>
          <w:szCs w:val="24"/>
        </w:rPr>
        <w:t>stabile</w:t>
      </w:r>
      <w:r w:rsidRPr="008F1CF6">
        <w:rPr>
          <w:rFonts w:ascii="Arial" w:hAnsi="Arial" w:cs="Arial"/>
          <w:spacing w:val="-58"/>
          <w:sz w:val="24"/>
          <w:szCs w:val="24"/>
        </w:rPr>
        <w:t xml:space="preserve"> </w:t>
      </w:r>
      <w:r w:rsidRPr="008F1CF6">
        <w:rPr>
          <w:rFonts w:ascii="Arial" w:hAnsi="Arial" w:cs="Arial"/>
          <w:sz w:val="24"/>
          <w:szCs w:val="24"/>
        </w:rPr>
        <w:t>la</w:t>
      </w:r>
      <w:r w:rsidRPr="008F1CF6">
        <w:rPr>
          <w:rFonts w:ascii="Arial" w:hAnsi="Arial" w:cs="Arial"/>
          <w:spacing w:val="-1"/>
          <w:sz w:val="24"/>
          <w:szCs w:val="24"/>
        </w:rPr>
        <w:t xml:space="preserve"> </w:t>
      </w:r>
      <w:r w:rsidRPr="008F1CF6">
        <w:rPr>
          <w:rFonts w:ascii="Arial" w:hAnsi="Arial" w:cs="Arial"/>
          <w:sz w:val="24"/>
          <w:szCs w:val="24"/>
        </w:rPr>
        <w:t>adversități;</w:t>
      </w:r>
    </w:p>
    <w:p w14:paraId="37A24C9F" w14:textId="77777777" w:rsidR="00FB1C23" w:rsidRPr="008F1CF6" w:rsidRDefault="00FB1C23">
      <w:pPr>
        <w:pStyle w:val="Listparagraf"/>
        <w:numPr>
          <w:ilvl w:val="0"/>
          <w:numId w:val="25"/>
        </w:numPr>
        <w:tabs>
          <w:tab w:val="left" w:pos="1033"/>
        </w:tabs>
        <w:ind w:right="1002"/>
        <w:jc w:val="both"/>
        <w:rPr>
          <w:rFonts w:ascii="Arial" w:hAnsi="Arial" w:cs="Arial"/>
          <w:sz w:val="24"/>
          <w:szCs w:val="24"/>
        </w:rPr>
      </w:pPr>
      <w:r w:rsidRPr="008F1CF6">
        <w:rPr>
          <w:rFonts w:ascii="Arial" w:hAnsi="Arial" w:cs="Arial"/>
          <w:sz w:val="24"/>
          <w:szCs w:val="24"/>
        </w:rPr>
        <w:t>constituirea de benzi de protecție formate din specii rezistente (de pildă, benzi de larice în</w:t>
      </w:r>
      <w:r w:rsidRPr="008F1CF6">
        <w:rPr>
          <w:rFonts w:ascii="Arial" w:hAnsi="Arial" w:cs="Arial"/>
          <w:spacing w:val="1"/>
          <w:sz w:val="24"/>
          <w:szCs w:val="24"/>
        </w:rPr>
        <w:t xml:space="preserve"> </w:t>
      </w:r>
      <w:r w:rsidRPr="008F1CF6">
        <w:rPr>
          <w:rFonts w:ascii="Arial" w:hAnsi="Arial" w:cs="Arial"/>
          <w:sz w:val="24"/>
          <w:szCs w:val="24"/>
        </w:rPr>
        <w:t>zone</w:t>
      </w:r>
      <w:r w:rsidRPr="008F1CF6">
        <w:rPr>
          <w:rFonts w:ascii="Arial" w:hAnsi="Arial" w:cs="Arial"/>
          <w:spacing w:val="-2"/>
          <w:sz w:val="24"/>
          <w:szCs w:val="24"/>
        </w:rPr>
        <w:t xml:space="preserve"> </w:t>
      </w:r>
      <w:r w:rsidRPr="008F1CF6">
        <w:rPr>
          <w:rFonts w:ascii="Arial" w:hAnsi="Arial" w:cs="Arial"/>
          <w:sz w:val="24"/>
          <w:szCs w:val="24"/>
        </w:rPr>
        <w:t>puternic periclitate,</w:t>
      </w:r>
      <w:r w:rsidRPr="008F1CF6">
        <w:rPr>
          <w:rFonts w:ascii="Arial" w:hAnsi="Arial" w:cs="Arial"/>
          <w:spacing w:val="2"/>
          <w:sz w:val="24"/>
          <w:szCs w:val="24"/>
        </w:rPr>
        <w:t xml:space="preserve"> </w:t>
      </w:r>
      <w:r w:rsidRPr="008F1CF6">
        <w:rPr>
          <w:rFonts w:ascii="Arial" w:hAnsi="Arial" w:cs="Arial"/>
          <w:sz w:val="24"/>
          <w:szCs w:val="24"/>
        </w:rPr>
        <w:t>în molidişuri);</w:t>
      </w:r>
    </w:p>
    <w:p w14:paraId="686244F4" w14:textId="77777777" w:rsidR="00FB1C23" w:rsidRPr="008F1CF6" w:rsidRDefault="00FB1C23">
      <w:pPr>
        <w:pStyle w:val="Listparagraf"/>
        <w:numPr>
          <w:ilvl w:val="0"/>
          <w:numId w:val="25"/>
        </w:numPr>
        <w:tabs>
          <w:tab w:val="left" w:pos="1033"/>
        </w:tabs>
        <w:ind w:right="994"/>
        <w:jc w:val="both"/>
        <w:rPr>
          <w:rFonts w:ascii="Arial" w:hAnsi="Arial" w:cs="Arial"/>
          <w:sz w:val="24"/>
          <w:szCs w:val="24"/>
        </w:rPr>
      </w:pPr>
      <w:r w:rsidRPr="008F1CF6">
        <w:rPr>
          <w:rFonts w:ascii="Arial" w:hAnsi="Arial" w:cs="Arial"/>
          <w:sz w:val="24"/>
          <w:szCs w:val="24"/>
        </w:rPr>
        <w:t>împădurirea tuturor golurilor formate în arborete şi împlinirea consistenței arboretelor cu</w:t>
      </w:r>
      <w:r w:rsidRPr="008F1CF6">
        <w:rPr>
          <w:rFonts w:ascii="Arial" w:hAnsi="Arial" w:cs="Arial"/>
          <w:spacing w:val="1"/>
          <w:sz w:val="24"/>
          <w:szCs w:val="24"/>
        </w:rPr>
        <w:t xml:space="preserve"> </w:t>
      </w:r>
      <w:r w:rsidRPr="008F1CF6">
        <w:rPr>
          <w:rFonts w:ascii="Arial" w:hAnsi="Arial" w:cs="Arial"/>
          <w:sz w:val="24"/>
          <w:szCs w:val="24"/>
        </w:rPr>
        <w:t>densități subnormale, folosind specii mai rezistente la vânt şi zăpadă (fag, brad, paltin ş.a., în</w:t>
      </w:r>
      <w:r w:rsidRPr="008F1CF6">
        <w:rPr>
          <w:rFonts w:ascii="Arial" w:hAnsi="Arial" w:cs="Arial"/>
          <w:spacing w:val="-57"/>
          <w:sz w:val="24"/>
          <w:szCs w:val="24"/>
        </w:rPr>
        <w:t xml:space="preserve">     </w:t>
      </w:r>
      <w:r w:rsidRPr="008F1CF6">
        <w:rPr>
          <w:rFonts w:ascii="Arial" w:hAnsi="Arial" w:cs="Arial"/>
          <w:sz w:val="24"/>
          <w:szCs w:val="24"/>
        </w:rPr>
        <w:t>molidişuri);</w:t>
      </w:r>
    </w:p>
    <w:p w14:paraId="1CFC32A3" w14:textId="77777777" w:rsidR="00FB1C23" w:rsidRPr="008F1CF6" w:rsidRDefault="00FB1C23">
      <w:pPr>
        <w:pStyle w:val="Listparagraf"/>
        <w:numPr>
          <w:ilvl w:val="0"/>
          <w:numId w:val="25"/>
        </w:numPr>
        <w:tabs>
          <w:tab w:val="left" w:pos="1033"/>
        </w:tabs>
        <w:ind w:right="996"/>
        <w:jc w:val="both"/>
        <w:rPr>
          <w:rFonts w:ascii="Arial" w:hAnsi="Arial" w:cs="Arial"/>
          <w:sz w:val="24"/>
          <w:szCs w:val="24"/>
        </w:rPr>
      </w:pPr>
      <w:r w:rsidRPr="008F1CF6">
        <w:rPr>
          <w:rFonts w:ascii="Arial" w:hAnsi="Arial" w:cs="Arial"/>
          <w:sz w:val="24"/>
          <w:szCs w:val="24"/>
        </w:rPr>
        <w:t>aplicarea de tratamente care să asigure menținerea sau formarea de arborete cu structuri</w:t>
      </w:r>
      <w:r w:rsidRPr="008F1CF6">
        <w:rPr>
          <w:rFonts w:ascii="Arial" w:hAnsi="Arial" w:cs="Arial"/>
          <w:spacing w:val="1"/>
          <w:sz w:val="24"/>
          <w:szCs w:val="24"/>
        </w:rPr>
        <w:t xml:space="preserve"> </w:t>
      </w:r>
      <w:r w:rsidRPr="008F1CF6">
        <w:rPr>
          <w:rFonts w:ascii="Arial" w:hAnsi="Arial" w:cs="Arial"/>
          <w:sz w:val="24"/>
          <w:szCs w:val="24"/>
        </w:rPr>
        <w:t>rezistente</w:t>
      </w:r>
      <w:r w:rsidRPr="008F1CF6">
        <w:rPr>
          <w:rFonts w:ascii="Arial" w:hAnsi="Arial" w:cs="Arial"/>
          <w:spacing w:val="-7"/>
          <w:sz w:val="24"/>
          <w:szCs w:val="24"/>
        </w:rPr>
        <w:t xml:space="preserve"> </w:t>
      </w:r>
      <w:r w:rsidRPr="008F1CF6">
        <w:rPr>
          <w:rFonts w:ascii="Arial" w:hAnsi="Arial" w:cs="Arial"/>
          <w:sz w:val="24"/>
          <w:szCs w:val="24"/>
        </w:rPr>
        <w:t>la</w:t>
      </w:r>
      <w:r w:rsidRPr="008F1CF6">
        <w:rPr>
          <w:rFonts w:ascii="Arial" w:hAnsi="Arial" w:cs="Arial"/>
          <w:spacing w:val="-7"/>
          <w:sz w:val="24"/>
          <w:szCs w:val="24"/>
        </w:rPr>
        <w:t xml:space="preserve"> </w:t>
      </w:r>
      <w:r w:rsidRPr="008F1CF6">
        <w:rPr>
          <w:rFonts w:ascii="Arial" w:hAnsi="Arial" w:cs="Arial"/>
          <w:sz w:val="24"/>
          <w:szCs w:val="24"/>
        </w:rPr>
        <w:t>adversități</w:t>
      </w:r>
      <w:r w:rsidRPr="008F1CF6">
        <w:rPr>
          <w:rFonts w:ascii="Arial" w:hAnsi="Arial" w:cs="Arial"/>
          <w:spacing w:val="-5"/>
          <w:sz w:val="24"/>
          <w:szCs w:val="24"/>
        </w:rPr>
        <w:t xml:space="preserve"> </w:t>
      </w:r>
      <w:r w:rsidRPr="008F1CF6">
        <w:rPr>
          <w:rFonts w:ascii="Arial" w:hAnsi="Arial" w:cs="Arial"/>
          <w:sz w:val="24"/>
          <w:szCs w:val="24"/>
        </w:rPr>
        <w:t>(tratamentul</w:t>
      </w:r>
      <w:r w:rsidRPr="008F1CF6">
        <w:rPr>
          <w:rFonts w:ascii="Arial" w:hAnsi="Arial" w:cs="Arial"/>
          <w:spacing w:val="-6"/>
          <w:sz w:val="24"/>
          <w:szCs w:val="24"/>
        </w:rPr>
        <w:t xml:space="preserve"> </w:t>
      </w:r>
      <w:r w:rsidRPr="008F1CF6">
        <w:rPr>
          <w:rFonts w:ascii="Arial" w:hAnsi="Arial" w:cs="Arial"/>
          <w:sz w:val="24"/>
          <w:szCs w:val="24"/>
        </w:rPr>
        <w:t>tăierilor</w:t>
      </w:r>
      <w:r w:rsidRPr="008F1CF6">
        <w:rPr>
          <w:rFonts w:ascii="Arial" w:hAnsi="Arial" w:cs="Arial"/>
          <w:spacing w:val="-6"/>
          <w:sz w:val="24"/>
          <w:szCs w:val="24"/>
        </w:rPr>
        <w:t xml:space="preserve"> </w:t>
      </w:r>
      <w:r w:rsidRPr="008F1CF6">
        <w:rPr>
          <w:rFonts w:ascii="Arial" w:hAnsi="Arial" w:cs="Arial"/>
          <w:sz w:val="24"/>
          <w:szCs w:val="24"/>
        </w:rPr>
        <w:t>în</w:t>
      </w:r>
      <w:r w:rsidRPr="008F1CF6">
        <w:rPr>
          <w:rFonts w:ascii="Arial" w:hAnsi="Arial" w:cs="Arial"/>
          <w:spacing w:val="-6"/>
          <w:sz w:val="24"/>
          <w:szCs w:val="24"/>
        </w:rPr>
        <w:t xml:space="preserve"> </w:t>
      </w:r>
      <w:r w:rsidRPr="008F1CF6">
        <w:rPr>
          <w:rFonts w:ascii="Arial" w:hAnsi="Arial" w:cs="Arial"/>
          <w:sz w:val="24"/>
          <w:szCs w:val="24"/>
        </w:rPr>
        <w:t>margine</w:t>
      </w:r>
      <w:r w:rsidRPr="008F1CF6">
        <w:rPr>
          <w:rFonts w:ascii="Arial" w:hAnsi="Arial" w:cs="Arial"/>
          <w:spacing w:val="-4"/>
          <w:sz w:val="24"/>
          <w:szCs w:val="24"/>
        </w:rPr>
        <w:t xml:space="preserve"> </w:t>
      </w:r>
      <w:r w:rsidRPr="008F1CF6">
        <w:rPr>
          <w:rFonts w:ascii="Arial" w:hAnsi="Arial" w:cs="Arial"/>
          <w:sz w:val="24"/>
          <w:szCs w:val="24"/>
        </w:rPr>
        <w:t>de</w:t>
      </w:r>
      <w:r w:rsidRPr="008F1CF6">
        <w:rPr>
          <w:rFonts w:ascii="Arial" w:hAnsi="Arial" w:cs="Arial"/>
          <w:spacing w:val="-7"/>
          <w:sz w:val="24"/>
          <w:szCs w:val="24"/>
        </w:rPr>
        <w:t xml:space="preserve"> </w:t>
      </w:r>
      <w:r w:rsidRPr="008F1CF6">
        <w:rPr>
          <w:rFonts w:ascii="Arial" w:hAnsi="Arial" w:cs="Arial"/>
          <w:sz w:val="24"/>
          <w:szCs w:val="24"/>
        </w:rPr>
        <w:t>masiv,</w:t>
      </w:r>
      <w:r w:rsidRPr="008F1CF6">
        <w:rPr>
          <w:rFonts w:ascii="Arial" w:hAnsi="Arial" w:cs="Arial"/>
          <w:spacing w:val="-5"/>
          <w:sz w:val="24"/>
          <w:szCs w:val="24"/>
        </w:rPr>
        <w:t xml:space="preserve"> </w:t>
      </w:r>
      <w:r w:rsidRPr="008F1CF6">
        <w:rPr>
          <w:rFonts w:ascii="Arial" w:hAnsi="Arial" w:cs="Arial"/>
          <w:sz w:val="24"/>
          <w:szCs w:val="24"/>
        </w:rPr>
        <w:t>tăieri</w:t>
      </w:r>
      <w:r w:rsidRPr="008F1CF6">
        <w:rPr>
          <w:rFonts w:ascii="Arial" w:hAnsi="Arial" w:cs="Arial"/>
          <w:spacing w:val="-7"/>
          <w:sz w:val="24"/>
          <w:szCs w:val="24"/>
        </w:rPr>
        <w:t xml:space="preserve"> </w:t>
      </w:r>
      <w:r w:rsidRPr="008F1CF6">
        <w:rPr>
          <w:rFonts w:ascii="Arial" w:hAnsi="Arial" w:cs="Arial"/>
          <w:sz w:val="24"/>
          <w:szCs w:val="24"/>
        </w:rPr>
        <w:t>rase</w:t>
      </w:r>
      <w:r w:rsidRPr="008F1CF6">
        <w:rPr>
          <w:rFonts w:ascii="Arial" w:hAnsi="Arial" w:cs="Arial"/>
          <w:spacing w:val="-4"/>
          <w:sz w:val="24"/>
          <w:szCs w:val="24"/>
        </w:rPr>
        <w:t xml:space="preserve"> </w:t>
      </w:r>
      <w:r w:rsidRPr="008F1CF6">
        <w:rPr>
          <w:rFonts w:ascii="Arial" w:hAnsi="Arial" w:cs="Arial"/>
          <w:sz w:val="24"/>
          <w:szCs w:val="24"/>
        </w:rPr>
        <w:t>în</w:t>
      </w:r>
      <w:r w:rsidRPr="008F1CF6">
        <w:rPr>
          <w:rFonts w:ascii="Arial" w:hAnsi="Arial" w:cs="Arial"/>
          <w:spacing w:val="-6"/>
          <w:sz w:val="24"/>
          <w:szCs w:val="24"/>
        </w:rPr>
        <w:t xml:space="preserve"> </w:t>
      </w:r>
      <w:r w:rsidRPr="008F1CF6">
        <w:rPr>
          <w:rFonts w:ascii="Arial" w:hAnsi="Arial" w:cs="Arial"/>
          <w:sz w:val="24"/>
          <w:szCs w:val="24"/>
        </w:rPr>
        <w:t>benzi</w:t>
      </w:r>
      <w:r w:rsidRPr="008F1CF6">
        <w:rPr>
          <w:rFonts w:ascii="Arial" w:hAnsi="Arial" w:cs="Arial"/>
          <w:spacing w:val="-5"/>
          <w:sz w:val="24"/>
          <w:szCs w:val="24"/>
        </w:rPr>
        <w:t xml:space="preserve"> </w:t>
      </w:r>
      <w:r w:rsidRPr="008F1CF6">
        <w:rPr>
          <w:rFonts w:ascii="Arial" w:hAnsi="Arial" w:cs="Arial"/>
          <w:sz w:val="24"/>
          <w:szCs w:val="24"/>
        </w:rPr>
        <w:t>înguste,</w:t>
      </w:r>
      <w:r w:rsidRPr="008F1CF6">
        <w:rPr>
          <w:rFonts w:ascii="Arial" w:hAnsi="Arial" w:cs="Arial"/>
          <w:spacing w:val="-58"/>
          <w:sz w:val="24"/>
          <w:szCs w:val="24"/>
        </w:rPr>
        <w:t xml:space="preserve"> </w:t>
      </w:r>
      <w:r w:rsidRPr="008F1CF6">
        <w:rPr>
          <w:rFonts w:ascii="Arial" w:hAnsi="Arial" w:cs="Arial"/>
          <w:sz w:val="24"/>
          <w:szCs w:val="24"/>
        </w:rPr>
        <w:t>alăturate</w:t>
      </w:r>
      <w:r w:rsidRPr="008F1CF6">
        <w:rPr>
          <w:rFonts w:ascii="Arial" w:hAnsi="Arial" w:cs="Arial"/>
          <w:spacing w:val="-1"/>
          <w:sz w:val="24"/>
          <w:szCs w:val="24"/>
        </w:rPr>
        <w:t xml:space="preserve"> </w:t>
      </w:r>
      <w:r w:rsidRPr="008F1CF6">
        <w:rPr>
          <w:rFonts w:ascii="Arial" w:hAnsi="Arial" w:cs="Arial"/>
          <w:sz w:val="24"/>
          <w:szCs w:val="24"/>
        </w:rPr>
        <w:t>succesiv,</w:t>
      </w:r>
      <w:r w:rsidRPr="008F1CF6">
        <w:rPr>
          <w:rFonts w:ascii="Arial" w:hAnsi="Arial" w:cs="Arial"/>
          <w:spacing w:val="-1"/>
          <w:sz w:val="24"/>
          <w:szCs w:val="24"/>
        </w:rPr>
        <w:t xml:space="preserve"> </w:t>
      </w:r>
      <w:r w:rsidRPr="008F1CF6">
        <w:rPr>
          <w:rFonts w:ascii="Arial" w:hAnsi="Arial" w:cs="Arial"/>
          <w:sz w:val="24"/>
          <w:szCs w:val="24"/>
        </w:rPr>
        <w:t>în molidişuri</w:t>
      </w:r>
      <w:r w:rsidRPr="008F1CF6">
        <w:rPr>
          <w:rFonts w:ascii="Arial" w:hAnsi="Arial" w:cs="Arial"/>
          <w:spacing w:val="-1"/>
          <w:sz w:val="24"/>
          <w:szCs w:val="24"/>
        </w:rPr>
        <w:t xml:space="preserve"> </w:t>
      </w:r>
      <w:r w:rsidRPr="008F1CF6">
        <w:rPr>
          <w:rFonts w:ascii="Arial" w:hAnsi="Arial" w:cs="Arial"/>
          <w:sz w:val="24"/>
          <w:szCs w:val="24"/>
        </w:rPr>
        <w:t>etc.);</w:t>
      </w:r>
    </w:p>
    <w:p w14:paraId="122F6392" w14:textId="77777777" w:rsidR="00FB1C23" w:rsidRPr="008F1CF6" w:rsidRDefault="00FB1C23">
      <w:pPr>
        <w:pStyle w:val="Listparagraf"/>
        <w:numPr>
          <w:ilvl w:val="0"/>
          <w:numId w:val="25"/>
        </w:numPr>
        <w:tabs>
          <w:tab w:val="left" w:pos="1033"/>
        </w:tabs>
        <w:spacing w:before="1"/>
        <w:ind w:hanging="361"/>
        <w:jc w:val="both"/>
        <w:rPr>
          <w:rFonts w:ascii="Arial" w:hAnsi="Arial" w:cs="Arial"/>
          <w:sz w:val="24"/>
          <w:szCs w:val="24"/>
        </w:rPr>
      </w:pPr>
      <w:r w:rsidRPr="008F1CF6">
        <w:rPr>
          <w:rFonts w:ascii="Arial" w:hAnsi="Arial" w:cs="Arial"/>
          <w:sz w:val="24"/>
          <w:szCs w:val="24"/>
        </w:rPr>
        <w:t>deschideri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linii de</w:t>
      </w:r>
      <w:r w:rsidRPr="008F1CF6">
        <w:rPr>
          <w:rFonts w:ascii="Arial" w:hAnsi="Arial" w:cs="Arial"/>
          <w:spacing w:val="-1"/>
          <w:sz w:val="24"/>
          <w:szCs w:val="24"/>
        </w:rPr>
        <w:t xml:space="preserve"> </w:t>
      </w:r>
      <w:r w:rsidRPr="008F1CF6">
        <w:rPr>
          <w:rFonts w:ascii="Arial" w:hAnsi="Arial" w:cs="Arial"/>
          <w:sz w:val="24"/>
          <w:szCs w:val="24"/>
        </w:rPr>
        <w:t>izolare</w:t>
      </w:r>
      <w:r w:rsidRPr="008F1CF6">
        <w:rPr>
          <w:rFonts w:ascii="Arial" w:hAnsi="Arial" w:cs="Arial"/>
          <w:spacing w:val="-2"/>
          <w:sz w:val="24"/>
          <w:szCs w:val="24"/>
        </w:rPr>
        <w:t xml:space="preserve"> </w:t>
      </w:r>
      <w:r w:rsidRPr="008F1CF6">
        <w:rPr>
          <w:rFonts w:ascii="Arial" w:hAnsi="Arial" w:cs="Arial"/>
          <w:sz w:val="24"/>
          <w:szCs w:val="24"/>
        </w:rPr>
        <w:t>între grupe</w:t>
      </w:r>
      <w:r w:rsidRPr="008F1CF6">
        <w:rPr>
          <w:rFonts w:ascii="Arial" w:hAnsi="Arial" w:cs="Arial"/>
          <w:spacing w:val="-3"/>
          <w:sz w:val="24"/>
          <w:szCs w:val="24"/>
        </w:rPr>
        <w:t xml:space="preserve"> </w:t>
      </w:r>
      <w:r w:rsidRPr="008F1CF6">
        <w:rPr>
          <w:rFonts w:ascii="Arial" w:hAnsi="Arial" w:cs="Arial"/>
          <w:sz w:val="24"/>
          <w:szCs w:val="24"/>
        </w:rPr>
        <w:t>de arborete;</w:t>
      </w:r>
    </w:p>
    <w:p w14:paraId="3F0B8F09" w14:textId="77777777" w:rsidR="00FB1C23" w:rsidRPr="008F1CF6" w:rsidRDefault="00FB1C23">
      <w:pPr>
        <w:pStyle w:val="Listparagraf"/>
        <w:numPr>
          <w:ilvl w:val="0"/>
          <w:numId w:val="25"/>
        </w:numPr>
        <w:tabs>
          <w:tab w:val="left" w:pos="1033"/>
        </w:tabs>
        <w:ind w:hanging="361"/>
        <w:jc w:val="both"/>
        <w:rPr>
          <w:rFonts w:ascii="Arial" w:hAnsi="Arial" w:cs="Arial"/>
          <w:sz w:val="24"/>
          <w:szCs w:val="24"/>
        </w:rPr>
      </w:pPr>
      <w:r w:rsidRPr="008F1CF6">
        <w:rPr>
          <w:rFonts w:ascii="Arial" w:hAnsi="Arial" w:cs="Arial"/>
          <w:sz w:val="24"/>
          <w:szCs w:val="24"/>
        </w:rPr>
        <w:t>formarea</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margini</w:t>
      </w:r>
      <w:r w:rsidRPr="008F1CF6">
        <w:rPr>
          <w:rFonts w:ascii="Arial" w:hAnsi="Arial" w:cs="Arial"/>
          <w:spacing w:val="-1"/>
          <w:sz w:val="24"/>
          <w:szCs w:val="24"/>
        </w:rPr>
        <w:t xml:space="preserve"> </w:t>
      </w:r>
      <w:r w:rsidRPr="008F1CF6">
        <w:rPr>
          <w:rFonts w:ascii="Arial" w:hAnsi="Arial" w:cs="Arial"/>
          <w:sz w:val="24"/>
          <w:szCs w:val="24"/>
        </w:rPr>
        <w:t>de masiv</w:t>
      </w:r>
      <w:r w:rsidRPr="008F1CF6">
        <w:rPr>
          <w:rFonts w:ascii="Arial" w:hAnsi="Arial" w:cs="Arial"/>
          <w:spacing w:val="-1"/>
          <w:sz w:val="24"/>
          <w:szCs w:val="24"/>
        </w:rPr>
        <w:t xml:space="preserve"> </w:t>
      </w:r>
      <w:r w:rsidRPr="008F1CF6">
        <w:rPr>
          <w:rFonts w:ascii="Arial" w:hAnsi="Arial" w:cs="Arial"/>
          <w:sz w:val="24"/>
          <w:szCs w:val="24"/>
        </w:rPr>
        <w:t>rezistente;</w:t>
      </w:r>
    </w:p>
    <w:p w14:paraId="397B328C" w14:textId="77777777" w:rsidR="00FB1C23" w:rsidRPr="008F1CF6" w:rsidRDefault="00FB1C23">
      <w:pPr>
        <w:pStyle w:val="Listparagraf"/>
        <w:numPr>
          <w:ilvl w:val="0"/>
          <w:numId w:val="25"/>
        </w:numPr>
        <w:tabs>
          <w:tab w:val="left" w:pos="1033"/>
        </w:tabs>
        <w:ind w:hanging="361"/>
        <w:jc w:val="both"/>
        <w:rPr>
          <w:rFonts w:ascii="Arial" w:hAnsi="Arial" w:cs="Arial"/>
          <w:sz w:val="24"/>
          <w:szCs w:val="24"/>
        </w:rPr>
      </w:pPr>
      <w:r w:rsidRPr="008F1CF6">
        <w:rPr>
          <w:rFonts w:ascii="Arial" w:hAnsi="Arial" w:cs="Arial"/>
          <w:sz w:val="24"/>
          <w:szCs w:val="24"/>
        </w:rPr>
        <w:t>corelarea</w:t>
      </w:r>
      <w:r w:rsidRPr="008F1CF6">
        <w:rPr>
          <w:rFonts w:ascii="Arial" w:hAnsi="Arial" w:cs="Arial"/>
          <w:spacing w:val="-3"/>
          <w:sz w:val="24"/>
          <w:szCs w:val="24"/>
        </w:rPr>
        <w:t xml:space="preserve"> </w:t>
      </w:r>
      <w:r w:rsidRPr="008F1CF6">
        <w:rPr>
          <w:rFonts w:ascii="Arial" w:hAnsi="Arial" w:cs="Arial"/>
          <w:sz w:val="24"/>
          <w:szCs w:val="24"/>
        </w:rPr>
        <w:t>posibilității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produse</w:t>
      </w:r>
      <w:r w:rsidRPr="008F1CF6">
        <w:rPr>
          <w:rFonts w:ascii="Arial" w:hAnsi="Arial" w:cs="Arial"/>
          <w:spacing w:val="-2"/>
          <w:sz w:val="24"/>
          <w:szCs w:val="24"/>
        </w:rPr>
        <w:t xml:space="preserve"> </w:t>
      </w:r>
      <w:r w:rsidRPr="008F1CF6">
        <w:rPr>
          <w:rFonts w:ascii="Arial" w:hAnsi="Arial" w:cs="Arial"/>
          <w:sz w:val="24"/>
          <w:szCs w:val="24"/>
        </w:rPr>
        <w:t>principale cu</w:t>
      </w:r>
      <w:r w:rsidRPr="008F1CF6">
        <w:rPr>
          <w:rFonts w:ascii="Arial" w:hAnsi="Arial" w:cs="Arial"/>
          <w:spacing w:val="-2"/>
          <w:sz w:val="24"/>
          <w:szCs w:val="24"/>
        </w:rPr>
        <w:t xml:space="preserve"> </w:t>
      </w:r>
      <w:r w:rsidRPr="008F1CF6">
        <w:rPr>
          <w:rFonts w:ascii="Arial" w:hAnsi="Arial" w:cs="Arial"/>
          <w:sz w:val="24"/>
          <w:szCs w:val="24"/>
        </w:rPr>
        <w:t>particularitățile</w:t>
      </w:r>
      <w:r w:rsidRPr="008F1CF6">
        <w:rPr>
          <w:rFonts w:ascii="Arial" w:hAnsi="Arial" w:cs="Arial"/>
          <w:spacing w:val="-1"/>
          <w:sz w:val="24"/>
          <w:szCs w:val="24"/>
        </w:rPr>
        <w:t xml:space="preserve"> </w:t>
      </w:r>
      <w:r w:rsidRPr="008F1CF6">
        <w:rPr>
          <w:rFonts w:ascii="Arial" w:hAnsi="Arial" w:cs="Arial"/>
          <w:sz w:val="24"/>
          <w:szCs w:val="24"/>
        </w:rPr>
        <w:t>tratamentelor</w:t>
      </w:r>
      <w:r w:rsidRPr="008F1CF6">
        <w:rPr>
          <w:rFonts w:ascii="Arial" w:hAnsi="Arial" w:cs="Arial"/>
          <w:spacing w:val="-2"/>
          <w:sz w:val="24"/>
          <w:szCs w:val="24"/>
        </w:rPr>
        <w:t xml:space="preserve"> </w:t>
      </w:r>
      <w:r w:rsidRPr="008F1CF6">
        <w:rPr>
          <w:rFonts w:ascii="Arial" w:hAnsi="Arial" w:cs="Arial"/>
          <w:sz w:val="24"/>
          <w:szCs w:val="24"/>
        </w:rPr>
        <w:t>prescrise;</w:t>
      </w:r>
    </w:p>
    <w:p w14:paraId="464EFC60" w14:textId="77777777" w:rsidR="00FB1C23" w:rsidRPr="008F1CF6" w:rsidRDefault="00FB1C23">
      <w:pPr>
        <w:pStyle w:val="Listparagraf"/>
        <w:numPr>
          <w:ilvl w:val="0"/>
          <w:numId w:val="25"/>
        </w:numPr>
        <w:tabs>
          <w:tab w:val="left" w:pos="1033"/>
        </w:tabs>
        <w:ind w:right="996"/>
        <w:jc w:val="both"/>
        <w:rPr>
          <w:rFonts w:ascii="Arial" w:hAnsi="Arial" w:cs="Arial"/>
          <w:sz w:val="24"/>
          <w:szCs w:val="24"/>
        </w:rPr>
      </w:pPr>
      <w:r w:rsidRPr="008F1CF6">
        <w:rPr>
          <w:rFonts w:ascii="Arial" w:hAnsi="Arial" w:cs="Arial"/>
          <w:sz w:val="24"/>
          <w:szCs w:val="24"/>
        </w:rPr>
        <w:t>parcurgerea arboretelor cu lucrări de îngrijire adecvate (degajări şi curățiri puternice în</w:t>
      </w:r>
      <w:r w:rsidRPr="008F1CF6">
        <w:rPr>
          <w:rFonts w:ascii="Arial" w:hAnsi="Arial" w:cs="Arial"/>
          <w:spacing w:val="1"/>
          <w:sz w:val="24"/>
          <w:szCs w:val="24"/>
        </w:rPr>
        <w:t xml:space="preserve"> </w:t>
      </w:r>
      <w:r w:rsidRPr="008F1CF6">
        <w:rPr>
          <w:rFonts w:ascii="Arial" w:hAnsi="Arial" w:cs="Arial"/>
          <w:sz w:val="24"/>
          <w:szCs w:val="24"/>
        </w:rPr>
        <w:t>tinerețe; rărituri slabe în arboretele trecute de 40 de ani, dar neparcurse anterior cu lucrări de</w:t>
      </w:r>
      <w:r w:rsidRPr="008F1CF6">
        <w:rPr>
          <w:rFonts w:ascii="Arial" w:hAnsi="Arial" w:cs="Arial"/>
          <w:spacing w:val="-57"/>
          <w:sz w:val="24"/>
          <w:szCs w:val="24"/>
        </w:rPr>
        <w:t xml:space="preserve"> </w:t>
      </w:r>
      <w:r w:rsidRPr="008F1CF6">
        <w:rPr>
          <w:rFonts w:ascii="Arial" w:hAnsi="Arial" w:cs="Arial"/>
          <w:sz w:val="24"/>
          <w:szCs w:val="24"/>
        </w:rPr>
        <w:t>îngrijire corespunzătoare</w:t>
      </w:r>
      <w:r w:rsidRPr="008F1CF6">
        <w:rPr>
          <w:rFonts w:ascii="Arial" w:hAnsi="Arial" w:cs="Arial"/>
          <w:spacing w:val="1"/>
          <w:sz w:val="24"/>
          <w:szCs w:val="24"/>
        </w:rPr>
        <w:t xml:space="preserve"> </w:t>
      </w:r>
      <w:r w:rsidRPr="008F1CF6">
        <w:rPr>
          <w:rFonts w:ascii="Arial" w:hAnsi="Arial" w:cs="Arial"/>
          <w:sz w:val="24"/>
          <w:szCs w:val="24"/>
        </w:rPr>
        <w:t>etc.);</w:t>
      </w:r>
    </w:p>
    <w:p w14:paraId="5F34CEB5" w14:textId="77777777" w:rsidR="00FB1C23" w:rsidRPr="008F1CF6" w:rsidRDefault="00FB1C23">
      <w:pPr>
        <w:pStyle w:val="Listparagraf"/>
        <w:numPr>
          <w:ilvl w:val="0"/>
          <w:numId w:val="25"/>
        </w:numPr>
        <w:tabs>
          <w:tab w:val="left" w:pos="1033"/>
        </w:tabs>
        <w:ind w:right="1000"/>
        <w:jc w:val="both"/>
        <w:rPr>
          <w:rFonts w:ascii="Arial" w:hAnsi="Arial" w:cs="Arial"/>
          <w:sz w:val="24"/>
          <w:szCs w:val="24"/>
        </w:rPr>
      </w:pPr>
      <w:r w:rsidRPr="008F1CF6">
        <w:rPr>
          <w:rFonts w:ascii="Arial" w:hAnsi="Arial" w:cs="Arial"/>
          <w:sz w:val="24"/>
          <w:szCs w:val="24"/>
        </w:rPr>
        <w:t xml:space="preserve">diminuarea pagubelor pricinuite de vânat, păşunat, recoltarea </w:t>
      </w:r>
      <w:r w:rsidRPr="008F1CF6">
        <w:rPr>
          <w:rFonts w:ascii="Arial" w:hAnsi="Arial" w:cs="Arial"/>
          <w:sz w:val="24"/>
          <w:szCs w:val="24"/>
        </w:rPr>
        <w:lastRenderedPageBreak/>
        <w:t>lemnului, astfel încât să se</w:t>
      </w:r>
      <w:r w:rsidRPr="008F1CF6">
        <w:rPr>
          <w:rFonts w:ascii="Arial" w:hAnsi="Arial" w:cs="Arial"/>
          <w:spacing w:val="1"/>
          <w:sz w:val="24"/>
          <w:szCs w:val="24"/>
        </w:rPr>
        <w:t xml:space="preserve"> </w:t>
      </w:r>
      <w:r w:rsidRPr="008F1CF6">
        <w:rPr>
          <w:rFonts w:ascii="Arial" w:hAnsi="Arial" w:cs="Arial"/>
          <w:sz w:val="24"/>
          <w:szCs w:val="24"/>
        </w:rPr>
        <w:t>reducă</w:t>
      </w:r>
      <w:r w:rsidRPr="008F1CF6">
        <w:rPr>
          <w:rFonts w:ascii="Arial" w:hAnsi="Arial" w:cs="Arial"/>
          <w:spacing w:val="-2"/>
          <w:sz w:val="24"/>
          <w:szCs w:val="24"/>
        </w:rPr>
        <w:t xml:space="preserve"> </w:t>
      </w:r>
      <w:r w:rsidRPr="008F1CF6">
        <w:rPr>
          <w:rFonts w:ascii="Arial" w:hAnsi="Arial" w:cs="Arial"/>
          <w:sz w:val="24"/>
          <w:szCs w:val="24"/>
        </w:rPr>
        <w:t>proporția</w:t>
      </w:r>
      <w:r w:rsidRPr="008F1CF6">
        <w:rPr>
          <w:rFonts w:ascii="Arial" w:hAnsi="Arial" w:cs="Arial"/>
          <w:spacing w:val="-1"/>
          <w:sz w:val="24"/>
          <w:szCs w:val="24"/>
        </w:rPr>
        <w:t xml:space="preserve"> </w:t>
      </w:r>
      <w:r w:rsidRPr="008F1CF6">
        <w:rPr>
          <w:rFonts w:ascii="Arial" w:hAnsi="Arial" w:cs="Arial"/>
          <w:sz w:val="24"/>
          <w:szCs w:val="24"/>
        </w:rPr>
        <w:t>arborilor cu rezistență scăzută</w:t>
      </w:r>
      <w:r w:rsidRPr="008F1CF6">
        <w:rPr>
          <w:rFonts w:ascii="Arial" w:hAnsi="Arial" w:cs="Arial"/>
          <w:spacing w:val="-1"/>
          <w:sz w:val="24"/>
          <w:szCs w:val="24"/>
        </w:rPr>
        <w:t xml:space="preserve"> </w:t>
      </w:r>
      <w:r w:rsidRPr="008F1CF6">
        <w:rPr>
          <w:rFonts w:ascii="Arial" w:hAnsi="Arial" w:cs="Arial"/>
          <w:sz w:val="24"/>
          <w:szCs w:val="24"/>
        </w:rPr>
        <w:t>la</w:t>
      </w:r>
      <w:r w:rsidRPr="008F1CF6">
        <w:rPr>
          <w:rFonts w:ascii="Arial" w:hAnsi="Arial" w:cs="Arial"/>
          <w:spacing w:val="-1"/>
          <w:sz w:val="24"/>
          <w:szCs w:val="24"/>
        </w:rPr>
        <w:t xml:space="preserve"> </w:t>
      </w:r>
      <w:r w:rsidRPr="008F1CF6">
        <w:rPr>
          <w:rFonts w:ascii="Arial" w:hAnsi="Arial" w:cs="Arial"/>
          <w:sz w:val="24"/>
          <w:szCs w:val="24"/>
        </w:rPr>
        <w:t>adversități etc.;</w:t>
      </w:r>
    </w:p>
    <w:p w14:paraId="07EADBCF" w14:textId="77777777" w:rsidR="00FB1C23" w:rsidRPr="008F1CF6" w:rsidRDefault="00FB1C23">
      <w:pPr>
        <w:pStyle w:val="Listparagraf"/>
        <w:numPr>
          <w:ilvl w:val="0"/>
          <w:numId w:val="25"/>
        </w:numPr>
        <w:tabs>
          <w:tab w:val="left" w:pos="1033"/>
        </w:tabs>
        <w:ind w:hanging="361"/>
        <w:jc w:val="both"/>
        <w:rPr>
          <w:rFonts w:ascii="Arial" w:hAnsi="Arial" w:cs="Arial"/>
          <w:sz w:val="24"/>
          <w:szCs w:val="24"/>
        </w:rPr>
      </w:pPr>
      <w:r w:rsidRPr="008F1CF6">
        <w:rPr>
          <w:rFonts w:ascii="Arial" w:hAnsi="Arial" w:cs="Arial"/>
          <w:sz w:val="24"/>
          <w:szCs w:val="24"/>
        </w:rPr>
        <w:t>efectuarea</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împăduriri</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1"/>
          <w:sz w:val="24"/>
          <w:szCs w:val="24"/>
        </w:rPr>
        <w:t xml:space="preserve"> </w:t>
      </w:r>
      <w:r w:rsidRPr="008F1CF6">
        <w:rPr>
          <w:rFonts w:ascii="Arial" w:hAnsi="Arial" w:cs="Arial"/>
          <w:sz w:val="24"/>
          <w:szCs w:val="24"/>
        </w:rPr>
        <w:t>material</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împădurire</w:t>
      </w:r>
      <w:r w:rsidRPr="008F1CF6">
        <w:rPr>
          <w:rFonts w:ascii="Arial" w:hAnsi="Arial" w:cs="Arial"/>
          <w:spacing w:val="-2"/>
          <w:sz w:val="24"/>
          <w:szCs w:val="24"/>
        </w:rPr>
        <w:t xml:space="preserve"> </w:t>
      </w:r>
      <w:r w:rsidRPr="008F1CF6">
        <w:rPr>
          <w:rFonts w:ascii="Arial" w:hAnsi="Arial" w:cs="Arial"/>
          <w:sz w:val="24"/>
          <w:szCs w:val="24"/>
        </w:rPr>
        <w:t>genetic ameliorat</w:t>
      </w:r>
      <w:r w:rsidRPr="008F1CF6">
        <w:rPr>
          <w:rFonts w:ascii="Arial" w:hAnsi="Arial" w:cs="Arial"/>
          <w:spacing w:val="-1"/>
          <w:sz w:val="24"/>
          <w:szCs w:val="24"/>
        </w:rPr>
        <w:t xml:space="preserve"> </w:t>
      </w:r>
      <w:r w:rsidRPr="008F1CF6">
        <w:rPr>
          <w:rFonts w:ascii="Arial" w:hAnsi="Arial" w:cs="Arial"/>
          <w:sz w:val="24"/>
          <w:szCs w:val="24"/>
        </w:rPr>
        <w:t>pentru</w:t>
      </w:r>
      <w:r w:rsidRPr="008F1CF6">
        <w:rPr>
          <w:rFonts w:ascii="Arial" w:hAnsi="Arial" w:cs="Arial"/>
          <w:spacing w:val="-1"/>
          <w:sz w:val="24"/>
          <w:szCs w:val="24"/>
        </w:rPr>
        <w:t xml:space="preserve"> </w:t>
      </w:r>
      <w:r w:rsidRPr="008F1CF6">
        <w:rPr>
          <w:rFonts w:ascii="Arial" w:hAnsi="Arial" w:cs="Arial"/>
          <w:sz w:val="24"/>
          <w:szCs w:val="24"/>
        </w:rPr>
        <w:t>rezistența lor</w:t>
      </w:r>
      <w:r w:rsidRPr="008F1CF6">
        <w:rPr>
          <w:rFonts w:ascii="Arial" w:hAnsi="Arial" w:cs="Arial"/>
          <w:spacing w:val="-2"/>
          <w:sz w:val="24"/>
          <w:szCs w:val="24"/>
        </w:rPr>
        <w:t xml:space="preserve"> </w:t>
      </w:r>
      <w:r w:rsidRPr="008F1CF6">
        <w:rPr>
          <w:rFonts w:ascii="Arial" w:hAnsi="Arial" w:cs="Arial"/>
          <w:sz w:val="24"/>
          <w:szCs w:val="24"/>
        </w:rPr>
        <w:t>la</w:t>
      </w:r>
    </w:p>
    <w:p w14:paraId="57FF56CF" w14:textId="77777777" w:rsidR="00FB1C23" w:rsidRPr="008F1CF6" w:rsidRDefault="00FB1C23">
      <w:pPr>
        <w:pStyle w:val="Listparagraf"/>
        <w:numPr>
          <w:ilvl w:val="0"/>
          <w:numId w:val="25"/>
        </w:numPr>
        <w:tabs>
          <w:tab w:val="left" w:pos="1033"/>
        </w:tabs>
        <w:ind w:hanging="361"/>
        <w:jc w:val="both"/>
        <w:rPr>
          <w:rFonts w:ascii="Arial" w:hAnsi="Arial" w:cs="Arial"/>
          <w:sz w:val="24"/>
          <w:szCs w:val="24"/>
        </w:rPr>
      </w:pPr>
      <w:r w:rsidRPr="008F1CF6">
        <w:rPr>
          <w:rFonts w:ascii="Arial" w:hAnsi="Arial" w:cs="Arial"/>
          <w:sz w:val="24"/>
          <w:szCs w:val="24"/>
        </w:rPr>
        <w:t>adversități</w:t>
      </w:r>
      <w:r w:rsidRPr="008F1CF6">
        <w:rPr>
          <w:rFonts w:ascii="Arial" w:hAnsi="Arial" w:cs="Arial"/>
          <w:spacing w:val="-2"/>
          <w:sz w:val="24"/>
          <w:szCs w:val="24"/>
        </w:rPr>
        <w:t xml:space="preserve"> </w:t>
      </w:r>
      <w:r w:rsidRPr="008F1CF6">
        <w:rPr>
          <w:rFonts w:ascii="Arial" w:hAnsi="Arial" w:cs="Arial"/>
          <w:sz w:val="24"/>
          <w:szCs w:val="24"/>
        </w:rPr>
        <w:t>şi</w:t>
      </w:r>
      <w:r w:rsidRPr="008F1CF6">
        <w:rPr>
          <w:rFonts w:ascii="Arial" w:hAnsi="Arial" w:cs="Arial"/>
          <w:spacing w:val="-3"/>
          <w:sz w:val="24"/>
          <w:szCs w:val="24"/>
        </w:rPr>
        <w:t xml:space="preserve"> </w:t>
      </w:r>
      <w:r w:rsidRPr="008F1CF6">
        <w:rPr>
          <w:rFonts w:ascii="Arial" w:hAnsi="Arial" w:cs="Arial"/>
          <w:sz w:val="24"/>
          <w:szCs w:val="24"/>
        </w:rPr>
        <w:t>folosind</w:t>
      </w:r>
      <w:r w:rsidRPr="008F1CF6">
        <w:rPr>
          <w:rFonts w:ascii="Arial" w:hAnsi="Arial" w:cs="Arial"/>
          <w:spacing w:val="-2"/>
          <w:sz w:val="24"/>
          <w:szCs w:val="24"/>
        </w:rPr>
        <w:t xml:space="preserve"> </w:t>
      </w:r>
      <w:r w:rsidRPr="008F1CF6">
        <w:rPr>
          <w:rFonts w:ascii="Arial" w:hAnsi="Arial" w:cs="Arial"/>
          <w:sz w:val="24"/>
          <w:szCs w:val="24"/>
        </w:rPr>
        <w:t>scheme</w:t>
      </w:r>
      <w:r w:rsidRPr="008F1CF6">
        <w:rPr>
          <w:rFonts w:ascii="Arial" w:hAnsi="Arial" w:cs="Arial"/>
          <w:spacing w:val="-2"/>
          <w:sz w:val="24"/>
          <w:szCs w:val="24"/>
        </w:rPr>
        <w:t xml:space="preserve"> </w:t>
      </w:r>
      <w:r w:rsidRPr="008F1CF6">
        <w:rPr>
          <w:rFonts w:ascii="Arial" w:hAnsi="Arial" w:cs="Arial"/>
          <w:sz w:val="24"/>
          <w:szCs w:val="24"/>
        </w:rPr>
        <w:t>mai</w:t>
      </w:r>
      <w:r w:rsidRPr="008F1CF6">
        <w:rPr>
          <w:rFonts w:ascii="Arial" w:hAnsi="Arial" w:cs="Arial"/>
          <w:spacing w:val="-2"/>
          <w:sz w:val="24"/>
          <w:szCs w:val="24"/>
        </w:rPr>
        <w:t xml:space="preserve"> </w:t>
      </w:r>
      <w:r w:rsidRPr="008F1CF6">
        <w:rPr>
          <w:rFonts w:ascii="Arial" w:hAnsi="Arial" w:cs="Arial"/>
          <w:sz w:val="24"/>
          <w:szCs w:val="24"/>
        </w:rPr>
        <w:t>rare;</w:t>
      </w:r>
    </w:p>
    <w:p w14:paraId="79B22F64" w14:textId="77777777" w:rsidR="00FB1C23" w:rsidRPr="008F1CF6" w:rsidRDefault="00FB1C23">
      <w:pPr>
        <w:pStyle w:val="Listparagraf"/>
        <w:numPr>
          <w:ilvl w:val="0"/>
          <w:numId w:val="25"/>
        </w:numPr>
        <w:tabs>
          <w:tab w:val="left" w:pos="1033"/>
        </w:tabs>
        <w:ind w:right="997"/>
        <w:jc w:val="both"/>
        <w:rPr>
          <w:rFonts w:ascii="Arial" w:hAnsi="Arial" w:cs="Arial"/>
          <w:sz w:val="24"/>
          <w:szCs w:val="24"/>
        </w:rPr>
      </w:pPr>
      <w:r w:rsidRPr="008F1CF6">
        <w:rPr>
          <w:rFonts w:ascii="Arial" w:hAnsi="Arial" w:cs="Arial"/>
          <w:sz w:val="24"/>
          <w:szCs w:val="24"/>
        </w:rPr>
        <w:t>în molidişuri se vor proiecta succesiuni de tăieri, orientate împotriva direcției vânturilor</w:t>
      </w:r>
      <w:r w:rsidRPr="008F1CF6">
        <w:rPr>
          <w:rFonts w:ascii="Arial" w:hAnsi="Arial" w:cs="Arial"/>
          <w:spacing w:val="1"/>
          <w:sz w:val="24"/>
          <w:szCs w:val="24"/>
        </w:rPr>
        <w:t xml:space="preserve"> </w:t>
      </w:r>
      <w:r w:rsidRPr="008F1CF6">
        <w:rPr>
          <w:rFonts w:ascii="Arial" w:hAnsi="Arial" w:cs="Arial"/>
          <w:sz w:val="24"/>
          <w:szCs w:val="24"/>
        </w:rPr>
        <w:t>frecvente</w:t>
      </w:r>
      <w:r w:rsidRPr="008F1CF6">
        <w:rPr>
          <w:rFonts w:ascii="Arial" w:hAnsi="Arial" w:cs="Arial"/>
          <w:spacing w:val="-13"/>
          <w:sz w:val="24"/>
          <w:szCs w:val="24"/>
        </w:rPr>
        <w:t xml:space="preserve"> </w:t>
      </w:r>
      <w:r w:rsidRPr="008F1CF6">
        <w:rPr>
          <w:rFonts w:ascii="Arial" w:hAnsi="Arial" w:cs="Arial"/>
          <w:sz w:val="24"/>
          <w:szCs w:val="24"/>
        </w:rPr>
        <w:t>şi</w:t>
      </w:r>
      <w:r w:rsidRPr="008F1CF6">
        <w:rPr>
          <w:rFonts w:ascii="Arial" w:hAnsi="Arial" w:cs="Arial"/>
          <w:spacing w:val="-8"/>
          <w:sz w:val="24"/>
          <w:szCs w:val="24"/>
        </w:rPr>
        <w:t xml:space="preserve"> </w:t>
      </w:r>
      <w:r w:rsidRPr="008F1CF6">
        <w:rPr>
          <w:rFonts w:ascii="Arial" w:hAnsi="Arial" w:cs="Arial"/>
          <w:sz w:val="24"/>
          <w:szCs w:val="24"/>
        </w:rPr>
        <w:t>periculoase,</w:t>
      </w:r>
      <w:r w:rsidRPr="008F1CF6">
        <w:rPr>
          <w:rFonts w:ascii="Arial" w:hAnsi="Arial" w:cs="Arial"/>
          <w:spacing w:val="-9"/>
          <w:sz w:val="24"/>
          <w:szCs w:val="24"/>
        </w:rPr>
        <w:t xml:space="preserve"> </w:t>
      </w:r>
      <w:r w:rsidRPr="008F1CF6">
        <w:rPr>
          <w:rFonts w:ascii="Arial" w:hAnsi="Arial" w:cs="Arial"/>
          <w:sz w:val="24"/>
          <w:szCs w:val="24"/>
        </w:rPr>
        <w:t>prevăzându-se</w:t>
      </w:r>
      <w:r w:rsidRPr="008F1CF6">
        <w:rPr>
          <w:rFonts w:ascii="Arial" w:hAnsi="Arial" w:cs="Arial"/>
          <w:spacing w:val="-10"/>
          <w:sz w:val="24"/>
          <w:szCs w:val="24"/>
        </w:rPr>
        <w:t xml:space="preserve"> </w:t>
      </w:r>
      <w:r w:rsidRPr="008F1CF6">
        <w:rPr>
          <w:rFonts w:ascii="Arial" w:hAnsi="Arial" w:cs="Arial"/>
          <w:sz w:val="24"/>
          <w:szCs w:val="24"/>
        </w:rPr>
        <w:t>concomitent</w:t>
      </w:r>
      <w:r w:rsidRPr="008F1CF6">
        <w:rPr>
          <w:rFonts w:ascii="Arial" w:hAnsi="Arial" w:cs="Arial"/>
          <w:spacing w:val="-11"/>
          <w:sz w:val="24"/>
          <w:szCs w:val="24"/>
        </w:rPr>
        <w:t xml:space="preserve"> </w:t>
      </w:r>
      <w:r w:rsidRPr="008F1CF6">
        <w:rPr>
          <w:rFonts w:ascii="Arial" w:hAnsi="Arial" w:cs="Arial"/>
          <w:sz w:val="24"/>
          <w:szCs w:val="24"/>
        </w:rPr>
        <w:t>toate</w:t>
      </w:r>
      <w:r w:rsidRPr="008F1CF6">
        <w:rPr>
          <w:rFonts w:ascii="Arial" w:hAnsi="Arial" w:cs="Arial"/>
          <w:spacing w:val="-12"/>
          <w:sz w:val="24"/>
          <w:szCs w:val="24"/>
        </w:rPr>
        <w:t xml:space="preserve"> </w:t>
      </w:r>
      <w:r w:rsidRPr="008F1CF6">
        <w:rPr>
          <w:rFonts w:ascii="Arial" w:hAnsi="Arial" w:cs="Arial"/>
          <w:sz w:val="24"/>
          <w:szCs w:val="24"/>
        </w:rPr>
        <w:t>măsurile</w:t>
      </w:r>
      <w:r w:rsidRPr="008F1CF6">
        <w:rPr>
          <w:rFonts w:ascii="Arial" w:hAnsi="Arial" w:cs="Arial"/>
          <w:spacing w:val="-12"/>
          <w:sz w:val="24"/>
          <w:szCs w:val="24"/>
        </w:rPr>
        <w:t xml:space="preserve"> </w:t>
      </w:r>
      <w:r w:rsidRPr="008F1CF6">
        <w:rPr>
          <w:rFonts w:ascii="Arial" w:hAnsi="Arial" w:cs="Arial"/>
          <w:sz w:val="24"/>
          <w:szCs w:val="24"/>
        </w:rPr>
        <w:t>de</w:t>
      </w:r>
      <w:r w:rsidRPr="008F1CF6">
        <w:rPr>
          <w:rFonts w:ascii="Arial" w:hAnsi="Arial" w:cs="Arial"/>
          <w:spacing w:val="-10"/>
          <w:sz w:val="24"/>
          <w:szCs w:val="24"/>
        </w:rPr>
        <w:t xml:space="preserve"> </w:t>
      </w:r>
      <w:r w:rsidRPr="008F1CF6">
        <w:rPr>
          <w:rFonts w:ascii="Arial" w:hAnsi="Arial" w:cs="Arial"/>
          <w:sz w:val="24"/>
          <w:szCs w:val="24"/>
        </w:rPr>
        <w:t>consolidare</w:t>
      </w:r>
      <w:r w:rsidRPr="008F1CF6">
        <w:rPr>
          <w:rFonts w:ascii="Arial" w:hAnsi="Arial" w:cs="Arial"/>
          <w:spacing w:val="-10"/>
          <w:sz w:val="24"/>
          <w:szCs w:val="24"/>
        </w:rPr>
        <w:t xml:space="preserve"> </w:t>
      </w:r>
      <w:r w:rsidRPr="008F1CF6">
        <w:rPr>
          <w:rFonts w:ascii="Arial" w:hAnsi="Arial" w:cs="Arial"/>
          <w:sz w:val="24"/>
          <w:szCs w:val="24"/>
        </w:rPr>
        <w:t>arătate</w:t>
      </w:r>
      <w:r w:rsidRPr="008F1CF6">
        <w:rPr>
          <w:rFonts w:ascii="Arial" w:hAnsi="Arial" w:cs="Arial"/>
          <w:spacing w:val="-12"/>
          <w:sz w:val="24"/>
          <w:szCs w:val="24"/>
        </w:rPr>
        <w:t xml:space="preserve"> </w:t>
      </w:r>
      <w:r w:rsidRPr="008F1CF6">
        <w:rPr>
          <w:rFonts w:ascii="Arial" w:hAnsi="Arial" w:cs="Arial"/>
          <w:sz w:val="24"/>
          <w:szCs w:val="24"/>
        </w:rPr>
        <w:t>mai</w:t>
      </w:r>
      <w:r w:rsidRPr="008F1CF6">
        <w:rPr>
          <w:rFonts w:ascii="Arial" w:hAnsi="Arial" w:cs="Arial"/>
          <w:spacing w:val="-58"/>
          <w:sz w:val="24"/>
          <w:szCs w:val="24"/>
        </w:rPr>
        <w:t xml:space="preserve"> </w:t>
      </w:r>
      <w:r w:rsidRPr="008F1CF6">
        <w:rPr>
          <w:rFonts w:ascii="Arial" w:hAnsi="Arial" w:cs="Arial"/>
          <w:sz w:val="24"/>
          <w:szCs w:val="24"/>
        </w:rPr>
        <w:t>sus.</w:t>
      </w:r>
    </w:p>
    <w:p w14:paraId="43D11A9F" w14:textId="77777777" w:rsidR="00FB1C23" w:rsidRPr="008F1CF6" w:rsidRDefault="00FB1C23" w:rsidP="00FB1C23">
      <w:pPr>
        <w:pStyle w:val="Corptext"/>
        <w:spacing w:before="3" w:line="237" w:lineRule="auto"/>
        <w:ind w:left="312" w:right="997" w:firstLine="720"/>
        <w:jc w:val="both"/>
        <w:rPr>
          <w:rFonts w:ascii="Arial" w:hAnsi="Arial" w:cs="Arial"/>
          <w:sz w:val="24"/>
          <w:szCs w:val="24"/>
        </w:rPr>
      </w:pPr>
      <w:r w:rsidRPr="008F1CF6">
        <w:rPr>
          <w:rFonts w:ascii="Arial" w:hAnsi="Arial" w:cs="Arial"/>
          <w:sz w:val="24"/>
          <w:szCs w:val="24"/>
        </w:rPr>
        <w:t>Pâlcurile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arbori</w:t>
      </w:r>
      <w:r w:rsidRPr="008F1CF6">
        <w:rPr>
          <w:rFonts w:ascii="Arial" w:hAnsi="Arial" w:cs="Arial"/>
          <w:spacing w:val="1"/>
          <w:sz w:val="24"/>
          <w:szCs w:val="24"/>
        </w:rPr>
        <w:t xml:space="preserve"> </w:t>
      </w:r>
      <w:r w:rsidRPr="008F1CF6">
        <w:rPr>
          <w:rFonts w:ascii="Arial" w:hAnsi="Arial" w:cs="Arial"/>
          <w:sz w:val="24"/>
          <w:szCs w:val="24"/>
        </w:rPr>
        <w:t>rămaşi</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arboretele</w:t>
      </w:r>
      <w:r w:rsidRPr="008F1CF6">
        <w:rPr>
          <w:rFonts w:ascii="Arial" w:hAnsi="Arial" w:cs="Arial"/>
          <w:spacing w:val="1"/>
          <w:sz w:val="24"/>
          <w:szCs w:val="24"/>
        </w:rPr>
        <w:t xml:space="preserve"> </w:t>
      </w:r>
      <w:r w:rsidRPr="008F1CF6">
        <w:rPr>
          <w:rFonts w:ascii="Arial" w:hAnsi="Arial" w:cs="Arial"/>
          <w:sz w:val="24"/>
          <w:szCs w:val="24"/>
        </w:rPr>
        <w:t>vătămate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vânt</w:t>
      </w:r>
      <w:r w:rsidRPr="008F1CF6">
        <w:rPr>
          <w:rFonts w:ascii="Arial" w:hAnsi="Arial" w:cs="Arial"/>
          <w:spacing w:val="1"/>
          <w:sz w:val="24"/>
          <w:szCs w:val="24"/>
        </w:rPr>
        <w:t xml:space="preserve"> </w:t>
      </w:r>
      <w:r w:rsidRPr="008F1CF6">
        <w:rPr>
          <w:rFonts w:ascii="Arial" w:hAnsi="Arial" w:cs="Arial"/>
          <w:sz w:val="24"/>
          <w:szCs w:val="24"/>
        </w:rPr>
        <w:t>vor</w:t>
      </w:r>
      <w:r w:rsidRPr="008F1CF6">
        <w:rPr>
          <w:rFonts w:ascii="Arial" w:hAnsi="Arial" w:cs="Arial"/>
          <w:spacing w:val="1"/>
          <w:sz w:val="24"/>
          <w:szCs w:val="24"/>
        </w:rPr>
        <w:t xml:space="preserve"> </w:t>
      </w:r>
      <w:r w:rsidRPr="008F1CF6">
        <w:rPr>
          <w:rFonts w:ascii="Arial" w:hAnsi="Arial" w:cs="Arial"/>
          <w:sz w:val="24"/>
          <w:szCs w:val="24"/>
        </w:rPr>
        <w:t>fi</w:t>
      </w:r>
      <w:r w:rsidRPr="008F1CF6">
        <w:rPr>
          <w:rFonts w:ascii="Arial" w:hAnsi="Arial" w:cs="Arial"/>
          <w:spacing w:val="1"/>
          <w:sz w:val="24"/>
          <w:szCs w:val="24"/>
        </w:rPr>
        <w:t xml:space="preserve"> </w:t>
      </w:r>
      <w:r w:rsidRPr="008F1CF6">
        <w:rPr>
          <w:rFonts w:ascii="Arial" w:hAnsi="Arial" w:cs="Arial"/>
          <w:sz w:val="24"/>
          <w:szCs w:val="24"/>
        </w:rPr>
        <w:t>menținute</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vederea</w:t>
      </w:r>
      <w:r w:rsidRPr="008F1CF6">
        <w:rPr>
          <w:rFonts w:ascii="Arial" w:hAnsi="Arial" w:cs="Arial"/>
          <w:spacing w:val="-57"/>
          <w:sz w:val="24"/>
          <w:szCs w:val="24"/>
        </w:rPr>
        <w:t xml:space="preserve"> </w:t>
      </w:r>
      <w:r w:rsidRPr="008F1CF6">
        <w:rPr>
          <w:rFonts w:ascii="Arial" w:hAnsi="Arial" w:cs="Arial"/>
          <w:sz w:val="24"/>
          <w:szCs w:val="24"/>
        </w:rPr>
        <w:t>diversificării</w:t>
      </w:r>
      <w:r w:rsidRPr="008F1CF6">
        <w:rPr>
          <w:rFonts w:ascii="Arial" w:hAnsi="Arial" w:cs="Arial"/>
          <w:spacing w:val="-1"/>
          <w:sz w:val="24"/>
          <w:szCs w:val="24"/>
        </w:rPr>
        <w:t xml:space="preserve"> </w:t>
      </w:r>
      <w:r w:rsidRPr="008F1CF6">
        <w:rPr>
          <w:rFonts w:ascii="Arial" w:hAnsi="Arial" w:cs="Arial"/>
          <w:sz w:val="24"/>
          <w:szCs w:val="24"/>
        </w:rPr>
        <w:t>structurii.</w:t>
      </w:r>
    </w:p>
    <w:p w14:paraId="47F71303" w14:textId="77777777" w:rsidR="00FB1C23" w:rsidRPr="008F1CF6" w:rsidRDefault="00FB1C23" w:rsidP="00FB1C23">
      <w:pPr>
        <w:pStyle w:val="Corptext"/>
        <w:spacing w:before="1"/>
        <w:ind w:left="312" w:right="992" w:firstLine="720"/>
        <w:jc w:val="both"/>
        <w:rPr>
          <w:rFonts w:ascii="Arial" w:hAnsi="Arial" w:cs="Arial"/>
          <w:sz w:val="24"/>
          <w:szCs w:val="24"/>
        </w:rPr>
      </w:pPr>
      <w:r w:rsidRPr="008F1CF6">
        <w:rPr>
          <w:rFonts w:ascii="Arial" w:hAnsi="Arial" w:cs="Arial"/>
          <w:sz w:val="24"/>
          <w:szCs w:val="24"/>
        </w:rPr>
        <w:t>În vecinătatea golurilor alpine şi în zonele frecvent afectate de vânturi puternice, se vor</w:t>
      </w:r>
      <w:r w:rsidRPr="008F1CF6">
        <w:rPr>
          <w:rFonts w:ascii="Arial" w:hAnsi="Arial" w:cs="Arial"/>
          <w:spacing w:val="1"/>
          <w:sz w:val="24"/>
          <w:szCs w:val="24"/>
        </w:rPr>
        <w:t xml:space="preserve"> </w:t>
      </w:r>
      <w:r w:rsidRPr="008F1CF6">
        <w:rPr>
          <w:rFonts w:ascii="Arial" w:hAnsi="Arial" w:cs="Arial"/>
          <w:sz w:val="24"/>
          <w:szCs w:val="24"/>
        </w:rPr>
        <w:t>păstra permanent benzi de pădure de lățimi variate (50-300 m), funcție de relief şi de structura</w:t>
      </w:r>
      <w:r w:rsidRPr="008F1CF6">
        <w:rPr>
          <w:rFonts w:ascii="Arial" w:hAnsi="Arial" w:cs="Arial"/>
          <w:spacing w:val="1"/>
          <w:sz w:val="24"/>
          <w:szCs w:val="24"/>
        </w:rPr>
        <w:t xml:space="preserve"> </w:t>
      </w:r>
      <w:r w:rsidRPr="008F1CF6">
        <w:rPr>
          <w:rFonts w:ascii="Arial" w:hAnsi="Arial" w:cs="Arial"/>
          <w:sz w:val="24"/>
          <w:szCs w:val="24"/>
        </w:rPr>
        <w:t>arboretelor</w:t>
      </w:r>
      <w:r w:rsidRPr="008F1CF6">
        <w:rPr>
          <w:rFonts w:ascii="Arial" w:hAnsi="Arial" w:cs="Arial"/>
          <w:spacing w:val="-1"/>
          <w:sz w:val="24"/>
          <w:szCs w:val="24"/>
        </w:rPr>
        <w:t xml:space="preserve"> </w:t>
      </w:r>
      <w:r w:rsidRPr="008F1CF6">
        <w:rPr>
          <w:rFonts w:ascii="Arial" w:hAnsi="Arial" w:cs="Arial"/>
          <w:sz w:val="24"/>
          <w:szCs w:val="24"/>
        </w:rPr>
        <w:t>respective, în</w:t>
      </w:r>
      <w:r w:rsidRPr="008F1CF6">
        <w:rPr>
          <w:rFonts w:ascii="Arial" w:hAnsi="Arial" w:cs="Arial"/>
          <w:spacing w:val="2"/>
          <w:sz w:val="24"/>
          <w:szCs w:val="24"/>
        </w:rPr>
        <w:t xml:space="preserve"> </w:t>
      </w:r>
      <w:r w:rsidRPr="008F1CF6">
        <w:rPr>
          <w:rFonts w:ascii="Arial" w:hAnsi="Arial" w:cs="Arial"/>
          <w:sz w:val="24"/>
          <w:szCs w:val="24"/>
        </w:rPr>
        <w:t>scopul protejării arboretelor.</w:t>
      </w:r>
    </w:p>
    <w:p w14:paraId="6CA13E57" w14:textId="77777777" w:rsidR="00FB1C23" w:rsidRPr="008F1CF6" w:rsidRDefault="00FB1C23" w:rsidP="00FB1C23">
      <w:pPr>
        <w:pStyle w:val="Titlu1"/>
        <w:tabs>
          <w:tab w:val="left" w:pos="2726"/>
        </w:tabs>
        <w:ind w:firstLine="567"/>
        <w:rPr>
          <w:b w:val="0"/>
          <w:color w:val="FF0000"/>
          <w:sz w:val="24"/>
          <w:szCs w:val="24"/>
        </w:rPr>
      </w:pPr>
    </w:p>
    <w:p w14:paraId="00E19129" w14:textId="77777777" w:rsidR="00FB1C23" w:rsidRPr="008F1CF6" w:rsidRDefault="00FB1C23" w:rsidP="00FB1C23">
      <w:pPr>
        <w:pStyle w:val="Titlu1"/>
        <w:tabs>
          <w:tab w:val="left" w:pos="2726"/>
        </w:tabs>
        <w:ind w:firstLine="567"/>
        <w:rPr>
          <w:b w:val="0"/>
          <w:color w:val="FF0000"/>
          <w:sz w:val="24"/>
          <w:szCs w:val="24"/>
        </w:rPr>
      </w:pPr>
    </w:p>
    <w:p w14:paraId="688A879E" w14:textId="77777777" w:rsidR="00FB1C23" w:rsidRPr="008F1CF6" w:rsidRDefault="00FB1C23" w:rsidP="00FB1C23">
      <w:pPr>
        <w:pStyle w:val="Titlu1"/>
        <w:tabs>
          <w:tab w:val="left" w:pos="2726"/>
        </w:tabs>
        <w:ind w:firstLine="567"/>
        <w:rPr>
          <w:b w:val="0"/>
          <w:color w:val="FF0000"/>
          <w:sz w:val="24"/>
          <w:szCs w:val="24"/>
        </w:rPr>
      </w:pPr>
    </w:p>
    <w:p w14:paraId="25819B4F" w14:textId="77777777" w:rsidR="00FB1C23" w:rsidRPr="008F1CF6" w:rsidRDefault="00FB1C23" w:rsidP="00FB1C23">
      <w:pPr>
        <w:pStyle w:val="Titlu1"/>
        <w:tabs>
          <w:tab w:val="left" w:pos="2726"/>
        </w:tabs>
        <w:ind w:firstLine="567"/>
        <w:rPr>
          <w:sz w:val="24"/>
          <w:szCs w:val="24"/>
        </w:rPr>
      </w:pPr>
      <w:r w:rsidRPr="008F1CF6">
        <w:rPr>
          <w:b w:val="0"/>
          <w:sz w:val="24"/>
          <w:szCs w:val="24"/>
        </w:rPr>
        <w:t xml:space="preserve"> </w:t>
      </w:r>
      <w:r w:rsidRPr="008F1CF6">
        <w:rPr>
          <w:sz w:val="24"/>
          <w:szCs w:val="24"/>
        </w:rPr>
        <w:t xml:space="preserve">2.2.  Protecția  împotriva incendiilor </w:t>
      </w:r>
    </w:p>
    <w:p w14:paraId="782FDBA5" w14:textId="77777777" w:rsidR="00FB1C23" w:rsidRPr="008F1CF6" w:rsidRDefault="00FB1C23" w:rsidP="00FB1C23">
      <w:pPr>
        <w:pStyle w:val="Titlu1"/>
        <w:tabs>
          <w:tab w:val="left" w:pos="2726"/>
        </w:tabs>
        <w:ind w:firstLine="567"/>
        <w:rPr>
          <w:b w:val="0"/>
          <w:sz w:val="24"/>
          <w:szCs w:val="24"/>
        </w:rPr>
      </w:pPr>
      <w:r w:rsidRPr="008F1CF6">
        <w:rPr>
          <w:b w:val="0"/>
          <w:sz w:val="24"/>
          <w:szCs w:val="24"/>
        </w:rPr>
        <w:t xml:space="preserve"> </w:t>
      </w:r>
    </w:p>
    <w:p w14:paraId="5F0A40C0" w14:textId="77777777" w:rsidR="00FB1C23" w:rsidRPr="008F1CF6" w:rsidRDefault="00FB1C23" w:rsidP="00FB1C23">
      <w:pPr>
        <w:pStyle w:val="Titlu1"/>
        <w:tabs>
          <w:tab w:val="left" w:pos="2726"/>
        </w:tabs>
        <w:ind w:firstLine="567"/>
        <w:jc w:val="both"/>
        <w:rPr>
          <w:b w:val="0"/>
          <w:sz w:val="24"/>
          <w:szCs w:val="24"/>
        </w:rPr>
      </w:pPr>
      <w:r w:rsidRPr="008F1CF6">
        <w:rPr>
          <w:b w:val="0"/>
          <w:sz w:val="24"/>
          <w:szCs w:val="24"/>
        </w:rPr>
        <w:t xml:space="preserve">Arboretele din cuprinsul unităţii studiate nu au suferit incendieri.  Pentru prevenire, ca măsuri eficiente se propun: </w:t>
      </w:r>
    </w:p>
    <w:p w14:paraId="2762F0AD" w14:textId="77777777" w:rsidR="00FB1C23" w:rsidRPr="008F1CF6" w:rsidRDefault="00FB1C23" w:rsidP="00FB1C23">
      <w:pPr>
        <w:pStyle w:val="Titlu1"/>
        <w:tabs>
          <w:tab w:val="left" w:pos="2726"/>
        </w:tabs>
        <w:ind w:firstLine="567"/>
        <w:jc w:val="both"/>
        <w:rPr>
          <w:b w:val="0"/>
          <w:sz w:val="24"/>
          <w:szCs w:val="24"/>
        </w:rPr>
      </w:pPr>
      <w:r w:rsidRPr="008F1CF6">
        <w:rPr>
          <w:b w:val="0"/>
          <w:sz w:val="24"/>
          <w:szCs w:val="24"/>
        </w:rPr>
        <w:t xml:space="preserve">- efectuarea unor benzi ce permite executarea unor șanțuri de minim sanitar pe trupuri, culmi late, etc dar și propaganda vizuală, materializată prin tăbliţe de avertizare, panouri de instruire. </w:t>
      </w:r>
    </w:p>
    <w:p w14:paraId="19B7D80B" w14:textId="77777777" w:rsidR="00FB1C23" w:rsidRPr="008F1CF6" w:rsidRDefault="00FB1C23" w:rsidP="00FB1C23">
      <w:pPr>
        <w:pStyle w:val="Titlu1"/>
        <w:tabs>
          <w:tab w:val="left" w:pos="2726"/>
        </w:tabs>
        <w:ind w:firstLine="567"/>
        <w:jc w:val="both"/>
        <w:rPr>
          <w:b w:val="0"/>
          <w:sz w:val="24"/>
          <w:szCs w:val="24"/>
        </w:rPr>
      </w:pPr>
      <w:r w:rsidRPr="008F1CF6">
        <w:rPr>
          <w:b w:val="0"/>
          <w:sz w:val="24"/>
          <w:szCs w:val="24"/>
        </w:rPr>
        <w:t xml:space="preserve">- Supravegherea pădurii în perioada critică trebuie intensificată. </w:t>
      </w:r>
    </w:p>
    <w:p w14:paraId="3CE7E481" w14:textId="77777777" w:rsidR="00FB1C23" w:rsidRPr="008F1CF6" w:rsidRDefault="00FB1C23" w:rsidP="00FB1C23">
      <w:pPr>
        <w:pStyle w:val="Titlu1"/>
        <w:tabs>
          <w:tab w:val="left" w:pos="2726"/>
        </w:tabs>
        <w:ind w:firstLine="567"/>
        <w:jc w:val="both"/>
        <w:rPr>
          <w:b w:val="0"/>
          <w:sz w:val="24"/>
          <w:szCs w:val="24"/>
        </w:rPr>
      </w:pPr>
      <w:r w:rsidRPr="008F1CF6">
        <w:rPr>
          <w:b w:val="0"/>
          <w:sz w:val="24"/>
          <w:szCs w:val="24"/>
        </w:rPr>
        <w:t xml:space="preserve">- În vedere evitării incendiilor personalul de teren trebuie să efectueze instructaje muncitorilor care participă la diferite lucrări. </w:t>
      </w:r>
    </w:p>
    <w:p w14:paraId="2735FFC8" w14:textId="77777777" w:rsidR="00FB1C23" w:rsidRPr="008F1CF6" w:rsidRDefault="00FB1C23" w:rsidP="00FB1C23">
      <w:pPr>
        <w:pStyle w:val="Titlu1"/>
        <w:tabs>
          <w:tab w:val="left" w:pos="2726"/>
        </w:tabs>
        <w:ind w:firstLine="567"/>
        <w:jc w:val="both"/>
        <w:rPr>
          <w:b w:val="0"/>
          <w:sz w:val="24"/>
          <w:szCs w:val="24"/>
        </w:rPr>
      </w:pPr>
      <w:r w:rsidRPr="008F1CF6">
        <w:rPr>
          <w:b w:val="0"/>
          <w:sz w:val="24"/>
          <w:szCs w:val="24"/>
        </w:rPr>
        <w:t xml:space="preserve">- De asemenea, se vor amenaja mai multe locuri de fumat, în punctele mai intens circulate şi se vor amplasa mai multe tăbliţe de avertizare P.S.I.. </w:t>
      </w:r>
    </w:p>
    <w:p w14:paraId="5DA26A1B" w14:textId="77777777" w:rsidR="00FB1C23" w:rsidRPr="008F1CF6" w:rsidRDefault="00FB1C23" w:rsidP="00FB1C23">
      <w:pPr>
        <w:pStyle w:val="Titlu1"/>
        <w:tabs>
          <w:tab w:val="left" w:pos="2726"/>
        </w:tabs>
        <w:ind w:firstLine="567"/>
        <w:jc w:val="both"/>
        <w:rPr>
          <w:b w:val="0"/>
          <w:color w:val="FF0000"/>
          <w:sz w:val="24"/>
          <w:szCs w:val="24"/>
        </w:rPr>
      </w:pPr>
      <w:r w:rsidRPr="008F1CF6">
        <w:rPr>
          <w:b w:val="0"/>
          <w:color w:val="FF0000"/>
          <w:sz w:val="24"/>
          <w:szCs w:val="24"/>
        </w:rPr>
        <w:t xml:space="preserve">  </w:t>
      </w:r>
    </w:p>
    <w:p w14:paraId="3ACD6E77" w14:textId="4C092C7A" w:rsidR="00FB1C23" w:rsidRPr="008F1CF6" w:rsidRDefault="00745DA4" w:rsidP="00FB1C23">
      <w:pPr>
        <w:pStyle w:val="Titlu1"/>
        <w:tabs>
          <w:tab w:val="left" w:pos="2726"/>
        </w:tabs>
        <w:ind w:firstLine="567"/>
        <w:jc w:val="both"/>
        <w:rPr>
          <w:sz w:val="24"/>
          <w:szCs w:val="24"/>
        </w:rPr>
      </w:pPr>
      <w:r w:rsidRPr="008F1CF6">
        <w:rPr>
          <w:sz w:val="24"/>
          <w:szCs w:val="24"/>
        </w:rPr>
        <w:t>2</w:t>
      </w:r>
      <w:r w:rsidR="00FB1C23" w:rsidRPr="008F1CF6">
        <w:rPr>
          <w:sz w:val="24"/>
          <w:szCs w:val="24"/>
        </w:rPr>
        <w:t xml:space="preserve">.3. Protecția  împotriva dãunãtorilor şi bolilor </w:t>
      </w:r>
    </w:p>
    <w:p w14:paraId="7613B134" w14:textId="77777777" w:rsidR="00FB1C23" w:rsidRPr="008F1CF6" w:rsidRDefault="00FB1C23" w:rsidP="00FB1C23">
      <w:pPr>
        <w:pStyle w:val="Titlu1"/>
        <w:tabs>
          <w:tab w:val="left" w:pos="2726"/>
        </w:tabs>
        <w:ind w:firstLine="567"/>
        <w:jc w:val="both"/>
        <w:rPr>
          <w:b w:val="0"/>
          <w:sz w:val="24"/>
          <w:szCs w:val="24"/>
        </w:rPr>
      </w:pPr>
      <w:r w:rsidRPr="008F1CF6">
        <w:rPr>
          <w:b w:val="0"/>
          <w:sz w:val="24"/>
          <w:szCs w:val="24"/>
        </w:rPr>
        <w:t xml:space="preserve"> </w:t>
      </w:r>
    </w:p>
    <w:p w14:paraId="6C822042" w14:textId="77777777" w:rsidR="00FB1C23" w:rsidRPr="008F1CF6" w:rsidRDefault="00FB1C23" w:rsidP="00FB1C23">
      <w:pPr>
        <w:pStyle w:val="Titlu1"/>
        <w:tabs>
          <w:tab w:val="left" w:pos="2726"/>
        </w:tabs>
        <w:ind w:firstLine="567"/>
        <w:jc w:val="both"/>
        <w:rPr>
          <w:b w:val="0"/>
          <w:sz w:val="24"/>
          <w:szCs w:val="24"/>
        </w:rPr>
      </w:pPr>
      <w:r w:rsidRPr="008F1CF6">
        <w:rPr>
          <w:b w:val="0"/>
          <w:sz w:val="24"/>
          <w:szCs w:val="24"/>
        </w:rPr>
        <w:t xml:space="preserve">In urma lucrărilor din teren nu s-au semnalat atacuri de dăunatori.  În scopul protecţiei fondului forestier împotriva bolilor şi dăunătorilor se impun următoarele </w:t>
      </w:r>
    </w:p>
    <w:p w14:paraId="571C744B" w14:textId="77777777" w:rsidR="00FB1C23" w:rsidRPr="008F1CF6" w:rsidRDefault="00FB1C23" w:rsidP="00FB1C23">
      <w:pPr>
        <w:pStyle w:val="Titlu1"/>
        <w:tabs>
          <w:tab w:val="left" w:pos="2726"/>
        </w:tabs>
        <w:ind w:firstLine="567"/>
        <w:jc w:val="both"/>
        <w:rPr>
          <w:b w:val="0"/>
          <w:sz w:val="24"/>
          <w:szCs w:val="24"/>
        </w:rPr>
      </w:pPr>
      <w:r w:rsidRPr="008F1CF6">
        <w:rPr>
          <w:b w:val="0"/>
          <w:sz w:val="24"/>
          <w:szCs w:val="24"/>
        </w:rPr>
        <w:t xml:space="preserve">acţiuni: </w:t>
      </w:r>
    </w:p>
    <w:p w14:paraId="79A645DF" w14:textId="77777777" w:rsidR="00FB1C23" w:rsidRPr="008F1CF6" w:rsidRDefault="00FB1C23" w:rsidP="00FB1C23">
      <w:pPr>
        <w:pStyle w:val="Titlu1"/>
        <w:tabs>
          <w:tab w:val="left" w:pos="2726"/>
        </w:tabs>
        <w:ind w:firstLine="567"/>
        <w:jc w:val="both"/>
        <w:rPr>
          <w:b w:val="0"/>
          <w:sz w:val="24"/>
          <w:szCs w:val="24"/>
        </w:rPr>
      </w:pPr>
      <w:r w:rsidRPr="008F1CF6">
        <w:rPr>
          <w:b w:val="0"/>
          <w:sz w:val="24"/>
          <w:szCs w:val="24"/>
        </w:rPr>
        <w:t xml:space="preserve">-  cojirea arborilor doborâţi pentru a evita înmulţirea gândacilor de scoarţă; - urmărirea pe teren de către personalul silvic a apariţiei unor eventuale focare; </w:t>
      </w:r>
    </w:p>
    <w:p w14:paraId="7AD37A0A" w14:textId="77777777" w:rsidR="00FB1C23" w:rsidRPr="008F1CF6" w:rsidRDefault="00FB1C23" w:rsidP="00FB1C23">
      <w:pPr>
        <w:pStyle w:val="Titlu1"/>
        <w:tabs>
          <w:tab w:val="left" w:pos="2726"/>
        </w:tabs>
        <w:ind w:firstLine="567"/>
        <w:jc w:val="both"/>
        <w:rPr>
          <w:b w:val="0"/>
          <w:sz w:val="24"/>
          <w:szCs w:val="24"/>
        </w:rPr>
      </w:pPr>
      <w:r w:rsidRPr="008F1CF6">
        <w:rPr>
          <w:b w:val="0"/>
          <w:sz w:val="24"/>
          <w:szCs w:val="24"/>
        </w:rPr>
        <w:t xml:space="preserve">- depistarea arborilor infestaţi pe picior, precum şi a tuturor arborilor cu vătămări mecanice şi extragerea lor în cadrul operaţiunilor culturale de igienă; </w:t>
      </w:r>
    </w:p>
    <w:p w14:paraId="1DFDBF8E" w14:textId="77777777" w:rsidR="00FB1C23" w:rsidRPr="008F1CF6" w:rsidRDefault="00FB1C23" w:rsidP="00FB1C23">
      <w:pPr>
        <w:pStyle w:val="Titlu1"/>
        <w:tabs>
          <w:tab w:val="left" w:pos="2726"/>
        </w:tabs>
        <w:ind w:firstLine="567"/>
        <w:jc w:val="both"/>
        <w:rPr>
          <w:b w:val="0"/>
          <w:sz w:val="24"/>
          <w:szCs w:val="24"/>
        </w:rPr>
      </w:pPr>
      <w:r w:rsidRPr="008F1CF6">
        <w:rPr>
          <w:b w:val="0"/>
          <w:sz w:val="24"/>
          <w:szCs w:val="24"/>
        </w:rPr>
        <w:t xml:space="preserve">- interzicerea păşunatului, cu precădere în arboretele tinere; </w:t>
      </w:r>
    </w:p>
    <w:p w14:paraId="2AAA700C" w14:textId="77777777" w:rsidR="00FB1C23" w:rsidRPr="008F1CF6" w:rsidRDefault="00FB1C23" w:rsidP="00FB1C23">
      <w:pPr>
        <w:pStyle w:val="Titlu1"/>
        <w:tabs>
          <w:tab w:val="left" w:pos="2726"/>
        </w:tabs>
        <w:ind w:firstLine="567"/>
        <w:jc w:val="both"/>
        <w:rPr>
          <w:b w:val="0"/>
          <w:sz w:val="24"/>
          <w:szCs w:val="24"/>
        </w:rPr>
      </w:pPr>
      <w:r w:rsidRPr="008F1CF6">
        <w:rPr>
          <w:b w:val="0"/>
          <w:sz w:val="24"/>
          <w:szCs w:val="24"/>
        </w:rPr>
        <w:lastRenderedPageBreak/>
        <w:t xml:space="preserve">- menţinerea arboretelor la densităţi normale; </w:t>
      </w:r>
    </w:p>
    <w:p w14:paraId="67993E72" w14:textId="77777777" w:rsidR="00FB1C23" w:rsidRPr="008F1CF6" w:rsidRDefault="00FB1C23" w:rsidP="00FB1C23">
      <w:pPr>
        <w:pStyle w:val="Titlu1"/>
        <w:tabs>
          <w:tab w:val="left" w:pos="2726"/>
        </w:tabs>
        <w:ind w:firstLine="567"/>
        <w:jc w:val="both"/>
        <w:rPr>
          <w:b w:val="0"/>
          <w:sz w:val="24"/>
          <w:szCs w:val="24"/>
        </w:rPr>
      </w:pPr>
      <w:r w:rsidRPr="008F1CF6">
        <w:rPr>
          <w:b w:val="0"/>
          <w:sz w:val="24"/>
          <w:szCs w:val="24"/>
        </w:rPr>
        <w:t xml:space="preserve">- împădurirea golurilor; </w:t>
      </w:r>
    </w:p>
    <w:p w14:paraId="7CFD7D31" w14:textId="77777777" w:rsidR="00FB1C23" w:rsidRPr="008F1CF6" w:rsidRDefault="00FB1C23" w:rsidP="00FB1C23">
      <w:pPr>
        <w:pStyle w:val="Titlu1"/>
        <w:tabs>
          <w:tab w:val="left" w:pos="2726"/>
        </w:tabs>
        <w:ind w:firstLine="567"/>
        <w:jc w:val="both"/>
        <w:rPr>
          <w:b w:val="0"/>
          <w:sz w:val="24"/>
          <w:szCs w:val="24"/>
        </w:rPr>
      </w:pPr>
      <w:r w:rsidRPr="008F1CF6">
        <w:rPr>
          <w:b w:val="0"/>
          <w:sz w:val="24"/>
          <w:szCs w:val="24"/>
        </w:rPr>
        <w:t xml:space="preserve">- să se planteze numai puieţi proveniţi din sămânţă recoltată din rezervaţiile de seminţe, cărora li s-au făcut analizele şi tratamentele ce se impuneau; </w:t>
      </w:r>
    </w:p>
    <w:p w14:paraId="23B8C294" w14:textId="77777777" w:rsidR="00FB1C23" w:rsidRPr="008F1CF6" w:rsidRDefault="00FB1C23" w:rsidP="00FB1C23">
      <w:pPr>
        <w:pStyle w:val="Titlu1"/>
        <w:tabs>
          <w:tab w:val="left" w:pos="2726"/>
        </w:tabs>
        <w:ind w:firstLine="567"/>
        <w:jc w:val="both"/>
        <w:rPr>
          <w:b w:val="0"/>
          <w:sz w:val="24"/>
          <w:szCs w:val="24"/>
        </w:rPr>
      </w:pPr>
      <w:r w:rsidRPr="008F1CF6">
        <w:rPr>
          <w:b w:val="0"/>
          <w:sz w:val="24"/>
          <w:szCs w:val="24"/>
        </w:rPr>
        <w:t xml:space="preserve">- aplicarea măsurilor de carantină în transferul puieţilor; </w:t>
      </w:r>
    </w:p>
    <w:p w14:paraId="020D7253" w14:textId="77777777" w:rsidR="00FB1C23" w:rsidRPr="008F1CF6" w:rsidRDefault="00FB1C23" w:rsidP="00FB1C23">
      <w:pPr>
        <w:pStyle w:val="Titlu1"/>
        <w:tabs>
          <w:tab w:val="left" w:pos="2726"/>
        </w:tabs>
        <w:ind w:firstLine="567"/>
        <w:jc w:val="both"/>
        <w:rPr>
          <w:b w:val="0"/>
          <w:sz w:val="24"/>
          <w:szCs w:val="24"/>
        </w:rPr>
      </w:pPr>
      <w:r w:rsidRPr="008F1CF6">
        <w:rPr>
          <w:b w:val="0"/>
          <w:sz w:val="24"/>
          <w:szCs w:val="24"/>
        </w:rPr>
        <w:t>- stivuirea materialului lemnos se va face în locuri izolate, lipsite de umiditate, bine curăţate şi tratate în prealabil;</w:t>
      </w:r>
    </w:p>
    <w:p w14:paraId="58E7835D" w14:textId="77777777" w:rsidR="00FB1C23" w:rsidRPr="008F1CF6" w:rsidRDefault="00FB1C23" w:rsidP="00FB1C23">
      <w:pPr>
        <w:pStyle w:val="Titlu1"/>
        <w:tabs>
          <w:tab w:val="left" w:pos="2726"/>
        </w:tabs>
        <w:ind w:firstLine="567"/>
        <w:jc w:val="both"/>
        <w:rPr>
          <w:b w:val="0"/>
          <w:sz w:val="24"/>
          <w:szCs w:val="24"/>
        </w:rPr>
      </w:pPr>
      <w:r w:rsidRPr="008F1CF6">
        <w:rPr>
          <w:b w:val="0"/>
          <w:sz w:val="24"/>
          <w:szCs w:val="24"/>
        </w:rPr>
        <w:t xml:space="preserve"> - evitarea îngrămădirii materialului lemnos pe firul apelor. </w:t>
      </w:r>
    </w:p>
    <w:p w14:paraId="44A75CE1" w14:textId="77777777" w:rsidR="00FB1C23" w:rsidRPr="008F1CF6" w:rsidRDefault="00FB1C23" w:rsidP="00FB1C23">
      <w:pPr>
        <w:pStyle w:val="Titlu1"/>
        <w:tabs>
          <w:tab w:val="left" w:pos="2726"/>
        </w:tabs>
        <w:ind w:firstLine="567"/>
        <w:jc w:val="both"/>
        <w:rPr>
          <w:b w:val="0"/>
          <w:color w:val="FF0000"/>
          <w:sz w:val="24"/>
          <w:szCs w:val="24"/>
        </w:rPr>
      </w:pPr>
      <w:r w:rsidRPr="008F1CF6">
        <w:rPr>
          <w:b w:val="0"/>
          <w:color w:val="FF0000"/>
          <w:sz w:val="24"/>
          <w:szCs w:val="24"/>
        </w:rPr>
        <w:t xml:space="preserve"> </w:t>
      </w:r>
    </w:p>
    <w:p w14:paraId="63A30944" w14:textId="10AC4C85" w:rsidR="00FB1C23" w:rsidRPr="008F1CF6" w:rsidRDefault="00745DA4" w:rsidP="00FB1C23">
      <w:pPr>
        <w:pStyle w:val="Titlu1"/>
        <w:tabs>
          <w:tab w:val="left" w:pos="2726"/>
        </w:tabs>
        <w:ind w:firstLine="567"/>
        <w:jc w:val="both"/>
        <w:rPr>
          <w:sz w:val="24"/>
          <w:szCs w:val="24"/>
        </w:rPr>
      </w:pPr>
      <w:r w:rsidRPr="008F1CF6">
        <w:rPr>
          <w:sz w:val="24"/>
          <w:szCs w:val="24"/>
        </w:rPr>
        <w:t>2</w:t>
      </w:r>
      <w:r w:rsidR="00FB1C23" w:rsidRPr="008F1CF6">
        <w:rPr>
          <w:sz w:val="24"/>
          <w:szCs w:val="24"/>
        </w:rPr>
        <w:t xml:space="preserve">.4. Protejarea împotriva uscărilor anormale a arborilor pe picior </w:t>
      </w:r>
    </w:p>
    <w:p w14:paraId="00A75444" w14:textId="77777777" w:rsidR="00FB1C23" w:rsidRPr="008F1CF6" w:rsidRDefault="00FB1C23" w:rsidP="00FB1C23">
      <w:pPr>
        <w:pStyle w:val="Titlu1"/>
        <w:tabs>
          <w:tab w:val="left" w:pos="2726"/>
        </w:tabs>
        <w:ind w:firstLine="567"/>
        <w:jc w:val="both"/>
        <w:rPr>
          <w:b w:val="0"/>
          <w:sz w:val="24"/>
          <w:szCs w:val="24"/>
        </w:rPr>
      </w:pPr>
      <w:r w:rsidRPr="008F1CF6">
        <w:rPr>
          <w:b w:val="0"/>
          <w:sz w:val="24"/>
          <w:szCs w:val="24"/>
        </w:rPr>
        <w:t xml:space="preserve"> </w:t>
      </w:r>
    </w:p>
    <w:p w14:paraId="2E587106" w14:textId="77777777" w:rsidR="00FB1C23" w:rsidRPr="008F1CF6" w:rsidRDefault="00FB1C23" w:rsidP="00FB1C23">
      <w:pPr>
        <w:pStyle w:val="Corptext"/>
        <w:ind w:firstLine="709"/>
        <w:jc w:val="both"/>
        <w:rPr>
          <w:rFonts w:ascii="Arial" w:hAnsi="Arial" w:cs="Arial"/>
          <w:sz w:val="24"/>
          <w:szCs w:val="24"/>
        </w:rPr>
      </w:pPr>
      <w:r w:rsidRPr="008F1CF6">
        <w:rPr>
          <w:rFonts w:ascii="Arial" w:hAnsi="Arial" w:cs="Arial"/>
          <w:sz w:val="24"/>
          <w:szCs w:val="24"/>
        </w:rPr>
        <w:t>Din observaţiile făcute pe teren cu ocazia executării descrierii parcelare ,pe raza acestei unităţi nu s-au semnalat fenomene de uscare în masă, la nivel de arborete, apar doar exemplare izolate cu început de uscare sau chiar uscate (u.a. 8B,11B), fără însă a depăşi limitele normalului.</w:t>
      </w:r>
    </w:p>
    <w:p w14:paraId="11F4AF20" w14:textId="77777777" w:rsidR="00FB1C23" w:rsidRPr="008F1CF6" w:rsidRDefault="00FB1C23" w:rsidP="00FB1C23">
      <w:pPr>
        <w:pStyle w:val="Titlu1"/>
        <w:tabs>
          <w:tab w:val="left" w:pos="2726"/>
        </w:tabs>
        <w:ind w:firstLine="567"/>
        <w:jc w:val="both"/>
        <w:rPr>
          <w:b w:val="0"/>
          <w:sz w:val="24"/>
          <w:szCs w:val="24"/>
        </w:rPr>
      </w:pPr>
      <w:r w:rsidRPr="008F1CF6">
        <w:rPr>
          <w:b w:val="0"/>
          <w:sz w:val="24"/>
          <w:szCs w:val="24"/>
        </w:rPr>
        <w:t xml:space="preserve">Măsurile de gospodărire a acestor arborete sunt diferenţiate de la un arboret la altul, in funcţie de intensitatea fenomenului şi de funcţiile prioritare pe care le îndeplinesc. Ca măsuri de stopare a fenomenului de uscare se impun următoarele: </w:t>
      </w:r>
    </w:p>
    <w:p w14:paraId="72EF2997" w14:textId="77777777" w:rsidR="00FB1C23" w:rsidRPr="008F1CF6" w:rsidRDefault="00FB1C23" w:rsidP="00FB1C23">
      <w:pPr>
        <w:pStyle w:val="Titlu1"/>
        <w:tabs>
          <w:tab w:val="left" w:pos="2726"/>
        </w:tabs>
        <w:ind w:firstLine="567"/>
        <w:jc w:val="both"/>
        <w:rPr>
          <w:b w:val="0"/>
          <w:sz w:val="24"/>
          <w:szCs w:val="24"/>
        </w:rPr>
      </w:pPr>
      <w:r w:rsidRPr="008F1CF6">
        <w:rPr>
          <w:b w:val="0"/>
          <w:sz w:val="24"/>
          <w:szCs w:val="24"/>
        </w:rPr>
        <w:t xml:space="preserve"> executarea rapidă şi în bune condiţii a tuturor lucrărilor de igienizare a arboretelor în cauză, executarea lucrărilor de îngrijire, etc.; </w:t>
      </w:r>
    </w:p>
    <w:p w14:paraId="5C1B6892" w14:textId="77777777" w:rsidR="00FB1C23" w:rsidRPr="008F1CF6" w:rsidRDefault="00FB1C23" w:rsidP="00FB1C23">
      <w:pPr>
        <w:pStyle w:val="Titlu1"/>
        <w:tabs>
          <w:tab w:val="left" w:pos="2726"/>
        </w:tabs>
        <w:ind w:firstLine="567"/>
        <w:jc w:val="both"/>
        <w:rPr>
          <w:b w:val="0"/>
          <w:sz w:val="24"/>
          <w:szCs w:val="24"/>
        </w:rPr>
      </w:pPr>
      <w:r w:rsidRPr="008F1CF6">
        <w:rPr>
          <w:b w:val="0"/>
          <w:sz w:val="24"/>
          <w:szCs w:val="24"/>
        </w:rPr>
        <w:t> menţinerea arboretelor în stare de consistenţă plină;</w:t>
      </w:r>
    </w:p>
    <w:p w14:paraId="2287A20D" w14:textId="77777777" w:rsidR="00FB1C23" w:rsidRPr="008F1CF6" w:rsidRDefault="00FB1C23" w:rsidP="00FB1C23">
      <w:pPr>
        <w:pStyle w:val="Titlu1"/>
        <w:tabs>
          <w:tab w:val="left" w:pos="2726"/>
        </w:tabs>
        <w:ind w:firstLine="567"/>
        <w:jc w:val="both"/>
        <w:rPr>
          <w:b w:val="0"/>
          <w:sz w:val="24"/>
          <w:szCs w:val="24"/>
        </w:rPr>
      </w:pPr>
      <w:r w:rsidRPr="008F1CF6">
        <w:rPr>
          <w:b w:val="0"/>
          <w:sz w:val="24"/>
          <w:szCs w:val="24"/>
        </w:rPr>
        <w:t xml:space="preserve"> </w:t>
      </w:r>
      <w:r w:rsidRPr="008F1CF6">
        <w:rPr>
          <w:b w:val="0"/>
          <w:sz w:val="24"/>
          <w:szCs w:val="24"/>
        </w:rPr>
        <w:t xml:space="preserve"> promovarea tăierilor de produse principale cu regenerare naturală; </w:t>
      </w:r>
    </w:p>
    <w:p w14:paraId="48608D9C" w14:textId="77777777" w:rsidR="00FB1C23" w:rsidRPr="008F1CF6" w:rsidRDefault="00FB1C23" w:rsidP="00FB1C23">
      <w:pPr>
        <w:pStyle w:val="Titlu1"/>
        <w:tabs>
          <w:tab w:val="left" w:pos="2726"/>
        </w:tabs>
        <w:ind w:firstLine="567"/>
        <w:jc w:val="both"/>
        <w:rPr>
          <w:b w:val="0"/>
          <w:sz w:val="24"/>
          <w:szCs w:val="24"/>
        </w:rPr>
      </w:pPr>
      <w:r w:rsidRPr="008F1CF6">
        <w:rPr>
          <w:b w:val="0"/>
          <w:sz w:val="24"/>
          <w:szCs w:val="24"/>
        </w:rPr>
        <w:t xml:space="preserve"> combaterea bolilor şi dăunătorilor în arboretele afectate numai prin metode biologice şi integrate, excluzând în totalitate substanţele chimice ce afectează echilibrul ecologic; </w:t>
      </w:r>
    </w:p>
    <w:p w14:paraId="3B257F0D" w14:textId="77777777" w:rsidR="00FB1C23" w:rsidRPr="008F1CF6" w:rsidRDefault="00FB1C23" w:rsidP="00FB1C23">
      <w:pPr>
        <w:pStyle w:val="Titlu1"/>
        <w:tabs>
          <w:tab w:val="left" w:pos="2726"/>
        </w:tabs>
        <w:ind w:firstLine="567"/>
        <w:jc w:val="both"/>
        <w:rPr>
          <w:b w:val="0"/>
          <w:sz w:val="24"/>
          <w:szCs w:val="24"/>
        </w:rPr>
      </w:pPr>
      <w:r w:rsidRPr="008F1CF6">
        <w:rPr>
          <w:b w:val="0"/>
          <w:sz w:val="24"/>
          <w:szCs w:val="24"/>
        </w:rPr>
        <w:t xml:space="preserve"> împădurirea tuturor golurilor create în arborete, prin extragerea arborilor uscaţi, cu specii corespunzătoare tipului natural de pădure.  </w:t>
      </w:r>
    </w:p>
    <w:p w14:paraId="2887E659" w14:textId="77777777" w:rsidR="00FB1C23" w:rsidRPr="008F1CF6" w:rsidRDefault="00FB1C23" w:rsidP="00FB1C23">
      <w:pPr>
        <w:pStyle w:val="Titlu1"/>
        <w:tabs>
          <w:tab w:val="left" w:pos="2726"/>
        </w:tabs>
        <w:ind w:firstLine="567"/>
        <w:jc w:val="both"/>
        <w:rPr>
          <w:b w:val="0"/>
          <w:sz w:val="24"/>
          <w:szCs w:val="24"/>
        </w:rPr>
      </w:pPr>
      <w:r w:rsidRPr="008F1CF6">
        <w:rPr>
          <w:b w:val="0"/>
          <w:sz w:val="24"/>
          <w:szCs w:val="24"/>
        </w:rPr>
        <w:t xml:space="preserve"> Urmărirea în continuare a evoluţiei fenomenului de uscare este o obligaţie permanentă a personalului silvic cu respectarea strictă a prevederilor normelor şi îndrumărilor tehnice emise de M.M.A.P.</w:t>
      </w:r>
    </w:p>
    <w:p w14:paraId="009CA8E5" w14:textId="77777777" w:rsidR="00FB1C23" w:rsidRPr="008F1CF6" w:rsidRDefault="00FB1C23" w:rsidP="00FB1C23">
      <w:pPr>
        <w:pStyle w:val="Titlu1"/>
        <w:tabs>
          <w:tab w:val="left" w:pos="2726"/>
        </w:tabs>
        <w:ind w:left="1644"/>
        <w:rPr>
          <w:color w:val="FF0000"/>
          <w:sz w:val="24"/>
          <w:szCs w:val="24"/>
        </w:rPr>
      </w:pPr>
    </w:p>
    <w:p w14:paraId="15081463" w14:textId="77777777" w:rsidR="00FB1C23" w:rsidRPr="008F1CF6" w:rsidRDefault="00FB1C23" w:rsidP="00FB1C23">
      <w:pPr>
        <w:pStyle w:val="Titlu1"/>
        <w:tabs>
          <w:tab w:val="left" w:pos="2726"/>
        </w:tabs>
        <w:ind w:left="1644"/>
        <w:rPr>
          <w:sz w:val="24"/>
          <w:szCs w:val="24"/>
        </w:rPr>
      </w:pPr>
      <w:r w:rsidRPr="008F1CF6">
        <w:rPr>
          <w:sz w:val="24"/>
          <w:szCs w:val="24"/>
        </w:rPr>
        <w:t>Aspecte privind solutiile/masurile necesare pentru refacerea fondului forestier in cazul arboretelor calamitate</w:t>
      </w:r>
    </w:p>
    <w:p w14:paraId="7202E079" w14:textId="77777777" w:rsidR="00FB1C23" w:rsidRPr="008F1CF6" w:rsidRDefault="00FB1C23" w:rsidP="00FB1C23">
      <w:pPr>
        <w:pStyle w:val="Titlu1"/>
        <w:tabs>
          <w:tab w:val="left" w:pos="2726"/>
        </w:tabs>
        <w:ind w:firstLine="851"/>
        <w:rPr>
          <w:color w:val="FF0000"/>
          <w:sz w:val="24"/>
          <w:szCs w:val="24"/>
        </w:rPr>
      </w:pPr>
    </w:p>
    <w:p w14:paraId="736A645F" w14:textId="77777777" w:rsidR="00FB1C23" w:rsidRPr="008F1CF6" w:rsidRDefault="00FB1C23" w:rsidP="00FB1C23">
      <w:pPr>
        <w:pStyle w:val="Corptext"/>
        <w:spacing w:before="89" w:line="259" w:lineRule="auto"/>
        <w:ind w:firstLine="851"/>
        <w:jc w:val="both"/>
        <w:rPr>
          <w:rFonts w:ascii="Arial" w:hAnsi="Arial" w:cs="Arial"/>
          <w:sz w:val="24"/>
          <w:szCs w:val="24"/>
        </w:rPr>
      </w:pPr>
      <w:r w:rsidRPr="008F1CF6">
        <w:rPr>
          <w:rFonts w:ascii="Arial" w:hAnsi="Arial" w:cs="Arial"/>
          <w:sz w:val="24"/>
          <w:szCs w:val="24"/>
        </w:rPr>
        <w:t>In</w:t>
      </w:r>
      <w:r w:rsidRPr="008F1CF6">
        <w:rPr>
          <w:rFonts w:ascii="Arial" w:hAnsi="Arial" w:cs="Arial"/>
          <w:spacing w:val="39"/>
          <w:sz w:val="24"/>
          <w:szCs w:val="24"/>
        </w:rPr>
        <w:t xml:space="preserve"> </w:t>
      </w:r>
      <w:r w:rsidRPr="008F1CF6">
        <w:rPr>
          <w:rFonts w:ascii="Arial" w:hAnsi="Arial" w:cs="Arial"/>
          <w:sz w:val="24"/>
          <w:szCs w:val="24"/>
        </w:rPr>
        <w:t>cazul</w:t>
      </w:r>
      <w:r w:rsidRPr="008F1CF6">
        <w:rPr>
          <w:rFonts w:ascii="Arial" w:hAnsi="Arial" w:cs="Arial"/>
          <w:spacing w:val="36"/>
          <w:sz w:val="24"/>
          <w:szCs w:val="24"/>
        </w:rPr>
        <w:t xml:space="preserve"> </w:t>
      </w:r>
      <w:r w:rsidRPr="008F1CF6">
        <w:rPr>
          <w:rFonts w:ascii="Arial" w:hAnsi="Arial" w:cs="Arial"/>
          <w:sz w:val="24"/>
          <w:szCs w:val="24"/>
        </w:rPr>
        <w:t>în</w:t>
      </w:r>
      <w:r w:rsidRPr="008F1CF6">
        <w:rPr>
          <w:rFonts w:ascii="Arial" w:hAnsi="Arial" w:cs="Arial"/>
          <w:spacing w:val="38"/>
          <w:sz w:val="24"/>
          <w:szCs w:val="24"/>
        </w:rPr>
        <w:t xml:space="preserve"> </w:t>
      </w:r>
      <w:r w:rsidRPr="008F1CF6">
        <w:rPr>
          <w:rFonts w:ascii="Arial" w:hAnsi="Arial" w:cs="Arial"/>
          <w:sz w:val="24"/>
          <w:szCs w:val="24"/>
        </w:rPr>
        <w:t>care,</w:t>
      </w:r>
      <w:r w:rsidRPr="008F1CF6">
        <w:rPr>
          <w:rFonts w:ascii="Arial" w:hAnsi="Arial" w:cs="Arial"/>
          <w:spacing w:val="38"/>
          <w:sz w:val="24"/>
          <w:szCs w:val="24"/>
        </w:rPr>
        <w:t xml:space="preserve"> </w:t>
      </w:r>
      <w:r w:rsidRPr="008F1CF6">
        <w:rPr>
          <w:rFonts w:ascii="Arial" w:hAnsi="Arial" w:cs="Arial"/>
          <w:sz w:val="24"/>
          <w:szCs w:val="24"/>
        </w:rPr>
        <w:t>pe</w:t>
      </w:r>
      <w:r w:rsidRPr="008F1CF6">
        <w:rPr>
          <w:rFonts w:ascii="Arial" w:hAnsi="Arial" w:cs="Arial"/>
          <w:spacing w:val="35"/>
          <w:sz w:val="24"/>
          <w:szCs w:val="24"/>
        </w:rPr>
        <w:t xml:space="preserve"> </w:t>
      </w:r>
      <w:r w:rsidRPr="008F1CF6">
        <w:rPr>
          <w:rFonts w:ascii="Arial" w:hAnsi="Arial" w:cs="Arial"/>
          <w:sz w:val="24"/>
          <w:szCs w:val="24"/>
        </w:rPr>
        <w:t>parcursul</w:t>
      </w:r>
      <w:r w:rsidRPr="008F1CF6">
        <w:rPr>
          <w:rFonts w:ascii="Arial" w:hAnsi="Arial" w:cs="Arial"/>
          <w:spacing w:val="38"/>
          <w:sz w:val="24"/>
          <w:szCs w:val="24"/>
        </w:rPr>
        <w:t xml:space="preserve"> </w:t>
      </w:r>
      <w:r w:rsidRPr="008F1CF6">
        <w:rPr>
          <w:rFonts w:ascii="Arial" w:hAnsi="Arial" w:cs="Arial"/>
          <w:sz w:val="24"/>
          <w:szCs w:val="24"/>
        </w:rPr>
        <w:t>perioadei</w:t>
      </w:r>
      <w:r w:rsidRPr="008F1CF6">
        <w:rPr>
          <w:rFonts w:ascii="Arial" w:hAnsi="Arial" w:cs="Arial"/>
          <w:spacing w:val="36"/>
          <w:sz w:val="24"/>
          <w:szCs w:val="24"/>
        </w:rPr>
        <w:t xml:space="preserve"> </w:t>
      </w:r>
      <w:r w:rsidRPr="008F1CF6">
        <w:rPr>
          <w:rFonts w:ascii="Arial" w:hAnsi="Arial" w:cs="Arial"/>
          <w:sz w:val="24"/>
          <w:szCs w:val="24"/>
        </w:rPr>
        <w:t>de</w:t>
      </w:r>
      <w:r w:rsidRPr="008F1CF6">
        <w:rPr>
          <w:rFonts w:ascii="Arial" w:hAnsi="Arial" w:cs="Arial"/>
          <w:spacing w:val="39"/>
          <w:sz w:val="24"/>
          <w:szCs w:val="24"/>
        </w:rPr>
        <w:t xml:space="preserve"> </w:t>
      </w:r>
      <w:r w:rsidRPr="008F1CF6">
        <w:rPr>
          <w:rFonts w:ascii="Arial" w:hAnsi="Arial" w:cs="Arial"/>
          <w:sz w:val="24"/>
          <w:szCs w:val="24"/>
        </w:rPr>
        <w:t>valabilitate</w:t>
      </w:r>
      <w:r w:rsidRPr="008F1CF6">
        <w:rPr>
          <w:rFonts w:ascii="Arial" w:hAnsi="Arial" w:cs="Arial"/>
          <w:spacing w:val="38"/>
          <w:sz w:val="24"/>
          <w:szCs w:val="24"/>
        </w:rPr>
        <w:t xml:space="preserve"> </w:t>
      </w:r>
      <w:r w:rsidRPr="008F1CF6">
        <w:rPr>
          <w:rFonts w:ascii="Arial" w:hAnsi="Arial" w:cs="Arial"/>
          <w:sz w:val="24"/>
          <w:szCs w:val="24"/>
        </w:rPr>
        <w:t>a</w:t>
      </w:r>
      <w:r w:rsidRPr="008F1CF6">
        <w:rPr>
          <w:rFonts w:ascii="Arial" w:hAnsi="Arial" w:cs="Arial"/>
          <w:spacing w:val="38"/>
          <w:sz w:val="24"/>
          <w:szCs w:val="24"/>
        </w:rPr>
        <w:t xml:space="preserve"> </w:t>
      </w:r>
      <w:r w:rsidRPr="008F1CF6">
        <w:rPr>
          <w:rFonts w:ascii="Arial" w:hAnsi="Arial" w:cs="Arial"/>
          <w:sz w:val="24"/>
          <w:szCs w:val="24"/>
        </w:rPr>
        <w:t>amenajamentului,</w:t>
      </w:r>
      <w:r w:rsidRPr="008F1CF6">
        <w:rPr>
          <w:rFonts w:ascii="Arial" w:hAnsi="Arial" w:cs="Arial"/>
          <w:spacing w:val="37"/>
          <w:sz w:val="24"/>
          <w:szCs w:val="24"/>
        </w:rPr>
        <w:t xml:space="preserve"> </w:t>
      </w:r>
      <w:r w:rsidRPr="008F1CF6">
        <w:rPr>
          <w:rFonts w:ascii="Arial" w:hAnsi="Arial" w:cs="Arial"/>
          <w:sz w:val="24"/>
          <w:szCs w:val="24"/>
        </w:rPr>
        <w:t>se</w:t>
      </w:r>
      <w:r w:rsidRPr="008F1CF6">
        <w:rPr>
          <w:rFonts w:ascii="Arial" w:hAnsi="Arial" w:cs="Arial"/>
          <w:spacing w:val="39"/>
          <w:sz w:val="24"/>
          <w:szCs w:val="24"/>
        </w:rPr>
        <w:t xml:space="preserve"> </w:t>
      </w:r>
      <w:r w:rsidRPr="008F1CF6">
        <w:rPr>
          <w:rFonts w:ascii="Arial" w:hAnsi="Arial" w:cs="Arial"/>
          <w:sz w:val="24"/>
          <w:szCs w:val="24"/>
        </w:rPr>
        <w:t>vor</w:t>
      </w:r>
      <w:r w:rsidRPr="008F1CF6">
        <w:rPr>
          <w:rFonts w:ascii="Arial" w:hAnsi="Arial" w:cs="Arial"/>
          <w:spacing w:val="-67"/>
          <w:sz w:val="24"/>
          <w:szCs w:val="24"/>
        </w:rPr>
        <w:t xml:space="preserve"> </w:t>
      </w:r>
      <w:r w:rsidRPr="008F1CF6">
        <w:rPr>
          <w:rFonts w:ascii="Arial" w:hAnsi="Arial" w:cs="Arial"/>
          <w:sz w:val="24"/>
          <w:szCs w:val="24"/>
        </w:rPr>
        <w:t>produce</w:t>
      </w:r>
      <w:r w:rsidRPr="008F1CF6">
        <w:rPr>
          <w:rFonts w:ascii="Arial" w:hAnsi="Arial" w:cs="Arial"/>
          <w:spacing w:val="21"/>
          <w:sz w:val="24"/>
          <w:szCs w:val="24"/>
        </w:rPr>
        <w:t xml:space="preserve"> </w:t>
      </w:r>
      <w:r w:rsidRPr="008F1CF6">
        <w:rPr>
          <w:rFonts w:ascii="Arial" w:hAnsi="Arial" w:cs="Arial"/>
          <w:sz w:val="24"/>
          <w:szCs w:val="24"/>
        </w:rPr>
        <w:t>calamitati</w:t>
      </w:r>
      <w:r w:rsidRPr="008F1CF6">
        <w:rPr>
          <w:rFonts w:ascii="Arial" w:hAnsi="Arial" w:cs="Arial"/>
          <w:spacing w:val="22"/>
          <w:sz w:val="24"/>
          <w:szCs w:val="24"/>
        </w:rPr>
        <w:t xml:space="preserve"> </w:t>
      </w:r>
      <w:r w:rsidRPr="008F1CF6">
        <w:rPr>
          <w:rFonts w:ascii="Arial" w:hAnsi="Arial" w:cs="Arial"/>
          <w:sz w:val="24"/>
          <w:szCs w:val="24"/>
        </w:rPr>
        <w:t>din</w:t>
      </w:r>
      <w:r w:rsidRPr="008F1CF6">
        <w:rPr>
          <w:rFonts w:ascii="Arial" w:hAnsi="Arial" w:cs="Arial"/>
          <w:spacing w:val="22"/>
          <w:sz w:val="24"/>
          <w:szCs w:val="24"/>
        </w:rPr>
        <w:t xml:space="preserve"> </w:t>
      </w:r>
      <w:r w:rsidRPr="008F1CF6">
        <w:rPr>
          <w:rFonts w:ascii="Arial" w:hAnsi="Arial" w:cs="Arial"/>
          <w:sz w:val="24"/>
          <w:szCs w:val="24"/>
        </w:rPr>
        <w:t>cauza</w:t>
      </w:r>
      <w:r w:rsidRPr="008F1CF6">
        <w:rPr>
          <w:rFonts w:ascii="Arial" w:hAnsi="Arial" w:cs="Arial"/>
          <w:spacing w:val="22"/>
          <w:sz w:val="24"/>
          <w:szCs w:val="24"/>
        </w:rPr>
        <w:t xml:space="preserve"> </w:t>
      </w:r>
      <w:r w:rsidRPr="008F1CF6">
        <w:rPr>
          <w:rFonts w:ascii="Arial" w:hAnsi="Arial" w:cs="Arial"/>
          <w:sz w:val="24"/>
          <w:szCs w:val="24"/>
        </w:rPr>
        <w:t>unor</w:t>
      </w:r>
      <w:r w:rsidRPr="008F1CF6">
        <w:rPr>
          <w:rFonts w:ascii="Arial" w:hAnsi="Arial" w:cs="Arial"/>
          <w:spacing w:val="21"/>
          <w:sz w:val="24"/>
          <w:szCs w:val="24"/>
        </w:rPr>
        <w:t xml:space="preserve"> </w:t>
      </w:r>
      <w:r w:rsidRPr="008F1CF6">
        <w:rPr>
          <w:rFonts w:ascii="Arial" w:hAnsi="Arial" w:cs="Arial"/>
          <w:sz w:val="24"/>
          <w:szCs w:val="24"/>
        </w:rPr>
        <w:t>factori</w:t>
      </w:r>
      <w:r w:rsidRPr="008F1CF6">
        <w:rPr>
          <w:rFonts w:ascii="Arial" w:hAnsi="Arial" w:cs="Arial"/>
          <w:spacing w:val="19"/>
          <w:sz w:val="24"/>
          <w:szCs w:val="24"/>
        </w:rPr>
        <w:t xml:space="preserve"> </w:t>
      </w:r>
      <w:r w:rsidRPr="008F1CF6">
        <w:rPr>
          <w:rFonts w:ascii="Arial" w:hAnsi="Arial" w:cs="Arial"/>
          <w:sz w:val="24"/>
          <w:szCs w:val="24"/>
        </w:rPr>
        <w:t>biotici</w:t>
      </w:r>
      <w:r w:rsidRPr="008F1CF6">
        <w:rPr>
          <w:rFonts w:ascii="Arial" w:hAnsi="Arial" w:cs="Arial"/>
          <w:spacing w:val="22"/>
          <w:sz w:val="24"/>
          <w:szCs w:val="24"/>
        </w:rPr>
        <w:t xml:space="preserve"> </w:t>
      </w:r>
      <w:r w:rsidRPr="008F1CF6">
        <w:rPr>
          <w:rFonts w:ascii="Arial" w:hAnsi="Arial" w:cs="Arial"/>
          <w:sz w:val="24"/>
          <w:szCs w:val="24"/>
        </w:rPr>
        <w:t>sau</w:t>
      </w:r>
      <w:r w:rsidRPr="008F1CF6">
        <w:rPr>
          <w:rFonts w:ascii="Arial" w:hAnsi="Arial" w:cs="Arial"/>
          <w:spacing w:val="22"/>
          <w:sz w:val="24"/>
          <w:szCs w:val="24"/>
        </w:rPr>
        <w:t xml:space="preserve"> </w:t>
      </w:r>
      <w:r w:rsidRPr="008F1CF6">
        <w:rPr>
          <w:rFonts w:ascii="Arial" w:hAnsi="Arial" w:cs="Arial"/>
          <w:sz w:val="24"/>
          <w:szCs w:val="24"/>
        </w:rPr>
        <w:t>abiotici</w:t>
      </w:r>
      <w:r w:rsidRPr="008F1CF6">
        <w:rPr>
          <w:rFonts w:ascii="Arial" w:hAnsi="Arial" w:cs="Arial"/>
          <w:spacing w:val="22"/>
          <w:sz w:val="24"/>
          <w:szCs w:val="24"/>
        </w:rPr>
        <w:t xml:space="preserve"> </w:t>
      </w:r>
      <w:r w:rsidRPr="008F1CF6">
        <w:rPr>
          <w:rFonts w:ascii="Arial" w:hAnsi="Arial" w:cs="Arial"/>
          <w:sz w:val="24"/>
          <w:szCs w:val="24"/>
        </w:rPr>
        <w:t>neprevazuti</w:t>
      </w:r>
      <w:r w:rsidRPr="008F1CF6">
        <w:rPr>
          <w:rFonts w:ascii="Arial" w:hAnsi="Arial" w:cs="Arial"/>
          <w:spacing w:val="22"/>
          <w:sz w:val="24"/>
          <w:szCs w:val="24"/>
        </w:rPr>
        <w:t xml:space="preserve"> </w:t>
      </w:r>
      <w:r w:rsidRPr="008F1CF6">
        <w:rPr>
          <w:rFonts w:ascii="Arial" w:hAnsi="Arial" w:cs="Arial"/>
          <w:sz w:val="24"/>
          <w:szCs w:val="24"/>
        </w:rPr>
        <w:t>(gen</w:t>
      </w:r>
      <w:r w:rsidRPr="008F1CF6">
        <w:rPr>
          <w:rFonts w:ascii="Arial" w:hAnsi="Arial" w:cs="Arial"/>
          <w:spacing w:val="21"/>
          <w:sz w:val="24"/>
          <w:szCs w:val="24"/>
        </w:rPr>
        <w:t xml:space="preserve"> </w:t>
      </w:r>
      <w:r w:rsidRPr="008F1CF6">
        <w:rPr>
          <w:rFonts w:ascii="Arial" w:hAnsi="Arial" w:cs="Arial"/>
          <w:sz w:val="24"/>
          <w:szCs w:val="24"/>
        </w:rPr>
        <w:t>doboraturi</w:t>
      </w:r>
      <w:r w:rsidRPr="008F1CF6">
        <w:rPr>
          <w:rFonts w:ascii="Arial" w:hAnsi="Arial" w:cs="Arial"/>
          <w:spacing w:val="-67"/>
          <w:sz w:val="24"/>
          <w:szCs w:val="24"/>
        </w:rPr>
        <w:t xml:space="preserve"> </w:t>
      </w:r>
      <w:r w:rsidRPr="008F1CF6">
        <w:rPr>
          <w:rFonts w:ascii="Arial" w:hAnsi="Arial" w:cs="Arial"/>
          <w:sz w:val="24"/>
          <w:szCs w:val="24"/>
        </w:rPr>
        <w:t>de vant,etc) se va proceda conform Ordinului M.A.P. nr. 766 / 2018 (pentru aprobarea</w:t>
      </w:r>
      <w:r w:rsidRPr="008F1CF6">
        <w:rPr>
          <w:rFonts w:ascii="Arial" w:hAnsi="Arial" w:cs="Arial"/>
          <w:spacing w:val="1"/>
          <w:sz w:val="24"/>
          <w:szCs w:val="24"/>
        </w:rPr>
        <w:t xml:space="preserve"> </w:t>
      </w:r>
      <w:r w:rsidRPr="008F1CF6">
        <w:rPr>
          <w:rFonts w:ascii="Arial" w:hAnsi="Arial" w:cs="Arial"/>
          <w:sz w:val="24"/>
          <w:szCs w:val="24"/>
        </w:rPr>
        <w:t>Normelor</w:t>
      </w:r>
      <w:r w:rsidRPr="008F1CF6">
        <w:rPr>
          <w:rFonts w:ascii="Arial" w:hAnsi="Arial" w:cs="Arial"/>
          <w:spacing w:val="53"/>
          <w:sz w:val="24"/>
          <w:szCs w:val="24"/>
        </w:rPr>
        <w:t xml:space="preserve"> </w:t>
      </w:r>
      <w:r w:rsidRPr="008F1CF6">
        <w:rPr>
          <w:rFonts w:ascii="Arial" w:hAnsi="Arial" w:cs="Arial"/>
          <w:sz w:val="24"/>
          <w:szCs w:val="24"/>
        </w:rPr>
        <w:t>tehnice</w:t>
      </w:r>
      <w:r w:rsidRPr="008F1CF6">
        <w:rPr>
          <w:rFonts w:ascii="Arial" w:hAnsi="Arial" w:cs="Arial"/>
          <w:spacing w:val="52"/>
          <w:sz w:val="24"/>
          <w:szCs w:val="24"/>
        </w:rPr>
        <w:t xml:space="preserve"> </w:t>
      </w:r>
      <w:r w:rsidRPr="008F1CF6">
        <w:rPr>
          <w:rFonts w:ascii="Arial" w:hAnsi="Arial" w:cs="Arial"/>
          <w:sz w:val="24"/>
          <w:szCs w:val="24"/>
        </w:rPr>
        <w:t>privind</w:t>
      </w:r>
      <w:r w:rsidRPr="008F1CF6">
        <w:rPr>
          <w:rFonts w:ascii="Arial" w:hAnsi="Arial" w:cs="Arial"/>
          <w:spacing w:val="53"/>
          <w:sz w:val="24"/>
          <w:szCs w:val="24"/>
        </w:rPr>
        <w:t xml:space="preserve"> </w:t>
      </w:r>
      <w:r w:rsidRPr="008F1CF6">
        <w:rPr>
          <w:rFonts w:ascii="Arial" w:hAnsi="Arial" w:cs="Arial"/>
          <w:sz w:val="24"/>
          <w:szCs w:val="24"/>
        </w:rPr>
        <w:t>elaborarea</w:t>
      </w:r>
      <w:r w:rsidRPr="008F1CF6">
        <w:rPr>
          <w:rFonts w:ascii="Arial" w:hAnsi="Arial" w:cs="Arial"/>
          <w:spacing w:val="52"/>
          <w:sz w:val="24"/>
          <w:szCs w:val="24"/>
        </w:rPr>
        <w:t xml:space="preserve"> </w:t>
      </w:r>
      <w:r w:rsidRPr="008F1CF6">
        <w:rPr>
          <w:rFonts w:ascii="Arial" w:hAnsi="Arial" w:cs="Arial"/>
          <w:sz w:val="24"/>
          <w:szCs w:val="24"/>
        </w:rPr>
        <w:t>amenajamentelor</w:t>
      </w:r>
      <w:r w:rsidRPr="008F1CF6">
        <w:rPr>
          <w:rFonts w:ascii="Arial" w:hAnsi="Arial" w:cs="Arial"/>
          <w:spacing w:val="52"/>
          <w:sz w:val="24"/>
          <w:szCs w:val="24"/>
        </w:rPr>
        <w:t xml:space="preserve"> </w:t>
      </w:r>
      <w:r w:rsidRPr="008F1CF6">
        <w:rPr>
          <w:rFonts w:ascii="Arial" w:hAnsi="Arial" w:cs="Arial"/>
          <w:sz w:val="24"/>
          <w:szCs w:val="24"/>
        </w:rPr>
        <w:t>silvice,</w:t>
      </w:r>
      <w:r w:rsidRPr="008F1CF6">
        <w:rPr>
          <w:rFonts w:ascii="Arial" w:hAnsi="Arial" w:cs="Arial"/>
          <w:spacing w:val="53"/>
          <w:sz w:val="24"/>
          <w:szCs w:val="24"/>
        </w:rPr>
        <w:t xml:space="preserve"> </w:t>
      </w:r>
      <w:r w:rsidRPr="008F1CF6">
        <w:rPr>
          <w:rFonts w:ascii="Arial" w:hAnsi="Arial" w:cs="Arial"/>
          <w:sz w:val="24"/>
          <w:szCs w:val="24"/>
        </w:rPr>
        <w:t>modificarea</w:t>
      </w:r>
      <w:r w:rsidRPr="008F1CF6">
        <w:rPr>
          <w:rFonts w:ascii="Arial" w:hAnsi="Arial" w:cs="Arial"/>
          <w:spacing w:val="52"/>
          <w:sz w:val="24"/>
          <w:szCs w:val="24"/>
        </w:rPr>
        <w:t xml:space="preserve"> </w:t>
      </w:r>
      <w:r w:rsidRPr="008F1CF6">
        <w:rPr>
          <w:rFonts w:ascii="Arial" w:hAnsi="Arial" w:cs="Arial"/>
          <w:sz w:val="24"/>
          <w:szCs w:val="24"/>
        </w:rPr>
        <w:t>prevederilor</w:t>
      </w:r>
      <w:r w:rsidRPr="008F1CF6">
        <w:rPr>
          <w:rFonts w:ascii="Arial" w:hAnsi="Arial" w:cs="Arial"/>
          <w:spacing w:val="-67"/>
          <w:sz w:val="24"/>
          <w:szCs w:val="24"/>
        </w:rPr>
        <w:t xml:space="preserve">          </w:t>
      </w:r>
      <w:r w:rsidRPr="008F1CF6">
        <w:rPr>
          <w:rFonts w:ascii="Arial" w:hAnsi="Arial" w:cs="Arial"/>
          <w:spacing w:val="11"/>
          <w:sz w:val="24"/>
          <w:szCs w:val="24"/>
        </w:rPr>
        <w:t xml:space="preserve"> acestora</w:t>
      </w:r>
      <w:r w:rsidRPr="008F1CF6">
        <w:rPr>
          <w:rFonts w:ascii="Arial" w:hAnsi="Arial" w:cs="Arial"/>
          <w:spacing w:val="9"/>
          <w:sz w:val="24"/>
          <w:szCs w:val="24"/>
        </w:rPr>
        <w:t xml:space="preserve"> </w:t>
      </w:r>
      <w:r w:rsidRPr="008F1CF6">
        <w:rPr>
          <w:rFonts w:ascii="Arial" w:hAnsi="Arial" w:cs="Arial"/>
          <w:sz w:val="24"/>
          <w:szCs w:val="24"/>
        </w:rPr>
        <w:t>si</w:t>
      </w:r>
      <w:r w:rsidRPr="008F1CF6">
        <w:rPr>
          <w:rFonts w:ascii="Arial" w:hAnsi="Arial" w:cs="Arial"/>
          <w:spacing w:val="12"/>
          <w:sz w:val="24"/>
          <w:szCs w:val="24"/>
        </w:rPr>
        <w:t xml:space="preserve"> </w:t>
      </w:r>
      <w:r w:rsidRPr="008F1CF6">
        <w:rPr>
          <w:rFonts w:ascii="Arial" w:hAnsi="Arial" w:cs="Arial"/>
          <w:sz w:val="24"/>
          <w:szCs w:val="24"/>
        </w:rPr>
        <w:t>a</w:t>
      </w:r>
      <w:r w:rsidRPr="008F1CF6">
        <w:rPr>
          <w:rFonts w:ascii="Arial" w:hAnsi="Arial" w:cs="Arial"/>
          <w:spacing w:val="10"/>
          <w:sz w:val="24"/>
          <w:szCs w:val="24"/>
        </w:rPr>
        <w:t xml:space="preserve"> </w:t>
      </w:r>
      <w:r w:rsidRPr="008F1CF6">
        <w:rPr>
          <w:rFonts w:ascii="Arial" w:hAnsi="Arial" w:cs="Arial"/>
          <w:sz w:val="24"/>
          <w:szCs w:val="24"/>
        </w:rPr>
        <w:t>Metodologiei</w:t>
      </w:r>
      <w:r w:rsidRPr="008F1CF6">
        <w:rPr>
          <w:rFonts w:ascii="Arial" w:hAnsi="Arial" w:cs="Arial"/>
          <w:spacing w:val="13"/>
          <w:sz w:val="24"/>
          <w:szCs w:val="24"/>
        </w:rPr>
        <w:t xml:space="preserve"> </w:t>
      </w:r>
      <w:r w:rsidRPr="008F1CF6">
        <w:rPr>
          <w:rFonts w:ascii="Arial" w:hAnsi="Arial" w:cs="Arial"/>
          <w:sz w:val="24"/>
          <w:szCs w:val="24"/>
        </w:rPr>
        <w:t>privind</w:t>
      </w:r>
      <w:r w:rsidRPr="008F1CF6">
        <w:rPr>
          <w:rFonts w:ascii="Arial" w:hAnsi="Arial" w:cs="Arial"/>
          <w:spacing w:val="12"/>
          <w:sz w:val="24"/>
          <w:szCs w:val="24"/>
        </w:rPr>
        <w:t xml:space="preserve"> </w:t>
      </w:r>
      <w:r w:rsidRPr="008F1CF6">
        <w:rPr>
          <w:rFonts w:ascii="Arial" w:hAnsi="Arial" w:cs="Arial"/>
          <w:sz w:val="24"/>
          <w:szCs w:val="24"/>
        </w:rPr>
        <w:t>aprobarea</w:t>
      </w:r>
      <w:r w:rsidRPr="008F1CF6">
        <w:rPr>
          <w:rFonts w:ascii="Arial" w:hAnsi="Arial" w:cs="Arial"/>
          <w:spacing w:val="10"/>
          <w:sz w:val="24"/>
          <w:szCs w:val="24"/>
        </w:rPr>
        <w:t xml:space="preserve"> </w:t>
      </w:r>
      <w:r w:rsidRPr="008F1CF6">
        <w:rPr>
          <w:rFonts w:ascii="Arial" w:hAnsi="Arial" w:cs="Arial"/>
          <w:sz w:val="24"/>
          <w:szCs w:val="24"/>
        </w:rPr>
        <w:t>depasirii</w:t>
      </w:r>
      <w:r w:rsidRPr="008F1CF6">
        <w:rPr>
          <w:rFonts w:ascii="Arial" w:hAnsi="Arial" w:cs="Arial"/>
          <w:spacing w:val="13"/>
          <w:sz w:val="24"/>
          <w:szCs w:val="24"/>
        </w:rPr>
        <w:t xml:space="preserve"> </w:t>
      </w:r>
      <w:r w:rsidRPr="008F1CF6">
        <w:rPr>
          <w:rFonts w:ascii="Arial" w:hAnsi="Arial" w:cs="Arial"/>
          <w:sz w:val="24"/>
          <w:szCs w:val="24"/>
        </w:rPr>
        <w:t>posibilitatii/posibilitatii</w:t>
      </w:r>
      <w:r w:rsidRPr="008F1CF6">
        <w:rPr>
          <w:rFonts w:ascii="Arial" w:hAnsi="Arial" w:cs="Arial"/>
          <w:spacing w:val="12"/>
          <w:sz w:val="24"/>
          <w:szCs w:val="24"/>
        </w:rPr>
        <w:t xml:space="preserve"> </w:t>
      </w:r>
      <w:r w:rsidRPr="008F1CF6">
        <w:rPr>
          <w:rFonts w:ascii="Arial" w:hAnsi="Arial" w:cs="Arial"/>
          <w:sz w:val="24"/>
          <w:szCs w:val="24"/>
        </w:rPr>
        <w:t>anuale</w:t>
      </w:r>
      <w:r w:rsidRPr="008F1CF6">
        <w:rPr>
          <w:rFonts w:ascii="Arial" w:hAnsi="Arial" w:cs="Arial"/>
          <w:spacing w:val="-67"/>
          <w:sz w:val="24"/>
          <w:szCs w:val="24"/>
        </w:rPr>
        <w:t xml:space="preserve"> </w:t>
      </w:r>
      <w:r w:rsidRPr="008F1CF6">
        <w:rPr>
          <w:rFonts w:ascii="Arial" w:hAnsi="Arial" w:cs="Arial"/>
          <w:sz w:val="24"/>
          <w:szCs w:val="24"/>
        </w:rPr>
        <w:t>in</w:t>
      </w:r>
      <w:r w:rsidRPr="008F1CF6">
        <w:rPr>
          <w:rFonts w:ascii="Arial" w:hAnsi="Arial" w:cs="Arial"/>
          <w:spacing w:val="26"/>
          <w:sz w:val="24"/>
          <w:szCs w:val="24"/>
        </w:rPr>
        <w:t xml:space="preserve"> </w:t>
      </w:r>
      <w:r w:rsidRPr="008F1CF6">
        <w:rPr>
          <w:rFonts w:ascii="Arial" w:hAnsi="Arial" w:cs="Arial"/>
          <w:sz w:val="24"/>
          <w:szCs w:val="24"/>
        </w:rPr>
        <w:t>vederea</w:t>
      </w:r>
      <w:r w:rsidRPr="008F1CF6">
        <w:rPr>
          <w:rFonts w:ascii="Arial" w:hAnsi="Arial" w:cs="Arial"/>
          <w:spacing w:val="28"/>
          <w:sz w:val="24"/>
          <w:szCs w:val="24"/>
        </w:rPr>
        <w:t xml:space="preserve"> </w:t>
      </w:r>
      <w:r w:rsidRPr="008F1CF6">
        <w:rPr>
          <w:rFonts w:ascii="Arial" w:hAnsi="Arial" w:cs="Arial"/>
          <w:sz w:val="24"/>
          <w:szCs w:val="24"/>
        </w:rPr>
        <w:t>recoltarii</w:t>
      </w:r>
      <w:r w:rsidRPr="008F1CF6">
        <w:rPr>
          <w:rFonts w:ascii="Arial" w:hAnsi="Arial" w:cs="Arial"/>
          <w:spacing w:val="27"/>
          <w:sz w:val="24"/>
          <w:szCs w:val="24"/>
        </w:rPr>
        <w:t xml:space="preserve"> </w:t>
      </w:r>
      <w:r w:rsidRPr="008F1CF6">
        <w:rPr>
          <w:rFonts w:ascii="Arial" w:hAnsi="Arial" w:cs="Arial"/>
          <w:sz w:val="24"/>
          <w:szCs w:val="24"/>
        </w:rPr>
        <w:t>produselor</w:t>
      </w:r>
      <w:r w:rsidRPr="008F1CF6">
        <w:rPr>
          <w:rFonts w:ascii="Arial" w:hAnsi="Arial" w:cs="Arial"/>
          <w:spacing w:val="28"/>
          <w:sz w:val="24"/>
          <w:szCs w:val="24"/>
        </w:rPr>
        <w:t xml:space="preserve"> </w:t>
      </w:r>
      <w:r w:rsidRPr="008F1CF6">
        <w:rPr>
          <w:rFonts w:ascii="Arial" w:hAnsi="Arial" w:cs="Arial"/>
          <w:sz w:val="24"/>
          <w:szCs w:val="24"/>
        </w:rPr>
        <w:t>accidentale</w:t>
      </w:r>
      <w:r w:rsidRPr="008F1CF6">
        <w:rPr>
          <w:rFonts w:ascii="Arial" w:hAnsi="Arial" w:cs="Arial"/>
          <w:spacing w:val="28"/>
          <w:sz w:val="24"/>
          <w:szCs w:val="24"/>
        </w:rPr>
        <w:t xml:space="preserve"> </w:t>
      </w:r>
      <w:r w:rsidRPr="008F1CF6">
        <w:rPr>
          <w:rFonts w:ascii="Arial" w:hAnsi="Arial" w:cs="Arial"/>
          <w:sz w:val="24"/>
          <w:szCs w:val="24"/>
        </w:rPr>
        <w:t>I),</w:t>
      </w:r>
      <w:r w:rsidRPr="008F1CF6">
        <w:rPr>
          <w:rFonts w:ascii="Arial" w:hAnsi="Arial" w:cs="Arial"/>
          <w:spacing w:val="27"/>
          <w:sz w:val="24"/>
          <w:szCs w:val="24"/>
        </w:rPr>
        <w:t xml:space="preserve"> </w:t>
      </w:r>
      <w:r w:rsidRPr="008F1CF6">
        <w:rPr>
          <w:rFonts w:ascii="Arial" w:hAnsi="Arial" w:cs="Arial"/>
          <w:sz w:val="24"/>
          <w:szCs w:val="24"/>
        </w:rPr>
        <w:t>modificat</w:t>
      </w:r>
      <w:r w:rsidRPr="008F1CF6">
        <w:rPr>
          <w:rFonts w:ascii="Arial" w:hAnsi="Arial" w:cs="Arial"/>
          <w:spacing w:val="26"/>
          <w:sz w:val="24"/>
          <w:szCs w:val="24"/>
        </w:rPr>
        <w:t xml:space="preserve"> </w:t>
      </w:r>
      <w:r w:rsidRPr="008F1CF6">
        <w:rPr>
          <w:rFonts w:ascii="Arial" w:hAnsi="Arial" w:cs="Arial"/>
          <w:sz w:val="24"/>
          <w:szCs w:val="24"/>
        </w:rPr>
        <w:lastRenderedPageBreak/>
        <w:t>si</w:t>
      </w:r>
      <w:r w:rsidRPr="008F1CF6">
        <w:rPr>
          <w:rFonts w:ascii="Arial" w:hAnsi="Arial" w:cs="Arial"/>
          <w:spacing w:val="27"/>
          <w:sz w:val="24"/>
          <w:szCs w:val="24"/>
        </w:rPr>
        <w:t xml:space="preserve"> </w:t>
      </w:r>
      <w:r w:rsidRPr="008F1CF6">
        <w:rPr>
          <w:rFonts w:ascii="Arial" w:hAnsi="Arial" w:cs="Arial"/>
          <w:sz w:val="24"/>
          <w:szCs w:val="24"/>
        </w:rPr>
        <w:t>completat</w:t>
      </w:r>
      <w:r w:rsidRPr="008F1CF6">
        <w:rPr>
          <w:rFonts w:ascii="Arial" w:hAnsi="Arial" w:cs="Arial"/>
          <w:spacing w:val="29"/>
          <w:sz w:val="24"/>
          <w:szCs w:val="24"/>
        </w:rPr>
        <w:t xml:space="preserve"> </w:t>
      </w:r>
      <w:r w:rsidRPr="008F1CF6">
        <w:rPr>
          <w:rFonts w:ascii="Arial" w:hAnsi="Arial" w:cs="Arial"/>
          <w:sz w:val="24"/>
          <w:szCs w:val="24"/>
        </w:rPr>
        <w:t>prin</w:t>
      </w:r>
      <w:r w:rsidRPr="008F1CF6">
        <w:rPr>
          <w:rFonts w:ascii="Arial" w:hAnsi="Arial" w:cs="Arial"/>
          <w:spacing w:val="29"/>
          <w:sz w:val="24"/>
          <w:szCs w:val="24"/>
        </w:rPr>
        <w:t xml:space="preserve"> </w:t>
      </w:r>
      <w:r w:rsidRPr="008F1CF6">
        <w:rPr>
          <w:rFonts w:ascii="Arial" w:hAnsi="Arial" w:cs="Arial"/>
          <w:sz w:val="24"/>
          <w:szCs w:val="24"/>
        </w:rPr>
        <w:t>Ordinul M.M.A.P.</w:t>
      </w:r>
      <w:r w:rsidRPr="008F1CF6">
        <w:rPr>
          <w:rFonts w:ascii="Arial" w:hAnsi="Arial" w:cs="Arial"/>
          <w:spacing w:val="15"/>
          <w:sz w:val="24"/>
          <w:szCs w:val="24"/>
        </w:rPr>
        <w:t xml:space="preserve"> </w:t>
      </w:r>
      <w:r w:rsidRPr="008F1CF6">
        <w:rPr>
          <w:rFonts w:ascii="Arial" w:hAnsi="Arial" w:cs="Arial"/>
          <w:sz w:val="24"/>
          <w:szCs w:val="24"/>
        </w:rPr>
        <w:t>nr.</w:t>
      </w:r>
      <w:r w:rsidRPr="008F1CF6">
        <w:rPr>
          <w:rFonts w:ascii="Arial" w:hAnsi="Arial" w:cs="Arial"/>
          <w:spacing w:val="16"/>
          <w:sz w:val="24"/>
          <w:szCs w:val="24"/>
        </w:rPr>
        <w:t xml:space="preserve"> </w:t>
      </w:r>
      <w:r w:rsidRPr="008F1CF6">
        <w:rPr>
          <w:rFonts w:ascii="Arial" w:hAnsi="Arial" w:cs="Arial"/>
          <w:sz w:val="24"/>
          <w:szCs w:val="24"/>
        </w:rPr>
        <w:t>933/2020</w:t>
      </w:r>
      <w:r w:rsidRPr="008F1CF6">
        <w:rPr>
          <w:rFonts w:ascii="Arial" w:hAnsi="Arial" w:cs="Arial"/>
          <w:spacing w:val="16"/>
          <w:sz w:val="24"/>
          <w:szCs w:val="24"/>
        </w:rPr>
        <w:t xml:space="preserve"> </w:t>
      </w:r>
      <w:r w:rsidRPr="008F1CF6">
        <w:rPr>
          <w:rFonts w:ascii="Arial" w:hAnsi="Arial" w:cs="Arial"/>
          <w:sz w:val="24"/>
          <w:szCs w:val="24"/>
        </w:rPr>
        <w:t>si</w:t>
      </w:r>
      <w:r w:rsidRPr="008F1CF6">
        <w:rPr>
          <w:rFonts w:ascii="Arial" w:hAnsi="Arial" w:cs="Arial"/>
          <w:spacing w:val="18"/>
          <w:sz w:val="24"/>
          <w:szCs w:val="24"/>
        </w:rPr>
        <w:t xml:space="preserve"> </w:t>
      </w:r>
      <w:r w:rsidRPr="008F1CF6">
        <w:rPr>
          <w:rFonts w:ascii="Arial" w:hAnsi="Arial" w:cs="Arial"/>
          <w:sz w:val="24"/>
          <w:szCs w:val="24"/>
        </w:rPr>
        <w:t>Ordinul</w:t>
      </w:r>
      <w:r w:rsidRPr="008F1CF6">
        <w:rPr>
          <w:rFonts w:ascii="Arial" w:hAnsi="Arial" w:cs="Arial"/>
          <w:spacing w:val="16"/>
          <w:sz w:val="24"/>
          <w:szCs w:val="24"/>
        </w:rPr>
        <w:t xml:space="preserve"> </w:t>
      </w:r>
      <w:r w:rsidRPr="008F1CF6">
        <w:rPr>
          <w:rFonts w:ascii="Arial" w:hAnsi="Arial" w:cs="Arial"/>
          <w:sz w:val="24"/>
          <w:szCs w:val="24"/>
        </w:rPr>
        <w:t>M.M.A.P.</w:t>
      </w:r>
      <w:r w:rsidRPr="008F1CF6">
        <w:rPr>
          <w:rFonts w:ascii="Arial" w:hAnsi="Arial" w:cs="Arial"/>
          <w:spacing w:val="16"/>
          <w:sz w:val="24"/>
          <w:szCs w:val="24"/>
        </w:rPr>
        <w:t xml:space="preserve"> </w:t>
      </w:r>
      <w:r w:rsidRPr="008F1CF6">
        <w:rPr>
          <w:rFonts w:ascii="Arial" w:hAnsi="Arial" w:cs="Arial"/>
          <w:sz w:val="24"/>
          <w:szCs w:val="24"/>
        </w:rPr>
        <w:t>nr.</w:t>
      </w:r>
      <w:r w:rsidRPr="008F1CF6">
        <w:rPr>
          <w:rFonts w:ascii="Arial" w:hAnsi="Arial" w:cs="Arial"/>
          <w:spacing w:val="16"/>
          <w:sz w:val="24"/>
          <w:szCs w:val="24"/>
        </w:rPr>
        <w:t xml:space="preserve"> </w:t>
      </w:r>
      <w:r w:rsidRPr="008F1CF6">
        <w:rPr>
          <w:rFonts w:ascii="Arial" w:hAnsi="Arial" w:cs="Arial"/>
          <w:sz w:val="24"/>
          <w:szCs w:val="24"/>
        </w:rPr>
        <w:t>1945/2021</w:t>
      </w:r>
      <w:r w:rsidRPr="008F1CF6">
        <w:rPr>
          <w:rFonts w:ascii="Arial" w:hAnsi="Arial" w:cs="Arial"/>
          <w:spacing w:val="16"/>
          <w:sz w:val="24"/>
          <w:szCs w:val="24"/>
        </w:rPr>
        <w:t xml:space="preserve"> </w:t>
      </w:r>
      <w:r w:rsidRPr="008F1CF6">
        <w:rPr>
          <w:rFonts w:ascii="Arial" w:hAnsi="Arial" w:cs="Arial"/>
          <w:sz w:val="24"/>
          <w:szCs w:val="24"/>
        </w:rPr>
        <w:t>si</w:t>
      </w:r>
      <w:r w:rsidRPr="008F1CF6">
        <w:rPr>
          <w:rFonts w:ascii="Arial" w:hAnsi="Arial" w:cs="Arial"/>
          <w:spacing w:val="18"/>
          <w:sz w:val="24"/>
          <w:szCs w:val="24"/>
        </w:rPr>
        <w:t xml:space="preserve"> </w:t>
      </w:r>
      <w:r w:rsidRPr="008F1CF6">
        <w:rPr>
          <w:rFonts w:ascii="Arial" w:hAnsi="Arial" w:cs="Arial"/>
          <w:sz w:val="24"/>
          <w:szCs w:val="24"/>
        </w:rPr>
        <w:t>HG 236/2023</w:t>
      </w:r>
      <w:r w:rsidRPr="008F1CF6">
        <w:rPr>
          <w:rFonts w:ascii="Arial" w:hAnsi="Arial" w:cs="Arial"/>
          <w:spacing w:val="16"/>
          <w:sz w:val="24"/>
          <w:szCs w:val="24"/>
        </w:rPr>
        <w:t xml:space="preserve"> </w:t>
      </w:r>
      <w:r w:rsidRPr="008F1CF6">
        <w:rPr>
          <w:rFonts w:ascii="Arial" w:hAnsi="Arial" w:cs="Arial"/>
          <w:sz w:val="24"/>
          <w:szCs w:val="24"/>
        </w:rPr>
        <w:t>fara</w:t>
      </w:r>
      <w:r w:rsidRPr="008F1CF6">
        <w:rPr>
          <w:rFonts w:ascii="Arial" w:hAnsi="Arial" w:cs="Arial"/>
          <w:spacing w:val="18"/>
          <w:sz w:val="24"/>
          <w:szCs w:val="24"/>
        </w:rPr>
        <w:t xml:space="preserve"> </w:t>
      </w:r>
      <w:r w:rsidRPr="008F1CF6">
        <w:rPr>
          <w:rFonts w:ascii="Arial" w:hAnsi="Arial" w:cs="Arial"/>
          <w:sz w:val="24"/>
          <w:szCs w:val="24"/>
        </w:rPr>
        <w:t>a</w:t>
      </w:r>
      <w:r w:rsidRPr="008F1CF6">
        <w:rPr>
          <w:rFonts w:ascii="Arial" w:hAnsi="Arial" w:cs="Arial"/>
          <w:spacing w:val="17"/>
          <w:sz w:val="24"/>
          <w:szCs w:val="24"/>
        </w:rPr>
        <w:t xml:space="preserve"> </w:t>
      </w:r>
      <w:r w:rsidRPr="008F1CF6">
        <w:rPr>
          <w:rFonts w:ascii="Arial" w:hAnsi="Arial" w:cs="Arial"/>
          <w:sz w:val="24"/>
          <w:szCs w:val="24"/>
        </w:rPr>
        <w:t>fi</w:t>
      </w:r>
      <w:r w:rsidRPr="008F1CF6">
        <w:rPr>
          <w:rFonts w:ascii="Arial" w:hAnsi="Arial" w:cs="Arial"/>
          <w:spacing w:val="16"/>
          <w:sz w:val="24"/>
          <w:szCs w:val="24"/>
        </w:rPr>
        <w:t xml:space="preserve"> </w:t>
      </w:r>
      <w:r w:rsidRPr="008F1CF6">
        <w:rPr>
          <w:rFonts w:ascii="Arial" w:hAnsi="Arial" w:cs="Arial"/>
          <w:sz w:val="24"/>
          <w:szCs w:val="24"/>
        </w:rPr>
        <w:t>necesara</w:t>
      </w:r>
      <w:r w:rsidRPr="008F1CF6">
        <w:rPr>
          <w:rFonts w:ascii="Arial" w:hAnsi="Arial" w:cs="Arial"/>
          <w:spacing w:val="15"/>
          <w:sz w:val="24"/>
          <w:szCs w:val="24"/>
        </w:rPr>
        <w:t xml:space="preserve"> </w:t>
      </w:r>
      <w:r w:rsidRPr="008F1CF6">
        <w:rPr>
          <w:rFonts w:ascii="Arial" w:hAnsi="Arial" w:cs="Arial"/>
          <w:sz w:val="24"/>
          <w:szCs w:val="24"/>
        </w:rPr>
        <w:t>reluarea</w:t>
      </w:r>
      <w:r w:rsidRPr="008F1CF6">
        <w:rPr>
          <w:rFonts w:ascii="Arial" w:hAnsi="Arial" w:cs="Arial"/>
          <w:spacing w:val="-67"/>
          <w:sz w:val="24"/>
          <w:szCs w:val="24"/>
        </w:rPr>
        <w:t xml:space="preserve">                      </w:t>
      </w:r>
      <w:r w:rsidRPr="008F1CF6">
        <w:rPr>
          <w:rFonts w:ascii="Arial" w:hAnsi="Arial" w:cs="Arial"/>
          <w:spacing w:val="-67"/>
          <w:sz w:val="24"/>
          <w:szCs w:val="24"/>
        </w:rPr>
        <w:tab/>
      </w:r>
      <w:r w:rsidRPr="008F1CF6">
        <w:rPr>
          <w:rFonts w:ascii="Arial" w:hAnsi="Arial" w:cs="Arial"/>
          <w:sz w:val="24"/>
          <w:szCs w:val="24"/>
        </w:rPr>
        <w:t>procedurii</w:t>
      </w:r>
      <w:r w:rsidRPr="008F1CF6">
        <w:rPr>
          <w:rFonts w:ascii="Arial" w:hAnsi="Arial" w:cs="Arial"/>
          <w:sz w:val="24"/>
          <w:szCs w:val="24"/>
        </w:rPr>
        <w:tab/>
        <w:t>de</w:t>
      </w:r>
      <w:r w:rsidRPr="008F1CF6">
        <w:rPr>
          <w:rFonts w:ascii="Arial" w:hAnsi="Arial" w:cs="Arial"/>
          <w:spacing w:val="-1"/>
          <w:sz w:val="24"/>
          <w:szCs w:val="24"/>
        </w:rPr>
        <w:t xml:space="preserve"> </w:t>
      </w:r>
      <w:r w:rsidRPr="008F1CF6">
        <w:rPr>
          <w:rFonts w:ascii="Arial" w:hAnsi="Arial" w:cs="Arial"/>
          <w:sz w:val="24"/>
          <w:szCs w:val="24"/>
        </w:rPr>
        <w:t>evaluare de mediu.</w:t>
      </w:r>
    </w:p>
    <w:p w14:paraId="53999403" w14:textId="77777777" w:rsidR="00FB1C23" w:rsidRPr="008F1CF6" w:rsidRDefault="00FB1C23" w:rsidP="00FB1C23">
      <w:pPr>
        <w:pStyle w:val="Corptext"/>
        <w:spacing w:line="259" w:lineRule="auto"/>
        <w:ind w:firstLine="851"/>
        <w:jc w:val="both"/>
        <w:rPr>
          <w:rFonts w:ascii="Arial" w:hAnsi="Arial" w:cs="Arial"/>
          <w:sz w:val="24"/>
          <w:szCs w:val="24"/>
        </w:rPr>
      </w:pPr>
      <w:r w:rsidRPr="008F1CF6">
        <w:rPr>
          <w:rFonts w:ascii="Arial" w:hAnsi="Arial" w:cs="Arial"/>
          <w:sz w:val="24"/>
          <w:szCs w:val="24"/>
        </w:rPr>
        <w:t>Amenajamentul</w:t>
      </w:r>
      <w:r w:rsidRPr="008F1CF6">
        <w:rPr>
          <w:rFonts w:ascii="Arial" w:hAnsi="Arial" w:cs="Arial"/>
          <w:spacing w:val="55"/>
          <w:sz w:val="24"/>
          <w:szCs w:val="24"/>
        </w:rPr>
        <w:t xml:space="preserve"> </w:t>
      </w:r>
      <w:r w:rsidRPr="008F1CF6">
        <w:rPr>
          <w:rFonts w:ascii="Arial" w:hAnsi="Arial" w:cs="Arial"/>
          <w:sz w:val="24"/>
          <w:szCs w:val="24"/>
        </w:rPr>
        <w:t>cuprinde,</w:t>
      </w:r>
      <w:r w:rsidRPr="008F1CF6">
        <w:rPr>
          <w:rFonts w:ascii="Arial" w:hAnsi="Arial" w:cs="Arial"/>
          <w:spacing w:val="53"/>
          <w:sz w:val="24"/>
          <w:szCs w:val="24"/>
        </w:rPr>
        <w:t xml:space="preserve"> </w:t>
      </w:r>
      <w:r w:rsidRPr="008F1CF6">
        <w:rPr>
          <w:rFonts w:ascii="Arial" w:hAnsi="Arial" w:cs="Arial"/>
          <w:sz w:val="24"/>
          <w:szCs w:val="24"/>
        </w:rPr>
        <w:t>tinand</w:t>
      </w:r>
      <w:r w:rsidRPr="008F1CF6">
        <w:rPr>
          <w:rFonts w:ascii="Arial" w:hAnsi="Arial" w:cs="Arial"/>
          <w:spacing w:val="56"/>
          <w:sz w:val="24"/>
          <w:szCs w:val="24"/>
        </w:rPr>
        <w:t xml:space="preserve"> </w:t>
      </w:r>
      <w:r w:rsidRPr="008F1CF6">
        <w:rPr>
          <w:rFonts w:ascii="Arial" w:hAnsi="Arial" w:cs="Arial"/>
          <w:sz w:val="24"/>
          <w:szCs w:val="24"/>
        </w:rPr>
        <w:t>cont</w:t>
      </w:r>
      <w:r w:rsidRPr="008F1CF6">
        <w:rPr>
          <w:rFonts w:ascii="Arial" w:hAnsi="Arial" w:cs="Arial"/>
          <w:spacing w:val="52"/>
          <w:sz w:val="24"/>
          <w:szCs w:val="24"/>
        </w:rPr>
        <w:t xml:space="preserve"> </w:t>
      </w:r>
      <w:r w:rsidRPr="008F1CF6">
        <w:rPr>
          <w:rFonts w:ascii="Arial" w:hAnsi="Arial" w:cs="Arial"/>
          <w:sz w:val="24"/>
          <w:szCs w:val="24"/>
        </w:rPr>
        <w:t>de</w:t>
      </w:r>
      <w:r w:rsidRPr="008F1CF6">
        <w:rPr>
          <w:rFonts w:ascii="Arial" w:hAnsi="Arial" w:cs="Arial"/>
          <w:spacing w:val="52"/>
          <w:sz w:val="24"/>
          <w:szCs w:val="24"/>
        </w:rPr>
        <w:t xml:space="preserve"> </w:t>
      </w:r>
      <w:r w:rsidRPr="008F1CF6">
        <w:rPr>
          <w:rFonts w:ascii="Arial" w:hAnsi="Arial" w:cs="Arial"/>
          <w:sz w:val="24"/>
          <w:szCs w:val="24"/>
        </w:rPr>
        <w:t>vulnerabilitatea</w:t>
      </w:r>
      <w:r w:rsidRPr="008F1CF6">
        <w:rPr>
          <w:rFonts w:ascii="Arial" w:hAnsi="Arial" w:cs="Arial"/>
          <w:spacing w:val="55"/>
          <w:sz w:val="24"/>
          <w:szCs w:val="24"/>
        </w:rPr>
        <w:t xml:space="preserve"> </w:t>
      </w:r>
      <w:r w:rsidRPr="008F1CF6">
        <w:rPr>
          <w:rFonts w:ascii="Arial" w:hAnsi="Arial" w:cs="Arial"/>
          <w:sz w:val="24"/>
          <w:szCs w:val="24"/>
        </w:rPr>
        <w:t>arboretelor,</w:t>
      </w:r>
      <w:r w:rsidRPr="008F1CF6">
        <w:rPr>
          <w:rFonts w:ascii="Arial" w:hAnsi="Arial" w:cs="Arial"/>
          <w:spacing w:val="51"/>
          <w:sz w:val="24"/>
          <w:szCs w:val="24"/>
        </w:rPr>
        <w:t xml:space="preserve"> </w:t>
      </w:r>
      <w:r w:rsidRPr="008F1CF6">
        <w:rPr>
          <w:rFonts w:ascii="Arial" w:hAnsi="Arial" w:cs="Arial"/>
          <w:sz w:val="24"/>
          <w:szCs w:val="24"/>
        </w:rPr>
        <w:t>la</w:t>
      </w:r>
      <w:r w:rsidRPr="008F1CF6">
        <w:rPr>
          <w:rFonts w:ascii="Arial" w:hAnsi="Arial" w:cs="Arial"/>
          <w:spacing w:val="54"/>
          <w:sz w:val="24"/>
          <w:szCs w:val="24"/>
        </w:rPr>
        <w:t xml:space="preserve"> </w:t>
      </w:r>
      <w:r w:rsidRPr="008F1CF6">
        <w:rPr>
          <w:rFonts w:ascii="Arial" w:hAnsi="Arial" w:cs="Arial"/>
          <w:sz w:val="24"/>
          <w:szCs w:val="24"/>
        </w:rPr>
        <w:t>actiunea</w:t>
      </w:r>
      <w:r w:rsidRPr="008F1CF6">
        <w:rPr>
          <w:rFonts w:ascii="Arial" w:hAnsi="Arial" w:cs="Arial"/>
          <w:spacing w:val="-67"/>
          <w:sz w:val="24"/>
          <w:szCs w:val="24"/>
        </w:rPr>
        <w:t xml:space="preserve"> </w:t>
      </w:r>
      <w:r w:rsidRPr="008F1CF6">
        <w:rPr>
          <w:rFonts w:ascii="Arial" w:hAnsi="Arial" w:cs="Arial"/>
          <w:sz w:val="24"/>
          <w:szCs w:val="24"/>
        </w:rPr>
        <w:t>vantului si</w:t>
      </w:r>
      <w:r w:rsidRPr="008F1CF6">
        <w:rPr>
          <w:rFonts w:ascii="Arial" w:hAnsi="Arial" w:cs="Arial"/>
          <w:spacing w:val="1"/>
          <w:sz w:val="24"/>
          <w:szCs w:val="24"/>
        </w:rPr>
        <w:t xml:space="preserve"> </w:t>
      </w:r>
      <w:r w:rsidRPr="008F1CF6">
        <w:rPr>
          <w:rFonts w:ascii="Arial" w:hAnsi="Arial" w:cs="Arial"/>
          <w:sz w:val="24"/>
          <w:szCs w:val="24"/>
        </w:rPr>
        <w:t>zapezii</w:t>
      </w:r>
      <w:r w:rsidRPr="008F1CF6">
        <w:rPr>
          <w:rFonts w:ascii="Arial" w:hAnsi="Arial" w:cs="Arial"/>
          <w:spacing w:val="-4"/>
          <w:sz w:val="24"/>
          <w:szCs w:val="24"/>
        </w:rPr>
        <w:t xml:space="preserve"> </w:t>
      </w:r>
      <w:r w:rsidRPr="008F1CF6">
        <w:rPr>
          <w:rFonts w:ascii="Arial" w:hAnsi="Arial" w:cs="Arial"/>
          <w:sz w:val="24"/>
          <w:szCs w:val="24"/>
        </w:rPr>
        <w:t>sau</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2"/>
          <w:sz w:val="24"/>
          <w:szCs w:val="24"/>
        </w:rPr>
        <w:t xml:space="preserve"> </w:t>
      </w:r>
      <w:r w:rsidRPr="008F1CF6">
        <w:rPr>
          <w:rFonts w:ascii="Arial" w:hAnsi="Arial" w:cs="Arial"/>
          <w:sz w:val="24"/>
          <w:szCs w:val="24"/>
        </w:rPr>
        <w:t>altor factori</w:t>
      </w:r>
      <w:r w:rsidRPr="008F1CF6">
        <w:rPr>
          <w:rFonts w:ascii="Arial" w:hAnsi="Arial" w:cs="Arial"/>
          <w:spacing w:val="-4"/>
          <w:sz w:val="24"/>
          <w:szCs w:val="24"/>
        </w:rPr>
        <w:t xml:space="preserve"> </w:t>
      </w:r>
      <w:r w:rsidRPr="008F1CF6">
        <w:rPr>
          <w:rFonts w:ascii="Arial" w:hAnsi="Arial" w:cs="Arial"/>
          <w:sz w:val="24"/>
          <w:szCs w:val="24"/>
        </w:rPr>
        <w:t>daunatori,</w:t>
      </w:r>
      <w:r w:rsidRPr="008F1CF6">
        <w:rPr>
          <w:rFonts w:ascii="Arial" w:hAnsi="Arial" w:cs="Arial"/>
          <w:spacing w:val="-1"/>
          <w:sz w:val="24"/>
          <w:szCs w:val="24"/>
        </w:rPr>
        <w:t xml:space="preserve"> </w:t>
      </w:r>
      <w:r w:rsidRPr="008F1CF6">
        <w:rPr>
          <w:rFonts w:ascii="Arial" w:hAnsi="Arial" w:cs="Arial"/>
          <w:sz w:val="24"/>
          <w:szCs w:val="24"/>
        </w:rPr>
        <w:t>masuri</w:t>
      </w:r>
      <w:r w:rsidRPr="008F1CF6">
        <w:rPr>
          <w:rFonts w:ascii="Arial" w:hAnsi="Arial" w:cs="Arial"/>
          <w:spacing w:val="-4"/>
          <w:sz w:val="24"/>
          <w:szCs w:val="24"/>
        </w:rPr>
        <w:t xml:space="preserve"> </w:t>
      </w:r>
      <w:r w:rsidRPr="008F1CF6">
        <w:rPr>
          <w:rFonts w:ascii="Arial" w:hAnsi="Arial" w:cs="Arial"/>
          <w:sz w:val="24"/>
          <w:szCs w:val="24"/>
        </w:rPr>
        <w:t>privind:</w:t>
      </w:r>
    </w:p>
    <w:p w14:paraId="45D00889" w14:textId="77777777" w:rsidR="00FB1C23" w:rsidRPr="008F1CF6" w:rsidRDefault="00FB1C23" w:rsidP="00FB1C23">
      <w:pPr>
        <w:pStyle w:val="Corptext"/>
        <w:spacing w:before="1"/>
        <w:ind w:firstLine="851"/>
        <w:jc w:val="both"/>
        <w:rPr>
          <w:rFonts w:ascii="Arial" w:hAnsi="Arial" w:cs="Arial"/>
          <w:sz w:val="24"/>
          <w:szCs w:val="24"/>
        </w:rPr>
      </w:pPr>
      <w:r w:rsidRPr="008F1CF6">
        <w:rPr>
          <w:rFonts w:ascii="Arial" w:hAnsi="Arial" w:cs="Arial"/>
          <w:sz w:val="24"/>
          <w:szCs w:val="24"/>
        </w:rPr>
        <w:t>protectia</w:t>
      </w:r>
      <w:r w:rsidRPr="008F1CF6">
        <w:rPr>
          <w:rFonts w:ascii="Arial" w:hAnsi="Arial" w:cs="Arial"/>
          <w:spacing w:val="-4"/>
          <w:sz w:val="24"/>
          <w:szCs w:val="24"/>
        </w:rPr>
        <w:t xml:space="preserve"> </w:t>
      </w:r>
      <w:r w:rsidRPr="008F1CF6">
        <w:rPr>
          <w:rFonts w:ascii="Arial" w:hAnsi="Arial" w:cs="Arial"/>
          <w:sz w:val="24"/>
          <w:szCs w:val="24"/>
        </w:rPr>
        <w:t>impotriva</w:t>
      </w:r>
      <w:r w:rsidRPr="008F1CF6">
        <w:rPr>
          <w:rFonts w:ascii="Arial" w:hAnsi="Arial" w:cs="Arial"/>
          <w:spacing w:val="-4"/>
          <w:sz w:val="24"/>
          <w:szCs w:val="24"/>
        </w:rPr>
        <w:t xml:space="preserve"> </w:t>
      </w:r>
      <w:r w:rsidRPr="008F1CF6">
        <w:rPr>
          <w:rFonts w:ascii="Arial" w:hAnsi="Arial" w:cs="Arial"/>
          <w:sz w:val="24"/>
          <w:szCs w:val="24"/>
        </w:rPr>
        <w:t>doboraturilor</w:t>
      </w:r>
      <w:r w:rsidRPr="008F1CF6">
        <w:rPr>
          <w:rFonts w:ascii="Arial" w:hAnsi="Arial" w:cs="Arial"/>
          <w:spacing w:val="-3"/>
          <w:sz w:val="24"/>
          <w:szCs w:val="24"/>
        </w:rPr>
        <w:t xml:space="preserve"> </w:t>
      </w:r>
      <w:r w:rsidRPr="008F1CF6">
        <w:rPr>
          <w:rFonts w:ascii="Arial" w:hAnsi="Arial" w:cs="Arial"/>
          <w:sz w:val="24"/>
          <w:szCs w:val="24"/>
        </w:rPr>
        <w:t>si</w:t>
      </w:r>
      <w:r w:rsidRPr="008F1CF6">
        <w:rPr>
          <w:rFonts w:ascii="Arial" w:hAnsi="Arial" w:cs="Arial"/>
          <w:spacing w:val="-3"/>
          <w:sz w:val="24"/>
          <w:szCs w:val="24"/>
        </w:rPr>
        <w:t xml:space="preserve"> </w:t>
      </w:r>
      <w:r w:rsidRPr="008F1CF6">
        <w:rPr>
          <w:rFonts w:ascii="Arial" w:hAnsi="Arial" w:cs="Arial"/>
          <w:sz w:val="24"/>
          <w:szCs w:val="24"/>
        </w:rPr>
        <w:t>rupturilor</w:t>
      </w:r>
      <w:r w:rsidRPr="008F1CF6">
        <w:rPr>
          <w:rFonts w:ascii="Arial" w:hAnsi="Arial" w:cs="Arial"/>
          <w:spacing w:val="-6"/>
          <w:sz w:val="24"/>
          <w:szCs w:val="24"/>
        </w:rPr>
        <w:t xml:space="preserve"> </w:t>
      </w:r>
      <w:r w:rsidRPr="008F1CF6">
        <w:rPr>
          <w:rFonts w:ascii="Arial" w:hAnsi="Arial" w:cs="Arial"/>
          <w:sz w:val="24"/>
          <w:szCs w:val="24"/>
        </w:rPr>
        <w:t>produse</w:t>
      </w:r>
      <w:r w:rsidRPr="008F1CF6">
        <w:rPr>
          <w:rFonts w:ascii="Arial" w:hAnsi="Arial" w:cs="Arial"/>
          <w:spacing w:val="-4"/>
          <w:sz w:val="24"/>
          <w:szCs w:val="24"/>
        </w:rPr>
        <w:t xml:space="preserve"> </w:t>
      </w:r>
      <w:r w:rsidRPr="008F1CF6">
        <w:rPr>
          <w:rFonts w:ascii="Arial" w:hAnsi="Arial" w:cs="Arial"/>
          <w:sz w:val="24"/>
          <w:szCs w:val="24"/>
        </w:rPr>
        <w:t>de</w:t>
      </w:r>
      <w:r w:rsidRPr="008F1CF6">
        <w:rPr>
          <w:rFonts w:ascii="Arial" w:hAnsi="Arial" w:cs="Arial"/>
          <w:spacing w:val="-3"/>
          <w:sz w:val="24"/>
          <w:szCs w:val="24"/>
        </w:rPr>
        <w:t xml:space="preserve"> </w:t>
      </w:r>
      <w:r w:rsidRPr="008F1CF6">
        <w:rPr>
          <w:rFonts w:ascii="Arial" w:hAnsi="Arial" w:cs="Arial"/>
          <w:sz w:val="24"/>
          <w:szCs w:val="24"/>
        </w:rPr>
        <w:t>vant</w:t>
      </w:r>
      <w:r w:rsidRPr="008F1CF6">
        <w:rPr>
          <w:rFonts w:ascii="Arial" w:hAnsi="Arial" w:cs="Arial"/>
          <w:spacing w:val="-7"/>
          <w:sz w:val="24"/>
          <w:szCs w:val="24"/>
        </w:rPr>
        <w:t xml:space="preserve"> </w:t>
      </w:r>
      <w:r w:rsidRPr="008F1CF6">
        <w:rPr>
          <w:rFonts w:ascii="Arial" w:hAnsi="Arial" w:cs="Arial"/>
          <w:sz w:val="24"/>
          <w:szCs w:val="24"/>
        </w:rPr>
        <w:t>si</w:t>
      </w:r>
      <w:r w:rsidRPr="008F1CF6">
        <w:rPr>
          <w:rFonts w:ascii="Arial" w:hAnsi="Arial" w:cs="Arial"/>
          <w:spacing w:val="-4"/>
          <w:sz w:val="24"/>
          <w:szCs w:val="24"/>
        </w:rPr>
        <w:t xml:space="preserve"> </w:t>
      </w:r>
      <w:r w:rsidRPr="008F1CF6">
        <w:rPr>
          <w:rFonts w:ascii="Arial" w:hAnsi="Arial" w:cs="Arial"/>
          <w:sz w:val="24"/>
          <w:szCs w:val="24"/>
        </w:rPr>
        <w:t>zapada;</w:t>
      </w:r>
    </w:p>
    <w:p w14:paraId="58E45A9E" w14:textId="77777777" w:rsidR="00FB1C23" w:rsidRPr="008F1CF6" w:rsidRDefault="00FB1C23">
      <w:pPr>
        <w:pStyle w:val="Listparagraf"/>
        <w:numPr>
          <w:ilvl w:val="0"/>
          <w:numId w:val="32"/>
        </w:numPr>
        <w:tabs>
          <w:tab w:val="left" w:pos="1451"/>
        </w:tabs>
        <w:spacing w:before="47"/>
        <w:ind w:left="0" w:firstLine="851"/>
        <w:jc w:val="both"/>
        <w:rPr>
          <w:rFonts w:ascii="Arial" w:hAnsi="Arial" w:cs="Arial"/>
          <w:sz w:val="24"/>
          <w:szCs w:val="24"/>
        </w:rPr>
      </w:pPr>
      <w:r w:rsidRPr="008F1CF6">
        <w:rPr>
          <w:rFonts w:ascii="Arial" w:hAnsi="Arial" w:cs="Arial"/>
          <w:sz w:val="24"/>
          <w:szCs w:val="24"/>
        </w:rPr>
        <w:t>protectia</w:t>
      </w:r>
      <w:r w:rsidRPr="008F1CF6">
        <w:rPr>
          <w:rFonts w:ascii="Arial" w:hAnsi="Arial" w:cs="Arial"/>
          <w:spacing w:val="-7"/>
          <w:sz w:val="24"/>
          <w:szCs w:val="24"/>
        </w:rPr>
        <w:t xml:space="preserve"> </w:t>
      </w:r>
      <w:r w:rsidRPr="008F1CF6">
        <w:rPr>
          <w:rFonts w:ascii="Arial" w:hAnsi="Arial" w:cs="Arial"/>
          <w:sz w:val="24"/>
          <w:szCs w:val="24"/>
        </w:rPr>
        <w:t>impotriva</w:t>
      </w:r>
      <w:r w:rsidRPr="008F1CF6">
        <w:rPr>
          <w:rFonts w:ascii="Arial" w:hAnsi="Arial" w:cs="Arial"/>
          <w:spacing w:val="-6"/>
          <w:sz w:val="24"/>
          <w:szCs w:val="24"/>
        </w:rPr>
        <w:t xml:space="preserve"> </w:t>
      </w:r>
      <w:r w:rsidRPr="008F1CF6">
        <w:rPr>
          <w:rFonts w:ascii="Arial" w:hAnsi="Arial" w:cs="Arial"/>
          <w:sz w:val="24"/>
          <w:szCs w:val="24"/>
        </w:rPr>
        <w:t>incendiilor;</w:t>
      </w:r>
    </w:p>
    <w:p w14:paraId="4B7539FD" w14:textId="77777777" w:rsidR="00FB1C23" w:rsidRPr="008F1CF6" w:rsidRDefault="00FB1C23">
      <w:pPr>
        <w:pStyle w:val="Listparagraf"/>
        <w:numPr>
          <w:ilvl w:val="0"/>
          <w:numId w:val="32"/>
        </w:numPr>
        <w:tabs>
          <w:tab w:val="left" w:pos="1451"/>
        </w:tabs>
        <w:spacing w:before="48"/>
        <w:ind w:left="0" w:firstLine="851"/>
        <w:jc w:val="both"/>
        <w:rPr>
          <w:rFonts w:ascii="Arial" w:hAnsi="Arial" w:cs="Arial"/>
          <w:sz w:val="24"/>
          <w:szCs w:val="24"/>
        </w:rPr>
      </w:pPr>
      <w:r w:rsidRPr="008F1CF6">
        <w:rPr>
          <w:rFonts w:ascii="Arial" w:hAnsi="Arial" w:cs="Arial"/>
          <w:sz w:val="24"/>
          <w:szCs w:val="24"/>
        </w:rPr>
        <w:t>protectia</w:t>
      </w:r>
      <w:r w:rsidRPr="008F1CF6">
        <w:rPr>
          <w:rFonts w:ascii="Arial" w:hAnsi="Arial" w:cs="Arial"/>
          <w:spacing w:val="-6"/>
          <w:sz w:val="24"/>
          <w:szCs w:val="24"/>
        </w:rPr>
        <w:t xml:space="preserve"> </w:t>
      </w:r>
      <w:r w:rsidRPr="008F1CF6">
        <w:rPr>
          <w:rFonts w:ascii="Arial" w:hAnsi="Arial" w:cs="Arial"/>
          <w:sz w:val="24"/>
          <w:szCs w:val="24"/>
        </w:rPr>
        <w:t>impotriva</w:t>
      </w:r>
      <w:r w:rsidRPr="008F1CF6">
        <w:rPr>
          <w:rFonts w:ascii="Arial" w:hAnsi="Arial" w:cs="Arial"/>
          <w:spacing w:val="-6"/>
          <w:sz w:val="24"/>
          <w:szCs w:val="24"/>
        </w:rPr>
        <w:t xml:space="preserve"> </w:t>
      </w:r>
      <w:r w:rsidRPr="008F1CF6">
        <w:rPr>
          <w:rFonts w:ascii="Arial" w:hAnsi="Arial" w:cs="Arial"/>
          <w:sz w:val="24"/>
          <w:szCs w:val="24"/>
        </w:rPr>
        <w:t>poluarii</w:t>
      </w:r>
      <w:r w:rsidRPr="008F1CF6">
        <w:rPr>
          <w:rFonts w:ascii="Arial" w:hAnsi="Arial" w:cs="Arial"/>
          <w:spacing w:val="-8"/>
          <w:sz w:val="24"/>
          <w:szCs w:val="24"/>
        </w:rPr>
        <w:t xml:space="preserve"> </w:t>
      </w:r>
      <w:r w:rsidRPr="008F1CF6">
        <w:rPr>
          <w:rFonts w:ascii="Arial" w:hAnsi="Arial" w:cs="Arial"/>
          <w:sz w:val="24"/>
          <w:szCs w:val="24"/>
        </w:rPr>
        <w:t>industriale;</w:t>
      </w:r>
    </w:p>
    <w:p w14:paraId="6B3E6989" w14:textId="77777777" w:rsidR="00FB1C23" w:rsidRPr="008F1CF6" w:rsidRDefault="00FB1C23">
      <w:pPr>
        <w:pStyle w:val="Listparagraf"/>
        <w:numPr>
          <w:ilvl w:val="0"/>
          <w:numId w:val="32"/>
        </w:numPr>
        <w:tabs>
          <w:tab w:val="left" w:pos="1451"/>
        </w:tabs>
        <w:spacing w:before="47"/>
        <w:ind w:left="0" w:firstLine="851"/>
        <w:jc w:val="both"/>
        <w:rPr>
          <w:rFonts w:ascii="Arial" w:hAnsi="Arial" w:cs="Arial"/>
          <w:sz w:val="24"/>
          <w:szCs w:val="24"/>
        </w:rPr>
      </w:pPr>
      <w:r w:rsidRPr="008F1CF6">
        <w:rPr>
          <w:rFonts w:ascii="Arial" w:hAnsi="Arial" w:cs="Arial"/>
          <w:sz w:val="24"/>
          <w:szCs w:val="24"/>
        </w:rPr>
        <w:t>protectia</w:t>
      </w:r>
      <w:r w:rsidRPr="008F1CF6">
        <w:rPr>
          <w:rFonts w:ascii="Arial" w:hAnsi="Arial" w:cs="Arial"/>
          <w:spacing w:val="-5"/>
          <w:sz w:val="24"/>
          <w:szCs w:val="24"/>
        </w:rPr>
        <w:t xml:space="preserve"> </w:t>
      </w:r>
      <w:r w:rsidRPr="008F1CF6">
        <w:rPr>
          <w:rFonts w:ascii="Arial" w:hAnsi="Arial" w:cs="Arial"/>
          <w:sz w:val="24"/>
          <w:szCs w:val="24"/>
        </w:rPr>
        <w:t>impotriva</w:t>
      </w:r>
      <w:r w:rsidRPr="008F1CF6">
        <w:rPr>
          <w:rFonts w:ascii="Arial" w:hAnsi="Arial" w:cs="Arial"/>
          <w:spacing w:val="-4"/>
          <w:sz w:val="24"/>
          <w:szCs w:val="24"/>
        </w:rPr>
        <w:t xml:space="preserve"> </w:t>
      </w:r>
      <w:r w:rsidRPr="008F1CF6">
        <w:rPr>
          <w:rFonts w:ascii="Arial" w:hAnsi="Arial" w:cs="Arial"/>
          <w:sz w:val="24"/>
          <w:szCs w:val="24"/>
        </w:rPr>
        <w:t>bolilor</w:t>
      </w:r>
      <w:r w:rsidRPr="008F1CF6">
        <w:rPr>
          <w:rFonts w:ascii="Arial" w:hAnsi="Arial" w:cs="Arial"/>
          <w:spacing w:val="-7"/>
          <w:sz w:val="24"/>
          <w:szCs w:val="24"/>
        </w:rPr>
        <w:t xml:space="preserve"> </w:t>
      </w:r>
      <w:r w:rsidRPr="008F1CF6">
        <w:rPr>
          <w:rFonts w:ascii="Arial" w:hAnsi="Arial" w:cs="Arial"/>
          <w:sz w:val="24"/>
          <w:szCs w:val="24"/>
        </w:rPr>
        <w:t>si</w:t>
      </w:r>
      <w:r w:rsidRPr="008F1CF6">
        <w:rPr>
          <w:rFonts w:ascii="Arial" w:hAnsi="Arial" w:cs="Arial"/>
          <w:spacing w:val="-7"/>
          <w:sz w:val="24"/>
          <w:szCs w:val="24"/>
        </w:rPr>
        <w:t xml:space="preserve"> </w:t>
      </w:r>
      <w:r w:rsidRPr="008F1CF6">
        <w:rPr>
          <w:rFonts w:ascii="Arial" w:hAnsi="Arial" w:cs="Arial"/>
          <w:sz w:val="24"/>
          <w:szCs w:val="24"/>
        </w:rPr>
        <w:t>daunatorilor;</w:t>
      </w:r>
    </w:p>
    <w:p w14:paraId="5463A9AD" w14:textId="77777777" w:rsidR="00FB1C23" w:rsidRPr="008F1CF6" w:rsidRDefault="00FB1C23">
      <w:pPr>
        <w:pStyle w:val="Listparagraf"/>
        <w:numPr>
          <w:ilvl w:val="0"/>
          <w:numId w:val="32"/>
        </w:numPr>
        <w:tabs>
          <w:tab w:val="left" w:pos="1454"/>
        </w:tabs>
        <w:spacing w:before="49"/>
        <w:ind w:left="0" w:firstLine="851"/>
        <w:jc w:val="both"/>
        <w:rPr>
          <w:rFonts w:ascii="Arial" w:hAnsi="Arial" w:cs="Arial"/>
          <w:sz w:val="24"/>
          <w:szCs w:val="24"/>
        </w:rPr>
      </w:pPr>
      <w:r w:rsidRPr="008F1CF6">
        <w:rPr>
          <w:rFonts w:ascii="Arial" w:hAnsi="Arial" w:cs="Arial"/>
          <w:sz w:val="24"/>
          <w:szCs w:val="24"/>
        </w:rPr>
        <w:t>masuri</w:t>
      </w:r>
      <w:r w:rsidRPr="008F1CF6">
        <w:rPr>
          <w:rFonts w:ascii="Arial" w:hAnsi="Arial" w:cs="Arial"/>
          <w:spacing w:val="-6"/>
          <w:sz w:val="24"/>
          <w:szCs w:val="24"/>
        </w:rPr>
        <w:t xml:space="preserve"> </w:t>
      </w:r>
      <w:r w:rsidRPr="008F1CF6">
        <w:rPr>
          <w:rFonts w:ascii="Arial" w:hAnsi="Arial" w:cs="Arial"/>
          <w:sz w:val="24"/>
          <w:szCs w:val="24"/>
        </w:rPr>
        <w:t>de</w:t>
      </w:r>
      <w:r w:rsidRPr="008F1CF6">
        <w:rPr>
          <w:rFonts w:ascii="Arial" w:hAnsi="Arial" w:cs="Arial"/>
          <w:spacing w:val="-3"/>
          <w:sz w:val="24"/>
          <w:szCs w:val="24"/>
        </w:rPr>
        <w:t xml:space="preserve"> </w:t>
      </w:r>
      <w:r w:rsidRPr="008F1CF6">
        <w:rPr>
          <w:rFonts w:ascii="Arial" w:hAnsi="Arial" w:cs="Arial"/>
          <w:sz w:val="24"/>
          <w:szCs w:val="24"/>
        </w:rPr>
        <w:t>gospodarire</w:t>
      </w:r>
      <w:r w:rsidRPr="008F1CF6">
        <w:rPr>
          <w:rFonts w:ascii="Arial" w:hAnsi="Arial" w:cs="Arial"/>
          <w:spacing w:val="-2"/>
          <w:sz w:val="24"/>
          <w:szCs w:val="24"/>
        </w:rPr>
        <w:t xml:space="preserve"> </w:t>
      </w:r>
      <w:r w:rsidRPr="008F1CF6">
        <w:rPr>
          <w:rFonts w:ascii="Arial" w:hAnsi="Arial" w:cs="Arial"/>
          <w:sz w:val="24"/>
          <w:szCs w:val="24"/>
        </w:rPr>
        <w:t>a</w:t>
      </w:r>
      <w:r w:rsidRPr="008F1CF6">
        <w:rPr>
          <w:rFonts w:ascii="Arial" w:hAnsi="Arial" w:cs="Arial"/>
          <w:spacing w:val="-4"/>
          <w:sz w:val="24"/>
          <w:szCs w:val="24"/>
        </w:rPr>
        <w:t xml:space="preserve"> </w:t>
      </w:r>
      <w:r w:rsidRPr="008F1CF6">
        <w:rPr>
          <w:rFonts w:ascii="Arial" w:hAnsi="Arial" w:cs="Arial"/>
          <w:sz w:val="24"/>
          <w:szCs w:val="24"/>
        </w:rPr>
        <w:t>arboretelor</w:t>
      </w:r>
      <w:r w:rsidRPr="008F1CF6">
        <w:rPr>
          <w:rFonts w:ascii="Arial" w:hAnsi="Arial" w:cs="Arial"/>
          <w:spacing w:val="-2"/>
          <w:sz w:val="24"/>
          <w:szCs w:val="24"/>
        </w:rPr>
        <w:t xml:space="preserve"> </w:t>
      </w:r>
      <w:r w:rsidRPr="008F1CF6">
        <w:rPr>
          <w:rFonts w:ascii="Arial" w:hAnsi="Arial" w:cs="Arial"/>
          <w:sz w:val="24"/>
          <w:szCs w:val="24"/>
        </w:rPr>
        <w:t>cu</w:t>
      </w:r>
      <w:r w:rsidRPr="008F1CF6">
        <w:rPr>
          <w:rFonts w:ascii="Arial" w:hAnsi="Arial" w:cs="Arial"/>
          <w:spacing w:val="-6"/>
          <w:sz w:val="24"/>
          <w:szCs w:val="24"/>
        </w:rPr>
        <w:t xml:space="preserve"> </w:t>
      </w:r>
      <w:r w:rsidRPr="008F1CF6">
        <w:rPr>
          <w:rFonts w:ascii="Arial" w:hAnsi="Arial" w:cs="Arial"/>
          <w:sz w:val="24"/>
          <w:szCs w:val="24"/>
        </w:rPr>
        <w:t>uscare</w:t>
      </w:r>
      <w:r w:rsidRPr="008F1CF6">
        <w:rPr>
          <w:rFonts w:ascii="Arial" w:hAnsi="Arial" w:cs="Arial"/>
          <w:spacing w:val="-3"/>
          <w:sz w:val="24"/>
          <w:szCs w:val="24"/>
        </w:rPr>
        <w:t xml:space="preserve"> </w:t>
      </w:r>
      <w:r w:rsidRPr="008F1CF6">
        <w:rPr>
          <w:rFonts w:ascii="Arial" w:hAnsi="Arial" w:cs="Arial"/>
          <w:sz w:val="24"/>
          <w:szCs w:val="24"/>
        </w:rPr>
        <w:t>anormala;</w:t>
      </w:r>
    </w:p>
    <w:p w14:paraId="0E7123E6" w14:textId="77777777" w:rsidR="00FB1C23" w:rsidRPr="008F1CF6" w:rsidRDefault="00FB1C23" w:rsidP="00FB1C23">
      <w:pPr>
        <w:pStyle w:val="Corptext"/>
        <w:spacing w:before="47"/>
        <w:ind w:firstLine="851"/>
        <w:jc w:val="both"/>
        <w:rPr>
          <w:rFonts w:ascii="Arial" w:hAnsi="Arial" w:cs="Arial"/>
          <w:sz w:val="24"/>
          <w:szCs w:val="24"/>
        </w:rPr>
      </w:pPr>
      <w:r w:rsidRPr="008F1CF6">
        <w:rPr>
          <w:rFonts w:ascii="Arial" w:hAnsi="Arial" w:cs="Arial"/>
          <w:sz w:val="24"/>
          <w:szCs w:val="24"/>
        </w:rPr>
        <w:t>In</w:t>
      </w:r>
      <w:r w:rsidRPr="008F1CF6">
        <w:rPr>
          <w:rFonts w:ascii="Arial" w:hAnsi="Arial" w:cs="Arial"/>
          <w:spacing w:val="-3"/>
          <w:sz w:val="24"/>
          <w:szCs w:val="24"/>
        </w:rPr>
        <w:t xml:space="preserve"> </w:t>
      </w:r>
      <w:r w:rsidRPr="008F1CF6">
        <w:rPr>
          <w:rFonts w:ascii="Arial" w:hAnsi="Arial" w:cs="Arial"/>
          <w:sz w:val="24"/>
          <w:szCs w:val="24"/>
        </w:rPr>
        <w:t>situatia</w:t>
      </w:r>
      <w:r w:rsidRPr="008F1CF6">
        <w:rPr>
          <w:rFonts w:ascii="Arial" w:hAnsi="Arial" w:cs="Arial"/>
          <w:spacing w:val="-3"/>
          <w:sz w:val="24"/>
          <w:szCs w:val="24"/>
        </w:rPr>
        <w:t xml:space="preserve"> </w:t>
      </w:r>
      <w:r w:rsidRPr="008F1CF6">
        <w:rPr>
          <w:rFonts w:ascii="Arial" w:hAnsi="Arial" w:cs="Arial"/>
          <w:sz w:val="24"/>
          <w:szCs w:val="24"/>
        </w:rPr>
        <w:t>aparitiei</w:t>
      </w:r>
      <w:r w:rsidRPr="008F1CF6">
        <w:rPr>
          <w:rFonts w:ascii="Arial" w:hAnsi="Arial" w:cs="Arial"/>
          <w:spacing w:val="-6"/>
          <w:sz w:val="24"/>
          <w:szCs w:val="24"/>
        </w:rPr>
        <w:t xml:space="preserve"> </w:t>
      </w:r>
      <w:r w:rsidRPr="008F1CF6">
        <w:rPr>
          <w:rFonts w:ascii="Arial" w:hAnsi="Arial" w:cs="Arial"/>
          <w:sz w:val="24"/>
          <w:szCs w:val="24"/>
        </w:rPr>
        <w:t>unor</w:t>
      </w:r>
      <w:r w:rsidRPr="008F1CF6">
        <w:rPr>
          <w:rFonts w:ascii="Arial" w:hAnsi="Arial" w:cs="Arial"/>
          <w:spacing w:val="-3"/>
          <w:sz w:val="24"/>
          <w:szCs w:val="24"/>
        </w:rPr>
        <w:t xml:space="preserve"> </w:t>
      </w:r>
      <w:r w:rsidRPr="008F1CF6">
        <w:rPr>
          <w:rFonts w:ascii="Arial" w:hAnsi="Arial" w:cs="Arial"/>
          <w:sz w:val="24"/>
          <w:szCs w:val="24"/>
        </w:rPr>
        <w:t>calamitati</w:t>
      </w:r>
      <w:r w:rsidRPr="008F1CF6">
        <w:rPr>
          <w:rFonts w:ascii="Arial" w:hAnsi="Arial" w:cs="Arial"/>
          <w:spacing w:val="-2"/>
          <w:sz w:val="24"/>
          <w:szCs w:val="24"/>
        </w:rPr>
        <w:t xml:space="preserve"> </w:t>
      </w:r>
      <w:r w:rsidRPr="008F1CF6">
        <w:rPr>
          <w:rFonts w:ascii="Arial" w:hAnsi="Arial" w:cs="Arial"/>
          <w:sz w:val="24"/>
          <w:szCs w:val="24"/>
        </w:rPr>
        <w:t>naturale,</w:t>
      </w:r>
      <w:r w:rsidRPr="008F1CF6">
        <w:rPr>
          <w:rFonts w:ascii="Arial" w:hAnsi="Arial" w:cs="Arial"/>
          <w:spacing w:val="-6"/>
          <w:sz w:val="24"/>
          <w:szCs w:val="24"/>
        </w:rPr>
        <w:t xml:space="preserve"> </w:t>
      </w:r>
      <w:r w:rsidRPr="008F1CF6">
        <w:rPr>
          <w:rFonts w:ascii="Arial" w:hAnsi="Arial" w:cs="Arial"/>
          <w:sz w:val="24"/>
          <w:szCs w:val="24"/>
        </w:rPr>
        <w:t>se</w:t>
      </w:r>
      <w:r w:rsidRPr="008F1CF6">
        <w:rPr>
          <w:rFonts w:ascii="Arial" w:hAnsi="Arial" w:cs="Arial"/>
          <w:spacing w:val="-3"/>
          <w:sz w:val="24"/>
          <w:szCs w:val="24"/>
        </w:rPr>
        <w:t xml:space="preserve"> </w:t>
      </w:r>
      <w:r w:rsidRPr="008F1CF6">
        <w:rPr>
          <w:rFonts w:ascii="Arial" w:hAnsi="Arial" w:cs="Arial"/>
          <w:sz w:val="24"/>
          <w:szCs w:val="24"/>
        </w:rPr>
        <w:t>propun</w:t>
      </w:r>
      <w:r w:rsidRPr="008F1CF6">
        <w:rPr>
          <w:rFonts w:ascii="Arial" w:hAnsi="Arial" w:cs="Arial"/>
          <w:spacing w:val="-2"/>
          <w:sz w:val="24"/>
          <w:szCs w:val="24"/>
        </w:rPr>
        <w:t xml:space="preserve"> </w:t>
      </w:r>
      <w:r w:rsidRPr="008F1CF6">
        <w:rPr>
          <w:rFonts w:ascii="Arial" w:hAnsi="Arial" w:cs="Arial"/>
          <w:sz w:val="24"/>
          <w:szCs w:val="24"/>
        </w:rPr>
        <w:t>urmatoarele</w:t>
      </w:r>
      <w:r w:rsidRPr="008F1CF6">
        <w:rPr>
          <w:rFonts w:ascii="Arial" w:hAnsi="Arial" w:cs="Arial"/>
          <w:spacing w:val="-2"/>
          <w:sz w:val="24"/>
          <w:szCs w:val="24"/>
        </w:rPr>
        <w:t xml:space="preserve"> </w:t>
      </w:r>
      <w:r w:rsidRPr="008F1CF6">
        <w:rPr>
          <w:rFonts w:ascii="Arial" w:hAnsi="Arial" w:cs="Arial"/>
          <w:sz w:val="24"/>
          <w:szCs w:val="24"/>
        </w:rPr>
        <w:t>masuri:</w:t>
      </w:r>
    </w:p>
    <w:p w14:paraId="257ADE10" w14:textId="77777777" w:rsidR="00FB1C23" w:rsidRPr="008F1CF6" w:rsidRDefault="00FB1C23">
      <w:pPr>
        <w:pStyle w:val="Listparagraf"/>
        <w:numPr>
          <w:ilvl w:val="1"/>
          <w:numId w:val="32"/>
        </w:numPr>
        <w:tabs>
          <w:tab w:val="left" w:pos="1686"/>
        </w:tabs>
        <w:spacing w:before="26" w:line="259" w:lineRule="auto"/>
        <w:ind w:left="0" w:firstLine="851"/>
        <w:jc w:val="both"/>
        <w:rPr>
          <w:rFonts w:ascii="Arial" w:hAnsi="Arial" w:cs="Arial"/>
          <w:sz w:val="24"/>
          <w:szCs w:val="24"/>
        </w:rPr>
      </w:pPr>
      <w:r w:rsidRPr="008F1CF6">
        <w:rPr>
          <w:rFonts w:ascii="Arial" w:hAnsi="Arial" w:cs="Arial"/>
          <w:sz w:val="24"/>
          <w:szCs w:val="24"/>
        </w:rPr>
        <w:t>semnalarea</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catre</w:t>
      </w:r>
      <w:r w:rsidRPr="008F1CF6">
        <w:rPr>
          <w:rFonts w:ascii="Arial" w:hAnsi="Arial" w:cs="Arial"/>
          <w:spacing w:val="1"/>
          <w:sz w:val="24"/>
          <w:szCs w:val="24"/>
        </w:rPr>
        <w:t xml:space="preserve"> </w:t>
      </w:r>
      <w:r w:rsidRPr="008F1CF6">
        <w:rPr>
          <w:rFonts w:ascii="Arial" w:hAnsi="Arial" w:cs="Arial"/>
          <w:sz w:val="24"/>
          <w:szCs w:val="24"/>
        </w:rPr>
        <w:t>personalul</w:t>
      </w:r>
      <w:r w:rsidRPr="008F1CF6">
        <w:rPr>
          <w:rFonts w:ascii="Arial" w:hAnsi="Arial" w:cs="Arial"/>
          <w:spacing w:val="1"/>
          <w:sz w:val="24"/>
          <w:szCs w:val="24"/>
        </w:rPr>
        <w:t xml:space="preserve"> </w:t>
      </w:r>
      <w:r w:rsidRPr="008F1CF6">
        <w:rPr>
          <w:rFonts w:ascii="Arial" w:hAnsi="Arial" w:cs="Arial"/>
          <w:sz w:val="24"/>
          <w:szCs w:val="24"/>
        </w:rPr>
        <w:t>silvic</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teren</w:t>
      </w:r>
      <w:r w:rsidRPr="008F1CF6">
        <w:rPr>
          <w:rFonts w:ascii="Arial" w:hAnsi="Arial" w:cs="Arial"/>
          <w:spacing w:val="1"/>
          <w:sz w:val="24"/>
          <w:szCs w:val="24"/>
        </w:rPr>
        <w:t xml:space="preserve"> </w:t>
      </w:r>
      <w:r w:rsidRPr="008F1CF6">
        <w:rPr>
          <w:rFonts w:ascii="Arial" w:hAnsi="Arial" w:cs="Arial"/>
          <w:sz w:val="24"/>
          <w:szCs w:val="24"/>
        </w:rPr>
        <w:t>prin</w:t>
      </w:r>
      <w:r w:rsidRPr="008F1CF6">
        <w:rPr>
          <w:rFonts w:ascii="Arial" w:hAnsi="Arial" w:cs="Arial"/>
          <w:spacing w:val="1"/>
          <w:sz w:val="24"/>
          <w:szCs w:val="24"/>
        </w:rPr>
        <w:t xml:space="preserve"> </w:t>
      </w:r>
      <w:r w:rsidRPr="008F1CF6">
        <w:rPr>
          <w:rFonts w:ascii="Arial" w:hAnsi="Arial" w:cs="Arial"/>
          <w:sz w:val="24"/>
          <w:szCs w:val="24"/>
        </w:rPr>
        <w:t>rapoarte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aparitiei</w:t>
      </w:r>
      <w:r w:rsidRPr="008F1CF6">
        <w:rPr>
          <w:rFonts w:ascii="Arial" w:hAnsi="Arial" w:cs="Arial"/>
          <w:spacing w:val="-67"/>
          <w:sz w:val="24"/>
          <w:szCs w:val="24"/>
        </w:rPr>
        <w:t xml:space="preserve"> </w:t>
      </w:r>
      <w:r w:rsidRPr="008F1CF6">
        <w:rPr>
          <w:rFonts w:ascii="Arial" w:hAnsi="Arial" w:cs="Arial"/>
          <w:sz w:val="24"/>
          <w:szCs w:val="24"/>
        </w:rPr>
        <w:t>doboraturilor/</w:t>
      </w:r>
      <w:r w:rsidRPr="008F1CF6">
        <w:rPr>
          <w:rFonts w:ascii="Arial" w:hAnsi="Arial" w:cs="Arial"/>
          <w:spacing w:val="-1"/>
          <w:sz w:val="24"/>
          <w:szCs w:val="24"/>
        </w:rPr>
        <w:t xml:space="preserve"> </w:t>
      </w:r>
      <w:r w:rsidRPr="008F1CF6">
        <w:rPr>
          <w:rFonts w:ascii="Arial" w:hAnsi="Arial" w:cs="Arial"/>
          <w:sz w:val="24"/>
          <w:szCs w:val="24"/>
        </w:rPr>
        <w:t>rupturilor</w:t>
      </w:r>
      <w:r w:rsidRPr="008F1CF6">
        <w:rPr>
          <w:rFonts w:ascii="Arial" w:hAnsi="Arial" w:cs="Arial"/>
          <w:spacing w:val="-5"/>
          <w:sz w:val="24"/>
          <w:szCs w:val="24"/>
        </w:rPr>
        <w:t xml:space="preserve"> </w:t>
      </w:r>
      <w:r w:rsidRPr="008F1CF6">
        <w:rPr>
          <w:rFonts w:ascii="Arial" w:hAnsi="Arial" w:cs="Arial"/>
          <w:sz w:val="24"/>
          <w:szCs w:val="24"/>
        </w:rPr>
        <w:t>de</w:t>
      </w:r>
      <w:r w:rsidRPr="008F1CF6">
        <w:rPr>
          <w:rFonts w:ascii="Arial" w:hAnsi="Arial" w:cs="Arial"/>
          <w:spacing w:val="-4"/>
          <w:sz w:val="24"/>
          <w:szCs w:val="24"/>
        </w:rPr>
        <w:t xml:space="preserve"> </w:t>
      </w:r>
      <w:r w:rsidRPr="008F1CF6">
        <w:rPr>
          <w:rFonts w:ascii="Arial" w:hAnsi="Arial" w:cs="Arial"/>
          <w:sz w:val="24"/>
          <w:szCs w:val="24"/>
        </w:rPr>
        <w:t>vant</w:t>
      </w:r>
      <w:r w:rsidRPr="008F1CF6">
        <w:rPr>
          <w:rFonts w:ascii="Arial" w:hAnsi="Arial" w:cs="Arial"/>
          <w:spacing w:val="-1"/>
          <w:sz w:val="24"/>
          <w:szCs w:val="24"/>
        </w:rPr>
        <w:t xml:space="preserve"> </w:t>
      </w:r>
      <w:r w:rsidRPr="008F1CF6">
        <w:rPr>
          <w:rFonts w:ascii="Arial" w:hAnsi="Arial" w:cs="Arial"/>
          <w:sz w:val="24"/>
          <w:szCs w:val="24"/>
        </w:rPr>
        <w:t>sau</w:t>
      </w:r>
      <w:r w:rsidRPr="008F1CF6">
        <w:rPr>
          <w:rFonts w:ascii="Arial" w:hAnsi="Arial" w:cs="Arial"/>
          <w:spacing w:val="-3"/>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zapada</w:t>
      </w:r>
      <w:r w:rsidRPr="008F1CF6">
        <w:rPr>
          <w:rFonts w:ascii="Arial" w:hAnsi="Arial" w:cs="Arial"/>
          <w:spacing w:val="-4"/>
          <w:sz w:val="24"/>
          <w:szCs w:val="24"/>
        </w:rPr>
        <w:t xml:space="preserve"> </w:t>
      </w:r>
      <w:r w:rsidRPr="008F1CF6">
        <w:rPr>
          <w:rFonts w:ascii="Arial" w:hAnsi="Arial" w:cs="Arial"/>
          <w:sz w:val="24"/>
          <w:szCs w:val="24"/>
        </w:rPr>
        <w:t>si</w:t>
      </w:r>
      <w:r w:rsidRPr="008F1CF6">
        <w:rPr>
          <w:rFonts w:ascii="Arial" w:hAnsi="Arial" w:cs="Arial"/>
          <w:spacing w:val="5"/>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celorlalti</w:t>
      </w:r>
      <w:r w:rsidRPr="008F1CF6">
        <w:rPr>
          <w:rFonts w:ascii="Arial" w:hAnsi="Arial" w:cs="Arial"/>
          <w:spacing w:val="-1"/>
          <w:sz w:val="24"/>
          <w:szCs w:val="24"/>
        </w:rPr>
        <w:t xml:space="preserve"> </w:t>
      </w:r>
      <w:r w:rsidRPr="008F1CF6">
        <w:rPr>
          <w:rFonts w:ascii="Arial" w:hAnsi="Arial" w:cs="Arial"/>
          <w:sz w:val="24"/>
          <w:szCs w:val="24"/>
        </w:rPr>
        <w:t>factori</w:t>
      </w:r>
      <w:r w:rsidRPr="008F1CF6">
        <w:rPr>
          <w:rFonts w:ascii="Arial" w:hAnsi="Arial" w:cs="Arial"/>
          <w:spacing w:val="-4"/>
          <w:sz w:val="24"/>
          <w:szCs w:val="24"/>
        </w:rPr>
        <w:t xml:space="preserve"> </w:t>
      </w:r>
      <w:r w:rsidRPr="008F1CF6">
        <w:rPr>
          <w:rFonts w:ascii="Arial" w:hAnsi="Arial" w:cs="Arial"/>
          <w:sz w:val="24"/>
          <w:szCs w:val="24"/>
        </w:rPr>
        <w:t>destabilizatori;</w:t>
      </w:r>
    </w:p>
    <w:p w14:paraId="75A5C56E" w14:textId="77777777" w:rsidR="00FB1C23" w:rsidRPr="008F1CF6" w:rsidRDefault="00FB1C23">
      <w:pPr>
        <w:pStyle w:val="Listparagraf"/>
        <w:numPr>
          <w:ilvl w:val="1"/>
          <w:numId w:val="32"/>
        </w:numPr>
        <w:tabs>
          <w:tab w:val="left" w:pos="1588"/>
        </w:tabs>
        <w:spacing w:line="259" w:lineRule="auto"/>
        <w:ind w:left="0" w:firstLine="851"/>
        <w:jc w:val="both"/>
        <w:rPr>
          <w:rFonts w:ascii="Arial" w:hAnsi="Arial" w:cs="Arial"/>
          <w:sz w:val="24"/>
          <w:szCs w:val="24"/>
        </w:rPr>
      </w:pPr>
      <w:r w:rsidRPr="008F1CF6">
        <w:rPr>
          <w:rFonts w:ascii="Arial" w:hAnsi="Arial" w:cs="Arial"/>
          <w:sz w:val="24"/>
          <w:szCs w:val="24"/>
        </w:rPr>
        <w:t>materializarea pe harta UP-urilor a suprafetelor afectate de doboraturi/rupturi in</w:t>
      </w:r>
      <w:r w:rsidRPr="008F1CF6">
        <w:rPr>
          <w:rFonts w:ascii="Arial" w:hAnsi="Arial" w:cs="Arial"/>
          <w:spacing w:val="1"/>
          <w:sz w:val="24"/>
          <w:szCs w:val="24"/>
        </w:rPr>
        <w:t xml:space="preserve"> </w:t>
      </w:r>
      <w:r w:rsidRPr="008F1CF6">
        <w:rPr>
          <w:rFonts w:ascii="Arial" w:hAnsi="Arial" w:cs="Arial"/>
          <w:sz w:val="24"/>
          <w:szCs w:val="24"/>
        </w:rPr>
        <w:t>masa</w:t>
      </w:r>
      <w:r w:rsidRPr="008F1CF6">
        <w:rPr>
          <w:rFonts w:ascii="Arial" w:hAnsi="Arial" w:cs="Arial"/>
          <w:spacing w:val="-2"/>
          <w:sz w:val="24"/>
          <w:szCs w:val="24"/>
        </w:rPr>
        <w:t xml:space="preserve"> </w:t>
      </w:r>
      <w:r w:rsidRPr="008F1CF6">
        <w:rPr>
          <w:rFonts w:ascii="Arial" w:hAnsi="Arial" w:cs="Arial"/>
          <w:sz w:val="24"/>
          <w:szCs w:val="24"/>
        </w:rPr>
        <w:t>sau</w:t>
      </w:r>
      <w:r w:rsidRPr="008F1CF6">
        <w:rPr>
          <w:rFonts w:ascii="Arial" w:hAnsi="Arial" w:cs="Arial"/>
          <w:spacing w:val="-1"/>
          <w:sz w:val="24"/>
          <w:szCs w:val="24"/>
        </w:rPr>
        <w:t xml:space="preserve"> </w:t>
      </w:r>
      <w:r w:rsidRPr="008F1CF6">
        <w:rPr>
          <w:rFonts w:ascii="Arial" w:hAnsi="Arial" w:cs="Arial"/>
          <w:sz w:val="24"/>
          <w:szCs w:val="24"/>
        </w:rPr>
        <w:t>dispersate,</w:t>
      </w:r>
      <w:r w:rsidRPr="008F1CF6">
        <w:rPr>
          <w:rFonts w:ascii="Arial" w:hAnsi="Arial" w:cs="Arial"/>
          <w:spacing w:val="-6"/>
          <w:sz w:val="24"/>
          <w:szCs w:val="24"/>
        </w:rPr>
        <w:t xml:space="preserve"> </w:t>
      </w:r>
      <w:r w:rsidRPr="008F1CF6">
        <w:rPr>
          <w:rFonts w:ascii="Arial" w:hAnsi="Arial" w:cs="Arial"/>
          <w:sz w:val="24"/>
          <w:szCs w:val="24"/>
        </w:rPr>
        <w:t>atacuri de</w:t>
      </w:r>
      <w:r w:rsidRPr="008F1CF6">
        <w:rPr>
          <w:rFonts w:ascii="Arial" w:hAnsi="Arial" w:cs="Arial"/>
          <w:spacing w:val="-5"/>
          <w:sz w:val="24"/>
          <w:szCs w:val="24"/>
        </w:rPr>
        <w:t xml:space="preserve"> </w:t>
      </w:r>
      <w:r w:rsidRPr="008F1CF6">
        <w:rPr>
          <w:rFonts w:ascii="Arial" w:hAnsi="Arial" w:cs="Arial"/>
          <w:sz w:val="24"/>
          <w:szCs w:val="24"/>
        </w:rPr>
        <w:t>ipidae,</w:t>
      </w:r>
      <w:r w:rsidRPr="008F1CF6">
        <w:rPr>
          <w:rFonts w:ascii="Arial" w:hAnsi="Arial" w:cs="Arial"/>
          <w:spacing w:val="-3"/>
          <w:sz w:val="24"/>
          <w:szCs w:val="24"/>
        </w:rPr>
        <w:t xml:space="preserve"> </w:t>
      </w:r>
      <w:r w:rsidRPr="008F1CF6">
        <w:rPr>
          <w:rFonts w:ascii="Arial" w:hAnsi="Arial" w:cs="Arial"/>
          <w:sz w:val="24"/>
          <w:szCs w:val="24"/>
        </w:rPr>
        <w:t>pentru</w:t>
      </w:r>
      <w:r w:rsidRPr="008F1CF6">
        <w:rPr>
          <w:rFonts w:ascii="Arial" w:hAnsi="Arial" w:cs="Arial"/>
          <w:spacing w:val="-1"/>
          <w:sz w:val="24"/>
          <w:szCs w:val="24"/>
        </w:rPr>
        <w:t xml:space="preserve"> </w:t>
      </w:r>
      <w:r w:rsidRPr="008F1CF6">
        <w:rPr>
          <w:rFonts w:ascii="Arial" w:hAnsi="Arial" w:cs="Arial"/>
          <w:sz w:val="24"/>
          <w:szCs w:val="24"/>
        </w:rPr>
        <w:t>estimarea</w:t>
      </w:r>
      <w:r w:rsidRPr="008F1CF6">
        <w:rPr>
          <w:rFonts w:ascii="Arial" w:hAnsi="Arial" w:cs="Arial"/>
          <w:spacing w:val="-1"/>
          <w:sz w:val="24"/>
          <w:szCs w:val="24"/>
        </w:rPr>
        <w:t xml:space="preserve"> </w:t>
      </w:r>
      <w:r w:rsidRPr="008F1CF6">
        <w:rPr>
          <w:rFonts w:ascii="Arial" w:hAnsi="Arial" w:cs="Arial"/>
          <w:sz w:val="24"/>
          <w:szCs w:val="24"/>
        </w:rPr>
        <w:t>aproximativa</w:t>
      </w:r>
      <w:r w:rsidRPr="008F1CF6">
        <w:rPr>
          <w:rFonts w:ascii="Arial" w:hAnsi="Arial" w:cs="Arial"/>
          <w:spacing w:val="-2"/>
          <w:sz w:val="24"/>
          <w:szCs w:val="24"/>
        </w:rPr>
        <w:t xml:space="preserve"> </w:t>
      </w:r>
      <w:r w:rsidRPr="008F1CF6">
        <w:rPr>
          <w:rFonts w:ascii="Arial" w:hAnsi="Arial" w:cs="Arial"/>
          <w:sz w:val="24"/>
          <w:szCs w:val="24"/>
        </w:rPr>
        <w:t>a</w:t>
      </w:r>
      <w:r w:rsidRPr="008F1CF6">
        <w:rPr>
          <w:rFonts w:ascii="Arial" w:hAnsi="Arial" w:cs="Arial"/>
          <w:spacing w:val="-3"/>
          <w:sz w:val="24"/>
          <w:szCs w:val="24"/>
        </w:rPr>
        <w:t xml:space="preserve"> </w:t>
      </w:r>
      <w:r w:rsidRPr="008F1CF6">
        <w:rPr>
          <w:rFonts w:ascii="Arial" w:hAnsi="Arial" w:cs="Arial"/>
          <w:sz w:val="24"/>
          <w:szCs w:val="24"/>
        </w:rPr>
        <w:t>fenomenului;</w:t>
      </w:r>
    </w:p>
    <w:p w14:paraId="739400F2" w14:textId="77777777" w:rsidR="00FB1C23" w:rsidRPr="008F1CF6" w:rsidRDefault="00FB1C23">
      <w:pPr>
        <w:pStyle w:val="Listparagraf"/>
        <w:numPr>
          <w:ilvl w:val="1"/>
          <w:numId w:val="32"/>
        </w:numPr>
        <w:tabs>
          <w:tab w:val="left" w:pos="1569"/>
        </w:tabs>
        <w:spacing w:line="259" w:lineRule="auto"/>
        <w:ind w:left="0" w:firstLine="851"/>
        <w:jc w:val="both"/>
        <w:rPr>
          <w:rFonts w:ascii="Arial" w:hAnsi="Arial" w:cs="Arial"/>
          <w:sz w:val="24"/>
          <w:szCs w:val="24"/>
        </w:rPr>
      </w:pPr>
      <w:r w:rsidRPr="008F1CF6">
        <w:rPr>
          <w:rFonts w:ascii="Arial" w:hAnsi="Arial" w:cs="Arial"/>
          <w:sz w:val="24"/>
          <w:szCs w:val="24"/>
        </w:rPr>
        <w:t>masurarea suprafetelor afectate de doboraturi sau rupturi de vant in masa, atacuri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ipidae pe</w:t>
      </w:r>
      <w:r w:rsidRPr="008F1CF6">
        <w:rPr>
          <w:rFonts w:ascii="Arial" w:hAnsi="Arial" w:cs="Arial"/>
          <w:spacing w:val="-3"/>
          <w:sz w:val="24"/>
          <w:szCs w:val="24"/>
        </w:rPr>
        <w:t xml:space="preserve"> </w:t>
      </w:r>
      <w:r w:rsidRPr="008F1CF6">
        <w:rPr>
          <w:rFonts w:ascii="Arial" w:hAnsi="Arial" w:cs="Arial"/>
          <w:sz w:val="24"/>
          <w:szCs w:val="24"/>
        </w:rPr>
        <w:t>suprafete</w:t>
      </w:r>
      <w:r w:rsidRPr="008F1CF6">
        <w:rPr>
          <w:rFonts w:ascii="Arial" w:hAnsi="Arial" w:cs="Arial"/>
          <w:spacing w:val="-1"/>
          <w:sz w:val="24"/>
          <w:szCs w:val="24"/>
        </w:rPr>
        <w:t xml:space="preserve"> </w:t>
      </w:r>
      <w:r w:rsidRPr="008F1CF6">
        <w:rPr>
          <w:rFonts w:ascii="Arial" w:hAnsi="Arial" w:cs="Arial"/>
          <w:sz w:val="24"/>
          <w:szCs w:val="24"/>
        </w:rPr>
        <w:t>mari;</w:t>
      </w:r>
    </w:p>
    <w:p w14:paraId="0FF54B03" w14:textId="77777777" w:rsidR="00FB1C23" w:rsidRPr="008F1CF6" w:rsidRDefault="00FB1C23" w:rsidP="00FB1C23">
      <w:pPr>
        <w:pStyle w:val="Corptext"/>
        <w:spacing w:line="259" w:lineRule="auto"/>
        <w:ind w:firstLine="851"/>
        <w:jc w:val="both"/>
        <w:rPr>
          <w:rFonts w:ascii="Arial" w:hAnsi="Arial" w:cs="Arial"/>
          <w:color w:val="FF0000"/>
          <w:sz w:val="24"/>
          <w:szCs w:val="24"/>
        </w:rPr>
      </w:pPr>
    </w:p>
    <w:p w14:paraId="504B78BF" w14:textId="77777777" w:rsidR="00FB1C23" w:rsidRPr="008F1CF6" w:rsidRDefault="00FB1C23" w:rsidP="00FB1C23">
      <w:pPr>
        <w:pStyle w:val="Corptext"/>
        <w:spacing w:line="259" w:lineRule="auto"/>
        <w:ind w:firstLine="851"/>
        <w:jc w:val="both"/>
        <w:rPr>
          <w:rFonts w:ascii="Arial" w:hAnsi="Arial" w:cs="Arial"/>
          <w:sz w:val="24"/>
          <w:szCs w:val="24"/>
        </w:rPr>
      </w:pPr>
      <w:r w:rsidRPr="008F1CF6">
        <w:rPr>
          <w:rFonts w:ascii="Arial" w:hAnsi="Arial" w:cs="Arial"/>
          <w:sz w:val="24"/>
          <w:szCs w:val="24"/>
        </w:rPr>
        <w:t>Ocolul silvic va elabora o documentatie, elaborata in baza unei analize in teren</w:t>
      </w:r>
      <w:r w:rsidRPr="008F1CF6">
        <w:rPr>
          <w:rFonts w:ascii="Arial" w:hAnsi="Arial" w:cs="Arial"/>
          <w:spacing w:val="1"/>
          <w:sz w:val="24"/>
          <w:szCs w:val="24"/>
        </w:rPr>
        <w:t xml:space="preserve"> </w:t>
      </w:r>
      <w:r w:rsidRPr="008F1CF6">
        <w:rPr>
          <w:rFonts w:ascii="Arial" w:hAnsi="Arial" w:cs="Arial"/>
          <w:sz w:val="24"/>
          <w:szCs w:val="24"/>
        </w:rPr>
        <w:t>realizata impreuna cu specialistii legal abilitati, pe care o va trimite mai intai spre avizare</w:t>
      </w:r>
      <w:r w:rsidRPr="008F1CF6">
        <w:rPr>
          <w:rFonts w:ascii="Arial" w:hAnsi="Arial" w:cs="Arial"/>
          <w:spacing w:val="1"/>
          <w:sz w:val="24"/>
          <w:szCs w:val="24"/>
        </w:rPr>
        <w:t xml:space="preserve"> </w:t>
      </w:r>
      <w:r w:rsidRPr="008F1CF6">
        <w:rPr>
          <w:rFonts w:ascii="Arial" w:hAnsi="Arial" w:cs="Arial"/>
          <w:sz w:val="24"/>
          <w:szCs w:val="24"/>
        </w:rPr>
        <w:t>Garzii Forestiere si autoritatii de mediu locale,</w:t>
      </w:r>
      <w:r w:rsidRPr="008F1CF6">
        <w:rPr>
          <w:rFonts w:ascii="Arial" w:hAnsi="Arial" w:cs="Arial"/>
          <w:spacing w:val="1"/>
          <w:sz w:val="24"/>
          <w:szCs w:val="24"/>
        </w:rPr>
        <w:t xml:space="preserve"> </w:t>
      </w:r>
      <w:r w:rsidRPr="008F1CF6">
        <w:rPr>
          <w:rFonts w:ascii="Arial" w:hAnsi="Arial" w:cs="Arial"/>
          <w:sz w:val="24"/>
          <w:szCs w:val="24"/>
        </w:rPr>
        <w:t>ulterior spre aprobare autoritatii</w:t>
      </w:r>
      <w:r w:rsidRPr="008F1CF6">
        <w:rPr>
          <w:rFonts w:ascii="Arial" w:hAnsi="Arial" w:cs="Arial"/>
          <w:spacing w:val="1"/>
          <w:sz w:val="24"/>
          <w:szCs w:val="24"/>
        </w:rPr>
        <w:t xml:space="preserve"> </w:t>
      </w:r>
      <w:r w:rsidRPr="008F1CF6">
        <w:rPr>
          <w:rFonts w:ascii="Arial" w:hAnsi="Arial" w:cs="Arial"/>
          <w:sz w:val="24"/>
          <w:szCs w:val="24"/>
        </w:rPr>
        <w:t>publice</w:t>
      </w:r>
      <w:r w:rsidRPr="008F1CF6">
        <w:rPr>
          <w:rFonts w:ascii="Arial" w:hAnsi="Arial" w:cs="Arial"/>
          <w:spacing w:val="-1"/>
          <w:sz w:val="24"/>
          <w:szCs w:val="24"/>
        </w:rPr>
        <w:t xml:space="preserve"> </w:t>
      </w:r>
      <w:r w:rsidRPr="008F1CF6">
        <w:rPr>
          <w:rFonts w:ascii="Arial" w:hAnsi="Arial" w:cs="Arial"/>
          <w:sz w:val="24"/>
          <w:szCs w:val="24"/>
        </w:rPr>
        <w:t>centrale care</w:t>
      </w:r>
      <w:r w:rsidRPr="008F1CF6">
        <w:rPr>
          <w:rFonts w:ascii="Arial" w:hAnsi="Arial" w:cs="Arial"/>
          <w:spacing w:val="-3"/>
          <w:sz w:val="24"/>
          <w:szCs w:val="24"/>
        </w:rPr>
        <w:t xml:space="preserve"> </w:t>
      </w:r>
      <w:r w:rsidRPr="008F1CF6">
        <w:rPr>
          <w:rFonts w:ascii="Arial" w:hAnsi="Arial" w:cs="Arial"/>
          <w:sz w:val="24"/>
          <w:szCs w:val="24"/>
        </w:rPr>
        <w:t>raspunde</w:t>
      </w:r>
      <w:r w:rsidRPr="008F1CF6">
        <w:rPr>
          <w:rFonts w:ascii="Arial" w:hAnsi="Arial" w:cs="Arial"/>
          <w:spacing w:val="-1"/>
          <w:sz w:val="24"/>
          <w:szCs w:val="24"/>
        </w:rPr>
        <w:t xml:space="preserve"> </w:t>
      </w:r>
      <w:r w:rsidRPr="008F1CF6">
        <w:rPr>
          <w:rFonts w:ascii="Arial" w:hAnsi="Arial" w:cs="Arial"/>
          <w:sz w:val="24"/>
          <w:szCs w:val="24"/>
        </w:rPr>
        <w:t>de silvicultura;</w:t>
      </w:r>
    </w:p>
    <w:p w14:paraId="7A641C3D" w14:textId="77777777" w:rsidR="00FB1C23" w:rsidRPr="008F1CF6" w:rsidRDefault="00FB1C23">
      <w:pPr>
        <w:pStyle w:val="Listparagraf"/>
        <w:numPr>
          <w:ilvl w:val="1"/>
          <w:numId w:val="32"/>
        </w:numPr>
        <w:spacing w:line="259" w:lineRule="auto"/>
        <w:ind w:left="0" w:firstLine="851"/>
        <w:jc w:val="both"/>
        <w:rPr>
          <w:rFonts w:ascii="Arial" w:hAnsi="Arial" w:cs="Arial"/>
          <w:sz w:val="24"/>
          <w:szCs w:val="24"/>
        </w:rPr>
      </w:pPr>
      <w:r w:rsidRPr="008F1CF6">
        <w:rPr>
          <w:rFonts w:ascii="Arial" w:hAnsi="Arial" w:cs="Arial"/>
          <w:sz w:val="24"/>
          <w:szCs w:val="24"/>
        </w:rPr>
        <w:t>inventarierea si punerea în valoare a masei lemnoase din suprafetele calamitate, valorificarea</w:t>
      </w:r>
      <w:r w:rsidRPr="008F1CF6">
        <w:rPr>
          <w:rFonts w:ascii="Arial" w:hAnsi="Arial" w:cs="Arial"/>
          <w:spacing w:val="1"/>
          <w:sz w:val="24"/>
          <w:szCs w:val="24"/>
        </w:rPr>
        <w:t xml:space="preserve"> </w:t>
      </w:r>
      <w:r w:rsidRPr="008F1CF6">
        <w:rPr>
          <w:rFonts w:ascii="Arial" w:hAnsi="Arial" w:cs="Arial"/>
          <w:sz w:val="24"/>
          <w:szCs w:val="24"/>
        </w:rPr>
        <w:t>urgenta a masei lemnoase prin licitatii pe picior, licitatii de prestari servicii, vanzare catre</w:t>
      </w:r>
      <w:r w:rsidRPr="008F1CF6">
        <w:rPr>
          <w:rFonts w:ascii="Arial" w:hAnsi="Arial" w:cs="Arial"/>
          <w:spacing w:val="1"/>
          <w:sz w:val="24"/>
          <w:szCs w:val="24"/>
        </w:rPr>
        <w:t xml:space="preserve"> </w:t>
      </w:r>
      <w:r w:rsidRPr="008F1CF6">
        <w:rPr>
          <w:rFonts w:ascii="Arial" w:hAnsi="Arial" w:cs="Arial"/>
          <w:sz w:val="24"/>
          <w:szCs w:val="24"/>
        </w:rPr>
        <w:t>populatie;</w:t>
      </w:r>
    </w:p>
    <w:p w14:paraId="6D9C3CBB" w14:textId="77777777" w:rsidR="00FB1C23" w:rsidRPr="008F1CF6" w:rsidRDefault="00FB1C23">
      <w:pPr>
        <w:pStyle w:val="Listparagraf"/>
        <w:numPr>
          <w:ilvl w:val="1"/>
          <w:numId w:val="32"/>
        </w:numPr>
        <w:tabs>
          <w:tab w:val="left" w:pos="1720"/>
        </w:tabs>
        <w:spacing w:line="259" w:lineRule="auto"/>
        <w:ind w:left="0" w:firstLine="851"/>
        <w:jc w:val="both"/>
        <w:rPr>
          <w:rFonts w:ascii="Arial" w:hAnsi="Arial" w:cs="Arial"/>
          <w:sz w:val="24"/>
          <w:szCs w:val="24"/>
        </w:rPr>
      </w:pPr>
      <w:r w:rsidRPr="008F1CF6">
        <w:rPr>
          <w:rFonts w:ascii="Arial" w:hAnsi="Arial" w:cs="Arial"/>
          <w:sz w:val="24"/>
          <w:szCs w:val="24"/>
        </w:rPr>
        <w:t>curatarea de resturi de exploatare a suprafetelor in care s-au produs doboraturi si</w:t>
      </w:r>
      <w:r w:rsidRPr="008F1CF6">
        <w:rPr>
          <w:rFonts w:ascii="Arial" w:hAnsi="Arial" w:cs="Arial"/>
          <w:spacing w:val="1"/>
          <w:sz w:val="24"/>
          <w:szCs w:val="24"/>
        </w:rPr>
        <w:t xml:space="preserve"> </w:t>
      </w:r>
      <w:r w:rsidRPr="008F1CF6">
        <w:rPr>
          <w:rFonts w:ascii="Arial" w:hAnsi="Arial" w:cs="Arial"/>
          <w:sz w:val="24"/>
          <w:szCs w:val="24"/>
        </w:rPr>
        <w:t>rupturi</w:t>
      </w:r>
      <w:r w:rsidRPr="008F1CF6">
        <w:rPr>
          <w:rFonts w:ascii="Arial" w:hAnsi="Arial" w:cs="Arial"/>
          <w:spacing w:val="-4"/>
          <w:sz w:val="24"/>
          <w:szCs w:val="24"/>
        </w:rPr>
        <w:t xml:space="preserve"> </w:t>
      </w:r>
      <w:r w:rsidRPr="008F1CF6">
        <w:rPr>
          <w:rFonts w:ascii="Arial" w:hAnsi="Arial" w:cs="Arial"/>
          <w:sz w:val="24"/>
          <w:szCs w:val="24"/>
        </w:rPr>
        <w:t>de</w:t>
      </w:r>
      <w:r w:rsidRPr="008F1CF6">
        <w:rPr>
          <w:rFonts w:ascii="Arial" w:hAnsi="Arial" w:cs="Arial"/>
          <w:spacing w:val="-3"/>
          <w:sz w:val="24"/>
          <w:szCs w:val="24"/>
        </w:rPr>
        <w:t xml:space="preserve"> </w:t>
      </w:r>
      <w:r w:rsidRPr="008F1CF6">
        <w:rPr>
          <w:rFonts w:ascii="Arial" w:hAnsi="Arial" w:cs="Arial"/>
          <w:sz w:val="24"/>
          <w:szCs w:val="24"/>
        </w:rPr>
        <w:t>vant</w:t>
      </w:r>
      <w:r w:rsidRPr="008F1CF6">
        <w:rPr>
          <w:rFonts w:ascii="Arial" w:hAnsi="Arial" w:cs="Arial"/>
          <w:spacing w:val="-3"/>
          <w:sz w:val="24"/>
          <w:szCs w:val="24"/>
        </w:rPr>
        <w:t xml:space="preserve"> </w:t>
      </w:r>
      <w:r w:rsidRPr="008F1CF6">
        <w:rPr>
          <w:rFonts w:ascii="Arial" w:hAnsi="Arial" w:cs="Arial"/>
          <w:sz w:val="24"/>
          <w:szCs w:val="24"/>
        </w:rPr>
        <w:t>in</w:t>
      </w:r>
      <w:r w:rsidRPr="008F1CF6">
        <w:rPr>
          <w:rFonts w:ascii="Arial" w:hAnsi="Arial" w:cs="Arial"/>
          <w:spacing w:val="1"/>
          <w:sz w:val="24"/>
          <w:szCs w:val="24"/>
        </w:rPr>
        <w:t xml:space="preserve"> </w:t>
      </w:r>
      <w:r w:rsidRPr="008F1CF6">
        <w:rPr>
          <w:rFonts w:ascii="Arial" w:hAnsi="Arial" w:cs="Arial"/>
          <w:sz w:val="24"/>
          <w:szCs w:val="24"/>
        </w:rPr>
        <w:t>masa,</w:t>
      </w:r>
      <w:r w:rsidRPr="008F1CF6">
        <w:rPr>
          <w:rFonts w:ascii="Arial" w:hAnsi="Arial" w:cs="Arial"/>
          <w:spacing w:val="-1"/>
          <w:sz w:val="24"/>
          <w:szCs w:val="24"/>
        </w:rPr>
        <w:t xml:space="preserve"> </w:t>
      </w:r>
      <w:r w:rsidRPr="008F1CF6">
        <w:rPr>
          <w:rFonts w:ascii="Arial" w:hAnsi="Arial" w:cs="Arial"/>
          <w:sz w:val="24"/>
          <w:szCs w:val="24"/>
        </w:rPr>
        <w:t>atacuri mari</w:t>
      </w:r>
      <w:r w:rsidRPr="008F1CF6">
        <w:rPr>
          <w:rFonts w:ascii="Arial" w:hAnsi="Arial" w:cs="Arial"/>
          <w:spacing w:val="1"/>
          <w:sz w:val="24"/>
          <w:szCs w:val="24"/>
        </w:rPr>
        <w:t xml:space="preserve"> </w:t>
      </w:r>
      <w:r w:rsidRPr="008F1CF6">
        <w:rPr>
          <w:rFonts w:ascii="Arial" w:hAnsi="Arial" w:cs="Arial"/>
          <w:sz w:val="24"/>
          <w:szCs w:val="24"/>
        </w:rPr>
        <w:t>de ipidae;</w:t>
      </w:r>
    </w:p>
    <w:p w14:paraId="1DD2B36B" w14:textId="77777777" w:rsidR="00FB1C23" w:rsidRPr="008F1CF6" w:rsidRDefault="00FB1C23">
      <w:pPr>
        <w:pStyle w:val="Listparagraf"/>
        <w:numPr>
          <w:ilvl w:val="1"/>
          <w:numId w:val="32"/>
        </w:numPr>
        <w:tabs>
          <w:tab w:val="left" w:pos="1756"/>
        </w:tabs>
        <w:spacing w:line="259" w:lineRule="auto"/>
        <w:ind w:left="0" w:firstLine="851"/>
        <w:jc w:val="both"/>
        <w:rPr>
          <w:rFonts w:ascii="Arial" w:hAnsi="Arial" w:cs="Arial"/>
          <w:sz w:val="24"/>
          <w:szCs w:val="24"/>
        </w:rPr>
      </w:pPr>
      <w:r w:rsidRPr="008F1CF6">
        <w:rPr>
          <w:rFonts w:ascii="Arial" w:hAnsi="Arial" w:cs="Arial"/>
          <w:sz w:val="24"/>
          <w:szCs w:val="24"/>
        </w:rPr>
        <w:t>impadurirea suprafetelor afectate de doboraturi si rupturi in masa in termen in cel</w:t>
      </w:r>
      <w:r w:rsidRPr="008F1CF6">
        <w:rPr>
          <w:rFonts w:ascii="Arial" w:hAnsi="Arial" w:cs="Arial"/>
          <w:spacing w:val="-67"/>
          <w:sz w:val="24"/>
          <w:szCs w:val="24"/>
        </w:rPr>
        <w:t xml:space="preserve">   </w:t>
      </w:r>
      <w:r w:rsidRPr="008F1CF6">
        <w:rPr>
          <w:rFonts w:ascii="Arial" w:hAnsi="Arial" w:cs="Arial"/>
          <w:spacing w:val="-67"/>
          <w:sz w:val="24"/>
          <w:szCs w:val="24"/>
        </w:rPr>
        <w:tab/>
      </w:r>
      <w:r w:rsidRPr="008F1CF6">
        <w:rPr>
          <w:rFonts w:ascii="Arial" w:hAnsi="Arial" w:cs="Arial"/>
          <w:sz w:val="24"/>
          <w:szCs w:val="24"/>
        </w:rPr>
        <w:t>mult doua</w:t>
      </w:r>
      <w:r w:rsidRPr="008F1CF6">
        <w:rPr>
          <w:rFonts w:ascii="Arial" w:hAnsi="Arial" w:cs="Arial"/>
          <w:spacing w:val="-3"/>
          <w:sz w:val="24"/>
          <w:szCs w:val="24"/>
        </w:rPr>
        <w:t xml:space="preserve"> </w:t>
      </w:r>
      <w:r w:rsidRPr="008F1CF6">
        <w:rPr>
          <w:rFonts w:ascii="Arial" w:hAnsi="Arial" w:cs="Arial"/>
          <w:sz w:val="24"/>
          <w:szCs w:val="24"/>
        </w:rPr>
        <w:t>sezoane de</w:t>
      </w:r>
      <w:r w:rsidRPr="008F1CF6">
        <w:rPr>
          <w:rFonts w:ascii="Arial" w:hAnsi="Arial" w:cs="Arial"/>
          <w:spacing w:val="-3"/>
          <w:sz w:val="24"/>
          <w:szCs w:val="24"/>
        </w:rPr>
        <w:t xml:space="preserve"> </w:t>
      </w:r>
      <w:r w:rsidRPr="008F1CF6">
        <w:rPr>
          <w:rFonts w:ascii="Arial" w:hAnsi="Arial" w:cs="Arial"/>
          <w:sz w:val="24"/>
          <w:szCs w:val="24"/>
        </w:rPr>
        <w:t>vegetatie de</w:t>
      </w:r>
      <w:r w:rsidRPr="008F1CF6">
        <w:rPr>
          <w:rFonts w:ascii="Arial" w:hAnsi="Arial" w:cs="Arial"/>
          <w:spacing w:val="-3"/>
          <w:sz w:val="24"/>
          <w:szCs w:val="24"/>
        </w:rPr>
        <w:t xml:space="preserve"> </w:t>
      </w:r>
      <w:r w:rsidRPr="008F1CF6">
        <w:rPr>
          <w:rFonts w:ascii="Arial" w:hAnsi="Arial" w:cs="Arial"/>
          <w:sz w:val="24"/>
          <w:szCs w:val="24"/>
        </w:rPr>
        <w:t>la</w:t>
      </w:r>
      <w:r w:rsidRPr="008F1CF6">
        <w:rPr>
          <w:rFonts w:ascii="Arial" w:hAnsi="Arial" w:cs="Arial"/>
          <w:spacing w:val="-1"/>
          <w:sz w:val="24"/>
          <w:szCs w:val="24"/>
        </w:rPr>
        <w:t xml:space="preserve"> </w:t>
      </w:r>
      <w:r w:rsidRPr="008F1CF6">
        <w:rPr>
          <w:rFonts w:ascii="Arial" w:hAnsi="Arial" w:cs="Arial"/>
          <w:sz w:val="24"/>
          <w:szCs w:val="24"/>
        </w:rPr>
        <w:t>evacuarea masei</w:t>
      </w:r>
      <w:r w:rsidRPr="008F1CF6">
        <w:rPr>
          <w:rFonts w:ascii="Arial" w:hAnsi="Arial" w:cs="Arial"/>
          <w:spacing w:val="1"/>
          <w:sz w:val="24"/>
          <w:szCs w:val="24"/>
        </w:rPr>
        <w:t xml:space="preserve"> </w:t>
      </w:r>
      <w:r w:rsidRPr="008F1CF6">
        <w:rPr>
          <w:rFonts w:ascii="Arial" w:hAnsi="Arial" w:cs="Arial"/>
          <w:sz w:val="24"/>
          <w:szCs w:val="24"/>
        </w:rPr>
        <w:t>lemnoase. Lucrarile de regenerare se vor face cu aplicarea formulei de impadurit cu specii caracteritice tipului natural de padure.;</w:t>
      </w:r>
    </w:p>
    <w:p w14:paraId="3739CF7C" w14:textId="77777777" w:rsidR="00FB1C23" w:rsidRPr="008F1CF6" w:rsidRDefault="00FB1C23">
      <w:pPr>
        <w:pStyle w:val="Listparagraf"/>
        <w:numPr>
          <w:ilvl w:val="0"/>
          <w:numId w:val="32"/>
        </w:numPr>
        <w:tabs>
          <w:tab w:val="left" w:pos="1756"/>
        </w:tabs>
        <w:spacing w:line="259" w:lineRule="auto"/>
        <w:jc w:val="both"/>
        <w:rPr>
          <w:rFonts w:ascii="Arial" w:hAnsi="Arial" w:cs="Arial"/>
          <w:sz w:val="24"/>
          <w:szCs w:val="24"/>
        </w:rPr>
      </w:pPr>
      <w:r w:rsidRPr="008F1CF6">
        <w:rPr>
          <w:rFonts w:ascii="Arial" w:hAnsi="Arial" w:cs="Arial"/>
          <w:sz w:val="24"/>
          <w:szCs w:val="24"/>
        </w:rPr>
        <w:t xml:space="preserve">  noile regenerari se monitorizeaza cel putin cu ocazia controlului anual pentru a se stabili necesitatea interventiei cu completari</w:t>
      </w:r>
    </w:p>
    <w:p w14:paraId="3FD9AA0E" w14:textId="77777777" w:rsidR="00FB1C23" w:rsidRPr="008F1CF6" w:rsidRDefault="00FB1C23">
      <w:pPr>
        <w:pStyle w:val="Listparagraf"/>
        <w:numPr>
          <w:ilvl w:val="0"/>
          <w:numId w:val="32"/>
        </w:numPr>
        <w:tabs>
          <w:tab w:val="left" w:pos="1756"/>
        </w:tabs>
        <w:spacing w:line="259" w:lineRule="auto"/>
        <w:jc w:val="both"/>
        <w:rPr>
          <w:rFonts w:ascii="Arial" w:hAnsi="Arial" w:cs="Arial"/>
          <w:sz w:val="24"/>
          <w:szCs w:val="24"/>
        </w:rPr>
      </w:pPr>
      <w:r w:rsidRPr="008F1CF6">
        <w:rPr>
          <w:rFonts w:ascii="Arial" w:hAnsi="Arial" w:cs="Arial"/>
          <w:sz w:val="24"/>
          <w:szCs w:val="24"/>
        </w:rPr>
        <w:t>Noilor regenerari se aplica lucrari de ingrijire a culturilor astfel incat acestea sa incheie starea de masiv la momentul potrivit</w:t>
      </w:r>
    </w:p>
    <w:p w14:paraId="1C5DA50B" w14:textId="77777777" w:rsidR="00FB1C23" w:rsidRPr="008F1CF6" w:rsidRDefault="00FB1C23">
      <w:pPr>
        <w:pStyle w:val="Listparagraf"/>
        <w:numPr>
          <w:ilvl w:val="1"/>
          <w:numId w:val="32"/>
        </w:numPr>
        <w:tabs>
          <w:tab w:val="left" w:pos="1276"/>
        </w:tabs>
        <w:spacing w:line="259" w:lineRule="auto"/>
        <w:ind w:left="0" w:firstLine="851"/>
        <w:jc w:val="both"/>
        <w:rPr>
          <w:rFonts w:ascii="Arial" w:hAnsi="Arial" w:cs="Arial"/>
          <w:sz w:val="24"/>
          <w:szCs w:val="24"/>
        </w:rPr>
      </w:pPr>
      <w:r w:rsidRPr="008F1CF6">
        <w:rPr>
          <w:rFonts w:ascii="Arial" w:hAnsi="Arial" w:cs="Arial"/>
          <w:sz w:val="24"/>
          <w:szCs w:val="24"/>
        </w:rPr>
        <w:t>masuri de protectie pe lizierele deschise, perimetrale doboraturilor de vant si</w:t>
      </w:r>
      <w:r w:rsidRPr="008F1CF6">
        <w:rPr>
          <w:rFonts w:ascii="Arial" w:hAnsi="Arial" w:cs="Arial"/>
          <w:spacing w:val="1"/>
          <w:sz w:val="24"/>
          <w:szCs w:val="24"/>
        </w:rPr>
        <w:t xml:space="preserve"> </w:t>
      </w:r>
      <w:r w:rsidRPr="008F1CF6">
        <w:rPr>
          <w:rFonts w:ascii="Arial" w:hAnsi="Arial" w:cs="Arial"/>
          <w:sz w:val="24"/>
          <w:szCs w:val="24"/>
        </w:rPr>
        <w:t>rupturi in masa, constand in amplasarea de curse de tip Cluj, arbori cursa clasici pentru</w:t>
      </w:r>
      <w:r w:rsidRPr="008F1CF6">
        <w:rPr>
          <w:rFonts w:ascii="Arial" w:hAnsi="Arial" w:cs="Arial"/>
          <w:spacing w:val="1"/>
          <w:sz w:val="24"/>
          <w:szCs w:val="24"/>
        </w:rPr>
        <w:t xml:space="preserve"> </w:t>
      </w:r>
      <w:r w:rsidRPr="008F1CF6">
        <w:rPr>
          <w:rFonts w:ascii="Arial" w:hAnsi="Arial" w:cs="Arial"/>
          <w:sz w:val="24"/>
          <w:szCs w:val="24"/>
        </w:rPr>
        <w:t>preintampinarea</w:t>
      </w:r>
      <w:r w:rsidRPr="008F1CF6">
        <w:rPr>
          <w:rFonts w:ascii="Arial" w:hAnsi="Arial" w:cs="Arial"/>
          <w:spacing w:val="-1"/>
          <w:sz w:val="24"/>
          <w:szCs w:val="24"/>
        </w:rPr>
        <w:t xml:space="preserve"> </w:t>
      </w:r>
      <w:r w:rsidRPr="008F1CF6">
        <w:rPr>
          <w:rFonts w:ascii="Arial" w:hAnsi="Arial" w:cs="Arial"/>
          <w:sz w:val="24"/>
          <w:szCs w:val="24"/>
        </w:rPr>
        <w:t>atacurilor de</w:t>
      </w:r>
      <w:r w:rsidRPr="008F1CF6">
        <w:rPr>
          <w:rFonts w:ascii="Arial" w:hAnsi="Arial" w:cs="Arial"/>
          <w:spacing w:val="-4"/>
          <w:sz w:val="24"/>
          <w:szCs w:val="24"/>
        </w:rPr>
        <w:t xml:space="preserve"> </w:t>
      </w:r>
      <w:r w:rsidRPr="008F1CF6">
        <w:rPr>
          <w:rFonts w:ascii="Arial" w:hAnsi="Arial" w:cs="Arial"/>
          <w:sz w:val="24"/>
          <w:szCs w:val="24"/>
        </w:rPr>
        <w:t>ipidae</w:t>
      </w:r>
      <w:r w:rsidRPr="008F1CF6">
        <w:rPr>
          <w:rFonts w:ascii="Arial" w:hAnsi="Arial" w:cs="Arial"/>
          <w:spacing w:val="-3"/>
          <w:sz w:val="24"/>
          <w:szCs w:val="24"/>
        </w:rPr>
        <w:t xml:space="preserve"> </w:t>
      </w:r>
      <w:r w:rsidRPr="008F1CF6">
        <w:rPr>
          <w:rFonts w:ascii="Arial" w:hAnsi="Arial" w:cs="Arial"/>
          <w:sz w:val="24"/>
          <w:szCs w:val="24"/>
        </w:rPr>
        <w:t>si combaterea acestora;</w:t>
      </w:r>
    </w:p>
    <w:p w14:paraId="4F915530" w14:textId="77777777" w:rsidR="00FB1C23" w:rsidRPr="008F1CF6" w:rsidRDefault="00FB1C23">
      <w:pPr>
        <w:pStyle w:val="Listparagraf"/>
        <w:numPr>
          <w:ilvl w:val="1"/>
          <w:numId w:val="32"/>
        </w:numPr>
        <w:tabs>
          <w:tab w:val="left" w:pos="1276"/>
        </w:tabs>
        <w:spacing w:line="259" w:lineRule="auto"/>
        <w:ind w:left="0" w:firstLine="851"/>
        <w:jc w:val="both"/>
        <w:rPr>
          <w:rFonts w:ascii="Arial" w:hAnsi="Arial" w:cs="Arial"/>
          <w:sz w:val="24"/>
          <w:szCs w:val="24"/>
        </w:rPr>
      </w:pPr>
      <w:r w:rsidRPr="008F1CF6">
        <w:rPr>
          <w:rFonts w:ascii="Arial" w:hAnsi="Arial" w:cs="Arial"/>
          <w:sz w:val="24"/>
          <w:szCs w:val="24"/>
        </w:rPr>
        <w:t>pentru volumul recoltat din calamitati se vor face precomptarile necesare in</w:t>
      </w:r>
      <w:r w:rsidRPr="008F1CF6">
        <w:rPr>
          <w:rFonts w:ascii="Arial" w:hAnsi="Arial" w:cs="Arial"/>
          <w:spacing w:val="1"/>
          <w:sz w:val="24"/>
          <w:szCs w:val="24"/>
        </w:rPr>
        <w:t xml:space="preserve"> </w:t>
      </w:r>
      <w:r w:rsidRPr="008F1CF6">
        <w:rPr>
          <w:rFonts w:ascii="Arial" w:hAnsi="Arial" w:cs="Arial"/>
          <w:sz w:val="24"/>
          <w:szCs w:val="24"/>
        </w:rPr>
        <w:t>sensul</w:t>
      </w:r>
      <w:r w:rsidRPr="008F1CF6">
        <w:rPr>
          <w:rFonts w:ascii="Arial" w:hAnsi="Arial" w:cs="Arial"/>
          <w:spacing w:val="1"/>
          <w:sz w:val="24"/>
          <w:szCs w:val="24"/>
        </w:rPr>
        <w:t xml:space="preserve"> </w:t>
      </w:r>
      <w:r w:rsidRPr="008F1CF6">
        <w:rPr>
          <w:rFonts w:ascii="Arial" w:hAnsi="Arial" w:cs="Arial"/>
          <w:sz w:val="24"/>
          <w:szCs w:val="24"/>
        </w:rPr>
        <w:t>opririi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la</w:t>
      </w:r>
      <w:r w:rsidRPr="008F1CF6">
        <w:rPr>
          <w:rFonts w:ascii="Arial" w:hAnsi="Arial" w:cs="Arial"/>
          <w:spacing w:val="1"/>
          <w:sz w:val="24"/>
          <w:szCs w:val="24"/>
        </w:rPr>
        <w:t xml:space="preserve"> </w:t>
      </w:r>
      <w:r w:rsidRPr="008F1CF6">
        <w:rPr>
          <w:rFonts w:ascii="Arial" w:hAnsi="Arial" w:cs="Arial"/>
          <w:sz w:val="24"/>
          <w:szCs w:val="24"/>
        </w:rPr>
        <w:t>taiere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unui</w:t>
      </w:r>
      <w:r w:rsidRPr="008F1CF6">
        <w:rPr>
          <w:rFonts w:ascii="Arial" w:hAnsi="Arial" w:cs="Arial"/>
          <w:spacing w:val="1"/>
          <w:sz w:val="24"/>
          <w:szCs w:val="24"/>
        </w:rPr>
        <w:t xml:space="preserve"> </w:t>
      </w:r>
      <w:r w:rsidRPr="008F1CF6">
        <w:rPr>
          <w:rFonts w:ascii="Arial" w:hAnsi="Arial" w:cs="Arial"/>
          <w:sz w:val="24"/>
          <w:szCs w:val="24"/>
        </w:rPr>
        <w:t>volum</w:t>
      </w:r>
      <w:r w:rsidRPr="008F1CF6">
        <w:rPr>
          <w:rFonts w:ascii="Arial" w:hAnsi="Arial" w:cs="Arial"/>
          <w:spacing w:val="1"/>
          <w:sz w:val="24"/>
          <w:szCs w:val="24"/>
        </w:rPr>
        <w:t xml:space="preserve"> </w:t>
      </w:r>
      <w:r w:rsidRPr="008F1CF6">
        <w:rPr>
          <w:rFonts w:ascii="Arial" w:hAnsi="Arial" w:cs="Arial"/>
          <w:sz w:val="24"/>
          <w:szCs w:val="24"/>
        </w:rPr>
        <w:t>echivalent</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produse</w:t>
      </w:r>
      <w:r w:rsidRPr="008F1CF6">
        <w:rPr>
          <w:rFonts w:ascii="Arial" w:hAnsi="Arial" w:cs="Arial"/>
          <w:spacing w:val="1"/>
          <w:sz w:val="24"/>
          <w:szCs w:val="24"/>
        </w:rPr>
        <w:t xml:space="preserve"> </w:t>
      </w:r>
      <w:r w:rsidRPr="008F1CF6">
        <w:rPr>
          <w:rFonts w:ascii="Arial" w:hAnsi="Arial" w:cs="Arial"/>
          <w:sz w:val="24"/>
          <w:szCs w:val="24"/>
        </w:rPr>
        <w:t>principale</w:t>
      </w:r>
      <w:r w:rsidRPr="008F1CF6">
        <w:rPr>
          <w:rFonts w:ascii="Arial" w:hAnsi="Arial" w:cs="Arial"/>
          <w:spacing w:val="70"/>
          <w:sz w:val="24"/>
          <w:szCs w:val="24"/>
        </w:rPr>
        <w:t xml:space="preserve"> </w:t>
      </w:r>
      <w:r w:rsidRPr="008F1CF6">
        <w:rPr>
          <w:rFonts w:ascii="Arial" w:hAnsi="Arial" w:cs="Arial"/>
          <w:sz w:val="24"/>
          <w:szCs w:val="24"/>
        </w:rPr>
        <w:t>din</w:t>
      </w:r>
      <w:r w:rsidRPr="008F1CF6">
        <w:rPr>
          <w:rFonts w:ascii="Arial" w:hAnsi="Arial" w:cs="Arial"/>
          <w:spacing w:val="70"/>
          <w:sz w:val="24"/>
          <w:szCs w:val="24"/>
        </w:rPr>
        <w:t xml:space="preserve"> </w:t>
      </w:r>
      <w:r w:rsidRPr="008F1CF6">
        <w:rPr>
          <w:rFonts w:ascii="Arial" w:hAnsi="Arial" w:cs="Arial"/>
          <w:sz w:val="24"/>
          <w:szCs w:val="24"/>
        </w:rPr>
        <w:t>planul</w:t>
      </w:r>
      <w:r w:rsidRPr="008F1CF6">
        <w:rPr>
          <w:rFonts w:ascii="Arial" w:hAnsi="Arial" w:cs="Arial"/>
          <w:spacing w:val="1"/>
          <w:sz w:val="24"/>
          <w:szCs w:val="24"/>
        </w:rPr>
        <w:t xml:space="preserve"> </w:t>
      </w:r>
      <w:r w:rsidRPr="008F1CF6">
        <w:rPr>
          <w:rFonts w:ascii="Arial" w:hAnsi="Arial" w:cs="Arial"/>
          <w:sz w:val="24"/>
          <w:szCs w:val="24"/>
        </w:rPr>
        <w:t>decenal.</w:t>
      </w:r>
    </w:p>
    <w:p w14:paraId="157DE323" w14:textId="77777777" w:rsidR="00FB1C23" w:rsidRPr="008F1CF6" w:rsidRDefault="00FB1C23">
      <w:pPr>
        <w:pStyle w:val="Listparagraf"/>
        <w:numPr>
          <w:ilvl w:val="1"/>
          <w:numId w:val="32"/>
        </w:numPr>
        <w:tabs>
          <w:tab w:val="left" w:pos="1276"/>
        </w:tabs>
        <w:spacing w:line="259" w:lineRule="auto"/>
        <w:ind w:left="0" w:firstLine="851"/>
        <w:jc w:val="both"/>
        <w:rPr>
          <w:rFonts w:ascii="Arial" w:hAnsi="Arial" w:cs="Arial"/>
          <w:sz w:val="24"/>
          <w:szCs w:val="24"/>
        </w:rPr>
      </w:pPr>
      <w:r w:rsidRPr="008F1CF6">
        <w:rPr>
          <w:rFonts w:ascii="Arial" w:hAnsi="Arial" w:cs="Arial"/>
          <w:sz w:val="24"/>
          <w:szCs w:val="24"/>
        </w:rPr>
        <w:t>In situatia in care volumul produselor principale recoltate si / sau cele autorizate si /</w:t>
      </w:r>
      <w:r w:rsidRPr="008F1CF6">
        <w:rPr>
          <w:rFonts w:ascii="Arial" w:hAnsi="Arial" w:cs="Arial"/>
          <w:spacing w:val="1"/>
          <w:sz w:val="24"/>
          <w:szCs w:val="24"/>
        </w:rPr>
        <w:t xml:space="preserve"> </w:t>
      </w:r>
      <w:r w:rsidRPr="008F1CF6">
        <w:rPr>
          <w:rFonts w:ascii="Arial" w:hAnsi="Arial" w:cs="Arial"/>
          <w:sz w:val="24"/>
          <w:szCs w:val="24"/>
        </w:rPr>
        <w:t>sau contractate in anul respectiv, cumulat cu volumul produselor accidentale I, va fi mai</w:t>
      </w:r>
      <w:r w:rsidRPr="008F1CF6">
        <w:rPr>
          <w:rFonts w:ascii="Arial" w:hAnsi="Arial" w:cs="Arial"/>
          <w:spacing w:val="1"/>
          <w:sz w:val="24"/>
          <w:szCs w:val="24"/>
        </w:rPr>
        <w:t xml:space="preserve"> </w:t>
      </w:r>
      <w:r w:rsidRPr="008F1CF6">
        <w:rPr>
          <w:rFonts w:ascii="Arial" w:hAnsi="Arial" w:cs="Arial"/>
          <w:sz w:val="24"/>
          <w:szCs w:val="24"/>
        </w:rPr>
        <w:t xml:space="preserve">mare decat posibilitatea anuala stabilita pentru S.U.P. A, </w:t>
      </w:r>
      <w:r w:rsidRPr="008F1CF6">
        <w:rPr>
          <w:rFonts w:ascii="Arial" w:hAnsi="Arial" w:cs="Arial"/>
          <w:sz w:val="24"/>
          <w:szCs w:val="24"/>
        </w:rPr>
        <w:lastRenderedPageBreak/>
        <w:t>volumul produselor accidentale I</w:t>
      </w:r>
      <w:r w:rsidRPr="008F1CF6">
        <w:rPr>
          <w:rFonts w:ascii="Arial" w:hAnsi="Arial" w:cs="Arial"/>
          <w:spacing w:val="1"/>
          <w:sz w:val="24"/>
          <w:szCs w:val="24"/>
        </w:rPr>
        <w:t xml:space="preserve"> </w:t>
      </w:r>
      <w:r w:rsidRPr="008F1CF6">
        <w:rPr>
          <w:rFonts w:ascii="Arial" w:hAnsi="Arial" w:cs="Arial"/>
          <w:sz w:val="24"/>
          <w:szCs w:val="24"/>
        </w:rPr>
        <w:t>cu care se va depasi posibilitatea anuala se va precompta in anul / anii urmatori de aplicare</w:t>
      </w:r>
      <w:r w:rsidRPr="008F1CF6">
        <w:rPr>
          <w:rFonts w:ascii="Arial" w:hAnsi="Arial" w:cs="Arial"/>
          <w:spacing w:val="-67"/>
          <w:sz w:val="24"/>
          <w:szCs w:val="24"/>
        </w:rPr>
        <w:t xml:space="preserve"> </w:t>
      </w:r>
      <w:r w:rsidRPr="008F1CF6">
        <w:rPr>
          <w:rFonts w:ascii="Arial" w:hAnsi="Arial" w:cs="Arial"/>
          <w:sz w:val="24"/>
          <w:szCs w:val="24"/>
        </w:rPr>
        <w:t>a amenajamentului silvic, in functie de volumul cu care se depaseste posibilitatea, prin</w:t>
      </w:r>
      <w:r w:rsidRPr="008F1CF6">
        <w:rPr>
          <w:rFonts w:ascii="Arial" w:hAnsi="Arial" w:cs="Arial"/>
          <w:spacing w:val="1"/>
          <w:sz w:val="24"/>
          <w:szCs w:val="24"/>
        </w:rPr>
        <w:t xml:space="preserve"> </w:t>
      </w:r>
      <w:r w:rsidRPr="008F1CF6">
        <w:rPr>
          <w:rFonts w:ascii="Arial" w:hAnsi="Arial" w:cs="Arial"/>
          <w:sz w:val="24"/>
          <w:szCs w:val="24"/>
        </w:rPr>
        <w:t>retinerea</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la</w:t>
      </w:r>
      <w:r w:rsidRPr="008F1CF6">
        <w:rPr>
          <w:rFonts w:ascii="Arial" w:hAnsi="Arial" w:cs="Arial"/>
          <w:spacing w:val="1"/>
          <w:sz w:val="24"/>
          <w:szCs w:val="24"/>
        </w:rPr>
        <w:t xml:space="preserve"> </w:t>
      </w:r>
      <w:r w:rsidRPr="008F1CF6">
        <w:rPr>
          <w:rFonts w:ascii="Arial" w:hAnsi="Arial" w:cs="Arial"/>
          <w:sz w:val="24"/>
          <w:szCs w:val="24"/>
        </w:rPr>
        <w:t>exploatare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unui</w:t>
      </w:r>
      <w:r w:rsidRPr="008F1CF6">
        <w:rPr>
          <w:rFonts w:ascii="Arial" w:hAnsi="Arial" w:cs="Arial"/>
          <w:spacing w:val="1"/>
          <w:sz w:val="24"/>
          <w:szCs w:val="24"/>
        </w:rPr>
        <w:t xml:space="preserve"> </w:t>
      </w:r>
      <w:r w:rsidRPr="008F1CF6">
        <w:rPr>
          <w:rFonts w:ascii="Arial" w:hAnsi="Arial" w:cs="Arial"/>
          <w:sz w:val="24"/>
          <w:szCs w:val="24"/>
        </w:rPr>
        <w:t>volum</w:t>
      </w:r>
      <w:r w:rsidRPr="008F1CF6">
        <w:rPr>
          <w:rFonts w:ascii="Arial" w:hAnsi="Arial" w:cs="Arial"/>
          <w:spacing w:val="1"/>
          <w:sz w:val="24"/>
          <w:szCs w:val="24"/>
        </w:rPr>
        <w:t xml:space="preserve"> </w:t>
      </w:r>
      <w:r w:rsidRPr="008F1CF6">
        <w:rPr>
          <w:rFonts w:ascii="Arial" w:hAnsi="Arial" w:cs="Arial"/>
          <w:sz w:val="24"/>
          <w:szCs w:val="24"/>
        </w:rPr>
        <w:t>echivalent</w:t>
      </w:r>
      <w:r w:rsidRPr="008F1CF6">
        <w:rPr>
          <w:rFonts w:ascii="Arial" w:hAnsi="Arial" w:cs="Arial"/>
          <w:spacing w:val="1"/>
          <w:sz w:val="24"/>
          <w:szCs w:val="24"/>
        </w:rPr>
        <w:t xml:space="preserve"> </w:t>
      </w:r>
      <w:r w:rsidRPr="008F1CF6">
        <w:rPr>
          <w:rFonts w:ascii="Arial" w:hAnsi="Arial" w:cs="Arial"/>
          <w:sz w:val="24"/>
          <w:szCs w:val="24"/>
        </w:rPr>
        <w:t>provenit</w:t>
      </w:r>
      <w:r w:rsidRPr="008F1CF6">
        <w:rPr>
          <w:rFonts w:ascii="Arial" w:hAnsi="Arial" w:cs="Arial"/>
          <w:spacing w:val="1"/>
          <w:sz w:val="24"/>
          <w:szCs w:val="24"/>
        </w:rPr>
        <w:t xml:space="preserve"> </w:t>
      </w:r>
      <w:r w:rsidRPr="008F1CF6">
        <w:rPr>
          <w:rFonts w:ascii="Arial" w:hAnsi="Arial" w:cs="Arial"/>
          <w:sz w:val="24"/>
          <w:szCs w:val="24"/>
        </w:rPr>
        <w:t>din</w:t>
      </w:r>
      <w:r w:rsidRPr="008F1CF6">
        <w:rPr>
          <w:rFonts w:ascii="Arial" w:hAnsi="Arial" w:cs="Arial"/>
          <w:spacing w:val="1"/>
          <w:sz w:val="24"/>
          <w:szCs w:val="24"/>
        </w:rPr>
        <w:t xml:space="preserve"> </w:t>
      </w:r>
      <w:r w:rsidRPr="008F1CF6">
        <w:rPr>
          <w:rFonts w:ascii="Arial" w:hAnsi="Arial" w:cs="Arial"/>
          <w:sz w:val="24"/>
          <w:szCs w:val="24"/>
        </w:rPr>
        <w:t>arborete</w:t>
      </w:r>
      <w:r w:rsidRPr="008F1CF6">
        <w:rPr>
          <w:rFonts w:ascii="Arial" w:hAnsi="Arial" w:cs="Arial"/>
          <w:spacing w:val="1"/>
          <w:sz w:val="24"/>
          <w:szCs w:val="24"/>
        </w:rPr>
        <w:t xml:space="preserve"> </w:t>
      </w:r>
      <w:r w:rsidRPr="008F1CF6">
        <w:rPr>
          <w:rFonts w:ascii="Arial" w:hAnsi="Arial" w:cs="Arial"/>
          <w:sz w:val="24"/>
          <w:szCs w:val="24"/>
        </w:rPr>
        <w:t>cuprinse</w:t>
      </w:r>
      <w:r w:rsidRPr="008F1CF6">
        <w:rPr>
          <w:rFonts w:ascii="Arial" w:hAnsi="Arial" w:cs="Arial"/>
          <w:spacing w:val="1"/>
          <w:sz w:val="24"/>
          <w:szCs w:val="24"/>
        </w:rPr>
        <w:t xml:space="preserve"> </w:t>
      </w:r>
      <w:r w:rsidRPr="008F1CF6">
        <w:rPr>
          <w:rFonts w:ascii="Arial" w:hAnsi="Arial" w:cs="Arial"/>
          <w:sz w:val="24"/>
          <w:szCs w:val="24"/>
        </w:rPr>
        <w:t>in</w:t>
      </w:r>
      <w:r w:rsidRPr="008F1CF6">
        <w:rPr>
          <w:rFonts w:ascii="Arial" w:hAnsi="Arial" w:cs="Arial"/>
          <w:spacing w:val="-67"/>
          <w:sz w:val="24"/>
          <w:szCs w:val="24"/>
        </w:rPr>
        <w:t xml:space="preserve"> </w:t>
      </w:r>
      <w:r w:rsidRPr="008F1CF6">
        <w:rPr>
          <w:rFonts w:ascii="Arial" w:hAnsi="Arial" w:cs="Arial"/>
          <w:sz w:val="24"/>
          <w:szCs w:val="24"/>
        </w:rPr>
        <w:t>planurile</w:t>
      </w:r>
      <w:r w:rsidRPr="008F1CF6">
        <w:rPr>
          <w:rFonts w:ascii="Arial" w:hAnsi="Arial" w:cs="Arial"/>
          <w:spacing w:val="-4"/>
          <w:sz w:val="24"/>
          <w:szCs w:val="24"/>
        </w:rPr>
        <w:t xml:space="preserve"> </w:t>
      </w:r>
      <w:r w:rsidRPr="008F1CF6">
        <w:rPr>
          <w:rFonts w:ascii="Arial" w:hAnsi="Arial" w:cs="Arial"/>
          <w:sz w:val="24"/>
          <w:szCs w:val="24"/>
        </w:rPr>
        <w:t>decenale</w:t>
      </w:r>
      <w:r w:rsidRPr="008F1CF6">
        <w:rPr>
          <w:rFonts w:ascii="Arial" w:hAnsi="Arial" w:cs="Arial"/>
          <w:spacing w:val="-3"/>
          <w:sz w:val="24"/>
          <w:szCs w:val="24"/>
        </w:rPr>
        <w:t xml:space="preserve"> </w:t>
      </w:r>
      <w:r w:rsidRPr="008F1CF6">
        <w:rPr>
          <w:rFonts w:ascii="Arial" w:hAnsi="Arial" w:cs="Arial"/>
          <w:sz w:val="24"/>
          <w:szCs w:val="24"/>
        </w:rPr>
        <w:t>de</w:t>
      </w:r>
      <w:r w:rsidRPr="008F1CF6">
        <w:rPr>
          <w:rFonts w:ascii="Arial" w:hAnsi="Arial" w:cs="Arial"/>
          <w:spacing w:val="-3"/>
          <w:sz w:val="24"/>
          <w:szCs w:val="24"/>
        </w:rPr>
        <w:t xml:space="preserve"> </w:t>
      </w:r>
      <w:r w:rsidRPr="008F1CF6">
        <w:rPr>
          <w:rFonts w:ascii="Arial" w:hAnsi="Arial" w:cs="Arial"/>
          <w:sz w:val="24"/>
          <w:szCs w:val="24"/>
        </w:rPr>
        <w:t>recoltare a</w:t>
      </w:r>
      <w:r w:rsidRPr="008F1CF6">
        <w:rPr>
          <w:rFonts w:ascii="Arial" w:hAnsi="Arial" w:cs="Arial"/>
          <w:spacing w:val="-3"/>
          <w:sz w:val="24"/>
          <w:szCs w:val="24"/>
        </w:rPr>
        <w:t xml:space="preserve"> </w:t>
      </w:r>
      <w:r w:rsidRPr="008F1CF6">
        <w:rPr>
          <w:rFonts w:ascii="Arial" w:hAnsi="Arial" w:cs="Arial"/>
          <w:sz w:val="24"/>
          <w:szCs w:val="24"/>
        </w:rPr>
        <w:t>produselor</w:t>
      </w:r>
      <w:r w:rsidRPr="008F1CF6">
        <w:rPr>
          <w:rFonts w:ascii="Arial" w:hAnsi="Arial" w:cs="Arial"/>
          <w:spacing w:val="-4"/>
          <w:sz w:val="24"/>
          <w:szCs w:val="24"/>
        </w:rPr>
        <w:t xml:space="preserve"> </w:t>
      </w:r>
      <w:r w:rsidRPr="008F1CF6">
        <w:rPr>
          <w:rFonts w:ascii="Arial" w:hAnsi="Arial" w:cs="Arial"/>
          <w:sz w:val="24"/>
          <w:szCs w:val="24"/>
        </w:rPr>
        <w:t>principale.</w:t>
      </w:r>
    </w:p>
    <w:p w14:paraId="197F813F" w14:textId="77777777" w:rsidR="00FB1C23" w:rsidRPr="008F1CF6" w:rsidRDefault="00FB1C23">
      <w:pPr>
        <w:pStyle w:val="Corptext"/>
        <w:numPr>
          <w:ilvl w:val="0"/>
          <w:numId w:val="32"/>
        </w:numPr>
        <w:spacing w:line="259" w:lineRule="auto"/>
        <w:ind w:left="0" w:firstLine="851"/>
        <w:jc w:val="both"/>
        <w:rPr>
          <w:rFonts w:ascii="Arial" w:hAnsi="Arial" w:cs="Arial"/>
          <w:sz w:val="24"/>
          <w:szCs w:val="24"/>
        </w:rPr>
      </w:pPr>
      <w:r w:rsidRPr="008F1CF6">
        <w:rPr>
          <w:rFonts w:ascii="Arial" w:hAnsi="Arial" w:cs="Arial"/>
          <w:sz w:val="24"/>
          <w:szCs w:val="24"/>
        </w:rPr>
        <w:t>Precomptarea la nivel de arboret se va realiza, de regula, in ordinea descrescatoare a</w:t>
      </w:r>
      <w:r w:rsidRPr="008F1CF6">
        <w:rPr>
          <w:rFonts w:ascii="Arial" w:hAnsi="Arial" w:cs="Arial"/>
          <w:spacing w:val="1"/>
          <w:sz w:val="24"/>
          <w:szCs w:val="24"/>
        </w:rPr>
        <w:t xml:space="preserve"> </w:t>
      </w:r>
      <w:r w:rsidRPr="008F1CF6">
        <w:rPr>
          <w:rFonts w:ascii="Arial" w:hAnsi="Arial" w:cs="Arial"/>
          <w:sz w:val="24"/>
          <w:szCs w:val="24"/>
        </w:rPr>
        <w:t>urgentelor de regenerare, evitandu-se pe cat posibil arboretele incadrate in urgenta 1 de</w:t>
      </w:r>
      <w:r w:rsidRPr="008F1CF6">
        <w:rPr>
          <w:rFonts w:ascii="Arial" w:hAnsi="Arial" w:cs="Arial"/>
          <w:spacing w:val="1"/>
          <w:sz w:val="24"/>
          <w:szCs w:val="24"/>
        </w:rPr>
        <w:t xml:space="preserve"> </w:t>
      </w:r>
      <w:r w:rsidRPr="008F1CF6">
        <w:rPr>
          <w:rFonts w:ascii="Arial" w:hAnsi="Arial" w:cs="Arial"/>
          <w:sz w:val="24"/>
          <w:szCs w:val="24"/>
        </w:rPr>
        <w:t>regenerare;</w:t>
      </w:r>
    </w:p>
    <w:p w14:paraId="4B8E04F5" w14:textId="77777777" w:rsidR="00FB1C23" w:rsidRPr="008F1CF6" w:rsidRDefault="00FB1C23">
      <w:pPr>
        <w:pStyle w:val="Corptext"/>
        <w:numPr>
          <w:ilvl w:val="0"/>
          <w:numId w:val="32"/>
        </w:numPr>
        <w:spacing w:line="259" w:lineRule="auto"/>
        <w:ind w:left="0" w:firstLine="851"/>
        <w:jc w:val="both"/>
        <w:rPr>
          <w:rFonts w:ascii="Arial" w:hAnsi="Arial" w:cs="Arial"/>
          <w:sz w:val="24"/>
          <w:szCs w:val="24"/>
        </w:rPr>
      </w:pPr>
      <w:r w:rsidRPr="008F1CF6">
        <w:rPr>
          <w:rFonts w:ascii="Arial" w:hAnsi="Arial" w:cs="Arial"/>
          <w:sz w:val="24"/>
          <w:szCs w:val="24"/>
        </w:rPr>
        <w:t>Masa lemnoasa afectata de factori destabilizatori, biotici si / sau abiotici, care se va</w:t>
      </w:r>
      <w:r w:rsidRPr="008F1CF6">
        <w:rPr>
          <w:rFonts w:ascii="Arial" w:hAnsi="Arial" w:cs="Arial"/>
          <w:spacing w:val="1"/>
          <w:sz w:val="24"/>
          <w:szCs w:val="24"/>
        </w:rPr>
        <w:t xml:space="preserve"> </w:t>
      </w:r>
      <w:r w:rsidRPr="008F1CF6">
        <w:rPr>
          <w:rFonts w:ascii="Arial" w:hAnsi="Arial" w:cs="Arial"/>
          <w:sz w:val="24"/>
          <w:szCs w:val="24"/>
        </w:rPr>
        <w:t>recolta din arboretele incadrate in subunitatile de gospodarire de tip M, pentru care nu</w:t>
      </w:r>
      <w:r w:rsidRPr="008F1CF6">
        <w:rPr>
          <w:rFonts w:ascii="Arial" w:hAnsi="Arial" w:cs="Arial"/>
          <w:spacing w:val="-67"/>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reglementeaza</w:t>
      </w:r>
      <w:r w:rsidRPr="008F1CF6">
        <w:rPr>
          <w:rFonts w:ascii="Arial" w:hAnsi="Arial" w:cs="Arial"/>
          <w:spacing w:val="-3"/>
          <w:sz w:val="24"/>
          <w:szCs w:val="24"/>
        </w:rPr>
        <w:t xml:space="preserve"> </w:t>
      </w:r>
      <w:r w:rsidRPr="008F1CF6">
        <w:rPr>
          <w:rFonts w:ascii="Arial" w:hAnsi="Arial" w:cs="Arial"/>
          <w:sz w:val="24"/>
          <w:szCs w:val="24"/>
        </w:rPr>
        <w:t>procesul</w:t>
      </w:r>
      <w:r w:rsidRPr="008F1CF6">
        <w:rPr>
          <w:rFonts w:ascii="Arial" w:hAnsi="Arial" w:cs="Arial"/>
          <w:spacing w:val="-4"/>
          <w:sz w:val="24"/>
          <w:szCs w:val="24"/>
        </w:rPr>
        <w:t xml:space="preserve"> </w:t>
      </w:r>
      <w:r w:rsidRPr="008F1CF6">
        <w:rPr>
          <w:rFonts w:ascii="Arial" w:hAnsi="Arial" w:cs="Arial"/>
          <w:sz w:val="24"/>
          <w:szCs w:val="24"/>
        </w:rPr>
        <w:t>de productie</w:t>
      </w:r>
      <w:r w:rsidRPr="008F1CF6">
        <w:rPr>
          <w:rFonts w:ascii="Arial" w:hAnsi="Arial" w:cs="Arial"/>
          <w:spacing w:val="-4"/>
          <w:sz w:val="24"/>
          <w:szCs w:val="24"/>
        </w:rPr>
        <w:t xml:space="preserve"> </w:t>
      </w:r>
      <w:r w:rsidRPr="008F1CF6">
        <w:rPr>
          <w:rFonts w:ascii="Arial" w:hAnsi="Arial" w:cs="Arial"/>
          <w:sz w:val="24"/>
          <w:szCs w:val="24"/>
        </w:rPr>
        <w:t>lemnoasa,</w:t>
      </w:r>
      <w:r w:rsidRPr="008F1CF6">
        <w:rPr>
          <w:rFonts w:ascii="Arial" w:hAnsi="Arial" w:cs="Arial"/>
          <w:spacing w:val="-1"/>
          <w:sz w:val="24"/>
          <w:szCs w:val="24"/>
        </w:rPr>
        <w:t xml:space="preserve"> </w:t>
      </w:r>
      <w:r w:rsidRPr="008F1CF6">
        <w:rPr>
          <w:rFonts w:ascii="Arial" w:hAnsi="Arial" w:cs="Arial"/>
          <w:sz w:val="24"/>
          <w:szCs w:val="24"/>
        </w:rPr>
        <w:t>nu</w:t>
      </w:r>
      <w:r w:rsidRPr="008F1CF6">
        <w:rPr>
          <w:rFonts w:ascii="Arial" w:hAnsi="Arial" w:cs="Arial"/>
          <w:spacing w:val="5"/>
          <w:sz w:val="24"/>
          <w:szCs w:val="24"/>
        </w:rPr>
        <w:t xml:space="preserve"> </w:t>
      </w:r>
      <w:r w:rsidRPr="008F1CF6">
        <w:rPr>
          <w:rFonts w:ascii="Arial" w:hAnsi="Arial" w:cs="Arial"/>
          <w:sz w:val="24"/>
          <w:szCs w:val="24"/>
        </w:rPr>
        <w:t>se</w:t>
      </w:r>
      <w:r w:rsidRPr="008F1CF6">
        <w:rPr>
          <w:rFonts w:ascii="Arial" w:hAnsi="Arial" w:cs="Arial"/>
          <w:spacing w:val="-3"/>
          <w:sz w:val="24"/>
          <w:szCs w:val="24"/>
        </w:rPr>
        <w:t xml:space="preserve"> </w:t>
      </w:r>
      <w:r w:rsidRPr="008F1CF6">
        <w:rPr>
          <w:rFonts w:ascii="Arial" w:hAnsi="Arial" w:cs="Arial"/>
          <w:sz w:val="24"/>
          <w:szCs w:val="24"/>
        </w:rPr>
        <w:t>va precompta.</w:t>
      </w:r>
    </w:p>
    <w:p w14:paraId="22611840" w14:textId="77777777" w:rsidR="00FB1C23" w:rsidRPr="008F1CF6" w:rsidRDefault="00FB1C23" w:rsidP="00FB1C23">
      <w:pPr>
        <w:pStyle w:val="Listparagraf"/>
        <w:ind w:left="1450" w:firstLine="0"/>
      </w:pPr>
    </w:p>
    <w:p w14:paraId="01EC22A6" w14:textId="77777777" w:rsidR="00FB1C23" w:rsidRPr="008F1CF6" w:rsidRDefault="00FB1C23" w:rsidP="00FB1C23">
      <w:pPr>
        <w:pStyle w:val="Listparagraf"/>
        <w:ind w:left="1450" w:firstLine="0"/>
      </w:pPr>
    </w:p>
    <w:p w14:paraId="5AF9F426" w14:textId="77777777" w:rsidR="00FB1C23" w:rsidRPr="008F1CF6" w:rsidRDefault="00FB1C23" w:rsidP="00FB1C23">
      <w:pPr>
        <w:pStyle w:val="Listparagraf"/>
        <w:ind w:left="1450" w:firstLine="0"/>
      </w:pPr>
    </w:p>
    <w:p w14:paraId="42183857" w14:textId="77777777" w:rsidR="00FB1C23" w:rsidRPr="008F1CF6" w:rsidRDefault="00FB1C23" w:rsidP="00FB1C23">
      <w:pPr>
        <w:pStyle w:val="Listparagraf"/>
        <w:ind w:left="1450" w:firstLine="0"/>
      </w:pPr>
    </w:p>
    <w:p w14:paraId="3636269E" w14:textId="77777777" w:rsidR="00FB1C23" w:rsidRPr="008F1CF6" w:rsidRDefault="00FB1C23" w:rsidP="00FB1C23">
      <w:pPr>
        <w:pStyle w:val="Listparagraf"/>
        <w:ind w:left="1450" w:firstLine="0"/>
      </w:pPr>
    </w:p>
    <w:p w14:paraId="56743A0A" w14:textId="77777777" w:rsidR="00FB1C23" w:rsidRPr="008F1CF6" w:rsidRDefault="00FB1C23" w:rsidP="00FB1C23">
      <w:pPr>
        <w:pStyle w:val="Listparagraf"/>
        <w:ind w:left="1450" w:firstLine="0"/>
      </w:pPr>
    </w:p>
    <w:p w14:paraId="43E365C7" w14:textId="209CA313" w:rsidR="00FB1C23" w:rsidRPr="008F1CF6" w:rsidRDefault="00745DA4" w:rsidP="00745DA4">
      <w:pPr>
        <w:pStyle w:val="Titlu1"/>
        <w:tabs>
          <w:tab w:val="left" w:pos="567"/>
          <w:tab w:val="left" w:pos="2726"/>
        </w:tabs>
        <w:ind w:left="965"/>
        <w:rPr>
          <w:sz w:val="24"/>
          <w:szCs w:val="24"/>
        </w:rPr>
      </w:pPr>
      <w:r w:rsidRPr="008F1CF6">
        <w:rPr>
          <w:sz w:val="24"/>
          <w:szCs w:val="24"/>
        </w:rPr>
        <w:t>2.5.</w:t>
      </w:r>
      <w:r w:rsidR="00FB1C23" w:rsidRPr="008F1CF6">
        <w:rPr>
          <w:sz w:val="24"/>
          <w:szCs w:val="24"/>
        </w:rPr>
        <w:t xml:space="preserve">Măsuri propuse pentru a preveni, reduce și compensa orice efect advers asupra mediului al implementării amenajamentului silvic </w:t>
      </w:r>
    </w:p>
    <w:p w14:paraId="05C45C76" w14:textId="77777777" w:rsidR="00FB1C23" w:rsidRPr="008F1CF6" w:rsidRDefault="00FB1C23" w:rsidP="00FB1C23">
      <w:pPr>
        <w:pStyle w:val="Titlu1"/>
        <w:tabs>
          <w:tab w:val="left" w:pos="2726"/>
        </w:tabs>
        <w:ind w:firstLine="567"/>
        <w:rPr>
          <w:b w:val="0"/>
          <w:color w:val="FF0000"/>
          <w:sz w:val="24"/>
          <w:szCs w:val="24"/>
        </w:rPr>
      </w:pPr>
      <w:r w:rsidRPr="008F1CF6">
        <w:rPr>
          <w:b w:val="0"/>
          <w:color w:val="FF0000"/>
          <w:sz w:val="24"/>
          <w:szCs w:val="24"/>
        </w:rPr>
        <w:t xml:space="preserve"> </w:t>
      </w:r>
    </w:p>
    <w:p w14:paraId="591BD430" w14:textId="77777777" w:rsidR="00FB1C23" w:rsidRPr="008F1CF6" w:rsidRDefault="00FB1C23" w:rsidP="00FB1C23">
      <w:pPr>
        <w:pStyle w:val="Titlu3"/>
        <w:ind w:left="0" w:firstLine="993"/>
        <w:jc w:val="both"/>
        <w:rPr>
          <w:b w:val="0"/>
        </w:rPr>
      </w:pPr>
      <w:r w:rsidRPr="008F1CF6">
        <w:rPr>
          <w:b w:val="0"/>
        </w:rPr>
        <w:t>Rezolvarea problemelor de mediu identificate ca fiind relevante şi atingerea obiectivelor propuse pot fi realizate doar prin aplicarea unor măsuri concrete care să asigure prevenirea, diminuarea şi compensarea cât mai eficientă a potenţialelor efecte adverse asupra mediului identificate ca fiind semnificative pentru planul analizat. În continuare se prezintă măsurile propuse pentru prevenirea, reducerea şi compensarea oricărui posibil efect advers asupra mediului datorită  implementării planului de amenajare propus precum şi măsuri menite să accentueze efectele pozitive asupra mediului. Măsurile propuse se referă numai la factori de mediu asupra cărora s-a considerat prin evaluare că implementarea proiectului ar putea avea un impact potenţial.</w:t>
      </w:r>
    </w:p>
    <w:p w14:paraId="1BA80D8E" w14:textId="77777777" w:rsidR="00FB1C23" w:rsidRPr="008F1CF6" w:rsidRDefault="00FB1C23" w:rsidP="00FB1C23">
      <w:pPr>
        <w:pStyle w:val="Titlu1"/>
        <w:tabs>
          <w:tab w:val="left" w:pos="2726"/>
        </w:tabs>
        <w:ind w:firstLine="567"/>
        <w:rPr>
          <w:b w:val="0"/>
          <w:color w:val="FF0000"/>
          <w:sz w:val="24"/>
          <w:szCs w:val="24"/>
        </w:rPr>
      </w:pPr>
    </w:p>
    <w:p w14:paraId="191CCB71" w14:textId="77777777" w:rsidR="00FB1C23" w:rsidRPr="008F1CF6" w:rsidRDefault="00FB1C23" w:rsidP="00FB1C23">
      <w:pPr>
        <w:pStyle w:val="Titlu1"/>
        <w:tabs>
          <w:tab w:val="left" w:pos="2726"/>
        </w:tabs>
        <w:ind w:firstLine="567"/>
        <w:rPr>
          <w:b w:val="0"/>
          <w:color w:val="FF0000"/>
          <w:sz w:val="24"/>
          <w:szCs w:val="24"/>
        </w:rPr>
      </w:pPr>
    </w:p>
    <w:p w14:paraId="00B57324" w14:textId="7787452D" w:rsidR="00FB1C23" w:rsidRPr="008F1CF6" w:rsidRDefault="00745DA4" w:rsidP="00745DA4">
      <w:pPr>
        <w:pStyle w:val="Titlu2"/>
        <w:tabs>
          <w:tab w:val="left" w:pos="540"/>
          <w:tab w:val="left" w:pos="2142"/>
        </w:tabs>
        <w:ind w:left="1560" w:right="52" w:firstLine="0"/>
        <w:rPr>
          <w:sz w:val="24"/>
          <w:szCs w:val="24"/>
        </w:rPr>
      </w:pPr>
      <w:bookmarkStart w:id="49" w:name="_TOC_250007"/>
      <w:r w:rsidRPr="008F1CF6">
        <w:rPr>
          <w:sz w:val="24"/>
          <w:szCs w:val="24"/>
        </w:rPr>
        <w:t>2.6.</w:t>
      </w:r>
      <w:r w:rsidR="00FB1C23" w:rsidRPr="008F1CF6">
        <w:rPr>
          <w:sz w:val="24"/>
          <w:szCs w:val="24"/>
        </w:rPr>
        <w:t>Măsuri</w:t>
      </w:r>
      <w:r w:rsidR="00FB1C23" w:rsidRPr="008F1CF6">
        <w:rPr>
          <w:spacing w:val="-6"/>
          <w:sz w:val="24"/>
          <w:szCs w:val="24"/>
        </w:rPr>
        <w:t xml:space="preserve"> </w:t>
      </w:r>
      <w:r w:rsidR="00FB1C23" w:rsidRPr="008F1CF6">
        <w:rPr>
          <w:sz w:val="24"/>
          <w:szCs w:val="24"/>
        </w:rPr>
        <w:t>de</w:t>
      </w:r>
      <w:r w:rsidR="00FB1C23" w:rsidRPr="008F1CF6">
        <w:rPr>
          <w:spacing w:val="-6"/>
          <w:sz w:val="24"/>
          <w:szCs w:val="24"/>
        </w:rPr>
        <w:t xml:space="preserve"> </w:t>
      </w:r>
      <w:r w:rsidR="00FB1C23" w:rsidRPr="008F1CF6">
        <w:rPr>
          <w:sz w:val="24"/>
          <w:szCs w:val="24"/>
        </w:rPr>
        <w:t>reducere</w:t>
      </w:r>
      <w:r w:rsidR="00FB1C23" w:rsidRPr="008F1CF6">
        <w:rPr>
          <w:spacing w:val="-6"/>
          <w:sz w:val="24"/>
          <w:szCs w:val="24"/>
        </w:rPr>
        <w:t xml:space="preserve"> </w:t>
      </w:r>
      <w:r w:rsidR="00FB1C23" w:rsidRPr="008F1CF6">
        <w:rPr>
          <w:sz w:val="24"/>
          <w:szCs w:val="24"/>
        </w:rPr>
        <w:t>a</w:t>
      </w:r>
      <w:r w:rsidR="00FB1C23" w:rsidRPr="008F1CF6">
        <w:rPr>
          <w:spacing w:val="-6"/>
          <w:sz w:val="24"/>
          <w:szCs w:val="24"/>
        </w:rPr>
        <w:t xml:space="preserve"> </w:t>
      </w:r>
      <w:r w:rsidR="00FB1C23" w:rsidRPr="008F1CF6">
        <w:rPr>
          <w:sz w:val="24"/>
          <w:szCs w:val="24"/>
        </w:rPr>
        <w:t>impactului</w:t>
      </w:r>
      <w:r w:rsidR="00FB1C23" w:rsidRPr="008F1CF6">
        <w:rPr>
          <w:spacing w:val="-6"/>
          <w:sz w:val="24"/>
          <w:szCs w:val="24"/>
        </w:rPr>
        <w:t xml:space="preserve"> </w:t>
      </w:r>
      <w:r w:rsidR="00FB1C23" w:rsidRPr="008F1CF6">
        <w:rPr>
          <w:sz w:val="24"/>
          <w:szCs w:val="24"/>
        </w:rPr>
        <w:t>asupra</w:t>
      </w:r>
      <w:r w:rsidR="00FB1C23" w:rsidRPr="008F1CF6">
        <w:rPr>
          <w:spacing w:val="-6"/>
          <w:sz w:val="24"/>
          <w:szCs w:val="24"/>
        </w:rPr>
        <w:t xml:space="preserve"> </w:t>
      </w:r>
      <w:bookmarkEnd w:id="49"/>
      <w:r w:rsidR="00FB1C23" w:rsidRPr="008F1CF6">
        <w:rPr>
          <w:sz w:val="24"/>
          <w:szCs w:val="24"/>
        </w:rPr>
        <w:t>biodiversităţii</w:t>
      </w:r>
    </w:p>
    <w:p w14:paraId="4C0ECB53" w14:textId="77777777" w:rsidR="00FB1C23" w:rsidRPr="008F1CF6" w:rsidRDefault="00FB1C23" w:rsidP="00FB1C23">
      <w:pPr>
        <w:pStyle w:val="Titlu2"/>
        <w:tabs>
          <w:tab w:val="left" w:pos="540"/>
          <w:tab w:val="left" w:pos="2142"/>
        </w:tabs>
        <w:ind w:left="0" w:right="52" w:firstLine="0"/>
        <w:rPr>
          <w:color w:val="FF0000"/>
          <w:sz w:val="24"/>
          <w:szCs w:val="24"/>
        </w:rPr>
      </w:pPr>
    </w:p>
    <w:p w14:paraId="6E9AFF2D" w14:textId="77777777" w:rsidR="00FB1C23" w:rsidRPr="008F1CF6" w:rsidRDefault="00FB1C23" w:rsidP="00FB1C23">
      <w:pPr>
        <w:spacing w:before="246"/>
        <w:ind w:left="238" w:right="-2" w:firstLine="719"/>
        <w:jc w:val="both"/>
        <w:rPr>
          <w:rFonts w:ascii="Arial" w:hAnsi="Arial" w:cs="Arial"/>
          <w:sz w:val="24"/>
          <w:szCs w:val="24"/>
        </w:rPr>
      </w:pPr>
      <w:r w:rsidRPr="008F1CF6">
        <w:rPr>
          <w:rFonts w:ascii="Arial" w:hAnsi="Arial" w:cs="Arial"/>
          <w:sz w:val="24"/>
          <w:szCs w:val="24"/>
        </w:rPr>
        <w:t>Conservarea</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ameliorarea</w:t>
      </w:r>
      <w:r w:rsidRPr="008F1CF6">
        <w:rPr>
          <w:rFonts w:ascii="Arial" w:hAnsi="Arial" w:cs="Arial"/>
          <w:spacing w:val="1"/>
          <w:sz w:val="24"/>
          <w:szCs w:val="24"/>
        </w:rPr>
        <w:t xml:space="preserve"> </w:t>
      </w:r>
      <w:r w:rsidRPr="008F1CF6">
        <w:rPr>
          <w:rFonts w:ascii="Arial" w:hAnsi="Arial" w:cs="Arial"/>
          <w:sz w:val="24"/>
          <w:szCs w:val="24"/>
        </w:rPr>
        <w:t>biodiversităţii</w:t>
      </w:r>
      <w:r w:rsidRPr="008F1CF6">
        <w:rPr>
          <w:rFonts w:ascii="Arial" w:hAnsi="Arial" w:cs="Arial"/>
          <w:spacing w:val="1"/>
          <w:sz w:val="24"/>
          <w:szCs w:val="24"/>
        </w:rPr>
        <w:t xml:space="preserve"> </w:t>
      </w:r>
      <w:r w:rsidRPr="008F1CF6">
        <w:rPr>
          <w:rFonts w:ascii="Arial" w:hAnsi="Arial" w:cs="Arial"/>
          <w:sz w:val="24"/>
          <w:szCs w:val="24"/>
        </w:rPr>
        <w:t>la</w:t>
      </w:r>
      <w:r w:rsidRPr="008F1CF6">
        <w:rPr>
          <w:rFonts w:ascii="Arial" w:hAnsi="Arial" w:cs="Arial"/>
          <w:spacing w:val="1"/>
          <w:sz w:val="24"/>
          <w:szCs w:val="24"/>
        </w:rPr>
        <w:t xml:space="preserve"> </w:t>
      </w:r>
      <w:r w:rsidRPr="008F1CF6">
        <w:rPr>
          <w:rFonts w:ascii="Arial" w:hAnsi="Arial" w:cs="Arial"/>
          <w:sz w:val="24"/>
          <w:szCs w:val="24"/>
        </w:rPr>
        <w:t>cele</w:t>
      </w:r>
      <w:r w:rsidRPr="008F1CF6">
        <w:rPr>
          <w:rFonts w:ascii="Arial" w:hAnsi="Arial" w:cs="Arial"/>
          <w:spacing w:val="1"/>
          <w:sz w:val="24"/>
          <w:szCs w:val="24"/>
        </w:rPr>
        <w:t xml:space="preserve"> </w:t>
      </w:r>
      <w:r w:rsidRPr="008F1CF6">
        <w:rPr>
          <w:rFonts w:ascii="Arial" w:hAnsi="Arial" w:cs="Arial"/>
          <w:sz w:val="24"/>
          <w:szCs w:val="24"/>
        </w:rPr>
        <w:t>patru</w:t>
      </w:r>
      <w:r w:rsidRPr="008F1CF6">
        <w:rPr>
          <w:rFonts w:ascii="Arial" w:hAnsi="Arial" w:cs="Arial"/>
          <w:spacing w:val="1"/>
          <w:sz w:val="24"/>
          <w:szCs w:val="24"/>
        </w:rPr>
        <w:t xml:space="preserve"> </w:t>
      </w:r>
      <w:r w:rsidRPr="008F1CF6">
        <w:rPr>
          <w:rFonts w:ascii="Arial" w:hAnsi="Arial" w:cs="Arial"/>
          <w:sz w:val="24"/>
          <w:szCs w:val="24"/>
        </w:rPr>
        <w:t>niveluri</w:t>
      </w:r>
      <w:r w:rsidRPr="008F1CF6">
        <w:rPr>
          <w:rFonts w:ascii="Arial" w:hAnsi="Arial" w:cs="Arial"/>
          <w:spacing w:val="1"/>
          <w:sz w:val="24"/>
          <w:szCs w:val="24"/>
        </w:rPr>
        <w:t xml:space="preserve"> </w:t>
      </w:r>
      <w:r w:rsidRPr="008F1CF6">
        <w:rPr>
          <w:rFonts w:ascii="Arial" w:hAnsi="Arial" w:cs="Arial"/>
          <w:sz w:val="24"/>
          <w:szCs w:val="24"/>
        </w:rPr>
        <w:t>ale</w:t>
      </w:r>
      <w:r w:rsidRPr="008F1CF6">
        <w:rPr>
          <w:rFonts w:ascii="Arial" w:hAnsi="Arial" w:cs="Arial"/>
          <w:spacing w:val="1"/>
          <w:sz w:val="24"/>
          <w:szCs w:val="24"/>
        </w:rPr>
        <w:t xml:space="preserve"> </w:t>
      </w:r>
      <w:r w:rsidRPr="008F1CF6">
        <w:rPr>
          <w:rFonts w:ascii="Arial" w:hAnsi="Arial" w:cs="Arial"/>
          <w:sz w:val="24"/>
          <w:szCs w:val="24"/>
        </w:rPr>
        <w:t>acesteia</w:t>
      </w:r>
      <w:r w:rsidRPr="008F1CF6">
        <w:rPr>
          <w:rFonts w:ascii="Arial" w:hAnsi="Arial" w:cs="Arial"/>
          <w:spacing w:val="1"/>
          <w:sz w:val="24"/>
          <w:szCs w:val="24"/>
        </w:rPr>
        <w:t xml:space="preserve"> </w:t>
      </w:r>
      <w:r w:rsidRPr="008F1CF6">
        <w:rPr>
          <w:rFonts w:ascii="Arial" w:hAnsi="Arial" w:cs="Arial"/>
          <w:sz w:val="24"/>
          <w:szCs w:val="24"/>
        </w:rPr>
        <w:t>(intraspecifică, interspecifică, ecosistemică şi al peisajelor) este una din legităţile care stau la</w:t>
      </w:r>
      <w:r w:rsidRPr="008F1CF6">
        <w:rPr>
          <w:rFonts w:ascii="Arial" w:hAnsi="Arial" w:cs="Arial"/>
          <w:spacing w:val="1"/>
          <w:sz w:val="24"/>
          <w:szCs w:val="24"/>
        </w:rPr>
        <w:t xml:space="preserve"> </w:t>
      </w:r>
      <w:r w:rsidRPr="008F1CF6">
        <w:rPr>
          <w:rFonts w:ascii="Arial" w:hAnsi="Arial" w:cs="Arial"/>
          <w:sz w:val="24"/>
          <w:szCs w:val="24"/>
        </w:rPr>
        <w:t>baza</w:t>
      </w:r>
      <w:r w:rsidRPr="008F1CF6">
        <w:rPr>
          <w:rFonts w:ascii="Arial" w:hAnsi="Arial" w:cs="Arial"/>
          <w:spacing w:val="2"/>
          <w:sz w:val="24"/>
          <w:szCs w:val="24"/>
        </w:rPr>
        <w:t xml:space="preserve"> </w:t>
      </w:r>
      <w:r w:rsidRPr="008F1CF6">
        <w:rPr>
          <w:rFonts w:ascii="Arial" w:hAnsi="Arial" w:cs="Arial"/>
          <w:sz w:val="24"/>
          <w:szCs w:val="24"/>
        </w:rPr>
        <w:t>întocmirii</w:t>
      </w:r>
      <w:r w:rsidRPr="008F1CF6">
        <w:rPr>
          <w:rFonts w:ascii="Arial" w:hAnsi="Arial" w:cs="Arial"/>
          <w:spacing w:val="1"/>
          <w:sz w:val="24"/>
          <w:szCs w:val="24"/>
        </w:rPr>
        <w:t xml:space="preserve"> </w:t>
      </w:r>
      <w:r w:rsidRPr="008F1CF6">
        <w:rPr>
          <w:rFonts w:ascii="Arial" w:hAnsi="Arial" w:cs="Arial"/>
          <w:sz w:val="24"/>
          <w:szCs w:val="24"/>
        </w:rPr>
        <w:t>proiectului</w:t>
      </w:r>
      <w:r w:rsidRPr="008F1CF6">
        <w:rPr>
          <w:rFonts w:ascii="Arial" w:hAnsi="Arial" w:cs="Arial"/>
          <w:spacing w:val="2"/>
          <w:sz w:val="24"/>
          <w:szCs w:val="24"/>
        </w:rPr>
        <w:t xml:space="preserve"> </w:t>
      </w:r>
      <w:r w:rsidRPr="008F1CF6">
        <w:rPr>
          <w:rFonts w:ascii="Arial" w:hAnsi="Arial" w:cs="Arial"/>
          <w:sz w:val="24"/>
          <w:szCs w:val="24"/>
        </w:rPr>
        <w:t>de amenajarea</w:t>
      </w:r>
      <w:r w:rsidRPr="008F1CF6">
        <w:rPr>
          <w:rFonts w:ascii="Arial" w:hAnsi="Arial" w:cs="Arial"/>
          <w:spacing w:val="2"/>
          <w:sz w:val="24"/>
          <w:szCs w:val="24"/>
        </w:rPr>
        <w:t xml:space="preserve"> </w:t>
      </w:r>
      <w:r w:rsidRPr="008F1CF6">
        <w:rPr>
          <w:rFonts w:ascii="Arial" w:hAnsi="Arial" w:cs="Arial"/>
          <w:sz w:val="24"/>
          <w:szCs w:val="24"/>
        </w:rPr>
        <w:t>pădurilor.</w:t>
      </w:r>
    </w:p>
    <w:p w14:paraId="4B3C465A" w14:textId="77777777" w:rsidR="00FB1C23" w:rsidRPr="008F1CF6" w:rsidRDefault="00FB1C23" w:rsidP="00FB1C23">
      <w:pPr>
        <w:spacing w:before="5"/>
        <w:ind w:left="238" w:right="-2" w:firstLine="719"/>
        <w:jc w:val="both"/>
        <w:rPr>
          <w:rFonts w:ascii="Arial" w:hAnsi="Arial" w:cs="Arial"/>
          <w:sz w:val="24"/>
          <w:szCs w:val="24"/>
        </w:rPr>
      </w:pPr>
      <w:r w:rsidRPr="008F1CF6">
        <w:rPr>
          <w:rFonts w:ascii="Arial" w:hAnsi="Arial" w:cs="Arial"/>
          <w:sz w:val="24"/>
          <w:szCs w:val="24"/>
        </w:rPr>
        <w:t>Principala lucrare silvotehnică reglementată de amenajamentul silvic care ar putea</w:t>
      </w:r>
      <w:r w:rsidRPr="008F1CF6">
        <w:rPr>
          <w:rFonts w:ascii="Arial" w:hAnsi="Arial" w:cs="Arial"/>
          <w:spacing w:val="1"/>
          <w:sz w:val="24"/>
          <w:szCs w:val="24"/>
        </w:rPr>
        <w:t xml:space="preserve"> </w:t>
      </w:r>
      <w:r w:rsidRPr="008F1CF6">
        <w:rPr>
          <w:rFonts w:ascii="Arial" w:hAnsi="Arial" w:cs="Arial"/>
          <w:sz w:val="24"/>
          <w:szCs w:val="24"/>
        </w:rPr>
        <w:t>duce la o diminuare sau pierdere a biodiversităţii o reprezintă extragerea integrală</w:t>
      </w:r>
      <w:r w:rsidRPr="008F1CF6">
        <w:rPr>
          <w:rFonts w:ascii="Arial" w:hAnsi="Arial" w:cs="Arial"/>
          <w:spacing w:val="1"/>
          <w:sz w:val="24"/>
          <w:szCs w:val="24"/>
        </w:rPr>
        <w:t xml:space="preserve"> </w:t>
      </w:r>
      <w:r w:rsidRPr="008F1CF6">
        <w:rPr>
          <w:rFonts w:ascii="Arial" w:hAnsi="Arial" w:cs="Arial"/>
          <w:sz w:val="24"/>
          <w:szCs w:val="24"/>
        </w:rPr>
        <w:t>a arborilor</w:t>
      </w:r>
      <w:r w:rsidRPr="008F1CF6">
        <w:rPr>
          <w:rFonts w:ascii="Arial" w:hAnsi="Arial" w:cs="Arial"/>
          <w:spacing w:val="-61"/>
          <w:sz w:val="24"/>
          <w:szCs w:val="24"/>
        </w:rPr>
        <w:t xml:space="preserve"> </w:t>
      </w:r>
      <w:r w:rsidRPr="008F1CF6">
        <w:rPr>
          <w:rFonts w:ascii="Arial" w:hAnsi="Arial" w:cs="Arial"/>
          <w:sz w:val="24"/>
          <w:szCs w:val="24"/>
        </w:rPr>
        <w:t>ajunşi</w:t>
      </w:r>
      <w:r w:rsidRPr="008F1CF6">
        <w:rPr>
          <w:rFonts w:ascii="Arial" w:hAnsi="Arial" w:cs="Arial"/>
          <w:spacing w:val="38"/>
          <w:sz w:val="24"/>
          <w:szCs w:val="24"/>
        </w:rPr>
        <w:t xml:space="preserve"> </w:t>
      </w:r>
      <w:r w:rsidRPr="008F1CF6">
        <w:rPr>
          <w:rFonts w:ascii="Arial" w:hAnsi="Arial" w:cs="Arial"/>
          <w:sz w:val="24"/>
          <w:szCs w:val="24"/>
        </w:rPr>
        <w:t>la</w:t>
      </w:r>
      <w:r w:rsidRPr="008F1CF6">
        <w:rPr>
          <w:rFonts w:ascii="Arial" w:hAnsi="Arial" w:cs="Arial"/>
          <w:spacing w:val="40"/>
          <w:sz w:val="24"/>
          <w:szCs w:val="24"/>
        </w:rPr>
        <w:t xml:space="preserve"> </w:t>
      </w:r>
      <w:r w:rsidRPr="008F1CF6">
        <w:rPr>
          <w:rFonts w:ascii="Arial" w:hAnsi="Arial" w:cs="Arial"/>
          <w:sz w:val="24"/>
          <w:szCs w:val="24"/>
        </w:rPr>
        <w:t>o</w:t>
      </w:r>
      <w:r w:rsidRPr="008F1CF6">
        <w:rPr>
          <w:rFonts w:ascii="Arial" w:hAnsi="Arial" w:cs="Arial"/>
          <w:spacing w:val="40"/>
          <w:sz w:val="24"/>
          <w:szCs w:val="24"/>
        </w:rPr>
        <w:t xml:space="preserve"> </w:t>
      </w:r>
      <w:r w:rsidRPr="008F1CF6">
        <w:rPr>
          <w:rFonts w:ascii="Arial" w:hAnsi="Arial" w:cs="Arial"/>
          <w:sz w:val="24"/>
          <w:szCs w:val="24"/>
        </w:rPr>
        <w:t>vârstă</w:t>
      </w:r>
      <w:r w:rsidRPr="008F1CF6">
        <w:rPr>
          <w:rFonts w:ascii="Arial" w:hAnsi="Arial" w:cs="Arial"/>
          <w:spacing w:val="40"/>
          <w:sz w:val="24"/>
          <w:szCs w:val="24"/>
        </w:rPr>
        <w:t xml:space="preserve"> </w:t>
      </w:r>
      <w:r w:rsidRPr="008F1CF6">
        <w:rPr>
          <w:rFonts w:ascii="Arial" w:hAnsi="Arial" w:cs="Arial"/>
          <w:sz w:val="24"/>
          <w:szCs w:val="24"/>
        </w:rPr>
        <w:t>înaintată,</w:t>
      </w:r>
      <w:r w:rsidRPr="008F1CF6">
        <w:rPr>
          <w:rFonts w:ascii="Arial" w:hAnsi="Arial" w:cs="Arial"/>
          <w:spacing w:val="40"/>
          <w:sz w:val="24"/>
          <w:szCs w:val="24"/>
        </w:rPr>
        <w:t xml:space="preserve"> </w:t>
      </w:r>
      <w:r w:rsidRPr="008F1CF6">
        <w:rPr>
          <w:rFonts w:ascii="Arial" w:hAnsi="Arial" w:cs="Arial"/>
          <w:sz w:val="24"/>
          <w:szCs w:val="24"/>
        </w:rPr>
        <w:t>vârstă</w:t>
      </w:r>
      <w:r w:rsidRPr="008F1CF6">
        <w:rPr>
          <w:rFonts w:ascii="Arial" w:hAnsi="Arial" w:cs="Arial"/>
          <w:spacing w:val="40"/>
          <w:sz w:val="24"/>
          <w:szCs w:val="24"/>
        </w:rPr>
        <w:t xml:space="preserve"> </w:t>
      </w:r>
      <w:r w:rsidRPr="008F1CF6">
        <w:rPr>
          <w:rFonts w:ascii="Arial" w:hAnsi="Arial" w:cs="Arial"/>
          <w:sz w:val="24"/>
          <w:szCs w:val="24"/>
        </w:rPr>
        <w:t>care</w:t>
      </w:r>
      <w:r w:rsidRPr="008F1CF6">
        <w:rPr>
          <w:rFonts w:ascii="Arial" w:hAnsi="Arial" w:cs="Arial"/>
          <w:spacing w:val="40"/>
          <w:sz w:val="24"/>
          <w:szCs w:val="24"/>
        </w:rPr>
        <w:t xml:space="preserve"> </w:t>
      </w:r>
      <w:r w:rsidRPr="008F1CF6">
        <w:rPr>
          <w:rFonts w:ascii="Arial" w:hAnsi="Arial" w:cs="Arial"/>
          <w:sz w:val="24"/>
          <w:szCs w:val="24"/>
        </w:rPr>
        <w:t>nu</w:t>
      </w:r>
      <w:r w:rsidRPr="008F1CF6">
        <w:rPr>
          <w:rFonts w:ascii="Arial" w:hAnsi="Arial" w:cs="Arial"/>
          <w:spacing w:val="38"/>
          <w:sz w:val="24"/>
          <w:szCs w:val="24"/>
        </w:rPr>
        <w:t xml:space="preserve"> </w:t>
      </w:r>
      <w:r w:rsidRPr="008F1CF6">
        <w:rPr>
          <w:rFonts w:ascii="Arial" w:hAnsi="Arial" w:cs="Arial"/>
          <w:sz w:val="24"/>
          <w:szCs w:val="24"/>
        </w:rPr>
        <w:t>mai</w:t>
      </w:r>
      <w:r w:rsidRPr="008F1CF6">
        <w:rPr>
          <w:rFonts w:ascii="Arial" w:hAnsi="Arial" w:cs="Arial"/>
          <w:spacing w:val="39"/>
          <w:sz w:val="24"/>
          <w:szCs w:val="24"/>
        </w:rPr>
        <w:t xml:space="preserve"> </w:t>
      </w:r>
      <w:r w:rsidRPr="008F1CF6">
        <w:rPr>
          <w:rFonts w:ascii="Arial" w:hAnsi="Arial" w:cs="Arial"/>
          <w:sz w:val="24"/>
          <w:szCs w:val="24"/>
        </w:rPr>
        <w:t>permite</w:t>
      </w:r>
      <w:r w:rsidRPr="008F1CF6">
        <w:rPr>
          <w:rFonts w:ascii="Arial" w:hAnsi="Arial" w:cs="Arial"/>
          <w:spacing w:val="38"/>
          <w:sz w:val="24"/>
          <w:szCs w:val="24"/>
        </w:rPr>
        <w:t xml:space="preserve"> </w:t>
      </w:r>
      <w:r w:rsidRPr="008F1CF6">
        <w:rPr>
          <w:rFonts w:ascii="Arial" w:hAnsi="Arial" w:cs="Arial"/>
          <w:sz w:val="24"/>
          <w:szCs w:val="24"/>
        </w:rPr>
        <w:t>exercitarea</w:t>
      </w:r>
      <w:r w:rsidRPr="008F1CF6">
        <w:rPr>
          <w:rFonts w:ascii="Arial" w:hAnsi="Arial" w:cs="Arial"/>
          <w:spacing w:val="40"/>
          <w:sz w:val="24"/>
          <w:szCs w:val="24"/>
        </w:rPr>
        <w:t xml:space="preserve"> </w:t>
      </w:r>
      <w:r w:rsidRPr="008F1CF6">
        <w:rPr>
          <w:rFonts w:ascii="Arial" w:hAnsi="Arial" w:cs="Arial"/>
          <w:sz w:val="24"/>
          <w:szCs w:val="24"/>
        </w:rPr>
        <w:t>rolului</w:t>
      </w:r>
      <w:r w:rsidRPr="008F1CF6">
        <w:rPr>
          <w:rFonts w:ascii="Arial" w:hAnsi="Arial" w:cs="Arial"/>
          <w:spacing w:val="39"/>
          <w:sz w:val="24"/>
          <w:szCs w:val="24"/>
        </w:rPr>
        <w:t xml:space="preserve"> </w:t>
      </w:r>
      <w:r w:rsidRPr="008F1CF6">
        <w:rPr>
          <w:rFonts w:ascii="Arial" w:hAnsi="Arial" w:cs="Arial"/>
          <w:sz w:val="24"/>
          <w:szCs w:val="24"/>
        </w:rPr>
        <w:t>de</w:t>
      </w:r>
      <w:r w:rsidRPr="008F1CF6">
        <w:rPr>
          <w:rFonts w:ascii="Arial" w:hAnsi="Arial" w:cs="Arial"/>
          <w:spacing w:val="38"/>
          <w:sz w:val="24"/>
          <w:szCs w:val="24"/>
        </w:rPr>
        <w:t xml:space="preserve"> </w:t>
      </w:r>
      <w:r w:rsidRPr="008F1CF6">
        <w:rPr>
          <w:rFonts w:ascii="Arial" w:hAnsi="Arial" w:cs="Arial"/>
          <w:sz w:val="24"/>
          <w:szCs w:val="24"/>
        </w:rPr>
        <w:t>protecţie</w:t>
      </w:r>
      <w:r w:rsidRPr="008F1CF6">
        <w:rPr>
          <w:rFonts w:ascii="Arial" w:hAnsi="Arial" w:cs="Arial"/>
          <w:spacing w:val="38"/>
          <w:sz w:val="24"/>
          <w:szCs w:val="24"/>
        </w:rPr>
        <w:t xml:space="preserve"> </w:t>
      </w:r>
      <w:r w:rsidRPr="008F1CF6">
        <w:rPr>
          <w:rFonts w:ascii="Arial" w:hAnsi="Arial" w:cs="Arial"/>
          <w:sz w:val="24"/>
          <w:szCs w:val="24"/>
        </w:rPr>
        <w:t>de</w:t>
      </w:r>
      <w:r w:rsidRPr="008F1CF6">
        <w:rPr>
          <w:rFonts w:ascii="Arial" w:hAnsi="Arial" w:cs="Arial"/>
          <w:spacing w:val="-61"/>
          <w:sz w:val="24"/>
          <w:szCs w:val="24"/>
        </w:rPr>
        <w:t xml:space="preserve"> </w:t>
      </w:r>
      <w:r w:rsidRPr="008F1CF6">
        <w:rPr>
          <w:rFonts w:ascii="Arial" w:hAnsi="Arial" w:cs="Arial"/>
          <w:sz w:val="24"/>
          <w:szCs w:val="24"/>
        </w:rPr>
        <w:t>către</w:t>
      </w:r>
      <w:r w:rsidRPr="008F1CF6">
        <w:rPr>
          <w:rFonts w:ascii="Arial" w:hAnsi="Arial" w:cs="Arial"/>
          <w:spacing w:val="3"/>
          <w:sz w:val="24"/>
          <w:szCs w:val="24"/>
        </w:rPr>
        <w:t xml:space="preserve"> </w:t>
      </w:r>
      <w:r w:rsidRPr="008F1CF6">
        <w:rPr>
          <w:rFonts w:ascii="Arial" w:hAnsi="Arial" w:cs="Arial"/>
          <w:sz w:val="24"/>
          <w:szCs w:val="24"/>
        </w:rPr>
        <w:t>aceştia,</w:t>
      </w:r>
      <w:r w:rsidRPr="008F1CF6">
        <w:rPr>
          <w:rFonts w:ascii="Arial" w:hAnsi="Arial" w:cs="Arial"/>
          <w:spacing w:val="2"/>
          <w:sz w:val="24"/>
          <w:szCs w:val="24"/>
        </w:rPr>
        <w:t xml:space="preserve"> </w:t>
      </w:r>
      <w:r w:rsidRPr="008F1CF6">
        <w:rPr>
          <w:rFonts w:ascii="Arial" w:hAnsi="Arial" w:cs="Arial"/>
          <w:sz w:val="24"/>
          <w:szCs w:val="24"/>
        </w:rPr>
        <w:t>ca</w:t>
      </w:r>
      <w:r w:rsidRPr="008F1CF6">
        <w:rPr>
          <w:rFonts w:ascii="Arial" w:hAnsi="Arial" w:cs="Arial"/>
          <w:spacing w:val="3"/>
          <w:sz w:val="24"/>
          <w:szCs w:val="24"/>
        </w:rPr>
        <w:t xml:space="preserve"> </w:t>
      </w:r>
      <w:r w:rsidRPr="008F1CF6">
        <w:rPr>
          <w:rFonts w:ascii="Arial" w:hAnsi="Arial" w:cs="Arial"/>
          <w:sz w:val="24"/>
          <w:szCs w:val="24"/>
        </w:rPr>
        <w:t>urmare</w:t>
      </w:r>
      <w:r w:rsidRPr="008F1CF6">
        <w:rPr>
          <w:rFonts w:ascii="Arial" w:hAnsi="Arial" w:cs="Arial"/>
          <w:spacing w:val="2"/>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aplicării</w:t>
      </w:r>
      <w:r w:rsidRPr="008F1CF6">
        <w:rPr>
          <w:rFonts w:ascii="Arial" w:hAnsi="Arial" w:cs="Arial"/>
          <w:spacing w:val="2"/>
          <w:sz w:val="24"/>
          <w:szCs w:val="24"/>
        </w:rPr>
        <w:t xml:space="preserve"> </w:t>
      </w:r>
      <w:r w:rsidRPr="008F1CF6">
        <w:rPr>
          <w:rFonts w:ascii="Arial" w:hAnsi="Arial" w:cs="Arial"/>
          <w:sz w:val="24"/>
          <w:szCs w:val="24"/>
        </w:rPr>
        <w:t>tratamentelor</w:t>
      </w:r>
      <w:r w:rsidRPr="008F1CF6">
        <w:rPr>
          <w:rFonts w:ascii="Arial" w:hAnsi="Arial" w:cs="Arial"/>
          <w:spacing w:val="1"/>
          <w:sz w:val="24"/>
          <w:szCs w:val="24"/>
        </w:rPr>
        <w:t xml:space="preserve"> </w:t>
      </w:r>
      <w:r w:rsidRPr="008F1CF6">
        <w:rPr>
          <w:rFonts w:ascii="Arial" w:hAnsi="Arial" w:cs="Arial"/>
          <w:sz w:val="24"/>
          <w:szCs w:val="24"/>
        </w:rPr>
        <w:t>silviculturale.</w:t>
      </w:r>
    </w:p>
    <w:p w14:paraId="6263BED7" w14:textId="057DF091" w:rsidR="00FB1C23" w:rsidRPr="008F1CF6" w:rsidRDefault="00FB1C23" w:rsidP="00FB1C23">
      <w:pPr>
        <w:spacing w:before="5"/>
        <w:ind w:left="238" w:right="-2" w:firstLine="707"/>
        <w:jc w:val="both"/>
        <w:rPr>
          <w:rFonts w:ascii="Arial" w:hAnsi="Arial" w:cs="Arial"/>
          <w:sz w:val="24"/>
          <w:szCs w:val="24"/>
        </w:rPr>
      </w:pPr>
      <w:r w:rsidRPr="008F1CF6">
        <w:rPr>
          <w:rFonts w:ascii="Arial" w:hAnsi="Arial" w:cs="Arial"/>
          <w:sz w:val="24"/>
          <w:szCs w:val="24"/>
        </w:rPr>
        <w:t>Acesta este motivul pentru care arboretele, ajunse la vârsta exploatabilităţii, din cadrul</w:t>
      </w:r>
      <w:r w:rsidRPr="008F1CF6">
        <w:rPr>
          <w:rFonts w:ascii="Arial" w:hAnsi="Arial" w:cs="Arial"/>
          <w:spacing w:val="1"/>
          <w:sz w:val="24"/>
          <w:szCs w:val="24"/>
        </w:rPr>
        <w:t xml:space="preserve"> </w:t>
      </w:r>
      <w:r w:rsidRPr="008F1CF6">
        <w:rPr>
          <w:rFonts w:ascii="Arial" w:hAnsi="Arial" w:cs="Arial"/>
          <w:b/>
          <w:bCs/>
          <w:sz w:val="24"/>
          <w:szCs w:val="24"/>
        </w:rPr>
        <w:t xml:space="preserve">U.P. II Pășune </w:t>
      </w:r>
      <w:r w:rsidR="005173CD">
        <w:rPr>
          <w:rFonts w:ascii="Arial" w:hAnsi="Arial" w:cs="Arial"/>
          <w:b/>
          <w:bCs/>
          <w:sz w:val="24"/>
          <w:szCs w:val="24"/>
        </w:rPr>
        <w:t>BIERTAN</w:t>
      </w:r>
      <w:r w:rsidRPr="008F1CF6">
        <w:rPr>
          <w:rFonts w:ascii="Arial" w:hAnsi="Arial" w:cs="Arial"/>
          <w:sz w:val="24"/>
          <w:szCs w:val="24"/>
        </w:rPr>
        <w:t xml:space="preserve">  vor fi parcurse într-o proporţie mare</w:t>
      </w:r>
      <w:r w:rsidRPr="008F1CF6">
        <w:rPr>
          <w:rFonts w:ascii="Arial" w:hAnsi="Arial" w:cs="Arial"/>
          <w:spacing w:val="1"/>
          <w:sz w:val="24"/>
          <w:szCs w:val="24"/>
        </w:rPr>
        <w:t xml:space="preserve"> </w:t>
      </w:r>
      <w:r w:rsidRPr="008F1CF6">
        <w:rPr>
          <w:rFonts w:ascii="Arial" w:hAnsi="Arial" w:cs="Arial"/>
          <w:sz w:val="24"/>
          <w:szCs w:val="24"/>
        </w:rPr>
        <w:t xml:space="preserve">cu </w:t>
      </w:r>
      <w:r w:rsidRPr="008F1CF6">
        <w:rPr>
          <w:rFonts w:ascii="Arial" w:hAnsi="Arial" w:cs="Arial"/>
          <w:sz w:val="24"/>
          <w:szCs w:val="24"/>
        </w:rPr>
        <w:lastRenderedPageBreak/>
        <w:t>tratamentul</w:t>
      </w:r>
      <w:r w:rsidRPr="008F1CF6">
        <w:rPr>
          <w:rFonts w:ascii="Arial" w:hAnsi="Arial" w:cs="Arial"/>
          <w:spacing w:val="1"/>
          <w:sz w:val="24"/>
          <w:szCs w:val="24"/>
        </w:rPr>
        <w:t xml:space="preserve"> </w:t>
      </w:r>
      <w:r w:rsidRPr="008F1CF6">
        <w:rPr>
          <w:rFonts w:ascii="Arial" w:hAnsi="Arial" w:cs="Arial"/>
          <w:sz w:val="24"/>
          <w:szCs w:val="24"/>
        </w:rPr>
        <w:t>tăierilor progresive. Acest tratament răspunde din punct de vedere al biodiversităţii genetice</w:t>
      </w:r>
      <w:r w:rsidRPr="008F1CF6">
        <w:rPr>
          <w:rFonts w:ascii="Arial" w:hAnsi="Arial" w:cs="Arial"/>
          <w:spacing w:val="1"/>
          <w:sz w:val="24"/>
          <w:szCs w:val="24"/>
        </w:rPr>
        <w:t xml:space="preserve"> </w:t>
      </w:r>
      <w:r w:rsidRPr="008F1CF6">
        <w:rPr>
          <w:rFonts w:ascii="Arial" w:hAnsi="Arial" w:cs="Arial"/>
          <w:sz w:val="24"/>
          <w:szCs w:val="24"/>
        </w:rPr>
        <w:t>actualelor</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viitoarelor</w:t>
      </w:r>
      <w:r w:rsidRPr="008F1CF6">
        <w:rPr>
          <w:rFonts w:ascii="Arial" w:hAnsi="Arial" w:cs="Arial"/>
          <w:spacing w:val="1"/>
          <w:sz w:val="24"/>
          <w:szCs w:val="24"/>
        </w:rPr>
        <w:t xml:space="preserve"> </w:t>
      </w:r>
      <w:r w:rsidRPr="008F1CF6">
        <w:rPr>
          <w:rFonts w:ascii="Arial" w:hAnsi="Arial" w:cs="Arial"/>
          <w:sz w:val="24"/>
          <w:szCs w:val="24"/>
        </w:rPr>
        <w:t>cerinţe,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asemenea</w:t>
      </w:r>
      <w:r w:rsidRPr="008F1CF6">
        <w:rPr>
          <w:rFonts w:ascii="Arial" w:hAnsi="Arial" w:cs="Arial"/>
          <w:spacing w:val="1"/>
          <w:sz w:val="24"/>
          <w:szCs w:val="24"/>
        </w:rPr>
        <w:t xml:space="preserve"> </w:t>
      </w:r>
      <w:r w:rsidRPr="008F1CF6">
        <w:rPr>
          <w:rFonts w:ascii="Arial" w:hAnsi="Arial" w:cs="Arial"/>
          <w:sz w:val="24"/>
          <w:szCs w:val="24"/>
        </w:rPr>
        <w:t>posedă</w:t>
      </w:r>
      <w:r w:rsidRPr="008F1CF6">
        <w:rPr>
          <w:rFonts w:ascii="Arial" w:hAnsi="Arial" w:cs="Arial"/>
          <w:spacing w:val="1"/>
          <w:sz w:val="24"/>
          <w:szCs w:val="24"/>
        </w:rPr>
        <w:t xml:space="preserve"> </w:t>
      </w:r>
      <w:r w:rsidRPr="008F1CF6">
        <w:rPr>
          <w:rFonts w:ascii="Arial" w:hAnsi="Arial" w:cs="Arial"/>
          <w:sz w:val="24"/>
          <w:szCs w:val="24"/>
        </w:rPr>
        <w:t>aptitudini</w:t>
      </w:r>
      <w:r w:rsidRPr="008F1CF6">
        <w:rPr>
          <w:rFonts w:ascii="Arial" w:hAnsi="Arial" w:cs="Arial"/>
          <w:spacing w:val="1"/>
          <w:sz w:val="24"/>
          <w:szCs w:val="24"/>
        </w:rPr>
        <w:t xml:space="preserve"> </w:t>
      </w:r>
      <w:r w:rsidRPr="008F1CF6">
        <w:rPr>
          <w:rFonts w:ascii="Arial" w:hAnsi="Arial" w:cs="Arial"/>
          <w:sz w:val="24"/>
          <w:szCs w:val="24"/>
        </w:rPr>
        <w:t>pentru</w:t>
      </w:r>
      <w:r w:rsidRPr="008F1CF6">
        <w:rPr>
          <w:rFonts w:ascii="Arial" w:hAnsi="Arial" w:cs="Arial"/>
          <w:spacing w:val="1"/>
          <w:sz w:val="24"/>
          <w:szCs w:val="24"/>
        </w:rPr>
        <w:t xml:space="preserve"> </w:t>
      </w:r>
      <w:r w:rsidRPr="008F1CF6">
        <w:rPr>
          <w:rFonts w:ascii="Arial" w:hAnsi="Arial" w:cs="Arial"/>
          <w:sz w:val="24"/>
          <w:szCs w:val="24"/>
        </w:rPr>
        <w:t>conservarea</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ameliorarea structurii pe specii a arboretelor (diversitate ecosistemică). Calitatea deosebită a</w:t>
      </w:r>
      <w:r w:rsidRPr="008F1CF6">
        <w:rPr>
          <w:rFonts w:ascii="Arial" w:hAnsi="Arial" w:cs="Arial"/>
          <w:spacing w:val="1"/>
          <w:sz w:val="24"/>
          <w:szCs w:val="24"/>
        </w:rPr>
        <w:t xml:space="preserve"> </w:t>
      </w:r>
      <w:r w:rsidRPr="008F1CF6">
        <w:rPr>
          <w:rFonts w:ascii="Arial" w:hAnsi="Arial" w:cs="Arial"/>
          <w:sz w:val="24"/>
          <w:szCs w:val="24"/>
        </w:rPr>
        <w:t>acestui tratament rezidă din faptul că ideea regenerării în ochiuri</w:t>
      </w:r>
      <w:r w:rsidRPr="008F1CF6">
        <w:rPr>
          <w:rFonts w:ascii="Arial" w:hAnsi="Arial" w:cs="Arial"/>
          <w:spacing w:val="63"/>
          <w:sz w:val="24"/>
          <w:szCs w:val="24"/>
        </w:rPr>
        <w:t xml:space="preserve"> </w:t>
      </w:r>
      <w:r w:rsidRPr="008F1CF6">
        <w:rPr>
          <w:rFonts w:ascii="Arial" w:hAnsi="Arial" w:cs="Arial"/>
          <w:sz w:val="24"/>
          <w:szCs w:val="24"/>
        </w:rPr>
        <w:t>este preluată din procesul</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regenerare</w:t>
      </w:r>
      <w:r w:rsidRPr="008F1CF6">
        <w:rPr>
          <w:rFonts w:ascii="Arial" w:hAnsi="Arial" w:cs="Arial"/>
          <w:spacing w:val="3"/>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pădurii</w:t>
      </w:r>
      <w:r w:rsidRPr="008F1CF6">
        <w:rPr>
          <w:rFonts w:ascii="Arial" w:hAnsi="Arial" w:cs="Arial"/>
          <w:spacing w:val="2"/>
          <w:sz w:val="24"/>
          <w:szCs w:val="24"/>
        </w:rPr>
        <w:t xml:space="preserve"> </w:t>
      </w:r>
      <w:r w:rsidRPr="008F1CF6">
        <w:rPr>
          <w:rFonts w:ascii="Arial" w:hAnsi="Arial" w:cs="Arial"/>
          <w:sz w:val="24"/>
          <w:szCs w:val="24"/>
        </w:rPr>
        <w:t>naturale.</w:t>
      </w:r>
    </w:p>
    <w:p w14:paraId="279D1746" w14:textId="77777777" w:rsidR="00FB1C23" w:rsidRPr="008F1CF6" w:rsidRDefault="00FB1C23" w:rsidP="00FB1C23">
      <w:pPr>
        <w:spacing w:before="7"/>
        <w:ind w:left="238" w:right="-2" w:firstLine="707"/>
        <w:jc w:val="both"/>
        <w:rPr>
          <w:rFonts w:ascii="Arial" w:hAnsi="Arial" w:cs="Arial"/>
          <w:color w:val="FF0000"/>
          <w:sz w:val="24"/>
          <w:szCs w:val="24"/>
        </w:rPr>
      </w:pPr>
      <w:r w:rsidRPr="008F1CF6">
        <w:rPr>
          <w:rFonts w:ascii="Arial" w:hAnsi="Arial" w:cs="Arial"/>
          <w:sz w:val="24"/>
          <w:szCs w:val="24"/>
        </w:rPr>
        <w:t>Există şi câteva situaţii, în afara sitului de importanta comunitară, în care aplicarea</w:t>
      </w:r>
      <w:r w:rsidRPr="008F1CF6">
        <w:rPr>
          <w:rFonts w:ascii="Arial" w:hAnsi="Arial" w:cs="Arial"/>
          <w:spacing w:val="1"/>
          <w:sz w:val="24"/>
          <w:szCs w:val="24"/>
        </w:rPr>
        <w:t xml:space="preserve"> </w:t>
      </w:r>
      <w:r w:rsidRPr="008F1CF6">
        <w:rPr>
          <w:rFonts w:ascii="Arial" w:hAnsi="Arial" w:cs="Arial"/>
          <w:sz w:val="24"/>
          <w:szCs w:val="24"/>
        </w:rPr>
        <w:t>tratamentul tăierilor rase de substituire pe suprafeţe mici nu a putut fi evitată. Partea negativă</w:t>
      </w:r>
      <w:r w:rsidRPr="008F1CF6">
        <w:rPr>
          <w:rFonts w:ascii="Arial" w:hAnsi="Arial" w:cs="Arial"/>
          <w:spacing w:val="1"/>
          <w:sz w:val="24"/>
          <w:szCs w:val="24"/>
        </w:rPr>
        <w:t xml:space="preserve"> </w:t>
      </w:r>
      <w:r w:rsidRPr="008F1CF6">
        <w:rPr>
          <w:rFonts w:ascii="Arial" w:hAnsi="Arial" w:cs="Arial"/>
          <w:sz w:val="24"/>
          <w:szCs w:val="24"/>
        </w:rPr>
        <w:t>a acestor tratamente constă în aceea că prin aplicarea lor va fi afectată pentru scurt timp</w:t>
      </w:r>
      <w:r w:rsidRPr="008F1CF6">
        <w:rPr>
          <w:rFonts w:ascii="Arial" w:hAnsi="Arial" w:cs="Arial"/>
          <w:spacing w:val="1"/>
          <w:sz w:val="24"/>
          <w:szCs w:val="24"/>
        </w:rPr>
        <w:t xml:space="preserve"> </w:t>
      </w:r>
      <w:r w:rsidRPr="008F1CF6">
        <w:rPr>
          <w:rFonts w:ascii="Arial" w:hAnsi="Arial" w:cs="Arial"/>
          <w:sz w:val="24"/>
          <w:szCs w:val="24"/>
        </w:rPr>
        <w:t>stabilitatea şi polifuncţionalitatea pădurii. Partea bună în cazul tratamentului tăierilor rase este aceea că prin efortul silvicultorului se creează arborete amestecate cu specii</w:t>
      </w:r>
      <w:r w:rsidRPr="008F1CF6">
        <w:rPr>
          <w:rFonts w:ascii="Arial" w:hAnsi="Arial" w:cs="Arial"/>
          <w:spacing w:val="1"/>
          <w:sz w:val="24"/>
          <w:szCs w:val="24"/>
        </w:rPr>
        <w:t xml:space="preserve"> </w:t>
      </w:r>
      <w:r w:rsidRPr="008F1CF6">
        <w:rPr>
          <w:rFonts w:ascii="Arial" w:hAnsi="Arial" w:cs="Arial"/>
          <w:sz w:val="24"/>
          <w:szCs w:val="24"/>
        </w:rPr>
        <w:t>corespunzătoare</w:t>
      </w:r>
      <w:r w:rsidRPr="008F1CF6">
        <w:rPr>
          <w:rFonts w:ascii="Arial" w:hAnsi="Arial" w:cs="Arial"/>
          <w:spacing w:val="1"/>
          <w:sz w:val="24"/>
          <w:szCs w:val="24"/>
        </w:rPr>
        <w:t xml:space="preserve"> </w:t>
      </w:r>
      <w:r w:rsidRPr="008F1CF6">
        <w:rPr>
          <w:rFonts w:ascii="Arial" w:hAnsi="Arial" w:cs="Arial"/>
          <w:sz w:val="24"/>
          <w:szCs w:val="24"/>
        </w:rPr>
        <w:t>tipului</w:t>
      </w:r>
      <w:r w:rsidRPr="008F1CF6">
        <w:rPr>
          <w:rFonts w:ascii="Arial" w:hAnsi="Arial" w:cs="Arial"/>
          <w:spacing w:val="2"/>
          <w:sz w:val="24"/>
          <w:szCs w:val="24"/>
        </w:rPr>
        <w:t xml:space="preserve"> </w:t>
      </w:r>
      <w:r w:rsidRPr="008F1CF6">
        <w:rPr>
          <w:rFonts w:ascii="Arial" w:hAnsi="Arial" w:cs="Arial"/>
          <w:sz w:val="24"/>
          <w:szCs w:val="24"/>
        </w:rPr>
        <w:t>natural fondamental de</w:t>
      </w:r>
      <w:r w:rsidRPr="008F1CF6">
        <w:rPr>
          <w:rFonts w:ascii="Arial" w:hAnsi="Arial" w:cs="Arial"/>
          <w:spacing w:val="2"/>
          <w:sz w:val="24"/>
          <w:szCs w:val="24"/>
        </w:rPr>
        <w:t xml:space="preserve"> </w:t>
      </w:r>
      <w:r w:rsidRPr="008F1CF6">
        <w:rPr>
          <w:rFonts w:ascii="Arial" w:hAnsi="Arial" w:cs="Arial"/>
          <w:sz w:val="24"/>
          <w:szCs w:val="24"/>
        </w:rPr>
        <w:t>pădure</w:t>
      </w:r>
      <w:r w:rsidRPr="008F1CF6">
        <w:rPr>
          <w:rFonts w:ascii="Arial" w:hAnsi="Arial" w:cs="Arial"/>
          <w:color w:val="FF0000"/>
          <w:sz w:val="24"/>
          <w:szCs w:val="24"/>
        </w:rPr>
        <w:t>.</w:t>
      </w:r>
    </w:p>
    <w:p w14:paraId="509291C0" w14:textId="77777777" w:rsidR="00FB1C23" w:rsidRPr="008F1CF6" w:rsidRDefault="00FB1C23" w:rsidP="00FB1C23">
      <w:pPr>
        <w:spacing w:before="7"/>
        <w:ind w:left="958" w:right="-2"/>
        <w:jc w:val="both"/>
        <w:rPr>
          <w:rFonts w:ascii="Arial" w:hAnsi="Arial" w:cs="Arial"/>
          <w:sz w:val="24"/>
          <w:szCs w:val="24"/>
          <w:lang w:val="pt-BR"/>
        </w:rPr>
      </w:pPr>
      <w:r w:rsidRPr="008F1CF6">
        <w:rPr>
          <w:rFonts w:ascii="Arial" w:hAnsi="Arial" w:cs="Arial"/>
          <w:sz w:val="24"/>
          <w:szCs w:val="24"/>
          <w:lang w:val="pt-BR"/>
        </w:rPr>
        <w:t>De</w:t>
      </w:r>
      <w:r w:rsidRPr="008F1CF6">
        <w:rPr>
          <w:rFonts w:ascii="Arial" w:hAnsi="Arial" w:cs="Arial"/>
          <w:spacing w:val="-1"/>
          <w:sz w:val="24"/>
          <w:szCs w:val="24"/>
          <w:lang w:val="pt-BR"/>
        </w:rPr>
        <w:t xml:space="preserve"> </w:t>
      </w:r>
      <w:r w:rsidRPr="008F1CF6">
        <w:rPr>
          <w:rFonts w:ascii="Arial" w:hAnsi="Arial" w:cs="Arial"/>
          <w:sz w:val="24"/>
          <w:szCs w:val="24"/>
          <w:lang w:val="pt-BR"/>
        </w:rPr>
        <w:t>asemenea,</w:t>
      </w:r>
      <w:r w:rsidRPr="008F1CF6">
        <w:rPr>
          <w:rFonts w:ascii="Arial" w:hAnsi="Arial" w:cs="Arial"/>
          <w:spacing w:val="-1"/>
          <w:sz w:val="24"/>
          <w:szCs w:val="24"/>
          <w:lang w:val="pt-BR"/>
        </w:rPr>
        <w:t xml:space="preserve"> </w:t>
      </w:r>
      <w:r w:rsidRPr="008F1CF6">
        <w:rPr>
          <w:rFonts w:ascii="Arial" w:hAnsi="Arial" w:cs="Arial"/>
          <w:sz w:val="24"/>
          <w:szCs w:val="24"/>
          <w:lang w:val="pt-BR"/>
        </w:rPr>
        <w:t>pentru</w:t>
      </w:r>
      <w:r w:rsidRPr="008F1CF6">
        <w:rPr>
          <w:rFonts w:ascii="Arial" w:hAnsi="Arial" w:cs="Arial"/>
          <w:spacing w:val="-2"/>
          <w:sz w:val="24"/>
          <w:szCs w:val="24"/>
          <w:lang w:val="pt-BR"/>
        </w:rPr>
        <w:t xml:space="preserve"> </w:t>
      </w:r>
      <w:r w:rsidRPr="008F1CF6">
        <w:rPr>
          <w:rFonts w:ascii="Arial" w:hAnsi="Arial" w:cs="Arial"/>
          <w:sz w:val="24"/>
          <w:szCs w:val="24"/>
          <w:lang w:val="pt-BR"/>
        </w:rPr>
        <w:t>păstrarea</w:t>
      </w:r>
      <w:r w:rsidRPr="008F1CF6">
        <w:rPr>
          <w:rFonts w:ascii="Arial" w:hAnsi="Arial" w:cs="Arial"/>
          <w:spacing w:val="3"/>
          <w:sz w:val="24"/>
          <w:szCs w:val="24"/>
          <w:lang w:val="pt-BR"/>
        </w:rPr>
        <w:t xml:space="preserve"> </w:t>
      </w:r>
      <w:r w:rsidRPr="008F1CF6">
        <w:rPr>
          <w:rFonts w:ascii="Arial" w:hAnsi="Arial" w:cs="Arial"/>
          <w:sz w:val="24"/>
          <w:szCs w:val="24"/>
          <w:lang w:val="pt-BR"/>
        </w:rPr>
        <w:t>biodiversităţii se</w:t>
      </w:r>
      <w:r w:rsidRPr="008F1CF6">
        <w:rPr>
          <w:rFonts w:ascii="Arial" w:hAnsi="Arial" w:cs="Arial"/>
          <w:spacing w:val="-1"/>
          <w:sz w:val="24"/>
          <w:szCs w:val="24"/>
          <w:lang w:val="pt-BR"/>
        </w:rPr>
        <w:t xml:space="preserve"> </w:t>
      </w:r>
      <w:r w:rsidRPr="008F1CF6">
        <w:rPr>
          <w:rFonts w:ascii="Arial" w:hAnsi="Arial" w:cs="Arial"/>
          <w:sz w:val="24"/>
          <w:szCs w:val="24"/>
          <w:lang w:val="pt-BR"/>
        </w:rPr>
        <w:t>vor</w:t>
      </w:r>
      <w:r w:rsidRPr="008F1CF6">
        <w:rPr>
          <w:rFonts w:ascii="Arial" w:hAnsi="Arial" w:cs="Arial"/>
          <w:spacing w:val="-1"/>
          <w:sz w:val="24"/>
          <w:szCs w:val="24"/>
          <w:lang w:val="pt-BR"/>
        </w:rPr>
        <w:t xml:space="preserve"> </w:t>
      </w:r>
      <w:r w:rsidRPr="008F1CF6">
        <w:rPr>
          <w:rFonts w:ascii="Arial" w:hAnsi="Arial" w:cs="Arial"/>
          <w:sz w:val="24"/>
          <w:szCs w:val="24"/>
          <w:lang w:val="pt-BR"/>
        </w:rPr>
        <w:t>respecta</w:t>
      </w:r>
      <w:r w:rsidRPr="008F1CF6">
        <w:rPr>
          <w:rFonts w:ascii="Arial" w:hAnsi="Arial" w:cs="Arial"/>
          <w:spacing w:val="-2"/>
          <w:sz w:val="24"/>
          <w:szCs w:val="24"/>
          <w:lang w:val="pt-BR"/>
        </w:rPr>
        <w:t xml:space="preserve"> </w:t>
      </w:r>
      <w:r w:rsidRPr="008F1CF6">
        <w:rPr>
          <w:rFonts w:ascii="Arial" w:hAnsi="Arial" w:cs="Arial"/>
          <w:sz w:val="24"/>
          <w:szCs w:val="24"/>
          <w:lang w:val="pt-BR"/>
        </w:rPr>
        <w:t>următoarele:</w:t>
      </w:r>
    </w:p>
    <w:p w14:paraId="21EE4ADE" w14:textId="77777777" w:rsidR="00FB1C23" w:rsidRPr="008F1CF6" w:rsidRDefault="00FB1C23">
      <w:pPr>
        <w:pStyle w:val="Listparagraf"/>
        <w:numPr>
          <w:ilvl w:val="0"/>
          <w:numId w:val="7"/>
        </w:numPr>
        <w:tabs>
          <w:tab w:val="left" w:pos="1113"/>
        </w:tabs>
        <w:spacing w:before="144"/>
        <w:ind w:right="-2" w:firstLine="719"/>
        <w:jc w:val="both"/>
        <w:rPr>
          <w:rFonts w:ascii="Arial" w:hAnsi="Arial" w:cs="Arial"/>
          <w:sz w:val="24"/>
          <w:szCs w:val="24"/>
        </w:rPr>
      </w:pPr>
      <w:r w:rsidRPr="008F1CF6">
        <w:rPr>
          <w:rFonts w:ascii="Arial" w:hAnsi="Arial" w:cs="Arial"/>
          <w:sz w:val="24"/>
          <w:szCs w:val="24"/>
        </w:rPr>
        <w:t>păstrarea a mimim 5 arbori morţi (pe picior şi la sol) în toate unităţile amenajistice cu</w:t>
      </w:r>
      <w:r w:rsidRPr="008F1CF6">
        <w:rPr>
          <w:rFonts w:ascii="Arial" w:hAnsi="Arial" w:cs="Arial"/>
          <w:spacing w:val="1"/>
          <w:sz w:val="24"/>
          <w:szCs w:val="24"/>
        </w:rPr>
        <w:t xml:space="preserve"> </w:t>
      </w:r>
      <w:r w:rsidRPr="008F1CF6">
        <w:rPr>
          <w:rFonts w:ascii="Arial" w:hAnsi="Arial" w:cs="Arial"/>
          <w:sz w:val="24"/>
          <w:szCs w:val="24"/>
        </w:rPr>
        <w:t>ocazia</w:t>
      </w:r>
      <w:r w:rsidRPr="008F1CF6">
        <w:rPr>
          <w:rFonts w:ascii="Arial" w:hAnsi="Arial" w:cs="Arial"/>
          <w:spacing w:val="1"/>
          <w:sz w:val="24"/>
          <w:szCs w:val="24"/>
        </w:rPr>
        <w:t xml:space="preserve"> </w:t>
      </w:r>
      <w:r w:rsidRPr="008F1CF6">
        <w:rPr>
          <w:rFonts w:ascii="Arial" w:hAnsi="Arial" w:cs="Arial"/>
          <w:sz w:val="24"/>
          <w:szCs w:val="24"/>
        </w:rPr>
        <w:t>efectuării</w:t>
      </w:r>
      <w:r w:rsidRPr="008F1CF6">
        <w:rPr>
          <w:rFonts w:ascii="Arial" w:hAnsi="Arial" w:cs="Arial"/>
          <w:spacing w:val="1"/>
          <w:sz w:val="24"/>
          <w:szCs w:val="24"/>
        </w:rPr>
        <w:t xml:space="preserve"> </w:t>
      </w:r>
      <w:r w:rsidRPr="008F1CF6">
        <w:rPr>
          <w:rFonts w:ascii="Arial" w:hAnsi="Arial" w:cs="Arial"/>
          <w:sz w:val="24"/>
          <w:szCs w:val="24"/>
        </w:rPr>
        <w:t>tăierilor</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3"/>
          <w:sz w:val="24"/>
          <w:szCs w:val="24"/>
        </w:rPr>
        <w:t xml:space="preserve"> </w:t>
      </w:r>
      <w:r w:rsidRPr="008F1CF6">
        <w:rPr>
          <w:rFonts w:ascii="Arial" w:hAnsi="Arial" w:cs="Arial"/>
          <w:sz w:val="24"/>
          <w:szCs w:val="24"/>
        </w:rPr>
        <w:t>regenerare</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2"/>
          <w:sz w:val="24"/>
          <w:szCs w:val="24"/>
        </w:rPr>
        <w:t xml:space="preserve"> </w:t>
      </w:r>
      <w:r w:rsidRPr="008F1CF6">
        <w:rPr>
          <w:rFonts w:ascii="Arial" w:hAnsi="Arial" w:cs="Arial"/>
          <w:sz w:val="24"/>
          <w:szCs w:val="24"/>
        </w:rPr>
        <w:t>lucrărilor</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îngrijire</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3"/>
          <w:sz w:val="24"/>
          <w:szCs w:val="24"/>
        </w:rPr>
        <w:t xml:space="preserve"> </w:t>
      </w:r>
      <w:r w:rsidRPr="008F1CF6">
        <w:rPr>
          <w:rFonts w:ascii="Arial" w:hAnsi="Arial" w:cs="Arial"/>
          <w:sz w:val="24"/>
          <w:szCs w:val="24"/>
        </w:rPr>
        <w:t>conducere;</w:t>
      </w:r>
    </w:p>
    <w:p w14:paraId="4DBAF180" w14:textId="77777777" w:rsidR="00FB1C23" w:rsidRPr="008F1CF6" w:rsidRDefault="00FB1C23">
      <w:pPr>
        <w:pStyle w:val="Listparagraf"/>
        <w:numPr>
          <w:ilvl w:val="0"/>
          <w:numId w:val="7"/>
        </w:numPr>
        <w:tabs>
          <w:tab w:val="left" w:pos="1170"/>
        </w:tabs>
        <w:spacing w:before="2"/>
        <w:ind w:right="-2" w:firstLine="719"/>
        <w:jc w:val="both"/>
        <w:rPr>
          <w:rFonts w:ascii="Arial" w:hAnsi="Arial" w:cs="Arial"/>
          <w:sz w:val="24"/>
          <w:szCs w:val="24"/>
        </w:rPr>
      </w:pPr>
      <w:r w:rsidRPr="008F1CF6">
        <w:rPr>
          <w:rFonts w:ascii="Arial" w:hAnsi="Arial" w:cs="Arial"/>
          <w:sz w:val="24"/>
          <w:szCs w:val="24"/>
        </w:rPr>
        <w:t>menţinerea</w:t>
      </w:r>
      <w:r w:rsidRPr="008F1CF6">
        <w:rPr>
          <w:rFonts w:ascii="Arial" w:hAnsi="Arial" w:cs="Arial"/>
          <w:spacing w:val="1"/>
          <w:sz w:val="24"/>
          <w:szCs w:val="24"/>
        </w:rPr>
        <w:t xml:space="preserve"> </w:t>
      </w:r>
      <w:r w:rsidRPr="008F1CF6">
        <w:rPr>
          <w:rFonts w:ascii="Arial" w:hAnsi="Arial" w:cs="Arial"/>
          <w:sz w:val="24"/>
          <w:szCs w:val="24"/>
        </w:rPr>
        <w:t>luminişurilor,</w:t>
      </w:r>
      <w:r w:rsidRPr="008F1CF6">
        <w:rPr>
          <w:rFonts w:ascii="Arial" w:hAnsi="Arial" w:cs="Arial"/>
          <w:spacing w:val="1"/>
          <w:sz w:val="24"/>
          <w:szCs w:val="24"/>
        </w:rPr>
        <w:t xml:space="preserve"> </w:t>
      </w:r>
      <w:r w:rsidRPr="008F1CF6">
        <w:rPr>
          <w:rFonts w:ascii="Arial" w:hAnsi="Arial" w:cs="Arial"/>
          <w:sz w:val="24"/>
          <w:szCs w:val="24"/>
        </w:rPr>
        <w:t>poienilor</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terenurilor</w:t>
      </w:r>
      <w:r w:rsidRPr="008F1CF6">
        <w:rPr>
          <w:rFonts w:ascii="Arial" w:hAnsi="Arial" w:cs="Arial"/>
          <w:spacing w:val="1"/>
          <w:sz w:val="24"/>
          <w:szCs w:val="24"/>
        </w:rPr>
        <w:t xml:space="preserve"> </w:t>
      </w:r>
      <w:r w:rsidRPr="008F1CF6">
        <w:rPr>
          <w:rFonts w:ascii="Arial" w:hAnsi="Arial" w:cs="Arial"/>
          <w:sz w:val="24"/>
          <w:szCs w:val="24"/>
        </w:rPr>
        <w:t>pentru</w:t>
      </w:r>
      <w:r w:rsidRPr="008F1CF6">
        <w:rPr>
          <w:rFonts w:ascii="Arial" w:hAnsi="Arial" w:cs="Arial"/>
          <w:spacing w:val="1"/>
          <w:sz w:val="24"/>
          <w:szCs w:val="24"/>
        </w:rPr>
        <w:t xml:space="preserve"> </w:t>
      </w:r>
      <w:r w:rsidRPr="008F1CF6">
        <w:rPr>
          <w:rFonts w:ascii="Arial" w:hAnsi="Arial" w:cs="Arial"/>
          <w:sz w:val="24"/>
          <w:szCs w:val="24"/>
        </w:rPr>
        <w:t>hrana</w:t>
      </w:r>
      <w:r w:rsidRPr="008F1CF6">
        <w:rPr>
          <w:rFonts w:ascii="Arial" w:hAnsi="Arial" w:cs="Arial"/>
          <w:spacing w:val="1"/>
          <w:sz w:val="24"/>
          <w:szCs w:val="24"/>
        </w:rPr>
        <w:t xml:space="preserve"> </w:t>
      </w:r>
      <w:r w:rsidRPr="008F1CF6">
        <w:rPr>
          <w:rFonts w:ascii="Arial" w:hAnsi="Arial" w:cs="Arial"/>
          <w:sz w:val="24"/>
          <w:szCs w:val="24"/>
        </w:rPr>
        <w:t>faunei</w:t>
      </w:r>
      <w:r w:rsidRPr="008F1CF6">
        <w:rPr>
          <w:rFonts w:ascii="Arial" w:hAnsi="Arial" w:cs="Arial"/>
          <w:spacing w:val="1"/>
          <w:sz w:val="24"/>
          <w:szCs w:val="24"/>
        </w:rPr>
        <w:t xml:space="preserve"> </w:t>
      </w:r>
      <w:r w:rsidRPr="008F1CF6">
        <w:rPr>
          <w:rFonts w:ascii="Arial" w:hAnsi="Arial" w:cs="Arial"/>
          <w:sz w:val="24"/>
          <w:szCs w:val="24"/>
        </w:rPr>
        <w:t>sălbatice</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61"/>
          <w:sz w:val="24"/>
          <w:szCs w:val="24"/>
        </w:rPr>
        <w:t xml:space="preserve"> </w:t>
      </w:r>
      <w:r w:rsidRPr="008F1CF6">
        <w:rPr>
          <w:rFonts w:ascii="Arial" w:hAnsi="Arial" w:cs="Arial"/>
          <w:sz w:val="24"/>
          <w:szCs w:val="24"/>
        </w:rPr>
        <w:t>vederea</w:t>
      </w:r>
      <w:r w:rsidRPr="008F1CF6">
        <w:rPr>
          <w:rFonts w:ascii="Arial" w:hAnsi="Arial" w:cs="Arial"/>
          <w:spacing w:val="1"/>
          <w:sz w:val="24"/>
          <w:szCs w:val="24"/>
        </w:rPr>
        <w:t xml:space="preserve"> </w:t>
      </w:r>
      <w:r w:rsidRPr="008F1CF6">
        <w:rPr>
          <w:rFonts w:ascii="Arial" w:hAnsi="Arial" w:cs="Arial"/>
          <w:sz w:val="24"/>
          <w:szCs w:val="24"/>
        </w:rPr>
        <w:t>conservării</w:t>
      </w:r>
      <w:r w:rsidRPr="008F1CF6">
        <w:rPr>
          <w:rFonts w:ascii="Arial" w:hAnsi="Arial" w:cs="Arial"/>
          <w:spacing w:val="1"/>
          <w:sz w:val="24"/>
          <w:szCs w:val="24"/>
        </w:rPr>
        <w:t xml:space="preserve"> </w:t>
      </w:r>
      <w:r w:rsidRPr="008F1CF6">
        <w:rPr>
          <w:rFonts w:ascii="Arial" w:hAnsi="Arial" w:cs="Arial"/>
          <w:sz w:val="24"/>
          <w:szCs w:val="24"/>
        </w:rPr>
        <w:t>biodiversităţii</w:t>
      </w:r>
      <w:r w:rsidRPr="008F1CF6">
        <w:rPr>
          <w:rFonts w:ascii="Arial" w:hAnsi="Arial" w:cs="Arial"/>
          <w:spacing w:val="1"/>
          <w:sz w:val="24"/>
          <w:szCs w:val="24"/>
        </w:rPr>
        <w:t xml:space="preserve"> </w:t>
      </w:r>
      <w:r w:rsidRPr="008F1CF6">
        <w:rPr>
          <w:rFonts w:ascii="Arial" w:hAnsi="Arial" w:cs="Arial"/>
          <w:sz w:val="24"/>
          <w:szCs w:val="24"/>
        </w:rPr>
        <w:t>păturii</w:t>
      </w:r>
      <w:r w:rsidRPr="008F1CF6">
        <w:rPr>
          <w:rFonts w:ascii="Arial" w:hAnsi="Arial" w:cs="Arial"/>
          <w:spacing w:val="1"/>
          <w:sz w:val="24"/>
          <w:szCs w:val="24"/>
        </w:rPr>
        <w:t xml:space="preserve"> </w:t>
      </w:r>
      <w:r w:rsidRPr="008F1CF6">
        <w:rPr>
          <w:rFonts w:ascii="Arial" w:hAnsi="Arial" w:cs="Arial"/>
          <w:sz w:val="24"/>
          <w:szCs w:val="24"/>
        </w:rPr>
        <w:t>ierbacee,</w:t>
      </w:r>
      <w:r w:rsidRPr="008F1CF6">
        <w:rPr>
          <w:rFonts w:ascii="Arial" w:hAnsi="Arial" w:cs="Arial"/>
          <w:spacing w:val="1"/>
          <w:sz w:val="24"/>
          <w:szCs w:val="24"/>
        </w:rPr>
        <w:t xml:space="preserve"> </w:t>
      </w:r>
      <w:r w:rsidRPr="008F1CF6">
        <w:rPr>
          <w:rFonts w:ascii="Arial" w:hAnsi="Arial" w:cs="Arial"/>
          <w:sz w:val="24"/>
          <w:szCs w:val="24"/>
        </w:rPr>
        <w:t>repectiv</w:t>
      </w:r>
      <w:r w:rsidRPr="008F1CF6">
        <w:rPr>
          <w:rFonts w:ascii="Arial" w:hAnsi="Arial" w:cs="Arial"/>
          <w:spacing w:val="1"/>
          <w:sz w:val="24"/>
          <w:szCs w:val="24"/>
        </w:rPr>
        <w:t xml:space="preserve"> </w:t>
      </w:r>
      <w:r w:rsidRPr="008F1CF6">
        <w:rPr>
          <w:rFonts w:ascii="Arial" w:hAnsi="Arial" w:cs="Arial"/>
          <w:sz w:val="24"/>
          <w:szCs w:val="24"/>
        </w:rPr>
        <w:t>păstrarea</w:t>
      </w:r>
      <w:r w:rsidRPr="008F1CF6">
        <w:rPr>
          <w:rFonts w:ascii="Arial" w:hAnsi="Arial" w:cs="Arial"/>
          <w:spacing w:val="1"/>
          <w:sz w:val="24"/>
          <w:szCs w:val="24"/>
        </w:rPr>
        <w:t xml:space="preserve"> </w:t>
      </w:r>
      <w:r w:rsidRPr="008F1CF6">
        <w:rPr>
          <w:rFonts w:ascii="Arial" w:hAnsi="Arial" w:cs="Arial"/>
          <w:sz w:val="24"/>
          <w:szCs w:val="24"/>
        </w:rPr>
        <w:t>unei</w:t>
      </w:r>
      <w:r w:rsidRPr="008F1CF6">
        <w:rPr>
          <w:rFonts w:ascii="Arial" w:hAnsi="Arial" w:cs="Arial"/>
          <w:spacing w:val="1"/>
          <w:sz w:val="24"/>
          <w:szCs w:val="24"/>
        </w:rPr>
        <w:t xml:space="preserve"> </w:t>
      </w:r>
      <w:r w:rsidRPr="008F1CF6">
        <w:rPr>
          <w:rFonts w:ascii="Arial" w:hAnsi="Arial" w:cs="Arial"/>
          <w:sz w:val="24"/>
          <w:szCs w:val="24"/>
        </w:rPr>
        <w:t>suprafeţe</w:t>
      </w:r>
      <w:r w:rsidRPr="008F1CF6">
        <w:rPr>
          <w:rFonts w:ascii="Arial" w:hAnsi="Arial" w:cs="Arial"/>
          <w:spacing w:val="1"/>
          <w:sz w:val="24"/>
          <w:szCs w:val="24"/>
        </w:rPr>
        <w:t xml:space="preserve"> </w:t>
      </w:r>
      <w:r w:rsidRPr="008F1CF6">
        <w:rPr>
          <w:rFonts w:ascii="Arial" w:hAnsi="Arial" w:cs="Arial"/>
          <w:sz w:val="24"/>
          <w:szCs w:val="24"/>
        </w:rPr>
        <w:t>mozaicate;</w:t>
      </w:r>
    </w:p>
    <w:p w14:paraId="17CFA6F3" w14:textId="77777777" w:rsidR="00FB1C23" w:rsidRPr="008F1CF6" w:rsidRDefault="00FB1C23">
      <w:pPr>
        <w:pStyle w:val="Listparagraf"/>
        <w:numPr>
          <w:ilvl w:val="0"/>
          <w:numId w:val="7"/>
        </w:numPr>
        <w:tabs>
          <w:tab w:val="left" w:pos="1166"/>
        </w:tabs>
        <w:spacing w:before="2"/>
        <w:ind w:right="-2" w:firstLine="719"/>
        <w:jc w:val="both"/>
        <w:rPr>
          <w:rFonts w:ascii="Arial" w:hAnsi="Arial" w:cs="Arial"/>
          <w:sz w:val="24"/>
          <w:szCs w:val="24"/>
        </w:rPr>
      </w:pPr>
      <w:r w:rsidRPr="008F1CF6">
        <w:rPr>
          <w:rFonts w:ascii="Arial" w:hAnsi="Arial" w:cs="Arial"/>
          <w:sz w:val="24"/>
          <w:szCs w:val="24"/>
        </w:rPr>
        <w:t>nu</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va</w:t>
      </w:r>
      <w:r w:rsidRPr="008F1CF6">
        <w:rPr>
          <w:rFonts w:ascii="Arial" w:hAnsi="Arial" w:cs="Arial"/>
          <w:spacing w:val="1"/>
          <w:sz w:val="24"/>
          <w:szCs w:val="24"/>
        </w:rPr>
        <w:t xml:space="preserve"> </w:t>
      </w:r>
      <w:r w:rsidRPr="008F1CF6">
        <w:rPr>
          <w:rFonts w:ascii="Arial" w:hAnsi="Arial" w:cs="Arial"/>
          <w:sz w:val="24"/>
          <w:szCs w:val="24"/>
        </w:rPr>
        <w:t>extrage</w:t>
      </w:r>
      <w:r w:rsidRPr="008F1CF6">
        <w:rPr>
          <w:rFonts w:ascii="Arial" w:hAnsi="Arial" w:cs="Arial"/>
          <w:spacing w:val="1"/>
          <w:sz w:val="24"/>
          <w:szCs w:val="24"/>
        </w:rPr>
        <w:t xml:space="preserve"> </w:t>
      </w:r>
      <w:r w:rsidRPr="008F1CF6">
        <w:rPr>
          <w:rFonts w:ascii="Arial" w:hAnsi="Arial" w:cs="Arial"/>
          <w:sz w:val="24"/>
          <w:szCs w:val="24"/>
        </w:rPr>
        <w:t>subarboretul cu</w:t>
      </w:r>
      <w:r w:rsidRPr="008F1CF6">
        <w:rPr>
          <w:rFonts w:ascii="Arial" w:hAnsi="Arial" w:cs="Arial"/>
          <w:spacing w:val="1"/>
          <w:sz w:val="24"/>
          <w:szCs w:val="24"/>
        </w:rPr>
        <w:t xml:space="preserve"> </w:t>
      </w:r>
      <w:r w:rsidRPr="008F1CF6">
        <w:rPr>
          <w:rFonts w:ascii="Arial" w:hAnsi="Arial" w:cs="Arial"/>
          <w:sz w:val="24"/>
          <w:szCs w:val="24"/>
        </w:rPr>
        <w:t>prilejul efectuării intervenţiilor silvotehnice (cu</w:t>
      </w:r>
      <w:r w:rsidRPr="008F1CF6">
        <w:rPr>
          <w:rFonts w:ascii="Arial" w:hAnsi="Arial" w:cs="Arial"/>
          <w:spacing w:val="1"/>
          <w:sz w:val="24"/>
          <w:szCs w:val="24"/>
        </w:rPr>
        <w:t xml:space="preserve"> </w:t>
      </w:r>
      <w:r w:rsidRPr="008F1CF6">
        <w:rPr>
          <w:rFonts w:ascii="Arial" w:hAnsi="Arial" w:cs="Arial"/>
          <w:sz w:val="24"/>
          <w:szCs w:val="24"/>
        </w:rPr>
        <w:t>excepţia situaţiilor în care se afectează mersul regenerării în arboretele curpinse în planul</w:t>
      </w:r>
      <w:r w:rsidRPr="008F1CF6">
        <w:rPr>
          <w:rFonts w:ascii="Arial" w:hAnsi="Arial" w:cs="Arial"/>
          <w:spacing w:val="1"/>
          <w:sz w:val="24"/>
          <w:szCs w:val="24"/>
        </w:rPr>
        <w:t xml:space="preserve"> </w:t>
      </w:r>
      <w:r w:rsidRPr="008F1CF6">
        <w:rPr>
          <w:rFonts w:ascii="Arial" w:hAnsi="Arial" w:cs="Arial"/>
          <w:sz w:val="24"/>
          <w:szCs w:val="24"/>
        </w:rPr>
        <w:t>decenal</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3"/>
          <w:sz w:val="24"/>
          <w:szCs w:val="24"/>
        </w:rPr>
        <w:t xml:space="preserve"> </w:t>
      </w:r>
      <w:r w:rsidRPr="008F1CF6">
        <w:rPr>
          <w:rFonts w:ascii="Arial" w:hAnsi="Arial" w:cs="Arial"/>
          <w:sz w:val="24"/>
          <w:szCs w:val="24"/>
        </w:rPr>
        <w:t>recoltare</w:t>
      </w:r>
      <w:r w:rsidRPr="008F1CF6">
        <w:rPr>
          <w:rFonts w:ascii="Arial" w:hAnsi="Arial" w:cs="Arial"/>
          <w:spacing w:val="2"/>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produselor</w:t>
      </w:r>
      <w:r w:rsidRPr="008F1CF6">
        <w:rPr>
          <w:rFonts w:ascii="Arial" w:hAnsi="Arial" w:cs="Arial"/>
          <w:spacing w:val="2"/>
          <w:sz w:val="24"/>
          <w:szCs w:val="24"/>
        </w:rPr>
        <w:t xml:space="preserve"> </w:t>
      </w:r>
      <w:r w:rsidRPr="008F1CF6">
        <w:rPr>
          <w:rFonts w:ascii="Arial" w:hAnsi="Arial" w:cs="Arial"/>
          <w:sz w:val="24"/>
          <w:szCs w:val="24"/>
        </w:rPr>
        <w:t>principale);</w:t>
      </w:r>
    </w:p>
    <w:p w14:paraId="14447DE4" w14:textId="77777777" w:rsidR="00FB1C23" w:rsidRPr="008F1CF6" w:rsidRDefault="00FB1C23">
      <w:pPr>
        <w:pStyle w:val="Listparagraf"/>
        <w:numPr>
          <w:ilvl w:val="0"/>
          <w:numId w:val="7"/>
        </w:numPr>
        <w:tabs>
          <w:tab w:val="left" w:pos="1192"/>
        </w:tabs>
        <w:spacing w:before="5"/>
        <w:ind w:right="-2" w:firstLine="719"/>
        <w:jc w:val="both"/>
        <w:rPr>
          <w:rFonts w:ascii="Arial" w:hAnsi="Arial" w:cs="Arial"/>
          <w:sz w:val="24"/>
          <w:szCs w:val="24"/>
        </w:rPr>
      </w:pPr>
      <w:r w:rsidRPr="008F1CF6">
        <w:rPr>
          <w:rFonts w:ascii="Arial" w:hAnsi="Arial" w:cs="Arial"/>
          <w:sz w:val="24"/>
          <w:szCs w:val="24"/>
        </w:rPr>
        <w:t>evitarea</w:t>
      </w:r>
      <w:r w:rsidRPr="008F1CF6">
        <w:rPr>
          <w:rFonts w:ascii="Arial" w:hAnsi="Arial" w:cs="Arial"/>
          <w:spacing w:val="1"/>
          <w:sz w:val="24"/>
          <w:szCs w:val="24"/>
        </w:rPr>
        <w:t xml:space="preserve"> </w:t>
      </w:r>
      <w:r w:rsidRPr="008F1CF6">
        <w:rPr>
          <w:rFonts w:ascii="Arial" w:hAnsi="Arial" w:cs="Arial"/>
          <w:sz w:val="24"/>
          <w:szCs w:val="24"/>
        </w:rPr>
        <w:t>amplasării</w:t>
      </w:r>
      <w:r w:rsidRPr="008F1CF6">
        <w:rPr>
          <w:rFonts w:ascii="Arial" w:hAnsi="Arial" w:cs="Arial"/>
          <w:spacing w:val="1"/>
          <w:sz w:val="24"/>
          <w:szCs w:val="24"/>
        </w:rPr>
        <w:t xml:space="preserve"> </w:t>
      </w:r>
      <w:r w:rsidRPr="008F1CF6">
        <w:rPr>
          <w:rFonts w:ascii="Arial" w:hAnsi="Arial" w:cs="Arial"/>
          <w:sz w:val="24"/>
          <w:szCs w:val="24"/>
        </w:rPr>
        <w:t>rampelor</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vecinătatea</w:t>
      </w:r>
      <w:r w:rsidRPr="008F1CF6">
        <w:rPr>
          <w:rFonts w:ascii="Arial" w:hAnsi="Arial" w:cs="Arial"/>
          <w:spacing w:val="1"/>
          <w:sz w:val="24"/>
          <w:szCs w:val="24"/>
        </w:rPr>
        <w:t xml:space="preserve"> </w:t>
      </w:r>
      <w:r w:rsidRPr="008F1CF6">
        <w:rPr>
          <w:rFonts w:ascii="Arial" w:hAnsi="Arial" w:cs="Arial"/>
          <w:sz w:val="24"/>
          <w:szCs w:val="24"/>
        </w:rPr>
        <w:t>malurilor</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interzicerea</w:t>
      </w:r>
      <w:r w:rsidRPr="008F1CF6">
        <w:rPr>
          <w:rFonts w:ascii="Arial" w:hAnsi="Arial" w:cs="Arial"/>
          <w:spacing w:val="1"/>
          <w:sz w:val="24"/>
          <w:szCs w:val="24"/>
        </w:rPr>
        <w:t xml:space="preserve"> </w:t>
      </w:r>
      <w:r w:rsidRPr="008F1CF6">
        <w:rPr>
          <w:rFonts w:ascii="Arial" w:hAnsi="Arial" w:cs="Arial"/>
          <w:sz w:val="24"/>
          <w:szCs w:val="24"/>
        </w:rPr>
        <w:t>depozitării</w:t>
      </w:r>
      <w:r w:rsidRPr="008F1CF6">
        <w:rPr>
          <w:rFonts w:ascii="Arial" w:hAnsi="Arial" w:cs="Arial"/>
          <w:spacing w:val="1"/>
          <w:sz w:val="24"/>
          <w:szCs w:val="24"/>
        </w:rPr>
        <w:t xml:space="preserve"> </w:t>
      </w:r>
      <w:r w:rsidRPr="008F1CF6">
        <w:rPr>
          <w:rFonts w:ascii="Arial" w:hAnsi="Arial" w:cs="Arial"/>
          <w:sz w:val="24"/>
          <w:szCs w:val="24"/>
        </w:rPr>
        <w:t>rumeguşului</w:t>
      </w:r>
      <w:r w:rsidRPr="008F1CF6">
        <w:rPr>
          <w:rFonts w:ascii="Arial" w:hAnsi="Arial" w:cs="Arial"/>
          <w:spacing w:val="-1"/>
          <w:sz w:val="24"/>
          <w:szCs w:val="24"/>
        </w:rPr>
        <w:t xml:space="preserve"> </w:t>
      </w:r>
      <w:r w:rsidRPr="008F1CF6">
        <w:rPr>
          <w:rFonts w:ascii="Arial" w:hAnsi="Arial" w:cs="Arial"/>
          <w:sz w:val="24"/>
          <w:szCs w:val="24"/>
        </w:rPr>
        <w:t>de-a</w:t>
      </w:r>
      <w:r w:rsidRPr="008F1CF6">
        <w:rPr>
          <w:rFonts w:ascii="Arial" w:hAnsi="Arial" w:cs="Arial"/>
          <w:spacing w:val="3"/>
          <w:sz w:val="24"/>
          <w:szCs w:val="24"/>
        </w:rPr>
        <w:t xml:space="preserve"> </w:t>
      </w:r>
      <w:r w:rsidRPr="008F1CF6">
        <w:rPr>
          <w:rFonts w:ascii="Arial" w:hAnsi="Arial" w:cs="Arial"/>
          <w:sz w:val="24"/>
          <w:szCs w:val="24"/>
        </w:rPr>
        <w:t>lungul</w:t>
      </w:r>
      <w:r w:rsidRPr="008F1CF6">
        <w:rPr>
          <w:rFonts w:ascii="Arial" w:hAnsi="Arial" w:cs="Arial"/>
          <w:spacing w:val="2"/>
          <w:sz w:val="24"/>
          <w:szCs w:val="24"/>
        </w:rPr>
        <w:t xml:space="preserve"> </w:t>
      </w:r>
      <w:r w:rsidRPr="008F1CF6">
        <w:rPr>
          <w:rFonts w:ascii="Arial" w:hAnsi="Arial" w:cs="Arial"/>
          <w:sz w:val="24"/>
          <w:szCs w:val="24"/>
        </w:rPr>
        <w:t>apelor;</w:t>
      </w:r>
    </w:p>
    <w:p w14:paraId="229E3D7E" w14:textId="77777777" w:rsidR="00FB1C23" w:rsidRPr="008F1CF6" w:rsidRDefault="00FB1C23">
      <w:pPr>
        <w:pStyle w:val="Listparagraf"/>
        <w:numPr>
          <w:ilvl w:val="0"/>
          <w:numId w:val="7"/>
        </w:numPr>
        <w:tabs>
          <w:tab w:val="left" w:pos="1106"/>
        </w:tabs>
        <w:spacing w:before="2"/>
        <w:ind w:left="1105" w:right="-2" w:hanging="148"/>
        <w:jc w:val="both"/>
        <w:rPr>
          <w:rFonts w:ascii="Arial" w:hAnsi="Arial" w:cs="Arial"/>
          <w:sz w:val="24"/>
          <w:szCs w:val="24"/>
        </w:rPr>
      </w:pPr>
      <w:r w:rsidRPr="008F1CF6">
        <w:rPr>
          <w:rFonts w:ascii="Arial" w:hAnsi="Arial" w:cs="Arial"/>
          <w:sz w:val="24"/>
          <w:szCs w:val="24"/>
        </w:rPr>
        <w:t>evitarea transportul</w:t>
      </w:r>
      <w:r w:rsidRPr="008F1CF6">
        <w:rPr>
          <w:rFonts w:ascii="Arial" w:hAnsi="Arial" w:cs="Arial"/>
          <w:spacing w:val="-1"/>
          <w:sz w:val="24"/>
          <w:szCs w:val="24"/>
        </w:rPr>
        <w:t xml:space="preserve"> </w:t>
      </w:r>
      <w:r w:rsidRPr="008F1CF6">
        <w:rPr>
          <w:rFonts w:ascii="Arial" w:hAnsi="Arial" w:cs="Arial"/>
          <w:sz w:val="24"/>
          <w:szCs w:val="24"/>
        </w:rPr>
        <w:t>materialului</w:t>
      </w:r>
      <w:r w:rsidRPr="008F1CF6">
        <w:rPr>
          <w:rFonts w:ascii="Arial" w:hAnsi="Arial" w:cs="Arial"/>
          <w:spacing w:val="1"/>
          <w:sz w:val="24"/>
          <w:szCs w:val="24"/>
        </w:rPr>
        <w:t xml:space="preserve"> </w:t>
      </w:r>
      <w:r w:rsidRPr="008F1CF6">
        <w:rPr>
          <w:rFonts w:ascii="Arial" w:hAnsi="Arial" w:cs="Arial"/>
          <w:sz w:val="24"/>
          <w:szCs w:val="24"/>
        </w:rPr>
        <w:t>lemnos</w:t>
      </w:r>
      <w:r w:rsidRPr="008F1CF6">
        <w:rPr>
          <w:rFonts w:ascii="Arial" w:hAnsi="Arial" w:cs="Arial"/>
          <w:spacing w:val="-2"/>
          <w:sz w:val="24"/>
          <w:szCs w:val="24"/>
        </w:rPr>
        <w:t xml:space="preserve"> </w:t>
      </w:r>
      <w:r w:rsidRPr="008F1CF6">
        <w:rPr>
          <w:rFonts w:ascii="Arial" w:hAnsi="Arial" w:cs="Arial"/>
          <w:sz w:val="24"/>
          <w:szCs w:val="24"/>
        </w:rPr>
        <w:t>peste</w:t>
      </w:r>
      <w:r w:rsidRPr="008F1CF6">
        <w:rPr>
          <w:rFonts w:ascii="Arial" w:hAnsi="Arial" w:cs="Arial"/>
          <w:spacing w:val="1"/>
          <w:sz w:val="24"/>
          <w:szCs w:val="24"/>
        </w:rPr>
        <w:t xml:space="preserve"> </w:t>
      </w:r>
      <w:r w:rsidRPr="008F1CF6">
        <w:rPr>
          <w:rFonts w:ascii="Arial" w:hAnsi="Arial" w:cs="Arial"/>
          <w:sz w:val="24"/>
          <w:szCs w:val="24"/>
        </w:rPr>
        <w:t>cursul</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apă;</w:t>
      </w:r>
    </w:p>
    <w:p w14:paraId="2BA9BDF3" w14:textId="77777777" w:rsidR="00FB1C23" w:rsidRPr="008F1CF6" w:rsidRDefault="00FB1C23">
      <w:pPr>
        <w:pStyle w:val="Listparagraf"/>
        <w:numPr>
          <w:ilvl w:val="0"/>
          <w:numId w:val="7"/>
        </w:numPr>
        <w:tabs>
          <w:tab w:val="left" w:pos="1142"/>
        </w:tabs>
        <w:spacing w:before="2"/>
        <w:ind w:right="-2" w:firstLine="719"/>
        <w:jc w:val="both"/>
        <w:rPr>
          <w:rFonts w:ascii="Arial" w:hAnsi="Arial" w:cs="Arial"/>
          <w:sz w:val="24"/>
          <w:szCs w:val="24"/>
        </w:rPr>
      </w:pPr>
      <w:r w:rsidRPr="008F1CF6">
        <w:rPr>
          <w:rFonts w:ascii="Arial" w:hAnsi="Arial" w:cs="Arial"/>
          <w:sz w:val="24"/>
          <w:szCs w:val="24"/>
        </w:rPr>
        <w:t>menţinerea unui amestec bogat de specii la nivelul fiecărui arboret prin promovarea</w:t>
      </w:r>
      <w:r w:rsidRPr="008F1CF6">
        <w:rPr>
          <w:rFonts w:ascii="Arial" w:hAnsi="Arial" w:cs="Arial"/>
          <w:spacing w:val="1"/>
          <w:sz w:val="24"/>
          <w:szCs w:val="24"/>
        </w:rPr>
        <w:t xml:space="preserve"> </w:t>
      </w:r>
      <w:r w:rsidRPr="008F1CF6">
        <w:rPr>
          <w:rFonts w:ascii="Arial" w:hAnsi="Arial" w:cs="Arial"/>
          <w:sz w:val="24"/>
          <w:szCs w:val="24"/>
        </w:rPr>
        <w:t>tuturor speciilor adaptate condiţiilor staţionale locale, potrivit tipului natural fundamental de</w:t>
      </w:r>
      <w:r w:rsidRPr="008F1CF6">
        <w:rPr>
          <w:rFonts w:ascii="Arial" w:hAnsi="Arial" w:cs="Arial"/>
          <w:spacing w:val="1"/>
          <w:sz w:val="24"/>
          <w:szCs w:val="24"/>
        </w:rPr>
        <w:t xml:space="preserve"> </w:t>
      </w:r>
      <w:r w:rsidRPr="008F1CF6">
        <w:rPr>
          <w:rFonts w:ascii="Arial" w:hAnsi="Arial" w:cs="Arial"/>
          <w:sz w:val="24"/>
          <w:szCs w:val="24"/>
        </w:rPr>
        <w:t>pădure, în proporţii corespunzătoare ecologic şi economic ce păstrează, din punct de vedere</w:t>
      </w:r>
      <w:r w:rsidRPr="008F1CF6">
        <w:rPr>
          <w:rFonts w:ascii="Arial" w:hAnsi="Arial" w:cs="Arial"/>
          <w:spacing w:val="1"/>
          <w:sz w:val="24"/>
          <w:szCs w:val="24"/>
        </w:rPr>
        <w:t xml:space="preserve"> </w:t>
      </w:r>
      <w:r w:rsidRPr="008F1CF6">
        <w:rPr>
          <w:rFonts w:ascii="Arial" w:hAnsi="Arial" w:cs="Arial"/>
          <w:sz w:val="24"/>
          <w:szCs w:val="24"/>
        </w:rPr>
        <w:t>al</w:t>
      </w:r>
      <w:r w:rsidRPr="008F1CF6">
        <w:rPr>
          <w:rFonts w:ascii="Arial" w:hAnsi="Arial" w:cs="Arial"/>
          <w:spacing w:val="1"/>
          <w:sz w:val="24"/>
          <w:szCs w:val="24"/>
        </w:rPr>
        <w:t xml:space="preserve"> </w:t>
      </w:r>
      <w:r w:rsidRPr="008F1CF6">
        <w:rPr>
          <w:rFonts w:ascii="Arial" w:hAnsi="Arial" w:cs="Arial"/>
          <w:sz w:val="24"/>
          <w:szCs w:val="24"/>
        </w:rPr>
        <w:t>bogăţiei de</w:t>
      </w:r>
      <w:r w:rsidRPr="008F1CF6">
        <w:rPr>
          <w:rFonts w:ascii="Arial" w:hAnsi="Arial" w:cs="Arial"/>
          <w:spacing w:val="2"/>
          <w:sz w:val="24"/>
          <w:szCs w:val="24"/>
        </w:rPr>
        <w:t xml:space="preserve"> </w:t>
      </w:r>
      <w:r w:rsidRPr="008F1CF6">
        <w:rPr>
          <w:rFonts w:ascii="Arial" w:hAnsi="Arial" w:cs="Arial"/>
          <w:sz w:val="24"/>
          <w:szCs w:val="24"/>
        </w:rPr>
        <w:t>specii,</w:t>
      </w:r>
      <w:r w:rsidRPr="008F1CF6">
        <w:rPr>
          <w:rFonts w:ascii="Arial" w:hAnsi="Arial" w:cs="Arial"/>
          <w:spacing w:val="3"/>
          <w:sz w:val="24"/>
          <w:szCs w:val="24"/>
        </w:rPr>
        <w:t xml:space="preserve"> </w:t>
      </w:r>
      <w:r w:rsidRPr="008F1CF6">
        <w:rPr>
          <w:rFonts w:ascii="Arial" w:hAnsi="Arial" w:cs="Arial"/>
          <w:sz w:val="24"/>
          <w:szCs w:val="24"/>
        </w:rPr>
        <w:t>caracterul</w:t>
      </w:r>
      <w:r w:rsidRPr="008F1CF6">
        <w:rPr>
          <w:rFonts w:ascii="Arial" w:hAnsi="Arial" w:cs="Arial"/>
          <w:spacing w:val="-1"/>
          <w:sz w:val="24"/>
          <w:szCs w:val="24"/>
        </w:rPr>
        <w:t xml:space="preserve"> </w:t>
      </w:r>
      <w:r w:rsidRPr="008F1CF6">
        <w:rPr>
          <w:rFonts w:ascii="Arial" w:hAnsi="Arial" w:cs="Arial"/>
          <w:sz w:val="24"/>
          <w:szCs w:val="24"/>
        </w:rPr>
        <w:t>natural</w:t>
      </w:r>
      <w:r w:rsidRPr="008F1CF6">
        <w:rPr>
          <w:rFonts w:ascii="Arial" w:hAnsi="Arial" w:cs="Arial"/>
          <w:spacing w:val="2"/>
          <w:sz w:val="24"/>
          <w:szCs w:val="24"/>
        </w:rPr>
        <w:t xml:space="preserve"> </w:t>
      </w:r>
      <w:r w:rsidRPr="008F1CF6">
        <w:rPr>
          <w:rFonts w:ascii="Arial" w:hAnsi="Arial" w:cs="Arial"/>
          <w:sz w:val="24"/>
          <w:szCs w:val="24"/>
        </w:rPr>
        <w:t>al</w:t>
      </w:r>
      <w:r w:rsidRPr="008F1CF6">
        <w:rPr>
          <w:rFonts w:ascii="Arial" w:hAnsi="Arial" w:cs="Arial"/>
          <w:spacing w:val="1"/>
          <w:sz w:val="24"/>
          <w:szCs w:val="24"/>
        </w:rPr>
        <w:t xml:space="preserve"> </w:t>
      </w:r>
      <w:r w:rsidRPr="008F1CF6">
        <w:rPr>
          <w:rFonts w:ascii="Arial" w:hAnsi="Arial" w:cs="Arial"/>
          <w:sz w:val="24"/>
          <w:szCs w:val="24"/>
        </w:rPr>
        <w:t>ecosistemelor;arboretele exploatabile vor fi parcurse cu tăieri de produse principal specificate în</w:t>
      </w:r>
      <w:r w:rsidRPr="008F1CF6">
        <w:rPr>
          <w:rFonts w:ascii="Arial" w:hAnsi="Arial" w:cs="Arial"/>
          <w:spacing w:val="1"/>
          <w:sz w:val="24"/>
          <w:szCs w:val="24"/>
        </w:rPr>
        <w:t xml:space="preserve"> </w:t>
      </w:r>
      <w:r w:rsidRPr="008F1CF6">
        <w:rPr>
          <w:rFonts w:ascii="Arial" w:hAnsi="Arial" w:cs="Arial"/>
          <w:sz w:val="24"/>
          <w:szCs w:val="24"/>
        </w:rPr>
        <w:t>planurile</w:t>
      </w:r>
      <w:r w:rsidRPr="008F1CF6">
        <w:rPr>
          <w:rFonts w:ascii="Arial" w:hAnsi="Arial" w:cs="Arial"/>
          <w:spacing w:val="-1"/>
          <w:sz w:val="24"/>
          <w:szCs w:val="24"/>
        </w:rPr>
        <w:t xml:space="preserve"> </w:t>
      </w:r>
      <w:r w:rsidRPr="008F1CF6">
        <w:rPr>
          <w:rFonts w:ascii="Arial" w:hAnsi="Arial" w:cs="Arial"/>
          <w:sz w:val="24"/>
          <w:szCs w:val="24"/>
        </w:rPr>
        <w:t>decenale</w:t>
      </w:r>
      <w:r w:rsidRPr="008F1CF6">
        <w:rPr>
          <w:rFonts w:ascii="Arial" w:hAnsi="Arial" w:cs="Arial"/>
          <w:spacing w:val="2"/>
          <w:sz w:val="24"/>
          <w:szCs w:val="24"/>
        </w:rPr>
        <w:t xml:space="preserve"> </w:t>
      </w:r>
      <w:r w:rsidRPr="008F1CF6">
        <w:rPr>
          <w:rFonts w:ascii="Arial" w:hAnsi="Arial" w:cs="Arial"/>
          <w:sz w:val="24"/>
          <w:szCs w:val="24"/>
        </w:rPr>
        <w:t>cu</w:t>
      </w:r>
      <w:r w:rsidRPr="008F1CF6">
        <w:rPr>
          <w:rFonts w:ascii="Arial" w:hAnsi="Arial" w:cs="Arial"/>
          <w:spacing w:val="1"/>
          <w:sz w:val="24"/>
          <w:szCs w:val="24"/>
        </w:rPr>
        <w:t xml:space="preserve"> </w:t>
      </w:r>
      <w:r w:rsidRPr="008F1CF6">
        <w:rPr>
          <w:rFonts w:ascii="Arial" w:hAnsi="Arial" w:cs="Arial"/>
          <w:sz w:val="24"/>
          <w:szCs w:val="24"/>
        </w:rPr>
        <w:t>respectarea</w:t>
      </w:r>
      <w:r w:rsidRPr="008F1CF6">
        <w:rPr>
          <w:rFonts w:ascii="Arial" w:hAnsi="Arial" w:cs="Arial"/>
          <w:spacing w:val="1"/>
          <w:sz w:val="24"/>
          <w:szCs w:val="24"/>
        </w:rPr>
        <w:t xml:space="preserve"> </w:t>
      </w:r>
      <w:r w:rsidRPr="008F1CF6">
        <w:rPr>
          <w:rFonts w:ascii="Arial" w:hAnsi="Arial" w:cs="Arial"/>
          <w:sz w:val="24"/>
          <w:szCs w:val="24"/>
        </w:rPr>
        <w:t>perioadei</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4"/>
          <w:sz w:val="24"/>
          <w:szCs w:val="24"/>
        </w:rPr>
        <w:t xml:space="preserve"> </w:t>
      </w:r>
      <w:r w:rsidRPr="008F1CF6">
        <w:rPr>
          <w:rFonts w:ascii="Arial" w:hAnsi="Arial" w:cs="Arial"/>
          <w:sz w:val="24"/>
          <w:szCs w:val="24"/>
        </w:rPr>
        <w:t>linişte</w:t>
      </w:r>
      <w:r w:rsidRPr="008F1CF6">
        <w:rPr>
          <w:rFonts w:ascii="Arial" w:hAnsi="Arial" w:cs="Arial"/>
          <w:spacing w:val="-1"/>
          <w:sz w:val="24"/>
          <w:szCs w:val="24"/>
        </w:rPr>
        <w:t xml:space="preserve"> </w:t>
      </w:r>
      <w:r w:rsidRPr="008F1CF6">
        <w:rPr>
          <w:rFonts w:ascii="Arial" w:hAnsi="Arial" w:cs="Arial"/>
          <w:sz w:val="24"/>
          <w:szCs w:val="24"/>
        </w:rPr>
        <w:t>din</w:t>
      </w:r>
      <w:r w:rsidRPr="008F1CF6">
        <w:rPr>
          <w:rFonts w:ascii="Arial" w:hAnsi="Arial" w:cs="Arial"/>
          <w:spacing w:val="2"/>
          <w:sz w:val="24"/>
          <w:szCs w:val="24"/>
        </w:rPr>
        <w:t xml:space="preserve"> </w:t>
      </w:r>
      <w:r w:rsidRPr="008F1CF6">
        <w:rPr>
          <w:rFonts w:ascii="Arial" w:hAnsi="Arial" w:cs="Arial"/>
          <w:sz w:val="24"/>
          <w:szCs w:val="24"/>
        </w:rPr>
        <w:t>timpul</w:t>
      </w:r>
      <w:r w:rsidRPr="008F1CF6">
        <w:rPr>
          <w:rFonts w:ascii="Arial" w:hAnsi="Arial" w:cs="Arial"/>
          <w:spacing w:val="1"/>
          <w:sz w:val="24"/>
          <w:szCs w:val="24"/>
        </w:rPr>
        <w:t xml:space="preserve"> </w:t>
      </w:r>
      <w:r w:rsidRPr="008F1CF6">
        <w:rPr>
          <w:rFonts w:ascii="Arial" w:hAnsi="Arial" w:cs="Arial"/>
          <w:sz w:val="24"/>
          <w:szCs w:val="24"/>
        </w:rPr>
        <w:t>cuibăritului;</w:t>
      </w:r>
    </w:p>
    <w:p w14:paraId="29E8EF71" w14:textId="77777777" w:rsidR="00FB1C23" w:rsidRPr="008F1CF6" w:rsidRDefault="00FB1C23">
      <w:pPr>
        <w:pStyle w:val="Listparagraf"/>
        <w:numPr>
          <w:ilvl w:val="0"/>
          <w:numId w:val="7"/>
        </w:numPr>
        <w:tabs>
          <w:tab w:val="left" w:pos="1142"/>
        </w:tabs>
        <w:spacing w:before="3"/>
        <w:ind w:left="1105" w:right="-2" w:hanging="148"/>
        <w:jc w:val="both"/>
        <w:rPr>
          <w:rFonts w:ascii="Arial" w:hAnsi="Arial" w:cs="Arial"/>
          <w:sz w:val="24"/>
          <w:szCs w:val="24"/>
        </w:rPr>
      </w:pPr>
      <w:r w:rsidRPr="008F1CF6">
        <w:rPr>
          <w:rFonts w:ascii="Arial" w:hAnsi="Arial" w:cs="Arial"/>
          <w:sz w:val="24"/>
          <w:szCs w:val="24"/>
        </w:rPr>
        <w:t>lucrările</w:t>
      </w:r>
      <w:r w:rsidRPr="008F1CF6">
        <w:rPr>
          <w:rFonts w:ascii="Arial" w:hAnsi="Arial" w:cs="Arial"/>
          <w:spacing w:val="1"/>
          <w:sz w:val="24"/>
          <w:szCs w:val="24"/>
        </w:rPr>
        <w:t xml:space="preserve"> </w:t>
      </w:r>
      <w:r w:rsidRPr="008F1CF6">
        <w:rPr>
          <w:rFonts w:ascii="Arial" w:hAnsi="Arial" w:cs="Arial"/>
          <w:sz w:val="24"/>
          <w:szCs w:val="24"/>
        </w:rPr>
        <w:t>silvotehnice</w:t>
      </w:r>
      <w:r w:rsidRPr="008F1CF6">
        <w:rPr>
          <w:rFonts w:ascii="Arial" w:hAnsi="Arial" w:cs="Arial"/>
          <w:spacing w:val="1"/>
          <w:sz w:val="24"/>
          <w:szCs w:val="24"/>
        </w:rPr>
        <w:t xml:space="preserve"> </w:t>
      </w:r>
      <w:r w:rsidRPr="008F1CF6">
        <w:rPr>
          <w:rFonts w:ascii="Arial" w:hAnsi="Arial" w:cs="Arial"/>
          <w:sz w:val="24"/>
          <w:szCs w:val="24"/>
        </w:rPr>
        <w:t>efectuate</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perioada</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cuibărit</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vor</w:t>
      </w:r>
      <w:r w:rsidRPr="008F1CF6">
        <w:rPr>
          <w:rFonts w:ascii="Arial" w:hAnsi="Arial" w:cs="Arial"/>
          <w:spacing w:val="1"/>
          <w:sz w:val="24"/>
          <w:szCs w:val="24"/>
        </w:rPr>
        <w:t xml:space="preserve"> </w:t>
      </w:r>
      <w:r w:rsidRPr="008F1CF6">
        <w:rPr>
          <w:rFonts w:ascii="Arial" w:hAnsi="Arial" w:cs="Arial"/>
          <w:sz w:val="24"/>
          <w:szCs w:val="24"/>
        </w:rPr>
        <w:t>realiza</w:t>
      </w:r>
      <w:r w:rsidRPr="008F1CF6">
        <w:rPr>
          <w:rFonts w:ascii="Arial" w:hAnsi="Arial" w:cs="Arial"/>
          <w:spacing w:val="1"/>
          <w:sz w:val="24"/>
          <w:szCs w:val="24"/>
        </w:rPr>
        <w:t xml:space="preserve"> </w:t>
      </w:r>
      <w:r w:rsidRPr="008F1CF6">
        <w:rPr>
          <w:rFonts w:ascii="Arial" w:hAnsi="Arial" w:cs="Arial"/>
          <w:sz w:val="24"/>
          <w:szCs w:val="24"/>
        </w:rPr>
        <w:t>numai</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1"/>
          <w:sz w:val="24"/>
          <w:szCs w:val="24"/>
        </w:rPr>
        <w:t xml:space="preserve"> </w:t>
      </w:r>
      <w:r w:rsidRPr="008F1CF6">
        <w:rPr>
          <w:rFonts w:ascii="Arial" w:hAnsi="Arial" w:cs="Arial"/>
          <w:sz w:val="24"/>
          <w:szCs w:val="24"/>
        </w:rPr>
        <w:t>respectarea unei zone tampon în jurul acestora în care activităţile umane sunt interzise, în</w:t>
      </w:r>
      <w:r w:rsidRPr="008F1CF6">
        <w:rPr>
          <w:rFonts w:ascii="Arial" w:hAnsi="Arial" w:cs="Arial"/>
          <w:spacing w:val="1"/>
          <w:sz w:val="24"/>
          <w:szCs w:val="24"/>
        </w:rPr>
        <w:t xml:space="preserve"> </w:t>
      </w:r>
      <w:r w:rsidRPr="008F1CF6">
        <w:rPr>
          <w:rFonts w:ascii="Arial" w:hAnsi="Arial" w:cs="Arial"/>
          <w:sz w:val="24"/>
          <w:szCs w:val="24"/>
        </w:rPr>
        <w:t>funcţie de</w:t>
      </w:r>
      <w:r w:rsidRPr="008F1CF6">
        <w:rPr>
          <w:rFonts w:ascii="Arial" w:hAnsi="Arial" w:cs="Arial"/>
          <w:spacing w:val="1"/>
          <w:sz w:val="24"/>
          <w:szCs w:val="24"/>
        </w:rPr>
        <w:t xml:space="preserve"> </w:t>
      </w:r>
      <w:r w:rsidRPr="008F1CF6">
        <w:rPr>
          <w:rFonts w:ascii="Arial" w:hAnsi="Arial" w:cs="Arial"/>
          <w:sz w:val="24"/>
          <w:szCs w:val="24"/>
        </w:rPr>
        <w:t>biologia</w:t>
      </w:r>
      <w:r w:rsidRPr="008F1CF6">
        <w:rPr>
          <w:rFonts w:ascii="Arial" w:hAnsi="Arial" w:cs="Arial"/>
          <w:spacing w:val="1"/>
          <w:sz w:val="24"/>
          <w:szCs w:val="24"/>
        </w:rPr>
        <w:t xml:space="preserve"> </w:t>
      </w:r>
      <w:r w:rsidRPr="008F1CF6">
        <w:rPr>
          <w:rFonts w:ascii="Arial" w:hAnsi="Arial" w:cs="Arial"/>
          <w:sz w:val="24"/>
          <w:szCs w:val="24"/>
        </w:rPr>
        <w:t>fiecărei</w:t>
      </w:r>
      <w:r w:rsidRPr="008F1CF6">
        <w:rPr>
          <w:rFonts w:ascii="Arial" w:hAnsi="Arial" w:cs="Arial"/>
          <w:spacing w:val="2"/>
          <w:sz w:val="24"/>
          <w:szCs w:val="24"/>
        </w:rPr>
        <w:t xml:space="preserve"> </w:t>
      </w:r>
      <w:r w:rsidRPr="008F1CF6">
        <w:rPr>
          <w:rFonts w:ascii="Arial" w:hAnsi="Arial" w:cs="Arial"/>
          <w:sz w:val="24"/>
          <w:szCs w:val="24"/>
        </w:rPr>
        <w:t>specii,</w:t>
      </w:r>
      <w:r w:rsidRPr="008F1CF6">
        <w:rPr>
          <w:rFonts w:ascii="Arial" w:hAnsi="Arial" w:cs="Arial"/>
          <w:spacing w:val="2"/>
          <w:sz w:val="24"/>
          <w:szCs w:val="24"/>
        </w:rPr>
        <w:t xml:space="preserve"> </w:t>
      </w:r>
      <w:r w:rsidRPr="008F1CF6">
        <w:rPr>
          <w:rFonts w:ascii="Arial" w:hAnsi="Arial" w:cs="Arial"/>
          <w:sz w:val="24"/>
          <w:szCs w:val="24"/>
        </w:rPr>
        <w:t>150</w:t>
      </w:r>
      <w:r w:rsidRPr="008F1CF6">
        <w:rPr>
          <w:rFonts w:ascii="Arial" w:hAnsi="Arial" w:cs="Arial"/>
          <w:spacing w:val="2"/>
          <w:sz w:val="24"/>
          <w:szCs w:val="24"/>
        </w:rPr>
        <w:t xml:space="preserve"> </w:t>
      </w:r>
      <w:r w:rsidRPr="008F1CF6">
        <w:rPr>
          <w:rFonts w:ascii="Arial" w:hAnsi="Arial" w:cs="Arial"/>
          <w:sz w:val="24"/>
          <w:szCs w:val="24"/>
        </w:rPr>
        <w:t>-</w:t>
      </w:r>
      <w:r w:rsidRPr="008F1CF6">
        <w:rPr>
          <w:rFonts w:ascii="Arial" w:hAnsi="Arial" w:cs="Arial"/>
          <w:spacing w:val="2"/>
          <w:sz w:val="24"/>
          <w:szCs w:val="24"/>
        </w:rPr>
        <w:t xml:space="preserve"> </w:t>
      </w:r>
      <w:r w:rsidRPr="008F1CF6">
        <w:rPr>
          <w:rFonts w:ascii="Arial" w:hAnsi="Arial" w:cs="Arial"/>
          <w:sz w:val="24"/>
          <w:szCs w:val="24"/>
        </w:rPr>
        <w:t>1000</w:t>
      </w:r>
      <w:r w:rsidRPr="008F1CF6">
        <w:rPr>
          <w:rFonts w:ascii="Arial" w:hAnsi="Arial" w:cs="Arial"/>
          <w:spacing w:val="1"/>
          <w:sz w:val="24"/>
          <w:szCs w:val="24"/>
        </w:rPr>
        <w:t xml:space="preserve"> </w:t>
      </w:r>
      <w:r w:rsidRPr="008F1CF6">
        <w:rPr>
          <w:rFonts w:ascii="Arial" w:hAnsi="Arial" w:cs="Arial"/>
          <w:sz w:val="24"/>
          <w:szCs w:val="24"/>
        </w:rPr>
        <w:t>m;</w:t>
      </w:r>
    </w:p>
    <w:p w14:paraId="6836858F" w14:textId="77777777" w:rsidR="00FB1C23" w:rsidRPr="008F1CF6" w:rsidRDefault="00FB1C23">
      <w:pPr>
        <w:pStyle w:val="Listparagraf"/>
        <w:numPr>
          <w:ilvl w:val="0"/>
          <w:numId w:val="7"/>
        </w:numPr>
        <w:tabs>
          <w:tab w:val="left" w:pos="1142"/>
        </w:tabs>
        <w:spacing w:before="143"/>
        <w:ind w:right="-2" w:firstLine="719"/>
        <w:jc w:val="both"/>
        <w:rPr>
          <w:rFonts w:ascii="Arial" w:hAnsi="Arial" w:cs="Arial"/>
          <w:sz w:val="24"/>
          <w:szCs w:val="24"/>
        </w:rPr>
      </w:pPr>
      <w:r w:rsidRPr="008F1CF6">
        <w:rPr>
          <w:rFonts w:ascii="Arial" w:hAnsi="Arial" w:cs="Arial"/>
          <w:sz w:val="24"/>
          <w:szCs w:val="24"/>
        </w:rPr>
        <w:t>interzicera</w:t>
      </w:r>
      <w:r w:rsidRPr="008F1CF6">
        <w:rPr>
          <w:rFonts w:ascii="Arial" w:hAnsi="Arial" w:cs="Arial"/>
          <w:spacing w:val="-1"/>
          <w:sz w:val="24"/>
          <w:szCs w:val="24"/>
        </w:rPr>
        <w:t xml:space="preserve"> </w:t>
      </w:r>
      <w:r w:rsidRPr="008F1CF6">
        <w:rPr>
          <w:rFonts w:ascii="Arial" w:hAnsi="Arial" w:cs="Arial"/>
          <w:sz w:val="24"/>
          <w:szCs w:val="24"/>
        </w:rPr>
        <w:t>recoltării</w:t>
      </w:r>
      <w:r w:rsidRPr="008F1CF6">
        <w:rPr>
          <w:rFonts w:ascii="Arial" w:hAnsi="Arial" w:cs="Arial"/>
          <w:spacing w:val="-1"/>
          <w:sz w:val="24"/>
          <w:szCs w:val="24"/>
        </w:rPr>
        <w:t xml:space="preserve"> </w:t>
      </w:r>
      <w:r w:rsidRPr="008F1CF6">
        <w:rPr>
          <w:rFonts w:ascii="Arial" w:hAnsi="Arial" w:cs="Arial"/>
          <w:sz w:val="24"/>
          <w:szCs w:val="24"/>
        </w:rPr>
        <w:t>arborilor</w:t>
      </w:r>
      <w:r w:rsidRPr="008F1CF6">
        <w:rPr>
          <w:rFonts w:ascii="Arial" w:hAnsi="Arial" w:cs="Arial"/>
          <w:spacing w:val="-1"/>
          <w:sz w:val="24"/>
          <w:szCs w:val="24"/>
        </w:rPr>
        <w:t xml:space="preserve"> </w:t>
      </w:r>
      <w:r w:rsidRPr="008F1CF6">
        <w:rPr>
          <w:rFonts w:ascii="Arial" w:hAnsi="Arial" w:cs="Arial"/>
          <w:sz w:val="24"/>
          <w:szCs w:val="24"/>
        </w:rPr>
        <w:t>dacă</w:t>
      </w:r>
      <w:r w:rsidRPr="008F1CF6">
        <w:rPr>
          <w:rFonts w:ascii="Arial" w:hAnsi="Arial" w:cs="Arial"/>
          <w:spacing w:val="-2"/>
          <w:sz w:val="24"/>
          <w:szCs w:val="24"/>
        </w:rPr>
        <w:t xml:space="preserve"> </w:t>
      </w:r>
      <w:r w:rsidRPr="008F1CF6">
        <w:rPr>
          <w:rFonts w:ascii="Arial" w:hAnsi="Arial" w:cs="Arial"/>
          <w:sz w:val="24"/>
          <w:szCs w:val="24"/>
        </w:rPr>
        <w:t>există instalate</w:t>
      </w:r>
      <w:r w:rsidRPr="008F1CF6">
        <w:rPr>
          <w:rFonts w:ascii="Arial" w:hAnsi="Arial" w:cs="Arial"/>
          <w:spacing w:val="-2"/>
          <w:sz w:val="24"/>
          <w:szCs w:val="24"/>
        </w:rPr>
        <w:t xml:space="preserve"> </w:t>
      </w:r>
      <w:r w:rsidRPr="008F1CF6">
        <w:rPr>
          <w:rFonts w:ascii="Arial" w:hAnsi="Arial" w:cs="Arial"/>
          <w:sz w:val="24"/>
          <w:szCs w:val="24"/>
        </w:rPr>
        <w:t>în aceştia cuiburi</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păsări;</w:t>
      </w:r>
    </w:p>
    <w:p w14:paraId="0EAEB20B" w14:textId="77777777" w:rsidR="00FB1C23" w:rsidRPr="008F1CF6" w:rsidRDefault="00FB1C23">
      <w:pPr>
        <w:pStyle w:val="Listparagraf"/>
        <w:numPr>
          <w:ilvl w:val="0"/>
          <w:numId w:val="7"/>
        </w:numPr>
        <w:tabs>
          <w:tab w:val="left" w:pos="1142"/>
        </w:tabs>
        <w:spacing w:before="143"/>
        <w:ind w:right="-2" w:firstLine="719"/>
        <w:jc w:val="both"/>
        <w:rPr>
          <w:rFonts w:ascii="Arial" w:hAnsi="Arial" w:cs="Arial"/>
          <w:sz w:val="24"/>
          <w:szCs w:val="24"/>
        </w:rPr>
      </w:pPr>
      <w:r w:rsidRPr="008F1CF6">
        <w:rPr>
          <w:rFonts w:ascii="Arial" w:hAnsi="Arial" w:cs="Arial"/>
          <w:sz w:val="24"/>
          <w:szCs w:val="24"/>
        </w:rPr>
        <w:t>menţinerea</w:t>
      </w:r>
      <w:r w:rsidRPr="008F1CF6">
        <w:rPr>
          <w:rFonts w:ascii="Arial" w:hAnsi="Arial" w:cs="Arial"/>
          <w:spacing w:val="1"/>
          <w:sz w:val="24"/>
          <w:szCs w:val="24"/>
        </w:rPr>
        <w:t xml:space="preserve"> </w:t>
      </w:r>
      <w:r w:rsidRPr="008F1CF6">
        <w:rPr>
          <w:rFonts w:ascii="Arial" w:hAnsi="Arial" w:cs="Arial"/>
          <w:sz w:val="24"/>
          <w:szCs w:val="24"/>
        </w:rPr>
        <w:t>luminişurilor,</w:t>
      </w:r>
      <w:r w:rsidRPr="008F1CF6">
        <w:rPr>
          <w:rFonts w:ascii="Arial" w:hAnsi="Arial" w:cs="Arial"/>
          <w:spacing w:val="1"/>
          <w:sz w:val="24"/>
          <w:szCs w:val="24"/>
        </w:rPr>
        <w:t xml:space="preserve"> </w:t>
      </w:r>
      <w:r w:rsidRPr="008F1CF6">
        <w:rPr>
          <w:rFonts w:ascii="Arial" w:hAnsi="Arial" w:cs="Arial"/>
          <w:sz w:val="24"/>
          <w:szCs w:val="24"/>
        </w:rPr>
        <w:t>poienilor</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terenurilor</w:t>
      </w:r>
      <w:r w:rsidRPr="008F1CF6">
        <w:rPr>
          <w:rFonts w:ascii="Arial" w:hAnsi="Arial" w:cs="Arial"/>
          <w:spacing w:val="1"/>
          <w:sz w:val="24"/>
          <w:szCs w:val="24"/>
        </w:rPr>
        <w:t xml:space="preserve"> </w:t>
      </w:r>
      <w:r w:rsidRPr="008F1CF6">
        <w:rPr>
          <w:rFonts w:ascii="Arial" w:hAnsi="Arial" w:cs="Arial"/>
          <w:sz w:val="24"/>
          <w:szCs w:val="24"/>
        </w:rPr>
        <w:t>pentru</w:t>
      </w:r>
      <w:r w:rsidRPr="008F1CF6">
        <w:rPr>
          <w:rFonts w:ascii="Arial" w:hAnsi="Arial" w:cs="Arial"/>
          <w:spacing w:val="1"/>
          <w:sz w:val="24"/>
          <w:szCs w:val="24"/>
        </w:rPr>
        <w:t xml:space="preserve"> </w:t>
      </w:r>
      <w:r w:rsidRPr="008F1CF6">
        <w:rPr>
          <w:rFonts w:ascii="Arial" w:hAnsi="Arial" w:cs="Arial"/>
          <w:sz w:val="24"/>
          <w:szCs w:val="24"/>
        </w:rPr>
        <w:t>hrana</w:t>
      </w:r>
      <w:r w:rsidRPr="008F1CF6">
        <w:rPr>
          <w:rFonts w:ascii="Arial" w:hAnsi="Arial" w:cs="Arial"/>
          <w:spacing w:val="1"/>
          <w:sz w:val="24"/>
          <w:szCs w:val="24"/>
        </w:rPr>
        <w:t xml:space="preserve"> </w:t>
      </w:r>
      <w:r w:rsidRPr="008F1CF6">
        <w:rPr>
          <w:rFonts w:ascii="Arial" w:hAnsi="Arial" w:cs="Arial"/>
          <w:sz w:val="24"/>
          <w:szCs w:val="24"/>
        </w:rPr>
        <w:t>faunei</w:t>
      </w:r>
      <w:r w:rsidRPr="008F1CF6">
        <w:rPr>
          <w:rFonts w:ascii="Arial" w:hAnsi="Arial" w:cs="Arial"/>
          <w:spacing w:val="1"/>
          <w:sz w:val="24"/>
          <w:szCs w:val="24"/>
        </w:rPr>
        <w:t xml:space="preserve"> </w:t>
      </w:r>
      <w:r w:rsidRPr="008F1CF6">
        <w:rPr>
          <w:rFonts w:ascii="Arial" w:hAnsi="Arial" w:cs="Arial"/>
          <w:sz w:val="24"/>
          <w:szCs w:val="24"/>
        </w:rPr>
        <w:t>sălbatice</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61"/>
          <w:sz w:val="24"/>
          <w:szCs w:val="24"/>
        </w:rPr>
        <w:t xml:space="preserve"> </w:t>
      </w:r>
      <w:r w:rsidRPr="008F1CF6">
        <w:rPr>
          <w:rFonts w:ascii="Arial" w:hAnsi="Arial" w:cs="Arial"/>
          <w:sz w:val="24"/>
          <w:szCs w:val="24"/>
        </w:rPr>
        <w:t>vederea conservării biodiversităţi</w:t>
      </w:r>
      <w:r w:rsidRPr="008F1CF6">
        <w:rPr>
          <w:rFonts w:ascii="Arial" w:hAnsi="Arial" w:cs="Arial"/>
          <w:spacing w:val="-1"/>
          <w:sz w:val="24"/>
          <w:szCs w:val="24"/>
        </w:rPr>
        <w:t xml:space="preserve"> </w:t>
      </w:r>
      <w:r w:rsidRPr="008F1CF6">
        <w:rPr>
          <w:rFonts w:ascii="Arial" w:hAnsi="Arial" w:cs="Arial"/>
          <w:sz w:val="24"/>
          <w:szCs w:val="24"/>
        </w:rPr>
        <w:t>păturii ierboase</w:t>
      </w:r>
      <w:r w:rsidRPr="008F1CF6">
        <w:rPr>
          <w:rFonts w:ascii="Arial" w:hAnsi="Arial" w:cs="Arial"/>
          <w:spacing w:val="3"/>
          <w:sz w:val="24"/>
          <w:szCs w:val="24"/>
        </w:rPr>
        <w:t xml:space="preserve"> </w:t>
      </w:r>
      <w:r w:rsidRPr="008F1CF6">
        <w:rPr>
          <w:rFonts w:ascii="Arial" w:hAnsi="Arial" w:cs="Arial"/>
          <w:sz w:val="24"/>
          <w:szCs w:val="24"/>
        </w:rPr>
        <w:t>şi</w:t>
      </w:r>
      <w:r w:rsidRPr="008F1CF6">
        <w:rPr>
          <w:rFonts w:ascii="Arial" w:hAnsi="Arial" w:cs="Arial"/>
          <w:spacing w:val="-2"/>
          <w:sz w:val="24"/>
          <w:szCs w:val="24"/>
        </w:rPr>
        <w:t xml:space="preserve"> </w:t>
      </w:r>
      <w:r w:rsidRPr="008F1CF6">
        <w:rPr>
          <w:rFonts w:ascii="Arial" w:hAnsi="Arial" w:cs="Arial"/>
          <w:sz w:val="24"/>
          <w:szCs w:val="24"/>
        </w:rPr>
        <w:t>păstrarea unei</w:t>
      </w:r>
      <w:r w:rsidRPr="008F1CF6">
        <w:rPr>
          <w:rFonts w:ascii="Arial" w:hAnsi="Arial" w:cs="Arial"/>
          <w:spacing w:val="-2"/>
          <w:sz w:val="24"/>
          <w:szCs w:val="24"/>
        </w:rPr>
        <w:t xml:space="preserve"> </w:t>
      </w:r>
      <w:r w:rsidRPr="008F1CF6">
        <w:rPr>
          <w:rFonts w:ascii="Arial" w:hAnsi="Arial" w:cs="Arial"/>
          <w:sz w:val="24"/>
          <w:szCs w:val="24"/>
        </w:rPr>
        <w:t>suprafeţe</w:t>
      </w:r>
      <w:r w:rsidRPr="008F1CF6">
        <w:rPr>
          <w:rFonts w:ascii="Arial" w:hAnsi="Arial" w:cs="Arial"/>
          <w:spacing w:val="-2"/>
          <w:sz w:val="24"/>
          <w:szCs w:val="24"/>
        </w:rPr>
        <w:t xml:space="preserve"> </w:t>
      </w:r>
      <w:r w:rsidRPr="008F1CF6">
        <w:rPr>
          <w:rFonts w:ascii="Arial" w:hAnsi="Arial" w:cs="Arial"/>
          <w:sz w:val="24"/>
          <w:szCs w:val="24"/>
        </w:rPr>
        <w:t>mozaicate;</w:t>
      </w:r>
    </w:p>
    <w:p w14:paraId="5EF10378" w14:textId="77777777" w:rsidR="00FB1C23" w:rsidRPr="008F1CF6" w:rsidRDefault="00FB1C23" w:rsidP="00FB1C23">
      <w:pPr>
        <w:spacing w:before="2"/>
        <w:ind w:left="238" w:right="284" w:firstLine="719"/>
        <w:jc w:val="both"/>
        <w:rPr>
          <w:rFonts w:ascii="Arial" w:hAnsi="Arial" w:cs="Arial"/>
          <w:sz w:val="24"/>
          <w:szCs w:val="24"/>
        </w:rPr>
      </w:pPr>
    </w:p>
    <w:p w14:paraId="5F1F0AA1" w14:textId="5AC8B598" w:rsidR="00FB1C23" w:rsidRPr="008F1CF6" w:rsidRDefault="00FB1C23" w:rsidP="00FB1C23">
      <w:pPr>
        <w:spacing w:before="2"/>
        <w:ind w:left="238" w:right="-2" w:firstLine="719"/>
        <w:jc w:val="both"/>
        <w:rPr>
          <w:rFonts w:ascii="Arial" w:hAnsi="Arial" w:cs="Arial"/>
          <w:sz w:val="24"/>
          <w:szCs w:val="24"/>
          <w:lang w:val="pt-BR"/>
        </w:rPr>
      </w:pPr>
      <w:r w:rsidRPr="008F1CF6">
        <w:rPr>
          <w:rFonts w:ascii="Arial" w:hAnsi="Arial" w:cs="Arial"/>
          <w:sz w:val="24"/>
          <w:szCs w:val="24"/>
          <w:lang w:val="pt-BR"/>
        </w:rPr>
        <w:lastRenderedPageBreak/>
        <w:t>În ceea ce priveşte diminuarea efectivelor populaţiilor de mamifere, reptile, amfibieni,</w:t>
      </w:r>
      <w:r w:rsidRPr="008F1CF6">
        <w:rPr>
          <w:rFonts w:ascii="Arial" w:hAnsi="Arial" w:cs="Arial"/>
          <w:spacing w:val="1"/>
          <w:sz w:val="24"/>
          <w:szCs w:val="24"/>
          <w:lang w:val="pt-BR"/>
        </w:rPr>
        <w:t xml:space="preserve"> </w:t>
      </w:r>
      <w:r w:rsidRPr="008F1CF6">
        <w:rPr>
          <w:rFonts w:ascii="Arial" w:hAnsi="Arial" w:cs="Arial"/>
          <w:sz w:val="24"/>
          <w:szCs w:val="24"/>
          <w:lang w:val="pt-BR"/>
        </w:rPr>
        <w:t>peşti</w:t>
      </w:r>
      <w:r w:rsidRPr="008F1CF6">
        <w:rPr>
          <w:rFonts w:ascii="Arial" w:hAnsi="Arial" w:cs="Arial"/>
          <w:spacing w:val="1"/>
          <w:sz w:val="24"/>
          <w:szCs w:val="24"/>
          <w:lang w:val="pt-BR"/>
        </w:rPr>
        <w:t xml:space="preserve"> </w:t>
      </w:r>
      <w:r w:rsidRPr="008F1CF6">
        <w:rPr>
          <w:rFonts w:ascii="Arial" w:hAnsi="Arial" w:cs="Arial"/>
          <w:sz w:val="24"/>
          <w:szCs w:val="24"/>
          <w:lang w:val="pt-BR"/>
        </w:rPr>
        <w:t>de</w:t>
      </w:r>
      <w:r w:rsidRPr="008F1CF6">
        <w:rPr>
          <w:rFonts w:ascii="Arial" w:hAnsi="Arial" w:cs="Arial"/>
          <w:spacing w:val="1"/>
          <w:sz w:val="24"/>
          <w:szCs w:val="24"/>
          <w:lang w:val="pt-BR"/>
        </w:rPr>
        <w:t xml:space="preserve"> </w:t>
      </w:r>
      <w:r w:rsidRPr="008F1CF6">
        <w:rPr>
          <w:rFonts w:ascii="Arial" w:hAnsi="Arial" w:cs="Arial"/>
          <w:sz w:val="24"/>
          <w:szCs w:val="24"/>
          <w:lang w:val="pt-BR"/>
        </w:rPr>
        <w:t>interes</w:t>
      </w:r>
      <w:r w:rsidRPr="008F1CF6">
        <w:rPr>
          <w:rFonts w:ascii="Arial" w:hAnsi="Arial" w:cs="Arial"/>
          <w:spacing w:val="1"/>
          <w:sz w:val="24"/>
          <w:szCs w:val="24"/>
          <w:lang w:val="pt-BR"/>
        </w:rPr>
        <w:t xml:space="preserve"> </w:t>
      </w:r>
      <w:r w:rsidRPr="008F1CF6">
        <w:rPr>
          <w:rFonts w:ascii="Arial" w:hAnsi="Arial" w:cs="Arial"/>
          <w:sz w:val="24"/>
          <w:szCs w:val="24"/>
          <w:lang w:val="pt-BR"/>
        </w:rPr>
        <w:t>comunitar</w:t>
      </w:r>
      <w:r w:rsidRPr="008F1CF6">
        <w:rPr>
          <w:rFonts w:ascii="Arial" w:hAnsi="Arial" w:cs="Arial"/>
          <w:spacing w:val="1"/>
          <w:sz w:val="24"/>
          <w:szCs w:val="24"/>
          <w:lang w:val="pt-BR"/>
        </w:rPr>
        <w:t xml:space="preserve"> </w:t>
      </w:r>
      <w:r w:rsidRPr="008F1CF6">
        <w:rPr>
          <w:rFonts w:ascii="Arial" w:hAnsi="Arial" w:cs="Arial"/>
          <w:sz w:val="24"/>
          <w:szCs w:val="24"/>
          <w:lang w:val="pt-BR"/>
        </w:rPr>
        <w:t>s-a</w:t>
      </w:r>
      <w:r w:rsidRPr="008F1CF6">
        <w:rPr>
          <w:rFonts w:ascii="Arial" w:hAnsi="Arial" w:cs="Arial"/>
          <w:spacing w:val="1"/>
          <w:sz w:val="24"/>
          <w:szCs w:val="24"/>
          <w:lang w:val="pt-BR"/>
        </w:rPr>
        <w:t xml:space="preserve"> </w:t>
      </w:r>
      <w:r w:rsidRPr="008F1CF6">
        <w:rPr>
          <w:rFonts w:ascii="Arial" w:hAnsi="Arial" w:cs="Arial"/>
          <w:sz w:val="24"/>
          <w:szCs w:val="24"/>
          <w:lang w:val="pt-BR"/>
        </w:rPr>
        <w:t>constatat</w:t>
      </w:r>
      <w:r w:rsidRPr="008F1CF6">
        <w:rPr>
          <w:rFonts w:ascii="Arial" w:hAnsi="Arial" w:cs="Arial"/>
          <w:spacing w:val="1"/>
          <w:sz w:val="24"/>
          <w:szCs w:val="24"/>
          <w:lang w:val="pt-BR"/>
        </w:rPr>
        <w:t xml:space="preserve"> </w:t>
      </w:r>
      <w:r w:rsidRPr="008F1CF6">
        <w:rPr>
          <w:rFonts w:ascii="Arial" w:hAnsi="Arial" w:cs="Arial"/>
          <w:sz w:val="24"/>
          <w:szCs w:val="24"/>
          <w:lang w:val="pt-BR"/>
        </w:rPr>
        <w:t>că</w:t>
      </w:r>
      <w:r w:rsidRPr="008F1CF6">
        <w:rPr>
          <w:rFonts w:ascii="Arial" w:hAnsi="Arial" w:cs="Arial"/>
          <w:spacing w:val="1"/>
          <w:sz w:val="24"/>
          <w:szCs w:val="24"/>
          <w:lang w:val="pt-BR"/>
        </w:rPr>
        <w:t xml:space="preserve"> </w:t>
      </w:r>
      <w:r w:rsidRPr="008F1CF6">
        <w:rPr>
          <w:rFonts w:ascii="Arial" w:hAnsi="Arial" w:cs="Arial"/>
          <w:sz w:val="24"/>
          <w:szCs w:val="24"/>
          <w:lang w:val="pt-BR"/>
        </w:rPr>
        <w:t>nu</w:t>
      </w:r>
      <w:r w:rsidRPr="008F1CF6">
        <w:rPr>
          <w:rFonts w:ascii="Arial" w:hAnsi="Arial" w:cs="Arial"/>
          <w:spacing w:val="1"/>
          <w:sz w:val="24"/>
          <w:szCs w:val="24"/>
          <w:lang w:val="pt-BR"/>
        </w:rPr>
        <w:t xml:space="preserve"> </w:t>
      </w:r>
      <w:r w:rsidRPr="008F1CF6">
        <w:rPr>
          <w:rFonts w:ascii="Arial" w:hAnsi="Arial" w:cs="Arial"/>
          <w:sz w:val="24"/>
          <w:szCs w:val="24"/>
          <w:lang w:val="pt-BR"/>
        </w:rPr>
        <w:t>există</w:t>
      </w:r>
      <w:r w:rsidRPr="008F1CF6">
        <w:rPr>
          <w:rFonts w:ascii="Arial" w:hAnsi="Arial" w:cs="Arial"/>
          <w:spacing w:val="1"/>
          <w:sz w:val="24"/>
          <w:szCs w:val="24"/>
          <w:lang w:val="pt-BR"/>
        </w:rPr>
        <w:t xml:space="preserve"> </w:t>
      </w:r>
      <w:r w:rsidRPr="008F1CF6">
        <w:rPr>
          <w:rFonts w:ascii="Arial" w:hAnsi="Arial" w:cs="Arial"/>
          <w:sz w:val="24"/>
          <w:szCs w:val="24"/>
          <w:lang w:val="pt-BR"/>
        </w:rPr>
        <w:t>un</w:t>
      </w:r>
      <w:r w:rsidRPr="008F1CF6">
        <w:rPr>
          <w:rFonts w:ascii="Arial" w:hAnsi="Arial" w:cs="Arial"/>
          <w:spacing w:val="1"/>
          <w:sz w:val="24"/>
          <w:szCs w:val="24"/>
          <w:lang w:val="pt-BR"/>
        </w:rPr>
        <w:t xml:space="preserve"> </w:t>
      </w:r>
      <w:r w:rsidRPr="008F1CF6">
        <w:rPr>
          <w:rFonts w:ascii="Arial" w:hAnsi="Arial" w:cs="Arial"/>
          <w:sz w:val="24"/>
          <w:szCs w:val="24"/>
          <w:lang w:val="pt-BR"/>
        </w:rPr>
        <w:t>impact</w:t>
      </w:r>
      <w:r w:rsidRPr="008F1CF6">
        <w:rPr>
          <w:rFonts w:ascii="Arial" w:hAnsi="Arial" w:cs="Arial"/>
          <w:spacing w:val="63"/>
          <w:sz w:val="24"/>
          <w:szCs w:val="24"/>
          <w:lang w:val="pt-BR"/>
        </w:rPr>
        <w:t xml:space="preserve"> </w:t>
      </w:r>
      <w:r w:rsidRPr="008F1CF6">
        <w:rPr>
          <w:rFonts w:ascii="Arial" w:hAnsi="Arial" w:cs="Arial"/>
          <w:sz w:val="24"/>
          <w:szCs w:val="24"/>
          <w:lang w:val="pt-BR"/>
        </w:rPr>
        <w:t>semnificativ,</w:t>
      </w:r>
      <w:r w:rsidRPr="008F1CF6">
        <w:rPr>
          <w:rFonts w:ascii="Arial" w:hAnsi="Arial" w:cs="Arial"/>
          <w:spacing w:val="1"/>
          <w:sz w:val="24"/>
          <w:szCs w:val="24"/>
          <w:lang w:val="pt-BR"/>
        </w:rPr>
        <w:t xml:space="preserve"> </w:t>
      </w:r>
      <w:r w:rsidRPr="008F1CF6">
        <w:rPr>
          <w:rFonts w:ascii="Arial" w:hAnsi="Arial" w:cs="Arial"/>
          <w:sz w:val="24"/>
          <w:szCs w:val="24"/>
          <w:lang w:val="pt-BR"/>
        </w:rPr>
        <w:t>suprafaţa</w:t>
      </w:r>
      <w:r w:rsidRPr="008F1CF6">
        <w:rPr>
          <w:rFonts w:ascii="Arial" w:hAnsi="Arial" w:cs="Arial"/>
          <w:spacing w:val="1"/>
          <w:sz w:val="24"/>
          <w:szCs w:val="24"/>
          <w:lang w:val="pt-BR"/>
        </w:rPr>
        <w:t xml:space="preserve"> </w:t>
      </w:r>
      <w:r w:rsidRPr="008F1CF6">
        <w:rPr>
          <w:rFonts w:ascii="Arial" w:hAnsi="Arial" w:cs="Arial"/>
          <w:sz w:val="24"/>
          <w:szCs w:val="24"/>
          <w:lang w:val="pt-BR"/>
        </w:rPr>
        <w:t>ariilor</w:t>
      </w:r>
      <w:r w:rsidRPr="008F1CF6">
        <w:rPr>
          <w:rFonts w:ascii="Arial" w:hAnsi="Arial" w:cs="Arial"/>
          <w:spacing w:val="1"/>
          <w:sz w:val="24"/>
          <w:szCs w:val="24"/>
          <w:lang w:val="pt-BR"/>
        </w:rPr>
        <w:t xml:space="preserve"> </w:t>
      </w:r>
      <w:r w:rsidRPr="008F1CF6">
        <w:rPr>
          <w:rFonts w:ascii="Arial" w:hAnsi="Arial" w:cs="Arial"/>
          <w:sz w:val="24"/>
          <w:szCs w:val="24"/>
          <w:lang w:val="pt-BR"/>
        </w:rPr>
        <w:t>naturale</w:t>
      </w:r>
      <w:r w:rsidRPr="008F1CF6">
        <w:rPr>
          <w:rFonts w:ascii="Arial" w:hAnsi="Arial" w:cs="Arial"/>
          <w:spacing w:val="1"/>
          <w:sz w:val="24"/>
          <w:szCs w:val="24"/>
          <w:lang w:val="pt-BR"/>
        </w:rPr>
        <w:t xml:space="preserve"> </w:t>
      </w:r>
      <w:r w:rsidRPr="008F1CF6">
        <w:rPr>
          <w:rFonts w:ascii="Arial" w:hAnsi="Arial" w:cs="Arial"/>
          <w:sz w:val="24"/>
          <w:szCs w:val="24"/>
          <w:lang w:val="pt-BR"/>
        </w:rPr>
        <w:t>protejate</w:t>
      </w:r>
      <w:r w:rsidRPr="008F1CF6">
        <w:rPr>
          <w:rFonts w:ascii="Arial" w:hAnsi="Arial" w:cs="Arial"/>
          <w:spacing w:val="1"/>
          <w:sz w:val="24"/>
          <w:szCs w:val="24"/>
          <w:lang w:val="pt-BR"/>
        </w:rPr>
        <w:t xml:space="preserve"> </w:t>
      </w:r>
      <w:r w:rsidRPr="008F1CF6">
        <w:rPr>
          <w:rFonts w:ascii="Arial" w:hAnsi="Arial" w:cs="Arial"/>
          <w:sz w:val="24"/>
          <w:szCs w:val="24"/>
          <w:lang w:val="pt-BR"/>
        </w:rPr>
        <w:t>de</w:t>
      </w:r>
      <w:r w:rsidRPr="008F1CF6">
        <w:rPr>
          <w:rFonts w:ascii="Arial" w:hAnsi="Arial" w:cs="Arial"/>
          <w:spacing w:val="1"/>
          <w:sz w:val="24"/>
          <w:szCs w:val="24"/>
          <w:lang w:val="pt-BR"/>
        </w:rPr>
        <w:t xml:space="preserve"> </w:t>
      </w:r>
      <w:r w:rsidRPr="008F1CF6">
        <w:rPr>
          <w:rFonts w:ascii="Arial" w:hAnsi="Arial" w:cs="Arial"/>
          <w:sz w:val="24"/>
          <w:szCs w:val="24"/>
          <w:lang w:val="pt-BR"/>
        </w:rPr>
        <w:t>interes</w:t>
      </w:r>
      <w:r w:rsidRPr="008F1CF6">
        <w:rPr>
          <w:rFonts w:ascii="Arial" w:hAnsi="Arial" w:cs="Arial"/>
          <w:spacing w:val="1"/>
          <w:sz w:val="24"/>
          <w:szCs w:val="24"/>
          <w:lang w:val="pt-BR"/>
        </w:rPr>
        <w:t xml:space="preserve"> </w:t>
      </w:r>
      <w:r w:rsidRPr="008F1CF6">
        <w:rPr>
          <w:rFonts w:ascii="Arial" w:hAnsi="Arial" w:cs="Arial"/>
          <w:sz w:val="24"/>
          <w:szCs w:val="24"/>
          <w:lang w:val="pt-BR"/>
        </w:rPr>
        <w:t>comunitar</w:t>
      </w:r>
      <w:r w:rsidRPr="008F1CF6">
        <w:rPr>
          <w:rFonts w:ascii="Arial" w:hAnsi="Arial" w:cs="Arial"/>
          <w:spacing w:val="1"/>
          <w:sz w:val="24"/>
          <w:szCs w:val="24"/>
          <w:lang w:val="pt-BR"/>
        </w:rPr>
        <w:t xml:space="preserve"> </w:t>
      </w:r>
      <w:r w:rsidRPr="008F1CF6">
        <w:rPr>
          <w:rFonts w:ascii="Arial" w:hAnsi="Arial" w:cs="Arial"/>
          <w:sz w:val="24"/>
          <w:szCs w:val="24"/>
          <w:lang w:val="pt-BR"/>
        </w:rPr>
        <w:t>fiind</w:t>
      </w:r>
      <w:r w:rsidRPr="008F1CF6">
        <w:rPr>
          <w:rFonts w:ascii="Arial" w:hAnsi="Arial" w:cs="Arial"/>
          <w:spacing w:val="1"/>
          <w:sz w:val="24"/>
          <w:szCs w:val="24"/>
          <w:lang w:val="pt-BR"/>
        </w:rPr>
        <w:t xml:space="preserve"> </w:t>
      </w:r>
      <w:r w:rsidRPr="008F1CF6">
        <w:rPr>
          <w:rFonts w:ascii="Arial" w:hAnsi="Arial" w:cs="Arial"/>
          <w:sz w:val="24"/>
          <w:szCs w:val="24"/>
          <w:lang w:val="pt-BR"/>
        </w:rPr>
        <w:t>suficient</w:t>
      </w:r>
      <w:r w:rsidRPr="008F1CF6">
        <w:rPr>
          <w:rFonts w:ascii="Arial" w:hAnsi="Arial" w:cs="Arial"/>
          <w:spacing w:val="1"/>
          <w:sz w:val="24"/>
          <w:szCs w:val="24"/>
          <w:lang w:val="pt-BR"/>
        </w:rPr>
        <w:t xml:space="preserve"> </w:t>
      </w:r>
      <w:r w:rsidRPr="008F1CF6">
        <w:rPr>
          <w:rFonts w:ascii="Arial" w:hAnsi="Arial" w:cs="Arial"/>
          <w:sz w:val="24"/>
          <w:szCs w:val="24"/>
          <w:lang w:val="pt-BR"/>
        </w:rPr>
        <w:t>de</w:t>
      </w:r>
      <w:r w:rsidRPr="008F1CF6">
        <w:rPr>
          <w:rFonts w:ascii="Arial" w:hAnsi="Arial" w:cs="Arial"/>
          <w:spacing w:val="1"/>
          <w:sz w:val="24"/>
          <w:szCs w:val="24"/>
          <w:lang w:val="pt-BR"/>
        </w:rPr>
        <w:t xml:space="preserve"> </w:t>
      </w:r>
      <w:r w:rsidRPr="008F1CF6">
        <w:rPr>
          <w:rFonts w:ascii="Arial" w:hAnsi="Arial" w:cs="Arial"/>
          <w:sz w:val="24"/>
          <w:szCs w:val="24"/>
          <w:lang w:val="pt-BR"/>
        </w:rPr>
        <w:t>mare pentru</w:t>
      </w:r>
      <w:r w:rsidRPr="008F1CF6">
        <w:rPr>
          <w:rFonts w:ascii="Arial" w:hAnsi="Arial" w:cs="Arial"/>
          <w:spacing w:val="1"/>
          <w:sz w:val="24"/>
          <w:szCs w:val="24"/>
          <w:lang w:val="pt-BR"/>
        </w:rPr>
        <w:t xml:space="preserve"> </w:t>
      </w:r>
      <w:r w:rsidRPr="008F1CF6">
        <w:rPr>
          <w:rFonts w:ascii="Arial" w:hAnsi="Arial" w:cs="Arial"/>
          <w:sz w:val="24"/>
          <w:szCs w:val="24"/>
          <w:lang w:val="pt-BR"/>
        </w:rPr>
        <w:t>a</w:t>
      </w:r>
      <w:r w:rsidRPr="008F1CF6">
        <w:rPr>
          <w:rFonts w:ascii="Arial" w:hAnsi="Arial" w:cs="Arial"/>
          <w:spacing w:val="1"/>
          <w:sz w:val="24"/>
          <w:szCs w:val="24"/>
          <w:lang w:val="pt-BR"/>
        </w:rPr>
        <w:t xml:space="preserve"> </w:t>
      </w:r>
      <w:r w:rsidRPr="008F1CF6">
        <w:rPr>
          <w:rFonts w:ascii="Arial" w:hAnsi="Arial" w:cs="Arial"/>
          <w:sz w:val="24"/>
          <w:szCs w:val="24"/>
          <w:lang w:val="pt-BR"/>
        </w:rPr>
        <w:t>asigura</w:t>
      </w:r>
      <w:r w:rsidRPr="008F1CF6">
        <w:rPr>
          <w:rFonts w:ascii="Arial" w:hAnsi="Arial" w:cs="Arial"/>
          <w:spacing w:val="1"/>
          <w:sz w:val="24"/>
          <w:szCs w:val="24"/>
          <w:lang w:val="pt-BR"/>
        </w:rPr>
        <w:t xml:space="preserve"> </w:t>
      </w:r>
      <w:r w:rsidRPr="008F1CF6">
        <w:rPr>
          <w:rFonts w:ascii="Arial" w:hAnsi="Arial" w:cs="Arial"/>
          <w:sz w:val="24"/>
          <w:szCs w:val="24"/>
          <w:lang w:val="pt-BR"/>
        </w:rPr>
        <w:t>menţinerea</w:t>
      </w:r>
      <w:r w:rsidRPr="008F1CF6">
        <w:rPr>
          <w:rFonts w:ascii="Arial" w:hAnsi="Arial" w:cs="Arial"/>
          <w:spacing w:val="6"/>
          <w:sz w:val="24"/>
          <w:szCs w:val="24"/>
          <w:lang w:val="pt-BR"/>
        </w:rPr>
        <w:t xml:space="preserve"> </w:t>
      </w:r>
      <w:r w:rsidRPr="008F1CF6">
        <w:rPr>
          <w:rFonts w:ascii="Arial" w:hAnsi="Arial" w:cs="Arial"/>
          <w:sz w:val="24"/>
          <w:szCs w:val="24"/>
          <w:lang w:val="pt-BR"/>
        </w:rPr>
        <w:t>pe</w:t>
      </w:r>
      <w:r w:rsidRPr="008F1CF6">
        <w:rPr>
          <w:rFonts w:ascii="Arial" w:hAnsi="Arial" w:cs="Arial"/>
          <w:spacing w:val="1"/>
          <w:sz w:val="24"/>
          <w:szCs w:val="24"/>
          <w:lang w:val="pt-BR"/>
        </w:rPr>
        <w:t xml:space="preserve"> </w:t>
      </w:r>
      <w:r w:rsidRPr="008F1CF6">
        <w:rPr>
          <w:rFonts w:ascii="Arial" w:hAnsi="Arial" w:cs="Arial"/>
          <w:sz w:val="24"/>
          <w:szCs w:val="24"/>
          <w:lang w:val="pt-BR"/>
        </w:rPr>
        <w:t>termen</w:t>
      </w:r>
      <w:r w:rsidRPr="008F1CF6">
        <w:rPr>
          <w:rFonts w:ascii="Arial" w:hAnsi="Arial" w:cs="Arial"/>
          <w:spacing w:val="2"/>
          <w:sz w:val="24"/>
          <w:szCs w:val="24"/>
          <w:lang w:val="pt-BR"/>
        </w:rPr>
        <w:t xml:space="preserve"> </w:t>
      </w:r>
      <w:r w:rsidRPr="008F1CF6">
        <w:rPr>
          <w:rFonts w:ascii="Arial" w:hAnsi="Arial" w:cs="Arial"/>
          <w:sz w:val="24"/>
          <w:szCs w:val="24"/>
          <w:lang w:val="pt-BR"/>
        </w:rPr>
        <w:t>lung</w:t>
      </w:r>
      <w:r w:rsidRPr="008F1CF6">
        <w:rPr>
          <w:rFonts w:ascii="Arial" w:hAnsi="Arial" w:cs="Arial"/>
          <w:spacing w:val="1"/>
          <w:sz w:val="24"/>
          <w:szCs w:val="24"/>
          <w:lang w:val="pt-BR"/>
        </w:rPr>
        <w:t xml:space="preserve"> </w:t>
      </w:r>
      <w:r w:rsidRPr="008F1CF6">
        <w:rPr>
          <w:rFonts w:ascii="Arial" w:hAnsi="Arial" w:cs="Arial"/>
          <w:sz w:val="24"/>
          <w:szCs w:val="24"/>
          <w:lang w:val="pt-BR"/>
        </w:rPr>
        <w:t>a</w:t>
      </w:r>
      <w:r w:rsidRPr="008F1CF6">
        <w:rPr>
          <w:rFonts w:ascii="Arial" w:hAnsi="Arial" w:cs="Arial"/>
          <w:spacing w:val="4"/>
          <w:sz w:val="24"/>
          <w:szCs w:val="24"/>
          <w:lang w:val="pt-BR"/>
        </w:rPr>
        <w:t xml:space="preserve"> </w:t>
      </w:r>
      <w:r w:rsidRPr="008F1CF6">
        <w:rPr>
          <w:rFonts w:ascii="Arial" w:hAnsi="Arial" w:cs="Arial"/>
          <w:sz w:val="24"/>
          <w:szCs w:val="24"/>
          <w:lang w:val="pt-BR"/>
        </w:rPr>
        <w:t>tuturor</w:t>
      </w:r>
      <w:r w:rsidRPr="008F1CF6">
        <w:rPr>
          <w:rFonts w:ascii="Arial" w:hAnsi="Arial" w:cs="Arial"/>
          <w:spacing w:val="-1"/>
          <w:sz w:val="24"/>
          <w:szCs w:val="24"/>
          <w:lang w:val="pt-BR"/>
        </w:rPr>
        <w:t xml:space="preserve"> </w:t>
      </w:r>
      <w:r w:rsidRPr="008F1CF6">
        <w:rPr>
          <w:rFonts w:ascii="Arial" w:hAnsi="Arial" w:cs="Arial"/>
          <w:sz w:val="24"/>
          <w:szCs w:val="24"/>
          <w:lang w:val="pt-BR"/>
        </w:rPr>
        <w:t>speciilor.</w:t>
      </w:r>
    </w:p>
    <w:p w14:paraId="44E79BE1" w14:textId="77777777" w:rsidR="00FB1C23" w:rsidRPr="008F1CF6" w:rsidRDefault="00FB1C23" w:rsidP="00FB1C23">
      <w:pPr>
        <w:pStyle w:val="Corptext"/>
        <w:spacing w:before="4"/>
        <w:jc w:val="both"/>
        <w:rPr>
          <w:rFonts w:ascii="Arial" w:hAnsi="Arial" w:cs="Arial"/>
          <w:color w:val="FF0000"/>
          <w:sz w:val="24"/>
          <w:szCs w:val="24"/>
        </w:rPr>
      </w:pPr>
    </w:p>
    <w:p w14:paraId="0453D4F8" w14:textId="0254B262" w:rsidR="00FB1C23" w:rsidRPr="008F1CF6" w:rsidRDefault="00745DA4" w:rsidP="00FB1C23">
      <w:pPr>
        <w:pStyle w:val="Titlu2"/>
        <w:tabs>
          <w:tab w:val="left" w:pos="1718"/>
        </w:tabs>
        <w:spacing w:before="1"/>
        <w:ind w:left="1169" w:firstLine="0"/>
        <w:jc w:val="both"/>
        <w:rPr>
          <w:sz w:val="24"/>
          <w:szCs w:val="24"/>
        </w:rPr>
      </w:pPr>
      <w:bookmarkStart w:id="50" w:name="_TOC_250006"/>
      <w:r w:rsidRPr="008F1CF6">
        <w:rPr>
          <w:sz w:val="24"/>
          <w:szCs w:val="24"/>
        </w:rPr>
        <w:t>2.6</w:t>
      </w:r>
      <w:r w:rsidR="00FB1C23" w:rsidRPr="008F1CF6">
        <w:rPr>
          <w:sz w:val="24"/>
          <w:szCs w:val="24"/>
        </w:rPr>
        <w:t>.Măsuri</w:t>
      </w:r>
      <w:r w:rsidR="00FB1C23" w:rsidRPr="008F1CF6">
        <w:rPr>
          <w:spacing w:val="-5"/>
          <w:sz w:val="24"/>
          <w:szCs w:val="24"/>
        </w:rPr>
        <w:t xml:space="preserve"> </w:t>
      </w:r>
      <w:r w:rsidR="00FB1C23" w:rsidRPr="008F1CF6">
        <w:rPr>
          <w:sz w:val="24"/>
          <w:szCs w:val="24"/>
        </w:rPr>
        <w:t>de</w:t>
      </w:r>
      <w:r w:rsidR="00FB1C23" w:rsidRPr="008F1CF6">
        <w:rPr>
          <w:spacing w:val="-4"/>
          <w:sz w:val="24"/>
          <w:szCs w:val="24"/>
        </w:rPr>
        <w:t xml:space="preserve"> </w:t>
      </w:r>
      <w:r w:rsidR="00FB1C23" w:rsidRPr="008F1CF6">
        <w:rPr>
          <w:sz w:val="24"/>
          <w:szCs w:val="24"/>
        </w:rPr>
        <w:t>reducere</w:t>
      </w:r>
      <w:r w:rsidR="00FB1C23" w:rsidRPr="008F1CF6">
        <w:rPr>
          <w:spacing w:val="-4"/>
          <w:sz w:val="24"/>
          <w:szCs w:val="24"/>
        </w:rPr>
        <w:t xml:space="preserve"> </w:t>
      </w:r>
      <w:r w:rsidR="00FB1C23" w:rsidRPr="008F1CF6">
        <w:rPr>
          <w:sz w:val="24"/>
          <w:szCs w:val="24"/>
        </w:rPr>
        <w:t>a</w:t>
      </w:r>
      <w:r w:rsidR="00FB1C23" w:rsidRPr="008F1CF6">
        <w:rPr>
          <w:spacing w:val="-4"/>
          <w:sz w:val="24"/>
          <w:szCs w:val="24"/>
        </w:rPr>
        <w:t xml:space="preserve"> </w:t>
      </w:r>
      <w:r w:rsidR="00FB1C23" w:rsidRPr="008F1CF6">
        <w:rPr>
          <w:sz w:val="24"/>
          <w:szCs w:val="24"/>
        </w:rPr>
        <w:t>impactului</w:t>
      </w:r>
      <w:r w:rsidR="00FB1C23" w:rsidRPr="008F1CF6">
        <w:rPr>
          <w:spacing w:val="-5"/>
          <w:sz w:val="24"/>
          <w:szCs w:val="24"/>
        </w:rPr>
        <w:t xml:space="preserve"> </w:t>
      </w:r>
      <w:r w:rsidR="00FB1C23" w:rsidRPr="008F1CF6">
        <w:rPr>
          <w:sz w:val="24"/>
          <w:szCs w:val="24"/>
        </w:rPr>
        <w:t>produs</w:t>
      </w:r>
      <w:r w:rsidR="00FB1C23" w:rsidRPr="008F1CF6">
        <w:rPr>
          <w:spacing w:val="-4"/>
          <w:sz w:val="24"/>
          <w:szCs w:val="24"/>
        </w:rPr>
        <w:t xml:space="preserve"> </w:t>
      </w:r>
      <w:r w:rsidR="00FB1C23" w:rsidRPr="008F1CF6">
        <w:rPr>
          <w:sz w:val="24"/>
          <w:szCs w:val="24"/>
        </w:rPr>
        <w:t>de</w:t>
      </w:r>
      <w:r w:rsidR="00FB1C23" w:rsidRPr="008F1CF6">
        <w:rPr>
          <w:spacing w:val="-2"/>
          <w:sz w:val="24"/>
          <w:szCs w:val="24"/>
        </w:rPr>
        <w:t xml:space="preserve"> </w:t>
      </w:r>
      <w:r w:rsidR="00FB1C23" w:rsidRPr="008F1CF6">
        <w:rPr>
          <w:sz w:val="24"/>
          <w:szCs w:val="24"/>
        </w:rPr>
        <w:t>zgomot</w:t>
      </w:r>
      <w:r w:rsidR="00FB1C23" w:rsidRPr="008F1CF6">
        <w:rPr>
          <w:spacing w:val="-4"/>
          <w:sz w:val="24"/>
          <w:szCs w:val="24"/>
        </w:rPr>
        <w:t xml:space="preserve"> </w:t>
      </w:r>
      <w:r w:rsidR="00FB1C23" w:rsidRPr="008F1CF6">
        <w:rPr>
          <w:sz w:val="24"/>
          <w:szCs w:val="24"/>
        </w:rPr>
        <w:t>şi</w:t>
      </w:r>
      <w:r w:rsidR="00FB1C23" w:rsidRPr="008F1CF6">
        <w:rPr>
          <w:spacing w:val="-3"/>
          <w:sz w:val="24"/>
          <w:szCs w:val="24"/>
        </w:rPr>
        <w:t xml:space="preserve"> </w:t>
      </w:r>
      <w:bookmarkEnd w:id="50"/>
      <w:r w:rsidR="00FB1C23" w:rsidRPr="008F1CF6">
        <w:rPr>
          <w:sz w:val="24"/>
          <w:szCs w:val="24"/>
        </w:rPr>
        <w:t>vibraţii</w:t>
      </w:r>
    </w:p>
    <w:p w14:paraId="1F1DD37C" w14:textId="77777777" w:rsidR="00FB1C23" w:rsidRPr="008F1CF6" w:rsidRDefault="00FB1C23" w:rsidP="00FB1C23">
      <w:pPr>
        <w:pStyle w:val="Titlu2"/>
        <w:tabs>
          <w:tab w:val="left" w:pos="1718"/>
        </w:tabs>
        <w:spacing w:before="1"/>
        <w:ind w:left="1169" w:firstLine="0"/>
        <w:jc w:val="both"/>
        <w:rPr>
          <w:sz w:val="24"/>
          <w:szCs w:val="24"/>
        </w:rPr>
      </w:pPr>
    </w:p>
    <w:p w14:paraId="56470806" w14:textId="77777777" w:rsidR="00FB1C23" w:rsidRPr="008F1CF6" w:rsidRDefault="00FB1C23" w:rsidP="00FB1C23">
      <w:pPr>
        <w:spacing w:before="155"/>
        <w:ind w:left="238" w:right="139" w:firstLine="719"/>
        <w:jc w:val="both"/>
        <w:rPr>
          <w:rFonts w:ascii="Arial" w:hAnsi="Arial" w:cs="Arial"/>
          <w:sz w:val="24"/>
          <w:szCs w:val="24"/>
        </w:rPr>
      </w:pPr>
      <w:r w:rsidRPr="008F1CF6">
        <w:rPr>
          <w:rFonts w:ascii="Arial" w:hAnsi="Arial" w:cs="Arial"/>
          <w:sz w:val="24"/>
          <w:szCs w:val="24"/>
        </w:rPr>
        <w:t>Zgomotul şi vibraţiile sunt generate de funcţionarea motoarelor sculelor (drujbelor),</w:t>
      </w:r>
      <w:r w:rsidRPr="008F1CF6">
        <w:rPr>
          <w:rFonts w:ascii="Arial" w:hAnsi="Arial" w:cs="Arial"/>
          <w:spacing w:val="1"/>
          <w:sz w:val="24"/>
          <w:szCs w:val="24"/>
        </w:rPr>
        <w:t xml:space="preserve"> </w:t>
      </w:r>
      <w:r w:rsidRPr="008F1CF6">
        <w:rPr>
          <w:rFonts w:ascii="Arial" w:hAnsi="Arial" w:cs="Arial"/>
          <w:sz w:val="24"/>
          <w:szCs w:val="24"/>
        </w:rPr>
        <w:t>utilajelor şi a</w:t>
      </w:r>
      <w:r w:rsidRPr="008F1CF6">
        <w:rPr>
          <w:rFonts w:ascii="Arial" w:hAnsi="Arial" w:cs="Arial"/>
          <w:spacing w:val="63"/>
          <w:sz w:val="24"/>
          <w:szCs w:val="24"/>
        </w:rPr>
        <w:t xml:space="preserve"> </w:t>
      </w:r>
      <w:r w:rsidRPr="008F1CF6">
        <w:rPr>
          <w:rFonts w:ascii="Arial" w:hAnsi="Arial" w:cs="Arial"/>
          <w:sz w:val="24"/>
          <w:szCs w:val="24"/>
        </w:rPr>
        <w:t>mijloacelor auto. Datorită numărului redus al acestora, soluţiilor constructive</w:t>
      </w:r>
      <w:r w:rsidRPr="008F1CF6">
        <w:rPr>
          <w:rFonts w:ascii="Arial" w:hAnsi="Arial" w:cs="Arial"/>
          <w:spacing w:val="64"/>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al nivelului tehnic superior de dotare, cantitatea şi nivelul zgomotului şi al vibraţiilor se vor</w:t>
      </w:r>
      <w:r w:rsidRPr="008F1CF6">
        <w:rPr>
          <w:rFonts w:ascii="Arial" w:hAnsi="Arial" w:cs="Arial"/>
          <w:spacing w:val="1"/>
          <w:sz w:val="24"/>
          <w:szCs w:val="24"/>
        </w:rPr>
        <w:t xml:space="preserve"> </w:t>
      </w:r>
      <w:r w:rsidRPr="008F1CF6">
        <w:rPr>
          <w:rFonts w:ascii="Arial" w:hAnsi="Arial" w:cs="Arial"/>
          <w:sz w:val="24"/>
          <w:szCs w:val="24"/>
        </w:rPr>
        <w:t>situa în limite acceptabile. Totodată mediul în care acestea se produc (pădure cu multă</w:t>
      </w:r>
      <w:r w:rsidRPr="008F1CF6">
        <w:rPr>
          <w:rFonts w:ascii="Arial" w:hAnsi="Arial" w:cs="Arial"/>
          <w:spacing w:val="1"/>
          <w:sz w:val="24"/>
          <w:szCs w:val="24"/>
        </w:rPr>
        <w:t xml:space="preserve"> </w:t>
      </w:r>
      <w:r w:rsidRPr="008F1CF6">
        <w:rPr>
          <w:rFonts w:ascii="Arial" w:hAnsi="Arial" w:cs="Arial"/>
          <w:sz w:val="24"/>
          <w:szCs w:val="24"/>
        </w:rPr>
        <w:t>vegetaţie) va</w:t>
      </w:r>
      <w:r w:rsidRPr="008F1CF6">
        <w:rPr>
          <w:rFonts w:ascii="Arial" w:hAnsi="Arial" w:cs="Arial"/>
          <w:spacing w:val="2"/>
          <w:sz w:val="24"/>
          <w:szCs w:val="24"/>
        </w:rPr>
        <w:t xml:space="preserve"> </w:t>
      </w:r>
      <w:r w:rsidRPr="008F1CF6">
        <w:rPr>
          <w:rFonts w:ascii="Arial" w:hAnsi="Arial" w:cs="Arial"/>
          <w:sz w:val="24"/>
          <w:szCs w:val="24"/>
        </w:rPr>
        <w:t>contribui</w:t>
      </w:r>
      <w:r w:rsidRPr="008F1CF6">
        <w:rPr>
          <w:rFonts w:ascii="Arial" w:hAnsi="Arial" w:cs="Arial"/>
          <w:spacing w:val="-2"/>
          <w:sz w:val="24"/>
          <w:szCs w:val="24"/>
        </w:rPr>
        <w:t xml:space="preserve"> </w:t>
      </w:r>
      <w:r w:rsidRPr="008F1CF6">
        <w:rPr>
          <w:rFonts w:ascii="Arial" w:hAnsi="Arial" w:cs="Arial"/>
          <w:sz w:val="24"/>
          <w:szCs w:val="24"/>
        </w:rPr>
        <w:t>direct</w:t>
      </w:r>
      <w:r w:rsidRPr="008F1CF6">
        <w:rPr>
          <w:rFonts w:ascii="Arial" w:hAnsi="Arial" w:cs="Arial"/>
          <w:spacing w:val="2"/>
          <w:sz w:val="24"/>
          <w:szCs w:val="24"/>
        </w:rPr>
        <w:t xml:space="preserve"> </w:t>
      </w:r>
      <w:r w:rsidRPr="008F1CF6">
        <w:rPr>
          <w:rFonts w:ascii="Arial" w:hAnsi="Arial" w:cs="Arial"/>
          <w:sz w:val="24"/>
          <w:szCs w:val="24"/>
        </w:rPr>
        <w:t>la</w:t>
      </w:r>
      <w:r w:rsidRPr="008F1CF6">
        <w:rPr>
          <w:rFonts w:ascii="Arial" w:hAnsi="Arial" w:cs="Arial"/>
          <w:spacing w:val="2"/>
          <w:sz w:val="24"/>
          <w:szCs w:val="24"/>
        </w:rPr>
        <w:t xml:space="preserve"> </w:t>
      </w:r>
      <w:r w:rsidRPr="008F1CF6">
        <w:rPr>
          <w:rFonts w:ascii="Arial" w:hAnsi="Arial" w:cs="Arial"/>
          <w:sz w:val="24"/>
          <w:szCs w:val="24"/>
        </w:rPr>
        <w:t>atenuarea</w:t>
      </w:r>
      <w:r w:rsidRPr="008F1CF6">
        <w:rPr>
          <w:rFonts w:ascii="Arial" w:hAnsi="Arial" w:cs="Arial"/>
          <w:spacing w:val="1"/>
          <w:sz w:val="24"/>
          <w:szCs w:val="24"/>
        </w:rPr>
        <w:t xml:space="preserve"> </w:t>
      </w:r>
      <w:r w:rsidRPr="008F1CF6">
        <w:rPr>
          <w:rFonts w:ascii="Arial" w:hAnsi="Arial" w:cs="Arial"/>
          <w:sz w:val="24"/>
          <w:szCs w:val="24"/>
        </w:rPr>
        <w:t>lor</w:t>
      </w:r>
      <w:r w:rsidRPr="008F1CF6">
        <w:rPr>
          <w:rFonts w:ascii="Arial" w:hAnsi="Arial" w:cs="Arial"/>
          <w:spacing w:val="3"/>
          <w:sz w:val="24"/>
          <w:szCs w:val="24"/>
        </w:rPr>
        <w:t xml:space="preserve"> </w:t>
      </w:r>
      <w:r w:rsidRPr="008F1CF6">
        <w:rPr>
          <w:rFonts w:ascii="Arial" w:hAnsi="Arial" w:cs="Arial"/>
          <w:sz w:val="24"/>
          <w:szCs w:val="24"/>
        </w:rPr>
        <w:t>şi la</w:t>
      </w:r>
      <w:r w:rsidRPr="008F1CF6">
        <w:rPr>
          <w:rFonts w:ascii="Arial" w:hAnsi="Arial" w:cs="Arial"/>
          <w:spacing w:val="2"/>
          <w:sz w:val="24"/>
          <w:szCs w:val="24"/>
        </w:rPr>
        <w:t xml:space="preserve"> </w:t>
      </w:r>
      <w:r w:rsidRPr="008F1CF6">
        <w:rPr>
          <w:rFonts w:ascii="Arial" w:hAnsi="Arial" w:cs="Arial"/>
          <w:sz w:val="24"/>
          <w:szCs w:val="24"/>
        </w:rPr>
        <w:t>reducerea</w:t>
      </w:r>
      <w:r w:rsidRPr="008F1CF6">
        <w:rPr>
          <w:rFonts w:ascii="Arial" w:hAnsi="Arial" w:cs="Arial"/>
          <w:spacing w:val="1"/>
          <w:sz w:val="24"/>
          <w:szCs w:val="24"/>
        </w:rPr>
        <w:t xml:space="preserve"> </w:t>
      </w:r>
      <w:r w:rsidRPr="008F1CF6">
        <w:rPr>
          <w:rFonts w:ascii="Arial" w:hAnsi="Arial" w:cs="Arial"/>
          <w:sz w:val="24"/>
          <w:szCs w:val="24"/>
        </w:rPr>
        <w:t>distanţei de propagare.</w:t>
      </w:r>
    </w:p>
    <w:p w14:paraId="7E0BAF0F" w14:textId="77777777" w:rsidR="00FB1C23" w:rsidRPr="008F1CF6" w:rsidRDefault="00FB1C23" w:rsidP="00FB1C23">
      <w:pPr>
        <w:spacing w:before="5"/>
        <w:ind w:left="238" w:right="-2" w:firstLine="719"/>
        <w:jc w:val="both"/>
        <w:rPr>
          <w:rFonts w:ascii="Arial" w:hAnsi="Arial" w:cs="Arial"/>
          <w:sz w:val="24"/>
          <w:szCs w:val="24"/>
        </w:rPr>
      </w:pPr>
      <w:r w:rsidRPr="008F1CF6">
        <w:rPr>
          <w:rFonts w:ascii="Arial" w:hAnsi="Arial" w:cs="Arial"/>
          <w:sz w:val="24"/>
          <w:szCs w:val="24"/>
        </w:rPr>
        <w:t>Nivelul de zgomot variază funcţie de tipul şi intensitatea operaţiilor, tipul utilajelor în</w:t>
      </w:r>
      <w:r w:rsidRPr="008F1CF6">
        <w:rPr>
          <w:rFonts w:ascii="Arial" w:hAnsi="Arial" w:cs="Arial"/>
          <w:spacing w:val="1"/>
          <w:sz w:val="24"/>
          <w:szCs w:val="24"/>
        </w:rPr>
        <w:t xml:space="preserve"> </w:t>
      </w:r>
      <w:r w:rsidRPr="008F1CF6">
        <w:rPr>
          <w:rFonts w:ascii="Arial" w:hAnsi="Arial" w:cs="Arial"/>
          <w:sz w:val="24"/>
          <w:szCs w:val="24"/>
        </w:rPr>
        <w:t>funcţiune,</w:t>
      </w:r>
      <w:r w:rsidRPr="008F1CF6">
        <w:rPr>
          <w:rFonts w:ascii="Arial" w:hAnsi="Arial" w:cs="Arial"/>
          <w:spacing w:val="1"/>
          <w:sz w:val="24"/>
          <w:szCs w:val="24"/>
        </w:rPr>
        <w:t xml:space="preserve"> </w:t>
      </w:r>
      <w:r w:rsidRPr="008F1CF6">
        <w:rPr>
          <w:rFonts w:ascii="Arial" w:hAnsi="Arial" w:cs="Arial"/>
          <w:sz w:val="24"/>
          <w:szCs w:val="24"/>
        </w:rPr>
        <w:t>regim</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lucru,</w:t>
      </w:r>
      <w:r w:rsidRPr="008F1CF6">
        <w:rPr>
          <w:rFonts w:ascii="Arial" w:hAnsi="Arial" w:cs="Arial"/>
          <w:spacing w:val="1"/>
          <w:sz w:val="24"/>
          <w:szCs w:val="24"/>
        </w:rPr>
        <w:t xml:space="preserve"> </w:t>
      </w:r>
      <w:r w:rsidRPr="008F1CF6">
        <w:rPr>
          <w:rFonts w:ascii="Arial" w:hAnsi="Arial" w:cs="Arial"/>
          <w:sz w:val="24"/>
          <w:szCs w:val="24"/>
        </w:rPr>
        <w:t>suprapunerea</w:t>
      </w:r>
      <w:r w:rsidRPr="008F1CF6">
        <w:rPr>
          <w:rFonts w:ascii="Arial" w:hAnsi="Arial" w:cs="Arial"/>
          <w:spacing w:val="1"/>
          <w:sz w:val="24"/>
          <w:szCs w:val="24"/>
        </w:rPr>
        <w:t xml:space="preserve"> </w:t>
      </w:r>
      <w:r w:rsidRPr="008F1CF6">
        <w:rPr>
          <w:rFonts w:ascii="Arial" w:hAnsi="Arial" w:cs="Arial"/>
          <w:sz w:val="24"/>
          <w:szCs w:val="24"/>
        </w:rPr>
        <w:t>numărului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surse</w:t>
      </w:r>
      <w:r w:rsidRPr="008F1CF6">
        <w:rPr>
          <w:rFonts w:ascii="Arial" w:hAnsi="Arial" w:cs="Arial"/>
          <w:spacing w:val="1"/>
          <w:sz w:val="24"/>
          <w:szCs w:val="24"/>
        </w:rPr>
        <w:t xml:space="preserve"> </w:t>
      </w:r>
      <w:r w:rsidRPr="008F1CF6">
        <w:rPr>
          <w:rFonts w:ascii="Arial" w:hAnsi="Arial" w:cs="Arial"/>
          <w:sz w:val="24"/>
          <w:szCs w:val="24"/>
        </w:rPr>
        <w:t>şi dispunerea</w:t>
      </w:r>
      <w:r w:rsidRPr="008F1CF6">
        <w:rPr>
          <w:rFonts w:ascii="Arial" w:hAnsi="Arial" w:cs="Arial"/>
          <w:spacing w:val="1"/>
          <w:sz w:val="24"/>
          <w:szCs w:val="24"/>
        </w:rPr>
        <w:t xml:space="preserve"> </w:t>
      </w:r>
      <w:r w:rsidRPr="008F1CF6">
        <w:rPr>
          <w:rFonts w:ascii="Arial" w:hAnsi="Arial" w:cs="Arial"/>
          <w:sz w:val="24"/>
          <w:szCs w:val="24"/>
        </w:rPr>
        <w:t>pe</w:t>
      </w:r>
      <w:r w:rsidRPr="008F1CF6">
        <w:rPr>
          <w:rFonts w:ascii="Arial" w:hAnsi="Arial" w:cs="Arial"/>
          <w:spacing w:val="1"/>
          <w:sz w:val="24"/>
          <w:szCs w:val="24"/>
        </w:rPr>
        <w:t xml:space="preserve"> </w:t>
      </w:r>
      <w:r w:rsidRPr="008F1CF6">
        <w:rPr>
          <w:rFonts w:ascii="Arial" w:hAnsi="Arial" w:cs="Arial"/>
          <w:sz w:val="24"/>
          <w:szCs w:val="24"/>
        </w:rPr>
        <w:t>suprafaţa</w:t>
      </w:r>
      <w:r w:rsidRPr="008F1CF6">
        <w:rPr>
          <w:rFonts w:ascii="Arial" w:hAnsi="Arial" w:cs="Arial"/>
          <w:spacing w:val="1"/>
          <w:sz w:val="24"/>
          <w:szCs w:val="24"/>
        </w:rPr>
        <w:t xml:space="preserve"> </w:t>
      </w:r>
      <w:r w:rsidRPr="008F1CF6">
        <w:rPr>
          <w:rFonts w:ascii="Arial" w:hAnsi="Arial" w:cs="Arial"/>
          <w:sz w:val="24"/>
          <w:szCs w:val="24"/>
        </w:rPr>
        <w:t>orizontală şi/sau verticală, prezenţa obstacolelor naturale sau artificiale cu rol de ecranare.</w:t>
      </w:r>
      <w:r w:rsidRPr="008F1CF6">
        <w:rPr>
          <w:rFonts w:ascii="Arial" w:hAnsi="Arial" w:cs="Arial"/>
          <w:spacing w:val="1"/>
          <w:sz w:val="24"/>
          <w:szCs w:val="24"/>
        </w:rPr>
        <w:t xml:space="preserve"> </w:t>
      </w:r>
      <w:r w:rsidRPr="008F1CF6">
        <w:rPr>
          <w:rFonts w:ascii="Arial" w:hAnsi="Arial" w:cs="Arial"/>
          <w:sz w:val="24"/>
          <w:szCs w:val="24"/>
        </w:rPr>
        <w:t>Datorită faptului că planul se afla într-o zonă deschisă, efectul acestora va fi mult diminuat şi</w:t>
      </w:r>
      <w:r w:rsidRPr="008F1CF6">
        <w:rPr>
          <w:rFonts w:ascii="Arial" w:hAnsi="Arial" w:cs="Arial"/>
          <w:spacing w:val="1"/>
          <w:sz w:val="24"/>
          <w:szCs w:val="24"/>
        </w:rPr>
        <w:t xml:space="preserve"> </w:t>
      </w:r>
      <w:r w:rsidRPr="008F1CF6">
        <w:rPr>
          <w:rFonts w:ascii="Arial" w:hAnsi="Arial" w:cs="Arial"/>
          <w:sz w:val="24"/>
          <w:szCs w:val="24"/>
        </w:rPr>
        <w:t>limitat</w:t>
      </w:r>
      <w:r w:rsidRPr="008F1CF6">
        <w:rPr>
          <w:rFonts w:ascii="Arial" w:hAnsi="Arial" w:cs="Arial"/>
          <w:spacing w:val="2"/>
          <w:sz w:val="24"/>
          <w:szCs w:val="24"/>
        </w:rPr>
        <w:t xml:space="preserve"> </w:t>
      </w:r>
      <w:r w:rsidRPr="008F1CF6">
        <w:rPr>
          <w:rFonts w:ascii="Arial" w:hAnsi="Arial" w:cs="Arial"/>
          <w:sz w:val="24"/>
          <w:szCs w:val="24"/>
        </w:rPr>
        <w:t>la</w:t>
      </w:r>
      <w:r w:rsidRPr="008F1CF6">
        <w:rPr>
          <w:rFonts w:ascii="Arial" w:hAnsi="Arial" w:cs="Arial"/>
          <w:spacing w:val="3"/>
          <w:sz w:val="24"/>
          <w:szCs w:val="24"/>
        </w:rPr>
        <w:t xml:space="preserve"> </w:t>
      </w:r>
      <w:r w:rsidRPr="008F1CF6">
        <w:rPr>
          <w:rFonts w:ascii="Arial" w:hAnsi="Arial" w:cs="Arial"/>
          <w:sz w:val="24"/>
          <w:szCs w:val="24"/>
        </w:rPr>
        <w:t>zona</w:t>
      </w:r>
      <w:r w:rsidRPr="008F1CF6">
        <w:rPr>
          <w:rFonts w:ascii="Arial" w:hAnsi="Arial" w:cs="Arial"/>
          <w:spacing w:val="3"/>
          <w:sz w:val="24"/>
          <w:szCs w:val="24"/>
        </w:rPr>
        <w:t xml:space="preserve"> </w:t>
      </w:r>
      <w:r w:rsidRPr="008F1CF6">
        <w:rPr>
          <w:rFonts w:ascii="Arial" w:hAnsi="Arial" w:cs="Arial"/>
          <w:sz w:val="24"/>
          <w:szCs w:val="24"/>
        </w:rPr>
        <w:t>de</w:t>
      </w:r>
      <w:r w:rsidRPr="008F1CF6">
        <w:rPr>
          <w:rFonts w:ascii="Arial" w:hAnsi="Arial" w:cs="Arial"/>
          <w:spacing w:val="3"/>
          <w:sz w:val="24"/>
          <w:szCs w:val="24"/>
        </w:rPr>
        <w:t xml:space="preserve"> </w:t>
      </w:r>
      <w:r w:rsidRPr="008F1CF6">
        <w:rPr>
          <w:rFonts w:ascii="Arial" w:hAnsi="Arial" w:cs="Arial"/>
          <w:sz w:val="24"/>
          <w:szCs w:val="24"/>
        </w:rPr>
        <w:t>activitate.</w:t>
      </w:r>
    </w:p>
    <w:p w14:paraId="2147CD55" w14:textId="77777777" w:rsidR="00FB1C23" w:rsidRPr="008F1CF6" w:rsidRDefault="00FB1C23" w:rsidP="00FB1C23">
      <w:pPr>
        <w:spacing w:before="7"/>
        <w:ind w:left="238" w:right="-2" w:firstLine="851"/>
        <w:jc w:val="both"/>
        <w:rPr>
          <w:rFonts w:ascii="Arial" w:hAnsi="Arial" w:cs="Arial"/>
          <w:sz w:val="24"/>
          <w:szCs w:val="24"/>
        </w:rPr>
      </w:pPr>
      <w:r w:rsidRPr="008F1CF6">
        <w:rPr>
          <w:rFonts w:ascii="Arial" w:hAnsi="Arial" w:cs="Arial"/>
          <w:sz w:val="24"/>
          <w:szCs w:val="24"/>
        </w:rPr>
        <w:t>Cele</w:t>
      </w:r>
      <w:r w:rsidRPr="008F1CF6">
        <w:rPr>
          <w:rFonts w:ascii="Arial" w:hAnsi="Arial" w:cs="Arial"/>
          <w:spacing w:val="2"/>
          <w:sz w:val="24"/>
          <w:szCs w:val="24"/>
        </w:rPr>
        <w:t xml:space="preserve"> </w:t>
      </w:r>
      <w:r w:rsidRPr="008F1CF6">
        <w:rPr>
          <w:rFonts w:ascii="Arial" w:hAnsi="Arial" w:cs="Arial"/>
          <w:sz w:val="24"/>
          <w:szCs w:val="24"/>
        </w:rPr>
        <w:t>mai afectate</w:t>
      </w:r>
      <w:r w:rsidRPr="008F1CF6">
        <w:rPr>
          <w:rFonts w:ascii="Arial" w:hAnsi="Arial" w:cs="Arial"/>
          <w:spacing w:val="3"/>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zgomotul</w:t>
      </w:r>
      <w:r w:rsidRPr="008F1CF6">
        <w:rPr>
          <w:rFonts w:ascii="Arial" w:hAnsi="Arial" w:cs="Arial"/>
          <w:spacing w:val="1"/>
          <w:sz w:val="24"/>
          <w:szCs w:val="24"/>
        </w:rPr>
        <w:t xml:space="preserve"> </w:t>
      </w:r>
      <w:r w:rsidRPr="008F1CF6">
        <w:rPr>
          <w:rFonts w:ascii="Arial" w:hAnsi="Arial" w:cs="Arial"/>
          <w:sz w:val="24"/>
          <w:szCs w:val="24"/>
        </w:rPr>
        <w:t>produs</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utilaje</w:t>
      </w:r>
      <w:r w:rsidRPr="008F1CF6">
        <w:rPr>
          <w:rFonts w:ascii="Arial" w:hAnsi="Arial" w:cs="Arial"/>
          <w:spacing w:val="1"/>
          <w:sz w:val="24"/>
          <w:szCs w:val="24"/>
        </w:rPr>
        <w:t xml:space="preserve"> </w:t>
      </w:r>
      <w:r w:rsidRPr="008F1CF6">
        <w:rPr>
          <w:rFonts w:ascii="Arial" w:hAnsi="Arial" w:cs="Arial"/>
          <w:sz w:val="24"/>
          <w:szCs w:val="24"/>
        </w:rPr>
        <w:t>sunt păsările</w:t>
      </w:r>
      <w:r w:rsidRPr="008F1CF6">
        <w:rPr>
          <w:rFonts w:ascii="Arial" w:hAnsi="Arial" w:cs="Arial"/>
          <w:spacing w:val="-1"/>
          <w:sz w:val="24"/>
          <w:szCs w:val="24"/>
        </w:rPr>
        <w:t xml:space="preserve"> </w:t>
      </w:r>
      <w:r w:rsidRPr="008F1CF6">
        <w:rPr>
          <w:rFonts w:ascii="Arial" w:hAnsi="Arial" w:cs="Arial"/>
          <w:sz w:val="24"/>
          <w:szCs w:val="24"/>
        </w:rPr>
        <w:t>mai</w:t>
      </w:r>
      <w:r w:rsidRPr="008F1CF6">
        <w:rPr>
          <w:rFonts w:ascii="Arial" w:hAnsi="Arial" w:cs="Arial"/>
          <w:spacing w:val="1"/>
          <w:sz w:val="24"/>
          <w:szCs w:val="24"/>
        </w:rPr>
        <w:t xml:space="preserve"> </w:t>
      </w:r>
      <w:r w:rsidRPr="008F1CF6">
        <w:rPr>
          <w:rFonts w:ascii="Arial" w:hAnsi="Arial" w:cs="Arial"/>
          <w:sz w:val="24"/>
          <w:szCs w:val="24"/>
        </w:rPr>
        <w:t>ales</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perioada de</w:t>
      </w:r>
      <w:r w:rsidRPr="008F1CF6">
        <w:rPr>
          <w:rFonts w:ascii="Arial" w:hAnsi="Arial" w:cs="Arial"/>
          <w:spacing w:val="-61"/>
          <w:sz w:val="24"/>
          <w:szCs w:val="24"/>
        </w:rPr>
        <w:t xml:space="preserve"> </w:t>
      </w:r>
      <w:r w:rsidRPr="008F1CF6">
        <w:rPr>
          <w:rFonts w:ascii="Arial" w:hAnsi="Arial" w:cs="Arial"/>
          <w:sz w:val="24"/>
          <w:szCs w:val="24"/>
        </w:rPr>
        <w:t>împerechere</w:t>
      </w:r>
      <w:r w:rsidRPr="008F1CF6">
        <w:rPr>
          <w:rFonts w:ascii="Arial" w:hAnsi="Arial" w:cs="Arial"/>
          <w:spacing w:val="29"/>
          <w:sz w:val="24"/>
          <w:szCs w:val="24"/>
        </w:rPr>
        <w:t xml:space="preserve"> </w:t>
      </w:r>
      <w:r w:rsidRPr="008F1CF6">
        <w:rPr>
          <w:rFonts w:ascii="Arial" w:hAnsi="Arial" w:cs="Arial"/>
          <w:sz w:val="24"/>
          <w:szCs w:val="24"/>
        </w:rPr>
        <w:t>şi</w:t>
      </w:r>
      <w:r w:rsidRPr="008F1CF6">
        <w:rPr>
          <w:rFonts w:ascii="Arial" w:hAnsi="Arial" w:cs="Arial"/>
          <w:spacing w:val="29"/>
          <w:sz w:val="24"/>
          <w:szCs w:val="24"/>
        </w:rPr>
        <w:t xml:space="preserve"> </w:t>
      </w:r>
      <w:r w:rsidRPr="008F1CF6">
        <w:rPr>
          <w:rFonts w:ascii="Arial" w:hAnsi="Arial" w:cs="Arial"/>
          <w:sz w:val="24"/>
          <w:szCs w:val="24"/>
        </w:rPr>
        <w:t>cuibărit.</w:t>
      </w:r>
      <w:r w:rsidRPr="008F1CF6">
        <w:rPr>
          <w:rFonts w:ascii="Arial" w:hAnsi="Arial" w:cs="Arial"/>
          <w:spacing w:val="28"/>
          <w:sz w:val="24"/>
          <w:szCs w:val="24"/>
        </w:rPr>
        <w:t xml:space="preserve"> </w:t>
      </w:r>
      <w:r w:rsidRPr="008F1CF6">
        <w:rPr>
          <w:rFonts w:ascii="Arial" w:hAnsi="Arial" w:cs="Arial"/>
          <w:sz w:val="24"/>
          <w:szCs w:val="24"/>
        </w:rPr>
        <w:t>Trebuie</w:t>
      </w:r>
      <w:r w:rsidRPr="008F1CF6">
        <w:rPr>
          <w:rFonts w:ascii="Arial" w:hAnsi="Arial" w:cs="Arial"/>
          <w:spacing w:val="30"/>
          <w:sz w:val="24"/>
          <w:szCs w:val="24"/>
        </w:rPr>
        <w:t xml:space="preserve"> </w:t>
      </w:r>
      <w:r w:rsidRPr="008F1CF6">
        <w:rPr>
          <w:rFonts w:ascii="Arial" w:hAnsi="Arial" w:cs="Arial"/>
          <w:sz w:val="24"/>
          <w:szCs w:val="24"/>
        </w:rPr>
        <w:t>precizat</w:t>
      </w:r>
      <w:r w:rsidRPr="008F1CF6">
        <w:rPr>
          <w:rFonts w:ascii="Arial" w:hAnsi="Arial" w:cs="Arial"/>
          <w:spacing w:val="28"/>
          <w:sz w:val="24"/>
          <w:szCs w:val="24"/>
        </w:rPr>
        <w:t xml:space="preserve"> </w:t>
      </w:r>
      <w:r w:rsidRPr="008F1CF6">
        <w:rPr>
          <w:rFonts w:ascii="Arial" w:hAnsi="Arial" w:cs="Arial"/>
          <w:sz w:val="24"/>
          <w:szCs w:val="24"/>
        </w:rPr>
        <w:t>faptul</w:t>
      </w:r>
      <w:r w:rsidRPr="008F1CF6">
        <w:rPr>
          <w:rFonts w:ascii="Arial" w:hAnsi="Arial" w:cs="Arial"/>
          <w:spacing w:val="29"/>
          <w:sz w:val="24"/>
          <w:szCs w:val="24"/>
        </w:rPr>
        <w:t xml:space="preserve"> </w:t>
      </w:r>
      <w:r w:rsidRPr="008F1CF6">
        <w:rPr>
          <w:rFonts w:ascii="Arial" w:hAnsi="Arial" w:cs="Arial"/>
          <w:sz w:val="24"/>
          <w:szCs w:val="24"/>
        </w:rPr>
        <w:t>că</w:t>
      </w:r>
      <w:r w:rsidRPr="008F1CF6">
        <w:rPr>
          <w:rFonts w:ascii="Arial" w:hAnsi="Arial" w:cs="Arial"/>
          <w:spacing w:val="59"/>
          <w:sz w:val="24"/>
          <w:szCs w:val="24"/>
        </w:rPr>
        <w:t xml:space="preserve"> </w:t>
      </w:r>
      <w:r w:rsidRPr="008F1CF6">
        <w:rPr>
          <w:rFonts w:ascii="Arial" w:hAnsi="Arial" w:cs="Arial"/>
          <w:sz w:val="24"/>
          <w:szCs w:val="24"/>
        </w:rPr>
        <w:t>tăierile</w:t>
      </w:r>
      <w:r w:rsidRPr="008F1CF6">
        <w:rPr>
          <w:rFonts w:ascii="Arial" w:hAnsi="Arial" w:cs="Arial"/>
          <w:spacing w:val="30"/>
          <w:sz w:val="24"/>
          <w:szCs w:val="24"/>
        </w:rPr>
        <w:t xml:space="preserve"> </w:t>
      </w:r>
      <w:r w:rsidRPr="008F1CF6">
        <w:rPr>
          <w:rFonts w:ascii="Arial" w:hAnsi="Arial" w:cs="Arial"/>
          <w:sz w:val="24"/>
          <w:szCs w:val="24"/>
        </w:rPr>
        <w:t>progresive</w:t>
      </w:r>
      <w:r w:rsidRPr="008F1CF6">
        <w:rPr>
          <w:rFonts w:ascii="Arial" w:hAnsi="Arial" w:cs="Arial"/>
          <w:spacing w:val="30"/>
          <w:sz w:val="24"/>
          <w:szCs w:val="24"/>
        </w:rPr>
        <w:t xml:space="preserve"> </w:t>
      </w:r>
      <w:r w:rsidRPr="008F1CF6">
        <w:rPr>
          <w:rFonts w:ascii="Arial" w:hAnsi="Arial" w:cs="Arial"/>
          <w:sz w:val="24"/>
          <w:szCs w:val="24"/>
        </w:rPr>
        <w:t>(tăierile</w:t>
      </w:r>
      <w:r w:rsidRPr="008F1CF6">
        <w:rPr>
          <w:rFonts w:ascii="Arial" w:hAnsi="Arial" w:cs="Arial"/>
          <w:spacing w:val="30"/>
          <w:sz w:val="24"/>
          <w:szCs w:val="24"/>
        </w:rPr>
        <w:t xml:space="preserve"> </w:t>
      </w:r>
      <w:r w:rsidRPr="008F1CF6">
        <w:rPr>
          <w:rFonts w:ascii="Arial" w:hAnsi="Arial" w:cs="Arial"/>
          <w:sz w:val="24"/>
          <w:szCs w:val="24"/>
        </w:rPr>
        <w:t>de</w:t>
      </w:r>
      <w:r w:rsidRPr="008F1CF6">
        <w:rPr>
          <w:rFonts w:ascii="Arial" w:hAnsi="Arial" w:cs="Arial"/>
          <w:spacing w:val="29"/>
          <w:sz w:val="24"/>
          <w:szCs w:val="24"/>
        </w:rPr>
        <w:t xml:space="preserve"> </w:t>
      </w:r>
      <w:r w:rsidRPr="008F1CF6">
        <w:rPr>
          <w:rFonts w:ascii="Arial" w:hAnsi="Arial" w:cs="Arial"/>
          <w:sz w:val="24"/>
          <w:szCs w:val="24"/>
        </w:rPr>
        <w:t>punere</w:t>
      </w:r>
      <w:r w:rsidRPr="008F1CF6">
        <w:rPr>
          <w:rFonts w:ascii="Arial" w:hAnsi="Arial" w:cs="Arial"/>
          <w:spacing w:val="27"/>
          <w:sz w:val="24"/>
          <w:szCs w:val="24"/>
        </w:rPr>
        <w:t xml:space="preserve"> </w:t>
      </w:r>
      <w:r w:rsidRPr="008F1CF6">
        <w:rPr>
          <w:rFonts w:ascii="Arial" w:hAnsi="Arial" w:cs="Arial"/>
          <w:sz w:val="24"/>
          <w:szCs w:val="24"/>
        </w:rPr>
        <w:t>în</w:t>
      </w:r>
      <w:r w:rsidRPr="008F1CF6">
        <w:rPr>
          <w:rFonts w:ascii="Arial" w:hAnsi="Arial" w:cs="Arial"/>
          <w:spacing w:val="-61"/>
          <w:sz w:val="24"/>
          <w:szCs w:val="24"/>
        </w:rPr>
        <w:t xml:space="preserve"> </w:t>
      </w:r>
      <w:r w:rsidRPr="008F1CF6">
        <w:rPr>
          <w:rFonts w:ascii="Arial" w:hAnsi="Arial" w:cs="Arial"/>
          <w:sz w:val="24"/>
          <w:szCs w:val="24"/>
        </w:rPr>
        <w:t>lumină</w:t>
      </w:r>
      <w:r w:rsidRPr="008F1CF6">
        <w:rPr>
          <w:rFonts w:ascii="Arial" w:hAnsi="Arial" w:cs="Arial"/>
          <w:spacing w:val="51"/>
          <w:sz w:val="24"/>
          <w:szCs w:val="24"/>
        </w:rPr>
        <w:t xml:space="preserve"> </w:t>
      </w:r>
      <w:r w:rsidRPr="008F1CF6">
        <w:rPr>
          <w:rFonts w:ascii="Arial" w:hAnsi="Arial" w:cs="Arial"/>
          <w:sz w:val="24"/>
          <w:szCs w:val="24"/>
        </w:rPr>
        <w:t>şi</w:t>
      </w:r>
      <w:r w:rsidRPr="008F1CF6">
        <w:rPr>
          <w:rFonts w:ascii="Arial" w:hAnsi="Arial" w:cs="Arial"/>
          <w:spacing w:val="49"/>
          <w:sz w:val="24"/>
          <w:szCs w:val="24"/>
        </w:rPr>
        <w:t xml:space="preserve"> </w:t>
      </w:r>
      <w:r w:rsidRPr="008F1CF6">
        <w:rPr>
          <w:rFonts w:ascii="Arial" w:hAnsi="Arial" w:cs="Arial"/>
          <w:sz w:val="24"/>
          <w:szCs w:val="24"/>
        </w:rPr>
        <w:t>racordare)</w:t>
      </w:r>
      <w:r w:rsidRPr="008F1CF6">
        <w:rPr>
          <w:rFonts w:ascii="Arial" w:hAnsi="Arial" w:cs="Arial"/>
          <w:spacing w:val="48"/>
          <w:sz w:val="24"/>
          <w:szCs w:val="24"/>
        </w:rPr>
        <w:t xml:space="preserve"> </w:t>
      </w:r>
      <w:r w:rsidRPr="008F1CF6">
        <w:rPr>
          <w:rFonts w:ascii="Arial" w:hAnsi="Arial" w:cs="Arial"/>
          <w:sz w:val="24"/>
          <w:szCs w:val="24"/>
        </w:rPr>
        <w:t>au</w:t>
      </w:r>
      <w:r w:rsidRPr="008F1CF6">
        <w:rPr>
          <w:rFonts w:ascii="Arial" w:hAnsi="Arial" w:cs="Arial"/>
          <w:spacing w:val="51"/>
          <w:sz w:val="24"/>
          <w:szCs w:val="24"/>
        </w:rPr>
        <w:t xml:space="preserve"> </w:t>
      </w:r>
      <w:r w:rsidRPr="008F1CF6">
        <w:rPr>
          <w:rFonts w:ascii="Arial" w:hAnsi="Arial" w:cs="Arial"/>
          <w:sz w:val="24"/>
          <w:szCs w:val="24"/>
        </w:rPr>
        <w:t>restricţia</w:t>
      </w:r>
      <w:r w:rsidRPr="008F1CF6">
        <w:rPr>
          <w:rFonts w:ascii="Arial" w:hAnsi="Arial" w:cs="Arial"/>
          <w:spacing w:val="51"/>
          <w:sz w:val="24"/>
          <w:szCs w:val="24"/>
        </w:rPr>
        <w:t xml:space="preserve"> </w:t>
      </w:r>
      <w:r w:rsidRPr="008F1CF6">
        <w:rPr>
          <w:rFonts w:ascii="Arial" w:hAnsi="Arial" w:cs="Arial"/>
          <w:sz w:val="24"/>
          <w:szCs w:val="24"/>
        </w:rPr>
        <w:t>(prin</w:t>
      </w:r>
      <w:r w:rsidRPr="008F1CF6">
        <w:rPr>
          <w:rFonts w:ascii="Arial" w:hAnsi="Arial" w:cs="Arial"/>
          <w:spacing w:val="52"/>
          <w:sz w:val="24"/>
          <w:szCs w:val="24"/>
        </w:rPr>
        <w:t xml:space="preserve"> </w:t>
      </w:r>
      <w:r w:rsidRPr="008F1CF6">
        <w:rPr>
          <w:rFonts w:ascii="Arial" w:hAnsi="Arial" w:cs="Arial"/>
          <w:sz w:val="24"/>
          <w:szCs w:val="24"/>
        </w:rPr>
        <w:t>lege)</w:t>
      </w:r>
      <w:r w:rsidRPr="008F1CF6">
        <w:rPr>
          <w:rFonts w:ascii="Arial" w:hAnsi="Arial" w:cs="Arial"/>
          <w:spacing w:val="49"/>
          <w:sz w:val="24"/>
          <w:szCs w:val="24"/>
        </w:rPr>
        <w:t xml:space="preserve"> </w:t>
      </w:r>
      <w:r w:rsidRPr="008F1CF6">
        <w:rPr>
          <w:rFonts w:ascii="Arial" w:hAnsi="Arial" w:cs="Arial"/>
          <w:sz w:val="24"/>
          <w:szCs w:val="24"/>
        </w:rPr>
        <w:t>de</w:t>
      </w:r>
      <w:r w:rsidRPr="008F1CF6">
        <w:rPr>
          <w:rFonts w:ascii="Arial" w:hAnsi="Arial" w:cs="Arial"/>
          <w:spacing w:val="51"/>
          <w:sz w:val="24"/>
          <w:szCs w:val="24"/>
        </w:rPr>
        <w:t xml:space="preserve"> </w:t>
      </w:r>
      <w:r w:rsidRPr="008F1CF6">
        <w:rPr>
          <w:rFonts w:ascii="Arial" w:hAnsi="Arial" w:cs="Arial"/>
          <w:sz w:val="24"/>
          <w:szCs w:val="24"/>
        </w:rPr>
        <w:t>a</w:t>
      </w:r>
      <w:r w:rsidRPr="008F1CF6">
        <w:rPr>
          <w:rFonts w:ascii="Arial" w:hAnsi="Arial" w:cs="Arial"/>
          <w:spacing w:val="52"/>
          <w:sz w:val="24"/>
          <w:szCs w:val="24"/>
        </w:rPr>
        <w:t xml:space="preserve"> </w:t>
      </w:r>
      <w:r w:rsidRPr="008F1CF6">
        <w:rPr>
          <w:rFonts w:ascii="Arial" w:hAnsi="Arial" w:cs="Arial"/>
          <w:sz w:val="24"/>
          <w:szCs w:val="24"/>
        </w:rPr>
        <w:t>se</w:t>
      </w:r>
      <w:r w:rsidRPr="008F1CF6">
        <w:rPr>
          <w:rFonts w:ascii="Arial" w:hAnsi="Arial" w:cs="Arial"/>
          <w:spacing w:val="51"/>
          <w:sz w:val="24"/>
          <w:szCs w:val="24"/>
        </w:rPr>
        <w:t xml:space="preserve"> </w:t>
      </w:r>
      <w:r w:rsidRPr="008F1CF6">
        <w:rPr>
          <w:rFonts w:ascii="Arial" w:hAnsi="Arial" w:cs="Arial"/>
          <w:sz w:val="24"/>
          <w:szCs w:val="24"/>
        </w:rPr>
        <w:t>executa</w:t>
      </w:r>
      <w:r w:rsidRPr="008F1CF6">
        <w:rPr>
          <w:rFonts w:ascii="Arial" w:hAnsi="Arial" w:cs="Arial"/>
          <w:spacing w:val="51"/>
          <w:sz w:val="24"/>
          <w:szCs w:val="24"/>
        </w:rPr>
        <w:t xml:space="preserve"> </w:t>
      </w:r>
      <w:r w:rsidRPr="008F1CF6">
        <w:rPr>
          <w:rFonts w:ascii="Arial" w:hAnsi="Arial" w:cs="Arial"/>
          <w:sz w:val="24"/>
          <w:szCs w:val="24"/>
        </w:rPr>
        <w:t>doar</w:t>
      </w:r>
      <w:r w:rsidRPr="008F1CF6">
        <w:rPr>
          <w:rFonts w:ascii="Arial" w:hAnsi="Arial" w:cs="Arial"/>
          <w:spacing w:val="50"/>
          <w:sz w:val="24"/>
          <w:szCs w:val="24"/>
        </w:rPr>
        <w:t xml:space="preserve"> </w:t>
      </w:r>
      <w:r w:rsidRPr="008F1CF6">
        <w:rPr>
          <w:rFonts w:ascii="Arial" w:hAnsi="Arial" w:cs="Arial"/>
          <w:sz w:val="24"/>
          <w:szCs w:val="24"/>
        </w:rPr>
        <w:t>în</w:t>
      </w:r>
      <w:r w:rsidRPr="008F1CF6">
        <w:rPr>
          <w:rFonts w:ascii="Arial" w:hAnsi="Arial" w:cs="Arial"/>
          <w:spacing w:val="51"/>
          <w:sz w:val="24"/>
          <w:szCs w:val="24"/>
        </w:rPr>
        <w:t xml:space="preserve"> </w:t>
      </w:r>
      <w:r w:rsidRPr="008F1CF6">
        <w:rPr>
          <w:rFonts w:ascii="Arial" w:hAnsi="Arial" w:cs="Arial"/>
          <w:sz w:val="24"/>
          <w:szCs w:val="24"/>
        </w:rPr>
        <w:t>afara</w:t>
      </w:r>
      <w:r w:rsidRPr="008F1CF6">
        <w:rPr>
          <w:rFonts w:ascii="Arial" w:hAnsi="Arial" w:cs="Arial"/>
          <w:spacing w:val="50"/>
          <w:sz w:val="24"/>
          <w:szCs w:val="24"/>
        </w:rPr>
        <w:t xml:space="preserve"> </w:t>
      </w:r>
      <w:r w:rsidRPr="008F1CF6">
        <w:rPr>
          <w:rFonts w:ascii="Arial" w:hAnsi="Arial" w:cs="Arial"/>
          <w:sz w:val="24"/>
          <w:szCs w:val="24"/>
        </w:rPr>
        <w:t>sezonului</w:t>
      </w:r>
      <w:r w:rsidRPr="008F1CF6">
        <w:rPr>
          <w:rFonts w:ascii="Arial" w:hAnsi="Arial" w:cs="Arial"/>
          <w:spacing w:val="50"/>
          <w:sz w:val="24"/>
          <w:szCs w:val="24"/>
        </w:rPr>
        <w:t xml:space="preserve"> </w:t>
      </w:r>
      <w:r w:rsidRPr="008F1CF6">
        <w:rPr>
          <w:rFonts w:ascii="Arial" w:hAnsi="Arial" w:cs="Arial"/>
          <w:sz w:val="24"/>
          <w:szCs w:val="24"/>
        </w:rPr>
        <w:t>de</w:t>
      </w:r>
      <w:r w:rsidRPr="008F1CF6">
        <w:rPr>
          <w:rFonts w:ascii="Arial" w:hAnsi="Arial" w:cs="Arial"/>
          <w:spacing w:val="-61"/>
          <w:sz w:val="24"/>
          <w:szCs w:val="24"/>
        </w:rPr>
        <w:t xml:space="preserve"> </w:t>
      </w:r>
      <w:r w:rsidRPr="008F1CF6">
        <w:rPr>
          <w:rFonts w:ascii="Arial" w:hAnsi="Arial" w:cs="Arial"/>
          <w:sz w:val="24"/>
          <w:szCs w:val="24"/>
        </w:rPr>
        <w:t>vegetaţie</w:t>
      </w:r>
      <w:r w:rsidRPr="008F1CF6">
        <w:rPr>
          <w:rFonts w:ascii="Arial" w:hAnsi="Arial" w:cs="Arial"/>
          <w:spacing w:val="20"/>
          <w:sz w:val="24"/>
          <w:szCs w:val="24"/>
        </w:rPr>
        <w:t xml:space="preserve"> </w:t>
      </w:r>
      <w:r w:rsidRPr="008F1CF6">
        <w:rPr>
          <w:rFonts w:ascii="Arial" w:hAnsi="Arial" w:cs="Arial"/>
          <w:sz w:val="24"/>
          <w:szCs w:val="24"/>
        </w:rPr>
        <w:t>evitându-se</w:t>
      </w:r>
      <w:r w:rsidRPr="008F1CF6">
        <w:rPr>
          <w:rFonts w:ascii="Arial" w:hAnsi="Arial" w:cs="Arial"/>
          <w:spacing w:val="20"/>
          <w:sz w:val="24"/>
          <w:szCs w:val="24"/>
        </w:rPr>
        <w:t xml:space="preserve"> </w:t>
      </w:r>
      <w:r w:rsidRPr="008F1CF6">
        <w:rPr>
          <w:rFonts w:ascii="Arial" w:hAnsi="Arial" w:cs="Arial"/>
          <w:sz w:val="24"/>
          <w:szCs w:val="24"/>
        </w:rPr>
        <w:t>în</w:t>
      </w:r>
      <w:r w:rsidRPr="008F1CF6">
        <w:rPr>
          <w:rFonts w:ascii="Arial" w:hAnsi="Arial" w:cs="Arial"/>
          <w:spacing w:val="21"/>
          <w:sz w:val="24"/>
          <w:szCs w:val="24"/>
        </w:rPr>
        <w:t xml:space="preserve"> </w:t>
      </w:r>
      <w:r w:rsidRPr="008F1CF6">
        <w:rPr>
          <w:rFonts w:ascii="Arial" w:hAnsi="Arial" w:cs="Arial"/>
          <w:sz w:val="24"/>
          <w:szCs w:val="24"/>
        </w:rPr>
        <w:t>acest</w:t>
      </w:r>
      <w:r w:rsidRPr="008F1CF6">
        <w:rPr>
          <w:rFonts w:ascii="Arial" w:hAnsi="Arial" w:cs="Arial"/>
          <w:spacing w:val="17"/>
          <w:sz w:val="24"/>
          <w:szCs w:val="24"/>
        </w:rPr>
        <w:t xml:space="preserve"> </w:t>
      </w:r>
      <w:r w:rsidRPr="008F1CF6">
        <w:rPr>
          <w:rFonts w:ascii="Arial" w:hAnsi="Arial" w:cs="Arial"/>
          <w:sz w:val="24"/>
          <w:szCs w:val="24"/>
        </w:rPr>
        <w:t>fel</w:t>
      </w:r>
      <w:r w:rsidRPr="008F1CF6">
        <w:rPr>
          <w:rFonts w:ascii="Arial" w:hAnsi="Arial" w:cs="Arial"/>
          <w:spacing w:val="17"/>
          <w:sz w:val="24"/>
          <w:szCs w:val="24"/>
        </w:rPr>
        <w:t xml:space="preserve"> </w:t>
      </w:r>
      <w:r w:rsidRPr="008F1CF6">
        <w:rPr>
          <w:rFonts w:ascii="Arial" w:hAnsi="Arial" w:cs="Arial"/>
          <w:sz w:val="24"/>
          <w:szCs w:val="24"/>
        </w:rPr>
        <w:t>perioadele</w:t>
      </w:r>
      <w:r w:rsidRPr="008F1CF6">
        <w:rPr>
          <w:rFonts w:ascii="Arial" w:hAnsi="Arial" w:cs="Arial"/>
          <w:spacing w:val="17"/>
          <w:sz w:val="24"/>
          <w:szCs w:val="24"/>
        </w:rPr>
        <w:t xml:space="preserve"> </w:t>
      </w:r>
      <w:r w:rsidRPr="008F1CF6">
        <w:rPr>
          <w:rFonts w:ascii="Arial" w:hAnsi="Arial" w:cs="Arial"/>
          <w:sz w:val="24"/>
          <w:szCs w:val="24"/>
        </w:rPr>
        <w:t>de</w:t>
      </w:r>
      <w:r w:rsidRPr="008F1CF6">
        <w:rPr>
          <w:rFonts w:ascii="Arial" w:hAnsi="Arial" w:cs="Arial"/>
          <w:spacing w:val="21"/>
          <w:sz w:val="24"/>
          <w:szCs w:val="24"/>
        </w:rPr>
        <w:t xml:space="preserve"> </w:t>
      </w:r>
      <w:r w:rsidRPr="008F1CF6">
        <w:rPr>
          <w:rFonts w:ascii="Arial" w:hAnsi="Arial" w:cs="Arial"/>
          <w:sz w:val="24"/>
          <w:szCs w:val="24"/>
        </w:rPr>
        <w:t>împerechere</w:t>
      </w:r>
      <w:r w:rsidRPr="008F1CF6">
        <w:rPr>
          <w:rFonts w:ascii="Arial" w:hAnsi="Arial" w:cs="Arial"/>
          <w:spacing w:val="20"/>
          <w:sz w:val="24"/>
          <w:szCs w:val="24"/>
        </w:rPr>
        <w:t xml:space="preserve"> </w:t>
      </w:r>
      <w:r w:rsidRPr="008F1CF6">
        <w:rPr>
          <w:rFonts w:ascii="Arial" w:hAnsi="Arial" w:cs="Arial"/>
          <w:sz w:val="24"/>
          <w:szCs w:val="24"/>
        </w:rPr>
        <w:t>şi</w:t>
      </w:r>
      <w:r w:rsidRPr="008F1CF6">
        <w:rPr>
          <w:rFonts w:ascii="Arial" w:hAnsi="Arial" w:cs="Arial"/>
          <w:spacing w:val="19"/>
          <w:sz w:val="24"/>
          <w:szCs w:val="24"/>
        </w:rPr>
        <w:t xml:space="preserve"> </w:t>
      </w:r>
      <w:r w:rsidRPr="008F1CF6">
        <w:rPr>
          <w:rFonts w:ascii="Arial" w:hAnsi="Arial" w:cs="Arial"/>
          <w:sz w:val="24"/>
          <w:szCs w:val="24"/>
        </w:rPr>
        <w:t>cuibărit</w:t>
      </w:r>
      <w:r w:rsidRPr="008F1CF6">
        <w:rPr>
          <w:rFonts w:ascii="Arial" w:hAnsi="Arial" w:cs="Arial"/>
          <w:spacing w:val="19"/>
          <w:sz w:val="24"/>
          <w:szCs w:val="24"/>
        </w:rPr>
        <w:t xml:space="preserve"> </w:t>
      </w:r>
      <w:r w:rsidRPr="008F1CF6">
        <w:rPr>
          <w:rFonts w:ascii="Arial" w:hAnsi="Arial" w:cs="Arial"/>
          <w:sz w:val="24"/>
          <w:szCs w:val="24"/>
        </w:rPr>
        <w:t>a</w:t>
      </w:r>
      <w:r w:rsidRPr="008F1CF6">
        <w:rPr>
          <w:rFonts w:ascii="Arial" w:hAnsi="Arial" w:cs="Arial"/>
          <w:spacing w:val="18"/>
          <w:sz w:val="24"/>
          <w:szCs w:val="24"/>
        </w:rPr>
        <w:t xml:space="preserve"> </w:t>
      </w:r>
      <w:r w:rsidRPr="008F1CF6">
        <w:rPr>
          <w:rFonts w:ascii="Arial" w:hAnsi="Arial" w:cs="Arial"/>
          <w:sz w:val="24"/>
          <w:szCs w:val="24"/>
        </w:rPr>
        <w:t>păsărilor.</w:t>
      </w:r>
      <w:r w:rsidRPr="008F1CF6">
        <w:rPr>
          <w:rFonts w:ascii="Arial" w:hAnsi="Arial" w:cs="Arial"/>
          <w:spacing w:val="19"/>
          <w:sz w:val="24"/>
          <w:szCs w:val="24"/>
        </w:rPr>
        <w:t xml:space="preserve"> </w:t>
      </w:r>
      <w:r w:rsidRPr="008F1CF6">
        <w:rPr>
          <w:rFonts w:ascii="Arial" w:hAnsi="Arial" w:cs="Arial"/>
          <w:sz w:val="24"/>
          <w:szCs w:val="24"/>
        </w:rPr>
        <w:t>În</w:t>
      </w:r>
      <w:r w:rsidRPr="008F1CF6">
        <w:rPr>
          <w:rFonts w:ascii="Arial" w:hAnsi="Arial" w:cs="Arial"/>
          <w:spacing w:val="21"/>
          <w:sz w:val="24"/>
          <w:szCs w:val="24"/>
        </w:rPr>
        <w:t xml:space="preserve"> </w:t>
      </w:r>
      <w:r w:rsidRPr="008F1CF6">
        <w:rPr>
          <w:rFonts w:ascii="Arial" w:hAnsi="Arial" w:cs="Arial"/>
          <w:sz w:val="24"/>
          <w:szCs w:val="24"/>
        </w:rPr>
        <w:t>cazul</w:t>
      </w:r>
      <w:r w:rsidRPr="008F1CF6">
        <w:rPr>
          <w:rFonts w:ascii="Arial" w:hAnsi="Arial" w:cs="Arial"/>
          <w:spacing w:val="-61"/>
          <w:sz w:val="24"/>
          <w:szCs w:val="24"/>
        </w:rPr>
        <w:t xml:space="preserve"> </w:t>
      </w:r>
      <w:r w:rsidRPr="008F1CF6">
        <w:rPr>
          <w:rFonts w:ascii="Arial" w:hAnsi="Arial" w:cs="Arial"/>
          <w:sz w:val="24"/>
          <w:szCs w:val="24"/>
        </w:rPr>
        <w:t>tăierilor</w:t>
      </w:r>
      <w:r w:rsidRPr="008F1CF6">
        <w:rPr>
          <w:rFonts w:ascii="Arial" w:hAnsi="Arial" w:cs="Arial"/>
          <w:spacing w:val="38"/>
          <w:sz w:val="24"/>
          <w:szCs w:val="24"/>
        </w:rPr>
        <w:t xml:space="preserve"> </w:t>
      </w:r>
      <w:r w:rsidRPr="008F1CF6">
        <w:rPr>
          <w:rFonts w:ascii="Arial" w:hAnsi="Arial" w:cs="Arial"/>
          <w:sz w:val="24"/>
          <w:szCs w:val="24"/>
        </w:rPr>
        <w:t>progresive</w:t>
      </w:r>
      <w:r w:rsidRPr="008F1CF6">
        <w:rPr>
          <w:rFonts w:ascii="Arial" w:hAnsi="Arial" w:cs="Arial"/>
          <w:spacing w:val="39"/>
          <w:sz w:val="24"/>
          <w:szCs w:val="24"/>
        </w:rPr>
        <w:t xml:space="preserve"> </w:t>
      </w:r>
      <w:r w:rsidRPr="008F1CF6">
        <w:rPr>
          <w:rFonts w:ascii="Arial" w:hAnsi="Arial" w:cs="Arial"/>
          <w:sz w:val="24"/>
          <w:szCs w:val="24"/>
        </w:rPr>
        <w:t>de</w:t>
      </w:r>
      <w:r w:rsidRPr="008F1CF6">
        <w:rPr>
          <w:rFonts w:ascii="Arial" w:hAnsi="Arial" w:cs="Arial"/>
          <w:spacing w:val="39"/>
          <w:sz w:val="24"/>
          <w:szCs w:val="24"/>
        </w:rPr>
        <w:t xml:space="preserve"> </w:t>
      </w:r>
      <w:r w:rsidRPr="008F1CF6">
        <w:rPr>
          <w:rFonts w:ascii="Arial" w:hAnsi="Arial" w:cs="Arial"/>
          <w:sz w:val="24"/>
          <w:szCs w:val="24"/>
        </w:rPr>
        <w:t>însămânţare,</w:t>
      </w:r>
      <w:r w:rsidRPr="008F1CF6">
        <w:rPr>
          <w:rFonts w:ascii="Arial" w:hAnsi="Arial" w:cs="Arial"/>
          <w:spacing w:val="37"/>
          <w:sz w:val="24"/>
          <w:szCs w:val="24"/>
        </w:rPr>
        <w:t xml:space="preserve"> </w:t>
      </w:r>
      <w:r w:rsidRPr="008F1CF6">
        <w:rPr>
          <w:rFonts w:ascii="Arial" w:hAnsi="Arial" w:cs="Arial"/>
          <w:sz w:val="24"/>
          <w:szCs w:val="24"/>
        </w:rPr>
        <w:t>ce</w:t>
      </w:r>
      <w:r w:rsidRPr="008F1CF6">
        <w:rPr>
          <w:rFonts w:ascii="Arial" w:hAnsi="Arial" w:cs="Arial"/>
          <w:spacing w:val="37"/>
          <w:sz w:val="24"/>
          <w:szCs w:val="24"/>
        </w:rPr>
        <w:t xml:space="preserve"> </w:t>
      </w:r>
      <w:r w:rsidRPr="008F1CF6">
        <w:rPr>
          <w:rFonts w:ascii="Arial" w:hAnsi="Arial" w:cs="Arial"/>
          <w:sz w:val="24"/>
          <w:szCs w:val="24"/>
        </w:rPr>
        <w:t>nu</w:t>
      </w:r>
      <w:r w:rsidRPr="008F1CF6">
        <w:rPr>
          <w:rFonts w:ascii="Arial" w:hAnsi="Arial" w:cs="Arial"/>
          <w:spacing w:val="37"/>
          <w:sz w:val="24"/>
          <w:szCs w:val="24"/>
        </w:rPr>
        <w:t xml:space="preserve"> </w:t>
      </w:r>
      <w:r w:rsidRPr="008F1CF6">
        <w:rPr>
          <w:rFonts w:ascii="Arial" w:hAnsi="Arial" w:cs="Arial"/>
          <w:sz w:val="24"/>
          <w:szCs w:val="24"/>
        </w:rPr>
        <w:t>au</w:t>
      </w:r>
      <w:r w:rsidRPr="008F1CF6">
        <w:rPr>
          <w:rFonts w:ascii="Arial" w:hAnsi="Arial" w:cs="Arial"/>
          <w:spacing w:val="39"/>
          <w:sz w:val="24"/>
          <w:szCs w:val="24"/>
        </w:rPr>
        <w:t xml:space="preserve"> </w:t>
      </w:r>
      <w:r w:rsidRPr="008F1CF6">
        <w:rPr>
          <w:rFonts w:ascii="Arial" w:hAnsi="Arial" w:cs="Arial"/>
          <w:sz w:val="24"/>
          <w:szCs w:val="24"/>
        </w:rPr>
        <w:t>restricţia</w:t>
      </w:r>
      <w:r w:rsidRPr="008F1CF6">
        <w:rPr>
          <w:rFonts w:ascii="Arial" w:hAnsi="Arial" w:cs="Arial"/>
          <w:spacing w:val="37"/>
          <w:sz w:val="24"/>
          <w:szCs w:val="24"/>
        </w:rPr>
        <w:t xml:space="preserve"> </w:t>
      </w:r>
      <w:r w:rsidRPr="008F1CF6">
        <w:rPr>
          <w:rFonts w:ascii="Arial" w:hAnsi="Arial" w:cs="Arial"/>
          <w:sz w:val="24"/>
          <w:szCs w:val="24"/>
        </w:rPr>
        <w:t>menţionată</w:t>
      </w:r>
      <w:r w:rsidRPr="008F1CF6">
        <w:rPr>
          <w:rFonts w:ascii="Arial" w:hAnsi="Arial" w:cs="Arial"/>
          <w:spacing w:val="39"/>
          <w:sz w:val="24"/>
          <w:szCs w:val="24"/>
        </w:rPr>
        <w:t xml:space="preserve"> </w:t>
      </w:r>
      <w:r w:rsidRPr="008F1CF6">
        <w:rPr>
          <w:rFonts w:ascii="Arial" w:hAnsi="Arial" w:cs="Arial"/>
          <w:sz w:val="24"/>
          <w:szCs w:val="24"/>
        </w:rPr>
        <w:t>se</w:t>
      </w:r>
      <w:r w:rsidRPr="008F1CF6">
        <w:rPr>
          <w:rFonts w:ascii="Arial" w:hAnsi="Arial" w:cs="Arial"/>
          <w:spacing w:val="39"/>
          <w:sz w:val="24"/>
          <w:szCs w:val="24"/>
        </w:rPr>
        <w:t xml:space="preserve"> </w:t>
      </w:r>
      <w:r w:rsidRPr="008F1CF6">
        <w:rPr>
          <w:rFonts w:ascii="Arial" w:hAnsi="Arial" w:cs="Arial"/>
          <w:sz w:val="24"/>
          <w:szCs w:val="24"/>
        </w:rPr>
        <w:t>recomandă</w:t>
      </w:r>
      <w:r w:rsidRPr="008F1CF6">
        <w:rPr>
          <w:rFonts w:ascii="Arial" w:hAnsi="Arial" w:cs="Arial"/>
          <w:spacing w:val="39"/>
          <w:sz w:val="24"/>
          <w:szCs w:val="24"/>
        </w:rPr>
        <w:t xml:space="preserve"> </w:t>
      </w:r>
      <w:r w:rsidRPr="008F1CF6">
        <w:rPr>
          <w:rFonts w:ascii="Arial" w:hAnsi="Arial" w:cs="Arial"/>
          <w:sz w:val="24"/>
          <w:szCs w:val="24"/>
        </w:rPr>
        <w:t>evitarea</w:t>
      </w:r>
      <w:r w:rsidRPr="008F1CF6">
        <w:rPr>
          <w:rFonts w:ascii="Arial" w:hAnsi="Arial" w:cs="Arial"/>
          <w:spacing w:val="-61"/>
          <w:sz w:val="24"/>
          <w:szCs w:val="24"/>
        </w:rPr>
        <w:t xml:space="preserve"> </w:t>
      </w:r>
      <w:r w:rsidRPr="008F1CF6">
        <w:rPr>
          <w:rFonts w:ascii="Arial" w:hAnsi="Arial" w:cs="Arial"/>
          <w:sz w:val="24"/>
          <w:szCs w:val="24"/>
        </w:rPr>
        <w:t>tăierilor</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perioada</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împerechere şi</w:t>
      </w:r>
      <w:r w:rsidRPr="008F1CF6">
        <w:rPr>
          <w:rFonts w:ascii="Arial" w:hAnsi="Arial" w:cs="Arial"/>
          <w:spacing w:val="1"/>
          <w:sz w:val="24"/>
          <w:szCs w:val="24"/>
        </w:rPr>
        <w:t xml:space="preserve"> </w:t>
      </w:r>
      <w:r w:rsidRPr="008F1CF6">
        <w:rPr>
          <w:rFonts w:ascii="Arial" w:hAnsi="Arial" w:cs="Arial"/>
          <w:sz w:val="24"/>
          <w:szCs w:val="24"/>
        </w:rPr>
        <w:t>cuibărit</w:t>
      </w:r>
      <w:r w:rsidRPr="008F1CF6">
        <w:rPr>
          <w:rFonts w:ascii="Arial" w:hAnsi="Arial" w:cs="Arial"/>
          <w:spacing w:val="1"/>
          <w:sz w:val="24"/>
          <w:szCs w:val="24"/>
        </w:rPr>
        <w:t xml:space="preserve"> </w:t>
      </w:r>
      <w:r w:rsidRPr="008F1CF6">
        <w:rPr>
          <w:rFonts w:ascii="Arial" w:hAnsi="Arial" w:cs="Arial"/>
          <w:sz w:val="24"/>
          <w:szCs w:val="24"/>
        </w:rPr>
        <w:t>atunci când</w:t>
      </w:r>
      <w:r w:rsidRPr="008F1CF6">
        <w:rPr>
          <w:rFonts w:ascii="Arial" w:hAnsi="Arial" w:cs="Arial"/>
          <w:spacing w:val="1"/>
          <w:sz w:val="24"/>
          <w:szCs w:val="24"/>
        </w:rPr>
        <w:t xml:space="preserve"> </w:t>
      </w:r>
      <w:r w:rsidRPr="008F1CF6">
        <w:rPr>
          <w:rFonts w:ascii="Arial" w:hAnsi="Arial" w:cs="Arial"/>
          <w:sz w:val="24"/>
          <w:szCs w:val="24"/>
        </w:rPr>
        <w:t>speciile de</w:t>
      </w:r>
      <w:r w:rsidRPr="008F1CF6">
        <w:rPr>
          <w:rFonts w:ascii="Arial" w:hAnsi="Arial" w:cs="Arial"/>
          <w:spacing w:val="1"/>
          <w:sz w:val="24"/>
          <w:szCs w:val="24"/>
        </w:rPr>
        <w:t xml:space="preserve"> </w:t>
      </w:r>
      <w:r w:rsidRPr="008F1CF6">
        <w:rPr>
          <w:rFonts w:ascii="Arial" w:hAnsi="Arial" w:cs="Arial"/>
          <w:sz w:val="24"/>
          <w:szCs w:val="24"/>
        </w:rPr>
        <w:t>păsări</w:t>
      </w:r>
      <w:r w:rsidRPr="008F1CF6">
        <w:rPr>
          <w:rFonts w:ascii="Arial" w:hAnsi="Arial" w:cs="Arial"/>
          <w:spacing w:val="-1"/>
          <w:sz w:val="24"/>
          <w:szCs w:val="24"/>
        </w:rPr>
        <w:t xml:space="preserve"> </w:t>
      </w:r>
      <w:r w:rsidRPr="008F1CF6">
        <w:rPr>
          <w:rFonts w:ascii="Arial" w:hAnsi="Arial" w:cs="Arial"/>
          <w:sz w:val="24"/>
          <w:szCs w:val="24"/>
        </w:rPr>
        <w:t>sunt</w:t>
      </w:r>
      <w:r w:rsidRPr="008F1CF6">
        <w:rPr>
          <w:rFonts w:ascii="Arial" w:hAnsi="Arial" w:cs="Arial"/>
          <w:spacing w:val="-1"/>
          <w:sz w:val="24"/>
          <w:szCs w:val="24"/>
        </w:rPr>
        <w:t xml:space="preserve"> </w:t>
      </w:r>
      <w:r w:rsidRPr="008F1CF6">
        <w:rPr>
          <w:rFonts w:ascii="Arial" w:hAnsi="Arial" w:cs="Arial"/>
          <w:sz w:val="24"/>
          <w:szCs w:val="24"/>
        </w:rPr>
        <w:t>vulnerabile.</w:t>
      </w:r>
    </w:p>
    <w:p w14:paraId="5A9D0B85" w14:textId="77777777" w:rsidR="00FB1C23" w:rsidRPr="008F1CF6" w:rsidRDefault="00FB1C23" w:rsidP="00FB1C23">
      <w:pPr>
        <w:spacing w:before="7"/>
        <w:ind w:left="238" w:right="-2" w:firstLine="851"/>
        <w:jc w:val="both"/>
        <w:rPr>
          <w:rFonts w:ascii="Arial" w:hAnsi="Arial" w:cs="Arial"/>
          <w:sz w:val="24"/>
          <w:szCs w:val="24"/>
        </w:rPr>
      </w:pPr>
      <w:r w:rsidRPr="008F1CF6">
        <w:rPr>
          <w:rFonts w:ascii="Arial" w:hAnsi="Arial" w:cs="Arial"/>
          <w:sz w:val="24"/>
          <w:szCs w:val="24"/>
        </w:rPr>
        <w:t>În</w:t>
      </w:r>
      <w:r w:rsidRPr="008F1CF6">
        <w:rPr>
          <w:rFonts w:ascii="Arial" w:hAnsi="Arial" w:cs="Arial"/>
          <w:spacing w:val="-10"/>
          <w:sz w:val="24"/>
          <w:szCs w:val="24"/>
        </w:rPr>
        <w:t xml:space="preserve"> </w:t>
      </w:r>
      <w:r w:rsidRPr="008F1CF6">
        <w:rPr>
          <w:rFonts w:ascii="Arial" w:hAnsi="Arial" w:cs="Arial"/>
          <w:sz w:val="24"/>
          <w:szCs w:val="24"/>
        </w:rPr>
        <w:t>restul</w:t>
      </w:r>
      <w:r w:rsidRPr="008F1CF6">
        <w:rPr>
          <w:rFonts w:ascii="Arial" w:hAnsi="Arial" w:cs="Arial"/>
          <w:spacing w:val="-9"/>
          <w:sz w:val="24"/>
          <w:szCs w:val="24"/>
        </w:rPr>
        <w:t xml:space="preserve"> </w:t>
      </w:r>
      <w:r w:rsidRPr="008F1CF6">
        <w:rPr>
          <w:rFonts w:ascii="Arial" w:hAnsi="Arial" w:cs="Arial"/>
          <w:sz w:val="24"/>
          <w:szCs w:val="24"/>
        </w:rPr>
        <w:t>timpului</w:t>
      </w:r>
      <w:r w:rsidRPr="008F1CF6">
        <w:rPr>
          <w:rFonts w:ascii="Arial" w:hAnsi="Arial" w:cs="Arial"/>
          <w:spacing w:val="-10"/>
          <w:sz w:val="24"/>
          <w:szCs w:val="24"/>
        </w:rPr>
        <w:t xml:space="preserve"> </w:t>
      </w:r>
      <w:r w:rsidRPr="008F1CF6">
        <w:rPr>
          <w:rFonts w:ascii="Arial" w:hAnsi="Arial" w:cs="Arial"/>
          <w:sz w:val="24"/>
          <w:szCs w:val="24"/>
        </w:rPr>
        <w:t>ţinând</w:t>
      </w:r>
      <w:r w:rsidRPr="008F1CF6">
        <w:rPr>
          <w:rFonts w:ascii="Arial" w:hAnsi="Arial" w:cs="Arial"/>
          <w:spacing w:val="-7"/>
          <w:sz w:val="24"/>
          <w:szCs w:val="24"/>
        </w:rPr>
        <w:t xml:space="preserve"> </w:t>
      </w:r>
      <w:r w:rsidRPr="008F1CF6">
        <w:rPr>
          <w:rFonts w:ascii="Arial" w:hAnsi="Arial" w:cs="Arial"/>
          <w:sz w:val="24"/>
          <w:szCs w:val="24"/>
        </w:rPr>
        <w:t>cont</w:t>
      </w:r>
      <w:r w:rsidRPr="008F1CF6">
        <w:rPr>
          <w:rFonts w:ascii="Arial" w:hAnsi="Arial" w:cs="Arial"/>
          <w:spacing w:val="-9"/>
          <w:sz w:val="24"/>
          <w:szCs w:val="24"/>
        </w:rPr>
        <w:t xml:space="preserve"> </w:t>
      </w:r>
      <w:r w:rsidRPr="008F1CF6">
        <w:rPr>
          <w:rFonts w:ascii="Arial" w:hAnsi="Arial" w:cs="Arial"/>
          <w:sz w:val="24"/>
          <w:szCs w:val="24"/>
        </w:rPr>
        <w:t>de</w:t>
      </w:r>
      <w:r w:rsidRPr="008F1CF6">
        <w:rPr>
          <w:rFonts w:ascii="Arial" w:hAnsi="Arial" w:cs="Arial"/>
          <w:spacing w:val="-9"/>
          <w:sz w:val="24"/>
          <w:szCs w:val="24"/>
        </w:rPr>
        <w:t xml:space="preserve"> </w:t>
      </w:r>
      <w:r w:rsidRPr="008F1CF6">
        <w:rPr>
          <w:rFonts w:ascii="Arial" w:hAnsi="Arial" w:cs="Arial"/>
          <w:sz w:val="24"/>
          <w:szCs w:val="24"/>
        </w:rPr>
        <w:t>faptul</w:t>
      </w:r>
      <w:r w:rsidRPr="008F1CF6">
        <w:rPr>
          <w:rFonts w:ascii="Arial" w:hAnsi="Arial" w:cs="Arial"/>
          <w:spacing w:val="-10"/>
          <w:sz w:val="24"/>
          <w:szCs w:val="24"/>
        </w:rPr>
        <w:t xml:space="preserve"> </w:t>
      </w:r>
      <w:r w:rsidRPr="008F1CF6">
        <w:rPr>
          <w:rFonts w:ascii="Arial" w:hAnsi="Arial" w:cs="Arial"/>
          <w:sz w:val="24"/>
          <w:szCs w:val="24"/>
        </w:rPr>
        <w:t>că</w:t>
      </w:r>
      <w:r w:rsidRPr="008F1CF6">
        <w:rPr>
          <w:rFonts w:ascii="Arial" w:hAnsi="Arial" w:cs="Arial"/>
          <w:spacing w:val="-9"/>
          <w:sz w:val="24"/>
          <w:szCs w:val="24"/>
        </w:rPr>
        <w:t xml:space="preserve"> </w:t>
      </w:r>
      <w:r w:rsidRPr="008F1CF6">
        <w:rPr>
          <w:rFonts w:ascii="Arial" w:hAnsi="Arial" w:cs="Arial"/>
          <w:sz w:val="24"/>
          <w:szCs w:val="24"/>
        </w:rPr>
        <w:t>aceste</w:t>
      </w:r>
      <w:r w:rsidRPr="008F1CF6">
        <w:rPr>
          <w:rFonts w:ascii="Arial" w:hAnsi="Arial" w:cs="Arial"/>
          <w:spacing w:val="49"/>
          <w:sz w:val="24"/>
          <w:szCs w:val="24"/>
        </w:rPr>
        <w:t xml:space="preserve"> </w:t>
      </w:r>
      <w:r w:rsidRPr="008F1CF6">
        <w:rPr>
          <w:rFonts w:ascii="Arial" w:hAnsi="Arial" w:cs="Arial"/>
          <w:sz w:val="24"/>
          <w:szCs w:val="24"/>
        </w:rPr>
        <w:t>tăieri</w:t>
      </w:r>
      <w:r w:rsidRPr="008F1CF6">
        <w:rPr>
          <w:rFonts w:ascii="Arial" w:hAnsi="Arial" w:cs="Arial"/>
          <w:spacing w:val="-8"/>
          <w:sz w:val="24"/>
          <w:szCs w:val="24"/>
        </w:rPr>
        <w:t xml:space="preserve"> </w:t>
      </w:r>
      <w:r w:rsidRPr="008F1CF6">
        <w:rPr>
          <w:rFonts w:ascii="Arial" w:hAnsi="Arial" w:cs="Arial"/>
          <w:sz w:val="24"/>
          <w:szCs w:val="24"/>
        </w:rPr>
        <w:t>se</w:t>
      </w:r>
      <w:r w:rsidRPr="008F1CF6">
        <w:rPr>
          <w:rFonts w:ascii="Arial" w:hAnsi="Arial" w:cs="Arial"/>
          <w:spacing w:val="-10"/>
          <w:sz w:val="24"/>
          <w:szCs w:val="24"/>
        </w:rPr>
        <w:t xml:space="preserve"> </w:t>
      </w:r>
      <w:r w:rsidRPr="008F1CF6">
        <w:rPr>
          <w:rFonts w:ascii="Arial" w:hAnsi="Arial" w:cs="Arial"/>
          <w:sz w:val="24"/>
          <w:szCs w:val="24"/>
        </w:rPr>
        <w:t>execută</w:t>
      </w:r>
      <w:r w:rsidRPr="008F1CF6">
        <w:rPr>
          <w:rFonts w:ascii="Arial" w:hAnsi="Arial" w:cs="Arial"/>
          <w:spacing w:val="-9"/>
          <w:sz w:val="24"/>
          <w:szCs w:val="24"/>
        </w:rPr>
        <w:t xml:space="preserve"> </w:t>
      </w:r>
      <w:r w:rsidRPr="008F1CF6">
        <w:rPr>
          <w:rFonts w:ascii="Arial" w:hAnsi="Arial" w:cs="Arial"/>
          <w:sz w:val="24"/>
          <w:szCs w:val="24"/>
        </w:rPr>
        <w:t>pe</w:t>
      </w:r>
      <w:r w:rsidRPr="008F1CF6">
        <w:rPr>
          <w:rFonts w:ascii="Arial" w:hAnsi="Arial" w:cs="Arial"/>
          <w:spacing w:val="-9"/>
          <w:sz w:val="24"/>
          <w:szCs w:val="24"/>
        </w:rPr>
        <w:t xml:space="preserve"> </w:t>
      </w:r>
      <w:r w:rsidRPr="008F1CF6">
        <w:rPr>
          <w:rFonts w:ascii="Arial" w:hAnsi="Arial" w:cs="Arial"/>
          <w:sz w:val="24"/>
          <w:szCs w:val="24"/>
        </w:rPr>
        <w:t>intervale</w:t>
      </w:r>
      <w:r w:rsidRPr="008F1CF6">
        <w:rPr>
          <w:rFonts w:ascii="Arial" w:hAnsi="Arial" w:cs="Arial"/>
          <w:spacing w:val="-9"/>
          <w:sz w:val="24"/>
          <w:szCs w:val="24"/>
        </w:rPr>
        <w:t xml:space="preserve"> </w:t>
      </w:r>
      <w:r w:rsidRPr="008F1CF6">
        <w:rPr>
          <w:rFonts w:ascii="Arial" w:hAnsi="Arial" w:cs="Arial"/>
          <w:sz w:val="24"/>
          <w:szCs w:val="24"/>
        </w:rPr>
        <w:t>scurte</w:t>
      </w:r>
      <w:r w:rsidRPr="008F1CF6">
        <w:rPr>
          <w:rFonts w:ascii="Arial" w:hAnsi="Arial" w:cs="Arial"/>
          <w:spacing w:val="-9"/>
          <w:sz w:val="24"/>
          <w:szCs w:val="24"/>
        </w:rPr>
        <w:t xml:space="preserve"> </w:t>
      </w:r>
      <w:r w:rsidRPr="008F1CF6">
        <w:rPr>
          <w:rFonts w:ascii="Arial" w:hAnsi="Arial" w:cs="Arial"/>
          <w:sz w:val="24"/>
          <w:szCs w:val="24"/>
        </w:rPr>
        <w:t>şi</w:t>
      </w:r>
      <w:r w:rsidRPr="008F1CF6">
        <w:rPr>
          <w:rFonts w:ascii="Arial" w:hAnsi="Arial" w:cs="Arial"/>
          <w:spacing w:val="-61"/>
          <w:sz w:val="24"/>
          <w:szCs w:val="24"/>
        </w:rPr>
        <w:t xml:space="preserve"> </w:t>
      </w:r>
      <w:r w:rsidRPr="008F1CF6">
        <w:rPr>
          <w:rFonts w:ascii="Arial" w:hAnsi="Arial" w:cs="Arial"/>
          <w:spacing w:val="-1"/>
          <w:sz w:val="24"/>
          <w:szCs w:val="24"/>
        </w:rPr>
        <w:t>la</w:t>
      </w:r>
      <w:r w:rsidRPr="008F1CF6">
        <w:rPr>
          <w:rFonts w:ascii="Arial" w:hAnsi="Arial" w:cs="Arial"/>
          <w:spacing w:val="-15"/>
          <w:sz w:val="24"/>
          <w:szCs w:val="24"/>
        </w:rPr>
        <w:t xml:space="preserve"> </w:t>
      </w:r>
      <w:r w:rsidRPr="008F1CF6">
        <w:rPr>
          <w:rFonts w:ascii="Arial" w:hAnsi="Arial" w:cs="Arial"/>
          <w:spacing w:val="-1"/>
          <w:sz w:val="24"/>
          <w:szCs w:val="24"/>
        </w:rPr>
        <w:t>intervale</w:t>
      </w:r>
      <w:r w:rsidRPr="008F1CF6">
        <w:rPr>
          <w:rFonts w:ascii="Arial" w:hAnsi="Arial" w:cs="Arial"/>
          <w:spacing w:val="-14"/>
          <w:sz w:val="24"/>
          <w:szCs w:val="24"/>
        </w:rPr>
        <w:t xml:space="preserve"> </w:t>
      </w:r>
      <w:r w:rsidRPr="008F1CF6">
        <w:rPr>
          <w:rFonts w:ascii="Arial" w:hAnsi="Arial" w:cs="Arial"/>
          <w:sz w:val="24"/>
          <w:szCs w:val="24"/>
        </w:rPr>
        <w:t>mari</w:t>
      </w:r>
      <w:r w:rsidRPr="008F1CF6">
        <w:rPr>
          <w:rFonts w:ascii="Arial" w:hAnsi="Arial" w:cs="Arial"/>
          <w:spacing w:val="-16"/>
          <w:sz w:val="24"/>
          <w:szCs w:val="24"/>
        </w:rPr>
        <w:t xml:space="preserve"> </w:t>
      </w:r>
      <w:r w:rsidRPr="008F1CF6">
        <w:rPr>
          <w:rFonts w:ascii="Arial" w:hAnsi="Arial" w:cs="Arial"/>
          <w:sz w:val="24"/>
          <w:szCs w:val="24"/>
        </w:rPr>
        <w:t>de</w:t>
      </w:r>
      <w:r w:rsidRPr="008F1CF6">
        <w:rPr>
          <w:rFonts w:ascii="Arial" w:hAnsi="Arial" w:cs="Arial"/>
          <w:spacing w:val="-14"/>
          <w:sz w:val="24"/>
          <w:szCs w:val="24"/>
        </w:rPr>
        <w:t xml:space="preserve"> </w:t>
      </w:r>
      <w:r w:rsidRPr="008F1CF6">
        <w:rPr>
          <w:rFonts w:ascii="Arial" w:hAnsi="Arial" w:cs="Arial"/>
          <w:sz w:val="24"/>
          <w:szCs w:val="24"/>
        </w:rPr>
        <w:t>timp</w:t>
      </w:r>
      <w:r w:rsidRPr="008F1CF6">
        <w:rPr>
          <w:rFonts w:ascii="Arial" w:hAnsi="Arial" w:cs="Arial"/>
          <w:spacing w:val="-15"/>
          <w:sz w:val="24"/>
          <w:szCs w:val="24"/>
        </w:rPr>
        <w:t xml:space="preserve"> </w:t>
      </w:r>
      <w:r w:rsidRPr="008F1CF6">
        <w:rPr>
          <w:rFonts w:ascii="Arial" w:hAnsi="Arial" w:cs="Arial"/>
          <w:sz w:val="24"/>
          <w:szCs w:val="24"/>
        </w:rPr>
        <w:t>şi</w:t>
      </w:r>
      <w:r w:rsidRPr="008F1CF6">
        <w:rPr>
          <w:rFonts w:ascii="Arial" w:hAnsi="Arial" w:cs="Arial"/>
          <w:spacing w:val="-16"/>
          <w:sz w:val="24"/>
          <w:szCs w:val="24"/>
        </w:rPr>
        <w:t xml:space="preserve"> </w:t>
      </w:r>
      <w:r w:rsidRPr="008F1CF6">
        <w:rPr>
          <w:rFonts w:ascii="Arial" w:hAnsi="Arial" w:cs="Arial"/>
          <w:sz w:val="24"/>
          <w:szCs w:val="24"/>
        </w:rPr>
        <w:t>că</w:t>
      </w:r>
      <w:r w:rsidRPr="008F1CF6">
        <w:rPr>
          <w:rFonts w:ascii="Arial" w:hAnsi="Arial" w:cs="Arial"/>
          <w:spacing w:val="-14"/>
          <w:sz w:val="24"/>
          <w:szCs w:val="24"/>
        </w:rPr>
        <w:t xml:space="preserve"> </w:t>
      </w:r>
      <w:r w:rsidRPr="008F1CF6">
        <w:rPr>
          <w:rFonts w:ascii="Arial" w:hAnsi="Arial" w:cs="Arial"/>
          <w:sz w:val="24"/>
          <w:szCs w:val="24"/>
        </w:rPr>
        <w:t>păsările</w:t>
      </w:r>
      <w:r w:rsidRPr="008F1CF6">
        <w:rPr>
          <w:rFonts w:ascii="Arial" w:hAnsi="Arial" w:cs="Arial"/>
          <w:spacing w:val="-14"/>
          <w:sz w:val="24"/>
          <w:szCs w:val="24"/>
        </w:rPr>
        <w:t xml:space="preserve"> </w:t>
      </w:r>
      <w:r w:rsidRPr="008F1CF6">
        <w:rPr>
          <w:rFonts w:ascii="Arial" w:hAnsi="Arial" w:cs="Arial"/>
          <w:sz w:val="24"/>
          <w:szCs w:val="24"/>
        </w:rPr>
        <w:t>au</w:t>
      </w:r>
      <w:r w:rsidRPr="008F1CF6">
        <w:rPr>
          <w:rFonts w:ascii="Arial" w:hAnsi="Arial" w:cs="Arial"/>
          <w:spacing w:val="-15"/>
          <w:sz w:val="24"/>
          <w:szCs w:val="24"/>
        </w:rPr>
        <w:t xml:space="preserve"> </w:t>
      </w:r>
      <w:r w:rsidRPr="008F1CF6">
        <w:rPr>
          <w:rFonts w:ascii="Arial" w:hAnsi="Arial" w:cs="Arial"/>
          <w:sz w:val="24"/>
          <w:szCs w:val="24"/>
        </w:rPr>
        <w:t>o</w:t>
      </w:r>
      <w:r w:rsidRPr="008F1CF6">
        <w:rPr>
          <w:rFonts w:ascii="Arial" w:hAnsi="Arial" w:cs="Arial"/>
          <w:spacing w:val="-14"/>
          <w:sz w:val="24"/>
          <w:szCs w:val="24"/>
        </w:rPr>
        <w:t xml:space="preserve"> </w:t>
      </w:r>
      <w:r w:rsidRPr="008F1CF6">
        <w:rPr>
          <w:rFonts w:ascii="Arial" w:hAnsi="Arial" w:cs="Arial"/>
          <w:sz w:val="24"/>
          <w:szCs w:val="24"/>
        </w:rPr>
        <w:t>mobilitatea</w:t>
      </w:r>
      <w:r w:rsidRPr="008F1CF6">
        <w:rPr>
          <w:rFonts w:ascii="Arial" w:hAnsi="Arial" w:cs="Arial"/>
          <w:spacing w:val="-14"/>
          <w:sz w:val="24"/>
          <w:szCs w:val="24"/>
        </w:rPr>
        <w:t xml:space="preserve"> </w:t>
      </w:r>
      <w:r w:rsidRPr="008F1CF6">
        <w:rPr>
          <w:rFonts w:ascii="Arial" w:hAnsi="Arial" w:cs="Arial"/>
          <w:sz w:val="24"/>
          <w:szCs w:val="24"/>
        </w:rPr>
        <w:t>ridicată</w:t>
      </w:r>
      <w:r w:rsidRPr="008F1CF6">
        <w:rPr>
          <w:rFonts w:ascii="Arial" w:hAnsi="Arial" w:cs="Arial"/>
          <w:spacing w:val="-15"/>
          <w:sz w:val="24"/>
          <w:szCs w:val="24"/>
        </w:rPr>
        <w:t xml:space="preserve"> </w:t>
      </w:r>
      <w:r w:rsidRPr="008F1CF6">
        <w:rPr>
          <w:rFonts w:ascii="Arial" w:hAnsi="Arial" w:cs="Arial"/>
          <w:sz w:val="24"/>
          <w:szCs w:val="24"/>
        </w:rPr>
        <w:t>având</w:t>
      </w:r>
      <w:r w:rsidRPr="008F1CF6">
        <w:rPr>
          <w:rFonts w:ascii="Arial" w:hAnsi="Arial" w:cs="Arial"/>
          <w:spacing w:val="-13"/>
          <w:sz w:val="24"/>
          <w:szCs w:val="24"/>
        </w:rPr>
        <w:t xml:space="preserve"> </w:t>
      </w:r>
      <w:r w:rsidRPr="008F1CF6">
        <w:rPr>
          <w:rFonts w:ascii="Arial" w:hAnsi="Arial" w:cs="Arial"/>
          <w:sz w:val="24"/>
          <w:szCs w:val="24"/>
        </w:rPr>
        <w:t>la</w:t>
      </w:r>
      <w:r w:rsidRPr="008F1CF6">
        <w:rPr>
          <w:rFonts w:ascii="Arial" w:hAnsi="Arial" w:cs="Arial"/>
          <w:spacing w:val="-14"/>
          <w:sz w:val="24"/>
          <w:szCs w:val="24"/>
        </w:rPr>
        <w:t xml:space="preserve"> </w:t>
      </w:r>
      <w:r w:rsidRPr="008F1CF6">
        <w:rPr>
          <w:rFonts w:ascii="Arial" w:hAnsi="Arial" w:cs="Arial"/>
          <w:sz w:val="24"/>
          <w:szCs w:val="24"/>
        </w:rPr>
        <w:t>dispoziţie</w:t>
      </w:r>
      <w:r w:rsidRPr="008F1CF6">
        <w:rPr>
          <w:rFonts w:ascii="Arial" w:hAnsi="Arial" w:cs="Arial"/>
          <w:spacing w:val="-14"/>
          <w:sz w:val="24"/>
          <w:szCs w:val="24"/>
        </w:rPr>
        <w:t xml:space="preserve"> </w:t>
      </w:r>
      <w:r w:rsidRPr="008F1CF6">
        <w:rPr>
          <w:rFonts w:ascii="Arial" w:hAnsi="Arial" w:cs="Arial"/>
          <w:sz w:val="24"/>
          <w:szCs w:val="24"/>
        </w:rPr>
        <w:t>şi</w:t>
      </w:r>
      <w:r w:rsidRPr="008F1CF6">
        <w:rPr>
          <w:rFonts w:ascii="Arial" w:hAnsi="Arial" w:cs="Arial"/>
          <w:spacing w:val="-16"/>
          <w:sz w:val="24"/>
          <w:szCs w:val="24"/>
        </w:rPr>
        <w:t xml:space="preserve"> </w:t>
      </w:r>
      <w:r w:rsidRPr="008F1CF6">
        <w:rPr>
          <w:rFonts w:ascii="Arial" w:hAnsi="Arial" w:cs="Arial"/>
          <w:sz w:val="24"/>
          <w:szCs w:val="24"/>
        </w:rPr>
        <w:t>numeroase</w:t>
      </w:r>
      <w:r w:rsidRPr="008F1CF6">
        <w:rPr>
          <w:rFonts w:ascii="Arial" w:hAnsi="Arial" w:cs="Arial"/>
          <w:spacing w:val="-61"/>
          <w:sz w:val="24"/>
          <w:szCs w:val="24"/>
        </w:rPr>
        <w:t xml:space="preserve"> </w:t>
      </w:r>
      <w:r w:rsidRPr="008F1CF6">
        <w:rPr>
          <w:rFonts w:ascii="Arial" w:hAnsi="Arial" w:cs="Arial"/>
          <w:sz w:val="24"/>
          <w:szCs w:val="24"/>
        </w:rPr>
        <w:t>habitate</w:t>
      </w:r>
      <w:r w:rsidRPr="008F1CF6">
        <w:rPr>
          <w:rFonts w:ascii="Arial" w:hAnsi="Arial" w:cs="Arial"/>
          <w:spacing w:val="-15"/>
          <w:sz w:val="24"/>
          <w:szCs w:val="24"/>
        </w:rPr>
        <w:t xml:space="preserve"> </w:t>
      </w:r>
      <w:r w:rsidRPr="008F1CF6">
        <w:rPr>
          <w:rFonts w:ascii="Arial" w:hAnsi="Arial" w:cs="Arial"/>
          <w:sz w:val="24"/>
          <w:szCs w:val="24"/>
        </w:rPr>
        <w:t>receptor</w:t>
      </w:r>
      <w:r w:rsidRPr="008F1CF6">
        <w:rPr>
          <w:rFonts w:ascii="Arial" w:hAnsi="Arial" w:cs="Arial"/>
          <w:spacing w:val="-15"/>
          <w:sz w:val="24"/>
          <w:szCs w:val="24"/>
        </w:rPr>
        <w:t xml:space="preserve"> </w:t>
      </w:r>
      <w:r w:rsidRPr="008F1CF6">
        <w:rPr>
          <w:rFonts w:ascii="Arial" w:hAnsi="Arial" w:cs="Arial"/>
          <w:sz w:val="24"/>
          <w:szCs w:val="24"/>
        </w:rPr>
        <w:t>în</w:t>
      </w:r>
      <w:r w:rsidRPr="008F1CF6">
        <w:rPr>
          <w:rFonts w:ascii="Arial" w:hAnsi="Arial" w:cs="Arial"/>
          <w:spacing w:val="-12"/>
          <w:sz w:val="24"/>
          <w:szCs w:val="24"/>
        </w:rPr>
        <w:t xml:space="preserve"> </w:t>
      </w:r>
      <w:r w:rsidRPr="008F1CF6">
        <w:rPr>
          <w:rFonts w:ascii="Arial" w:hAnsi="Arial" w:cs="Arial"/>
          <w:sz w:val="24"/>
          <w:szCs w:val="24"/>
        </w:rPr>
        <w:t>arie,</w:t>
      </w:r>
      <w:r w:rsidRPr="008F1CF6">
        <w:rPr>
          <w:rFonts w:ascii="Arial" w:hAnsi="Arial" w:cs="Arial"/>
          <w:spacing w:val="-15"/>
          <w:sz w:val="24"/>
          <w:szCs w:val="24"/>
        </w:rPr>
        <w:t xml:space="preserve"> </w:t>
      </w:r>
      <w:r w:rsidRPr="008F1CF6">
        <w:rPr>
          <w:rFonts w:ascii="Arial" w:hAnsi="Arial" w:cs="Arial"/>
          <w:sz w:val="24"/>
          <w:szCs w:val="24"/>
        </w:rPr>
        <w:t>impactul</w:t>
      </w:r>
      <w:r w:rsidRPr="008F1CF6">
        <w:rPr>
          <w:rFonts w:ascii="Arial" w:hAnsi="Arial" w:cs="Arial"/>
          <w:spacing w:val="-16"/>
          <w:sz w:val="24"/>
          <w:szCs w:val="24"/>
        </w:rPr>
        <w:t xml:space="preserve"> </w:t>
      </w:r>
      <w:r w:rsidRPr="008F1CF6">
        <w:rPr>
          <w:rFonts w:ascii="Arial" w:hAnsi="Arial" w:cs="Arial"/>
          <w:sz w:val="24"/>
          <w:szCs w:val="24"/>
        </w:rPr>
        <w:t>produs</w:t>
      </w:r>
      <w:r w:rsidRPr="008F1CF6">
        <w:rPr>
          <w:rFonts w:ascii="Arial" w:hAnsi="Arial" w:cs="Arial"/>
          <w:spacing w:val="-15"/>
          <w:sz w:val="24"/>
          <w:szCs w:val="24"/>
        </w:rPr>
        <w:t xml:space="preserve"> </w:t>
      </w:r>
      <w:r w:rsidRPr="008F1CF6">
        <w:rPr>
          <w:rFonts w:ascii="Arial" w:hAnsi="Arial" w:cs="Arial"/>
          <w:sz w:val="24"/>
          <w:szCs w:val="24"/>
        </w:rPr>
        <w:t>de</w:t>
      </w:r>
      <w:r w:rsidRPr="008F1CF6">
        <w:rPr>
          <w:rFonts w:ascii="Arial" w:hAnsi="Arial" w:cs="Arial"/>
          <w:spacing w:val="-13"/>
          <w:sz w:val="24"/>
          <w:szCs w:val="24"/>
        </w:rPr>
        <w:t xml:space="preserve"> </w:t>
      </w:r>
      <w:r w:rsidRPr="008F1CF6">
        <w:rPr>
          <w:rFonts w:ascii="Arial" w:hAnsi="Arial" w:cs="Arial"/>
          <w:sz w:val="24"/>
          <w:szCs w:val="24"/>
        </w:rPr>
        <w:t>zgomotul</w:t>
      </w:r>
      <w:r w:rsidRPr="008F1CF6">
        <w:rPr>
          <w:rFonts w:ascii="Arial" w:hAnsi="Arial" w:cs="Arial"/>
          <w:spacing w:val="-16"/>
          <w:sz w:val="24"/>
          <w:szCs w:val="24"/>
        </w:rPr>
        <w:t xml:space="preserve"> </w:t>
      </w:r>
      <w:r w:rsidRPr="008F1CF6">
        <w:rPr>
          <w:rFonts w:ascii="Arial" w:hAnsi="Arial" w:cs="Arial"/>
          <w:sz w:val="24"/>
          <w:szCs w:val="24"/>
        </w:rPr>
        <w:t>şi</w:t>
      </w:r>
      <w:r w:rsidRPr="008F1CF6">
        <w:rPr>
          <w:rFonts w:ascii="Arial" w:hAnsi="Arial" w:cs="Arial"/>
          <w:spacing w:val="-14"/>
          <w:sz w:val="24"/>
          <w:szCs w:val="24"/>
        </w:rPr>
        <w:t xml:space="preserve"> </w:t>
      </w:r>
      <w:r w:rsidRPr="008F1CF6">
        <w:rPr>
          <w:rFonts w:ascii="Arial" w:hAnsi="Arial" w:cs="Arial"/>
          <w:sz w:val="24"/>
          <w:szCs w:val="24"/>
        </w:rPr>
        <w:t>vibraţiile</w:t>
      </w:r>
      <w:r w:rsidRPr="008F1CF6">
        <w:rPr>
          <w:rFonts w:ascii="Arial" w:hAnsi="Arial" w:cs="Arial"/>
          <w:spacing w:val="-15"/>
          <w:sz w:val="24"/>
          <w:szCs w:val="24"/>
        </w:rPr>
        <w:t xml:space="preserve"> </w:t>
      </w:r>
      <w:r w:rsidRPr="008F1CF6">
        <w:rPr>
          <w:rFonts w:ascii="Arial" w:hAnsi="Arial" w:cs="Arial"/>
          <w:sz w:val="24"/>
          <w:szCs w:val="24"/>
        </w:rPr>
        <w:t>utilajelor</w:t>
      </w:r>
      <w:r w:rsidRPr="008F1CF6">
        <w:rPr>
          <w:rFonts w:ascii="Arial" w:hAnsi="Arial" w:cs="Arial"/>
          <w:spacing w:val="-14"/>
          <w:sz w:val="24"/>
          <w:szCs w:val="24"/>
        </w:rPr>
        <w:t xml:space="preserve"> </w:t>
      </w:r>
      <w:r w:rsidRPr="008F1CF6">
        <w:rPr>
          <w:rFonts w:ascii="Arial" w:hAnsi="Arial" w:cs="Arial"/>
          <w:sz w:val="24"/>
          <w:szCs w:val="24"/>
        </w:rPr>
        <w:t>va</w:t>
      </w:r>
      <w:r w:rsidRPr="008F1CF6">
        <w:rPr>
          <w:rFonts w:ascii="Arial" w:hAnsi="Arial" w:cs="Arial"/>
          <w:spacing w:val="-15"/>
          <w:sz w:val="24"/>
          <w:szCs w:val="24"/>
        </w:rPr>
        <w:t xml:space="preserve"> </w:t>
      </w:r>
      <w:r w:rsidRPr="008F1CF6">
        <w:rPr>
          <w:rFonts w:ascii="Arial" w:hAnsi="Arial" w:cs="Arial"/>
          <w:sz w:val="24"/>
          <w:szCs w:val="24"/>
        </w:rPr>
        <w:t>fi</w:t>
      </w:r>
      <w:r w:rsidRPr="008F1CF6">
        <w:rPr>
          <w:rFonts w:ascii="Arial" w:hAnsi="Arial" w:cs="Arial"/>
          <w:spacing w:val="-15"/>
          <w:sz w:val="24"/>
          <w:szCs w:val="24"/>
        </w:rPr>
        <w:t xml:space="preserve"> </w:t>
      </w:r>
      <w:r w:rsidRPr="008F1CF6">
        <w:rPr>
          <w:rFonts w:ascii="Arial" w:hAnsi="Arial" w:cs="Arial"/>
          <w:sz w:val="24"/>
          <w:szCs w:val="24"/>
        </w:rPr>
        <w:t>minim.</w:t>
      </w:r>
    </w:p>
    <w:p w14:paraId="55CFDEC2" w14:textId="77777777" w:rsidR="00FB1C23" w:rsidRPr="008F1CF6" w:rsidRDefault="00FB1C23" w:rsidP="00FB1C23">
      <w:pPr>
        <w:spacing w:before="7"/>
        <w:ind w:left="238" w:right="-2" w:firstLine="851"/>
        <w:jc w:val="both"/>
        <w:rPr>
          <w:rFonts w:ascii="Arial" w:hAnsi="Arial" w:cs="Arial"/>
          <w:sz w:val="4"/>
          <w:szCs w:val="4"/>
        </w:rPr>
      </w:pPr>
    </w:p>
    <w:p w14:paraId="22A19278" w14:textId="65C2E71E" w:rsidR="00FB1C23" w:rsidRPr="008F1CF6" w:rsidRDefault="00745DA4" w:rsidP="00FB1C23">
      <w:pPr>
        <w:tabs>
          <w:tab w:val="left" w:pos="360"/>
          <w:tab w:val="left" w:pos="1468"/>
        </w:tabs>
        <w:spacing w:before="139"/>
        <w:ind w:left="965"/>
        <w:jc w:val="center"/>
        <w:rPr>
          <w:rFonts w:ascii="Arial" w:hAnsi="Arial" w:cs="Arial"/>
          <w:b/>
          <w:sz w:val="24"/>
          <w:szCs w:val="24"/>
        </w:rPr>
      </w:pPr>
      <w:bookmarkStart w:id="51" w:name="_TOC_250005"/>
      <w:r w:rsidRPr="008F1CF6">
        <w:rPr>
          <w:rFonts w:ascii="Arial" w:hAnsi="Arial" w:cs="Arial"/>
          <w:b/>
          <w:sz w:val="24"/>
          <w:szCs w:val="24"/>
        </w:rPr>
        <w:t>2.8</w:t>
      </w:r>
      <w:r w:rsidR="00FB1C23" w:rsidRPr="008F1CF6">
        <w:rPr>
          <w:rFonts w:ascii="Arial" w:hAnsi="Arial" w:cs="Arial"/>
          <w:b/>
          <w:sz w:val="24"/>
          <w:szCs w:val="24"/>
        </w:rPr>
        <w:t>.Măsuri</w:t>
      </w:r>
      <w:r w:rsidR="00FB1C23" w:rsidRPr="008F1CF6">
        <w:rPr>
          <w:rFonts w:ascii="Arial" w:hAnsi="Arial" w:cs="Arial"/>
          <w:b/>
          <w:spacing w:val="-4"/>
          <w:sz w:val="24"/>
          <w:szCs w:val="24"/>
        </w:rPr>
        <w:t xml:space="preserve"> </w:t>
      </w:r>
      <w:r w:rsidR="00FB1C23" w:rsidRPr="008F1CF6">
        <w:rPr>
          <w:rFonts w:ascii="Arial" w:hAnsi="Arial" w:cs="Arial"/>
          <w:b/>
          <w:sz w:val="24"/>
          <w:szCs w:val="24"/>
        </w:rPr>
        <w:t>de</w:t>
      </w:r>
      <w:r w:rsidR="00FB1C23" w:rsidRPr="008F1CF6">
        <w:rPr>
          <w:rFonts w:ascii="Arial" w:hAnsi="Arial" w:cs="Arial"/>
          <w:b/>
          <w:spacing w:val="-1"/>
          <w:sz w:val="24"/>
          <w:szCs w:val="24"/>
        </w:rPr>
        <w:t xml:space="preserve"> </w:t>
      </w:r>
      <w:r w:rsidR="00FB1C23" w:rsidRPr="008F1CF6">
        <w:rPr>
          <w:rFonts w:ascii="Arial" w:hAnsi="Arial" w:cs="Arial"/>
          <w:b/>
          <w:sz w:val="24"/>
          <w:szCs w:val="24"/>
        </w:rPr>
        <w:t>diminuare</w:t>
      </w:r>
      <w:r w:rsidR="00FB1C23" w:rsidRPr="008F1CF6">
        <w:rPr>
          <w:rFonts w:ascii="Arial" w:hAnsi="Arial" w:cs="Arial"/>
          <w:b/>
          <w:spacing w:val="1"/>
          <w:sz w:val="24"/>
          <w:szCs w:val="24"/>
        </w:rPr>
        <w:t xml:space="preserve"> </w:t>
      </w:r>
      <w:r w:rsidR="00FB1C23" w:rsidRPr="008F1CF6">
        <w:rPr>
          <w:rFonts w:ascii="Arial" w:hAnsi="Arial" w:cs="Arial"/>
          <w:b/>
          <w:sz w:val="24"/>
          <w:szCs w:val="24"/>
        </w:rPr>
        <w:t>a</w:t>
      </w:r>
      <w:r w:rsidR="00FB1C23" w:rsidRPr="008F1CF6">
        <w:rPr>
          <w:rFonts w:ascii="Arial" w:hAnsi="Arial" w:cs="Arial"/>
          <w:b/>
          <w:spacing w:val="-4"/>
          <w:sz w:val="24"/>
          <w:szCs w:val="24"/>
        </w:rPr>
        <w:t xml:space="preserve"> </w:t>
      </w:r>
      <w:r w:rsidR="00FB1C23" w:rsidRPr="008F1CF6">
        <w:rPr>
          <w:rFonts w:ascii="Arial" w:hAnsi="Arial" w:cs="Arial"/>
          <w:b/>
          <w:sz w:val="24"/>
          <w:szCs w:val="24"/>
        </w:rPr>
        <w:t>impactului</w:t>
      </w:r>
      <w:r w:rsidR="00FB1C23" w:rsidRPr="008F1CF6">
        <w:rPr>
          <w:rFonts w:ascii="Arial" w:hAnsi="Arial" w:cs="Arial"/>
          <w:b/>
          <w:spacing w:val="-1"/>
          <w:sz w:val="24"/>
          <w:szCs w:val="24"/>
        </w:rPr>
        <w:t xml:space="preserve"> </w:t>
      </w:r>
      <w:r w:rsidR="00FB1C23" w:rsidRPr="008F1CF6">
        <w:rPr>
          <w:rFonts w:ascii="Arial" w:hAnsi="Arial" w:cs="Arial"/>
          <w:b/>
          <w:sz w:val="24"/>
          <w:szCs w:val="24"/>
        </w:rPr>
        <w:t>asupra</w:t>
      </w:r>
      <w:r w:rsidR="00FB1C23" w:rsidRPr="008F1CF6">
        <w:rPr>
          <w:rFonts w:ascii="Arial" w:hAnsi="Arial" w:cs="Arial"/>
          <w:b/>
          <w:spacing w:val="-2"/>
          <w:sz w:val="24"/>
          <w:szCs w:val="24"/>
        </w:rPr>
        <w:t xml:space="preserve"> </w:t>
      </w:r>
      <w:r w:rsidR="00FB1C23" w:rsidRPr="008F1CF6">
        <w:rPr>
          <w:rFonts w:ascii="Arial" w:hAnsi="Arial" w:cs="Arial"/>
          <w:b/>
          <w:sz w:val="24"/>
          <w:szCs w:val="24"/>
        </w:rPr>
        <w:t>factorului</w:t>
      </w:r>
      <w:r w:rsidR="00FB1C23" w:rsidRPr="008F1CF6">
        <w:rPr>
          <w:rFonts w:ascii="Arial" w:hAnsi="Arial" w:cs="Arial"/>
          <w:b/>
          <w:spacing w:val="-2"/>
          <w:sz w:val="24"/>
          <w:szCs w:val="24"/>
        </w:rPr>
        <w:t xml:space="preserve"> </w:t>
      </w:r>
      <w:r w:rsidR="00FB1C23" w:rsidRPr="008F1CF6">
        <w:rPr>
          <w:rFonts w:ascii="Arial" w:hAnsi="Arial" w:cs="Arial"/>
          <w:b/>
          <w:sz w:val="24"/>
          <w:szCs w:val="24"/>
        </w:rPr>
        <w:t>de</w:t>
      </w:r>
      <w:r w:rsidR="00FB1C23" w:rsidRPr="008F1CF6">
        <w:rPr>
          <w:rFonts w:ascii="Arial" w:hAnsi="Arial" w:cs="Arial"/>
          <w:b/>
          <w:spacing w:val="-4"/>
          <w:sz w:val="24"/>
          <w:szCs w:val="24"/>
        </w:rPr>
        <w:t xml:space="preserve"> </w:t>
      </w:r>
      <w:r w:rsidR="00FB1C23" w:rsidRPr="008F1CF6">
        <w:rPr>
          <w:rFonts w:ascii="Arial" w:hAnsi="Arial" w:cs="Arial"/>
          <w:b/>
          <w:sz w:val="24"/>
          <w:szCs w:val="24"/>
        </w:rPr>
        <w:t>mediu</w:t>
      </w:r>
      <w:r w:rsidR="00FB1C23" w:rsidRPr="008F1CF6">
        <w:rPr>
          <w:rFonts w:ascii="Arial" w:hAnsi="Arial" w:cs="Arial"/>
          <w:b/>
          <w:spacing w:val="-2"/>
          <w:sz w:val="24"/>
          <w:szCs w:val="24"/>
        </w:rPr>
        <w:t xml:space="preserve"> </w:t>
      </w:r>
      <w:bookmarkEnd w:id="51"/>
      <w:r w:rsidR="00FB1C23" w:rsidRPr="008F1CF6">
        <w:rPr>
          <w:rFonts w:ascii="Arial" w:hAnsi="Arial" w:cs="Arial"/>
          <w:b/>
          <w:sz w:val="24"/>
          <w:szCs w:val="24"/>
        </w:rPr>
        <w:t>apă</w:t>
      </w:r>
    </w:p>
    <w:p w14:paraId="2B7CBED7" w14:textId="77777777" w:rsidR="00FB1C23" w:rsidRPr="008F1CF6" w:rsidRDefault="00FB1C23" w:rsidP="00FB1C23">
      <w:pPr>
        <w:spacing w:before="141"/>
        <w:ind w:left="238" w:right="-2" w:firstLine="719"/>
        <w:jc w:val="both"/>
        <w:rPr>
          <w:rFonts w:ascii="Arial" w:hAnsi="Arial" w:cs="Arial"/>
          <w:sz w:val="8"/>
          <w:szCs w:val="8"/>
          <w:lang w:val="pt-BR"/>
        </w:rPr>
      </w:pPr>
    </w:p>
    <w:p w14:paraId="6BB20F40" w14:textId="77777777" w:rsidR="00FB1C23" w:rsidRPr="008F1CF6" w:rsidRDefault="00FB1C23" w:rsidP="00FB1C23">
      <w:pPr>
        <w:spacing w:before="141"/>
        <w:ind w:left="238" w:right="-2" w:firstLine="719"/>
        <w:jc w:val="both"/>
        <w:rPr>
          <w:rFonts w:ascii="Arial" w:hAnsi="Arial" w:cs="Arial"/>
          <w:sz w:val="24"/>
          <w:szCs w:val="24"/>
          <w:lang w:val="pt-BR"/>
        </w:rPr>
      </w:pPr>
      <w:r w:rsidRPr="008F1CF6">
        <w:rPr>
          <w:rFonts w:ascii="Arial" w:hAnsi="Arial" w:cs="Arial"/>
          <w:sz w:val="24"/>
          <w:szCs w:val="24"/>
          <w:lang w:val="pt-BR"/>
        </w:rPr>
        <w:t>Pentru diminuarea impactului asupra factorului de mediu apă se impun următoarele</w:t>
      </w:r>
      <w:r w:rsidRPr="008F1CF6">
        <w:rPr>
          <w:rFonts w:ascii="Arial" w:hAnsi="Arial" w:cs="Arial"/>
          <w:spacing w:val="1"/>
          <w:sz w:val="24"/>
          <w:szCs w:val="24"/>
          <w:lang w:val="pt-BR"/>
        </w:rPr>
        <w:t xml:space="preserve"> </w:t>
      </w:r>
      <w:r w:rsidRPr="008F1CF6">
        <w:rPr>
          <w:rFonts w:ascii="Arial" w:hAnsi="Arial" w:cs="Arial"/>
          <w:sz w:val="24"/>
          <w:szCs w:val="24"/>
          <w:lang w:val="pt-BR"/>
        </w:rPr>
        <w:t>măsuri:</w:t>
      </w:r>
    </w:p>
    <w:p w14:paraId="28FFFF97" w14:textId="77777777" w:rsidR="00FB1C23" w:rsidRPr="008F1CF6" w:rsidRDefault="00FB1C23">
      <w:pPr>
        <w:pStyle w:val="Listparagraf"/>
        <w:numPr>
          <w:ilvl w:val="0"/>
          <w:numId w:val="7"/>
        </w:numPr>
        <w:tabs>
          <w:tab w:val="left" w:pos="1106"/>
        </w:tabs>
        <w:ind w:left="1105" w:right="-2" w:hanging="148"/>
        <w:jc w:val="both"/>
        <w:rPr>
          <w:rFonts w:ascii="Arial" w:hAnsi="Arial" w:cs="Arial"/>
          <w:sz w:val="24"/>
          <w:szCs w:val="24"/>
        </w:rPr>
      </w:pPr>
      <w:r w:rsidRPr="008F1CF6">
        <w:rPr>
          <w:rFonts w:ascii="Arial" w:hAnsi="Arial" w:cs="Arial"/>
          <w:sz w:val="24"/>
          <w:szCs w:val="24"/>
        </w:rPr>
        <w:t>este interzisă</w:t>
      </w:r>
      <w:r w:rsidRPr="008F1CF6">
        <w:rPr>
          <w:rFonts w:ascii="Arial" w:hAnsi="Arial" w:cs="Arial"/>
          <w:spacing w:val="-1"/>
          <w:sz w:val="24"/>
          <w:szCs w:val="24"/>
        </w:rPr>
        <w:t xml:space="preserve"> </w:t>
      </w:r>
      <w:r w:rsidRPr="008F1CF6">
        <w:rPr>
          <w:rFonts w:ascii="Arial" w:hAnsi="Arial" w:cs="Arial"/>
          <w:sz w:val="24"/>
          <w:szCs w:val="24"/>
        </w:rPr>
        <w:t>depozitarea</w:t>
      </w:r>
      <w:r w:rsidRPr="008F1CF6">
        <w:rPr>
          <w:rFonts w:ascii="Arial" w:hAnsi="Arial" w:cs="Arial"/>
          <w:spacing w:val="-1"/>
          <w:sz w:val="24"/>
          <w:szCs w:val="24"/>
        </w:rPr>
        <w:t xml:space="preserve"> </w:t>
      </w:r>
      <w:r w:rsidRPr="008F1CF6">
        <w:rPr>
          <w:rFonts w:ascii="Arial" w:hAnsi="Arial" w:cs="Arial"/>
          <w:sz w:val="24"/>
          <w:szCs w:val="24"/>
        </w:rPr>
        <w:t>masei</w:t>
      </w:r>
      <w:r w:rsidRPr="008F1CF6">
        <w:rPr>
          <w:rFonts w:ascii="Arial" w:hAnsi="Arial" w:cs="Arial"/>
          <w:spacing w:val="-2"/>
          <w:sz w:val="24"/>
          <w:szCs w:val="24"/>
        </w:rPr>
        <w:t xml:space="preserve"> </w:t>
      </w:r>
      <w:r w:rsidRPr="008F1CF6">
        <w:rPr>
          <w:rFonts w:ascii="Arial" w:hAnsi="Arial" w:cs="Arial"/>
          <w:sz w:val="24"/>
          <w:szCs w:val="24"/>
        </w:rPr>
        <w:t>lemnoase în</w:t>
      </w:r>
      <w:r w:rsidRPr="008F1CF6">
        <w:rPr>
          <w:rFonts w:ascii="Arial" w:hAnsi="Arial" w:cs="Arial"/>
          <w:spacing w:val="-1"/>
          <w:sz w:val="24"/>
          <w:szCs w:val="24"/>
        </w:rPr>
        <w:t xml:space="preserve"> </w:t>
      </w:r>
      <w:r w:rsidRPr="008F1CF6">
        <w:rPr>
          <w:rFonts w:ascii="Arial" w:hAnsi="Arial" w:cs="Arial"/>
          <w:sz w:val="24"/>
          <w:szCs w:val="24"/>
        </w:rPr>
        <w:t>albiile</w:t>
      </w:r>
      <w:r w:rsidRPr="008F1CF6">
        <w:rPr>
          <w:rFonts w:ascii="Arial" w:hAnsi="Arial" w:cs="Arial"/>
          <w:spacing w:val="-1"/>
          <w:sz w:val="24"/>
          <w:szCs w:val="24"/>
        </w:rPr>
        <w:t xml:space="preserve"> </w:t>
      </w:r>
      <w:r w:rsidRPr="008F1CF6">
        <w:rPr>
          <w:rFonts w:ascii="Arial" w:hAnsi="Arial" w:cs="Arial"/>
          <w:sz w:val="24"/>
          <w:szCs w:val="24"/>
        </w:rPr>
        <w:t>cursurilor</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apă;</w:t>
      </w:r>
    </w:p>
    <w:p w14:paraId="7FFD08B6" w14:textId="77777777" w:rsidR="00FB1C23" w:rsidRPr="008F1CF6" w:rsidRDefault="00FB1C23">
      <w:pPr>
        <w:pStyle w:val="Listparagraf"/>
        <w:numPr>
          <w:ilvl w:val="0"/>
          <w:numId w:val="7"/>
        </w:numPr>
        <w:tabs>
          <w:tab w:val="left" w:pos="1122"/>
        </w:tabs>
        <w:spacing w:before="144"/>
        <w:ind w:right="-2" w:firstLine="719"/>
        <w:jc w:val="both"/>
        <w:rPr>
          <w:rFonts w:ascii="Arial" w:hAnsi="Arial" w:cs="Arial"/>
          <w:sz w:val="24"/>
          <w:szCs w:val="24"/>
        </w:rPr>
      </w:pPr>
      <w:r w:rsidRPr="008F1CF6">
        <w:rPr>
          <w:rFonts w:ascii="Arial" w:hAnsi="Arial" w:cs="Arial"/>
          <w:sz w:val="24"/>
          <w:szCs w:val="24"/>
        </w:rPr>
        <w:t>stabilirea</w:t>
      </w:r>
      <w:r w:rsidRPr="008F1CF6">
        <w:rPr>
          <w:rFonts w:ascii="Arial" w:hAnsi="Arial" w:cs="Arial"/>
          <w:spacing w:val="17"/>
          <w:sz w:val="24"/>
          <w:szCs w:val="24"/>
        </w:rPr>
        <w:t xml:space="preserve"> </w:t>
      </w:r>
      <w:r w:rsidRPr="008F1CF6">
        <w:rPr>
          <w:rFonts w:ascii="Arial" w:hAnsi="Arial" w:cs="Arial"/>
          <w:sz w:val="24"/>
          <w:szCs w:val="24"/>
        </w:rPr>
        <w:t>căilor</w:t>
      </w:r>
      <w:r w:rsidRPr="008F1CF6">
        <w:rPr>
          <w:rFonts w:ascii="Arial" w:hAnsi="Arial" w:cs="Arial"/>
          <w:spacing w:val="17"/>
          <w:sz w:val="24"/>
          <w:szCs w:val="24"/>
        </w:rPr>
        <w:t xml:space="preserve"> </w:t>
      </w:r>
      <w:r w:rsidRPr="008F1CF6">
        <w:rPr>
          <w:rFonts w:ascii="Arial" w:hAnsi="Arial" w:cs="Arial"/>
          <w:sz w:val="24"/>
          <w:szCs w:val="24"/>
        </w:rPr>
        <w:t>de</w:t>
      </w:r>
      <w:r w:rsidRPr="008F1CF6">
        <w:rPr>
          <w:rFonts w:ascii="Arial" w:hAnsi="Arial" w:cs="Arial"/>
          <w:spacing w:val="18"/>
          <w:sz w:val="24"/>
          <w:szCs w:val="24"/>
        </w:rPr>
        <w:t xml:space="preserve"> </w:t>
      </w:r>
      <w:r w:rsidRPr="008F1CF6">
        <w:rPr>
          <w:rFonts w:ascii="Arial" w:hAnsi="Arial" w:cs="Arial"/>
          <w:sz w:val="24"/>
          <w:szCs w:val="24"/>
        </w:rPr>
        <w:t>acces</w:t>
      </w:r>
      <w:r w:rsidRPr="008F1CF6">
        <w:rPr>
          <w:rFonts w:ascii="Arial" w:hAnsi="Arial" w:cs="Arial"/>
          <w:spacing w:val="18"/>
          <w:sz w:val="24"/>
          <w:szCs w:val="24"/>
        </w:rPr>
        <w:t xml:space="preserve"> </w:t>
      </w:r>
      <w:r w:rsidRPr="008F1CF6">
        <w:rPr>
          <w:rFonts w:ascii="Arial" w:hAnsi="Arial" w:cs="Arial"/>
          <w:sz w:val="24"/>
          <w:szCs w:val="24"/>
        </w:rPr>
        <w:t>provizorii</w:t>
      </w:r>
      <w:r w:rsidRPr="008F1CF6">
        <w:rPr>
          <w:rFonts w:ascii="Arial" w:hAnsi="Arial" w:cs="Arial"/>
          <w:spacing w:val="19"/>
          <w:sz w:val="24"/>
          <w:szCs w:val="24"/>
        </w:rPr>
        <w:t xml:space="preserve"> </w:t>
      </w:r>
      <w:r w:rsidRPr="008F1CF6">
        <w:rPr>
          <w:rFonts w:ascii="Arial" w:hAnsi="Arial" w:cs="Arial"/>
          <w:sz w:val="24"/>
          <w:szCs w:val="24"/>
        </w:rPr>
        <w:t>la</w:t>
      </w:r>
      <w:r w:rsidRPr="008F1CF6">
        <w:rPr>
          <w:rFonts w:ascii="Arial" w:hAnsi="Arial" w:cs="Arial"/>
          <w:spacing w:val="18"/>
          <w:sz w:val="24"/>
          <w:szCs w:val="24"/>
        </w:rPr>
        <w:t xml:space="preserve"> </w:t>
      </w:r>
      <w:r w:rsidRPr="008F1CF6">
        <w:rPr>
          <w:rFonts w:ascii="Arial" w:hAnsi="Arial" w:cs="Arial"/>
          <w:sz w:val="24"/>
          <w:szCs w:val="24"/>
        </w:rPr>
        <w:t>o</w:t>
      </w:r>
      <w:r w:rsidRPr="008F1CF6">
        <w:rPr>
          <w:rFonts w:ascii="Arial" w:hAnsi="Arial" w:cs="Arial"/>
          <w:spacing w:val="17"/>
          <w:sz w:val="24"/>
          <w:szCs w:val="24"/>
        </w:rPr>
        <w:t xml:space="preserve"> </w:t>
      </w:r>
      <w:r w:rsidRPr="008F1CF6">
        <w:rPr>
          <w:rFonts w:ascii="Arial" w:hAnsi="Arial" w:cs="Arial"/>
          <w:sz w:val="24"/>
          <w:szCs w:val="24"/>
        </w:rPr>
        <w:t>distanţă</w:t>
      </w:r>
      <w:r w:rsidRPr="008F1CF6">
        <w:rPr>
          <w:rFonts w:ascii="Arial" w:hAnsi="Arial" w:cs="Arial"/>
          <w:spacing w:val="18"/>
          <w:sz w:val="24"/>
          <w:szCs w:val="24"/>
        </w:rPr>
        <w:t xml:space="preserve"> </w:t>
      </w:r>
      <w:r w:rsidRPr="008F1CF6">
        <w:rPr>
          <w:rFonts w:ascii="Arial" w:hAnsi="Arial" w:cs="Arial"/>
          <w:sz w:val="24"/>
          <w:szCs w:val="24"/>
        </w:rPr>
        <w:t>minimă</w:t>
      </w:r>
      <w:r w:rsidRPr="008F1CF6">
        <w:rPr>
          <w:rFonts w:ascii="Arial" w:hAnsi="Arial" w:cs="Arial"/>
          <w:spacing w:val="18"/>
          <w:sz w:val="24"/>
          <w:szCs w:val="24"/>
        </w:rPr>
        <w:t xml:space="preserve"> </w:t>
      </w:r>
      <w:r w:rsidRPr="008F1CF6">
        <w:rPr>
          <w:rFonts w:ascii="Arial" w:hAnsi="Arial" w:cs="Arial"/>
          <w:sz w:val="24"/>
          <w:szCs w:val="24"/>
        </w:rPr>
        <w:t>de</w:t>
      </w:r>
      <w:r w:rsidRPr="008F1CF6">
        <w:rPr>
          <w:rFonts w:ascii="Arial" w:hAnsi="Arial" w:cs="Arial"/>
          <w:spacing w:val="18"/>
          <w:sz w:val="24"/>
          <w:szCs w:val="24"/>
        </w:rPr>
        <w:t xml:space="preserve"> </w:t>
      </w:r>
      <w:r w:rsidRPr="008F1CF6">
        <w:rPr>
          <w:rFonts w:ascii="Arial" w:hAnsi="Arial" w:cs="Arial"/>
          <w:sz w:val="24"/>
          <w:szCs w:val="24"/>
        </w:rPr>
        <w:t>1,5</w:t>
      </w:r>
      <w:r w:rsidRPr="008F1CF6">
        <w:rPr>
          <w:rFonts w:ascii="Arial" w:hAnsi="Arial" w:cs="Arial"/>
          <w:spacing w:val="19"/>
          <w:sz w:val="24"/>
          <w:szCs w:val="24"/>
        </w:rPr>
        <w:t xml:space="preserve"> </w:t>
      </w:r>
      <w:r w:rsidRPr="008F1CF6">
        <w:rPr>
          <w:rFonts w:ascii="Arial" w:hAnsi="Arial" w:cs="Arial"/>
          <w:sz w:val="24"/>
          <w:szCs w:val="24"/>
        </w:rPr>
        <w:t>m</w:t>
      </w:r>
      <w:r w:rsidRPr="008F1CF6">
        <w:rPr>
          <w:rFonts w:ascii="Arial" w:hAnsi="Arial" w:cs="Arial"/>
          <w:spacing w:val="17"/>
          <w:sz w:val="24"/>
          <w:szCs w:val="24"/>
        </w:rPr>
        <w:t xml:space="preserve"> </w:t>
      </w:r>
      <w:r w:rsidRPr="008F1CF6">
        <w:rPr>
          <w:rFonts w:ascii="Arial" w:hAnsi="Arial" w:cs="Arial"/>
          <w:sz w:val="24"/>
          <w:szCs w:val="24"/>
        </w:rPr>
        <w:t>faţă</w:t>
      </w:r>
      <w:r w:rsidRPr="008F1CF6">
        <w:rPr>
          <w:rFonts w:ascii="Arial" w:hAnsi="Arial" w:cs="Arial"/>
          <w:spacing w:val="18"/>
          <w:sz w:val="24"/>
          <w:szCs w:val="24"/>
        </w:rPr>
        <w:t xml:space="preserve"> </w:t>
      </w:r>
      <w:r w:rsidRPr="008F1CF6">
        <w:rPr>
          <w:rFonts w:ascii="Arial" w:hAnsi="Arial" w:cs="Arial"/>
          <w:sz w:val="24"/>
          <w:szCs w:val="24"/>
        </w:rPr>
        <w:t>de</w:t>
      </w:r>
      <w:r w:rsidRPr="008F1CF6">
        <w:rPr>
          <w:rFonts w:ascii="Arial" w:hAnsi="Arial" w:cs="Arial"/>
          <w:spacing w:val="17"/>
          <w:sz w:val="24"/>
          <w:szCs w:val="24"/>
        </w:rPr>
        <w:t xml:space="preserve"> </w:t>
      </w:r>
      <w:r w:rsidRPr="008F1CF6">
        <w:rPr>
          <w:rFonts w:ascii="Arial" w:hAnsi="Arial" w:cs="Arial"/>
          <w:sz w:val="24"/>
          <w:szCs w:val="24"/>
        </w:rPr>
        <w:t>orice</w:t>
      </w:r>
      <w:r w:rsidRPr="008F1CF6">
        <w:rPr>
          <w:rFonts w:ascii="Arial" w:hAnsi="Arial" w:cs="Arial"/>
          <w:spacing w:val="18"/>
          <w:sz w:val="24"/>
          <w:szCs w:val="24"/>
        </w:rPr>
        <w:t xml:space="preserve"> </w:t>
      </w:r>
      <w:r w:rsidRPr="008F1CF6">
        <w:rPr>
          <w:rFonts w:ascii="Arial" w:hAnsi="Arial" w:cs="Arial"/>
          <w:sz w:val="24"/>
          <w:szCs w:val="24"/>
        </w:rPr>
        <w:t>curs</w:t>
      </w:r>
      <w:r w:rsidRPr="008F1CF6">
        <w:rPr>
          <w:rFonts w:ascii="Arial" w:hAnsi="Arial" w:cs="Arial"/>
          <w:spacing w:val="-61"/>
          <w:sz w:val="24"/>
          <w:szCs w:val="24"/>
        </w:rPr>
        <w:t xml:space="preserve"> </w:t>
      </w:r>
      <w:r w:rsidRPr="008F1CF6">
        <w:rPr>
          <w:rFonts w:ascii="Arial" w:hAnsi="Arial" w:cs="Arial"/>
          <w:sz w:val="24"/>
          <w:szCs w:val="24"/>
        </w:rPr>
        <w:t>de</w:t>
      </w:r>
      <w:r w:rsidRPr="008F1CF6">
        <w:rPr>
          <w:rFonts w:ascii="Arial" w:hAnsi="Arial" w:cs="Arial"/>
          <w:spacing w:val="3"/>
          <w:sz w:val="24"/>
          <w:szCs w:val="24"/>
        </w:rPr>
        <w:t xml:space="preserve"> </w:t>
      </w:r>
      <w:r w:rsidRPr="008F1CF6">
        <w:rPr>
          <w:rFonts w:ascii="Arial" w:hAnsi="Arial" w:cs="Arial"/>
          <w:sz w:val="24"/>
          <w:szCs w:val="24"/>
        </w:rPr>
        <w:t>apă;</w:t>
      </w:r>
    </w:p>
    <w:p w14:paraId="29442B8D" w14:textId="77777777" w:rsidR="00FB1C23" w:rsidRPr="008F1CF6" w:rsidRDefault="00FB1C23">
      <w:pPr>
        <w:pStyle w:val="Listparagraf"/>
        <w:numPr>
          <w:ilvl w:val="0"/>
          <w:numId w:val="7"/>
        </w:numPr>
        <w:tabs>
          <w:tab w:val="left" w:pos="1120"/>
        </w:tabs>
        <w:spacing w:before="2"/>
        <w:ind w:right="-2" w:firstLine="719"/>
        <w:jc w:val="both"/>
        <w:rPr>
          <w:rFonts w:ascii="Arial" w:hAnsi="Arial" w:cs="Arial"/>
          <w:sz w:val="24"/>
          <w:szCs w:val="24"/>
        </w:rPr>
      </w:pPr>
      <w:r w:rsidRPr="008F1CF6">
        <w:rPr>
          <w:rFonts w:ascii="Arial" w:hAnsi="Arial" w:cs="Arial"/>
          <w:sz w:val="24"/>
          <w:szCs w:val="24"/>
        </w:rPr>
        <w:t>depozitarea resturilor de lemne şi frunze rezultate şi a rumeguşului nu se va face în</w:t>
      </w:r>
      <w:r w:rsidRPr="008F1CF6">
        <w:rPr>
          <w:rFonts w:ascii="Arial" w:hAnsi="Arial" w:cs="Arial"/>
          <w:spacing w:val="1"/>
          <w:sz w:val="24"/>
          <w:szCs w:val="24"/>
        </w:rPr>
        <w:t xml:space="preserve"> </w:t>
      </w:r>
      <w:r w:rsidRPr="008F1CF6">
        <w:rPr>
          <w:rFonts w:ascii="Arial" w:hAnsi="Arial" w:cs="Arial"/>
          <w:sz w:val="24"/>
          <w:szCs w:val="24"/>
        </w:rPr>
        <w:t xml:space="preserve">zone cu potenţial de formare de torenţi, albiile cursurilor de apă sau în locuri </w:t>
      </w:r>
      <w:r w:rsidRPr="008F1CF6">
        <w:rPr>
          <w:rFonts w:ascii="Arial" w:hAnsi="Arial" w:cs="Arial"/>
          <w:sz w:val="24"/>
          <w:szCs w:val="24"/>
        </w:rPr>
        <w:lastRenderedPageBreak/>
        <w:t>expuse unor</w:t>
      </w:r>
      <w:r w:rsidRPr="008F1CF6">
        <w:rPr>
          <w:rFonts w:ascii="Arial" w:hAnsi="Arial" w:cs="Arial"/>
          <w:spacing w:val="1"/>
          <w:sz w:val="24"/>
          <w:szCs w:val="24"/>
        </w:rPr>
        <w:t xml:space="preserve"> </w:t>
      </w:r>
      <w:r w:rsidRPr="008F1CF6">
        <w:rPr>
          <w:rFonts w:ascii="Arial" w:hAnsi="Arial" w:cs="Arial"/>
          <w:sz w:val="24"/>
          <w:szCs w:val="24"/>
        </w:rPr>
        <w:t>posibile</w:t>
      </w:r>
      <w:r w:rsidRPr="008F1CF6">
        <w:rPr>
          <w:rFonts w:ascii="Arial" w:hAnsi="Arial" w:cs="Arial"/>
          <w:spacing w:val="49"/>
          <w:sz w:val="24"/>
          <w:szCs w:val="24"/>
        </w:rPr>
        <w:t xml:space="preserve"> </w:t>
      </w:r>
      <w:r w:rsidRPr="008F1CF6">
        <w:rPr>
          <w:rFonts w:ascii="Arial" w:hAnsi="Arial" w:cs="Arial"/>
          <w:sz w:val="24"/>
          <w:szCs w:val="24"/>
        </w:rPr>
        <w:t>viituri</w:t>
      </w:r>
      <w:r w:rsidRPr="008F1CF6">
        <w:rPr>
          <w:rFonts w:ascii="Arial" w:hAnsi="Arial" w:cs="Arial"/>
          <w:spacing w:val="48"/>
          <w:sz w:val="24"/>
          <w:szCs w:val="24"/>
        </w:rPr>
        <w:t xml:space="preserve"> </w:t>
      </w:r>
      <w:r w:rsidRPr="008F1CF6">
        <w:rPr>
          <w:rFonts w:ascii="Arial" w:hAnsi="Arial" w:cs="Arial"/>
          <w:sz w:val="24"/>
          <w:szCs w:val="24"/>
        </w:rPr>
        <w:t>care</w:t>
      </w:r>
      <w:r w:rsidRPr="008F1CF6">
        <w:rPr>
          <w:rFonts w:ascii="Arial" w:hAnsi="Arial" w:cs="Arial"/>
          <w:spacing w:val="49"/>
          <w:sz w:val="24"/>
          <w:szCs w:val="24"/>
        </w:rPr>
        <w:t xml:space="preserve"> </w:t>
      </w:r>
      <w:r w:rsidRPr="008F1CF6">
        <w:rPr>
          <w:rFonts w:ascii="Arial" w:hAnsi="Arial" w:cs="Arial"/>
          <w:sz w:val="24"/>
          <w:szCs w:val="24"/>
        </w:rPr>
        <w:t>pot</w:t>
      </w:r>
      <w:r w:rsidRPr="008F1CF6">
        <w:rPr>
          <w:rFonts w:ascii="Arial" w:hAnsi="Arial" w:cs="Arial"/>
          <w:spacing w:val="50"/>
          <w:sz w:val="24"/>
          <w:szCs w:val="24"/>
        </w:rPr>
        <w:t xml:space="preserve"> </w:t>
      </w:r>
      <w:r w:rsidRPr="008F1CF6">
        <w:rPr>
          <w:rFonts w:ascii="Arial" w:hAnsi="Arial" w:cs="Arial"/>
          <w:sz w:val="24"/>
          <w:szCs w:val="24"/>
        </w:rPr>
        <w:t>apărea</w:t>
      </w:r>
      <w:r w:rsidRPr="008F1CF6">
        <w:rPr>
          <w:rFonts w:ascii="Arial" w:hAnsi="Arial" w:cs="Arial"/>
          <w:spacing w:val="50"/>
          <w:sz w:val="24"/>
          <w:szCs w:val="24"/>
        </w:rPr>
        <w:t xml:space="preserve"> </w:t>
      </w:r>
      <w:r w:rsidRPr="008F1CF6">
        <w:rPr>
          <w:rFonts w:ascii="Arial" w:hAnsi="Arial" w:cs="Arial"/>
          <w:sz w:val="24"/>
          <w:szCs w:val="24"/>
        </w:rPr>
        <w:t>în</w:t>
      </w:r>
      <w:r w:rsidRPr="008F1CF6">
        <w:rPr>
          <w:rFonts w:ascii="Arial" w:hAnsi="Arial" w:cs="Arial"/>
          <w:spacing w:val="50"/>
          <w:sz w:val="24"/>
          <w:szCs w:val="24"/>
        </w:rPr>
        <w:t xml:space="preserve"> </w:t>
      </w:r>
      <w:r w:rsidRPr="008F1CF6">
        <w:rPr>
          <w:rFonts w:ascii="Arial" w:hAnsi="Arial" w:cs="Arial"/>
          <w:sz w:val="24"/>
          <w:szCs w:val="24"/>
        </w:rPr>
        <w:t>urma</w:t>
      </w:r>
      <w:r w:rsidRPr="008F1CF6">
        <w:rPr>
          <w:rFonts w:ascii="Arial" w:hAnsi="Arial" w:cs="Arial"/>
          <w:spacing w:val="47"/>
          <w:sz w:val="24"/>
          <w:szCs w:val="24"/>
        </w:rPr>
        <w:t xml:space="preserve"> </w:t>
      </w:r>
      <w:r w:rsidRPr="008F1CF6">
        <w:rPr>
          <w:rFonts w:ascii="Arial" w:hAnsi="Arial" w:cs="Arial"/>
          <w:sz w:val="24"/>
          <w:szCs w:val="24"/>
        </w:rPr>
        <w:t>unor</w:t>
      </w:r>
      <w:r w:rsidRPr="008F1CF6">
        <w:rPr>
          <w:rFonts w:ascii="Arial" w:hAnsi="Arial" w:cs="Arial"/>
          <w:spacing w:val="48"/>
          <w:sz w:val="24"/>
          <w:szCs w:val="24"/>
        </w:rPr>
        <w:t xml:space="preserve"> </w:t>
      </w:r>
      <w:r w:rsidRPr="008F1CF6">
        <w:rPr>
          <w:rFonts w:ascii="Arial" w:hAnsi="Arial" w:cs="Arial"/>
          <w:sz w:val="24"/>
          <w:szCs w:val="24"/>
        </w:rPr>
        <w:t>precipitaţii</w:t>
      </w:r>
      <w:r w:rsidRPr="008F1CF6">
        <w:rPr>
          <w:rFonts w:ascii="Arial" w:hAnsi="Arial" w:cs="Arial"/>
          <w:spacing w:val="50"/>
          <w:sz w:val="24"/>
          <w:szCs w:val="24"/>
        </w:rPr>
        <w:t xml:space="preserve"> </w:t>
      </w:r>
      <w:r w:rsidRPr="008F1CF6">
        <w:rPr>
          <w:rFonts w:ascii="Arial" w:hAnsi="Arial" w:cs="Arial"/>
          <w:sz w:val="24"/>
          <w:szCs w:val="24"/>
        </w:rPr>
        <w:t>abundente</w:t>
      </w:r>
      <w:r w:rsidRPr="008F1CF6">
        <w:rPr>
          <w:rFonts w:ascii="Arial" w:hAnsi="Arial" w:cs="Arial"/>
          <w:spacing w:val="50"/>
          <w:sz w:val="24"/>
          <w:szCs w:val="24"/>
        </w:rPr>
        <w:t xml:space="preserve"> </w:t>
      </w:r>
      <w:r w:rsidRPr="008F1CF6">
        <w:rPr>
          <w:rFonts w:ascii="Arial" w:hAnsi="Arial" w:cs="Arial"/>
          <w:sz w:val="24"/>
          <w:szCs w:val="24"/>
        </w:rPr>
        <w:t>căzute</w:t>
      </w:r>
      <w:r w:rsidRPr="008F1CF6">
        <w:rPr>
          <w:rFonts w:ascii="Arial" w:hAnsi="Arial" w:cs="Arial"/>
          <w:spacing w:val="50"/>
          <w:sz w:val="24"/>
          <w:szCs w:val="24"/>
        </w:rPr>
        <w:t xml:space="preserve"> </w:t>
      </w:r>
      <w:r w:rsidRPr="008F1CF6">
        <w:rPr>
          <w:rFonts w:ascii="Arial" w:hAnsi="Arial" w:cs="Arial"/>
          <w:sz w:val="24"/>
          <w:szCs w:val="24"/>
        </w:rPr>
        <w:t>într-un</w:t>
      </w:r>
      <w:r w:rsidRPr="008F1CF6">
        <w:rPr>
          <w:rFonts w:ascii="Arial" w:hAnsi="Arial" w:cs="Arial"/>
          <w:spacing w:val="50"/>
          <w:sz w:val="24"/>
          <w:szCs w:val="24"/>
        </w:rPr>
        <w:t xml:space="preserve"> </w:t>
      </w:r>
      <w:r w:rsidRPr="008F1CF6">
        <w:rPr>
          <w:rFonts w:ascii="Arial" w:hAnsi="Arial" w:cs="Arial"/>
          <w:sz w:val="24"/>
          <w:szCs w:val="24"/>
        </w:rPr>
        <w:t>interval</w:t>
      </w:r>
      <w:r w:rsidRPr="008F1CF6">
        <w:rPr>
          <w:rFonts w:ascii="Arial" w:hAnsi="Arial" w:cs="Arial"/>
          <w:spacing w:val="-61"/>
          <w:sz w:val="24"/>
          <w:szCs w:val="24"/>
        </w:rPr>
        <w:t xml:space="preserve"> </w:t>
      </w:r>
      <w:r w:rsidRPr="008F1CF6">
        <w:rPr>
          <w:rFonts w:ascii="Arial" w:hAnsi="Arial" w:cs="Arial"/>
          <w:sz w:val="24"/>
          <w:szCs w:val="24"/>
        </w:rPr>
        <w:t>scurt</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timp;</w:t>
      </w:r>
    </w:p>
    <w:p w14:paraId="37477666" w14:textId="77777777" w:rsidR="00FB1C23" w:rsidRPr="008F1CF6" w:rsidRDefault="00FB1C23">
      <w:pPr>
        <w:pStyle w:val="Listparagraf"/>
        <w:numPr>
          <w:ilvl w:val="0"/>
          <w:numId w:val="7"/>
        </w:numPr>
        <w:tabs>
          <w:tab w:val="left" w:pos="1108"/>
        </w:tabs>
        <w:spacing w:before="5"/>
        <w:ind w:right="-2" w:firstLine="719"/>
        <w:jc w:val="both"/>
        <w:rPr>
          <w:rFonts w:ascii="Arial" w:hAnsi="Arial" w:cs="Arial"/>
          <w:sz w:val="24"/>
          <w:szCs w:val="24"/>
        </w:rPr>
      </w:pPr>
      <w:r w:rsidRPr="008F1CF6">
        <w:rPr>
          <w:rFonts w:ascii="Arial" w:hAnsi="Arial" w:cs="Arial"/>
          <w:sz w:val="24"/>
          <w:szCs w:val="24"/>
        </w:rPr>
        <w:t>eliminarea imediată a posibilelor efecte produse de pierderi accidentale de carburanţi</w:t>
      </w:r>
      <w:r w:rsidRPr="008F1CF6">
        <w:rPr>
          <w:rFonts w:ascii="Arial" w:hAnsi="Arial" w:cs="Arial"/>
          <w:spacing w:val="-6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lubrifianţi;</w:t>
      </w:r>
    </w:p>
    <w:p w14:paraId="4B95E70B" w14:textId="77777777" w:rsidR="00FB1C23" w:rsidRPr="008F1CF6" w:rsidRDefault="00FB1C23">
      <w:pPr>
        <w:pStyle w:val="Listparagraf"/>
        <w:numPr>
          <w:ilvl w:val="0"/>
          <w:numId w:val="7"/>
        </w:numPr>
        <w:tabs>
          <w:tab w:val="left" w:pos="1108"/>
        </w:tabs>
        <w:spacing w:before="2"/>
        <w:ind w:right="-2" w:firstLine="719"/>
        <w:jc w:val="both"/>
        <w:rPr>
          <w:rFonts w:ascii="Arial" w:hAnsi="Arial" w:cs="Arial"/>
          <w:sz w:val="24"/>
          <w:szCs w:val="24"/>
        </w:rPr>
      </w:pPr>
      <w:r w:rsidRPr="008F1CF6">
        <w:rPr>
          <w:rFonts w:ascii="Arial" w:hAnsi="Arial" w:cs="Arial"/>
          <w:sz w:val="24"/>
          <w:szCs w:val="24"/>
        </w:rPr>
        <w:t>este interzisă executarea de lucrări de întreţinere a motoarelor mijloacelor auto sau a</w:t>
      </w:r>
      <w:r w:rsidRPr="008F1CF6">
        <w:rPr>
          <w:rFonts w:ascii="Arial" w:hAnsi="Arial" w:cs="Arial"/>
          <w:spacing w:val="1"/>
          <w:sz w:val="24"/>
          <w:szCs w:val="24"/>
        </w:rPr>
        <w:t xml:space="preserve"> </w:t>
      </w:r>
      <w:r w:rsidRPr="008F1CF6">
        <w:rPr>
          <w:rFonts w:ascii="Arial" w:hAnsi="Arial" w:cs="Arial"/>
          <w:sz w:val="24"/>
          <w:szCs w:val="24"/>
        </w:rPr>
        <w:t>utilajelor folosite la exploatarea fondului forestier în</w:t>
      </w:r>
      <w:r w:rsidRPr="008F1CF6">
        <w:rPr>
          <w:rFonts w:ascii="Arial" w:hAnsi="Arial" w:cs="Arial"/>
          <w:spacing w:val="63"/>
          <w:sz w:val="24"/>
          <w:szCs w:val="24"/>
        </w:rPr>
        <w:t xml:space="preserve"> </w:t>
      </w:r>
      <w:r w:rsidRPr="008F1CF6">
        <w:rPr>
          <w:rFonts w:ascii="Arial" w:hAnsi="Arial" w:cs="Arial"/>
          <w:sz w:val="24"/>
          <w:szCs w:val="24"/>
        </w:rPr>
        <w:t>zone situate în pădure, albiile cursurilor</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3"/>
          <w:sz w:val="24"/>
          <w:szCs w:val="24"/>
        </w:rPr>
        <w:t xml:space="preserve"> </w:t>
      </w:r>
      <w:r w:rsidRPr="008F1CF6">
        <w:rPr>
          <w:rFonts w:ascii="Arial" w:hAnsi="Arial" w:cs="Arial"/>
          <w:sz w:val="24"/>
          <w:szCs w:val="24"/>
        </w:rPr>
        <w:t>apă;</w:t>
      </w:r>
    </w:p>
    <w:p w14:paraId="50CD6F7B" w14:textId="77777777" w:rsidR="00FB1C23" w:rsidRPr="008F1CF6" w:rsidRDefault="00FB1C23">
      <w:pPr>
        <w:pStyle w:val="Listparagraf"/>
        <w:numPr>
          <w:ilvl w:val="0"/>
          <w:numId w:val="7"/>
        </w:numPr>
        <w:tabs>
          <w:tab w:val="left" w:pos="1122"/>
        </w:tabs>
        <w:spacing w:before="2"/>
        <w:ind w:right="-2" w:firstLine="719"/>
        <w:jc w:val="both"/>
        <w:rPr>
          <w:rFonts w:ascii="Arial" w:hAnsi="Arial" w:cs="Arial"/>
          <w:sz w:val="24"/>
          <w:szCs w:val="24"/>
        </w:rPr>
      </w:pPr>
      <w:r w:rsidRPr="008F1CF6">
        <w:rPr>
          <w:rFonts w:ascii="Arial" w:hAnsi="Arial" w:cs="Arial"/>
          <w:sz w:val="24"/>
          <w:szCs w:val="24"/>
        </w:rPr>
        <w:t>este interzisă alimentarea cu carburanţi a mijloacelor auto sau a utilajelor folosite la</w:t>
      </w:r>
      <w:r w:rsidRPr="008F1CF6">
        <w:rPr>
          <w:rFonts w:ascii="Arial" w:hAnsi="Arial" w:cs="Arial"/>
          <w:spacing w:val="1"/>
          <w:sz w:val="24"/>
          <w:szCs w:val="24"/>
        </w:rPr>
        <w:t xml:space="preserve"> </w:t>
      </w:r>
      <w:r w:rsidRPr="008F1CF6">
        <w:rPr>
          <w:rFonts w:ascii="Arial" w:hAnsi="Arial" w:cs="Arial"/>
          <w:sz w:val="24"/>
          <w:szCs w:val="24"/>
        </w:rPr>
        <w:t>exploatarea</w:t>
      </w:r>
      <w:r w:rsidRPr="008F1CF6">
        <w:rPr>
          <w:rFonts w:ascii="Arial" w:hAnsi="Arial" w:cs="Arial"/>
          <w:spacing w:val="-2"/>
          <w:sz w:val="24"/>
          <w:szCs w:val="24"/>
        </w:rPr>
        <w:t xml:space="preserve"> </w:t>
      </w:r>
      <w:r w:rsidRPr="008F1CF6">
        <w:rPr>
          <w:rFonts w:ascii="Arial" w:hAnsi="Arial" w:cs="Arial"/>
          <w:sz w:val="24"/>
          <w:szCs w:val="24"/>
        </w:rPr>
        <w:t>fondului forestier</w:t>
      </w:r>
      <w:r w:rsidRPr="008F1CF6">
        <w:rPr>
          <w:rFonts w:ascii="Arial" w:hAnsi="Arial" w:cs="Arial"/>
          <w:spacing w:val="2"/>
          <w:sz w:val="24"/>
          <w:szCs w:val="24"/>
        </w:rPr>
        <w:t xml:space="preserve"> </w:t>
      </w:r>
      <w:r w:rsidRPr="008F1CF6">
        <w:rPr>
          <w:rFonts w:ascii="Arial" w:hAnsi="Arial" w:cs="Arial"/>
          <w:sz w:val="24"/>
          <w:szCs w:val="24"/>
        </w:rPr>
        <w:t>în</w:t>
      </w:r>
      <w:r w:rsidRPr="008F1CF6">
        <w:rPr>
          <w:rFonts w:ascii="Arial" w:hAnsi="Arial" w:cs="Arial"/>
          <w:spacing w:val="2"/>
          <w:sz w:val="24"/>
          <w:szCs w:val="24"/>
        </w:rPr>
        <w:t xml:space="preserve"> </w:t>
      </w:r>
      <w:r w:rsidRPr="008F1CF6">
        <w:rPr>
          <w:rFonts w:ascii="Arial" w:hAnsi="Arial" w:cs="Arial"/>
          <w:sz w:val="24"/>
          <w:szCs w:val="24"/>
        </w:rPr>
        <w:t>zone</w:t>
      </w:r>
      <w:r w:rsidRPr="008F1CF6">
        <w:rPr>
          <w:rFonts w:ascii="Arial" w:hAnsi="Arial" w:cs="Arial"/>
          <w:spacing w:val="3"/>
          <w:sz w:val="24"/>
          <w:szCs w:val="24"/>
        </w:rPr>
        <w:t xml:space="preserve"> </w:t>
      </w:r>
      <w:r w:rsidRPr="008F1CF6">
        <w:rPr>
          <w:rFonts w:ascii="Arial" w:hAnsi="Arial" w:cs="Arial"/>
          <w:sz w:val="24"/>
          <w:szCs w:val="24"/>
        </w:rPr>
        <w:t>situate</w:t>
      </w:r>
      <w:r w:rsidRPr="008F1CF6">
        <w:rPr>
          <w:rFonts w:ascii="Arial" w:hAnsi="Arial" w:cs="Arial"/>
          <w:spacing w:val="3"/>
          <w:sz w:val="24"/>
          <w:szCs w:val="24"/>
        </w:rPr>
        <w:t xml:space="preserve"> </w:t>
      </w:r>
      <w:r w:rsidRPr="008F1CF6">
        <w:rPr>
          <w:rFonts w:ascii="Arial" w:hAnsi="Arial" w:cs="Arial"/>
          <w:sz w:val="24"/>
          <w:szCs w:val="24"/>
        </w:rPr>
        <w:t>în</w:t>
      </w:r>
      <w:r w:rsidRPr="008F1CF6">
        <w:rPr>
          <w:rFonts w:ascii="Arial" w:hAnsi="Arial" w:cs="Arial"/>
          <w:spacing w:val="2"/>
          <w:sz w:val="24"/>
          <w:szCs w:val="24"/>
        </w:rPr>
        <w:t xml:space="preserve"> </w:t>
      </w:r>
      <w:r w:rsidRPr="008F1CF6">
        <w:rPr>
          <w:rFonts w:ascii="Arial" w:hAnsi="Arial" w:cs="Arial"/>
          <w:sz w:val="24"/>
          <w:szCs w:val="24"/>
        </w:rPr>
        <w:t>pădure,</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3"/>
          <w:sz w:val="24"/>
          <w:szCs w:val="24"/>
        </w:rPr>
        <w:t xml:space="preserve"> </w:t>
      </w:r>
      <w:r w:rsidRPr="008F1CF6">
        <w:rPr>
          <w:rFonts w:ascii="Arial" w:hAnsi="Arial" w:cs="Arial"/>
          <w:sz w:val="24"/>
          <w:szCs w:val="24"/>
        </w:rPr>
        <w:t>albiile</w:t>
      </w:r>
      <w:r w:rsidRPr="008F1CF6">
        <w:rPr>
          <w:rFonts w:ascii="Arial" w:hAnsi="Arial" w:cs="Arial"/>
          <w:spacing w:val="2"/>
          <w:sz w:val="24"/>
          <w:szCs w:val="24"/>
        </w:rPr>
        <w:t xml:space="preserve"> </w:t>
      </w:r>
      <w:r w:rsidRPr="008F1CF6">
        <w:rPr>
          <w:rFonts w:ascii="Arial" w:hAnsi="Arial" w:cs="Arial"/>
          <w:sz w:val="24"/>
          <w:szCs w:val="24"/>
        </w:rPr>
        <w:t>cursurilor</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3"/>
          <w:sz w:val="24"/>
          <w:szCs w:val="24"/>
        </w:rPr>
        <w:t xml:space="preserve"> </w:t>
      </w:r>
      <w:r w:rsidRPr="008F1CF6">
        <w:rPr>
          <w:rFonts w:ascii="Arial" w:hAnsi="Arial" w:cs="Arial"/>
          <w:sz w:val="24"/>
          <w:szCs w:val="24"/>
        </w:rPr>
        <w:t>apă;</w:t>
      </w:r>
    </w:p>
    <w:p w14:paraId="743A9D65" w14:textId="77777777" w:rsidR="00FB1C23" w:rsidRPr="008F1CF6" w:rsidRDefault="00FB1C23">
      <w:pPr>
        <w:pStyle w:val="Listparagraf"/>
        <w:numPr>
          <w:ilvl w:val="0"/>
          <w:numId w:val="7"/>
        </w:numPr>
        <w:tabs>
          <w:tab w:val="left" w:pos="1187"/>
        </w:tabs>
        <w:ind w:right="-2" w:firstLine="719"/>
        <w:jc w:val="both"/>
        <w:rPr>
          <w:rFonts w:ascii="Arial" w:hAnsi="Arial" w:cs="Arial"/>
          <w:sz w:val="24"/>
          <w:szCs w:val="24"/>
        </w:rPr>
      </w:pPr>
      <w:r w:rsidRPr="008F1CF6">
        <w:rPr>
          <w:rFonts w:ascii="Arial" w:hAnsi="Arial" w:cs="Arial"/>
          <w:sz w:val="24"/>
          <w:szCs w:val="24"/>
        </w:rPr>
        <w:t>evitarea</w:t>
      </w:r>
      <w:r w:rsidRPr="008F1CF6">
        <w:rPr>
          <w:rFonts w:ascii="Arial" w:hAnsi="Arial" w:cs="Arial"/>
          <w:spacing w:val="1"/>
          <w:sz w:val="24"/>
          <w:szCs w:val="24"/>
        </w:rPr>
        <w:t xml:space="preserve"> </w:t>
      </w:r>
      <w:r w:rsidRPr="008F1CF6">
        <w:rPr>
          <w:rFonts w:ascii="Arial" w:hAnsi="Arial" w:cs="Arial"/>
          <w:sz w:val="24"/>
          <w:szCs w:val="24"/>
        </w:rPr>
        <w:t>traversării</w:t>
      </w:r>
      <w:r w:rsidRPr="008F1CF6">
        <w:rPr>
          <w:rFonts w:ascii="Arial" w:hAnsi="Arial" w:cs="Arial"/>
          <w:spacing w:val="1"/>
          <w:sz w:val="24"/>
          <w:szCs w:val="24"/>
        </w:rPr>
        <w:t xml:space="preserve"> </w:t>
      </w:r>
      <w:r w:rsidRPr="008F1CF6">
        <w:rPr>
          <w:rFonts w:ascii="Arial" w:hAnsi="Arial" w:cs="Arial"/>
          <w:sz w:val="24"/>
          <w:szCs w:val="24"/>
        </w:rPr>
        <w:t>cursurilor</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apă</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către</w:t>
      </w:r>
      <w:r w:rsidRPr="008F1CF6">
        <w:rPr>
          <w:rFonts w:ascii="Arial" w:hAnsi="Arial" w:cs="Arial"/>
          <w:spacing w:val="1"/>
          <w:sz w:val="24"/>
          <w:szCs w:val="24"/>
        </w:rPr>
        <w:t xml:space="preserve"> </w:t>
      </w:r>
      <w:r w:rsidRPr="008F1CF6">
        <w:rPr>
          <w:rFonts w:ascii="Arial" w:hAnsi="Arial" w:cs="Arial"/>
          <w:sz w:val="24"/>
          <w:szCs w:val="24"/>
        </w:rPr>
        <w:t>utilajele</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mijloacele</w:t>
      </w:r>
      <w:r w:rsidRPr="008F1CF6">
        <w:rPr>
          <w:rFonts w:ascii="Arial" w:hAnsi="Arial" w:cs="Arial"/>
          <w:spacing w:val="1"/>
          <w:sz w:val="24"/>
          <w:szCs w:val="24"/>
        </w:rPr>
        <w:t xml:space="preserve"> </w:t>
      </w:r>
      <w:r w:rsidRPr="008F1CF6">
        <w:rPr>
          <w:rFonts w:ascii="Arial" w:hAnsi="Arial" w:cs="Arial"/>
          <w:sz w:val="24"/>
          <w:szCs w:val="24"/>
        </w:rPr>
        <w:t>auto</w:t>
      </w:r>
      <w:r w:rsidRPr="008F1CF6">
        <w:rPr>
          <w:rFonts w:ascii="Arial" w:hAnsi="Arial" w:cs="Arial"/>
          <w:spacing w:val="1"/>
          <w:sz w:val="24"/>
          <w:szCs w:val="24"/>
        </w:rPr>
        <w:t xml:space="preserve"> </w:t>
      </w:r>
      <w:r w:rsidRPr="008F1CF6">
        <w:rPr>
          <w:rFonts w:ascii="Arial" w:hAnsi="Arial" w:cs="Arial"/>
          <w:sz w:val="24"/>
          <w:szCs w:val="24"/>
        </w:rPr>
        <w:t>care</w:t>
      </w:r>
      <w:r w:rsidRPr="008F1CF6">
        <w:rPr>
          <w:rFonts w:ascii="Arial" w:hAnsi="Arial" w:cs="Arial"/>
          <w:spacing w:val="1"/>
          <w:sz w:val="24"/>
          <w:szCs w:val="24"/>
        </w:rPr>
        <w:t xml:space="preserve"> </w:t>
      </w:r>
      <w:r w:rsidRPr="008F1CF6">
        <w:rPr>
          <w:rFonts w:ascii="Arial" w:hAnsi="Arial" w:cs="Arial"/>
          <w:sz w:val="24"/>
          <w:szCs w:val="24"/>
        </w:rPr>
        <w:t>deservesc</w:t>
      </w:r>
      <w:r w:rsidRPr="008F1CF6">
        <w:rPr>
          <w:rFonts w:ascii="Arial" w:hAnsi="Arial" w:cs="Arial"/>
          <w:spacing w:val="1"/>
          <w:sz w:val="24"/>
          <w:szCs w:val="24"/>
        </w:rPr>
        <w:t xml:space="preserve"> </w:t>
      </w:r>
      <w:r w:rsidRPr="008F1CF6">
        <w:rPr>
          <w:rFonts w:ascii="Arial" w:hAnsi="Arial" w:cs="Arial"/>
          <w:sz w:val="24"/>
          <w:szCs w:val="24"/>
        </w:rPr>
        <w:t>activitatea</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3"/>
          <w:sz w:val="24"/>
          <w:szCs w:val="24"/>
        </w:rPr>
        <w:t xml:space="preserve"> </w:t>
      </w:r>
      <w:r w:rsidRPr="008F1CF6">
        <w:rPr>
          <w:rFonts w:ascii="Arial" w:hAnsi="Arial" w:cs="Arial"/>
          <w:sz w:val="24"/>
          <w:szCs w:val="24"/>
        </w:rPr>
        <w:t>exploatare;</w:t>
      </w:r>
    </w:p>
    <w:p w14:paraId="07B5121F" w14:textId="77777777" w:rsidR="00FB1C23" w:rsidRPr="008F1CF6" w:rsidRDefault="00FB1C23">
      <w:pPr>
        <w:pStyle w:val="Listparagraf"/>
        <w:numPr>
          <w:ilvl w:val="0"/>
          <w:numId w:val="7"/>
        </w:numPr>
        <w:tabs>
          <w:tab w:val="left" w:pos="1163"/>
        </w:tabs>
        <w:ind w:right="-2" w:firstLine="719"/>
        <w:jc w:val="both"/>
        <w:rPr>
          <w:rFonts w:ascii="Arial" w:hAnsi="Arial" w:cs="Arial"/>
          <w:sz w:val="24"/>
          <w:szCs w:val="24"/>
        </w:rPr>
      </w:pPr>
      <w:r w:rsidRPr="008F1CF6">
        <w:rPr>
          <w:rFonts w:ascii="Arial" w:hAnsi="Arial" w:cs="Arial"/>
          <w:sz w:val="24"/>
          <w:szCs w:val="24"/>
        </w:rPr>
        <w:t>menţinerea bălţilor, pâraielor, izvoarelor</w:t>
      </w:r>
      <w:r w:rsidRPr="008F1CF6">
        <w:rPr>
          <w:rFonts w:ascii="Arial" w:hAnsi="Arial" w:cs="Arial"/>
          <w:spacing w:val="1"/>
          <w:sz w:val="24"/>
          <w:szCs w:val="24"/>
        </w:rPr>
        <w:t xml:space="preserve"> </w:t>
      </w:r>
      <w:r w:rsidRPr="008F1CF6">
        <w:rPr>
          <w:rFonts w:ascii="Arial" w:hAnsi="Arial" w:cs="Arial"/>
          <w:sz w:val="24"/>
          <w:szCs w:val="24"/>
        </w:rPr>
        <w:t>şi a altor corpuri mici de apă, mlaştini,</w:t>
      </w:r>
      <w:r w:rsidRPr="008F1CF6">
        <w:rPr>
          <w:rFonts w:ascii="Arial" w:hAnsi="Arial" w:cs="Arial"/>
          <w:spacing w:val="1"/>
          <w:sz w:val="24"/>
          <w:szCs w:val="24"/>
        </w:rPr>
        <w:t xml:space="preserve"> </w:t>
      </w:r>
      <w:r w:rsidRPr="008F1CF6">
        <w:rPr>
          <w:rFonts w:ascii="Arial" w:hAnsi="Arial" w:cs="Arial"/>
          <w:sz w:val="24"/>
          <w:szCs w:val="24"/>
        </w:rPr>
        <w:t>smârcuri, într-un stadiu care să le permit să îşi exercite rolul în ciclul de reproducere al</w:t>
      </w:r>
      <w:r w:rsidRPr="008F1CF6">
        <w:rPr>
          <w:rFonts w:ascii="Arial" w:hAnsi="Arial" w:cs="Arial"/>
          <w:spacing w:val="1"/>
          <w:sz w:val="24"/>
          <w:szCs w:val="24"/>
        </w:rPr>
        <w:t xml:space="preserve"> </w:t>
      </w:r>
      <w:r w:rsidRPr="008F1CF6">
        <w:rPr>
          <w:rFonts w:ascii="Arial" w:hAnsi="Arial" w:cs="Arial"/>
          <w:sz w:val="24"/>
          <w:szCs w:val="24"/>
        </w:rPr>
        <w:t>peştilor,</w:t>
      </w:r>
      <w:r w:rsidRPr="008F1CF6">
        <w:rPr>
          <w:rFonts w:ascii="Arial" w:hAnsi="Arial" w:cs="Arial"/>
          <w:spacing w:val="1"/>
          <w:sz w:val="24"/>
          <w:szCs w:val="24"/>
        </w:rPr>
        <w:t xml:space="preserve"> </w:t>
      </w:r>
      <w:r w:rsidRPr="008F1CF6">
        <w:rPr>
          <w:rFonts w:ascii="Arial" w:hAnsi="Arial" w:cs="Arial"/>
          <w:sz w:val="24"/>
          <w:szCs w:val="24"/>
        </w:rPr>
        <w:t>amfibienilor,</w:t>
      </w:r>
      <w:r w:rsidRPr="008F1CF6">
        <w:rPr>
          <w:rFonts w:ascii="Arial" w:hAnsi="Arial" w:cs="Arial"/>
          <w:spacing w:val="1"/>
          <w:sz w:val="24"/>
          <w:szCs w:val="24"/>
        </w:rPr>
        <w:t xml:space="preserve"> </w:t>
      </w:r>
      <w:r w:rsidRPr="008F1CF6">
        <w:rPr>
          <w:rFonts w:ascii="Arial" w:hAnsi="Arial" w:cs="Arial"/>
          <w:sz w:val="24"/>
          <w:szCs w:val="24"/>
        </w:rPr>
        <w:t>insectelor</w:t>
      </w:r>
      <w:r w:rsidRPr="008F1CF6">
        <w:rPr>
          <w:rFonts w:ascii="Arial" w:hAnsi="Arial" w:cs="Arial"/>
          <w:spacing w:val="1"/>
          <w:sz w:val="24"/>
          <w:szCs w:val="24"/>
        </w:rPr>
        <w:t xml:space="preserve"> </w:t>
      </w:r>
      <w:r w:rsidRPr="008F1CF6">
        <w:rPr>
          <w:rFonts w:ascii="Arial" w:hAnsi="Arial" w:cs="Arial"/>
          <w:sz w:val="24"/>
          <w:szCs w:val="24"/>
        </w:rPr>
        <w:t>etc.</w:t>
      </w:r>
      <w:r w:rsidRPr="008F1CF6">
        <w:rPr>
          <w:rFonts w:ascii="Arial" w:hAnsi="Arial" w:cs="Arial"/>
          <w:spacing w:val="1"/>
          <w:sz w:val="24"/>
          <w:szCs w:val="24"/>
        </w:rPr>
        <w:t xml:space="preserve"> </w:t>
      </w:r>
      <w:r w:rsidRPr="008F1CF6">
        <w:rPr>
          <w:rFonts w:ascii="Arial" w:hAnsi="Arial" w:cs="Arial"/>
          <w:sz w:val="24"/>
          <w:szCs w:val="24"/>
        </w:rPr>
        <w:t>prin</w:t>
      </w:r>
      <w:r w:rsidRPr="008F1CF6">
        <w:rPr>
          <w:rFonts w:ascii="Arial" w:hAnsi="Arial" w:cs="Arial"/>
          <w:spacing w:val="1"/>
          <w:sz w:val="24"/>
          <w:szCs w:val="24"/>
        </w:rPr>
        <w:t xml:space="preserve"> </w:t>
      </w:r>
      <w:r w:rsidRPr="008F1CF6">
        <w:rPr>
          <w:rFonts w:ascii="Arial" w:hAnsi="Arial" w:cs="Arial"/>
          <w:sz w:val="24"/>
          <w:szCs w:val="24"/>
        </w:rPr>
        <w:t>evitarea</w:t>
      </w:r>
      <w:r w:rsidRPr="008F1CF6">
        <w:rPr>
          <w:rFonts w:ascii="Arial" w:hAnsi="Arial" w:cs="Arial"/>
          <w:spacing w:val="1"/>
          <w:sz w:val="24"/>
          <w:szCs w:val="24"/>
        </w:rPr>
        <w:t xml:space="preserve"> </w:t>
      </w:r>
      <w:r w:rsidRPr="008F1CF6">
        <w:rPr>
          <w:rFonts w:ascii="Arial" w:hAnsi="Arial" w:cs="Arial"/>
          <w:sz w:val="24"/>
          <w:szCs w:val="24"/>
        </w:rPr>
        <w:t>fluctuaţilor</w:t>
      </w:r>
      <w:r w:rsidRPr="008F1CF6">
        <w:rPr>
          <w:rFonts w:ascii="Arial" w:hAnsi="Arial" w:cs="Arial"/>
          <w:spacing w:val="1"/>
          <w:sz w:val="24"/>
          <w:szCs w:val="24"/>
        </w:rPr>
        <w:t xml:space="preserve"> </w:t>
      </w:r>
      <w:r w:rsidRPr="008F1CF6">
        <w:rPr>
          <w:rFonts w:ascii="Arial" w:hAnsi="Arial" w:cs="Arial"/>
          <w:sz w:val="24"/>
          <w:szCs w:val="24"/>
        </w:rPr>
        <w:t>excesive</w:t>
      </w:r>
      <w:r w:rsidRPr="008F1CF6">
        <w:rPr>
          <w:rFonts w:ascii="Arial" w:hAnsi="Arial" w:cs="Arial"/>
          <w:spacing w:val="1"/>
          <w:sz w:val="24"/>
          <w:szCs w:val="24"/>
        </w:rPr>
        <w:t xml:space="preserve"> </w:t>
      </w:r>
      <w:r w:rsidRPr="008F1CF6">
        <w:rPr>
          <w:rFonts w:ascii="Arial" w:hAnsi="Arial" w:cs="Arial"/>
          <w:sz w:val="24"/>
          <w:szCs w:val="24"/>
        </w:rPr>
        <w:t>ale</w:t>
      </w:r>
      <w:r w:rsidRPr="008F1CF6">
        <w:rPr>
          <w:rFonts w:ascii="Arial" w:hAnsi="Arial" w:cs="Arial"/>
          <w:spacing w:val="1"/>
          <w:sz w:val="24"/>
          <w:szCs w:val="24"/>
        </w:rPr>
        <w:t xml:space="preserve"> </w:t>
      </w:r>
      <w:r w:rsidRPr="008F1CF6">
        <w:rPr>
          <w:rFonts w:ascii="Arial" w:hAnsi="Arial" w:cs="Arial"/>
          <w:sz w:val="24"/>
          <w:szCs w:val="24"/>
        </w:rPr>
        <w:t>nivelului</w:t>
      </w:r>
      <w:r w:rsidRPr="008F1CF6">
        <w:rPr>
          <w:rFonts w:ascii="Arial" w:hAnsi="Arial" w:cs="Arial"/>
          <w:spacing w:val="1"/>
          <w:sz w:val="24"/>
          <w:szCs w:val="24"/>
        </w:rPr>
        <w:t xml:space="preserve"> </w:t>
      </w:r>
      <w:r w:rsidRPr="008F1CF6">
        <w:rPr>
          <w:rFonts w:ascii="Arial" w:hAnsi="Arial" w:cs="Arial"/>
          <w:sz w:val="24"/>
          <w:szCs w:val="24"/>
        </w:rPr>
        <w:t>apei,</w:t>
      </w:r>
      <w:r w:rsidRPr="008F1CF6">
        <w:rPr>
          <w:rFonts w:ascii="Arial" w:hAnsi="Arial" w:cs="Arial"/>
          <w:spacing w:val="1"/>
          <w:sz w:val="24"/>
          <w:szCs w:val="24"/>
        </w:rPr>
        <w:t xml:space="preserve"> </w:t>
      </w:r>
      <w:r w:rsidRPr="008F1CF6">
        <w:rPr>
          <w:rFonts w:ascii="Arial" w:hAnsi="Arial" w:cs="Arial"/>
          <w:sz w:val="24"/>
          <w:szCs w:val="24"/>
        </w:rPr>
        <w:t>degradării</w:t>
      </w:r>
      <w:r w:rsidRPr="008F1CF6">
        <w:rPr>
          <w:rFonts w:ascii="Arial" w:hAnsi="Arial" w:cs="Arial"/>
          <w:spacing w:val="1"/>
          <w:sz w:val="24"/>
          <w:szCs w:val="24"/>
        </w:rPr>
        <w:t xml:space="preserve"> </w:t>
      </w:r>
      <w:r w:rsidRPr="008F1CF6">
        <w:rPr>
          <w:rFonts w:ascii="Arial" w:hAnsi="Arial" w:cs="Arial"/>
          <w:sz w:val="24"/>
          <w:szCs w:val="24"/>
        </w:rPr>
        <w:t>digurilor</w:t>
      </w:r>
      <w:r w:rsidRPr="008F1CF6">
        <w:rPr>
          <w:rFonts w:ascii="Arial" w:hAnsi="Arial" w:cs="Arial"/>
          <w:spacing w:val="2"/>
          <w:sz w:val="24"/>
          <w:szCs w:val="24"/>
        </w:rPr>
        <w:t xml:space="preserve"> </w:t>
      </w:r>
      <w:r w:rsidRPr="008F1CF6">
        <w:rPr>
          <w:rFonts w:ascii="Arial" w:hAnsi="Arial" w:cs="Arial"/>
          <w:sz w:val="24"/>
          <w:szCs w:val="24"/>
        </w:rPr>
        <w:t>natural</w:t>
      </w:r>
      <w:r w:rsidRPr="008F1CF6">
        <w:rPr>
          <w:rFonts w:ascii="Arial" w:hAnsi="Arial" w:cs="Arial"/>
          <w:spacing w:val="4"/>
          <w:sz w:val="24"/>
          <w:szCs w:val="24"/>
        </w:rPr>
        <w:t xml:space="preserve"> </w:t>
      </w:r>
      <w:r w:rsidRPr="008F1CF6">
        <w:rPr>
          <w:rFonts w:ascii="Arial" w:hAnsi="Arial" w:cs="Arial"/>
          <w:sz w:val="24"/>
          <w:szCs w:val="24"/>
        </w:rPr>
        <w:t>şi</w:t>
      </w:r>
      <w:r w:rsidRPr="008F1CF6">
        <w:rPr>
          <w:rFonts w:ascii="Arial" w:hAnsi="Arial" w:cs="Arial"/>
          <w:spacing w:val="2"/>
          <w:sz w:val="24"/>
          <w:szCs w:val="24"/>
        </w:rPr>
        <w:t xml:space="preserve"> </w:t>
      </w:r>
      <w:r w:rsidRPr="008F1CF6">
        <w:rPr>
          <w:rFonts w:ascii="Arial" w:hAnsi="Arial" w:cs="Arial"/>
          <w:sz w:val="24"/>
          <w:szCs w:val="24"/>
        </w:rPr>
        <w:t>poluării</w:t>
      </w:r>
      <w:r w:rsidRPr="008F1CF6">
        <w:rPr>
          <w:rFonts w:ascii="Arial" w:hAnsi="Arial" w:cs="Arial"/>
          <w:spacing w:val="1"/>
          <w:sz w:val="24"/>
          <w:szCs w:val="24"/>
        </w:rPr>
        <w:t xml:space="preserve"> </w:t>
      </w:r>
      <w:r w:rsidRPr="008F1CF6">
        <w:rPr>
          <w:rFonts w:ascii="Arial" w:hAnsi="Arial" w:cs="Arial"/>
          <w:sz w:val="24"/>
          <w:szCs w:val="24"/>
        </w:rPr>
        <w:t>apei;</w:t>
      </w:r>
    </w:p>
    <w:p w14:paraId="4884EE6D" w14:textId="77777777" w:rsidR="00FB1C23" w:rsidRPr="008F1CF6" w:rsidRDefault="00FB1C23" w:rsidP="00FB1C23">
      <w:pPr>
        <w:pStyle w:val="Corptext"/>
        <w:spacing w:before="6"/>
        <w:ind w:right="-2"/>
        <w:jc w:val="both"/>
        <w:rPr>
          <w:rFonts w:ascii="Arial" w:hAnsi="Arial" w:cs="Arial"/>
          <w:color w:val="FF0000"/>
          <w:sz w:val="24"/>
          <w:szCs w:val="24"/>
        </w:rPr>
      </w:pPr>
    </w:p>
    <w:p w14:paraId="2EBBAA29" w14:textId="77777777" w:rsidR="00FB1C23" w:rsidRPr="008F1CF6" w:rsidRDefault="00FB1C23" w:rsidP="00FB1C23">
      <w:pPr>
        <w:pStyle w:val="Titlu3"/>
        <w:tabs>
          <w:tab w:val="left" w:pos="1468"/>
        </w:tabs>
        <w:ind w:left="965"/>
        <w:jc w:val="center"/>
        <w:rPr>
          <w:color w:val="FF0000"/>
        </w:rPr>
      </w:pPr>
      <w:bookmarkStart w:id="52" w:name="_TOC_250004"/>
    </w:p>
    <w:p w14:paraId="707BA336" w14:textId="77777777" w:rsidR="00FB1C23" w:rsidRPr="008F1CF6" w:rsidRDefault="00FB1C23" w:rsidP="00FB1C23">
      <w:pPr>
        <w:pStyle w:val="Titlu3"/>
        <w:tabs>
          <w:tab w:val="left" w:pos="1468"/>
        </w:tabs>
        <w:ind w:left="965"/>
        <w:jc w:val="center"/>
        <w:rPr>
          <w:color w:val="FF0000"/>
        </w:rPr>
      </w:pPr>
    </w:p>
    <w:p w14:paraId="523130EC" w14:textId="77777777" w:rsidR="00FB1C23" w:rsidRPr="008F1CF6" w:rsidRDefault="00FB1C23" w:rsidP="00FB1C23">
      <w:pPr>
        <w:pStyle w:val="Titlu3"/>
        <w:tabs>
          <w:tab w:val="left" w:pos="1468"/>
        </w:tabs>
        <w:ind w:left="965"/>
        <w:jc w:val="center"/>
        <w:rPr>
          <w:color w:val="FF0000"/>
        </w:rPr>
      </w:pPr>
    </w:p>
    <w:p w14:paraId="442EB390" w14:textId="77777777" w:rsidR="00FB1C23" w:rsidRPr="008F1CF6" w:rsidRDefault="00FB1C23" w:rsidP="00FB1C23">
      <w:pPr>
        <w:pStyle w:val="Titlu3"/>
        <w:tabs>
          <w:tab w:val="left" w:pos="1468"/>
        </w:tabs>
        <w:ind w:left="965"/>
        <w:jc w:val="center"/>
        <w:rPr>
          <w:color w:val="FF0000"/>
        </w:rPr>
      </w:pPr>
    </w:p>
    <w:p w14:paraId="4EAB6F62" w14:textId="1A27A59B" w:rsidR="00FB1C23" w:rsidRPr="008F1CF6" w:rsidRDefault="00745DA4" w:rsidP="00FB1C23">
      <w:pPr>
        <w:pStyle w:val="Titlu3"/>
        <w:tabs>
          <w:tab w:val="left" w:pos="1468"/>
        </w:tabs>
        <w:ind w:left="965"/>
        <w:jc w:val="center"/>
      </w:pPr>
      <w:r w:rsidRPr="008F1CF6">
        <w:t>2.9</w:t>
      </w:r>
      <w:r w:rsidR="00FB1C23" w:rsidRPr="008F1CF6">
        <w:t>.Măsuri</w:t>
      </w:r>
      <w:r w:rsidR="00FB1C23" w:rsidRPr="008F1CF6">
        <w:rPr>
          <w:spacing w:val="-4"/>
        </w:rPr>
        <w:t xml:space="preserve"> </w:t>
      </w:r>
      <w:r w:rsidR="00FB1C23" w:rsidRPr="008F1CF6">
        <w:t>de</w:t>
      </w:r>
      <w:r w:rsidR="00FB1C23" w:rsidRPr="008F1CF6">
        <w:rPr>
          <w:spacing w:val="-1"/>
        </w:rPr>
        <w:t xml:space="preserve"> </w:t>
      </w:r>
      <w:r w:rsidR="00FB1C23" w:rsidRPr="008F1CF6">
        <w:t>diminuare</w:t>
      </w:r>
      <w:r w:rsidR="00FB1C23" w:rsidRPr="008F1CF6">
        <w:rPr>
          <w:spacing w:val="-2"/>
        </w:rPr>
        <w:t xml:space="preserve"> </w:t>
      </w:r>
      <w:r w:rsidR="00FB1C23" w:rsidRPr="008F1CF6">
        <w:t>a</w:t>
      </w:r>
      <w:r w:rsidR="00FB1C23" w:rsidRPr="008F1CF6">
        <w:rPr>
          <w:spacing w:val="-3"/>
        </w:rPr>
        <w:t xml:space="preserve"> </w:t>
      </w:r>
      <w:r w:rsidR="00FB1C23" w:rsidRPr="008F1CF6">
        <w:t>impactului</w:t>
      </w:r>
      <w:r w:rsidR="00FB1C23" w:rsidRPr="008F1CF6">
        <w:rPr>
          <w:spacing w:val="-1"/>
        </w:rPr>
        <w:t xml:space="preserve"> </w:t>
      </w:r>
      <w:r w:rsidR="00FB1C23" w:rsidRPr="008F1CF6">
        <w:t>asupra</w:t>
      </w:r>
      <w:r w:rsidR="00FB1C23" w:rsidRPr="008F1CF6">
        <w:rPr>
          <w:spacing w:val="-1"/>
        </w:rPr>
        <w:t xml:space="preserve"> </w:t>
      </w:r>
      <w:bookmarkEnd w:id="52"/>
      <w:r w:rsidR="00FB1C23" w:rsidRPr="008F1CF6">
        <w:t>solului</w:t>
      </w:r>
    </w:p>
    <w:p w14:paraId="21DCD4CD" w14:textId="77777777" w:rsidR="00FB1C23" w:rsidRPr="008F1CF6" w:rsidRDefault="00FB1C23" w:rsidP="00FB1C23">
      <w:pPr>
        <w:spacing w:before="143"/>
        <w:ind w:left="238" w:right="291" w:firstLine="719"/>
        <w:jc w:val="both"/>
        <w:rPr>
          <w:rFonts w:ascii="Arial" w:hAnsi="Arial" w:cs="Arial"/>
          <w:color w:val="FF0000"/>
          <w:sz w:val="24"/>
          <w:szCs w:val="24"/>
        </w:rPr>
      </w:pPr>
    </w:p>
    <w:p w14:paraId="2FDC79EA" w14:textId="77777777" w:rsidR="00FB1C23" w:rsidRPr="008F1CF6" w:rsidRDefault="00FB1C23" w:rsidP="00FB1C23">
      <w:pPr>
        <w:tabs>
          <w:tab w:val="left" w:pos="8647"/>
        </w:tabs>
        <w:spacing w:before="143"/>
        <w:ind w:left="238" w:right="-2" w:firstLine="719"/>
        <w:jc w:val="both"/>
        <w:rPr>
          <w:rFonts w:ascii="Arial" w:hAnsi="Arial" w:cs="Arial"/>
          <w:sz w:val="24"/>
          <w:szCs w:val="24"/>
        </w:rPr>
      </w:pPr>
      <w:r w:rsidRPr="008F1CF6">
        <w:rPr>
          <w:rFonts w:ascii="Arial" w:hAnsi="Arial" w:cs="Arial"/>
          <w:sz w:val="24"/>
          <w:szCs w:val="24"/>
        </w:rPr>
        <w:t>În vederea diminuării impactului lucrărilor de exploatare forestieră asupra solului se</w:t>
      </w:r>
      <w:r w:rsidRPr="008F1CF6">
        <w:rPr>
          <w:rFonts w:ascii="Arial" w:hAnsi="Arial" w:cs="Arial"/>
          <w:spacing w:val="1"/>
          <w:sz w:val="24"/>
          <w:szCs w:val="24"/>
        </w:rPr>
        <w:t xml:space="preserve"> </w:t>
      </w:r>
      <w:r w:rsidRPr="008F1CF6">
        <w:rPr>
          <w:rFonts w:ascii="Arial" w:hAnsi="Arial" w:cs="Arial"/>
          <w:sz w:val="24"/>
          <w:szCs w:val="24"/>
        </w:rPr>
        <w:t>recomandă</w:t>
      </w:r>
      <w:r w:rsidRPr="008F1CF6">
        <w:rPr>
          <w:rFonts w:ascii="Arial" w:hAnsi="Arial" w:cs="Arial"/>
          <w:spacing w:val="2"/>
          <w:sz w:val="24"/>
          <w:szCs w:val="24"/>
        </w:rPr>
        <w:t xml:space="preserve"> </w:t>
      </w:r>
      <w:r w:rsidRPr="008F1CF6">
        <w:rPr>
          <w:rFonts w:ascii="Arial" w:hAnsi="Arial" w:cs="Arial"/>
          <w:sz w:val="24"/>
          <w:szCs w:val="24"/>
        </w:rPr>
        <w:t>luarea</w:t>
      </w:r>
      <w:r w:rsidRPr="008F1CF6">
        <w:rPr>
          <w:rFonts w:ascii="Arial" w:hAnsi="Arial" w:cs="Arial"/>
          <w:spacing w:val="3"/>
          <w:sz w:val="24"/>
          <w:szCs w:val="24"/>
        </w:rPr>
        <w:t xml:space="preserve"> </w:t>
      </w:r>
      <w:r w:rsidRPr="008F1CF6">
        <w:rPr>
          <w:rFonts w:ascii="Arial" w:hAnsi="Arial" w:cs="Arial"/>
          <w:sz w:val="24"/>
          <w:szCs w:val="24"/>
        </w:rPr>
        <w:t>unor</w:t>
      </w:r>
      <w:r w:rsidRPr="008F1CF6">
        <w:rPr>
          <w:rFonts w:ascii="Arial" w:hAnsi="Arial" w:cs="Arial"/>
          <w:spacing w:val="2"/>
          <w:sz w:val="24"/>
          <w:szCs w:val="24"/>
        </w:rPr>
        <w:t xml:space="preserve"> </w:t>
      </w:r>
      <w:r w:rsidRPr="008F1CF6">
        <w:rPr>
          <w:rFonts w:ascii="Arial" w:hAnsi="Arial" w:cs="Arial"/>
          <w:sz w:val="24"/>
          <w:szCs w:val="24"/>
        </w:rPr>
        <w:t>măsuri</w:t>
      </w:r>
      <w:r w:rsidRPr="008F1CF6">
        <w:rPr>
          <w:rFonts w:ascii="Arial" w:hAnsi="Arial" w:cs="Arial"/>
          <w:spacing w:val="1"/>
          <w:sz w:val="24"/>
          <w:szCs w:val="24"/>
        </w:rPr>
        <w:t xml:space="preserve"> </w:t>
      </w:r>
      <w:r w:rsidRPr="008F1CF6">
        <w:rPr>
          <w:rFonts w:ascii="Arial" w:hAnsi="Arial" w:cs="Arial"/>
          <w:sz w:val="24"/>
          <w:szCs w:val="24"/>
        </w:rPr>
        <w:t>precum:</w:t>
      </w:r>
    </w:p>
    <w:p w14:paraId="383DDDC0" w14:textId="77777777" w:rsidR="00FB1C23" w:rsidRPr="008F1CF6" w:rsidRDefault="00FB1C23">
      <w:pPr>
        <w:pStyle w:val="Listparagraf"/>
        <w:numPr>
          <w:ilvl w:val="0"/>
          <w:numId w:val="7"/>
        </w:numPr>
        <w:spacing w:before="3"/>
        <w:ind w:right="283" w:firstLine="719"/>
        <w:jc w:val="both"/>
        <w:rPr>
          <w:rFonts w:ascii="Arial" w:hAnsi="Arial" w:cs="Arial"/>
          <w:sz w:val="24"/>
          <w:szCs w:val="24"/>
        </w:rPr>
      </w:pPr>
      <w:r w:rsidRPr="008F1CF6">
        <w:rPr>
          <w:rFonts w:ascii="Arial" w:hAnsi="Arial" w:cs="Arial"/>
          <w:sz w:val="24"/>
          <w:szCs w:val="24"/>
        </w:rPr>
        <w:t>alegerea</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trasee</w:t>
      </w:r>
      <w:r w:rsidRPr="008F1CF6">
        <w:rPr>
          <w:rFonts w:ascii="Arial" w:hAnsi="Arial" w:cs="Arial"/>
          <w:spacing w:val="1"/>
          <w:sz w:val="24"/>
          <w:szCs w:val="24"/>
        </w:rPr>
        <w:t xml:space="preserve"> </w:t>
      </w:r>
      <w:r w:rsidRPr="008F1CF6">
        <w:rPr>
          <w:rFonts w:ascii="Arial" w:hAnsi="Arial" w:cs="Arial"/>
          <w:sz w:val="24"/>
          <w:szCs w:val="24"/>
        </w:rPr>
        <w:t>ale</w:t>
      </w:r>
      <w:r w:rsidRPr="008F1CF6">
        <w:rPr>
          <w:rFonts w:ascii="Arial" w:hAnsi="Arial" w:cs="Arial"/>
          <w:spacing w:val="1"/>
          <w:sz w:val="24"/>
          <w:szCs w:val="24"/>
        </w:rPr>
        <w:t xml:space="preserve"> </w:t>
      </w:r>
      <w:r w:rsidRPr="008F1CF6">
        <w:rPr>
          <w:rFonts w:ascii="Arial" w:hAnsi="Arial" w:cs="Arial"/>
          <w:sz w:val="24"/>
          <w:szCs w:val="24"/>
        </w:rPr>
        <w:t>căilor provizorii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scoatere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masei</w:t>
      </w:r>
      <w:r w:rsidRPr="008F1CF6">
        <w:rPr>
          <w:rFonts w:ascii="Arial" w:hAnsi="Arial" w:cs="Arial"/>
          <w:spacing w:val="1"/>
          <w:sz w:val="24"/>
          <w:szCs w:val="24"/>
        </w:rPr>
        <w:t xml:space="preserve"> </w:t>
      </w:r>
      <w:r w:rsidRPr="008F1CF6">
        <w:rPr>
          <w:rFonts w:ascii="Arial" w:hAnsi="Arial" w:cs="Arial"/>
          <w:sz w:val="24"/>
          <w:szCs w:val="24"/>
        </w:rPr>
        <w:t>lemnoase</w:t>
      </w:r>
      <w:r w:rsidRPr="008F1CF6">
        <w:rPr>
          <w:rFonts w:ascii="Arial" w:hAnsi="Arial" w:cs="Arial"/>
          <w:spacing w:val="1"/>
          <w:sz w:val="24"/>
          <w:szCs w:val="24"/>
        </w:rPr>
        <w:t xml:space="preserve"> </w:t>
      </w:r>
      <w:r w:rsidRPr="008F1CF6">
        <w:rPr>
          <w:rFonts w:ascii="Arial" w:hAnsi="Arial" w:cs="Arial"/>
          <w:sz w:val="24"/>
          <w:szCs w:val="24"/>
        </w:rPr>
        <w:t>care</w:t>
      </w:r>
      <w:r w:rsidRPr="008F1CF6">
        <w:rPr>
          <w:rFonts w:ascii="Arial" w:hAnsi="Arial" w:cs="Arial"/>
          <w:spacing w:val="1"/>
          <w:sz w:val="24"/>
          <w:szCs w:val="24"/>
        </w:rPr>
        <w:t xml:space="preserve"> </w:t>
      </w:r>
      <w:r w:rsidRPr="008F1CF6">
        <w:rPr>
          <w:rFonts w:ascii="Arial" w:hAnsi="Arial" w:cs="Arial"/>
          <w:sz w:val="24"/>
          <w:szCs w:val="24"/>
        </w:rPr>
        <w:t>să</w:t>
      </w:r>
      <w:r w:rsidRPr="008F1CF6">
        <w:rPr>
          <w:rFonts w:ascii="Arial" w:hAnsi="Arial" w:cs="Arial"/>
          <w:spacing w:val="1"/>
          <w:sz w:val="24"/>
          <w:szCs w:val="24"/>
        </w:rPr>
        <w:t xml:space="preserve"> </w:t>
      </w:r>
      <w:r w:rsidRPr="008F1CF6">
        <w:rPr>
          <w:rFonts w:ascii="Arial" w:hAnsi="Arial" w:cs="Arial"/>
          <w:sz w:val="24"/>
          <w:szCs w:val="24"/>
        </w:rPr>
        <w:t>parcurgă</w:t>
      </w:r>
      <w:r w:rsidRPr="008F1CF6">
        <w:rPr>
          <w:rFonts w:ascii="Arial" w:hAnsi="Arial" w:cs="Arial"/>
          <w:spacing w:val="2"/>
          <w:sz w:val="24"/>
          <w:szCs w:val="24"/>
        </w:rPr>
        <w:t xml:space="preserve"> </w:t>
      </w:r>
      <w:r w:rsidRPr="008F1CF6">
        <w:rPr>
          <w:rFonts w:ascii="Arial" w:hAnsi="Arial" w:cs="Arial"/>
          <w:sz w:val="24"/>
          <w:szCs w:val="24"/>
        </w:rPr>
        <w:t>distanţe</w:t>
      </w:r>
      <w:r w:rsidRPr="008F1CF6">
        <w:rPr>
          <w:rFonts w:ascii="Arial" w:hAnsi="Arial" w:cs="Arial"/>
          <w:spacing w:val="3"/>
          <w:sz w:val="24"/>
          <w:szCs w:val="24"/>
        </w:rPr>
        <w:t xml:space="preserve"> </w:t>
      </w:r>
      <w:r w:rsidRPr="008F1CF6">
        <w:rPr>
          <w:rFonts w:ascii="Arial" w:hAnsi="Arial" w:cs="Arial"/>
          <w:sz w:val="24"/>
          <w:szCs w:val="24"/>
        </w:rPr>
        <w:t>cât</w:t>
      </w:r>
      <w:r w:rsidRPr="008F1CF6">
        <w:rPr>
          <w:rFonts w:ascii="Arial" w:hAnsi="Arial" w:cs="Arial"/>
          <w:spacing w:val="3"/>
          <w:sz w:val="24"/>
          <w:szCs w:val="24"/>
        </w:rPr>
        <w:t xml:space="preserve"> </w:t>
      </w:r>
      <w:r w:rsidRPr="008F1CF6">
        <w:rPr>
          <w:rFonts w:ascii="Arial" w:hAnsi="Arial" w:cs="Arial"/>
          <w:sz w:val="24"/>
          <w:szCs w:val="24"/>
        </w:rPr>
        <w:t>se</w:t>
      </w:r>
      <w:r w:rsidRPr="008F1CF6">
        <w:rPr>
          <w:rFonts w:ascii="Arial" w:hAnsi="Arial" w:cs="Arial"/>
          <w:spacing w:val="3"/>
          <w:sz w:val="24"/>
          <w:szCs w:val="24"/>
        </w:rPr>
        <w:t xml:space="preserve"> </w:t>
      </w:r>
      <w:r w:rsidRPr="008F1CF6">
        <w:rPr>
          <w:rFonts w:ascii="Arial" w:hAnsi="Arial" w:cs="Arial"/>
          <w:sz w:val="24"/>
          <w:szCs w:val="24"/>
        </w:rPr>
        <w:t>poate</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scurte;</w:t>
      </w:r>
    </w:p>
    <w:p w14:paraId="3870DD20" w14:textId="77777777" w:rsidR="00FB1C23" w:rsidRPr="008F1CF6" w:rsidRDefault="00FB1C23">
      <w:pPr>
        <w:pStyle w:val="Listparagraf"/>
        <w:numPr>
          <w:ilvl w:val="0"/>
          <w:numId w:val="7"/>
        </w:numPr>
        <w:spacing w:before="2"/>
        <w:ind w:right="291" w:firstLine="719"/>
        <w:jc w:val="both"/>
        <w:rPr>
          <w:rFonts w:ascii="Arial" w:hAnsi="Arial" w:cs="Arial"/>
          <w:sz w:val="24"/>
          <w:szCs w:val="24"/>
        </w:rPr>
      </w:pPr>
      <w:r w:rsidRPr="008F1CF6">
        <w:rPr>
          <w:rFonts w:ascii="Arial" w:hAnsi="Arial" w:cs="Arial"/>
          <w:sz w:val="24"/>
          <w:szCs w:val="24"/>
        </w:rPr>
        <w:t>dotarea utilajelor care deservesc activitatea de exploatare forestieră cu anvelope de</w:t>
      </w:r>
      <w:r w:rsidRPr="008F1CF6">
        <w:rPr>
          <w:rFonts w:ascii="Arial" w:hAnsi="Arial" w:cs="Arial"/>
          <w:spacing w:val="1"/>
          <w:sz w:val="24"/>
          <w:szCs w:val="24"/>
        </w:rPr>
        <w:t xml:space="preserve"> </w:t>
      </w:r>
      <w:r w:rsidRPr="008F1CF6">
        <w:rPr>
          <w:rFonts w:ascii="Arial" w:hAnsi="Arial" w:cs="Arial"/>
          <w:sz w:val="24"/>
          <w:szCs w:val="24"/>
        </w:rPr>
        <w:t>lăţime mare care să aibă ca efect reducerea presiunii pe sol şi implicit reducerea fenomenului</w:t>
      </w:r>
      <w:r w:rsidRPr="008F1CF6">
        <w:rPr>
          <w:rFonts w:ascii="Arial" w:hAnsi="Arial" w:cs="Arial"/>
          <w:spacing w:val="-61"/>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tasare;</w:t>
      </w:r>
    </w:p>
    <w:p w14:paraId="5CDFEE50" w14:textId="77777777" w:rsidR="00FB1C23" w:rsidRPr="008F1CF6" w:rsidRDefault="00FB1C23">
      <w:pPr>
        <w:pStyle w:val="Listparagraf"/>
        <w:numPr>
          <w:ilvl w:val="0"/>
          <w:numId w:val="7"/>
        </w:numPr>
        <w:spacing w:before="2"/>
        <w:ind w:right="289" w:firstLine="719"/>
        <w:jc w:val="both"/>
        <w:rPr>
          <w:rFonts w:ascii="Arial" w:hAnsi="Arial" w:cs="Arial"/>
          <w:sz w:val="24"/>
          <w:szCs w:val="24"/>
        </w:rPr>
      </w:pPr>
      <w:r w:rsidRPr="008F1CF6">
        <w:rPr>
          <w:rFonts w:ascii="Arial" w:hAnsi="Arial" w:cs="Arial"/>
          <w:sz w:val="24"/>
          <w:szCs w:val="24"/>
        </w:rPr>
        <w:t>refacerea portanţei solului (prin nivelarea terenului) pe traseele căilor provizorii de</w:t>
      </w:r>
      <w:r w:rsidRPr="008F1CF6">
        <w:rPr>
          <w:rFonts w:ascii="Arial" w:hAnsi="Arial" w:cs="Arial"/>
          <w:spacing w:val="1"/>
          <w:sz w:val="24"/>
          <w:szCs w:val="24"/>
        </w:rPr>
        <w:t xml:space="preserve"> </w:t>
      </w:r>
      <w:r w:rsidRPr="008F1CF6">
        <w:rPr>
          <w:rFonts w:ascii="Arial" w:hAnsi="Arial" w:cs="Arial"/>
          <w:sz w:val="24"/>
          <w:szCs w:val="24"/>
        </w:rPr>
        <w:t>scoatere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2"/>
          <w:sz w:val="24"/>
          <w:szCs w:val="24"/>
        </w:rPr>
        <w:t xml:space="preserve"> </w:t>
      </w:r>
      <w:r w:rsidRPr="008F1CF6">
        <w:rPr>
          <w:rFonts w:ascii="Arial" w:hAnsi="Arial" w:cs="Arial"/>
          <w:sz w:val="24"/>
          <w:szCs w:val="24"/>
        </w:rPr>
        <w:t>masei</w:t>
      </w:r>
      <w:r w:rsidRPr="008F1CF6">
        <w:rPr>
          <w:rFonts w:ascii="Arial" w:hAnsi="Arial" w:cs="Arial"/>
          <w:spacing w:val="2"/>
          <w:sz w:val="24"/>
          <w:szCs w:val="24"/>
        </w:rPr>
        <w:t xml:space="preserve"> </w:t>
      </w:r>
      <w:r w:rsidRPr="008F1CF6">
        <w:rPr>
          <w:rFonts w:ascii="Arial" w:hAnsi="Arial" w:cs="Arial"/>
          <w:sz w:val="24"/>
          <w:szCs w:val="24"/>
        </w:rPr>
        <w:t>lemnoase, dacă</w:t>
      </w:r>
      <w:r w:rsidRPr="008F1CF6">
        <w:rPr>
          <w:rFonts w:ascii="Arial" w:hAnsi="Arial" w:cs="Arial"/>
          <w:spacing w:val="3"/>
          <w:sz w:val="24"/>
          <w:szCs w:val="24"/>
        </w:rPr>
        <w:t xml:space="preserve"> </w:t>
      </w:r>
      <w:r w:rsidRPr="008F1CF6">
        <w:rPr>
          <w:rFonts w:ascii="Arial" w:hAnsi="Arial" w:cs="Arial"/>
          <w:sz w:val="24"/>
          <w:szCs w:val="24"/>
        </w:rPr>
        <w:t>s-au</w:t>
      </w:r>
      <w:r w:rsidRPr="008F1CF6">
        <w:rPr>
          <w:rFonts w:ascii="Arial" w:hAnsi="Arial" w:cs="Arial"/>
          <w:spacing w:val="-1"/>
          <w:sz w:val="24"/>
          <w:szCs w:val="24"/>
        </w:rPr>
        <w:t xml:space="preserve"> </w:t>
      </w:r>
      <w:r w:rsidRPr="008F1CF6">
        <w:rPr>
          <w:rFonts w:ascii="Arial" w:hAnsi="Arial" w:cs="Arial"/>
          <w:sz w:val="24"/>
          <w:szCs w:val="24"/>
        </w:rPr>
        <w:t>format</w:t>
      </w:r>
      <w:r w:rsidRPr="008F1CF6">
        <w:rPr>
          <w:rFonts w:ascii="Arial" w:hAnsi="Arial" w:cs="Arial"/>
          <w:spacing w:val="2"/>
          <w:sz w:val="24"/>
          <w:szCs w:val="24"/>
        </w:rPr>
        <w:t xml:space="preserve"> </w:t>
      </w:r>
      <w:r w:rsidRPr="008F1CF6">
        <w:rPr>
          <w:rFonts w:ascii="Arial" w:hAnsi="Arial" w:cs="Arial"/>
          <w:sz w:val="24"/>
          <w:szCs w:val="24"/>
        </w:rPr>
        <w:t>şanţuri</w:t>
      </w:r>
      <w:r w:rsidRPr="008F1CF6">
        <w:rPr>
          <w:rFonts w:ascii="Arial" w:hAnsi="Arial" w:cs="Arial"/>
          <w:spacing w:val="1"/>
          <w:sz w:val="24"/>
          <w:szCs w:val="24"/>
        </w:rPr>
        <w:t xml:space="preserve"> </w:t>
      </w:r>
      <w:r w:rsidRPr="008F1CF6">
        <w:rPr>
          <w:rFonts w:ascii="Arial" w:hAnsi="Arial" w:cs="Arial"/>
          <w:sz w:val="24"/>
          <w:szCs w:val="24"/>
        </w:rPr>
        <w:t>sau</w:t>
      </w:r>
      <w:r w:rsidRPr="008F1CF6">
        <w:rPr>
          <w:rFonts w:ascii="Arial" w:hAnsi="Arial" w:cs="Arial"/>
          <w:spacing w:val="4"/>
          <w:sz w:val="24"/>
          <w:szCs w:val="24"/>
        </w:rPr>
        <w:t xml:space="preserve"> </w:t>
      </w:r>
      <w:r w:rsidRPr="008F1CF6">
        <w:rPr>
          <w:rFonts w:ascii="Arial" w:hAnsi="Arial" w:cs="Arial"/>
          <w:sz w:val="24"/>
          <w:szCs w:val="24"/>
        </w:rPr>
        <w:t>şleauri;</w:t>
      </w:r>
    </w:p>
    <w:p w14:paraId="15C65D2A" w14:textId="77777777" w:rsidR="00FB1C23" w:rsidRPr="008F1CF6" w:rsidRDefault="00FB1C23">
      <w:pPr>
        <w:pStyle w:val="Listparagraf"/>
        <w:numPr>
          <w:ilvl w:val="0"/>
          <w:numId w:val="7"/>
        </w:numPr>
        <w:spacing w:before="2"/>
        <w:ind w:right="289" w:firstLine="719"/>
        <w:jc w:val="both"/>
        <w:rPr>
          <w:rFonts w:ascii="Arial" w:hAnsi="Arial" w:cs="Arial"/>
          <w:sz w:val="24"/>
          <w:szCs w:val="24"/>
        </w:rPr>
      </w:pPr>
      <w:r w:rsidRPr="008F1CF6">
        <w:rPr>
          <w:rFonts w:ascii="Arial" w:hAnsi="Arial" w:cs="Arial"/>
          <w:sz w:val="24"/>
          <w:szCs w:val="24"/>
        </w:rPr>
        <w:t>platformele pentru depozitarea provizorie a masei lemnoase vor fi alese în zone care</w:t>
      </w:r>
      <w:r w:rsidRPr="008F1CF6">
        <w:rPr>
          <w:rFonts w:ascii="Arial" w:hAnsi="Arial" w:cs="Arial"/>
          <w:spacing w:val="1"/>
          <w:sz w:val="24"/>
          <w:szCs w:val="24"/>
        </w:rPr>
        <w:t xml:space="preserve"> </w:t>
      </w:r>
      <w:r w:rsidRPr="008F1CF6">
        <w:rPr>
          <w:rFonts w:ascii="Arial" w:hAnsi="Arial" w:cs="Arial"/>
          <w:sz w:val="24"/>
          <w:szCs w:val="24"/>
        </w:rPr>
        <w:t>să prevină posibile poluări ale solului (drumuri forestiere, platforme asfaltate situate limitrof în</w:t>
      </w:r>
      <w:r w:rsidRPr="008F1CF6">
        <w:rPr>
          <w:rFonts w:ascii="Arial" w:hAnsi="Arial" w:cs="Arial"/>
          <w:spacing w:val="1"/>
          <w:sz w:val="24"/>
          <w:szCs w:val="24"/>
        </w:rPr>
        <w:t xml:space="preserve"> </w:t>
      </w:r>
      <w:r w:rsidRPr="008F1CF6">
        <w:rPr>
          <w:rFonts w:ascii="Arial" w:hAnsi="Arial" w:cs="Arial"/>
          <w:sz w:val="24"/>
          <w:szCs w:val="24"/>
        </w:rPr>
        <w:t>zonă,</w:t>
      </w:r>
      <w:r w:rsidRPr="008F1CF6">
        <w:rPr>
          <w:rFonts w:ascii="Arial" w:hAnsi="Arial" w:cs="Arial"/>
          <w:spacing w:val="2"/>
          <w:sz w:val="24"/>
          <w:szCs w:val="24"/>
        </w:rPr>
        <w:t xml:space="preserve"> </w:t>
      </w:r>
      <w:r w:rsidRPr="008F1CF6">
        <w:rPr>
          <w:rFonts w:ascii="Arial" w:hAnsi="Arial" w:cs="Arial"/>
          <w:sz w:val="24"/>
          <w:szCs w:val="24"/>
        </w:rPr>
        <w:t>etc.);</w:t>
      </w:r>
    </w:p>
    <w:p w14:paraId="75F0CF86" w14:textId="77777777" w:rsidR="00FB1C23" w:rsidRPr="008F1CF6" w:rsidRDefault="00FB1C23">
      <w:pPr>
        <w:pStyle w:val="Listparagraf"/>
        <w:numPr>
          <w:ilvl w:val="0"/>
          <w:numId w:val="7"/>
        </w:numPr>
        <w:tabs>
          <w:tab w:val="left" w:pos="1178"/>
        </w:tabs>
        <w:spacing w:before="143"/>
        <w:ind w:right="-2" w:firstLine="719"/>
        <w:jc w:val="both"/>
        <w:rPr>
          <w:rFonts w:ascii="Arial" w:hAnsi="Arial" w:cs="Arial"/>
          <w:sz w:val="24"/>
          <w:szCs w:val="24"/>
        </w:rPr>
      </w:pPr>
      <w:r w:rsidRPr="008F1CF6">
        <w:rPr>
          <w:rFonts w:ascii="Arial" w:hAnsi="Arial" w:cs="Arial"/>
          <w:sz w:val="24"/>
          <w:szCs w:val="24"/>
        </w:rPr>
        <w:t>drumurile</w:t>
      </w:r>
      <w:r w:rsidRPr="008F1CF6">
        <w:rPr>
          <w:rFonts w:ascii="Arial" w:hAnsi="Arial" w:cs="Arial"/>
          <w:spacing w:val="1"/>
          <w:sz w:val="24"/>
          <w:szCs w:val="24"/>
        </w:rPr>
        <w:t xml:space="preserve"> </w:t>
      </w:r>
      <w:r w:rsidRPr="008F1CF6">
        <w:rPr>
          <w:rFonts w:ascii="Arial" w:hAnsi="Arial" w:cs="Arial"/>
          <w:sz w:val="24"/>
          <w:szCs w:val="24"/>
        </w:rPr>
        <w:t>destinate</w:t>
      </w:r>
      <w:r w:rsidRPr="008F1CF6">
        <w:rPr>
          <w:rFonts w:ascii="Arial" w:hAnsi="Arial" w:cs="Arial"/>
          <w:spacing w:val="1"/>
          <w:sz w:val="24"/>
          <w:szCs w:val="24"/>
        </w:rPr>
        <w:t xml:space="preserve"> </w:t>
      </w:r>
      <w:r w:rsidRPr="008F1CF6">
        <w:rPr>
          <w:rFonts w:ascii="Arial" w:hAnsi="Arial" w:cs="Arial"/>
          <w:sz w:val="24"/>
          <w:szCs w:val="24"/>
        </w:rPr>
        <w:t>circulaţiei</w:t>
      </w:r>
      <w:r w:rsidRPr="008F1CF6">
        <w:rPr>
          <w:rFonts w:ascii="Arial" w:hAnsi="Arial" w:cs="Arial"/>
          <w:spacing w:val="1"/>
          <w:sz w:val="24"/>
          <w:szCs w:val="24"/>
        </w:rPr>
        <w:t xml:space="preserve"> </w:t>
      </w:r>
      <w:r w:rsidRPr="008F1CF6">
        <w:rPr>
          <w:rFonts w:ascii="Arial" w:hAnsi="Arial" w:cs="Arial"/>
          <w:sz w:val="24"/>
          <w:szCs w:val="24"/>
        </w:rPr>
        <w:t>autovehiculelor,</w:t>
      </w:r>
      <w:r w:rsidRPr="008F1CF6">
        <w:rPr>
          <w:rFonts w:ascii="Arial" w:hAnsi="Arial" w:cs="Arial"/>
          <w:spacing w:val="1"/>
          <w:sz w:val="24"/>
          <w:szCs w:val="24"/>
        </w:rPr>
        <w:t xml:space="preserve"> </w:t>
      </w:r>
      <w:r w:rsidRPr="008F1CF6">
        <w:rPr>
          <w:rFonts w:ascii="Arial" w:hAnsi="Arial" w:cs="Arial"/>
          <w:sz w:val="24"/>
          <w:szCs w:val="24"/>
        </w:rPr>
        <w:t>inclusiv</w:t>
      </w:r>
      <w:r w:rsidRPr="008F1CF6">
        <w:rPr>
          <w:rFonts w:ascii="Arial" w:hAnsi="Arial" w:cs="Arial"/>
          <w:spacing w:val="1"/>
          <w:sz w:val="24"/>
          <w:szCs w:val="24"/>
        </w:rPr>
        <w:t xml:space="preserve"> </w:t>
      </w:r>
      <w:r w:rsidRPr="008F1CF6">
        <w:rPr>
          <w:rFonts w:ascii="Arial" w:hAnsi="Arial" w:cs="Arial"/>
          <w:sz w:val="24"/>
          <w:szCs w:val="24"/>
        </w:rPr>
        <w:t>locurile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parcare</w:t>
      </w:r>
      <w:r w:rsidRPr="008F1CF6">
        <w:rPr>
          <w:rFonts w:ascii="Arial" w:hAnsi="Arial" w:cs="Arial"/>
          <w:spacing w:val="1"/>
          <w:sz w:val="24"/>
          <w:szCs w:val="24"/>
        </w:rPr>
        <w:t xml:space="preserve"> </w:t>
      </w:r>
      <w:r w:rsidRPr="008F1CF6">
        <w:rPr>
          <w:rFonts w:ascii="Arial" w:hAnsi="Arial" w:cs="Arial"/>
          <w:sz w:val="24"/>
          <w:szCs w:val="24"/>
        </w:rPr>
        <w:t>vor</w:t>
      </w:r>
      <w:r w:rsidRPr="008F1CF6">
        <w:rPr>
          <w:rFonts w:ascii="Arial" w:hAnsi="Arial" w:cs="Arial"/>
          <w:spacing w:val="1"/>
          <w:sz w:val="24"/>
          <w:szCs w:val="24"/>
        </w:rPr>
        <w:t xml:space="preserve"> </w:t>
      </w:r>
      <w:r w:rsidRPr="008F1CF6">
        <w:rPr>
          <w:rFonts w:ascii="Arial" w:hAnsi="Arial" w:cs="Arial"/>
          <w:sz w:val="24"/>
          <w:szCs w:val="24"/>
        </w:rPr>
        <w:t>fi</w:t>
      </w:r>
      <w:r w:rsidRPr="008F1CF6">
        <w:rPr>
          <w:rFonts w:ascii="Arial" w:hAnsi="Arial" w:cs="Arial"/>
          <w:spacing w:val="1"/>
          <w:sz w:val="24"/>
          <w:szCs w:val="24"/>
        </w:rPr>
        <w:t xml:space="preserve"> </w:t>
      </w:r>
      <w:r w:rsidRPr="008F1CF6">
        <w:rPr>
          <w:rFonts w:ascii="Arial" w:hAnsi="Arial" w:cs="Arial"/>
          <w:sz w:val="24"/>
          <w:szCs w:val="24"/>
        </w:rPr>
        <w:t>selectate</w:t>
      </w:r>
      <w:r w:rsidRPr="008F1CF6">
        <w:rPr>
          <w:rFonts w:ascii="Arial" w:hAnsi="Arial" w:cs="Arial"/>
          <w:spacing w:val="2"/>
          <w:sz w:val="24"/>
          <w:szCs w:val="24"/>
        </w:rPr>
        <w:t xml:space="preserve"> </w:t>
      </w:r>
      <w:r w:rsidRPr="008F1CF6">
        <w:rPr>
          <w:rFonts w:ascii="Arial" w:hAnsi="Arial" w:cs="Arial"/>
          <w:sz w:val="24"/>
          <w:szCs w:val="24"/>
        </w:rPr>
        <w:t>să fie</w:t>
      </w:r>
      <w:r w:rsidRPr="008F1CF6">
        <w:rPr>
          <w:rFonts w:ascii="Arial" w:hAnsi="Arial" w:cs="Arial"/>
          <w:spacing w:val="3"/>
          <w:sz w:val="24"/>
          <w:szCs w:val="24"/>
        </w:rPr>
        <w:t xml:space="preserve"> </w:t>
      </w:r>
      <w:r w:rsidRPr="008F1CF6">
        <w:rPr>
          <w:rFonts w:ascii="Arial" w:hAnsi="Arial" w:cs="Arial"/>
          <w:sz w:val="24"/>
          <w:szCs w:val="24"/>
        </w:rPr>
        <w:t>în</w:t>
      </w:r>
      <w:r w:rsidRPr="008F1CF6">
        <w:rPr>
          <w:rFonts w:ascii="Arial" w:hAnsi="Arial" w:cs="Arial"/>
          <w:spacing w:val="3"/>
          <w:sz w:val="24"/>
          <w:szCs w:val="24"/>
        </w:rPr>
        <w:t xml:space="preserve"> </w:t>
      </w:r>
      <w:r w:rsidRPr="008F1CF6">
        <w:rPr>
          <w:rFonts w:ascii="Arial" w:hAnsi="Arial" w:cs="Arial"/>
          <w:sz w:val="24"/>
          <w:szCs w:val="24"/>
        </w:rPr>
        <w:t>sistem</w:t>
      </w:r>
      <w:r w:rsidRPr="008F1CF6">
        <w:rPr>
          <w:rFonts w:ascii="Arial" w:hAnsi="Arial" w:cs="Arial"/>
          <w:spacing w:val="4"/>
          <w:sz w:val="24"/>
          <w:szCs w:val="24"/>
        </w:rPr>
        <w:t xml:space="preserve"> </w:t>
      </w:r>
      <w:r w:rsidRPr="008F1CF6">
        <w:rPr>
          <w:rFonts w:ascii="Arial" w:hAnsi="Arial" w:cs="Arial"/>
          <w:sz w:val="24"/>
          <w:szCs w:val="24"/>
        </w:rPr>
        <w:t>impermeabil.</w:t>
      </w:r>
    </w:p>
    <w:p w14:paraId="32563B85" w14:textId="77777777" w:rsidR="00FB1C23" w:rsidRPr="008F1CF6" w:rsidRDefault="00FB1C23">
      <w:pPr>
        <w:pStyle w:val="Listparagraf"/>
        <w:numPr>
          <w:ilvl w:val="0"/>
          <w:numId w:val="7"/>
        </w:numPr>
        <w:tabs>
          <w:tab w:val="left" w:pos="1132"/>
        </w:tabs>
        <w:spacing w:before="2"/>
        <w:ind w:right="-2" w:firstLine="719"/>
        <w:jc w:val="both"/>
        <w:rPr>
          <w:rFonts w:ascii="Arial" w:hAnsi="Arial" w:cs="Arial"/>
          <w:sz w:val="24"/>
          <w:szCs w:val="24"/>
        </w:rPr>
      </w:pPr>
      <w:r w:rsidRPr="008F1CF6">
        <w:rPr>
          <w:rFonts w:ascii="Arial" w:hAnsi="Arial" w:cs="Arial"/>
          <w:sz w:val="24"/>
          <w:szCs w:val="24"/>
        </w:rPr>
        <w:t>pierderile accidentale de carburanţi şi/sau lubrifianţi de la utilajele şi/sau mijloacele</w:t>
      </w:r>
      <w:r w:rsidRPr="008F1CF6">
        <w:rPr>
          <w:rFonts w:ascii="Arial" w:hAnsi="Arial" w:cs="Arial"/>
          <w:spacing w:val="1"/>
          <w:sz w:val="24"/>
          <w:szCs w:val="24"/>
        </w:rPr>
        <w:t xml:space="preserve"> </w:t>
      </w:r>
      <w:r w:rsidRPr="008F1CF6">
        <w:rPr>
          <w:rFonts w:ascii="Arial" w:hAnsi="Arial" w:cs="Arial"/>
          <w:sz w:val="24"/>
          <w:szCs w:val="24"/>
        </w:rPr>
        <w:t>auto</w:t>
      </w:r>
      <w:r w:rsidRPr="008F1CF6">
        <w:rPr>
          <w:rFonts w:ascii="Arial" w:hAnsi="Arial" w:cs="Arial"/>
          <w:spacing w:val="1"/>
          <w:sz w:val="24"/>
          <w:szCs w:val="24"/>
        </w:rPr>
        <w:t xml:space="preserve"> </w:t>
      </w:r>
      <w:r w:rsidRPr="008F1CF6">
        <w:rPr>
          <w:rFonts w:ascii="Arial" w:hAnsi="Arial" w:cs="Arial"/>
          <w:sz w:val="24"/>
          <w:szCs w:val="24"/>
        </w:rPr>
        <w:t>care</w:t>
      </w:r>
      <w:r w:rsidRPr="008F1CF6">
        <w:rPr>
          <w:rFonts w:ascii="Arial" w:hAnsi="Arial" w:cs="Arial"/>
          <w:spacing w:val="1"/>
          <w:sz w:val="24"/>
          <w:szCs w:val="24"/>
        </w:rPr>
        <w:t xml:space="preserve"> </w:t>
      </w:r>
      <w:r w:rsidRPr="008F1CF6">
        <w:rPr>
          <w:rFonts w:ascii="Arial" w:hAnsi="Arial" w:cs="Arial"/>
          <w:sz w:val="24"/>
          <w:szCs w:val="24"/>
        </w:rPr>
        <w:t>deservesc</w:t>
      </w:r>
      <w:r w:rsidRPr="008F1CF6">
        <w:rPr>
          <w:rFonts w:ascii="Arial" w:hAnsi="Arial" w:cs="Arial"/>
          <w:spacing w:val="1"/>
          <w:sz w:val="24"/>
          <w:szCs w:val="24"/>
        </w:rPr>
        <w:t xml:space="preserve"> </w:t>
      </w:r>
      <w:r w:rsidRPr="008F1CF6">
        <w:rPr>
          <w:rFonts w:ascii="Arial" w:hAnsi="Arial" w:cs="Arial"/>
          <w:sz w:val="24"/>
          <w:szCs w:val="24"/>
        </w:rPr>
        <w:t>activitatea</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exploatare</w:t>
      </w:r>
      <w:r w:rsidRPr="008F1CF6">
        <w:rPr>
          <w:rFonts w:ascii="Arial" w:hAnsi="Arial" w:cs="Arial"/>
          <w:spacing w:val="1"/>
          <w:sz w:val="24"/>
          <w:szCs w:val="24"/>
        </w:rPr>
        <w:t xml:space="preserve"> </w:t>
      </w:r>
      <w:r w:rsidRPr="008F1CF6">
        <w:rPr>
          <w:rFonts w:ascii="Arial" w:hAnsi="Arial" w:cs="Arial"/>
          <w:sz w:val="24"/>
          <w:szCs w:val="24"/>
        </w:rPr>
        <w:t>forestieră</w:t>
      </w:r>
      <w:r w:rsidRPr="008F1CF6">
        <w:rPr>
          <w:rFonts w:ascii="Arial" w:hAnsi="Arial" w:cs="Arial"/>
          <w:spacing w:val="1"/>
          <w:sz w:val="24"/>
          <w:szCs w:val="24"/>
        </w:rPr>
        <w:t xml:space="preserve"> </w:t>
      </w:r>
      <w:r w:rsidRPr="008F1CF6">
        <w:rPr>
          <w:rFonts w:ascii="Arial" w:hAnsi="Arial" w:cs="Arial"/>
          <w:sz w:val="24"/>
          <w:szCs w:val="24"/>
        </w:rPr>
        <w:t>vor</w:t>
      </w:r>
      <w:r w:rsidRPr="008F1CF6">
        <w:rPr>
          <w:rFonts w:ascii="Arial" w:hAnsi="Arial" w:cs="Arial"/>
          <w:spacing w:val="1"/>
          <w:sz w:val="24"/>
          <w:szCs w:val="24"/>
        </w:rPr>
        <w:t xml:space="preserve"> </w:t>
      </w:r>
      <w:r w:rsidRPr="008F1CF6">
        <w:rPr>
          <w:rFonts w:ascii="Arial" w:hAnsi="Arial" w:cs="Arial"/>
          <w:sz w:val="24"/>
          <w:szCs w:val="24"/>
        </w:rPr>
        <w:t>fi</w:t>
      </w:r>
      <w:r w:rsidRPr="008F1CF6">
        <w:rPr>
          <w:rFonts w:ascii="Arial" w:hAnsi="Arial" w:cs="Arial"/>
          <w:spacing w:val="1"/>
          <w:sz w:val="24"/>
          <w:szCs w:val="24"/>
        </w:rPr>
        <w:t xml:space="preserve"> </w:t>
      </w:r>
      <w:r w:rsidRPr="008F1CF6">
        <w:rPr>
          <w:rFonts w:ascii="Arial" w:hAnsi="Arial" w:cs="Arial"/>
          <w:sz w:val="24"/>
          <w:szCs w:val="24"/>
        </w:rPr>
        <w:t>îndepărtate</w:t>
      </w:r>
      <w:r w:rsidRPr="008F1CF6">
        <w:rPr>
          <w:rFonts w:ascii="Arial" w:hAnsi="Arial" w:cs="Arial"/>
          <w:spacing w:val="1"/>
          <w:sz w:val="24"/>
          <w:szCs w:val="24"/>
        </w:rPr>
        <w:t xml:space="preserve"> </w:t>
      </w:r>
      <w:r w:rsidRPr="008F1CF6">
        <w:rPr>
          <w:rFonts w:ascii="Arial" w:hAnsi="Arial" w:cs="Arial"/>
          <w:sz w:val="24"/>
          <w:szCs w:val="24"/>
        </w:rPr>
        <w:t>imediat</w:t>
      </w:r>
      <w:r w:rsidRPr="008F1CF6">
        <w:rPr>
          <w:rFonts w:ascii="Arial" w:hAnsi="Arial" w:cs="Arial"/>
          <w:spacing w:val="1"/>
          <w:sz w:val="24"/>
          <w:szCs w:val="24"/>
        </w:rPr>
        <w:t xml:space="preserve"> </w:t>
      </w:r>
      <w:r w:rsidRPr="008F1CF6">
        <w:rPr>
          <w:rFonts w:ascii="Arial" w:hAnsi="Arial" w:cs="Arial"/>
          <w:sz w:val="24"/>
          <w:szCs w:val="24"/>
        </w:rPr>
        <w:t>prin</w:t>
      </w:r>
      <w:r w:rsidRPr="008F1CF6">
        <w:rPr>
          <w:rFonts w:ascii="Arial" w:hAnsi="Arial" w:cs="Arial"/>
          <w:spacing w:val="1"/>
          <w:sz w:val="24"/>
          <w:szCs w:val="24"/>
        </w:rPr>
        <w:t xml:space="preserve"> </w:t>
      </w:r>
      <w:r w:rsidRPr="008F1CF6">
        <w:rPr>
          <w:rFonts w:ascii="Arial" w:hAnsi="Arial" w:cs="Arial"/>
          <w:sz w:val="24"/>
          <w:szCs w:val="24"/>
        </w:rPr>
        <w:t>decopertare. Pământul infestat, rezultat în urma decopertării, va fi depozitat temporar pe</w:t>
      </w:r>
      <w:r w:rsidRPr="008F1CF6">
        <w:rPr>
          <w:rFonts w:ascii="Arial" w:hAnsi="Arial" w:cs="Arial"/>
          <w:spacing w:val="1"/>
          <w:sz w:val="24"/>
          <w:szCs w:val="24"/>
        </w:rPr>
        <w:t xml:space="preserve"> </w:t>
      </w:r>
      <w:r w:rsidRPr="008F1CF6">
        <w:rPr>
          <w:rFonts w:ascii="Arial" w:hAnsi="Arial" w:cs="Arial"/>
          <w:sz w:val="24"/>
          <w:szCs w:val="24"/>
        </w:rPr>
        <w:t>suprafeţe</w:t>
      </w:r>
      <w:r w:rsidRPr="008F1CF6">
        <w:rPr>
          <w:rFonts w:ascii="Arial" w:hAnsi="Arial" w:cs="Arial"/>
          <w:spacing w:val="1"/>
          <w:sz w:val="24"/>
          <w:szCs w:val="24"/>
        </w:rPr>
        <w:t xml:space="preserve"> </w:t>
      </w:r>
      <w:r w:rsidRPr="008F1CF6">
        <w:rPr>
          <w:rFonts w:ascii="Arial" w:hAnsi="Arial" w:cs="Arial"/>
          <w:sz w:val="24"/>
          <w:szCs w:val="24"/>
        </w:rPr>
        <w:t>impermeabile</w:t>
      </w:r>
      <w:r w:rsidRPr="008F1CF6">
        <w:rPr>
          <w:rFonts w:ascii="Arial" w:hAnsi="Arial" w:cs="Arial"/>
          <w:spacing w:val="2"/>
          <w:sz w:val="24"/>
          <w:szCs w:val="24"/>
        </w:rPr>
        <w:t xml:space="preserve"> </w:t>
      </w:r>
      <w:r w:rsidRPr="008F1CF6">
        <w:rPr>
          <w:rFonts w:ascii="Arial" w:hAnsi="Arial" w:cs="Arial"/>
          <w:sz w:val="24"/>
          <w:szCs w:val="24"/>
        </w:rPr>
        <w:t>de unde</w:t>
      </w:r>
      <w:r w:rsidRPr="008F1CF6">
        <w:rPr>
          <w:rFonts w:ascii="Arial" w:hAnsi="Arial" w:cs="Arial"/>
          <w:spacing w:val="2"/>
          <w:sz w:val="24"/>
          <w:szCs w:val="24"/>
        </w:rPr>
        <w:t xml:space="preserve"> </w:t>
      </w:r>
      <w:r w:rsidRPr="008F1CF6">
        <w:rPr>
          <w:rFonts w:ascii="Arial" w:hAnsi="Arial" w:cs="Arial"/>
          <w:sz w:val="24"/>
          <w:szCs w:val="24"/>
        </w:rPr>
        <w:t>va fi</w:t>
      </w:r>
      <w:r w:rsidRPr="008F1CF6">
        <w:rPr>
          <w:rFonts w:ascii="Arial" w:hAnsi="Arial" w:cs="Arial"/>
          <w:spacing w:val="1"/>
          <w:sz w:val="24"/>
          <w:szCs w:val="24"/>
        </w:rPr>
        <w:t xml:space="preserve"> </w:t>
      </w:r>
      <w:r w:rsidRPr="008F1CF6">
        <w:rPr>
          <w:rFonts w:ascii="Arial" w:hAnsi="Arial" w:cs="Arial"/>
          <w:sz w:val="24"/>
          <w:szCs w:val="24"/>
        </w:rPr>
        <w:t>transportat</w:t>
      </w:r>
      <w:r w:rsidRPr="008F1CF6">
        <w:rPr>
          <w:rFonts w:ascii="Arial" w:hAnsi="Arial" w:cs="Arial"/>
          <w:spacing w:val="2"/>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locuri specializate</w:t>
      </w:r>
      <w:r w:rsidRPr="008F1CF6">
        <w:rPr>
          <w:rFonts w:ascii="Arial" w:hAnsi="Arial" w:cs="Arial"/>
          <w:spacing w:val="3"/>
          <w:sz w:val="24"/>
          <w:szCs w:val="24"/>
        </w:rPr>
        <w:t xml:space="preserve"> </w:t>
      </w:r>
      <w:r w:rsidRPr="008F1CF6">
        <w:rPr>
          <w:rFonts w:ascii="Arial" w:hAnsi="Arial" w:cs="Arial"/>
          <w:sz w:val="24"/>
          <w:szCs w:val="24"/>
        </w:rPr>
        <w:t>în</w:t>
      </w:r>
      <w:r w:rsidRPr="008F1CF6">
        <w:rPr>
          <w:rFonts w:ascii="Arial" w:hAnsi="Arial" w:cs="Arial"/>
          <w:spacing w:val="2"/>
          <w:sz w:val="24"/>
          <w:szCs w:val="24"/>
        </w:rPr>
        <w:t xml:space="preserve"> </w:t>
      </w:r>
      <w:r w:rsidRPr="008F1CF6">
        <w:rPr>
          <w:rFonts w:ascii="Arial" w:hAnsi="Arial" w:cs="Arial"/>
          <w:sz w:val="24"/>
          <w:szCs w:val="24"/>
        </w:rPr>
        <w:t>decontaminare</w:t>
      </w:r>
    </w:p>
    <w:p w14:paraId="06E6571B" w14:textId="77777777" w:rsidR="00FB1C23" w:rsidRPr="008F1CF6" w:rsidRDefault="00FB1C23" w:rsidP="00FB1C23">
      <w:pPr>
        <w:pStyle w:val="Titlu3"/>
        <w:tabs>
          <w:tab w:val="left" w:pos="1266"/>
        </w:tabs>
        <w:ind w:left="957"/>
        <w:jc w:val="center"/>
        <w:rPr>
          <w:color w:val="FF0000"/>
        </w:rPr>
      </w:pPr>
      <w:bookmarkStart w:id="53" w:name="_TOC_250003"/>
    </w:p>
    <w:p w14:paraId="11CEB248" w14:textId="77777777" w:rsidR="00745DA4" w:rsidRPr="008F1CF6" w:rsidRDefault="00745DA4" w:rsidP="00FB1C23">
      <w:pPr>
        <w:pStyle w:val="Titlu3"/>
        <w:tabs>
          <w:tab w:val="left" w:pos="1266"/>
        </w:tabs>
        <w:ind w:left="957"/>
        <w:jc w:val="center"/>
        <w:rPr>
          <w:color w:val="FF0000"/>
        </w:rPr>
      </w:pPr>
    </w:p>
    <w:p w14:paraId="5096530B" w14:textId="77777777" w:rsidR="00745DA4" w:rsidRPr="008F1CF6" w:rsidRDefault="00745DA4" w:rsidP="00FB1C23">
      <w:pPr>
        <w:pStyle w:val="Titlu3"/>
        <w:tabs>
          <w:tab w:val="left" w:pos="1266"/>
        </w:tabs>
        <w:ind w:left="957"/>
        <w:jc w:val="center"/>
        <w:rPr>
          <w:color w:val="FF0000"/>
        </w:rPr>
      </w:pPr>
    </w:p>
    <w:p w14:paraId="43E6F96F" w14:textId="77777777" w:rsidR="00745DA4" w:rsidRPr="008F1CF6" w:rsidRDefault="00745DA4" w:rsidP="00FB1C23">
      <w:pPr>
        <w:pStyle w:val="Titlu3"/>
        <w:tabs>
          <w:tab w:val="left" w:pos="1266"/>
        </w:tabs>
        <w:ind w:left="957"/>
        <w:jc w:val="center"/>
        <w:rPr>
          <w:color w:val="FF0000"/>
        </w:rPr>
      </w:pPr>
    </w:p>
    <w:p w14:paraId="705A4135" w14:textId="77777777" w:rsidR="00745DA4" w:rsidRPr="008F1CF6" w:rsidRDefault="00745DA4" w:rsidP="00FB1C23">
      <w:pPr>
        <w:pStyle w:val="Titlu3"/>
        <w:tabs>
          <w:tab w:val="left" w:pos="1266"/>
        </w:tabs>
        <w:ind w:left="957"/>
        <w:jc w:val="center"/>
      </w:pPr>
    </w:p>
    <w:p w14:paraId="4DA85557" w14:textId="11E6E9C0" w:rsidR="00FB1C23" w:rsidRPr="008F1CF6" w:rsidRDefault="00745DA4" w:rsidP="00FB1C23">
      <w:pPr>
        <w:pStyle w:val="Titlu3"/>
        <w:tabs>
          <w:tab w:val="left" w:pos="1266"/>
        </w:tabs>
        <w:ind w:left="957"/>
        <w:jc w:val="center"/>
      </w:pPr>
      <w:r w:rsidRPr="008F1CF6">
        <w:lastRenderedPageBreak/>
        <w:t>2.10</w:t>
      </w:r>
      <w:r w:rsidR="00FB1C23" w:rsidRPr="008F1CF6">
        <w:t>.</w:t>
      </w:r>
      <w:r w:rsidR="00FB1C23" w:rsidRPr="008F1CF6">
        <w:rPr>
          <w:spacing w:val="-3"/>
        </w:rPr>
        <w:t xml:space="preserve"> </w:t>
      </w:r>
      <w:r w:rsidR="00FB1C23" w:rsidRPr="008F1CF6">
        <w:t>Măsuri</w:t>
      </w:r>
      <w:r w:rsidR="00FB1C23" w:rsidRPr="008F1CF6">
        <w:rPr>
          <w:spacing w:val="-2"/>
        </w:rPr>
        <w:t xml:space="preserve"> </w:t>
      </w:r>
      <w:r w:rsidR="00FB1C23" w:rsidRPr="008F1CF6">
        <w:t>de</w:t>
      </w:r>
      <w:r w:rsidR="00FB1C23" w:rsidRPr="008F1CF6">
        <w:rPr>
          <w:spacing w:val="-2"/>
        </w:rPr>
        <w:t xml:space="preserve"> </w:t>
      </w:r>
      <w:r w:rsidR="00FB1C23" w:rsidRPr="008F1CF6">
        <w:t>diminuare</w:t>
      </w:r>
      <w:r w:rsidR="00FB1C23" w:rsidRPr="008F1CF6">
        <w:rPr>
          <w:spacing w:val="-2"/>
        </w:rPr>
        <w:t xml:space="preserve"> </w:t>
      </w:r>
      <w:r w:rsidR="00FB1C23" w:rsidRPr="008F1CF6">
        <w:t>a</w:t>
      </w:r>
      <w:r w:rsidR="00FB1C23" w:rsidRPr="008F1CF6">
        <w:rPr>
          <w:spacing w:val="-4"/>
        </w:rPr>
        <w:t xml:space="preserve"> </w:t>
      </w:r>
      <w:r w:rsidR="00FB1C23" w:rsidRPr="008F1CF6">
        <w:t>impactului</w:t>
      </w:r>
      <w:r w:rsidR="00FB1C23" w:rsidRPr="008F1CF6">
        <w:rPr>
          <w:spacing w:val="-1"/>
        </w:rPr>
        <w:t xml:space="preserve"> </w:t>
      </w:r>
      <w:r w:rsidR="00FB1C23" w:rsidRPr="008F1CF6">
        <w:t>asupra</w:t>
      </w:r>
      <w:r w:rsidR="00FB1C23" w:rsidRPr="008F1CF6">
        <w:rPr>
          <w:spacing w:val="-3"/>
        </w:rPr>
        <w:t xml:space="preserve"> </w:t>
      </w:r>
      <w:bookmarkEnd w:id="53"/>
      <w:r w:rsidR="00FB1C23" w:rsidRPr="008F1CF6">
        <w:t>aerului</w:t>
      </w:r>
    </w:p>
    <w:p w14:paraId="4DDEBCBA" w14:textId="77777777" w:rsidR="00FB1C23" w:rsidRPr="008F1CF6" w:rsidRDefault="00FB1C23" w:rsidP="00FB1C23">
      <w:pPr>
        <w:spacing w:before="143"/>
        <w:ind w:left="238" w:right="286" w:firstLine="719"/>
        <w:jc w:val="both"/>
        <w:rPr>
          <w:rFonts w:ascii="Arial" w:hAnsi="Arial" w:cs="Arial"/>
          <w:color w:val="FF0000"/>
          <w:sz w:val="24"/>
          <w:szCs w:val="24"/>
        </w:rPr>
      </w:pPr>
    </w:p>
    <w:p w14:paraId="74FB0867" w14:textId="77777777" w:rsidR="00FB1C23" w:rsidRPr="008F1CF6" w:rsidRDefault="00FB1C23" w:rsidP="00FB1C23">
      <w:pPr>
        <w:spacing w:before="143"/>
        <w:ind w:left="238" w:right="-2" w:firstLine="719"/>
        <w:jc w:val="both"/>
        <w:rPr>
          <w:rFonts w:ascii="Arial" w:hAnsi="Arial" w:cs="Arial"/>
          <w:sz w:val="24"/>
          <w:szCs w:val="24"/>
          <w:lang w:val="pt-BR"/>
        </w:rPr>
      </w:pPr>
      <w:r w:rsidRPr="008F1CF6">
        <w:rPr>
          <w:rFonts w:ascii="Arial" w:hAnsi="Arial" w:cs="Arial"/>
          <w:sz w:val="24"/>
          <w:szCs w:val="24"/>
        </w:rPr>
        <w:t>În activitatea de exploatare forestiera nu se folosesc utilaje ale căror emisii de noxe să</w:t>
      </w:r>
      <w:r w:rsidRPr="008F1CF6">
        <w:rPr>
          <w:rFonts w:ascii="Arial" w:hAnsi="Arial" w:cs="Arial"/>
          <w:spacing w:val="1"/>
          <w:sz w:val="24"/>
          <w:szCs w:val="24"/>
        </w:rPr>
        <w:t xml:space="preserve"> </w:t>
      </w:r>
      <w:r w:rsidRPr="008F1CF6">
        <w:rPr>
          <w:rFonts w:ascii="Arial" w:hAnsi="Arial" w:cs="Arial"/>
          <w:sz w:val="24"/>
          <w:szCs w:val="24"/>
        </w:rPr>
        <w:t>ducă la acumulări regionale cu efect asupra sănătăţii populaţiei locale şi a animalelor din</w:t>
      </w:r>
      <w:r w:rsidRPr="008F1CF6">
        <w:rPr>
          <w:rFonts w:ascii="Arial" w:hAnsi="Arial" w:cs="Arial"/>
          <w:spacing w:val="1"/>
          <w:sz w:val="24"/>
          <w:szCs w:val="24"/>
        </w:rPr>
        <w:t xml:space="preserve"> </w:t>
      </w:r>
      <w:r w:rsidRPr="008F1CF6">
        <w:rPr>
          <w:rFonts w:ascii="Arial" w:hAnsi="Arial" w:cs="Arial"/>
          <w:sz w:val="24"/>
          <w:szCs w:val="24"/>
        </w:rPr>
        <w:t xml:space="preserve">zonă. </w:t>
      </w:r>
      <w:r w:rsidRPr="008F1CF6">
        <w:rPr>
          <w:rFonts w:ascii="Arial" w:hAnsi="Arial" w:cs="Arial"/>
          <w:sz w:val="24"/>
          <w:szCs w:val="24"/>
          <w:lang w:val="pt-BR"/>
        </w:rPr>
        <w:t>Pentru diminuarea impactului asupra factorului de mediu aer se impun o serie de</w:t>
      </w:r>
      <w:r w:rsidRPr="008F1CF6">
        <w:rPr>
          <w:rFonts w:ascii="Arial" w:hAnsi="Arial" w:cs="Arial"/>
          <w:spacing w:val="1"/>
          <w:sz w:val="24"/>
          <w:szCs w:val="24"/>
          <w:lang w:val="pt-BR"/>
        </w:rPr>
        <w:t xml:space="preserve"> </w:t>
      </w:r>
      <w:r w:rsidRPr="008F1CF6">
        <w:rPr>
          <w:rFonts w:ascii="Arial" w:hAnsi="Arial" w:cs="Arial"/>
          <w:sz w:val="24"/>
          <w:szCs w:val="24"/>
          <w:lang w:val="pt-BR"/>
        </w:rPr>
        <w:t>măsuri</w:t>
      </w:r>
      <w:r w:rsidRPr="008F1CF6">
        <w:rPr>
          <w:rFonts w:ascii="Arial" w:hAnsi="Arial" w:cs="Arial"/>
          <w:spacing w:val="-2"/>
          <w:sz w:val="24"/>
          <w:szCs w:val="24"/>
          <w:lang w:val="pt-BR"/>
        </w:rPr>
        <w:t xml:space="preserve"> </w:t>
      </w:r>
      <w:r w:rsidRPr="008F1CF6">
        <w:rPr>
          <w:rFonts w:ascii="Arial" w:hAnsi="Arial" w:cs="Arial"/>
          <w:sz w:val="24"/>
          <w:szCs w:val="24"/>
          <w:lang w:val="pt-BR"/>
        </w:rPr>
        <w:t>precum:</w:t>
      </w:r>
    </w:p>
    <w:p w14:paraId="5D7E59A4" w14:textId="77777777" w:rsidR="00FB1C23" w:rsidRPr="008F1CF6" w:rsidRDefault="00FB1C23">
      <w:pPr>
        <w:pStyle w:val="Listparagraf"/>
        <w:numPr>
          <w:ilvl w:val="0"/>
          <w:numId w:val="7"/>
        </w:numPr>
        <w:tabs>
          <w:tab w:val="left" w:pos="1158"/>
        </w:tabs>
        <w:spacing w:before="5"/>
        <w:ind w:right="-2" w:firstLine="719"/>
        <w:jc w:val="both"/>
        <w:rPr>
          <w:rFonts w:ascii="Arial" w:hAnsi="Arial" w:cs="Arial"/>
          <w:sz w:val="24"/>
          <w:szCs w:val="24"/>
        </w:rPr>
      </w:pPr>
      <w:r w:rsidRPr="008F1CF6">
        <w:rPr>
          <w:rFonts w:ascii="Arial" w:hAnsi="Arial" w:cs="Arial"/>
          <w:w w:val="105"/>
          <w:sz w:val="24"/>
          <w:szCs w:val="24"/>
        </w:rPr>
        <w:t>folosirea de utilaje şi mijloace auto dotate cu motoare termice care să respecte</w:t>
      </w:r>
      <w:r w:rsidRPr="008F1CF6">
        <w:rPr>
          <w:rFonts w:ascii="Arial" w:hAnsi="Arial" w:cs="Arial"/>
          <w:spacing w:val="1"/>
          <w:w w:val="105"/>
          <w:sz w:val="24"/>
          <w:szCs w:val="24"/>
        </w:rPr>
        <w:t xml:space="preserve"> </w:t>
      </w:r>
      <w:r w:rsidRPr="008F1CF6">
        <w:rPr>
          <w:rFonts w:ascii="Arial" w:hAnsi="Arial" w:cs="Arial"/>
          <w:w w:val="105"/>
          <w:sz w:val="24"/>
          <w:szCs w:val="24"/>
        </w:rPr>
        <w:t>normele</w:t>
      </w:r>
      <w:r w:rsidRPr="008F1CF6">
        <w:rPr>
          <w:rFonts w:ascii="Arial" w:hAnsi="Arial" w:cs="Arial"/>
          <w:spacing w:val="-2"/>
          <w:w w:val="105"/>
          <w:sz w:val="24"/>
          <w:szCs w:val="24"/>
        </w:rPr>
        <w:t xml:space="preserve"> </w:t>
      </w:r>
      <w:r w:rsidRPr="008F1CF6">
        <w:rPr>
          <w:rFonts w:ascii="Arial" w:hAnsi="Arial" w:cs="Arial"/>
          <w:w w:val="105"/>
          <w:sz w:val="24"/>
          <w:szCs w:val="24"/>
        </w:rPr>
        <w:t>de</w:t>
      </w:r>
      <w:r w:rsidRPr="008F1CF6">
        <w:rPr>
          <w:rFonts w:ascii="Arial" w:hAnsi="Arial" w:cs="Arial"/>
          <w:spacing w:val="-2"/>
          <w:w w:val="105"/>
          <w:sz w:val="24"/>
          <w:szCs w:val="24"/>
        </w:rPr>
        <w:t xml:space="preserve"> </w:t>
      </w:r>
      <w:r w:rsidRPr="008F1CF6">
        <w:rPr>
          <w:rFonts w:ascii="Arial" w:hAnsi="Arial" w:cs="Arial"/>
          <w:w w:val="105"/>
          <w:sz w:val="24"/>
          <w:szCs w:val="24"/>
        </w:rPr>
        <w:t>poluare</w:t>
      </w:r>
      <w:r w:rsidRPr="008F1CF6">
        <w:rPr>
          <w:rFonts w:ascii="Arial" w:hAnsi="Arial" w:cs="Arial"/>
          <w:spacing w:val="-4"/>
          <w:w w:val="105"/>
          <w:sz w:val="24"/>
          <w:szCs w:val="24"/>
        </w:rPr>
        <w:t xml:space="preserve"> </w:t>
      </w:r>
      <w:r w:rsidRPr="008F1CF6">
        <w:rPr>
          <w:rFonts w:ascii="Arial" w:hAnsi="Arial" w:cs="Arial"/>
          <w:w w:val="105"/>
          <w:sz w:val="24"/>
          <w:szCs w:val="24"/>
        </w:rPr>
        <w:t>EURO</w:t>
      </w:r>
      <w:r w:rsidRPr="008F1CF6">
        <w:rPr>
          <w:rFonts w:ascii="Arial" w:hAnsi="Arial" w:cs="Arial"/>
          <w:spacing w:val="-2"/>
          <w:w w:val="105"/>
          <w:sz w:val="24"/>
          <w:szCs w:val="24"/>
        </w:rPr>
        <w:t xml:space="preserve"> </w:t>
      </w:r>
      <w:r w:rsidRPr="008F1CF6">
        <w:rPr>
          <w:rFonts w:ascii="Arial" w:hAnsi="Arial" w:cs="Arial"/>
          <w:w w:val="105"/>
          <w:sz w:val="24"/>
          <w:szCs w:val="24"/>
        </w:rPr>
        <w:t>3</w:t>
      </w:r>
      <w:r w:rsidRPr="008F1CF6">
        <w:rPr>
          <w:rFonts w:ascii="Arial" w:hAnsi="Arial" w:cs="Arial"/>
          <w:spacing w:val="1"/>
          <w:w w:val="105"/>
          <w:sz w:val="24"/>
          <w:szCs w:val="24"/>
        </w:rPr>
        <w:t xml:space="preserve"> </w:t>
      </w:r>
      <w:r w:rsidRPr="008F1CF6">
        <w:rPr>
          <w:rFonts w:ascii="Arial" w:hAnsi="Arial" w:cs="Arial"/>
          <w:w w:val="135"/>
          <w:sz w:val="24"/>
          <w:szCs w:val="24"/>
        </w:rPr>
        <w:t>–</w:t>
      </w:r>
      <w:r w:rsidRPr="008F1CF6">
        <w:rPr>
          <w:rFonts w:ascii="Arial" w:hAnsi="Arial" w:cs="Arial"/>
          <w:spacing w:val="-20"/>
          <w:w w:val="135"/>
          <w:sz w:val="24"/>
          <w:szCs w:val="24"/>
        </w:rPr>
        <w:t xml:space="preserve"> </w:t>
      </w:r>
      <w:r w:rsidRPr="008F1CF6">
        <w:rPr>
          <w:rFonts w:ascii="Arial" w:hAnsi="Arial" w:cs="Arial"/>
          <w:w w:val="105"/>
          <w:sz w:val="24"/>
          <w:szCs w:val="24"/>
        </w:rPr>
        <w:t>EURO</w:t>
      </w:r>
      <w:r w:rsidRPr="008F1CF6">
        <w:rPr>
          <w:rFonts w:ascii="Arial" w:hAnsi="Arial" w:cs="Arial"/>
          <w:spacing w:val="-4"/>
          <w:w w:val="105"/>
          <w:sz w:val="24"/>
          <w:szCs w:val="24"/>
        </w:rPr>
        <w:t xml:space="preserve"> </w:t>
      </w:r>
      <w:r w:rsidRPr="008F1CF6">
        <w:rPr>
          <w:rFonts w:ascii="Arial" w:hAnsi="Arial" w:cs="Arial"/>
          <w:w w:val="105"/>
          <w:sz w:val="24"/>
          <w:szCs w:val="24"/>
        </w:rPr>
        <w:t>5;</w:t>
      </w:r>
    </w:p>
    <w:p w14:paraId="5341DD17" w14:textId="77777777" w:rsidR="00FB1C23" w:rsidRPr="008F1CF6" w:rsidRDefault="00FB1C23">
      <w:pPr>
        <w:pStyle w:val="Listparagraf"/>
        <w:numPr>
          <w:ilvl w:val="0"/>
          <w:numId w:val="7"/>
        </w:numPr>
        <w:tabs>
          <w:tab w:val="left" w:pos="1113"/>
        </w:tabs>
        <w:spacing w:before="3"/>
        <w:ind w:right="-2" w:firstLine="719"/>
        <w:jc w:val="both"/>
        <w:rPr>
          <w:rFonts w:ascii="Arial" w:hAnsi="Arial" w:cs="Arial"/>
          <w:sz w:val="24"/>
          <w:szCs w:val="24"/>
        </w:rPr>
      </w:pPr>
      <w:r w:rsidRPr="008F1CF6">
        <w:rPr>
          <w:rFonts w:ascii="Arial" w:hAnsi="Arial" w:cs="Arial"/>
          <w:sz w:val="24"/>
          <w:szCs w:val="24"/>
        </w:rPr>
        <w:t>efectuarea la timp a reviziilor şi reparaţiilor a motoare termice din dotarea utilajelor şi</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2"/>
          <w:sz w:val="24"/>
          <w:szCs w:val="24"/>
        </w:rPr>
        <w:t xml:space="preserve"> </w:t>
      </w:r>
      <w:r w:rsidRPr="008F1CF6">
        <w:rPr>
          <w:rFonts w:ascii="Arial" w:hAnsi="Arial" w:cs="Arial"/>
          <w:sz w:val="24"/>
          <w:szCs w:val="24"/>
        </w:rPr>
        <w:t>mijloacelor</w:t>
      </w:r>
      <w:r w:rsidRPr="008F1CF6">
        <w:rPr>
          <w:rFonts w:ascii="Arial" w:hAnsi="Arial" w:cs="Arial"/>
          <w:spacing w:val="2"/>
          <w:sz w:val="24"/>
          <w:szCs w:val="24"/>
        </w:rPr>
        <w:t xml:space="preserve"> </w:t>
      </w:r>
      <w:r w:rsidRPr="008F1CF6">
        <w:rPr>
          <w:rFonts w:ascii="Arial" w:hAnsi="Arial" w:cs="Arial"/>
          <w:sz w:val="24"/>
          <w:szCs w:val="24"/>
        </w:rPr>
        <w:t>auto;</w:t>
      </w:r>
    </w:p>
    <w:p w14:paraId="20CBA681" w14:textId="77777777" w:rsidR="00FB1C23" w:rsidRPr="008F1CF6" w:rsidRDefault="00FB1C23">
      <w:pPr>
        <w:pStyle w:val="Listparagraf"/>
        <w:numPr>
          <w:ilvl w:val="0"/>
          <w:numId w:val="7"/>
        </w:numPr>
        <w:tabs>
          <w:tab w:val="left" w:pos="1161"/>
        </w:tabs>
        <w:spacing w:before="2"/>
        <w:ind w:right="-2" w:firstLine="719"/>
        <w:jc w:val="both"/>
        <w:rPr>
          <w:rFonts w:ascii="Arial" w:hAnsi="Arial" w:cs="Arial"/>
          <w:sz w:val="24"/>
          <w:szCs w:val="24"/>
        </w:rPr>
      </w:pPr>
      <w:r w:rsidRPr="008F1CF6">
        <w:rPr>
          <w:rFonts w:ascii="Arial" w:hAnsi="Arial" w:cs="Arial"/>
          <w:spacing w:val="-1"/>
          <w:w w:val="105"/>
          <w:sz w:val="24"/>
          <w:szCs w:val="24"/>
        </w:rPr>
        <w:t xml:space="preserve">etapizarea lucrărilor silvice cu distribuirea desfăşurării </w:t>
      </w:r>
      <w:r w:rsidRPr="008F1CF6">
        <w:rPr>
          <w:rFonts w:ascii="Arial" w:hAnsi="Arial" w:cs="Arial"/>
          <w:w w:val="105"/>
          <w:sz w:val="24"/>
          <w:szCs w:val="24"/>
        </w:rPr>
        <w:t>lor pe suprafeţe restrânse</w:t>
      </w:r>
      <w:r w:rsidRPr="008F1CF6">
        <w:rPr>
          <w:rFonts w:ascii="Arial" w:hAnsi="Arial" w:cs="Arial"/>
          <w:spacing w:val="1"/>
          <w:w w:val="105"/>
          <w:sz w:val="24"/>
          <w:szCs w:val="24"/>
        </w:rPr>
        <w:t xml:space="preserve"> </w:t>
      </w:r>
      <w:r w:rsidRPr="008F1CF6">
        <w:rPr>
          <w:rFonts w:ascii="Arial" w:hAnsi="Arial" w:cs="Arial"/>
          <w:w w:val="105"/>
          <w:sz w:val="24"/>
          <w:szCs w:val="24"/>
        </w:rPr>
        <w:t>(1</w:t>
      </w:r>
      <w:r w:rsidRPr="008F1CF6">
        <w:rPr>
          <w:rFonts w:ascii="Arial" w:hAnsi="Arial" w:cs="Arial"/>
          <w:spacing w:val="-1"/>
          <w:w w:val="105"/>
          <w:sz w:val="24"/>
          <w:szCs w:val="24"/>
        </w:rPr>
        <w:t xml:space="preserve"> </w:t>
      </w:r>
      <w:r w:rsidRPr="008F1CF6">
        <w:rPr>
          <w:rFonts w:ascii="Arial" w:hAnsi="Arial" w:cs="Arial"/>
          <w:w w:val="160"/>
          <w:sz w:val="24"/>
          <w:szCs w:val="24"/>
        </w:rPr>
        <w:t>–</w:t>
      </w:r>
      <w:r w:rsidRPr="008F1CF6">
        <w:rPr>
          <w:rFonts w:ascii="Arial" w:hAnsi="Arial" w:cs="Arial"/>
          <w:spacing w:val="-35"/>
          <w:w w:val="160"/>
          <w:sz w:val="24"/>
          <w:szCs w:val="24"/>
        </w:rPr>
        <w:t xml:space="preserve"> </w:t>
      </w:r>
      <w:r w:rsidRPr="008F1CF6">
        <w:rPr>
          <w:rFonts w:ascii="Arial" w:hAnsi="Arial" w:cs="Arial"/>
          <w:w w:val="105"/>
          <w:sz w:val="24"/>
          <w:szCs w:val="24"/>
        </w:rPr>
        <w:t>2</w:t>
      </w:r>
      <w:r w:rsidRPr="008F1CF6">
        <w:rPr>
          <w:rFonts w:ascii="Arial" w:hAnsi="Arial" w:cs="Arial"/>
          <w:spacing w:val="-3"/>
          <w:w w:val="105"/>
          <w:sz w:val="24"/>
          <w:szCs w:val="24"/>
        </w:rPr>
        <w:t xml:space="preserve"> </w:t>
      </w:r>
      <w:r w:rsidRPr="008F1CF6">
        <w:rPr>
          <w:rFonts w:ascii="Arial" w:hAnsi="Arial" w:cs="Arial"/>
          <w:w w:val="105"/>
          <w:sz w:val="24"/>
          <w:szCs w:val="24"/>
        </w:rPr>
        <w:t>ha)</w:t>
      </w:r>
      <w:r w:rsidRPr="008F1CF6">
        <w:rPr>
          <w:rFonts w:ascii="Arial" w:hAnsi="Arial" w:cs="Arial"/>
          <w:spacing w:val="-4"/>
          <w:w w:val="105"/>
          <w:sz w:val="24"/>
          <w:szCs w:val="24"/>
        </w:rPr>
        <w:t xml:space="preserve"> </w:t>
      </w:r>
      <w:r w:rsidRPr="008F1CF6">
        <w:rPr>
          <w:rFonts w:ascii="Arial" w:hAnsi="Arial" w:cs="Arial"/>
          <w:w w:val="105"/>
          <w:sz w:val="24"/>
          <w:szCs w:val="24"/>
        </w:rPr>
        <w:t>de</w:t>
      </w:r>
      <w:r w:rsidRPr="008F1CF6">
        <w:rPr>
          <w:rFonts w:ascii="Arial" w:hAnsi="Arial" w:cs="Arial"/>
          <w:spacing w:val="-2"/>
          <w:w w:val="105"/>
          <w:sz w:val="24"/>
          <w:szCs w:val="24"/>
        </w:rPr>
        <w:t xml:space="preserve"> </w:t>
      </w:r>
      <w:r w:rsidRPr="008F1CF6">
        <w:rPr>
          <w:rFonts w:ascii="Arial" w:hAnsi="Arial" w:cs="Arial"/>
          <w:w w:val="105"/>
          <w:sz w:val="24"/>
          <w:szCs w:val="24"/>
        </w:rPr>
        <w:t>pădure;</w:t>
      </w:r>
    </w:p>
    <w:p w14:paraId="3FBF72F6" w14:textId="77777777" w:rsidR="00FB1C23" w:rsidRPr="008F1CF6" w:rsidRDefault="00FB1C23">
      <w:pPr>
        <w:pStyle w:val="Listparagraf"/>
        <w:numPr>
          <w:ilvl w:val="0"/>
          <w:numId w:val="7"/>
        </w:numPr>
        <w:tabs>
          <w:tab w:val="left" w:pos="1113"/>
        </w:tabs>
        <w:ind w:right="-2" w:firstLine="719"/>
        <w:jc w:val="both"/>
        <w:rPr>
          <w:rFonts w:ascii="Arial" w:hAnsi="Arial" w:cs="Arial"/>
          <w:sz w:val="24"/>
          <w:szCs w:val="24"/>
        </w:rPr>
      </w:pPr>
      <w:r w:rsidRPr="008F1CF6">
        <w:rPr>
          <w:rFonts w:ascii="Arial" w:hAnsi="Arial" w:cs="Arial"/>
          <w:sz w:val="24"/>
          <w:szCs w:val="24"/>
        </w:rPr>
        <w:t>folosirea unui număr de utilaje şi mijloace auto de transport adecvat fiecărei activităţi</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evitarea</w:t>
      </w:r>
      <w:r w:rsidRPr="008F1CF6">
        <w:rPr>
          <w:rFonts w:ascii="Arial" w:hAnsi="Arial" w:cs="Arial"/>
          <w:spacing w:val="3"/>
          <w:sz w:val="24"/>
          <w:szCs w:val="24"/>
        </w:rPr>
        <w:t xml:space="preserve"> </w:t>
      </w:r>
      <w:r w:rsidRPr="008F1CF6">
        <w:rPr>
          <w:rFonts w:ascii="Arial" w:hAnsi="Arial" w:cs="Arial"/>
          <w:sz w:val="24"/>
          <w:szCs w:val="24"/>
        </w:rPr>
        <w:t>supradimensionarii</w:t>
      </w:r>
      <w:r w:rsidRPr="008F1CF6">
        <w:rPr>
          <w:rFonts w:ascii="Arial" w:hAnsi="Arial" w:cs="Arial"/>
          <w:spacing w:val="2"/>
          <w:sz w:val="24"/>
          <w:szCs w:val="24"/>
        </w:rPr>
        <w:t xml:space="preserve"> </w:t>
      </w:r>
      <w:r w:rsidRPr="008F1CF6">
        <w:rPr>
          <w:rFonts w:ascii="Arial" w:hAnsi="Arial" w:cs="Arial"/>
          <w:sz w:val="24"/>
          <w:szCs w:val="24"/>
        </w:rPr>
        <w:t>acestora;</w:t>
      </w:r>
    </w:p>
    <w:p w14:paraId="2EAA27E0" w14:textId="77777777" w:rsidR="00FB1C23" w:rsidRPr="008F1CF6" w:rsidRDefault="00FB1C23">
      <w:pPr>
        <w:pStyle w:val="Listparagraf"/>
        <w:numPr>
          <w:ilvl w:val="0"/>
          <w:numId w:val="7"/>
        </w:numPr>
        <w:tabs>
          <w:tab w:val="left" w:pos="1106"/>
        </w:tabs>
        <w:ind w:left="1105" w:right="-2" w:hanging="148"/>
        <w:jc w:val="both"/>
        <w:rPr>
          <w:rFonts w:ascii="Arial" w:hAnsi="Arial" w:cs="Arial"/>
          <w:sz w:val="24"/>
          <w:szCs w:val="24"/>
        </w:rPr>
      </w:pPr>
      <w:r w:rsidRPr="008F1CF6">
        <w:rPr>
          <w:rFonts w:ascii="Arial" w:hAnsi="Arial" w:cs="Arial"/>
          <w:sz w:val="24"/>
          <w:szCs w:val="24"/>
        </w:rPr>
        <w:t>evitarea funcţionării în</w:t>
      </w:r>
      <w:r w:rsidRPr="008F1CF6">
        <w:rPr>
          <w:rFonts w:ascii="Arial" w:hAnsi="Arial" w:cs="Arial"/>
          <w:spacing w:val="1"/>
          <w:sz w:val="24"/>
          <w:szCs w:val="24"/>
        </w:rPr>
        <w:t xml:space="preserve"> </w:t>
      </w:r>
      <w:r w:rsidRPr="008F1CF6">
        <w:rPr>
          <w:rFonts w:ascii="Arial" w:hAnsi="Arial" w:cs="Arial"/>
          <w:sz w:val="24"/>
          <w:szCs w:val="24"/>
        </w:rPr>
        <w:t>gol a</w:t>
      </w:r>
      <w:r w:rsidRPr="008F1CF6">
        <w:rPr>
          <w:rFonts w:ascii="Arial" w:hAnsi="Arial" w:cs="Arial"/>
          <w:spacing w:val="-1"/>
          <w:sz w:val="24"/>
          <w:szCs w:val="24"/>
        </w:rPr>
        <w:t xml:space="preserve"> </w:t>
      </w:r>
      <w:r w:rsidRPr="008F1CF6">
        <w:rPr>
          <w:rFonts w:ascii="Arial" w:hAnsi="Arial" w:cs="Arial"/>
          <w:sz w:val="24"/>
          <w:szCs w:val="24"/>
        </w:rPr>
        <w:t>motoarelor</w:t>
      </w:r>
      <w:r w:rsidRPr="008F1CF6">
        <w:rPr>
          <w:rFonts w:ascii="Arial" w:hAnsi="Arial" w:cs="Arial"/>
          <w:spacing w:val="-2"/>
          <w:sz w:val="24"/>
          <w:szCs w:val="24"/>
        </w:rPr>
        <w:t xml:space="preserve"> </w:t>
      </w:r>
      <w:r w:rsidRPr="008F1CF6">
        <w:rPr>
          <w:rFonts w:ascii="Arial" w:hAnsi="Arial" w:cs="Arial"/>
          <w:sz w:val="24"/>
          <w:szCs w:val="24"/>
        </w:rPr>
        <w:t>utilajelor</w:t>
      </w:r>
      <w:r w:rsidRPr="008F1CF6">
        <w:rPr>
          <w:rFonts w:ascii="Arial" w:hAnsi="Arial" w:cs="Arial"/>
          <w:spacing w:val="1"/>
          <w:sz w:val="24"/>
          <w:szCs w:val="24"/>
        </w:rPr>
        <w:t xml:space="preserve"> </w:t>
      </w:r>
      <w:r w:rsidRPr="008F1CF6">
        <w:rPr>
          <w:rFonts w:ascii="Arial" w:hAnsi="Arial" w:cs="Arial"/>
          <w:sz w:val="24"/>
          <w:szCs w:val="24"/>
        </w:rPr>
        <w:t>şi a mijloacelor auto;</w:t>
      </w:r>
    </w:p>
    <w:p w14:paraId="50C8946A" w14:textId="77777777" w:rsidR="00FB1C23" w:rsidRPr="008F1CF6" w:rsidRDefault="00FB1C23">
      <w:pPr>
        <w:pStyle w:val="Listparagraf"/>
        <w:numPr>
          <w:ilvl w:val="0"/>
          <w:numId w:val="7"/>
        </w:numPr>
        <w:tabs>
          <w:tab w:val="left" w:pos="1130"/>
        </w:tabs>
        <w:spacing w:before="144"/>
        <w:ind w:right="-2" w:firstLine="719"/>
        <w:jc w:val="both"/>
        <w:rPr>
          <w:rFonts w:ascii="Arial" w:hAnsi="Arial" w:cs="Arial"/>
          <w:sz w:val="24"/>
          <w:szCs w:val="24"/>
        </w:rPr>
      </w:pPr>
      <w:r w:rsidRPr="008F1CF6">
        <w:rPr>
          <w:rFonts w:ascii="Arial" w:hAnsi="Arial" w:cs="Arial"/>
          <w:sz w:val="24"/>
          <w:szCs w:val="24"/>
        </w:rPr>
        <w:t>este interzisă utilizarea chimice neagreate de organismele comunităţii europene de</w:t>
      </w:r>
      <w:r w:rsidRPr="008F1CF6">
        <w:rPr>
          <w:rFonts w:ascii="Arial" w:hAnsi="Arial" w:cs="Arial"/>
          <w:spacing w:val="1"/>
          <w:sz w:val="24"/>
          <w:szCs w:val="24"/>
        </w:rPr>
        <w:t xml:space="preserve"> </w:t>
      </w:r>
      <w:r w:rsidRPr="008F1CF6">
        <w:rPr>
          <w:rFonts w:ascii="Arial" w:hAnsi="Arial" w:cs="Arial"/>
          <w:sz w:val="24"/>
          <w:szCs w:val="24"/>
        </w:rPr>
        <w:t>combatere</w:t>
      </w:r>
      <w:r w:rsidRPr="008F1CF6">
        <w:rPr>
          <w:rFonts w:ascii="Arial" w:hAnsi="Arial" w:cs="Arial"/>
          <w:spacing w:val="9"/>
          <w:sz w:val="24"/>
          <w:szCs w:val="24"/>
        </w:rPr>
        <w:t xml:space="preserve"> </w:t>
      </w:r>
      <w:r w:rsidRPr="008F1CF6">
        <w:rPr>
          <w:rFonts w:ascii="Arial" w:hAnsi="Arial" w:cs="Arial"/>
          <w:sz w:val="24"/>
          <w:szCs w:val="24"/>
        </w:rPr>
        <w:t>a</w:t>
      </w:r>
      <w:r w:rsidRPr="008F1CF6">
        <w:rPr>
          <w:rFonts w:ascii="Arial" w:hAnsi="Arial" w:cs="Arial"/>
          <w:spacing w:val="10"/>
          <w:sz w:val="24"/>
          <w:szCs w:val="24"/>
        </w:rPr>
        <w:t xml:space="preserve"> </w:t>
      </w:r>
      <w:r w:rsidRPr="008F1CF6">
        <w:rPr>
          <w:rFonts w:ascii="Arial" w:hAnsi="Arial" w:cs="Arial"/>
          <w:sz w:val="24"/>
          <w:szCs w:val="24"/>
        </w:rPr>
        <w:t>dăunătorilor</w:t>
      </w:r>
      <w:r w:rsidRPr="008F1CF6">
        <w:rPr>
          <w:rFonts w:ascii="Arial" w:hAnsi="Arial" w:cs="Arial"/>
          <w:spacing w:val="8"/>
          <w:sz w:val="24"/>
          <w:szCs w:val="24"/>
        </w:rPr>
        <w:t xml:space="preserve"> </w:t>
      </w:r>
      <w:r w:rsidRPr="008F1CF6">
        <w:rPr>
          <w:rFonts w:ascii="Arial" w:hAnsi="Arial" w:cs="Arial"/>
          <w:sz w:val="24"/>
          <w:szCs w:val="24"/>
        </w:rPr>
        <w:t>pădurii,</w:t>
      </w:r>
      <w:r w:rsidRPr="008F1CF6">
        <w:rPr>
          <w:rFonts w:ascii="Arial" w:hAnsi="Arial" w:cs="Arial"/>
          <w:spacing w:val="9"/>
          <w:sz w:val="24"/>
          <w:szCs w:val="24"/>
        </w:rPr>
        <w:t xml:space="preserve"> </w:t>
      </w:r>
      <w:r w:rsidRPr="008F1CF6">
        <w:rPr>
          <w:rFonts w:ascii="Arial" w:hAnsi="Arial" w:cs="Arial"/>
          <w:sz w:val="24"/>
          <w:szCs w:val="24"/>
        </w:rPr>
        <w:t>precum</w:t>
      </w:r>
      <w:r w:rsidRPr="008F1CF6">
        <w:rPr>
          <w:rFonts w:ascii="Arial" w:hAnsi="Arial" w:cs="Arial"/>
          <w:spacing w:val="16"/>
          <w:sz w:val="24"/>
          <w:szCs w:val="24"/>
        </w:rPr>
        <w:t xml:space="preserve"> </w:t>
      </w:r>
      <w:r w:rsidRPr="008F1CF6">
        <w:rPr>
          <w:rFonts w:ascii="Arial" w:hAnsi="Arial" w:cs="Arial"/>
          <w:sz w:val="24"/>
          <w:szCs w:val="24"/>
        </w:rPr>
        <w:t>şi</w:t>
      </w:r>
      <w:r w:rsidRPr="008F1CF6">
        <w:rPr>
          <w:rFonts w:ascii="Arial" w:hAnsi="Arial" w:cs="Arial"/>
          <w:spacing w:val="8"/>
          <w:sz w:val="24"/>
          <w:szCs w:val="24"/>
        </w:rPr>
        <w:t xml:space="preserve"> </w:t>
      </w:r>
      <w:r w:rsidRPr="008F1CF6">
        <w:rPr>
          <w:rFonts w:ascii="Arial" w:hAnsi="Arial" w:cs="Arial"/>
          <w:sz w:val="24"/>
          <w:szCs w:val="24"/>
        </w:rPr>
        <w:t>evitarea</w:t>
      </w:r>
      <w:r w:rsidRPr="008F1CF6">
        <w:rPr>
          <w:rFonts w:ascii="Arial" w:hAnsi="Arial" w:cs="Arial"/>
          <w:spacing w:val="10"/>
          <w:sz w:val="24"/>
          <w:szCs w:val="24"/>
        </w:rPr>
        <w:t xml:space="preserve"> </w:t>
      </w:r>
      <w:r w:rsidRPr="008F1CF6">
        <w:rPr>
          <w:rFonts w:ascii="Arial" w:hAnsi="Arial" w:cs="Arial"/>
          <w:sz w:val="24"/>
          <w:szCs w:val="24"/>
        </w:rPr>
        <w:t>folosirii</w:t>
      </w:r>
      <w:r w:rsidRPr="008F1CF6">
        <w:rPr>
          <w:rFonts w:ascii="Arial" w:hAnsi="Arial" w:cs="Arial"/>
          <w:spacing w:val="8"/>
          <w:sz w:val="24"/>
          <w:szCs w:val="24"/>
        </w:rPr>
        <w:t xml:space="preserve"> </w:t>
      </w:r>
      <w:r w:rsidRPr="008F1CF6">
        <w:rPr>
          <w:rFonts w:ascii="Arial" w:hAnsi="Arial" w:cs="Arial"/>
          <w:sz w:val="24"/>
          <w:szCs w:val="24"/>
        </w:rPr>
        <w:t>acestora</w:t>
      </w:r>
      <w:r w:rsidRPr="008F1CF6">
        <w:rPr>
          <w:rFonts w:ascii="Arial" w:hAnsi="Arial" w:cs="Arial"/>
          <w:spacing w:val="10"/>
          <w:sz w:val="24"/>
          <w:szCs w:val="24"/>
        </w:rPr>
        <w:t xml:space="preserve"> </w:t>
      </w:r>
      <w:r w:rsidRPr="008F1CF6">
        <w:rPr>
          <w:rFonts w:ascii="Arial" w:hAnsi="Arial" w:cs="Arial"/>
          <w:sz w:val="24"/>
          <w:szCs w:val="24"/>
        </w:rPr>
        <w:t>în</w:t>
      </w:r>
      <w:r w:rsidRPr="008F1CF6">
        <w:rPr>
          <w:rFonts w:ascii="Arial" w:hAnsi="Arial" w:cs="Arial"/>
          <w:spacing w:val="10"/>
          <w:sz w:val="24"/>
          <w:szCs w:val="24"/>
        </w:rPr>
        <w:t xml:space="preserve"> </w:t>
      </w:r>
      <w:r w:rsidRPr="008F1CF6">
        <w:rPr>
          <w:rFonts w:ascii="Arial" w:hAnsi="Arial" w:cs="Arial"/>
          <w:sz w:val="24"/>
          <w:szCs w:val="24"/>
        </w:rPr>
        <w:t>perioada</w:t>
      </w:r>
      <w:r w:rsidRPr="008F1CF6">
        <w:rPr>
          <w:rFonts w:ascii="Arial" w:hAnsi="Arial" w:cs="Arial"/>
          <w:spacing w:val="9"/>
          <w:sz w:val="24"/>
          <w:szCs w:val="24"/>
        </w:rPr>
        <w:t xml:space="preserve"> </w:t>
      </w:r>
      <w:r w:rsidRPr="008F1CF6">
        <w:rPr>
          <w:rFonts w:ascii="Arial" w:hAnsi="Arial" w:cs="Arial"/>
          <w:sz w:val="24"/>
          <w:szCs w:val="24"/>
        </w:rPr>
        <w:t>de</w:t>
      </w:r>
      <w:r w:rsidRPr="008F1CF6">
        <w:rPr>
          <w:rFonts w:ascii="Arial" w:hAnsi="Arial" w:cs="Arial"/>
          <w:spacing w:val="10"/>
          <w:sz w:val="24"/>
          <w:szCs w:val="24"/>
        </w:rPr>
        <w:t xml:space="preserve"> </w:t>
      </w:r>
      <w:r w:rsidRPr="008F1CF6">
        <w:rPr>
          <w:rFonts w:ascii="Arial" w:hAnsi="Arial" w:cs="Arial"/>
          <w:sz w:val="24"/>
          <w:szCs w:val="24"/>
        </w:rPr>
        <w:t>cuibărit</w:t>
      </w:r>
      <w:r w:rsidRPr="008F1CF6">
        <w:rPr>
          <w:rFonts w:ascii="Arial" w:hAnsi="Arial" w:cs="Arial"/>
          <w:spacing w:val="-62"/>
          <w:sz w:val="24"/>
          <w:szCs w:val="24"/>
        </w:rPr>
        <w:t xml:space="preserve"> </w:t>
      </w:r>
      <w:r w:rsidRPr="008F1CF6">
        <w:rPr>
          <w:rFonts w:ascii="Arial" w:hAnsi="Arial" w:cs="Arial"/>
          <w:sz w:val="24"/>
          <w:szCs w:val="24"/>
        </w:rPr>
        <w:t>a</w:t>
      </w:r>
      <w:r w:rsidRPr="008F1CF6">
        <w:rPr>
          <w:rFonts w:ascii="Arial" w:hAnsi="Arial" w:cs="Arial"/>
          <w:spacing w:val="2"/>
          <w:sz w:val="24"/>
          <w:szCs w:val="24"/>
        </w:rPr>
        <w:t xml:space="preserve"> </w:t>
      </w:r>
      <w:r w:rsidRPr="008F1CF6">
        <w:rPr>
          <w:rFonts w:ascii="Arial" w:hAnsi="Arial" w:cs="Arial"/>
          <w:sz w:val="24"/>
          <w:szCs w:val="24"/>
        </w:rPr>
        <w:t>păsărilor</w:t>
      </w:r>
      <w:r w:rsidRPr="008F1CF6">
        <w:rPr>
          <w:rFonts w:ascii="Arial" w:hAnsi="Arial" w:cs="Arial"/>
          <w:spacing w:val="4"/>
          <w:sz w:val="24"/>
          <w:szCs w:val="24"/>
        </w:rPr>
        <w:t xml:space="preserve"> </w:t>
      </w:r>
      <w:r w:rsidRPr="008F1CF6">
        <w:rPr>
          <w:rFonts w:ascii="Arial" w:hAnsi="Arial" w:cs="Arial"/>
          <w:sz w:val="24"/>
          <w:szCs w:val="24"/>
        </w:rPr>
        <w:t>şi</w:t>
      </w:r>
      <w:r w:rsidRPr="008F1CF6">
        <w:rPr>
          <w:rFonts w:ascii="Arial" w:hAnsi="Arial" w:cs="Arial"/>
          <w:spacing w:val="2"/>
          <w:sz w:val="24"/>
          <w:szCs w:val="24"/>
        </w:rPr>
        <w:t xml:space="preserve"> </w:t>
      </w:r>
      <w:r w:rsidRPr="008F1CF6">
        <w:rPr>
          <w:rFonts w:ascii="Arial" w:hAnsi="Arial" w:cs="Arial"/>
          <w:sz w:val="24"/>
          <w:szCs w:val="24"/>
        </w:rPr>
        <w:t>creşterea</w:t>
      </w:r>
      <w:r w:rsidRPr="008F1CF6">
        <w:rPr>
          <w:rFonts w:ascii="Arial" w:hAnsi="Arial" w:cs="Arial"/>
          <w:spacing w:val="1"/>
          <w:sz w:val="24"/>
          <w:szCs w:val="24"/>
        </w:rPr>
        <w:t xml:space="preserve"> </w:t>
      </w:r>
      <w:r w:rsidRPr="008F1CF6">
        <w:rPr>
          <w:rFonts w:ascii="Arial" w:hAnsi="Arial" w:cs="Arial"/>
          <w:sz w:val="24"/>
          <w:szCs w:val="24"/>
        </w:rPr>
        <w:t>puilor;</w:t>
      </w:r>
    </w:p>
    <w:p w14:paraId="39F290C2" w14:textId="77777777" w:rsidR="00FB1C23" w:rsidRPr="008F1CF6" w:rsidRDefault="00FB1C23" w:rsidP="00FB1C23">
      <w:pPr>
        <w:spacing w:before="1"/>
        <w:ind w:right="284"/>
        <w:rPr>
          <w:rFonts w:ascii="Arial" w:hAnsi="Arial" w:cs="Arial"/>
          <w:color w:val="FF0000"/>
        </w:rPr>
      </w:pPr>
    </w:p>
    <w:p w14:paraId="29A82BAF" w14:textId="6580CB63" w:rsidR="00FB1C23" w:rsidRPr="008F1CF6" w:rsidRDefault="00745DA4" w:rsidP="00FB1C23">
      <w:pPr>
        <w:spacing w:before="1"/>
        <w:ind w:right="284" w:firstLine="709"/>
        <w:rPr>
          <w:rFonts w:ascii="Arial" w:hAnsi="Arial" w:cs="Arial"/>
          <w:b/>
          <w:sz w:val="24"/>
          <w:szCs w:val="24"/>
        </w:rPr>
      </w:pPr>
      <w:r w:rsidRPr="008F1CF6">
        <w:rPr>
          <w:rFonts w:ascii="Arial" w:hAnsi="Arial" w:cs="Arial"/>
          <w:b/>
          <w:sz w:val="24"/>
          <w:szCs w:val="24"/>
        </w:rPr>
        <w:t>2.11</w:t>
      </w:r>
      <w:r w:rsidR="00FB1C23" w:rsidRPr="008F1CF6">
        <w:rPr>
          <w:rFonts w:ascii="Arial" w:hAnsi="Arial" w:cs="Arial"/>
          <w:b/>
          <w:sz w:val="24"/>
          <w:szCs w:val="24"/>
        </w:rPr>
        <w:t xml:space="preserve">.Măsuri de diminuare a impactului asupra factorului de mediu sănătatea umană </w:t>
      </w:r>
    </w:p>
    <w:p w14:paraId="33A09DCF" w14:textId="77777777" w:rsidR="00FB1C23" w:rsidRPr="008F1CF6" w:rsidRDefault="00FB1C23" w:rsidP="00FB1C23">
      <w:pPr>
        <w:tabs>
          <w:tab w:val="left" w:pos="709"/>
        </w:tabs>
        <w:spacing w:before="1"/>
        <w:ind w:right="-2" w:firstLine="709"/>
        <w:jc w:val="both"/>
        <w:rPr>
          <w:rFonts w:ascii="Arial" w:hAnsi="Arial" w:cs="Arial"/>
          <w:sz w:val="24"/>
          <w:szCs w:val="24"/>
        </w:rPr>
      </w:pPr>
      <w:r w:rsidRPr="008F1CF6">
        <w:rPr>
          <w:rFonts w:ascii="Arial" w:hAnsi="Arial" w:cs="Arial"/>
          <w:sz w:val="24"/>
          <w:szCs w:val="24"/>
        </w:rPr>
        <w:t xml:space="preserve"> Amenajamentul silvic nu stabileste procesul tehnologic al exploatari masei lemnoase prevazuta a se recolta in urmatori 10 ani. Activitatile de exploatare a masei lemnoase – organizarea de șantier, utilajele folosite, numarul de oameni implicati, etc. – fiind in atributia firmelor de exploatare atestate pentru acest tip de activitati corespunzator legislatiei in vigoare. Amenajamentul silvic nu impune si nu prevede lucrători in padure, care să necesite organizare de șantier. </w:t>
      </w:r>
    </w:p>
    <w:p w14:paraId="33D2E1BF" w14:textId="47BCCA22" w:rsidR="00FB1C23" w:rsidRPr="008F1CF6" w:rsidRDefault="00FB1C23" w:rsidP="00FB1C23">
      <w:pPr>
        <w:tabs>
          <w:tab w:val="left" w:pos="8786"/>
        </w:tabs>
        <w:spacing w:before="1"/>
        <w:ind w:right="284" w:firstLine="709"/>
        <w:jc w:val="both"/>
        <w:rPr>
          <w:rFonts w:ascii="Arial" w:hAnsi="Arial" w:cs="Arial"/>
          <w:b/>
          <w:sz w:val="24"/>
          <w:szCs w:val="24"/>
        </w:rPr>
      </w:pPr>
      <w:r w:rsidRPr="008F1CF6">
        <w:rPr>
          <w:rFonts w:ascii="Arial" w:hAnsi="Arial" w:cs="Arial"/>
          <w:sz w:val="24"/>
          <w:szCs w:val="24"/>
        </w:rPr>
        <w:t xml:space="preserve"> </w:t>
      </w:r>
      <w:r w:rsidR="00745DA4" w:rsidRPr="008F1CF6">
        <w:rPr>
          <w:rFonts w:ascii="Arial" w:hAnsi="Arial" w:cs="Arial"/>
          <w:b/>
          <w:sz w:val="24"/>
          <w:szCs w:val="24"/>
        </w:rPr>
        <w:t>2.12</w:t>
      </w:r>
      <w:r w:rsidRPr="008F1CF6">
        <w:rPr>
          <w:rFonts w:ascii="Arial" w:hAnsi="Arial" w:cs="Arial"/>
          <w:b/>
          <w:sz w:val="24"/>
          <w:szCs w:val="24"/>
        </w:rPr>
        <w:t xml:space="preserve">.Măsuri de diminuare a impactului asupra factorului social – economic (populația) </w:t>
      </w:r>
    </w:p>
    <w:p w14:paraId="3C2B242B" w14:textId="77777777" w:rsidR="00FB1C23" w:rsidRPr="008F1CF6" w:rsidRDefault="00FB1C23" w:rsidP="00FB1C23">
      <w:pPr>
        <w:tabs>
          <w:tab w:val="left" w:pos="7371"/>
        </w:tabs>
        <w:spacing w:before="1"/>
        <w:ind w:right="-2" w:firstLine="709"/>
        <w:jc w:val="both"/>
        <w:rPr>
          <w:rFonts w:ascii="Arial" w:hAnsi="Arial" w:cs="Arial"/>
          <w:sz w:val="24"/>
          <w:szCs w:val="24"/>
        </w:rPr>
      </w:pPr>
      <w:r w:rsidRPr="008F1CF6">
        <w:rPr>
          <w:rFonts w:ascii="Arial" w:hAnsi="Arial" w:cs="Arial"/>
          <w:sz w:val="24"/>
          <w:szCs w:val="24"/>
        </w:rPr>
        <w:t xml:space="preserve"> In ceea ce priveşte factorul social – economică măsurile vor avea drept scop dezvoltarea capacităţii  administraţiei locale  de  a  planifica  şi  a  utiliza  adecvat terenurile din zonă afectata de implementarea planului. </w:t>
      </w:r>
    </w:p>
    <w:p w14:paraId="5E175FE8" w14:textId="226C4A2D" w:rsidR="00FB1C23" w:rsidRPr="008F1CF6" w:rsidRDefault="00FB1C23" w:rsidP="00FB1C23">
      <w:pPr>
        <w:spacing w:before="1"/>
        <w:ind w:right="284" w:firstLine="709"/>
        <w:jc w:val="both"/>
        <w:rPr>
          <w:rFonts w:ascii="Arial" w:hAnsi="Arial" w:cs="Arial"/>
          <w:b/>
          <w:sz w:val="24"/>
          <w:szCs w:val="24"/>
        </w:rPr>
      </w:pPr>
      <w:r w:rsidRPr="008F1CF6">
        <w:rPr>
          <w:rFonts w:ascii="Arial" w:hAnsi="Arial" w:cs="Arial"/>
          <w:sz w:val="24"/>
          <w:szCs w:val="24"/>
        </w:rPr>
        <w:t xml:space="preserve"> </w:t>
      </w:r>
      <w:r w:rsidR="00745DA4" w:rsidRPr="008F1CF6">
        <w:rPr>
          <w:rFonts w:ascii="Arial" w:hAnsi="Arial" w:cs="Arial"/>
          <w:b/>
          <w:sz w:val="24"/>
          <w:szCs w:val="24"/>
        </w:rPr>
        <w:t>2.13</w:t>
      </w:r>
      <w:r w:rsidRPr="008F1CF6">
        <w:rPr>
          <w:rFonts w:ascii="Arial" w:hAnsi="Arial" w:cs="Arial"/>
          <w:b/>
          <w:sz w:val="24"/>
          <w:szCs w:val="24"/>
        </w:rPr>
        <w:t xml:space="preserve">.Măsuri de diminuare a impactului asupra mediului produs de zgomot și vibrații </w:t>
      </w:r>
    </w:p>
    <w:p w14:paraId="41C742C3" w14:textId="77777777" w:rsidR="00FB1C23" w:rsidRPr="008F1CF6" w:rsidRDefault="00FB1C23" w:rsidP="00FB1C23">
      <w:pPr>
        <w:spacing w:before="1"/>
        <w:ind w:right="-2" w:firstLine="709"/>
        <w:jc w:val="both"/>
        <w:rPr>
          <w:rFonts w:ascii="Arial" w:hAnsi="Arial" w:cs="Arial"/>
          <w:sz w:val="24"/>
          <w:szCs w:val="24"/>
        </w:rPr>
      </w:pPr>
      <w:r w:rsidRPr="008F1CF6">
        <w:rPr>
          <w:rFonts w:ascii="Arial" w:hAnsi="Arial" w:cs="Arial"/>
          <w:sz w:val="24"/>
          <w:szCs w:val="24"/>
        </w:rPr>
        <w:t xml:space="preserve"> 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vegetatie)  va contribui direct la atenuarea lor </w:t>
      </w:r>
      <w:r w:rsidRPr="008F1CF6">
        <w:rPr>
          <w:rFonts w:ascii="Arial" w:hAnsi="Arial" w:cs="Arial"/>
          <w:sz w:val="24"/>
          <w:szCs w:val="24"/>
        </w:rPr>
        <w:lastRenderedPageBreak/>
        <w:t xml:space="preserve">si la reducerea distantei de propagare. Ca masura de diminuare a impactului asupra mediului se propune limitarea vitezei de deplasare a autovehiculelor implicate in transportul tehnologic. </w:t>
      </w:r>
    </w:p>
    <w:p w14:paraId="145919DF" w14:textId="77777777" w:rsidR="00FB1C23" w:rsidRPr="008F1CF6" w:rsidRDefault="00FB1C23" w:rsidP="00FB1C23">
      <w:pPr>
        <w:spacing w:before="1"/>
        <w:ind w:right="284" w:firstLine="709"/>
        <w:rPr>
          <w:rFonts w:ascii="Arial" w:hAnsi="Arial" w:cs="Arial"/>
          <w:color w:val="FF0000"/>
          <w:sz w:val="24"/>
          <w:szCs w:val="24"/>
        </w:rPr>
      </w:pPr>
      <w:r w:rsidRPr="008F1CF6">
        <w:rPr>
          <w:rFonts w:ascii="Arial" w:hAnsi="Arial" w:cs="Arial"/>
          <w:color w:val="FF0000"/>
          <w:sz w:val="24"/>
          <w:szCs w:val="24"/>
        </w:rPr>
        <w:t xml:space="preserve"> </w:t>
      </w:r>
    </w:p>
    <w:p w14:paraId="39422A1F" w14:textId="31F1DE68" w:rsidR="00FB1C23" w:rsidRPr="008F1CF6" w:rsidRDefault="00745DA4" w:rsidP="00FB1C23">
      <w:pPr>
        <w:spacing w:before="1"/>
        <w:ind w:right="284" w:firstLine="709"/>
        <w:jc w:val="both"/>
        <w:rPr>
          <w:rFonts w:ascii="Arial" w:hAnsi="Arial" w:cs="Arial"/>
          <w:b/>
          <w:sz w:val="24"/>
          <w:szCs w:val="24"/>
        </w:rPr>
      </w:pPr>
      <w:r w:rsidRPr="008F1CF6">
        <w:rPr>
          <w:rFonts w:ascii="Arial" w:hAnsi="Arial" w:cs="Arial"/>
          <w:b/>
          <w:sz w:val="24"/>
          <w:szCs w:val="24"/>
        </w:rPr>
        <w:t>2.14</w:t>
      </w:r>
      <w:r w:rsidR="00FB1C23" w:rsidRPr="008F1CF6">
        <w:rPr>
          <w:rFonts w:ascii="Arial" w:hAnsi="Arial" w:cs="Arial"/>
          <w:b/>
          <w:sz w:val="24"/>
          <w:szCs w:val="24"/>
        </w:rPr>
        <w:t xml:space="preserve">.Măsuri de diminuare a impactului asupra peisajului </w:t>
      </w:r>
    </w:p>
    <w:p w14:paraId="3A56C440" w14:textId="77777777" w:rsidR="00FB1C23" w:rsidRPr="008F1CF6" w:rsidRDefault="00FB1C23" w:rsidP="00FB1C23">
      <w:pPr>
        <w:spacing w:before="1"/>
        <w:ind w:right="-2" w:firstLine="709"/>
        <w:jc w:val="both"/>
        <w:rPr>
          <w:rFonts w:ascii="Arial" w:hAnsi="Arial" w:cs="Arial"/>
          <w:sz w:val="24"/>
          <w:szCs w:val="24"/>
        </w:rPr>
      </w:pPr>
      <w:r w:rsidRPr="008F1CF6">
        <w:rPr>
          <w:rFonts w:ascii="Arial" w:hAnsi="Arial" w:cs="Arial"/>
          <w:sz w:val="24"/>
          <w:szCs w:val="24"/>
        </w:rPr>
        <w:t xml:space="preserve"> Nu este cazul, prin implementarea planurilor nu vor rezulta modificari fizice ale amplasamentului. Amenajamentul silvic menţine sau reface starea de conservare favorabilă a habitatelor naturale, prin gospodărirea durabilă a pădurilor, astfel spus va avea un impact cumulativ neutru asupra peisajului. </w:t>
      </w:r>
    </w:p>
    <w:p w14:paraId="7399C2A3" w14:textId="77777777" w:rsidR="00524DCC" w:rsidRPr="008F1CF6" w:rsidRDefault="00524DCC" w:rsidP="00524DCC">
      <w:pPr>
        <w:tabs>
          <w:tab w:val="left" w:pos="709"/>
        </w:tabs>
        <w:ind w:left="1685"/>
        <w:rPr>
          <w:rFonts w:ascii="Arial" w:hAnsi="Arial" w:cs="Arial"/>
          <w:b/>
          <w:bCs/>
          <w:sz w:val="24"/>
          <w:szCs w:val="24"/>
        </w:rPr>
      </w:pPr>
    </w:p>
    <w:p w14:paraId="5749EBC0" w14:textId="1686DE8E" w:rsidR="00524DCC" w:rsidRPr="008F1CF6" w:rsidRDefault="00745DA4" w:rsidP="00524DCC">
      <w:pPr>
        <w:tabs>
          <w:tab w:val="left" w:pos="709"/>
        </w:tabs>
        <w:ind w:left="1685"/>
        <w:rPr>
          <w:rFonts w:ascii="Arial" w:hAnsi="Arial" w:cs="Arial"/>
          <w:b/>
          <w:bCs/>
          <w:sz w:val="24"/>
          <w:szCs w:val="24"/>
        </w:rPr>
      </w:pPr>
      <w:r w:rsidRPr="008F1CF6">
        <w:rPr>
          <w:rFonts w:ascii="Arial" w:hAnsi="Arial" w:cs="Arial"/>
          <w:b/>
          <w:bCs/>
          <w:sz w:val="24"/>
          <w:szCs w:val="24"/>
        </w:rPr>
        <w:t>G</w:t>
      </w:r>
      <w:r w:rsidR="00524DCC" w:rsidRPr="008F1CF6">
        <w:rPr>
          <w:rFonts w:ascii="Arial" w:hAnsi="Arial" w:cs="Arial"/>
          <w:b/>
          <w:bCs/>
          <w:sz w:val="24"/>
          <w:szCs w:val="24"/>
        </w:rPr>
        <w:t>.Monitorizarea masurilor de evitare si reducere a impactului</w:t>
      </w:r>
    </w:p>
    <w:p w14:paraId="441D89B5" w14:textId="77777777" w:rsidR="00F77ACD" w:rsidRPr="008F1CF6" w:rsidRDefault="00F77ACD" w:rsidP="00946842">
      <w:pPr>
        <w:pStyle w:val="Titlu2"/>
        <w:tabs>
          <w:tab w:val="left" w:pos="540"/>
          <w:tab w:val="left" w:pos="900"/>
          <w:tab w:val="left" w:pos="1080"/>
          <w:tab w:val="left" w:pos="9000"/>
        </w:tabs>
        <w:spacing w:before="137"/>
        <w:ind w:left="0" w:firstLine="0"/>
        <w:jc w:val="center"/>
        <w:rPr>
          <w:sz w:val="24"/>
          <w:szCs w:val="24"/>
        </w:rPr>
      </w:pPr>
    </w:p>
    <w:p w14:paraId="0B682914" w14:textId="77777777" w:rsidR="00524DCC" w:rsidRPr="008F1CF6" w:rsidRDefault="00524DCC" w:rsidP="00524DCC">
      <w:pPr>
        <w:pStyle w:val="Default"/>
        <w:ind w:left="-90" w:firstLine="360"/>
        <w:jc w:val="both"/>
        <w:rPr>
          <w:rFonts w:ascii="Arial" w:hAnsi="Arial" w:cs="Arial"/>
          <w:color w:val="auto"/>
          <w:lang w:val="it-IT"/>
        </w:rPr>
      </w:pPr>
      <w:r w:rsidRPr="008F1CF6">
        <w:rPr>
          <w:rFonts w:ascii="Arial" w:hAnsi="Arial" w:cs="Arial"/>
          <w:color w:val="auto"/>
          <w:lang w:val="it-IT"/>
        </w:rPr>
        <w:t xml:space="preserve">Monitorizarea se efectuează prin raportarea la un set de indicatori care să permită măsurarea impactului pozitiv sau negativ asupra mediului. Acesti indicatori trebuie sa fie astfel stabiliti încat să faciliteze identificarea modificărilor induse de implementarea planului. </w:t>
      </w:r>
    </w:p>
    <w:p w14:paraId="35FC98A4" w14:textId="77777777" w:rsidR="00524DCC" w:rsidRPr="008F1CF6" w:rsidRDefault="00524DCC" w:rsidP="00524DCC">
      <w:pPr>
        <w:adjustRightInd w:val="0"/>
        <w:ind w:left="-90"/>
        <w:jc w:val="both"/>
        <w:rPr>
          <w:rFonts w:ascii="Arial" w:eastAsia="Times New Roman" w:hAnsi="Arial" w:cs="Arial"/>
          <w:bCs/>
          <w:sz w:val="24"/>
          <w:szCs w:val="24"/>
          <w:lang w:val="pt-BR"/>
        </w:rPr>
      </w:pPr>
      <w:r w:rsidRPr="008F1CF6">
        <w:rPr>
          <w:rFonts w:ascii="Arial" w:hAnsi="Arial" w:cs="Arial"/>
          <w:sz w:val="24"/>
          <w:szCs w:val="24"/>
          <w:lang w:val="it-IT"/>
        </w:rPr>
        <w:tab/>
      </w:r>
      <w:r w:rsidRPr="008F1CF6">
        <w:rPr>
          <w:rFonts w:ascii="Arial" w:hAnsi="Arial" w:cs="Arial"/>
          <w:sz w:val="24"/>
          <w:szCs w:val="24"/>
          <w:lang w:val="it-IT"/>
        </w:rPr>
        <w:tab/>
      </w:r>
      <w:r w:rsidRPr="008F1CF6">
        <w:rPr>
          <w:rFonts w:ascii="Arial" w:hAnsi="Arial" w:cs="Arial"/>
          <w:sz w:val="24"/>
          <w:szCs w:val="24"/>
          <w:lang w:val="pt-BR"/>
        </w:rPr>
        <w:t>Amploarea aspectelor pe care le vizeaza amenajamentul silvic al a condus la stabilirea unor indicatori care să permită, pe de o parte, monitorizarea măsurilor pentru protectia factorilor de mediu, iar pe de altă parte, monitorizarea calităti factorilor de mediu.</w:t>
      </w:r>
    </w:p>
    <w:p w14:paraId="3678A425" w14:textId="77777777" w:rsidR="00524DCC" w:rsidRPr="008F1CF6" w:rsidRDefault="00524DCC" w:rsidP="00524DCC">
      <w:pPr>
        <w:pStyle w:val="Default"/>
        <w:ind w:left="-90"/>
        <w:jc w:val="both"/>
        <w:rPr>
          <w:color w:val="auto"/>
          <w:sz w:val="23"/>
          <w:szCs w:val="23"/>
          <w:lang w:val="pt-BR"/>
        </w:rPr>
      </w:pPr>
      <w:r w:rsidRPr="008F1CF6">
        <w:rPr>
          <w:color w:val="auto"/>
          <w:sz w:val="23"/>
          <w:szCs w:val="23"/>
          <w:lang w:val="pt-BR"/>
        </w:rPr>
        <w:tab/>
      </w:r>
    </w:p>
    <w:p w14:paraId="4D3DEDBE" w14:textId="77777777" w:rsidR="00524DCC" w:rsidRPr="008F1CF6" w:rsidRDefault="00524DCC" w:rsidP="00524DCC">
      <w:pPr>
        <w:autoSpaceDE w:val="0"/>
        <w:autoSpaceDN w:val="0"/>
        <w:adjustRightInd w:val="0"/>
        <w:spacing w:after="0" w:line="288" w:lineRule="auto"/>
        <w:jc w:val="both"/>
        <w:rPr>
          <w:rFonts w:ascii="Arial" w:hAnsi="Arial" w:cs="Arial"/>
          <w:b/>
          <w:sz w:val="24"/>
          <w:szCs w:val="24"/>
        </w:rPr>
      </w:pPr>
      <w:r w:rsidRPr="008F1CF6">
        <w:rPr>
          <w:rFonts w:ascii="Arial" w:hAnsi="Arial" w:cs="Arial"/>
          <w:b/>
          <w:sz w:val="24"/>
          <w:szCs w:val="24"/>
        </w:rPr>
        <w:t xml:space="preserve">Monitorizarea implementării planului: </w:t>
      </w:r>
    </w:p>
    <w:p w14:paraId="5BD664BE" w14:textId="77777777" w:rsidR="00524DCC" w:rsidRPr="008F1CF6" w:rsidRDefault="00524DCC" w:rsidP="00524DCC">
      <w:pPr>
        <w:autoSpaceDE w:val="0"/>
        <w:autoSpaceDN w:val="0"/>
        <w:adjustRightInd w:val="0"/>
        <w:spacing w:after="0" w:line="288" w:lineRule="auto"/>
        <w:jc w:val="both"/>
        <w:rPr>
          <w:rFonts w:ascii="Arial" w:eastAsia="Times New Roman" w:hAnsi="Arial" w:cs="Arial"/>
          <w:sz w:val="24"/>
          <w:szCs w:val="24"/>
        </w:rPr>
      </w:pPr>
      <w:r w:rsidRPr="008F1CF6">
        <w:rPr>
          <w:rFonts w:ascii="Arial" w:eastAsia="Times New Roman" w:hAnsi="Arial" w:cs="Arial"/>
          <w:sz w:val="24"/>
          <w:szCs w:val="24"/>
        </w:rPr>
        <w:t>Monitorizarea Amenajamentului silvic se va efectua obligatoriu de administratorul fondului forestier , sub supravegherea administratorilor de arii naturale protejate.</w:t>
      </w:r>
    </w:p>
    <w:p w14:paraId="4AE3BB3E" w14:textId="77777777" w:rsidR="00524DCC" w:rsidRPr="008F1CF6" w:rsidRDefault="00524DCC" w:rsidP="00524DCC">
      <w:pPr>
        <w:autoSpaceDE w:val="0"/>
        <w:autoSpaceDN w:val="0"/>
        <w:adjustRightInd w:val="0"/>
        <w:spacing w:after="0" w:line="288" w:lineRule="auto"/>
        <w:jc w:val="both"/>
        <w:rPr>
          <w:rFonts w:ascii="Arial" w:hAnsi="Arial" w:cs="Arial"/>
          <w:b/>
          <w:sz w:val="24"/>
          <w:szCs w:val="24"/>
        </w:rPr>
      </w:pPr>
      <w:r w:rsidRPr="008F1CF6">
        <w:rPr>
          <w:rFonts w:ascii="Arial" w:eastAsia="Times New Roman" w:hAnsi="Arial" w:cs="Arial"/>
          <w:sz w:val="24"/>
          <w:szCs w:val="24"/>
        </w:rPr>
        <w:t>Monitorizarea va avea ca scop:</w:t>
      </w:r>
    </w:p>
    <w:p w14:paraId="1D931AC8" w14:textId="77777777" w:rsidR="00524DCC" w:rsidRPr="008F1CF6" w:rsidRDefault="00524DCC">
      <w:pPr>
        <w:numPr>
          <w:ilvl w:val="0"/>
          <w:numId w:val="28"/>
        </w:numPr>
        <w:autoSpaceDE w:val="0"/>
        <w:autoSpaceDN w:val="0"/>
        <w:adjustRightInd w:val="0"/>
        <w:spacing w:after="0" w:line="288" w:lineRule="auto"/>
        <w:jc w:val="both"/>
        <w:rPr>
          <w:rFonts w:ascii="Arial" w:hAnsi="Arial" w:cs="Arial"/>
          <w:sz w:val="24"/>
          <w:szCs w:val="24"/>
        </w:rPr>
      </w:pPr>
      <w:r w:rsidRPr="008F1CF6">
        <w:rPr>
          <w:rFonts w:ascii="Arial" w:hAnsi="Arial" w:cs="Arial"/>
          <w:sz w:val="24"/>
          <w:szCs w:val="24"/>
        </w:rPr>
        <w:t>monitorizarea permanentă a măsurilor propuse pentru reducerea impactului asupra habitatelor şi speciilor de interes comunitar, în vederea aplicării lor corecte şi la timp;</w:t>
      </w:r>
    </w:p>
    <w:p w14:paraId="2F773BA8" w14:textId="77777777" w:rsidR="00524DCC" w:rsidRPr="008F1CF6" w:rsidRDefault="00524DCC" w:rsidP="00524DCC">
      <w:pPr>
        <w:spacing w:after="0" w:line="288" w:lineRule="auto"/>
        <w:jc w:val="both"/>
        <w:rPr>
          <w:rFonts w:ascii="Arial" w:hAnsi="Arial" w:cs="Arial"/>
          <w:sz w:val="24"/>
          <w:szCs w:val="24"/>
        </w:rPr>
      </w:pPr>
      <w:r w:rsidRPr="008F1CF6">
        <w:rPr>
          <w:rFonts w:ascii="Arial" w:hAnsi="Arial" w:cs="Arial"/>
          <w:sz w:val="24"/>
          <w:szCs w:val="24"/>
        </w:rPr>
        <w:t xml:space="preserve">     -     monitorizarea modului în care se respectă prevederile amenajamentului;</w:t>
      </w:r>
    </w:p>
    <w:p w14:paraId="0C385D13" w14:textId="77777777" w:rsidR="00524DCC" w:rsidRPr="008F1CF6" w:rsidRDefault="00524DCC" w:rsidP="00524DCC">
      <w:pPr>
        <w:spacing w:after="0" w:line="288" w:lineRule="auto"/>
        <w:ind w:left="709" w:hanging="425"/>
        <w:jc w:val="both"/>
        <w:rPr>
          <w:rFonts w:ascii="Arial" w:hAnsi="Arial" w:cs="Arial"/>
          <w:sz w:val="24"/>
          <w:szCs w:val="24"/>
        </w:rPr>
      </w:pPr>
      <w:r w:rsidRPr="008F1CF6">
        <w:rPr>
          <w:rFonts w:ascii="Arial" w:hAnsi="Arial" w:cs="Arial"/>
          <w:sz w:val="24"/>
          <w:szCs w:val="24"/>
        </w:rPr>
        <w:t>-      monitorizarea respectării legislaţiei de mediu.</w:t>
      </w:r>
    </w:p>
    <w:p w14:paraId="6957487D" w14:textId="77777777" w:rsidR="00524DCC" w:rsidRPr="008F1CF6" w:rsidRDefault="00524DCC" w:rsidP="00524DCC">
      <w:pPr>
        <w:spacing w:after="0" w:line="240" w:lineRule="auto"/>
        <w:jc w:val="both"/>
        <w:rPr>
          <w:rFonts w:ascii="Arial" w:hAnsi="Arial" w:cs="Arial"/>
          <w:sz w:val="24"/>
          <w:szCs w:val="24"/>
        </w:rPr>
      </w:pPr>
      <w:r w:rsidRPr="008F1CF6">
        <w:rPr>
          <w:rFonts w:ascii="Arial" w:hAnsi="Arial" w:cs="Arial"/>
          <w:sz w:val="24"/>
          <w:szCs w:val="24"/>
        </w:rPr>
        <w:t>Pentru asigurarea monitorizării efectelor asupra speciilor şi habitatelor de interes comunitar se stabilesc un set de indicatori de mediu (în corelare cu indicatori naţionali de monitorizare a mediului), iar prin criteriul de evaluare propus se cuantifică eficienţa măsurilor de implementare a amenajamentului:</w:t>
      </w:r>
    </w:p>
    <w:p w14:paraId="5484D227" w14:textId="77777777" w:rsidR="00524DCC" w:rsidRPr="008F1CF6" w:rsidRDefault="00524DCC" w:rsidP="00524DCC">
      <w:pPr>
        <w:spacing w:after="0" w:line="240" w:lineRule="auto"/>
        <w:ind w:firstLine="708"/>
        <w:rPr>
          <w:rFonts w:ascii="Arial" w:hAnsi="Arial" w:cs="Arial"/>
          <w:color w:val="FF0000"/>
          <w:sz w:val="24"/>
          <w:szCs w:val="24"/>
        </w:rPr>
      </w:pPr>
    </w:p>
    <w:tbl>
      <w:tblPr>
        <w:tblStyle w:val="Tabelgril"/>
        <w:tblW w:w="9430" w:type="dxa"/>
        <w:tblLook w:val="04A0" w:firstRow="1" w:lastRow="0" w:firstColumn="1" w:lastColumn="0" w:noHBand="0" w:noVBand="1"/>
      </w:tblPr>
      <w:tblGrid>
        <w:gridCol w:w="2322"/>
        <w:gridCol w:w="2464"/>
        <w:gridCol w:w="2322"/>
        <w:gridCol w:w="2322"/>
      </w:tblGrid>
      <w:tr w:rsidR="00524DCC" w:rsidRPr="008F1CF6" w14:paraId="602D1426" w14:textId="77777777" w:rsidTr="00A736FF">
        <w:tc>
          <w:tcPr>
            <w:tcW w:w="2322" w:type="dxa"/>
          </w:tcPr>
          <w:p w14:paraId="067F0DD8" w14:textId="77777777" w:rsidR="00524DCC" w:rsidRPr="008F1CF6" w:rsidRDefault="00524DCC" w:rsidP="00A736FF">
            <w:pPr>
              <w:spacing w:after="0" w:line="240" w:lineRule="auto"/>
              <w:jc w:val="center"/>
              <w:rPr>
                <w:rFonts w:ascii="Arial" w:hAnsi="Arial" w:cs="Arial"/>
                <w:b/>
              </w:rPr>
            </w:pPr>
            <w:r w:rsidRPr="008F1CF6">
              <w:rPr>
                <w:rFonts w:ascii="Arial" w:hAnsi="Arial" w:cs="Arial"/>
                <w:b/>
              </w:rPr>
              <w:t>Factor monitorizat</w:t>
            </w:r>
          </w:p>
        </w:tc>
        <w:tc>
          <w:tcPr>
            <w:tcW w:w="2464" w:type="dxa"/>
          </w:tcPr>
          <w:p w14:paraId="5342CB9E" w14:textId="77777777" w:rsidR="00524DCC" w:rsidRPr="008F1CF6" w:rsidRDefault="00524DCC" w:rsidP="00A736FF">
            <w:pPr>
              <w:spacing w:after="0" w:line="240" w:lineRule="auto"/>
              <w:jc w:val="center"/>
              <w:rPr>
                <w:rFonts w:ascii="Arial" w:hAnsi="Arial" w:cs="Arial"/>
                <w:b/>
              </w:rPr>
            </w:pPr>
            <w:r w:rsidRPr="008F1CF6">
              <w:rPr>
                <w:rFonts w:ascii="Arial" w:hAnsi="Arial" w:cs="Arial"/>
                <w:b/>
              </w:rPr>
              <w:t>Parametrii monitorizaţi</w:t>
            </w:r>
          </w:p>
        </w:tc>
        <w:tc>
          <w:tcPr>
            <w:tcW w:w="2322" w:type="dxa"/>
          </w:tcPr>
          <w:p w14:paraId="448A566C" w14:textId="77777777" w:rsidR="00524DCC" w:rsidRPr="008F1CF6" w:rsidRDefault="00524DCC" w:rsidP="00A736FF">
            <w:pPr>
              <w:spacing w:after="0" w:line="240" w:lineRule="auto"/>
              <w:jc w:val="center"/>
              <w:rPr>
                <w:rFonts w:ascii="Arial" w:hAnsi="Arial" w:cs="Arial"/>
                <w:b/>
              </w:rPr>
            </w:pPr>
            <w:r w:rsidRPr="008F1CF6">
              <w:rPr>
                <w:rFonts w:ascii="Arial" w:hAnsi="Arial" w:cs="Arial"/>
                <w:b/>
              </w:rPr>
              <w:t>Perimetrul analizat</w:t>
            </w:r>
          </w:p>
        </w:tc>
        <w:tc>
          <w:tcPr>
            <w:tcW w:w="2322" w:type="dxa"/>
          </w:tcPr>
          <w:p w14:paraId="0A2247E7" w14:textId="77777777" w:rsidR="00524DCC" w:rsidRPr="008F1CF6" w:rsidRDefault="00524DCC" w:rsidP="00A736FF">
            <w:pPr>
              <w:spacing w:after="0" w:line="240" w:lineRule="auto"/>
              <w:jc w:val="center"/>
              <w:rPr>
                <w:rFonts w:ascii="Arial" w:hAnsi="Arial" w:cs="Arial"/>
                <w:b/>
              </w:rPr>
            </w:pPr>
            <w:r w:rsidRPr="008F1CF6">
              <w:rPr>
                <w:rFonts w:ascii="Arial" w:hAnsi="Arial" w:cs="Arial"/>
                <w:b/>
              </w:rPr>
              <w:t>Scop</w:t>
            </w:r>
          </w:p>
        </w:tc>
      </w:tr>
      <w:tr w:rsidR="00524DCC" w:rsidRPr="008F1CF6" w14:paraId="5DB46A8A" w14:textId="77777777" w:rsidTr="00A736FF">
        <w:trPr>
          <w:trHeight w:val="1163"/>
        </w:trPr>
        <w:tc>
          <w:tcPr>
            <w:tcW w:w="2322" w:type="dxa"/>
            <w:vAlign w:val="center"/>
          </w:tcPr>
          <w:p w14:paraId="3C6AEE97" w14:textId="77777777" w:rsidR="00524DCC" w:rsidRPr="008F1CF6" w:rsidRDefault="00524DCC" w:rsidP="00A736FF">
            <w:pPr>
              <w:spacing w:after="0" w:line="240" w:lineRule="auto"/>
              <w:jc w:val="center"/>
              <w:rPr>
                <w:rFonts w:ascii="Arial" w:hAnsi="Arial" w:cs="Arial"/>
              </w:rPr>
            </w:pPr>
            <w:r w:rsidRPr="008F1CF6">
              <w:rPr>
                <w:rFonts w:ascii="Arial" w:hAnsi="Arial" w:cs="Arial"/>
              </w:rPr>
              <w:t>Succesiunea vegetației în ariile exploatate</w:t>
            </w:r>
          </w:p>
        </w:tc>
        <w:tc>
          <w:tcPr>
            <w:tcW w:w="2464" w:type="dxa"/>
            <w:vAlign w:val="center"/>
          </w:tcPr>
          <w:p w14:paraId="6D4FE933" w14:textId="77777777" w:rsidR="00524DCC" w:rsidRPr="008F1CF6" w:rsidRDefault="00524DCC" w:rsidP="00A736FF">
            <w:pPr>
              <w:spacing w:after="0" w:line="240" w:lineRule="auto"/>
              <w:jc w:val="center"/>
              <w:rPr>
                <w:rFonts w:ascii="Arial" w:hAnsi="Arial" w:cs="Arial"/>
              </w:rPr>
            </w:pPr>
            <w:r w:rsidRPr="008F1CF6">
              <w:rPr>
                <w:rFonts w:ascii="Arial" w:hAnsi="Arial" w:cs="Arial"/>
              </w:rPr>
              <w:t>Tipurile de vegetație</w:t>
            </w:r>
          </w:p>
        </w:tc>
        <w:tc>
          <w:tcPr>
            <w:tcW w:w="2322" w:type="dxa"/>
            <w:vAlign w:val="center"/>
          </w:tcPr>
          <w:p w14:paraId="2DB23B45" w14:textId="77777777" w:rsidR="00524DCC" w:rsidRPr="008F1CF6" w:rsidRDefault="00524DCC" w:rsidP="00A736FF">
            <w:pPr>
              <w:spacing w:after="0" w:line="240" w:lineRule="auto"/>
              <w:jc w:val="center"/>
              <w:rPr>
                <w:rFonts w:ascii="Arial" w:hAnsi="Arial" w:cs="Arial"/>
              </w:rPr>
            </w:pPr>
            <w:r w:rsidRPr="008F1CF6">
              <w:rPr>
                <w:rFonts w:ascii="Arial" w:hAnsi="Arial" w:cs="Arial"/>
              </w:rPr>
              <w:t>Unitatea amenajistică cuprinsă în amenajementul silvic și imediata vecinătate</w:t>
            </w:r>
          </w:p>
        </w:tc>
        <w:tc>
          <w:tcPr>
            <w:tcW w:w="2322" w:type="dxa"/>
          </w:tcPr>
          <w:p w14:paraId="299895B8" w14:textId="77777777" w:rsidR="00524DCC" w:rsidRPr="008F1CF6" w:rsidRDefault="00524DCC" w:rsidP="00A736FF">
            <w:pPr>
              <w:spacing w:after="0" w:line="240" w:lineRule="auto"/>
              <w:jc w:val="center"/>
              <w:rPr>
                <w:rFonts w:ascii="Arial" w:hAnsi="Arial" w:cs="Arial"/>
              </w:rPr>
            </w:pPr>
            <w:r w:rsidRPr="008F1CF6">
              <w:rPr>
                <w:rFonts w:ascii="Arial" w:hAnsi="Arial" w:cs="Arial"/>
              </w:rPr>
              <w:t>Respectarea planurilor de exploatare conform cu evaluarea adecvată și prevederile amenajamentului silvic</w:t>
            </w:r>
          </w:p>
        </w:tc>
      </w:tr>
      <w:tr w:rsidR="00524DCC" w:rsidRPr="008F1CF6" w14:paraId="4E2910E5" w14:textId="77777777" w:rsidTr="00A736FF">
        <w:tc>
          <w:tcPr>
            <w:tcW w:w="2322" w:type="dxa"/>
            <w:vAlign w:val="center"/>
          </w:tcPr>
          <w:p w14:paraId="6D6820E6" w14:textId="77777777" w:rsidR="00524DCC" w:rsidRPr="008F1CF6" w:rsidRDefault="00524DCC" w:rsidP="00A736FF">
            <w:pPr>
              <w:spacing w:after="0" w:line="240" w:lineRule="auto"/>
              <w:jc w:val="center"/>
              <w:rPr>
                <w:rFonts w:ascii="Arial" w:hAnsi="Arial" w:cs="Arial"/>
              </w:rPr>
            </w:pPr>
            <w:r w:rsidRPr="008F1CF6">
              <w:rPr>
                <w:rFonts w:ascii="Arial" w:hAnsi="Arial" w:cs="Arial"/>
              </w:rPr>
              <w:lastRenderedPageBreak/>
              <w:t>Metoda de exploatare</w:t>
            </w:r>
          </w:p>
        </w:tc>
        <w:tc>
          <w:tcPr>
            <w:tcW w:w="2464" w:type="dxa"/>
            <w:vAlign w:val="center"/>
          </w:tcPr>
          <w:p w14:paraId="4EC2FF8E" w14:textId="77777777" w:rsidR="00524DCC" w:rsidRPr="008F1CF6" w:rsidRDefault="00524DCC" w:rsidP="00A736FF">
            <w:pPr>
              <w:spacing w:after="0" w:line="240" w:lineRule="auto"/>
              <w:jc w:val="center"/>
              <w:rPr>
                <w:rFonts w:ascii="Arial" w:hAnsi="Arial" w:cs="Arial"/>
              </w:rPr>
            </w:pPr>
            <w:r w:rsidRPr="008F1CF6">
              <w:rPr>
                <w:rFonts w:ascii="Arial" w:hAnsi="Arial" w:cs="Arial"/>
              </w:rPr>
              <w:t>Tipul de exploatare aplicat</w:t>
            </w:r>
          </w:p>
        </w:tc>
        <w:tc>
          <w:tcPr>
            <w:tcW w:w="2322" w:type="dxa"/>
            <w:vAlign w:val="center"/>
          </w:tcPr>
          <w:p w14:paraId="29D2C8EC" w14:textId="77777777" w:rsidR="00524DCC" w:rsidRPr="008F1CF6" w:rsidRDefault="00524DCC" w:rsidP="00A736FF">
            <w:pPr>
              <w:spacing w:after="0" w:line="240" w:lineRule="auto"/>
              <w:jc w:val="center"/>
              <w:rPr>
                <w:rFonts w:ascii="Arial" w:hAnsi="Arial" w:cs="Arial"/>
              </w:rPr>
            </w:pPr>
            <w:r w:rsidRPr="008F1CF6">
              <w:rPr>
                <w:rFonts w:ascii="Arial" w:hAnsi="Arial" w:cs="Arial"/>
              </w:rPr>
              <w:t>Unitatea amenajistică cuprinsă în amenajementul  silvic</w:t>
            </w:r>
          </w:p>
        </w:tc>
        <w:tc>
          <w:tcPr>
            <w:tcW w:w="2322" w:type="dxa"/>
          </w:tcPr>
          <w:p w14:paraId="1672D383" w14:textId="77777777" w:rsidR="00524DCC" w:rsidRPr="008F1CF6" w:rsidRDefault="00524DCC" w:rsidP="00A736FF">
            <w:pPr>
              <w:spacing w:after="0" w:line="240" w:lineRule="auto"/>
              <w:jc w:val="center"/>
              <w:rPr>
                <w:rFonts w:ascii="Arial" w:hAnsi="Arial" w:cs="Arial"/>
              </w:rPr>
            </w:pPr>
            <w:r w:rsidRPr="008F1CF6">
              <w:rPr>
                <w:rFonts w:ascii="Arial" w:hAnsi="Arial" w:cs="Arial"/>
              </w:rPr>
              <w:t>Respectarea metodei de exploatare conform cu evaluarea adecvată și prevederile amenajamentului silvic</w:t>
            </w:r>
          </w:p>
        </w:tc>
      </w:tr>
      <w:tr w:rsidR="00524DCC" w:rsidRPr="008F1CF6" w14:paraId="160474BC" w14:textId="77777777" w:rsidTr="00A736FF">
        <w:tc>
          <w:tcPr>
            <w:tcW w:w="2322" w:type="dxa"/>
            <w:vAlign w:val="center"/>
          </w:tcPr>
          <w:p w14:paraId="187A05E6" w14:textId="77777777" w:rsidR="00524DCC" w:rsidRPr="008F1CF6" w:rsidRDefault="00524DCC" w:rsidP="00A736FF">
            <w:pPr>
              <w:spacing w:after="0" w:line="240" w:lineRule="auto"/>
              <w:jc w:val="center"/>
              <w:rPr>
                <w:rFonts w:ascii="Arial" w:hAnsi="Arial" w:cs="Arial"/>
              </w:rPr>
            </w:pPr>
            <w:r w:rsidRPr="008F1CF6">
              <w:rPr>
                <w:rFonts w:ascii="Arial" w:hAnsi="Arial" w:cs="Arial"/>
              </w:rPr>
              <w:t>Speciile de pasari</w:t>
            </w:r>
          </w:p>
        </w:tc>
        <w:tc>
          <w:tcPr>
            <w:tcW w:w="2464" w:type="dxa"/>
            <w:vAlign w:val="center"/>
          </w:tcPr>
          <w:p w14:paraId="1C4100D4" w14:textId="77777777" w:rsidR="00524DCC" w:rsidRPr="008F1CF6" w:rsidRDefault="00524DCC" w:rsidP="00A736FF">
            <w:pPr>
              <w:spacing w:after="0" w:line="240" w:lineRule="auto"/>
              <w:jc w:val="center"/>
              <w:rPr>
                <w:rFonts w:ascii="Arial" w:hAnsi="Arial" w:cs="Arial"/>
              </w:rPr>
            </w:pPr>
            <w:r w:rsidRPr="008F1CF6">
              <w:rPr>
                <w:rFonts w:ascii="Arial" w:hAnsi="Arial" w:cs="Arial"/>
              </w:rPr>
              <w:t>Populația de pasari</w:t>
            </w:r>
          </w:p>
        </w:tc>
        <w:tc>
          <w:tcPr>
            <w:tcW w:w="2322" w:type="dxa"/>
            <w:vAlign w:val="center"/>
          </w:tcPr>
          <w:p w14:paraId="04C9884E" w14:textId="77777777" w:rsidR="00524DCC" w:rsidRPr="008F1CF6" w:rsidRDefault="00524DCC" w:rsidP="00A736FF">
            <w:pPr>
              <w:spacing w:after="0" w:line="240" w:lineRule="auto"/>
              <w:jc w:val="center"/>
              <w:rPr>
                <w:rFonts w:ascii="Arial" w:hAnsi="Arial" w:cs="Arial"/>
              </w:rPr>
            </w:pPr>
            <w:r w:rsidRPr="008F1CF6">
              <w:rPr>
                <w:rFonts w:ascii="Arial" w:hAnsi="Arial" w:cs="Arial"/>
              </w:rPr>
              <w:t>Unitatea amenajistică cuprinsă în amenajementul silvic</w:t>
            </w:r>
          </w:p>
        </w:tc>
        <w:tc>
          <w:tcPr>
            <w:tcW w:w="2322" w:type="dxa"/>
          </w:tcPr>
          <w:p w14:paraId="427ED028" w14:textId="77777777" w:rsidR="00524DCC" w:rsidRPr="008F1CF6" w:rsidRDefault="00524DCC" w:rsidP="00A736FF">
            <w:pPr>
              <w:spacing w:after="0" w:line="240" w:lineRule="auto"/>
              <w:jc w:val="center"/>
              <w:rPr>
                <w:rFonts w:ascii="Arial" w:hAnsi="Arial" w:cs="Arial"/>
              </w:rPr>
            </w:pPr>
            <w:r w:rsidRPr="008F1CF6">
              <w:rPr>
                <w:rFonts w:ascii="Arial" w:hAnsi="Arial" w:cs="Arial"/>
              </w:rPr>
              <w:t>Respectarea prevederilor din evaluarea adecvată</w:t>
            </w:r>
          </w:p>
        </w:tc>
      </w:tr>
      <w:tr w:rsidR="00524DCC" w:rsidRPr="008F1CF6" w14:paraId="35917884" w14:textId="77777777" w:rsidTr="00A736FF">
        <w:tc>
          <w:tcPr>
            <w:tcW w:w="2322" w:type="dxa"/>
            <w:vAlign w:val="center"/>
          </w:tcPr>
          <w:p w14:paraId="43FF20D8" w14:textId="77777777" w:rsidR="00524DCC" w:rsidRPr="008F1CF6" w:rsidRDefault="00524DCC" w:rsidP="00A736FF">
            <w:pPr>
              <w:spacing w:after="0" w:line="240" w:lineRule="auto"/>
              <w:jc w:val="center"/>
              <w:rPr>
                <w:rFonts w:ascii="Arial" w:hAnsi="Arial" w:cs="Arial"/>
              </w:rPr>
            </w:pPr>
            <w:r w:rsidRPr="008F1CF6">
              <w:rPr>
                <w:rFonts w:ascii="Arial" w:hAnsi="Arial" w:cs="Arial"/>
              </w:rPr>
              <w:t>Deșeuri</w:t>
            </w:r>
          </w:p>
        </w:tc>
        <w:tc>
          <w:tcPr>
            <w:tcW w:w="2464" w:type="dxa"/>
            <w:vAlign w:val="center"/>
          </w:tcPr>
          <w:p w14:paraId="2D9BE26D" w14:textId="77777777" w:rsidR="00524DCC" w:rsidRPr="008F1CF6" w:rsidRDefault="00524DCC" w:rsidP="00A736FF">
            <w:pPr>
              <w:spacing w:after="0" w:line="240" w:lineRule="auto"/>
              <w:jc w:val="center"/>
              <w:rPr>
                <w:rFonts w:ascii="Arial" w:hAnsi="Arial" w:cs="Arial"/>
              </w:rPr>
            </w:pPr>
            <w:r w:rsidRPr="008F1CF6">
              <w:rPr>
                <w:rFonts w:ascii="Arial" w:hAnsi="Arial" w:cs="Arial"/>
              </w:rPr>
              <w:t>Cantități de deșeuri generate, mod de eliminare/valorificare</w:t>
            </w:r>
          </w:p>
        </w:tc>
        <w:tc>
          <w:tcPr>
            <w:tcW w:w="2322" w:type="dxa"/>
            <w:vAlign w:val="center"/>
          </w:tcPr>
          <w:p w14:paraId="504A2EE9" w14:textId="77777777" w:rsidR="00524DCC" w:rsidRPr="008F1CF6" w:rsidRDefault="00524DCC" w:rsidP="00A736FF">
            <w:pPr>
              <w:spacing w:after="0" w:line="240" w:lineRule="auto"/>
              <w:jc w:val="center"/>
              <w:rPr>
                <w:rFonts w:ascii="Arial" w:hAnsi="Arial" w:cs="Arial"/>
              </w:rPr>
            </w:pPr>
            <w:r w:rsidRPr="008F1CF6">
              <w:rPr>
                <w:rFonts w:ascii="Arial" w:hAnsi="Arial" w:cs="Arial"/>
              </w:rPr>
              <w:t>Unitatea amenajistică cuprinsă în amenajementul silvic și imediata vecinătate</w:t>
            </w:r>
          </w:p>
        </w:tc>
        <w:tc>
          <w:tcPr>
            <w:tcW w:w="2322" w:type="dxa"/>
          </w:tcPr>
          <w:p w14:paraId="48F68D24" w14:textId="77777777" w:rsidR="00524DCC" w:rsidRPr="008F1CF6" w:rsidRDefault="00524DCC" w:rsidP="00A736FF">
            <w:pPr>
              <w:spacing w:after="0" w:line="240" w:lineRule="auto"/>
              <w:rPr>
                <w:rFonts w:ascii="Arial" w:hAnsi="Arial" w:cs="Arial"/>
              </w:rPr>
            </w:pPr>
            <w:r w:rsidRPr="008F1CF6">
              <w:rPr>
                <w:rFonts w:ascii="Arial" w:hAnsi="Arial" w:cs="Arial"/>
              </w:rPr>
              <w:t xml:space="preserve">Minimizarea cantităților de deșeuri rezultate, mărirea gradului de valorificare a acestora, colectare exclusiv selectivă și minimizarea impactului acestora asupra calității mediului </w:t>
            </w:r>
          </w:p>
        </w:tc>
      </w:tr>
    </w:tbl>
    <w:p w14:paraId="28C94303" w14:textId="77777777" w:rsidR="00524DCC" w:rsidRPr="008F1CF6" w:rsidRDefault="00524DCC" w:rsidP="00524DCC">
      <w:pPr>
        <w:spacing w:after="0" w:line="240" w:lineRule="auto"/>
        <w:jc w:val="center"/>
        <w:rPr>
          <w:color w:val="FF0000"/>
        </w:rPr>
      </w:pPr>
    </w:p>
    <w:p w14:paraId="4C1C8283" w14:textId="77777777" w:rsidR="00524DCC" w:rsidRPr="008F1CF6" w:rsidRDefault="00524DCC" w:rsidP="00524DCC">
      <w:pPr>
        <w:jc w:val="center"/>
        <w:rPr>
          <w:rFonts w:ascii="Arial" w:hAnsi="Arial" w:cs="Arial"/>
          <w:b/>
          <w:sz w:val="24"/>
          <w:szCs w:val="24"/>
        </w:rPr>
      </w:pPr>
      <w:r w:rsidRPr="008F1CF6">
        <w:rPr>
          <w:rFonts w:ascii="Arial" w:hAnsi="Arial" w:cs="Arial"/>
          <w:b/>
          <w:sz w:val="24"/>
          <w:szCs w:val="24"/>
        </w:rPr>
        <w:t>Programul de monitorizare</w:t>
      </w:r>
    </w:p>
    <w:p w14:paraId="7CC7ACCF" w14:textId="77777777" w:rsidR="00524DCC" w:rsidRPr="008F1CF6" w:rsidRDefault="00524DCC" w:rsidP="00524DCC">
      <w:pPr>
        <w:spacing w:after="0" w:line="288" w:lineRule="auto"/>
        <w:ind w:firstLine="708"/>
        <w:contextualSpacing/>
        <w:jc w:val="both"/>
        <w:rPr>
          <w:rFonts w:ascii="Arial" w:eastAsia="Times New Roman" w:hAnsi="Arial" w:cs="Arial"/>
          <w:color w:val="FF0000"/>
          <w:sz w:val="24"/>
          <w:szCs w:val="24"/>
        </w:rPr>
      </w:pPr>
      <w:r w:rsidRPr="008F1CF6">
        <w:rPr>
          <w:rFonts w:ascii="Arial" w:eastAsia="Times New Roman" w:hAnsi="Arial" w:cs="Arial"/>
          <w:b/>
          <w:sz w:val="24"/>
          <w:szCs w:val="24"/>
        </w:rPr>
        <w:t>Programul de monitorizare</w:t>
      </w:r>
      <w:r w:rsidRPr="008F1CF6">
        <w:rPr>
          <w:rFonts w:ascii="Arial" w:eastAsia="Times New Roman" w:hAnsi="Arial" w:cs="Arial"/>
          <w:sz w:val="24"/>
          <w:szCs w:val="24"/>
        </w:rPr>
        <w:t xml:space="preserve"> a efectelor asupra mediului însoţeşte documentaţia înaintată autorităţii competente pentru protecţia mediului, în vederea obţinerii avizului de mediu şi face parte integrantă din acesta. Rapoartele de monitorizare anuală se vor transmite anual, în primul trimestru al anului următor către APM Sibiu.</w:t>
      </w:r>
    </w:p>
    <w:p w14:paraId="133D7D82" w14:textId="77777777" w:rsidR="00524DCC" w:rsidRPr="008F1CF6" w:rsidRDefault="00524DCC" w:rsidP="00524DCC">
      <w:pPr>
        <w:spacing w:after="0" w:line="288" w:lineRule="auto"/>
        <w:ind w:firstLine="708"/>
        <w:contextualSpacing/>
        <w:jc w:val="both"/>
        <w:rPr>
          <w:rFonts w:ascii="Arial" w:hAnsi="Arial" w:cs="Arial"/>
          <w:sz w:val="24"/>
          <w:szCs w:val="24"/>
        </w:rPr>
      </w:pPr>
      <w:r w:rsidRPr="008F1CF6">
        <w:rPr>
          <w:rFonts w:ascii="Arial" w:hAnsi="Arial" w:cs="Arial"/>
          <w:sz w:val="24"/>
          <w:szCs w:val="24"/>
        </w:rPr>
        <w:t>Măsurile</w:t>
      </w:r>
      <w:r w:rsidRPr="008F1CF6">
        <w:rPr>
          <w:rFonts w:ascii="Arial" w:hAnsi="Arial" w:cs="Arial"/>
          <w:spacing w:val="1"/>
          <w:sz w:val="24"/>
          <w:szCs w:val="24"/>
        </w:rPr>
        <w:t xml:space="preserve"> </w:t>
      </w:r>
      <w:r w:rsidRPr="008F1CF6">
        <w:rPr>
          <w:rFonts w:ascii="Arial" w:hAnsi="Arial" w:cs="Arial"/>
          <w:sz w:val="24"/>
          <w:szCs w:val="24"/>
        </w:rPr>
        <w:t>propuse</w:t>
      </w:r>
      <w:r w:rsidRPr="008F1CF6">
        <w:rPr>
          <w:rFonts w:ascii="Arial" w:hAnsi="Arial" w:cs="Arial"/>
          <w:spacing w:val="1"/>
          <w:sz w:val="24"/>
          <w:szCs w:val="24"/>
        </w:rPr>
        <w:t xml:space="preserve"> </w:t>
      </w:r>
      <w:r w:rsidRPr="008F1CF6">
        <w:rPr>
          <w:rFonts w:ascii="Arial" w:hAnsi="Arial" w:cs="Arial"/>
          <w:sz w:val="24"/>
          <w:szCs w:val="24"/>
        </w:rPr>
        <w:t>pentru</w:t>
      </w:r>
      <w:r w:rsidRPr="008F1CF6">
        <w:rPr>
          <w:rFonts w:ascii="Arial" w:hAnsi="Arial" w:cs="Arial"/>
          <w:spacing w:val="1"/>
          <w:sz w:val="24"/>
          <w:szCs w:val="24"/>
        </w:rPr>
        <w:t xml:space="preserve"> </w:t>
      </w:r>
      <w:r w:rsidRPr="008F1CF6">
        <w:rPr>
          <w:rFonts w:ascii="Arial" w:hAnsi="Arial" w:cs="Arial"/>
          <w:sz w:val="24"/>
          <w:szCs w:val="24"/>
        </w:rPr>
        <w:t>reducerea</w:t>
      </w:r>
      <w:r w:rsidRPr="008F1CF6">
        <w:rPr>
          <w:rFonts w:ascii="Arial" w:hAnsi="Arial" w:cs="Arial"/>
          <w:spacing w:val="1"/>
          <w:sz w:val="24"/>
          <w:szCs w:val="24"/>
        </w:rPr>
        <w:t xml:space="preserve"> </w:t>
      </w:r>
      <w:r w:rsidRPr="008F1CF6">
        <w:rPr>
          <w:rFonts w:ascii="Arial" w:hAnsi="Arial" w:cs="Arial"/>
          <w:sz w:val="24"/>
          <w:szCs w:val="24"/>
        </w:rPr>
        <w:t>impactului</w:t>
      </w:r>
      <w:r w:rsidRPr="008F1CF6">
        <w:rPr>
          <w:rFonts w:ascii="Arial" w:hAnsi="Arial" w:cs="Arial"/>
          <w:spacing w:val="1"/>
          <w:sz w:val="24"/>
          <w:szCs w:val="24"/>
        </w:rPr>
        <w:t xml:space="preserve"> </w:t>
      </w:r>
      <w:r w:rsidRPr="008F1CF6">
        <w:rPr>
          <w:rFonts w:ascii="Arial" w:hAnsi="Arial" w:cs="Arial"/>
          <w:sz w:val="24"/>
          <w:szCs w:val="24"/>
        </w:rPr>
        <w:t>asupra</w:t>
      </w:r>
      <w:r w:rsidRPr="008F1CF6">
        <w:rPr>
          <w:rFonts w:ascii="Arial" w:hAnsi="Arial" w:cs="Arial"/>
          <w:spacing w:val="1"/>
          <w:sz w:val="24"/>
          <w:szCs w:val="24"/>
        </w:rPr>
        <w:t xml:space="preserve"> </w:t>
      </w:r>
      <w:r w:rsidRPr="008F1CF6">
        <w:rPr>
          <w:rFonts w:ascii="Arial" w:hAnsi="Arial" w:cs="Arial"/>
          <w:sz w:val="24"/>
          <w:szCs w:val="24"/>
        </w:rPr>
        <w:t>habitatelor</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speciilor</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interes</w:t>
      </w:r>
      <w:r w:rsidRPr="008F1CF6">
        <w:rPr>
          <w:rFonts w:ascii="Arial" w:hAnsi="Arial" w:cs="Arial"/>
          <w:spacing w:val="1"/>
          <w:sz w:val="24"/>
          <w:szCs w:val="24"/>
        </w:rPr>
        <w:t xml:space="preserve"> </w:t>
      </w:r>
      <w:r w:rsidRPr="008F1CF6">
        <w:rPr>
          <w:rFonts w:ascii="Arial" w:hAnsi="Arial" w:cs="Arial"/>
          <w:sz w:val="24"/>
          <w:szCs w:val="24"/>
        </w:rPr>
        <w:t>comunitar</w:t>
      </w:r>
      <w:r w:rsidRPr="008F1CF6">
        <w:rPr>
          <w:rFonts w:ascii="Arial" w:hAnsi="Arial" w:cs="Arial"/>
          <w:spacing w:val="-2"/>
          <w:sz w:val="24"/>
          <w:szCs w:val="24"/>
        </w:rPr>
        <w:t xml:space="preserve"> </w:t>
      </w:r>
      <w:r w:rsidRPr="008F1CF6">
        <w:rPr>
          <w:rFonts w:ascii="Arial" w:hAnsi="Arial" w:cs="Arial"/>
          <w:sz w:val="24"/>
          <w:szCs w:val="24"/>
        </w:rPr>
        <w:t>vor</w:t>
      </w:r>
      <w:r w:rsidRPr="008F1CF6">
        <w:rPr>
          <w:rFonts w:ascii="Arial" w:hAnsi="Arial" w:cs="Arial"/>
          <w:spacing w:val="-1"/>
          <w:sz w:val="24"/>
          <w:szCs w:val="24"/>
        </w:rPr>
        <w:t xml:space="preserve"> </w:t>
      </w:r>
      <w:r w:rsidRPr="008F1CF6">
        <w:rPr>
          <w:rFonts w:ascii="Arial" w:hAnsi="Arial" w:cs="Arial"/>
          <w:sz w:val="24"/>
          <w:szCs w:val="24"/>
        </w:rPr>
        <w:t>fi</w:t>
      </w:r>
      <w:r w:rsidRPr="008F1CF6">
        <w:rPr>
          <w:rFonts w:ascii="Arial" w:hAnsi="Arial" w:cs="Arial"/>
          <w:spacing w:val="14"/>
          <w:sz w:val="24"/>
          <w:szCs w:val="24"/>
        </w:rPr>
        <w:t xml:space="preserve"> </w:t>
      </w:r>
      <w:r w:rsidRPr="008F1CF6">
        <w:rPr>
          <w:rFonts w:ascii="Arial" w:hAnsi="Arial" w:cs="Arial"/>
          <w:sz w:val="24"/>
          <w:szCs w:val="24"/>
        </w:rPr>
        <w:t>permanent monitorizate</w:t>
      </w:r>
      <w:r w:rsidRPr="008F1CF6">
        <w:rPr>
          <w:rFonts w:ascii="Arial" w:hAnsi="Arial" w:cs="Arial"/>
          <w:spacing w:val="13"/>
          <w:sz w:val="24"/>
          <w:szCs w:val="24"/>
        </w:rPr>
        <w:t xml:space="preserve"> </w:t>
      </w:r>
      <w:r w:rsidRPr="008F1CF6">
        <w:rPr>
          <w:rFonts w:ascii="Arial" w:hAnsi="Arial" w:cs="Arial"/>
          <w:sz w:val="24"/>
          <w:szCs w:val="24"/>
        </w:rPr>
        <w:t>în vederea</w:t>
      </w:r>
      <w:r w:rsidRPr="008F1CF6">
        <w:rPr>
          <w:rFonts w:ascii="Arial" w:hAnsi="Arial" w:cs="Arial"/>
          <w:spacing w:val="-1"/>
          <w:sz w:val="24"/>
          <w:szCs w:val="24"/>
        </w:rPr>
        <w:t xml:space="preserve"> </w:t>
      </w:r>
      <w:r w:rsidRPr="008F1CF6">
        <w:rPr>
          <w:rFonts w:ascii="Arial" w:hAnsi="Arial" w:cs="Arial"/>
          <w:sz w:val="24"/>
          <w:szCs w:val="24"/>
        </w:rPr>
        <w:t>aplicării lor</w:t>
      </w:r>
      <w:r w:rsidRPr="008F1CF6">
        <w:rPr>
          <w:rFonts w:ascii="Arial" w:hAnsi="Arial" w:cs="Arial"/>
          <w:spacing w:val="13"/>
          <w:sz w:val="24"/>
          <w:szCs w:val="24"/>
        </w:rPr>
        <w:t xml:space="preserve"> </w:t>
      </w:r>
      <w:r w:rsidRPr="008F1CF6">
        <w:rPr>
          <w:rFonts w:ascii="Arial" w:hAnsi="Arial" w:cs="Arial"/>
          <w:sz w:val="24"/>
          <w:szCs w:val="24"/>
        </w:rPr>
        <w:t>corecte,</w:t>
      </w:r>
      <w:r w:rsidRPr="008F1CF6">
        <w:rPr>
          <w:rFonts w:ascii="Arial" w:hAnsi="Arial" w:cs="Arial"/>
          <w:spacing w:val="2"/>
          <w:sz w:val="24"/>
          <w:szCs w:val="24"/>
        </w:rPr>
        <w:t xml:space="preserve"> </w:t>
      </w:r>
      <w:r w:rsidRPr="008F1CF6">
        <w:rPr>
          <w:rFonts w:ascii="Arial" w:hAnsi="Arial" w:cs="Arial"/>
          <w:sz w:val="24"/>
          <w:szCs w:val="24"/>
        </w:rPr>
        <w:t>complete</w:t>
      </w:r>
      <w:r w:rsidRPr="008F1CF6">
        <w:rPr>
          <w:rFonts w:ascii="Arial" w:hAnsi="Arial" w:cs="Arial"/>
          <w:spacing w:val="-1"/>
          <w:sz w:val="24"/>
          <w:szCs w:val="24"/>
        </w:rPr>
        <w:t xml:space="preserve"> </w:t>
      </w:r>
      <w:r w:rsidRPr="008F1CF6">
        <w:rPr>
          <w:rFonts w:ascii="Arial" w:hAnsi="Arial" w:cs="Arial"/>
          <w:sz w:val="24"/>
          <w:szCs w:val="24"/>
        </w:rPr>
        <w:t>şi la</w:t>
      </w:r>
      <w:r w:rsidRPr="008F1CF6">
        <w:rPr>
          <w:rFonts w:ascii="Arial" w:hAnsi="Arial" w:cs="Arial"/>
          <w:spacing w:val="-1"/>
          <w:sz w:val="24"/>
          <w:szCs w:val="24"/>
        </w:rPr>
        <w:t xml:space="preserve"> </w:t>
      </w:r>
      <w:r w:rsidRPr="008F1CF6">
        <w:rPr>
          <w:rFonts w:ascii="Arial" w:hAnsi="Arial" w:cs="Arial"/>
          <w:sz w:val="24"/>
          <w:szCs w:val="24"/>
        </w:rPr>
        <w:t>timp.</w:t>
      </w:r>
    </w:p>
    <w:p w14:paraId="3904A4E4" w14:textId="77777777" w:rsidR="00524DCC" w:rsidRPr="008F1CF6" w:rsidRDefault="00524DCC" w:rsidP="00524DCC">
      <w:pPr>
        <w:spacing w:after="0" w:line="288" w:lineRule="auto"/>
        <w:ind w:firstLine="708"/>
        <w:contextualSpacing/>
        <w:jc w:val="both"/>
        <w:rPr>
          <w:rFonts w:ascii="Arial" w:hAnsi="Arial" w:cs="Arial"/>
          <w:sz w:val="24"/>
          <w:szCs w:val="24"/>
        </w:rPr>
      </w:pPr>
      <w:r w:rsidRPr="008F1CF6">
        <w:rPr>
          <w:rFonts w:ascii="Arial" w:hAnsi="Arial" w:cs="Arial"/>
          <w:sz w:val="24"/>
          <w:szCs w:val="24"/>
        </w:rPr>
        <w:t>Articolul</w:t>
      </w:r>
      <w:r w:rsidRPr="008F1CF6">
        <w:rPr>
          <w:rFonts w:ascii="Arial" w:hAnsi="Arial" w:cs="Arial"/>
          <w:spacing w:val="19"/>
          <w:sz w:val="24"/>
          <w:szCs w:val="24"/>
        </w:rPr>
        <w:t xml:space="preserve"> </w:t>
      </w:r>
      <w:r w:rsidRPr="008F1CF6">
        <w:rPr>
          <w:rFonts w:ascii="Arial" w:hAnsi="Arial" w:cs="Arial"/>
          <w:sz w:val="24"/>
          <w:szCs w:val="24"/>
        </w:rPr>
        <w:t>nr.</w:t>
      </w:r>
      <w:r w:rsidRPr="008F1CF6">
        <w:rPr>
          <w:rFonts w:ascii="Arial" w:hAnsi="Arial" w:cs="Arial"/>
          <w:spacing w:val="19"/>
          <w:sz w:val="24"/>
          <w:szCs w:val="24"/>
        </w:rPr>
        <w:t xml:space="preserve"> </w:t>
      </w:r>
      <w:r w:rsidRPr="008F1CF6">
        <w:rPr>
          <w:rFonts w:ascii="Arial" w:hAnsi="Arial" w:cs="Arial"/>
          <w:sz w:val="24"/>
          <w:szCs w:val="24"/>
        </w:rPr>
        <w:t>10</w:t>
      </w:r>
      <w:r w:rsidRPr="008F1CF6">
        <w:rPr>
          <w:rFonts w:ascii="Arial" w:hAnsi="Arial" w:cs="Arial"/>
          <w:spacing w:val="19"/>
          <w:sz w:val="24"/>
          <w:szCs w:val="24"/>
        </w:rPr>
        <w:t xml:space="preserve"> </w:t>
      </w:r>
      <w:r w:rsidRPr="008F1CF6">
        <w:rPr>
          <w:rFonts w:ascii="Arial" w:hAnsi="Arial" w:cs="Arial"/>
          <w:sz w:val="24"/>
          <w:szCs w:val="24"/>
        </w:rPr>
        <w:t>al</w:t>
      </w:r>
      <w:r w:rsidRPr="008F1CF6">
        <w:rPr>
          <w:rFonts w:ascii="Arial" w:hAnsi="Arial" w:cs="Arial"/>
          <w:spacing w:val="20"/>
          <w:sz w:val="24"/>
          <w:szCs w:val="24"/>
        </w:rPr>
        <w:t xml:space="preserve"> </w:t>
      </w:r>
      <w:r w:rsidRPr="008F1CF6">
        <w:rPr>
          <w:rFonts w:ascii="Arial" w:hAnsi="Arial" w:cs="Arial"/>
          <w:sz w:val="24"/>
          <w:szCs w:val="24"/>
        </w:rPr>
        <w:t>Directivei</w:t>
      </w:r>
      <w:r w:rsidRPr="008F1CF6">
        <w:rPr>
          <w:rFonts w:ascii="Arial" w:hAnsi="Arial" w:cs="Arial"/>
          <w:spacing w:val="19"/>
          <w:sz w:val="24"/>
          <w:szCs w:val="24"/>
        </w:rPr>
        <w:t xml:space="preserve"> </w:t>
      </w:r>
      <w:r w:rsidRPr="008F1CF6">
        <w:rPr>
          <w:rFonts w:ascii="Arial" w:hAnsi="Arial" w:cs="Arial"/>
          <w:sz w:val="24"/>
          <w:szCs w:val="24"/>
        </w:rPr>
        <w:t>Uniunii</w:t>
      </w:r>
      <w:r w:rsidRPr="008F1CF6">
        <w:rPr>
          <w:rFonts w:ascii="Arial" w:hAnsi="Arial" w:cs="Arial"/>
          <w:spacing w:val="20"/>
          <w:sz w:val="24"/>
          <w:szCs w:val="24"/>
        </w:rPr>
        <w:t xml:space="preserve"> </w:t>
      </w:r>
      <w:r w:rsidRPr="008F1CF6">
        <w:rPr>
          <w:rFonts w:ascii="Arial" w:hAnsi="Arial" w:cs="Arial"/>
          <w:sz w:val="24"/>
          <w:szCs w:val="24"/>
        </w:rPr>
        <w:t>Europene</w:t>
      </w:r>
      <w:r w:rsidRPr="008F1CF6">
        <w:rPr>
          <w:rFonts w:ascii="Arial" w:hAnsi="Arial" w:cs="Arial"/>
          <w:spacing w:val="18"/>
          <w:sz w:val="24"/>
          <w:szCs w:val="24"/>
        </w:rPr>
        <w:t xml:space="preserve"> </w:t>
      </w:r>
      <w:r w:rsidRPr="008F1CF6">
        <w:rPr>
          <w:rFonts w:ascii="Arial" w:hAnsi="Arial" w:cs="Arial"/>
          <w:sz w:val="24"/>
          <w:szCs w:val="24"/>
        </w:rPr>
        <w:t>privind</w:t>
      </w:r>
      <w:r w:rsidRPr="008F1CF6">
        <w:rPr>
          <w:rFonts w:ascii="Arial" w:hAnsi="Arial" w:cs="Arial"/>
          <w:spacing w:val="19"/>
          <w:sz w:val="24"/>
          <w:szCs w:val="24"/>
        </w:rPr>
        <w:t xml:space="preserve"> </w:t>
      </w:r>
      <w:r w:rsidRPr="008F1CF6">
        <w:rPr>
          <w:rFonts w:ascii="Arial" w:hAnsi="Arial" w:cs="Arial"/>
          <w:sz w:val="24"/>
          <w:szCs w:val="24"/>
        </w:rPr>
        <w:t>Evaluarea</w:t>
      </w:r>
      <w:r w:rsidRPr="008F1CF6">
        <w:rPr>
          <w:rFonts w:ascii="Arial" w:hAnsi="Arial" w:cs="Arial"/>
          <w:spacing w:val="17"/>
          <w:sz w:val="24"/>
          <w:szCs w:val="24"/>
        </w:rPr>
        <w:t xml:space="preserve"> </w:t>
      </w:r>
      <w:r w:rsidRPr="008F1CF6">
        <w:rPr>
          <w:rFonts w:ascii="Arial" w:hAnsi="Arial" w:cs="Arial"/>
          <w:sz w:val="24"/>
          <w:szCs w:val="24"/>
        </w:rPr>
        <w:t>Strategică</w:t>
      </w:r>
      <w:r w:rsidRPr="008F1CF6">
        <w:rPr>
          <w:rFonts w:ascii="Arial" w:hAnsi="Arial" w:cs="Arial"/>
          <w:spacing w:val="18"/>
          <w:sz w:val="24"/>
          <w:szCs w:val="24"/>
        </w:rPr>
        <w:t xml:space="preserve"> </w:t>
      </w:r>
      <w:r w:rsidRPr="008F1CF6">
        <w:rPr>
          <w:rFonts w:ascii="Arial" w:hAnsi="Arial" w:cs="Arial"/>
          <w:sz w:val="24"/>
          <w:szCs w:val="24"/>
        </w:rPr>
        <w:t>de</w:t>
      </w:r>
      <w:r w:rsidRPr="008F1CF6">
        <w:rPr>
          <w:rFonts w:ascii="Arial" w:hAnsi="Arial" w:cs="Arial"/>
          <w:spacing w:val="18"/>
          <w:sz w:val="24"/>
          <w:szCs w:val="24"/>
        </w:rPr>
        <w:t xml:space="preserve"> </w:t>
      </w:r>
      <w:r w:rsidRPr="008F1CF6">
        <w:rPr>
          <w:rFonts w:ascii="Arial" w:hAnsi="Arial" w:cs="Arial"/>
          <w:sz w:val="24"/>
          <w:szCs w:val="24"/>
        </w:rPr>
        <w:t>Mediu</w:t>
      </w:r>
      <w:r w:rsidRPr="008F1CF6">
        <w:rPr>
          <w:rFonts w:ascii="Arial" w:hAnsi="Arial" w:cs="Arial"/>
          <w:spacing w:val="19"/>
          <w:sz w:val="24"/>
          <w:szCs w:val="24"/>
        </w:rPr>
        <w:t xml:space="preserve"> </w:t>
      </w:r>
      <w:r w:rsidRPr="008F1CF6">
        <w:rPr>
          <w:rFonts w:ascii="Arial" w:hAnsi="Arial" w:cs="Arial"/>
          <w:sz w:val="24"/>
          <w:szCs w:val="24"/>
        </w:rPr>
        <w:t>(SEA)</w:t>
      </w:r>
      <w:r w:rsidRPr="008F1CF6">
        <w:rPr>
          <w:rFonts w:ascii="Arial" w:hAnsi="Arial" w:cs="Arial"/>
          <w:spacing w:val="-58"/>
          <w:sz w:val="24"/>
          <w:szCs w:val="24"/>
        </w:rPr>
        <w:t xml:space="preserve"> </w:t>
      </w:r>
      <w:r w:rsidRPr="008F1CF6">
        <w:rPr>
          <w:rFonts w:ascii="Arial" w:hAnsi="Arial" w:cs="Arial"/>
          <w:sz w:val="24"/>
          <w:szCs w:val="24"/>
        </w:rPr>
        <w:t>nr.</w:t>
      </w:r>
      <w:r w:rsidRPr="008F1CF6">
        <w:rPr>
          <w:rFonts w:ascii="Arial" w:hAnsi="Arial" w:cs="Arial"/>
          <w:spacing w:val="1"/>
          <w:sz w:val="24"/>
          <w:szCs w:val="24"/>
        </w:rPr>
        <w:t xml:space="preserve"> </w:t>
      </w:r>
      <w:r w:rsidRPr="008F1CF6">
        <w:rPr>
          <w:rFonts w:ascii="Arial" w:hAnsi="Arial" w:cs="Arial"/>
          <w:sz w:val="24"/>
          <w:szCs w:val="24"/>
        </w:rPr>
        <w:t>2001/42/CE,</w:t>
      </w:r>
      <w:r w:rsidRPr="008F1CF6">
        <w:rPr>
          <w:rFonts w:ascii="Arial" w:hAnsi="Arial" w:cs="Arial"/>
          <w:spacing w:val="1"/>
          <w:sz w:val="24"/>
          <w:szCs w:val="24"/>
        </w:rPr>
        <w:t xml:space="preserve"> </w:t>
      </w:r>
      <w:r w:rsidRPr="008F1CF6">
        <w:rPr>
          <w:rFonts w:ascii="Arial" w:hAnsi="Arial" w:cs="Arial"/>
          <w:sz w:val="24"/>
          <w:szCs w:val="24"/>
        </w:rPr>
        <w:t>adoptată</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legislaţia</w:t>
      </w:r>
      <w:r w:rsidRPr="008F1CF6">
        <w:rPr>
          <w:rFonts w:ascii="Arial" w:hAnsi="Arial" w:cs="Arial"/>
          <w:spacing w:val="1"/>
          <w:sz w:val="24"/>
          <w:szCs w:val="24"/>
        </w:rPr>
        <w:t xml:space="preserve"> </w:t>
      </w:r>
      <w:r w:rsidRPr="008F1CF6">
        <w:rPr>
          <w:rFonts w:ascii="Arial" w:hAnsi="Arial" w:cs="Arial"/>
          <w:sz w:val="24"/>
          <w:szCs w:val="24"/>
        </w:rPr>
        <w:t>naţională</w:t>
      </w:r>
      <w:r w:rsidRPr="008F1CF6">
        <w:rPr>
          <w:rFonts w:ascii="Arial" w:hAnsi="Arial" w:cs="Arial"/>
          <w:spacing w:val="1"/>
          <w:sz w:val="24"/>
          <w:szCs w:val="24"/>
        </w:rPr>
        <w:t xml:space="preserve"> </w:t>
      </w:r>
      <w:r w:rsidRPr="008F1CF6">
        <w:rPr>
          <w:rFonts w:ascii="Arial" w:hAnsi="Arial" w:cs="Arial"/>
          <w:sz w:val="24"/>
          <w:szCs w:val="24"/>
        </w:rPr>
        <w:t>prin</w:t>
      </w:r>
      <w:r w:rsidRPr="008F1CF6">
        <w:rPr>
          <w:rFonts w:ascii="Arial" w:hAnsi="Arial" w:cs="Arial"/>
          <w:spacing w:val="1"/>
          <w:sz w:val="24"/>
          <w:szCs w:val="24"/>
        </w:rPr>
        <w:t xml:space="preserve"> </w:t>
      </w:r>
      <w:r w:rsidRPr="008F1CF6">
        <w:rPr>
          <w:rFonts w:ascii="Arial" w:hAnsi="Arial" w:cs="Arial"/>
          <w:sz w:val="24"/>
          <w:szCs w:val="24"/>
        </w:rPr>
        <w:t>HG</w:t>
      </w:r>
      <w:r w:rsidRPr="008F1CF6">
        <w:rPr>
          <w:rFonts w:ascii="Arial" w:hAnsi="Arial" w:cs="Arial"/>
          <w:spacing w:val="1"/>
          <w:sz w:val="24"/>
          <w:szCs w:val="24"/>
        </w:rPr>
        <w:t xml:space="preserve"> </w:t>
      </w:r>
      <w:r w:rsidRPr="008F1CF6">
        <w:rPr>
          <w:rFonts w:ascii="Arial" w:hAnsi="Arial" w:cs="Arial"/>
          <w:sz w:val="24"/>
          <w:szCs w:val="24"/>
        </w:rPr>
        <w:t>nr.</w:t>
      </w:r>
      <w:r w:rsidRPr="008F1CF6">
        <w:rPr>
          <w:rFonts w:ascii="Arial" w:hAnsi="Arial" w:cs="Arial"/>
          <w:spacing w:val="1"/>
          <w:sz w:val="24"/>
          <w:szCs w:val="24"/>
        </w:rPr>
        <w:t xml:space="preserve"> </w:t>
      </w:r>
      <w:r w:rsidRPr="008F1CF6">
        <w:rPr>
          <w:rFonts w:ascii="Arial" w:hAnsi="Arial" w:cs="Arial"/>
          <w:sz w:val="24"/>
          <w:szCs w:val="24"/>
        </w:rPr>
        <w:t>1076/08.07.2004</w:t>
      </w:r>
      <w:r w:rsidRPr="008F1CF6">
        <w:rPr>
          <w:rFonts w:ascii="Arial" w:hAnsi="Arial" w:cs="Arial"/>
          <w:spacing w:val="1"/>
          <w:sz w:val="24"/>
          <w:szCs w:val="24"/>
        </w:rPr>
        <w:t xml:space="preserve"> </w:t>
      </w:r>
      <w:r w:rsidRPr="008F1CF6">
        <w:rPr>
          <w:rFonts w:ascii="Arial" w:hAnsi="Arial" w:cs="Arial"/>
          <w:sz w:val="24"/>
          <w:szCs w:val="24"/>
        </w:rPr>
        <w:t>privind</w:t>
      </w:r>
      <w:r w:rsidRPr="008F1CF6">
        <w:rPr>
          <w:rFonts w:ascii="Arial" w:hAnsi="Arial" w:cs="Arial"/>
          <w:spacing w:val="1"/>
          <w:sz w:val="24"/>
          <w:szCs w:val="24"/>
        </w:rPr>
        <w:t xml:space="preserve"> </w:t>
      </w:r>
      <w:r w:rsidRPr="008F1CF6">
        <w:rPr>
          <w:rFonts w:ascii="Arial" w:hAnsi="Arial" w:cs="Arial"/>
          <w:sz w:val="24"/>
          <w:szCs w:val="24"/>
        </w:rPr>
        <w:t>stabilirea</w:t>
      </w:r>
      <w:r w:rsidRPr="008F1CF6">
        <w:rPr>
          <w:rFonts w:ascii="Arial" w:hAnsi="Arial" w:cs="Arial"/>
          <w:spacing w:val="1"/>
          <w:sz w:val="24"/>
          <w:szCs w:val="24"/>
        </w:rPr>
        <w:t xml:space="preserve"> </w:t>
      </w:r>
      <w:r w:rsidRPr="008F1CF6">
        <w:rPr>
          <w:rFonts w:ascii="Arial" w:hAnsi="Arial" w:cs="Arial"/>
          <w:sz w:val="24"/>
          <w:szCs w:val="24"/>
        </w:rPr>
        <w:t>procedurii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realizare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evaluării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mediu</w:t>
      </w:r>
      <w:r w:rsidRPr="008F1CF6">
        <w:rPr>
          <w:rFonts w:ascii="Arial" w:hAnsi="Arial" w:cs="Arial"/>
          <w:spacing w:val="1"/>
          <w:sz w:val="24"/>
          <w:szCs w:val="24"/>
        </w:rPr>
        <w:t xml:space="preserve"> </w:t>
      </w:r>
      <w:r w:rsidRPr="008F1CF6">
        <w:rPr>
          <w:rFonts w:ascii="Arial" w:hAnsi="Arial" w:cs="Arial"/>
          <w:sz w:val="24"/>
          <w:szCs w:val="24"/>
        </w:rPr>
        <w:t>pentru</w:t>
      </w:r>
      <w:r w:rsidRPr="008F1CF6">
        <w:rPr>
          <w:rFonts w:ascii="Arial" w:hAnsi="Arial" w:cs="Arial"/>
          <w:spacing w:val="1"/>
          <w:sz w:val="24"/>
          <w:szCs w:val="24"/>
        </w:rPr>
        <w:t xml:space="preserve"> </w:t>
      </w:r>
      <w:r w:rsidRPr="008F1CF6">
        <w:rPr>
          <w:rFonts w:ascii="Arial" w:hAnsi="Arial" w:cs="Arial"/>
          <w:sz w:val="24"/>
          <w:szCs w:val="24"/>
        </w:rPr>
        <w:t>planuri</w:t>
      </w:r>
      <w:r w:rsidRPr="008F1CF6">
        <w:rPr>
          <w:rFonts w:ascii="Arial" w:hAnsi="Arial" w:cs="Arial"/>
          <w:spacing w:val="1"/>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programe,</w:t>
      </w:r>
      <w:r w:rsidRPr="008F1CF6">
        <w:rPr>
          <w:rFonts w:ascii="Arial" w:hAnsi="Arial" w:cs="Arial"/>
          <w:spacing w:val="1"/>
          <w:sz w:val="24"/>
          <w:szCs w:val="24"/>
        </w:rPr>
        <w:t xml:space="preserve"> </w:t>
      </w:r>
      <w:r w:rsidRPr="008F1CF6">
        <w:rPr>
          <w:rFonts w:ascii="Arial" w:hAnsi="Arial" w:cs="Arial"/>
          <w:sz w:val="24"/>
          <w:szCs w:val="24"/>
        </w:rPr>
        <w:t>prevede</w:t>
      </w:r>
      <w:r w:rsidRPr="008F1CF6">
        <w:rPr>
          <w:rFonts w:ascii="Arial" w:hAnsi="Arial" w:cs="Arial"/>
          <w:spacing w:val="1"/>
          <w:sz w:val="24"/>
          <w:szCs w:val="24"/>
        </w:rPr>
        <w:t xml:space="preserve"> </w:t>
      </w:r>
      <w:r w:rsidRPr="008F1CF6">
        <w:rPr>
          <w:rFonts w:ascii="Arial" w:hAnsi="Arial" w:cs="Arial"/>
          <w:sz w:val="24"/>
          <w:szCs w:val="24"/>
        </w:rPr>
        <w:t>necesitatea</w:t>
      </w:r>
      <w:r w:rsidRPr="008F1CF6">
        <w:rPr>
          <w:rFonts w:ascii="Arial" w:hAnsi="Arial" w:cs="Arial"/>
          <w:spacing w:val="1"/>
          <w:sz w:val="24"/>
          <w:szCs w:val="24"/>
        </w:rPr>
        <w:t xml:space="preserve"> </w:t>
      </w:r>
      <w:r w:rsidRPr="008F1CF6">
        <w:rPr>
          <w:rFonts w:ascii="Arial" w:hAnsi="Arial" w:cs="Arial"/>
          <w:sz w:val="24"/>
          <w:szCs w:val="24"/>
        </w:rPr>
        <w:t>monitorizării</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scopul identificării,</w:t>
      </w:r>
      <w:r w:rsidRPr="008F1CF6">
        <w:rPr>
          <w:rFonts w:ascii="Arial" w:hAnsi="Arial" w:cs="Arial"/>
          <w:spacing w:val="1"/>
          <w:sz w:val="24"/>
          <w:szCs w:val="24"/>
        </w:rPr>
        <w:t xml:space="preserve"> </w:t>
      </w:r>
      <w:r w:rsidRPr="008F1CF6">
        <w:rPr>
          <w:rFonts w:ascii="Arial" w:hAnsi="Arial" w:cs="Arial"/>
          <w:sz w:val="24"/>
          <w:szCs w:val="24"/>
        </w:rPr>
        <w:t>într-o</w:t>
      </w:r>
      <w:r w:rsidRPr="008F1CF6">
        <w:rPr>
          <w:rFonts w:ascii="Arial" w:hAnsi="Arial" w:cs="Arial"/>
          <w:spacing w:val="1"/>
          <w:sz w:val="24"/>
          <w:szCs w:val="24"/>
        </w:rPr>
        <w:t xml:space="preserve"> </w:t>
      </w:r>
      <w:r w:rsidRPr="008F1CF6">
        <w:rPr>
          <w:rFonts w:ascii="Arial" w:hAnsi="Arial" w:cs="Arial"/>
          <w:sz w:val="24"/>
          <w:szCs w:val="24"/>
        </w:rPr>
        <w:t>etapă</w:t>
      </w:r>
      <w:r w:rsidRPr="008F1CF6">
        <w:rPr>
          <w:rFonts w:ascii="Arial" w:hAnsi="Arial" w:cs="Arial"/>
          <w:spacing w:val="1"/>
          <w:sz w:val="24"/>
          <w:szCs w:val="24"/>
        </w:rPr>
        <w:t xml:space="preserve"> </w:t>
      </w:r>
      <w:r w:rsidRPr="008F1CF6">
        <w:rPr>
          <w:rFonts w:ascii="Arial" w:hAnsi="Arial" w:cs="Arial"/>
          <w:sz w:val="24"/>
          <w:szCs w:val="24"/>
        </w:rPr>
        <w:t>cât</w:t>
      </w:r>
      <w:r w:rsidRPr="008F1CF6">
        <w:rPr>
          <w:rFonts w:ascii="Arial" w:hAnsi="Arial" w:cs="Arial"/>
          <w:spacing w:val="1"/>
          <w:sz w:val="24"/>
          <w:szCs w:val="24"/>
        </w:rPr>
        <w:t xml:space="preserve"> </w:t>
      </w:r>
      <w:r w:rsidRPr="008F1CF6">
        <w:rPr>
          <w:rFonts w:ascii="Arial" w:hAnsi="Arial" w:cs="Arial"/>
          <w:sz w:val="24"/>
          <w:szCs w:val="24"/>
        </w:rPr>
        <w:t>mai timpurie,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eventualelor</w:t>
      </w:r>
      <w:r w:rsidRPr="008F1CF6">
        <w:rPr>
          <w:rFonts w:ascii="Arial" w:hAnsi="Arial" w:cs="Arial"/>
          <w:spacing w:val="1"/>
          <w:sz w:val="24"/>
          <w:szCs w:val="24"/>
        </w:rPr>
        <w:t xml:space="preserve"> </w:t>
      </w:r>
      <w:r w:rsidRPr="008F1CF6">
        <w:rPr>
          <w:rFonts w:ascii="Arial" w:hAnsi="Arial" w:cs="Arial"/>
          <w:sz w:val="24"/>
          <w:szCs w:val="24"/>
        </w:rPr>
        <w:t>efecte</w:t>
      </w:r>
      <w:r w:rsidRPr="008F1CF6">
        <w:rPr>
          <w:rFonts w:ascii="Arial" w:hAnsi="Arial" w:cs="Arial"/>
          <w:spacing w:val="1"/>
          <w:sz w:val="24"/>
          <w:szCs w:val="24"/>
        </w:rPr>
        <w:t xml:space="preserve"> </w:t>
      </w:r>
      <w:r w:rsidRPr="008F1CF6">
        <w:rPr>
          <w:rFonts w:ascii="Arial" w:hAnsi="Arial" w:cs="Arial"/>
          <w:sz w:val="24"/>
          <w:szCs w:val="24"/>
        </w:rPr>
        <w:t>negative</w:t>
      </w:r>
      <w:r w:rsidRPr="008F1CF6">
        <w:rPr>
          <w:rFonts w:ascii="Arial" w:hAnsi="Arial" w:cs="Arial"/>
          <w:spacing w:val="1"/>
          <w:sz w:val="24"/>
          <w:szCs w:val="24"/>
        </w:rPr>
        <w:t xml:space="preserve"> </w:t>
      </w:r>
      <w:r w:rsidRPr="008F1CF6">
        <w:rPr>
          <w:rFonts w:ascii="Arial" w:hAnsi="Arial" w:cs="Arial"/>
          <w:sz w:val="24"/>
          <w:szCs w:val="24"/>
        </w:rPr>
        <w:t>generate</w:t>
      </w:r>
      <w:r w:rsidRPr="008F1CF6">
        <w:rPr>
          <w:rFonts w:ascii="Arial" w:hAnsi="Arial" w:cs="Arial"/>
          <w:spacing w:val="29"/>
          <w:sz w:val="24"/>
          <w:szCs w:val="24"/>
        </w:rPr>
        <w:t xml:space="preserve"> </w:t>
      </w:r>
      <w:r w:rsidRPr="008F1CF6">
        <w:rPr>
          <w:rFonts w:ascii="Arial" w:hAnsi="Arial" w:cs="Arial"/>
          <w:sz w:val="24"/>
          <w:szCs w:val="24"/>
        </w:rPr>
        <w:t>de</w:t>
      </w:r>
      <w:r w:rsidRPr="008F1CF6">
        <w:rPr>
          <w:rFonts w:ascii="Arial" w:hAnsi="Arial" w:cs="Arial"/>
          <w:spacing w:val="58"/>
          <w:sz w:val="24"/>
          <w:szCs w:val="24"/>
        </w:rPr>
        <w:t xml:space="preserve"> </w:t>
      </w:r>
      <w:r w:rsidRPr="008F1CF6">
        <w:rPr>
          <w:rFonts w:ascii="Arial" w:hAnsi="Arial" w:cs="Arial"/>
          <w:sz w:val="24"/>
          <w:szCs w:val="24"/>
        </w:rPr>
        <w:t>implementarea</w:t>
      </w:r>
      <w:r w:rsidRPr="008F1CF6">
        <w:rPr>
          <w:rFonts w:ascii="Arial" w:hAnsi="Arial" w:cs="Arial"/>
          <w:spacing w:val="-1"/>
          <w:sz w:val="24"/>
          <w:szCs w:val="24"/>
        </w:rPr>
        <w:t xml:space="preserve"> </w:t>
      </w:r>
      <w:r w:rsidRPr="008F1CF6">
        <w:rPr>
          <w:rFonts w:ascii="Arial" w:hAnsi="Arial" w:cs="Arial"/>
          <w:sz w:val="24"/>
          <w:szCs w:val="24"/>
        </w:rPr>
        <w:t>planului şi</w:t>
      </w:r>
      <w:r w:rsidRPr="008F1CF6">
        <w:rPr>
          <w:rFonts w:ascii="Arial" w:hAnsi="Arial" w:cs="Arial"/>
          <w:spacing w:val="-1"/>
          <w:sz w:val="24"/>
          <w:szCs w:val="24"/>
        </w:rPr>
        <w:t xml:space="preserve"> </w:t>
      </w:r>
      <w:r w:rsidRPr="008F1CF6">
        <w:rPr>
          <w:rFonts w:ascii="Arial" w:hAnsi="Arial" w:cs="Arial"/>
          <w:sz w:val="24"/>
          <w:szCs w:val="24"/>
        </w:rPr>
        <w:t>luării măsurilor</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remediere</w:t>
      </w:r>
      <w:r w:rsidRPr="008F1CF6">
        <w:rPr>
          <w:rFonts w:ascii="Arial" w:hAnsi="Arial" w:cs="Arial"/>
          <w:spacing w:val="15"/>
          <w:sz w:val="24"/>
          <w:szCs w:val="24"/>
        </w:rPr>
        <w:t xml:space="preserve"> </w:t>
      </w:r>
      <w:r w:rsidRPr="008F1CF6">
        <w:rPr>
          <w:rFonts w:ascii="Arial" w:hAnsi="Arial" w:cs="Arial"/>
          <w:sz w:val="24"/>
          <w:szCs w:val="24"/>
        </w:rPr>
        <w:t>necesare.</w:t>
      </w:r>
    </w:p>
    <w:p w14:paraId="02368F4E" w14:textId="77777777" w:rsidR="00524DCC" w:rsidRPr="008F1CF6" w:rsidRDefault="00524DCC" w:rsidP="00524DCC">
      <w:pPr>
        <w:spacing w:after="0" w:line="288" w:lineRule="auto"/>
        <w:ind w:firstLine="708"/>
        <w:contextualSpacing/>
        <w:jc w:val="both"/>
        <w:rPr>
          <w:rFonts w:ascii="Arial" w:eastAsia="Times New Roman" w:hAnsi="Arial" w:cs="Arial"/>
          <w:color w:val="FF0000"/>
          <w:sz w:val="24"/>
          <w:szCs w:val="24"/>
        </w:rPr>
      </w:pPr>
    </w:p>
    <w:p w14:paraId="022459F6" w14:textId="6E41C118" w:rsidR="00524DCC" w:rsidRPr="008F1CF6" w:rsidRDefault="00524DCC" w:rsidP="00524DCC">
      <w:pPr>
        <w:ind w:firstLine="708"/>
        <w:rPr>
          <w:rFonts w:ascii="Arial" w:hAnsi="Arial" w:cs="Arial"/>
        </w:rPr>
      </w:pPr>
      <w:r w:rsidRPr="008F1CF6">
        <w:rPr>
          <w:rFonts w:ascii="Arial" w:hAnsi="Arial" w:cs="Arial"/>
        </w:rPr>
        <w:t xml:space="preserve">Monitorizarea Amenajamentului silvic al </w:t>
      </w:r>
      <w:r w:rsidRPr="008F1CF6">
        <w:rPr>
          <w:rFonts w:ascii="Arial" w:hAnsi="Arial" w:cs="Arial"/>
          <w:b/>
          <w:bCs/>
        </w:rPr>
        <w:t xml:space="preserve">U.P. II PĂȘUNE </w:t>
      </w:r>
      <w:r w:rsidR="005173CD">
        <w:rPr>
          <w:rFonts w:ascii="Arial" w:hAnsi="Arial" w:cs="Arial"/>
          <w:b/>
          <w:bCs/>
        </w:rPr>
        <w:t>BIERTAN</w:t>
      </w:r>
      <w:r w:rsidRPr="008F1CF6">
        <w:rPr>
          <w:rFonts w:ascii="Arial" w:hAnsi="Arial" w:cs="Arial"/>
        </w:rPr>
        <w:t xml:space="preserve"> se va realiza conform următorului program de monitorizare prezentat în tabelul următor.</w:t>
      </w:r>
    </w:p>
    <w:tbl>
      <w:tblPr>
        <w:tblStyle w:val="Tabelgril"/>
        <w:tblW w:w="9998" w:type="dxa"/>
        <w:tblLook w:val="04A0" w:firstRow="1" w:lastRow="0" w:firstColumn="1" w:lastColumn="0" w:noHBand="0" w:noVBand="1"/>
      </w:tblPr>
      <w:tblGrid>
        <w:gridCol w:w="3369"/>
        <w:gridCol w:w="3534"/>
        <w:gridCol w:w="3095"/>
      </w:tblGrid>
      <w:tr w:rsidR="00524DCC" w:rsidRPr="008F1CF6" w14:paraId="0EDC3FDA" w14:textId="77777777" w:rsidTr="00A736FF">
        <w:tc>
          <w:tcPr>
            <w:tcW w:w="3369" w:type="dxa"/>
            <w:vAlign w:val="center"/>
          </w:tcPr>
          <w:p w14:paraId="479BF5CE" w14:textId="77777777" w:rsidR="00524DCC" w:rsidRPr="008F1CF6" w:rsidRDefault="00524DCC" w:rsidP="00A736FF">
            <w:pPr>
              <w:spacing w:after="0" w:line="240" w:lineRule="auto"/>
              <w:jc w:val="center"/>
              <w:rPr>
                <w:rFonts w:ascii="Arial" w:hAnsi="Arial" w:cs="Arial"/>
                <w:b/>
              </w:rPr>
            </w:pPr>
            <w:r w:rsidRPr="008F1CF6">
              <w:rPr>
                <w:rFonts w:ascii="Arial" w:hAnsi="Arial" w:cs="Arial"/>
                <w:b/>
              </w:rPr>
              <w:t>Obiective</w:t>
            </w:r>
          </w:p>
        </w:tc>
        <w:tc>
          <w:tcPr>
            <w:tcW w:w="3534" w:type="dxa"/>
          </w:tcPr>
          <w:p w14:paraId="4531BC98" w14:textId="77777777" w:rsidR="00524DCC" w:rsidRPr="008F1CF6" w:rsidRDefault="00524DCC" w:rsidP="00A736FF">
            <w:pPr>
              <w:spacing w:after="0" w:line="240" w:lineRule="auto"/>
              <w:rPr>
                <w:rFonts w:ascii="Arial" w:hAnsi="Arial" w:cs="Arial"/>
                <w:b/>
              </w:rPr>
            </w:pPr>
            <w:r w:rsidRPr="008F1CF6">
              <w:rPr>
                <w:rFonts w:ascii="Arial" w:hAnsi="Arial" w:cs="Arial"/>
                <w:b/>
              </w:rPr>
              <w:t>Indicatori de monitorizare</w:t>
            </w:r>
          </w:p>
        </w:tc>
        <w:tc>
          <w:tcPr>
            <w:tcW w:w="3095" w:type="dxa"/>
          </w:tcPr>
          <w:p w14:paraId="201CE079" w14:textId="77777777" w:rsidR="00524DCC" w:rsidRPr="008F1CF6" w:rsidRDefault="00524DCC" w:rsidP="00A736FF">
            <w:pPr>
              <w:spacing w:after="0" w:line="240" w:lineRule="auto"/>
              <w:rPr>
                <w:rFonts w:ascii="Arial" w:hAnsi="Arial" w:cs="Arial"/>
                <w:b/>
              </w:rPr>
            </w:pPr>
            <w:r w:rsidRPr="008F1CF6">
              <w:rPr>
                <w:rFonts w:ascii="Arial" w:hAnsi="Arial" w:cs="Arial"/>
                <w:b/>
              </w:rPr>
              <w:t>Frecvenţa de monitorizare</w:t>
            </w:r>
          </w:p>
        </w:tc>
      </w:tr>
      <w:tr w:rsidR="00524DCC" w:rsidRPr="008F1CF6" w14:paraId="425087AF" w14:textId="77777777" w:rsidTr="00A736FF">
        <w:tc>
          <w:tcPr>
            <w:tcW w:w="3369" w:type="dxa"/>
            <w:vAlign w:val="center"/>
          </w:tcPr>
          <w:p w14:paraId="328A4305" w14:textId="77777777" w:rsidR="00524DCC" w:rsidRPr="008F1CF6" w:rsidRDefault="00524DCC" w:rsidP="00A736FF">
            <w:pPr>
              <w:spacing w:after="0" w:line="240" w:lineRule="auto"/>
              <w:jc w:val="center"/>
              <w:rPr>
                <w:rFonts w:ascii="Arial" w:hAnsi="Arial" w:cs="Arial"/>
                <w:b/>
              </w:rPr>
            </w:pPr>
            <w:r w:rsidRPr="008F1CF6">
              <w:rPr>
                <w:rFonts w:ascii="Arial" w:hAnsi="Arial" w:cs="Arial"/>
              </w:rPr>
              <w:t>Monitorizarea lucrărilor de ajutorare a regenerărilor naturale</w:t>
            </w:r>
          </w:p>
        </w:tc>
        <w:tc>
          <w:tcPr>
            <w:tcW w:w="3534" w:type="dxa"/>
          </w:tcPr>
          <w:p w14:paraId="7D39F2D3" w14:textId="77777777" w:rsidR="00524DCC" w:rsidRPr="008F1CF6" w:rsidRDefault="00524DCC" w:rsidP="00A736FF">
            <w:pPr>
              <w:spacing w:after="0" w:line="240" w:lineRule="auto"/>
              <w:rPr>
                <w:rFonts w:ascii="Arial" w:hAnsi="Arial" w:cs="Arial"/>
                <w:b/>
              </w:rPr>
            </w:pPr>
            <w:r w:rsidRPr="008F1CF6">
              <w:rPr>
                <w:rFonts w:ascii="Arial" w:hAnsi="Arial" w:cs="Arial"/>
              </w:rPr>
              <w:t>1.Suprafaţa anuală parcursă cu lucrări de ajutorare a regenerărilor naturale</w:t>
            </w:r>
          </w:p>
        </w:tc>
        <w:tc>
          <w:tcPr>
            <w:tcW w:w="3095" w:type="dxa"/>
            <w:vAlign w:val="center"/>
          </w:tcPr>
          <w:p w14:paraId="33258AF4" w14:textId="77777777" w:rsidR="00524DCC" w:rsidRPr="008F1CF6" w:rsidRDefault="00524DCC" w:rsidP="00A736FF">
            <w:pPr>
              <w:spacing w:after="0" w:line="240" w:lineRule="auto"/>
              <w:jc w:val="center"/>
              <w:rPr>
                <w:rFonts w:ascii="Arial" w:hAnsi="Arial" w:cs="Arial"/>
                <w:b/>
              </w:rPr>
            </w:pPr>
            <w:r w:rsidRPr="008F1CF6">
              <w:rPr>
                <w:rFonts w:ascii="Arial" w:hAnsi="Arial" w:cs="Arial"/>
              </w:rPr>
              <w:t>anual</w:t>
            </w:r>
          </w:p>
        </w:tc>
      </w:tr>
      <w:tr w:rsidR="00524DCC" w:rsidRPr="008F1CF6" w14:paraId="528BA65F" w14:textId="77777777" w:rsidTr="00A736FF">
        <w:tc>
          <w:tcPr>
            <w:tcW w:w="3369" w:type="dxa"/>
            <w:vAlign w:val="center"/>
          </w:tcPr>
          <w:p w14:paraId="267224A2" w14:textId="77777777" w:rsidR="00524DCC" w:rsidRPr="008F1CF6" w:rsidRDefault="00524DCC" w:rsidP="00A736FF">
            <w:pPr>
              <w:spacing w:after="0" w:line="240" w:lineRule="auto"/>
              <w:jc w:val="center"/>
              <w:rPr>
                <w:rFonts w:ascii="Arial" w:hAnsi="Arial" w:cs="Arial"/>
                <w:b/>
              </w:rPr>
            </w:pPr>
            <w:r w:rsidRPr="008F1CF6">
              <w:rPr>
                <w:rFonts w:ascii="Arial" w:hAnsi="Arial" w:cs="Arial"/>
              </w:rPr>
              <w:t>Monitorizarea suprafeţelor regenerate</w:t>
            </w:r>
          </w:p>
        </w:tc>
        <w:tc>
          <w:tcPr>
            <w:tcW w:w="3534" w:type="dxa"/>
          </w:tcPr>
          <w:p w14:paraId="03F42F73" w14:textId="77777777" w:rsidR="00524DCC" w:rsidRPr="008F1CF6" w:rsidRDefault="00524DCC" w:rsidP="00A736FF">
            <w:pPr>
              <w:spacing w:after="0" w:line="240" w:lineRule="auto"/>
              <w:rPr>
                <w:rFonts w:ascii="Arial" w:hAnsi="Arial" w:cs="Arial"/>
              </w:rPr>
            </w:pPr>
            <w:r w:rsidRPr="008F1CF6">
              <w:rPr>
                <w:rFonts w:ascii="Arial" w:hAnsi="Arial" w:cs="Arial"/>
              </w:rPr>
              <w:t xml:space="preserve">1.Suprafaţa regenerată anual, din care: </w:t>
            </w:r>
          </w:p>
          <w:p w14:paraId="49CD0506" w14:textId="77777777" w:rsidR="00524DCC" w:rsidRPr="008F1CF6" w:rsidRDefault="00524DCC" w:rsidP="00A736FF">
            <w:pPr>
              <w:spacing w:after="0" w:line="240" w:lineRule="auto"/>
              <w:rPr>
                <w:rFonts w:ascii="Arial" w:hAnsi="Arial" w:cs="Arial"/>
              </w:rPr>
            </w:pPr>
            <w:r w:rsidRPr="008F1CF6">
              <w:rPr>
                <w:rFonts w:ascii="Arial" w:hAnsi="Arial" w:cs="Arial"/>
              </w:rPr>
              <w:t xml:space="preserve">- Regenerări naturale </w:t>
            </w:r>
          </w:p>
          <w:p w14:paraId="5946A480" w14:textId="77777777" w:rsidR="00524DCC" w:rsidRPr="008F1CF6" w:rsidRDefault="00524DCC" w:rsidP="00A736FF">
            <w:pPr>
              <w:spacing w:after="0" w:line="240" w:lineRule="auto"/>
              <w:rPr>
                <w:rFonts w:ascii="Arial" w:hAnsi="Arial" w:cs="Arial"/>
                <w:b/>
              </w:rPr>
            </w:pPr>
            <w:r w:rsidRPr="008F1CF6">
              <w:rPr>
                <w:rFonts w:ascii="Arial" w:hAnsi="Arial" w:cs="Arial"/>
              </w:rPr>
              <w:t xml:space="preserve">- Regenerări artificiale (împăduriri+completări) </w:t>
            </w:r>
          </w:p>
        </w:tc>
        <w:tc>
          <w:tcPr>
            <w:tcW w:w="3095" w:type="dxa"/>
            <w:vAlign w:val="center"/>
          </w:tcPr>
          <w:p w14:paraId="06219CDE" w14:textId="77777777" w:rsidR="00524DCC" w:rsidRPr="008F1CF6" w:rsidRDefault="00524DCC" w:rsidP="00A736FF">
            <w:pPr>
              <w:spacing w:after="0" w:line="240" w:lineRule="auto"/>
              <w:jc w:val="center"/>
              <w:rPr>
                <w:rFonts w:ascii="Arial" w:hAnsi="Arial" w:cs="Arial"/>
                <w:b/>
              </w:rPr>
            </w:pPr>
            <w:r w:rsidRPr="008F1CF6">
              <w:rPr>
                <w:rFonts w:ascii="Arial" w:hAnsi="Arial" w:cs="Arial"/>
              </w:rPr>
              <w:t>anual</w:t>
            </w:r>
          </w:p>
        </w:tc>
      </w:tr>
      <w:tr w:rsidR="00524DCC" w:rsidRPr="008F1CF6" w14:paraId="745DCA5A" w14:textId="77777777" w:rsidTr="00A736FF">
        <w:tc>
          <w:tcPr>
            <w:tcW w:w="3369" w:type="dxa"/>
            <w:vAlign w:val="center"/>
          </w:tcPr>
          <w:p w14:paraId="527A6D6B" w14:textId="77777777" w:rsidR="00524DCC" w:rsidRPr="008F1CF6" w:rsidRDefault="00524DCC" w:rsidP="00A736FF">
            <w:pPr>
              <w:spacing w:after="0" w:line="240" w:lineRule="auto"/>
              <w:jc w:val="center"/>
              <w:rPr>
                <w:rFonts w:ascii="Arial" w:hAnsi="Arial" w:cs="Arial"/>
                <w:b/>
              </w:rPr>
            </w:pPr>
            <w:r w:rsidRPr="008F1CF6">
              <w:rPr>
                <w:rFonts w:ascii="Arial" w:hAnsi="Arial" w:cs="Arial"/>
              </w:rPr>
              <w:t>Monitorizarea lucrărilor de îngrijire şi conducere a arboretelor tinere</w:t>
            </w:r>
          </w:p>
        </w:tc>
        <w:tc>
          <w:tcPr>
            <w:tcW w:w="3534" w:type="dxa"/>
            <w:vMerge w:val="restart"/>
          </w:tcPr>
          <w:p w14:paraId="3DC472B8" w14:textId="77777777" w:rsidR="00524DCC" w:rsidRPr="008F1CF6" w:rsidRDefault="00524DCC" w:rsidP="00A736FF">
            <w:pPr>
              <w:spacing w:after="0" w:line="240" w:lineRule="auto"/>
              <w:rPr>
                <w:rFonts w:ascii="Arial" w:hAnsi="Arial" w:cs="Arial"/>
              </w:rPr>
            </w:pPr>
            <w:r w:rsidRPr="008F1CF6">
              <w:rPr>
                <w:rFonts w:ascii="Arial" w:hAnsi="Arial" w:cs="Arial"/>
              </w:rPr>
              <w:t xml:space="preserve">1. Suprafaţa anuală parcursă cu degajări </w:t>
            </w:r>
          </w:p>
          <w:p w14:paraId="3471D64F" w14:textId="77777777" w:rsidR="00524DCC" w:rsidRPr="008F1CF6" w:rsidRDefault="00524DCC" w:rsidP="00A736FF">
            <w:pPr>
              <w:spacing w:after="0" w:line="240" w:lineRule="auto"/>
              <w:rPr>
                <w:rFonts w:ascii="Arial" w:hAnsi="Arial" w:cs="Arial"/>
              </w:rPr>
            </w:pPr>
            <w:r w:rsidRPr="008F1CF6">
              <w:rPr>
                <w:rFonts w:ascii="Arial" w:hAnsi="Arial" w:cs="Arial"/>
              </w:rPr>
              <w:t xml:space="preserve">2. Suprafaţa anuală parcursă cu curăţiri </w:t>
            </w:r>
          </w:p>
          <w:p w14:paraId="0E3769E5" w14:textId="77777777" w:rsidR="00524DCC" w:rsidRPr="008F1CF6" w:rsidRDefault="00524DCC" w:rsidP="00A736FF">
            <w:pPr>
              <w:spacing w:after="0" w:line="240" w:lineRule="auto"/>
              <w:rPr>
                <w:rFonts w:ascii="Arial" w:hAnsi="Arial" w:cs="Arial"/>
              </w:rPr>
            </w:pPr>
            <w:r w:rsidRPr="008F1CF6">
              <w:rPr>
                <w:rFonts w:ascii="Arial" w:hAnsi="Arial" w:cs="Arial"/>
              </w:rPr>
              <w:lastRenderedPageBreak/>
              <w:t xml:space="preserve">3. Volumul de masă lemnoasă recoltat prin aplicarea curăţirilor </w:t>
            </w:r>
          </w:p>
          <w:p w14:paraId="7EE63DD2" w14:textId="77777777" w:rsidR="00524DCC" w:rsidRPr="008F1CF6" w:rsidRDefault="00524DCC" w:rsidP="00A736FF">
            <w:pPr>
              <w:spacing w:after="0" w:line="240" w:lineRule="auto"/>
              <w:rPr>
                <w:rFonts w:ascii="Arial" w:hAnsi="Arial" w:cs="Arial"/>
              </w:rPr>
            </w:pPr>
            <w:r w:rsidRPr="008F1CF6">
              <w:rPr>
                <w:rFonts w:ascii="Arial" w:hAnsi="Arial" w:cs="Arial"/>
              </w:rPr>
              <w:t xml:space="preserve">4. Suprafaţa anuală parcursă cu rărituri </w:t>
            </w:r>
          </w:p>
          <w:p w14:paraId="61DE9401" w14:textId="77777777" w:rsidR="00524DCC" w:rsidRPr="008F1CF6" w:rsidRDefault="00524DCC" w:rsidP="00A736FF">
            <w:pPr>
              <w:spacing w:after="0" w:line="240" w:lineRule="auto"/>
              <w:rPr>
                <w:rFonts w:ascii="Arial" w:hAnsi="Arial" w:cs="Arial"/>
                <w:b/>
              </w:rPr>
            </w:pPr>
            <w:r w:rsidRPr="008F1CF6">
              <w:rPr>
                <w:rFonts w:ascii="Arial" w:hAnsi="Arial" w:cs="Arial"/>
              </w:rPr>
              <w:t>5. Volumul de masă lemnoasă recoltat prin aplicarea răriturilor</w:t>
            </w:r>
          </w:p>
        </w:tc>
        <w:tc>
          <w:tcPr>
            <w:tcW w:w="3095" w:type="dxa"/>
            <w:vAlign w:val="center"/>
          </w:tcPr>
          <w:p w14:paraId="32E0C7CD" w14:textId="77777777" w:rsidR="00524DCC" w:rsidRPr="008F1CF6" w:rsidRDefault="00524DCC" w:rsidP="00A736FF">
            <w:pPr>
              <w:spacing w:after="0" w:line="240" w:lineRule="auto"/>
              <w:jc w:val="center"/>
              <w:rPr>
                <w:rFonts w:ascii="Arial" w:hAnsi="Arial" w:cs="Arial"/>
                <w:b/>
              </w:rPr>
            </w:pPr>
            <w:r w:rsidRPr="008F1CF6">
              <w:rPr>
                <w:rFonts w:ascii="Arial" w:hAnsi="Arial" w:cs="Arial"/>
              </w:rPr>
              <w:lastRenderedPageBreak/>
              <w:t>anual</w:t>
            </w:r>
          </w:p>
        </w:tc>
      </w:tr>
      <w:tr w:rsidR="00524DCC" w:rsidRPr="008F1CF6" w14:paraId="1852BE8C" w14:textId="77777777" w:rsidTr="00A736FF">
        <w:tc>
          <w:tcPr>
            <w:tcW w:w="3369" w:type="dxa"/>
            <w:vAlign w:val="center"/>
          </w:tcPr>
          <w:p w14:paraId="4D28D874" w14:textId="77777777" w:rsidR="00524DCC" w:rsidRPr="008F1CF6" w:rsidRDefault="00524DCC" w:rsidP="00A736FF">
            <w:pPr>
              <w:spacing w:after="0" w:line="240" w:lineRule="auto"/>
              <w:jc w:val="center"/>
              <w:rPr>
                <w:rFonts w:ascii="Arial" w:hAnsi="Arial" w:cs="Arial"/>
                <w:b/>
              </w:rPr>
            </w:pPr>
            <w:r w:rsidRPr="008F1CF6">
              <w:rPr>
                <w:rFonts w:ascii="Arial" w:hAnsi="Arial" w:cs="Arial"/>
              </w:rPr>
              <w:t>Monitorizarea lucrărilor speciale de conservare</w:t>
            </w:r>
          </w:p>
        </w:tc>
        <w:tc>
          <w:tcPr>
            <w:tcW w:w="3534" w:type="dxa"/>
            <w:vMerge/>
          </w:tcPr>
          <w:p w14:paraId="3304BA6D" w14:textId="77777777" w:rsidR="00524DCC" w:rsidRPr="008F1CF6" w:rsidRDefault="00524DCC" w:rsidP="00A736FF">
            <w:pPr>
              <w:spacing w:after="0" w:line="240" w:lineRule="auto"/>
              <w:rPr>
                <w:rFonts w:ascii="Arial" w:hAnsi="Arial" w:cs="Arial"/>
                <w:b/>
              </w:rPr>
            </w:pPr>
          </w:p>
        </w:tc>
        <w:tc>
          <w:tcPr>
            <w:tcW w:w="3095" w:type="dxa"/>
            <w:vAlign w:val="center"/>
          </w:tcPr>
          <w:p w14:paraId="5770AABB" w14:textId="77777777" w:rsidR="00524DCC" w:rsidRPr="008F1CF6" w:rsidRDefault="00524DCC" w:rsidP="00A736FF">
            <w:pPr>
              <w:spacing w:after="0" w:line="240" w:lineRule="auto"/>
              <w:jc w:val="center"/>
              <w:rPr>
                <w:rFonts w:ascii="Arial" w:hAnsi="Arial" w:cs="Arial"/>
                <w:b/>
              </w:rPr>
            </w:pPr>
            <w:r w:rsidRPr="008F1CF6">
              <w:rPr>
                <w:rFonts w:ascii="Arial" w:hAnsi="Arial" w:cs="Arial"/>
              </w:rPr>
              <w:t>anual</w:t>
            </w:r>
          </w:p>
        </w:tc>
      </w:tr>
      <w:tr w:rsidR="00524DCC" w:rsidRPr="008F1CF6" w14:paraId="64A17D75" w14:textId="77777777" w:rsidTr="00A736FF">
        <w:tc>
          <w:tcPr>
            <w:tcW w:w="3369" w:type="dxa"/>
            <w:vAlign w:val="center"/>
          </w:tcPr>
          <w:p w14:paraId="3964C8F1" w14:textId="77777777" w:rsidR="00524DCC" w:rsidRPr="008F1CF6" w:rsidRDefault="00524DCC" w:rsidP="00A736FF">
            <w:pPr>
              <w:spacing w:after="0" w:line="240" w:lineRule="auto"/>
              <w:jc w:val="center"/>
              <w:rPr>
                <w:rFonts w:ascii="Arial" w:hAnsi="Arial" w:cs="Arial"/>
                <w:b/>
              </w:rPr>
            </w:pPr>
            <w:r w:rsidRPr="008F1CF6">
              <w:rPr>
                <w:rFonts w:ascii="Arial" w:hAnsi="Arial" w:cs="Arial"/>
              </w:rPr>
              <w:t>Monitorizarea aplicării tratamentelor silvice</w:t>
            </w:r>
          </w:p>
        </w:tc>
        <w:tc>
          <w:tcPr>
            <w:tcW w:w="3534" w:type="dxa"/>
          </w:tcPr>
          <w:p w14:paraId="6A7D9559" w14:textId="77777777" w:rsidR="00524DCC" w:rsidRPr="008F1CF6" w:rsidRDefault="00524DCC" w:rsidP="00A736FF">
            <w:pPr>
              <w:spacing w:after="0" w:line="240" w:lineRule="auto"/>
              <w:rPr>
                <w:rFonts w:ascii="Arial" w:hAnsi="Arial" w:cs="Arial"/>
              </w:rPr>
            </w:pPr>
            <w:r w:rsidRPr="008F1CF6">
              <w:rPr>
                <w:rFonts w:ascii="Arial" w:hAnsi="Arial" w:cs="Arial"/>
              </w:rPr>
              <w:t>1. Suprafaţa anuală parcursă cu lucrări de produse principale</w:t>
            </w:r>
          </w:p>
          <w:p w14:paraId="6ED76254" w14:textId="77777777" w:rsidR="00524DCC" w:rsidRPr="008F1CF6" w:rsidRDefault="00524DCC" w:rsidP="00A736FF">
            <w:pPr>
              <w:spacing w:after="0" w:line="240" w:lineRule="auto"/>
              <w:rPr>
                <w:rFonts w:ascii="Arial" w:hAnsi="Arial" w:cs="Arial"/>
                <w:b/>
              </w:rPr>
            </w:pPr>
            <w:r w:rsidRPr="008F1CF6">
              <w:rPr>
                <w:rFonts w:ascii="Arial" w:hAnsi="Arial" w:cs="Arial"/>
              </w:rPr>
              <w:t>2. Volumul de masă lemnoasă recoltat prin aplicarea tăierilor de produse principale</w:t>
            </w:r>
          </w:p>
        </w:tc>
        <w:tc>
          <w:tcPr>
            <w:tcW w:w="3095" w:type="dxa"/>
            <w:vAlign w:val="center"/>
          </w:tcPr>
          <w:p w14:paraId="57E4190A" w14:textId="77777777" w:rsidR="00524DCC" w:rsidRPr="008F1CF6" w:rsidRDefault="00524DCC" w:rsidP="00A736FF">
            <w:pPr>
              <w:spacing w:after="0" w:line="240" w:lineRule="auto"/>
              <w:jc w:val="center"/>
              <w:rPr>
                <w:rFonts w:ascii="Arial" w:hAnsi="Arial" w:cs="Arial"/>
                <w:b/>
              </w:rPr>
            </w:pPr>
            <w:r w:rsidRPr="008F1CF6">
              <w:rPr>
                <w:rFonts w:ascii="Arial" w:hAnsi="Arial" w:cs="Arial"/>
              </w:rPr>
              <w:t>anual</w:t>
            </w:r>
          </w:p>
        </w:tc>
      </w:tr>
      <w:tr w:rsidR="00524DCC" w:rsidRPr="008F1CF6" w14:paraId="4CDA7048" w14:textId="77777777" w:rsidTr="00A736FF">
        <w:tc>
          <w:tcPr>
            <w:tcW w:w="3369" w:type="dxa"/>
            <w:vAlign w:val="center"/>
          </w:tcPr>
          <w:p w14:paraId="2256CFC4" w14:textId="77777777" w:rsidR="00524DCC" w:rsidRPr="008F1CF6" w:rsidRDefault="00524DCC" w:rsidP="00A736FF">
            <w:pPr>
              <w:spacing w:after="0" w:line="240" w:lineRule="auto"/>
              <w:jc w:val="center"/>
              <w:rPr>
                <w:rFonts w:ascii="Arial" w:hAnsi="Arial" w:cs="Arial"/>
                <w:b/>
              </w:rPr>
            </w:pPr>
            <w:r w:rsidRPr="008F1CF6">
              <w:rPr>
                <w:rFonts w:ascii="Arial" w:hAnsi="Arial" w:cs="Arial"/>
              </w:rPr>
              <w:t>Monitorizarea tăierilor de igienizare a pădurilor</w:t>
            </w:r>
          </w:p>
        </w:tc>
        <w:tc>
          <w:tcPr>
            <w:tcW w:w="3534" w:type="dxa"/>
          </w:tcPr>
          <w:p w14:paraId="776D5902" w14:textId="77777777" w:rsidR="00524DCC" w:rsidRPr="008F1CF6" w:rsidRDefault="00524DCC" w:rsidP="00A736FF">
            <w:pPr>
              <w:spacing w:after="0" w:line="240" w:lineRule="auto"/>
              <w:rPr>
                <w:rFonts w:ascii="Arial" w:hAnsi="Arial" w:cs="Arial"/>
                <w:b/>
              </w:rPr>
            </w:pPr>
            <w:r w:rsidRPr="008F1CF6">
              <w:rPr>
                <w:rFonts w:ascii="Arial" w:hAnsi="Arial" w:cs="Arial"/>
              </w:rPr>
              <w:t>1. Suprafaţa anuală parcursă cu tăieri de igienizare 2. Volumul de masă lemnoasă recoltat prin aplicarea tăierilor de igienizare.</w:t>
            </w:r>
          </w:p>
        </w:tc>
        <w:tc>
          <w:tcPr>
            <w:tcW w:w="3095" w:type="dxa"/>
            <w:vAlign w:val="center"/>
          </w:tcPr>
          <w:p w14:paraId="38FC9484" w14:textId="77777777" w:rsidR="00524DCC" w:rsidRPr="008F1CF6" w:rsidRDefault="00524DCC" w:rsidP="00A736FF">
            <w:pPr>
              <w:spacing w:after="0" w:line="240" w:lineRule="auto"/>
              <w:jc w:val="center"/>
              <w:rPr>
                <w:rFonts w:ascii="Arial" w:hAnsi="Arial" w:cs="Arial"/>
              </w:rPr>
            </w:pPr>
            <w:r w:rsidRPr="008F1CF6">
              <w:rPr>
                <w:rFonts w:ascii="Arial" w:hAnsi="Arial" w:cs="Arial"/>
              </w:rPr>
              <w:t>anual</w:t>
            </w:r>
          </w:p>
        </w:tc>
      </w:tr>
      <w:tr w:rsidR="00524DCC" w:rsidRPr="008F1CF6" w14:paraId="046EBDF6" w14:textId="77777777" w:rsidTr="00A736FF">
        <w:tc>
          <w:tcPr>
            <w:tcW w:w="3369" w:type="dxa"/>
            <w:vAlign w:val="center"/>
          </w:tcPr>
          <w:p w14:paraId="73125C4F" w14:textId="77777777" w:rsidR="00524DCC" w:rsidRPr="008F1CF6" w:rsidRDefault="00524DCC" w:rsidP="00A736FF">
            <w:pPr>
              <w:spacing w:after="0" w:line="240" w:lineRule="auto"/>
              <w:jc w:val="center"/>
              <w:rPr>
                <w:rFonts w:ascii="Arial" w:hAnsi="Arial" w:cs="Arial"/>
                <w:b/>
              </w:rPr>
            </w:pPr>
            <w:r w:rsidRPr="008F1CF6">
              <w:rPr>
                <w:rFonts w:ascii="Arial" w:hAnsi="Arial" w:cs="Arial"/>
              </w:rPr>
              <w:t>Monitorizarea stării de sănătate a arboretelor</w:t>
            </w:r>
          </w:p>
        </w:tc>
        <w:tc>
          <w:tcPr>
            <w:tcW w:w="3534" w:type="dxa"/>
          </w:tcPr>
          <w:p w14:paraId="226C40F5" w14:textId="77777777" w:rsidR="00524DCC" w:rsidRPr="008F1CF6" w:rsidRDefault="00524DCC" w:rsidP="00A736FF">
            <w:pPr>
              <w:spacing w:after="0" w:line="240" w:lineRule="auto"/>
              <w:rPr>
                <w:rFonts w:ascii="Arial" w:hAnsi="Arial" w:cs="Arial"/>
                <w:b/>
              </w:rPr>
            </w:pPr>
            <w:r w:rsidRPr="008F1CF6">
              <w:rPr>
                <w:rFonts w:ascii="Arial" w:hAnsi="Arial" w:cs="Arial"/>
              </w:rPr>
              <w:t>Monitorizarea stării de sănătate a arboretelor</w:t>
            </w:r>
          </w:p>
        </w:tc>
        <w:tc>
          <w:tcPr>
            <w:tcW w:w="3095" w:type="dxa"/>
            <w:vAlign w:val="center"/>
          </w:tcPr>
          <w:p w14:paraId="2E04AD07" w14:textId="77777777" w:rsidR="00524DCC" w:rsidRPr="008F1CF6" w:rsidRDefault="00524DCC" w:rsidP="00A736FF">
            <w:pPr>
              <w:jc w:val="center"/>
              <w:rPr>
                <w:rFonts w:ascii="Arial" w:hAnsi="Arial" w:cs="Arial"/>
              </w:rPr>
            </w:pPr>
            <w:r w:rsidRPr="008F1CF6">
              <w:rPr>
                <w:rFonts w:ascii="Arial" w:hAnsi="Arial" w:cs="Arial"/>
              </w:rPr>
              <w:t>anual</w:t>
            </w:r>
          </w:p>
        </w:tc>
      </w:tr>
      <w:tr w:rsidR="00524DCC" w:rsidRPr="008F1CF6" w14:paraId="1D0EFFB2" w14:textId="77777777" w:rsidTr="00A736FF">
        <w:tc>
          <w:tcPr>
            <w:tcW w:w="3369" w:type="dxa"/>
            <w:vAlign w:val="center"/>
          </w:tcPr>
          <w:p w14:paraId="277A46BB" w14:textId="77777777" w:rsidR="00524DCC" w:rsidRPr="008F1CF6" w:rsidRDefault="00524DCC" w:rsidP="00A736FF">
            <w:pPr>
              <w:spacing w:after="0" w:line="240" w:lineRule="auto"/>
              <w:jc w:val="center"/>
              <w:rPr>
                <w:rFonts w:ascii="Arial" w:hAnsi="Arial" w:cs="Arial"/>
              </w:rPr>
            </w:pPr>
            <w:r w:rsidRPr="008F1CF6">
              <w:rPr>
                <w:rFonts w:ascii="Arial" w:hAnsi="Arial" w:cs="Arial"/>
              </w:rPr>
              <w:t>Monitorizarea impactului presiunii antropice asupra arboretelor</w:t>
            </w:r>
          </w:p>
        </w:tc>
        <w:tc>
          <w:tcPr>
            <w:tcW w:w="3534" w:type="dxa"/>
          </w:tcPr>
          <w:p w14:paraId="18F84EE6" w14:textId="77777777" w:rsidR="00524DCC" w:rsidRPr="008F1CF6" w:rsidRDefault="00524DCC" w:rsidP="00A736FF">
            <w:pPr>
              <w:spacing w:after="0" w:line="240" w:lineRule="auto"/>
              <w:rPr>
                <w:rFonts w:ascii="Arial" w:hAnsi="Arial" w:cs="Arial"/>
              </w:rPr>
            </w:pPr>
            <w:r w:rsidRPr="008F1CF6">
              <w:rPr>
                <w:rFonts w:ascii="Arial" w:hAnsi="Arial" w:cs="Arial"/>
              </w:rPr>
              <w:t>Monitorizarea impactului presiunii antropice asupra arboretelor</w:t>
            </w:r>
          </w:p>
        </w:tc>
        <w:tc>
          <w:tcPr>
            <w:tcW w:w="3095" w:type="dxa"/>
            <w:vAlign w:val="center"/>
          </w:tcPr>
          <w:p w14:paraId="08F794AA" w14:textId="77777777" w:rsidR="00524DCC" w:rsidRPr="008F1CF6" w:rsidRDefault="00524DCC" w:rsidP="00A736FF">
            <w:pPr>
              <w:jc w:val="center"/>
              <w:rPr>
                <w:rFonts w:ascii="Arial" w:hAnsi="Arial" w:cs="Arial"/>
              </w:rPr>
            </w:pPr>
            <w:r w:rsidRPr="008F1CF6">
              <w:rPr>
                <w:rFonts w:ascii="Arial" w:hAnsi="Arial" w:cs="Arial"/>
              </w:rPr>
              <w:t>anual</w:t>
            </w:r>
          </w:p>
        </w:tc>
      </w:tr>
    </w:tbl>
    <w:p w14:paraId="63742382" w14:textId="77777777" w:rsidR="00524DCC" w:rsidRPr="008F1CF6" w:rsidRDefault="00524DCC" w:rsidP="00524DCC">
      <w:pPr>
        <w:rPr>
          <w:rFonts w:ascii="Arial" w:hAnsi="Arial" w:cs="Arial"/>
          <w:b/>
          <w:sz w:val="24"/>
          <w:szCs w:val="24"/>
        </w:rPr>
      </w:pPr>
    </w:p>
    <w:p w14:paraId="798315E1" w14:textId="77777777" w:rsidR="00524DCC" w:rsidRPr="008F1CF6" w:rsidRDefault="00524DCC" w:rsidP="00524DCC">
      <w:pPr>
        <w:rPr>
          <w:rFonts w:ascii="Arial" w:hAnsi="Arial" w:cs="Arial"/>
          <w:b/>
          <w:sz w:val="24"/>
          <w:szCs w:val="24"/>
        </w:rPr>
      </w:pPr>
      <w:r w:rsidRPr="008F1CF6">
        <w:rPr>
          <w:rFonts w:ascii="Arial" w:hAnsi="Arial" w:cs="Arial"/>
          <w:b/>
          <w:sz w:val="24"/>
          <w:szCs w:val="24"/>
        </w:rPr>
        <w:t xml:space="preserve">Monitorizarea va avea ca scop: </w:t>
      </w:r>
    </w:p>
    <w:p w14:paraId="34EB48E8" w14:textId="77777777" w:rsidR="00524DCC" w:rsidRPr="008F1CF6" w:rsidRDefault="00524DCC" w:rsidP="00524DCC">
      <w:pPr>
        <w:spacing w:after="0" w:line="240" w:lineRule="auto"/>
        <w:jc w:val="both"/>
        <w:rPr>
          <w:rFonts w:ascii="Arial" w:hAnsi="Arial" w:cs="Arial"/>
          <w:sz w:val="24"/>
          <w:szCs w:val="24"/>
        </w:rPr>
      </w:pPr>
      <w:r w:rsidRPr="008F1CF6">
        <w:rPr>
          <w:rFonts w:ascii="Arial" w:hAnsi="Arial" w:cs="Arial"/>
          <w:sz w:val="24"/>
          <w:szCs w:val="24"/>
        </w:rPr>
        <w:t xml:space="preserve"> </w:t>
      </w:r>
      <w:r w:rsidRPr="008F1CF6">
        <w:rPr>
          <w:rFonts w:ascii="Arial" w:hAnsi="Arial" w:cs="Arial"/>
          <w:sz w:val="24"/>
          <w:szCs w:val="24"/>
        </w:rPr>
        <w:t xml:space="preserve"> urmărirea modului în care sunt respectate prevederilor Amenajamentului Silvic; </w:t>
      </w:r>
    </w:p>
    <w:p w14:paraId="4158C2F9" w14:textId="77777777" w:rsidR="00524DCC" w:rsidRPr="008F1CF6" w:rsidRDefault="00524DCC" w:rsidP="00524DCC">
      <w:pPr>
        <w:spacing w:after="0" w:line="240" w:lineRule="auto"/>
        <w:jc w:val="both"/>
        <w:rPr>
          <w:rFonts w:ascii="Arial" w:hAnsi="Arial" w:cs="Arial"/>
          <w:sz w:val="24"/>
          <w:szCs w:val="24"/>
        </w:rPr>
      </w:pPr>
      <w:r w:rsidRPr="008F1CF6">
        <w:rPr>
          <w:rFonts w:ascii="Arial" w:hAnsi="Arial" w:cs="Arial"/>
          <w:sz w:val="24"/>
          <w:szCs w:val="24"/>
        </w:rPr>
        <w:t xml:space="preserve"> </w:t>
      </w:r>
      <w:r w:rsidRPr="008F1CF6">
        <w:rPr>
          <w:rFonts w:ascii="Arial" w:hAnsi="Arial" w:cs="Arial"/>
          <w:sz w:val="24"/>
          <w:szCs w:val="24"/>
        </w:rPr>
        <w:t xml:space="preserve"> urmărirea modului în care sunt respectate recomandările prezentei evaluări adecvate; </w:t>
      </w:r>
    </w:p>
    <w:p w14:paraId="053CAA5F" w14:textId="77777777" w:rsidR="00524DCC" w:rsidRPr="008F1CF6" w:rsidRDefault="00524DCC" w:rsidP="00524DCC">
      <w:pPr>
        <w:spacing w:after="0" w:line="240" w:lineRule="auto"/>
        <w:jc w:val="both"/>
        <w:rPr>
          <w:rFonts w:ascii="Arial" w:hAnsi="Arial" w:cs="Arial"/>
          <w:sz w:val="24"/>
          <w:szCs w:val="24"/>
        </w:rPr>
      </w:pPr>
      <w:r w:rsidRPr="008F1CF6">
        <w:rPr>
          <w:rFonts w:ascii="Arial" w:hAnsi="Arial" w:cs="Arial"/>
          <w:sz w:val="24"/>
          <w:szCs w:val="24"/>
        </w:rPr>
        <w:t xml:space="preserve"> </w:t>
      </w:r>
      <w:r w:rsidRPr="008F1CF6">
        <w:rPr>
          <w:rFonts w:ascii="Arial" w:hAnsi="Arial" w:cs="Arial"/>
          <w:sz w:val="24"/>
          <w:szCs w:val="24"/>
        </w:rPr>
        <w:t xml:space="preserve"> urmărirea  modului  în  care  sunt  puse  în  practică  prevederilor Amenajamentului  Silvic  corelate cu recomandările prezentei evaluări adecvate; </w:t>
      </w:r>
    </w:p>
    <w:p w14:paraId="03609ECF" w14:textId="77777777" w:rsidR="00524DCC" w:rsidRPr="008F1CF6" w:rsidRDefault="00524DCC" w:rsidP="00524DCC">
      <w:pPr>
        <w:spacing w:after="0" w:line="240" w:lineRule="auto"/>
        <w:jc w:val="both"/>
        <w:rPr>
          <w:rFonts w:ascii="Arial" w:hAnsi="Arial" w:cs="Arial"/>
          <w:sz w:val="24"/>
          <w:szCs w:val="24"/>
        </w:rPr>
      </w:pPr>
      <w:r w:rsidRPr="008F1CF6">
        <w:rPr>
          <w:rFonts w:ascii="Arial" w:hAnsi="Arial" w:cs="Arial"/>
          <w:sz w:val="24"/>
          <w:szCs w:val="24"/>
        </w:rPr>
        <w:t xml:space="preserve"> </w:t>
      </w:r>
      <w:r w:rsidRPr="008F1CF6">
        <w:rPr>
          <w:rFonts w:ascii="Arial" w:hAnsi="Arial" w:cs="Arial"/>
          <w:sz w:val="24"/>
          <w:szCs w:val="24"/>
        </w:rPr>
        <w:t xml:space="preserve"> urmărirea modului în care sunt respectate prevederilor legislației de mediu cu privire la evitarea poluărilor accidentale și intervenșia în astfel de cazuri. </w:t>
      </w:r>
    </w:p>
    <w:p w14:paraId="2CB929B1" w14:textId="77777777" w:rsidR="00524DCC" w:rsidRPr="008F1CF6" w:rsidRDefault="00524DCC" w:rsidP="00524DCC">
      <w:pPr>
        <w:ind w:right="-142" w:firstLine="708"/>
        <w:jc w:val="both"/>
        <w:rPr>
          <w:rFonts w:ascii="Arial" w:hAnsi="Arial" w:cs="Arial"/>
          <w:sz w:val="24"/>
          <w:szCs w:val="24"/>
        </w:rPr>
      </w:pPr>
      <w:r w:rsidRPr="008F1CF6">
        <w:rPr>
          <w:rFonts w:ascii="Arial" w:hAnsi="Arial" w:cs="Arial"/>
          <w:sz w:val="24"/>
          <w:szCs w:val="24"/>
        </w:rPr>
        <w:t xml:space="preserve">Stabilirea responsabilităților aplicării prevederilor Amenajamentului Silvic și a punerii în practică a recomandărilor prezentei evaluări adecvate revine proprietarului. </w:t>
      </w:r>
    </w:p>
    <w:p w14:paraId="56813182" w14:textId="77777777" w:rsidR="00524DCC" w:rsidRPr="008F1CF6" w:rsidRDefault="00524DCC" w:rsidP="00524DCC">
      <w:pPr>
        <w:ind w:firstLine="708"/>
        <w:jc w:val="both"/>
        <w:rPr>
          <w:rFonts w:ascii="Arial" w:hAnsi="Arial" w:cs="Arial"/>
          <w:sz w:val="24"/>
          <w:szCs w:val="24"/>
        </w:rPr>
      </w:pPr>
      <w:r w:rsidRPr="008F1CF6">
        <w:rPr>
          <w:rFonts w:ascii="Arial" w:hAnsi="Arial" w:cs="Arial"/>
          <w:sz w:val="24"/>
          <w:szCs w:val="24"/>
        </w:rPr>
        <w:t xml:space="preserve">În condițiile în care acesta va contracta cu terți diverse lucrări care se vor executa în cadrul Amenajamentului Silvic este direct răspunzător de respectarea de către aceștia a prevederilor Amenajamentului Silvic și a recomandărilor prezentei evaluări adecvate. </w:t>
      </w:r>
    </w:p>
    <w:p w14:paraId="355529A2" w14:textId="77777777" w:rsidR="00524DCC" w:rsidRPr="008F1CF6" w:rsidRDefault="00524DCC" w:rsidP="00524DCC">
      <w:pPr>
        <w:ind w:firstLine="708"/>
        <w:jc w:val="both"/>
        <w:rPr>
          <w:rFonts w:ascii="Arial" w:hAnsi="Arial" w:cs="Arial"/>
          <w:sz w:val="24"/>
          <w:szCs w:val="24"/>
        </w:rPr>
      </w:pPr>
    </w:p>
    <w:p w14:paraId="1F2B0ACA" w14:textId="77777777" w:rsidR="00524DCC" w:rsidRPr="008F1CF6" w:rsidRDefault="00524DCC" w:rsidP="00524DCC">
      <w:pPr>
        <w:ind w:firstLine="708"/>
        <w:jc w:val="both"/>
        <w:rPr>
          <w:rFonts w:ascii="Arial" w:hAnsi="Arial" w:cs="Arial"/>
          <w:sz w:val="24"/>
          <w:szCs w:val="24"/>
        </w:rPr>
      </w:pPr>
    </w:p>
    <w:p w14:paraId="5149A02D" w14:textId="77777777" w:rsidR="00524DCC" w:rsidRPr="008F1CF6" w:rsidRDefault="00524DCC" w:rsidP="00524DCC">
      <w:pPr>
        <w:ind w:firstLine="708"/>
        <w:jc w:val="both"/>
        <w:rPr>
          <w:rFonts w:ascii="Arial" w:hAnsi="Arial" w:cs="Arial"/>
          <w:sz w:val="24"/>
          <w:szCs w:val="24"/>
        </w:rPr>
      </w:pPr>
    </w:p>
    <w:p w14:paraId="1092D26A" w14:textId="77777777" w:rsidR="00524DCC" w:rsidRPr="008F1CF6" w:rsidRDefault="00524DCC" w:rsidP="00524DCC">
      <w:pPr>
        <w:ind w:firstLine="708"/>
        <w:jc w:val="both"/>
        <w:rPr>
          <w:rFonts w:ascii="Arial" w:hAnsi="Arial" w:cs="Arial"/>
          <w:sz w:val="24"/>
          <w:szCs w:val="24"/>
        </w:rPr>
      </w:pPr>
    </w:p>
    <w:p w14:paraId="6B9EEDD8" w14:textId="77777777" w:rsidR="00524DCC" w:rsidRPr="008F1CF6" w:rsidRDefault="00524DCC" w:rsidP="00524DCC">
      <w:pPr>
        <w:ind w:firstLine="708"/>
        <w:jc w:val="both"/>
        <w:rPr>
          <w:rFonts w:ascii="Arial" w:hAnsi="Arial" w:cs="Arial"/>
          <w:sz w:val="24"/>
          <w:szCs w:val="24"/>
        </w:rPr>
      </w:pPr>
    </w:p>
    <w:p w14:paraId="4B17604B" w14:textId="77777777" w:rsidR="00524DCC" w:rsidRPr="008F1CF6" w:rsidRDefault="00524DCC" w:rsidP="00524DCC">
      <w:pPr>
        <w:ind w:firstLine="708"/>
        <w:jc w:val="both"/>
        <w:rPr>
          <w:rFonts w:ascii="Arial" w:hAnsi="Arial" w:cs="Arial"/>
          <w:sz w:val="24"/>
          <w:szCs w:val="24"/>
        </w:rPr>
      </w:pPr>
    </w:p>
    <w:p w14:paraId="40B4B856" w14:textId="77777777" w:rsidR="00524DCC" w:rsidRPr="008F1CF6" w:rsidRDefault="00524DCC" w:rsidP="00524DCC">
      <w:pPr>
        <w:ind w:firstLine="708"/>
        <w:jc w:val="both"/>
        <w:rPr>
          <w:rFonts w:ascii="Arial" w:hAnsi="Arial" w:cs="Arial"/>
          <w:color w:val="FF0000"/>
          <w:sz w:val="24"/>
          <w:szCs w:val="24"/>
        </w:rPr>
        <w:sectPr w:rsidR="00524DCC" w:rsidRPr="008F1CF6" w:rsidSect="00C877B8">
          <w:pgSz w:w="11906" w:h="16838"/>
          <w:pgMar w:top="1418" w:right="1418" w:bottom="1418" w:left="1418" w:header="709" w:footer="709" w:gutter="0"/>
          <w:cols w:space="708"/>
          <w:titlePg/>
          <w:docGrid w:linePitch="360"/>
        </w:sectPr>
      </w:pPr>
    </w:p>
    <w:p w14:paraId="644CEFD6" w14:textId="77777777" w:rsidR="00524DCC" w:rsidRPr="008F1CF6" w:rsidRDefault="00524DCC" w:rsidP="00524DCC">
      <w:pPr>
        <w:spacing w:before="90"/>
        <w:ind w:left="806"/>
        <w:rPr>
          <w:sz w:val="23"/>
        </w:rPr>
      </w:pPr>
      <w:r w:rsidRPr="008F1CF6">
        <w:rPr>
          <w:sz w:val="24"/>
        </w:rPr>
        <w:lastRenderedPageBreak/>
        <w:t>Tabel</w:t>
      </w:r>
      <w:r w:rsidRPr="008F1CF6">
        <w:rPr>
          <w:spacing w:val="-1"/>
          <w:sz w:val="24"/>
        </w:rPr>
        <w:t xml:space="preserve"> </w:t>
      </w:r>
      <w:r w:rsidRPr="008F1CF6">
        <w:rPr>
          <w:sz w:val="24"/>
        </w:rPr>
        <w:t>5.2.</w:t>
      </w:r>
      <w:r w:rsidRPr="008F1CF6">
        <w:rPr>
          <w:spacing w:val="-4"/>
          <w:sz w:val="24"/>
        </w:rPr>
        <w:t xml:space="preserve"> </w:t>
      </w:r>
      <w:r w:rsidRPr="008F1CF6">
        <w:rPr>
          <w:sz w:val="23"/>
        </w:rPr>
        <w:t>Calendarul</w:t>
      </w:r>
      <w:r w:rsidRPr="008F1CF6">
        <w:rPr>
          <w:spacing w:val="-4"/>
          <w:sz w:val="23"/>
        </w:rPr>
        <w:t xml:space="preserve"> </w:t>
      </w:r>
      <w:r w:rsidRPr="008F1CF6">
        <w:rPr>
          <w:sz w:val="23"/>
        </w:rPr>
        <w:t>privind</w:t>
      </w:r>
      <w:r w:rsidRPr="008F1CF6">
        <w:rPr>
          <w:spacing w:val="-3"/>
          <w:sz w:val="23"/>
        </w:rPr>
        <w:t xml:space="preserve"> </w:t>
      </w:r>
      <w:r w:rsidRPr="008F1CF6">
        <w:rPr>
          <w:sz w:val="23"/>
        </w:rPr>
        <w:t>implementarea</w:t>
      </w:r>
      <w:r w:rsidRPr="008F1CF6">
        <w:rPr>
          <w:spacing w:val="-3"/>
          <w:sz w:val="23"/>
        </w:rPr>
        <w:t xml:space="preserve"> </w:t>
      </w:r>
      <w:r w:rsidRPr="008F1CF6">
        <w:rPr>
          <w:sz w:val="23"/>
        </w:rPr>
        <w:t>și</w:t>
      </w:r>
      <w:r w:rsidRPr="008F1CF6">
        <w:rPr>
          <w:spacing w:val="1"/>
          <w:sz w:val="23"/>
        </w:rPr>
        <w:t xml:space="preserve"> </w:t>
      </w:r>
      <w:r w:rsidRPr="008F1CF6">
        <w:rPr>
          <w:sz w:val="23"/>
        </w:rPr>
        <w:t>monitorizarea</w:t>
      </w:r>
      <w:r w:rsidRPr="008F1CF6">
        <w:rPr>
          <w:spacing w:val="-4"/>
          <w:sz w:val="23"/>
        </w:rPr>
        <w:t xml:space="preserve"> </w:t>
      </w:r>
      <w:r w:rsidRPr="008F1CF6">
        <w:rPr>
          <w:sz w:val="23"/>
        </w:rPr>
        <w:t>măsurilor</w:t>
      </w:r>
      <w:r w:rsidRPr="008F1CF6">
        <w:rPr>
          <w:spacing w:val="-3"/>
          <w:sz w:val="23"/>
        </w:rPr>
        <w:t xml:space="preserve"> </w:t>
      </w:r>
      <w:r w:rsidRPr="008F1CF6">
        <w:rPr>
          <w:sz w:val="23"/>
        </w:rPr>
        <w:t>de</w:t>
      </w:r>
      <w:r w:rsidRPr="008F1CF6">
        <w:rPr>
          <w:spacing w:val="-4"/>
          <w:sz w:val="23"/>
        </w:rPr>
        <w:t xml:space="preserve"> </w:t>
      </w:r>
      <w:r w:rsidRPr="008F1CF6">
        <w:rPr>
          <w:sz w:val="23"/>
        </w:rPr>
        <w:t>reducere</w:t>
      </w:r>
      <w:r w:rsidRPr="008F1CF6">
        <w:rPr>
          <w:spacing w:val="-4"/>
          <w:sz w:val="23"/>
        </w:rPr>
        <w:t xml:space="preserve"> </w:t>
      </w:r>
      <w:r w:rsidRPr="008F1CF6">
        <w:rPr>
          <w:sz w:val="23"/>
        </w:rPr>
        <w:t>a</w:t>
      </w:r>
      <w:r w:rsidRPr="008F1CF6">
        <w:rPr>
          <w:spacing w:val="1"/>
          <w:sz w:val="23"/>
        </w:rPr>
        <w:t xml:space="preserve"> </w:t>
      </w:r>
      <w:r w:rsidRPr="008F1CF6">
        <w:rPr>
          <w:sz w:val="23"/>
        </w:rPr>
        <w:t>impactului</w:t>
      </w:r>
    </w:p>
    <w:tbl>
      <w:tblPr>
        <w:tblStyle w:val="TableNormal"/>
        <w:tblW w:w="1396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1"/>
        <w:gridCol w:w="1854"/>
        <w:gridCol w:w="1292"/>
        <w:gridCol w:w="1580"/>
        <w:gridCol w:w="385"/>
        <w:gridCol w:w="380"/>
        <w:gridCol w:w="385"/>
        <w:gridCol w:w="385"/>
        <w:gridCol w:w="381"/>
        <w:gridCol w:w="385"/>
        <w:gridCol w:w="380"/>
        <w:gridCol w:w="385"/>
        <w:gridCol w:w="385"/>
        <w:gridCol w:w="505"/>
        <w:gridCol w:w="505"/>
        <w:gridCol w:w="506"/>
        <w:gridCol w:w="1624"/>
      </w:tblGrid>
      <w:tr w:rsidR="00524DCC" w:rsidRPr="008F1CF6" w14:paraId="591BE10D" w14:textId="77777777" w:rsidTr="00A736FF">
        <w:trPr>
          <w:trHeight w:val="345"/>
        </w:trPr>
        <w:tc>
          <w:tcPr>
            <w:tcW w:w="2651" w:type="dxa"/>
            <w:vMerge w:val="restart"/>
          </w:tcPr>
          <w:p w14:paraId="7699CA44" w14:textId="77777777" w:rsidR="00524DCC" w:rsidRPr="008F1CF6" w:rsidRDefault="00524DCC" w:rsidP="00A736FF">
            <w:pPr>
              <w:pStyle w:val="TableParagraph"/>
              <w:ind w:left="110"/>
              <w:rPr>
                <w:rFonts w:ascii="Arial" w:hAnsi="Arial" w:cs="Arial"/>
                <w:sz w:val="18"/>
                <w:szCs w:val="18"/>
              </w:rPr>
            </w:pPr>
            <w:r w:rsidRPr="008F1CF6">
              <w:rPr>
                <w:rFonts w:ascii="Arial" w:hAnsi="Arial" w:cs="Arial"/>
                <w:sz w:val="18"/>
                <w:szCs w:val="18"/>
              </w:rPr>
              <w:t>Măsură</w:t>
            </w:r>
          </w:p>
        </w:tc>
        <w:tc>
          <w:tcPr>
            <w:tcW w:w="1854" w:type="dxa"/>
            <w:vMerge w:val="restart"/>
          </w:tcPr>
          <w:p w14:paraId="04F197A1" w14:textId="77777777" w:rsidR="00524DCC" w:rsidRPr="008F1CF6" w:rsidRDefault="00524DCC" w:rsidP="00A736FF">
            <w:pPr>
              <w:pStyle w:val="TableParagraph"/>
              <w:ind w:left="109" w:right="426"/>
              <w:rPr>
                <w:rFonts w:ascii="Arial" w:hAnsi="Arial" w:cs="Arial"/>
                <w:sz w:val="18"/>
                <w:szCs w:val="18"/>
              </w:rPr>
            </w:pPr>
            <w:r w:rsidRPr="008F1CF6">
              <w:rPr>
                <w:rFonts w:ascii="Arial" w:hAnsi="Arial" w:cs="Arial"/>
                <w:sz w:val="18"/>
                <w:szCs w:val="18"/>
              </w:rPr>
              <w:t>Specia/habitatul</w:t>
            </w:r>
            <w:r w:rsidRPr="008F1CF6">
              <w:rPr>
                <w:rFonts w:ascii="Arial" w:hAnsi="Arial" w:cs="Arial"/>
                <w:spacing w:val="-47"/>
                <w:sz w:val="18"/>
                <w:szCs w:val="18"/>
              </w:rPr>
              <w:t xml:space="preserve"> </w:t>
            </w:r>
            <w:r w:rsidRPr="008F1CF6">
              <w:rPr>
                <w:rFonts w:ascii="Arial" w:hAnsi="Arial" w:cs="Arial"/>
                <w:sz w:val="18"/>
                <w:szCs w:val="18"/>
              </w:rPr>
              <w:t>afectat/ă</w:t>
            </w:r>
          </w:p>
        </w:tc>
        <w:tc>
          <w:tcPr>
            <w:tcW w:w="1292" w:type="dxa"/>
            <w:vMerge w:val="restart"/>
          </w:tcPr>
          <w:p w14:paraId="4352B7F5" w14:textId="77777777" w:rsidR="00524DCC" w:rsidRPr="008F1CF6" w:rsidRDefault="00524DCC" w:rsidP="00A736FF">
            <w:pPr>
              <w:pStyle w:val="TableParagraph"/>
              <w:ind w:left="104" w:right="98"/>
              <w:jc w:val="both"/>
              <w:rPr>
                <w:rFonts w:ascii="Arial" w:hAnsi="Arial" w:cs="Arial"/>
                <w:sz w:val="18"/>
                <w:szCs w:val="18"/>
              </w:rPr>
            </w:pPr>
            <w:r w:rsidRPr="008F1CF6">
              <w:rPr>
                <w:rFonts w:ascii="Arial" w:hAnsi="Arial" w:cs="Arial"/>
                <w:sz w:val="18"/>
                <w:szCs w:val="18"/>
              </w:rPr>
              <w:t>Parametru</w:t>
            </w:r>
            <w:r w:rsidRPr="008F1CF6">
              <w:rPr>
                <w:rFonts w:ascii="Arial" w:hAnsi="Arial" w:cs="Arial"/>
                <w:spacing w:val="-48"/>
                <w:sz w:val="18"/>
                <w:szCs w:val="18"/>
              </w:rPr>
              <w:t xml:space="preserve"> </w:t>
            </w:r>
            <w:r w:rsidRPr="008F1CF6">
              <w:rPr>
                <w:rFonts w:ascii="Arial" w:hAnsi="Arial" w:cs="Arial"/>
                <w:sz w:val="18"/>
                <w:szCs w:val="18"/>
              </w:rPr>
              <w:t>căruia i se</w:t>
            </w:r>
            <w:r w:rsidRPr="008F1CF6">
              <w:rPr>
                <w:rFonts w:ascii="Arial" w:hAnsi="Arial" w:cs="Arial"/>
                <w:spacing w:val="-47"/>
                <w:sz w:val="18"/>
                <w:szCs w:val="18"/>
              </w:rPr>
              <w:t xml:space="preserve"> </w:t>
            </w:r>
            <w:r w:rsidRPr="008F1CF6">
              <w:rPr>
                <w:rFonts w:ascii="Arial" w:hAnsi="Arial" w:cs="Arial"/>
                <w:sz w:val="18"/>
                <w:szCs w:val="18"/>
              </w:rPr>
              <w:t>adresează</w:t>
            </w:r>
          </w:p>
          <w:p w14:paraId="5767FBE2" w14:textId="77777777" w:rsidR="00524DCC" w:rsidRPr="008F1CF6" w:rsidRDefault="00524DCC" w:rsidP="00A736FF">
            <w:pPr>
              <w:pStyle w:val="TableParagraph"/>
              <w:ind w:left="104"/>
              <w:rPr>
                <w:rFonts w:ascii="Arial" w:hAnsi="Arial" w:cs="Arial"/>
                <w:sz w:val="18"/>
                <w:szCs w:val="18"/>
              </w:rPr>
            </w:pPr>
            <w:r w:rsidRPr="008F1CF6">
              <w:rPr>
                <w:rFonts w:ascii="Arial" w:hAnsi="Arial" w:cs="Arial"/>
                <w:sz w:val="18"/>
                <w:szCs w:val="18"/>
              </w:rPr>
              <w:t>măsura</w:t>
            </w:r>
          </w:p>
        </w:tc>
        <w:tc>
          <w:tcPr>
            <w:tcW w:w="1580" w:type="dxa"/>
            <w:vMerge w:val="restart"/>
          </w:tcPr>
          <w:p w14:paraId="4B36EAB0" w14:textId="77777777" w:rsidR="00524DCC" w:rsidRPr="008F1CF6" w:rsidRDefault="00524DCC" w:rsidP="00A736FF">
            <w:pPr>
              <w:pStyle w:val="TableParagraph"/>
              <w:ind w:left="108"/>
              <w:rPr>
                <w:rFonts w:ascii="Arial" w:hAnsi="Arial" w:cs="Arial"/>
                <w:sz w:val="18"/>
                <w:szCs w:val="18"/>
              </w:rPr>
            </w:pPr>
            <w:r w:rsidRPr="008F1CF6">
              <w:rPr>
                <w:rFonts w:ascii="Arial" w:hAnsi="Arial" w:cs="Arial"/>
                <w:sz w:val="18"/>
                <w:szCs w:val="18"/>
              </w:rPr>
              <w:t>Impactul</w:t>
            </w:r>
            <w:r w:rsidRPr="008F1CF6">
              <w:rPr>
                <w:rFonts w:ascii="Arial" w:hAnsi="Arial" w:cs="Arial"/>
                <w:spacing w:val="1"/>
                <w:sz w:val="18"/>
                <w:szCs w:val="18"/>
              </w:rPr>
              <w:t xml:space="preserve"> </w:t>
            </w:r>
            <w:r w:rsidRPr="008F1CF6">
              <w:rPr>
                <w:rFonts w:ascii="Arial" w:hAnsi="Arial" w:cs="Arial"/>
                <w:sz w:val="18"/>
                <w:szCs w:val="18"/>
              </w:rPr>
              <w:t>căruia i se</w:t>
            </w:r>
            <w:r w:rsidRPr="008F1CF6">
              <w:rPr>
                <w:rFonts w:ascii="Arial" w:hAnsi="Arial" w:cs="Arial"/>
                <w:spacing w:val="-47"/>
                <w:sz w:val="18"/>
                <w:szCs w:val="18"/>
              </w:rPr>
              <w:t xml:space="preserve"> </w:t>
            </w:r>
            <w:r w:rsidRPr="008F1CF6">
              <w:rPr>
                <w:rFonts w:ascii="Arial" w:hAnsi="Arial" w:cs="Arial"/>
                <w:sz w:val="18"/>
                <w:szCs w:val="18"/>
              </w:rPr>
              <w:t>adresează</w:t>
            </w:r>
          </w:p>
          <w:p w14:paraId="14D636C2" w14:textId="77777777" w:rsidR="00524DCC" w:rsidRPr="008F1CF6" w:rsidRDefault="00524DCC" w:rsidP="00A736FF">
            <w:pPr>
              <w:pStyle w:val="TableParagraph"/>
              <w:ind w:left="108"/>
              <w:rPr>
                <w:rFonts w:ascii="Arial" w:hAnsi="Arial" w:cs="Arial"/>
                <w:sz w:val="18"/>
                <w:szCs w:val="18"/>
              </w:rPr>
            </w:pPr>
            <w:r w:rsidRPr="008F1CF6">
              <w:rPr>
                <w:rFonts w:ascii="Arial" w:hAnsi="Arial" w:cs="Arial"/>
                <w:sz w:val="18"/>
                <w:szCs w:val="18"/>
              </w:rPr>
              <w:t>măsura</w:t>
            </w:r>
          </w:p>
        </w:tc>
        <w:tc>
          <w:tcPr>
            <w:tcW w:w="4967" w:type="dxa"/>
            <w:gridSpan w:val="12"/>
          </w:tcPr>
          <w:p w14:paraId="78FF7BA0" w14:textId="77777777" w:rsidR="00524DCC" w:rsidRPr="008F1CF6" w:rsidRDefault="00524DCC" w:rsidP="00A736FF">
            <w:pPr>
              <w:pStyle w:val="TableParagraph"/>
              <w:ind w:left="105"/>
              <w:rPr>
                <w:rFonts w:ascii="Arial" w:hAnsi="Arial" w:cs="Arial"/>
                <w:sz w:val="18"/>
                <w:szCs w:val="18"/>
              </w:rPr>
            </w:pPr>
            <w:r w:rsidRPr="008F1CF6">
              <w:rPr>
                <w:rFonts w:ascii="Arial" w:hAnsi="Arial" w:cs="Arial"/>
                <w:sz w:val="18"/>
                <w:szCs w:val="18"/>
              </w:rPr>
              <w:t>Calendarul</w:t>
            </w:r>
            <w:r w:rsidRPr="008F1CF6">
              <w:rPr>
                <w:rFonts w:ascii="Arial" w:hAnsi="Arial" w:cs="Arial"/>
                <w:spacing w:val="-1"/>
                <w:sz w:val="18"/>
                <w:szCs w:val="18"/>
              </w:rPr>
              <w:t xml:space="preserve"> </w:t>
            </w:r>
            <w:r w:rsidRPr="008F1CF6">
              <w:rPr>
                <w:rFonts w:ascii="Arial" w:hAnsi="Arial" w:cs="Arial"/>
                <w:sz w:val="18"/>
                <w:szCs w:val="18"/>
              </w:rPr>
              <w:t>de</w:t>
            </w:r>
            <w:r w:rsidRPr="008F1CF6">
              <w:rPr>
                <w:rFonts w:ascii="Arial" w:hAnsi="Arial" w:cs="Arial"/>
                <w:spacing w:val="-6"/>
                <w:sz w:val="18"/>
                <w:szCs w:val="18"/>
              </w:rPr>
              <w:t xml:space="preserve"> </w:t>
            </w:r>
            <w:r w:rsidRPr="008F1CF6">
              <w:rPr>
                <w:rFonts w:ascii="Arial" w:hAnsi="Arial" w:cs="Arial"/>
                <w:sz w:val="18"/>
                <w:szCs w:val="18"/>
              </w:rPr>
              <w:t>implementare</w:t>
            </w:r>
            <w:r w:rsidRPr="008F1CF6">
              <w:rPr>
                <w:rFonts w:ascii="Arial" w:hAnsi="Arial" w:cs="Arial"/>
                <w:spacing w:val="-1"/>
                <w:sz w:val="18"/>
                <w:szCs w:val="18"/>
              </w:rPr>
              <w:t xml:space="preserve"> </w:t>
            </w:r>
            <w:r w:rsidRPr="008F1CF6">
              <w:rPr>
                <w:rFonts w:ascii="Arial" w:hAnsi="Arial" w:cs="Arial"/>
                <w:sz w:val="18"/>
                <w:szCs w:val="18"/>
              </w:rPr>
              <w:t>a</w:t>
            </w:r>
            <w:r w:rsidRPr="008F1CF6">
              <w:rPr>
                <w:rFonts w:ascii="Arial" w:hAnsi="Arial" w:cs="Arial"/>
                <w:spacing w:val="-1"/>
                <w:sz w:val="18"/>
                <w:szCs w:val="18"/>
              </w:rPr>
              <w:t xml:space="preserve"> </w:t>
            </w:r>
            <w:r w:rsidRPr="008F1CF6">
              <w:rPr>
                <w:rFonts w:ascii="Arial" w:hAnsi="Arial" w:cs="Arial"/>
                <w:sz w:val="18"/>
                <w:szCs w:val="18"/>
              </w:rPr>
              <w:t>măsurilor</w:t>
            </w:r>
          </w:p>
        </w:tc>
        <w:tc>
          <w:tcPr>
            <w:tcW w:w="1624" w:type="dxa"/>
          </w:tcPr>
          <w:p w14:paraId="7C36B071" w14:textId="77777777" w:rsidR="00524DCC" w:rsidRPr="008F1CF6" w:rsidRDefault="00524DCC" w:rsidP="00A736FF">
            <w:pPr>
              <w:pStyle w:val="TableParagraph"/>
              <w:ind w:left="5"/>
              <w:rPr>
                <w:rFonts w:ascii="Arial" w:hAnsi="Arial" w:cs="Arial"/>
                <w:sz w:val="18"/>
                <w:szCs w:val="18"/>
              </w:rPr>
            </w:pPr>
            <w:r w:rsidRPr="008F1CF6">
              <w:rPr>
                <w:rFonts w:ascii="Arial" w:hAnsi="Arial" w:cs="Arial"/>
                <w:sz w:val="18"/>
                <w:szCs w:val="18"/>
              </w:rPr>
              <w:t>Responsabil</w:t>
            </w:r>
          </w:p>
        </w:tc>
      </w:tr>
      <w:tr w:rsidR="00524DCC" w:rsidRPr="008F1CF6" w14:paraId="13974474" w14:textId="77777777" w:rsidTr="00A736FF">
        <w:trPr>
          <w:trHeight w:val="571"/>
        </w:trPr>
        <w:tc>
          <w:tcPr>
            <w:tcW w:w="2651" w:type="dxa"/>
            <w:vMerge/>
          </w:tcPr>
          <w:p w14:paraId="1D958F42" w14:textId="77777777" w:rsidR="00524DCC" w:rsidRPr="008F1CF6" w:rsidRDefault="00524DCC" w:rsidP="00A736FF">
            <w:pPr>
              <w:rPr>
                <w:rFonts w:ascii="Arial" w:hAnsi="Arial" w:cs="Arial"/>
                <w:sz w:val="18"/>
                <w:szCs w:val="18"/>
              </w:rPr>
            </w:pPr>
          </w:p>
        </w:tc>
        <w:tc>
          <w:tcPr>
            <w:tcW w:w="1854" w:type="dxa"/>
            <w:vMerge/>
          </w:tcPr>
          <w:p w14:paraId="0DA5A129" w14:textId="77777777" w:rsidR="00524DCC" w:rsidRPr="008F1CF6" w:rsidRDefault="00524DCC" w:rsidP="00A736FF">
            <w:pPr>
              <w:rPr>
                <w:rFonts w:ascii="Arial" w:hAnsi="Arial" w:cs="Arial"/>
                <w:sz w:val="18"/>
                <w:szCs w:val="18"/>
              </w:rPr>
            </w:pPr>
          </w:p>
        </w:tc>
        <w:tc>
          <w:tcPr>
            <w:tcW w:w="1292" w:type="dxa"/>
            <w:vMerge/>
          </w:tcPr>
          <w:p w14:paraId="26244EA1" w14:textId="77777777" w:rsidR="00524DCC" w:rsidRPr="008F1CF6" w:rsidRDefault="00524DCC" w:rsidP="00A736FF">
            <w:pPr>
              <w:rPr>
                <w:rFonts w:ascii="Arial" w:hAnsi="Arial" w:cs="Arial"/>
                <w:sz w:val="18"/>
                <w:szCs w:val="18"/>
              </w:rPr>
            </w:pPr>
          </w:p>
        </w:tc>
        <w:tc>
          <w:tcPr>
            <w:tcW w:w="1580" w:type="dxa"/>
            <w:vMerge/>
          </w:tcPr>
          <w:p w14:paraId="59E93AD2" w14:textId="77777777" w:rsidR="00524DCC" w:rsidRPr="008F1CF6" w:rsidRDefault="00524DCC" w:rsidP="00A736FF">
            <w:pPr>
              <w:rPr>
                <w:rFonts w:ascii="Arial" w:hAnsi="Arial" w:cs="Arial"/>
                <w:sz w:val="18"/>
                <w:szCs w:val="18"/>
              </w:rPr>
            </w:pPr>
          </w:p>
        </w:tc>
        <w:tc>
          <w:tcPr>
            <w:tcW w:w="385" w:type="dxa"/>
          </w:tcPr>
          <w:p w14:paraId="63827D4D" w14:textId="77777777" w:rsidR="00524DCC" w:rsidRPr="008F1CF6" w:rsidRDefault="00524DCC" w:rsidP="00A736FF">
            <w:pPr>
              <w:pStyle w:val="TableParagraph"/>
              <w:ind w:right="58"/>
              <w:rPr>
                <w:rFonts w:ascii="Arial" w:hAnsi="Arial" w:cs="Arial"/>
                <w:sz w:val="18"/>
                <w:szCs w:val="18"/>
              </w:rPr>
            </w:pPr>
            <w:r w:rsidRPr="008F1CF6">
              <w:rPr>
                <w:rFonts w:ascii="Arial" w:hAnsi="Arial" w:cs="Arial"/>
                <w:sz w:val="18"/>
                <w:szCs w:val="18"/>
              </w:rPr>
              <w:t>1</w:t>
            </w:r>
          </w:p>
        </w:tc>
        <w:tc>
          <w:tcPr>
            <w:tcW w:w="380" w:type="dxa"/>
          </w:tcPr>
          <w:p w14:paraId="200DEC35" w14:textId="77777777" w:rsidR="00524DCC" w:rsidRPr="008F1CF6" w:rsidRDefault="00524DCC" w:rsidP="00A736FF">
            <w:pPr>
              <w:pStyle w:val="TableParagraph"/>
              <w:ind w:left="102"/>
              <w:rPr>
                <w:rFonts w:ascii="Arial" w:hAnsi="Arial" w:cs="Arial"/>
                <w:sz w:val="18"/>
                <w:szCs w:val="18"/>
              </w:rPr>
            </w:pPr>
            <w:r w:rsidRPr="008F1CF6">
              <w:rPr>
                <w:rFonts w:ascii="Arial" w:hAnsi="Arial" w:cs="Arial"/>
                <w:sz w:val="18"/>
                <w:szCs w:val="18"/>
              </w:rPr>
              <w:t>2</w:t>
            </w:r>
          </w:p>
        </w:tc>
        <w:tc>
          <w:tcPr>
            <w:tcW w:w="385" w:type="dxa"/>
          </w:tcPr>
          <w:p w14:paraId="512B830C" w14:textId="77777777" w:rsidR="00524DCC" w:rsidRPr="008F1CF6" w:rsidRDefault="00524DCC" w:rsidP="00A736FF">
            <w:pPr>
              <w:pStyle w:val="TableParagraph"/>
              <w:ind w:left="106"/>
              <w:rPr>
                <w:rFonts w:ascii="Arial" w:hAnsi="Arial" w:cs="Arial"/>
                <w:sz w:val="18"/>
                <w:szCs w:val="18"/>
              </w:rPr>
            </w:pPr>
            <w:r w:rsidRPr="008F1CF6">
              <w:rPr>
                <w:rFonts w:ascii="Arial" w:hAnsi="Arial" w:cs="Arial"/>
                <w:sz w:val="18"/>
                <w:szCs w:val="18"/>
              </w:rPr>
              <w:t>3</w:t>
            </w:r>
          </w:p>
        </w:tc>
        <w:tc>
          <w:tcPr>
            <w:tcW w:w="385" w:type="dxa"/>
          </w:tcPr>
          <w:p w14:paraId="0D4F3C61" w14:textId="77777777" w:rsidR="00524DCC" w:rsidRPr="008F1CF6" w:rsidRDefault="00524DCC" w:rsidP="00A736FF">
            <w:pPr>
              <w:pStyle w:val="TableParagraph"/>
              <w:ind w:left="105"/>
              <w:rPr>
                <w:rFonts w:ascii="Arial" w:hAnsi="Arial" w:cs="Arial"/>
                <w:sz w:val="18"/>
                <w:szCs w:val="18"/>
              </w:rPr>
            </w:pPr>
            <w:r w:rsidRPr="008F1CF6">
              <w:rPr>
                <w:rFonts w:ascii="Arial" w:hAnsi="Arial" w:cs="Arial"/>
                <w:sz w:val="18"/>
                <w:szCs w:val="18"/>
              </w:rPr>
              <w:t>4</w:t>
            </w:r>
          </w:p>
        </w:tc>
        <w:tc>
          <w:tcPr>
            <w:tcW w:w="381" w:type="dxa"/>
          </w:tcPr>
          <w:p w14:paraId="33CC009F" w14:textId="77777777" w:rsidR="00524DCC" w:rsidRPr="008F1CF6" w:rsidRDefault="00524DCC" w:rsidP="00A736FF">
            <w:pPr>
              <w:pStyle w:val="TableParagraph"/>
              <w:ind w:right="67"/>
              <w:rPr>
                <w:rFonts w:ascii="Arial" w:hAnsi="Arial" w:cs="Arial"/>
                <w:sz w:val="18"/>
                <w:szCs w:val="18"/>
              </w:rPr>
            </w:pPr>
            <w:r w:rsidRPr="008F1CF6">
              <w:rPr>
                <w:rFonts w:ascii="Arial" w:hAnsi="Arial" w:cs="Arial"/>
                <w:sz w:val="18"/>
                <w:szCs w:val="18"/>
              </w:rPr>
              <w:t>5</w:t>
            </w:r>
          </w:p>
        </w:tc>
        <w:tc>
          <w:tcPr>
            <w:tcW w:w="385" w:type="dxa"/>
          </w:tcPr>
          <w:p w14:paraId="3440B41F" w14:textId="77777777" w:rsidR="00524DCC" w:rsidRPr="008F1CF6" w:rsidRDefault="00524DCC" w:rsidP="00A736FF">
            <w:pPr>
              <w:pStyle w:val="TableParagraph"/>
              <w:ind w:right="65"/>
              <w:rPr>
                <w:rFonts w:ascii="Arial" w:hAnsi="Arial" w:cs="Arial"/>
                <w:sz w:val="18"/>
                <w:szCs w:val="18"/>
              </w:rPr>
            </w:pPr>
            <w:r w:rsidRPr="008F1CF6">
              <w:rPr>
                <w:rFonts w:ascii="Arial" w:hAnsi="Arial" w:cs="Arial"/>
                <w:sz w:val="18"/>
                <w:szCs w:val="18"/>
              </w:rPr>
              <w:t>6</w:t>
            </w:r>
          </w:p>
        </w:tc>
        <w:tc>
          <w:tcPr>
            <w:tcW w:w="380" w:type="dxa"/>
          </w:tcPr>
          <w:p w14:paraId="314AD35E" w14:textId="77777777" w:rsidR="00524DCC" w:rsidRPr="008F1CF6" w:rsidRDefault="00524DCC" w:rsidP="00A736FF">
            <w:pPr>
              <w:pStyle w:val="TableParagraph"/>
              <w:ind w:left="97"/>
              <w:rPr>
                <w:rFonts w:ascii="Arial" w:hAnsi="Arial" w:cs="Arial"/>
                <w:sz w:val="18"/>
                <w:szCs w:val="18"/>
              </w:rPr>
            </w:pPr>
            <w:r w:rsidRPr="008F1CF6">
              <w:rPr>
                <w:rFonts w:ascii="Arial" w:hAnsi="Arial" w:cs="Arial"/>
                <w:sz w:val="18"/>
                <w:szCs w:val="18"/>
              </w:rPr>
              <w:t>7</w:t>
            </w:r>
          </w:p>
        </w:tc>
        <w:tc>
          <w:tcPr>
            <w:tcW w:w="385" w:type="dxa"/>
          </w:tcPr>
          <w:p w14:paraId="1E9B8947" w14:textId="77777777" w:rsidR="00524DCC" w:rsidRPr="008F1CF6" w:rsidRDefault="00524DCC" w:rsidP="00A736FF">
            <w:pPr>
              <w:pStyle w:val="TableParagraph"/>
              <w:ind w:left="101"/>
              <w:rPr>
                <w:rFonts w:ascii="Arial" w:hAnsi="Arial" w:cs="Arial"/>
                <w:sz w:val="18"/>
                <w:szCs w:val="18"/>
              </w:rPr>
            </w:pPr>
            <w:r w:rsidRPr="008F1CF6">
              <w:rPr>
                <w:rFonts w:ascii="Arial" w:hAnsi="Arial" w:cs="Arial"/>
                <w:sz w:val="18"/>
                <w:szCs w:val="18"/>
              </w:rPr>
              <w:t>8</w:t>
            </w:r>
          </w:p>
        </w:tc>
        <w:tc>
          <w:tcPr>
            <w:tcW w:w="385" w:type="dxa"/>
          </w:tcPr>
          <w:p w14:paraId="4FEE313F" w14:textId="77777777" w:rsidR="00524DCC" w:rsidRPr="008F1CF6" w:rsidRDefault="00524DCC" w:rsidP="00A736FF">
            <w:pPr>
              <w:pStyle w:val="TableParagraph"/>
              <w:ind w:right="80"/>
              <w:rPr>
                <w:rFonts w:ascii="Arial" w:hAnsi="Arial" w:cs="Arial"/>
                <w:sz w:val="18"/>
                <w:szCs w:val="18"/>
              </w:rPr>
            </w:pPr>
            <w:r w:rsidRPr="008F1CF6">
              <w:rPr>
                <w:rFonts w:ascii="Arial" w:hAnsi="Arial" w:cs="Arial"/>
                <w:sz w:val="18"/>
                <w:szCs w:val="18"/>
              </w:rPr>
              <w:t>9</w:t>
            </w:r>
          </w:p>
        </w:tc>
        <w:tc>
          <w:tcPr>
            <w:tcW w:w="505" w:type="dxa"/>
          </w:tcPr>
          <w:p w14:paraId="7FE43086" w14:textId="77777777" w:rsidR="00524DCC" w:rsidRPr="008F1CF6" w:rsidRDefault="00524DCC" w:rsidP="00A736FF">
            <w:pPr>
              <w:pStyle w:val="TableParagraph"/>
              <w:ind w:left="95"/>
              <w:rPr>
                <w:rFonts w:ascii="Arial" w:hAnsi="Arial" w:cs="Arial"/>
                <w:sz w:val="18"/>
                <w:szCs w:val="18"/>
              </w:rPr>
            </w:pPr>
            <w:r w:rsidRPr="008F1CF6">
              <w:rPr>
                <w:rFonts w:ascii="Arial" w:hAnsi="Arial" w:cs="Arial"/>
                <w:sz w:val="18"/>
                <w:szCs w:val="18"/>
              </w:rPr>
              <w:t>10</w:t>
            </w:r>
          </w:p>
        </w:tc>
        <w:tc>
          <w:tcPr>
            <w:tcW w:w="505" w:type="dxa"/>
          </w:tcPr>
          <w:p w14:paraId="7026816F" w14:textId="77777777" w:rsidR="00524DCC" w:rsidRPr="008F1CF6" w:rsidRDefault="00524DCC" w:rsidP="00A736FF">
            <w:pPr>
              <w:pStyle w:val="TableParagraph"/>
              <w:ind w:left="94"/>
              <w:rPr>
                <w:rFonts w:ascii="Arial" w:hAnsi="Arial" w:cs="Arial"/>
                <w:sz w:val="18"/>
                <w:szCs w:val="18"/>
              </w:rPr>
            </w:pPr>
            <w:r w:rsidRPr="008F1CF6">
              <w:rPr>
                <w:rFonts w:ascii="Arial" w:hAnsi="Arial" w:cs="Arial"/>
                <w:sz w:val="18"/>
                <w:szCs w:val="18"/>
              </w:rPr>
              <w:t>11</w:t>
            </w:r>
          </w:p>
        </w:tc>
        <w:tc>
          <w:tcPr>
            <w:tcW w:w="506" w:type="dxa"/>
          </w:tcPr>
          <w:p w14:paraId="104069CD" w14:textId="77777777" w:rsidR="00524DCC" w:rsidRPr="008F1CF6" w:rsidRDefault="00524DCC" w:rsidP="00A736FF">
            <w:pPr>
              <w:pStyle w:val="TableParagraph"/>
              <w:ind w:left="93"/>
              <w:rPr>
                <w:rFonts w:ascii="Arial" w:hAnsi="Arial" w:cs="Arial"/>
                <w:sz w:val="18"/>
                <w:szCs w:val="18"/>
              </w:rPr>
            </w:pPr>
            <w:r w:rsidRPr="008F1CF6">
              <w:rPr>
                <w:rFonts w:ascii="Arial" w:hAnsi="Arial" w:cs="Arial"/>
                <w:sz w:val="18"/>
                <w:szCs w:val="18"/>
              </w:rPr>
              <w:t>12</w:t>
            </w:r>
          </w:p>
        </w:tc>
        <w:tc>
          <w:tcPr>
            <w:tcW w:w="1624" w:type="dxa"/>
          </w:tcPr>
          <w:p w14:paraId="1227954C" w14:textId="77777777" w:rsidR="00524DCC" w:rsidRPr="008F1CF6" w:rsidRDefault="00524DCC" w:rsidP="00A736FF">
            <w:pPr>
              <w:pStyle w:val="TableParagraph"/>
              <w:ind w:left="96" w:right="375"/>
              <w:rPr>
                <w:rFonts w:ascii="Arial" w:hAnsi="Arial" w:cs="Arial"/>
                <w:sz w:val="18"/>
                <w:szCs w:val="18"/>
              </w:rPr>
            </w:pPr>
            <w:r w:rsidRPr="008F1CF6">
              <w:rPr>
                <w:rFonts w:ascii="Arial" w:hAnsi="Arial" w:cs="Arial"/>
                <w:sz w:val="18"/>
                <w:szCs w:val="18"/>
              </w:rPr>
              <w:t>Administrator</w:t>
            </w:r>
            <w:r w:rsidRPr="008F1CF6">
              <w:rPr>
                <w:rFonts w:ascii="Arial" w:hAnsi="Arial" w:cs="Arial"/>
                <w:spacing w:val="-47"/>
                <w:sz w:val="18"/>
                <w:szCs w:val="18"/>
              </w:rPr>
              <w:t xml:space="preserve"> </w:t>
            </w:r>
            <w:r w:rsidRPr="008F1CF6">
              <w:rPr>
                <w:rFonts w:ascii="Arial" w:hAnsi="Arial" w:cs="Arial"/>
                <w:sz w:val="18"/>
                <w:szCs w:val="18"/>
              </w:rPr>
              <w:t>fond</w:t>
            </w:r>
            <w:r w:rsidRPr="008F1CF6">
              <w:rPr>
                <w:rFonts w:ascii="Arial" w:hAnsi="Arial" w:cs="Arial"/>
                <w:spacing w:val="2"/>
                <w:sz w:val="18"/>
                <w:szCs w:val="18"/>
              </w:rPr>
              <w:t xml:space="preserve"> </w:t>
            </w:r>
            <w:r w:rsidRPr="008F1CF6">
              <w:rPr>
                <w:rFonts w:ascii="Arial" w:hAnsi="Arial" w:cs="Arial"/>
                <w:sz w:val="18"/>
                <w:szCs w:val="18"/>
              </w:rPr>
              <w:t>forestier</w:t>
            </w:r>
          </w:p>
        </w:tc>
      </w:tr>
      <w:tr w:rsidR="00524DCC" w:rsidRPr="008F1CF6" w14:paraId="23710D6C" w14:textId="77777777" w:rsidTr="00A736FF">
        <w:trPr>
          <w:trHeight w:val="409"/>
        </w:trPr>
        <w:tc>
          <w:tcPr>
            <w:tcW w:w="2651" w:type="dxa"/>
          </w:tcPr>
          <w:p w14:paraId="2D29C054" w14:textId="77777777" w:rsidR="00524DCC" w:rsidRPr="008F1CF6" w:rsidRDefault="00524DCC" w:rsidP="00A736FF">
            <w:pPr>
              <w:pStyle w:val="TableParagraph"/>
              <w:ind w:left="110"/>
              <w:rPr>
                <w:rFonts w:ascii="Arial" w:hAnsi="Arial" w:cs="Arial"/>
                <w:sz w:val="18"/>
                <w:szCs w:val="18"/>
              </w:rPr>
            </w:pPr>
            <w:r w:rsidRPr="008F1CF6">
              <w:rPr>
                <w:rFonts w:ascii="Arial" w:hAnsi="Arial" w:cs="Arial"/>
                <w:sz w:val="18"/>
                <w:szCs w:val="18"/>
              </w:rPr>
              <w:t>MH2,</w:t>
            </w:r>
            <w:r w:rsidRPr="008F1CF6">
              <w:rPr>
                <w:rFonts w:ascii="Arial" w:hAnsi="Arial" w:cs="Arial"/>
                <w:spacing w:val="1"/>
                <w:sz w:val="18"/>
                <w:szCs w:val="18"/>
              </w:rPr>
              <w:t xml:space="preserve"> </w:t>
            </w:r>
            <w:r w:rsidRPr="008F1CF6">
              <w:rPr>
                <w:rFonts w:ascii="Arial" w:hAnsi="Arial" w:cs="Arial"/>
                <w:sz w:val="18"/>
                <w:szCs w:val="18"/>
              </w:rPr>
              <w:t>MH3,</w:t>
            </w:r>
            <w:r w:rsidRPr="008F1CF6">
              <w:rPr>
                <w:rFonts w:ascii="Arial" w:hAnsi="Arial" w:cs="Arial"/>
                <w:spacing w:val="2"/>
                <w:sz w:val="18"/>
                <w:szCs w:val="18"/>
              </w:rPr>
              <w:t xml:space="preserve"> </w:t>
            </w:r>
            <w:r w:rsidRPr="008F1CF6">
              <w:rPr>
                <w:rFonts w:ascii="Arial" w:hAnsi="Arial" w:cs="Arial"/>
                <w:sz w:val="18"/>
                <w:szCs w:val="18"/>
              </w:rPr>
              <w:t>MH11,MH12</w:t>
            </w:r>
          </w:p>
        </w:tc>
        <w:tc>
          <w:tcPr>
            <w:tcW w:w="1854" w:type="dxa"/>
          </w:tcPr>
          <w:p w14:paraId="35C4141C" w14:textId="77777777" w:rsidR="00524DCC" w:rsidRPr="008F1CF6" w:rsidRDefault="00524DCC" w:rsidP="00A736FF">
            <w:pPr>
              <w:pStyle w:val="TableParagraph"/>
              <w:ind w:left="109"/>
              <w:rPr>
                <w:rFonts w:ascii="Arial" w:hAnsi="Arial" w:cs="Arial"/>
                <w:sz w:val="18"/>
                <w:szCs w:val="18"/>
              </w:rPr>
            </w:pPr>
            <w:r w:rsidRPr="008F1CF6">
              <w:rPr>
                <w:rFonts w:ascii="Arial" w:hAnsi="Arial" w:cs="Arial"/>
                <w:sz w:val="18"/>
                <w:szCs w:val="18"/>
              </w:rPr>
              <w:t>9110,</w:t>
            </w:r>
            <w:r w:rsidRPr="008F1CF6">
              <w:rPr>
                <w:rFonts w:ascii="Arial" w:hAnsi="Arial" w:cs="Arial"/>
                <w:spacing w:val="1"/>
                <w:sz w:val="18"/>
                <w:szCs w:val="18"/>
              </w:rPr>
              <w:t xml:space="preserve"> </w:t>
            </w:r>
            <w:r w:rsidRPr="008F1CF6">
              <w:rPr>
                <w:rFonts w:ascii="Arial" w:hAnsi="Arial" w:cs="Arial"/>
                <w:sz w:val="18"/>
                <w:szCs w:val="18"/>
              </w:rPr>
              <w:t>91E0</w:t>
            </w:r>
          </w:p>
        </w:tc>
        <w:tc>
          <w:tcPr>
            <w:tcW w:w="1292" w:type="dxa"/>
          </w:tcPr>
          <w:p w14:paraId="3E44357D" w14:textId="77777777" w:rsidR="00524DCC" w:rsidRPr="008F1CF6" w:rsidRDefault="00524DCC" w:rsidP="00A736FF">
            <w:pPr>
              <w:pStyle w:val="TableParagraph"/>
              <w:ind w:left="104"/>
              <w:rPr>
                <w:rFonts w:ascii="Arial" w:hAnsi="Arial" w:cs="Arial"/>
                <w:sz w:val="18"/>
                <w:szCs w:val="18"/>
              </w:rPr>
            </w:pPr>
            <w:r w:rsidRPr="008F1CF6">
              <w:rPr>
                <w:rFonts w:ascii="Arial" w:hAnsi="Arial" w:cs="Arial"/>
                <w:sz w:val="18"/>
                <w:szCs w:val="18"/>
              </w:rPr>
              <w:t>Suprafața</w:t>
            </w:r>
          </w:p>
          <w:p w14:paraId="59C4C28B" w14:textId="77777777" w:rsidR="00524DCC" w:rsidRPr="008F1CF6" w:rsidRDefault="00524DCC" w:rsidP="00A736FF">
            <w:pPr>
              <w:pStyle w:val="TableParagraph"/>
              <w:ind w:left="104"/>
              <w:rPr>
                <w:rFonts w:ascii="Arial" w:hAnsi="Arial" w:cs="Arial"/>
                <w:sz w:val="18"/>
                <w:szCs w:val="18"/>
              </w:rPr>
            </w:pPr>
            <w:r w:rsidRPr="008F1CF6">
              <w:rPr>
                <w:rFonts w:ascii="Arial" w:hAnsi="Arial" w:cs="Arial"/>
                <w:sz w:val="18"/>
                <w:szCs w:val="18"/>
              </w:rPr>
              <w:t>habitat</w:t>
            </w:r>
          </w:p>
        </w:tc>
        <w:tc>
          <w:tcPr>
            <w:tcW w:w="1580" w:type="dxa"/>
          </w:tcPr>
          <w:p w14:paraId="6C6828EF" w14:textId="77777777" w:rsidR="00524DCC" w:rsidRPr="008F1CF6" w:rsidRDefault="00524DCC" w:rsidP="00A736FF">
            <w:pPr>
              <w:pStyle w:val="TableParagraph"/>
              <w:ind w:left="108"/>
              <w:rPr>
                <w:rFonts w:ascii="Arial" w:hAnsi="Arial" w:cs="Arial"/>
                <w:sz w:val="18"/>
                <w:szCs w:val="18"/>
              </w:rPr>
            </w:pPr>
            <w:r w:rsidRPr="008F1CF6">
              <w:rPr>
                <w:rFonts w:ascii="Arial" w:hAnsi="Arial" w:cs="Arial"/>
                <w:sz w:val="18"/>
                <w:szCs w:val="18"/>
              </w:rPr>
              <w:t>Pierdere</w:t>
            </w:r>
            <w:r w:rsidRPr="008F1CF6">
              <w:rPr>
                <w:rFonts w:ascii="Arial" w:hAnsi="Arial" w:cs="Arial"/>
                <w:spacing w:val="-2"/>
                <w:sz w:val="18"/>
                <w:szCs w:val="18"/>
              </w:rPr>
              <w:t xml:space="preserve"> </w:t>
            </w:r>
            <w:r w:rsidRPr="008F1CF6">
              <w:rPr>
                <w:rFonts w:ascii="Arial" w:hAnsi="Arial" w:cs="Arial"/>
                <w:sz w:val="18"/>
                <w:szCs w:val="18"/>
              </w:rPr>
              <w:t>habitat</w:t>
            </w:r>
          </w:p>
        </w:tc>
        <w:tc>
          <w:tcPr>
            <w:tcW w:w="385" w:type="dxa"/>
          </w:tcPr>
          <w:p w14:paraId="72F73BE0" w14:textId="77777777" w:rsidR="00524DCC" w:rsidRPr="008F1CF6" w:rsidRDefault="00524DCC" w:rsidP="00A736FF">
            <w:pPr>
              <w:pStyle w:val="TableParagraph"/>
              <w:ind w:right="58"/>
              <w:rPr>
                <w:rFonts w:ascii="Arial" w:hAnsi="Arial" w:cs="Arial"/>
                <w:sz w:val="18"/>
                <w:szCs w:val="18"/>
              </w:rPr>
            </w:pPr>
            <w:r w:rsidRPr="008F1CF6">
              <w:rPr>
                <w:rFonts w:ascii="Arial" w:hAnsi="Arial" w:cs="Arial"/>
                <w:sz w:val="18"/>
                <w:szCs w:val="18"/>
              </w:rPr>
              <w:t>x</w:t>
            </w:r>
          </w:p>
        </w:tc>
        <w:tc>
          <w:tcPr>
            <w:tcW w:w="380" w:type="dxa"/>
          </w:tcPr>
          <w:p w14:paraId="11C105AD" w14:textId="77777777" w:rsidR="00524DCC" w:rsidRPr="008F1CF6" w:rsidRDefault="00524DCC" w:rsidP="00A736FF">
            <w:pPr>
              <w:pStyle w:val="TableParagraph"/>
              <w:ind w:left="102"/>
              <w:rPr>
                <w:rFonts w:ascii="Arial" w:hAnsi="Arial" w:cs="Arial"/>
                <w:sz w:val="18"/>
                <w:szCs w:val="18"/>
              </w:rPr>
            </w:pPr>
            <w:r w:rsidRPr="008F1CF6">
              <w:rPr>
                <w:rFonts w:ascii="Arial" w:hAnsi="Arial" w:cs="Arial"/>
                <w:sz w:val="18"/>
                <w:szCs w:val="18"/>
              </w:rPr>
              <w:t>x</w:t>
            </w:r>
          </w:p>
        </w:tc>
        <w:tc>
          <w:tcPr>
            <w:tcW w:w="385" w:type="dxa"/>
          </w:tcPr>
          <w:p w14:paraId="350376B8" w14:textId="77777777" w:rsidR="00524DCC" w:rsidRPr="008F1CF6" w:rsidRDefault="00524DCC" w:rsidP="00A736FF">
            <w:pPr>
              <w:pStyle w:val="TableParagraph"/>
              <w:ind w:left="106"/>
              <w:rPr>
                <w:rFonts w:ascii="Arial" w:hAnsi="Arial" w:cs="Arial"/>
                <w:sz w:val="18"/>
                <w:szCs w:val="18"/>
              </w:rPr>
            </w:pPr>
            <w:r w:rsidRPr="008F1CF6">
              <w:rPr>
                <w:rFonts w:ascii="Arial" w:hAnsi="Arial" w:cs="Arial"/>
                <w:sz w:val="18"/>
                <w:szCs w:val="18"/>
              </w:rPr>
              <w:t>x</w:t>
            </w:r>
          </w:p>
        </w:tc>
        <w:tc>
          <w:tcPr>
            <w:tcW w:w="385" w:type="dxa"/>
          </w:tcPr>
          <w:p w14:paraId="60EE4583" w14:textId="77777777" w:rsidR="00524DCC" w:rsidRPr="008F1CF6" w:rsidRDefault="00524DCC" w:rsidP="00A736FF">
            <w:pPr>
              <w:pStyle w:val="TableParagraph"/>
              <w:ind w:left="105"/>
              <w:rPr>
                <w:rFonts w:ascii="Arial" w:hAnsi="Arial" w:cs="Arial"/>
                <w:sz w:val="18"/>
                <w:szCs w:val="18"/>
              </w:rPr>
            </w:pPr>
            <w:r w:rsidRPr="008F1CF6">
              <w:rPr>
                <w:rFonts w:ascii="Arial" w:hAnsi="Arial" w:cs="Arial"/>
                <w:sz w:val="18"/>
                <w:szCs w:val="18"/>
              </w:rPr>
              <w:t>x</w:t>
            </w:r>
          </w:p>
        </w:tc>
        <w:tc>
          <w:tcPr>
            <w:tcW w:w="381" w:type="dxa"/>
          </w:tcPr>
          <w:p w14:paraId="2FED962C" w14:textId="77777777" w:rsidR="00524DCC" w:rsidRPr="008F1CF6" w:rsidRDefault="00524DCC" w:rsidP="00A736FF">
            <w:pPr>
              <w:pStyle w:val="TableParagraph"/>
              <w:ind w:right="67"/>
              <w:rPr>
                <w:rFonts w:ascii="Arial" w:hAnsi="Arial" w:cs="Arial"/>
                <w:sz w:val="18"/>
                <w:szCs w:val="18"/>
              </w:rPr>
            </w:pPr>
            <w:r w:rsidRPr="008F1CF6">
              <w:rPr>
                <w:rFonts w:ascii="Arial" w:hAnsi="Arial" w:cs="Arial"/>
                <w:sz w:val="18"/>
                <w:szCs w:val="18"/>
              </w:rPr>
              <w:t>x</w:t>
            </w:r>
          </w:p>
        </w:tc>
        <w:tc>
          <w:tcPr>
            <w:tcW w:w="385" w:type="dxa"/>
          </w:tcPr>
          <w:p w14:paraId="48A6D8D2" w14:textId="77777777" w:rsidR="00524DCC" w:rsidRPr="008F1CF6" w:rsidRDefault="00524DCC" w:rsidP="00A736FF">
            <w:pPr>
              <w:pStyle w:val="TableParagraph"/>
              <w:ind w:right="65"/>
              <w:rPr>
                <w:rFonts w:ascii="Arial" w:hAnsi="Arial" w:cs="Arial"/>
                <w:sz w:val="18"/>
                <w:szCs w:val="18"/>
              </w:rPr>
            </w:pPr>
            <w:r w:rsidRPr="008F1CF6">
              <w:rPr>
                <w:rFonts w:ascii="Arial" w:hAnsi="Arial" w:cs="Arial"/>
                <w:sz w:val="18"/>
                <w:szCs w:val="18"/>
              </w:rPr>
              <w:t>x</w:t>
            </w:r>
          </w:p>
        </w:tc>
        <w:tc>
          <w:tcPr>
            <w:tcW w:w="380" w:type="dxa"/>
          </w:tcPr>
          <w:p w14:paraId="43D8CB07" w14:textId="77777777" w:rsidR="00524DCC" w:rsidRPr="008F1CF6" w:rsidRDefault="00524DCC" w:rsidP="00A736FF">
            <w:pPr>
              <w:pStyle w:val="TableParagraph"/>
              <w:ind w:left="97"/>
              <w:rPr>
                <w:rFonts w:ascii="Arial" w:hAnsi="Arial" w:cs="Arial"/>
                <w:sz w:val="18"/>
                <w:szCs w:val="18"/>
              </w:rPr>
            </w:pPr>
            <w:r w:rsidRPr="008F1CF6">
              <w:rPr>
                <w:rFonts w:ascii="Arial" w:hAnsi="Arial" w:cs="Arial"/>
                <w:sz w:val="18"/>
                <w:szCs w:val="18"/>
              </w:rPr>
              <w:t>x</w:t>
            </w:r>
          </w:p>
        </w:tc>
        <w:tc>
          <w:tcPr>
            <w:tcW w:w="385" w:type="dxa"/>
          </w:tcPr>
          <w:p w14:paraId="6EF1A41B" w14:textId="77777777" w:rsidR="00524DCC" w:rsidRPr="008F1CF6" w:rsidRDefault="00524DCC" w:rsidP="00A736FF">
            <w:pPr>
              <w:pStyle w:val="TableParagraph"/>
              <w:ind w:left="101"/>
              <w:rPr>
                <w:rFonts w:ascii="Arial" w:hAnsi="Arial" w:cs="Arial"/>
                <w:sz w:val="18"/>
                <w:szCs w:val="18"/>
              </w:rPr>
            </w:pPr>
            <w:r w:rsidRPr="008F1CF6">
              <w:rPr>
                <w:rFonts w:ascii="Arial" w:hAnsi="Arial" w:cs="Arial"/>
                <w:sz w:val="18"/>
                <w:szCs w:val="18"/>
              </w:rPr>
              <w:t>x</w:t>
            </w:r>
          </w:p>
        </w:tc>
        <w:tc>
          <w:tcPr>
            <w:tcW w:w="385" w:type="dxa"/>
          </w:tcPr>
          <w:p w14:paraId="47319479" w14:textId="77777777" w:rsidR="00524DCC" w:rsidRPr="008F1CF6" w:rsidRDefault="00524DCC" w:rsidP="00A736FF">
            <w:pPr>
              <w:pStyle w:val="TableParagraph"/>
              <w:ind w:right="80"/>
              <w:rPr>
                <w:rFonts w:ascii="Arial" w:hAnsi="Arial" w:cs="Arial"/>
                <w:sz w:val="18"/>
                <w:szCs w:val="18"/>
              </w:rPr>
            </w:pPr>
            <w:r w:rsidRPr="008F1CF6">
              <w:rPr>
                <w:rFonts w:ascii="Arial" w:hAnsi="Arial" w:cs="Arial"/>
                <w:sz w:val="18"/>
                <w:szCs w:val="18"/>
              </w:rPr>
              <w:t>x</w:t>
            </w:r>
          </w:p>
        </w:tc>
        <w:tc>
          <w:tcPr>
            <w:tcW w:w="505" w:type="dxa"/>
          </w:tcPr>
          <w:p w14:paraId="5419B8C0" w14:textId="77777777" w:rsidR="00524DCC" w:rsidRPr="008F1CF6" w:rsidRDefault="00524DCC" w:rsidP="00A736FF">
            <w:pPr>
              <w:pStyle w:val="TableParagraph"/>
              <w:ind w:left="95"/>
              <w:rPr>
                <w:rFonts w:ascii="Arial" w:hAnsi="Arial" w:cs="Arial"/>
                <w:sz w:val="18"/>
                <w:szCs w:val="18"/>
              </w:rPr>
            </w:pPr>
            <w:r w:rsidRPr="008F1CF6">
              <w:rPr>
                <w:rFonts w:ascii="Arial" w:hAnsi="Arial" w:cs="Arial"/>
                <w:sz w:val="18"/>
                <w:szCs w:val="18"/>
              </w:rPr>
              <w:t>x</w:t>
            </w:r>
          </w:p>
        </w:tc>
        <w:tc>
          <w:tcPr>
            <w:tcW w:w="505" w:type="dxa"/>
          </w:tcPr>
          <w:p w14:paraId="79D192EF" w14:textId="77777777" w:rsidR="00524DCC" w:rsidRPr="008F1CF6" w:rsidRDefault="00524DCC" w:rsidP="00A736FF">
            <w:pPr>
              <w:pStyle w:val="TableParagraph"/>
              <w:ind w:left="94"/>
              <w:rPr>
                <w:rFonts w:ascii="Arial" w:hAnsi="Arial" w:cs="Arial"/>
                <w:sz w:val="18"/>
                <w:szCs w:val="18"/>
              </w:rPr>
            </w:pPr>
            <w:r w:rsidRPr="008F1CF6">
              <w:rPr>
                <w:rFonts w:ascii="Arial" w:hAnsi="Arial" w:cs="Arial"/>
                <w:sz w:val="18"/>
                <w:szCs w:val="18"/>
              </w:rPr>
              <w:t>x</w:t>
            </w:r>
          </w:p>
        </w:tc>
        <w:tc>
          <w:tcPr>
            <w:tcW w:w="506" w:type="dxa"/>
          </w:tcPr>
          <w:p w14:paraId="77FEDE52" w14:textId="77777777" w:rsidR="00524DCC" w:rsidRPr="008F1CF6" w:rsidRDefault="00524DCC" w:rsidP="00A736FF">
            <w:pPr>
              <w:pStyle w:val="TableParagraph"/>
              <w:ind w:left="93"/>
              <w:rPr>
                <w:rFonts w:ascii="Arial" w:hAnsi="Arial" w:cs="Arial"/>
                <w:sz w:val="18"/>
                <w:szCs w:val="18"/>
              </w:rPr>
            </w:pPr>
            <w:r w:rsidRPr="008F1CF6">
              <w:rPr>
                <w:rFonts w:ascii="Arial" w:hAnsi="Arial" w:cs="Arial"/>
                <w:sz w:val="18"/>
                <w:szCs w:val="18"/>
              </w:rPr>
              <w:t>x</w:t>
            </w:r>
          </w:p>
        </w:tc>
        <w:tc>
          <w:tcPr>
            <w:tcW w:w="1624" w:type="dxa"/>
          </w:tcPr>
          <w:p w14:paraId="07A3E79A" w14:textId="77777777" w:rsidR="00524DCC" w:rsidRPr="008F1CF6" w:rsidRDefault="00524DCC" w:rsidP="00A736FF">
            <w:pPr>
              <w:pStyle w:val="TableParagraph"/>
              <w:ind w:left="96"/>
              <w:rPr>
                <w:rFonts w:ascii="Arial" w:hAnsi="Arial" w:cs="Arial"/>
                <w:sz w:val="18"/>
                <w:szCs w:val="18"/>
              </w:rPr>
            </w:pPr>
            <w:r w:rsidRPr="008F1CF6">
              <w:rPr>
                <w:rFonts w:ascii="Arial" w:hAnsi="Arial" w:cs="Arial"/>
                <w:sz w:val="18"/>
                <w:szCs w:val="18"/>
              </w:rPr>
              <w:t>Administrator</w:t>
            </w:r>
          </w:p>
          <w:p w14:paraId="35F8C381" w14:textId="77777777" w:rsidR="00524DCC" w:rsidRPr="008F1CF6" w:rsidRDefault="00524DCC" w:rsidP="00A736FF">
            <w:pPr>
              <w:pStyle w:val="TableParagraph"/>
              <w:ind w:left="96"/>
              <w:rPr>
                <w:rFonts w:ascii="Arial" w:hAnsi="Arial" w:cs="Arial"/>
                <w:sz w:val="18"/>
                <w:szCs w:val="18"/>
              </w:rPr>
            </w:pPr>
            <w:r w:rsidRPr="008F1CF6">
              <w:rPr>
                <w:rFonts w:ascii="Arial" w:hAnsi="Arial" w:cs="Arial"/>
                <w:sz w:val="18"/>
                <w:szCs w:val="18"/>
              </w:rPr>
              <w:t>fond</w:t>
            </w:r>
            <w:r w:rsidRPr="008F1CF6">
              <w:rPr>
                <w:rFonts w:ascii="Arial" w:hAnsi="Arial" w:cs="Arial"/>
                <w:spacing w:val="2"/>
                <w:sz w:val="18"/>
                <w:szCs w:val="18"/>
              </w:rPr>
              <w:t xml:space="preserve"> </w:t>
            </w:r>
            <w:r w:rsidRPr="008F1CF6">
              <w:rPr>
                <w:rFonts w:ascii="Arial" w:hAnsi="Arial" w:cs="Arial"/>
                <w:sz w:val="18"/>
                <w:szCs w:val="18"/>
              </w:rPr>
              <w:t>forestier</w:t>
            </w:r>
          </w:p>
        </w:tc>
      </w:tr>
      <w:tr w:rsidR="00524DCC" w:rsidRPr="008F1CF6" w14:paraId="1ED8561F" w14:textId="77777777" w:rsidTr="00A736FF">
        <w:trPr>
          <w:trHeight w:val="703"/>
        </w:trPr>
        <w:tc>
          <w:tcPr>
            <w:tcW w:w="2651" w:type="dxa"/>
          </w:tcPr>
          <w:p w14:paraId="431CAEBE" w14:textId="77777777" w:rsidR="00524DCC" w:rsidRPr="008F1CF6" w:rsidRDefault="00524DCC" w:rsidP="00A736FF">
            <w:pPr>
              <w:pStyle w:val="TableParagraph"/>
              <w:tabs>
                <w:tab w:val="left" w:pos="858"/>
                <w:tab w:val="left" w:pos="1602"/>
              </w:tabs>
              <w:ind w:left="110"/>
              <w:rPr>
                <w:rFonts w:ascii="Arial" w:hAnsi="Arial" w:cs="Arial"/>
                <w:sz w:val="18"/>
                <w:szCs w:val="18"/>
              </w:rPr>
            </w:pPr>
            <w:r w:rsidRPr="008F1CF6">
              <w:rPr>
                <w:rFonts w:ascii="Arial" w:hAnsi="Arial" w:cs="Arial"/>
                <w:sz w:val="18"/>
                <w:szCs w:val="18"/>
              </w:rPr>
              <w:t>MH4,</w:t>
            </w:r>
            <w:r w:rsidRPr="008F1CF6">
              <w:rPr>
                <w:rFonts w:ascii="Arial" w:hAnsi="Arial" w:cs="Arial"/>
                <w:sz w:val="18"/>
                <w:szCs w:val="18"/>
              </w:rPr>
              <w:tab/>
              <w:t>MH5,</w:t>
            </w:r>
            <w:r w:rsidRPr="008F1CF6">
              <w:rPr>
                <w:rFonts w:ascii="Arial" w:hAnsi="Arial" w:cs="Arial"/>
                <w:sz w:val="18"/>
                <w:szCs w:val="18"/>
              </w:rPr>
              <w:tab/>
              <w:t>MH7,MH8,</w:t>
            </w:r>
          </w:p>
          <w:p w14:paraId="3E6885F1" w14:textId="77777777" w:rsidR="00524DCC" w:rsidRPr="008F1CF6" w:rsidRDefault="00524DCC" w:rsidP="00A736FF">
            <w:pPr>
              <w:pStyle w:val="TableParagraph"/>
              <w:tabs>
                <w:tab w:val="left" w:pos="1976"/>
              </w:tabs>
              <w:ind w:left="110" w:right="92"/>
              <w:rPr>
                <w:rFonts w:ascii="Arial" w:hAnsi="Arial" w:cs="Arial"/>
                <w:sz w:val="18"/>
                <w:szCs w:val="18"/>
              </w:rPr>
            </w:pPr>
            <w:r w:rsidRPr="008F1CF6">
              <w:rPr>
                <w:rFonts w:ascii="Arial" w:hAnsi="Arial" w:cs="Arial"/>
                <w:sz w:val="18"/>
                <w:szCs w:val="18"/>
              </w:rPr>
              <w:t>MH9,MH10,MH11,</w:t>
            </w:r>
            <w:r w:rsidRPr="008F1CF6">
              <w:rPr>
                <w:rFonts w:ascii="Arial" w:hAnsi="Arial" w:cs="Arial"/>
                <w:sz w:val="18"/>
                <w:szCs w:val="18"/>
              </w:rPr>
              <w:tab/>
            </w:r>
            <w:r w:rsidRPr="008F1CF6">
              <w:rPr>
                <w:rFonts w:ascii="Arial" w:hAnsi="Arial" w:cs="Arial"/>
                <w:spacing w:val="-2"/>
                <w:sz w:val="18"/>
                <w:szCs w:val="18"/>
              </w:rPr>
              <w:t>MH12,</w:t>
            </w:r>
            <w:r w:rsidRPr="008F1CF6">
              <w:rPr>
                <w:rFonts w:ascii="Arial" w:hAnsi="Arial" w:cs="Arial"/>
                <w:spacing w:val="-47"/>
                <w:sz w:val="18"/>
                <w:szCs w:val="18"/>
              </w:rPr>
              <w:t xml:space="preserve"> </w:t>
            </w:r>
            <w:r w:rsidRPr="008F1CF6">
              <w:rPr>
                <w:rFonts w:ascii="Arial" w:hAnsi="Arial" w:cs="Arial"/>
                <w:sz w:val="18"/>
                <w:szCs w:val="18"/>
              </w:rPr>
              <w:t>MH13</w:t>
            </w:r>
          </w:p>
        </w:tc>
        <w:tc>
          <w:tcPr>
            <w:tcW w:w="1854" w:type="dxa"/>
          </w:tcPr>
          <w:p w14:paraId="4AE73D00" w14:textId="77777777" w:rsidR="00524DCC" w:rsidRPr="008F1CF6" w:rsidRDefault="00524DCC" w:rsidP="00A736FF">
            <w:pPr>
              <w:pStyle w:val="TableParagraph"/>
              <w:ind w:left="109"/>
              <w:rPr>
                <w:rFonts w:ascii="Arial" w:hAnsi="Arial" w:cs="Arial"/>
                <w:sz w:val="18"/>
                <w:szCs w:val="18"/>
              </w:rPr>
            </w:pPr>
            <w:r w:rsidRPr="008F1CF6">
              <w:rPr>
                <w:rFonts w:ascii="Arial" w:hAnsi="Arial" w:cs="Arial"/>
                <w:sz w:val="18"/>
                <w:szCs w:val="18"/>
              </w:rPr>
              <w:t>9110,</w:t>
            </w:r>
            <w:r w:rsidRPr="008F1CF6">
              <w:rPr>
                <w:rFonts w:ascii="Arial" w:hAnsi="Arial" w:cs="Arial"/>
                <w:spacing w:val="1"/>
                <w:sz w:val="18"/>
                <w:szCs w:val="18"/>
              </w:rPr>
              <w:t xml:space="preserve"> </w:t>
            </w:r>
            <w:r w:rsidRPr="008F1CF6">
              <w:rPr>
                <w:rFonts w:ascii="Arial" w:hAnsi="Arial" w:cs="Arial"/>
                <w:sz w:val="18"/>
                <w:szCs w:val="18"/>
              </w:rPr>
              <w:t>91E0</w:t>
            </w:r>
          </w:p>
        </w:tc>
        <w:tc>
          <w:tcPr>
            <w:tcW w:w="1292" w:type="dxa"/>
          </w:tcPr>
          <w:p w14:paraId="241C09A9" w14:textId="77777777" w:rsidR="00524DCC" w:rsidRPr="008F1CF6" w:rsidRDefault="00524DCC" w:rsidP="00A736FF">
            <w:pPr>
              <w:pStyle w:val="TableParagraph"/>
              <w:ind w:left="104"/>
              <w:rPr>
                <w:rFonts w:ascii="Arial" w:hAnsi="Arial" w:cs="Arial"/>
                <w:sz w:val="18"/>
                <w:szCs w:val="18"/>
              </w:rPr>
            </w:pPr>
            <w:r w:rsidRPr="008F1CF6">
              <w:rPr>
                <w:rFonts w:ascii="Arial" w:hAnsi="Arial" w:cs="Arial"/>
                <w:sz w:val="18"/>
                <w:szCs w:val="18"/>
              </w:rPr>
              <w:t>Suprafața</w:t>
            </w:r>
          </w:p>
          <w:p w14:paraId="62AB5802" w14:textId="77777777" w:rsidR="00524DCC" w:rsidRPr="008F1CF6" w:rsidRDefault="00524DCC" w:rsidP="00A736FF">
            <w:pPr>
              <w:pStyle w:val="TableParagraph"/>
              <w:ind w:left="104"/>
              <w:rPr>
                <w:rFonts w:ascii="Arial" w:hAnsi="Arial" w:cs="Arial"/>
                <w:sz w:val="18"/>
                <w:szCs w:val="18"/>
              </w:rPr>
            </w:pPr>
            <w:r w:rsidRPr="008F1CF6">
              <w:rPr>
                <w:rFonts w:ascii="Arial" w:hAnsi="Arial" w:cs="Arial"/>
                <w:sz w:val="18"/>
                <w:szCs w:val="18"/>
              </w:rPr>
              <w:t>habitat</w:t>
            </w:r>
          </w:p>
        </w:tc>
        <w:tc>
          <w:tcPr>
            <w:tcW w:w="1580" w:type="dxa"/>
          </w:tcPr>
          <w:p w14:paraId="625C26BB" w14:textId="77777777" w:rsidR="00524DCC" w:rsidRPr="008F1CF6" w:rsidRDefault="00524DCC" w:rsidP="00A736FF">
            <w:pPr>
              <w:pStyle w:val="TableParagraph"/>
              <w:ind w:left="108"/>
              <w:rPr>
                <w:rFonts w:ascii="Arial" w:hAnsi="Arial" w:cs="Arial"/>
                <w:sz w:val="18"/>
                <w:szCs w:val="18"/>
              </w:rPr>
            </w:pPr>
            <w:r w:rsidRPr="008F1CF6">
              <w:rPr>
                <w:rFonts w:ascii="Arial" w:hAnsi="Arial" w:cs="Arial"/>
                <w:sz w:val="18"/>
                <w:szCs w:val="18"/>
              </w:rPr>
              <w:t>Alterare habitat</w:t>
            </w:r>
          </w:p>
        </w:tc>
        <w:tc>
          <w:tcPr>
            <w:tcW w:w="385" w:type="dxa"/>
          </w:tcPr>
          <w:p w14:paraId="0446C441" w14:textId="77777777" w:rsidR="00524DCC" w:rsidRPr="008F1CF6" w:rsidRDefault="00524DCC" w:rsidP="00A736FF">
            <w:pPr>
              <w:pStyle w:val="TableParagraph"/>
              <w:ind w:right="58"/>
              <w:rPr>
                <w:rFonts w:ascii="Arial" w:hAnsi="Arial" w:cs="Arial"/>
                <w:sz w:val="18"/>
                <w:szCs w:val="18"/>
              </w:rPr>
            </w:pPr>
            <w:r w:rsidRPr="008F1CF6">
              <w:rPr>
                <w:rFonts w:ascii="Arial" w:hAnsi="Arial" w:cs="Arial"/>
                <w:sz w:val="18"/>
                <w:szCs w:val="18"/>
              </w:rPr>
              <w:t>x</w:t>
            </w:r>
          </w:p>
        </w:tc>
        <w:tc>
          <w:tcPr>
            <w:tcW w:w="380" w:type="dxa"/>
          </w:tcPr>
          <w:p w14:paraId="29E3AFCE" w14:textId="77777777" w:rsidR="00524DCC" w:rsidRPr="008F1CF6" w:rsidRDefault="00524DCC" w:rsidP="00A736FF">
            <w:pPr>
              <w:pStyle w:val="TableParagraph"/>
              <w:ind w:left="102"/>
              <w:rPr>
                <w:rFonts w:ascii="Arial" w:hAnsi="Arial" w:cs="Arial"/>
                <w:sz w:val="18"/>
                <w:szCs w:val="18"/>
              </w:rPr>
            </w:pPr>
            <w:r w:rsidRPr="008F1CF6">
              <w:rPr>
                <w:rFonts w:ascii="Arial" w:hAnsi="Arial" w:cs="Arial"/>
                <w:sz w:val="18"/>
                <w:szCs w:val="18"/>
              </w:rPr>
              <w:t>x</w:t>
            </w:r>
          </w:p>
        </w:tc>
        <w:tc>
          <w:tcPr>
            <w:tcW w:w="385" w:type="dxa"/>
          </w:tcPr>
          <w:p w14:paraId="1EDC4289" w14:textId="77777777" w:rsidR="00524DCC" w:rsidRPr="008F1CF6" w:rsidRDefault="00524DCC" w:rsidP="00A736FF">
            <w:pPr>
              <w:pStyle w:val="TableParagraph"/>
              <w:ind w:left="106"/>
              <w:rPr>
                <w:rFonts w:ascii="Arial" w:hAnsi="Arial" w:cs="Arial"/>
                <w:sz w:val="18"/>
                <w:szCs w:val="18"/>
              </w:rPr>
            </w:pPr>
            <w:r w:rsidRPr="008F1CF6">
              <w:rPr>
                <w:rFonts w:ascii="Arial" w:hAnsi="Arial" w:cs="Arial"/>
                <w:sz w:val="18"/>
                <w:szCs w:val="18"/>
              </w:rPr>
              <w:t>x</w:t>
            </w:r>
          </w:p>
        </w:tc>
        <w:tc>
          <w:tcPr>
            <w:tcW w:w="385" w:type="dxa"/>
          </w:tcPr>
          <w:p w14:paraId="02F14D4D" w14:textId="77777777" w:rsidR="00524DCC" w:rsidRPr="008F1CF6" w:rsidRDefault="00524DCC" w:rsidP="00A736FF">
            <w:pPr>
              <w:pStyle w:val="TableParagraph"/>
              <w:ind w:left="105"/>
              <w:rPr>
                <w:rFonts w:ascii="Arial" w:hAnsi="Arial" w:cs="Arial"/>
                <w:sz w:val="18"/>
                <w:szCs w:val="18"/>
              </w:rPr>
            </w:pPr>
            <w:r w:rsidRPr="008F1CF6">
              <w:rPr>
                <w:rFonts w:ascii="Arial" w:hAnsi="Arial" w:cs="Arial"/>
                <w:sz w:val="18"/>
                <w:szCs w:val="18"/>
              </w:rPr>
              <w:t>x</w:t>
            </w:r>
          </w:p>
        </w:tc>
        <w:tc>
          <w:tcPr>
            <w:tcW w:w="381" w:type="dxa"/>
          </w:tcPr>
          <w:p w14:paraId="7E2F3A0B" w14:textId="77777777" w:rsidR="00524DCC" w:rsidRPr="008F1CF6" w:rsidRDefault="00524DCC" w:rsidP="00A736FF">
            <w:pPr>
              <w:pStyle w:val="TableParagraph"/>
              <w:ind w:right="67"/>
              <w:rPr>
                <w:rFonts w:ascii="Arial" w:hAnsi="Arial" w:cs="Arial"/>
                <w:sz w:val="18"/>
                <w:szCs w:val="18"/>
              </w:rPr>
            </w:pPr>
            <w:r w:rsidRPr="008F1CF6">
              <w:rPr>
                <w:rFonts w:ascii="Arial" w:hAnsi="Arial" w:cs="Arial"/>
                <w:sz w:val="18"/>
                <w:szCs w:val="18"/>
              </w:rPr>
              <w:t>x</w:t>
            </w:r>
          </w:p>
        </w:tc>
        <w:tc>
          <w:tcPr>
            <w:tcW w:w="385" w:type="dxa"/>
          </w:tcPr>
          <w:p w14:paraId="74D2A53E" w14:textId="77777777" w:rsidR="00524DCC" w:rsidRPr="008F1CF6" w:rsidRDefault="00524DCC" w:rsidP="00A736FF">
            <w:pPr>
              <w:pStyle w:val="TableParagraph"/>
              <w:ind w:right="65"/>
              <w:rPr>
                <w:rFonts w:ascii="Arial" w:hAnsi="Arial" w:cs="Arial"/>
                <w:sz w:val="18"/>
                <w:szCs w:val="18"/>
              </w:rPr>
            </w:pPr>
            <w:r w:rsidRPr="008F1CF6">
              <w:rPr>
                <w:rFonts w:ascii="Arial" w:hAnsi="Arial" w:cs="Arial"/>
                <w:sz w:val="18"/>
                <w:szCs w:val="18"/>
              </w:rPr>
              <w:t>x</w:t>
            </w:r>
          </w:p>
        </w:tc>
        <w:tc>
          <w:tcPr>
            <w:tcW w:w="380" w:type="dxa"/>
          </w:tcPr>
          <w:p w14:paraId="501A25FF" w14:textId="77777777" w:rsidR="00524DCC" w:rsidRPr="008F1CF6" w:rsidRDefault="00524DCC" w:rsidP="00A736FF">
            <w:pPr>
              <w:pStyle w:val="TableParagraph"/>
              <w:ind w:left="97"/>
              <w:rPr>
                <w:rFonts w:ascii="Arial" w:hAnsi="Arial" w:cs="Arial"/>
                <w:sz w:val="18"/>
                <w:szCs w:val="18"/>
              </w:rPr>
            </w:pPr>
            <w:r w:rsidRPr="008F1CF6">
              <w:rPr>
                <w:rFonts w:ascii="Arial" w:hAnsi="Arial" w:cs="Arial"/>
                <w:sz w:val="18"/>
                <w:szCs w:val="18"/>
              </w:rPr>
              <w:t>x</w:t>
            </w:r>
          </w:p>
        </w:tc>
        <w:tc>
          <w:tcPr>
            <w:tcW w:w="385" w:type="dxa"/>
          </w:tcPr>
          <w:p w14:paraId="163085D3" w14:textId="77777777" w:rsidR="00524DCC" w:rsidRPr="008F1CF6" w:rsidRDefault="00524DCC" w:rsidP="00A736FF">
            <w:pPr>
              <w:pStyle w:val="TableParagraph"/>
              <w:ind w:left="101"/>
              <w:rPr>
                <w:rFonts w:ascii="Arial" w:hAnsi="Arial" w:cs="Arial"/>
                <w:sz w:val="18"/>
                <w:szCs w:val="18"/>
              </w:rPr>
            </w:pPr>
            <w:r w:rsidRPr="008F1CF6">
              <w:rPr>
                <w:rFonts w:ascii="Arial" w:hAnsi="Arial" w:cs="Arial"/>
                <w:sz w:val="18"/>
                <w:szCs w:val="18"/>
              </w:rPr>
              <w:t>x</w:t>
            </w:r>
          </w:p>
        </w:tc>
        <w:tc>
          <w:tcPr>
            <w:tcW w:w="385" w:type="dxa"/>
          </w:tcPr>
          <w:p w14:paraId="5E8AAF7D" w14:textId="77777777" w:rsidR="00524DCC" w:rsidRPr="008F1CF6" w:rsidRDefault="00524DCC" w:rsidP="00A736FF">
            <w:pPr>
              <w:pStyle w:val="TableParagraph"/>
              <w:ind w:right="80"/>
              <w:rPr>
                <w:rFonts w:ascii="Arial" w:hAnsi="Arial" w:cs="Arial"/>
                <w:sz w:val="18"/>
                <w:szCs w:val="18"/>
              </w:rPr>
            </w:pPr>
            <w:r w:rsidRPr="008F1CF6">
              <w:rPr>
                <w:rFonts w:ascii="Arial" w:hAnsi="Arial" w:cs="Arial"/>
                <w:sz w:val="18"/>
                <w:szCs w:val="18"/>
              </w:rPr>
              <w:t>x</w:t>
            </w:r>
          </w:p>
        </w:tc>
        <w:tc>
          <w:tcPr>
            <w:tcW w:w="505" w:type="dxa"/>
          </w:tcPr>
          <w:p w14:paraId="097B4553" w14:textId="77777777" w:rsidR="00524DCC" w:rsidRPr="008F1CF6" w:rsidRDefault="00524DCC" w:rsidP="00A736FF">
            <w:pPr>
              <w:pStyle w:val="TableParagraph"/>
              <w:ind w:left="95"/>
              <w:rPr>
                <w:rFonts w:ascii="Arial" w:hAnsi="Arial" w:cs="Arial"/>
                <w:sz w:val="18"/>
                <w:szCs w:val="18"/>
              </w:rPr>
            </w:pPr>
            <w:r w:rsidRPr="008F1CF6">
              <w:rPr>
                <w:rFonts w:ascii="Arial" w:hAnsi="Arial" w:cs="Arial"/>
                <w:sz w:val="18"/>
                <w:szCs w:val="18"/>
              </w:rPr>
              <w:t>x</w:t>
            </w:r>
          </w:p>
        </w:tc>
        <w:tc>
          <w:tcPr>
            <w:tcW w:w="505" w:type="dxa"/>
          </w:tcPr>
          <w:p w14:paraId="591F3EBE" w14:textId="77777777" w:rsidR="00524DCC" w:rsidRPr="008F1CF6" w:rsidRDefault="00524DCC" w:rsidP="00A736FF">
            <w:pPr>
              <w:pStyle w:val="TableParagraph"/>
              <w:ind w:left="94"/>
              <w:rPr>
                <w:rFonts w:ascii="Arial" w:hAnsi="Arial" w:cs="Arial"/>
                <w:sz w:val="18"/>
                <w:szCs w:val="18"/>
              </w:rPr>
            </w:pPr>
            <w:r w:rsidRPr="008F1CF6">
              <w:rPr>
                <w:rFonts w:ascii="Arial" w:hAnsi="Arial" w:cs="Arial"/>
                <w:sz w:val="18"/>
                <w:szCs w:val="18"/>
              </w:rPr>
              <w:t>x</w:t>
            </w:r>
          </w:p>
        </w:tc>
        <w:tc>
          <w:tcPr>
            <w:tcW w:w="506" w:type="dxa"/>
          </w:tcPr>
          <w:p w14:paraId="1EB6E4B4" w14:textId="77777777" w:rsidR="00524DCC" w:rsidRPr="008F1CF6" w:rsidRDefault="00524DCC" w:rsidP="00A736FF">
            <w:pPr>
              <w:pStyle w:val="TableParagraph"/>
              <w:ind w:left="93"/>
              <w:rPr>
                <w:rFonts w:ascii="Arial" w:hAnsi="Arial" w:cs="Arial"/>
                <w:sz w:val="18"/>
                <w:szCs w:val="18"/>
              </w:rPr>
            </w:pPr>
            <w:r w:rsidRPr="008F1CF6">
              <w:rPr>
                <w:rFonts w:ascii="Arial" w:hAnsi="Arial" w:cs="Arial"/>
                <w:sz w:val="18"/>
                <w:szCs w:val="18"/>
              </w:rPr>
              <w:t>x</w:t>
            </w:r>
          </w:p>
        </w:tc>
        <w:tc>
          <w:tcPr>
            <w:tcW w:w="1624" w:type="dxa"/>
          </w:tcPr>
          <w:p w14:paraId="69709385" w14:textId="77777777" w:rsidR="00524DCC" w:rsidRPr="008F1CF6" w:rsidRDefault="00524DCC" w:rsidP="00A736FF">
            <w:pPr>
              <w:pStyle w:val="TableParagraph"/>
              <w:ind w:left="96" w:right="375"/>
              <w:rPr>
                <w:rFonts w:ascii="Arial" w:hAnsi="Arial" w:cs="Arial"/>
                <w:sz w:val="18"/>
                <w:szCs w:val="18"/>
              </w:rPr>
            </w:pPr>
            <w:r w:rsidRPr="008F1CF6">
              <w:rPr>
                <w:rFonts w:ascii="Arial" w:hAnsi="Arial" w:cs="Arial"/>
                <w:sz w:val="18"/>
                <w:szCs w:val="18"/>
              </w:rPr>
              <w:t>Administrator</w:t>
            </w:r>
            <w:r w:rsidRPr="008F1CF6">
              <w:rPr>
                <w:rFonts w:ascii="Arial" w:hAnsi="Arial" w:cs="Arial"/>
                <w:spacing w:val="-47"/>
                <w:sz w:val="18"/>
                <w:szCs w:val="18"/>
              </w:rPr>
              <w:t xml:space="preserve"> </w:t>
            </w:r>
            <w:r w:rsidRPr="008F1CF6">
              <w:rPr>
                <w:rFonts w:ascii="Arial" w:hAnsi="Arial" w:cs="Arial"/>
                <w:sz w:val="18"/>
                <w:szCs w:val="18"/>
              </w:rPr>
              <w:t>fond</w:t>
            </w:r>
            <w:r w:rsidRPr="008F1CF6">
              <w:rPr>
                <w:rFonts w:ascii="Arial" w:hAnsi="Arial" w:cs="Arial"/>
                <w:spacing w:val="2"/>
                <w:sz w:val="18"/>
                <w:szCs w:val="18"/>
              </w:rPr>
              <w:t xml:space="preserve"> </w:t>
            </w:r>
            <w:r w:rsidRPr="008F1CF6">
              <w:rPr>
                <w:rFonts w:ascii="Arial" w:hAnsi="Arial" w:cs="Arial"/>
                <w:sz w:val="18"/>
                <w:szCs w:val="18"/>
              </w:rPr>
              <w:t>forestier</w:t>
            </w:r>
          </w:p>
        </w:tc>
      </w:tr>
      <w:tr w:rsidR="00524DCC" w:rsidRPr="008F1CF6" w14:paraId="0AC2A515" w14:textId="77777777" w:rsidTr="00A736FF">
        <w:trPr>
          <w:trHeight w:val="415"/>
        </w:trPr>
        <w:tc>
          <w:tcPr>
            <w:tcW w:w="2651" w:type="dxa"/>
          </w:tcPr>
          <w:p w14:paraId="6C6C9FF4" w14:textId="77777777" w:rsidR="00524DCC" w:rsidRPr="008F1CF6" w:rsidRDefault="00524DCC" w:rsidP="00A736FF">
            <w:pPr>
              <w:pStyle w:val="TableParagraph"/>
              <w:ind w:left="110"/>
              <w:rPr>
                <w:rFonts w:ascii="Arial" w:hAnsi="Arial" w:cs="Arial"/>
                <w:sz w:val="18"/>
                <w:szCs w:val="18"/>
              </w:rPr>
            </w:pPr>
            <w:r w:rsidRPr="008F1CF6">
              <w:rPr>
                <w:rFonts w:ascii="Arial" w:hAnsi="Arial" w:cs="Arial"/>
                <w:sz w:val="18"/>
                <w:szCs w:val="18"/>
              </w:rPr>
              <w:t>MH1,</w:t>
            </w:r>
            <w:r w:rsidRPr="008F1CF6">
              <w:rPr>
                <w:rFonts w:ascii="Arial" w:hAnsi="Arial" w:cs="Arial"/>
                <w:spacing w:val="3"/>
                <w:sz w:val="18"/>
                <w:szCs w:val="18"/>
              </w:rPr>
              <w:t xml:space="preserve"> </w:t>
            </w:r>
            <w:r w:rsidRPr="008F1CF6">
              <w:rPr>
                <w:rFonts w:ascii="Arial" w:hAnsi="Arial" w:cs="Arial"/>
                <w:sz w:val="18"/>
                <w:szCs w:val="18"/>
              </w:rPr>
              <w:t>MH6</w:t>
            </w:r>
          </w:p>
        </w:tc>
        <w:tc>
          <w:tcPr>
            <w:tcW w:w="1854" w:type="dxa"/>
          </w:tcPr>
          <w:p w14:paraId="1E41326D" w14:textId="77777777" w:rsidR="00524DCC" w:rsidRPr="008F1CF6" w:rsidRDefault="00524DCC" w:rsidP="00A736FF">
            <w:pPr>
              <w:pStyle w:val="TableParagraph"/>
              <w:ind w:left="109"/>
              <w:rPr>
                <w:rFonts w:ascii="Arial" w:hAnsi="Arial" w:cs="Arial"/>
                <w:sz w:val="18"/>
                <w:szCs w:val="18"/>
              </w:rPr>
            </w:pPr>
            <w:r w:rsidRPr="008F1CF6">
              <w:rPr>
                <w:rFonts w:ascii="Arial" w:hAnsi="Arial" w:cs="Arial"/>
                <w:sz w:val="18"/>
                <w:szCs w:val="18"/>
              </w:rPr>
              <w:t>9110,</w:t>
            </w:r>
            <w:r w:rsidRPr="008F1CF6">
              <w:rPr>
                <w:rFonts w:ascii="Arial" w:hAnsi="Arial" w:cs="Arial"/>
                <w:spacing w:val="1"/>
                <w:sz w:val="18"/>
                <w:szCs w:val="18"/>
              </w:rPr>
              <w:t xml:space="preserve"> 9</w:t>
            </w:r>
            <w:r w:rsidRPr="008F1CF6">
              <w:rPr>
                <w:rFonts w:ascii="Arial" w:hAnsi="Arial" w:cs="Arial"/>
                <w:sz w:val="18"/>
                <w:szCs w:val="18"/>
              </w:rPr>
              <w:t>1E0</w:t>
            </w:r>
          </w:p>
        </w:tc>
        <w:tc>
          <w:tcPr>
            <w:tcW w:w="1292" w:type="dxa"/>
          </w:tcPr>
          <w:p w14:paraId="463850E5" w14:textId="77777777" w:rsidR="00524DCC" w:rsidRPr="008F1CF6" w:rsidRDefault="00524DCC" w:rsidP="00A736FF">
            <w:pPr>
              <w:pStyle w:val="TableParagraph"/>
              <w:ind w:left="104"/>
              <w:rPr>
                <w:rFonts w:ascii="Arial" w:hAnsi="Arial" w:cs="Arial"/>
                <w:sz w:val="18"/>
                <w:szCs w:val="18"/>
              </w:rPr>
            </w:pPr>
            <w:r w:rsidRPr="008F1CF6">
              <w:rPr>
                <w:rFonts w:ascii="Arial" w:hAnsi="Arial" w:cs="Arial"/>
                <w:sz w:val="18"/>
                <w:szCs w:val="18"/>
              </w:rPr>
              <w:t>Volum</w:t>
            </w:r>
            <w:r w:rsidRPr="008F1CF6">
              <w:rPr>
                <w:rFonts w:ascii="Arial" w:hAnsi="Arial" w:cs="Arial"/>
                <w:spacing w:val="21"/>
                <w:sz w:val="18"/>
                <w:szCs w:val="18"/>
              </w:rPr>
              <w:t xml:space="preserve"> </w:t>
            </w:r>
            <w:r w:rsidRPr="008F1CF6">
              <w:rPr>
                <w:rFonts w:ascii="Arial" w:hAnsi="Arial" w:cs="Arial"/>
                <w:sz w:val="18"/>
                <w:szCs w:val="18"/>
              </w:rPr>
              <w:t>lemn</w:t>
            </w:r>
          </w:p>
          <w:p w14:paraId="79843E19" w14:textId="77777777" w:rsidR="00524DCC" w:rsidRPr="008F1CF6" w:rsidRDefault="00524DCC" w:rsidP="00A736FF">
            <w:pPr>
              <w:pStyle w:val="TableParagraph"/>
              <w:ind w:left="104"/>
              <w:rPr>
                <w:rFonts w:ascii="Arial" w:hAnsi="Arial" w:cs="Arial"/>
                <w:sz w:val="18"/>
                <w:szCs w:val="18"/>
              </w:rPr>
            </w:pPr>
            <w:r w:rsidRPr="008F1CF6">
              <w:rPr>
                <w:rFonts w:ascii="Arial" w:hAnsi="Arial" w:cs="Arial"/>
                <w:sz w:val="18"/>
                <w:szCs w:val="18"/>
              </w:rPr>
              <w:t>mort/ha</w:t>
            </w:r>
          </w:p>
        </w:tc>
        <w:tc>
          <w:tcPr>
            <w:tcW w:w="1580" w:type="dxa"/>
          </w:tcPr>
          <w:p w14:paraId="614F4E46" w14:textId="77777777" w:rsidR="00524DCC" w:rsidRPr="008F1CF6" w:rsidRDefault="00524DCC" w:rsidP="00A736FF">
            <w:pPr>
              <w:pStyle w:val="TableParagraph"/>
              <w:ind w:left="108"/>
              <w:rPr>
                <w:rFonts w:ascii="Arial" w:hAnsi="Arial" w:cs="Arial"/>
                <w:sz w:val="18"/>
                <w:szCs w:val="18"/>
              </w:rPr>
            </w:pPr>
            <w:r w:rsidRPr="008F1CF6">
              <w:rPr>
                <w:rFonts w:ascii="Arial" w:hAnsi="Arial" w:cs="Arial"/>
                <w:sz w:val="18"/>
                <w:szCs w:val="18"/>
              </w:rPr>
              <w:t>Alterare habitat</w:t>
            </w:r>
          </w:p>
        </w:tc>
        <w:tc>
          <w:tcPr>
            <w:tcW w:w="385" w:type="dxa"/>
          </w:tcPr>
          <w:p w14:paraId="3A7AC3BF" w14:textId="77777777" w:rsidR="00524DCC" w:rsidRPr="008F1CF6" w:rsidRDefault="00524DCC" w:rsidP="00A736FF">
            <w:pPr>
              <w:pStyle w:val="TableParagraph"/>
              <w:ind w:right="58"/>
              <w:rPr>
                <w:rFonts w:ascii="Arial" w:hAnsi="Arial" w:cs="Arial"/>
                <w:sz w:val="18"/>
                <w:szCs w:val="18"/>
              </w:rPr>
            </w:pPr>
            <w:r w:rsidRPr="008F1CF6">
              <w:rPr>
                <w:rFonts w:ascii="Arial" w:hAnsi="Arial" w:cs="Arial"/>
                <w:sz w:val="18"/>
                <w:szCs w:val="18"/>
              </w:rPr>
              <w:t>x</w:t>
            </w:r>
          </w:p>
        </w:tc>
        <w:tc>
          <w:tcPr>
            <w:tcW w:w="380" w:type="dxa"/>
          </w:tcPr>
          <w:p w14:paraId="12B45AF2" w14:textId="77777777" w:rsidR="00524DCC" w:rsidRPr="008F1CF6" w:rsidRDefault="00524DCC" w:rsidP="00A736FF">
            <w:pPr>
              <w:pStyle w:val="TableParagraph"/>
              <w:ind w:left="102"/>
              <w:rPr>
                <w:rFonts w:ascii="Arial" w:hAnsi="Arial" w:cs="Arial"/>
                <w:sz w:val="18"/>
                <w:szCs w:val="18"/>
              </w:rPr>
            </w:pPr>
            <w:r w:rsidRPr="008F1CF6">
              <w:rPr>
                <w:rFonts w:ascii="Arial" w:hAnsi="Arial" w:cs="Arial"/>
                <w:sz w:val="18"/>
                <w:szCs w:val="18"/>
              </w:rPr>
              <w:t>x</w:t>
            </w:r>
          </w:p>
        </w:tc>
        <w:tc>
          <w:tcPr>
            <w:tcW w:w="385" w:type="dxa"/>
          </w:tcPr>
          <w:p w14:paraId="2C11A040" w14:textId="77777777" w:rsidR="00524DCC" w:rsidRPr="008F1CF6" w:rsidRDefault="00524DCC" w:rsidP="00A736FF">
            <w:pPr>
              <w:pStyle w:val="TableParagraph"/>
              <w:ind w:left="106"/>
              <w:rPr>
                <w:rFonts w:ascii="Arial" w:hAnsi="Arial" w:cs="Arial"/>
                <w:sz w:val="18"/>
                <w:szCs w:val="18"/>
              </w:rPr>
            </w:pPr>
            <w:r w:rsidRPr="008F1CF6">
              <w:rPr>
                <w:rFonts w:ascii="Arial" w:hAnsi="Arial" w:cs="Arial"/>
                <w:sz w:val="18"/>
                <w:szCs w:val="18"/>
              </w:rPr>
              <w:t>x</w:t>
            </w:r>
          </w:p>
        </w:tc>
        <w:tc>
          <w:tcPr>
            <w:tcW w:w="385" w:type="dxa"/>
          </w:tcPr>
          <w:p w14:paraId="3B3D82C7" w14:textId="77777777" w:rsidR="00524DCC" w:rsidRPr="008F1CF6" w:rsidRDefault="00524DCC" w:rsidP="00A736FF">
            <w:pPr>
              <w:pStyle w:val="TableParagraph"/>
              <w:ind w:left="105"/>
              <w:rPr>
                <w:rFonts w:ascii="Arial" w:hAnsi="Arial" w:cs="Arial"/>
                <w:sz w:val="18"/>
                <w:szCs w:val="18"/>
              </w:rPr>
            </w:pPr>
            <w:r w:rsidRPr="008F1CF6">
              <w:rPr>
                <w:rFonts w:ascii="Arial" w:hAnsi="Arial" w:cs="Arial"/>
                <w:sz w:val="18"/>
                <w:szCs w:val="18"/>
              </w:rPr>
              <w:t>x</w:t>
            </w:r>
          </w:p>
        </w:tc>
        <w:tc>
          <w:tcPr>
            <w:tcW w:w="381" w:type="dxa"/>
          </w:tcPr>
          <w:p w14:paraId="41CEE9BB" w14:textId="77777777" w:rsidR="00524DCC" w:rsidRPr="008F1CF6" w:rsidRDefault="00524DCC" w:rsidP="00A736FF">
            <w:pPr>
              <w:pStyle w:val="TableParagraph"/>
              <w:ind w:right="67"/>
              <w:rPr>
                <w:rFonts w:ascii="Arial" w:hAnsi="Arial" w:cs="Arial"/>
                <w:sz w:val="18"/>
                <w:szCs w:val="18"/>
              </w:rPr>
            </w:pPr>
            <w:r w:rsidRPr="008F1CF6">
              <w:rPr>
                <w:rFonts w:ascii="Arial" w:hAnsi="Arial" w:cs="Arial"/>
                <w:sz w:val="18"/>
                <w:szCs w:val="18"/>
              </w:rPr>
              <w:t>x</w:t>
            </w:r>
          </w:p>
        </w:tc>
        <w:tc>
          <w:tcPr>
            <w:tcW w:w="385" w:type="dxa"/>
          </w:tcPr>
          <w:p w14:paraId="39E971D1" w14:textId="77777777" w:rsidR="00524DCC" w:rsidRPr="008F1CF6" w:rsidRDefault="00524DCC" w:rsidP="00A736FF">
            <w:pPr>
              <w:pStyle w:val="TableParagraph"/>
              <w:ind w:right="65"/>
              <w:rPr>
                <w:rFonts w:ascii="Arial" w:hAnsi="Arial" w:cs="Arial"/>
                <w:sz w:val="18"/>
                <w:szCs w:val="18"/>
              </w:rPr>
            </w:pPr>
            <w:r w:rsidRPr="008F1CF6">
              <w:rPr>
                <w:rFonts w:ascii="Arial" w:hAnsi="Arial" w:cs="Arial"/>
                <w:sz w:val="18"/>
                <w:szCs w:val="18"/>
              </w:rPr>
              <w:t>x</w:t>
            </w:r>
          </w:p>
        </w:tc>
        <w:tc>
          <w:tcPr>
            <w:tcW w:w="380" w:type="dxa"/>
          </w:tcPr>
          <w:p w14:paraId="4BC03252" w14:textId="77777777" w:rsidR="00524DCC" w:rsidRPr="008F1CF6" w:rsidRDefault="00524DCC" w:rsidP="00A736FF">
            <w:pPr>
              <w:pStyle w:val="TableParagraph"/>
              <w:ind w:left="97"/>
              <w:rPr>
                <w:rFonts w:ascii="Arial" w:hAnsi="Arial" w:cs="Arial"/>
                <w:sz w:val="18"/>
                <w:szCs w:val="18"/>
              </w:rPr>
            </w:pPr>
            <w:r w:rsidRPr="008F1CF6">
              <w:rPr>
                <w:rFonts w:ascii="Arial" w:hAnsi="Arial" w:cs="Arial"/>
                <w:sz w:val="18"/>
                <w:szCs w:val="18"/>
              </w:rPr>
              <w:t>x</w:t>
            </w:r>
          </w:p>
        </w:tc>
        <w:tc>
          <w:tcPr>
            <w:tcW w:w="385" w:type="dxa"/>
          </w:tcPr>
          <w:p w14:paraId="27575400" w14:textId="77777777" w:rsidR="00524DCC" w:rsidRPr="008F1CF6" w:rsidRDefault="00524DCC" w:rsidP="00A736FF">
            <w:pPr>
              <w:pStyle w:val="TableParagraph"/>
              <w:ind w:left="101"/>
              <w:rPr>
                <w:rFonts w:ascii="Arial" w:hAnsi="Arial" w:cs="Arial"/>
                <w:sz w:val="18"/>
                <w:szCs w:val="18"/>
              </w:rPr>
            </w:pPr>
            <w:r w:rsidRPr="008F1CF6">
              <w:rPr>
                <w:rFonts w:ascii="Arial" w:hAnsi="Arial" w:cs="Arial"/>
                <w:sz w:val="18"/>
                <w:szCs w:val="18"/>
              </w:rPr>
              <w:t>x</w:t>
            </w:r>
          </w:p>
        </w:tc>
        <w:tc>
          <w:tcPr>
            <w:tcW w:w="385" w:type="dxa"/>
          </w:tcPr>
          <w:p w14:paraId="5C3E402B" w14:textId="77777777" w:rsidR="00524DCC" w:rsidRPr="008F1CF6" w:rsidRDefault="00524DCC" w:rsidP="00A736FF">
            <w:pPr>
              <w:pStyle w:val="TableParagraph"/>
              <w:ind w:right="80"/>
              <w:rPr>
                <w:rFonts w:ascii="Arial" w:hAnsi="Arial" w:cs="Arial"/>
                <w:sz w:val="18"/>
                <w:szCs w:val="18"/>
              </w:rPr>
            </w:pPr>
            <w:r w:rsidRPr="008F1CF6">
              <w:rPr>
                <w:rFonts w:ascii="Arial" w:hAnsi="Arial" w:cs="Arial"/>
                <w:sz w:val="18"/>
                <w:szCs w:val="18"/>
              </w:rPr>
              <w:t>x</w:t>
            </w:r>
          </w:p>
        </w:tc>
        <w:tc>
          <w:tcPr>
            <w:tcW w:w="505" w:type="dxa"/>
          </w:tcPr>
          <w:p w14:paraId="5B3085FD" w14:textId="77777777" w:rsidR="00524DCC" w:rsidRPr="008F1CF6" w:rsidRDefault="00524DCC" w:rsidP="00A736FF">
            <w:pPr>
              <w:pStyle w:val="TableParagraph"/>
              <w:ind w:left="95"/>
              <w:rPr>
                <w:rFonts w:ascii="Arial" w:hAnsi="Arial" w:cs="Arial"/>
                <w:sz w:val="18"/>
                <w:szCs w:val="18"/>
              </w:rPr>
            </w:pPr>
            <w:r w:rsidRPr="008F1CF6">
              <w:rPr>
                <w:rFonts w:ascii="Arial" w:hAnsi="Arial" w:cs="Arial"/>
                <w:sz w:val="18"/>
                <w:szCs w:val="18"/>
              </w:rPr>
              <w:t>x</w:t>
            </w:r>
          </w:p>
        </w:tc>
        <w:tc>
          <w:tcPr>
            <w:tcW w:w="505" w:type="dxa"/>
          </w:tcPr>
          <w:p w14:paraId="6F9128FA" w14:textId="77777777" w:rsidR="00524DCC" w:rsidRPr="008F1CF6" w:rsidRDefault="00524DCC" w:rsidP="00A736FF">
            <w:pPr>
              <w:pStyle w:val="TableParagraph"/>
              <w:ind w:left="94"/>
              <w:rPr>
                <w:rFonts w:ascii="Arial" w:hAnsi="Arial" w:cs="Arial"/>
                <w:sz w:val="18"/>
                <w:szCs w:val="18"/>
              </w:rPr>
            </w:pPr>
            <w:r w:rsidRPr="008F1CF6">
              <w:rPr>
                <w:rFonts w:ascii="Arial" w:hAnsi="Arial" w:cs="Arial"/>
                <w:sz w:val="18"/>
                <w:szCs w:val="18"/>
              </w:rPr>
              <w:t>x</w:t>
            </w:r>
          </w:p>
        </w:tc>
        <w:tc>
          <w:tcPr>
            <w:tcW w:w="506" w:type="dxa"/>
          </w:tcPr>
          <w:p w14:paraId="2EDDF881" w14:textId="77777777" w:rsidR="00524DCC" w:rsidRPr="008F1CF6" w:rsidRDefault="00524DCC" w:rsidP="00A736FF">
            <w:pPr>
              <w:pStyle w:val="TableParagraph"/>
              <w:ind w:left="93"/>
              <w:rPr>
                <w:rFonts w:ascii="Arial" w:hAnsi="Arial" w:cs="Arial"/>
                <w:sz w:val="18"/>
                <w:szCs w:val="18"/>
              </w:rPr>
            </w:pPr>
            <w:r w:rsidRPr="008F1CF6">
              <w:rPr>
                <w:rFonts w:ascii="Arial" w:hAnsi="Arial" w:cs="Arial"/>
                <w:sz w:val="18"/>
                <w:szCs w:val="18"/>
              </w:rPr>
              <w:t>x</w:t>
            </w:r>
          </w:p>
        </w:tc>
        <w:tc>
          <w:tcPr>
            <w:tcW w:w="1624" w:type="dxa"/>
          </w:tcPr>
          <w:p w14:paraId="1493461B" w14:textId="77777777" w:rsidR="00524DCC" w:rsidRPr="008F1CF6" w:rsidRDefault="00524DCC" w:rsidP="00A736FF">
            <w:pPr>
              <w:pStyle w:val="TableParagraph"/>
              <w:ind w:left="96"/>
              <w:rPr>
                <w:rFonts w:ascii="Arial" w:hAnsi="Arial" w:cs="Arial"/>
                <w:sz w:val="18"/>
                <w:szCs w:val="18"/>
              </w:rPr>
            </w:pPr>
            <w:r w:rsidRPr="008F1CF6">
              <w:rPr>
                <w:rFonts w:ascii="Arial" w:hAnsi="Arial" w:cs="Arial"/>
                <w:sz w:val="18"/>
                <w:szCs w:val="18"/>
              </w:rPr>
              <w:t>Administrator</w:t>
            </w:r>
          </w:p>
          <w:p w14:paraId="70F53A18" w14:textId="77777777" w:rsidR="00524DCC" w:rsidRPr="008F1CF6" w:rsidRDefault="00524DCC" w:rsidP="00A736FF">
            <w:pPr>
              <w:pStyle w:val="TableParagraph"/>
              <w:ind w:left="96"/>
              <w:rPr>
                <w:rFonts w:ascii="Arial" w:hAnsi="Arial" w:cs="Arial"/>
                <w:sz w:val="18"/>
                <w:szCs w:val="18"/>
              </w:rPr>
            </w:pPr>
            <w:r w:rsidRPr="008F1CF6">
              <w:rPr>
                <w:rFonts w:ascii="Arial" w:hAnsi="Arial" w:cs="Arial"/>
                <w:sz w:val="18"/>
                <w:szCs w:val="18"/>
              </w:rPr>
              <w:t>fond</w:t>
            </w:r>
            <w:r w:rsidRPr="008F1CF6">
              <w:rPr>
                <w:rFonts w:ascii="Arial" w:hAnsi="Arial" w:cs="Arial"/>
                <w:spacing w:val="2"/>
                <w:sz w:val="18"/>
                <w:szCs w:val="18"/>
              </w:rPr>
              <w:t xml:space="preserve"> </w:t>
            </w:r>
            <w:r w:rsidRPr="008F1CF6">
              <w:rPr>
                <w:rFonts w:ascii="Arial" w:hAnsi="Arial" w:cs="Arial"/>
                <w:sz w:val="18"/>
                <w:szCs w:val="18"/>
              </w:rPr>
              <w:t>forestier</w:t>
            </w:r>
          </w:p>
        </w:tc>
      </w:tr>
      <w:tr w:rsidR="00524DCC" w:rsidRPr="008F1CF6" w14:paraId="331086AC" w14:textId="77777777" w:rsidTr="00A736FF">
        <w:trPr>
          <w:trHeight w:val="1287"/>
        </w:trPr>
        <w:tc>
          <w:tcPr>
            <w:tcW w:w="2651" w:type="dxa"/>
          </w:tcPr>
          <w:p w14:paraId="6843BB91" w14:textId="77777777" w:rsidR="00524DCC" w:rsidRPr="008F1CF6" w:rsidRDefault="00524DCC" w:rsidP="00A736FF">
            <w:pPr>
              <w:pStyle w:val="TableParagraph"/>
              <w:ind w:left="110"/>
              <w:rPr>
                <w:rFonts w:ascii="Arial" w:hAnsi="Arial" w:cs="Arial"/>
                <w:sz w:val="18"/>
                <w:szCs w:val="18"/>
              </w:rPr>
            </w:pPr>
            <w:r w:rsidRPr="008F1CF6">
              <w:rPr>
                <w:rFonts w:ascii="Arial" w:hAnsi="Arial" w:cs="Arial"/>
                <w:sz w:val="18"/>
                <w:szCs w:val="18"/>
              </w:rPr>
              <w:t>MM1,MM3,MM4,MM5</w:t>
            </w:r>
          </w:p>
        </w:tc>
        <w:tc>
          <w:tcPr>
            <w:tcW w:w="1854" w:type="dxa"/>
          </w:tcPr>
          <w:p w14:paraId="097F9893" w14:textId="77777777" w:rsidR="00524DCC" w:rsidRPr="008F1CF6" w:rsidRDefault="00524DCC" w:rsidP="00A736FF">
            <w:pPr>
              <w:pStyle w:val="TableParagraph"/>
              <w:ind w:left="109"/>
              <w:rPr>
                <w:rFonts w:ascii="Arial" w:hAnsi="Arial" w:cs="Arial"/>
                <w:sz w:val="18"/>
                <w:szCs w:val="18"/>
              </w:rPr>
            </w:pPr>
            <w:r w:rsidRPr="008F1CF6">
              <w:rPr>
                <w:rFonts w:ascii="Arial" w:hAnsi="Arial" w:cs="Arial"/>
                <w:sz w:val="18"/>
                <w:szCs w:val="18"/>
              </w:rPr>
              <w:t>Specii</w:t>
            </w:r>
            <w:r w:rsidRPr="008F1CF6">
              <w:rPr>
                <w:rFonts w:ascii="Arial" w:hAnsi="Arial" w:cs="Arial"/>
                <w:spacing w:val="-3"/>
                <w:sz w:val="18"/>
                <w:szCs w:val="18"/>
              </w:rPr>
              <w:t xml:space="preserve"> </w:t>
            </w:r>
            <w:r w:rsidRPr="008F1CF6">
              <w:rPr>
                <w:rFonts w:ascii="Arial" w:hAnsi="Arial" w:cs="Arial"/>
                <w:sz w:val="18"/>
                <w:szCs w:val="18"/>
              </w:rPr>
              <w:t>mamifere</w:t>
            </w:r>
          </w:p>
        </w:tc>
        <w:tc>
          <w:tcPr>
            <w:tcW w:w="1292" w:type="dxa"/>
          </w:tcPr>
          <w:p w14:paraId="7F0CEC48" w14:textId="77777777" w:rsidR="00524DCC" w:rsidRPr="008F1CF6" w:rsidRDefault="00524DCC" w:rsidP="00A736FF">
            <w:pPr>
              <w:pStyle w:val="TableParagraph"/>
              <w:ind w:left="104" w:right="308"/>
              <w:rPr>
                <w:rFonts w:ascii="Arial" w:hAnsi="Arial" w:cs="Arial"/>
                <w:sz w:val="18"/>
                <w:szCs w:val="18"/>
              </w:rPr>
            </w:pPr>
            <w:r w:rsidRPr="008F1CF6">
              <w:rPr>
                <w:rFonts w:ascii="Arial" w:hAnsi="Arial" w:cs="Arial"/>
                <w:sz w:val="18"/>
                <w:szCs w:val="18"/>
              </w:rPr>
              <w:t>Mărimea</w:t>
            </w:r>
            <w:r w:rsidRPr="008F1CF6">
              <w:rPr>
                <w:rFonts w:ascii="Arial" w:hAnsi="Arial" w:cs="Arial"/>
                <w:spacing w:val="1"/>
                <w:sz w:val="18"/>
                <w:szCs w:val="18"/>
              </w:rPr>
              <w:t xml:space="preserve"> </w:t>
            </w:r>
            <w:r w:rsidRPr="008F1CF6">
              <w:rPr>
                <w:rFonts w:ascii="Arial" w:hAnsi="Arial" w:cs="Arial"/>
                <w:sz w:val="18"/>
                <w:szCs w:val="18"/>
              </w:rPr>
              <w:t>populației,</w:t>
            </w:r>
            <w:r w:rsidRPr="008F1CF6">
              <w:rPr>
                <w:rFonts w:ascii="Arial" w:hAnsi="Arial" w:cs="Arial"/>
                <w:spacing w:val="-47"/>
                <w:sz w:val="18"/>
                <w:szCs w:val="18"/>
              </w:rPr>
              <w:t xml:space="preserve"> </w:t>
            </w:r>
            <w:r w:rsidRPr="008F1CF6">
              <w:rPr>
                <w:rFonts w:ascii="Arial" w:hAnsi="Arial" w:cs="Arial"/>
                <w:sz w:val="18"/>
                <w:szCs w:val="18"/>
              </w:rPr>
              <w:t>Tendința</w:t>
            </w:r>
            <w:r w:rsidRPr="008F1CF6">
              <w:rPr>
                <w:rFonts w:ascii="Arial" w:hAnsi="Arial" w:cs="Arial"/>
                <w:spacing w:val="1"/>
                <w:sz w:val="18"/>
                <w:szCs w:val="18"/>
              </w:rPr>
              <w:t xml:space="preserve"> </w:t>
            </w:r>
            <w:r w:rsidRPr="008F1CF6">
              <w:rPr>
                <w:rFonts w:ascii="Arial" w:hAnsi="Arial" w:cs="Arial"/>
                <w:sz w:val="18"/>
                <w:szCs w:val="18"/>
              </w:rPr>
              <w:t>mărimii</w:t>
            </w:r>
          </w:p>
          <w:p w14:paraId="2DD17ECB" w14:textId="77777777" w:rsidR="00524DCC" w:rsidRPr="008F1CF6" w:rsidRDefault="00524DCC" w:rsidP="00A736FF">
            <w:pPr>
              <w:pStyle w:val="TableParagraph"/>
              <w:ind w:left="104"/>
              <w:rPr>
                <w:rFonts w:ascii="Arial" w:hAnsi="Arial" w:cs="Arial"/>
                <w:sz w:val="18"/>
                <w:szCs w:val="18"/>
              </w:rPr>
            </w:pPr>
            <w:r w:rsidRPr="008F1CF6">
              <w:rPr>
                <w:rFonts w:ascii="Arial" w:hAnsi="Arial" w:cs="Arial"/>
                <w:sz w:val="18"/>
                <w:szCs w:val="18"/>
              </w:rPr>
              <w:t>populației</w:t>
            </w:r>
          </w:p>
        </w:tc>
        <w:tc>
          <w:tcPr>
            <w:tcW w:w="1580" w:type="dxa"/>
          </w:tcPr>
          <w:p w14:paraId="58F9F64E" w14:textId="77777777" w:rsidR="00524DCC" w:rsidRPr="008F1CF6" w:rsidRDefault="00524DCC" w:rsidP="00A736FF">
            <w:pPr>
              <w:pStyle w:val="TableParagraph"/>
              <w:ind w:left="108" w:right="202"/>
              <w:rPr>
                <w:rFonts w:ascii="Arial" w:hAnsi="Arial" w:cs="Arial"/>
                <w:sz w:val="18"/>
                <w:szCs w:val="18"/>
              </w:rPr>
            </w:pPr>
            <w:r w:rsidRPr="008F1CF6">
              <w:rPr>
                <w:rFonts w:ascii="Arial" w:hAnsi="Arial" w:cs="Arial"/>
                <w:sz w:val="18"/>
                <w:szCs w:val="18"/>
              </w:rPr>
              <w:t>Perturbare</w:t>
            </w:r>
            <w:r w:rsidRPr="008F1CF6">
              <w:rPr>
                <w:rFonts w:ascii="Arial" w:hAnsi="Arial" w:cs="Arial"/>
                <w:spacing w:val="1"/>
                <w:sz w:val="18"/>
                <w:szCs w:val="18"/>
              </w:rPr>
              <w:t xml:space="preserve"> </w:t>
            </w:r>
            <w:r w:rsidRPr="008F1CF6">
              <w:rPr>
                <w:rFonts w:ascii="Arial" w:hAnsi="Arial" w:cs="Arial"/>
                <w:sz w:val="18"/>
                <w:szCs w:val="18"/>
              </w:rPr>
              <w:t>activitate</w:t>
            </w:r>
            <w:r w:rsidRPr="008F1CF6">
              <w:rPr>
                <w:rFonts w:ascii="Arial" w:hAnsi="Arial" w:cs="Arial"/>
                <w:spacing w:val="-12"/>
                <w:sz w:val="18"/>
                <w:szCs w:val="18"/>
              </w:rPr>
              <w:t xml:space="preserve"> </w:t>
            </w:r>
            <w:r w:rsidRPr="008F1CF6">
              <w:rPr>
                <w:rFonts w:ascii="Arial" w:hAnsi="Arial" w:cs="Arial"/>
                <w:sz w:val="18"/>
                <w:szCs w:val="18"/>
              </w:rPr>
              <w:t>specii</w:t>
            </w:r>
          </w:p>
        </w:tc>
        <w:tc>
          <w:tcPr>
            <w:tcW w:w="385" w:type="dxa"/>
          </w:tcPr>
          <w:p w14:paraId="086AEFE5" w14:textId="77777777" w:rsidR="00524DCC" w:rsidRPr="008F1CF6" w:rsidRDefault="00524DCC" w:rsidP="00A736FF">
            <w:pPr>
              <w:pStyle w:val="TableParagraph"/>
              <w:ind w:right="58"/>
              <w:rPr>
                <w:rFonts w:ascii="Arial" w:hAnsi="Arial" w:cs="Arial"/>
                <w:sz w:val="18"/>
                <w:szCs w:val="18"/>
              </w:rPr>
            </w:pPr>
            <w:r w:rsidRPr="008F1CF6">
              <w:rPr>
                <w:rFonts w:ascii="Arial" w:hAnsi="Arial" w:cs="Arial"/>
                <w:sz w:val="18"/>
                <w:szCs w:val="18"/>
              </w:rPr>
              <w:t>x</w:t>
            </w:r>
          </w:p>
        </w:tc>
        <w:tc>
          <w:tcPr>
            <w:tcW w:w="380" w:type="dxa"/>
          </w:tcPr>
          <w:p w14:paraId="0981EAB4" w14:textId="77777777" w:rsidR="00524DCC" w:rsidRPr="008F1CF6" w:rsidRDefault="00524DCC" w:rsidP="00A736FF">
            <w:pPr>
              <w:pStyle w:val="TableParagraph"/>
              <w:ind w:left="102"/>
              <w:rPr>
                <w:rFonts w:ascii="Arial" w:hAnsi="Arial" w:cs="Arial"/>
                <w:sz w:val="18"/>
                <w:szCs w:val="18"/>
              </w:rPr>
            </w:pPr>
            <w:r w:rsidRPr="008F1CF6">
              <w:rPr>
                <w:rFonts w:ascii="Arial" w:hAnsi="Arial" w:cs="Arial"/>
                <w:sz w:val="18"/>
                <w:szCs w:val="18"/>
              </w:rPr>
              <w:t>x</w:t>
            </w:r>
          </w:p>
        </w:tc>
        <w:tc>
          <w:tcPr>
            <w:tcW w:w="385" w:type="dxa"/>
          </w:tcPr>
          <w:p w14:paraId="5815ABF1" w14:textId="77777777" w:rsidR="00524DCC" w:rsidRPr="008F1CF6" w:rsidRDefault="00524DCC" w:rsidP="00A736FF">
            <w:pPr>
              <w:pStyle w:val="TableParagraph"/>
              <w:ind w:left="106"/>
              <w:rPr>
                <w:rFonts w:ascii="Arial" w:hAnsi="Arial" w:cs="Arial"/>
                <w:sz w:val="18"/>
                <w:szCs w:val="18"/>
              </w:rPr>
            </w:pPr>
            <w:r w:rsidRPr="008F1CF6">
              <w:rPr>
                <w:rFonts w:ascii="Arial" w:hAnsi="Arial" w:cs="Arial"/>
                <w:sz w:val="18"/>
                <w:szCs w:val="18"/>
              </w:rPr>
              <w:t>x</w:t>
            </w:r>
          </w:p>
        </w:tc>
        <w:tc>
          <w:tcPr>
            <w:tcW w:w="385" w:type="dxa"/>
          </w:tcPr>
          <w:p w14:paraId="5272315D" w14:textId="77777777" w:rsidR="00524DCC" w:rsidRPr="008F1CF6" w:rsidRDefault="00524DCC" w:rsidP="00A736FF">
            <w:pPr>
              <w:pStyle w:val="TableParagraph"/>
              <w:ind w:left="105"/>
              <w:rPr>
                <w:rFonts w:ascii="Arial" w:hAnsi="Arial" w:cs="Arial"/>
                <w:sz w:val="18"/>
                <w:szCs w:val="18"/>
              </w:rPr>
            </w:pPr>
            <w:r w:rsidRPr="008F1CF6">
              <w:rPr>
                <w:rFonts w:ascii="Arial" w:hAnsi="Arial" w:cs="Arial"/>
                <w:sz w:val="18"/>
                <w:szCs w:val="18"/>
              </w:rPr>
              <w:t>x</w:t>
            </w:r>
          </w:p>
        </w:tc>
        <w:tc>
          <w:tcPr>
            <w:tcW w:w="381" w:type="dxa"/>
          </w:tcPr>
          <w:p w14:paraId="01DC9D72" w14:textId="77777777" w:rsidR="00524DCC" w:rsidRPr="008F1CF6" w:rsidRDefault="00524DCC" w:rsidP="00A736FF">
            <w:pPr>
              <w:pStyle w:val="TableParagraph"/>
              <w:ind w:right="67"/>
              <w:rPr>
                <w:rFonts w:ascii="Arial" w:hAnsi="Arial" w:cs="Arial"/>
                <w:sz w:val="18"/>
                <w:szCs w:val="18"/>
              </w:rPr>
            </w:pPr>
            <w:r w:rsidRPr="008F1CF6">
              <w:rPr>
                <w:rFonts w:ascii="Arial" w:hAnsi="Arial" w:cs="Arial"/>
                <w:sz w:val="18"/>
                <w:szCs w:val="18"/>
              </w:rPr>
              <w:t>x</w:t>
            </w:r>
          </w:p>
        </w:tc>
        <w:tc>
          <w:tcPr>
            <w:tcW w:w="385" w:type="dxa"/>
          </w:tcPr>
          <w:p w14:paraId="0790DE08" w14:textId="77777777" w:rsidR="00524DCC" w:rsidRPr="008F1CF6" w:rsidRDefault="00524DCC" w:rsidP="00A736FF">
            <w:pPr>
              <w:pStyle w:val="TableParagraph"/>
              <w:ind w:right="65"/>
              <w:rPr>
                <w:rFonts w:ascii="Arial" w:hAnsi="Arial" w:cs="Arial"/>
                <w:sz w:val="18"/>
                <w:szCs w:val="18"/>
              </w:rPr>
            </w:pPr>
            <w:r w:rsidRPr="008F1CF6">
              <w:rPr>
                <w:rFonts w:ascii="Arial" w:hAnsi="Arial" w:cs="Arial"/>
                <w:sz w:val="18"/>
                <w:szCs w:val="18"/>
              </w:rPr>
              <w:t>x</w:t>
            </w:r>
          </w:p>
        </w:tc>
        <w:tc>
          <w:tcPr>
            <w:tcW w:w="380" w:type="dxa"/>
          </w:tcPr>
          <w:p w14:paraId="5BA2948D" w14:textId="77777777" w:rsidR="00524DCC" w:rsidRPr="008F1CF6" w:rsidRDefault="00524DCC" w:rsidP="00A736FF">
            <w:pPr>
              <w:pStyle w:val="TableParagraph"/>
              <w:ind w:left="97"/>
              <w:rPr>
                <w:rFonts w:ascii="Arial" w:hAnsi="Arial" w:cs="Arial"/>
                <w:sz w:val="18"/>
                <w:szCs w:val="18"/>
              </w:rPr>
            </w:pPr>
            <w:r w:rsidRPr="008F1CF6">
              <w:rPr>
                <w:rFonts w:ascii="Arial" w:hAnsi="Arial" w:cs="Arial"/>
                <w:sz w:val="18"/>
                <w:szCs w:val="18"/>
              </w:rPr>
              <w:t>x</w:t>
            </w:r>
          </w:p>
        </w:tc>
        <w:tc>
          <w:tcPr>
            <w:tcW w:w="385" w:type="dxa"/>
          </w:tcPr>
          <w:p w14:paraId="0729C62D" w14:textId="77777777" w:rsidR="00524DCC" w:rsidRPr="008F1CF6" w:rsidRDefault="00524DCC" w:rsidP="00A736FF">
            <w:pPr>
              <w:pStyle w:val="TableParagraph"/>
              <w:ind w:left="101"/>
              <w:rPr>
                <w:rFonts w:ascii="Arial" w:hAnsi="Arial" w:cs="Arial"/>
                <w:sz w:val="18"/>
                <w:szCs w:val="18"/>
              </w:rPr>
            </w:pPr>
            <w:r w:rsidRPr="008F1CF6">
              <w:rPr>
                <w:rFonts w:ascii="Arial" w:hAnsi="Arial" w:cs="Arial"/>
                <w:sz w:val="18"/>
                <w:szCs w:val="18"/>
              </w:rPr>
              <w:t>x</w:t>
            </w:r>
          </w:p>
        </w:tc>
        <w:tc>
          <w:tcPr>
            <w:tcW w:w="385" w:type="dxa"/>
          </w:tcPr>
          <w:p w14:paraId="68A4522F" w14:textId="77777777" w:rsidR="00524DCC" w:rsidRPr="008F1CF6" w:rsidRDefault="00524DCC" w:rsidP="00A736FF">
            <w:pPr>
              <w:pStyle w:val="TableParagraph"/>
              <w:ind w:right="80"/>
              <w:rPr>
                <w:rFonts w:ascii="Arial" w:hAnsi="Arial" w:cs="Arial"/>
                <w:sz w:val="18"/>
                <w:szCs w:val="18"/>
              </w:rPr>
            </w:pPr>
            <w:r w:rsidRPr="008F1CF6">
              <w:rPr>
                <w:rFonts w:ascii="Arial" w:hAnsi="Arial" w:cs="Arial"/>
                <w:sz w:val="18"/>
                <w:szCs w:val="18"/>
              </w:rPr>
              <w:t>x</w:t>
            </w:r>
          </w:p>
        </w:tc>
        <w:tc>
          <w:tcPr>
            <w:tcW w:w="505" w:type="dxa"/>
          </w:tcPr>
          <w:p w14:paraId="02F1CADE" w14:textId="77777777" w:rsidR="00524DCC" w:rsidRPr="008F1CF6" w:rsidRDefault="00524DCC" w:rsidP="00A736FF">
            <w:pPr>
              <w:pStyle w:val="TableParagraph"/>
              <w:ind w:left="95"/>
              <w:rPr>
                <w:rFonts w:ascii="Arial" w:hAnsi="Arial" w:cs="Arial"/>
                <w:sz w:val="18"/>
                <w:szCs w:val="18"/>
              </w:rPr>
            </w:pPr>
            <w:r w:rsidRPr="008F1CF6">
              <w:rPr>
                <w:rFonts w:ascii="Arial" w:hAnsi="Arial" w:cs="Arial"/>
                <w:sz w:val="18"/>
                <w:szCs w:val="18"/>
              </w:rPr>
              <w:t>x</w:t>
            </w:r>
          </w:p>
        </w:tc>
        <w:tc>
          <w:tcPr>
            <w:tcW w:w="505" w:type="dxa"/>
          </w:tcPr>
          <w:p w14:paraId="11004872" w14:textId="77777777" w:rsidR="00524DCC" w:rsidRPr="008F1CF6" w:rsidRDefault="00524DCC" w:rsidP="00A736FF">
            <w:pPr>
              <w:pStyle w:val="TableParagraph"/>
              <w:ind w:left="94"/>
              <w:rPr>
                <w:rFonts w:ascii="Arial" w:hAnsi="Arial" w:cs="Arial"/>
                <w:sz w:val="18"/>
                <w:szCs w:val="18"/>
              </w:rPr>
            </w:pPr>
            <w:r w:rsidRPr="008F1CF6">
              <w:rPr>
                <w:rFonts w:ascii="Arial" w:hAnsi="Arial" w:cs="Arial"/>
                <w:sz w:val="18"/>
                <w:szCs w:val="18"/>
              </w:rPr>
              <w:t>x</w:t>
            </w:r>
          </w:p>
        </w:tc>
        <w:tc>
          <w:tcPr>
            <w:tcW w:w="506" w:type="dxa"/>
          </w:tcPr>
          <w:p w14:paraId="52E7EDD2" w14:textId="77777777" w:rsidR="00524DCC" w:rsidRPr="008F1CF6" w:rsidRDefault="00524DCC" w:rsidP="00A736FF">
            <w:pPr>
              <w:pStyle w:val="TableParagraph"/>
              <w:ind w:left="93"/>
              <w:rPr>
                <w:rFonts w:ascii="Arial" w:hAnsi="Arial" w:cs="Arial"/>
                <w:sz w:val="18"/>
                <w:szCs w:val="18"/>
              </w:rPr>
            </w:pPr>
            <w:r w:rsidRPr="008F1CF6">
              <w:rPr>
                <w:rFonts w:ascii="Arial" w:hAnsi="Arial" w:cs="Arial"/>
                <w:sz w:val="18"/>
                <w:szCs w:val="18"/>
              </w:rPr>
              <w:t>x</w:t>
            </w:r>
          </w:p>
        </w:tc>
        <w:tc>
          <w:tcPr>
            <w:tcW w:w="1624" w:type="dxa"/>
          </w:tcPr>
          <w:p w14:paraId="269B68CF" w14:textId="77777777" w:rsidR="00524DCC" w:rsidRPr="008F1CF6" w:rsidRDefault="00524DCC" w:rsidP="00A736FF">
            <w:pPr>
              <w:pStyle w:val="TableParagraph"/>
              <w:ind w:left="96" w:right="375"/>
              <w:rPr>
                <w:rFonts w:ascii="Arial" w:hAnsi="Arial" w:cs="Arial"/>
                <w:sz w:val="18"/>
                <w:szCs w:val="18"/>
              </w:rPr>
            </w:pPr>
            <w:r w:rsidRPr="008F1CF6">
              <w:rPr>
                <w:rFonts w:ascii="Arial" w:hAnsi="Arial" w:cs="Arial"/>
                <w:sz w:val="18"/>
                <w:szCs w:val="18"/>
              </w:rPr>
              <w:t>Administrator</w:t>
            </w:r>
            <w:r w:rsidRPr="008F1CF6">
              <w:rPr>
                <w:rFonts w:ascii="Arial" w:hAnsi="Arial" w:cs="Arial"/>
                <w:spacing w:val="-47"/>
                <w:sz w:val="18"/>
                <w:szCs w:val="18"/>
              </w:rPr>
              <w:t xml:space="preserve"> </w:t>
            </w:r>
            <w:r w:rsidRPr="008F1CF6">
              <w:rPr>
                <w:rFonts w:ascii="Arial" w:hAnsi="Arial" w:cs="Arial"/>
                <w:sz w:val="18"/>
                <w:szCs w:val="18"/>
              </w:rPr>
              <w:t>fond</w:t>
            </w:r>
            <w:r w:rsidRPr="008F1CF6">
              <w:rPr>
                <w:rFonts w:ascii="Arial" w:hAnsi="Arial" w:cs="Arial"/>
                <w:spacing w:val="2"/>
                <w:sz w:val="18"/>
                <w:szCs w:val="18"/>
              </w:rPr>
              <w:t xml:space="preserve"> </w:t>
            </w:r>
            <w:r w:rsidRPr="008F1CF6">
              <w:rPr>
                <w:rFonts w:ascii="Arial" w:hAnsi="Arial" w:cs="Arial"/>
                <w:sz w:val="18"/>
                <w:szCs w:val="18"/>
              </w:rPr>
              <w:t>forestier</w:t>
            </w:r>
          </w:p>
        </w:tc>
      </w:tr>
      <w:tr w:rsidR="00524DCC" w:rsidRPr="008F1CF6" w14:paraId="4509B100" w14:textId="77777777" w:rsidTr="00A736FF">
        <w:trPr>
          <w:trHeight w:val="710"/>
        </w:trPr>
        <w:tc>
          <w:tcPr>
            <w:tcW w:w="2651" w:type="dxa"/>
          </w:tcPr>
          <w:p w14:paraId="1C0B342D" w14:textId="77777777" w:rsidR="00524DCC" w:rsidRPr="008F1CF6" w:rsidRDefault="00524DCC" w:rsidP="00A736FF">
            <w:pPr>
              <w:pStyle w:val="TableParagraph"/>
              <w:ind w:left="110"/>
              <w:rPr>
                <w:rFonts w:ascii="Arial" w:hAnsi="Arial" w:cs="Arial"/>
                <w:sz w:val="18"/>
                <w:szCs w:val="18"/>
              </w:rPr>
            </w:pPr>
            <w:r w:rsidRPr="008F1CF6">
              <w:rPr>
                <w:rFonts w:ascii="Arial" w:hAnsi="Arial" w:cs="Arial"/>
                <w:sz w:val="18"/>
                <w:szCs w:val="18"/>
              </w:rPr>
              <w:t>MM2,</w:t>
            </w:r>
            <w:r w:rsidRPr="008F1CF6">
              <w:rPr>
                <w:rFonts w:ascii="Arial" w:hAnsi="Arial" w:cs="Arial"/>
                <w:spacing w:val="33"/>
                <w:sz w:val="18"/>
                <w:szCs w:val="18"/>
              </w:rPr>
              <w:t xml:space="preserve"> </w:t>
            </w:r>
            <w:r w:rsidRPr="008F1CF6">
              <w:rPr>
                <w:rFonts w:ascii="Arial" w:hAnsi="Arial" w:cs="Arial"/>
                <w:sz w:val="18"/>
                <w:szCs w:val="18"/>
              </w:rPr>
              <w:t>MM6,</w:t>
            </w:r>
            <w:r w:rsidRPr="008F1CF6">
              <w:rPr>
                <w:rFonts w:ascii="Arial" w:hAnsi="Arial" w:cs="Arial"/>
                <w:spacing w:val="33"/>
                <w:sz w:val="18"/>
                <w:szCs w:val="18"/>
              </w:rPr>
              <w:t xml:space="preserve"> </w:t>
            </w:r>
            <w:r w:rsidRPr="008F1CF6">
              <w:rPr>
                <w:rFonts w:ascii="Arial" w:hAnsi="Arial" w:cs="Arial"/>
                <w:sz w:val="18"/>
                <w:szCs w:val="18"/>
              </w:rPr>
              <w:t>MM7,</w:t>
            </w:r>
            <w:r w:rsidRPr="008F1CF6">
              <w:rPr>
                <w:rFonts w:ascii="Arial" w:hAnsi="Arial" w:cs="Arial"/>
                <w:spacing w:val="33"/>
                <w:sz w:val="18"/>
                <w:szCs w:val="18"/>
              </w:rPr>
              <w:t xml:space="preserve"> </w:t>
            </w:r>
            <w:r w:rsidRPr="008F1CF6">
              <w:rPr>
                <w:rFonts w:ascii="Arial" w:hAnsi="Arial" w:cs="Arial"/>
                <w:sz w:val="18"/>
                <w:szCs w:val="18"/>
              </w:rPr>
              <w:t>MM8,</w:t>
            </w:r>
            <w:r w:rsidRPr="008F1CF6">
              <w:rPr>
                <w:rFonts w:ascii="Arial" w:hAnsi="Arial" w:cs="Arial"/>
                <w:spacing w:val="-47"/>
                <w:sz w:val="18"/>
                <w:szCs w:val="18"/>
              </w:rPr>
              <w:t xml:space="preserve"> </w:t>
            </w:r>
            <w:r w:rsidRPr="008F1CF6">
              <w:rPr>
                <w:rFonts w:ascii="Arial" w:hAnsi="Arial" w:cs="Arial"/>
                <w:sz w:val="18"/>
                <w:szCs w:val="18"/>
              </w:rPr>
              <w:t>MM9</w:t>
            </w:r>
          </w:p>
        </w:tc>
        <w:tc>
          <w:tcPr>
            <w:tcW w:w="1854" w:type="dxa"/>
          </w:tcPr>
          <w:p w14:paraId="74DD64F5" w14:textId="77777777" w:rsidR="00524DCC" w:rsidRPr="008F1CF6" w:rsidRDefault="00524DCC" w:rsidP="00A736FF">
            <w:pPr>
              <w:pStyle w:val="TableParagraph"/>
              <w:ind w:left="109"/>
              <w:rPr>
                <w:rFonts w:ascii="Arial" w:hAnsi="Arial" w:cs="Arial"/>
                <w:sz w:val="18"/>
                <w:szCs w:val="18"/>
              </w:rPr>
            </w:pPr>
            <w:r w:rsidRPr="008F1CF6">
              <w:rPr>
                <w:rFonts w:ascii="Arial" w:hAnsi="Arial" w:cs="Arial"/>
                <w:sz w:val="18"/>
                <w:szCs w:val="18"/>
              </w:rPr>
              <w:t>Specii</w:t>
            </w:r>
            <w:r w:rsidRPr="008F1CF6">
              <w:rPr>
                <w:rFonts w:ascii="Arial" w:hAnsi="Arial" w:cs="Arial"/>
                <w:spacing w:val="-2"/>
                <w:sz w:val="18"/>
                <w:szCs w:val="18"/>
              </w:rPr>
              <w:t xml:space="preserve"> </w:t>
            </w:r>
            <w:r w:rsidRPr="008F1CF6">
              <w:rPr>
                <w:rFonts w:ascii="Arial" w:hAnsi="Arial" w:cs="Arial"/>
                <w:sz w:val="18"/>
                <w:szCs w:val="18"/>
              </w:rPr>
              <w:t>mamifere</w:t>
            </w:r>
          </w:p>
        </w:tc>
        <w:tc>
          <w:tcPr>
            <w:tcW w:w="1292" w:type="dxa"/>
          </w:tcPr>
          <w:p w14:paraId="6C76F733" w14:textId="77777777" w:rsidR="00524DCC" w:rsidRPr="008F1CF6" w:rsidRDefault="00524DCC" w:rsidP="00A736FF">
            <w:pPr>
              <w:pStyle w:val="TableParagraph"/>
              <w:ind w:left="104"/>
              <w:rPr>
                <w:rFonts w:ascii="Arial" w:hAnsi="Arial" w:cs="Arial"/>
                <w:sz w:val="18"/>
                <w:szCs w:val="18"/>
              </w:rPr>
            </w:pPr>
            <w:r w:rsidRPr="008F1CF6">
              <w:rPr>
                <w:rFonts w:ascii="Arial" w:hAnsi="Arial" w:cs="Arial"/>
                <w:sz w:val="18"/>
                <w:szCs w:val="18"/>
              </w:rPr>
              <w:t>Suprafața</w:t>
            </w:r>
          </w:p>
          <w:p w14:paraId="2AF64475" w14:textId="77777777" w:rsidR="00524DCC" w:rsidRPr="008F1CF6" w:rsidRDefault="00524DCC" w:rsidP="00A736FF">
            <w:pPr>
              <w:pStyle w:val="TableParagraph"/>
              <w:ind w:left="104" w:right="436"/>
              <w:rPr>
                <w:rFonts w:ascii="Arial" w:hAnsi="Arial" w:cs="Arial"/>
                <w:sz w:val="18"/>
                <w:szCs w:val="18"/>
              </w:rPr>
            </w:pPr>
            <w:r w:rsidRPr="008F1CF6">
              <w:rPr>
                <w:rFonts w:ascii="Arial" w:hAnsi="Arial" w:cs="Arial"/>
                <w:sz w:val="18"/>
                <w:szCs w:val="18"/>
              </w:rPr>
              <w:t>habitat</w:t>
            </w:r>
            <w:r w:rsidRPr="008F1CF6">
              <w:rPr>
                <w:rFonts w:ascii="Arial" w:hAnsi="Arial" w:cs="Arial"/>
                <w:spacing w:val="1"/>
                <w:sz w:val="18"/>
                <w:szCs w:val="18"/>
              </w:rPr>
              <w:t xml:space="preserve"> </w:t>
            </w:r>
            <w:r w:rsidRPr="008F1CF6">
              <w:rPr>
                <w:rFonts w:ascii="Arial" w:hAnsi="Arial" w:cs="Arial"/>
                <w:sz w:val="18"/>
                <w:szCs w:val="18"/>
              </w:rPr>
              <w:t>favorabil</w:t>
            </w:r>
          </w:p>
        </w:tc>
        <w:tc>
          <w:tcPr>
            <w:tcW w:w="1580" w:type="dxa"/>
          </w:tcPr>
          <w:p w14:paraId="44AD09C1" w14:textId="77777777" w:rsidR="00524DCC" w:rsidRPr="008F1CF6" w:rsidRDefault="00524DCC" w:rsidP="00A736FF">
            <w:pPr>
              <w:pStyle w:val="TableParagraph"/>
              <w:ind w:left="108"/>
              <w:rPr>
                <w:rFonts w:ascii="Arial" w:hAnsi="Arial" w:cs="Arial"/>
                <w:sz w:val="18"/>
                <w:szCs w:val="18"/>
              </w:rPr>
            </w:pPr>
            <w:r w:rsidRPr="008F1CF6">
              <w:rPr>
                <w:rFonts w:ascii="Arial" w:hAnsi="Arial" w:cs="Arial"/>
                <w:sz w:val="18"/>
                <w:szCs w:val="18"/>
              </w:rPr>
              <w:t>Perturbare</w:t>
            </w:r>
            <w:r w:rsidRPr="008F1CF6">
              <w:rPr>
                <w:rFonts w:ascii="Arial" w:hAnsi="Arial" w:cs="Arial"/>
                <w:spacing w:val="1"/>
                <w:sz w:val="18"/>
                <w:szCs w:val="18"/>
              </w:rPr>
              <w:t xml:space="preserve"> </w:t>
            </w:r>
            <w:r w:rsidRPr="008F1CF6">
              <w:rPr>
                <w:rFonts w:ascii="Arial" w:hAnsi="Arial" w:cs="Arial"/>
                <w:sz w:val="18"/>
                <w:szCs w:val="18"/>
              </w:rPr>
              <w:t>activitate</w:t>
            </w:r>
            <w:r w:rsidRPr="008F1CF6">
              <w:rPr>
                <w:rFonts w:ascii="Arial" w:hAnsi="Arial" w:cs="Arial"/>
                <w:spacing w:val="9"/>
                <w:sz w:val="18"/>
                <w:szCs w:val="18"/>
              </w:rPr>
              <w:t xml:space="preserve"> </w:t>
            </w:r>
            <w:r w:rsidRPr="008F1CF6">
              <w:rPr>
                <w:rFonts w:ascii="Arial" w:hAnsi="Arial" w:cs="Arial"/>
                <w:sz w:val="18"/>
                <w:szCs w:val="18"/>
              </w:rPr>
              <w:t>specii,</w:t>
            </w:r>
          </w:p>
          <w:p w14:paraId="3D5C155E" w14:textId="77777777" w:rsidR="00524DCC" w:rsidRPr="008F1CF6" w:rsidRDefault="00524DCC" w:rsidP="00A736FF">
            <w:pPr>
              <w:pStyle w:val="TableParagraph"/>
              <w:ind w:left="108"/>
              <w:rPr>
                <w:rFonts w:ascii="Arial" w:hAnsi="Arial" w:cs="Arial"/>
                <w:sz w:val="18"/>
                <w:szCs w:val="18"/>
              </w:rPr>
            </w:pPr>
            <w:r w:rsidRPr="008F1CF6">
              <w:rPr>
                <w:rFonts w:ascii="Arial" w:hAnsi="Arial" w:cs="Arial"/>
                <w:sz w:val="18"/>
                <w:szCs w:val="18"/>
              </w:rPr>
              <w:t>Alterare habitat</w:t>
            </w:r>
          </w:p>
        </w:tc>
        <w:tc>
          <w:tcPr>
            <w:tcW w:w="385" w:type="dxa"/>
          </w:tcPr>
          <w:p w14:paraId="10AC9257" w14:textId="77777777" w:rsidR="00524DCC" w:rsidRPr="008F1CF6" w:rsidRDefault="00524DCC" w:rsidP="00A736FF">
            <w:pPr>
              <w:pStyle w:val="TableParagraph"/>
              <w:ind w:right="58"/>
              <w:rPr>
                <w:rFonts w:ascii="Arial" w:hAnsi="Arial" w:cs="Arial"/>
                <w:sz w:val="18"/>
                <w:szCs w:val="18"/>
              </w:rPr>
            </w:pPr>
            <w:r w:rsidRPr="008F1CF6">
              <w:rPr>
                <w:rFonts w:ascii="Arial" w:hAnsi="Arial" w:cs="Arial"/>
                <w:sz w:val="18"/>
                <w:szCs w:val="18"/>
              </w:rPr>
              <w:t>x</w:t>
            </w:r>
          </w:p>
        </w:tc>
        <w:tc>
          <w:tcPr>
            <w:tcW w:w="380" w:type="dxa"/>
          </w:tcPr>
          <w:p w14:paraId="4776C941" w14:textId="77777777" w:rsidR="00524DCC" w:rsidRPr="008F1CF6" w:rsidRDefault="00524DCC" w:rsidP="00A736FF">
            <w:pPr>
              <w:pStyle w:val="TableParagraph"/>
              <w:ind w:left="102"/>
              <w:rPr>
                <w:rFonts w:ascii="Arial" w:hAnsi="Arial" w:cs="Arial"/>
                <w:sz w:val="18"/>
                <w:szCs w:val="18"/>
              </w:rPr>
            </w:pPr>
            <w:r w:rsidRPr="008F1CF6">
              <w:rPr>
                <w:rFonts w:ascii="Arial" w:hAnsi="Arial" w:cs="Arial"/>
                <w:sz w:val="18"/>
                <w:szCs w:val="18"/>
              </w:rPr>
              <w:t>x</w:t>
            </w:r>
          </w:p>
        </w:tc>
        <w:tc>
          <w:tcPr>
            <w:tcW w:w="385" w:type="dxa"/>
          </w:tcPr>
          <w:p w14:paraId="33139E8D" w14:textId="77777777" w:rsidR="00524DCC" w:rsidRPr="008F1CF6" w:rsidRDefault="00524DCC" w:rsidP="00A736FF">
            <w:pPr>
              <w:pStyle w:val="TableParagraph"/>
              <w:ind w:left="106"/>
              <w:rPr>
                <w:rFonts w:ascii="Arial" w:hAnsi="Arial" w:cs="Arial"/>
                <w:sz w:val="18"/>
                <w:szCs w:val="18"/>
              </w:rPr>
            </w:pPr>
            <w:r w:rsidRPr="008F1CF6">
              <w:rPr>
                <w:rFonts w:ascii="Arial" w:hAnsi="Arial" w:cs="Arial"/>
                <w:sz w:val="18"/>
                <w:szCs w:val="18"/>
              </w:rPr>
              <w:t>x</w:t>
            </w:r>
          </w:p>
        </w:tc>
        <w:tc>
          <w:tcPr>
            <w:tcW w:w="385" w:type="dxa"/>
          </w:tcPr>
          <w:p w14:paraId="12B65C32" w14:textId="77777777" w:rsidR="00524DCC" w:rsidRPr="008F1CF6" w:rsidRDefault="00524DCC" w:rsidP="00A736FF">
            <w:pPr>
              <w:pStyle w:val="TableParagraph"/>
              <w:ind w:left="105"/>
              <w:rPr>
                <w:rFonts w:ascii="Arial" w:hAnsi="Arial" w:cs="Arial"/>
                <w:sz w:val="18"/>
                <w:szCs w:val="18"/>
              </w:rPr>
            </w:pPr>
            <w:r w:rsidRPr="008F1CF6">
              <w:rPr>
                <w:rFonts w:ascii="Arial" w:hAnsi="Arial" w:cs="Arial"/>
                <w:sz w:val="18"/>
                <w:szCs w:val="18"/>
              </w:rPr>
              <w:t>x</w:t>
            </w:r>
          </w:p>
        </w:tc>
        <w:tc>
          <w:tcPr>
            <w:tcW w:w="381" w:type="dxa"/>
          </w:tcPr>
          <w:p w14:paraId="78FB9CE3" w14:textId="77777777" w:rsidR="00524DCC" w:rsidRPr="008F1CF6" w:rsidRDefault="00524DCC" w:rsidP="00A736FF">
            <w:pPr>
              <w:pStyle w:val="TableParagraph"/>
              <w:ind w:right="67"/>
              <w:rPr>
                <w:rFonts w:ascii="Arial" w:hAnsi="Arial" w:cs="Arial"/>
                <w:sz w:val="18"/>
                <w:szCs w:val="18"/>
              </w:rPr>
            </w:pPr>
            <w:r w:rsidRPr="008F1CF6">
              <w:rPr>
                <w:rFonts w:ascii="Arial" w:hAnsi="Arial" w:cs="Arial"/>
                <w:sz w:val="18"/>
                <w:szCs w:val="18"/>
              </w:rPr>
              <w:t>x</w:t>
            </w:r>
          </w:p>
        </w:tc>
        <w:tc>
          <w:tcPr>
            <w:tcW w:w="385" w:type="dxa"/>
          </w:tcPr>
          <w:p w14:paraId="67BEAF8B" w14:textId="77777777" w:rsidR="00524DCC" w:rsidRPr="008F1CF6" w:rsidRDefault="00524DCC" w:rsidP="00A736FF">
            <w:pPr>
              <w:pStyle w:val="TableParagraph"/>
              <w:ind w:right="65"/>
              <w:rPr>
                <w:rFonts w:ascii="Arial" w:hAnsi="Arial" w:cs="Arial"/>
                <w:sz w:val="18"/>
                <w:szCs w:val="18"/>
              </w:rPr>
            </w:pPr>
            <w:r w:rsidRPr="008F1CF6">
              <w:rPr>
                <w:rFonts w:ascii="Arial" w:hAnsi="Arial" w:cs="Arial"/>
                <w:sz w:val="18"/>
                <w:szCs w:val="18"/>
              </w:rPr>
              <w:t>x</w:t>
            </w:r>
          </w:p>
        </w:tc>
        <w:tc>
          <w:tcPr>
            <w:tcW w:w="380" w:type="dxa"/>
          </w:tcPr>
          <w:p w14:paraId="196143BC" w14:textId="77777777" w:rsidR="00524DCC" w:rsidRPr="008F1CF6" w:rsidRDefault="00524DCC" w:rsidP="00A736FF">
            <w:pPr>
              <w:pStyle w:val="TableParagraph"/>
              <w:ind w:left="97"/>
              <w:rPr>
                <w:rFonts w:ascii="Arial" w:hAnsi="Arial" w:cs="Arial"/>
                <w:sz w:val="18"/>
                <w:szCs w:val="18"/>
              </w:rPr>
            </w:pPr>
            <w:r w:rsidRPr="008F1CF6">
              <w:rPr>
                <w:rFonts w:ascii="Arial" w:hAnsi="Arial" w:cs="Arial"/>
                <w:sz w:val="18"/>
                <w:szCs w:val="18"/>
              </w:rPr>
              <w:t>x</w:t>
            </w:r>
          </w:p>
        </w:tc>
        <w:tc>
          <w:tcPr>
            <w:tcW w:w="385" w:type="dxa"/>
          </w:tcPr>
          <w:p w14:paraId="43704DC7" w14:textId="77777777" w:rsidR="00524DCC" w:rsidRPr="008F1CF6" w:rsidRDefault="00524DCC" w:rsidP="00A736FF">
            <w:pPr>
              <w:pStyle w:val="TableParagraph"/>
              <w:ind w:left="101"/>
              <w:rPr>
                <w:rFonts w:ascii="Arial" w:hAnsi="Arial" w:cs="Arial"/>
                <w:sz w:val="18"/>
                <w:szCs w:val="18"/>
              </w:rPr>
            </w:pPr>
            <w:r w:rsidRPr="008F1CF6">
              <w:rPr>
                <w:rFonts w:ascii="Arial" w:hAnsi="Arial" w:cs="Arial"/>
                <w:sz w:val="18"/>
                <w:szCs w:val="18"/>
              </w:rPr>
              <w:t>x</w:t>
            </w:r>
          </w:p>
        </w:tc>
        <w:tc>
          <w:tcPr>
            <w:tcW w:w="385" w:type="dxa"/>
          </w:tcPr>
          <w:p w14:paraId="466493E6" w14:textId="77777777" w:rsidR="00524DCC" w:rsidRPr="008F1CF6" w:rsidRDefault="00524DCC" w:rsidP="00A736FF">
            <w:pPr>
              <w:pStyle w:val="TableParagraph"/>
              <w:ind w:right="80"/>
              <w:rPr>
                <w:rFonts w:ascii="Arial" w:hAnsi="Arial" w:cs="Arial"/>
                <w:sz w:val="18"/>
                <w:szCs w:val="18"/>
              </w:rPr>
            </w:pPr>
            <w:r w:rsidRPr="008F1CF6">
              <w:rPr>
                <w:rFonts w:ascii="Arial" w:hAnsi="Arial" w:cs="Arial"/>
                <w:sz w:val="18"/>
                <w:szCs w:val="18"/>
              </w:rPr>
              <w:t>x</w:t>
            </w:r>
          </w:p>
        </w:tc>
        <w:tc>
          <w:tcPr>
            <w:tcW w:w="505" w:type="dxa"/>
          </w:tcPr>
          <w:p w14:paraId="1B8AB8C5" w14:textId="77777777" w:rsidR="00524DCC" w:rsidRPr="008F1CF6" w:rsidRDefault="00524DCC" w:rsidP="00A736FF">
            <w:pPr>
              <w:pStyle w:val="TableParagraph"/>
              <w:ind w:left="95"/>
              <w:rPr>
                <w:rFonts w:ascii="Arial" w:hAnsi="Arial" w:cs="Arial"/>
                <w:sz w:val="18"/>
                <w:szCs w:val="18"/>
              </w:rPr>
            </w:pPr>
            <w:r w:rsidRPr="008F1CF6">
              <w:rPr>
                <w:rFonts w:ascii="Arial" w:hAnsi="Arial" w:cs="Arial"/>
                <w:sz w:val="18"/>
                <w:szCs w:val="18"/>
              </w:rPr>
              <w:t>x</w:t>
            </w:r>
          </w:p>
        </w:tc>
        <w:tc>
          <w:tcPr>
            <w:tcW w:w="505" w:type="dxa"/>
          </w:tcPr>
          <w:p w14:paraId="33DF2BB8" w14:textId="77777777" w:rsidR="00524DCC" w:rsidRPr="008F1CF6" w:rsidRDefault="00524DCC" w:rsidP="00A736FF">
            <w:pPr>
              <w:pStyle w:val="TableParagraph"/>
              <w:ind w:left="94"/>
              <w:rPr>
                <w:rFonts w:ascii="Arial" w:hAnsi="Arial" w:cs="Arial"/>
                <w:sz w:val="18"/>
                <w:szCs w:val="18"/>
              </w:rPr>
            </w:pPr>
            <w:r w:rsidRPr="008F1CF6">
              <w:rPr>
                <w:rFonts w:ascii="Arial" w:hAnsi="Arial" w:cs="Arial"/>
                <w:sz w:val="18"/>
                <w:szCs w:val="18"/>
              </w:rPr>
              <w:t>x</w:t>
            </w:r>
          </w:p>
        </w:tc>
        <w:tc>
          <w:tcPr>
            <w:tcW w:w="506" w:type="dxa"/>
          </w:tcPr>
          <w:p w14:paraId="139CF6A2" w14:textId="77777777" w:rsidR="00524DCC" w:rsidRPr="008F1CF6" w:rsidRDefault="00524DCC" w:rsidP="00A736FF">
            <w:pPr>
              <w:pStyle w:val="TableParagraph"/>
              <w:ind w:left="93"/>
              <w:rPr>
                <w:rFonts w:ascii="Arial" w:hAnsi="Arial" w:cs="Arial"/>
                <w:sz w:val="18"/>
                <w:szCs w:val="18"/>
              </w:rPr>
            </w:pPr>
            <w:r w:rsidRPr="008F1CF6">
              <w:rPr>
                <w:rFonts w:ascii="Arial" w:hAnsi="Arial" w:cs="Arial"/>
                <w:sz w:val="18"/>
                <w:szCs w:val="18"/>
              </w:rPr>
              <w:t>x</w:t>
            </w:r>
          </w:p>
        </w:tc>
        <w:tc>
          <w:tcPr>
            <w:tcW w:w="1624" w:type="dxa"/>
          </w:tcPr>
          <w:p w14:paraId="07AE4E97" w14:textId="77777777" w:rsidR="00524DCC" w:rsidRPr="008F1CF6" w:rsidRDefault="00524DCC" w:rsidP="00A736FF">
            <w:pPr>
              <w:pStyle w:val="TableParagraph"/>
              <w:ind w:left="96" w:right="375"/>
              <w:rPr>
                <w:rFonts w:ascii="Arial" w:hAnsi="Arial" w:cs="Arial"/>
                <w:sz w:val="18"/>
                <w:szCs w:val="18"/>
              </w:rPr>
            </w:pPr>
            <w:r w:rsidRPr="008F1CF6">
              <w:rPr>
                <w:rFonts w:ascii="Arial" w:hAnsi="Arial" w:cs="Arial"/>
                <w:sz w:val="18"/>
                <w:szCs w:val="18"/>
              </w:rPr>
              <w:t>Administrator</w:t>
            </w:r>
            <w:r w:rsidRPr="008F1CF6">
              <w:rPr>
                <w:rFonts w:ascii="Arial" w:hAnsi="Arial" w:cs="Arial"/>
                <w:spacing w:val="-47"/>
                <w:sz w:val="18"/>
                <w:szCs w:val="18"/>
              </w:rPr>
              <w:t xml:space="preserve"> </w:t>
            </w:r>
            <w:r w:rsidRPr="008F1CF6">
              <w:rPr>
                <w:rFonts w:ascii="Arial" w:hAnsi="Arial" w:cs="Arial"/>
                <w:sz w:val="18"/>
                <w:szCs w:val="18"/>
              </w:rPr>
              <w:t>fond</w:t>
            </w:r>
            <w:r w:rsidRPr="008F1CF6">
              <w:rPr>
                <w:rFonts w:ascii="Arial" w:hAnsi="Arial" w:cs="Arial"/>
                <w:spacing w:val="2"/>
                <w:sz w:val="18"/>
                <w:szCs w:val="18"/>
              </w:rPr>
              <w:t xml:space="preserve"> </w:t>
            </w:r>
            <w:r w:rsidRPr="008F1CF6">
              <w:rPr>
                <w:rFonts w:ascii="Arial" w:hAnsi="Arial" w:cs="Arial"/>
                <w:sz w:val="18"/>
                <w:szCs w:val="18"/>
              </w:rPr>
              <w:t>forestier</w:t>
            </w:r>
          </w:p>
        </w:tc>
      </w:tr>
      <w:tr w:rsidR="00524DCC" w:rsidRPr="008F1CF6" w14:paraId="24742E79" w14:textId="77777777" w:rsidTr="00A736FF">
        <w:tblPrEx>
          <w:tblLook w:val="04A0" w:firstRow="1" w:lastRow="0" w:firstColumn="1" w:lastColumn="0" w:noHBand="0" w:noVBand="1"/>
        </w:tblPrEx>
        <w:trPr>
          <w:trHeight w:val="693"/>
        </w:trPr>
        <w:tc>
          <w:tcPr>
            <w:tcW w:w="2651" w:type="dxa"/>
          </w:tcPr>
          <w:p w14:paraId="1FD8250B" w14:textId="77777777" w:rsidR="00524DCC" w:rsidRPr="008F1CF6" w:rsidRDefault="00524DCC" w:rsidP="00A736FF">
            <w:pPr>
              <w:pStyle w:val="TableParagraph"/>
              <w:rPr>
                <w:rFonts w:ascii="Arial" w:hAnsi="Arial" w:cs="Arial"/>
                <w:sz w:val="18"/>
                <w:szCs w:val="18"/>
              </w:rPr>
            </w:pPr>
          </w:p>
          <w:p w14:paraId="4211DAE2" w14:textId="77777777" w:rsidR="00524DCC" w:rsidRPr="008F1CF6" w:rsidRDefault="00524DCC" w:rsidP="00A736FF">
            <w:pPr>
              <w:pStyle w:val="TableParagraph"/>
              <w:ind w:left="854"/>
              <w:rPr>
                <w:rFonts w:ascii="Arial" w:hAnsi="Arial" w:cs="Arial"/>
                <w:sz w:val="18"/>
                <w:szCs w:val="18"/>
              </w:rPr>
            </w:pPr>
            <w:r w:rsidRPr="008F1CF6">
              <w:rPr>
                <w:rFonts w:ascii="Arial" w:hAnsi="Arial" w:cs="Arial"/>
                <w:sz w:val="18"/>
                <w:szCs w:val="18"/>
              </w:rPr>
              <w:t>MA7,</w:t>
            </w:r>
            <w:r w:rsidRPr="008F1CF6">
              <w:rPr>
                <w:rFonts w:ascii="Arial" w:hAnsi="Arial" w:cs="Arial"/>
                <w:spacing w:val="4"/>
                <w:sz w:val="18"/>
                <w:szCs w:val="18"/>
              </w:rPr>
              <w:t xml:space="preserve"> </w:t>
            </w:r>
            <w:r w:rsidRPr="008F1CF6">
              <w:rPr>
                <w:rFonts w:ascii="Arial" w:hAnsi="Arial" w:cs="Arial"/>
                <w:sz w:val="18"/>
                <w:szCs w:val="18"/>
              </w:rPr>
              <w:t>MA9</w:t>
            </w:r>
          </w:p>
        </w:tc>
        <w:tc>
          <w:tcPr>
            <w:tcW w:w="1854" w:type="dxa"/>
          </w:tcPr>
          <w:p w14:paraId="4206D94F" w14:textId="77777777" w:rsidR="00524DCC" w:rsidRPr="008F1CF6" w:rsidRDefault="00524DCC" w:rsidP="00A736FF">
            <w:pPr>
              <w:pStyle w:val="TableParagraph"/>
              <w:ind w:left="109"/>
              <w:rPr>
                <w:rFonts w:ascii="Arial" w:hAnsi="Arial" w:cs="Arial"/>
                <w:sz w:val="18"/>
                <w:szCs w:val="18"/>
              </w:rPr>
            </w:pPr>
            <w:r w:rsidRPr="008F1CF6">
              <w:rPr>
                <w:rFonts w:ascii="Arial" w:hAnsi="Arial" w:cs="Arial"/>
                <w:sz w:val="18"/>
                <w:szCs w:val="18"/>
              </w:rPr>
              <w:t>Specii</w:t>
            </w:r>
            <w:r w:rsidRPr="008F1CF6">
              <w:rPr>
                <w:rFonts w:ascii="Arial" w:hAnsi="Arial" w:cs="Arial"/>
                <w:spacing w:val="-2"/>
                <w:sz w:val="18"/>
                <w:szCs w:val="18"/>
              </w:rPr>
              <w:t xml:space="preserve"> </w:t>
            </w:r>
            <w:r w:rsidRPr="008F1CF6">
              <w:rPr>
                <w:rFonts w:ascii="Arial" w:hAnsi="Arial" w:cs="Arial"/>
                <w:sz w:val="18"/>
                <w:szCs w:val="18"/>
              </w:rPr>
              <w:t>amfibieni</w:t>
            </w:r>
          </w:p>
        </w:tc>
        <w:tc>
          <w:tcPr>
            <w:tcW w:w="1292" w:type="dxa"/>
          </w:tcPr>
          <w:p w14:paraId="1BCB70EF" w14:textId="77777777" w:rsidR="00524DCC" w:rsidRPr="008F1CF6" w:rsidRDefault="00524DCC" w:rsidP="00A736FF">
            <w:pPr>
              <w:pStyle w:val="TableParagraph"/>
              <w:ind w:left="104" w:right="358"/>
              <w:rPr>
                <w:rFonts w:ascii="Arial" w:hAnsi="Arial" w:cs="Arial"/>
                <w:sz w:val="18"/>
                <w:szCs w:val="18"/>
              </w:rPr>
            </w:pPr>
            <w:r w:rsidRPr="008F1CF6">
              <w:rPr>
                <w:rFonts w:ascii="Arial" w:hAnsi="Arial" w:cs="Arial"/>
                <w:sz w:val="18"/>
                <w:szCs w:val="18"/>
              </w:rPr>
              <w:t>Mărimea</w:t>
            </w:r>
            <w:r w:rsidRPr="008F1CF6">
              <w:rPr>
                <w:rFonts w:ascii="Arial" w:hAnsi="Arial" w:cs="Arial"/>
                <w:spacing w:val="1"/>
                <w:sz w:val="18"/>
                <w:szCs w:val="18"/>
              </w:rPr>
              <w:t xml:space="preserve"> </w:t>
            </w:r>
            <w:r w:rsidRPr="008F1CF6">
              <w:rPr>
                <w:rFonts w:ascii="Arial" w:hAnsi="Arial" w:cs="Arial"/>
                <w:sz w:val="18"/>
                <w:szCs w:val="18"/>
              </w:rPr>
              <w:t>populației</w:t>
            </w:r>
          </w:p>
        </w:tc>
        <w:tc>
          <w:tcPr>
            <w:tcW w:w="1580" w:type="dxa"/>
          </w:tcPr>
          <w:p w14:paraId="66B8545E" w14:textId="77777777" w:rsidR="00524DCC" w:rsidRPr="008F1CF6" w:rsidRDefault="00524DCC" w:rsidP="00A736FF">
            <w:pPr>
              <w:pStyle w:val="TableParagraph"/>
              <w:ind w:left="108" w:right="584"/>
              <w:rPr>
                <w:rFonts w:ascii="Arial" w:hAnsi="Arial" w:cs="Arial"/>
                <w:sz w:val="18"/>
                <w:szCs w:val="18"/>
              </w:rPr>
            </w:pPr>
            <w:r w:rsidRPr="008F1CF6">
              <w:rPr>
                <w:rFonts w:ascii="Arial" w:hAnsi="Arial" w:cs="Arial"/>
                <w:sz w:val="18"/>
                <w:szCs w:val="18"/>
              </w:rPr>
              <w:t>Reducerea</w:t>
            </w:r>
            <w:r w:rsidRPr="008F1CF6">
              <w:rPr>
                <w:rFonts w:ascii="Arial" w:hAnsi="Arial" w:cs="Arial"/>
                <w:spacing w:val="-47"/>
                <w:sz w:val="18"/>
                <w:szCs w:val="18"/>
              </w:rPr>
              <w:t xml:space="preserve"> </w:t>
            </w:r>
            <w:r w:rsidRPr="008F1CF6">
              <w:rPr>
                <w:rFonts w:ascii="Arial" w:hAnsi="Arial" w:cs="Arial"/>
                <w:sz w:val="18"/>
                <w:szCs w:val="18"/>
              </w:rPr>
              <w:t>efectivelor</w:t>
            </w:r>
          </w:p>
          <w:p w14:paraId="4889884B" w14:textId="77777777" w:rsidR="00524DCC" w:rsidRPr="008F1CF6" w:rsidRDefault="00524DCC" w:rsidP="00A736FF">
            <w:pPr>
              <w:pStyle w:val="TableParagraph"/>
              <w:ind w:left="108"/>
              <w:rPr>
                <w:rFonts w:ascii="Arial" w:hAnsi="Arial" w:cs="Arial"/>
                <w:sz w:val="18"/>
                <w:szCs w:val="18"/>
              </w:rPr>
            </w:pPr>
            <w:r w:rsidRPr="008F1CF6">
              <w:rPr>
                <w:rFonts w:ascii="Arial" w:hAnsi="Arial" w:cs="Arial"/>
                <w:sz w:val="18"/>
                <w:szCs w:val="18"/>
              </w:rPr>
              <w:t>populaționale</w:t>
            </w:r>
          </w:p>
        </w:tc>
        <w:tc>
          <w:tcPr>
            <w:tcW w:w="385" w:type="dxa"/>
          </w:tcPr>
          <w:p w14:paraId="5F3E7F88" w14:textId="77777777" w:rsidR="00524DCC" w:rsidRPr="008F1CF6" w:rsidRDefault="00524DCC" w:rsidP="00A736FF">
            <w:pPr>
              <w:pStyle w:val="TableParagraph"/>
              <w:ind w:right="58"/>
              <w:rPr>
                <w:rFonts w:ascii="Arial" w:hAnsi="Arial" w:cs="Arial"/>
                <w:sz w:val="18"/>
                <w:szCs w:val="18"/>
              </w:rPr>
            </w:pPr>
            <w:r w:rsidRPr="008F1CF6">
              <w:rPr>
                <w:rFonts w:ascii="Arial" w:hAnsi="Arial" w:cs="Arial"/>
                <w:sz w:val="18"/>
                <w:szCs w:val="18"/>
              </w:rPr>
              <w:t>x</w:t>
            </w:r>
          </w:p>
        </w:tc>
        <w:tc>
          <w:tcPr>
            <w:tcW w:w="380" w:type="dxa"/>
          </w:tcPr>
          <w:p w14:paraId="7BAF7FE2" w14:textId="77777777" w:rsidR="00524DCC" w:rsidRPr="008F1CF6" w:rsidRDefault="00524DCC" w:rsidP="00A736FF">
            <w:pPr>
              <w:pStyle w:val="TableParagraph"/>
              <w:ind w:left="102"/>
              <w:rPr>
                <w:rFonts w:ascii="Arial" w:hAnsi="Arial" w:cs="Arial"/>
                <w:sz w:val="18"/>
                <w:szCs w:val="18"/>
              </w:rPr>
            </w:pPr>
            <w:r w:rsidRPr="008F1CF6">
              <w:rPr>
                <w:rFonts w:ascii="Arial" w:hAnsi="Arial" w:cs="Arial"/>
                <w:sz w:val="18"/>
                <w:szCs w:val="18"/>
              </w:rPr>
              <w:t>x</w:t>
            </w:r>
          </w:p>
        </w:tc>
        <w:tc>
          <w:tcPr>
            <w:tcW w:w="385" w:type="dxa"/>
          </w:tcPr>
          <w:p w14:paraId="16CA0E7E" w14:textId="77777777" w:rsidR="00524DCC" w:rsidRPr="008F1CF6" w:rsidRDefault="00524DCC" w:rsidP="00A736FF">
            <w:pPr>
              <w:pStyle w:val="TableParagraph"/>
              <w:ind w:left="106"/>
              <w:rPr>
                <w:rFonts w:ascii="Arial" w:hAnsi="Arial" w:cs="Arial"/>
                <w:sz w:val="18"/>
                <w:szCs w:val="18"/>
              </w:rPr>
            </w:pPr>
            <w:r w:rsidRPr="008F1CF6">
              <w:rPr>
                <w:rFonts w:ascii="Arial" w:hAnsi="Arial" w:cs="Arial"/>
                <w:sz w:val="18"/>
                <w:szCs w:val="18"/>
              </w:rPr>
              <w:t>x</w:t>
            </w:r>
          </w:p>
        </w:tc>
        <w:tc>
          <w:tcPr>
            <w:tcW w:w="385" w:type="dxa"/>
          </w:tcPr>
          <w:p w14:paraId="609AC852" w14:textId="77777777" w:rsidR="00524DCC" w:rsidRPr="008F1CF6" w:rsidRDefault="00524DCC" w:rsidP="00A736FF">
            <w:pPr>
              <w:pStyle w:val="TableParagraph"/>
              <w:ind w:left="105"/>
              <w:rPr>
                <w:rFonts w:ascii="Arial" w:hAnsi="Arial" w:cs="Arial"/>
                <w:sz w:val="18"/>
                <w:szCs w:val="18"/>
              </w:rPr>
            </w:pPr>
            <w:r w:rsidRPr="008F1CF6">
              <w:rPr>
                <w:rFonts w:ascii="Arial" w:hAnsi="Arial" w:cs="Arial"/>
                <w:sz w:val="18"/>
                <w:szCs w:val="18"/>
              </w:rPr>
              <w:t>x</w:t>
            </w:r>
          </w:p>
        </w:tc>
        <w:tc>
          <w:tcPr>
            <w:tcW w:w="381" w:type="dxa"/>
          </w:tcPr>
          <w:p w14:paraId="2D03D5BF" w14:textId="77777777" w:rsidR="00524DCC" w:rsidRPr="008F1CF6" w:rsidRDefault="00524DCC" w:rsidP="00A736FF">
            <w:pPr>
              <w:pStyle w:val="TableParagraph"/>
              <w:ind w:right="67"/>
              <w:rPr>
                <w:rFonts w:ascii="Arial" w:hAnsi="Arial" w:cs="Arial"/>
                <w:sz w:val="18"/>
                <w:szCs w:val="18"/>
              </w:rPr>
            </w:pPr>
            <w:r w:rsidRPr="008F1CF6">
              <w:rPr>
                <w:rFonts w:ascii="Arial" w:hAnsi="Arial" w:cs="Arial"/>
                <w:sz w:val="18"/>
                <w:szCs w:val="18"/>
              </w:rPr>
              <w:t>x</w:t>
            </w:r>
          </w:p>
        </w:tc>
        <w:tc>
          <w:tcPr>
            <w:tcW w:w="385" w:type="dxa"/>
          </w:tcPr>
          <w:p w14:paraId="072BBFB4" w14:textId="77777777" w:rsidR="00524DCC" w:rsidRPr="008F1CF6" w:rsidRDefault="00524DCC" w:rsidP="00A736FF">
            <w:pPr>
              <w:pStyle w:val="TableParagraph"/>
              <w:ind w:right="65"/>
              <w:rPr>
                <w:rFonts w:ascii="Arial" w:hAnsi="Arial" w:cs="Arial"/>
                <w:sz w:val="18"/>
                <w:szCs w:val="18"/>
              </w:rPr>
            </w:pPr>
            <w:r w:rsidRPr="008F1CF6">
              <w:rPr>
                <w:rFonts w:ascii="Arial" w:hAnsi="Arial" w:cs="Arial"/>
                <w:sz w:val="18"/>
                <w:szCs w:val="18"/>
              </w:rPr>
              <w:t>x</w:t>
            </w:r>
          </w:p>
        </w:tc>
        <w:tc>
          <w:tcPr>
            <w:tcW w:w="380" w:type="dxa"/>
          </w:tcPr>
          <w:p w14:paraId="34662286" w14:textId="77777777" w:rsidR="00524DCC" w:rsidRPr="008F1CF6" w:rsidRDefault="00524DCC" w:rsidP="00A736FF">
            <w:pPr>
              <w:pStyle w:val="TableParagraph"/>
              <w:ind w:left="97"/>
              <w:rPr>
                <w:rFonts w:ascii="Arial" w:hAnsi="Arial" w:cs="Arial"/>
                <w:sz w:val="18"/>
                <w:szCs w:val="18"/>
              </w:rPr>
            </w:pPr>
            <w:r w:rsidRPr="008F1CF6">
              <w:rPr>
                <w:rFonts w:ascii="Arial" w:hAnsi="Arial" w:cs="Arial"/>
                <w:sz w:val="18"/>
                <w:szCs w:val="18"/>
              </w:rPr>
              <w:t>x</w:t>
            </w:r>
          </w:p>
        </w:tc>
        <w:tc>
          <w:tcPr>
            <w:tcW w:w="385" w:type="dxa"/>
          </w:tcPr>
          <w:p w14:paraId="4D47491E" w14:textId="77777777" w:rsidR="00524DCC" w:rsidRPr="008F1CF6" w:rsidRDefault="00524DCC" w:rsidP="00A736FF">
            <w:pPr>
              <w:pStyle w:val="TableParagraph"/>
              <w:ind w:left="101"/>
              <w:rPr>
                <w:rFonts w:ascii="Arial" w:hAnsi="Arial" w:cs="Arial"/>
                <w:sz w:val="18"/>
                <w:szCs w:val="18"/>
              </w:rPr>
            </w:pPr>
            <w:r w:rsidRPr="008F1CF6">
              <w:rPr>
                <w:rFonts w:ascii="Arial" w:hAnsi="Arial" w:cs="Arial"/>
                <w:sz w:val="18"/>
                <w:szCs w:val="18"/>
              </w:rPr>
              <w:t>x</w:t>
            </w:r>
          </w:p>
        </w:tc>
        <w:tc>
          <w:tcPr>
            <w:tcW w:w="385" w:type="dxa"/>
          </w:tcPr>
          <w:p w14:paraId="42CCE6F4" w14:textId="77777777" w:rsidR="00524DCC" w:rsidRPr="008F1CF6" w:rsidRDefault="00524DCC" w:rsidP="00A736FF">
            <w:pPr>
              <w:pStyle w:val="TableParagraph"/>
              <w:ind w:right="80"/>
              <w:rPr>
                <w:rFonts w:ascii="Arial" w:hAnsi="Arial" w:cs="Arial"/>
                <w:sz w:val="18"/>
                <w:szCs w:val="18"/>
              </w:rPr>
            </w:pPr>
            <w:r w:rsidRPr="008F1CF6">
              <w:rPr>
                <w:rFonts w:ascii="Arial" w:hAnsi="Arial" w:cs="Arial"/>
                <w:sz w:val="18"/>
                <w:szCs w:val="18"/>
              </w:rPr>
              <w:t>x</w:t>
            </w:r>
          </w:p>
        </w:tc>
        <w:tc>
          <w:tcPr>
            <w:tcW w:w="505" w:type="dxa"/>
          </w:tcPr>
          <w:p w14:paraId="49C4FD6D" w14:textId="77777777" w:rsidR="00524DCC" w:rsidRPr="008F1CF6" w:rsidRDefault="00524DCC" w:rsidP="00A736FF">
            <w:pPr>
              <w:pStyle w:val="TableParagraph"/>
              <w:ind w:left="95"/>
              <w:rPr>
                <w:rFonts w:ascii="Arial" w:hAnsi="Arial" w:cs="Arial"/>
                <w:sz w:val="18"/>
                <w:szCs w:val="18"/>
              </w:rPr>
            </w:pPr>
            <w:r w:rsidRPr="008F1CF6">
              <w:rPr>
                <w:rFonts w:ascii="Arial" w:hAnsi="Arial" w:cs="Arial"/>
                <w:sz w:val="18"/>
                <w:szCs w:val="18"/>
              </w:rPr>
              <w:t>x</w:t>
            </w:r>
          </w:p>
        </w:tc>
        <w:tc>
          <w:tcPr>
            <w:tcW w:w="505" w:type="dxa"/>
          </w:tcPr>
          <w:p w14:paraId="253B0FD2" w14:textId="77777777" w:rsidR="00524DCC" w:rsidRPr="008F1CF6" w:rsidRDefault="00524DCC" w:rsidP="00A736FF">
            <w:pPr>
              <w:pStyle w:val="TableParagraph"/>
              <w:ind w:left="94"/>
              <w:rPr>
                <w:rFonts w:ascii="Arial" w:hAnsi="Arial" w:cs="Arial"/>
                <w:sz w:val="18"/>
                <w:szCs w:val="18"/>
              </w:rPr>
            </w:pPr>
            <w:r w:rsidRPr="008F1CF6">
              <w:rPr>
                <w:rFonts w:ascii="Arial" w:hAnsi="Arial" w:cs="Arial"/>
                <w:sz w:val="18"/>
                <w:szCs w:val="18"/>
              </w:rPr>
              <w:t>x</w:t>
            </w:r>
          </w:p>
        </w:tc>
        <w:tc>
          <w:tcPr>
            <w:tcW w:w="506" w:type="dxa"/>
          </w:tcPr>
          <w:p w14:paraId="65DAC13B" w14:textId="77777777" w:rsidR="00524DCC" w:rsidRPr="008F1CF6" w:rsidRDefault="00524DCC" w:rsidP="00A736FF">
            <w:pPr>
              <w:pStyle w:val="TableParagraph"/>
              <w:ind w:left="93"/>
              <w:rPr>
                <w:rFonts w:ascii="Arial" w:hAnsi="Arial" w:cs="Arial"/>
                <w:sz w:val="18"/>
                <w:szCs w:val="18"/>
              </w:rPr>
            </w:pPr>
            <w:r w:rsidRPr="008F1CF6">
              <w:rPr>
                <w:rFonts w:ascii="Arial" w:hAnsi="Arial" w:cs="Arial"/>
                <w:sz w:val="18"/>
                <w:szCs w:val="18"/>
              </w:rPr>
              <w:t>x</w:t>
            </w:r>
          </w:p>
        </w:tc>
        <w:tc>
          <w:tcPr>
            <w:tcW w:w="1624" w:type="dxa"/>
          </w:tcPr>
          <w:p w14:paraId="1433DB63" w14:textId="77777777" w:rsidR="00524DCC" w:rsidRPr="008F1CF6" w:rsidRDefault="00524DCC" w:rsidP="00A736FF">
            <w:pPr>
              <w:pStyle w:val="TableParagraph"/>
              <w:ind w:left="96" w:right="375"/>
              <w:rPr>
                <w:rFonts w:ascii="Arial" w:hAnsi="Arial" w:cs="Arial"/>
                <w:sz w:val="18"/>
                <w:szCs w:val="18"/>
              </w:rPr>
            </w:pPr>
            <w:r w:rsidRPr="008F1CF6">
              <w:rPr>
                <w:rFonts w:ascii="Arial" w:hAnsi="Arial" w:cs="Arial"/>
                <w:sz w:val="18"/>
                <w:szCs w:val="18"/>
              </w:rPr>
              <w:t>Administrator</w:t>
            </w:r>
            <w:r w:rsidRPr="008F1CF6">
              <w:rPr>
                <w:rFonts w:ascii="Arial" w:hAnsi="Arial" w:cs="Arial"/>
                <w:spacing w:val="-47"/>
                <w:sz w:val="18"/>
                <w:szCs w:val="18"/>
              </w:rPr>
              <w:t xml:space="preserve"> </w:t>
            </w:r>
            <w:r w:rsidRPr="008F1CF6">
              <w:rPr>
                <w:rFonts w:ascii="Arial" w:hAnsi="Arial" w:cs="Arial"/>
                <w:sz w:val="18"/>
                <w:szCs w:val="18"/>
              </w:rPr>
              <w:t>fond</w:t>
            </w:r>
            <w:r w:rsidRPr="008F1CF6">
              <w:rPr>
                <w:rFonts w:ascii="Arial" w:hAnsi="Arial" w:cs="Arial"/>
                <w:spacing w:val="2"/>
                <w:sz w:val="18"/>
                <w:szCs w:val="18"/>
              </w:rPr>
              <w:t xml:space="preserve"> </w:t>
            </w:r>
            <w:r w:rsidRPr="008F1CF6">
              <w:rPr>
                <w:rFonts w:ascii="Arial" w:hAnsi="Arial" w:cs="Arial"/>
                <w:sz w:val="18"/>
                <w:szCs w:val="18"/>
              </w:rPr>
              <w:t>forestier</w:t>
            </w:r>
          </w:p>
        </w:tc>
      </w:tr>
      <w:tr w:rsidR="00524DCC" w:rsidRPr="008F1CF6" w14:paraId="3550714D" w14:textId="77777777" w:rsidTr="00A736FF">
        <w:tblPrEx>
          <w:tblLook w:val="04A0" w:firstRow="1" w:lastRow="0" w:firstColumn="1" w:lastColumn="0" w:noHBand="0" w:noVBand="1"/>
        </w:tblPrEx>
        <w:trPr>
          <w:trHeight w:val="562"/>
        </w:trPr>
        <w:tc>
          <w:tcPr>
            <w:tcW w:w="2651" w:type="dxa"/>
          </w:tcPr>
          <w:p w14:paraId="182792B4" w14:textId="77777777" w:rsidR="00524DCC" w:rsidRPr="008F1CF6" w:rsidRDefault="00524DCC" w:rsidP="00A736FF">
            <w:pPr>
              <w:pStyle w:val="TableParagraph"/>
              <w:ind w:left="110"/>
              <w:rPr>
                <w:rFonts w:ascii="Arial" w:hAnsi="Arial" w:cs="Arial"/>
                <w:sz w:val="18"/>
                <w:szCs w:val="18"/>
              </w:rPr>
            </w:pPr>
            <w:r w:rsidRPr="008F1CF6">
              <w:rPr>
                <w:rFonts w:ascii="Arial" w:hAnsi="Arial" w:cs="Arial"/>
                <w:sz w:val="18"/>
                <w:szCs w:val="18"/>
              </w:rPr>
              <w:t>MA1,</w:t>
            </w:r>
            <w:r w:rsidRPr="008F1CF6">
              <w:rPr>
                <w:rFonts w:ascii="Arial" w:hAnsi="Arial" w:cs="Arial"/>
                <w:spacing w:val="82"/>
                <w:sz w:val="18"/>
                <w:szCs w:val="18"/>
              </w:rPr>
              <w:t xml:space="preserve"> </w:t>
            </w:r>
            <w:r w:rsidRPr="008F1CF6">
              <w:rPr>
                <w:rFonts w:ascii="Arial" w:hAnsi="Arial" w:cs="Arial"/>
                <w:sz w:val="18"/>
                <w:szCs w:val="18"/>
              </w:rPr>
              <w:t xml:space="preserve">MA2,  </w:t>
            </w:r>
            <w:r w:rsidRPr="008F1CF6">
              <w:rPr>
                <w:rFonts w:ascii="Arial" w:hAnsi="Arial" w:cs="Arial"/>
                <w:spacing w:val="30"/>
                <w:sz w:val="18"/>
                <w:szCs w:val="18"/>
              </w:rPr>
              <w:t xml:space="preserve"> </w:t>
            </w:r>
            <w:r w:rsidRPr="008F1CF6">
              <w:rPr>
                <w:rFonts w:ascii="Arial" w:hAnsi="Arial" w:cs="Arial"/>
                <w:sz w:val="18"/>
                <w:szCs w:val="18"/>
              </w:rPr>
              <w:t xml:space="preserve">MA3,  </w:t>
            </w:r>
            <w:r w:rsidRPr="008F1CF6">
              <w:rPr>
                <w:rFonts w:ascii="Arial" w:hAnsi="Arial" w:cs="Arial"/>
                <w:spacing w:val="31"/>
                <w:sz w:val="18"/>
                <w:szCs w:val="18"/>
              </w:rPr>
              <w:t xml:space="preserve"> </w:t>
            </w:r>
            <w:r w:rsidRPr="008F1CF6">
              <w:rPr>
                <w:rFonts w:ascii="Arial" w:hAnsi="Arial" w:cs="Arial"/>
                <w:sz w:val="18"/>
                <w:szCs w:val="18"/>
              </w:rPr>
              <w:t>MA4,</w:t>
            </w:r>
          </w:p>
          <w:p w14:paraId="4133C674" w14:textId="77777777" w:rsidR="00524DCC" w:rsidRPr="008F1CF6" w:rsidRDefault="00524DCC" w:rsidP="00A736FF">
            <w:pPr>
              <w:pStyle w:val="TableParagraph"/>
              <w:ind w:left="110"/>
              <w:rPr>
                <w:rFonts w:ascii="Arial" w:hAnsi="Arial" w:cs="Arial"/>
                <w:sz w:val="18"/>
                <w:szCs w:val="18"/>
              </w:rPr>
            </w:pPr>
            <w:r w:rsidRPr="008F1CF6">
              <w:rPr>
                <w:rFonts w:ascii="Arial" w:hAnsi="Arial" w:cs="Arial"/>
                <w:sz w:val="18"/>
                <w:szCs w:val="18"/>
              </w:rPr>
              <w:t>MA5,</w:t>
            </w:r>
            <w:r w:rsidRPr="008F1CF6">
              <w:rPr>
                <w:rFonts w:ascii="Arial" w:hAnsi="Arial" w:cs="Arial"/>
                <w:spacing w:val="2"/>
                <w:sz w:val="18"/>
                <w:szCs w:val="18"/>
              </w:rPr>
              <w:t xml:space="preserve"> </w:t>
            </w:r>
            <w:r w:rsidRPr="008F1CF6">
              <w:rPr>
                <w:rFonts w:ascii="Arial" w:hAnsi="Arial" w:cs="Arial"/>
                <w:sz w:val="18"/>
                <w:szCs w:val="18"/>
              </w:rPr>
              <w:t>MA6,</w:t>
            </w:r>
            <w:r w:rsidRPr="008F1CF6">
              <w:rPr>
                <w:rFonts w:ascii="Arial" w:hAnsi="Arial" w:cs="Arial"/>
                <w:spacing w:val="2"/>
                <w:sz w:val="18"/>
                <w:szCs w:val="18"/>
              </w:rPr>
              <w:t xml:space="preserve"> </w:t>
            </w:r>
            <w:r w:rsidRPr="008F1CF6">
              <w:rPr>
                <w:rFonts w:ascii="Arial" w:hAnsi="Arial" w:cs="Arial"/>
                <w:sz w:val="18"/>
                <w:szCs w:val="18"/>
              </w:rPr>
              <w:t>MA8</w:t>
            </w:r>
          </w:p>
        </w:tc>
        <w:tc>
          <w:tcPr>
            <w:tcW w:w="1854" w:type="dxa"/>
          </w:tcPr>
          <w:p w14:paraId="7A51196B" w14:textId="77777777" w:rsidR="00524DCC" w:rsidRPr="008F1CF6" w:rsidRDefault="00524DCC" w:rsidP="00A736FF">
            <w:pPr>
              <w:pStyle w:val="TableParagraph"/>
              <w:ind w:left="109"/>
              <w:rPr>
                <w:rFonts w:ascii="Arial" w:hAnsi="Arial" w:cs="Arial"/>
                <w:sz w:val="18"/>
                <w:szCs w:val="18"/>
              </w:rPr>
            </w:pPr>
            <w:r w:rsidRPr="008F1CF6">
              <w:rPr>
                <w:rFonts w:ascii="Arial" w:hAnsi="Arial" w:cs="Arial"/>
                <w:sz w:val="18"/>
                <w:szCs w:val="18"/>
              </w:rPr>
              <w:t>Specii</w:t>
            </w:r>
            <w:r w:rsidRPr="008F1CF6">
              <w:rPr>
                <w:rFonts w:ascii="Arial" w:hAnsi="Arial" w:cs="Arial"/>
                <w:spacing w:val="-3"/>
                <w:sz w:val="18"/>
                <w:szCs w:val="18"/>
              </w:rPr>
              <w:t xml:space="preserve"> </w:t>
            </w:r>
            <w:r w:rsidRPr="008F1CF6">
              <w:rPr>
                <w:rFonts w:ascii="Arial" w:hAnsi="Arial" w:cs="Arial"/>
                <w:sz w:val="18"/>
                <w:szCs w:val="18"/>
              </w:rPr>
              <w:t>amfibieni</w:t>
            </w:r>
          </w:p>
        </w:tc>
        <w:tc>
          <w:tcPr>
            <w:tcW w:w="1292" w:type="dxa"/>
          </w:tcPr>
          <w:p w14:paraId="14491070" w14:textId="77777777" w:rsidR="00524DCC" w:rsidRPr="008F1CF6" w:rsidRDefault="00524DCC" w:rsidP="00A736FF">
            <w:pPr>
              <w:pStyle w:val="TableParagraph"/>
              <w:ind w:left="104"/>
              <w:rPr>
                <w:rFonts w:ascii="Arial" w:hAnsi="Arial" w:cs="Arial"/>
                <w:sz w:val="18"/>
                <w:szCs w:val="18"/>
              </w:rPr>
            </w:pPr>
            <w:r w:rsidRPr="008F1CF6">
              <w:rPr>
                <w:rFonts w:ascii="Arial" w:hAnsi="Arial" w:cs="Arial"/>
                <w:sz w:val="18"/>
                <w:szCs w:val="18"/>
              </w:rPr>
              <w:t>Suprafața</w:t>
            </w:r>
          </w:p>
          <w:p w14:paraId="52086830" w14:textId="77777777" w:rsidR="00524DCC" w:rsidRPr="008F1CF6" w:rsidRDefault="00524DCC" w:rsidP="00A736FF">
            <w:pPr>
              <w:pStyle w:val="TableParagraph"/>
              <w:ind w:left="104"/>
              <w:rPr>
                <w:rFonts w:ascii="Arial" w:hAnsi="Arial" w:cs="Arial"/>
                <w:sz w:val="18"/>
                <w:szCs w:val="18"/>
              </w:rPr>
            </w:pPr>
            <w:r w:rsidRPr="008F1CF6">
              <w:rPr>
                <w:rFonts w:ascii="Arial" w:hAnsi="Arial" w:cs="Arial"/>
                <w:sz w:val="18"/>
                <w:szCs w:val="18"/>
              </w:rPr>
              <w:t>habitat</w:t>
            </w:r>
          </w:p>
        </w:tc>
        <w:tc>
          <w:tcPr>
            <w:tcW w:w="1580" w:type="dxa"/>
          </w:tcPr>
          <w:p w14:paraId="2791C890" w14:textId="77777777" w:rsidR="00524DCC" w:rsidRPr="008F1CF6" w:rsidRDefault="00524DCC" w:rsidP="00A736FF">
            <w:pPr>
              <w:pStyle w:val="TableParagraph"/>
              <w:ind w:left="108"/>
              <w:rPr>
                <w:rFonts w:ascii="Arial" w:hAnsi="Arial" w:cs="Arial"/>
                <w:sz w:val="18"/>
                <w:szCs w:val="18"/>
              </w:rPr>
            </w:pPr>
            <w:r w:rsidRPr="008F1CF6">
              <w:rPr>
                <w:rFonts w:ascii="Arial" w:hAnsi="Arial" w:cs="Arial"/>
                <w:sz w:val="18"/>
                <w:szCs w:val="18"/>
              </w:rPr>
              <w:t>Alterare habitat</w:t>
            </w:r>
          </w:p>
        </w:tc>
        <w:tc>
          <w:tcPr>
            <w:tcW w:w="385" w:type="dxa"/>
          </w:tcPr>
          <w:p w14:paraId="1EC80EF6" w14:textId="77777777" w:rsidR="00524DCC" w:rsidRPr="008F1CF6" w:rsidRDefault="00524DCC" w:rsidP="00A736FF">
            <w:pPr>
              <w:pStyle w:val="TableParagraph"/>
              <w:ind w:right="58"/>
              <w:rPr>
                <w:rFonts w:ascii="Arial" w:hAnsi="Arial" w:cs="Arial"/>
                <w:sz w:val="18"/>
                <w:szCs w:val="18"/>
              </w:rPr>
            </w:pPr>
            <w:r w:rsidRPr="008F1CF6">
              <w:rPr>
                <w:rFonts w:ascii="Arial" w:hAnsi="Arial" w:cs="Arial"/>
                <w:sz w:val="18"/>
                <w:szCs w:val="18"/>
              </w:rPr>
              <w:t>x</w:t>
            </w:r>
          </w:p>
        </w:tc>
        <w:tc>
          <w:tcPr>
            <w:tcW w:w="380" w:type="dxa"/>
          </w:tcPr>
          <w:p w14:paraId="7BF2B440" w14:textId="77777777" w:rsidR="00524DCC" w:rsidRPr="008F1CF6" w:rsidRDefault="00524DCC" w:rsidP="00A736FF">
            <w:pPr>
              <w:pStyle w:val="TableParagraph"/>
              <w:ind w:left="102"/>
              <w:rPr>
                <w:rFonts w:ascii="Arial" w:hAnsi="Arial" w:cs="Arial"/>
                <w:sz w:val="18"/>
                <w:szCs w:val="18"/>
              </w:rPr>
            </w:pPr>
            <w:r w:rsidRPr="008F1CF6">
              <w:rPr>
                <w:rFonts w:ascii="Arial" w:hAnsi="Arial" w:cs="Arial"/>
                <w:sz w:val="18"/>
                <w:szCs w:val="18"/>
              </w:rPr>
              <w:t>x</w:t>
            </w:r>
          </w:p>
        </w:tc>
        <w:tc>
          <w:tcPr>
            <w:tcW w:w="385" w:type="dxa"/>
          </w:tcPr>
          <w:p w14:paraId="28FA06FE" w14:textId="77777777" w:rsidR="00524DCC" w:rsidRPr="008F1CF6" w:rsidRDefault="00524DCC" w:rsidP="00A736FF">
            <w:pPr>
              <w:pStyle w:val="TableParagraph"/>
              <w:ind w:left="106"/>
              <w:rPr>
                <w:rFonts w:ascii="Arial" w:hAnsi="Arial" w:cs="Arial"/>
                <w:sz w:val="18"/>
                <w:szCs w:val="18"/>
              </w:rPr>
            </w:pPr>
            <w:r w:rsidRPr="008F1CF6">
              <w:rPr>
                <w:rFonts w:ascii="Arial" w:hAnsi="Arial" w:cs="Arial"/>
                <w:sz w:val="18"/>
                <w:szCs w:val="18"/>
              </w:rPr>
              <w:t>x</w:t>
            </w:r>
          </w:p>
        </w:tc>
        <w:tc>
          <w:tcPr>
            <w:tcW w:w="385" w:type="dxa"/>
          </w:tcPr>
          <w:p w14:paraId="1AEB0EF9" w14:textId="77777777" w:rsidR="00524DCC" w:rsidRPr="008F1CF6" w:rsidRDefault="00524DCC" w:rsidP="00A736FF">
            <w:pPr>
              <w:pStyle w:val="TableParagraph"/>
              <w:ind w:left="105"/>
              <w:rPr>
                <w:rFonts w:ascii="Arial" w:hAnsi="Arial" w:cs="Arial"/>
                <w:sz w:val="18"/>
                <w:szCs w:val="18"/>
              </w:rPr>
            </w:pPr>
            <w:r w:rsidRPr="008F1CF6">
              <w:rPr>
                <w:rFonts w:ascii="Arial" w:hAnsi="Arial" w:cs="Arial"/>
                <w:sz w:val="18"/>
                <w:szCs w:val="18"/>
              </w:rPr>
              <w:t>x</w:t>
            </w:r>
          </w:p>
        </w:tc>
        <w:tc>
          <w:tcPr>
            <w:tcW w:w="381" w:type="dxa"/>
          </w:tcPr>
          <w:p w14:paraId="46AA31FC" w14:textId="77777777" w:rsidR="00524DCC" w:rsidRPr="008F1CF6" w:rsidRDefault="00524DCC" w:rsidP="00A736FF">
            <w:pPr>
              <w:pStyle w:val="TableParagraph"/>
              <w:ind w:right="67"/>
              <w:rPr>
                <w:rFonts w:ascii="Arial" w:hAnsi="Arial" w:cs="Arial"/>
                <w:sz w:val="18"/>
                <w:szCs w:val="18"/>
              </w:rPr>
            </w:pPr>
            <w:r w:rsidRPr="008F1CF6">
              <w:rPr>
                <w:rFonts w:ascii="Arial" w:hAnsi="Arial" w:cs="Arial"/>
                <w:sz w:val="18"/>
                <w:szCs w:val="18"/>
              </w:rPr>
              <w:t>x</w:t>
            </w:r>
          </w:p>
        </w:tc>
        <w:tc>
          <w:tcPr>
            <w:tcW w:w="385" w:type="dxa"/>
          </w:tcPr>
          <w:p w14:paraId="0A4C6DFC" w14:textId="77777777" w:rsidR="00524DCC" w:rsidRPr="008F1CF6" w:rsidRDefault="00524DCC" w:rsidP="00A736FF">
            <w:pPr>
              <w:pStyle w:val="TableParagraph"/>
              <w:ind w:right="65"/>
              <w:rPr>
                <w:rFonts w:ascii="Arial" w:hAnsi="Arial" w:cs="Arial"/>
                <w:sz w:val="18"/>
                <w:szCs w:val="18"/>
              </w:rPr>
            </w:pPr>
            <w:r w:rsidRPr="008F1CF6">
              <w:rPr>
                <w:rFonts w:ascii="Arial" w:hAnsi="Arial" w:cs="Arial"/>
                <w:sz w:val="18"/>
                <w:szCs w:val="18"/>
              </w:rPr>
              <w:t>x</w:t>
            </w:r>
          </w:p>
        </w:tc>
        <w:tc>
          <w:tcPr>
            <w:tcW w:w="380" w:type="dxa"/>
          </w:tcPr>
          <w:p w14:paraId="3124236E" w14:textId="77777777" w:rsidR="00524DCC" w:rsidRPr="008F1CF6" w:rsidRDefault="00524DCC" w:rsidP="00A736FF">
            <w:pPr>
              <w:pStyle w:val="TableParagraph"/>
              <w:ind w:left="97"/>
              <w:rPr>
                <w:rFonts w:ascii="Arial" w:hAnsi="Arial" w:cs="Arial"/>
                <w:sz w:val="18"/>
                <w:szCs w:val="18"/>
              </w:rPr>
            </w:pPr>
            <w:r w:rsidRPr="008F1CF6">
              <w:rPr>
                <w:rFonts w:ascii="Arial" w:hAnsi="Arial" w:cs="Arial"/>
                <w:sz w:val="18"/>
                <w:szCs w:val="18"/>
              </w:rPr>
              <w:t>x</w:t>
            </w:r>
          </w:p>
        </w:tc>
        <w:tc>
          <w:tcPr>
            <w:tcW w:w="385" w:type="dxa"/>
          </w:tcPr>
          <w:p w14:paraId="5270065B" w14:textId="77777777" w:rsidR="00524DCC" w:rsidRPr="008F1CF6" w:rsidRDefault="00524DCC" w:rsidP="00A736FF">
            <w:pPr>
              <w:pStyle w:val="TableParagraph"/>
              <w:ind w:left="101"/>
              <w:rPr>
                <w:rFonts w:ascii="Arial" w:hAnsi="Arial" w:cs="Arial"/>
                <w:sz w:val="18"/>
                <w:szCs w:val="18"/>
              </w:rPr>
            </w:pPr>
            <w:r w:rsidRPr="008F1CF6">
              <w:rPr>
                <w:rFonts w:ascii="Arial" w:hAnsi="Arial" w:cs="Arial"/>
                <w:sz w:val="18"/>
                <w:szCs w:val="18"/>
              </w:rPr>
              <w:t>x</w:t>
            </w:r>
          </w:p>
        </w:tc>
        <w:tc>
          <w:tcPr>
            <w:tcW w:w="385" w:type="dxa"/>
          </w:tcPr>
          <w:p w14:paraId="2EB0B145" w14:textId="77777777" w:rsidR="00524DCC" w:rsidRPr="008F1CF6" w:rsidRDefault="00524DCC" w:rsidP="00A736FF">
            <w:pPr>
              <w:pStyle w:val="TableParagraph"/>
              <w:ind w:right="80"/>
              <w:rPr>
                <w:rFonts w:ascii="Arial" w:hAnsi="Arial" w:cs="Arial"/>
                <w:sz w:val="18"/>
                <w:szCs w:val="18"/>
              </w:rPr>
            </w:pPr>
            <w:r w:rsidRPr="008F1CF6">
              <w:rPr>
                <w:rFonts w:ascii="Arial" w:hAnsi="Arial" w:cs="Arial"/>
                <w:sz w:val="18"/>
                <w:szCs w:val="18"/>
              </w:rPr>
              <w:t>x</w:t>
            </w:r>
          </w:p>
        </w:tc>
        <w:tc>
          <w:tcPr>
            <w:tcW w:w="505" w:type="dxa"/>
          </w:tcPr>
          <w:p w14:paraId="4B8D603C" w14:textId="77777777" w:rsidR="00524DCC" w:rsidRPr="008F1CF6" w:rsidRDefault="00524DCC" w:rsidP="00A736FF">
            <w:pPr>
              <w:pStyle w:val="TableParagraph"/>
              <w:ind w:left="95"/>
              <w:rPr>
                <w:rFonts w:ascii="Arial" w:hAnsi="Arial" w:cs="Arial"/>
                <w:sz w:val="18"/>
                <w:szCs w:val="18"/>
              </w:rPr>
            </w:pPr>
            <w:r w:rsidRPr="008F1CF6">
              <w:rPr>
                <w:rFonts w:ascii="Arial" w:hAnsi="Arial" w:cs="Arial"/>
                <w:sz w:val="18"/>
                <w:szCs w:val="18"/>
              </w:rPr>
              <w:t>x</w:t>
            </w:r>
          </w:p>
        </w:tc>
        <w:tc>
          <w:tcPr>
            <w:tcW w:w="505" w:type="dxa"/>
          </w:tcPr>
          <w:p w14:paraId="09B1B22B" w14:textId="77777777" w:rsidR="00524DCC" w:rsidRPr="008F1CF6" w:rsidRDefault="00524DCC" w:rsidP="00A736FF">
            <w:pPr>
              <w:pStyle w:val="TableParagraph"/>
              <w:ind w:left="94"/>
              <w:rPr>
                <w:rFonts w:ascii="Arial" w:hAnsi="Arial" w:cs="Arial"/>
                <w:sz w:val="18"/>
                <w:szCs w:val="18"/>
              </w:rPr>
            </w:pPr>
            <w:r w:rsidRPr="008F1CF6">
              <w:rPr>
                <w:rFonts w:ascii="Arial" w:hAnsi="Arial" w:cs="Arial"/>
                <w:sz w:val="18"/>
                <w:szCs w:val="18"/>
              </w:rPr>
              <w:t>x</w:t>
            </w:r>
          </w:p>
        </w:tc>
        <w:tc>
          <w:tcPr>
            <w:tcW w:w="506" w:type="dxa"/>
          </w:tcPr>
          <w:p w14:paraId="010CE355" w14:textId="77777777" w:rsidR="00524DCC" w:rsidRPr="008F1CF6" w:rsidRDefault="00524DCC" w:rsidP="00A736FF">
            <w:pPr>
              <w:pStyle w:val="TableParagraph"/>
              <w:ind w:left="93"/>
              <w:rPr>
                <w:rFonts w:ascii="Arial" w:hAnsi="Arial" w:cs="Arial"/>
                <w:sz w:val="18"/>
                <w:szCs w:val="18"/>
              </w:rPr>
            </w:pPr>
            <w:r w:rsidRPr="008F1CF6">
              <w:rPr>
                <w:rFonts w:ascii="Arial" w:hAnsi="Arial" w:cs="Arial"/>
                <w:sz w:val="18"/>
                <w:szCs w:val="18"/>
              </w:rPr>
              <w:t>x</w:t>
            </w:r>
          </w:p>
        </w:tc>
        <w:tc>
          <w:tcPr>
            <w:tcW w:w="1624" w:type="dxa"/>
          </w:tcPr>
          <w:p w14:paraId="6679E0D5" w14:textId="77777777" w:rsidR="00524DCC" w:rsidRPr="008F1CF6" w:rsidRDefault="00524DCC" w:rsidP="00A736FF">
            <w:pPr>
              <w:pStyle w:val="TableParagraph"/>
              <w:ind w:left="96"/>
              <w:rPr>
                <w:rFonts w:ascii="Arial" w:hAnsi="Arial" w:cs="Arial"/>
                <w:sz w:val="18"/>
                <w:szCs w:val="18"/>
              </w:rPr>
            </w:pPr>
            <w:r w:rsidRPr="008F1CF6">
              <w:rPr>
                <w:rFonts w:ascii="Arial" w:hAnsi="Arial" w:cs="Arial"/>
                <w:sz w:val="18"/>
                <w:szCs w:val="18"/>
              </w:rPr>
              <w:t>Administrator</w:t>
            </w:r>
          </w:p>
          <w:p w14:paraId="6CB34AFB" w14:textId="77777777" w:rsidR="00524DCC" w:rsidRPr="008F1CF6" w:rsidRDefault="00524DCC" w:rsidP="00A736FF">
            <w:pPr>
              <w:pStyle w:val="TableParagraph"/>
              <w:ind w:left="96"/>
              <w:rPr>
                <w:rFonts w:ascii="Arial" w:hAnsi="Arial" w:cs="Arial"/>
                <w:sz w:val="18"/>
                <w:szCs w:val="18"/>
              </w:rPr>
            </w:pPr>
            <w:r w:rsidRPr="008F1CF6">
              <w:rPr>
                <w:rFonts w:ascii="Arial" w:hAnsi="Arial" w:cs="Arial"/>
                <w:sz w:val="18"/>
                <w:szCs w:val="18"/>
              </w:rPr>
              <w:t>fond</w:t>
            </w:r>
            <w:r w:rsidRPr="008F1CF6">
              <w:rPr>
                <w:rFonts w:ascii="Arial" w:hAnsi="Arial" w:cs="Arial"/>
                <w:spacing w:val="2"/>
                <w:sz w:val="18"/>
                <w:szCs w:val="18"/>
              </w:rPr>
              <w:t xml:space="preserve"> </w:t>
            </w:r>
            <w:r w:rsidRPr="008F1CF6">
              <w:rPr>
                <w:rFonts w:ascii="Arial" w:hAnsi="Arial" w:cs="Arial"/>
                <w:sz w:val="18"/>
                <w:szCs w:val="18"/>
              </w:rPr>
              <w:t>forestier</w:t>
            </w:r>
          </w:p>
        </w:tc>
      </w:tr>
      <w:tr w:rsidR="00524DCC" w:rsidRPr="008F1CF6" w14:paraId="06D03F52" w14:textId="77777777" w:rsidTr="00A736FF">
        <w:tblPrEx>
          <w:tblLook w:val="04A0" w:firstRow="1" w:lastRow="0" w:firstColumn="1" w:lastColumn="0" w:noHBand="0" w:noVBand="1"/>
        </w:tblPrEx>
        <w:trPr>
          <w:trHeight w:val="415"/>
        </w:trPr>
        <w:tc>
          <w:tcPr>
            <w:tcW w:w="2651" w:type="dxa"/>
          </w:tcPr>
          <w:p w14:paraId="6A176306" w14:textId="77777777" w:rsidR="00524DCC" w:rsidRPr="008F1CF6" w:rsidRDefault="00524DCC" w:rsidP="00A736FF">
            <w:pPr>
              <w:pStyle w:val="TableParagraph"/>
              <w:ind w:left="110"/>
              <w:rPr>
                <w:rFonts w:ascii="Arial" w:hAnsi="Arial" w:cs="Arial"/>
                <w:sz w:val="18"/>
                <w:szCs w:val="18"/>
              </w:rPr>
            </w:pPr>
            <w:r w:rsidRPr="008F1CF6">
              <w:rPr>
                <w:rFonts w:ascii="Arial" w:hAnsi="Arial" w:cs="Arial"/>
                <w:sz w:val="18"/>
                <w:szCs w:val="18"/>
              </w:rPr>
              <w:t>MN1,</w:t>
            </w:r>
            <w:r w:rsidRPr="008F1CF6">
              <w:rPr>
                <w:rFonts w:ascii="Arial" w:hAnsi="Arial" w:cs="Arial"/>
                <w:spacing w:val="3"/>
                <w:sz w:val="18"/>
                <w:szCs w:val="18"/>
              </w:rPr>
              <w:t xml:space="preserve"> </w:t>
            </w:r>
            <w:r w:rsidRPr="008F1CF6">
              <w:rPr>
                <w:rFonts w:ascii="Arial" w:hAnsi="Arial" w:cs="Arial"/>
                <w:sz w:val="18"/>
                <w:szCs w:val="18"/>
              </w:rPr>
              <w:t>MN3</w:t>
            </w:r>
          </w:p>
        </w:tc>
        <w:tc>
          <w:tcPr>
            <w:tcW w:w="1854" w:type="dxa"/>
          </w:tcPr>
          <w:p w14:paraId="1E3EC508" w14:textId="77777777" w:rsidR="00524DCC" w:rsidRPr="008F1CF6" w:rsidRDefault="00524DCC" w:rsidP="00A736FF">
            <w:pPr>
              <w:pStyle w:val="TableParagraph"/>
              <w:ind w:left="109"/>
              <w:rPr>
                <w:rFonts w:ascii="Arial" w:hAnsi="Arial" w:cs="Arial"/>
                <w:sz w:val="18"/>
                <w:szCs w:val="18"/>
              </w:rPr>
            </w:pPr>
            <w:r w:rsidRPr="008F1CF6">
              <w:rPr>
                <w:rFonts w:ascii="Arial" w:hAnsi="Arial" w:cs="Arial"/>
                <w:sz w:val="18"/>
                <w:szCs w:val="18"/>
              </w:rPr>
              <w:t>Specii</w:t>
            </w:r>
            <w:r w:rsidRPr="008F1CF6">
              <w:rPr>
                <w:rFonts w:ascii="Arial" w:hAnsi="Arial" w:cs="Arial"/>
                <w:spacing w:val="-4"/>
                <w:sz w:val="18"/>
                <w:szCs w:val="18"/>
              </w:rPr>
              <w:t xml:space="preserve"> </w:t>
            </w:r>
            <w:r w:rsidRPr="008F1CF6">
              <w:rPr>
                <w:rFonts w:ascii="Arial" w:hAnsi="Arial" w:cs="Arial"/>
                <w:sz w:val="18"/>
                <w:szCs w:val="18"/>
              </w:rPr>
              <w:t>nevertebrate</w:t>
            </w:r>
          </w:p>
        </w:tc>
        <w:tc>
          <w:tcPr>
            <w:tcW w:w="1292" w:type="dxa"/>
          </w:tcPr>
          <w:p w14:paraId="6919944D" w14:textId="77777777" w:rsidR="00524DCC" w:rsidRPr="008F1CF6" w:rsidRDefault="00524DCC" w:rsidP="00A736FF">
            <w:pPr>
              <w:pStyle w:val="TableParagraph"/>
              <w:ind w:left="104"/>
              <w:rPr>
                <w:rFonts w:ascii="Arial" w:hAnsi="Arial" w:cs="Arial"/>
                <w:sz w:val="18"/>
                <w:szCs w:val="18"/>
              </w:rPr>
            </w:pPr>
            <w:r w:rsidRPr="008F1CF6">
              <w:rPr>
                <w:rFonts w:ascii="Arial" w:hAnsi="Arial" w:cs="Arial"/>
                <w:sz w:val="18"/>
                <w:szCs w:val="18"/>
              </w:rPr>
              <w:t>Suprafața</w:t>
            </w:r>
          </w:p>
          <w:p w14:paraId="155B4A5B" w14:textId="77777777" w:rsidR="00524DCC" w:rsidRPr="008F1CF6" w:rsidRDefault="00524DCC" w:rsidP="00A736FF">
            <w:pPr>
              <w:pStyle w:val="TableParagraph"/>
              <w:ind w:left="104"/>
              <w:rPr>
                <w:rFonts w:ascii="Arial" w:hAnsi="Arial" w:cs="Arial"/>
                <w:sz w:val="18"/>
                <w:szCs w:val="18"/>
              </w:rPr>
            </w:pPr>
            <w:r w:rsidRPr="008F1CF6">
              <w:rPr>
                <w:rFonts w:ascii="Arial" w:hAnsi="Arial" w:cs="Arial"/>
                <w:sz w:val="18"/>
                <w:szCs w:val="18"/>
              </w:rPr>
              <w:t>habitat</w:t>
            </w:r>
          </w:p>
        </w:tc>
        <w:tc>
          <w:tcPr>
            <w:tcW w:w="1580" w:type="dxa"/>
          </w:tcPr>
          <w:p w14:paraId="6A404C9D" w14:textId="77777777" w:rsidR="00524DCC" w:rsidRPr="008F1CF6" w:rsidRDefault="00524DCC" w:rsidP="00A736FF">
            <w:pPr>
              <w:pStyle w:val="TableParagraph"/>
              <w:ind w:left="108"/>
              <w:rPr>
                <w:rFonts w:ascii="Arial" w:hAnsi="Arial" w:cs="Arial"/>
                <w:sz w:val="18"/>
                <w:szCs w:val="18"/>
              </w:rPr>
            </w:pPr>
            <w:r w:rsidRPr="008F1CF6">
              <w:rPr>
                <w:rFonts w:ascii="Arial" w:hAnsi="Arial" w:cs="Arial"/>
                <w:sz w:val="18"/>
                <w:szCs w:val="18"/>
              </w:rPr>
              <w:t>Alterare habitat</w:t>
            </w:r>
          </w:p>
        </w:tc>
        <w:tc>
          <w:tcPr>
            <w:tcW w:w="385" w:type="dxa"/>
          </w:tcPr>
          <w:p w14:paraId="3FC80EC8" w14:textId="77777777" w:rsidR="00524DCC" w:rsidRPr="008F1CF6" w:rsidRDefault="00524DCC" w:rsidP="00A736FF">
            <w:pPr>
              <w:pStyle w:val="TableParagraph"/>
              <w:ind w:right="58"/>
              <w:rPr>
                <w:rFonts w:ascii="Arial" w:hAnsi="Arial" w:cs="Arial"/>
                <w:sz w:val="18"/>
                <w:szCs w:val="18"/>
              </w:rPr>
            </w:pPr>
            <w:r w:rsidRPr="008F1CF6">
              <w:rPr>
                <w:rFonts w:ascii="Arial" w:hAnsi="Arial" w:cs="Arial"/>
                <w:sz w:val="18"/>
                <w:szCs w:val="18"/>
              </w:rPr>
              <w:t>x</w:t>
            </w:r>
          </w:p>
        </w:tc>
        <w:tc>
          <w:tcPr>
            <w:tcW w:w="380" w:type="dxa"/>
          </w:tcPr>
          <w:p w14:paraId="78EBF023" w14:textId="77777777" w:rsidR="00524DCC" w:rsidRPr="008F1CF6" w:rsidRDefault="00524DCC" w:rsidP="00A736FF">
            <w:pPr>
              <w:pStyle w:val="TableParagraph"/>
              <w:ind w:left="102"/>
              <w:rPr>
                <w:rFonts w:ascii="Arial" w:hAnsi="Arial" w:cs="Arial"/>
                <w:sz w:val="18"/>
                <w:szCs w:val="18"/>
              </w:rPr>
            </w:pPr>
            <w:r w:rsidRPr="008F1CF6">
              <w:rPr>
                <w:rFonts w:ascii="Arial" w:hAnsi="Arial" w:cs="Arial"/>
                <w:sz w:val="18"/>
                <w:szCs w:val="18"/>
              </w:rPr>
              <w:t>x</w:t>
            </w:r>
          </w:p>
        </w:tc>
        <w:tc>
          <w:tcPr>
            <w:tcW w:w="385" w:type="dxa"/>
          </w:tcPr>
          <w:p w14:paraId="0E68549F" w14:textId="77777777" w:rsidR="00524DCC" w:rsidRPr="008F1CF6" w:rsidRDefault="00524DCC" w:rsidP="00A736FF">
            <w:pPr>
              <w:pStyle w:val="TableParagraph"/>
              <w:ind w:left="106"/>
              <w:rPr>
                <w:rFonts w:ascii="Arial" w:hAnsi="Arial" w:cs="Arial"/>
                <w:sz w:val="18"/>
                <w:szCs w:val="18"/>
              </w:rPr>
            </w:pPr>
            <w:r w:rsidRPr="008F1CF6">
              <w:rPr>
                <w:rFonts w:ascii="Arial" w:hAnsi="Arial" w:cs="Arial"/>
                <w:sz w:val="18"/>
                <w:szCs w:val="18"/>
              </w:rPr>
              <w:t>x</w:t>
            </w:r>
          </w:p>
        </w:tc>
        <w:tc>
          <w:tcPr>
            <w:tcW w:w="385" w:type="dxa"/>
          </w:tcPr>
          <w:p w14:paraId="53830C6F" w14:textId="77777777" w:rsidR="00524DCC" w:rsidRPr="008F1CF6" w:rsidRDefault="00524DCC" w:rsidP="00A736FF">
            <w:pPr>
              <w:pStyle w:val="TableParagraph"/>
              <w:ind w:left="105"/>
              <w:rPr>
                <w:rFonts w:ascii="Arial" w:hAnsi="Arial" w:cs="Arial"/>
                <w:sz w:val="18"/>
                <w:szCs w:val="18"/>
              </w:rPr>
            </w:pPr>
            <w:r w:rsidRPr="008F1CF6">
              <w:rPr>
                <w:rFonts w:ascii="Arial" w:hAnsi="Arial" w:cs="Arial"/>
                <w:sz w:val="18"/>
                <w:szCs w:val="18"/>
              </w:rPr>
              <w:t>x</w:t>
            </w:r>
          </w:p>
        </w:tc>
        <w:tc>
          <w:tcPr>
            <w:tcW w:w="381" w:type="dxa"/>
          </w:tcPr>
          <w:p w14:paraId="6580F2C3" w14:textId="77777777" w:rsidR="00524DCC" w:rsidRPr="008F1CF6" w:rsidRDefault="00524DCC" w:rsidP="00A736FF">
            <w:pPr>
              <w:pStyle w:val="TableParagraph"/>
              <w:ind w:right="67"/>
              <w:rPr>
                <w:rFonts w:ascii="Arial" w:hAnsi="Arial" w:cs="Arial"/>
                <w:sz w:val="18"/>
                <w:szCs w:val="18"/>
              </w:rPr>
            </w:pPr>
            <w:r w:rsidRPr="008F1CF6">
              <w:rPr>
                <w:rFonts w:ascii="Arial" w:hAnsi="Arial" w:cs="Arial"/>
                <w:sz w:val="18"/>
                <w:szCs w:val="18"/>
              </w:rPr>
              <w:t>x</w:t>
            </w:r>
          </w:p>
        </w:tc>
        <w:tc>
          <w:tcPr>
            <w:tcW w:w="385" w:type="dxa"/>
          </w:tcPr>
          <w:p w14:paraId="1EEE0705" w14:textId="77777777" w:rsidR="00524DCC" w:rsidRPr="008F1CF6" w:rsidRDefault="00524DCC" w:rsidP="00A736FF">
            <w:pPr>
              <w:pStyle w:val="TableParagraph"/>
              <w:ind w:right="65"/>
              <w:rPr>
                <w:rFonts w:ascii="Arial" w:hAnsi="Arial" w:cs="Arial"/>
                <w:sz w:val="18"/>
                <w:szCs w:val="18"/>
              </w:rPr>
            </w:pPr>
            <w:r w:rsidRPr="008F1CF6">
              <w:rPr>
                <w:rFonts w:ascii="Arial" w:hAnsi="Arial" w:cs="Arial"/>
                <w:sz w:val="18"/>
                <w:szCs w:val="18"/>
              </w:rPr>
              <w:t>x</w:t>
            </w:r>
          </w:p>
        </w:tc>
        <w:tc>
          <w:tcPr>
            <w:tcW w:w="380" w:type="dxa"/>
          </w:tcPr>
          <w:p w14:paraId="2C901F0A" w14:textId="77777777" w:rsidR="00524DCC" w:rsidRPr="008F1CF6" w:rsidRDefault="00524DCC" w:rsidP="00A736FF">
            <w:pPr>
              <w:pStyle w:val="TableParagraph"/>
              <w:ind w:left="97"/>
              <w:rPr>
                <w:rFonts w:ascii="Arial" w:hAnsi="Arial" w:cs="Arial"/>
                <w:sz w:val="18"/>
                <w:szCs w:val="18"/>
              </w:rPr>
            </w:pPr>
            <w:r w:rsidRPr="008F1CF6">
              <w:rPr>
                <w:rFonts w:ascii="Arial" w:hAnsi="Arial" w:cs="Arial"/>
                <w:sz w:val="18"/>
                <w:szCs w:val="18"/>
              </w:rPr>
              <w:t>x</w:t>
            </w:r>
          </w:p>
        </w:tc>
        <w:tc>
          <w:tcPr>
            <w:tcW w:w="385" w:type="dxa"/>
          </w:tcPr>
          <w:p w14:paraId="30037C67" w14:textId="77777777" w:rsidR="00524DCC" w:rsidRPr="008F1CF6" w:rsidRDefault="00524DCC" w:rsidP="00A736FF">
            <w:pPr>
              <w:pStyle w:val="TableParagraph"/>
              <w:ind w:left="101"/>
              <w:rPr>
                <w:rFonts w:ascii="Arial" w:hAnsi="Arial" w:cs="Arial"/>
                <w:sz w:val="18"/>
                <w:szCs w:val="18"/>
              </w:rPr>
            </w:pPr>
            <w:r w:rsidRPr="008F1CF6">
              <w:rPr>
                <w:rFonts w:ascii="Arial" w:hAnsi="Arial" w:cs="Arial"/>
                <w:sz w:val="18"/>
                <w:szCs w:val="18"/>
              </w:rPr>
              <w:t>x</w:t>
            </w:r>
          </w:p>
        </w:tc>
        <w:tc>
          <w:tcPr>
            <w:tcW w:w="385" w:type="dxa"/>
          </w:tcPr>
          <w:p w14:paraId="10C856FC" w14:textId="77777777" w:rsidR="00524DCC" w:rsidRPr="008F1CF6" w:rsidRDefault="00524DCC" w:rsidP="00A736FF">
            <w:pPr>
              <w:pStyle w:val="TableParagraph"/>
              <w:ind w:right="80"/>
              <w:rPr>
                <w:rFonts w:ascii="Arial" w:hAnsi="Arial" w:cs="Arial"/>
                <w:sz w:val="18"/>
                <w:szCs w:val="18"/>
              </w:rPr>
            </w:pPr>
            <w:r w:rsidRPr="008F1CF6">
              <w:rPr>
                <w:rFonts w:ascii="Arial" w:hAnsi="Arial" w:cs="Arial"/>
                <w:sz w:val="18"/>
                <w:szCs w:val="18"/>
              </w:rPr>
              <w:t>x</w:t>
            </w:r>
          </w:p>
        </w:tc>
        <w:tc>
          <w:tcPr>
            <w:tcW w:w="505" w:type="dxa"/>
          </w:tcPr>
          <w:p w14:paraId="70BDB3AC" w14:textId="77777777" w:rsidR="00524DCC" w:rsidRPr="008F1CF6" w:rsidRDefault="00524DCC" w:rsidP="00A736FF">
            <w:pPr>
              <w:pStyle w:val="TableParagraph"/>
              <w:ind w:left="95"/>
              <w:rPr>
                <w:rFonts w:ascii="Arial" w:hAnsi="Arial" w:cs="Arial"/>
                <w:sz w:val="18"/>
                <w:szCs w:val="18"/>
              </w:rPr>
            </w:pPr>
            <w:r w:rsidRPr="008F1CF6">
              <w:rPr>
                <w:rFonts w:ascii="Arial" w:hAnsi="Arial" w:cs="Arial"/>
                <w:sz w:val="18"/>
                <w:szCs w:val="18"/>
              </w:rPr>
              <w:t>x</w:t>
            </w:r>
          </w:p>
        </w:tc>
        <w:tc>
          <w:tcPr>
            <w:tcW w:w="505" w:type="dxa"/>
          </w:tcPr>
          <w:p w14:paraId="38A2BB2E" w14:textId="77777777" w:rsidR="00524DCC" w:rsidRPr="008F1CF6" w:rsidRDefault="00524DCC" w:rsidP="00A736FF">
            <w:pPr>
              <w:pStyle w:val="TableParagraph"/>
              <w:ind w:left="94"/>
              <w:rPr>
                <w:rFonts w:ascii="Arial" w:hAnsi="Arial" w:cs="Arial"/>
                <w:sz w:val="18"/>
                <w:szCs w:val="18"/>
              </w:rPr>
            </w:pPr>
            <w:r w:rsidRPr="008F1CF6">
              <w:rPr>
                <w:rFonts w:ascii="Arial" w:hAnsi="Arial" w:cs="Arial"/>
                <w:sz w:val="18"/>
                <w:szCs w:val="18"/>
              </w:rPr>
              <w:t>x</w:t>
            </w:r>
          </w:p>
        </w:tc>
        <w:tc>
          <w:tcPr>
            <w:tcW w:w="506" w:type="dxa"/>
          </w:tcPr>
          <w:p w14:paraId="55F3AA8D" w14:textId="77777777" w:rsidR="00524DCC" w:rsidRPr="008F1CF6" w:rsidRDefault="00524DCC" w:rsidP="00A736FF">
            <w:pPr>
              <w:pStyle w:val="TableParagraph"/>
              <w:ind w:left="93"/>
              <w:rPr>
                <w:rFonts w:ascii="Arial" w:hAnsi="Arial" w:cs="Arial"/>
                <w:sz w:val="18"/>
                <w:szCs w:val="18"/>
              </w:rPr>
            </w:pPr>
            <w:r w:rsidRPr="008F1CF6">
              <w:rPr>
                <w:rFonts w:ascii="Arial" w:hAnsi="Arial" w:cs="Arial"/>
                <w:sz w:val="18"/>
                <w:szCs w:val="18"/>
              </w:rPr>
              <w:t>x</w:t>
            </w:r>
          </w:p>
        </w:tc>
        <w:tc>
          <w:tcPr>
            <w:tcW w:w="1624" w:type="dxa"/>
          </w:tcPr>
          <w:p w14:paraId="7FE2D110" w14:textId="77777777" w:rsidR="00524DCC" w:rsidRPr="008F1CF6" w:rsidRDefault="00524DCC" w:rsidP="00A736FF">
            <w:pPr>
              <w:pStyle w:val="TableParagraph"/>
              <w:ind w:left="96"/>
              <w:rPr>
                <w:rFonts w:ascii="Arial" w:hAnsi="Arial" w:cs="Arial"/>
                <w:sz w:val="18"/>
                <w:szCs w:val="18"/>
              </w:rPr>
            </w:pPr>
            <w:r w:rsidRPr="008F1CF6">
              <w:rPr>
                <w:rFonts w:ascii="Arial" w:hAnsi="Arial" w:cs="Arial"/>
                <w:sz w:val="18"/>
                <w:szCs w:val="18"/>
              </w:rPr>
              <w:t>Administrator</w:t>
            </w:r>
          </w:p>
          <w:p w14:paraId="3B7B5DF4" w14:textId="77777777" w:rsidR="00524DCC" w:rsidRPr="008F1CF6" w:rsidRDefault="00524DCC" w:rsidP="00A736FF">
            <w:pPr>
              <w:pStyle w:val="TableParagraph"/>
              <w:ind w:left="96"/>
              <w:rPr>
                <w:rFonts w:ascii="Arial" w:hAnsi="Arial" w:cs="Arial"/>
                <w:sz w:val="18"/>
                <w:szCs w:val="18"/>
              </w:rPr>
            </w:pPr>
            <w:r w:rsidRPr="008F1CF6">
              <w:rPr>
                <w:rFonts w:ascii="Arial" w:hAnsi="Arial" w:cs="Arial"/>
                <w:sz w:val="18"/>
                <w:szCs w:val="18"/>
              </w:rPr>
              <w:t>fond</w:t>
            </w:r>
            <w:r w:rsidRPr="008F1CF6">
              <w:rPr>
                <w:rFonts w:ascii="Arial" w:hAnsi="Arial" w:cs="Arial"/>
                <w:spacing w:val="2"/>
                <w:sz w:val="18"/>
                <w:szCs w:val="18"/>
              </w:rPr>
              <w:t xml:space="preserve"> </w:t>
            </w:r>
            <w:r w:rsidRPr="008F1CF6">
              <w:rPr>
                <w:rFonts w:ascii="Arial" w:hAnsi="Arial" w:cs="Arial"/>
                <w:sz w:val="18"/>
                <w:szCs w:val="18"/>
              </w:rPr>
              <w:t>forestier</w:t>
            </w:r>
          </w:p>
        </w:tc>
      </w:tr>
      <w:tr w:rsidR="00524DCC" w:rsidRPr="008F1CF6" w14:paraId="3F30C498" w14:textId="77777777" w:rsidTr="00A736FF">
        <w:tblPrEx>
          <w:tblLook w:val="04A0" w:firstRow="1" w:lastRow="0" w:firstColumn="1" w:lastColumn="0" w:noHBand="0" w:noVBand="1"/>
        </w:tblPrEx>
        <w:trPr>
          <w:trHeight w:val="387"/>
        </w:trPr>
        <w:tc>
          <w:tcPr>
            <w:tcW w:w="2651" w:type="dxa"/>
          </w:tcPr>
          <w:p w14:paraId="7E19F2EB" w14:textId="77777777" w:rsidR="00524DCC" w:rsidRPr="008F1CF6" w:rsidRDefault="00524DCC" w:rsidP="00A736FF">
            <w:pPr>
              <w:pStyle w:val="TableParagraph"/>
              <w:ind w:left="110"/>
              <w:rPr>
                <w:rFonts w:ascii="Arial" w:hAnsi="Arial" w:cs="Arial"/>
                <w:sz w:val="18"/>
                <w:szCs w:val="18"/>
              </w:rPr>
            </w:pPr>
            <w:r w:rsidRPr="008F1CF6">
              <w:rPr>
                <w:rFonts w:ascii="Arial" w:hAnsi="Arial" w:cs="Arial"/>
                <w:sz w:val="18"/>
                <w:szCs w:val="18"/>
              </w:rPr>
              <w:t>MN4</w:t>
            </w:r>
          </w:p>
        </w:tc>
        <w:tc>
          <w:tcPr>
            <w:tcW w:w="1854" w:type="dxa"/>
          </w:tcPr>
          <w:p w14:paraId="4489222C" w14:textId="77777777" w:rsidR="00524DCC" w:rsidRPr="008F1CF6" w:rsidRDefault="00524DCC" w:rsidP="00A736FF">
            <w:pPr>
              <w:pStyle w:val="TableParagraph"/>
              <w:ind w:left="109"/>
              <w:rPr>
                <w:rFonts w:ascii="Arial" w:hAnsi="Arial" w:cs="Arial"/>
                <w:sz w:val="18"/>
                <w:szCs w:val="18"/>
              </w:rPr>
            </w:pPr>
            <w:r w:rsidRPr="008F1CF6">
              <w:rPr>
                <w:rFonts w:ascii="Arial" w:hAnsi="Arial" w:cs="Arial"/>
                <w:sz w:val="18"/>
                <w:szCs w:val="18"/>
              </w:rPr>
              <w:t>Specii</w:t>
            </w:r>
            <w:r w:rsidRPr="008F1CF6">
              <w:rPr>
                <w:rFonts w:ascii="Arial" w:hAnsi="Arial" w:cs="Arial"/>
                <w:spacing w:val="-4"/>
                <w:sz w:val="18"/>
                <w:szCs w:val="18"/>
              </w:rPr>
              <w:t xml:space="preserve"> </w:t>
            </w:r>
            <w:r w:rsidRPr="008F1CF6">
              <w:rPr>
                <w:rFonts w:ascii="Arial" w:hAnsi="Arial" w:cs="Arial"/>
                <w:sz w:val="18"/>
                <w:szCs w:val="18"/>
              </w:rPr>
              <w:t>nevertebrate</w:t>
            </w:r>
          </w:p>
        </w:tc>
        <w:tc>
          <w:tcPr>
            <w:tcW w:w="1292" w:type="dxa"/>
          </w:tcPr>
          <w:p w14:paraId="5BF0D51D" w14:textId="77777777" w:rsidR="00524DCC" w:rsidRPr="008F1CF6" w:rsidRDefault="00524DCC" w:rsidP="00A736FF">
            <w:pPr>
              <w:pStyle w:val="TableParagraph"/>
              <w:ind w:left="104"/>
              <w:rPr>
                <w:rFonts w:ascii="Arial" w:hAnsi="Arial" w:cs="Arial"/>
                <w:sz w:val="18"/>
                <w:szCs w:val="18"/>
              </w:rPr>
            </w:pPr>
            <w:r w:rsidRPr="008F1CF6">
              <w:rPr>
                <w:rFonts w:ascii="Arial" w:hAnsi="Arial" w:cs="Arial"/>
                <w:sz w:val="18"/>
                <w:szCs w:val="18"/>
              </w:rPr>
              <w:t>Suprafața</w:t>
            </w:r>
          </w:p>
          <w:p w14:paraId="412C9F4A" w14:textId="77777777" w:rsidR="00524DCC" w:rsidRPr="008F1CF6" w:rsidRDefault="00524DCC" w:rsidP="00A736FF">
            <w:pPr>
              <w:pStyle w:val="TableParagraph"/>
              <w:ind w:left="104"/>
              <w:rPr>
                <w:rFonts w:ascii="Arial" w:hAnsi="Arial" w:cs="Arial"/>
                <w:sz w:val="18"/>
                <w:szCs w:val="18"/>
              </w:rPr>
            </w:pPr>
            <w:r w:rsidRPr="008F1CF6">
              <w:rPr>
                <w:rFonts w:ascii="Arial" w:hAnsi="Arial" w:cs="Arial"/>
                <w:sz w:val="18"/>
                <w:szCs w:val="18"/>
              </w:rPr>
              <w:t>habitat</w:t>
            </w:r>
          </w:p>
        </w:tc>
        <w:tc>
          <w:tcPr>
            <w:tcW w:w="1580" w:type="dxa"/>
          </w:tcPr>
          <w:p w14:paraId="67E7A6FB" w14:textId="77777777" w:rsidR="00524DCC" w:rsidRPr="008F1CF6" w:rsidRDefault="00524DCC" w:rsidP="00A736FF">
            <w:pPr>
              <w:pStyle w:val="TableParagraph"/>
              <w:ind w:left="108"/>
              <w:rPr>
                <w:rFonts w:ascii="Arial" w:hAnsi="Arial" w:cs="Arial"/>
                <w:sz w:val="18"/>
                <w:szCs w:val="18"/>
              </w:rPr>
            </w:pPr>
            <w:r w:rsidRPr="008F1CF6">
              <w:rPr>
                <w:rFonts w:ascii="Arial" w:hAnsi="Arial" w:cs="Arial"/>
                <w:sz w:val="18"/>
                <w:szCs w:val="18"/>
              </w:rPr>
              <w:t>Pierdere</w:t>
            </w:r>
            <w:r w:rsidRPr="008F1CF6">
              <w:rPr>
                <w:rFonts w:ascii="Arial" w:hAnsi="Arial" w:cs="Arial"/>
                <w:spacing w:val="-1"/>
                <w:sz w:val="18"/>
                <w:szCs w:val="18"/>
              </w:rPr>
              <w:t xml:space="preserve"> </w:t>
            </w:r>
            <w:r w:rsidRPr="008F1CF6">
              <w:rPr>
                <w:rFonts w:ascii="Arial" w:hAnsi="Arial" w:cs="Arial"/>
                <w:sz w:val="18"/>
                <w:szCs w:val="18"/>
              </w:rPr>
              <w:t>habitat</w:t>
            </w:r>
          </w:p>
        </w:tc>
        <w:tc>
          <w:tcPr>
            <w:tcW w:w="385" w:type="dxa"/>
          </w:tcPr>
          <w:p w14:paraId="3CFDE7DD" w14:textId="77777777" w:rsidR="00524DCC" w:rsidRPr="008F1CF6" w:rsidRDefault="00524DCC" w:rsidP="00A736FF">
            <w:pPr>
              <w:pStyle w:val="TableParagraph"/>
              <w:ind w:right="58"/>
              <w:rPr>
                <w:rFonts w:ascii="Arial" w:hAnsi="Arial" w:cs="Arial"/>
                <w:sz w:val="18"/>
                <w:szCs w:val="18"/>
              </w:rPr>
            </w:pPr>
            <w:r w:rsidRPr="008F1CF6">
              <w:rPr>
                <w:rFonts w:ascii="Arial" w:hAnsi="Arial" w:cs="Arial"/>
                <w:sz w:val="18"/>
                <w:szCs w:val="18"/>
              </w:rPr>
              <w:t>x</w:t>
            </w:r>
          </w:p>
        </w:tc>
        <w:tc>
          <w:tcPr>
            <w:tcW w:w="380" w:type="dxa"/>
          </w:tcPr>
          <w:p w14:paraId="73B4ECB6" w14:textId="77777777" w:rsidR="00524DCC" w:rsidRPr="008F1CF6" w:rsidRDefault="00524DCC" w:rsidP="00A736FF">
            <w:pPr>
              <w:pStyle w:val="TableParagraph"/>
              <w:ind w:left="102"/>
              <w:rPr>
                <w:rFonts w:ascii="Arial" w:hAnsi="Arial" w:cs="Arial"/>
                <w:sz w:val="18"/>
                <w:szCs w:val="18"/>
              </w:rPr>
            </w:pPr>
            <w:r w:rsidRPr="008F1CF6">
              <w:rPr>
                <w:rFonts w:ascii="Arial" w:hAnsi="Arial" w:cs="Arial"/>
                <w:sz w:val="18"/>
                <w:szCs w:val="18"/>
              </w:rPr>
              <w:t>x</w:t>
            </w:r>
          </w:p>
        </w:tc>
        <w:tc>
          <w:tcPr>
            <w:tcW w:w="385" w:type="dxa"/>
          </w:tcPr>
          <w:p w14:paraId="7EEA03BD" w14:textId="77777777" w:rsidR="00524DCC" w:rsidRPr="008F1CF6" w:rsidRDefault="00524DCC" w:rsidP="00A736FF">
            <w:pPr>
              <w:pStyle w:val="TableParagraph"/>
              <w:ind w:left="106"/>
              <w:rPr>
                <w:rFonts w:ascii="Arial" w:hAnsi="Arial" w:cs="Arial"/>
                <w:sz w:val="18"/>
                <w:szCs w:val="18"/>
              </w:rPr>
            </w:pPr>
            <w:r w:rsidRPr="008F1CF6">
              <w:rPr>
                <w:rFonts w:ascii="Arial" w:hAnsi="Arial" w:cs="Arial"/>
                <w:sz w:val="18"/>
                <w:szCs w:val="18"/>
              </w:rPr>
              <w:t>x</w:t>
            </w:r>
          </w:p>
        </w:tc>
        <w:tc>
          <w:tcPr>
            <w:tcW w:w="385" w:type="dxa"/>
          </w:tcPr>
          <w:p w14:paraId="729E7327" w14:textId="77777777" w:rsidR="00524DCC" w:rsidRPr="008F1CF6" w:rsidRDefault="00524DCC" w:rsidP="00A736FF">
            <w:pPr>
              <w:pStyle w:val="TableParagraph"/>
              <w:ind w:left="105"/>
              <w:rPr>
                <w:rFonts w:ascii="Arial" w:hAnsi="Arial" w:cs="Arial"/>
                <w:sz w:val="18"/>
                <w:szCs w:val="18"/>
              </w:rPr>
            </w:pPr>
            <w:r w:rsidRPr="008F1CF6">
              <w:rPr>
                <w:rFonts w:ascii="Arial" w:hAnsi="Arial" w:cs="Arial"/>
                <w:sz w:val="18"/>
                <w:szCs w:val="18"/>
              </w:rPr>
              <w:t>x</w:t>
            </w:r>
          </w:p>
        </w:tc>
        <w:tc>
          <w:tcPr>
            <w:tcW w:w="381" w:type="dxa"/>
          </w:tcPr>
          <w:p w14:paraId="43B484FF" w14:textId="77777777" w:rsidR="00524DCC" w:rsidRPr="008F1CF6" w:rsidRDefault="00524DCC" w:rsidP="00A736FF">
            <w:pPr>
              <w:pStyle w:val="TableParagraph"/>
              <w:ind w:right="67"/>
              <w:rPr>
                <w:rFonts w:ascii="Arial" w:hAnsi="Arial" w:cs="Arial"/>
                <w:sz w:val="18"/>
                <w:szCs w:val="18"/>
              </w:rPr>
            </w:pPr>
            <w:r w:rsidRPr="008F1CF6">
              <w:rPr>
                <w:rFonts w:ascii="Arial" w:hAnsi="Arial" w:cs="Arial"/>
                <w:sz w:val="18"/>
                <w:szCs w:val="18"/>
              </w:rPr>
              <w:t>x</w:t>
            </w:r>
          </w:p>
        </w:tc>
        <w:tc>
          <w:tcPr>
            <w:tcW w:w="385" w:type="dxa"/>
          </w:tcPr>
          <w:p w14:paraId="7F5EFEC7" w14:textId="77777777" w:rsidR="00524DCC" w:rsidRPr="008F1CF6" w:rsidRDefault="00524DCC" w:rsidP="00A736FF">
            <w:pPr>
              <w:pStyle w:val="TableParagraph"/>
              <w:ind w:right="65"/>
              <w:rPr>
                <w:rFonts w:ascii="Arial" w:hAnsi="Arial" w:cs="Arial"/>
                <w:sz w:val="18"/>
                <w:szCs w:val="18"/>
              </w:rPr>
            </w:pPr>
            <w:r w:rsidRPr="008F1CF6">
              <w:rPr>
                <w:rFonts w:ascii="Arial" w:hAnsi="Arial" w:cs="Arial"/>
                <w:sz w:val="18"/>
                <w:szCs w:val="18"/>
              </w:rPr>
              <w:t>x</w:t>
            </w:r>
          </w:p>
        </w:tc>
        <w:tc>
          <w:tcPr>
            <w:tcW w:w="380" w:type="dxa"/>
          </w:tcPr>
          <w:p w14:paraId="7A6117D1" w14:textId="77777777" w:rsidR="00524DCC" w:rsidRPr="008F1CF6" w:rsidRDefault="00524DCC" w:rsidP="00A736FF">
            <w:pPr>
              <w:pStyle w:val="TableParagraph"/>
              <w:ind w:left="97"/>
              <w:rPr>
                <w:rFonts w:ascii="Arial" w:hAnsi="Arial" w:cs="Arial"/>
                <w:sz w:val="18"/>
                <w:szCs w:val="18"/>
              </w:rPr>
            </w:pPr>
            <w:r w:rsidRPr="008F1CF6">
              <w:rPr>
                <w:rFonts w:ascii="Arial" w:hAnsi="Arial" w:cs="Arial"/>
                <w:sz w:val="18"/>
                <w:szCs w:val="18"/>
              </w:rPr>
              <w:t>x</w:t>
            </w:r>
          </w:p>
        </w:tc>
        <w:tc>
          <w:tcPr>
            <w:tcW w:w="385" w:type="dxa"/>
          </w:tcPr>
          <w:p w14:paraId="79DBB31F" w14:textId="77777777" w:rsidR="00524DCC" w:rsidRPr="008F1CF6" w:rsidRDefault="00524DCC" w:rsidP="00A736FF">
            <w:pPr>
              <w:pStyle w:val="TableParagraph"/>
              <w:ind w:left="101"/>
              <w:rPr>
                <w:rFonts w:ascii="Arial" w:hAnsi="Arial" w:cs="Arial"/>
                <w:sz w:val="18"/>
                <w:szCs w:val="18"/>
              </w:rPr>
            </w:pPr>
            <w:r w:rsidRPr="008F1CF6">
              <w:rPr>
                <w:rFonts w:ascii="Arial" w:hAnsi="Arial" w:cs="Arial"/>
                <w:sz w:val="18"/>
                <w:szCs w:val="18"/>
              </w:rPr>
              <w:t>x</w:t>
            </w:r>
          </w:p>
        </w:tc>
        <w:tc>
          <w:tcPr>
            <w:tcW w:w="385" w:type="dxa"/>
          </w:tcPr>
          <w:p w14:paraId="7C739263" w14:textId="77777777" w:rsidR="00524DCC" w:rsidRPr="008F1CF6" w:rsidRDefault="00524DCC" w:rsidP="00A736FF">
            <w:pPr>
              <w:pStyle w:val="TableParagraph"/>
              <w:ind w:right="80"/>
              <w:rPr>
                <w:rFonts w:ascii="Arial" w:hAnsi="Arial" w:cs="Arial"/>
                <w:sz w:val="18"/>
                <w:szCs w:val="18"/>
              </w:rPr>
            </w:pPr>
            <w:r w:rsidRPr="008F1CF6">
              <w:rPr>
                <w:rFonts w:ascii="Arial" w:hAnsi="Arial" w:cs="Arial"/>
                <w:sz w:val="18"/>
                <w:szCs w:val="18"/>
              </w:rPr>
              <w:t>x</w:t>
            </w:r>
          </w:p>
        </w:tc>
        <w:tc>
          <w:tcPr>
            <w:tcW w:w="505" w:type="dxa"/>
          </w:tcPr>
          <w:p w14:paraId="78C3CFFB" w14:textId="77777777" w:rsidR="00524DCC" w:rsidRPr="008F1CF6" w:rsidRDefault="00524DCC" w:rsidP="00A736FF">
            <w:pPr>
              <w:pStyle w:val="TableParagraph"/>
              <w:ind w:left="95"/>
              <w:rPr>
                <w:rFonts w:ascii="Arial" w:hAnsi="Arial" w:cs="Arial"/>
                <w:sz w:val="18"/>
                <w:szCs w:val="18"/>
              </w:rPr>
            </w:pPr>
            <w:r w:rsidRPr="008F1CF6">
              <w:rPr>
                <w:rFonts w:ascii="Arial" w:hAnsi="Arial" w:cs="Arial"/>
                <w:sz w:val="18"/>
                <w:szCs w:val="18"/>
              </w:rPr>
              <w:t>x</w:t>
            </w:r>
          </w:p>
        </w:tc>
        <w:tc>
          <w:tcPr>
            <w:tcW w:w="505" w:type="dxa"/>
          </w:tcPr>
          <w:p w14:paraId="0B0EBF4E" w14:textId="77777777" w:rsidR="00524DCC" w:rsidRPr="008F1CF6" w:rsidRDefault="00524DCC" w:rsidP="00A736FF">
            <w:pPr>
              <w:pStyle w:val="TableParagraph"/>
              <w:ind w:left="94"/>
              <w:rPr>
                <w:rFonts w:ascii="Arial" w:hAnsi="Arial" w:cs="Arial"/>
                <w:sz w:val="18"/>
                <w:szCs w:val="18"/>
              </w:rPr>
            </w:pPr>
            <w:r w:rsidRPr="008F1CF6">
              <w:rPr>
                <w:rFonts w:ascii="Arial" w:hAnsi="Arial" w:cs="Arial"/>
                <w:sz w:val="18"/>
                <w:szCs w:val="18"/>
              </w:rPr>
              <w:t>x</w:t>
            </w:r>
          </w:p>
        </w:tc>
        <w:tc>
          <w:tcPr>
            <w:tcW w:w="506" w:type="dxa"/>
          </w:tcPr>
          <w:p w14:paraId="4FCDD533" w14:textId="77777777" w:rsidR="00524DCC" w:rsidRPr="008F1CF6" w:rsidRDefault="00524DCC" w:rsidP="00A736FF">
            <w:pPr>
              <w:pStyle w:val="TableParagraph"/>
              <w:ind w:left="93"/>
              <w:rPr>
                <w:rFonts w:ascii="Arial" w:hAnsi="Arial" w:cs="Arial"/>
                <w:sz w:val="18"/>
                <w:szCs w:val="18"/>
              </w:rPr>
            </w:pPr>
            <w:r w:rsidRPr="008F1CF6">
              <w:rPr>
                <w:rFonts w:ascii="Arial" w:hAnsi="Arial" w:cs="Arial"/>
                <w:sz w:val="18"/>
                <w:szCs w:val="18"/>
              </w:rPr>
              <w:t>x</w:t>
            </w:r>
          </w:p>
        </w:tc>
        <w:tc>
          <w:tcPr>
            <w:tcW w:w="1624" w:type="dxa"/>
          </w:tcPr>
          <w:p w14:paraId="2678D268" w14:textId="77777777" w:rsidR="00524DCC" w:rsidRPr="008F1CF6" w:rsidRDefault="00524DCC" w:rsidP="00A736FF">
            <w:pPr>
              <w:pStyle w:val="TableParagraph"/>
              <w:ind w:left="96"/>
              <w:rPr>
                <w:rFonts w:ascii="Arial" w:hAnsi="Arial" w:cs="Arial"/>
                <w:sz w:val="18"/>
                <w:szCs w:val="18"/>
              </w:rPr>
            </w:pPr>
            <w:r w:rsidRPr="008F1CF6">
              <w:rPr>
                <w:rFonts w:ascii="Arial" w:hAnsi="Arial" w:cs="Arial"/>
                <w:sz w:val="18"/>
                <w:szCs w:val="18"/>
              </w:rPr>
              <w:t>Administrator</w:t>
            </w:r>
          </w:p>
          <w:p w14:paraId="042CA133" w14:textId="77777777" w:rsidR="00524DCC" w:rsidRPr="008F1CF6" w:rsidRDefault="00524DCC" w:rsidP="00A736FF">
            <w:pPr>
              <w:pStyle w:val="TableParagraph"/>
              <w:ind w:left="96"/>
              <w:rPr>
                <w:rFonts w:ascii="Arial" w:hAnsi="Arial" w:cs="Arial"/>
                <w:sz w:val="18"/>
                <w:szCs w:val="18"/>
              </w:rPr>
            </w:pPr>
            <w:r w:rsidRPr="008F1CF6">
              <w:rPr>
                <w:rFonts w:ascii="Arial" w:hAnsi="Arial" w:cs="Arial"/>
                <w:sz w:val="18"/>
                <w:szCs w:val="18"/>
              </w:rPr>
              <w:t>fond</w:t>
            </w:r>
            <w:r w:rsidRPr="008F1CF6">
              <w:rPr>
                <w:rFonts w:ascii="Arial" w:hAnsi="Arial" w:cs="Arial"/>
                <w:spacing w:val="2"/>
                <w:sz w:val="18"/>
                <w:szCs w:val="18"/>
              </w:rPr>
              <w:t xml:space="preserve"> </w:t>
            </w:r>
            <w:r w:rsidRPr="008F1CF6">
              <w:rPr>
                <w:rFonts w:ascii="Arial" w:hAnsi="Arial" w:cs="Arial"/>
                <w:sz w:val="18"/>
                <w:szCs w:val="18"/>
              </w:rPr>
              <w:t>forestier</w:t>
            </w:r>
          </w:p>
        </w:tc>
      </w:tr>
      <w:tr w:rsidR="00524DCC" w:rsidRPr="008F1CF6" w14:paraId="4D038F52" w14:textId="77777777" w:rsidTr="00A736FF">
        <w:tblPrEx>
          <w:tblLook w:val="04A0" w:firstRow="1" w:lastRow="0" w:firstColumn="1" w:lastColumn="0" w:noHBand="0" w:noVBand="1"/>
        </w:tblPrEx>
        <w:trPr>
          <w:trHeight w:val="535"/>
        </w:trPr>
        <w:tc>
          <w:tcPr>
            <w:tcW w:w="2651" w:type="dxa"/>
          </w:tcPr>
          <w:p w14:paraId="4CF2D55B" w14:textId="77777777" w:rsidR="00524DCC" w:rsidRPr="008F1CF6" w:rsidRDefault="00524DCC" w:rsidP="00A736FF">
            <w:pPr>
              <w:pStyle w:val="TableParagraph"/>
              <w:ind w:left="110"/>
              <w:rPr>
                <w:rFonts w:ascii="Arial" w:hAnsi="Arial" w:cs="Arial"/>
                <w:sz w:val="18"/>
                <w:szCs w:val="18"/>
              </w:rPr>
            </w:pPr>
            <w:r w:rsidRPr="008F1CF6">
              <w:rPr>
                <w:rFonts w:ascii="Arial" w:hAnsi="Arial" w:cs="Arial"/>
                <w:sz w:val="18"/>
                <w:szCs w:val="18"/>
              </w:rPr>
              <w:t>MN5</w:t>
            </w:r>
          </w:p>
        </w:tc>
        <w:tc>
          <w:tcPr>
            <w:tcW w:w="1854" w:type="dxa"/>
          </w:tcPr>
          <w:p w14:paraId="1AEFF19B" w14:textId="77777777" w:rsidR="00524DCC" w:rsidRPr="008F1CF6" w:rsidRDefault="00524DCC" w:rsidP="00A736FF">
            <w:pPr>
              <w:pStyle w:val="TableParagraph"/>
              <w:ind w:left="109"/>
              <w:rPr>
                <w:rFonts w:ascii="Arial" w:hAnsi="Arial" w:cs="Arial"/>
                <w:i/>
                <w:sz w:val="18"/>
                <w:szCs w:val="18"/>
              </w:rPr>
            </w:pPr>
            <w:r w:rsidRPr="008F1CF6">
              <w:rPr>
                <w:rFonts w:ascii="Arial" w:hAnsi="Arial" w:cs="Arial"/>
                <w:i/>
                <w:sz w:val="18"/>
                <w:szCs w:val="18"/>
              </w:rPr>
              <w:t>Rosalia alpina</w:t>
            </w:r>
          </w:p>
        </w:tc>
        <w:tc>
          <w:tcPr>
            <w:tcW w:w="1292" w:type="dxa"/>
          </w:tcPr>
          <w:p w14:paraId="02149038" w14:textId="77777777" w:rsidR="00524DCC" w:rsidRPr="008F1CF6" w:rsidRDefault="00524DCC" w:rsidP="00A736FF">
            <w:pPr>
              <w:pStyle w:val="TableParagraph"/>
              <w:ind w:left="104"/>
              <w:rPr>
                <w:rFonts w:ascii="Arial" w:hAnsi="Arial" w:cs="Arial"/>
                <w:sz w:val="18"/>
                <w:szCs w:val="18"/>
              </w:rPr>
            </w:pPr>
            <w:r w:rsidRPr="008F1CF6">
              <w:rPr>
                <w:rFonts w:ascii="Arial" w:hAnsi="Arial" w:cs="Arial"/>
                <w:sz w:val="18"/>
                <w:szCs w:val="18"/>
              </w:rPr>
              <w:t>Suprafața</w:t>
            </w:r>
          </w:p>
          <w:p w14:paraId="69ED5DB4" w14:textId="77777777" w:rsidR="00524DCC" w:rsidRPr="008F1CF6" w:rsidRDefault="00524DCC" w:rsidP="00A736FF">
            <w:pPr>
              <w:pStyle w:val="TableParagraph"/>
              <w:ind w:left="104"/>
              <w:rPr>
                <w:rFonts w:ascii="Arial" w:hAnsi="Arial" w:cs="Arial"/>
                <w:sz w:val="18"/>
                <w:szCs w:val="18"/>
              </w:rPr>
            </w:pPr>
            <w:r w:rsidRPr="008F1CF6">
              <w:rPr>
                <w:rFonts w:ascii="Arial" w:hAnsi="Arial" w:cs="Arial"/>
                <w:sz w:val="18"/>
                <w:szCs w:val="18"/>
              </w:rPr>
              <w:t>habitat</w:t>
            </w:r>
          </w:p>
        </w:tc>
        <w:tc>
          <w:tcPr>
            <w:tcW w:w="1580" w:type="dxa"/>
          </w:tcPr>
          <w:p w14:paraId="5230A66C" w14:textId="77777777" w:rsidR="00524DCC" w:rsidRPr="008F1CF6" w:rsidRDefault="00524DCC" w:rsidP="00A736FF">
            <w:pPr>
              <w:pStyle w:val="TableParagraph"/>
              <w:ind w:left="108"/>
              <w:rPr>
                <w:rFonts w:ascii="Arial" w:hAnsi="Arial" w:cs="Arial"/>
                <w:sz w:val="18"/>
                <w:szCs w:val="18"/>
              </w:rPr>
            </w:pPr>
            <w:r w:rsidRPr="008F1CF6">
              <w:rPr>
                <w:rFonts w:ascii="Arial" w:hAnsi="Arial" w:cs="Arial"/>
                <w:sz w:val="18"/>
                <w:szCs w:val="18"/>
              </w:rPr>
              <w:t>Pierdere</w:t>
            </w:r>
            <w:r w:rsidRPr="008F1CF6">
              <w:rPr>
                <w:rFonts w:ascii="Arial" w:hAnsi="Arial" w:cs="Arial"/>
                <w:spacing w:val="-2"/>
                <w:sz w:val="18"/>
                <w:szCs w:val="18"/>
              </w:rPr>
              <w:t xml:space="preserve"> </w:t>
            </w:r>
            <w:r w:rsidRPr="008F1CF6">
              <w:rPr>
                <w:rFonts w:ascii="Arial" w:hAnsi="Arial" w:cs="Arial"/>
                <w:sz w:val="18"/>
                <w:szCs w:val="18"/>
              </w:rPr>
              <w:t>habitat</w:t>
            </w:r>
          </w:p>
        </w:tc>
        <w:tc>
          <w:tcPr>
            <w:tcW w:w="385" w:type="dxa"/>
          </w:tcPr>
          <w:p w14:paraId="2F6D5A85" w14:textId="77777777" w:rsidR="00524DCC" w:rsidRPr="008F1CF6" w:rsidRDefault="00524DCC" w:rsidP="00A736FF">
            <w:pPr>
              <w:pStyle w:val="TableParagraph"/>
              <w:ind w:right="58"/>
              <w:rPr>
                <w:rFonts w:ascii="Arial" w:hAnsi="Arial" w:cs="Arial"/>
                <w:sz w:val="18"/>
                <w:szCs w:val="18"/>
              </w:rPr>
            </w:pPr>
            <w:r w:rsidRPr="008F1CF6">
              <w:rPr>
                <w:rFonts w:ascii="Arial" w:hAnsi="Arial" w:cs="Arial"/>
                <w:sz w:val="18"/>
                <w:szCs w:val="18"/>
              </w:rPr>
              <w:t>x</w:t>
            </w:r>
          </w:p>
        </w:tc>
        <w:tc>
          <w:tcPr>
            <w:tcW w:w="380" w:type="dxa"/>
          </w:tcPr>
          <w:p w14:paraId="11367FA1" w14:textId="77777777" w:rsidR="00524DCC" w:rsidRPr="008F1CF6" w:rsidRDefault="00524DCC" w:rsidP="00A736FF">
            <w:pPr>
              <w:pStyle w:val="TableParagraph"/>
              <w:ind w:left="102"/>
              <w:rPr>
                <w:rFonts w:ascii="Arial" w:hAnsi="Arial" w:cs="Arial"/>
                <w:sz w:val="18"/>
                <w:szCs w:val="18"/>
              </w:rPr>
            </w:pPr>
            <w:r w:rsidRPr="008F1CF6">
              <w:rPr>
                <w:rFonts w:ascii="Arial" w:hAnsi="Arial" w:cs="Arial"/>
                <w:sz w:val="18"/>
                <w:szCs w:val="18"/>
              </w:rPr>
              <w:t>x</w:t>
            </w:r>
          </w:p>
        </w:tc>
        <w:tc>
          <w:tcPr>
            <w:tcW w:w="385" w:type="dxa"/>
          </w:tcPr>
          <w:p w14:paraId="72CAF8C2" w14:textId="77777777" w:rsidR="00524DCC" w:rsidRPr="008F1CF6" w:rsidRDefault="00524DCC" w:rsidP="00A736FF">
            <w:pPr>
              <w:pStyle w:val="TableParagraph"/>
              <w:ind w:left="106"/>
              <w:rPr>
                <w:rFonts w:ascii="Arial" w:hAnsi="Arial" w:cs="Arial"/>
                <w:sz w:val="18"/>
                <w:szCs w:val="18"/>
              </w:rPr>
            </w:pPr>
            <w:r w:rsidRPr="008F1CF6">
              <w:rPr>
                <w:rFonts w:ascii="Arial" w:hAnsi="Arial" w:cs="Arial"/>
                <w:sz w:val="18"/>
                <w:szCs w:val="18"/>
              </w:rPr>
              <w:t>x</w:t>
            </w:r>
          </w:p>
        </w:tc>
        <w:tc>
          <w:tcPr>
            <w:tcW w:w="385" w:type="dxa"/>
          </w:tcPr>
          <w:p w14:paraId="6FB6304C" w14:textId="77777777" w:rsidR="00524DCC" w:rsidRPr="008F1CF6" w:rsidRDefault="00524DCC" w:rsidP="00A736FF">
            <w:pPr>
              <w:pStyle w:val="TableParagraph"/>
              <w:ind w:left="105"/>
              <w:rPr>
                <w:rFonts w:ascii="Arial" w:hAnsi="Arial" w:cs="Arial"/>
                <w:sz w:val="18"/>
                <w:szCs w:val="18"/>
              </w:rPr>
            </w:pPr>
            <w:r w:rsidRPr="008F1CF6">
              <w:rPr>
                <w:rFonts w:ascii="Arial" w:hAnsi="Arial" w:cs="Arial"/>
                <w:sz w:val="18"/>
                <w:szCs w:val="18"/>
              </w:rPr>
              <w:t>x</w:t>
            </w:r>
          </w:p>
        </w:tc>
        <w:tc>
          <w:tcPr>
            <w:tcW w:w="381" w:type="dxa"/>
          </w:tcPr>
          <w:p w14:paraId="3B67BD55" w14:textId="77777777" w:rsidR="00524DCC" w:rsidRPr="008F1CF6" w:rsidRDefault="00524DCC" w:rsidP="00A736FF">
            <w:pPr>
              <w:pStyle w:val="TableParagraph"/>
              <w:ind w:right="67"/>
              <w:rPr>
                <w:rFonts w:ascii="Arial" w:hAnsi="Arial" w:cs="Arial"/>
                <w:sz w:val="18"/>
                <w:szCs w:val="18"/>
              </w:rPr>
            </w:pPr>
            <w:r w:rsidRPr="008F1CF6">
              <w:rPr>
                <w:rFonts w:ascii="Arial" w:hAnsi="Arial" w:cs="Arial"/>
                <w:sz w:val="18"/>
                <w:szCs w:val="18"/>
              </w:rPr>
              <w:t>x</w:t>
            </w:r>
          </w:p>
        </w:tc>
        <w:tc>
          <w:tcPr>
            <w:tcW w:w="385" w:type="dxa"/>
          </w:tcPr>
          <w:p w14:paraId="15D74B1C" w14:textId="77777777" w:rsidR="00524DCC" w:rsidRPr="008F1CF6" w:rsidRDefault="00524DCC" w:rsidP="00A736FF">
            <w:pPr>
              <w:pStyle w:val="TableParagraph"/>
              <w:ind w:right="65"/>
              <w:rPr>
                <w:rFonts w:ascii="Arial" w:hAnsi="Arial" w:cs="Arial"/>
                <w:sz w:val="18"/>
                <w:szCs w:val="18"/>
              </w:rPr>
            </w:pPr>
            <w:r w:rsidRPr="008F1CF6">
              <w:rPr>
                <w:rFonts w:ascii="Arial" w:hAnsi="Arial" w:cs="Arial"/>
                <w:sz w:val="18"/>
                <w:szCs w:val="18"/>
              </w:rPr>
              <w:t>x</w:t>
            </w:r>
          </w:p>
        </w:tc>
        <w:tc>
          <w:tcPr>
            <w:tcW w:w="380" w:type="dxa"/>
          </w:tcPr>
          <w:p w14:paraId="7F6933DB" w14:textId="77777777" w:rsidR="00524DCC" w:rsidRPr="008F1CF6" w:rsidRDefault="00524DCC" w:rsidP="00A736FF">
            <w:pPr>
              <w:pStyle w:val="TableParagraph"/>
              <w:ind w:left="97"/>
              <w:rPr>
                <w:rFonts w:ascii="Arial" w:hAnsi="Arial" w:cs="Arial"/>
                <w:sz w:val="18"/>
                <w:szCs w:val="18"/>
              </w:rPr>
            </w:pPr>
            <w:r w:rsidRPr="008F1CF6">
              <w:rPr>
                <w:rFonts w:ascii="Arial" w:hAnsi="Arial" w:cs="Arial"/>
                <w:sz w:val="18"/>
                <w:szCs w:val="18"/>
              </w:rPr>
              <w:t>x</w:t>
            </w:r>
          </w:p>
        </w:tc>
        <w:tc>
          <w:tcPr>
            <w:tcW w:w="385" w:type="dxa"/>
          </w:tcPr>
          <w:p w14:paraId="01F74BBA" w14:textId="77777777" w:rsidR="00524DCC" w:rsidRPr="008F1CF6" w:rsidRDefault="00524DCC" w:rsidP="00A736FF">
            <w:pPr>
              <w:pStyle w:val="TableParagraph"/>
              <w:ind w:left="101"/>
              <w:rPr>
                <w:rFonts w:ascii="Arial" w:hAnsi="Arial" w:cs="Arial"/>
                <w:sz w:val="18"/>
                <w:szCs w:val="18"/>
              </w:rPr>
            </w:pPr>
            <w:r w:rsidRPr="008F1CF6">
              <w:rPr>
                <w:rFonts w:ascii="Arial" w:hAnsi="Arial" w:cs="Arial"/>
                <w:sz w:val="18"/>
                <w:szCs w:val="18"/>
              </w:rPr>
              <w:t>x</w:t>
            </w:r>
          </w:p>
        </w:tc>
        <w:tc>
          <w:tcPr>
            <w:tcW w:w="385" w:type="dxa"/>
          </w:tcPr>
          <w:p w14:paraId="0720D918" w14:textId="77777777" w:rsidR="00524DCC" w:rsidRPr="008F1CF6" w:rsidRDefault="00524DCC" w:rsidP="00A736FF">
            <w:pPr>
              <w:pStyle w:val="TableParagraph"/>
              <w:ind w:right="80"/>
              <w:rPr>
                <w:rFonts w:ascii="Arial" w:hAnsi="Arial" w:cs="Arial"/>
                <w:sz w:val="18"/>
                <w:szCs w:val="18"/>
              </w:rPr>
            </w:pPr>
            <w:r w:rsidRPr="008F1CF6">
              <w:rPr>
                <w:rFonts w:ascii="Arial" w:hAnsi="Arial" w:cs="Arial"/>
                <w:sz w:val="18"/>
                <w:szCs w:val="18"/>
              </w:rPr>
              <w:t>x</w:t>
            </w:r>
          </w:p>
        </w:tc>
        <w:tc>
          <w:tcPr>
            <w:tcW w:w="505" w:type="dxa"/>
          </w:tcPr>
          <w:p w14:paraId="12351BE1" w14:textId="77777777" w:rsidR="00524DCC" w:rsidRPr="008F1CF6" w:rsidRDefault="00524DCC" w:rsidP="00A736FF">
            <w:pPr>
              <w:pStyle w:val="TableParagraph"/>
              <w:ind w:left="95"/>
              <w:rPr>
                <w:rFonts w:ascii="Arial" w:hAnsi="Arial" w:cs="Arial"/>
                <w:sz w:val="18"/>
                <w:szCs w:val="18"/>
              </w:rPr>
            </w:pPr>
            <w:r w:rsidRPr="008F1CF6">
              <w:rPr>
                <w:rFonts w:ascii="Arial" w:hAnsi="Arial" w:cs="Arial"/>
                <w:sz w:val="18"/>
                <w:szCs w:val="18"/>
              </w:rPr>
              <w:t>x</w:t>
            </w:r>
          </w:p>
        </w:tc>
        <w:tc>
          <w:tcPr>
            <w:tcW w:w="505" w:type="dxa"/>
          </w:tcPr>
          <w:p w14:paraId="1A7B4D04" w14:textId="77777777" w:rsidR="00524DCC" w:rsidRPr="008F1CF6" w:rsidRDefault="00524DCC" w:rsidP="00A736FF">
            <w:pPr>
              <w:pStyle w:val="TableParagraph"/>
              <w:ind w:left="94"/>
              <w:rPr>
                <w:rFonts w:ascii="Arial" w:hAnsi="Arial" w:cs="Arial"/>
                <w:sz w:val="18"/>
                <w:szCs w:val="18"/>
              </w:rPr>
            </w:pPr>
            <w:r w:rsidRPr="008F1CF6">
              <w:rPr>
                <w:rFonts w:ascii="Arial" w:hAnsi="Arial" w:cs="Arial"/>
                <w:sz w:val="18"/>
                <w:szCs w:val="18"/>
              </w:rPr>
              <w:t>x</w:t>
            </w:r>
          </w:p>
        </w:tc>
        <w:tc>
          <w:tcPr>
            <w:tcW w:w="506" w:type="dxa"/>
          </w:tcPr>
          <w:p w14:paraId="07464539" w14:textId="77777777" w:rsidR="00524DCC" w:rsidRPr="008F1CF6" w:rsidRDefault="00524DCC" w:rsidP="00A736FF">
            <w:pPr>
              <w:pStyle w:val="TableParagraph"/>
              <w:ind w:left="93"/>
              <w:rPr>
                <w:rFonts w:ascii="Arial" w:hAnsi="Arial" w:cs="Arial"/>
                <w:sz w:val="18"/>
                <w:szCs w:val="18"/>
              </w:rPr>
            </w:pPr>
            <w:r w:rsidRPr="008F1CF6">
              <w:rPr>
                <w:rFonts w:ascii="Arial" w:hAnsi="Arial" w:cs="Arial"/>
                <w:sz w:val="18"/>
                <w:szCs w:val="18"/>
              </w:rPr>
              <w:t>x</w:t>
            </w:r>
          </w:p>
        </w:tc>
        <w:tc>
          <w:tcPr>
            <w:tcW w:w="1624" w:type="dxa"/>
          </w:tcPr>
          <w:p w14:paraId="2DDA3E5D" w14:textId="77777777" w:rsidR="00524DCC" w:rsidRPr="008F1CF6" w:rsidRDefault="00524DCC" w:rsidP="00A736FF">
            <w:pPr>
              <w:pStyle w:val="TableParagraph"/>
              <w:ind w:left="96"/>
              <w:rPr>
                <w:rFonts w:ascii="Arial" w:hAnsi="Arial" w:cs="Arial"/>
                <w:sz w:val="18"/>
                <w:szCs w:val="18"/>
              </w:rPr>
            </w:pPr>
            <w:r w:rsidRPr="008F1CF6">
              <w:rPr>
                <w:rFonts w:ascii="Arial" w:hAnsi="Arial" w:cs="Arial"/>
                <w:sz w:val="18"/>
                <w:szCs w:val="18"/>
              </w:rPr>
              <w:t>Administrator</w:t>
            </w:r>
          </w:p>
          <w:p w14:paraId="28973CC8" w14:textId="77777777" w:rsidR="00524DCC" w:rsidRPr="008F1CF6" w:rsidRDefault="00524DCC" w:rsidP="00A736FF">
            <w:pPr>
              <w:pStyle w:val="TableParagraph"/>
              <w:ind w:left="96"/>
              <w:rPr>
                <w:rFonts w:ascii="Arial" w:hAnsi="Arial" w:cs="Arial"/>
                <w:sz w:val="18"/>
                <w:szCs w:val="18"/>
              </w:rPr>
            </w:pPr>
            <w:r w:rsidRPr="008F1CF6">
              <w:rPr>
                <w:rFonts w:ascii="Arial" w:hAnsi="Arial" w:cs="Arial"/>
                <w:sz w:val="18"/>
                <w:szCs w:val="18"/>
              </w:rPr>
              <w:t>fond</w:t>
            </w:r>
            <w:r w:rsidRPr="008F1CF6">
              <w:rPr>
                <w:rFonts w:ascii="Arial" w:hAnsi="Arial" w:cs="Arial"/>
                <w:spacing w:val="2"/>
                <w:sz w:val="18"/>
                <w:szCs w:val="18"/>
              </w:rPr>
              <w:t xml:space="preserve"> </w:t>
            </w:r>
            <w:r w:rsidRPr="008F1CF6">
              <w:rPr>
                <w:rFonts w:ascii="Arial" w:hAnsi="Arial" w:cs="Arial"/>
                <w:sz w:val="18"/>
                <w:szCs w:val="18"/>
              </w:rPr>
              <w:t>forestier</w:t>
            </w:r>
          </w:p>
        </w:tc>
      </w:tr>
      <w:tr w:rsidR="00524DCC" w:rsidRPr="008F1CF6" w14:paraId="472D90C2" w14:textId="77777777" w:rsidTr="00A736FF">
        <w:tblPrEx>
          <w:tblLook w:val="04A0" w:firstRow="1" w:lastRow="0" w:firstColumn="1" w:lastColumn="0" w:noHBand="0" w:noVBand="1"/>
        </w:tblPrEx>
        <w:trPr>
          <w:trHeight w:val="691"/>
        </w:trPr>
        <w:tc>
          <w:tcPr>
            <w:tcW w:w="2651" w:type="dxa"/>
          </w:tcPr>
          <w:p w14:paraId="1C9E2A00" w14:textId="77777777" w:rsidR="00524DCC" w:rsidRPr="008F1CF6" w:rsidRDefault="00524DCC" w:rsidP="00A736FF">
            <w:pPr>
              <w:pStyle w:val="TableParagraph"/>
              <w:ind w:left="110"/>
              <w:rPr>
                <w:rFonts w:ascii="Arial" w:hAnsi="Arial" w:cs="Arial"/>
                <w:sz w:val="18"/>
                <w:szCs w:val="18"/>
              </w:rPr>
            </w:pPr>
            <w:r w:rsidRPr="008F1CF6">
              <w:rPr>
                <w:rFonts w:ascii="Arial" w:hAnsi="Arial" w:cs="Arial"/>
                <w:sz w:val="18"/>
                <w:szCs w:val="18"/>
              </w:rPr>
              <w:lastRenderedPageBreak/>
              <w:t>MN8</w:t>
            </w:r>
          </w:p>
        </w:tc>
        <w:tc>
          <w:tcPr>
            <w:tcW w:w="1854" w:type="dxa"/>
          </w:tcPr>
          <w:p w14:paraId="7ABDFEB0" w14:textId="77777777" w:rsidR="00524DCC" w:rsidRPr="008F1CF6" w:rsidRDefault="00524DCC" w:rsidP="00A736FF">
            <w:pPr>
              <w:pStyle w:val="TableParagraph"/>
              <w:ind w:left="109"/>
              <w:rPr>
                <w:rFonts w:ascii="Arial" w:hAnsi="Arial" w:cs="Arial"/>
                <w:i/>
                <w:sz w:val="18"/>
                <w:szCs w:val="18"/>
              </w:rPr>
            </w:pPr>
            <w:r w:rsidRPr="008F1CF6">
              <w:rPr>
                <w:rFonts w:ascii="Arial" w:hAnsi="Arial" w:cs="Arial"/>
                <w:i/>
                <w:sz w:val="18"/>
                <w:szCs w:val="18"/>
              </w:rPr>
              <w:t>Rosalia alpina</w:t>
            </w:r>
          </w:p>
        </w:tc>
        <w:tc>
          <w:tcPr>
            <w:tcW w:w="1292" w:type="dxa"/>
          </w:tcPr>
          <w:p w14:paraId="65E0AB15" w14:textId="77777777" w:rsidR="00524DCC" w:rsidRPr="008F1CF6" w:rsidRDefault="00524DCC" w:rsidP="00A736FF">
            <w:pPr>
              <w:pStyle w:val="TableParagraph"/>
              <w:ind w:left="104"/>
              <w:rPr>
                <w:rFonts w:ascii="Arial" w:hAnsi="Arial" w:cs="Arial"/>
                <w:sz w:val="18"/>
                <w:szCs w:val="18"/>
              </w:rPr>
            </w:pPr>
            <w:r w:rsidRPr="008F1CF6">
              <w:rPr>
                <w:rFonts w:ascii="Arial" w:hAnsi="Arial" w:cs="Arial"/>
                <w:sz w:val="18"/>
                <w:szCs w:val="18"/>
              </w:rPr>
              <w:t>Suprafața</w:t>
            </w:r>
          </w:p>
          <w:p w14:paraId="77103C49" w14:textId="77777777" w:rsidR="00524DCC" w:rsidRPr="008F1CF6" w:rsidRDefault="00524DCC" w:rsidP="00A736FF">
            <w:pPr>
              <w:pStyle w:val="TableParagraph"/>
              <w:ind w:left="104"/>
              <w:rPr>
                <w:rFonts w:ascii="Arial" w:hAnsi="Arial" w:cs="Arial"/>
                <w:sz w:val="18"/>
                <w:szCs w:val="18"/>
              </w:rPr>
            </w:pPr>
            <w:r w:rsidRPr="008F1CF6">
              <w:rPr>
                <w:rFonts w:ascii="Arial" w:hAnsi="Arial" w:cs="Arial"/>
                <w:sz w:val="18"/>
                <w:szCs w:val="18"/>
              </w:rPr>
              <w:t>habitat</w:t>
            </w:r>
          </w:p>
        </w:tc>
        <w:tc>
          <w:tcPr>
            <w:tcW w:w="1580" w:type="dxa"/>
          </w:tcPr>
          <w:p w14:paraId="44E5BFCB" w14:textId="77777777" w:rsidR="00524DCC" w:rsidRPr="008F1CF6" w:rsidRDefault="00524DCC" w:rsidP="00A736FF">
            <w:pPr>
              <w:pStyle w:val="TableParagraph"/>
              <w:ind w:left="108"/>
              <w:rPr>
                <w:rFonts w:ascii="Arial" w:hAnsi="Arial" w:cs="Arial"/>
                <w:sz w:val="18"/>
                <w:szCs w:val="18"/>
              </w:rPr>
            </w:pPr>
            <w:r w:rsidRPr="008F1CF6">
              <w:rPr>
                <w:rFonts w:ascii="Arial" w:hAnsi="Arial" w:cs="Arial"/>
                <w:sz w:val="18"/>
                <w:szCs w:val="18"/>
              </w:rPr>
              <w:t>Pierdere</w:t>
            </w:r>
            <w:r w:rsidRPr="008F1CF6">
              <w:rPr>
                <w:rFonts w:ascii="Arial" w:hAnsi="Arial" w:cs="Arial"/>
                <w:spacing w:val="-2"/>
                <w:sz w:val="18"/>
                <w:szCs w:val="18"/>
              </w:rPr>
              <w:t xml:space="preserve"> </w:t>
            </w:r>
            <w:r w:rsidRPr="008F1CF6">
              <w:rPr>
                <w:rFonts w:ascii="Arial" w:hAnsi="Arial" w:cs="Arial"/>
                <w:sz w:val="18"/>
                <w:szCs w:val="18"/>
              </w:rPr>
              <w:t>habitat</w:t>
            </w:r>
          </w:p>
        </w:tc>
        <w:tc>
          <w:tcPr>
            <w:tcW w:w="385" w:type="dxa"/>
          </w:tcPr>
          <w:p w14:paraId="3CFBB194" w14:textId="77777777" w:rsidR="00524DCC" w:rsidRPr="008F1CF6" w:rsidRDefault="00524DCC" w:rsidP="00A736FF">
            <w:pPr>
              <w:pStyle w:val="TableParagraph"/>
              <w:rPr>
                <w:rFonts w:ascii="Arial" w:hAnsi="Arial" w:cs="Arial"/>
                <w:sz w:val="18"/>
                <w:szCs w:val="18"/>
              </w:rPr>
            </w:pPr>
          </w:p>
        </w:tc>
        <w:tc>
          <w:tcPr>
            <w:tcW w:w="380" w:type="dxa"/>
          </w:tcPr>
          <w:p w14:paraId="1ED844A6" w14:textId="77777777" w:rsidR="00524DCC" w:rsidRPr="008F1CF6" w:rsidRDefault="00524DCC" w:rsidP="00A736FF">
            <w:pPr>
              <w:pStyle w:val="TableParagraph"/>
              <w:rPr>
                <w:rFonts w:ascii="Arial" w:hAnsi="Arial" w:cs="Arial"/>
                <w:sz w:val="18"/>
                <w:szCs w:val="18"/>
              </w:rPr>
            </w:pPr>
          </w:p>
        </w:tc>
        <w:tc>
          <w:tcPr>
            <w:tcW w:w="385" w:type="dxa"/>
          </w:tcPr>
          <w:p w14:paraId="69CE4B86" w14:textId="77777777" w:rsidR="00524DCC" w:rsidRPr="008F1CF6" w:rsidRDefault="00524DCC" w:rsidP="00A736FF">
            <w:pPr>
              <w:pStyle w:val="TableParagraph"/>
              <w:rPr>
                <w:rFonts w:ascii="Arial" w:hAnsi="Arial" w:cs="Arial"/>
                <w:sz w:val="18"/>
                <w:szCs w:val="18"/>
              </w:rPr>
            </w:pPr>
          </w:p>
        </w:tc>
        <w:tc>
          <w:tcPr>
            <w:tcW w:w="385" w:type="dxa"/>
          </w:tcPr>
          <w:p w14:paraId="2A344EDD" w14:textId="77777777" w:rsidR="00524DCC" w:rsidRPr="008F1CF6" w:rsidRDefault="00524DCC" w:rsidP="00A736FF">
            <w:pPr>
              <w:pStyle w:val="TableParagraph"/>
              <w:rPr>
                <w:rFonts w:ascii="Arial" w:hAnsi="Arial" w:cs="Arial"/>
                <w:sz w:val="18"/>
                <w:szCs w:val="18"/>
              </w:rPr>
            </w:pPr>
          </w:p>
        </w:tc>
        <w:tc>
          <w:tcPr>
            <w:tcW w:w="381" w:type="dxa"/>
          </w:tcPr>
          <w:p w14:paraId="33C23F70" w14:textId="77777777" w:rsidR="00524DCC" w:rsidRPr="008F1CF6" w:rsidRDefault="00524DCC" w:rsidP="00A736FF">
            <w:pPr>
              <w:pStyle w:val="TableParagraph"/>
              <w:rPr>
                <w:rFonts w:ascii="Arial" w:hAnsi="Arial" w:cs="Arial"/>
                <w:sz w:val="18"/>
                <w:szCs w:val="18"/>
              </w:rPr>
            </w:pPr>
          </w:p>
        </w:tc>
        <w:tc>
          <w:tcPr>
            <w:tcW w:w="385" w:type="dxa"/>
          </w:tcPr>
          <w:p w14:paraId="3E088CA5" w14:textId="77777777" w:rsidR="00524DCC" w:rsidRPr="008F1CF6" w:rsidRDefault="00524DCC" w:rsidP="00A736FF">
            <w:pPr>
              <w:pStyle w:val="TableParagraph"/>
              <w:ind w:right="65"/>
              <w:rPr>
                <w:rFonts w:ascii="Arial" w:hAnsi="Arial" w:cs="Arial"/>
                <w:sz w:val="18"/>
                <w:szCs w:val="18"/>
              </w:rPr>
            </w:pPr>
            <w:r w:rsidRPr="008F1CF6">
              <w:rPr>
                <w:rFonts w:ascii="Arial" w:hAnsi="Arial" w:cs="Arial"/>
                <w:sz w:val="18"/>
                <w:szCs w:val="18"/>
              </w:rPr>
              <w:t>x</w:t>
            </w:r>
          </w:p>
        </w:tc>
        <w:tc>
          <w:tcPr>
            <w:tcW w:w="380" w:type="dxa"/>
          </w:tcPr>
          <w:p w14:paraId="6908716D" w14:textId="77777777" w:rsidR="00524DCC" w:rsidRPr="008F1CF6" w:rsidRDefault="00524DCC" w:rsidP="00A736FF">
            <w:pPr>
              <w:pStyle w:val="TableParagraph"/>
              <w:ind w:left="97"/>
              <w:rPr>
                <w:rFonts w:ascii="Arial" w:hAnsi="Arial" w:cs="Arial"/>
                <w:sz w:val="18"/>
                <w:szCs w:val="18"/>
              </w:rPr>
            </w:pPr>
            <w:r w:rsidRPr="008F1CF6">
              <w:rPr>
                <w:rFonts w:ascii="Arial" w:hAnsi="Arial" w:cs="Arial"/>
                <w:sz w:val="18"/>
                <w:szCs w:val="18"/>
              </w:rPr>
              <w:t>x</w:t>
            </w:r>
          </w:p>
        </w:tc>
        <w:tc>
          <w:tcPr>
            <w:tcW w:w="385" w:type="dxa"/>
          </w:tcPr>
          <w:p w14:paraId="03F45A7D" w14:textId="77777777" w:rsidR="00524DCC" w:rsidRPr="008F1CF6" w:rsidRDefault="00524DCC" w:rsidP="00A736FF">
            <w:pPr>
              <w:pStyle w:val="TableParagraph"/>
              <w:ind w:left="101"/>
              <w:rPr>
                <w:rFonts w:ascii="Arial" w:hAnsi="Arial" w:cs="Arial"/>
                <w:sz w:val="18"/>
                <w:szCs w:val="18"/>
              </w:rPr>
            </w:pPr>
            <w:r w:rsidRPr="008F1CF6">
              <w:rPr>
                <w:rFonts w:ascii="Arial" w:hAnsi="Arial" w:cs="Arial"/>
                <w:sz w:val="18"/>
                <w:szCs w:val="18"/>
              </w:rPr>
              <w:t>x</w:t>
            </w:r>
          </w:p>
        </w:tc>
        <w:tc>
          <w:tcPr>
            <w:tcW w:w="385" w:type="dxa"/>
          </w:tcPr>
          <w:p w14:paraId="50401280" w14:textId="77777777" w:rsidR="00524DCC" w:rsidRPr="008F1CF6" w:rsidRDefault="00524DCC" w:rsidP="00A736FF">
            <w:pPr>
              <w:pStyle w:val="TableParagraph"/>
              <w:rPr>
                <w:rFonts w:ascii="Arial" w:hAnsi="Arial" w:cs="Arial"/>
                <w:sz w:val="18"/>
                <w:szCs w:val="18"/>
              </w:rPr>
            </w:pPr>
          </w:p>
        </w:tc>
        <w:tc>
          <w:tcPr>
            <w:tcW w:w="505" w:type="dxa"/>
          </w:tcPr>
          <w:p w14:paraId="45128EF8" w14:textId="77777777" w:rsidR="00524DCC" w:rsidRPr="008F1CF6" w:rsidRDefault="00524DCC" w:rsidP="00A736FF">
            <w:pPr>
              <w:pStyle w:val="TableParagraph"/>
              <w:rPr>
                <w:rFonts w:ascii="Arial" w:hAnsi="Arial" w:cs="Arial"/>
                <w:sz w:val="18"/>
                <w:szCs w:val="18"/>
              </w:rPr>
            </w:pPr>
          </w:p>
        </w:tc>
        <w:tc>
          <w:tcPr>
            <w:tcW w:w="505" w:type="dxa"/>
          </w:tcPr>
          <w:p w14:paraId="74038B18" w14:textId="77777777" w:rsidR="00524DCC" w:rsidRPr="008F1CF6" w:rsidRDefault="00524DCC" w:rsidP="00A736FF">
            <w:pPr>
              <w:pStyle w:val="TableParagraph"/>
              <w:rPr>
                <w:rFonts w:ascii="Arial" w:hAnsi="Arial" w:cs="Arial"/>
                <w:sz w:val="18"/>
                <w:szCs w:val="18"/>
              </w:rPr>
            </w:pPr>
          </w:p>
        </w:tc>
        <w:tc>
          <w:tcPr>
            <w:tcW w:w="506" w:type="dxa"/>
          </w:tcPr>
          <w:p w14:paraId="46FC111A" w14:textId="77777777" w:rsidR="00524DCC" w:rsidRPr="008F1CF6" w:rsidRDefault="00524DCC" w:rsidP="00A736FF">
            <w:pPr>
              <w:pStyle w:val="TableParagraph"/>
              <w:rPr>
                <w:rFonts w:ascii="Arial" w:hAnsi="Arial" w:cs="Arial"/>
                <w:sz w:val="18"/>
                <w:szCs w:val="18"/>
              </w:rPr>
            </w:pPr>
          </w:p>
        </w:tc>
        <w:tc>
          <w:tcPr>
            <w:tcW w:w="1624" w:type="dxa"/>
          </w:tcPr>
          <w:p w14:paraId="4F28F62D" w14:textId="77777777" w:rsidR="00524DCC" w:rsidRPr="008F1CF6" w:rsidRDefault="00524DCC" w:rsidP="00A736FF">
            <w:pPr>
              <w:pStyle w:val="TableParagraph"/>
              <w:ind w:left="96"/>
              <w:rPr>
                <w:rFonts w:ascii="Arial" w:hAnsi="Arial" w:cs="Arial"/>
                <w:sz w:val="18"/>
                <w:szCs w:val="18"/>
              </w:rPr>
            </w:pPr>
            <w:r w:rsidRPr="008F1CF6">
              <w:rPr>
                <w:rFonts w:ascii="Arial" w:hAnsi="Arial" w:cs="Arial"/>
                <w:sz w:val="18"/>
                <w:szCs w:val="18"/>
              </w:rPr>
              <w:t>Administrator</w:t>
            </w:r>
          </w:p>
          <w:p w14:paraId="7178ED1E" w14:textId="77777777" w:rsidR="00524DCC" w:rsidRPr="008F1CF6" w:rsidRDefault="00524DCC" w:rsidP="00A736FF">
            <w:pPr>
              <w:pStyle w:val="TableParagraph"/>
              <w:ind w:left="96"/>
              <w:rPr>
                <w:rFonts w:ascii="Arial" w:hAnsi="Arial" w:cs="Arial"/>
                <w:sz w:val="18"/>
                <w:szCs w:val="18"/>
              </w:rPr>
            </w:pPr>
            <w:r w:rsidRPr="008F1CF6">
              <w:rPr>
                <w:rFonts w:ascii="Arial" w:hAnsi="Arial" w:cs="Arial"/>
                <w:sz w:val="18"/>
                <w:szCs w:val="18"/>
              </w:rPr>
              <w:t>fond</w:t>
            </w:r>
            <w:r w:rsidRPr="008F1CF6">
              <w:rPr>
                <w:rFonts w:ascii="Arial" w:hAnsi="Arial" w:cs="Arial"/>
                <w:spacing w:val="2"/>
                <w:sz w:val="18"/>
                <w:szCs w:val="18"/>
              </w:rPr>
              <w:t xml:space="preserve"> </w:t>
            </w:r>
            <w:r w:rsidRPr="008F1CF6">
              <w:rPr>
                <w:rFonts w:ascii="Arial" w:hAnsi="Arial" w:cs="Arial"/>
                <w:sz w:val="18"/>
                <w:szCs w:val="18"/>
              </w:rPr>
              <w:t>forestier</w:t>
            </w:r>
          </w:p>
        </w:tc>
      </w:tr>
      <w:tr w:rsidR="00524DCC" w:rsidRPr="008F1CF6" w14:paraId="00E15BD7" w14:textId="77777777" w:rsidTr="00A736FF">
        <w:tblPrEx>
          <w:tblLook w:val="04A0" w:firstRow="1" w:lastRow="0" w:firstColumn="1" w:lastColumn="0" w:noHBand="0" w:noVBand="1"/>
        </w:tblPrEx>
        <w:trPr>
          <w:trHeight w:val="655"/>
        </w:trPr>
        <w:tc>
          <w:tcPr>
            <w:tcW w:w="2651" w:type="dxa"/>
          </w:tcPr>
          <w:p w14:paraId="3A173BDE" w14:textId="77777777" w:rsidR="00524DCC" w:rsidRPr="008F1CF6" w:rsidRDefault="00524DCC" w:rsidP="00A736FF">
            <w:pPr>
              <w:pStyle w:val="TableParagraph"/>
              <w:ind w:left="110"/>
              <w:rPr>
                <w:rFonts w:ascii="Arial" w:hAnsi="Arial" w:cs="Arial"/>
                <w:sz w:val="18"/>
                <w:szCs w:val="18"/>
              </w:rPr>
            </w:pPr>
            <w:r w:rsidRPr="008F1CF6">
              <w:rPr>
                <w:rFonts w:ascii="Arial" w:hAnsi="Arial" w:cs="Arial"/>
                <w:sz w:val="18"/>
                <w:szCs w:val="18"/>
              </w:rPr>
              <w:t>MN9,</w:t>
            </w:r>
            <w:r w:rsidRPr="008F1CF6">
              <w:rPr>
                <w:rFonts w:ascii="Arial" w:hAnsi="Arial" w:cs="Arial"/>
                <w:spacing w:val="3"/>
                <w:sz w:val="18"/>
                <w:szCs w:val="18"/>
              </w:rPr>
              <w:t xml:space="preserve"> </w:t>
            </w:r>
            <w:r w:rsidRPr="008F1CF6">
              <w:rPr>
                <w:rFonts w:ascii="Arial" w:hAnsi="Arial" w:cs="Arial"/>
                <w:sz w:val="18"/>
                <w:szCs w:val="18"/>
              </w:rPr>
              <w:t>MN10</w:t>
            </w:r>
          </w:p>
        </w:tc>
        <w:tc>
          <w:tcPr>
            <w:tcW w:w="1854" w:type="dxa"/>
          </w:tcPr>
          <w:p w14:paraId="286081E0" w14:textId="77777777" w:rsidR="00524DCC" w:rsidRPr="008F1CF6" w:rsidRDefault="00524DCC" w:rsidP="00A736FF">
            <w:pPr>
              <w:pStyle w:val="TableParagraph"/>
              <w:ind w:left="109"/>
              <w:rPr>
                <w:rFonts w:ascii="Arial" w:hAnsi="Arial" w:cs="Arial"/>
                <w:i/>
                <w:sz w:val="18"/>
                <w:szCs w:val="18"/>
              </w:rPr>
            </w:pPr>
            <w:r w:rsidRPr="008F1CF6">
              <w:rPr>
                <w:rFonts w:ascii="Arial" w:hAnsi="Arial" w:cs="Arial"/>
                <w:i/>
                <w:sz w:val="18"/>
                <w:szCs w:val="18"/>
              </w:rPr>
              <w:t>Specii</w:t>
            </w:r>
            <w:r w:rsidRPr="008F1CF6">
              <w:rPr>
                <w:rFonts w:ascii="Arial" w:hAnsi="Arial" w:cs="Arial"/>
                <w:i/>
                <w:spacing w:val="-2"/>
                <w:sz w:val="18"/>
                <w:szCs w:val="18"/>
              </w:rPr>
              <w:t xml:space="preserve"> </w:t>
            </w:r>
            <w:r w:rsidRPr="008F1CF6">
              <w:rPr>
                <w:rFonts w:ascii="Arial" w:hAnsi="Arial" w:cs="Arial"/>
                <w:i/>
                <w:sz w:val="18"/>
                <w:szCs w:val="18"/>
              </w:rPr>
              <w:t>nevertebrate</w:t>
            </w:r>
          </w:p>
        </w:tc>
        <w:tc>
          <w:tcPr>
            <w:tcW w:w="1292" w:type="dxa"/>
          </w:tcPr>
          <w:p w14:paraId="19633A21" w14:textId="77777777" w:rsidR="00524DCC" w:rsidRPr="008F1CF6" w:rsidRDefault="00524DCC" w:rsidP="00A736FF">
            <w:pPr>
              <w:pStyle w:val="TableParagraph"/>
              <w:ind w:left="104" w:right="358"/>
              <w:rPr>
                <w:rFonts w:ascii="Arial" w:hAnsi="Arial" w:cs="Arial"/>
                <w:sz w:val="18"/>
                <w:szCs w:val="18"/>
              </w:rPr>
            </w:pPr>
            <w:r w:rsidRPr="008F1CF6">
              <w:rPr>
                <w:rFonts w:ascii="Arial" w:hAnsi="Arial" w:cs="Arial"/>
                <w:sz w:val="18"/>
                <w:szCs w:val="18"/>
              </w:rPr>
              <w:t>Mărimea</w:t>
            </w:r>
            <w:r w:rsidRPr="008F1CF6">
              <w:rPr>
                <w:rFonts w:ascii="Arial" w:hAnsi="Arial" w:cs="Arial"/>
                <w:spacing w:val="1"/>
                <w:sz w:val="18"/>
                <w:szCs w:val="18"/>
              </w:rPr>
              <w:t xml:space="preserve"> </w:t>
            </w:r>
            <w:r w:rsidRPr="008F1CF6">
              <w:rPr>
                <w:rFonts w:ascii="Arial" w:hAnsi="Arial" w:cs="Arial"/>
                <w:sz w:val="18"/>
                <w:szCs w:val="18"/>
              </w:rPr>
              <w:t>populației</w:t>
            </w:r>
          </w:p>
        </w:tc>
        <w:tc>
          <w:tcPr>
            <w:tcW w:w="1580" w:type="dxa"/>
          </w:tcPr>
          <w:p w14:paraId="0EB9CFF8" w14:textId="77777777" w:rsidR="00524DCC" w:rsidRPr="008F1CF6" w:rsidRDefault="00524DCC" w:rsidP="00A736FF">
            <w:pPr>
              <w:pStyle w:val="TableParagraph"/>
              <w:ind w:left="108" w:right="117"/>
              <w:rPr>
                <w:rFonts w:ascii="Arial" w:hAnsi="Arial" w:cs="Arial"/>
                <w:sz w:val="18"/>
                <w:szCs w:val="18"/>
              </w:rPr>
            </w:pPr>
            <w:r w:rsidRPr="008F1CF6">
              <w:rPr>
                <w:rFonts w:ascii="Arial" w:hAnsi="Arial" w:cs="Arial"/>
                <w:sz w:val="18"/>
                <w:szCs w:val="18"/>
              </w:rPr>
              <w:t>Reducerea</w:t>
            </w:r>
            <w:r w:rsidRPr="008F1CF6">
              <w:rPr>
                <w:rFonts w:ascii="Arial" w:hAnsi="Arial" w:cs="Arial"/>
                <w:spacing w:val="-47"/>
                <w:sz w:val="18"/>
                <w:szCs w:val="18"/>
              </w:rPr>
              <w:t xml:space="preserve"> </w:t>
            </w:r>
            <w:r w:rsidRPr="008F1CF6">
              <w:rPr>
                <w:rFonts w:ascii="Arial" w:hAnsi="Arial" w:cs="Arial"/>
                <w:sz w:val="18"/>
                <w:szCs w:val="18"/>
              </w:rPr>
              <w:t>efectivelor</w:t>
            </w:r>
          </w:p>
          <w:p w14:paraId="096C179E" w14:textId="77777777" w:rsidR="00524DCC" w:rsidRPr="008F1CF6" w:rsidRDefault="00524DCC" w:rsidP="00A736FF">
            <w:pPr>
              <w:pStyle w:val="TableParagraph"/>
              <w:ind w:left="108"/>
              <w:rPr>
                <w:rFonts w:ascii="Arial" w:hAnsi="Arial" w:cs="Arial"/>
                <w:sz w:val="18"/>
                <w:szCs w:val="18"/>
              </w:rPr>
            </w:pPr>
            <w:r w:rsidRPr="008F1CF6">
              <w:rPr>
                <w:rFonts w:ascii="Arial" w:hAnsi="Arial" w:cs="Arial"/>
                <w:sz w:val="18"/>
                <w:szCs w:val="18"/>
              </w:rPr>
              <w:t>populaționale</w:t>
            </w:r>
          </w:p>
        </w:tc>
        <w:tc>
          <w:tcPr>
            <w:tcW w:w="385" w:type="dxa"/>
          </w:tcPr>
          <w:p w14:paraId="12D2B68F" w14:textId="77777777" w:rsidR="00524DCC" w:rsidRPr="008F1CF6" w:rsidRDefault="00524DCC" w:rsidP="00A736FF">
            <w:pPr>
              <w:pStyle w:val="TableParagraph"/>
              <w:ind w:right="58"/>
              <w:rPr>
                <w:rFonts w:ascii="Arial" w:hAnsi="Arial" w:cs="Arial"/>
                <w:sz w:val="18"/>
                <w:szCs w:val="18"/>
              </w:rPr>
            </w:pPr>
            <w:r w:rsidRPr="008F1CF6">
              <w:rPr>
                <w:rFonts w:ascii="Arial" w:hAnsi="Arial" w:cs="Arial"/>
                <w:sz w:val="18"/>
                <w:szCs w:val="18"/>
              </w:rPr>
              <w:t>x</w:t>
            </w:r>
          </w:p>
        </w:tc>
        <w:tc>
          <w:tcPr>
            <w:tcW w:w="380" w:type="dxa"/>
          </w:tcPr>
          <w:p w14:paraId="38B23B3B" w14:textId="77777777" w:rsidR="00524DCC" w:rsidRPr="008F1CF6" w:rsidRDefault="00524DCC" w:rsidP="00A736FF">
            <w:pPr>
              <w:pStyle w:val="TableParagraph"/>
              <w:ind w:left="102"/>
              <w:rPr>
                <w:rFonts w:ascii="Arial" w:hAnsi="Arial" w:cs="Arial"/>
                <w:sz w:val="18"/>
                <w:szCs w:val="18"/>
              </w:rPr>
            </w:pPr>
            <w:r w:rsidRPr="008F1CF6">
              <w:rPr>
                <w:rFonts w:ascii="Arial" w:hAnsi="Arial" w:cs="Arial"/>
                <w:sz w:val="18"/>
                <w:szCs w:val="18"/>
              </w:rPr>
              <w:t>x</w:t>
            </w:r>
          </w:p>
        </w:tc>
        <w:tc>
          <w:tcPr>
            <w:tcW w:w="385" w:type="dxa"/>
          </w:tcPr>
          <w:p w14:paraId="28971183" w14:textId="77777777" w:rsidR="00524DCC" w:rsidRPr="008F1CF6" w:rsidRDefault="00524DCC" w:rsidP="00A736FF">
            <w:pPr>
              <w:pStyle w:val="TableParagraph"/>
              <w:ind w:left="106"/>
              <w:rPr>
                <w:rFonts w:ascii="Arial" w:hAnsi="Arial" w:cs="Arial"/>
                <w:sz w:val="18"/>
                <w:szCs w:val="18"/>
              </w:rPr>
            </w:pPr>
            <w:r w:rsidRPr="008F1CF6">
              <w:rPr>
                <w:rFonts w:ascii="Arial" w:hAnsi="Arial" w:cs="Arial"/>
                <w:sz w:val="18"/>
                <w:szCs w:val="18"/>
              </w:rPr>
              <w:t>x</w:t>
            </w:r>
          </w:p>
        </w:tc>
        <w:tc>
          <w:tcPr>
            <w:tcW w:w="385" w:type="dxa"/>
          </w:tcPr>
          <w:p w14:paraId="4687A894" w14:textId="77777777" w:rsidR="00524DCC" w:rsidRPr="008F1CF6" w:rsidRDefault="00524DCC" w:rsidP="00A736FF">
            <w:pPr>
              <w:pStyle w:val="TableParagraph"/>
              <w:ind w:left="105"/>
              <w:rPr>
                <w:rFonts w:ascii="Arial" w:hAnsi="Arial" w:cs="Arial"/>
                <w:sz w:val="18"/>
                <w:szCs w:val="18"/>
              </w:rPr>
            </w:pPr>
            <w:r w:rsidRPr="008F1CF6">
              <w:rPr>
                <w:rFonts w:ascii="Arial" w:hAnsi="Arial" w:cs="Arial"/>
                <w:sz w:val="18"/>
                <w:szCs w:val="18"/>
              </w:rPr>
              <w:t>x</w:t>
            </w:r>
          </w:p>
        </w:tc>
        <w:tc>
          <w:tcPr>
            <w:tcW w:w="381" w:type="dxa"/>
          </w:tcPr>
          <w:p w14:paraId="5D5B155F" w14:textId="77777777" w:rsidR="00524DCC" w:rsidRPr="008F1CF6" w:rsidRDefault="00524DCC" w:rsidP="00A736FF">
            <w:pPr>
              <w:pStyle w:val="TableParagraph"/>
              <w:ind w:right="67"/>
              <w:rPr>
                <w:rFonts w:ascii="Arial" w:hAnsi="Arial" w:cs="Arial"/>
                <w:sz w:val="18"/>
                <w:szCs w:val="18"/>
              </w:rPr>
            </w:pPr>
            <w:r w:rsidRPr="008F1CF6">
              <w:rPr>
                <w:rFonts w:ascii="Arial" w:hAnsi="Arial" w:cs="Arial"/>
                <w:sz w:val="18"/>
                <w:szCs w:val="18"/>
              </w:rPr>
              <w:t>x</w:t>
            </w:r>
          </w:p>
        </w:tc>
        <w:tc>
          <w:tcPr>
            <w:tcW w:w="385" w:type="dxa"/>
          </w:tcPr>
          <w:p w14:paraId="0A4FD507" w14:textId="77777777" w:rsidR="00524DCC" w:rsidRPr="008F1CF6" w:rsidRDefault="00524DCC" w:rsidP="00A736FF">
            <w:pPr>
              <w:pStyle w:val="TableParagraph"/>
              <w:ind w:right="65"/>
              <w:rPr>
                <w:rFonts w:ascii="Arial" w:hAnsi="Arial" w:cs="Arial"/>
                <w:sz w:val="18"/>
                <w:szCs w:val="18"/>
              </w:rPr>
            </w:pPr>
            <w:r w:rsidRPr="008F1CF6">
              <w:rPr>
                <w:rFonts w:ascii="Arial" w:hAnsi="Arial" w:cs="Arial"/>
                <w:sz w:val="18"/>
                <w:szCs w:val="18"/>
              </w:rPr>
              <w:t>x</w:t>
            </w:r>
          </w:p>
        </w:tc>
        <w:tc>
          <w:tcPr>
            <w:tcW w:w="380" w:type="dxa"/>
          </w:tcPr>
          <w:p w14:paraId="33AC1628" w14:textId="77777777" w:rsidR="00524DCC" w:rsidRPr="008F1CF6" w:rsidRDefault="00524DCC" w:rsidP="00A736FF">
            <w:pPr>
              <w:pStyle w:val="TableParagraph"/>
              <w:ind w:left="97"/>
              <w:rPr>
                <w:rFonts w:ascii="Arial" w:hAnsi="Arial" w:cs="Arial"/>
                <w:sz w:val="18"/>
                <w:szCs w:val="18"/>
              </w:rPr>
            </w:pPr>
            <w:r w:rsidRPr="008F1CF6">
              <w:rPr>
                <w:rFonts w:ascii="Arial" w:hAnsi="Arial" w:cs="Arial"/>
                <w:sz w:val="18"/>
                <w:szCs w:val="18"/>
              </w:rPr>
              <w:t>x</w:t>
            </w:r>
          </w:p>
        </w:tc>
        <w:tc>
          <w:tcPr>
            <w:tcW w:w="385" w:type="dxa"/>
          </w:tcPr>
          <w:p w14:paraId="6BDAC13D" w14:textId="77777777" w:rsidR="00524DCC" w:rsidRPr="008F1CF6" w:rsidRDefault="00524DCC" w:rsidP="00A736FF">
            <w:pPr>
              <w:pStyle w:val="TableParagraph"/>
              <w:ind w:left="101"/>
              <w:rPr>
                <w:rFonts w:ascii="Arial" w:hAnsi="Arial" w:cs="Arial"/>
                <w:sz w:val="18"/>
                <w:szCs w:val="18"/>
              </w:rPr>
            </w:pPr>
            <w:r w:rsidRPr="008F1CF6">
              <w:rPr>
                <w:rFonts w:ascii="Arial" w:hAnsi="Arial" w:cs="Arial"/>
                <w:sz w:val="18"/>
                <w:szCs w:val="18"/>
              </w:rPr>
              <w:t>x</w:t>
            </w:r>
          </w:p>
        </w:tc>
        <w:tc>
          <w:tcPr>
            <w:tcW w:w="385" w:type="dxa"/>
          </w:tcPr>
          <w:p w14:paraId="423430A7" w14:textId="77777777" w:rsidR="00524DCC" w:rsidRPr="008F1CF6" w:rsidRDefault="00524DCC" w:rsidP="00A736FF">
            <w:pPr>
              <w:pStyle w:val="TableParagraph"/>
              <w:ind w:right="80"/>
              <w:rPr>
                <w:rFonts w:ascii="Arial" w:hAnsi="Arial" w:cs="Arial"/>
                <w:sz w:val="18"/>
                <w:szCs w:val="18"/>
              </w:rPr>
            </w:pPr>
            <w:r w:rsidRPr="008F1CF6">
              <w:rPr>
                <w:rFonts w:ascii="Arial" w:hAnsi="Arial" w:cs="Arial"/>
                <w:sz w:val="18"/>
                <w:szCs w:val="18"/>
              </w:rPr>
              <w:t>x</w:t>
            </w:r>
          </w:p>
        </w:tc>
        <w:tc>
          <w:tcPr>
            <w:tcW w:w="505" w:type="dxa"/>
          </w:tcPr>
          <w:p w14:paraId="673B5B4B" w14:textId="77777777" w:rsidR="00524DCC" w:rsidRPr="008F1CF6" w:rsidRDefault="00524DCC" w:rsidP="00A736FF">
            <w:pPr>
              <w:pStyle w:val="TableParagraph"/>
              <w:ind w:left="95"/>
              <w:rPr>
                <w:rFonts w:ascii="Arial" w:hAnsi="Arial" w:cs="Arial"/>
                <w:sz w:val="18"/>
                <w:szCs w:val="18"/>
              </w:rPr>
            </w:pPr>
            <w:r w:rsidRPr="008F1CF6">
              <w:rPr>
                <w:rFonts w:ascii="Arial" w:hAnsi="Arial" w:cs="Arial"/>
                <w:sz w:val="18"/>
                <w:szCs w:val="18"/>
              </w:rPr>
              <w:t>x</w:t>
            </w:r>
          </w:p>
        </w:tc>
        <w:tc>
          <w:tcPr>
            <w:tcW w:w="505" w:type="dxa"/>
          </w:tcPr>
          <w:p w14:paraId="6B2A4A46" w14:textId="77777777" w:rsidR="00524DCC" w:rsidRPr="008F1CF6" w:rsidRDefault="00524DCC" w:rsidP="00A736FF">
            <w:pPr>
              <w:pStyle w:val="TableParagraph"/>
              <w:ind w:left="94"/>
              <w:rPr>
                <w:rFonts w:ascii="Arial" w:hAnsi="Arial" w:cs="Arial"/>
                <w:sz w:val="18"/>
                <w:szCs w:val="18"/>
              </w:rPr>
            </w:pPr>
            <w:r w:rsidRPr="008F1CF6">
              <w:rPr>
                <w:rFonts w:ascii="Arial" w:hAnsi="Arial" w:cs="Arial"/>
                <w:sz w:val="18"/>
                <w:szCs w:val="18"/>
              </w:rPr>
              <w:t>x</w:t>
            </w:r>
          </w:p>
        </w:tc>
        <w:tc>
          <w:tcPr>
            <w:tcW w:w="506" w:type="dxa"/>
          </w:tcPr>
          <w:p w14:paraId="50704D33" w14:textId="77777777" w:rsidR="00524DCC" w:rsidRPr="008F1CF6" w:rsidRDefault="00524DCC" w:rsidP="00A736FF">
            <w:pPr>
              <w:pStyle w:val="TableParagraph"/>
              <w:ind w:left="93"/>
              <w:rPr>
                <w:rFonts w:ascii="Arial" w:hAnsi="Arial" w:cs="Arial"/>
                <w:sz w:val="18"/>
                <w:szCs w:val="18"/>
              </w:rPr>
            </w:pPr>
            <w:r w:rsidRPr="008F1CF6">
              <w:rPr>
                <w:rFonts w:ascii="Arial" w:hAnsi="Arial" w:cs="Arial"/>
                <w:sz w:val="18"/>
                <w:szCs w:val="18"/>
              </w:rPr>
              <w:t>x</w:t>
            </w:r>
          </w:p>
        </w:tc>
        <w:tc>
          <w:tcPr>
            <w:tcW w:w="1624" w:type="dxa"/>
          </w:tcPr>
          <w:p w14:paraId="7F4E7B69" w14:textId="77777777" w:rsidR="00524DCC" w:rsidRPr="008F1CF6" w:rsidRDefault="00524DCC" w:rsidP="00A736FF">
            <w:pPr>
              <w:pStyle w:val="TableParagraph"/>
              <w:ind w:left="96" w:right="375"/>
              <w:rPr>
                <w:rFonts w:ascii="Arial" w:hAnsi="Arial" w:cs="Arial"/>
                <w:sz w:val="18"/>
                <w:szCs w:val="18"/>
              </w:rPr>
            </w:pPr>
            <w:r w:rsidRPr="008F1CF6">
              <w:rPr>
                <w:rFonts w:ascii="Arial" w:hAnsi="Arial" w:cs="Arial"/>
                <w:sz w:val="18"/>
                <w:szCs w:val="18"/>
              </w:rPr>
              <w:t>Administrator</w:t>
            </w:r>
            <w:r w:rsidRPr="008F1CF6">
              <w:rPr>
                <w:rFonts w:ascii="Arial" w:hAnsi="Arial" w:cs="Arial"/>
                <w:spacing w:val="-47"/>
                <w:sz w:val="18"/>
                <w:szCs w:val="18"/>
              </w:rPr>
              <w:t xml:space="preserve"> </w:t>
            </w:r>
            <w:r w:rsidRPr="008F1CF6">
              <w:rPr>
                <w:rFonts w:ascii="Arial" w:hAnsi="Arial" w:cs="Arial"/>
                <w:sz w:val="18"/>
                <w:szCs w:val="18"/>
              </w:rPr>
              <w:t>fond</w:t>
            </w:r>
            <w:r w:rsidRPr="008F1CF6">
              <w:rPr>
                <w:rFonts w:ascii="Arial" w:hAnsi="Arial" w:cs="Arial"/>
                <w:spacing w:val="2"/>
                <w:sz w:val="18"/>
                <w:szCs w:val="18"/>
              </w:rPr>
              <w:t xml:space="preserve"> </w:t>
            </w:r>
            <w:r w:rsidRPr="008F1CF6">
              <w:rPr>
                <w:rFonts w:ascii="Arial" w:hAnsi="Arial" w:cs="Arial"/>
                <w:sz w:val="18"/>
                <w:szCs w:val="18"/>
              </w:rPr>
              <w:t>forestier</w:t>
            </w:r>
          </w:p>
        </w:tc>
      </w:tr>
      <w:tr w:rsidR="00524DCC" w:rsidRPr="008F1CF6" w14:paraId="0E6F47AF" w14:textId="77777777" w:rsidTr="00A736FF">
        <w:tblPrEx>
          <w:tblLook w:val="04A0" w:firstRow="1" w:lastRow="0" w:firstColumn="1" w:lastColumn="0" w:noHBand="0" w:noVBand="1"/>
        </w:tblPrEx>
        <w:trPr>
          <w:trHeight w:val="608"/>
        </w:trPr>
        <w:tc>
          <w:tcPr>
            <w:tcW w:w="2651" w:type="dxa"/>
          </w:tcPr>
          <w:p w14:paraId="608D01C6" w14:textId="77777777" w:rsidR="00524DCC" w:rsidRPr="008F1CF6" w:rsidRDefault="00524DCC" w:rsidP="00A736FF">
            <w:pPr>
              <w:pStyle w:val="TableParagraph"/>
              <w:ind w:left="153" w:right="135"/>
              <w:rPr>
                <w:rFonts w:ascii="Arial" w:hAnsi="Arial" w:cs="Arial"/>
                <w:sz w:val="18"/>
                <w:szCs w:val="18"/>
              </w:rPr>
            </w:pPr>
            <w:r w:rsidRPr="008F1CF6">
              <w:rPr>
                <w:rFonts w:ascii="Arial" w:hAnsi="Arial" w:cs="Arial"/>
                <w:sz w:val="18"/>
                <w:szCs w:val="18"/>
              </w:rPr>
              <w:t>MP1, MP2,MP3, MP4, MP6,</w:t>
            </w:r>
            <w:r w:rsidRPr="008F1CF6">
              <w:rPr>
                <w:rFonts w:ascii="Arial" w:hAnsi="Arial" w:cs="Arial"/>
                <w:spacing w:val="-47"/>
                <w:sz w:val="18"/>
                <w:szCs w:val="18"/>
              </w:rPr>
              <w:t xml:space="preserve"> </w:t>
            </w:r>
            <w:r w:rsidRPr="008F1CF6">
              <w:rPr>
                <w:rFonts w:ascii="Arial" w:hAnsi="Arial" w:cs="Arial"/>
                <w:sz w:val="18"/>
                <w:szCs w:val="18"/>
              </w:rPr>
              <w:t>MP7,</w:t>
            </w:r>
            <w:r w:rsidRPr="008F1CF6">
              <w:rPr>
                <w:rFonts w:ascii="Arial" w:hAnsi="Arial" w:cs="Arial"/>
                <w:spacing w:val="2"/>
                <w:sz w:val="18"/>
                <w:szCs w:val="18"/>
              </w:rPr>
              <w:t xml:space="preserve"> </w:t>
            </w:r>
            <w:r w:rsidRPr="008F1CF6">
              <w:rPr>
                <w:rFonts w:ascii="Arial" w:hAnsi="Arial" w:cs="Arial"/>
                <w:sz w:val="18"/>
                <w:szCs w:val="18"/>
              </w:rPr>
              <w:t>MP8,</w:t>
            </w:r>
            <w:r w:rsidRPr="008F1CF6">
              <w:rPr>
                <w:rFonts w:ascii="Arial" w:hAnsi="Arial" w:cs="Arial"/>
                <w:spacing w:val="2"/>
                <w:sz w:val="18"/>
                <w:szCs w:val="18"/>
              </w:rPr>
              <w:t xml:space="preserve"> </w:t>
            </w:r>
            <w:r w:rsidRPr="008F1CF6">
              <w:rPr>
                <w:rFonts w:ascii="Arial" w:hAnsi="Arial" w:cs="Arial"/>
                <w:sz w:val="18"/>
                <w:szCs w:val="18"/>
              </w:rPr>
              <w:t>MP9,</w:t>
            </w:r>
            <w:r w:rsidRPr="008F1CF6">
              <w:rPr>
                <w:rFonts w:ascii="Arial" w:hAnsi="Arial" w:cs="Arial"/>
                <w:spacing w:val="2"/>
                <w:sz w:val="18"/>
                <w:szCs w:val="18"/>
              </w:rPr>
              <w:t xml:space="preserve"> </w:t>
            </w:r>
            <w:r w:rsidRPr="008F1CF6">
              <w:rPr>
                <w:rFonts w:ascii="Arial" w:hAnsi="Arial" w:cs="Arial"/>
                <w:sz w:val="18"/>
                <w:szCs w:val="18"/>
              </w:rPr>
              <w:t>MP10,</w:t>
            </w:r>
          </w:p>
          <w:p w14:paraId="1C89EB64" w14:textId="77777777" w:rsidR="00524DCC" w:rsidRPr="008F1CF6" w:rsidRDefault="00524DCC" w:rsidP="00A736FF">
            <w:pPr>
              <w:pStyle w:val="TableParagraph"/>
              <w:ind w:left="144" w:right="135"/>
              <w:rPr>
                <w:rFonts w:ascii="Arial" w:hAnsi="Arial" w:cs="Arial"/>
                <w:sz w:val="18"/>
                <w:szCs w:val="18"/>
              </w:rPr>
            </w:pPr>
            <w:r w:rsidRPr="008F1CF6">
              <w:rPr>
                <w:rFonts w:ascii="Arial" w:hAnsi="Arial" w:cs="Arial"/>
                <w:sz w:val="18"/>
                <w:szCs w:val="18"/>
              </w:rPr>
              <w:t>MP11</w:t>
            </w:r>
          </w:p>
        </w:tc>
        <w:tc>
          <w:tcPr>
            <w:tcW w:w="1854" w:type="dxa"/>
          </w:tcPr>
          <w:p w14:paraId="72180DD4" w14:textId="77777777" w:rsidR="00524DCC" w:rsidRPr="008F1CF6" w:rsidRDefault="00524DCC" w:rsidP="00A736FF">
            <w:pPr>
              <w:pStyle w:val="TableParagraph"/>
              <w:ind w:left="109"/>
              <w:rPr>
                <w:rFonts w:ascii="Arial" w:hAnsi="Arial" w:cs="Arial"/>
                <w:i/>
                <w:sz w:val="18"/>
                <w:szCs w:val="18"/>
              </w:rPr>
            </w:pPr>
            <w:r w:rsidRPr="008F1CF6">
              <w:rPr>
                <w:rFonts w:ascii="Arial" w:hAnsi="Arial" w:cs="Arial"/>
                <w:i/>
                <w:sz w:val="18"/>
                <w:szCs w:val="18"/>
              </w:rPr>
              <w:t>Specii păsări</w:t>
            </w:r>
          </w:p>
        </w:tc>
        <w:tc>
          <w:tcPr>
            <w:tcW w:w="1292" w:type="dxa"/>
          </w:tcPr>
          <w:p w14:paraId="1FD76831" w14:textId="77777777" w:rsidR="00524DCC" w:rsidRPr="008F1CF6" w:rsidRDefault="00524DCC" w:rsidP="00A736FF">
            <w:pPr>
              <w:pStyle w:val="TableParagraph"/>
              <w:ind w:left="104"/>
              <w:rPr>
                <w:rFonts w:ascii="Arial" w:hAnsi="Arial" w:cs="Arial"/>
                <w:sz w:val="18"/>
                <w:szCs w:val="18"/>
              </w:rPr>
            </w:pPr>
            <w:r w:rsidRPr="008F1CF6">
              <w:rPr>
                <w:rFonts w:ascii="Arial" w:hAnsi="Arial" w:cs="Arial"/>
                <w:sz w:val="18"/>
                <w:szCs w:val="18"/>
              </w:rPr>
              <w:t>Suprafața</w:t>
            </w:r>
          </w:p>
          <w:p w14:paraId="25C4E21D" w14:textId="77777777" w:rsidR="00524DCC" w:rsidRPr="008F1CF6" w:rsidRDefault="00524DCC" w:rsidP="00A736FF">
            <w:pPr>
              <w:pStyle w:val="TableParagraph"/>
              <w:ind w:left="104"/>
              <w:rPr>
                <w:rFonts w:ascii="Arial" w:hAnsi="Arial" w:cs="Arial"/>
                <w:sz w:val="18"/>
                <w:szCs w:val="18"/>
              </w:rPr>
            </w:pPr>
            <w:r w:rsidRPr="008F1CF6">
              <w:rPr>
                <w:rFonts w:ascii="Arial" w:hAnsi="Arial" w:cs="Arial"/>
                <w:sz w:val="18"/>
                <w:szCs w:val="18"/>
              </w:rPr>
              <w:t>habitat</w:t>
            </w:r>
          </w:p>
        </w:tc>
        <w:tc>
          <w:tcPr>
            <w:tcW w:w="1580" w:type="dxa"/>
          </w:tcPr>
          <w:p w14:paraId="0D2342DD" w14:textId="77777777" w:rsidR="00524DCC" w:rsidRPr="008F1CF6" w:rsidRDefault="00524DCC" w:rsidP="00A736FF">
            <w:pPr>
              <w:pStyle w:val="TableParagraph"/>
              <w:ind w:left="108" w:right="714"/>
              <w:rPr>
                <w:rFonts w:ascii="Arial" w:hAnsi="Arial" w:cs="Arial"/>
                <w:sz w:val="18"/>
                <w:szCs w:val="18"/>
              </w:rPr>
            </w:pPr>
            <w:r w:rsidRPr="008F1CF6">
              <w:rPr>
                <w:rFonts w:ascii="Arial" w:hAnsi="Arial" w:cs="Arial"/>
                <w:spacing w:val="-1"/>
                <w:sz w:val="18"/>
                <w:szCs w:val="18"/>
              </w:rPr>
              <w:t>Pierdere</w:t>
            </w:r>
            <w:r w:rsidRPr="008F1CF6">
              <w:rPr>
                <w:rFonts w:ascii="Arial" w:hAnsi="Arial" w:cs="Arial"/>
                <w:spacing w:val="-52"/>
                <w:sz w:val="18"/>
                <w:szCs w:val="18"/>
              </w:rPr>
              <w:t xml:space="preserve"> </w:t>
            </w:r>
            <w:r w:rsidRPr="008F1CF6">
              <w:rPr>
                <w:rFonts w:ascii="Arial" w:hAnsi="Arial" w:cs="Arial"/>
                <w:sz w:val="18"/>
                <w:szCs w:val="18"/>
              </w:rPr>
              <w:t>habitat</w:t>
            </w:r>
          </w:p>
        </w:tc>
        <w:tc>
          <w:tcPr>
            <w:tcW w:w="385" w:type="dxa"/>
          </w:tcPr>
          <w:p w14:paraId="1CC8C0F9" w14:textId="77777777" w:rsidR="00524DCC" w:rsidRPr="008F1CF6" w:rsidRDefault="00524DCC" w:rsidP="00A736FF">
            <w:pPr>
              <w:pStyle w:val="TableParagraph"/>
              <w:ind w:right="58"/>
              <w:rPr>
                <w:rFonts w:ascii="Arial" w:hAnsi="Arial" w:cs="Arial"/>
                <w:sz w:val="18"/>
                <w:szCs w:val="18"/>
              </w:rPr>
            </w:pPr>
            <w:r w:rsidRPr="008F1CF6">
              <w:rPr>
                <w:rFonts w:ascii="Arial" w:hAnsi="Arial" w:cs="Arial"/>
                <w:sz w:val="18"/>
                <w:szCs w:val="18"/>
              </w:rPr>
              <w:t>x</w:t>
            </w:r>
          </w:p>
        </w:tc>
        <w:tc>
          <w:tcPr>
            <w:tcW w:w="380" w:type="dxa"/>
          </w:tcPr>
          <w:p w14:paraId="5C9FDC22" w14:textId="77777777" w:rsidR="00524DCC" w:rsidRPr="008F1CF6" w:rsidRDefault="00524DCC" w:rsidP="00A736FF">
            <w:pPr>
              <w:pStyle w:val="TableParagraph"/>
              <w:ind w:left="102"/>
              <w:rPr>
                <w:rFonts w:ascii="Arial" w:hAnsi="Arial" w:cs="Arial"/>
                <w:sz w:val="18"/>
                <w:szCs w:val="18"/>
              </w:rPr>
            </w:pPr>
            <w:r w:rsidRPr="008F1CF6">
              <w:rPr>
                <w:rFonts w:ascii="Arial" w:hAnsi="Arial" w:cs="Arial"/>
                <w:sz w:val="18"/>
                <w:szCs w:val="18"/>
              </w:rPr>
              <w:t>x</w:t>
            </w:r>
          </w:p>
        </w:tc>
        <w:tc>
          <w:tcPr>
            <w:tcW w:w="385" w:type="dxa"/>
          </w:tcPr>
          <w:p w14:paraId="7BCCEFB8" w14:textId="77777777" w:rsidR="00524DCC" w:rsidRPr="008F1CF6" w:rsidRDefault="00524DCC" w:rsidP="00A736FF">
            <w:pPr>
              <w:pStyle w:val="TableParagraph"/>
              <w:ind w:left="106"/>
              <w:rPr>
                <w:rFonts w:ascii="Arial" w:hAnsi="Arial" w:cs="Arial"/>
                <w:sz w:val="18"/>
                <w:szCs w:val="18"/>
              </w:rPr>
            </w:pPr>
            <w:r w:rsidRPr="008F1CF6">
              <w:rPr>
                <w:rFonts w:ascii="Arial" w:hAnsi="Arial" w:cs="Arial"/>
                <w:sz w:val="18"/>
                <w:szCs w:val="18"/>
              </w:rPr>
              <w:t>x</w:t>
            </w:r>
          </w:p>
        </w:tc>
        <w:tc>
          <w:tcPr>
            <w:tcW w:w="385" w:type="dxa"/>
          </w:tcPr>
          <w:p w14:paraId="00157137" w14:textId="77777777" w:rsidR="00524DCC" w:rsidRPr="008F1CF6" w:rsidRDefault="00524DCC" w:rsidP="00A736FF">
            <w:pPr>
              <w:pStyle w:val="TableParagraph"/>
              <w:ind w:left="105"/>
              <w:rPr>
                <w:rFonts w:ascii="Arial" w:hAnsi="Arial" w:cs="Arial"/>
                <w:sz w:val="18"/>
                <w:szCs w:val="18"/>
              </w:rPr>
            </w:pPr>
            <w:r w:rsidRPr="008F1CF6">
              <w:rPr>
                <w:rFonts w:ascii="Arial" w:hAnsi="Arial" w:cs="Arial"/>
                <w:sz w:val="18"/>
                <w:szCs w:val="18"/>
              </w:rPr>
              <w:t>x</w:t>
            </w:r>
          </w:p>
        </w:tc>
        <w:tc>
          <w:tcPr>
            <w:tcW w:w="381" w:type="dxa"/>
          </w:tcPr>
          <w:p w14:paraId="51A4F8C3" w14:textId="77777777" w:rsidR="00524DCC" w:rsidRPr="008F1CF6" w:rsidRDefault="00524DCC" w:rsidP="00A736FF">
            <w:pPr>
              <w:pStyle w:val="TableParagraph"/>
              <w:ind w:right="67"/>
              <w:rPr>
                <w:rFonts w:ascii="Arial" w:hAnsi="Arial" w:cs="Arial"/>
                <w:sz w:val="18"/>
                <w:szCs w:val="18"/>
              </w:rPr>
            </w:pPr>
            <w:r w:rsidRPr="008F1CF6">
              <w:rPr>
                <w:rFonts w:ascii="Arial" w:hAnsi="Arial" w:cs="Arial"/>
                <w:sz w:val="18"/>
                <w:szCs w:val="18"/>
              </w:rPr>
              <w:t>x</w:t>
            </w:r>
          </w:p>
        </w:tc>
        <w:tc>
          <w:tcPr>
            <w:tcW w:w="385" w:type="dxa"/>
          </w:tcPr>
          <w:p w14:paraId="40E82A02" w14:textId="77777777" w:rsidR="00524DCC" w:rsidRPr="008F1CF6" w:rsidRDefault="00524DCC" w:rsidP="00A736FF">
            <w:pPr>
              <w:pStyle w:val="TableParagraph"/>
              <w:ind w:right="65"/>
              <w:rPr>
                <w:rFonts w:ascii="Arial" w:hAnsi="Arial" w:cs="Arial"/>
                <w:sz w:val="18"/>
                <w:szCs w:val="18"/>
              </w:rPr>
            </w:pPr>
            <w:r w:rsidRPr="008F1CF6">
              <w:rPr>
                <w:rFonts w:ascii="Arial" w:hAnsi="Arial" w:cs="Arial"/>
                <w:sz w:val="18"/>
                <w:szCs w:val="18"/>
              </w:rPr>
              <w:t>x</w:t>
            </w:r>
          </w:p>
        </w:tc>
        <w:tc>
          <w:tcPr>
            <w:tcW w:w="380" w:type="dxa"/>
          </w:tcPr>
          <w:p w14:paraId="25A055B0" w14:textId="77777777" w:rsidR="00524DCC" w:rsidRPr="008F1CF6" w:rsidRDefault="00524DCC" w:rsidP="00A736FF">
            <w:pPr>
              <w:pStyle w:val="TableParagraph"/>
              <w:ind w:left="97"/>
              <w:rPr>
                <w:rFonts w:ascii="Arial" w:hAnsi="Arial" w:cs="Arial"/>
                <w:sz w:val="18"/>
                <w:szCs w:val="18"/>
              </w:rPr>
            </w:pPr>
            <w:r w:rsidRPr="008F1CF6">
              <w:rPr>
                <w:rFonts w:ascii="Arial" w:hAnsi="Arial" w:cs="Arial"/>
                <w:sz w:val="18"/>
                <w:szCs w:val="18"/>
              </w:rPr>
              <w:t>x</w:t>
            </w:r>
          </w:p>
        </w:tc>
        <w:tc>
          <w:tcPr>
            <w:tcW w:w="385" w:type="dxa"/>
          </w:tcPr>
          <w:p w14:paraId="1303F4F1" w14:textId="77777777" w:rsidR="00524DCC" w:rsidRPr="008F1CF6" w:rsidRDefault="00524DCC" w:rsidP="00A736FF">
            <w:pPr>
              <w:pStyle w:val="TableParagraph"/>
              <w:ind w:left="101"/>
              <w:rPr>
                <w:rFonts w:ascii="Arial" w:hAnsi="Arial" w:cs="Arial"/>
                <w:sz w:val="18"/>
                <w:szCs w:val="18"/>
              </w:rPr>
            </w:pPr>
            <w:r w:rsidRPr="008F1CF6">
              <w:rPr>
                <w:rFonts w:ascii="Arial" w:hAnsi="Arial" w:cs="Arial"/>
                <w:sz w:val="18"/>
                <w:szCs w:val="18"/>
              </w:rPr>
              <w:t>x</w:t>
            </w:r>
          </w:p>
        </w:tc>
        <w:tc>
          <w:tcPr>
            <w:tcW w:w="385" w:type="dxa"/>
          </w:tcPr>
          <w:p w14:paraId="19D87747" w14:textId="77777777" w:rsidR="00524DCC" w:rsidRPr="008F1CF6" w:rsidRDefault="00524DCC" w:rsidP="00A736FF">
            <w:pPr>
              <w:pStyle w:val="TableParagraph"/>
              <w:ind w:right="80"/>
              <w:rPr>
                <w:rFonts w:ascii="Arial" w:hAnsi="Arial" w:cs="Arial"/>
                <w:sz w:val="18"/>
                <w:szCs w:val="18"/>
              </w:rPr>
            </w:pPr>
            <w:r w:rsidRPr="008F1CF6">
              <w:rPr>
                <w:rFonts w:ascii="Arial" w:hAnsi="Arial" w:cs="Arial"/>
                <w:sz w:val="18"/>
                <w:szCs w:val="18"/>
              </w:rPr>
              <w:t>x</w:t>
            </w:r>
          </w:p>
        </w:tc>
        <w:tc>
          <w:tcPr>
            <w:tcW w:w="505" w:type="dxa"/>
          </w:tcPr>
          <w:p w14:paraId="20649B56" w14:textId="77777777" w:rsidR="00524DCC" w:rsidRPr="008F1CF6" w:rsidRDefault="00524DCC" w:rsidP="00A736FF">
            <w:pPr>
              <w:pStyle w:val="TableParagraph"/>
              <w:ind w:left="95"/>
              <w:rPr>
                <w:rFonts w:ascii="Arial" w:hAnsi="Arial" w:cs="Arial"/>
                <w:sz w:val="18"/>
                <w:szCs w:val="18"/>
              </w:rPr>
            </w:pPr>
            <w:r w:rsidRPr="008F1CF6">
              <w:rPr>
                <w:rFonts w:ascii="Arial" w:hAnsi="Arial" w:cs="Arial"/>
                <w:sz w:val="18"/>
                <w:szCs w:val="18"/>
              </w:rPr>
              <w:t>x</w:t>
            </w:r>
          </w:p>
        </w:tc>
        <w:tc>
          <w:tcPr>
            <w:tcW w:w="505" w:type="dxa"/>
          </w:tcPr>
          <w:p w14:paraId="4EA80317" w14:textId="77777777" w:rsidR="00524DCC" w:rsidRPr="008F1CF6" w:rsidRDefault="00524DCC" w:rsidP="00A736FF">
            <w:pPr>
              <w:pStyle w:val="TableParagraph"/>
              <w:ind w:left="94"/>
              <w:rPr>
                <w:rFonts w:ascii="Arial" w:hAnsi="Arial" w:cs="Arial"/>
                <w:sz w:val="18"/>
                <w:szCs w:val="18"/>
              </w:rPr>
            </w:pPr>
            <w:r w:rsidRPr="008F1CF6">
              <w:rPr>
                <w:rFonts w:ascii="Arial" w:hAnsi="Arial" w:cs="Arial"/>
                <w:sz w:val="18"/>
                <w:szCs w:val="18"/>
              </w:rPr>
              <w:t>x</w:t>
            </w:r>
          </w:p>
        </w:tc>
        <w:tc>
          <w:tcPr>
            <w:tcW w:w="506" w:type="dxa"/>
          </w:tcPr>
          <w:p w14:paraId="1E8B62D2" w14:textId="77777777" w:rsidR="00524DCC" w:rsidRPr="008F1CF6" w:rsidRDefault="00524DCC" w:rsidP="00A736FF">
            <w:pPr>
              <w:pStyle w:val="TableParagraph"/>
              <w:ind w:left="93"/>
              <w:rPr>
                <w:rFonts w:ascii="Arial" w:hAnsi="Arial" w:cs="Arial"/>
                <w:sz w:val="18"/>
                <w:szCs w:val="18"/>
              </w:rPr>
            </w:pPr>
            <w:r w:rsidRPr="008F1CF6">
              <w:rPr>
                <w:rFonts w:ascii="Arial" w:hAnsi="Arial" w:cs="Arial"/>
                <w:sz w:val="18"/>
                <w:szCs w:val="18"/>
              </w:rPr>
              <w:t>x</w:t>
            </w:r>
          </w:p>
        </w:tc>
        <w:tc>
          <w:tcPr>
            <w:tcW w:w="1624" w:type="dxa"/>
          </w:tcPr>
          <w:p w14:paraId="645AE77B" w14:textId="77777777" w:rsidR="00524DCC" w:rsidRPr="008F1CF6" w:rsidRDefault="00524DCC" w:rsidP="00A736FF">
            <w:pPr>
              <w:pStyle w:val="TableParagraph"/>
              <w:ind w:left="96" w:right="375"/>
              <w:rPr>
                <w:rFonts w:ascii="Arial" w:hAnsi="Arial" w:cs="Arial"/>
                <w:sz w:val="18"/>
                <w:szCs w:val="18"/>
              </w:rPr>
            </w:pPr>
            <w:r w:rsidRPr="008F1CF6">
              <w:rPr>
                <w:rFonts w:ascii="Arial" w:hAnsi="Arial" w:cs="Arial"/>
                <w:sz w:val="18"/>
                <w:szCs w:val="18"/>
              </w:rPr>
              <w:t>Administrator</w:t>
            </w:r>
            <w:r w:rsidRPr="008F1CF6">
              <w:rPr>
                <w:rFonts w:ascii="Arial" w:hAnsi="Arial" w:cs="Arial"/>
                <w:spacing w:val="-47"/>
                <w:sz w:val="18"/>
                <w:szCs w:val="18"/>
              </w:rPr>
              <w:t xml:space="preserve"> </w:t>
            </w:r>
            <w:r w:rsidRPr="008F1CF6">
              <w:rPr>
                <w:rFonts w:ascii="Arial" w:hAnsi="Arial" w:cs="Arial"/>
                <w:sz w:val="18"/>
                <w:szCs w:val="18"/>
              </w:rPr>
              <w:t>fond</w:t>
            </w:r>
            <w:r w:rsidRPr="008F1CF6">
              <w:rPr>
                <w:rFonts w:ascii="Arial" w:hAnsi="Arial" w:cs="Arial"/>
                <w:spacing w:val="2"/>
                <w:sz w:val="18"/>
                <w:szCs w:val="18"/>
              </w:rPr>
              <w:t xml:space="preserve"> </w:t>
            </w:r>
            <w:r w:rsidRPr="008F1CF6">
              <w:rPr>
                <w:rFonts w:ascii="Arial" w:hAnsi="Arial" w:cs="Arial"/>
                <w:sz w:val="18"/>
                <w:szCs w:val="18"/>
              </w:rPr>
              <w:t>forestier</w:t>
            </w:r>
          </w:p>
        </w:tc>
      </w:tr>
      <w:tr w:rsidR="00524DCC" w:rsidRPr="008F1CF6" w14:paraId="4E2DC2DA" w14:textId="77777777" w:rsidTr="00A736FF">
        <w:tblPrEx>
          <w:tblLook w:val="04A0" w:firstRow="1" w:lastRow="0" w:firstColumn="1" w:lastColumn="0" w:noHBand="0" w:noVBand="1"/>
        </w:tblPrEx>
        <w:trPr>
          <w:trHeight w:val="675"/>
        </w:trPr>
        <w:tc>
          <w:tcPr>
            <w:tcW w:w="2651" w:type="dxa"/>
          </w:tcPr>
          <w:p w14:paraId="5E1DAA90" w14:textId="77777777" w:rsidR="00524DCC" w:rsidRPr="008F1CF6" w:rsidRDefault="00524DCC" w:rsidP="00A736FF">
            <w:pPr>
              <w:pStyle w:val="TableParagraph"/>
              <w:ind w:left="110"/>
              <w:rPr>
                <w:rFonts w:ascii="Arial" w:hAnsi="Arial" w:cs="Arial"/>
                <w:sz w:val="18"/>
                <w:szCs w:val="18"/>
              </w:rPr>
            </w:pPr>
            <w:r w:rsidRPr="008F1CF6">
              <w:rPr>
                <w:rFonts w:ascii="Arial" w:hAnsi="Arial" w:cs="Arial"/>
                <w:sz w:val="18"/>
                <w:szCs w:val="18"/>
              </w:rPr>
              <w:t>MP4</w:t>
            </w:r>
          </w:p>
        </w:tc>
        <w:tc>
          <w:tcPr>
            <w:tcW w:w="1854" w:type="dxa"/>
          </w:tcPr>
          <w:p w14:paraId="332533AD" w14:textId="77777777" w:rsidR="00524DCC" w:rsidRPr="008F1CF6" w:rsidRDefault="00524DCC" w:rsidP="00A736FF">
            <w:pPr>
              <w:pStyle w:val="TableParagraph"/>
              <w:ind w:left="109"/>
              <w:rPr>
                <w:rFonts w:ascii="Arial" w:hAnsi="Arial" w:cs="Arial"/>
                <w:i/>
                <w:sz w:val="18"/>
                <w:szCs w:val="18"/>
              </w:rPr>
            </w:pPr>
            <w:r w:rsidRPr="008F1CF6">
              <w:rPr>
                <w:rFonts w:ascii="Arial" w:hAnsi="Arial" w:cs="Arial"/>
                <w:i/>
                <w:sz w:val="18"/>
                <w:szCs w:val="18"/>
              </w:rPr>
              <w:t>Specii păsări</w:t>
            </w:r>
          </w:p>
        </w:tc>
        <w:tc>
          <w:tcPr>
            <w:tcW w:w="1292" w:type="dxa"/>
          </w:tcPr>
          <w:p w14:paraId="353C33C3" w14:textId="77777777" w:rsidR="00524DCC" w:rsidRPr="008F1CF6" w:rsidRDefault="00524DCC" w:rsidP="00A736FF">
            <w:pPr>
              <w:pStyle w:val="TableParagraph"/>
              <w:ind w:left="104"/>
              <w:rPr>
                <w:rFonts w:ascii="Arial" w:hAnsi="Arial" w:cs="Arial"/>
                <w:sz w:val="18"/>
                <w:szCs w:val="18"/>
              </w:rPr>
            </w:pPr>
            <w:r w:rsidRPr="008F1CF6">
              <w:rPr>
                <w:rFonts w:ascii="Arial" w:hAnsi="Arial" w:cs="Arial"/>
                <w:sz w:val="18"/>
                <w:szCs w:val="18"/>
              </w:rPr>
              <w:t>Mărimea</w:t>
            </w:r>
          </w:p>
          <w:p w14:paraId="619A975B" w14:textId="77777777" w:rsidR="00524DCC" w:rsidRPr="008F1CF6" w:rsidRDefault="00524DCC" w:rsidP="00A736FF">
            <w:pPr>
              <w:pStyle w:val="TableParagraph"/>
              <w:ind w:left="104"/>
              <w:rPr>
                <w:rFonts w:ascii="Arial" w:hAnsi="Arial" w:cs="Arial"/>
                <w:sz w:val="18"/>
                <w:szCs w:val="18"/>
              </w:rPr>
            </w:pPr>
            <w:r w:rsidRPr="008F1CF6">
              <w:rPr>
                <w:rFonts w:ascii="Arial" w:hAnsi="Arial" w:cs="Arial"/>
                <w:sz w:val="18"/>
                <w:szCs w:val="18"/>
              </w:rPr>
              <w:t>populației</w:t>
            </w:r>
          </w:p>
        </w:tc>
        <w:tc>
          <w:tcPr>
            <w:tcW w:w="1580" w:type="dxa"/>
          </w:tcPr>
          <w:p w14:paraId="02AD5DE5" w14:textId="77777777" w:rsidR="00524DCC" w:rsidRPr="008F1CF6" w:rsidRDefault="00524DCC" w:rsidP="00A736FF">
            <w:pPr>
              <w:pStyle w:val="TableParagraph"/>
              <w:ind w:left="108"/>
              <w:rPr>
                <w:rFonts w:ascii="Arial" w:hAnsi="Arial" w:cs="Arial"/>
                <w:sz w:val="18"/>
                <w:szCs w:val="18"/>
              </w:rPr>
            </w:pPr>
            <w:r w:rsidRPr="008F1CF6">
              <w:rPr>
                <w:rFonts w:ascii="Arial" w:hAnsi="Arial" w:cs="Arial"/>
                <w:sz w:val="18"/>
                <w:szCs w:val="18"/>
              </w:rPr>
              <w:t>Perturbarea</w:t>
            </w:r>
          </w:p>
          <w:p w14:paraId="4FF7D9E1" w14:textId="77777777" w:rsidR="00524DCC" w:rsidRPr="008F1CF6" w:rsidRDefault="00524DCC" w:rsidP="00A736FF">
            <w:pPr>
              <w:pStyle w:val="TableParagraph"/>
              <w:ind w:left="108"/>
              <w:rPr>
                <w:rFonts w:ascii="Arial" w:hAnsi="Arial" w:cs="Arial"/>
                <w:sz w:val="18"/>
                <w:szCs w:val="18"/>
              </w:rPr>
            </w:pPr>
            <w:r w:rsidRPr="008F1CF6">
              <w:rPr>
                <w:rFonts w:ascii="Arial" w:hAnsi="Arial" w:cs="Arial"/>
                <w:sz w:val="18"/>
                <w:szCs w:val="18"/>
              </w:rPr>
              <w:t>activității</w:t>
            </w:r>
          </w:p>
          <w:p w14:paraId="726E75B6" w14:textId="77777777" w:rsidR="00524DCC" w:rsidRPr="008F1CF6" w:rsidRDefault="00524DCC" w:rsidP="00A736FF">
            <w:pPr>
              <w:pStyle w:val="TableParagraph"/>
              <w:ind w:left="108"/>
              <w:rPr>
                <w:rFonts w:ascii="Arial" w:hAnsi="Arial" w:cs="Arial"/>
                <w:sz w:val="18"/>
                <w:szCs w:val="18"/>
              </w:rPr>
            </w:pPr>
            <w:r w:rsidRPr="008F1CF6">
              <w:rPr>
                <w:rFonts w:ascii="Arial" w:hAnsi="Arial" w:cs="Arial"/>
                <w:sz w:val="18"/>
                <w:szCs w:val="18"/>
              </w:rPr>
              <w:t>speciilor</w:t>
            </w:r>
          </w:p>
        </w:tc>
        <w:tc>
          <w:tcPr>
            <w:tcW w:w="385" w:type="dxa"/>
          </w:tcPr>
          <w:p w14:paraId="12A6CA52" w14:textId="77777777" w:rsidR="00524DCC" w:rsidRPr="008F1CF6" w:rsidRDefault="00524DCC" w:rsidP="00A736FF">
            <w:pPr>
              <w:pStyle w:val="TableParagraph"/>
              <w:rPr>
                <w:rFonts w:ascii="Arial" w:hAnsi="Arial" w:cs="Arial"/>
                <w:sz w:val="18"/>
                <w:szCs w:val="18"/>
              </w:rPr>
            </w:pPr>
          </w:p>
        </w:tc>
        <w:tc>
          <w:tcPr>
            <w:tcW w:w="380" w:type="dxa"/>
          </w:tcPr>
          <w:p w14:paraId="23AC615D" w14:textId="77777777" w:rsidR="00524DCC" w:rsidRPr="008F1CF6" w:rsidRDefault="00524DCC" w:rsidP="00A736FF">
            <w:pPr>
              <w:pStyle w:val="TableParagraph"/>
              <w:rPr>
                <w:rFonts w:ascii="Arial" w:hAnsi="Arial" w:cs="Arial"/>
                <w:sz w:val="18"/>
                <w:szCs w:val="18"/>
              </w:rPr>
            </w:pPr>
          </w:p>
        </w:tc>
        <w:tc>
          <w:tcPr>
            <w:tcW w:w="385" w:type="dxa"/>
          </w:tcPr>
          <w:p w14:paraId="272001C1" w14:textId="77777777" w:rsidR="00524DCC" w:rsidRPr="008F1CF6" w:rsidRDefault="00524DCC" w:rsidP="00A736FF">
            <w:pPr>
              <w:pStyle w:val="TableParagraph"/>
              <w:rPr>
                <w:rFonts w:ascii="Arial" w:hAnsi="Arial" w:cs="Arial"/>
                <w:sz w:val="18"/>
                <w:szCs w:val="18"/>
              </w:rPr>
            </w:pPr>
          </w:p>
        </w:tc>
        <w:tc>
          <w:tcPr>
            <w:tcW w:w="385" w:type="dxa"/>
          </w:tcPr>
          <w:p w14:paraId="11F02235" w14:textId="77777777" w:rsidR="00524DCC" w:rsidRPr="008F1CF6" w:rsidRDefault="00524DCC" w:rsidP="00A736FF">
            <w:pPr>
              <w:pStyle w:val="TableParagraph"/>
              <w:ind w:left="105"/>
              <w:rPr>
                <w:rFonts w:ascii="Arial" w:hAnsi="Arial" w:cs="Arial"/>
                <w:sz w:val="18"/>
                <w:szCs w:val="18"/>
              </w:rPr>
            </w:pPr>
            <w:r w:rsidRPr="008F1CF6">
              <w:rPr>
                <w:rFonts w:ascii="Arial" w:hAnsi="Arial" w:cs="Arial"/>
                <w:sz w:val="18"/>
                <w:szCs w:val="18"/>
              </w:rPr>
              <w:t>x</w:t>
            </w:r>
          </w:p>
        </w:tc>
        <w:tc>
          <w:tcPr>
            <w:tcW w:w="381" w:type="dxa"/>
          </w:tcPr>
          <w:p w14:paraId="445CFD9B" w14:textId="77777777" w:rsidR="00524DCC" w:rsidRPr="008F1CF6" w:rsidRDefault="00524DCC" w:rsidP="00A736FF">
            <w:pPr>
              <w:pStyle w:val="TableParagraph"/>
              <w:ind w:right="67"/>
              <w:rPr>
                <w:rFonts w:ascii="Arial" w:hAnsi="Arial" w:cs="Arial"/>
                <w:sz w:val="18"/>
                <w:szCs w:val="18"/>
              </w:rPr>
            </w:pPr>
            <w:r w:rsidRPr="008F1CF6">
              <w:rPr>
                <w:rFonts w:ascii="Arial" w:hAnsi="Arial" w:cs="Arial"/>
                <w:sz w:val="18"/>
                <w:szCs w:val="18"/>
              </w:rPr>
              <w:t>x</w:t>
            </w:r>
          </w:p>
        </w:tc>
        <w:tc>
          <w:tcPr>
            <w:tcW w:w="385" w:type="dxa"/>
          </w:tcPr>
          <w:p w14:paraId="3E79FF8C" w14:textId="77777777" w:rsidR="00524DCC" w:rsidRPr="008F1CF6" w:rsidRDefault="00524DCC" w:rsidP="00A736FF">
            <w:pPr>
              <w:pStyle w:val="TableParagraph"/>
              <w:ind w:right="65"/>
              <w:rPr>
                <w:rFonts w:ascii="Arial" w:hAnsi="Arial" w:cs="Arial"/>
                <w:sz w:val="18"/>
                <w:szCs w:val="18"/>
              </w:rPr>
            </w:pPr>
            <w:r w:rsidRPr="008F1CF6">
              <w:rPr>
                <w:rFonts w:ascii="Arial" w:hAnsi="Arial" w:cs="Arial"/>
                <w:sz w:val="18"/>
                <w:szCs w:val="18"/>
              </w:rPr>
              <w:t>x</w:t>
            </w:r>
          </w:p>
        </w:tc>
        <w:tc>
          <w:tcPr>
            <w:tcW w:w="380" w:type="dxa"/>
          </w:tcPr>
          <w:p w14:paraId="694D6856" w14:textId="77777777" w:rsidR="00524DCC" w:rsidRPr="008F1CF6" w:rsidRDefault="00524DCC" w:rsidP="00A736FF">
            <w:pPr>
              <w:pStyle w:val="TableParagraph"/>
              <w:ind w:left="97"/>
              <w:rPr>
                <w:rFonts w:ascii="Arial" w:hAnsi="Arial" w:cs="Arial"/>
                <w:sz w:val="18"/>
                <w:szCs w:val="18"/>
              </w:rPr>
            </w:pPr>
            <w:r w:rsidRPr="008F1CF6">
              <w:rPr>
                <w:rFonts w:ascii="Arial" w:hAnsi="Arial" w:cs="Arial"/>
                <w:sz w:val="18"/>
                <w:szCs w:val="18"/>
              </w:rPr>
              <w:t>x</w:t>
            </w:r>
          </w:p>
        </w:tc>
        <w:tc>
          <w:tcPr>
            <w:tcW w:w="385" w:type="dxa"/>
          </w:tcPr>
          <w:p w14:paraId="59A89A36" w14:textId="77777777" w:rsidR="00524DCC" w:rsidRPr="008F1CF6" w:rsidRDefault="00524DCC" w:rsidP="00A736FF">
            <w:pPr>
              <w:pStyle w:val="TableParagraph"/>
              <w:rPr>
                <w:rFonts w:ascii="Arial" w:hAnsi="Arial" w:cs="Arial"/>
                <w:sz w:val="18"/>
                <w:szCs w:val="18"/>
              </w:rPr>
            </w:pPr>
          </w:p>
        </w:tc>
        <w:tc>
          <w:tcPr>
            <w:tcW w:w="385" w:type="dxa"/>
          </w:tcPr>
          <w:p w14:paraId="3430E3D5" w14:textId="77777777" w:rsidR="00524DCC" w:rsidRPr="008F1CF6" w:rsidRDefault="00524DCC" w:rsidP="00A736FF">
            <w:pPr>
              <w:pStyle w:val="TableParagraph"/>
              <w:rPr>
                <w:rFonts w:ascii="Arial" w:hAnsi="Arial" w:cs="Arial"/>
                <w:sz w:val="18"/>
                <w:szCs w:val="18"/>
              </w:rPr>
            </w:pPr>
          </w:p>
        </w:tc>
        <w:tc>
          <w:tcPr>
            <w:tcW w:w="505" w:type="dxa"/>
          </w:tcPr>
          <w:p w14:paraId="52A13087" w14:textId="77777777" w:rsidR="00524DCC" w:rsidRPr="008F1CF6" w:rsidRDefault="00524DCC" w:rsidP="00A736FF">
            <w:pPr>
              <w:pStyle w:val="TableParagraph"/>
              <w:rPr>
                <w:rFonts w:ascii="Arial" w:hAnsi="Arial" w:cs="Arial"/>
                <w:sz w:val="18"/>
                <w:szCs w:val="18"/>
              </w:rPr>
            </w:pPr>
          </w:p>
        </w:tc>
        <w:tc>
          <w:tcPr>
            <w:tcW w:w="505" w:type="dxa"/>
          </w:tcPr>
          <w:p w14:paraId="0CCF9632" w14:textId="77777777" w:rsidR="00524DCC" w:rsidRPr="008F1CF6" w:rsidRDefault="00524DCC" w:rsidP="00A736FF">
            <w:pPr>
              <w:pStyle w:val="TableParagraph"/>
              <w:rPr>
                <w:rFonts w:ascii="Arial" w:hAnsi="Arial" w:cs="Arial"/>
                <w:sz w:val="18"/>
                <w:szCs w:val="18"/>
              </w:rPr>
            </w:pPr>
          </w:p>
        </w:tc>
        <w:tc>
          <w:tcPr>
            <w:tcW w:w="506" w:type="dxa"/>
          </w:tcPr>
          <w:p w14:paraId="12C1A5E7" w14:textId="77777777" w:rsidR="00524DCC" w:rsidRPr="008F1CF6" w:rsidRDefault="00524DCC" w:rsidP="00A736FF">
            <w:pPr>
              <w:pStyle w:val="TableParagraph"/>
              <w:rPr>
                <w:rFonts w:ascii="Arial" w:hAnsi="Arial" w:cs="Arial"/>
                <w:sz w:val="18"/>
                <w:szCs w:val="18"/>
              </w:rPr>
            </w:pPr>
          </w:p>
        </w:tc>
        <w:tc>
          <w:tcPr>
            <w:tcW w:w="1624" w:type="dxa"/>
          </w:tcPr>
          <w:p w14:paraId="2A064910" w14:textId="77777777" w:rsidR="00524DCC" w:rsidRPr="008F1CF6" w:rsidRDefault="00524DCC" w:rsidP="00A736FF">
            <w:pPr>
              <w:pStyle w:val="TableParagraph"/>
              <w:ind w:left="96" w:right="375"/>
              <w:rPr>
                <w:rFonts w:ascii="Arial" w:hAnsi="Arial" w:cs="Arial"/>
                <w:sz w:val="18"/>
                <w:szCs w:val="18"/>
              </w:rPr>
            </w:pPr>
            <w:r w:rsidRPr="008F1CF6">
              <w:rPr>
                <w:rFonts w:ascii="Arial" w:hAnsi="Arial" w:cs="Arial"/>
                <w:sz w:val="18"/>
                <w:szCs w:val="18"/>
              </w:rPr>
              <w:t>Administrator</w:t>
            </w:r>
            <w:r w:rsidRPr="008F1CF6">
              <w:rPr>
                <w:rFonts w:ascii="Arial" w:hAnsi="Arial" w:cs="Arial"/>
                <w:spacing w:val="-47"/>
                <w:sz w:val="18"/>
                <w:szCs w:val="18"/>
              </w:rPr>
              <w:t xml:space="preserve"> </w:t>
            </w:r>
            <w:r w:rsidRPr="008F1CF6">
              <w:rPr>
                <w:rFonts w:ascii="Arial" w:hAnsi="Arial" w:cs="Arial"/>
                <w:sz w:val="18"/>
                <w:szCs w:val="18"/>
              </w:rPr>
              <w:t>fond</w:t>
            </w:r>
            <w:r w:rsidRPr="008F1CF6">
              <w:rPr>
                <w:rFonts w:ascii="Arial" w:hAnsi="Arial" w:cs="Arial"/>
                <w:spacing w:val="2"/>
                <w:sz w:val="18"/>
                <w:szCs w:val="18"/>
              </w:rPr>
              <w:t xml:space="preserve"> </w:t>
            </w:r>
            <w:r w:rsidRPr="008F1CF6">
              <w:rPr>
                <w:rFonts w:ascii="Arial" w:hAnsi="Arial" w:cs="Arial"/>
                <w:sz w:val="18"/>
                <w:szCs w:val="18"/>
              </w:rPr>
              <w:t>forestier</w:t>
            </w:r>
          </w:p>
        </w:tc>
      </w:tr>
      <w:tr w:rsidR="00524DCC" w:rsidRPr="008F1CF6" w14:paraId="47AAD404" w14:textId="77777777" w:rsidTr="00A736FF">
        <w:tblPrEx>
          <w:tblLook w:val="04A0" w:firstRow="1" w:lastRow="0" w:firstColumn="1" w:lastColumn="0" w:noHBand="0" w:noVBand="1"/>
        </w:tblPrEx>
        <w:trPr>
          <w:trHeight w:val="828"/>
        </w:trPr>
        <w:tc>
          <w:tcPr>
            <w:tcW w:w="2651" w:type="dxa"/>
          </w:tcPr>
          <w:p w14:paraId="4C990F71" w14:textId="77777777" w:rsidR="00524DCC" w:rsidRPr="008F1CF6" w:rsidRDefault="00524DCC" w:rsidP="00A736FF">
            <w:pPr>
              <w:pStyle w:val="TableParagraph"/>
              <w:ind w:left="110"/>
              <w:rPr>
                <w:rFonts w:ascii="Arial" w:hAnsi="Arial" w:cs="Arial"/>
                <w:sz w:val="18"/>
                <w:szCs w:val="18"/>
              </w:rPr>
            </w:pPr>
            <w:r w:rsidRPr="008F1CF6">
              <w:rPr>
                <w:rFonts w:ascii="Arial" w:hAnsi="Arial" w:cs="Arial"/>
                <w:sz w:val="18"/>
                <w:szCs w:val="18"/>
              </w:rPr>
              <w:t>MP5</w:t>
            </w:r>
          </w:p>
        </w:tc>
        <w:tc>
          <w:tcPr>
            <w:tcW w:w="1854" w:type="dxa"/>
          </w:tcPr>
          <w:p w14:paraId="26F2519F" w14:textId="77777777" w:rsidR="00524DCC" w:rsidRPr="008F1CF6" w:rsidRDefault="00524DCC" w:rsidP="00A736FF">
            <w:pPr>
              <w:pStyle w:val="TableParagraph"/>
              <w:ind w:left="109"/>
              <w:rPr>
                <w:rFonts w:ascii="Arial" w:hAnsi="Arial" w:cs="Arial"/>
                <w:i/>
                <w:sz w:val="18"/>
                <w:szCs w:val="18"/>
              </w:rPr>
            </w:pPr>
            <w:r w:rsidRPr="008F1CF6">
              <w:rPr>
                <w:rFonts w:ascii="Arial" w:hAnsi="Arial" w:cs="Arial"/>
                <w:i/>
                <w:sz w:val="18"/>
                <w:szCs w:val="18"/>
              </w:rPr>
              <w:t>Specii păsări</w:t>
            </w:r>
          </w:p>
        </w:tc>
        <w:tc>
          <w:tcPr>
            <w:tcW w:w="1292" w:type="dxa"/>
          </w:tcPr>
          <w:p w14:paraId="393205FF" w14:textId="77777777" w:rsidR="00524DCC" w:rsidRPr="008F1CF6" w:rsidRDefault="00524DCC" w:rsidP="00A736FF">
            <w:pPr>
              <w:pStyle w:val="TableParagraph"/>
              <w:ind w:left="104"/>
              <w:rPr>
                <w:rFonts w:ascii="Arial" w:hAnsi="Arial" w:cs="Arial"/>
                <w:sz w:val="18"/>
                <w:szCs w:val="18"/>
              </w:rPr>
            </w:pPr>
            <w:r w:rsidRPr="008F1CF6">
              <w:rPr>
                <w:rFonts w:ascii="Arial" w:hAnsi="Arial" w:cs="Arial"/>
                <w:sz w:val="18"/>
                <w:szCs w:val="18"/>
              </w:rPr>
              <w:t>Mărimea</w:t>
            </w:r>
          </w:p>
          <w:p w14:paraId="4F1CDB2E" w14:textId="77777777" w:rsidR="00524DCC" w:rsidRPr="008F1CF6" w:rsidRDefault="00524DCC" w:rsidP="00A736FF">
            <w:pPr>
              <w:pStyle w:val="TableParagraph"/>
              <w:ind w:left="104"/>
              <w:rPr>
                <w:rFonts w:ascii="Arial" w:hAnsi="Arial" w:cs="Arial"/>
                <w:sz w:val="18"/>
                <w:szCs w:val="18"/>
              </w:rPr>
            </w:pPr>
            <w:r w:rsidRPr="008F1CF6">
              <w:rPr>
                <w:rFonts w:ascii="Arial" w:hAnsi="Arial" w:cs="Arial"/>
                <w:sz w:val="18"/>
                <w:szCs w:val="18"/>
              </w:rPr>
              <w:t>populației</w:t>
            </w:r>
          </w:p>
        </w:tc>
        <w:tc>
          <w:tcPr>
            <w:tcW w:w="1580" w:type="dxa"/>
          </w:tcPr>
          <w:p w14:paraId="211161DC" w14:textId="77777777" w:rsidR="00524DCC" w:rsidRPr="008F1CF6" w:rsidRDefault="00524DCC" w:rsidP="00A736FF">
            <w:pPr>
              <w:pStyle w:val="TableParagraph"/>
              <w:ind w:left="108"/>
              <w:rPr>
                <w:rFonts w:ascii="Arial" w:hAnsi="Arial" w:cs="Arial"/>
                <w:sz w:val="18"/>
                <w:szCs w:val="18"/>
              </w:rPr>
            </w:pPr>
            <w:r w:rsidRPr="008F1CF6">
              <w:rPr>
                <w:rFonts w:ascii="Arial" w:hAnsi="Arial" w:cs="Arial"/>
                <w:sz w:val="18"/>
                <w:szCs w:val="18"/>
              </w:rPr>
              <w:t>Perturbarea</w:t>
            </w:r>
          </w:p>
          <w:p w14:paraId="32E3E8D9" w14:textId="77777777" w:rsidR="00524DCC" w:rsidRPr="008F1CF6" w:rsidRDefault="00524DCC" w:rsidP="00A736FF">
            <w:pPr>
              <w:pStyle w:val="TableParagraph"/>
              <w:ind w:left="108"/>
              <w:rPr>
                <w:rFonts w:ascii="Arial" w:hAnsi="Arial" w:cs="Arial"/>
                <w:sz w:val="18"/>
                <w:szCs w:val="18"/>
              </w:rPr>
            </w:pPr>
            <w:r w:rsidRPr="008F1CF6">
              <w:rPr>
                <w:rFonts w:ascii="Arial" w:hAnsi="Arial" w:cs="Arial"/>
                <w:sz w:val="18"/>
                <w:szCs w:val="18"/>
              </w:rPr>
              <w:t>activității</w:t>
            </w:r>
          </w:p>
          <w:p w14:paraId="6C68A1F3" w14:textId="77777777" w:rsidR="00524DCC" w:rsidRPr="008F1CF6" w:rsidRDefault="00524DCC" w:rsidP="00A736FF">
            <w:pPr>
              <w:pStyle w:val="TableParagraph"/>
              <w:ind w:left="108"/>
              <w:rPr>
                <w:rFonts w:ascii="Arial" w:hAnsi="Arial" w:cs="Arial"/>
                <w:sz w:val="18"/>
                <w:szCs w:val="18"/>
              </w:rPr>
            </w:pPr>
            <w:r w:rsidRPr="008F1CF6">
              <w:rPr>
                <w:rFonts w:ascii="Arial" w:hAnsi="Arial" w:cs="Arial"/>
                <w:sz w:val="18"/>
                <w:szCs w:val="18"/>
              </w:rPr>
              <w:t>speciilor</w:t>
            </w:r>
          </w:p>
        </w:tc>
        <w:tc>
          <w:tcPr>
            <w:tcW w:w="385" w:type="dxa"/>
          </w:tcPr>
          <w:p w14:paraId="0519CE4F" w14:textId="77777777" w:rsidR="00524DCC" w:rsidRPr="008F1CF6" w:rsidRDefault="00524DCC" w:rsidP="00A736FF">
            <w:pPr>
              <w:pStyle w:val="TableParagraph"/>
              <w:ind w:right="58"/>
              <w:rPr>
                <w:rFonts w:ascii="Arial" w:hAnsi="Arial" w:cs="Arial"/>
                <w:sz w:val="18"/>
                <w:szCs w:val="18"/>
              </w:rPr>
            </w:pPr>
            <w:r w:rsidRPr="008F1CF6">
              <w:rPr>
                <w:rFonts w:ascii="Arial" w:hAnsi="Arial" w:cs="Arial"/>
                <w:sz w:val="18"/>
                <w:szCs w:val="18"/>
              </w:rPr>
              <w:t>x</w:t>
            </w:r>
          </w:p>
        </w:tc>
        <w:tc>
          <w:tcPr>
            <w:tcW w:w="380" w:type="dxa"/>
          </w:tcPr>
          <w:p w14:paraId="4A0C56E2" w14:textId="77777777" w:rsidR="00524DCC" w:rsidRPr="008F1CF6" w:rsidRDefault="00524DCC" w:rsidP="00A736FF">
            <w:pPr>
              <w:pStyle w:val="TableParagraph"/>
              <w:ind w:left="102"/>
              <w:rPr>
                <w:rFonts w:ascii="Arial" w:hAnsi="Arial" w:cs="Arial"/>
                <w:sz w:val="18"/>
                <w:szCs w:val="18"/>
              </w:rPr>
            </w:pPr>
            <w:r w:rsidRPr="008F1CF6">
              <w:rPr>
                <w:rFonts w:ascii="Arial" w:hAnsi="Arial" w:cs="Arial"/>
                <w:sz w:val="18"/>
                <w:szCs w:val="18"/>
              </w:rPr>
              <w:t>x</w:t>
            </w:r>
          </w:p>
        </w:tc>
        <w:tc>
          <w:tcPr>
            <w:tcW w:w="385" w:type="dxa"/>
          </w:tcPr>
          <w:p w14:paraId="566E000E" w14:textId="77777777" w:rsidR="00524DCC" w:rsidRPr="008F1CF6" w:rsidRDefault="00524DCC" w:rsidP="00A736FF">
            <w:pPr>
              <w:pStyle w:val="TableParagraph"/>
              <w:ind w:left="106"/>
              <w:rPr>
                <w:rFonts w:ascii="Arial" w:hAnsi="Arial" w:cs="Arial"/>
                <w:sz w:val="18"/>
                <w:szCs w:val="18"/>
              </w:rPr>
            </w:pPr>
            <w:r w:rsidRPr="008F1CF6">
              <w:rPr>
                <w:rFonts w:ascii="Arial" w:hAnsi="Arial" w:cs="Arial"/>
                <w:sz w:val="18"/>
                <w:szCs w:val="18"/>
              </w:rPr>
              <w:t>x</w:t>
            </w:r>
          </w:p>
        </w:tc>
        <w:tc>
          <w:tcPr>
            <w:tcW w:w="385" w:type="dxa"/>
          </w:tcPr>
          <w:p w14:paraId="5504FEC3" w14:textId="77777777" w:rsidR="00524DCC" w:rsidRPr="008F1CF6" w:rsidRDefault="00524DCC" w:rsidP="00A736FF">
            <w:pPr>
              <w:pStyle w:val="TableParagraph"/>
              <w:ind w:left="105"/>
              <w:rPr>
                <w:rFonts w:ascii="Arial" w:hAnsi="Arial" w:cs="Arial"/>
                <w:sz w:val="18"/>
                <w:szCs w:val="18"/>
              </w:rPr>
            </w:pPr>
            <w:r w:rsidRPr="008F1CF6">
              <w:rPr>
                <w:rFonts w:ascii="Arial" w:hAnsi="Arial" w:cs="Arial"/>
                <w:sz w:val="18"/>
                <w:szCs w:val="18"/>
              </w:rPr>
              <w:t>x</w:t>
            </w:r>
          </w:p>
        </w:tc>
        <w:tc>
          <w:tcPr>
            <w:tcW w:w="381" w:type="dxa"/>
          </w:tcPr>
          <w:p w14:paraId="3BAE6B56" w14:textId="77777777" w:rsidR="00524DCC" w:rsidRPr="008F1CF6" w:rsidRDefault="00524DCC" w:rsidP="00A736FF">
            <w:pPr>
              <w:pStyle w:val="TableParagraph"/>
              <w:ind w:right="67"/>
              <w:rPr>
                <w:rFonts w:ascii="Arial" w:hAnsi="Arial" w:cs="Arial"/>
                <w:sz w:val="18"/>
                <w:szCs w:val="18"/>
              </w:rPr>
            </w:pPr>
            <w:r w:rsidRPr="008F1CF6">
              <w:rPr>
                <w:rFonts w:ascii="Arial" w:hAnsi="Arial" w:cs="Arial"/>
                <w:sz w:val="18"/>
                <w:szCs w:val="18"/>
              </w:rPr>
              <w:t>x</w:t>
            </w:r>
          </w:p>
        </w:tc>
        <w:tc>
          <w:tcPr>
            <w:tcW w:w="385" w:type="dxa"/>
          </w:tcPr>
          <w:p w14:paraId="2D589CAF" w14:textId="77777777" w:rsidR="00524DCC" w:rsidRPr="008F1CF6" w:rsidRDefault="00524DCC" w:rsidP="00A736FF">
            <w:pPr>
              <w:pStyle w:val="TableParagraph"/>
              <w:ind w:right="65"/>
              <w:rPr>
                <w:rFonts w:ascii="Arial" w:hAnsi="Arial" w:cs="Arial"/>
                <w:sz w:val="18"/>
                <w:szCs w:val="18"/>
              </w:rPr>
            </w:pPr>
            <w:r w:rsidRPr="008F1CF6">
              <w:rPr>
                <w:rFonts w:ascii="Arial" w:hAnsi="Arial" w:cs="Arial"/>
                <w:sz w:val="18"/>
                <w:szCs w:val="18"/>
              </w:rPr>
              <w:t>x</w:t>
            </w:r>
          </w:p>
        </w:tc>
        <w:tc>
          <w:tcPr>
            <w:tcW w:w="380" w:type="dxa"/>
          </w:tcPr>
          <w:p w14:paraId="3B7FA244" w14:textId="77777777" w:rsidR="00524DCC" w:rsidRPr="008F1CF6" w:rsidRDefault="00524DCC" w:rsidP="00A736FF">
            <w:pPr>
              <w:pStyle w:val="TableParagraph"/>
              <w:ind w:left="97"/>
              <w:rPr>
                <w:rFonts w:ascii="Arial" w:hAnsi="Arial" w:cs="Arial"/>
                <w:sz w:val="18"/>
                <w:szCs w:val="18"/>
              </w:rPr>
            </w:pPr>
            <w:r w:rsidRPr="008F1CF6">
              <w:rPr>
                <w:rFonts w:ascii="Arial" w:hAnsi="Arial" w:cs="Arial"/>
                <w:sz w:val="18"/>
                <w:szCs w:val="18"/>
              </w:rPr>
              <w:t>x</w:t>
            </w:r>
          </w:p>
        </w:tc>
        <w:tc>
          <w:tcPr>
            <w:tcW w:w="385" w:type="dxa"/>
          </w:tcPr>
          <w:p w14:paraId="2A80E97D" w14:textId="77777777" w:rsidR="00524DCC" w:rsidRPr="008F1CF6" w:rsidRDefault="00524DCC" w:rsidP="00A736FF">
            <w:pPr>
              <w:pStyle w:val="TableParagraph"/>
              <w:ind w:left="101"/>
              <w:rPr>
                <w:rFonts w:ascii="Arial" w:hAnsi="Arial" w:cs="Arial"/>
                <w:sz w:val="18"/>
                <w:szCs w:val="18"/>
              </w:rPr>
            </w:pPr>
            <w:r w:rsidRPr="008F1CF6">
              <w:rPr>
                <w:rFonts w:ascii="Arial" w:hAnsi="Arial" w:cs="Arial"/>
                <w:sz w:val="18"/>
                <w:szCs w:val="18"/>
              </w:rPr>
              <w:t>x</w:t>
            </w:r>
          </w:p>
        </w:tc>
        <w:tc>
          <w:tcPr>
            <w:tcW w:w="385" w:type="dxa"/>
          </w:tcPr>
          <w:p w14:paraId="2E8A31A2" w14:textId="77777777" w:rsidR="00524DCC" w:rsidRPr="008F1CF6" w:rsidRDefault="00524DCC" w:rsidP="00A736FF">
            <w:pPr>
              <w:pStyle w:val="TableParagraph"/>
              <w:ind w:right="80"/>
              <w:rPr>
                <w:rFonts w:ascii="Arial" w:hAnsi="Arial" w:cs="Arial"/>
                <w:sz w:val="18"/>
                <w:szCs w:val="18"/>
              </w:rPr>
            </w:pPr>
            <w:r w:rsidRPr="008F1CF6">
              <w:rPr>
                <w:rFonts w:ascii="Arial" w:hAnsi="Arial" w:cs="Arial"/>
                <w:sz w:val="18"/>
                <w:szCs w:val="18"/>
              </w:rPr>
              <w:t>x</w:t>
            </w:r>
          </w:p>
        </w:tc>
        <w:tc>
          <w:tcPr>
            <w:tcW w:w="505" w:type="dxa"/>
          </w:tcPr>
          <w:p w14:paraId="069EE9CC" w14:textId="77777777" w:rsidR="00524DCC" w:rsidRPr="008F1CF6" w:rsidRDefault="00524DCC" w:rsidP="00A736FF">
            <w:pPr>
              <w:pStyle w:val="TableParagraph"/>
              <w:ind w:left="95"/>
              <w:rPr>
                <w:rFonts w:ascii="Arial" w:hAnsi="Arial" w:cs="Arial"/>
                <w:sz w:val="18"/>
                <w:szCs w:val="18"/>
              </w:rPr>
            </w:pPr>
            <w:r w:rsidRPr="008F1CF6">
              <w:rPr>
                <w:rFonts w:ascii="Arial" w:hAnsi="Arial" w:cs="Arial"/>
                <w:sz w:val="18"/>
                <w:szCs w:val="18"/>
              </w:rPr>
              <w:t>x</w:t>
            </w:r>
          </w:p>
        </w:tc>
        <w:tc>
          <w:tcPr>
            <w:tcW w:w="505" w:type="dxa"/>
          </w:tcPr>
          <w:p w14:paraId="197BF7B3" w14:textId="77777777" w:rsidR="00524DCC" w:rsidRPr="008F1CF6" w:rsidRDefault="00524DCC" w:rsidP="00A736FF">
            <w:pPr>
              <w:pStyle w:val="TableParagraph"/>
              <w:ind w:left="94"/>
              <w:rPr>
                <w:rFonts w:ascii="Arial" w:hAnsi="Arial" w:cs="Arial"/>
                <w:sz w:val="18"/>
                <w:szCs w:val="18"/>
              </w:rPr>
            </w:pPr>
            <w:r w:rsidRPr="008F1CF6">
              <w:rPr>
                <w:rFonts w:ascii="Arial" w:hAnsi="Arial" w:cs="Arial"/>
                <w:sz w:val="18"/>
                <w:szCs w:val="18"/>
              </w:rPr>
              <w:t>x</w:t>
            </w:r>
          </w:p>
        </w:tc>
        <w:tc>
          <w:tcPr>
            <w:tcW w:w="506" w:type="dxa"/>
          </w:tcPr>
          <w:p w14:paraId="43DA5788" w14:textId="77777777" w:rsidR="00524DCC" w:rsidRPr="008F1CF6" w:rsidRDefault="00524DCC" w:rsidP="00A736FF">
            <w:pPr>
              <w:pStyle w:val="TableParagraph"/>
              <w:ind w:left="93"/>
              <w:rPr>
                <w:rFonts w:ascii="Arial" w:hAnsi="Arial" w:cs="Arial"/>
                <w:sz w:val="18"/>
                <w:szCs w:val="18"/>
              </w:rPr>
            </w:pPr>
            <w:r w:rsidRPr="008F1CF6">
              <w:rPr>
                <w:rFonts w:ascii="Arial" w:hAnsi="Arial" w:cs="Arial"/>
                <w:sz w:val="18"/>
                <w:szCs w:val="18"/>
              </w:rPr>
              <w:t>x</w:t>
            </w:r>
          </w:p>
        </w:tc>
        <w:tc>
          <w:tcPr>
            <w:tcW w:w="1624" w:type="dxa"/>
          </w:tcPr>
          <w:p w14:paraId="2A5CDD84" w14:textId="77777777" w:rsidR="00524DCC" w:rsidRPr="008F1CF6" w:rsidRDefault="00524DCC" w:rsidP="00A736FF">
            <w:pPr>
              <w:pStyle w:val="TableParagraph"/>
              <w:ind w:left="96" w:right="375"/>
              <w:rPr>
                <w:rFonts w:ascii="Arial" w:hAnsi="Arial" w:cs="Arial"/>
                <w:sz w:val="18"/>
                <w:szCs w:val="18"/>
              </w:rPr>
            </w:pPr>
            <w:r w:rsidRPr="008F1CF6">
              <w:rPr>
                <w:rFonts w:ascii="Arial" w:hAnsi="Arial" w:cs="Arial"/>
                <w:sz w:val="18"/>
                <w:szCs w:val="18"/>
              </w:rPr>
              <w:t>Administrator</w:t>
            </w:r>
            <w:r w:rsidRPr="008F1CF6">
              <w:rPr>
                <w:rFonts w:ascii="Arial" w:hAnsi="Arial" w:cs="Arial"/>
                <w:spacing w:val="-47"/>
                <w:sz w:val="18"/>
                <w:szCs w:val="18"/>
              </w:rPr>
              <w:t xml:space="preserve"> </w:t>
            </w:r>
            <w:r w:rsidRPr="008F1CF6">
              <w:rPr>
                <w:rFonts w:ascii="Arial" w:hAnsi="Arial" w:cs="Arial"/>
                <w:sz w:val="18"/>
                <w:szCs w:val="18"/>
              </w:rPr>
              <w:t>fond</w:t>
            </w:r>
            <w:r w:rsidRPr="008F1CF6">
              <w:rPr>
                <w:rFonts w:ascii="Arial" w:hAnsi="Arial" w:cs="Arial"/>
                <w:spacing w:val="2"/>
                <w:sz w:val="18"/>
                <w:szCs w:val="18"/>
              </w:rPr>
              <w:t xml:space="preserve"> </w:t>
            </w:r>
            <w:r w:rsidRPr="008F1CF6">
              <w:rPr>
                <w:rFonts w:ascii="Arial" w:hAnsi="Arial" w:cs="Arial"/>
                <w:sz w:val="18"/>
                <w:szCs w:val="18"/>
              </w:rPr>
              <w:t>forestier</w:t>
            </w:r>
          </w:p>
        </w:tc>
      </w:tr>
      <w:tr w:rsidR="00524DCC" w:rsidRPr="008F1CF6" w14:paraId="622EB7EC" w14:textId="77777777" w:rsidTr="00A736FF">
        <w:tblPrEx>
          <w:tblLook w:val="04A0" w:firstRow="1" w:lastRow="0" w:firstColumn="1" w:lastColumn="0" w:noHBand="0" w:noVBand="1"/>
        </w:tblPrEx>
        <w:trPr>
          <w:trHeight w:val="524"/>
        </w:trPr>
        <w:tc>
          <w:tcPr>
            <w:tcW w:w="2651" w:type="dxa"/>
          </w:tcPr>
          <w:p w14:paraId="7F9466BB" w14:textId="77777777" w:rsidR="00524DCC" w:rsidRPr="008F1CF6" w:rsidRDefault="00524DCC" w:rsidP="00A736FF">
            <w:pPr>
              <w:pStyle w:val="TableParagraph"/>
              <w:ind w:left="110"/>
              <w:rPr>
                <w:rFonts w:ascii="Arial" w:hAnsi="Arial" w:cs="Arial"/>
                <w:sz w:val="18"/>
                <w:szCs w:val="18"/>
              </w:rPr>
            </w:pPr>
            <w:r w:rsidRPr="008F1CF6">
              <w:rPr>
                <w:rFonts w:ascii="Arial" w:hAnsi="Arial" w:cs="Arial"/>
                <w:sz w:val="18"/>
                <w:szCs w:val="18"/>
              </w:rPr>
              <w:t>MP6,</w:t>
            </w:r>
            <w:r w:rsidRPr="008F1CF6">
              <w:rPr>
                <w:rFonts w:ascii="Arial" w:hAnsi="Arial" w:cs="Arial"/>
                <w:spacing w:val="1"/>
                <w:sz w:val="18"/>
                <w:szCs w:val="18"/>
              </w:rPr>
              <w:t xml:space="preserve"> </w:t>
            </w:r>
            <w:r w:rsidRPr="008F1CF6">
              <w:rPr>
                <w:rFonts w:ascii="Arial" w:hAnsi="Arial" w:cs="Arial"/>
                <w:sz w:val="18"/>
                <w:szCs w:val="18"/>
              </w:rPr>
              <w:t>MP8,</w:t>
            </w:r>
            <w:r w:rsidRPr="008F1CF6">
              <w:rPr>
                <w:rFonts w:ascii="Arial" w:hAnsi="Arial" w:cs="Arial"/>
                <w:spacing w:val="2"/>
                <w:sz w:val="18"/>
                <w:szCs w:val="18"/>
              </w:rPr>
              <w:t xml:space="preserve"> </w:t>
            </w:r>
            <w:r w:rsidRPr="008F1CF6">
              <w:rPr>
                <w:rFonts w:ascii="Arial" w:hAnsi="Arial" w:cs="Arial"/>
                <w:sz w:val="18"/>
                <w:szCs w:val="18"/>
              </w:rPr>
              <w:t>MP9</w:t>
            </w:r>
          </w:p>
        </w:tc>
        <w:tc>
          <w:tcPr>
            <w:tcW w:w="1854" w:type="dxa"/>
          </w:tcPr>
          <w:p w14:paraId="7B36067F" w14:textId="77777777" w:rsidR="00524DCC" w:rsidRPr="008F1CF6" w:rsidRDefault="00524DCC" w:rsidP="00A736FF">
            <w:pPr>
              <w:pStyle w:val="TableParagraph"/>
              <w:ind w:left="109"/>
              <w:rPr>
                <w:rFonts w:ascii="Arial" w:hAnsi="Arial" w:cs="Arial"/>
                <w:i/>
                <w:sz w:val="18"/>
                <w:szCs w:val="18"/>
              </w:rPr>
            </w:pPr>
            <w:r w:rsidRPr="008F1CF6">
              <w:rPr>
                <w:rFonts w:ascii="Arial" w:hAnsi="Arial" w:cs="Arial"/>
                <w:i/>
                <w:sz w:val="18"/>
                <w:szCs w:val="18"/>
              </w:rPr>
              <w:t>Specii păsări</w:t>
            </w:r>
          </w:p>
        </w:tc>
        <w:tc>
          <w:tcPr>
            <w:tcW w:w="1292" w:type="dxa"/>
          </w:tcPr>
          <w:p w14:paraId="62A42BFF" w14:textId="77777777" w:rsidR="00524DCC" w:rsidRPr="008F1CF6" w:rsidRDefault="00524DCC" w:rsidP="00A736FF">
            <w:pPr>
              <w:pStyle w:val="TableParagraph"/>
              <w:ind w:left="104"/>
              <w:rPr>
                <w:rFonts w:ascii="Arial" w:hAnsi="Arial" w:cs="Arial"/>
                <w:sz w:val="18"/>
                <w:szCs w:val="18"/>
              </w:rPr>
            </w:pPr>
            <w:r w:rsidRPr="008F1CF6">
              <w:rPr>
                <w:rFonts w:ascii="Arial" w:hAnsi="Arial" w:cs="Arial"/>
                <w:sz w:val="18"/>
                <w:szCs w:val="18"/>
              </w:rPr>
              <w:t>Mărimea</w:t>
            </w:r>
          </w:p>
          <w:p w14:paraId="4F38CB33" w14:textId="77777777" w:rsidR="00524DCC" w:rsidRPr="008F1CF6" w:rsidRDefault="00524DCC" w:rsidP="00A736FF">
            <w:pPr>
              <w:pStyle w:val="TableParagraph"/>
              <w:ind w:left="104"/>
              <w:rPr>
                <w:rFonts w:ascii="Arial" w:hAnsi="Arial" w:cs="Arial"/>
                <w:sz w:val="18"/>
                <w:szCs w:val="18"/>
              </w:rPr>
            </w:pPr>
            <w:r w:rsidRPr="008F1CF6">
              <w:rPr>
                <w:rFonts w:ascii="Arial" w:hAnsi="Arial" w:cs="Arial"/>
                <w:sz w:val="18"/>
                <w:szCs w:val="18"/>
              </w:rPr>
              <w:t>populației</w:t>
            </w:r>
          </w:p>
        </w:tc>
        <w:tc>
          <w:tcPr>
            <w:tcW w:w="1580" w:type="dxa"/>
          </w:tcPr>
          <w:p w14:paraId="50D83D24" w14:textId="77777777" w:rsidR="00524DCC" w:rsidRPr="008F1CF6" w:rsidRDefault="00524DCC" w:rsidP="00A736FF">
            <w:pPr>
              <w:pStyle w:val="TableParagraph"/>
              <w:ind w:left="108"/>
              <w:rPr>
                <w:rFonts w:ascii="Arial" w:hAnsi="Arial" w:cs="Arial"/>
                <w:sz w:val="18"/>
                <w:szCs w:val="18"/>
              </w:rPr>
            </w:pPr>
            <w:r w:rsidRPr="008F1CF6">
              <w:rPr>
                <w:rFonts w:ascii="Arial" w:hAnsi="Arial" w:cs="Arial"/>
                <w:sz w:val="18"/>
                <w:szCs w:val="18"/>
              </w:rPr>
              <w:t>Perturbarea</w:t>
            </w:r>
          </w:p>
          <w:p w14:paraId="12AE7136" w14:textId="77777777" w:rsidR="00524DCC" w:rsidRPr="008F1CF6" w:rsidRDefault="00524DCC" w:rsidP="00A736FF">
            <w:pPr>
              <w:pStyle w:val="TableParagraph"/>
              <w:ind w:left="108"/>
              <w:rPr>
                <w:rFonts w:ascii="Arial" w:hAnsi="Arial" w:cs="Arial"/>
                <w:sz w:val="18"/>
                <w:szCs w:val="18"/>
              </w:rPr>
            </w:pPr>
            <w:r w:rsidRPr="008F1CF6">
              <w:rPr>
                <w:rFonts w:ascii="Arial" w:hAnsi="Arial" w:cs="Arial"/>
                <w:sz w:val="18"/>
                <w:szCs w:val="18"/>
              </w:rPr>
              <w:t>activității</w:t>
            </w:r>
          </w:p>
          <w:p w14:paraId="4939E402" w14:textId="77777777" w:rsidR="00524DCC" w:rsidRPr="008F1CF6" w:rsidRDefault="00524DCC" w:rsidP="00A736FF">
            <w:pPr>
              <w:pStyle w:val="TableParagraph"/>
              <w:ind w:left="108"/>
              <w:rPr>
                <w:rFonts w:ascii="Arial" w:hAnsi="Arial" w:cs="Arial"/>
                <w:sz w:val="18"/>
                <w:szCs w:val="18"/>
              </w:rPr>
            </w:pPr>
            <w:r w:rsidRPr="008F1CF6">
              <w:rPr>
                <w:rFonts w:ascii="Arial" w:hAnsi="Arial" w:cs="Arial"/>
                <w:sz w:val="18"/>
                <w:szCs w:val="18"/>
              </w:rPr>
              <w:t>speciilor</w:t>
            </w:r>
          </w:p>
        </w:tc>
        <w:tc>
          <w:tcPr>
            <w:tcW w:w="385" w:type="dxa"/>
          </w:tcPr>
          <w:p w14:paraId="4CECEDD4" w14:textId="77777777" w:rsidR="00524DCC" w:rsidRPr="008F1CF6" w:rsidRDefault="00524DCC" w:rsidP="00A736FF">
            <w:pPr>
              <w:pStyle w:val="TableParagraph"/>
              <w:rPr>
                <w:rFonts w:ascii="Arial" w:hAnsi="Arial" w:cs="Arial"/>
                <w:sz w:val="18"/>
                <w:szCs w:val="18"/>
              </w:rPr>
            </w:pPr>
          </w:p>
        </w:tc>
        <w:tc>
          <w:tcPr>
            <w:tcW w:w="380" w:type="dxa"/>
          </w:tcPr>
          <w:p w14:paraId="386CB455" w14:textId="77777777" w:rsidR="00524DCC" w:rsidRPr="008F1CF6" w:rsidRDefault="00524DCC" w:rsidP="00A736FF">
            <w:pPr>
              <w:pStyle w:val="TableParagraph"/>
              <w:rPr>
                <w:rFonts w:ascii="Arial" w:hAnsi="Arial" w:cs="Arial"/>
                <w:sz w:val="18"/>
                <w:szCs w:val="18"/>
              </w:rPr>
            </w:pPr>
          </w:p>
        </w:tc>
        <w:tc>
          <w:tcPr>
            <w:tcW w:w="385" w:type="dxa"/>
          </w:tcPr>
          <w:p w14:paraId="3D4F044F" w14:textId="77777777" w:rsidR="00524DCC" w:rsidRPr="008F1CF6" w:rsidRDefault="00524DCC" w:rsidP="00A736FF">
            <w:pPr>
              <w:pStyle w:val="TableParagraph"/>
              <w:rPr>
                <w:rFonts w:ascii="Arial" w:hAnsi="Arial" w:cs="Arial"/>
                <w:sz w:val="18"/>
                <w:szCs w:val="18"/>
              </w:rPr>
            </w:pPr>
          </w:p>
        </w:tc>
        <w:tc>
          <w:tcPr>
            <w:tcW w:w="385" w:type="dxa"/>
          </w:tcPr>
          <w:p w14:paraId="1B6525F7" w14:textId="77777777" w:rsidR="00524DCC" w:rsidRPr="008F1CF6" w:rsidRDefault="00524DCC" w:rsidP="00A736FF">
            <w:pPr>
              <w:pStyle w:val="TableParagraph"/>
              <w:ind w:left="105"/>
              <w:rPr>
                <w:rFonts w:ascii="Arial" w:hAnsi="Arial" w:cs="Arial"/>
                <w:sz w:val="18"/>
                <w:szCs w:val="18"/>
              </w:rPr>
            </w:pPr>
            <w:r w:rsidRPr="008F1CF6">
              <w:rPr>
                <w:rFonts w:ascii="Arial" w:hAnsi="Arial" w:cs="Arial"/>
                <w:sz w:val="18"/>
                <w:szCs w:val="18"/>
              </w:rPr>
              <w:t>x</w:t>
            </w:r>
          </w:p>
        </w:tc>
        <w:tc>
          <w:tcPr>
            <w:tcW w:w="381" w:type="dxa"/>
          </w:tcPr>
          <w:p w14:paraId="126E315A" w14:textId="77777777" w:rsidR="00524DCC" w:rsidRPr="008F1CF6" w:rsidRDefault="00524DCC" w:rsidP="00A736FF">
            <w:pPr>
              <w:pStyle w:val="TableParagraph"/>
              <w:ind w:right="67"/>
              <w:rPr>
                <w:rFonts w:ascii="Arial" w:hAnsi="Arial" w:cs="Arial"/>
                <w:sz w:val="18"/>
                <w:szCs w:val="18"/>
              </w:rPr>
            </w:pPr>
            <w:r w:rsidRPr="008F1CF6">
              <w:rPr>
                <w:rFonts w:ascii="Arial" w:hAnsi="Arial" w:cs="Arial"/>
                <w:sz w:val="18"/>
                <w:szCs w:val="18"/>
              </w:rPr>
              <w:t>x</w:t>
            </w:r>
          </w:p>
        </w:tc>
        <w:tc>
          <w:tcPr>
            <w:tcW w:w="385" w:type="dxa"/>
          </w:tcPr>
          <w:p w14:paraId="2867FB26" w14:textId="77777777" w:rsidR="00524DCC" w:rsidRPr="008F1CF6" w:rsidRDefault="00524DCC" w:rsidP="00A736FF">
            <w:pPr>
              <w:pStyle w:val="TableParagraph"/>
              <w:ind w:right="65"/>
              <w:rPr>
                <w:rFonts w:ascii="Arial" w:hAnsi="Arial" w:cs="Arial"/>
                <w:sz w:val="18"/>
                <w:szCs w:val="18"/>
              </w:rPr>
            </w:pPr>
            <w:r w:rsidRPr="008F1CF6">
              <w:rPr>
                <w:rFonts w:ascii="Arial" w:hAnsi="Arial" w:cs="Arial"/>
                <w:sz w:val="18"/>
                <w:szCs w:val="18"/>
              </w:rPr>
              <w:t>x</w:t>
            </w:r>
          </w:p>
        </w:tc>
        <w:tc>
          <w:tcPr>
            <w:tcW w:w="380" w:type="dxa"/>
          </w:tcPr>
          <w:p w14:paraId="381AB626" w14:textId="77777777" w:rsidR="00524DCC" w:rsidRPr="008F1CF6" w:rsidRDefault="00524DCC" w:rsidP="00A736FF">
            <w:pPr>
              <w:pStyle w:val="TableParagraph"/>
              <w:ind w:left="97"/>
              <w:rPr>
                <w:rFonts w:ascii="Arial" w:hAnsi="Arial" w:cs="Arial"/>
                <w:sz w:val="18"/>
                <w:szCs w:val="18"/>
              </w:rPr>
            </w:pPr>
            <w:r w:rsidRPr="008F1CF6">
              <w:rPr>
                <w:rFonts w:ascii="Arial" w:hAnsi="Arial" w:cs="Arial"/>
                <w:sz w:val="18"/>
                <w:szCs w:val="18"/>
              </w:rPr>
              <w:t>x</w:t>
            </w:r>
          </w:p>
        </w:tc>
        <w:tc>
          <w:tcPr>
            <w:tcW w:w="385" w:type="dxa"/>
          </w:tcPr>
          <w:p w14:paraId="73CAA55F" w14:textId="77777777" w:rsidR="00524DCC" w:rsidRPr="008F1CF6" w:rsidRDefault="00524DCC" w:rsidP="00A736FF">
            <w:pPr>
              <w:pStyle w:val="TableParagraph"/>
              <w:rPr>
                <w:rFonts w:ascii="Arial" w:hAnsi="Arial" w:cs="Arial"/>
                <w:sz w:val="18"/>
                <w:szCs w:val="18"/>
              </w:rPr>
            </w:pPr>
          </w:p>
        </w:tc>
        <w:tc>
          <w:tcPr>
            <w:tcW w:w="385" w:type="dxa"/>
          </w:tcPr>
          <w:p w14:paraId="403717FC" w14:textId="77777777" w:rsidR="00524DCC" w:rsidRPr="008F1CF6" w:rsidRDefault="00524DCC" w:rsidP="00A736FF">
            <w:pPr>
              <w:pStyle w:val="TableParagraph"/>
              <w:rPr>
                <w:rFonts w:ascii="Arial" w:hAnsi="Arial" w:cs="Arial"/>
                <w:sz w:val="18"/>
                <w:szCs w:val="18"/>
              </w:rPr>
            </w:pPr>
          </w:p>
        </w:tc>
        <w:tc>
          <w:tcPr>
            <w:tcW w:w="505" w:type="dxa"/>
          </w:tcPr>
          <w:p w14:paraId="1C9FFCBC" w14:textId="77777777" w:rsidR="00524DCC" w:rsidRPr="008F1CF6" w:rsidRDefault="00524DCC" w:rsidP="00A736FF">
            <w:pPr>
              <w:pStyle w:val="TableParagraph"/>
              <w:rPr>
                <w:rFonts w:ascii="Arial" w:hAnsi="Arial" w:cs="Arial"/>
                <w:sz w:val="18"/>
                <w:szCs w:val="18"/>
              </w:rPr>
            </w:pPr>
          </w:p>
        </w:tc>
        <w:tc>
          <w:tcPr>
            <w:tcW w:w="505" w:type="dxa"/>
          </w:tcPr>
          <w:p w14:paraId="40AF7823" w14:textId="77777777" w:rsidR="00524DCC" w:rsidRPr="008F1CF6" w:rsidRDefault="00524DCC" w:rsidP="00A736FF">
            <w:pPr>
              <w:pStyle w:val="TableParagraph"/>
              <w:rPr>
                <w:rFonts w:ascii="Arial" w:hAnsi="Arial" w:cs="Arial"/>
                <w:sz w:val="18"/>
                <w:szCs w:val="18"/>
              </w:rPr>
            </w:pPr>
          </w:p>
        </w:tc>
        <w:tc>
          <w:tcPr>
            <w:tcW w:w="506" w:type="dxa"/>
          </w:tcPr>
          <w:p w14:paraId="26A0A744" w14:textId="77777777" w:rsidR="00524DCC" w:rsidRPr="008F1CF6" w:rsidRDefault="00524DCC" w:rsidP="00A736FF">
            <w:pPr>
              <w:pStyle w:val="TableParagraph"/>
              <w:rPr>
                <w:rFonts w:ascii="Arial" w:hAnsi="Arial" w:cs="Arial"/>
                <w:sz w:val="18"/>
                <w:szCs w:val="18"/>
              </w:rPr>
            </w:pPr>
          </w:p>
        </w:tc>
        <w:tc>
          <w:tcPr>
            <w:tcW w:w="1624" w:type="dxa"/>
          </w:tcPr>
          <w:p w14:paraId="7C3D994A" w14:textId="77777777" w:rsidR="00524DCC" w:rsidRPr="008F1CF6" w:rsidRDefault="00524DCC" w:rsidP="00A736FF">
            <w:pPr>
              <w:pStyle w:val="TableParagraph"/>
              <w:ind w:left="96" w:right="375"/>
              <w:rPr>
                <w:rFonts w:ascii="Arial" w:hAnsi="Arial" w:cs="Arial"/>
                <w:sz w:val="18"/>
                <w:szCs w:val="18"/>
              </w:rPr>
            </w:pPr>
            <w:r w:rsidRPr="008F1CF6">
              <w:rPr>
                <w:rFonts w:ascii="Arial" w:hAnsi="Arial" w:cs="Arial"/>
                <w:sz w:val="18"/>
                <w:szCs w:val="18"/>
              </w:rPr>
              <w:t>Administrator</w:t>
            </w:r>
            <w:r w:rsidRPr="008F1CF6">
              <w:rPr>
                <w:rFonts w:ascii="Arial" w:hAnsi="Arial" w:cs="Arial"/>
                <w:spacing w:val="-47"/>
                <w:sz w:val="18"/>
                <w:szCs w:val="18"/>
              </w:rPr>
              <w:t xml:space="preserve"> </w:t>
            </w:r>
            <w:r w:rsidRPr="008F1CF6">
              <w:rPr>
                <w:rFonts w:ascii="Arial" w:hAnsi="Arial" w:cs="Arial"/>
                <w:sz w:val="18"/>
                <w:szCs w:val="18"/>
              </w:rPr>
              <w:t>fond</w:t>
            </w:r>
            <w:r w:rsidRPr="008F1CF6">
              <w:rPr>
                <w:rFonts w:ascii="Arial" w:hAnsi="Arial" w:cs="Arial"/>
                <w:spacing w:val="2"/>
                <w:sz w:val="18"/>
                <w:szCs w:val="18"/>
              </w:rPr>
              <w:t xml:space="preserve"> </w:t>
            </w:r>
            <w:r w:rsidRPr="008F1CF6">
              <w:rPr>
                <w:rFonts w:ascii="Arial" w:hAnsi="Arial" w:cs="Arial"/>
                <w:sz w:val="18"/>
                <w:szCs w:val="18"/>
              </w:rPr>
              <w:t>forestier</w:t>
            </w:r>
          </w:p>
        </w:tc>
      </w:tr>
    </w:tbl>
    <w:p w14:paraId="3552C54E" w14:textId="77777777" w:rsidR="00524DCC" w:rsidRPr="008F1CF6" w:rsidRDefault="00524DCC" w:rsidP="00524DCC">
      <w:pPr>
        <w:spacing w:before="90"/>
        <w:ind w:left="806"/>
        <w:rPr>
          <w:sz w:val="23"/>
        </w:rPr>
      </w:pPr>
    </w:p>
    <w:p w14:paraId="436822BE" w14:textId="77777777" w:rsidR="00524DCC" w:rsidRPr="008F1CF6" w:rsidRDefault="00524DCC" w:rsidP="00524DCC">
      <w:pPr>
        <w:spacing w:before="90"/>
        <w:ind w:left="806"/>
        <w:rPr>
          <w:sz w:val="23"/>
        </w:rPr>
      </w:pPr>
    </w:p>
    <w:p w14:paraId="0D09B1F6" w14:textId="77777777" w:rsidR="00524DCC" w:rsidRPr="008F1CF6" w:rsidRDefault="00524DCC" w:rsidP="00524DCC">
      <w:pPr>
        <w:spacing w:before="90"/>
        <w:ind w:left="806"/>
        <w:rPr>
          <w:sz w:val="23"/>
        </w:rPr>
      </w:pPr>
    </w:p>
    <w:p w14:paraId="47FCE32A" w14:textId="77777777" w:rsidR="00524DCC" w:rsidRPr="008F1CF6" w:rsidRDefault="00524DCC" w:rsidP="00524DCC">
      <w:pPr>
        <w:spacing w:before="90"/>
        <w:ind w:left="806"/>
        <w:rPr>
          <w:sz w:val="23"/>
        </w:rPr>
      </w:pPr>
    </w:p>
    <w:p w14:paraId="4BA38FF5" w14:textId="77777777" w:rsidR="00524DCC" w:rsidRPr="008F1CF6" w:rsidRDefault="00524DCC" w:rsidP="00524DCC">
      <w:pPr>
        <w:spacing w:before="90"/>
        <w:ind w:left="806"/>
        <w:rPr>
          <w:sz w:val="23"/>
        </w:rPr>
      </w:pPr>
    </w:p>
    <w:p w14:paraId="5CD691B4" w14:textId="77777777" w:rsidR="00524DCC" w:rsidRPr="008F1CF6" w:rsidRDefault="00524DCC" w:rsidP="00524DCC">
      <w:pPr>
        <w:spacing w:before="90"/>
        <w:ind w:left="806"/>
        <w:rPr>
          <w:sz w:val="23"/>
        </w:rPr>
      </w:pPr>
    </w:p>
    <w:p w14:paraId="2EA08F37" w14:textId="77777777" w:rsidR="00524DCC" w:rsidRPr="008F1CF6" w:rsidRDefault="00524DCC" w:rsidP="00524DCC">
      <w:pPr>
        <w:spacing w:before="90"/>
        <w:ind w:left="806"/>
        <w:rPr>
          <w:sz w:val="23"/>
        </w:rPr>
      </w:pPr>
    </w:p>
    <w:p w14:paraId="60A30F3D" w14:textId="77777777" w:rsidR="00524DCC" w:rsidRPr="008F1CF6" w:rsidRDefault="00524DCC" w:rsidP="00524DCC">
      <w:pPr>
        <w:spacing w:before="90"/>
        <w:ind w:left="806"/>
        <w:rPr>
          <w:sz w:val="23"/>
        </w:rPr>
      </w:pPr>
    </w:p>
    <w:p w14:paraId="6A8C8454" w14:textId="77777777" w:rsidR="00524DCC" w:rsidRPr="008F1CF6" w:rsidRDefault="00524DCC" w:rsidP="00524DCC">
      <w:pPr>
        <w:spacing w:before="90"/>
        <w:ind w:left="806"/>
        <w:rPr>
          <w:sz w:val="23"/>
        </w:rPr>
      </w:pPr>
    </w:p>
    <w:p w14:paraId="2BBD7D4F" w14:textId="77777777" w:rsidR="00524DCC" w:rsidRPr="008F1CF6" w:rsidRDefault="00524DCC" w:rsidP="00524DCC">
      <w:pPr>
        <w:pStyle w:val="Corptext"/>
        <w:spacing w:before="90"/>
        <w:ind w:left="100"/>
      </w:pPr>
      <w:r w:rsidRPr="008F1CF6">
        <w:lastRenderedPageBreak/>
        <w:t>Tabel 5.3</w:t>
      </w:r>
      <w:r w:rsidRPr="008F1CF6">
        <w:rPr>
          <w:spacing w:val="-4"/>
        </w:rPr>
        <w:t xml:space="preserve"> </w:t>
      </w:r>
      <w:r w:rsidRPr="008F1CF6">
        <w:t>Programul propus</w:t>
      </w:r>
      <w:r w:rsidRPr="008F1CF6">
        <w:rPr>
          <w:spacing w:val="-2"/>
        </w:rPr>
        <w:t xml:space="preserve"> </w:t>
      </w:r>
      <w:r w:rsidRPr="008F1CF6">
        <w:t>pentru monitorizarea</w:t>
      </w:r>
      <w:r w:rsidRPr="008F1CF6">
        <w:rPr>
          <w:spacing w:val="-6"/>
        </w:rPr>
        <w:t xml:space="preserve"> </w:t>
      </w:r>
      <w:r w:rsidRPr="008F1CF6">
        <w:t>măsurilor</w:t>
      </w:r>
      <w:r w:rsidRPr="008F1CF6">
        <w:rPr>
          <w:spacing w:val="2"/>
        </w:rPr>
        <w:t xml:space="preserve"> </w:t>
      </w:r>
      <w:r w:rsidRPr="008F1CF6">
        <w:t>de</w:t>
      </w:r>
      <w:r w:rsidRPr="008F1CF6">
        <w:rPr>
          <w:spacing w:val="-6"/>
        </w:rPr>
        <w:t xml:space="preserve"> </w:t>
      </w:r>
      <w:r w:rsidRPr="008F1CF6">
        <w:t>reducere</w:t>
      </w:r>
      <w:r w:rsidRPr="008F1CF6">
        <w:rPr>
          <w:spacing w:val="-1"/>
        </w:rPr>
        <w:t xml:space="preserve"> </w:t>
      </w:r>
      <w:r w:rsidRPr="008F1CF6">
        <w:t>a impactului</w:t>
      </w:r>
    </w:p>
    <w:tbl>
      <w:tblPr>
        <w:tblStyle w:val="TableNormal"/>
        <w:tblW w:w="1433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0"/>
        <w:gridCol w:w="1789"/>
        <w:gridCol w:w="1137"/>
        <w:gridCol w:w="1200"/>
        <w:gridCol w:w="1910"/>
        <w:gridCol w:w="1387"/>
        <w:gridCol w:w="1118"/>
        <w:gridCol w:w="1093"/>
        <w:gridCol w:w="1175"/>
        <w:gridCol w:w="882"/>
        <w:gridCol w:w="1434"/>
      </w:tblGrid>
      <w:tr w:rsidR="00524DCC" w:rsidRPr="008F1CF6" w14:paraId="4DF18E5F" w14:textId="77777777" w:rsidTr="00A736FF">
        <w:trPr>
          <w:trHeight w:val="1156"/>
        </w:trPr>
        <w:tc>
          <w:tcPr>
            <w:tcW w:w="1210" w:type="dxa"/>
            <w:shd w:val="clear" w:color="auto" w:fill="F2F2F2" w:themeFill="background1" w:themeFillShade="F2"/>
          </w:tcPr>
          <w:p w14:paraId="1F7CFDAB" w14:textId="77777777" w:rsidR="00524DCC" w:rsidRPr="008F1CF6" w:rsidRDefault="00524DCC" w:rsidP="00A736FF">
            <w:pPr>
              <w:pStyle w:val="TableParagraph"/>
              <w:ind w:left="22" w:right="193"/>
              <w:jc w:val="left"/>
              <w:rPr>
                <w:rFonts w:ascii="Arial" w:hAnsi="Arial" w:cs="Arial"/>
                <w:sz w:val="18"/>
                <w:szCs w:val="18"/>
              </w:rPr>
            </w:pPr>
          </w:p>
          <w:p w14:paraId="191C44EB"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Parametru</w:t>
            </w:r>
          </w:p>
        </w:tc>
        <w:tc>
          <w:tcPr>
            <w:tcW w:w="1789" w:type="dxa"/>
            <w:shd w:val="clear" w:color="auto" w:fill="F2F2F2" w:themeFill="background1" w:themeFillShade="F2"/>
          </w:tcPr>
          <w:p w14:paraId="6C8C9CE5"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Forma de</w:t>
            </w:r>
            <w:r w:rsidRPr="008F1CF6">
              <w:rPr>
                <w:rFonts w:ascii="Arial" w:hAnsi="Arial" w:cs="Arial"/>
                <w:spacing w:val="-4"/>
                <w:sz w:val="18"/>
                <w:szCs w:val="18"/>
              </w:rPr>
              <w:t xml:space="preserve"> </w:t>
            </w:r>
            <w:r w:rsidRPr="008F1CF6">
              <w:rPr>
                <w:rFonts w:ascii="Arial" w:hAnsi="Arial" w:cs="Arial"/>
                <w:sz w:val="18"/>
                <w:szCs w:val="18"/>
              </w:rPr>
              <w:t>impact</w:t>
            </w:r>
          </w:p>
        </w:tc>
        <w:tc>
          <w:tcPr>
            <w:tcW w:w="1137" w:type="dxa"/>
            <w:shd w:val="clear" w:color="auto" w:fill="F2F2F2" w:themeFill="background1" w:themeFillShade="F2"/>
          </w:tcPr>
          <w:p w14:paraId="696BFFDD" w14:textId="77777777" w:rsidR="00524DCC" w:rsidRPr="008F1CF6" w:rsidRDefault="00524DCC" w:rsidP="00A736FF">
            <w:pPr>
              <w:pStyle w:val="TableParagraph"/>
              <w:ind w:left="22" w:right="193"/>
              <w:jc w:val="left"/>
              <w:rPr>
                <w:rFonts w:ascii="Arial" w:hAnsi="Arial" w:cs="Arial"/>
                <w:sz w:val="18"/>
                <w:szCs w:val="18"/>
              </w:rPr>
            </w:pPr>
          </w:p>
          <w:p w14:paraId="6F43B918" w14:textId="77777777" w:rsidR="00524DCC" w:rsidRPr="008F1CF6" w:rsidRDefault="00524DCC" w:rsidP="00A736FF">
            <w:pPr>
              <w:pStyle w:val="TableParagraph"/>
              <w:ind w:left="22" w:right="193"/>
              <w:jc w:val="left"/>
              <w:rPr>
                <w:rFonts w:ascii="Arial" w:hAnsi="Arial" w:cs="Arial"/>
                <w:sz w:val="18"/>
                <w:szCs w:val="18"/>
              </w:rPr>
            </w:pPr>
          </w:p>
          <w:p w14:paraId="1420B892" w14:textId="77777777" w:rsidR="00524DCC" w:rsidRPr="008F1CF6" w:rsidRDefault="00524DCC" w:rsidP="00A736FF">
            <w:pPr>
              <w:pStyle w:val="TableParagraph"/>
              <w:tabs>
                <w:tab w:val="left" w:pos="948"/>
              </w:tabs>
              <w:spacing w:line="230" w:lineRule="atLeast"/>
              <w:ind w:left="22" w:right="193"/>
              <w:jc w:val="left"/>
              <w:rPr>
                <w:rFonts w:ascii="Arial" w:hAnsi="Arial" w:cs="Arial"/>
                <w:sz w:val="18"/>
                <w:szCs w:val="18"/>
              </w:rPr>
            </w:pPr>
            <w:r w:rsidRPr="008F1CF6">
              <w:rPr>
                <w:rFonts w:ascii="Arial" w:hAnsi="Arial" w:cs="Arial"/>
                <w:sz w:val="18"/>
                <w:szCs w:val="18"/>
              </w:rPr>
              <w:t xml:space="preserve">Măsura </w:t>
            </w:r>
            <w:r w:rsidRPr="008F1CF6">
              <w:rPr>
                <w:rFonts w:ascii="Arial" w:hAnsi="Arial" w:cs="Arial"/>
                <w:spacing w:val="-4"/>
                <w:sz w:val="18"/>
                <w:szCs w:val="18"/>
              </w:rPr>
              <w:t>de</w:t>
            </w:r>
            <w:r w:rsidRPr="008F1CF6">
              <w:rPr>
                <w:rFonts w:ascii="Arial" w:hAnsi="Arial" w:cs="Arial"/>
                <w:spacing w:val="-47"/>
                <w:sz w:val="18"/>
                <w:szCs w:val="18"/>
              </w:rPr>
              <w:t xml:space="preserve"> </w:t>
            </w:r>
            <w:r w:rsidRPr="008F1CF6">
              <w:rPr>
                <w:rFonts w:ascii="Arial" w:hAnsi="Arial" w:cs="Arial"/>
                <w:sz w:val="18"/>
                <w:szCs w:val="18"/>
              </w:rPr>
              <w:t>reducere</w:t>
            </w:r>
          </w:p>
        </w:tc>
        <w:tc>
          <w:tcPr>
            <w:tcW w:w="1200" w:type="dxa"/>
            <w:shd w:val="clear" w:color="auto" w:fill="F2F2F2" w:themeFill="background1" w:themeFillShade="F2"/>
          </w:tcPr>
          <w:p w14:paraId="46556D6A" w14:textId="77777777" w:rsidR="00524DCC" w:rsidRPr="008F1CF6" w:rsidRDefault="00524DCC" w:rsidP="00A736FF">
            <w:pPr>
              <w:pStyle w:val="TableParagraph"/>
              <w:ind w:left="22" w:right="193"/>
              <w:jc w:val="left"/>
              <w:rPr>
                <w:rFonts w:ascii="Arial" w:hAnsi="Arial" w:cs="Arial"/>
                <w:sz w:val="18"/>
                <w:szCs w:val="18"/>
              </w:rPr>
            </w:pPr>
          </w:p>
          <w:p w14:paraId="56535412"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Perioada</w:t>
            </w:r>
            <w:r w:rsidRPr="008F1CF6">
              <w:rPr>
                <w:rFonts w:ascii="Arial" w:hAnsi="Arial" w:cs="Arial"/>
                <w:spacing w:val="1"/>
                <w:sz w:val="18"/>
                <w:szCs w:val="18"/>
              </w:rPr>
              <w:t xml:space="preserve"> </w:t>
            </w:r>
            <w:r w:rsidRPr="008F1CF6">
              <w:rPr>
                <w:rFonts w:ascii="Arial" w:hAnsi="Arial" w:cs="Arial"/>
                <w:sz w:val="18"/>
                <w:szCs w:val="18"/>
              </w:rPr>
              <w:t>implementării</w:t>
            </w:r>
            <w:r w:rsidRPr="008F1CF6">
              <w:rPr>
                <w:rFonts w:ascii="Arial" w:hAnsi="Arial" w:cs="Arial"/>
                <w:spacing w:val="-47"/>
                <w:sz w:val="18"/>
                <w:szCs w:val="18"/>
              </w:rPr>
              <w:t xml:space="preserve"> </w:t>
            </w:r>
            <w:r w:rsidRPr="008F1CF6">
              <w:rPr>
                <w:rFonts w:ascii="Arial" w:hAnsi="Arial" w:cs="Arial"/>
                <w:sz w:val="18"/>
                <w:szCs w:val="18"/>
              </w:rPr>
              <w:t>măsurii</w:t>
            </w:r>
          </w:p>
        </w:tc>
        <w:tc>
          <w:tcPr>
            <w:tcW w:w="1910" w:type="dxa"/>
            <w:shd w:val="clear" w:color="auto" w:fill="F2F2F2" w:themeFill="background1" w:themeFillShade="F2"/>
          </w:tcPr>
          <w:p w14:paraId="55CD2B34" w14:textId="77777777" w:rsidR="00524DCC" w:rsidRPr="008F1CF6" w:rsidRDefault="00524DCC" w:rsidP="00A736FF">
            <w:pPr>
              <w:pStyle w:val="TableParagraph"/>
              <w:ind w:left="22" w:right="193"/>
              <w:jc w:val="left"/>
              <w:rPr>
                <w:rFonts w:ascii="Arial" w:hAnsi="Arial" w:cs="Arial"/>
                <w:sz w:val="18"/>
                <w:szCs w:val="18"/>
              </w:rPr>
            </w:pPr>
          </w:p>
          <w:p w14:paraId="3AFF3C9D" w14:textId="77777777" w:rsidR="00524DCC" w:rsidRPr="008F1CF6" w:rsidRDefault="00524DCC" w:rsidP="00A736FF">
            <w:pPr>
              <w:pStyle w:val="TableParagraph"/>
              <w:ind w:left="22" w:right="193"/>
              <w:jc w:val="left"/>
              <w:rPr>
                <w:rFonts w:ascii="Arial" w:hAnsi="Arial" w:cs="Arial"/>
                <w:sz w:val="18"/>
                <w:szCs w:val="18"/>
              </w:rPr>
            </w:pPr>
          </w:p>
          <w:p w14:paraId="6CC51AE4" w14:textId="77777777" w:rsidR="00524DCC" w:rsidRPr="008F1CF6" w:rsidRDefault="00524DCC" w:rsidP="00A736FF">
            <w:pPr>
              <w:pStyle w:val="TableParagraph"/>
              <w:tabs>
                <w:tab w:val="left" w:pos="1722"/>
              </w:tabs>
              <w:spacing w:line="230" w:lineRule="atLeast"/>
              <w:ind w:left="22" w:right="193"/>
              <w:jc w:val="left"/>
              <w:rPr>
                <w:rFonts w:ascii="Arial" w:hAnsi="Arial" w:cs="Arial"/>
                <w:sz w:val="18"/>
                <w:szCs w:val="18"/>
              </w:rPr>
            </w:pPr>
            <w:r w:rsidRPr="008F1CF6">
              <w:rPr>
                <w:rFonts w:ascii="Arial" w:hAnsi="Arial" w:cs="Arial"/>
                <w:sz w:val="18"/>
                <w:szCs w:val="18"/>
              </w:rPr>
              <w:t xml:space="preserve">Indicatori </w:t>
            </w:r>
            <w:r w:rsidRPr="008F1CF6">
              <w:rPr>
                <w:rFonts w:ascii="Arial" w:hAnsi="Arial" w:cs="Arial"/>
                <w:spacing w:val="-4"/>
                <w:sz w:val="18"/>
                <w:szCs w:val="18"/>
              </w:rPr>
              <w:t>de</w:t>
            </w:r>
            <w:r w:rsidRPr="008F1CF6">
              <w:rPr>
                <w:rFonts w:ascii="Arial" w:hAnsi="Arial" w:cs="Arial"/>
                <w:spacing w:val="-47"/>
                <w:sz w:val="18"/>
                <w:szCs w:val="18"/>
              </w:rPr>
              <w:t xml:space="preserve"> </w:t>
            </w:r>
            <w:r w:rsidRPr="008F1CF6">
              <w:rPr>
                <w:rFonts w:ascii="Arial" w:hAnsi="Arial" w:cs="Arial"/>
                <w:sz w:val="18"/>
                <w:szCs w:val="18"/>
              </w:rPr>
              <w:t>monitorizare</w:t>
            </w:r>
          </w:p>
        </w:tc>
        <w:tc>
          <w:tcPr>
            <w:tcW w:w="1387" w:type="dxa"/>
            <w:shd w:val="clear" w:color="auto" w:fill="F2F2F2" w:themeFill="background1" w:themeFillShade="F2"/>
          </w:tcPr>
          <w:p w14:paraId="60A57E15" w14:textId="77777777" w:rsidR="00524DCC" w:rsidRPr="008F1CF6" w:rsidRDefault="00524DCC" w:rsidP="00A736FF">
            <w:pPr>
              <w:pStyle w:val="TableParagraph"/>
              <w:ind w:left="22" w:right="193"/>
              <w:jc w:val="left"/>
              <w:rPr>
                <w:rFonts w:ascii="Arial" w:hAnsi="Arial" w:cs="Arial"/>
                <w:sz w:val="18"/>
                <w:szCs w:val="18"/>
              </w:rPr>
            </w:pPr>
          </w:p>
          <w:p w14:paraId="47E2E324" w14:textId="77777777" w:rsidR="00524DCC" w:rsidRPr="008F1CF6" w:rsidRDefault="00524DCC" w:rsidP="00A736FF">
            <w:pPr>
              <w:pStyle w:val="TableParagraph"/>
              <w:ind w:left="22" w:right="193"/>
              <w:jc w:val="left"/>
              <w:rPr>
                <w:rFonts w:ascii="Arial" w:hAnsi="Arial" w:cs="Arial"/>
                <w:sz w:val="18"/>
                <w:szCs w:val="18"/>
              </w:rPr>
            </w:pPr>
          </w:p>
          <w:p w14:paraId="6630AB0D" w14:textId="77777777" w:rsidR="00524DCC" w:rsidRPr="008F1CF6" w:rsidRDefault="00524DCC" w:rsidP="00A736FF">
            <w:pPr>
              <w:pStyle w:val="TableParagraph"/>
              <w:tabs>
                <w:tab w:val="left" w:pos="1200"/>
              </w:tabs>
              <w:ind w:left="22" w:right="193"/>
              <w:jc w:val="left"/>
              <w:rPr>
                <w:rFonts w:ascii="Arial" w:hAnsi="Arial" w:cs="Arial"/>
                <w:sz w:val="18"/>
                <w:szCs w:val="18"/>
              </w:rPr>
            </w:pPr>
            <w:r w:rsidRPr="008F1CF6">
              <w:rPr>
                <w:rFonts w:ascii="Arial" w:hAnsi="Arial" w:cs="Arial"/>
                <w:sz w:val="18"/>
                <w:szCs w:val="18"/>
              </w:rPr>
              <w:t>Unități de</w:t>
            </w:r>
          </w:p>
          <w:p w14:paraId="741EFCCB"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măsură</w:t>
            </w:r>
          </w:p>
        </w:tc>
        <w:tc>
          <w:tcPr>
            <w:tcW w:w="1118" w:type="dxa"/>
            <w:shd w:val="clear" w:color="auto" w:fill="F2F2F2" w:themeFill="background1" w:themeFillShade="F2"/>
          </w:tcPr>
          <w:p w14:paraId="63D4E73D" w14:textId="77777777" w:rsidR="00524DCC" w:rsidRPr="008F1CF6" w:rsidRDefault="00524DCC" w:rsidP="00A736FF">
            <w:pPr>
              <w:pStyle w:val="TableParagraph"/>
              <w:ind w:left="22" w:right="193"/>
              <w:jc w:val="left"/>
              <w:rPr>
                <w:rFonts w:ascii="Arial" w:hAnsi="Arial" w:cs="Arial"/>
                <w:sz w:val="18"/>
                <w:szCs w:val="18"/>
              </w:rPr>
            </w:pPr>
          </w:p>
          <w:p w14:paraId="79B7F3C9" w14:textId="77777777" w:rsidR="00524DCC" w:rsidRPr="008F1CF6" w:rsidRDefault="00524DCC" w:rsidP="00A736FF">
            <w:pPr>
              <w:pStyle w:val="TableParagraph"/>
              <w:ind w:left="22" w:right="193"/>
              <w:jc w:val="left"/>
              <w:rPr>
                <w:rFonts w:ascii="Arial" w:hAnsi="Arial" w:cs="Arial"/>
                <w:sz w:val="18"/>
                <w:szCs w:val="18"/>
              </w:rPr>
            </w:pPr>
          </w:p>
          <w:p w14:paraId="2110640D"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Frecvența</w:t>
            </w:r>
            <w:r w:rsidRPr="008F1CF6">
              <w:rPr>
                <w:rFonts w:ascii="Arial" w:hAnsi="Arial" w:cs="Arial"/>
                <w:spacing w:val="1"/>
                <w:sz w:val="18"/>
                <w:szCs w:val="18"/>
              </w:rPr>
              <w:t xml:space="preserve"> </w:t>
            </w:r>
            <w:r w:rsidRPr="008F1CF6">
              <w:rPr>
                <w:rFonts w:ascii="Arial" w:hAnsi="Arial" w:cs="Arial"/>
                <w:sz w:val="18"/>
                <w:szCs w:val="18"/>
              </w:rPr>
              <w:t>monitorizării</w:t>
            </w:r>
          </w:p>
        </w:tc>
        <w:tc>
          <w:tcPr>
            <w:tcW w:w="1093" w:type="dxa"/>
            <w:shd w:val="clear" w:color="auto" w:fill="F2F2F2" w:themeFill="background1" w:themeFillShade="F2"/>
          </w:tcPr>
          <w:p w14:paraId="0CDB0E48" w14:textId="77777777" w:rsidR="00524DCC" w:rsidRPr="008F1CF6" w:rsidRDefault="00524DCC" w:rsidP="00A736FF">
            <w:pPr>
              <w:pStyle w:val="TableParagraph"/>
              <w:ind w:left="22" w:right="193"/>
              <w:jc w:val="left"/>
              <w:rPr>
                <w:rFonts w:ascii="Arial" w:hAnsi="Arial" w:cs="Arial"/>
                <w:sz w:val="18"/>
                <w:szCs w:val="18"/>
              </w:rPr>
            </w:pPr>
          </w:p>
          <w:p w14:paraId="4ABFA58A" w14:textId="77777777" w:rsidR="00524DCC" w:rsidRPr="008F1CF6" w:rsidRDefault="00524DCC" w:rsidP="00A736FF">
            <w:pPr>
              <w:pStyle w:val="TableParagraph"/>
              <w:ind w:left="22" w:right="193"/>
              <w:jc w:val="left"/>
              <w:rPr>
                <w:rFonts w:ascii="Arial" w:hAnsi="Arial" w:cs="Arial"/>
                <w:sz w:val="18"/>
                <w:szCs w:val="18"/>
              </w:rPr>
            </w:pPr>
          </w:p>
          <w:p w14:paraId="353E809E" w14:textId="77777777" w:rsidR="00524DCC" w:rsidRPr="008F1CF6" w:rsidRDefault="00524DCC" w:rsidP="00A736FF">
            <w:pPr>
              <w:pStyle w:val="TableParagraph"/>
              <w:tabs>
                <w:tab w:val="left" w:pos="903"/>
              </w:tabs>
              <w:spacing w:line="230" w:lineRule="atLeast"/>
              <w:ind w:left="22" w:right="193"/>
              <w:jc w:val="left"/>
              <w:rPr>
                <w:rFonts w:ascii="Arial" w:hAnsi="Arial" w:cs="Arial"/>
                <w:sz w:val="18"/>
                <w:szCs w:val="18"/>
              </w:rPr>
            </w:pPr>
            <w:r w:rsidRPr="008F1CF6">
              <w:rPr>
                <w:rFonts w:ascii="Arial" w:hAnsi="Arial" w:cs="Arial"/>
                <w:sz w:val="18"/>
                <w:szCs w:val="18"/>
              </w:rPr>
              <w:t>Locații de</w:t>
            </w:r>
            <w:r w:rsidRPr="008F1CF6">
              <w:rPr>
                <w:rFonts w:ascii="Arial" w:hAnsi="Arial" w:cs="Arial"/>
                <w:spacing w:val="-47"/>
                <w:sz w:val="18"/>
                <w:szCs w:val="18"/>
              </w:rPr>
              <w:t xml:space="preserve"> </w:t>
            </w:r>
            <w:r w:rsidRPr="008F1CF6">
              <w:rPr>
                <w:rFonts w:ascii="Arial" w:hAnsi="Arial" w:cs="Arial"/>
                <w:sz w:val="18"/>
                <w:szCs w:val="18"/>
              </w:rPr>
              <w:t>monitorizare</w:t>
            </w:r>
          </w:p>
        </w:tc>
        <w:tc>
          <w:tcPr>
            <w:tcW w:w="1175" w:type="dxa"/>
            <w:shd w:val="clear" w:color="auto" w:fill="F2F2F2" w:themeFill="background1" w:themeFillShade="F2"/>
          </w:tcPr>
          <w:p w14:paraId="39D8ECF0" w14:textId="77777777" w:rsidR="00524DCC" w:rsidRPr="008F1CF6" w:rsidRDefault="00524DCC" w:rsidP="00A736FF">
            <w:pPr>
              <w:pStyle w:val="TableParagraph"/>
              <w:ind w:left="22" w:right="193"/>
              <w:jc w:val="left"/>
              <w:rPr>
                <w:rFonts w:ascii="Arial" w:hAnsi="Arial" w:cs="Arial"/>
                <w:sz w:val="18"/>
                <w:szCs w:val="18"/>
              </w:rPr>
            </w:pPr>
          </w:p>
          <w:p w14:paraId="52068E39" w14:textId="77777777" w:rsidR="00524DCC" w:rsidRPr="008F1CF6" w:rsidRDefault="00524DCC" w:rsidP="00A736FF">
            <w:pPr>
              <w:pStyle w:val="TableParagraph"/>
              <w:ind w:left="22" w:right="193"/>
              <w:jc w:val="left"/>
              <w:rPr>
                <w:rFonts w:ascii="Arial" w:hAnsi="Arial" w:cs="Arial"/>
                <w:sz w:val="18"/>
                <w:szCs w:val="18"/>
              </w:rPr>
            </w:pPr>
          </w:p>
          <w:p w14:paraId="608B1525"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Durata</w:t>
            </w:r>
          </w:p>
          <w:p w14:paraId="52B7109F"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monitorizării</w:t>
            </w:r>
          </w:p>
        </w:tc>
        <w:tc>
          <w:tcPr>
            <w:tcW w:w="882" w:type="dxa"/>
            <w:shd w:val="clear" w:color="auto" w:fill="F2F2F2" w:themeFill="background1" w:themeFillShade="F2"/>
          </w:tcPr>
          <w:p w14:paraId="540577FB" w14:textId="77777777" w:rsidR="00524DCC" w:rsidRPr="008F1CF6" w:rsidRDefault="00524DCC" w:rsidP="00A736FF">
            <w:pPr>
              <w:pStyle w:val="TableParagraph"/>
              <w:ind w:left="22" w:right="193"/>
              <w:jc w:val="left"/>
              <w:rPr>
                <w:rFonts w:ascii="Arial" w:hAnsi="Arial" w:cs="Arial"/>
                <w:sz w:val="18"/>
                <w:szCs w:val="18"/>
              </w:rPr>
            </w:pPr>
          </w:p>
          <w:p w14:paraId="70D8B850"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Grad</w:t>
            </w:r>
            <w:r w:rsidRPr="008F1CF6">
              <w:rPr>
                <w:rFonts w:ascii="Arial" w:hAnsi="Arial" w:cs="Arial"/>
                <w:spacing w:val="1"/>
                <w:sz w:val="18"/>
                <w:szCs w:val="18"/>
              </w:rPr>
              <w:t xml:space="preserve"> </w:t>
            </w:r>
            <w:r w:rsidRPr="008F1CF6">
              <w:rPr>
                <w:rFonts w:ascii="Arial" w:hAnsi="Arial" w:cs="Arial"/>
                <w:sz w:val="18"/>
                <w:szCs w:val="18"/>
              </w:rPr>
              <w:t>de</w:t>
            </w:r>
            <w:r w:rsidRPr="008F1CF6">
              <w:rPr>
                <w:rFonts w:ascii="Arial" w:hAnsi="Arial" w:cs="Arial"/>
                <w:spacing w:val="-47"/>
                <w:sz w:val="18"/>
                <w:szCs w:val="18"/>
              </w:rPr>
              <w:t xml:space="preserve"> </w:t>
            </w:r>
            <w:r w:rsidRPr="008F1CF6">
              <w:rPr>
                <w:rFonts w:ascii="Arial" w:hAnsi="Arial" w:cs="Arial"/>
                <w:sz w:val="18"/>
                <w:szCs w:val="18"/>
              </w:rPr>
              <w:t>eficacitate</w:t>
            </w:r>
            <w:r w:rsidRPr="008F1CF6">
              <w:rPr>
                <w:rFonts w:ascii="Arial" w:hAnsi="Arial" w:cs="Arial"/>
                <w:spacing w:val="1"/>
                <w:sz w:val="18"/>
                <w:szCs w:val="18"/>
              </w:rPr>
              <w:t xml:space="preserve"> </w:t>
            </w:r>
            <w:r w:rsidRPr="008F1CF6">
              <w:rPr>
                <w:rFonts w:ascii="Arial" w:hAnsi="Arial" w:cs="Arial"/>
                <w:sz w:val="18"/>
                <w:szCs w:val="18"/>
              </w:rPr>
              <w:t>a</w:t>
            </w:r>
            <w:r w:rsidRPr="008F1CF6">
              <w:rPr>
                <w:rFonts w:ascii="Arial" w:hAnsi="Arial" w:cs="Arial"/>
                <w:spacing w:val="-1"/>
                <w:sz w:val="18"/>
                <w:szCs w:val="18"/>
              </w:rPr>
              <w:t xml:space="preserve"> </w:t>
            </w:r>
            <w:r w:rsidRPr="008F1CF6">
              <w:rPr>
                <w:rFonts w:ascii="Arial" w:hAnsi="Arial" w:cs="Arial"/>
                <w:sz w:val="18"/>
                <w:szCs w:val="18"/>
              </w:rPr>
              <w:t>măsurii</w:t>
            </w:r>
          </w:p>
        </w:tc>
        <w:tc>
          <w:tcPr>
            <w:tcW w:w="1434" w:type="dxa"/>
            <w:shd w:val="clear" w:color="auto" w:fill="F2F2F2" w:themeFill="background1" w:themeFillShade="F2"/>
          </w:tcPr>
          <w:p w14:paraId="4523D6FD" w14:textId="77777777" w:rsidR="00524DCC" w:rsidRPr="008F1CF6" w:rsidRDefault="00524DCC" w:rsidP="00A736FF">
            <w:pPr>
              <w:pStyle w:val="TableParagraph"/>
              <w:ind w:left="22" w:right="193"/>
              <w:jc w:val="left"/>
              <w:rPr>
                <w:rFonts w:ascii="Arial" w:hAnsi="Arial" w:cs="Arial"/>
                <w:sz w:val="18"/>
                <w:szCs w:val="18"/>
              </w:rPr>
            </w:pPr>
          </w:p>
          <w:p w14:paraId="0AFB808E" w14:textId="77777777" w:rsidR="00524DCC" w:rsidRPr="008F1CF6" w:rsidRDefault="00524DCC" w:rsidP="00A736FF">
            <w:pPr>
              <w:pStyle w:val="TableParagraph"/>
              <w:ind w:left="22" w:right="193"/>
              <w:jc w:val="left"/>
              <w:rPr>
                <w:rFonts w:ascii="Arial" w:hAnsi="Arial" w:cs="Arial"/>
                <w:sz w:val="18"/>
                <w:szCs w:val="18"/>
              </w:rPr>
            </w:pPr>
          </w:p>
          <w:p w14:paraId="6D7F767D"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Responsabil</w:t>
            </w:r>
            <w:r w:rsidRPr="008F1CF6">
              <w:rPr>
                <w:rFonts w:ascii="Arial" w:hAnsi="Arial" w:cs="Arial"/>
                <w:spacing w:val="1"/>
                <w:sz w:val="18"/>
                <w:szCs w:val="18"/>
              </w:rPr>
              <w:t xml:space="preserve"> </w:t>
            </w:r>
            <w:r w:rsidRPr="008F1CF6">
              <w:rPr>
                <w:rFonts w:ascii="Arial" w:hAnsi="Arial" w:cs="Arial"/>
                <w:sz w:val="18"/>
                <w:szCs w:val="18"/>
              </w:rPr>
              <w:t>monitorizare</w:t>
            </w:r>
          </w:p>
        </w:tc>
      </w:tr>
      <w:tr w:rsidR="00524DCC" w:rsidRPr="008F1CF6" w14:paraId="34794C91" w14:textId="77777777" w:rsidTr="00A736FF">
        <w:trPr>
          <w:trHeight w:val="1843"/>
        </w:trPr>
        <w:tc>
          <w:tcPr>
            <w:tcW w:w="1210" w:type="dxa"/>
          </w:tcPr>
          <w:p w14:paraId="46EFC12E" w14:textId="77777777" w:rsidR="00524DCC" w:rsidRPr="008F1CF6" w:rsidRDefault="00524DCC" w:rsidP="00A736FF">
            <w:pPr>
              <w:pStyle w:val="TableParagraph"/>
              <w:tabs>
                <w:tab w:val="left" w:pos="1013"/>
                <w:tab w:val="left" w:pos="1115"/>
              </w:tabs>
              <w:ind w:left="22" w:right="193"/>
              <w:jc w:val="left"/>
              <w:rPr>
                <w:rFonts w:ascii="Arial" w:hAnsi="Arial" w:cs="Arial"/>
                <w:sz w:val="18"/>
                <w:szCs w:val="18"/>
              </w:rPr>
            </w:pPr>
            <w:r w:rsidRPr="008F1CF6">
              <w:rPr>
                <w:rFonts w:ascii="Arial" w:hAnsi="Arial" w:cs="Arial"/>
                <w:sz w:val="18"/>
                <w:szCs w:val="18"/>
              </w:rPr>
              <w:t>Monitorizarea</w:t>
            </w:r>
            <w:r w:rsidRPr="008F1CF6">
              <w:rPr>
                <w:rFonts w:ascii="Arial" w:hAnsi="Arial" w:cs="Arial"/>
                <w:spacing w:val="1"/>
                <w:sz w:val="18"/>
                <w:szCs w:val="18"/>
              </w:rPr>
              <w:t xml:space="preserve"> </w:t>
            </w:r>
            <w:r w:rsidRPr="008F1CF6">
              <w:rPr>
                <w:rFonts w:ascii="Arial" w:hAnsi="Arial" w:cs="Arial"/>
                <w:sz w:val="18"/>
                <w:szCs w:val="18"/>
              </w:rPr>
              <w:t>procentului</w:t>
            </w:r>
            <w:r w:rsidRPr="008F1CF6">
              <w:rPr>
                <w:rFonts w:ascii="Arial" w:hAnsi="Arial" w:cs="Arial"/>
                <w:spacing w:val="1"/>
                <w:sz w:val="18"/>
                <w:szCs w:val="18"/>
              </w:rPr>
              <w:t xml:space="preserve"> </w:t>
            </w:r>
            <w:r w:rsidRPr="008F1CF6">
              <w:rPr>
                <w:rFonts w:ascii="Arial" w:hAnsi="Arial" w:cs="Arial"/>
                <w:sz w:val="18"/>
                <w:szCs w:val="18"/>
              </w:rPr>
              <w:t>respectării</w:t>
            </w:r>
            <w:r w:rsidRPr="008F1CF6">
              <w:rPr>
                <w:rFonts w:ascii="Arial" w:hAnsi="Arial" w:cs="Arial"/>
                <w:spacing w:val="1"/>
                <w:sz w:val="18"/>
                <w:szCs w:val="18"/>
              </w:rPr>
              <w:t xml:space="preserve"> </w:t>
            </w:r>
            <w:r w:rsidRPr="008F1CF6">
              <w:rPr>
                <w:rFonts w:ascii="Arial" w:hAnsi="Arial" w:cs="Arial"/>
                <w:sz w:val="18"/>
                <w:szCs w:val="18"/>
              </w:rPr>
              <w:t>măsurilor de</w:t>
            </w:r>
            <w:r w:rsidRPr="008F1CF6">
              <w:rPr>
                <w:rFonts w:ascii="Arial" w:hAnsi="Arial" w:cs="Arial"/>
                <w:spacing w:val="-47"/>
                <w:sz w:val="18"/>
                <w:szCs w:val="18"/>
              </w:rPr>
              <w:t xml:space="preserve"> </w:t>
            </w:r>
            <w:r w:rsidRPr="008F1CF6">
              <w:rPr>
                <w:rFonts w:ascii="Arial" w:hAnsi="Arial" w:cs="Arial"/>
                <w:sz w:val="18"/>
                <w:szCs w:val="18"/>
              </w:rPr>
              <w:t xml:space="preserve">reducere </w:t>
            </w:r>
            <w:r w:rsidRPr="008F1CF6">
              <w:rPr>
                <w:rFonts w:ascii="Arial" w:hAnsi="Arial" w:cs="Arial"/>
                <w:sz w:val="18"/>
                <w:szCs w:val="18"/>
              </w:rPr>
              <w:tab/>
            </w:r>
            <w:r w:rsidRPr="008F1CF6">
              <w:rPr>
                <w:rFonts w:ascii="Arial" w:hAnsi="Arial" w:cs="Arial"/>
                <w:spacing w:val="-1"/>
                <w:sz w:val="18"/>
                <w:szCs w:val="18"/>
              </w:rPr>
              <w:t>a</w:t>
            </w:r>
          </w:p>
          <w:p w14:paraId="76D2E669"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impactului</w:t>
            </w:r>
          </w:p>
        </w:tc>
        <w:tc>
          <w:tcPr>
            <w:tcW w:w="1789" w:type="dxa"/>
          </w:tcPr>
          <w:p w14:paraId="13DE4F25" w14:textId="77777777" w:rsidR="00524DCC" w:rsidRPr="008F1CF6" w:rsidRDefault="00524DCC" w:rsidP="00A736FF">
            <w:pPr>
              <w:pStyle w:val="TableParagraph"/>
              <w:tabs>
                <w:tab w:val="left" w:pos="981"/>
              </w:tabs>
              <w:ind w:left="22" w:right="193"/>
              <w:jc w:val="left"/>
              <w:rPr>
                <w:rFonts w:ascii="Arial" w:hAnsi="Arial" w:cs="Arial"/>
                <w:sz w:val="18"/>
                <w:szCs w:val="18"/>
              </w:rPr>
            </w:pPr>
            <w:r w:rsidRPr="008F1CF6">
              <w:rPr>
                <w:rFonts w:ascii="Arial" w:hAnsi="Arial" w:cs="Arial"/>
                <w:sz w:val="18"/>
                <w:szCs w:val="18"/>
              </w:rPr>
              <w:t>Pierdere</w:t>
            </w:r>
            <w:r w:rsidRPr="008F1CF6">
              <w:rPr>
                <w:rFonts w:ascii="Arial" w:hAnsi="Arial" w:cs="Arial"/>
                <w:spacing w:val="1"/>
                <w:sz w:val="18"/>
                <w:szCs w:val="18"/>
              </w:rPr>
              <w:t xml:space="preserve"> </w:t>
            </w:r>
            <w:r w:rsidRPr="008F1CF6">
              <w:rPr>
                <w:rFonts w:ascii="Arial" w:hAnsi="Arial" w:cs="Arial"/>
                <w:sz w:val="18"/>
                <w:szCs w:val="18"/>
              </w:rPr>
              <w:t>habitat/ alterare</w:t>
            </w:r>
            <w:r w:rsidRPr="008F1CF6">
              <w:rPr>
                <w:rFonts w:ascii="Arial" w:hAnsi="Arial" w:cs="Arial"/>
                <w:spacing w:val="1"/>
                <w:sz w:val="18"/>
                <w:szCs w:val="18"/>
              </w:rPr>
              <w:t xml:space="preserve"> </w:t>
            </w:r>
            <w:r w:rsidRPr="008F1CF6">
              <w:rPr>
                <w:rFonts w:ascii="Arial" w:hAnsi="Arial" w:cs="Arial"/>
                <w:sz w:val="18"/>
                <w:szCs w:val="18"/>
              </w:rPr>
              <w:t>habitat/ mărimea</w:t>
            </w:r>
            <w:r w:rsidRPr="008F1CF6">
              <w:rPr>
                <w:rFonts w:ascii="Arial" w:hAnsi="Arial" w:cs="Arial"/>
                <w:spacing w:val="1"/>
                <w:sz w:val="18"/>
                <w:szCs w:val="18"/>
              </w:rPr>
              <w:t xml:space="preserve"> </w:t>
            </w:r>
            <w:r w:rsidRPr="008F1CF6">
              <w:rPr>
                <w:rFonts w:ascii="Arial" w:hAnsi="Arial" w:cs="Arial"/>
                <w:sz w:val="18"/>
                <w:szCs w:val="18"/>
              </w:rPr>
              <w:t>populațiilor,</w:t>
            </w:r>
            <w:r w:rsidRPr="008F1CF6">
              <w:rPr>
                <w:rFonts w:ascii="Arial" w:hAnsi="Arial" w:cs="Arial"/>
                <w:spacing w:val="1"/>
                <w:sz w:val="18"/>
                <w:szCs w:val="18"/>
              </w:rPr>
              <w:t xml:space="preserve"> </w:t>
            </w:r>
            <w:r w:rsidRPr="008F1CF6">
              <w:rPr>
                <w:rFonts w:ascii="Arial" w:hAnsi="Arial" w:cs="Arial"/>
                <w:sz w:val="18"/>
                <w:szCs w:val="18"/>
              </w:rPr>
              <w:t xml:space="preserve">volum </w:t>
            </w:r>
            <w:r w:rsidRPr="008F1CF6">
              <w:rPr>
                <w:rFonts w:ascii="Arial" w:hAnsi="Arial" w:cs="Arial"/>
                <w:spacing w:val="-1"/>
                <w:sz w:val="18"/>
                <w:szCs w:val="18"/>
              </w:rPr>
              <w:t>lemn</w:t>
            </w:r>
          </w:p>
          <w:p w14:paraId="528F01CD" w14:textId="77777777" w:rsidR="00524DCC" w:rsidRPr="008F1CF6" w:rsidRDefault="00524DCC" w:rsidP="00A736FF">
            <w:pPr>
              <w:pStyle w:val="TableParagraph"/>
              <w:tabs>
                <w:tab w:val="left" w:pos="870"/>
              </w:tabs>
              <w:ind w:left="22" w:right="193"/>
              <w:jc w:val="left"/>
              <w:rPr>
                <w:rFonts w:ascii="Arial" w:hAnsi="Arial" w:cs="Arial"/>
                <w:sz w:val="18"/>
                <w:szCs w:val="18"/>
              </w:rPr>
            </w:pPr>
            <w:r w:rsidRPr="008F1CF6">
              <w:rPr>
                <w:rFonts w:ascii="Arial" w:hAnsi="Arial" w:cs="Arial"/>
                <w:sz w:val="18"/>
                <w:szCs w:val="18"/>
              </w:rPr>
              <w:t xml:space="preserve">mort, </w:t>
            </w:r>
            <w:r w:rsidRPr="008F1CF6">
              <w:rPr>
                <w:rFonts w:ascii="Arial" w:hAnsi="Arial" w:cs="Arial"/>
                <w:spacing w:val="-1"/>
                <w:sz w:val="18"/>
                <w:szCs w:val="18"/>
              </w:rPr>
              <w:t>număr</w:t>
            </w:r>
          </w:p>
          <w:p w14:paraId="5344FAA0" w14:textId="77777777" w:rsidR="00524DCC" w:rsidRPr="008F1CF6" w:rsidRDefault="00524DCC" w:rsidP="00A736FF">
            <w:pPr>
              <w:pStyle w:val="TableParagraph"/>
              <w:tabs>
                <w:tab w:val="left" w:pos="1192"/>
              </w:tabs>
              <w:ind w:left="22" w:right="193"/>
              <w:jc w:val="left"/>
              <w:rPr>
                <w:rFonts w:ascii="Arial" w:hAnsi="Arial" w:cs="Arial"/>
                <w:sz w:val="18"/>
                <w:szCs w:val="18"/>
              </w:rPr>
            </w:pPr>
            <w:r w:rsidRPr="008F1CF6">
              <w:rPr>
                <w:rFonts w:ascii="Arial" w:hAnsi="Arial" w:cs="Arial"/>
                <w:sz w:val="18"/>
                <w:szCs w:val="18"/>
              </w:rPr>
              <w:t xml:space="preserve">arbori </w:t>
            </w:r>
            <w:r w:rsidRPr="008F1CF6">
              <w:rPr>
                <w:rFonts w:ascii="Arial" w:hAnsi="Arial" w:cs="Arial"/>
                <w:spacing w:val="-1"/>
                <w:sz w:val="18"/>
                <w:szCs w:val="18"/>
              </w:rPr>
              <w:t>de</w:t>
            </w:r>
          </w:p>
          <w:p w14:paraId="184FAE35"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biodiversitate</w:t>
            </w:r>
          </w:p>
        </w:tc>
        <w:tc>
          <w:tcPr>
            <w:tcW w:w="1137" w:type="dxa"/>
          </w:tcPr>
          <w:p w14:paraId="43DAF82D" w14:textId="77777777" w:rsidR="00524DCC" w:rsidRPr="008F1CF6" w:rsidRDefault="00524DCC" w:rsidP="00A736FF">
            <w:pPr>
              <w:pStyle w:val="TableParagraph"/>
              <w:ind w:left="22" w:right="193"/>
              <w:jc w:val="left"/>
              <w:rPr>
                <w:rFonts w:ascii="Arial" w:hAnsi="Arial" w:cs="Arial"/>
                <w:sz w:val="18"/>
                <w:szCs w:val="18"/>
              </w:rPr>
            </w:pPr>
          </w:p>
          <w:p w14:paraId="426FB6C8" w14:textId="77777777" w:rsidR="00524DCC" w:rsidRPr="008F1CF6" w:rsidRDefault="00524DCC" w:rsidP="00A736FF">
            <w:pPr>
              <w:pStyle w:val="TableParagraph"/>
              <w:ind w:left="22" w:right="193"/>
              <w:jc w:val="left"/>
              <w:rPr>
                <w:rFonts w:ascii="Arial" w:hAnsi="Arial" w:cs="Arial"/>
                <w:sz w:val="18"/>
                <w:szCs w:val="18"/>
              </w:rPr>
            </w:pPr>
          </w:p>
          <w:p w14:paraId="52C3E7BA" w14:textId="77777777" w:rsidR="00524DCC" w:rsidRPr="008F1CF6" w:rsidRDefault="00524DCC" w:rsidP="00A736FF">
            <w:pPr>
              <w:pStyle w:val="TableParagraph"/>
              <w:ind w:left="22" w:right="193"/>
              <w:jc w:val="left"/>
              <w:rPr>
                <w:rFonts w:ascii="Arial" w:hAnsi="Arial" w:cs="Arial"/>
                <w:sz w:val="18"/>
                <w:szCs w:val="18"/>
              </w:rPr>
            </w:pPr>
          </w:p>
          <w:p w14:paraId="409DB8F1" w14:textId="77777777" w:rsidR="00524DCC" w:rsidRPr="008F1CF6" w:rsidRDefault="00524DCC" w:rsidP="00A736FF">
            <w:pPr>
              <w:pStyle w:val="TableParagraph"/>
              <w:ind w:left="22" w:right="193"/>
              <w:jc w:val="left"/>
              <w:rPr>
                <w:rFonts w:ascii="Arial" w:hAnsi="Arial" w:cs="Arial"/>
                <w:sz w:val="18"/>
                <w:szCs w:val="18"/>
              </w:rPr>
            </w:pPr>
          </w:p>
          <w:p w14:paraId="7DCCBE61" w14:textId="77777777" w:rsidR="00524DCC" w:rsidRPr="008F1CF6" w:rsidRDefault="00524DCC" w:rsidP="00A736FF">
            <w:pPr>
              <w:pStyle w:val="TableParagraph"/>
              <w:ind w:left="22" w:right="193"/>
              <w:jc w:val="left"/>
              <w:rPr>
                <w:rFonts w:ascii="Arial" w:hAnsi="Arial" w:cs="Arial"/>
                <w:sz w:val="18"/>
                <w:szCs w:val="18"/>
              </w:rPr>
            </w:pPr>
          </w:p>
          <w:p w14:paraId="32B07E5C"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Toate</w:t>
            </w:r>
          </w:p>
          <w:p w14:paraId="37EC5149"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măsurile</w:t>
            </w:r>
          </w:p>
        </w:tc>
        <w:tc>
          <w:tcPr>
            <w:tcW w:w="1200" w:type="dxa"/>
          </w:tcPr>
          <w:p w14:paraId="7FF72A64" w14:textId="77777777" w:rsidR="00524DCC" w:rsidRPr="008F1CF6" w:rsidRDefault="00524DCC" w:rsidP="00A736FF">
            <w:pPr>
              <w:pStyle w:val="TableParagraph"/>
              <w:ind w:left="22" w:right="193"/>
              <w:jc w:val="left"/>
              <w:rPr>
                <w:rFonts w:ascii="Arial" w:hAnsi="Arial" w:cs="Arial"/>
                <w:sz w:val="18"/>
                <w:szCs w:val="18"/>
              </w:rPr>
            </w:pPr>
          </w:p>
          <w:p w14:paraId="48224C78" w14:textId="77777777" w:rsidR="00524DCC" w:rsidRPr="008F1CF6" w:rsidRDefault="00524DCC" w:rsidP="00A736FF">
            <w:pPr>
              <w:pStyle w:val="TableParagraph"/>
              <w:ind w:left="22" w:right="193"/>
              <w:jc w:val="left"/>
              <w:rPr>
                <w:rFonts w:ascii="Arial" w:hAnsi="Arial" w:cs="Arial"/>
                <w:sz w:val="18"/>
                <w:szCs w:val="18"/>
              </w:rPr>
            </w:pPr>
          </w:p>
          <w:p w14:paraId="66DC6119" w14:textId="77777777" w:rsidR="00524DCC" w:rsidRPr="008F1CF6" w:rsidRDefault="00524DCC" w:rsidP="00A736FF">
            <w:pPr>
              <w:pStyle w:val="TableParagraph"/>
              <w:ind w:left="22" w:right="193"/>
              <w:jc w:val="left"/>
              <w:rPr>
                <w:rFonts w:ascii="Arial" w:hAnsi="Arial" w:cs="Arial"/>
                <w:sz w:val="18"/>
                <w:szCs w:val="18"/>
              </w:rPr>
            </w:pPr>
          </w:p>
          <w:p w14:paraId="2F85DD31" w14:textId="77777777" w:rsidR="00524DCC" w:rsidRPr="008F1CF6" w:rsidRDefault="00524DCC" w:rsidP="00A736FF">
            <w:pPr>
              <w:pStyle w:val="TableParagraph"/>
              <w:ind w:left="22" w:right="193"/>
              <w:jc w:val="left"/>
              <w:rPr>
                <w:rFonts w:ascii="Arial" w:hAnsi="Arial" w:cs="Arial"/>
                <w:sz w:val="18"/>
                <w:szCs w:val="18"/>
              </w:rPr>
            </w:pPr>
          </w:p>
          <w:p w14:paraId="3D8363DD" w14:textId="77777777" w:rsidR="00524DCC" w:rsidRPr="008F1CF6" w:rsidRDefault="00524DCC" w:rsidP="00A736FF">
            <w:pPr>
              <w:pStyle w:val="TableParagraph"/>
              <w:ind w:left="22" w:right="193"/>
              <w:jc w:val="left"/>
              <w:rPr>
                <w:rFonts w:ascii="Arial" w:hAnsi="Arial" w:cs="Arial"/>
                <w:sz w:val="18"/>
                <w:szCs w:val="18"/>
              </w:rPr>
            </w:pPr>
          </w:p>
          <w:p w14:paraId="749ADE90" w14:textId="77777777" w:rsidR="00524DCC" w:rsidRPr="008F1CF6" w:rsidRDefault="00524DCC" w:rsidP="00A736FF">
            <w:pPr>
              <w:pStyle w:val="TableParagraph"/>
              <w:tabs>
                <w:tab w:val="left" w:pos="949"/>
              </w:tabs>
              <w:spacing w:line="230" w:lineRule="atLeast"/>
              <w:ind w:left="22" w:right="193"/>
              <w:jc w:val="left"/>
              <w:rPr>
                <w:rFonts w:ascii="Arial" w:hAnsi="Arial" w:cs="Arial"/>
                <w:sz w:val="18"/>
                <w:szCs w:val="18"/>
              </w:rPr>
            </w:pPr>
            <w:r w:rsidRPr="008F1CF6">
              <w:rPr>
                <w:rFonts w:ascii="Arial" w:hAnsi="Arial" w:cs="Arial"/>
                <w:sz w:val="18"/>
                <w:szCs w:val="18"/>
              </w:rPr>
              <w:t>Conform calendar</w:t>
            </w:r>
          </w:p>
        </w:tc>
        <w:tc>
          <w:tcPr>
            <w:tcW w:w="1910" w:type="dxa"/>
          </w:tcPr>
          <w:p w14:paraId="74592CE0" w14:textId="77777777" w:rsidR="00524DCC" w:rsidRPr="008F1CF6" w:rsidRDefault="00524DCC" w:rsidP="00A736FF">
            <w:pPr>
              <w:pStyle w:val="TableParagraph"/>
              <w:ind w:left="22" w:right="193"/>
              <w:jc w:val="left"/>
              <w:rPr>
                <w:rFonts w:ascii="Arial" w:hAnsi="Arial" w:cs="Arial"/>
                <w:sz w:val="18"/>
                <w:szCs w:val="18"/>
              </w:rPr>
            </w:pPr>
          </w:p>
          <w:p w14:paraId="1C1B833D" w14:textId="77777777" w:rsidR="00524DCC" w:rsidRPr="008F1CF6" w:rsidRDefault="00524DCC" w:rsidP="00A736FF">
            <w:pPr>
              <w:pStyle w:val="TableParagraph"/>
              <w:ind w:left="22" w:right="193"/>
              <w:jc w:val="left"/>
              <w:rPr>
                <w:rFonts w:ascii="Arial" w:hAnsi="Arial" w:cs="Arial"/>
                <w:sz w:val="18"/>
                <w:szCs w:val="18"/>
              </w:rPr>
            </w:pPr>
          </w:p>
          <w:p w14:paraId="66868A5B" w14:textId="77777777" w:rsidR="00524DCC" w:rsidRPr="008F1CF6" w:rsidRDefault="00524DCC" w:rsidP="00A736FF">
            <w:pPr>
              <w:pStyle w:val="TableParagraph"/>
              <w:tabs>
                <w:tab w:val="left" w:pos="1443"/>
              </w:tabs>
              <w:ind w:left="22" w:right="193"/>
              <w:jc w:val="left"/>
              <w:rPr>
                <w:rFonts w:ascii="Arial" w:hAnsi="Arial" w:cs="Arial"/>
                <w:sz w:val="18"/>
                <w:szCs w:val="18"/>
              </w:rPr>
            </w:pPr>
            <w:r w:rsidRPr="008F1CF6">
              <w:rPr>
                <w:rFonts w:ascii="Arial" w:hAnsi="Arial" w:cs="Arial"/>
                <w:sz w:val="18"/>
                <w:szCs w:val="18"/>
              </w:rPr>
              <w:t>Raportul dintre</w:t>
            </w:r>
            <w:r w:rsidRPr="008F1CF6">
              <w:rPr>
                <w:rFonts w:ascii="Arial" w:hAnsi="Arial" w:cs="Arial"/>
                <w:spacing w:val="-48"/>
                <w:sz w:val="18"/>
                <w:szCs w:val="18"/>
              </w:rPr>
              <w:t xml:space="preserve"> </w:t>
            </w:r>
            <w:r w:rsidRPr="008F1CF6">
              <w:rPr>
                <w:rFonts w:ascii="Arial" w:hAnsi="Arial" w:cs="Arial"/>
                <w:sz w:val="18"/>
                <w:szCs w:val="18"/>
              </w:rPr>
              <w:t>numărul</w:t>
            </w:r>
            <w:r w:rsidRPr="008F1CF6">
              <w:rPr>
                <w:rFonts w:ascii="Arial" w:hAnsi="Arial" w:cs="Arial"/>
                <w:spacing w:val="1"/>
                <w:sz w:val="18"/>
                <w:szCs w:val="18"/>
              </w:rPr>
              <w:t xml:space="preserve"> </w:t>
            </w:r>
            <w:r w:rsidRPr="008F1CF6">
              <w:rPr>
                <w:rFonts w:ascii="Arial" w:hAnsi="Arial" w:cs="Arial"/>
                <w:sz w:val="18"/>
                <w:szCs w:val="18"/>
              </w:rPr>
              <w:t>de</w:t>
            </w:r>
            <w:r w:rsidRPr="008F1CF6">
              <w:rPr>
                <w:rFonts w:ascii="Arial" w:hAnsi="Arial" w:cs="Arial"/>
                <w:spacing w:val="1"/>
                <w:sz w:val="18"/>
                <w:szCs w:val="18"/>
              </w:rPr>
              <w:t xml:space="preserve"> </w:t>
            </w:r>
            <w:r w:rsidRPr="008F1CF6">
              <w:rPr>
                <w:rFonts w:ascii="Arial" w:hAnsi="Arial" w:cs="Arial"/>
                <w:sz w:val="18"/>
                <w:szCs w:val="18"/>
              </w:rPr>
              <w:t>u.a-uri</w:t>
            </w:r>
            <w:r w:rsidRPr="008F1CF6">
              <w:rPr>
                <w:rFonts w:ascii="Arial" w:hAnsi="Arial" w:cs="Arial"/>
                <w:spacing w:val="1"/>
                <w:sz w:val="18"/>
                <w:szCs w:val="18"/>
              </w:rPr>
              <w:t xml:space="preserve"> </w:t>
            </w:r>
            <w:r w:rsidRPr="008F1CF6">
              <w:rPr>
                <w:rFonts w:ascii="Arial" w:hAnsi="Arial" w:cs="Arial"/>
                <w:sz w:val="18"/>
                <w:szCs w:val="18"/>
              </w:rPr>
              <w:t>în</w:t>
            </w:r>
            <w:r w:rsidRPr="008F1CF6">
              <w:rPr>
                <w:rFonts w:ascii="Arial" w:hAnsi="Arial" w:cs="Arial"/>
                <w:spacing w:val="1"/>
                <w:sz w:val="18"/>
                <w:szCs w:val="18"/>
              </w:rPr>
              <w:t xml:space="preserve"> </w:t>
            </w:r>
            <w:r w:rsidRPr="008F1CF6">
              <w:rPr>
                <w:rFonts w:ascii="Arial" w:hAnsi="Arial" w:cs="Arial"/>
                <w:sz w:val="18"/>
                <w:szCs w:val="18"/>
              </w:rPr>
              <w:t>care</w:t>
            </w:r>
            <w:r w:rsidRPr="008F1CF6">
              <w:rPr>
                <w:rFonts w:ascii="Arial" w:hAnsi="Arial" w:cs="Arial"/>
                <w:spacing w:val="1"/>
                <w:sz w:val="18"/>
                <w:szCs w:val="18"/>
              </w:rPr>
              <w:t xml:space="preserve"> </w:t>
            </w:r>
            <w:r w:rsidRPr="008F1CF6">
              <w:rPr>
                <w:rFonts w:ascii="Arial" w:hAnsi="Arial" w:cs="Arial"/>
                <w:sz w:val="18"/>
                <w:szCs w:val="18"/>
              </w:rPr>
              <w:t>măsurile</w:t>
            </w:r>
            <w:r w:rsidRPr="008F1CF6">
              <w:rPr>
                <w:rFonts w:ascii="Arial" w:hAnsi="Arial" w:cs="Arial"/>
                <w:spacing w:val="1"/>
                <w:sz w:val="18"/>
                <w:szCs w:val="18"/>
              </w:rPr>
              <w:t xml:space="preserve"> </w:t>
            </w:r>
            <w:r w:rsidRPr="008F1CF6">
              <w:rPr>
                <w:rFonts w:ascii="Arial" w:hAnsi="Arial" w:cs="Arial"/>
                <w:sz w:val="18"/>
                <w:szCs w:val="18"/>
              </w:rPr>
              <w:t>au</w:t>
            </w:r>
            <w:r w:rsidRPr="008F1CF6">
              <w:rPr>
                <w:rFonts w:ascii="Arial" w:hAnsi="Arial" w:cs="Arial"/>
                <w:spacing w:val="1"/>
                <w:sz w:val="18"/>
                <w:szCs w:val="18"/>
              </w:rPr>
              <w:t xml:space="preserve"> </w:t>
            </w:r>
            <w:r w:rsidRPr="008F1CF6">
              <w:rPr>
                <w:rFonts w:ascii="Arial" w:hAnsi="Arial" w:cs="Arial"/>
                <w:sz w:val="18"/>
                <w:szCs w:val="18"/>
              </w:rPr>
              <w:t>fost</w:t>
            </w:r>
            <w:r w:rsidRPr="008F1CF6">
              <w:rPr>
                <w:rFonts w:ascii="Arial" w:hAnsi="Arial" w:cs="Arial"/>
                <w:spacing w:val="1"/>
                <w:sz w:val="18"/>
                <w:szCs w:val="18"/>
              </w:rPr>
              <w:t xml:space="preserve"> </w:t>
            </w:r>
            <w:r w:rsidRPr="008F1CF6">
              <w:rPr>
                <w:rFonts w:ascii="Arial" w:hAnsi="Arial" w:cs="Arial"/>
                <w:sz w:val="18"/>
                <w:szCs w:val="18"/>
              </w:rPr>
              <w:t>respectate</w:t>
            </w:r>
            <w:r w:rsidRPr="008F1CF6">
              <w:rPr>
                <w:rFonts w:ascii="Arial" w:hAnsi="Arial" w:cs="Arial"/>
                <w:spacing w:val="1"/>
                <w:sz w:val="18"/>
                <w:szCs w:val="18"/>
              </w:rPr>
              <w:t xml:space="preserve"> </w:t>
            </w:r>
            <w:r w:rsidRPr="008F1CF6">
              <w:rPr>
                <w:rFonts w:ascii="Arial" w:hAnsi="Arial" w:cs="Arial"/>
                <w:sz w:val="18"/>
                <w:szCs w:val="18"/>
              </w:rPr>
              <w:t>și</w:t>
            </w:r>
            <w:r w:rsidRPr="008F1CF6">
              <w:rPr>
                <w:rFonts w:ascii="Arial" w:hAnsi="Arial" w:cs="Arial"/>
                <w:spacing w:val="51"/>
                <w:sz w:val="18"/>
                <w:szCs w:val="18"/>
              </w:rPr>
              <w:t xml:space="preserve"> </w:t>
            </w:r>
            <w:r w:rsidRPr="008F1CF6">
              <w:rPr>
                <w:rFonts w:ascii="Arial" w:hAnsi="Arial" w:cs="Arial"/>
                <w:sz w:val="18"/>
                <w:szCs w:val="18"/>
              </w:rPr>
              <w:t>numărul</w:t>
            </w:r>
            <w:r w:rsidRPr="008F1CF6">
              <w:rPr>
                <w:rFonts w:ascii="Arial" w:hAnsi="Arial" w:cs="Arial"/>
                <w:spacing w:val="-47"/>
                <w:sz w:val="18"/>
                <w:szCs w:val="18"/>
              </w:rPr>
              <w:t xml:space="preserve"> </w:t>
            </w:r>
            <w:r w:rsidRPr="008F1CF6">
              <w:rPr>
                <w:rFonts w:ascii="Arial" w:hAnsi="Arial" w:cs="Arial"/>
                <w:spacing w:val="-1"/>
                <w:sz w:val="18"/>
                <w:szCs w:val="18"/>
              </w:rPr>
              <w:t>de</w:t>
            </w:r>
            <w:r w:rsidRPr="008F1CF6">
              <w:rPr>
                <w:rFonts w:ascii="Arial" w:hAnsi="Arial" w:cs="Arial"/>
                <w:spacing w:val="-7"/>
                <w:sz w:val="18"/>
                <w:szCs w:val="18"/>
              </w:rPr>
              <w:t xml:space="preserve"> </w:t>
            </w:r>
            <w:r w:rsidRPr="008F1CF6">
              <w:rPr>
                <w:rFonts w:ascii="Arial" w:hAnsi="Arial" w:cs="Arial"/>
                <w:sz w:val="18"/>
                <w:szCs w:val="18"/>
              </w:rPr>
              <w:t>u.a-uri</w:t>
            </w:r>
            <w:r w:rsidRPr="008F1CF6">
              <w:rPr>
                <w:rFonts w:ascii="Arial" w:hAnsi="Arial" w:cs="Arial"/>
                <w:spacing w:val="-11"/>
                <w:sz w:val="18"/>
                <w:szCs w:val="18"/>
              </w:rPr>
              <w:t xml:space="preserve"> </w:t>
            </w:r>
            <w:r w:rsidRPr="008F1CF6">
              <w:rPr>
                <w:rFonts w:ascii="Arial" w:hAnsi="Arial" w:cs="Arial"/>
                <w:sz w:val="18"/>
                <w:szCs w:val="18"/>
              </w:rPr>
              <w:t>în</w:t>
            </w:r>
            <w:r w:rsidRPr="008F1CF6">
              <w:rPr>
                <w:rFonts w:ascii="Arial" w:hAnsi="Arial" w:cs="Arial"/>
                <w:spacing w:val="-12"/>
                <w:sz w:val="18"/>
                <w:szCs w:val="18"/>
              </w:rPr>
              <w:t xml:space="preserve"> </w:t>
            </w:r>
            <w:r w:rsidRPr="008F1CF6">
              <w:rPr>
                <w:rFonts w:ascii="Arial" w:hAnsi="Arial" w:cs="Arial"/>
                <w:sz w:val="18"/>
                <w:szCs w:val="18"/>
              </w:rPr>
              <w:t>care</w:t>
            </w:r>
            <w:r w:rsidRPr="008F1CF6">
              <w:rPr>
                <w:rFonts w:ascii="Arial" w:hAnsi="Arial" w:cs="Arial"/>
                <w:spacing w:val="-11"/>
                <w:sz w:val="18"/>
                <w:szCs w:val="18"/>
              </w:rPr>
              <w:t xml:space="preserve"> </w:t>
            </w:r>
            <w:r w:rsidRPr="008F1CF6">
              <w:rPr>
                <w:rFonts w:ascii="Arial" w:hAnsi="Arial" w:cs="Arial"/>
                <w:sz w:val="18"/>
                <w:szCs w:val="18"/>
              </w:rPr>
              <w:t>au</w:t>
            </w:r>
            <w:r w:rsidRPr="008F1CF6">
              <w:rPr>
                <w:rFonts w:ascii="Arial" w:hAnsi="Arial" w:cs="Arial"/>
                <w:spacing w:val="-7"/>
                <w:sz w:val="18"/>
                <w:szCs w:val="18"/>
              </w:rPr>
              <w:t xml:space="preserve"> </w:t>
            </w:r>
            <w:r w:rsidRPr="008F1CF6">
              <w:rPr>
                <w:rFonts w:ascii="Arial" w:hAnsi="Arial" w:cs="Arial"/>
                <w:sz w:val="18"/>
                <w:szCs w:val="18"/>
              </w:rPr>
              <w:t>fost</w:t>
            </w:r>
          </w:p>
          <w:p w14:paraId="5276C509"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executate</w:t>
            </w:r>
            <w:r w:rsidRPr="008F1CF6">
              <w:rPr>
                <w:rFonts w:ascii="Arial" w:hAnsi="Arial" w:cs="Arial"/>
                <w:spacing w:val="-3"/>
                <w:sz w:val="18"/>
                <w:szCs w:val="18"/>
              </w:rPr>
              <w:t xml:space="preserve"> </w:t>
            </w:r>
            <w:r w:rsidRPr="008F1CF6">
              <w:rPr>
                <w:rFonts w:ascii="Arial" w:hAnsi="Arial" w:cs="Arial"/>
                <w:sz w:val="18"/>
                <w:szCs w:val="18"/>
              </w:rPr>
              <w:t>lucrări</w:t>
            </w:r>
          </w:p>
        </w:tc>
        <w:tc>
          <w:tcPr>
            <w:tcW w:w="1387" w:type="dxa"/>
          </w:tcPr>
          <w:p w14:paraId="3171CD67" w14:textId="77777777" w:rsidR="00524DCC" w:rsidRPr="008F1CF6" w:rsidRDefault="00524DCC" w:rsidP="00A736FF">
            <w:pPr>
              <w:pStyle w:val="TableParagraph"/>
              <w:ind w:left="22" w:right="193"/>
              <w:jc w:val="left"/>
              <w:rPr>
                <w:rFonts w:ascii="Arial" w:hAnsi="Arial" w:cs="Arial"/>
                <w:sz w:val="18"/>
                <w:szCs w:val="18"/>
              </w:rPr>
            </w:pPr>
          </w:p>
          <w:p w14:paraId="75E1A7CE" w14:textId="77777777" w:rsidR="00524DCC" w:rsidRPr="008F1CF6" w:rsidRDefault="00524DCC" w:rsidP="00A736FF">
            <w:pPr>
              <w:pStyle w:val="TableParagraph"/>
              <w:ind w:left="22" w:right="193"/>
              <w:jc w:val="left"/>
              <w:rPr>
                <w:rFonts w:ascii="Arial" w:hAnsi="Arial" w:cs="Arial"/>
                <w:sz w:val="18"/>
                <w:szCs w:val="18"/>
              </w:rPr>
            </w:pPr>
          </w:p>
          <w:p w14:paraId="6CEF7D4C" w14:textId="77777777" w:rsidR="00524DCC" w:rsidRPr="008F1CF6" w:rsidRDefault="00524DCC" w:rsidP="00A736FF">
            <w:pPr>
              <w:pStyle w:val="TableParagraph"/>
              <w:ind w:left="22" w:right="193"/>
              <w:jc w:val="left"/>
              <w:rPr>
                <w:rFonts w:ascii="Arial" w:hAnsi="Arial" w:cs="Arial"/>
                <w:sz w:val="18"/>
                <w:szCs w:val="18"/>
              </w:rPr>
            </w:pPr>
          </w:p>
          <w:p w14:paraId="3AA6C95E"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 Nr. u.a. pentru</w:t>
            </w:r>
            <w:r w:rsidRPr="008F1CF6">
              <w:rPr>
                <w:rFonts w:ascii="Arial" w:hAnsi="Arial" w:cs="Arial"/>
                <w:spacing w:val="-47"/>
                <w:sz w:val="18"/>
                <w:szCs w:val="18"/>
              </w:rPr>
              <w:t xml:space="preserve"> </w:t>
            </w:r>
            <w:r w:rsidRPr="008F1CF6">
              <w:rPr>
                <w:rFonts w:ascii="Arial" w:hAnsi="Arial" w:cs="Arial"/>
                <w:sz w:val="18"/>
                <w:szCs w:val="18"/>
              </w:rPr>
              <w:t>care</w:t>
            </w:r>
            <w:r w:rsidRPr="008F1CF6">
              <w:rPr>
                <w:rFonts w:ascii="Arial" w:hAnsi="Arial" w:cs="Arial"/>
                <w:spacing w:val="1"/>
                <w:sz w:val="18"/>
                <w:szCs w:val="18"/>
              </w:rPr>
              <w:t xml:space="preserve"> </w:t>
            </w:r>
            <w:r w:rsidRPr="008F1CF6">
              <w:rPr>
                <w:rFonts w:ascii="Arial" w:hAnsi="Arial" w:cs="Arial"/>
                <w:sz w:val="18"/>
                <w:szCs w:val="18"/>
              </w:rPr>
              <w:t>au</w:t>
            </w:r>
            <w:r w:rsidRPr="008F1CF6">
              <w:rPr>
                <w:rFonts w:ascii="Arial" w:hAnsi="Arial" w:cs="Arial"/>
                <w:spacing w:val="1"/>
                <w:sz w:val="18"/>
                <w:szCs w:val="18"/>
              </w:rPr>
              <w:t xml:space="preserve"> </w:t>
            </w:r>
            <w:r w:rsidRPr="008F1CF6">
              <w:rPr>
                <w:rFonts w:ascii="Arial" w:hAnsi="Arial" w:cs="Arial"/>
                <w:sz w:val="18"/>
                <w:szCs w:val="18"/>
              </w:rPr>
              <w:t>fost</w:t>
            </w:r>
            <w:r w:rsidRPr="008F1CF6">
              <w:rPr>
                <w:rFonts w:ascii="Arial" w:hAnsi="Arial" w:cs="Arial"/>
                <w:spacing w:val="1"/>
                <w:sz w:val="18"/>
                <w:szCs w:val="18"/>
              </w:rPr>
              <w:t xml:space="preserve"> </w:t>
            </w:r>
            <w:r w:rsidRPr="008F1CF6">
              <w:rPr>
                <w:rFonts w:ascii="Arial" w:hAnsi="Arial" w:cs="Arial"/>
                <w:sz w:val="18"/>
                <w:szCs w:val="18"/>
              </w:rPr>
              <w:t>respectate</w:t>
            </w:r>
          </w:p>
          <w:p w14:paraId="2B87DF43"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măsurile</w:t>
            </w:r>
          </w:p>
        </w:tc>
        <w:tc>
          <w:tcPr>
            <w:tcW w:w="1118" w:type="dxa"/>
          </w:tcPr>
          <w:p w14:paraId="168CC517" w14:textId="77777777" w:rsidR="00524DCC" w:rsidRPr="008F1CF6" w:rsidRDefault="00524DCC" w:rsidP="00A736FF">
            <w:pPr>
              <w:pStyle w:val="TableParagraph"/>
              <w:ind w:left="22" w:right="193"/>
              <w:jc w:val="left"/>
              <w:rPr>
                <w:rFonts w:ascii="Arial" w:hAnsi="Arial" w:cs="Arial"/>
                <w:sz w:val="18"/>
                <w:szCs w:val="18"/>
              </w:rPr>
            </w:pPr>
          </w:p>
          <w:p w14:paraId="3171BC3A" w14:textId="77777777" w:rsidR="00524DCC" w:rsidRPr="008F1CF6" w:rsidRDefault="00524DCC" w:rsidP="00A736FF">
            <w:pPr>
              <w:pStyle w:val="TableParagraph"/>
              <w:ind w:left="22" w:right="193"/>
              <w:jc w:val="left"/>
              <w:rPr>
                <w:rFonts w:ascii="Arial" w:hAnsi="Arial" w:cs="Arial"/>
                <w:sz w:val="18"/>
                <w:szCs w:val="18"/>
              </w:rPr>
            </w:pPr>
          </w:p>
          <w:p w14:paraId="734ED1BD" w14:textId="77777777" w:rsidR="00524DCC" w:rsidRPr="008F1CF6" w:rsidRDefault="00524DCC" w:rsidP="00A736FF">
            <w:pPr>
              <w:pStyle w:val="TableParagraph"/>
              <w:ind w:left="22" w:right="193"/>
              <w:jc w:val="left"/>
              <w:rPr>
                <w:rFonts w:ascii="Arial" w:hAnsi="Arial" w:cs="Arial"/>
                <w:sz w:val="18"/>
                <w:szCs w:val="18"/>
              </w:rPr>
            </w:pPr>
          </w:p>
          <w:p w14:paraId="31D1233E" w14:textId="77777777" w:rsidR="00524DCC" w:rsidRPr="008F1CF6" w:rsidRDefault="00524DCC" w:rsidP="00A736FF">
            <w:pPr>
              <w:pStyle w:val="TableParagraph"/>
              <w:ind w:left="22" w:right="193"/>
              <w:jc w:val="left"/>
              <w:rPr>
                <w:rFonts w:ascii="Arial" w:hAnsi="Arial" w:cs="Arial"/>
                <w:sz w:val="18"/>
                <w:szCs w:val="18"/>
              </w:rPr>
            </w:pPr>
          </w:p>
          <w:p w14:paraId="3F41C46F" w14:textId="77777777" w:rsidR="00524DCC" w:rsidRPr="008F1CF6" w:rsidRDefault="00524DCC" w:rsidP="00A736FF">
            <w:pPr>
              <w:pStyle w:val="TableParagraph"/>
              <w:ind w:left="22" w:right="193"/>
              <w:jc w:val="left"/>
              <w:rPr>
                <w:rFonts w:ascii="Arial" w:hAnsi="Arial" w:cs="Arial"/>
                <w:sz w:val="18"/>
                <w:szCs w:val="18"/>
              </w:rPr>
            </w:pPr>
          </w:p>
          <w:p w14:paraId="5919B808" w14:textId="77777777" w:rsidR="00524DCC" w:rsidRPr="008F1CF6" w:rsidRDefault="00524DCC" w:rsidP="00A736FF">
            <w:pPr>
              <w:pStyle w:val="TableParagraph"/>
              <w:ind w:left="22" w:right="193"/>
              <w:jc w:val="left"/>
              <w:rPr>
                <w:rFonts w:ascii="Arial" w:hAnsi="Arial" w:cs="Arial"/>
                <w:sz w:val="18"/>
                <w:szCs w:val="18"/>
              </w:rPr>
            </w:pPr>
          </w:p>
          <w:p w14:paraId="4AB5DF5A" w14:textId="093F3E6B" w:rsidR="00524DCC" w:rsidRPr="008F1CF6" w:rsidRDefault="005132E4" w:rsidP="00A736FF">
            <w:pPr>
              <w:pStyle w:val="TableParagraph"/>
              <w:spacing w:line="210" w:lineRule="exact"/>
              <w:ind w:left="22" w:right="193"/>
              <w:jc w:val="left"/>
              <w:rPr>
                <w:rFonts w:ascii="Arial" w:hAnsi="Arial" w:cs="Arial"/>
                <w:sz w:val="18"/>
                <w:szCs w:val="18"/>
              </w:rPr>
            </w:pPr>
            <w:r>
              <w:rPr>
                <w:rFonts w:ascii="Arial" w:hAnsi="Arial" w:cs="Arial"/>
                <w:sz w:val="18"/>
                <w:szCs w:val="18"/>
              </w:rPr>
              <w:t>anual</w:t>
            </w:r>
          </w:p>
        </w:tc>
        <w:tc>
          <w:tcPr>
            <w:tcW w:w="1093" w:type="dxa"/>
          </w:tcPr>
          <w:p w14:paraId="3E464E5F" w14:textId="77777777" w:rsidR="00524DCC" w:rsidRPr="008F1CF6" w:rsidRDefault="00524DCC" w:rsidP="00A736FF">
            <w:pPr>
              <w:pStyle w:val="TableParagraph"/>
              <w:ind w:left="22" w:right="193"/>
              <w:jc w:val="left"/>
              <w:rPr>
                <w:rFonts w:ascii="Arial" w:hAnsi="Arial" w:cs="Arial"/>
                <w:sz w:val="18"/>
                <w:szCs w:val="18"/>
              </w:rPr>
            </w:pPr>
          </w:p>
          <w:p w14:paraId="2A3961B6" w14:textId="77777777" w:rsidR="00524DCC" w:rsidRPr="008F1CF6" w:rsidRDefault="00524DCC" w:rsidP="00A736FF">
            <w:pPr>
              <w:pStyle w:val="TableParagraph"/>
              <w:ind w:left="22" w:right="193"/>
              <w:jc w:val="left"/>
              <w:rPr>
                <w:rFonts w:ascii="Arial" w:hAnsi="Arial" w:cs="Arial"/>
                <w:sz w:val="18"/>
                <w:szCs w:val="18"/>
              </w:rPr>
            </w:pPr>
          </w:p>
          <w:p w14:paraId="76665CBA" w14:textId="77777777" w:rsidR="00524DCC" w:rsidRPr="008F1CF6" w:rsidRDefault="00524DCC" w:rsidP="00A736FF">
            <w:pPr>
              <w:pStyle w:val="TableParagraph"/>
              <w:tabs>
                <w:tab w:val="left" w:pos="927"/>
              </w:tabs>
              <w:ind w:left="22" w:right="193"/>
              <w:jc w:val="left"/>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8"/>
                <w:sz w:val="18"/>
                <w:szCs w:val="18"/>
              </w:rPr>
              <w:t xml:space="preserve"> </w:t>
            </w:r>
            <w:r w:rsidRPr="008F1CF6">
              <w:rPr>
                <w:rFonts w:ascii="Arial" w:hAnsi="Arial" w:cs="Arial"/>
                <w:sz w:val="18"/>
                <w:szCs w:val="18"/>
              </w:rPr>
              <w:t>pe</w:t>
            </w:r>
            <w:r w:rsidRPr="008F1CF6">
              <w:rPr>
                <w:rFonts w:ascii="Arial" w:hAnsi="Arial" w:cs="Arial"/>
                <w:spacing w:val="-47"/>
                <w:sz w:val="18"/>
                <w:szCs w:val="18"/>
              </w:rPr>
              <w:t xml:space="preserve"> </w:t>
            </w:r>
            <w:r w:rsidRPr="008F1CF6">
              <w:rPr>
                <w:rFonts w:ascii="Arial" w:hAnsi="Arial" w:cs="Arial"/>
                <w:sz w:val="18"/>
                <w:szCs w:val="18"/>
              </w:rPr>
              <w:t>care se</w:t>
            </w:r>
          </w:p>
          <w:p w14:paraId="50005510"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efectuează</w:t>
            </w:r>
            <w:r w:rsidRPr="008F1CF6">
              <w:rPr>
                <w:rFonts w:ascii="Arial" w:hAnsi="Arial" w:cs="Arial"/>
                <w:spacing w:val="-47"/>
                <w:sz w:val="18"/>
                <w:szCs w:val="18"/>
              </w:rPr>
              <w:t xml:space="preserve"> </w:t>
            </w:r>
            <w:r w:rsidRPr="008F1CF6">
              <w:rPr>
                <w:rFonts w:ascii="Arial" w:hAnsi="Arial" w:cs="Arial"/>
                <w:sz w:val="18"/>
                <w:szCs w:val="18"/>
              </w:rPr>
              <w:t>lucrări</w:t>
            </w:r>
          </w:p>
          <w:p w14:paraId="37CC2CA4"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silvice</w:t>
            </w:r>
          </w:p>
        </w:tc>
        <w:tc>
          <w:tcPr>
            <w:tcW w:w="1175" w:type="dxa"/>
          </w:tcPr>
          <w:p w14:paraId="2ED963A6" w14:textId="77777777" w:rsidR="00524DCC" w:rsidRPr="008F1CF6" w:rsidRDefault="00524DCC" w:rsidP="00A736FF">
            <w:pPr>
              <w:pStyle w:val="TableParagraph"/>
              <w:ind w:left="22" w:right="193"/>
              <w:jc w:val="left"/>
              <w:rPr>
                <w:rFonts w:ascii="Arial" w:hAnsi="Arial" w:cs="Arial"/>
                <w:sz w:val="18"/>
                <w:szCs w:val="18"/>
              </w:rPr>
            </w:pPr>
          </w:p>
          <w:p w14:paraId="64D0A980" w14:textId="77777777" w:rsidR="00524DCC" w:rsidRPr="008F1CF6" w:rsidRDefault="00524DCC" w:rsidP="00A736FF">
            <w:pPr>
              <w:pStyle w:val="TableParagraph"/>
              <w:ind w:left="22" w:right="193"/>
              <w:jc w:val="left"/>
              <w:rPr>
                <w:rFonts w:ascii="Arial" w:hAnsi="Arial" w:cs="Arial"/>
                <w:sz w:val="18"/>
                <w:szCs w:val="18"/>
              </w:rPr>
            </w:pPr>
          </w:p>
          <w:p w14:paraId="3403774E" w14:textId="77777777" w:rsidR="00524DCC" w:rsidRPr="008F1CF6" w:rsidRDefault="00524DCC" w:rsidP="00A736FF">
            <w:pPr>
              <w:pStyle w:val="TableParagraph"/>
              <w:ind w:left="22" w:right="193"/>
              <w:jc w:val="left"/>
              <w:rPr>
                <w:rFonts w:ascii="Arial" w:hAnsi="Arial" w:cs="Arial"/>
                <w:sz w:val="18"/>
                <w:szCs w:val="18"/>
              </w:rPr>
            </w:pPr>
          </w:p>
          <w:p w14:paraId="0404C315" w14:textId="77777777" w:rsidR="00524DCC" w:rsidRPr="008F1CF6" w:rsidRDefault="00524DCC" w:rsidP="00A736FF">
            <w:pPr>
              <w:pStyle w:val="TableParagraph"/>
              <w:tabs>
                <w:tab w:val="left" w:pos="992"/>
              </w:tabs>
              <w:ind w:left="22" w:right="193"/>
              <w:jc w:val="left"/>
              <w:rPr>
                <w:rFonts w:ascii="Arial" w:hAnsi="Arial" w:cs="Arial"/>
                <w:sz w:val="18"/>
                <w:szCs w:val="18"/>
              </w:rPr>
            </w:pPr>
            <w:r w:rsidRPr="008F1CF6">
              <w:rPr>
                <w:rFonts w:ascii="Arial" w:hAnsi="Arial" w:cs="Arial"/>
                <w:sz w:val="18"/>
                <w:szCs w:val="18"/>
              </w:rPr>
              <w:t>Toata</w:t>
            </w:r>
            <w:r w:rsidRPr="008F1CF6">
              <w:rPr>
                <w:rFonts w:ascii="Arial" w:hAnsi="Arial" w:cs="Arial"/>
                <w:spacing w:val="1"/>
                <w:sz w:val="18"/>
                <w:szCs w:val="18"/>
              </w:rPr>
              <w:t xml:space="preserve"> </w:t>
            </w:r>
            <w:r w:rsidRPr="008F1CF6">
              <w:rPr>
                <w:rFonts w:ascii="Arial" w:hAnsi="Arial" w:cs="Arial"/>
                <w:sz w:val="18"/>
                <w:szCs w:val="18"/>
              </w:rPr>
              <w:t>perioada de</w:t>
            </w:r>
          </w:p>
          <w:p w14:paraId="45BCA4A4"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implementare</w:t>
            </w:r>
            <w:r w:rsidRPr="008F1CF6">
              <w:rPr>
                <w:rFonts w:ascii="Arial" w:hAnsi="Arial" w:cs="Arial"/>
                <w:spacing w:val="-47"/>
                <w:sz w:val="18"/>
                <w:szCs w:val="18"/>
              </w:rPr>
              <w:t xml:space="preserve"> </w:t>
            </w:r>
            <w:r w:rsidRPr="008F1CF6">
              <w:rPr>
                <w:rFonts w:ascii="Arial" w:hAnsi="Arial" w:cs="Arial"/>
                <w:sz w:val="18"/>
                <w:szCs w:val="18"/>
              </w:rPr>
              <w:t>a</w:t>
            </w:r>
            <w:r w:rsidRPr="008F1CF6">
              <w:rPr>
                <w:rFonts w:ascii="Arial" w:hAnsi="Arial" w:cs="Arial"/>
                <w:spacing w:val="3"/>
                <w:sz w:val="18"/>
                <w:szCs w:val="18"/>
              </w:rPr>
              <w:t xml:space="preserve"> </w:t>
            </w:r>
            <w:r w:rsidRPr="008F1CF6">
              <w:rPr>
                <w:rFonts w:ascii="Arial" w:hAnsi="Arial" w:cs="Arial"/>
                <w:sz w:val="18"/>
                <w:szCs w:val="18"/>
              </w:rPr>
              <w:t>planului</w:t>
            </w:r>
          </w:p>
        </w:tc>
        <w:tc>
          <w:tcPr>
            <w:tcW w:w="882" w:type="dxa"/>
          </w:tcPr>
          <w:p w14:paraId="71050144" w14:textId="77777777" w:rsidR="00524DCC" w:rsidRPr="008F1CF6" w:rsidRDefault="00524DCC" w:rsidP="00A736FF">
            <w:pPr>
              <w:pStyle w:val="TableParagraph"/>
              <w:ind w:left="22" w:right="193"/>
              <w:jc w:val="left"/>
              <w:rPr>
                <w:rFonts w:ascii="Arial" w:hAnsi="Arial" w:cs="Arial"/>
                <w:sz w:val="18"/>
                <w:szCs w:val="18"/>
              </w:rPr>
            </w:pPr>
          </w:p>
          <w:p w14:paraId="680E77CD" w14:textId="77777777" w:rsidR="00524DCC" w:rsidRPr="008F1CF6" w:rsidRDefault="00524DCC" w:rsidP="00A736FF">
            <w:pPr>
              <w:pStyle w:val="TableParagraph"/>
              <w:ind w:left="22" w:right="193"/>
              <w:jc w:val="left"/>
              <w:rPr>
                <w:rFonts w:ascii="Arial" w:hAnsi="Arial" w:cs="Arial"/>
                <w:sz w:val="18"/>
                <w:szCs w:val="18"/>
              </w:rPr>
            </w:pPr>
          </w:p>
          <w:p w14:paraId="0E16D51C" w14:textId="77777777" w:rsidR="00524DCC" w:rsidRPr="008F1CF6" w:rsidRDefault="00524DCC" w:rsidP="00A736FF">
            <w:pPr>
              <w:pStyle w:val="TableParagraph"/>
              <w:ind w:left="22" w:right="193"/>
              <w:jc w:val="left"/>
              <w:rPr>
                <w:rFonts w:ascii="Arial" w:hAnsi="Arial" w:cs="Arial"/>
                <w:sz w:val="18"/>
                <w:szCs w:val="18"/>
              </w:rPr>
            </w:pPr>
          </w:p>
          <w:p w14:paraId="1CFA3A49" w14:textId="77777777" w:rsidR="00524DCC" w:rsidRPr="008F1CF6" w:rsidRDefault="00524DCC" w:rsidP="00A736FF">
            <w:pPr>
              <w:pStyle w:val="TableParagraph"/>
              <w:ind w:left="22" w:right="193"/>
              <w:jc w:val="left"/>
              <w:rPr>
                <w:rFonts w:ascii="Arial" w:hAnsi="Arial" w:cs="Arial"/>
                <w:sz w:val="18"/>
                <w:szCs w:val="18"/>
              </w:rPr>
            </w:pPr>
          </w:p>
          <w:p w14:paraId="469AD551" w14:textId="77777777" w:rsidR="00524DCC" w:rsidRPr="008F1CF6" w:rsidRDefault="00524DCC" w:rsidP="00A736FF">
            <w:pPr>
              <w:pStyle w:val="TableParagraph"/>
              <w:ind w:left="22" w:right="193"/>
              <w:jc w:val="left"/>
              <w:rPr>
                <w:rFonts w:ascii="Arial" w:hAnsi="Arial" w:cs="Arial"/>
                <w:sz w:val="18"/>
                <w:szCs w:val="18"/>
              </w:rPr>
            </w:pPr>
          </w:p>
          <w:p w14:paraId="3CF65340" w14:textId="77777777" w:rsidR="00524DCC" w:rsidRPr="008F1CF6" w:rsidRDefault="00524DCC" w:rsidP="00A736FF">
            <w:pPr>
              <w:pStyle w:val="TableParagraph"/>
              <w:ind w:left="22" w:right="193"/>
              <w:jc w:val="left"/>
              <w:rPr>
                <w:rFonts w:ascii="Arial" w:hAnsi="Arial" w:cs="Arial"/>
                <w:sz w:val="18"/>
                <w:szCs w:val="18"/>
              </w:rPr>
            </w:pPr>
          </w:p>
          <w:p w14:paraId="50E49B63"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Ridicat</w:t>
            </w:r>
          </w:p>
        </w:tc>
        <w:tc>
          <w:tcPr>
            <w:tcW w:w="1434" w:type="dxa"/>
          </w:tcPr>
          <w:p w14:paraId="6D29F656" w14:textId="77777777" w:rsidR="00524DCC" w:rsidRPr="008F1CF6" w:rsidRDefault="00524DCC" w:rsidP="00A736FF">
            <w:pPr>
              <w:pStyle w:val="TableParagraph"/>
              <w:ind w:left="22" w:right="193"/>
              <w:jc w:val="left"/>
              <w:rPr>
                <w:rFonts w:ascii="Arial" w:hAnsi="Arial" w:cs="Arial"/>
                <w:sz w:val="18"/>
                <w:szCs w:val="18"/>
              </w:rPr>
            </w:pPr>
          </w:p>
          <w:p w14:paraId="7DDC251E" w14:textId="77777777" w:rsidR="00524DCC" w:rsidRPr="008F1CF6" w:rsidRDefault="00524DCC" w:rsidP="00A736FF">
            <w:pPr>
              <w:pStyle w:val="TableParagraph"/>
              <w:ind w:left="22" w:right="193"/>
              <w:jc w:val="left"/>
              <w:rPr>
                <w:rFonts w:ascii="Arial" w:hAnsi="Arial" w:cs="Arial"/>
                <w:sz w:val="18"/>
                <w:szCs w:val="18"/>
              </w:rPr>
            </w:pPr>
          </w:p>
          <w:p w14:paraId="0188F50D" w14:textId="77777777" w:rsidR="00524DCC" w:rsidRPr="008F1CF6" w:rsidRDefault="00524DCC" w:rsidP="00A736FF">
            <w:pPr>
              <w:pStyle w:val="TableParagraph"/>
              <w:ind w:left="22" w:right="193"/>
              <w:jc w:val="left"/>
              <w:rPr>
                <w:rFonts w:ascii="Arial" w:hAnsi="Arial" w:cs="Arial"/>
                <w:sz w:val="18"/>
                <w:szCs w:val="18"/>
              </w:rPr>
            </w:pPr>
          </w:p>
          <w:p w14:paraId="7E2D9EA7" w14:textId="77777777" w:rsidR="00524DCC" w:rsidRPr="008F1CF6" w:rsidRDefault="00524DCC" w:rsidP="00A736FF">
            <w:pPr>
              <w:pStyle w:val="TableParagraph"/>
              <w:ind w:left="22" w:right="193"/>
              <w:jc w:val="left"/>
              <w:rPr>
                <w:rFonts w:ascii="Arial" w:hAnsi="Arial" w:cs="Arial"/>
                <w:sz w:val="18"/>
                <w:szCs w:val="18"/>
              </w:rPr>
            </w:pPr>
          </w:p>
          <w:p w14:paraId="372C6FF2" w14:textId="77777777" w:rsidR="00524DCC" w:rsidRPr="008F1CF6" w:rsidRDefault="00524DCC" w:rsidP="00A736FF">
            <w:pPr>
              <w:pStyle w:val="TableParagraph"/>
              <w:ind w:left="22" w:right="193"/>
              <w:jc w:val="left"/>
              <w:rPr>
                <w:rFonts w:ascii="Arial" w:hAnsi="Arial" w:cs="Arial"/>
                <w:sz w:val="18"/>
                <w:szCs w:val="18"/>
              </w:rPr>
            </w:pPr>
          </w:p>
          <w:p w14:paraId="3ECF5EEC"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Administrator</w:t>
            </w:r>
            <w:r w:rsidRPr="008F1CF6">
              <w:rPr>
                <w:rFonts w:ascii="Arial" w:hAnsi="Arial" w:cs="Arial"/>
                <w:spacing w:val="-47"/>
                <w:sz w:val="18"/>
                <w:szCs w:val="18"/>
              </w:rPr>
              <w:t xml:space="preserve"> </w:t>
            </w:r>
            <w:r w:rsidRPr="008F1CF6">
              <w:rPr>
                <w:rFonts w:ascii="Arial" w:hAnsi="Arial" w:cs="Arial"/>
                <w:sz w:val="18"/>
                <w:szCs w:val="18"/>
              </w:rPr>
              <w:t>fond</w:t>
            </w:r>
            <w:r w:rsidRPr="008F1CF6">
              <w:rPr>
                <w:rFonts w:ascii="Arial" w:hAnsi="Arial" w:cs="Arial"/>
                <w:spacing w:val="2"/>
                <w:sz w:val="18"/>
                <w:szCs w:val="18"/>
              </w:rPr>
              <w:t xml:space="preserve"> </w:t>
            </w:r>
            <w:r w:rsidRPr="008F1CF6">
              <w:rPr>
                <w:rFonts w:ascii="Arial" w:hAnsi="Arial" w:cs="Arial"/>
                <w:sz w:val="18"/>
                <w:szCs w:val="18"/>
              </w:rPr>
              <w:t>forestier</w:t>
            </w:r>
          </w:p>
        </w:tc>
      </w:tr>
      <w:tr w:rsidR="00524DCC" w:rsidRPr="008F1CF6" w14:paraId="45BFDBB9" w14:textId="77777777" w:rsidTr="00A736FF">
        <w:trPr>
          <w:trHeight w:val="1838"/>
        </w:trPr>
        <w:tc>
          <w:tcPr>
            <w:tcW w:w="1210" w:type="dxa"/>
          </w:tcPr>
          <w:p w14:paraId="2C7B1F6F" w14:textId="77777777" w:rsidR="00524DCC" w:rsidRPr="008F1CF6" w:rsidRDefault="00524DCC" w:rsidP="00A736FF">
            <w:pPr>
              <w:pStyle w:val="TableParagraph"/>
              <w:tabs>
                <w:tab w:val="left" w:pos="884"/>
              </w:tabs>
              <w:spacing w:line="237" w:lineRule="auto"/>
              <w:ind w:left="22" w:right="193"/>
              <w:jc w:val="left"/>
              <w:rPr>
                <w:rFonts w:ascii="Arial" w:hAnsi="Arial" w:cs="Arial"/>
                <w:sz w:val="18"/>
                <w:szCs w:val="18"/>
              </w:rPr>
            </w:pPr>
            <w:r w:rsidRPr="008F1CF6">
              <w:rPr>
                <w:rFonts w:ascii="Arial" w:hAnsi="Arial" w:cs="Arial"/>
                <w:sz w:val="18"/>
                <w:szCs w:val="18"/>
              </w:rPr>
              <w:t>Monitorizarea</w:t>
            </w:r>
            <w:r w:rsidRPr="008F1CF6">
              <w:rPr>
                <w:rFonts w:ascii="Arial" w:hAnsi="Arial" w:cs="Arial"/>
                <w:spacing w:val="1"/>
                <w:sz w:val="18"/>
                <w:szCs w:val="18"/>
              </w:rPr>
              <w:t xml:space="preserve"> </w:t>
            </w:r>
            <w:r w:rsidRPr="008F1CF6">
              <w:rPr>
                <w:rFonts w:ascii="Arial" w:hAnsi="Arial" w:cs="Arial"/>
                <w:sz w:val="18"/>
                <w:szCs w:val="18"/>
              </w:rPr>
              <w:t>activității</w:t>
            </w:r>
            <w:r w:rsidRPr="008F1CF6">
              <w:rPr>
                <w:rFonts w:ascii="Arial" w:hAnsi="Arial" w:cs="Arial"/>
                <w:spacing w:val="1"/>
                <w:sz w:val="18"/>
                <w:szCs w:val="18"/>
              </w:rPr>
              <w:t xml:space="preserve"> </w:t>
            </w:r>
            <w:r w:rsidRPr="008F1CF6">
              <w:rPr>
                <w:rFonts w:ascii="Arial" w:hAnsi="Arial" w:cs="Arial"/>
                <w:sz w:val="18"/>
                <w:szCs w:val="18"/>
              </w:rPr>
              <w:t xml:space="preserve">propuse </w:t>
            </w:r>
            <w:r w:rsidRPr="008F1CF6">
              <w:rPr>
                <w:rFonts w:ascii="Arial" w:hAnsi="Arial" w:cs="Arial"/>
                <w:spacing w:val="-1"/>
                <w:sz w:val="18"/>
                <w:szCs w:val="18"/>
              </w:rPr>
              <w:t xml:space="preserve">prin </w:t>
            </w:r>
            <w:r w:rsidRPr="008F1CF6">
              <w:rPr>
                <w:rFonts w:ascii="Arial" w:hAnsi="Arial" w:cs="Arial"/>
                <w:sz w:val="18"/>
                <w:szCs w:val="18"/>
              </w:rPr>
              <w:t>planul de</w:t>
            </w:r>
            <w:r w:rsidRPr="008F1CF6">
              <w:rPr>
                <w:rFonts w:ascii="Arial" w:hAnsi="Arial" w:cs="Arial"/>
                <w:spacing w:val="-47"/>
                <w:sz w:val="18"/>
                <w:szCs w:val="18"/>
              </w:rPr>
              <w:t xml:space="preserve"> </w:t>
            </w:r>
            <w:r w:rsidRPr="008F1CF6">
              <w:rPr>
                <w:rFonts w:ascii="Arial" w:hAnsi="Arial" w:cs="Arial"/>
                <w:sz w:val="18"/>
                <w:szCs w:val="18"/>
              </w:rPr>
              <w:t>amenajament</w:t>
            </w:r>
          </w:p>
        </w:tc>
        <w:tc>
          <w:tcPr>
            <w:tcW w:w="1789" w:type="dxa"/>
          </w:tcPr>
          <w:p w14:paraId="0A71A71D" w14:textId="77777777" w:rsidR="00524DCC" w:rsidRPr="008F1CF6" w:rsidRDefault="00524DCC" w:rsidP="00A736FF">
            <w:pPr>
              <w:pStyle w:val="TableParagraph"/>
              <w:tabs>
                <w:tab w:val="left" w:pos="981"/>
              </w:tabs>
              <w:ind w:left="22" w:right="193"/>
              <w:jc w:val="left"/>
              <w:rPr>
                <w:rFonts w:ascii="Arial" w:hAnsi="Arial" w:cs="Arial"/>
                <w:sz w:val="18"/>
                <w:szCs w:val="18"/>
              </w:rPr>
            </w:pPr>
            <w:r w:rsidRPr="008F1CF6">
              <w:rPr>
                <w:rFonts w:ascii="Arial" w:hAnsi="Arial" w:cs="Arial"/>
                <w:sz w:val="18"/>
                <w:szCs w:val="18"/>
              </w:rPr>
              <w:t>Pierdere</w:t>
            </w:r>
            <w:r w:rsidRPr="008F1CF6">
              <w:rPr>
                <w:rFonts w:ascii="Arial" w:hAnsi="Arial" w:cs="Arial"/>
                <w:spacing w:val="1"/>
                <w:sz w:val="18"/>
                <w:szCs w:val="18"/>
              </w:rPr>
              <w:t xml:space="preserve"> </w:t>
            </w:r>
            <w:r w:rsidRPr="008F1CF6">
              <w:rPr>
                <w:rFonts w:ascii="Arial" w:hAnsi="Arial" w:cs="Arial"/>
                <w:sz w:val="18"/>
                <w:szCs w:val="18"/>
              </w:rPr>
              <w:t>habitat/ alterare</w:t>
            </w:r>
            <w:r w:rsidRPr="008F1CF6">
              <w:rPr>
                <w:rFonts w:ascii="Arial" w:hAnsi="Arial" w:cs="Arial"/>
                <w:spacing w:val="1"/>
                <w:sz w:val="18"/>
                <w:szCs w:val="18"/>
              </w:rPr>
              <w:t xml:space="preserve">  h</w:t>
            </w:r>
            <w:r w:rsidRPr="008F1CF6">
              <w:rPr>
                <w:rFonts w:ascii="Arial" w:hAnsi="Arial" w:cs="Arial"/>
                <w:sz w:val="18"/>
                <w:szCs w:val="18"/>
              </w:rPr>
              <w:t>abitat/ mărimea</w:t>
            </w:r>
            <w:r w:rsidRPr="008F1CF6">
              <w:rPr>
                <w:rFonts w:ascii="Arial" w:hAnsi="Arial" w:cs="Arial"/>
                <w:spacing w:val="1"/>
                <w:sz w:val="18"/>
                <w:szCs w:val="18"/>
              </w:rPr>
              <w:t xml:space="preserve"> </w:t>
            </w:r>
            <w:r w:rsidRPr="008F1CF6">
              <w:rPr>
                <w:rFonts w:ascii="Arial" w:hAnsi="Arial" w:cs="Arial"/>
                <w:sz w:val="18"/>
                <w:szCs w:val="18"/>
              </w:rPr>
              <w:t>populațiilor,</w:t>
            </w:r>
            <w:r w:rsidRPr="008F1CF6">
              <w:rPr>
                <w:rFonts w:ascii="Arial" w:hAnsi="Arial" w:cs="Arial"/>
                <w:spacing w:val="1"/>
                <w:sz w:val="18"/>
                <w:szCs w:val="18"/>
              </w:rPr>
              <w:t xml:space="preserve"> </w:t>
            </w:r>
            <w:r w:rsidRPr="008F1CF6">
              <w:rPr>
                <w:rFonts w:ascii="Arial" w:hAnsi="Arial" w:cs="Arial"/>
                <w:sz w:val="18"/>
                <w:szCs w:val="18"/>
              </w:rPr>
              <w:t xml:space="preserve">volum </w:t>
            </w:r>
            <w:r w:rsidRPr="008F1CF6">
              <w:rPr>
                <w:rFonts w:ascii="Arial" w:hAnsi="Arial" w:cs="Arial"/>
                <w:spacing w:val="-1"/>
                <w:sz w:val="18"/>
                <w:szCs w:val="18"/>
              </w:rPr>
              <w:t>lemn</w:t>
            </w:r>
          </w:p>
          <w:p w14:paraId="4524C971" w14:textId="77777777" w:rsidR="00524DCC" w:rsidRPr="008F1CF6" w:rsidRDefault="00524DCC" w:rsidP="00A736FF">
            <w:pPr>
              <w:pStyle w:val="TableParagraph"/>
              <w:tabs>
                <w:tab w:val="left" w:pos="870"/>
              </w:tabs>
              <w:spacing w:line="228" w:lineRule="exact"/>
              <w:ind w:left="22" w:right="193"/>
              <w:jc w:val="left"/>
              <w:rPr>
                <w:rFonts w:ascii="Arial" w:hAnsi="Arial" w:cs="Arial"/>
                <w:sz w:val="18"/>
                <w:szCs w:val="18"/>
              </w:rPr>
            </w:pPr>
            <w:r w:rsidRPr="008F1CF6">
              <w:rPr>
                <w:rFonts w:ascii="Arial" w:hAnsi="Arial" w:cs="Arial"/>
                <w:sz w:val="18"/>
                <w:szCs w:val="18"/>
              </w:rPr>
              <w:t xml:space="preserve">mort, </w:t>
            </w:r>
            <w:r w:rsidRPr="008F1CF6">
              <w:rPr>
                <w:rFonts w:ascii="Arial" w:hAnsi="Arial" w:cs="Arial"/>
                <w:spacing w:val="-1"/>
                <w:sz w:val="18"/>
                <w:szCs w:val="18"/>
              </w:rPr>
              <w:t>număr</w:t>
            </w:r>
          </w:p>
          <w:p w14:paraId="2F50DFF3" w14:textId="77777777" w:rsidR="00524DCC" w:rsidRPr="008F1CF6" w:rsidRDefault="00524DCC" w:rsidP="00A736FF">
            <w:pPr>
              <w:pStyle w:val="TableParagraph"/>
              <w:tabs>
                <w:tab w:val="left" w:pos="1192"/>
              </w:tabs>
              <w:ind w:left="22" w:right="193"/>
              <w:jc w:val="left"/>
              <w:rPr>
                <w:rFonts w:ascii="Arial" w:hAnsi="Arial" w:cs="Arial"/>
                <w:sz w:val="18"/>
                <w:szCs w:val="18"/>
              </w:rPr>
            </w:pPr>
            <w:r w:rsidRPr="008F1CF6">
              <w:rPr>
                <w:rFonts w:ascii="Arial" w:hAnsi="Arial" w:cs="Arial"/>
                <w:sz w:val="18"/>
                <w:szCs w:val="18"/>
              </w:rPr>
              <w:t xml:space="preserve">arbori </w:t>
            </w:r>
            <w:r w:rsidRPr="008F1CF6">
              <w:rPr>
                <w:rFonts w:ascii="Arial" w:hAnsi="Arial" w:cs="Arial"/>
                <w:spacing w:val="-1"/>
                <w:sz w:val="18"/>
                <w:szCs w:val="18"/>
              </w:rPr>
              <w:t>de</w:t>
            </w:r>
          </w:p>
          <w:p w14:paraId="4CAC3655"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biodiversitate</w:t>
            </w:r>
          </w:p>
        </w:tc>
        <w:tc>
          <w:tcPr>
            <w:tcW w:w="1137" w:type="dxa"/>
          </w:tcPr>
          <w:p w14:paraId="05AD388B" w14:textId="77777777" w:rsidR="00524DCC" w:rsidRPr="008F1CF6" w:rsidRDefault="00524DCC" w:rsidP="00A736FF">
            <w:pPr>
              <w:pStyle w:val="TableParagraph"/>
              <w:ind w:left="22" w:right="193"/>
              <w:jc w:val="left"/>
              <w:rPr>
                <w:rFonts w:ascii="Arial" w:hAnsi="Arial" w:cs="Arial"/>
                <w:sz w:val="18"/>
                <w:szCs w:val="18"/>
              </w:rPr>
            </w:pPr>
          </w:p>
          <w:p w14:paraId="615EE1EB" w14:textId="77777777" w:rsidR="00524DCC" w:rsidRPr="008F1CF6" w:rsidRDefault="00524DCC" w:rsidP="00A736FF">
            <w:pPr>
              <w:pStyle w:val="TableParagraph"/>
              <w:tabs>
                <w:tab w:val="left" w:pos="948"/>
              </w:tabs>
              <w:spacing w:line="230" w:lineRule="atLeast"/>
              <w:ind w:left="22" w:right="193"/>
              <w:jc w:val="left"/>
              <w:rPr>
                <w:rFonts w:ascii="Arial" w:hAnsi="Arial" w:cs="Arial"/>
                <w:sz w:val="18"/>
                <w:szCs w:val="18"/>
              </w:rPr>
            </w:pPr>
            <w:r w:rsidRPr="008F1CF6">
              <w:rPr>
                <w:rFonts w:ascii="Arial" w:hAnsi="Arial" w:cs="Arial"/>
                <w:sz w:val="18"/>
                <w:szCs w:val="18"/>
              </w:rPr>
              <w:t>Măsurile</w:t>
            </w:r>
            <w:r w:rsidRPr="008F1CF6">
              <w:rPr>
                <w:rFonts w:ascii="Arial" w:hAnsi="Arial" w:cs="Arial"/>
                <w:spacing w:val="1"/>
                <w:sz w:val="18"/>
                <w:szCs w:val="18"/>
              </w:rPr>
              <w:t xml:space="preserve"> </w:t>
            </w:r>
            <w:r w:rsidRPr="008F1CF6">
              <w:rPr>
                <w:rFonts w:ascii="Arial" w:hAnsi="Arial" w:cs="Arial"/>
                <w:sz w:val="18"/>
                <w:szCs w:val="18"/>
              </w:rPr>
              <w:t>propuse</w:t>
            </w:r>
            <w:r w:rsidRPr="008F1CF6">
              <w:rPr>
                <w:rFonts w:ascii="Arial" w:hAnsi="Arial" w:cs="Arial"/>
                <w:spacing w:val="7"/>
                <w:sz w:val="18"/>
                <w:szCs w:val="18"/>
              </w:rPr>
              <w:t xml:space="preserve"> </w:t>
            </w:r>
            <w:r w:rsidRPr="008F1CF6">
              <w:rPr>
                <w:rFonts w:ascii="Arial" w:hAnsi="Arial" w:cs="Arial"/>
                <w:sz w:val="18"/>
                <w:szCs w:val="18"/>
              </w:rPr>
              <w:t>prin</w:t>
            </w:r>
            <w:r w:rsidRPr="008F1CF6">
              <w:rPr>
                <w:rFonts w:ascii="Arial" w:hAnsi="Arial" w:cs="Arial"/>
                <w:spacing w:val="-47"/>
                <w:sz w:val="18"/>
                <w:szCs w:val="18"/>
              </w:rPr>
              <w:t xml:space="preserve">               </w:t>
            </w:r>
            <w:r w:rsidRPr="008F1CF6">
              <w:rPr>
                <w:rFonts w:ascii="Arial" w:hAnsi="Arial" w:cs="Arial"/>
                <w:sz w:val="18"/>
                <w:szCs w:val="18"/>
              </w:rPr>
              <w:t>planul</w:t>
            </w:r>
            <w:r w:rsidRPr="008F1CF6">
              <w:rPr>
                <w:rFonts w:ascii="Arial" w:hAnsi="Arial" w:cs="Arial"/>
                <w:sz w:val="18"/>
                <w:szCs w:val="18"/>
              </w:rPr>
              <w:tab/>
            </w:r>
          </w:p>
          <w:p w14:paraId="100DE1C5" w14:textId="77777777" w:rsidR="00524DCC" w:rsidRPr="008F1CF6" w:rsidRDefault="00524DCC" w:rsidP="00A736FF">
            <w:pPr>
              <w:pStyle w:val="TableParagraph"/>
              <w:tabs>
                <w:tab w:val="left" w:pos="948"/>
              </w:tabs>
              <w:spacing w:line="230" w:lineRule="atLeast"/>
              <w:ind w:left="22" w:right="193"/>
              <w:jc w:val="left"/>
              <w:rPr>
                <w:rFonts w:ascii="Arial" w:hAnsi="Arial" w:cs="Arial"/>
                <w:sz w:val="18"/>
                <w:szCs w:val="18"/>
              </w:rPr>
            </w:pPr>
            <w:r w:rsidRPr="008F1CF6">
              <w:rPr>
                <w:rFonts w:ascii="Arial" w:hAnsi="Arial" w:cs="Arial"/>
                <w:spacing w:val="-4"/>
                <w:sz w:val="18"/>
                <w:szCs w:val="18"/>
              </w:rPr>
              <w:t>de</w:t>
            </w:r>
            <w:r w:rsidRPr="008F1CF6">
              <w:rPr>
                <w:rFonts w:ascii="Arial" w:hAnsi="Arial" w:cs="Arial"/>
                <w:spacing w:val="-47"/>
                <w:sz w:val="18"/>
                <w:szCs w:val="18"/>
              </w:rPr>
              <w:t xml:space="preserve"> </w:t>
            </w:r>
            <w:r w:rsidRPr="008F1CF6">
              <w:rPr>
                <w:rFonts w:ascii="Arial" w:hAnsi="Arial" w:cs="Arial"/>
                <w:sz w:val="18"/>
                <w:szCs w:val="18"/>
              </w:rPr>
              <w:t>amenajament</w:t>
            </w:r>
          </w:p>
        </w:tc>
        <w:tc>
          <w:tcPr>
            <w:tcW w:w="1200" w:type="dxa"/>
          </w:tcPr>
          <w:p w14:paraId="7F9AFD88" w14:textId="77777777" w:rsidR="00524DCC" w:rsidRPr="008F1CF6" w:rsidRDefault="00524DCC" w:rsidP="00A736FF">
            <w:pPr>
              <w:pStyle w:val="TableParagraph"/>
              <w:ind w:left="22" w:right="193"/>
              <w:jc w:val="left"/>
              <w:rPr>
                <w:rFonts w:ascii="Arial" w:hAnsi="Arial" w:cs="Arial"/>
                <w:sz w:val="18"/>
                <w:szCs w:val="18"/>
              </w:rPr>
            </w:pPr>
          </w:p>
          <w:p w14:paraId="77FD48BB"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pacing w:val="-1"/>
                <w:sz w:val="18"/>
                <w:szCs w:val="18"/>
              </w:rPr>
              <w:t>Toata perioada</w:t>
            </w:r>
            <w:r w:rsidRPr="008F1CF6">
              <w:rPr>
                <w:rFonts w:ascii="Arial" w:hAnsi="Arial" w:cs="Arial"/>
                <w:spacing w:val="-47"/>
                <w:sz w:val="18"/>
                <w:szCs w:val="18"/>
              </w:rPr>
              <w:t xml:space="preserve">                                 </w:t>
            </w:r>
            <w:r w:rsidRPr="008F1CF6">
              <w:rPr>
                <w:rFonts w:ascii="Arial" w:hAnsi="Arial" w:cs="Arial"/>
                <w:sz w:val="18"/>
                <w:szCs w:val="18"/>
              </w:rPr>
              <w:t>de</w:t>
            </w:r>
            <w:r w:rsidRPr="008F1CF6">
              <w:rPr>
                <w:rFonts w:ascii="Arial" w:hAnsi="Arial" w:cs="Arial"/>
                <w:spacing w:val="1"/>
                <w:sz w:val="18"/>
                <w:szCs w:val="18"/>
              </w:rPr>
              <w:t xml:space="preserve"> </w:t>
            </w:r>
            <w:r w:rsidRPr="008F1CF6">
              <w:rPr>
                <w:rFonts w:ascii="Arial" w:hAnsi="Arial" w:cs="Arial"/>
                <w:sz w:val="18"/>
                <w:szCs w:val="18"/>
              </w:rPr>
              <w:t>implementare</w:t>
            </w:r>
            <w:r w:rsidRPr="008F1CF6">
              <w:rPr>
                <w:rFonts w:ascii="Arial" w:hAnsi="Arial" w:cs="Arial"/>
                <w:spacing w:val="1"/>
                <w:sz w:val="18"/>
                <w:szCs w:val="18"/>
              </w:rPr>
              <w:t xml:space="preserve"> </w:t>
            </w:r>
            <w:r w:rsidRPr="008F1CF6">
              <w:rPr>
                <w:rFonts w:ascii="Arial" w:hAnsi="Arial" w:cs="Arial"/>
                <w:sz w:val="18"/>
                <w:szCs w:val="18"/>
              </w:rPr>
              <w:t>a</w:t>
            </w:r>
            <w:r w:rsidRPr="008F1CF6">
              <w:rPr>
                <w:rFonts w:ascii="Arial" w:hAnsi="Arial" w:cs="Arial"/>
                <w:spacing w:val="3"/>
                <w:sz w:val="18"/>
                <w:szCs w:val="18"/>
              </w:rPr>
              <w:t xml:space="preserve"> </w:t>
            </w:r>
            <w:r w:rsidRPr="008F1CF6">
              <w:rPr>
                <w:rFonts w:ascii="Arial" w:hAnsi="Arial" w:cs="Arial"/>
                <w:sz w:val="18"/>
                <w:szCs w:val="18"/>
              </w:rPr>
              <w:t>planului</w:t>
            </w:r>
          </w:p>
        </w:tc>
        <w:tc>
          <w:tcPr>
            <w:tcW w:w="1910" w:type="dxa"/>
          </w:tcPr>
          <w:p w14:paraId="4ADC37BA"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Suprafața</w:t>
            </w:r>
            <w:r w:rsidRPr="008F1CF6">
              <w:rPr>
                <w:rFonts w:ascii="Arial" w:hAnsi="Arial" w:cs="Arial"/>
                <w:spacing w:val="31"/>
                <w:sz w:val="18"/>
                <w:szCs w:val="18"/>
              </w:rPr>
              <w:t xml:space="preserve"> </w:t>
            </w:r>
            <w:r w:rsidRPr="008F1CF6">
              <w:rPr>
                <w:rFonts w:ascii="Arial" w:hAnsi="Arial" w:cs="Arial"/>
                <w:sz w:val="18"/>
                <w:szCs w:val="18"/>
              </w:rPr>
              <w:t>parcursă</w:t>
            </w:r>
            <w:r w:rsidRPr="008F1CF6">
              <w:rPr>
                <w:rFonts w:ascii="Arial" w:hAnsi="Arial" w:cs="Arial"/>
                <w:spacing w:val="34"/>
                <w:sz w:val="18"/>
                <w:szCs w:val="18"/>
              </w:rPr>
              <w:t xml:space="preserve"> </w:t>
            </w:r>
            <w:r w:rsidRPr="008F1CF6">
              <w:rPr>
                <w:rFonts w:ascii="Arial" w:hAnsi="Arial" w:cs="Arial"/>
                <w:sz w:val="18"/>
                <w:szCs w:val="18"/>
              </w:rPr>
              <w:t>cu</w:t>
            </w:r>
            <w:r w:rsidRPr="008F1CF6">
              <w:rPr>
                <w:rFonts w:ascii="Arial" w:hAnsi="Arial" w:cs="Arial"/>
                <w:spacing w:val="-47"/>
                <w:sz w:val="18"/>
                <w:szCs w:val="18"/>
              </w:rPr>
              <w:t xml:space="preserve"> </w:t>
            </w:r>
            <w:r w:rsidRPr="008F1CF6">
              <w:rPr>
                <w:rFonts w:ascii="Arial" w:hAnsi="Arial" w:cs="Arial"/>
                <w:sz w:val="18"/>
                <w:szCs w:val="18"/>
              </w:rPr>
              <w:t>lucrări</w:t>
            </w:r>
            <w:r w:rsidRPr="008F1CF6">
              <w:rPr>
                <w:rFonts w:ascii="Arial" w:hAnsi="Arial" w:cs="Arial"/>
                <w:spacing w:val="-1"/>
                <w:sz w:val="18"/>
                <w:szCs w:val="18"/>
              </w:rPr>
              <w:t xml:space="preserve"> </w:t>
            </w:r>
            <w:r w:rsidRPr="008F1CF6">
              <w:rPr>
                <w:rFonts w:ascii="Arial" w:hAnsi="Arial" w:cs="Arial"/>
                <w:sz w:val="18"/>
                <w:szCs w:val="18"/>
              </w:rPr>
              <w:t>propuse</w:t>
            </w:r>
          </w:p>
        </w:tc>
        <w:tc>
          <w:tcPr>
            <w:tcW w:w="1387" w:type="dxa"/>
          </w:tcPr>
          <w:p w14:paraId="7D52B5E8" w14:textId="77777777" w:rsidR="00524DCC" w:rsidRPr="008F1CF6" w:rsidRDefault="00524DCC" w:rsidP="00A736FF">
            <w:pPr>
              <w:pStyle w:val="TableParagraph"/>
              <w:ind w:left="22" w:right="193"/>
              <w:jc w:val="left"/>
              <w:rPr>
                <w:rFonts w:ascii="Arial" w:hAnsi="Arial" w:cs="Arial"/>
                <w:sz w:val="18"/>
                <w:szCs w:val="18"/>
              </w:rPr>
            </w:pPr>
          </w:p>
          <w:p w14:paraId="69196F3A" w14:textId="77777777" w:rsidR="00524DCC" w:rsidRPr="008F1CF6" w:rsidRDefault="00524DCC" w:rsidP="00A736FF">
            <w:pPr>
              <w:pStyle w:val="TableParagraph"/>
              <w:ind w:left="22" w:right="193"/>
              <w:jc w:val="left"/>
              <w:rPr>
                <w:rFonts w:ascii="Arial" w:hAnsi="Arial" w:cs="Arial"/>
                <w:sz w:val="18"/>
                <w:szCs w:val="18"/>
              </w:rPr>
            </w:pPr>
          </w:p>
          <w:p w14:paraId="0FCCFE48" w14:textId="77777777" w:rsidR="00524DCC" w:rsidRPr="008F1CF6" w:rsidRDefault="00524DCC" w:rsidP="00A736FF">
            <w:pPr>
              <w:pStyle w:val="TableParagraph"/>
              <w:ind w:left="22" w:right="193"/>
              <w:jc w:val="left"/>
              <w:rPr>
                <w:rFonts w:ascii="Arial" w:hAnsi="Arial" w:cs="Arial"/>
                <w:sz w:val="18"/>
                <w:szCs w:val="18"/>
              </w:rPr>
            </w:pPr>
          </w:p>
          <w:p w14:paraId="4643CD73" w14:textId="77777777" w:rsidR="00524DCC" w:rsidRPr="008F1CF6" w:rsidRDefault="00524DCC" w:rsidP="00A736FF">
            <w:pPr>
              <w:pStyle w:val="TableParagraph"/>
              <w:ind w:left="22" w:right="193"/>
              <w:jc w:val="left"/>
              <w:rPr>
                <w:rFonts w:ascii="Arial" w:hAnsi="Arial" w:cs="Arial"/>
                <w:sz w:val="18"/>
                <w:szCs w:val="18"/>
              </w:rPr>
            </w:pPr>
          </w:p>
          <w:p w14:paraId="322D7E95"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ha</w:t>
            </w:r>
          </w:p>
        </w:tc>
        <w:tc>
          <w:tcPr>
            <w:tcW w:w="1118" w:type="dxa"/>
          </w:tcPr>
          <w:p w14:paraId="165DF0C0" w14:textId="77777777" w:rsidR="00524DCC" w:rsidRPr="008F1CF6" w:rsidRDefault="00524DCC" w:rsidP="00A736FF">
            <w:pPr>
              <w:pStyle w:val="TableParagraph"/>
              <w:ind w:left="22" w:right="193"/>
              <w:jc w:val="left"/>
              <w:rPr>
                <w:rFonts w:ascii="Arial" w:hAnsi="Arial" w:cs="Arial"/>
                <w:sz w:val="18"/>
                <w:szCs w:val="18"/>
              </w:rPr>
            </w:pPr>
          </w:p>
          <w:p w14:paraId="2CE9A854" w14:textId="77777777" w:rsidR="00524DCC" w:rsidRPr="008F1CF6" w:rsidRDefault="00524DCC" w:rsidP="00A736FF">
            <w:pPr>
              <w:pStyle w:val="TableParagraph"/>
              <w:ind w:left="22" w:right="193"/>
              <w:jc w:val="left"/>
              <w:rPr>
                <w:rFonts w:ascii="Arial" w:hAnsi="Arial" w:cs="Arial"/>
                <w:sz w:val="18"/>
                <w:szCs w:val="18"/>
              </w:rPr>
            </w:pPr>
          </w:p>
          <w:p w14:paraId="1AEB694C" w14:textId="77777777" w:rsidR="00524DCC" w:rsidRPr="008F1CF6" w:rsidRDefault="00524DCC" w:rsidP="00A736FF">
            <w:pPr>
              <w:pStyle w:val="TableParagraph"/>
              <w:ind w:left="22" w:right="193"/>
              <w:jc w:val="left"/>
              <w:rPr>
                <w:rFonts w:ascii="Arial" w:hAnsi="Arial" w:cs="Arial"/>
                <w:sz w:val="18"/>
                <w:szCs w:val="18"/>
              </w:rPr>
            </w:pPr>
          </w:p>
          <w:p w14:paraId="543346B9" w14:textId="77777777" w:rsidR="00524DCC" w:rsidRPr="008F1CF6" w:rsidRDefault="00524DCC" w:rsidP="00A736FF">
            <w:pPr>
              <w:pStyle w:val="TableParagraph"/>
              <w:ind w:left="22" w:right="193"/>
              <w:jc w:val="left"/>
              <w:rPr>
                <w:rFonts w:ascii="Arial" w:hAnsi="Arial" w:cs="Arial"/>
                <w:sz w:val="18"/>
                <w:szCs w:val="18"/>
              </w:rPr>
            </w:pPr>
          </w:p>
          <w:p w14:paraId="4E2D174D" w14:textId="77777777" w:rsidR="00524DCC" w:rsidRPr="008F1CF6" w:rsidRDefault="00524DCC" w:rsidP="00A736FF">
            <w:pPr>
              <w:pStyle w:val="TableParagraph"/>
              <w:ind w:left="22" w:right="193"/>
              <w:jc w:val="left"/>
              <w:rPr>
                <w:rFonts w:ascii="Arial" w:hAnsi="Arial" w:cs="Arial"/>
                <w:sz w:val="18"/>
                <w:szCs w:val="18"/>
              </w:rPr>
            </w:pPr>
          </w:p>
          <w:p w14:paraId="32E3B49F" w14:textId="77777777" w:rsidR="00524DCC" w:rsidRPr="008F1CF6" w:rsidRDefault="00524DCC" w:rsidP="00A736FF">
            <w:pPr>
              <w:pStyle w:val="TableParagraph"/>
              <w:ind w:left="22" w:right="193"/>
              <w:jc w:val="left"/>
              <w:rPr>
                <w:rFonts w:ascii="Arial" w:hAnsi="Arial" w:cs="Arial"/>
                <w:sz w:val="18"/>
                <w:szCs w:val="18"/>
              </w:rPr>
            </w:pPr>
          </w:p>
          <w:p w14:paraId="649514D2" w14:textId="704B0E12" w:rsidR="00524DCC" w:rsidRPr="008F1CF6" w:rsidRDefault="005132E4" w:rsidP="00A736FF">
            <w:pPr>
              <w:pStyle w:val="TableParagraph"/>
              <w:spacing w:line="210" w:lineRule="exact"/>
              <w:ind w:left="22" w:right="193"/>
              <w:jc w:val="left"/>
              <w:rPr>
                <w:rFonts w:ascii="Arial" w:hAnsi="Arial" w:cs="Arial"/>
                <w:sz w:val="18"/>
                <w:szCs w:val="18"/>
              </w:rPr>
            </w:pPr>
            <w:r>
              <w:rPr>
                <w:rFonts w:ascii="Arial" w:hAnsi="Arial" w:cs="Arial"/>
                <w:sz w:val="18"/>
                <w:szCs w:val="18"/>
              </w:rPr>
              <w:t>anual</w:t>
            </w:r>
          </w:p>
        </w:tc>
        <w:tc>
          <w:tcPr>
            <w:tcW w:w="1093" w:type="dxa"/>
          </w:tcPr>
          <w:p w14:paraId="464CAD0E" w14:textId="77777777" w:rsidR="00524DCC" w:rsidRPr="008F1CF6" w:rsidRDefault="00524DCC" w:rsidP="00A736FF">
            <w:pPr>
              <w:pStyle w:val="TableParagraph"/>
              <w:ind w:left="22" w:right="193"/>
              <w:jc w:val="left"/>
              <w:rPr>
                <w:rFonts w:ascii="Arial" w:hAnsi="Arial" w:cs="Arial"/>
                <w:sz w:val="18"/>
                <w:szCs w:val="18"/>
              </w:rPr>
            </w:pPr>
          </w:p>
          <w:p w14:paraId="0697DA17" w14:textId="77777777" w:rsidR="00524DCC" w:rsidRPr="008F1CF6" w:rsidRDefault="00524DCC" w:rsidP="00A736FF">
            <w:pPr>
              <w:pStyle w:val="TableParagraph"/>
              <w:ind w:left="22" w:right="193"/>
              <w:jc w:val="left"/>
              <w:rPr>
                <w:rFonts w:ascii="Arial" w:hAnsi="Arial" w:cs="Arial"/>
                <w:sz w:val="18"/>
                <w:szCs w:val="18"/>
              </w:rPr>
            </w:pPr>
          </w:p>
          <w:p w14:paraId="0A965C55" w14:textId="77777777" w:rsidR="00524DCC" w:rsidRPr="008F1CF6" w:rsidRDefault="00524DCC" w:rsidP="00A736FF">
            <w:pPr>
              <w:pStyle w:val="TableParagraph"/>
              <w:tabs>
                <w:tab w:val="left" w:pos="927"/>
              </w:tabs>
              <w:ind w:left="22" w:right="193"/>
              <w:jc w:val="left"/>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8"/>
                <w:sz w:val="18"/>
                <w:szCs w:val="18"/>
              </w:rPr>
              <w:t xml:space="preserve"> </w:t>
            </w:r>
            <w:r w:rsidRPr="008F1CF6">
              <w:rPr>
                <w:rFonts w:ascii="Arial" w:hAnsi="Arial" w:cs="Arial"/>
                <w:sz w:val="18"/>
                <w:szCs w:val="18"/>
              </w:rPr>
              <w:t>pe</w:t>
            </w:r>
            <w:r w:rsidRPr="008F1CF6">
              <w:rPr>
                <w:rFonts w:ascii="Arial" w:hAnsi="Arial" w:cs="Arial"/>
                <w:spacing w:val="-47"/>
                <w:sz w:val="18"/>
                <w:szCs w:val="18"/>
              </w:rPr>
              <w:t xml:space="preserve"> </w:t>
            </w:r>
            <w:r w:rsidRPr="008F1CF6">
              <w:rPr>
                <w:rFonts w:ascii="Arial" w:hAnsi="Arial" w:cs="Arial"/>
                <w:sz w:val="18"/>
                <w:szCs w:val="18"/>
              </w:rPr>
              <w:t>care se</w:t>
            </w:r>
          </w:p>
          <w:p w14:paraId="4560D04B"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efectuează</w:t>
            </w:r>
            <w:r w:rsidRPr="008F1CF6">
              <w:rPr>
                <w:rFonts w:ascii="Arial" w:hAnsi="Arial" w:cs="Arial"/>
                <w:spacing w:val="-47"/>
                <w:sz w:val="18"/>
                <w:szCs w:val="18"/>
              </w:rPr>
              <w:t xml:space="preserve"> </w:t>
            </w:r>
            <w:r w:rsidRPr="008F1CF6">
              <w:rPr>
                <w:rFonts w:ascii="Arial" w:hAnsi="Arial" w:cs="Arial"/>
                <w:sz w:val="18"/>
                <w:szCs w:val="18"/>
              </w:rPr>
              <w:t>lucrări</w:t>
            </w:r>
            <w:r w:rsidRPr="008F1CF6">
              <w:rPr>
                <w:rFonts w:ascii="Arial" w:hAnsi="Arial" w:cs="Arial"/>
                <w:spacing w:val="1"/>
                <w:sz w:val="18"/>
                <w:szCs w:val="18"/>
              </w:rPr>
              <w:t xml:space="preserve"> </w:t>
            </w:r>
            <w:r w:rsidRPr="008F1CF6">
              <w:rPr>
                <w:rFonts w:ascii="Arial" w:hAnsi="Arial" w:cs="Arial"/>
                <w:sz w:val="18"/>
                <w:szCs w:val="18"/>
              </w:rPr>
              <w:t>silvice</w:t>
            </w:r>
          </w:p>
        </w:tc>
        <w:tc>
          <w:tcPr>
            <w:tcW w:w="1175" w:type="dxa"/>
          </w:tcPr>
          <w:p w14:paraId="2E23958E" w14:textId="77777777" w:rsidR="00524DCC" w:rsidRPr="008F1CF6" w:rsidRDefault="00524DCC" w:rsidP="00A736FF">
            <w:pPr>
              <w:pStyle w:val="TableParagraph"/>
              <w:ind w:left="22" w:right="193"/>
              <w:jc w:val="left"/>
              <w:rPr>
                <w:rFonts w:ascii="Arial" w:hAnsi="Arial" w:cs="Arial"/>
                <w:sz w:val="18"/>
                <w:szCs w:val="18"/>
              </w:rPr>
            </w:pPr>
          </w:p>
          <w:p w14:paraId="262D26EE" w14:textId="77777777" w:rsidR="00524DCC" w:rsidRPr="008F1CF6" w:rsidRDefault="00524DCC" w:rsidP="00A736FF">
            <w:pPr>
              <w:pStyle w:val="TableParagraph"/>
              <w:tabs>
                <w:tab w:val="left" w:pos="992"/>
              </w:tabs>
              <w:spacing w:line="230" w:lineRule="atLeast"/>
              <w:ind w:left="22" w:right="193"/>
              <w:jc w:val="left"/>
              <w:rPr>
                <w:rFonts w:ascii="Arial" w:hAnsi="Arial" w:cs="Arial"/>
                <w:sz w:val="18"/>
                <w:szCs w:val="18"/>
              </w:rPr>
            </w:pPr>
            <w:r w:rsidRPr="008F1CF6">
              <w:rPr>
                <w:rFonts w:ascii="Arial" w:hAnsi="Arial" w:cs="Arial"/>
                <w:sz w:val="18"/>
                <w:szCs w:val="18"/>
              </w:rPr>
              <w:t>Toata</w:t>
            </w:r>
            <w:r w:rsidRPr="008F1CF6">
              <w:rPr>
                <w:rFonts w:ascii="Arial" w:hAnsi="Arial" w:cs="Arial"/>
                <w:spacing w:val="1"/>
                <w:sz w:val="18"/>
                <w:szCs w:val="18"/>
              </w:rPr>
              <w:t xml:space="preserve"> </w:t>
            </w:r>
            <w:r w:rsidRPr="008F1CF6">
              <w:rPr>
                <w:rFonts w:ascii="Arial" w:hAnsi="Arial" w:cs="Arial"/>
                <w:sz w:val="18"/>
                <w:szCs w:val="18"/>
              </w:rPr>
              <w:t>perioada de</w:t>
            </w:r>
            <w:r w:rsidRPr="008F1CF6">
              <w:rPr>
                <w:rFonts w:ascii="Arial" w:hAnsi="Arial" w:cs="Arial"/>
                <w:spacing w:val="-47"/>
                <w:sz w:val="18"/>
                <w:szCs w:val="18"/>
              </w:rPr>
              <w:t xml:space="preserve"> </w:t>
            </w:r>
            <w:r w:rsidRPr="008F1CF6">
              <w:rPr>
                <w:rFonts w:ascii="Arial" w:hAnsi="Arial" w:cs="Arial"/>
                <w:sz w:val="18"/>
                <w:szCs w:val="18"/>
              </w:rPr>
              <w:t>implementare</w:t>
            </w:r>
            <w:r w:rsidRPr="008F1CF6">
              <w:rPr>
                <w:rFonts w:ascii="Arial" w:hAnsi="Arial" w:cs="Arial"/>
                <w:spacing w:val="1"/>
                <w:sz w:val="18"/>
                <w:szCs w:val="18"/>
              </w:rPr>
              <w:t xml:space="preserve"> </w:t>
            </w:r>
            <w:r w:rsidRPr="008F1CF6">
              <w:rPr>
                <w:rFonts w:ascii="Arial" w:hAnsi="Arial" w:cs="Arial"/>
                <w:sz w:val="18"/>
                <w:szCs w:val="18"/>
              </w:rPr>
              <w:t>a</w:t>
            </w:r>
            <w:r w:rsidRPr="008F1CF6">
              <w:rPr>
                <w:rFonts w:ascii="Arial" w:hAnsi="Arial" w:cs="Arial"/>
                <w:spacing w:val="3"/>
                <w:sz w:val="18"/>
                <w:szCs w:val="18"/>
              </w:rPr>
              <w:t xml:space="preserve"> p</w:t>
            </w:r>
            <w:r w:rsidRPr="008F1CF6">
              <w:rPr>
                <w:rFonts w:ascii="Arial" w:hAnsi="Arial" w:cs="Arial"/>
                <w:sz w:val="18"/>
                <w:szCs w:val="18"/>
              </w:rPr>
              <w:t>lanului</w:t>
            </w:r>
          </w:p>
        </w:tc>
        <w:tc>
          <w:tcPr>
            <w:tcW w:w="882" w:type="dxa"/>
          </w:tcPr>
          <w:p w14:paraId="2D3B30BC" w14:textId="77777777" w:rsidR="00524DCC" w:rsidRPr="008F1CF6" w:rsidRDefault="00524DCC" w:rsidP="00A736FF">
            <w:pPr>
              <w:pStyle w:val="TableParagraph"/>
              <w:ind w:left="22" w:right="193"/>
              <w:jc w:val="left"/>
              <w:rPr>
                <w:rFonts w:ascii="Arial" w:hAnsi="Arial" w:cs="Arial"/>
                <w:sz w:val="18"/>
                <w:szCs w:val="18"/>
              </w:rPr>
            </w:pPr>
          </w:p>
          <w:p w14:paraId="52C95F95" w14:textId="77777777" w:rsidR="00524DCC" w:rsidRPr="008F1CF6" w:rsidRDefault="00524DCC" w:rsidP="00A736FF">
            <w:pPr>
              <w:pStyle w:val="TableParagraph"/>
              <w:ind w:left="22" w:right="193"/>
              <w:jc w:val="left"/>
              <w:rPr>
                <w:rFonts w:ascii="Arial" w:hAnsi="Arial" w:cs="Arial"/>
                <w:sz w:val="18"/>
                <w:szCs w:val="18"/>
              </w:rPr>
            </w:pPr>
          </w:p>
          <w:p w14:paraId="1264B551" w14:textId="77777777" w:rsidR="00524DCC" w:rsidRPr="008F1CF6" w:rsidRDefault="00524DCC" w:rsidP="00A736FF">
            <w:pPr>
              <w:pStyle w:val="TableParagraph"/>
              <w:ind w:left="22" w:right="193"/>
              <w:jc w:val="left"/>
              <w:rPr>
                <w:rFonts w:ascii="Arial" w:hAnsi="Arial" w:cs="Arial"/>
                <w:sz w:val="18"/>
                <w:szCs w:val="18"/>
              </w:rPr>
            </w:pPr>
          </w:p>
          <w:p w14:paraId="3C8CA444" w14:textId="77777777" w:rsidR="00524DCC" w:rsidRPr="008F1CF6" w:rsidRDefault="00524DCC" w:rsidP="00A736FF">
            <w:pPr>
              <w:pStyle w:val="TableParagraph"/>
              <w:ind w:left="22" w:right="193"/>
              <w:jc w:val="left"/>
              <w:rPr>
                <w:rFonts w:ascii="Arial" w:hAnsi="Arial" w:cs="Arial"/>
                <w:sz w:val="18"/>
                <w:szCs w:val="18"/>
              </w:rPr>
            </w:pPr>
          </w:p>
          <w:p w14:paraId="7A86953F" w14:textId="77777777" w:rsidR="00524DCC" w:rsidRPr="008F1CF6" w:rsidRDefault="00524DCC" w:rsidP="00A736FF">
            <w:pPr>
              <w:pStyle w:val="TableParagraph"/>
              <w:ind w:left="22" w:right="193"/>
              <w:jc w:val="left"/>
              <w:rPr>
                <w:rFonts w:ascii="Arial" w:hAnsi="Arial" w:cs="Arial"/>
                <w:sz w:val="18"/>
                <w:szCs w:val="18"/>
              </w:rPr>
            </w:pPr>
          </w:p>
          <w:p w14:paraId="18189C35" w14:textId="77777777" w:rsidR="00524DCC" w:rsidRPr="008F1CF6" w:rsidRDefault="00524DCC" w:rsidP="00A736FF">
            <w:pPr>
              <w:pStyle w:val="TableParagraph"/>
              <w:ind w:left="22" w:right="193"/>
              <w:jc w:val="left"/>
              <w:rPr>
                <w:rFonts w:ascii="Arial" w:hAnsi="Arial" w:cs="Arial"/>
                <w:sz w:val="18"/>
                <w:szCs w:val="18"/>
              </w:rPr>
            </w:pPr>
          </w:p>
          <w:p w14:paraId="032D5CB9"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Ridicat</w:t>
            </w:r>
          </w:p>
        </w:tc>
        <w:tc>
          <w:tcPr>
            <w:tcW w:w="1434" w:type="dxa"/>
          </w:tcPr>
          <w:p w14:paraId="7E4AD2E9" w14:textId="77777777" w:rsidR="00524DCC" w:rsidRPr="008F1CF6" w:rsidRDefault="00524DCC" w:rsidP="00A736FF">
            <w:pPr>
              <w:pStyle w:val="TableParagraph"/>
              <w:ind w:left="22" w:right="193"/>
              <w:jc w:val="left"/>
              <w:rPr>
                <w:rFonts w:ascii="Arial" w:hAnsi="Arial" w:cs="Arial"/>
                <w:sz w:val="18"/>
                <w:szCs w:val="18"/>
              </w:rPr>
            </w:pPr>
          </w:p>
          <w:p w14:paraId="178A2D36" w14:textId="77777777" w:rsidR="00524DCC" w:rsidRPr="008F1CF6" w:rsidRDefault="00524DCC" w:rsidP="00A736FF">
            <w:pPr>
              <w:pStyle w:val="TableParagraph"/>
              <w:ind w:left="22" w:right="193"/>
              <w:jc w:val="left"/>
              <w:rPr>
                <w:rFonts w:ascii="Arial" w:hAnsi="Arial" w:cs="Arial"/>
                <w:sz w:val="18"/>
                <w:szCs w:val="18"/>
              </w:rPr>
            </w:pPr>
          </w:p>
          <w:p w14:paraId="2AF51EB3" w14:textId="77777777" w:rsidR="00524DCC" w:rsidRPr="008F1CF6" w:rsidRDefault="00524DCC" w:rsidP="00A736FF">
            <w:pPr>
              <w:pStyle w:val="TableParagraph"/>
              <w:ind w:left="22" w:right="193"/>
              <w:jc w:val="left"/>
              <w:rPr>
                <w:rFonts w:ascii="Arial" w:hAnsi="Arial" w:cs="Arial"/>
                <w:sz w:val="18"/>
                <w:szCs w:val="18"/>
              </w:rPr>
            </w:pPr>
          </w:p>
          <w:p w14:paraId="18A787B4" w14:textId="77777777" w:rsidR="00524DCC" w:rsidRPr="008F1CF6" w:rsidRDefault="00524DCC" w:rsidP="00A736FF">
            <w:pPr>
              <w:pStyle w:val="TableParagraph"/>
              <w:ind w:left="22" w:right="193"/>
              <w:jc w:val="left"/>
              <w:rPr>
                <w:rFonts w:ascii="Arial" w:hAnsi="Arial" w:cs="Arial"/>
                <w:sz w:val="18"/>
                <w:szCs w:val="18"/>
              </w:rPr>
            </w:pPr>
          </w:p>
          <w:p w14:paraId="6E0DD396" w14:textId="77777777" w:rsidR="00524DCC" w:rsidRPr="008F1CF6" w:rsidRDefault="00524DCC" w:rsidP="00A736FF">
            <w:pPr>
              <w:pStyle w:val="TableParagraph"/>
              <w:ind w:left="22" w:right="193"/>
              <w:jc w:val="left"/>
              <w:rPr>
                <w:rFonts w:ascii="Arial" w:hAnsi="Arial" w:cs="Arial"/>
                <w:sz w:val="18"/>
                <w:szCs w:val="18"/>
              </w:rPr>
            </w:pPr>
          </w:p>
          <w:p w14:paraId="237B2179"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Administrator</w:t>
            </w:r>
            <w:r w:rsidRPr="008F1CF6">
              <w:rPr>
                <w:rFonts w:ascii="Arial" w:hAnsi="Arial" w:cs="Arial"/>
                <w:spacing w:val="-47"/>
                <w:sz w:val="18"/>
                <w:szCs w:val="18"/>
              </w:rPr>
              <w:t xml:space="preserve"> </w:t>
            </w:r>
            <w:r w:rsidRPr="008F1CF6">
              <w:rPr>
                <w:rFonts w:ascii="Arial" w:hAnsi="Arial" w:cs="Arial"/>
                <w:sz w:val="18"/>
                <w:szCs w:val="18"/>
              </w:rPr>
              <w:t>fond</w:t>
            </w:r>
            <w:r w:rsidRPr="008F1CF6">
              <w:rPr>
                <w:rFonts w:ascii="Arial" w:hAnsi="Arial" w:cs="Arial"/>
                <w:spacing w:val="2"/>
                <w:sz w:val="18"/>
                <w:szCs w:val="18"/>
              </w:rPr>
              <w:t xml:space="preserve"> </w:t>
            </w:r>
            <w:r w:rsidRPr="008F1CF6">
              <w:rPr>
                <w:rFonts w:ascii="Arial" w:hAnsi="Arial" w:cs="Arial"/>
                <w:sz w:val="18"/>
                <w:szCs w:val="18"/>
              </w:rPr>
              <w:t>forestier</w:t>
            </w:r>
          </w:p>
        </w:tc>
      </w:tr>
      <w:tr w:rsidR="00524DCC" w:rsidRPr="008F1CF6" w14:paraId="5AC53606" w14:textId="77777777" w:rsidTr="00A736FF">
        <w:trPr>
          <w:trHeight w:val="1838"/>
        </w:trPr>
        <w:tc>
          <w:tcPr>
            <w:tcW w:w="1210" w:type="dxa"/>
          </w:tcPr>
          <w:p w14:paraId="6C5D2DF5" w14:textId="77777777" w:rsidR="00524DCC" w:rsidRPr="008F1CF6" w:rsidRDefault="00524DCC" w:rsidP="00A736FF">
            <w:pPr>
              <w:pStyle w:val="TableParagraph"/>
              <w:tabs>
                <w:tab w:val="left" w:pos="884"/>
              </w:tabs>
              <w:ind w:left="22" w:right="193"/>
              <w:jc w:val="left"/>
              <w:rPr>
                <w:rFonts w:ascii="Arial" w:hAnsi="Arial" w:cs="Arial"/>
                <w:sz w:val="18"/>
                <w:szCs w:val="18"/>
              </w:rPr>
            </w:pPr>
            <w:r w:rsidRPr="008F1CF6">
              <w:rPr>
                <w:rFonts w:ascii="Arial" w:hAnsi="Arial" w:cs="Arial"/>
                <w:sz w:val="18"/>
                <w:szCs w:val="18"/>
              </w:rPr>
              <w:t>Monitorizarea</w:t>
            </w:r>
            <w:r w:rsidRPr="008F1CF6">
              <w:rPr>
                <w:rFonts w:ascii="Arial" w:hAnsi="Arial" w:cs="Arial"/>
                <w:spacing w:val="1"/>
                <w:sz w:val="18"/>
                <w:szCs w:val="18"/>
              </w:rPr>
              <w:t xml:space="preserve"> </w:t>
            </w:r>
            <w:r w:rsidRPr="008F1CF6">
              <w:rPr>
                <w:rFonts w:ascii="Arial" w:hAnsi="Arial" w:cs="Arial"/>
                <w:sz w:val="18"/>
                <w:szCs w:val="18"/>
              </w:rPr>
              <w:t>activității</w:t>
            </w:r>
            <w:r w:rsidRPr="008F1CF6">
              <w:rPr>
                <w:rFonts w:ascii="Arial" w:hAnsi="Arial" w:cs="Arial"/>
                <w:spacing w:val="1"/>
                <w:sz w:val="18"/>
                <w:szCs w:val="18"/>
              </w:rPr>
              <w:t xml:space="preserve"> </w:t>
            </w:r>
            <w:r w:rsidRPr="008F1CF6">
              <w:rPr>
                <w:rFonts w:ascii="Arial" w:hAnsi="Arial" w:cs="Arial"/>
                <w:sz w:val="18"/>
                <w:szCs w:val="18"/>
              </w:rPr>
              <w:t xml:space="preserve">propuse </w:t>
            </w:r>
            <w:r w:rsidRPr="008F1CF6">
              <w:rPr>
                <w:rFonts w:ascii="Arial" w:hAnsi="Arial" w:cs="Arial"/>
                <w:spacing w:val="-1"/>
                <w:sz w:val="18"/>
                <w:szCs w:val="18"/>
              </w:rPr>
              <w:t>prin</w:t>
            </w:r>
          </w:p>
          <w:p w14:paraId="4DB90378" w14:textId="77777777" w:rsidR="00524DCC" w:rsidRPr="008F1CF6" w:rsidRDefault="00524DCC" w:rsidP="00A736FF">
            <w:pPr>
              <w:pStyle w:val="TableParagraph"/>
              <w:tabs>
                <w:tab w:val="left" w:pos="1013"/>
              </w:tabs>
              <w:ind w:left="22" w:right="193" w:hanging="1"/>
              <w:jc w:val="left"/>
              <w:rPr>
                <w:rFonts w:ascii="Arial" w:hAnsi="Arial" w:cs="Arial"/>
                <w:sz w:val="18"/>
                <w:szCs w:val="18"/>
              </w:rPr>
            </w:pPr>
            <w:r w:rsidRPr="008F1CF6">
              <w:rPr>
                <w:rFonts w:ascii="Arial" w:hAnsi="Arial" w:cs="Arial"/>
                <w:sz w:val="18"/>
                <w:szCs w:val="18"/>
              </w:rPr>
              <w:t>Planul de</w:t>
            </w:r>
            <w:r w:rsidRPr="008F1CF6">
              <w:rPr>
                <w:rFonts w:ascii="Arial" w:hAnsi="Arial" w:cs="Arial"/>
                <w:spacing w:val="-47"/>
                <w:sz w:val="18"/>
                <w:szCs w:val="18"/>
              </w:rPr>
              <w:t xml:space="preserve"> </w:t>
            </w:r>
            <w:r w:rsidRPr="008F1CF6">
              <w:rPr>
                <w:rFonts w:ascii="Arial" w:hAnsi="Arial" w:cs="Arial"/>
                <w:sz w:val="18"/>
                <w:szCs w:val="18"/>
              </w:rPr>
              <w:t>amenajament</w:t>
            </w:r>
          </w:p>
        </w:tc>
        <w:tc>
          <w:tcPr>
            <w:tcW w:w="1789" w:type="dxa"/>
          </w:tcPr>
          <w:p w14:paraId="4DC6E8FC" w14:textId="77777777" w:rsidR="00524DCC" w:rsidRPr="008F1CF6" w:rsidRDefault="00524DCC" w:rsidP="00A736FF">
            <w:pPr>
              <w:pStyle w:val="TableParagraph"/>
              <w:tabs>
                <w:tab w:val="left" w:pos="981"/>
              </w:tabs>
              <w:ind w:left="22" w:right="193"/>
              <w:jc w:val="left"/>
              <w:rPr>
                <w:rFonts w:ascii="Arial" w:hAnsi="Arial" w:cs="Arial"/>
                <w:sz w:val="18"/>
                <w:szCs w:val="18"/>
              </w:rPr>
            </w:pPr>
            <w:r w:rsidRPr="008F1CF6">
              <w:rPr>
                <w:rFonts w:ascii="Arial" w:hAnsi="Arial" w:cs="Arial"/>
                <w:sz w:val="18"/>
                <w:szCs w:val="18"/>
              </w:rPr>
              <w:t>Pierdere</w:t>
            </w:r>
            <w:r w:rsidRPr="008F1CF6">
              <w:rPr>
                <w:rFonts w:ascii="Arial" w:hAnsi="Arial" w:cs="Arial"/>
                <w:spacing w:val="1"/>
                <w:sz w:val="18"/>
                <w:szCs w:val="18"/>
              </w:rPr>
              <w:t xml:space="preserve"> </w:t>
            </w:r>
            <w:r w:rsidRPr="008F1CF6">
              <w:rPr>
                <w:rFonts w:ascii="Arial" w:hAnsi="Arial" w:cs="Arial"/>
                <w:sz w:val="18"/>
                <w:szCs w:val="18"/>
              </w:rPr>
              <w:t>habitat/ alterare</w:t>
            </w:r>
            <w:r w:rsidRPr="008F1CF6">
              <w:rPr>
                <w:rFonts w:ascii="Arial" w:hAnsi="Arial" w:cs="Arial"/>
                <w:spacing w:val="1"/>
                <w:sz w:val="18"/>
                <w:szCs w:val="18"/>
              </w:rPr>
              <w:t xml:space="preserve"> </w:t>
            </w:r>
            <w:r w:rsidRPr="008F1CF6">
              <w:rPr>
                <w:rFonts w:ascii="Arial" w:hAnsi="Arial" w:cs="Arial"/>
                <w:sz w:val="18"/>
                <w:szCs w:val="18"/>
              </w:rPr>
              <w:t>habitat/ mărimea</w:t>
            </w:r>
            <w:r w:rsidRPr="008F1CF6">
              <w:rPr>
                <w:rFonts w:ascii="Arial" w:hAnsi="Arial" w:cs="Arial"/>
                <w:spacing w:val="1"/>
                <w:sz w:val="18"/>
                <w:szCs w:val="18"/>
              </w:rPr>
              <w:t xml:space="preserve"> </w:t>
            </w:r>
            <w:r w:rsidRPr="008F1CF6">
              <w:rPr>
                <w:rFonts w:ascii="Arial" w:hAnsi="Arial" w:cs="Arial"/>
                <w:sz w:val="18"/>
                <w:szCs w:val="18"/>
              </w:rPr>
              <w:t>populațiilor,</w:t>
            </w:r>
            <w:r w:rsidRPr="008F1CF6">
              <w:rPr>
                <w:rFonts w:ascii="Arial" w:hAnsi="Arial" w:cs="Arial"/>
                <w:spacing w:val="1"/>
                <w:sz w:val="18"/>
                <w:szCs w:val="18"/>
              </w:rPr>
              <w:t xml:space="preserve"> </w:t>
            </w:r>
            <w:r w:rsidRPr="008F1CF6">
              <w:rPr>
                <w:rFonts w:ascii="Arial" w:hAnsi="Arial" w:cs="Arial"/>
                <w:sz w:val="18"/>
                <w:szCs w:val="18"/>
              </w:rPr>
              <w:t xml:space="preserve">volum </w:t>
            </w:r>
            <w:r w:rsidRPr="008F1CF6">
              <w:rPr>
                <w:rFonts w:ascii="Arial" w:hAnsi="Arial" w:cs="Arial"/>
                <w:spacing w:val="-1"/>
                <w:sz w:val="18"/>
                <w:szCs w:val="18"/>
              </w:rPr>
              <w:t>lemn</w:t>
            </w:r>
          </w:p>
          <w:p w14:paraId="62E4F5F1" w14:textId="77777777" w:rsidR="00524DCC" w:rsidRPr="008F1CF6" w:rsidRDefault="00524DCC" w:rsidP="00A736FF">
            <w:pPr>
              <w:pStyle w:val="TableParagraph"/>
              <w:tabs>
                <w:tab w:val="left" w:pos="870"/>
              </w:tabs>
              <w:ind w:left="22" w:right="193"/>
              <w:jc w:val="left"/>
              <w:rPr>
                <w:rFonts w:ascii="Arial" w:hAnsi="Arial" w:cs="Arial"/>
                <w:sz w:val="18"/>
                <w:szCs w:val="18"/>
              </w:rPr>
            </w:pPr>
            <w:r w:rsidRPr="008F1CF6">
              <w:rPr>
                <w:rFonts w:ascii="Arial" w:hAnsi="Arial" w:cs="Arial"/>
                <w:sz w:val="18"/>
                <w:szCs w:val="18"/>
              </w:rPr>
              <w:t xml:space="preserve">Mort </w:t>
            </w:r>
            <w:r w:rsidRPr="008F1CF6">
              <w:rPr>
                <w:rFonts w:ascii="Arial" w:hAnsi="Arial" w:cs="Arial"/>
                <w:spacing w:val="-1"/>
                <w:sz w:val="18"/>
                <w:szCs w:val="18"/>
              </w:rPr>
              <w:t>număr</w:t>
            </w:r>
          </w:p>
          <w:p w14:paraId="04BC1C0F" w14:textId="77777777" w:rsidR="00524DCC" w:rsidRPr="008F1CF6" w:rsidRDefault="00524DCC" w:rsidP="00A736FF">
            <w:pPr>
              <w:pStyle w:val="TableParagraph"/>
              <w:tabs>
                <w:tab w:val="left" w:pos="1192"/>
              </w:tabs>
              <w:spacing w:line="228" w:lineRule="exact"/>
              <w:ind w:left="22" w:right="193"/>
              <w:jc w:val="left"/>
              <w:rPr>
                <w:rFonts w:ascii="Arial" w:hAnsi="Arial" w:cs="Arial"/>
                <w:sz w:val="18"/>
                <w:szCs w:val="18"/>
              </w:rPr>
            </w:pPr>
            <w:r w:rsidRPr="008F1CF6">
              <w:rPr>
                <w:rFonts w:ascii="Arial" w:hAnsi="Arial" w:cs="Arial"/>
                <w:sz w:val="18"/>
                <w:szCs w:val="18"/>
              </w:rPr>
              <w:t xml:space="preserve">Arbori </w:t>
            </w:r>
            <w:r w:rsidRPr="008F1CF6">
              <w:rPr>
                <w:rFonts w:ascii="Arial" w:hAnsi="Arial" w:cs="Arial"/>
                <w:spacing w:val="-1"/>
                <w:sz w:val="18"/>
                <w:szCs w:val="18"/>
              </w:rPr>
              <w:t>de</w:t>
            </w:r>
          </w:p>
          <w:p w14:paraId="3F8D2871" w14:textId="77777777" w:rsidR="00524DCC" w:rsidRPr="008F1CF6" w:rsidRDefault="00524DCC" w:rsidP="00A736FF">
            <w:pPr>
              <w:pStyle w:val="TableParagraph"/>
              <w:spacing w:line="207" w:lineRule="exact"/>
              <w:ind w:left="22" w:right="193"/>
              <w:jc w:val="left"/>
              <w:rPr>
                <w:rFonts w:ascii="Arial" w:hAnsi="Arial" w:cs="Arial"/>
                <w:sz w:val="18"/>
                <w:szCs w:val="18"/>
              </w:rPr>
            </w:pPr>
            <w:r w:rsidRPr="008F1CF6">
              <w:rPr>
                <w:rFonts w:ascii="Arial" w:hAnsi="Arial" w:cs="Arial"/>
                <w:sz w:val="18"/>
                <w:szCs w:val="18"/>
              </w:rPr>
              <w:t>biodiversitate</w:t>
            </w:r>
          </w:p>
        </w:tc>
        <w:tc>
          <w:tcPr>
            <w:tcW w:w="1137" w:type="dxa"/>
          </w:tcPr>
          <w:p w14:paraId="25554B59"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Măsurile</w:t>
            </w:r>
            <w:r w:rsidRPr="008F1CF6">
              <w:rPr>
                <w:rFonts w:ascii="Arial" w:hAnsi="Arial" w:cs="Arial"/>
                <w:spacing w:val="1"/>
                <w:sz w:val="18"/>
                <w:szCs w:val="18"/>
              </w:rPr>
              <w:t xml:space="preserve"> </w:t>
            </w:r>
            <w:r w:rsidRPr="008F1CF6">
              <w:rPr>
                <w:rFonts w:ascii="Arial" w:hAnsi="Arial" w:cs="Arial"/>
                <w:sz w:val="18"/>
                <w:szCs w:val="18"/>
              </w:rPr>
              <w:t xml:space="preserve">propuse  </w:t>
            </w:r>
            <w:r w:rsidRPr="008F1CF6">
              <w:rPr>
                <w:rFonts w:ascii="Arial" w:hAnsi="Arial" w:cs="Arial"/>
                <w:spacing w:val="4"/>
                <w:sz w:val="18"/>
                <w:szCs w:val="18"/>
              </w:rPr>
              <w:t xml:space="preserve"> </w:t>
            </w:r>
            <w:r w:rsidRPr="008F1CF6">
              <w:rPr>
                <w:rFonts w:ascii="Arial" w:hAnsi="Arial" w:cs="Arial"/>
                <w:sz w:val="18"/>
                <w:szCs w:val="18"/>
              </w:rPr>
              <w:t>prin</w:t>
            </w:r>
          </w:p>
          <w:p w14:paraId="54385612" w14:textId="77777777" w:rsidR="00524DCC" w:rsidRPr="008F1CF6" w:rsidRDefault="00524DCC" w:rsidP="00A736FF">
            <w:pPr>
              <w:pStyle w:val="TableParagraph"/>
              <w:tabs>
                <w:tab w:val="left" w:pos="948"/>
              </w:tabs>
              <w:spacing w:line="226" w:lineRule="exact"/>
              <w:ind w:left="22" w:right="193" w:hanging="1"/>
              <w:jc w:val="left"/>
              <w:rPr>
                <w:rFonts w:ascii="Arial" w:hAnsi="Arial" w:cs="Arial"/>
                <w:sz w:val="18"/>
                <w:szCs w:val="18"/>
              </w:rPr>
            </w:pPr>
            <w:r w:rsidRPr="008F1CF6">
              <w:rPr>
                <w:rFonts w:ascii="Arial" w:hAnsi="Arial" w:cs="Arial"/>
                <w:sz w:val="18"/>
                <w:szCs w:val="18"/>
              </w:rPr>
              <w:t>Planul d</w:t>
            </w:r>
            <w:r w:rsidRPr="008F1CF6">
              <w:rPr>
                <w:rFonts w:ascii="Arial" w:hAnsi="Arial" w:cs="Arial"/>
                <w:spacing w:val="-4"/>
                <w:sz w:val="18"/>
                <w:szCs w:val="18"/>
              </w:rPr>
              <w:t>e</w:t>
            </w:r>
            <w:r w:rsidRPr="008F1CF6">
              <w:rPr>
                <w:rFonts w:ascii="Arial" w:hAnsi="Arial" w:cs="Arial"/>
                <w:spacing w:val="-47"/>
                <w:sz w:val="18"/>
                <w:szCs w:val="18"/>
              </w:rPr>
              <w:t xml:space="preserve"> </w:t>
            </w:r>
            <w:r w:rsidRPr="008F1CF6">
              <w:rPr>
                <w:rFonts w:ascii="Arial" w:hAnsi="Arial" w:cs="Arial"/>
                <w:sz w:val="18"/>
                <w:szCs w:val="18"/>
              </w:rPr>
              <w:t>amenajament</w:t>
            </w:r>
          </w:p>
        </w:tc>
        <w:tc>
          <w:tcPr>
            <w:tcW w:w="1200" w:type="dxa"/>
          </w:tcPr>
          <w:p w14:paraId="104AC7FC" w14:textId="77777777" w:rsidR="00524DCC" w:rsidRPr="008F1CF6" w:rsidRDefault="00524DCC" w:rsidP="00A736FF">
            <w:pPr>
              <w:pStyle w:val="TableParagraph"/>
              <w:ind w:left="22" w:right="193"/>
              <w:jc w:val="left"/>
              <w:rPr>
                <w:rFonts w:ascii="Arial" w:hAnsi="Arial" w:cs="Arial"/>
                <w:sz w:val="18"/>
                <w:szCs w:val="18"/>
              </w:rPr>
            </w:pPr>
          </w:p>
          <w:p w14:paraId="1FE6C10D"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pacing w:val="-1"/>
                <w:sz w:val="18"/>
                <w:szCs w:val="18"/>
              </w:rPr>
              <w:t>Toata perioada</w:t>
            </w:r>
            <w:r w:rsidRPr="008F1CF6">
              <w:rPr>
                <w:rFonts w:ascii="Arial" w:hAnsi="Arial" w:cs="Arial"/>
                <w:spacing w:val="-47"/>
                <w:sz w:val="18"/>
                <w:szCs w:val="18"/>
              </w:rPr>
              <w:t xml:space="preserve"> </w:t>
            </w:r>
            <w:r w:rsidRPr="008F1CF6">
              <w:rPr>
                <w:rFonts w:ascii="Arial" w:hAnsi="Arial" w:cs="Arial"/>
                <w:sz w:val="18"/>
                <w:szCs w:val="18"/>
              </w:rPr>
              <w:t>de</w:t>
            </w:r>
          </w:p>
          <w:p w14:paraId="7288D388" w14:textId="77777777" w:rsidR="00524DCC" w:rsidRPr="008F1CF6" w:rsidRDefault="00524DCC" w:rsidP="00A736FF">
            <w:pPr>
              <w:pStyle w:val="TableParagraph"/>
              <w:spacing w:line="226" w:lineRule="exact"/>
              <w:ind w:left="22" w:right="193"/>
              <w:jc w:val="left"/>
              <w:rPr>
                <w:rFonts w:ascii="Arial" w:hAnsi="Arial" w:cs="Arial"/>
                <w:sz w:val="18"/>
                <w:szCs w:val="18"/>
              </w:rPr>
            </w:pPr>
            <w:r w:rsidRPr="008F1CF6">
              <w:rPr>
                <w:rFonts w:ascii="Arial" w:hAnsi="Arial" w:cs="Arial"/>
                <w:sz w:val="18"/>
                <w:szCs w:val="18"/>
              </w:rPr>
              <w:t>implementare</w:t>
            </w:r>
            <w:r w:rsidRPr="008F1CF6">
              <w:rPr>
                <w:rFonts w:ascii="Arial" w:hAnsi="Arial" w:cs="Arial"/>
                <w:spacing w:val="-47"/>
                <w:sz w:val="18"/>
                <w:szCs w:val="18"/>
              </w:rPr>
              <w:t xml:space="preserve"> </w:t>
            </w:r>
            <w:r w:rsidRPr="008F1CF6">
              <w:rPr>
                <w:rFonts w:ascii="Arial" w:hAnsi="Arial" w:cs="Arial"/>
                <w:sz w:val="18"/>
                <w:szCs w:val="18"/>
              </w:rPr>
              <w:t>a</w:t>
            </w:r>
            <w:r w:rsidRPr="008F1CF6">
              <w:rPr>
                <w:rFonts w:ascii="Arial" w:hAnsi="Arial" w:cs="Arial"/>
                <w:spacing w:val="3"/>
                <w:sz w:val="18"/>
                <w:szCs w:val="18"/>
              </w:rPr>
              <w:t xml:space="preserve"> </w:t>
            </w:r>
            <w:r w:rsidRPr="008F1CF6">
              <w:rPr>
                <w:rFonts w:ascii="Arial" w:hAnsi="Arial" w:cs="Arial"/>
                <w:sz w:val="18"/>
                <w:szCs w:val="18"/>
              </w:rPr>
              <w:t>planului</w:t>
            </w:r>
          </w:p>
        </w:tc>
        <w:tc>
          <w:tcPr>
            <w:tcW w:w="1910" w:type="dxa"/>
          </w:tcPr>
          <w:p w14:paraId="0627F103" w14:textId="77777777" w:rsidR="00524DCC" w:rsidRPr="008F1CF6" w:rsidRDefault="00524DCC" w:rsidP="00A736FF">
            <w:pPr>
              <w:pStyle w:val="TableParagraph"/>
              <w:tabs>
                <w:tab w:val="left" w:pos="1121"/>
              </w:tabs>
              <w:ind w:left="22" w:right="193" w:firstLine="52"/>
              <w:jc w:val="left"/>
              <w:rPr>
                <w:rFonts w:ascii="Arial" w:hAnsi="Arial" w:cs="Arial"/>
                <w:sz w:val="18"/>
                <w:szCs w:val="18"/>
              </w:rPr>
            </w:pPr>
            <w:r w:rsidRPr="008F1CF6">
              <w:rPr>
                <w:rFonts w:ascii="Arial" w:hAnsi="Arial" w:cs="Arial"/>
                <w:sz w:val="18"/>
                <w:szCs w:val="18"/>
              </w:rPr>
              <w:t xml:space="preserve">Perioada </w:t>
            </w:r>
            <w:r w:rsidRPr="008F1CF6">
              <w:rPr>
                <w:rFonts w:ascii="Arial" w:hAnsi="Arial" w:cs="Arial"/>
                <w:spacing w:val="-1"/>
                <w:sz w:val="18"/>
                <w:szCs w:val="18"/>
              </w:rPr>
              <w:t>executării</w:t>
            </w:r>
            <w:r w:rsidRPr="008F1CF6">
              <w:rPr>
                <w:rFonts w:ascii="Arial" w:hAnsi="Arial" w:cs="Arial"/>
                <w:spacing w:val="-47"/>
                <w:sz w:val="18"/>
                <w:szCs w:val="18"/>
              </w:rPr>
              <w:t xml:space="preserve"> </w:t>
            </w:r>
            <w:r w:rsidRPr="008F1CF6">
              <w:rPr>
                <w:rFonts w:ascii="Arial" w:hAnsi="Arial" w:cs="Arial"/>
                <w:sz w:val="18"/>
                <w:szCs w:val="18"/>
              </w:rPr>
              <w:t>lucrărilor</w:t>
            </w:r>
          </w:p>
        </w:tc>
        <w:tc>
          <w:tcPr>
            <w:tcW w:w="1387" w:type="dxa"/>
          </w:tcPr>
          <w:p w14:paraId="4555A315" w14:textId="77777777" w:rsidR="00524DCC" w:rsidRPr="008F1CF6" w:rsidRDefault="00524DCC" w:rsidP="00A736FF">
            <w:pPr>
              <w:pStyle w:val="TableParagraph"/>
              <w:ind w:left="22" w:right="193"/>
              <w:jc w:val="left"/>
              <w:rPr>
                <w:rFonts w:ascii="Arial" w:hAnsi="Arial" w:cs="Arial"/>
                <w:sz w:val="18"/>
                <w:szCs w:val="18"/>
              </w:rPr>
            </w:pPr>
          </w:p>
          <w:p w14:paraId="015E2FCE" w14:textId="77777777" w:rsidR="00524DCC" w:rsidRPr="008F1CF6" w:rsidRDefault="00524DCC" w:rsidP="00A736FF">
            <w:pPr>
              <w:pStyle w:val="TableParagraph"/>
              <w:ind w:left="22" w:right="193"/>
              <w:jc w:val="left"/>
              <w:rPr>
                <w:rFonts w:ascii="Arial" w:hAnsi="Arial" w:cs="Arial"/>
                <w:sz w:val="18"/>
                <w:szCs w:val="18"/>
              </w:rPr>
            </w:pPr>
          </w:p>
          <w:p w14:paraId="155C96C7" w14:textId="77777777" w:rsidR="00524DCC" w:rsidRPr="008F1CF6" w:rsidRDefault="00524DCC" w:rsidP="00A736FF">
            <w:pPr>
              <w:pStyle w:val="TableParagraph"/>
              <w:ind w:left="22" w:right="193"/>
              <w:jc w:val="left"/>
              <w:rPr>
                <w:rFonts w:ascii="Arial" w:hAnsi="Arial" w:cs="Arial"/>
                <w:sz w:val="18"/>
                <w:szCs w:val="18"/>
              </w:rPr>
            </w:pPr>
          </w:p>
          <w:p w14:paraId="1C1118D4" w14:textId="77777777" w:rsidR="00524DCC" w:rsidRPr="008F1CF6" w:rsidRDefault="00524DCC" w:rsidP="00A736FF">
            <w:pPr>
              <w:pStyle w:val="TableParagraph"/>
              <w:ind w:left="22" w:right="193"/>
              <w:jc w:val="left"/>
              <w:rPr>
                <w:rFonts w:ascii="Arial" w:hAnsi="Arial" w:cs="Arial"/>
                <w:sz w:val="18"/>
                <w:szCs w:val="18"/>
              </w:rPr>
            </w:pPr>
          </w:p>
          <w:p w14:paraId="56F23566" w14:textId="77777777" w:rsidR="00524DCC" w:rsidRPr="008F1CF6" w:rsidRDefault="00524DCC" w:rsidP="00A736FF">
            <w:pPr>
              <w:pStyle w:val="TableParagraph"/>
              <w:ind w:left="22" w:right="193"/>
              <w:jc w:val="left"/>
              <w:rPr>
                <w:rFonts w:ascii="Arial" w:hAnsi="Arial" w:cs="Arial"/>
                <w:sz w:val="18"/>
                <w:szCs w:val="18"/>
              </w:rPr>
            </w:pPr>
          </w:p>
          <w:p w14:paraId="24F76AFA" w14:textId="77777777" w:rsidR="00524DCC" w:rsidRPr="008F1CF6" w:rsidRDefault="00524DCC" w:rsidP="00A736FF">
            <w:pPr>
              <w:pStyle w:val="TableParagraph"/>
              <w:ind w:left="22" w:right="193"/>
              <w:jc w:val="left"/>
              <w:rPr>
                <w:rFonts w:ascii="Arial" w:hAnsi="Arial" w:cs="Arial"/>
                <w:sz w:val="18"/>
                <w:szCs w:val="18"/>
              </w:rPr>
            </w:pPr>
          </w:p>
          <w:p w14:paraId="42CFBD9B"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Mc/ha/an</w:t>
            </w:r>
          </w:p>
        </w:tc>
        <w:tc>
          <w:tcPr>
            <w:tcW w:w="1118" w:type="dxa"/>
          </w:tcPr>
          <w:p w14:paraId="36A9B368" w14:textId="77777777" w:rsidR="00524DCC" w:rsidRPr="008F1CF6" w:rsidRDefault="00524DCC" w:rsidP="00A736FF">
            <w:pPr>
              <w:pStyle w:val="TableParagraph"/>
              <w:ind w:left="22" w:right="193"/>
              <w:jc w:val="left"/>
              <w:rPr>
                <w:rFonts w:ascii="Arial" w:hAnsi="Arial" w:cs="Arial"/>
                <w:sz w:val="18"/>
                <w:szCs w:val="18"/>
              </w:rPr>
            </w:pPr>
          </w:p>
          <w:p w14:paraId="27547D4A" w14:textId="77777777" w:rsidR="00524DCC" w:rsidRPr="008F1CF6" w:rsidRDefault="00524DCC" w:rsidP="00A736FF">
            <w:pPr>
              <w:pStyle w:val="TableParagraph"/>
              <w:ind w:left="22" w:right="193"/>
              <w:jc w:val="left"/>
              <w:rPr>
                <w:rFonts w:ascii="Arial" w:hAnsi="Arial" w:cs="Arial"/>
                <w:sz w:val="18"/>
                <w:szCs w:val="18"/>
              </w:rPr>
            </w:pPr>
          </w:p>
          <w:p w14:paraId="6F5757EC" w14:textId="77777777" w:rsidR="00524DCC" w:rsidRPr="008F1CF6" w:rsidRDefault="00524DCC" w:rsidP="00A736FF">
            <w:pPr>
              <w:pStyle w:val="TableParagraph"/>
              <w:ind w:left="22" w:right="193"/>
              <w:jc w:val="left"/>
              <w:rPr>
                <w:rFonts w:ascii="Arial" w:hAnsi="Arial" w:cs="Arial"/>
                <w:sz w:val="18"/>
                <w:szCs w:val="18"/>
              </w:rPr>
            </w:pPr>
          </w:p>
          <w:p w14:paraId="04D4E2FD" w14:textId="77777777" w:rsidR="00524DCC" w:rsidRPr="008F1CF6" w:rsidRDefault="00524DCC" w:rsidP="00A736FF">
            <w:pPr>
              <w:pStyle w:val="TableParagraph"/>
              <w:ind w:left="22" w:right="193"/>
              <w:jc w:val="left"/>
              <w:rPr>
                <w:rFonts w:ascii="Arial" w:hAnsi="Arial" w:cs="Arial"/>
                <w:sz w:val="18"/>
                <w:szCs w:val="18"/>
              </w:rPr>
            </w:pPr>
          </w:p>
          <w:p w14:paraId="7614A6E6" w14:textId="77777777" w:rsidR="00524DCC" w:rsidRPr="008F1CF6" w:rsidRDefault="00524DCC" w:rsidP="00A736FF">
            <w:pPr>
              <w:pStyle w:val="TableParagraph"/>
              <w:ind w:left="22" w:right="193"/>
              <w:jc w:val="left"/>
              <w:rPr>
                <w:rFonts w:ascii="Arial" w:hAnsi="Arial" w:cs="Arial"/>
                <w:sz w:val="18"/>
                <w:szCs w:val="18"/>
              </w:rPr>
            </w:pPr>
          </w:p>
          <w:p w14:paraId="1153BF17" w14:textId="77777777" w:rsidR="00524DCC" w:rsidRPr="008F1CF6" w:rsidRDefault="00524DCC" w:rsidP="00A736FF">
            <w:pPr>
              <w:pStyle w:val="TableParagraph"/>
              <w:ind w:left="22" w:right="193"/>
              <w:jc w:val="left"/>
              <w:rPr>
                <w:rFonts w:ascii="Arial" w:hAnsi="Arial" w:cs="Arial"/>
                <w:sz w:val="18"/>
                <w:szCs w:val="18"/>
              </w:rPr>
            </w:pPr>
          </w:p>
          <w:p w14:paraId="54D6A0CF"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Anual</w:t>
            </w:r>
          </w:p>
        </w:tc>
        <w:tc>
          <w:tcPr>
            <w:tcW w:w="1093" w:type="dxa"/>
          </w:tcPr>
          <w:p w14:paraId="48E3FBAB" w14:textId="77777777" w:rsidR="00524DCC" w:rsidRPr="008F1CF6" w:rsidRDefault="00524DCC" w:rsidP="00A736FF">
            <w:pPr>
              <w:pStyle w:val="TableParagraph"/>
              <w:ind w:left="22" w:right="193"/>
              <w:jc w:val="left"/>
              <w:rPr>
                <w:rFonts w:ascii="Arial" w:hAnsi="Arial" w:cs="Arial"/>
                <w:sz w:val="18"/>
                <w:szCs w:val="18"/>
              </w:rPr>
            </w:pPr>
          </w:p>
          <w:p w14:paraId="6D3A9A1F" w14:textId="77777777" w:rsidR="00524DCC" w:rsidRPr="008F1CF6" w:rsidRDefault="00524DCC" w:rsidP="00A736FF">
            <w:pPr>
              <w:pStyle w:val="TableParagraph"/>
              <w:ind w:left="22" w:right="193"/>
              <w:jc w:val="left"/>
              <w:rPr>
                <w:rFonts w:ascii="Arial" w:hAnsi="Arial" w:cs="Arial"/>
                <w:sz w:val="18"/>
                <w:szCs w:val="18"/>
              </w:rPr>
            </w:pPr>
          </w:p>
          <w:p w14:paraId="7C3790A4" w14:textId="77777777" w:rsidR="00524DCC" w:rsidRPr="008F1CF6" w:rsidRDefault="00524DCC" w:rsidP="00A736FF">
            <w:pPr>
              <w:pStyle w:val="TableParagraph"/>
              <w:tabs>
                <w:tab w:val="left" w:pos="927"/>
              </w:tabs>
              <w:ind w:left="22" w:right="193"/>
              <w:jc w:val="left"/>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8"/>
                <w:sz w:val="18"/>
                <w:szCs w:val="18"/>
              </w:rPr>
              <w:t xml:space="preserve"> </w:t>
            </w:r>
            <w:r w:rsidRPr="008F1CF6">
              <w:rPr>
                <w:rFonts w:ascii="Arial" w:hAnsi="Arial" w:cs="Arial"/>
                <w:sz w:val="18"/>
                <w:szCs w:val="18"/>
              </w:rPr>
              <w:t>pe</w:t>
            </w:r>
            <w:r w:rsidRPr="008F1CF6">
              <w:rPr>
                <w:rFonts w:ascii="Arial" w:hAnsi="Arial" w:cs="Arial"/>
                <w:spacing w:val="-47"/>
                <w:sz w:val="18"/>
                <w:szCs w:val="18"/>
              </w:rPr>
              <w:t xml:space="preserve"> </w:t>
            </w:r>
            <w:r w:rsidRPr="008F1CF6">
              <w:rPr>
                <w:rFonts w:ascii="Arial" w:hAnsi="Arial" w:cs="Arial"/>
                <w:sz w:val="18"/>
                <w:szCs w:val="18"/>
              </w:rPr>
              <w:t>care se</w:t>
            </w:r>
          </w:p>
          <w:p w14:paraId="7AB4EDAB"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efectuează</w:t>
            </w:r>
            <w:r w:rsidRPr="008F1CF6">
              <w:rPr>
                <w:rFonts w:ascii="Arial" w:hAnsi="Arial" w:cs="Arial"/>
                <w:spacing w:val="-47"/>
                <w:sz w:val="18"/>
                <w:szCs w:val="18"/>
              </w:rPr>
              <w:t xml:space="preserve"> </w:t>
            </w:r>
            <w:r w:rsidRPr="008F1CF6">
              <w:rPr>
                <w:rFonts w:ascii="Arial" w:hAnsi="Arial" w:cs="Arial"/>
                <w:sz w:val="18"/>
                <w:szCs w:val="18"/>
              </w:rPr>
              <w:t>lucrări</w:t>
            </w:r>
          </w:p>
          <w:p w14:paraId="0A0EB056" w14:textId="77777777" w:rsidR="00524DCC" w:rsidRPr="008F1CF6" w:rsidRDefault="00524DCC" w:rsidP="00A736FF">
            <w:pPr>
              <w:pStyle w:val="TableParagraph"/>
              <w:spacing w:line="206" w:lineRule="exact"/>
              <w:ind w:left="22" w:right="193"/>
              <w:jc w:val="left"/>
              <w:rPr>
                <w:rFonts w:ascii="Arial" w:hAnsi="Arial" w:cs="Arial"/>
                <w:sz w:val="18"/>
                <w:szCs w:val="18"/>
              </w:rPr>
            </w:pPr>
            <w:r w:rsidRPr="008F1CF6">
              <w:rPr>
                <w:rFonts w:ascii="Arial" w:hAnsi="Arial" w:cs="Arial"/>
                <w:sz w:val="18"/>
                <w:szCs w:val="18"/>
              </w:rPr>
              <w:t>silvice</w:t>
            </w:r>
          </w:p>
        </w:tc>
        <w:tc>
          <w:tcPr>
            <w:tcW w:w="1175" w:type="dxa"/>
          </w:tcPr>
          <w:p w14:paraId="708F866A" w14:textId="77777777" w:rsidR="00524DCC" w:rsidRPr="008F1CF6" w:rsidRDefault="00524DCC" w:rsidP="00A736FF">
            <w:pPr>
              <w:pStyle w:val="TableParagraph"/>
              <w:ind w:left="22" w:right="193"/>
              <w:jc w:val="left"/>
              <w:rPr>
                <w:rFonts w:ascii="Arial" w:hAnsi="Arial" w:cs="Arial"/>
                <w:sz w:val="18"/>
                <w:szCs w:val="18"/>
              </w:rPr>
            </w:pPr>
          </w:p>
          <w:p w14:paraId="4D249308" w14:textId="77777777" w:rsidR="00524DCC" w:rsidRPr="008F1CF6" w:rsidRDefault="00524DCC" w:rsidP="00A736FF">
            <w:pPr>
              <w:pStyle w:val="TableParagraph"/>
              <w:ind w:left="22" w:right="193"/>
              <w:jc w:val="left"/>
              <w:rPr>
                <w:rFonts w:ascii="Arial" w:hAnsi="Arial" w:cs="Arial"/>
                <w:sz w:val="18"/>
                <w:szCs w:val="18"/>
              </w:rPr>
            </w:pPr>
          </w:p>
          <w:p w14:paraId="0F2983EF" w14:textId="77777777" w:rsidR="00524DCC" w:rsidRPr="008F1CF6" w:rsidRDefault="00524DCC" w:rsidP="00A736FF">
            <w:pPr>
              <w:pStyle w:val="TableParagraph"/>
              <w:ind w:left="22" w:right="193"/>
              <w:jc w:val="left"/>
              <w:rPr>
                <w:rFonts w:ascii="Arial" w:hAnsi="Arial" w:cs="Arial"/>
                <w:sz w:val="18"/>
                <w:szCs w:val="18"/>
              </w:rPr>
            </w:pPr>
          </w:p>
          <w:p w14:paraId="46B71C20" w14:textId="77777777" w:rsidR="00524DCC" w:rsidRPr="008F1CF6" w:rsidRDefault="00524DCC" w:rsidP="00A736FF">
            <w:pPr>
              <w:pStyle w:val="TableParagraph"/>
              <w:tabs>
                <w:tab w:val="left" w:pos="992"/>
              </w:tabs>
              <w:ind w:left="22" w:right="193"/>
              <w:jc w:val="left"/>
              <w:rPr>
                <w:rFonts w:ascii="Arial" w:hAnsi="Arial" w:cs="Arial"/>
                <w:sz w:val="18"/>
                <w:szCs w:val="18"/>
              </w:rPr>
            </w:pPr>
            <w:r w:rsidRPr="008F1CF6">
              <w:rPr>
                <w:rFonts w:ascii="Arial" w:hAnsi="Arial" w:cs="Arial"/>
                <w:sz w:val="18"/>
                <w:szCs w:val="18"/>
              </w:rPr>
              <w:t>Toata</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t>de</w:t>
            </w:r>
          </w:p>
          <w:p w14:paraId="79BEC938" w14:textId="77777777" w:rsidR="00524DCC" w:rsidRPr="008F1CF6" w:rsidRDefault="00524DCC" w:rsidP="00A736FF">
            <w:pPr>
              <w:pStyle w:val="TableParagraph"/>
              <w:spacing w:line="226" w:lineRule="exact"/>
              <w:ind w:left="22" w:right="193"/>
              <w:jc w:val="left"/>
              <w:rPr>
                <w:rFonts w:ascii="Arial" w:hAnsi="Arial" w:cs="Arial"/>
                <w:sz w:val="18"/>
                <w:szCs w:val="18"/>
              </w:rPr>
            </w:pPr>
            <w:r w:rsidRPr="008F1CF6">
              <w:rPr>
                <w:rFonts w:ascii="Arial" w:hAnsi="Arial" w:cs="Arial"/>
                <w:sz w:val="18"/>
                <w:szCs w:val="18"/>
              </w:rPr>
              <w:t>implementare</w:t>
            </w:r>
            <w:r w:rsidRPr="008F1CF6">
              <w:rPr>
                <w:rFonts w:ascii="Arial" w:hAnsi="Arial" w:cs="Arial"/>
                <w:spacing w:val="-47"/>
                <w:sz w:val="18"/>
                <w:szCs w:val="18"/>
              </w:rPr>
              <w:t xml:space="preserve"> </w:t>
            </w:r>
            <w:r w:rsidRPr="008F1CF6">
              <w:rPr>
                <w:rFonts w:ascii="Arial" w:hAnsi="Arial" w:cs="Arial"/>
                <w:sz w:val="18"/>
                <w:szCs w:val="18"/>
              </w:rPr>
              <w:t>a</w:t>
            </w:r>
            <w:r w:rsidRPr="008F1CF6">
              <w:rPr>
                <w:rFonts w:ascii="Arial" w:hAnsi="Arial" w:cs="Arial"/>
                <w:spacing w:val="3"/>
                <w:sz w:val="18"/>
                <w:szCs w:val="18"/>
              </w:rPr>
              <w:t xml:space="preserve"> </w:t>
            </w:r>
            <w:r w:rsidRPr="008F1CF6">
              <w:rPr>
                <w:rFonts w:ascii="Arial" w:hAnsi="Arial" w:cs="Arial"/>
                <w:sz w:val="18"/>
                <w:szCs w:val="18"/>
              </w:rPr>
              <w:t>planului</w:t>
            </w:r>
          </w:p>
        </w:tc>
        <w:tc>
          <w:tcPr>
            <w:tcW w:w="882" w:type="dxa"/>
          </w:tcPr>
          <w:p w14:paraId="273A6221" w14:textId="77777777" w:rsidR="00524DCC" w:rsidRPr="008F1CF6" w:rsidRDefault="00524DCC" w:rsidP="00A736FF">
            <w:pPr>
              <w:pStyle w:val="TableParagraph"/>
              <w:ind w:left="22" w:right="193"/>
              <w:jc w:val="left"/>
              <w:rPr>
                <w:rFonts w:ascii="Arial" w:hAnsi="Arial" w:cs="Arial"/>
                <w:sz w:val="18"/>
                <w:szCs w:val="18"/>
              </w:rPr>
            </w:pPr>
          </w:p>
          <w:p w14:paraId="05D35E57" w14:textId="77777777" w:rsidR="00524DCC" w:rsidRPr="008F1CF6" w:rsidRDefault="00524DCC" w:rsidP="00A736FF">
            <w:pPr>
              <w:pStyle w:val="TableParagraph"/>
              <w:ind w:left="22" w:right="193"/>
              <w:jc w:val="left"/>
              <w:rPr>
                <w:rFonts w:ascii="Arial" w:hAnsi="Arial" w:cs="Arial"/>
                <w:sz w:val="18"/>
                <w:szCs w:val="18"/>
              </w:rPr>
            </w:pPr>
          </w:p>
          <w:p w14:paraId="18D6D49F" w14:textId="77777777" w:rsidR="00524DCC" w:rsidRPr="008F1CF6" w:rsidRDefault="00524DCC" w:rsidP="00A736FF">
            <w:pPr>
              <w:pStyle w:val="TableParagraph"/>
              <w:ind w:left="22" w:right="193"/>
              <w:jc w:val="left"/>
              <w:rPr>
                <w:rFonts w:ascii="Arial" w:hAnsi="Arial" w:cs="Arial"/>
                <w:sz w:val="18"/>
                <w:szCs w:val="18"/>
              </w:rPr>
            </w:pPr>
          </w:p>
          <w:p w14:paraId="04A7A744" w14:textId="77777777" w:rsidR="00524DCC" w:rsidRPr="008F1CF6" w:rsidRDefault="00524DCC" w:rsidP="00A736FF">
            <w:pPr>
              <w:pStyle w:val="TableParagraph"/>
              <w:ind w:left="22" w:right="193"/>
              <w:jc w:val="left"/>
              <w:rPr>
                <w:rFonts w:ascii="Arial" w:hAnsi="Arial" w:cs="Arial"/>
                <w:sz w:val="18"/>
                <w:szCs w:val="18"/>
              </w:rPr>
            </w:pPr>
          </w:p>
          <w:p w14:paraId="2EC88477" w14:textId="77777777" w:rsidR="00524DCC" w:rsidRPr="008F1CF6" w:rsidRDefault="00524DCC" w:rsidP="00A736FF">
            <w:pPr>
              <w:pStyle w:val="TableParagraph"/>
              <w:ind w:left="22" w:right="193"/>
              <w:jc w:val="left"/>
              <w:rPr>
                <w:rFonts w:ascii="Arial" w:hAnsi="Arial" w:cs="Arial"/>
                <w:sz w:val="18"/>
                <w:szCs w:val="18"/>
              </w:rPr>
            </w:pPr>
          </w:p>
          <w:p w14:paraId="5D8E9BE0" w14:textId="77777777" w:rsidR="00524DCC" w:rsidRPr="008F1CF6" w:rsidRDefault="00524DCC" w:rsidP="00A736FF">
            <w:pPr>
              <w:pStyle w:val="TableParagraph"/>
              <w:ind w:left="22" w:right="193"/>
              <w:jc w:val="left"/>
              <w:rPr>
                <w:rFonts w:ascii="Arial" w:hAnsi="Arial" w:cs="Arial"/>
                <w:sz w:val="18"/>
                <w:szCs w:val="18"/>
              </w:rPr>
            </w:pPr>
          </w:p>
          <w:p w14:paraId="42FEC7A0"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Ridicat</w:t>
            </w:r>
          </w:p>
        </w:tc>
        <w:tc>
          <w:tcPr>
            <w:tcW w:w="1434" w:type="dxa"/>
          </w:tcPr>
          <w:p w14:paraId="433D2A81" w14:textId="77777777" w:rsidR="00524DCC" w:rsidRPr="008F1CF6" w:rsidRDefault="00524DCC" w:rsidP="00A736FF">
            <w:pPr>
              <w:pStyle w:val="TableParagraph"/>
              <w:ind w:left="22" w:right="193"/>
              <w:jc w:val="left"/>
              <w:rPr>
                <w:rFonts w:ascii="Arial" w:hAnsi="Arial" w:cs="Arial"/>
                <w:sz w:val="18"/>
                <w:szCs w:val="18"/>
              </w:rPr>
            </w:pPr>
          </w:p>
          <w:p w14:paraId="1C94677D" w14:textId="77777777" w:rsidR="00524DCC" w:rsidRPr="008F1CF6" w:rsidRDefault="00524DCC" w:rsidP="00A736FF">
            <w:pPr>
              <w:pStyle w:val="TableParagraph"/>
              <w:ind w:left="22" w:right="193"/>
              <w:jc w:val="left"/>
              <w:rPr>
                <w:rFonts w:ascii="Arial" w:hAnsi="Arial" w:cs="Arial"/>
                <w:sz w:val="18"/>
                <w:szCs w:val="18"/>
              </w:rPr>
            </w:pPr>
          </w:p>
          <w:p w14:paraId="0452EAF9" w14:textId="77777777" w:rsidR="00524DCC" w:rsidRPr="008F1CF6" w:rsidRDefault="00524DCC" w:rsidP="00A736FF">
            <w:pPr>
              <w:pStyle w:val="TableParagraph"/>
              <w:ind w:left="22" w:right="193"/>
              <w:jc w:val="left"/>
              <w:rPr>
                <w:rFonts w:ascii="Arial" w:hAnsi="Arial" w:cs="Arial"/>
                <w:sz w:val="18"/>
                <w:szCs w:val="18"/>
              </w:rPr>
            </w:pPr>
          </w:p>
          <w:p w14:paraId="7C0D0DA6" w14:textId="77777777" w:rsidR="00524DCC" w:rsidRPr="008F1CF6" w:rsidRDefault="00524DCC" w:rsidP="00A736FF">
            <w:pPr>
              <w:pStyle w:val="TableParagraph"/>
              <w:ind w:left="22" w:right="193"/>
              <w:jc w:val="left"/>
              <w:rPr>
                <w:rFonts w:ascii="Arial" w:hAnsi="Arial" w:cs="Arial"/>
                <w:sz w:val="18"/>
                <w:szCs w:val="18"/>
              </w:rPr>
            </w:pPr>
          </w:p>
          <w:p w14:paraId="1BD1862E" w14:textId="77777777" w:rsidR="00524DCC" w:rsidRPr="008F1CF6" w:rsidRDefault="00524DCC" w:rsidP="00A736FF">
            <w:pPr>
              <w:pStyle w:val="TableParagraph"/>
              <w:ind w:left="22" w:right="193"/>
              <w:jc w:val="left"/>
              <w:rPr>
                <w:rFonts w:ascii="Arial" w:hAnsi="Arial" w:cs="Arial"/>
                <w:sz w:val="18"/>
                <w:szCs w:val="18"/>
              </w:rPr>
            </w:pPr>
          </w:p>
          <w:p w14:paraId="50154357" w14:textId="77777777" w:rsidR="00524DCC" w:rsidRPr="008F1CF6" w:rsidRDefault="00524DCC" w:rsidP="00A736FF">
            <w:pPr>
              <w:pStyle w:val="TableParagraph"/>
              <w:spacing w:line="226" w:lineRule="exact"/>
              <w:ind w:left="22" w:right="193"/>
              <w:jc w:val="left"/>
              <w:rPr>
                <w:rFonts w:ascii="Arial" w:hAnsi="Arial" w:cs="Arial"/>
                <w:sz w:val="18"/>
                <w:szCs w:val="18"/>
              </w:rPr>
            </w:pPr>
            <w:r w:rsidRPr="008F1CF6">
              <w:rPr>
                <w:rFonts w:ascii="Arial" w:hAnsi="Arial" w:cs="Arial"/>
                <w:sz w:val="18"/>
                <w:szCs w:val="18"/>
              </w:rPr>
              <w:t>Administrator</w:t>
            </w:r>
            <w:r w:rsidRPr="008F1CF6">
              <w:rPr>
                <w:rFonts w:ascii="Arial" w:hAnsi="Arial" w:cs="Arial"/>
                <w:spacing w:val="-47"/>
                <w:sz w:val="18"/>
                <w:szCs w:val="18"/>
              </w:rPr>
              <w:t xml:space="preserve"> </w:t>
            </w:r>
            <w:r w:rsidRPr="008F1CF6">
              <w:rPr>
                <w:rFonts w:ascii="Arial" w:hAnsi="Arial" w:cs="Arial"/>
                <w:sz w:val="18"/>
                <w:szCs w:val="18"/>
              </w:rPr>
              <w:t>fond</w:t>
            </w:r>
            <w:r w:rsidRPr="008F1CF6">
              <w:rPr>
                <w:rFonts w:ascii="Arial" w:hAnsi="Arial" w:cs="Arial"/>
                <w:spacing w:val="2"/>
                <w:sz w:val="18"/>
                <w:szCs w:val="18"/>
              </w:rPr>
              <w:t xml:space="preserve"> </w:t>
            </w:r>
            <w:r w:rsidRPr="008F1CF6">
              <w:rPr>
                <w:rFonts w:ascii="Arial" w:hAnsi="Arial" w:cs="Arial"/>
                <w:sz w:val="18"/>
                <w:szCs w:val="18"/>
              </w:rPr>
              <w:t>forestier</w:t>
            </w:r>
          </w:p>
        </w:tc>
      </w:tr>
      <w:tr w:rsidR="00524DCC" w:rsidRPr="008F1CF6" w14:paraId="4F7DC166" w14:textId="77777777" w:rsidTr="00A736FF">
        <w:trPr>
          <w:trHeight w:val="1851"/>
        </w:trPr>
        <w:tc>
          <w:tcPr>
            <w:tcW w:w="1210" w:type="dxa"/>
          </w:tcPr>
          <w:p w14:paraId="5AB660B7" w14:textId="77777777" w:rsidR="00524DCC" w:rsidRPr="008F1CF6" w:rsidRDefault="00524DCC" w:rsidP="00A736FF">
            <w:pPr>
              <w:pStyle w:val="TableParagraph"/>
              <w:spacing w:line="228" w:lineRule="exact"/>
              <w:ind w:left="22" w:right="193"/>
              <w:jc w:val="left"/>
              <w:rPr>
                <w:rFonts w:ascii="Arial" w:hAnsi="Arial" w:cs="Arial"/>
                <w:sz w:val="18"/>
                <w:szCs w:val="18"/>
              </w:rPr>
            </w:pPr>
            <w:r w:rsidRPr="008F1CF6">
              <w:rPr>
                <w:rFonts w:ascii="Arial" w:hAnsi="Arial" w:cs="Arial"/>
                <w:sz w:val="18"/>
                <w:szCs w:val="18"/>
              </w:rPr>
              <w:t>Monitorizarea</w:t>
            </w:r>
          </w:p>
          <w:p w14:paraId="21A932D6" w14:textId="77777777" w:rsidR="00524DCC" w:rsidRPr="008F1CF6" w:rsidRDefault="00524DCC" w:rsidP="00A736FF">
            <w:pPr>
              <w:pStyle w:val="TableParagraph"/>
              <w:spacing w:line="228" w:lineRule="exact"/>
              <w:ind w:left="22" w:right="193"/>
              <w:jc w:val="left"/>
              <w:rPr>
                <w:rFonts w:ascii="Arial" w:hAnsi="Arial" w:cs="Arial"/>
                <w:sz w:val="18"/>
                <w:szCs w:val="18"/>
              </w:rPr>
            </w:pPr>
            <w:r w:rsidRPr="008F1CF6">
              <w:rPr>
                <w:rFonts w:ascii="Arial" w:hAnsi="Arial" w:cs="Arial"/>
                <w:sz w:val="18"/>
                <w:szCs w:val="18"/>
              </w:rPr>
              <w:t>activității</w:t>
            </w:r>
          </w:p>
          <w:p w14:paraId="730FF3DC" w14:textId="77777777" w:rsidR="00524DCC" w:rsidRPr="008F1CF6" w:rsidRDefault="00524DCC" w:rsidP="00A736FF">
            <w:pPr>
              <w:pStyle w:val="TableParagraph"/>
              <w:tabs>
                <w:tab w:val="left" w:pos="884"/>
              </w:tabs>
              <w:spacing w:line="210" w:lineRule="exact"/>
              <w:ind w:left="22" w:right="193"/>
              <w:jc w:val="left"/>
              <w:rPr>
                <w:rFonts w:ascii="Arial" w:hAnsi="Arial" w:cs="Arial"/>
                <w:sz w:val="18"/>
                <w:szCs w:val="18"/>
              </w:rPr>
            </w:pPr>
            <w:r w:rsidRPr="008F1CF6">
              <w:rPr>
                <w:rFonts w:ascii="Arial" w:hAnsi="Arial" w:cs="Arial"/>
                <w:sz w:val="18"/>
                <w:szCs w:val="18"/>
              </w:rPr>
              <w:t xml:space="preserve">propuse </w:t>
            </w:r>
            <w:r w:rsidRPr="008F1CF6">
              <w:rPr>
                <w:rFonts w:ascii="Arial" w:hAnsi="Arial" w:cs="Arial"/>
                <w:spacing w:val="-1"/>
                <w:sz w:val="18"/>
                <w:szCs w:val="18"/>
              </w:rPr>
              <w:t>prin</w:t>
            </w:r>
          </w:p>
          <w:p w14:paraId="460B40FF" w14:textId="77777777" w:rsidR="00524DCC" w:rsidRPr="008F1CF6" w:rsidRDefault="00524DCC" w:rsidP="00A736FF">
            <w:pPr>
              <w:pStyle w:val="TableParagraph"/>
              <w:tabs>
                <w:tab w:val="left" w:pos="1013"/>
              </w:tabs>
              <w:ind w:left="22" w:right="193" w:hanging="1"/>
              <w:jc w:val="left"/>
              <w:rPr>
                <w:rFonts w:ascii="Arial" w:hAnsi="Arial" w:cs="Arial"/>
                <w:sz w:val="18"/>
                <w:szCs w:val="18"/>
              </w:rPr>
            </w:pPr>
            <w:r w:rsidRPr="008F1CF6">
              <w:rPr>
                <w:rFonts w:ascii="Arial" w:hAnsi="Arial" w:cs="Arial"/>
                <w:sz w:val="18"/>
                <w:szCs w:val="18"/>
              </w:rPr>
              <w:t>planul de</w:t>
            </w:r>
            <w:r w:rsidRPr="008F1CF6">
              <w:rPr>
                <w:rFonts w:ascii="Arial" w:hAnsi="Arial" w:cs="Arial"/>
                <w:spacing w:val="-47"/>
                <w:sz w:val="18"/>
                <w:szCs w:val="18"/>
              </w:rPr>
              <w:t xml:space="preserve"> </w:t>
            </w:r>
            <w:r w:rsidRPr="008F1CF6">
              <w:rPr>
                <w:rFonts w:ascii="Arial" w:hAnsi="Arial" w:cs="Arial"/>
                <w:sz w:val="18"/>
                <w:szCs w:val="18"/>
              </w:rPr>
              <w:t>amenajament</w:t>
            </w:r>
          </w:p>
        </w:tc>
        <w:tc>
          <w:tcPr>
            <w:tcW w:w="1789" w:type="dxa"/>
          </w:tcPr>
          <w:p w14:paraId="38C95D11" w14:textId="77777777" w:rsidR="00524DCC" w:rsidRPr="008F1CF6" w:rsidRDefault="00524DCC" w:rsidP="00A736FF">
            <w:pPr>
              <w:pStyle w:val="TableParagraph"/>
              <w:spacing w:line="235" w:lineRule="auto"/>
              <w:ind w:left="22" w:right="193"/>
              <w:jc w:val="left"/>
              <w:rPr>
                <w:rFonts w:ascii="Arial" w:hAnsi="Arial" w:cs="Arial"/>
                <w:sz w:val="18"/>
                <w:szCs w:val="18"/>
              </w:rPr>
            </w:pPr>
            <w:r w:rsidRPr="008F1CF6">
              <w:rPr>
                <w:rFonts w:ascii="Arial" w:hAnsi="Arial" w:cs="Arial"/>
                <w:sz w:val="18"/>
                <w:szCs w:val="18"/>
              </w:rPr>
              <w:t>Pierdere</w:t>
            </w:r>
            <w:r w:rsidRPr="008F1CF6">
              <w:rPr>
                <w:rFonts w:ascii="Arial" w:hAnsi="Arial" w:cs="Arial"/>
                <w:spacing w:val="1"/>
                <w:sz w:val="18"/>
                <w:szCs w:val="18"/>
              </w:rPr>
              <w:t xml:space="preserve"> </w:t>
            </w:r>
            <w:r w:rsidRPr="008F1CF6">
              <w:rPr>
                <w:rFonts w:ascii="Arial" w:hAnsi="Arial" w:cs="Arial"/>
                <w:sz w:val="18"/>
                <w:szCs w:val="18"/>
              </w:rPr>
              <w:t>habitat/alterare</w:t>
            </w:r>
          </w:p>
          <w:p w14:paraId="20041445"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habitat/mărimea</w:t>
            </w:r>
          </w:p>
          <w:p w14:paraId="578A4C4B" w14:textId="77777777" w:rsidR="00524DCC" w:rsidRPr="008F1CF6" w:rsidRDefault="00524DCC" w:rsidP="00A736FF">
            <w:pPr>
              <w:pStyle w:val="TableParagraph"/>
              <w:tabs>
                <w:tab w:val="left" w:pos="981"/>
              </w:tabs>
              <w:ind w:left="22" w:right="193" w:hanging="1"/>
              <w:jc w:val="left"/>
              <w:rPr>
                <w:rFonts w:ascii="Arial" w:hAnsi="Arial" w:cs="Arial"/>
                <w:sz w:val="18"/>
                <w:szCs w:val="18"/>
              </w:rPr>
            </w:pPr>
            <w:r w:rsidRPr="008F1CF6">
              <w:rPr>
                <w:rFonts w:ascii="Arial" w:hAnsi="Arial" w:cs="Arial"/>
                <w:sz w:val="18"/>
                <w:szCs w:val="18"/>
              </w:rPr>
              <w:t>populațiilor,</w:t>
            </w:r>
            <w:r w:rsidRPr="008F1CF6">
              <w:rPr>
                <w:rFonts w:ascii="Arial" w:hAnsi="Arial" w:cs="Arial"/>
                <w:spacing w:val="1"/>
                <w:sz w:val="18"/>
                <w:szCs w:val="18"/>
              </w:rPr>
              <w:t xml:space="preserve"> </w:t>
            </w:r>
            <w:r w:rsidRPr="008F1CF6">
              <w:rPr>
                <w:rFonts w:ascii="Arial" w:hAnsi="Arial" w:cs="Arial"/>
                <w:sz w:val="18"/>
                <w:szCs w:val="18"/>
              </w:rPr>
              <w:t>volum</w:t>
            </w:r>
            <w:r w:rsidRPr="008F1CF6">
              <w:rPr>
                <w:rFonts w:ascii="Arial" w:hAnsi="Arial" w:cs="Arial"/>
                <w:sz w:val="18"/>
                <w:szCs w:val="18"/>
              </w:rPr>
              <w:tab/>
            </w:r>
            <w:r w:rsidRPr="008F1CF6">
              <w:rPr>
                <w:rFonts w:ascii="Arial" w:hAnsi="Arial" w:cs="Arial"/>
                <w:spacing w:val="-1"/>
                <w:sz w:val="18"/>
                <w:szCs w:val="18"/>
              </w:rPr>
              <w:t>lemn</w:t>
            </w:r>
          </w:p>
          <w:p w14:paraId="6F9DC00C" w14:textId="77777777" w:rsidR="00524DCC" w:rsidRPr="008F1CF6" w:rsidRDefault="00524DCC" w:rsidP="00A736FF">
            <w:pPr>
              <w:pStyle w:val="TableParagraph"/>
              <w:tabs>
                <w:tab w:val="left" w:pos="870"/>
              </w:tabs>
              <w:ind w:left="22" w:right="193"/>
              <w:jc w:val="left"/>
              <w:rPr>
                <w:rFonts w:ascii="Arial" w:hAnsi="Arial" w:cs="Arial"/>
                <w:sz w:val="18"/>
                <w:szCs w:val="18"/>
              </w:rPr>
            </w:pPr>
            <w:r w:rsidRPr="008F1CF6">
              <w:rPr>
                <w:rFonts w:ascii="Arial" w:hAnsi="Arial" w:cs="Arial"/>
                <w:sz w:val="18"/>
                <w:szCs w:val="18"/>
              </w:rPr>
              <w:t>mort,</w:t>
            </w:r>
            <w:r w:rsidRPr="008F1CF6">
              <w:rPr>
                <w:rFonts w:ascii="Arial" w:hAnsi="Arial" w:cs="Arial"/>
                <w:sz w:val="18"/>
                <w:szCs w:val="18"/>
              </w:rPr>
              <w:tab/>
            </w:r>
            <w:r w:rsidRPr="008F1CF6">
              <w:rPr>
                <w:rFonts w:ascii="Arial" w:hAnsi="Arial" w:cs="Arial"/>
                <w:spacing w:val="-1"/>
                <w:sz w:val="18"/>
                <w:szCs w:val="18"/>
              </w:rPr>
              <w:t>număr</w:t>
            </w:r>
          </w:p>
          <w:p w14:paraId="11DD6E4B" w14:textId="77777777" w:rsidR="00524DCC" w:rsidRPr="008F1CF6" w:rsidRDefault="00524DCC" w:rsidP="00A736FF">
            <w:pPr>
              <w:pStyle w:val="TableParagraph"/>
              <w:tabs>
                <w:tab w:val="left" w:pos="1192"/>
              </w:tabs>
              <w:ind w:left="22" w:right="193"/>
              <w:jc w:val="left"/>
              <w:rPr>
                <w:rFonts w:ascii="Arial" w:hAnsi="Arial" w:cs="Arial"/>
                <w:sz w:val="18"/>
                <w:szCs w:val="18"/>
              </w:rPr>
            </w:pPr>
            <w:r w:rsidRPr="008F1CF6">
              <w:rPr>
                <w:rFonts w:ascii="Arial" w:hAnsi="Arial" w:cs="Arial"/>
                <w:sz w:val="18"/>
                <w:szCs w:val="18"/>
              </w:rPr>
              <w:t>arbori</w:t>
            </w:r>
            <w:r w:rsidRPr="008F1CF6">
              <w:rPr>
                <w:rFonts w:ascii="Arial" w:hAnsi="Arial" w:cs="Arial"/>
                <w:sz w:val="18"/>
                <w:szCs w:val="18"/>
              </w:rPr>
              <w:tab/>
            </w:r>
            <w:r w:rsidRPr="008F1CF6">
              <w:rPr>
                <w:rFonts w:ascii="Arial" w:hAnsi="Arial" w:cs="Arial"/>
                <w:spacing w:val="-1"/>
                <w:sz w:val="18"/>
                <w:szCs w:val="18"/>
              </w:rPr>
              <w:t>de</w:t>
            </w:r>
          </w:p>
          <w:p w14:paraId="76DCF64E"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biodiversitate</w:t>
            </w:r>
          </w:p>
        </w:tc>
        <w:tc>
          <w:tcPr>
            <w:tcW w:w="1137" w:type="dxa"/>
          </w:tcPr>
          <w:p w14:paraId="15E1FDFB" w14:textId="77777777" w:rsidR="00524DCC" w:rsidRPr="008F1CF6" w:rsidRDefault="00524DCC" w:rsidP="00A736FF">
            <w:pPr>
              <w:pStyle w:val="TableParagraph"/>
              <w:ind w:left="22" w:right="193"/>
              <w:jc w:val="left"/>
              <w:rPr>
                <w:rFonts w:ascii="Arial" w:hAnsi="Arial" w:cs="Arial"/>
                <w:sz w:val="18"/>
                <w:szCs w:val="18"/>
              </w:rPr>
            </w:pPr>
          </w:p>
          <w:p w14:paraId="19D9528A"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Măsurile</w:t>
            </w:r>
            <w:r w:rsidRPr="008F1CF6">
              <w:rPr>
                <w:rFonts w:ascii="Arial" w:hAnsi="Arial" w:cs="Arial"/>
                <w:spacing w:val="1"/>
                <w:sz w:val="18"/>
                <w:szCs w:val="18"/>
              </w:rPr>
              <w:t xml:space="preserve"> </w:t>
            </w:r>
            <w:r w:rsidRPr="008F1CF6">
              <w:rPr>
                <w:rFonts w:ascii="Arial" w:hAnsi="Arial" w:cs="Arial"/>
                <w:sz w:val="18"/>
                <w:szCs w:val="18"/>
              </w:rPr>
              <w:t>propuse</w:t>
            </w:r>
            <w:r w:rsidRPr="008F1CF6">
              <w:rPr>
                <w:rFonts w:ascii="Arial" w:hAnsi="Arial" w:cs="Arial"/>
                <w:spacing w:val="7"/>
                <w:sz w:val="18"/>
                <w:szCs w:val="18"/>
              </w:rPr>
              <w:t xml:space="preserve"> </w:t>
            </w:r>
            <w:r w:rsidRPr="008F1CF6">
              <w:rPr>
                <w:rFonts w:ascii="Arial" w:hAnsi="Arial" w:cs="Arial"/>
                <w:sz w:val="18"/>
                <w:szCs w:val="18"/>
              </w:rPr>
              <w:t>prin</w:t>
            </w:r>
          </w:p>
          <w:p w14:paraId="41402F21" w14:textId="77777777" w:rsidR="00524DCC" w:rsidRPr="008F1CF6" w:rsidRDefault="00524DCC" w:rsidP="00A736FF">
            <w:pPr>
              <w:pStyle w:val="TableParagraph"/>
              <w:tabs>
                <w:tab w:val="left" w:pos="948"/>
              </w:tabs>
              <w:ind w:left="22" w:right="193" w:hanging="1"/>
              <w:jc w:val="left"/>
              <w:rPr>
                <w:rFonts w:ascii="Arial" w:hAnsi="Arial" w:cs="Arial"/>
                <w:sz w:val="18"/>
                <w:szCs w:val="18"/>
              </w:rPr>
            </w:pPr>
            <w:r w:rsidRPr="008F1CF6">
              <w:rPr>
                <w:rFonts w:ascii="Arial" w:hAnsi="Arial" w:cs="Arial"/>
                <w:sz w:val="18"/>
                <w:szCs w:val="18"/>
              </w:rPr>
              <w:t xml:space="preserve">Planul </w:t>
            </w:r>
            <w:r w:rsidRPr="008F1CF6">
              <w:rPr>
                <w:rFonts w:ascii="Arial" w:hAnsi="Arial" w:cs="Arial"/>
                <w:spacing w:val="-4"/>
                <w:sz w:val="18"/>
                <w:szCs w:val="18"/>
              </w:rPr>
              <w:t>de</w:t>
            </w:r>
            <w:r w:rsidRPr="008F1CF6">
              <w:rPr>
                <w:rFonts w:ascii="Arial" w:hAnsi="Arial" w:cs="Arial"/>
                <w:spacing w:val="-47"/>
                <w:sz w:val="18"/>
                <w:szCs w:val="18"/>
              </w:rPr>
              <w:t xml:space="preserve"> </w:t>
            </w:r>
            <w:r w:rsidRPr="008F1CF6">
              <w:rPr>
                <w:rFonts w:ascii="Arial" w:hAnsi="Arial" w:cs="Arial"/>
                <w:sz w:val="18"/>
                <w:szCs w:val="18"/>
              </w:rPr>
              <w:t>amenajament</w:t>
            </w:r>
          </w:p>
        </w:tc>
        <w:tc>
          <w:tcPr>
            <w:tcW w:w="1200" w:type="dxa"/>
          </w:tcPr>
          <w:p w14:paraId="565CEB44" w14:textId="77777777" w:rsidR="00524DCC" w:rsidRPr="008F1CF6" w:rsidRDefault="00524DCC" w:rsidP="00A736FF">
            <w:pPr>
              <w:pStyle w:val="TableParagraph"/>
              <w:ind w:left="22" w:right="193"/>
              <w:jc w:val="left"/>
              <w:rPr>
                <w:rFonts w:ascii="Arial" w:hAnsi="Arial" w:cs="Arial"/>
                <w:sz w:val="18"/>
                <w:szCs w:val="18"/>
              </w:rPr>
            </w:pPr>
          </w:p>
          <w:p w14:paraId="45BA6738"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pacing w:val="-1"/>
                <w:sz w:val="18"/>
                <w:szCs w:val="18"/>
              </w:rPr>
              <w:t>Toata perioada</w:t>
            </w:r>
            <w:r w:rsidRPr="008F1CF6">
              <w:rPr>
                <w:rFonts w:ascii="Arial" w:hAnsi="Arial" w:cs="Arial"/>
                <w:spacing w:val="-47"/>
                <w:sz w:val="18"/>
                <w:szCs w:val="18"/>
              </w:rPr>
              <w:t xml:space="preserve"> </w:t>
            </w:r>
            <w:r w:rsidRPr="008F1CF6">
              <w:rPr>
                <w:rFonts w:ascii="Arial" w:hAnsi="Arial" w:cs="Arial"/>
                <w:sz w:val="18"/>
                <w:szCs w:val="18"/>
              </w:rPr>
              <w:t>de</w:t>
            </w:r>
          </w:p>
          <w:p w14:paraId="1B16AF2E"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implementare</w:t>
            </w:r>
            <w:r w:rsidRPr="008F1CF6">
              <w:rPr>
                <w:rFonts w:ascii="Arial" w:hAnsi="Arial" w:cs="Arial"/>
                <w:spacing w:val="-47"/>
                <w:sz w:val="18"/>
                <w:szCs w:val="18"/>
              </w:rPr>
              <w:t xml:space="preserve"> </w:t>
            </w:r>
            <w:r w:rsidRPr="008F1CF6">
              <w:rPr>
                <w:rFonts w:ascii="Arial" w:hAnsi="Arial" w:cs="Arial"/>
                <w:sz w:val="18"/>
                <w:szCs w:val="18"/>
              </w:rPr>
              <w:t>a</w:t>
            </w:r>
            <w:r w:rsidRPr="008F1CF6">
              <w:rPr>
                <w:rFonts w:ascii="Arial" w:hAnsi="Arial" w:cs="Arial"/>
                <w:spacing w:val="3"/>
                <w:sz w:val="18"/>
                <w:szCs w:val="18"/>
              </w:rPr>
              <w:t xml:space="preserve"> </w:t>
            </w:r>
            <w:r w:rsidRPr="008F1CF6">
              <w:rPr>
                <w:rFonts w:ascii="Arial" w:hAnsi="Arial" w:cs="Arial"/>
                <w:sz w:val="18"/>
                <w:szCs w:val="18"/>
              </w:rPr>
              <w:t>planului</w:t>
            </w:r>
          </w:p>
        </w:tc>
        <w:tc>
          <w:tcPr>
            <w:tcW w:w="1910" w:type="dxa"/>
          </w:tcPr>
          <w:p w14:paraId="504B3766" w14:textId="77777777" w:rsidR="00524DCC" w:rsidRPr="008F1CF6" w:rsidRDefault="00524DCC" w:rsidP="00A736FF">
            <w:pPr>
              <w:pStyle w:val="TableParagraph"/>
              <w:tabs>
                <w:tab w:val="left" w:pos="1015"/>
                <w:tab w:val="left" w:pos="1495"/>
              </w:tabs>
              <w:spacing w:line="235" w:lineRule="auto"/>
              <w:ind w:left="22" w:right="193"/>
              <w:jc w:val="left"/>
              <w:rPr>
                <w:rFonts w:ascii="Arial" w:hAnsi="Arial" w:cs="Arial"/>
                <w:sz w:val="18"/>
                <w:szCs w:val="18"/>
              </w:rPr>
            </w:pPr>
            <w:r w:rsidRPr="008F1CF6">
              <w:rPr>
                <w:rFonts w:ascii="Arial" w:hAnsi="Arial" w:cs="Arial"/>
                <w:sz w:val="18"/>
                <w:szCs w:val="18"/>
              </w:rPr>
              <w:t>Volumul</w:t>
            </w:r>
            <w:r w:rsidRPr="008F1CF6">
              <w:rPr>
                <w:rFonts w:ascii="Arial" w:hAnsi="Arial" w:cs="Arial"/>
                <w:sz w:val="18"/>
                <w:szCs w:val="18"/>
              </w:rPr>
              <w:tab/>
              <w:t>de</w:t>
            </w:r>
            <w:r w:rsidRPr="008F1CF6">
              <w:rPr>
                <w:rFonts w:ascii="Arial" w:hAnsi="Arial" w:cs="Arial"/>
                <w:sz w:val="18"/>
                <w:szCs w:val="18"/>
              </w:rPr>
              <w:tab/>
            </w:r>
            <w:r w:rsidRPr="008F1CF6">
              <w:rPr>
                <w:rFonts w:ascii="Arial" w:hAnsi="Arial" w:cs="Arial"/>
                <w:spacing w:val="-1"/>
                <w:sz w:val="18"/>
                <w:szCs w:val="18"/>
              </w:rPr>
              <w:t>masă</w:t>
            </w:r>
            <w:r w:rsidRPr="008F1CF6">
              <w:rPr>
                <w:rFonts w:ascii="Arial" w:hAnsi="Arial" w:cs="Arial"/>
                <w:spacing w:val="-47"/>
                <w:sz w:val="18"/>
                <w:szCs w:val="18"/>
              </w:rPr>
              <w:t xml:space="preserve"> </w:t>
            </w:r>
            <w:r w:rsidRPr="008F1CF6">
              <w:rPr>
                <w:rFonts w:ascii="Arial" w:hAnsi="Arial" w:cs="Arial"/>
                <w:sz w:val="18"/>
                <w:szCs w:val="18"/>
              </w:rPr>
              <w:t>lemnoasă</w:t>
            </w:r>
            <w:r w:rsidRPr="008F1CF6">
              <w:rPr>
                <w:rFonts w:ascii="Arial" w:hAnsi="Arial" w:cs="Arial"/>
                <w:spacing w:val="3"/>
                <w:sz w:val="18"/>
                <w:szCs w:val="18"/>
              </w:rPr>
              <w:t xml:space="preserve"> </w:t>
            </w:r>
            <w:r w:rsidRPr="008F1CF6">
              <w:rPr>
                <w:rFonts w:ascii="Arial" w:hAnsi="Arial" w:cs="Arial"/>
                <w:sz w:val="18"/>
                <w:szCs w:val="18"/>
              </w:rPr>
              <w:t>recoltat</w:t>
            </w:r>
          </w:p>
        </w:tc>
        <w:tc>
          <w:tcPr>
            <w:tcW w:w="1387" w:type="dxa"/>
          </w:tcPr>
          <w:p w14:paraId="70992D07" w14:textId="77777777" w:rsidR="00524DCC" w:rsidRPr="008F1CF6" w:rsidRDefault="00524DCC" w:rsidP="00A736FF">
            <w:pPr>
              <w:pStyle w:val="TableParagraph"/>
              <w:ind w:left="22" w:right="193"/>
              <w:jc w:val="left"/>
              <w:rPr>
                <w:rFonts w:ascii="Arial" w:hAnsi="Arial" w:cs="Arial"/>
                <w:sz w:val="18"/>
                <w:szCs w:val="18"/>
              </w:rPr>
            </w:pPr>
          </w:p>
          <w:p w14:paraId="3F6151BD" w14:textId="77777777" w:rsidR="00524DCC" w:rsidRPr="008F1CF6" w:rsidRDefault="00524DCC" w:rsidP="00A736FF">
            <w:pPr>
              <w:pStyle w:val="TableParagraph"/>
              <w:ind w:left="22" w:right="193"/>
              <w:jc w:val="left"/>
              <w:rPr>
                <w:rFonts w:ascii="Arial" w:hAnsi="Arial" w:cs="Arial"/>
                <w:sz w:val="18"/>
                <w:szCs w:val="18"/>
              </w:rPr>
            </w:pPr>
          </w:p>
          <w:p w14:paraId="1389A497"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mc</w:t>
            </w:r>
          </w:p>
        </w:tc>
        <w:tc>
          <w:tcPr>
            <w:tcW w:w="1118" w:type="dxa"/>
          </w:tcPr>
          <w:p w14:paraId="227C0209" w14:textId="77777777" w:rsidR="00524DCC" w:rsidRPr="008F1CF6" w:rsidRDefault="00524DCC" w:rsidP="00A736FF">
            <w:pPr>
              <w:pStyle w:val="TableParagraph"/>
              <w:ind w:left="22" w:right="193"/>
              <w:jc w:val="left"/>
              <w:rPr>
                <w:rFonts w:ascii="Arial" w:hAnsi="Arial" w:cs="Arial"/>
                <w:sz w:val="18"/>
                <w:szCs w:val="18"/>
              </w:rPr>
            </w:pPr>
          </w:p>
          <w:p w14:paraId="0A66CA32" w14:textId="77777777" w:rsidR="00524DCC" w:rsidRPr="008F1CF6" w:rsidRDefault="00524DCC" w:rsidP="00A736FF">
            <w:pPr>
              <w:pStyle w:val="TableParagraph"/>
              <w:ind w:left="22" w:right="193"/>
              <w:jc w:val="left"/>
              <w:rPr>
                <w:rFonts w:ascii="Arial" w:hAnsi="Arial" w:cs="Arial"/>
                <w:sz w:val="18"/>
                <w:szCs w:val="18"/>
              </w:rPr>
            </w:pPr>
          </w:p>
          <w:p w14:paraId="2467991D" w14:textId="1CE35566" w:rsidR="00524DCC" w:rsidRPr="008F1CF6" w:rsidRDefault="005132E4" w:rsidP="00A736FF">
            <w:pPr>
              <w:pStyle w:val="TableParagraph"/>
              <w:spacing w:line="210" w:lineRule="exact"/>
              <w:ind w:left="22" w:right="193"/>
              <w:jc w:val="left"/>
              <w:rPr>
                <w:rFonts w:ascii="Arial" w:hAnsi="Arial" w:cs="Arial"/>
                <w:sz w:val="18"/>
                <w:szCs w:val="18"/>
              </w:rPr>
            </w:pPr>
            <w:r>
              <w:rPr>
                <w:rFonts w:ascii="Arial" w:hAnsi="Arial" w:cs="Arial"/>
                <w:sz w:val="18"/>
                <w:szCs w:val="18"/>
              </w:rPr>
              <w:t>anual</w:t>
            </w:r>
          </w:p>
        </w:tc>
        <w:tc>
          <w:tcPr>
            <w:tcW w:w="1093" w:type="dxa"/>
          </w:tcPr>
          <w:p w14:paraId="3569A2CF" w14:textId="77777777" w:rsidR="00524DCC" w:rsidRPr="008F1CF6" w:rsidRDefault="00524DCC" w:rsidP="00A736FF">
            <w:pPr>
              <w:pStyle w:val="TableParagraph"/>
              <w:spacing w:line="228" w:lineRule="exact"/>
              <w:ind w:left="22" w:right="193"/>
              <w:jc w:val="left"/>
              <w:rPr>
                <w:rFonts w:ascii="Arial" w:hAnsi="Arial" w:cs="Arial"/>
                <w:sz w:val="18"/>
                <w:szCs w:val="18"/>
              </w:rPr>
            </w:pPr>
            <w:r w:rsidRPr="008F1CF6">
              <w:rPr>
                <w:rFonts w:ascii="Arial" w:hAnsi="Arial" w:cs="Arial"/>
                <w:sz w:val="18"/>
                <w:szCs w:val="18"/>
              </w:rPr>
              <w:t>Toată</w:t>
            </w:r>
          </w:p>
          <w:p w14:paraId="3097BEA9" w14:textId="77777777" w:rsidR="00524DCC" w:rsidRPr="008F1CF6" w:rsidRDefault="00524DCC" w:rsidP="00A736FF">
            <w:pPr>
              <w:pStyle w:val="TableParagraph"/>
              <w:tabs>
                <w:tab w:val="left" w:pos="927"/>
              </w:tabs>
              <w:spacing w:line="230" w:lineRule="exact"/>
              <w:ind w:left="22" w:right="193"/>
              <w:jc w:val="left"/>
              <w:rPr>
                <w:rFonts w:ascii="Arial" w:hAnsi="Arial" w:cs="Arial"/>
                <w:sz w:val="18"/>
                <w:szCs w:val="18"/>
              </w:rPr>
            </w:pPr>
            <w:r w:rsidRPr="008F1CF6">
              <w:rPr>
                <w:rFonts w:ascii="Arial" w:hAnsi="Arial" w:cs="Arial"/>
                <w:sz w:val="18"/>
                <w:szCs w:val="18"/>
              </w:rPr>
              <w:t>suprafața</w:t>
            </w:r>
            <w:r w:rsidRPr="008F1CF6">
              <w:rPr>
                <w:rFonts w:ascii="Arial" w:hAnsi="Arial" w:cs="Arial"/>
                <w:spacing w:val="8"/>
                <w:sz w:val="18"/>
                <w:szCs w:val="18"/>
              </w:rPr>
              <w:t xml:space="preserve"> </w:t>
            </w:r>
            <w:r w:rsidRPr="008F1CF6">
              <w:rPr>
                <w:rFonts w:ascii="Arial" w:hAnsi="Arial" w:cs="Arial"/>
                <w:sz w:val="18"/>
                <w:szCs w:val="18"/>
              </w:rPr>
              <w:t>pe</w:t>
            </w:r>
            <w:r w:rsidRPr="008F1CF6">
              <w:rPr>
                <w:rFonts w:ascii="Arial" w:hAnsi="Arial" w:cs="Arial"/>
                <w:spacing w:val="-47"/>
                <w:sz w:val="18"/>
                <w:szCs w:val="18"/>
              </w:rPr>
              <w:t xml:space="preserve"> </w:t>
            </w:r>
            <w:r w:rsidRPr="008F1CF6">
              <w:rPr>
                <w:rFonts w:ascii="Arial" w:hAnsi="Arial" w:cs="Arial"/>
                <w:sz w:val="18"/>
                <w:szCs w:val="18"/>
              </w:rPr>
              <w:t>care se</w:t>
            </w:r>
          </w:p>
          <w:p w14:paraId="487A1C9B"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efectuează</w:t>
            </w:r>
            <w:r w:rsidRPr="008F1CF6">
              <w:rPr>
                <w:rFonts w:ascii="Arial" w:hAnsi="Arial" w:cs="Arial"/>
                <w:spacing w:val="-47"/>
                <w:sz w:val="18"/>
                <w:szCs w:val="18"/>
              </w:rPr>
              <w:t xml:space="preserve"> </w:t>
            </w:r>
            <w:r w:rsidRPr="008F1CF6">
              <w:rPr>
                <w:rFonts w:ascii="Arial" w:hAnsi="Arial" w:cs="Arial"/>
                <w:sz w:val="18"/>
                <w:szCs w:val="18"/>
              </w:rPr>
              <w:t>lucrări</w:t>
            </w:r>
            <w:r w:rsidRPr="008F1CF6">
              <w:rPr>
                <w:rFonts w:ascii="Arial" w:hAnsi="Arial" w:cs="Arial"/>
                <w:spacing w:val="1"/>
                <w:sz w:val="18"/>
                <w:szCs w:val="18"/>
              </w:rPr>
              <w:t xml:space="preserve"> </w:t>
            </w:r>
            <w:r w:rsidRPr="008F1CF6">
              <w:rPr>
                <w:rFonts w:ascii="Arial" w:hAnsi="Arial" w:cs="Arial"/>
                <w:sz w:val="18"/>
                <w:szCs w:val="18"/>
              </w:rPr>
              <w:t>silvice</w:t>
            </w:r>
          </w:p>
        </w:tc>
        <w:tc>
          <w:tcPr>
            <w:tcW w:w="1175" w:type="dxa"/>
          </w:tcPr>
          <w:p w14:paraId="0FA83D87" w14:textId="77777777" w:rsidR="00524DCC" w:rsidRPr="008F1CF6" w:rsidRDefault="00524DCC" w:rsidP="00A736FF">
            <w:pPr>
              <w:pStyle w:val="TableParagraph"/>
              <w:ind w:left="22" w:right="193"/>
              <w:jc w:val="left"/>
              <w:rPr>
                <w:rFonts w:ascii="Arial" w:hAnsi="Arial" w:cs="Arial"/>
                <w:sz w:val="18"/>
                <w:szCs w:val="18"/>
              </w:rPr>
            </w:pPr>
          </w:p>
          <w:p w14:paraId="444D2801" w14:textId="77777777" w:rsidR="00524DCC" w:rsidRPr="008F1CF6" w:rsidRDefault="00524DCC" w:rsidP="00A736FF">
            <w:pPr>
              <w:pStyle w:val="TableParagraph"/>
              <w:tabs>
                <w:tab w:val="left" w:pos="992"/>
              </w:tabs>
              <w:spacing w:line="230" w:lineRule="atLeast"/>
              <w:ind w:left="22" w:right="193"/>
              <w:jc w:val="left"/>
              <w:rPr>
                <w:rFonts w:ascii="Arial" w:hAnsi="Arial" w:cs="Arial"/>
                <w:sz w:val="18"/>
                <w:szCs w:val="18"/>
              </w:rPr>
            </w:pPr>
            <w:r w:rsidRPr="008F1CF6">
              <w:rPr>
                <w:rFonts w:ascii="Arial" w:hAnsi="Arial" w:cs="Arial"/>
                <w:sz w:val="18"/>
                <w:szCs w:val="18"/>
              </w:rPr>
              <w:t>Toata</w:t>
            </w:r>
            <w:r w:rsidRPr="008F1CF6">
              <w:rPr>
                <w:rFonts w:ascii="Arial" w:hAnsi="Arial" w:cs="Arial"/>
                <w:spacing w:val="1"/>
                <w:sz w:val="18"/>
                <w:szCs w:val="18"/>
              </w:rPr>
              <w:t xml:space="preserve"> </w:t>
            </w:r>
            <w:r w:rsidRPr="008F1CF6">
              <w:rPr>
                <w:rFonts w:ascii="Arial" w:hAnsi="Arial" w:cs="Arial"/>
                <w:sz w:val="18"/>
                <w:szCs w:val="18"/>
              </w:rPr>
              <w:t>perioada de</w:t>
            </w:r>
          </w:p>
          <w:p w14:paraId="5F047E89"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implementare</w:t>
            </w:r>
            <w:r w:rsidRPr="008F1CF6">
              <w:rPr>
                <w:rFonts w:ascii="Arial" w:hAnsi="Arial" w:cs="Arial"/>
                <w:spacing w:val="-47"/>
                <w:sz w:val="18"/>
                <w:szCs w:val="18"/>
              </w:rPr>
              <w:t xml:space="preserve"> </w:t>
            </w:r>
            <w:r w:rsidRPr="008F1CF6">
              <w:rPr>
                <w:rFonts w:ascii="Arial" w:hAnsi="Arial" w:cs="Arial"/>
                <w:sz w:val="18"/>
                <w:szCs w:val="18"/>
              </w:rPr>
              <w:t>a</w:t>
            </w:r>
            <w:r w:rsidRPr="008F1CF6">
              <w:rPr>
                <w:rFonts w:ascii="Arial" w:hAnsi="Arial" w:cs="Arial"/>
                <w:spacing w:val="3"/>
                <w:sz w:val="18"/>
                <w:szCs w:val="18"/>
              </w:rPr>
              <w:t xml:space="preserve"> </w:t>
            </w:r>
            <w:r w:rsidRPr="008F1CF6">
              <w:rPr>
                <w:rFonts w:ascii="Arial" w:hAnsi="Arial" w:cs="Arial"/>
                <w:sz w:val="18"/>
                <w:szCs w:val="18"/>
              </w:rPr>
              <w:t>planului</w:t>
            </w:r>
          </w:p>
        </w:tc>
        <w:tc>
          <w:tcPr>
            <w:tcW w:w="882" w:type="dxa"/>
          </w:tcPr>
          <w:p w14:paraId="4A77353F" w14:textId="77777777" w:rsidR="00524DCC" w:rsidRPr="008F1CF6" w:rsidRDefault="00524DCC" w:rsidP="00A736FF">
            <w:pPr>
              <w:pStyle w:val="TableParagraph"/>
              <w:ind w:left="22" w:right="193"/>
              <w:jc w:val="left"/>
              <w:rPr>
                <w:rFonts w:ascii="Arial" w:hAnsi="Arial" w:cs="Arial"/>
                <w:sz w:val="18"/>
                <w:szCs w:val="18"/>
              </w:rPr>
            </w:pPr>
          </w:p>
          <w:p w14:paraId="5A4285CE" w14:textId="77777777" w:rsidR="00524DCC" w:rsidRPr="008F1CF6" w:rsidRDefault="00524DCC" w:rsidP="00A736FF">
            <w:pPr>
              <w:pStyle w:val="TableParagraph"/>
              <w:ind w:left="22" w:right="193"/>
              <w:jc w:val="left"/>
              <w:rPr>
                <w:rFonts w:ascii="Arial" w:hAnsi="Arial" w:cs="Arial"/>
                <w:sz w:val="18"/>
                <w:szCs w:val="18"/>
              </w:rPr>
            </w:pPr>
          </w:p>
          <w:p w14:paraId="45141A75"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Ridicat</w:t>
            </w:r>
          </w:p>
        </w:tc>
        <w:tc>
          <w:tcPr>
            <w:tcW w:w="1434" w:type="dxa"/>
          </w:tcPr>
          <w:p w14:paraId="2F47E68D" w14:textId="77777777" w:rsidR="00524DCC" w:rsidRPr="008F1CF6" w:rsidRDefault="00524DCC" w:rsidP="00A736FF">
            <w:pPr>
              <w:pStyle w:val="TableParagraph"/>
              <w:ind w:left="22" w:right="193"/>
              <w:jc w:val="left"/>
              <w:rPr>
                <w:rFonts w:ascii="Arial" w:hAnsi="Arial" w:cs="Arial"/>
                <w:sz w:val="18"/>
                <w:szCs w:val="18"/>
              </w:rPr>
            </w:pPr>
          </w:p>
          <w:p w14:paraId="74648636"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Administrator</w:t>
            </w:r>
            <w:r w:rsidRPr="008F1CF6">
              <w:rPr>
                <w:rFonts w:ascii="Arial" w:hAnsi="Arial" w:cs="Arial"/>
                <w:spacing w:val="-47"/>
                <w:sz w:val="18"/>
                <w:szCs w:val="18"/>
              </w:rPr>
              <w:t xml:space="preserve"> </w:t>
            </w:r>
            <w:r w:rsidRPr="008F1CF6">
              <w:rPr>
                <w:rFonts w:ascii="Arial" w:hAnsi="Arial" w:cs="Arial"/>
                <w:sz w:val="18"/>
                <w:szCs w:val="18"/>
              </w:rPr>
              <w:t>fond</w:t>
            </w:r>
            <w:r w:rsidRPr="008F1CF6">
              <w:rPr>
                <w:rFonts w:ascii="Arial" w:hAnsi="Arial" w:cs="Arial"/>
                <w:spacing w:val="2"/>
                <w:sz w:val="18"/>
                <w:szCs w:val="18"/>
              </w:rPr>
              <w:t xml:space="preserve"> </w:t>
            </w:r>
            <w:r w:rsidRPr="008F1CF6">
              <w:rPr>
                <w:rFonts w:ascii="Arial" w:hAnsi="Arial" w:cs="Arial"/>
                <w:sz w:val="18"/>
                <w:szCs w:val="18"/>
              </w:rPr>
              <w:t>forestier</w:t>
            </w:r>
          </w:p>
        </w:tc>
      </w:tr>
      <w:tr w:rsidR="00524DCC" w:rsidRPr="008F1CF6" w14:paraId="1DC5C83A" w14:textId="77777777" w:rsidTr="00A736FF">
        <w:tblPrEx>
          <w:tblLook w:val="04A0" w:firstRow="1" w:lastRow="0" w:firstColumn="1" w:lastColumn="0" w:noHBand="0" w:noVBand="1"/>
        </w:tblPrEx>
        <w:trPr>
          <w:trHeight w:val="1382"/>
        </w:trPr>
        <w:tc>
          <w:tcPr>
            <w:tcW w:w="1210" w:type="dxa"/>
          </w:tcPr>
          <w:p w14:paraId="26714298" w14:textId="77777777" w:rsidR="00524DCC" w:rsidRPr="008F1CF6" w:rsidRDefault="00524DCC" w:rsidP="00A736FF">
            <w:pPr>
              <w:pStyle w:val="TableParagraph"/>
              <w:tabs>
                <w:tab w:val="left" w:pos="1013"/>
              </w:tabs>
              <w:ind w:left="22" w:right="193"/>
              <w:jc w:val="left"/>
              <w:rPr>
                <w:rFonts w:ascii="Arial" w:hAnsi="Arial" w:cs="Arial"/>
                <w:sz w:val="18"/>
                <w:szCs w:val="18"/>
              </w:rPr>
            </w:pPr>
            <w:r w:rsidRPr="008F1CF6">
              <w:rPr>
                <w:rFonts w:ascii="Arial" w:hAnsi="Arial" w:cs="Arial"/>
                <w:sz w:val="18"/>
                <w:szCs w:val="18"/>
              </w:rPr>
              <w:lastRenderedPageBreak/>
              <w:t>Monitorizarea</w:t>
            </w:r>
            <w:r w:rsidRPr="008F1CF6">
              <w:rPr>
                <w:rFonts w:ascii="Arial" w:hAnsi="Arial" w:cs="Arial"/>
                <w:spacing w:val="1"/>
                <w:sz w:val="18"/>
                <w:szCs w:val="18"/>
              </w:rPr>
              <w:t xml:space="preserve"> </w:t>
            </w:r>
            <w:r w:rsidRPr="008F1CF6">
              <w:rPr>
                <w:rFonts w:ascii="Arial" w:hAnsi="Arial" w:cs="Arial"/>
                <w:sz w:val="18"/>
                <w:szCs w:val="18"/>
              </w:rPr>
              <w:t>lucrărilor</w:t>
            </w:r>
            <w:r w:rsidRPr="008F1CF6">
              <w:rPr>
                <w:rFonts w:ascii="Arial" w:hAnsi="Arial" w:cs="Arial"/>
                <w:sz w:val="18"/>
                <w:szCs w:val="18"/>
              </w:rPr>
              <w:tab/>
              <w:t>de</w:t>
            </w:r>
            <w:r w:rsidRPr="008F1CF6">
              <w:rPr>
                <w:rFonts w:ascii="Arial" w:hAnsi="Arial" w:cs="Arial"/>
                <w:spacing w:val="-47"/>
                <w:sz w:val="18"/>
                <w:szCs w:val="18"/>
              </w:rPr>
              <w:t xml:space="preserve"> </w:t>
            </w:r>
            <w:r w:rsidRPr="008F1CF6">
              <w:rPr>
                <w:rFonts w:ascii="Arial" w:hAnsi="Arial" w:cs="Arial"/>
                <w:sz w:val="18"/>
                <w:szCs w:val="18"/>
              </w:rPr>
              <w:t>conservare</w:t>
            </w:r>
          </w:p>
        </w:tc>
        <w:tc>
          <w:tcPr>
            <w:tcW w:w="1789" w:type="dxa"/>
          </w:tcPr>
          <w:p w14:paraId="62148135"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Pierdere</w:t>
            </w:r>
            <w:r w:rsidRPr="008F1CF6">
              <w:rPr>
                <w:rFonts w:ascii="Arial" w:hAnsi="Arial" w:cs="Arial"/>
                <w:spacing w:val="1"/>
                <w:sz w:val="18"/>
                <w:szCs w:val="18"/>
              </w:rPr>
              <w:t xml:space="preserve"> </w:t>
            </w:r>
            <w:r w:rsidRPr="008F1CF6">
              <w:rPr>
                <w:rFonts w:ascii="Arial" w:hAnsi="Arial" w:cs="Arial"/>
                <w:sz w:val="18"/>
                <w:szCs w:val="18"/>
              </w:rPr>
              <w:t>habitat/alterare,</w:t>
            </w:r>
            <w:r w:rsidRPr="008F1CF6">
              <w:rPr>
                <w:rFonts w:ascii="Arial" w:hAnsi="Arial" w:cs="Arial"/>
                <w:spacing w:val="1"/>
                <w:sz w:val="18"/>
                <w:szCs w:val="18"/>
              </w:rPr>
              <w:t xml:space="preserve"> </w:t>
            </w:r>
            <w:r w:rsidRPr="008F1CF6">
              <w:rPr>
                <w:rFonts w:ascii="Arial" w:hAnsi="Arial" w:cs="Arial"/>
                <w:sz w:val="18"/>
                <w:szCs w:val="18"/>
              </w:rPr>
              <w:t>număr</w:t>
            </w:r>
            <w:r w:rsidRPr="008F1CF6">
              <w:rPr>
                <w:rFonts w:ascii="Arial" w:hAnsi="Arial" w:cs="Arial"/>
                <w:spacing w:val="1"/>
                <w:sz w:val="18"/>
                <w:szCs w:val="18"/>
              </w:rPr>
              <w:t xml:space="preserve"> </w:t>
            </w:r>
            <w:r w:rsidRPr="008F1CF6">
              <w:rPr>
                <w:rFonts w:ascii="Arial" w:hAnsi="Arial" w:cs="Arial"/>
                <w:sz w:val="18"/>
                <w:szCs w:val="18"/>
              </w:rPr>
              <w:t>arbori</w:t>
            </w:r>
            <w:r w:rsidRPr="008F1CF6">
              <w:rPr>
                <w:rFonts w:ascii="Arial" w:hAnsi="Arial" w:cs="Arial"/>
                <w:spacing w:val="1"/>
                <w:sz w:val="18"/>
                <w:szCs w:val="18"/>
              </w:rPr>
              <w:t xml:space="preserve"> </w:t>
            </w:r>
            <w:r w:rsidRPr="008F1CF6">
              <w:rPr>
                <w:rFonts w:ascii="Arial" w:hAnsi="Arial" w:cs="Arial"/>
                <w:sz w:val="18"/>
                <w:szCs w:val="18"/>
              </w:rPr>
              <w:t>de</w:t>
            </w:r>
            <w:r w:rsidRPr="008F1CF6">
              <w:rPr>
                <w:rFonts w:ascii="Arial" w:hAnsi="Arial" w:cs="Arial"/>
                <w:spacing w:val="-47"/>
                <w:sz w:val="18"/>
                <w:szCs w:val="18"/>
              </w:rPr>
              <w:t xml:space="preserve"> </w:t>
            </w:r>
            <w:r w:rsidRPr="008F1CF6">
              <w:rPr>
                <w:rFonts w:ascii="Arial" w:hAnsi="Arial" w:cs="Arial"/>
                <w:sz w:val="18"/>
                <w:szCs w:val="18"/>
              </w:rPr>
              <w:t>biodiversitate</w:t>
            </w:r>
          </w:p>
        </w:tc>
        <w:tc>
          <w:tcPr>
            <w:tcW w:w="1137" w:type="dxa"/>
          </w:tcPr>
          <w:p w14:paraId="47ADACBD" w14:textId="77777777" w:rsidR="00524DCC" w:rsidRPr="008F1CF6" w:rsidRDefault="00524DCC" w:rsidP="00A736FF">
            <w:pPr>
              <w:pStyle w:val="TableParagraph"/>
              <w:ind w:left="22" w:right="193"/>
              <w:jc w:val="left"/>
              <w:rPr>
                <w:rFonts w:ascii="Arial" w:hAnsi="Arial" w:cs="Arial"/>
                <w:sz w:val="18"/>
                <w:szCs w:val="18"/>
              </w:rPr>
            </w:pPr>
          </w:p>
          <w:p w14:paraId="6CC8AA5F" w14:textId="77777777" w:rsidR="00524DCC" w:rsidRPr="008F1CF6" w:rsidRDefault="00524DCC" w:rsidP="00A736FF">
            <w:pPr>
              <w:pStyle w:val="TableParagraph"/>
              <w:tabs>
                <w:tab w:val="left" w:pos="698"/>
              </w:tabs>
              <w:ind w:left="22" w:right="193"/>
              <w:jc w:val="left"/>
              <w:rPr>
                <w:rFonts w:ascii="Arial" w:hAnsi="Arial" w:cs="Arial"/>
                <w:sz w:val="18"/>
                <w:szCs w:val="18"/>
              </w:rPr>
            </w:pPr>
            <w:r w:rsidRPr="008F1CF6">
              <w:rPr>
                <w:rFonts w:ascii="Arial" w:hAnsi="Arial" w:cs="Arial"/>
                <w:sz w:val="18"/>
                <w:szCs w:val="18"/>
              </w:rPr>
              <w:t>MH2,</w:t>
            </w:r>
            <w:r w:rsidRPr="008F1CF6">
              <w:rPr>
                <w:rFonts w:ascii="Arial" w:hAnsi="Arial" w:cs="Arial"/>
                <w:spacing w:val="1"/>
                <w:sz w:val="18"/>
                <w:szCs w:val="18"/>
              </w:rPr>
              <w:t xml:space="preserve"> </w:t>
            </w:r>
            <w:r w:rsidRPr="008F1CF6">
              <w:rPr>
                <w:rFonts w:ascii="Arial" w:hAnsi="Arial" w:cs="Arial"/>
                <w:sz w:val="18"/>
                <w:szCs w:val="18"/>
              </w:rPr>
              <w:t>MM1,</w:t>
            </w:r>
            <w:r w:rsidRPr="008F1CF6">
              <w:rPr>
                <w:rFonts w:ascii="Arial" w:hAnsi="Arial" w:cs="Arial"/>
                <w:spacing w:val="-48"/>
                <w:sz w:val="18"/>
                <w:szCs w:val="18"/>
              </w:rPr>
              <w:t xml:space="preserve"> </w:t>
            </w:r>
            <w:r w:rsidRPr="008F1CF6">
              <w:rPr>
                <w:rFonts w:ascii="Arial" w:hAnsi="Arial" w:cs="Arial"/>
                <w:sz w:val="18"/>
                <w:szCs w:val="18"/>
              </w:rPr>
              <w:t>MN8,</w:t>
            </w:r>
            <w:r w:rsidRPr="008F1CF6">
              <w:rPr>
                <w:rFonts w:ascii="Arial" w:hAnsi="Arial" w:cs="Arial"/>
                <w:spacing w:val="-2"/>
                <w:sz w:val="18"/>
                <w:szCs w:val="18"/>
              </w:rPr>
              <w:t>MP1,</w:t>
            </w:r>
          </w:p>
          <w:p w14:paraId="693CE4F0" w14:textId="77777777" w:rsidR="00524DCC" w:rsidRPr="008F1CF6" w:rsidRDefault="00524DCC" w:rsidP="00A736FF">
            <w:pPr>
              <w:pStyle w:val="TableParagraph"/>
              <w:tabs>
                <w:tab w:val="left" w:pos="698"/>
              </w:tabs>
              <w:spacing w:line="230" w:lineRule="atLeast"/>
              <w:ind w:left="22" w:right="193"/>
              <w:jc w:val="left"/>
              <w:rPr>
                <w:rFonts w:ascii="Arial" w:hAnsi="Arial" w:cs="Arial"/>
                <w:sz w:val="18"/>
                <w:szCs w:val="18"/>
              </w:rPr>
            </w:pPr>
            <w:r w:rsidRPr="008F1CF6">
              <w:rPr>
                <w:rFonts w:ascii="Arial" w:hAnsi="Arial" w:cs="Arial"/>
                <w:sz w:val="18"/>
                <w:szCs w:val="18"/>
              </w:rPr>
              <w:t>MP3,</w:t>
            </w:r>
            <w:r w:rsidRPr="008F1CF6">
              <w:rPr>
                <w:rFonts w:ascii="Arial" w:hAnsi="Arial" w:cs="Arial"/>
                <w:spacing w:val="-2"/>
                <w:sz w:val="18"/>
                <w:szCs w:val="18"/>
              </w:rPr>
              <w:t>MP4,</w:t>
            </w:r>
            <w:r w:rsidRPr="008F1CF6">
              <w:rPr>
                <w:rFonts w:ascii="Arial" w:hAnsi="Arial" w:cs="Arial"/>
                <w:spacing w:val="-47"/>
                <w:sz w:val="18"/>
                <w:szCs w:val="18"/>
              </w:rPr>
              <w:t xml:space="preserve"> </w:t>
            </w:r>
            <w:r w:rsidRPr="008F1CF6">
              <w:rPr>
                <w:rFonts w:ascii="Arial" w:hAnsi="Arial" w:cs="Arial"/>
                <w:sz w:val="18"/>
                <w:szCs w:val="18"/>
              </w:rPr>
              <w:t>MP10</w:t>
            </w:r>
          </w:p>
        </w:tc>
        <w:tc>
          <w:tcPr>
            <w:tcW w:w="1200" w:type="dxa"/>
          </w:tcPr>
          <w:p w14:paraId="6027B0B7" w14:textId="77777777" w:rsidR="00524DCC" w:rsidRPr="008F1CF6" w:rsidRDefault="00524DCC" w:rsidP="00A736FF">
            <w:pPr>
              <w:pStyle w:val="TableParagraph"/>
              <w:tabs>
                <w:tab w:val="left" w:pos="949"/>
              </w:tabs>
              <w:spacing w:line="230" w:lineRule="atLeast"/>
              <w:ind w:left="22" w:right="193"/>
              <w:jc w:val="left"/>
              <w:rPr>
                <w:rFonts w:ascii="Arial" w:hAnsi="Arial" w:cs="Arial"/>
                <w:sz w:val="18"/>
                <w:szCs w:val="18"/>
              </w:rPr>
            </w:pPr>
            <w:r w:rsidRPr="008F1CF6">
              <w:rPr>
                <w:rFonts w:ascii="Arial" w:hAnsi="Arial" w:cs="Arial"/>
                <w:sz w:val="18"/>
                <w:szCs w:val="18"/>
              </w:rPr>
              <w:t>Conform calendar</w:t>
            </w:r>
          </w:p>
        </w:tc>
        <w:tc>
          <w:tcPr>
            <w:tcW w:w="1910" w:type="dxa"/>
          </w:tcPr>
          <w:p w14:paraId="6DB33B0A"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Număr arbori maturi/ha</w:t>
            </w:r>
            <w:r w:rsidRPr="008F1CF6">
              <w:rPr>
                <w:rFonts w:ascii="Arial" w:hAnsi="Arial" w:cs="Arial"/>
                <w:spacing w:val="-47"/>
                <w:sz w:val="18"/>
                <w:szCs w:val="18"/>
              </w:rPr>
              <w:t xml:space="preserve"> </w:t>
            </w:r>
            <w:r w:rsidRPr="008F1CF6">
              <w:rPr>
                <w:rFonts w:ascii="Arial" w:hAnsi="Arial" w:cs="Arial"/>
                <w:sz w:val="18"/>
                <w:szCs w:val="18"/>
              </w:rPr>
              <w:t>rămași pe picior in ua-</w:t>
            </w:r>
            <w:r w:rsidRPr="008F1CF6">
              <w:rPr>
                <w:rFonts w:ascii="Arial" w:hAnsi="Arial" w:cs="Arial"/>
                <w:spacing w:val="1"/>
                <w:sz w:val="18"/>
                <w:szCs w:val="18"/>
              </w:rPr>
              <w:t xml:space="preserve"> </w:t>
            </w:r>
            <w:r w:rsidRPr="008F1CF6">
              <w:rPr>
                <w:rFonts w:ascii="Arial" w:hAnsi="Arial" w:cs="Arial"/>
                <w:sz w:val="18"/>
                <w:szCs w:val="18"/>
              </w:rPr>
              <w:t>urile</w:t>
            </w:r>
            <w:r w:rsidRPr="008F1CF6">
              <w:rPr>
                <w:rFonts w:ascii="Arial" w:hAnsi="Arial" w:cs="Arial"/>
                <w:spacing w:val="-3"/>
                <w:sz w:val="18"/>
                <w:szCs w:val="18"/>
              </w:rPr>
              <w:t xml:space="preserve"> </w:t>
            </w:r>
            <w:r w:rsidRPr="008F1CF6">
              <w:rPr>
                <w:rFonts w:ascii="Arial" w:hAnsi="Arial" w:cs="Arial"/>
                <w:sz w:val="18"/>
                <w:szCs w:val="18"/>
              </w:rPr>
              <w:t>parcurse</w:t>
            </w:r>
            <w:r w:rsidRPr="008F1CF6">
              <w:rPr>
                <w:rFonts w:ascii="Arial" w:hAnsi="Arial" w:cs="Arial"/>
                <w:spacing w:val="-2"/>
                <w:sz w:val="18"/>
                <w:szCs w:val="18"/>
              </w:rPr>
              <w:t xml:space="preserve"> </w:t>
            </w:r>
            <w:r w:rsidRPr="008F1CF6">
              <w:rPr>
                <w:rFonts w:ascii="Arial" w:hAnsi="Arial" w:cs="Arial"/>
                <w:sz w:val="18"/>
                <w:szCs w:val="18"/>
              </w:rPr>
              <w:t>de</w:t>
            </w:r>
            <w:r w:rsidRPr="008F1CF6">
              <w:rPr>
                <w:rFonts w:ascii="Arial" w:hAnsi="Arial" w:cs="Arial"/>
                <w:spacing w:val="-8"/>
                <w:sz w:val="18"/>
                <w:szCs w:val="18"/>
              </w:rPr>
              <w:t xml:space="preserve"> </w:t>
            </w:r>
            <w:r w:rsidRPr="008F1CF6">
              <w:rPr>
                <w:rFonts w:ascii="Arial" w:hAnsi="Arial" w:cs="Arial"/>
                <w:sz w:val="18"/>
                <w:szCs w:val="18"/>
              </w:rPr>
              <w:t>lucrări</w:t>
            </w:r>
          </w:p>
        </w:tc>
        <w:tc>
          <w:tcPr>
            <w:tcW w:w="1387" w:type="dxa"/>
          </w:tcPr>
          <w:p w14:paraId="0FECD151" w14:textId="77777777" w:rsidR="00524DCC" w:rsidRPr="008F1CF6" w:rsidRDefault="00524DCC" w:rsidP="00A736FF">
            <w:pPr>
              <w:pStyle w:val="TableParagraph"/>
              <w:ind w:left="22" w:right="193"/>
              <w:jc w:val="left"/>
              <w:rPr>
                <w:rFonts w:ascii="Arial" w:hAnsi="Arial" w:cs="Arial"/>
                <w:sz w:val="18"/>
                <w:szCs w:val="18"/>
              </w:rPr>
            </w:pPr>
          </w:p>
          <w:p w14:paraId="0B26CC72" w14:textId="77777777" w:rsidR="00524DCC" w:rsidRPr="008F1CF6" w:rsidRDefault="00524DCC" w:rsidP="00A736FF">
            <w:pPr>
              <w:pStyle w:val="TableParagraph"/>
              <w:ind w:left="22" w:right="193"/>
              <w:jc w:val="left"/>
              <w:rPr>
                <w:rFonts w:ascii="Arial" w:hAnsi="Arial" w:cs="Arial"/>
                <w:sz w:val="18"/>
                <w:szCs w:val="18"/>
              </w:rPr>
            </w:pPr>
          </w:p>
          <w:p w14:paraId="6A7DF7D8" w14:textId="77777777" w:rsidR="00524DCC" w:rsidRPr="008F1CF6" w:rsidRDefault="00524DCC" w:rsidP="00A736FF">
            <w:pPr>
              <w:pStyle w:val="TableParagraph"/>
              <w:ind w:left="22" w:right="193"/>
              <w:jc w:val="left"/>
              <w:rPr>
                <w:rFonts w:ascii="Arial" w:hAnsi="Arial" w:cs="Arial"/>
                <w:sz w:val="18"/>
                <w:szCs w:val="18"/>
              </w:rPr>
            </w:pPr>
          </w:p>
          <w:p w14:paraId="7D9A0FC7" w14:textId="77777777" w:rsidR="00524DCC" w:rsidRPr="008F1CF6" w:rsidRDefault="00524DCC" w:rsidP="00A736FF">
            <w:pPr>
              <w:pStyle w:val="TableParagraph"/>
              <w:ind w:left="22" w:right="193"/>
              <w:jc w:val="left"/>
              <w:rPr>
                <w:rFonts w:ascii="Arial" w:hAnsi="Arial" w:cs="Arial"/>
                <w:sz w:val="18"/>
                <w:szCs w:val="18"/>
              </w:rPr>
            </w:pPr>
          </w:p>
          <w:p w14:paraId="1A5C3E3B"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Nr arbori/ha</w:t>
            </w:r>
          </w:p>
        </w:tc>
        <w:tc>
          <w:tcPr>
            <w:tcW w:w="1118" w:type="dxa"/>
          </w:tcPr>
          <w:p w14:paraId="5FCC1780" w14:textId="77777777" w:rsidR="00524DCC" w:rsidRPr="008F1CF6" w:rsidRDefault="00524DCC" w:rsidP="00A736FF">
            <w:pPr>
              <w:pStyle w:val="TableParagraph"/>
              <w:ind w:left="22" w:right="193"/>
              <w:jc w:val="left"/>
              <w:rPr>
                <w:rFonts w:ascii="Arial" w:hAnsi="Arial" w:cs="Arial"/>
                <w:sz w:val="18"/>
                <w:szCs w:val="18"/>
              </w:rPr>
            </w:pPr>
          </w:p>
          <w:p w14:paraId="33AE80F0" w14:textId="77777777" w:rsidR="00524DCC" w:rsidRPr="008F1CF6" w:rsidRDefault="00524DCC" w:rsidP="00A736FF">
            <w:pPr>
              <w:pStyle w:val="TableParagraph"/>
              <w:ind w:left="22" w:right="193"/>
              <w:jc w:val="left"/>
              <w:rPr>
                <w:rFonts w:ascii="Arial" w:hAnsi="Arial" w:cs="Arial"/>
                <w:sz w:val="18"/>
                <w:szCs w:val="18"/>
              </w:rPr>
            </w:pPr>
          </w:p>
          <w:p w14:paraId="48953F32" w14:textId="77777777" w:rsidR="00524DCC" w:rsidRPr="008F1CF6" w:rsidRDefault="00524DCC" w:rsidP="00A736FF">
            <w:pPr>
              <w:pStyle w:val="TableParagraph"/>
              <w:ind w:left="22" w:right="193"/>
              <w:jc w:val="left"/>
              <w:rPr>
                <w:rFonts w:ascii="Arial" w:hAnsi="Arial" w:cs="Arial"/>
                <w:sz w:val="18"/>
                <w:szCs w:val="18"/>
              </w:rPr>
            </w:pPr>
          </w:p>
          <w:p w14:paraId="20A629FF" w14:textId="77777777" w:rsidR="00524DCC" w:rsidRPr="008F1CF6" w:rsidRDefault="00524DCC" w:rsidP="00A736FF">
            <w:pPr>
              <w:pStyle w:val="TableParagraph"/>
              <w:ind w:left="22" w:right="193"/>
              <w:jc w:val="left"/>
              <w:rPr>
                <w:rFonts w:ascii="Arial" w:hAnsi="Arial" w:cs="Arial"/>
                <w:sz w:val="18"/>
                <w:szCs w:val="18"/>
              </w:rPr>
            </w:pPr>
          </w:p>
          <w:p w14:paraId="21A5E465" w14:textId="0CE0E5D6" w:rsidR="00524DCC" w:rsidRPr="008F1CF6" w:rsidRDefault="005132E4" w:rsidP="00A736FF">
            <w:pPr>
              <w:pStyle w:val="TableParagraph"/>
              <w:spacing w:line="210" w:lineRule="exact"/>
              <w:ind w:left="22" w:right="193"/>
              <w:jc w:val="left"/>
              <w:rPr>
                <w:rFonts w:ascii="Arial" w:hAnsi="Arial" w:cs="Arial"/>
                <w:sz w:val="18"/>
                <w:szCs w:val="18"/>
              </w:rPr>
            </w:pPr>
            <w:r>
              <w:rPr>
                <w:rFonts w:ascii="Arial" w:hAnsi="Arial" w:cs="Arial"/>
                <w:sz w:val="18"/>
                <w:szCs w:val="18"/>
              </w:rPr>
              <w:t>anual</w:t>
            </w:r>
          </w:p>
        </w:tc>
        <w:tc>
          <w:tcPr>
            <w:tcW w:w="1093" w:type="dxa"/>
          </w:tcPr>
          <w:p w14:paraId="7437B87A" w14:textId="77777777" w:rsidR="00524DCC" w:rsidRPr="008F1CF6" w:rsidRDefault="00524DCC" w:rsidP="00A736FF">
            <w:pPr>
              <w:pStyle w:val="TableParagraph"/>
              <w:tabs>
                <w:tab w:val="left" w:pos="927"/>
              </w:tabs>
              <w:ind w:left="22" w:right="193"/>
              <w:jc w:val="left"/>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8"/>
                <w:sz w:val="18"/>
                <w:szCs w:val="18"/>
              </w:rPr>
              <w:t xml:space="preserve"> </w:t>
            </w:r>
            <w:r w:rsidRPr="008F1CF6">
              <w:rPr>
                <w:rFonts w:ascii="Arial" w:hAnsi="Arial" w:cs="Arial"/>
                <w:sz w:val="18"/>
                <w:szCs w:val="18"/>
              </w:rPr>
              <w:t>pe</w:t>
            </w:r>
            <w:r w:rsidRPr="008F1CF6">
              <w:rPr>
                <w:rFonts w:ascii="Arial" w:hAnsi="Arial" w:cs="Arial"/>
                <w:spacing w:val="-47"/>
                <w:sz w:val="18"/>
                <w:szCs w:val="18"/>
              </w:rPr>
              <w:t xml:space="preserve"> </w:t>
            </w:r>
            <w:r w:rsidRPr="008F1CF6">
              <w:rPr>
                <w:rFonts w:ascii="Arial" w:hAnsi="Arial" w:cs="Arial"/>
                <w:sz w:val="18"/>
                <w:szCs w:val="18"/>
              </w:rPr>
              <w:t>care se</w:t>
            </w:r>
          </w:p>
          <w:p w14:paraId="18AD0C98" w14:textId="77777777" w:rsidR="00524DCC" w:rsidRPr="008F1CF6" w:rsidRDefault="00524DCC" w:rsidP="00A736FF">
            <w:pPr>
              <w:pStyle w:val="TableParagraph"/>
              <w:tabs>
                <w:tab w:val="left" w:pos="897"/>
              </w:tabs>
              <w:spacing w:line="230" w:lineRule="atLeast"/>
              <w:ind w:left="22" w:right="193"/>
              <w:jc w:val="left"/>
              <w:rPr>
                <w:rFonts w:ascii="Arial" w:hAnsi="Arial" w:cs="Arial"/>
                <w:sz w:val="18"/>
                <w:szCs w:val="18"/>
              </w:rPr>
            </w:pPr>
            <w:r w:rsidRPr="008F1CF6">
              <w:rPr>
                <w:rFonts w:ascii="Arial" w:hAnsi="Arial" w:cs="Arial"/>
                <w:sz w:val="18"/>
                <w:szCs w:val="18"/>
              </w:rPr>
              <w:t>efectueaz</w:t>
            </w:r>
            <w:r w:rsidRPr="008F1CF6">
              <w:rPr>
                <w:rFonts w:ascii="Arial" w:hAnsi="Arial" w:cs="Arial"/>
                <w:spacing w:val="1"/>
                <w:sz w:val="18"/>
                <w:szCs w:val="18"/>
              </w:rPr>
              <w:t xml:space="preserve"> </w:t>
            </w:r>
            <w:r w:rsidRPr="008F1CF6">
              <w:rPr>
                <w:rFonts w:ascii="Arial" w:hAnsi="Arial" w:cs="Arial"/>
                <w:sz w:val="18"/>
                <w:szCs w:val="18"/>
              </w:rPr>
              <w:t>lucrări de</w:t>
            </w:r>
            <w:r w:rsidRPr="008F1CF6">
              <w:rPr>
                <w:rFonts w:ascii="Arial" w:hAnsi="Arial" w:cs="Arial"/>
                <w:spacing w:val="-47"/>
                <w:sz w:val="18"/>
                <w:szCs w:val="18"/>
              </w:rPr>
              <w:t xml:space="preserve"> </w:t>
            </w:r>
            <w:r w:rsidRPr="008F1CF6">
              <w:rPr>
                <w:rFonts w:ascii="Arial" w:hAnsi="Arial" w:cs="Arial"/>
                <w:sz w:val="18"/>
                <w:szCs w:val="18"/>
              </w:rPr>
              <w:t>conservare</w:t>
            </w:r>
          </w:p>
        </w:tc>
        <w:tc>
          <w:tcPr>
            <w:tcW w:w="1175" w:type="dxa"/>
          </w:tcPr>
          <w:p w14:paraId="41C8E8D4" w14:textId="77777777" w:rsidR="00524DCC" w:rsidRPr="008F1CF6" w:rsidRDefault="00524DCC" w:rsidP="00A736FF">
            <w:pPr>
              <w:pStyle w:val="TableParagraph"/>
              <w:ind w:left="22" w:right="193"/>
              <w:jc w:val="left"/>
              <w:rPr>
                <w:rFonts w:ascii="Arial" w:hAnsi="Arial" w:cs="Arial"/>
                <w:sz w:val="18"/>
                <w:szCs w:val="18"/>
              </w:rPr>
            </w:pPr>
          </w:p>
          <w:p w14:paraId="5398DD0A" w14:textId="77777777" w:rsidR="00524DCC" w:rsidRPr="008F1CF6" w:rsidRDefault="00524DCC" w:rsidP="00A736FF">
            <w:pPr>
              <w:pStyle w:val="TableParagraph"/>
              <w:ind w:left="22" w:right="193"/>
              <w:jc w:val="left"/>
              <w:rPr>
                <w:rFonts w:ascii="Arial" w:hAnsi="Arial" w:cs="Arial"/>
                <w:sz w:val="18"/>
                <w:szCs w:val="18"/>
              </w:rPr>
            </w:pPr>
          </w:p>
          <w:p w14:paraId="2A64A22C" w14:textId="77777777" w:rsidR="00524DCC" w:rsidRPr="008F1CF6" w:rsidRDefault="00524DCC" w:rsidP="00A736FF">
            <w:pPr>
              <w:pStyle w:val="TableParagraph"/>
              <w:tabs>
                <w:tab w:val="left" w:pos="992"/>
              </w:tabs>
              <w:ind w:left="22" w:right="193"/>
              <w:jc w:val="left"/>
              <w:rPr>
                <w:rFonts w:ascii="Arial" w:hAnsi="Arial" w:cs="Arial"/>
                <w:sz w:val="18"/>
                <w:szCs w:val="18"/>
              </w:rPr>
            </w:pPr>
            <w:r w:rsidRPr="008F1CF6">
              <w:rPr>
                <w:rFonts w:ascii="Arial" w:hAnsi="Arial" w:cs="Arial"/>
                <w:sz w:val="18"/>
                <w:szCs w:val="18"/>
              </w:rPr>
              <w:t>Toata</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t>de</w:t>
            </w:r>
          </w:p>
          <w:p w14:paraId="71AE4E25"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implementare</w:t>
            </w:r>
            <w:r w:rsidRPr="008F1CF6">
              <w:rPr>
                <w:rFonts w:ascii="Arial" w:hAnsi="Arial" w:cs="Arial"/>
                <w:spacing w:val="-47"/>
                <w:sz w:val="18"/>
                <w:szCs w:val="18"/>
              </w:rPr>
              <w:t xml:space="preserve"> </w:t>
            </w:r>
            <w:r w:rsidRPr="008F1CF6">
              <w:rPr>
                <w:rFonts w:ascii="Arial" w:hAnsi="Arial" w:cs="Arial"/>
                <w:sz w:val="18"/>
                <w:szCs w:val="18"/>
              </w:rPr>
              <w:t>a</w:t>
            </w:r>
            <w:r w:rsidRPr="008F1CF6">
              <w:rPr>
                <w:rFonts w:ascii="Arial" w:hAnsi="Arial" w:cs="Arial"/>
                <w:spacing w:val="3"/>
                <w:sz w:val="18"/>
                <w:szCs w:val="18"/>
              </w:rPr>
              <w:t xml:space="preserve"> </w:t>
            </w:r>
            <w:r w:rsidRPr="008F1CF6">
              <w:rPr>
                <w:rFonts w:ascii="Arial" w:hAnsi="Arial" w:cs="Arial"/>
                <w:sz w:val="18"/>
                <w:szCs w:val="18"/>
              </w:rPr>
              <w:t>planului</w:t>
            </w:r>
          </w:p>
        </w:tc>
        <w:tc>
          <w:tcPr>
            <w:tcW w:w="882" w:type="dxa"/>
          </w:tcPr>
          <w:p w14:paraId="46F8CB51" w14:textId="77777777" w:rsidR="00524DCC" w:rsidRPr="008F1CF6" w:rsidRDefault="00524DCC" w:rsidP="00A736FF">
            <w:pPr>
              <w:pStyle w:val="TableParagraph"/>
              <w:ind w:left="22" w:right="193"/>
              <w:jc w:val="left"/>
              <w:rPr>
                <w:rFonts w:ascii="Arial" w:hAnsi="Arial" w:cs="Arial"/>
                <w:sz w:val="18"/>
                <w:szCs w:val="18"/>
              </w:rPr>
            </w:pPr>
          </w:p>
          <w:p w14:paraId="519CAF3A" w14:textId="77777777" w:rsidR="00524DCC" w:rsidRPr="008F1CF6" w:rsidRDefault="00524DCC" w:rsidP="00A736FF">
            <w:pPr>
              <w:pStyle w:val="TableParagraph"/>
              <w:ind w:left="22" w:right="193"/>
              <w:jc w:val="left"/>
              <w:rPr>
                <w:rFonts w:ascii="Arial" w:hAnsi="Arial" w:cs="Arial"/>
                <w:sz w:val="18"/>
                <w:szCs w:val="18"/>
              </w:rPr>
            </w:pPr>
          </w:p>
          <w:p w14:paraId="02FB24E2" w14:textId="77777777" w:rsidR="00524DCC" w:rsidRPr="008F1CF6" w:rsidRDefault="00524DCC" w:rsidP="00A736FF">
            <w:pPr>
              <w:pStyle w:val="TableParagraph"/>
              <w:ind w:left="22" w:right="193"/>
              <w:jc w:val="left"/>
              <w:rPr>
                <w:rFonts w:ascii="Arial" w:hAnsi="Arial" w:cs="Arial"/>
                <w:sz w:val="18"/>
                <w:szCs w:val="18"/>
              </w:rPr>
            </w:pPr>
          </w:p>
          <w:p w14:paraId="77C29949" w14:textId="77777777" w:rsidR="00524DCC" w:rsidRPr="008F1CF6" w:rsidRDefault="00524DCC" w:rsidP="00A736FF">
            <w:pPr>
              <w:pStyle w:val="TableParagraph"/>
              <w:ind w:left="22" w:right="193"/>
              <w:jc w:val="left"/>
              <w:rPr>
                <w:rFonts w:ascii="Arial" w:hAnsi="Arial" w:cs="Arial"/>
                <w:sz w:val="18"/>
                <w:szCs w:val="18"/>
              </w:rPr>
            </w:pPr>
          </w:p>
          <w:p w14:paraId="7F7F85A5"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Ridicat</w:t>
            </w:r>
          </w:p>
        </w:tc>
        <w:tc>
          <w:tcPr>
            <w:tcW w:w="1434" w:type="dxa"/>
          </w:tcPr>
          <w:p w14:paraId="5A371316" w14:textId="77777777" w:rsidR="00524DCC" w:rsidRPr="008F1CF6" w:rsidRDefault="00524DCC" w:rsidP="00A736FF">
            <w:pPr>
              <w:pStyle w:val="TableParagraph"/>
              <w:ind w:left="22" w:right="193"/>
              <w:jc w:val="left"/>
              <w:rPr>
                <w:rFonts w:ascii="Arial" w:hAnsi="Arial" w:cs="Arial"/>
                <w:sz w:val="18"/>
                <w:szCs w:val="18"/>
              </w:rPr>
            </w:pPr>
          </w:p>
          <w:p w14:paraId="0DE40E7C" w14:textId="77777777" w:rsidR="00524DCC" w:rsidRPr="008F1CF6" w:rsidRDefault="00524DCC" w:rsidP="00A736FF">
            <w:pPr>
              <w:pStyle w:val="TableParagraph"/>
              <w:ind w:left="22" w:right="193"/>
              <w:jc w:val="left"/>
              <w:rPr>
                <w:rFonts w:ascii="Arial" w:hAnsi="Arial" w:cs="Arial"/>
                <w:sz w:val="18"/>
                <w:szCs w:val="18"/>
              </w:rPr>
            </w:pPr>
          </w:p>
          <w:p w14:paraId="010C5636" w14:textId="77777777" w:rsidR="00524DCC" w:rsidRPr="008F1CF6" w:rsidRDefault="00524DCC" w:rsidP="00A736FF">
            <w:pPr>
              <w:pStyle w:val="TableParagraph"/>
              <w:ind w:left="22" w:right="193"/>
              <w:jc w:val="left"/>
              <w:rPr>
                <w:rFonts w:ascii="Arial" w:hAnsi="Arial" w:cs="Arial"/>
                <w:sz w:val="18"/>
                <w:szCs w:val="18"/>
              </w:rPr>
            </w:pPr>
          </w:p>
          <w:p w14:paraId="5153FAB5"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Administrator</w:t>
            </w:r>
            <w:r w:rsidRPr="008F1CF6">
              <w:rPr>
                <w:rFonts w:ascii="Arial" w:hAnsi="Arial" w:cs="Arial"/>
                <w:spacing w:val="-47"/>
                <w:sz w:val="18"/>
                <w:szCs w:val="18"/>
              </w:rPr>
              <w:t xml:space="preserve"> </w:t>
            </w:r>
            <w:r w:rsidRPr="008F1CF6">
              <w:rPr>
                <w:rFonts w:ascii="Arial" w:hAnsi="Arial" w:cs="Arial"/>
                <w:sz w:val="18"/>
                <w:szCs w:val="18"/>
              </w:rPr>
              <w:t>fond</w:t>
            </w:r>
            <w:r w:rsidRPr="008F1CF6">
              <w:rPr>
                <w:rFonts w:ascii="Arial" w:hAnsi="Arial" w:cs="Arial"/>
                <w:spacing w:val="2"/>
                <w:sz w:val="18"/>
                <w:szCs w:val="18"/>
              </w:rPr>
              <w:t xml:space="preserve"> </w:t>
            </w:r>
            <w:r w:rsidRPr="008F1CF6">
              <w:rPr>
                <w:rFonts w:ascii="Arial" w:hAnsi="Arial" w:cs="Arial"/>
                <w:sz w:val="18"/>
                <w:szCs w:val="18"/>
              </w:rPr>
              <w:t>forestier</w:t>
            </w:r>
          </w:p>
        </w:tc>
      </w:tr>
      <w:tr w:rsidR="00524DCC" w:rsidRPr="008F1CF6" w14:paraId="27614AA3" w14:textId="77777777" w:rsidTr="00A736FF">
        <w:tblPrEx>
          <w:tblLook w:val="04A0" w:firstRow="1" w:lastRow="0" w:firstColumn="1" w:lastColumn="0" w:noHBand="0" w:noVBand="1"/>
        </w:tblPrEx>
        <w:trPr>
          <w:trHeight w:val="1838"/>
        </w:trPr>
        <w:tc>
          <w:tcPr>
            <w:tcW w:w="1210" w:type="dxa"/>
          </w:tcPr>
          <w:p w14:paraId="479F092D" w14:textId="77777777" w:rsidR="00524DCC" w:rsidRPr="008F1CF6" w:rsidRDefault="00524DCC" w:rsidP="00A736FF">
            <w:pPr>
              <w:pStyle w:val="TableParagraph"/>
              <w:tabs>
                <w:tab w:val="left" w:pos="1013"/>
              </w:tabs>
              <w:spacing w:line="237" w:lineRule="auto"/>
              <w:ind w:left="22" w:right="193"/>
              <w:jc w:val="left"/>
              <w:rPr>
                <w:rFonts w:ascii="Arial" w:hAnsi="Arial" w:cs="Arial"/>
                <w:sz w:val="18"/>
                <w:szCs w:val="18"/>
              </w:rPr>
            </w:pPr>
            <w:r w:rsidRPr="008F1CF6">
              <w:rPr>
                <w:rFonts w:ascii="Arial" w:hAnsi="Arial" w:cs="Arial"/>
                <w:sz w:val="18"/>
                <w:szCs w:val="18"/>
              </w:rPr>
              <w:t>Monitorizarea</w:t>
            </w:r>
            <w:r w:rsidRPr="008F1CF6">
              <w:rPr>
                <w:rFonts w:ascii="Arial" w:hAnsi="Arial" w:cs="Arial"/>
                <w:spacing w:val="1"/>
                <w:sz w:val="18"/>
                <w:szCs w:val="18"/>
              </w:rPr>
              <w:t xml:space="preserve"> </w:t>
            </w:r>
            <w:r w:rsidRPr="008F1CF6">
              <w:rPr>
                <w:rFonts w:ascii="Arial" w:hAnsi="Arial" w:cs="Arial"/>
                <w:sz w:val="18"/>
                <w:szCs w:val="18"/>
              </w:rPr>
              <w:t>lucrărilor de</w:t>
            </w:r>
            <w:r w:rsidRPr="008F1CF6">
              <w:rPr>
                <w:rFonts w:ascii="Arial" w:hAnsi="Arial" w:cs="Arial"/>
                <w:spacing w:val="-47"/>
                <w:sz w:val="18"/>
                <w:szCs w:val="18"/>
              </w:rPr>
              <w:t xml:space="preserve"> </w:t>
            </w:r>
            <w:r w:rsidRPr="008F1CF6">
              <w:rPr>
                <w:rFonts w:ascii="Arial" w:hAnsi="Arial" w:cs="Arial"/>
                <w:sz w:val="18"/>
                <w:szCs w:val="18"/>
              </w:rPr>
              <w:t>igienă,</w:t>
            </w:r>
            <w:r w:rsidRPr="008F1CF6">
              <w:rPr>
                <w:rFonts w:ascii="Arial" w:hAnsi="Arial" w:cs="Arial"/>
                <w:spacing w:val="1"/>
                <w:sz w:val="18"/>
                <w:szCs w:val="18"/>
              </w:rPr>
              <w:t xml:space="preserve"> </w:t>
            </w:r>
            <w:r w:rsidRPr="008F1CF6">
              <w:rPr>
                <w:rFonts w:ascii="Arial" w:hAnsi="Arial" w:cs="Arial"/>
                <w:sz w:val="18"/>
                <w:szCs w:val="18"/>
              </w:rPr>
              <w:t>rărituri</w:t>
            </w:r>
          </w:p>
        </w:tc>
        <w:tc>
          <w:tcPr>
            <w:tcW w:w="1789" w:type="dxa"/>
          </w:tcPr>
          <w:p w14:paraId="3B2FCE5A" w14:textId="77777777" w:rsidR="00524DCC" w:rsidRPr="008F1CF6" w:rsidRDefault="00524DCC" w:rsidP="00A736FF">
            <w:pPr>
              <w:pStyle w:val="TableParagraph"/>
              <w:tabs>
                <w:tab w:val="left" w:pos="981"/>
              </w:tabs>
              <w:ind w:left="22" w:right="193"/>
              <w:jc w:val="left"/>
              <w:rPr>
                <w:rFonts w:ascii="Arial" w:hAnsi="Arial" w:cs="Arial"/>
                <w:sz w:val="18"/>
                <w:szCs w:val="18"/>
              </w:rPr>
            </w:pPr>
            <w:r w:rsidRPr="008F1CF6">
              <w:rPr>
                <w:rFonts w:ascii="Arial" w:hAnsi="Arial" w:cs="Arial"/>
                <w:sz w:val="18"/>
                <w:szCs w:val="18"/>
              </w:rPr>
              <w:t>Pierdere</w:t>
            </w:r>
            <w:r w:rsidRPr="008F1CF6">
              <w:rPr>
                <w:rFonts w:ascii="Arial" w:hAnsi="Arial" w:cs="Arial"/>
                <w:spacing w:val="1"/>
                <w:sz w:val="18"/>
                <w:szCs w:val="18"/>
              </w:rPr>
              <w:t xml:space="preserve"> </w:t>
            </w:r>
            <w:r w:rsidRPr="008F1CF6">
              <w:rPr>
                <w:rFonts w:ascii="Arial" w:hAnsi="Arial" w:cs="Arial"/>
                <w:sz w:val="18"/>
                <w:szCs w:val="18"/>
              </w:rPr>
              <w:t>habitat/alterare</w:t>
            </w:r>
            <w:r w:rsidRPr="008F1CF6">
              <w:rPr>
                <w:rFonts w:ascii="Arial" w:hAnsi="Arial" w:cs="Arial"/>
                <w:spacing w:val="1"/>
                <w:sz w:val="18"/>
                <w:szCs w:val="18"/>
              </w:rPr>
              <w:t xml:space="preserve"> </w:t>
            </w:r>
            <w:r w:rsidRPr="008F1CF6">
              <w:rPr>
                <w:rFonts w:ascii="Arial" w:hAnsi="Arial" w:cs="Arial"/>
                <w:sz w:val="18"/>
                <w:szCs w:val="18"/>
              </w:rPr>
              <w:t>habitat/mărimea</w:t>
            </w:r>
            <w:r w:rsidRPr="008F1CF6">
              <w:rPr>
                <w:rFonts w:ascii="Arial" w:hAnsi="Arial" w:cs="Arial"/>
                <w:spacing w:val="1"/>
                <w:sz w:val="18"/>
                <w:szCs w:val="18"/>
              </w:rPr>
              <w:t xml:space="preserve"> </w:t>
            </w:r>
            <w:r w:rsidRPr="008F1CF6">
              <w:rPr>
                <w:rFonts w:ascii="Arial" w:hAnsi="Arial" w:cs="Arial"/>
                <w:sz w:val="18"/>
                <w:szCs w:val="18"/>
              </w:rPr>
              <w:t>populațiilor,</w:t>
            </w:r>
            <w:r w:rsidRPr="008F1CF6">
              <w:rPr>
                <w:rFonts w:ascii="Arial" w:hAnsi="Arial" w:cs="Arial"/>
                <w:spacing w:val="1"/>
                <w:sz w:val="18"/>
                <w:szCs w:val="18"/>
              </w:rPr>
              <w:t xml:space="preserve"> </w:t>
            </w:r>
            <w:r w:rsidRPr="008F1CF6">
              <w:rPr>
                <w:rFonts w:ascii="Arial" w:hAnsi="Arial" w:cs="Arial"/>
                <w:sz w:val="18"/>
                <w:szCs w:val="18"/>
              </w:rPr>
              <w:t xml:space="preserve">volum </w:t>
            </w:r>
            <w:r w:rsidRPr="008F1CF6">
              <w:rPr>
                <w:rFonts w:ascii="Arial" w:hAnsi="Arial" w:cs="Arial"/>
                <w:spacing w:val="-1"/>
                <w:sz w:val="18"/>
                <w:szCs w:val="18"/>
              </w:rPr>
              <w:t>lemn</w:t>
            </w:r>
          </w:p>
          <w:p w14:paraId="340C25B8" w14:textId="77777777" w:rsidR="00524DCC" w:rsidRPr="008F1CF6" w:rsidRDefault="00524DCC" w:rsidP="00A736FF">
            <w:pPr>
              <w:pStyle w:val="TableParagraph"/>
              <w:tabs>
                <w:tab w:val="left" w:pos="870"/>
              </w:tabs>
              <w:spacing w:line="228" w:lineRule="exact"/>
              <w:ind w:left="22" w:right="193"/>
              <w:jc w:val="left"/>
              <w:rPr>
                <w:rFonts w:ascii="Arial" w:hAnsi="Arial" w:cs="Arial"/>
                <w:sz w:val="18"/>
                <w:szCs w:val="18"/>
              </w:rPr>
            </w:pPr>
            <w:r w:rsidRPr="008F1CF6">
              <w:rPr>
                <w:rFonts w:ascii="Arial" w:hAnsi="Arial" w:cs="Arial"/>
                <w:sz w:val="18"/>
                <w:szCs w:val="18"/>
              </w:rPr>
              <w:t>mort,</w:t>
            </w:r>
            <w:r w:rsidRPr="008F1CF6">
              <w:rPr>
                <w:rFonts w:ascii="Arial" w:hAnsi="Arial" w:cs="Arial"/>
                <w:sz w:val="18"/>
                <w:szCs w:val="18"/>
              </w:rPr>
              <w:tab/>
            </w:r>
            <w:r w:rsidRPr="008F1CF6">
              <w:rPr>
                <w:rFonts w:ascii="Arial" w:hAnsi="Arial" w:cs="Arial"/>
                <w:spacing w:val="-1"/>
                <w:sz w:val="18"/>
                <w:szCs w:val="18"/>
              </w:rPr>
              <w:t>număr</w:t>
            </w:r>
          </w:p>
          <w:p w14:paraId="510FC136" w14:textId="77777777" w:rsidR="00524DCC" w:rsidRPr="008F1CF6" w:rsidRDefault="00524DCC" w:rsidP="00A736FF">
            <w:pPr>
              <w:pStyle w:val="TableParagraph"/>
              <w:tabs>
                <w:tab w:val="left" w:pos="1192"/>
              </w:tabs>
              <w:ind w:left="22" w:right="193"/>
              <w:jc w:val="left"/>
              <w:rPr>
                <w:rFonts w:ascii="Arial" w:hAnsi="Arial" w:cs="Arial"/>
                <w:sz w:val="18"/>
                <w:szCs w:val="18"/>
              </w:rPr>
            </w:pPr>
            <w:r w:rsidRPr="008F1CF6">
              <w:rPr>
                <w:rFonts w:ascii="Arial" w:hAnsi="Arial" w:cs="Arial"/>
                <w:sz w:val="18"/>
                <w:szCs w:val="18"/>
              </w:rPr>
              <w:t>arbori</w:t>
            </w:r>
            <w:r w:rsidRPr="008F1CF6">
              <w:rPr>
                <w:rFonts w:ascii="Arial" w:hAnsi="Arial" w:cs="Arial"/>
                <w:sz w:val="18"/>
                <w:szCs w:val="18"/>
              </w:rPr>
              <w:tab/>
            </w:r>
            <w:r w:rsidRPr="008F1CF6">
              <w:rPr>
                <w:rFonts w:ascii="Arial" w:hAnsi="Arial" w:cs="Arial"/>
                <w:spacing w:val="-1"/>
                <w:sz w:val="18"/>
                <w:szCs w:val="18"/>
              </w:rPr>
              <w:t>de</w:t>
            </w:r>
          </w:p>
          <w:p w14:paraId="64740563"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biodiversitate</w:t>
            </w:r>
          </w:p>
        </w:tc>
        <w:tc>
          <w:tcPr>
            <w:tcW w:w="1137" w:type="dxa"/>
          </w:tcPr>
          <w:p w14:paraId="51FF9FD3" w14:textId="77777777" w:rsidR="00524DCC" w:rsidRPr="008F1CF6" w:rsidRDefault="00524DCC" w:rsidP="00A736FF">
            <w:pPr>
              <w:pStyle w:val="TableParagraph"/>
              <w:ind w:left="22" w:right="193"/>
              <w:jc w:val="left"/>
              <w:rPr>
                <w:rFonts w:ascii="Arial" w:hAnsi="Arial" w:cs="Arial"/>
                <w:sz w:val="18"/>
                <w:szCs w:val="18"/>
              </w:rPr>
            </w:pPr>
          </w:p>
          <w:p w14:paraId="56A33AF7" w14:textId="77777777" w:rsidR="00524DCC" w:rsidRPr="008F1CF6" w:rsidRDefault="00524DCC" w:rsidP="00A736FF">
            <w:pPr>
              <w:pStyle w:val="TableParagraph"/>
              <w:ind w:left="22" w:right="193"/>
              <w:jc w:val="left"/>
              <w:rPr>
                <w:rFonts w:ascii="Arial" w:hAnsi="Arial" w:cs="Arial"/>
                <w:sz w:val="18"/>
                <w:szCs w:val="18"/>
              </w:rPr>
            </w:pPr>
          </w:p>
          <w:p w14:paraId="4F1A035A" w14:textId="77777777" w:rsidR="00524DCC" w:rsidRPr="008F1CF6" w:rsidRDefault="00524DCC" w:rsidP="00A736FF">
            <w:pPr>
              <w:pStyle w:val="TableParagraph"/>
              <w:ind w:left="22" w:right="193"/>
              <w:jc w:val="left"/>
              <w:rPr>
                <w:rFonts w:ascii="Arial" w:hAnsi="Arial" w:cs="Arial"/>
                <w:sz w:val="18"/>
                <w:szCs w:val="18"/>
              </w:rPr>
            </w:pPr>
          </w:p>
          <w:p w14:paraId="33FF6392" w14:textId="77777777" w:rsidR="00524DCC" w:rsidRPr="008F1CF6" w:rsidRDefault="00524DCC" w:rsidP="00A736FF">
            <w:pPr>
              <w:pStyle w:val="TableParagraph"/>
              <w:ind w:left="22" w:right="193"/>
              <w:jc w:val="left"/>
              <w:rPr>
                <w:rFonts w:ascii="Arial" w:hAnsi="Arial" w:cs="Arial"/>
                <w:sz w:val="18"/>
                <w:szCs w:val="18"/>
              </w:rPr>
            </w:pPr>
          </w:p>
          <w:p w14:paraId="679BA3A4" w14:textId="77777777" w:rsidR="00524DCC" w:rsidRPr="008F1CF6" w:rsidRDefault="00524DCC" w:rsidP="00A736FF">
            <w:pPr>
              <w:pStyle w:val="TableParagraph"/>
              <w:ind w:left="22" w:right="193"/>
              <w:jc w:val="left"/>
              <w:rPr>
                <w:rFonts w:ascii="Arial" w:hAnsi="Arial" w:cs="Arial"/>
                <w:sz w:val="18"/>
                <w:szCs w:val="18"/>
              </w:rPr>
            </w:pPr>
          </w:p>
          <w:p w14:paraId="58E1AEFB"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MH1,</w:t>
            </w:r>
            <w:r w:rsidRPr="008F1CF6">
              <w:rPr>
                <w:rFonts w:ascii="Arial" w:hAnsi="Arial" w:cs="Arial"/>
                <w:spacing w:val="18"/>
                <w:sz w:val="18"/>
                <w:szCs w:val="18"/>
              </w:rPr>
              <w:t xml:space="preserve"> </w:t>
            </w:r>
            <w:r w:rsidRPr="008F1CF6">
              <w:rPr>
                <w:rFonts w:ascii="Arial" w:hAnsi="Arial" w:cs="Arial"/>
                <w:sz w:val="18"/>
                <w:szCs w:val="18"/>
              </w:rPr>
              <w:t>MH6,</w:t>
            </w:r>
            <w:r w:rsidRPr="008F1CF6">
              <w:rPr>
                <w:rFonts w:ascii="Arial" w:hAnsi="Arial" w:cs="Arial"/>
                <w:spacing w:val="-47"/>
                <w:sz w:val="18"/>
                <w:szCs w:val="18"/>
              </w:rPr>
              <w:t xml:space="preserve"> </w:t>
            </w:r>
            <w:r w:rsidRPr="008F1CF6">
              <w:rPr>
                <w:rFonts w:ascii="Arial" w:hAnsi="Arial" w:cs="Arial"/>
                <w:sz w:val="18"/>
                <w:szCs w:val="18"/>
              </w:rPr>
              <w:t>MN5,</w:t>
            </w:r>
            <w:r w:rsidRPr="008F1CF6">
              <w:rPr>
                <w:rFonts w:ascii="Arial" w:hAnsi="Arial" w:cs="Arial"/>
                <w:spacing w:val="4"/>
                <w:sz w:val="18"/>
                <w:szCs w:val="18"/>
              </w:rPr>
              <w:t xml:space="preserve"> </w:t>
            </w:r>
            <w:r w:rsidRPr="008F1CF6">
              <w:rPr>
                <w:rFonts w:ascii="Arial" w:hAnsi="Arial" w:cs="Arial"/>
                <w:sz w:val="18"/>
                <w:szCs w:val="18"/>
              </w:rPr>
              <w:t>MP2</w:t>
            </w:r>
          </w:p>
        </w:tc>
        <w:tc>
          <w:tcPr>
            <w:tcW w:w="1200" w:type="dxa"/>
          </w:tcPr>
          <w:p w14:paraId="6502BC4E" w14:textId="77777777" w:rsidR="00524DCC" w:rsidRPr="008F1CF6" w:rsidRDefault="00524DCC" w:rsidP="00A736FF">
            <w:pPr>
              <w:pStyle w:val="TableParagraph"/>
              <w:tabs>
                <w:tab w:val="left" w:pos="949"/>
              </w:tabs>
              <w:spacing w:line="230" w:lineRule="atLeast"/>
              <w:ind w:left="22" w:right="193"/>
              <w:jc w:val="left"/>
              <w:rPr>
                <w:rFonts w:ascii="Arial" w:hAnsi="Arial" w:cs="Arial"/>
                <w:sz w:val="18"/>
                <w:szCs w:val="18"/>
              </w:rPr>
            </w:pPr>
            <w:r w:rsidRPr="008F1CF6">
              <w:rPr>
                <w:rFonts w:ascii="Arial" w:hAnsi="Arial" w:cs="Arial"/>
                <w:sz w:val="18"/>
                <w:szCs w:val="18"/>
              </w:rPr>
              <w:t>Conform calendar</w:t>
            </w:r>
          </w:p>
        </w:tc>
        <w:tc>
          <w:tcPr>
            <w:tcW w:w="1910" w:type="dxa"/>
          </w:tcPr>
          <w:p w14:paraId="34FEF678"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Volum de lemn mort pe</w:t>
            </w:r>
            <w:r w:rsidRPr="008F1CF6">
              <w:rPr>
                <w:rFonts w:ascii="Arial" w:hAnsi="Arial" w:cs="Arial"/>
                <w:spacing w:val="-47"/>
                <w:sz w:val="18"/>
                <w:szCs w:val="18"/>
              </w:rPr>
              <w:t xml:space="preserve"> </w:t>
            </w:r>
            <w:r w:rsidRPr="008F1CF6">
              <w:rPr>
                <w:rFonts w:ascii="Arial" w:hAnsi="Arial" w:cs="Arial"/>
                <w:sz w:val="18"/>
                <w:szCs w:val="18"/>
              </w:rPr>
              <w:t>sol sau pe picior rămas</w:t>
            </w:r>
            <w:r w:rsidRPr="008F1CF6">
              <w:rPr>
                <w:rFonts w:ascii="Arial" w:hAnsi="Arial" w:cs="Arial"/>
                <w:spacing w:val="1"/>
                <w:sz w:val="18"/>
                <w:szCs w:val="18"/>
              </w:rPr>
              <w:t xml:space="preserve"> </w:t>
            </w:r>
            <w:r w:rsidRPr="008F1CF6">
              <w:rPr>
                <w:rFonts w:ascii="Arial" w:hAnsi="Arial" w:cs="Arial"/>
                <w:sz w:val="18"/>
                <w:szCs w:val="18"/>
              </w:rPr>
              <w:t>pe</w:t>
            </w:r>
            <w:r w:rsidRPr="008F1CF6">
              <w:rPr>
                <w:rFonts w:ascii="Arial" w:hAnsi="Arial" w:cs="Arial"/>
                <w:spacing w:val="1"/>
                <w:sz w:val="18"/>
                <w:szCs w:val="18"/>
              </w:rPr>
              <w:t xml:space="preserve"> </w:t>
            </w:r>
            <w:r w:rsidRPr="008F1CF6">
              <w:rPr>
                <w:rFonts w:ascii="Arial" w:hAnsi="Arial" w:cs="Arial"/>
                <w:sz w:val="18"/>
                <w:szCs w:val="18"/>
              </w:rPr>
              <w:t>hectar</w:t>
            </w:r>
            <w:r w:rsidRPr="008F1CF6">
              <w:rPr>
                <w:rFonts w:ascii="Arial" w:hAnsi="Arial" w:cs="Arial"/>
                <w:spacing w:val="1"/>
                <w:sz w:val="18"/>
                <w:szCs w:val="18"/>
              </w:rPr>
              <w:t xml:space="preserve"> </w:t>
            </w:r>
            <w:r w:rsidRPr="008F1CF6">
              <w:rPr>
                <w:rFonts w:ascii="Arial" w:hAnsi="Arial" w:cs="Arial"/>
                <w:sz w:val="18"/>
                <w:szCs w:val="18"/>
              </w:rPr>
              <w:t>in</w:t>
            </w:r>
            <w:r w:rsidRPr="008F1CF6">
              <w:rPr>
                <w:rFonts w:ascii="Arial" w:hAnsi="Arial" w:cs="Arial"/>
                <w:spacing w:val="1"/>
                <w:sz w:val="18"/>
                <w:szCs w:val="18"/>
              </w:rPr>
              <w:t xml:space="preserve"> </w:t>
            </w:r>
            <w:r w:rsidRPr="008F1CF6">
              <w:rPr>
                <w:rFonts w:ascii="Arial" w:hAnsi="Arial" w:cs="Arial"/>
                <w:sz w:val="18"/>
                <w:szCs w:val="18"/>
              </w:rPr>
              <w:t>ua-urile</w:t>
            </w:r>
            <w:r w:rsidRPr="008F1CF6">
              <w:rPr>
                <w:rFonts w:ascii="Arial" w:hAnsi="Arial" w:cs="Arial"/>
                <w:spacing w:val="1"/>
                <w:sz w:val="18"/>
                <w:szCs w:val="18"/>
              </w:rPr>
              <w:t xml:space="preserve"> </w:t>
            </w:r>
            <w:r w:rsidRPr="008F1CF6">
              <w:rPr>
                <w:rFonts w:ascii="Arial" w:hAnsi="Arial" w:cs="Arial"/>
                <w:sz w:val="18"/>
                <w:szCs w:val="18"/>
              </w:rPr>
              <w:t>parcurse</w:t>
            </w:r>
            <w:r w:rsidRPr="008F1CF6">
              <w:rPr>
                <w:rFonts w:ascii="Arial" w:hAnsi="Arial" w:cs="Arial"/>
                <w:spacing w:val="-2"/>
                <w:sz w:val="18"/>
                <w:szCs w:val="18"/>
              </w:rPr>
              <w:t xml:space="preserve"> </w:t>
            </w:r>
            <w:r w:rsidRPr="008F1CF6">
              <w:rPr>
                <w:rFonts w:ascii="Arial" w:hAnsi="Arial" w:cs="Arial"/>
                <w:sz w:val="18"/>
                <w:szCs w:val="18"/>
              </w:rPr>
              <w:t>de</w:t>
            </w:r>
            <w:r w:rsidRPr="008F1CF6">
              <w:rPr>
                <w:rFonts w:ascii="Arial" w:hAnsi="Arial" w:cs="Arial"/>
                <w:spacing w:val="-1"/>
                <w:sz w:val="18"/>
                <w:szCs w:val="18"/>
              </w:rPr>
              <w:t xml:space="preserve"> </w:t>
            </w:r>
            <w:r w:rsidRPr="008F1CF6">
              <w:rPr>
                <w:rFonts w:ascii="Arial" w:hAnsi="Arial" w:cs="Arial"/>
                <w:sz w:val="18"/>
                <w:szCs w:val="18"/>
              </w:rPr>
              <w:t>lucrări</w:t>
            </w:r>
          </w:p>
        </w:tc>
        <w:tc>
          <w:tcPr>
            <w:tcW w:w="1387" w:type="dxa"/>
          </w:tcPr>
          <w:p w14:paraId="34423648" w14:textId="77777777" w:rsidR="00524DCC" w:rsidRPr="008F1CF6" w:rsidRDefault="00524DCC" w:rsidP="00A736FF">
            <w:pPr>
              <w:pStyle w:val="TableParagraph"/>
              <w:ind w:left="22" w:right="193"/>
              <w:jc w:val="left"/>
              <w:rPr>
                <w:rFonts w:ascii="Arial" w:hAnsi="Arial" w:cs="Arial"/>
                <w:sz w:val="18"/>
                <w:szCs w:val="18"/>
              </w:rPr>
            </w:pPr>
          </w:p>
          <w:p w14:paraId="6B293614" w14:textId="77777777" w:rsidR="00524DCC" w:rsidRPr="008F1CF6" w:rsidRDefault="00524DCC" w:rsidP="00A736FF">
            <w:pPr>
              <w:pStyle w:val="TableParagraph"/>
              <w:ind w:left="22" w:right="193"/>
              <w:jc w:val="left"/>
              <w:rPr>
                <w:rFonts w:ascii="Arial" w:hAnsi="Arial" w:cs="Arial"/>
                <w:sz w:val="18"/>
                <w:szCs w:val="18"/>
              </w:rPr>
            </w:pPr>
          </w:p>
          <w:p w14:paraId="270C99E0" w14:textId="77777777" w:rsidR="00524DCC" w:rsidRPr="008F1CF6" w:rsidRDefault="00524DCC" w:rsidP="00A736FF">
            <w:pPr>
              <w:pStyle w:val="TableParagraph"/>
              <w:ind w:left="22" w:right="193"/>
              <w:jc w:val="left"/>
              <w:rPr>
                <w:rFonts w:ascii="Arial" w:hAnsi="Arial" w:cs="Arial"/>
                <w:sz w:val="18"/>
                <w:szCs w:val="18"/>
              </w:rPr>
            </w:pPr>
          </w:p>
          <w:p w14:paraId="2977DC8D" w14:textId="77777777" w:rsidR="00524DCC" w:rsidRPr="008F1CF6" w:rsidRDefault="00524DCC" w:rsidP="00A736FF">
            <w:pPr>
              <w:pStyle w:val="TableParagraph"/>
              <w:ind w:left="22" w:right="193"/>
              <w:jc w:val="left"/>
              <w:rPr>
                <w:rFonts w:ascii="Arial" w:hAnsi="Arial" w:cs="Arial"/>
                <w:sz w:val="18"/>
                <w:szCs w:val="18"/>
              </w:rPr>
            </w:pPr>
          </w:p>
          <w:p w14:paraId="7654CD35" w14:textId="77777777" w:rsidR="00524DCC" w:rsidRPr="008F1CF6" w:rsidRDefault="00524DCC" w:rsidP="00A736FF">
            <w:pPr>
              <w:pStyle w:val="TableParagraph"/>
              <w:ind w:left="22" w:right="193"/>
              <w:jc w:val="left"/>
              <w:rPr>
                <w:rFonts w:ascii="Arial" w:hAnsi="Arial" w:cs="Arial"/>
                <w:sz w:val="18"/>
                <w:szCs w:val="18"/>
              </w:rPr>
            </w:pPr>
          </w:p>
          <w:p w14:paraId="2E516F1A" w14:textId="77777777" w:rsidR="00524DCC" w:rsidRPr="008F1CF6" w:rsidRDefault="00524DCC" w:rsidP="00A736FF">
            <w:pPr>
              <w:pStyle w:val="TableParagraph"/>
              <w:ind w:left="22" w:right="193"/>
              <w:jc w:val="left"/>
              <w:rPr>
                <w:rFonts w:ascii="Arial" w:hAnsi="Arial" w:cs="Arial"/>
                <w:sz w:val="18"/>
                <w:szCs w:val="18"/>
              </w:rPr>
            </w:pPr>
          </w:p>
          <w:p w14:paraId="0520143D"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Mc</w:t>
            </w:r>
            <w:r w:rsidRPr="008F1CF6">
              <w:rPr>
                <w:rFonts w:ascii="Arial" w:hAnsi="Arial" w:cs="Arial"/>
                <w:spacing w:val="-6"/>
                <w:sz w:val="18"/>
                <w:szCs w:val="18"/>
              </w:rPr>
              <w:t xml:space="preserve"> </w:t>
            </w:r>
            <w:r w:rsidRPr="008F1CF6">
              <w:rPr>
                <w:rFonts w:ascii="Arial" w:hAnsi="Arial" w:cs="Arial"/>
                <w:sz w:val="18"/>
                <w:szCs w:val="18"/>
              </w:rPr>
              <w:t>lemn</w:t>
            </w:r>
            <w:r w:rsidRPr="008F1CF6">
              <w:rPr>
                <w:rFonts w:ascii="Arial" w:hAnsi="Arial" w:cs="Arial"/>
                <w:spacing w:val="-12"/>
                <w:sz w:val="18"/>
                <w:szCs w:val="18"/>
              </w:rPr>
              <w:t xml:space="preserve"> </w:t>
            </w:r>
            <w:r w:rsidRPr="008F1CF6">
              <w:rPr>
                <w:rFonts w:ascii="Arial" w:hAnsi="Arial" w:cs="Arial"/>
                <w:sz w:val="18"/>
                <w:szCs w:val="18"/>
              </w:rPr>
              <w:t>mort/ha</w:t>
            </w:r>
          </w:p>
        </w:tc>
        <w:tc>
          <w:tcPr>
            <w:tcW w:w="1118" w:type="dxa"/>
          </w:tcPr>
          <w:p w14:paraId="3AB508D4" w14:textId="77777777" w:rsidR="00524DCC" w:rsidRPr="008F1CF6" w:rsidRDefault="00524DCC" w:rsidP="00A736FF">
            <w:pPr>
              <w:pStyle w:val="TableParagraph"/>
              <w:ind w:left="22" w:right="193"/>
              <w:jc w:val="left"/>
              <w:rPr>
                <w:rFonts w:ascii="Arial" w:hAnsi="Arial" w:cs="Arial"/>
                <w:sz w:val="18"/>
                <w:szCs w:val="18"/>
              </w:rPr>
            </w:pPr>
          </w:p>
          <w:p w14:paraId="4E208E59" w14:textId="77777777" w:rsidR="00524DCC" w:rsidRPr="008F1CF6" w:rsidRDefault="00524DCC" w:rsidP="00A736FF">
            <w:pPr>
              <w:pStyle w:val="TableParagraph"/>
              <w:ind w:left="22" w:right="193"/>
              <w:jc w:val="left"/>
              <w:rPr>
                <w:rFonts w:ascii="Arial" w:hAnsi="Arial" w:cs="Arial"/>
                <w:sz w:val="18"/>
                <w:szCs w:val="18"/>
              </w:rPr>
            </w:pPr>
          </w:p>
          <w:p w14:paraId="5201C44C" w14:textId="77777777" w:rsidR="00524DCC" w:rsidRPr="008F1CF6" w:rsidRDefault="00524DCC" w:rsidP="00A736FF">
            <w:pPr>
              <w:pStyle w:val="TableParagraph"/>
              <w:ind w:left="22" w:right="193"/>
              <w:jc w:val="left"/>
              <w:rPr>
                <w:rFonts w:ascii="Arial" w:hAnsi="Arial" w:cs="Arial"/>
                <w:sz w:val="18"/>
                <w:szCs w:val="18"/>
              </w:rPr>
            </w:pPr>
          </w:p>
          <w:p w14:paraId="28D47AE4" w14:textId="77777777" w:rsidR="00524DCC" w:rsidRPr="008F1CF6" w:rsidRDefault="00524DCC" w:rsidP="00A736FF">
            <w:pPr>
              <w:pStyle w:val="TableParagraph"/>
              <w:ind w:left="22" w:right="193"/>
              <w:jc w:val="left"/>
              <w:rPr>
                <w:rFonts w:ascii="Arial" w:hAnsi="Arial" w:cs="Arial"/>
                <w:sz w:val="18"/>
                <w:szCs w:val="18"/>
              </w:rPr>
            </w:pPr>
          </w:p>
          <w:p w14:paraId="7A7B4A27" w14:textId="77777777" w:rsidR="00524DCC" w:rsidRPr="008F1CF6" w:rsidRDefault="00524DCC" w:rsidP="00A736FF">
            <w:pPr>
              <w:pStyle w:val="TableParagraph"/>
              <w:ind w:left="22" w:right="193"/>
              <w:jc w:val="left"/>
              <w:rPr>
                <w:rFonts w:ascii="Arial" w:hAnsi="Arial" w:cs="Arial"/>
                <w:sz w:val="18"/>
                <w:szCs w:val="18"/>
              </w:rPr>
            </w:pPr>
          </w:p>
          <w:p w14:paraId="66D8A563" w14:textId="77777777" w:rsidR="00524DCC" w:rsidRPr="008F1CF6" w:rsidRDefault="00524DCC" w:rsidP="00A736FF">
            <w:pPr>
              <w:pStyle w:val="TableParagraph"/>
              <w:ind w:left="22" w:right="193"/>
              <w:jc w:val="left"/>
              <w:rPr>
                <w:rFonts w:ascii="Arial" w:hAnsi="Arial" w:cs="Arial"/>
                <w:sz w:val="18"/>
                <w:szCs w:val="18"/>
              </w:rPr>
            </w:pPr>
          </w:p>
          <w:p w14:paraId="204DC479" w14:textId="232CB222" w:rsidR="00524DCC" w:rsidRPr="008F1CF6" w:rsidRDefault="005132E4" w:rsidP="00A736FF">
            <w:pPr>
              <w:pStyle w:val="TableParagraph"/>
              <w:spacing w:line="210" w:lineRule="exact"/>
              <w:ind w:left="22" w:right="193"/>
              <w:jc w:val="left"/>
              <w:rPr>
                <w:rFonts w:ascii="Arial" w:hAnsi="Arial" w:cs="Arial"/>
                <w:sz w:val="18"/>
                <w:szCs w:val="18"/>
              </w:rPr>
            </w:pPr>
            <w:r>
              <w:rPr>
                <w:rFonts w:ascii="Arial" w:hAnsi="Arial" w:cs="Arial"/>
                <w:sz w:val="18"/>
                <w:szCs w:val="18"/>
              </w:rPr>
              <w:t>anual</w:t>
            </w:r>
          </w:p>
        </w:tc>
        <w:tc>
          <w:tcPr>
            <w:tcW w:w="1093" w:type="dxa"/>
          </w:tcPr>
          <w:p w14:paraId="627712F2" w14:textId="77777777" w:rsidR="00524DCC" w:rsidRPr="008F1CF6" w:rsidRDefault="00524DCC" w:rsidP="00A736FF">
            <w:pPr>
              <w:pStyle w:val="TableParagraph"/>
              <w:ind w:left="22" w:right="193"/>
              <w:jc w:val="left"/>
              <w:rPr>
                <w:rFonts w:ascii="Arial" w:hAnsi="Arial" w:cs="Arial"/>
                <w:sz w:val="18"/>
                <w:szCs w:val="18"/>
              </w:rPr>
            </w:pPr>
          </w:p>
          <w:p w14:paraId="0D1EC893" w14:textId="77777777" w:rsidR="00524DCC" w:rsidRPr="008F1CF6" w:rsidRDefault="00524DCC" w:rsidP="00A736FF">
            <w:pPr>
              <w:pStyle w:val="TableParagraph"/>
              <w:tabs>
                <w:tab w:val="left" w:pos="927"/>
              </w:tabs>
              <w:ind w:left="22" w:right="193"/>
              <w:jc w:val="left"/>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8"/>
                <w:sz w:val="18"/>
                <w:szCs w:val="18"/>
              </w:rPr>
              <w:t xml:space="preserve"> </w:t>
            </w:r>
            <w:r w:rsidRPr="008F1CF6">
              <w:rPr>
                <w:rFonts w:ascii="Arial" w:hAnsi="Arial" w:cs="Arial"/>
                <w:sz w:val="18"/>
                <w:szCs w:val="18"/>
              </w:rPr>
              <w:t>pe</w:t>
            </w:r>
            <w:r w:rsidRPr="008F1CF6">
              <w:rPr>
                <w:rFonts w:ascii="Arial" w:hAnsi="Arial" w:cs="Arial"/>
                <w:spacing w:val="-47"/>
                <w:sz w:val="18"/>
                <w:szCs w:val="18"/>
              </w:rPr>
              <w:t xml:space="preserve"> </w:t>
            </w:r>
            <w:r w:rsidRPr="008F1CF6">
              <w:rPr>
                <w:rFonts w:ascii="Arial" w:hAnsi="Arial" w:cs="Arial"/>
                <w:sz w:val="18"/>
                <w:szCs w:val="18"/>
              </w:rPr>
              <w:t>care se</w:t>
            </w:r>
          </w:p>
          <w:p w14:paraId="71017023" w14:textId="77777777" w:rsidR="00524DCC" w:rsidRPr="008F1CF6" w:rsidRDefault="00524DCC" w:rsidP="00A736FF">
            <w:pPr>
              <w:pStyle w:val="TableParagraph"/>
              <w:tabs>
                <w:tab w:val="left" w:pos="903"/>
              </w:tabs>
              <w:ind w:left="22" w:right="193"/>
              <w:jc w:val="left"/>
              <w:rPr>
                <w:rFonts w:ascii="Arial" w:hAnsi="Arial" w:cs="Arial"/>
                <w:sz w:val="18"/>
                <w:szCs w:val="18"/>
              </w:rPr>
            </w:pPr>
            <w:r w:rsidRPr="008F1CF6">
              <w:rPr>
                <w:rFonts w:ascii="Arial" w:hAnsi="Arial" w:cs="Arial"/>
                <w:sz w:val="18"/>
                <w:szCs w:val="18"/>
              </w:rPr>
              <w:t>efectuează</w:t>
            </w:r>
            <w:r w:rsidRPr="008F1CF6">
              <w:rPr>
                <w:rFonts w:ascii="Arial" w:hAnsi="Arial" w:cs="Arial"/>
                <w:spacing w:val="1"/>
                <w:sz w:val="18"/>
                <w:szCs w:val="18"/>
              </w:rPr>
              <w:t xml:space="preserve"> </w:t>
            </w:r>
            <w:r w:rsidRPr="008F1CF6">
              <w:rPr>
                <w:rFonts w:ascii="Arial" w:hAnsi="Arial" w:cs="Arial"/>
                <w:sz w:val="18"/>
                <w:szCs w:val="18"/>
              </w:rPr>
              <w:t>lucrări</w:t>
            </w:r>
            <w:r w:rsidRPr="008F1CF6">
              <w:rPr>
                <w:rFonts w:ascii="Arial" w:hAnsi="Arial" w:cs="Arial"/>
                <w:sz w:val="18"/>
                <w:szCs w:val="18"/>
              </w:rPr>
              <w:tab/>
              <w:t>de</w:t>
            </w:r>
          </w:p>
          <w:p w14:paraId="5F37EC85" w14:textId="77777777" w:rsidR="00524DCC" w:rsidRPr="008F1CF6" w:rsidRDefault="00524DCC" w:rsidP="00A736FF">
            <w:pPr>
              <w:pStyle w:val="TableParagraph"/>
              <w:tabs>
                <w:tab w:val="left" w:pos="961"/>
              </w:tabs>
              <w:spacing w:line="230" w:lineRule="atLeast"/>
              <w:ind w:left="22" w:right="193"/>
              <w:jc w:val="left"/>
              <w:rPr>
                <w:rFonts w:ascii="Arial" w:hAnsi="Arial" w:cs="Arial"/>
                <w:sz w:val="18"/>
                <w:szCs w:val="18"/>
              </w:rPr>
            </w:pPr>
            <w:r w:rsidRPr="008F1CF6">
              <w:rPr>
                <w:rFonts w:ascii="Arial" w:hAnsi="Arial" w:cs="Arial"/>
                <w:sz w:val="18"/>
                <w:szCs w:val="18"/>
              </w:rPr>
              <w:t>igienă</w:t>
            </w:r>
            <w:r w:rsidRPr="008F1CF6">
              <w:rPr>
                <w:rFonts w:ascii="Arial" w:hAnsi="Arial" w:cs="Arial"/>
                <w:sz w:val="18"/>
                <w:szCs w:val="18"/>
              </w:rPr>
              <w:tab/>
              <w:t>și</w:t>
            </w:r>
            <w:r w:rsidRPr="008F1CF6">
              <w:rPr>
                <w:rFonts w:ascii="Arial" w:hAnsi="Arial" w:cs="Arial"/>
                <w:spacing w:val="-47"/>
                <w:sz w:val="18"/>
                <w:szCs w:val="18"/>
              </w:rPr>
              <w:t xml:space="preserve"> </w:t>
            </w:r>
            <w:r w:rsidRPr="008F1CF6">
              <w:rPr>
                <w:rFonts w:ascii="Arial" w:hAnsi="Arial" w:cs="Arial"/>
                <w:sz w:val="18"/>
                <w:szCs w:val="18"/>
              </w:rPr>
              <w:t>rărituri</w:t>
            </w:r>
          </w:p>
        </w:tc>
        <w:tc>
          <w:tcPr>
            <w:tcW w:w="1175" w:type="dxa"/>
          </w:tcPr>
          <w:p w14:paraId="7F798341" w14:textId="77777777" w:rsidR="00524DCC" w:rsidRPr="008F1CF6" w:rsidRDefault="00524DCC" w:rsidP="00A736FF">
            <w:pPr>
              <w:pStyle w:val="TableParagraph"/>
              <w:ind w:left="22" w:right="193"/>
              <w:jc w:val="left"/>
              <w:rPr>
                <w:rFonts w:ascii="Arial" w:hAnsi="Arial" w:cs="Arial"/>
                <w:sz w:val="18"/>
                <w:szCs w:val="18"/>
              </w:rPr>
            </w:pPr>
          </w:p>
          <w:p w14:paraId="73AD45C1" w14:textId="77777777" w:rsidR="00524DCC" w:rsidRPr="008F1CF6" w:rsidRDefault="00524DCC" w:rsidP="00A736FF">
            <w:pPr>
              <w:pStyle w:val="TableParagraph"/>
              <w:ind w:left="22" w:right="193"/>
              <w:jc w:val="left"/>
              <w:rPr>
                <w:rFonts w:ascii="Arial" w:hAnsi="Arial" w:cs="Arial"/>
                <w:sz w:val="18"/>
                <w:szCs w:val="18"/>
              </w:rPr>
            </w:pPr>
          </w:p>
          <w:p w14:paraId="5959E1BE" w14:textId="77777777" w:rsidR="00524DCC" w:rsidRPr="008F1CF6" w:rsidRDefault="00524DCC" w:rsidP="00A736FF">
            <w:pPr>
              <w:pStyle w:val="TableParagraph"/>
              <w:tabs>
                <w:tab w:val="left" w:pos="992"/>
              </w:tabs>
              <w:spacing w:line="230" w:lineRule="atLeast"/>
              <w:ind w:left="22" w:right="193"/>
              <w:jc w:val="left"/>
              <w:rPr>
                <w:rFonts w:ascii="Arial" w:hAnsi="Arial" w:cs="Arial"/>
                <w:sz w:val="18"/>
                <w:szCs w:val="18"/>
              </w:rPr>
            </w:pPr>
            <w:r w:rsidRPr="008F1CF6">
              <w:rPr>
                <w:rFonts w:ascii="Arial" w:hAnsi="Arial" w:cs="Arial"/>
                <w:sz w:val="18"/>
                <w:szCs w:val="18"/>
              </w:rPr>
              <w:t>Toata</w:t>
            </w:r>
            <w:r w:rsidRPr="008F1CF6">
              <w:rPr>
                <w:rFonts w:ascii="Arial" w:hAnsi="Arial" w:cs="Arial"/>
                <w:spacing w:val="1"/>
                <w:sz w:val="18"/>
                <w:szCs w:val="18"/>
              </w:rPr>
              <w:t xml:space="preserve"> </w:t>
            </w:r>
            <w:r w:rsidRPr="008F1CF6">
              <w:rPr>
                <w:rFonts w:ascii="Arial" w:hAnsi="Arial" w:cs="Arial"/>
                <w:sz w:val="18"/>
                <w:szCs w:val="18"/>
              </w:rPr>
              <w:t>perioada de</w:t>
            </w:r>
            <w:r w:rsidRPr="008F1CF6">
              <w:rPr>
                <w:rFonts w:ascii="Arial" w:hAnsi="Arial" w:cs="Arial"/>
                <w:spacing w:val="-47"/>
                <w:sz w:val="18"/>
                <w:szCs w:val="18"/>
              </w:rPr>
              <w:t xml:space="preserve"> </w:t>
            </w:r>
            <w:r w:rsidRPr="008F1CF6">
              <w:rPr>
                <w:rFonts w:ascii="Arial" w:hAnsi="Arial" w:cs="Arial"/>
                <w:sz w:val="18"/>
                <w:szCs w:val="18"/>
              </w:rPr>
              <w:t>implementare</w:t>
            </w:r>
            <w:r w:rsidRPr="008F1CF6">
              <w:rPr>
                <w:rFonts w:ascii="Arial" w:hAnsi="Arial" w:cs="Arial"/>
                <w:spacing w:val="1"/>
                <w:sz w:val="18"/>
                <w:szCs w:val="18"/>
              </w:rPr>
              <w:t xml:space="preserve"> </w:t>
            </w:r>
            <w:r w:rsidRPr="008F1CF6">
              <w:rPr>
                <w:rFonts w:ascii="Arial" w:hAnsi="Arial" w:cs="Arial"/>
                <w:sz w:val="18"/>
                <w:szCs w:val="18"/>
              </w:rPr>
              <w:t>a</w:t>
            </w:r>
            <w:r w:rsidRPr="008F1CF6">
              <w:rPr>
                <w:rFonts w:ascii="Arial" w:hAnsi="Arial" w:cs="Arial"/>
                <w:spacing w:val="3"/>
                <w:sz w:val="18"/>
                <w:szCs w:val="18"/>
              </w:rPr>
              <w:t xml:space="preserve"> </w:t>
            </w:r>
            <w:r w:rsidRPr="008F1CF6">
              <w:rPr>
                <w:rFonts w:ascii="Arial" w:hAnsi="Arial" w:cs="Arial"/>
                <w:sz w:val="18"/>
                <w:szCs w:val="18"/>
              </w:rPr>
              <w:t>planului</w:t>
            </w:r>
          </w:p>
        </w:tc>
        <w:tc>
          <w:tcPr>
            <w:tcW w:w="882" w:type="dxa"/>
          </w:tcPr>
          <w:p w14:paraId="68360DC3" w14:textId="77777777" w:rsidR="00524DCC" w:rsidRPr="008F1CF6" w:rsidRDefault="00524DCC" w:rsidP="00A736FF">
            <w:pPr>
              <w:pStyle w:val="TableParagraph"/>
              <w:ind w:left="22" w:right="193"/>
              <w:jc w:val="left"/>
              <w:rPr>
                <w:rFonts w:ascii="Arial" w:hAnsi="Arial" w:cs="Arial"/>
                <w:sz w:val="18"/>
                <w:szCs w:val="18"/>
              </w:rPr>
            </w:pPr>
          </w:p>
          <w:p w14:paraId="7CBAE693" w14:textId="77777777" w:rsidR="00524DCC" w:rsidRPr="008F1CF6" w:rsidRDefault="00524DCC" w:rsidP="00A736FF">
            <w:pPr>
              <w:pStyle w:val="TableParagraph"/>
              <w:ind w:left="22" w:right="193"/>
              <w:jc w:val="left"/>
              <w:rPr>
                <w:rFonts w:ascii="Arial" w:hAnsi="Arial" w:cs="Arial"/>
                <w:sz w:val="18"/>
                <w:szCs w:val="18"/>
              </w:rPr>
            </w:pPr>
          </w:p>
          <w:p w14:paraId="292C9575" w14:textId="77777777" w:rsidR="00524DCC" w:rsidRPr="008F1CF6" w:rsidRDefault="00524DCC" w:rsidP="00A736FF">
            <w:pPr>
              <w:pStyle w:val="TableParagraph"/>
              <w:ind w:left="22" w:right="193"/>
              <w:jc w:val="left"/>
              <w:rPr>
                <w:rFonts w:ascii="Arial" w:hAnsi="Arial" w:cs="Arial"/>
                <w:sz w:val="18"/>
                <w:szCs w:val="18"/>
              </w:rPr>
            </w:pPr>
          </w:p>
          <w:p w14:paraId="2E6E6D51" w14:textId="77777777" w:rsidR="00524DCC" w:rsidRPr="008F1CF6" w:rsidRDefault="00524DCC" w:rsidP="00A736FF">
            <w:pPr>
              <w:pStyle w:val="TableParagraph"/>
              <w:ind w:left="22" w:right="193"/>
              <w:jc w:val="left"/>
              <w:rPr>
                <w:rFonts w:ascii="Arial" w:hAnsi="Arial" w:cs="Arial"/>
                <w:sz w:val="18"/>
                <w:szCs w:val="18"/>
              </w:rPr>
            </w:pPr>
          </w:p>
          <w:p w14:paraId="5D647EA9" w14:textId="77777777" w:rsidR="00524DCC" w:rsidRPr="008F1CF6" w:rsidRDefault="00524DCC" w:rsidP="00A736FF">
            <w:pPr>
              <w:pStyle w:val="TableParagraph"/>
              <w:ind w:left="22" w:right="193"/>
              <w:jc w:val="left"/>
              <w:rPr>
                <w:rFonts w:ascii="Arial" w:hAnsi="Arial" w:cs="Arial"/>
                <w:sz w:val="18"/>
                <w:szCs w:val="18"/>
              </w:rPr>
            </w:pPr>
          </w:p>
          <w:p w14:paraId="735C091C" w14:textId="77777777" w:rsidR="00524DCC" w:rsidRPr="008F1CF6" w:rsidRDefault="00524DCC" w:rsidP="00A736FF">
            <w:pPr>
              <w:pStyle w:val="TableParagraph"/>
              <w:ind w:left="22" w:right="193"/>
              <w:jc w:val="left"/>
              <w:rPr>
                <w:rFonts w:ascii="Arial" w:hAnsi="Arial" w:cs="Arial"/>
                <w:sz w:val="18"/>
                <w:szCs w:val="18"/>
              </w:rPr>
            </w:pPr>
          </w:p>
          <w:p w14:paraId="2CD670B5"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Ridicat</w:t>
            </w:r>
          </w:p>
        </w:tc>
        <w:tc>
          <w:tcPr>
            <w:tcW w:w="1434" w:type="dxa"/>
          </w:tcPr>
          <w:p w14:paraId="39AE9B35" w14:textId="77777777" w:rsidR="00524DCC" w:rsidRPr="008F1CF6" w:rsidRDefault="00524DCC" w:rsidP="00A736FF">
            <w:pPr>
              <w:pStyle w:val="TableParagraph"/>
              <w:ind w:left="22" w:right="193"/>
              <w:jc w:val="left"/>
              <w:rPr>
                <w:rFonts w:ascii="Arial" w:hAnsi="Arial" w:cs="Arial"/>
                <w:sz w:val="18"/>
                <w:szCs w:val="18"/>
              </w:rPr>
            </w:pPr>
          </w:p>
          <w:p w14:paraId="7A8516B8" w14:textId="77777777" w:rsidR="00524DCC" w:rsidRPr="008F1CF6" w:rsidRDefault="00524DCC" w:rsidP="00A736FF">
            <w:pPr>
              <w:pStyle w:val="TableParagraph"/>
              <w:ind w:left="22" w:right="193"/>
              <w:jc w:val="left"/>
              <w:rPr>
                <w:rFonts w:ascii="Arial" w:hAnsi="Arial" w:cs="Arial"/>
                <w:sz w:val="18"/>
                <w:szCs w:val="18"/>
              </w:rPr>
            </w:pPr>
          </w:p>
          <w:p w14:paraId="5EC58235" w14:textId="77777777" w:rsidR="00524DCC" w:rsidRPr="008F1CF6" w:rsidRDefault="00524DCC" w:rsidP="00A736FF">
            <w:pPr>
              <w:pStyle w:val="TableParagraph"/>
              <w:ind w:left="22" w:right="193"/>
              <w:jc w:val="left"/>
              <w:rPr>
                <w:rFonts w:ascii="Arial" w:hAnsi="Arial" w:cs="Arial"/>
                <w:sz w:val="18"/>
                <w:szCs w:val="18"/>
              </w:rPr>
            </w:pPr>
          </w:p>
          <w:p w14:paraId="5A2124B6" w14:textId="77777777" w:rsidR="00524DCC" w:rsidRPr="008F1CF6" w:rsidRDefault="00524DCC" w:rsidP="00A736FF">
            <w:pPr>
              <w:pStyle w:val="TableParagraph"/>
              <w:ind w:left="22" w:right="193"/>
              <w:jc w:val="left"/>
              <w:rPr>
                <w:rFonts w:ascii="Arial" w:hAnsi="Arial" w:cs="Arial"/>
                <w:sz w:val="18"/>
                <w:szCs w:val="18"/>
              </w:rPr>
            </w:pPr>
          </w:p>
          <w:p w14:paraId="448A44D1" w14:textId="77777777" w:rsidR="00524DCC" w:rsidRPr="008F1CF6" w:rsidRDefault="00524DCC" w:rsidP="00A736FF">
            <w:pPr>
              <w:pStyle w:val="TableParagraph"/>
              <w:ind w:left="22" w:right="193"/>
              <w:jc w:val="left"/>
              <w:rPr>
                <w:rFonts w:ascii="Arial" w:hAnsi="Arial" w:cs="Arial"/>
                <w:sz w:val="18"/>
                <w:szCs w:val="18"/>
              </w:rPr>
            </w:pPr>
          </w:p>
          <w:p w14:paraId="077ED295"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Administrator</w:t>
            </w:r>
            <w:r w:rsidRPr="008F1CF6">
              <w:rPr>
                <w:rFonts w:ascii="Arial" w:hAnsi="Arial" w:cs="Arial"/>
                <w:spacing w:val="-47"/>
                <w:sz w:val="18"/>
                <w:szCs w:val="18"/>
              </w:rPr>
              <w:t xml:space="preserve"> </w:t>
            </w:r>
            <w:r w:rsidRPr="008F1CF6">
              <w:rPr>
                <w:rFonts w:ascii="Arial" w:hAnsi="Arial" w:cs="Arial"/>
                <w:sz w:val="18"/>
                <w:szCs w:val="18"/>
              </w:rPr>
              <w:t>fond</w:t>
            </w:r>
            <w:r w:rsidRPr="008F1CF6">
              <w:rPr>
                <w:rFonts w:ascii="Arial" w:hAnsi="Arial" w:cs="Arial"/>
                <w:spacing w:val="2"/>
                <w:sz w:val="18"/>
                <w:szCs w:val="18"/>
              </w:rPr>
              <w:t xml:space="preserve"> </w:t>
            </w:r>
            <w:r w:rsidRPr="008F1CF6">
              <w:rPr>
                <w:rFonts w:ascii="Arial" w:hAnsi="Arial" w:cs="Arial"/>
                <w:sz w:val="18"/>
                <w:szCs w:val="18"/>
              </w:rPr>
              <w:t>forestier</w:t>
            </w:r>
          </w:p>
        </w:tc>
      </w:tr>
      <w:tr w:rsidR="00524DCC" w:rsidRPr="008F1CF6" w14:paraId="146DD30C" w14:textId="77777777" w:rsidTr="00A736FF">
        <w:tblPrEx>
          <w:tblLook w:val="04A0" w:firstRow="1" w:lastRow="0" w:firstColumn="1" w:lastColumn="0" w:noHBand="0" w:noVBand="1"/>
        </w:tblPrEx>
        <w:trPr>
          <w:trHeight w:val="1382"/>
        </w:trPr>
        <w:tc>
          <w:tcPr>
            <w:tcW w:w="1210" w:type="dxa"/>
          </w:tcPr>
          <w:p w14:paraId="5A792502" w14:textId="77777777" w:rsidR="00524DCC" w:rsidRPr="008F1CF6" w:rsidRDefault="00524DCC" w:rsidP="00A736FF">
            <w:pPr>
              <w:pStyle w:val="TableParagraph"/>
              <w:tabs>
                <w:tab w:val="left" w:pos="1013"/>
              </w:tabs>
              <w:ind w:left="22" w:right="193"/>
              <w:jc w:val="left"/>
              <w:rPr>
                <w:rFonts w:ascii="Arial" w:hAnsi="Arial" w:cs="Arial"/>
                <w:sz w:val="18"/>
                <w:szCs w:val="18"/>
              </w:rPr>
            </w:pPr>
            <w:r w:rsidRPr="008F1CF6">
              <w:rPr>
                <w:rFonts w:ascii="Arial" w:hAnsi="Arial" w:cs="Arial"/>
                <w:sz w:val="18"/>
                <w:szCs w:val="18"/>
              </w:rPr>
              <w:t>Monitorizarea</w:t>
            </w:r>
            <w:r w:rsidRPr="008F1CF6">
              <w:rPr>
                <w:rFonts w:ascii="Arial" w:hAnsi="Arial" w:cs="Arial"/>
                <w:spacing w:val="1"/>
                <w:sz w:val="18"/>
                <w:szCs w:val="18"/>
              </w:rPr>
              <w:t xml:space="preserve"> </w:t>
            </w:r>
            <w:r w:rsidRPr="008F1CF6">
              <w:rPr>
                <w:rFonts w:ascii="Arial" w:hAnsi="Arial" w:cs="Arial"/>
                <w:sz w:val="18"/>
                <w:szCs w:val="18"/>
              </w:rPr>
              <w:t>degradării</w:t>
            </w:r>
            <w:r w:rsidRPr="008F1CF6">
              <w:rPr>
                <w:rFonts w:ascii="Arial" w:hAnsi="Arial" w:cs="Arial"/>
                <w:spacing w:val="1"/>
                <w:sz w:val="18"/>
                <w:szCs w:val="18"/>
              </w:rPr>
              <w:t xml:space="preserve"> </w:t>
            </w:r>
            <w:r w:rsidRPr="008F1CF6">
              <w:rPr>
                <w:rFonts w:ascii="Arial" w:hAnsi="Arial" w:cs="Arial"/>
                <w:sz w:val="18"/>
                <w:szCs w:val="18"/>
              </w:rPr>
              <w:t>cursurilor de</w:t>
            </w:r>
            <w:r w:rsidRPr="008F1CF6">
              <w:rPr>
                <w:rFonts w:ascii="Arial" w:hAnsi="Arial" w:cs="Arial"/>
                <w:spacing w:val="-47"/>
                <w:sz w:val="18"/>
                <w:szCs w:val="18"/>
              </w:rPr>
              <w:t xml:space="preserve"> </w:t>
            </w:r>
            <w:r w:rsidRPr="008F1CF6">
              <w:rPr>
                <w:rFonts w:ascii="Arial" w:hAnsi="Arial" w:cs="Arial"/>
                <w:sz w:val="18"/>
                <w:szCs w:val="18"/>
              </w:rPr>
              <w:t>apă</w:t>
            </w:r>
            <w:r w:rsidRPr="008F1CF6">
              <w:rPr>
                <w:rFonts w:ascii="Arial" w:hAnsi="Arial" w:cs="Arial"/>
                <w:spacing w:val="1"/>
                <w:sz w:val="18"/>
                <w:szCs w:val="18"/>
              </w:rPr>
              <w:t xml:space="preserve"> </w:t>
            </w:r>
            <w:r w:rsidRPr="008F1CF6">
              <w:rPr>
                <w:rFonts w:ascii="Arial" w:hAnsi="Arial" w:cs="Arial"/>
                <w:sz w:val="18"/>
                <w:szCs w:val="18"/>
              </w:rPr>
              <w:t>ce</w:t>
            </w:r>
            <w:r w:rsidRPr="008F1CF6">
              <w:rPr>
                <w:rFonts w:ascii="Arial" w:hAnsi="Arial" w:cs="Arial"/>
                <w:spacing w:val="5"/>
                <w:sz w:val="18"/>
                <w:szCs w:val="18"/>
              </w:rPr>
              <w:t xml:space="preserve"> </w:t>
            </w:r>
            <w:r w:rsidRPr="008F1CF6">
              <w:rPr>
                <w:rFonts w:ascii="Arial" w:hAnsi="Arial" w:cs="Arial"/>
                <w:sz w:val="18"/>
                <w:szCs w:val="18"/>
              </w:rPr>
              <w:t>străbat</w:t>
            </w:r>
            <w:r w:rsidRPr="008F1CF6">
              <w:rPr>
                <w:rFonts w:ascii="Arial" w:hAnsi="Arial" w:cs="Arial"/>
                <w:spacing w:val="-47"/>
                <w:sz w:val="18"/>
                <w:szCs w:val="18"/>
              </w:rPr>
              <w:t xml:space="preserve"> </w:t>
            </w:r>
            <w:r w:rsidRPr="008F1CF6">
              <w:rPr>
                <w:rFonts w:ascii="Arial" w:hAnsi="Arial" w:cs="Arial"/>
                <w:sz w:val="18"/>
                <w:szCs w:val="18"/>
              </w:rPr>
              <w:t>ariile</w:t>
            </w:r>
            <w:r w:rsidRPr="008F1CF6">
              <w:rPr>
                <w:rFonts w:ascii="Arial" w:hAnsi="Arial" w:cs="Arial"/>
                <w:spacing w:val="37"/>
                <w:sz w:val="18"/>
                <w:szCs w:val="18"/>
              </w:rPr>
              <w:t xml:space="preserve"> </w:t>
            </w:r>
            <w:r w:rsidRPr="008F1CF6">
              <w:rPr>
                <w:rFonts w:ascii="Arial" w:hAnsi="Arial" w:cs="Arial"/>
                <w:sz w:val="18"/>
                <w:szCs w:val="18"/>
              </w:rPr>
              <w:t>naturale</w:t>
            </w:r>
          </w:p>
          <w:p w14:paraId="748D96BD"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protejate</w:t>
            </w:r>
          </w:p>
        </w:tc>
        <w:tc>
          <w:tcPr>
            <w:tcW w:w="1789" w:type="dxa"/>
          </w:tcPr>
          <w:p w14:paraId="76DCC8C4"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Alterare</w:t>
            </w:r>
            <w:r w:rsidRPr="008F1CF6">
              <w:rPr>
                <w:rFonts w:ascii="Arial" w:hAnsi="Arial" w:cs="Arial"/>
                <w:spacing w:val="1"/>
                <w:sz w:val="18"/>
                <w:szCs w:val="18"/>
              </w:rPr>
              <w:t xml:space="preserve"> </w:t>
            </w:r>
            <w:r w:rsidRPr="008F1CF6">
              <w:rPr>
                <w:rFonts w:ascii="Arial" w:hAnsi="Arial" w:cs="Arial"/>
                <w:sz w:val="18"/>
                <w:szCs w:val="18"/>
              </w:rPr>
              <w:t>habitat</w:t>
            </w:r>
          </w:p>
        </w:tc>
        <w:tc>
          <w:tcPr>
            <w:tcW w:w="1137" w:type="dxa"/>
          </w:tcPr>
          <w:p w14:paraId="0F0F0E01" w14:textId="77777777" w:rsidR="00524DCC" w:rsidRPr="008F1CF6" w:rsidRDefault="00524DCC" w:rsidP="00A736FF">
            <w:pPr>
              <w:pStyle w:val="TableParagraph"/>
              <w:ind w:left="22" w:right="193"/>
              <w:jc w:val="left"/>
              <w:rPr>
                <w:rFonts w:ascii="Arial" w:hAnsi="Arial" w:cs="Arial"/>
                <w:sz w:val="18"/>
                <w:szCs w:val="18"/>
              </w:rPr>
            </w:pPr>
          </w:p>
          <w:p w14:paraId="4F98E726" w14:textId="77777777" w:rsidR="00524DCC" w:rsidRPr="008F1CF6" w:rsidRDefault="00524DCC" w:rsidP="00A736FF">
            <w:pPr>
              <w:pStyle w:val="TableParagraph"/>
              <w:ind w:left="22" w:right="193"/>
              <w:jc w:val="left"/>
              <w:rPr>
                <w:rFonts w:ascii="Arial" w:hAnsi="Arial" w:cs="Arial"/>
                <w:sz w:val="18"/>
                <w:szCs w:val="18"/>
              </w:rPr>
            </w:pPr>
          </w:p>
          <w:p w14:paraId="37E86BC8"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MH14,</w:t>
            </w:r>
            <w:r w:rsidRPr="008F1CF6">
              <w:rPr>
                <w:rFonts w:ascii="Arial" w:hAnsi="Arial" w:cs="Arial"/>
                <w:spacing w:val="1"/>
                <w:sz w:val="18"/>
                <w:szCs w:val="18"/>
              </w:rPr>
              <w:t xml:space="preserve"> </w:t>
            </w:r>
            <w:r w:rsidRPr="008F1CF6">
              <w:rPr>
                <w:rFonts w:ascii="Arial" w:hAnsi="Arial" w:cs="Arial"/>
                <w:sz w:val="18"/>
                <w:szCs w:val="18"/>
              </w:rPr>
              <w:t>MH15,</w:t>
            </w:r>
            <w:r w:rsidRPr="008F1CF6">
              <w:rPr>
                <w:rFonts w:ascii="Arial" w:hAnsi="Arial" w:cs="Arial"/>
                <w:spacing w:val="19"/>
                <w:sz w:val="18"/>
                <w:szCs w:val="18"/>
              </w:rPr>
              <w:t xml:space="preserve"> </w:t>
            </w:r>
            <w:r w:rsidRPr="008F1CF6">
              <w:rPr>
                <w:rFonts w:ascii="Arial" w:hAnsi="Arial" w:cs="Arial"/>
                <w:sz w:val="18"/>
                <w:szCs w:val="18"/>
              </w:rPr>
              <w:t>MA1,</w:t>
            </w:r>
            <w:r w:rsidRPr="008F1CF6">
              <w:rPr>
                <w:rFonts w:ascii="Arial" w:hAnsi="Arial" w:cs="Arial"/>
                <w:spacing w:val="-47"/>
                <w:sz w:val="18"/>
                <w:szCs w:val="18"/>
              </w:rPr>
              <w:t xml:space="preserve"> </w:t>
            </w:r>
            <w:r w:rsidRPr="008F1CF6">
              <w:rPr>
                <w:rFonts w:ascii="Arial" w:hAnsi="Arial" w:cs="Arial"/>
                <w:sz w:val="18"/>
                <w:szCs w:val="18"/>
              </w:rPr>
              <w:t>MA2,</w:t>
            </w:r>
            <w:r w:rsidRPr="008F1CF6">
              <w:rPr>
                <w:rFonts w:ascii="Arial" w:hAnsi="Arial" w:cs="Arial"/>
                <w:spacing w:val="18"/>
                <w:sz w:val="18"/>
                <w:szCs w:val="18"/>
              </w:rPr>
              <w:t xml:space="preserve"> </w:t>
            </w:r>
            <w:r w:rsidRPr="008F1CF6">
              <w:rPr>
                <w:rFonts w:ascii="Arial" w:hAnsi="Arial" w:cs="Arial"/>
                <w:sz w:val="18"/>
                <w:szCs w:val="18"/>
              </w:rPr>
              <w:t>MA8,</w:t>
            </w:r>
          </w:p>
          <w:p w14:paraId="6A7B9C5D"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MN1,</w:t>
            </w:r>
            <w:r w:rsidRPr="008F1CF6">
              <w:rPr>
                <w:rFonts w:ascii="Arial" w:hAnsi="Arial" w:cs="Arial"/>
                <w:spacing w:val="4"/>
                <w:sz w:val="18"/>
                <w:szCs w:val="18"/>
              </w:rPr>
              <w:t xml:space="preserve"> </w:t>
            </w:r>
            <w:r w:rsidRPr="008F1CF6">
              <w:rPr>
                <w:rFonts w:ascii="Arial" w:hAnsi="Arial" w:cs="Arial"/>
                <w:sz w:val="18"/>
                <w:szCs w:val="18"/>
              </w:rPr>
              <w:t>MN7</w:t>
            </w:r>
          </w:p>
        </w:tc>
        <w:tc>
          <w:tcPr>
            <w:tcW w:w="1200" w:type="dxa"/>
          </w:tcPr>
          <w:p w14:paraId="232A8B48"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pacing w:val="-1"/>
                <w:sz w:val="18"/>
                <w:szCs w:val="18"/>
              </w:rPr>
              <w:t>Toata perioada</w:t>
            </w:r>
            <w:r w:rsidRPr="008F1CF6">
              <w:rPr>
                <w:rFonts w:ascii="Arial" w:hAnsi="Arial" w:cs="Arial"/>
                <w:spacing w:val="-47"/>
                <w:sz w:val="18"/>
                <w:szCs w:val="18"/>
              </w:rPr>
              <w:t xml:space="preserve"> </w:t>
            </w:r>
            <w:r w:rsidRPr="008F1CF6">
              <w:rPr>
                <w:rFonts w:ascii="Arial" w:hAnsi="Arial" w:cs="Arial"/>
                <w:sz w:val="18"/>
                <w:szCs w:val="18"/>
              </w:rPr>
              <w:t>de</w:t>
            </w:r>
            <w:r w:rsidRPr="008F1CF6">
              <w:rPr>
                <w:rFonts w:ascii="Arial" w:hAnsi="Arial" w:cs="Arial"/>
                <w:spacing w:val="1"/>
                <w:sz w:val="18"/>
                <w:szCs w:val="18"/>
              </w:rPr>
              <w:t xml:space="preserve"> </w:t>
            </w:r>
            <w:r w:rsidRPr="008F1CF6">
              <w:rPr>
                <w:rFonts w:ascii="Arial" w:hAnsi="Arial" w:cs="Arial"/>
                <w:sz w:val="18"/>
                <w:szCs w:val="18"/>
              </w:rPr>
              <w:t>implementare</w:t>
            </w:r>
          </w:p>
          <w:p w14:paraId="322E076C"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a</w:t>
            </w:r>
            <w:r w:rsidRPr="008F1CF6">
              <w:rPr>
                <w:rFonts w:ascii="Arial" w:hAnsi="Arial" w:cs="Arial"/>
                <w:spacing w:val="1"/>
                <w:sz w:val="18"/>
                <w:szCs w:val="18"/>
              </w:rPr>
              <w:t xml:space="preserve"> </w:t>
            </w:r>
            <w:r w:rsidRPr="008F1CF6">
              <w:rPr>
                <w:rFonts w:ascii="Arial" w:hAnsi="Arial" w:cs="Arial"/>
                <w:sz w:val="18"/>
                <w:szCs w:val="18"/>
              </w:rPr>
              <w:t>planului</w:t>
            </w:r>
          </w:p>
        </w:tc>
        <w:tc>
          <w:tcPr>
            <w:tcW w:w="1910" w:type="dxa"/>
          </w:tcPr>
          <w:p w14:paraId="2ADF91E7" w14:textId="77777777" w:rsidR="00524DCC" w:rsidRPr="008F1CF6" w:rsidRDefault="00524DCC" w:rsidP="00A736FF">
            <w:pPr>
              <w:pStyle w:val="TableParagraph"/>
              <w:tabs>
                <w:tab w:val="left" w:pos="1720"/>
              </w:tabs>
              <w:ind w:left="22" w:right="193"/>
              <w:jc w:val="left"/>
              <w:rPr>
                <w:rFonts w:ascii="Arial" w:hAnsi="Arial" w:cs="Arial"/>
                <w:sz w:val="18"/>
                <w:szCs w:val="18"/>
              </w:rPr>
            </w:pPr>
            <w:r w:rsidRPr="008F1CF6">
              <w:rPr>
                <w:rFonts w:ascii="Arial" w:hAnsi="Arial" w:cs="Arial"/>
                <w:sz w:val="18"/>
                <w:szCs w:val="18"/>
              </w:rPr>
              <w:t>Depozitarea</w:t>
            </w:r>
            <w:r w:rsidRPr="008F1CF6">
              <w:rPr>
                <w:rFonts w:ascii="Arial" w:hAnsi="Arial" w:cs="Arial"/>
                <w:sz w:val="18"/>
                <w:szCs w:val="18"/>
              </w:rPr>
              <w:tab/>
            </w:r>
            <w:r w:rsidRPr="008F1CF6">
              <w:rPr>
                <w:rFonts w:ascii="Arial" w:hAnsi="Arial" w:cs="Arial"/>
                <w:spacing w:val="-3"/>
                <w:sz w:val="18"/>
                <w:szCs w:val="18"/>
              </w:rPr>
              <w:t>de</w:t>
            </w:r>
            <w:r w:rsidRPr="008F1CF6">
              <w:rPr>
                <w:rFonts w:ascii="Arial" w:hAnsi="Arial" w:cs="Arial"/>
                <w:spacing w:val="-48"/>
                <w:sz w:val="18"/>
                <w:szCs w:val="18"/>
              </w:rPr>
              <w:t xml:space="preserve"> </w:t>
            </w:r>
            <w:r w:rsidRPr="008F1CF6">
              <w:rPr>
                <w:rFonts w:ascii="Arial" w:hAnsi="Arial" w:cs="Arial"/>
                <w:sz w:val="18"/>
                <w:szCs w:val="18"/>
              </w:rPr>
              <w:t>rumeguș</w:t>
            </w:r>
            <w:r w:rsidRPr="008F1CF6">
              <w:rPr>
                <w:rFonts w:ascii="Arial" w:hAnsi="Arial" w:cs="Arial"/>
                <w:spacing w:val="1"/>
                <w:sz w:val="18"/>
                <w:szCs w:val="18"/>
              </w:rPr>
              <w:t xml:space="preserve"> </w:t>
            </w:r>
            <w:r w:rsidRPr="008F1CF6">
              <w:rPr>
                <w:rFonts w:ascii="Arial" w:hAnsi="Arial" w:cs="Arial"/>
                <w:sz w:val="18"/>
                <w:szCs w:val="18"/>
              </w:rPr>
              <w:t>și</w:t>
            </w:r>
            <w:r w:rsidRPr="008F1CF6">
              <w:rPr>
                <w:rFonts w:ascii="Arial" w:hAnsi="Arial" w:cs="Arial"/>
                <w:spacing w:val="1"/>
                <w:sz w:val="18"/>
                <w:szCs w:val="18"/>
              </w:rPr>
              <w:t xml:space="preserve"> </w:t>
            </w:r>
            <w:r w:rsidRPr="008F1CF6">
              <w:rPr>
                <w:rFonts w:ascii="Arial" w:hAnsi="Arial" w:cs="Arial"/>
                <w:sz w:val="18"/>
                <w:szCs w:val="18"/>
              </w:rPr>
              <w:t>lemn</w:t>
            </w:r>
            <w:r w:rsidRPr="008F1CF6">
              <w:rPr>
                <w:rFonts w:ascii="Arial" w:hAnsi="Arial" w:cs="Arial"/>
                <w:spacing w:val="1"/>
                <w:sz w:val="18"/>
                <w:szCs w:val="18"/>
              </w:rPr>
              <w:t xml:space="preserve"> </w:t>
            </w:r>
            <w:r w:rsidRPr="008F1CF6">
              <w:rPr>
                <w:rFonts w:ascii="Arial" w:hAnsi="Arial" w:cs="Arial"/>
                <w:sz w:val="18"/>
                <w:szCs w:val="18"/>
              </w:rPr>
              <w:t>pe</w:t>
            </w:r>
            <w:r w:rsidRPr="008F1CF6">
              <w:rPr>
                <w:rFonts w:ascii="Arial" w:hAnsi="Arial" w:cs="Arial"/>
                <w:spacing w:val="-47"/>
                <w:sz w:val="18"/>
                <w:szCs w:val="18"/>
              </w:rPr>
              <w:t xml:space="preserve"> </w:t>
            </w:r>
            <w:r w:rsidRPr="008F1CF6">
              <w:rPr>
                <w:rFonts w:ascii="Arial" w:hAnsi="Arial" w:cs="Arial"/>
                <w:sz w:val="18"/>
                <w:szCs w:val="18"/>
              </w:rPr>
              <w:t>malurile</w:t>
            </w:r>
            <w:r w:rsidRPr="008F1CF6">
              <w:rPr>
                <w:rFonts w:ascii="Arial" w:hAnsi="Arial" w:cs="Arial"/>
                <w:spacing w:val="1"/>
                <w:sz w:val="18"/>
                <w:szCs w:val="18"/>
              </w:rPr>
              <w:t xml:space="preserve"> </w:t>
            </w:r>
            <w:r w:rsidRPr="008F1CF6">
              <w:rPr>
                <w:rFonts w:ascii="Arial" w:hAnsi="Arial" w:cs="Arial"/>
                <w:sz w:val="18"/>
                <w:szCs w:val="18"/>
              </w:rPr>
              <w:t>râurilor</w:t>
            </w:r>
            <w:r w:rsidRPr="008F1CF6">
              <w:rPr>
                <w:rFonts w:ascii="Arial" w:hAnsi="Arial" w:cs="Arial"/>
                <w:spacing w:val="1"/>
                <w:sz w:val="18"/>
                <w:szCs w:val="18"/>
              </w:rPr>
              <w:t xml:space="preserve"> </w:t>
            </w:r>
            <w:r w:rsidRPr="008F1CF6">
              <w:rPr>
                <w:rFonts w:ascii="Arial" w:hAnsi="Arial" w:cs="Arial"/>
                <w:sz w:val="18"/>
                <w:szCs w:val="18"/>
              </w:rPr>
              <w:t>și</w:t>
            </w:r>
            <w:r w:rsidRPr="008F1CF6">
              <w:rPr>
                <w:rFonts w:ascii="Arial" w:hAnsi="Arial" w:cs="Arial"/>
                <w:spacing w:val="1"/>
                <w:sz w:val="18"/>
                <w:szCs w:val="18"/>
              </w:rPr>
              <w:t xml:space="preserve"> </w:t>
            </w:r>
            <w:r w:rsidRPr="008F1CF6">
              <w:rPr>
                <w:rFonts w:ascii="Arial" w:hAnsi="Arial" w:cs="Arial"/>
                <w:sz w:val="18"/>
                <w:szCs w:val="18"/>
              </w:rPr>
              <w:t>pârâurilor</w:t>
            </w:r>
            <w:r w:rsidRPr="008F1CF6">
              <w:rPr>
                <w:rFonts w:ascii="Arial" w:hAnsi="Arial" w:cs="Arial"/>
                <w:spacing w:val="1"/>
                <w:sz w:val="18"/>
                <w:szCs w:val="18"/>
              </w:rPr>
              <w:t xml:space="preserve"> </w:t>
            </w:r>
            <w:r w:rsidRPr="008F1CF6">
              <w:rPr>
                <w:rFonts w:ascii="Arial" w:hAnsi="Arial" w:cs="Arial"/>
                <w:sz w:val="18"/>
                <w:szCs w:val="18"/>
              </w:rPr>
              <w:t>de</w:t>
            </w:r>
            <w:r w:rsidRPr="008F1CF6">
              <w:rPr>
                <w:rFonts w:ascii="Arial" w:hAnsi="Arial" w:cs="Arial"/>
                <w:spacing w:val="1"/>
                <w:sz w:val="18"/>
                <w:szCs w:val="18"/>
              </w:rPr>
              <w:t xml:space="preserve"> </w:t>
            </w:r>
            <w:r w:rsidRPr="008F1CF6">
              <w:rPr>
                <w:rFonts w:ascii="Arial" w:hAnsi="Arial" w:cs="Arial"/>
                <w:sz w:val="18"/>
                <w:szCs w:val="18"/>
              </w:rPr>
              <w:t>pe</w:t>
            </w:r>
            <w:r w:rsidRPr="008F1CF6">
              <w:rPr>
                <w:rFonts w:ascii="Arial" w:hAnsi="Arial" w:cs="Arial"/>
                <w:spacing w:val="-47"/>
                <w:sz w:val="18"/>
                <w:szCs w:val="18"/>
              </w:rPr>
              <w:t xml:space="preserve"> </w:t>
            </w:r>
            <w:r w:rsidRPr="008F1CF6">
              <w:rPr>
                <w:rFonts w:ascii="Arial" w:hAnsi="Arial" w:cs="Arial"/>
                <w:sz w:val="18"/>
                <w:szCs w:val="18"/>
              </w:rPr>
              <w:t>amplasament</w:t>
            </w:r>
          </w:p>
        </w:tc>
        <w:tc>
          <w:tcPr>
            <w:tcW w:w="1387" w:type="dxa"/>
          </w:tcPr>
          <w:p w14:paraId="5DED1253" w14:textId="77777777" w:rsidR="00524DCC" w:rsidRPr="008F1CF6" w:rsidRDefault="00524DCC" w:rsidP="00A736FF">
            <w:pPr>
              <w:pStyle w:val="TableParagraph"/>
              <w:ind w:left="22" w:right="193"/>
              <w:jc w:val="left"/>
              <w:rPr>
                <w:rFonts w:ascii="Arial" w:hAnsi="Arial" w:cs="Arial"/>
                <w:sz w:val="18"/>
                <w:szCs w:val="18"/>
              </w:rPr>
            </w:pPr>
          </w:p>
          <w:p w14:paraId="6AE4D7F6" w14:textId="77777777" w:rsidR="00524DCC" w:rsidRPr="008F1CF6" w:rsidRDefault="00524DCC" w:rsidP="00A736FF">
            <w:pPr>
              <w:pStyle w:val="TableParagraph"/>
              <w:ind w:left="22" w:right="193"/>
              <w:jc w:val="left"/>
              <w:rPr>
                <w:rFonts w:ascii="Arial" w:hAnsi="Arial" w:cs="Arial"/>
                <w:sz w:val="18"/>
                <w:szCs w:val="18"/>
              </w:rPr>
            </w:pPr>
          </w:p>
          <w:p w14:paraId="683DE217" w14:textId="77777777" w:rsidR="00524DCC" w:rsidRPr="008F1CF6" w:rsidRDefault="00524DCC" w:rsidP="00A736FF">
            <w:pPr>
              <w:pStyle w:val="TableParagraph"/>
              <w:ind w:left="22" w:right="193"/>
              <w:jc w:val="left"/>
              <w:rPr>
                <w:rFonts w:ascii="Arial" w:hAnsi="Arial" w:cs="Arial"/>
                <w:sz w:val="18"/>
                <w:szCs w:val="18"/>
              </w:rPr>
            </w:pPr>
          </w:p>
          <w:p w14:paraId="29177196" w14:textId="77777777" w:rsidR="00524DCC" w:rsidRPr="008F1CF6" w:rsidRDefault="00524DCC" w:rsidP="00A736FF">
            <w:pPr>
              <w:pStyle w:val="TableParagraph"/>
              <w:ind w:left="22" w:right="193"/>
              <w:jc w:val="left"/>
              <w:rPr>
                <w:rFonts w:ascii="Arial" w:hAnsi="Arial" w:cs="Arial"/>
                <w:sz w:val="18"/>
                <w:szCs w:val="18"/>
              </w:rPr>
            </w:pPr>
          </w:p>
          <w:p w14:paraId="036D4A2F"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Km</w:t>
            </w:r>
            <w:r w:rsidRPr="008F1CF6">
              <w:rPr>
                <w:rFonts w:ascii="Arial" w:hAnsi="Arial" w:cs="Arial"/>
                <w:spacing w:val="2"/>
                <w:sz w:val="18"/>
                <w:szCs w:val="18"/>
              </w:rPr>
              <w:t xml:space="preserve"> </w:t>
            </w:r>
            <w:r w:rsidRPr="008F1CF6">
              <w:rPr>
                <w:rFonts w:ascii="Arial" w:hAnsi="Arial" w:cs="Arial"/>
                <w:sz w:val="18"/>
                <w:szCs w:val="18"/>
              </w:rPr>
              <w:t>râu</w:t>
            </w:r>
            <w:r w:rsidRPr="008F1CF6">
              <w:rPr>
                <w:rFonts w:ascii="Arial" w:hAnsi="Arial" w:cs="Arial"/>
                <w:spacing w:val="-4"/>
                <w:sz w:val="18"/>
                <w:szCs w:val="18"/>
              </w:rPr>
              <w:t xml:space="preserve"> </w:t>
            </w:r>
            <w:r w:rsidRPr="008F1CF6">
              <w:rPr>
                <w:rFonts w:ascii="Arial" w:hAnsi="Arial" w:cs="Arial"/>
                <w:sz w:val="18"/>
                <w:szCs w:val="18"/>
              </w:rPr>
              <w:t>afectat</w:t>
            </w:r>
          </w:p>
        </w:tc>
        <w:tc>
          <w:tcPr>
            <w:tcW w:w="1118" w:type="dxa"/>
          </w:tcPr>
          <w:p w14:paraId="12C39384" w14:textId="77777777" w:rsidR="00524DCC" w:rsidRPr="008F1CF6" w:rsidRDefault="00524DCC" w:rsidP="00A736FF">
            <w:pPr>
              <w:pStyle w:val="TableParagraph"/>
              <w:ind w:left="22" w:right="193"/>
              <w:jc w:val="left"/>
              <w:rPr>
                <w:rFonts w:ascii="Arial" w:hAnsi="Arial" w:cs="Arial"/>
                <w:sz w:val="18"/>
                <w:szCs w:val="18"/>
              </w:rPr>
            </w:pPr>
          </w:p>
          <w:p w14:paraId="73FEE965" w14:textId="77777777" w:rsidR="00524DCC" w:rsidRPr="008F1CF6" w:rsidRDefault="00524DCC" w:rsidP="00A736FF">
            <w:pPr>
              <w:pStyle w:val="TableParagraph"/>
              <w:ind w:left="22" w:right="193"/>
              <w:jc w:val="left"/>
              <w:rPr>
                <w:rFonts w:ascii="Arial" w:hAnsi="Arial" w:cs="Arial"/>
                <w:sz w:val="18"/>
                <w:szCs w:val="18"/>
              </w:rPr>
            </w:pPr>
          </w:p>
          <w:p w14:paraId="154CBB9C" w14:textId="77777777" w:rsidR="00524DCC" w:rsidRPr="008F1CF6" w:rsidRDefault="00524DCC" w:rsidP="00A736FF">
            <w:pPr>
              <w:pStyle w:val="TableParagraph"/>
              <w:ind w:left="22" w:right="193"/>
              <w:jc w:val="left"/>
              <w:rPr>
                <w:rFonts w:ascii="Arial" w:hAnsi="Arial" w:cs="Arial"/>
                <w:sz w:val="18"/>
                <w:szCs w:val="18"/>
              </w:rPr>
            </w:pPr>
          </w:p>
          <w:p w14:paraId="3BC60326" w14:textId="77777777" w:rsidR="00524DCC" w:rsidRPr="008F1CF6" w:rsidRDefault="00524DCC" w:rsidP="00A736FF">
            <w:pPr>
              <w:pStyle w:val="TableParagraph"/>
              <w:ind w:left="22" w:right="193"/>
              <w:jc w:val="left"/>
              <w:rPr>
                <w:rFonts w:ascii="Arial" w:hAnsi="Arial" w:cs="Arial"/>
                <w:sz w:val="18"/>
                <w:szCs w:val="18"/>
              </w:rPr>
            </w:pPr>
          </w:p>
          <w:p w14:paraId="36739A7A" w14:textId="59374518" w:rsidR="00524DCC" w:rsidRPr="008F1CF6" w:rsidRDefault="005132E4" w:rsidP="00A736FF">
            <w:pPr>
              <w:pStyle w:val="TableParagraph"/>
              <w:spacing w:line="210" w:lineRule="exact"/>
              <w:ind w:left="22" w:right="193"/>
              <w:jc w:val="left"/>
              <w:rPr>
                <w:rFonts w:ascii="Arial" w:hAnsi="Arial" w:cs="Arial"/>
                <w:sz w:val="18"/>
                <w:szCs w:val="18"/>
              </w:rPr>
            </w:pPr>
            <w:r>
              <w:rPr>
                <w:rFonts w:ascii="Arial" w:hAnsi="Arial" w:cs="Arial"/>
                <w:sz w:val="18"/>
                <w:szCs w:val="18"/>
              </w:rPr>
              <w:t>anual</w:t>
            </w:r>
          </w:p>
        </w:tc>
        <w:tc>
          <w:tcPr>
            <w:tcW w:w="1093" w:type="dxa"/>
          </w:tcPr>
          <w:p w14:paraId="0BFA13B7" w14:textId="77777777" w:rsidR="00524DCC" w:rsidRPr="008F1CF6" w:rsidRDefault="00524DCC" w:rsidP="00A736FF">
            <w:pPr>
              <w:pStyle w:val="TableParagraph"/>
              <w:tabs>
                <w:tab w:val="left" w:pos="927"/>
              </w:tabs>
              <w:ind w:left="22" w:right="193"/>
              <w:jc w:val="left"/>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8"/>
                <w:sz w:val="18"/>
                <w:szCs w:val="18"/>
              </w:rPr>
              <w:t xml:space="preserve"> </w:t>
            </w:r>
            <w:r w:rsidRPr="008F1CF6">
              <w:rPr>
                <w:rFonts w:ascii="Arial" w:hAnsi="Arial" w:cs="Arial"/>
                <w:sz w:val="18"/>
                <w:szCs w:val="18"/>
              </w:rPr>
              <w:t>pe</w:t>
            </w:r>
            <w:r w:rsidRPr="008F1CF6">
              <w:rPr>
                <w:rFonts w:ascii="Arial" w:hAnsi="Arial" w:cs="Arial"/>
                <w:spacing w:val="-47"/>
                <w:sz w:val="18"/>
                <w:szCs w:val="18"/>
              </w:rPr>
              <w:t xml:space="preserve"> </w:t>
            </w:r>
            <w:r w:rsidRPr="008F1CF6">
              <w:rPr>
                <w:rFonts w:ascii="Arial" w:hAnsi="Arial" w:cs="Arial"/>
                <w:sz w:val="18"/>
                <w:szCs w:val="18"/>
              </w:rPr>
              <w:t>care</w:t>
            </w:r>
            <w:r w:rsidRPr="008F1CF6">
              <w:rPr>
                <w:rFonts w:ascii="Arial" w:hAnsi="Arial" w:cs="Arial"/>
                <w:sz w:val="18"/>
                <w:szCs w:val="18"/>
              </w:rPr>
              <w:tab/>
              <w:t>se</w:t>
            </w:r>
          </w:p>
          <w:p w14:paraId="13D2FB58"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efectuează</w:t>
            </w:r>
            <w:r w:rsidRPr="008F1CF6">
              <w:rPr>
                <w:rFonts w:ascii="Arial" w:hAnsi="Arial" w:cs="Arial"/>
                <w:spacing w:val="-47"/>
                <w:sz w:val="18"/>
                <w:szCs w:val="18"/>
              </w:rPr>
              <w:t xml:space="preserve"> </w:t>
            </w:r>
            <w:r w:rsidRPr="008F1CF6">
              <w:rPr>
                <w:rFonts w:ascii="Arial" w:hAnsi="Arial" w:cs="Arial"/>
                <w:sz w:val="18"/>
                <w:szCs w:val="18"/>
              </w:rPr>
              <w:t>lucrări</w:t>
            </w:r>
          </w:p>
          <w:p w14:paraId="20012AB9"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silvice</w:t>
            </w:r>
          </w:p>
        </w:tc>
        <w:tc>
          <w:tcPr>
            <w:tcW w:w="1175" w:type="dxa"/>
          </w:tcPr>
          <w:p w14:paraId="67D0C72F" w14:textId="77777777" w:rsidR="00524DCC" w:rsidRPr="008F1CF6" w:rsidRDefault="00524DCC" w:rsidP="00A736FF">
            <w:pPr>
              <w:pStyle w:val="TableParagraph"/>
              <w:ind w:left="22" w:right="193"/>
              <w:jc w:val="left"/>
              <w:rPr>
                <w:rFonts w:ascii="Arial" w:hAnsi="Arial" w:cs="Arial"/>
                <w:sz w:val="18"/>
                <w:szCs w:val="18"/>
              </w:rPr>
            </w:pPr>
          </w:p>
          <w:p w14:paraId="4F7636F5" w14:textId="77777777" w:rsidR="00524DCC" w:rsidRPr="008F1CF6" w:rsidRDefault="00524DCC" w:rsidP="00A736FF">
            <w:pPr>
              <w:pStyle w:val="TableParagraph"/>
              <w:ind w:left="22" w:right="193"/>
              <w:jc w:val="left"/>
              <w:rPr>
                <w:rFonts w:ascii="Arial" w:hAnsi="Arial" w:cs="Arial"/>
                <w:sz w:val="18"/>
                <w:szCs w:val="18"/>
              </w:rPr>
            </w:pPr>
          </w:p>
          <w:p w14:paraId="05272987" w14:textId="77777777" w:rsidR="00524DCC" w:rsidRPr="008F1CF6" w:rsidRDefault="00524DCC" w:rsidP="00A736FF">
            <w:pPr>
              <w:pStyle w:val="TableParagraph"/>
              <w:tabs>
                <w:tab w:val="left" w:pos="992"/>
              </w:tabs>
              <w:ind w:left="22" w:right="193"/>
              <w:jc w:val="left"/>
              <w:rPr>
                <w:rFonts w:ascii="Arial" w:hAnsi="Arial" w:cs="Arial"/>
                <w:sz w:val="18"/>
                <w:szCs w:val="18"/>
              </w:rPr>
            </w:pPr>
            <w:r w:rsidRPr="008F1CF6">
              <w:rPr>
                <w:rFonts w:ascii="Arial" w:hAnsi="Arial" w:cs="Arial"/>
                <w:sz w:val="18"/>
                <w:szCs w:val="18"/>
              </w:rPr>
              <w:t>Toata</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t>de</w:t>
            </w:r>
            <w:r w:rsidRPr="008F1CF6">
              <w:rPr>
                <w:rFonts w:ascii="Arial" w:hAnsi="Arial" w:cs="Arial"/>
                <w:spacing w:val="-47"/>
                <w:sz w:val="18"/>
                <w:szCs w:val="18"/>
              </w:rPr>
              <w:t xml:space="preserve"> </w:t>
            </w:r>
            <w:r w:rsidRPr="008F1CF6">
              <w:rPr>
                <w:rFonts w:ascii="Arial" w:hAnsi="Arial" w:cs="Arial"/>
                <w:sz w:val="18"/>
                <w:szCs w:val="18"/>
              </w:rPr>
              <w:t>implementare</w:t>
            </w:r>
          </w:p>
          <w:p w14:paraId="4A70CF53"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a</w:t>
            </w:r>
            <w:r w:rsidRPr="008F1CF6">
              <w:rPr>
                <w:rFonts w:ascii="Arial" w:hAnsi="Arial" w:cs="Arial"/>
                <w:spacing w:val="1"/>
                <w:sz w:val="18"/>
                <w:szCs w:val="18"/>
              </w:rPr>
              <w:t xml:space="preserve"> </w:t>
            </w:r>
            <w:r w:rsidRPr="008F1CF6">
              <w:rPr>
                <w:rFonts w:ascii="Arial" w:hAnsi="Arial" w:cs="Arial"/>
                <w:sz w:val="18"/>
                <w:szCs w:val="18"/>
              </w:rPr>
              <w:t>planului</w:t>
            </w:r>
          </w:p>
        </w:tc>
        <w:tc>
          <w:tcPr>
            <w:tcW w:w="882" w:type="dxa"/>
          </w:tcPr>
          <w:p w14:paraId="64CE6E3B" w14:textId="77777777" w:rsidR="00524DCC" w:rsidRPr="008F1CF6" w:rsidRDefault="00524DCC" w:rsidP="00A736FF">
            <w:pPr>
              <w:pStyle w:val="TableParagraph"/>
              <w:ind w:left="22" w:right="193"/>
              <w:jc w:val="left"/>
              <w:rPr>
                <w:rFonts w:ascii="Arial" w:hAnsi="Arial" w:cs="Arial"/>
                <w:sz w:val="18"/>
                <w:szCs w:val="18"/>
              </w:rPr>
            </w:pPr>
          </w:p>
          <w:p w14:paraId="5E67A76C" w14:textId="77777777" w:rsidR="00524DCC" w:rsidRPr="008F1CF6" w:rsidRDefault="00524DCC" w:rsidP="00A736FF">
            <w:pPr>
              <w:pStyle w:val="TableParagraph"/>
              <w:ind w:left="22" w:right="193"/>
              <w:jc w:val="left"/>
              <w:rPr>
                <w:rFonts w:ascii="Arial" w:hAnsi="Arial" w:cs="Arial"/>
                <w:sz w:val="18"/>
                <w:szCs w:val="18"/>
              </w:rPr>
            </w:pPr>
          </w:p>
          <w:p w14:paraId="498EB9D8" w14:textId="77777777" w:rsidR="00524DCC" w:rsidRPr="008F1CF6" w:rsidRDefault="00524DCC" w:rsidP="00A736FF">
            <w:pPr>
              <w:pStyle w:val="TableParagraph"/>
              <w:ind w:left="22" w:right="193"/>
              <w:jc w:val="left"/>
              <w:rPr>
                <w:rFonts w:ascii="Arial" w:hAnsi="Arial" w:cs="Arial"/>
                <w:sz w:val="18"/>
                <w:szCs w:val="18"/>
              </w:rPr>
            </w:pPr>
          </w:p>
          <w:p w14:paraId="037C649F" w14:textId="77777777" w:rsidR="00524DCC" w:rsidRPr="008F1CF6" w:rsidRDefault="00524DCC" w:rsidP="00A736FF">
            <w:pPr>
              <w:pStyle w:val="TableParagraph"/>
              <w:ind w:left="22" w:right="193"/>
              <w:jc w:val="left"/>
              <w:rPr>
                <w:rFonts w:ascii="Arial" w:hAnsi="Arial" w:cs="Arial"/>
                <w:sz w:val="18"/>
                <w:szCs w:val="18"/>
              </w:rPr>
            </w:pPr>
          </w:p>
          <w:p w14:paraId="562CD05F"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Ridicat</w:t>
            </w:r>
          </w:p>
        </w:tc>
        <w:tc>
          <w:tcPr>
            <w:tcW w:w="1434" w:type="dxa"/>
          </w:tcPr>
          <w:p w14:paraId="1042B796" w14:textId="77777777" w:rsidR="00524DCC" w:rsidRPr="008F1CF6" w:rsidRDefault="00524DCC" w:rsidP="00A736FF">
            <w:pPr>
              <w:pStyle w:val="TableParagraph"/>
              <w:ind w:left="22" w:right="193"/>
              <w:jc w:val="left"/>
              <w:rPr>
                <w:rFonts w:ascii="Arial" w:hAnsi="Arial" w:cs="Arial"/>
                <w:sz w:val="18"/>
                <w:szCs w:val="18"/>
              </w:rPr>
            </w:pPr>
          </w:p>
          <w:p w14:paraId="6A89BE9F" w14:textId="77777777" w:rsidR="00524DCC" w:rsidRPr="008F1CF6" w:rsidRDefault="00524DCC" w:rsidP="00A736FF">
            <w:pPr>
              <w:pStyle w:val="TableParagraph"/>
              <w:ind w:left="22" w:right="193"/>
              <w:jc w:val="left"/>
              <w:rPr>
                <w:rFonts w:ascii="Arial" w:hAnsi="Arial" w:cs="Arial"/>
                <w:sz w:val="18"/>
                <w:szCs w:val="18"/>
              </w:rPr>
            </w:pPr>
          </w:p>
          <w:p w14:paraId="4162BE64" w14:textId="77777777" w:rsidR="00524DCC" w:rsidRPr="008F1CF6" w:rsidRDefault="00524DCC" w:rsidP="00A736FF">
            <w:pPr>
              <w:pStyle w:val="TableParagraph"/>
              <w:ind w:left="22" w:right="193"/>
              <w:jc w:val="left"/>
              <w:rPr>
                <w:rFonts w:ascii="Arial" w:hAnsi="Arial" w:cs="Arial"/>
                <w:sz w:val="18"/>
                <w:szCs w:val="18"/>
              </w:rPr>
            </w:pPr>
          </w:p>
          <w:p w14:paraId="042EDA00"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Administrator</w:t>
            </w:r>
            <w:r w:rsidRPr="008F1CF6">
              <w:rPr>
                <w:rFonts w:ascii="Arial" w:hAnsi="Arial" w:cs="Arial"/>
                <w:spacing w:val="-47"/>
                <w:sz w:val="18"/>
                <w:szCs w:val="18"/>
              </w:rPr>
              <w:t xml:space="preserve"> </w:t>
            </w:r>
            <w:r w:rsidRPr="008F1CF6">
              <w:rPr>
                <w:rFonts w:ascii="Arial" w:hAnsi="Arial" w:cs="Arial"/>
                <w:sz w:val="18"/>
                <w:szCs w:val="18"/>
              </w:rPr>
              <w:t>fond</w:t>
            </w:r>
            <w:r w:rsidRPr="008F1CF6">
              <w:rPr>
                <w:rFonts w:ascii="Arial" w:hAnsi="Arial" w:cs="Arial"/>
                <w:spacing w:val="2"/>
                <w:sz w:val="18"/>
                <w:szCs w:val="18"/>
              </w:rPr>
              <w:t xml:space="preserve"> </w:t>
            </w:r>
            <w:r w:rsidRPr="008F1CF6">
              <w:rPr>
                <w:rFonts w:ascii="Arial" w:hAnsi="Arial" w:cs="Arial"/>
                <w:sz w:val="18"/>
                <w:szCs w:val="18"/>
              </w:rPr>
              <w:t>forestier</w:t>
            </w:r>
          </w:p>
        </w:tc>
      </w:tr>
      <w:tr w:rsidR="00524DCC" w:rsidRPr="008F1CF6" w14:paraId="23D5748B" w14:textId="77777777" w:rsidTr="00A736FF">
        <w:tblPrEx>
          <w:tblLook w:val="04A0" w:firstRow="1" w:lastRow="0" w:firstColumn="1" w:lastColumn="0" w:noHBand="0" w:noVBand="1"/>
        </w:tblPrEx>
        <w:trPr>
          <w:trHeight w:val="1377"/>
        </w:trPr>
        <w:tc>
          <w:tcPr>
            <w:tcW w:w="1210" w:type="dxa"/>
          </w:tcPr>
          <w:p w14:paraId="54462ACE" w14:textId="77777777" w:rsidR="00524DCC" w:rsidRPr="008F1CF6" w:rsidRDefault="00524DCC" w:rsidP="00A736FF">
            <w:pPr>
              <w:pStyle w:val="TableParagraph"/>
              <w:spacing w:line="237" w:lineRule="auto"/>
              <w:ind w:left="22" w:right="193"/>
              <w:jc w:val="left"/>
              <w:rPr>
                <w:rFonts w:ascii="Arial" w:hAnsi="Arial" w:cs="Arial"/>
                <w:sz w:val="18"/>
                <w:szCs w:val="18"/>
              </w:rPr>
            </w:pPr>
            <w:r w:rsidRPr="008F1CF6">
              <w:rPr>
                <w:rFonts w:ascii="Arial" w:hAnsi="Arial" w:cs="Arial"/>
                <w:sz w:val="18"/>
                <w:szCs w:val="18"/>
              </w:rPr>
              <w:t>Monitorizarea</w:t>
            </w:r>
            <w:r w:rsidRPr="008F1CF6">
              <w:rPr>
                <w:rFonts w:ascii="Arial" w:hAnsi="Arial" w:cs="Arial"/>
                <w:spacing w:val="-47"/>
                <w:sz w:val="18"/>
                <w:szCs w:val="18"/>
              </w:rPr>
              <w:t xml:space="preserve"> </w:t>
            </w:r>
            <w:r w:rsidRPr="008F1CF6">
              <w:rPr>
                <w:rFonts w:ascii="Arial" w:hAnsi="Arial" w:cs="Arial"/>
                <w:sz w:val="18"/>
                <w:szCs w:val="18"/>
              </w:rPr>
              <w:t>gestiunii</w:t>
            </w:r>
            <w:r w:rsidRPr="008F1CF6">
              <w:rPr>
                <w:rFonts w:ascii="Arial" w:hAnsi="Arial" w:cs="Arial"/>
                <w:spacing w:val="1"/>
                <w:sz w:val="18"/>
                <w:szCs w:val="18"/>
              </w:rPr>
              <w:t xml:space="preserve"> </w:t>
            </w:r>
            <w:r w:rsidRPr="008F1CF6">
              <w:rPr>
                <w:rFonts w:ascii="Arial" w:hAnsi="Arial" w:cs="Arial"/>
                <w:sz w:val="18"/>
                <w:szCs w:val="18"/>
              </w:rPr>
              <w:t>deșeurilor</w:t>
            </w:r>
          </w:p>
        </w:tc>
        <w:tc>
          <w:tcPr>
            <w:tcW w:w="1789" w:type="dxa"/>
          </w:tcPr>
          <w:p w14:paraId="22E50A90"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Alterare habitat</w:t>
            </w:r>
          </w:p>
        </w:tc>
        <w:tc>
          <w:tcPr>
            <w:tcW w:w="1137" w:type="dxa"/>
          </w:tcPr>
          <w:p w14:paraId="47D2F51A" w14:textId="77777777" w:rsidR="00524DCC" w:rsidRPr="008F1CF6" w:rsidRDefault="00524DCC" w:rsidP="00A736FF">
            <w:pPr>
              <w:pStyle w:val="TableParagraph"/>
              <w:ind w:left="22" w:right="193"/>
              <w:jc w:val="left"/>
              <w:rPr>
                <w:rFonts w:ascii="Arial" w:hAnsi="Arial" w:cs="Arial"/>
                <w:sz w:val="18"/>
                <w:szCs w:val="18"/>
              </w:rPr>
            </w:pPr>
          </w:p>
          <w:p w14:paraId="0311C888" w14:textId="77777777" w:rsidR="00524DCC" w:rsidRPr="008F1CF6" w:rsidRDefault="00524DCC" w:rsidP="00A736FF">
            <w:pPr>
              <w:pStyle w:val="TableParagraph"/>
              <w:ind w:left="22" w:right="193"/>
              <w:jc w:val="left"/>
              <w:rPr>
                <w:rFonts w:ascii="Arial" w:hAnsi="Arial" w:cs="Arial"/>
                <w:sz w:val="18"/>
                <w:szCs w:val="18"/>
              </w:rPr>
            </w:pPr>
          </w:p>
          <w:p w14:paraId="5C46B3F7" w14:textId="77777777" w:rsidR="00524DCC" w:rsidRPr="008F1CF6" w:rsidRDefault="00524DCC" w:rsidP="00A736FF">
            <w:pPr>
              <w:pStyle w:val="TableParagraph"/>
              <w:ind w:left="22" w:right="193"/>
              <w:jc w:val="left"/>
              <w:rPr>
                <w:rFonts w:ascii="Arial" w:hAnsi="Arial" w:cs="Arial"/>
                <w:sz w:val="18"/>
                <w:szCs w:val="18"/>
              </w:rPr>
            </w:pPr>
          </w:p>
          <w:p w14:paraId="1F72EB2B" w14:textId="77777777" w:rsidR="00524DCC" w:rsidRPr="008F1CF6" w:rsidRDefault="00524DCC" w:rsidP="00A736FF">
            <w:pPr>
              <w:pStyle w:val="TableParagraph"/>
              <w:ind w:left="22" w:right="193"/>
              <w:jc w:val="left"/>
              <w:rPr>
                <w:rFonts w:ascii="Arial" w:hAnsi="Arial" w:cs="Arial"/>
                <w:sz w:val="18"/>
                <w:szCs w:val="18"/>
              </w:rPr>
            </w:pPr>
          </w:p>
          <w:p w14:paraId="16B49256"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MM8,</w:t>
            </w:r>
            <w:r w:rsidRPr="008F1CF6">
              <w:rPr>
                <w:rFonts w:ascii="Arial" w:hAnsi="Arial" w:cs="Arial"/>
                <w:spacing w:val="4"/>
                <w:sz w:val="18"/>
                <w:szCs w:val="18"/>
              </w:rPr>
              <w:t xml:space="preserve"> </w:t>
            </w:r>
            <w:r w:rsidRPr="008F1CF6">
              <w:rPr>
                <w:rFonts w:ascii="Arial" w:hAnsi="Arial" w:cs="Arial"/>
                <w:sz w:val="18"/>
                <w:szCs w:val="18"/>
              </w:rPr>
              <w:t>MA5</w:t>
            </w:r>
          </w:p>
        </w:tc>
        <w:tc>
          <w:tcPr>
            <w:tcW w:w="1200" w:type="dxa"/>
          </w:tcPr>
          <w:p w14:paraId="285EAC2F" w14:textId="77777777" w:rsidR="00524DCC" w:rsidRPr="008F1CF6" w:rsidRDefault="00524DCC" w:rsidP="00A736FF">
            <w:pPr>
              <w:pStyle w:val="TableParagraph"/>
              <w:ind w:left="22" w:right="193"/>
              <w:jc w:val="left"/>
              <w:rPr>
                <w:rFonts w:ascii="Arial" w:hAnsi="Arial" w:cs="Arial"/>
                <w:sz w:val="18"/>
                <w:szCs w:val="18"/>
              </w:rPr>
            </w:pPr>
          </w:p>
          <w:p w14:paraId="530050BA"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pacing w:val="-1"/>
                <w:sz w:val="18"/>
                <w:szCs w:val="18"/>
              </w:rPr>
              <w:t>Toata perioada</w:t>
            </w:r>
            <w:r w:rsidRPr="008F1CF6">
              <w:rPr>
                <w:rFonts w:ascii="Arial" w:hAnsi="Arial" w:cs="Arial"/>
                <w:spacing w:val="-47"/>
                <w:sz w:val="18"/>
                <w:szCs w:val="18"/>
              </w:rPr>
              <w:t xml:space="preserve"> </w:t>
            </w:r>
            <w:r w:rsidRPr="008F1CF6">
              <w:rPr>
                <w:rFonts w:ascii="Arial" w:hAnsi="Arial" w:cs="Arial"/>
                <w:sz w:val="18"/>
                <w:szCs w:val="18"/>
              </w:rPr>
              <w:t>de</w:t>
            </w:r>
            <w:r w:rsidRPr="008F1CF6">
              <w:rPr>
                <w:rFonts w:ascii="Arial" w:hAnsi="Arial" w:cs="Arial"/>
                <w:spacing w:val="1"/>
                <w:sz w:val="18"/>
                <w:szCs w:val="18"/>
              </w:rPr>
              <w:t xml:space="preserve"> </w:t>
            </w:r>
            <w:r w:rsidRPr="008F1CF6">
              <w:rPr>
                <w:rFonts w:ascii="Arial" w:hAnsi="Arial" w:cs="Arial"/>
                <w:sz w:val="18"/>
                <w:szCs w:val="18"/>
              </w:rPr>
              <w:t>implementare</w:t>
            </w:r>
          </w:p>
          <w:p w14:paraId="4E25DE9D"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a</w:t>
            </w:r>
            <w:r w:rsidRPr="008F1CF6">
              <w:rPr>
                <w:rFonts w:ascii="Arial" w:hAnsi="Arial" w:cs="Arial"/>
                <w:spacing w:val="1"/>
                <w:sz w:val="18"/>
                <w:szCs w:val="18"/>
              </w:rPr>
              <w:t xml:space="preserve"> </w:t>
            </w:r>
            <w:r w:rsidRPr="008F1CF6">
              <w:rPr>
                <w:rFonts w:ascii="Arial" w:hAnsi="Arial" w:cs="Arial"/>
                <w:sz w:val="18"/>
                <w:szCs w:val="18"/>
              </w:rPr>
              <w:t>planului</w:t>
            </w:r>
          </w:p>
        </w:tc>
        <w:tc>
          <w:tcPr>
            <w:tcW w:w="1910" w:type="dxa"/>
          </w:tcPr>
          <w:p w14:paraId="1DDA0E38" w14:textId="77777777" w:rsidR="00524DCC" w:rsidRPr="008F1CF6" w:rsidRDefault="00524DCC" w:rsidP="00A736FF">
            <w:pPr>
              <w:pStyle w:val="TableParagraph"/>
              <w:tabs>
                <w:tab w:val="left" w:pos="1221"/>
              </w:tabs>
              <w:ind w:left="22" w:right="193"/>
              <w:jc w:val="left"/>
              <w:rPr>
                <w:rFonts w:ascii="Arial" w:hAnsi="Arial" w:cs="Arial"/>
                <w:sz w:val="18"/>
                <w:szCs w:val="18"/>
              </w:rPr>
            </w:pPr>
            <w:r w:rsidRPr="008F1CF6">
              <w:rPr>
                <w:rFonts w:ascii="Arial" w:hAnsi="Arial" w:cs="Arial"/>
                <w:sz w:val="18"/>
                <w:szCs w:val="18"/>
              </w:rPr>
              <w:t xml:space="preserve">Evidența </w:t>
            </w:r>
            <w:r w:rsidRPr="008F1CF6">
              <w:rPr>
                <w:rFonts w:ascii="Arial" w:hAnsi="Arial" w:cs="Arial"/>
                <w:spacing w:val="-1"/>
                <w:sz w:val="18"/>
                <w:szCs w:val="18"/>
              </w:rPr>
              <w:t>gestiunii</w:t>
            </w:r>
            <w:r w:rsidRPr="008F1CF6">
              <w:rPr>
                <w:rFonts w:ascii="Arial" w:hAnsi="Arial" w:cs="Arial"/>
                <w:spacing w:val="-47"/>
                <w:sz w:val="18"/>
                <w:szCs w:val="18"/>
              </w:rPr>
              <w:t xml:space="preserve"> </w:t>
            </w:r>
            <w:r w:rsidRPr="008F1CF6">
              <w:rPr>
                <w:rFonts w:ascii="Arial" w:hAnsi="Arial" w:cs="Arial"/>
                <w:sz w:val="18"/>
                <w:szCs w:val="18"/>
              </w:rPr>
              <w:t>deșeurilor</w:t>
            </w:r>
          </w:p>
        </w:tc>
        <w:tc>
          <w:tcPr>
            <w:tcW w:w="1387" w:type="dxa"/>
          </w:tcPr>
          <w:p w14:paraId="5160445F" w14:textId="77777777" w:rsidR="00524DCC" w:rsidRPr="008F1CF6" w:rsidRDefault="00524DCC" w:rsidP="00A736FF">
            <w:pPr>
              <w:pStyle w:val="TableParagraph"/>
              <w:ind w:left="22" w:right="193"/>
              <w:jc w:val="left"/>
              <w:rPr>
                <w:rFonts w:ascii="Arial" w:hAnsi="Arial" w:cs="Arial"/>
                <w:sz w:val="18"/>
                <w:szCs w:val="18"/>
              </w:rPr>
            </w:pPr>
          </w:p>
          <w:p w14:paraId="752BDC08" w14:textId="77777777" w:rsidR="00524DCC" w:rsidRPr="008F1CF6" w:rsidRDefault="00524DCC" w:rsidP="00A736FF">
            <w:pPr>
              <w:pStyle w:val="TableParagraph"/>
              <w:tabs>
                <w:tab w:val="left" w:pos="710"/>
              </w:tabs>
              <w:spacing w:line="230" w:lineRule="exact"/>
              <w:ind w:left="22" w:right="193"/>
              <w:jc w:val="left"/>
              <w:rPr>
                <w:rFonts w:ascii="Arial" w:hAnsi="Arial" w:cs="Arial"/>
                <w:sz w:val="18"/>
                <w:szCs w:val="18"/>
              </w:rPr>
            </w:pPr>
            <w:r w:rsidRPr="008F1CF6">
              <w:rPr>
                <w:rFonts w:ascii="Arial" w:hAnsi="Arial" w:cs="Arial"/>
                <w:sz w:val="18"/>
                <w:szCs w:val="18"/>
              </w:rPr>
              <w:t>Fisă</w:t>
            </w:r>
            <w:r w:rsidRPr="008F1CF6">
              <w:rPr>
                <w:rFonts w:ascii="Arial" w:hAnsi="Arial" w:cs="Arial"/>
                <w:sz w:val="18"/>
                <w:szCs w:val="18"/>
              </w:rPr>
              <w:tab/>
            </w:r>
          </w:p>
          <w:p w14:paraId="2EA511D9" w14:textId="77777777" w:rsidR="00524DCC" w:rsidRPr="008F1CF6" w:rsidRDefault="00524DCC" w:rsidP="00A736FF">
            <w:pPr>
              <w:pStyle w:val="TableParagraph"/>
              <w:tabs>
                <w:tab w:val="left" w:pos="710"/>
              </w:tabs>
              <w:spacing w:line="230" w:lineRule="exact"/>
              <w:ind w:left="22" w:right="193"/>
              <w:jc w:val="left"/>
              <w:rPr>
                <w:rFonts w:ascii="Arial" w:hAnsi="Arial" w:cs="Arial"/>
                <w:sz w:val="18"/>
                <w:szCs w:val="18"/>
              </w:rPr>
            </w:pPr>
            <w:r w:rsidRPr="008F1CF6">
              <w:rPr>
                <w:rFonts w:ascii="Arial" w:hAnsi="Arial" w:cs="Arial"/>
                <w:sz w:val="18"/>
                <w:szCs w:val="18"/>
              </w:rPr>
              <w:t xml:space="preserve"> evidența</w:t>
            </w:r>
            <w:r w:rsidRPr="008F1CF6">
              <w:rPr>
                <w:rFonts w:ascii="Arial" w:hAnsi="Arial" w:cs="Arial"/>
                <w:spacing w:val="-47"/>
                <w:sz w:val="18"/>
                <w:szCs w:val="18"/>
              </w:rPr>
              <w:t xml:space="preserve"> </w:t>
            </w:r>
            <w:r w:rsidRPr="008F1CF6">
              <w:rPr>
                <w:rFonts w:ascii="Arial" w:hAnsi="Arial" w:cs="Arial"/>
                <w:sz w:val="18"/>
                <w:szCs w:val="18"/>
              </w:rPr>
              <w:t>gestiunii</w:t>
            </w:r>
            <w:r w:rsidRPr="008F1CF6">
              <w:rPr>
                <w:rFonts w:ascii="Arial" w:hAnsi="Arial" w:cs="Arial"/>
                <w:spacing w:val="1"/>
                <w:sz w:val="18"/>
                <w:szCs w:val="18"/>
              </w:rPr>
              <w:t xml:space="preserve"> </w:t>
            </w:r>
            <w:r w:rsidRPr="008F1CF6">
              <w:rPr>
                <w:rFonts w:ascii="Arial" w:hAnsi="Arial" w:cs="Arial"/>
                <w:sz w:val="18"/>
                <w:szCs w:val="18"/>
              </w:rPr>
              <w:t>deșeurilor/lună</w:t>
            </w:r>
          </w:p>
        </w:tc>
        <w:tc>
          <w:tcPr>
            <w:tcW w:w="1118" w:type="dxa"/>
          </w:tcPr>
          <w:p w14:paraId="0DAA7DE3" w14:textId="77777777" w:rsidR="00524DCC" w:rsidRPr="008F1CF6" w:rsidRDefault="00524DCC" w:rsidP="00A736FF">
            <w:pPr>
              <w:pStyle w:val="TableParagraph"/>
              <w:ind w:left="22" w:right="193"/>
              <w:jc w:val="left"/>
              <w:rPr>
                <w:rFonts w:ascii="Arial" w:hAnsi="Arial" w:cs="Arial"/>
                <w:sz w:val="18"/>
                <w:szCs w:val="18"/>
              </w:rPr>
            </w:pPr>
          </w:p>
          <w:p w14:paraId="60AC2EF3" w14:textId="77777777" w:rsidR="00524DCC" w:rsidRPr="008F1CF6" w:rsidRDefault="00524DCC" w:rsidP="00A736FF">
            <w:pPr>
              <w:pStyle w:val="TableParagraph"/>
              <w:ind w:left="22" w:right="193"/>
              <w:jc w:val="left"/>
              <w:rPr>
                <w:rFonts w:ascii="Arial" w:hAnsi="Arial" w:cs="Arial"/>
                <w:sz w:val="18"/>
                <w:szCs w:val="18"/>
              </w:rPr>
            </w:pPr>
          </w:p>
          <w:p w14:paraId="4892170A" w14:textId="77777777" w:rsidR="00524DCC" w:rsidRPr="008F1CF6" w:rsidRDefault="00524DCC" w:rsidP="00A736FF">
            <w:pPr>
              <w:pStyle w:val="TableParagraph"/>
              <w:ind w:left="22" w:right="193"/>
              <w:jc w:val="left"/>
              <w:rPr>
                <w:rFonts w:ascii="Arial" w:hAnsi="Arial" w:cs="Arial"/>
                <w:sz w:val="18"/>
                <w:szCs w:val="18"/>
              </w:rPr>
            </w:pPr>
          </w:p>
          <w:p w14:paraId="278AB0A7" w14:textId="77777777" w:rsidR="00524DCC" w:rsidRPr="008F1CF6" w:rsidRDefault="00524DCC" w:rsidP="00A736FF">
            <w:pPr>
              <w:pStyle w:val="TableParagraph"/>
              <w:ind w:left="22" w:right="193"/>
              <w:jc w:val="left"/>
              <w:rPr>
                <w:rFonts w:ascii="Arial" w:hAnsi="Arial" w:cs="Arial"/>
                <w:sz w:val="18"/>
                <w:szCs w:val="18"/>
              </w:rPr>
            </w:pPr>
          </w:p>
          <w:p w14:paraId="0EA7BE3A" w14:textId="35E23C2F" w:rsidR="00524DCC" w:rsidRPr="008F1CF6" w:rsidRDefault="005132E4" w:rsidP="00A736FF">
            <w:pPr>
              <w:pStyle w:val="TableParagraph"/>
              <w:spacing w:line="210" w:lineRule="exact"/>
              <w:ind w:left="22" w:right="193"/>
              <w:jc w:val="left"/>
              <w:rPr>
                <w:rFonts w:ascii="Arial" w:hAnsi="Arial" w:cs="Arial"/>
                <w:sz w:val="18"/>
                <w:szCs w:val="18"/>
              </w:rPr>
            </w:pPr>
            <w:r>
              <w:rPr>
                <w:rFonts w:ascii="Arial" w:hAnsi="Arial" w:cs="Arial"/>
                <w:sz w:val="18"/>
                <w:szCs w:val="18"/>
              </w:rPr>
              <w:t>anual</w:t>
            </w:r>
          </w:p>
        </w:tc>
        <w:tc>
          <w:tcPr>
            <w:tcW w:w="1093" w:type="dxa"/>
          </w:tcPr>
          <w:p w14:paraId="54397C74" w14:textId="77777777" w:rsidR="00524DCC" w:rsidRPr="008F1CF6" w:rsidRDefault="00524DCC" w:rsidP="00A736FF">
            <w:pPr>
              <w:pStyle w:val="TableParagraph"/>
              <w:tabs>
                <w:tab w:val="left" w:pos="927"/>
              </w:tabs>
              <w:spacing w:line="237" w:lineRule="auto"/>
              <w:ind w:left="22" w:right="193"/>
              <w:jc w:val="left"/>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8"/>
                <w:sz w:val="18"/>
                <w:szCs w:val="18"/>
              </w:rPr>
              <w:t xml:space="preserve"> </w:t>
            </w:r>
            <w:r w:rsidRPr="008F1CF6">
              <w:rPr>
                <w:rFonts w:ascii="Arial" w:hAnsi="Arial" w:cs="Arial"/>
                <w:sz w:val="18"/>
                <w:szCs w:val="18"/>
              </w:rPr>
              <w:t>pe</w:t>
            </w:r>
            <w:r w:rsidRPr="008F1CF6">
              <w:rPr>
                <w:rFonts w:ascii="Arial" w:hAnsi="Arial" w:cs="Arial"/>
                <w:spacing w:val="-47"/>
                <w:sz w:val="18"/>
                <w:szCs w:val="18"/>
              </w:rPr>
              <w:t xml:space="preserve"> </w:t>
            </w:r>
            <w:r w:rsidRPr="008F1CF6">
              <w:rPr>
                <w:rFonts w:ascii="Arial" w:hAnsi="Arial" w:cs="Arial"/>
                <w:sz w:val="18"/>
                <w:szCs w:val="18"/>
              </w:rPr>
              <w:t>care</w:t>
            </w:r>
            <w:r w:rsidRPr="008F1CF6">
              <w:rPr>
                <w:rFonts w:ascii="Arial" w:hAnsi="Arial" w:cs="Arial"/>
                <w:sz w:val="18"/>
                <w:szCs w:val="18"/>
              </w:rPr>
              <w:tab/>
              <w:t>se</w:t>
            </w:r>
          </w:p>
          <w:p w14:paraId="3C684F9F" w14:textId="77777777" w:rsidR="00524DCC" w:rsidRPr="008F1CF6" w:rsidRDefault="00524DCC" w:rsidP="00A736FF">
            <w:pPr>
              <w:pStyle w:val="TableParagraph"/>
              <w:spacing w:line="230" w:lineRule="exact"/>
              <w:ind w:left="22" w:right="193"/>
              <w:jc w:val="left"/>
              <w:rPr>
                <w:rFonts w:ascii="Arial" w:hAnsi="Arial" w:cs="Arial"/>
                <w:sz w:val="18"/>
                <w:szCs w:val="18"/>
              </w:rPr>
            </w:pPr>
            <w:r w:rsidRPr="008F1CF6">
              <w:rPr>
                <w:rFonts w:ascii="Arial" w:hAnsi="Arial" w:cs="Arial"/>
                <w:sz w:val="18"/>
                <w:szCs w:val="18"/>
              </w:rPr>
              <w:t>efectuează</w:t>
            </w:r>
            <w:r w:rsidRPr="008F1CF6">
              <w:rPr>
                <w:rFonts w:ascii="Arial" w:hAnsi="Arial" w:cs="Arial"/>
                <w:spacing w:val="-47"/>
                <w:sz w:val="18"/>
                <w:szCs w:val="18"/>
              </w:rPr>
              <w:t xml:space="preserve"> </w:t>
            </w:r>
            <w:r w:rsidRPr="008F1CF6">
              <w:rPr>
                <w:rFonts w:ascii="Arial" w:hAnsi="Arial" w:cs="Arial"/>
                <w:sz w:val="18"/>
                <w:szCs w:val="18"/>
              </w:rPr>
              <w:t>lucrări</w:t>
            </w:r>
            <w:r w:rsidRPr="008F1CF6">
              <w:rPr>
                <w:rFonts w:ascii="Arial" w:hAnsi="Arial" w:cs="Arial"/>
                <w:spacing w:val="1"/>
                <w:sz w:val="18"/>
                <w:szCs w:val="18"/>
              </w:rPr>
              <w:t xml:space="preserve"> </w:t>
            </w:r>
            <w:r w:rsidRPr="008F1CF6">
              <w:rPr>
                <w:rFonts w:ascii="Arial" w:hAnsi="Arial" w:cs="Arial"/>
                <w:sz w:val="18"/>
                <w:szCs w:val="18"/>
              </w:rPr>
              <w:t>silvice</w:t>
            </w:r>
          </w:p>
        </w:tc>
        <w:tc>
          <w:tcPr>
            <w:tcW w:w="1175" w:type="dxa"/>
          </w:tcPr>
          <w:p w14:paraId="08C36CAB" w14:textId="77777777" w:rsidR="00524DCC" w:rsidRPr="008F1CF6" w:rsidRDefault="00524DCC" w:rsidP="00A736FF">
            <w:pPr>
              <w:pStyle w:val="TableParagraph"/>
              <w:ind w:left="22" w:right="193"/>
              <w:jc w:val="left"/>
              <w:rPr>
                <w:rFonts w:ascii="Arial" w:hAnsi="Arial" w:cs="Arial"/>
                <w:sz w:val="18"/>
                <w:szCs w:val="18"/>
              </w:rPr>
            </w:pPr>
          </w:p>
          <w:p w14:paraId="4C2C90CC" w14:textId="77777777" w:rsidR="00524DCC" w:rsidRPr="008F1CF6" w:rsidRDefault="00524DCC" w:rsidP="00A736FF">
            <w:pPr>
              <w:pStyle w:val="TableParagraph"/>
              <w:tabs>
                <w:tab w:val="left" w:pos="992"/>
              </w:tabs>
              <w:ind w:left="22" w:right="193"/>
              <w:jc w:val="left"/>
              <w:rPr>
                <w:rFonts w:ascii="Arial" w:hAnsi="Arial" w:cs="Arial"/>
                <w:sz w:val="18"/>
                <w:szCs w:val="18"/>
              </w:rPr>
            </w:pPr>
            <w:r w:rsidRPr="008F1CF6">
              <w:rPr>
                <w:rFonts w:ascii="Arial" w:hAnsi="Arial" w:cs="Arial"/>
                <w:sz w:val="18"/>
                <w:szCs w:val="18"/>
              </w:rPr>
              <w:t>Toata</w:t>
            </w:r>
            <w:r w:rsidRPr="008F1CF6">
              <w:rPr>
                <w:rFonts w:ascii="Arial" w:hAnsi="Arial" w:cs="Arial"/>
                <w:spacing w:val="1"/>
                <w:sz w:val="18"/>
                <w:szCs w:val="18"/>
              </w:rPr>
              <w:t xml:space="preserve"> </w:t>
            </w:r>
            <w:r w:rsidRPr="008F1CF6">
              <w:rPr>
                <w:rFonts w:ascii="Arial" w:hAnsi="Arial" w:cs="Arial"/>
                <w:sz w:val="18"/>
                <w:szCs w:val="18"/>
              </w:rPr>
              <w:t>perioada de</w:t>
            </w:r>
            <w:r w:rsidRPr="008F1CF6">
              <w:rPr>
                <w:rFonts w:ascii="Arial" w:hAnsi="Arial" w:cs="Arial"/>
                <w:spacing w:val="-47"/>
                <w:sz w:val="18"/>
                <w:szCs w:val="18"/>
              </w:rPr>
              <w:t xml:space="preserve"> </w:t>
            </w:r>
            <w:r w:rsidRPr="008F1CF6">
              <w:rPr>
                <w:rFonts w:ascii="Arial" w:hAnsi="Arial" w:cs="Arial"/>
                <w:sz w:val="18"/>
                <w:szCs w:val="18"/>
              </w:rPr>
              <w:t>implementare</w:t>
            </w:r>
          </w:p>
          <w:p w14:paraId="64BBB02F"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a</w:t>
            </w:r>
            <w:r w:rsidRPr="008F1CF6">
              <w:rPr>
                <w:rFonts w:ascii="Arial" w:hAnsi="Arial" w:cs="Arial"/>
                <w:spacing w:val="1"/>
                <w:sz w:val="18"/>
                <w:szCs w:val="18"/>
              </w:rPr>
              <w:t xml:space="preserve"> </w:t>
            </w:r>
            <w:r w:rsidRPr="008F1CF6">
              <w:rPr>
                <w:rFonts w:ascii="Arial" w:hAnsi="Arial" w:cs="Arial"/>
                <w:sz w:val="18"/>
                <w:szCs w:val="18"/>
              </w:rPr>
              <w:t>planului</w:t>
            </w:r>
          </w:p>
        </w:tc>
        <w:tc>
          <w:tcPr>
            <w:tcW w:w="882" w:type="dxa"/>
          </w:tcPr>
          <w:p w14:paraId="0F62DF42" w14:textId="77777777" w:rsidR="00524DCC" w:rsidRPr="008F1CF6" w:rsidRDefault="00524DCC" w:rsidP="00A736FF">
            <w:pPr>
              <w:pStyle w:val="TableParagraph"/>
              <w:ind w:left="22" w:right="193"/>
              <w:jc w:val="left"/>
              <w:rPr>
                <w:rFonts w:ascii="Arial" w:hAnsi="Arial" w:cs="Arial"/>
                <w:sz w:val="18"/>
                <w:szCs w:val="18"/>
              </w:rPr>
            </w:pPr>
          </w:p>
          <w:p w14:paraId="5F1B94D5" w14:textId="77777777" w:rsidR="00524DCC" w:rsidRPr="008F1CF6" w:rsidRDefault="00524DCC" w:rsidP="00A736FF">
            <w:pPr>
              <w:pStyle w:val="TableParagraph"/>
              <w:ind w:left="22" w:right="193"/>
              <w:jc w:val="left"/>
              <w:rPr>
                <w:rFonts w:ascii="Arial" w:hAnsi="Arial" w:cs="Arial"/>
                <w:sz w:val="18"/>
                <w:szCs w:val="18"/>
              </w:rPr>
            </w:pPr>
          </w:p>
          <w:p w14:paraId="40298F83" w14:textId="77777777" w:rsidR="00524DCC" w:rsidRPr="008F1CF6" w:rsidRDefault="00524DCC" w:rsidP="00A736FF">
            <w:pPr>
              <w:pStyle w:val="TableParagraph"/>
              <w:ind w:left="22" w:right="193"/>
              <w:jc w:val="left"/>
              <w:rPr>
                <w:rFonts w:ascii="Arial" w:hAnsi="Arial" w:cs="Arial"/>
                <w:sz w:val="18"/>
                <w:szCs w:val="18"/>
              </w:rPr>
            </w:pPr>
          </w:p>
          <w:p w14:paraId="15737028" w14:textId="77777777" w:rsidR="00524DCC" w:rsidRPr="008F1CF6" w:rsidRDefault="00524DCC" w:rsidP="00A736FF">
            <w:pPr>
              <w:pStyle w:val="TableParagraph"/>
              <w:ind w:left="22" w:right="193"/>
              <w:jc w:val="left"/>
              <w:rPr>
                <w:rFonts w:ascii="Arial" w:hAnsi="Arial" w:cs="Arial"/>
                <w:sz w:val="18"/>
                <w:szCs w:val="18"/>
              </w:rPr>
            </w:pPr>
          </w:p>
          <w:p w14:paraId="08A260A9"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Ridicat</w:t>
            </w:r>
          </w:p>
        </w:tc>
        <w:tc>
          <w:tcPr>
            <w:tcW w:w="1434" w:type="dxa"/>
          </w:tcPr>
          <w:p w14:paraId="5862FABA" w14:textId="77777777" w:rsidR="00524DCC" w:rsidRPr="008F1CF6" w:rsidRDefault="00524DCC" w:rsidP="00A736FF">
            <w:pPr>
              <w:pStyle w:val="TableParagraph"/>
              <w:ind w:left="22" w:right="193"/>
              <w:jc w:val="left"/>
              <w:rPr>
                <w:rFonts w:ascii="Arial" w:hAnsi="Arial" w:cs="Arial"/>
                <w:sz w:val="18"/>
                <w:szCs w:val="18"/>
              </w:rPr>
            </w:pPr>
          </w:p>
          <w:p w14:paraId="68398869" w14:textId="77777777" w:rsidR="00524DCC" w:rsidRPr="008F1CF6" w:rsidRDefault="00524DCC" w:rsidP="00A736FF">
            <w:pPr>
              <w:pStyle w:val="TableParagraph"/>
              <w:ind w:left="22" w:right="193"/>
              <w:jc w:val="left"/>
              <w:rPr>
                <w:rFonts w:ascii="Arial" w:hAnsi="Arial" w:cs="Arial"/>
                <w:sz w:val="18"/>
                <w:szCs w:val="18"/>
              </w:rPr>
            </w:pPr>
          </w:p>
          <w:p w14:paraId="023311FE" w14:textId="77777777" w:rsidR="00524DCC" w:rsidRPr="008F1CF6" w:rsidRDefault="00524DCC" w:rsidP="00A736FF">
            <w:pPr>
              <w:pStyle w:val="TableParagraph"/>
              <w:ind w:left="22" w:right="193"/>
              <w:jc w:val="left"/>
              <w:rPr>
                <w:rFonts w:ascii="Arial" w:hAnsi="Arial" w:cs="Arial"/>
                <w:sz w:val="18"/>
                <w:szCs w:val="18"/>
              </w:rPr>
            </w:pPr>
          </w:p>
          <w:p w14:paraId="7C45FBAF"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Administrator</w:t>
            </w:r>
            <w:r w:rsidRPr="008F1CF6">
              <w:rPr>
                <w:rFonts w:ascii="Arial" w:hAnsi="Arial" w:cs="Arial"/>
                <w:spacing w:val="-47"/>
                <w:sz w:val="18"/>
                <w:szCs w:val="18"/>
              </w:rPr>
              <w:t xml:space="preserve"> </w:t>
            </w:r>
            <w:r w:rsidRPr="008F1CF6">
              <w:rPr>
                <w:rFonts w:ascii="Arial" w:hAnsi="Arial" w:cs="Arial"/>
                <w:sz w:val="18"/>
                <w:szCs w:val="18"/>
              </w:rPr>
              <w:t>fond</w:t>
            </w:r>
            <w:r w:rsidRPr="008F1CF6">
              <w:rPr>
                <w:rFonts w:ascii="Arial" w:hAnsi="Arial" w:cs="Arial"/>
                <w:spacing w:val="2"/>
                <w:sz w:val="18"/>
                <w:szCs w:val="18"/>
              </w:rPr>
              <w:t xml:space="preserve"> </w:t>
            </w:r>
            <w:r w:rsidRPr="008F1CF6">
              <w:rPr>
                <w:rFonts w:ascii="Arial" w:hAnsi="Arial" w:cs="Arial"/>
                <w:sz w:val="18"/>
                <w:szCs w:val="18"/>
              </w:rPr>
              <w:t>forestier</w:t>
            </w:r>
          </w:p>
        </w:tc>
      </w:tr>
      <w:tr w:rsidR="00524DCC" w:rsidRPr="008F1CF6" w14:paraId="14D86EEB" w14:textId="77777777" w:rsidTr="00A736FF">
        <w:tblPrEx>
          <w:tblLook w:val="04A0" w:firstRow="1" w:lastRow="0" w:firstColumn="1" w:lastColumn="0" w:noHBand="0" w:noVBand="1"/>
        </w:tblPrEx>
        <w:trPr>
          <w:trHeight w:val="921"/>
        </w:trPr>
        <w:tc>
          <w:tcPr>
            <w:tcW w:w="1210" w:type="dxa"/>
          </w:tcPr>
          <w:p w14:paraId="4EE4CEBD"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Monitorizarea</w:t>
            </w:r>
            <w:r w:rsidRPr="008F1CF6">
              <w:rPr>
                <w:rFonts w:ascii="Arial" w:hAnsi="Arial" w:cs="Arial"/>
                <w:spacing w:val="-47"/>
                <w:sz w:val="18"/>
                <w:szCs w:val="18"/>
              </w:rPr>
              <w:t xml:space="preserve">                    </w:t>
            </w:r>
            <w:r w:rsidRPr="008F1CF6">
              <w:rPr>
                <w:rFonts w:ascii="Arial" w:hAnsi="Arial" w:cs="Arial"/>
                <w:sz w:val="18"/>
                <w:szCs w:val="18"/>
              </w:rPr>
              <w:t>poluărilor</w:t>
            </w:r>
            <w:r w:rsidRPr="008F1CF6">
              <w:rPr>
                <w:rFonts w:ascii="Arial" w:hAnsi="Arial" w:cs="Arial"/>
                <w:spacing w:val="1"/>
                <w:sz w:val="18"/>
                <w:szCs w:val="18"/>
              </w:rPr>
              <w:t xml:space="preserve"> </w:t>
            </w:r>
            <w:r w:rsidRPr="008F1CF6">
              <w:rPr>
                <w:rFonts w:ascii="Arial" w:hAnsi="Arial" w:cs="Arial"/>
                <w:sz w:val="18"/>
                <w:szCs w:val="18"/>
              </w:rPr>
              <w:t>accidentale</w:t>
            </w:r>
          </w:p>
        </w:tc>
        <w:tc>
          <w:tcPr>
            <w:tcW w:w="1789" w:type="dxa"/>
          </w:tcPr>
          <w:p w14:paraId="3ADC051F"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Alterare</w:t>
            </w:r>
            <w:r w:rsidRPr="008F1CF6">
              <w:rPr>
                <w:rFonts w:ascii="Arial" w:hAnsi="Arial" w:cs="Arial"/>
                <w:spacing w:val="1"/>
                <w:sz w:val="18"/>
                <w:szCs w:val="18"/>
              </w:rPr>
              <w:t xml:space="preserve"> </w:t>
            </w:r>
            <w:r w:rsidRPr="008F1CF6">
              <w:rPr>
                <w:rFonts w:ascii="Arial" w:hAnsi="Arial" w:cs="Arial"/>
                <w:sz w:val="18"/>
                <w:szCs w:val="18"/>
              </w:rPr>
              <w:t>habitat,</w:t>
            </w:r>
            <w:r w:rsidRPr="008F1CF6">
              <w:rPr>
                <w:rFonts w:ascii="Arial" w:hAnsi="Arial" w:cs="Arial"/>
                <w:spacing w:val="-47"/>
                <w:sz w:val="18"/>
                <w:szCs w:val="18"/>
              </w:rPr>
              <w:t xml:space="preserve"> </w:t>
            </w:r>
            <w:r w:rsidRPr="008F1CF6">
              <w:rPr>
                <w:rFonts w:ascii="Arial" w:hAnsi="Arial" w:cs="Arial"/>
                <w:sz w:val="18"/>
                <w:szCs w:val="18"/>
              </w:rPr>
              <w:t>poluarea difuză a</w:t>
            </w:r>
            <w:r w:rsidRPr="008F1CF6">
              <w:rPr>
                <w:rFonts w:ascii="Arial" w:hAnsi="Arial" w:cs="Arial"/>
                <w:spacing w:val="-47"/>
                <w:sz w:val="18"/>
                <w:szCs w:val="18"/>
              </w:rPr>
              <w:t xml:space="preserve"> </w:t>
            </w:r>
            <w:r w:rsidRPr="008F1CF6">
              <w:rPr>
                <w:rFonts w:ascii="Arial" w:hAnsi="Arial" w:cs="Arial"/>
                <w:sz w:val="18"/>
                <w:szCs w:val="18"/>
              </w:rPr>
              <w:t>solului</w:t>
            </w:r>
            <w:r w:rsidRPr="008F1CF6">
              <w:rPr>
                <w:rFonts w:ascii="Arial" w:hAnsi="Arial" w:cs="Arial"/>
                <w:spacing w:val="3"/>
                <w:sz w:val="18"/>
                <w:szCs w:val="18"/>
              </w:rPr>
              <w:t xml:space="preserve"> </w:t>
            </w:r>
            <w:r w:rsidRPr="008F1CF6">
              <w:rPr>
                <w:rFonts w:ascii="Arial" w:hAnsi="Arial" w:cs="Arial"/>
                <w:sz w:val="18"/>
                <w:szCs w:val="18"/>
              </w:rPr>
              <w:t>și</w:t>
            </w:r>
            <w:r w:rsidRPr="008F1CF6">
              <w:rPr>
                <w:rFonts w:ascii="Arial" w:hAnsi="Arial" w:cs="Arial"/>
                <w:spacing w:val="-2"/>
                <w:sz w:val="18"/>
                <w:szCs w:val="18"/>
              </w:rPr>
              <w:t xml:space="preserve"> </w:t>
            </w:r>
            <w:r w:rsidRPr="008F1CF6">
              <w:rPr>
                <w:rFonts w:ascii="Arial" w:hAnsi="Arial" w:cs="Arial"/>
                <w:sz w:val="18"/>
                <w:szCs w:val="18"/>
              </w:rPr>
              <w:t>apelor</w:t>
            </w:r>
          </w:p>
        </w:tc>
        <w:tc>
          <w:tcPr>
            <w:tcW w:w="1137" w:type="dxa"/>
          </w:tcPr>
          <w:p w14:paraId="25BD55A6" w14:textId="77777777" w:rsidR="00524DCC" w:rsidRPr="008F1CF6" w:rsidRDefault="00524DCC" w:rsidP="00A736FF">
            <w:pPr>
              <w:pStyle w:val="TableParagraph"/>
              <w:ind w:left="22" w:right="193"/>
              <w:jc w:val="left"/>
              <w:rPr>
                <w:rFonts w:ascii="Arial" w:hAnsi="Arial" w:cs="Arial"/>
                <w:sz w:val="18"/>
                <w:szCs w:val="18"/>
              </w:rPr>
            </w:pPr>
          </w:p>
          <w:p w14:paraId="6B8B7D8B"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MM5,</w:t>
            </w:r>
            <w:r w:rsidRPr="008F1CF6">
              <w:rPr>
                <w:rFonts w:ascii="Arial" w:hAnsi="Arial" w:cs="Arial"/>
                <w:spacing w:val="1"/>
                <w:sz w:val="18"/>
                <w:szCs w:val="18"/>
              </w:rPr>
              <w:t xml:space="preserve"> </w:t>
            </w:r>
            <w:r w:rsidRPr="008F1CF6">
              <w:rPr>
                <w:rFonts w:ascii="Arial" w:hAnsi="Arial" w:cs="Arial"/>
                <w:sz w:val="18"/>
                <w:szCs w:val="18"/>
              </w:rPr>
              <w:t>MA4,</w:t>
            </w:r>
            <w:r w:rsidRPr="008F1CF6">
              <w:rPr>
                <w:rFonts w:ascii="Arial" w:hAnsi="Arial" w:cs="Arial"/>
                <w:spacing w:val="-48"/>
                <w:sz w:val="18"/>
                <w:szCs w:val="18"/>
              </w:rPr>
              <w:t xml:space="preserve"> </w:t>
            </w:r>
            <w:r w:rsidRPr="008F1CF6">
              <w:rPr>
                <w:rFonts w:ascii="Arial" w:hAnsi="Arial" w:cs="Arial"/>
                <w:sz w:val="18"/>
                <w:szCs w:val="18"/>
              </w:rPr>
              <w:t>MN1,</w:t>
            </w:r>
            <w:r w:rsidRPr="008F1CF6">
              <w:rPr>
                <w:rFonts w:ascii="Arial" w:hAnsi="Arial" w:cs="Arial"/>
                <w:spacing w:val="4"/>
                <w:sz w:val="18"/>
                <w:szCs w:val="18"/>
              </w:rPr>
              <w:t xml:space="preserve"> </w:t>
            </w:r>
            <w:r w:rsidRPr="008F1CF6">
              <w:rPr>
                <w:rFonts w:ascii="Arial" w:hAnsi="Arial" w:cs="Arial"/>
                <w:sz w:val="18"/>
                <w:szCs w:val="18"/>
              </w:rPr>
              <w:t>MN2</w:t>
            </w:r>
          </w:p>
        </w:tc>
        <w:tc>
          <w:tcPr>
            <w:tcW w:w="1200" w:type="dxa"/>
          </w:tcPr>
          <w:p w14:paraId="615C3F32" w14:textId="77777777" w:rsidR="00524DCC" w:rsidRPr="008F1CF6" w:rsidRDefault="00524DCC" w:rsidP="00A736FF">
            <w:pPr>
              <w:pStyle w:val="TableParagraph"/>
              <w:spacing w:line="230" w:lineRule="exact"/>
              <w:ind w:left="22" w:right="193"/>
              <w:jc w:val="left"/>
              <w:rPr>
                <w:rFonts w:ascii="Arial" w:hAnsi="Arial" w:cs="Arial"/>
                <w:sz w:val="18"/>
                <w:szCs w:val="18"/>
              </w:rPr>
            </w:pPr>
            <w:r w:rsidRPr="008F1CF6">
              <w:rPr>
                <w:rFonts w:ascii="Arial" w:hAnsi="Arial" w:cs="Arial"/>
                <w:spacing w:val="-1"/>
                <w:sz w:val="18"/>
                <w:szCs w:val="18"/>
              </w:rPr>
              <w:t>Toata perioada</w:t>
            </w:r>
            <w:r w:rsidRPr="008F1CF6">
              <w:rPr>
                <w:rFonts w:ascii="Arial" w:hAnsi="Arial" w:cs="Arial"/>
                <w:spacing w:val="-47"/>
                <w:sz w:val="18"/>
                <w:szCs w:val="18"/>
              </w:rPr>
              <w:t xml:space="preserve"> </w:t>
            </w:r>
            <w:r w:rsidRPr="008F1CF6">
              <w:rPr>
                <w:rFonts w:ascii="Arial" w:hAnsi="Arial" w:cs="Arial"/>
                <w:sz w:val="18"/>
                <w:szCs w:val="18"/>
              </w:rPr>
              <w:t>de</w:t>
            </w:r>
            <w:r w:rsidRPr="008F1CF6">
              <w:rPr>
                <w:rFonts w:ascii="Arial" w:hAnsi="Arial" w:cs="Arial"/>
                <w:spacing w:val="1"/>
                <w:sz w:val="18"/>
                <w:szCs w:val="18"/>
              </w:rPr>
              <w:t xml:space="preserve"> </w:t>
            </w:r>
            <w:r w:rsidRPr="008F1CF6">
              <w:rPr>
                <w:rFonts w:ascii="Arial" w:hAnsi="Arial" w:cs="Arial"/>
                <w:sz w:val="18"/>
                <w:szCs w:val="18"/>
              </w:rPr>
              <w:t>implementare</w:t>
            </w:r>
            <w:r w:rsidRPr="008F1CF6">
              <w:rPr>
                <w:rFonts w:ascii="Arial" w:hAnsi="Arial" w:cs="Arial"/>
                <w:spacing w:val="1"/>
                <w:sz w:val="18"/>
                <w:szCs w:val="18"/>
              </w:rPr>
              <w:t xml:space="preserve"> </w:t>
            </w:r>
            <w:r w:rsidRPr="008F1CF6">
              <w:rPr>
                <w:rFonts w:ascii="Arial" w:hAnsi="Arial" w:cs="Arial"/>
                <w:sz w:val="18"/>
                <w:szCs w:val="18"/>
              </w:rPr>
              <w:t>a</w:t>
            </w:r>
            <w:r w:rsidRPr="008F1CF6">
              <w:rPr>
                <w:rFonts w:ascii="Arial" w:hAnsi="Arial" w:cs="Arial"/>
                <w:spacing w:val="3"/>
                <w:sz w:val="18"/>
                <w:szCs w:val="18"/>
              </w:rPr>
              <w:t xml:space="preserve"> </w:t>
            </w:r>
            <w:r w:rsidRPr="008F1CF6">
              <w:rPr>
                <w:rFonts w:ascii="Arial" w:hAnsi="Arial" w:cs="Arial"/>
                <w:sz w:val="18"/>
                <w:szCs w:val="18"/>
              </w:rPr>
              <w:t>planului</w:t>
            </w:r>
          </w:p>
        </w:tc>
        <w:tc>
          <w:tcPr>
            <w:tcW w:w="1910" w:type="dxa"/>
          </w:tcPr>
          <w:p w14:paraId="2AF14B30" w14:textId="77777777" w:rsidR="00524DCC" w:rsidRPr="008F1CF6" w:rsidRDefault="00524DCC" w:rsidP="00A736FF">
            <w:pPr>
              <w:pStyle w:val="TableParagraph"/>
              <w:tabs>
                <w:tab w:val="left" w:pos="1780"/>
              </w:tabs>
              <w:ind w:left="22" w:right="193"/>
              <w:jc w:val="left"/>
              <w:rPr>
                <w:rFonts w:ascii="Arial" w:hAnsi="Arial" w:cs="Arial"/>
                <w:sz w:val="18"/>
                <w:szCs w:val="18"/>
              </w:rPr>
            </w:pPr>
            <w:r w:rsidRPr="008F1CF6">
              <w:rPr>
                <w:rFonts w:ascii="Arial" w:hAnsi="Arial" w:cs="Arial"/>
                <w:sz w:val="18"/>
                <w:szCs w:val="18"/>
              </w:rPr>
              <w:t>Identificarea</w:t>
            </w:r>
            <w:r w:rsidRPr="008F1CF6">
              <w:rPr>
                <w:rFonts w:ascii="Arial" w:hAnsi="Arial" w:cs="Arial"/>
                <w:sz w:val="18"/>
                <w:szCs w:val="18"/>
              </w:rPr>
              <w:tab/>
            </w:r>
            <w:r w:rsidRPr="008F1CF6">
              <w:rPr>
                <w:rFonts w:ascii="Arial" w:hAnsi="Arial" w:cs="Arial"/>
                <w:spacing w:val="-6"/>
                <w:sz w:val="18"/>
                <w:szCs w:val="18"/>
              </w:rPr>
              <w:t>și</w:t>
            </w:r>
            <w:r w:rsidRPr="008F1CF6">
              <w:rPr>
                <w:rFonts w:ascii="Arial" w:hAnsi="Arial" w:cs="Arial"/>
                <w:spacing w:val="-47"/>
                <w:sz w:val="18"/>
                <w:szCs w:val="18"/>
              </w:rPr>
              <w:t xml:space="preserve"> </w:t>
            </w:r>
            <w:r w:rsidRPr="008F1CF6">
              <w:rPr>
                <w:rFonts w:ascii="Arial" w:hAnsi="Arial" w:cs="Arial"/>
                <w:sz w:val="18"/>
                <w:szCs w:val="18"/>
              </w:rPr>
              <w:t>eliminarea/diminuarea</w:t>
            </w:r>
            <w:r w:rsidRPr="008F1CF6">
              <w:rPr>
                <w:rFonts w:ascii="Arial" w:hAnsi="Arial" w:cs="Arial"/>
                <w:spacing w:val="1"/>
                <w:sz w:val="18"/>
                <w:szCs w:val="18"/>
              </w:rPr>
              <w:t xml:space="preserve"> </w:t>
            </w:r>
            <w:r w:rsidRPr="008F1CF6">
              <w:rPr>
                <w:rFonts w:ascii="Arial" w:hAnsi="Arial" w:cs="Arial"/>
                <w:sz w:val="18"/>
                <w:szCs w:val="18"/>
              </w:rPr>
              <w:t>surselor</w:t>
            </w:r>
            <w:r w:rsidRPr="008F1CF6">
              <w:rPr>
                <w:rFonts w:ascii="Arial" w:hAnsi="Arial" w:cs="Arial"/>
                <w:spacing w:val="-3"/>
                <w:sz w:val="18"/>
                <w:szCs w:val="18"/>
              </w:rPr>
              <w:t xml:space="preserve"> </w:t>
            </w:r>
            <w:r w:rsidRPr="008F1CF6">
              <w:rPr>
                <w:rFonts w:ascii="Arial" w:hAnsi="Arial" w:cs="Arial"/>
                <w:sz w:val="18"/>
                <w:szCs w:val="18"/>
              </w:rPr>
              <w:t>de</w:t>
            </w:r>
            <w:r w:rsidRPr="008F1CF6">
              <w:rPr>
                <w:rFonts w:ascii="Arial" w:hAnsi="Arial" w:cs="Arial"/>
                <w:spacing w:val="-1"/>
                <w:sz w:val="18"/>
                <w:szCs w:val="18"/>
              </w:rPr>
              <w:t xml:space="preserve"> </w:t>
            </w:r>
            <w:r w:rsidRPr="008F1CF6">
              <w:rPr>
                <w:rFonts w:ascii="Arial" w:hAnsi="Arial" w:cs="Arial"/>
                <w:sz w:val="18"/>
                <w:szCs w:val="18"/>
              </w:rPr>
              <w:t>poluare</w:t>
            </w:r>
          </w:p>
        </w:tc>
        <w:tc>
          <w:tcPr>
            <w:tcW w:w="1387" w:type="dxa"/>
          </w:tcPr>
          <w:p w14:paraId="05DE4B1B" w14:textId="77777777" w:rsidR="00524DCC" w:rsidRPr="008F1CF6" w:rsidRDefault="00524DCC" w:rsidP="00A736FF">
            <w:pPr>
              <w:pStyle w:val="TableParagraph"/>
              <w:ind w:left="22" w:right="193"/>
              <w:jc w:val="left"/>
              <w:rPr>
                <w:rFonts w:ascii="Arial" w:hAnsi="Arial" w:cs="Arial"/>
                <w:sz w:val="18"/>
                <w:szCs w:val="18"/>
              </w:rPr>
            </w:pPr>
          </w:p>
          <w:p w14:paraId="3BF3F60B" w14:textId="77777777" w:rsidR="00524DCC" w:rsidRPr="008F1CF6" w:rsidRDefault="00524DCC" w:rsidP="00A736FF">
            <w:pPr>
              <w:pStyle w:val="TableParagraph"/>
              <w:tabs>
                <w:tab w:val="left" w:pos="821"/>
              </w:tabs>
              <w:ind w:left="22" w:right="193"/>
              <w:jc w:val="left"/>
              <w:rPr>
                <w:rFonts w:ascii="Arial" w:hAnsi="Arial" w:cs="Arial"/>
                <w:sz w:val="18"/>
                <w:szCs w:val="18"/>
              </w:rPr>
            </w:pPr>
            <w:r w:rsidRPr="008F1CF6">
              <w:rPr>
                <w:rFonts w:ascii="Arial" w:hAnsi="Arial" w:cs="Arial"/>
                <w:sz w:val="18"/>
                <w:szCs w:val="18"/>
              </w:rPr>
              <w:t>Nr. poluări</w:t>
            </w:r>
          </w:p>
          <w:p w14:paraId="1932D66B"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accidentale/lună</w:t>
            </w:r>
          </w:p>
        </w:tc>
        <w:tc>
          <w:tcPr>
            <w:tcW w:w="1118" w:type="dxa"/>
          </w:tcPr>
          <w:p w14:paraId="4E589937" w14:textId="77777777" w:rsidR="00524DCC" w:rsidRPr="008F1CF6" w:rsidRDefault="00524DCC" w:rsidP="00A736FF">
            <w:pPr>
              <w:pStyle w:val="TableParagraph"/>
              <w:ind w:left="22" w:right="193"/>
              <w:jc w:val="left"/>
              <w:rPr>
                <w:rFonts w:ascii="Arial" w:hAnsi="Arial" w:cs="Arial"/>
                <w:sz w:val="18"/>
                <w:szCs w:val="18"/>
              </w:rPr>
            </w:pPr>
          </w:p>
          <w:p w14:paraId="37FAC4B9" w14:textId="77777777" w:rsidR="00524DCC" w:rsidRPr="008F1CF6" w:rsidRDefault="00524DCC" w:rsidP="00A736FF">
            <w:pPr>
              <w:pStyle w:val="TableParagraph"/>
              <w:ind w:left="22" w:right="193"/>
              <w:jc w:val="left"/>
              <w:rPr>
                <w:rFonts w:ascii="Arial" w:hAnsi="Arial" w:cs="Arial"/>
                <w:sz w:val="18"/>
                <w:szCs w:val="18"/>
              </w:rPr>
            </w:pPr>
          </w:p>
          <w:p w14:paraId="2A59BCB5" w14:textId="7BED0CAC" w:rsidR="00524DCC" w:rsidRPr="008F1CF6" w:rsidRDefault="005132E4" w:rsidP="00A736FF">
            <w:pPr>
              <w:pStyle w:val="TableParagraph"/>
              <w:spacing w:line="210" w:lineRule="exact"/>
              <w:ind w:left="22" w:right="193"/>
              <w:jc w:val="left"/>
              <w:rPr>
                <w:rFonts w:ascii="Arial" w:hAnsi="Arial" w:cs="Arial"/>
                <w:sz w:val="18"/>
                <w:szCs w:val="18"/>
              </w:rPr>
            </w:pPr>
            <w:r>
              <w:rPr>
                <w:rFonts w:ascii="Arial" w:hAnsi="Arial" w:cs="Arial"/>
                <w:sz w:val="18"/>
                <w:szCs w:val="18"/>
              </w:rPr>
              <w:t>anual</w:t>
            </w:r>
          </w:p>
        </w:tc>
        <w:tc>
          <w:tcPr>
            <w:tcW w:w="1093" w:type="dxa"/>
          </w:tcPr>
          <w:p w14:paraId="4FA93AE1" w14:textId="77777777" w:rsidR="00524DCC" w:rsidRPr="008F1CF6" w:rsidRDefault="00524DCC" w:rsidP="00A736FF">
            <w:pPr>
              <w:pStyle w:val="TableParagraph"/>
              <w:tabs>
                <w:tab w:val="left" w:pos="927"/>
              </w:tabs>
              <w:ind w:left="22" w:right="193"/>
              <w:jc w:val="left"/>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8"/>
                <w:sz w:val="18"/>
                <w:szCs w:val="18"/>
              </w:rPr>
              <w:t xml:space="preserve"> </w:t>
            </w:r>
            <w:r w:rsidRPr="008F1CF6">
              <w:rPr>
                <w:rFonts w:ascii="Arial" w:hAnsi="Arial" w:cs="Arial"/>
                <w:sz w:val="18"/>
                <w:szCs w:val="18"/>
              </w:rPr>
              <w:t>pe</w:t>
            </w:r>
            <w:r w:rsidRPr="008F1CF6">
              <w:rPr>
                <w:rFonts w:ascii="Arial" w:hAnsi="Arial" w:cs="Arial"/>
                <w:spacing w:val="-47"/>
                <w:sz w:val="18"/>
                <w:szCs w:val="18"/>
              </w:rPr>
              <w:t xml:space="preserve"> </w:t>
            </w:r>
            <w:r w:rsidRPr="008F1CF6">
              <w:rPr>
                <w:rFonts w:ascii="Arial" w:hAnsi="Arial" w:cs="Arial"/>
                <w:sz w:val="18"/>
                <w:szCs w:val="18"/>
              </w:rPr>
              <w:t>care se</w:t>
            </w:r>
          </w:p>
          <w:p w14:paraId="2A449C63"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Efectuează lucrări</w:t>
            </w:r>
          </w:p>
          <w:p w14:paraId="253042DB"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silvice</w:t>
            </w:r>
          </w:p>
        </w:tc>
        <w:tc>
          <w:tcPr>
            <w:tcW w:w="1175" w:type="dxa"/>
          </w:tcPr>
          <w:p w14:paraId="47818A93" w14:textId="77777777" w:rsidR="00524DCC" w:rsidRPr="008F1CF6" w:rsidRDefault="00524DCC" w:rsidP="00A736FF">
            <w:pPr>
              <w:pStyle w:val="TableParagraph"/>
              <w:tabs>
                <w:tab w:val="left" w:pos="992"/>
              </w:tabs>
              <w:spacing w:line="230" w:lineRule="exact"/>
              <w:ind w:left="22" w:right="193"/>
              <w:jc w:val="left"/>
              <w:rPr>
                <w:rFonts w:ascii="Arial" w:hAnsi="Arial" w:cs="Arial"/>
                <w:sz w:val="18"/>
                <w:szCs w:val="18"/>
              </w:rPr>
            </w:pPr>
            <w:r w:rsidRPr="008F1CF6">
              <w:rPr>
                <w:rFonts w:ascii="Arial" w:hAnsi="Arial" w:cs="Arial"/>
                <w:sz w:val="18"/>
                <w:szCs w:val="18"/>
              </w:rPr>
              <w:t>Toata</w:t>
            </w:r>
            <w:r w:rsidRPr="008F1CF6">
              <w:rPr>
                <w:rFonts w:ascii="Arial" w:hAnsi="Arial" w:cs="Arial"/>
                <w:spacing w:val="1"/>
                <w:sz w:val="18"/>
                <w:szCs w:val="18"/>
              </w:rPr>
              <w:t xml:space="preserve"> </w:t>
            </w:r>
            <w:r w:rsidRPr="008F1CF6">
              <w:rPr>
                <w:rFonts w:ascii="Arial" w:hAnsi="Arial" w:cs="Arial"/>
                <w:sz w:val="18"/>
                <w:szCs w:val="18"/>
              </w:rPr>
              <w:t>perioada de</w:t>
            </w:r>
            <w:r w:rsidRPr="008F1CF6">
              <w:rPr>
                <w:rFonts w:ascii="Arial" w:hAnsi="Arial" w:cs="Arial"/>
                <w:spacing w:val="-47"/>
                <w:sz w:val="18"/>
                <w:szCs w:val="18"/>
              </w:rPr>
              <w:t xml:space="preserve"> </w:t>
            </w:r>
            <w:r w:rsidRPr="008F1CF6">
              <w:rPr>
                <w:rFonts w:ascii="Arial" w:hAnsi="Arial" w:cs="Arial"/>
                <w:sz w:val="18"/>
                <w:szCs w:val="18"/>
              </w:rPr>
              <w:t>implementare</w:t>
            </w:r>
            <w:r w:rsidRPr="008F1CF6">
              <w:rPr>
                <w:rFonts w:ascii="Arial" w:hAnsi="Arial" w:cs="Arial"/>
                <w:spacing w:val="1"/>
                <w:sz w:val="18"/>
                <w:szCs w:val="18"/>
              </w:rPr>
              <w:t xml:space="preserve"> </w:t>
            </w:r>
            <w:r w:rsidRPr="008F1CF6">
              <w:rPr>
                <w:rFonts w:ascii="Arial" w:hAnsi="Arial" w:cs="Arial"/>
                <w:sz w:val="18"/>
                <w:szCs w:val="18"/>
              </w:rPr>
              <w:t>a</w:t>
            </w:r>
            <w:r w:rsidRPr="008F1CF6">
              <w:rPr>
                <w:rFonts w:ascii="Arial" w:hAnsi="Arial" w:cs="Arial"/>
                <w:spacing w:val="3"/>
                <w:sz w:val="18"/>
                <w:szCs w:val="18"/>
              </w:rPr>
              <w:t xml:space="preserve"> </w:t>
            </w:r>
            <w:r w:rsidRPr="008F1CF6">
              <w:rPr>
                <w:rFonts w:ascii="Arial" w:hAnsi="Arial" w:cs="Arial"/>
                <w:sz w:val="18"/>
                <w:szCs w:val="18"/>
              </w:rPr>
              <w:t>planului</w:t>
            </w:r>
          </w:p>
        </w:tc>
        <w:tc>
          <w:tcPr>
            <w:tcW w:w="882" w:type="dxa"/>
          </w:tcPr>
          <w:p w14:paraId="4FADFA06" w14:textId="77777777" w:rsidR="00524DCC" w:rsidRPr="008F1CF6" w:rsidRDefault="00524DCC" w:rsidP="00A736FF">
            <w:pPr>
              <w:pStyle w:val="TableParagraph"/>
              <w:ind w:left="22" w:right="193"/>
              <w:jc w:val="left"/>
              <w:rPr>
                <w:rFonts w:ascii="Arial" w:hAnsi="Arial" w:cs="Arial"/>
                <w:sz w:val="18"/>
                <w:szCs w:val="18"/>
              </w:rPr>
            </w:pPr>
          </w:p>
          <w:p w14:paraId="605DA31A" w14:textId="77777777" w:rsidR="00524DCC" w:rsidRPr="008F1CF6" w:rsidRDefault="00524DCC" w:rsidP="00A736FF">
            <w:pPr>
              <w:pStyle w:val="TableParagraph"/>
              <w:ind w:left="22" w:right="193"/>
              <w:jc w:val="left"/>
              <w:rPr>
                <w:rFonts w:ascii="Arial" w:hAnsi="Arial" w:cs="Arial"/>
                <w:sz w:val="18"/>
                <w:szCs w:val="18"/>
              </w:rPr>
            </w:pPr>
          </w:p>
          <w:p w14:paraId="0346FE02"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Ridicat</w:t>
            </w:r>
          </w:p>
        </w:tc>
        <w:tc>
          <w:tcPr>
            <w:tcW w:w="1434" w:type="dxa"/>
          </w:tcPr>
          <w:p w14:paraId="558B32DF" w14:textId="77777777" w:rsidR="00524DCC" w:rsidRPr="008F1CF6" w:rsidRDefault="00524DCC" w:rsidP="00A736FF">
            <w:pPr>
              <w:pStyle w:val="TableParagraph"/>
              <w:ind w:left="22" w:right="193"/>
              <w:jc w:val="left"/>
              <w:rPr>
                <w:rFonts w:ascii="Arial" w:hAnsi="Arial" w:cs="Arial"/>
                <w:sz w:val="18"/>
                <w:szCs w:val="18"/>
              </w:rPr>
            </w:pPr>
          </w:p>
          <w:p w14:paraId="582B6BEE"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Administrator</w:t>
            </w:r>
            <w:r w:rsidRPr="008F1CF6">
              <w:rPr>
                <w:rFonts w:ascii="Arial" w:hAnsi="Arial" w:cs="Arial"/>
                <w:spacing w:val="-47"/>
                <w:sz w:val="18"/>
                <w:szCs w:val="18"/>
              </w:rPr>
              <w:t xml:space="preserve"> </w:t>
            </w:r>
            <w:r w:rsidRPr="008F1CF6">
              <w:rPr>
                <w:rFonts w:ascii="Arial" w:hAnsi="Arial" w:cs="Arial"/>
                <w:sz w:val="18"/>
                <w:szCs w:val="18"/>
              </w:rPr>
              <w:t>fond</w:t>
            </w:r>
            <w:r w:rsidRPr="008F1CF6">
              <w:rPr>
                <w:rFonts w:ascii="Arial" w:hAnsi="Arial" w:cs="Arial"/>
                <w:spacing w:val="2"/>
                <w:sz w:val="18"/>
                <w:szCs w:val="18"/>
              </w:rPr>
              <w:t xml:space="preserve"> </w:t>
            </w:r>
            <w:r w:rsidRPr="008F1CF6">
              <w:rPr>
                <w:rFonts w:ascii="Arial" w:hAnsi="Arial" w:cs="Arial"/>
                <w:sz w:val="18"/>
                <w:szCs w:val="18"/>
              </w:rPr>
              <w:t>forestier</w:t>
            </w:r>
          </w:p>
        </w:tc>
      </w:tr>
    </w:tbl>
    <w:p w14:paraId="4E23DE99" w14:textId="77777777" w:rsidR="00524DCC" w:rsidRPr="008F1CF6" w:rsidRDefault="00524DCC" w:rsidP="00524DCC">
      <w:pPr>
        <w:pStyle w:val="Corptext"/>
        <w:spacing w:before="90"/>
        <w:ind w:left="100"/>
        <w:rPr>
          <w:color w:val="FF0000"/>
        </w:rPr>
      </w:pPr>
    </w:p>
    <w:p w14:paraId="511F7A62" w14:textId="77777777" w:rsidR="00524DCC" w:rsidRPr="008F1CF6" w:rsidRDefault="00524DCC" w:rsidP="00524DCC">
      <w:pPr>
        <w:pStyle w:val="Corptext"/>
        <w:spacing w:before="90"/>
        <w:ind w:left="100"/>
        <w:rPr>
          <w:color w:val="FF0000"/>
        </w:rPr>
      </w:pPr>
    </w:p>
    <w:p w14:paraId="3FA6E388" w14:textId="77777777" w:rsidR="00524DCC" w:rsidRPr="008F1CF6" w:rsidRDefault="00524DCC" w:rsidP="00524DCC">
      <w:pPr>
        <w:pStyle w:val="Corptext"/>
        <w:spacing w:before="90"/>
        <w:ind w:left="100"/>
        <w:rPr>
          <w:color w:val="FF0000"/>
        </w:rPr>
      </w:pPr>
    </w:p>
    <w:tbl>
      <w:tblPr>
        <w:tblStyle w:val="TableNormal1"/>
        <w:tblW w:w="1433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0"/>
        <w:gridCol w:w="1789"/>
        <w:gridCol w:w="1137"/>
        <w:gridCol w:w="1200"/>
        <w:gridCol w:w="1910"/>
        <w:gridCol w:w="1387"/>
        <w:gridCol w:w="1118"/>
        <w:gridCol w:w="1093"/>
        <w:gridCol w:w="1175"/>
        <w:gridCol w:w="882"/>
        <w:gridCol w:w="1434"/>
      </w:tblGrid>
      <w:tr w:rsidR="00524DCC" w:rsidRPr="008F1CF6" w14:paraId="44015188" w14:textId="77777777" w:rsidTr="00A736FF">
        <w:trPr>
          <w:trHeight w:val="1156"/>
        </w:trPr>
        <w:tc>
          <w:tcPr>
            <w:tcW w:w="1210" w:type="dxa"/>
            <w:shd w:val="clear" w:color="auto" w:fill="F2F2F2" w:themeFill="background1" w:themeFillShade="F2"/>
          </w:tcPr>
          <w:p w14:paraId="0073C1C2" w14:textId="77777777" w:rsidR="00524DCC" w:rsidRPr="008F1CF6" w:rsidRDefault="00524DCC" w:rsidP="00A736FF">
            <w:pPr>
              <w:pStyle w:val="TableParagraph"/>
              <w:ind w:left="22" w:right="193"/>
              <w:jc w:val="left"/>
              <w:rPr>
                <w:rFonts w:ascii="Arial" w:hAnsi="Arial" w:cs="Arial"/>
                <w:sz w:val="18"/>
                <w:szCs w:val="18"/>
              </w:rPr>
            </w:pPr>
          </w:p>
          <w:p w14:paraId="73DCF1C9"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Parametru</w:t>
            </w:r>
          </w:p>
        </w:tc>
        <w:tc>
          <w:tcPr>
            <w:tcW w:w="1789" w:type="dxa"/>
            <w:shd w:val="clear" w:color="auto" w:fill="F2F2F2" w:themeFill="background1" w:themeFillShade="F2"/>
          </w:tcPr>
          <w:p w14:paraId="7E34A2B4"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Forma de</w:t>
            </w:r>
            <w:r w:rsidRPr="008F1CF6">
              <w:rPr>
                <w:rFonts w:ascii="Arial" w:hAnsi="Arial" w:cs="Arial"/>
                <w:spacing w:val="-4"/>
                <w:sz w:val="18"/>
                <w:szCs w:val="18"/>
              </w:rPr>
              <w:t xml:space="preserve"> </w:t>
            </w:r>
            <w:r w:rsidRPr="008F1CF6">
              <w:rPr>
                <w:rFonts w:ascii="Arial" w:hAnsi="Arial" w:cs="Arial"/>
                <w:sz w:val="18"/>
                <w:szCs w:val="18"/>
              </w:rPr>
              <w:t>impact</w:t>
            </w:r>
          </w:p>
        </w:tc>
        <w:tc>
          <w:tcPr>
            <w:tcW w:w="1137" w:type="dxa"/>
            <w:shd w:val="clear" w:color="auto" w:fill="F2F2F2" w:themeFill="background1" w:themeFillShade="F2"/>
          </w:tcPr>
          <w:p w14:paraId="4452D458" w14:textId="77777777" w:rsidR="00524DCC" w:rsidRPr="008F1CF6" w:rsidRDefault="00524DCC" w:rsidP="00A736FF">
            <w:pPr>
              <w:pStyle w:val="TableParagraph"/>
              <w:ind w:left="22" w:right="193"/>
              <w:jc w:val="left"/>
              <w:rPr>
                <w:rFonts w:ascii="Arial" w:hAnsi="Arial" w:cs="Arial"/>
                <w:sz w:val="18"/>
                <w:szCs w:val="18"/>
              </w:rPr>
            </w:pPr>
          </w:p>
          <w:p w14:paraId="38A8FEAC" w14:textId="77777777" w:rsidR="00524DCC" w:rsidRPr="008F1CF6" w:rsidRDefault="00524DCC" w:rsidP="00A736FF">
            <w:pPr>
              <w:pStyle w:val="TableParagraph"/>
              <w:ind w:left="22" w:right="193"/>
              <w:jc w:val="left"/>
              <w:rPr>
                <w:rFonts w:ascii="Arial" w:hAnsi="Arial" w:cs="Arial"/>
                <w:sz w:val="18"/>
                <w:szCs w:val="18"/>
              </w:rPr>
            </w:pPr>
          </w:p>
          <w:p w14:paraId="463EE9FF" w14:textId="77777777" w:rsidR="00524DCC" w:rsidRPr="008F1CF6" w:rsidRDefault="00524DCC" w:rsidP="00A736FF">
            <w:pPr>
              <w:pStyle w:val="TableParagraph"/>
              <w:tabs>
                <w:tab w:val="left" w:pos="948"/>
              </w:tabs>
              <w:spacing w:line="230" w:lineRule="atLeast"/>
              <w:ind w:left="22" w:right="193"/>
              <w:jc w:val="left"/>
              <w:rPr>
                <w:rFonts w:ascii="Arial" w:hAnsi="Arial" w:cs="Arial"/>
                <w:sz w:val="18"/>
                <w:szCs w:val="18"/>
              </w:rPr>
            </w:pPr>
            <w:r w:rsidRPr="008F1CF6">
              <w:rPr>
                <w:rFonts w:ascii="Arial" w:hAnsi="Arial" w:cs="Arial"/>
                <w:sz w:val="18"/>
                <w:szCs w:val="18"/>
              </w:rPr>
              <w:t xml:space="preserve">Măsura </w:t>
            </w:r>
            <w:r w:rsidRPr="008F1CF6">
              <w:rPr>
                <w:rFonts w:ascii="Arial" w:hAnsi="Arial" w:cs="Arial"/>
                <w:spacing w:val="-4"/>
                <w:sz w:val="18"/>
                <w:szCs w:val="18"/>
              </w:rPr>
              <w:t>de</w:t>
            </w:r>
            <w:r w:rsidRPr="008F1CF6">
              <w:rPr>
                <w:rFonts w:ascii="Arial" w:hAnsi="Arial" w:cs="Arial"/>
                <w:spacing w:val="-47"/>
                <w:sz w:val="18"/>
                <w:szCs w:val="18"/>
              </w:rPr>
              <w:t xml:space="preserve"> </w:t>
            </w:r>
            <w:r w:rsidRPr="008F1CF6">
              <w:rPr>
                <w:rFonts w:ascii="Arial" w:hAnsi="Arial" w:cs="Arial"/>
                <w:sz w:val="18"/>
                <w:szCs w:val="18"/>
              </w:rPr>
              <w:t>reducere</w:t>
            </w:r>
          </w:p>
        </w:tc>
        <w:tc>
          <w:tcPr>
            <w:tcW w:w="1200" w:type="dxa"/>
            <w:shd w:val="clear" w:color="auto" w:fill="F2F2F2" w:themeFill="background1" w:themeFillShade="F2"/>
          </w:tcPr>
          <w:p w14:paraId="76A3A97C" w14:textId="77777777" w:rsidR="00524DCC" w:rsidRPr="008F1CF6" w:rsidRDefault="00524DCC" w:rsidP="00A736FF">
            <w:pPr>
              <w:pStyle w:val="TableParagraph"/>
              <w:ind w:left="22" w:right="193"/>
              <w:jc w:val="left"/>
              <w:rPr>
                <w:rFonts w:ascii="Arial" w:hAnsi="Arial" w:cs="Arial"/>
                <w:sz w:val="18"/>
                <w:szCs w:val="18"/>
              </w:rPr>
            </w:pPr>
          </w:p>
          <w:p w14:paraId="7FA9EFAE"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Perioada</w:t>
            </w:r>
            <w:r w:rsidRPr="008F1CF6">
              <w:rPr>
                <w:rFonts w:ascii="Arial" w:hAnsi="Arial" w:cs="Arial"/>
                <w:spacing w:val="1"/>
                <w:sz w:val="18"/>
                <w:szCs w:val="18"/>
              </w:rPr>
              <w:t xml:space="preserve"> </w:t>
            </w:r>
            <w:r w:rsidRPr="008F1CF6">
              <w:rPr>
                <w:rFonts w:ascii="Arial" w:hAnsi="Arial" w:cs="Arial"/>
                <w:sz w:val="18"/>
                <w:szCs w:val="18"/>
              </w:rPr>
              <w:t>implementării</w:t>
            </w:r>
            <w:r w:rsidRPr="008F1CF6">
              <w:rPr>
                <w:rFonts w:ascii="Arial" w:hAnsi="Arial" w:cs="Arial"/>
                <w:spacing w:val="-47"/>
                <w:sz w:val="18"/>
                <w:szCs w:val="18"/>
              </w:rPr>
              <w:t xml:space="preserve"> </w:t>
            </w:r>
            <w:r w:rsidRPr="008F1CF6">
              <w:rPr>
                <w:rFonts w:ascii="Arial" w:hAnsi="Arial" w:cs="Arial"/>
                <w:sz w:val="18"/>
                <w:szCs w:val="18"/>
              </w:rPr>
              <w:t>măsurii</w:t>
            </w:r>
          </w:p>
        </w:tc>
        <w:tc>
          <w:tcPr>
            <w:tcW w:w="1910" w:type="dxa"/>
            <w:shd w:val="clear" w:color="auto" w:fill="F2F2F2" w:themeFill="background1" w:themeFillShade="F2"/>
          </w:tcPr>
          <w:p w14:paraId="355CED4F" w14:textId="77777777" w:rsidR="00524DCC" w:rsidRPr="008F1CF6" w:rsidRDefault="00524DCC" w:rsidP="00A736FF">
            <w:pPr>
              <w:pStyle w:val="TableParagraph"/>
              <w:ind w:left="22" w:right="193"/>
              <w:jc w:val="left"/>
              <w:rPr>
                <w:rFonts w:ascii="Arial" w:hAnsi="Arial" w:cs="Arial"/>
                <w:sz w:val="18"/>
                <w:szCs w:val="18"/>
              </w:rPr>
            </w:pPr>
          </w:p>
          <w:p w14:paraId="4908B65B" w14:textId="77777777" w:rsidR="00524DCC" w:rsidRPr="008F1CF6" w:rsidRDefault="00524DCC" w:rsidP="00A736FF">
            <w:pPr>
              <w:pStyle w:val="TableParagraph"/>
              <w:ind w:left="22" w:right="193"/>
              <w:jc w:val="left"/>
              <w:rPr>
                <w:rFonts w:ascii="Arial" w:hAnsi="Arial" w:cs="Arial"/>
                <w:sz w:val="18"/>
                <w:szCs w:val="18"/>
              </w:rPr>
            </w:pPr>
          </w:p>
          <w:p w14:paraId="6E48A5E9" w14:textId="77777777" w:rsidR="00524DCC" w:rsidRPr="008F1CF6" w:rsidRDefault="00524DCC" w:rsidP="00A736FF">
            <w:pPr>
              <w:pStyle w:val="TableParagraph"/>
              <w:tabs>
                <w:tab w:val="left" w:pos="1722"/>
              </w:tabs>
              <w:spacing w:line="230" w:lineRule="atLeast"/>
              <w:ind w:left="22" w:right="193"/>
              <w:jc w:val="left"/>
              <w:rPr>
                <w:rFonts w:ascii="Arial" w:hAnsi="Arial" w:cs="Arial"/>
                <w:sz w:val="18"/>
                <w:szCs w:val="18"/>
              </w:rPr>
            </w:pPr>
            <w:r w:rsidRPr="008F1CF6">
              <w:rPr>
                <w:rFonts w:ascii="Arial" w:hAnsi="Arial" w:cs="Arial"/>
                <w:sz w:val="18"/>
                <w:szCs w:val="18"/>
              </w:rPr>
              <w:t xml:space="preserve">Indicatori </w:t>
            </w:r>
            <w:r w:rsidRPr="008F1CF6">
              <w:rPr>
                <w:rFonts w:ascii="Arial" w:hAnsi="Arial" w:cs="Arial"/>
                <w:spacing w:val="-4"/>
                <w:sz w:val="18"/>
                <w:szCs w:val="18"/>
              </w:rPr>
              <w:t>de</w:t>
            </w:r>
            <w:r w:rsidRPr="008F1CF6">
              <w:rPr>
                <w:rFonts w:ascii="Arial" w:hAnsi="Arial" w:cs="Arial"/>
                <w:spacing w:val="-47"/>
                <w:sz w:val="18"/>
                <w:szCs w:val="18"/>
              </w:rPr>
              <w:t xml:space="preserve"> </w:t>
            </w:r>
            <w:r w:rsidRPr="008F1CF6">
              <w:rPr>
                <w:rFonts w:ascii="Arial" w:hAnsi="Arial" w:cs="Arial"/>
                <w:sz w:val="18"/>
                <w:szCs w:val="18"/>
              </w:rPr>
              <w:t>monitorizare</w:t>
            </w:r>
          </w:p>
        </w:tc>
        <w:tc>
          <w:tcPr>
            <w:tcW w:w="1387" w:type="dxa"/>
            <w:shd w:val="clear" w:color="auto" w:fill="F2F2F2" w:themeFill="background1" w:themeFillShade="F2"/>
          </w:tcPr>
          <w:p w14:paraId="7411C836" w14:textId="77777777" w:rsidR="00524DCC" w:rsidRPr="008F1CF6" w:rsidRDefault="00524DCC" w:rsidP="00A736FF">
            <w:pPr>
              <w:pStyle w:val="TableParagraph"/>
              <w:ind w:left="22" w:right="193"/>
              <w:jc w:val="left"/>
              <w:rPr>
                <w:rFonts w:ascii="Arial" w:hAnsi="Arial" w:cs="Arial"/>
                <w:sz w:val="18"/>
                <w:szCs w:val="18"/>
              </w:rPr>
            </w:pPr>
          </w:p>
          <w:p w14:paraId="693AC776" w14:textId="77777777" w:rsidR="00524DCC" w:rsidRPr="008F1CF6" w:rsidRDefault="00524DCC" w:rsidP="00A736FF">
            <w:pPr>
              <w:pStyle w:val="TableParagraph"/>
              <w:ind w:left="22" w:right="193"/>
              <w:jc w:val="left"/>
              <w:rPr>
                <w:rFonts w:ascii="Arial" w:hAnsi="Arial" w:cs="Arial"/>
                <w:sz w:val="18"/>
                <w:szCs w:val="18"/>
              </w:rPr>
            </w:pPr>
          </w:p>
          <w:p w14:paraId="0F02DFD9" w14:textId="77777777" w:rsidR="00524DCC" w:rsidRPr="008F1CF6" w:rsidRDefault="00524DCC" w:rsidP="00A736FF">
            <w:pPr>
              <w:pStyle w:val="TableParagraph"/>
              <w:tabs>
                <w:tab w:val="left" w:pos="1200"/>
              </w:tabs>
              <w:ind w:left="22" w:right="193"/>
              <w:jc w:val="left"/>
              <w:rPr>
                <w:rFonts w:ascii="Arial" w:hAnsi="Arial" w:cs="Arial"/>
                <w:sz w:val="18"/>
                <w:szCs w:val="18"/>
              </w:rPr>
            </w:pPr>
            <w:r w:rsidRPr="008F1CF6">
              <w:rPr>
                <w:rFonts w:ascii="Arial" w:hAnsi="Arial" w:cs="Arial"/>
                <w:sz w:val="18"/>
                <w:szCs w:val="18"/>
              </w:rPr>
              <w:t>Unități de</w:t>
            </w:r>
          </w:p>
          <w:p w14:paraId="7C524379"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măsură</w:t>
            </w:r>
          </w:p>
        </w:tc>
        <w:tc>
          <w:tcPr>
            <w:tcW w:w="1118" w:type="dxa"/>
            <w:shd w:val="clear" w:color="auto" w:fill="F2F2F2" w:themeFill="background1" w:themeFillShade="F2"/>
          </w:tcPr>
          <w:p w14:paraId="7AF36945" w14:textId="77777777" w:rsidR="00524DCC" w:rsidRPr="008F1CF6" w:rsidRDefault="00524DCC" w:rsidP="00A736FF">
            <w:pPr>
              <w:pStyle w:val="TableParagraph"/>
              <w:ind w:left="22" w:right="193"/>
              <w:jc w:val="left"/>
              <w:rPr>
                <w:rFonts w:ascii="Arial" w:hAnsi="Arial" w:cs="Arial"/>
                <w:sz w:val="18"/>
                <w:szCs w:val="18"/>
              </w:rPr>
            </w:pPr>
          </w:p>
          <w:p w14:paraId="671A870E" w14:textId="77777777" w:rsidR="00524DCC" w:rsidRPr="008F1CF6" w:rsidRDefault="00524DCC" w:rsidP="00A736FF">
            <w:pPr>
              <w:pStyle w:val="TableParagraph"/>
              <w:ind w:left="22" w:right="193"/>
              <w:jc w:val="left"/>
              <w:rPr>
                <w:rFonts w:ascii="Arial" w:hAnsi="Arial" w:cs="Arial"/>
                <w:sz w:val="18"/>
                <w:szCs w:val="18"/>
              </w:rPr>
            </w:pPr>
          </w:p>
          <w:p w14:paraId="7FBC2230"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Frecvența</w:t>
            </w:r>
            <w:r w:rsidRPr="008F1CF6">
              <w:rPr>
                <w:rFonts w:ascii="Arial" w:hAnsi="Arial" w:cs="Arial"/>
                <w:spacing w:val="1"/>
                <w:sz w:val="18"/>
                <w:szCs w:val="18"/>
              </w:rPr>
              <w:t xml:space="preserve"> </w:t>
            </w:r>
            <w:r w:rsidRPr="008F1CF6">
              <w:rPr>
                <w:rFonts w:ascii="Arial" w:hAnsi="Arial" w:cs="Arial"/>
                <w:sz w:val="18"/>
                <w:szCs w:val="18"/>
              </w:rPr>
              <w:t>monitorizării</w:t>
            </w:r>
          </w:p>
        </w:tc>
        <w:tc>
          <w:tcPr>
            <w:tcW w:w="1093" w:type="dxa"/>
            <w:shd w:val="clear" w:color="auto" w:fill="F2F2F2" w:themeFill="background1" w:themeFillShade="F2"/>
          </w:tcPr>
          <w:p w14:paraId="6F78802C" w14:textId="77777777" w:rsidR="00524DCC" w:rsidRPr="008F1CF6" w:rsidRDefault="00524DCC" w:rsidP="00A736FF">
            <w:pPr>
              <w:pStyle w:val="TableParagraph"/>
              <w:ind w:left="22" w:right="193"/>
              <w:jc w:val="left"/>
              <w:rPr>
                <w:rFonts w:ascii="Arial" w:hAnsi="Arial" w:cs="Arial"/>
                <w:sz w:val="18"/>
                <w:szCs w:val="18"/>
              </w:rPr>
            </w:pPr>
          </w:p>
          <w:p w14:paraId="7CDA182F" w14:textId="77777777" w:rsidR="00524DCC" w:rsidRPr="008F1CF6" w:rsidRDefault="00524DCC" w:rsidP="00A736FF">
            <w:pPr>
              <w:pStyle w:val="TableParagraph"/>
              <w:ind w:left="22" w:right="193"/>
              <w:jc w:val="left"/>
              <w:rPr>
                <w:rFonts w:ascii="Arial" w:hAnsi="Arial" w:cs="Arial"/>
                <w:sz w:val="18"/>
                <w:szCs w:val="18"/>
              </w:rPr>
            </w:pPr>
          </w:p>
          <w:p w14:paraId="55DEBB2F" w14:textId="77777777" w:rsidR="00524DCC" w:rsidRPr="008F1CF6" w:rsidRDefault="00524DCC" w:rsidP="00A736FF">
            <w:pPr>
              <w:pStyle w:val="TableParagraph"/>
              <w:tabs>
                <w:tab w:val="left" w:pos="903"/>
              </w:tabs>
              <w:spacing w:line="230" w:lineRule="atLeast"/>
              <w:ind w:left="22" w:right="193"/>
              <w:jc w:val="left"/>
              <w:rPr>
                <w:rFonts w:ascii="Arial" w:hAnsi="Arial" w:cs="Arial"/>
                <w:sz w:val="18"/>
                <w:szCs w:val="18"/>
              </w:rPr>
            </w:pPr>
            <w:r w:rsidRPr="008F1CF6">
              <w:rPr>
                <w:rFonts w:ascii="Arial" w:hAnsi="Arial" w:cs="Arial"/>
                <w:sz w:val="18"/>
                <w:szCs w:val="18"/>
              </w:rPr>
              <w:t>Locații de</w:t>
            </w:r>
            <w:r w:rsidRPr="008F1CF6">
              <w:rPr>
                <w:rFonts w:ascii="Arial" w:hAnsi="Arial" w:cs="Arial"/>
                <w:spacing w:val="-47"/>
                <w:sz w:val="18"/>
                <w:szCs w:val="18"/>
              </w:rPr>
              <w:t xml:space="preserve"> </w:t>
            </w:r>
            <w:r w:rsidRPr="008F1CF6">
              <w:rPr>
                <w:rFonts w:ascii="Arial" w:hAnsi="Arial" w:cs="Arial"/>
                <w:sz w:val="18"/>
                <w:szCs w:val="18"/>
              </w:rPr>
              <w:t>monitorizare</w:t>
            </w:r>
          </w:p>
        </w:tc>
        <w:tc>
          <w:tcPr>
            <w:tcW w:w="1175" w:type="dxa"/>
            <w:shd w:val="clear" w:color="auto" w:fill="F2F2F2" w:themeFill="background1" w:themeFillShade="F2"/>
          </w:tcPr>
          <w:p w14:paraId="5CBFDA81" w14:textId="77777777" w:rsidR="00524DCC" w:rsidRPr="008F1CF6" w:rsidRDefault="00524DCC" w:rsidP="00A736FF">
            <w:pPr>
              <w:pStyle w:val="TableParagraph"/>
              <w:ind w:left="22" w:right="193"/>
              <w:jc w:val="left"/>
              <w:rPr>
                <w:rFonts w:ascii="Arial" w:hAnsi="Arial" w:cs="Arial"/>
                <w:sz w:val="18"/>
                <w:szCs w:val="18"/>
              </w:rPr>
            </w:pPr>
          </w:p>
          <w:p w14:paraId="472E7E4D" w14:textId="77777777" w:rsidR="00524DCC" w:rsidRPr="008F1CF6" w:rsidRDefault="00524DCC" w:rsidP="00A736FF">
            <w:pPr>
              <w:pStyle w:val="TableParagraph"/>
              <w:ind w:left="22" w:right="193"/>
              <w:jc w:val="left"/>
              <w:rPr>
                <w:rFonts w:ascii="Arial" w:hAnsi="Arial" w:cs="Arial"/>
                <w:sz w:val="18"/>
                <w:szCs w:val="18"/>
              </w:rPr>
            </w:pPr>
          </w:p>
          <w:p w14:paraId="5DB017FA"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Durata</w:t>
            </w:r>
          </w:p>
          <w:p w14:paraId="4794C104"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monitorizării</w:t>
            </w:r>
          </w:p>
        </w:tc>
        <w:tc>
          <w:tcPr>
            <w:tcW w:w="882" w:type="dxa"/>
            <w:shd w:val="clear" w:color="auto" w:fill="F2F2F2" w:themeFill="background1" w:themeFillShade="F2"/>
          </w:tcPr>
          <w:p w14:paraId="30BD7F36" w14:textId="77777777" w:rsidR="00524DCC" w:rsidRPr="008F1CF6" w:rsidRDefault="00524DCC" w:rsidP="00A736FF">
            <w:pPr>
              <w:pStyle w:val="TableParagraph"/>
              <w:ind w:left="22" w:right="193"/>
              <w:jc w:val="left"/>
              <w:rPr>
                <w:rFonts w:ascii="Arial" w:hAnsi="Arial" w:cs="Arial"/>
                <w:sz w:val="18"/>
                <w:szCs w:val="18"/>
              </w:rPr>
            </w:pPr>
          </w:p>
          <w:p w14:paraId="70C5FC67"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Grad</w:t>
            </w:r>
            <w:r w:rsidRPr="008F1CF6">
              <w:rPr>
                <w:rFonts w:ascii="Arial" w:hAnsi="Arial" w:cs="Arial"/>
                <w:spacing w:val="1"/>
                <w:sz w:val="18"/>
                <w:szCs w:val="18"/>
              </w:rPr>
              <w:t xml:space="preserve"> </w:t>
            </w:r>
            <w:r w:rsidRPr="008F1CF6">
              <w:rPr>
                <w:rFonts w:ascii="Arial" w:hAnsi="Arial" w:cs="Arial"/>
                <w:sz w:val="18"/>
                <w:szCs w:val="18"/>
              </w:rPr>
              <w:t>de</w:t>
            </w:r>
            <w:r w:rsidRPr="008F1CF6">
              <w:rPr>
                <w:rFonts w:ascii="Arial" w:hAnsi="Arial" w:cs="Arial"/>
                <w:spacing w:val="-47"/>
                <w:sz w:val="18"/>
                <w:szCs w:val="18"/>
              </w:rPr>
              <w:t xml:space="preserve"> </w:t>
            </w:r>
            <w:r w:rsidRPr="008F1CF6">
              <w:rPr>
                <w:rFonts w:ascii="Arial" w:hAnsi="Arial" w:cs="Arial"/>
                <w:sz w:val="18"/>
                <w:szCs w:val="18"/>
              </w:rPr>
              <w:t>eficacitate</w:t>
            </w:r>
            <w:r w:rsidRPr="008F1CF6">
              <w:rPr>
                <w:rFonts w:ascii="Arial" w:hAnsi="Arial" w:cs="Arial"/>
                <w:spacing w:val="1"/>
                <w:sz w:val="18"/>
                <w:szCs w:val="18"/>
              </w:rPr>
              <w:t xml:space="preserve"> </w:t>
            </w:r>
            <w:r w:rsidRPr="008F1CF6">
              <w:rPr>
                <w:rFonts w:ascii="Arial" w:hAnsi="Arial" w:cs="Arial"/>
                <w:sz w:val="18"/>
                <w:szCs w:val="18"/>
              </w:rPr>
              <w:t>a</w:t>
            </w:r>
            <w:r w:rsidRPr="008F1CF6">
              <w:rPr>
                <w:rFonts w:ascii="Arial" w:hAnsi="Arial" w:cs="Arial"/>
                <w:spacing w:val="-1"/>
                <w:sz w:val="18"/>
                <w:szCs w:val="18"/>
              </w:rPr>
              <w:t xml:space="preserve"> </w:t>
            </w:r>
            <w:r w:rsidRPr="008F1CF6">
              <w:rPr>
                <w:rFonts w:ascii="Arial" w:hAnsi="Arial" w:cs="Arial"/>
                <w:sz w:val="18"/>
                <w:szCs w:val="18"/>
              </w:rPr>
              <w:t>măsurii</w:t>
            </w:r>
          </w:p>
        </w:tc>
        <w:tc>
          <w:tcPr>
            <w:tcW w:w="1434" w:type="dxa"/>
            <w:shd w:val="clear" w:color="auto" w:fill="F2F2F2" w:themeFill="background1" w:themeFillShade="F2"/>
          </w:tcPr>
          <w:p w14:paraId="7670E7B0" w14:textId="77777777" w:rsidR="00524DCC" w:rsidRPr="008F1CF6" w:rsidRDefault="00524DCC" w:rsidP="00A736FF">
            <w:pPr>
              <w:pStyle w:val="TableParagraph"/>
              <w:ind w:left="22" w:right="193"/>
              <w:jc w:val="left"/>
              <w:rPr>
                <w:rFonts w:ascii="Arial" w:hAnsi="Arial" w:cs="Arial"/>
                <w:sz w:val="18"/>
                <w:szCs w:val="18"/>
              </w:rPr>
            </w:pPr>
          </w:p>
          <w:p w14:paraId="647536E8" w14:textId="77777777" w:rsidR="00524DCC" w:rsidRPr="008F1CF6" w:rsidRDefault="00524DCC" w:rsidP="00A736FF">
            <w:pPr>
              <w:pStyle w:val="TableParagraph"/>
              <w:ind w:left="22" w:right="193"/>
              <w:jc w:val="left"/>
              <w:rPr>
                <w:rFonts w:ascii="Arial" w:hAnsi="Arial" w:cs="Arial"/>
                <w:sz w:val="18"/>
                <w:szCs w:val="18"/>
              </w:rPr>
            </w:pPr>
          </w:p>
          <w:p w14:paraId="7FC858BD"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Responsabil</w:t>
            </w:r>
            <w:r w:rsidRPr="008F1CF6">
              <w:rPr>
                <w:rFonts w:ascii="Arial" w:hAnsi="Arial" w:cs="Arial"/>
                <w:spacing w:val="1"/>
                <w:sz w:val="18"/>
                <w:szCs w:val="18"/>
              </w:rPr>
              <w:t xml:space="preserve"> </w:t>
            </w:r>
            <w:r w:rsidRPr="008F1CF6">
              <w:rPr>
                <w:rFonts w:ascii="Arial" w:hAnsi="Arial" w:cs="Arial"/>
                <w:sz w:val="18"/>
                <w:szCs w:val="18"/>
              </w:rPr>
              <w:t>monitorizare</w:t>
            </w:r>
          </w:p>
        </w:tc>
      </w:tr>
      <w:tr w:rsidR="00524DCC" w:rsidRPr="008F1CF6" w14:paraId="5054B5CA" w14:textId="77777777" w:rsidTr="00A736FF">
        <w:trPr>
          <w:trHeight w:val="1843"/>
        </w:trPr>
        <w:tc>
          <w:tcPr>
            <w:tcW w:w="1210" w:type="dxa"/>
          </w:tcPr>
          <w:p w14:paraId="01A1A673" w14:textId="77777777" w:rsidR="00524DCC" w:rsidRPr="008F1CF6" w:rsidRDefault="00524DCC" w:rsidP="00A736FF">
            <w:pPr>
              <w:pStyle w:val="TableParagraph"/>
              <w:ind w:left="22" w:right="193"/>
              <w:jc w:val="left"/>
              <w:rPr>
                <w:rFonts w:ascii="Arial" w:hAnsi="Arial" w:cs="Arial"/>
                <w:sz w:val="18"/>
                <w:szCs w:val="18"/>
              </w:rPr>
            </w:pPr>
          </w:p>
          <w:p w14:paraId="317B4DAA" w14:textId="77777777" w:rsidR="00524DCC" w:rsidRPr="008F1CF6" w:rsidRDefault="00524DCC" w:rsidP="00A736FF">
            <w:pPr>
              <w:pStyle w:val="TableParagraph"/>
              <w:ind w:left="22" w:right="193"/>
              <w:jc w:val="left"/>
              <w:rPr>
                <w:rFonts w:ascii="Arial" w:hAnsi="Arial" w:cs="Arial"/>
                <w:sz w:val="18"/>
                <w:szCs w:val="18"/>
              </w:rPr>
            </w:pPr>
          </w:p>
          <w:p w14:paraId="625F3BF6" w14:textId="77777777" w:rsidR="00524DCC" w:rsidRPr="008F1CF6" w:rsidRDefault="00524DCC" w:rsidP="00A736FF">
            <w:pPr>
              <w:pStyle w:val="TableParagraph"/>
              <w:tabs>
                <w:tab w:val="left" w:pos="1013"/>
                <w:tab w:val="left" w:pos="1115"/>
              </w:tabs>
              <w:ind w:left="22" w:right="193"/>
              <w:jc w:val="left"/>
              <w:rPr>
                <w:rFonts w:ascii="Arial" w:hAnsi="Arial" w:cs="Arial"/>
                <w:sz w:val="18"/>
                <w:szCs w:val="18"/>
              </w:rPr>
            </w:pPr>
            <w:r w:rsidRPr="008F1CF6">
              <w:rPr>
                <w:rFonts w:ascii="Arial" w:hAnsi="Arial" w:cs="Arial"/>
                <w:sz w:val="18"/>
                <w:szCs w:val="18"/>
              </w:rPr>
              <w:t>Monitorizarea</w:t>
            </w:r>
            <w:r w:rsidRPr="008F1CF6">
              <w:rPr>
                <w:rFonts w:ascii="Arial" w:hAnsi="Arial" w:cs="Arial"/>
                <w:spacing w:val="1"/>
                <w:sz w:val="18"/>
                <w:szCs w:val="18"/>
              </w:rPr>
              <w:t xml:space="preserve"> </w:t>
            </w:r>
            <w:r w:rsidRPr="008F1CF6">
              <w:rPr>
                <w:rFonts w:ascii="Arial" w:hAnsi="Arial" w:cs="Arial"/>
                <w:sz w:val="18"/>
                <w:szCs w:val="18"/>
              </w:rPr>
              <w:t>procentului</w:t>
            </w:r>
            <w:r w:rsidRPr="008F1CF6">
              <w:rPr>
                <w:rFonts w:ascii="Arial" w:hAnsi="Arial" w:cs="Arial"/>
                <w:spacing w:val="1"/>
                <w:sz w:val="18"/>
                <w:szCs w:val="18"/>
              </w:rPr>
              <w:t xml:space="preserve"> </w:t>
            </w:r>
            <w:r w:rsidRPr="008F1CF6">
              <w:rPr>
                <w:rFonts w:ascii="Arial" w:hAnsi="Arial" w:cs="Arial"/>
                <w:sz w:val="18"/>
                <w:szCs w:val="18"/>
              </w:rPr>
              <w:t>respectării</w:t>
            </w:r>
            <w:r w:rsidRPr="008F1CF6">
              <w:rPr>
                <w:rFonts w:ascii="Arial" w:hAnsi="Arial" w:cs="Arial"/>
                <w:spacing w:val="1"/>
                <w:sz w:val="18"/>
                <w:szCs w:val="18"/>
              </w:rPr>
              <w:t xml:space="preserve"> </w:t>
            </w:r>
            <w:r w:rsidRPr="008F1CF6">
              <w:rPr>
                <w:rFonts w:ascii="Arial" w:hAnsi="Arial" w:cs="Arial"/>
                <w:sz w:val="18"/>
                <w:szCs w:val="18"/>
              </w:rPr>
              <w:t>măsurilor de</w:t>
            </w:r>
            <w:r w:rsidRPr="008F1CF6">
              <w:rPr>
                <w:rFonts w:ascii="Arial" w:hAnsi="Arial" w:cs="Arial"/>
                <w:spacing w:val="-47"/>
                <w:sz w:val="18"/>
                <w:szCs w:val="18"/>
              </w:rPr>
              <w:t xml:space="preserve"> </w:t>
            </w:r>
            <w:r w:rsidRPr="008F1CF6">
              <w:rPr>
                <w:rFonts w:ascii="Arial" w:hAnsi="Arial" w:cs="Arial"/>
                <w:sz w:val="18"/>
                <w:szCs w:val="18"/>
              </w:rPr>
              <w:t xml:space="preserve">reducere </w:t>
            </w:r>
            <w:r w:rsidRPr="008F1CF6">
              <w:rPr>
                <w:rFonts w:ascii="Arial" w:hAnsi="Arial" w:cs="Arial"/>
                <w:sz w:val="18"/>
                <w:szCs w:val="18"/>
              </w:rPr>
              <w:tab/>
            </w:r>
            <w:r w:rsidRPr="008F1CF6">
              <w:rPr>
                <w:rFonts w:ascii="Arial" w:hAnsi="Arial" w:cs="Arial"/>
                <w:spacing w:val="-1"/>
                <w:sz w:val="18"/>
                <w:szCs w:val="18"/>
              </w:rPr>
              <w:t>a</w:t>
            </w:r>
          </w:p>
          <w:p w14:paraId="7A8C4376"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impactului</w:t>
            </w:r>
          </w:p>
        </w:tc>
        <w:tc>
          <w:tcPr>
            <w:tcW w:w="1789" w:type="dxa"/>
          </w:tcPr>
          <w:p w14:paraId="72050E62" w14:textId="77777777" w:rsidR="00524DCC" w:rsidRPr="008F1CF6" w:rsidRDefault="00524DCC" w:rsidP="00A736FF">
            <w:pPr>
              <w:pStyle w:val="TableParagraph"/>
              <w:tabs>
                <w:tab w:val="left" w:pos="981"/>
              </w:tabs>
              <w:ind w:left="22" w:right="193"/>
              <w:jc w:val="left"/>
              <w:rPr>
                <w:rFonts w:ascii="Arial" w:hAnsi="Arial" w:cs="Arial"/>
                <w:sz w:val="18"/>
                <w:szCs w:val="18"/>
              </w:rPr>
            </w:pPr>
            <w:r w:rsidRPr="008F1CF6">
              <w:rPr>
                <w:rFonts w:ascii="Arial" w:hAnsi="Arial" w:cs="Arial"/>
                <w:sz w:val="18"/>
                <w:szCs w:val="18"/>
              </w:rPr>
              <w:t>Pierdere</w:t>
            </w:r>
            <w:r w:rsidRPr="008F1CF6">
              <w:rPr>
                <w:rFonts w:ascii="Arial" w:hAnsi="Arial" w:cs="Arial"/>
                <w:spacing w:val="1"/>
                <w:sz w:val="18"/>
                <w:szCs w:val="18"/>
              </w:rPr>
              <w:t xml:space="preserve"> </w:t>
            </w:r>
            <w:r w:rsidRPr="008F1CF6">
              <w:rPr>
                <w:rFonts w:ascii="Arial" w:hAnsi="Arial" w:cs="Arial"/>
                <w:sz w:val="18"/>
                <w:szCs w:val="18"/>
              </w:rPr>
              <w:t>habitat/ alterare</w:t>
            </w:r>
            <w:r w:rsidRPr="008F1CF6">
              <w:rPr>
                <w:rFonts w:ascii="Arial" w:hAnsi="Arial" w:cs="Arial"/>
                <w:spacing w:val="1"/>
                <w:sz w:val="18"/>
                <w:szCs w:val="18"/>
              </w:rPr>
              <w:t xml:space="preserve"> </w:t>
            </w:r>
            <w:r w:rsidRPr="008F1CF6">
              <w:rPr>
                <w:rFonts w:ascii="Arial" w:hAnsi="Arial" w:cs="Arial"/>
                <w:sz w:val="18"/>
                <w:szCs w:val="18"/>
              </w:rPr>
              <w:t>habitat/ mărimea</w:t>
            </w:r>
            <w:r w:rsidRPr="008F1CF6">
              <w:rPr>
                <w:rFonts w:ascii="Arial" w:hAnsi="Arial" w:cs="Arial"/>
                <w:spacing w:val="1"/>
                <w:sz w:val="18"/>
                <w:szCs w:val="18"/>
              </w:rPr>
              <w:t xml:space="preserve"> </w:t>
            </w:r>
            <w:r w:rsidRPr="008F1CF6">
              <w:rPr>
                <w:rFonts w:ascii="Arial" w:hAnsi="Arial" w:cs="Arial"/>
                <w:sz w:val="18"/>
                <w:szCs w:val="18"/>
              </w:rPr>
              <w:t>populațiilor,</w:t>
            </w:r>
            <w:r w:rsidRPr="008F1CF6">
              <w:rPr>
                <w:rFonts w:ascii="Arial" w:hAnsi="Arial" w:cs="Arial"/>
                <w:spacing w:val="1"/>
                <w:sz w:val="18"/>
                <w:szCs w:val="18"/>
              </w:rPr>
              <w:t xml:space="preserve"> </w:t>
            </w:r>
            <w:r w:rsidRPr="008F1CF6">
              <w:rPr>
                <w:rFonts w:ascii="Arial" w:hAnsi="Arial" w:cs="Arial"/>
                <w:sz w:val="18"/>
                <w:szCs w:val="18"/>
              </w:rPr>
              <w:t>volum</w:t>
            </w:r>
            <w:r w:rsidRPr="008F1CF6">
              <w:rPr>
                <w:rFonts w:ascii="Arial" w:hAnsi="Arial" w:cs="Arial"/>
                <w:spacing w:val="-1"/>
                <w:sz w:val="18"/>
                <w:szCs w:val="18"/>
              </w:rPr>
              <w:t>lemn</w:t>
            </w:r>
          </w:p>
          <w:p w14:paraId="4705C401" w14:textId="77777777" w:rsidR="00524DCC" w:rsidRPr="008F1CF6" w:rsidRDefault="00524DCC" w:rsidP="00A736FF">
            <w:pPr>
              <w:pStyle w:val="TableParagraph"/>
              <w:tabs>
                <w:tab w:val="left" w:pos="870"/>
              </w:tabs>
              <w:ind w:left="22" w:right="193"/>
              <w:jc w:val="left"/>
              <w:rPr>
                <w:rFonts w:ascii="Arial" w:hAnsi="Arial" w:cs="Arial"/>
                <w:sz w:val="18"/>
                <w:szCs w:val="18"/>
              </w:rPr>
            </w:pPr>
            <w:r w:rsidRPr="008F1CF6">
              <w:rPr>
                <w:rFonts w:ascii="Arial" w:hAnsi="Arial" w:cs="Arial"/>
                <w:sz w:val="18"/>
                <w:szCs w:val="18"/>
              </w:rPr>
              <w:t xml:space="preserve">mort, </w:t>
            </w:r>
            <w:r w:rsidRPr="008F1CF6">
              <w:rPr>
                <w:rFonts w:ascii="Arial" w:hAnsi="Arial" w:cs="Arial"/>
                <w:spacing w:val="-1"/>
                <w:sz w:val="18"/>
                <w:szCs w:val="18"/>
              </w:rPr>
              <w:t>număr</w:t>
            </w:r>
          </w:p>
          <w:p w14:paraId="433D44B0" w14:textId="77777777" w:rsidR="00524DCC" w:rsidRPr="008F1CF6" w:rsidRDefault="00524DCC" w:rsidP="00A736FF">
            <w:pPr>
              <w:pStyle w:val="TableParagraph"/>
              <w:tabs>
                <w:tab w:val="left" w:pos="1192"/>
              </w:tabs>
              <w:ind w:left="22" w:right="193"/>
              <w:jc w:val="left"/>
              <w:rPr>
                <w:rFonts w:ascii="Arial" w:hAnsi="Arial" w:cs="Arial"/>
                <w:sz w:val="18"/>
                <w:szCs w:val="18"/>
              </w:rPr>
            </w:pPr>
            <w:r w:rsidRPr="008F1CF6">
              <w:rPr>
                <w:rFonts w:ascii="Arial" w:hAnsi="Arial" w:cs="Arial"/>
                <w:sz w:val="18"/>
                <w:szCs w:val="18"/>
              </w:rPr>
              <w:t xml:space="preserve">arbori </w:t>
            </w:r>
            <w:r w:rsidRPr="008F1CF6">
              <w:rPr>
                <w:rFonts w:ascii="Arial" w:hAnsi="Arial" w:cs="Arial"/>
                <w:spacing w:val="-1"/>
                <w:sz w:val="18"/>
                <w:szCs w:val="18"/>
              </w:rPr>
              <w:t>de</w:t>
            </w:r>
          </w:p>
          <w:p w14:paraId="2080E41D"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biodiversitate</w:t>
            </w:r>
          </w:p>
        </w:tc>
        <w:tc>
          <w:tcPr>
            <w:tcW w:w="1137" w:type="dxa"/>
          </w:tcPr>
          <w:p w14:paraId="0BBBEDA7" w14:textId="77777777" w:rsidR="00524DCC" w:rsidRPr="008F1CF6" w:rsidRDefault="00524DCC" w:rsidP="00A736FF">
            <w:pPr>
              <w:pStyle w:val="TableParagraph"/>
              <w:ind w:left="22" w:right="193"/>
              <w:jc w:val="left"/>
              <w:rPr>
                <w:rFonts w:ascii="Arial" w:hAnsi="Arial" w:cs="Arial"/>
                <w:sz w:val="18"/>
                <w:szCs w:val="18"/>
              </w:rPr>
            </w:pPr>
          </w:p>
          <w:p w14:paraId="4398CD39" w14:textId="77777777" w:rsidR="00524DCC" w:rsidRPr="008F1CF6" w:rsidRDefault="00524DCC" w:rsidP="00A736FF">
            <w:pPr>
              <w:pStyle w:val="TableParagraph"/>
              <w:ind w:left="22" w:right="193"/>
              <w:jc w:val="left"/>
              <w:rPr>
                <w:rFonts w:ascii="Arial" w:hAnsi="Arial" w:cs="Arial"/>
                <w:sz w:val="18"/>
                <w:szCs w:val="18"/>
              </w:rPr>
            </w:pPr>
          </w:p>
          <w:p w14:paraId="5805EE54" w14:textId="77777777" w:rsidR="00524DCC" w:rsidRPr="008F1CF6" w:rsidRDefault="00524DCC" w:rsidP="00A736FF">
            <w:pPr>
              <w:pStyle w:val="TableParagraph"/>
              <w:ind w:left="22" w:right="193"/>
              <w:jc w:val="left"/>
              <w:rPr>
                <w:rFonts w:ascii="Arial" w:hAnsi="Arial" w:cs="Arial"/>
                <w:sz w:val="18"/>
                <w:szCs w:val="18"/>
              </w:rPr>
            </w:pPr>
          </w:p>
          <w:p w14:paraId="7694F88F" w14:textId="77777777" w:rsidR="00524DCC" w:rsidRPr="008F1CF6" w:rsidRDefault="00524DCC" w:rsidP="00A736FF">
            <w:pPr>
              <w:pStyle w:val="TableParagraph"/>
              <w:ind w:left="22" w:right="193"/>
              <w:jc w:val="left"/>
              <w:rPr>
                <w:rFonts w:ascii="Arial" w:hAnsi="Arial" w:cs="Arial"/>
                <w:sz w:val="18"/>
                <w:szCs w:val="18"/>
              </w:rPr>
            </w:pPr>
          </w:p>
          <w:p w14:paraId="4C10834E" w14:textId="77777777" w:rsidR="00524DCC" w:rsidRPr="008F1CF6" w:rsidRDefault="00524DCC" w:rsidP="00A736FF">
            <w:pPr>
              <w:pStyle w:val="TableParagraph"/>
              <w:ind w:left="22" w:right="193"/>
              <w:jc w:val="left"/>
              <w:rPr>
                <w:rFonts w:ascii="Arial" w:hAnsi="Arial" w:cs="Arial"/>
                <w:sz w:val="18"/>
                <w:szCs w:val="18"/>
              </w:rPr>
            </w:pPr>
          </w:p>
          <w:p w14:paraId="308A1CD5"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Toate</w:t>
            </w:r>
          </w:p>
          <w:p w14:paraId="3D80D485"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măsurile</w:t>
            </w:r>
          </w:p>
        </w:tc>
        <w:tc>
          <w:tcPr>
            <w:tcW w:w="1200" w:type="dxa"/>
          </w:tcPr>
          <w:p w14:paraId="1265D48D" w14:textId="77777777" w:rsidR="00524DCC" w:rsidRPr="008F1CF6" w:rsidRDefault="00524DCC" w:rsidP="00A736FF">
            <w:pPr>
              <w:pStyle w:val="TableParagraph"/>
              <w:ind w:left="22" w:right="193"/>
              <w:jc w:val="left"/>
              <w:rPr>
                <w:rFonts w:ascii="Arial" w:hAnsi="Arial" w:cs="Arial"/>
                <w:sz w:val="18"/>
                <w:szCs w:val="18"/>
              </w:rPr>
            </w:pPr>
          </w:p>
          <w:p w14:paraId="6797DDB7" w14:textId="77777777" w:rsidR="00524DCC" w:rsidRPr="008F1CF6" w:rsidRDefault="00524DCC" w:rsidP="00A736FF">
            <w:pPr>
              <w:pStyle w:val="TableParagraph"/>
              <w:ind w:left="22" w:right="193"/>
              <w:jc w:val="left"/>
              <w:rPr>
                <w:rFonts w:ascii="Arial" w:hAnsi="Arial" w:cs="Arial"/>
                <w:sz w:val="18"/>
                <w:szCs w:val="18"/>
              </w:rPr>
            </w:pPr>
          </w:p>
          <w:p w14:paraId="4821B409" w14:textId="77777777" w:rsidR="00524DCC" w:rsidRPr="008F1CF6" w:rsidRDefault="00524DCC" w:rsidP="00A736FF">
            <w:pPr>
              <w:pStyle w:val="TableParagraph"/>
              <w:ind w:left="22" w:right="193"/>
              <w:jc w:val="left"/>
              <w:rPr>
                <w:rFonts w:ascii="Arial" w:hAnsi="Arial" w:cs="Arial"/>
                <w:sz w:val="18"/>
                <w:szCs w:val="18"/>
              </w:rPr>
            </w:pPr>
          </w:p>
          <w:p w14:paraId="50048F17" w14:textId="77777777" w:rsidR="00524DCC" w:rsidRPr="008F1CF6" w:rsidRDefault="00524DCC" w:rsidP="00A736FF">
            <w:pPr>
              <w:pStyle w:val="TableParagraph"/>
              <w:ind w:left="22" w:right="193"/>
              <w:jc w:val="left"/>
              <w:rPr>
                <w:rFonts w:ascii="Arial" w:hAnsi="Arial" w:cs="Arial"/>
                <w:sz w:val="18"/>
                <w:szCs w:val="18"/>
              </w:rPr>
            </w:pPr>
          </w:p>
          <w:p w14:paraId="59F24CAE" w14:textId="77777777" w:rsidR="00524DCC" w:rsidRPr="008F1CF6" w:rsidRDefault="00524DCC" w:rsidP="00A736FF">
            <w:pPr>
              <w:pStyle w:val="TableParagraph"/>
              <w:ind w:left="22" w:right="193"/>
              <w:jc w:val="left"/>
              <w:rPr>
                <w:rFonts w:ascii="Arial" w:hAnsi="Arial" w:cs="Arial"/>
                <w:sz w:val="18"/>
                <w:szCs w:val="18"/>
              </w:rPr>
            </w:pPr>
          </w:p>
          <w:p w14:paraId="3F749B8F" w14:textId="77777777" w:rsidR="00524DCC" w:rsidRPr="008F1CF6" w:rsidRDefault="00524DCC" w:rsidP="00A736FF">
            <w:pPr>
              <w:pStyle w:val="TableParagraph"/>
              <w:tabs>
                <w:tab w:val="left" w:pos="949"/>
              </w:tabs>
              <w:spacing w:line="230" w:lineRule="atLeast"/>
              <w:ind w:left="22" w:right="193"/>
              <w:jc w:val="left"/>
              <w:rPr>
                <w:rFonts w:ascii="Arial" w:hAnsi="Arial" w:cs="Arial"/>
                <w:sz w:val="18"/>
                <w:szCs w:val="18"/>
              </w:rPr>
            </w:pPr>
            <w:r w:rsidRPr="008F1CF6">
              <w:rPr>
                <w:rFonts w:ascii="Arial" w:hAnsi="Arial" w:cs="Arial"/>
                <w:sz w:val="18"/>
                <w:szCs w:val="18"/>
              </w:rPr>
              <w:t>Conform calendar</w:t>
            </w:r>
          </w:p>
        </w:tc>
        <w:tc>
          <w:tcPr>
            <w:tcW w:w="1910" w:type="dxa"/>
          </w:tcPr>
          <w:p w14:paraId="77808973" w14:textId="77777777" w:rsidR="00524DCC" w:rsidRPr="008F1CF6" w:rsidRDefault="00524DCC" w:rsidP="00A736FF">
            <w:pPr>
              <w:pStyle w:val="TableParagraph"/>
              <w:ind w:left="22" w:right="193"/>
              <w:jc w:val="left"/>
              <w:rPr>
                <w:rFonts w:ascii="Arial" w:hAnsi="Arial" w:cs="Arial"/>
                <w:sz w:val="18"/>
                <w:szCs w:val="18"/>
              </w:rPr>
            </w:pPr>
          </w:p>
          <w:p w14:paraId="1925EC14" w14:textId="77777777" w:rsidR="00524DCC" w:rsidRPr="008F1CF6" w:rsidRDefault="00524DCC" w:rsidP="00A736FF">
            <w:pPr>
              <w:pStyle w:val="TableParagraph"/>
              <w:ind w:left="22" w:right="193"/>
              <w:jc w:val="left"/>
              <w:rPr>
                <w:rFonts w:ascii="Arial" w:hAnsi="Arial" w:cs="Arial"/>
                <w:sz w:val="18"/>
                <w:szCs w:val="18"/>
              </w:rPr>
            </w:pPr>
          </w:p>
          <w:p w14:paraId="5EDE72F0" w14:textId="77777777" w:rsidR="00524DCC" w:rsidRPr="008F1CF6" w:rsidRDefault="00524DCC" w:rsidP="00A736FF">
            <w:pPr>
              <w:pStyle w:val="TableParagraph"/>
              <w:tabs>
                <w:tab w:val="left" w:pos="1443"/>
              </w:tabs>
              <w:ind w:left="22" w:right="193"/>
              <w:jc w:val="left"/>
              <w:rPr>
                <w:rFonts w:ascii="Arial" w:hAnsi="Arial" w:cs="Arial"/>
                <w:sz w:val="18"/>
                <w:szCs w:val="18"/>
              </w:rPr>
            </w:pPr>
            <w:r w:rsidRPr="008F1CF6">
              <w:rPr>
                <w:rFonts w:ascii="Arial" w:hAnsi="Arial" w:cs="Arial"/>
                <w:sz w:val="18"/>
                <w:szCs w:val="18"/>
              </w:rPr>
              <w:t>Raportul dintre</w:t>
            </w:r>
            <w:r w:rsidRPr="008F1CF6">
              <w:rPr>
                <w:rFonts w:ascii="Arial" w:hAnsi="Arial" w:cs="Arial"/>
                <w:spacing w:val="-48"/>
                <w:sz w:val="18"/>
                <w:szCs w:val="18"/>
              </w:rPr>
              <w:t xml:space="preserve"> </w:t>
            </w:r>
            <w:r w:rsidRPr="008F1CF6">
              <w:rPr>
                <w:rFonts w:ascii="Arial" w:hAnsi="Arial" w:cs="Arial"/>
                <w:sz w:val="18"/>
                <w:szCs w:val="18"/>
              </w:rPr>
              <w:t>numărul</w:t>
            </w:r>
            <w:r w:rsidRPr="008F1CF6">
              <w:rPr>
                <w:rFonts w:ascii="Arial" w:hAnsi="Arial" w:cs="Arial"/>
                <w:spacing w:val="1"/>
                <w:sz w:val="18"/>
                <w:szCs w:val="18"/>
              </w:rPr>
              <w:t xml:space="preserve"> </w:t>
            </w:r>
            <w:r w:rsidRPr="008F1CF6">
              <w:rPr>
                <w:rFonts w:ascii="Arial" w:hAnsi="Arial" w:cs="Arial"/>
                <w:sz w:val="18"/>
                <w:szCs w:val="18"/>
              </w:rPr>
              <w:t>de</w:t>
            </w:r>
            <w:r w:rsidRPr="008F1CF6">
              <w:rPr>
                <w:rFonts w:ascii="Arial" w:hAnsi="Arial" w:cs="Arial"/>
                <w:spacing w:val="1"/>
                <w:sz w:val="18"/>
                <w:szCs w:val="18"/>
              </w:rPr>
              <w:t xml:space="preserve"> </w:t>
            </w:r>
            <w:r w:rsidRPr="008F1CF6">
              <w:rPr>
                <w:rFonts w:ascii="Arial" w:hAnsi="Arial" w:cs="Arial"/>
                <w:sz w:val="18"/>
                <w:szCs w:val="18"/>
              </w:rPr>
              <w:t>u.a-uri</w:t>
            </w:r>
            <w:r w:rsidRPr="008F1CF6">
              <w:rPr>
                <w:rFonts w:ascii="Arial" w:hAnsi="Arial" w:cs="Arial"/>
                <w:spacing w:val="1"/>
                <w:sz w:val="18"/>
                <w:szCs w:val="18"/>
              </w:rPr>
              <w:t xml:space="preserve"> </w:t>
            </w:r>
            <w:r w:rsidRPr="008F1CF6">
              <w:rPr>
                <w:rFonts w:ascii="Arial" w:hAnsi="Arial" w:cs="Arial"/>
                <w:sz w:val="18"/>
                <w:szCs w:val="18"/>
              </w:rPr>
              <w:t>în</w:t>
            </w:r>
            <w:r w:rsidRPr="008F1CF6">
              <w:rPr>
                <w:rFonts w:ascii="Arial" w:hAnsi="Arial" w:cs="Arial"/>
                <w:spacing w:val="1"/>
                <w:sz w:val="18"/>
                <w:szCs w:val="18"/>
              </w:rPr>
              <w:t xml:space="preserve"> </w:t>
            </w:r>
            <w:r w:rsidRPr="008F1CF6">
              <w:rPr>
                <w:rFonts w:ascii="Arial" w:hAnsi="Arial" w:cs="Arial"/>
                <w:sz w:val="18"/>
                <w:szCs w:val="18"/>
              </w:rPr>
              <w:t>care</w:t>
            </w:r>
            <w:r w:rsidRPr="008F1CF6">
              <w:rPr>
                <w:rFonts w:ascii="Arial" w:hAnsi="Arial" w:cs="Arial"/>
                <w:spacing w:val="1"/>
                <w:sz w:val="18"/>
                <w:szCs w:val="18"/>
              </w:rPr>
              <w:t xml:space="preserve"> </w:t>
            </w:r>
            <w:r w:rsidRPr="008F1CF6">
              <w:rPr>
                <w:rFonts w:ascii="Arial" w:hAnsi="Arial" w:cs="Arial"/>
                <w:sz w:val="18"/>
                <w:szCs w:val="18"/>
              </w:rPr>
              <w:t>măsurile</w:t>
            </w:r>
            <w:r w:rsidRPr="008F1CF6">
              <w:rPr>
                <w:rFonts w:ascii="Arial" w:hAnsi="Arial" w:cs="Arial"/>
                <w:spacing w:val="1"/>
                <w:sz w:val="18"/>
                <w:szCs w:val="18"/>
              </w:rPr>
              <w:t xml:space="preserve"> </w:t>
            </w:r>
            <w:r w:rsidRPr="008F1CF6">
              <w:rPr>
                <w:rFonts w:ascii="Arial" w:hAnsi="Arial" w:cs="Arial"/>
                <w:sz w:val="18"/>
                <w:szCs w:val="18"/>
              </w:rPr>
              <w:t>au</w:t>
            </w:r>
            <w:r w:rsidRPr="008F1CF6">
              <w:rPr>
                <w:rFonts w:ascii="Arial" w:hAnsi="Arial" w:cs="Arial"/>
                <w:spacing w:val="1"/>
                <w:sz w:val="18"/>
                <w:szCs w:val="18"/>
              </w:rPr>
              <w:t xml:space="preserve"> </w:t>
            </w:r>
            <w:r w:rsidRPr="008F1CF6">
              <w:rPr>
                <w:rFonts w:ascii="Arial" w:hAnsi="Arial" w:cs="Arial"/>
                <w:sz w:val="18"/>
                <w:szCs w:val="18"/>
              </w:rPr>
              <w:t>fost</w:t>
            </w:r>
            <w:r w:rsidRPr="008F1CF6">
              <w:rPr>
                <w:rFonts w:ascii="Arial" w:hAnsi="Arial" w:cs="Arial"/>
                <w:spacing w:val="1"/>
                <w:sz w:val="18"/>
                <w:szCs w:val="18"/>
              </w:rPr>
              <w:t xml:space="preserve"> </w:t>
            </w:r>
            <w:r w:rsidRPr="008F1CF6">
              <w:rPr>
                <w:rFonts w:ascii="Arial" w:hAnsi="Arial" w:cs="Arial"/>
                <w:sz w:val="18"/>
                <w:szCs w:val="18"/>
              </w:rPr>
              <w:t>respectate</w:t>
            </w:r>
            <w:r w:rsidRPr="008F1CF6">
              <w:rPr>
                <w:rFonts w:ascii="Arial" w:hAnsi="Arial" w:cs="Arial"/>
                <w:spacing w:val="1"/>
                <w:sz w:val="18"/>
                <w:szCs w:val="18"/>
              </w:rPr>
              <w:t xml:space="preserve"> </w:t>
            </w:r>
            <w:r w:rsidRPr="008F1CF6">
              <w:rPr>
                <w:rFonts w:ascii="Arial" w:hAnsi="Arial" w:cs="Arial"/>
                <w:sz w:val="18"/>
                <w:szCs w:val="18"/>
              </w:rPr>
              <w:t>și</w:t>
            </w:r>
            <w:r w:rsidRPr="008F1CF6">
              <w:rPr>
                <w:rFonts w:ascii="Arial" w:hAnsi="Arial" w:cs="Arial"/>
                <w:spacing w:val="51"/>
                <w:sz w:val="18"/>
                <w:szCs w:val="18"/>
              </w:rPr>
              <w:t xml:space="preserve"> </w:t>
            </w:r>
            <w:r w:rsidRPr="008F1CF6">
              <w:rPr>
                <w:rFonts w:ascii="Arial" w:hAnsi="Arial" w:cs="Arial"/>
                <w:sz w:val="18"/>
                <w:szCs w:val="18"/>
              </w:rPr>
              <w:t>numărul</w:t>
            </w:r>
            <w:r w:rsidRPr="008F1CF6">
              <w:rPr>
                <w:rFonts w:ascii="Arial" w:hAnsi="Arial" w:cs="Arial"/>
                <w:spacing w:val="-47"/>
                <w:sz w:val="18"/>
                <w:szCs w:val="18"/>
              </w:rPr>
              <w:t xml:space="preserve"> </w:t>
            </w:r>
            <w:r w:rsidRPr="008F1CF6">
              <w:rPr>
                <w:rFonts w:ascii="Arial" w:hAnsi="Arial" w:cs="Arial"/>
                <w:spacing w:val="-1"/>
                <w:sz w:val="18"/>
                <w:szCs w:val="18"/>
              </w:rPr>
              <w:t>de</w:t>
            </w:r>
            <w:r w:rsidRPr="008F1CF6">
              <w:rPr>
                <w:rFonts w:ascii="Arial" w:hAnsi="Arial" w:cs="Arial"/>
                <w:spacing w:val="-7"/>
                <w:sz w:val="18"/>
                <w:szCs w:val="18"/>
              </w:rPr>
              <w:t xml:space="preserve"> </w:t>
            </w:r>
            <w:r w:rsidRPr="008F1CF6">
              <w:rPr>
                <w:rFonts w:ascii="Arial" w:hAnsi="Arial" w:cs="Arial"/>
                <w:sz w:val="18"/>
                <w:szCs w:val="18"/>
              </w:rPr>
              <w:t>u.a-uri</w:t>
            </w:r>
            <w:r w:rsidRPr="008F1CF6">
              <w:rPr>
                <w:rFonts w:ascii="Arial" w:hAnsi="Arial" w:cs="Arial"/>
                <w:spacing w:val="-11"/>
                <w:sz w:val="18"/>
                <w:szCs w:val="18"/>
              </w:rPr>
              <w:t xml:space="preserve"> </w:t>
            </w:r>
            <w:r w:rsidRPr="008F1CF6">
              <w:rPr>
                <w:rFonts w:ascii="Arial" w:hAnsi="Arial" w:cs="Arial"/>
                <w:sz w:val="18"/>
                <w:szCs w:val="18"/>
              </w:rPr>
              <w:t>în</w:t>
            </w:r>
            <w:r w:rsidRPr="008F1CF6">
              <w:rPr>
                <w:rFonts w:ascii="Arial" w:hAnsi="Arial" w:cs="Arial"/>
                <w:spacing w:val="-12"/>
                <w:sz w:val="18"/>
                <w:szCs w:val="18"/>
              </w:rPr>
              <w:t xml:space="preserve"> </w:t>
            </w:r>
            <w:r w:rsidRPr="008F1CF6">
              <w:rPr>
                <w:rFonts w:ascii="Arial" w:hAnsi="Arial" w:cs="Arial"/>
                <w:sz w:val="18"/>
                <w:szCs w:val="18"/>
              </w:rPr>
              <w:t>care</w:t>
            </w:r>
            <w:r w:rsidRPr="008F1CF6">
              <w:rPr>
                <w:rFonts w:ascii="Arial" w:hAnsi="Arial" w:cs="Arial"/>
                <w:spacing w:val="-11"/>
                <w:sz w:val="18"/>
                <w:szCs w:val="18"/>
              </w:rPr>
              <w:t xml:space="preserve"> </w:t>
            </w:r>
            <w:r w:rsidRPr="008F1CF6">
              <w:rPr>
                <w:rFonts w:ascii="Arial" w:hAnsi="Arial" w:cs="Arial"/>
                <w:sz w:val="18"/>
                <w:szCs w:val="18"/>
              </w:rPr>
              <w:t>au</w:t>
            </w:r>
            <w:r w:rsidRPr="008F1CF6">
              <w:rPr>
                <w:rFonts w:ascii="Arial" w:hAnsi="Arial" w:cs="Arial"/>
                <w:spacing w:val="-7"/>
                <w:sz w:val="18"/>
                <w:szCs w:val="18"/>
              </w:rPr>
              <w:t xml:space="preserve"> </w:t>
            </w:r>
            <w:r w:rsidRPr="008F1CF6">
              <w:rPr>
                <w:rFonts w:ascii="Arial" w:hAnsi="Arial" w:cs="Arial"/>
                <w:sz w:val="18"/>
                <w:szCs w:val="18"/>
              </w:rPr>
              <w:t>fost</w:t>
            </w:r>
          </w:p>
          <w:p w14:paraId="16EC3975"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executate</w:t>
            </w:r>
            <w:r w:rsidRPr="008F1CF6">
              <w:rPr>
                <w:rFonts w:ascii="Arial" w:hAnsi="Arial" w:cs="Arial"/>
                <w:spacing w:val="-3"/>
                <w:sz w:val="18"/>
                <w:szCs w:val="18"/>
              </w:rPr>
              <w:t xml:space="preserve"> </w:t>
            </w:r>
            <w:r w:rsidRPr="008F1CF6">
              <w:rPr>
                <w:rFonts w:ascii="Arial" w:hAnsi="Arial" w:cs="Arial"/>
                <w:sz w:val="18"/>
                <w:szCs w:val="18"/>
              </w:rPr>
              <w:t>lucrări</w:t>
            </w:r>
          </w:p>
        </w:tc>
        <w:tc>
          <w:tcPr>
            <w:tcW w:w="1387" w:type="dxa"/>
          </w:tcPr>
          <w:p w14:paraId="7F64EFED" w14:textId="77777777" w:rsidR="00524DCC" w:rsidRPr="008F1CF6" w:rsidRDefault="00524DCC" w:rsidP="00A736FF">
            <w:pPr>
              <w:pStyle w:val="TableParagraph"/>
              <w:ind w:left="22" w:right="193"/>
              <w:jc w:val="left"/>
              <w:rPr>
                <w:rFonts w:ascii="Arial" w:hAnsi="Arial" w:cs="Arial"/>
                <w:sz w:val="18"/>
                <w:szCs w:val="18"/>
              </w:rPr>
            </w:pPr>
          </w:p>
          <w:p w14:paraId="5E5560AA" w14:textId="77777777" w:rsidR="00524DCC" w:rsidRPr="008F1CF6" w:rsidRDefault="00524DCC" w:rsidP="00A736FF">
            <w:pPr>
              <w:pStyle w:val="TableParagraph"/>
              <w:ind w:left="22" w:right="193"/>
              <w:jc w:val="left"/>
              <w:rPr>
                <w:rFonts w:ascii="Arial" w:hAnsi="Arial" w:cs="Arial"/>
                <w:sz w:val="18"/>
                <w:szCs w:val="18"/>
              </w:rPr>
            </w:pPr>
          </w:p>
          <w:p w14:paraId="0C6A467B" w14:textId="77777777" w:rsidR="00524DCC" w:rsidRPr="008F1CF6" w:rsidRDefault="00524DCC" w:rsidP="00A736FF">
            <w:pPr>
              <w:pStyle w:val="TableParagraph"/>
              <w:ind w:left="22" w:right="193"/>
              <w:jc w:val="left"/>
              <w:rPr>
                <w:rFonts w:ascii="Arial" w:hAnsi="Arial" w:cs="Arial"/>
                <w:sz w:val="18"/>
                <w:szCs w:val="18"/>
              </w:rPr>
            </w:pPr>
          </w:p>
          <w:p w14:paraId="641EA5A9"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 Nr. u.a. pentru</w:t>
            </w:r>
            <w:r w:rsidRPr="008F1CF6">
              <w:rPr>
                <w:rFonts w:ascii="Arial" w:hAnsi="Arial" w:cs="Arial"/>
                <w:spacing w:val="-47"/>
                <w:sz w:val="18"/>
                <w:szCs w:val="18"/>
              </w:rPr>
              <w:t xml:space="preserve"> </w:t>
            </w:r>
            <w:r w:rsidRPr="008F1CF6">
              <w:rPr>
                <w:rFonts w:ascii="Arial" w:hAnsi="Arial" w:cs="Arial"/>
                <w:sz w:val="18"/>
                <w:szCs w:val="18"/>
              </w:rPr>
              <w:t>care</w:t>
            </w:r>
            <w:r w:rsidRPr="008F1CF6">
              <w:rPr>
                <w:rFonts w:ascii="Arial" w:hAnsi="Arial" w:cs="Arial"/>
                <w:spacing w:val="1"/>
                <w:sz w:val="18"/>
                <w:szCs w:val="18"/>
              </w:rPr>
              <w:t xml:space="preserve"> </w:t>
            </w:r>
            <w:r w:rsidRPr="008F1CF6">
              <w:rPr>
                <w:rFonts w:ascii="Arial" w:hAnsi="Arial" w:cs="Arial"/>
                <w:sz w:val="18"/>
                <w:szCs w:val="18"/>
              </w:rPr>
              <w:t>au</w:t>
            </w:r>
            <w:r w:rsidRPr="008F1CF6">
              <w:rPr>
                <w:rFonts w:ascii="Arial" w:hAnsi="Arial" w:cs="Arial"/>
                <w:spacing w:val="1"/>
                <w:sz w:val="18"/>
                <w:szCs w:val="18"/>
              </w:rPr>
              <w:t xml:space="preserve"> </w:t>
            </w:r>
            <w:r w:rsidRPr="008F1CF6">
              <w:rPr>
                <w:rFonts w:ascii="Arial" w:hAnsi="Arial" w:cs="Arial"/>
                <w:sz w:val="18"/>
                <w:szCs w:val="18"/>
              </w:rPr>
              <w:t>fost</w:t>
            </w:r>
            <w:r w:rsidRPr="008F1CF6">
              <w:rPr>
                <w:rFonts w:ascii="Arial" w:hAnsi="Arial" w:cs="Arial"/>
                <w:spacing w:val="1"/>
                <w:sz w:val="18"/>
                <w:szCs w:val="18"/>
              </w:rPr>
              <w:t xml:space="preserve"> </w:t>
            </w:r>
            <w:r w:rsidRPr="008F1CF6">
              <w:rPr>
                <w:rFonts w:ascii="Arial" w:hAnsi="Arial" w:cs="Arial"/>
                <w:sz w:val="18"/>
                <w:szCs w:val="18"/>
              </w:rPr>
              <w:t>respectate</w:t>
            </w:r>
          </w:p>
          <w:p w14:paraId="06C64174"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măsurile</w:t>
            </w:r>
          </w:p>
        </w:tc>
        <w:tc>
          <w:tcPr>
            <w:tcW w:w="1118" w:type="dxa"/>
          </w:tcPr>
          <w:p w14:paraId="7EC9B8AF" w14:textId="77777777" w:rsidR="00524DCC" w:rsidRPr="008F1CF6" w:rsidRDefault="00524DCC" w:rsidP="00A736FF">
            <w:pPr>
              <w:pStyle w:val="TableParagraph"/>
              <w:ind w:left="22" w:right="193"/>
              <w:jc w:val="left"/>
              <w:rPr>
                <w:rFonts w:ascii="Arial" w:hAnsi="Arial" w:cs="Arial"/>
                <w:sz w:val="18"/>
                <w:szCs w:val="18"/>
              </w:rPr>
            </w:pPr>
          </w:p>
          <w:p w14:paraId="1BBEFE99" w14:textId="77777777" w:rsidR="00524DCC" w:rsidRPr="008F1CF6" w:rsidRDefault="00524DCC" w:rsidP="00A736FF">
            <w:pPr>
              <w:pStyle w:val="TableParagraph"/>
              <w:ind w:left="22" w:right="193"/>
              <w:jc w:val="left"/>
              <w:rPr>
                <w:rFonts w:ascii="Arial" w:hAnsi="Arial" w:cs="Arial"/>
                <w:sz w:val="18"/>
                <w:szCs w:val="18"/>
              </w:rPr>
            </w:pPr>
          </w:p>
          <w:p w14:paraId="0939F227" w14:textId="77777777" w:rsidR="00524DCC" w:rsidRPr="008F1CF6" w:rsidRDefault="00524DCC" w:rsidP="00A736FF">
            <w:pPr>
              <w:pStyle w:val="TableParagraph"/>
              <w:ind w:left="22" w:right="193"/>
              <w:jc w:val="left"/>
              <w:rPr>
                <w:rFonts w:ascii="Arial" w:hAnsi="Arial" w:cs="Arial"/>
                <w:sz w:val="18"/>
                <w:szCs w:val="18"/>
              </w:rPr>
            </w:pPr>
          </w:p>
          <w:p w14:paraId="0F0B68FC" w14:textId="77777777" w:rsidR="00524DCC" w:rsidRPr="008F1CF6" w:rsidRDefault="00524DCC" w:rsidP="00A736FF">
            <w:pPr>
              <w:pStyle w:val="TableParagraph"/>
              <w:ind w:left="22" w:right="193"/>
              <w:jc w:val="left"/>
              <w:rPr>
                <w:rFonts w:ascii="Arial" w:hAnsi="Arial" w:cs="Arial"/>
                <w:sz w:val="18"/>
                <w:szCs w:val="18"/>
              </w:rPr>
            </w:pPr>
          </w:p>
          <w:p w14:paraId="43C74278" w14:textId="77777777" w:rsidR="00524DCC" w:rsidRPr="008F1CF6" w:rsidRDefault="00524DCC" w:rsidP="00A736FF">
            <w:pPr>
              <w:pStyle w:val="TableParagraph"/>
              <w:ind w:left="22" w:right="193"/>
              <w:jc w:val="left"/>
              <w:rPr>
                <w:rFonts w:ascii="Arial" w:hAnsi="Arial" w:cs="Arial"/>
                <w:sz w:val="18"/>
                <w:szCs w:val="18"/>
              </w:rPr>
            </w:pPr>
          </w:p>
          <w:p w14:paraId="4E4DD4E7" w14:textId="77777777" w:rsidR="00524DCC" w:rsidRPr="008F1CF6" w:rsidRDefault="00524DCC" w:rsidP="00A736FF">
            <w:pPr>
              <w:pStyle w:val="TableParagraph"/>
              <w:ind w:left="22" w:right="193"/>
              <w:jc w:val="left"/>
              <w:rPr>
                <w:rFonts w:ascii="Arial" w:hAnsi="Arial" w:cs="Arial"/>
                <w:sz w:val="18"/>
                <w:szCs w:val="18"/>
              </w:rPr>
            </w:pPr>
          </w:p>
          <w:p w14:paraId="1AED7D8F" w14:textId="7A318769" w:rsidR="00524DCC" w:rsidRPr="008F1CF6" w:rsidRDefault="005132E4" w:rsidP="00A736FF">
            <w:pPr>
              <w:pStyle w:val="TableParagraph"/>
              <w:spacing w:line="210" w:lineRule="exact"/>
              <w:ind w:left="22" w:right="193"/>
              <w:jc w:val="left"/>
              <w:rPr>
                <w:rFonts w:ascii="Arial" w:hAnsi="Arial" w:cs="Arial"/>
                <w:sz w:val="18"/>
                <w:szCs w:val="18"/>
              </w:rPr>
            </w:pPr>
            <w:r>
              <w:rPr>
                <w:rFonts w:ascii="Arial" w:hAnsi="Arial" w:cs="Arial"/>
                <w:sz w:val="18"/>
                <w:szCs w:val="18"/>
              </w:rPr>
              <w:t>anual</w:t>
            </w:r>
          </w:p>
        </w:tc>
        <w:tc>
          <w:tcPr>
            <w:tcW w:w="1093" w:type="dxa"/>
          </w:tcPr>
          <w:p w14:paraId="23F6900C" w14:textId="77777777" w:rsidR="00524DCC" w:rsidRPr="008F1CF6" w:rsidRDefault="00524DCC" w:rsidP="00A736FF">
            <w:pPr>
              <w:pStyle w:val="TableParagraph"/>
              <w:ind w:left="22" w:right="193"/>
              <w:jc w:val="left"/>
              <w:rPr>
                <w:rFonts w:ascii="Arial" w:hAnsi="Arial" w:cs="Arial"/>
                <w:sz w:val="18"/>
                <w:szCs w:val="18"/>
              </w:rPr>
            </w:pPr>
          </w:p>
          <w:p w14:paraId="4500DF92" w14:textId="77777777" w:rsidR="00524DCC" w:rsidRPr="008F1CF6" w:rsidRDefault="00524DCC" w:rsidP="00A736FF">
            <w:pPr>
              <w:pStyle w:val="TableParagraph"/>
              <w:ind w:left="22" w:right="193"/>
              <w:jc w:val="left"/>
              <w:rPr>
                <w:rFonts w:ascii="Arial" w:hAnsi="Arial" w:cs="Arial"/>
                <w:sz w:val="18"/>
                <w:szCs w:val="18"/>
              </w:rPr>
            </w:pPr>
          </w:p>
          <w:p w14:paraId="4D8DBB41" w14:textId="77777777" w:rsidR="00524DCC" w:rsidRPr="008F1CF6" w:rsidRDefault="00524DCC" w:rsidP="00A736FF">
            <w:pPr>
              <w:pStyle w:val="TableParagraph"/>
              <w:tabs>
                <w:tab w:val="left" w:pos="927"/>
              </w:tabs>
              <w:ind w:left="22" w:right="193"/>
              <w:jc w:val="left"/>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8"/>
                <w:sz w:val="18"/>
                <w:szCs w:val="18"/>
              </w:rPr>
              <w:t xml:space="preserve"> </w:t>
            </w:r>
            <w:r w:rsidRPr="008F1CF6">
              <w:rPr>
                <w:rFonts w:ascii="Arial" w:hAnsi="Arial" w:cs="Arial"/>
                <w:sz w:val="18"/>
                <w:szCs w:val="18"/>
              </w:rPr>
              <w:t>pe</w:t>
            </w:r>
            <w:r w:rsidRPr="008F1CF6">
              <w:rPr>
                <w:rFonts w:ascii="Arial" w:hAnsi="Arial" w:cs="Arial"/>
                <w:spacing w:val="-47"/>
                <w:sz w:val="18"/>
                <w:szCs w:val="18"/>
              </w:rPr>
              <w:t xml:space="preserve"> </w:t>
            </w:r>
            <w:r w:rsidRPr="008F1CF6">
              <w:rPr>
                <w:rFonts w:ascii="Arial" w:hAnsi="Arial" w:cs="Arial"/>
                <w:sz w:val="18"/>
                <w:szCs w:val="18"/>
              </w:rPr>
              <w:t>care se</w:t>
            </w:r>
          </w:p>
          <w:p w14:paraId="515596F0"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efectuează</w:t>
            </w:r>
            <w:r w:rsidRPr="008F1CF6">
              <w:rPr>
                <w:rFonts w:ascii="Arial" w:hAnsi="Arial" w:cs="Arial"/>
                <w:spacing w:val="-47"/>
                <w:sz w:val="18"/>
                <w:szCs w:val="18"/>
              </w:rPr>
              <w:t xml:space="preserve"> </w:t>
            </w:r>
            <w:r w:rsidRPr="008F1CF6">
              <w:rPr>
                <w:rFonts w:ascii="Arial" w:hAnsi="Arial" w:cs="Arial"/>
                <w:sz w:val="18"/>
                <w:szCs w:val="18"/>
              </w:rPr>
              <w:t>lucrări</w:t>
            </w:r>
          </w:p>
          <w:p w14:paraId="5B8C455C"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silvice</w:t>
            </w:r>
          </w:p>
        </w:tc>
        <w:tc>
          <w:tcPr>
            <w:tcW w:w="1175" w:type="dxa"/>
          </w:tcPr>
          <w:p w14:paraId="2F4DC1E6" w14:textId="77777777" w:rsidR="00524DCC" w:rsidRPr="008F1CF6" w:rsidRDefault="00524DCC" w:rsidP="00A736FF">
            <w:pPr>
              <w:pStyle w:val="TableParagraph"/>
              <w:ind w:left="22" w:right="193"/>
              <w:jc w:val="left"/>
              <w:rPr>
                <w:rFonts w:ascii="Arial" w:hAnsi="Arial" w:cs="Arial"/>
                <w:sz w:val="18"/>
                <w:szCs w:val="18"/>
              </w:rPr>
            </w:pPr>
          </w:p>
          <w:p w14:paraId="55146879" w14:textId="77777777" w:rsidR="00524DCC" w:rsidRPr="008F1CF6" w:rsidRDefault="00524DCC" w:rsidP="00A736FF">
            <w:pPr>
              <w:pStyle w:val="TableParagraph"/>
              <w:ind w:left="22" w:right="193"/>
              <w:jc w:val="left"/>
              <w:rPr>
                <w:rFonts w:ascii="Arial" w:hAnsi="Arial" w:cs="Arial"/>
                <w:sz w:val="18"/>
                <w:szCs w:val="18"/>
              </w:rPr>
            </w:pPr>
          </w:p>
          <w:p w14:paraId="0AF8D495" w14:textId="77777777" w:rsidR="00524DCC" w:rsidRPr="008F1CF6" w:rsidRDefault="00524DCC" w:rsidP="00A736FF">
            <w:pPr>
              <w:pStyle w:val="TableParagraph"/>
              <w:ind w:left="22" w:right="193"/>
              <w:jc w:val="left"/>
              <w:rPr>
                <w:rFonts w:ascii="Arial" w:hAnsi="Arial" w:cs="Arial"/>
                <w:sz w:val="18"/>
                <w:szCs w:val="18"/>
              </w:rPr>
            </w:pPr>
          </w:p>
          <w:p w14:paraId="07001DD1" w14:textId="77777777" w:rsidR="00524DCC" w:rsidRPr="008F1CF6" w:rsidRDefault="00524DCC" w:rsidP="00A736FF">
            <w:pPr>
              <w:pStyle w:val="TableParagraph"/>
              <w:tabs>
                <w:tab w:val="left" w:pos="992"/>
              </w:tabs>
              <w:ind w:left="22" w:right="193"/>
              <w:jc w:val="left"/>
              <w:rPr>
                <w:rFonts w:ascii="Arial" w:hAnsi="Arial" w:cs="Arial"/>
                <w:sz w:val="18"/>
                <w:szCs w:val="18"/>
              </w:rPr>
            </w:pPr>
            <w:r w:rsidRPr="008F1CF6">
              <w:rPr>
                <w:rFonts w:ascii="Arial" w:hAnsi="Arial" w:cs="Arial"/>
                <w:sz w:val="18"/>
                <w:szCs w:val="18"/>
              </w:rPr>
              <w:t>Toata</w:t>
            </w:r>
            <w:r w:rsidRPr="008F1CF6">
              <w:rPr>
                <w:rFonts w:ascii="Arial" w:hAnsi="Arial" w:cs="Arial"/>
                <w:spacing w:val="1"/>
                <w:sz w:val="18"/>
                <w:szCs w:val="18"/>
              </w:rPr>
              <w:t xml:space="preserve"> </w:t>
            </w:r>
            <w:r w:rsidRPr="008F1CF6">
              <w:rPr>
                <w:rFonts w:ascii="Arial" w:hAnsi="Arial" w:cs="Arial"/>
                <w:sz w:val="18"/>
                <w:szCs w:val="18"/>
              </w:rPr>
              <w:t>perioada de</w:t>
            </w:r>
          </w:p>
          <w:p w14:paraId="2A848B8E"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implementare</w:t>
            </w:r>
            <w:r w:rsidRPr="008F1CF6">
              <w:rPr>
                <w:rFonts w:ascii="Arial" w:hAnsi="Arial" w:cs="Arial"/>
                <w:spacing w:val="-47"/>
                <w:sz w:val="18"/>
                <w:szCs w:val="18"/>
              </w:rPr>
              <w:t xml:space="preserve"> </w:t>
            </w:r>
            <w:r w:rsidRPr="008F1CF6">
              <w:rPr>
                <w:rFonts w:ascii="Arial" w:hAnsi="Arial" w:cs="Arial"/>
                <w:sz w:val="18"/>
                <w:szCs w:val="18"/>
              </w:rPr>
              <w:t>a</w:t>
            </w:r>
            <w:r w:rsidRPr="008F1CF6">
              <w:rPr>
                <w:rFonts w:ascii="Arial" w:hAnsi="Arial" w:cs="Arial"/>
                <w:spacing w:val="3"/>
                <w:sz w:val="18"/>
                <w:szCs w:val="18"/>
              </w:rPr>
              <w:t xml:space="preserve"> </w:t>
            </w:r>
            <w:r w:rsidRPr="008F1CF6">
              <w:rPr>
                <w:rFonts w:ascii="Arial" w:hAnsi="Arial" w:cs="Arial"/>
                <w:sz w:val="18"/>
                <w:szCs w:val="18"/>
              </w:rPr>
              <w:t>planului</w:t>
            </w:r>
          </w:p>
        </w:tc>
        <w:tc>
          <w:tcPr>
            <w:tcW w:w="882" w:type="dxa"/>
          </w:tcPr>
          <w:p w14:paraId="39EA9C01" w14:textId="77777777" w:rsidR="00524DCC" w:rsidRPr="008F1CF6" w:rsidRDefault="00524DCC" w:rsidP="00A736FF">
            <w:pPr>
              <w:pStyle w:val="TableParagraph"/>
              <w:ind w:left="22" w:right="193"/>
              <w:jc w:val="left"/>
              <w:rPr>
                <w:rFonts w:ascii="Arial" w:hAnsi="Arial" w:cs="Arial"/>
                <w:sz w:val="18"/>
                <w:szCs w:val="18"/>
              </w:rPr>
            </w:pPr>
          </w:p>
          <w:p w14:paraId="786FAEE6" w14:textId="77777777" w:rsidR="00524DCC" w:rsidRPr="008F1CF6" w:rsidRDefault="00524DCC" w:rsidP="00A736FF">
            <w:pPr>
              <w:pStyle w:val="TableParagraph"/>
              <w:ind w:left="22" w:right="193"/>
              <w:jc w:val="left"/>
              <w:rPr>
                <w:rFonts w:ascii="Arial" w:hAnsi="Arial" w:cs="Arial"/>
                <w:sz w:val="18"/>
                <w:szCs w:val="18"/>
              </w:rPr>
            </w:pPr>
          </w:p>
          <w:p w14:paraId="6F9593E7" w14:textId="77777777" w:rsidR="00524DCC" w:rsidRPr="008F1CF6" w:rsidRDefault="00524DCC" w:rsidP="00A736FF">
            <w:pPr>
              <w:pStyle w:val="TableParagraph"/>
              <w:ind w:left="22" w:right="193"/>
              <w:jc w:val="left"/>
              <w:rPr>
                <w:rFonts w:ascii="Arial" w:hAnsi="Arial" w:cs="Arial"/>
                <w:sz w:val="18"/>
                <w:szCs w:val="18"/>
              </w:rPr>
            </w:pPr>
          </w:p>
          <w:p w14:paraId="585809EA" w14:textId="77777777" w:rsidR="00524DCC" w:rsidRPr="008F1CF6" w:rsidRDefault="00524DCC" w:rsidP="00A736FF">
            <w:pPr>
              <w:pStyle w:val="TableParagraph"/>
              <w:ind w:left="22" w:right="193"/>
              <w:jc w:val="left"/>
              <w:rPr>
                <w:rFonts w:ascii="Arial" w:hAnsi="Arial" w:cs="Arial"/>
                <w:sz w:val="18"/>
                <w:szCs w:val="18"/>
              </w:rPr>
            </w:pPr>
          </w:p>
          <w:p w14:paraId="44813FBB" w14:textId="77777777" w:rsidR="00524DCC" w:rsidRPr="008F1CF6" w:rsidRDefault="00524DCC" w:rsidP="00A736FF">
            <w:pPr>
              <w:pStyle w:val="TableParagraph"/>
              <w:ind w:left="22" w:right="193"/>
              <w:jc w:val="left"/>
              <w:rPr>
                <w:rFonts w:ascii="Arial" w:hAnsi="Arial" w:cs="Arial"/>
                <w:sz w:val="18"/>
                <w:szCs w:val="18"/>
              </w:rPr>
            </w:pPr>
          </w:p>
          <w:p w14:paraId="2D76CE17" w14:textId="77777777" w:rsidR="00524DCC" w:rsidRPr="008F1CF6" w:rsidRDefault="00524DCC" w:rsidP="00A736FF">
            <w:pPr>
              <w:pStyle w:val="TableParagraph"/>
              <w:ind w:left="22" w:right="193"/>
              <w:jc w:val="left"/>
              <w:rPr>
                <w:rFonts w:ascii="Arial" w:hAnsi="Arial" w:cs="Arial"/>
                <w:sz w:val="18"/>
                <w:szCs w:val="18"/>
              </w:rPr>
            </w:pPr>
          </w:p>
          <w:p w14:paraId="41CD0413"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Ridicat</w:t>
            </w:r>
          </w:p>
        </w:tc>
        <w:tc>
          <w:tcPr>
            <w:tcW w:w="1434" w:type="dxa"/>
          </w:tcPr>
          <w:p w14:paraId="71221DD2" w14:textId="77777777" w:rsidR="00524DCC" w:rsidRPr="008F1CF6" w:rsidRDefault="00524DCC" w:rsidP="00A736FF">
            <w:pPr>
              <w:pStyle w:val="TableParagraph"/>
              <w:ind w:left="22" w:right="193"/>
              <w:jc w:val="left"/>
              <w:rPr>
                <w:rFonts w:ascii="Arial" w:hAnsi="Arial" w:cs="Arial"/>
                <w:sz w:val="18"/>
                <w:szCs w:val="18"/>
              </w:rPr>
            </w:pPr>
          </w:p>
          <w:p w14:paraId="44DF0816" w14:textId="77777777" w:rsidR="00524DCC" w:rsidRPr="008F1CF6" w:rsidRDefault="00524DCC" w:rsidP="00A736FF">
            <w:pPr>
              <w:pStyle w:val="TableParagraph"/>
              <w:ind w:left="22" w:right="193"/>
              <w:jc w:val="left"/>
              <w:rPr>
                <w:rFonts w:ascii="Arial" w:hAnsi="Arial" w:cs="Arial"/>
                <w:sz w:val="18"/>
                <w:szCs w:val="18"/>
              </w:rPr>
            </w:pPr>
          </w:p>
          <w:p w14:paraId="3B460524" w14:textId="77777777" w:rsidR="00524DCC" w:rsidRPr="008F1CF6" w:rsidRDefault="00524DCC" w:rsidP="00A736FF">
            <w:pPr>
              <w:pStyle w:val="TableParagraph"/>
              <w:ind w:left="22" w:right="193"/>
              <w:jc w:val="left"/>
              <w:rPr>
                <w:rFonts w:ascii="Arial" w:hAnsi="Arial" w:cs="Arial"/>
                <w:sz w:val="18"/>
                <w:szCs w:val="18"/>
              </w:rPr>
            </w:pPr>
          </w:p>
          <w:p w14:paraId="0840050E" w14:textId="77777777" w:rsidR="00524DCC" w:rsidRPr="008F1CF6" w:rsidRDefault="00524DCC" w:rsidP="00A736FF">
            <w:pPr>
              <w:pStyle w:val="TableParagraph"/>
              <w:ind w:left="22" w:right="193"/>
              <w:jc w:val="left"/>
              <w:rPr>
                <w:rFonts w:ascii="Arial" w:hAnsi="Arial" w:cs="Arial"/>
                <w:sz w:val="18"/>
                <w:szCs w:val="18"/>
              </w:rPr>
            </w:pPr>
          </w:p>
          <w:p w14:paraId="1B0EAECC" w14:textId="77777777" w:rsidR="00524DCC" w:rsidRPr="008F1CF6" w:rsidRDefault="00524DCC" w:rsidP="00A736FF">
            <w:pPr>
              <w:pStyle w:val="TableParagraph"/>
              <w:ind w:left="22" w:right="193"/>
              <w:jc w:val="left"/>
              <w:rPr>
                <w:rFonts w:ascii="Arial" w:hAnsi="Arial" w:cs="Arial"/>
                <w:sz w:val="18"/>
                <w:szCs w:val="18"/>
              </w:rPr>
            </w:pPr>
          </w:p>
          <w:p w14:paraId="1D54913E"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Administrator</w:t>
            </w:r>
            <w:r w:rsidRPr="008F1CF6">
              <w:rPr>
                <w:rFonts w:ascii="Arial" w:hAnsi="Arial" w:cs="Arial"/>
                <w:spacing w:val="-47"/>
                <w:sz w:val="18"/>
                <w:szCs w:val="18"/>
              </w:rPr>
              <w:t xml:space="preserve"> </w:t>
            </w:r>
            <w:r w:rsidRPr="008F1CF6">
              <w:rPr>
                <w:rFonts w:ascii="Arial" w:hAnsi="Arial" w:cs="Arial"/>
                <w:sz w:val="18"/>
                <w:szCs w:val="18"/>
              </w:rPr>
              <w:t>fond</w:t>
            </w:r>
            <w:r w:rsidRPr="008F1CF6">
              <w:rPr>
                <w:rFonts w:ascii="Arial" w:hAnsi="Arial" w:cs="Arial"/>
                <w:spacing w:val="2"/>
                <w:sz w:val="18"/>
                <w:szCs w:val="18"/>
              </w:rPr>
              <w:t xml:space="preserve"> </w:t>
            </w:r>
            <w:r w:rsidRPr="008F1CF6">
              <w:rPr>
                <w:rFonts w:ascii="Arial" w:hAnsi="Arial" w:cs="Arial"/>
                <w:sz w:val="18"/>
                <w:szCs w:val="18"/>
              </w:rPr>
              <w:t>forestier</w:t>
            </w:r>
          </w:p>
        </w:tc>
      </w:tr>
      <w:tr w:rsidR="00524DCC" w:rsidRPr="008F1CF6" w14:paraId="0355D93A" w14:textId="77777777" w:rsidTr="00A736FF">
        <w:trPr>
          <w:trHeight w:val="1838"/>
        </w:trPr>
        <w:tc>
          <w:tcPr>
            <w:tcW w:w="1210" w:type="dxa"/>
          </w:tcPr>
          <w:p w14:paraId="5CCEDE0C" w14:textId="77777777" w:rsidR="00524DCC" w:rsidRPr="008F1CF6" w:rsidRDefault="00524DCC" w:rsidP="00A736FF">
            <w:pPr>
              <w:pStyle w:val="TableParagraph"/>
              <w:tabs>
                <w:tab w:val="left" w:pos="884"/>
              </w:tabs>
              <w:spacing w:line="237" w:lineRule="auto"/>
              <w:ind w:left="22" w:right="193"/>
              <w:jc w:val="left"/>
              <w:rPr>
                <w:rFonts w:ascii="Arial" w:hAnsi="Arial" w:cs="Arial"/>
                <w:sz w:val="18"/>
                <w:szCs w:val="18"/>
              </w:rPr>
            </w:pPr>
            <w:r w:rsidRPr="008F1CF6">
              <w:rPr>
                <w:rFonts w:ascii="Arial" w:hAnsi="Arial" w:cs="Arial"/>
                <w:sz w:val="18"/>
                <w:szCs w:val="18"/>
              </w:rPr>
              <w:t>Monitorizarea</w:t>
            </w:r>
            <w:r w:rsidRPr="008F1CF6">
              <w:rPr>
                <w:rFonts w:ascii="Arial" w:hAnsi="Arial" w:cs="Arial"/>
                <w:spacing w:val="1"/>
                <w:sz w:val="18"/>
                <w:szCs w:val="18"/>
              </w:rPr>
              <w:t xml:space="preserve"> </w:t>
            </w:r>
            <w:r w:rsidRPr="008F1CF6">
              <w:rPr>
                <w:rFonts w:ascii="Arial" w:hAnsi="Arial" w:cs="Arial"/>
                <w:sz w:val="18"/>
                <w:szCs w:val="18"/>
              </w:rPr>
              <w:t>activității</w:t>
            </w:r>
            <w:r w:rsidRPr="008F1CF6">
              <w:rPr>
                <w:rFonts w:ascii="Arial" w:hAnsi="Arial" w:cs="Arial"/>
                <w:spacing w:val="1"/>
                <w:sz w:val="18"/>
                <w:szCs w:val="18"/>
              </w:rPr>
              <w:t xml:space="preserve"> </w:t>
            </w:r>
            <w:r w:rsidRPr="008F1CF6">
              <w:rPr>
                <w:rFonts w:ascii="Arial" w:hAnsi="Arial" w:cs="Arial"/>
                <w:sz w:val="18"/>
                <w:szCs w:val="18"/>
              </w:rPr>
              <w:t xml:space="preserve">propuse </w:t>
            </w:r>
            <w:r w:rsidRPr="008F1CF6">
              <w:rPr>
                <w:rFonts w:ascii="Arial" w:hAnsi="Arial" w:cs="Arial"/>
                <w:spacing w:val="-1"/>
                <w:sz w:val="18"/>
                <w:szCs w:val="18"/>
              </w:rPr>
              <w:t xml:space="preserve">prin </w:t>
            </w:r>
            <w:r w:rsidRPr="008F1CF6">
              <w:rPr>
                <w:rFonts w:ascii="Arial" w:hAnsi="Arial" w:cs="Arial"/>
                <w:sz w:val="18"/>
                <w:szCs w:val="18"/>
              </w:rPr>
              <w:t>planul de</w:t>
            </w:r>
            <w:r w:rsidRPr="008F1CF6">
              <w:rPr>
                <w:rFonts w:ascii="Arial" w:hAnsi="Arial" w:cs="Arial"/>
                <w:spacing w:val="-47"/>
                <w:sz w:val="18"/>
                <w:szCs w:val="18"/>
              </w:rPr>
              <w:t xml:space="preserve"> </w:t>
            </w:r>
            <w:r w:rsidRPr="008F1CF6">
              <w:rPr>
                <w:rFonts w:ascii="Arial" w:hAnsi="Arial" w:cs="Arial"/>
                <w:sz w:val="18"/>
                <w:szCs w:val="18"/>
              </w:rPr>
              <w:t>amenajament</w:t>
            </w:r>
          </w:p>
        </w:tc>
        <w:tc>
          <w:tcPr>
            <w:tcW w:w="1789" w:type="dxa"/>
          </w:tcPr>
          <w:p w14:paraId="07296022" w14:textId="77777777" w:rsidR="00524DCC" w:rsidRPr="008F1CF6" w:rsidRDefault="00524DCC" w:rsidP="00A736FF">
            <w:pPr>
              <w:pStyle w:val="TableParagraph"/>
              <w:tabs>
                <w:tab w:val="left" w:pos="981"/>
              </w:tabs>
              <w:ind w:left="22" w:right="193"/>
              <w:jc w:val="left"/>
              <w:rPr>
                <w:rFonts w:ascii="Arial" w:hAnsi="Arial" w:cs="Arial"/>
                <w:sz w:val="18"/>
                <w:szCs w:val="18"/>
              </w:rPr>
            </w:pPr>
            <w:r w:rsidRPr="008F1CF6">
              <w:rPr>
                <w:rFonts w:ascii="Arial" w:hAnsi="Arial" w:cs="Arial"/>
                <w:sz w:val="18"/>
                <w:szCs w:val="18"/>
              </w:rPr>
              <w:t>Pierdere</w:t>
            </w:r>
            <w:r w:rsidRPr="008F1CF6">
              <w:rPr>
                <w:rFonts w:ascii="Arial" w:hAnsi="Arial" w:cs="Arial"/>
                <w:spacing w:val="1"/>
                <w:sz w:val="18"/>
                <w:szCs w:val="18"/>
              </w:rPr>
              <w:t xml:space="preserve"> </w:t>
            </w:r>
            <w:r w:rsidRPr="008F1CF6">
              <w:rPr>
                <w:rFonts w:ascii="Arial" w:hAnsi="Arial" w:cs="Arial"/>
                <w:sz w:val="18"/>
                <w:szCs w:val="18"/>
              </w:rPr>
              <w:t>habitat/ alterare</w:t>
            </w:r>
            <w:r w:rsidRPr="008F1CF6">
              <w:rPr>
                <w:rFonts w:ascii="Arial" w:hAnsi="Arial" w:cs="Arial"/>
                <w:spacing w:val="1"/>
                <w:sz w:val="18"/>
                <w:szCs w:val="18"/>
              </w:rPr>
              <w:t xml:space="preserve">  h</w:t>
            </w:r>
            <w:r w:rsidRPr="008F1CF6">
              <w:rPr>
                <w:rFonts w:ascii="Arial" w:hAnsi="Arial" w:cs="Arial"/>
                <w:sz w:val="18"/>
                <w:szCs w:val="18"/>
              </w:rPr>
              <w:t>abitat/ mărimea</w:t>
            </w:r>
            <w:r w:rsidRPr="008F1CF6">
              <w:rPr>
                <w:rFonts w:ascii="Arial" w:hAnsi="Arial" w:cs="Arial"/>
                <w:spacing w:val="1"/>
                <w:sz w:val="18"/>
                <w:szCs w:val="18"/>
              </w:rPr>
              <w:t xml:space="preserve"> </w:t>
            </w:r>
            <w:r w:rsidRPr="008F1CF6">
              <w:rPr>
                <w:rFonts w:ascii="Arial" w:hAnsi="Arial" w:cs="Arial"/>
                <w:sz w:val="18"/>
                <w:szCs w:val="18"/>
              </w:rPr>
              <w:t>populațiilor,</w:t>
            </w:r>
            <w:r w:rsidRPr="008F1CF6">
              <w:rPr>
                <w:rFonts w:ascii="Arial" w:hAnsi="Arial" w:cs="Arial"/>
                <w:spacing w:val="1"/>
                <w:sz w:val="18"/>
                <w:szCs w:val="18"/>
              </w:rPr>
              <w:t xml:space="preserve"> </w:t>
            </w:r>
            <w:r w:rsidRPr="008F1CF6">
              <w:rPr>
                <w:rFonts w:ascii="Arial" w:hAnsi="Arial" w:cs="Arial"/>
                <w:sz w:val="18"/>
                <w:szCs w:val="18"/>
              </w:rPr>
              <w:t xml:space="preserve">volum </w:t>
            </w:r>
            <w:r w:rsidRPr="008F1CF6">
              <w:rPr>
                <w:rFonts w:ascii="Arial" w:hAnsi="Arial" w:cs="Arial"/>
                <w:spacing w:val="-1"/>
                <w:sz w:val="18"/>
                <w:szCs w:val="18"/>
              </w:rPr>
              <w:t>lemn</w:t>
            </w:r>
          </w:p>
          <w:p w14:paraId="5959AFCC" w14:textId="77777777" w:rsidR="00524DCC" w:rsidRPr="008F1CF6" w:rsidRDefault="00524DCC" w:rsidP="00A736FF">
            <w:pPr>
              <w:pStyle w:val="TableParagraph"/>
              <w:tabs>
                <w:tab w:val="left" w:pos="870"/>
              </w:tabs>
              <w:spacing w:line="228" w:lineRule="exact"/>
              <w:ind w:left="22" w:right="193"/>
              <w:jc w:val="left"/>
              <w:rPr>
                <w:rFonts w:ascii="Arial" w:hAnsi="Arial" w:cs="Arial"/>
                <w:sz w:val="18"/>
                <w:szCs w:val="18"/>
              </w:rPr>
            </w:pPr>
            <w:r w:rsidRPr="008F1CF6">
              <w:rPr>
                <w:rFonts w:ascii="Arial" w:hAnsi="Arial" w:cs="Arial"/>
                <w:sz w:val="18"/>
                <w:szCs w:val="18"/>
              </w:rPr>
              <w:t xml:space="preserve">mort, </w:t>
            </w:r>
            <w:r w:rsidRPr="008F1CF6">
              <w:rPr>
                <w:rFonts w:ascii="Arial" w:hAnsi="Arial" w:cs="Arial"/>
                <w:spacing w:val="-1"/>
                <w:sz w:val="18"/>
                <w:szCs w:val="18"/>
              </w:rPr>
              <w:t>număr</w:t>
            </w:r>
          </w:p>
          <w:p w14:paraId="60BA0ED5" w14:textId="77777777" w:rsidR="00524DCC" w:rsidRPr="008F1CF6" w:rsidRDefault="00524DCC" w:rsidP="00A736FF">
            <w:pPr>
              <w:pStyle w:val="TableParagraph"/>
              <w:tabs>
                <w:tab w:val="left" w:pos="1192"/>
              </w:tabs>
              <w:ind w:left="22" w:right="193"/>
              <w:jc w:val="left"/>
              <w:rPr>
                <w:rFonts w:ascii="Arial" w:hAnsi="Arial" w:cs="Arial"/>
                <w:sz w:val="18"/>
                <w:szCs w:val="18"/>
              </w:rPr>
            </w:pPr>
            <w:r w:rsidRPr="008F1CF6">
              <w:rPr>
                <w:rFonts w:ascii="Arial" w:hAnsi="Arial" w:cs="Arial"/>
                <w:sz w:val="18"/>
                <w:szCs w:val="18"/>
              </w:rPr>
              <w:t xml:space="preserve">arbori </w:t>
            </w:r>
            <w:r w:rsidRPr="008F1CF6">
              <w:rPr>
                <w:rFonts w:ascii="Arial" w:hAnsi="Arial" w:cs="Arial"/>
                <w:spacing w:val="-1"/>
                <w:sz w:val="18"/>
                <w:szCs w:val="18"/>
              </w:rPr>
              <w:t>de</w:t>
            </w:r>
          </w:p>
          <w:p w14:paraId="5CD7E688"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biodiversitate</w:t>
            </w:r>
          </w:p>
        </w:tc>
        <w:tc>
          <w:tcPr>
            <w:tcW w:w="1137" w:type="dxa"/>
          </w:tcPr>
          <w:p w14:paraId="61B3D17C" w14:textId="77777777" w:rsidR="00524DCC" w:rsidRPr="008F1CF6" w:rsidRDefault="00524DCC" w:rsidP="00A736FF">
            <w:pPr>
              <w:pStyle w:val="TableParagraph"/>
              <w:ind w:left="22" w:right="193"/>
              <w:jc w:val="left"/>
              <w:rPr>
                <w:rFonts w:ascii="Arial" w:hAnsi="Arial" w:cs="Arial"/>
                <w:sz w:val="18"/>
                <w:szCs w:val="18"/>
              </w:rPr>
            </w:pPr>
          </w:p>
          <w:p w14:paraId="4A787955" w14:textId="77777777" w:rsidR="00524DCC" w:rsidRPr="008F1CF6" w:rsidRDefault="00524DCC" w:rsidP="00A736FF">
            <w:pPr>
              <w:pStyle w:val="TableParagraph"/>
              <w:tabs>
                <w:tab w:val="left" w:pos="948"/>
              </w:tabs>
              <w:spacing w:line="230" w:lineRule="atLeast"/>
              <w:ind w:left="22" w:right="193"/>
              <w:jc w:val="left"/>
              <w:rPr>
                <w:rFonts w:ascii="Arial" w:hAnsi="Arial" w:cs="Arial"/>
                <w:sz w:val="18"/>
                <w:szCs w:val="18"/>
              </w:rPr>
            </w:pPr>
            <w:r w:rsidRPr="008F1CF6">
              <w:rPr>
                <w:rFonts w:ascii="Arial" w:hAnsi="Arial" w:cs="Arial"/>
                <w:sz w:val="18"/>
                <w:szCs w:val="18"/>
              </w:rPr>
              <w:t>Măsurile</w:t>
            </w:r>
            <w:r w:rsidRPr="008F1CF6">
              <w:rPr>
                <w:rFonts w:ascii="Arial" w:hAnsi="Arial" w:cs="Arial"/>
                <w:spacing w:val="1"/>
                <w:sz w:val="18"/>
                <w:szCs w:val="18"/>
              </w:rPr>
              <w:t xml:space="preserve"> </w:t>
            </w:r>
            <w:r w:rsidRPr="008F1CF6">
              <w:rPr>
                <w:rFonts w:ascii="Arial" w:hAnsi="Arial" w:cs="Arial"/>
                <w:sz w:val="18"/>
                <w:szCs w:val="18"/>
              </w:rPr>
              <w:t>propuse</w:t>
            </w:r>
            <w:r w:rsidRPr="008F1CF6">
              <w:rPr>
                <w:rFonts w:ascii="Arial" w:hAnsi="Arial" w:cs="Arial"/>
                <w:spacing w:val="7"/>
                <w:sz w:val="18"/>
                <w:szCs w:val="18"/>
              </w:rPr>
              <w:t xml:space="preserve"> </w:t>
            </w:r>
            <w:r w:rsidRPr="008F1CF6">
              <w:rPr>
                <w:rFonts w:ascii="Arial" w:hAnsi="Arial" w:cs="Arial"/>
                <w:sz w:val="18"/>
                <w:szCs w:val="18"/>
              </w:rPr>
              <w:t>prin</w:t>
            </w:r>
            <w:r w:rsidRPr="008F1CF6">
              <w:rPr>
                <w:rFonts w:ascii="Arial" w:hAnsi="Arial" w:cs="Arial"/>
                <w:spacing w:val="-47"/>
                <w:sz w:val="18"/>
                <w:szCs w:val="18"/>
              </w:rPr>
              <w:t xml:space="preserve"> </w:t>
            </w:r>
            <w:r w:rsidRPr="008F1CF6">
              <w:rPr>
                <w:rFonts w:ascii="Arial" w:hAnsi="Arial" w:cs="Arial"/>
                <w:sz w:val="18"/>
                <w:szCs w:val="18"/>
              </w:rPr>
              <w:t>planul</w:t>
            </w:r>
            <w:r w:rsidRPr="008F1CF6">
              <w:rPr>
                <w:rFonts w:ascii="Arial" w:hAnsi="Arial" w:cs="Arial"/>
                <w:sz w:val="18"/>
                <w:szCs w:val="18"/>
              </w:rPr>
              <w:tab/>
            </w:r>
            <w:r w:rsidRPr="008F1CF6">
              <w:rPr>
                <w:rFonts w:ascii="Arial" w:hAnsi="Arial" w:cs="Arial"/>
                <w:spacing w:val="-4"/>
                <w:sz w:val="18"/>
                <w:szCs w:val="18"/>
              </w:rPr>
              <w:t>de</w:t>
            </w:r>
            <w:r w:rsidRPr="008F1CF6">
              <w:rPr>
                <w:rFonts w:ascii="Arial" w:hAnsi="Arial" w:cs="Arial"/>
                <w:spacing w:val="-47"/>
                <w:sz w:val="18"/>
                <w:szCs w:val="18"/>
              </w:rPr>
              <w:t xml:space="preserve"> </w:t>
            </w:r>
            <w:r w:rsidRPr="008F1CF6">
              <w:rPr>
                <w:rFonts w:ascii="Arial" w:hAnsi="Arial" w:cs="Arial"/>
                <w:sz w:val="18"/>
                <w:szCs w:val="18"/>
              </w:rPr>
              <w:t>amenajament</w:t>
            </w:r>
          </w:p>
        </w:tc>
        <w:tc>
          <w:tcPr>
            <w:tcW w:w="1200" w:type="dxa"/>
          </w:tcPr>
          <w:p w14:paraId="0AD39251" w14:textId="77777777" w:rsidR="00524DCC" w:rsidRPr="008F1CF6" w:rsidRDefault="00524DCC" w:rsidP="00A736FF">
            <w:pPr>
              <w:pStyle w:val="TableParagraph"/>
              <w:ind w:left="22" w:right="193"/>
              <w:jc w:val="left"/>
              <w:rPr>
                <w:rFonts w:ascii="Arial" w:hAnsi="Arial" w:cs="Arial"/>
                <w:sz w:val="18"/>
                <w:szCs w:val="18"/>
              </w:rPr>
            </w:pPr>
          </w:p>
          <w:p w14:paraId="71A0D822" w14:textId="77777777" w:rsidR="00524DCC" w:rsidRPr="008F1CF6" w:rsidRDefault="00524DCC" w:rsidP="00A736FF">
            <w:pPr>
              <w:pStyle w:val="TableParagraph"/>
              <w:ind w:left="22" w:right="193"/>
              <w:jc w:val="left"/>
              <w:rPr>
                <w:rFonts w:ascii="Arial" w:hAnsi="Arial" w:cs="Arial"/>
                <w:sz w:val="18"/>
                <w:szCs w:val="18"/>
              </w:rPr>
            </w:pPr>
          </w:p>
          <w:p w14:paraId="42907EB9" w14:textId="77777777" w:rsidR="00524DCC" w:rsidRPr="008F1CF6" w:rsidRDefault="00524DCC" w:rsidP="00A736FF">
            <w:pPr>
              <w:pStyle w:val="TableParagraph"/>
              <w:ind w:left="22" w:right="193"/>
              <w:jc w:val="left"/>
              <w:rPr>
                <w:rFonts w:ascii="Arial" w:hAnsi="Arial" w:cs="Arial"/>
                <w:sz w:val="18"/>
                <w:szCs w:val="18"/>
              </w:rPr>
            </w:pPr>
          </w:p>
          <w:p w14:paraId="3C5A481D"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pacing w:val="-1"/>
                <w:sz w:val="18"/>
                <w:szCs w:val="18"/>
              </w:rPr>
              <w:t>Toata perioada</w:t>
            </w:r>
            <w:r w:rsidRPr="008F1CF6">
              <w:rPr>
                <w:rFonts w:ascii="Arial" w:hAnsi="Arial" w:cs="Arial"/>
                <w:spacing w:val="-47"/>
                <w:sz w:val="18"/>
                <w:szCs w:val="18"/>
              </w:rPr>
              <w:t xml:space="preserve"> </w:t>
            </w:r>
            <w:r w:rsidRPr="008F1CF6">
              <w:rPr>
                <w:rFonts w:ascii="Arial" w:hAnsi="Arial" w:cs="Arial"/>
                <w:sz w:val="18"/>
                <w:szCs w:val="18"/>
              </w:rPr>
              <w:t>de</w:t>
            </w:r>
            <w:r w:rsidRPr="008F1CF6">
              <w:rPr>
                <w:rFonts w:ascii="Arial" w:hAnsi="Arial" w:cs="Arial"/>
                <w:spacing w:val="1"/>
                <w:sz w:val="18"/>
                <w:szCs w:val="18"/>
              </w:rPr>
              <w:t xml:space="preserve"> </w:t>
            </w:r>
            <w:r w:rsidRPr="008F1CF6">
              <w:rPr>
                <w:rFonts w:ascii="Arial" w:hAnsi="Arial" w:cs="Arial"/>
                <w:sz w:val="18"/>
                <w:szCs w:val="18"/>
              </w:rPr>
              <w:t>implementare</w:t>
            </w:r>
            <w:r w:rsidRPr="008F1CF6">
              <w:rPr>
                <w:rFonts w:ascii="Arial" w:hAnsi="Arial" w:cs="Arial"/>
                <w:spacing w:val="1"/>
                <w:sz w:val="18"/>
                <w:szCs w:val="18"/>
              </w:rPr>
              <w:t xml:space="preserve"> </w:t>
            </w:r>
            <w:r w:rsidRPr="008F1CF6">
              <w:rPr>
                <w:rFonts w:ascii="Arial" w:hAnsi="Arial" w:cs="Arial"/>
                <w:sz w:val="18"/>
                <w:szCs w:val="18"/>
              </w:rPr>
              <w:t>a</w:t>
            </w:r>
            <w:r w:rsidRPr="008F1CF6">
              <w:rPr>
                <w:rFonts w:ascii="Arial" w:hAnsi="Arial" w:cs="Arial"/>
                <w:spacing w:val="3"/>
                <w:sz w:val="18"/>
                <w:szCs w:val="18"/>
              </w:rPr>
              <w:t xml:space="preserve"> </w:t>
            </w:r>
            <w:r w:rsidRPr="008F1CF6">
              <w:rPr>
                <w:rFonts w:ascii="Arial" w:hAnsi="Arial" w:cs="Arial"/>
                <w:sz w:val="18"/>
                <w:szCs w:val="18"/>
              </w:rPr>
              <w:t>planului</w:t>
            </w:r>
          </w:p>
        </w:tc>
        <w:tc>
          <w:tcPr>
            <w:tcW w:w="1910" w:type="dxa"/>
          </w:tcPr>
          <w:p w14:paraId="6E8D5042"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Suprafața</w:t>
            </w:r>
            <w:r w:rsidRPr="008F1CF6">
              <w:rPr>
                <w:rFonts w:ascii="Arial" w:hAnsi="Arial" w:cs="Arial"/>
                <w:spacing w:val="31"/>
                <w:sz w:val="18"/>
                <w:szCs w:val="18"/>
              </w:rPr>
              <w:t xml:space="preserve"> </w:t>
            </w:r>
            <w:r w:rsidRPr="008F1CF6">
              <w:rPr>
                <w:rFonts w:ascii="Arial" w:hAnsi="Arial" w:cs="Arial"/>
                <w:sz w:val="18"/>
                <w:szCs w:val="18"/>
              </w:rPr>
              <w:t>parcursă</w:t>
            </w:r>
            <w:r w:rsidRPr="008F1CF6">
              <w:rPr>
                <w:rFonts w:ascii="Arial" w:hAnsi="Arial" w:cs="Arial"/>
                <w:spacing w:val="34"/>
                <w:sz w:val="18"/>
                <w:szCs w:val="18"/>
              </w:rPr>
              <w:t xml:space="preserve"> </w:t>
            </w:r>
            <w:r w:rsidRPr="008F1CF6">
              <w:rPr>
                <w:rFonts w:ascii="Arial" w:hAnsi="Arial" w:cs="Arial"/>
                <w:sz w:val="18"/>
                <w:szCs w:val="18"/>
              </w:rPr>
              <w:t>cu</w:t>
            </w:r>
            <w:r w:rsidRPr="008F1CF6">
              <w:rPr>
                <w:rFonts w:ascii="Arial" w:hAnsi="Arial" w:cs="Arial"/>
                <w:spacing w:val="-47"/>
                <w:sz w:val="18"/>
                <w:szCs w:val="18"/>
              </w:rPr>
              <w:t xml:space="preserve"> </w:t>
            </w:r>
            <w:r w:rsidRPr="008F1CF6">
              <w:rPr>
                <w:rFonts w:ascii="Arial" w:hAnsi="Arial" w:cs="Arial"/>
                <w:sz w:val="18"/>
                <w:szCs w:val="18"/>
              </w:rPr>
              <w:t>lucrări</w:t>
            </w:r>
            <w:r w:rsidRPr="008F1CF6">
              <w:rPr>
                <w:rFonts w:ascii="Arial" w:hAnsi="Arial" w:cs="Arial"/>
                <w:spacing w:val="-1"/>
                <w:sz w:val="18"/>
                <w:szCs w:val="18"/>
              </w:rPr>
              <w:t xml:space="preserve"> </w:t>
            </w:r>
            <w:r w:rsidRPr="008F1CF6">
              <w:rPr>
                <w:rFonts w:ascii="Arial" w:hAnsi="Arial" w:cs="Arial"/>
                <w:sz w:val="18"/>
                <w:szCs w:val="18"/>
              </w:rPr>
              <w:t>propuse</w:t>
            </w:r>
          </w:p>
        </w:tc>
        <w:tc>
          <w:tcPr>
            <w:tcW w:w="1387" w:type="dxa"/>
          </w:tcPr>
          <w:p w14:paraId="3E4CD802" w14:textId="77777777" w:rsidR="00524DCC" w:rsidRPr="008F1CF6" w:rsidRDefault="00524DCC" w:rsidP="00A736FF">
            <w:pPr>
              <w:pStyle w:val="TableParagraph"/>
              <w:ind w:left="22" w:right="193"/>
              <w:jc w:val="left"/>
              <w:rPr>
                <w:rFonts w:ascii="Arial" w:hAnsi="Arial" w:cs="Arial"/>
                <w:sz w:val="18"/>
                <w:szCs w:val="18"/>
              </w:rPr>
            </w:pPr>
          </w:p>
          <w:p w14:paraId="25078B16" w14:textId="77777777" w:rsidR="00524DCC" w:rsidRPr="008F1CF6" w:rsidRDefault="00524DCC" w:rsidP="00A736FF">
            <w:pPr>
              <w:pStyle w:val="TableParagraph"/>
              <w:ind w:left="22" w:right="193"/>
              <w:jc w:val="left"/>
              <w:rPr>
                <w:rFonts w:ascii="Arial" w:hAnsi="Arial" w:cs="Arial"/>
                <w:sz w:val="18"/>
                <w:szCs w:val="18"/>
              </w:rPr>
            </w:pPr>
          </w:p>
          <w:p w14:paraId="2D6F93F9" w14:textId="77777777" w:rsidR="00524DCC" w:rsidRPr="008F1CF6" w:rsidRDefault="00524DCC" w:rsidP="00A736FF">
            <w:pPr>
              <w:pStyle w:val="TableParagraph"/>
              <w:ind w:left="22" w:right="193"/>
              <w:jc w:val="left"/>
              <w:rPr>
                <w:rFonts w:ascii="Arial" w:hAnsi="Arial" w:cs="Arial"/>
                <w:sz w:val="18"/>
                <w:szCs w:val="18"/>
              </w:rPr>
            </w:pPr>
          </w:p>
          <w:p w14:paraId="2C8C8E27" w14:textId="77777777" w:rsidR="00524DCC" w:rsidRPr="008F1CF6" w:rsidRDefault="00524DCC" w:rsidP="00A736FF">
            <w:pPr>
              <w:pStyle w:val="TableParagraph"/>
              <w:ind w:left="22" w:right="193"/>
              <w:jc w:val="left"/>
              <w:rPr>
                <w:rFonts w:ascii="Arial" w:hAnsi="Arial" w:cs="Arial"/>
                <w:sz w:val="18"/>
                <w:szCs w:val="18"/>
              </w:rPr>
            </w:pPr>
          </w:p>
          <w:p w14:paraId="273627B7"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ha</w:t>
            </w:r>
          </w:p>
        </w:tc>
        <w:tc>
          <w:tcPr>
            <w:tcW w:w="1118" w:type="dxa"/>
          </w:tcPr>
          <w:p w14:paraId="639E5E23" w14:textId="77777777" w:rsidR="00524DCC" w:rsidRPr="008F1CF6" w:rsidRDefault="00524DCC" w:rsidP="00A736FF">
            <w:pPr>
              <w:pStyle w:val="TableParagraph"/>
              <w:ind w:left="22" w:right="193"/>
              <w:jc w:val="left"/>
              <w:rPr>
                <w:rFonts w:ascii="Arial" w:hAnsi="Arial" w:cs="Arial"/>
                <w:sz w:val="18"/>
                <w:szCs w:val="18"/>
              </w:rPr>
            </w:pPr>
          </w:p>
          <w:p w14:paraId="4D8E4991" w14:textId="77777777" w:rsidR="00524DCC" w:rsidRPr="008F1CF6" w:rsidRDefault="00524DCC" w:rsidP="00A736FF">
            <w:pPr>
              <w:pStyle w:val="TableParagraph"/>
              <w:ind w:left="22" w:right="193"/>
              <w:jc w:val="left"/>
              <w:rPr>
                <w:rFonts w:ascii="Arial" w:hAnsi="Arial" w:cs="Arial"/>
                <w:sz w:val="18"/>
                <w:szCs w:val="18"/>
              </w:rPr>
            </w:pPr>
          </w:p>
          <w:p w14:paraId="66A92C3F" w14:textId="77777777" w:rsidR="00524DCC" w:rsidRPr="008F1CF6" w:rsidRDefault="00524DCC" w:rsidP="00A736FF">
            <w:pPr>
              <w:pStyle w:val="TableParagraph"/>
              <w:ind w:left="22" w:right="193"/>
              <w:jc w:val="left"/>
              <w:rPr>
                <w:rFonts w:ascii="Arial" w:hAnsi="Arial" w:cs="Arial"/>
                <w:sz w:val="18"/>
                <w:szCs w:val="18"/>
              </w:rPr>
            </w:pPr>
          </w:p>
          <w:p w14:paraId="03134E4C" w14:textId="77777777" w:rsidR="00524DCC" w:rsidRPr="008F1CF6" w:rsidRDefault="00524DCC" w:rsidP="00A736FF">
            <w:pPr>
              <w:pStyle w:val="TableParagraph"/>
              <w:ind w:left="22" w:right="193"/>
              <w:jc w:val="left"/>
              <w:rPr>
                <w:rFonts w:ascii="Arial" w:hAnsi="Arial" w:cs="Arial"/>
                <w:sz w:val="18"/>
                <w:szCs w:val="18"/>
              </w:rPr>
            </w:pPr>
          </w:p>
          <w:p w14:paraId="16AF722F" w14:textId="77777777" w:rsidR="00524DCC" w:rsidRPr="008F1CF6" w:rsidRDefault="00524DCC" w:rsidP="00A736FF">
            <w:pPr>
              <w:pStyle w:val="TableParagraph"/>
              <w:ind w:left="22" w:right="193"/>
              <w:jc w:val="left"/>
              <w:rPr>
                <w:rFonts w:ascii="Arial" w:hAnsi="Arial" w:cs="Arial"/>
                <w:sz w:val="18"/>
                <w:szCs w:val="18"/>
              </w:rPr>
            </w:pPr>
          </w:p>
          <w:p w14:paraId="63BC2DDF" w14:textId="77777777" w:rsidR="00524DCC" w:rsidRPr="008F1CF6" w:rsidRDefault="00524DCC" w:rsidP="00A736FF">
            <w:pPr>
              <w:pStyle w:val="TableParagraph"/>
              <w:ind w:left="22" w:right="193"/>
              <w:jc w:val="left"/>
              <w:rPr>
                <w:rFonts w:ascii="Arial" w:hAnsi="Arial" w:cs="Arial"/>
                <w:sz w:val="18"/>
                <w:szCs w:val="18"/>
              </w:rPr>
            </w:pPr>
          </w:p>
          <w:p w14:paraId="4538A8B7" w14:textId="737C0D97" w:rsidR="00524DCC" w:rsidRPr="008F1CF6" w:rsidRDefault="005132E4" w:rsidP="00A736FF">
            <w:pPr>
              <w:pStyle w:val="TableParagraph"/>
              <w:spacing w:line="210" w:lineRule="exact"/>
              <w:ind w:left="22" w:right="193"/>
              <w:jc w:val="left"/>
              <w:rPr>
                <w:rFonts w:ascii="Arial" w:hAnsi="Arial" w:cs="Arial"/>
                <w:sz w:val="18"/>
                <w:szCs w:val="18"/>
              </w:rPr>
            </w:pPr>
            <w:r>
              <w:rPr>
                <w:rFonts w:ascii="Arial" w:hAnsi="Arial" w:cs="Arial"/>
                <w:sz w:val="18"/>
                <w:szCs w:val="18"/>
              </w:rPr>
              <w:t>anual</w:t>
            </w:r>
          </w:p>
        </w:tc>
        <w:tc>
          <w:tcPr>
            <w:tcW w:w="1093" w:type="dxa"/>
          </w:tcPr>
          <w:p w14:paraId="29AD531E" w14:textId="77777777" w:rsidR="00524DCC" w:rsidRPr="008F1CF6" w:rsidRDefault="00524DCC" w:rsidP="00A736FF">
            <w:pPr>
              <w:pStyle w:val="TableParagraph"/>
              <w:ind w:left="22" w:right="193"/>
              <w:jc w:val="left"/>
              <w:rPr>
                <w:rFonts w:ascii="Arial" w:hAnsi="Arial" w:cs="Arial"/>
                <w:sz w:val="18"/>
                <w:szCs w:val="18"/>
              </w:rPr>
            </w:pPr>
          </w:p>
          <w:p w14:paraId="795A692E" w14:textId="77777777" w:rsidR="00524DCC" w:rsidRPr="008F1CF6" w:rsidRDefault="00524DCC" w:rsidP="00A736FF">
            <w:pPr>
              <w:pStyle w:val="TableParagraph"/>
              <w:ind w:left="22" w:right="193"/>
              <w:jc w:val="left"/>
              <w:rPr>
                <w:rFonts w:ascii="Arial" w:hAnsi="Arial" w:cs="Arial"/>
                <w:sz w:val="18"/>
                <w:szCs w:val="18"/>
              </w:rPr>
            </w:pPr>
          </w:p>
          <w:p w14:paraId="1C820E43" w14:textId="77777777" w:rsidR="00524DCC" w:rsidRPr="008F1CF6" w:rsidRDefault="00524DCC" w:rsidP="00A736FF">
            <w:pPr>
              <w:pStyle w:val="TableParagraph"/>
              <w:tabs>
                <w:tab w:val="left" w:pos="927"/>
              </w:tabs>
              <w:ind w:left="22" w:right="193"/>
              <w:jc w:val="left"/>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8"/>
                <w:sz w:val="18"/>
                <w:szCs w:val="18"/>
              </w:rPr>
              <w:t xml:space="preserve"> </w:t>
            </w:r>
            <w:r w:rsidRPr="008F1CF6">
              <w:rPr>
                <w:rFonts w:ascii="Arial" w:hAnsi="Arial" w:cs="Arial"/>
                <w:sz w:val="18"/>
                <w:szCs w:val="18"/>
              </w:rPr>
              <w:t>pe</w:t>
            </w:r>
            <w:r w:rsidRPr="008F1CF6">
              <w:rPr>
                <w:rFonts w:ascii="Arial" w:hAnsi="Arial" w:cs="Arial"/>
                <w:spacing w:val="-47"/>
                <w:sz w:val="18"/>
                <w:szCs w:val="18"/>
              </w:rPr>
              <w:t xml:space="preserve"> </w:t>
            </w:r>
            <w:r w:rsidRPr="008F1CF6">
              <w:rPr>
                <w:rFonts w:ascii="Arial" w:hAnsi="Arial" w:cs="Arial"/>
                <w:sz w:val="18"/>
                <w:szCs w:val="18"/>
              </w:rPr>
              <w:t>care se</w:t>
            </w:r>
          </w:p>
          <w:p w14:paraId="4469E041"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efectuează</w:t>
            </w:r>
            <w:r w:rsidRPr="008F1CF6">
              <w:rPr>
                <w:rFonts w:ascii="Arial" w:hAnsi="Arial" w:cs="Arial"/>
                <w:spacing w:val="-47"/>
                <w:sz w:val="18"/>
                <w:szCs w:val="18"/>
              </w:rPr>
              <w:t xml:space="preserve"> </w:t>
            </w:r>
            <w:r w:rsidRPr="008F1CF6">
              <w:rPr>
                <w:rFonts w:ascii="Arial" w:hAnsi="Arial" w:cs="Arial"/>
                <w:sz w:val="18"/>
                <w:szCs w:val="18"/>
              </w:rPr>
              <w:t>lucrări</w:t>
            </w:r>
            <w:r w:rsidRPr="008F1CF6">
              <w:rPr>
                <w:rFonts w:ascii="Arial" w:hAnsi="Arial" w:cs="Arial"/>
                <w:spacing w:val="1"/>
                <w:sz w:val="18"/>
                <w:szCs w:val="18"/>
              </w:rPr>
              <w:t xml:space="preserve"> </w:t>
            </w:r>
            <w:r w:rsidRPr="008F1CF6">
              <w:rPr>
                <w:rFonts w:ascii="Arial" w:hAnsi="Arial" w:cs="Arial"/>
                <w:sz w:val="18"/>
                <w:szCs w:val="18"/>
              </w:rPr>
              <w:t>silvice</w:t>
            </w:r>
          </w:p>
        </w:tc>
        <w:tc>
          <w:tcPr>
            <w:tcW w:w="1175" w:type="dxa"/>
          </w:tcPr>
          <w:p w14:paraId="2CCCF522" w14:textId="77777777" w:rsidR="00524DCC" w:rsidRPr="008F1CF6" w:rsidRDefault="00524DCC" w:rsidP="00A736FF">
            <w:pPr>
              <w:pStyle w:val="TableParagraph"/>
              <w:ind w:left="22" w:right="193"/>
              <w:jc w:val="left"/>
              <w:rPr>
                <w:rFonts w:ascii="Arial" w:hAnsi="Arial" w:cs="Arial"/>
                <w:sz w:val="18"/>
                <w:szCs w:val="18"/>
              </w:rPr>
            </w:pPr>
          </w:p>
          <w:p w14:paraId="4DE4D2D2" w14:textId="77777777" w:rsidR="00524DCC" w:rsidRPr="008F1CF6" w:rsidRDefault="00524DCC" w:rsidP="00A736FF">
            <w:pPr>
              <w:pStyle w:val="TableParagraph"/>
              <w:tabs>
                <w:tab w:val="left" w:pos="992"/>
              </w:tabs>
              <w:spacing w:line="230" w:lineRule="atLeast"/>
              <w:ind w:left="22" w:right="193"/>
              <w:jc w:val="left"/>
              <w:rPr>
                <w:rFonts w:ascii="Arial" w:hAnsi="Arial" w:cs="Arial"/>
                <w:sz w:val="18"/>
                <w:szCs w:val="18"/>
              </w:rPr>
            </w:pPr>
            <w:r w:rsidRPr="008F1CF6">
              <w:rPr>
                <w:rFonts w:ascii="Arial" w:hAnsi="Arial" w:cs="Arial"/>
                <w:sz w:val="18"/>
                <w:szCs w:val="18"/>
              </w:rPr>
              <w:t>Toata</w:t>
            </w:r>
            <w:r w:rsidRPr="008F1CF6">
              <w:rPr>
                <w:rFonts w:ascii="Arial" w:hAnsi="Arial" w:cs="Arial"/>
                <w:spacing w:val="1"/>
                <w:sz w:val="18"/>
                <w:szCs w:val="18"/>
              </w:rPr>
              <w:t xml:space="preserve"> </w:t>
            </w:r>
            <w:r w:rsidRPr="008F1CF6">
              <w:rPr>
                <w:rFonts w:ascii="Arial" w:hAnsi="Arial" w:cs="Arial"/>
                <w:sz w:val="18"/>
                <w:szCs w:val="18"/>
              </w:rPr>
              <w:t>perioada de</w:t>
            </w:r>
            <w:r w:rsidRPr="008F1CF6">
              <w:rPr>
                <w:rFonts w:ascii="Arial" w:hAnsi="Arial" w:cs="Arial"/>
                <w:spacing w:val="-47"/>
                <w:sz w:val="18"/>
                <w:szCs w:val="18"/>
              </w:rPr>
              <w:t xml:space="preserve"> </w:t>
            </w:r>
            <w:r w:rsidRPr="008F1CF6">
              <w:rPr>
                <w:rFonts w:ascii="Arial" w:hAnsi="Arial" w:cs="Arial"/>
                <w:sz w:val="18"/>
                <w:szCs w:val="18"/>
              </w:rPr>
              <w:t>implementare</w:t>
            </w:r>
            <w:r w:rsidRPr="008F1CF6">
              <w:rPr>
                <w:rFonts w:ascii="Arial" w:hAnsi="Arial" w:cs="Arial"/>
                <w:spacing w:val="1"/>
                <w:sz w:val="18"/>
                <w:szCs w:val="18"/>
              </w:rPr>
              <w:t xml:space="preserve"> </w:t>
            </w:r>
            <w:r w:rsidRPr="008F1CF6">
              <w:rPr>
                <w:rFonts w:ascii="Arial" w:hAnsi="Arial" w:cs="Arial"/>
                <w:sz w:val="18"/>
                <w:szCs w:val="18"/>
              </w:rPr>
              <w:t>a</w:t>
            </w:r>
            <w:r w:rsidRPr="008F1CF6">
              <w:rPr>
                <w:rFonts w:ascii="Arial" w:hAnsi="Arial" w:cs="Arial"/>
                <w:spacing w:val="3"/>
                <w:sz w:val="18"/>
                <w:szCs w:val="18"/>
              </w:rPr>
              <w:t xml:space="preserve"> p</w:t>
            </w:r>
            <w:r w:rsidRPr="008F1CF6">
              <w:rPr>
                <w:rFonts w:ascii="Arial" w:hAnsi="Arial" w:cs="Arial"/>
                <w:sz w:val="18"/>
                <w:szCs w:val="18"/>
              </w:rPr>
              <w:t>lanului</w:t>
            </w:r>
          </w:p>
        </w:tc>
        <w:tc>
          <w:tcPr>
            <w:tcW w:w="882" w:type="dxa"/>
          </w:tcPr>
          <w:p w14:paraId="5E78A857" w14:textId="77777777" w:rsidR="00524DCC" w:rsidRPr="008F1CF6" w:rsidRDefault="00524DCC" w:rsidP="00A736FF">
            <w:pPr>
              <w:pStyle w:val="TableParagraph"/>
              <w:ind w:left="22" w:right="193"/>
              <w:jc w:val="left"/>
              <w:rPr>
                <w:rFonts w:ascii="Arial" w:hAnsi="Arial" w:cs="Arial"/>
                <w:sz w:val="18"/>
                <w:szCs w:val="18"/>
              </w:rPr>
            </w:pPr>
          </w:p>
          <w:p w14:paraId="55DEFA94" w14:textId="77777777" w:rsidR="00524DCC" w:rsidRPr="008F1CF6" w:rsidRDefault="00524DCC" w:rsidP="00A736FF">
            <w:pPr>
              <w:pStyle w:val="TableParagraph"/>
              <w:ind w:left="22" w:right="193"/>
              <w:jc w:val="left"/>
              <w:rPr>
                <w:rFonts w:ascii="Arial" w:hAnsi="Arial" w:cs="Arial"/>
                <w:sz w:val="18"/>
                <w:szCs w:val="18"/>
              </w:rPr>
            </w:pPr>
          </w:p>
          <w:p w14:paraId="663FEBF6" w14:textId="77777777" w:rsidR="00524DCC" w:rsidRPr="008F1CF6" w:rsidRDefault="00524DCC" w:rsidP="00A736FF">
            <w:pPr>
              <w:pStyle w:val="TableParagraph"/>
              <w:ind w:left="22" w:right="193"/>
              <w:jc w:val="left"/>
              <w:rPr>
                <w:rFonts w:ascii="Arial" w:hAnsi="Arial" w:cs="Arial"/>
                <w:sz w:val="18"/>
                <w:szCs w:val="18"/>
              </w:rPr>
            </w:pPr>
          </w:p>
          <w:p w14:paraId="3D4C214C" w14:textId="77777777" w:rsidR="00524DCC" w:rsidRPr="008F1CF6" w:rsidRDefault="00524DCC" w:rsidP="00A736FF">
            <w:pPr>
              <w:pStyle w:val="TableParagraph"/>
              <w:ind w:left="22" w:right="193"/>
              <w:jc w:val="left"/>
              <w:rPr>
                <w:rFonts w:ascii="Arial" w:hAnsi="Arial" w:cs="Arial"/>
                <w:sz w:val="18"/>
                <w:szCs w:val="18"/>
              </w:rPr>
            </w:pPr>
          </w:p>
          <w:p w14:paraId="2CA62DC9" w14:textId="77777777" w:rsidR="00524DCC" w:rsidRPr="008F1CF6" w:rsidRDefault="00524DCC" w:rsidP="00A736FF">
            <w:pPr>
              <w:pStyle w:val="TableParagraph"/>
              <w:ind w:left="22" w:right="193"/>
              <w:jc w:val="left"/>
              <w:rPr>
                <w:rFonts w:ascii="Arial" w:hAnsi="Arial" w:cs="Arial"/>
                <w:sz w:val="18"/>
                <w:szCs w:val="18"/>
              </w:rPr>
            </w:pPr>
          </w:p>
          <w:p w14:paraId="7E37554D" w14:textId="77777777" w:rsidR="00524DCC" w:rsidRPr="008F1CF6" w:rsidRDefault="00524DCC" w:rsidP="00A736FF">
            <w:pPr>
              <w:pStyle w:val="TableParagraph"/>
              <w:ind w:left="22" w:right="193"/>
              <w:jc w:val="left"/>
              <w:rPr>
                <w:rFonts w:ascii="Arial" w:hAnsi="Arial" w:cs="Arial"/>
                <w:sz w:val="18"/>
                <w:szCs w:val="18"/>
              </w:rPr>
            </w:pPr>
          </w:p>
          <w:p w14:paraId="2BD070A5"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Ridicat</w:t>
            </w:r>
          </w:p>
        </w:tc>
        <w:tc>
          <w:tcPr>
            <w:tcW w:w="1434" w:type="dxa"/>
          </w:tcPr>
          <w:p w14:paraId="767E4593" w14:textId="77777777" w:rsidR="00524DCC" w:rsidRPr="008F1CF6" w:rsidRDefault="00524DCC" w:rsidP="00A736FF">
            <w:pPr>
              <w:pStyle w:val="TableParagraph"/>
              <w:ind w:left="22" w:right="193"/>
              <w:jc w:val="left"/>
              <w:rPr>
                <w:rFonts w:ascii="Arial" w:hAnsi="Arial" w:cs="Arial"/>
                <w:sz w:val="18"/>
                <w:szCs w:val="18"/>
              </w:rPr>
            </w:pPr>
          </w:p>
          <w:p w14:paraId="65401E39" w14:textId="77777777" w:rsidR="00524DCC" w:rsidRPr="008F1CF6" w:rsidRDefault="00524DCC" w:rsidP="00A736FF">
            <w:pPr>
              <w:pStyle w:val="TableParagraph"/>
              <w:ind w:left="22" w:right="193"/>
              <w:jc w:val="left"/>
              <w:rPr>
                <w:rFonts w:ascii="Arial" w:hAnsi="Arial" w:cs="Arial"/>
                <w:sz w:val="18"/>
                <w:szCs w:val="18"/>
              </w:rPr>
            </w:pPr>
          </w:p>
          <w:p w14:paraId="67D45A6E" w14:textId="77777777" w:rsidR="00524DCC" w:rsidRPr="008F1CF6" w:rsidRDefault="00524DCC" w:rsidP="00A736FF">
            <w:pPr>
              <w:pStyle w:val="TableParagraph"/>
              <w:ind w:left="22" w:right="193"/>
              <w:jc w:val="left"/>
              <w:rPr>
                <w:rFonts w:ascii="Arial" w:hAnsi="Arial" w:cs="Arial"/>
                <w:sz w:val="18"/>
                <w:szCs w:val="18"/>
              </w:rPr>
            </w:pPr>
          </w:p>
          <w:p w14:paraId="589E131D" w14:textId="77777777" w:rsidR="00524DCC" w:rsidRPr="008F1CF6" w:rsidRDefault="00524DCC" w:rsidP="00A736FF">
            <w:pPr>
              <w:pStyle w:val="TableParagraph"/>
              <w:ind w:left="22" w:right="193"/>
              <w:jc w:val="left"/>
              <w:rPr>
                <w:rFonts w:ascii="Arial" w:hAnsi="Arial" w:cs="Arial"/>
                <w:sz w:val="18"/>
                <w:szCs w:val="18"/>
              </w:rPr>
            </w:pPr>
          </w:p>
          <w:p w14:paraId="4350219E" w14:textId="77777777" w:rsidR="00524DCC" w:rsidRPr="008F1CF6" w:rsidRDefault="00524DCC" w:rsidP="00A736FF">
            <w:pPr>
              <w:pStyle w:val="TableParagraph"/>
              <w:ind w:left="22" w:right="193"/>
              <w:jc w:val="left"/>
              <w:rPr>
                <w:rFonts w:ascii="Arial" w:hAnsi="Arial" w:cs="Arial"/>
                <w:sz w:val="18"/>
                <w:szCs w:val="18"/>
              </w:rPr>
            </w:pPr>
          </w:p>
          <w:p w14:paraId="74267B51"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Administrator</w:t>
            </w:r>
            <w:r w:rsidRPr="008F1CF6">
              <w:rPr>
                <w:rFonts w:ascii="Arial" w:hAnsi="Arial" w:cs="Arial"/>
                <w:spacing w:val="-47"/>
                <w:sz w:val="18"/>
                <w:szCs w:val="18"/>
              </w:rPr>
              <w:t xml:space="preserve"> </w:t>
            </w:r>
            <w:r w:rsidRPr="008F1CF6">
              <w:rPr>
                <w:rFonts w:ascii="Arial" w:hAnsi="Arial" w:cs="Arial"/>
                <w:sz w:val="18"/>
                <w:szCs w:val="18"/>
              </w:rPr>
              <w:t>fond</w:t>
            </w:r>
            <w:r w:rsidRPr="008F1CF6">
              <w:rPr>
                <w:rFonts w:ascii="Arial" w:hAnsi="Arial" w:cs="Arial"/>
                <w:spacing w:val="2"/>
                <w:sz w:val="18"/>
                <w:szCs w:val="18"/>
              </w:rPr>
              <w:t xml:space="preserve"> </w:t>
            </w:r>
            <w:r w:rsidRPr="008F1CF6">
              <w:rPr>
                <w:rFonts w:ascii="Arial" w:hAnsi="Arial" w:cs="Arial"/>
                <w:sz w:val="18"/>
                <w:szCs w:val="18"/>
              </w:rPr>
              <w:t>forestier</w:t>
            </w:r>
          </w:p>
        </w:tc>
      </w:tr>
      <w:tr w:rsidR="00524DCC" w:rsidRPr="008F1CF6" w14:paraId="6F6738B7" w14:textId="77777777" w:rsidTr="00A736FF">
        <w:trPr>
          <w:trHeight w:val="1838"/>
        </w:trPr>
        <w:tc>
          <w:tcPr>
            <w:tcW w:w="1210" w:type="dxa"/>
          </w:tcPr>
          <w:p w14:paraId="0F7B30DC" w14:textId="77777777" w:rsidR="00524DCC" w:rsidRPr="008F1CF6" w:rsidRDefault="00524DCC" w:rsidP="00A736FF">
            <w:pPr>
              <w:pStyle w:val="TableParagraph"/>
              <w:tabs>
                <w:tab w:val="left" w:pos="884"/>
              </w:tabs>
              <w:ind w:left="22" w:right="193"/>
              <w:jc w:val="left"/>
              <w:rPr>
                <w:rFonts w:ascii="Arial" w:hAnsi="Arial" w:cs="Arial"/>
                <w:sz w:val="18"/>
                <w:szCs w:val="18"/>
              </w:rPr>
            </w:pPr>
            <w:r w:rsidRPr="008F1CF6">
              <w:rPr>
                <w:rFonts w:ascii="Arial" w:hAnsi="Arial" w:cs="Arial"/>
                <w:sz w:val="18"/>
                <w:szCs w:val="18"/>
              </w:rPr>
              <w:t>Monitorizarea</w:t>
            </w:r>
            <w:r w:rsidRPr="008F1CF6">
              <w:rPr>
                <w:rFonts w:ascii="Arial" w:hAnsi="Arial" w:cs="Arial"/>
                <w:spacing w:val="1"/>
                <w:sz w:val="18"/>
                <w:szCs w:val="18"/>
              </w:rPr>
              <w:t xml:space="preserve"> </w:t>
            </w:r>
            <w:r w:rsidRPr="008F1CF6">
              <w:rPr>
                <w:rFonts w:ascii="Arial" w:hAnsi="Arial" w:cs="Arial"/>
                <w:sz w:val="18"/>
                <w:szCs w:val="18"/>
              </w:rPr>
              <w:t>activității</w:t>
            </w:r>
            <w:r w:rsidRPr="008F1CF6">
              <w:rPr>
                <w:rFonts w:ascii="Arial" w:hAnsi="Arial" w:cs="Arial"/>
                <w:spacing w:val="1"/>
                <w:sz w:val="18"/>
                <w:szCs w:val="18"/>
              </w:rPr>
              <w:t xml:space="preserve"> </w:t>
            </w:r>
            <w:r w:rsidRPr="008F1CF6">
              <w:rPr>
                <w:rFonts w:ascii="Arial" w:hAnsi="Arial" w:cs="Arial"/>
                <w:sz w:val="18"/>
                <w:szCs w:val="18"/>
              </w:rPr>
              <w:t xml:space="preserve">propuse </w:t>
            </w:r>
            <w:r w:rsidRPr="008F1CF6">
              <w:rPr>
                <w:rFonts w:ascii="Arial" w:hAnsi="Arial" w:cs="Arial"/>
                <w:spacing w:val="-1"/>
                <w:sz w:val="18"/>
                <w:szCs w:val="18"/>
              </w:rPr>
              <w:t>prin</w:t>
            </w:r>
          </w:p>
          <w:p w14:paraId="040E1089" w14:textId="77777777" w:rsidR="00524DCC" w:rsidRPr="008F1CF6" w:rsidRDefault="00524DCC" w:rsidP="00A736FF">
            <w:pPr>
              <w:pStyle w:val="TableParagraph"/>
              <w:tabs>
                <w:tab w:val="left" w:pos="1013"/>
              </w:tabs>
              <w:ind w:left="22" w:right="193" w:hanging="1"/>
              <w:jc w:val="left"/>
              <w:rPr>
                <w:rFonts w:ascii="Arial" w:hAnsi="Arial" w:cs="Arial"/>
                <w:sz w:val="18"/>
                <w:szCs w:val="18"/>
              </w:rPr>
            </w:pPr>
            <w:r w:rsidRPr="008F1CF6">
              <w:rPr>
                <w:rFonts w:ascii="Arial" w:hAnsi="Arial" w:cs="Arial"/>
                <w:sz w:val="18"/>
                <w:szCs w:val="18"/>
              </w:rPr>
              <w:t>Planul de</w:t>
            </w:r>
            <w:r w:rsidRPr="008F1CF6">
              <w:rPr>
                <w:rFonts w:ascii="Arial" w:hAnsi="Arial" w:cs="Arial"/>
                <w:spacing w:val="-47"/>
                <w:sz w:val="18"/>
                <w:szCs w:val="18"/>
              </w:rPr>
              <w:t xml:space="preserve"> </w:t>
            </w:r>
            <w:r w:rsidRPr="008F1CF6">
              <w:rPr>
                <w:rFonts w:ascii="Arial" w:hAnsi="Arial" w:cs="Arial"/>
                <w:sz w:val="18"/>
                <w:szCs w:val="18"/>
              </w:rPr>
              <w:t>amenajament</w:t>
            </w:r>
          </w:p>
        </w:tc>
        <w:tc>
          <w:tcPr>
            <w:tcW w:w="1789" w:type="dxa"/>
          </w:tcPr>
          <w:p w14:paraId="2A9D1C7B" w14:textId="77777777" w:rsidR="00524DCC" w:rsidRPr="008F1CF6" w:rsidRDefault="00524DCC" w:rsidP="00A736FF">
            <w:pPr>
              <w:pStyle w:val="TableParagraph"/>
              <w:tabs>
                <w:tab w:val="left" w:pos="981"/>
              </w:tabs>
              <w:ind w:left="22" w:right="193"/>
              <w:jc w:val="left"/>
              <w:rPr>
                <w:rFonts w:ascii="Arial" w:hAnsi="Arial" w:cs="Arial"/>
                <w:sz w:val="18"/>
                <w:szCs w:val="18"/>
              </w:rPr>
            </w:pPr>
            <w:r w:rsidRPr="008F1CF6">
              <w:rPr>
                <w:rFonts w:ascii="Arial" w:hAnsi="Arial" w:cs="Arial"/>
                <w:sz w:val="18"/>
                <w:szCs w:val="18"/>
              </w:rPr>
              <w:t>Pierdere</w:t>
            </w:r>
            <w:r w:rsidRPr="008F1CF6">
              <w:rPr>
                <w:rFonts w:ascii="Arial" w:hAnsi="Arial" w:cs="Arial"/>
                <w:spacing w:val="1"/>
                <w:sz w:val="18"/>
                <w:szCs w:val="18"/>
              </w:rPr>
              <w:t xml:space="preserve"> </w:t>
            </w:r>
            <w:r w:rsidRPr="008F1CF6">
              <w:rPr>
                <w:rFonts w:ascii="Arial" w:hAnsi="Arial" w:cs="Arial"/>
                <w:sz w:val="18"/>
                <w:szCs w:val="18"/>
              </w:rPr>
              <w:t>habitat/ alterare</w:t>
            </w:r>
            <w:r w:rsidRPr="008F1CF6">
              <w:rPr>
                <w:rFonts w:ascii="Arial" w:hAnsi="Arial" w:cs="Arial"/>
                <w:spacing w:val="1"/>
                <w:sz w:val="18"/>
                <w:szCs w:val="18"/>
              </w:rPr>
              <w:t xml:space="preserve"> </w:t>
            </w:r>
            <w:r w:rsidRPr="008F1CF6">
              <w:rPr>
                <w:rFonts w:ascii="Arial" w:hAnsi="Arial" w:cs="Arial"/>
                <w:sz w:val="18"/>
                <w:szCs w:val="18"/>
              </w:rPr>
              <w:t>habitat/ mărimea</w:t>
            </w:r>
            <w:r w:rsidRPr="008F1CF6">
              <w:rPr>
                <w:rFonts w:ascii="Arial" w:hAnsi="Arial" w:cs="Arial"/>
                <w:spacing w:val="1"/>
                <w:sz w:val="18"/>
                <w:szCs w:val="18"/>
              </w:rPr>
              <w:t xml:space="preserve"> </w:t>
            </w:r>
            <w:r w:rsidRPr="008F1CF6">
              <w:rPr>
                <w:rFonts w:ascii="Arial" w:hAnsi="Arial" w:cs="Arial"/>
                <w:sz w:val="18"/>
                <w:szCs w:val="18"/>
              </w:rPr>
              <w:t>populațiilor,</w:t>
            </w:r>
            <w:r w:rsidRPr="008F1CF6">
              <w:rPr>
                <w:rFonts w:ascii="Arial" w:hAnsi="Arial" w:cs="Arial"/>
                <w:spacing w:val="1"/>
                <w:sz w:val="18"/>
                <w:szCs w:val="18"/>
              </w:rPr>
              <w:t xml:space="preserve"> </w:t>
            </w:r>
            <w:r w:rsidRPr="008F1CF6">
              <w:rPr>
                <w:rFonts w:ascii="Arial" w:hAnsi="Arial" w:cs="Arial"/>
                <w:sz w:val="18"/>
                <w:szCs w:val="18"/>
              </w:rPr>
              <w:t xml:space="preserve">volum </w:t>
            </w:r>
            <w:r w:rsidRPr="008F1CF6">
              <w:rPr>
                <w:rFonts w:ascii="Arial" w:hAnsi="Arial" w:cs="Arial"/>
                <w:spacing w:val="-1"/>
                <w:sz w:val="18"/>
                <w:szCs w:val="18"/>
              </w:rPr>
              <w:t>lemn</w:t>
            </w:r>
          </w:p>
          <w:p w14:paraId="685A63D0" w14:textId="77777777" w:rsidR="00524DCC" w:rsidRPr="008F1CF6" w:rsidRDefault="00524DCC" w:rsidP="00A736FF">
            <w:pPr>
              <w:pStyle w:val="TableParagraph"/>
              <w:tabs>
                <w:tab w:val="left" w:pos="870"/>
              </w:tabs>
              <w:ind w:left="22" w:right="193"/>
              <w:jc w:val="left"/>
              <w:rPr>
                <w:rFonts w:ascii="Arial" w:hAnsi="Arial" w:cs="Arial"/>
                <w:sz w:val="18"/>
                <w:szCs w:val="18"/>
              </w:rPr>
            </w:pPr>
            <w:r w:rsidRPr="008F1CF6">
              <w:rPr>
                <w:rFonts w:ascii="Arial" w:hAnsi="Arial" w:cs="Arial"/>
                <w:sz w:val="18"/>
                <w:szCs w:val="18"/>
              </w:rPr>
              <w:t xml:space="preserve">Mort </w:t>
            </w:r>
            <w:r w:rsidRPr="008F1CF6">
              <w:rPr>
                <w:rFonts w:ascii="Arial" w:hAnsi="Arial" w:cs="Arial"/>
                <w:spacing w:val="-1"/>
                <w:sz w:val="18"/>
                <w:szCs w:val="18"/>
              </w:rPr>
              <w:t>număr</w:t>
            </w:r>
          </w:p>
          <w:p w14:paraId="6EB40730" w14:textId="77777777" w:rsidR="00524DCC" w:rsidRPr="008F1CF6" w:rsidRDefault="00524DCC" w:rsidP="00A736FF">
            <w:pPr>
              <w:pStyle w:val="TableParagraph"/>
              <w:tabs>
                <w:tab w:val="left" w:pos="1192"/>
              </w:tabs>
              <w:spacing w:line="228" w:lineRule="exact"/>
              <w:ind w:left="22" w:right="193"/>
              <w:jc w:val="left"/>
              <w:rPr>
                <w:rFonts w:ascii="Arial" w:hAnsi="Arial" w:cs="Arial"/>
                <w:sz w:val="18"/>
                <w:szCs w:val="18"/>
              </w:rPr>
            </w:pPr>
            <w:r w:rsidRPr="008F1CF6">
              <w:rPr>
                <w:rFonts w:ascii="Arial" w:hAnsi="Arial" w:cs="Arial"/>
                <w:sz w:val="18"/>
                <w:szCs w:val="18"/>
              </w:rPr>
              <w:t xml:space="preserve">Arbori </w:t>
            </w:r>
            <w:r w:rsidRPr="008F1CF6">
              <w:rPr>
                <w:rFonts w:ascii="Arial" w:hAnsi="Arial" w:cs="Arial"/>
                <w:spacing w:val="-1"/>
                <w:sz w:val="18"/>
                <w:szCs w:val="18"/>
              </w:rPr>
              <w:t>de</w:t>
            </w:r>
          </w:p>
          <w:p w14:paraId="0B84BA78" w14:textId="77777777" w:rsidR="00524DCC" w:rsidRPr="008F1CF6" w:rsidRDefault="00524DCC" w:rsidP="00A736FF">
            <w:pPr>
              <w:pStyle w:val="TableParagraph"/>
              <w:spacing w:line="207" w:lineRule="exact"/>
              <w:ind w:left="22" w:right="193"/>
              <w:jc w:val="left"/>
              <w:rPr>
                <w:rFonts w:ascii="Arial" w:hAnsi="Arial" w:cs="Arial"/>
                <w:sz w:val="18"/>
                <w:szCs w:val="18"/>
              </w:rPr>
            </w:pPr>
            <w:r w:rsidRPr="008F1CF6">
              <w:rPr>
                <w:rFonts w:ascii="Arial" w:hAnsi="Arial" w:cs="Arial"/>
                <w:sz w:val="18"/>
                <w:szCs w:val="18"/>
              </w:rPr>
              <w:t>biodiversitate</w:t>
            </w:r>
          </w:p>
        </w:tc>
        <w:tc>
          <w:tcPr>
            <w:tcW w:w="1137" w:type="dxa"/>
          </w:tcPr>
          <w:p w14:paraId="7DF25526"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Măsurile</w:t>
            </w:r>
            <w:r w:rsidRPr="008F1CF6">
              <w:rPr>
                <w:rFonts w:ascii="Arial" w:hAnsi="Arial" w:cs="Arial"/>
                <w:spacing w:val="1"/>
                <w:sz w:val="18"/>
                <w:szCs w:val="18"/>
              </w:rPr>
              <w:t xml:space="preserve"> </w:t>
            </w:r>
            <w:r w:rsidRPr="008F1CF6">
              <w:rPr>
                <w:rFonts w:ascii="Arial" w:hAnsi="Arial" w:cs="Arial"/>
                <w:sz w:val="18"/>
                <w:szCs w:val="18"/>
              </w:rPr>
              <w:t xml:space="preserve">propuse  </w:t>
            </w:r>
            <w:r w:rsidRPr="008F1CF6">
              <w:rPr>
                <w:rFonts w:ascii="Arial" w:hAnsi="Arial" w:cs="Arial"/>
                <w:spacing w:val="4"/>
                <w:sz w:val="18"/>
                <w:szCs w:val="18"/>
              </w:rPr>
              <w:t xml:space="preserve"> </w:t>
            </w:r>
            <w:r w:rsidRPr="008F1CF6">
              <w:rPr>
                <w:rFonts w:ascii="Arial" w:hAnsi="Arial" w:cs="Arial"/>
                <w:sz w:val="18"/>
                <w:szCs w:val="18"/>
              </w:rPr>
              <w:t>prin</w:t>
            </w:r>
          </w:p>
          <w:p w14:paraId="54B97E8D" w14:textId="77777777" w:rsidR="00524DCC" w:rsidRPr="008F1CF6" w:rsidRDefault="00524DCC" w:rsidP="00A736FF">
            <w:pPr>
              <w:pStyle w:val="TableParagraph"/>
              <w:tabs>
                <w:tab w:val="left" w:pos="948"/>
              </w:tabs>
              <w:spacing w:line="226" w:lineRule="exact"/>
              <w:ind w:left="22" w:right="193" w:hanging="1"/>
              <w:jc w:val="left"/>
              <w:rPr>
                <w:rFonts w:ascii="Arial" w:hAnsi="Arial" w:cs="Arial"/>
                <w:sz w:val="18"/>
                <w:szCs w:val="18"/>
              </w:rPr>
            </w:pPr>
            <w:r w:rsidRPr="008F1CF6">
              <w:rPr>
                <w:rFonts w:ascii="Arial" w:hAnsi="Arial" w:cs="Arial"/>
                <w:sz w:val="18"/>
                <w:szCs w:val="18"/>
              </w:rPr>
              <w:t>Planul d</w:t>
            </w:r>
            <w:r w:rsidRPr="008F1CF6">
              <w:rPr>
                <w:rFonts w:ascii="Arial" w:hAnsi="Arial" w:cs="Arial"/>
                <w:spacing w:val="-4"/>
                <w:sz w:val="18"/>
                <w:szCs w:val="18"/>
              </w:rPr>
              <w:t>e</w:t>
            </w:r>
            <w:r w:rsidRPr="008F1CF6">
              <w:rPr>
                <w:rFonts w:ascii="Arial" w:hAnsi="Arial" w:cs="Arial"/>
                <w:spacing w:val="-47"/>
                <w:sz w:val="18"/>
                <w:szCs w:val="18"/>
              </w:rPr>
              <w:t xml:space="preserve"> </w:t>
            </w:r>
            <w:r w:rsidRPr="008F1CF6">
              <w:rPr>
                <w:rFonts w:ascii="Arial" w:hAnsi="Arial" w:cs="Arial"/>
                <w:sz w:val="18"/>
                <w:szCs w:val="18"/>
              </w:rPr>
              <w:t>amenajament</w:t>
            </w:r>
          </w:p>
        </w:tc>
        <w:tc>
          <w:tcPr>
            <w:tcW w:w="1200" w:type="dxa"/>
          </w:tcPr>
          <w:p w14:paraId="6B38C8DA" w14:textId="77777777" w:rsidR="00524DCC" w:rsidRPr="008F1CF6" w:rsidRDefault="00524DCC" w:rsidP="00A736FF">
            <w:pPr>
              <w:pStyle w:val="TableParagraph"/>
              <w:ind w:left="22" w:right="193"/>
              <w:jc w:val="left"/>
              <w:rPr>
                <w:rFonts w:ascii="Arial" w:hAnsi="Arial" w:cs="Arial"/>
                <w:sz w:val="18"/>
                <w:szCs w:val="18"/>
              </w:rPr>
            </w:pPr>
          </w:p>
          <w:p w14:paraId="7C7E4708"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pacing w:val="-1"/>
                <w:sz w:val="18"/>
                <w:szCs w:val="18"/>
              </w:rPr>
              <w:t>Toata perioada</w:t>
            </w:r>
            <w:r w:rsidRPr="008F1CF6">
              <w:rPr>
                <w:rFonts w:ascii="Arial" w:hAnsi="Arial" w:cs="Arial"/>
                <w:spacing w:val="-47"/>
                <w:sz w:val="18"/>
                <w:szCs w:val="18"/>
              </w:rPr>
              <w:t xml:space="preserve">                 </w:t>
            </w:r>
            <w:r w:rsidRPr="008F1CF6">
              <w:rPr>
                <w:rFonts w:ascii="Arial" w:hAnsi="Arial" w:cs="Arial"/>
                <w:sz w:val="18"/>
                <w:szCs w:val="18"/>
              </w:rPr>
              <w:t>de</w:t>
            </w:r>
          </w:p>
          <w:p w14:paraId="1377F738" w14:textId="77777777" w:rsidR="00524DCC" w:rsidRPr="008F1CF6" w:rsidRDefault="00524DCC" w:rsidP="00A736FF">
            <w:pPr>
              <w:pStyle w:val="TableParagraph"/>
              <w:spacing w:line="226" w:lineRule="exact"/>
              <w:ind w:left="22" w:right="193"/>
              <w:jc w:val="left"/>
              <w:rPr>
                <w:rFonts w:ascii="Arial" w:hAnsi="Arial" w:cs="Arial"/>
                <w:sz w:val="18"/>
                <w:szCs w:val="18"/>
              </w:rPr>
            </w:pPr>
            <w:r w:rsidRPr="008F1CF6">
              <w:rPr>
                <w:rFonts w:ascii="Arial" w:hAnsi="Arial" w:cs="Arial"/>
                <w:sz w:val="18"/>
                <w:szCs w:val="18"/>
              </w:rPr>
              <w:t>implementare</w:t>
            </w:r>
            <w:r w:rsidRPr="008F1CF6">
              <w:rPr>
                <w:rFonts w:ascii="Arial" w:hAnsi="Arial" w:cs="Arial"/>
                <w:spacing w:val="-47"/>
                <w:sz w:val="18"/>
                <w:szCs w:val="18"/>
              </w:rPr>
              <w:t xml:space="preserve"> </w:t>
            </w:r>
            <w:r w:rsidRPr="008F1CF6">
              <w:rPr>
                <w:rFonts w:ascii="Arial" w:hAnsi="Arial" w:cs="Arial"/>
                <w:sz w:val="18"/>
                <w:szCs w:val="18"/>
              </w:rPr>
              <w:t>a</w:t>
            </w:r>
            <w:r w:rsidRPr="008F1CF6">
              <w:rPr>
                <w:rFonts w:ascii="Arial" w:hAnsi="Arial" w:cs="Arial"/>
                <w:spacing w:val="3"/>
                <w:sz w:val="18"/>
                <w:szCs w:val="18"/>
              </w:rPr>
              <w:t xml:space="preserve"> </w:t>
            </w:r>
            <w:r w:rsidRPr="008F1CF6">
              <w:rPr>
                <w:rFonts w:ascii="Arial" w:hAnsi="Arial" w:cs="Arial"/>
                <w:sz w:val="18"/>
                <w:szCs w:val="18"/>
              </w:rPr>
              <w:t>planului</w:t>
            </w:r>
          </w:p>
        </w:tc>
        <w:tc>
          <w:tcPr>
            <w:tcW w:w="1910" w:type="dxa"/>
          </w:tcPr>
          <w:p w14:paraId="7C53D5D0" w14:textId="77777777" w:rsidR="00524DCC" w:rsidRPr="008F1CF6" w:rsidRDefault="00524DCC" w:rsidP="00A736FF">
            <w:pPr>
              <w:pStyle w:val="TableParagraph"/>
              <w:tabs>
                <w:tab w:val="left" w:pos="1121"/>
              </w:tabs>
              <w:ind w:left="22" w:right="193" w:firstLine="52"/>
              <w:jc w:val="left"/>
              <w:rPr>
                <w:rFonts w:ascii="Arial" w:hAnsi="Arial" w:cs="Arial"/>
                <w:sz w:val="18"/>
                <w:szCs w:val="18"/>
              </w:rPr>
            </w:pPr>
            <w:r w:rsidRPr="008F1CF6">
              <w:rPr>
                <w:rFonts w:ascii="Arial" w:hAnsi="Arial" w:cs="Arial"/>
                <w:sz w:val="18"/>
                <w:szCs w:val="18"/>
              </w:rPr>
              <w:t xml:space="preserve">Perioada </w:t>
            </w:r>
            <w:r w:rsidRPr="008F1CF6">
              <w:rPr>
                <w:rFonts w:ascii="Arial" w:hAnsi="Arial" w:cs="Arial"/>
                <w:spacing w:val="-1"/>
                <w:sz w:val="18"/>
                <w:szCs w:val="18"/>
              </w:rPr>
              <w:t>executării</w:t>
            </w:r>
            <w:r w:rsidRPr="008F1CF6">
              <w:rPr>
                <w:rFonts w:ascii="Arial" w:hAnsi="Arial" w:cs="Arial"/>
                <w:spacing w:val="-47"/>
                <w:sz w:val="18"/>
                <w:szCs w:val="18"/>
              </w:rPr>
              <w:t xml:space="preserve"> </w:t>
            </w:r>
            <w:r w:rsidRPr="008F1CF6">
              <w:rPr>
                <w:rFonts w:ascii="Arial" w:hAnsi="Arial" w:cs="Arial"/>
                <w:sz w:val="18"/>
                <w:szCs w:val="18"/>
              </w:rPr>
              <w:t>lucrărilor</w:t>
            </w:r>
          </w:p>
        </w:tc>
        <w:tc>
          <w:tcPr>
            <w:tcW w:w="1387" w:type="dxa"/>
          </w:tcPr>
          <w:p w14:paraId="373E8ECA" w14:textId="77777777" w:rsidR="00524DCC" w:rsidRPr="008F1CF6" w:rsidRDefault="00524DCC" w:rsidP="00A736FF">
            <w:pPr>
              <w:pStyle w:val="TableParagraph"/>
              <w:ind w:left="22" w:right="193"/>
              <w:jc w:val="left"/>
              <w:rPr>
                <w:rFonts w:ascii="Arial" w:hAnsi="Arial" w:cs="Arial"/>
                <w:sz w:val="18"/>
                <w:szCs w:val="18"/>
              </w:rPr>
            </w:pPr>
          </w:p>
          <w:p w14:paraId="75F8A988" w14:textId="77777777" w:rsidR="00524DCC" w:rsidRPr="008F1CF6" w:rsidRDefault="00524DCC" w:rsidP="00A736FF">
            <w:pPr>
              <w:pStyle w:val="TableParagraph"/>
              <w:ind w:left="22" w:right="193"/>
              <w:jc w:val="left"/>
              <w:rPr>
                <w:rFonts w:ascii="Arial" w:hAnsi="Arial" w:cs="Arial"/>
                <w:sz w:val="18"/>
                <w:szCs w:val="18"/>
              </w:rPr>
            </w:pPr>
          </w:p>
          <w:p w14:paraId="5F8CB18D" w14:textId="77777777" w:rsidR="00524DCC" w:rsidRPr="008F1CF6" w:rsidRDefault="00524DCC" w:rsidP="00A736FF">
            <w:pPr>
              <w:pStyle w:val="TableParagraph"/>
              <w:ind w:left="22" w:right="193"/>
              <w:jc w:val="left"/>
              <w:rPr>
                <w:rFonts w:ascii="Arial" w:hAnsi="Arial" w:cs="Arial"/>
                <w:sz w:val="18"/>
                <w:szCs w:val="18"/>
              </w:rPr>
            </w:pPr>
          </w:p>
          <w:p w14:paraId="338464D6" w14:textId="77777777" w:rsidR="00524DCC" w:rsidRPr="008F1CF6" w:rsidRDefault="00524DCC" w:rsidP="00A736FF">
            <w:pPr>
              <w:pStyle w:val="TableParagraph"/>
              <w:ind w:left="22" w:right="193"/>
              <w:jc w:val="left"/>
              <w:rPr>
                <w:rFonts w:ascii="Arial" w:hAnsi="Arial" w:cs="Arial"/>
                <w:sz w:val="18"/>
                <w:szCs w:val="18"/>
              </w:rPr>
            </w:pPr>
          </w:p>
          <w:p w14:paraId="791D2DD2" w14:textId="77777777" w:rsidR="00524DCC" w:rsidRPr="008F1CF6" w:rsidRDefault="00524DCC" w:rsidP="00A736FF">
            <w:pPr>
              <w:pStyle w:val="TableParagraph"/>
              <w:ind w:left="22" w:right="193"/>
              <w:jc w:val="left"/>
              <w:rPr>
                <w:rFonts w:ascii="Arial" w:hAnsi="Arial" w:cs="Arial"/>
                <w:sz w:val="18"/>
                <w:szCs w:val="18"/>
              </w:rPr>
            </w:pPr>
          </w:p>
          <w:p w14:paraId="6F73C773" w14:textId="77777777" w:rsidR="00524DCC" w:rsidRPr="008F1CF6" w:rsidRDefault="00524DCC" w:rsidP="00A736FF">
            <w:pPr>
              <w:pStyle w:val="TableParagraph"/>
              <w:ind w:left="22" w:right="193"/>
              <w:jc w:val="left"/>
              <w:rPr>
                <w:rFonts w:ascii="Arial" w:hAnsi="Arial" w:cs="Arial"/>
                <w:sz w:val="18"/>
                <w:szCs w:val="18"/>
              </w:rPr>
            </w:pPr>
          </w:p>
          <w:p w14:paraId="47B771DA"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Mc/ha/an</w:t>
            </w:r>
          </w:p>
        </w:tc>
        <w:tc>
          <w:tcPr>
            <w:tcW w:w="1118" w:type="dxa"/>
          </w:tcPr>
          <w:p w14:paraId="63978166" w14:textId="77777777" w:rsidR="00524DCC" w:rsidRPr="008F1CF6" w:rsidRDefault="00524DCC" w:rsidP="00A736FF">
            <w:pPr>
              <w:pStyle w:val="TableParagraph"/>
              <w:ind w:left="22" w:right="193"/>
              <w:jc w:val="left"/>
              <w:rPr>
                <w:rFonts w:ascii="Arial" w:hAnsi="Arial" w:cs="Arial"/>
                <w:sz w:val="18"/>
                <w:szCs w:val="18"/>
              </w:rPr>
            </w:pPr>
          </w:p>
          <w:p w14:paraId="464C11A7" w14:textId="77777777" w:rsidR="00524DCC" w:rsidRPr="008F1CF6" w:rsidRDefault="00524DCC" w:rsidP="00A736FF">
            <w:pPr>
              <w:pStyle w:val="TableParagraph"/>
              <w:ind w:left="22" w:right="193"/>
              <w:jc w:val="left"/>
              <w:rPr>
                <w:rFonts w:ascii="Arial" w:hAnsi="Arial" w:cs="Arial"/>
                <w:sz w:val="18"/>
                <w:szCs w:val="18"/>
              </w:rPr>
            </w:pPr>
          </w:p>
          <w:p w14:paraId="6F4E0736" w14:textId="77777777" w:rsidR="00524DCC" w:rsidRPr="008F1CF6" w:rsidRDefault="00524DCC" w:rsidP="00A736FF">
            <w:pPr>
              <w:pStyle w:val="TableParagraph"/>
              <w:ind w:left="22" w:right="193"/>
              <w:jc w:val="left"/>
              <w:rPr>
                <w:rFonts w:ascii="Arial" w:hAnsi="Arial" w:cs="Arial"/>
                <w:sz w:val="18"/>
                <w:szCs w:val="18"/>
              </w:rPr>
            </w:pPr>
          </w:p>
          <w:p w14:paraId="1F7790C4" w14:textId="77777777" w:rsidR="00524DCC" w:rsidRPr="008F1CF6" w:rsidRDefault="00524DCC" w:rsidP="00A736FF">
            <w:pPr>
              <w:pStyle w:val="TableParagraph"/>
              <w:ind w:left="22" w:right="193"/>
              <w:jc w:val="left"/>
              <w:rPr>
                <w:rFonts w:ascii="Arial" w:hAnsi="Arial" w:cs="Arial"/>
                <w:sz w:val="18"/>
                <w:szCs w:val="18"/>
              </w:rPr>
            </w:pPr>
          </w:p>
          <w:p w14:paraId="48F96347" w14:textId="77777777" w:rsidR="00524DCC" w:rsidRPr="008F1CF6" w:rsidRDefault="00524DCC" w:rsidP="00A736FF">
            <w:pPr>
              <w:pStyle w:val="TableParagraph"/>
              <w:ind w:left="22" w:right="193"/>
              <w:jc w:val="left"/>
              <w:rPr>
                <w:rFonts w:ascii="Arial" w:hAnsi="Arial" w:cs="Arial"/>
                <w:sz w:val="18"/>
                <w:szCs w:val="18"/>
              </w:rPr>
            </w:pPr>
          </w:p>
          <w:p w14:paraId="22627DDA" w14:textId="77777777" w:rsidR="00524DCC" w:rsidRPr="008F1CF6" w:rsidRDefault="00524DCC" w:rsidP="00A736FF">
            <w:pPr>
              <w:pStyle w:val="TableParagraph"/>
              <w:ind w:left="22" w:right="193"/>
              <w:jc w:val="left"/>
              <w:rPr>
                <w:rFonts w:ascii="Arial" w:hAnsi="Arial" w:cs="Arial"/>
                <w:sz w:val="18"/>
                <w:szCs w:val="18"/>
              </w:rPr>
            </w:pPr>
          </w:p>
          <w:p w14:paraId="3782CC9E" w14:textId="46D26A72" w:rsidR="00524DCC" w:rsidRPr="008F1CF6" w:rsidRDefault="005132E4" w:rsidP="00A736FF">
            <w:pPr>
              <w:pStyle w:val="TableParagraph"/>
              <w:spacing w:line="210" w:lineRule="exact"/>
              <w:ind w:left="22" w:right="193"/>
              <w:jc w:val="left"/>
              <w:rPr>
                <w:rFonts w:ascii="Arial" w:hAnsi="Arial" w:cs="Arial"/>
                <w:sz w:val="18"/>
                <w:szCs w:val="18"/>
              </w:rPr>
            </w:pPr>
            <w:r>
              <w:rPr>
                <w:rFonts w:ascii="Arial" w:hAnsi="Arial" w:cs="Arial"/>
                <w:sz w:val="18"/>
                <w:szCs w:val="18"/>
              </w:rPr>
              <w:t>anual</w:t>
            </w:r>
          </w:p>
        </w:tc>
        <w:tc>
          <w:tcPr>
            <w:tcW w:w="1093" w:type="dxa"/>
          </w:tcPr>
          <w:p w14:paraId="2FF09A9F" w14:textId="77777777" w:rsidR="00524DCC" w:rsidRPr="008F1CF6" w:rsidRDefault="00524DCC" w:rsidP="00A736FF">
            <w:pPr>
              <w:pStyle w:val="TableParagraph"/>
              <w:ind w:left="22" w:right="193"/>
              <w:jc w:val="left"/>
              <w:rPr>
                <w:rFonts w:ascii="Arial" w:hAnsi="Arial" w:cs="Arial"/>
                <w:sz w:val="18"/>
                <w:szCs w:val="18"/>
              </w:rPr>
            </w:pPr>
          </w:p>
          <w:p w14:paraId="3C689BB4" w14:textId="77777777" w:rsidR="00524DCC" w:rsidRPr="008F1CF6" w:rsidRDefault="00524DCC" w:rsidP="00A736FF">
            <w:pPr>
              <w:pStyle w:val="TableParagraph"/>
              <w:tabs>
                <w:tab w:val="left" w:pos="927"/>
              </w:tabs>
              <w:ind w:left="22" w:right="193"/>
              <w:jc w:val="left"/>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8"/>
                <w:sz w:val="18"/>
                <w:szCs w:val="18"/>
              </w:rPr>
              <w:t xml:space="preserve"> </w:t>
            </w:r>
            <w:r w:rsidRPr="008F1CF6">
              <w:rPr>
                <w:rFonts w:ascii="Arial" w:hAnsi="Arial" w:cs="Arial"/>
                <w:sz w:val="18"/>
                <w:szCs w:val="18"/>
              </w:rPr>
              <w:t>pe</w:t>
            </w:r>
            <w:r w:rsidRPr="008F1CF6">
              <w:rPr>
                <w:rFonts w:ascii="Arial" w:hAnsi="Arial" w:cs="Arial"/>
                <w:spacing w:val="-47"/>
                <w:sz w:val="18"/>
                <w:szCs w:val="18"/>
              </w:rPr>
              <w:t xml:space="preserve"> </w:t>
            </w:r>
            <w:r w:rsidRPr="008F1CF6">
              <w:rPr>
                <w:rFonts w:ascii="Arial" w:hAnsi="Arial" w:cs="Arial"/>
                <w:sz w:val="18"/>
                <w:szCs w:val="18"/>
              </w:rPr>
              <w:t>care se</w:t>
            </w:r>
          </w:p>
          <w:p w14:paraId="142A2F58"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efectuează</w:t>
            </w:r>
            <w:r w:rsidRPr="008F1CF6">
              <w:rPr>
                <w:rFonts w:ascii="Arial" w:hAnsi="Arial" w:cs="Arial"/>
                <w:spacing w:val="-47"/>
                <w:sz w:val="18"/>
                <w:szCs w:val="18"/>
              </w:rPr>
              <w:t xml:space="preserve"> </w:t>
            </w:r>
            <w:r w:rsidRPr="008F1CF6">
              <w:rPr>
                <w:rFonts w:ascii="Arial" w:hAnsi="Arial" w:cs="Arial"/>
                <w:sz w:val="18"/>
                <w:szCs w:val="18"/>
              </w:rPr>
              <w:t>lucrări</w:t>
            </w:r>
          </w:p>
          <w:p w14:paraId="31670C7A" w14:textId="77777777" w:rsidR="00524DCC" w:rsidRPr="008F1CF6" w:rsidRDefault="00524DCC" w:rsidP="00A736FF">
            <w:pPr>
              <w:pStyle w:val="TableParagraph"/>
              <w:spacing w:line="206" w:lineRule="exact"/>
              <w:ind w:left="22" w:right="193"/>
              <w:jc w:val="left"/>
              <w:rPr>
                <w:rFonts w:ascii="Arial" w:hAnsi="Arial" w:cs="Arial"/>
                <w:sz w:val="18"/>
                <w:szCs w:val="18"/>
              </w:rPr>
            </w:pPr>
            <w:r w:rsidRPr="008F1CF6">
              <w:rPr>
                <w:rFonts w:ascii="Arial" w:hAnsi="Arial" w:cs="Arial"/>
                <w:sz w:val="18"/>
                <w:szCs w:val="18"/>
              </w:rPr>
              <w:t>silvice</w:t>
            </w:r>
          </w:p>
        </w:tc>
        <w:tc>
          <w:tcPr>
            <w:tcW w:w="1175" w:type="dxa"/>
          </w:tcPr>
          <w:p w14:paraId="59565F10" w14:textId="77777777" w:rsidR="00524DCC" w:rsidRPr="008F1CF6" w:rsidRDefault="00524DCC" w:rsidP="00A736FF">
            <w:pPr>
              <w:pStyle w:val="TableParagraph"/>
              <w:ind w:left="22" w:right="193"/>
              <w:jc w:val="left"/>
              <w:rPr>
                <w:rFonts w:ascii="Arial" w:hAnsi="Arial" w:cs="Arial"/>
                <w:sz w:val="18"/>
                <w:szCs w:val="18"/>
              </w:rPr>
            </w:pPr>
          </w:p>
          <w:p w14:paraId="6189D23C" w14:textId="77777777" w:rsidR="00524DCC" w:rsidRPr="008F1CF6" w:rsidRDefault="00524DCC" w:rsidP="00A736FF">
            <w:pPr>
              <w:pStyle w:val="TableParagraph"/>
              <w:ind w:left="22" w:right="193"/>
              <w:jc w:val="left"/>
              <w:rPr>
                <w:rFonts w:ascii="Arial" w:hAnsi="Arial" w:cs="Arial"/>
                <w:sz w:val="18"/>
                <w:szCs w:val="18"/>
              </w:rPr>
            </w:pPr>
          </w:p>
          <w:p w14:paraId="7F533770" w14:textId="77777777" w:rsidR="00524DCC" w:rsidRPr="008F1CF6" w:rsidRDefault="00524DCC" w:rsidP="00A736FF">
            <w:pPr>
              <w:pStyle w:val="TableParagraph"/>
              <w:tabs>
                <w:tab w:val="left" w:pos="992"/>
              </w:tabs>
              <w:ind w:left="22" w:right="193"/>
              <w:jc w:val="left"/>
              <w:rPr>
                <w:rFonts w:ascii="Arial" w:hAnsi="Arial" w:cs="Arial"/>
                <w:sz w:val="18"/>
                <w:szCs w:val="18"/>
              </w:rPr>
            </w:pPr>
            <w:r w:rsidRPr="008F1CF6">
              <w:rPr>
                <w:rFonts w:ascii="Arial" w:hAnsi="Arial" w:cs="Arial"/>
                <w:sz w:val="18"/>
                <w:szCs w:val="18"/>
              </w:rPr>
              <w:t>Toata</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t>de</w:t>
            </w:r>
          </w:p>
          <w:p w14:paraId="3682B641" w14:textId="77777777" w:rsidR="00524DCC" w:rsidRPr="008F1CF6" w:rsidRDefault="00524DCC" w:rsidP="00A736FF">
            <w:pPr>
              <w:pStyle w:val="TableParagraph"/>
              <w:spacing w:line="226" w:lineRule="exact"/>
              <w:ind w:left="22" w:right="193"/>
              <w:jc w:val="left"/>
              <w:rPr>
                <w:rFonts w:ascii="Arial" w:hAnsi="Arial" w:cs="Arial"/>
                <w:sz w:val="18"/>
                <w:szCs w:val="18"/>
              </w:rPr>
            </w:pPr>
            <w:r w:rsidRPr="008F1CF6">
              <w:rPr>
                <w:rFonts w:ascii="Arial" w:hAnsi="Arial" w:cs="Arial"/>
                <w:sz w:val="18"/>
                <w:szCs w:val="18"/>
              </w:rPr>
              <w:t>implementare</w:t>
            </w:r>
            <w:r w:rsidRPr="008F1CF6">
              <w:rPr>
                <w:rFonts w:ascii="Arial" w:hAnsi="Arial" w:cs="Arial"/>
                <w:spacing w:val="-47"/>
                <w:sz w:val="18"/>
                <w:szCs w:val="18"/>
              </w:rPr>
              <w:t xml:space="preserve"> </w:t>
            </w:r>
            <w:r w:rsidRPr="008F1CF6">
              <w:rPr>
                <w:rFonts w:ascii="Arial" w:hAnsi="Arial" w:cs="Arial"/>
                <w:sz w:val="18"/>
                <w:szCs w:val="18"/>
              </w:rPr>
              <w:t>a</w:t>
            </w:r>
            <w:r w:rsidRPr="008F1CF6">
              <w:rPr>
                <w:rFonts w:ascii="Arial" w:hAnsi="Arial" w:cs="Arial"/>
                <w:spacing w:val="3"/>
                <w:sz w:val="18"/>
                <w:szCs w:val="18"/>
              </w:rPr>
              <w:t xml:space="preserve"> </w:t>
            </w:r>
            <w:r w:rsidRPr="008F1CF6">
              <w:rPr>
                <w:rFonts w:ascii="Arial" w:hAnsi="Arial" w:cs="Arial"/>
                <w:sz w:val="18"/>
                <w:szCs w:val="18"/>
              </w:rPr>
              <w:t>planului</w:t>
            </w:r>
          </w:p>
        </w:tc>
        <w:tc>
          <w:tcPr>
            <w:tcW w:w="882" w:type="dxa"/>
          </w:tcPr>
          <w:p w14:paraId="4F96AB1D" w14:textId="77777777" w:rsidR="00524DCC" w:rsidRPr="008F1CF6" w:rsidRDefault="00524DCC" w:rsidP="00A736FF">
            <w:pPr>
              <w:pStyle w:val="TableParagraph"/>
              <w:ind w:left="22" w:right="193"/>
              <w:jc w:val="left"/>
              <w:rPr>
                <w:rFonts w:ascii="Arial" w:hAnsi="Arial" w:cs="Arial"/>
                <w:sz w:val="18"/>
                <w:szCs w:val="18"/>
              </w:rPr>
            </w:pPr>
          </w:p>
          <w:p w14:paraId="622F46A8" w14:textId="77777777" w:rsidR="00524DCC" w:rsidRPr="008F1CF6" w:rsidRDefault="00524DCC" w:rsidP="00A736FF">
            <w:pPr>
              <w:pStyle w:val="TableParagraph"/>
              <w:ind w:left="22" w:right="193"/>
              <w:jc w:val="left"/>
              <w:rPr>
                <w:rFonts w:ascii="Arial" w:hAnsi="Arial" w:cs="Arial"/>
                <w:sz w:val="18"/>
                <w:szCs w:val="18"/>
              </w:rPr>
            </w:pPr>
          </w:p>
          <w:p w14:paraId="4AB6940A" w14:textId="77777777" w:rsidR="00524DCC" w:rsidRPr="008F1CF6" w:rsidRDefault="00524DCC" w:rsidP="00A736FF">
            <w:pPr>
              <w:pStyle w:val="TableParagraph"/>
              <w:ind w:left="22" w:right="193"/>
              <w:jc w:val="left"/>
              <w:rPr>
                <w:rFonts w:ascii="Arial" w:hAnsi="Arial" w:cs="Arial"/>
                <w:sz w:val="18"/>
                <w:szCs w:val="18"/>
              </w:rPr>
            </w:pPr>
          </w:p>
          <w:p w14:paraId="595A2AE2" w14:textId="77777777" w:rsidR="00524DCC" w:rsidRPr="008F1CF6" w:rsidRDefault="00524DCC" w:rsidP="00A736FF">
            <w:pPr>
              <w:pStyle w:val="TableParagraph"/>
              <w:ind w:left="22" w:right="193"/>
              <w:jc w:val="left"/>
              <w:rPr>
                <w:rFonts w:ascii="Arial" w:hAnsi="Arial" w:cs="Arial"/>
                <w:sz w:val="18"/>
                <w:szCs w:val="18"/>
              </w:rPr>
            </w:pPr>
          </w:p>
          <w:p w14:paraId="732C057A" w14:textId="77777777" w:rsidR="00524DCC" w:rsidRPr="008F1CF6" w:rsidRDefault="00524DCC" w:rsidP="00A736FF">
            <w:pPr>
              <w:pStyle w:val="TableParagraph"/>
              <w:ind w:left="22" w:right="193"/>
              <w:jc w:val="left"/>
              <w:rPr>
                <w:rFonts w:ascii="Arial" w:hAnsi="Arial" w:cs="Arial"/>
                <w:sz w:val="18"/>
                <w:szCs w:val="18"/>
              </w:rPr>
            </w:pPr>
          </w:p>
          <w:p w14:paraId="7ADB104E" w14:textId="77777777" w:rsidR="00524DCC" w:rsidRPr="008F1CF6" w:rsidRDefault="00524DCC" w:rsidP="00A736FF">
            <w:pPr>
              <w:pStyle w:val="TableParagraph"/>
              <w:ind w:left="22" w:right="193"/>
              <w:jc w:val="left"/>
              <w:rPr>
                <w:rFonts w:ascii="Arial" w:hAnsi="Arial" w:cs="Arial"/>
                <w:sz w:val="18"/>
                <w:szCs w:val="18"/>
              </w:rPr>
            </w:pPr>
          </w:p>
          <w:p w14:paraId="410D6B42"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Ridicat</w:t>
            </w:r>
          </w:p>
        </w:tc>
        <w:tc>
          <w:tcPr>
            <w:tcW w:w="1434" w:type="dxa"/>
          </w:tcPr>
          <w:p w14:paraId="3AD8A49C" w14:textId="77777777" w:rsidR="00524DCC" w:rsidRPr="008F1CF6" w:rsidRDefault="00524DCC" w:rsidP="00A736FF">
            <w:pPr>
              <w:pStyle w:val="TableParagraph"/>
              <w:ind w:left="22" w:right="193"/>
              <w:jc w:val="left"/>
              <w:rPr>
                <w:rFonts w:ascii="Arial" w:hAnsi="Arial" w:cs="Arial"/>
                <w:sz w:val="18"/>
                <w:szCs w:val="18"/>
              </w:rPr>
            </w:pPr>
          </w:p>
          <w:p w14:paraId="242FC226" w14:textId="77777777" w:rsidR="00524DCC" w:rsidRPr="008F1CF6" w:rsidRDefault="00524DCC" w:rsidP="00A736FF">
            <w:pPr>
              <w:pStyle w:val="TableParagraph"/>
              <w:ind w:left="22" w:right="193"/>
              <w:jc w:val="left"/>
              <w:rPr>
                <w:rFonts w:ascii="Arial" w:hAnsi="Arial" w:cs="Arial"/>
                <w:sz w:val="18"/>
                <w:szCs w:val="18"/>
              </w:rPr>
            </w:pPr>
          </w:p>
          <w:p w14:paraId="5737FE99" w14:textId="77777777" w:rsidR="00524DCC" w:rsidRPr="008F1CF6" w:rsidRDefault="00524DCC" w:rsidP="00A736FF">
            <w:pPr>
              <w:pStyle w:val="TableParagraph"/>
              <w:ind w:left="22" w:right="193"/>
              <w:jc w:val="left"/>
              <w:rPr>
                <w:rFonts w:ascii="Arial" w:hAnsi="Arial" w:cs="Arial"/>
                <w:sz w:val="18"/>
                <w:szCs w:val="18"/>
              </w:rPr>
            </w:pPr>
          </w:p>
          <w:p w14:paraId="1A2F28C6" w14:textId="77777777" w:rsidR="00524DCC" w:rsidRPr="008F1CF6" w:rsidRDefault="00524DCC" w:rsidP="00A736FF">
            <w:pPr>
              <w:pStyle w:val="TableParagraph"/>
              <w:ind w:left="22" w:right="193"/>
              <w:jc w:val="left"/>
              <w:rPr>
                <w:rFonts w:ascii="Arial" w:hAnsi="Arial" w:cs="Arial"/>
                <w:sz w:val="18"/>
                <w:szCs w:val="18"/>
              </w:rPr>
            </w:pPr>
          </w:p>
          <w:p w14:paraId="1E3BEAB4" w14:textId="77777777" w:rsidR="00524DCC" w:rsidRPr="008F1CF6" w:rsidRDefault="00524DCC" w:rsidP="00A736FF">
            <w:pPr>
              <w:pStyle w:val="TableParagraph"/>
              <w:ind w:left="22" w:right="193"/>
              <w:jc w:val="left"/>
              <w:rPr>
                <w:rFonts w:ascii="Arial" w:hAnsi="Arial" w:cs="Arial"/>
                <w:sz w:val="18"/>
                <w:szCs w:val="18"/>
              </w:rPr>
            </w:pPr>
          </w:p>
          <w:p w14:paraId="7BA7CCC2" w14:textId="77777777" w:rsidR="00524DCC" w:rsidRPr="008F1CF6" w:rsidRDefault="00524DCC" w:rsidP="00A736FF">
            <w:pPr>
              <w:pStyle w:val="TableParagraph"/>
              <w:spacing w:line="226" w:lineRule="exact"/>
              <w:ind w:left="22" w:right="193"/>
              <w:jc w:val="left"/>
              <w:rPr>
                <w:rFonts w:ascii="Arial" w:hAnsi="Arial" w:cs="Arial"/>
                <w:sz w:val="18"/>
                <w:szCs w:val="18"/>
              </w:rPr>
            </w:pPr>
            <w:r w:rsidRPr="008F1CF6">
              <w:rPr>
                <w:rFonts w:ascii="Arial" w:hAnsi="Arial" w:cs="Arial"/>
                <w:sz w:val="18"/>
                <w:szCs w:val="18"/>
              </w:rPr>
              <w:t>Administrator</w:t>
            </w:r>
            <w:r w:rsidRPr="008F1CF6">
              <w:rPr>
                <w:rFonts w:ascii="Arial" w:hAnsi="Arial" w:cs="Arial"/>
                <w:spacing w:val="-47"/>
                <w:sz w:val="18"/>
                <w:szCs w:val="18"/>
              </w:rPr>
              <w:t xml:space="preserve"> </w:t>
            </w:r>
            <w:r w:rsidRPr="008F1CF6">
              <w:rPr>
                <w:rFonts w:ascii="Arial" w:hAnsi="Arial" w:cs="Arial"/>
                <w:sz w:val="18"/>
                <w:szCs w:val="18"/>
              </w:rPr>
              <w:t>fond</w:t>
            </w:r>
            <w:r w:rsidRPr="008F1CF6">
              <w:rPr>
                <w:rFonts w:ascii="Arial" w:hAnsi="Arial" w:cs="Arial"/>
                <w:spacing w:val="2"/>
                <w:sz w:val="18"/>
                <w:szCs w:val="18"/>
              </w:rPr>
              <w:t xml:space="preserve"> </w:t>
            </w:r>
            <w:r w:rsidRPr="008F1CF6">
              <w:rPr>
                <w:rFonts w:ascii="Arial" w:hAnsi="Arial" w:cs="Arial"/>
                <w:sz w:val="18"/>
                <w:szCs w:val="18"/>
              </w:rPr>
              <w:t>forestier</w:t>
            </w:r>
          </w:p>
        </w:tc>
      </w:tr>
      <w:tr w:rsidR="00524DCC" w:rsidRPr="008F1CF6" w14:paraId="34642806" w14:textId="77777777" w:rsidTr="00A736FF">
        <w:trPr>
          <w:trHeight w:val="1851"/>
        </w:trPr>
        <w:tc>
          <w:tcPr>
            <w:tcW w:w="1210" w:type="dxa"/>
          </w:tcPr>
          <w:p w14:paraId="65F7C9A0" w14:textId="77777777" w:rsidR="00524DCC" w:rsidRPr="008F1CF6" w:rsidRDefault="00524DCC" w:rsidP="00A736FF">
            <w:pPr>
              <w:pStyle w:val="TableParagraph"/>
              <w:spacing w:line="228" w:lineRule="exact"/>
              <w:ind w:left="22" w:right="193"/>
              <w:jc w:val="left"/>
              <w:rPr>
                <w:rFonts w:ascii="Arial" w:hAnsi="Arial" w:cs="Arial"/>
                <w:sz w:val="18"/>
                <w:szCs w:val="18"/>
              </w:rPr>
            </w:pPr>
            <w:r w:rsidRPr="008F1CF6">
              <w:rPr>
                <w:rFonts w:ascii="Arial" w:hAnsi="Arial" w:cs="Arial"/>
                <w:sz w:val="18"/>
                <w:szCs w:val="18"/>
              </w:rPr>
              <w:lastRenderedPageBreak/>
              <w:t>Monitorizarea</w:t>
            </w:r>
          </w:p>
          <w:p w14:paraId="6DFEF6C8" w14:textId="77777777" w:rsidR="00524DCC" w:rsidRPr="008F1CF6" w:rsidRDefault="00524DCC" w:rsidP="00A736FF">
            <w:pPr>
              <w:pStyle w:val="TableParagraph"/>
              <w:spacing w:line="228" w:lineRule="exact"/>
              <w:ind w:left="22" w:right="193"/>
              <w:jc w:val="left"/>
              <w:rPr>
                <w:rFonts w:ascii="Arial" w:hAnsi="Arial" w:cs="Arial"/>
                <w:sz w:val="18"/>
                <w:szCs w:val="18"/>
              </w:rPr>
            </w:pPr>
            <w:r w:rsidRPr="008F1CF6">
              <w:rPr>
                <w:rFonts w:ascii="Arial" w:hAnsi="Arial" w:cs="Arial"/>
                <w:sz w:val="18"/>
                <w:szCs w:val="18"/>
              </w:rPr>
              <w:t>activității</w:t>
            </w:r>
          </w:p>
          <w:p w14:paraId="694E59EE" w14:textId="77777777" w:rsidR="00524DCC" w:rsidRPr="008F1CF6" w:rsidRDefault="00524DCC" w:rsidP="00A736FF">
            <w:pPr>
              <w:pStyle w:val="TableParagraph"/>
              <w:tabs>
                <w:tab w:val="left" w:pos="884"/>
              </w:tabs>
              <w:spacing w:line="210" w:lineRule="exact"/>
              <w:ind w:left="22" w:right="193"/>
              <w:jc w:val="left"/>
              <w:rPr>
                <w:rFonts w:ascii="Arial" w:hAnsi="Arial" w:cs="Arial"/>
                <w:sz w:val="18"/>
                <w:szCs w:val="18"/>
              </w:rPr>
            </w:pPr>
            <w:r w:rsidRPr="008F1CF6">
              <w:rPr>
                <w:rFonts w:ascii="Arial" w:hAnsi="Arial" w:cs="Arial"/>
                <w:sz w:val="18"/>
                <w:szCs w:val="18"/>
              </w:rPr>
              <w:t xml:space="preserve">propuse </w:t>
            </w:r>
            <w:r w:rsidRPr="008F1CF6">
              <w:rPr>
                <w:rFonts w:ascii="Arial" w:hAnsi="Arial" w:cs="Arial"/>
                <w:spacing w:val="-1"/>
                <w:sz w:val="18"/>
                <w:szCs w:val="18"/>
              </w:rPr>
              <w:t>prin</w:t>
            </w:r>
          </w:p>
          <w:p w14:paraId="7DDCE24A" w14:textId="77777777" w:rsidR="00524DCC" w:rsidRPr="008F1CF6" w:rsidRDefault="00524DCC" w:rsidP="00A736FF">
            <w:pPr>
              <w:pStyle w:val="TableParagraph"/>
              <w:tabs>
                <w:tab w:val="left" w:pos="1013"/>
              </w:tabs>
              <w:ind w:left="22" w:right="193" w:hanging="1"/>
              <w:jc w:val="left"/>
              <w:rPr>
                <w:rFonts w:ascii="Arial" w:hAnsi="Arial" w:cs="Arial"/>
                <w:sz w:val="18"/>
                <w:szCs w:val="18"/>
              </w:rPr>
            </w:pPr>
            <w:r w:rsidRPr="008F1CF6">
              <w:rPr>
                <w:rFonts w:ascii="Arial" w:hAnsi="Arial" w:cs="Arial"/>
                <w:sz w:val="18"/>
                <w:szCs w:val="18"/>
              </w:rPr>
              <w:t>planul de</w:t>
            </w:r>
            <w:r w:rsidRPr="008F1CF6">
              <w:rPr>
                <w:rFonts w:ascii="Arial" w:hAnsi="Arial" w:cs="Arial"/>
                <w:spacing w:val="-47"/>
                <w:sz w:val="18"/>
                <w:szCs w:val="18"/>
              </w:rPr>
              <w:t xml:space="preserve"> </w:t>
            </w:r>
            <w:r w:rsidRPr="008F1CF6">
              <w:rPr>
                <w:rFonts w:ascii="Arial" w:hAnsi="Arial" w:cs="Arial"/>
                <w:sz w:val="18"/>
                <w:szCs w:val="18"/>
              </w:rPr>
              <w:t>amenajament</w:t>
            </w:r>
          </w:p>
        </w:tc>
        <w:tc>
          <w:tcPr>
            <w:tcW w:w="1789" w:type="dxa"/>
          </w:tcPr>
          <w:p w14:paraId="1DE22121" w14:textId="77777777" w:rsidR="00524DCC" w:rsidRPr="008F1CF6" w:rsidRDefault="00524DCC" w:rsidP="00A736FF">
            <w:pPr>
              <w:pStyle w:val="TableParagraph"/>
              <w:spacing w:line="235" w:lineRule="auto"/>
              <w:ind w:left="22" w:right="193"/>
              <w:jc w:val="left"/>
              <w:rPr>
                <w:rFonts w:ascii="Arial" w:hAnsi="Arial" w:cs="Arial"/>
                <w:sz w:val="18"/>
                <w:szCs w:val="18"/>
              </w:rPr>
            </w:pPr>
            <w:r w:rsidRPr="008F1CF6">
              <w:rPr>
                <w:rFonts w:ascii="Arial" w:hAnsi="Arial" w:cs="Arial"/>
                <w:sz w:val="18"/>
                <w:szCs w:val="18"/>
              </w:rPr>
              <w:t>Pierdere</w:t>
            </w:r>
            <w:r w:rsidRPr="008F1CF6">
              <w:rPr>
                <w:rFonts w:ascii="Arial" w:hAnsi="Arial" w:cs="Arial"/>
                <w:spacing w:val="1"/>
                <w:sz w:val="18"/>
                <w:szCs w:val="18"/>
              </w:rPr>
              <w:t xml:space="preserve"> </w:t>
            </w:r>
            <w:r w:rsidRPr="008F1CF6">
              <w:rPr>
                <w:rFonts w:ascii="Arial" w:hAnsi="Arial" w:cs="Arial"/>
                <w:sz w:val="18"/>
                <w:szCs w:val="18"/>
              </w:rPr>
              <w:t>habitat/alterare</w:t>
            </w:r>
          </w:p>
          <w:p w14:paraId="071DA65D"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habitat/mărimea</w:t>
            </w:r>
          </w:p>
          <w:p w14:paraId="1783FA2E" w14:textId="77777777" w:rsidR="00524DCC" w:rsidRPr="008F1CF6" w:rsidRDefault="00524DCC" w:rsidP="00A736FF">
            <w:pPr>
              <w:pStyle w:val="TableParagraph"/>
              <w:tabs>
                <w:tab w:val="left" w:pos="981"/>
              </w:tabs>
              <w:ind w:left="22" w:right="193" w:hanging="1"/>
              <w:jc w:val="left"/>
              <w:rPr>
                <w:rFonts w:ascii="Arial" w:hAnsi="Arial" w:cs="Arial"/>
                <w:sz w:val="18"/>
                <w:szCs w:val="18"/>
              </w:rPr>
            </w:pPr>
            <w:r w:rsidRPr="008F1CF6">
              <w:rPr>
                <w:rFonts w:ascii="Arial" w:hAnsi="Arial" w:cs="Arial"/>
                <w:sz w:val="18"/>
                <w:szCs w:val="18"/>
              </w:rPr>
              <w:t>populațiilor,</w:t>
            </w:r>
            <w:r w:rsidRPr="008F1CF6">
              <w:rPr>
                <w:rFonts w:ascii="Arial" w:hAnsi="Arial" w:cs="Arial"/>
                <w:spacing w:val="1"/>
                <w:sz w:val="18"/>
                <w:szCs w:val="18"/>
              </w:rPr>
              <w:t xml:space="preserve"> </w:t>
            </w:r>
            <w:r w:rsidRPr="008F1CF6">
              <w:rPr>
                <w:rFonts w:ascii="Arial" w:hAnsi="Arial" w:cs="Arial"/>
                <w:sz w:val="18"/>
                <w:szCs w:val="18"/>
              </w:rPr>
              <w:t>volum</w:t>
            </w:r>
            <w:r w:rsidRPr="008F1CF6">
              <w:rPr>
                <w:rFonts w:ascii="Arial" w:hAnsi="Arial" w:cs="Arial"/>
                <w:sz w:val="18"/>
                <w:szCs w:val="18"/>
              </w:rPr>
              <w:tab/>
            </w:r>
            <w:r w:rsidRPr="008F1CF6">
              <w:rPr>
                <w:rFonts w:ascii="Arial" w:hAnsi="Arial" w:cs="Arial"/>
                <w:spacing w:val="-1"/>
                <w:sz w:val="18"/>
                <w:szCs w:val="18"/>
              </w:rPr>
              <w:t>lemn</w:t>
            </w:r>
          </w:p>
          <w:p w14:paraId="3D21799F" w14:textId="77777777" w:rsidR="00524DCC" w:rsidRPr="008F1CF6" w:rsidRDefault="00524DCC" w:rsidP="00A736FF">
            <w:pPr>
              <w:pStyle w:val="TableParagraph"/>
              <w:tabs>
                <w:tab w:val="left" w:pos="870"/>
              </w:tabs>
              <w:ind w:left="22" w:right="193"/>
              <w:jc w:val="left"/>
              <w:rPr>
                <w:rFonts w:ascii="Arial" w:hAnsi="Arial" w:cs="Arial"/>
                <w:sz w:val="18"/>
                <w:szCs w:val="18"/>
              </w:rPr>
            </w:pPr>
            <w:r w:rsidRPr="008F1CF6">
              <w:rPr>
                <w:rFonts w:ascii="Arial" w:hAnsi="Arial" w:cs="Arial"/>
                <w:sz w:val="18"/>
                <w:szCs w:val="18"/>
              </w:rPr>
              <w:t>mort,</w:t>
            </w:r>
            <w:r w:rsidRPr="008F1CF6">
              <w:rPr>
                <w:rFonts w:ascii="Arial" w:hAnsi="Arial" w:cs="Arial"/>
                <w:sz w:val="18"/>
                <w:szCs w:val="18"/>
              </w:rPr>
              <w:tab/>
            </w:r>
            <w:r w:rsidRPr="008F1CF6">
              <w:rPr>
                <w:rFonts w:ascii="Arial" w:hAnsi="Arial" w:cs="Arial"/>
                <w:spacing w:val="-1"/>
                <w:sz w:val="18"/>
                <w:szCs w:val="18"/>
              </w:rPr>
              <w:t>număr</w:t>
            </w:r>
          </w:p>
          <w:p w14:paraId="4843AA78" w14:textId="77777777" w:rsidR="00524DCC" w:rsidRPr="008F1CF6" w:rsidRDefault="00524DCC" w:rsidP="00A736FF">
            <w:pPr>
              <w:pStyle w:val="TableParagraph"/>
              <w:tabs>
                <w:tab w:val="left" w:pos="1192"/>
              </w:tabs>
              <w:ind w:left="22" w:right="193"/>
              <w:jc w:val="left"/>
              <w:rPr>
                <w:rFonts w:ascii="Arial" w:hAnsi="Arial" w:cs="Arial"/>
                <w:sz w:val="18"/>
                <w:szCs w:val="18"/>
              </w:rPr>
            </w:pPr>
            <w:r w:rsidRPr="008F1CF6">
              <w:rPr>
                <w:rFonts w:ascii="Arial" w:hAnsi="Arial" w:cs="Arial"/>
                <w:sz w:val="18"/>
                <w:szCs w:val="18"/>
              </w:rPr>
              <w:t>arbori</w:t>
            </w:r>
            <w:r w:rsidRPr="008F1CF6">
              <w:rPr>
                <w:rFonts w:ascii="Arial" w:hAnsi="Arial" w:cs="Arial"/>
                <w:sz w:val="18"/>
                <w:szCs w:val="18"/>
              </w:rPr>
              <w:tab/>
            </w:r>
            <w:r w:rsidRPr="008F1CF6">
              <w:rPr>
                <w:rFonts w:ascii="Arial" w:hAnsi="Arial" w:cs="Arial"/>
                <w:spacing w:val="-1"/>
                <w:sz w:val="18"/>
                <w:szCs w:val="18"/>
              </w:rPr>
              <w:t>de</w:t>
            </w:r>
          </w:p>
          <w:p w14:paraId="66EF9209"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biodiversitate</w:t>
            </w:r>
          </w:p>
        </w:tc>
        <w:tc>
          <w:tcPr>
            <w:tcW w:w="1137" w:type="dxa"/>
          </w:tcPr>
          <w:p w14:paraId="0FC25850" w14:textId="77777777" w:rsidR="00524DCC" w:rsidRPr="008F1CF6" w:rsidRDefault="00524DCC" w:rsidP="00A736FF">
            <w:pPr>
              <w:pStyle w:val="TableParagraph"/>
              <w:ind w:left="22" w:right="193"/>
              <w:jc w:val="left"/>
              <w:rPr>
                <w:rFonts w:ascii="Arial" w:hAnsi="Arial" w:cs="Arial"/>
                <w:sz w:val="18"/>
                <w:szCs w:val="18"/>
              </w:rPr>
            </w:pPr>
          </w:p>
          <w:p w14:paraId="2DC29DE6"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Măsurile</w:t>
            </w:r>
            <w:r w:rsidRPr="008F1CF6">
              <w:rPr>
                <w:rFonts w:ascii="Arial" w:hAnsi="Arial" w:cs="Arial"/>
                <w:spacing w:val="1"/>
                <w:sz w:val="18"/>
                <w:szCs w:val="18"/>
              </w:rPr>
              <w:t xml:space="preserve"> </w:t>
            </w:r>
            <w:r w:rsidRPr="008F1CF6">
              <w:rPr>
                <w:rFonts w:ascii="Arial" w:hAnsi="Arial" w:cs="Arial"/>
                <w:sz w:val="18"/>
                <w:szCs w:val="18"/>
              </w:rPr>
              <w:t>propuse</w:t>
            </w:r>
            <w:r w:rsidRPr="008F1CF6">
              <w:rPr>
                <w:rFonts w:ascii="Arial" w:hAnsi="Arial" w:cs="Arial"/>
                <w:spacing w:val="7"/>
                <w:sz w:val="18"/>
                <w:szCs w:val="18"/>
              </w:rPr>
              <w:t xml:space="preserve"> </w:t>
            </w:r>
            <w:r w:rsidRPr="008F1CF6">
              <w:rPr>
                <w:rFonts w:ascii="Arial" w:hAnsi="Arial" w:cs="Arial"/>
                <w:sz w:val="18"/>
                <w:szCs w:val="18"/>
              </w:rPr>
              <w:t>prin</w:t>
            </w:r>
          </w:p>
          <w:p w14:paraId="1E305A2C" w14:textId="77777777" w:rsidR="00524DCC" w:rsidRPr="008F1CF6" w:rsidRDefault="00524DCC" w:rsidP="00A736FF">
            <w:pPr>
              <w:pStyle w:val="TableParagraph"/>
              <w:tabs>
                <w:tab w:val="left" w:pos="948"/>
              </w:tabs>
              <w:ind w:left="22" w:right="193" w:hanging="1"/>
              <w:jc w:val="left"/>
              <w:rPr>
                <w:rFonts w:ascii="Arial" w:hAnsi="Arial" w:cs="Arial"/>
                <w:sz w:val="18"/>
                <w:szCs w:val="18"/>
              </w:rPr>
            </w:pPr>
            <w:r w:rsidRPr="008F1CF6">
              <w:rPr>
                <w:rFonts w:ascii="Arial" w:hAnsi="Arial" w:cs="Arial"/>
                <w:sz w:val="18"/>
                <w:szCs w:val="18"/>
              </w:rPr>
              <w:t xml:space="preserve">Planul </w:t>
            </w:r>
            <w:r w:rsidRPr="008F1CF6">
              <w:rPr>
                <w:rFonts w:ascii="Arial" w:hAnsi="Arial" w:cs="Arial"/>
                <w:spacing w:val="-4"/>
                <w:sz w:val="18"/>
                <w:szCs w:val="18"/>
              </w:rPr>
              <w:t>de</w:t>
            </w:r>
            <w:r w:rsidRPr="008F1CF6">
              <w:rPr>
                <w:rFonts w:ascii="Arial" w:hAnsi="Arial" w:cs="Arial"/>
                <w:spacing w:val="-47"/>
                <w:sz w:val="18"/>
                <w:szCs w:val="18"/>
              </w:rPr>
              <w:t xml:space="preserve"> </w:t>
            </w:r>
            <w:r w:rsidRPr="008F1CF6">
              <w:rPr>
                <w:rFonts w:ascii="Arial" w:hAnsi="Arial" w:cs="Arial"/>
                <w:sz w:val="18"/>
                <w:szCs w:val="18"/>
              </w:rPr>
              <w:t>amenajament</w:t>
            </w:r>
          </w:p>
        </w:tc>
        <w:tc>
          <w:tcPr>
            <w:tcW w:w="1200" w:type="dxa"/>
          </w:tcPr>
          <w:p w14:paraId="400006C0" w14:textId="77777777" w:rsidR="00524DCC" w:rsidRPr="008F1CF6" w:rsidRDefault="00524DCC" w:rsidP="00A736FF">
            <w:pPr>
              <w:pStyle w:val="TableParagraph"/>
              <w:ind w:left="22" w:right="193"/>
              <w:jc w:val="left"/>
              <w:rPr>
                <w:rFonts w:ascii="Arial" w:hAnsi="Arial" w:cs="Arial"/>
                <w:sz w:val="18"/>
                <w:szCs w:val="18"/>
              </w:rPr>
            </w:pPr>
          </w:p>
          <w:p w14:paraId="5C0FD980"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pacing w:val="-1"/>
                <w:sz w:val="18"/>
                <w:szCs w:val="18"/>
              </w:rPr>
              <w:t>Toata perioada</w:t>
            </w:r>
            <w:r w:rsidRPr="008F1CF6">
              <w:rPr>
                <w:rFonts w:ascii="Arial" w:hAnsi="Arial" w:cs="Arial"/>
                <w:spacing w:val="-47"/>
                <w:sz w:val="18"/>
                <w:szCs w:val="18"/>
              </w:rPr>
              <w:t xml:space="preserve"> </w:t>
            </w:r>
            <w:r w:rsidRPr="008F1CF6">
              <w:rPr>
                <w:rFonts w:ascii="Arial" w:hAnsi="Arial" w:cs="Arial"/>
                <w:sz w:val="18"/>
                <w:szCs w:val="18"/>
              </w:rPr>
              <w:t>de</w:t>
            </w:r>
          </w:p>
          <w:p w14:paraId="6717F6F6"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implementare</w:t>
            </w:r>
            <w:r w:rsidRPr="008F1CF6">
              <w:rPr>
                <w:rFonts w:ascii="Arial" w:hAnsi="Arial" w:cs="Arial"/>
                <w:spacing w:val="-47"/>
                <w:sz w:val="18"/>
                <w:szCs w:val="18"/>
              </w:rPr>
              <w:t xml:space="preserve"> </w:t>
            </w:r>
            <w:r w:rsidRPr="008F1CF6">
              <w:rPr>
                <w:rFonts w:ascii="Arial" w:hAnsi="Arial" w:cs="Arial"/>
                <w:sz w:val="18"/>
                <w:szCs w:val="18"/>
              </w:rPr>
              <w:t>a</w:t>
            </w:r>
            <w:r w:rsidRPr="008F1CF6">
              <w:rPr>
                <w:rFonts w:ascii="Arial" w:hAnsi="Arial" w:cs="Arial"/>
                <w:spacing w:val="3"/>
                <w:sz w:val="18"/>
                <w:szCs w:val="18"/>
              </w:rPr>
              <w:t xml:space="preserve"> </w:t>
            </w:r>
            <w:r w:rsidRPr="008F1CF6">
              <w:rPr>
                <w:rFonts w:ascii="Arial" w:hAnsi="Arial" w:cs="Arial"/>
                <w:sz w:val="18"/>
                <w:szCs w:val="18"/>
              </w:rPr>
              <w:t>planului</w:t>
            </w:r>
          </w:p>
        </w:tc>
        <w:tc>
          <w:tcPr>
            <w:tcW w:w="1910" w:type="dxa"/>
          </w:tcPr>
          <w:p w14:paraId="1D6A380D" w14:textId="77777777" w:rsidR="00524DCC" w:rsidRPr="008F1CF6" w:rsidRDefault="00524DCC" w:rsidP="00A736FF">
            <w:pPr>
              <w:pStyle w:val="TableParagraph"/>
              <w:tabs>
                <w:tab w:val="left" w:pos="1015"/>
                <w:tab w:val="left" w:pos="1495"/>
              </w:tabs>
              <w:spacing w:line="235" w:lineRule="auto"/>
              <w:ind w:left="22" w:right="193"/>
              <w:jc w:val="left"/>
              <w:rPr>
                <w:rFonts w:ascii="Arial" w:hAnsi="Arial" w:cs="Arial"/>
                <w:sz w:val="18"/>
                <w:szCs w:val="18"/>
              </w:rPr>
            </w:pPr>
            <w:r w:rsidRPr="008F1CF6">
              <w:rPr>
                <w:rFonts w:ascii="Arial" w:hAnsi="Arial" w:cs="Arial"/>
                <w:sz w:val="18"/>
                <w:szCs w:val="18"/>
              </w:rPr>
              <w:t>Volumul</w:t>
            </w:r>
            <w:r w:rsidRPr="008F1CF6">
              <w:rPr>
                <w:rFonts w:ascii="Arial" w:hAnsi="Arial" w:cs="Arial"/>
                <w:sz w:val="18"/>
                <w:szCs w:val="18"/>
              </w:rPr>
              <w:tab/>
              <w:t>de</w:t>
            </w:r>
            <w:r w:rsidRPr="008F1CF6">
              <w:rPr>
                <w:rFonts w:ascii="Arial" w:hAnsi="Arial" w:cs="Arial"/>
                <w:sz w:val="18"/>
                <w:szCs w:val="18"/>
              </w:rPr>
              <w:tab/>
            </w:r>
            <w:r w:rsidRPr="008F1CF6">
              <w:rPr>
                <w:rFonts w:ascii="Arial" w:hAnsi="Arial" w:cs="Arial"/>
                <w:spacing w:val="-1"/>
                <w:sz w:val="18"/>
                <w:szCs w:val="18"/>
              </w:rPr>
              <w:t>masă</w:t>
            </w:r>
            <w:r w:rsidRPr="008F1CF6">
              <w:rPr>
                <w:rFonts w:ascii="Arial" w:hAnsi="Arial" w:cs="Arial"/>
                <w:spacing w:val="-47"/>
                <w:sz w:val="18"/>
                <w:szCs w:val="18"/>
              </w:rPr>
              <w:t xml:space="preserve"> </w:t>
            </w:r>
            <w:r w:rsidRPr="008F1CF6">
              <w:rPr>
                <w:rFonts w:ascii="Arial" w:hAnsi="Arial" w:cs="Arial"/>
                <w:sz w:val="18"/>
                <w:szCs w:val="18"/>
              </w:rPr>
              <w:t>lemnoasă</w:t>
            </w:r>
            <w:r w:rsidRPr="008F1CF6">
              <w:rPr>
                <w:rFonts w:ascii="Arial" w:hAnsi="Arial" w:cs="Arial"/>
                <w:spacing w:val="3"/>
                <w:sz w:val="18"/>
                <w:szCs w:val="18"/>
              </w:rPr>
              <w:t xml:space="preserve"> </w:t>
            </w:r>
            <w:r w:rsidRPr="008F1CF6">
              <w:rPr>
                <w:rFonts w:ascii="Arial" w:hAnsi="Arial" w:cs="Arial"/>
                <w:sz w:val="18"/>
                <w:szCs w:val="18"/>
              </w:rPr>
              <w:t>recoltat</w:t>
            </w:r>
          </w:p>
        </w:tc>
        <w:tc>
          <w:tcPr>
            <w:tcW w:w="1387" w:type="dxa"/>
          </w:tcPr>
          <w:p w14:paraId="0EF507CB" w14:textId="77777777" w:rsidR="00524DCC" w:rsidRPr="008F1CF6" w:rsidRDefault="00524DCC" w:rsidP="00A736FF">
            <w:pPr>
              <w:pStyle w:val="TableParagraph"/>
              <w:ind w:left="22" w:right="193"/>
              <w:jc w:val="left"/>
              <w:rPr>
                <w:rFonts w:ascii="Arial" w:hAnsi="Arial" w:cs="Arial"/>
                <w:sz w:val="18"/>
                <w:szCs w:val="18"/>
              </w:rPr>
            </w:pPr>
          </w:p>
          <w:p w14:paraId="6938ABA5" w14:textId="77777777" w:rsidR="00524DCC" w:rsidRPr="008F1CF6" w:rsidRDefault="00524DCC" w:rsidP="00A736FF">
            <w:pPr>
              <w:pStyle w:val="TableParagraph"/>
              <w:ind w:left="22" w:right="193"/>
              <w:jc w:val="left"/>
              <w:rPr>
                <w:rFonts w:ascii="Arial" w:hAnsi="Arial" w:cs="Arial"/>
                <w:sz w:val="18"/>
                <w:szCs w:val="18"/>
              </w:rPr>
            </w:pPr>
          </w:p>
          <w:p w14:paraId="3E1DBBEC"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mc</w:t>
            </w:r>
          </w:p>
        </w:tc>
        <w:tc>
          <w:tcPr>
            <w:tcW w:w="1118" w:type="dxa"/>
          </w:tcPr>
          <w:p w14:paraId="15BF248E" w14:textId="77777777" w:rsidR="00524DCC" w:rsidRPr="008F1CF6" w:rsidRDefault="00524DCC" w:rsidP="00A736FF">
            <w:pPr>
              <w:pStyle w:val="TableParagraph"/>
              <w:ind w:left="22" w:right="193"/>
              <w:jc w:val="left"/>
              <w:rPr>
                <w:rFonts w:ascii="Arial" w:hAnsi="Arial" w:cs="Arial"/>
                <w:sz w:val="18"/>
                <w:szCs w:val="18"/>
              </w:rPr>
            </w:pPr>
          </w:p>
          <w:p w14:paraId="60EA0A90" w14:textId="77777777" w:rsidR="00524DCC" w:rsidRPr="008F1CF6" w:rsidRDefault="00524DCC" w:rsidP="00A736FF">
            <w:pPr>
              <w:pStyle w:val="TableParagraph"/>
              <w:ind w:left="22" w:right="193"/>
              <w:jc w:val="left"/>
              <w:rPr>
                <w:rFonts w:ascii="Arial" w:hAnsi="Arial" w:cs="Arial"/>
                <w:sz w:val="18"/>
                <w:szCs w:val="18"/>
              </w:rPr>
            </w:pPr>
          </w:p>
          <w:p w14:paraId="0DA4323F" w14:textId="71C7A6AF" w:rsidR="00524DCC" w:rsidRPr="008F1CF6" w:rsidRDefault="005132E4" w:rsidP="00A736FF">
            <w:pPr>
              <w:pStyle w:val="TableParagraph"/>
              <w:spacing w:line="210" w:lineRule="exact"/>
              <w:ind w:left="22" w:right="193"/>
              <w:jc w:val="left"/>
              <w:rPr>
                <w:rFonts w:ascii="Arial" w:hAnsi="Arial" w:cs="Arial"/>
                <w:sz w:val="18"/>
                <w:szCs w:val="18"/>
              </w:rPr>
            </w:pPr>
            <w:r>
              <w:rPr>
                <w:rFonts w:ascii="Arial" w:hAnsi="Arial" w:cs="Arial"/>
                <w:sz w:val="18"/>
                <w:szCs w:val="18"/>
              </w:rPr>
              <w:t>anual</w:t>
            </w:r>
          </w:p>
        </w:tc>
        <w:tc>
          <w:tcPr>
            <w:tcW w:w="1093" w:type="dxa"/>
          </w:tcPr>
          <w:p w14:paraId="6F285EFE" w14:textId="77777777" w:rsidR="00524DCC" w:rsidRPr="008F1CF6" w:rsidRDefault="00524DCC" w:rsidP="00A736FF">
            <w:pPr>
              <w:pStyle w:val="TableParagraph"/>
              <w:spacing w:line="228" w:lineRule="exact"/>
              <w:ind w:left="22" w:right="193"/>
              <w:jc w:val="left"/>
              <w:rPr>
                <w:rFonts w:ascii="Arial" w:hAnsi="Arial" w:cs="Arial"/>
                <w:sz w:val="18"/>
                <w:szCs w:val="18"/>
              </w:rPr>
            </w:pPr>
            <w:r w:rsidRPr="008F1CF6">
              <w:rPr>
                <w:rFonts w:ascii="Arial" w:hAnsi="Arial" w:cs="Arial"/>
                <w:sz w:val="18"/>
                <w:szCs w:val="18"/>
              </w:rPr>
              <w:t>Toată</w:t>
            </w:r>
          </w:p>
          <w:p w14:paraId="7AD13ABE" w14:textId="77777777" w:rsidR="00524DCC" w:rsidRPr="008F1CF6" w:rsidRDefault="00524DCC" w:rsidP="00A736FF">
            <w:pPr>
              <w:pStyle w:val="TableParagraph"/>
              <w:tabs>
                <w:tab w:val="left" w:pos="927"/>
              </w:tabs>
              <w:spacing w:line="230" w:lineRule="exact"/>
              <w:ind w:left="22" w:right="193"/>
              <w:jc w:val="left"/>
              <w:rPr>
                <w:rFonts w:ascii="Arial" w:hAnsi="Arial" w:cs="Arial"/>
                <w:sz w:val="18"/>
                <w:szCs w:val="18"/>
              </w:rPr>
            </w:pPr>
            <w:r w:rsidRPr="008F1CF6">
              <w:rPr>
                <w:rFonts w:ascii="Arial" w:hAnsi="Arial" w:cs="Arial"/>
                <w:sz w:val="18"/>
                <w:szCs w:val="18"/>
              </w:rPr>
              <w:t>suprafața</w:t>
            </w:r>
            <w:r w:rsidRPr="008F1CF6">
              <w:rPr>
                <w:rFonts w:ascii="Arial" w:hAnsi="Arial" w:cs="Arial"/>
                <w:spacing w:val="8"/>
                <w:sz w:val="18"/>
                <w:szCs w:val="18"/>
              </w:rPr>
              <w:t xml:space="preserve"> </w:t>
            </w:r>
            <w:r w:rsidRPr="008F1CF6">
              <w:rPr>
                <w:rFonts w:ascii="Arial" w:hAnsi="Arial" w:cs="Arial"/>
                <w:sz w:val="18"/>
                <w:szCs w:val="18"/>
              </w:rPr>
              <w:t>pe</w:t>
            </w:r>
            <w:r w:rsidRPr="008F1CF6">
              <w:rPr>
                <w:rFonts w:ascii="Arial" w:hAnsi="Arial" w:cs="Arial"/>
                <w:spacing w:val="-47"/>
                <w:sz w:val="18"/>
                <w:szCs w:val="18"/>
              </w:rPr>
              <w:t xml:space="preserve"> </w:t>
            </w:r>
            <w:r w:rsidRPr="008F1CF6">
              <w:rPr>
                <w:rFonts w:ascii="Arial" w:hAnsi="Arial" w:cs="Arial"/>
                <w:sz w:val="18"/>
                <w:szCs w:val="18"/>
              </w:rPr>
              <w:t>care se</w:t>
            </w:r>
          </w:p>
          <w:p w14:paraId="47C7909F"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efectuează</w:t>
            </w:r>
            <w:r w:rsidRPr="008F1CF6">
              <w:rPr>
                <w:rFonts w:ascii="Arial" w:hAnsi="Arial" w:cs="Arial"/>
                <w:spacing w:val="-47"/>
                <w:sz w:val="18"/>
                <w:szCs w:val="18"/>
              </w:rPr>
              <w:t xml:space="preserve"> </w:t>
            </w:r>
            <w:r w:rsidRPr="008F1CF6">
              <w:rPr>
                <w:rFonts w:ascii="Arial" w:hAnsi="Arial" w:cs="Arial"/>
                <w:sz w:val="18"/>
                <w:szCs w:val="18"/>
              </w:rPr>
              <w:t>lucrări</w:t>
            </w:r>
            <w:r w:rsidRPr="008F1CF6">
              <w:rPr>
                <w:rFonts w:ascii="Arial" w:hAnsi="Arial" w:cs="Arial"/>
                <w:spacing w:val="1"/>
                <w:sz w:val="18"/>
                <w:szCs w:val="18"/>
              </w:rPr>
              <w:t xml:space="preserve"> </w:t>
            </w:r>
            <w:r w:rsidRPr="008F1CF6">
              <w:rPr>
                <w:rFonts w:ascii="Arial" w:hAnsi="Arial" w:cs="Arial"/>
                <w:sz w:val="18"/>
                <w:szCs w:val="18"/>
              </w:rPr>
              <w:t>silvice</w:t>
            </w:r>
          </w:p>
        </w:tc>
        <w:tc>
          <w:tcPr>
            <w:tcW w:w="1175" w:type="dxa"/>
          </w:tcPr>
          <w:p w14:paraId="4E03F881" w14:textId="77777777" w:rsidR="00524DCC" w:rsidRPr="008F1CF6" w:rsidRDefault="00524DCC" w:rsidP="00A736FF">
            <w:pPr>
              <w:pStyle w:val="TableParagraph"/>
              <w:ind w:left="22" w:right="193"/>
              <w:jc w:val="left"/>
              <w:rPr>
                <w:rFonts w:ascii="Arial" w:hAnsi="Arial" w:cs="Arial"/>
                <w:sz w:val="18"/>
                <w:szCs w:val="18"/>
              </w:rPr>
            </w:pPr>
          </w:p>
          <w:p w14:paraId="0961576A" w14:textId="77777777" w:rsidR="00524DCC" w:rsidRPr="008F1CF6" w:rsidRDefault="00524DCC" w:rsidP="00A736FF">
            <w:pPr>
              <w:pStyle w:val="TableParagraph"/>
              <w:tabs>
                <w:tab w:val="left" w:pos="992"/>
              </w:tabs>
              <w:spacing w:line="230" w:lineRule="atLeast"/>
              <w:ind w:left="22" w:right="193"/>
              <w:jc w:val="left"/>
              <w:rPr>
                <w:rFonts w:ascii="Arial" w:hAnsi="Arial" w:cs="Arial"/>
                <w:sz w:val="18"/>
                <w:szCs w:val="18"/>
              </w:rPr>
            </w:pPr>
            <w:r w:rsidRPr="008F1CF6">
              <w:rPr>
                <w:rFonts w:ascii="Arial" w:hAnsi="Arial" w:cs="Arial"/>
                <w:sz w:val="18"/>
                <w:szCs w:val="18"/>
              </w:rPr>
              <w:t>Toata</w:t>
            </w:r>
            <w:r w:rsidRPr="008F1CF6">
              <w:rPr>
                <w:rFonts w:ascii="Arial" w:hAnsi="Arial" w:cs="Arial"/>
                <w:spacing w:val="1"/>
                <w:sz w:val="18"/>
                <w:szCs w:val="18"/>
              </w:rPr>
              <w:t xml:space="preserve"> </w:t>
            </w:r>
            <w:r w:rsidRPr="008F1CF6">
              <w:rPr>
                <w:rFonts w:ascii="Arial" w:hAnsi="Arial" w:cs="Arial"/>
                <w:sz w:val="18"/>
                <w:szCs w:val="18"/>
              </w:rPr>
              <w:t>perioada de</w:t>
            </w:r>
          </w:p>
          <w:p w14:paraId="76633C38"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implementare</w:t>
            </w:r>
            <w:r w:rsidRPr="008F1CF6">
              <w:rPr>
                <w:rFonts w:ascii="Arial" w:hAnsi="Arial" w:cs="Arial"/>
                <w:spacing w:val="-47"/>
                <w:sz w:val="18"/>
                <w:szCs w:val="18"/>
              </w:rPr>
              <w:t xml:space="preserve"> </w:t>
            </w:r>
            <w:r w:rsidRPr="008F1CF6">
              <w:rPr>
                <w:rFonts w:ascii="Arial" w:hAnsi="Arial" w:cs="Arial"/>
                <w:sz w:val="18"/>
                <w:szCs w:val="18"/>
              </w:rPr>
              <w:t>a</w:t>
            </w:r>
            <w:r w:rsidRPr="008F1CF6">
              <w:rPr>
                <w:rFonts w:ascii="Arial" w:hAnsi="Arial" w:cs="Arial"/>
                <w:spacing w:val="3"/>
                <w:sz w:val="18"/>
                <w:szCs w:val="18"/>
              </w:rPr>
              <w:t xml:space="preserve"> </w:t>
            </w:r>
            <w:r w:rsidRPr="008F1CF6">
              <w:rPr>
                <w:rFonts w:ascii="Arial" w:hAnsi="Arial" w:cs="Arial"/>
                <w:sz w:val="18"/>
                <w:szCs w:val="18"/>
              </w:rPr>
              <w:t>planului</w:t>
            </w:r>
          </w:p>
        </w:tc>
        <w:tc>
          <w:tcPr>
            <w:tcW w:w="882" w:type="dxa"/>
          </w:tcPr>
          <w:p w14:paraId="580A31D2" w14:textId="77777777" w:rsidR="00524DCC" w:rsidRPr="008F1CF6" w:rsidRDefault="00524DCC" w:rsidP="00A736FF">
            <w:pPr>
              <w:pStyle w:val="TableParagraph"/>
              <w:ind w:left="22" w:right="193"/>
              <w:jc w:val="left"/>
              <w:rPr>
                <w:rFonts w:ascii="Arial" w:hAnsi="Arial" w:cs="Arial"/>
                <w:sz w:val="18"/>
                <w:szCs w:val="18"/>
              </w:rPr>
            </w:pPr>
          </w:p>
          <w:p w14:paraId="1A261A56" w14:textId="77777777" w:rsidR="00524DCC" w:rsidRPr="008F1CF6" w:rsidRDefault="00524DCC" w:rsidP="00A736FF">
            <w:pPr>
              <w:pStyle w:val="TableParagraph"/>
              <w:ind w:left="22" w:right="193"/>
              <w:jc w:val="left"/>
              <w:rPr>
                <w:rFonts w:ascii="Arial" w:hAnsi="Arial" w:cs="Arial"/>
                <w:sz w:val="18"/>
                <w:szCs w:val="18"/>
              </w:rPr>
            </w:pPr>
          </w:p>
          <w:p w14:paraId="42CD0EF0"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Ridicat</w:t>
            </w:r>
          </w:p>
        </w:tc>
        <w:tc>
          <w:tcPr>
            <w:tcW w:w="1434" w:type="dxa"/>
          </w:tcPr>
          <w:p w14:paraId="4FC2E1C8" w14:textId="77777777" w:rsidR="00524DCC" w:rsidRPr="008F1CF6" w:rsidRDefault="00524DCC" w:rsidP="00A736FF">
            <w:pPr>
              <w:pStyle w:val="TableParagraph"/>
              <w:ind w:left="22" w:right="193"/>
              <w:jc w:val="left"/>
              <w:rPr>
                <w:rFonts w:ascii="Arial" w:hAnsi="Arial" w:cs="Arial"/>
                <w:sz w:val="18"/>
                <w:szCs w:val="18"/>
              </w:rPr>
            </w:pPr>
          </w:p>
          <w:p w14:paraId="025C9246"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Administrator</w:t>
            </w:r>
            <w:r w:rsidRPr="008F1CF6">
              <w:rPr>
                <w:rFonts w:ascii="Arial" w:hAnsi="Arial" w:cs="Arial"/>
                <w:spacing w:val="-47"/>
                <w:sz w:val="18"/>
                <w:szCs w:val="18"/>
              </w:rPr>
              <w:t xml:space="preserve"> </w:t>
            </w:r>
            <w:r w:rsidRPr="008F1CF6">
              <w:rPr>
                <w:rFonts w:ascii="Arial" w:hAnsi="Arial" w:cs="Arial"/>
                <w:sz w:val="18"/>
                <w:szCs w:val="18"/>
              </w:rPr>
              <w:t>fond</w:t>
            </w:r>
            <w:r w:rsidRPr="008F1CF6">
              <w:rPr>
                <w:rFonts w:ascii="Arial" w:hAnsi="Arial" w:cs="Arial"/>
                <w:spacing w:val="2"/>
                <w:sz w:val="18"/>
                <w:szCs w:val="18"/>
              </w:rPr>
              <w:t xml:space="preserve"> </w:t>
            </w:r>
            <w:r w:rsidRPr="008F1CF6">
              <w:rPr>
                <w:rFonts w:ascii="Arial" w:hAnsi="Arial" w:cs="Arial"/>
                <w:sz w:val="18"/>
                <w:szCs w:val="18"/>
              </w:rPr>
              <w:t>forestier</w:t>
            </w:r>
          </w:p>
        </w:tc>
      </w:tr>
      <w:tr w:rsidR="00524DCC" w:rsidRPr="008F1CF6" w14:paraId="1B5F76DD" w14:textId="77777777" w:rsidTr="00A736FF">
        <w:tblPrEx>
          <w:tblLook w:val="04A0" w:firstRow="1" w:lastRow="0" w:firstColumn="1" w:lastColumn="0" w:noHBand="0" w:noVBand="1"/>
        </w:tblPrEx>
        <w:trPr>
          <w:trHeight w:val="1382"/>
        </w:trPr>
        <w:tc>
          <w:tcPr>
            <w:tcW w:w="1210" w:type="dxa"/>
          </w:tcPr>
          <w:p w14:paraId="0160488D" w14:textId="77777777" w:rsidR="00524DCC" w:rsidRPr="008F1CF6" w:rsidRDefault="00524DCC" w:rsidP="00A736FF">
            <w:pPr>
              <w:pStyle w:val="TableParagraph"/>
              <w:tabs>
                <w:tab w:val="left" w:pos="1013"/>
              </w:tabs>
              <w:ind w:left="22" w:right="193"/>
              <w:jc w:val="left"/>
              <w:rPr>
                <w:rFonts w:ascii="Arial" w:hAnsi="Arial" w:cs="Arial"/>
                <w:sz w:val="18"/>
                <w:szCs w:val="18"/>
              </w:rPr>
            </w:pPr>
            <w:r w:rsidRPr="008F1CF6">
              <w:rPr>
                <w:rFonts w:ascii="Arial" w:hAnsi="Arial" w:cs="Arial"/>
                <w:sz w:val="18"/>
                <w:szCs w:val="18"/>
              </w:rPr>
              <w:t>Monitorizarea</w:t>
            </w:r>
            <w:r w:rsidRPr="008F1CF6">
              <w:rPr>
                <w:rFonts w:ascii="Arial" w:hAnsi="Arial" w:cs="Arial"/>
                <w:spacing w:val="1"/>
                <w:sz w:val="18"/>
                <w:szCs w:val="18"/>
              </w:rPr>
              <w:t xml:space="preserve"> </w:t>
            </w:r>
            <w:r w:rsidRPr="008F1CF6">
              <w:rPr>
                <w:rFonts w:ascii="Arial" w:hAnsi="Arial" w:cs="Arial"/>
                <w:sz w:val="18"/>
                <w:szCs w:val="18"/>
              </w:rPr>
              <w:t>lucrărilor</w:t>
            </w:r>
            <w:r w:rsidRPr="008F1CF6">
              <w:rPr>
                <w:rFonts w:ascii="Arial" w:hAnsi="Arial" w:cs="Arial"/>
                <w:sz w:val="18"/>
                <w:szCs w:val="18"/>
              </w:rPr>
              <w:tab/>
              <w:t>de</w:t>
            </w:r>
            <w:r w:rsidRPr="008F1CF6">
              <w:rPr>
                <w:rFonts w:ascii="Arial" w:hAnsi="Arial" w:cs="Arial"/>
                <w:spacing w:val="-47"/>
                <w:sz w:val="18"/>
                <w:szCs w:val="18"/>
              </w:rPr>
              <w:t xml:space="preserve"> </w:t>
            </w:r>
            <w:r w:rsidRPr="008F1CF6">
              <w:rPr>
                <w:rFonts w:ascii="Arial" w:hAnsi="Arial" w:cs="Arial"/>
                <w:sz w:val="18"/>
                <w:szCs w:val="18"/>
              </w:rPr>
              <w:t>conservare</w:t>
            </w:r>
          </w:p>
        </w:tc>
        <w:tc>
          <w:tcPr>
            <w:tcW w:w="1789" w:type="dxa"/>
          </w:tcPr>
          <w:p w14:paraId="65CBEF95"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Pierdere</w:t>
            </w:r>
            <w:r w:rsidRPr="008F1CF6">
              <w:rPr>
                <w:rFonts w:ascii="Arial" w:hAnsi="Arial" w:cs="Arial"/>
                <w:spacing w:val="1"/>
                <w:sz w:val="18"/>
                <w:szCs w:val="18"/>
              </w:rPr>
              <w:t xml:space="preserve"> </w:t>
            </w:r>
            <w:r w:rsidRPr="008F1CF6">
              <w:rPr>
                <w:rFonts w:ascii="Arial" w:hAnsi="Arial" w:cs="Arial"/>
                <w:sz w:val="18"/>
                <w:szCs w:val="18"/>
              </w:rPr>
              <w:t>habitat/alterare,</w:t>
            </w:r>
            <w:r w:rsidRPr="008F1CF6">
              <w:rPr>
                <w:rFonts w:ascii="Arial" w:hAnsi="Arial" w:cs="Arial"/>
                <w:spacing w:val="1"/>
                <w:sz w:val="18"/>
                <w:szCs w:val="18"/>
              </w:rPr>
              <w:t xml:space="preserve"> </w:t>
            </w:r>
            <w:r w:rsidRPr="008F1CF6">
              <w:rPr>
                <w:rFonts w:ascii="Arial" w:hAnsi="Arial" w:cs="Arial"/>
                <w:sz w:val="18"/>
                <w:szCs w:val="18"/>
              </w:rPr>
              <w:t>număr</w:t>
            </w:r>
            <w:r w:rsidRPr="008F1CF6">
              <w:rPr>
                <w:rFonts w:ascii="Arial" w:hAnsi="Arial" w:cs="Arial"/>
                <w:spacing w:val="1"/>
                <w:sz w:val="18"/>
                <w:szCs w:val="18"/>
              </w:rPr>
              <w:t xml:space="preserve"> </w:t>
            </w:r>
            <w:r w:rsidRPr="008F1CF6">
              <w:rPr>
                <w:rFonts w:ascii="Arial" w:hAnsi="Arial" w:cs="Arial"/>
                <w:sz w:val="18"/>
                <w:szCs w:val="18"/>
              </w:rPr>
              <w:t>arbori</w:t>
            </w:r>
            <w:r w:rsidRPr="008F1CF6">
              <w:rPr>
                <w:rFonts w:ascii="Arial" w:hAnsi="Arial" w:cs="Arial"/>
                <w:spacing w:val="1"/>
                <w:sz w:val="18"/>
                <w:szCs w:val="18"/>
              </w:rPr>
              <w:t xml:space="preserve"> </w:t>
            </w:r>
            <w:r w:rsidRPr="008F1CF6">
              <w:rPr>
                <w:rFonts w:ascii="Arial" w:hAnsi="Arial" w:cs="Arial"/>
                <w:sz w:val="18"/>
                <w:szCs w:val="18"/>
              </w:rPr>
              <w:t>de</w:t>
            </w:r>
            <w:r w:rsidRPr="008F1CF6">
              <w:rPr>
                <w:rFonts w:ascii="Arial" w:hAnsi="Arial" w:cs="Arial"/>
                <w:spacing w:val="-47"/>
                <w:sz w:val="18"/>
                <w:szCs w:val="18"/>
              </w:rPr>
              <w:t xml:space="preserve"> </w:t>
            </w:r>
            <w:r w:rsidRPr="008F1CF6">
              <w:rPr>
                <w:rFonts w:ascii="Arial" w:hAnsi="Arial" w:cs="Arial"/>
                <w:sz w:val="18"/>
                <w:szCs w:val="18"/>
              </w:rPr>
              <w:t>biodiversitate</w:t>
            </w:r>
          </w:p>
        </w:tc>
        <w:tc>
          <w:tcPr>
            <w:tcW w:w="1137" w:type="dxa"/>
          </w:tcPr>
          <w:p w14:paraId="5BB32755" w14:textId="77777777" w:rsidR="00524DCC" w:rsidRPr="008F1CF6" w:rsidRDefault="00524DCC" w:rsidP="00A736FF">
            <w:pPr>
              <w:pStyle w:val="TableParagraph"/>
              <w:ind w:left="22" w:right="193"/>
              <w:jc w:val="left"/>
              <w:rPr>
                <w:rFonts w:ascii="Arial" w:hAnsi="Arial" w:cs="Arial"/>
                <w:sz w:val="18"/>
                <w:szCs w:val="18"/>
              </w:rPr>
            </w:pPr>
          </w:p>
          <w:p w14:paraId="02F8C505" w14:textId="77777777" w:rsidR="00524DCC" w:rsidRPr="008F1CF6" w:rsidRDefault="00524DCC" w:rsidP="00A736FF">
            <w:pPr>
              <w:pStyle w:val="TableParagraph"/>
              <w:tabs>
                <w:tab w:val="left" w:pos="698"/>
              </w:tabs>
              <w:ind w:left="22" w:right="193"/>
              <w:jc w:val="left"/>
              <w:rPr>
                <w:rFonts w:ascii="Arial" w:hAnsi="Arial" w:cs="Arial"/>
                <w:sz w:val="18"/>
                <w:szCs w:val="18"/>
              </w:rPr>
            </w:pPr>
            <w:r w:rsidRPr="008F1CF6">
              <w:rPr>
                <w:rFonts w:ascii="Arial" w:hAnsi="Arial" w:cs="Arial"/>
                <w:sz w:val="18"/>
                <w:szCs w:val="18"/>
              </w:rPr>
              <w:t>MH2,</w:t>
            </w:r>
            <w:r w:rsidRPr="008F1CF6">
              <w:rPr>
                <w:rFonts w:ascii="Arial" w:hAnsi="Arial" w:cs="Arial"/>
                <w:spacing w:val="1"/>
                <w:sz w:val="18"/>
                <w:szCs w:val="18"/>
              </w:rPr>
              <w:t xml:space="preserve"> </w:t>
            </w:r>
            <w:r w:rsidRPr="008F1CF6">
              <w:rPr>
                <w:rFonts w:ascii="Arial" w:hAnsi="Arial" w:cs="Arial"/>
                <w:sz w:val="18"/>
                <w:szCs w:val="18"/>
              </w:rPr>
              <w:t>MM1,</w:t>
            </w:r>
            <w:r w:rsidRPr="008F1CF6">
              <w:rPr>
                <w:rFonts w:ascii="Arial" w:hAnsi="Arial" w:cs="Arial"/>
                <w:spacing w:val="-48"/>
                <w:sz w:val="18"/>
                <w:szCs w:val="18"/>
              </w:rPr>
              <w:t xml:space="preserve"> </w:t>
            </w:r>
            <w:r w:rsidRPr="008F1CF6">
              <w:rPr>
                <w:rFonts w:ascii="Arial" w:hAnsi="Arial" w:cs="Arial"/>
                <w:sz w:val="18"/>
                <w:szCs w:val="18"/>
              </w:rPr>
              <w:t>MN8,</w:t>
            </w:r>
          </w:p>
          <w:p w14:paraId="1CAAFBD4" w14:textId="77777777" w:rsidR="00524DCC" w:rsidRPr="008F1CF6" w:rsidRDefault="00524DCC" w:rsidP="00A736FF">
            <w:pPr>
              <w:pStyle w:val="TableParagraph"/>
              <w:tabs>
                <w:tab w:val="left" w:pos="698"/>
              </w:tabs>
              <w:spacing w:line="230" w:lineRule="atLeast"/>
              <w:ind w:left="22" w:right="193"/>
              <w:jc w:val="left"/>
              <w:rPr>
                <w:rFonts w:ascii="Arial" w:hAnsi="Arial" w:cs="Arial"/>
                <w:sz w:val="18"/>
                <w:szCs w:val="18"/>
              </w:rPr>
            </w:pPr>
          </w:p>
        </w:tc>
        <w:tc>
          <w:tcPr>
            <w:tcW w:w="1200" w:type="dxa"/>
          </w:tcPr>
          <w:p w14:paraId="668BB188" w14:textId="77777777" w:rsidR="00524DCC" w:rsidRPr="008F1CF6" w:rsidRDefault="00524DCC" w:rsidP="00A736FF">
            <w:pPr>
              <w:pStyle w:val="TableParagraph"/>
              <w:tabs>
                <w:tab w:val="left" w:pos="949"/>
              </w:tabs>
              <w:spacing w:line="230" w:lineRule="atLeast"/>
              <w:ind w:left="22" w:right="193"/>
              <w:jc w:val="left"/>
              <w:rPr>
                <w:rFonts w:ascii="Arial" w:hAnsi="Arial" w:cs="Arial"/>
                <w:sz w:val="18"/>
                <w:szCs w:val="18"/>
              </w:rPr>
            </w:pPr>
            <w:r w:rsidRPr="008F1CF6">
              <w:rPr>
                <w:rFonts w:ascii="Arial" w:hAnsi="Arial" w:cs="Arial"/>
                <w:sz w:val="18"/>
                <w:szCs w:val="18"/>
              </w:rPr>
              <w:t>Conform calendar</w:t>
            </w:r>
          </w:p>
        </w:tc>
        <w:tc>
          <w:tcPr>
            <w:tcW w:w="1910" w:type="dxa"/>
          </w:tcPr>
          <w:p w14:paraId="1826A41F"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Număr arbori maturi/ha</w:t>
            </w:r>
            <w:r w:rsidRPr="008F1CF6">
              <w:rPr>
                <w:rFonts w:ascii="Arial" w:hAnsi="Arial" w:cs="Arial"/>
                <w:spacing w:val="-47"/>
                <w:sz w:val="18"/>
                <w:szCs w:val="18"/>
              </w:rPr>
              <w:t xml:space="preserve"> </w:t>
            </w:r>
            <w:r w:rsidRPr="008F1CF6">
              <w:rPr>
                <w:rFonts w:ascii="Arial" w:hAnsi="Arial" w:cs="Arial"/>
                <w:sz w:val="18"/>
                <w:szCs w:val="18"/>
              </w:rPr>
              <w:t>rămași pe picior in ua-</w:t>
            </w:r>
            <w:r w:rsidRPr="008F1CF6">
              <w:rPr>
                <w:rFonts w:ascii="Arial" w:hAnsi="Arial" w:cs="Arial"/>
                <w:spacing w:val="1"/>
                <w:sz w:val="18"/>
                <w:szCs w:val="18"/>
              </w:rPr>
              <w:t xml:space="preserve"> </w:t>
            </w:r>
            <w:r w:rsidRPr="008F1CF6">
              <w:rPr>
                <w:rFonts w:ascii="Arial" w:hAnsi="Arial" w:cs="Arial"/>
                <w:sz w:val="18"/>
                <w:szCs w:val="18"/>
              </w:rPr>
              <w:t>urile</w:t>
            </w:r>
            <w:r w:rsidRPr="008F1CF6">
              <w:rPr>
                <w:rFonts w:ascii="Arial" w:hAnsi="Arial" w:cs="Arial"/>
                <w:spacing w:val="-3"/>
                <w:sz w:val="18"/>
                <w:szCs w:val="18"/>
              </w:rPr>
              <w:t xml:space="preserve"> </w:t>
            </w:r>
            <w:r w:rsidRPr="008F1CF6">
              <w:rPr>
                <w:rFonts w:ascii="Arial" w:hAnsi="Arial" w:cs="Arial"/>
                <w:sz w:val="18"/>
                <w:szCs w:val="18"/>
              </w:rPr>
              <w:t>parcurse</w:t>
            </w:r>
            <w:r w:rsidRPr="008F1CF6">
              <w:rPr>
                <w:rFonts w:ascii="Arial" w:hAnsi="Arial" w:cs="Arial"/>
                <w:spacing w:val="-2"/>
                <w:sz w:val="18"/>
                <w:szCs w:val="18"/>
              </w:rPr>
              <w:t xml:space="preserve"> </w:t>
            </w:r>
            <w:r w:rsidRPr="008F1CF6">
              <w:rPr>
                <w:rFonts w:ascii="Arial" w:hAnsi="Arial" w:cs="Arial"/>
                <w:sz w:val="18"/>
                <w:szCs w:val="18"/>
              </w:rPr>
              <w:t>de</w:t>
            </w:r>
            <w:r w:rsidRPr="008F1CF6">
              <w:rPr>
                <w:rFonts w:ascii="Arial" w:hAnsi="Arial" w:cs="Arial"/>
                <w:spacing w:val="-8"/>
                <w:sz w:val="18"/>
                <w:szCs w:val="18"/>
              </w:rPr>
              <w:t xml:space="preserve"> </w:t>
            </w:r>
            <w:r w:rsidRPr="008F1CF6">
              <w:rPr>
                <w:rFonts w:ascii="Arial" w:hAnsi="Arial" w:cs="Arial"/>
                <w:sz w:val="18"/>
                <w:szCs w:val="18"/>
              </w:rPr>
              <w:t>lucrări</w:t>
            </w:r>
          </w:p>
        </w:tc>
        <w:tc>
          <w:tcPr>
            <w:tcW w:w="1387" w:type="dxa"/>
          </w:tcPr>
          <w:p w14:paraId="1D72FA74" w14:textId="77777777" w:rsidR="00524DCC" w:rsidRPr="008F1CF6" w:rsidRDefault="00524DCC" w:rsidP="00A736FF">
            <w:pPr>
              <w:pStyle w:val="TableParagraph"/>
              <w:ind w:left="22" w:right="193"/>
              <w:jc w:val="left"/>
              <w:rPr>
                <w:rFonts w:ascii="Arial" w:hAnsi="Arial" w:cs="Arial"/>
                <w:sz w:val="18"/>
                <w:szCs w:val="18"/>
              </w:rPr>
            </w:pPr>
          </w:p>
          <w:p w14:paraId="5EFEE8AA" w14:textId="77777777" w:rsidR="00524DCC" w:rsidRPr="008F1CF6" w:rsidRDefault="00524DCC" w:rsidP="00A736FF">
            <w:pPr>
              <w:pStyle w:val="TableParagraph"/>
              <w:ind w:left="22" w:right="193"/>
              <w:jc w:val="left"/>
              <w:rPr>
                <w:rFonts w:ascii="Arial" w:hAnsi="Arial" w:cs="Arial"/>
                <w:sz w:val="18"/>
                <w:szCs w:val="18"/>
              </w:rPr>
            </w:pPr>
          </w:p>
          <w:p w14:paraId="7430A842" w14:textId="77777777" w:rsidR="00524DCC" w:rsidRPr="008F1CF6" w:rsidRDefault="00524DCC" w:rsidP="00A736FF">
            <w:pPr>
              <w:pStyle w:val="TableParagraph"/>
              <w:ind w:left="22" w:right="193"/>
              <w:jc w:val="left"/>
              <w:rPr>
                <w:rFonts w:ascii="Arial" w:hAnsi="Arial" w:cs="Arial"/>
                <w:sz w:val="18"/>
                <w:szCs w:val="18"/>
              </w:rPr>
            </w:pPr>
          </w:p>
          <w:p w14:paraId="09B3D867" w14:textId="77777777" w:rsidR="00524DCC" w:rsidRPr="008F1CF6" w:rsidRDefault="00524DCC" w:rsidP="00A736FF">
            <w:pPr>
              <w:pStyle w:val="TableParagraph"/>
              <w:ind w:left="22" w:right="193"/>
              <w:jc w:val="left"/>
              <w:rPr>
                <w:rFonts w:ascii="Arial" w:hAnsi="Arial" w:cs="Arial"/>
                <w:sz w:val="18"/>
                <w:szCs w:val="18"/>
              </w:rPr>
            </w:pPr>
          </w:p>
          <w:p w14:paraId="53819499"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Nr arbori/ha</w:t>
            </w:r>
          </w:p>
        </w:tc>
        <w:tc>
          <w:tcPr>
            <w:tcW w:w="1118" w:type="dxa"/>
          </w:tcPr>
          <w:p w14:paraId="2D2E9FBA" w14:textId="77777777" w:rsidR="00524DCC" w:rsidRPr="008F1CF6" w:rsidRDefault="00524DCC" w:rsidP="00A736FF">
            <w:pPr>
              <w:pStyle w:val="TableParagraph"/>
              <w:ind w:left="22" w:right="193"/>
              <w:jc w:val="left"/>
              <w:rPr>
                <w:rFonts w:ascii="Arial" w:hAnsi="Arial" w:cs="Arial"/>
                <w:sz w:val="18"/>
                <w:szCs w:val="18"/>
              </w:rPr>
            </w:pPr>
          </w:p>
          <w:p w14:paraId="70B27CDB" w14:textId="77777777" w:rsidR="00524DCC" w:rsidRPr="008F1CF6" w:rsidRDefault="00524DCC" w:rsidP="00A736FF">
            <w:pPr>
              <w:pStyle w:val="TableParagraph"/>
              <w:ind w:left="22" w:right="193"/>
              <w:jc w:val="left"/>
              <w:rPr>
                <w:rFonts w:ascii="Arial" w:hAnsi="Arial" w:cs="Arial"/>
                <w:sz w:val="18"/>
                <w:szCs w:val="18"/>
              </w:rPr>
            </w:pPr>
          </w:p>
          <w:p w14:paraId="0A6CD90B" w14:textId="77777777" w:rsidR="00524DCC" w:rsidRPr="008F1CF6" w:rsidRDefault="00524DCC" w:rsidP="00A736FF">
            <w:pPr>
              <w:pStyle w:val="TableParagraph"/>
              <w:ind w:left="22" w:right="193"/>
              <w:jc w:val="left"/>
              <w:rPr>
                <w:rFonts w:ascii="Arial" w:hAnsi="Arial" w:cs="Arial"/>
                <w:sz w:val="18"/>
                <w:szCs w:val="18"/>
              </w:rPr>
            </w:pPr>
          </w:p>
          <w:p w14:paraId="0CCF3BAA" w14:textId="77777777" w:rsidR="00524DCC" w:rsidRPr="008F1CF6" w:rsidRDefault="00524DCC" w:rsidP="00A736FF">
            <w:pPr>
              <w:pStyle w:val="TableParagraph"/>
              <w:ind w:left="22" w:right="193"/>
              <w:jc w:val="left"/>
              <w:rPr>
                <w:rFonts w:ascii="Arial" w:hAnsi="Arial" w:cs="Arial"/>
                <w:sz w:val="18"/>
                <w:szCs w:val="18"/>
              </w:rPr>
            </w:pPr>
          </w:p>
          <w:p w14:paraId="053092DF" w14:textId="60778BBB" w:rsidR="00524DCC" w:rsidRPr="008F1CF6" w:rsidRDefault="005132E4" w:rsidP="00A736FF">
            <w:pPr>
              <w:pStyle w:val="TableParagraph"/>
              <w:spacing w:line="210" w:lineRule="exact"/>
              <w:ind w:left="22" w:right="193"/>
              <w:jc w:val="left"/>
              <w:rPr>
                <w:rFonts w:ascii="Arial" w:hAnsi="Arial" w:cs="Arial"/>
                <w:sz w:val="18"/>
                <w:szCs w:val="18"/>
              </w:rPr>
            </w:pPr>
            <w:r>
              <w:rPr>
                <w:rFonts w:ascii="Arial" w:hAnsi="Arial" w:cs="Arial"/>
                <w:sz w:val="18"/>
                <w:szCs w:val="18"/>
              </w:rPr>
              <w:t>anual</w:t>
            </w:r>
          </w:p>
        </w:tc>
        <w:tc>
          <w:tcPr>
            <w:tcW w:w="1093" w:type="dxa"/>
          </w:tcPr>
          <w:p w14:paraId="337F2BA3" w14:textId="77777777" w:rsidR="00524DCC" w:rsidRPr="008F1CF6" w:rsidRDefault="00524DCC" w:rsidP="00A736FF">
            <w:pPr>
              <w:pStyle w:val="TableParagraph"/>
              <w:tabs>
                <w:tab w:val="left" w:pos="927"/>
              </w:tabs>
              <w:ind w:left="22" w:right="193"/>
              <w:jc w:val="left"/>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8"/>
                <w:sz w:val="18"/>
                <w:szCs w:val="18"/>
              </w:rPr>
              <w:t xml:space="preserve"> </w:t>
            </w:r>
            <w:r w:rsidRPr="008F1CF6">
              <w:rPr>
                <w:rFonts w:ascii="Arial" w:hAnsi="Arial" w:cs="Arial"/>
                <w:sz w:val="18"/>
                <w:szCs w:val="18"/>
              </w:rPr>
              <w:t>pe</w:t>
            </w:r>
            <w:r w:rsidRPr="008F1CF6">
              <w:rPr>
                <w:rFonts w:ascii="Arial" w:hAnsi="Arial" w:cs="Arial"/>
                <w:spacing w:val="-47"/>
                <w:sz w:val="18"/>
                <w:szCs w:val="18"/>
              </w:rPr>
              <w:t xml:space="preserve"> </w:t>
            </w:r>
            <w:r w:rsidRPr="008F1CF6">
              <w:rPr>
                <w:rFonts w:ascii="Arial" w:hAnsi="Arial" w:cs="Arial"/>
                <w:sz w:val="18"/>
                <w:szCs w:val="18"/>
              </w:rPr>
              <w:t>care se</w:t>
            </w:r>
          </w:p>
          <w:p w14:paraId="30B9CFA7" w14:textId="77777777" w:rsidR="00524DCC" w:rsidRPr="008F1CF6" w:rsidRDefault="00524DCC" w:rsidP="00A736FF">
            <w:pPr>
              <w:pStyle w:val="TableParagraph"/>
              <w:tabs>
                <w:tab w:val="left" w:pos="897"/>
              </w:tabs>
              <w:spacing w:line="230" w:lineRule="atLeast"/>
              <w:ind w:left="22" w:right="193"/>
              <w:jc w:val="left"/>
              <w:rPr>
                <w:rFonts w:ascii="Arial" w:hAnsi="Arial" w:cs="Arial"/>
                <w:sz w:val="18"/>
                <w:szCs w:val="18"/>
              </w:rPr>
            </w:pPr>
            <w:r w:rsidRPr="008F1CF6">
              <w:rPr>
                <w:rFonts w:ascii="Arial" w:hAnsi="Arial" w:cs="Arial"/>
                <w:sz w:val="18"/>
                <w:szCs w:val="18"/>
              </w:rPr>
              <w:t>efectueaz</w:t>
            </w:r>
            <w:r w:rsidRPr="008F1CF6">
              <w:rPr>
                <w:rFonts w:ascii="Arial" w:hAnsi="Arial" w:cs="Arial"/>
                <w:spacing w:val="1"/>
                <w:sz w:val="18"/>
                <w:szCs w:val="18"/>
              </w:rPr>
              <w:t xml:space="preserve"> </w:t>
            </w:r>
            <w:r w:rsidRPr="008F1CF6">
              <w:rPr>
                <w:rFonts w:ascii="Arial" w:hAnsi="Arial" w:cs="Arial"/>
                <w:sz w:val="18"/>
                <w:szCs w:val="18"/>
              </w:rPr>
              <w:t>lucrări de</w:t>
            </w:r>
            <w:r w:rsidRPr="008F1CF6">
              <w:rPr>
                <w:rFonts w:ascii="Arial" w:hAnsi="Arial" w:cs="Arial"/>
                <w:spacing w:val="-47"/>
                <w:sz w:val="18"/>
                <w:szCs w:val="18"/>
              </w:rPr>
              <w:t xml:space="preserve"> </w:t>
            </w:r>
            <w:r w:rsidRPr="008F1CF6">
              <w:rPr>
                <w:rFonts w:ascii="Arial" w:hAnsi="Arial" w:cs="Arial"/>
                <w:sz w:val="18"/>
                <w:szCs w:val="18"/>
              </w:rPr>
              <w:t>conservare</w:t>
            </w:r>
          </w:p>
        </w:tc>
        <w:tc>
          <w:tcPr>
            <w:tcW w:w="1175" w:type="dxa"/>
          </w:tcPr>
          <w:p w14:paraId="635FFF6D" w14:textId="77777777" w:rsidR="00524DCC" w:rsidRPr="008F1CF6" w:rsidRDefault="00524DCC" w:rsidP="00A736FF">
            <w:pPr>
              <w:pStyle w:val="TableParagraph"/>
              <w:ind w:left="22" w:right="193"/>
              <w:jc w:val="left"/>
              <w:rPr>
                <w:rFonts w:ascii="Arial" w:hAnsi="Arial" w:cs="Arial"/>
                <w:sz w:val="18"/>
                <w:szCs w:val="18"/>
              </w:rPr>
            </w:pPr>
          </w:p>
          <w:p w14:paraId="74D6D68E" w14:textId="77777777" w:rsidR="00524DCC" w:rsidRPr="008F1CF6" w:rsidRDefault="00524DCC" w:rsidP="00A736FF">
            <w:pPr>
              <w:pStyle w:val="TableParagraph"/>
              <w:ind w:left="22" w:right="193"/>
              <w:jc w:val="left"/>
              <w:rPr>
                <w:rFonts w:ascii="Arial" w:hAnsi="Arial" w:cs="Arial"/>
                <w:sz w:val="18"/>
                <w:szCs w:val="18"/>
              </w:rPr>
            </w:pPr>
          </w:p>
          <w:p w14:paraId="70F1FD3E" w14:textId="77777777" w:rsidR="00524DCC" w:rsidRPr="008F1CF6" w:rsidRDefault="00524DCC" w:rsidP="00A736FF">
            <w:pPr>
              <w:pStyle w:val="TableParagraph"/>
              <w:tabs>
                <w:tab w:val="left" w:pos="992"/>
              </w:tabs>
              <w:ind w:left="22" w:right="193"/>
              <w:jc w:val="left"/>
              <w:rPr>
                <w:rFonts w:ascii="Arial" w:hAnsi="Arial" w:cs="Arial"/>
                <w:sz w:val="18"/>
                <w:szCs w:val="18"/>
              </w:rPr>
            </w:pPr>
            <w:r w:rsidRPr="008F1CF6">
              <w:rPr>
                <w:rFonts w:ascii="Arial" w:hAnsi="Arial" w:cs="Arial"/>
                <w:sz w:val="18"/>
                <w:szCs w:val="18"/>
              </w:rPr>
              <w:t>Toata</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t>de</w:t>
            </w:r>
          </w:p>
          <w:p w14:paraId="0E8D36E0"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implementare</w:t>
            </w:r>
            <w:r w:rsidRPr="008F1CF6">
              <w:rPr>
                <w:rFonts w:ascii="Arial" w:hAnsi="Arial" w:cs="Arial"/>
                <w:spacing w:val="-47"/>
                <w:sz w:val="18"/>
                <w:szCs w:val="18"/>
              </w:rPr>
              <w:t xml:space="preserve"> </w:t>
            </w:r>
            <w:r w:rsidRPr="008F1CF6">
              <w:rPr>
                <w:rFonts w:ascii="Arial" w:hAnsi="Arial" w:cs="Arial"/>
                <w:sz w:val="18"/>
                <w:szCs w:val="18"/>
              </w:rPr>
              <w:t>a</w:t>
            </w:r>
            <w:r w:rsidRPr="008F1CF6">
              <w:rPr>
                <w:rFonts w:ascii="Arial" w:hAnsi="Arial" w:cs="Arial"/>
                <w:spacing w:val="3"/>
                <w:sz w:val="18"/>
                <w:szCs w:val="18"/>
              </w:rPr>
              <w:t xml:space="preserve"> </w:t>
            </w:r>
            <w:r w:rsidRPr="008F1CF6">
              <w:rPr>
                <w:rFonts w:ascii="Arial" w:hAnsi="Arial" w:cs="Arial"/>
                <w:sz w:val="18"/>
                <w:szCs w:val="18"/>
              </w:rPr>
              <w:t>planului</w:t>
            </w:r>
          </w:p>
        </w:tc>
        <w:tc>
          <w:tcPr>
            <w:tcW w:w="882" w:type="dxa"/>
          </w:tcPr>
          <w:p w14:paraId="5A7EF2E2" w14:textId="77777777" w:rsidR="00524DCC" w:rsidRPr="008F1CF6" w:rsidRDefault="00524DCC" w:rsidP="00A736FF">
            <w:pPr>
              <w:pStyle w:val="TableParagraph"/>
              <w:ind w:left="22" w:right="193"/>
              <w:jc w:val="left"/>
              <w:rPr>
                <w:rFonts w:ascii="Arial" w:hAnsi="Arial" w:cs="Arial"/>
                <w:sz w:val="18"/>
                <w:szCs w:val="18"/>
              </w:rPr>
            </w:pPr>
          </w:p>
          <w:p w14:paraId="5338BB31" w14:textId="77777777" w:rsidR="00524DCC" w:rsidRPr="008F1CF6" w:rsidRDefault="00524DCC" w:rsidP="00A736FF">
            <w:pPr>
              <w:pStyle w:val="TableParagraph"/>
              <w:ind w:left="22" w:right="193"/>
              <w:jc w:val="left"/>
              <w:rPr>
                <w:rFonts w:ascii="Arial" w:hAnsi="Arial" w:cs="Arial"/>
                <w:sz w:val="18"/>
                <w:szCs w:val="18"/>
              </w:rPr>
            </w:pPr>
          </w:p>
          <w:p w14:paraId="427220A4" w14:textId="77777777" w:rsidR="00524DCC" w:rsidRPr="008F1CF6" w:rsidRDefault="00524DCC" w:rsidP="00A736FF">
            <w:pPr>
              <w:pStyle w:val="TableParagraph"/>
              <w:ind w:left="22" w:right="193"/>
              <w:jc w:val="left"/>
              <w:rPr>
                <w:rFonts w:ascii="Arial" w:hAnsi="Arial" w:cs="Arial"/>
                <w:sz w:val="18"/>
                <w:szCs w:val="18"/>
              </w:rPr>
            </w:pPr>
          </w:p>
          <w:p w14:paraId="2F5B0540" w14:textId="77777777" w:rsidR="00524DCC" w:rsidRPr="008F1CF6" w:rsidRDefault="00524DCC" w:rsidP="00A736FF">
            <w:pPr>
              <w:pStyle w:val="TableParagraph"/>
              <w:ind w:left="22" w:right="193"/>
              <w:jc w:val="left"/>
              <w:rPr>
                <w:rFonts w:ascii="Arial" w:hAnsi="Arial" w:cs="Arial"/>
                <w:sz w:val="18"/>
                <w:szCs w:val="18"/>
              </w:rPr>
            </w:pPr>
          </w:p>
          <w:p w14:paraId="51E541A4"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Ridicat</w:t>
            </w:r>
          </w:p>
        </w:tc>
        <w:tc>
          <w:tcPr>
            <w:tcW w:w="1434" w:type="dxa"/>
          </w:tcPr>
          <w:p w14:paraId="6313FECD" w14:textId="77777777" w:rsidR="00524DCC" w:rsidRPr="008F1CF6" w:rsidRDefault="00524DCC" w:rsidP="00A736FF">
            <w:pPr>
              <w:pStyle w:val="TableParagraph"/>
              <w:ind w:left="22" w:right="193"/>
              <w:jc w:val="left"/>
              <w:rPr>
                <w:rFonts w:ascii="Arial" w:hAnsi="Arial" w:cs="Arial"/>
                <w:sz w:val="18"/>
                <w:szCs w:val="18"/>
              </w:rPr>
            </w:pPr>
          </w:p>
          <w:p w14:paraId="1122F097" w14:textId="77777777" w:rsidR="00524DCC" w:rsidRPr="008F1CF6" w:rsidRDefault="00524DCC" w:rsidP="00A736FF">
            <w:pPr>
              <w:pStyle w:val="TableParagraph"/>
              <w:ind w:left="22" w:right="193"/>
              <w:jc w:val="left"/>
              <w:rPr>
                <w:rFonts w:ascii="Arial" w:hAnsi="Arial" w:cs="Arial"/>
                <w:sz w:val="18"/>
                <w:szCs w:val="18"/>
              </w:rPr>
            </w:pPr>
          </w:p>
          <w:p w14:paraId="04749CD6" w14:textId="77777777" w:rsidR="00524DCC" w:rsidRPr="008F1CF6" w:rsidRDefault="00524DCC" w:rsidP="00A736FF">
            <w:pPr>
              <w:pStyle w:val="TableParagraph"/>
              <w:ind w:left="22" w:right="193"/>
              <w:jc w:val="left"/>
              <w:rPr>
                <w:rFonts w:ascii="Arial" w:hAnsi="Arial" w:cs="Arial"/>
                <w:sz w:val="18"/>
                <w:szCs w:val="18"/>
              </w:rPr>
            </w:pPr>
          </w:p>
          <w:p w14:paraId="08B17844"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Administrator</w:t>
            </w:r>
            <w:r w:rsidRPr="008F1CF6">
              <w:rPr>
                <w:rFonts w:ascii="Arial" w:hAnsi="Arial" w:cs="Arial"/>
                <w:spacing w:val="-47"/>
                <w:sz w:val="18"/>
                <w:szCs w:val="18"/>
              </w:rPr>
              <w:t xml:space="preserve"> </w:t>
            </w:r>
            <w:r w:rsidRPr="008F1CF6">
              <w:rPr>
                <w:rFonts w:ascii="Arial" w:hAnsi="Arial" w:cs="Arial"/>
                <w:sz w:val="18"/>
                <w:szCs w:val="18"/>
              </w:rPr>
              <w:t>fond</w:t>
            </w:r>
            <w:r w:rsidRPr="008F1CF6">
              <w:rPr>
                <w:rFonts w:ascii="Arial" w:hAnsi="Arial" w:cs="Arial"/>
                <w:spacing w:val="2"/>
                <w:sz w:val="18"/>
                <w:szCs w:val="18"/>
              </w:rPr>
              <w:t xml:space="preserve"> </w:t>
            </w:r>
            <w:r w:rsidRPr="008F1CF6">
              <w:rPr>
                <w:rFonts w:ascii="Arial" w:hAnsi="Arial" w:cs="Arial"/>
                <w:sz w:val="18"/>
                <w:szCs w:val="18"/>
              </w:rPr>
              <w:t>forestier</w:t>
            </w:r>
          </w:p>
        </w:tc>
      </w:tr>
      <w:tr w:rsidR="00524DCC" w:rsidRPr="008F1CF6" w14:paraId="6C6972F5" w14:textId="77777777" w:rsidTr="00A736FF">
        <w:tblPrEx>
          <w:tblLook w:val="04A0" w:firstRow="1" w:lastRow="0" w:firstColumn="1" w:lastColumn="0" w:noHBand="0" w:noVBand="1"/>
        </w:tblPrEx>
        <w:trPr>
          <w:trHeight w:val="1838"/>
        </w:trPr>
        <w:tc>
          <w:tcPr>
            <w:tcW w:w="1210" w:type="dxa"/>
          </w:tcPr>
          <w:p w14:paraId="385FAB91" w14:textId="77777777" w:rsidR="00524DCC" w:rsidRPr="008F1CF6" w:rsidRDefault="00524DCC" w:rsidP="00A736FF">
            <w:pPr>
              <w:pStyle w:val="TableParagraph"/>
              <w:tabs>
                <w:tab w:val="left" w:pos="1013"/>
              </w:tabs>
              <w:spacing w:line="237" w:lineRule="auto"/>
              <w:ind w:left="22" w:right="193"/>
              <w:jc w:val="left"/>
              <w:rPr>
                <w:rFonts w:ascii="Arial" w:hAnsi="Arial" w:cs="Arial"/>
                <w:sz w:val="18"/>
                <w:szCs w:val="18"/>
              </w:rPr>
            </w:pPr>
            <w:r w:rsidRPr="008F1CF6">
              <w:rPr>
                <w:rFonts w:ascii="Arial" w:hAnsi="Arial" w:cs="Arial"/>
                <w:sz w:val="18"/>
                <w:szCs w:val="18"/>
              </w:rPr>
              <w:t>Monitorizarea</w:t>
            </w:r>
            <w:r w:rsidRPr="008F1CF6">
              <w:rPr>
                <w:rFonts w:ascii="Arial" w:hAnsi="Arial" w:cs="Arial"/>
                <w:spacing w:val="1"/>
                <w:sz w:val="18"/>
                <w:szCs w:val="18"/>
              </w:rPr>
              <w:t xml:space="preserve"> </w:t>
            </w:r>
            <w:r w:rsidRPr="008F1CF6">
              <w:rPr>
                <w:rFonts w:ascii="Arial" w:hAnsi="Arial" w:cs="Arial"/>
                <w:sz w:val="18"/>
                <w:szCs w:val="18"/>
              </w:rPr>
              <w:t>lucrărilor de</w:t>
            </w:r>
            <w:r w:rsidRPr="008F1CF6">
              <w:rPr>
                <w:rFonts w:ascii="Arial" w:hAnsi="Arial" w:cs="Arial"/>
                <w:spacing w:val="-47"/>
                <w:sz w:val="18"/>
                <w:szCs w:val="18"/>
              </w:rPr>
              <w:t xml:space="preserve"> </w:t>
            </w:r>
            <w:r w:rsidRPr="008F1CF6">
              <w:rPr>
                <w:rFonts w:ascii="Arial" w:hAnsi="Arial" w:cs="Arial"/>
                <w:sz w:val="18"/>
                <w:szCs w:val="18"/>
              </w:rPr>
              <w:t>igienă,</w:t>
            </w:r>
            <w:r w:rsidRPr="008F1CF6">
              <w:rPr>
                <w:rFonts w:ascii="Arial" w:hAnsi="Arial" w:cs="Arial"/>
                <w:spacing w:val="1"/>
                <w:sz w:val="18"/>
                <w:szCs w:val="18"/>
              </w:rPr>
              <w:t xml:space="preserve"> </w:t>
            </w:r>
            <w:r w:rsidRPr="008F1CF6">
              <w:rPr>
                <w:rFonts w:ascii="Arial" w:hAnsi="Arial" w:cs="Arial"/>
                <w:sz w:val="18"/>
                <w:szCs w:val="18"/>
              </w:rPr>
              <w:t>rărituri</w:t>
            </w:r>
          </w:p>
        </w:tc>
        <w:tc>
          <w:tcPr>
            <w:tcW w:w="1789" w:type="dxa"/>
          </w:tcPr>
          <w:p w14:paraId="4945A4C1" w14:textId="77777777" w:rsidR="00524DCC" w:rsidRPr="008F1CF6" w:rsidRDefault="00524DCC" w:rsidP="00A736FF">
            <w:pPr>
              <w:pStyle w:val="TableParagraph"/>
              <w:tabs>
                <w:tab w:val="left" w:pos="981"/>
              </w:tabs>
              <w:ind w:left="22" w:right="193"/>
              <w:jc w:val="left"/>
              <w:rPr>
                <w:rFonts w:ascii="Arial" w:hAnsi="Arial" w:cs="Arial"/>
                <w:sz w:val="18"/>
                <w:szCs w:val="18"/>
              </w:rPr>
            </w:pPr>
            <w:r w:rsidRPr="008F1CF6">
              <w:rPr>
                <w:rFonts w:ascii="Arial" w:hAnsi="Arial" w:cs="Arial"/>
                <w:sz w:val="18"/>
                <w:szCs w:val="18"/>
              </w:rPr>
              <w:t>Pierdere</w:t>
            </w:r>
            <w:r w:rsidRPr="008F1CF6">
              <w:rPr>
                <w:rFonts w:ascii="Arial" w:hAnsi="Arial" w:cs="Arial"/>
                <w:spacing w:val="1"/>
                <w:sz w:val="18"/>
                <w:szCs w:val="18"/>
              </w:rPr>
              <w:t xml:space="preserve"> </w:t>
            </w:r>
            <w:r w:rsidRPr="008F1CF6">
              <w:rPr>
                <w:rFonts w:ascii="Arial" w:hAnsi="Arial" w:cs="Arial"/>
                <w:sz w:val="18"/>
                <w:szCs w:val="18"/>
              </w:rPr>
              <w:t>habitat/alterare</w:t>
            </w:r>
            <w:r w:rsidRPr="008F1CF6">
              <w:rPr>
                <w:rFonts w:ascii="Arial" w:hAnsi="Arial" w:cs="Arial"/>
                <w:spacing w:val="1"/>
                <w:sz w:val="18"/>
                <w:szCs w:val="18"/>
              </w:rPr>
              <w:t xml:space="preserve"> </w:t>
            </w:r>
            <w:r w:rsidRPr="008F1CF6">
              <w:rPr>
                <w:rFonts w:ascii="Arial" w:hAnsi="Arial" w:cs="Arial"/>
                <w:sz w:val="18"/>
                <w:szCs w:val="18"/>
              </w:rPr>
              <w:t>habitat/mărimea</w:t>
            </w:r>
            <w:r w:rsidRPr="008F1CF6">
              <w:rPr>
                <w:rFonts w:ascii="Arial" w:hAnsi="Arial" w:cs="Arial"/>
                <w:spacing w:val="1"/>
                <w:sz w:val="18"/>
                <w:szCs w:val="18"/>
              </w:rPr>
              <w:t xml:space="preserve"> </w:t>
            </w:r>
            <w:r w:rsidRPr="008F1CF6">
              <w:rPr>
                <w:rFonts w:ascii="Arial" w:hAnsi="Arial" w:cs="Arial"/>
                <w:sz w:val="18"/>
                <w:szCs w:val="18"/>
              </w:rPr>
              <w:t>populațiilor,</w:t>
            </w:r>
            <w:r w:rsidRPr="008F1CF6">
              <w:rPr>
                <w:rFonts w:ascii="Arial" w:hAnsi="Arial" w:cs="Arial"/>
                <w:spacing w:val="1"/>
                <w:sz w:val="18"/>
                <w:szCs w:val="18"/>
              </w:rPr>
              <w:t xml:space="preserve"> </w:t>
            </w:r>
            <w:r w:rsidRPr="008F1CF6">
              <w:rPr>
                <w:rFonts w:ascii="Arial" w:hAnsi="Arial" w:cs="Arial"/>
                <w:sz w:val="18"/>
                <w:szCs w:val="18"/>
              </w:rPr>
              <w:t xml:space="preserve">volum </w:t>
            </w:r>
            <w:r w:rsidRPr="008F1CF6">
              <w:rPr>
                <w:rFonts w:ascii="Arial" w:hAnsi="Arial" w:cs="Arial"/>
                <w:spacing w:val="-1"/>
                <w:sz w:val="18"/>
                <w:szCs w:val="18"/>
              </w:rPr>
              <w:t>lemn</w:t>
            </w:r>
          </w:p>
          <w:p w14:paraId="0FCE5A1B" w14:textId="77777777" w:rsidR="00524DCC" w:rsidRPr="008F1CF6" w:rsidRDefault="00524DCC" w:rsidP="00A736FF">
            <w:pPr>
              <w:pStyle w:val="TableParagraph"/>
              <w:tabs>
                <w:tab w:val="left" w:pos="870"/>
              </w:tabs>
              <w:spacing w:line="228" w:lineRule="exact"/>
              <w:ind w:left="22" w:right="193"/>
              <w:jc w:val="left"/>
              <w:rPr>
                <w:rFonts w:ascii="Arial" w:hAnsi="Arial" w:cs="Arial"/>
                <w:sz w:val="18"/>
                <w:szCs w:val="18"/>
              </w:rPr>
            </w:pPr>
            <w:r w:rsidRPr="008F1CF6">
              <w:rPr>
                <w:rFonts w:ascii="Arial" w:hAnsi="Arial" w:cs="Arial"/>
                <w:sz w:val="18"/>
                <w:szCs w:val="18"/>
              </w:rPr>
              <w:t>mort,</w:t>
            </w:r>
            <w:r w:rsidRPr="008F1CF6">
              <w:rPr>
                <w:rFonts w:ascii="Arial" w:hAnsi="Arial" w:cs="Arial"/>
                <w:sz w:val="18"/>
                <w:szCs w:val="18"/>
              </w:rPr>
              <w:tab/>
            </w:r>
            <w:r w:rsidRPr="008F1CF6">
              <w:rPr>
                <w:rFonts w:ascii="Arial" w:hAnsi="Arial" w:cs="Arial"/>
                <w:spacing w:val="-1"/>
                <w:sz w:val="18"/>
                <w:szCs w:val="18"/>
              </w:rPr>
              <w:t>număr</w:t>
            </w:r>
          </w:p>
          <w:p w14:paraId="7A63770D" w14:textId="77777777" w:rsidR="00524DCC" w:rsidRPr="008F1CF6" w:rsidRDefault="00524DCC" w:rsidP="00A736FF">
            <w:pPr>
              <w:pStyle w:val="TableParagraph"/>
              <w:tabs>
                <w:tab w:val="left" w:pos="1192"/>
              </w:tabs>
              <w:ind w:left="22" w:right="193"/>
              <w:jc w:val="left"/>
              <w:rPr>
                <w:rFonts w:ascii="Arial" w:hAnsi="Arial" w:cs="Arial"/>
                <w:sz w:val="18"/>
                <w:szCs w:val="18"/>
              </w:rPr>
            </w:pPr>
            <w:r w:rsidRPr="008F1CF6">
              <w:rPr>
                <w:rFonts w:ascii="Arial" w:hAnsi="Arial" w:cs="Arial"/>
                <w:sz w:val="18"/>
                <w:szCs w:val="18"/>
              </w:rPr>
              <w:t>arbori</w:t>
            </w:r>
            <w:r w:rsidRPr="008F1CF6">
              <w:rPr>
                <w:rFonts w:ascii="Arial" w:hAnsi="Arial" w:cs="Arial"/>
                <w:sz w:val="18"/>
                <w:szCs w:val="18"/>
              </w:rPr>
              <w:tab/>
            </w:r>
            <w:r w:rsidRPr="008F1CF6">
              <w:rPr>
                <w:rFonts w:ascii="Arial" w:hAnsi="Arial" w:cs="Arial"/>
                <w:spacing w:val="-1"/>
                <w:sz w:val="18"/>
                <w:szCs w:val="18"/>
              </w:rPr>
              <w:t>de</w:t>
            </w:r>
          </w:p>
          <w:p w14:paraId="54DB253B"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biodiversitate</w:t>
            </w:r>
          </w:p>
        </w:tc>
        <w:tc>
          <w:tcPr>
            <w:tcW w:w="1137" w:type="dxa"/>
          </w:tcPr>
          <w:p w14:paraId="76303DD8" w14:textId="77777777" w:rsidR="00524DCC" w:rsidRPr="008F1CF6" w:rsidRDefault="00524DCC" w:rsidP="00A736FF">
            <w:pPr>
              <w:pStyle w:val="TableParagraph"/>
              <w:ind w:left="22" w:right="193"/>
              <w:jc w:val="left"/>
              <w:rPr>
                <w:rFonts w:ascii="Arial" w:hAnsi="Arial" w:cs="Arial"/>
                <w:sz w:val="18"/>
                <w:szCs w:val="18"/>
              </w:rPr>
            </w:pPr>
          </w:p>
          <w:p w14:paraId="33C17983" w14:textId="77777777" w:rsidR="00524DCC" w:rsidRPr="008F1CF6" w:rsidRDefault="00524DCC" w:rsidP="00A736FF">
            <w:pPr>
              <w:pStyle w:val="TableParagraph"/>
              <w:ind w:left="22" w:right="193"/>
              <w:jc w:val="left"/>
              <w:rPr>
                <w:rFonts w:ascii="Arial" w:hAnsi="Arial" w:cs="Arial"/>
                <w:sz w:val="18"/>
                <w:szCs w:val="18"/>
              </w:rPr>
            </w:pPr>
          </w:p>
          <w:p w14:paraId="205F5BC0" w14:textId="77777777" w:rsidR="00524DCC" w:rsidRPr="008F1CF6" w:rsidRDefault="00524DCC" w:rsidP="00A736FF">
            <w:pPr>
              <w:pStyle w:val="TableParagraph"/>
              <w:ind w:left="22" w:right="193"/>
              <w:jc w:val="left"/>
              <w:rPr>
                <w:rFonts w:ascii="Arial" w:hAnsi="Arial" w:cs="Arial"/>
                <w:sz w:val="18"/>
                <w:szCs w:val="18"/>
              </w:rPr>
            </w:pPr>
          </w:p>
          <w:p w14:paraId="054FA155" w14:textId="77777777" w:rsidR="00524DCC" w:rsidRPr="008F1CF6" w:rsidRDefault="00524DCC" w:rsidP="00A736FF">
            <w:pPr>
              <w:pStyle w:val="TableParagraph"/>
              <w:ind w:left="22" w:right="193"/>
              <w:jc w:val="left"/>
              <w:rPr>
                <w:rFonts w:ascii="Arial" w:hAnsi="Arial" w:cs="Arial"/>
                <w:sz w:val="18"/>
                <w:szCs w:val="18"/>
              </w:rPr>
            </w:pPr>
          </w:p>
          <w:p w14:paraId="5AECDF6B"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MH1,</w:t>
            </w:r>
            <w:r w:rsidRPr="008F1CF6">
              <w:rPr>
                <w:rFonts w:ascii="Arial" w:hAnsi="Arial" w:cs="Arial"/>
                <w:spacing w:val="18"/>
                <w:sz w:val="18"/>
                <w:szCs w:val="18"/>
              </w:rPr>
              <w:t xml:space="preserve"> </w:t>
            </w:r>
            <w:r w:rsidRPr="008F1CF6">
              <w:rPr>
                <w:rFonts w:ascii="Arial" w:hAnsi="Arial" w:cs="Arial"/>
                <w:sz w:val="18"/>
                <w:szCs w:val="18"/>
              </w:rPr>
              <w:t>MH6,</w:t>
            </w:r>
            <w:r w:rsidRPr="008F1CF6">
              <w:rPr>
                <w:rFonts w:ascii="Arial" w:hAnsi="Arial" w:cs="Arial"/>
                <w:spacing w:val="-47"/>
                <w:sz w:val="18"/>
                <w:szCs w:val="18"/>
              </w:rPr>
              <w:t xml:space="preserve"> </w:t>
            </w:r>
            <w:r w:rsidRPr="008F1CF6">
              <w:rPr>
                <w:rFonts w:ascii="Arial" w:hAnsi="Arial" w:cs="Arial"/>
                <w:sz w:val="18"/>
                <w:szCs w:val="18"/>
              </w:rPr>
              <w:t>MN5,</w:t>
            </w:r>
            <w:r w:rsidRPr="008F1CF6">
              <w:rPr>
                <w:rFonts w:ascii="Arial" w:hAnsi="Arial" w:cs="Arial"/>
                <w:spacing w:val="4"/>
                <w:sz w:val="18"/>
                <w:szCs w:val="18"/>
              </w:rPr>
              <w:t xml:space="preserve"> </w:t>
            </w:r>
          </w:p>
        </w:tc>
        <w:tc>
          <w:tcPr>
            <w:tcW w:w="1200" w:type="dxa"/>
          </w:tcPr>
          <w:p w14:paraId="4C43E5C9" w14:textId="77777777" w:rsidR="00524DCC" w:rsidRPr="008F1CF6" w:rsidRDefault="00524DCC" w:rsidP="00A736FF">
            <w:pPr>
              <w:pStyle w:val="TableParagraph"/>
              <w:tabs>
                <w:tab w:val="left" w:pos="949"/>
              </w:tabs>
              <w:spacing w:line="230" w:lineRule="atLeast"/>
              <w:ind w:left="22" w:right="193"/>
              <w:jc w:val="left"/>
              <w:rPr>
                <w:rFonts w:ascii="Arial" w:hAnsi="Arial" w:cs="Arial"/>
                <w:sz w:val="18"/>
                <w:szCs w:val="18"/>
              </w:rPr>
            </w:pPr>
            <w:r w:rsidRPr="008F1CF6">
              <w:rPr>
                <w:rFonts w:ascii="Arial" w:hAnsi="Arial" w:cs="Arial"/>
                <w:sz w:val="18"/>
                <w:szCs w:val="18"/>
              </w:rPr>
              <w:t>Conform calendar</w:t>
            </w:r>
          </w:p>
        </w:tc>
        <w:tc>
          <w:tcPr>
            <w:tcW w:w="1910" w:type="dxa"/>
          </w:tcPr>
          <w:p w14:paraId="63D328A8"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Volum de lemn mort pe</w:t>
            </w:r>
            <w:r w:rsidRPr="008F1CF6">
              <w:rPr>
                <w:rFonts w:ascii="Arial" w:hAnsi="Arial" w:cs="Arial"/>
                <w:spacing w:val="-47"/>
                <w:sz w:val="18"/>
                <w:szCs w:val="18"/>
              </w:rPr>
              <w:t xml:space="preserve"> </w:t>
            </w:r>
            <w:r w:rsidRPr="008F1CF6">
              <w:rPr>
                <w:rFonts w:ascii="Arial" w:hAnsi="Arial" w:cs="Arial"/>
                <w:sz w:val="18"/>
                <w:szCs w:val="18"/>
              </w:rPr>
              <w:t>sol sau pe picior rămas</w:t>
            </w:r>
            <w:r w:rsidRPr="008F1CF6">
              <w:rPr>
                <w:rFonts w:ascii="Arial" w:hAnsi="Arial" w:cs="Arial"/>
                <w:spacing w:val="1"/>
                <w:sz w:val="18"/>
                <w:szCs w:val="18"/>
              </w:rPr>
              <w:t xml:space="preserve"> </w:t>
            </w:r>
            <w:r w:rsidRPr="008F1CF6">
              <w:rPr>
                <w:rFonts w:ascii="Arial" w:hAnsi="Arial" w:cs="Arial"/>
                <w:sz w:val="18"/>
                <w:szCs w:val="18"/>
              </w:rPr>
              <w:t>pe</w:t>
            </w:r>
            <w:r w:rsidRPr="008F1CF6">
              <w:rPr>
                <w:rFonts w:ascii="Arial" w:hAnsi="Arial" w:cs="Arial"/>
                <w:spacing w:val="1"/>
                <w:sz w:val="18"/>
                <w:szCs w:val="18"/>
              </w:rPr>
              <w:t xml:space="preserve"> </w:t>
            </w:r>
            <w:r w:rsidRPr="008F1CF6">
              <w:rPr>
                <w:rFonts w:ascii="Arial" w:hAnsi="Arial" w:cs="Arial"/>
                <w:sz w:val="18"/>
                <w:szCs w:val="18"/>
              </w:rPr>
              <w:t>hectar</w:t>
            </w:r>
            <w:r w:rsidRPr="008F1CF6">
              <w:rPr>
                <w:rFonts w:ascii="Arial" w:hAnsi="Arial" w:cs="Arial"/>
                <w:spacing w:val="1"/>
                <w:sz w:val="18"/>
                <w:szCs w:val="18"/>
              </w:rPr>
              <w:t xml:space="preserve"> </w:t>
            </w:r>
            <w:r w:rsidRPr="008F1CF6">
              <w:rPr>
                <w:rFonts w:ascii="Arial" w:hAnsi="Arial" w:cs="Arial"/>
                <w:sz w:val="18"/>
                <w:szCs w:val="18"/>
              </w:rPr>
              <w:t>in</w:t>
            </w:r>
            <w:r w:rsidRPr="008F1CF6">
              <w:rPr>
                <w:rFonts w:ascii="Arial" w:hAnsi="Arial" w:cs="Arial"/>
                <w:spacing w:val="1"/>
                <w:sz w:val="18"/>
                <w:szCs w:val="18"/>
              </w:rPr>
              <w:t xml:space="preserve"> </w:t>
            </w:r>
            <w:r w:rsidRPr="008F1CF6">
              <w:rPr>
                <w:rFonts w:ascii="Arial" w:hAnsi="Arial" w:cs="Arial"/>
                <w:sz w:val="18"/>
                <w:szCs w:val="18"/>
              </w:rPr>
              <w:t>ua-urile</w:t>
            </w:r>
            <w:r w:rsidRPr="008F1CF6">
              <w:rPr>
                <w:rFonts w:ascii="Arial" w:hAnsi="Arial" w:cs="Arial"/>
                <w:spacing w:val="1"/>
                <w:sz w:val="18"/>
                <w:szCs w:val="18"/>
              </w:rPr>
              <w:t xml:space="preserve"> </w:t>
            </w:r>
            <w:r w:rsidRPr="008F1CF6">
              <w:rPr>
                <w:rFonts w:ascii="Arial" w:hAnsi="Arial" w:cs="Arial"/>
                <w:sz w:val="18"/>
                <w:szCs w:val="18"/>
              </w:rPr>
              <w:t>parcurse</w:t>
            </w:r>
            <w:r w:rsidRPr="008F1CF6">
              <w:rPr>
                <w:rFonts w:ascii="Arial" w:hAnsi="Arial" w:cs="Arial"/>
                <w:spacing w:val="-2"/>
                <w:sz w:val="18"/>
                <w:szCs w:val="18"/>
              </w:rPr>
              <w:t xml:space="preserve"> </w:t>
            </w:r>
            <w:r w:rsidRPr="008F1CF6">
              <w:rPr>
                <w:rFonts w:ascii="Arial" w:hAnsi="Arial" w:cs="Arial"/>
                <w:sz w:val="18"/>
                <w:szCs w:val="18"/>
              </w:rPr>
              <w:t>de</w:t>
            </w:r>
            <w:r w:rsidRPr="008F1CF6">
              <w:rPr>
                <w:rFonts w:ascii="Arial" w:hAnsi="Arial" w:cs="Arial"/>
                <w:spacing w:val="-1"/>
                <w:sz w:val="18"/>
                <w:szCs w:val="18"/>
              </w:rPr>
              <w:t xml:space="preserve"> </w:t>
            </w:r>
            <w:r w:rsidRPr="008F1CF6">
              <w:rPr>
                <w:rFonts w:ascii="Arial" w:hAnsi="Arial" w:cs="Arial"/>
                <w:sz w:val="18"/>
                <w:szCs w:val="18"/>
              </w:rPr>
              <w:t>lucrări</w:t>
            </w:r>
          </w:p>
        </w:tc>
        <w:tc>
          <w:tcPr>
            <w:tcW w:w="1387" w:type="dxa"/>
          </w:tcPr>
          <w:p w14:paraId="36CBB0AA" w14:textId="77777777" w:rsidR="00524DCC" w:rsidRPr="008F1CF6" w:rsidRDefault="00524DCC" w:rsidP="00A736FF">
            <w:pPr>
              <w:pStyle w:val="TableParagraph"/>
              <w:ind w:left="22" w:right="193"/>
              <w:jc w:val="left"/>
              <w:rPr>
                <w:rFonts w:ascii="Arial" w:hAnsi="Arial" w:cs="Arial"/>
                <w:sz w:val="18"/>
                <w:szCs w:val="18"/>
              </w:rPr>
            </w:pPr>
          </w:p>
          <w:p w14:paraId="3F45385C" w14:textId="77777777" w:rsidR="00524DCC" w:rsidRPr="008F1CF6" w:rsidRDefault="00524DCC" w:rsidP="00A736FF">
            <w:pPr>
              <w:pStyle w:val="TableParagraph"/>
              <w:ind w:left="22" w:right="193"/>
              <w:jc w:val="left"/>
              <w:rPr>
                <w:rFonts w:ascii="Arial" w:hAnsi="Arial" w:cs="Arial"/>
                <w:sz w:val="18"/>
                <w:szCs w:val="18"/>
              </w:rPr>
            </w:pPr>
          </w:p>
          <w:p w14:paraId="5D8FE9A7" w14:textId="77777777" w:rsidR="00524DCC" w:rsidRPr="008F1CF6" w:rsidRDefault="00524DCC" w:rsidP="00A736FF">
            <w:pPr>
              <w:pStyle w:val="TableParagraph"/>
              <w:ind w:left="22" w:right="193"/>
              <w:jc w:val="left"/>
              <w:rPr>
                <w:rFonts w:ascii="Arial" w:hAnsi="Arial" w:cs="Arial"/>
                <w:sz w:val="18"/>
                <w:szCs w:val="18"/>
              </w:rPr>
            </w:pPr>
          </w:p>
          <w:p w14:paraId="75038966" w14:textId="77777777" w:rsidR="00524DCC" w:rsidRPr="008F1CF6" w:rsidRDefault="00524DCC" w:rsidP="00A736FF">
            <w:pPr>
              <w:pStyle w:val="TableParagraph"/>
              <w:ind w:left="22" w:right="193"/>
              <w:jc w:val="left"/>
              <w:rPr>
                <w:rFonts w:ascii="Arial" w:hAnsi="Arial" w:cs="Arial"/>
                <w:sz w:val="18"/>
                <w:szCs w:val="18"/>
              </w:rPr>
            </w:pPr>
          </w:p>
          <w:p w14:paraId="23BB172D" w14:textId="77777777" w:rsidR="00524DCC" w:rsidRPr="008F1CF6" w:rsidRDefault="00524DCC" w:rsidP="00A736FF">
            <w:pPr>
              <w:pStyle w:val="TableParagraph"/>
              <w:ind w:left="22" w:right="193"/>
              <w:jc w:val="left"/>
              <w:rPr>
                <w:rFonts w:ascii="Arial" w:hAnsi="Arial" w:cs="Arial"/>
                <w:sz w:val="18"/>
                <w:szCs w:val="18"/>
              </w:rPr>
            </w:pPr>
          </w:p>
          <w:p w14:paraId="5B74DC68" w14:textId="77777777" w:rsidR="00524DCC" w:rsidRPr="008F1CF6" w:rsidRDefault="00524DCC" w:rsidP="00A736FF">
            <w:pPr>
              <w:pStyle w:val="TableParagraph"/>
              <w:ind w:left="22" w:right="193"/>
              <w:jc w:val="left"/>
              <w:rPr>
                <w:rFonts w:ascii="Arial" w:hAnsi="Arial" w:cs="Arial"/>
                <w:sz w:val="18"/>
                <w:szCs w:val="18"/>
              </w:rPr>
            </w:pPr>
          </w:p>
          <w:p w14:paraId="2D38716D"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Mc</w:t>
            </w:r>
            <w:r w:rsidRPr="008F1CF6">
              <w:rPr>
                <w:rFonts w:ascii="Arial" w:hAnsi="Arial" w:cs="Arial"/>
                <w:spacing w:val="-6"/>
                <w:sz w:val="18"/>
                <w:szCs w:val="18"/>
              </w:rPr>
              <w:t xml:space="preserve"> </w:t>
            </w:r>
            <w:r w:rsidRPr="008F1CF6">
              <w:rPr>
                <w:rFonts w:ascii="Arial" w:hAnsi="Arial" w:cs="Arial"/>
                <w:sz w:val="18"/>
                <w:szCs w:val="18"/>
              </w:rPr>
              <w:t>lemn</w:t>
            </w:r>
            <w:r w:rsidRPr="008F1CF6">
              <w:rPr>
                <w:rFonts w:ascii="Arial" w:hAnsi="Arial" w:cs="Arial"/>
                <w:spacing w:val="-12"/>
                <w:sz w:val="18"/>
                <w:szCs w:val="18"/>
              </w:rPr>
              <w:t xml:space="preserve"> </w:t>
            </w:r>
            <w:r w:rsidRPr="008F1CF6">
              <w:rPr>
                <w:rFonts w:ascii="Arial" w:hAnsi="Arial" w:cs="Arial"/>
                <w:sz w:val="18"/>
                <w:szCs w:val="18"/>
              </w:rPr>
              <w:t>mort/ha</w:t>
            </w:r>
          </w:p>
        </w:tc>
        <w:tc>
          <w:tcPr>
            <w:tcW w:w="1118" w:type="dxa"/>
          </w:tcPr>
          <w:p w14:paraId="69642ECC" w14:textId="77777777" w:rsidR="00524DCC" w:rsidRPr="008F1CF6" w:rsidRDefault="00524DCC" w:rsidP="00A736FF">
            <w:pPr>
              <w:pStyle w:val="TableParagraph"/>
              <w:ind w:left="22" w:right="193"/>
              <w:jc w:val="left"/>
              <w:rPr>
                <w:rFonts w:ascii="Arial" w:hAnsi="Arial" w:cs="Arial"/>
                <w:sz w:val="18"/>
                <w:szCs w:val="18"/>
              </w:rPr>
            </w:pPr>
          </w:p>
          <w:p w14:paraId="43643DE6" w14:textId="77777777" w:rsidR="00524DCC" w:rsidRPr="008F1CF6" w:rsidRDefault="00524DCC" w:rsidP="00A736FF">
            <w:pPr>
              <w:pStyle w:val="TableParagraph"/>
              <w:ind w:left="22" w:right="193"/>
              <w:jc w:val="left"/>
              <w:rPr>
                <w:rFonts w:ascii="Arial" w:hAnsi="Arial" w:cs="Arial"/>
                <w:sz w:val="18"/>
                <w:szCs w:val="18"/>
              </w:rPr>
            </w:pPr>
          </w:p>
          <w:p w14:paraId="77A768B5" w14:textId="77777777" w:rsidR="00524DCC" w:rsidRPr="008F1CF6" w:rsidRDefault="00524DCC" w:rsidP="00A736FF">
            <w:pPr>
              <w:pStyle w:val="TableParagraph"/>
              <w:ind w:left="22" w:right="193"/>
              <w:jc w:val="left"/>
              <w:rPr>
                <w:rFonts w:ascii="Arial" w:hAnsi="Arial" w:cs="Arial"/>
                <w:sz w:val="18"/>
                <w:szCs w:val="18"/>
              </w:rPr>
            </w:pPr>
          </w:p>
          <w:p w14:paraId="6C68E4E2" w14:textId="77777777" w:rsidR="00524DCC" w:rsidRPr="008F1CF6" w:rsidRDefault="00524DCC" w:rsidP="00A736FF">
            <w:pPr>
              <w:pStyle w:val="TableParagraph"/>
              <w:ind w:left="22" w:right="193"/>
              <w:jc w:val="left"/>
              <w:rPr>
                <w:rFonts w:ascii="Arial" w:hAnsi="Arial" w:cs="Arial"/>
                <w:sz w:val="18"/>
                <w:szCs w:val="18"/>
              </w:rPr>
            </w:pPr>
          </w:p>
          <w:p w14:paraId="0F219922" w14:textId="77777777" w:rsidR="00524DCC" w:rsidRPr="008F1CF6" w:rsidRDefault="00524DCC" w:rsidP="00A736FF">
            <w:pPr>
              <w:pStyle w:val="TableParagraph"/>
              <w:ind w:left="22" w:right="193"/>
              <w:jc w:val="left"/>
              <w:rPr>
                <w:rFonts w:ascii="Arial" w:hAnsi="Arial" w:cs="Arial"/>
                <w:sz w:val="18"/>
                <w:szCs w:val="18"/>
              </w:rPr>
            </w:pPr>
          </w:p>
          <w:p w14:paraId="16FC578A" w14:textId="77777777" w:rsidR="00524DCC" w:rsidRPr="008F1CF6" w:rsidRDefault="00524DCC" w:rsidP="00A736FF">
            <w:pPr>
              <w:pStyle w:val="TableParagraph"/>
              <w:ind w:left="22" w:right="193"/>
              <w:jc w:val="left"/>
              <w:rPr>
                <w:rFonts w:ascii="Arial" w:hAnsi="Arial" w:cs="Arial"/>
                <w:sz w:val="18"/>
                <w:szCs w:val="18"/>
              </w:rPr>
            </w:pPr>
          </w:p>
          <w:p w14:paraId="69B706B9" w14:textId="40562F8E" w:rsidR="00524DCC" w:rsidRPr="008F1CF6" w:rsidRDefault="005132E4" w:rsidP="00A736FF">
            <w:pPr>
              <w:pStyle w:val="TableParagraph"/>
              <w:spacing w:line="210" w:lineRule="exact"/>
              <w:ind w:left="22" w:right="193"/>
              <w:jc w:val="left"/>
              <w:rPr>
                <w:rFonts w:ascii="Arial" w:hAnsi="Arial" w:cs="Arial"/>
                <w:sz w:val="18"/>
                <w:szCs w:val="18"/>
              </w:rPr>
            </w:pPr>
            <w:r>
              <w:rPr>
                <w:rFonts w:ascii="Arial" w:hAnsi="Arial" w:cs="Arial"/>
                <w:sz w:val="18"/>
                <w:szCs w:val="18"/>
              </w:rPr>
              <w:t>anual</w:t>
            </w:r>
          </w:p>
        </w:tc>
        <w:tc>
          <w:tcPr>
            <w:tcW w:w="1093" w:type="dxa"/>
          </w:tcPr>
          <w:p w14:paraId="2D89CCE3" w14:textId="77777777" w:rsidR="00524DCC" w:rsidRPr="008F1CF6" w:rsidRDefault="00524DCC" w:rsidP="00A736FF">
            <w:pPr>
              <w:pStyle w:val="TableParagraph"/>
              <w:ind w:left="22" w:right="193"/>
              <w:jc w:val="left"/>
              <w:rPr>
                <w:rFonts w:ascii="Arial" w:hAnsi="Arial" w:cs="Arial"/>
                <w:sz w:val="18"/>
                <w:szCs w:val="18"/>
              </w:rPr>
            </w:pPr>
          </w:p>
          <w:p w14:paraId="1A85E69A" w14:textId="77777777" w:rsidR="00524DCC" w:rsidRPr="008F1CF6" w:rsidRDefault="00524DCC" w:rsidP="00A736FF">
            <w:pPr>
              <w:pStyle w:val="TableParagraph"/>
              <w:tabs>
                <w:tab w:val="left" w:pos="927"/>
              </w:tabs>
              <w:ind w:left="22" w:right="193"/>
              <w:jc w:val="left"/>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8"/>
                <w:sz w:val="18"/>
                <w:szCs w:val="18"/>
              </w:rPr>
              <w:t xml:space="preserve"> </w:t>
            </w:r>
            <w:r w:rsidRPr="008F1CF6">
              <w:rPr>
                <w:rFonts w:ascii="Arial" w:hAnsi="Arial" w:cs="Arial"/>
                <w:sz w:val="18"/>
                <w:szCs w:val="18"/>
              </w:rPr>
              <w:t>pe</w:t>
            </w:r>
            <w:r w:rsidRPr="008F1CF6">
              <w:rPr>
                <w:rFonts w:ascii="Arial" w:hAnsi="Arial" w:cs="Arial"/>
                <w:spacing w:val="-47"/>
                <w:sz w:val="18"/>
                <w:szCs w:val="18"/>
              </w:rPr>
              <w:t xml:space="preserve"> </w:t>
            </w:r>
            <w:r w:rsidRPr="008F1CF6">
              <w:rPr>
                <w:rFonts w:ascii="Arial" w:hAnsi="Arial" w:cs="Arial"/>
                <w:sz w:val="18"/>
                <w:szCs w:val="18"/>
              </w:rPr>
              <w:t>care se</w:t>
            </w:r>
          </w:p>
          <w:p w14:paraId="1DEC5606" w14:textId="77777777" w:rsidR="00524DCC" w:rsidRPr="008F1CF6" w:rsidRDefault="00524DCC" w:rsidP="00A736FF">
            <w:pPr>
              <w:pStyle w:val="TableParagraph"/>
              <w:tabs>
                <w:tab w:val="left" w:pos="903"/>
              </w:tabs>
              <w:ind w:left="22" w:right="193"/>
              <w:jc w:val="left"/>
              <w:rPr>
                <w:rFonts w:ascii="Arial" w:hAnsi="Arial" w:cs="Arial"/>
                <w:sz w:val="18"/>
                <w:szCs w:val="18"/>
              </w:rPr>
            </w:pPr>
            <w:r w:rsidRPr="008F1CF6">
              <w:rPr>
                <w:rFonts w:ascii="Arial" w:hAnsi="Arial" w:cs="Arial"/>
                <w:sz w:val="18"/>
                <w:szCs w:val="18"/>
              </w:rPr>
              <w:t>efectuează</w:t>
            </w:r>
            <w:r w:rsidRPr="008F1CF6">
              <w:rPr>
                <w:rFonts w:ascii="Arial" w:hAnsi="Arial" w:cs="Arial"/>
                <w:spacing w:val="1"/>
                <w:sz w:val="18"/>
                <w:szCs w:val="18"/>
              </w:rPr>
              <w:t xml:space="preserve"> </w:t>
            </w:r>
            <w:r w:rsidRPr="008F1CF6">
              <w:rPr>
                <w:rFonts w:ascii="Arial" w:hAnsi="Arial" w:cs="Arial"/>
                <w:sz w:val="18"/>
                <w:szCs w:val="18"/>
              </w:rPr>
              <w:t>lucrări</w:t>
            </w:r>
            <w:r w:rsidRPr="008F1CF6">
              <w:rPr>
                <w:rFonts w:ascii="Arial" w:hAnsi="Arial" w:cs="Arial"/>
                <w:sz w:val="18"/>
                <w:szCs w:val="18"/>
              </w:rPr>
              <w:tab/>
              <w:t>de</w:t>
            </w:r>
          </w:p>
          <w:p w14:paraId="0EACE0E0" w14:textId="77777777" w:rsidR="00524DCC" w:rsidRPr="008F1CF6" w:rsidRDefault="00524DCC" w:rsidP="00A736FF">
            <w:pPr>
              <w:pStyle w:val="TableParagraph"/>
              <w:tabs>
                <w:tab w:val="left" w:pos="961"/>
              </w:tabs>
              <w:spacing w:line="230" w:lineRule="atLeast"/>
              <w:ind w:left="22" w:right="193"/>
              <w:jc w:val="left"/>
              <w:rPr>
                <w:rFonts w:ascii="Arial" w:hAnsi="Arial" w:cs="Arial"/>
                <w:sz w:val="18"/>
                <w:szCs w:val="18"/>
              </w:rPr>
            </w:pPr>
            <w:r w:rsidRPr="008F1CF6">
              <w:rPr>
                <w:rFonts w:ascii="Arial" w:hAnsi="Arial" w:cs="Arial"/>
                <w:sz w:val="18"/>
                <w:szCs w:val="18"/>
              </w:rPr>
              <w:t>igienă</w:t>
            </w:r>
            <w:r w:rsidRPr="008F1CF6">
              <w:rPr>
                <w:rFonts w:ascii="Arial" w:hAnsi="Arial" w:cs="Arial"/>
                <w:sz w:val="18"/>
                <w:szCs w:val="18"/>
              </w:rPr>
              <w:tab/>
              <w:t>și</w:t>
            </w:r>
            <w:r w:rsidRPr="008F1CF6">
              <w:rPr>
                <w:rFonts w:ascii="Arial" w:hAnsi="Arial" w:cs="Arial"/>
                <w:spacing w:val="-47"/>
                <w:sz w:val="18"/>
                <w:szCs w:val="18"/>
              </w:rPr>
              <w:t xml:space="preserve"> </w:t>
            </w:r>
            <w:r w:rsidRPr="008F1CF6">
              <w:rPr>
                <w:rFonts w:ascii="Arial" w:hAnsi="Arial" w:cs="Arial"/>
                <w:sz w:val="18"/>
                <w:szCs w:val="18"/>
              </w:rPr>
              <w:t>rărituri</w:t>
            </w:r>
          </w:p>
        </w:tc>
        <w:tc>
          <w:tcPr>
            <w:tcW w:w="1175" w:type="dxa"/>
          </w:tcPr>
          <w:p w14:paraId="193BA9CC" w14:textId="77777777" w:rsidR="00524DCC" w:rsidRPr="008F1CF6" w:rsidRDefault="00524DCC" w:rsidP="00A736FF">
            <w:pPr>
              <w:pStyle w:val="TableParagraph"/>
              <w:ind w:left="22" w:right="193"/>
              <w:jc w:val="left"/>
              <w:rPr>
                <w:rFonts w:ascii="Arial" w:hAnsi="Arial" w:cs="Arial"/>
                <w:sz w:val="18"/>
                <w:szCs w:val="18"/>
              </w:rPr>
            </w:pPr>
          </w:p>
          <w:p w14:paraId="20EDC855" w14:textId="77777777" w:rsidR="00524DCC" w:rsidRPr="008F1CF6" w:rsidRDefault="00524DCC" w:rsidP="00A736FF">
            <w:pPr>
              <w:pStyle w:val="TableParagraph"/>
              <w:ind w:left="22" w:right="193"/>
              <w:jc w:val="left"/>
              <w:rPr>
                <w:rFonts w:ascii="Arial" w:hAnsi="Arial" w:cs="Arial"/>
                <w:sz w:val="18"/>
                <w:szCs w:val="18"/>
              </w:rPr>
            </w:pPr>
          </w:p>
          <w:p w14:paraId="5D2B3AD2" w14:textId="77777777" w:rsidR="00524DCC" w:rsidRPr="008F1CF6" w:rsidRDefault="00524DCC" w:rsidP="00A736FF">
            <w:pPr>
              <w:pStyle w:val="TableParagraph"/>
              <w:tabs>
                <w:tab w:val="left" w:pos="992"/>
              </w:tabs>
              <w:spacing w:line="230" w:lineRule="atLeast"/>
              <w:ind w:left="22" w:right="193"/>
              <w:jc w:val="left"/>
              <w:rPr>
                <w:rFonts w:ascii="Arial" w:hAnsi="Arial" w:cs="Arial"/>
                <w:sz w:val="18"/>
                <w:szCs w:val="18"/>
              </w:rPr>
            </w:pPr>
            <w:r w:rsidRPr="008F1CF6">
              <w:rPr>
                <w:rFonts w:ascii="Arial" w:hAnsi="Arial" w:cs="Arial"/>
                <w:sz w:val="18"/>
                <w:szCs w:val="18"/>
              </w:rPr>
              <w:t>Toata</w:t>
            </w:r>
            <w:r w:rsidRPr="008F1CF6">
              <w:rPr>
                <w:rFonts w:ascii="Arial" w:hAnsi="Arial" w:cs="Arial"/>
                <w:spacing w:val="1"/>
                <w:sz w:val="18"/>
                <w:szCs w:val="18"/>
              </w:rPr>
              <w:t xml:space="preserve"> </w:t>
            </w:r>
            <w:r w:rsidRPr="008F1CF6">
              <w:rPr>
                <w:rFonts w:ascii="Arial" w:hAnsi="Arial" w:cs="Arial"/>
                <w:sz w:val="18"/>
                <w:szCs w:val="18"/>
              </w:rPr>
              <w:t>perioada de</w:t>
            </w:r>
            <w:r w:rsidRPr="008F1CF6">
              <w:rPr>
                <w:rFonts w:ascii="Arial" w:hAnsi="Arial" w:cs="Arial"/>
                <w:spacing w:val="-47"/>
                <w:sz w:val="18"/>
                <w:szCs w:val="18"/>
              </w:rPr>
              <w:t xml:space="preserve"> </w:t>
            </w:r>
            <w:r w:rsidRPr="008F1CF6">
              <w:rPr>
                <w:rFonts w:ascii="Arial" w:hAnsi="Arial" w:cs="Arial"/>
                <w:sz w:val="18"/>
                <w:szCs w:val="18"/>
              </w:rPr>
              <w:t>implementare</w:t>
            </w:r>
            <w:r w:rsidRPr="008F1CF6">
              <w:rPr>
                <w:rFonts w:ascii="Arial" w:hAnsi="Arial" w:cs="Arial"/>
                <w:spacing w:val="1"/>
                <w:sz w:val="18"/>
                <w:szCs w:val="18"/>
              </w:rPr>
              <w:t xml:space="preserve"> </w:t>
            </w:r>
            <w:r w:rsidRPr="008F1CF6">
              <w:rPr>
                <w:rFonts w:ascii="Arial" w:hAnsi="Arial" w:cs="Arial"/>
                <w:sz w:val="18"/>
                <w:szCs w:val="18"/>
              </w:rPr>
              <w:t>a</w:t>
            </w:r>
            <w:r w:rsidRPr="008F1CF6">
              <w:rPr>
                <w:rFonts w:ascii="Arial" w:hAnsi="Arial" w:cs="Arial"/>
                <w:spacing w:val="3"/>
                <w:sz w:val="18"/>
                <w:szCs w:val="18"/>
              </w:rPr>
              <w:t xml:space="preserve"> </w:t>
            </w:r>
            <w:r w:rsidRPr="008F1CF6">
              <w:rPr>
                <w:rFonts w:ascii="Arial" w:hAnsi="Arial" w:cs="Arial"/>
                <w:sz w:val="18"/>
                <w:szCs w:val="18"/>
              </w:rPr>
              <w:t>planului</w:t>
            </w:r>
          </w:p>
        </w:tc>
        <w:tc>
          <w:tcPr>
            <w:tcW w:w="882" w:type="dxa"/>
          </w:tcPr>
          <w:p w14:paraId="5E7C713D" w14:textId="77777777" w:rsidR="00524DCC" w:rsidRPr="008F1CF6" w:rsidRDefault="00524DCC" w:rsidP="00A736FF">
            <w:pPr>
              <w:pStyle w:val="TableParagraph"/>
              <w:ind w:left="22" w:right="193"/>
              <w:jc w:val="left"/>
              <w:rPr>
                <w:rFonts w:ascii="Arial" w:hAnsi="Arial" w:cs="Arial"/>
                <w:sz w:val="18"/>
                <w:szCs w:val="18"/>
              </w:rPr>
            </w:pPr>
          </w:p>
          <w:p w14:paraId="67112107" w14:textId="77777777" w:rsidR="00524DCC" w:rsidRPr="008F1CF6" w:rsidRDefault="00524DCC" w:rsidP="00A736FF">
            <w:pPr>
              <w:pStyle w:val="TableParagraph"/>
              <w:ind w:left="22" w:right="193"/>
              <w:jc w:val="left"/>
              <w:rPr>
                <w:rFonts w:ascii="Arial" w:hAnsi="Arial" w:cs="Arial"/>
                <w:sz w:val="18"/>
                <w:szCs w:val="18"/>
              </w:rPr>
            </w:pPr>
          </w:p>
          <w:p w14:paraId="172CEAA7" w14:textId="77777777" w:rsidR="00524DCC" w:rsidRPr="008F1CF6" w:rsidRDefault="00524DCC" w:rsidP="00A736FF">
            <w:pPr>
              <w:pStyle w:val="TableParagraph"/>
              <w:ind w:left="22" w:right="193"/>
              <w:jc w:val="left"/>
              <w:rPr>
                <w:rFonts w:ascii="Arial" w:hAnsi="Arial" w:cs="Arial"/>
                <w:sz w:val="18"/>
                <w:szCs w:val="18"/>
              </w:rPr>
            </w:pPr>
          </w:p>
          <w:p w14:paraId="3132CBBB" w14:textId="77777777" w:rsidR="00524DCC" w:rsidRPr="008F1CF6" w:rsidRDefault="00524DCC" w:rsidP="00A736FF">
            <w:pPr>
              <w:pStyle w:val="TableParagraph"/>
              <w:ind w:left="22" w:right="193"/>
              <w:jc w:val="left"/>
              <w:rPr>
                <w:rFonts w:ascii="Arial" w:hAnsi="Arial" w:cs="Arial"/>
                <w:sz w:val="18"/>
                <w:szCs w:val="18"/>
              </w:rPr>
            </w:pPr>
          </w:p>
          <w:p w14:paraId="04BE8E38" w14:textId="77777777" w:rsidR="00524DCC" w:rsidRPr="008F1CF6" w:rsidRDefault="00524DCC" w:rsidP="00A736FF">
            <w:pPr>
              <w:pStyle w:val="TableParagraph"/>
              <w:ind w:left="22" w:right="193"/>
              <w:jc w:val="left"/>
              <w:rPr>
                <w:rFonts w:ascii="Arial" w:hAnsi="Arial" w:cs="Arial"/>
                <w:sz w:val="18"/>
                <w:szCs w:val="18"/>
              </w:rPr>
            </w:pPr>
          </w:p>
          <w:p w14:paraId="1D62A02F" w14:textId="77777777" w:rsidR="00524DCC" w:rsidRPr="008F1CF6" w:rsidRDefault="00524DCC" w:rsidP="00A736FF">
            <w:pPr>
              <w:pStyle w:val="TableParagraph"/>
              <w:ind w:left="22" w:right="193"/>
              <w:jc w:val="left"/>
              <w:rPr>
                <w:rFonts w:ascii="Arial" w:hAnsi="Arial" w:cs="Arial"/>
                <w:sz w:val="18"/>
                <w:szCs w:val="18"/>
              </w:rPr>
            </w:pPr>
          </w:p>
          <w:p w14:paraId="6BA7FA7F"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Ridicat</w:t>
            </w:r>
          </w:p>
        </w:tc>
        <w:tc>
          <w:tcPr>
            <w:tcW w:w="1434" w:type="dxa"/>
          </w:tcPr>
          <w:p w14:paraId="2641C8A8" w14:textId="77777777" w:rsidR="00524DCC" w:rsidRPr="008F1CF6" w:rsidRDefault="00524DCC" w:rsidP="00A736FF">
            <w:pPr>
              <w:pStyle w:val="TableParagraph"/>
              <w:ind w:left="22" w:right="193"/>
              <w:jc w:val="left"/>
              <w:rPr>
                <w:rFonts w:ascii="Arial" w:hAnsi="Arial" w:cs="Arial"/>
                <w:sz w:val="18"/>
                <w:szCs w:val="18"/>
              </w:rPr>
            </w:pPr>
          </w:p>
          <w:p w14:paraId="44BBABE0" w14:textId="77777777" w:rsidR="00524DCC" w:rsidRPr="008F1CF6" w:rsidRDefault="00524DCC" w:rsidP="00A736FF">
            <w:pPr>
              <w:pStyle w:val="TableParagraph"/>
              <w:ind w:left="22" w:right="193"/>
              <w:jc w:val="left"/>
              <w:rPr>
                <w:rFonts w:ascii="Arial" w:hAnsi="Arial" w:cs="Arial"/>
                <w:sz w:val="18"/>
                <w:szCs w:val="18"/>
              </w:rPr>
            </w:pPr>
          </w:p>
          <w:p w14:paraId="6EBD77DB" w14:textId="77777777" w:rsidR="00524DCC" w:rsidRPr="008F1CF6" w:rsidRDefault="00524DCC" w:rsidP="00A736FF">
            <w:pPr>
              <w:pStyle w:val="TableParagraph"/>
              <w:ind w:left="22" w:right="193"/>
              <w:jc w:val="left"/>
              <w:rPr>
                <w:rFonts w:ascii="Arial" w:hAnsi="Arial" w:cs="Arial"/>
                <w:sz w:val="18"/>
                <w:szCs w:val="18"/>
              </w:rPr>
            </w:pPr>
          </w:p>
          <w:p w14:paraId="75ABF156" w14:textId="77777777" w:rsidR="00524DCC" w:rsidRPr="008F1CF6" w:rsidRDefault="00524DCC" w:rsidP="00A736FF">
            <w:pPr>
              <w:pStyle w:val="TableParagraph"/>
              <w:ind w:left="22" w:right="193"/>
              <w:jc w:val="left"/>
              <w:rPr>
                <w:rFonts w:ascii="Arial" w:hAnsi="Arial" w:cs="Arial"/>
                <w:sz w:val="18"/>
                <w:szCs w:val="18"/>
              </w:rPr>
            </w:pPr>
          </w:p>
          <w:p w14:paraId="605655EB" w14:textId="77777777" w:rsidR="00524DCC" w:rsidRPr="008F1CF6" w:rsidRDefault="00524DCC" w:rsidP="00A736FF">
            <w:pPr>
              <w:pStyle w:val="TableParagraph"/>
              <w:ind w:left="22" w:right="193"/>
              <w:jc w:val="left"/>
              <w:rPr>
                <w:rFonts w:ascii="Arial" w:hAnsi="Arial" w:cs="Arial"/>
                <w:sz w:val="18"/>
                <w:szCs w:val="18"/>
              </w:rPr>
            </w:pPr>
          </w:p>
          <w:p w14:paraId="6B2B04F1"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Administrator</w:t>
            </w:r>
            <w:r w:rsidRPr="008F1CF6">
              <w:rPr>
                <w:rFonts w:ascii="Arial" w:hAnsi="Arial" w:cs="Arial"/>
                <w:spacing w:val="-47"/>
                <w:sz w:val="18"/>
                <w:szCs w:val="18"/>
              </w:rPr>
              <w:t xml:space="preserve"> </w:t>
            </w:r>
            <w:r w:rsidRPr="008F1CF6">
              <w:rPr>
                <w:rFonts w:ascii="Arial" w:hAnsi="Arial" w:cs="Arial"/>
                <w:sz w:val="18"/>
                <w:szCs w:val="18"/>
              </w:rPr>
              <w:t>fond</w:t>
            </w:r>
            <w:r w:rsidRPr="008F1CF6">
              <w:rPr>
                <w:rFonts w:ascii="Arial" w:hAnsi="Arial" w:cs="Arial"/>
                <w:spacing w:val="2"/>
                <w:sz w:val="18"/>
                <w:szCs w:val="18"/>
              </w:rPr>
              <w:t xml:space="preserve"> </w:t>
            </w:r>
            <w:r w:rsidRPr="008F1CF6">
              <w:rPr>
                <w:rFonts w:ascii="Arial" w:hAnsi="Arial" w:cs="Arial"/>
                <w:sz w:val="18"/>
                <w:szCs w:val="18"/>
              </w:rPr>
              <w:t>forestier</w:t>
            </w:r>
          </w:p>
        </w:tc>
      </w:tr>
      <w:tr w:rsidR="00524DCC" w:rsidRPr="008F1CF6" w14:paraId="507287E6" w14:textId="77777777" w:rsidTr="00A736FF">
        <w:tblPrEx>
          <w:tblLook w:val="04A0" w:firstRow="1" w:lastRow="0" w:firstColumn="1" w:lastColumn="0" w:noHBand="0" w:noVBand="1"/>
        </w:tblPrEx>
        <w:trPr>
          <w:trHeight w:val="1382"/>
        </w:trPr>
        <w:tc>
          <w:tcPr>
            <w:tcW w:w="1210" w:type="dxa"/>
          </w:tcPr>
          <w:p w14:paraId="246BFFF1" w14:textId="77777777" w:rsidR="00524DCC" w:rsidRPr="008F1CF6" w:rsidRDefault="00524DCC" w:rsidP="00A736FF">
            <w:pPr>
              <w:pStyle w:val="TableParagraph"/>
              <w:tabs>
                <w:tab w:val="left" w:pos="1013"/>
              </w:tabs>
              <w:ind w:left="22" w:right="193"/>
              <w:jc w:val="left"/>
              <w:rPr>
                <w:rFonts w:ascii="Arial" w:hAnsi="Arial" w:cs="Arial"/>
                <w:sz w:val="18"/>
                <w:szCs w:val="18"/>
              </w:rPr>
            </w:pPr>
            <w:r w:rsidRPr="008F1CF6">
              <w:rPr>
                <w:rFonts w:ascii="Arial" w:hAnsi="Arial" w:cs="Arial"/>
                <w:sz w:val="18"/>
                <w:szCs w:val="18"/>
              </w:rPr>
              <w:t>Monitorizarea</w:t>
            </w:r>
            <w:r w:rsidRPr="008F1CF6">
              <w:rPr>
                <w:rFonts w:ascii="Arial" w:hAnsi="Arial" w:cs="Arial"/>
                <w:spacing w:val="1"/>
                <w:sz w:val="18"/>
                <w:szCs w:val="18"/>
              </w:rPr>
              <w:t xml:space="preserve"> </w:t>
            </w:r>
            <w:r w:rsidRPr="008F1CF6">
              <w:rPr>
                <w:rFonts w:ascii="Arial" w:hAnsi="Arial" w:cs="Arial"/>
                <w:sz w:val="18"/>
                <w:szCs w:val="18"/>
              </w:rPr>
              <w:t>degradării</w:t>
            </w:r>
            <w:r w:rsidRPr="008F1CF6">
              <w:rPr>
                <w:rFonts w:ascii="Arial" w:hAnsi="Arial" w:cs="Arial"/>
                <w:spacing w:val="1"/>
                <w:sz w:val="18"/>
                <w:szCs w:val="18"/>
              </w:rPr>
              <w:t xml:space="preserve"> </w:t>
            </w:r>
            <w:r w:rsidRPr="008F1CF6">
              <w:rPr>
                <w:rFonts w:ascii="Arial" w:hAnsi="Arial" w:cs="Arial"/>
                <w:sz w:val="18"/>
                <w:szCs w:val="18"/>
              </w:rPr>
              <w:t>cursurilor de</w:t>
            </w:r>
            <w:r w:rsidRPr="008F1CF6">
              <w:rPr>
                <w:rFonts w:ascii="Arial" w:hAnsi="Arial" w:cs="Arial"/>
                <w:spacing w:val="-47"/>
                <w:sz w:val="18"/>
                <w:szCs w:val="18"/>
              </w:rPr>
              <w:t xml:space="preserve"> </w:t>
            </w:r>
            <w:r w:rsidRPr="008F1CF6">
              <w:rPr>
                <w:rFonts w:ascii="Arial" w:hAnsi="Arial" w:cs="Arial"/>
                <w:sz w:val="18"/>
                <w:szCs w:val="18"/>
              </w:rPr>
              <w:t>apă</w:t>
            </w:r>
            <w:r w:rsidRPr="008F1CF6">
              <w:rPr>
                <w:rFonts w:ascii="Arial" w:hAnsi="Arial" w:cs="Arial"/>
                <w:spacing w:val="1"/>
                <w:sz w:val="18"/>
                <w:szCs w:val="18"/>
              </w:rPr>
              <w:t xml:space="preserve"> </w:t>
            </w:r>
            <w:r w:rsidRPr="008F1CF6">
              <w:rPr>
                <w:rFonts w:ascii="Arial" w:hAnsi="Arial" w:cs="Arial"/>
                <w:sz w:val="18"/>
                <w:szCs w:val="18"/>
              </w:rPr>
              <w:t>ce</w:t>
            </w:r>
            <w:r w:rsidRPr="008F1CF6">
              <w:rPr>
                <w:rFonts w:ascii="Arial" w:hAnsi="Arial" w:cs="Arial"/>
                <w:spacing w:val="5"/>
                <w:sz w:val="18"/>
                <w:szCs w:val="18"/>
              </w:rPr>
              <w:t xml:space="preserve"> </w:t>
            </w:r>
            <w:r w:rsidRPr="008F1CF6">
              <w:rPr>
                <w:rFonts w:ascii="Arial" w:hAnsi="Arial" w:cs="Arial"/>
                <w:sz w:val="18"/>
                <w:szCs w:val="18"/>
              </w:rPr>
              <w:t>străbat</w:t>
            </w:r>
            <w:r w:rsidRPr="008F1CF6">
              <w:rPr>
                <w:rFonts w:ascii="Arial" w:hAnsi="Arial" w:cs="Arial"/>
                <w:spacing w:val="-47"/>
                <w:sz w:val="18"/>
                <w:szCs w:val="18"/>
              </w:rPr>
              <w:t xml:space="preserve"> </w:t>
            </w:r>
            <w:r w:rsidRPr="008F1CF6">
              <w:rPr>
                <w:rFonts w:ascii="Arial" w:hAnsi="Arial" w:cs="Arial"/>
                <w:sz w:val="18"/>
                <w:szCs w:val="18"/>
              </w:rPr>
              <w:t>ariile</w:t>
            </w:r>
            <w:r w:rsidRPr="008F1CF6">
              <w:rPr>
                <w:rFonts w:ascii="Arial" w:hAnsi="Arial" w:cs="Arial"/>
                <w:spacing w:val="37"/>
                <w:sz w:val="18"/>
                <w:szCs w:val="18"/>
              </w:rPr>
              <w:t xml:space="preserve"> </w:t>
            </w:r>
            <w:r w:rsidRPr="008F1CF6">
              <w:rPr>
                <w:rFonts w:ascii="Arial" w:hAnsi="Arial" w:cs="Arial"/>
                <w:sz w:val="18"/>
                <w:szCs w:val="18"/>
              </w:rPr>
              <w:t>naturale</w:t>
            </w:r>
          </w:p>
          <w:p w14:paraId="5E46796B"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protejate</w:t>
            </w:r>
          </w:p>
        </w:tc>
        <w:tc>
          <w:tcPr>
            <w:tcW w:w="1789" w:type="dxa"/>
          </w:tcPr>
          <w:p w14:paraId="50ACF8E7"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Alterare</w:t>
            </w:r>
            <w:r w:rsidRPr="008F1CF6">
              <w:rPr>
                <w:rFonts w:ascii="Arial" w:hAnsi="Arial" w:cs="Arial"/>
                <w:spacing w:val="1"/>
                <w:sz w:val="18"/>
                <w:szCs w:val="18"/>
              </w:rPr>
              <w:t xml:space="preserve"> </w:t>
            </w:r>
            <w:r w:rsidRPr="008F1CF6">
              <w:rPr>
                <w:rFonts w:ascii="Arial" w:hAnsi="Arial" w:cs="Arial"/>
                <w:sz w:val="18"/>
                <w:szCs w:val="18"/>
              </w:rPr>
              <w:t>habitat</w:t>
            </w:r>
          </w:p>
        </w:tc>
        <w:tc>
          <w:tcPr>
            <w:tcW w:w="1137" w:type="dxa"/>
          </w:tcPr>
          <w:p w14:paraId="16D59980" w14:textId="77777777" w:rsidR="00524DCC" w:rsidRPr="008F1CF6" w:rsidRDefault="00524DCC" w:rsidP="00A736FF">
            <w:pPr>
              <w:pStyle w:val="TableParagraph"/>
              <w:ind w:left="22" w:right="193"/>
              <w:jc w:val="left"/>
              <w:rPr>
                <w:rFonts w:ascii="Arial" w:hAnsi="Arial" w:cs="Arial"/>
                <w:sz w:val="18"/>
                <w:szCs w:val="18"/>
              </w:rPr>
            </w:pPr>
          </w:p>
          <w:p w14:paraId="1B6E8657" w14:textId="77777777" w:rsidR="00524DCC" w:rsidRPr="008F1CF6" w:rsidRDefault="00524DCC" w:rsidP="00A736FF">
            <w:pPr>
              <w:pStyle w:val="TableParagraph"/>
              <w:ind w:left="22" w:right="193"/>
              <w:jc w:val="left"/>
              <w:rPr>
                <w:rFonts w:ascii="Arial" w:hAnsi="Arial" w:cs="Arial"/>
                <w:sz w:val="18"/>
                <w:szCs w:val="18"/>
              </w:rPr>
            </w:pPr>
          </w:p>
          <w:p w14:paraId="7A246BFA"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MH14,</w:t>
            </w:r>
            <w:r w:rsidRPr="008F1CF6">
              <w:rPr>
                <w:rFonts w:ascii="Arial" w:hAnsi="Arial" w:cs="Arial"/>
                <w:spacing w:val="1"/>
                <w:sz w:val="18"/>
                <w:szCs w:val="18"/>
              </w:rPr>
              <w:t xml:space="preserve"> </w:t>
            </w:r>
            <w:r w:rsidRPr="008F1CF6">
              <w:rPr>
                <w:rFonts w:ascii="Arial" w:hAnsi="Arial" w:cs="Arial"/>
                <w:sz w:val="18"/>
                <w:szCs w:val="18"/>
              </w:rPr>
              <w:t>MH15,</w:t>
            </w:r>
            <w:r w:rsidRPr="008F1CF6">
              <w:rPr>
                <w:rFonts w:ascii="Arial" w:hAnsi="Arial" w:cs="Arial"/>
                <w:spacing w:val="19"/>
                <w:sz w:val="18"/>
                <w:szCs w:val="18"/>
              </w:rPr>
              <w:t xml:space="preserve"> </w:t>
            </w:r>
            <w:r w:rsidRPr="008F1CF6">
              <w:rPr>
                <w:rFonts w:ascii="Arial" w:hAnsi="Arial" w:cs="Arial"/>
                <w:sz w:val="18"/>
                <w:szCs w:val="18"/>
              </w:rPr>
              <w:t>MA1,</w:t>
            </w:r>
            <w:r w:rsidRPr="008F1CF6">
              <w:rPr>
                <w:rFonts w:ascii="Arial" w:hAnsi="Arial" w:cs="Arial"/>
                <w:spacing w:val="-47"/>
                <w:sz w:val="18"/>
                <w:szCs w:val="18"/>
              </w:rPr>
              <w:t xml:space="preserve"> </w:t>
            </w:r>
            <w:r w:rsidRPr="008F1CF6">
              <w:rPr>
                <w:rFonts w:ascii="Arial" w:hAnsi="Arial" w:cs="Arial"/>
                <w:sz w:val="18"/>
                <w:szCs w:val="18"/>
              </w:rPr>
              <w:t>MA2,</w:t>
            </w:r>
            <w:r w:rsidRPr="008F1CF6">
              <w:rPr>
                <w:rFonts w:ascii="Arial" w:hAnsi="Arial" w:cs="Arial"/>
                <w:spacing w:val="18"/>
                <w:sz w:val="18"/>
                <w:szCs w:val="18"/>
              </w:rPr>
              <w:t xml:space="preserve"> </w:t>
            </w:r>
            <w:r w:rsidRPr="008F1CF6">
              <w:rPr>
                <w:rFonts w:ascii="Arial" w:hAnsi="Arial" w:cs="Arial"/>
                <w:sz w:val="18"/>
                <w:szCs w:val="18"/>
              </w:rPr>
              <w:t>MA8,</w:t>
            </w:r>
          </w:p>
          <w:p w14:paraId="624F54BF"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MN1,</w:t>
            </w:r>
            <w:r w:rsidRPr="008F1CF6">
              <w:rPr>
                <w:rFonts w:ascii="Arial" w:hAnsi="Arial" w:cs="Arial"/>
                <w:spacing w:val="4"/>
                <w:sz w:val="18"/>
                <w:szCs w:val="18"/>
              </w:rPr>
              <w:t xml:space="preserve"> </w:t>
            </w:r>
            <w:r w:rsidRPr="008F1CF6">
              <w:rPr>
                <w:rFonts w:ascii="Arial" w:hAnsi="Arial" w:cs="Arial"/>
                <w:sz w:val="18"/>
                <w:szCs w:val="18"/>
              </w:rPr>
              <w:t>MN7</w:t>
            </w:r>
          </w:p>
        </w:tc>
        <w:tc>
          <w:tcPr>
            <w:tcW w:w="1200" w:type="dxa"/>
          </w:tcPr>
          <w:p w14:paraId="18731834" w14:textId="77777777" w:rsidR="00524DCC" w:rsidRPr="008F1CF6" w:rsidRDefault="00524DCC" w:rsidP="00A736FF">
            <w:pPr>
              <w:pStyle w:val="TableParagraph"/>
              <w:ind w:left="22" w:right="193"/>
              <w:jc w:val="left"/>
              <w:rPr>
                <w:rFonts w:ascii="Arial" w:hAnsi="Arial" w:cs="Arial"/>
                <w:sz w:val="18"/>
                <w:szCs w:val="18"/>
              </w:rPr>
            </w:pPr>
          </w:p>
          <w:p w14:paraId="12743D30" w14:textId="77777777" w:rsidR="00524DCC" w:rsidRPr="008F1CF6" w:rsidRDefault="00524DCC" w:rsidP="00A736FF">
            <w:pPr>
              <w:pStyle w:val="TableParagraph"/>
              <w:ind w:left="22" w:right="193"/>
              <w:jc w:val="left"/>
              <w:rPr>
                <w:rFonts w:ascii="Arial" w:hAnsi="Arial" w:cs="Arial"/>
                <w:sz w:val="18"/>
                <w:szCs w:val="18"/>
              </w:rPr>
            </w:pPr>
          </w:p>
          <w:p w14:paraId="105C1A0E"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pacing w:val="-1"/>
                <w:sz w:val="18"/>
                <w:szCs w:val="18"/>
              </w:rPr>
              <w:t>Toata perioada</w:t>
            </w:r>
            <w:r w:rsidRPr="008F1CF6">
              <w:rPr>
                <w:rFonts w:ascii="Arial" w:hAnsi="Arial" w:cs="Arial"/>
                <w:spacing w:val="-47"/>
                <w:sz w:val="18"/>
                <w:szCs w:val="18"/>
              </w:rPr>
              <w:t xml:space="preserve"> </w:t>
            </w:r>
            <w:r w:rsidRPr="008F1CF6">
              <w:rPr>
                <w:rFonts w:ascii="Arial" w:hAnsi="Arial" w:cs="Arial"/>
                <w:sz w:val="18"/>
                <w:szCs w:val="18"/>
              </w:rPr>
              <w:t>de</w:t>
            </w:r>
            <w:r w:rsidRPr="008F1CF6">
              <w:rPr>
                <w:rFonts w:ascii="Arial" w:hAnsi="Arial" w:cs="Arial"/>
                <w:spacing w:val="1"/>
                <w:sz w:val="18"/>
                <w:szCs w:val="18"/>
              </w:rPr>
              <w:t xml:space="preserve"> </w:t>
            </w:r>
            <w:r w:rsidRPr="008F1CF6">
              <w:rPr>
                <w:rFonts w:ascii="Arial" w:hAnsi="Arial" w:cs="Arial"/>
                <w:sz w:val="18"/>
                <w:szCs w:val="18"/>
              </w:rPr>
              <w:t>implementare</w:t>
            </w:r>
          </w:p>
          <w:p w14:paraId="386046BB"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a</w:t>
            </w:r>
            <w:r w:rsidRPr="008F1CF6">
              <w:rPr>
                <w:rFonts w:ascii="Arial" w:hAnsi="Arial" w:cs="Arial"/>
                <w:spacing w:val="1"/>
                <w:sz w:val="18"/>
                <w:szCs w:val="18"/>
              </w:rPr>
              <w:t xml:space="preserve"> </w:t>
            </w:r>
            <w:r w:rsidRPr="008F1CF6">
              <w:rPr>
                <w:rFonts w:ascii="Arial" w:hAnsi="Arial" w:cs="Arial"/>
                <w:sz w:val="18"/>
                <w:szCs w:val="18"/>
              </w:rPr>
              <w:t>planului</w:t>
            </w:r>
          </w:p>
        </w:tc>
        <w:tc>
          <w:tcPr>
            <w:tcW w:w="1910" w:type="dxa"/>
          </w:tcPr>
          <w:p w14:paraId="60863DE3" w14:textId="77777777" w:rsidR="00524DCC" w:rsidRPr="008F1CF6" w:rsidRDefault="00524DCC" w:rsidP="00A736FF">
            <w:pPr>
              <w:pStyle w:val="TableParagraph"/>
              <w:tabs>
                <w:tab w:val="left" w:pos="1720"/>
              </w:tabs>
              <w:ind w:left="22" w:right="193"/>
              <w:jc w:val="left"/>
              <w:rPr>
                <w:rFonts w:ascii="Arial" w:hAnsi="Arial" w:cs="Arial"/>
                <w:sz w:val="18"/>
                <w:szCs w:val="18"/>
              </w:rPr>
            </w:pPr>
            <w:r w:rsidRPr="008F1CF6">
              <w:rPr>
                <w:rFonts w:ascii="Arial" w:hAnsi="Arial" w:cs="Arial"/>
                <w:sz w:val="18"/>
                <w:szCs w:val="18"/>
              </w:rPr>
              <w:t>Depozitarea</w:t>
            </w:r>
            <w:r w:rsidRPr="008F1CF6">
              <w:rPr>
                <w:rFonts w:ascii="Arial" w:hAnsi="Arial" w:cs="Arial"/>
                <w:sz w:val="18"/>
                <w:szCs w:val="18"/>
              </w:rPr>
              <w:tab/>
            </w:r>
            <w:r w:rsidRPr="008F1CF6">
              <w:rPr>
                <w:rFonts w:ascii="Arial" w:hAnsi="Arial" w:cs="Arial"/>
                <w:spacing w:val="-3"/>
                <w:sz w:val="18"/>
                <w:szCs w:val="18"/>
              </w:rPr>
              <w:t>de</w:t>
            </w:r>
            <w:r w:rsidRPr="008F1CF6">
              <w:rPr>
                <w:rFonts w:ascii="Arial" w:hAnsi="Arial" w:cs="Arial"/>
                <w:spacing w:val="-48"/>
                <w:sz w:val="18"/>
                <w:szCs w:val="18"/>
              </w:rPr>
              <w:t xml:space="preserve"> </w:t>
            </w:r>
            <w:r w:rsidRPr="008F1CF6">
              <w:rPr>
                <w:rFonts w:ascii="Arial" w:hAnsi="Arial" w:cs="Arial"/>
                <w:sz w:val="18"/>
                <w:szCs w:val="18"/>
              </w:rPr>
              <w:t>rumeguș</w:t>
            </w:r>
            <w:r w:rsidRPr="008F1CF6">
              <w:rPr>
                <w:rFonts w:ascii="Arial" w:hAnsi="Arial" w:cs="Arial"/>
                <w:spacing w:val="1"/>
                <w:sz w:val="18"/>
                <w:szCs w:val="18"/>
              </w:rPr>
              <w:t xml:space="preserve"> </w:t>
            </w:r>
            <w:r w:rsidRPr="008F1CF6">
              <w:rPr>
                <w:rFonts w:ascii="Arial" w:hAnsi="Arial" w:cs="Arial"/>
                <w:sz w:val="18"/>
                <w:szCs w:val="18"/>
              </w:rPr>
              <w:t>și</w:t>
            </w:r>
            <w:r w:rsidRPr="008F1CF6">
              <w:rPr>
                <w:rFonts w:ascii="Arial" w:hAnsi="Arial" w:cs="Arial"/>
                <w:spacing w:val="1"/>
                <w:sz w:val="18"/>
                <w:szCs w:val="18"/>
              </w:rPr>
              <w:t xml:space="preserve"> </w:t>
            </w:r>
            <w:r w:rsidRPr="008F1CF6">
              <w:rPr>
                <w:rFonts w:ascii="Arial" w:hAnsi="Arial" w:cs="Arial"/>
                <w:sz w:val="18"/>
                <w:szCs w:val="18"/>
              </w:rPr>
              <w:t>lemn</w:t>
            </w:r>
            <w:r w:rsidRPr="008F1CF6">
              <w:rPr>
                <w:rFonts w:ascii="Arial" w:hAnsi="Arial" w:cs="Arial"/>
                <w:spacing w:val="1"/>
                <w:sz w:val="18"/>
                <w:szCs w:val="18"/>
              </w:rPr>
              <w:t xml:space="preserve"> </w:t>
            </w:r>
            <w:r w:rsidRPr="008F1CF6">
              <w:rPr>
                <w:rFonts w:ascii="Arial" w:hAnsi="Arial" w:cs="Arial"/>
                <w:sz w:val="18"/>
                <w:szCs w:val="18"/>
              </w:rPr>
              <w:t>pe</w:t>
            </w:r>
            <w:r w:rsidRPr="008F1CF6">
              <w:rPr>
                <w:rFonts w:ascii="Arial" w:hAnsi="Arial" w:cs="Arial"/>
                <w:spacing w:val="-47"/>
                <w:sz w:val="18"/>
                <w:szCs w:val="18"/>
              </w:rPr>
              <w:t xml:space="preserve"> </w:t>
            </w:r>
            <w:r w:rsidRPr="008F1CF6">
              <w:rPr>
                <w:rFonts w:ascii="Arial" w:hAnsi="Arial" w:cs="Arial"/>
                <w:sz w:val="18"/>
                <w:szCs w:val="18"/>
              </w:rPr>
              <w:t>malurile</w:t>
            </w:r>
            <w:r w:rsidRPr="008F1CF6">
              <w:rPr>
                <w:rFonts w:ascii="Arial" w:hAnsi="Arial" w:cs="Arial"/>
                <w:spacing w:val="1"/>
                <w:sz w:val="18"/>
                <w:szCs w:val="18"/>
              </w:rPr>
              <w:t xml:space="preserve"> </w:t>
            </w:r>
            <w:r w:rsidRPr="008F1CF6">
              <w:rPr>
                <w:rFonts w:ascii="Arial" w:hAnsi="Arial" w:cs="Arial"/>
                <w:sz w:val="18"/>
                <w:szCs w:val="18"/>
              </w:rPr>
              <w:t>râurilor</w:t>
            </w:r>
            <w:r w:rsidRPr="008F1CF6">
              <w:rPr>
                <w:rFonts w:ascii="Arial" w:hAnsi="Arial" w:cs="Arial"/>
                <w:spacing w:val="1"/>
                <w:sz w:val="18"/>
                <w:szCs w:val="18"/>
              </w:rPr>
              <w:t xml:space="preserve"> </w:t>
            </w:r>
            <w:r w:rsidRPr="008F1CF6">
              <w:rPr>
                <w:rFonts w:ascii="Arial" w:hAnsi="Arial" w:cs="Arial"/>
                <w:sz w:val="18"/>
                <w:szCs w:val="18"/>
              </w:rPr>
              <w:t>și</w:t>
            </w:r>
            <w:r w:rsidRPr="008F1CF6">
              <w:rPr>
                <w:rFonts w:ascii="Arial" w:hAnsi="Arial" w:cs="Arial"/>
                <w:spacing w:val="1"/>
                <w:sz w:val="18"/>
                <w:szCs w:val="18"/>
              </w:rPr>
              <w:t xml:space="preserve"> </w:t>
            </w:r>
            <w:r w:rsidRPr="008F1CF6">
              <w:rPr>
                <w:rFonts w:ascii="Arial" w:hAnsi="Arial" w:cs="Arial"/>
                <w:sz w:val="18"/>
                <w:szCs w:val="18"/>
              </w:rPr>
              <w:t>pârâurilor</w:t>
            </w:r>
            <w:r w:rsidRPr="008F1CF6">
              <w:rPr>
                <w:rFonts w:ascii="Arial" w:hAnsi="Arial" w:cs="Arial"/>
                <w:spacing w:val="1"/>
                <w:sz w:val="18"/>
                <w:szCs w:val="18"/>
              </w:rPr>
              <w:t xml:space="preserve"> </w:t>
            </w:r>
            <w:r w:rsidRPr="008F1CF6">
              <w:rPr>
                <w:rFonts w:ascii="Arial" w:hAnsi="Arial" w:cs="Arial"/>
                <w:sz w:val="18"/>
                <w:szCs w:val="18"/>
              </w:rPr>
              <w:t>de</w:t>
            </w:r>
            <w:r w:rsidRPr="008F1CF6">
              <w:rPr>
                <w:rFonts w:ascii="Arial" w:hAnsi="Arial" w:cs="Arial"/>
                <w:spacing w:val="1"/>
                <w:sz w:val="18"/>
                <w:szCs w:val="18"/>
              </w:rPr>
              <w:t xml:space="preserve"> </w:t>
            </w:r>
            <w:r w:rsidRPr="008F1CF6">
              <w:rPr>
                <w:rFonts w:ascii="Arial" w:hAnsi="Arial" w:cs="Arial"/>
                <w:sz w:val="18"/>
                <w:szCs w:val="18"/>
              </w:rPr>
              <w:t>pe</w:t>
            </w:r>
            <w:r w:rsidRPr="008F1CF6">
              <w:rPr>
                <w:rFonts w:ascii="Arial" w:hAnsi="Arial" w:cs="Arial"/>
                <w:spacing w:val="-47"/>
                <w:sz w:val="18"/>
                <w:szCs w:val="18"/>
              </w:rPr>
              <w:t xml:space="preserve"> </w:t>
            </w:r>
            <w:r w:rsidRPr="008F1CF6">
              <w:rPr>
                <w:rFonts w:ascii="Arial" w:hAnsi="Arial" w:cs="Arial"/>
                <w:sz w:val="18"/>
                <w:szCs w:val="18"/>
              </w:rPr>
              <w:t>amplasament</w:t>
            </w:r>
          </w:p>
        </w:tc>
        <w:tc>
          <w:tcPr>
            <w:tcW w:w="1387" w:type="dxa"/>
          </w:tcPr>
          <w:p w14:paraId="19011205" w14:textId="77777777" w:rsidR="00524DCC" w:rsidRPr="008F1CF6" w:rsidRDefault="00524DCC" w:rsidP="00A736FF">
            <w:pPr>
              <w:pStyle w:val="TableParagraph"/>
              <w:ind w:left="22" w:right="193"/>
              <w:jc w:val="left"/>
              <w:rPr>
                <w:rFonts w:ascii="Arial" w:hAnsi="Arial" w:cs="Arial"/>
                <w:sz w:val="18"/>
                <w:szCs w:val="18"/>
              </w:rPr>
            </w:pPr>
          </w:p>
          <w:p w14:paraId="591D1A83" w14:textId="77777777" w:rsidR="00524DCC" w:rsidRPr="008F1CF6" w:rsidRDefault="00524DCC" w:rsidP="00A736FF">
            <w:pPr>
              <w:pStyle w:val="TableParagraph"/>
              <w:ind w:left="22" w:right="193"/>
              <w:jc w:val="left"/>
              <w:rPr>
                <w:rFonts w:ascii="Arial" w:hAnsi="Arial" w:cs="Arial"/>
                <w:sz w:val="18"/>
                <w:szCs w:val="18"/>
              </w:rPr>
            </w:pPr>
          </w:p>
          <w:p w14:paraId="4C8F057B" w14:textId="77777777" w:rsidR="00524DCC" w:rsidRPr="008F1CF6" w:rsidRDefault="00524DCC" w:rsidP="00A736FF">
            <w:pPr>
              <w:pStyle w:val="TableParagraph"/>
              <w:ind w:left="22" w:right="193"/>
              <w:jc w:val="left"/>
              <w:rPr>
                <w:rFonts w:ascii="Arial" w:hAnsi="Arial" w:cs="Arial"/>
                <w:sz w:val="18"/>
                <w:szCs w:val="18"/>
              </w:rPr>
            </w:pPr>
          </w:p>
          <w:p w14:paraId="25D21D1F" w14:textId="77777777" w:rsidR="00524DCC" w:rsidRPr="008F1CF6" w:rsidRDefault="00524DCC" w:rsidP="00A736FF">
            <w:pPr>
              <w:pStyle w:val="TableParagraph"/>
              <w:ind w:left="22" w:right="193"/>
              <w:jc w:val="left"/>
              <w:rPr>
                <w:rFonts w:ascii="Arial" w:hAnsi="Arial" w:cs="Arial"/>
                <w:sz w:val="18"/>
                <w:szCs w:val="18"/>
              </w:rPr>
            </w:pPr>
          </w:p>
          <w:p w14:paraId="08B3F526"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Km</w:t>
            </w:r>
            <w:r w:rsidRPr="008F1CF6">
              <w:rPr>
                <w:rFonts w:ascii="Arial" w:hAnsi="Arial" w:cs="Arial"/>
                <w:spacing w:val="2"/>
                <w:sz w:val="18"/>
                <w:szCs w:val="18"/>
              </w:rPr>
              <w:t xml:space="preserve"> </w:t>
            </w:r>
            <w:r w:rsidRPr="008F1CF6">
              <w:rPr>
                <w:rFonts w:ascii="Arial" w:hAnsi="Arial" w:cs="Arial"/>
                <w:sz w:val="18"/>
                <w:szCs w:val="18"/>
              </w:rPr>
              <w:t>râu</w:t>
            </w:r>
            <w:r w:rsidRPr="008F1CF6">
              <w:rPr>
                <w:rFonts w:ascii="Arial" w:hAnsi="Arial" w:cs="Arial"/>
                <w:spacing w:val="-4"/>
                <w:sz w:val="18"/>
                <w:szCs w:val="18"/>
              </w:rPr>
              <w:t xml:space="preserve"> </w:t>
            </w:r>
            <w:r w:rsidRPr="008F1CF6">
              <w:rPr>
                <w:rFonts w:ascii="Arial" w:hAnsi="Arial" w:cs="Arial"/>
                <w:sz w:val="18"/>
                <w:szCs w:val="18"/>
              </w:rPr>
              <w:t>afectat</w:t>
            </w:r>
          </w:p>
        </w:tc>
        <w:tc>
          <w:tcPr>
            <w:tcW w:w="1118" w:type="dxa"/>
          </w:tcPr>
          <w:p w14:paraId="7AD05FD5" w14:textId="77777777" w:rsidR="00524DCC" w:rsidRPr="008F1CF6" w:rsidRDefault="00524DCC" w:rsidP="00A736FF">
            <w:pPr>
              <w:pStyle w:val="TableParagraph"/>
              <w:ind w:left="22" w:right="193"/>
              <w:jc w:val="left"/>
              <w:rPr>
                <w:rFonts w:ascii="Arial" w:hAnsi="Arial" w:cs="Arial"/>
                <w:sz w:val="18"/>
                <w:szCs w:val="18"/>
              </w:rPr>
            </w:pPr>
          </w:p>
          <w:p w14:paraId="26F974F4" w14:textId="77777777" w:rsidR="00524DCC" w:rsidRPr="008F1CF6" w:rsidRDefault="00524DCC" w:rsidP="00A736FF">
            <w:pPr>
              <w:pStyle w:val="TableParagraph"/>
              <w:ind w:left="22" w:right="193"/>
              <w:jc w:val="left"/>
              <w:rPr>
                <w:rFonts w:ascii="Arial" w:hAnsi="Arial" w:cs="Arial"/>
                <w:sz w:val="18"/>
                <w:szCs w:val="18"/>
              </w:rPr>
            </w:pPr>
          </w:p>
          <w:p w14:paraId="4B0870CF" w14:textId="77777777" w:rsidR="00524DCC" w:rsidRPr="008F1CF6" w:rsidRDefault="00524DCC" w:rsidP="00A736FF">
            <w:pPr>
              <w:pStyle w:val="TableParagraph"/>
              <w:ind w:left="22" w:right="193"/>
              <w:jc w:val="left"/>
              <w:rPr>
                <w:rFonts w:ascii="Arial" w:hAnsi="Arial" w:cs="Arial"/>
                <w:sz w:val="18"/>
                <w:szCs w:val="18"/>
              </w:rPr>
            </w:pPr>
          </w:p>
          <w:p w14:paraId="30966DBF" w14:textId="3EB854E6" w:rsidR="00524DCC" w:rsidRPr="008F1CF6" w:rsidRDefault="005132E4" w:rsidP="00A736FF">
            <w:pPr>
              <w:pStyle w:val="TableParagraph"/>
              <w:spacing w:line="210" w:lineRule="exact"/>
              <w:ind w:left="22" w:right="193"/>
              <w:jc w:val="left"/>
              <w:rPr>
                <w:rFonts w:ascii="Arial" w:hAnsi="Arial" w:cs="Arial"/>
                <w:sz w:val="18"/>
                <w:szCs w:val="18"/>
              </w:rPr>
            </w:pPr>
            <w:r>
              <w:rPr>
                <w:rFonts w:ascii="Arial" w:hAnsi="Arial" w:cs="Arial"/>
                <w:sz w:val="18"/>
                <w:szCs w:val="18"/>
              </w:rPr>
              <w:t>anual</w:t>
            </w:r>
          </w:p>
        </w:tc>
        <w:tc>
          <w:tcPr>
            <w:tcW w:w="1093" w:type="dxa"/>
          </w:tcPr>
          <w:p w14:paraId="15FD0BB6" w14:textId="77777777" w:rsidR="00524DCC" w:rsidRPr="008F1CF6" w:rsidRDefault="00524DCC" w:rsidP="00A736FF">
            <w:pPr>
              <w:pStyle w:val="TableParagraph"/>
              <w:tabs>
                <w:tab w:val="left" w:pos="927"/>
              </w:tabs>
              <w:ind w:left="22" w:right="193"/>
              <w:jc w:val="left"/>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8"/>
                <w:sz w:val="18"/>
                <w:szCs w:val="18"/>
              </w:rPr>
              <w:t xml:space="preserve"> </w:t>
            </w:r>
            <w:r w:rsidRPr="008F1CF6">
              <w:rPr>
                <w:rFonts w:ascii="Arial" w:hAnsi="Arial" w:cs="Arial"/>
                <w:sz w:val="18"/>
                <w:szCs w:val="18"/>
              </w:rPr>
              <w:t>pe</w:t>
            </w:r>
            <w:r w:rsidRPr="008F1CF6">
              <w:rPr>
                <w:rFonts w:ascii="Arial" w:hAnsi="Arial" w:cs="Arial"/>
                <w:spacing w:val="-47"/>
                <w:sz w:val="18"/>
                <w:szCs w:val="18"/>
              </w:rPr>
              <w:t xml:space="preserve"> </w:t>
            </w:r>
            <w:r w:rsidRPr="008F1CF6">
              <w:rPr>
                <w:rFonts w:ascii="Arial" w:hAnsi="Arial" w:cs="Arial"/>
                <w:sz w:val="18"/>
                <w:szCs w:val="18"/>
              </w:rPr>
              <w:t>care</w:t>
            </w:r>
            <w:r w:rsidRPr="008F1CF6">
              <w:rPr>
                <w:rFonts w:ascii="Arial" w:hAnsi="Arial" w:cs="Arial"/>
                <w:sz w:val="18"/>
                <w:szCs w:val="18"/>
              </w:rPr>
              <w:tab/>
              <w:t>se</w:t>
            </w:r>
          </w:p>
          <w:p w14:paraId="27B6F7FF"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efectuează</w:t>
            </w:r>
            <w:r w:rsidRPr="008F1CF6">
              <w:rPr>
                <w:rFonts w:ascii="Arial" w:hAnsi="Arial" w:cs="Arial"/>
                <w:spacing w:val="-47"/>
                <w:sz w:val="18"/>
                <w:szCs w:val="18"/>
              </w:rPr>
              <w:t xml:space="preserve"> </w:t>
            </w:r>
            <w:r w:rsidRPr="008F1CF6">
              <w:rPr>
                <w:rFonts w:ascii="Arial" w:hAnsi="Arial" w:cs="Arial"/>
                <w:sz w:val="18"/>
                <w:szCs w:val="18"/>
              </w:rPr>
              <w:t>lucrări</w:t>
            </w:r>
          </w:p>
          <w:p w14:paraId="3154B1ED"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silvice</w:t>
            </w:r>
          </w:p>
        </w:tc>
        <w:tc>
          <w:tcPr>
            <w:tcW w:w="1175" w:type="dxa"/>
          </w:tcPr>
          <w:p w14:paraId="193AA518" w14:textId="77777777" w:rsidR="00524DCC" w:rsidRPr="008F1CF6" w:rsidRDefault="00524DCC" w:rsidP="00A736FF">
            <w:pPr>
              <w:pStyle w:val="TableParagraph"/>
              <w:ind w:left="22" w:right="193"/>
              <w:jc w:val="left"/>
              <w:rPr>
                <w:rFonts w:ascii="Arial" w:hAnsi="Arial" w:cs="Arial"/>
                <w:sz w:val="18"/>
                <w:szCs w:val="18"/>
              </w:rPr>
            </w:pPr>
          </w:p>
          <w:p w14:paraId="79DC54F2" w14:textId="77777777" w:rsidR="00524DCC" w:rsidRPr="008F1CF6" w:rsidRDefault="00524DCC" w:rsidP="00A736FF">
            <w:pPr>
              <w:pStyle w:val="TableParagraph"/>
              <w:ind w:left="22" w:right="193"/>
              <w:jc w:val="left"/>
              <w:rPr>
                <w:rFonts w:ascii="Arial" w:hAnsi="Arial" w:cs="Arial"/>
                <w:sz w:val="18"/>
                <w:szCs w:val="18"/>
              </w:rPr>
            </w:pPr>
          </w:p>
          <w:p w14:paraId="14B3AFD8" w14:textId="77777777" w:rsidR="00524DCC" w:rsidRPr="008F1CF6" w:rsidRDefault="00524DCC" w:rsidP="00A736FF">
            <w:pPr>
              <w:pStyle w:val="TableParagraph"/>
              <w:tabs>
                <w:tab w:val="left" w:pos="992"/>
              </w:tabs>
              <w:ind w:left="22" w:right="193"/>
              <w:jc w:val="left"/>
              <w:rPr>
                <w:rFonts w:ascii="Arial" w:hAnsi="Arial" w:cs="Arial"/>
                <w:sz w:val="18"/>
                <w:szCs w:val="18"/>
              </w:rPr>
            </w:pPr>
            <w:r w:rsidRPr="008F1CF6">
              <w:rPr>
                <w:rFonts w:ascii="Arial" w:hAnsi="Arial" w:cs="Arial"/>
                <w:sz w:val="18"/>
                <w:szCs w:val="18"/>
              </w:rPr>
              <w:t>Toata</w:t>
            </w:r>
            <w:r w:rsidRPr="008F1CF6">
              <w:rPr>
                <w:rFonts w:ascii="Arial" w:hAnsi="Arial" w:cs="Arial"/>
                <w:spacing w:val="1"/>
                <w:sz w:val="18"/>
                <w:szCs w:val="18"/>
              </w:rPr>
              <w:t xml:space="preserve"> </w:t>
            </w:r>
            <w:r w:rsidRPr="008F1CF6">
              <w:rPr>
                <w:rFonts w:ascii="Arial" w:hAnsi="Arial" w:cs="Arial"/>
                <w:sz w:val="18"/>
                <w:szCs w:val="18"/>
              </w:rPr>
              <w:t>perioada</w:t>
            </w:r>
            <w:r w:rsidRPr="008F1CF6">
              <w:rPr>
                <w:rFonts w:ascii="Arial" w:hAnsi="Arial" w:cs="Arial"/>
                <w:sz w:val="18"/>
                <w:szCs w:val="18"/>
              </w:rPr>
              <w:tab/>
              <w:t>de</w:t>
            </w:r>
            <w:r w:rsidRPr="008F1CF6">
              <w:rPr>
                <w:rFonts w:ascii="Arial" w:hAnsi="Arial" w:cs="Arial"/>
                <w:spacing w:val="-47"/>
                <w:sz w:val="18"/>
                <w:szCs w:val="18"/>
              </w:rPr>
              <w:t xml:space="preserve"> </w:t>
            </w:r>
            <w:r w:rsidRPr="008F1CF6">
              <w:rPr>
                <w:rFonts w:ascii="Arial" w:hAnsi="Arial" w:cs="Arial"/>
                <w:sz w:val="18"/>
                <w:szCs w:val="18"/>
              </w:rPr>
              <w:t>implementare</w:t>
            </w:r>
          </w:p>
          <w:p w14:paraId="4C6DA28C"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a</w:t>
            </w:r>
            <w:r w:rsidRPr="008F1CF6">
              <w:rPr>
                <w:rFonts w:ascii="Arial" w:hAnsi="Arial" w:cs="Arial"/>
                <w:spacing w:val="1"/>
                <w:sz w:val="18"/>
                <w:szCs w:val="18"/>
              </w:rPr>
              <w:t xml:space="preserve"> </w:t>
            </w:r>
            <w:r w:rsidRPr="008F1CF6">
              <w:rPr>
                <w:rFonts w:ascii="Arial" w:hAnsi="Arial" w:cs="Arial"/>
                <w:sz w:val="18"/>
                <w:szCs w:val="18"/>
              </w:rPr>
              <w:t>planului</w:t>
            </w:r>
          </w:p>
        </w:tc>
        <w:tc>
          <w:tcPr>
            <w:tcW w:w="882" w:type="dxa"/>
          </w:tcPr>
          <w:p w14:paraId="2501ADBA" w14:textId="77777777" w:rsidR="00524DCC" w:rsidRPr="008F1CF6" w:rsidRDefault="00524DCC" w:rsidP="00A736FF">
            <w:pPr>
              <w:pStyle w:val="TableParagraph"/>
              <w:ind w:left="22" w:right="193"/>
              <w:jc w:val="left"/>
              <w:rPr>
                <w:rFonts w:ascii="Arial" w:hAnsi="Arial" w:cs="Arial"/>
                <w:sz w:val="18"/>
                <w:szCs w:val="18"/>
              </w:rPr>
            </w:pPr>
          </w:p>
          <w:p w14:paraId="4C727C61" w14:textId="77777777" w:rsidR="00524DCC" w:rsidRPr="008F1CF6" w:rsidRDefault="00524DCC" w:rsidP="00A736FF">
            <w:pPr>
              <w:pStyle w:val="TableParagraph"/>
              <w:ind w:left="22" w:right="193"/>
              <w:jc w:val="left"/>
              <w:rPr>
                <w:rFonts w:ascii="Arial" w:hAnsi="Arial" w:cs="Arial"/>
                <w:sz w:val="18"/>
                <w:szCs w:val="18"/>
              </w:rPr>
            </w:pPr>
          </w:p>
          <w:p w14:paraId="5F1A7DD6" w14:textId="77777777" w:rsidR="00524DCC" w:rsidRPr="008F1CF6" w:rsidRDefault="00524DCC" w:rsidP="00A736FF">
            <w:pPr>
              <w:pStyle w:val="TableParagraph"/>
              <w:ind w:left="22" w:right="193"/>
              <w:jc w:val="left"/>
              <w:rPr>
                <w:rFonts w:ascii="Arial" w:hAnsi="Arial" w:cs="Arial"/>
                <w:sz w:val="18"/>
                <w:szCs w:val="18"/>
              </w:rPr>
            </w:pPr>
          </w:p>
          <w:p w14:paraId="165A6A77" w14:textId="77777777" w:rsidR="00524DCC" w:rsidRPr="008F1CF6" w:rsidRDefault="00524DCC" w:rsidP="00A736FF">
            <w:pPr>
              <w:pStyle w:val="TableParagraph"/>
              <w:ind w:left="22" w:right="193"/>
              <w:jc w:val="left"/>
              <w:rPr>
                <w:rFonts w:ascii="Arial" w:hAnsi="Arial" w:cs="Arial"/>
                <w:sz w:val="18"/>
                <w:szCs w:val="18"/>
              </w:rPr>
            </w:pPr>
          </w:p>
          <w:p w14:paraId="25B3040A"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Ridicat</w:t>
            </w:r>
          </w:p>
        </w:tc>
        <w:tc>
          <w:tcPr>
            <w:tcW w:w="1434" w:type="dxa"/>
          </w:tcPr>
          <w:p w14:paraId="5FAEBEEF" w14:textId="77777777" w:rsidR="00524DCC" w:rsidRPr="008F1CF6" w:rsidRDefault="00524DCC" w:rsidP="00A736FF">
            <w:pPr>
              <w:pStyle w:val="TableParagraph"/>
              <w:ind w:left="22" w:right="193"/>
              <w:jc w:val="left"/>
              <w:rPr>
                <w:rFonts w:ascii="Arial" w:hAnsi="Arial" w:cs="Arial"/>
                <w:sz w:val="18"/>
                <w:szCs w:val="18"/>
              </w:rPr>
            </w:pPr>
          </w:p>
          <w:p w14:paraId="4DDFC5B8" w14:textId="77777777" w:rsidR="00524DCC" w:rsidRPr="008F1CF6" w:rsidRDefault="00524DCC" w:rsidP="00A736FF">
            <w:pPr>
              <w:pStyle w:val="TableParagraph"/>
              <w:ind w:left="22" w:right="193"/>
              <w:jc w:val="left"/>
              <w:rPr>
                <w:rFonts w:ascii="Arial" w:hAnsi="Arial" w:cs="Arial"/>
                <w:sz w:val="18"/>
                <w:szCs w:val="18"/>
              </w:rPr>
            </w:pPr>
          </w:p>
          <w:p w14:paraId="1CB0F717" w14:textId="77777777" w:rsidR="00524DCC" w:rsidRPr="008F1CF6" w:rsidRDefault="00524DCC" w:rsidP="00A736FF">
            <w:pPr>
              <w:pStyle w:val="TableParagraph"/>
              <w:ind w:left="22" w:right="193"/>
              <w:jc w:val="left"/>
              <w:rPr>
                <w:rFonts w:ascii="Arial" w:hAnsi="Arial" w:cs="Arial"/>
                <w:sz w:val="18"/>
                <w:szCs w:val="18"/>
              </w:rPr>
            </w:pPr>
          </w:p>
          <w:p w14:paraId="4C03FFA0"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Administrator</w:t>
            </w:r>
            <w:r w:rsidRPr="008F1CF6">
              <w:rPr>
                <w:rFonts w:ascii="Arial" w:hAnsi="Arial" w:cs="Arial"/>
                <w:spacing w:val="-47"/>
                <w:sz w:val="18"/>
                <w:szCs w:val="18"/>
              </w:rPr>
              <w:t xml:space="preserve"> </w:t>
            </w:r>
            <w:r w:rsidRPr="008F1CF6">
              <w:rPr>
                <w:rFonts w:ascii="Arial" w:hAnsi="Arial" w:cs="Arial"/>
                <w:sz w:val="18"/>
                <w:szCs w:val="18"/>
              </w:rPr>
              <w:t>fond</w:t>
            </w:r>
            <w:r w:rsidRPr="008F1CF6">
              <w:rPr>
                <w:rFonts w:ascii="Arial" w:hAnsi="Arial" w:cs="Arial"/>
                <w:spacing w:val="2"/>
                <w:sz w:val="18"/>
                <w:szCs w:val="18"/>
              </w:rPr>
              <w:t xml:space="preserve"> </w:t>
            </w:r>
            <w:r w:rsidRPr="008F1CF6">
              <w:rPr>
                <w:rFonts w:ascii="Arial" w:hAnsi="Arial" w:cs="Arial"/>
                <w:sz w:val="18"/>
                <w:szCs w:val="18"/>
              </w:rPr>
              <w:t>forestier</w:t>
            </w:r>
          </w:p>
        </w:tc>
      </w:tr>
      <w:tr w:rsidR="00524DCC" w:rsidRPr="008F1CF6" w14:paraId="3E665950" w14:textId="77777777" w:rsidTr="00A736FF">
        <w:tblPrEx>
          <w:tblLook w:val="04A0" w:firstRow="1" w:lastRow="0" w:firstColumn="1" w:lastColumn="0" w:noHBand="0" w:noVBand="1"/>
        </w:tblPrEx>
        <w:trPr>
          <w:trHeight w:val="1377"/>
        </w:trPr>
        <w:tc>
          <w:tcPr>
            <w:tcW w:w="1210" w:type="dxa"/>
          </w:tcPr>
          <w:p w14:paraId="54D4562C" w14:textId="77777777" w:rsidR="00524DCC" w:rsidRPr="008F1CF6" w:rsidRDefault="00524DCC" w:rsidP="00A736FF">
            <w:pPr>
              <w:pStyle w:val="TableParagraph"/>
              <w:spacing w:line="237" w:lineRule="auto"/>
              <w:ind w:left="22" w:right="193"/>
              <w:jc w:val="left"/>
              <w:rPr>
                <w:rFonts w:ascii="Arial" w:hAnsi="Arial" w:cs="Arial"/>
                <w:sz w:val="18"/>
                <w:szCs w:val="18"/>
              </w:rPr>
            </w:pPr>
            <w:r w:rsidRPr="008F1CF6">
              <w:rPr>
                <w:rFonts w:ascii="Arial" w:hAnsi="Arial" w:cs="Arial"/>
                <w:sz w:val="18"/>
                <w:szCs w:val="18"/>
              </w:rPr>
              <w:t>Monitorizarea</w:t>
            </w:r>
            <w:r w:rsidRPr="008F1CF6">
              <w:rPr>
                <w:rFonts w:ascii="Arial" w:hAnsi="Arial" w:cs="Arial"/>
                <w:spacing w:val="-47"/>
                <w:sz w:val="18"/>
                <w:szCs w:val="18"/>
              </w:rPr>
              <w:t xml:space="preserve"> </w:t>
            </w:r>
            <w:r w:rsidRPr="008F1CF6">
              <w:rPr>
                <w:rFonts w:ascii="Arial" w:hAnsi="Arial" w:cs="Arial"/>
                <w:sz w:val="18"/>
                <w:szCs w:val="18"/>
              </w:rPr>
              <w:t>gestiunii</w:t>
            </w:r>
            <w:r w:rsidRPr="008F1CF6">
              <w:rPr>
                <w:rFonts w:ascii="Arial" w:hAnsi="Arial" w:cs="Arial"/>
                <w:spacing w:val="1"/>
                <w:sz w:val="18"/>
                <w:szCs w:val="18"/>
              </w:rPr>
              <w:t xml:space="preserve"> </w:t>
            </w:r>
            <w:r w:rsidRPr="008F1CF6">
              <w:rPr>
                <w:rFonts w:ascii="Arial" w:hAnsi="Arial" w:cs="Arial"/>
                <w:sz w:val="18"/>
                <w:szCs w:val="18"/>
              </w:rPr>
              <w:t>deșeurilor</w:t>
            </w:r>
          </w:p>
        </w:tc>
        <w:tc>
          <w:tcPr>
            <w:tcW w:w="1789" w:type="dxa"/>
          </w:tcPr>
          <w:p w14:paraId="70FACB18"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Alterare habitat</w:t>
            </w:r>
          </w:p>
        </w:tc>
        <w:tc>
          <w:tcPr>
            <w:tcW w:w="1137" w:type="dxa"/>
          </w:tcPr>
          <w:p w14:paraId="604E543F" w14:textId="77777777" w:rsidR="00524DCC" w:rsidRPr="008F1CF6" w:rsidRDefault="00524DCC" w:rsidP="00A736FF">
            <w:pPr>
              <w:pStyle w:val="TableParagraph"/>
              <w:ind w:left="22" w:right="193"/>
              <w:jc w:val="left"/>
              <w:rPr>
                <w:rFonts w:ascii="Arial" w:hAnsi="Arial" w:cs="Arial"/>
                <w:sz w:val="18"/>
                <w:szCs w:val="18"/>
              </w:rPr>
            </w:pPr>
          </w:p>
          <w:p w14:paraId="3802F0E5" w14:textId="77777777" w:rsidR="00524DCC" w:rsidRPr="008F1CF6" w:rsidRDefault="00524DCC" w:rsidP="00A736FF">
            <w:pPr>
              <w:pStyle w:val="TableParagraph"/>
              <w:ind w:left="22" w:right="193"/>
              <w:jc w:val="left"/>
              <w:rPr>
                <w:rFonts w:ascii="Arial" w:hAnsi="Arial" w:cs="Arial"/>
                <w:sz w:val="18"/>
                <w:szCs w:val="18"/>
              </w:rPr>
            </w:pPr>
          </w:p>
          <w:p w14:paraId="63E04C45" w14:textId="77777777" w:rsidR="00524DCC" w:rsidRPr="008F1CF6" w:rsidRDefault="00524DCC" w:rsidP="00A736FF">
            <w:pPr>
              <w:pStyle w:val="TableParagraph"/>
              <w:ind w:left="22" w:right="193"/>
              <w:jc w:val="left"/>
              <w:rPr>
                <w:rFonts w:ascii="Arial" w:hAnsi="Arial" w:cs="Arial"/>
                <w:sz w:val="18"/>
                <w:szCs w:val="18"/>
              </w:rPr>
            </w:pPr>
          </w:p>
          <w:p w14:paraId="2EDACD0F"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MM8,</w:t>
            </w:r>
            <w:r w:rsidRPr="008F1CF6">
              <w:rPr>
                <w:rFonts w:ascii="Arial" w:hAnsi="Arial" w:cs="Arial"/>
                <w:spacing w:val="4"/>
                <w:sz w:val="18"/>
                <w:szCs w:val="18"/>
              </w:rPr>
              <w:t xml:space="preserve"> </w:t>
            </w:r>
            <w:r w:rsidRPr="008F1CF6">
              <w:rPr>
                <w:rFonts w:ascii="Arial" w:hAnsi="Arial" w:cs="Arial"/>
                <w:sz w:val="18"/>
                <w:szCs w:val="18"/>
              </w:rPr>
              <w:t>MA5</w:t>
            </w:r>
          </w:p>
        </w:tc>
        <w:tc>
          <w:tcPr>
            <w:tcW w:w="1200" w:type="dxa"/>
          </w:tcPr>
          <w:p w14:paraId="1AF971B2" w14:textId="77777777" w:rsidR="00524DCC" w:rsidRPr="008F1CF6" w:rsidRDefault="00524DCC" w:rsidP="00A736FF">
            <w:pPr>
              <w:pStyle w:val="TableParagraph"/>
              <w:ind w:left="22" w:right="193"/>
              <w:jc w:val="left"/>
              <w:rPr>
                <w:rFonts w:ascii="Arial" w:hAnsi="Arial" w:cs="Arial"/>
                <w:sz w:val="18"/>
                <w:szCs w:val="18"/>
              </w:rPr>
            </w:pPr>
          </w:p>
          <w:p w14:paraId="6E8B8ACF"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pacing w:val="-1"/>
                <w:sz w:val="18"/>
                <w:szCs w:val="18"/>
              </w:rPr>
              <w:t>Toata perioada</w:t>
            </w:r>
            <w:r w:rsidRPr="008F1CF6">
              <w:rPr>
                <w:rFonts w:ascii="Arial" w:hAnsi="Arial" w:cs="Arial"/>
                <w:spacing w:val="-47"/>
                <w:sz w:val="18"/>
                <w:szCs w:val="18"/>
              </w:rPr>
              <w:t xml:space="preserve"> </w:t>
            </w:r>
            <w:r w:rsidRPr="008F1CF6">
              <w:rPr>
                <w:rFonts w:ascii="Arial" w:hAnsi="Arial" w:cs="Arial"/>
                <w:sz w:val="18"/>
                <w:szCs w:val="18"/>
              </w:rPr>
              <w:t>de</w:t>
            </w:r>
            <w:r w:rsidRPr="008F1CF6">
              <w:rPr>
                <w:rFonts w:ascii="Arial" w:hAnsi="Arial" w:cs="Arial"/>
                <w:spacing w:val="1"/>
                <w:sz w:val="18"/>
                <w:szCs w:val="18"/>
              </w:rPr>
              <w:t xml:space="preserve"> </w:t>
            </w:r>
            <w:r w:rsidRPr="008F1CF6">
              <w:rPr>
                <w:rFonts w:ascii="Arial" w:hAnsi="Arial" w:cs="Arial"/>
                <w:sz w:val="18"/>
                <w:szCs w:val="18"/>
              </w:rPr>
              <w:t>implementare</w:t>
            </w:r>
          </w:p>
          <w:p w14:paraId="7A591C89"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a</w:t>
            </w:r>
            <w:r w:rsidRPr="008F1CF6">
              <w:rPr>
                <w:rFonts w:ascii="Arial" w:hAnsi="Arial" w:cs="Arial"/>
                <w:spacing w:val="1"/>
                <w:sz w:val="18"/>
                <w:szCs w:val="18"/>
              </w:rPr>
              <w:t xml:space="preserve"> </w:t>
            </w:r>
            <w:r w:rsidRPr="008F1CF6">
              <w:rPr>
                <w:rFonts w:ascii="Arial" w:hAnsi="Arial" w:cs="Arial"/>
                <w:sz w:val="18"/>
                <w:szCs w:val="18"/>
              </w:rPr>
              <w:t>planului</w:t>
            </w:r>
          </w:p>
        </w:tc>
        <w:tc>
          <w:tcPr>
            <w:tcW w:w="1910" w:type="dxa"/>
          </w:tcPr>
          <w:p w14:paraId="47A89EFE" w14:textId="77777777" w:rsidR="00524DCC" w:rsidRPr="008F1CF6" w:rsidRDefault="00524DCC" w:rsidP="00A736FF">
            <w:pPr>
              <w:pStyle w:val="TableParagraph"/>
              <w:tabs>
                <w:tab w:val="left" w:pos="1221"/>
              </w:tabs>
              <w:ind w:left="22" w:right="193"/>
              <w:jc w:val="left"/>
              <w:rPr>
                <w:rFonts w:ascii="Arial" w:hAnsi="Arial" w:cs="Arial"/>
                <w:sz w:val="18"/>
                <w:szCs w:val="18"/>
              </w:rPr>
            </w:pPr>
            <w:r w:rsidRPr="008F1CF6">
              <w:rPr>
                <w:rFonts w:ascii="Arial" w:hAnsi="Arial" w:cs="Arial"/>
                <w:sz w:val="18"/>
                <w:szCs w:val="18"/>
              </w:rPr>
              <w:t xml:space="preserve">Evidența </w:t>
            </w:r>
            <w:r w:rsidRPr="008F1CF6">
              <w:rPr>
                <w:rFonts w:ascii="Arial" w:hAnsi="Arial" w:cs="Arial"/>
                <w:spacing w:val="-1"/>
                <w:sz w:val="18"/>
                <w:szCs w:val="18"/>
              </w:rPr>
              <w:t>gestiunii</w:t>
            </w:r>
            <w:r w:rsidRPr="008F1CF6">
              <w:rPr>
                <w:rFonts w:ascii="Arial" w:hAnsi="Arial" w:cs="Arial"/>
                <w:spacing w:val="-47"/>
                <w:sz w:val="18"/>
                <w:szCs w:val="18"/>
              </w:rPr>
              <w:t xml:space="preserve"> </w:t>
            </w:r>
            <w:r w:rsidRPr="008F1CF6">
              <w:rPr>
                <w:rFonts w:ascii="Arial" w:hAnsi="Arial" w:cs="Arial"/>
                <w:sz w:val="18"/>
                <w:szCs w:val="18"/>
              </w:rPr>
              <w:t>deșeurilor</w:t>
            </w:r>
          </w:p>
        </w:tc>
        <w:tc>
          <w:tcPr>
            <w:tcW w:w="1387" w:type="dxa"/>
          </w:tcPr>
          <w:p w14:paraId="2AE84D6B" w14:textId="77777777" w:rsidR="00524DCC" w:rsidRPr="008F1CF6" w:rsidRDefault="00524DCC" w:rsidP="00A736FF">
            <w:pPr>
              <w:pStyle w:val="TableParagraph"/>
              <w:ind w:left="22" w:right="193"/>
              <w:jc w:val="left"/>
              <w:rPr>
                <w:rFonts w:ascii="Arial" w:hAnsi="Arial" w:cs="Arial"/>
                <w:sz w:val="18"/>
                <w:szCs w:val="18"/>
              </w:rPr>
            </w:pPr>
          </w:p>
          <w:p w14:paraId="2CEEBEDD" w14:textId="77777777" w:rsidR="00524DCC" w:rsidRPr="008F1CF6" w:rsidRDefault="00524DCC" w:rsidP="00A736FF">
            <w:pPr>
              <w:pStyle w:val="TableParagraph"/>
              <w:tabs>
                <w:tab w:val="left" w:pos="710"/>
              </w:tabs>
              <w:spacing w:line="230" w:lineRule="exact"/>
              <w:ind w:left="22" w:right="193"/>
              <w:jc w:val="left"/>
              <w:rPr>
                <w:rFonts w:ascii="Arial" w:hAnsi="Arial" w:cs="Arial"/>
                <w:sz w:val="18"/>
                <w:szCs w:val="18"/>
              </w:rPr>
            </w:pPr>
            <w:r w:rsidRPr="008F1CF6">
              <w:rPr>
                <w:rFonts w:ascii="Arial" w:hAnsi="Arial" w:cs="Arial"/>
                <w:sz w:val="18"/>
                <w:szCs w:val="18"/>
              </w:rPr>
              <w:t>Fisă</w:t>
            </w:r>
            <w:r w:rsidRPr="008F1CF6">
              <w:rPr>
                <w:rFonts w:ascii="Arial" w:hAnsi="Arial" w:cs="Arial"/>
                <w:sz w:val="18"/>
                <w:szCs w:val="18"/>
              </w:rPr>
              <w:tab/>
            </w:r>
          </w:p>
          <w:p w14:paraId="5E1CF894" w14:textId="77777777" w:rsidR="00524DCC" w:rsidRPr="008F1CF6" w:rsidRDefault="00524DCC" w:rsidP="00A736FF">
            <w:pPr>
              <w:pStyle w:val="TableParagraph"/>
              <w:tabs>
                <w:tab w:val="left" w:pos="710"/>
              </w:tabs>
              <w:spacing w:line="230" w:lineRule="exact"/>
              <w:ind w:left="22" w:right="193"/>
              <w:jc w:val="left"/>
              <w:rPr>
                <w:rFonts w:ascii="Arial" w:hAnsi="Arial" w:cs="Arial"/>
                <w:sz w:val="18"/>
                <w:szCs w:val="18"/>
              </w:rPr>
            </w:pPr>
            <w:r w:rsidRPr="008F1CF6">
              <w:rPr>
                <w:rFonts w:ascii="Arial" w:hAnsi="Arial" w:cs="Arial"/>
                <w:sz w:val="18"/>
                <w:szCs w:val="18"/>
              </w:rPr>
              <w:t xml:space="preserve"> evidența</w:t>
            </w:r>
            <w:r w:rsidRPr="008F1CF6">
              <w:rPr>
                <w:rFonts w:ascii="Arial" w:hAnsi="Arial" w:cs="Arial"/>
                <w:spacing w:val="-47"/>
                <w:sz w:val="18"/>
                <w:szCs w:val="18"/>
              </w:rPr>
              <w:t xml:space="preserve"> </w:t>
            </w:r>
            <w:r w:rsidRPr="008F1CF6">
              <w:rPr>
                <w:rFonts w:ascii="Arial" w:hAnsi="Arial" w:cs="Arial"/>
                <w:sz w:val="18"/>
                <w:szCs w:val="18"/>
              </w:rPr>
              <w:t>gestiunii</w:t>
            </w:r>
            <w:r w:rsidRPr="008F1CF6">
              <w:rPr>
                <w:rFonts w:ascii="Arial" w:hAnsi="Arial" w:cs="Arial"/>
                <w:spacing w:val="1"/>
                <w:sz w:val="18"/>
                <w:szCs w:val="18"/>
              </w:rPr>
              <w:t xml:space="preserve"> </w:t>
            </w:r>
            <w:r w:rsidRPr="008F1CF6">
              <w:rPr>
                <w:rFonts w:ascii="Arial" w:hAnsi="Arial" w:cs="Arial"/>
                <w:sz w:val="18"/>
                <w:szCs w:val="18"/>
              </w:rPr>
              <w:t>deșeurilor/lună</w:t>
            </w:r>
          </w:p>
        </w:tc>
        <w:tc>
          <w:tcPr>
            <w:tcW w:w="1118" w:type="dxa"/>
          </w:tcPr>
          <w:p w14:paraId="18792CDF" w14:textId="77777777" w:rsidR="00524DCC" w:rsidRPr="008F1CF6" w:rsidRDefault="00524DCC" w:rsidP="00A736FF">
            <w:pPr>
              <w:pStyle w:val="TableParagraph"/>
              <w:ind w:left="22" w:right="193"/>
              <w:jc w:val="left"/>
              <w:rPr>
                <w:rFonts w:ascii="Arial" w:hAnsi="Arial" w:cs="Arial"/>
                <w:sz w:val="18"/>
                <w:szCs w:val="18"/>
              </w:rPr>
            </w:pPr>
          </w:p>
          <w:p w14:paraId="7BBB1816" w14:textId="77777777" w:rsidR="00524DCC" w:rsidRPr="008F1CF6" w:rsidRDefault="00524DCC" w:rsidP="00A736FF">
            <w:pPr>
              <w:pStyle w:val="TableParagraph"/>
              <w:ind w:left="22" w:right="193"/>
              <w:jc w:val="left"/>
              <w:rPr>
                <w:rFonts w:ascii="Arial" w:hAnsi="Arial" w:cs="Arial"/>
                <w:sz w:val="18"/>
                <w:szCs w:val="18"/>
              </w:rPr>
            </w:pPr>
          </w:p>
          <w:p w14:paraId="53980338" w14:textId="77777777" w:rsidR="00524DCC" w:rsidRPr="008F1CF6" w:rsidRDefault="00524DCC" w:rsidP="00A736FF">
            <w:pPr>
              <w:pStyle w:val="TableParagraph"/>
              <w:ind w:left="22" w:right="193"/>
              <w:jc w:val="left"/>
              <w:rPr>
                <w:rFonts w:ascii="Arial" w:hAnsi="Arial" w:cs="Arial"/>
                <w:sz w:val="18"/>
                <w:szCs w:val="18"/>
              </w:rPr>
            </w:pPr>
          </w:p>
          <w:p w14:paraId="09C065AC" w14:textId="77777777" w:rsidR="00524DCC" w:rsidRPr="008F1CF6" w:rsidRDefault="00524DCC" w:rsidP="00A736FF">
            <w:pPr>
              <w:pStyle w:val="TableParagraph"/>
              <w:ind w:left="22" w:right="193"/>
              <w:jc w:val="left"/>
              <w:rPr>
                <w:rFonts w:ascii="Arial" w:hAnsi="Arial" w:cs="Arial"/>
                <w:sz w:val="18"/>
                <w:szCs w:val="18"/>
              </w:rPr>
            </w:pPr>
          </w:p>
          <w:p w14:paraId="3509214C" w14:textId="7EA39CCE" w:rsidR="00524DCC" w:rsidRPr="008F1CF6" w:rsidRDefault="005132E4" w:rsidP="00A736FF">
            <w:pPr>
              <w:pStyle w:val="TableParagraph"/>
              <w:spacing w:line="210" w:lineRule="exact"/>
              <w:ind w:left="22" w:right="193"/>
              <w:jc w:val="left"/>
              <w:rPr>
                <w:rFonts w:ascii="Arial" w:hAnsi="Arial" w:cs="Arial"/>
                <w:sz w:val="18"/>
                <w:szCs w:val="18"/>
              </w:rPr>
            </w:pPr>
            <w:r>
              <w:rPr>
                <w:rFonts w:ascii="Arial" w:hAnsi="Arial" w:cs="Arial"/>
                <w:sz w:val="18"/>
                <w:szCs w:val="18"/>
              </w:rPr>
              <w:t>anual</w:t>
            </w:r>
          </w:p>
        </w:tc>
        <w:tc>
          <w:tcPr>
            <w:tcW w:w="1093" w:type="dxa"/>
          </w:tcPr>
          <w:p w14:paraId="3A4F21B9" w14:textId="77777777" w:rsidR="00524DCC" w:rsidRPr="008F1CF6" w:rsidRDefault="00524DCC" w:rsidP="00A736FF">
            <w:pPr>
              <w:pStyle w:val="TableParagraph"/>
              <w:tabs>
                <w:tab w:val="left" w:pos="927"/>
              </w:tabs>
              <w:spacing w:line="237" w:lineRule="auto"/>
              <w:ind w:left="22" w:right="193"/>
              <w:jc w:val="left"/>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8"/>
                <w:sz w:val="18"/>
                <w:szCs w:val="18"/>
              </w:rPr>
              <w:t xml:space="preserve"> </w:t>
            </w:r>
            <w:r w:rsidRPr="008F1CF6">
              <w:rPr>
                <w:rFonts w:ascii="Arial" w:hAnsi="Arial" w:cs="Arial"/>
                <w:sz w:val="18"/>
                <w:szCs w:val="18"/>
              </w:rPr>
              <w:t>pe</w:t>
            </w:r>
            <w:r w:rsidRPr="008F1CF6">
              <w:rPr>
                <w:rFonts w:ascii="Arial" w:hAnsi="Arial" w:cs="Arial"/>
                <w:spacing w:val="-47"/>
                <w:sz w:val="18"/>
                <w:szCs w:val="18"/>
              </w:rPr>
              <w:t xml:space="preserve"> </w:t>
            </w:r>
            <w:r w:rsidRPr="008F1CF6">
              <w:rPr>
                <w:rFonts w:ascii="Arial" w:hAnsi="Arial" w:cs="Arial"/>
                <w:sz w:val="18"/>
                <w:szCs w:val="18"/>
              </w:rPr>
              <w:t>care</w:t>
            </w:r>
            <w:r w:rsidRPr="008F1CF6">
              <w:rPr>
                <w:rFonts w:ascii="Arial" w:hAnsi="Arial" w:cs="Arial"/>
                <w:sz w:val="18"/>
                <w:szCs w:val="18"/>
              </w:rPr>
              <w:tab/>
              <w:t>se</w:t>
            </w:r>
          </w:p>
          <w:p w14:paraId="08CD8A21" w14:textId="77777777" w:rsidR="00524DCC" w:rsidRPr="008F1CF6" w:rsidRDefault="00524DCC" w:rsidP="00A736FF">
            <w:pPr>
              <w:pStyle w:val="TableParagraph"/>
              <w:spacing w:line="230" w:lineRule="exact"/>
              <w:ind w:left="22" w:right="193"/>
              <w:jc w:val="left"/>
              <w:rPr>
                <w:rFonts w:ascii="Arial" w:hAnsi="Arial" w:cs="Arial"/>
                <w:sz w:val="18"/>
                <w:szCs w:val="18"/>
              </w:rPr>
            </w:pPr>
            <w:r w:rsidRPr="008F1CF6">
              <w:rPr>
                <w:rFonts w:ascii="Arial" w:hAnsi="Arial" w:cs="Arial"/>
                <w:sz w:val="18"/>
                <w:szCs w:val="18"/>
              </w:rPr>
              <w:t>efectuează</w:t>
            </w:r>
            <w:r w:rsidRPr="008F1CF6">
              <w:rPr>
                <w:rFonts w:ascii="Arial" w:hAnsi="Arial" w:cs="Arial"/>
                <w:spacing w:val="-47"/>
                <w:sz w:val="18"/>
                <w:szCs w:val="18"/>
              </w:rPr>
              <w:t xml:space="preserve"> </w:t>
            </w:r>
            <w:r w:rsidRPr="008F1CF6">
              <w:rPr>
                <w:rFonts w:ascii="Arial" w:hAnsi="Arial" w:cs="Arial"/>
                <w:sz w:val="18"/>
                <w:szCs w:val="18"/>
              </w:rPr>
              <w:t>lucrări</w:t>
            </w:r>
            <w:r w:rsidRPr="008F1CF6">
              <w:rPr>
                <w:rFonts w:ascii="Arial" w:hAnsi="Arial" w:cs="Arial"/>
                <w:spacing w:val="1"/>
                <w:sz w:val="18"/>
                <w:szCs w:val="18"/>
              </w:rPr>
              <w:t xml:space="preserve"> </w:t>
            </w:r>
            <w:r w:rsidRPr="008F1CF6">
              <w:rPr>
                <w:rFonts w:ascii="Arial" w:hAnsi="Arial" w:cs="Arial"/>
                <w:sz w:val="18"/>
                <w:szCs w:val="18"/>
              </w:rPr>
              <w:t>silvice</w:t>
            </w:r>
          </w:p>
        </w:tc>
        <w:tc>
          <w:tcPr>
            <w:tcW w:w="1175" w:type="dxa"/>
          </w:tcPr>
          <w:p w14:paraId="5038D83F" w14:textId="77777777" w:rsidR="00524DCC" w:rsidRPr="008F1CF6" w:rsidRDefault="00524DCC" w:rsidP="00A736FF">
            <w:pPr>
              <w:pStyle w:val="TableParagraph"/>
              <w:ind w:left="22" w:right="193"/>
              <w:jc w:val="left"/>
              <w:rPr>
                <w:rFonts w:ascii="Arial" w:hAnsi="Arial" w:cs="Arial"/>
                <w:sz w:val="18"/>
                <w:szCs w:val="18"/>
              </w:rPr>
            </w:pPr>
          </w:p>
          <w:p w14:paraId="2FCCD4EF" w14:textId="77777777" w:rsidR="00524DCC" w:rsidRPr="008F1CF6" w:rsidRDefault="00524DCC" w:rsidP="00A736FF">
            <w:pPr>
              <w:pStyle w:val="TableParagraph"/>
              <w:tabs>
                <w:tab w:val="left" w:pos="992"/>
              </w:tabs>
              <w:ind w:left="22" w:right="193"/>
              <w:jc w:val="left"/>
              <w:rPr>
                <w:rFonts w:ascii="Arial" w:hAnsi="Arial" w:cs="Arial"/>
                <w:sz w:val="18"/>
                <w:szCs w:val="18"/>
              </w:rPr>
            </w:pPr>
            <w:r w:rsidRPr="008F1CF6">
              <w:rPr>
                <w:rFonts w:ascii="Arial" w:hAnsi="Arial" w:cs="Arial"/>
                <w:sz w:val="18"/>
                <w:szCs w:val="18"/>
              </w:rPr>
              <w:t>Toata</w:t>
            </w:r>
            <w:r w:rsidRPr="008F1CF6">
              <w:rPr>
                <w:rFonts w:ascii="Arial" w:hAnsi="Arial" w:cs="Arial"/>
                <w:spacing w:val="1"/>
                <w:sz w:val="18"/>
                <w:szCs w:val="18"/>
              </w:rPr>
              <w:t xml:space="preserve"> </w:t>
            </w:r>
            <w:r w:rsidRPr="008F1CF6">
              <w:rPr>
                <w:rFonts w:ascii="Arial" w:hAnsi="Arial" w:cs="Arial"/>
                <w:sz w:val="18"/>
                <w:szCs w:val="18"/>
              </w:rPr>
              <w:t>perioada de</w:t>
            </w:r>
            <w:r w:rsidRPr="008F1CF6">
              <w:rPr>
                <w:rFonts w:ascii="Arial" w:hAnsi="Arial" w:cs="Arial"/>
                <w:spacing w:val="-47"/>
                <w:sz w:val="18"/>
                <w:szCs w:val="18"/>
              </w:rPr>
              <w:t xml:space="preserve"> </w:t>
            </w:r>
            <w:r w:rsidRPr="008F1CF6">
              <w:rPr>
                <w:rFonts w:ascii="Arial" w:hAnsi="Arial" w:cs="Arial"/>
                <w:sz w:val="18"/>
                <w:szCs w:val="18"/>
              </w:rPr>
              <w:t>implementare</w:t>
            </w:r>
          </w:p>
          <w:p w14:paraId="6011ABD0"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a</w:t>
            </w:r>
            <w:r w:rsidRPr="008F1CF6">
              <w:rPr>
                <w:rFonts w:ascii="Arial" w:hAnsi="Arial" w:cs="Arial"/>
                <w:spacing w:val="1"/>
                <w:sz w:val="18"/>
                <w:szCs w:val="18"/>
              </w:rPr>
              <w:t xml:space="preserve"> </w:t>
            </w:r>
            <w:r w:rsidRPr="008F1CF6">
              <w:rPr>
                <w:rFonts w:ascii="Arial" w:hAnsi="Arial" w:cs="Arial"/>
                <w:sz w:val="18"/>
                <w:szCs w:val="18"/>
              </w:rPr>
              <w:t>planului</w:t>
            </w:r>
          </w:p>
        </w:tc>
        <w:tc>
          <w:tcPr>
            <w:tcW w:w="882" w:type="dxa"/>
          </w:tcPr>
          <w:p w14:paraId="20F94659" w14:textId="77777777" w:rsidR="00524DCC" w:rsidRPr="008F1CF6" w:rsidRDefault="00524DCC" w:rsidP="00A736FF">
            <w:pPr>
              <w:pStyle w:val="TableParagraph"/>
              <w:ind w:left="22" w:right="193"/>
              <w:jc w:val="left"/>
              <w:rPr>
                <w:rFonts w:ascii="Arial" w:hAnsi="Arial" w:cs="Arial"/>
                <w:sz w:val="18"/>
                <w:szCs w:val="18"/>
              </w:rPr>
            </w:pPr>
          </w:p>
          <w:p w14:paraId="160C7A82" w14:textId="77777777" w:rsidR="00524DCC" w:rsidRPr="008F1CF6" w:rsidRDefault="00524DCC" w:rsidP="00A736FF">
            <w:pPr>
              <w:pStyle w:val="TableParagraph"/>
              <w:ind w:left="22" w:right="193"/>
              <w:jc w:val="left"/>
              <w:rPr>
                <w:rFonts w:ascii="Arial" w:hAnsi="Arial" w:cs="Arial"/>
                <w:sz w:val="18"/>
                <w:szCs w:val="18"/>
              </w:rPr>
            </w:pPr>
          </w:p>
          <w:p w14:paraId="77C48D36" w14:textId="77777777" w:rsidR="00524DCC" w:rsidRPr="008F1CF6" w:rsidRDefault="00524DCC" w:rsidP="00A736FF">
            <w:pPr>
              <w:pStyle w:val="TableParagraph"/>
              <w:ind w:left="22" w:right="193"/>
              <w:jc w:val="left"/>
              <w:rPr>
                <w:rFonts w:ascii="Arial" w:hAnsi="Arial" w:cs="Arial"/>
                <w:sz w:val="18"/>
                <w:szCs w:val="18"/>
              </w:rPr>
            </w:pPr>
          </w:p>
          <w:p w14:paraId="4A6A5577" w14:textId="77777777" w:rsidR="00524DCC" w:rsidRPr="008F1CF6" w:rsidRDefault="00524DCC" w:rsidP="00A736FF">
            <w:pPr>
              <w:pStyle w:val="TableParagraph"/>
              <w:ind w:left="22" w:right="193"/>
              <w:jc w:val="left"/>
              <w:rPr>
                <w:rFonts w:ascii="Arial" w:hAnsi="Arial" w:cs="Arial"/>
                <w:sz w:val="18"/>
                <w:szCs w:val="18"/>
              </w:rPr>
            </w:pPr>
          </w:p>
          <w:p w14:paraId="6C5D9204"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Ridicat</w:t>
            </w:r>
          </w:p>
        </w:tc>
        <w:tc>
          <w:tcPr>
            <w:tcW w:w="1434" w:type="dxa"/>
          </w:tcPr>
          <w:p w14:paraId="5CB790D9" w14:textId="77777777" w:rsidR="00524DCC" w:rsidRPr="008F1CF6" w:rsidRDefault="00524DCC" w:rsidP="00A736FF">
            <w:pPr>
              <w:pStyle w:val="TableParagraph"/>
              <w:ind w:left="22" w:right="193"/>
              <w:jc w:val="left"/>
              <w:rPr>
                <w:rFonts w:ascii="Arial" w:hAnsi="Arial" w:cs="Arial"/>
                <w:sz w:val="18"/>
                <w:szCs w:val="18"/>
              </w:rPr>
            </w:pPr>
          </w:p>
          <w:p w14:paraId="093CB62B" w14:textId="77777777" w:rsidR="00524DCC" w:rsidRPr="008F1CF6" w:rsidRDefault="00524DCC" w:rsidP="00A736FF">
            <w:pPr>
              <w:pStyle w:val="TableParagraph"/>
              <w:ind w:left="22" w:right="193"/>
              <w:jc w:val="left"/>
              <w:rPr>
                <w:rFonts w:ascii="Arial" w:hAnsi="Arial" w:cs="Arial"/>
                <w:sz w:val="18"/>
                <w:szCs w:val="18"/>
              </w:rPr>
            </w:pPr>
          </w:p>
          <w:p w14:paraId="79254138" w14:textId="77777777" w:rsidR="00524DCC" w:rsidRPr="008F1CF6" w:rsidRDefault="00524DCC" w:rsidP="00A736FF">
            <w:pPr>
              <w:pStyle w:val="TableParagraph"/>
              <w:ind w:left="22" w:right="193"/>
              <w:jc w:val="left"/>
              <w:rPr>
                <w:rFonts w:ascii="Arial" w:hAnsi="Arial" w:cs="Arial"/>
                <w:sz w:val="18"/>
                <w:szCs w:val="18"/>
              </w:rPr>
            </w:pPr>
          </w:p>
          <w:p w14:paraId="25440AFD"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Administrator</w:t>
            </w:r>
            <w:r w:rsidRPr="008F1CF6">
              <w:rPr>
                <w:rFonts w:ascii="Arial" w:hAnsi="Arial" w:cs="Arial"/>
                <w:spacing w:val="-47"/>
                <w:sz w:val="18"/>
                <w:szCs w:val="18"/>
              </w:rPr>
              <w:t xml:space="preserve"> </w:t>
            </w:r>
            <w:r w:rsidRPr="008F1CF6">
              <w:rPr>
                <w:rFonts w:ascii="Arial" w:hAnsi="Arial" w:cs="Arial"/>
                <w:sz w:val="18"/>
                <w:szCs w:val="18"/>
              </w:rPr>
              <w:t>fond</w:t>
            </w:r>
            <w:r w:rsidRPr="008F1CF6">
              <w:rPr>
                <w:rFonts w:ascii="Arial" w:hAnsi="Arial" w:cs="Arial"/>
                <w:spacing w:val="2"/>
                <w:sz w:val="18"/>
                <w:szCs w:val="18"/>
              </w:rPr>
              <w:t xml:space="preserve"> </w:t>
            </w:r>
            <w:r w:rsidRPr="008F1CF6">
              <w:rPr>
                <w:rFonts w:ascii="Arial" w:hAnsi="Arial" w:cs="Arial"/>
                <w:sz w:val="18"/>
                <w:szCs w:val="18"/>
              </w:rPr>
              <w:t>forestier</w:t>
            </w:r>
          </w:p>
        </w:tc>
      </w:tr>
      <w:tr w:rsidR="00524DCC" w:rsidRPr="008F1CF6" w14:paraId="5551DDBE" w14:textId="77777777" w:rsidTr="00A736FF">
        <w:tblPrEx>
          <w:tblLook w:val="04A0" w:firstRow="1" w:lastRow="0" w:firstColumn="1" w:lastColumn="0" w:noHBand="0" w:noVBand="1"/>
        </w:tblPrEx>
        <w:trPr>
          <w:trHeight w:val="921"/>
        </w:trPr>
        <w:tc>
          <w:tcPr>
            <w:tcW w:w="1210" w:type="dxa"/>
          </w:tcPr>
          <w:p w14:paraId="777D1DE3"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lastRenderedPageBreak/>
              <w:t>Monitorizarea</w:t>
            </w:r>
            <w:r w:rsidRPr="008F1CF6">
              <w:rPr>
                <w:rFonts w:ascii="Arial" w:hAnsi="Arial" w:cs="Arial"/>
                <w:spacing w:val="-47"/>
                <w:sz w:val="18"/>
                <w:szCs w:val="18"/>
              </w:rPr>
              <w:t xml:space="preserve"> </w:t>
            </w:r>
            <w:r w:rsidRPr="008F1CF6">
              <w:rPr>
                <w:rFonts w:ascii="Arial" w:hAnsi="Arial" w:cs="Arial"/>
                <w:sz w:val="18"/>
                <w:szCs w:val="18"/>
              </w:rPr>
              <w:t>poluărilor</w:t>
            </w:r>
            <w:r w:rsidRPr="008F1CF6">
              <w:rPr>
                <w:rFonts w:ascii="Arial" w:hAnsi="Arial" w:cs="Arial"/>
                <w:spacing w:val="1"/>
                <w:sz w:val="18"/>
                <w:szCs w:val="18"/>
              </w:rPr>
              <w:t xml:space="preserve"> </w:t>
            </w:r>
            <w:r w:rsidRPr="008F1CF6">
              <w:rPr>
                <w:rFonts w:ascii="Arial" w:hAnsi="Arial" w:cs="Arial"/>
                <w:sz w:val="18"/>
                <w:szCs w:val="18"/>
              </w:rPr>
              <w:t>accidentale</w:t>
            </w:r>
          </w:p>
        </w:tc>
        <w:tc>
          <w:tcPr>
            <w:tcW w:w="1789" w:type="dxa"/>
          </w:tcPr>
          <w:p w14:paraId="15F086C7"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Alterare</w:t>
            </w:r>
            <w:r w:rsidRPr="008F1CF6">
              <w:rPr>
                <w:rFonts w:ascii="Arial" w:hAnsi="Arial" w:cs="Arial"/>
                <w:spacing w:val="1"/>
                <w:sz w:val="18"/>
                <w:szCs w:val="18"/>
              </w:rPr>
              <w:t xml:space="preserve"> </w:t>
            </w:r>
            <w:r w:rsidRPr="008F1CF6">
              <w:rPr>
                <w:rFonts w:ascii="Arial" w:hAnsi="Arial" w:cs="Arial"/>
                <w:sz w:val="18"/>
                <w:szCs w:val="18"/>
              </w:rPr>
              <w:t>habitat,</w:t>
            </w:r>
            <w:r w:rsidRPr="008F1CF6">
              <w:rPr>
                <w:rFonts w:ascii="Arial" w:hAnsi="Arial" w:cs="Arial"/>
                <w:spacing w:val="-47"/>
                <w:sz w:val="18"/>
                <w:szCs w:val="18"/>
              </w:rPr>
              <w:t xml:space="preserve"> </w:t>
            </w:r>
            <w:r w:rsidRPr="008F1CF6">
              <w:rPr>
                <w:rFonts w:ascii="Arial" w:hAnsi="Arial" w:cs="Arial"/>
                <w:sz w:val="18"/>
                <w:szCs w:val="18"/>
              </w:rPr>
              <w:t>poluarea difuză a</w:t>
            </w:r>
            <w:r w:rsidRPr="008F1CF6">
              <w:rPr>
                <w:rFonts w:ascii="Arial" w:hAnsi="Arial" w:cs="Arial"/>
                <w:spacing w:val="-47"/>
                <w:sz w:val="18"/>
                <w:szCs w:val="18"/>
              </w:rPr>
              <w:t xml:space="preserve"> </w:t>
            </w:r>
            <w:r w:rsidRPr="008F1CF6">
              <w:rPr>
                <w:rFonts w:ascii="Arial" w:hAnsi="Arial" w:cs="Arial"/>
                <w:sz w:val="18"/>
                <w:szCs w:val="18"/>
              </w:rPr>
              <w:t>solului</w:t>
            </w:r>
            <w:r w:rsidRPr="008F1CF6">
              <w:rPr>
                <w:rFonts w:ascii="Arial" w:hAnsi="Arial" w:cs="Arial"/>
                <w:spacing w:val="3"/>
                <w:sz w:val="18"/>
                <w:szCs w:val="18"/>
              </w:rPr>
              <w:t xml:space="preserve"> </w:t>
            </w:r>
            <w:r w:rsidRPr="008F1CF6">
              <w:rPr>
                <w:rFonts w:ascii="Arial" w:hAnsi="Arial" w:cs="Arial"/>
                <w:sz w:val="18"/>
                <w:szCs w:val="18"/>
              </w:rPr>
              <w:t>și</w:t>
            </w:r>
            <w:r w:rsidRPr="008F1CF6">
              <w:rPr>
                <w:rFonts w:ascii="Arial" w:hAnsi="Arial" w:cs="Arial"/>
                <w:spacing w:val="-2"/>
                <w:sz w:val="18"/>
                <w:szCs w:val="18"/>
              </w:rPr>
              <w:t xml:space="preserve"> </w:t>
            </w:r>
            <w:r w:rsidRPr="008F1CF6">
              <w:rPr>
                <w:rFonts w:ascii="Arial" w:hAnsi="Arial" w:cs="Arial"/>
                <w:sz w:val="18"/>
                <w:szCs w:val="18"/>
              </w:rPr>
              <w:t>apelor</w:t>
            </w:r>
          </w:p>
        </w:tc>
        <w:tc>
          <w:tcPr>
            <w:tcW w:w="1137" w:type="dxa"/>
          </w:tcPr>
          <w:p w14:paraId="476F36C4" w14:textId="77777777" w:rsidR="00524DCC" w:rsidRPr="008F1CF6" w:rsidRDefault="00524DCC" w:rsidP="00A736FF">
            <w:pPr>
              <w:pStyle w:val="TableParagraph"/>
              <w:ind w:left="22" w:right="193"/>
              <w:jc w:val="left"/>
              <w:rPr>
                <w:rFonts w:ascii="Arial" w:hAnsi="Arial" w:cs="Arial"/>
                <w:sz w:val="18"/>
                <w:szCs w:val="18"/>
              </w:rPr>
            </w:pPr>
          </w:p>
          <w:p w14:paraId="1094D912"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MM5,</w:t>
            </w:r>
            <w:r w:rsidRPr="008F1CF6">
              <w:rPr>
                <w:rFonts w:ascii="Arial" w:hAnsi="Arial" w:cs="Arial"/>
                <w:spacing w:val="1"/>
                <w:sz w:val="18"/>
                <w:szCs w:val="18"/>
              </w:rPr>
              <w:t xml:space="preserve"> </w:t>
            </w:r>
            <w:r w:rsidRPr="008F1CF6">
              <w:rPr>
                <w:rFonts w:ascii="Arial" w:hAnsi="Arial" w:cs="Arial"/>
                <w:sz w:val="18"/>
                <w:szCs w:val="18"/>
              </w:rPr>
              <w:t>MA4,</w:t>
            </w:r>
            <w:r w:rsidRPr="008F1CF6">
              <w:rPr>
                <w:rFonts w:ascii="Arial" w:hAnsi="Arial" w:cs="Arial"/>
                <w:spacing w:val="-48"/>
                <w:sz w:val="18"/>
                <w:szCs w:val="18"/>
              </w:rPr>
              <w:t xml:space="preserve"> </w:t>
            </w:r>
            <w:r w:rsidRPr="008F1CF6">
              <w:rPr>
                <w:rFonts w:ascii="Arial" w:hAnsi="Arial" w:cs="Arial"/>
                <w:sz w:val="18"/>
                <w:szCs w:val="18"/>
              </w:rPr>
              <w:t>MN1,</w:t>
            </w:r>
            <w:r w:rsidRPr="008F1CF6">
              <w:rPr>
                <w:rFonts w:ascii="Arial" w:hAnsi="Arial" w:cs="Arial"/>
                <w:spacing w:val="4"/>
                <w:sz w:val="18"/>
                <w:szCs w:val="18"/>
              </w:rPr>
              <w:t xml:space="preserve"> </w:t>
            </w:r>
            <w:r w:rsidRPr="008F1CF6">
              <w:rPr>
                <w:rFonts w:ascii="Arial" w:hAnsi="Arial" w:cs="Arial"/>
                <w:sz w:val="18"/>
                <w:szCs w:val="18"/>
              </w:rPr>
              <w:t>MN2</w:t>
            </w:r>
          </w:p>
        </w:tc>
        <w:tc>
          <w:tcPr>
            <w:tcW w:w="1200" w:type="dxa"/>
          </w:tcPr>
          <w:p w14:paraId="39582F2D" w14:textId="77777777" w:rsidR="00524DCC" w:rsidRPr="008F1CF6" w:rsidRDefault="00524DCC" w:rsidP="00A736FF">
            <w:pPr>
              <w:pStyle w:val="TableParagraph"/>
              <w:spacing w:line="230" w:lineRule="exact"/>
              <w:ind w:left="22" w:right="193"/>
              <w:jc w:val="left"/>
              <w:rPr>
                <w:rFonts w:ascii="Arial" w:hAnsi="Arial" w:cs="Arial"/>
                <w:sz w:val="18"/>
                <w:szCs w:val="18"/>
              </w:rPr>
            </w:pPr>
            <w:r w:rsidRPr="008F1CF6">
              <w:rPr>
                <w:rFonts w:ascii="Arial" w:hAnsi="Arial" w:cs="Arial"/>
                <w:spacing w:val="-1"/>
                <w:sz w:val="18"/>
                <w:szCs w:val="18"/>
              </w:rPr>
              <w:t>Toata perioada</w:t>
            </w:r>
            <w:r w:rsidRPr="008F1CF6">
              <w:rPr>
                <w:rFonts w:ascii="Arial" w:hAnsi="Arial" w:cs="Arial"/>
                <w:spacing w:val="-47"/>
                <w:sz w:val="18"/>
                <w:szCs w:val="18"/>
              </w:rPr>
              <w:t xml:space="preserve"> </w:t>
            </w:r>
            <w:r w:rsidRPr="008F1CF6">
              <w:rPr>
                <w:rFonts w:ascii="Arial" w:hAnsi="Arial" w:cs="Arial"/>
                <w:sz w:val="18"/>
                <w:szCs w:val="18"/>
              </w:rPr>
              <w:t>de</w:t>
            </w:r>
            <w:r w:rsidRPr="008F1CF6">
              <w:rPr>
                <w:rFonts w:ascii="Arial" w:hAnsi="Arial" w:cs="Arial"/>
                <w:spacing w:val="1"/>
                <w:sz w:val="18"/>
                <w:szCs w:val="18"/>
              </w:rPr>
              <w:t xml:space="preserve"> </w:t>
            </w:r>
            <w:r w:rsidRPr="008F1CF6">
              <w:rPr>
                <w:rFonts w:ascii="Arial" w:hAnsi="Arial" w:cs="Arial"/>
                <w:sz w:val="18"/>
                <w:szCs w:val="18"/>
              </w:rPr>
              <w:t>implementare</w:t>
            </w:r>
            <w:r w:rsidRPr="008F1CF6">
              <w:rPr>
                <w:rFonts w:ascii="Arial" w:hAnsi="Arial" w:cs="Arial"/>
                <w:spacing w:val="1"/>
                <w:sz w:val="18"/>
                <w:szCs w:val="18"/>
              </w:rPr>
              <w:t xml:space="preserve"> </w:t>
            </w:r>
            <w:r w:rsidRPr="008F1CF6">
              <w:rPr>
                <w:rFonts w:ascii="Arial" w:hAnsi="Arial" w:cs="Arial"/>
                <w:sz w:val="18"/>
                <w:szCs w:val="18"/>
              </w:rPr>
              <w:t>a</w:t>
            </w:r>
            <w:r w:rsidRPr="008F1CF6">
              <w:rPr>
                <w:rFonts w:ascii="Arial" w:hAnsi="Arial" w:cs="Arial"/>
                <w:spacing w:val="3"/>
                <w:sz w:val="18"/>
                <w:szCs w:val="18"/>
              </w:rPr>
              <w:t xml:space="preserve"> </w:t>
            </w:r>
            <w:r w:rsidRPr="008F1CF6">
              <w:rPr>
                <w:rFonts w:ascii="Arial" w:hAnsi="Arial" w:cs="Arial"/>
                <w:sz w:val="18"/>
                <w:szCs w:val="18"/>
              </w:rPr>
              <w:t>planului</w:t>
            </w:r>
          </w:p>
        </w:tc>
        <w:tc>
          <w:tcPr>
            <w:tcW w:w="1910" w:type="dxa"/>
          </w:tcPr>
          <w:p w14:paraId="0716AE90" w14:textId="77777777" w:rsidR="00524DCC" w:rsidRPr="008F1CF6" w:rsidRDefault="00524DCC" w:rsidP="00A736FF">
            <w:pPr>
              <w:pStyle w:val="TableParagraph"/>
              <w:tabs>
                <w:tab w:val="left" w:pos="1780"/>
              </w:tabs>
              <w:ind w:left="22" w:right="193"/>
              <w:jc w:val="left"/>
              <w:rPr>
                <w:rFonts w:ascii="Arial" w:hAnsi="Arial" w:cs="Arial"/>
                <w:sz w:val="18"/>
                <w:szCs w:val="18"/>
              </w:rPr>
            </w:pPr>
            <w:r w:rsidRPr="008F1CF6">
              <w:rPr>
                <w:rFonts w:ascii="Arial" w:hAnsi="Arial" w:cs="Arial"/>
                <w:sz w:val="18"/>
                <w:szCs w:val="18"/>
              </w:rPr>
              <w:t>Identificarea</w:t>
            </w:r>
            <w:r w:rsidRPr="008F1CF6">
              <w:rPr>
                <w:rFonts w:ascii="Arial" w:hAnsi="Arial" w:cs="Arial"/>
                <w:sz w:val="18"/>
                <w:szCs w:val="18"/>
              </w:rPr>
              <w:tab/>
            </w:r>
            <w:r w:rsidRPr="008F1CF6">
              <w:rPr>
                <w:rFonts w:ascii="Arial" w:hAnsi="Arial" w:cs="Arial"/>
                <w:spacing w:val="-6"/>
                <w:sz w:val="18"/>
                <w:szCs w:val="18"/>
              </w:rPr>
              <w:t>și</w:t>
            </w:r>
            <w:r w:rsidRPr="008F1CF6">
              <w:rPr>
                <w:rFonts w:ascii="Arial" w:hAnsi="Arial" w:cs="Arial"/>
                <w:spacing w:val="-47"/>
                <w:sz w:val="18"/>
                <w:szCs w:val="18"/>
              </w:rPr>
              <w:t xml:space="preserve"> </w:t>
            </w:r>
            <w:r w:rsidRPr="008F1CF6">
              <w:rPr>
                <w:rFonts w:ascii="Arial" w:hAnsi="Arial" w:cs="Arial"/>
                <w:sz w:val="18"/>
                <w:szCs w:val="18"/>
              </w:rPr>
              <w:t>eliminarea/diminuarea</w:t>
            </w:r>
            <w:r w:rsidRPr="008F1CF6">
              <w:rPr>
                <w:rFonts w:ascii="Arial" w:hAnsi="Arial" w:cs="Arial"/>
                <w:spacing w:val="1"/>
                <w:sz w:val="18"/>
                <w:szCs w:val="18"/>
              </w:rPr>
              <w:t xml:space="preserve"> </w:t>
            </w:r>
            <w:r w:rsidRPr="008F1CF6">
              <w:rPr>
                <w:rFonts w:ascii="Arial" w:hAnsi="Arial" w:cs="Arial"/>
                <w:sz w:val="18"/>
                <w:szCs w:val="18"/>
              </w:rPr>
              <w:t>surselor</w:t>
            </w:r>
            <w:r w:rsidRPr="008F1CF6">
              <w:rPr>
                <w:rFonts w:ascii="Arial" w:hAnsi="Arial" w:cs="Arial"/>
                <w:spacing w:val="-3"/>
                <w:sz w:val="18"/>
                <w:szCs w:val="18"/>
              </w:rPr>
              <w:t xml:space="preserve"> </w:t>
            </w:r>
            <w:r w:rsidRPr="008F1CF6">
              <w:rPr>
                <w:rFonts w:ascii="Arial" w:hAnsi="Arial" w:cs="Arial"/>
                <w:sz w:val="18"/>
                <w:szCs w:val="18"/>
              </w:rPr>
              <w:t>de</w:t>
            </w:r>
            <w:r w:rsidRPr="008F1CF6">
              <w:rPr>
                <w:rFonts w:ascii="Arial" w:hAnsi="Arial" w:cs="Arial"/>
                <w:spacing w:val="-1"/>
                <w:sz w:val="18"/>
                <w:szCs w:val="18"/>
              </w:rPr>
              <w:t xml:space="preserve"> </w:t>
            </w:r>
            <w:r w:rsidRPr="008F1CF6">
              <w:rPr>
                <w:rFonts w:ascii="Arial" w:hAnsi="Arial" w:cs="Arial"/>
                <w:sz w:val="18"/>
                <w:szCs w:val="18"/>
              </w:rPr>
              <w:t>poluare</w:t>
            </w:r>
          </w:p>
        </w:tc>
        <w:tc>
          <w:tcPr>
            <w:tcW w:w="1387" w:type="dxa"/>
          </w:tcPr>
          <w:p w14:paraId="0C337C4B" w14:textId="77777777" w:rsidR="00524DCC" w:rsidRPr="008F1CF6" w:rsidRDefault="00524DCC" w:rsidP="00A736FF">
            <w:pPr>
              <w:pStyle w:val="TableParagraph"/>
              <w:ind w:left="22" w:right="193"/>
              <w:jc w:val="left"/>
              <w:rPr>
                <w:rFonts w:ascii="Arial" w:hAnsi="Arial" w:cs="Arial"/>
                <w:sz w:val="18"/>
                <w:szCs w:val="18"/>
              </w:rPr>
            </w:pPr>
          </w:p>
          <w:p w14:paraId="2E3402A5" w14:textId="77777777" w:rsidR="00524DCC" w:rsidRPr="008F1CF6" w:rsidRDefault="00524DCC" w:rsidP="00A736FF">
            <w:pPr>
              <w:pStyle w:val="TableParagraph"/>
              <w:tabs>
                <w:tab w:val="left" w:pos="821"/>
              </w:tabs>
              <w:ind w:left="22" w:right="193"/>
              <w:jc w:val="left"/>
              <w:rPr>
                <w:rFonts w:ascii="Arial" w:hAnsi="Arial" w:cs="Arial"/>
                <w:sz w:val="18"/>
                <w:szCs w:val="18"/>
              </w:rPr>
            </w:pPr>
            <w:r w:rsidRPr="008F1CF6">
              <w:rPr>
                <w:rFonts w:ascii="Arial" w:hAnsi="Arial" w:cs="Arial"/>
                <w:sz w:val="18"/>
                <w:szCs w:val="18"/>
              </w:rPr>
              <w:t>Nr. poluări</w:t>
            </w:r>
          </w:p>
          <w:p w14:paraId="1C562CAA"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accidentale/lună</w:t>
            </w:r>
          </w:p>
        </w:tc>
        <w:tc>
          <w:tcPr>
            <w:tcW w:w="1118" w:type="dxa"/>
          </w:tcPr>
          <w:p w14:paraId="30FC3C7E" w14:textId="77777777" w:rsidR="00524DCC" w:rsidRPr="008F1CF6" w:rsidRDefault="00524DCC" w:rsidP="00A736FF">
            <w:pPr>
              <w:pStyle w:val="TableParagraph"/>
              <w:ind w:left="22" w:right="193"/>
              <w:jc w:val="left"/>
              <w:rPr>
                <w:rFonts w:ascii="Arial" w:hAnsi="Arial" w:cs="Arial"/>
                <w:sz w:val="18"/>
                <w:szCs w:val="18"/>
              </w:rPr>
            </w:pPr>
          </w:p>
          <w:p w14:paraId="57A9733B" w14:textId="77777777" w:rsidR="00524DCC" w:rsidRPr="008F1CF6" w:rsidRDefault="00524DCC" w:rsidP="00A736FF">
            <w:pPr>
              <w:pStyle w:val="TableParagraph"/>
              <w:ind w:left="22" w:right="193"/>
              <w:jc w:val="left"/>
              <w:rPr>
                <w:rFonts w:ascii="Arial" w:hAnsi="Arial" w:cs="Arial"/>
                <w:sz w:val="18"/>
                <w:szCs w:val="18"/>
              </w:rPr>
            </w:pPr>
          </w:p>
          <w:p w14:paraId="1AB686E3" w14:textId="184CC0BB" w:rsidR="00524DCC" w:rsidRPr="008F1CF6" w:rsidRDefault="005132E4" w:rsidP="00A736FF">
            <w:pPr>
              <w:pStyle w:val="TableParagraph"/>
              <w:spacing w:line="210" w:lineRule="exact"/>
              <w:ind w:left="22" w:right="193"/>
              <w:jc w:val="left"/>
              <w:rPr>
                <w:rFonts w:ascii="Arial" w:hAnsi="Arial" w:cs="Arial"/>
                <w:sz w:val="18"/>
                <w:szCs w:val="18"/>
              </w:rPr>
            </w:pPr>
            <w:r>
              <w:rPr>
                <w:rFonts w:ascii="Arial" w:hAnsi="Arial" w:cs="Arial"/>
                <w:sz w:val="18"/>
                <w:szCs w:val="18"/>
              </w:rPr>
              <w:t>anual</w:t>
            </w:r>
          </w:p>
        </w:tc>
        <w:tc>
          <w:tcPr>
            <w:tcW w:w="1093" w:type="dxa"/>
          </w:tcPr>
          <w:p w14:paraId="67616DE2" w14:textId="77777777" w:rsidR="00524DCC" w:rsidRPr="008F1CF6" w:rsidRDefault="00524DCC" w:rsidP="00A736FF">
            <w:pPr>
              <w:pStyle w:val="TableParagraph"/>
              <w:tabs>
                <w:tab w:val="left" w:pos="927"/>
              </w:tabs>
              <w:ind w:left="22" w:right="193"/>
              <w:jc w:val="left"/>
              <w:rPr>
                <w:rFonts w:ascii="Arial" w:hAnsi="Arial" w:cs="Arial"/>
                <w:sz w:val="18"/>
                <w:szCs w:val="18"/>
              </w:rPr>
            </w:pPr>
            <w:r w:rsidRPr="008F1CF6">
              <w:rPr>
                <w:rFonts w:ascii="Arial" w:hAnsi="Arial" w:cs="Arial"/>
                <w:sz w:val="18"/>
                <w:szCs w:val="18"/>
              </w:rPr>
              <w:t>Toată</w:t>
            </w:r>
            <w:r w:rsidRPr="008F1CF6">
              <w:rPr>
                <w:rFonts w:ascii="Arial" w:hAnsi="Arial" w:cs="Arial"/>
                <w:spacing w:val="1"/>
                <w:sz w:val="18"/>
                <w:szCs w:val="18"/>
              </w:rPr>
              <w:t xml:space="preserve"> </w:t>
            </w:r>
            <w:r w:rsidRPr="008F1CF6">
              <w:rPr>
                <w:rFonts w:ascii="Arial" w:hAnsi="Arial" w:cs="Arial"/>
                <w:sz w:val="18"/>
                <w:szCs w:val="18"/>
              </w:rPr>
              <w:t>suprafața</w:t>
            </w:r>
            <w:r w:rsidRPr="008F1CF6">
              <w:rPr>
                <w:rFonts w:ascii="Arial" w:hAnsi="Arial" w:cs="Arial"/>
                <w:spacing w:val="8"/>
                <w:sz w:val="18"/>
                <w:szCs w:val="18"/>
              </w:rPr>
              <w:t xml:space="preserve"> </w:t>
            </w:r>
            <w:r w:rsidRPr="008F1CF6">
              <w:rPr>
                <w:rFonts w:ascii="Arial" w:hAnsi="Arial" w:cs="Arial"/>
                <w:sz w:val="18"/>
                <w:szCs w:val="18"/>
              </w:rPr>
              <w:t>pe</w:t>
            </w:r>
            <w:r w:rsidRPr="008F1CF6">
              <w:rPr>
                <w:rFonts w:ascii="Arial" w:hAnsi="Arial" w:cs="Arial"/>
                <w:spacing w:val="-47"/>
                <w:sz w:val="18"/>
                <w:szCs w:val="18"/>
              </w:rPr>
              <w:t xml:space="preserve"> </w:t>
            </w:r>
            <w:r w:rsidRPr="008F1CF6">
              <w:rPr>
                <w:rFonts w:ascii="Arial" w:hAnsi="Arial" w:cs="Arial"/>
                <w:sz w:val="18"/>
                <w:szCs w:val="18"/>
              </w:rPr>
              <w:t>care se</w:t>
            </w:r>
          </w:p>
          <w:p w14:paraId="1FC15284" w14:textId="77777777" w:rsidR="00524DCC" w:rsidRPr="008F1CF6" w:rsidRDefault="00524DCC" w:rsidP="00A736FF">
            <w:pPr>
              <w:pStyle w:val="TableParagraph"/>
              <w:ind w:left="22" w:right="193"/>
              <w:jc w:val="left"/>
              <w:rPr>
                <w:rFonts w:ascii="Arial" w:hAnsi="Arial" w:cs="Arial"/>
                <w:sz w:val="18"/>
                <w:szCs w:val="18"/>
              </w:rPr>
            </w:pPr>
            <w:r w:rsidRPr="008F1CF6">
              <w:rPr>
                <w:rFonts w:ascii="Arial" w:hAnsi="Arial" w:cs="Arial"/>
                <w:sz w:val="18"/>
                <w:szCs w:val="18"/>
              </w:rPr>
              <w:t>Efectuează lucrări</w:t>
            </w:r>
          </w:p>
          <w:p w14:paraId="56875C81"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silvice</w:t>
            </w:r>
          </w:p>
        </w:tc>
        <w:tc>
          <w:tcPr>
            <w:tcW w:w="1175" w:type="dxa"/>
          </w:tcPr>
          <w:p w14:paraId="21F4B6CD" w14:textId="77777777" w:rsidR="00524DCC" w:rsidRPr="008F1CF6" w:rsidRDefault="00524DCC" w:rsidP="00A736FF">
            <w:pPr>
              <w:pStyle w:val="TableParagraph"/>
              <w:tabs>
                <w:tab w:val="left" w:pos="992"/>
              </w:tabs>
              <w:spacing w:line="230" w:lineRule="exact"/>
              <w:ind w:left="22" w:right="193"/>
              <w:jc w:val="left"/>
              <w:rPr>
                <w:rFonts w:ascii="Arial" w:hAnsi="Arial" w:cs="Arial"/>
                <w:sz w:val="18"/>
                <w:szCs w:val="18"/>
              </w:rPr>
            </w:pPr>
            <w:r w:rsidRPr="008F1CF6">
              <w:rPr>
                <w:rFonts w:ascii="Arial" w:hAnsi="Arial" w:cs="Arial"/>
                <w:sz w:val="18"/>
                <w:szCs w:val="18"/>
              </w:rPr>
              <w:t>Toata</w:t>
            </w:r>
            <w:r w:rsidRPr="008F1CF6">
              <w:rPr>
                <w:rFonts w:ascii="Arial" w:hAnsi="Arial" w:cs="Arial"/>
                <w:spacing w:val="1"/>
                <w:sz w:val="18"/>
                <w:szCs w:val="18"/>
              </w:rPr>
              <w:t xml:space="preserve"> </w:t>
            </w:r>
            <w:r w:rsidRPr="008F1CF6">
              <w:rPr>
                <w:rFonts w:ascii="Arial" w:hAnsi="Arial" w:cs="Arial"/>
                <w:sz w:val="18"/>
                <w:szCs w:val="18"/>
              </w:rPr>
              <w:t>perioada de</w:t>
            </w:r>
            <w:r w:rsidRPr="008F1CF6">
              <w:rPr>
                <w:rFonts w:ascii="Arial" w:hAnsi="Arial" w:cs="Arial"/>
                <w:spacing w:val="-47"/>
                <w:sz w:val="18"/>
                <w:szCs w:val="18"/>
              </w:rPr>
              <w:t xml:space="preserve"> </w:t>
            </w:r>
            <w:r w:rsidRPr="008F1CF6">
              <w:rPr>
                <w:rFonts w:ascii="Arial" w:hAnsi="Arial" w:cs="Arial"/>
                <w:sz w:val="18"/>
                <w:szCs w:val="18"/>
              </w:rPr>
              <w:t>implementare</w:t>
            </w:r>
            <w:r w:rsidRPr="008F1CF6">
              <w:rPr>
                <w:rFonts w:ascii="Arial" w:hAnsi="Arial" w:cs="Arial"/>
                <w:spacing w:val="1"/>
                <w:sz w:val="18"/>
                <w:szCs w:val="18"/>
              </w:rPr>
              <w:t xml:space="preserve"> </w:t>
            </w:r>
            <w:r w:rsidRPr="008F1CF6">
              <w:rPr>
                <w:rFonts w:ascii="Arial" w:hAnsi="Arial" w:cs="Arial"/>
                <w:sz w:val="18"/>
                <w:szCs w:val="18"/>
              </w:rPr>
              <w:t>a</w:t>
            </w:r>
            <w:r w:rsidRPr="008F1CF6">
              <w:rPr>
                <w:rFonts w:ascii="Arial" w:hAnsi="Arial" w:cs="Arial"/>
                <w:spacing w:val="3"/>
                <w:sz w:val="18"/>
                <w:szCs w:val="18"/>
              </w:rPr>
              <w:t xml:space="preserve"> </w:t>
            </w:r>
            <w:r w:rsidRPr="008F1CF6">
              <w:rPr>
                <w:rFonts w:ascii="Arial" w:hAnsi="Arial" w:cs="Arial"/>
                <w:sz w:val="18"/>
                <w:szCs w:val="18"/>
              </w:rPr>
              <w:t>planului</w:t>
            </w:r>
          </w:p>
        </w:tc>
        <w:tc>
          <w:tcPr>
            <w:tcW w:w="882" w:type="dxa"/>
          </w:tcPr>
          <w:p w14:paraId="4415AC91" w14:textId="77777777" w:rsidR="00524DCC" w:rsidRPr="008F1CF6" w:rsidRDefault="00524DCC" w:rsidP="00A736FF">
            <w:pPr>
              <w:pStyle w:val="TableParagraph"/>
              <w:ind w:left="22" w:right="193"/>
              <w:jc w:val="left"/>
              <w:rPr>
                <w:rFonts w:ascii="Arial" w:hAnsi="Arial" w:cs="Arial"/>
                <w:sz w:val="18"/>
                <w:szCs w:val="18"/>
              </w:rPr>
            </w:pPr>
          </w:p>
          <w:p w14:paraId="0E8A0534" w14:textId="77777777" w:rsidR="00524DCC" w:rsidRPr="008F1CF6" w:rsidRDefault="00524DCC" w:rsidP="00A736FF">
            <w:pPr>
              <w:pStyle w:val="TableParagraph"/>
              <w:ind w:left="22" w:right="193"/>
              <w:jc w:val="left"/>
              <w:rPr>
                <w:rFonts w:ascii="Arial" w:hAnsi="Arial" w:cs="Arial"/>
                <w:sz w:val="18"/>
                <w:szCs w:val="18"/>
              </w:rPr>
            </w:pPr>
          </w:p>
          <w:p w14:paraId="5FF65D27" w14:textId="77777777" w:rsidR="00524DCC" w:rsidRPr="008F1CF6" w:rsidRDefault="00524DCC" w:rsidP="00A736FF">
            <w:pPr>
              <w:pStyle w:val="TableParagraph"/>
              <w:spacing w:line="210" w:lineRule="exact"/>
              <w:ind w:left="22" w:right="193"/>
              <w:jc w:val="left"/>
              <w:rPr>
                <w:rFonts w:ascii="Arial" w:hAnsi="Arial" w:cs="Arial"/>
                <w:sz w:val="18"/>
                <w:szCs w:val="18"/>
              </w:rPr>
            </w:pPr>
            <w:r w:rsidRPr="008F1CF6">
              <w:rPr>
                <w:rFonts w:ascii="Arial" w:hAnsi="Arial" w:cs="Arial"/>
                <w:sz w:val="18"/>
                <w:szCs w:val="18"/>
              </w:rPr>
              <w:t>Ridicat</w:t>
            </w:r>
          </w:p>
        </w:tc>
        <w:tc>
          <w:tcPr>
            <w:tcW w:w="1434" w:type="dxa"/>
          </w:tcPr>
          <w:p w14:paraId="09608307" w14:textId="77777777" w:rsidR="00524DCC" w:rsidRPr="008F1CF6" w:rsidRDefault="00524DCC" w:rsidP="00A736FF">
            <w:pPr>
              <w:pStyle w:val="TableParagraph"/>
              <w:ind w:left="22" w:right="193"/>
              <w:jc w:val="left"/>
              <w:rPr>
                <w:rFonts w:ascii="Arial" w:hAnsi="Arial" w:cs="Arial"/>
                <w:sz w:val="18"/>
                <w:szCs w:val="18"/>
              </w:rPr>
            </w:pPr>
          </w:p>
          <w:p w14:paraId="568F5F8F" w14:textId="77777777" w:rsidR="00524DCC" w:rsidRPr="008F1CF6" w:rsidRDefault="00524DCC" w:rsidP="00A736FF">
            <w:pPr>
              <w:pStyle w:val="TableParagraph"/>
              <w:spacing w:line="230" w:lineRule="atLeast"/>
              <w:ind w:left="22" w:right="193"/>
              <w:jc w:val="left"/>
              <w:rPr>
                <w:rFonts w:ascii="Arial" w:hAnsi="Arial" w:cs="Arial"/>
                <w:sz w:val="18"/>
                <w:szCs w:val="18"/>
              </w:rPr>
            </w:pPr>
            <w:r w:rsidRPr="008F1CF6">
              <w:rPr>
                <w:rFonts w:ascii="Arial" w:hAnsi="Arial" w:cs="Arial"/>
                <w:sz w:val="18"/>
                <w:szCs w:val="18"/>
              </w:rPr>
              <w:t>Administrator</w:t>
            </w:r>
            <w:r w:rsidRPr="008F1CF6">
              <w:rPr>
                <w:rFonts w:ascii="Arial" w:hAnsi="Arial" w:cs="Arial"/>
                <w:spacing w:val="-47"/>
                <w:sz w:val="18"/>
                <w:szCs w:val="18"/>
              </w:rPr>
              <w:t xml:space="preserve"> </w:t>
            </w:r>
            <w:r w:rsidRPr="008F1CF6">
              <w:rPr>
                <w:rFonts w:ascii="Arial" w:hAnsi="Arial" w:cs="Arial"/>
                <w:sz w:val="18"/>
                <w:szCs w:val="18"/>
              </w:rPr>
              <w:t>fond</w:t>
            </w:r>
            <w:r w:rsidRPr="008F1CF6">
              <w:rPr>
                <w:rFonts w:ascii="Arial" w:hAnsi="Arial" w:cs="Arial"/>
                <w:spacing w:val="2"/>
                <w:sz w:val="18"/>
                <w:szCs w:val="18"/>
              </w:rPr>
              <w:t xml:space="preserve"> </w:t>
            </w:r>
            <w:r w:rsidRPr="008F1CF6">
              <w:rPr>
                <w:rFonts w:ascii="Arial" w:hAnsi="Arial" w:cs="Arial"/>
                <w:sz w:val="18"/>
                <w:szCs w:val="18"/>
              </w:rPr>
              <w:t>forestier</w:t>
            </w:r>
          </w:p>
        </w:tc>
      </w:tr>
    </w:tbl>
    <w:p w14:paraId="686799B7" w14:textId="77777777" w:rsidR="00F77ACD" w:rsidRPr="008F1CF6" w:rsidRDefault="00F77ACD" w:rsidP="00946842">
      <w:pPr>
        <w:pStyle w:val="Titlu2"/>
        <w:tabs>
          <w:tab w:val="left" w:pos="540"/>
          <w:tab w:val="left" w:pos="900"/>
          <w:tab w:val="left" w:pos="1080"/>
          <w:tab w:val="left" w:pos="9000"/>
        </w:tabs>
        <w:spacing w:before="137"/>
        <w:ind w:left="0" w:firstLine="0"/>
        <w:jc w:val="center"/>
        <w:rPr>
          <w:sz w:val="24"/>
          <w:szCs w:val="24"/>
        </w:rPr>
      </w:pPr>
    </w:p>
    <w:p w14:paraId="13643CAF" w14:textId="77777777" w:rsidR="00F77ACD" w:rsidRPr="008F1CF6" w:rsidRDefault="00F77ACD" w:rsidP="00946842">
      <w:pPr>
        <w:pStyle w:val="Titlu2"/>
        <w:tabs>
          <w:tab w:val="left" w:pos="540"/>
          <w:tab w:val="left" w:pos="900"/>
          <w:tab w:val="left" w:pos="1080"/>
          <w:tab w:val="left" w:pos="9000"/>
        </w:tabs>
        <w:spacing w:before="137"/>
        <w:ind w:left="0" w:firstLine="0"/>
        <w:jc w:val="center"/>
        <w:rPr>
          <w:sz w:val="24"/>
          <w:szCs w:val="24"/>
        </w:rPr>
      </w:pPr>
    </w:p>
    <w:p w14:paraId="5E215B16" w14:textId="77777777" w:rsidR="00524DCC" w:rsidRPr="008F1CF6" w:rsidRDefault="00524DCC" w:rsidP="00946842">
      <w:pPr>
        <w:pStyle w:val="Titlu2"/>
        <w:tabs>
          <w:tab w:val="left" w:pos="540"/>
          <w:tab w:val="left" w:pos="900"/>
          <w:tab w:val="left" w:pos="1080"/>
          <w:tab w:val="left" w:pos="9000"/>
        </w:tabs>
        <w:spacing w:before="137"/>
        <w:ind w:left="0" w:firstLine="0"/>
        <w:jc w:val="center"/>
        <w:rPr>
          <w:sz w:val="24"/>
          <w:szCs w:val="24"/>
        </w:rPr>
      </w:pPr>
    </w:p>
    <w:p w14:paraId="434F1C65" w14:textId="77777777" w:rsidR="00524DCC" w:rsidRPr="008F1CF6" w:rsidRDefault="00524DCC" w:rsidP="00946842">
      <w:pPr>
        <w:pStyle w:val="Titlu2"/>
        <w:tabs>
          <w:tab w:val="left" w:pos="540"/>
          <w:tab w:val="left" w:pos="900"/>
          <w:tab w:val="left" w:pos="1080"/>
          <w:tab w:val="left" w:pos="9000"/>
        </w:tabs>
        <w:spacing w:before="137"/>
        <w:ind w:left="0" w:firstLine="0"/>
        <w:jc w:val="center"/>
        <w:rPr>
          <w:sz w:val="24"/>
          <w:szCs w:val="24"/>
        </w:rPr>
      </w:pPr>
    </w:p>
    <w:p w14:paraId="412EF30F" w14:textId="77777777" w:rsidR="00524DCC" w:rsidRPr="008F1CF6" w:rsidRDefault="00524DCC" w:rsidP="00946842">
      <w:pPr>
        <w:pStyle w:val="Titlu2"/>
        <w:tabs>
          <w:tab w:val="left" w:pos="540"/>
          <w:tab w:val="left" w:pos="900"/>
          <w:tab w:val="left" w:pos="1080"/>
          <w:tab w:val="left" w:pos="9000"/>
        </w:tabs>
        <w:spacing w:before="137"/>
        <w:ind w:left="0" w:firstLine="0"/>
        <w:jc w:val="center"/>
        <w:rPr>
          <w:sz w:val="24"/>
          <w:szCs w:val="24"/>
        </w:rPr>
      </w:pPr>
    </w:p>
    <w:p w14:paraId="5370B2D4" w14:textId="77777777" w:rsidR="00524DCC" w:rsidRPr="008F1CF6" w:rsidRDefault="00524DCC" w:rsidP="00946842">
      <w:pPr>
        <w:pStyle w:val="Titlu2"/>
        <w:tabs>
          <w:tab w:val="left" w:pos="540"/>
          <w:tab w:val="left" w:pos="900"/>
          <w:tab w:val="left" w:pos="1080"/>
          <w:tab w:val="left" w:pos="9000"/>
        </w:tabs>
        <w:spacing w:before="137"/>
        <w:ind w:left="0" w:firstLine="0"/>
        <w:jc w:val="center"/>
        <w:rPr>
          <w:sz w:val="24"/>
          <w:szCs w:val="24"/>
        </w:rPr>
      </w:pPr>
    </w:p>
    <w:p w14:paraId="1E668F1D" w14:textId="77777777" w:rsidR="00524DCC" w:rsidRPr="008F1CF6" w:rsidRDefault="00524DCC" w:rsidP="00946842">
      <w:pPr>
        <w:pStyle w:val="Titlu2"/>
        <w:tabs>
          <w:tab w:val="left" w:pos="540"/>
          <w:tab w:val="left" w:pos="900"/>
          <w:tab w:val="left" w:pos="1080"/>
          <w:tab w:val="left" w:pos="9000"/>
        </w:tabs>
        <w:spacing w:before="137"/>
        <w:ind w:left="0" w:firstLine="0"/>
        <w:jc w:val="center"/>
        <w:rPr>
          <w:sz w:val="24"/>
          <w:szCs w:val="24"/>
        </w:rPr>
      </w:pPr>
    </w:p>
    <w:p w14:paraId="405659CB" w14:textId="77777777" w:rsidR="00524DCC" w:rsidRPr="008F1CF6" w:rsidRDefault="00524DCC" w:rsidP="00946842">
      <w:pPr>
        <w:pStyle w:val="Titlu2"/>
        <w:tabs>
          <w:tab w:val="left" w:pos="540"/>
          <w:tab w:val="left" w:pos="900"/>
          <w:tab w:val="left" w:pos="1080"/>
          <w:tab w:val="left" w:pos="9000"/>
        </w:tabs>
        <w:spacing w:before="137"/>
        <w:ind w:left="0" w:firstLine="0"/>
        <w:jc w:val="center"/>
        <w:rPr>
          <w:sz w:val="24"/>
          <w:szCs w:val="24"/>
        </w:rPr>
      </w:pPr>
    </w:p>
    <w:p w14:paraId="12D36490" w14:textId="77777777" w:rsidR="00524DCC" w:rsidRPr="008F1CF6" w:rsidRDefault="00524DCC" w:rsidP="00946842">
      <w:pPr>
        <w:pStyle w:val="Titlu2"/>
        <w:tabs>
          <w:tab w:val="left" w:pos="540"/>
          <w:tab w:val="left" w:pos="900"/>
          <w:tab w:val="left" w:pos="1080"/>
          <w:tab w:val="left" w:pos="9000"/>
        </w:tabs>
        <w:spacing w:before="137"/>
        <w:ind w:left="0" w:firstLine="0"/>
        <w:jc w:val="center"/>
        <w:rPr>
          <w:sz w:val="24"/>
          <w:szCs w:val="24"/>
        </w:rPr>
      </w:pPr>
    </w:p>
    <w:p w14:paraId="005878AF" w14:textId="77777777" w:rsidR="00524DCC" w:rsidRPr="008F1CF6" w:rsidRDefault="00524DCC" w:rsidP="00946842">
      <w:pPr>
        <w:pStyle w:val="Titlu2"/>
        <w:tabs>
          <w:tab w:val="left" w:pos="540"/>
          <w:tab w:val="left" w:pos="900"/>
          <w:tab w:val="left" w:pos="1080"/>
          <w:tab w:val="left" w:pos="9000"/>
        </w:tabs>
        <w:spacing w:before="137"/>
        <w:ind w:left="0" w:firstLine="0"/>
        <w:jc w:val="center"/>
        <w:rPr>
          <w:sz w:val="24"/>
          <w:szCs w:val="24"/>
        </w:rPr>
      </w:pPr>
    </w:p>
    <w:p w14:paraId="5A4FF959" w14:textId="77777777" w:rsidR="00524DCC" w:rsidRPr="008F1CF6" w:rsidRDefault="00524DCC" w:rsidP="00946842">
      <w:pPr>
        <w:pStyle w:val="Titlu2"/>
        <w:tabs>
          <w:tab w:val="left" w:pos="540"/>
          <w:tab w:val="left" w:pos="900"/>
          <w:tab w:val="left" w:pos="1080"/>
          <w:tab w:val="left" w:pos="9000"/>
        </w:tabs>
        <w:spacing w:before="137"/>
        <w:ind w:left="0" w:firstLine="0"/>
        <w:jc w:val="center"/>
        <w:rPr>
          <w:sz w:val="24"/>
          <w:szCs w:val="24"/>
        </w:rPr>
      </w:pPr>
    </w:p>
    <w:p w14:paraId="12A3CBA8" w14:textId="77777777" w:rsidR="00524DCC" w:rsidRPr="008F1CF6" w:rsidRDefault="00524DCC" w:rsidP="00946842">
      <w:pPr>
        <w:pStyle w:val="Titlu2"/>
        <w:tabs>
          <w:tab w:val="left" w:pos="540"/>
          <w:tab w:val="left" w:pos="900"/>
          <w:tab w:val="left" w:pos="1080"/>
          <w:tab w:val="left" w:pos="9000"/>
        </w:tabs>
        <w:spacing w:before="137"/>
        <w:ind w:left="0" w:firstLine="0"/>
        <w:jc w:val="center"/>
        <w:rPr>
          <w:sz w:val="24"/>
          <w:szCs w:val="24"/>
        </w:rPr>
      </w:pPr>
    </w:p>
    <w:p w14:paraId="1EA42CFC" w14:textId="77777777" w:rsidR="00524DCC" w:rsidRPr="008F1CF6" w:rsidRDefault="00524DCC" w:rsidP="00946842">
      <w:pPr>
        <w:pStyle w:val="Titlu2"/>
        <w:tabs>
          <w:tab w:val="left" w:pos="540"/>
          <w:tab w:val="left" w:pos="900"/>
          <w:tab w:val="left" w:pos="1080"/>
          <w:tab w:val="left" w:pos="9000"/>
        </w:tabs>
        <w:spacing w:before="137"/>
        <w:ind w:left="0" w:firstLine="0"/>
        <w:jc w:val="center"/>
        <w:rPr>
          <w:sz w:val="24"/>
          <w:szCs w:val="24"/>
        </w:rPr>
      </w:pPr>
    </w:p>
    <w:p w14:paraId="11587FE4" w14:textId="77777777" w:rsidR="00524DCC" w:rsidRPr="008F1CF6" w:rsidRDefault="00524DCC" w:rsidP="00946842">
      <w:pPr>
        <w:pStyle w:val="Titlu2"/>
        <w:tabs>
          <w:tab w:val="left" w:pos="540"/>
          <w:tab w:val="left" w:pos="900"/>
          <w:tab w:val="left" w:pos="1080"/>
          <w:tab w:val="left" w:pos="9000"/>
        </w:tabs>
        <w:spacing w:before="137"/>
        <w:ind w:left="0" w:firstLine="0"/>
        <w:jc w:val="center"/>
        <w:rPr>
          <w:sz w:val="24"/>
          <w:szCs w:val="24"/>
        </w:rPr>
      </w:pPr>
    </w:p>
    <w:p w14:paraId="2471A919" w14:textId="77777777" w:rsidR="00524DCC" w:rsidRPr="008F1CF6" w:rsidRDefault="00524DCC" w:rsidP="00946842">
      <w:pPr>
        <w:pStyle w:val="Titlu2"/>
        <w:tabs>
          <w:tab w:val="left" w:pos="540"/>
          <w:tab w:val="left" w:pos="900"/>
          <w:tab w:val="left" w:pos="1080"/>
          <w:tab w:val="left" w:pos="9000"/>
        </w:tabs>
        <w:spacing w:before="137"/>
        <w:ind w:left="0" w:firstLine="0"/>
        <w:jc w:val="center"/>
        <w:rPr>
          <w:sz w:val="24"/>
          <w:szCs w:val="24"/>
        </w:rPr>
      </w:pPr>
    </w:p>
    <w:p w14:paraId="0126C250" w14:textId="77777777" w:rsidR="00524DCC" w:rsidRPr="008F1CF6" w:rsidRDefault="00524DCC" w:rsidP="00946842">
      <w:pPr>
        <w:pStyle w:val="Titlu2"/>
        <w:tabs>
          <w:tab w:val="left" w:pos="540"/>
          <w:tab w:val="left" w:pos="900"/>
          <w:tab w:val="left" w:pos="1080"/>
          <w:tab w:val="left" w:pos="9000"/>
        </w:tabs>
        <w:spacing w:before="137"/>
        <w:ind w:left="0" w:firstLine="0"/>
        <w:jc w:val="center"/>
        <w:rPr>
          <w:sz w:val="24"/>
          <w:szCs w:val="24"/>
        </w:rPr>
      </w:pPr>
    </w:p>
    <w:p w14:paraId="4747525C" w14:textId="77777777" w:rsidR="00524DCC" w:rsidRPr="008F1CF6" w:rsidRDefault="00524DCC" w:rsidP="00946842">
      <w:pPr>
        <w:pStyle w:val="Titlu2"/>
        <w:tabs>
          <w:tab w:val="left" w:pos="540"/>
          <w:tab w:val="left" w:pos="900"/>
          <w:tab w:val="left" w:pos="1080"/>
          <w:tab w:val="left" w:pos="9000"/>
        </w:tabs>
        <w:spacing w:before="137"/>
        <w:ind w:left="0" w:firstLine="0"/>
        <w:jc w:val="center"/>
        <w:rPr>
          <w:sz w:val="24"/>
          <w:szCs w:val="24"/>
        </w:rPr>
        <w:sectPr w:rsidR="00524DCC" w:rsidRPr="008F1CF6" w:rsidSect="00C877B8">
          <w:pgSz w:w="16838" w:h="11906" w:orient="landscape"/>
          <w:pgMar w:top="1418" w:right="1418" w:bottom="1418" w:left="1418" w:header="709" w:footer="709" w:gutter="0"/>
          <w:cols w:space="708"/>
          <w:titlePg/>
          <w:docGrid w:linePitch="360"/>
        </w:sectPr>
      </w:pPr>
    </w:p>
    <w:p w14:paraId="13CAA01A" w14:textId="77777777" w:rsidR="00524DCC" w:rsidRPr="008F1CF6" w:rsidRDefault="00524DCC" w:rsidP="00524DCC">
      <w:pPr>
        <w:pStyle w:val="Corptext"/>
        <w:tabs>
          <w:tab w:val="left" w:pos="851"/>
        </w:tabs>
        <w:spacing w:before="96" w:line="244" w:lineRule="auto"/>
        <w:ind w:right="-2" w:firstLine="719"/>
        <w:rPr>
          <w:rFonts w:ascii="Arial" w:hAnsi="Arial" w:cs="Arial"/>
          <w:sz w:val="24"/>
          <w:szCs w:val="24"/>
        </w:rPr>
      </w:pPr>
      <w:r w:rsidRPr="008F1CF6">
        <w:rPr>
          <w:rFonts w:ascii="Arial" w:hAnsi="Arial" w:cs="Arial"/>
          <w:sz w:val="24"/>
          <w:szCs w:val="24"/>
        </w:rPr>
        <w:lastRenderedPageBreak/>
        <w:t>Monitorizarea</w:t>
      </w:r>
      <w:r w:rsidRPr="008F1CF6">
        <w:rPr>
          <w:rFonts w:ascii="Arial" w:hAnsi="Arial" w:cs="Arial"/>
          <w:spacing w:val="1"/>
          <w:sz w:val="24"/>
          <w:szCs w:val="24"/>
        </w:rPr>
        <w:t xml:space="preserve"> </w:t>
      </w:r>
      <w:r w:rsidRPr="008F1CF6">
        <w:rPr>
          <w:rFonts w:ascii="Arial" w:hAnsi="Arial" w:cs="Arial"/>
          <w:sz w:val="24"/>
          <w:szCs w:val="24"/>
        </w:rPr>
        <w:t>măsurilor</w:t>
      </w:r>
      <w:r w:rsidRPr="008F1CF6">
        <w:rPr>
          <w:rFonts w:ascii="Arial" w:hAnsi="Arial" w:cs="Arial"/>
          <w:spacing w:val="1"/>
          <w:sz w:val="24"/>
          <w:szCs w:val="24"/>
        </w:rPr>
        <w:t xml:space="preserve"> </w:t>
      </w:r>
      <w:r w:rsidRPr="008F1CF6">
        <w:rPr>
          <w:rFonts w:ascii="Arial" w:hAnsi="Arial" w:cs="Arial"/>
          <w:sz w:val="24"/>
          <w:szCs w:val="24"/>
        </w:rPr>
        <w:t>specifice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reducere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impactului</w:t>
      </w:r>
      <w:r w:rsidRPr="008F1CF6">
        <w:rPr>
          <w:rFonts w:ascii="Arial" w:hAnsi="Arial" w:cs="Arial"/>
          <w:spacing w:val="1"/>
          <w:sz w:val="24"/>
          <w:szCs w:val="24"/>
        </w:rPr>
        <w:t xml:space="preserve"> </w:t>
      </w:r>
      <w:r w:rsidRPr="008F1CF6">
        <w:rPr>
          <w:rFonts w:ascii="Arial" w:hAnsi="Arial" w:cs="Arial"/>
          <w:sz w:val="24"/>
          <w:szCs w:val="24"/>
        </w:rPr>
        <w:t>conform</w:t>
      </w:r>
      <w:r w:rsidRPr="008F1CF6">
        <w:rPr>
          <w:rFonts w:ascii="Arial" w:hAnsi="Arial" w:cs="Arial"/>
          <w:spacing w:val="1"/>
          <w:sz w:val="24"/>
          <w:szCs w:val="24"/>
        </w:rPr>
        <w:t xml:space="preserve"> </w:t>
      </w:r>
      <w:r w:rsidRPr="008F1CF6">
        <w:rPr>
          <w:rFonts w:ascii="Arial" w:hAnsi="Arial" w:cs="Arial"/>
          <w:sz w:val="24"/>
          <w:szCs w:val="24"/>
        </w:rPr>
        <w:t>calendarului</w:t>
      </w:r>
      <w:r w:rsidRPr="008F1CF6">
        <w:rPr>
          <w:rFonts w:ascii="Arial" w:hAnsi="Arial" w:cs="Arial"/>
          <w:spacing w:val="1"/>
          <w:sz w:val="24"/>
          <w:szCs w:val="24"/>
        </w:rPr>
        <w:t xml:space="preserve"> </w:t>
      </w:r>
      <w:r w:rsidRPr="008F1CF6">
        <w:rPr>
          <w:rFonts w:ascii="Arial" w:hAnsi="Arial" w:cs="Arial"/>
          <w:sz w:val="24"/>
          <w:szCs w:val="24"/>
        </w:rPr>
        <w:t>propus implică și luarea în considerare a altor măsuri/activități specifice aplicării regimului</w:t>
      </w:r>
      <w:r w:rsidRPr="008F1CF6">
        <w:rPr>
          <w:rFonts w:ascii="Arial" w:hAnsi="Arial" w:cs="Arial"/>
          <w:spacing w:val="1"/>
          <w:sz w:val="24"/>
          <w:szCs w:val="24"/>
        </w:rPr>
        <w:t xml:space="preserve"> </w:t>
      </w:r>
      <w:r w:rsidRPr="008F1CF6">
        <w:rPr>
          <w:rFonts w:ascii="Arial" w:hAnsi="Arial" w:cs="Arial"/>
          <w:sz w:val="24"/>
          <w:szCs w:val="24"/>
        </w:rPr>
        <w:t>silvic/gospodăririi pădurilor, precum și a celor care sunt corelative cu acesta, astfel că sunt</w:t>
      </w:r>
      <w:r w:rsidRPr="008F1CF6">
        <w:rPr>
          <w:rFonts w:ascii="Arial" w:hAnsi="Arial" w:cs="Arial"/>
          <w:spacing w:val="1"/>
          <w:sz w:val="24"/>
          <w:szCs w:val="24"/>
        </w:rPr>
        <w:t xml:space="preserve"> </w:t>
      </w:r>
      <w:r w:rsidRPr="008F1CF6">
        <w:rPr>
          <w:rFonts w:ascii="Arial" w:hAnsi="Arial" w:cs="Arial"/>
          <w:sz w:val="24"/>
          <w:szCs w:val="24"/>
        </w:rPr>
        <w:t>vizate</w:t>
      </w:r>
      <w:r w:rsidRPr="008F1CF6">
        <w:rPr>
          <w:rFonts w:ascii="Arial" w:hAnsi="Arial" w:cs="Arial"/>
          <w:spacing w:val="3"/>
          <w:sz w:val="24"/>
          <w:szCs w:val="24"/>
        </w:rPr>
        <w:t xml:space="preserve"> </w:t>
      </w:r>
      <w:r w:rsidRPr="008F1CF6">
        <w:rPr>
          <w:rFonts w:ascii="Arial" w:hAnsi="Arial" w:cs="Arial"/>
          <w:sz w:val="24"/>
          <w:szCs w:val="24"/>
        </w:rPr>
        <w:t>următoarele:</w:t>
      </w:r>
    </w:p>
    <w:p w14:paraId="5F6CC429" w14:textId="77777777" w:rsidR="00524DCC" w:rsidRPr="008F1CF6" w:rsidRDefault="00524DCC">
      <w:pPr>
        <w:pStyle w:val="Listparagraf"/>
        <w:numPr>
          <w:ilvl w:val="1"/>
          <w:numId w:val="47"/>
        </w:numPr>
        <w:tabs>
          <w:tab w:val="left" w:pos="851"/>
          <w:tab w:val="left" w:pos="1939"/>
        </w:tabs>
        <w:spacing w:line="268" w:lineRule="exact"/>
        <w:ind w:left="0" w:right="-2" w:firstLine="426"/>
        <w:jc w:val="both"/>
        <w:rPr>
          <w:rFonts w:ascii="Arial" w:hAnsi="Arial" w:cs="Arial"/>
          <w:sz w:val="24"/>
          <w:szCs w:val="24"/>
        </w:rPr>
      </w:pPr>
      <w:r w:rsidRPr="008F1CF6">
        <w:rPr>
          <w:rFonts w:ascii="Arial" w:hAnsi="Arial" w:cs="Arial"/>
          <w:spacing w:val="-6"/>
          <w:sz w:val="24"/>
          <w:szCs w:val="24"/>
        </w:rPr>
        <w:t>modul</w:t>
      </w:r>
      <w:r w:rsidRPr="008F1CF6">
        <w:rPr>
          <w:rFonts w:ascii="Arial" w:hAnsi="Arial" w:cs="Arial"/>
          <w:spacing w:val="-9"/>
          <w:sz w:val="24"/>
          <w:szCs w:val="24"/>
        </w:rPr>
        <w:t xml:space="preserve"> </w:t>
      </w:r>
      <w:r w:rsidRPr="008F1CF6">
        <w:rPr>
          <w:rFonts w:ascii="Arial" w:hAnsi="Arial" w:cs="Arial"/>
          <w:spacing w:val="-6"/>
          <w:sz w:val="24"/>
          <w:szCs w:val="24"/>
        </w:rPr>
        <w:t>în</w:t>
      </w:r>
      <w:r w:rsidRPr="008F1CF6">
        <w:rPr>
          <w:rFonts w:ascii="Arial" w:hAnsi="Arial" w:cs="Arial"/>
          <w:spacing w:val="-8"/>
          <w:sz w:val="24"/>
          <w:szCs w:val="24"/>
        </w:rPr>
        <w:t xml:space="preserve"> </w:t>
      </w:r>
      <w:r w:rsidRPr="008F1CF6">
        <w:rPr>
          <w:rFonts w:ascii="Arial" w:hAnsi="Arial" w:cs="Arial"/>
          <w:spacing w:val="-6"/>
          <w:sz w:val="24"/>
          <w:szCs w:val="24"/>
        </w:rPr>
        <w:t>care</w:t>
      </w:r>
      <w:r w:rsidRPr="008F1CF6">
        <w:rPr>
          <w:rFonts w:ascii="Arial" w:hAnsi="Arial" w:cs="Arial"/>
          <w:spacing w:val="-7"/>
          <w:sz w:val="24"/>
          <w:szCs w:val="24"/>
        </w:rPr>
        <w:t xml:space="preserve"> </w:t>
      </w:r>
      <w:r w:rsidRPr="008F1CF6">
        <w:rPr>
          <w:rFonts w:ascii="Arial" w:hAnsi="Arial" w:cs="Arial"/>
          <w:spacing w:val="-6"/>
          <w:sz w:val="24"/>
          <w:szCs w:val="24"/>
        </w:rPr>
        <w:t>sunt</w:t>
      </w:r>
      <w:r w:rsidRPr="008F1CF6">
        <w:rPr>
          <w:rFonts w:ascii="Arial" w:hAnsi="Arial" w:cs="Arial"/>
          <w:spacing w:val="-7"/>
          <w:sz w:val="24"/>
          <w:szCs w:val="24"/>
        </w:rPr>
        <w:t xml:space="preserve"> </w:t>
      </w:r>
      <w:r w:rsidRPr="008F1CF6">
        <w:rPr>
          <w:rFonts w:ascii="Arial" w:hAnsi="Arial" w:cs="Arial"/>
          <w:spacing w:val="-6"/>
          <w:sz w:val="24"/>
          <w:szCs w:val="24"/>
        </w:rPr>
        <w:t>respectate</w:t>
      </w:r>
      <w:r w:rsidRPr="008F1CF6">
        <w:rPr>
          <w:rFonts w:ascii="Arial" w:hAnsi="Arial" w:cs="Arial"/>
          <w:spacing w:val="-7"/>
          <w:sz w:val="24"/>
          <w:szCs w:val="24"/>
        </w:rPr>
        <w:t xml:space="preserve"> </w:t>
      </w:r>
      <w:r w:rsidRPr="008F1CF6">
        <w:rPr>
          <w:rFonts w:ascii="Arial" w:hAnsi="Arial" w:cs="Arial"/>
          <w:spacing w:val="-6"/>
          <w:sz w:val="24"/>
          <w:szCs w:val="24"/>
        </w:rPr>
        <w:t>prevederile</w:t>
      </w:r>
      <w:r w:rsidRPr="008F1CF6">
        <w:rPr>
          <w:rFonts w:ascii="Arial" w:hAnsi="Arial" w:cs="Arial"/>
          <w:spacing w:val="-8"/>
          <w:sz w:val="24"/>
          <w:szCs w:val="24"/>
        </w:rPr>
        <w:t xml:space="preserve"> </w:t>
      </w:r>
      <w:r w:rsidRPr="008F1CF6">
        <w:rPr>
          <w:rFonts w:ascii="Arial" w:hAnsi="Arial" w:cs="Arial"/>
          <w:spacing w:val="-6"/>
          <w:sz w:val="24"/>
          <w:szCs w:val="24"/>
        </w:rPr>
        <w:t>amenajamentului</w:t>
      </w:r>
      <w:r w:rsidRPr="008F1CF6">
        <w:rPr>
          <w:rFonts w:ascii="Arial" w:hAnsi="Arial" w:cs="Arial"/>
          <w:spacing w:val="-9"/>
          <w:sz w:val="24"/>
          <w:szCs w:val="24"/>
        </w:rPr>
        <w:t xml:space="preserve"> </w:t>
      </w:r>
      <w:r w:rsidRPr="008F1CF6">
        <w:rPr>
          <w:rFonts w:ascii="Arial" w:hAnsi="Arial" w:cs="Arial"/>
          <w:spacing w:val="-5"/>
          <w:sz w:val="24"/>
          <w:szCs w:val="24"/>
        </w:rPr>
        <w:t>silvic;</w:t>
      </w:r>
    </w:p>
    <w:p w14:paraId="6AAE3401" w14:textId="77777777" w:rsidR="00524DCC" w:rsidRPr="008F1CF6" w:rsidRDefault="00524DCC">
      <w:pPr>
        <w:pStyle w:val="Listparagraf"/>
        <w:numPr>
          <w:ilvl w:val="1"/>
          <w:numId w:val="47"/>
        </w:numPr>
        <w:tabs>
          <w:tab w:val="left" w:pos="851"/>
          <w:tab w:val="left" w:pos="1939"/>
        </w:tabs>
        <w:spacing w:before="4" w:line="244" w:lineRule="auto"/>
        <w:ind w:left="0" w:right="-2" w:firstLine="426"/>
        <w:jc w:val="both"/>
        <w:rPr>
          <w:rFonts w:ascii="Arial" w:hAnsi="Arial" w:cs="Arial"/>
          <w:sz w:val="24"/>
          <w:szCs w:val="24"/>
        </w:rPr>
      </w:pPr>
      <w:r w:rsidRPr="008F1CF6">
        <w:rPr>
          <w:rFonts w:ascii="Arial" w:hAnsi="Arial" w:cs="Arial"/>
          <w:sz w:val="24"/>
          <w:szCs w:val="24"/>
        </w:rPr>
        <w:t>modul în</w:t>
      </w:r>
      <w:r w:rsidRPr="008F1CF6">
        <w:rPr>
          <w:rFonts w:ascii="Arial" w:hAnsi="Arial" w:cs="Arial"/>
          <w:spacing w:val="1"/>
          <w:sz w:val="24"/>
          <w:szCs w:val="24"/>
        </w:rPr>
        <w:t xml:space="preserve"> </w:t>
      </w:r>
      <w:r w:rsidRPr="008F1CF6">
        <w:rPr>
          <w:rFonts w:ascii="Arial" w:hAnsi="Arial" w:cs="Arial"/>
          <w:sz w:val="24"/>
          <w:szCs w:val="24"/>
        </w:rPr>
        <w:t>care sunt</w:t>
      </w:r>
      <w:r w:rsidRPr="008F1CF6">
        <w:rPr>
          <w:rFonts w:ascii="Arial" w:hAnsi="Arial" w:cs="Arial"/>
          <w:spacing w:val="1"/>
          <w:sz w:val="24"/>
          <w:szCs w:val="24"/>
        </w:rPr>
        <w:t xml:space="preserve"> </w:t>
      </w:r>
      <w:r w:rsidRPr="008F1CF6">
        <w:rPr>
          <w:rFonts w:ascii="Arial" w:hAnsi="Arial" w:cs="Arial"/>
          <w:sz w:val="24"/>
          <w:szCs w:val="24"/>
        </w:rPr>
        <w:t>respectate</w:t>
      </w:r>
      <w:r w:rsidRPr="008F1CF6">
        <w:rPr>
          <w:rFonts w:ascii="Arial" w:hAnsi="Arial" w:cs="Arial"/>
          <w:spacing w:val="1"/>
          <w:sz w:val="24"/>
          <w:szCs w:val="24"/>
        </w:rPr>
        <w:t xml:space="preserve"> </w:t>
      </w:r>
      <w:r w:rsidRPr="008F1CF6">
        <w:rPr>
          <w:rFonts w:ascii="Arial" w:hAnsi="Arial" w:cs="Arial"/>
          <w:sz w:val="24"/>
          <w:szCs w:val="24"/>
        </w:rPr>
        <w:t>sarcinile</w:t>
      </w:r>
      <w:r w:rsidRPr="008F1CF6">
        <w:rPr>
          <w:rFonts w:ascii="Arial" w:hAnsi="Arial" w:cs="Arial"/>
          <w:spacing w:val="1"/>
          <w:sz w:val="24"/>
          <w:szCs w:val="24"/>
        </w:rPr>
        <w:t xml:space="preserve"> </w:t>
      </w:r>
      <w:r w:rsidRPr="008F1CF6">
        <w:rPr>
          <w:rFonts w:ascii="Arial" w:hAnsi="Arial" w:cs="Arial"/>
          <w:sz w:val="24"/>
          <w:szCs w:val="24"/>
        </w:rPr>
        <w:t>și recomandările</w:t>
      </w:r>
      <w:r w:rsidRPr="008F1CF6">
        <w:rPr>
          <w:rFonts w:ascii="Arial" w:hAnsi="Arial" w:cs="Arial"/>
          <w:spacing w:val="1"/>
          <w:sz w:val="24"/>
          <w:szCs w:val="24"/>
        </w:rPr>
        <w:t xml:space="preserve"> </w:t>
      </w:r>
      <w:r w:rsidRPr="008F1CF6">
        <w:rPr>
          <w:rFonts w:ascii="Arial" w:hAnsi="Arial" w:cs="Arial"/>
          <w:sz w:val="24"/>
          <w:szCs w:val="24"/>
        </w:rPr>
        <w:t>promovate</w:t>
      </w:r>
      <w:r w:rsidRPr="008F1CF6">
        <w:rPr>
          <w:rFonts w:ascii="Arial" w:hAnsi="Arial" w:cs="Arial"/>
          <w:spacing w:val="1"/>
          <w:sz w:val="24"/>
          <w:szCs w:val="24"/>
        </w:rPr>
        <w:t xml:space="preserve"> </w:t>
      </w:r>
      <w:r w:rsidRPr="008F1CF6">
        <w:rPr>
          <w:rFonts w:ascii="Arial" w:hAnsi="Arial" w:cs="Arial"/>
          <w:sz w:val="24"/>
          <w:szCs w:val="24"/>
        </w:rPr>
        <w:t>prin</w:t>
      </w:r>
      <w:r w:rsidRPr="008F1CF6">
        <w:rPr>
          <w:rFonts w:ascii="Arial" w:hAnsi="Arial" w:cs="Arial"/>
          <w:spacing w:val="1"/>
          <w:sz w:val="24"/>
          <w:szCs w:val="24"/>
        </w:rPr>
        <w:t xml:space="preserve"> </w:t>
      </w:r>
      <w:r w:rsidRPr="008F1CF6">
        <w:rPr>
          <w:rFonts w:ascii="Arial" w:hAnsi="Arial" w:cs="Arial"/>
          <w:sz w:val="24"/>
          <w:szCs w:val="24"/>
        </w:rPr>
        <w:t>prezenta</w:t>
      </w:r>
      <w:r w:rsidRPr="008F1CF6">
        <w:rPr>
          <w:rFonts w:ascii="Arial" w:hAnsi="Arial" w:cs="Arial"/>
          <w:spacing w:val="1"/>
          <w:sz w:val="24"/>
          <w:szCs w:val="24"/>
        </w:rPr>
        <w:t xml:space="preserve"> </w:t>
      </w:r>
      <w:r w:rsidRPr="008F1CF6">
        <w:rPr>
          <w:rFonts w:ascii="Arial" w:hAnsi="Arial" w:cs="Arial"/>
          <w:sz w:val="24"/>
          <w:szCs w:val="24"/>
        </w:rPr>
        <w:t>evaluare</w:t>
      </w:r>
      <w:r w:rsidRPr="008F1CF6">
        <w:rPr>
          <w:rFonts w:ascii="Arial" w:hAnsi="Arial" w:cs="Arial"/>
          <w:spacing w:val="3"/>
          <w:sz w:val="24"/>
          <w:szCs w:val="24"/>
        </w:rPr>
        <w:t xml:space="preserve"> </w:t>
      </w:r>
      <w:r w:rsidRPr="008F1CF6">
        <w:rPr>
          <w:rFonts w:ascii="Arial" w:hAnsi="Arial" w:cs="Arial"/>
          <w:sz w:val="24"/>
          <w:szCs w:val="24"/>
        </w:rPr>
        <w:t>adecvată;</w:t>
      </w:r>
    </w:p>
    <w:p w14:paraId="380E05C5" w14:textId="69338060" w:rsidR="00524DCC" w:rsidRPr="008F1CF6" w:rsidRDefault="00524DCC">
      <w:pPr>
        <w:pStyle w:val="Listparagraf"/>
        <w:numPr>
          <w:ilvl w:val="1"/>
          <w:numId w:val="47"/>
        </w:numPr>
        <w:tabs>
          <w:tab w:val="left" w:pos="851"/>
          <w:tab w:val="left" w:pos="1939"/>
        </w:tabs>
        <w:spacing w:line="244" w:lineRule="auto"/>
        <w:ind w:left="0" w:right="-2" w:firstLine="426"/>
        <w:jc w:val="both"/>
        <w:rPr>
          <w:rFonts w:ascii="Arial" w:hAnsi="Arial" w:cs="Arial"/>
          <w:sz w:val="24"/>
          <w:szCs w:val="24"/>
        </w:rPr>
      </w:pPr>
      <w:r w:rsidRPr="008F1CF6">
        <w:rPr>
          <w:rFonts w:ascii="Arial" w:hAnsi="Arial" w:cs="Arial"/>
          <w:sz w:val="24"/>
          <w:szCs w:val="24"/>
        </w:rPr>
        <w:t>modul în care sunt puse în practică prevederile amenajamentului</w:t>
      </w:r>
      <w:r w:rsidRPr="008F1CF6">
        <w:rPr>
          <w:rFonts w:ascii="Arial" w:hAnsi="Arial" w:cs="Arial"/>
          <w:spacing w:val="1"/>
          <w:sz w:val="24"/>
          <w:szCs w:val="24"/>
        </w:rPr>
        <w:t xml:space="preserve"> </w:t>
      </w:r>
      <w:r w:rsidRPr="008F1CF6">
        <w:rPr>
          <w:rFonts w:ascii="Arial" w:hAnsi="Arial" w:cs="Arial"/>
          <w:sz w:val="24"/>
          <w:szCs w:val="24"/>
        </w:rPr>
        <w:t>silvic corelat cu</w:t>
      </w:r>
      <w:r w:rsidRPr="008F1CF6">
        <w:rPr>
          <w:rFonts w:ascii="Arial" w:hAnsi="Arial" w:cs="Arial"/>
          <w:spacing w:val="1"/>
          <w:sz w:val="24"/>
          <w:szCs w:val="24"/>
        </w:rPr>
        <w:t xml:space="preserve"> </w:t>
      </w:r>
      <w:r w:rsidRPr="008F1CF6">
        <w:rPr>
          <w:rFonts w:ascii="Arial" w:hAnsi="Arial" w:cs="Arial"/>
          <w:sz w:val="24"/>
          <w:szCs w:val="24"/>
        </w:rPr>
        <w:t xml:space="preserve">prevederile Planului de management al </w:t>
      </w:r>
      <w:r w:rsidRPr="008F1CF6">
        <w:rPr>
          <w:rFonts w:ascii="Arial" w:hAnsi="Arial" w:cs="Arial"/>
          <w:b/>
          <w:lang w:val="hu-HU"/>
        </w:rPr>
        <w:t>ROSAC0227 Sighișoara – Târnava Mare și ROSPA0099 Podișul Hârtibaciului</w:t>
      </w:r>
      <w:r w:rsidRPr="008F1CF6">
        <w:rPr>
          <w:rFonts w:ascii="Arial" w:hAnsi="Arial" w:cs="Arial"/>
          <w:sz w:val="24"/>
          <w:szCs w:val="24"/>
        </w:rPr>
        <w:t xml:space="preserve"> și cu sarcinile respectiv</w:t>
      </w:r>
      <w:r w:rsidRPr="008F1CF6">
        <w:rPr>
          <w:rFonts w:ascii="Arial" w:hAnsi="Arial" w:cs="Arial"/>
          <w:spacing w:val="1"/>
          <w:sz w:val="24"/>
          <w:szCs w:val="24"/>
        </w:rPr>
        <w:t xml:space="preserve"> </w:t>
      </w:r>
      <w:r w:rsidRPr="008F1CF6">
        <w:rPr>
          <w:rFonts w:ascii="Arial" w:hAnsi="Arial" w:cs="Arial"/>
          <w:sz w:val="24"/>
          <w:szCs w:val="24"/>
        </w:rPr>
        <w:t>recomandările</w:t>
      </w:r>
      <w:r w:rsidRPr="008F1CF6">
        <w:rPr>
          <w:rFonts w:ascii="Arial" w:hAnsi="Arial" w:cs="Arial"/>
          <w:spacing w:val="3"/>
          <w:sz w:val="24"/>
          <w:szCs w:val="24"/>
        </w:rPr>
        <w:t xml:space="preserve"> </w:t>
      </w:r>
      <w:r w:rsidRPr="008F1CF6">
        <w:rPr>
          <w:rFonts w:ascii="Arial" w:hAnsi="Arial" w:cs="Arial"/>
          <w:sz w:val="24"/>
          <w:szCs w:val="24"/>
        </w:rPr>
        <w:t>care</w:t>
      </w:r>
      <w:r w:rsidRPr="008F1CF6">
        <w:rPr>
          <w:rFonts w:ascii="Arial" w:hAnsi="Arial" w:cs="Arial"/>
          <w:spacing w:val="1"/>
          <w:sz w:val="24"/>
          <w:szCs w:val="24"/>
        </w:rPr>
        <w:t xml:space="preserve"> </w:t>
      </w:r>
      <w:r w:rsidRPr="008F1CF6">
        <w:rPr>
          <w:rFonts w:ascii="Arial" w:hAnsi="Arial" w:cs="Arial"/>
          <w:sz w:val="24"/>
          <w:szCs w:val="24"/>
        </w:rPr>
        <w:t>decurg din</w:t>
      </w:r>
      <w:r w:rsidRPr="008F1CF6">
        <w:rPr>
          <w:rFonts w:ascii="Arial" w:hAnsi="Arial" w:cs="Arial"/>
          <w:spacing w:val="4"/>
          <w:sz w:val="24"/>
          <w:szCs w:val="24"/>
        </w:rPr>
        <w:t xml:space="preserve"> </w:t>
      </w:r>
      <w:r w:rsidRPr="008F1CF6">
        <w:rPr>
          <w:rFonts w:ascii="Arial" w:hAnsi="Arial" w:cs="Arial"/>
          <w:sz w:val="24"/>
          <w:szCs w:val="24"/>
        </w:rPr>
        <w:t>evaluarea</w:t>
      </w:r>
      <w:r w:rsidRPr="008F1CF6">
        <w:rPr>
          <w:rFonts w:ascii="Arial" w:hAnsi="Arial" w:cs="Arial"/>
          <w:spacing w:val="2"/>
          <w:sz w:val="24"/>
          <w:szCs w:val="24"/>
        </w:rPr>
        <w:t xml:space="preserve"> </w:t>
      </w:r>
      <w:r w:rsidRPr="008F1CF6">
        <w:rPr>
          <w:rFonts w:ascii="Arial" w:hAnsi="Arial" w:cs="Arial"/>
          <w:sz w:val="24"/>
          <w:szCs w:val="24"/>
        </w:rPr>
        <w:t>adecvată;</w:t>
      </w:r>
    </w:p>
    <w:p w14:paraId="0D0036A1" w14:textId="77777777" w:rsidR="00524DCC" w:rsidRPr="008F1CF6" w:rsidRDefault="00524DCC">
      <w:pPr>
        <w:pStyle w:val="Listparagraf"/>
        <w:numPr>
          <w:ilvl w:val="1"/>
          <w:numId w:val="47"/>
        </w:numPr>
        <w:tabs>
          <w:tab w:val="left" w:pos="851"/>
          <w:tab w:val="left" w:pos="1939"/>
        </w:tabs>
        <w:spacing w:line="244" w:lineRule="auto"/>
        <w:ind w:left="0" w:right="-2" w:firstLine="426"/>
        <w:jc w:val="both"/>
        <w:rPr>
          <w:rFonts w:ascii="Arial" w:hAnsi="Arial" w:cs="Arial"/>
          <w:sz w:val="24"/>
          <w:szCs w:val="24"/>
        </w:rPr>
      </w:pPr>
      <w:r w:rsidRPr="008F1CF6">
        <w:rPr>
          <w:rFonts w:ascii="Arial" w:hAnsi="Arial" w:cs="Arial"/>
          <w:sz w:val="24"/>
          <w:szCs w:val="24"/>
        </w:rPr>
        <w:t>modul în care sunt respectate prevederile legislaţiei de mediu cu privire la evitarea</w:t>
      </w:r>
      <w:r w:rsidRPr="008F1CF6">
        <w:rPr>
          <w:rFonts w:ascii="Arial" w:hAnsi="Arial" w:cs="Arial"/>
          <w:spacing w:val="1"/>
          <w:sz w:val="24"/>
          <w:szCs w:val="24"/>
        </w:rPr>
        <w:t xml:space="preserve"> </w:t>
      </w:r>
      <w:r w:rsidRPr="008F1CF6">
        <w:rPr>
          <w:rFonts w:ascii="Arial" w:hAnsi="Arial" w:cs="Arial"/>
          <w:sz w:val="24"/>
          <w:szCs w:val="24"/>
        </w:rPr>
        <w:t>poluărilor accidentale, depozitarea</w:t>
      </w:r>
      <w:r w:rsidRPr="008F1CF6">
        <w:rPr>
          <w:rFonts w:ascii="Arial" w:hAnsi="Arial" w:cs="Arial"/>
          <w:spacing w:val="2"/>
          <w:sz w:val="24"/>
          <w:szCs w:val="24"/>
        </w:rPr>
        <w:t xml:space="preserve"> </w:t>
      </w:r>
      <w:r w:rsidRPr="008F1CF6">
        <w:rPr>
          <w:rFonts w:ascii="Arial" w:hAnsi="Arial" w:cs="Arial"/>
          <w:sz w:val="24"/>
          <w:szCs w:val="24"/>
        </w:rPr>
        <w:t>deșeurilor</w:t>
      </w:r>
      <w:r w:rsidRPr="008F1CF6">
        <w:rPr>
          <w:rFonts w:ascii="Arial" w:hAnsi="Arial" w:cs="Arial"/>
          <w:spacing w:val="2"/>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intervenţia</w:t>
      </w:r>
      <w:r w:rsidRPr="008F1CF6">
        <w:rPr>
          <w:rFonts w:ascii="Arial" w:hAnsi="Arial" w:cs="Arial"/>
          <w:spacing w:val="3"/>
          <w:sz w:val="24"/>
          <w:szCs w:val="24"/>
        </w:rPr>
        <w:t xml:space="preserve"> </w:t>
      </w:r>
      <w:r w:rsidRPr="008F1CF6">
        <w:rPr>
          <w:rFonts w:ascii="Arial" w:hAnsi="Arial" w:cs="Arial"/>
          <w:sz w:val="24"/>
          <w:szCs w:val="24"/>
        </w:rPr>
        <w:t>în</w:t>
      </w:r>
      <w:r w:rsidRPr="008F1CF6">
        <w:rPr>
          <w:rFonts w:ascii="Arial" w:hAnsi="Arial" w:cs="Arial"/>
          <w:spacing w:val="2"/>
          <w:sz w:val="24"/>
          <w:szCs w:val="24"/>
        </w:rPr>
        <w:t xml:space="preserve"> </w:t>
      </w:r>
      <w:r w:rsidRPr="008F1CF6">
        <w:rPr>
          <w:rFonts w:ascii="Arial" w:hAnsi="Arial" w:cs="Arial"/>
          <w:sz w:val="24"/>
          <w:szCs w:val="24"/>
        </w:rPr>
        <w:t>astfel</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cazuri;</w:t>
      </w:r>
    </w:p>
    <w:p w14:paraId="5C3C6CB8" w14:textId="77777777" w:rsidR="00524DCC" w:rsidRPr="008F1CF6" w:rsidRDefault="00524DCC">
      <w:pPr>
        <w:pStyle w:val="Listparagraf"/>
        <w:numPr>
          <w:ilvl w:val="1"/>
          <w:numId w:val="47"/>
        </w:numPr>
        <w:tabs>
          <w:tab w:val="left" w:pos="851"/>
          <w:tab w:val="left" w:pos="1939"/>
        </w:tabs>
        <w:spacing w:line="270" w:lineRule="exact"/>
        <w:ind w:left="0" w:right="-2" w:firstLine="426"/>
        <w:jc w:val="both"/>
        <w:rPr>
          <w:rFonts w:ascii="Arial" w:hAnsi="Arial" w:cs="Arial"/>
          <w:sz w:val="24"/>
          <w:szCs w:val="24"/>
        </w:rPr>
      </w:pPr>
      <w:r w:rsidRPr="008F1CF6">
        <w:rPr>
          <w:rFonts w:ascii="Arial" w:hAnsi="Arial" w:cs="Arial"/>
          <w:sz w:val="24"/>
          <w:szCs w:val="24"/>
        </w:rPr>
        <w:t>modul</w:t>
      </w:r>
      <w:r w:rsidRPr="008F1CF6">
        <w:rPr>
          <w:rFonts w:ascii="Arial" w:hAnsi="Arial" w:cs="Arial"/>
          <w:spacing w:val="-2"/>
          <w:sz w:val="24"/>
          <w:szCs w:val="24"/>
        </w:rPr>
        <w:t xml:space="preserve"> </w:t>
      </w:r>
      <w:r w:rsidRPr="008F1CF6">
        <w:rPr>
          <w:rFonts w:ascii="Arial" w:hAnsi="Arial" w:cs="Arial"/>
          <w:sz w:val="24"/>
          <w:szCs w:val="24"/>
        </w:rPr>
        <w:t>cum sunt</w:t>
      </w:r>
      <w:r w:rsidRPr="008F1CF6">
        <w:rPr>
          <w:rFonts w:ascii="Arial" w:hAnsi="Arial" w:cs="Arial"/>
          <w:spacing w:val="-1"/>
          <w:sz w:val="24"/>
          <w:szCs w:val="24"/>
        </w:rPr>
        <w:t xml:space="preserve"> </w:t>
      </w:r>
      <w:r w:rsidRPr="008F1CF6">
        <w:rPr>
          <w:rFonts w:ascii="Arial" w:hAnsi="Arial" w:cs="Arial"/>
          <w:sz w:val="24"/>
          <w:szCs w:val="24"/>
        </w:rPr>
        <w:t>desfășurate</w:t>
      </w:r>
      <w:r w:rsidRPr="008F1CF6">
        <w:rPr>
          <w:rFonts w:ascii="Arial" w:hAnsi="Arial" w:cs="Arial"/>
          <w:spacing w:val="-1"/>
          <w:sz w:val="24"/>
          <w:szCs w:val="24"/>
        </w:rPr>
        <w:t xml:space="preserve"> </w:t>
      </w:r>
      <w:r w:rsidRPr="008F1CF6">
        <w:rPr>
          <w:rFonts w:ascii="Arial" w:hAnsi="Arial" w:cs="Arial"/>
          <w:sz w:val="24"/>
          <w:szCs w:val="24"/>
        </w:rPr>
        <w:t>activitățile</w:t>
      </w:r>
      <w:r w:rsidRPr="008F1CF6">
        <w:rPr>
          <w:rFonts w:ascii="Arial" w:hAnsi="Arial" w:cs="Arial"/>
          <w:spacing w:val="-3"/>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protecție</w:t>
      </w:r>
      <w:r w:rsidRPr="008F1CF6">
        <w:rPr>
          <w:rFonts w:ascii="Arial" w:hAnsi="Arial" w:cs="Arial"/>
          <w:spacing w:val="-3"/>
          <w:sz w:val="24"/>
          <w:szCs w:val="24"/>
        </w:rPr>
        <w:t xml:space="preserve"> </w:t>
      </w:r>
      <w:r w:rsidRPr="008F1CF6">
        <w:rPr>
          <w:rFonts w:ascii="Arial" w:hAnsi="Arial" w:cs="Arial"/>
          <w:sz w:val="24"/>
          <w:szCs w:val="24"/>
        </w:rPr>
        <w:t>a</w:t>
      </w:r>
      <w:r w:rsidRPr="008F1CF6">
        <w:rPr>
          <w:rFonts w:ascii="Arial" w:hAnsi="Arial" w:cs="Arial"/>
          <w:spacing w:val="-2"/>
          <w:sz w:val="24"/>
          <w:szCs w:val="24"/>
        </w:rPr>
        <w:t xml:space="preserve"> </w:t>
      </w:r>
      <w:r w:rsidRPr="008F1CF6">
        <w:rPr>
          <w:rFonts w:ascii="Arial" w:hAnsi="Arial" w:cs="Arial"/>
          <w:sz w:val="24"/>
          <w:szCs w:val="24"/>
        </w:rPr>
        <w:t>pădurilor;</w:t>
      </w:r>
    </w:p>
    <w:p w14:paraId="1523AB75" w14:textId="77777777" w:rsidR="00524DCC" w:rsidRPr="008F1CF6" w:rsidRDefault="00524DCC">
      <w:pPr>
        <w:pStyle w:val="Listparagraf"/>
        <w:numPr>
          <w:ilvl w:val="1"/>
          <w:numId w:val="47"/>
        </w:numPr>
        <w:tabs>
          <w:tab w:val="left" w:pos="851"/>
          <w:tab w:val="left" w:pos="1939"/>
        </w:tabs>
        <w:spacing w:line="244" w:lineRule="auto"/>
        <w:ind w:left="0" w:right="-2" w:firstLine="426"/>
        <w:jc w:val="both"/>
        <w:rPr>
          <w:rFonts w:ascii="Arial" w:hAnsi="Arial" w:cs="Arial"/>
          <w:sz w:val="24"/>
          <w:szCs w:val="24"/>
        </w:rPr>
      </w:pPr>
      <w:r w:rsidRPr="008F1CF6">
        <w:rPr>
          <w:rFonts w:ascii="Arial" w:hAnsi="Arial" w:cs="Arial"/>
          <w:sz w:val="24"/>
          <w:szCs w:val="24"/>
        </w:rPr>
        <w:t>modul</w:t>
      </w:r>
      <w:r w:rsidRPr="008F1CF6">
        <w:rPr>
          <w:rFonts w:ascii="Arial" w:hAnsi="Arial" w:cs="Arial"/>
          <w:spacing w:val="1"/>
          <w:sz w:val="24"/>
          <w:szCs w:val="24"/>
        </w:rPr>
        <w:t xml:space="preserve"> </w:t>
      </w:r>
      <w:r w:rsidRPr="008F1CF6">
        <w:rPr>
          <w:rFonts w:ascii="Arial" w:hAnsi="Arial" w:cs="Arial"/>
          <w:sz w:val="24"/>
          <w:szCs w:val="24"/>
        </w:rPr>
        <w:t>cum</w:t>
      </w:r>
      <w:r w:rsidRPr="008F1CF6">
        <w:rPr>
          <w:rFonts w:ascii="Arial" w:hAnsi="Arial" w:cs="Arial"/>
          <w:spacing w:val="1"/>
          <w:sz w:val="24"/>
          <w:szCs w:val="24"/>
        </w:rPr>
        <w:t xml:space="preserve"> </w:t>
      </w:r>
      <w:r w:rsidRPr="008F1CF6">
        <w:rPr>
          <w:rFonts w:ascii="Arial" w:hAnsi="Arial" w:cs="Arial"/>
          <w:sz w:val="24"/>
          <w:szCs w:val="24"/>
        </w:rPr>
        <w:t>sunt</w:t>
      </w:r>
      <w:r w:rsidRPr="008F1CF6">
        <w:rPr>
          <w:rFonts w:ascii="Arial" w:hAnsi="Arial" w:cs="Arial"/>
          <w:spacing w:val="1"/>
          <w:sz w:val="24"/>
          <w:szCs w:val="24"/>
        </w:rPr>
        <w:t xml:space="preserve"> </w:t>
      </w:r>
      <w:r w:rsidRPr="008F1CF6">
        <w:rPr>
          <w:rFonts w:ascii="Arial" w:hAnsi="Arial" w:cs="Arial"/>
          <w:sz w:val="24"/>
          <w:szCs w:val="24"/>
        </w:rPr>
        <w:t>planificate</w:t>
      </w:r>
      <w:r w:rsidRPr="008F1CF6">
        <w:rPr>
          <w:rFonts w:ascii="Arial" w:hAnsi="Arial" w:cs="Arial"/>
          <w:spacing w:val="1"/>
          <w:sz w:val="24"/>
          <w:szCs w:val="24"/>
        </w:rPr>
        <w:t xml:space="preserve"> </w:t>
      </w:r>
      <w:r w:rsidRPr="008F1CF6">
        <w:rPr>
          <w:rFonts w:ascii="Arial" w:hAnsi="Arial" w:cs="Arial"/>
          <w:sz w:val="24"/>
          <w:szCs w:val="24"/>
        </w:rPr>
        <w:t>operațiunile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prevenire</w:t>
      </w:r>
      <w:r w:rsidRPr="008F1CF6">
        <w:rPr>
          <w:rFonts w:ascii="Arial" w:hAnsi="Arial" w:cs="Arial"/>
          <w:spacing w:val="1"/>
          <w:sz w:val="24"/>
          <w:szCs w:val="24"/>
        </w:rPr>
        <w:t xml:space="preserve"> </w:t>
      </w:r>
      <w:r w:rsidRPr="008F1CF6">
        <w:rPr>
          <w:rFonts w:ascii="Arial" w:hAnsi="Arial" w:cs="Arial"/>
          <w:sz w:val="24"/>
          <w:szCs w:val="24"/>
        </w:rPr>
        <w:t>și</w:t>
      </w:r>
      <w:r w:rsidRPr="008F1CF6">
        <w:rPr>
          <w:rFonts w:ascii="Arial" w:hAnsi="Arial" w:cs="Arial"/>
          <w:spacing w:val="1"/>
          <w:sz w:val="24"/>
          <w:szCs w:val="24"/>
        </w:rPr>
        <w:t xml:space="preserve"> </w:t>
      </w:r>
      <w:r w:rsidRPr="008F1CF6">
        <w:rPr>
          <w:rFonts w:ascii="Arial" w:hAnsi="Arial" w:cs="Arial"/>
          <w:sz w:val="24"/>
          <w:szCs w:val="24"/>
        </w:rPr>
        <w:t>stingere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incendiilor</w:t>
      </w:r>
      <w:r w:rsidRPr="008F1CF6">
        <w:rPr>
          <w:rFonts w:ascii="Arial" w:hAnsi="Arial" w:cs="Arial"/>
          <w:spacing w:val="63"/>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pădure;</w:t>
      </w:r>
    </w:p>
    <w:p w14:paraId="14756E77" w14:textId="77777777" w:rsidR="00524DCC" w:rsidRPr="008F1CF6" w:rsidRDefault="00524DCC">
      <w:pPr>
        <w:pStyle w:val="Listparagraf"/>
        <w:numPr>
          <w:ilvl w:val="1"/>
          <w:numId w:val="47"/>
        </w:numPr>
        <w:tabs>
          <w:tab w:val="left" w:pos="851"/>
          <w:tab w:val="left" w:pos="1939"/>
        </w:tabs>
        <w:spacing w:line="244" w:lineRule="auto"/>
        <w:ind w:left="0" w:right="-2" w:firstLine="426"/>
        <w:jc w:val="both"/>
        <w:rPr>
          <w:rFonts w:ascii="Arial" w:hAnsi="Arial" w:cs="Arial"/>
          <w:sz w:val="24"/>
          <w:szCs w:val="24"/>
        </w:rPr>
      </w:pPr>
      <w:r w:rsidRPr="008F1CF6">
        <w:rPr>
          <w:rFonts w:ascii="Arial" w:hAnsi="Arial" w:cs="Arial"/>
          <w:sz w:val="24"/>
          <w:szCs w:val="24"/>
        </w:rPr>
        <w:t>modul</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care</w:t>
      </w:r>
      <w:r w:rsidRPr="008F1CF6">
        <w:rPr>
          <w:rFonts w:ascii="Arial" w:hAnsi="Arial" w:cs="Arial"/>
          <w:spacing w:val="1"/>
          <w:sz w:val="24"/>
          <w:szCs w:val="24"/>
        </w:rPr>
        <w:t xml:space="preserve"> </w:t>
      </w:r>
      <w:r w:rsidRPr="008F1CF6">
        <w:rPr>
          <w:rFonts w:ascii="Arial" w:hAnsi="Arial" w:cs="Arial"/>
          <w:sz w:val="24"/>
          <w:szCs w:val="24"/>
        </w:rPr>
        <w:t>sunt</w:t>
      </w:r>
      <w:r w:rsidRPr="008F1CF6">
        <w:rPr>
          <w:rFonts w:ascii="Arial" w:hAnsi="Arial" w:cs="Arial"/>
          <w:spacing w:val="1"/>
          <w:sz w:val="24"/>
          <w:szCs w:val="24"/>
        </w:rPr>
        <w:t xml:space="preserve"> </w:t>
      </w:r>
      <w:r w:rsidRPr="008F1CF6">
        <w:rPr>
          <w:rFonts w:ascii="Arial" w:hAnsi="Arial" w:cs="Arial"/>
          <w:sz w:val="24"/>
          <w:szCs w:val="24"/>
        </w:rPr>
        <w:t>respectate</w:t>
      </w:r>
      <w:r w:rsidRPr="008F1CF6">
        <w:rPr>
          <w:rFonts w:ascii="Arial" w:hAnsi="Arial" w:cs="Arial"/>
          <w:spacing w:val="1"/>
          <w:sz w:val="24"/>
          <w:szCs w:val="24"/>
        </w:rPr>
        <w:t xml:space="preserve"> </w:t>
      </w:r>
      <w:r w:rsidRPr="008F1CF6">
        <w:rPr>
          <w:rFonts w:ascii="Arial" w:hAnsi="Arial" w:cs="Arial"/>
          <w:sz w:val="24"/>
          <w:szCs w:val="24"/>
        </w:rPr>
        <w:t>prevederile</w:t>
      </w:r>
      <w:r w:rsidRPr="008F1CF6">
        <w:rPr>
          <w:rFonts w:ascii="Arial" w:hAnsi="Arial" w:cs="Arial"/>
          <w:spacing w:val="1"/>
          <w:sz w:val="24"/>
          <w:szCs w:val="24"/>
        </w:rPr>
        <w:t xml:space="preserve"> </w:t>
      </w:r>
      <w:r w:rsidRPr="008F1CF6">
        <w:rPr>
          <w:rFonts w:ascii="Arial" w:hAnsi="Arial" w:cs="Arial"/>
          <w:sz w:val="24"/>
          <w:szCs w:val="24"/>
        </w:rPr>
        <w:t>legislaţiei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mediu</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64"/>
          <w:sz w:val="24"/>
          <w:szCs w:val="24"/>
        </w:rPr>
        <w:t xml:space="preserve"> </w:t>
      </w:r>
      <w:r w:rsidRPr="008F1CF6">
        <w:rPr>
          <w:rFonts w:ascii="Arial" w:hAnsi="Arial" w:cs="Arial"/>
          <w:sz w:val="24"/>
          <w:szCs w:val="24"/>
        </w:rPr>
        <w:t>privire</w:t>
      </w:r>
      <w:r w:rsidRPr="008F1CF6">
        <w:rPr>
          <w:rFonts w:ascii="Arial" w:hAnsi="Arial" w:cs="Arial"/>
          <w:spacing w:val="64"/>
          <w:sz w:val="24"/>
          <w:szCs w:val="24"/>
        </w:rPr>
        <w:t xml:space="preserve"> </w:t>
      </w:r>
      <w:r w:rsidRPr="008F1CF6">
        <w:rPr>
          <w:rFonts w:ascii="Arial" w:hAnsi="Arial" w:cs="Arial"/>
          <w:sz w:val="24"/>
          <w:szCs w:val="24"/>
        </w:rPr>
        <w:t>la</w:t>
      </w:r>
      <w:r w:rsidRPr="008F1CF6">
        <w:rPr>
          <w:rFonts w:ascii="Arial" w:hAnsi="Arial" w:cs="Arial"/>
          <w:spacing w:val="1"/>
          <w:sz w:val="24"/>
          <w:szCs w:val="24"/>
        </w:rPr>
        <w:t xml:space="preserve"> </w:t>
      </w:r>
      <w:r w:rsidRPr="008F1CF6">
        <w:rPr>
          <w:rFonts w:ascii="Arial" w:hAnsi="Arial" w:cs="Arial"/>
          <w:sz w:val="24"/>
          <w:szCs w:val="24"/>
        </w:rPr>
        <w:t>conservarea</w:t>
      </w:r>
      <w:r w:rsidRPr="008F1CF6">
        <w:rPr>
          <w:rFonts w:ascii="Arial" w:hAnsi="Arial" w:cs="Arial"/>
          <w:spacing w:val="2"/>
          <w:sz w:val="24"/>
          <w:szCs w:val="24"/>
        </w:rPr>
        <w:t xml:space="preserve"> </w:t>
      </w:r>
      <w:r w:rsidRPr="008F1CF6">
        <w:rPr>
          <w:rFonts w:ascii="Arial" w:hAnsi="Arial" w:cs="Arial"/>
          <w:sz w:val="24"/>
          <w:szCs w:val="24"/>
        </w:rPr>
        <w:t>habitatelor</w:t>
      </w:r>
      <w:r w:rsidRPr="008F1CF6">
        <w:rPr>
          <w:rFonts w:ascii="Arial" w:hAnsi="Arial" w:cs="Arial"/>
          <w:spacing w:val="2"/>
          <w:sz w:val="24"/>
          <w:szCs w:val="24"/>
        </w:rPr>
        <w:t xml:space="preserve"> </w:t>
      </w:r>
      <w:r w:rsidRPr="008F1CF6">
        <w:rPr>
          <w:rFonts w:ascii="Arial" w:hAnsi="Arial" w:cs="Arial"/>
          <w:sz w:val="24"/>
          <w:szCs w:val="24"/>
        </w:rPr>
        <w:t>şi</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4"/>
          <w:sz w:val="24"/>
          <w:szCs w:val="24"/>
        </w:rPr>
        <w:t xml:space="preserve"> </w:t>
      </w:r>
      <w:r w:rsidRPr="008F1CF6">
        <w:rPr>
          <w:rFonts w:ascii="Arial" w:hAnsi="Arial" w:cs="Arial"/>
          <w:sz w:val="24"/>
          <w:szCs w:val="24"/>
        </w:rPr>
        <w:t>speciilor</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3"/>
          <w:sz w:val="24"/>
          <w:szCs w:val="24"/>
        </w:rPr>
        <w:t xml:space="preserve"> </w:t>
      </w:r>
      <w:r w:rsidRPr="008F1CF6">
        <w:rPr>
          <w:rFonts w:ascii="Arial" w:hAnsi="Arial" w:cs="Arial"/>
          <w:sz w:val="24"/>
          <w:szCs w:val="24"/>
        </w:rPr>
        <w:t>interes</w:t>
      </w:r>
      <w:r w:rsidRPr="008F1CF6">
        <w:rPr>
          <w:rFonts w:ascii="Arial" w:hAnsi="Arial" w:cs="Arial"/>
          <w:spacing w:val="2"/>
          <w:sz w:val="24"/>
          <w:szCs w:val="24"/>
        </w:rPr>
        <w:t xml:space="preserve"> </w:t>
      </w:r>
      <w:r w:rsidRPr="008F1CF6">
        <w:rPr>
          <w:rFonts w:ascii="Arial" w:hAnsi="Arial" w:cs="Arial"/>
          <w:sz w:val="24"/>
          <w:szCs w:val="24"/>
        </w:rPr>
        <w:t>comunitar.</w:t>
      </w:r>
    </w:p>
    <w:p w14:paraId="781B7F3A" w14:textId="77777777" w:rsidR="00524DCC" w:rsidRPr="008F1CF6" w:rsidRDefault="00524DCC" w:rsidP="00524DCC">
      <w:pPr>
        <w:pStyle w:val="Corptext"/>
        <w:tabs>
          <w:tab w:val="left" w:pos="851"/>
        </w:tabs>
        <w:spacing w:before="85" w:line="244" w:lineRule="auto"/>
        <w:ind w:right="-2" w:firstLine="426"/>
        <w:rPr>
          <w:rFonts w:ascii="Arial" w:hAnsi="Arial" w:cs="Arial"/>
          <w:sz w:val="24"/>
          <w:szCs w:val="24"/>
        </w:rPr>
      </w:pPr>
      <w:r w:rsidRPr="008F1CF6">
        <w:rPr>
          <w:rFonts w:ascii="Arial" w:hAnsi="Arial" w:cs="Arial"/>
          <w:sz w:val="24"/>
          <w:szCs w:val="24"/>
        </w:rPr>
        <w:t>Deoarece</w:t>
      </w:r>
      <w:r w:rsidRPr="008F1CF6">
        <w:rPr>
          <w:rFonts w:ascii="Arial" w:hAnsi="Arial" w:cs="Arial"/>
          <w:spacing w:val="1"/>
          <w:sz w:val="24"/>
          <w:szCs w:val="24"/>
        </w:rPr>
        <w:t xml:space="preserve"> </w:t>
      </w:r>
      <w:r w:rsidRPr="008F1CF6">
        <w:rPr>
          <w:rFonts w:ascii="Arial" w:hAnsi="Arial" w:cs="Arial"/>
          <w:sz w:val="24"/>
          <w:szCs w:val="24"/>
        </w:rPr>
        <w:t>gospodărirea</w:t>
      </w:r>
      <w:r w:rsidRPr="008F1CF6">
        <w:rPr>
          <w:rFonts w:ascii="Arial" w:hAnsi="Arial" w:cs="Arial"/>
          <w:spacing w:val="1"/>
          <w:sz w:val="24"/>
          <w:szCs w:val="24"/>
        </w:rPr>
        <w:t xml:space="preserve"> </w:t>
      </w:r>
      <w:r w:rsidRPr="008F1CF6">
        <w:rPr>
          <w:rFonts w:ascii="Arial" w:hAnsi="Arial" w:cs="Arial"/>
          <w:sz w:val="24"/>
          <w:szCs w:val="24"/>
        </w:rPr>
        <w:t>pădurilor</w:t>
      </w:r>
      <w:r w:rsidRPr="008F1CF6">
        <w:rPr>
          <w:rFonts w:ascii="Arial" w:hAnsi="Arial" w:cs="Arial"/>
          <w:spacing w:val="1"/>
          <w:sz w:val="24"/>
          <w:szCs w:val="24"/>
        </w:rPr>
        <w:t xml:space="preserve"> </w:t>
      </w:r>
      <w:r w:rsidRPr="008F1CF6">
        <w:rPr>
          <w:rFonts w:ascii="Arial" w:hAnsi="Arial" w:cs="Arial"/>
          <w:sz w:val="24"/>
          <w:szCs w:val="24"/>
        </w:rPr>
        <w:t>implică</w:t>
      </w:r>
      <w:r w:rsidRPr="008F1CF6">
        <w:rPr>
          <w:rFonts w:ascii="Arial" w:hAnsi="Arial" w:cs="Arial"/>
          <w:spacing w:val="1"/>
          <w:sz w:val="24"/>
          <w:szCs w:val="24"/>
        </w:rPr>
        <w:t xml:space="preserve"> </w:t>
      </w:r>
      <w:r w:rsidRPr="008F1CF6">
        <w:rPr>
          <w:rFonts w:ascii="Arial" w:hAnsi="Arial" w:cs="Arial"/>
          <w:sz w:val="24"/>
          <w:szCs w:val="24"/>
        </w:rPr>
        <w:t>nu</w:t>
      </w:r>
      <w:r w:rsidRPr="008F1CF6">
        <w:rPr>
          <w:rFonts w:ascii="Arial" w:hAnsi="Arial" w:cs="Arial"/>
          <w:spacing w:val="1"/>
          <w:sz w:val="24"/>
          <w:szCs w:val="24"/>
        </w:rPr>
        <w:t xml:space="preserve"> </w:t>
      </w:r>
      <w:r w:rsidRPr="008F1CF6">
        <w:rPr>
          <w:rFonts w:ascii="Arial" w:hAnsi="Arial" w:cs="Arial"/>
          <w:sz w:val="24"/>
          <w:szCs w:val="24"/>
        </w:rPr>
        <w:t>numai</w:t>
      </w:r>
      <w:r w:rsidRPr="008F1CF6">
        <w:rPr>
          <w:rFonts w:ascii="Arial" w:hAnsi="Arial" w:cs="Arial"/>
          <w:spacing w:val="1"/>
          <w:sz w:val="24"/>
          <w:szCs w:val="24"/>
        </w:rPr>
        <w:t xml:space="preserve"> </w:t>
      </w:r>
      <w:r w:rsidRPr="008F1CF6">
        <w:rPr>
          <w:rFonts w:ascii="Arial" w:hAnsi="Arial" w:cs="Arial"/>
          <w:sz w:val="24"/>
          <w:szCs w:val="24"/>
        </w:rPr>
        <w:t>activități</w:t>
      </w:r>
      <w:r w:rsidRPr="008F1CF6">
        <w:rPr>
          <w:rFonts w:ascii="Arial" w:hAnsi="Arial" w:cs="Arial"/>
          <w:spacing w:val="1"/>
          <w:sz w:val="24"/>
          <w:szCs w:val="24"/>
        </w:rPr>
        <w:t xml:space="preserve"> </w:t>
      </w:r>
      <w:r w:rsidRPr="008F1CF6">
        <w:rPr>
          <w:rFonts w:ascii="Arial" w:hAnsi="Arial" w:cs="Arial"/>
          <w:sz w:val="24"/>
          <w:szCs w:val="24"/>
        </w:rPr>
        <w:t>ce</w:t>
      </w:r>
      <w:r w:rsidRPr="008F1CF6">
        <w:rPr>
          <w:rFonts w:ascii="Arial" w:hAnsi="Arial" w:cs="Arial"/>
          <w:spacing w:val="1"/>
          <w:sz w:val="24"/>
          <w:szCs w:val="24"/>
        </w:rPr>
        <w:t xml:space="preserve"> </w:t>
      </w:r>
      <w:r w:rsidRPr="008F1CF6">
        <w:rPr>
          <w:rFonts w:ascii="Arial" w:hAnsi="Arial" w:cs="Arial"/>
          <w:sz w:val="24"/>
          <w:szCs w:val="24"/>
        </w:rPr>
        <w:t>țin</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aplicarea</w:t>
      </w:r>
      <w:r w:rsidRPr="008F1CF6">
        <w:rPr>
          <w:rFonts w:ascii="Arial" w:hAnsi="Arial" w:cs="Arial"/>
          <w:spacing w:val="1"/>
          <w:sz w:val="24"/>
          <w:szCs w:val="24"/>
        </w:rPr>
        <w:t xml:space="preserve"> </w:t>
      </w:r>
      <w:r w:rsidRPr="008F1CF6">
        <w:rPr>
          <w:rFonts w:ascii="Arial" w:hAnsi="Arial" w:cs="Arial"/>
          <w:sz w:val="24"/>
          <w:szCs w:val="24"/>
        </w:rPr>
        <w:t>amenajamentului,</w:t>
      </w:r>
      <w:r w:rsidRPr="008F1CF6">
        <w:rPr>
          <w:rFonts w:ascii="Arial" w:hAnsi="Arial" w:cs="Arial"/>
          <w:spacing w:val="13"/>
          <w:sz w:val="24"/>
          <w:szCs w:val="24"/>
        </w:rPr>
        <w:t xml:space="preserve"> </w:t>
      </w:r>
      <w:r w:rsidRPr="008F1CF6">
        <w:rPr>
          <w:rFonts w:ascii="Arial" w:hAnsi="Arial" w:cs="Arial"/>
          <w:sz w:val="24"/>
          <w:szCs w:val="24"/>
        </w:rPr>
        <w:t>ci</w:t>
      </w:r>
      <w:r w:rsidRPr="008F1CF6">
        <w:rPr>
          <w:rFonts w:ascii="Arial" w:hAnsi="Arial" w:cs="Arial"/>
          <w:spacing w:val="13"/>
          <w:sz w:val="24"/>
          <w:szCs w:val="24"/>
        </w:rPr>
        <w:t xml:space="preserve"> </w:t>
      </w:r>
      <w:r w:rsidRPr="008F1CF6">
        <w:rPr>
          <w:rFonts w:ascii="Arial" w:hAnsi="Arial" w:cs="Arial"/>
          <w:sz w:val="24"/>
          <w:szCs w:val="24"/>
        </w:rPr>
        <w:t>și</w:t>
      </w:r>
      <w:r w:rsidRPr="008F1CF6">
        <w:rPr>
          <w:rFonts w:ascii="Arial" w:hAnsi="Arial" w:cs="Arial"/>
          <w:spacing w:val="13"/>
          <w:sz w:val="24"/>
          <w:szCs w:val="24"/>
        </w:rPr>
        <w:t xml:space="preserve"> </w:t>
      </w:r>
      <w:r w:rsidRPr="008F1CF6">
        <w:rPr>
          <w:rFonts w:ascii="Arial" w:hAnsi="Arial" w:cs="Arial"/>
          <w:sz w:val="24"/>
          <w:szCs w:val="24"/>
        </w:rPr>
        <w:t>altele</w:t>
      </w:r>
      <w:r w:rsidRPr="008F1CF6">
        <w:rPr>
          <w:rFonts w:ascii="Arial" w:hAnsi="Arial" w:cs="Arial"/>
          <w:spacing w:val="15"/>
          <w:sz w:val="24"/>
          <w:szCs w:val="24"/>
        </w:rPr>
        <w:t xml:space="preserve"> </w:t>
      </w:r>
      <w:r w:rsidRPr="008F1CF6">
        <w:rPr>
          <w:rFonts w:ascii="Arial" w:hAnsi="Arial" w:cs="Arial"/>
          <w:sz w:val="24"/>
          <w:szCs w:val="24"/>
        </w:rPr>
        <w:t>care</w:t>
      </w:r>
      <w:r w:rsidRPr="008F1CF6">
        <w:rPr>
          <w:rFonts w:ascii="Arial" w:hAnsi="Arial" w:cs="Arial"/>
          <w:spacing w:val="11"/>
          <w:sz w:val="24"/>
          <w:szCs w:val="24"/>
        </w:rPr>
        <w:t xml:space="preserve"> </w:t>
      </w:r>
      <w:r w:rsidRPr="008F1CF6">
        <w:rPr>
          <w:rFonts w:ascii="Arial" w:hAnsi="Arial" w:cs="Arial"/>
          <w:sz w:val="24"/>
          <w:szCs w:val="24"/>
        </w:rPr>
        <w:t>decurg</w:t>
      </w:r>
      <w:r w:rsidRPr="008F1CF6">
        <w:rPr>
          <w:rFonts w:ascii="Arial" w:hAnsi="Arial" w:cs="Arial"/>
          <w:spacing w:val="11"/>
          <w:sz w:val="24"/>
          <w:szCs w:val="24"/>
        </w:rPr>
        <w:t xml:space="preserve"> </w:t>
      </w:r>
      <w:r w:rsidRPr="008F1CF6">
        <w:rPr>
          <w:rFonts w:ascii="Arial" w:hAnsi="Arial" w:cs="Arial"/>
          <w:sz w:val="24"/>
          <w:szCs w:val="24"/>
        </w:rPr>
        <w:t>din</w:t>
      </w:r>
      <w:r w:rsidRPr="008F1CF6">
        <w:rPr>
          <w:rFonts w:ascii="Arial" w:hAnsi="Arial" w:cs="Arial"/>
          <w:spacing w:val="12"/>
          <w:sz w:val="24"/>
          <w:szCs w:val="24"/>
        </w:rPr>
        <w:t xml:space="preserve"> </w:t>
      </w:r>
      <w:r w:rsidRPr="008F1CF6">
        <w:rPr>
          <w:rFonts w:ascii="Arial" w:hAnsi="Arial" w:cs="Arial"/>
          <w:sz w:val="24"/>
          <w:szCs w:val="24"/>
        </w:rPr>
        <w:t>lege</w:t>
      </w:r>
      <w:r w:rsidRPr="008F1CF6">
        <w:rPr>
          <w:rFonts w:ascii="Arial" w:hAnsi="Arial" w:cs="Arial"/>
          <w:spacing w:val="14"/>
          <w:sz w:val="24"/>
          <w:szCs w:val="24"/>
        </w:rPr>
        <w:t xml:space="preserve"> </w:t>
      </w:r>
      <w:r w:rsidRPr="008F1CF6">
        <w:rPr>
          <w:rFonts w:ascii="Arial" w:hAnsi="Arial" w:cs="Arial"/>
          <w:sz w:val="24"/>
          <w:szCs w:val="24"/>
        </w:rPr>
        <w:t>(ex:</w:t>
      </w:r>
      <w:r w:rsidRPr="008F1CF6">
        <w:rPr>
          <w:rFonts w:ascii="Arial" w:hAnsi="Arial" w:cs="Arial"/>
          <w:spacing w:val="14"/>
          <w:sz w:val="24"/>
          <w:szCs w:val="24"/>
        </w:rPr>
        <w:t xml:space="preserve"> </w:t>
      </w:r>
      <w:r w:rsidRPr="008F1CF6">
        <w:rPr>
          <w:rFonts w:ascii="Arial" w:hAnsi="Arial" w:cs="Arial"/>
          <w:sz w:val="24"/>
          <w:szCs w:val="24"/>
        </w:rPr>
        <w:t>aplicarea</w:t>
      </w:r>
      <w:r w:rsidRPr="008F1CF6">
        <w:rPr>
          <w:rFonts w:ascii="Arial" w:hAnsi="Arial" w:cs="Arial"/>
          <w:spacing w:val="14"/>
          <w:sz w:val="24"/>
          <w:szCs w:val="24"/>
        </w:rPr>
        <w:t xml:space="preserve"> </w:t>
      </w:r>
      <w:r w:rsidRPr="008F1CF6">
        <w:rPr>
          <w:rFonts w:ascii="Arial" w:hAnsi="Arial" w:cs="Arial"/>
          <w:sz w:val="24"/>
          <w:szCs w:val="24"/>
        </w:rPr>
        <w:t>regimului</w:t>
      </w:r>
      <w:r w:rsidRPr="008F1CF6">
        <w:rPr>
          <w:rFonts w:ascii="Arial" w:hAnsi="Arial" w:cs="Arial"/>
          <w:spacing w:val="14"/>
          <w:sz w:val="24"/>
          <w:szCs w:val="24"/>
        </w:rPr>
        <w:t xml:space="preserve"> </w:t>
      </w:r>
      <w:r w:rsidRPr="008F1CF6">
        <w:rPr>
          <w:rFonts w:ascii="Arial" w:hAnsi="Arial" w:cs="Arial"/>
          <w:sz w:val="24"/>
          <w:szCs w:val="24"/>
        </w:rPr>
        <w:t>silvic)</w:t>
      </w:r>
      <w:r w:rsidRPr="008F1CF6">
        <w:rPr>
          <w:rFonts w:ascii="Arial" w:hAnsi="Arial" w:cs="Arial"/>
          <w:spacing w:val="14"/>
          <w:sz w:val="24"/>
          <w:szCs w:val="24"/>
        </w:rPr>
        <w:t xml:space="preserve"> </w:t>
      </w:r>
      <w:r w:rsidRPr="008F1CF6">
        <w:rPr>
          <w:rFonts w:ascii="Arial" w:hAnsi="Arial" w:cs="Arial"/>
          <w:sz w:val="24"/>
          <w:szCs w:val="24"/>
        </w:rPr>
        <w:t>vor</w:t>
      </w:r>
      <w:r w:rsidRPr="008F1CF6">
        <w:rPr>
          <w:rFonts w:ascii="Arial" w:hAnsi="Arial" w:cs="Arial"/>
          <w:spacing w:val="12"/>
          <w:sz w:val="24"/>
          <w:szCs w:val="24"/>
        </w:rPr>
        <w:t xml:space="preserve"> </w:t>
      </w:r>
      <w:r w:rsidRPr="008F1CF6">
        <w:rPr>
          <w:rFonts w:ascii="Arial" w:hAnsi="Arial" w:cs="Arial"/>
          <w:sz w:val="24"/>
          <w:szCs w:val="24"/>
        </w:rPr>
        <w:t>fi</w:t>
      </w:r>
      <w:r w:rsidRPr="008F1CF6">
        <w:rPr>
          <w:rFonts w:ascii="Arial" w:hAnsi="Arial" w:cs="Arial"/>
          <w:spacing w:val="14"/>
          <w:sz w:val="24"/>
          <w:szCs w:val="24"/>
        </w:rPr>
        <w:t xml:space="preserve"> </w:t>
      </w:r>
      <w:r w:rsidRPr="008F1CF6">
        <w:rPr>
          <w:rFonts w:ascii="Arial" w:hAnsi="Arial" w:cs="Arial"/>
          <w:sz w:val="24"/>
          <w:szCs w:val="24"/>
        </w:rPr>
        <w:t>avute</w:t>
      </w:r>
      <w:r w:rsidRPr="008F1CF6">
        <w:rPr>
          <w:rFonts w:ascii="Arial" w:hAnsi="Arial" w:cs="Arial"/>
          <w:spacing w:val="-62"/>
          <w:sz w:val="24"/>
          <w:szCs w:val="24"/>
        </w:rPr>
        <w:t xml:space="preserve"> </w:t>
      </w:r>
      <w:r w:rsidRPr="008F1CF6">
        <w:rPr>
          <w:rFonts w:ascii="Arial" w:hAnsi="Arial" w:cs="Arial"/>
          <w:sz w:val="24"/>
          <w:szCs w:val="24"/>
        </w:rPr>
        <w:t>în vedere și prevederile legislative opozabile sectorului silvic, cum sunt dispozițiile cuprinse în</w:t>
      </w:r>
      <w:r w:rsidRPr="008F1CF6">
        <w:rPr>
          <w:rFonts w:ascii="Arial" w:hAnsi="Arial" w:cs="Arial"/>
          <w:spacing w:val="-61"/>
          <w:sz w:val="24"/>
          <w:szCs w:val="24"/>
        </w:rPr>
        <w:t xml:space="preserve"> </w:t>
      </w:r>
      <w:r w:rsidRPr="008F1CF6">
        <w:rPr>
          <w:rFonts w:ascii="Arial" w:hAnsi="Arial" w:cs="Arial"/>
          <w:sz w:val="24"/>
          <w:szCs w:val="24"/>
        </w:rPr>
        <w:t>acte</w:t>
      </w:r>
      <w:r w:rsidRPr="008F1CF6">
        <w:rPr>
          <w:rFonts w:ascii="Arial" w:hAnsi="Arial" w:cs="Arial"/>
          <w:spacing w:val="25"/>
          <w:sz w:val="24"/>
          <w:szCs w:val="24"/>
        </w:rPr>
        <w:t xml:space="preserve"> </w:t>
      </w:r>
      <w:r w:rsidRPr="008F1CF6">
        <w:rPr>
          <w:rFonts w:ascii="Arial" w:hAnsi="Arial" w:cs="Arial"/>
          <w:sz w:val="24"/>
          <w:szCs w:val="24"/>
        </w:rPr>
        <w:t>normative</w:t>
      </w:r>
      <w:r w:rsidRPr="008F1CF6">
        <w:rPr>
          <w:rFonts w:ascii="Arial" w:hAnsi="Arial" w:cs="Arial"/>
          <w:spacing w:val="24"/>
          <w:sz w:val="24"/>
          <w:szCs w:val="24"/>
        </w:rPr>
        <w:t xml:space="preserve"> </w:t>
      </w:r>
      <w:r w:rsidRPr="008F1CF6">
        <w:rPr>
          <w:rFonts w:ascii="Arial" w:hAnsi="Arial" w:cs="Arial"/>
          <w:sz w:val="24"/>
          <w:szCs w:val="24"/>
        </w:rPr>
        <w:t>cu</w:t>
      </w:r>
      <w:r w:rsidRPr="008F1CF6">
        <w:rPr>
          <w:rFonts w:ascii="Arial" w:hAnsi="Arial" w:cs="Arial"/>
          <w:spacing w:val="24"/>
          <w:sz w:val="24"/>
          <w:szCs w:val="24"/>
        </w:rPr>
        <w:t xml:space="preserve"> </w:t>
      </w:r>
      <w:r w:rsidRPr="008F1CF6">
        <w:rPr>
          <w:rFonts w:ascii="Arial" w:hAnsi="Arial" w:cs="Arial"/>
          <w:sz w:val="24"/>
          <w:szCs w:val="24"/>
        </w:rPr>
        <w:t>specific</w:t>
      </w:r>
      <w:r w:rsidRPr="008F1CF6">
        <w:rPr>
          <w:rFonts w:ascii="Arial" w:hAnsi="Arial" w:cs="Arial"/>
          <w:spacing w:val="23"/>
          <w:sz w:val="24"/>
          <w:szCs w:val="24"/>
        </w:rPr>
        <w:t xml:space="preserve"> </w:t>
      </w:r>
      <w:r w:rsidRPr="008F1CF6">
        <w:rPr>
          <w:rFonts w:ascii="Arial" w:hAnsi="Arial" w:cs="Arial"/>
          <w:sz w:val="24"/>
          <w:szCs w:val="24"/>
        </w:rPr>
        <w:t>silvic,</w:t>
      </w:r>
      <w:r w:rsidRPr="008F1CF6">
        <w:rPr>
          <w:rFonts w:ascii="Arial" w:hAnsi="Arial" w:cs="Arial"/>
          <w:spacing w:val="24"/>
          <w:sz w:val="24"/>
          <w:szCs w:val="24"/>
        </w:rPr>
        <w:t xml:space="preserve"> </w:t>
      </w:r>
      <w:r w:rsidRPr="008F1CF6">
        <w:rPr>
          <w:rFonts w:ascii="Arial" w:hAnsi="Arial" w:cs="Arial"/>
          <w:sz w:val="24"/>
          <w:szCs w:val="24"/>
        </w:rPr>
        <w:t>din</w:t>
      </w:r>
      <w:r w:rsidRPr="008F1CF6">
        <w:rPr>
          <w:rFonts w:ascii="Arial" w:hAnsi="Arial" w:cs="Arial"/>
          <w:spacing w:val="24"/>
          <w:sz w:val="24"/>
          <w:szCs w:val="24"/>
        </w:rPr>
        <w:t xml:space="preserve"> </w:t>
      </w:r>
      <w:r w:rsidRPr="008F1CF6">
        <w:rPr>
          <w:rFonts w:ascii="Arial" w:hAnsi="Arial" w:cs="Arial"/>
          <w:sz w:val="24"/>
          <w:szCs w:val="24"/>
        </w:rPr>
        <w:t>domeniul</w:t>
      </w:r>
      <w:r w:rsidRPr="008F1CF6">
        <w:rPr>
          <w:rFonts w:ascii="Arial" w:hAnsi="Arial" w:cs="Arial"/>
          <w:spacing w:val="23"/>
          <w:sz w:val="24"/>
          <w:szCs w:val="24"/>
        </w:rPr>
        <w:t xml:space="preserve"> </w:t>
      </w:r>
      <w:r w:rsidRPr="008F1CF6">
        <w:rPr>
          <w:rFonts w:ascii="Arial" w:hAnsi="Arial" w:cs="Arial"/>
          <w:sz w:val="24"/>
          <w:szCs w:val="24"/>
        </w:rPr>
        <w:t>protecției</w:t>
      </w:r>
      <w:r w:rsidRPr="008F1CF6">
        <w:rPr>
          <w:rFonts w:ascii="Arial" w:hAnsi="Arial" w:cs="Arial"/>
          <w:spacing w:val="23"/>
          <w:sz w:val="24"/>
          <w:szCs w:val="24"/>
        </w:rPr>
        <w:t xml:space="preserve"> </w:t>
      </w:r>
      <w:r w:rsidRPr="008F1CF6">
        <w:rPr>
          <w:rFonts w:ascii="Arial" w:hAnsi="Arial" w:cs="Arial"/>
          <w:sz w:val="24"/>
          <w:szCs w:val="24"/>
        </w:rPr>
        <w:t>mediului,</w:t>
      </w:r>
      <w:r w:rsidRPr="008F1CF6">
        <w:rPr>
          <w:rFonts w:ascii="Arial" w:hAnsi="Arial" w:cs="Arial"/>
          <w:spacing w:val="24"/>
          <w:sz w:val="24"/>
          <w:szCs w:val="24"/>
        </w:rPr>
        <w:t xml:space="preserve"> </w:t>
      </w:r>
      <w:r w:rsidRPr="008F1CF6">
        <w:rPr>
          <w:rFonts w:ascii="Arial" w:hAnsi="Arial" w:cs="Arial"/>
          <w:sz w:val="24"/>
          <w:szCs w:val="24"/>
        </w:rPr>
        <w:t>al</w:t>
      </w:r>
      <w:r w:rsidRPr="008F1CF6">
        <w:rPr>
          <w:rFonts w:ascii="Arial" w:hAnsi="Arial" w:cs="Arial"/>
          <w:spacing w:val="23"/>
          <w:sz w:val="24"/>
          <w:szCs w:val="24"/>
        </w:rPr>
        <w:t xml:space="preserve"> </w:t>
      </w:r>
      <w:r w:rsidRPr="008F1CF6">
        <w:rPr>
          <w:rFonts w:ascii="Arial" w:hAnsi="Arial" w:cs="Arial"/>
          <w:sz w:val="24"/>
          <w:szCs w:val="24"/>
        </w:rPr>
        <w:t>apelor,</w:t>
      </w:r>
      <w:r w:rsidRPr="008F1CF6">
        <w:rPr>
          <w:rFonts w:ascii="Arial" w:hAnsi="Arial" w:cs="Arial"/>
          <w:spacing w:val="24"/>
          <w:sz w:val="24"/>
          <w:szCs w:val="24"/>
        </w:rPr>
        <w:t xml:space="preserve"> </w:t>
      </w:r>
      <w:r w:rsidRPr="008F1CF6">
        <w:rPr>
          <w:rFonts w:ascii="Arial" w:hAnsi="Arial" w:cs="Arial"/>
          <w:sz w:val="24"/>
          <w:szCs w:val="24"/>
        </w:rPr>
        <w:t>și</w:t>
      </w:r>
      <w:r w:rsidRPr="008F1CF6">
        <w:rPr>
          <w:rFonts w:ascii="Arial" w:hAnsi="Arial" w:cs="Arial"/>
          <w:spacing w:val="23"/>
          <w:sz w:val="24"/>
          <w:szCs w:val="24"/>
        </w:rPr>
        <w:t xml:space="preserve"> </w:t>
      </w:r>
      <w:r w:rsidRPr="008F1CF6">
        <w:rPr>
          <w:rFonts w:ascii="Arial" w:hAnsi="Arial" w:cs="Arial"/>
          <w:sz w:val="24"/>
          <w:szCs w:val="24"/>
        </w:rPr>
        <w:t>altele asemenea,</w:t>
      </w:r>
      <w:r w:rsidRPr="008F1CF6">
        <w:rPr>
          <w:rFonts w:ascii="Arial" w:hAnsi="Arial" w:cs="Arial"/>
          <w:spacing w:val="1"/>
          <w:sz w:val="24"/>
          <w:szCs w:val="24"/>
        </w:rPr>
        <w:t xml:space="preserve"> </w:t>
      </w:r>
      <w:r w:rsidRPr="008F1CF6">
        <w:rPr>
          <w:rFonts w:ascii="Arial" w:hAnsi="Arial" w:cs="Arial"/>
          <w:sz w:val="24"/>
          <w:szCs w:val="24"/>
        </w:rPr>
        <w:t>astfel</w:t>
      </w:r>
      <w:r w:rsidRPr="008F1CF6">
        <w:rPr>
          <w:rFonts w:ascii="Arial" w:hAnsi="Arial" w:cs="Arial"/>
          <w:spacing w:val="1"/>
          <w:sz w:val="24"/>
          <w:szCs w:val="24"/>
        </w:rPr>
        <w:t xml:space="preserve"> </w:t>
      </w:r>
      <w:r w:rsidRPr="008F1CF6">
        <w:rPr>
          <w:rFonts w:ascii="Arial" w:hAnsi="Arial" w:cs="Arial"/>
          <w:sz w:val="24"/>
          <w:szCs w:val="24"/>
        </w:rPr>
        <w:t>încât</w:t>
      </w:r>
      <w:r w:rsidRPr="008F1CF6">
        <w:rPr>
          <w:rFonts w:ascii="Arial" w:hAnsi="Arial" w:cs="Arial"/>
          <w:spacing w:val="1"/>
          <w:sz w:val="24"/>
          <w:szCs w:val="24"/>
        </w:rPr>
        <w:t xml:space="preserve"> </w:t>
      </w:r>
      <w:r w:rsidRPr="008F1CF6">
        <w:rPr>
          <w:rFonts w:ascii="Arial" w:hAnsi="Arial" w:cs="Arial"/>
          <w:sz w:val="24"/>
          <w:szCs w:val="24"/>
        </w:rPr>
        <w:t>respectarea</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1"/>
          <w:sz w:val="24"/>
          <w:szCs w:val="24"/>
        </w:rPr>
        <w:t xml:space="preserve"> </w:t>
      </w:r>
      <w:r w:rsidRPr="008F1CF6">
        <w:rPr>
          <w:rFonts w:ascii="Arial" w:hAnsi="Arial" w:cs="Arial"/>
          <w:sz w:val="24"/>
          <w:szCs w:val="24"/>
        </w:rPr>
        <w:t>strictețe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unor</w:t>
      </w:r>
      <w:r w:rsidRPr="008F1CF6">
        <w:rPr>
          <w:rFonts w:ascii="Arial" w:hAnsi="Arial" w:cs="Arial"/>
          <w:spacing w:val="1"/>
          <w:sz w:val="24"/>
          <w:szCs w:val="24"/>
        </w:rPr>
        <w:t xml:space="preserve"> </w:t>
      </w:r>
      <w:r w:rsidRPr="008F1CF6">
        <w:rPr>
          <w:rFonts w:ascii="Arial" w:hAnsi="Arial" w:cs="Arial"/>
          <w:sz w:val="24"/>
          <w:szCs w:val="24"/>
        </w:rPr>
        <w:t>astfel</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reglementări/instrucțiuni</w:t>
      </w:r>
      <w:r w:rsidRPr="008F1CF6">
        <w:rPr>
          <w:rFonts w:ascii="Arial" w:hAnsi="Arial" w:cs="Arial"/>
          <w:spacing w:val="-61"/>
          <w:sz w:val="24"/>
          <w:szCs w:val="24"/>
        </w:rPr>
        <w:t xml:space="preserve"> </w:t>
      </w:r>
      <w:r w:rsidRPr="008F1CF6">
        <w:rPr>
          <w:rFonts w:ascii="Arial" w:hAnsi="Arial" w:cs="Arial"/>
          <w:sz w:val="24"/>
          <w:szCs w:val="24"/>
        </w:rPr>
        <w:t>specifice vor contribui la implementarea cu succes a măsurilor de reducere. Evident, titularul</w:t>
      </w:r>
      <w:r w:rsidRPr="008F1CF6">
        <w:rPr>
          <w:rFonts w:ascii="Arial" w:hAnsi="Arial" w:cs="Arial"/>
          <w:spacing w:val="1"/>
          <w:sz w:val="24"/>
          <w:szCs w:val="24"/>
        </w:rPr>
        <w:t xml:space="preserve"> </w:t>
      </w:r>
      <w:r w:rsidRPr="008F1CF6">
        <w:rPr>
          <w:rFonts w:ascii="Arial" w:hAnsi="Arial" w:cs="Arial"/>
          <w:sz w:val="24"/>
          <w:szCs w:val="24"/>
        </w:rPr>
        <w:t>planului aprobat va respecta întocmai măsurile specifice stabilite de administratorul ariei</w:t>
      </w:r>
      <w:r w:rsidRPr="008F1CF6">
        <w:rPr>
          <w:rFonts w:ascii="Arial" w:hAnsi="Arial" w:cs="Arial"/>
          <w:spacing w:val="1"/>
          <w:sz w:val="24"/>
          <w:szCs w:val="24"/>
        </w:rPr>
        <w:t xml:space="preserve"> </w:t>
      </w:r>
      <w:r w:rsidRPr="008F1CF6">
        <w:rPr>
          <w:rFonts w:ascii="Arial" w:hAnsi="Arial" w:cs="Arial"/>
          <w:sz w:val="24"/>
          <w:szCs w:val="24"/>
        </w:rPr>
        <w:t>speciale de conservare, A.N.A.N.P. ori Agenția de Protecția Mediului respectiv prevederile</w:t>
      </w:r>
      <w:r w:rsidRPr="008F1CF6">
        <w:rPr>
          <w:rFonts w:ascii="Arial" w:hAnsi="Arial" w:cs="Arial"/>
          <w:spacing w:val="1"/>
          <w:sz w:val="24"/>
          <w:szCs w:val="24"/>
        </w:rPr>
        <w:t xml:space="preserve"> </w:t>
      </w:r>
      <w:r w:rsidRPr="008F1CF6">
        <w:rPr>
          <w:rFonts w:ascii="Arial" w:hAnsi="Arial" w:cs="Arial"/>
          <w:sz w:val="24"/>
          <w:szCs w:val="24"/>
        </w:rPr>
        <w:t>Planului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management.</w:t>
      </w:r>
    </w:p>
    <w:p w14:paraId="51ECD685" w14:textId="77777777" w:rsidR="00524DCC" w:rsidRPr="008F1CF6" w:rsidRDefault="00524DCC" w:rsidP="00524DCC">
      <w:pPr>
        <w:pStyle w:val="Corptext"/>
        <w:tabs>
          <w:tab w:val="left" w:pos="851"/>
        </w:tabs>
        <w:spacing w:line="244" w:lineRule="auto"/>
        <w:ind w:right="-2" w:firstLine="720"/>
        <w:rPr>
          <w:rFonts w:ascii="Arial" w:hAnsi="Arial" w:cs="Arial"/>
          <w:sz w:val="24"/>
          <w:szCs w:val="24"/>
        </w:rPr>
      </w:pPr>
      <w:r w:rsidRPr="008F1CF6">
        <w:rPr>
          <w:rFonts w:ascii="Arial" w:hAnsi="Arial" w:cs="Arial"/>
          <w:sz w:val="24"/>
          <w:szCs w:val="24"/>
        </w:rPr>
        <w:t>În</w:t>
      </w:r>
      <w:r w:rsidRPr="008F1CF6">
        <w:rPr>
          <w:rFonts w:ascii="Arial" w:hAnsi="Arial" w:cs="Arial"/>
          <w:spacing w:val="12"/>
          <w:sz w:val="24"/>
          <w:szCs w:val="24"/>
        </w:rPr>
        <w:t xml:space="preserve"> </w:t>
      </w:r>
      <w:r w:rsidRPr="008F1CF6">
        <w:rPr>
          <w:rFonts w:ascii="Arial" w:hAnsi="Arial" w:cs="Arial"/>
          <w:sz w:val="24"/>
          <w:szCs w:val="24"/>
        </w:rPr>
        <w:t>acest</w:t>
      </w:r>
      <w:r w:rsidRPr="008F1CF6">
        <w:rPr>
          <w:rFonts w:ascii="Arial" w:hAnsi="Arial" w:cs="Arial"/>
          <w:spacing w:val="13"/>
          <w:sz w:val="24"/>
          <w:szCs w:val="24"/>
        </w:rPr>
        <w:t xml:space="preserve"> </w:t>
      </w:r>
      <w:r w:rsidRPr="008F1CF6">
        <w:rPr>
          <w:rFonts w:ascii="Arial" w:hAnsi="Arial" w:cs="Arial"/>
          <w:sz w:val="24"/>
          <w:szCs w:val="24"/>
        </w:rPr>
        <w:t>sens,</w:t>
      </w:r>
      <w:r w:rsidRPr="008F1CF6">
        <w:rPr>
          <w:rFonts w:ascii="Arial" w:hAnsi="Arial" w:cs="Arial"/>
          <w:spacing w:val="12"/>
          <w:sz w:val="24"/>
          <w:szCs w:val="24"/>
        </w:rPr>
        <w:t xml:space="preserve"> </w:t>
      </w:r>
      <w:r w:rsidRPr="008F1CF6">
        <w:rPr>
          <w:rFonts w:ascii="Arial" w:hAnsi="Arial" w:cs="Arial"/>
          <w:sz w:val="24"/>
          <w:szCs w:val="24"/>
        </w:rPr>
        <w:t>titularul</w:t>
      </w:r>
      <w:r w:rsidRPr="008F1CF6">
        <w:rPr>
          <w:rFonts w:ascii="Arial" w:hAnsi="Arial" w:cs="Arial"/>
          <w:spacing w:val="10"/>
          <w:sz w:val="24"/>
          <w:szCs w:val="24"/>
        </w:rPr>
        <w:t xml:space="preserve"> </w:t>
      </w:r>
      <w:r w:rsidRPr="008F1CF6">
        <w:rPr>
          <w:rFonts w:ascii="Arial" w:hAnsi="Arial" w:cs="Arial"/>
          <w:sz w:val="24"/>
          <w:szCs w:val="24"/>
        </w:rPr>
        <w:t>planului</w:t>
      </w:r>
      <w:r w:rsidRPr="008F1CF6">
        <w:rPr>
          <w:rFonts w:ascii="Arial" w:hAnsi="Arial" w:cs="Arial"/>
          <w:spacing w:val="11"/>
          <w:sz w:val="24"/>
          <w:szCs w:val="24"/>
        </w:rPr>
        <w:t xml:space="preserve"> </w:t>
      </w:r>
      <w:r w:rsidRPr="008F1CF6">
        <w:rPr>
          <w:rFonts w:ascii="Arial" w:hAnsi="Arial" w:cs="Arial"/>
          <w:sz w:val="24"/>
          <w:szCs w:val="24"/>
        </w:rPr>
        <w:t>are în vedere și un program tehnico-operativ la nivel de subunitate silvică (ocol) atât</w:t>
      </w:r>
      <w:r w:rsidRPr="008F1CF6">
        <w:rPr>
          <w:rFonts w:ascii="Arial" w:hAnsi="Arial" w:cs="Arial"/>
          <w:spacing w:val="-61"/>
          <w:sz w:val="24"/>
          <w:szCs w:val="24"/>
        </w:rPr>
        <w:t xml:space="preserve">          </w:t>
      </w:r>
      <w:r w:rsidRPr="008F1CF6">
        <w:rPr>
          <w:rFonts w:ascii="Arial" w:hAnsi="Arial" w:cs="Arial"/>
          <w:sz w:val="24"/>
          <w:szCs w:val="24"/>
        </w:rPr>
        <w:t>pentru alte activități specifice sectorului forestier, cât și pentru unii indicatori fixați ca țintă la</w:t>
      </w:r>
      <w:r w:rsidRPr="008F1CF6">
        <w:rPr>
          <w:rFonts w:ascii="Arial" w:hAnsi="Arial" w:cs="Arial"/>
          <w:spacing w:val="1"/>
          <w:sz w:val="24"/>
          <w:szCs w:val="24"/>
        </w:rPr>
        <w:t xml:space="preserve"> </w:t>
      </w:r>
      <w:r w:rsidRPr="008F1CF6">
        <w:rPr>
          <w:rFonts w:ascii="Arial" w:hAnsi="Arial" w:cs="Arial"/>
          <w:sz w:val="24"/>
          <w:szCs w:val="24"/>
        </w:rPr>
        <w:t>finele</w:t>
      </w:r>
      <w:r w:rsidRPr="008F1CF6">
        <w:rPr>
          <w:rFonts w:ascii="Arial" w:hAnsi="Arial" w:cs="Arial"/>
          <w:spacing w:val="-2"/>
          <w:sz w:val="24"/>
          <w:szCs w:val="24"/>
        </w:rPr>
        <w:t xml:space="preserve"> </w:t>
      </w:r>
      <w:r w:rsidRPr="008F1CF6">
        <w:rPr>
          <w:rFonts w:ascii="Arial" w:hAnsi="Arial" w:cs="Arial"/>
          <w:sz w:val="24"/>
          <w:szCs w:val="24"/>
        </w:rPr>
        <w:t>perioadei</w:t>
      </w:r>
      <w:r w:rsidRPr="008F1CF6">
        <w:rPr>
          <w:rFonts w:ascii="Arial" w:hAnsi="Arial" w:cs="Arial"/>
          <w:spacing w:val="-1"/>
          <w:sz w:val="24"/>
          <w:szCs w:val="24"/>
        </w:rPr>
        <w:t xml:space="preserve"> </w:t>
      </w:r>
      <w:r w:rsidRPr="008F1CF6">
        <w:rPr>
          <w:rFonts w:ascii="Arial" w:hAnsi="Arial" w:cs="Arial"/>
          <w:sz w:val="24"/>
          <w:szCs w:val="24"/>
        </w:rPr>
        <w:t>de amenajament, care</w:t>
      </w:r>
      <w:r w:rsidRPr="008F1CF6">
        <w:rPr>
          <w:rFonts w:ascii="Arial" w:hAnsi="Arial" w:cs="Arial"/>
          <w:spacing w:val="-1"/>
          <w:sz w:val="24"/>
          <w:szCs w:val="24"/>
        </w:rPr>
        <w:t xml:space="preserve"> </w:t>
      </w:r>
      <w:r w:rsidRPr="008F1CF6">
        <w:rPr>
          <w:rFonts w:ascii="Arial" w:hAnsi="Arial" w:cs="Arial"/>
          <w:sz w:val="24"/>
          <w:szCs w:val="24"/>
        </w:rPr>
        <w:t>țin</w:t>
      </w:r>
      <w:r w:rsidRPr="008F1CF6">
        <w:rPr>
          <w:rFonts w:ascii="Arial" w:hAnsi="Arial" w:cs="Arial"/>
          <w:spacing w:val="-2"/>
          <w:sz w:val="24"/>
          <w:szCs w:val="24"/>
        </w:rPr>
        <w:t xml:space="preserve"> </w:t>
      </w:r>
      <w:r w:rsidRPr="008F1CF6">
        <w:rPr>
          <w:rFonts w:ascii="Arial" w:hAnsi="Arial" w:cs="Arial"/>
          <w:sz w:val="24"/>
          <w:szCs w:val="24"/>
        </w:rPr>
        <w:t>efectiv</w:t>
      </w:r>
      <w:r w:rsidRPr="008F1CF6">
        <w:rPr>
          <w:rFonts w:ascii="Arial" w:hAnsi="Arial" w:cs="Arial"/>
          <w:spacing w:val="-3"/>
          <w:sz w:val="24"/>
          <w:szCs w:val="24"/>
        </w:rPr>
        <w:t xml:space="preserve"> </w:t>
      </w:r>
      <w:r w:rsidRPr="008F1CF6">
        <w:rPr>
          <w:rFonts w:ascii="Arial" w:hAnsi="Arial" w:cs="Arial"/>
          <w:sz w:val="24"/>
          <w:szCs w:val="24"/>
        </w:rPr>
        <w:t>de partea de</w:t>
      </w:r>
      <w:r w:rsidRPr="008F1CF6">
        <w:rPr>
          <w:rFonts w:ascii="Arial" w:hAnsi="Arial" w:cs="Arial"/>
          <w:spacing w:val="3"/>
          <w:sz w:val="24"/>
          <w:szCs w:val="24"/>
        </w:rPr>
        <w:t xml:space="preserve"> </w:t>
      </w:r>
      <w:r w:rsidRPr="008F1CF6">
        <w:rPr>
          <w:rFonts w:ascii="Arial" w:hAnsi="Arial" w:cs="Arial"/>
          <w:sz w:val="24"/>
          <w:szCs w:val="24"/>
        </w:rPr>
        <w:t>dezvoltare durabilă a pădurii.</w:t>
      </w:r>
    </w:p>
    <w:p w14:paraId="05EE8F4D" w14:textId="77777777" w:rsidR="00524DCC" w:rsidRPr="008F1CF6" w:rsidRDefault="00524DCC" w:rsidP="00524DCC">
      <w:pPr>
        <w:pStyle w:val="Corptext"/>
        <w:tabs>
          <w:tab w:val="left" w:pos="851"/>
        </w:tabs>
        <w:spacing w:line="244" w:lineRule="auto"/>
        <w:ind w:right="-2" w:firstLine="720"/>
        <w:rPr>
          <w:rFonts w:ascii="Arial" w:hAnsi="Arial" w:cs="Arial"/>
          <w:sz w:val="24"/>
          <w:szCs w:val="24"/>
        </w:rPr>
      </w:pPr>
      <w:r w:rsidRPr="008F1CF6">
        <w:rPr>
          <w:rFonts w:ascii="Arial" w:hAnsi="Arial" w:cs="Arial"/>
          <w:sz w:val="24"/>
          <w:szCs w:val="24"/>
        </w:rPr>
        <w:t>Mare parte dintre indicatorii aferenți culturii și îngrijirii/regenerării/protecției pădurii, ai</w:t>
      </w:r>
      <w:r w:rsidRPr="008F1CF6">
        <w:rPr>
          <w:rFonts w:ascii="Arial" w:hAnsi="Arial" w:cs="Arial"/>
          <w:spacing w:val="1"/>
          <w:sz w:val="24"/>
          <w:szCs w:val="24"/>
        </w:rPr>
        <w:t xml:space="preserve"> </w:t>
      </w:r>
      <w:r w:rsidRPr="008F1CF6">
        <w:rPr>
          <w:rFonts w:ascii="Arial" w:hAnsi="Arial" w:cs="Arial"/>
          <w:sz w:val="24"/>
          <w:szCs w:val="24"/>
        </w:rPr>
        <w:t>activității</w:t>
      </w:r>
      <w:r w:rsidRPr="008F1CF6">
        <w:rPr>
          <w:rFonts w:ascii="Arial" w:hAnsi="Arial" w:cs="Arial"/>
          <w:spacing w:val="1"/>
          <w:sz w:val="24"/>
          <w:szCs w:val="24"/>
        </w:rPr>
        <w:t xml:space="preserve"> </w:t>
      </w:r>
      <w:r w:rsidRPr="008F1CF6">
        <w:rPr>
          <w:rFonts w:ascii="Arial" w:hAnsi="Arial" w:cs="Arial"/>
          <w:sz w:val="24"/>
          <w:szCs w:val="24"/>
        </w:rPr>
        <w:t>cinegetice,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exploatare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lemnului</w:t>
      </w:r>
      <w:r w:rsidRPr="008F1CF6">
        <w:rPr>
          <w:rFonts w:ascii="Arial" w:hAnsi="Arial" w:cs="Arial"/>
          <w:spacing w:val="1"/>
          <w:sz w:val="24"/>
          <w:szCs w:val="24"/>
        </w:rPr>
        <w:t xml:space="preserve"> </w:t>
      </w:r>
      <w:r w:rsidRPr="008F1CF6">
        <w:rPr>
          <w:rFonts w:ascii="Arial" w:hAnsi="Arial" w:cs="Arial"/>
          <w:sz w:val="24"/>
          <w:szCs w:val="24"/>
        </w:rPr>
        <w:t>respectiv</w:t>
      </w:r>
      <w:r w:rsidRPr="008F1CF6">
        <w:rPr>
          <w:rFonts w:ascii="Arial" w:hAnsi="Arial" w:cs="Arial"/>
          <w:spacing w:val="1"/>
          <w:sz w:val="24"/>
          <w:szCs w:val="24"/>
        </w:rPr>
        <w:t xml:space="preserve"> </w:t>
      </w:r>
      <w:r w:rsidRPr="008F1CF6">
        <w:rPr>
          <w:rFonts w:ascii="Arial" w:hAnsi="Arial" w:cs="Arial"/>
          <w:sz w:val="24"/>
          <w:szCs w:val="24"/>
        </w:rPr>
        <w:t>cei</w:t>
      </w:r>
      <w:r w:rsidRPr="008F1CF6">
        <w:rPr>
          <w:rFonts w:ascii="Arial" w:hAnsi="Arial" w:cs="Arial"/>
          <w:spacing w:val="1"/>
          <w:sz w:val="24"/>
          <w:szCs w:val="24"/>
        </w:rPr>
        <w:t xml:space="preserve"> </w:t>
      </w:r>
      <w:r w:rsidRPr="008F1CF6">
        <w:rPr>
          <w:rFonts w:ascii="Arial" w:hAnsi="Arial" w:cs="Arial"/>
          <w:sz w:val="24"/>
          <w:szCs w:val="24"/>
        </w:rPr>
        <w:t>care</w:t>
      </w:r>
      <w:r w:rsidRPr="008F1CF6">
        <w:rPr>
          <w:rFonts w:ascii="Arial" w:hAnsi="Arial" w:cs="Arial"/>
          <w:spacing w:val="1"/>
          <w:sz w:val="24"/>
          <w:szCs w:val="24"/>
        </w:rPr>
        <w:t xml:space="preserve"> </w:t>
      </w:r>
      <w:r w:rsidRPr="008F1CF6">
        <w:rPr>
          <w:rFonts w:ascii="Arial" w:hAnsi="Arial" w:cs="Arial"/>
          <w:sz w:val="24"/>
          <w:szCs w:val="24"/>
        </w:rPr>
        <w:t>privesc</w:t>
      </w:r>
      <w:r w:rsidRPr="008F1CF6">
        <w:rPr>
          <w:rFonts w:ascii="Arial" w:hAnsi="Arial" w:cs="Arial"/>
          <w:spacing w:val="1"/>
          <w:sz w:val="24"/>
          <w:szCs w:val="24"/>
        </w:rPr>
        <w:t xml:space="preserve"> </w:t>
      </w:r>
      <w:r w:rsidRPr="008F1CF6">
        <w:rPr>
          <w:rFonts w:ascii="Arial" w:hAnsi="Arial" w:cs="Arial"/>
          <w:sz w:val="24"/>
          <w:szCs w:val="24"/>
        </w:rPr>
        <w:t>valorificarea</w:t>
      </w:r>
      <w:r w:rsidRPr="008F1CF6">
        <w:rPr>
          <w:rFonts w:ascii="Arial" w:hAnsi="Arial" w:cs="Arial"/>
          <w:spacing w:val="1"/>
          <w:sz w:val="24"/>
          <w:szCs w:val="24"/>
        </w:rPr>
        <w:t xml:space="preserve"> </w:t>
      </w:r>
      <w:r w:rsidRPr="008F1CF6">
        <w:rPr>
          <w:rFonts w:ascii="Arial" w:hAnsi="Arial" w:cs="Arial"/>
          <w:sz w:val="24"/>
          <w:szCs w:val="24"/>
        </w:rPr>
        <w:t>superioară și sustenabilă a altor produse nelemnoase sunt definiți în instrucțiuni/reglementări</w:t>
      </w:r>
      <w:r w:rsidRPr="008F1CF6">
        <w:rPr>
          <w:rFonts w:ascii="Arial" w:hAnsi="Arial" w:cs="Arial"/>
          <w:spacing w:val="1"/>
          <w:sz w:val="24"/>
          <w:szCs w:val="24"/>
        </w:rPr>
        <w:t xml:space="preserve"> </w:t>
      </w:r>
      <w:r w:rsidRPr="008F1CF6">
        <w:rPr>
          <w:rFonts w:ascii="Arial" w:hAnsi="Arial" w:cs="Arial"/>
          <w:sz w:val="24"/>
          <w:szCs w:val="24"/>
        </w:rPr>
        <w:t>specifice diverse.</w:t>
      </w:r>
    </w:p>
    <w:p w14:paraId="2BFC2E6D" w14:textId="77777777" w:rsidR="00524DCC" w:rsidRPr="008F1CF6" w:rsidRDefault="00524DCC" w:rsidP="00524DCC">
      <w:pPr>
        <w:pStyle w:val="Corptext"/>
        <w:tabs>
          <w:tab w:val="left" w:pos="851"/>
        </w:tabs>
        <w:spacing w:line="244" w:lineRule="auto"/>
        <w:ind w:right="-2" w:firstLine="720"/>
        <w:rPr>
          <w:rFonts w:ascii="Arial" w:hAnsi="Arial" w:cs="Arial"/>
          <w:sz w:val="24"/>
          <w:szCs w:val="24"/>
        </w:rPr>
      </w:pP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altfel,</w:t>
      </w:r>
      <w:r w:rsidRPr="008F1CF6">
        <w:rPr>
          <w:rFonts w:ascii="Arial" w:hAnsi="Arial" w:cs="Arial"/>
          <w:spacing w:val="1"/>
          <w:sz w:val="24"/>
          <w:szCs w:val="24"/>
        </w:rPr>
        <w:t xml:space="preserve"> </w:t>
      </w:r>
      <w:r w:rsidRPr="008F1CF6">
        <w:rPr>
          <w:rFonts w:ascii="Arial" w:hAnsi="Arial" w:cs="Arial"/>
          <w:sz w:val="24"/>
          <w:szCs w:val="24"/>
        </w:rPr>
        <w:t>date</w:t>
      </w:r>
      <w:r w:rsidRPr="008F1CF6">
        <w:rPr>
          <w:rFonts w:ascii="Arial" w:hAnsi="Arial" w:cs="Arial"/>
          <w:spacing w:val="1"/>
          <w:sz w:val="24"/>
          <w:szCs w:val="24"/>
        </w:rPr>
        <w:t xml:space="preserve"> </w:t>
      </w:r>
      <w:r w:rsidRPr="008F1CF6">
        <w:rPr>
          <w:rFonts w:ascii="Arial" w:hAnsi="Arial" w:cs="Arial"/>
          <w:sz w:val="24"/>
          <w:szCs w:val="24"/>
        </w:rPr>
        <w:t>despre</w:t>
      </w:r>
      <w:r w:rsidRPr="008F1CF6">
        <w:rPr>
          <w:rFonts w:ascii="Arial" w:hAnsi="Arial" w:cs="Arial"/>
          <w:spacing w:val="1"/>
          <w:sz w:val="24"/>
          <w:szCs w:val="24"/>
        </w:rPr>
        <w:t xml:space="preserve"> </w:t>
      </w:r>
      <w:r w:rsidRPr="008F1CF6">
        <w:rPr>
          <w:rFonts w:ascii="Arial" w:hAnsi="Arial" w:cs="Arial"/>
          <w:sz w:val="24"/>
          <w:szCs w:val="24"/>
        </w:rPr>
        <w:t>rezultatele</w:t>
      </w:r>
      <w:r w:rsidRPr="008F1CF6">
        <w:rPr>
          <w:rFonts w:ascii="Arial" w:hAnsi="Arial" w:cs="Arial"/>
          <w:spacing w:val="1"/>
          <w:sz w:val="24"/>
          <w:szCs w:val="24"/>
        </w:rPr>
        <w:t xml:space="preserve"> </w:t>
      </w:r>
      <w:r w:rsidRPr="008F1CF6">
        <w:rPr>
          <w:rFonts w:ascii="Arial" w:hAnsi="Arial" w:cs="Arial"/>
          <w:sz w:val="24"/>
          <w:szCs w:val="24"/>
        </w:rPr>
        <w:t>activităților</w:t>
      </w:r>
      <w:r w:rsidRPr="008F1CF6">
        <w:rPr>
          <w:rFonts w:ascii="Arial" w:hAnsi="Arial" w:cs="Arial"/>
          <w:spacing w:val="1"/>
          <w:sz w:val="24"/>
          <w:szCs w:val="24"/>
        </w:rPr>
        <w:t xml:space="preserve"> </w:t>
      </w:r>
      <w:r w:rsidRPr="008F1CF6">
        <w:rPr>
          <w:rFonts w:ascii="Arial" w:hAnsi="Arial" w:cs="Arial"/>
          <w:sz w:val="24"/>
          <w:szCs w:val="24"/>
        </w:rPr>
        <w:t>silvice</w:t>
      </w:r>
      <w:r w:rsidRPr="008F1CF6">
        <w:rPr>
          <w:rFonts w:ascii="Arial" w:hAnsi="Arial" w:cs="Arial"/>
          <w:spacing w:val="1"/>
          <w:sz w:val="24"/>
          <w:szCs w:val="24"/>
        </w:rPr>
        <w:t xml:space="preserve"> </w:t>
      </w:r>
      <w:r w:rsidRPr="008F1CF6">
        <w:rPr>
          <w:rFonts w:ascii="Arial" w:hAnsi="Arial" w:cs="Arial"/>
          <w:sz w:val="24"/>
          <w:szCs w:val="24"/>
        </w:rPr>
        <w:t>caracteristice</w:t>
      </w:r>
      <w:r w:rsidRPr="008F1CF6">
        <w:rPr>
          <w:rFonts w:ascii="Arial" w:hAnsi="Arial" w:cs="Arial"/>
          <w:spacing w:val="1"/>
          <w:sz w:val="24"/>
          <w:szCs w:val="24"/>
        </w:rPr>
        <w:t xml:space="preserve"> </w:t>
      </w:r>
      <w:r w:rsidRPr="008F1CF6">
        <w:rPr>
          <w:rFonts w:ascii="Arial" w:hAnsi="Arial" w:cs="Arial"/>
          <w:sz w:val="24"/>
          <w:szCs w:val="24"/>
        </w:rPr>
        <w:t>domeniului</w:t>
      </w:r>
      <w:r w:rsidRPr="008F1CF6">
        <w:rPr>
          <w:rFonts w:ascii="Arial" w:hAnsi="Arial" w:cs="Arial"/>
          <w:spacing w:val="1"/>
          <w:sz w:val="24"/>
          <w:szCs w:val="24"/>
        </w:rPr>
        <w:t xml:space="preserve"> </w:t>
      </w:r>
      <w:r w:rsidRPr="008F1CF6">
        <w:rPr>
          <w:rFonts w:ascii="Arial" w:hAnsi="Arial" w:cs="Arial"/>
          <w:sz w:val="24"/>
          <w:szCs w:val="24"/>
        </w:rPr>
        <w:t>gospodăririi/gestionării</w:t>
      </w:r>
      <w:r w:rsidRPr="008F1CF6">
        <w:rPr>
          <w:rFonts w:ascii="Arial" w:hAnsi="Arial" w:cs="Arial"/>
          <w:spacing w:val="1"/>
          <w:sz w:val="24"/>
          <w:szCs w:val="24"/>
        </w:rPr>
        <w:t xml:space="preserve"> </w:t>
      </w:r>
      <w:r w:rsidRPr="008F1CF6">
        <w:rPr>
          <w:rFonts w:ascii="Arial" w:hAnsi="Arial" w:cs="Arial"/>
          <w:sz w:val="24"/>
          <w:szCs w:val="24"/>
        </w:rPr>
        <w:t>pădurilor</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regăsesc</w:t>
      </w:r>
      <w:r w:rsidRPr="008F1CF6">
        <w:rPr>
          <w:rFonts w:ascii="Arial" w:hAnsi="Arial" w:cs="Arial"/>
          <w:spacing w:val="1"/>
          <w:sz w:val="24"/>
          <w:szCs w:val="24"/>
        </w:rPr>
        <w:t xml:space="preserve"> </w:t>
      </w:r>
      <w:r w:rsidRPr="008F1CF6">
        <w:rPr>
          <w:rFonts w:ascii="Arial" w:hAnsi="Arial" w:cs="Arial"/>
          <w:sz w:val="24"/>
          <w:szCs w:val="24"/>
        </w:rPr>
        <w:t>centralizate/stocate/arhivate</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registre/documentații distincte</w:t>
      </w:r>
      <w:r w:rsidRPr="008F1CF6">
        <w:rPr>
          <w:rFonts w:ascii="Arial" w:hAnsi="Arial" w:cs="Arial"/>
          <w:spacing w:val="1"/>
          <w:sz w:val="24"/>
          <w:szCs w:val="24"/>
        </w:rPr>
        <w:t xml:space="preserve"> </w:t>
      </w:r>
      <w:r w:rsidRPr="008F1CF6">
        <w:rPr>
          <w:rFonts w:ascii="Arial" w:hAnsi="Arial" w:cs="Arial"/>
          <w:sz w:val="24"/>
          <w:szCs w:val="24"/>
        </w:rPr>
        <w:t>constituite</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baza</w:t>
      </w:r>
      <w:r w:rsidRPr="008F1CF6">
        <w:rPr>
          <w:rFonts w:ascii="Arial" w:hAnsi="Arial" w:cs="Arial"/>
          <w:spacing w:val="1"/>
          <w:sz w:val="24"/>
          <w:szCs w:val="24"/>
        </w:rPr>
        <w:t xml:space="preserve"> </w:t>
      </w:r>
      <w:r w:rsidRPr="008F1CF6">
        <w:rPr>
          <w:rFonts w:ascii="Arial" w:hAnsi="Arial" w:cs="Arial"/>
          <w:sz w:val="24"/>
          <w:szCs w:val="24"/>
        </w:rPr>
        <w:t>datelor primare culese</w:t>
      </w:r>
      <w:r w:rsidRPr="008F1CF6">
        <w:rPr>
          <w:rFonts w:ascii="Arial" w:hAnsi="Arial" w:cs="Arial"/>
          <w:spacing w:val="1"/>
          <w:sz w:val="24"/>
          <w:szCs w:val="24"/>
        </w:rPr>
        <w:t xml:space="preserve"> </w:t>
      </w:r>
      <w:r w:rsidRPr="008F1CF6">
        <w:rPr>
          <w:rFonts w:ascii="Arial" w:hAnsi="Arial" w:cs="Arial"/>
          <w:sz w:val="24"/>
          <w:szCs w:val="24"/>
        </w:rPr>
        <w:t>din teren.</w:t>
      </w:r>
      <w:r w:rsidRPr="008F1CF6">
        <w:rPr>
          <w:rFonts w:ascii="Arial" w:hAnsi="Arial" w:cs="Arial"/>
          <w:spacing w:val="1"/>
          <w:sz w:val="24"/>
          <w:szCs w:val="24"/>
        </w:rPr>
        <w:t xml:space="preserve"> </w:t>
      </w:r>
      <w:r w:rsidRPr="008F1CF6">
        <w:rPr>
          <w:rFonts w:ascii="Arial" w:hAnsi="Arial" w:cs="Arial"/>
          <w:sz w:val="24"/>
          <w:szCs w:val="24"/>
        </w:rPr>
        <w:t>Chiar</w:t>
      </w:r>
      <w:r w:rsidRPr="008F1CF6">
        <w:rPr>
          <w:rFonts w:ascii="Arial" w:hAnsi="Arial" w:cs="Arial"/>
          <w:spacing w:val="1"/>
          <w:sz w:val="24"/>
          <w:szCs w:val="24"/>
        </w:rPr>
        <w:t xml:space="preserve"> </w:t>
      </w:r>
      <w:r w:rsidRPr="008F1CF6">
        <w:rPr>
          <w:rFonts w:ascii="Arial" w:hAnsi="Arial" w:cs="Arial"/>
          <w:sz w:val="24"/>
          <w:szCs w:val="24"/>
        </w:rPr>
        <w:t>modul de organizare tehnico-inginerească și administrativă al unui ocol silvic (Conducere -</w:t>
      </w:r>
      <w:r w:rsidRPr="008F1CF6">
        <w:rPr>
          <w:rFonts w:ascii="Arial" w:hAnsi="Arial" w:cs="Arial"/>
          <w:spacing w:val="1"/>
          <w:sz w:val="24"/>
          <w:szCs w:val="24"/>
        </w:rPr>
        <w:t xml:space="preserve"> </w:t>
      </w:r>
      <w:r w:rsidRPr="008F1CF6">
        <w:rPr>
          <w:rFonts w:ascii="Arial" w:hAnsi="Arial" w:cs="Arial"/>
          <w:spacing w:val="-1"/>
          <w:sz w:val="24"/>
          <w:szCs w:val="24"/>
        </w:rPr>
        <w:t xml:space="preserve">Șef ocol, Compartimente </w:t>
      </w:r>
      <w:r w:rsidRPr="008F1CF6">
        <w:rPr>
          <w:rFonts w:ascii="Arial" w:hAnsi="Arial" w:cs="Arial"/>
          <w:sz w:val="24"/>
          <w:szCs w:val="24"/>
        </w:rPr>
        <w:t xml:space="preserve">distincte </w:t>
      </w:r>
      <w:r w:rsidRPr="008F1CF6">
        <w:rPr>
          <w:rFonts w:ascii="Arial" w:hAnsi="Arial" w:cs="Arial"/>
          <w:w w:val="160"/>
          <w:sz w:val="24"/>
          <w:szCs w:val="24"/>
        </w:rPr>
        <w:t xml:space="preserve">– </w:t>
      </w:r>
      <w:r w:rsidRPr="008F1CF6">
        <w:rPr>
          <w:rFonts w:ascii="Arial" w:hAnsi="Arial" w:cs="Arial"/>
          <w:sz w:val="24"/>
          <w:szCs w:val="24"/>
        </w:rPr>
        <w:t>Fond forestier, Pază și Protecție, Cultură și Regenerare,</w:t>
      </w:r>
      <w:r w:rsidRPr="008F1CF6">
        <w:rPr>
          <w:rFonts w:ascii="Arial" w:hAnsi="Arial" w:cs="Arial"/>
          <w:spacing w:val="1"/>
          <w:sz w:val="24"/>
          <w:szCs w:val="24"/>
        </w:rPr>
        <w:t xml:space="preserve"> </w:t>
      </w:r>
      <w:r w:rsidRPr="008F1CF6">
        <w:rPr>
          <w:rFonts w:ascii="Arial" w:hAnsi="Arial" w:cs="Arial"/>
          <w:sz w:val="24"/>
          <w:szCs w:val="24"/>
        </w:rPr>
        <w:t>Brigăzi/Districte</w:t>
      </w:r>
      <w:r w:rsidRPr="008F1CF6">
        <w:rPr>
          <w:rFonts w:ascii="Arial" w:hAnsi="Arial" w:cs="Arial"/>
          <w:spacing w:val="1"/>
          <w:sz w:val="24"/>
          <w:szCs w:val="24"/>
        </w:rPr>
        <w:t xml:space="preserve"> </w:t>
      </w:r>
      <w:r w:rsidRPr="008F1CF6">
        <w:rPr>
          <w:rFonts w:ascii="Arial" w:hAnsi="Arial" w:cs="Arial"/>
          <w:sz w:val="24"/>
          <w:szCs w:val="24"/>
        </w:rPr>
        <w:t>respectiv</w:t>
      </w:r>
      <w:r w:rsidRPr="008F1CF6">
        <w:rPr>
          <w:rFonts w:ascii="Arial" w:hAnsi="Arial" w:cs="Arial"/>
          <w:spacing w:val="1"/>
          <w:sz w:val="24"/>
          <w:szCs w:val="24"/>
        </w:rPr>
        <w:t xml:space="preserve"> </w:t>
      </w:r>
      <w:r w:rsidRPr="008F1CF6">
        <w:rPr>
          <w:rFonts w:ascii="Arial" w:hAnsi="Arial" w:cs="Arial"/>
          <w:sz w:val="24"/>
          <w:szCs w:val="24"/>
        </w:rPr>
        <w:t>cantoane,</w:t>
      </w:r>
      <w:r w:rsidRPr="008F1CF6">
        <w:rPr>
          <w:rFonts w:ascii="Arial" w:hAnsi="Arial" w:cs="Arial"/>
          <w:spacing w:val="1"/>
          <w:sz w:val="24"/>
          <w:szCs w:val="24"/>
        </w:rPr>
        <w:t xml:space="preserve"> </w:t>
      </w:r>
      <w:r w:rsidRPr="008F1CF6">
        <w:rPr>
          <w:rFonts w:ascii="Arial" w:hAnsi="Arial" w:cs="Arial"/>
          <w:sz w:val="24"/>
          <w:szCs w:val="24"/>
        </w:rPr>
        <w:t>etc),</w:t>
      </w:r>
      <w:r w:rsidRPr="008F1CF6">
        <w:rPr>
          <w:rFonts w:ascii="Arial" w:hAnsi="Arial" w:cs="Arial"/>
          <w:spacing w:val="1"/>
          <w:sz w:val="24"/>
          <w:szCs w:val="24"/>
        </w:rPr>
        <w:t xml:space="preserve"> </w:t>
      </w:r>
      <w:r w:rsidRPr="008F1CF6">
        <w:rPr>
          <w:rFonts w:ascii="Arial" w:hAnsi="Arial" w:cs="Arial"/>
          <w:sz w:val="24"/>
          <w:szCs w:val="24"/>
        </w:rPr>
        <w:t>denotă</w:t>
      </w:r>
      <w:r w:rsidRPr="008F1CF6">
        <w:rPr>
          <w:rFonts w:ascii="Arial" w:hAnsi="Arial" w:cs="Arial"/>
          <w:spacing w:val="1"/>
          <w:sz w:val="24"/>
          <w:szCs w:val="24"/>
        </w:rPr>
        <w:t xml:space="preserve"> </w:t>
      </w:r>
      <w:r w:rsidRPr="008F1CF6">
        <w:rPr>
          <w:rFonts w:ascii="Arial" w:hAnsi="Arial" w:cs="Arial"/>
          <w:sz w:val="24"/>
          <w:szCs w:val="24"/>
        </w:rPr>
        <w:t>o</w:t>
      </w:r>
      <w:r w:rsidRPr="008F1CF6">
        <w:rPr>
          <w:rFonts w:ascii="Arial" w:hAnsi="Arial" w:cs="Arial"/>
          <w:spacing w:val="1"/>
          <w:sz w:val="24"/>
          <w:szCs w:val="24"/>
        </w:rPr>
        <w:t xml:space="preserve"> </w:t>
      </w:r>
      <w:r w:rsidRPr="008F1CF6">
        <w:rPr>
          <w:rFonts w:ascii="Arial" w:hAnsi="Arial" w:cs="Arial"/>
          <w:sz w:val="24"/>
          <w:szCs w:val="24"/>
        </w:rPr>
        <w:t>atenție</w:t>
      </w:r>
      <w:r w:rsidRPr="008F1CF6">
        <w:rPr>
          <w:rFonts w:ascii="Arial" w:hAnsi="Arial" w:cs="Arial"/>
          <w:spacing w:val="1"/>
          <w:sz w:val="24"/>
          <w:szCs w:val="24"/>
        </w:rPr>
        <w:t xml:space="preserve"> </w:t>
      </w:r>
      <w:r w:rsidRPr="008F1CF6">
        <w:rPr>
          <w:rFonts w:ascii="Arial" w:hAnsi="Arial" w:cs="Arial"/>
          <w:sz w:val="24"/>
          <w:szCs w:val="24"/>
        </w:rPr>
        <w:t>specială</w:t>
      </w:r>
      <w:r w:rsidRPr="008F1CF6">
        <w:rPr>
          <w:rFonts w:ascii="Arial" w:hAnsi="Arial" w:cs="Arial"/>
          <w:spacing w:val="1"/>
          <w:sz w:val="24"/>
          <w:szCs w:val="24"/>
        </w:rPr>
        <w:t xml:space="preserve"> </w:t>
      </w:r>
      <w:r w:rsidRPr="008F1CF6">
        <w:rPr>
          <w:rFonts w:ascii="Arial" w:hAnsi="Arial" w:cs="Arial"/>
          <w:sz w:val="24"/>
          <w:szCs w:val="24"/>
        </w:rPr>
        <w:t>acordată</w:t>
      </w:r>
      <w:r w:rsidRPr="008F1CF6">
        <w:rPr>
          <w:rFonts w:ascii="Arial" w:hAnsi="Arial" w:cs="Arial"/>
          <w:spacing w:val="1"/>
          <w:sz w:val="24"/>
          <w:szCs w:val="24"/>
        </w:rPr>
        <w:t xml:space="preserve"> </w:t>
      </w:r>
      <w:r w:rsidRPr="008F1CF6">
        <w:rPr>
          <w:rFonts w:ascii="Arial" w:hAnsi="Arial" w:cs="Arial"/>
          <w:sz w:val="24"/>
          <w:szCs w:val="24"/>
        </w:rPr>
        <w:t>gestionării</w:t>
      </w:r>
      <w:r w:rsidRPr="008F1CF6">
        <w:rPr>
          <w:rFonts w:ascii="Arial" w:hAnsi="Arial" w:cs="Arial"/>
          <w:spacing w:val="1"/>
          <w:sz w:val="24"/>
          <w:szCs w:val="24"/>
        </w:rPr>
        <w:t xml:space="preserve"> </w:t>
      </w:r>
      <w:r w:rsidRPr="008F1CF6">
        <w:rPr>
          <w:rFonts w:ascii="Arial" w:hAnsi="Arial" w:cs="Arial"/>
          <w:sz w:val="24"/>
          <w:szCs w:val="24"/>
        </w:rPr>
        <w:t>fondului</w:t>
      </w:r>
      <w:r w:rsidRPr="008F1CF6">
        <w:rPr>
          <w:rFonts w:ascii="Arial" w:hAnsi="Arial" w:cs="Arial"/>
          <w:spacing w:val="1"/>
          <w:sz w:val="24"/>
          <w:szCs w:val="24"/>
        </w:rPr>
        <w:t xml:space="preserve"> </w:t>
      </w:r>
      <w:r w:rsidRPr="008F1CF6">
        <w:rPr>
          <w:rFonts w:ascii="Arial" w:hAnsi="Arial" w:cs="Arial"/>
          <w:sz w:val="24"/>
          <w:szCs w:val="24"/>
        </w:rPr>
        <w:t>forestier</w:t>
      </w:r>
      <w:r w:rsidRPr="008F1CF6">
        <w:rPr>
          <w:rFonts w:ascii="Arial" w:hAnsi="Arial" w:cs="Arial"/>
          <w:spacing w:val="2"/>
          <w:sz w:val="24"/>
          <w:szCs w:val="24"/>
        </w:rPr>
        <w:t xml:space="preserve"> </w:t>
      </w:r>
      <w:r w:rsidRPr="008F1CF6">
        <w:rPr>
          <w:rFonts w:ascii="Arial" w:hAnsi="Arial" w:cs="Arial"/>
          <w:sz w:val="24"/>
          <w:szCs w:val="24"/>
        </w:rPr>
        <w:t>aflat</w:t>
      </w:r>
      <w:r w:rsidRPr="008F1CF6">
        <w:rPr>
          <w:rFonts w:ascii="Arial" w:hAnsi="Arial" w:cs="Arial"/>
          <w:spacing w:val="3"/>
          <w:sz w:val="24"/>
          <w:szCs w:val="24"/>
        </w:rPr>
        <w:t xml:space="preserve"> </w:t>
      </w:r>
      <w:r w:rsidRPr="008F1CF6">
        <w:rPr>
          <w:rFonts w:ascii="Arial" w:hAnsi="Arial" w:cs="Arial"/>
          <w:sz w:val="24"/>
          <w:szCs w:val="24"/>
        </w:rPr>
        <w:t>în</w:t>
      </w:r>
      <w:r w:rsidRPr="008F1CF6">
        <w:rPr>
          <w:rFonts w:ascii="Arial" w:hAnsi="Arial" w:cs="Arial"/>
          <w:spacing w:val="3"/>
          <w:sz w:val="24"/>
          <w:szCs w:val="24"/>
        </w:rPr>
        <w:t xml:space="preserve"> </w:t>
      </w:r>
      <w:r w:rsidRPr="008F1CF6">
        <w:rPr>
          <w:rFonts w:ascii="Arial" w:hAnsi="Arial" w:cs="Arial"/>
          <w:sz w:val="24"/>
          <w:szCs w:val="24"/>
        </w:rPr>
        <w:t>structura</w:t>
      </w:r>
      <w:r w:rsidRPr="008F1CF6">
        <w:rPr>
          <w:rFonts w:ascii="Arial" w:hAnsi="Arial" w:cs="Arial"/>
          <w:spacing w:val="3"/>
          <w:sz w:val="24"/>
          <w:szCs w:val="24"/>
        </w:rPr>
        <w:t xml:space="preserve"> </w:t>
      </w:r>
      <w:r w:rsidRPr="008F1CF6">
        <w:rPr>
          <w:rFonts w:ascii="Arial" w:hAnsi="Arial" w:cs="Arial"/>
          <w:sz w:val="24"/>
          <w:szCs w:val="24"/>
        </w:rPr>
        <w:t>ocolului</w:t>
      </w:r>
      <w:r w:rsidRPr="008F1CF6">
        <w:rPr>
          <w:rFonts w:ascii="Arial" w:hAnsi="Arial" w:cs="Arial"/>
          <w:spacing w:val="1"/>
          <w:sz w:val="24"/>
          <w:szCs w:val="24"/>
        </w:rPr>
        <w:t xml:space="preserve"> </w:t>
      </w:r>
      <w:r w:rsidRPr="008F1CF6">
        <w:rPr>
          <w:rFonts w:ascii="Arial" w:hAnsi="Arial" w:cs="Arial"/>
          <w:sz w:val="24"/>
          <w:szCs w:val="24"/>
        </w:rPr>
        <w:t>silvic.</w:t>
      </w:r>
    </w:p>
    <w:p w14:paraId="048DE0F2" w14:textId="77777777" w:rsidR="00524DCC" w:rsidRPr="008F1CF6" w:rsidRDefault="00524DCC" w:rsidP="00524DCC">
      <w:pPr>
        <w:pStyle w:val="Corptext"/>
        <w:tabs>
          <w:tab w:val="left" w:pos="851"/>
        </w:tabs>
        <w:spacing w:line="244" w:lineRule="auto"/>
        <w:ind w:right="-2" w:firstLine="720"/>
        <w:rPr>
          <w:rFonts w:ascii="Arial" w:hAnsi="Arial" w:cs="Arial"/>
          <w:sz w:val="24"/>
          <w:szCs w:val="24"/>
        </w:rPr>
      </w:pPr>
      <w:r w:rsidRPr="008F1CF6">
        <w:rPr>
          <w:rFonts w:ascii="Arial" w:hAnsi="Arial" w:cs="Arial"/>
          <w:sz w:val="24"/>
          <w:szCs w:val="24"/>
        </w:rPr>
        <w:t>În sensul celor de mai sus amintim în tabelul următor, obiectivele și indicatorii pe care</w:t>
      </w:r>
      <w:r w:rsidRPr="008F1CF6">
        <w:rPr>
          <w:rFonts w:ascii="Arial" w:hAnsi="Arial" w:cs="Arial"/>
          <w:spacing w:val="1"/>
          <w:sz w:val="24"/>
          <w:szCs w:val="24"/>
        </w:rPr>
        <w:t xml:space="preserve"> </w:t>
      </w:r>
      <w:r w:rsidRPr="008F1CF6">
        <w:rPr>
          <w:rFonts w:ascii="Arial" w:hAnsi="Arial" w:cs="Arial"/>
          <w:sz w:val="24"/>
          <w:szCs w:val="24"/>
        </w:rPr>
        <w:t xml:space="preserve">ocolul silvic </w:t>
      </w:r>
      <w:r w:rsidRPr="008F1CF6">
        <w:rPr>
          <w:rFonts w:ascii="Arial" w:hAnsi="Arial" w:cs="Arial"/>
          <w:spacing w:val="1"/>
          <w:sz w:val="24"/>
          <w:szCs w:val="24"/>
        </w:rPr>
        <w:t xml:space="preserve"> </w:t>
      </w:r>
      <w:r w:rsidRPr="008F1CF6">
        <w:rPr>
          <w:rFonts w:ascii="Arial" w:hAnsi="Arial" w:cs="Arial"/>
          <w:sz w:val="24"/>
          <w:szCs w:val="24"/>
        </w:rPr>
        <w:t>îi</w:t>
      </w:r>
      <w:r w:rsidRPr="008F1CF6">
        <w:rPr>
          <w:rFonts w:ascii="Arial" w:hAnsi="Arial" w:cs="Arial"/>
          <w:spacing w:val="1"/>
          <w:sz w:val="24"/>
          <w:szCs w:val="24"/>
        </w:rPr>
        <w:t xml:space="preserve"> </w:t>
      </w:r>
      <w:r w:rsidRPr="008F1CF6">
        <w:rPr>
          <w:rFonts w:ascii="Arial" w:hAnsi="Arial" w:cs="Arial"/>
          <w:sz w:val="24"/>
          <w:szCs w:val="24"/>
        </w:rPr>
        <w:t>are</w:t>
      </w:r>
      <w:r w:rsidRPr="008F1CF6">
        <w:rPr>
          <w:rFonts w:ascii="Arial" w:hAnsi="Arial" w:cs="Arial"/>
          <w:spacing w:val="1"/>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vedere</w:t>
      </w:r>
      <w:r w:rsidRPr="008F1CF6">
        <w:rPr>
          <w:rFonts w:ascii="Arial" w:hAnsi="Arial" w:cs="Arial"/>
          <w:spacing w:val="1"/>
          <w:sz w:val="24"/>
          <w:szCs w:val="24"/>
        </w:rPr>
        <w:t xml:space="preserve"> </w:t>
      </w:r>
      <w:r w:rsidRPr="008F1CF6">
        <w:rPr>
          <w:rFonts w:ascii="Arial" w:hAnsi="Arial" w:cs="Arial"/>
          <w:sz w:val="24"/>
          <w:szCs w:val="24"/>
        </w:rPr>
        <w:t>ca</w:t>
      </w:r>
      <w:r w:rsidRPr="008F1CF6">
        <w:rPr>
          <w:rFonts w:ascii="Arial" w:hAnsi="Arial" w:cs="Arial"/>
          <w:spacing w:val="1"/>
          <w:sz w:val="24"/>
          <w:szCs w:val="24"/>
        </w:rPr>
        <w:t xml:space="preserve"> </w:t>
      </w:r>
      <w:r w:rsidRPr="008F1CF6">
        <w:rPr>
          <w:rFonts w:ascii="Arial" w:hAnsi="Arial" w:cs="Arial"/>
          <w:sz w:val="24"/>
          <w:szCs w:val="24"/>
        </w:rPr>
        <w:t>administrator</w:t>
      </w:r>
      <w:r w:rsidRPr="008F1CF6">
        <w:rPr>
          <w:rFonts w:ascii="Arial" w:hAnsi="Arial" w:cs="Arial"/>
          <w:spacing w:val="1"/>
          <w:sz w:val="24"/>
          <w:szCs w:val="24"/>
        </w:rPr>
        <w:t xml:space="preserve"> </w:t>
      </w:r>
      <w:r w:rsidRPr="008F1CF6">
        <w:rPr>
          <w:rFonts w:ascii="Arial" w:hAnsi="Arial" w:cs="Arial"/>
          <w:sz w:val="24"/>
          <w:szCs w:val="24"/>
        </w:rPr>
        <w:t>al</w:t>
      </w:r>
      <w:r w:rsidRPr="008F1CF6">
        <w:rPr>
          <w:rFonts w:ascii="Arial" w:hAnsi="Arial" w:cs="Arial"/>
          <w:spacing w:val="1"/>
          <w:sz w:val="24"/>
          <w:szCs w:val="24"/>
        </w:rPr>
        <w:t xml:space="preserve"> </w:t>
      </w:r>
      <w:r w:rsidRPr="008F1CF6">
        <w:rPr>
          <w:rFonts w:ascii="Arial" w:hAnsi="Arial" w:cs="Arial"/>
          <w:sz w:val="24"/>
          <w:szCs w:val="24"/>
        </w:rPr>
        <w:t>fondului</w:t>
      </w:r>
      <w:r w:rsidRPr="008F1CF6">
        <w:rPr>
          <w:rFonts w:ascii="Arial" w:hAnsi="Arial" w:cs="Arial"/>
          <w:spacing w:val="1"/>
          <w:sz w:val="24"/>
          <w:szCs w:val="24"/>
        </w:rPr>
        <w:t xml:space="preserve"> </w:t>
      </w:r>
      <w:r w:rsidRPr="008F1CF6">
        <w:rPr>
          <w:rFonts w:ascii="Arial" w:hAnsi="Arial" w:cs="Arial"/>
          <w:sz w:val="24"/>
          <w:szCs w:val="24"/>
        </w:rPr>
        <w:t>forestier</w:t>
      </w:r>
      <w:r w:rsidRPr="008F1CF6">
        <w:rPr>
          <w:rFonts w:ascii="Arial" w:hAnsi="Arial" w:cs="Arial"/>
          <w:spacing w:val="1"/>
          <w:sz w:val="24"/>
          <w:szCs w:val="24"/>
        </w:rPr>
        <w:t xml:space="preserve"> </w:t>
      </w:r>
      <w:r w:rsidRPr="008F1CF6">
        <w:rPr>
          <w:rFonts w:ascii="Arial" w:hAnsi="Arial" w:cs="Arial"/>
          <w:sz w:val="24"/>
          <w:szCs w:val="24"/>
        </w:rPr>
        <w:t>și care decurg din aplicarea amenajamentului silvic și alte activități specifice regimului</w:t>
      </w:r>
      <w:r w:rsidRPr="008F1CF6">
        <w:rPr>
          <w:rFonts w:ascii="Arial" w:hAnsi="Arial" w:cs="Arial"/>
          <w:spacing w:val="-61"/>
          <w:sz w:val="24"/>
          <w:szCs w:val="24"/>
        </w:rPr>
        <w:t xml:space="preserve">                   </w:t>
      </w:r>
      <w:r w:rsidRPr="008F1CF6">
        <w:rPr>
          <w:rFonts w:ascii="Arial" w:hAnsi="Arial" w:cs="Arial"/>
          <w:sz w:val="24"/>
          <w:szCs w:val="24"/>
        </w:rPr>
        <w:t xml:space="preserve">silvic respectiv al protecției mediului și apelor, dar și din amenajamentul silvic </w:t>
      </w:r>
      <w:r w:rsidRPr="008F1CF6">
        <w:rPr>
          <w:rFonts w:ascii="Arial" w:hAnsi="Arial" w:cs="Arial"/>
          <w:w w:val="160"/>
          <w:sz w:val="24"/>
          <w:szCs w:val="24"/>
        </w:rPr>
        <w:t xml:space="preserve">– </w:t>
      </w:r>
      <w:r w:rsidRPr="008F1CF6">
        <w:rPr>
          <w:rFonts w:ascii="Arial" w:hAnsi="Arial" w:cs="Arial"/>
          <w:sz w:val="24"/>
          <w:szCs w:val="24"/>
        </w:rPr>
        <w:lastRenderedPageBreak/>
        <w:t>planificarea</w:t>
      </w:r>
      <w:r w:rsidRPr="008F1CF6">
        <w:rPr>
          <w:rFonts w:ascii="Arial" w:hAnsi="Arial" w:cs="Arial"/>
          <w:spacing w:val="1"/>
          <w:sz w:val="24"/>
          <w:szCs w:val="24"/>
        </w:rPr>
        <w:t xml:space="preserve"> </w:t>
      </w:r>
      <w:r w:rsidRPr="008F1CF6">
        <w:rPr>
          <w:rFonts w:ascii="Arial" w:hAnsi="Arial" w:cs="Arial"/>
          <w:sz w:val="24"/>
          <w:szCs w:val="24"/>
        </w:rPr>
        <w:t>tactică</w:t>
      </w:r>
      <w:r w:rsidRPr="008F1CF6">
        <w:rPr>
          <w:rFonts w:ascii="Arial" w:hAnsi="Arial" w:cs="Arial"/>
          <w:spacing w:val="-2"/>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aplicării lucrărilor silvice</w:t>
      </w:r>
      <w:r w:rsidRPr="008F1CF6">
        <w:rPr>
          <w:rFonts w:ascii="Arial" w:hAnsi="Arial" w:cs="Arial"/>
          <w:spacing w:val="1"/>
          <w:sz w:val="24"/>
          <w:szCs w:val="24"/>
        </w:rPr>
        <w:t xml:space="preserve"> </w:t>
      </w:r>
      <w:r w:rsidRPr="008F1CF6">
        <w:rPr>
          <w:rFonts w:ascii="Arial" w:hAnsi="Arial" w:cs="Arial"/>
          <w:sz w:val="24"/>
          <w:szCs w:val="24"/>
        </w:rPr>
        <w:t>raportat</w:t>
      </w:r>
      <w:r w:rsidRPr="008F1CF6">
        <w:rPr>
          <w:rFonts w:ascii="Arial" w:hAnsi="Arial" w:cs="Arial"/>
          <w:spacing w:val="1"/>
          <w:sz w:val="24"/>
          <w:szCs w:val="24"/>
        </w:rPr>
        <w:t xml:space="preserve"> </w:t>
      </w:r>
      <w:r w:rsidRPr="008F1CF6">
        <w:rPr>
          <w:rFonts w:ascii="Arial" w:hAnsi="Arial" w:cs="Arial"/>
          <w:sz w:val="24"/>
          <w:szCs w:val="24"/>
        </w:rPr>
        <w:t>la</w:t>
      </w:r>
      <w:r w:rsidRPr="008F1CF6">
        <w:rPr>
          <w:rFonts w:ascii="Arial" w:hAnsi="Arial" w:cs="Arial"/>
          <w:spacing w:val="1"/>
          <w:sz w:val="24"/>
          <w:szCs w:val="24"/>
        </w:rPr>
        <w:t xml:space="preserve"> </w:t>
      </w:r>
      <w:r w:rsidRPr="008F1CF6">
        <w:rPr>
          <w:rFonts w:ascii="Arial" w:hAnsi="Arial" w:cs="Arial"/>
          <w:sz w:val="24"/>
          <w:szCs w:val="24"/>
        </w:rPr>
        <w:t>partea</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7"/>
          <w:sz w:val="24"/>
          <w:szCs w:val="24"/>
        </w:rPr>
        <w:t xml:space="preserve"> </w:t>
      </w:r>
      <w:r w:rsidRPr="008F1CF6">
        <w:rPr>
          <w:rFonts w:ascii="Arial" w:hAnsi="Arial" w:cs="Arial"/>
          <w:sz w:val="24"/>
          <w:szCs w:val="24"/>
        </w:rPr>
        <w:t>gestionare silvică/forestieră.</w:t>
      </w:r>
    </w:p>
    <w:p w14:paraId="51FB531E" w14:textId="77777777" w:rsidR="00524DCC" w:rsidRPr="008F1CF6" w:rsidRDefault="00524DCC" w:rsidP="00524DCC">
      <w:pPr>
        <w:pStyle w:val="Corptext"/>
        <w:tabs>
          <w:tab w:val="left" w:pos="851"/>
        </w:tabs>
        <w:spacing w:before="2"/>
        <w:ind w:right="-2"/>
        <w:rPr>
          <w:rFonts w:ascii="Arial" w:hAnsi="Arial" w:cs="Arial"/>
          <w:sz w:val="24"/>
          <w:szCs w:val="24"/>
        </w:rPr>
      </w:pPr>
    </w:p>
    <w:p w14:paraId="31B0905F" w14:textId="77777777" w:rsidR="00524DCC" w:rsidRPr="008F1CF6" w:rsidRDefault="00524DCC" w:rsidP="00524DCC">
      <w:pPr>
        <w:spacing w:after="4"/>
        <w:ind w:left="1370"/>
        <w:rPr>
          <w:sz w:val="20"/>
        </w:rPr>
      </w:pPr>
      <w:r w:rsidRPr="008F1CF6">
        <w:rPr>
          <w:sz w:val="20"/>
        </w:rPr>
        <w:t>Tabel</w:t>
      </w:r>
      <w:r w:rsidRPr="008F1CF6">
        <w:rPr>
          <w:spacing w:val="-8"/>
          <w:sz w:val="20"/>
        </w:rPr>
        <w:t xml:space="preserve"> </w:t>
      </w:r>
      <w:r w:rsidRPr="008F1CF6">
        <w:rPr>
          <w:sz w:val="20"/>
        </w:rPr>
        <w:t>..</w:t>
      </w:r>
      <w:r w:rsidRPr="008F1CF6">
        <w:rPr>
          <w:spacing w:val="-5"/>
          <w:sz w:val="20"/>
        </w:rPr>
        <w:t xml:space="preserve"> </w:t>
      </w:r>
      <w:r w:rsidRPr="008F1CF6">
        <w:rPr>
          <w:sz w:val="20"/>
        </w:rPr>
        <w:t>Calendar</w:t>
      </w:r>
      <w:r w:rsidRPr="008F1CF6">
        <w:rPr>
          <w:spacing w:val="-6"/>
          <w:sz w:val="20"/>
        </w:rPr>
        <w:t xml:space="preserve"> </w:t>
      </w:r>
      <w:r w:rsidRPr="008F1CF6">
        <w:rPr>
          <w:sz w:val="20"/>
        </w:rPr>
        <w:t>al</w:t>
      </w:r>
      <w:r w:rsidRPr="008F1CF6">
        <w:rPr>
          <w:spacing w:val="-4"/>
          <w:sz w:val="20"/>
        </w:rPr>
        <w:t xml:space="preserve"> </w:t>
      </w:r>
      <w:r w:rsidRPr="008F1CF6">
        <w:rPr>
          <w:sz w:val="20"/>
        </w:rPr>
        <w:t>principalelor</w:t>
      </w:r>
      <w:r w:rsidRPr="008F1CF6">
        <w:rPr>
          <w:spacing w:val="-5"/>
          <w:sz w:val="20"/>
        </w:rPr>
        <w:t xml:space="preserve"> </w:t>
      </w:r>
      <w:r w:rsidRPr="008F1CF6">
        <w:rPr>
          <w:sz w:val="20"/>
        </w:rPr>
        <w:t>activități</w:t>
      </w:r>
      <w:r w:rsidRPr="008F1CF6">
        <w:rPr>
          <w:spacing w:val="-5"/>
          <w:sz w:val="20"/>
        </w:rPr>
        <w:t xml:space="preserve"> </w:t>
      </w:r>
      <w:r w:rsidRPr="008F1CF6">
        <w:rPr>
          <w:sz w:val="20"/>
        </w:rPr>
        <w:t>specifice</w:t>
      </w:r>
      <w:r w:rsidRPr="008F1CF6">
        <w:rPr>
          <w:spacing w:val="-5"/>
          <w:sz w:val="20"/>
        </w:rPr>
        <w:t xml:space="preserve"> </w:t>
      </w:r>
      <w:r w:rsidRPr="008F1CF6">
        <w:rPr>
          <w:sz w:val="20"/>
        </w:rPr>
        <w:t>gospodăriririi/gestionării</w:t>
      </w:r>
      <w:r w:rsidRPr="008F1CF6">
        <w:rPr>
          <w:spacing w:val="-5"/>
          <w:sz w:val="20"/>
        </w:rPr>
        <w:t xml:space="preserve"> </w:t>
      </w:r>
      <w:r w:rsidRPr="008F1CF6">
        <w:rPr>
          <w:sz w:val="20"/>
        </w:rPr>
        <w:t>pădurilor</w:t>
      </w:r>
    </w:p>
    <w:tbl>
      <w:tblPr>
        <w:tblStyle w:val="TableNormal"/>
        <w:tblW w:w="9354" w:type="dxa"/>
        <w:tblInd w:w="2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088"/>
        <w:gridCol w:w="3700"/>
        <w:gridCol w:w="1566"/>
      </w:tblGrid>
      <w:tr w:rsidR="00524DCC" w:rsidRPr="008F1CF6" w14:paraId="026C66EB" w14:textId="77777777" w:rsidTr="00A736FF">
        <w:trPr>
          <w:trHeight w:val="495"/>
        </w:trPr>
        <w:tc>
          <w:tcPr>
            <w:tcW w:w="4088" w:type="dxa"/>
            <w:tcBorders>
              <w:right w:val="single" w:sz="4" w:space="0" w:color="000000"/>
            </w:tcBorders>
          </w:tcPr>
          <w:p w14:paraId="5D9F6A9F" w14:textId="77777777" w:rsidR="00524DCC" w:rsidRPr="008F1CF6" w:rsidRDefault="00524DCC" w:rsidP="00A736FF">
            <w:pPr>
              <w:pStyle w:val="TableParagraph"/>
              <w:spacing w:before="140"/>
              <w:ind w:left="1615" w:right="1601"/>
              <w:rPr>
                <w:rFonts w:ascii="Arial"/>
                <w:b/>
                <w:sz w:val="18"/>
              </w:rPr>
            </w:pPr>
            <w:r w:rsidRPr="008F1CF6">
              <w:rPr>
                <w:rFonts w:ascii="Arial"/>
                <w:b/>
                <w:sz w:val="18"/>
              </w:rPr>
              <w:t>Obiective</w:t>
            </w:r>
          </w:p>
        </w:tc>
        <w:tc>
          <w:tcPr>
            <w:tcW w:w="3700" w:type="dxa"/>
            <w:tcBorders>
              <w:left w:val="single" w:sz="4" w:space="0" w:color="000000"/>
              <w:right w:val="single" w:sz="4" w:space="0" w:color="000000"/>
            </w:tcBorders>
          </w:tcPr>
          <w:p w14:paraId="47CA34FF" w14:textId="77777777" w:rsidR="00524DCC" w:rsidRPr="008F1CF6" w:rsidRDefault="00524DCC" w:rsidP="00A736FF">
            <w:pPr>
              <w:pStyle w:val="TableParagraph"/>
              <w:spacing w:before="140"/>
              <w:ind w:left="1068"/>
              <w:rPr>
                <w:rFonts w:ascii="Arial"/>
                <w:b/>
                <w:sz w:val="18"/>
              </w:rPr>
            </w:pPr>
            <w:r w:rsidRPr="008F1CF6">
              <w:rPr>
                <w:rFonts w:ascii="Arial"/>
                <w:b/>
                <w:sz w:val="18"/>
              </w:rPr>
              <w:t>Indicatori</w:t>
            </w:r>
            <w:r w:rsidRPr="008F1CF6">
              <w:rPr>
                <w:rFonts w:ascii="Arial"/>
                <w:b/>
                <w:spacing w:val="-2"/>
                <w:sz w:val="18"/>
              </w:rPr>
              <w:t xml:space="preserve"> </w:t>
            </w:r>
            <w:r w:rsidRPr="008F1CF6">
              <w:rPr>
                <w:rFonts w:ascii="Arial"/>
                <w:b/>
                <w:sz w:val="18"/>
              </w:rPr>
              <w:t>specifici</w:t>
            </w:r>
          </w:p>
        </w:tc>
        <w:tc>
          <w:tcPr>
            <w:tcW w:w="1566" w:type="dxa"/>
            <w:tcBorders>
              <w:left w:val="single" w:sz="4" w:space="0" w:color="000000"/>
            </w:tcBorders>
          </w:tcPr>
          <w:p w14:paraId="335FEF4F" w14:textId="77777777" w:rsidR="00524DCC" w:rsidRPr="008F1CF6" w:rsidRDefault="00524DCC" w:rsidP="00A736FF">
            <w:pPr>
              <w:pStyle w:val="TableParagraph"/>
              <w:spacing w:before="37"/>
              <w:ind w:left="370" w:right="191" w:hanging="118"/>
              <w:rPr>
                <w:rFonts w:ascii="Arial"/>
                <w:b/>
                <w:sz w:val="18"/>
              </w:rPr>
            </w:pPr>
            <w:r w:rsidRPr="008F1CF6">
              <w:rPr>
                <w:rFonts w:ascii="Arial"/>
                <w:b/>
                <w:sz w:val="18"/>
              </w:rPr>
              <w:t>Centralizare/</w:t>
            </w:r>
            <w:r w:rsidRPr="008F1CF6">
              <w:rPr>
                <w:rFonts w:ascii="Arial"/>
                <w:b/>
                <w:spacing w:val="-47"/>
                <w:sz w:val="18"/>
              </w:rPr>
              <w:t xml:space="preserve"> </w:t>
            </w:r>
            <w:r w:rsidRPr="008F1CF6">
              <w:rPr>
                <w:rFonts w:ascii="Arial"/>
                <w:b/>
                <w:sz w:val="18"/>
              </w:rPr>
              <w:t>Raportare</w:t>
            </w:r>
          </w:p>
        </w:tc>
      </w:tr>
      <w:tr w:rsidR="00524DCC" w:rsidRPr="008F1CF6" w14:paraId="741039EF" w14:textId="77777777" w:rsidTr="00A736FF">
        <w:trPr>
          <w:trHeight w:val="575"/>
        </w:trPr>
        <w:tc>
          <w:tcPr>
            <w:tcW w:w="4088" w:type="dxa"/>
            <w:tcBorders>
              <w:bottom w:val="single" w:sz="4" w:space="0" w:color="000000"/>
              <w:right w:val="single" w:sz="4" w:space="0" w:color="000000"/>
            </w:tcBorders>
          </w:tcPr>
          <w:p w14:paraId="13B50836" w14:textId="77777777" w:rsidR="00524DCC" w:rsidRPr="008F1CF6" w:rsidRDefault="00524DCC" w:rsidP="00A736FF">
            <w:pPr>
              <w:pStyle w:val="TableParagraph"/>
              <w:tabs>
                <w:tab w:val="left" w:pos="1246"/>
                <w:tab w:val="left" w:pos="2439"/>
                <w:tab w:val="left" w:pos="3470"/>
              </w:tabs>
              <w:spacing w:before="83" w:line="244" w:lineRule="auto"/>
              <w:ind w:left="107" w:right="85"/>
              <w:rPr>
                <w:sz w:val="18"/>
              </w:rPr>
            </w:pPr>
            <w:r w:rsidRPr="008F1CF6">
              <w:rPr>
                <w:sz w:val="18"/>
              </w:rPr>
              <w:t>Realizarea</w:t>
            </w:r>
            <w:r w:rsidRPr="008F1CF6">
              <w:rPr>
                <w:sz w:val="18"/>
              </w:rPr>
              <w:tab/>
              <w:t>indicatorilor</w:t>
            </w:r>
            <w:r w:rsidRPr="008F1CF6">
              <w:rPr>
                <w:sz w:val="18"/>
              </w:rPr>
              <w:tab/>
              <w:t>planificați</w:t>
            </w:r>
            <w:r w:rsidRPr="008F1CF6">
              <w:rPr>
                <w:sz w:val="18"/>
              </w:rPr>
              <w:tab/>
            </w:r>
            <w:r w:rsidRPr="008F1CF6">
              <w:rPr>
                <w:spacing w:val="-1"/>
                <w:sz w:val="18"/>
              </w:rPr>
              <w:t>pentru</w:t>
            </w:r>
            <w:r w:rsidRPr="008F1CF6">
              <w:rPr>
                <w:spacing w:val="-45"/>
                <w:sz w:val="18"/>
              </w:rPr>
              <w:t xml:space="preserve"> </w:t>
            </w:r>
            <w:r w:rsidRPr="008F1CF6">
              <w:rPr>
                <w:sz w:val="18"/>
              </w:rPr>
              <w:t>lucrările de</w:t>
            </w:r>
            <w:r w:rsidRPr="008F1CF6">
              <w:rPr>
                <w:spacing w:val="-1"/>
                <w:sz w:val="18"/>
              </w:rPr>
              <w:t xml:space="preserve"> </w:t>
            </w:r>
            <w:r w:rsidRPr="008F1CF6">
              <w:rPr>
                <w:sz w:val="18"/>
              </w:rPr>
              <w:t>ajutorare a regenerărilor</w:t>
            </w:r>
            <w:r w:rsidRPr="008F1CF6">
              <w:rPr>
                <w:spacing w:val="-1"/>
                <w:sz w:val="18"/>
              </w:rPr>
              <w:t xml:space="preserve"> </w:t>
            </w:r>
            <w:r w:rsidRPr="008F1CF6">
              <w:rPr>
                <w:sz w:val="18"/>
              </w:rPr>
              <w:t>naturale</w:t>
            </w:r>
          </w:p>
        </w:tc>
        <w:tc>
          <w:tcPr>
            <w:tcW w:w="3700" w:type="dxa"/>
            <w:tcBorders>
              <w:left w:val="single" w:sz="4" w:space="0" w:color="000000"/>
              <w:bottom w:val="single" w:sz="4" w:space="0" w:color="000000"/>
              <w:right w:val="single" w:sz="4" w:space="0" w:color="000000"/>
            </w:tcBorders>
          </w:tcPr>
          <w:p w14:paraId="2308B3FF" w14:textId="77777777" w:rsidR="00524DCC" w:rsidRPr="008F1CF6" w:rsidRDefault="00524DCC" w:rsidP="00A736FF">
            <w:pPr>
              <w:pStyle w:val="TableParagraph"/>
              <w:spacing w:before="83" w:line="244" w:lineRule="auto"/>
              <w:ind w:left="117"/>
              <w:rPr>
                <w:sz w:val="18"/>
              </w:rPr>
            </w:pPr>
            <w:r w:rsidRPr="008F1CF6">
              <w:rPr>
                <w:sz w:val="18"/>
              </w:rPr>
              <w:t>Suprafaţa</w:t>
            </w:r>
            <w:r w:rsidRPr="008F1CF6">
              <w:rPr>
                <w:spacing w:val="18"/>
                <w:sz w:val="18"/>
              </w:rPr>
              <w:t xml:space="preserve"> </w:t>
            </w:r>
            <w:r w:rsidRPr="008F1CF6">
              <w:rPr>
                <w:sz w:val="18"/>
              </w:rPr>
              <w:t>anuală</w:t>
            </w:r>
            <w:r w:rsidRPr="008F1CF6">
              <w:rPr>
                <w:spacing w:val="18"/>
                <w:sz w:val="18"/>
              </w:rPr>
              <w:t xml:space="preserve"> </w:t>
            </w:r>
            <w:r w:rsidRPr="008F1CF6">
              <w:rPr>
                <w:sz w:val="18"/>
              </w:rPr>
              <w:t>parcursă</w:t>
            </w:r>
            <w:r w:rsidRPr="008F1CF6">
              <w:rPr>
                <w:spacing w:val="18"/>
                <w:sz w:val="18"/>
              </w:rPr>
              <w:t xml:space="preserve"> </w:t>
            </w:r>
            <w:r w:rsidRPr="008F1CF6">
              <w:rPr>
                <w:sz w:val="18"/>
              </w:rPr>
              <w:t>cu</w:t>
            </w:r>
            <w:r w:rsidRPr="008F1CF6">
              <w:rPr>
                <w:spacing w:val="18"/>
                <w:sz w:val="18"/>
              </w:rPr>
              <w:t xml:space="preserve"> </w:t>
            </w:r>
            <w:r w:rsidRPr="008F1CF6">
              <w:rPr>
                <w:sz w:val="18"/>
              </w:rPr>
              <w:t>lucrări</w:t>
            </w:r>
            <w:r w:rsidRPr="008F1CF6">
              <w:rPr>
                <w:spacing w:val="19"/>
                <w:sz w:val="18"/>
              </w:rPr>
              <w:t xml:space="preserve"> </w:t>
            </w:r>
            <w:r w:rsidRPr="008F1CF6">
              <w:rPr>
                <w:sz w:val="18"/>
              </w:rPr>
              <w:t>de</w:t>
            </w:r>
            <w:r w:rsidRPr="008F1CF6">
              <w:rPr>
                <w:spacing w:val="-45"/>
                <w:sz w:val="18"/>
              </w:rPr>
              <w:t xml:space="preserve"> </w:t>
            </w:r>
            <w:r w:rsidRPr="008F1CF6">
              <w:rPr>
                <w:sz w:val="18"/>
              </w:rPr>
              <w:t>ajutorare</w:t>
            </w:r>
            <w:r w:rsidRPr="008F1CF6">
              <w:rPr>
                <w:spacing w:val="1"/>
                <w:sz w:val="18"/>
              </w:rPr>
              <w:t xml:space="preserve"> </w:t>
            </w:r>
            <w:r w:rsidRPr="008F1CF6">
              <w:rPr>
                <w:sz w:val="18"/>
              </w:rPr>
              <w:t>a</w:t>
            </w:r>
            <w:r w:rsidRPr="008F1CF6">
              <w:rPr>
                <w:spacing w:val="-1"/>
                <w:sz w:val="18"/>
              </w:rPr>
              <w:t xml:space="preserve"> </w:t>
            </w:r>
            <w:r w:rsidRPr="008F1CF6">
              <w:rPr>
                <w:sz w:val="18"/>
              </w:rPr>
              <w:t>regenerărilor</w:t>
            </w:r>
            <w:r w:rsidRPr="008F1CF6">
              <w:rPr>
                <w:spacing w:val="-1"/>
                <w:sz w:val="18"/>
              </w:rPr>
              <w:t xml:space="preserve"> </w:t>
            </w:r>
            <w:r w:rsidRPr="008F1CF6">
              <w:rPr>
                <w:sz w:val="18"/>
              </w:rPr>
              <w:t>naturale</w:t>
            </w:r>
          </w:p>
        </w:tc>
        <w:tc>
          <w:tcPr>
            <w:tcW w:w="1566" w:type="dxa"/>
            <w:tcBorders>
              <w:left w:val="single" w:sz="4" w:space="0" w:color="000000"/>
              <w:bottom w:val="single" w:sz="4" w:space="0" w:color="000000"/>
            </w:tcBorders>
          </w:tcPr>
          <w:p w14:paraId="1FEE06D8" w14:textId="77777777" w:rsidR="00524DCC" w:rsidRPr="008F1CF6" w:rsidRDefault="00524DCC" w:rsidP="00A736FF">
            <w:pPr>
              <w:pStyle w:val="TableParagraph"/>
              <w:spacing w:before="7"/>
              <w:rPr>
                <w:sz w:val="16"/>
              </w:rPr>
            </w:pPr>
          </w:p>
          <w:p w14:paraId="098951B5" w14:textId="77777777" w:rsidR="00524DCC" w:rsidRPr="008F1CF6" w:rsidRDefault="00524DCC" w:rsidP="00A736FF">
            <w:pPr>
              <w:pStyle w:val="TableParagraph"/>
              <w:ind w:left="120"/>
              <w:rPr>
                <w:sz w:val="18"/>
              </w:rPr>
            </w:pPr>
            <w:r w:rsidRPr="008F1CF6">
              <w:rPr>
                <w:sz w:val="18"/>
              </w:rPr>
              <w:t>anual</w:t>
            </w:r>
          </w:p>
        </w:tc>
      </w:tr>
      <w:tr w:rsidR="00524DCC" w:rsidRPr="008F1CF6" w14:paraId="6A9AD2C3" w14:textId="77777777" w:rsidTr="00A736FF">
        <w:trPr>
          <w:trHeight w:val="981"/>
        </w:trPr>
        <w:tc>
          <w:tcPr>
            <w:tcW w:w="4088" w:type="dxa"/>
            <w:tcBorders>
              <w:top w:val="single" w:sz="4" w:space="0" w:color="000000"/>
              <w:bottom w:val="single" w:sz="4" w:space="0" w:color="000000"/>
              <w:right w:val="single" w:sz="4" w:space="0" w:color="000000"/>
            </w:tcBorders>
          </w:tcPr>
          <w:p w14:paraId="2D8B73F8" w14:textId="77777777" w:rsidR="00524DCC" w:rsidRPr="008F1CF6" w:rsidRDefault="00524DCC" w:rsidP="00A736FF">
            <w:pPr>
              <w:pStyle w:val="TableParagraph"/>
              <w:spacing w:before="4"/>
              <w:rPr>
                <w:sz w:val="25"/>
              </w:rPr>
            </w:pPr>
          </w:p>
          <w:p w14:paraId="59ECCB88" w14:textId="77777777" w:rsidR="00524DCC" w:rsidRPr="008F1CF6" w:rsidRDefault="00524DCC" w:rsidP="00A736FF">
            <w:pPr>
              <w:pStyle w:val="TableParagraph"/>
              <w:tabs>
                <w:tab w:val="left" w:pos="1246"/>
                <w:tab w:val="left" w:pos="2439"/>
                <w:tab w:val="left" w:pos="3470"/>
              </w:tabs>
              <w:spacing w:before="1" w:line="242" w:lineRule="auto"/>
              <w:ind w:left="107" w:right="85"/>
              <w:rPr>
                <w:sz w:val="18"/>
              </w:rPr>
            </w:pPr>
            <w:r w:rsidRPr="008F1CF6">
              <w:rPr>
                <w:sz w:val="18"/>
              </w:rPr>
              <w:t>Realizarea</w:t>
            </w:r>
            <w:r w:rsidRPr="008F1CF6">
              <w:rPr>
                <w:sz w:val="18"/>
              </w:rPr>
              <w:tab/>
              <w:t>indicatorilor</w:t>
            </w:r>
            <w:r w:rsidRPr="008F1CF6">
              <w:rPr>
                <w:sz w:val="18"/>
              </w:rPr>
              <w:tab/>
              <w:t>planificați</w:t>
            </w:r>
            <w:r w:rsidRPr="008F1CF6">
              <w:rPr>
                <w:sz w:val="18"/>
              </w:rPr>
              <w:tab/>
            </w:r>
            <w:r w:rsidRPr="008F1CF6">
              <w:rPr>
                <w:spacing w:val="-1"/>
                <w:sz w:val="18"/>
              </w:rPr>
              <w:t>pentru</w:t>
            </w:r>
            <w:r w:rsidRPr="008F1CF6">
              <w:rPr>
                <w:spacing w:val="-45"/>
                <w:sz w:val="18"/>
              </w:rPr>
              <w:t xml:space="preserve"> </w:t>
            </w:r>
            <w:r w:rsidRPr="008F1CF6">
              <w:rPr>
                <w:sz w:val="18"/>
              </w:rPr>
              <w:t>regenerarea</w:t>
            </w:r>
            <w:r w:rsidRPr="008F1CF6">
              <w:rPr>
                <w:spacing w:val="1"/>
                <w:sz w:val="18"/>
              </w:rPr>
              <w:t xml:space="preserve"> </w:t>
            </w:r>
            <w:r w:rsidRPr="008F1CF6">
              <w:rPr>
                <w:sz w:val="18"/>
              </w:rPr>
              <w:t>optimă a</w:t>
            </w:r>
            <w:r w:rsidRPr="008F1CF6">
              <w:rPr>
                <w:spacing w:val="3"/>
                <w:sz w:val="18"/>
              </w:rPr>
              <w:t xml:space="preserve"> </w:t>
            </w:r>
            <w:r w:rsidRPr="008F1CF6">
              <w:rPr>
                <w:sz w:val="18"/>
              </w:rPr>
              <w:t>suprafeţelor</w:t>
            </w:r>
          </w:p>
        </w:tc>
        <w:tc>
          <w:tcPr>
            <w:tcW w:w="3700" w:type="dxa"/>
            <w:tcBorders>
              <w:top w:val="single" w:sz="4" w:space="0" w:color="000000"/>
              <w:left w:val="single" w:sz="4" w:space="0" w:color="000000"/>
              <w:bottom w:val="single" w:sz="4" w:space="0" w:color="000000"/>
              <w:right w:val="single" w:sz="4" w:space="0" w:color="000000"/>
            </w:tcBorders>
          </w:tcPr>
          <w:p w14:paraId="6C490376" w14:textId="77777777" w:rsidR="00524DCC" w:rsidRPr="008F1CF6" w:rsidRDefault="00524DCC" w:rsidP="00A736FF">
            <w:pPr>
              <w:pStyle w:val="TableParagraph"/>
              <w:spacing w:before="78"/>
              <w:ind w:left="117"/>
              <w:rPr>
                <w:sz w:val="18"/>
              </w:rPr>
            </w:pPr>
            <w:r w:rsidRPr="008F1CF6">
              <w:rPr>
                <w:sz w:val="18"/>
              </w:rPr>
              <w:t>Suprafaţa</w:t>
            </w:r>
            <w:r w:rsidRPr="008F1CF6">
              <w:rPr>
                <w:spacing w:val="-2"/>
                <w:sz w:val="18"/>
              </w:rPr>
              <w:t xml:space="preserve"> </w:t>
            </w:r>
            <w:r w:rsidRPr="008F1CF6">
              <w:rPr>
                <w:sz w:val="18"/>
              </w:rPr>
              <w:t>regenerată</w:t>
            </w:r>
            <w:r w:rsidRPr="008F1CF6">
              <w:rPr>
                <w:spacing w:val="-2"/>
                <w:sz w:val="18"/>
              </w:rPr>
              <w:t xml:space="preserve"> </w:t>
            </w:r>
            <w:r w:rsidRPr="008F1CF6">
              <w:rPr>
                <w:sz w:val="18"/>
              </w:rPr>
              <w:t>anual,</w:t>
            </w:r>
            <w:r w:rsidRPr="008F1CF6">
              <w:rPr>
                <w:spacing w:val="-1"/>
                <w:sz w:val="18"/>
              </w:rPr>
              <w:t xml:space="preserve"> </w:t>
            </w:r>
            <w:r w:rsidRPr="008F1CF6">
              <w:rPr>
                <w:sz w:val="18"/>
              </w:rPr>
              <w:t>din</w:t>
            </w:r>
            <w:r w:rsidRPr="008F1CF6">
              <w:rPr>
                <w:spacing w:val="-2"/>
                <w:sz w:val="18"/>
              </w:rPr>
              <w:t xml:space="preserve"> </w:t>
            </w:r>
            <w:r w:rsidRPr="008F1CF6">
              <w:rPr>
                <w:sz w:val="18"/>
              </w:rPr>
              <w:t>care:</w:t>
            </w:r>
          </w:p>
          <w:p w14:paraId="4816A4A7" w14:textId="77777777" w:rsidR="00524DCC" w:rsidRPr="008F1CF6" w:rsidRDefault="00524DCC" w:rsidP="00A736FF">
            <w:pPr>
              <w:pStyle w:val="TableParagraph"/>
              <w:spacing w:before="6"/>
              <w:ind w:left="117"/>
              <w:rPr>
                <w:sz w:val="18"/>
              </w:rPr>
            </w:pPr>
            <w:r w:rsidRPr="008F1CF6">
              <w:rPr>
                <w:sz w:val="18"/>
              </w:rPr>
              <w:t>-Regenerări</w:t>
            </w:r>
            <w:r w:rsidRPr="008F1CF6">
              <w:rPr>
                <w:spacing w:val="-4"/>
                <w:sz w:val="18"/>
              </w:rPr>
              <w:t xml:space="preserve"> </w:t>
            </w:r>
            <w:r w:rsidRPr="008F1CF6">
              <w:rPr>
                <w:sz w:val="18"/>
              </w:rPr>
              <w:t>naturale</w:t>
            </w:r>
          </w:p>
          <w:p w14:paraId="27B76BF8" w14:textId="77777777" w:rsidR="00524DCC" w:rsidRPr="008F1CF6" w:rsidRDefault="00524DCC" w:rsidP="00A736FF">
            <w:pPr>
              <w:pStyle w:val="TableParagraph"/>
              <w:spacing w:before="3" w:line="242" w:lineRule="auto"/>
              <w:ind w:left="117" w:right="1701"/>
              <w:rPr>
                <w:sz w:val="18"/>
              </w:rPr>
            </w:pPr>
            <w:r w:rsidRPr="008F1CF6">
              <w:rPr>
                <w:sz w:val="18"/>
              </w:rPr>
              <w:t>-Regenerăriartificiale</w:t>
            </w:r>
            <w:r w:rsidRPr="008F1CF6">
              <w:rPr>
                <w:spacing w:val="1"/>
                <w:sz w:val="18"/>
              </w:rPr>
              <w:t xml:space="preserve"> </w:t>
            </w:r>
            <w:r w:rsidRPr="008F1CF6">
              <w:rPr>
                <w:sz w:val="18"/>
              </w:rPr>
              <w:t>(împăduriri+completări)</w:t>
            </w:r>
          </w:p>
        </w:tc>
        <w:tc>
          <w:tcPr>
            <w:tcW w:w="1566" w:type="dxa"/>
            <w:tcBorders>
              <w:top w:val="single" w:sz="4" w:space="0" w:color="000000"/>
              <w:left w:val="single" w:sz="4" w:space="0" w:color="000000"/>
              <w:bottom w:val="single" w:sz="4" w:space="0" w:color="000000"/>
            </w:tcBorders>
          </w:tcPr>
          <w:p w14:paraId="42B5BFA4" w14:textId="77777777" w:rsidR="00524DCC" w:rsidRPr="008F1CF6" w:rsidRDefault="00524DCC" w:rsidP="00A736FF">
            <w:pPr>
              <w:pStyle w:val="TableParagraph"/>
              <w:rPr>
                <w:sz w:val="20"/>
              </w:rPr>
            </w:pPr>
          </w:p>
          <w:p w14:paraId="5185D968" w14:textId="77777777" w:rsidR="00524DCC" w:rsidRPr="008F1CF6" w:rsidRDefault="00524DCC" w:rsidP="00A736FF">
            <w:pPr>
              <w:pStyle w:val="TableParagraph"/>
              <w:spacing w:before="7"/>
              <w:rPr>
                <w:sz w:val="23"/>
              </w:rPr>
            </w:pPr>
          </w:p>
          <w:p w14:paraId="16F25B07" w14:textId="77777777" w:rsidR="00524DCC" w:rsidRPr="008F1CF6" w:rsidRDefault="00524DCC" w:rsidP="00A736FF">
            <w:pPr>
              <w:pStyle w:val="TableParagraph"/>
              <w:ind w:left="120"/>
              <w:rPr>
                <w:sz w:val="18"/>
              </w:rPr>
            </w:pPr>
            <w:r w:rsidRPr="008F1CF6">
              <w:rPr>
                <w:sz w:val="18"/>
              </w:rPr>
              <w:t>anual</w:t>
            </w:r>
          </w:p>
        </w:tc>
      </w:tr>
      <w:tr w:rsidR="00524DCC" w:rsidRPr="008F1CF6" w14:paraId="1194E90B" w14:textId="77777777" w:rsidTr="00A736FF">
        <w:trPr>
          <w:trHeight w:val="1655"/>
        </w:trPr>
        <w:tc>
          <w:tcPr>
            <w:tcW w:w="4088" w:type="dxa"/>
            <w:tcBorders>
              <w:top w:val="single" w:sz="4" w:space="0" w:color="000000"/>
              <w:bottom w:val="single" w:sz="4" w:space="0" w:color="000000"/>
              <w:right w:val="single" w:sz="4" w:space="0" w:color="000000"/>
            </w:tcBorders>
          </w:tcPr>
          <w:p w14:paraId="50947E05" w14:textId="77777777" w:rsidR="00524DCC" w:rsidRPr="008F1CF6" w:rsidRDefault="00524DCC" w:rsidP="00A736FF">
            <w:pPr>
              <w:pStyle w:val="TableParagraph"/>
              <w:rPr>
                <w:sz w:val="20"/>
              </w:rPr>
            </w:pPr>
          </w:p>
          <w:p w14:paraId="6BB37755" w14:textId="77777777" w:rsidR="00524DCC" w:rsidRPr="008F1CF6" w:rsidRDefault="00524DCC" w:rsidP="00A736FF">
            <w:pPr>
              <w:pStyle w:val="TableParagraph"/>
              <w:rPr>
                <w:sz w:val="20"/>
              </w:rPr>
            </w:pPr>
          </w:p>
          <w:p w14:paraId="5EF5D8D6" w14:textId="77777777" w:rsidR="00524DCC" w:rsidRPr="008F1CF6" w:rsidRDefault="00524DCC" w:rsidP="00A736FF">
            <w:pPr>
              <w:pStyle w:val="TableParagraph"/>
              <w:spacing w:before="170" w:line="242" w:lineRule="auto"/>
              <w:ind w:left="107" w:right="84"/>
              <w:jc w:val="both"/>
              <w:rPr>
                <w:sz w:val="18"/>
              </w:rPr>
            </w:pPr>
            <w:r w:rsidRPr="008F1CF6">
              <w:rPr>
                <w:sz w:val="18"/>
              </w:rPr>
              <w:t>Realizarea indicatorilor planificați pentru lucrările</w:t>
            </w:r>
            <w:r w:rsidRPr="008F1CF6">
              <w:rPr>
                <w:spacing w:val="-46"/>
                <w:sz w:val="18"/>
              </w:rPr>
              <w:t xml:space="preserve"> </w:t>
            </w:r>
            <w:r w:rsidRPr="008F1CF6">
              <w:rPr>
                <w:sz w:val="18"/>
              </w:rPr>
              <w:t>de</w:t>
            </w:r>
            <w:r w:rsidRPr="008F1CF6">
              <w:rPr>
                <w:spacing w:val="1"/>
                <w:sz w:val="18"/>
              </w:rPr>
              <w:t xml:space="preserve"> </w:t>
            </w:r>
            <w:r w:rsidRPr="008F1CF6">
              <w:rPr>
                <w:sz w:val="18"/>
              </w:rPr>
              <w:t>îngrijire</w:t>
            </w:r>
            <w:r w:rsidRPr="008F1CF6">
              <w:rPr>
                <w:spacing w:val="1"/>
                <w:sz w:val="18"/>
              </w:rPr>
              <w:t xml:space="preserve"> </w:t>
            </w:r>
            <w:r w:rsidRPr="008F1CF6">
              <w:rPr>
                <w:sz w:val="18"/>
              </w:rPr>
              <w:t>a</w:t>
            </w:r>
            <w:r w:rsidRPr="008F1CF6">
              <w:rPr>
                <w:spacing w:val="1"/>
                <w:sz w:val="18"/>
              </w:rPr>
              <w:t xml:space="preserve"> </w:t>
            </w:r>
            <w:r w:rsidRPr="008F1CF6">
              <w:rPr>
                <w:sz w:val="18"/>
              </w:rPr>
              <w:t>arboretelor</w:t>
            </w:r>
            <w:r w:rsidRPr="008F1CF6">
              <w:rPr>
                <w:spacing w:val="1"/>
                <w:sz w:val="18"/>
              </w:rPr>
              <w:t xml:space="preserve"> </w:t>
            </w:r>
            <w:r w:rsidRPr="008F1CF6">
              <w:rPr>
                <w:sz w:val="18"/>
              </w:rPr>
              <w:t>(degajări,</w:t>
            </w:r>
            <w:r w:rsidRPr="008F1CF6">
              <w:rPr>
                <w:spacing w:val="1"/>
                <w:sz w:val="18"/>
              </w:rPr>
              <w:t xml:space="preserve"> </w:t>
            </w:r>
            <w:r w:rsidRPr="008F1CF6">
              <w:rPr>
                <w:sz w:val="18"/>
              </w:rPr>
              <w:t>curățiri,</w:t>
            </w:r>
            <w:r w:rsidRPr="008F1CF6">
              <w:rPr>
                <w:spacing w:val="1"/>
                <w:sz w:val="18"/>
              </w:rPr>
              <w:t xml:space="preserve"> </w:t>
            </w:r>
            <w:r w:rsidRPr="008F1CF6">
              <w:rPr>
                <w:sz w:val="18"/>
              </w:rPr>
              <w:t>rărituri)</w:t>
            </w:r>
          </w:p>
        </w:tc>
        <w:tc>
          <w:tcPr>
            <w:tcW w:w="3700" w:type="dxa"/>
            <w:tcBorders>
              <w:top w:val="single" w:sz="4" w:space="0" w:color="000000"/>
              <w:left w:val="single" w:sz="4" w:space="0" w:color="000000"/>
              <w:bottom w:val="single" w:sz="4" w:space="0" w:color="000000"/>
              <w:right w:val="single" w:sz="4" w:space="0" w:color="000000"/>
            </w:tcBorders>
          </w:tcPr>
          <w:p w14:paraId="188C6562" w14:textId="77777777" w:rsidR="00524DCC" w:rsidRPr="008F1CF6" w:rsidRDefault="00524DCC">
            <w:pPr>
              <w:pStyle w:val="TableParagraph"/>
              <w:numPr>
                <w:ilvl w:val="0"/>
                <w:numId w:val="52"/>
              </w:numPr>
              <w:tabs>
                <w:tab w:val="left" w:pos="319"/>
              </w:tabs>
              <w:spacing w:before="2"/>
              <w:rPr>
                <w:sz w:val="18"/>
              </w:rPr>
            </w:pPr>
            <w:r w:rsidRPr="008F1CF6">
              <w:rPr>
                <w:sz w:val="18"/>
              </w:rPr>
              <w:t>Suprafaţa</w:t>
            </w:r>
            <w:r w:rsidRPr="008F1CF6">
              <w:rPr>
                <w:spacing w:val="-2"/>
                <w:sz w:val="18"/>
              </w:rPr>
              <w:t xml:space="preserve"> </w:t>
            </w:r>
            <w:r w:rsidRPr="008F1CF6">
              <w:rPr>
                <w:sz w:val="18"/>
              </w:rPr>
              <w:t>anuală</w:t>
            </w:r>
            <w:r w:rsidRPr="008F1CF6">
              <w:rPr>
                <w:spacing w:val="-3"/>
                <w:sz w:val="18"/>
              </w:rPr>
              <w:t xml:space="preserve"> </w:t>
            </w:r>
            <w:r w:rsidRPr="008F1CF6">
              <w:rPr>
                <w:sz w:val="18"/>
              </w:rPr>
              <w:t>parcursă</w:t>
            </w:r>
            <w:r w:rsidRPr="008F1CF6">
              <w:rPr>
                <w:spacing w:val="-3"/>
                <w:sz w:val="18"/>
              </w:rPr>
              <w:t xml:space="preserve"> </w:t>
            </w:r>
            <w:r w:rsidRPr="008F1CF6">
              <w:rPr>
                <w:sz w:val="18"/>
              </w:rPr>
              <w:t>cu degajări</w:t>
            </w:r>
          </w:p>
          <w:p w14:paraId="5D1A19B2" w14:textId="77777777" w:rsidR="00524DCC" w:rsidRPr="008F1CF6" w:rsidRDefault="00524DCC">
            <w:pPr>
              <w:pStyle w:val="TableParagraph"/>
              <w:numPr>
                <w:ilvl w:val="0"/>
                <w:numId w:val="52"/>
              </w:numPr>
              <w:tabs>
                <w:tab w:val="left" w:pos="341"/>
              </w:tabs>
              <w:spacing w:before="2" w:line="244" w:lineRule="auto"/>
              <w:ind w:left="117" w:right="85" w:firstLine="0"/>
              <w:rPr>
                <w:sz w:val="18"/>
              </w:rPr>
            </w:pPr>
            <w:r w:rsidRPr="008F1CF6">
              <w:rPr>
                <w:sz w:val="18"/>
              </w:rPr>
              <w:t>Suprafaţa</w:t>
            </w:r>
            <w:r w:rsidRPr="008F1CF6">
              <w:rPr>
                <w:spacing w:val="19"/>
                <w:sz w:val="18"/>
              </w:rPr>
              <w:t xml:space="preserve"> </w:t>
            </w:r>
            <w:r w:rsidRPr="008F1CF6">
              <w:rPr>
                <w:sz w:val="18"/>
              </w:rPr>
              <w:t>anuală</w:t>
            </w:r>
            <w:r w:rsidRPr="008F1CF6">
              <w:rPr>
                <w:spacing w:val="21"/>
                <w:sz w:val="18"/>
              </w:rPr>
              <w:t xml:space="preserve"> </w:t>
            </w:r>
            <w:r w:rsidRPr="008F1CF6">
              <w:rPr>
                <w:sz w:val="18"/>
              </w:rPr>
              <w:t>parcursă</w:t>
            </w:r>
            <w:r w:rsidRPr="008F1CF6">
              <w:rPr>
                <w:spacing w:val="19"/>
                <w:sz w:val="18"/>
              </w:rPr>
              <w:t xml:space="preserve"> </w:t>
            </w:r>
            <w:r w:rsidRPr="008F1CF6">
              <w:rPr>
                <w:sz w:val="18"/>
              </w:rPr>
              <w:t>cu</w:t>
            </w:r>
            <w:r w:rsidRPr="008F1CF6">
              <w:rPr>
                <w:spacing w:val="25"/>
                <w:sz w:val="18"/>
              </w:rPr>
              <w:t xml:space="preserve"> </w:t>
            </w:r>
            <w:r w:rsidRPr="008F1CF6">
              <w:rPr>
                <w:sz w:val="18"/>
              </w:rPr>
              <w:t>lucrări</w:t>
            </w:r>
            <w:r w:rsidRPr="008F1CF6">
              <w:rPr>
                <w:spacing w:val="20"/>
                <w:sz w:val="18"/>
              </w:rPr>
              <w:t xml:space="preserve"> </w:t>
            </w:r>
            <w:r w:rsidRPr="008F1CF6">
              <w:rPr>
                <w:sz w:val="18"/>
              </w:rPr>
              <w:t>de</w:t>
            </w:r>
            <w:r w:rsidRPr="008F1CF6">
              <w:rPr>
                <w:spacing w:val="-44"/>
                <w:sz w:val="18"/>
              </w:rPr>
              <w:t xml:space="preserve"> </w:t>
            </w:r>
            <w:r w:rsidRPr="008F1CF6">
              <w:rPr>
                <w:sz w:val="18"/>
              </w:rPr>
              <w:t>curăţiri</w:t>
            </w:r>
          </w:p>
          <w:p w14:paraId="4D58AB3D" w14:textId="77777777" w:rsidR="00524DCC" w:rsidRPr="008F1CF6" w:rsidRDefault="00524DCC">
            <w:pPr>
              <w:pStyle w:val="TableParagraph"/>
              <w:numPr>
                <w:ilvl w:val="0"/>
                <w:numId w:val="52"/>
              </w:numPr>
              <w:tabs>
                <w:tab w:val="left" w:pos="403"/>
              </w:tabs>
              <w:spacing w:line="242" w:lineRule="auto"/>
              <w:ind w:left="117" w:right="88" w:firstLine="0"/>
              <w:rPr>
                <w:sz w:val="18"/>
              </w:rPr>
            </w:pPr>
            <w:r w:rsidRPr="008F1CF6">
              <w:rPr>
                <w:sz w:val="18"/>
              </w:rPr>
              <w:t>Volumul</w:t>
            </w:r>
            <w:r w:rsidRPr="008F1CF6">
              <w:rPr>
                <w:spacing w:val="1"/>
                <w:sz w:val="18"/>
              </w:rPr>
              <w:t xml:space="preserve"> </w:t>
            </w:r>
            <w:r w:rsidRPr="008F1CF6">
              <w:rPr>
                <w:sz w:val="18"/>
              </w:rPr>
              <w:t>de</w:t>
            </w:r>
            <w:r w:rsidRPr="008F1CF6">
              <w:rPr>
                <w:spacing w:val="1"/>
                <w:sz w:val="18"/>
              </w:rPr>
              <w:t xml:space="preserve"> </w:t>
            </w:r>
            <w:r w:rsidRPr="008F1CF6">
              <w:rPr>
                <w:sz w:val="18"/>
              </w:rPr>
              <w:t>masă</w:t>
            </w:r>
            <w:r w:rsidRPr="008F1CF6">
              <w:rPr>
                <w:spacing w:val="1"/>
                <w:sz w:val="18"/>
              </w:rPr>
              <w:t xml:space="preserve"> </w:t>
            </w:r>
            <w:r w:rsidRPr="008F1CF6">
              <w:rPr>
                <w:sz w:val="18"/>
              </w:rPr>
              <w:t>lemnoasă</w:t>
            </w:r>
            <w:r w:rsidRPr="008F1CF6">
              <w:rPr>
                <w:spacing w:val="1"/>
                <w:sz w:val="18"/>
              </w:rPr>
              <w:t xml:space="preserve"> </w:t>
            </w:r>
            <w:r w:rsidRPr="008F1CF6">
              <w:rPr>
                <w:sz w:val="18"/>
              </w:rPr>
              <w:t>recoltat</w:t>
            </w:r>
            <w:r w:rsidRPr="008F1CF6">
              <w:rPr>
                <w:spacing w:val="-45"/>
                <w:sz w:val="18"/>
              </w:rPr>
              <w:t xml:space="preserve"> </w:t>
            </w:r>
            <w:r w:rsidRPr="008F1CF6">
              <w:rPr>
                <w:sz w:val="18"/>
              </w:rPr>
              <w:t>anual prin</w:t>
            </w:r>
            <w:r w:rsidRPr="008F1CF6">
              <w:rPr>
                <w:spacing w:val="1"/>
                <w:sz w:val="18"/>
              </w:rPr>
              <w:t xml:space="preserve"> </w:t>
            </w:r>
            <w:r w:rsidRPr="008F1CF6">
              <w:rPr>
                <w:sz w:val="18"/>
              </w:rPr>
              <w:t>aplicarea curăţirilor</w:t>
            </w:r>
          </w:p>
          <w:p w14:paraId="5DAE1A60" w14:textId="77777777" w:rsidR="00524DCC" w:rsidRPr="008F1CF6" w:rsidRDefault="00524DCC">
            <w:pPr>
              <w:pStyle w:val="TableParagraph"/>
              <w:numPr>
                <w:ilvl w:val="0"/>
                <w:numId w:val="52"/>
              </w:numPr>
              <w:tabs>
                <w:tab w:val="left" w:pos="319"/>
              </w:tabs>
              <w:spacing w:before="1"/>
              <w:rPr>
                <w:sz w:val="18"/>
              </w:rPr>
            </w:pPr>
            <w:r w:rsidRPr="008F1CF6">
              <w:rPr>
                <w:sz w:val="18"/>
              </w:rPr>
              <w:t>Suprafaţa</w:t>
            </w:r>
            <w:r w:rsidRPr="008F1CF6">
              <w:rPr>
                <w:spacing w:val="-2"/>
                <w:sz w:val="18"/>
              </w:rPr>
              <w:t xml:space="preserve"> </w:t>
            </w:r>
            <w:r w:rsidRPr="008F1CF6">
              <w:rPr>
                <w:sz w:val="18"/>
              </w:rPr>
              <w:t>anuală</w:t>
            </w:r>
            <w:r w:rsidRPr="008F1CF6">
              <w:rPr>
                <w:spacing w:val="-2"/>
                <w:sz w:val="18"/>
              </w:rPr>
              <w:t xml:space="preserve"> </w:t>
            </w:r>
            <w:r w:rsidRPr="008F1CF6">
              <w:rPr>
                <w:sz w:val="18"/>
              </w:rPr>
              <w:t>parcursă</w:t>
            </w:r>
            <w:r w:rsidRPr="008F1CF6">
              <w:rPr>
                <w:spacing w:val="-3"/>
                <w:sz w:val="18"/>
              </w:rPr>
              <w:t xml:space="preserve"> </w:t>
            </w:r>
            <w:r w:rsidRPr="008F1CF6">
              <w:rPr>
                <w:sz w:val="18"/>
              </w:rPr>
              <w:t>cu</w:t>
            </w:r>
            <w:r w:rsidRPr="008F1CF6">
              <w:rPr>
                <w:spacing w:val="-1"/>
                <w:sz w:val="18"/>
              </w:rPr>
              <w:t xml:space="preserve"> </w:t>
            </w:r>
            <w:r w:rsidRPr="008F1CF6">
              <w:rPr>
                <w:sz w:val="18"/>
              </w:rPr>
              <w:t>rărituri</w:t>
            </w:r>
          </w:p>
          <w:p w14:paraId="7B36BF32" w14:textId="77777777" w:rsidR="00524DCC" w:rsidRPr="008F1CF6" w:rsidRDefault="00524DCC">
            <w:pPr>
              <w:pStyle w:val="TableParagraph"/>
              <w:numPr>
                <w:ilvl w:val="0"/>
                <w:numId w:val="52"/>
              </w:numPr>
              <w:tabs>
                <w:tab w:val="left" w:pos="403"/>
              </w:tabs>
              <w:spacing w:line="200" w:lineRule="atLeast"/>
              <w:ind w:left="117" w:right="88" w:firstLine="0"/>
              <w:rPr>
                <w:sz w:val="18"/>
              </w:rPr>
            </w:pPr>
            <w:r w:rsidRPr="008F1CF6">
              <w:rPr>
                <w:sz w:val="18"/>
              </w:rPr>
              <w:t>Volumul</w:t>
            </w:r>
            <w:r w:rsidRPr="008F1CF6">
              <w:rPr>
                <w:spacing w:val="1"/>
                <w:sz w:val="18"/>
              </w:rPr>
              <w:t xml:space="preserve"> </w:t>
            </w:r>
            <w:r w:rsidRPr="008F1CF6">
              <w:rPr>
                <w:sz w:val="18"/>
              </w:rPr>
              <w:t>de</w:t>
            </w:r>
            <w:r w:rsidRPr="008F1CF6">
              <w:rPr>
                <w:spacing w:val="1"/>
                <w:sz w:val="18"/>
              </w:rPr>
              <w:t xml:space="preserve"> </w:t>
            </w:r>
            <w:r w:rsidRPr="008F1CF6">
              <w:rPr>
                <w:sz w:val="18"/>
              </w:rPr>
              <w:t>masă</w:t>
            </w:r>
            <w:r w:rsidRPr="008F1CF6">
              <w:rPr>
                <w:spacing w:val="1"/>
                <w:sz w:val="18"/>
              </w:rPr>
              <w:t xml:space="preserve"> </w:t>
            </w:r>
            <w:r w:rsidRPr="008F1CF6">
              <w:rPr>
                <w:sz w:val="18"/>
              </w:rPr>
              <w:t>lemnoasă</w:t>
            </w:r>
            <w:r w:rsidRPr="008F1CF6">
              <w:rPr>
                <w:spacing w:val="1"/>
                <w:sz w:val="18"/>
              </w:rPr>
              <w:t xml:space="preserve"> </w:t>
            </w:r>
            <w:r w:rsidRPr="008F1CF6">
              <w:rPr>
                <w:sz w:val="18"/>
              </w:rPr>
              <w:t>recoltat</w:t>
            </w:r>
            <w:r w:rsidRPr="008F1CF6">
              <w:rPr>
                <w:spacing w:val="-45"/>
                <w:sz w:val="18"/>
              </w:rPr>
              <w:t xml:space="preserve"> </w:t>
            </w:r>
            <w:r w:rsidRPr="008F1CF6">
              <w:rPr>
                <w:sz w:val="18"/>
              </w:rPr>
              <w:t>annual</w:t>
            </w:r>
            <w:r w:rsidRPr="008F1CF6">
              <w:rPr>
                <w:spacing w:val="3"/>
                <w:sz w:val="18"/>
              </w:rPr>
              <w:t xml:space="preserve"> </w:t>
            </w:r>
            <w:r w:rsidRPr="008F1CF6">
              <w:rPr>
                <w:sz w:val="18"/>
              </w:rPr>
              <w:t>prin</w:t>
            </w:r>
            <w:r w:rsidRPr="008F1CF6">
              <w:rPr>
                <w:spacing w:val="1"/>
                <w:sz w:val="18"/>
              </w:rPr>
              <w:t xml:space="preserve"> </w:t>
            </w:r>
            <w:r w:rsidRPr="008F1CF6">
              <w:rPr>
                <w:sz w:val="18"/>
              </w:rPr>
              <w:t>aplicarea</w:t>
            </w:r>
            <w:r w:rsidRPr="008F1CF6">
              <w:rPr>
                <w:spacing w:val="1"/>
                <w:sz w:val="18"/>
              </w:rPr>
              <w:t xml:space="preserve"> </w:t>
            </w:r>
            <w:r w:rsidRPr="008F1CF6">
              <w:rPr>
                <w:sz w:val="18"/>
              </w:rPr>
              <w:t>răriturilor</w:t>
            </w:r>
          </w:p>
        </w:tc>
        <w:tc>
          <w:tcPr>
            <w:tcW w:w="1566" w:type="dxa"/>
            <w:tcBorders>
              <w:top w:val="single" w:sz="4" w:space="0" w:color="000000"/>
              <w:left w:val="single" w:sz="4" w:space="0" w:color="000000"/>
              <w:bottom w:val="single" w:sz="4" w:space="0" w:color="000000"/>
            </w:tcBorders>
          </w:tcPr>
          <w:p w14:paraId="7E51D7B2" w14:textId="77777777" w:rsidR="00524DCC" w:rsidRPr="008F1CF6" w:rsidRDefault="00524DCC" w:rsidP="00A736FF">
            <w:pPr>
              <w:pStyle w:val="TableParagraph"/>
              <w:rPr>
                <w:sz w:val="20"/>
              </w:rPr>
            </w:pPr>
          </w:p>
          <w:p w14:paraId="24CCD5A8" w14:textId="77777777" w:rsidR="00524DCC" w:rsidRPr="008F1CF6" w:rsidRDefault="00524DCC" w:rsidP="00A736FF">
            <w:pPr>
              <w:pStyle w:val="TableParagraph"/>
              <w:rPr>
                <w:sz w:val="20"/>
              </w:rPr>
            </w:pPr>
          </w:p>
          <w:p w14:paraId="612D4999" w14:textId="77777777" w:rsidR="00524DCC" w:rsidRPr="008F1CF6" w:rsidRDefault="00524DCC" w:rsidP="00A736FF">
            <w:pPr>
              <w:pStyle w:val="TableParagraph"/>
              <w:rPr>
                <w:sz w:val="20"/>
              </w:rPr>
            </w:pPr>
          </w:p>
          <w:p w14:paraId="216D5BEF" w14:textId="77777777" w:rsidR="00524DCC" w:rsidRPr="008F1CF6" w:rsidRDefault="00524DCC" w:rsidP="00A736FF">
            <w:pPr>
              <w:pStyle w:val="TableParagraph"/>
              <w:spacing w:before="4"/>
            </w:pPr>
          </w:p>
          <w:p w14:paraId="7B6CA222" w14:textId="77777777" w:rsidR="00524DCC" w:rsidRPr="008F1CF6" w:rsidRDefault="00524DCC" w:rsidP="00A736FF">
            <w:pPr>
              <w:pStyle w:val="TableParagraph"/>
              <w:spacing w:before="1"/>
              <w:ind w:left="120"/>
              <w:rPr>
                <w:sz w:val="18"/>
              </w:rPr>
            </w:pPr>
            <w:r w:rsidRPr="008F1CF6">
              <w:rPr>
                <w:sz w:val="18"/>
              </w:rPr>
              <w:t>anual</w:t>
            </w:r>
          </w:p>
        </w:tc>
      </w:tr>
      <w:tr w:rsidR="00524DCC" w:rsidRPr="008F1CF6" w14:paraId="5E6CA3A2" w14:textId="77777777" w:rsidTr="00A736FF">
        <w:trPr>
          <w:trHeight w:val="1072"/>
        </w:trPr>
        <w:tc>
          <w:tcPr>
            <w:tcW w:w="4088" w:type="dxa"/>
            <w:tcBorders>
              <w:top w:val="single" w:sz="4" w:space="0" w:color="000000"/>
              <w:bottom w:val="single" w:sz="4" w:space="0" w:color="000000"/>
              <w:right w:val="single" w:sz="4" w:space="0" w:color="000000"/>
            </w:tcBorders>
          </w:tcPr>
          <w:p w14:paraId="18BCF3AF" w14:textId="77777777" w:rsidR="00524DCC" w:rsidRPr="008F1CF6" w:rsidRDefault="00524DCC" w:rsidP="00A736FF">
            <w:pPr>
              <w:pStyle w:val="TableParagraph"/>
              <w:spacing w:before="2"/>
              <w:rPr>
                <w:sz w:val="29"/>
              </w:rPr>
            </w:pPr>
          </w:p>
          <w:p w14:paraId="23DD4C41" w14:textId="77777777" w:rsidR="00524DCC" w:rsidRPr="008F1CF6" w:rsidRDefault="00524DCC" w:rsidP="00A736FF">
            <w:pPr>
              <w:pStyle w:val="TableParagraph"/>
              <w:spacing w:line="244" w:lineRule="auto"/>
              <w:ind w:left="107" w:right="85"/>
              <w:rPr>
                <w:sz w:val="18"/>
              </w:rPr>
            </w:pPr>
            <w:r w:rsidRPr="008F1CF6">
              <w:rPr>
                <w:sz w:val="18"/>
              </w:rPr>
              <w:t>Realizarea</w:t>
            </w:r>
            <w:r w:rsidRPr="008F1CF6">
              <w:rPr>
                <w:spacing w:val="16"/>
                <w:sz w:val="18"/>
              </w:rPr>
              <w:t xml:space="preserve"> </w:t>
            </w:r>
            <w:r w:rsidRPr="008F1CF6">
              <w:rPr>
                <w:sz w:val="18"/>
              </w:rPr>
              <w:t>indicatorilor</w:t>
            </w:r>
            <w:r w:rsidRPr="008F1CF6">
              <w:rPr>
                <w:spacing w:val="17"/>
                <w:sz w:val="18"/>
              </w:rPr>
              <w:t xml:space="preserve"> </w:t>
            </w:r>
            <w:r w:rsidRPr="008F1CF6">
              <w:rPr>
                <w:sz w:val="18"/>
              </w:rPr>
              <w:t>planificați</w:t>
            </w:r>
            <w:r w:rsidRPr="008F1CF6">
              <w:rPr>
                <w:spacing w:val="19"/>
                <w:sz w:val="18"/>
              </w:rPr>
              <w:t xml:space="preserve"> </w:t>
            </w:r>
            <w:r w:rsidRPr="008F1CF6">
              <w:rPr>
                <w:sz w:val="18"/>
              </w:rPr>
              <w:t>pentru</w:t>
            </w:r>
            <w:r w:rsidRPr="008F1CF6">
              <w:rPr>
                <w:spacing w:val="19"/>
                <w:sz w:val="18"/>
              </w:rPr>
              <w:t xml:space="preserve"> </w:t>
            </w:r>
            <w:r w:rsidRPr="008F1CF6">
              <w:rPr>
                <w:sz w:val="18"/>
              </w:rPr>
              <w:t>tăierile</w:t>
            </w:r>
            <w:r w:rsidRPr="008F1CF6">
              <w:rPr>
                <w:spacing w:val="-45"/>
                <w:sz w:val="18"/>
              </w:rPr>
              <w:t xml:space="preserve"> </w:t>
            </w:r>
            <w:r w:rsidRPr="008F1CF6">
              <w:rPr>
                <w:sz w:val="18"/>
              </w:rPr>
              <w:t>speciale</w:t>
            </w:r>
            <w:r w:rsidRPr="008F1CF6">
              <w:rPr>
                <w:spacing w:val="1"/>
                <w:sz w:val="18"/>
              </w:rPr>
              <w:t xml:space="preserve"> </w:t>
            </w:r>
            <w:r w:rsidRPr="008F1CF6">
              <w:rPr>
                <w:sz w:val="18"/>
              </w:rPr>
              <w:t>de</w:t>
            </w:r>
            <w:r w:rsidRPr="008F1CF6">
              <w:rPr>
                <w:spacing w:val="2"/>
                <w:sz w:val="18"/>
              </w:rPr>
              <w:t xml:space="preserve"> </w:t>
            </w:r>
            <w:r w:rsidRPr="008F1CF6">
              <w:rPr>
                <w:sz w:val="18"/>
              </w:rPr>
              <w:t>conservare</w:t>
            </w:r>
          </w:p>
        </w:tc>
        <w:tc>
          <w:tcPr>
            <w:tcW w:w="3700" w:type="dxa"/>
            <w:tcBorders>
              <w:top w:val="single" w:sz="4" w:space="0" w:color="000000"/>
              <w:left w:val="single" w:sz="4" w:space="0" w:color="000000"/>
              <w:bottom w:val="single" w:sz="4" w:space="0" w:color="000000"/>
              <w:right w:val="single" w:sz="4" w:space="0" w:color="000000"/>
            </w:tcBorders>
          </w:tcPr>
          <w:p w14:paraId="7BC31E9E" w14:textId="77777777" w:rsidR="00524DCC" w:rsidRPr="008F1CF6" w:rsidRDefault="00524DCC">
            <w:pPr>
              <w:pStyle w:val="TableParagraph"/>
              <w:numPr>
                <w:ilvl w:val="0"/>
                <w:numId w:val="51"/>
              </w:numPr>
              <w:tabs>
                <w:tab w:val="left" w:pos="341"/>
              </w:tabs>
              <w:spacing w:before="21" w:line="242" w:lineRule="auto"/>
              <w:ind w:right="89" w:firstLine="0"/>
              <w:rPr>
                <w:sz w:val="18"/>
              </w:rPr>
            </w:pPr>
            <w:r w:rsidRPr="008F1CF6">
              <w:rPr>
                <w:sz w:val="18"/>
              </w:rPr>
              <w:t>Suprafaţa</w:t>
            </w:r>
            <w:r w:rsidRPr="008F1CF6">
              <w:rPr>
                <w:spacing w:val="19"/>
                <w:sz w:val="18"/>
              </w:rPr>
              <w:t xml:space="preserve"> </w:t>
            </w:r>
            <w:r w:rsidRPr="008F1CF6">
              <w:rPr>
                <w:sz w:val="18"/>
              </w:rPr>
              <w:t>anuală</w:t>
            </w:r>
            <w:r w:rsidRPr="008F1CF6">
              <w:rPr>
                <w:spacing w:val="21"/>
                <w:sz w:val="18"/>
              </w:rPr>
              <w:t xml:space="preserve"> </w:t>
            </w:r>
            <w:r w:rsidRPr="008F1CF6">
              <w:rPr>
                <w:sz w:val="18"/>
              </w:rPr>
              <w:t>parcursă</w:t>
            </w:r>
            <w:r w:rsidRPr="008F1CF6">
              <w:rPr>
                <w:spacing w:val="19"/>
                <w:sz w:val="18"/>
              </w:rPr>
              <w:t xml:space="preserve"> </w:t>
            </w:r>
            <w:r w:rsidRPr="008F1CF6">
              <w:rPr>
                <w:sz w:val="18"/>
              </w:rPr>
              <w:t>cu</w:t>
            </w:r>
            <w:r w:rsidRPr="008F1CF6">
              <w:rPr>
                <w:spacing w:val="21"/>
                <w:sz w:val="18"/>
              </w:rPr>
              <w:t xml:space="preserve"> </w:t>
            </w:r>
            <w:r w:rsidRPr="008F1CF6">
              <w:rPr>
                <w:sz w:val="18"/>
              </w:rPr>
              <w:t>lucrări</w:t>
            </w:r>
            <w:r w:rsidRPr="008F1CF6">
              <w:rPr>
                <w:spacing w:val="20"/>
                <w:sz w:val="18"/>
              </w:rPr>
              <w:t xml:space="preserve"> </w:t>
            </w:r>
            <w:r w:rsidRPr="008F1CF6">
              <w:rPr>
                <w:sz w:val="18"/>
              </w:rPr>
              <w:t>de</w:t>
            </w:r>
            <w:r w:rsidRPr="008F1CF6">
              <w:rPr>
                <w:spacing w:val="-44"/>
                <w:sz w:val="18"/>
              </w:rPr>
              <w:t xml:space="preserve"> </w:t>
            </w:r>
            <w:r w:rsidRPr="008F1CF6">
              <w:rPr>
                <w:sz w:val="18"/>
              </w:rPr>
              <w:t>conservare</w:t>
            </w:r>
          </w:p>
          <w:p w14:paraId="077A9EC5" w14:textId="77777777" w:rsidR="00524DCC" w:rsidRPr="008F1CF6" w:rsidRDefault="00524DCC">
            <w:pPr>
              <w:pStyle w:val="TableParagraph"/>
              <w:numPr>
                <w:ilvl w:val="0"/>
                <w:numId w:val="51"/>
              </w:numPr>
              <w:tabs>
                <w:tab w:val="left" w:pos="432"/>
              </w:tabs>
              <w:spacing w:before="1"/>
              <w:ind w:left="431" w:hanging="315"/>
              <w:rPr>
                <w:sz w:val="18"/>
              </w:rPr>
            </w:pPr>
            <w:r w:rsidRPr="008F1CF6">
              <w:rPr>
                <w:sz w:val="18"/>
              </w:rPr>
              <w:t>Volumul</w:t>
            </w:r>
            <w:r w:rsidRPr="008F1CF6">
              <w:rPr>
                <w:spacing w:val="65"/>
                <w:sz w:val="18"/>
              </w:rPr>
              <w:t xml:space="preserve"> </w:t>
            </w:r>
            <w:r w:rsidRPr="008F1CF6">
              <w:rPr>
                <w:sz w:val="18"/>
              </w:rPr>
              <w:t xml:space="preserve">de  </w:t>
            </w:r>
            <w:r w:rsidRPr="008F1CF6">
              <w:rPr>
                <w:spacing w:val="16"/>
                <w:sz w:val="18"/>
              </w:rPr>
              <w:t xml:space="preserve"> </w:t>
            </w:r>
            <w:r w:rsidRPr="008F1CF6">
              <w:rPr>
                <w:sz w:val="18"/>
              </w:rPr>
              <w:t xml:space="preserve">masă  </w:t>
            </w:r>
            <w:r w:rsidRPr="008F1CF6">
              <w:rPr>
                <w:spacing w:val="17"/>
                <w:sz w:val="18"/>
              </w:rPr>
              <w:t xml:space="preserve"> </w:t>
            </w:r>
            <w:r w:rsidRPr="008F1CF6">
              <w:rPr>
                <w:sz w:val="18"/>
              </w:rPr>
              <w:t xml:space="preserve">lemnoasă  </w:t>
            </w:r>
            <w:r w:rsidRPr="008F1CF6">
              <w:rPr>
                <w:spacing w:val="20"/>
                <w:sz w:val="18"/>
              </w:rPr>
              <w:t xml:space="preserve"> </w:t>
            </w:r>
            <w:r w:rsidRPr="008F1CF6">
              <w:rPr>
                <w:sz w:val="18"/>
              </w:rPr>
              <w:t>anual</w:t>
            </w:r>
          </w:p>
          <w:p w14:paraId="0629995A" w14:textId="77777777" w:rsidR="00524DCC" w:rsidRPr="008F1CF6" w:rsidRDefault="00524DCC" w:rsidP="00A736FF">
            <w:pPr>
              <w:pStyle w:val="TableParagraph"/>
              <w:tabs>
                <w:tab w:val="left" w:pos="951"/>
                <w:tab w:val="left" w:pos="1493"/>
                <w:tab w:val="left" w:pos="2467"/>
                <w:tab w:val="left" w:pos="3399"/>
              </w:tabs>
              <w:spacing w:before="5" w:line="200" w:lineRule="atLeast"/>
              <w:ind w:left="117" w:right="88"/>
              <w:rPr>
                <w:sz w:val="18"/>
              </w:rPr>
            </w:pPr>
            <w:r w:rsidRPr="008F1CF6">
              <w:rPr>
                <w:sz w:val="18"/>
              </w:rPr>
              <w:t>recoltat</w:t>
            </w:r>
            <w:r w:rsidRPr="008F1CF6">
              <w:rPr>
                <w:sz w:val="18"/>
              </w:rPr>
              <w:tab/>
              <w:t>prin</w:t>
            </w:r>
            <w:r w:rsidRPr="008F1CF6">
              <w:rPr>
                <w:sz w:val="18"/>
              </w:rPr>
              <w:tab/>
              <w:t>aplicarea</w:t>
            </w:r>
            <w:r w:rsidRPr="008F1CF6">
              <w:rPr>
                <w:sz w:val="18"/>
              </w:rPr>
              <w:tab/>
              <w:t>lucrărilor</w:t>
            </w:r>
            <w:r w:rsidRPr="008F1CF6">
              <w:rPr>
                <w:sz w:val="18"/>
              </w:rPr>
              <w:tab/>
            </w:r>
            <w:r w:rsidRPr="008F1CF6">
              <w:rPr>
                <w:spacing w:val="-3"/>
                <w:sz w:val="18"/>
              </w:rPr>
              <w:t>de</w:t>
            </w:r>
            <w:r w:rsidRPr="008F1CF6">
              <w:rPr>
                <w:spacing w:val="-45"/>
                <w:sz w:val="18"/>
              </w:rPr>
              <w:t xml:space="preserve"> </w:t>
            </w:r>
            <w:r w:rsidRPr="008F1CF6">
              <w:rPr>
                <w:sz w:val="18"/>
              </w:rPr>
              <w:t>conservare</w:t>
            </w:r>
          </w:p>
        </w:tc>
        <w:tc>
          <w:tcPr>
            <w:tcW w:w="1566" w:type="dxa"/>
            <w:tcBorders>
              <w:top w:val="single" w:sz="4" w:space="0" w:color="000000"/>
              <w:left w:val="single" w:sz="4" w:space="0" w:color="000000"/>
              <w:bottom w:val="single" w:sz="4" w:space="0" w:color="000000"/>
            </w:tcBorders>
          </w:tcPr>
          <w:p w14:paraId="04ECC480" w14:textId="77777777" w:rsidR="00524DCC" w:rsidRPr="008F1CF6" w:rsidRDefault="00524DCC" w:rsidP="00A736FF">
            <w:pPr>
              <w:pStyle w:val="TableParagraph"/>
              <w:rPr>
                <w:sz w:val="20"/>
              </w:rPr>
            </w:pPr>
          </w:p>
          <w:p w14:paraId="0A3B1BD3" w14:textId="77777777" w:rsidR="00524DCC" w:rsidRPr="008F1CF6" w:rsidRDefault="00524DCC" w:rsidP="00A736FF">
            <w:pPr>
              <w:pStyle w:val="TableParagraph"/>
              <w:spacing w:before="3"/>
              <w:rPr>
                <w:sz w:val="18"/>
              </w:rPr>
            </w:pPr>
          </w:p>
          <w:p w14:paraId="18A71F68" w14:textId="77777777" w:rsidR="00524DCC" w:rsidRPr="008F1CF6" w:rsidRDefault="00524DCC" w:rsidP="00A736FF">
            <w:pPr>
              <w:pStyle w:val="TableParagraph"/>
              <w:ind w:left="120"/>
              <w:rPr>
                <w:sz w:val="18"/>
              </w:rPr>
            </w:pPr>
            <w:r w:rsidRPr="008F1CF6">
              <w:rPr>
                <w:sz w:val="18"/>
              </w:rPr>
              <w:t>anual</w:t>
            </w:r>
          </w:p>
        </w:tc>
      </w:tr>
      <w:tr w:rsidR="00524DCC" w:rsidRPr="008F1CF6" w14:paraId="5A9D353B" w14:textId="77777777" w:rsidTr="00A736FF">
        <w:trPr>
          <w:trHeight w:val="1301"/>
        </w:trPr>
        <w:tc>
          <w:tcPr>
            <w:tcW w:w="4088" w:type="dxa"/>
            <w:tcBorders>
              <w:top w:val="single" w:sz="4" w:space="0" w:color="000000"/>
              <w:bottom w:val="single" w:sz="4" w:space="0" w:color="000000"/>
              <w:right w:val="single" w:sz="4" w:space="0" w:color="000000"/>
            </w:tcBorders>
          </w:tcPr>
          <w:p w14:paraId="08CE694D" w14:textId="77777777" w:rsidR="00524DCC" w:rsidRPr="008F1CF6" w:rsidRDefault="00524DCC" w:rsidP="00A736FF">
            <w:pPr>
              <w:pStyle w:val="TableParagraph"/>
              <w:rPr>
                <w:sz w:val="20"/>
              </w:rPr>
            </w:pPr>
          </w:p>
          <w:p w14:paraId="71AA7494" w14:textId="77777777" w:rsidR="00524DCC" w:rsidRPr="008F1CF6" w:rsidRDefault="00524DCC" w:rsidP="00A736FF">
            <w:pPr>
              <w:pStyle w:val="TableParagraph"/>
              <w:spacing w:before="5"/>
              <w:rPr>
                <w:sz w:val="19"/>
              </w:rPr>
            </w:pPr>
          </w:p>
          <w:p w14:paraId="33474827" w14:textId="77777777" w:rsidR="00524DCC" w:rsidRPr="008F1CF6" w:rsidRDefault="00524DCC" w:rsidP="00A736FF">
            <w:pPr>
              <w:pStyle w:val="TableParagraph"/>
              <w:tabs>
                <w:tab w:val="left" w:pos="1212"/>
                <w:tab w:val="left" w:pos="2375"/>
                <w:tab w:val="left" w:pos="3369"/>
              </w:tabs>
              <w:spacing w:line="242" w:lineRule="auto"/>
              <w:ind w:left="107" w:right="85"/>
              <w:rPr>
                <w:sz w:val="18"/>
              </w:rPr>
            </w:pPr>
            <w:r w:rsidRPr="008F1CF6">
              <w:rPr>
                <w:sz w:val="18"/>
              </w:rPr>
              <w:t>Realizarea</w:t>
            </w:r>
            <w:r w:rsidRPr="008F1CF6">
              <w:rPr>
                <w:sz w:val="18"/>
              </w:rPr>
              <w:tab/>
              <w:t>indicatorilor</w:t>
            </w:r>
            <w:r w:rsidRPr="008F1CF6">
              <w:rPr>
                <w:sz w:val="18"/>
              </w:rPr>
              <w:tab/>
              <w:t>planificați</w:t>
            </w:r>
            <w:r w:rsidRPr="008F1CF6">
              <w:rPr>
                <w:sz w:val="18"/>
              </w:rPr>
              <w:tab/>
            </w:r>
            <w:r w:rsidRPr="008F1CF6">
              <w:rPr>
                <w:spacing w:val="-1"/>
                <w:sz w:val="18"/>
              </w:rPr>
              <w:t>aplicării</w:t>
            </w:r>
            <w:r w:rsidRPr="008F1CF6">
              <w:rPr>
                <w:spacing w:val="-45"/>
                <w:sz w:val="18"/>
              </w:rPr>
              <w:t xml:space="preserve"> </w:t>
            </w:r>
            <w:r w:rsidRPr="008F1CF6">
              <w:rPr>
                <w:sz w:val="18"/>
              </w:rPr>
              <w:t>tratamentelor</w:t>
            </w:r>
            <w:r w:rsidRPr="008F1CF6">
              <w:rPr>
                <w:spacing w:val="-1"/>
                <w:sz w:val="18"/>
              </w:rPr>
              <w:t xml:space="preserve"> </w:t>
            </w:r>
            <w:r w:rsidRPr="008F1CF6">
              <w:rPr>
                <w:sz w:val="18"/>
              </w:rPr>
              <w:t>silvice</w:t>
            </w:r>
          </w:p>
        </w:tc>
        <w:tc>
          <w:tcPr>
            <w:tcW w:w="3700" w:type="dxa"/>
            <w:tcBorders>
              <w:top w:val="single" w:sz="4" w:space="0" w:color="000000"/>
              <w:left w:val="single" w:sz="4" w:space="0" w:color="000000"/>
              <w:bottom w:val="single" w:sz="4" w:space="0" w:color="000000"/>
              <w:right w:val="single" w:sz="4" w:space="0" w:color="000000"/>
            </w:tcBorders>
          </w:tcPr>
          <w:p w14:paraId="50A7D9B5" w14:textId="77777777" w:rsidR="00524DCC" w:rsidRPr="008F1CF6" w:rsidRDefault="00524DCC">
            <w:pPr>
              <w:pStyle w:val="TableParagraph"/>
              <w:numPr>
                <w:ilvl w:val="0"/>
                <w:numId w:val="50"/>
              </w:numPr>
              <w:tabs>
                <w:tab w:val="left" w:pos="341"/>
              </w:tabs>
              <w:spacing w:before="136" w:line="244" w:lineRule="auto"/>
              <w:ind w:right="89" w:firstLine="0"/>
              <w:jc w:val="both"/>
              <w:rPr>
                <w:sz w:val="18"/>
              </w:rPr>
            </w:pPr>
            <w:r w:rsidRPr="008F1CF6">
              <w:rPr>
                <w:sz w:val="18"/>
              </w:rPr>
              <w:t>Suprafaţa anuală parcursă cu lucrări de</w:t>
            </w:r>
            <w:r w:rsidRPr="008F1CF6">
              <w:rPr>
                <w:spacing w:val="1"/>
                <w:sz w:val="18"/>
              </w:rPr>
              <w:t xml:space="preserve"> </w:t>
            </w:r>
            <w:r w:rsidRPr="008F1CF6">
              <w:rPr>
                <w:sz w:val="18"/>
              </w:rPr>
              <w:t>produse</w:t>
            </w:r>
            <w:r w:rsidRPr="008F1CF6">
              <w:rPr>
                <w:spacing w:val="1"/>
                <w:sz w:val="18"/>
              </w:rPr>
              <w:t xml:space="preserve"> </w:t>
            </w:r>
            <w:r w:rsidRPr="008F1CF6">
              <w:rPr>
                <w:sz w:val="18"/>
              </w:rPr>
              <w:t>principale</w:t>
            </w:r>
          </w:p>
          <w:p w14:paraId="5257D0EA" w14:textId="77777777" w:rsidR="00524DCC" w:rsidRPr="008F1CF6" w:rsidRDefault="00524DCC">
            <w:pPr>
              <w:pStyle w:val="TableParagraph"/>
              <w:numPr>
                <w:ilvl w:val="0"/>
                <w:numId w:val="50"/>
              </w:numPr>
              <w:tabs>
                <w:tab w:val="left" w:pos="403"/>
              </w:tabs>
              <w:spacing w:line="244" w:lineRule="auto"/>
              <w:ind w:right="83" w:firstLine="0"/>
              <w:jc w:val="both"/>
              <w:rPr>
                <w:sz w:val="18"/>
              </w:rPr>
            </w:pPr>
            <w:r w:rsidRPr="008F1CF6">
              <w:rPr>
                <w:sz w:val="18"/>
              </w:rPr>
              <w:t>Volumul</w:t>
            </w:r>
            <w:r w:rsidRPr="008F1CF6">
              <w:rPr>
                <w:spacing w:val="1"/>
                <w:sz w:val="18"/>
              </w:rPr>
              <w:t xml:space="preserve"> </w:t>
            </w:r>
            <w:r w:rsidRPr="008F1CF6">
              <w:rPr>
                <w:sz w:val="18"/>
              </w:rPr>
              <w:t>de</w:t>
            </w:r>
            <w:r w:rsidRPr="008F1CF6">
              <w:rPr>
                <w:spacing w:val="1"/>
                <w:sz w:val="18"/>
              </w:rPr>
              <w:t xml:space="preserve"> </w:t>
            </w:r>
            <w:r w:rsidRPr="008F1CF6">
              <w:rPr>
                <w:sz w:val="18"/>
              </w:rPr>
              <w:t>masă</w:t>
            </w:r>
            <w:r w:rsidRPr="008F1CF6">
              <w:rPr>
                <w:spacing w:val="1"/>
                <w:sz w:val="18"/>
              </w:rPr>
              <w:t xml:space="preserve"> </w:t>
            </w:r>
            <w:r w:rsidRPr="008F1CF6">
              <w:rPr>
                <w:sz w:val="18"/>
              </w:rPr>
              <w:t>lemnoasă</w:t>
            </w:r>
            <w:r w:rsidRPr="008F1CF6">
              <w:rPr>
                <w:spacing w:val="1"/>
                <w:sz w:val="18"/>
              </w:rPr>
              <w:t xml:space="preserve"> </w:t>
            </w:r>
            <w:r w:rsidRPr="008F1CF6">
              <w:rPr>
                <w:sz w:val="18"/>
              </w:rPr>
              <w:t>recoltat</w:t>
            </w:r>
            <w:r w:rsidRPr="008F1CF6">
              <w:rPr>
                <w:spacing w:val="1"/>
                <w:sz w:val="18"/>
              </w:rPr>
              <w:t xml:space="preserve"> </w:t>
            </w:r>
            <w:r w:rsidRPr="008F1CF6">
              <w:rPr>
                <w:sz w:val="18"/>
              </w:rPr>
              <w:t>anual</w:t>
            </w:r>
            <w:r w:rsidRPr="008F1CF6">
              <w:rPr>
                <w:spacing w:val="1"/>
                <w:sz w:val="18"/>
              </w:rPr>
              <w:t xml:space="preserve"> </w:t>
            </w:r>
            <w:r w:rsidRPr="008F1CF6">
              <w:rPr>
                <w:sz w:val="18"/>
              </w:rPr>
              <w:t>prin</w:t>
            </w:r>
            <w:r w:rsidRPr="008F1CF6">
              <w:rPr>
                <w:spacing w:val="1"/>
                <w:sz w:val="18"/>
              </w:rPr>
              <w:t xml:space="preserve"> </w:t>
            </w:r>
            <w:r w:rsidRPr="008F1CF6">
              <w:rPr>
                <w:sz w:val="18"/>
              </w:rPr>
              <w:t>aplicarea</w:t>
            </w:r>
            <w:r w:rsidRPr="008F1CF6">
              <w:rPr>
                <w:spacing w:val="1"/>
                <w:sz w:val="18"/>
              </w:rPr>
              <w:t xml:space="preserve"> </w:t>
            </w:r>
            <w:r w:rsidRPr="008F1CF6">
              <w:rPr>
                <w:sz w:val="18"/>
              </w:rPr>
              <w:t>tăierilor</w:t>
            </w:r>
            <w:r w:rsidRPr="008F1CF6">
              <w:rPr>
                <w:spacing w:val="1"/>
                <w:sz w:val="18"/>
              </w:rPr>
              <w:t xml:space="preserve"> </w:t>
            </w:r>
            <w:r w:rsidRPr="008F1CF6">
              <w:rPr>
                <w:sz w:val="18"/>
              </w:rPr>
              <w:t>de</w:t>
            </w:r>
            <w:r w:rsidRPr="008F1CF6">
              <w:rPr>
                <w:spacing w:val="1"/>
                <w:sz w:val="18"/>
              </w:rPr>
              <w:t xml:space="preserve"> </w:t>
            </w:r>
            <w:r w:rsidRPr="008F1CF6">
              <w:rPr>
                <w:sz w:val="18"/>
              </w:rPr>
              <w:t>produse</w:t>
            </w:r>
            <w:r w:rsidRPr="008F1CF6">
              <w:rPr>
                <w:spacing w:val="1"/>
                <w:sz w:val="18"/>
              </w:rPr>
              <w:t xml:space="preserve"> </w:t>
            </w:r>
            <w:r w:rsidRPr="008F1CF6">
              <w:rPr>
                <w:sz w:val="18"/>
              </w:rPr>
              <w:t>principale</w:t>
            </w:r>
          </w:p>
        </w:tc>
        <w:tc>
          <w:tcPr>
            <w:tcW w:w="1566" w:type="dxa"/>
            <w:tcBorders>
              <w:top w:val="single" w:sz="4" w:space="0" w:color="000000"/>
              <w:left w:val="single" w:sz="4" w:space="0" w:color="000000"/>
              <w:bottom w:val="single" w:sz="4" w:space="0" w:color="000000"/>
            </w:tcBorders>
          </w:tcPr>
          <w:p w14:paraId="0DF68AE3" w14:textId="77777777" w:rsidR="00524DCC" w:rsidRPr="008F1CF6" w:rsidRDefault="00524DCC" w:rsidP="00A736FF">
            <w:pPr>
              <w:pStyle w:val="TableParagraph"/>
              <w:rPr>
                <w:sz w:val="20"/>
              </w:rPr>
            </w:pPr>
          </w:p>
          <w:p w14:paraId="463ACCD4" w14:textId="77777777" w:rsidR="00524DCC" w:rsidRPr="008F1CF6" w:rsidRDefault="00524DCC" w:rsidP="00A736FF">
            <w:pPr>
              <w:pStyle w:val="TableParagraph"/>
              <w:spacing w:before="6"/>
              <w:rPr>
                <w:sz w:val="28"/>
              </w:rPr>
            </w:pPr>
          </w:p>
          <w:p w14:paraId="58D0BADA" w14:textId="77777777" w:rsidR="00524DCC" w:rsidRPr="008F1CF6" w:rsidRDefault="00524DCC" w:rsidP="00A736FF">
            <w:pPr>
              <w:pStyle w:val="TableParagraph"/>
              <w:ind w:left="120"/>
              <w:rPr>
                <w:sz w:val="18"/>
              </w:rPr>
            </w:pPr>
            <w:r w:rsidRPr="008F1CF6">
              <w:rPr>
                <w:sz w:val="18"/>
              </w:rPr>
              <w:t>anual</w:t>
            </w:r>
          </w:p>
        </w:tc>
      </w:tr>
      <w:tr w:rsidR="00524DCC" w:rsidRPr="008F1CF6" w14:paraId="3EABC3CF" w14:textId="77777777" w:rsidTr="00A736FF">
        <w:trPr>
          <w:trHeight w:val="993"/>
        </w:trPr>
        <w:tc>
          <w:tcPr>
            <w:tcW w:w="4088" w:type="dxa"/>
            <w:tcBorders>
              <w:top w:val="single" w:sz="4" w:space="0" w:color="000000"/>
              <w:bottom w:val="single" w:sz="4" w:space="0" w:color="000000"/>
              <w:right w:val="single" w:sz="4" w:space="0" w:color="000000"/>
            </w:tcBorders>
          </w:tcPr>
          <w:p w14:paraId="5C0FF1D2" w14:textId="77777777" w:rsidR="00524DCC" w:rsidRPr="008F1CF6" w:rsidRDefault="00524DCC" w:rsidP="00A736FF">
            <w:pPr>
              <w:pStyle w:val="TableParagraph"/>
              <w:spacing w:before="9"/>
              <w:rPr>
                <w:sz w:val="25"/>
              </w:rPr>
            </w:pPr>
          </w:p>
          <w:p w14:paraId="6ABCF9E0" w14:textId="77777777" w:rsidR="00524DCC" w:rsidRPr="008F1CF6" w:rsidRDefault="00524DCC" w:rsidP="00A736FF">
            <w:pPr>
              <w:pStyle w:val="TableParagraph"/>
              <w:spacing w:line="242" w:lineRule="auto"/>
              <w:ind w:left="107" w:right="85"/>
              <w:rPr>
                <w:sz w:val="18"/>
              </w:rPr>
            </w:pPr>
            <w:r w:rsidRPr="008F1CF6">
              <w:rPr>
                <w:sz w:val="18"/>
              </w:rPr>
              <w:t>Realizarea</w:t>
            </w:r>
            <w:r w:rsidRPr="008F1CF6">
              <w:rPr>
                <w:spacing w:val="4"/>
                <w:sz w:val="18"/>
              </w:rPr>
              <w:t xml:space="preserve"> </w:t>
            </w:r>
            <w:r w:rsidRPr="008F1CF6">
              <w:rPr>
                <w:sz w:val="18"/>
              </w:rPr>
              <w:t>indicatorilor</w:t>
            </w:r>
            <w:r w:rsidRPr="008F1CF6">
              <w:rPr>
                <w:spacing w:val="2"/>
                <w:sz w:val="18"/>
              </w:rPr>
              <w:t xml:space="preserve"> </w:t>
            </w:r>
            <w:r w:rsidRPr="008F1CF6">
              <w:rPr>
                <w:sz w:val="18"/>
              </w:rPr>
              <w:t>estimați</w:t>
            </w:r>
            <w:r w:rsidRPr="008F1CF6">
              <w:rPr>
                <w:spacing w:val="6"/>
                <w:sz w:val="18"/>
              </w:rPr>
              <w:t xml:space="preserve"> </w:t>
            </w:r>
            <w:r w:rsidRPr="008F1CF6">
              <w:rPr>
                <w:sz w:val="18"/>
              </w:rPr>
              <w:t>pentru</w:t>
            </w:r>
            <w:r w:rsidRPr="008F1CF6">
              <w:rPr>
                <w:spacing w:val="55"/>
                <w:sz w:val="18"/>
              </w:rPr>
              <w:t xml:space="preserve"> </w:t>
            </w:r>
            <w:r w:rsidRPr="008F1CF6">
              <w:rPr>
                <w:sz w:val="18"/>
              </w:rPr>
              <w:t>tăierile</w:t>
            </w:r>
            <w:r w:rsidRPr="008F1CF6">
              <w:rPr>
                <w:spacing w:val="-45"/>
                <w:sz w:val="18"/>
              </w:rPr>
              <w:t xml:space="preserve"> </w:t>
            </w:r>
            <w:r w:rsidRPr="008F1CF6">
              <w:rPr>
                <w:sz w:val="18"/>
              </w:rPr>
              <w:t>de</w:t>
            </w:r>
            <w:r w:rsidRPr="008F1CF6">
              <w:rPr>
                <w:spacing w:val="1"/>
                <w:sz w:val="18"/>
              </w:rPr>
              <w:t xml:space="preserve"> </w:t>
            </w:r>
            <w:r w:rsidRPr="008F1CF6">
              <w:rPr>
                <w:sz w:val="18"/>
              </w:rPr>
              <w:t>igienă</w:t>
            </w:r>
          </w:p>
        </w:tc>
        <w:tc>
          <w:tcPr>
            <w:tcW w:w="3700" w:type="dxa"/>
            <w:tcBorders>
              <w:top w:val="single" w:sz="4" w:space="0" w:color="000000"/>
              <w:left w:val="single" w:sz="4" w:space="0" w:color="000000"/>
              <w:bottom w:val="single" w:sz="4" w:space="0" w:color="000000"/>
              <w:right w:val="single" w:sz="4" w:space="0" w:color="000000"/>
            </w:tcBorders>
          </w:tcPr>
          <w:p w14:paraId="6ECAF87D" w14:textId="77777777" w:rsidR="00524DCC" w:rsidRPr="008F1CF6" w:rsidRDefault="00524DCC">
            <w:pPr>
              <w:pStyle w:val="TableParagraph"/>
              <w:numPr>
                <w:ilvl w:val="0"/>
                <w:numId w:val="49"/>
              </w:numPr>
              <w:tabs>
                <w:tab w:val="left" w:pos="358"/>
              </w:tabs>
              <w:spacing w:before="86" w:line="242" w:lineRule="auto"/>
              <w:ind w:right="88" w:firstLine="0"/>
              <w:rPr>
                <w:sz w:val="18"/>
              </w:rPr>
            </w:pPr>
            <w:r w:rsidRPr="008F1CF6">
              <w:rPr>
                <w:sz w:val="18"/>
              </w:rPr>
              <w:t>Suprafaţa</w:t>
            </w:r>
            <w:r w:rsidRPr="008F1CF6">
              <w:rPr>
                <w:spacing w:val="36"/>
                <w:sz w:val="18"/>
              </w:rPr>
              <w:t xml:space="preserve"> </w:t>
            </w:r>
            <w:r w:rsidRPr="008F1CF6">
              <w:rPr>
                <w:sz w:val="18"/>
              </w:rPr>
              <w:t>anuală</w:t>
            </w:r>
            <w:r w:rsidRPr="008F1CF6">
              <w:rPr>
                <w:spacing w:val="37"/>
                <w:sz w:val="18"/>
              </w:rPr>
              <w:t xml:space="preserve"> </w:t>
            </w:r>
            <w:r w:rsidRPr="008F1CF6">
              <w:rPr>
                <w:sz w:val="18"/>
              </w:rPr>
              <w:t>parcursă</w:t>
            </w:r>
            <w:r w:rsidRPr="008F1CF6">
              <w:rPr>
                <w:spacing w:val="37"/>
                <w:sz w:val="18"/>
              </w:rPr>
              <w:t xml:space="preserve"> </w:t>
            </w:r>
            <w:r w:rsidRPr="008F1CF6">
              <w:rPr>
                <w:sz w:val="18"/>
              </w:rPr>
              <w:t>cu</w:t>
            </w:r>
            <w:r w:rsidRPr="008F1CF6">
              <w:rPr>
                <w:spacing w:val="38"/>
                <w:sz w:val="18"/>
              </w:rPr>
              <w:t xml:space="preserve"> </w:t>
            </w:r>
            <w:r w:rsidRPr="008F1CF6">
              <w:rPr>
                <w:sz w:val="18"/>
              </w:rPr>
              <w:t>tăieri</w:t>
            </w:r>
            <w:r w:rsidRPr="008F1CF6">
              <w:rPr>
                <w:spacing w:val="37"/>
                <w:sz w:val="18"/>
              </w:rPr>
              <w:t xml:space="preserve"> </w:t>
            </w:r>
            <w:r w:rsidRPr="008F1CF6">
              <w:rPr>
                <w:sz w:val="18"/>
              </w:rPr>
              <w:t>de</w:t>
            </w:r>
            <w:r w:rsidRPr="008F1CF6">
              <w:rPr>
                <w:spacing w:val="-45"/>
                <w:sz w:val="18"/>
              </w:rPr>
              <w:t xml:space="preserve"> </w:t>
            </w:r>
            <w:r w:rsidRPr="008F1CF6">
              <w:rPr>
                <w:sz w:val="18"/>
              </w:rPr>
              <w:t>igienizare</w:t>
            </w:r>
          </w:p>
          <w:p w14:paraId="7BABC5BF" w14:textId="77777777" w:rsidR="00524DCC" w:rsidRPr="008F1CF6" w:rsidRDefault="00524DCC">
            <w:pPr>
              <w:pStyle w:val="TableParagraph"/>
              <w:numPr>
                <w:ilvl w:val="0"/>
                <w:numId w:val="49"/>
              </w:numPr>
              <w:tabs>
                <w:tab w:val="left" w:pos="403"/>
              </w:tabs>
              <w:spacing w:before="1" w:line="242" w:lineRule="auto"/>
              <w:ind w:right="88" w:firstLine="0"/>
              <w:rPr>
                <w:sz w:val="18"/>
              </w:rPr>
            </w:pPr>
            <w:r w:rsidRPr="008F1CF6">
              <w:rPr>
                <w:sz w:val="18"/>
              </w:rPr>
              <w:t>Volumul</w:t>
            </w:r>
            <w:r w:rsidRPr="008F1CF6">
              <w:rPr>
                <w:spacing w:val="1"/>
                <w:sz w:val="18"/>
              </w:rPr>
              <w:t xml:space="preserve"> </w:t>
            </w:r>
            <w:r w:rsidRPr="008F1CF6">
              <w:rPr>
                <w:sz w:val="18"/>
              </w:rPr>
              <w:t>de</w:t>
            </w:r>
            <w:r w:rsidRPr="008F1CF6">
              <w:rPr>
                <w:spacing w:val="1"/>
                <w:sz w:val="18"/>
              </w:rPr>
              <w:t xml:space="preserve"> </w:t>
            </w:r>
            <w:r w:rsidRPr="008F1CF6">
              <w:rPr>
                <w:sz w:val="18"/>
              </w:rPr>
              <w:t>masă</w:t>
            </w:r>
            <w:r w:rsidRPr="008F1CF6">
              <w:rPr>
                <w:spacing w:val="1"/>
                <w:sz w:val="18"/>
              </w:rPr>
              <w:t xml:space="preserve"> </w:t>
            </w:r>
            <w:r w:rsidRPr="008F1CF6">
              <w:rPr>
                <w:sz w:val="18"/>
              </w:rPr>
              <w:t>lemnoasă</w:t>
            </w:r>
            <w:r w:rsidRPr="008F1CF6">
              <w:rPr>
                <w:spacing w:val="1"/>
                <w:sz w:val="18"/>
              </w:rPr>
              <w:t xml:space="preserve"> </w:t>
            </w:r>
            <w:r w:rsidRPr="008F1CF6">
              <w:rPr>
                <w:sz w:val="18"/>
              </w:rPr>
              <w:t>recoltat</w:t>
            </w:r>
            <w:r w:rsidRPr="008F1CF6">
              <w:rPr>
                <w:spacing w:val="-45"/>
                <w:sz w:val="18"/>
              </w:rPr>
              <w:t xml:space="preserve"> </w:t>
            </w:r>
            <w:r w:rsidRPr="008F1CF6">
              <w:rPr>
                <w:sz w:val="18"/>
              </w:rPr>
              <w:t>anual</w:t>
            </w:r>
            <w:r w:rsidRPr="008F1CF6">
              <w:rPr>
                <w:spacing w:val="-1"/>
                <w:sz w:val="18"/>
              </w:rPr>
              <w:t xml:space="preserve"> </w:t>
            </w:r>
            <w:r w:rsidRPr="008F1CF6">
              <w:rPr>
                <w:sz w:val="18"/>
              </w:rPr>
              <w:t>din</w:t>
            </w:r>
            <w:r w:rsidRPr="008F1CF6">
              <w:rPr>
                <w:spacing w:val="5"/>
                <w:sz w:val="18"/>
              </w:rPr>
              <w:t xml:space="preserve"> </w:t>
            </w:r>
            <w:r w:rsidRPr="008F1CF6">
              <w:rPr>
                <w:sz w:val="18"/>
              </w:rPr>
              <w:t>tăierile</w:t>
            </w:r>
            <w:r w:rsidRPr="008F1CF6">
              <w:rPr>
                <w:spacing w:val="2"/>
                <w:sz w:val="18"/>
              </w:rPr>
              <w:t xml:space="preserve"> </w:t>
            </w:r>
            <w:r w:rsidRPr="008F1CF6">
              <w:rPr>
                <w:sz w:val="18"/>
              </w:rPr>
              <w:t>de</w:t>
            </w:r>
            <w:r w:rsidRPr="008F1CF6">
              <w:rPr>
                <w:spacing w:val="2"/>
                <w:sz w:val="18"/>
              </w:rPr>
              <w:t xml:space="preserve"> </w:t>
            </w:r>
            <w:r w:rsidRPr="008F1CF6">
              <w:rPr>
                <w:sz w:val="18"/>
              </w:rPr>
              <w:t>igienă.</w:t>
            </w:r>
          </w:p>
        </w:tc>
        <w:tc>
          <w:tcPr>
            <w:tcW w:w="1566" w:type="dxa"/>
            <w:tcBorders>
              <w:top w:val="single" w:sz="4" w:space="0" w:color="000000"/>
              <w:left w:val="single" w:sz="4" w:space="0" w:color="000000"/>
              <w:bottom w:val="single" w:sz="4" w:space="0" w:color="000000"/>
            </w:tcBorders>
          </w:tcPr>
          <w:p w14:paraId="07CE37C9" w14:textId="77777777" w:rsidR="00524DCC" w:rsidRPr="008F1CF6" w:rsidRDefault="00524DCC" w:rsidP="00A736FF">
            <w:pPr>
              <w:pStyle w:val="TableParagraph"/>
              <w:rPr>
                <w:sz w:val="20"/>
              </w:rPr>
            </w:pPr>
          </w:p>
          <w:p w14:paraId="0D3ED631" w14:textId="77777777" w:rsidR="00524DCC" w:rsidRPr="008F1CF6" w:rsidRDefault="00524DCC" w:rsidP="00A736FF">
            <w:pPr>
              <w:pStyle w:val="TableParagraph"/>
              <w:spacing w:before="169"/>
              <w:ind w:left="120"/>
              <w:rPr>
                <w:sz w:val="18"/>
              </w:rPr>
            </w:pPr>
            <w:r w:rsidRPr="008F1CF6">
              <w:rPr>
                <w:sz w:val="18"/>
              </w:rPr>
              <w:t>anual</w:t>
            </w:r>
          </w:p>
        </w:tc>
      </w:tr>
      <w:tr w:rsidR="00524DCC" w:rsidRPr="008F1CF6" w14:paraId="472058F3" w14:textId="77777777" w:rsidTr="00A736FF">
        <w:trPr>
          <w:trHeight w:val="829"/>
        </w:trPr>
        <w:tc>
          <w:tcPr>
            <w:tcW w:w="4088" w:type="dxa"/>
            <w:tcBorders>
              <w:top w:val="single" w:sz="4" w:space="0" w:color="000000"/>
              <w:right w:val="single" w:sz="4" w:space="0" w:color="000000"/>
            </w:tcBorders>
          </w:tcPr>
          <w:p w14:paraId="5E83A3E7" w14:textId="77777777" w:rsidR="00524DCC" w:rsidRPr="008F1CF6" w:rsidRDefault="00524DCC" w:rsidP="00A736FF">
            <w:pPr>
              <w:pStyle w:val="TableParagraph"/>
              <w:spacing w:before="6"/>
              <w:rPr>
                <w:sz w:val="18"/>
              </w:rPr>
            </w:pPr>
          </w:p>
          <w:p w14:paraId="7B33CE99" w14:textId="77777777" w:rsidR="00524DCC" w:rsidRPr="008F1CF6" w:rsidRDefault="00524DCC" w:rsidP="00A736FF">
            <w:pPr>
              <w:pStyle w:val="TableParagraph"/>
              <w:spacing w:before="1" w:line="242" w:lineRule="auto"/>
              <w:ind w:left="107" w:right="663"/>
              <w:rPr>
                <w:sz w:val="18"/>
              </w:rPr>
            </w:pPr>
            <w:r w:rsidRPr="008F1CF6">
              <w:rPr>
                <w:sz w:val="18"/>
              </w:rPr>
              <w:t>Realizarea unei stări corespunzătoare de</w:t>
            </w:r>
            <w:r w:rsidRPr="008F1CF6">
              <w:rPr>
                <w:spacing w:val="-45"/>
                <w:sz w:val="18"/>
              </w:rPr>
              <w:t xml:space="preserve"> </w:t>
            </w:r>
            <w:r w:rsidRPr="008F1CF6">
              <w:rPr>
                <w:sz w:val="18"/>
              </w:rPr>
              <w:t>sănătate a</w:t>
            </w:r>
            <w:r w:rsidRPr="008F1CF6">
              <w:rPr>
                <w:spacing w:val="2"/>
                <w:sz w:val="18"/>
              </w:rPr>
              <w:t xml:space="preserve"> </w:t>
            </w:r>
            <w:r w:rsidRPr="008F1CF6">
              <w:rPr>
                <w:sz w:val="18"/>
              </w:rPr>
              <w:t>arboretelor</w:t>
            </w:r>
          </w:p>
        </w:tc>
        <w:tc>
          <w:tcPr>
            <w:tcW w:w="3700" w:type="dxa"/>
            <w:tcBorders>
              <w:top w:val="single" w:sz="4" w:space="0" w:color="000000"/>
              <w:left w:val="single" w:sz="4" w:space="0" w:color="000000"/>
              <w:right w:val="single" w:sz="4" w:space="0" w:color="000000"/>
            </w:tcBorders>
          </w:tcPr>
          <w:p w14:paraId="0D89C330" w14:textId="77777777" w:rsidR="00524DCC" w:rsidRPr="008F1CF6" w:rsidRDefault="00524DCC">
            <w:pPr>
              <w:pStyle w:val="TableParagraph"/>
              <w:numPr>
                <w:ilvl w:val="0"/>
                <w:numId w:val="48"/>
              </w:numPr>
              <w:tabs>
                <w:tab w:val="left" w:pos="270"/>
              </w:tabs>
              <w:spacing w:before="2" w:line="244" w:lineRule="auto"/>
              <w:ind w:right="84" w:firstLine="0"/>
              <w:jc w:val="left"/>
              <w:rPr>
                <w:sz w:val="18"/>
              </w:rPr>
            </w:pPr>
            <w:r w:rsidRPr="008F1CF6">
              <w:rPr>
                <w:sz w:val="18"/>
              </w:rPr>
              <w:t>Suprafeţa</w:t>
            </w:r>
            <w:r w:rsidRPr="008F1CF6">
              <w:rPr>
                <w:spacing w:val="-1"/>
                <w:sz w:val="18"/>
              </w:rPr>
              <w:t xml:space="preserve"> </w:t>
            </w:r>
            <w:r w:rsidRPr="008F1CF6">
              <w:rPr>
                <w:sz w:val="18"/>
              </w:rPr>
              <w:t>anuală</w:t>
            </w:r>
            <w:r w:rsidRPr="008F1CF6">
              <w:rPr>
                <w:spacing w:val="1"/>
                <w:sz w:val="18"/>
              </w:rPr>
              <w:t xml:space="preserve"> </w:t>
            </w:r>
            <w:r w:rsidRPr="008F1CF6">
              <w:rPr>
                <w:sz w:val="18"/>
              </w:rPr>
              <w:t>infestată cu</w:t>
            </w:r>
            <w:r w:rsidRPr="008F1CF6">
              <w:rPr>
                <w:spacing w:val="1"/>
                <w:sz w:val="18"/>
              </w:rPr>
              <w:t xml:space="preserve"> </w:t>
            </w:r>
            <w:r w:rsidRPr="008F1CF6">
              <w:rPr>
                <w:sz w:val="18"/>
              </w:rPr>
              <w:t>dăunători</w:t>
            </w:r>
            <w:r w:rsidRPr="008F1CF6">
              <w:rPr>
                <w:spacing w:val="2"/>
                <w:sz w:val="18"/>
              </w:rPr>
              <w:t xml:space="preserve"> </w:t>
            </w:r>
            <w:r w:rsidRPr="008F1CF6">
              <w:rPr>
                <w:sz w:val="18"/>
              </w:rPr>
              <w:t>și</w:t>
            </w:r>
            <w:r w:rsidRPr="008F1CF6">
              <w:rPr>
                <w:spacing w:val="-44"/>
                <w:sz w:val="18"/>
              </w:rPr>
              <w:t xml:space="preserve"> </w:t>
            </w:r>
            <w:r w:rsidRPr="008F1CF6">
              <w:rPr>
                <w:sz w:val="18"/>
              </w:rPr>
              <w:t>a</w:t>
            </w:r>
            <w:r w:rsidRPr="008F1CF6">
              <w:rPr>
                <w:spacing w:val="1"/>
                <w:sz w:val="18"/>
              </w:rPr>
              <w:t xml:space="preserve"> </w:t>
            </w:r>
            <w:r w:rsidRPr="008F1CF6">
              <w:rPr>
                <w:sz w:val="18"/>
              </w:rPr>
              <w:t>eventualelor</w:t>
            </w:r>
            <w:r w:rsidRPr="008F1CF6">
              <w:rPr>
                <w:spacing w:val="2"/>
                <w:sz w:val="18"/>
              </w:rPr>
              <w:t xml:space="preserve"> </w:t>
            </w:r>
            <w:r w:rsidRPr="008F1CF6">
              <w:rPr>
                <w:sz w:val="18"/>
              </w:rPr>
              <w:t>pagube</w:t>
            </w:r>
          </w:p>
          <w:p w14:paraId="7911C8CC" w14:textId="77777777" w:rsidR="00524DCC" w:rsidRPr="008F1CF6" w:rsidRDefault="00524DCC">
            <w:pPr>
              <w:pStyle w:val="TableParagraph"/>
              <w:numPr>
                <w:ilvl w:val="0"/>
                <w:numId w:val="55"/>
              </w:numPr>
              <w:tabs>
                <w:tab w:val="left" w:pos="270"/>
                <w:tab w:val="left" w:pos="1316"/>
                <w:tab w:val="left" w:pos="2122"/>
                <w:tab w:val="left" w:pos="3091"/>
              </w:tabs>
              <w:spacing w:before="1" w:line="244" w:lineRule="auto"/>
              <w:ind w:right="85" w:firstLine="0"/>
              <w:rPr>
                <w:sz w:val="18"/>
              </w:rPr>
            </w:pPr>
            <w:r w:rsidRPr="008F1CF6">
              <w:rPr>
                <w:sz w:val="18"/>
              </w:rPr>
              <w:t>Suprafeța</w:t>
            </w:r>
            <w:r w:rsidRPr="008F1CF6">
              <w:rPr>
                <w:spacing w:val="33"/>
                <w:sz w:val="18"/>
              </w:rPr>
              <w:t xml:space="preserve"> </w:t>
            </w:r>
            <w:r w:rsidRPr="008F1CF6">
              <w:rPr>
                <w:sz w:val="18"/>
              </w:rPr>
              <w:t>anuală</w:t>
            </w:r>
            <w:r w:rsidRPr="008F1CF6">
              <w:rPr>
                <w:spacing w:val="36"/>
                <w:sz w:val="18"/>
              </w:rPr>
              <w:t xml:space="preserve"> </w:t>
            </w:r>
            <w:r w:rsidRPr="008F1CF6">
              <w:rPr>
                <w:sz w:val="18"/>
              </w:rPr>
              <w:t>afectată</w:t>
            </w:r>
            <w:r w:rsidRPr="008F1CF6">
              <w:rPr>
                <w:spacing w:val="34"/>
                <w:sz w:val="18"/>
              </w:rPr>
              <w:t xml:space="preserve"> </w:t>
            </w:r>
            <w:r w:rsidRPr="008F1CF6">
              <w:rPr>
                <w:sz w:val="18"/>
              </w:rPr>
              <w:t>de</w:t>
            </w:r>
            <w:r w:rsidRPr="008F1CF6">
              <w:rPr>
                <w:spacing w:val="35"/>
                <w:sz w:val="18"/>
              </w:rPr>
              <w:t xml:space="preserve"> </w:t>
            </w:r>
            <w:r w:rsidRPr="008F1CF6">
              <w:rPr>
                <w:sz w:val="18"/>
              </w:rPr>
              <w:t>incendii</w:t>
            </w:r>
            <w:r w:rsidRPr="008F1CF6">
              <w:rPr>
                <w:spacing w:val="33"/>
                <w:sz w:val="18"/>
              </w:rPr>
              <w:t xml:space="preserve"> </w:t>
            </w:r>
            <w:r w:rsidRPr="008F1CF6">
              <w:rPr>
                <w:sz w:val="18"/>
              </w:rPr>
              <w:t>și</w:t>
            </w:r>
            <w:r w:rsidRPr="008F1CF6">
              <w:rPr>
                <w:spacing w:val="-45"/>
                <w:sz w:val="18"/>
              </w:rPr>
              <w:t xml:space="preserve"> </w:t>
            </w:r>
            <w:r w:rsidRPr="008F1CF6">
              <w:rPr>
                <w:sz w:val="18"/>
              </w:rPr>
              <w:t xml:space="preserve">alte calamități </w:t>
            </w:r>
          </w:p>
          <w:p w14:paraId="3A513B70" w14:textId="77777777" w:rsidR="00524DCC" w:rsidRPr="008F1CF6" w:rsidRDefault="00524DCC">
            <w:pPr>
              <w:pStyle w:val="TableParagraph"/>
              <w:numPr>
                <w:ilvl w:val="0"/>
                <w:numId w:val="55"/>
              </w:numPr>
              <w:tabs>
                <w:tab w:val="left" w:pos="270"/>
                <w:tab w:val="left" w:pos="1316"/>
                <w:tab w:val="left" w:pos="2122"/>
                <w:tab w:val="left" w:pos="3091"/>
              </w:tabs>
              <w:spacing w:before="1" w:line="244" w:lineRule="auto"/>
              <w:ind w:right="85" w:firstLine="0"/>
              <w:rPr>
                <w:sz w:val="18"/>
              </w:rPr>
            </w:pPr>
            <w:r w:rsidRPr="008F1CF6">
              <w:rPr>
                <w:sz w:val="18"/>
              </w:rPr>
              <w:t>Suprafaţa</w:t>
            </w:r>
            <w:r w:rsidRPr="008F1CF6">
              <w:rPr>
                <w:sz w:val="18"/>
              </w:rPr>
              <w:tab/>
              <w:t>anuală</w:t>
            </w:r>
            <w:r w:rsidRPr="008F1CF6">
              <w:rPr>
                <w:sz w:val="18"/>
              </w:rPr>
              <w:tab/>
              <w:t>parcursă</w:t>
            </w:r>
            <w:r w:rsidRPr="008F1CF6">
              <w:rPr>
                <w:sz w:val="18"/>
              </w:rPr>
              <w:tab/>
            </w:r>
            <w:r w:rsidRPr="008F1CF6">
              <w:rPr>
                <w:spacing w:val="-1"/>
                <w:sz w:val="18"/>
              </w:rPr>
              <w:t>pentru</w:t>
            </w:r>
            <w:r w:rsidRPr="008F1CF6">
              <w:rPr>
                <w:spacing w:val="-45"/>
                <w:sz w:val="18"/>
              </w:rPr>
              <w:t xml:space="preserve"> </w:t>
            </w:r>
            <w:r w:rsidRPr="008F1CF6">
              <w:rPr>
                <w:sz w:val="18"/>
              </w:rPr>
              <w:t>extragerea</w:t>
            </w:r>
            <w:r w:rsidRPr="008F1CF6">
              <w:rPr>
                <w:spacing w:val="3"/>
                <w:sz w:val="18"/>
              </w:rPr>
              <w:t xml:space="preserve"> </w:t>
            </w:r>
            <w:r w:rsidRPr="008F1CF6">
              <w:rPr>
                <w:sz w:val="18"/>
              </w:rPr>
              <w:t>produselor</w:t>
            </w:r>
            <w:r w:rsidRPr="008F1CF6">
              <w:rPr>
                <w:spacing w:val="-1"/>
                <w:sz w:val="18"/>
              </w:rPr>
              <w:t xml:space="preserve"> </w:t>
            </w:r>
            <w:r w:rsidRPr="008F1CF6">
              <w:rPr>
                <w:sz w:val="18"/>
              </w:rPr>
              <w:t>accidentale</w:t>
            </w:r>
          </w:p>
          <w:p w14:paraId="5961FEF1" w14:textId="77777777" w:rsidR="00524DCC" w:rsidRPr="008F1CF6" w:rsidRDefault="00524DCC">
            <w:pPr>
              <w:pStyle w:val="TableParagraph"/>
              <w:numPr>
                <w:ilvl w:val="0"/>
                <w:numId w:val="55"/>
              </w:numPr>
              <w:tabs>
                <w:tab w:val="left" w:pos="270"/>
              </w:tabs>
              <w:spacing w:line="206" w:lineRule="exact"/>
              <w:ind w:right="86" w:firstLine="0"/>
              <w:rPr>
                <w:sz w:val="18"/>
              </w:rPr>
            </w:pPr>
            <w:r w:rsidRPr="008F1CF6">
              <w:rPr>
                <w:sz w:val="18"/>
              </w:rPr>
              <w:t>Volumul</w:t>
            </w:r>
            <w:r w:rsidRPr="008F1CF6">
              <w:rPr>
                <w:spacing w:val="19"/>
                <w:sz w:val="18"/>
              </w:rPr>
              <w:t xml:space="preserve"> </w:t>
            </w:r>
            <w:r w:rsidRPr="008F1CF6">
              <w:rPr>
                <w:sz w:val="18"/>
              </w:rPr>
              <w:t>de</w:t>
            </w:r>
            <w:r w:rsidRPr="008F1CF6">
              <w:rPr>
                <w:spacing w:val="19"/>
                <w:sz w:val="18"/>
              </w:rPr>
              <w:t xml:space="preserve"> </w:t>
            </w:r>
            <w:r w:rsidRPr="008F1CF6">
              <w:rPr>
                <w:sz w:val="18"/>
              </w:rPr>
              <w:t>masă</w:t>
            </w:r>
            <w:r w:rsidRPr="008F1CF6">
              <w:rPr>
                <w:spacing w:val="22"/>
                <w:sz w:val="18"/>
              </w:rPr>
              <w:t xml:space="preserve"> </w:t>
            </w:r>
            <w:r w:rsidRPr="008F1CF6">
              <w:rPr>
                <w:sz w:val="18"/>
              </w:rPr>
              <w:t>lemnoasă</w:t>
            </w:r>
            <w:r w:rsidRPr="008F1CF6">
              <w:rPr>
                <w:spacing w:val="25"/>
                <w:sz w:val="18"/>
              </w:rPr>
              <w:t xml:space="preserve"> </w:t>
            </w:r>
            <w:r w:rsidRPr="008F1CF6">
              <w:rPr>
                <w:sz w:val="18"/>
              </w:rPr>
              <w:t>recoltat</w:t>
            </w:r>
            <w:r w:rsidRPr="008F1CF6">
              <w:rPr>
                <w:spacing w:val="-45"/>
                <w:sz w:val="18"/>
              </w:rPr>
              <w:t xml:space="preserve"> </w:t>
            </w:r>
            <w:r w:rsidRPr="008F1CF6">
              <w:rPr>
                <w:sz w:val="18"/>
              </w:rPr>
              <w:t>anual din</w:t>
            </w:r>
            <w:r w:rsidRPr="008F1CF6">
              <w:rPr>
                <w:spacing w:val="1"/>
                <w:sz w:val="18"/>
              </w:rPr>
              <w:t xml:space="preserve"> </w:t>
            </w:r>
            <w:r w:rsidRPr="008F1CF6">
              <w:rPr>
                <w:sz w:val="18"/>
              </w:rPr>
              <w:t>produse</w:t>
            </w:r>
            <w:r w:rsidRPr="008F1CF6">
              <w:rPr>
                <w:spacing w:val="2"/>
                <w:sz w:val="18"/>
              </w:rPr>
              <w:t xml:space="preserve"> </w:t>
            </w:r>
            <w:r w:rsidRPr="008F1CF6">
              <w:rPr>
                <w:sz w:val="18"/>
              </w:rPr>
              <w:t>accidentale</w:t>
            </w:r>
          </w:p>
        </w:tc>
        <w:tc>
          <w:tcPr>
            <w:tcW w:w="1566" w:type="dxa"/>
            <w:tcBorders>
              <w:top w:val="single" w:sz="4" w:space="0" w:color="000000"/>
              <w:left w:val="single" w:sz="4" w:space="0" w:color="000000"/>
            </w:tcBorders>
          </w:tcPr>
          <w:p w14:paraId="1F7E59CA" w14:textId="77777777" w:rsidR="00524DCC" w:rsidRPr="008F1CF6" w:rsidRDefault="00524DCC" w:rsidP="00A736FF">
            <w:pPr>
              <w:pStyle w:val="TableParagraph"/>
              <w:spacing w:before="8"/>
              <w:rPr>
                <w:sz w:val="27"/>
              </w:rPr>
            </w:pPr>
          </w:p>
          <w:p w14:paraId="4D4765FC" w14:textId="77777777" w:rsidR="00524DCC" w:rsidRPr="008F1CF6" w:rsidRDefault="00524DCC" w:rsidP="00A736FF">
            <w:pPr>
              <w:pStyle w:val="TableParagraph"/>
              <w:ind w:left="120"/>
              <w:rPr>
                <w:sz w:val="18"/>
              </w:rPr>
            </w:pPr>
            <w:r w:rsidRPr="008F1CF6">
              <w:rPr>
                <w:sz w:val="18"/>
              </w:rPr>
              <w:t>anual</w:t>
            </w:r>
          </w:p>
        </w:tc>
      </w:tr>
      <w:tr w:rsidR="00524DCC" w:rsidRPr="008F1CF6" w14:paraId="1A5B7050" w14:textId="77777777" w:rsidTr="00A736FF">
        <w:trPr>
          <w:trHeight w:val="1241"/>
        </w:trPr>
        <w:tc>
          <w:tcPr>
            <w:tcW w:w="4088" w:type="dxa"/>
            <w:tcBorders>
              <w:top w:val="single" w:sz="4" w:space="0" w:color="000000"/>
              <w:bottom w:val="single" w:sz="4" w:space="0" w:color="000000"/>
              <w:right w:val="single" w:sz="4" w:space="0" w:color="000000"/>
            </w:tcBorders>
          </w:tcPr>
          <w:p w14:paraId="3F014B67" w14:textId="77777777" w:rsidR="00524DCC" w:rsidRPr="008F1CF6" w:rsidRDefault="00524DCC" w:rsidP="00A736FF">
            <w:pPr>
              <w:pStyle w:val="TableParagraph"/>
              <w:rPr>
                <w:sz w:val="20"/>
              </w:rPr>
            </w:pPr>
          </w:p>
          <w:p w14:paraId="2FB68230" w14:textId="77777777" w:rsidR="00524DCC" w:rsidRPr="008F1CF6" w:rsidRDefault="00524DCC" w:rsidP="00A736FF">
            <w:pPr>
              <w:pStyle w:val="TableParagraph"/>
              <w:spacing w:before="8"/>
              <w:rPr>
                <w:sz w:val="16"/>
              </w:rPr>
            </w:pPr>
          </w:p>
          <w:p w14:paraId="07AD4821" w14:textId="77777777" w:rsidR="00524DCC" w:rsidRPr="008F1CF6" w:rsidRDefault="00524DCC" w:rsidP="00A736FF">
            <w:pPr>
              <w:pStyle w:val="TableParagraph"/>
              <w:spacing w:line="242" w:lineRule="auto"/>
              <w:ind w:left="107" w:right="1309"/>
              <w:rPr>
                <w:sz w:val="18"/>
              </w:rPr>
            </w:pPr>
            <w:r w:rsidRPr="008F1CF6">
              <w:rPr>
                <w:sz w:val="18"/>
              </w:rPr>
              <w:t>Cunatificarea</w:t>
            </w:r>
            <w:r w:rsidRPr="008F1CF6">
              <w:rPr>
                <w:spacing w:val="-8"/>
                <w:sz w:val="18"/>
              </w:rPr>
              <w:t xml:space="preserve"> </w:t>
            </w:r>
            <w:r w:rsidRPr="008F1CF6">
              <w:rPr>
                <w:sz w:val="18"/>
              </w:rPr>
              <w:t>impactului</w:t>
            </w:r>
            <w:r w:rsidRPr="008F1CF6">
              <w:rPr>
                <w:spacing w:val="-6"/>
                <w:sz w:val="18"/>
              </w:rPr>
              <w:t xml:space="preserve"> </w:t>
            </w:r>
            <w:r w:rsidRPr="008F1CF6">
              <w:rPr>
                <w:sz w:val="18"/>
              </w:rPr>
              <w:t>presiunii</w:t>
            </w:r>
            <w:r w:rsidRPr="008F1CF6">
              <w:rPr>
                <w:spacing w:val="-45"/>
                <w:sz w:val="18"/>
              </w:rPr>
              <w:t xml:space="preserve"> </w:t>
            </w:r>
            <w:r w:rsidRPr="008F1CF6">
              <w:rPr>
                <w:sz w:val="18"/>
              </w:rPr>
              <w:t>antropice</w:t>
            </w:r>
            <w:r w:rsidRPr="008F1CF6">
              <w:rPr>
                <w:spacing w:val="-2"/>
                <w:sz w:val="18"/>
              </w:rPr>
              <w:t xml:space="preserve"> </w:t>
            </w:r>
            <w:r w:rsidRPr="008F1CF6">
              <w:rPr>
                <w:sz w:val="18"/>
              </w:rPr>
              <w:t>asupra</w:t>
            </w:r>
            <w:r w:rsidRPr="008F1CF6">
              <w:rPr>
                <w:spacing w:val="-1"/>
                <w:sz w:val="18"/>
              </w:rPr>
              <w:t xml:space="preserve"> </w:t>
            </w:r>
            <w:r w:rsidRPr="008F1CF6">
              <w:rPr>
                <w:sz w:val="18"/>
              </w:rPr>
              <w:t>arboretelor</w:t>
            </w:r>
          </w:p>
        </w:tc>
        <w:tc>
          <w:tcPr>
            <w:tcW w:w="3700" w:type="dxa"/>
            <w:tcBorders>
              <w:top w:val="single" w:sz="4" w:space="0" w:color="000000"/>
              <w:left w:val="single" w:sz="4" w:space="0" w:color="000000"/>
              <w:bottom w:val="single" w:sz="4" w:space="0" w:color="000000"/>
              <w:right w:val="single" w:sz="4" w:space="0" w:color="000000"/>
            </w:tcBorders>
          </w:tcPr>
          <w:p w14:paraId="1DB4C18E" w14:textId="77777777" w:rsidR="00524DCC" w:rsidRPr="008F1CF6" w:rsidRDefault="00524DCC" w:rsidP="00A736FF">
            <w:pPr>
              <w:pStyle w:val="TableParagraph"/>
              <w:spacing w:before="1" w:line="244" w:lineRule="auto"/>
              <w:ind w:left="117" w:right="224"/>
              <w:rPr>
                <w:sz w:val="18"/>
              </w:rPr>
            </w:pPr>
            <w:r w:rsidRPr="008F1CF6">
              <w:rPr>
                <w:sz w:val="18"/>
              </w:rPr>
              <w:t>1.Volumul de masă lemnoasă tăiată ilegal</w:t>
            </w:r>
            <w:r w:rsidRPr="008F1CF6">
              <w:rPr>
                <w:spacing w:val="-45"/>
                <w:sz w:val="18"/>
              </w:rPr>
              <w:t xml:space="preserve"> </w:t>
            </w:r>
            <w:r w:rsidRPr="008F1CF6">
              <w:rPr>
                <w:sz w:val="18"/>
              </w:rPr>
              <w:t>2.Pagube</w:t>
            </w:r>
            <w:r w:rsidRPr="008F1CF6">
              <w:rPr>
                <w:spacing w:val="1"/>
                <w:sz w:val="18"/>
              </w:rPr>
              <w:t xml:space="preserve"> </w:t>
            </w:r>
            <w:r w:rsidRPr="008F1CF6">
              <w:rPr>
                <w:sz w:val="18"/>
              </w:rPr>
              <w:t>din</w:t>
            </w:r>
            <w:r w:rsidRPr="008F1CF6">
              <w:rPr>
                <w:spacing w:val="1"/>
                <w:sz w:val="18"/>
              </w:rPr>
              <w:t xml:space="preserve"> </w:t>
            </w:r>
            <w:r w:rsidRPr="008F1CF6">
              <w:rPr>
                <w:sz w:val="18"/>
              </w:rPr>
              <w:t>pășunatul</w:t>
            </w:r>
            <w:r w:rsidRPr="008F1CF6">
              <w:rPr>
                <w:spacing w:val="1"/>
                <w:sz w:val="18"/>
              </w:rPr>
              <w:t xml:space="preserve"> </w:t>
            </w:r>
            <w:r w:rsidRPr="008F1CF6">
              <w:rPr>
                <w:sz w:val="18"/>
              </w:rPr>
              <w:t>ilegal</w:t>
            </w:r>
          </w:p>
          <w:p w14:paraId="3A721477" w14:textId="77777777" w:rsidR="00524DCC" w:rsidRPr="008F1CF6" w:rsidRDefault="00524DCC">
            <w:pPr>
              <w:pStyle w:val="TableParagraph"/>
              <w:numPr>
                <w:ilvl w:val="0"/>
                <w:numId w:val="54"/>
              </w:numPr>
              <w:tabs>
                <w:tab w:val="left" w:pos="270"/>
              </w:tabs>
              <w:spacing w:line="242" w:lineRule="auto"/>
              <w:ind w:right="89" w:firstLine="0"/>
              <w:rPr>
                <w:sz w:val="18"/>
              </w:rPr>
            </w:pPr>
            <w:r w:rsidRPr="008F1CF6">
              <w:rPr>
                <w:sz w:val="18"/>
              </w:rPr>
              <w:t>Pagube</w:t>
            </w:r>
            <w:r w:rsidRPr="008F1CF6">
              <w:rPr>
                <w:spacing w:val="2"/>
                <w:sz w:val="18"/>
              </w:rPr>
              <w:t xml:space="preserve"> </w:t>
            </w:r>
            <w:r w:rsidRPr="008F1CF6">
              <w:rPr>
                <w:sz w:val="18"/>
              </w:rPr>
              <w:t>produse</w:t>
            </w:r>
            <w:r w:rsidRPr="008F1CF6">
              <w:rPr>
                <w:spacing w:val="2"/>
                <w:sz w:val="18"/>
              </w:rPr>
              <w:t xml:space="preserve"> </w:t>
            </w:r>
            <w:r w:rsidRPr="008F1CF6">
              <w:rPr>
                <w:sz w:val="18"/>
              </w:rPr>
              <w:t>de</w:t>
            </w:r>
            <w:r w:rsidRPr="008F1CF6">
              <w:rPr>
                <w:spacing w:val="2"/>
                <w:sz w:val="18"/>
              </w:rPr>
              <w:t xml:space="preserve"> </w:t>
            </w:r>
            <w:r w:rsidRPr="008F1CF6">
              <w:rPr>
                <w:sz w:val="18"/>
              </w:rPr>
              <w:t>fauna</w:t>
            </w:r>
            <w:r w:rsidRPr="008F1CF6">
              <w:rPr>
                <w:spacing w:val="5"/>
                <w:sz w:val="18"/>
              </w:rPr>
              <w:t xml:space="preserve"> </w:t>
            </w:r>
            <w:r w:rsidRPr="008F1CF6">
              <w:rPr>
                <w:sz w:val="18"/>
              </w:rPr>
              <w:t>cinegetică</w:t>
            </w:r>
            <w:r w:rsidRPr="008F1CF6">
              <w:rPr>
                <w:spacing w:val="-45"/>
                <w:sz w:val="18"/>
              </w:rPr>
              <w:t xml:space="preserve"> </w:t>
            </w:r>
            <w:r w:rsidRPr="008F1CF6">
              <w:rPr>
                <w:sz w:val="18"/>
              </w:rPr>
              <w:t>plantațiilor</w:t>
            </w:r>
          </w:p>
          <w:p w14:paraId="4587F5B1" w14:textId="77777777" w:rsidR="00524DCC" w:rsidRPr="008F1CF6" w:rsidRDefault="00524DCC">
            <w:pPr>
              <w:pStyle w:val="TableParagraph"/>
              <w:numPr>
                <w:ilvl w:val="0"/>
                <w:numId w:val="54"/>
              </w:numPr>
              <w:tabs>
                <w:tab w:val="left" w:pos="270"/>
              </w:tabs>
              <w:spacing w:line="208" w:lineRule="exact"/>
              <w:ind w:right="789" w:firstLine="0"/>
              <w:rPr>
                <w:sz w:val="18"/>
              </w:rPr>
            </w:pPr>
            <w:r w:rsidRPr="008F1CF6">
              <w:rPr>
                <w:sz w:val="18"/>
              </w:rPr>
              <w:t>Numărul de contravenții aplicate</w:t>
            </w:r>
            <w:r w:rsidRPr="008F1CF6">
              <w:rPr>
                <w:spacing w:val="1"/>
                <w:sz w:val="18"/>
              </w:rPr>
              <w:t xml:space="preserve"> </w:t>
            </w:r>
            <w:r w:rsidRPr="008F1CF6">
              <w:rPr>
                <w:sz w:val="18"/>
              </w:rPr>
              <w:t>5.Numărul</w:t>
            </w:r>
            <w:r w:rsidRPr="008F1CF6">
              <w:rPr>
                <w:spacing w:val="-3"/>
                <w:sz w:val="18"/>
              </w:rPr>
              <w:t xml:space="preserve"> </w:t>
            </w:r>
            <w:r w:rsidRPr="008F1CF6">
              <w:rPr>
                <w:sz w:val="18"/>
              </w:rPr>
              <w:t>de</w:t>
            </w:r>
            <w:r w:rsidRPr="008F1CF6">
              <w:rPr>
                <w:spacing w:val="-3"/>
                <w:sz w:val="18"/>
              </w:rPr>
              <w:t xml:space="preserve"> </w:t>
            </w:r>
            <w:r w:rsidRPr="008F1CF6">
              <w:rPr>
                <w:sz w:val="18"/>
              </w:rPr>
              <w:t>infracțiuni</w:t>
            </w:r>
            <w:r w:rsidRPr="008F1CF6">
              <w:rPr>
                <w:spacing w:val="-4"/>
                <w:sz w:val="18"/>
              </w:rPr>
              <w:t xml:space="preserve"> </w:t>
            </w:r>
            <w:r w:rsidRPr="008F1CF6">
              <w:rPr>
                <w:sz w:val="18"/>
              </w:rPr>
              <w:t>constatate</w:t>
            </w:r>
          </w:p>
        </w:tc>
        <w:tc>
          <w:tcPr>
            <w:tcW w:w="1566" w:type="dxa"/>
            <w:tcBorders>
              <w:top w:val="single" w:sz="4" w:space="0" w:color="000000"/>
              <w:left w:val="single" w:sz="4" w:space="0" w:color="000000"/>
              <w:bottom w:val="single" w:sz="4" w:space="0" w:color="000000"/>
            </w:tcBorders>
          </w:tcPr>
          <w:p w14:paraId="0BE966B0" w14:textId="77777777" w:rsidR="00524DCC" w:rsidRPr="008F1CF6" w:rsidRDefault="00524DCC" w:rsidP="00A736FF">
            <w:pPr>
              <w:pStyle w:val="TableParagraph"/>
              <w:rPr>
                <w:sz w:val="20"/>
              </w:rPr>
            </w:pPr>
          </w:p>
          <w:p w14:paraId="14152A2F" w14:textId="77777777" w:rsidR="00524DCC" w:rsidRPr="008F1CF6" w:rsidRDefault="00524DCC" w:rsidP="00A736FF">
            <w:pPr>
              <w:pStyle w:val="TableParagraph"/>
              <w:spacing w:before="9"/>
              <w:rPr>
                <w:sz w:val="25"/>
              </w:rPr>
            </w:pPr>
          </w:p>
          <w:p w14:paraId="0B00020D" w14:textId="77777777" w:rsidR="00524DCC" w:rsidRPr="008F1CF6" w:rsidRDefault="00524DCC" w:rsidP="00A736FF">
            <w:pPr>
              <w:pStyle w:val="TableParagraph"/>
              <w:spacing w:before="1"/>
              <w:ind w:left="116"/>
              <w:rPr>
                <w:sz w:val="18"/>
              </w:rPr>
            </w:pPr>
            <w:r w:rsidRPr="008F1CF6">
              <w:rPr>
                <w:sz w:val="18"/>
              </w:rPr>
              <w:t>anual</w:t>
            </w:r>
          </w:p>
        </w:tc>
      </w:tr>
      <w:tr w:rsidR="00524DCC" w:rsidRPr="008F1CF6" w14:paraId="5051D70F" w14:textId="77777777" w:rsidTr="00A736FF">
        <w:trPr>
          <w:trHeight w:val="3516"/>
        </w:trPr>
        <w:tc>
          <w:tcPr>
            <w:tcW w:w="4088" w:type="dxa"/>
            <w:tcBorders>
              <w:top w:val="single" w:sz="4" w:space="0" w:color="000000"/>
              <w:bottom w:val="single" w:sz="4" w:space="0" w:color="000000"/>
              <w:right w:val="single" w:sz="4" w:space="0" w:color="000000"/>
            </w:tcBorders>
          </w:tcPr>
          <w:p w14:paraId="40F05A65" w14:textId="77777777" w:rsidR="00524DCC" w:rsidRPr="008F1CF6" w:rsidRDefault="00524DCC" w:rsidP="00A736FF">
            <w:pPr>
              <w:pStyle w:val="TableParagraph"/>
              <w:rPr>
                <w:sz w:val="20"/>
              </w:rPr>
            </w:pPr>
          </w:p>
          <w:p w14:paraId="5FC8AA68" w14:textId="77777777" w:rsidR="00524DCC" w:rsidRPr="008F1CF6" w:rsidRDefault="00524DCC" w:rsidP="00A736FF">
            <w:pPr>
              <w:pStyle w:val="TableParagraph"/>
              <w:rPr>
                <w:sz w:val="20"/>
              </w:rPr>
            </w:pPr>
          </w:p>
          <w:p w14:paraId="303E5031" w14:textId="77777777" w:rsidR="00524DCC" w:rsidRPr="008F1CF6" w:rsidRDefault="00524DCC" w:rsidP="00A736FF">
            <w:pPr>
              <w:pStyle w:val="TableParagraph"/>
              <w:rPr>
                <w:sz w:val="20"/>
              </w:rPr>
            </w:pPr>
          </w:p>
          <w:p w14:paraId="61973DAB" w14:textId="77777777" w:rsidR="00524DCC" w:rsidRPr="008F1CF6" w:rsidRDefault="00524DCC" w:rsidP="00A736FF">
            <w:pPr>
              <w:pStyle w:val="TableParagraph"/>
              <w:rPr>
                <w:sz w:val="20"/>
              </w:rPr>
            </w:pPr>
          </w:p>
          <w:p w14:paraId="0225A91C" w14:textId="77777777" w:rsidR="00524DCC" w:rsidRPr="008F1CF6" w:rsidRDefault="00524DCC" w:rsidP="00A736FF">
            <w:pPr>
              <w:pStyle w:val="TableParagraph"/>
              <w:rPr>
                <w:sz w:val="20"/>
              </w:rPr>
            </w:pPr>
          </w:p>
          <w:p w14:paraId="79D53E6E" w14:textId="77777777" w:rsidR="00524DCC" w:rsidRPr="008F1CF6" w:rsidRDefault="00524DCC" w:rsidP="00A736FF">
            <w:pPr>
              <w:pStyle w:val="TableParagraph"/>
              <w:rPr>
                <w:sz w:val="20"/>
              </w:rPr>
            </w:pPr>
          </w:p>
          <w:p w14:paraId="04C90910" w14:textId="77777777" w:rsidR="00524DCC" w:rsidRPr="008F1CF6" w:rsidRDefault="00524DCC" w:rsidP="00A736FF">
            <w:pPr>
              <w:pStyle w:val="TableParagraph"/>
              <w:spacing w:before="3"/>
              <w:rPr>
                <w:sz w:val="26"/>
              </w:rPr>
            </w:pPr>
          </w:p>
          <w:p w14:paraId="2F6D6209" w14:textId="77777777" w:rsidR="00524DCC" w:rsidRPr="008F1CF6" w:rsidRDefault="00524DCC" w:rsidP="00A736FF">
            <w:pPr>
              <w:pStyle w:val="TableParagraph"/>
              <w:ind w:left="157"/>
              <w:rPr>
                <w:sz w:val="18"/>
              </w:rPr>
            </w:pPr>
            <w:r w:rsidRPr="008F1CF6">
              <w:rPr>
                <w:sz w:val="18"/>
              </w:rPr>
              <w:t>Verificarea</w:t>
            </w:r>
            <w:r w:rsidRPr="008F1CF6">
              <w:rPr>
                <w:spacing w:val="-2"/>
                <w:sz w:val="18"/>
              </w:rPr>
              <w:t xml:space="preserve"> </w:t>
            </w:r>
            <w:r w:rsidRPr="008F1CF6">
              <w:rPr>
                <w:sz w:val="18"/>
              </w:rPr>
              <w:t>activității</w:t>
            </w:r>
            <w:r w:rsidRPr="008F1CF6">
              <w:rPr>
                <w:spacing w:val="-4"/>
                <w:sz w:val="18"/>
              </w:rPr>
              <w:t xml:space="preserve"> </w:t>
            </w:r>
            <w:r w:rsidRPr="008F1CF6">
              <w:rPr>
                <w:sz w:val="18"/>
              </w:rPr>
              <w:t>de</w:t>
            </w:r>
            <w:r w:rsidRPr="008F1CF6">
              <w:rPr>
                <w:spacing w:val="-2"/>
                <w:sz w:val="18"/>
              </w:rPr>
              <w:t xml:space="preserve"> </w:t>
            </w:r>
            <w:r w:rsidRPr="008F1CF6">
              <w:rPr>
                <w:sz w:val="18"/>
              </w:rPr>
              <w:t>exploatare</w:t>
            </w:r>
            <w:r w:rsidRPr="008F1CF6">
              <w:rPr>
                <w:spacing w:val="-2"/>
                <w:sz w:val="18"/>
              </w:rPr>
              <w:t xml:space="preserve"> </w:t>
            </w:r>
            <w:r w:rsidRPr="008F1CF6">
              <w:rPr>
                <w:sz w:val="18"/>
              </w:rPr>
              <w:t>a</w:t>
            </w:r>
            <w:r w:rsidRPr="008F1CF6">
              <w:rPr>
                <w:spacing w:val="-4"/>
                <w:sz w:val="18"/>
              </w:rPr>
              <w:t xml:space="preserve"> </w:t>
            </w:r>
            <w:r w:rsidRPr="008F1CF6">
              <w:rPr>
                <w:sz w:val="18"/>
              </w:rPr>
              <w:t>pădurilor</w:t>
            </w:r>
          </w:p>
        </w:tc>
        <w:tc>
          <w:tcPr>
            <w:tcW w:w="3700" w:type="dxa"/>
            <w:tcBorders>
              <w:top w:val="single" w:sz="4" w:space="0" w:color="000000"/>
              <w:left w:val="single" w:sz="4" w:space="0" w:color="000000"/>
              <w:bottom w:val="single" w:sz="4" w:space="0" w:color="000000"/>
              <w:right w:val="single" w:sz="4" w:space="0" w:color="000000"/>
            </w:tcBorders>
          </w:tcPr>
          <w:p w14:paraId="1256C817" w14:textId="77777777" w:rsidR="00524DCC" w:rsidRPr="008F1CF6" w:rsidRDefault="00524DCC">
            <w:pPr>
              <w:pStyle w:val="TableParagraph"/>
              <w:numPr>
                <w:ilvl w:val="0"/>
                <w:numId w:val="53"/>
              </w:numPr>
              <w:tabs>
                <w:tab w:val="left" w:pos="312"/>
              </w:tabs>
              <w:spacing w:line="242" w:lineRule="auto"/>
              <w:ind w:right="90"/>
              <w:jc w:val="right"/>
              <w:rPr>
                <w:sz w:val="18"/>
              </w:rPr>
            </w:pPr>
            <w:r w:rsidRPr="008F1CF6">
              <w:rPr>
                <w:sz w:val="18"/>
              </w:rPr>
              <w:t>Numărul</w:t>
            </w:r>
            <w:r w:rsidRPr="008F1CF6">
              <w:rPr>
                <w:spacing w:val="7"/>
                <w:sz w:val="18"/>
              </w:rPr>
              <w:t xml:space="preserve"> </w:t>
            </w:r>
            <w:r w:rsidRPr="008F1CF6">
              <w:rPr>
                <w:sz w:val="18"/>
              </w:rPr>
              <w:t>de</w:t>
            </w:r>
            <w:r w:rsidRPr="008F1CF6">
              <w:rPr>
                <w:spacing w:val="4"/>
                <w:sz w:val="18"/>
              </w:rPr>
              <w:t xml:space="preserve"> </w:t>
            </w:r>
            <w:r w:rsidRPr="008F1CF6">
              <w:rPr>
                <w:sz w:val="18"/>
              </w:rPr>
              <w:t>partizi</w:t>
            </w:r>
            <w:r w:rsidRPr="008F1CF6">
              <w:rPr>
                <w:spacing w:val="7"/>
                <w:sz w:val="18"/>
              </w:rPr>
              <w:t xml:space="preserve"> </w:t>
            </w:r>
            <w:r w:rsidRPr="008F1CF6">
              <w:rPr>
                <w:sz w:val="18"/>
              </w:rPr>
              <w:t>(acte</w:t>
            </w:r>
            <w:r w:rsidRPr="008F1CF6">
              <w:rPr>
                <w:spacing w:val="6"/>
                <w:sz w:val="18"/>
              </w:rPr>
              <w:t xml:space="preserve"> </w:t>
            </w:r>
            <w:r w:rsidRPr="008F1CF6">
              <w:rPr>
                <w:sz w:val="18"/>
              </w:rPr>
              <w:t>de</w:t>
            </w:r>
            <w:r w:rsidRPr="008F1CF6">
              <w:rPr>
                <w:spacing w:val="4"/>
                <w:sz w:val="18"/>
              </w:rPr>
              <w:t xml:space="preserve"> </w:t>
            </w:r>
            <w:r w:rsidRPr="008F1CF6">
              <w:rPr>
                <w:sz w:val="18"/>
              </w:rPr>
              <w:t>punere</w:t>
            </w:r>
            <w:r w:rsidRPr="008F1CF6">
              <w:rPr>
                <w:spacing w:val="6"/>
                <w:sz w:val="18"/>
              </w:rPr>
              <w:t xml:space="preserve"> </w:t>
            </w:r>
            <w:r w:rsidRPr="008F1CF6">
              <w:rPr>
                <w:sz w:val="18"/>
              </w:rPr>
              <w:t>în</w:t>
            </w:r>
            <w:r w:rsidRPr="008F1CF6">
              <w:rPr>
                <w:spacing w:val="-45"/>
                <w:sz w:val="18"/>
              </w:rPr>
              <w:t xml:space="preserve"> </w:t>
            </w:r>
            <w:r w:rsidRPr="008F1CF6">
              <w:rPr>
                <w:sz w:val="18"/>
              </w:rPr>
              <w:t>valoare)</w:t>
            </w:r>
            <w:r w:rsidRPr="008F1CF6">
              <w:rPr>
                <w:spacing w:val="1"/>
                <w:sz w:val="18"/>
              </w:rPr>
              <w:t xml:space="preserve"> </w:t>
            </w:r>
            <w:r w:rsidRPr="008F1CF6">
              <w:rPr>
                <w:sz w:val="18"/>
              </w:rPr>
              <w:t>autorizate</w:t>
            </w:r>
            <w:r w:rsidRPr="008F1CF6">
              <w:rPr>
                <w:spacing w:val="2"/>
                <w:sz w:val="18"/>
              </w:rPr>
              <w:t xml:space="preserve"> </w:t>
            </w:r>
            <w:r w:rsidRPr="008F1CF6">
              <w:rPr>
                <w:sz w:val="18"/>
              </w:rPr>
              <w:t>anual</w:t>
            </w:r>
          </w:p>
          <w:p w14:paraId="2646E583" w14:textId="77777777" w:rsidR="00524DCC" w:rsidRPr="008F1CF6" w:rsidRDefault="00524DCC">
            <w:pPr>
              <w:pStyle w:val="TableParagraph"/>
              <w:numPr>
                <w:ilvl w:val="0"/>
                <w:numId w:val="53"/>
              </w:numPr>
              <w:tabs>
                <w:tab w:val="left" w:pos="312"/>
              </w:tabs>
              <w:spacing w:before="3" w:line="242" w:lineRule="auto"/>
              <w:ind w:right="89"/>
              <w:jc w:val="right"/>
              <w:rPr>
                <w:sz w:val="18"/>
              </w:rPr>
            </w:pPr>
            <w:r w:rsidRPr="008F1CF6">
              <w:rPr>
                <w:sz w:val="18"/>
              </w:rPr>
              <w:t>Numărul</w:t>
            </w:r>
            <w:r w:rsidRPr="008F1CF6">
              <w:rPr>
                <w:spacing w:val="10"/>
                <w:sz w:val="18"/>
              </w:rPr>
              <w:t xml:space="preserve"> </w:t>
            </w:r>
            <w:r w:rsidRPr="008F1CF6">
              <w:rPr>
                <w:sz w:val="18"/>
              </w:rPr>
              <w:t>de</w:t>
            </w:r>
            <w:r w:rsidRPr="008F1CF6">
              <w:rPr>
                <w:spacing w:val="9"/>
                <w:sz w:val="18"/>
              </w:rPr>
              <w:t xml:space="preserve"> </w:t>
            </w:r>
            <w:r w:rsidRPr="008F1CF6">
              <w:rPr>
                <w:sz w:val="18"/>
              </w:rPr>
              <w:t>controale</w:t>
            </w:r>
            <w:r w:rsidRPr="008F1CF6">
              <w:rPr>
                <w:spacing w:val="9"/>
                <w:sz w:val="18"/>
              </w:rPr>
              <w:t xml:space="preserve"> </w:t>
            </w:r>
            <w:r w:rsidRPr="008F1CF6">
              <w:rPr>
                <w:sz w:val="18"/>
              </w:rPr>
              <w:t>de</w:t>
            </w:r>
            <w:r w:rsidRPr="008F1CF6">
              <w:rPr>
                <w:spacing w:val="7"/>
                <w:sz w:val="18"/>
              </w:rPr>
              <w:t xml:space="preserve"> </w:t>
            </w:r>
            <w:r w:rsidRPr="008F1CF6">
              <w:rPr>
                <w:sz w:val="18"/>
              </w:rPr>
              <w:t>exploatare</w:t>
            </w:r>
            <w:r w:rsidRPr="008F1CF6">
              <w:rPr>
                <w:spacing w:val="-45"/>
                <w:sz w:val="18"/>
              </w:rPr>
              <w:t xml:space="preserve"> </w:t>
            </w:r>
            <w:r w:rsidRPr="008F1CF6">
              <w:rPr>
                <w:sz w:val="18"/>
              </w:rPr>
              <w:t>realizate</w:t>
            </w:r>
            <w:r w:rsidRPr="008F1CF6">
              <w:rPr>
                <w:spacing w:val="-1"/>
                <w:sz w:val="18"/>
              </w:rPr>
              <w:t xml:space="preserve"> </w:t>
            </w:r>
            <w:r w:rsidRPr="008F1CF6">
              <w:rPr>
                <w:sz w:val="18"/>
              </w:rPr>
              <w:t>annual</w:t>
            </w:r>
          </w:p>
          <w:p w14:paraId="08DF8D30" w14:textId="77777777" w:rsidR="00524DCC" w:rsidRPr="008F1CF6" w:rsidRDefault="00524DCC">
            <w:pPr>
              <w:pStyle w:val="TableParagraph"/>
              <w:numPr>
                <w:ilvl w:val="0"/>
                <w:numId w:val="53"/>
              </w:numPr>
              <w:tabs>
                <w:tab w:val="left" w:pos="312"/>
              </w:tabs>
              <w:spacing w:before="1"/>
              <w:jc w:val="right"/>
              <w:rPr>
                <w:sz w:val="18"/>
              </w:rPr>
            </w:pPr>
            <w:r w:rsidRPr="008F1CF6">
              <w:rPr>
                <w:sz w:val="18"/>
              </w:rPr>
              <w:t>Numărul</w:t>
            </w:r>
            <w:r w:rsidRPr="008F1CF6">
              <w:rPr>
                <w:spacing w:val="-3"/>
                <w:sz w:val="18"/>
              </w:rPr>
              <w:t xml:space="preserve"> </w:t>
            </w:r>
            <w:r w:rsidRPr="008F1CF6">
              <w:rPr>
                <w:sz w:val="18"/>
              </w:rPr>
              <w:t>de</w:t>
            </w:r>
            <w:r w:rsidRPr="008F1CF6">
              <w:rPr>
                <w:spacing w:val="-1"/>
                <w:sz w:val="18"/>
              </w:rPr>
              <w:t xml:space="preserve"> </w:t>
            </w:r>
            <w:r w:rsidRPr="008F1CF6">
              <w:rPr>
                <w:sz w:val="18"/>
              </w:rPr>
              <w:t>reprimiri</w:t>
            </w:r>
            <w:r w:rsidRPr="008F1CF6">
              <w:rPr>
                <w:spacing w:val="-2"/>
                <w:sz w:val="18"/>
              </w:rPr>
              <w:t xml:space="preserve"> </w:t>
            </w:r>
            <w:r w:rsidRPr="008F1CF6">
              <w:rPr>
                <w:sz w:val="18"/>
              </w:rPr>
              <w:t>realizate</w:t>
            </w:r>
            <w:r w:rsidRPr="008F1CF6">
              <w:rPr>
                <w:spacing w:val="-3"/>
                <w:sz w:val="18"/>
              </w:rPr>
              <w:t xml:space="preserve"> </w:t>
            </w:r>
            <w:r w:rsidRPr="008F1CF6">
              <w:rPr>
                <w:sz w:val="18"/>
              </w:rPr>
              <w:t>anual</w:t>
            </w:r>
          </w:p>
          <w:p w14:paraId="03381F91" w14:textId="77777777" w:rsidR="00524DCC" w:rsidRPr="008F1CF6" w:rsidRDefault="00524DCC">
            <w:pPr>
              <w:pStyle w:val="TableParagraph"/>
              <w:numPr>
                <w:ilvl w:val="0"/>
                <w:numId w:val="53"/>
              </w:numPr>
              <w:tabs>
                <w:tab w:val="left" w:pos="312"/>
              </w:tabs>
              <w:spacing w:before="3" w:line="244" w:lineRule="auto"/>
              <w:ind w:right="88"/>
              <w:jc w:val="both"/>
              <w:rPr>
                <w:sz w:val="18"/>
              </w:rPr>
            </w:pPr>
            <w:r w:rsidRPr="008F1CF6">
              <w:rPr>
                <w:sz w:val="18"/>
              </w:rPr>
              <w:t>Numărul</w:t>
            </w:r>
            <w:r w:rsidRPr="008F1CF6">
              <w:rPr>
                <w:spacing w:val="1"/>
                <w:sz w:val="18"/>
              </w:rPr>
              <w:t xml:space="preserve"> </w:t>
            </w:r>
            <w:r w:rsidRPr="008F1CF6">
              <w:rPr>
                <w:sz w:val="18"/>
              </w:rPr>
              <w:t>de</w:t>
            </w:r>
            <w:r w:rsidRPr="008F1CF6">
              <w:rPr>
                <w:spacing w:val="1"/>
                <w:sz w:val="18"/>
              </w:rPr>
              <w:t xml:space="preserve"> </w:t>
            </w:r>
            <w:r w:rsidRPr="008F1CF6">
              <w:rPr>
                <w:sz w:val="18"/>
              </w:rPr>
              <w:t>partizi</w:t>
            </w:r>
            <w:r w:rsidRPr="008F1CF6">
              <w:rPr>
                <w:spacing w:val="1"/>
                <w:sz w:val="18"/>
              </w:rPr>
              <w:t xml:space="preserve"> </w:t>
            </w:r>
            <w:r w:rsidRPr="008F1CF6">
              <w:rPr>
                <w:sz w:val="18"/>
              </w:rPr>
              <w:t>din</w:t>
            </w:r>
            <w:r w:rsidRPr="008F1CF6">
              <w:rPr>
                <w:spacing w:val="1"/>
                <w:sz w:val="18"/>
              </w:rPr>
              <w:t xml:space="preserve"> </w:t>
            </w:r>
            <w:r w:rsidRPr="008F1CF6">
              <w:rPr>
                <w:sz w:val="18"/>
              </w:rPr>
              <w:t>anul</w:t>
            </w:r>
            <w:r w:rsidRPr="008F1CF6">
              <w:rPr>
                <w:spacing w:val="1"/>
                <w:sz w:val="18"/>
              </w:rPr>
              <w:t xml:space="preserve"> </w:t>
            </w:r>
            <w:r w:rsidRPr="008F1CF6">
              <w:rPr>
                <w:sz w:val="18"/>
              </w:rPr>
              <w:t>autorizării</w:t>
            </w:r>
            <w:r w:rsidRPr="008F1CF6">
              <w:rPr>
                <w:spacing w:val="1"/>
                <w:sz w:val="18"/>
              </w:rPr>
              <w:t xml:space="preserve"> </w:t>
            </w:r>
            <w:r w:rsidRPr="008F1CF6">
              <w:rPr>
                <w:sz w:val="18"/>
              </w:rPr>
              <w:t>(acte de punere în valoare) pentru care a</w:t>
            </w:r>
            <w:r w:rsidRPr="008F1CF6">
              <w:rPr>
                <w:spacing w:val="-45"/>
                <w:sz w:val="18"/>
              </w:rPr>
              <w:t xml:space="preserve"> </w:t>
            </w:r>
            <w:r w:rsidRPr="008F1CF6">
              <w:rPr>
                <w:sz w:val="18"/>
              </w:rPr>
              <w:t>fost necesară prelungirea termenului de</w:t>
            </w:r>
            <w:r w:rsidRPr="008F1CF6">
              <w:rPr>
                <w:spacing w:val="1"/>
                <w:sz w:val="18"/>
              </w:rPr>
              <w:t xml:space="preserve"> </w:t>
            </w:r>
            <w:r w:rsidRPr="008F1CF6">
              <w:rPr>
                <w:sz w:val="18"/>
              </w:rPr>
              <w:t>exploatare</w:t>
            </w:r>
            <w:r w:rsidRPr="008F1CF6">
              <w:rPr>
                <w:spacing w:val="2"/>
                <w:sz w:val="18"/>
              </w:rPr>
              <w:t xml:space="preserve"> </w:t>
            </w:r>
            <w:r w:rsidRPr="008F1CF6">
              <w:rPr>
                <w:sz w:val="18"/>
              </w:rPr>
              <w:t>din</w:t>
            </w:r>
            <w:r w:rsidRPr="008F1CF6">
              <w:rPr>
                <w:spacing w:val="1"/>
                <w:sz w:val="18"/>
              </w:rPr>
              <w:t xml:space="preserve"> </w:t>
            </w:r>
            <w:r w:rsidRPr="008F1CF6">
              <w:rPr>
                <w:sz w:val="18"/>
              </w:rPr>
              <w:t>cauza calamităților</w:t>
            </w:r>
          </w:p>
          <w:p w14:paraId="1B1FA8D6" w14:textId="77777777" w:rsidR="00524DCC" w:rsidRPr="008F1CF6" w:rsidRDefault="00524DCC">
            <w:pPr>
              <w:pStyle w:val="TableParagraph"/>
              <w:numPr>
                <w:ilvl w:val="0"/>
                <w:numId w:val="53"/>
              </w:numPr>
              <w:tabs>
                <w:tab w:val="left" w:pos="312"/>
              </w:tabs>
              <w:spacing w:line="244" w:lineRule="auto"/>
              <w:ind w:right="86"/>
              <w:jc w:val="both"/>
              <w:rPr>
                <w:sz w:val="18"/>
              </w:rPr>
            </w:pPr>
            <w:r w:rsidRPr="008F1CF6">
              <w:rPr>
                <w:sz w:val="18"/>
              </w:rPr>
              <w:t>Numărul</w:t>
            </w:r>
            <w:r w:rsidRPr="008F1CF6">
              <w:rPr>
                <w:spacing w:val="1"/>
                <w:sz w:val="18"/>
              </w:rPr>
              <w:t xml:space="preserve"> </w:t>
            </w:r>
            <w:r w:rsidRPr="008F1CF6">
              <w:rPr>
                <w:sz w:val="18"/>
              </w:rPr>
              <w:t>de</w:t>
            </w:r>
            <w:r w:rsidRPr="008F1CF6">
              <w:rPr>
                <w:spacing w:val="1"/>
                <w:sz w:val="18"/>
              </w:rPr>
              <w:t xml:space="preserve"> </w:t>
            </w:r>
            <w:r w:rsidRPr="008F1CF6">
              <w:rPr>
                <w:sz w:val="18"/>
              </w:rPr>
              <w:t>partizi</w:t>
            </w:r>
            <w:r w:rsidRPr="008F1CF6">
              <w:rPr>
                <w:spacing w:val="1"/>
                <w:sz w:val="18"/>
              </w:rPr>
              <w:t xml:space="preserve"> </w:t>
            </w:r>
            <w:r w:rsidRPr="008F1CF6">
              <w:rPr>
                <w:sz w:val="18"/>
              </w:rPr>
              <w:t>din</w:t>
            </w:r>
            <w:r w:rsidRPr="008F1CF6">
              <w:rPr>
                <w:spacing w:val="1"/>
                <w:sz w:val="18"/>
              </w:rPr>
              <w:t xml:space="preserve"> </w:t>
            </w:r>
            <w:r w:rsidRPr="008F1CF6">
              <w:rPr>
                <w:sz w:val="18"/>
              </w:rPr>
              <w:t>anul</w:t>
            </w:r>
            <w:r w:rsidRPr="008F1CF6">
              <w:rPr>
                <w:spacing w:val="1"/>
                <w:sz w:val="18"/>
              </w:rPr>
              <w:t xml:space="preserve"> </w:t>
            </w:r>
            <w:r w:rsidRPr="008F1CF6">
              <w:rPr>
                <w:sz w:val="18"/>
              </w:rPr>
              <w:t>autorizării</w:t>
            </w:r>
            <w:r w:rsidRPr="008F1CF6">
              <w:rPr>
                <w:spacing w:val="1"/>
                <w:sz w:val="18"/>
              </w:rPr>
              <w:t xml:space="preserve"> </w:t>
            </w:r>
            <w:r w:rsidRPr="008F1CF6">
              <w:rPr>
                <w:sz w:val="18"/>
              </w:rPr>
              <w:t>(acte</w:t>
            </w:r>
            <w:r w:rsidRPr="008F1CF6">
              <w:rPr>
                <w:spacing w:val="1"/>
                <w:sz w:val="18"/>
              </w:rPr>
              <w:t xml:space="preserve"> </w:t>
            </w:r>
            <w:r w:rsidRPr="008F1CF6">
              <w:rPr>
                <w:sz w:val="18"/>
              </w:rPr>
              <w:t>de</w:t>
            </w:r>
            <w:r w:rsidRPr="008F1CF6">
              <w:rPr>
                <w:spacing w:val="1"/>
                <w:sz w:val="18"/>
              </w:rPr>
              <w:t xml:space="preserve"> </w:t>
            </w:r>
            <w:r w:rsidRPr="008F1CF6">
              <w:rPr>
                <w:sz w:val="18"/>
              </w:rPr>
              <w:t>punere</w:t>
            </w:r>
            <w:r w:rsidRPr="008F1CF6">
              <w:rPr>
                <w:spacing w:val="47"/>
                <w:sz w:val="18"/>
              </w:rPr>
              <w:t xml:space="preserve"> </w:t>
            </w:r>
            <w:r w:rsidRPr="008F1CF6">
              <w:rPr>
                <w:sz w:val="18"/>
              </w:rPr>
              <w:t>în</w:t>
            </w:r>
            <w:r w:rsidRPr="008F1CF6">
              <w:rPr>
                <w:spacing w:val="48"/>
                <w:sz w:val="18"/>
              </w:rPr>
              <w:t xml:space="preserve"> </w:t>
            </w:r>
            <w:r w:rsidRPr="008F1CF6">
              <w:rPr>
                <w:sz w:val="18"/>
              </w:rPr>
              <w:t>valoare) nereprimite</w:t>
            </w:r>
            <w:r w:rsidRPr="008F1CF6">
              <w:rPr>
                <w:spacing w:val="-45"/>
                <w:sz w:val="18"/>
              </w:rPr>
              <w:t xml:space="preserve"> </w:t>
            </w:r>
            <w:r w:rsidRPr="008F1CF6">
              <w:rPr>
                <w:sz w:val="18"/>
              </w:rPr>
              <w:t>la termen din culpa titularului autorizației</w:t>
            </w:r>
            <w:r w:rsidRPr="008F1CF6">
              <w:rPr>
                <w:spacing w:val="1"/>
                <w:sz w:val="18"/>
              </w:rPr>
              <w:t xml:space="preserve"> </w:t>
            </w:r>
            <w:r w:rsidRPr="008F1CF6">
              <w:rPr>
                <w:sz w:val="18"/>
              </w:rPr>
              <w:t>de</w:t>
            </w:r>
            <w:r w:rsidRPr="008F1CF6">
              <w:rPr>
                <w:spacing w:val="1"/>
                <w:sz w:val="18"/>
              </w:rPr>
              <w:t xml:space="preserve"> </w:t>
            </w:r>
            <w:r w:rsidRPr="008F1CF6">
              <w:rPr>
                <w:sz w:val="18"/>
              </w:rPr>
              <w:t>exploatare</w:t>
            </w:r>
          </w:p>
          <w:p w14:paraId="289CE533" w14:textId="77777777" w:rsidR="00524DCC" w:rsidRPr="008F1CF6" w:rsidRDefault="00524DCC">
            <w:pPr>
              <w:pStyle w:val="TableParagraph"/>
              <w:numPr>
                <w:ilvl w:val="0"/>
                <w:numId w:val="53"/>
              </w:numPr>
              <w:tabs>
                <w:tab w:val="left" w:pos="312"/>
              </w:tabs>
              <w:spacing w:line="242" w:lineRule="auto"/>
              <w:ind w:right="89"/>
              <w:jc w:val="both"/>
              <w:rPr>
                <w:sz w:val="18"/>
              </w:rPr>
            </w:pPr>
            <w:r w:rsidRPr="008F1CF6">
              <w:rPr>
                <w:sz w:val="18"/>
              </w:rPr>
              <w:t>Volumul</w:t>
            </w:r>
            <w:r w:rsidRPr="008F1CF6">
              <w:rPr>
                <w:spacing w:val="1"/>
                <w:sz w:val="18"/>
              </w:rPr>
              <w:t xml:space="preserve"> </w:t>
            </w:r>
            <w:r w:rsidRPr="008F1CF6">
              <w:rPr>
                <w:sz w:val="18"/>
              </w:rPr>
              <w:t>anual</w:t>
            </w:r>
            <w:r w:rsidRPr="008F1CF6">
              <w:rPr>
                <w:spacing w:val="1"/>
                <w:sz w:val="18"/>
              </w:rPr>
              <w:t xml:space="preserve"> </w:t>
            </w:r>
            <w:r w:rsidRPr="008F1CF6">
              <w:rPr>
                <w:sz w:val="18"/>
              </w:rPr>
              <w:t>al</w:t>
            </w:r>
            <w:r w:rsidRPr="008F1CF6">
              <w:rPr>
                <w:spacing w:val="1"/>
                <w:sz w:val="18"/>
              </w:rPr>
              <w:t xml:space="preserve"> </w:t>
            </w:r>
            <w:r w:rsidRPr="008F1CF6">
              <w:rPr>
                <w:sz w:val="18"/>
              </w:rPr>
              <w:t>prejudiicilor</w:t>
            </w:r>
            <w:r w:rsidRPr="008F1CF6">
              <w:rPr>
                <w:spacing w:val="1"/>
                <w:sz w:val="18"/>
              </w:rPr>
              <w:t xml:space="preserve"> </w:t>
            </w:r>
            <w:r w:rsidRPr="008F1CF6">
              <w:rPr>
                <w:sz w:val="18"/>
              </w:rPr>
              <w:t>de</w:t>
            </w:r>
            <w:r w:rsidRPr="008F1CF6">
              <w:rPr>
                <w:spacing w:val="1"/>
                <w:sz w:val="18"/>
              </w:rPr>
              <w:t xml:space="preserve"> </w:t>
            </w:r>
            <w:r w:rsidRPr="008F1CF6">
              <w:rPr>
                <w:sz w:val="18"/>
              </w:rPr>
              <w:t>exploatare</w:t>
            </w:r>
          </w:p>
          <w:p w14:paraId="26119CA3" w14:textId="77777777" w:rsidR="00524DCC" w:rsidRPr="008F1CF6" w:rsidRDefault="00524DCC">
            <w:pPr>
              <w:pStyle w:val="TableParagraph"/>
              <w:numPr>
                <w:ilvl w:val="0"/>
                <w:numId w:val="53"/>
              </w:numPr>
              <w:tabs>
                <w:tab w:val="left" w:pos="312"/>
              </w:tabs>
              <w:jc w:val="both"/>
              <w:rPr>
                <w:sz w:val="18"/>
              </w:rPr>
            </w:pPr>
            <w:r w:rsidRPr="008F1CF6">
              <w:rPr>
                <w:sz w:val="18"/>
              </w:rPr>
              <w:t>Numărul</w:t>
            </w:r>
            <w:r w:rsidRPr="008F1CF6">
              <w:rPr>
                <w:spacing w:val="-3"/>
                <w:sz w:val="18"/>
              </w:rPr>
              <w:t xml:space="preserve"> </w:t>
            </w:r>
            <w:r w:rsidRPr="008F1CF6">
              <w:rPr>
                <w:sz w:val="18"/>
              </w:rPr>
              <w:t>de</w:t>
            </w:r>
            <w:r w:rsidRPr="008F1CF6">
              <w:rPr>
                <w:spacing w:val="-4"/>
                <w:sz w:val="18"/>
              </w:rPr>
              <w:t xml:space="preserve"> </w:t>
            </w:r>
            <w:r w:rsidRPr="008F1CF6">
              <w:rPr>
                <w:sz w:val="18"/>
              </w:rPr>
              <w:t>contravenții</w:t>
            </w:r>
            <w:r w:rsidRPr="008F1CF6">
              <w:rPr>
                <w:spacing w:val="-2"/>
                <w:sz w:val="18"/>
              </w:rPr>
              <w:t xml:space="preserve"> </w:t>
            </w:r>
            <w:r w:rsidRPr="008F1CF6">
              <w:rPr>
                <w:sz w:val="18"/>
              </w:rPr>
              <w:t>aplicate</w:t>
            </w:r>
          </w:p>
          <w:p w14:paraId="0CB2DB28" w14:textId="77777777" w:rsidR="00524DCC" w:rsidRPr="008F1CF6" w:rsidRDefault="00524DCC">
            <w:pPr>
              <w:pStyle w:val="TableParagraph"/>
              <w:numPr>
                <w:ilvl w:val="0"/>
                <w:numId w:val="53"/>
              </w:numPr>
              <w:tabs>
                <w:tab w:val="left" w:pos="312"/>
              </w:tabs>
              <w:spacing w:line="184" w:lineRule="exact"/>
              <w:jc w:val="both"/>
              <w:rPr>
                <w:sz w:val="18"/>
              </w:rPr>
            </w:pPr>
            <w:r w:rsidRPr="008F1CF6">
              <w:rPr>
                <w:sz w:val="18"/>
              </w:rPr>
              <w:t>Numărul</w:t>
            </w:r>
            <w:r w:rsidRPr="008F1CF6">
              <w:rPr>
                <w:spacing w:val="-2"/>
                <w:sz w:val="18"/>
              </w:rPr>
              <w:t xml:space="preserve"> </w:t>
            </w:r>
            <w:r w:rsidRPr="008F1CF6">
              <w:rPr>
                <w:sz w:val="18"/>
              </w:rPr>
              <w:t>de</w:t>
            </w:r>
            <w:r w:rsidRPr="008F1CF6">
              <w:rPr>
                <w:spacing w:val="-3"/>
                <w:sz w:val="18"/>
              </w:rPr>
              <w:t xml:space="preserve"> </w:t>
            </w:r>
            <w:r w:rsidRPr="008F1CF6">
              <w:rPr>
                <w:sz w:val="18"/>
              </w:rPr>
              <w:t>infracțiuni</w:t>
            </w:r>
            <w:r w:rsidRPr="008F1CF6">
              <w:rPr>
                <w:spacing w:val="-4"/>
                <w:sz w:val="18"/>
              </w:rPr>
              <w:t xml:space="preserve"> </w:t>
            </w:r>
            <w:r w:rsidRPr="008F1CF6">
              <w:rPr>
                <w:sz w:val="18"/>
              </w:rPr>
              <w:t>constatate</w:t>
            </w:r>
          </w:p>
        </w:tc>
        <w:tc>
          <w:tcPr>
            <w:tcW w:w="1566" w:type="dxa"/>
            <w:tcBorders>
              <w:top w:val="single" w:sz="4" w:space="0" w:color="000000"/>
              <w:left w:val="single" w:sz="4" w:space="0" w:color="000000"/>
              <w:bottom w:val="single" w:sz="4" w:space="0" w:color="000000"/>
            </w:tcBorders>
          </w:tcPr>
          <w:p w14:paraId="448E3B03" w14:textId="77777777" w:rsidR="00524DCC" w:rsidRPr="008F1CF6" w:rsidRDefault="00524DCC" w:rsidP="00A736FF">
            <w:pPr>
              <w:pStyle w:val="TableParagraph"/>
              <w:rPr>
                <w:sz w:val="20"/>
              </w:rPr>
            </w:pPr>
          </w:p>
          <w:p w14:paraId="1F7AC5BF" w14:textId="77777777" w:rsidR="00524DCC" w:rsidRPr="008F1CF6" w:rsidRDefault="00524DCC" w:rsidP="00A736FF">
            <w:pPr>
              <w:pStyle w:val="TableParagraph"/>
              <w:rPr>
                <w:sz w:val="20"/>
              </w:rPr>
            </w:pPr>
          </w:p>
          <w:p w14:paraId="4400FA31" w14:textId="77777777" w:rsidR="00524DCC" w:rsidRPr="008F1CF6" w:rsidRDefault="00524DCC" w:rsidP="00A736FF">
            <w:pPr>
              <w:pStyle w:val="TableParagraph"/>
              <w:rPr>
                <w:sz w:val="20"/>
              </w:rPr>
            </w:pPr>
          </w:p>
          <w:p w14:paraId="748B006A" w14:textId="77777777" w:rsidR="00524DCC" w:rsidRPr="008F1CF6" w:rsidRDefault="00524DCC" w:rsidP="00A736FF">
            <w:pPr>
              <w:pStyle w:val="TableParagraph"/>
              <w:rPr>
                <w:sz w:val="20"/>
              </w:rPr>
            </w:pPr>
          </w:p>
          <w:p w14:paraId="139BE1D0" w14:textId="77777777" w:rsidR="00524DCC" w:rsidRPr="008F1CF6" w:rsidRDefault="00524DCC" w:rsidP="00A736FF">
            <w:pPr>
              <w:pStyle w:val="TableParagraph"/>
              <w:rPr>
                <w:sz w:val="20"/>
              </w:rPr>
            </w:pPr>
          </w:p>
          <w:p w14:paraId="5E32B36A" w14:textId="77777777" w:rsidR="00524DCC" w:rsidRPr="008F1CF6" w:rsidRDefault="00524DCC" w:rsidP="00A736FF">
            <w:pPr>
              <w:pStyle w:val="TableParagraph"/>
              <w:rPr>
                <w:sz w:val="20"/>
              </w:rPr>
            </w:pPr>
          </w:p>
          <w:p w14:paraId="5A19D4F4" w14:textId="77777777" w:rsidR="00524DCC" w:rsidRPr="008F1CF6" w:rsidRDefault="00524DCC" w:rsidP="00A736FF">
            <w:pPr>
              <w:pStyle w:val="TableParagraph"/>
              <w:spacing w:before="3"/>
              <w:rPr>
                <w:sz w:val="26"/>
              </w:rPr>
            </w:pPr>
          </w:p>
          <w:p w14:paraId="2C0B809D" w14:textId="77777777" w:rsidR="00524DCC" w:rsidRPr="008F1CF6" w:rsidRDefault="00524DCC" w:rsidP="00A736FF">
            <w:pPr>
              <w:pStyle w:val="TableParagraph"/>
              <w:ind w:left="116"/>
              <w:rPr>
                <w:sz w:val="18"/>
              </w:rPr>
            </w:pPr>
            <w:r w:rsidRPr="008F1CF6">
              <w:rPr>
                <w:sz w:val="18"/>
              </w:rPr>
              <w:t>anual</w:t>
            </w:r>
          </w:p>
        </w:tc>
      </w:tr>
      <w:tr w:rsidR="00524DCC" w:rsidRPr="008F1CF6" w14:paraId="4C5E8FFA" w14:textId="77777777" w:rsidTr="00A736FF">
        <w:trPr>
          <w:trHeight w:val="556"/>
        </w:trPr>
        <w:tc>
          <w:tcPr>
            <w:tcW w:w="4088" w:type="dxa"/>
            <w:tcBorders>
              <w:top w:val="single" w:sz="4" w:space="0" w:color="000000"/>
              <w:bottom w:val="single" w:sz="4" w:space="0" w:color="000000"/>
              <w:right w:val="single" w:sz="4" w:space="0" w:color="000000"/>
            </w:tcBorders>
          </w:tcPr>
          <w:p w14:paraId="6EB433FC" w14:textId="77777777" w:rsidR="00524DCC" w:rsidRPr="008F1CF6" w:rsidRDefault="00524DCC" w:rsidP="00A736FF">
            <w:pPr>
              <w:pStyle w:val="TableParagraph"/>
              <w:spacing w:before="74" w:line="242" w:lineRule="auto"/>
              <w:ind w:left="107" w:right="85"/>
              <w:rPr>
                <w:sz w:val="18"/>
              </w:rPr>
            </w:pPr>
            <w:r w:rsidRPr="008F1CF6">
              <w:rPr>
                <w:sz w:val="18"/>
              </w:rPr>
              <w:t>Aer:</w:t>
            </w:r>
            <w:r w:rsidRPr="008F1CF6">
              <w:rPr>
                <w:spacing w:val="16"/>
                <w:sz w:val="18"/>
              </w:rPr>
              <w:t xml:space="preserve"> </w:t>
            </w:r>
            <w:r w:rsidRPr="008F1CF6">
              <w:rPr>
                <w:sz w:val="18"/>
              </w:rPr>
              <w:t>Minimizarea</w:t>
            </w:r>
            <w:r w:rsidRPr="008F1CF6">
              <w:rPr>
                <w:spacing w:val="14"/>
                <w:sz w:val="18"/>
              </w:rPr>
              <w:t xml:space="preserve"> </w:t>
            </w:r>
            <w:r w:rsidRPr="008F1CF6">
              <w:rPr>
                <w:sz w:val="18"/>
              </w:rPr>
              <w:t>impactului</w:t>
            </w:r>
            <w:r w:rsidRPr="008F1CF6">
              <w:rPr>
                <w:spacing w:val="14"/>
                <w:sz w:val="18"/>
              </w:rPr>
              <w:t xml:space="preserve"> </w:t>
            </w:r>
            <w:r w:rsidRPr="008F1CF6">
              <w:rPr>
                <w:sz w:val="18"/>
              </w:rPr>
              <w:t>asupra</w:t>
            </w:r>
            <w:r w:rsidRPr="008F1CF6">
              <w:rPr>
                <w:spacing w:val="16"/>
                <w:sz w:val="18"/>
              </w:rPr>
              <w:t xml:space="preserve"> </w:t>
            </w:r>
            <w:r w:rsidRPr="008F1CF6">
              <w:rPr>
                <w:sz w:val="18"/>
              </w:rPr>
              <w:t>calității</w:t>
            </w:r>
            <w:r w:rsidRPr="008F1CF6">
              <w:rPr>
                <w:spacing w:val="-45"/>
                <w:sz w:val="18"/>
              </w:rPr>
              <w:t xml:space="preserve"> </w:t>
            </w:r>
            <w:r w:rsidRPr="008F1CF6">
              <w:rPr>
                <w:sz w:val="18"/>
              </w:rPr>
              <w:t>aerului</w:t>
            </w:r>
          </w:p>
        </w:tc>
        <w:tc>
          <w:tcPr>
            <w:tcW w:w="3700" w:type="dxa"/>
            <w:tcBorders>
              <w:top w:val="single" w:sz="4" w:space="0" w:color="000000"/>
              <w:left w:val="single" w:sz="4" w:space="0" w:color="000000"/>
              <w:bottom w:val="single" w:sz="4" w:space="0" w:color="000000"/>
              <w:right w:val="single" w:sz="4" w:space="0" w:color="000000"/>
            </w:tcBorders>
          </w:tcPr>
          <w:p w14:paraId="123B4D13" w14:textId="77777777" w:rsidR="00524DCC" w:rsidRPr="008F1CF6" w:rsidRDefault="00524DCC" w:rsidP="00A736FF">
            <w:pPr>
              <w:pStyle w:val="TableParagraph"/>
              <w:spacing w:before="177"/>
              <w:ind w:left="117"/>
              <w:rPr>
                <w:sz w:val="18"/>
              </w:rPr>
            </w:pPr>
            <w:r w:rsidRPr="008F1CF6">
              <w:rPr>
                <w:sz w:val="18"/>
              </w:rPr>
              <w:t>Emisii</w:t>
            </w:r>
            <w:r w:rsidRPr="008F1CF6">
              <w:rPr>
                <w:spacing w:val="-1"/>
                <w:sz w:val="18"/>
              </w:rPr>
              <w:t xml:space="preserve"> </w:t>
            </w:r>
            <w:r w:rsidRPr="008F1CF6">
              <w:rPr>
                <w:sz w:val="18"/>
              </w:rPr>
              <w:t>de poluanți</w:t>
            </w:r>
            <w:r w:rsidRPr="008F1CF6">
              <w:rPr>
                <w:spacing w:val="1"/>
                <w:sz w:val="18"/>
              </w:rPr>
              <w:t xml:space="preserve"> </w:t>
            </w:r>
            <w:r w:rsidRPr="008F1CF6">
              <w:rPr>
                <w:sz w:val="18"/>
              </w:rPr>
              <w:t>în atmosferă</w:t>
            </w:r>
          </w:p>
        </w:tc>
        <w:tc>
          <w:tcPr>
            <w:tcW w:w="1566" w:type="dxa"/>
            <w:tcBorders>
              <w:top w:val="single" w:sz="4" w:space="0" w:color="000000"/>
              <w:left w:val="single" w:sz="4" w:space="0" w:color="000000"/>
              <w:bottom w:val="single" w:sz="4" w:space="0" w:color="000000"/>
            </w:tcBorders>
          </w:tcPr>
          <w:p w14:paraId="08089591" w14:textId="77777777" w:rsidR="00524DCC" w:rsidRPr="008F1CF6" w:rsidRDefault="00524DCC" w:rsidP="00A736FF">
            <w:pPr>
              <w:pStyle w:val="TableParagraph"/>
              <w:spacing w:before="177"/>
              <w:ind w:left="116"/>
              <w:rPr>
                <w:sz w:val="18"/>
              </w:rPr>
            </w:pPr>
            <w:r w:rsidRPr="008F1CF6">
              <w:rPr>
                <w:sz w:val="18"/>
              </w:rPr>
              <w:t>anual</w:t>
            </w:r>
          </w:p>
        </w:tc>
      </w:tr>
      <w:tr w:rsidR="00524DCC" w:rsidRPr="008F1CF6" w14:paraId="6E691F98" w14:textId="77777777" w:rsidTr="00A736FF">
        <w:trPr>
          <w:trHeight w:val="436"/>
        </w:trPr>
        <w:tc>
          <w:tcPr>
            <w:tcW w:w="4088" w:type="dxa"/>
            <w:tcBorders>
              <w:top w:val="single" w:sz="4" w:space="0" w:color="000000"/>
              <w:bottom w:val="single" w:sz="4" w:space="0" w:color="000000"/>
              <w:right w:val="single" w:sz="4" w:space="0" w:color="000000"/>
            </w:tcBorders>
          </w:tcPr>
          <w:p w14:paraId="62C63B6A" w14:textId="77777777" w:rsidR="00524DCC" w:rsidRPr="008F1CF6" w:rsidRDefault="00524DCC" w:rsidP="00A736FF">
            <w:pPr>
              <w:pStyle w:val="TableParagraph"/>
              <w:spacing w:before="117"/>
              <w:ind w:left="107"/>
              <w:rPr>
                <w:sz w:val="18"/>
              </w:rPr>
            </w:pPr>
            <w:r w:rsidRPr="008F1CF6">
              <w:rPr>
                <w:sz w:val="18"/>
              </w:rPr>
              <w:t>Apă:</w:t>
            </w:r>
            <w:r w:rsidRPr="008F1CF6">
              <w:rPr>
                <w:spacing w:val="-3"/>
                <w:sz w:val="18"/>
              </w:rPr>
              <w:t xml:space="preserve"> </w:t>
            </w:r>
            <w:r w:rsidRPr="008F1CF6">
              <w:rPr>
                <w:sz w:val="18"/>
              </w:rPr>
              <w:t>Minimizarea</w:t>
            </w:r>
            <w:r w:rsidRPr="008F1CF6">
              <w:rPr>
                <w:spacing w:val="-3"/>
                <w:sz w:val="18"/>
              </w:rPr>
              <w:t xml:space="preserve"> </w:t>
            </w:r>
            <w:r w:rsidRPr="008F1CF6">
              <w:rPr>
                <w:sz w:val="18"/>
              </w:rPr>
              <w:t>impactului</w:t>
            </w:r>
            <w:r w:rsidRPr="008F1CF6">
              <w:rPr>
                <w:spacing w:val="-4"/>
                <w:sz w:val="18"/>
              </w:rPr>
              <w:t xml:space="preserve"> </w:t>
            </w:r>
            <w:r w:rsidRPr="008F1CF6">
              <w:rPr>
                <w:sz w:val="18"/>
              </w:rPr>
              <w:t>asupra</w:t>
            </w:r>
            <w:r w:rsidRPr="008F1CF6">
              <w:rPr>
                <w:spacing w:val="-4"/>
                <w:sz w:val="18"/>
              </w:rPr>
              <w:t xml:space="preserve"> </w:t>
            </w:r>
            <w:r w:rsidRPr="008F1CF6">
              <w:rPr>
                <w:sz w:val="18"/>
              </w:rPr>
              <w:t>calității</w:t>
            </w:r>
            <w:r w:rsidRPr="008F1CF6">
              <w:rPr>
                <w:spacing w:val="-5"/>
                <w:sz w:val="18"/>
              </w:rPr>
              <w:t xml:space="preserve"> </w:t>
            </w:r>
            <w:r w:rsidRPr="008F1CF6">
              <w:rPr>
                <w:sz w:val="18"/>
              </w:rPr>
              <w:t>apei</w:t>
            </w:r>
          </w:p>
        </w:tc>
        <w:tc>
          <w:tcPr>
            <w:tcW w:w="3700" w:type="dxa"/>
            <w:tcBorders>
              <w:top w:val="single" w:sz="4" w:space="0" w:color="000000"/>
              <w:left w:val="single" w:sz="4" w:space="0" w:color="000000"/>
              <w:bottom w:val="single" w:sz="4" w:space="0" w:color="000000"/>
              <w:right w:val="single" w:sz="4" w:space="0" w:color="000000"/>
            </w:tcBorders>
          </w:tcPr>
          <w:p w14:paraId="69E24A4A" w14:textId="77777777" w:rsidR="00524DCC" w:rsidRPr="008F1CF6" w:rsidRDefault="00524DCC" w:rsidP="00A736FF">
            <w:pPr>
              <w:pStyle w:val="TableParagraph"/>
              <w:spacing w:before="117"/>
              <w:ind w:left="117"/>
              <w:rPr>
                <w:sz w:val="18"/>
              </w:rPr>
            </w:pPr>
            <w:r w:rsidRPr="008F1CF6">
              <w:rPr>
                <w:sz w:val="18"/>
              </w:rPr>
              <w:t>Calitatea</w:t>
            </w:r>
            <w:r w:rsidRPr="008F1CF6">
              <w:rPr>
                <w:spacing w:val="-1"/>
                <w:sz w:val="18"/>
              </w:rPr>
              <w:t xml:space="preserve"> </w:t>
            </w:r>
            <w:r w:rsidRPr="008F1CF6">
              <w:rPr>
                <w:sz w:val="18"/>
              </w:rPr>
              <w:t>apei</w:t>
            </w:r>
          </w:p>
        </w:tc>
        <w:tc>
          <w:tcPr>
            <w:tcW w:w="1566" w:type="dxa"/>
            <w:tcBorders>
              <w:top w:val="single" w:sz="4" w:space="0" w:color="000000"/>
              <w:left w:val="single" w:sz="4" w:space="0" w:color="000000"/>
              <w:bottom w:val="single" w:sz="4" w:space="0" w:color="000000"/>
            </w:tcBorders>
          </w:tcPr>
          <w:p w14:paraId="2948F198" w14:textId="77777777" w:rsidR="00524DCC" w:rsidRPr="008F1CF6" w:rsidRDefault="00524DCC" w:rsidP="00A736FF">
            <w:pPr>
              <w:pStyle w:val="TableParagraph"/>
              <w:spacing w:before="117"/>
              <w:ind w:left="116"/>
              <w:rPr>
                <w:sz w:val="18"/>
              </w:rPr>
            </w:pPr>
            <w:r w:rsidRPr="008F1CF6">
              <w:rPr>
                <w:sz w:val="18"/>
              </w:rPr>
              <w:t>anual</w:t>
            </w:r>
          </w:p>
        </w:tc>
      </w:tr>
      <w:tr w:rsidR="00524DCC" w:rsidRPr="008F1CF6" w14:paraId="361EFD9F" w14:textId="77777777" w:rsidTr="00A736FF">
        <w:trPr>
          <w:trHeight w:val="556"/>
        </w:trPr>
        <w:tc>
          <w:tcPr>
            <w:tcW w:w="4088" w:type="dxa"/>
            <w:tcBorders>
              <w:top w:val="single" w:sz="4" w:space="0" w:color="000000"/>
              <w:right w:val="single" w:sz="4" w:space="0" w:color="000000"/>
            </w:tcBorders>
          </w:tcPr>
          <w:p w14:paraId="51EE0015" w14:textId="77777777" w:rsidR="00524DCC" w:rsidRPr="008F1CF6" w:rsidRDefault="00524DCC" w:rsidP="00A736FF">
            <w:pPr>
              <w:pStyle w:val="TableParagraph"/>
              <w:spacing w:before="74" w:line="242" w:lineRule="auto"/>
              <w:ind w:left="107" w:right="85"/>
              <w:rPr>
                <w:sz w:val="18"/>
              </w:rPr>
            </w:pPr>
            <w:r w:rsidRPr="008F1CF6">
              <w:rPr>
                <w:sz w:val="18"/>
              </w:rPr>
              <w:t>Sol:</w:t>
            </w:r>
            <w:r w:rsidRPr="008F1CF6">
              <w:rPr>
                <w:spacing w:val="20"/>
                <w:sz w:val="18"/>
              </w:rPr>
              <w:t xml:space="preserve"> </w:t>
            </w:r>
            <w:r w:rsidRPr="008F1CF6">
              <w:rPr>
                <w:sz w:val="18"/>
              </w:rPr>
              <w:t>Minimizarea</w:t>
            </w:r>
            <w:r w:rsidRPr="008F1CF6">
              <w:rPr>
                <w:spacing w:val="20"/>
                <w:sz w:val="18"/>
              </w:rPr>
              <w:t xml:space="preserve"> </w:t>
            </w:r>
            <w:r w:rsidRPr="008F1CF6">
              <w:rPr>
                <w:sz w:val="18"/>
              </w:rPr>
              <w:t>impactului</w:t>
            </w:r>
            <w:r w:rsidRPr="008F1CF6">
              <w:rPr>
                <w:spacing w:val="18"/>
                <w:sz w:val="18"/>
              </w:rPr>
              <w:t xml:space="preserve"> </w:t>
            </w:r>
            <w:r w:rsidRPr="008F1CF6">
              <w:rPr>
                <w:sz w:val="18"/>
              </w:rPr>
              <w:t>asupra</w:t>
            </w:r>
            <w:r w:rsidRPr="008F1CF6">
              <w:rPr>
                <w:spacing w:val="20"/>
                <w:sz w:val="18"/>
              </w:rPr>
              <w:t xml:space="preserve"> </w:t>
            </w:r>
            <w:r w:rsidRPr="008F1CF6">
              <w:rPr>
                <w:sz w:val="18"/>
              </w:rPr>
              <w:t>calității</w:t>
            </w:r>
            <w:r w:rsidRPr="008F1CF6">
              <w:rPr>
                <w:spacing w:val="-45"/>
                <w:sz w:val="18"/>
              </w:rPr>
              <w:t xml:space="preserve"> </w:t>
            </w:r>
            <w:r w:rsidRPr="008F1CF6">
              <w:rPr>
                <w:sz w:val="18"/>
              </w:rPr>
              <w:t>solului</w:t>
            </w:r>
          </w:p>
        </w:tc>
        <w:tc>
          <w:tcPr>
            <w:tcW w:w="3700" w:type="dxa"/>
            <w:tcBorders>
              <w:top w:val="single" w:sz="4" w:space="0" w:color="000000"/>
              <w:left w:val="single" w:sz="4" w:space="0" w:color="000000"/>
              <w:right w:val="single" w:sz="4" w:space="0" w:color="000000"/>
            </w:tcBorders>
          </w:tcPr>
          <w:p w14:paraId="3285F4D4" w14:textId="77777777" w:rsidR="00524DCC" w:rsidRPr="008F1CF6" w:rsidRDefault="00524DCC" w:rsidP="00A736FF">
            <w:pPr>
              <w:pStyle w:val="TableParagraph"/>
              <w:spacing w:before="177"/>
              <w:ind w:left="117"/>
              <w:rPr>
                <w:sz w:val="18"/>
              </w:rPr>
            </w:pPr>
            <w:r w:rsidRPr="008F1CF6">
              <w:rPr>
                <w:sz w:val="18"/>
              </w:rPr>
              <w:t>Protecția</w:t>
            </w:r>
            <w:r w:rsidRPr="008F1CF6">
              <w:rPr>
                <w:spacing w:val="-5"/>
                <w:sz w:val="18"/>
              </w:rPr>
              <w:t xml:space="preserve"> </w:t>
            </w:r>
            <w:r w:rsidRPr="008F1CF6">
              <w:rPr>
                <w:sz w:val="18"/>
              </w:rPr>
              <w:t>solului</w:t>
            </w:r>
            <w:r w:rsidRPr="008F1CF6">
              <w:rPr>
                <w:spacing w:val="-2"/>
                <w:sz w:val="18"/>
              </w:rPr>
              <w:t xml:space="preserve"> </w:t>
            </w:r>
            <w:r w:rsidRPr="008F1CF6">
              <w:rPr>
                <w:sz w:val="18"/>
              </w:rPr>
              <w:t>și</w:t>
            </w:r>
            <w:r w:rsidRPr="008F1CF6">
              <w:rPr>
                <w:spacing w:val="-2"/>
                <w:sz w:val="18"/>
              </w:rPr>
              <w:t xml:space="preserve"> </w:t>
            </w:r>
            <w:r w:rsidRPr="008F1CF6">
              <w:rPr>
                <w:sz w:val="18"/>
              </w:rPr>
              <w:t>gestionarea</w:t>
            </w:r>
            <w:r w:rsidRPr="008F1CF6">
              <w:rPr>
                <w:spacing w:val="-5"/>
                <w:sz w:val="18"/>
              </w:rPr>
              <w:t xml:space="preserve"> </w:t>
            </w:r>
            <w:r w:rsidRPr="008F1CF6">
              <w:rPr>
                <w:sz w:val="18"/>
              </w:rPr>
              <w:t>deșeurilor</w:t>
            </w:r>
          </w:p>
        </w:tc>
        <w:tc>
          <w:tcPr>
            <w:tcW w:w="1566" w:type="dxa"/>
            <w:tcBorders>
              <w:top w:val="single" w:sz="4" w:space="0" w:color="000000"/>
              <w:left w:val="single" w:sz="4" w:space="0" w:color="000000"/>
            </w:tcBorders>
          </w:tcPr>
          <w:p w14:paraId="580E42A1" w14:textId="77777777" w:rsidR="00524DCC" w:rsidRPr="008F1CF6" w:rsidRDefault="00524DCC" w:rsidP="00A736FF">
            <w:pPr>
              <w:pStyle w:val="TableParagraph"/>
              <w:spacing w:before="177"/>
              <w:ind w:left="116"/>
              <w:rPr>
                <w:sz w:val="18"/>
              </w:rPr>
            </w:pPr>
            <w:r w:rsidRPr="008F1CF6">
              <w:rPr>
                <w:sz w:val="18"/>
              </w:rPr>
              <w:t>anual</w:t>
            </w:r>
          </w:p>
        </w:tc>
      </w:tr>
    </w:tbl>
    <w:p w14:paraId="5DF47C26" w14:textId="77777777" w:rsidR="00524DCC" w:rsidRPr="008F1CF6" w:rsidRDefault="00524DCC" w:rsidP="00524DCC">
      <w:pPr>
        <w:pStyle w:val="Titlu1"/>
        <w:tabs>
          <w:tab w:val="left" w:pos="993"/>
          <w:tab w:val="left" w:pos="2694"/>
        </w:tabs>
        <w:spacing w:before="63"/>
        <w:ind w:left="1560"/>
        <w:rPr>
          <w:sz w:val="24"/>
          <w:szCs w:val="24"/>
          <w:u w:val="thick"/>
        </w:rPr>
      </w:pPr>
    </w:p>
    <w:p w14:paraId="5EB10F83" w14:textId="77777777" w:rsidR="00524DCC" w:rsidRPr="008F1CF6" w:rsidRDefault="00524DCC" w:rsidP="00946842">
      <w:pPr>
        <w:pStyle w:val="Titlu2"/>
        <w:tabs>
          <w:tab w:val="left" w:pos="540"/>
          <w:tab w:val="left" w:pos="900"/>
          <w:tab w:val="left" w:pos="1080"/>
          <w:tab w:val="left" w:pos="9000"/>
        </w:tabs>
        <w:spacing w:before="137"/>
        <w:ind w:left="0" w:firstLine="0"/>
        <w:jc w:val="center"/>
        <w:rPr>
          <w:sz w:val="24"/>
          <w:szCs w:val="24"/>
        </w:rPr>
      </w:pPr>
    </w:p>
    <w:p w14:paraId="42D7CD6E" w14:textId="77777777" w:rsidR="00524DCC" w:rsidRPr="008F1CF6" w:rsidRDefault="00524DCC" w:rsidP="00524DCC">
      <w:pPr>
        <w:pStyle w:val="Titlu3"/>
        <w:tabs>
          <w:tab w:val="left" w:pos="3387"/>
        </w:tabs>
        <w:ind w:left="142" w:right="139"/>
        <w:jc w:val="center"/>
        <w:rPr>
          <w:b w:val="0"/>
        </w:rPr>
      </w:pPr>
      <w:r w:rsidRPr="008F1CF6">
        <w:t>Perioade în care este oportună evitarea/suspendarea/</w:t>
      </w:r>
      <w:r w:rsidRPr="008F1CF6">
        <w:rPr>
          <w:spacing w:val="-64"/>
        </w:rPr>
        <w:t xml:space="preserve"> o</w:t>
      </w:r>
      <w:r w:rsidRPr="008F1CF6">
        <w:t>prirea/restrângerea</w:t>
      </w:r>
      <w:r w:rsidRPr="008F1CF6">
        <w:rPr>
          <w:spacing w:val="-1"/>
        </w:rPr>
        <w:t xml:space="preserve"> </w:t>
      </w:r>
      <w:r w:rsidRPr="008F1CF6">
        <w:t>lucrărilor</w:t>
      </w:r>
      <w:r w:rsidRPr="008F1CF6">
        <w:rPr>
          <w:spacing w:val="-4"/>
        </w:rPr>
        <w:t xml:space="preserve"> </w:t>
      </w:r>
      <w:r w:rsidRPr="008F1CF6">
        <w:t>silvotehnice  ca urmare a perioadelor de reproducere a faunei de interes conservativ și a speciilor</w:t>
      </w:r>
      <w:r w:rsidRPr="008F1CF6">
        <w:rPr>
          <w:spacing w:val="-64"/>
        </w:rPr>
        <w:t xml:space="preserve">                                         </w:t>
      </w:r>
      <w:r w:rsidRPr="008F1CF6">
        <w:t>relevante</w:t>
      </w:r>
      <w:r w:rsidRPr="008F1CF6">
        <w:rPr>
          <w:spacing w:val="-1"/>
        </w:rPr>
        <w:t xml:space="preserve"> </w:t>
      </w:r>
      <w:r w:rsidRPr="008F1CF6">
        <w:t>pentru</w:t>
      </w:r>
      <w:r w:rsidRPr="008F1CF6">
        <w:rPr>
          <w:spacing w:val="1"/>
        </w:rPr>
        <w:t xml:space="preserve"> </w:t>
      </w:r>
      <w:r w:rsidRPr="008F1CF6">
        <w:t>sit și</w:t>
      </w:r>
      <w:r w:rsidRPr="008F1CF6">
        <w:rPr>
          <w:spacing w:val="-1"/>
        </w:rPr>
        <w:t xml:space="preserve"> </w:t>
      </w:r>
      <w:r w:rsidRPr="008F1CF6">
        <w:t>zona de</w:t>
      </w:r>
      <w:r w:rsidRPr="008F1CF6">
        <w:rPr>
          <w:spacing w:val="1"/>
        </w:rPr>
        <w:t xml:space="preserve"> </w:t>
      </w:r>
      <w:r w:rsidRPr="008F1CF6">
        <w:t>referință</w:t>
      </w:r>
      <w:r w:rsidRPr="008F1CF6">
        <w:rPr>
          <w:spacing w:val="-1"/>
        </w:rPr>
        <w:t xml:space="preserve"> </w:t>
      </w:r>
      <w:r w:rsidRPr="008F1CF6">
        <w:t>din cadrul</w:t>
      </w:r>
      <w:r w:rsidRPr="008F1CF6">
        <w:rPr>
          <w:spacing w:val="1"/>
        </w:rPr>
        <w:t xml:space="preserve"> </w:t>
      </w:r>
      <w:r w:rsidRPr="008F1CF6">
        <w:t>ocolului</w:t>
      </w:r>
    </w:p>
    <w:p w14:paraId="6BF0DD09" w14:textId="77777777" w:rsidR="00524DCC" w:rsidRPr="008F1CF6" w:rsidRDefault="00524DCC" w:rsidP="00524DCC">
      <w:pPr>
        <w:pStyle w:val="Corptext"/>
        <w:spacing w:before="4"/>
        <w:jc w:val="both"/>
        <w:rPr>
          <w:rFonts w:ascii="Arial"/>
          <w:sz w:val="24"/>
          <w:szCs w:val="24"/>
        </w:rPr>
      </w:pPr>
    </w:p>
    <w:p w14:paraId="125C8793" w14:textId="77777777" w:rsidR="00524DCC" w:rsidRPr="008F1CF6" w:rsidRDefault="00524DCC" w:rsidP="00524DCC">
      <w:pPr>
        <w:pStyle w:val="Titlu1"/>
        <w:tabs>
          <w:tab w:val="left" w:pos="993"/>
          <w:tab w:val="left" w:pos="2694"/>
        </w:tabs>
        <w:spacing w:before="63"/>
        <w:jc w:val="both"/>
        <w:rPr>
          <w:b w:val="0"/>
          <w:bCs w:val="0"/>
          <w:sz w:val="24"/>
          <w:szCs w:val="24"/>
        </w:rPr>
      </w:pPr>
      <w:r w:rsidRPr="008F1CF6">
        <w:rPr>
          <w:b w:val="0"/>
          <w:bCs w:val="0"/>
          <w:sz w:val="24"/>
          <w:szCs w:val="24"/>
        </w:rPr>
        <w:t>Perioadele generale pentru care este oportună evitarea / suspendarea / oprirea /</w:t>
      </w:r>
      <w:r w:rsidRPr="008F1CF6">
        <w:rPr>
          <w:b w:val="0"/>
          <w:bCs w:val="0"/>
          <w:spacing w:val="1"/>
          <w:sz w:val="24"/>
          <w:szCs w:val="24"/>
        </w:rPr>
        <w:t xml:space="preserve"> </w:t>
      </w:r>
      <w:r w:rsidRPr="008F1CF6">
        <w:rPr>
          <w:b w:val="0"/>
          <w:bCs w:val="0"/>
          <w:sz w:val="24"/>
          <w:szCs w:val="24"/>
        </w:rPr>
        <w:t>restrângerea lucrărilor prevăzute în amenajamentul silvic, mai cu seamă a celor care implică</w:t>
      </w:r>
      <w:r w:rsidRPr="008F1CF6">
        <w:rPr>
          <w:b w:val="0"/>
          <w:bCs w:val="0"/>
          <w:spacing w:val="1"/>
          <w:sz w:val="24"/>
          <w:szCs w:val="24"/>
        </w:rPr>
        <w:t xml:space="preserve"> </w:t>
      </w:r>
      <w:r w:rsidRPr="008F1CF6">
        <w:rPr>
          <w:b w:val="0"/>
          <w:bCs w:val="0"/>
          <w:sz w:val="24"/>
          <w:szCs w:val="24"/>
        </w:rPr>
        <w:t>extragerea masei lemnoase, în vederea asigurării liniștii necesare faunei din zonă, în ceea ce</w:t>
      </w:r>
      <w:r w:rsidRPr="008F1CF6">
        <w:rPr>
          <w:b w:val="0"/>
          <w:bCs w:val="0"/>
          <w:spacing w:val="1"/>
          <w:sz w:val="24"/>
          <w:szCs w:val="24"/>
        </w:rPr>
        <w:t xml:space="preserve"> </w:t>
      </w:r>
      <w:r w:rsidRPr="008F1CF6">
        <w:rPr>
          <w:b w:val="0"/>
          <w:bCs w:val="0"/>
          <w:sz w:val="24"/>
          <w:szCs w:val="24"/>
        </w:rPr>
        <w:t>privește</w:t>
      </w:r>
      <w:r w:rsidRPr="008F1CF6">
        <w:rPr>
          <w:b w:val="0"/>
          <w:bCs w:val="0"/>
          <w:spacing w:val="1"/>
          <w:sz w:val="24"/>
          <w:szCs w:val="24"/>
        </w:rPr>
        <w:t xml:space="preserve"> </w:t>
      </w:r>
      <w:r w:rsidRPr="008F1CF6">
        <w:rPr>
          <w:b w:val="0"/>
          <w:bCs w:val="0"/>
          <w:sz w:val="24"/>
          <w:szCs w:val="24"/>
        </w:rPr>
        <w:t>nevoile</w:t>
      </w:r>
      <w:r w:rsidRPr="008F1CF6">
        <w:rPr>
          <w:b w:val="0"/>
          <w:bCs w:val="0"/>
          <w:spacing w:val="1"/>
          <w:sz w:val="24"/>
          <w:szCs w:val="24"/>
        </w:rPr>
        <w:t xml:space="preserve"> </w:t>
      </w:r>
      <w:r w:rsidRPr="008F1CF6">
        <w:rPr>
          <w:b w:val="0"/>
          <w:bCs w:val="0"/>
          <w:sz w:val="24"/>
          <w:szCs w:val="24"/>
        </w:rPr>
        <w:t>de</w:t>
      </w:r>
      <w:r w:rsidRPr="008F1CF6">
        <w:rPr>
          <w:b w:val="0"/>
          <w:bCs w:val="0"/>
          <w:spacing w:val="1"/>
          <w:sz w:val="24"/>
          <w:szCs w:val="24"/>
        </w:rPr>
        <w:t xml:space="preserve"> </w:t>
      </w:r>
      <w:r w:rsidRPr="008F1CF6">
        <w:rPr>
          <w:b w:val="0"/>
          <w:bCs w:val="0"/>
          <w:sz w:val="24"/>
          <w:szCs w:val="24"/>
        </w:rPr>
        <w:t>reproducere, cuibărit</w:t>
      </w:r>
      <w:r w:rsidRPr="008F1CF6">
        <w:rPr>
          <w:b w:val="0"/>
          <w:bCs w:val="0"/>
          <w:spacing w:val="1"/>
          <w:sz w:val="24"/>
          <w:szCs w:val="24"/>
        </w:rPr>
        <w:t xml:space="preserve"> </w:t>
      </w:r>
      <w:r w:rsidRPr="008F1CF6">
        <w:rPr>
          <w:b w:val="0"/>
          <w:bCs w:val="0"/>
          <w:sz w:val="24"/>
          <w:szCs w:val="24"/>
        </w:rPr>
        <w:t>și creștere</w:t>
      </w:r>
      <w:r w:rsidRPr="008F1CF6">
        <w:rPr>
          <w:b w:val="0"/>
          <w:bCs w:val="0"/>
          <w:spacing w:val="-2"/>
          <w:sz w:val="24"/>
          <w:szCs w:val="24"/>
        </w:rPr>
        <w:t xml:space="preserve"> </w:t>
      </w:r>
      <w:r w:rsidRPr="008F1CF6">
        <w:rPr>
          <w:b w:val="0"/>
          <w:bCs w:val="0"/>
          <w:sz w:val="24"/>
          <w:szCs w:val="24"/>
        </w:rPr>
        <w:t>a</w:t>
      </w:r>
      <w:r w:rsidRPr="008F1CF6">
        <w:rPr>
          <w:b w:val="0"/>
          <w:bCs w:val="0"/>
          <w:spacing w:val="1"/>
          <w:sz w:val="24"/>
          <w:szCs w:val="24"/>
        </w:rPr>
        <w:t xml:space="preserve"> </w:t>
      </w:r>
      <w:r w:rsidRPr="008F1CF6">
        <w:rPr>
          <w:b w:val="0"/>
          <w:bCs w:val="0"/>
          <w:sz w:val="24"/>
          <w:szCs w:val="24"/>
        </w:rPr>
        <w:t>puilor</w:t>
      </w:r>
      <w:r w:rsidRPr="008F1CF6">
        <w:rPr>
          <w:b w:val="0"/>
          <w:bCs w:val="0"/>
          <w:spacing w:val="6"/>
          <w:sz w:val="24"/>
          <w:szCs w:val="24"/>
        </w:rPr>
        <w:t xml:space="preserve"> </w:t>
      </w:r>
      <w:r w:rsidRPr="008F1CF6">
        <w:rPr>
          <w:b w:val="0"/>
          <w:bCs w:val="0"/>
          <w:sz w:val="24"/>
          <w:szCs w:val="24"/>
        </w:rPr>
        <w:t>sunt</w:t>
      </w:r>
      <w:r w:rsidRPr="008F1CF6">
        <w:rPr>
          <w:b w:val="0"/>
          <w:bCs w:val="0"/>
          <w:spacing w:val="-2"/>
          <w:sz w:val="24"/>
          <w:szCs w:val="24"/>
        </w:rPr>
        <w:t xml:space="preserve"> </w:t>
      </w:r>
      <w:r w:rsidRPr="008F1CF6">
        <w:rPr>
          <w:b w:val="0"/>
          <w:bCs w:val="0"/>
          <w:sz w:val="24"/>
          <w:szCs w:val="24"/>
        </w:rPr>
        <w:t>redate</w:t>
      </w:r>
      <w:r w:rsidRPr="008F1CF6">
        <w:rPr>
          <w:b w:val="0"/>
          <w:bCs w:val="0"/>
          <w:spacing w:val="2"/>
          <w:sz w:val="24"/>
          <w:szCs w:val="24"/>
        </w:rPr>
        <w:t xml:space="preserve"> </w:t>
      </w:r>
      <w:r w:rsidRPr="008F1CF6">
        <w:rPr>
          <w:b w:val="0"/>
          <w:bCs w:val="0"/>
          <w:sz w:val="24"/>
          <w:szCs w:val="24"/>
        </w:rPr>
        <w:t>în</w:t>
      </w:r>
      <w:r w:rsidRPr="008F1CF6">
        <w:rPr>
          <w:b w:val="0"/>
          <w:bCs w:val="0"/>
          <w:spacing w:val="1"/>
          <w:sz w:val="24"/>
          <w:szCs w:val="24"/>
        </w:rPr>
        <w:t xml:space="preserve"> </w:t>
      </w:r>
      <w:r w:rsidRPr="008F1CF6">
        <w:rPr>
          <w:b w:val="0"/>
          <w:bCs w:val="0"/>
          <w:sz w:val="24"/>
          <w:szCs w:val="24"/>
        </w:rPr>
        <w:t>tabelul</w:t>
      </w:r>
      <w:r w:rsidRPr="008F1CF6">
        <w:rPr>
          <w:b w:val="0"/>
          <w:bCs w:val="0"/>
          <w:spacing w:val="-1"/>
          <w:sz w:val="24"/>
          <w:szCs w:val="24"/>
        </w:rPr>
        <w:t xml:space="preserve"> </w:t>
      </w:r>
      <w:r w:rsidRPr="008F1CF6">
        <w:rPr>
          <w:b w:val="0"/>
          <w:bCs w:val="0"/>
          <w:sz w:val="24"/>
          <w:szCs w:val="24"/>
        </w:rPr>
        <w:t>de</w:t>
      </w:r>
      <w:r w:rsidRPr="008F1CF6">
        <w:rPr>
          <w:b w:val="0"/>
          <w:bCs w:val="0"/>
          <w:spacing w:val="3"/>
          <w:sz w:val="24"/>
          <w:szCs w:val="24"/>
        </w:rPr>
        <w:t xml:space="preserve"> </w:t>
      </w:r>
      <w:r w:rsidRPr="008F1CF6">
        <w:rPr>
          <w:b w:val="0"/>
          <w:bCs w:val="0"/>
          <w:sz w:val="24"/>
          <w:szCs w:val="24"/>
        </w:rPr>
        <w:t>mai jos</w:t>
      </w:r>
    </w:p>
    <w:tbl>
      <w:tblPr>
        <w:tblStyle w:val="TableNormal"/>
        <w:tblW w:w="0" w:type="auto"/>
        <w:tblInd w:w="4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154"/>
        <w:gridCol w:w="1505"/>
        <w:gridCol w:w="1248"/>
        <w:gridCol w:w="1309"/>
        <w:gridCol w:w="1309"/>
      </w:tblGrid>
      <w:tr w:rsidR="00524DCC" w:rsidRPr="008F1CF6" w14:paraId="07B7DFEA" w14:textId="0B2FAB1D" w:rsidTr="0095447C">
        <w:trPr>
          <w:trHeight w:val="690"/>
        </w:trPr>
        <w:tc>
          <w:tcPr>
            <w:tcW w:w="3154" w:type="dxa"/>
            <w:tcBorders>
              <w:right w:val="single" w:sz="4" w:space="0" w:color="000000"/>
            </w:tcBorders>
          </w:tcPr>
          <w:p w14:paraId="02C9DC10" w14:textId="77777777" w:rsidR="00524DCC" w:rsidRPr="008F1CF6" w:rsidRDefault="00524DCC" w:rsidP="00A736FF">
            <w:pPr>
              <w:pStyle w:val="TableParagraph"/>
              <w:spacing w:line="199" w:lineRule="auto"/>
              <w:ind w:left="107" w:right="126" w:hanging="3"/>
              <w:rPr>
                <w:rFonts w:ascii="Arial" w:hAnsi="Arial"/>
                <w:b/>
                <w:sz w:val="20"/>
              </w:rPr>
            </w:pPr>
            <w:r w:rsidRPr="008F1CF6">
              <w:rPr>
                <w:rFonts w:ascii="Arial" w:hAnsi="Arial"/>
                <w:b/>
                <w:sz w:val="20"/>
              </w:rPr>
              <w:t>Lunile anului/Perioada de</w:t>
            </w:r>
            <w:r w:rsidRPr="008F1CF6">
              <w:rPr>
                <w:rFonts w:ascii="Arial" w:hAnsi="Arial"/>
                <w:b/>
                <w:spacing w:val="1"/>
                <w:sz w:val="20"/>
              </w:rPr>
              <w:t xml:space="preserve"> </w:t>
            </w:r>
            <w:r w:rsidRPr="008F1CF6">
              <w:rPr>
                <w:rFonts w:ascii="Arial" w:hAnsi="Arial"/>
                <w:b/>
                <w:spacing w:val="-1"/>
                <w:sz w:val="20"/>
              </w:rPr>
              <w:t>reproducere/cuibărire/creştere</w:t>
            </w:r>
            <w:r w:rsidRPr="008F1CF6">
              <w:rPr>
                <w:rFonts w:ascii="Arial" w:hAnsi="Arial"/>
                <w:b/>
                <w:spacing w:val="-53"/>
                <w:sz w:val="20"/>
              </w:rPr>
              <w:t xml:space="preserve"> </w:t>
            </w:r>
            <w:r w:rsidRPr="008F1CF6">
              <w:rPr>
                <w:rFonts w:ascii="Arial" w:hAnsi="Arial"/>
                <w:b/>
                <w:sz w:val="20"/>
              </w:rPr>
              <w:t>a</w:t>
            </w:r>
            <w:r w:rsidRPr="008F1CF6">
              <w:rPr>
                <w:rFonts w:ascii="Arial" w:hAnsi="Arial"/>
                <w:b/>
                <w:spacing w:val="-2"/>
                <w:sz w:val="20"/>
              </w:rPr>
              <w:t xml:space="preserve"> </w:t>
            </w:r>
            <w:r w:rsidRPr="008F1CF6">
              <w:rPr>
                <w:rFonts w:ascii="Arial" w:hAnsi="Arial"/>
                <w:b/>
                <w:sz w:val="20"/>
              </w:rPr>
              <w:t>puilor</w:t>
            </w:r>
          </w:p>
        </w:tc>
        <w:tc>
          <w:tcPr>
            <w:tcW w:w="1505" w:type="dxa"/>
            <w:tcBorders>
              <w:left w:val="single" w:sz="4" w:space="0" w:color="000000"/>
              <w:right w:val="single" w:sz="4" w:space="0" w:color="000000"/>
            </w:tcBorders>
          </w:tcPr>
          <w:p w14:paraId="150BF422" w14:textId="77777777" w:rsidR="00524DCC" w:rsidRPr="008F1CF6" w:rsidRDefault="00524DCC" w:rsidP="00A736FF">
            <w:pPr>
              <w:pStyle w:val="TableParagraph"/>
              <w:spacing w:before="155"/>
              <w:ind w:left="267" w:right="275"/>
              <w:rPr>
                <w:rFonts w:ascii="Arial"/>
                <w:b/>
                <w:sz w:val="20"/>
              </w:rPr>
            </w:pPr>
            <w:r w:rsidRPr="008F1CF6">
              <w:rPr>
                <w:rFonts w:ascii="Arial"/>
                <w:b/>
                <w:sz w:val="20"/>
              </w:rPr>
              <w:t>Amfibieni</w:t>
            </w:r>
          </w:p>
        </w:tc>
        <w:tc>
          <w:tcPr>
            <w:tcW w:w="1248" w:type="dxa"/>
            <w:tcBorders>
              <w:left w:val="single" w:sz="4" w:space="0" w:color="000000"/>
              <w:right w:val="single" w:sz="4" w:space="0" w:color="000000"/>
            </w:tcBorders>
          </w:tcPr>
          <w:p w14:paraId="06A1772D" w14:textId="77777777" w:rsidR="00524DCC" w:rsidRPr="008F1CF6" w:rsidRDefault="00524DCC" w:rsidP="00A736FF">
            <w:pPr>
              <w:pStyle w:val="TableParagraph"/>
              <w:spacing w:before="155"/>
              <w:ind w:left="263" w:right="267"/>
              <w:rPr>
                <w:rFonts w:ascii="Arial"/>
                <w:b/>
                <w:sz w:val="20"/>
              </w:rPr>
            </w:pPr>
            <w:r w:rsidRPr="008F1CF6">
              <w:rPr>
                <w:rFonts w:ascii="Arial"/>
                <w:b/>
                <w:sz w:val="20"/>
              </w:rPr>
              <w:t>Reptile</w:t>
            </w:r>
          </w:p>
        </w:tc>
        <w:tc>
          <w:tcPr>
            <w:tcW w:w="1309" w:type="dxa"/>
            <w:tcBorders>
              <w:left w:val="single" w:sz="4" w:space="0" w:color="000000"/>
            </w:tcBorders>
          </w:tcPr>
          <w:p w14:paraId="7B65B403" w14:textId="77777777" w:rsidR="00524DCC" w:rsidRPr="008F1CF6" w:rsidRDefault="00524DCC" w:rsidP="00A736FF">
            <w:pPr>
              <w:pStyle w:val="TableParagraph"/>
              <w:spacing w:before="155"/>
              <w:ind w:left="186" w:right="184"/>
              <w:rPr>
                <w:rFonts w:ascii="Arial"/>
                <w:b/>
                <w:sz w:val="20"/>
              </w:rPr>
            </w:pPr>
            <w:r w:rsidRPr="008F1CF6">
              <w:rPr>
                <w:rFonts w:ascii="Arial"/>
                <w:b/>
                <w:sz w:val="20"/>
              </w:rPr>
              <w:t>Mamifere</w:t>
            </w:r>
          </w:p>
        </w:tc>
        <w:tc>
          <w:tcPr>
            <w:tcW w:w="1309" w:type="dxa"/>
            <w:tcBorders>
              <w:left w:val="single" w:sz="4" w:space="0" w:color="000000"/>
            </w:tcBorders>
          </w:tcPr>
          <w:p w14:paraId="3EC42671" w14:textId="3B953650" w:rsidR="00524DCC" w:rsidRPr="008F1CF6" w:rsidRDefault="00524DCC" w:rsidP="00A736FF">
            <w:pPr>
              <w:pStyle w:val="TableParagraph"/>
              <w:spacing w:before="155"/>
              <w:ind w:left="186" w:right="184"/>
              <w:rPr>
                <w:rFonts w:ascii="Arial"/>
                <w:b/>
                <w:sz w:val="20"/>
              </w:rPr>
            </w:pPr>
            <w:r w:rsidRPr="008F1CF6">
              <w:rPr>
                <w:rFonts w:ascii="Arial"/>
                <w:b/>
                <w:sz w:val="20"/>
              </w:rPr>
              <w:t xml:space="preserve">Pasari </w:t>
            </w:r>
          </w:p>
        </w:tc>
      </w:tr>
      <w:tr w:rsidR="00524DCC" w:rsidRPr="008F1CF6" w14:paraId="77D5166A" w14:textId="06038BA8" w:rsidTr="0095447C">
        <w:trPr>
          <w:trHeight w:val="196"/>
        </w:trPr>
        <w:tc>
          <w:tcPr>
            <w:tcW w:w="3154" w:type="dxa"/>
            <w:tcBorders>
              <w:bottom w:val="single" w:sz="4" w:space="0" w:color="000000"/>
              <w:right w:val="single" w:sz="4" w:space="0" w:color="000000"/>
            </w:tcBorders>
          </w:tcPr>
          <w:p w14:paraId="3415BB32" w14:textId="77777777" w:rsidR="00524DCC" w:rsidRPr="008F1CF6" w:rsidRDefault="00524DCC" w:rsidP="00A736FF">
            <w:pPr>
              <w:pStyle w:val="TableParagraph"/>
              <w:spacing w:line="176" w:lineRule="exact"/>
              <w:ind w:left="1041" w:right="1027"/>
              <w:rPr>
                <w:sz w:val="20"/>
              </w:rPr>
            </w:pPr>
            <w:r w:rsidRPr="008F1CF6">
              <w:rPr>
                <w:sz w:val="20"/>
              </w:rPr>
              <w:t>Ianuarie</w:t>
            </w:r>
          </w:p>
        </w:tc>
        <w:tc>
          <w:tcPr>
            <w:tcW w:w="1505" w:type="dxa"/>
            <w:tcBorders>
              <w:left w:val="single" w:sz="4" w:space="0" w:color="000000"/>
              <w:bottom w:val="single" w:sz="4" w:space="0" w:color="000000"/>
              <w:right w:val="single" w:sz="4" w:space="0" w:color="000000"/>
            </w:tcBorders>
          </w:tcPr>
          <w:p w14:paraId="40BB46EE" w14:textId="77777777" w:rsidR="00524DCC" w:rsidRPr="008F1CF6" w:rsidRDefault="00524DCC" w:rsidP="00A736FF">
            <w:pPr>
              <w:pStyle w:val="TableParagraph"/>
              <w:spacing w:line="176" w:lineRule="exact"/>
              <w:ind w:left="30"/>
              <w:rPr>
                <w:sz w:val="20"/>
              </w:rPr>
            </w:pPr>
            <w:r w:rsidRPr="008F1CF6">
              <w:rPr>
                <w:w w:val="99"/>
                <w:sz w:val="20"/>
              </w:rPr>
              <w:t>-</w:t>
            </w:r>
          </w:p>
        </w:tc>
        <w:tc>
          <w:tcPr>
            <w:tcW w:w="1248" w:type="dxa"/>
            <w:tcBorders>
              <w:left w:val="single" w:sz="4" w:space="0" w:color="000000"/>
              <w:bottom w:val="single" w:sz="4" w:space="0" w:color="000000"/>
              <w:right w:val="single" w:sz="4" w:space="0" w:color="000000"/>
            </w:tcBorders>
          </w:tcPr>
          <w:p w14:paraId="6B9CE32A" w14:textId="77777777" w:rsidR="00524DCC" w:rsidRPr="008F1CF6" w:rsidRDefault="00524DCC" w:rsidP="00A736FF">
            <w:pPr>
              <w:pStyle w:val="TableParagraph"/>
              <w:spacing w:line="176" w:lineRule="exact"/>
              <w:ind w:left="28"/>
              <w:rPr>
                <w:sz w:val="20"/>
              </w:rPr>
            </w:pPr>
            <w:r w:rsidRPr="008F1CF6">
              <w:rPr>
                <w:w w:val="99"/>
                <w:sz w:val="20"/>
              </w:rPr>
              <w:t>-</w:t>
            </w:r>
          </w:p>
        </w:tc>
        <w:tc>
          <w:tcPr>
            <w:tcW w:w="1309" w:type="dxa"/>
            <w:tcBorders>
              <w:left w:val="single" w:sz="4" w:space="0" w:color="000000"/>
              <w:bottom w:val="single" w:sz="4" w:space="0" w:color="000000"/>
            </w:tcBorders>
          </w:tcPr>
          <w:p w14:paraId="7CC39FC4" w14:textId="77777777" w:rsidR="00524DCC" w:rsidRPr="008F1CF6" w:rsidRDefault="00524DCC" w:rsidP="00A736FF">
            <w:pPr>
              <w:pStyle w:val="TableParagraph"/>
              <w:spacing w:line="176" w:lineRule="exact"/>
              <w:ind w:left="36"/>
              <w:rPr>
                <w:sz w:val="20"/>
              </w:rPr>
            </w:pPr>
            <w:r w:rsidRPr="008F1CF6">
              <w:rPr>
                <w:w w:val="99"/>
                <w:sz w:val="20"/>
              </w:rPr>
              <w:t>-</w:t>
            </w:r>
          </w:p>
        </w:tc>
        <w:tc>
          <w:tcPr>
            <w:tcW w:w="1309" w:type="dxa"/>
            <w:tcBorders>
              <w:left w:val="single" w:sz="4" w:space="0" w:color="000000"/>
              <w:bottom w:val="single" w:sz="4" w:space="0" w:color="000000"/>
            </w:tcBorders>
          </w:tcPr>
          <w:p w14:paraId="51114DE6" w14:textId="7BC9677E" w:rsidR="00524DCC" w:rsidRPr="008F1CF6" w:rsidRDefault="00524DCC" w:rsidP="00A736FF">
            <w:pPr>
              <w:pStyle w:val="TableParagraph"/>
              <w:spacing w:line="176" w:lineRule="exact"/>
              <w:ind w:left="36"/>
              <w:rPr>
                <w:w w:val="99"/>
                <w:sz w:val="20"/>
              </w:rPr>
            </w:pPr>
            <w:r w:rsidRPr="008F1CF6">
              <w:rPr>
                <w:w w:val="99"/>
                <w:sz w:val="20"/>
              </w:rPr>
              <w:t>-</w:t>
            </w:r>
          </w:p>
        </w:tc>
      </w:tr>
      <w:tr w:rsidR="00524DCC" w:rsidRPr="008F1CF6" w14:paraId="67A485D3" w14:textId="1FE64E4B" w:rsidTr="0095447C">
        <w:trPr>
          <w:trHeight w:val="191"/>
        </w:trPr>
        <w:tc>
          <w:tcPr>
            <w:tcW w:w="3154" w:type="dxa"/>
            <w:tcBorders>
              <w:top w:val="single" w:sz="4" w:space="0" w:color="000000"/>
              <w:bottom w:val="single" w:sz="4" w:space="0" w:color="000000"/>
              <w:right w:val="single" w:sz="4" w:space="0" w:color="000000"/>
            </w:tcBorders>
          </w:tcPr>
          <w:p w14:paraId="44C9D638" w14:textId="77777777" w:rsidR="00524DCC" w:rsidRPr="008F1CF6" w:rsidRDefault="00524DCC" w:rsidP="00A736FF">
            <w:pPr>
              <w:pStyle w:val="TableParagraph"/>
              <w:spacing w:line="172" w:lineRule="exact"/>
              <w:ind w:left="1040" w:right="1028"/>
              <w:rPr>
                <w:sz w:val="20"/>
              </w:rPr>
            </w:pPr>
            <w:r w:rsidRPr="008F1CF6">
              <w:rPr>
                <w:sz w:val="20"/>
              </w:rPr>
              <w:t>Februarie</w:t>
            </w:r>
          </w:p>
        </w:tc>
        <w:tc>
          <w:tcPr>
            <w:tcW w:w="1505" w:type="dxa"/>
            <w:tcBorders>
              <w:top w:val="single" w:sz="4" w:space="0" w:color="000000"/>
              <w:left w:val="single" w:sz="4" w:space="0" w:color="000000"/>
              <w:bottom w:val="single" w:sz="4" w:space="0" w:color="000000"/>
              <w:right w:val="single" w:sz="4" w:space="0" w:color="000000"/>
            </w:tcBorders>
          </w:tcPr>
          <w:p w14:paraId="0E2C09F9" w14:textId="77777777" w:rsidR="00524DCC" w:rsidRPr="008F1CF6" w:rsidRDefault="00524DCC" w:rsidP="00A736FF">
            <w:pPr>
              <w:pStyle w:val="TableParagraph"/>
              <w:spacing w:line="172" w:lineRule="exact"/>
              <w:ind w:left="30"/>
              <w:rPr>
                <w:sz w:val="20"/>
              </w:rPr>
            </w:pPr>
            <w:r w:rsidRPr="008F1CF6">
              <w:rPr>
                <w:w w:val="99"/>
                <w:sz w:val="20"/>
              </w:rPr>
              <w:t>-</w:t>
            </w:r>
          </w:p>
        </w:tc>
        <w:tc>
          <w:tcPr>
            <w:tcW w:w="1248" w:type="dxa"/>
            <w:tcBorders>
              <w:top w:val="single" w:sz="4" w:space="0" w:color="000000"/>
              <w:left w:val="single" w:sz="4" w:space="0" w:color="000000"/>
              <w:bottom w:val="single" w:sz="4" w:space="0" w:color="000000"/>
              <w:right w:val="single" w:sz="4" w:space="0" w:color="000000"/>
            </w:tcBorders>
          </w:tcPr>
          <w:p w14:paraId="4A8750F3" w14:textId="77777777" w:rsidR="00524DCC" w:rsidRPr="008F1CF6" w:rsidRDefault="00524DCC" w:rsidP="00A736FF">
            <w:pPr>
              <w:pStyle w:val="TableParagraph"/>
              <w:spacing w:line="172" w:lineRule="exact"/>
              <w:ind w:left="28"/>
              <w:rPr>
                <w:sz w:val="20"/>
              </w:rPr>
            </w:pPr>
            <w:r w:rsidRPr="008F1CF6">
              <w:rPr>
                <w:w w:val="99"/>
                <w:sz w:val="20"/>
              </w:rPr>
              <w:t>-</w:t>
            </w:r>
          </w:p>
        </w:tc>
        <w:tc>
          <w:tcPr>
            <w:tcW w:w="1309" w:type="dxa"/>
            <w:tcBorders>
              <w:top w:val="single" w:sz="4" w:space="0" w:color="000000"/>
              <w:left w:val="single" w:sz="4" w:space="0" w:color="000000"/>
              <w:bottom w:val="single" w:sz="4" w:space="0" w:color="000000"/>
            </w:tcBorders>
          </w:tcPr>
          <w:p w14:paraId="44395CA9" w14:textId="77777777" w:rsidR="00524DCC" w:rsidRPr="008F1CF6" w:rsidRDefault="00524DCC" w:rsidP="00A736FF">
            <w:pPr>
              <w:pStyle w:val="TableParagraph"/>
              <w:spacing w:line="172" w:lineRule="exact"/>
              <w:ind w:left="35"/>
              <w:rPr>
                <w:sz w:val="20"/>
              </w:rPr>
            </w:pPr>
            <w:r w:rsidRPr="008F1CF6">
              <w:rPr>
                <w:w w:val="99"/>
                <w:sz w:val="20"/>
              </w:rPr>
              <w:t>X</w:t>
            </w:r>
          </w:p>
        </w:tc>
        <w:tc>
          <w:tcPr>
            <w:tcW w:w="1309" w:type="dxa"/>
            <w:tcBorders>
              <w:top w:val="single" w:sz="4" w:space="0" w:color="000000"/>
              <w:left w:val="single" w:sz="4" w:space="0" w:color="000000"/>
              <w:bottom w:val="single" w:sz="4" w:space="0" w:color="000000"/>
            </w:tcBorders>
          </w:tcPr>
          <w:p w14:paraId="61564FA3" w14:textId="78945870" w:rsidR="00524DCC" w:rsidRPr="008F1CF6" w:rsidRDefault="00524DCC" w:rsidP="00A736FF">
            <w:pPr>
              <w:pStyle w:val="TableParagraph"/>
              <w:spacing w:line="172" w:lineRule="exact"/>
              <w:ind w:left="35"/>
              <w:rPr>
                <w:w w:val="99"/>
                <w:sz w:val="20"/>
              </w:rPr>
            </w:pPr>
            <w:r w:rsidRPr="008F1CF6">
              <w:rPr>
                <w:w w:val="99"/>
                <w:sz w:val="20"/>
              </w:rPr>
              <w:t>-</w:t>
            </w:r>
          </w:p>
        </w:tc>
      </w:tr>
      <w:tr w:rsidR="00524DCC" w:rsidRPr="008F1CF6" w14:paraId="549830C8" w14:textId="473A097D" w:rsidTr="0095447C">
        <w:trPr>
          <w:trHeight w:val="189"/>
        </w:trPr>
        <w:tc>
          <w:tcPr>
            <w:tcW w:w="3154" w:type="dxa"/>
            <w:tcBorders>
              <w:top w:val="single" w:sz="4" w:space="0" w:color="000000"/>
              <w:bottom w:val="single" w:sz="4" w:space="0" w:color="000000"/>
              <w:right w:val="single" w:sz="4" w:space="0" w:color="000000"/>
            </w:tcBorders>
          </w:tcPr>
          <w:p w14:paraId="2DAEE5F7" w14:textId="77777777" w:rsidR="00524DCC" w:rsidRPr="008F1CF6" w:rsidRDefault="00524DCC" w:rsidP="00A736FF">
            <w:pPr>
              <w:pStyle w:val="TableParagraph"/>
              <w:spacing w:line="169" w:lineRule="exact"/>
              <w:ind w:left="1039" w:right="1028"/>
              <w:rPr>
                <w:sz w:val="20"/>
              </w:rPr>
            </w:pPr>
            <w:r w:rsidRPr="008F1CF6">
              <w:rPr>
                <w:sz w:val="20"/>
              </w:rPr>
              <w:t>Martie</w:t>
            </w:r>
          </w:p>
        </w:tc>
        <w:tc>
          <w:tcPr>
            <w:tcW w:w="1505" w:type="dxa"/>
            <w:tcBorders>
              <w:top w:val="single" w:sz="4" w:space="0" w:color="000000"/>
              <w:left w:val="single" w:sz="4" w:space="0" w:color="000000"/>
              <w:bottom w:val="single" w:sz="4" w:space="0" w:color="000000"/>
              <w:right w:val="single" w:sz="4" w:space="0" w:color="000000"/>
            </w:tcBorders>
          </w:tcPr>
          <w:p w14:paraId="29B9074E" w14:textId="77777777" w:rsidR="00524DCC" w:rsidRPr="008F1CF6" w:rsidRDefault="00524DCC" w:rsidP="00A736FF">
            <w:pPr>
              <w:pStyle w:val="TableParagraph"/>
              <w:spacing w:line="169" w:lineRule="exact"/>
              <w:ind w:left="29"/>
              <w:rPr>
                <w:sz w:val="20"/>
              </w:rPr>
            </w:pPr>
            <w:r w:rsidRPr="008F1CF6">
              <w:rPr>
                <w:w w:val="99"/>
                <w:sz w:val="20"/>
              </w:rPr>
              <w:t>X</w:t>
            </w:r>
          </w:p>
        </w:tc>
        <w:tc>
          <w:tcPr>
            <w:tcW w:w="1248" w:type="dxa"/>
            <w:tcBorders>
              <w:top w:val="single" w:sz="4" w:space="0" w:color="000000"/>
              <w:left w:val="single" w:sz="4" w:space="0" w:color="000000"/>
              <w:bottom w:val="single" w:sz="4" w:space="0" w:color="000000"/>
              <w:right w:val="single" w:sz="4" w:space="0" w:color="000000"/>
            </w:tcBorders>
          </w:tcPr>
          <w:p w14:paraId="3A59F542" w14:textId="77777777" w:rsidR="00524DCC" w:rsidRPr="008F1CF6" w:rsidRDefault="00524DCC" w:rsidP="00A736FF">
            <w:pPr>
              <w:pStyle w:val="TableParagraph"/>
              <w:spacing w:line="169" w:lineRule="exact"/>
              <w:ind w:left="28"/>
              <w:rPr>
                <w:sz w:val="20"/>
              </w:rPr>
            </w:pPr>
            <w:r w:rsidRPr="008F1CF6">
              <w:rPr>
                <w:w w:val="99"/>
                <w:sz w:val="20"/>
              </w:rPr>
              <w:t>-</w:t>
            </w:r>
          </w:p>
        </w:tc>
        <w:tc>
          <w:tcPr>
            <w:tcW w:w="1309" w:type="dxa"/>
            <w:tcBorders>
              <w:top w:val="single" w:sz="4" w:space="0" w:color="000000"/>
              <w:left w:val="single" w:sz="4" w:space="0" w:color="000000"/>
              <w:bottom w:val="single" w:sz="4" w:space="0" w:color="000000"/>
            </w:tcBorders>
          </w:tcPr>
          <w:p w14:paraId="2822A81D" w14:textId="77777777" w:rsidR="00524DCC" w:rsidRPr="008F1CF6" w:rsidRDefault="00524DCC" w:rsidP="00A736FF">
            <w:pPr>
              <w:pStyle w:val="TableParagraph"/>
              <w:spacing w:line="169" w:lineRule="exact"/>
              <w:ind w:left="35"/>
              <w:rPr>
                <w:sz w:val="20"/>
              </w:rPr>
            </w:pPr>
            <w:r w:rsidRPr="008F1CF6">
              <w:rPr>
                <w:w w:val="99"/>
                <w:sz w:val="20"/>
              </w:rPr>
              <w:t>X</w:t>
            </w:r>
          </w:p>
        </w:tc>
        <w:tc>
          <w:tcPr>
            <w:tcW w:w="1309" w:type="dxa"/>
            <w:tcBorders>
              <w:top w:val="single" w:sz="4" w:space="0" w:color="000000"/>
              <w:left w:val="single" w:sz="4" w:space="0" w:color="000000"/>
              <w:bottom w:val="single" w:sz="4" w:space="0" w:color="000000"/>
            </w:tcBorders>
          </w:tcPr>
          <w:p w14:paraId="188AE21F" w14:textId="6E11B0B4" w:rsidR="00524DCC" w:rsidRPr="008F1CF6" w:rsidRDefault="00524DCC" w:rsidP="00A736FF">
            <w:pPr>
              <w:pStyle w:val="TableParagraph"/>
              <w:spacing w:line="169" w:lineRule="exact"/>
              <w:ind w:left="35"/>
              <w:rPr>
                <w:w w:val="99"/>
                <w:sz w:val="20"/>
              </w:rPr>
            </w:pPr>
            <w:r w:rsidRPr="008F1CF6">
              <w:rPr>
                <w:w w:val="99"/>
                <w:sz w:val="20"/>
              </w:rPr>
              <w:t>-</w:t>
            </w:r>
          </w:p>
        </w:tc>
      </w:tr>
      <w:tr w:rsidR="00524DCC" w:rsidRPr="008F1CF6" w14:paraId="4190559E" w14:textId="23116D58" w:rsidTr="0095447C">
        <w:trPr>
          <w:trHeight w:val="189"/>
        </w:trPr>
        <w:tc>
          <w:tcPr>
            <w:tcW w:w="3154" w:type="dxa"/>
            <w:tcBorders>
              <w:top w:val="single" w:sz="4" w:space="0" w:color="000000"/>
              <w:bottom w:val="single" w:sz="4" w:space="0" w:color="000000"/>
              <w:right w:val="single" w:sz="4" w:space="0" w:color="000000"/>
            </w:tcBorders>
          </w:tcPr>
          <w:p w14:paraId="6D945719" w14:textId="77777777" w:rsidR="00524DCC" w:rsidRPr="008F1CF6" w:rsidRDefault="00524DCC" w:rsidP="00A736FF">
            <w:pPr>
              <w:pStyle w:val="TableParagraph"/>
              <w:spacing w:line="169" w:lineRule="exact"/>
              <w:ind w:left="1039" w:right="1028"/>
              <w:rPr>
                <w:sz w:val="20"/>
              </w:rPr>
            </w:pPr>
            <w:r w:rsidRPr="008F1CF6">
              <w:rPr>
                <w:sz w:val="20"/>
              </w:rPr>
              <w:t>Aprilie</w:t>
            </w:r>
          </w:p>
        </w:tc>
        <w:tc>
          <w:tcPr>
            <w:tcW w:w="1505" w:type="dxa"/>
            <w:tcBorders>
              <w:top w:val="single" w:sz="4" w:space="0" w:color="000000"/>
              <w:left w:val="single" w:sz="4" w:space="0" w:color="000000"/>
              <w:bottom w:val="single" w:sz="4" w:space="0" w:color="000000"/>
              <w:right w:val="single" w:sz="4" w:space="0" w:color="000000"/>
            </w:tcBorders>
          </w:tcPr>
          <w:p w14:paraId="6EDE503E" w14:textId="77777777" w:rsidR="00524DCC" w:rsidRPr="008F1CF6" w:rsidRDefault="00524DCC" w:rsidP="00A736FF">
            <w:pPr>
              <w:pStyle w:val="TableParagraph"/>
              <w:spacing w:line="169" w:lineRule="exact"/>
              <w:ind w:left="29"/>
              <w:rPr>
                <w:sz w:val="20"/>
              </w:rPr>
            </w:pPr>
            <w:r w:rsidRPr="008F1CF6">
              <w:rPr>
                <w:w w:val="99"/>
                <w:sz w:val="20"/>
              </w:rPr>
              <w:t>X</w:t>
            </w:r>
          </w:p>
        </w:tc>
        <w:tc>
          <w:tcPr>
            <w:tcW w:w="1248" w:type="dxa"/>
            <w:tcBorders>
              <w:top w:val="single" w:sz="4" w:space="0" w:color="000000"/>
              <w:left w:val="single" w:sz="4" w:space="0" w:color="000000"/>
              <w:bottom w:val="single" w:sz="4" w:space="0" w:color="000000"/>
              <w:right w:val="single" w:sz="4" w:space="0" w:color="000000"/>
            </w:tcBorders>
          </w:tcPr>
          <w:p w14:paraId="61B94598" w14:textId="77777777" w:rsidR="00524DCC" w:rsidRPr="008F1CF6" w:rsidRDefault="00524DCC" w:rsidP="00A736FF">
            <w:pPr>
              <w:pStyle w:val="TableParagraph"/>
              <w:spacing w:line="169" w:lineRule="exact"/>
              <w:ind w:left="27"/>
              <w:rPr>
                <w:sz w:val="20"/>
              </w:rPr>
            </w:pPr>
            <w:r w:rsidRPr="008F1CF6">
              <w:rPr>
                <w:w w:val="99"/>
                <w:sz w:val="20"/>
              </w:rPr>
              <w:t>X</w:t>
            </w:r>
          </w:p>
        </w:tc>
        <w:tc>
          <w:tcPr>
            <w:tcW w:w="1309" w:type="dxa"/>
            <w:tcBorders>
              <w:top w:val="single" w:sz="4" w:space="0" w:color="000000"/>
              <w:left w:val="single" w:sz="4" w:space="0" w:color="000000"/>
              <w:bottom w:val="single" w:sz="4" w:space="0" w:color="000000"/>
            </w:tcBorders>
          </w:tcPr>
          <w:p w14:paraId="1BAFC7CA" w14:textId="77777777" w:rsidR="00524DCC" w:rsidRPr="008F1CF6" w:rsidRDefault="00524DCC" w:rsidP="00A736FF">
            <w:pPr>
              <w:pStyle w:val="TableParagraph"/>
              <w:spacing w:line="169" w:lineRule="exact"/>
              <w:ind w:left="35"/>
              <w:rPr>
                <w:sz w:val="20"/>
              </w:rPr>
            </w:pPr>
            <w:r w:rsidRPr="008F1CF6">
              <w:rPr>
                <w:w w:val="99"/>
                <w:sz w:val="20"/>
              </w:rPr>
              <w:t>X</w:t>
            </w:r>
          </w:p>
        </w:tc>
        <w:tc>
          <w:tcPr>
            <w:tcW w:w="1309" w:type="dxa"/>
            <w:tcBorders>
              <w:top w:val="single" w:sz="4" w:space="0" w:color="000000"/>
              <w:left w:val="single" w:sz="4" w:space="0" w:color="000000"/>
              <w:bottom w:val="single" w:sz="4" w:space="0" w:color="000000"/>
            </w:tcBorders>
          </w:tcPr>
          <w:p w14:paraId="6E9C97A4" w14:textId="66517BA5" w:rsidR="00524DCC" w:rsidRPr="008F1CF6" w:rsidRDefault="00524DCC" w:rsidP="00A736FF">
            <w:pPr>
              <w:pStyle w:val="TableParagraph"/>
              <w:spacing w:line="169" w:lineRule="exact"/>
              <w:ind w:left="35"/>
              <w:rPr>
                <w:w w:val="99"/>
                <w:sz w:val="20"/>
              </w:rPr>
            </w:pPr>
            <w:r w:rsidRPr="008F1CF6">
              <w:rPr>
                <w:w w:val="99"/>
                <w:sz w:val="20"/>
              </w:rPr>
              <w:t>x</w:t>
            </w:r>
          </w:p>
        </w:tc>
      </w:tr>
      <w:tr w:rsidR="00524DCC" w:rsidRPr="008F1CF6" w14:paraId="03F44882" w14:textId="08726425" w:rsidTr="0095447C">
        <w:trPr>
          <w:trHeight w:val="191"/>
        </w:trPr>
        <w:tc>
          <w:tcPr>
            <w:tcW w:w="3154" w:type="dxa"/>
            <w:tcBorders>
              <w:top w:val="single" w:sz="4" w:space="0" w:color="000000"/>
              <w:bottom w:val="single" w:sz="4" w:space="0" w:color="000000"/>
              <w:right w:val="single" w:sz="4" w:space="0" w:color="000000"/>
            </w:tcBorders>
          </w:tcPr>
          <w:p w14:paraId="593161F1" w14:textId="77777777" w:rsidR="00524DCC" w:rsidRPr="008F1CF6" w:rsidRDefault="00524DCC" w:rsidP="00A736FF">
            <w:pPr>
              <w:pStyle w:val="TableParagraph"/>
              <w:spacing w:line="172" w:lineRule="exact"/>
              <w:ind w:left="1039" w:right="1028"/>
              <w:rPr>
                <w:sz w:val="20"/>
              </w:rPr>
            </w:pPr>
            <w:r w:rsidRPr="008F1CF6">
              <w:rPr>
                <w:sz w:val="20"/>
              </w:rPr>
              <w:t>Mai</w:t>
            </w:r>
          </w:p>
        </w:tc>
        <w:tc>
          <w:tcPr>
            <w:tcW w:w="1505" w:type="dxa"/>
            <w:tcBorders>
              <w:top w:val="single" w:sz="4" w:space="0" w:color="000000"/>
              <w:left w:val="single" w:sz="4" w:space="0" w:color="000000"/>
              <w:bottom w:val="single" w:sz="4" w:space="0" w:color="000000"/>
              <w:right w:val="single" w:sz="4" w:space="0" w:color="000000"/>
            </w:tcBorders>
          </w:tcPr>
          <w:p w14:paraId="568748B2" w14:textId="77777777" w:rsidR="00524DCC" w:rsidRPr="008F1CF6" w:rsidRDefault="00524DCC" w:rsidP="00A736FF">
            <w:pPr>
              <w:pStyle w:val="TableParagraph"/>
              <w:spacing w:line="172" w:lineRule="exact"/>
              <w:ind w:left="29"/>
              <w:rPr>
                <w:sz w:val="20"/>
              </w:rPr>
            </w:pPr>
            <w:r w:rsidRPr="008F1CF6">
              <w:rPr>
                <w:w w:val="99"/>
                <w:sz w:val="20"/>
              </w:rPr>
              <w:t>X</w:t>
            </w:r>
          </w:p>
        </w:tc>
        <w:tc>
          <w:tcPr>
            <w:tcW w:w="1248" w:type="dxa"/>
            <w:tcBorders>
              <w:top w:val="single" w:sz="4" w:space="0" w:color="000000"/>
              <w:left w:val="single" w:sz="4" w:space="0" w:color="000000"/>
              <w:bottom w:val="single" w:sz="4" w:space="0" w:color="000000"/>
              <w:right w:val="single" w:sz="4" w:space="0" w:color="000000"/>
            </w:tcBorders>
          </w:tcPr>
          <w:p w14:paraId="1EFCAEF4" w14:textId="77777777" w:rsidR="00524DCC" w:rsidRPr="008F1CF6" w:rsidRDefault="00524DCC" w:rsidP="00A736FF">
            <w:pPr>
              <w:pStyle w:val="TableParagraph"/>
              <w:spacing w:line="172" w:lineRule="exact"/>
              <w:ind w:left="27"/>
              <w:rPr>
                <w:sz w:val="20"/>
              </w:rPr>
            </w:pPr>
            <w:r w:rsidRPr="008F1CF6">
              <w:rPr>
                <w:w w:val="99"/>
                <w:sz w:val="20"/>
              </w:rPr>
              <w:t>X</w:t>
            </w:r>
          </w:p>
        </w:tc>
        <w:tc>
          <w:tcPr>
            <w:tcW w:w="1309" w:type="dxa"/>
            <w:tcBorders>
              <w:top w:val="single" w:sz="4" w:space="0" w:color="000000"/>
              <w:left w:val="single" w:sz="4" w:space="0" w:color="000000"/>
              <w:bottom w:val="single" w:sz="4" w:space="0" w:color="000000"/>
            </w:tcBorders>
          </w:tcPr>
          <w:p w14:paraId="5ED09BC2" w14:textId="77777777" w:rsidR="00524DCC" w:rsidRPr="008F1CF6" w:rsidRDefault="00524DCC" w:rsidP="00A736FF">
            <w:pPr>
              <w:pStyle w:val="TableParagraph"/>
              <w:spacing w:line="172" w:lineRule="exact"/>
              <w:ind w:left="35"/>
              <w:rPr>
                <w:sz w:val="20"/>
              </w:rPr>
            </w:pPr>
            <w:r w:rsidRPr="008F1CF6">
              <w:rPr>
                <w:w w:val="99"/>
                <w:sz w:val="20"/>
              </w:rPr>
              <w:t>X</w:t>
            </w:r>
          </w:p>
        </w:tc>
        <w:tc>
          <w:tcPr>
            <w:tcW w:w="1309" w:type="dxa"/>
            <w:tcBorders>
              <w:top w:val="single" w:sz="4" w:space="0" w:color="000000"/>
              <w:left w:val="single" w:sz="4" w:space="0" w:color="000000"/>
              <w:bottom w:val="single" w:sz="4" w:space="0" w:color="000000"/>
            </w:tcBorders>
          </w:tcPr>
          <w:p w14:paraId="277892C5" w14:textId="5F0147F3" w:rsidR="00524DCC" w:rsidRPr="008F1CF6" w:rsidRDefault="00524DCC" w:rsidP="00A736FF">
            <w:pPr>
              <w:pStyle w:val="TableParagraph"/>
              <w:spacing w:line="172" w:lineRule="exact"/>
              <w:ind w:left="35"/>
              <w:rPr>
                <w:w w:val="99"/>
                <w:sz w:val="20"/>
              </w:rPr>
            </w:pPr>
            <w:r w:rsidRPr="008F1CF6">
              <w:rPr>
                <w:w w:val="99"/>
                <w:sz w:val="20"/>
              </w:rPr>
              <w:t>x</w:t>
            </w:r>
          </w:p>
        </w:tc>
      </w:tr>
      <w:tr w:rsidR="00524DCC" w:rsidRPr="008F1CF6" w14:paraId="0A625A88" w14:textId="57A3534D" w:rsidTr="0095447C">
        <w:trPr>
          <w:trHeight w:val="189"/>
        </w:trPr>
        <w:tc>
          <w:tcPr>
            <w:tcW w:w="3154" w:type="dxa"/>
            <w:tcBorders>
              <w:top w:val="single" w:sz="4" w:space="0" w:color="000000"/>
              <w:bottom w:val="single" w:sz="4" w:space="0" w:color="000000"/>
              <w:right w:val="single" w:sz="4" w:space="0" w:color="000000"/>
            </w:tcBorders>
          </w:tcPr>
          <w:p w14:paraId="4D8E4D56" w14:textId="77777777" w:rsidR="00524DCC" w:rsidRPr="008F1CF6" w:rsidRDefault="00524DCC" w:rsidP="00A736FF">
            <w:pPr>
              <w:pStyle w:val="TableParagraph"/>
              <w:spacing w:line="169" w:lineRule="exact"/>
              <w:ind w:left="1041" w:right="1028"/>
              <w:rPr>
                <w:sz w:val="20"/>
              </w:rPr>
            </w:pPr>
            <w:r w:rsidRPr="008F1CF6">
              <w:rPr>
                <w:sz w:val="20"/>
              </w:rPr>
              <w:t>Iunie</w:t>
            </w:r>
          </w:p>
        </w:tc>
        <w:tc>
          <w:tcPr>
            <w:tcW w:w="1505" w:type="dxa"/>
            <w:tcBorders>
              <w:top w:val="single" w:sz="4" w:space="0" w:color="000000"/>
              <w:left w:val="single" w:sz="4" w:space="0" w:color="000000"/>
              <w:bottom w:val="single" w:sz="4" w:space="0" w:color="000000"/>
              <w:right w:val="single" w:sz="4" w:space="0" w:color="000000"/>
            </w:tcBorders>
          </w:tcPr>
          <w:p w14:paraId="6739B93A" w14:textId="77777777" w:rsidR="00524DCC" w:rsidRPr="008F1CF6" w:rsidRDefault="00524DCC" w:rsidP="00A736FF">
            <w:pPr>
              <w:pStyle w:val="TableParagraph"/>
              <w:spacing w:line="169" w:lineRule="exact"/>
              <w:ind w:left="29"/>
              <w:rPr>
                <w:sz w:val="20"/>
              </w:rPr>
            </w:pPr>
            <w:r w:rsidRPr="008F1CF6">
              <w:rPr>
                <w:w w:val="99"/>
                <w:sz w:val="20"/>
              </w:rPr>
              <w:t>X</w:t>
            </w:r>
          </w:p>
        </w:tc>
        <w:tc>
          <w:tcPr>
            <w:tcW w:w="1248" w:type="dxa"/>
            <w:tcBorders>
              <w:top w:val="single" w:sz="4" w:space="0" w:color="000000"/>
              <w:left w:val="single" w:sz="4" w:space="0" w:color="000000"/>
              <w:bottom w:val="single" w:sz="4" w:space="0" w:color="000000"/>
              <w:right w:val="single" w:sz="4" w:space="0" w:color="000000"/>
            </w:tcBorders>
          </w:tcPr>
          <w:p w14:paraId="2C83CFDF" w14:textId="77777777" w:rsidR="00524DCC" w:rsidRPr="008F1CF6" w:rsidRDefault="00524DCC" w:rsidP="00A736FF">
            <w:pPr>
              <w:pStyle w:val="TableParagraph"/>
              <w:spacing w:line="169" w:lineRule="exact"/>
              <w:ind w:left="27"/>
              <w:rPr>
                <w:sz w:val="20"/>
              </w:rPr>
            </w:pPr>
            <w:r w:rsidRPr="008F1CF6">
              <w:rPr>
                <w:w w:val="99"/>
                <w:sz w:val="20"/>
              </w:rPr>
              <w:t>X</w:t>
            </w:r>
          </w:p>
        </w:tc>
        <w:tc>
          <w:tcPr>
            <w:tcW w:w="1309" w:type="dxa"/>
            <w:tcBorders>
              <w:top w:val="single" w:sz="4" w:space="0" w:color="000000"/>
              <w:left w:val="single" w:sz="4" w:space="0" w:color="000000"/>
              <w:bottom w:val="single" w:sz="4" w:space="0" w:color="000000"/>
            </w:tcBorders>
          </w:tcPr>
          <w:p w14:paraId="57CA63C5" w14:textId="77777777" w:rsidR="00524DCC" w:rsidRPr="008F1CF6" w:rsidRDefault="00524DCC" w:rsidP="00A736FF">
            <w:pPr>
              <w:pStyle w:val="TableParagraph"/>
              <w:spacing w:line="169" w:lineRule="exact"/>
              <w:ind w:left="35"/>
              <w:rPr>
                <w:sz w:val="20"/>
              </w:rPr>
            </w:pPr>
            <w:r w:rsidRPr="008F1CF6">
              <w:rPr>
                <w:w w:val="99"/>
                <w:sz w:val="20"/>
              </w:rPr>
              <w:t>X</w:t>
            </w:r>
          </w:p>
        </w:tc>
        <w:tc>
          <w:tcPr>
            <w:tcW w:w="1309" w:type="dxa"/>
            <w:tcBorders>
              <w:top w:val="single" w:sz="4" w:space="0" w:color="000000"/>
              <w:left w:val="single" w:sz="4" w:space="0" w:color="000000"/>
              <w:bottom w:val="single" w:sz="4" w:space="0" w:color="000000"/>
            </w:tcBorders>
          </w:tcPr>
          <w:p w14:paraId="2FBF929B" w14:textId="4F321B67" w:rsidR="00524DCC" w:rsidRPr="008F1CF6" w:rsidRDefault="00524DCC" w:rsidP="00A736FF">
            <w:pPr>
              <w:pStyle w:val="TableParagraph"/>
              <w:spacing w:line="169" w:lineRule="exact"/>
              <w:ind w:left="35"/>
              <w:rPr>
                <w:w w:val="99"/>
                <w:sz w:val="20"/>
              </w:rPr>
            </w:pPr>
            <w:r w:rsidRPr="008F1CF6">
              <w:rPr>
                <w:w w:val="99"/>
                <w:sz w:val="20"/>
              </w:rPr>
              <w:t>x</w:t>
            </w:r>
          </w:p>
        </w:tc>
      </w:tr>
      <w:tr w:rsidR="00524DCC" w:rsidRPr="008F1CF6" w14:paraId="6282B323" w14:textId="636811C8" w:rsidTr="0095447C">
        <w:trPr>
          <w:trHeight w:val="189"/>
        </w:trPr>
        <w:tc>
          <w:tcPr>
            <w:tcW w:w="3154" w:type="dxa"/>
            <w:tcBorders>
              <w:top w:val="single" w:sz="4" w:space="0" w:color="000000"/>
              <w:bottom w:val="single" w:sz="4" w:space="0" w:color="000000"/>
              <w:right w:val="single" w:sz="4" w:space="0" w:color="000000"/>
            </w:tcBorders>
          </w:tcPr>
          <w:p w14:paraId="7A37BE56" w14:textId="77777777" w:rsidR="00524DCC" w:rsidRPr="008F1CF6" w:rsidRDefault="00524DCC" w:rsidP="00A736FF">
            <w:pPr>
              <w:pStyle w:val="TableParagraph"/>
              <w:spacing w:line="169" w:lineRule="exact"/>
              <w:ind w:left="1041" w:right="1028"/>
              <w:rPr>
                <w:sz w:val="20"/>
              </w:rPr>
            </w:pPr>
            <w:r w:rsidRPr="008F1CF6">
              <w:rPr>
                <w:sz w:val="20"/>
              </w:rPr>
              <w:t>Iulie</w:t>
            </w:r>
          </w:p>
        </w:tc>
        <w:tc>
          <w:tcPr>
            <w:tcW w:w="1505" w:type="dxa"/>
            <w:tcBorders>
              <w:top w:val="single" w:sz="4" w:space="0" w:color="000000"/>
              <w:left w:val="single" w:sz="4" w:space="0" w:color="000000"/>
              <w:bottom w:val="single" w:sz="4" w:space="0" w:color="000000"/>
              <w:right w:val="single" w:sz="4" w:space="0" w:color="000000"/>
            </w:tcBorders>
          </w:tcPr>
          <w:p w14:paraId="478DEC84" w14:textId="77777777" w:rsidR="00524DCC" w:rsidRPr="008F1CF6" w:rsidRDefault="00524DCC" w:rsidP="00A736FF">
            <w:pPr>
              <w:pStyle w:val="TableParagraph"/>
              <w:spacing w:line="169" w:lineRule="exact"/>
              <w:ind w:left="29"/>
              <w:rPr>
                <w:sz w:val="20"/>
              </w:rPr>
            </w:pPr>
            <w:r w:rsidRPr="008F1CF6">
              <w:rPr>
                <w:w w:val="99"/>
                <w:sz w:val="20"/>
              </w:rPr>
              <w:t>X</w:t>
            </w:r>
          </w:p>
        </w:tc>
        <w:tc>
          <w:tcPr>
            <w:tcW w:w="1248" w:type="dxa"/>
            <w:tcBorders>
              <w:top w:val="single" w:sz="4" w:space="0" w:color="000000"/>
              <w:left w:val="single" w:sz="4" w:space="0" w:color="000000"/>
              <w:bottom w:val="single" w:sz="4" w:space="0" w:color="000000"/>
              <w:right w:val="single" w:sz="4" w:space="0" w:color="000000"/>
            </w:tcBorders>
          </w:tcPr>
          <w:p w14:paraId="2AB766C9" w14:textId="77777777" w:rsidR="00524DCC" w:rsidRPr="008F1CF6" w:rsidRDefault="00524DCC" w:rsidP="00A736FF">
            <w:pPr>
              <w:pStyle w:val="TableParagraph"/>
              <w:spacing w:line="169" w:lineRule="exact"/>
              <w:ind w:left="27"/>
              <w:rPr>
                <w:sz w:val="20"/>
              </w:rPr>
            </w:pPr>
            <w:r w:rsidRPr="008F1CF6">
              <w:rPr>
                <w:w w:val="99"/>
                <w:sz w:val="20"/>
              </w:rPr>
              <w:t>X</w:t>
            </w:r>
          </w:p>
        </w:tc>
        <w:tc>
          <w:tcPr>
            <w:tcW w:w="1309" w:type="dxa"/>
            <w:tcBorders>
              <w:top w:val="single" w:sz="4" w:space="0" w:color="000000"/>
              <w:left w:val="single" w:sz="4" w:space="0" w:color="000000"/>
              <w:bottom w:val="single" w:sz="4" w:space="0" w:color="000000"/>
            </w:tcBorders>
          </w:tcPr>
          <w:p w14:paraId="58EEF6E6" w14:textId="77777777" w:rsidR="00524DCC" w:rsidRPr="008F1CF6" w:rsidRDefault="00524DCC" w:rsidP="00A736FF">
            <w:pPr>
              <w:pStyle w:val="TableParagraph"/>
              <w:spacing w:line="169" w:lineRule="exact"/>
              <w:ind w:left="35"/>
              <w:rPr>
                <w:sz w:val="20"/>
              </w:rPr>
            </w:pPr>
            <w:r w:rsidRPr="008F1CF6">
              <w:rPr>
                <w:w w:val="99"/>
                <w:sz w:val="20"/>
              </w:rPr>
              <w:t>X</w:t>
            </w:r>
          </w:p>
        </w:tc>
        <w:tc>
          <w:tcPr>
            <w:tcW w:w="1309" w:type="dxa"/>
            <w:tcBorders>
              <w:top w:val="single" w:sz="4" w:space="0" w:color="000000"/>
              <w:left w:val="single" w:sz="4" w:space="0" w:color="000000"/>
              <w:bottom w:val="single" w:sz="4" w:space="0" w:color="000000"/>
            </w:tcBorders>
          </w:tcPr>
          <w:p w14:paraId="2A7F1ED1" w14:textId="50522E5C" w:rsidR="00524DCC" w:rsidRPr="008F1CF6" w:rsidRDefault="00524DCC" w:rsidP="00A736FF">
            <w:pPr>
              <w:pStyle w:val="TableParagraph"/>
              <w:spacing w:line="169" w:lineRule="exact"/>
              <w:ind w:left="35"/>
              <w:rPr>
                <w:w w:val="99"/>
                <w:sz w:val="20"/>
              </w:rPr>
            </w:pPr>
            <w:r w:rsidRPr="008F1CF6">
              <w:rPr>
                <w:w w:val="99"/>
                <w:sz w:val="20"/>
              </w:rPr>
              <w:t>x</w:t>
            </w:r>
          </w:p>
        </w:tc>
      </w:tr>
      <w:tr w:rsidR="00524DCC" w:rsidRPr="008F1CF6" w14:paraId="08C592D6" w14:textId="69CE06C0" w:rsidTr="0095447C">
        <w:trPr>
          <w:trHeight w:val="191"/>
        </w:trPr>
        <w:tc>
          <w:tcPr>
            <w:tcW w:w="3154" w:type="dxa"/>
            <w:tcBorders>
              <w:top w:val="single" w:sz="4" w:space="0" w:color="000000"/>
              <w:bottom w:val="single" w:sz="4" w:space="0" w:color="000000"/>
              <w:right w:val="single" w:sz="4" w:space="0" w:color="000000"/>
            </w:tcBorders>
          </w:tcPr>
          <w:p w14:paraId="4B1F40E6" w14:textId="77777777" w:rsidR="00524DCC" w:rsidRPr="008F1CF6" w:rsidRDefault="00524DCC" w:rsidP="00A736FF">
            <w:pPr>
              <w:pStyle w:val="TableParagraph"/>
              <w:spacing w:line="172" w:lineRule="exact"/>
              <w:ind w:left="1041" w:right="1026"/>
              <w:rPr>
                <w:sz w:val="20"/>
              </w:rPr>
            </w:pPr>
            <w:r w:rsidRPr="008F1CF6">
              <w:rPr>
                <w:sz w:val="20"/>
              </w:rPr>
              <w:t>August</w:t>
            </w:r>
          </w:p>
        </w:tc>
        <w:tc>
          <w:tcPr>
            <w:tcW w:w="1505" w:type="dxa"/>
            <w:tcBorders>
              <w:top w:val="single" w:sz="4" w:space="0" w:color="000000"/>
              <w:left w:val="single" w:sz="4" w:space="0" w:color="000000"/>
              <w:bottom w:val="single" w:sz="4" w:space="0" w:color="000000"/>
              <w:right w:val="single" w:sz="4" w:space="0" w:color="000000"/>
            </w:tcBorders>
          </w:tcPr>
          <w:p w14:paraId="090982B6" w14:textId="77777777" w:rsidR="00524DCC" w:rsidRPr="008F1CF6" w:rsidRDefault="00524DCC" w:rsidP="00A736FF">
            <w:pPr>
              <w:pStyle w:val="TableParagraph"/>
              <w:spacing w:line="172" w:lineRule="exact"/>
              <w:ind w:left="29"/>
              <w:rPr>
                <w:sz w:val="20"/>
              </w:rPr>
            </w:pPr>
            <w:r w:rsidRPr="008F1CF6">
              <w:rPr>
                <w:w w:val="99"/>
                <w:sz w:val="20"/>
              </w:rPr>
              <w:t>X</w:t>
            </w:r>
          </w:p>
        </w:tc>
        <w:tc>
          <w:tcPr>
            <w:tcW w:w="1248" w:type="dxa"/>
            <w:tcBorders>
              <w:top w:val="single" w:sz="4" w:space="0" w:color="000000"/>
              <w:left w:val="single" w:sz="4" w:space="0" w:color="000000"/>
              <w:bottom w:val="single" w:sz="4" w:space="0" w:color="000000"/>
              <w:right w:val="single" w:sz="4" w:space="0" w:color="000000"/>
            </w:tcBorders>
          </w:tcPr>
          <w:p w14:paraId="4CE83AB6" w14:textId="77777777" w:rsidR="00524DCC" w:rsidRPr="008F1CF6" w:rsidRDefault="00524DCC" w:rsidP="00A736FF">
            <w:pPr>
              <w:pStyle w:val="TableParagraph"/>
              <w:spacing w:line="172" w:lineRule="exact"/>
              <w:ind w:left="27"/>
              <w:rPr>
                <w:sz w:val="20"/>
              </w:rPr>
            </w:pPr>
            <w:r w:rsidRPr="008F1CF6">
              <w:rPr>
                <w:w w:val="99"/>
                <w:sz w:val="20"/>
              </w:rPr>
              <w:t>X</w:t>
            </w:r>
          </w:p>
        </w:tc>
        <w:tc>
          <w:tcPr>
            <w:tcW w:w="1309" w:type="dxa"/>
            <w:tcBorders>
              <w:top w:val="single" w:sz="4" w:space="0" w:color="000000"/>
              <w:left w:val="single" w:sz="4" w:space="0" w:color="000000"/>
              <w:bottom w:val="single" w:sz="4" w:space="0" w:color="000000"/>
            </w:tcBorders>
          </w:tcPr>
          <w:p w14:paraId="0421339C" w14:textId="77777777" w:rsidR="00524DCC" w:rsidRPr="008F1CF6" w:rsidRDefault="00524DCC" w:rsidP="00A736FF">
            <w:pPr>
              <w:pStyle w:val="TableParagraph"/>
              <w:spacing w:line="172" w:lineRule="exact"/>
              <w:ind w:left="35"/>
              <w:rPr>
                <w:sz w:val="20"/>
              </w:rPr>
            </w:pPr>
            <w:r w:rsidRPr="008F1CF6">
              <w:rPr>
                <w:w w:val="99"/>
                <w:sz w:val="20"/>
              </w:rPr>
              <w:t>X</w:t>
            </w:r>
          </w:p>
        </w:tc>
        <w:tc>
          <w:tcPr>
            <w:tcW w:w="1309" w:type="dxa"/>
            <w:tcBorders>
              <w:top w:val="single" w:sz="4" w:space="0" w:color="000000"/>
              <w:left w:val="single" w:sz="4" w:space="0" w:color="000000"/>
              <w:bottom w:val="single" w:sz="4" w:space="0" w:color="000000"/>
            </w:tcBorders>
          </w:tcPr>
          <w:p w14:paraId="1FE5D0E3" w14:textId="37B4D883" w:rsidR="00524DCC" w:rsidRPr="008F1CF6" w:rsidRDefault="00524DCC" w:rsidP="00A736FF">
            <w:pPr>
              <w:pStyle w:val="TableParagraph"/>
              <w:spacing w:line="172" w:lineRule="exact"/>
              <w:ind w:left="35"/>
              <w:rPr>
                <w:w w:val="99"/>
                <w:sz w:val="20"/>
              </w:rPr>
            </w:pPr>
            <w:r w:rsidRPr="008F1CF6">
              <w:rPr>
                <w:w w:val="99"/>
                <w:sz w:val="20"/>
              </w:rPr>
              <w:t>-</w:t>
            </w:r>
          </w:p>
        </w:tc>
      </w:tr>
      <w:tr w:rsidR="00524DCC" w:rsidRPr="008F1CF6" w14:paraId="4FB97C92" w14:textId="4E8B65D6" w:rsidTr="0095447C">
        <w:trPr>
          <w:trHeight w:val="189"/>
        </w:trPr>
        <w:tc>
          <w:tcPr>
            <w:tcW w:w="3154" w:type="dxa"/>
            <w:tcBorders>
              <w:top w:val="single" w:sz="4" w:space="0" w:color="000000"/>
              <w:bottom w:val="single" w:sz="4" w:space="0" w:color="000000"/>
              <w:right w:val="single" w:sz="4" w:space="0" w:color="000000"/>
            </w:tcBorders>
          </w:tcPr>
          <w:p w14:paraId="1E9EC0D6" w14:textId="77777777" w:rsidR="00524DCC" w:rsidRPr="008F1CF6" w:rsidRDefault="00524DCC" w:rsidP="00A736FF">
            <w:pPr>
              <w:pStyle w:val="TableParagraph"/>
              <w:spacing w:line="169" w:lineRule="exact"/>
              <w:ind w:left="1041" w:right="1028"/>
              <w:rPr>
                <w:sz w:val="20"/>
              </w:rPr>
            </w:pPr>
            <w:r w:rsidRPr="008F1CF6">
              <w:rPr>
                <w:sz w:val="20"/>
              </w:rPr>
              <w:t>Septembrie</w:t>
            </w:r>
          </w:p>
        </w:tc>
        <w:tc>
          <w:tcPr>
            <w:tcW w:w="1505" w:type="dxa"/>
            <w:tcBorders>
              <w:top w:val="single" w:sz="4" w:space="0" w:color="000000"/>
              <w:left w:val="single" w:sz="4" w:space="0" w:color="000000"/>
              <w:bottom w:val="single" w:sz="4" w:space="0" w:color="000000"/>
              <w:right w:val="single" w:sz="4" w:space="0" w:color="000000"/>
            </w:tcBorders>
          </w:tcPr>
          <w:p w14:paraId="4B5881D9" w14:textId="77777777" w:rsidR="00524DCC" w:rsidRPr="008F1CF6" w:rsidRDefault="00524DCC" w:rsidP="00A736FF">
            <w:pPr>
              <w:pStyle w:val="TableParagraph"/>
              <w:spacing w:line="169" w:lineRule="exact"/>
              <w:ind w:left="30"/>
              <w:rPr>
                <w:sz w:val="20"/>
              </w:rPr>
            </w:pPr>
            <w:r w:rsidRPr="008F1CF6">
              <w:rPr>
                <w:w w:val="99"/>
                <w:sz w:val="20"/>
              </w:rPr>
              <w:t>-</w:t>
            </w:r>
          </w:p>
        </w:tc>
        <w:tc>
          <w:tcPr>
            <w:tcW w:w="1248" w:type="dxa"/>
            <w:tcBorders>
              <w:top w:val="single" w:sz="4" w:space="0" w:color="000000"/>
              <w:left w:val="single" w:sz="4" w:space="0" w:color="000000"/>
              <w:bottom w:val="single" w:sz="4" w:space="0" w:color="000000"/>
              <w:right w:val="single" w:sz="4" w:space="0" w:color="000000"/>
            </w:tcBorders>
          </w:tcPr>
          <w:p w14:paraId="1D7A2CD6" w14:textId="77777777" w:rsidR="00524DCC" w:rsidRPr="008F1CF6" w:rsidRDefault="00524DCC" w:rsidP="00A736FF">
            <w:pPr>
              <w:pStyle w:val="TableParagraph"/>
              <w:spacing w:line="169" w:lineRule="exact"/>
              <w:ind w:left="27"/>
              <w:rPr>
                <w:sz w:val="20"/>
              </w:rPr>
            </w:pPr>
            <w:r w:rsidRPr="008F1CF6">
              <w:rPr>
                <w:w w:val="99"/>
                <w:sz w:val="20"/>
              </w:rPr>
              <w:t>X</w:t>
            </w:r>
          </w:p>
        </w:tc>
        <w:tc>
          <w:tcPr>
            <w:tcW w:w="1309" w:type="dxa"/>
            <w:tcBorders>
              <w:top w:val="single" w:sz="4" w:space="0" w:color="000000"/>
              <w:left w:val="single" w:sz="4" w:space="0" w:color="000000"/>
              <w:bottom w:val="single" w:sz="4" w:space="0" w:color="000000"/>
            </w:tcBorders>
          </w:tcPr>
          <w:p w14:paraId="7316E0C3" w14:textId="77777777" w:rsidR="00524DCC" w:rsidRPr="008F1CF6" w:rsidRDefault="00524DCC" w:rsidP="00A736FF">
            <w:pPr>
              <w:pStyle w:val="TableParagraph"/>
              <w:spacing w:line="169" w:lineRule="exact"/>
              <w:ind w:left="35"/>
              <w:rPr>
                <w:sz w:val="20"/>
              </w:rPr>
            </w:pPr>
            <w:r w:rsidRPr="008F1CF6">
              <w:rPr>
                <w:w w:val="99"/>
                <w:sz w:val="20"/>
              </w:rPr>
              <w:t>X</w:t>
            </w:r>
          </w:p>
        </w:tc>
        <w:tc>
          <w:tcPr>
            <w:tcW w:w="1309" w:type="dxa"/>
            <w:tcBorders>
              <w:top w:val="single" w:sz="4" w:space="0" w:color="000000"/>
              <w:left w:val="single" w:sz="4" w:space="0" w:color="000000"/>
              <w:bottom w:val="single" w:sz="4" w:space="0" w:color="000000"/>
            </w:tcBorders>
          </w:tcPr>
          <w:p w14:paraId="54CEA69F" w14:textId="2FE2DB74" w:rsidR="00524DCC" w:rsidRPr="008F1CF6" w:rsidRDefault="00524DCC" w:rsidP="00A736FF">
            <w:pPr>
              <w:pStyle w:val="TableParagraph"/>
              <w:spacing w:line="169" w:lineRule="exact"/>
              <w:ind w:left="35"/>
              <w:rPr>
                <w:w w:val="99"/>
                <w:sz w:val="20"/>
              </w:rPr>
            </w:pPr>
            <w:r w:rsidRPr="008F1CF6">
              <w:rPr>
                <w:w w:val="99"/>
                <w:sz w:val="20"/>
              </w:rPr>
              <w:t>-</w:t>
            </w:r>
          </w:p>
        </w:tc>
      </w:tr>
      <w:tr w:rsidR="00524DCC" w:rsidRPr="008F1CF6" w14:paraId="57E23F1C" w14:textId="16DB0079" w:rsidTr="0095447C">
        <w:trPr>
          <w:trHeight w:val="189"/>
        </w:trPr>
        <w:tc>
          <w:tcPr>
            <w:tcW w:w="3154" w:type="dxa"/>
            <w:tcBorders>
              <w:top w:val="single" w:sz="4" w:space="0" w:color="000000"/>
              <w:bottom w:val="single" w:sz="4" w:space="0" w:color="000000"/>
              <w:right w:val="single" w:sz="4" w:space="0" w:color="000000"/>
            </w:tcBorders>
          </w:tcPr>
          <w:p w14:paraId="19ECBDE4" w14:textId="77777777" w:rsidR="00524DCC" w:rsidRPr="008F1CF6" w:rsidRDefault="00524DCC" w:rsidP="00A736FF">
            <w:pPr>
              <w:pStyle w:val="TableParagraph"/>
              <w:spacing w:line="169" w:lineRule="exact"/>
              <w:ind w:left="1041" w:right="1028"/>
              <w:rPr>
                <w:sz w:val="20"/>
              </w:rPr>
            </w:pPr>
            <w:r w:rsidRPr="008F1CF6">
              <w:rPr>
                <w:sz w:val="20"/>
              </w:rPr>
              <w:t>Octombrie</w:t>
            </w:r>
          </w:p>
        </w:tc>
        <w:tc>
          <w:tcPr>
            <w:tcW w:w="1505" w:type="dxa"/>
            <w:tcBorders>
              <w:top w:val="single" w:sz="4" w:space="0" w:color="000000"/>
              <w:left w:val="single" w:sz="4" w:space="0" w:color="000000"/>
              <w:bottom w:val="single" w:sz="4" w:space="0" w:color="000000"/>
              <w:right w:val="single" w:sz="4" w:space="0" w:color="000000"/>
            </w:tcBorders>
          </w:tcPr>
          <w:p w14:paraId="2A3D86EE" w14:textId="77777777" w:rsidR="00524DCC" w:rsidRPr="008F1CF6" w:rsidRDefault="00524DCC" w:rsidP="00A736FF">
            <w:pPr>
              <w:pStyle w:val="TableParagraph"/>
              <w:spacing w:line="169" w:lineRule="exact"/>
              <w:ind w:left="30"/>
              <w:rPr>
                <w:sz w:val="20"/>
              </w:rPr>
            </w:pPr>
            <w:r w:rsidRPr="008F1CF6">
              <w:rPr>
                <w:w w:val="99"/>
                <w:sz w:val="20"/>
              </w:rPr>
              <w:t>-</w:t>
            </w:r>
          </w:p>
        </w:tc>
        <w:tc>
          <w:tcPr>
            <w:tcW w:w="1248" w:type="dxa"/>
            <w:tcBorders>
              <w:top w:val="single" w:sz="4" w:space="0" w:color="000000"/>
              <w:left w:val="single" w:sz="4" w:space="0" w:color="000000"/>
              <w:bottom w:val="single" w:sz="4" w:space="0" w:color="000000"/>
              <w:right w:val="single" w:sz="4" w:space="0" w:color="000000"/>
            </w:tcBorders>
          </w:tcPr>
          <w:p w14:paraId="156E2DA8" w14:textId="77777777" w:rsidR="00524DCC" w:rsidRPr="008F1CF6" w:rsidRDefault="00524DCC" w:rsidP="00A736FF">
            <w:pPr>
              <w:pStyle w:val="TableParagraph"/>
              <w:spacing w:line="169" w:lineRule="exact"/>
              <w:ind w:left="28"/>
              <w:rPr>
                <w:sz w:val="20"/>
              </w:rPr>
            </w:pPr>
            <w:r w:rsidRPr="008F1CF6">
              <w:rPr>
                <w:w w:val="99"/>
                <w:sz w:val="20"/>
              </w:rPr>
              <w:t>-</w:t>
            </w:r>
          </w:p>
        </w:tc>
        <w:tc>
          <w:tcPr>
            <w:tcW w:w="1309" w:type="dxa"/>
            <w:tcBorders>
              <w:top w:val="single" w:sz="4" w:space="0" w:color="000000"/>
              <w:left w:val="single" w:sz="4" w:space="0" w:color="000000"/>
              <w:bottom w:val="single" w:sz="4" w:space="0" w:color="000000"/>
            </w:tcBorders>
          </w:tcPr>
          <w:p w14:paraId="3EDA4DAA" w14:textId="77777777" w:rsidR="00524DCC" w:rsidRPr="008F1CF6" w:rsidRDefault="00524DCC" w:rsidP="00A736FF">
            <w:pPr>
              <w:pStyle w:val="TableParagraph"/>
              <w:spacing w:line="169" w:lineRule="exact"/>
              <w:ind w:left="36"/>
              <w:rPr>
                <w:sz w:val="20"/>
              </w:rPr>
            </w:pPr>
            <w:r w:rsidRPr="008F1CF6">
              <w:rPr>
                <w:w w:val="99"/>
                <w:sz w:val="20"/>
              </w:rPr>
              <w:t>-</w:t>
            </w:r>
          </w:p>
        </w:tc>
        <w:tc>
          <w:tcPr>
            <w:tcW w:w="1309" w:type="dxa"/>
            <w:tcBorders>
              <w:top w:val="single" w:sz="4" w:space="0" w:color="000000"/>
              <w:left w:val="single" w:sz="4" w:space="0" w:color="000000"/>
              <w:bottom w:val="single" w:sz="4" w:space="0" w:color="000000"/>
            </w:tcBorders>
          </w:tcPr>
          <w:p w14:paraId="6AADEC35" w14:textId="2D09BE05" w:rsidR="00524DCC" w:rsidRPr="008F1CF6" w:rsidRDefault="00524DCC" w:rsidP="00A736FF">
            <w:pPr>
              <w:pStyle w:val="TableParagraph"/>
              <w:spacing w:line="169" w:lineRule="exact"/>
              <w:ind w:left="36"/>
              <w:rPr>
                <w:w w:val="99"/>
                <w:sz w:val="20"/>
              </w:rPr>
            </w:pPr>
            <w:r w:rsidRPr="008F1CF6">
              <w:rPr>
                <w:w w:val="99"/>
                <w:sz w:val="20"/>
              </w:rPr>
              <w:t>-</w:t>
            </w:r>
          </w:p>
        </w:tc>
      </w:tr>
      <w:tr w:rsidR="00524DCC" w:rsidRPr="008F1CF6" w14:paraId="6B34467E" w14:textId="2D4BADAF" w:rsidTr="0095447C">
        <w:trPr>
          <w:trHeight w:val="191"/>
        </w:trPr>
        <w:tc>
          <w:tcPr>
            <w:tcW w:w="3154" w:type="dxa"/>
            <w:tcBorders>
              <w:top w:val="single" w:sz="4" w:space="0" w:color="000000"/>
              <w:bottom w:val="single" w:sz="4" w:space="0" w:color="000000"/>
              <w:right w:val="single" w:sz="4" w:space="0" w:color="000000"/>
            </w:tcBorders>
          </w:tcPr>
          <w:p w14:paraId="1D9BF289" w14:textId="77777777" w:rsidR="00524DCC" w:rsidRPr="008F1CF6" w:rsidRDefault="00524DCC" w:rsidP="00A736FF">
            <w:pPr>
              <w:pStyle w:val="TableParagraph"/>
              <w:spacing w:line="172" w:lineRule="exact"/>
              <w:ind w:left="1039" w:right="1028"/>
              <w:rPr>
                <w:sz w:val="20"/>
              </w:rPr>
            </w:pPr>
            <w:r w:rsidRPr="008F1CF6">
              <w:rPr>
                <w:sz w:val="20"/>
              </w:rPr>
              <w:t>Noiembrie</w:t>
            </w:r>
          </w:p>
        </w:tc>
        <w:tc>
          <w:tcPr>
            <w:tcW w:w="1505" w:type="dxa"/>
            <w:tcBorders>
              <w:top w:val="single" w:sz="4" w:space="0" w:color="000000"/>
              <w:left w:val="single" w:sz="4" w:space="0" w:color="000000"/>
              <w:bottom w:val="single" w:sz="4" w:space="0" w:color="000000"/>
              <w:right w:val="single" w:sz="4" w:space="0" w:color="000000"/>
            </w:tcBorders>
          </w:tcPr>
          <w:p w14:paraId="02B431B0" w14:textId="77777777" w:rsidR="00524DCC" w:rsidRPr="008F1CF6" w:rsidRDefault="00524DCC" w:rsidP="00A736FF">
            <w:pPr>
              <w:pStyle w:val="TableParagraph"/>
              <w:spacing w:line="172" w:lineRule="exact"/>
              <w:ind w:left="30"/>
              <w:rPr>
                <w:sz w:val="20"/>
              </w:rPr>
            </w:pPr>
            <w:r w:rsidRPr="008F1CF6">
              <w:rPr>
                <w:w w:val="99"/>
                <w:sz w:val="20"/>
              </w:rPr>
              <w:t>-</w:t>
            </w:r>
          </w:p>
        </w:tc>
        <w:tc>
          <w:tcPr>
            <w:tcW w:w="1248" w:type="dxa"/>
            <w:tcBorders>
              <w:top w:val="single" w:sz="4" w:space="0" w:color="000000"/>
              <w:left w:val="single" w:sz="4" w:space="0" w:color="000000"/>
              <w:bottom w:val="single" w:sz="4" w:space="0" w:color="000000"/>
              <w:right w:val="single" w:sz="4" w:space="0" w:color="000000"/>
            </w:tcBorders>
          </w:tcPr>
          <w:p w14:paraId="55E2DE17" w14:textId="77777777" w:rsidR="00524DCC" w:rsidRPr="008F1CF6" w:rsidRDefault="00524DCC" w:rsidP="00A736FF">
            <w:pPr>
              <w:pStyle w:val="TableParagraph"/>
              <w:spacing w:line="172" w:lineRule="exact"/>
              <w:ind w:left="28"/>
              <w:rPr>
                <w:sz w:val="20"/>
              </w:rPr>
            </w:pPr>
            <w:r w:rsidRPr="008F1CF6">
              <w:rPr>
                <w:w w:val="99"/>
                <w:sz w:val="20"/>
              </w:rPr>
              <w:t>-</w:t>
            </w:r>
          </w:p>
        </w:tc>
        <w:tc>
          <w:tcPr>
            <w:tcW w:w="1309" w:type="dxa"/>
            <w:tcBorders>
              <w:top w:val="single" w:sz="4" w:space="0" w:color="000000"/>
              <w:left w:val="single" w:sz="4" w:space="0" w:color="000000"/>
              <w:bottom w:val="single" w:sz="4" w:space="0" w:color="000000"/>
            </w:tcBorders>
          </w:tcPr>
          <w:p w14:paraId="7B6EF830" w14:textId="77777777" w:rsidR="00524DCC" w:rsidRPr="008F1CF6" w:rsidRDefault="00524DCC" w:rsidP="00A736FF">
            <w:pPr>
              <w:pStyle w:val="TableParagraph"/>
              <w:spacing w:line="172" w:lineRule="exact"/>
              <w:ind w:left="36"/>
              <w:rPr>
                <w:sz w:val="20"/>
              </w:rPr>
            </w:pPr>
            <w:r w:rsidRPr="008F1CF6">
              <w:rPr>
                <w:w w:val="99"/>
                <w:sz w:val="20"/>
              </w:rPr>
              <w:t>-</w:t>
            </w:r>
          </w:p>
        </w:tc>
        <w:tc>
          <w:tcPr>
            <w:tcW w:w="1309" w:type="dxa"/>
            <w:tcBorders>
              <w:top w:val="single" w:sz="4" w:space="0" w:color="000000"/>
              <w:left w:val="single" w:sz="4" w:space="0" w:color="000000"/>
              <w:bottom w:val="single" w:sz="4" w:space="0" w:color="000000"/>
            </w:tcBorders>
          </w:tcPr>
          <w:p w14:paraId="4B52D2CA" w14:textId="69CB873A" w:rsidR="00524DCC" w:rsidRPr="008F1CF6" w:rsidRDefault="00524DCC" w:rsidP="00A736FF">
            <w:pPr>
              <w:pStyle w:val="TableParagraph"/>
              <w:spacing w:line="172" w:lineRule="exact"/>
              <w:ind w:left="36"/>
              <w:rPr>
                <w:w w:val="99"/>
                <w:sz w:val="20"/>
              </w:rPr>
            </w:pPr>
            <w:r w:rsidRPr="008F1CF6">
              <w:rPr>
                <w:w w:val="99"/>
                <w:sz w:val="20"/>
              </w:rPr>
              <w:t>-</w:t>
            </w:r>
          </w:p>
        </w:tc>
      </w:tr>
      <w:tr w:rsidR="00524DCC" w:rsidRPr="008F1CF6" w14:paraId="5D76BF55" w14:textId="436D5C69" w:rsidTr="0095447C">
        <w:trPr>
          <w:trHeight w:val="186"/>
        </w:trPr>
        <w:tc>
          <w:tcPr>
            <w:tcW w:w="3154" w:type="dxa"/>
            <w:tcBorders>
              <w:top w:val="single" w:sz="4" w:space="0" w:color="000000"/>
              <w:right w:val="single" w:sz="4" w:space="0" w:color="000000"/>
            </w:tcBorders>
          </w:tcPr>
          <w:p w14:paraId="4F812FC2" w14:textId="77777777" w:rsidR="00524DCC" w:rsidRPr="008F1CF6" w:rsidRDefault="00524DCC" w:rsidP="00A736FF">
            <w:pPr>
              <w:pStyle w:val="TableParagraph"/>
              <w:spacing w:line="166" w:lineRule="exact"/>
              <w:ind w:left="1041" w:right="1025"/>
              <w:rPr>
                <w:sz w:val="20"/>
              </w:rPr>
            </w:pPr>
            <w:r w:rsidRPr="008F1CF6">
              <w:rPr>
                <w:sz w:val="20"/>
              </w:rPr>
              <w:t>Decembrie</w:t>
            </w:r>
          </w:p>
        </w:tc>
        <w:tc>
          <w:tcPr>
            <w:tcW w:w="1505" w:type="dxa"/>
            <w:tcBorders>
              <w:top w:val="single" w:sz="4" w:space="0" w:color="000000"/>
              <w:left w:val="single" w:sz="4" w:space="0" w:color="000000"/>
              <w:right w:val="single" w:sz="4" w:space="0" w:color="000000"/>
            </w:tcBorders>
          </w:tcPr>
          <w:p w14:paraId="2A11F32E" w14:textId="77777777" w:rsidR="00524DCC" w:rsidRPr="008F1CF6" w:rsidRDefault="00524DCC" w:rsidP="00A736FF">
            <w:pPr>
              <w:pStyle w:val="TableParagraph"/>
              <w:spacing w:line="166" w:lineRule="exact"/>
              <w:ind w:left="30"/>
              <w:rPr>
                <w:sz w:val="20"/>
              </w:rPr>
            </w:pPr>
            <w:r w:rsidRPr="008F1CF6">
              <w:rPr>
                <w:w w:val="99"/>
                <w:sz w:val="20"/>
              </w:rPr>
              <w:t>-</w:t>
            </w:r>
          </w:p>
        </w:tc>
        <w:tc>
          <w:tcPr>
            <w:tcW w:w="1248" w:type="dxa"/>
            <w:tcBorders>
              <w:top w:val="single" w:sz="4" w:space="0" w:color="000000"/>
              <w:left w:val="single" w:sz="4" w:space="0" w:color="000000"/>
              <w:right w:val="single" w:sz="4" w:space="0" w:color="000000"/>
            </w:tcBorders>
          </w:tcPr>
          <w:p w14:paraId="0DAAED0D" w14:textId="77777777" w:rsidR="00524DCC" w:rsidRPr="008F1CF6" w:rsidRDefault="00524DCC" w:rsidP="00A736FF">
            <w:pPr>
              <w:pStyle w:val="TableParagraph"/>
              <w:spacing w:line="166" w:lineRule="exact"/>
              <w:ind w:left="28"/>
              <w:rPr>
                <w:sz w:val="20"/>
              </w:rPr>
            </w:pPr>
            <w:r w:rsidRPr="008F1CF6">
              <w:rPr>
                <w:w w:val="99"/>
                <w:sz w:val="20"/>
              </w:rPr>
              <w:t>-</w:t>
            </w:r>
          </w:p>
        </w:tc>
        <w:tc>
          <w:tcPr>
            <w:tcW w:w="1309" w:type="dxa"/>
            <w:tcBorders>
              <w:top w:val="single" w:sz="4" w:space="0" w:color="000000"/>
              <w:left w:val="single" w:sz="4" w:space="0" w:color="000000"/>
            </w:tcBorders>
          </w:tcPr>
          <w:p w14:paraId="7154CE2E" w14:textId="77777777" w:rsidR="00524DCC" w:rsidRPr="008F1CF6" w:rsidRDefault="00524DCC" w:rsidP="00A736FF">
            <w:pPr>
              <w:pStyle w:val="TableParagraph"/>
              <w:spacing w:line="166" w:lineRule="exact"/>
              <w:ind w:left="36"/>
              <w:rPr>
                <w:sz w:val="20"/>
              </w:rPr>
            </w:pPr>
            <w:r w:rsidRPr="008F1CF6">
              <w:rPr>
                <w:w w:val="99"/>
                <w:sz w:val="20"/>
              </w:rPr>
              <w:t>-</w:t>
            </w:r>
          </w:p>
        </w:tc>
        <w:tc>
          <w:tcPr>
            <w:tcW w:w="1309" w:type="dxa"/>
            <w:tcBorders>
              <w:top w:val="single" w:sz="4" w:space="0" w:color="000000"/>
              <w:left w:val="single" w:sz="4" w:space="0" w:color="000000"/>
            </w:tcBorders>
          </w:tcPr>
          <w:p w14:paraId="557EF77E" w14:textId="400FABDD" w:rsidR="00524DCC" w:rsidRPr="008F1CF6" w:rsidRDefault="00524DCC" w:rsidP="00A736FF">
            <w:pPr>
              <w:pStyle w:val="TableParagraph"/>
              <w:spacing w:line="166" w:lineRule="exact"/>
              <w:ind w:left="36"/>
              <w:rPr>
                <w:w w:val="99"/>
                <w:sz w:val="20"/>
              </w:rPr>
            </w:pPr>
            <w:r w:rsidRPr="008F1CF6">
              <w:rPr>
                <w:w w:val="99"/>
                <w:sz w:val="20"/>
              </w:rPr>
              <w:t>-</w:t>
            </w:r>
          </w:p>
        </w:tc>
      </w:tr>
    </w:tbl>
    <w:p w14:paraId="2F970D33" w14:textId="77777777" w:rsidR="00524DCC" w:rsidRPr="008F1CF6" w:rsidRDefault="00524DCC" w:rsidP="00524DCC">
      <w:pPr>
        <w:pStyle w:val="Titlu1"/>
        <w:tabs>
          <w:tab w:val="left" w:pos="993"/>
          <w:tab w:val="left" w:pos="2694"/>
        </w:tabs>
        <w:spacing w:before="63"/>
        <w:ind w:left="1560"/>
      </w:pPr>
    </w:p>
    <w:p w14:paraId="50E237E4" w14:textId="77777777" w:rsidR="00524DCC" w:rsidRPr="008F1CF6" w:rsidRDefault="00524DCC" w:rsidP="00524DCC">
      <w:pPr>
        <w:pStyle w:val="Corptext"/>
        <w:spacing w:before="7"/>
        <w:rPr>
          <w:rFonts w:ascii="Arial" w:hAnsi="Arial" w:cs="Arial"/>
          <w:sz w:val="24"/>
          <w:szCs w:val="24"/>
        </w:rPr>
      </w:pPr>
      <w:r w:rsidRPr="008F1CF6">
        <w:rPr>
          <w:rFonts w:ascii="Arial" w:hAnsi="Arial" w:cs="Arial"/>
          <w:sz w:val="24"/>
          <w:szCs w:val="24"/>
        </w:rPr>
        <w:t>Totodată, vor</w:t>
      </w:r>
      <w:r w:rsidRPr="008F1CF6">
        <w:rPr>
          <w:rFonts w:ascii="Arial" w:hAnsi="Arial" w:cs="Arial"/>
          <w:spacing w:val="1"/>
          <w:sz w:val="24"/>
          <w:szCs w:val="24"/>
        </w:rPr>
        <w:t xml:space="preserve"> </w:t>
      </w:r>
      <w:r w:rsidRPr="008F1CF6">
        <w:rPr>
          <w:rFonts w:ascii="Arial" w:hAnsi="Arial" w:cs="Arial"/>
          <w:sz w:val="24"/>
          <w:szCs w:val="24"/>
        </w:rPr>
        <w:t>fi</w:t>
      </w:r>
      <w:r w:rsidRPr="008F1CF6">
        <w:rPr>
          <w:rFonts w:ascii="Arial" w:hAnsi="Arial" w:cs="Arial"/>
          <w:spacing w:val="-1"/>
          <w:sz w:val="24"/>
          <w:szCs w:val="24"/>
        </w:rPr>
        <w:t xml:space="preserve"> </w:t>
      </w:r>
      <w:r w:rsidRPr="008F1CF6">
        <w:rPr>
          <w:rFonts w:ascii="Arial" w:hAnsi="Arial" w:cs="Arial"/>
          <w:sz w:val="24"/>
          <w:szCs w:val="24"/>
        </w:rPr>
        <w:t>avute</w:t>
      </w:r>
      <w:r w:rsidRPr="008F1CF6">
        <w:rPr>
          <w:rFonts w:ascii="Arial" w:hAnsi="Arial" w:cs="Arial"/>
          <w:spacing w:val="3"/>
          <w:sz w:val="24"/>
          <w:szCs w:val="24"/>
        </w:rPr>
        <w:t xml:space="preserve"> </w:t>
      </w:r>
      <w:r w:rsidRPr="008F1CF6">
        <w:rPr>
          <w:rFonts w:ascii="Arial" w:hAnsi="Arial" w:cs="Arial"/>
          <w:sz w:val="24"/>
          <w:szCs w:val="24"/>
        </w:rPr>
        <w:t>în</w:t>
      </w:r>
      <w:r w:rsidRPr="008F1CF6">
        <w:rPr>
          <w:rFonts w:ascii="Arial" w:hAnsi="Arial" w:cs="Arial"/>
          <w:spacing w:val="1"/>
          <w:sz w:val="24"/>
          <w:szCs w:val="24"/>
        </w:rPr>
        <w:t xml:space="preserve"> </w:t>
      </w:r>
      <w:r w:rsidRPr="008F1CF6">
        <w:rPr>
          <w:rFonts w:ascii="Arial" w:hAnsi="Arial" w:cs="Arial"/>
          <w:sz w:val="24"/>
          <w:szCs w:val="24"/>
        </w:rPr>
        <w:t>vedere</w:t>
      </w:r>
      <w:r w:rsidRPr="008F1CF6">
        <w:rPr>
          <w:rFonts w:ascii="Arial" w:hAnsi="Arial" w:cs="Arial"/>
          <w:spacing w:val="1"/>
          <w:sz w:val="24"/>
          <w:szCs w:val="24"/>
        </w:rPr>
        <w:t xml:space="preserve"> </w:t>
      </w:r>
      <w:r w:rsidRPr="008F1CF6">
        <w:rPr>
          <w:rFonts w:ascii="Arial" w:hAnsi="Arial" w:cs="Arial"/>
          <w:sz w:val="24"/>
          <w:szCs w:val="24"/>
        </w:rPr>
        <w:t>și</w:t>
      </w:r>
      <w:r w:rsidRPr="008F1CF6">
        <w:rPr>
          <w:rFonts w:ascii="Arial" w:hAnsi="Arial" w:cs="Arial"/>
          <w:spacing w:val="2"/>
          <w:sz w:val="24"/>
          <w:szCs w:val="24"/>
        </w:rPr>
        <w:t xml:space="preserve"> </w:t>
      </w:r>
      <w:r w:rsidRPr="008F1CF6">
        <w:rPr>
          <w:rFonts w:ascii="Arial" w:hAnsi="Arial" w:cs="Arial"/>
          <w:sz w:val="24"/>
          <w:szCs w:val="24"/>
        </w:rPr>
        <w:t>următoarele:</w:t>
      </w:r>
    </w:p>
    <w:p w14:paraId="118701EB" w14:textId="77777777" w:rsidR="00524DCC" w:rsidRPr="008F1CF6" w:rsidRDefault="00524DCC">
      <w:pPr>
        <w:pStyle w:val="Listparagraf"/>
        <w:numPr>
          <w:ilvl w:val="0"/>
          <w:numId w:val="56"/>
        </w:numPr>
        <w:tabs>
          <w:tab w:val="left" w:pos="993"/>
        </w:tabs>
        <w:spacing w:before="5" w:line="244" w:lineRule="auto"/>
        <w:ind w:left="0" w:firstLine="710"/>
        <w:jc w:val="both"/>
        <w:rPr>
          <w:rFonts w:ascii="Arial" w:hAnsi="Arial" w:cs="Arial"/>
          <w:sz w:val="24"/>
          <w:szCs w:val="24"/>
        </w:rPr>
      </w:pPr>
      <w:r w:rsidRPr="008F1CF6">
        <w:rPr>
          <w:rFonts w:ascii="Arial" w:hAnsi="Arial" w:cs="Arial"/>
          <w:sz w:val="24"/>
          <w:szCs w:val="24"/>
        </w:rPr>
        <w:t>La derularea lucrărilor silvice se va evita distrugerea cuiburilor păsărilor amplasate</w:t>
      </w:r>
      <w:r w:rsidRPr="008F1CF6">
        <w:rPr>
          <w:rFonts w:ascii="Arial" w:hAnsi="Arial" w:cs="Arial"/>
          <w:spacing w:val="-61"/>
          <w:sz w:val="24"/>
          <w:szCs w:val="24"/>
        </w:rPr>
        <w:t xml:space="preserve"> </w:t>
      </w:r>
      <w:r w:rsidRPr="008F1CF6">
        <w:rPr>
          <w:rFonts w:ascii="Arial" w:hAnsi="Arial" w:cs="Arial"/>
          <w:sz w:val="24"/>
          <w:szCs w:val="24"/>
        </w:rPr>
        <w:t xml:space="preserve">în pădure și, pe cât posibil, este recomandat ca, în zonele relevante </w:t>
      </w:r>
      <w:r w:rsidRPr="008F1CF6">
        <w:rPr>
          <w:rFonts w:ascii="Arial" w:hAnsi="Arial" w:cs="Arial"/>
          <w:w w:val="160"/>
          <w:sz w:val="24"/>
          <w:szCs w:val="24"/>
        </w:rPr>
        <w:t xml:space="preserve">– </w:t>
      </w:r>
      <w:r w:rsidRPr="008F1CF6">
        <w:rPr>
          <w:rFonts w:ascii="Arial" w:hAnsi="Arial" w:cs="Arial"/>
          <w:sz w:val="24"/>
          <w:szCs w:val="24"/>
        </w:rPr>
        <w:t>acolo unde sunt</w:t>
      </w:r>
      <w:r w:rsidRPr="008F1CF6">
        <w:rPr>
          <w:rFonts w:ascii="Arial" w:hAnsi="Arial" w:cs="Arial"/>
          <w:spacing w:val="1"/>
          <w:sz w:val="24"/>
          <w:szCs w:val="24"/>
        </w:rPr>
        <w:t xml:space="preserve"> </w:t>
      </w:r>
      <w:r w:rsidRPr="008F1CF6">
        <w:rPr>
          <w:rFonts w:ascii="Arial" w:hAnsi="Arial" w:cs="Arial"/>
          <w:sz w:val="24"/>
          <w:szCs w:val="24"/>
        </w:rPr>
        <w:t>identificate cuiburi, perioadele de realizare a lucrărilor silvice să țină cont de epocile de</w:t>
      </w:r>
      <w:r w:rsidRPr="008F1CF6">
        <w:rPr>
          <w:rFonts w:ascii="Arial" w:hAnsi="Arial" w:cs="Arial"/>
          <w:spacing w:val="1"/>
          <w:sz w:val="24"/>
          <w:szCs w:val="24"/>
        </w:rPr>
        <w:t xml:space="preserve"> </w:t>
      </w:r>
      <w:r w:rsidRPr="008F1CF6">
        <w:rPr>
          <w:rFonts w:ascii="Arial" w:hAnsi="Arial" w:cs="Arial"/>
          <w:sz w:val="24"/>
          <w:szCs w:val="24"/>
        </w:rPr>
        <w:t>cuibărit</w:t>
      </w:r>
      <w:r w:rsidRPr="008F1CF6">
        <w:rPr>
          <w:rFonts w:ascii="Arial" w:hAnsi="Arial" w:cs="Arial"/>
          <w:spacing w:val="2"/>
          <w:sz w:val="24"/>
          <w:szCs w:val="24"/>
        </w:rPr>
        <w:t xml:space="preserve"> </w:t>
      </w:r>
      <w:r w:rsidRPr="008F1CF6">
        <w:rPr>
          <w:rFonts w:ascii="Arial" w:hAnsi="Arial" w:cs="Arial"/>
          <w:sz w:val="24"/>
          <w:szCs w:val="24"/>
        </w:rPr>
        <w:t>și</w:t>
      </w:r>
      <w:r w:rsidRPr="008F1CF6">
        <w:rPr>
          <w:rFonts w:ascii="Arial" w:hAnsi="Arial" w:cs="Arial"/>
          <w:spacing w:val="2"/>
          <w:sz w:val="24"/>
          <w:szCs w:val="24"/>
        </w:rPr>
        <w:t xml:space="preserve"> </w:t>
      </w:r>
      <w:r w:rsidRPr="008F1CF6">
        <w:rPr>
          <w:rFonts w:ascii="Arial" w:hAnsi="Arial" w:cs="Arial"/>
          <w:sz w:val="24"/>
          <w:szCs w:val="24"/>
        </w:rPr>
        <w:t>creștere</w:t>
      </w:r>
      <w:r w:rsidRPr="008F1CF6">
        <w:rPr>
          <w:rFonts w:ascii="Arial" w:hAnsi="Arial" w:cs="Arial"/>
          <w:spacing w:val="3"/>
          <w:sz w:val="24"/>
          <w:szCs w:val="24"/>
        </w:rPr>
        <w:t xml:space="preserve"> </w:t>
      </w:r>
      <w:r w:rsidRPr="008F1CF6">
        <w:rPr>
          <w:rFonts w:ascii="Arial" w:hAnsi="Arial" w:cs="Arial"/>
          <w:sz w:val="24"/>
          <w:szCs w:val="24"/>
        </w:rPr>
        <w:t>a</w:t>
      </w:r>
      <w:r w:rsidRPr="008F1CF6">
        <w:rPr>
          <w:rFonts w:ascii="Arial" w:hAnsi="Arial" w:cs="Arial"/>
          <w:spacing w:val="2"/>
          <w:sz w:val="24"/>
          <w:szCs w:val="24"/>
        </w:rPr>
        <w:t xml:space="preserve"> </w:t>
      </w:r>
      <w:r w:rsidRPr="008F1CF6">
        <w:rPr>
          <w:rFonts w:ascii="Arial" w:hAnsi="Arial" w:cs="Arial"/>
          <w:sz w:val="24"/>
          <w:szCs w:val="24"/>
        </w:rPr>
        <w:t>puilor;</w:t>
      </w:r>
    </w:p>
    <w:p w14:paraId="036150EB" w14:textId="77777777" w:rsidR="00524DCC" w:rsidRPr="008F1CF6" w:rsidRDefault="00524DCC">
      <w:pPr>
        <w:pStyle w:val="Listparagraf"/>
        <w:numPr>
          <w:ilvl w:val="0"/>
          <w:numId w:val="56"/>
        </w:numPr>
        <w:tabs>
          <w:tab w:val="left" w:pos="993"/>
        </w:tabs>
        <w:spacing w:line="244" w:lineRule="auto"/>
        <w:ind w:left="0" w:firstLine="710"/>
        <w:jc w:val="both"/>
        <w:rPr>
          <w:rFonts w:ascii="Arial" w:hAnsi="Arial" w:cs="Arial"/>
          <w:sz w:val="24"/>
          <w:szCs w:val="24"/>
        </w:rPr>
      </w:pPr>
      <w:r w:rsidRPr="008F1CF6">
        <w:rPr>
          <w:rFonts w:ascii="Arial" w:hAnsi="Arial" w:cs="Arial"/>
          <w:sz w:val="24"/>
          <w:szCs w:val="24"/>
        </w:rPr>
        <w:lastRenderedPageBreak/>
        <w:t>La amfibieni, perioada de reproducere este martie-aprilie, iar metamorfoza poate</w:t>
      </w:r>
      <w:r w:rsidRPr="008F1CF6">
        <w:rPr>
          <w:rFonts w:ascii="Arial" w:hAnsi="Arial" w:cs="Arial"/>
          <w:spacing w:val="1"/>
          <w:sz w:val="24"/>
          <w:szCs w:val="24"/>
        </w:rPr>
        <w:t xml:space="preserve"> </w:t>
      </w:r>
      <w:r w:rsidRPr="008F1CF6">
        <w:rPr>
          <w:rFonts w:ascii="Arial" w:hAnsi="Arial" w:cs="Arial"/>
          <w:sz w:val="24"/>
          <w:szCs w:val="24"/>
        </w:rPr>
        <w:t>dura</w:t>
      </w:r>
      <w:r w:rsidRPr="008F1CF6">
        <w:rPr>
          <w:rFonts w:ascii="Arial" w:hAnsi="Arial" w:cs="Arial"/>
          <w:spacing w:val="1"/>
          <w:sz w:val="24"/>
          <w:szCs w:val="24"/>
        </w:rPr>
        <w:t xml:space="preserve"> </w:t>
      </w:r>
      <w:r w:rsidRPr="008F1CF6">
        <w:rPr>
          <w:rFonts w:ascii="Arial" w:hAnsi="Arial" w:cs="Arial"/>
          <w:sz w:val="24"/>
          <w:szCs w:val="24"/>
        </w:rPr>
        <w:t>până</w:t>
      </w:r>
      <w:r w:rsidRPr="008F1CF6">
        <w:rPr>
          <w:rFonts w:ascii="Arial" w:hAnsi="Arial" w:cs="Arial"/>
          <w:spacing w:val="4"/>
          <w:sz w:val="24"/>
          <w:szCs w:val="24"/>
        </w:rPr>
        <w:t xml:space="preserve"> </w:t>
      </w:r>
      <w:r w:rsidRPr="008F1CF6">
        <w:rPr>
          <w:rFonts w:ascii="Arial" w:hAnsi="Arial" w:cs="Arial"/>
          <w:sz w:val="24"/>
          <w:szCs w:val="24"/>
        </w:rPr>
        <w:t>spre</w:t>
      </w:r>
      <w:r w:rsidRPr="008F1CF6">
        <w:rPr>
          <w:rFonts w:ascii="Arial" w:hAnsi="Arial" w:cs="Arial"/>
          <w:spacing w:val="2"/>
          <w:sz w:val="24"/>
          <w:szCs w:val="24"/>
        </w:rPr>
        <w:t xml:space="preserve"> </w:t>
      </w:r>
      <w:r w:rsidRPr="008F1CF6">
        <w:rPr>
          <w:rFonts w:ascii="Arial" w:hAnsi="Arial" w:cs="Arial"/>
          <w:sz w:val="24"/>
          <w:szCs w:val="24"/>
        </w:rPr>
        <w:t>sfârșitul</w:t>
      </w:r>
      <w:r w:rsidRPr="008F1CF6">
        <w:rPr>
          <w:rFonts w:ascii="Arial" w:hAnsi="Arial" w:cs="Arial"/>
          <w:spacing w:val="2"/>
          <w:sz w:val="24"/>
          <w:szCs w:val="24"/>
        </w:rPr>
        <w:t xml:space="preserve"> </w:t>
      </w:r>
      <w:r w:rsidRPr="008F1CF6">
        <w:rPr>
          <w:rFonts w:ascii="Arial" w:hAnsi="Arial" w:cs="Arial"/>
          <w:sz w:val="24"/>
          <w:szCs w:val="24"/>
        </w:rPr>
        <w:t>verii,</w:t>
      </w:r>
      <w:r w:rsidRPr="008F1CF6">
        <w:rPr>
          <w:rFonts w:ascii="Arial" w:hAnsi="Arial" w:cs="Arial"/>
          <w:spacing w:val="4"/>
          <w:sz w:val="24"/>
          <w:szCs w:val="24"/>
        </w:rPr>
        <w:t xml:space="preserve"> </w:t>
      </w:r>
      <w:r w:rsidRPr="008F1CF6">
        <w:rPr>
          <w:rFonts w:ascii="Arial" w:hAnsi="Arial" w:cs="Arial"/>
          <w:sz w:val="24"/>
          <w:szCs w:val="24"/>
        </w:rPr>
        <w:t>când</w:t>
      </w:r>
      <w:r w:rsidRPr="008F1CF6">
        <w:rPr>
          <w:rFonts w:ascii="Arial" w:hAnsi="Arial" w:cs="Arial"/>
          <w:spacing w:val="2"/>
          <w:sz w:val="24"/>
          <w:szCs w:val="24"/>
        </w:rPr>
        <w:t xml:space="preserve"> </w:t>
      </w:r>
      <w:r w:rsidRPr="008F1CF6">
        <w:rPr>
          <w:rFonts w:ascii="Arial" w:hAnsi="Arial" w:cs="Arial"/>
          <w:sz w:val="24"/>
          <w:szCs w:val="24"/>
        </w:rPr>
        <w:t>apar</w:t>
      </w:r>
      <w:r w:rsidRPr="008F1CF6">
        <w:rPr>
          <w:rFonts w:ascii="Arial" w:hAnsi="Arial" w:cs="Arial"/>
          <w:spacing w:val="2"/>
          <w:sz w:val="24"/>
          <w:szCs w:val="24"/>
        </w:rPr>
        <w:t xml:space="preserve"> </w:t>
      </w:r>
      <w:r w:rsidRPr="008F1CF6">
        <w:rPr>
          <w:rFonts w:ascii="Arial" w:hAnsi="Arial" w:cs="Arial"/>
          <w:sz w:val="24"/>
          <w:szCs w:val="24"/>
        </w:rPr>
        <w:t>adulţii;</w:t>
      </w:r>
    </w:p>
    <w:p w14:paraId="4769F1DB" w14:textId="77777777" w:rsidR="00524DCC" w:rsidRPr="008F1CF6" w:rsidRDefault="00524DCC">
      <w:pPr>
        <w:pStyle w:val="Listparagraf"/>
        <w:numPr>
          <w:ilvl w:val="0"/>
          <w:numId w:val="56"/>
        </w:numPr>
        <w:tabs>
          <w:tab w:val="left" w:pos="993"/>
        </w:tabs>
        <w:spacing w:line="244" w:lineRule="auto"/>
        <w:ind w:left="0" w:firstLine="710"/>
        <w:jc w:val="both"/>
        <w:rPr>
          <w:rFonts w:ascii="Arial" w:hAnsi="Arial" w:cs="Arial"/>
          <w:sz w:val="24"/>
          <w:szCs w:val="24"/>
        </w:rPr>
      </w:pPr>
      <w:r w:rsidRPr="008F1CF6">
        <w:rPr>
          <w:rFonts w:ascii="Arial" w:hAnsi="Arial" w:cs="Arial"/>
          <w:sz w:val="24"/>
          <w:szCs w:val="24"/>
        </w:rPr>
        <w:t>În cazul</w:t>
      </w:r>
      <w:r w:rsidRPr="008F1CF6">
        <w:rPr>
          <w:rFonts w:ascii="Arial" w:hAnsi="Arial" w:cs="Arial"/>
          <w:spacing w:val="1"/>
          <w:sz w:val="24"/>
          <w:szCs w:val="24"/>
        </w:rPr>
        <w:t xml:space="preserve"> </w:t>
      </w:r>
      <w:r w:rsidRPr="008F1CF6">
        <w:rPr>
          <w:rFonts w:ascii="Arial" w:hAnsi="Arial" w:cs="Arial"/>
          <w:sz w:val="24"/>
          <w:szCs w:val="24"/>
        </w:rPr>
        <w:t>reptilelor, împerecherea şi depunerea pontei are loc în perioada aprilie-</w:t>
      </w:r>
      <w:r w:rsidRPr="008F1CF6">
        <w:rPr>
          <w:rFonts w:ascii="Arial" w:hAnsi="Arial" w:cs="Arial"/>
          <w:spacing w:val="1"/>
          <w:sz w:val="24"/>
          <w:szCs w:val="24"/>
        </w:rPr>
        <w:t xml:space="preserve"> </w:t>
      </w:r>
      <w:r w:rsidRPr="008F1CF6">
        <w:rPr>
          <w:rFonts w:ascii="Arial" w:hAnsi="Arial" w:cs="Arial"/>
          <w:sz w:val="24"/>
          <w:szCs w:val="24"/>
        </w:rPr>
        <w:t>mai,</w:t>
      </w:r>
      <w:r w:rsidRPr="008F1CF6">
        <w:rPr>
          <w:rFonts w:ascii="Arial" w:hAnsi="Arial" w:cs="Arial"/>
          <w:spacing w:val="-2"/>
          <w:sz w:val="24"/>
          <w:szCs w:val="24"/>
        </w:rPr>
        <w:t xml:space="preserve"> </w:t>
      </w:r>
      <w:r w:rsidRPr="008F1CF6">
        <w:rPr>
          <w:rFonts w:ascii="Arial" w:hAnsi="Arial" w:cs="Arial"/>
          <w:sz w:val="24"/>
          <w:szCs w:val="24"/>
        </w:rPr>
        <w:t>pentru</w:t>
      </w:r>
      <w:r w:rsidRPr="008F1CF6">
        <w:rPr>
          <w:rFonts w:ascii="Arial" w:hAnsi="Arial" w:cs="Arial"/>
          <w:spacing w:val="2"/>
          <w:sz w:val="24"/>
          <w:szCs w:val="24"/>
        </w:rPr>
        <w:t xml:space="preserve"> </w:t>
      </w:r>
      <w:r w:rsidRPr="008F1CF6">
        <w:rPr>
          <w:rFonts w:ascii="Arial" w:hAnsi="Arial" w:cs="Arial"/>
          <w:sz w:val="24"/>
          <w:szCs w:val="24"/>
        </w:rPr>
        <w:t>ca eclozarea</w:t>
      </w:r>
      <w:r w:rsidRPr="008F1CF6">
        <w:rPr>
          <w:rFonts w:ascii="Arial" w:hAnsi="Arial" w:cs="Arial"/>
          <w:spacing w:val="1"/>
          <w:sz w:val="24"/>
          <w:szCs w:val="24"/>
        </w:rPr>
        <w:t xml:space="preserve"> </w:t>
      </w:r>
      <w:r w:rsidRPr="008F1CF6">
        <w:rPr>
          <w:rFonts w:ascii="Arial" w:hAnsi="Arial" w:cs="Arial"/>
          <w:sz w:val="24"/>
          <w:szCs w:val="24"/>
        </w:rPr>
        <w:t>să</w:t>
      </w:r>
      <w:r w:rsidRPr="008F1CF6">
        <w:rPr>
          <w:rFonts w:ascii="Arial" w:hAnsi="Arial" w:cs="Arial"/>
          <w:spacing w:val="1"/>
          <w:sz w:val="24"/>
          <w:szCs w:val="24"/>
        </w:rPr>
        <w:t xml:space="preserve"> </w:t>
      </w:r>
      <w:r w:rsidRPr="008F1CF6">
        <w:rPr>
          <w:rFonts w:ascii="Arial" w:hAnsi="Arial" w:cs="Arial"/>
          <w:sz w:val="24"/>
          <w:szCs w:val="24"/>
        </w:rPr>
        <w:t>aibă</w:t>
      </w:r>
      <w:r w:rsidRPr="008F1CF6">
        <w:rPr>
          <w:rFonts w:ascii="Arial" w:hAnsi="Arial" w:cs="Arial"/>
          <w:spacing w:val="-1"/>
          <w:sz w:val="24"/>
          <w:szCs w:val="24"/>
        </w:rPr>
        <w:t xml:space="preserve"> </w:t>
      </w:r>
      <w:r w:rsidRPr="008F1CF6">
        <w:rPr>
          <w:rFonts w:ascii="Arial" w:hAnsi="Arial" w:cs="Arial"/>
          <w:sz w:val="24"/>
          <w:szCs w:val="24"/>
        </w:rPr>
        <w:t>loc în</w:t>
      </w:r>
      <w:r w:rsidRPr="008F1CF6">
        <w:rPr>
          <w:rFonts w:ascii="Arial" w:hAnsi="Arial" w:cs="Arial"/>
          <w:spacing w:val="2"/>
          <w:sz w:val="24"/>
          <w:szCs w:val="24"/>
        </w:rPr>
        <w:t xml:space="preserve"> </w:t>
      </w:r>
      <w:r w:rsidRPr="008F1CF6">
        <w:rPr>
          <w:rFonts w:ascii="Arial" w:hAnsi="Arial" w:cs="Arial"/>
          <w:sz w:val="24"/>
          <w:szCs w:val="24"/>
        </w:rPr>
        <w:t>perioada</w:t>
      </w:r>
      <w:r w:rsidRPr="008F1CF6">
        <w:rPr>
          <w:rFonts w:ascii="Arial" w:hAnsi="Arial" w:cs="Arial"/>
          <w:spacing w:val="-1"/>
          <w:sz w:val="24"/>
          <w:szCs w:val="24"/>
        </w:rPr>
        <w:t xml:space="preserve"> </w:t>
      </w:r>
      <w:r w:rsidRPr="008F1CF6">
        <w:rPr>
          <w:rFonts w:ascii="Arial" w:hAnsi="Arial" w:cs="Arial"/>
          <w:sz w:val="24"/>
          <w:szCs w:val="24"/>
        </w:rPr>
        <w:t>august-septembrie la</w:t>
      </w:r>
      <w:r w:rsidRPr="008F1CF6">
        <w:rPr>
          <w:rFonts w:ascii="Arial" w:hAnsi="Arial" w:cs="Arial"/>
          <w:spacing w:val="1"/>
          <w:sz w:val="24"/>
          <w:szCs w:val="24"/>
        </w:rPr>
        <w:t xml:space="preserve"> </w:t>
      </w:r>
      <w:r w:rsidRPr="008F1CF6">
        <w:rPr>
          <w:rFonts w:ascii="Arial" w:hAnsi="Arial" w:cs="Arial"/>
          <w:sz w:val="24"/>
          <w:szCs w:val="24"/>
        </w:rPr>
        <w:t>majoritatea</w:t>
      </w:r>
      <w:r w:rsidRPr="008F1CF6">
        <w:rPr>
          <w:rFonts w:ascii="Arial" w:hAnsi="Arial" w:cs="Arial"/>
          <w:spacing w:val="1"/>
          <w:sz w:val="24"/>
          <w:szCs w:val="24"/>
        </w:rPr>
        <w:t xml:space="preserve"> </w:t>
      </w:r>
      <w:r w:rsidRPr="008F1CF6">
        <w:rPr>
          <w:rFonts w:ascii="Arial" w:hAnsi="Arial" w:cs="Arial"/>
          <w:sz w:val="24"/>
          <w:szCs w:val="24"/>
        </w:rPr>
        <w:t>speciilor;</w:t>
      </w:r>
    </w:p>
    <w:p w14:paraId="46703806" w14:textId="77777777" w:rsidR="00524DCC" w:rsidRPr="008F1CF6" w:rsidRDefault="00524DCC">
      <w:pPr>
        <w:pStyle w:val="Listparagraf"/>
        <w:numPr>
          <w:ilvl w:val="0"/>
          <w:numId w:val="56"/>
        </w:numPr>
        <w:tabs>
          <w:tab w:val="left" w:pos="993"/>
        </w:tabs>
        <w:spacing w:line="244" w:lineRule="auto"/>
        <w:ind w:left="0" w:firstLine="710"/>
        <w:jc w:val="both"/>
        <w:rPr>
          <w:rFonts w:ascii="Arial" w:hAnsi="Arial" w:cs="Arial"/>
          <w:sz w:val="24"/>
          <w:szCs w:val="24"/>
        </w:rPr>
      </w:pPr>
      <w:r w:rsidRPr="008F1CF6">
        <w:rPr>
          <w:rFonts w:ascii="Arial" w:hAnsi="Arial" w:cs="Arial"/>
          <w:sz w:val="24"/>
          <w:szCs w:val="24"/>
        </w:rPr>
        <w:t>Este</w:t>
      </w:r>
      <w:r w:rsidRPr="008F1CF6">
        <w:rPr>
          <w:rFonts w:ascii="Arial" w:hAnsi="Arial" w:cs="Arial"/>
          <w:spacing w:val="44"/>
          <w:sz w:val="24"/>
          <w:szCs w:val="24"/>
        </w:rPr>
        <w:t xml:space="preserve"> </w:t>
      </w:r>
      <w:r w:rsidRPr="008F1CF6">
        <w:rPr>
          <w:rFonts w:ascii="Arial" w:hAnsi="Arial" w:cs="Arial"/>
          <w:sz w:val="24"/>
          <w:szCs w:val="24"/>
        </w:rPr>
        <w:t>oportun</w:t>
      </w:r>
      <w:r w:rsidRPr="008F1CF6">
        <w:rPr>
          <w:rFonts w:ascii="Arial" w:hAnsi="Arial" w:cs="Arial"/>
          <w:spacing w:val="46"/>
          <w:sz w:val="24"/>
          <w:szCs w:val="24"/>
        </w:rPr>
        <w:t xml:space="preserve"> </w:t>
      </w:r>
      <w:r w:rsidRPr="008F1CF6">
        <w:rPr>
          <w:rFonts w:ascii="Arial" w:hAnsi="Arial" w:cs="Arial"/>
          <w:sz w:val="24"/>
          <w:szCs w:val="24"/>
        </w:rPr>
        <w:t>ca</w:t>
      </w:r>
      <w:r w:rsidRPr="008F1CF6">
        <w:rPr>
          <w:rFonts w:ascii="Arial" w:hAnsi="Arial" w:cs="Arial"/>
          <w:spacing w:val="43"/>
          <w:sz w:val="24"/>
          <w:szCs w:val="24"/>
        </w:rPr>
        <w:t xml:space="preserve"> </w:t>
      </w:r>
      <w:r w:rsidRPr="008F1CF6">
        <w:rPr>
          <w:rFonts w:ascii="Arial" w:hAnsi="Arial" w:cs="Arial"/>
          <w:sz w:val="24"/>
          <w:szCs w:val="24"/>
        </w:rPr>
        <w:t>la</w:t>
      </w:r>
      <w:r w:rsidRPr="008F1CF6">
        <w:rPr>
          <w:rFonts w:ascii="Arial" w:hAnsi="Arial" w:cs="Arial"/>
          <w:spacing w:val="44"/>
          <w:sz w:val="24"/>
          <w:szCs w:val="24"/>
        </w:rPr>
        <w:t xml:space="preserve"> </w:t>
      </w:r>
      <w:r w:rsidRPr="008F1CF6">
        <w:rPr>
          <w:rFonts w:ascii="Arial" w:hAnsi="Arial" w:cs="Arial"/>
          <w:sz w:val="24"/>
          <w:szCs w:val="24"/>
        </w:rPr>
        <w:t>realizarea</w:t>
      </w:r>
      <w:r w:rsidRPr="008F1CF6">
        <w:rPr>
          <w:rFonts w:ascii="Arial" w:hAnsi="Arial" w:cs="Arial"/>
          <w:spacing w:val="45"/>
          <w:sz w:val="24"/>
          <w:szCs w:val="24"/>
        </w:rPr>
        <w:t xml:space="preserve"> </w:t>
      </w:r>
      <w:r w:rsidRPr="008F1CF6">
        <w:rPr>
          <w:rFonts w:ascii="Arial" w:hAnsi="Arial" w:cs="Arial"/>
          <w:sz w:val="24"/>
          <w:szCs w:val="24"/>
        </w:rPr>
        <w:t>lucrărilor</w:t>
      </w:r>
      <w:r w:rsidRPr="008F1CF6">
        <w:rPr>
          <w:rFonts w:ascii="Arial" w:hAnsi="Arial" w:cs="Arial"/>
          <w:spacing w:val="45"/>
          <w:sz w:val="24"/>
          <w:szCs w:val="24"/>
        </w:rPr>
        <w:t xml:space="preserve"> </w:t>
      </w:r>
      <w:r w:rsidRPr="008F1CF6">
        <w:rPr>
          <w:rFonts w:ascii="Arial" w:hAnsi="Arial" w:cs="Arial"/>
          <w:sz w:val="24"/>
          <w:szCs w:val="24"/>
        </w:rPr>
        <w:t>în</w:t>
      </w:r>
      <w:r w:rsidRPr="008F1CF6">
        <w:rPr>
          <w:rFonts w:ascii="Arial" w:hAnsi="Arial" w:cs="Arial"/>
          <w:spacing w:val="45"/>
          <w:sz w:val="24"/>
          <w:szCs w:val="24"/>
        </w:rPr>
        <w:t xml:space="preserve"> </w:t>
      </w:r>
      <w:r w:rsidRPr="008F1CF6">
        <w:rPr>
          <w:rFonts w:ascii="Arial" w:hAnsi="Arial" w:cs="Arial"/>
          <w:sz w:val="24"/>
          <w:szCs w:val="24"/>
        </w:rPr>
        <w:t>fondul</w:t>
      </w:r>
      <w:r w:rsidRPr="008F1CF6">
        <w:rPr>
          <w:rFonts w:ascii="Arial" w:hAnsi="Arial" w:cs="Arial"/>
          <w:spacing w:val="40"/>
          <w:sz w:val="24"/>
          <w:szCs w:val="24"/>
        </w:rPr>
        <w:t xml:space="preserve"> </w:t>
      </w:r>
      <w:r w:rsidRPr="008F1CF6">
        <w:rPr>
          <w:rFonts w:ascii="Arial" w:hAnsi="Arial" w:cs="Arial"/>
          <w:sz w:val="24"/>
          <w:szCs w:val="24"/>
        </w:rPr>
        <w:t>forestier,</w:t>
      </w:r>
      <w:r w:rsidRPr="008F1CF6">
        <w:rPr>
          <w:rFonts w:ascii="Arial" w:hAnsi="Arial" w:cs="Arial"/>
          <w:spacing w:val="42"/>
          <w:sz w:val="24"/>
          <w:szCs w:val="24"/>
        </w:rPr>
        <w:t xml:space="preserve"> </w:t>
      </w:r>
      <w:r w:rsidRPr="008F1CF6">
        <w:rPr>
          <w:rFonts w:ascii="Arial" w:hAnsi="Arial" w:cs="Arial"/>
          <w:sz w:val="24"/>
          <w:szCs w:val="24"/>
        </w:rPr>
        <w:t>fie</w:t>
      </w:r>
      <w:r w:rsidRPr="008F1CF6">
        <w:rPr>
          <w:rFonts w:ascii="Arial" w:hAnsi="Arial" w:cs="Arial"/>
          <w:spacing w:val="45"/>
          <w:sz w:val="24"/>
          <w:szCs w:val="24"/>
        </w:rPr>
        <w:t xml:space="preserve"> </w:t>
      </w:r>
      <w:r w:rsidRPr="008F1CF6">
        <w:rPr>
          <w:rFonts w:ascii="Arial" w:hAnsi="Arial" w:cs="Arial"/>
          <w:sz w:val="24"/>
          <w:szCs w:val="24"/>
        </w:rPr>
        <w:t>că</w:t>
      </w:r>
      <w:r w:rsidRPr="008F1CF6">
        <w:rPr>
          <w:rFonts w:ascii="Arial" w:hAnsi="Arial" w:cs="Arial"/>
          <w:spacing w:val="43"/>
          <w:sz w:val="24"/>
          <w:szCs w:val="24"/>
        </w:rPr>
        <w:t xml:space="preserve"> </w:t>
      </w:r>
      <w:r w:rsidRPr="008F1CF6">
        <w:rPr>
          <w:rFonts w:ascii="Arial" w:hAnsi="Arial" w:cs="Arial"/>
          <w:sz w:val="24"/>
          <w:szCs w:val="24"/>
        </w:rPr>
        <w:t>este</w:t>
      </w:r>
      <w:r w:rsidRPr="008F1CF6">
        <w:rPr>
          <w:rFonts w:ascii="Arial" w:hAnsi="Arial" w:cs="Arial"/>
          <w:spacing w:val="44"/>
          <w:sz w:val="24"/>
          <w:szCs w:val="24"/>
        </w:rPr>
        <w:t xml:space="preserve"> </w:t>
      </w:r>
      <w:r w:rsidRPr="008F1CF6">
        <w:rPr>
          <w:rFonts w:ascii="Arial" w:hAnsi="Arial" w:cs="Arial"/>
          <w:sz w:val="24"/>
          <w:szCs w:val="24"/>
        </w:rPr>
        <w:t>vorba</w:t>
      </w:r>
      <w:r w:rsidRPr="008F1CF6">
        <w:rPr>
          <w:rFonts w:ascii="Arial" w:hAnsi="Arial" w:cs="Arial"/>
          <w:spacing w:val="43"/>
          <w:sz w:val="24"/>
          <w:szCs w:val="24"/>
        </w:rPr>
        <w:t xml:space="preserve"> </w:t>
      </w:r>
      <w:r w:rsidRPr="008F1CF6">
        <w:rPr>
          <w:rFonts w:ascii="Arial" w:hAnsi="Arial" w:cs="Arial"/>
          <w:sz w:val="24"/>
          <w:szCs w:val="24"/>
        </w:rPr>
        <w:t>de</w:t>
      </w:r>
      <w:r w:rsidRPr="008F1CF6">
        <w:rPr>
          <w:rFonts w:ascii="Arial" w:hAnsi="Arial" w:cs="Arial"/>
          <w:spacing w:val="-61"/>
          <w:sz w:val="24"/>
          <w:szCs w:val="24"/>
        </w:rPr>
        <w:t xml:space="preserve"> </w:t>
      </w:r>
      <w:r w:rsidRPr="008F1CF6">
        <w:rPr>
          <w:rFonts w:ascii="Arial" w:hAnsi="Arial" w:cs="Arial"/>
          <w:sz w:val="24"/>
          <w:szCs w:val="24"/>
        </w:rPr>
        <w:t>tăieri</w:t>
      </w:r>
      <w:r w:rsidRPr="008F1CF6">
        <w:rPr>
          <w:rFonts w:ascii="Arial" w:hAnsi="Arial" w:cs="Arial"/>
          <w:spacing w:val="18"/>
          <w:sz w:val="24"/>
          <w:szCs w:val="24"/>
        </w:rPr>
        <w:t xml:space="preserve"> </w:t>
      </w:r>
      <w:r w:rsidRPr="008F1CF6">
        <w:rPr>
          <w:rFonts w:ascii="Arial" w:hAnsi="Arial" w:cs="Arial"/>
          <w:sz w:val="24"/>
          <w:szCs w:val="24"/>
        </w:rPr>
        <w:t>de</w:t>
      </w:r>
      <w:r w:rsidRPr="008F1CF6">
        <w:rPr>
          <w:rFonts w:ascii="Arial" w:hAnsi="Arial" w:cs="Arial"/>
          <w:spacing w:val="18"/>
          <w:sz w:val="24"/>
          <w:szCs w:val="24"/>
        </w:rPr>
        <w:t xml:space="preserve"> </w:t>
      </w:r>
      <w:r w:rsidRPr="008F1CF6">
        <w:rPr>
          <w:rFonts w:ascii="Arial" w:hAnsi="Arial" w:cs="Arial"/>
          <w:sz w:val="24"/>
          <w:szCs w:val="24"/>
        </w:rPr>
        <w:t>regenerare,</w:t>
      </w:r>
      <w:r w:rsidRPr="008F1CF6">
        <w:rPr>
          <w:rFonts w:ascii="Arial" w:hAnsi="Arial" w:cs="Arial"/>
          <w:spacing w:val="18"/>
          <w:sz w:val="24"/>
          <w:szCs w:val="24"/>
        </w:rPr>
        <w:t xml:space="preserve"> </w:t>
      </w:r>
      <w:r w:rsidRPr="008F1CF6">
        <w:rPr>
          <w:rFonts w:ascii="Arial" w:hAnsi="Arial" w:cs="Arial"/>
          <w:sz w:val="24"/>
          <w:szCs w:val="24"/>
        </w:rPr>
        <w:t>fie</w:t>
      </w:r>
      <w:r w:rsidRPr="008F1CF6">
        <w:rPr>
          <w:rFonts w:ascii="Arial" w:hAnsi="Arial" w:cs="Arial"/>
          <w:spacing w:val="20"/>
          <w:sz w:val="24"/>
          <w:szCs w:val="24"/>
        </w:rPr>
        <w:t xml:space="preserve"> </w:t>
      </w:r>
      <w:r w:rsidRPr="008F1CF6">
        <w:rPr>
          <w:rFonts w:ascii="Arial" w:hAnsi="Arial" w:cs="Arial"/>
          <w:sz w:val="24"/>
          <w:szCs w:val="24"/>
        </w:rPr>
        <w:t>de</w:t>
      </w:r>
      <w:r w:rsidRPr="008F1CF6">
        <w:rPr>
          <w:rFonts w:ascii="Arial" w:hAnsi="Arial" w:cs="Arial"/>
          <w:spacing w:val="21"/>
          <w:sz w:val="24"/>
          <w:szCs w:val="24"/>
        </w:rPr>
        <w:t xml:space="preserve"> </w:t>
      </w:r>
      <w:r w:rsidRPr="008F1CF6">
        <w:rPr>
          <w:rFonts w:ascii="Arial" w:hAnsi="Arial" w:cs="Arial"/>
          <w:sz w:val="24"/>
          <w:szCs w:val="24"/>
        </w:rPr>
        <w:t>lucrări</w:t>
      </w:r>
      <w:r w:rsidRPr="008F1CF6">
        <w:rPr>
          <w:rFonts w:ascii="Arial" w:hAnsi="Arial" w:cs="Arial"/>
          <w:spacing w:val="18"/>
          <w:sz w:val="24"/>
          <w:szCs w:val="24"/>
        </w:rPr>
        <w:t xml:space="preserve"> </w:t>
      </w:r>
      <w:r w:rsidRPr="008F1CF6">
        <w:rPr>
          <w:rFonts w:ascii="Arial" w:hAnsi="Arial" w:cs="Arial"/>
          <w:sz w:val="24"/>
          <w:szCs w:val="24"/>
        </w:rPr>
        <w:t>de</w:t>
      </w:r>
      <w:r w:rsidRPr="008F1CF6">
        <w:rPr>
          <w:rFonts w:ascii="Arial" w:hAnsi="Arial" w:cs="Arial"/>
          <w:spacing w:val="21"/>
          <w:sz w:val="24"/>
          <w:szCs w:val="24"/>
        </w:rPr>
        <w:t xml:space="preserve"> </w:t>
      </w:r>
      <w:r w:rsidRPr="008F1CF6">
        <w:rPr>
          <w:rFonts w:ascii="Arial" w:hAnsi="Arial" w:cs="Arial"/>
          <w:sz w:val="24"/>
          <w:szCs w:val="24"/>
        </w:rPr>
        <w:t>întreţinere</w:t>
      </w:r>
      <w:r w:rsidRPr="008F1CF6">
        <w:rPr>
          <w:rFonts w:ascii="Arial" w:hAnsi="Arial" w:cs="Arial"/>
          <w:spacing w:val="20"/>
          <w:sz w:val="24"/>
          <w:szCs w:val="24"/>
        </w:rPr>
        <w:t xml:space="preserve"> </w:t>
      </w:r>
      <w:r w:rsidRPr="008F1CF6">
        <w:rPr>
          <w:rFonts w:ascii="Arial" w:hAnsi="Arial" w:cs="Arial"/>
          <w:sz w:val="24"/>
          <w:szCs w:val="24"/>
        </w:rPr>
        <w:t>şi</w:t>
      </w:r>
      <w:r w:rsidRPr="008F1CF6">
        <w:rPr>
          <w:rFonts w:ascii="Arial" w:hAnsi="Arial" w:cs="Arial"/>
          <w:spacing w:val="18"/>
          <w:sz w:val="24"/>
          <w:szCs w:val="24"/>
        </w:rPr>
        <w:t xml:space="preserve"> </w:t>
      </w:r>
      <w:r w:rsidRPr="008F1CF6">
        <w:rPr>
          <w:rFonts w:ascii="Arial" w:hAnsi="Arial" w:cs="Arial"/>
          <w:sz w:val="24"/>
          <w:szCs w:val="24"/>
        </w:rPr>
        <w:t>de</w:t>
      </w:r>
      <w:r w:rsidRPr="008F1CF6">
        <w:rPr>
          <w:rFonts w:ascii="Arial" w:hAnsi="Arial" w:cs="Arial"/>
          <w:spacing w:val="21"/>
          <w:sz w:val="24"/>
          <w:szCs w:val="24"/>
        </w:rPr>
        <w:t xml:space="preserve"> </w:t>
      </w:r>
      <w:r w:rsidRPr="008F1CF6">
        <w:rPr>
          <w:rFonts w:ascii="Arial" w:hAnsi="Arial" w:cs="Arial"/>
          <w:sz w:val="24"/>
          <w:szCs w:val="24"/>
        </w:rPr>
        <w:t>conducere</w:t>
      </w:r>
      <w:r w:rsidRPr="008F1CF6">
        <w:rPr>
          <w:rFonts w:ascii="Arial" w:hAnsi="Arial" w:cs="Arial"/>
          <w:spacing w:val="17"/>
          <w:sz w:val="24"/>
          <w:szCs w:val="24"/>
        </w:rPr>
        <w:t xml:space="preserve"> </w:t>
      </w:r>
      <w:r w:rsidRPr="008F1CF6">
        <w:rPr>
          <w:rFonts w:ascii="Arial" w:hAnsi="Arial" w:cs="Arial"/>
          <w:sz w:val="24"/>
          <w:szCs w:val="24"/>
        </w:rPr>
        <w:t>a</w:t>
      </w:r>
      <w:r w:rsidRPr="008F1CF6">
        <w:rPr>
          <w:rFonts w:ascii="Arial" w:hAnsi="Arial" w:cs="Arial"/>
          <w:spacing w:val="18"/>
          <w:sz w:val="24"/>
          <w:szCs w:val="24"/>
        </w:rPr>
        <w:t xml:space="preserve"> </w:t>
      </w:r>
      <w:r w:rsidRPr="008F1CF6">
        <w:rPr>
          <w:rFonts w:ascii="Arial" w:hAnsi="Arial" w:cs="Arial"/>
          <w:sz w:val="24"/>
          <w:szCs w:val="24"/>
        </w:rPr>
        <w:t>pădurii,</w:t>
      </w:r>
      <w:r w:rsidRPr="008F1CF6">
        <w:rPr>
          <w:rFonts w:ascii="Arial" w:hAnsi="Arial" w:cs="Arial"/>
          <w:spacing w:val="20"/>
          <w:sz w:val="24"/>
          <w:szCs w:val="24"/>
        </w:rPr>
        <w:t xml:space="preserve"> </w:t>
      </w:r>
      <w:r w:rsidRPr="008F1CF6">
        <w:rPr>
          <w:rFonts w:ascii="Arial" w:hAnsi="Arial" w:cs="Arial"/>
          <w:sz w:val="24"/>
          <w:szCs w:val="24"/>
        </w:rPr>
        <w:t>să</w:t>
      </w:r>
      <w:r w:rsidRPr="008F1CF6">
        <w:rPr>
          <w:rFonts w:ascii="Arial" w:hAnsi="Arial" w:cs="Arial"/>
          <w:spacing w:val="17"/>
          <w:sz w:val="24"/>
          <w:szCs w:val="24"/>
        </w:rPr>
        <w:t xml:space="preserve"> </w:t>
      </w:r>
      <w:r w:rsidRPr="008F1CF6">
        <w:rPr>
          <w:rFonts w:ascii="Arial" w:hAnsi="Arial" w:cs="Arial"/>
          <w:sz w:val="24"/>
          <w:szCs w:val="24"/>
        </w:rPr>
        <w:t>se</w:t>
      </w:r>
      <w:r w:rsidRPr="008F1CF6">
        <w:rPr>
          <w:rFonts w:ascii="Arial" w:hAnsi="Arial" w:cs="Arial"/>
          <w:spacing w:val="18"/>
          <w:sz w:val="24"/>
          <w:szCs w:val="24"/>
        </w:rPr>
        <w:t xml:space="preserve"> </w:t>
      </w:r>
      <w:r w:rsidRPr="008F1CF6">
        <w:rPr>
          <w:rFonts w:ascii="Arial" w:hAnsi="Arial" w:cs="Arial"/>
          <w:sz w:val="24"/>
          <w:szCs w:val="24"/>
        </w:rPr>
        <w:t>ţină</w:t>
      </w:r>
      <w:r w:rsidRPr="008F1CF6">
        <w:rPr>
          <w:rFonts w:ascii="Arial" w:hAnsi="Arial" w:cs="Arial"/>
          <w:spacing w:val="21"/>
          <w:sz w:val="24"/>
          <w:szCs w:val="24"/>
        </w:rPr>
        <w:t xml:space="preserve"> </w:t>
      </w:r>
      <w:r w:rsidRPr="008F1CF6">
        <w:rPr>
          <w:rFonts w:ascii="Arial" w:hAnsi="Arial" w:cs="Arial"/>
          <w:sz w:val="24"/>
          <w:szCs w:val="24"/>
        </w:rPr>
        <w:t xml:space="preserve">cont    </w:t>
      </w:r>
      <w:r w:rsidRPr="008F1CF6">
        <w:rPr>
          <w:rFonts w:ascii="Arial" w:hAnsi="Arial" w:cs="Arial"/>
          <w:spacing w:val="-62"/>
          <w:sz w:val="24"/>
          <w:szCs w:val="24"/>
        </w:rPr>
        <w:t xml:space="preserve"> </w:t>
      </w:r>
      <w:r w:rsidRPr="008F1CF6">
        <w:rPr>
          <w:rFonts w:ascii="Arial" w:hAnsi="Arial" w:cs="Arial"/>
          <w:sz w:val="24"/>
          <w:szCs w:val="24"/>
        </w:rPr>
        <w:t>de perioadele de reproducere și pentru mamiferele caracteristice zonei, altele</w:t>
      </w:r>
      <w:r w:rsidRPr="008F1CF6">
        <w:rPr>
          <w:rFonts w:ascii="Arial" w:hAnsi="Arial" w:cs="Arial"/>
          <w:spacing w:val="1"/>
          <w:sz w:val="24"/>
          <w:szCs w:val="24"/>
        </w:rPr>
        <w:t xml:space="preserve"> </w:t>
      </w:r>
      <w:r w:rsidRPr="008F1CF6">
        <w:rPr>
          <w:rFonts w:ascii="Arial" w:hAnsi="Arial" w:cs="Arial"/>
          <w:sz w:val="24"/>
          <w:szCs w:val="24"/>
        </w:rPr>
        <w:t>decât</w:t>
      </w:r>
      <w:r w:rsidRPr="008F1CF6">
        <w:rPr>
          <w:rFonts w:ascii="Arial" w:hAnsi="Arial" w:cs="Arial"/>
          <w:spacing w:val="60"/>
          <w:sz w:val="24"/>
          <w:szCs w:val="24"/>
        </w:rPr>
        <w:t xml:space="preserve"> </w:t>
      </w:r>
      <w:r w:rsidRPr="008F1CF6">
        <w:rPr>
          <w:rFonts w:ascii="Arial" w:hAnsi="Arial" w:cs="Arial"/>
          <w:sz w:val="24"/>
          <w:szCs w:val="24"/>
        </w:rPr>
        <w:t>cele</w:t>
      </w:r>
      <w:r w:rsidRPr="008F1CF6">
        <w:rPr>
          <w:rFonts w:ascii="Arial" w:hAnsi="Arial" w:cs="Arial"/>
          <w:spacing w:val="61"/>
          <w:sz w:val="24"/>
          <w:szCs w:val="24"/>
        </w:rPr>
        <w:t xml:space="preserve"> </w:t>
      </w:r>
      <w:r w:rsidRPr="008F1CF6">
        <w:rPr>
          <w:rFonts w:ascii="Arial" w:hAnsi="Arial" w:cs="Arial"/>
          <w:sz w:val="24"/>
          <w:szCs w:val="24"/>
        </w:rPr>
        <w:t>luate</w:t>
      </w:r>
      <w:r w:rsidRPr="008F1CF6">
        <w:rPr>
          <w:rFonts w:ascii="Arial" w:hAnsi="Arial" w:cs="Arial"/>
          <w:spacing w:val="62"/>
          <w:sz w:val="24"/>
          <w:szCs w:val="24"/>
        </w:rPr>
        <w:t xml:space="preserve"> </w:t>
      </w:r>
      <w:r w:rsidRPr="008F1CF6">
        <w:rPr>
          <w:rFonts w:ascii="Arial" w:hAnsi="Arial" w:cs="Arial"/>
          <w:sz w:val="24"/>
          <w:szCs w:val="24"/>
        </w:rPr>
        <w:t>în</w:t>
      </w:r>
      <w:r w:rsidRPr="008F1CF6">
        <w:rPr>
          <w:rFonts w:ascii="Arial" w:hAnsi="Arial" w:cs="Arial"/>
          <w:spacing w:val="61"/>
          <w:sz w:val="24"/>
          <w:szCs w:val="24"/>
        </w:rPr>
        <w:t xml:space="preserve"> </w:t>
      </w:r>
      <w:r w:rsidRPr="008F1CF6">
        <w:rPr>
          <w:rFonts w:ascii="Arial" w:hAnsi="Arial" w:cs="Arial"/>
          <w:sz w:val="24"/>
          <w:szCs w:val="24"/>
        </w:rPr>
        <w:t>analiză</w:t>
      </w:r>
      <w:r w:rsidRPr="008F1CF6">
        <w:rPr>
          <w:rFonts w:ascii="Arial" w:hAnsi="Arial" w:cs="Arial"/>
          <w:spacing w:val="61"/>
          <w:sz w:val="24"/>
          <w:szCs w:val="24"/>
        </w:rPr>
        <w:t xml:space="preserve"> </w:t>
      </w:r>
      <w:r w:rsidRPr="008F1CF6">
        <w:rPr>
          <w:rFonts w:ascii="Arial" w:hAnsi="Arial" w:cs="Arial"/>
          <w:sz w:val="24"/>
          <w:szCs w:val="24"/>
        </w:rPr>
        <w:t>în</w:t>
      </w:r>
      <w:r w:rsidRPr="008F1CF6">
        <w:rPr>
          <w:rFonts w:ascii="Arial" w:hAnsi="Arial" w:cs="Arial"/>
          <w:spacing w:val="61"/>
          <w:sz w:val="24"/>
          <w:szCs w:val="24"/>
        </w:rPr>
        <w:t xml:space="preserve"> </w:t>
      </w:r>
      <w:r w:rsidRPr="008F1CF6">
        <w:rPr>
          <w:rFonts w:ascii="Arial" w:hAnsi="Arial" w:cs="Arial"/>
          <w:sz w:val="24"/>
          <w:szCs w:val="24"/>
        </w:rPr>
        <w:t>prezentul</w:t>
      </w:r>
      <w:r w:rsidRPr="008F1CF6">
        <w:rPr>
          <w:rFonts w:ascii="Arial" w:hAnsi="Arial" w:cs="Arial"/>
          <w:spacing w:val="59"/>
          <w:sz w:val="24"/>
          <w:szCs w:val="24"/>
        </w:rPr>
        <w:t xml:space="preserve"> </w:t>
      </w:r>
      <w:r w:rsidRPr="008F1CF6">
        <w:rPr>
          <w:rFonts w:ascii="Arial" w:hAnsi="Arial" w:cs="Arial"/>
          <w:sz w:val="24"/>
          <w:szCs w:val="24"/>
        </w:rPr>
        <w:t>studiu,</w:t>
      </w:r>
      <w:r w:rsidRPr="008F1CF6">
        <w:rPr>
          <w:rFonts w:ascii="Arial" w:hAnsi="Arial" w:cs="Arial"/>
          <w:spacing w:val="61"/>
          <w:sz w:val="24"/>
          <w:szCs w:val="24"/>
        </w:rPr>
        <w:t xml:space="preserve"> </w:t>
      </w:r>
      <w:r w:rsidRPr="008F1CF6">
        <w:rPr>
          <w:rFonts w:ascii="Arial" w:hAnsi="Arial" w:cs="Arial"/>
          <w:sz w:val="24"/>
          <w:szCs w:val="24"/>
        </w:rPr>
        <w:t>astfel</w:t>
      </w:r>
      <w:r w:rsidRPr="008F1CF6">
        <w:rPr>
          <w:rFonts w:ascii="Arial" w:hAnsi="Arial" w:cs="Arial"/>
          <w:spacing w:val="60"/>
          <w:sz w:val="24"/>
          <w:szCs w:val="24"/>
        </w:rPr>
        <w:t xml:space="preserve"> </w:t>
      </w:r>
      <w:r w:rsidRPr="008F1CF6">
        <w:rPr>
          <w:rFonts w:ascii="Arial" w:hAnsi="Arial" w:cs="Arial"/>
          <w:sz w:val="24"/>
          <w:szCs w:val="24"/>
        </w:rPr>
        <w:t>încât</w:t>
      </w:r>
      <w:r w:rsidRPr="008F1CF6">
        <w:rPr>
          <w:rFonts w:ascii="Arial" w:hAnsi="Arial" w:cs="Arial"/>
          <w:spacing w:val="61"/>
          <w:sz w:val="24"/>
          <w:szCs w:val="24"/>
        </w:rPr>
        <w:t xml:space="preserve"> </w:t>
      </w:r>
      <w:r w:rsidRPr="008F1CF6">
        <w:rPr>
          <w:rFonts w:ascii="Arial" w:hAnsi="Arial" w:cs="Arial"/>
          <w:sz w:val="24"/>
          <w:szCs w:val="24"/>
        </w:rPr>
        <w:t>majoritatea</w:t>
      </w:r>
      <w:r w:rsidRPr="008F1CF6">
        <w:rPr>
          <w:rFonts w:ascii="Arial" w:hAnsi="Arial" w:cs="Arial"/>
          <w:spacing w:val="61"/>
          <w:sz w:val="24"/>
          <w:szCs w:val="24"/>
        </w:rPr>
        <w:t xml:space="preserve"> </w:t>
      </w:r>
      <w:r w:rsidRPr="008F1CF6">
        <w:rPr>
          <w:rFonts w:ascii="Arial" w:hAnsi="Arial" w:cs="Arial"/>
          <w:sz w:val="24"/>
          <w:szCs w:val="24"/>
        </w:rPr>
        <w:t>lucrărilor</w:t>
      </w:r>
      <w:r w:rsidRPr="008F1CF6">
        <w:rPr>
          <w:rFonts w:ascii="Arial" w:hAnsi="Arial" w:cs="Arial"/>
          <w:spacing w:val="60"/>
          <w:sz w:val="24"/>
          <w:szCs w:val="24"/>
        </w:rPr>
        <w:t xml:space="preserve"> </w:t>
      </w:r>
      <w:r w:rsidRPr="008F1CF6">
        <w:rPr>
          <w:rFonts w:ascii="Arial" w:hAnsi="Arial" w:cs="Arial"/>
          <w:sz w:val="24"/>
          <w:szCs w:val="24"/>
        </w:rPr>
        <w:t>să</w:t>
      </w:r>
      <w:r w:rsidRPr="008F1CF6">
        <w:rPr>
          <w:rFonts w:ascii="Arial" w:hAnsi="Arial" w:cs="Arial"/>
          <w:spacing w:val="60"/>
          <w:sz w:val="24"/>
          <w:szCs w:val="24"/>
        </w:rPr>
        <w:t xml:space="preserve"> </w:t>
      </w:r>
      <w:r w:rsidRPr="008F1CF6">
        <w:rPr>
          <w:rFonts w:ascii="Arial" w:hAnsi="Arial" w:cs="Arial"/>
          <w:sz w:val="24"/>
          <w:szCs w:val="24"/>
        </w:rPr>
        <w:t xml:space="preserve">fie   </w:t>
      </w:r>
      <w:r w:rsidRPr="008F1CF6">
        <w:rPr>
          <w:rFonts w:ascii="Arial" w:hAnsi="Arial" w:cs="Arial"/>
          <w:spacing w:val="-61"/>
          <w:sz w:val="24"/>
          <w:szCs w:val="24"/>
        </w:rPr>
        <w:t xml:space="preserve"> </w:t>
      </w:r>
      <w:r w:rsidRPr="008F1CF6">
        <w:rPr>
          <w:rFonts w:ascii="Arial" w:hAnsi="Arial" w:cs="Arial"/>
          <w:sz w:val="24"/>
          <w:szCs w:val="24"/>
        </w:rPr>
        <w:t>efectuate în afara acestor perioade în care speciile sunt mai sensibile la factorii externi</w:t>
      </w:r>
      <w:r w:rsidRPr="008F1CF6">
        <w:rPr>
          <w:rFonts w:ascii="Arial" w:hAnsi="Arial" w:cs="Arial"/>
          <w:spacing w:val="1"/>
          <w:sz w:val="24"/>
          <w:szCs w:val="24"/>
        </w:rPr>
        <w:t xml:space="preserve"> </w:t>
      </w:r>
      <w:r w:rsidRPr="008F1CF6">
        <w:rPr>
          <w:rFonts w:ascii="Arial" w:hAnsi="Arial" w:cs="Arial"/>
          <w:sz w:val="24"/>
          <w:szCs w:val="24"/>
        </w:rPr>
        <w:t>perturbatori;</w:t>
      </w:r>
    </w:p>
    <w:p w14:paraId="0E237705" w14:textId="77777777" w:rsidR="00524DCC" w:rsidRPr="008F1CF6" w:rsidRDefault="00524DCC" w:rsidP="00946842">
      <w:pPr>
        <w:pStyle w:val="Titlu2"/>
        <w:tabs>
          <w:tab w:val="left" w:pos="540"/>
          <w:tab w:val="left" w:pos="900"/>
          <w:tab w:val="left" w:pos="1080"/>
          <w:tab w:val="left" w:pos="9000"/>
        </w:tabs>
        <w:spacing w:before="137"/>
        <w:ind w:left="0" w:firstLine="0"/>
        <w:jc w:val="center"/>
        <w:rPr>
          <w:sz w:val="24"/>
          <w:szCs w:val="24"/>
        </w:rPr>
      </w:pPr>
    </w:p>
    <w:p w14:paraId="28724535" w14:textId="77777777" w:rsidR="00524DCC" w:rsidRPr="008F1CF6" w:rsidRDefault="00524DCC" w:rsidP="00524DCC">
      <w:pPr>
        <w:pStyle w:val="Titlu1"/>
        <w:tabs>
          <w:tab w:val="left" w:pos="993"/>
          <w:tab w:val="left" w:pos="2694"/>
        </w:tabs>
        <w:spacing w:before="63"/>
        <w:ind w:left="1560"/>
        <w:rPr>
          <w:sz w:val="24"/>
          <w:szCs w:val="24"/>
        </w:rPr>
      </w:pPr>
      <w:r w:rsidRPr="008F1CF6">
        <w:rPr>
          <w:sz w:val="24"/>
          <w:szCs w:val="24"/>
          <w:u w:val="thick"/>
        </w:rPr>
        <w:t>Procedura</w:t>
      </w:r>
      <w:r w:rsidRPr="008F1CF6">
        <w:rPr>
          <w:spacing w:val="-2"/>
          <w:sz w:val="24"/>
          <w:szCs w:val="24"/>
          <w:u w:val="thick"/>
        </w:rPr>
        <w:t xml:space="preserve"> </w:t>
      </w:r>
      <w:r w:rsidRPr="008F1CF6">
        <w:rPr>
          <w:sz w:val="24"/>
          <w:szCs w:val="24"/>
          <w:u w:val="thick"/>
        </w:rPr>
        <w:t>de</w:t>
      </w:r>
      <w:r w:rsidRPr="008F1CF6">
        <w:rPr>
          <w:spacing w:val="-2"/>
          <w:sz w:val="24"/>
          <w:szCs w:val="24"/>
          <w:u w:val="thick"/>
        </w:rPr>
        <w:t xml:space="preserve"> </w:t>
      </w:r>
      <w:r w:rsidRPr="008F1CF6">
        <w:rPr>
          <w:sz w:val="24"/>
          <w:szCs w:val="24"/>
          <w:u w:val="thick"/>
        </w:rPr>
        <w:t>urmat</w:t>
      </w:r>
      <w:r w:rsidRPr="008F1CF6">
        <w:rPr>
          <w:spacing w:val="-3"/>
          <w:sz w:val="24"/>
          <w:szCs w:val="24"/>
          <w:u w:val="thick"/>
        </w:rPr>
        <w:t xml:space="preserve"> </w:t>
      </w:r>
      <w:r w:rsidRPr="008F1CF6">
        <w:rPr>
          <w:sz w:val="24"/>
          <w:szCs w:val="24"/>
          <w:u w:val="thick"/>
        </w:rPr>
        <w:t>in</w:t>
      </w:r>
      <w:r w:rsidRPr="008F1CF6">
        <w:rPr>
          <w:spacing w:val="-2"/>
          <w:sz w:val="24"/>
          <w:szCs w:val="24"/>
          <w:u w:val="thick"/>
        </w:rPr>
        <w:t xml:space="preserve"> </w:t>
      </w:r>
      <w:r w:rsidRPr="008F1CF6">
        <w:rPr>
          <w:sz w:val="24"/>
          <w:szCs w:val="24"/>
          <w:u w:val="thick"/>
        </w:rPr>
        <w:t>cazul</w:t>
      </w:r>
      <w:r w:rsidRPr="008F1CF6">
        <w:rPr>
          <w:spacing w:val="-2"/>
          <w:sz w:val="24"/>
          <w:szCs w:val="24"/>
          <w:u w:val="thick"/>
        </w:rPr>
        <w:t xml:space="preserve"> </w:t>
      </w:r>
      <w:r w:rsidRPr="008F1CF6">
        <w:rPr>
          <w:sz w:val="24"/>
          <w:szCs w:val="24"/>
          <w:u w:val="thick"/>
        </w:rPr>
        <w:t>unor</w:t>
      </w:r>
      <w:r w:rsidRPr="008F1CF6">
        <w:rPr>
          <w:spacing w:val="-2"/>
          <w:sz w:val="24"/>
          <w:szCs w:val="24"/>
          <w:u w:val="thick"/>
        </w:rPr>
        <w:t xml:space="preserve"> </w:t>
      </w:r>
      <w:r w:rsidRPr="008F1CF6">
        <w:rPr>
          <w:sz w:val="24"/>
          <w:szCs w:val="24"/>
          <w:u w:val="thick"/>
        </w:rPr>
        <w:t>calamitati</w:t>
      </w:r>
      <w:r w:rsidRPr="008F1CF6">
        <w:rPr>
          <w:spacing w:val="-2"/>
          <w:sz w:val="24"/>
          <w:szCs w:val="24"/>
          <w:u w:val="thick"/>
        </w:rPr>
        <w:t xml:space="preserve"> </w:t>
      </w:r>
      <w:r w:rsidRPr="008F1CF6">
        <w:rPr>
          <w:sz w:val="24"/>
          <w:szCs w:val="24"/>
          <w:u w:val="thick"/>
        </w:rPr>
        <w:t>naturale</w:t>
      </w:r>
      <w:r w:rsidRPr="008F1CF6">
        <w:rPr>
          <w:spacing w:val="-2"/>
          <w:sz w:val="24"/>
          <w:szCs w:val="24"/>
          <w:u w:val="thick"/>
        </w:rPr>
        <w:t xml:space="preserve"> </w:t>
      </w:r>
      <w:r w:rsidRPr="008F1CF6">
        <w:rPr>
          <w:sz w:val="24"/>
          <w:szCs w:val="24"/>
          <w:u w:val="thick"/>
        </w:rPr>
        <w:t>viitoare</w:t>
      </w:r>
    </w:p>
    <w:p w14:paraId="42D5D7D2" w14:textId="77777777" w:rsidR="00524DCC" w:rsidRPr="008F1CF6" w:rsidRDefault="00524DCC" w:rsidP="00524DCC">
      <w:pPr>
        <w:pStyle w:val="Corptext"/>
        <w:tabs>
          <w:tab w:val="left" w:pos="993"/>
          <w:tab w:val="left" w:pos="2694"/>
        </w:tabs>
        <w:spacing w:before="7"/>
        <w:ind w:firstLine="567"/>
        <w:rPr>
          <w:rFonts w:ascii="Arial" w:hAnsi="Arial" w:cs="Arial"/>
          <w:b/>
          <w:color w:val="FF0000"/>
          <w:sz w:val="24"/>
          <w:szCs w:val="24"/>
        </w:rPr>
      </w:pPr>
    </w:p>
    <w:p w14:paraId="20C57DC4" w14:textId="4C68A067" w:rsidR="00524DCC" w:rsidRPr="008F1CF6" w:rsidRDefault="00524DCC" w:rsidP="00524DCC">
      <w:pPr>
        <w:pStyle w:val="Corptext"/>
        <w:tabs>
          <w:tab w:val="left" w:pos="993"/>
          <w:tab w:val="left" w:pos="2694"/>
        </w:tabs>
        <w:spacing w:before="89" w:line="259" w:lineRule="auto"/>
        <w:ind w:right="-2" w:firstLine="567"/>
        <w:jc w:val="both"/>
        <w:rPr>
          <w:rFonts w:ascii="Arial" w:hAnsi="Arial" w:cs="Arial"/>
          <w:sz w:val="24"/>
          <w:szCs w:val="24"/>
        </w:rPr>
      </w:pPr>
      <w:r w:rsidRPr="008F1CF6">
        <w:rPr>
          <w:rFonts w:ascii="Arial" w:hAnsi="Arial" w:cs="Arial"/>
          <w:sz w:val="24"/>
          <w:szCs w:val="24"/>
        </w:rPr>
        <w:t>In</w:t>
      </w:r>
      <w:r w:rsidRPr="008F1CF6">
        <w:rPr>
          <w:rFonts w:ascii="Arial" w:hAnsi="Arial" w:cs="Arial"/>
          <w:spacing w:val="39"/>
          <w:sz w:val="24"/>
          <w:szCs w:val="24"/>
        </w:rPr>
        <w:t xml:space="preserve"> </w:t>
      </w:r>
      <w:r w:rsidRPr="008F1CF6">
        <w:rPr>
          <w:rFonts w:ascii="Arial" w:hAnsi="Arial" w:cs="Arial"/>
          <w:sz w:val="24"/>
          <w:szCs w:val="24"/>
        </w:rPr>
        <w:t>cazul</w:t>
      </w:r>
      <w:r w:rsidRPr="008F1CF6">
        <w:rPr>
          <w:rFonts w:ascii="Arial" w:hAnsi="Arial" w:cs="Arial"/>
          <w:spacing w:val="36"/>
          <w:sz w:val="24"/>
          <w:szCs w:val="24"/>
        </w:rPr>
        <w:t xml:space="preserve"> </w:t>
      </w:r>
      <w:r w:rsidRPr="008F1CF6">
        <w:rPr>
          <w:rFonts w:ascii="Arial" w:hAnsi="Arial" w:cs="Arial"/>
          <w:sz w:val="24"/>
          <w:szCs w:val="24"/>
        </w:rPr>
        <w:t>in</w:t>
      </w:r>
      <w:r w:rsidRPr="008F1CF6">
        <w:rPr>
          <w:rFonts w:ascii="Arial" w:hAnsi="Arial" w:cs="Arial"/>
          <w:spacing w:val="38"/>
          <w:sz w:val="24"/>
          <w:szCs w:val="24"/>
        </w:rPr>
        <w:t xml:space="preserve"> </w:t>
      </w:r>
      <w:r w:rsidRPr="008F1CF6">
        <w:rPr>
          <w:rFonts w:ascii="Arial" w:hAnsi="Arial" w:cs="Arial"/>
          <w:sz w:val="24"/>
          <w:szCs w:val="24"/>
        </w:rPr>
        <w:t>care,</w:t>
      </w:r>
      <w:r w:rsidRPr="008F1CF6">
        <w:rPr>
          <w:rFonts w:ascii="Arial" w:hAnsi="Arial" w:cs="Arial"/>
          <w:spacing w:val="38"/>
          <w:sz w:val="24"/>
          <w:szCs w:val="24"/>
        </w:rPr>
        <w:t xml:space="preserve"> </w:t>
      </w:r>
      <w:r w:rsidRPr="008F1CF6">
        <w:rPr>
          <w:rFonts w:ascii="Arial" w:hAnsi="Arial" w:cs="Arial"/>
          <w:sz w:val="24"/>
          <w:szCs w:val="24"/>
        </w:rPr>
        <w:t>pe</w:t>
      </w:r>
      <w:r w:rsidRPr="008F1CF6">
        <w:rPr>
          <w:rFonts w:ascii="Arial" w:hAnsi="Arial" w:cs="Arial"/>
          <w:spacing w:val="35"/>
          <w:sz w:val="24"/>
          <w:szCs w:val="24"/>
        </w:rPr>
        <w:t xml:space="preserve"> </w:t>
      </w:r>
      <w:r w:rsidRPr="008F1CF6">
        <w:rPr>
          <w:rFonts w:ascii="Arial" w:hAnsi="Arial" w:cs="Arial"/>
          <w:sz w:val="24"/>
          <w:szCs w:val="24"/>
        </w:rPr>
        <w:t>parcursul</w:t>
      </w:r>
      <w:r w:rsidRPr="008F1CF6">
        <w:rPr>
          <w:rFonts w:ascii="Arial" w:hAnsi="Arial" w:cs="Arial"/>
          <w:spacing w:val="38"/>
          <w:sz w:val="24"/>
          <w:szCs w:val="24"/>
        </w:rPr>
        <w:t xml:space="preserve"> </w:t>
      </w:r>
      <w:r w:rsidRPr="008F1CF6">
        <w:rPr>
          <w:rFonts w:ascii="Arial" w:hAnsi="Arial" w:cs="Arial"/>
          <w:sz w:val="24"/>
          <w:szCs w:val="24"/>
        </w:rPr>
        <w:t>perioadei</w:t>
      </w:r>
      <w:r w:rsidRPr="008F1CF6">
        <w:rPr>
          <w:rFonts w:ascii="Arial" w:hAnsi="Arial" w:cs="Arial"/>
          <w:spacing w:val="36"/>
          <w:sz w:val="24"/>
          <w:szCs w:val="24"/>
        </w:rPr>
        <w:t xml:space="preserve"> </w:t>
      </w:r>
      <w:r w:rsidRPr="008F1CF6">
        <w:rPr>
          <w:rFonts w:ascii="Arial" w:hAnsi="Arial" w:cs="Arial"/>
          <w:sz w:val="24"/>
          <w:szCs w:val="24"/>
        </w:rPr>
        <w:t>de</w:t>
      </w:r>
      <w:r w:rsidRPr="008F1CF6">
        <w:rPr>
          <w:rFonts w:ascii="Arial" w:hAnsi="Arial" w:cs="Arial"/>
          <w:spacing w:val="39"/>
          <w:sz w:val="24"/>
          <w:szCs w:val="24"/>
        </w:rPr>
        <w:t xml:space="preserve"> </w:t>
      </w:r>
      <w:r w:rsidRPr="008F1CF6">
        <w:rPr>
          <w:rFonts w:ascii="Arial" w:hAnsi="Arial" w:cs="Arial"/>
          <w:sz w:val="24"/>
          <w:szCs w:val="24"/>
        </w:rPr>
        <w:t>valabilitate</w:t>
      </w:r>
      <w:r w:rsidRPr="008F1CF6">
        <w:rPr>
          <w:rFonts w:ascii="Arial" w:hAnsi="Arial" w:cs="Arial"/>
          <w:spacing w:val="38"/>
          <w:sz w:val="24"/>
          <w:szCs w:val="24"/>
        </w:rPr>
        <w:t xml:space="preserve"> </w:t>
      </w:r>
      <w:r w:rsidRPr="008F1CF6">
        <w:rPr>
          <w:rFonts w:ascii="Arial" w:hAnsi="Arial" w:cs="Arial"/>
          <w:sz w:val="24"/>
          <w:szCs w:val="24"/>
        </w:rPr>
        <w:t>a</w:t>
      </w:r>
      <w:r w:rsidRPr="008F1CF6">
        <w:rPr>
          <w:rFonts w:ascii="Arial" w:hAnsi="Arial" w:cs="Arial"/>
          <w:spacing w:val="38"/>
          <w:sz w:val="24"/>
          <w:szCs w:val="24"/>
        </w:rPr>
        <w:t xml:space="preserve"> </w:t>
      </w:r>
      <w:r w:rsidRPr="008F1CF6">
        <w:rPr>
          <w:rFonts w:ascii="Arial" w:hAnsi="Arial" w:cs="Arial"/>
          <w:sz w:val="24"/>
          <w:szCs w:val="24"/>
        </w:rPr>
        <w:t>amenajamentului,</w:t>
      </w:r>
      <w:r w:rsidRPr="008F1CF6">
        <w:rPr>
          <w:rFonts w:ascii="Arial" w:hAnsi="Arial" w:cs="Arial"/>
          <w:spacing w:val="37"/>
          <w:sz w:val="24"/>
          <w:szCs w:val="24"/>
        </w:rPr>
        <w:t xml:space="preserve"> </w:t>
      </w:r>
      <w:r w:rsidRPr="008F1CF6">
        <w:rPr>
          <w:rFonts w:ascii="Arial" w:hAnsi="Arial" w:cs="Arial"/>
          <w:sz w:val="24"/>
          <w:szCs w:val="24"/>
        </w:rPr>
        <w:t>se</w:t>
      </w:r>
      <w:r w:rsidRPr="008F1CF6">
        <w:rPr>
          <w:rFonts w:ascii="Arial" w:hAnsi="Arial" w:cs="Arial"/>
          <w:spacing w:val="39"/>
          <w:sz w:val="24"/>
          <w:szCs w:val="24"/>
        </w:rPr>
        <w:t xml:space="preserve"> </w:t>
      </w:r>
      <w:r w:rsidRPr="008F1CF6">
        <w:rPr>
          <w:rFonts w:ascii="Arial" w:hAnsi="Arial" w:cs="Arial"/>
          <w:sz w:val="24"/>
          <w:szCs w:val="24"/>
        </w:rPr>
        <w:t xml:space="preserve">vor </w:t>
      </w:r>
      <w:r w:rsidRPr="008F1CF6">
        <w:rPr>
          <w:rFonts w:ascii="Arial" w:hAnsi="Arial" w:cs="Arial"/>
          <w:spacing w:val="-67"/>
          <w:sz w:val="24"/>
          <w:szCs w:val="24"/>
        </w:rPr>
        <w:t xml:space="preserve"> </w:t>
      </w:r>
      <w:r w:rsidRPr="008F1CF6">
        <w:rPr>
          <w:rFonts w:ascii="Arial" w:hAnsi="Arial" w:cs="Arial"/>
          <w:sz w:val="24"/>
          <w:szCs w:val="24"/>
        </w:rPr>
        <w:t>produce</w:t>
      </w:r>
      <w:r w:rsidRPr="008F1CF6">
        <w:rPr>
          <w:rFonts w:ascii="Arial" w:hAnsi="Arial" w:cs="Arial"/>
          <w:spacing w:val="21"/>
          <w:sz w:val="24"/>
          <w:szCs w:val="24"/>
        </w:rPr>
        <w:t xml:space="preserve"> </w:t>
      </w:r>
      <w:r w:rsidRPr="008F1CF6">
        <w:rPr>
          <w:rFonts w:ascii="Arial" w:hAnsi="Arial" w:cs="Arial"/>
          <w:sz w:val="24"/>
          <w:szCs w:val="24"/>
        </w:rPr>
        <w:t>calamitati</w:t>
      </w:r>
      <w:r w:rsidRPr="008F1CF6">
        <w:rPr>
          <w:rFonts w:ascii="Arial" w:hAnsi="Arial" w:cs="Arial"/>
          <w:spacing w:val="22"/>
          <w:sz w:val="24"/>
          <w:szCs w:val="24"/>
        </w:rPr>
        <w:t xml:space="preserve"> </w:t>
      </w:r>
      <w:r w:rsidRPr="008F1CF6">
        <w:rPr>
          <w:rFonts w:ascii="Arial" w:hAnsi="Arial" w:cs="Arial"/>
          <w:sz w:val="24"/>
          <w:szCs w:val="24"/>
        </w:rPr>
        <w:t>din</w:t>
      </w:r>
      <w:r w:rsidRPr="008F1CF6">
        <w:rPr>
          <w:rFonts w:ascii="Arial" w:hAnsi="Arial" w:cs="Arial"/>
          <w:spacing w:val="22"/>
          <w:sz w:val="24"/>
          <w:szCs w:val="24"/>
        </w:rPr>
        <w:t xml:space="preserve"> </w:t>
      </w:r>
      <w:r w:rsidRPr="008F1CF6">
        <w:rPr>
          <w:rFonts w:ascii="Arial" w:hAnsi="Arial" w:cs="Arial"/>
          <w:sz w:val="24"/>
          <w:szCs w:val="24"/>
        </w:rPr>
        <w:t>cauza</w:t>
      </w:r>
      <w:r w:rsidRPr="008F1CF6">
        <w:rPr>
          <w:rFonts w:ascii="Arial" w:hAnsi="Arial" w:cs="Arial"/>
          <w:spacing w:val="22"/>
          <w:sz w:val="24"/>
          <w:szCs w:val="24"/>
        </w:rPr>
        <w:t xml:space="preserve"> </w:t>
      </w:r>
      <w:r w:rsidRPr="008F1CF6">
        <w:rPr>
          <w:rFonts w:ascii="Arial" w:hAnsi="Arial" w:cs="Arial"/>
          <w:sz w:val="24"/>
          <w:szCs w:val="24"/>
        </w:rPr>
        <w:t>unor</w:t>
      </w:r>
      <w:r w:rsidRPr="008F1CF6">
        <w:rPr>
          <w:rFonts w:ascii="Arial" w:hAnsi="Arial" w:cs="Arial"/>
          <w:spacing w:val="21"/>
          <w:sz w:val="24"/>
          <w:szCs w:val="24"/>
        </w:rPr>
        <w:t xml:space="preserve"> </w:t>
      </w:r>
      <w:r w:rsidRPr="008F1CF6">
        <w:rPr>
          <w:rFonts w:ascii="Arial" w:hAnsi="Arial" w:cs="Arial"/>
          <w:sz w:val="24"/>
          <w:szCs w:val="24"/>
        </w:rPr>
        <w:t>factori</w:t>
      </w:r>
      <w:r w:rsidRPr="008F1CF6">
        <w:rPr>
          <w:rFonts w:ascii="Arial" w:hAnsi="Arial" w:cs="Arial"/>
          <w:spacing w:val="19"/>
          <w:sz w:val="24"/>
          <w:szCs w:val="24"/>
        </w:rPr>
        <w:t xml:space="preserve"> </w:t>
      </w:r>
      <w:r w:rsidRPr="008F1CF6">
        <w:rPr>
          <w:rFonts w:ascii="Arial" w:hAnsi="Arial" w:cs="Arial"/>
          <w:sz w:val="24"/>
          <w:szCs w:val="24"/>
        </w:rPr>
        <w:t>biotici</w:t>
      </w:r>
      <w:r w:rsidRPr="008F1CF6">
        <w:rPr>
          <w:rFonts w:ascii="Arial" w:hAnsi="Arial" w:cs="Arial"/>
          <w:spacing w:val="22"/>
          <w:sz w:val="24"/>
          <w:szCs w:val="24"/>
        </w:rPr>
        <w:t xml:space="preserve"> </w:t>
      </w:r>
      <w:r w:rsidRPr="008F1CF6">
        <w:rPr>
          <w:rFonts w:ascii="Arial" w:hAnsi="Arial" w:cs="Arial"/>
          <w:sz w:val="24"/>
          <w:szCs w:val="24"/>
        </w:rPr>
        <w:t>sau</w:t>
      </w:r>
      <w:r w:rsidRPr="008F1CF6">
        <w:rPr>
          <w:rFonts w:ascii="Arial" w:hAnsi="Arial" w:cs="Arial"/>
          <w:spacing w:val="22"/>
          <w:sz w:val="24"/>
          <w:szCs w:val="24"/>
        </w:rPr>
        <w:t xml:space="preserve"> </w:t>
      </w:r>
      <w:r w:rsidRPr="008F1CF6">
        <w:rPr>
          <w:rFonts w:ascii="Arial" w:hAnsi="Arial" w:cs="Arial"/>
          <w:sz w:val="24"/>
          <w:szCs w:val="24"/>
        </w:rPr>
        <w:t>abiotici</w:t>
      </w:r>
      <w:r w:rsidRPr="008F1CF6">
        <w:rPr>
          <w:rFonts w:ascii="Arial" w:hAnsi="Arial" w:cs="Arial"/>
          <w:spacing w:val="22"/>
          <w:sz w:val="24"/>
          <w:szCs w:val="24"/>
        </w:rPr>
        <w:t xml:space="preserve"> </w:t>
      </w:r>
      <w:r w:rsidRPr="008F1CF6">
        <w:rPr>
          <w:rFonts w:ascii="Arial" w:hAnsi="Arial" w:cs="Arial"/>
          <w:sz w:val="24"/>
          <w:szCs w:val="24"/>
        </w:rPr>
        <w:t>neprevazuti</w:t>
      </w:r>
      <w:r w:rsidRPr="008F1CF6">
        <w:rPr>
          <w:rFonts w:ascii="Arial" w:hAnsi="Arial" w:cs="Arial"/>
          <w:spacing w:val="22"/>
          <w:sz w:val="24"/>
          <w:szCs w:val="24"/>
        </w:rPr>
        <w:t xml:space="preserve"> </w:t>
      </w:r>
      <w:r w:rsidRPr="008F1CF6">
        <w:rPr>
          <w:rFonts w:ascii="Arial" w:hAnsi="Arial" w:cs="Arial"/>
          <w:sz w:val="24"/>
          <w:szCs w:val="24"/>
        </w:rPr>
        <w:t>(gen</w:t>
      </w:r>
      <w:r w:rsidRPr="008F1CF6">
        <w:rPr>
          <w:rFonts w:ascii="Arial" w:hAnsi="Arial" w:cs="Arial"/>
          <w:spacing w:val="21"/>
          <w:sz w:val="24"/>
          <w:szCs w:val="24"/>
        </w:rPr>
        <w:t xml:space="preserve"> </w:t>
      </w:r>
      <w:r w:rsidRPr="008F1CF6">
        <w:rPr>
          <w:rFonts w:ascii="Arial" w:hAnsi="Arial" w:cs="Arial"/>
          <w:sz w:val="24"/>
          <w:szCs w:val="24"/>
        </w:rPr>
        <w:t>doboraturi</w:t>
      </w:r>
      <w:r w:rsidRPr="008F1CF6">
        <w:rPr>
          <w:rFonts w:ascii="Arial" w:hAnsi="Arial" w:cs="Arial"/>
          <w:spacing w:val="-67"/>
          <w:sz w:val="24"/>
          <w:szCs w:val="24"/>
        </w:rPr>
        <w:t xml:space="preserve"> </w:t>
      </w:r>
      <w:r w:rsidRPr="008F1CF6">
        <w:rPr>
          <w:rFonts w:ascii="Arial" w:hAnsi="Arial" w:cs="Arial"/>
          <w:sz w:val="24"/>
          <w:szCs w:val="24"/>
        </w:rPr>
        <w:t>de vant,etc) se va proceda conform Ordinului M.A.P. nr. 766 / 2018 (pentru aprobarea</w:t>
      </w:r>
      <w:r w:rsidRPr="008F1CF6">
        <w:rPr>
          <w:rFonts w:ascii="Arial" w:hAnsi="Arial" w:cs="Arial"/>
          <w:spacing w:val="1"/>
          <w:sz w:val="24"/>
          <w:szCs w:val="24"/>
        </w:rPr>
        <w:t xml:space="preserve"> </w:t>
      </w:r>
      <w:r w:rsidRPr="008F1CF6">
        <w:rPr>
          <w:rFonts w:ascii="Arial" w:hAnsi="Arial" w:cs="Arial"/>
          <w:sz w:val="24"/>
          <w:szCs w:val="24"/>
        </w:rPr>
        <w:t>Normelor</w:t>
      </w:r>
      <w:r w:rsidRPr="008F1CF6">
        <w:rPr>
          <w:rFonts w:ascii="Arial" w:hAnsi="Arial" w:cs="Arial"/>
          <w:spacing w:val="53"/>
          <w:sz w:val="24"/>
          <w:szCs w:val="24"/>
        </w:rPr>
        <w:t xml:space="preserve"> </w:t>
      </w:r>
      <w:r w:rsidRPr="008F1CF6">
        <w:rPr>
          <w:rFonts w:ascii="Arial" w:hAnsi="Arial" w:cs="Arial"/>
          <w:sz w:val="24"/>
          <w:szCs w:val="24"/>
        </w:rPr>
        <w:t>tehnice</w:t>
      </w:r>
      <w:r w:rsidRPr="008F1CF6">
        <w:rPr>
          <w:rFonts w:ascii="Arial" w:hAnsi="Arial" w:cs="Arial"/>
          <w:spacing w:val="52"/>
          <w:sz w:val="24"/>
          <w:szCs w:val="24"/>
        </w:rPr>
        <w:t xml:space="preserve"> </w:t>
      </w:r>
      <w:r w:rsidRPr="008F1CF6">
        <w:rPr>
          <w:rFonts w:ascii="Arial" w:hAnsi="Arial" w:cs="Arial"/>
          <w:sz w:val="24"/>
          <w:szCs w:val="24"/>
        </w:rPr>
        <w:t>privind</w:t>
      </w:r>
      <w:r w:rsidRPr="008F1CF6">
        <w:rPr>
          <w:rFonts w:ascii="Arial" w:hAnsi="Arial" w:cs="Arial"/>
          <w:spacing w:val="53"/>
          <w:sz w:val="24"/>
          <w:szCs w:val="24"/>
        </w:rPr>
        <w:t xml:space="preserve"> </w:t>
      </w:r>
      <w:r w:rsidRPr="008F1CF6">
        <w:rPr>
          <w:rFonts w:ascii="Arial" w:hAnsi="Arial" w:cs="Arial"/>
          <w:sz w:val="24"/>
          <w:szCs w:val="24"/>
        </w:rPr>
        <w:t>elaborarea</w:t>
      </w:r>
      <w:r w:rsidRPr="008F1CF6">
        <w:rPr>
          <w:rFonts w:ascii="Arial" w:hAnsi="Arial" w:cs="Arial"/>
          <w:spacing w:val="52"/>
          <w:sz w:val="24"/>
          <w:szCs w:val="24"/>
        </w:rPr>
        <w:t xml:space="preserve"> </w:t>
      </w:r>
      <w:r w:rsidRPr="008F1CF6">
        <w:rPr>
          <w:rFonts w:ascii="Arial" w:hAnsi="Arial" w:cs="Arial"/>
          <w:sz w:val="24"/>
          <w:szCs w:val="24"/>
        </w:rPr>
        <w:t>amenajamentelor</w:t>
      </w:r>
      <w:r w:rsidRPr="008F1CF6">
        <w:rPr>
          <w:rFonts w:ascii="Arial" w:hAnsi="Arial" w:cs="Arial"/>
          <w:spacing w:val="52"/>
          <w:sz w:val="24"/>
          <w:szCs w:val="24"/>
        </w:rPr>
        <w:t xml:space="preserve"> </w:t>
      </w:r>
      <w:r w:rsidRPr="008F1CF6">
        <w:rPr>
          <w:rFonts w:ascii="Arial" w:hAnsi="Arial" w:cs="Arial"/>
          <w:sz w:val="24"/>
          <w:szCs w:val="24"/>
        </w:rPr>
        <w:t>silvice,</w:t>
      </w:r>
      <w:r w:rsidRPr="008F1CF6">
        <w:rPr>
          <w:rFonts w:ascii="Arial" w:hAnsi="Arial" w:cs="Arial"/>
          <w:spacing w:val="53"/>
          <w:sz w:val="24"/>
          <w:szCs w:val="24"/>
        </w:rPr>
        <w:t xml:space="preserve"> </w:t>
      </w:r>
      <w:r w:rsidRPr="008F1CF6">
        <w:rPr>
          <w:rFonts w:ascii="Arial" w:hAnsi="Arial" w:cs="Arial"/>
          <w:sz w:val="24"/>
          <w:szCs w:val="24"/>
        </w:rPr>
        <w:t>modificarea</w:t>
      </w:r>
      <w:r w:rsidRPr="008F1CF6">
        <w:rPr>
          <w:rFonts w:ascii="Arial" w:hAnsi="Arial" w:cs="Arial"/>
          <w:spacing w:val="52"/>
          <w:sz w:val="24"/>
          <w:szCs w:val="24"/>
        </w:rPr>
        <w:t xml:space="preserve"> </w:t>
      </w:r>
      <w:r w:rsidRPr="008F1CF6">
        <w:rPr>
          <w:rFonts w:ascii="Arial" w:hAnsi="Arial" w:cs="Arial"/>
          <w:sz w:val="24"/>
          <w:szCs w:val="24"/>
        </w:rPr>
        <w:t xml:space="preserve">prevederilor </w:t>
      </w:r>
      <w:r w:rsidRPr="008F1CF6">
        <w:rPr>
          <w:rFonts w:ascii="Arial" w:hAnsi="Arial" w:cs="Arial"/>
          <w:spacing w:val="-67"/>
          <w:sz w:val="24"/>
          <w:szCs w:val="24"/>
        </w:rPr>
        <w:t xml:space="preserve"> </w:t>
      </w:r>
      <w:r w:rsidRPr="008F1CF6">
        <w:rPr>
          <w:rFonts w:ascii="Arial" w:hAnsi="Arial" w:cs="Arial"/>
          <w:sz w:val="24"/>
          <w:szCs w:val="24"/>
        </w:rPr>
        <w:t>acestora</w:t>
      </w:r>
      <w:r w:rsidRPr="008F1CF6">
        <w:rPr>
          <w:rFonts w:ascii="Arial" w:hAnsi="Arial" w:cs="Arial"/>
          <w:spacing w:val="11"/>
          <w:sz w:val="24"/>
          <w:szCs w:val="24"/>
        </w:rPr>
        <w:t xml:space="preserve"> </w:t>
      </w:r>
      <w:r w:rsidRPr="008F1CF6">
        <w:rPr>
          <w:rFonts w:ascii="Arial" w:hAnsi="Arial" w:cs="Arial"/>
          <w:sz w:val="24"/>
          <w:szCs w:val="24"/>
        </w:rPr>
        <w:t>si</w:t>
      </w:r>
      <w:r w:rsidRPr="008F1CF6">
        <w:rPr>
          <w:rFonts w:ascii="Arial" w:hAnsi="Arial" w:cs="Arial"/>
          <w:spacing w:val="12"/>
          <w:sz w:val="24"/>
          <w:szCs w:val="24"/>
        </w:rPr>
        <w:t xml:space="preserve"> </w:t>
      </w:r>
      <w:r w:rsidRPr="008F1CF6">
        <w:rPr>
          <w:rFonts w:ascii="Arial" w:hAnsi="Arial" w:cs="Arial"/>
          <w:sz w:val="24"/>
          <w:szCs w:val="24"/>
        </w:rPr>
        <w:t>a</w:t>
      </w:r>
      <w:r w:rsidRPr="008F1CF6">
        <w:rPr>
          <w:rFonts w:ascii="Arial" w:hAnsi="Arial" w:cs="Arial"/>
          <w:spacing w:val="10"/>
          <w:sz w:val="24"/>
          <w:szCs w:val="24"/>
        </w:rPr>
        <w:t xml:space="preserve"> </w:t>
      </w:r>
      <w:r w:rsidRPr="008F1CF6">
        <w:rPr>
          <w:rFonts w:ascii="Arial" w:hAnsi="Arial" w:cs="Arial"/>
          <w:sz w:val="24"/>
          <w:szCs w:val="24"/>
        </w:rPr>
        <w:t>Metodologiei</w:t>
      </w:r>
      <w:r w:rsidRPr="008F1CF6">
        <w:rPr>
          <w:rFonts w:ascii="Arial" w:hAnsi="Arial" w:cs="Arial"/>
          <w:spacing w:val="13"/>
          <w:sz w:val="24"/>
          <w:szCs w:val="24"/>
        </w:rPr>
        <w:t xml:space="preserve"> </w:t>
      </w:r>
      <w:r w:rsidRPr="008F1CF6">
        <w:rPr>
          <w:rFonts w:ascii="Arial" w:hAnsi="Arial" w:cs="Arial"/>
          <w:sz w:val="24"/>
          <w:szCs w:val="24"/>
        </w:rPr>
        <w:t>privind</w:t>
      </w:r>
      <w:r w:rsidRPr="008F1CF6">
        <w:rPr>
          <w:rFonts w:ascii="Arial" w:hAnsi="Arial" w:cs="Arial"/>
          <w:spacing w:val="12"/>
          <w:sz w:val="24"/>
          <w:szCs w:val="24"/>
        </w:rPr>
        <w:t xml:space="preserve"> </w:t>
      </w:r>
      <w:r w:rsidRPr="008F1CF6">
        <w:rPr>
          <w:rFonts w:ascii="Arial" w:hAnsi="Arial" w:cs="Arial"/>
          <w:sz w:val="24"/>
          <w:szCs w:val="24"/>
        </w:rPr>
        <w:t>aprobarea</w:t>
      </w:r>
      <w:r w:rsidRPr="008F1CF6">
        <w:rPr>
          <w:rFonts w:ascii="Arial" w:hAnsi="Arial" w:cs="Arial"/>
          <w:spacing w:val="10"/>
          <w:sz w:val="24"/>
          <w:szCs w:val="24"/>
        </w:rPr>
        <w:t xml:space="preserve"> </w:t>
      </w:r>
      <w:r w:rsidRPr="008F1CF6">
        <w:rPr>
          <w:rFonts w:ascii="Arial" w:hAnsi="Arial" w:cs="Arial"/>
          <w:sz w:val="24"/>
          <w:szCs w:val="24"/>
        </w:rPr>
        <w:t>depasirii</w:t>
      </w:r>
      <w:r w:rsidRPr="008F1CF6">
        <w:rPr>
          <w:rFonts w:ascii="Arial" w:hAnsi="Arial" w:cs="Arial"/>
          <w:spacing w:val="13"/>
          <w:sz w:val="24"/>
          <w:szCs w:val="24"/>
        </w:rPr>
        <w:t xml:space="preserve"> </w:t>
      </w:r>
      <w:r w:rsidRPr="008F1CF6">
        <w:rPr>
          <w:rFonts w:ascii="Arial" w:hAnsi="Arial" w:cs="Arial"/>
          <w:sz w:val="24"/>
          <w:szCs w:val="24"/>
        </w:rPr>
        <w:t>posibilitatii/posibilitatii</w:t>
      </w:r>
      <w:r w:rsidRPr="008F1CF6">
        <w:rPr>
          <w:rFonts w:ascii="Arial" w:hAnsi="Arial" w:cs="Arial"/>
          <w:spacing w:val="12"/>
          <w:sz w:val="24"/>
          <w:szCs w:val="24"/>
        </w:rPr>
        <w:t xml:space="preserve"> </w:t>
      </w:r>
      <w:r w:rsidRPr="008F1CF6">
        <w:rPr>
          <w:rFonts w:ascii="Arial" w:hAnsi="Arial" w:cs="Arial"/>
          <w:sz w:val="24"/>
          <w:szCs w:val="24"/>
        </w:rPr>
        <w:t xml:space="preserve">anuale </w:t>
      </w:r>
      <w:r w:rsidRPr="008F1CF6">
        <w:rPr>
          <w:rFonts w:ascii="Arial" w:hAnsi="Arial" w:cs="Arial"/>
          <w:spacing w:val="-67"/>
          <w:sz w:val="24"/>
          <w:szCs w:val="24"/>
        </w:rPr>
        <w:t xml:space="preserve"> </w:t>
      </w:r>
      <w:r w:rsidRPr="008F1CF6">
        <w:rPr>
          <w:rFonts w:ascii="Arial" w:hAnsi="Arial" w:cs="Arial"/>
          <w:sz w:val="24"/>
          <w:szCs w:val="24"/>
        </w:rPr>
        <w:t>in</w:t>
      </w:r>
      <w:r w:rsidRPr="008F1CF6">
        <w:rPr>
          <w:rFonts w:ascii="Arial" w:hAnsi="Arial" w:cs="Arial"/>
          <w:spacing w:val="26"/>
          <w:sz w:val="24"/>
          <w:szCs w:val="24"/>
        </w:rPr>
        <w:t xml:space="preserve"> </w:t>
      </w:r>
      <w:r w:rsidRPr="008F1CF6">
        <w:rPr>
          <w:rFonts w:ascii="Arial" w:hAnsi="Arial" w:cs="Arial"/>
          <w:sz w:val="24"/>
          <w:szCs w:val="24"/>
        </w:rPr>
        <w:t>vederea</w:t>
      </w:r>
      <w:r w:rsidRPr="008F1CF6">
        <w:rPr>
          <w:rFonts w:ascii="Arial" w:hAnsi="Arial" w:cs="Arial"/>
          <w:spacing w:val="28"/>
          <w:sz w:val="24"/>
          <w:szCs w:val="24"/>
        </w:rPr>
        <w:t xml:space="preserve"> </w:t>
      </w:r>
      <w:r w:rsidRPr="008F1CF6">
        <w:rPr>
          <w:rFonts w:ascii="Arial" w:hAnsi="Arial" w:cs="Arial"/>
          <w:sz w:val="24"/>
          <w:szCs w:val="24"/>
        </w:rPr>
        <w:t>recoltarii</w:t>
      </w:r>
      <w:r w:rsidRPr="008F1CF6">
        <w:rPr>
          <w:rFonts w:ascii="Arial" w:hAnsi="Arial" w:cs="Arial"/>
          <w:spacing w:val="27"/>
          <w:sz w:val="24"/>
          <w:szCs w:val="24"/>
        </w:rPr>
        <w:t xml:space="preserve"> </w:t>
      </w:r>
      <w:r w:rsidRPr="008F1CF6">
        <w:rPr>
          <w:rFonts w:ascii="Arial" w:hAnsi="Arial" w:cs="Arial"/>
          <w:sz w:val="24"/>
          <w:szCs w:val="24"/>
        </w:rPr>
        <w:t>produselor</w:t>
      </w:r>
      <w:r w:rsidRPr="008F1CF6">
        <w:rPr>
          <w:rFonts w:ascii="Arial" w:hAnsi="Arial" w:cs="Arial"/>
          <w:spacing w:val="28"/>
          <w:sz w:val="24"/>
          <w:szCs w:val="24"/>
        </w:rPr>
        <w:t xml:space="preserve"> </w:t>
      </w:r>
      <w:r w:rsidRPr="008F1CF6">
        <w:rPr>
          <w:rFonts w:ascii="Arial" w:hAnsi="Arial" w:cs="Arial"/>
          <w:sz w:val="24"/>
          <w:szCs w:val="24"/>
        </w:rPr>
        <w:t>accidentale</w:t>
      </w:r>
      <w:r w:rsidRPr="008F1CF6">
        <w:rPr>
          <w:rFonts w:ascii="Arial" w:hAnsi="Arial" w:cs="Arial"/>
          <w:spacing w:val="28"/>
          <w:sz w:val="24"/>
          <w:szCs w:val="24"/>
        </w:rPr>
        <w:t xml:space="preserve"> </w:t>
      </w:r>
      <w:r w:rsidRPr="008F1CF6">
        <w:rPr>
          <w:rFonts w:ascii="Arial" w:hAnsi="Arial" w:cs="Arial"/>
          <w:sz w:val="24"/>
          <w:szCs w:val="24"/>
        </w:rPr>
        <w:t>I),</w:t>
      </w:r>
      <w:r w:rsidRPr="008F1CF6">
        <w:rPr>
          <w:rFonts w:ascii="Arial" w:hAnsi="Arial" w:cs="Arial"/>
          <w:spacing w:val="27"/>
          <w:sz w:val="24"/>
          <w:szCs w:val="24"/>
        </w:rPr>
        <w:t xml:space="preserve"> </w:t>
      </w:r>
      <w:r w:rsidRPr="008F1CF6">
        <w:rPr>
          <w:rFonts w:ascii="Arial" w:hAnsi="Arial" w:cs="Arial"/>
          <w:sz w:val="24"/>
          <w:szCs w:val="24"/>
        </w:rPr>
        <w:t>modificat</w:t>
      </w:r>
      <w:r w:rsidRPr="008F1CF6">
        <w:rPr>
          <w:rFonts w:ascii="Arial" w:hAnsi="Arial" w:cs="Arial"/>
          <w:spacing w:val="26"/>
          <w:sz w:val="24"/>
          <w:szCs w:val="24"/>
        </w:rPr>
        <w:t xml:space="preserve"> </w:t>
      </w:r>
      <w:r w:rsidRPr="008F1CF6">
        <w:rPr>
          <w:rFonts w:ascii="Arial" w:hAnsi="Arial" w:cs="Arial"/>
          <w:sz w:val="24"/>
          <w:szCs w:val="24"/>
        </w:rPr>
        <w:t>si</w:t>
      </w:r>
      <w:r w:rsidRPr="008F1CF6">
        <w:rPr>
          <w:rFonts w:ascii="Arial" w:hAnsi="Arial" w:cs="Arial"/>
          <w:spacing w:val="27"/>
          <w:sz w:val="24"/>
          <w:szCs w:val="24"/>
        </w:rPr>
        <w:t xml:space="preserve"> </w:t>
      </w:r>
      <w:r w:rsidRPr="008F1CF6">
        <w:rPr>
          <w:rFonts w:ascii="Arial" w:hAnsi="Arial" w:cs="Arial"/>
          <w:sz w:val="24"/>
          <w:szCs w:val="24"/>
        </w:rPr>
        <w:t>completat</w:t>
      </w:r>
      <w:r w:rsidRPr="008F1CF6">
        <w:rPr>
          <w:rFonts w:ascii="Arial" w:hAnsi="Arial" w:cs="Arial"/>
          <w:spacing w:val="29"/>
          <w:sz w:val="24"/>
          <w:szCs w:val="24"/>
        </w:rPr>
        <w:t xml:space="preserve"> </w:t>
      </w:r>
      <w:r w:rsidRPr="008F1CF6">
        <w:rPr>
          <w:rFonts w:ascii="Arial" w:hAnsi="Arial" w:cs="Arial"/>
          <w:sz w:val="24"/>
          <w:szCs w:val="24"/>
        </w:rPr>
        <w:t>prin</w:t>
      </w:r>
      <w:r w:rsidRPr="008F1CF6">
        <w:rPr>
          <w:rFonts w:ascii="Arial" w:hAnsi="Arial" w:cs="Arial"/>
          <w:spacing w:val="29"/>
          <w:sz w:val="24"/>
          <w:szCs w:val="24"/>
        </w:rPr>
        <w:t xml:space="preserve"> </w:t>
      </w:r>
      <w:r w:rsidRPr="008F1CF6">
        <w:rPr>
          <w:rFonts w:ascii="Arial" w:hAnsi="Arial" w:cs="Arial"/>
          <w:sz w:val="24"/>
          <w:szCs w:val="24"/>
        </w:rPr>
        <w:t>Ordinul M.M.A.P.</w:t>
      </w:r>
      <w:r w:rsidRPr="008F1CF6">
        <w:rPr>
          <w:rFonts w:ascii="Arial" w:hAnsi="Arial" w:cs="Arial"/>
          <w:spacing w:val="15"/>
          <w:sz w:val="24"/>
          <w:szCs w:val="24"/>
        </w:rPr>
        <w:t xml:space="preserve"> </w:t>
      </w:r>
      <w:r w:rsidRPr="008F1CF6">
        <w:rPr>
          <w:rFonts w:ascii="Arial" w:hAnsi="Arial" w:cs="Arial"/>
          <w:sz w:val="24"/>
          <w:szCs w:val="24"/>
        </w:rPr>
        <w:t>nr.</w:t>
      </w:r>
      <w:r w:rsidRPr="008F1CF6">
        <w:rPr>
          <w:rFonts w:ascii="Arial" w:hAnsi="Arial" w:cs="Arial"/>
          <w:spacing w:val="16"/>
          <w:sz w:val="24"/>
          <w:szCs w:val="24"/>
        </w:rPr>
        <w:t xml:space="preserve"> </w:t>
      </w:r>
      <w:r w:rsidRPr="008F1CF6">
        <w:rPr>
          <w:rFonts w:ascii="Arial" w:hAnsi="Arial" w:cs="Arial"/>
          <w:sz w:val="24"/>
          <w:szCs w:val="24"/>
        </w:rPr>
        <w:t>933/2020</w:t>
      </w:r>
      <w:r w:rsidRPr="008F1CF6">
        <w:rPr>
          <w:rFonts w:ascii="Arial" w:hAnsi="Arial" w:cs="Arial"/>
          <w:spacing w:val="16"/>
          <w:sz w:val="24"/>
          <w:szCs w:val="24"/>
        </w:rPr>
        <w:t xml:space="preserve"> </w:t>
      </w:r>
      <w:r w:rsidRPr="008F1CF6">
        <w:rPr>
          <w:rFonts w:ascii="Arial" w:hAnsi="Arial" w:cs="Arial"/>
          <w:sz w:val="24"/>
          <w:szCs w:val="24"/>
        </w:rPr>
        <w:t>si</w:t>
      </w:r>
      <w:r w:rsidRPr="008F1CF6">
        <w:rPr>
          <w:rFonts w:ascii="Arial" w:hAnsi="Arial" w:cs="Arial"/>
          <w:spacing w:val="18"/>
          <w:sz w:val="24"/>
          <w:szCs w:val="24"/>
        </w:rPr>
        <w:t xml:space="preserve"> </w:t>
      </w:r>
      <w:r w:rsidRPr="008F1CF6">
        <w:rPr>
          <w:rFonts w:ascii="Arial" w:hAnsi="Arial" w:cs="Arial"/>
          <w:sz w:val="24"/>
          <w:szCs w:val="24"/>
        </w:rPr>
        <w:t>Ordinul</w:t>
      </w:r>
      <w:r w:rsidRPr="008F1CF6">
        <w:rPr>
          <w:rFonts w:ascii="Arial" w:hAnsi="Arial" w:cs="Arial"/>
          <w:spacing w:val="16"/>
          <w:sz w:val="24"/>
          <w:szCs w:val="24"/>
        </w:rPr>
        <w:t xml:space="preserve"> </w:t>
      </w:r>
      <w:r w:rsidRPr="008F1CF6">
        <w:rPr>
          <w:rFonts w:ascii="Arial" w:hAnsi="Arial" w:cs="Arial"/>
          <w:sz w:val="24"/>
          <w:szCs w:val="24"/>
        </w:rPr>
        <w:t>M.M.A.P.</w:t>
      </w:r>
      <w:r w:rsidRPr="008F1CF6">
        <w:rPr>
          <w:rFonts w:ascii="Arial" w:hAnsi="Arial" w:cs="Arial"/>
          <w:spacing w:val="16"/>
          <w:sz w:val="24"/>
          <w:szCs w:val="24"/>
        </w:rPr>
        <w:t xml:space="preserve"> </w:t>
      </w:r>
      <w:r w:rsidRPr="008F1CF6">
        <w:rPr>
          <w:rFonts w:ascii="Arial" w:hAnsi="Arial" w:cs="Arial"/>
          <w:sz w:val="24"/>
          <w:szCs w:val="24"/>
        </w:rPr>
        <w:t>nr.</w:t>
      </w:r>
      <w:r w:rsidRPr="008F1CF6">
        <w:rPr>
          <w:rFonts w:ascii="Arial" w:hAnsi="Arial" w:cs="Arial"/>
          <w:spacing w:val="16"/>
          <w:sz w:val="24"/>
          <w:szCs w:val="24"/>
        </w:rPr>
        <w:t xml:space="preserve"> </w:t>
      </w:r>
      <w:r w:rsidRPr="008F1CF6">
        <w:rPr>
          <w:rFonts w:ascii="Arial" w:hAnsi="Arial" w:cs="Arial"/>
          <w:sz w:val="24"/>
          <w:szCs w:val="24"/>
        </w:rPr>
        <w:t>1945/2021</w:t>
      </w:r>
      <w:r w:rsidRPr="008F1CF6">
        <w:rPr>
          <w:rFonts w:ascii="Arial" w:hAnsi="Arial" w:cs="Arial"/>
          <w:spacing w:val="16"/>
          <w:sz w:val="24"/>
          <w:szCs w:val="24"/>
        </w:rPr>
        <w:t xml:space="preserve"> </w:t>
      </w:r>
      <w:r w:rsidR="00EB3847" w:rsidRPr="008F1CF6">
        <w:rPr>
          <w:rFonts w:ascii="Arial" w:hAnsi="Arial" w:cs="Arial"/>
          <w:sz w:val="24"/>
          <w:szCs w:val="24"/>
        </w:rPr>
        <w:t xml:space="preserve">HG 236/2023 </w:t>
      </w:r>
      <w:r w:rsidRPr="008F1CF6">
        <w:rPr>
          <w:rFonts w:ascii="Arial" w:hAnsi="Arial" w:cs="Arial"/>
          <w:sz w:val="24"/>
          <w:szCs w:val="24"/>
        </w:rPr>
        <w:t>fara</w:t>
      </w:r>
      <w:r w:rsidRPr="008F1CF6">
        <w:rPr>
          <w:rFonts w:ascii="Arial" w:hAnsi="Arial" w:cs="Arial"/>
          <w:spacing w:val="18"/>
          <w:sz w:val="24"/>
          <w:szCs w:val="24"/>
        </w:rPr>
        <w:t xml:space="preserve"> </w:t>
      </w:r>
      <w:r w:rsidRPr="008F1CF6">
        <w:rPr>
          <w:rFonts w:ascii="Arial" w:hAnsi="Arial" w:cs="Arial"/>
          <w:sz w:val="24"/>
          <w:szCs w:val="24"/>
        </w:rPr>
        <w:t>a</w:t>
      </w:r>
      <w:r w:rsidRPr="008F1CF6">
        <w:rPr>
          <w:rFonts w:ascii="Arial" w:hAnsi="Arial" w:cs="Arial"/>
          <w:spacing w:val="17"/>
          <w:sz w:val="24"/>
          <w:szCs w:val="24"/>
        </w:rPr>
        <w:t xml:space="preserve"> </w:t>
      </w:r>
      <w:r w:rsidRPr="008F1CF6">
        <w:rPr>
          <w:rFonts w:ascii="Arial" w:hAnsi="Arial" w:cs="Arial"/>
          <w:sz w:val="24"/>
          <w:szCs w:val="24"/>
        </w:rPr>
        <w:t>fi</w:t>
      </w:r>
      <w:r w:rsidRPr="008F1CF6">
        <w:rPr>
          <w:rFonts w:ascii="Arial" w:hAnsi="Arial" w:cs="Arial"/>
          <w:spacing w:val="16"/>
          <w:sz w:val="24"/>
          <w:szCs w:val="24"/>
        </w:rPr>
        <w:t xml:space="preserve"> </w:t>
      </w:r>
      <w:r w:rsidRPr="008F1CF6">
        <w:rPr>
          <w:rFonts w:ascii="Arial" w:hAnsi="Arial" w:cs="Arial"/>
          <w:sz w:val="24"/>
          <w:szCs w:val="24"/>
        </w:rPr>
        <w:t>necesara</w:t>
      </w:r>
      <w:r w:rsidRPr="008F1CF6">
        <w:rPr>
          <w:rFonts w:ascii="Arial" w:hAnsi="Arial" w:cs="Arial"/>
          <w:spacing w:val="15"/>
          <w:sz w:val="24"/>
          <w:szCs w:val="24"/>
        </w:rPr>
        <w:t xml:space="preserve"> </w:t>
      </w:r>
      <w:r w:rsidRPr="008F1CF6">
        <w:rPr>
          <w:rFonts w:ascii="Arial" w:hAnsi="Arial" w:cs="Arial"/>
          <w:sz w:val="24"/>
          <w:szCs w:val="24"/>
        </w:rPr>
        <w:t>reluare a</w:t>
      </w:r>
      <w:r w:rsidRPr="008F1CF6">
        <w:rPr>
          <w:rFonts w:ascii="Arial" w:hAnsi="Arial" w:cs="Arial"/>
          <w:spacing w:val="-67"/>
          <w:sz w:val="24"/>
          <w:szCs w:val="24"/>
        </w:rPr>
        <w:t xml:space="preserve"> </w:t>
      </w:r>
      <w:r w:rsidRPr="008F1CF6">
        <w:rPr>
          <w:rFonts w:ascii="Arial" w:hAnsi="Arial" w:cs="Arial"/>
          <w:sz w:val="24"/>
          <w:szCs w:val="24"/>
        </w:rPr>
        <w:t>procedurii de</w:t>
      </w:r>
      <w:r w:rsidRPr="008F1CF6">
        <w:rPr>
          <w:rFonts w:ascii="Arial" w:hAnsi="Arial" w:cs="Arial"/>
          <w:spacing w:val="-1"/>
          <w:sz w:val="24"/>
          <w:szCs w:val="24"/>
        </w:rPr>
        <w:t xml:space="preserve"> </w:t>
      </w:r>
      <w:r w:rsidRPr="008F1CF6">
        <w:rPr>
          <w:rFonts w:ascii="Arial" w:hAnsi="Arial" w:cs="Arial"/>
          <w:sz w:val="24"/>
          <w:szCs w:val="24"/>
        </w:rPr>
        <w:t>evaluare de mediu.</w:t>
      </w:r>
    </w:p>
    <w:p w14:paraId="53767FF3" w14:textId="77777777" w:rsidR="00524DCC" w:rsidRPr="008F1CF6" w:rsidRDefault="00524DCC" w:rsidP="00524DCC">
      <w:pPr>
        <w:pStyle w:val="Corptext"/>
        <w:tabs>
          <w:tab w:val="left" w:pos="993"/>
          <w:tab w:val="left" w:pos="2694"/>
        </w:tabs>
        <w:spacing w:line="259" w:lineRule="auto"/>
        <w:ind w:right="-2" w:firstLine="567"/>
        <w:jc w:val="both"/>
        <w:rPr>
          <w:rFonts w:ascii="Arial" w:hAnsi="Arial" w:cs="Arial"/>
          <w:sz w:val="24"/>
          <w:szCs w:val="24"/>
        </w:rPr>
      </w:pPr>
      <w:r w:rsidRPr="008F1CF6">
        <w:rPr>
          <w:rFonts w:ascii="Arial" w:hAnsi="Arial" w:cs="Arial"/>
          <w:sz w:val="24"/>
          <w:szCs w:val="24"/>
        </w:rPr>
        <w:t>Amenajamentul</w:t>
      </w:r>
      <w:r w:rsidRPr="008F1CF6">
        <w:rPr>
          <w:rFonts w:ascii="Arial" w:hAnsi="Arial" w:cs="Arial"/>
          <w:spacing w:val="55"/>
          <w:sz w:val="24"/>
          <w:szCs w:val="24"/>
        </w:rPr>
        <w:t xml:space="preserve"> </w:t>
      </w:r>
      <w:r w:rsidRPr="008F1CF6">
        <w:rPr>
          <w:rFonts w:ascii="Arial" w:hAnsi="Arial" w:cs="Arial"/>
          <w:sz w:val="24"/>
          <w:szCs w:val="24"/>
        </w:rPr>
        <w:t>cuprinde,</w:t>
      </w:r>
      <w:r w:rsidRPr="008F1CF6">
        <w:rPr>
          <w:rFonts w:ascii="Arial" w:hAnsi="Arial" w:cs="Arial"/>
          <w:spacing w:val="53"/>
          <w:sz w:val="24"/>
          <w:szCs w:val="24"/>
        </w:rPr>
        <w:t xml:space="preserve"> </w:t>
      </w:r>
      <w:r w:rsidRPr="008F1CF6">
        <w:rPr>
          <w:rFonts w:ascii="Arial" w:hAnsi="Arial" w:cs="Arial"/>
          <w:sz w:val="24"/>
          <w:szCs w:val="24"/>
        </w:rPr>
        <w:t>tinand</w:t>
      </w:r>
      <w:r w:rsidRPr="008F1CF6">
        <w:rPr>
          <w:rFonts w:ascii="Arial" w:hAnsi="Arial" w:cs="Arial"/>
          <w:spacing w:val="56"/>
          <w:sz w:val="24"/>
          <w:szCs w:val="24"/>
        </w:rPr>
        <w:t xml:space="preserve"> </w:t>
      </w:r>
      <w:r w:rsidRPr="008F1CF6">
        <w:rPr>
          <w:rFonts w:ascii="Arial" w:hAnsi="Arial" w:cs="Arial"/>
          <w:sz w:val="24"/>
          <w:szCs w:val="24"/>
        </w:rPr>
        <w:t>cont</w:t>
      </w:r>
      <w:r w:rsidRPr="008F1CF6">
        <w:rPr>
          <w:rFonts w:ascii="Arial" w:hAnsi="Arial" w:cs="Arial"/>
          <w:spacing w:val="52"/>
          <w:sz w:val="24"/>
          <w:szCs w:val="24"/>
        </w:rPr>
        <w:t xml:space="preserve"> </w:t>
      </w:r>
      <w:r w:rsidRPr="008F1CF6">
        <w:rPr>
          <w:rFonts w:ascii="Arial" w:hAnsi="Arial" w:cs="Arial"/>
          <w:sz w:val="24"/>
          <w:szCs w:val="24"/>
        </w:rPr>
        <w:t>de</w:t>
      </w:r>
      <w:r w:rsidRPr="008F1CF6">
        <w:rPr>
          <w:rFonts w:ascii="Arial" w:hAnsi="Arial" w:cs="Arial"/>
          <w:spacing w:val="52"/>
          <w:sz w:val="24"/>
          <w:szCs w:val="24"/>
        </w:rPr>
        <w:t xml:space="preserve"> </w:t>
      </w:r>
      <w:r w:rsidRPr="008F1CF6">
        <w:rPr>
          <w:rFonts w:ascii="Arial" w:hAnsi="Arial" w:cs="Arial"/>
          <w:sz w:val="24"/>
          <w:szCs w:val="24"/>
        </w:rPr>
        <w:t>vulnerabilitatea</w:t>
      </w:r>
      <w:r w:rsidRPr="008F1CF6">
        <w:rPr>
          <w:rFonts w:ascii="Arial" w:hAnsi="Arial" w:cs="Arial"/>
          <w:spacing w:val="55"/>
          <w:sz w:val="24"/>
          <w:szCs w:val="24"/>
        </w:rPr>
        <w:t xml:space="preserve"> </w:t>
      </w:r>
      <w:r w:rsidRPr="008F1CF6">
        <w:rPr>
          <w:rFonts w:ascii="Arial" w:hAnsi="Arial" w:cs="Arial"/>
          <w:sz w:val="24"/>
          <w:szCs w:val="24"/>
        </w:rPr>
        <w:t>arboretelor,</w:t>
      </w:r>
      <w:r w:rsidRPr="008F1CF6">
        <w:rPr>
          <w:rFonts w:ascii="Arial" w:hAnsi="Arial" w:cs="Arial"/>
          <w:spacing w:val="51"/>
          <w:sz w:val="24"/>
          <w:szCs w:val="24"/>
        </w:rPr>
        <w:t xml:space="preserve"> </w:t>
      </w:r>
      <w:r w:rsidRPr="008F1CF6">
        <w:rPr>
          <w:rFonts w:ascii="Arial" w:hAnsi="Arial" w:cs="Arial"/>
          <w:sz w:val="24"/>
          <w:szCs w:val="24"/>
        </w:rPr>
        <w:t>la</w:t>
      </w:r>
      <w:r w:rsidRPr="008F1CF6">
        <w:rPr>
          <w:rFonts w:ascii="Arial" w:hAnsi="Arial" w:cs="Arial"/>
          <w:spacing w:val="54"/>
          <w:sz w:val="24"/>
          <w:szCs w:val="24"/>
        </w:rPr>
        <w:t xml:space="preserve"> </w:t>
      </w:r>
      <w:r w:rsidRPr="008F1CF6">
        <w:rPr>
          <w:rFonts w:ascii="Arial" w:hAnsi="Arial" w:cs="Arial"/>
          <w:sz w:val="24"/>
          <w:szCs w:val="24"/>
        </w:rPr>
        <w:t>actiunea</w:t>
      </w:r>
      <w:r w:rsidRPr="008F1CF6">
        <w:rPr>
          <w:rFonts w:ascii="Arial" w:hAnsi="Arial" w:cs="Arial"/>
          <w:spacing w:val="-67"/>
          <w:sz w:val="24"/>
          <w:szCs w:val="24"/>
        </w:rPr>
        <w:t xml:space="preserve"> </w:t>
      </w:r>
      <w:r w:rsidRPr="008F1CF6">
        <w:rPr>
          <w:rFonts w:ascii="Arial" w:hAnsi="Arial" w:cs="Arial"/>
          <w:sz w:val="24"/>
          <w:szCs w:val="24"/>
        </w:rPr>
        <w:t>vantului si</w:t>
      </w:r>
      <w:r w:rsidRPr="008F1CF6">
        <w:rPr>
          <w:rFonts w:ascii="Arial" w:hAnsi="Arial" w:cs="Arial"/>
          <w:spacing w:val="1"/>
          <w:sz w:val="24"/>
          <w:szCs w:val="24"/>
        </w:rPr>
        <w:t xml:space="preserve"> </w:t>
      </w:r>
      <w:r w:rsidRPr="008F1CF6">
        <w:rPr>
          <w:rFonts w:ascii="Arial" w:hAnsi="Arial" w:cs="Arial"/>
          <w:sz w:val="24"/>
          <w:szCs w:val="24"/>
        </w:rPr>
        <w:t>zapezii</w:t>
      </w:r>
      <w:r w:rsidRPr="008F1CF6">
        <w:rPr>
          <w:rFonts w:ascii="Arial" w:hAnsi="Arial" w:cs="Arial"/>
          <w:spacing w:val="-4"/>
          <w:sz w:val="24"/>
          <w:szCs w:val="24"/>
        </w:rPr>
        <w:t xml:space="preserve"> </w:t>
      </w:r>
      <w:r w:rsidRPr="008F1CF6">
        <w:rPr>
          <w:rFonts w:ascii="Arial" w:hAnsi="Arial" w:cs="Arial"/>
          <w:sz w:val="24"/>
          <w:szCs w:val="24"/>
        </w:rPr>
        <w:t>sau</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2"/>
          <w:sz w:val="24"/>
          <w:szCs w:val="24"/>
        </w:rPr>
        <w:t xml:space="preserve"> </w:t>
      </w:r>
      <w:r w:rsidRPr="008F1CF6">
        <w:rPr>
          <w:rFonts w:ascii="Arial" w:hAnsi="Arial" w:cs="Arial"/>
          <w:sz w:val="24"/>
          <w:szCs w:val="24"/>
        </w:rPr>
        <w:t>altor factori</w:t>
      </w:r>
      <w:r w:rsidRPr="008F1CF6">
        <w:rPr>
          <w:rFonts w:ascii="Arial" w:hAnsi="Arial" w:cs="Arial"/>
          <w:spacing w:val="-4"/>
          <w:sz w:val="24"/>
          <w:szCs w:val="24"/>
        </w:rPr>
        <w:t xml:space="preserve"> </w:t>
      </w:r>
      <w:r w:rsidRPr="008F1CF6">
        <w:rPr>
          <w:rFonts w:ascii="Arial" w:hAnsi="Arial" w:cs="Arial"/>
          <w:sz w:val="24"/>
          <w:szCs w:val="24"/>
        </w:rPr>
        <w:t>daunatori,</w:t>
      </w:r>
      <w:r w:rsidRPr="008F1CF6">
        <w:rPr>
          <w:rFonts w:ascii="Arial" w:hAnsi="Arial" w:cs="Arial"/>
          <w:spacing w:val="-1"/>
          <w:sz w:val="24"/>
          <w:szCs w:val="24"/>
        </w:rPr>
        <w:t xml:space="preserve"> </w:t>
      </w:r>
      <w:r w:rsidRPr="008F1CF6">
        <w:rPr>
          <w:rFonts w:ascii="Arial" w:hAnsi="Arial" w:cs="Arial"/>
          <w:sz w:val="24"/>
          <w:szCs w:val="24"/>
        </w:rPr>
        <w:t>masuri</w:t>
      </w:r>
      <w:r w:rsidRPr="008F1CF6">
        <w:rPr>
          <w:rFonts w:ascii="Arial" w:hAnsi="Arial" w:cs="Arial"/>
          <w:spacing w:val="-4"/>
          <w:sz w:val="24"/>
          <w:szCs w:val="24"/>
        </w:rPr>
        <w:t xml:space="preserve"> </w:t>
      </w:r>
      <w:r w:rsidRPr="008F1CF6">
        <w:rPr>
          <w:rFonts w:ascii="Arial" w:hAnsi="Arial" w:cs="Arial"/>
          <w:sz w:val="24"/>
          <w:szCs w:val="24"/>
        </w:rPr>
        <w:t>privind:</w:t>
      </w:r>
    </w:p>
    <w:p w14:paraId="04176C84" w14:textId="77777777" w:rsidR="00524DCC" w:rsidRPr="008F1CF6" w:rsidRDefault="00524DCC" w:rsidP="00524DCC">
      <w:pPr>
        <w:pStyle w:val="Corptext"/>
        <w:tabs>
          <w:tab w:val="left" w:pos="993"/>
          <w:tab w:val="left" w:pos="2694"/>
        </w:tabs>
        <w:spacing w:before="1"/>
        <w:ind w:right="-2" w:firstLine="567"/>
        <w:jc w:val="both"/>
        <w:rPr>
          <w:rFonts w:ascii="Arial" w:hAnsi="Arial" w:cs="Arial"/>
          <w:sz w:val="24"/>
          <w:szCs w:val="24"/>
        </w:rPr>
      </w:pPr>
      <w:r w:rsidRPr="008F1CF6">
        <w:rPr>
          <w:rFonts w:ascii="Arial" w:hAnsi="Arial" w:cs="Arial"/>
          <w:sz w:val="24"/>
          <w:szCs w:val="24"/>
        </w:rPr>
        <w:t>protectia</w:t>
      </w:r>
      <w:r w:rsidRPr="008F1CF6">
        <w:rPr>
          <w:rFonts w:ascii="Arial" w:hAnsi="Arial" w:cs="Arial"/>
          <w:spacing w:val="-4"/>
          <w:sz w:val="24"/>
          <w:szCs w:val="24"/>
        </w:rPr>
        <w:t xml:space="preserve"> </w:t>
      </w:r>
      <w:r w:rsidRPr="008F1CF6">
        <w:rPr>
          <w:rFonts w:ascii="Arial" w:hAnsi="Arial" w:cs="Arial"/>
          <w:sz w:val="24"/>
          <w:szCs w:val="24"/>
        </w:rPr>
        <w:t>impotriva</w:t>
      </w:r>
      <w:r w:rsidRPr="008F1CF6">
        <w:rPr>
          <w:rFonts w:ascii="Arial" w:hAnsi="Arial" w:cs="Arial"/>
          <w:spacing w:val="-4"/>
          <w:sz w:val="24"/>
          <w:szCs w:val="24"/>
        </w:rPr>
        <w:t xml:space="preserve"> </w:t>
      </w:r>
      <w:r w:rsidRPr="008F1CF6">
        <w:rPr>
          <w:rFonts w:ascii="Arial" w:hAnsi="Arial" w:cs="Arial"/>
          <w:sz w:val="24"/>
          <w:szCs w:val="24"/>
        </w:rPr>
        <w:t>doboraturilor</w:t>
      </w:r>
      <w:r w:rsidRPr="008F1CF6">
        <w:rPr>
          <w:rFonts w:ascii="Arial" w:hAnsi="Arial" w:cs="Arial"/>
          <w:spacing w:val="-3"/>
          <w:sz w:val="24"/>
          <w:szCs w:val="24"/>
        </w:rPr>
        <w:t xml:space="preserve"> </w:t>
      </w:r>
      <w:r w:rsidRPr="008F1CF6">
        <w:rPr>
          <w:rFonts w:ascii="Arial" w:hAnsi="Arial" w:cs="Arial"/>
          <w:sz w:val="24"/>
          <w:szCs w:val="24"/>
        </w:rPr>
        <w:t>si</w:t>
      </w:r>
      <w:r w:rsidRPr="008F1CF6">
        <w:rPr>
          <w:rFonts w:ascii="Arial" w:hAnsi="Arial" w:cs="Arial"/>
          <w:spacing w:val="-3"/>
          <w:sz w:val="24"/>
          <w:szCs w:val="24"/>
        </w:rPr>
        <w:t xml:space="preserve"> </w:t>
      </w:r>
      <w:r w:rsidRPr="008F1CF6">
        <w:rPr>
          <w:rFonts w:ascii="Arial" w:hAnsi="Arial" w:cs="Arial"/>
          <w:sz w:val="24"/>
          <w:szCs w:val="24"/>
        </w:rPr>
        <w:t>rupturilor</w:t>
      </w:r>
      <w:r w:rsidRPr="008F1CF6">
        <w:rPr>
          <w:rFonts w:ascii="Arial" w:hAnsi="Arial" w:cs="Arial"/>
          <w:spacing w:val="-6"/>
          <w:sz w:val="24"/>
          <w:szCs w:val="24"/>
        </w:rPr>
        <w:t xml:space="preserve"> </w:t>
      </w:r>
      <w:r w:rsidRPr="008F1CF6">
        <w:rPr>
          <w:rFonts w:ascii="Arial" w:hAnsi="Arial" w:cs="Arial"/>
          <w:sz w:val="24"/>
          <w:szCs w:val="24"/>
        </w:rPr>
        <w:t>produse</w:t>
      </w:r>
      <w:r w:rsidRPr="008F1CF6">
        <w:rPr>
          <w:rFonts w:ascii="Arial" w:hAnsi="Arial" w:cs="Arial"/>
          <w:spacing w:val="-4"/>
          <w:sz w:val="24"/>
          <w:szCs w:val="24"/>
        </w:rPr>
        <w:t xml:space="preserve"> </w:t>
      </w:r>
      <w:r w:rsidRPr="008F1CF6">
        <w:rPr>
          <w:rFonts w:ascii="Arial" w:hAnsi="Arial" w:cs="Arial"/>
          <w:sz w:val="24"/>
          <w:szCs w:val="24"/>
        </w:rPr>
        <w:t>de</w:t>
      </w:r>
      <w:r w:rsidRPr="008F1CF6">
        <w:rPr>
          <w:rFonts w:ascii="Arial" w:hAnsi="Arial" w:cs="Arial"/>
          <w:spacing w:val="-3"/>
          <w:sz w:val="24"/>
          <w:szCs w:val="24"/>
        </w:rPr>
        <w:t xml:space="preserve"> </w:t>
      </w:r>
      <w:r w:rsidRPr="008F1CF6">
        <w:rPr>
          <w:rFonts w:ascii="Arial" w:hAnsi="Arial" w:cs="Arial"/>
          <w:sz w:val="24"/>
          <w:szCs w:val="24"/>
        </w:rPr>
        <w:t>vant</w:t>
      </w:r>
      <w:r w:rsidRPr="008F1CF6">
        <w:rPr>
          <w:rFonts w:ascii="Arial" w:hAnsi="Arial" w:cs="Arial"/>
          <w:spacing w:val="-7"/>
          <w:sz w:val="24"/>
          <w:szCs w:val="24"/>
        </w:rPr>
        <w:t xml:space="preserve"> </w:t>
      </w:r>
      <w:r w:rsidRPr="008F1CF6">
        <w:rPr>
          <w:rFonts w:ascii="Arial" w:hAnsi="Arial" w:cs="Arial"/>
          <w:sz w:val="24"/>
          <w:szCs w:val="24"/>
        </w:rPr>
        <w:t>si</w:t>
      </w:r>
      <w:r w:rsidRPr="008F1CF6">
        <w:rPr>
          <w:rFonts w:ascii="Arial" w:hAnsi="Arial" w:cs="Arial"/>
          <w:spacing w:val="-4"/>
          <w:sz w:val="24"/>
          <w:szCs w:val="24"/>
        </w:rPr>
        <w:t xml:space="preserve"> </w:t>
      </w:r>
      <w:r w:rsidRPr="008F1CF6">
        <w:rPr>
          <w:rFonts w:ascii="Arial" w:hAnsi="Arial" w:cs="Arial"/>
          <w:sz w:val="24"/>
          <w:szCs w:val="24"/>
        </w:rPr>
        <w:t>zapada;</w:t>
      </w:r>
    </w:p>
    <w:p w14:paraId="11AAB243" w14:textId="77777777" w:rsidR="00524DCC" w:rsidRPr="008F1CF6" w:rsidRDefault="00524DCC">
      <w:pPr>
        <w:pStyle w:val="Listparagraf"/>
        <w:numPr>
          <w:ilvl w:val="0"/>
          <w:numId w:val="32"/>
        </w:numPr>
        <w:tabs>
          <w:tab w:val="left" w:pos="993"/>
          <w:tab w:val="left" w:pos="1451"/>
          <w:tab w:val="left" w:pos="2694"/>
        </w:tabs>
        <w:spacing w:before="47"/>
        <w:ind w:left="0" w:right="-2" w:firstLine="567"/>
        <w:jc w:val="both"/>
        <w:rPr>
          <w:rFonts w:ascii="Arial" w:hAnsi="Arial" w:cs="Arial"/>
          <w:sz w:val="24"/>
          <w:szCs w:val="24"/>
        </w:rPr>
      </w:pPr>
      <w:r w:rsidRPr="008F1CF6">
        <w:rPr>
          <w:rFonts w:ascii="Arial" w:hAnsi="Arial" w:cs="Arial"/>
          <w:sz w:val="24"/>
          <w:szCs w:val="24"/>
        </w:rPr>
        <w:t>protectia</w:t>
      </w:r>
      <w:r w:rsidRPr="008F1CF6">
        <w:rPr>
          <w:rFonts w:ascii="Arial" w:hAnsi="Arial" w:cs="Arial"/>
          <w:spacing w:val="-7"/>
          <w:sz w:val="24"/>
          <w:szCs w:val="24"/>
        </w:rPr>
        <w:t xml:space="preserve"> </w:t>
      </w:r>
      <w:r w:rsidRPr="008F1CF6">
        <w:rPr>
          <w:rFonts w:ascii="Arial" w:hAnsi="Arial" w:cs="Arial"/>
          <w:sz w:val="24"/>
          <w:szCs w:val="24"/>
        </w:rPr>
        <w:t>impotriva</w:t>
      </w:r>
      <w:r w:rsidRPr="008F1CF6">
        <w:rPr>
          <w:rFonts w:ascii="Arial" w:hAnsi="Arial" w:cs="Arial"/>
          <w:spacing w:val="-6"/>
          <w:sz w:val="24"/>
          <w:szCs w:val="24"/>
        </w:rPr>
        <w:t xml:space="preserve"> </w:t>
      </w:r>
      <w:r w:rsidRPr="008F1CF6">
        <w:rPr>
          <w:rFonts w:ascii="Arial" w:hAnsi="Arial" w:cs="Arial"/>
          <w:sz w:val="24"/>
          <w:szCs w:val="24"/>
        </w:rPr>
        <w:t>incendiilor;</w:t>
      </w:r>
    </w:p>
    <w:p w14:paraId="5C85718E" w14:textId="77777777" w:rsidR="00524DCC" w:rsidRPr="008F1CF6" w:rsidRDefault="00524DCC">
      <w:pPr>
        <w:pStyle w:val="Listparagraf"/>
        <w:numPr>
          <w:ilvl w:val="0"/>
          <w:numId w:val="32"/>
        </w:numPr>
        <w:tabs>
          <w:tab w:val="left" w:pos="993"/>
          <w:tab w:val="left" w:pos="1451"/>
          <w:tab w:val="left" w:pos="2694"/>
        </w:tabs>
        <w:spacing w:before="48"/>
        <w:ind w:left="0" w:right="-2" w:firstLine="567"/>
        <w:jc w:val="both"/>
        <w:rPr>
          <w:rFonts w:ascii="Arial" w:hAnsi="Arial" w:cs="Arial"/>
          <w:sz w:val="24"/>
          <w:szCs w:val="24"/>
        </w:rPr>
      </w:pPr>
      <w:r w:rsidRPr="008F1CF6">
        <w:rPr>
          <w:rFonts w:ascii="Arial" w:hAnsi="Arial" w:cs="Arial"/>
          <w:sz w:val="24"/>
          <w:szCs w:val="24"/>
        </w:rPr>
        <w:t>protectia</w:t>
      </w:r>
      <w:r w:rsidRPr="008F1CF6">
        <w:rPr>
          <w:rFonts w:ascii="Arial" w:hAnsi="Arial" w:cs="Arial"/>
          <w:spacing w:val="-6"/>
          <w:sz w:val="24"/>
          <w:szCs w:val="24"/>
        </w:rPr>
        <w:t xml:space="preserve"> </w:t>
      </w:r>
      <w:r w:rsidRPr="008F1CF6">
        <w:rPr>
          <w:rFonts w:ascii="Arial" w:hAnsi="Arial" w:cs="Arial"/>
          <w:sz w:val="24"/>
          <w:szCs w:val="24"/>
        </w:rPr>
        <w:t>impotriva</w:t>
      </w:r>
      <w:r w:rsidRPr="008F1CF6">
        <w:rPr>
          <w:rFonts w:ascii="Arial" w:hAnsi="Arial" w:cs="Arial"/>
          <w:spacing w:val="-6"/>
          <w:sz w:val="24"/>
          <w:szCs w:val="24"/>
        </w:rPr>
        <w:t xml:space="preserve"> </w:t>
      </w:r>
      <w:r w:rsidRPr="008F1CF6">
        <w:rPr>
          <w:rFonts w:ascii="Arial" w:hAnsi="Arial" w:cs="Arial"/>
          <w:sz w:val="24"/>
          <w:szCs w:val="24"/>
        </w:rPr>
        <w:t>poluarii</w:t>
      </w:r>
      <w:r w:rsidRPr="008F1CF6">
        <w:rPr>
          <w:rFonts w:ascii="Arial" w:hAnsi="Arial" w:cs="Arial"/>
          <w:spacing w:val="-8"/>
          <w:sz w:val="24"/>
          <w:szCs w:val="24"/>
        </w:rPr>
        <w:t xml:space="preserve"> </w:t>
      </w:r>
      <w:r w:rsidRPr="008F1CF6">
        <w:rPr>
          <w:rFonts w:ascii="Arial" w:hAnsi="Arial" w:cs="Arial"/>
          <w:sz w:val="24"/>
          <w:szCs w:val="24"/>
        </w:rPr>
        <w:t>industriale;</w:t>
      </w:r>
    </w:p>
    <w:p w14:paraId="06623DCA" w14:textId="77777777" w:rsidR="00524DCC" w:rsidRPr="008F1CF6" w:rsidRDefault="00524DCC">
      <w:pPr>
        <w:pStyle w:val="Listparagraf"/>
        <w:numPr>
          <w:ilvl w:val="0"/>
          <w:numId w:val="32"/>
        </w:numPr>
        <w:tabs>
          <w:tab w:val="left" w:pos="993"/>
          <w:tab w:val="left" w:pos="1451"/>
          <w:tab w:val="left" w:pos="2694"/>
        </w:tabs>
        <w:spacing w:before="47"/>
        <w:ind w:left="0" w:right="-2" w:firstLine="567"/>
        <w:jc w:val="both"/>
        <w:rPr>
          <w:rFonts w:ascii="Arial" w:hAnsi="Arial" w:cs="Arial"/>
          <w:sz w:val="24"/>
          <w:szCs w:val="24"/>
        </w:rPr>
      </w:pPr>
      <w:r w:rsidRPr="008F1CF6">
        <w:rPr>
          <w:rFonts w:ascii="Arial" w:hAnsi="Arial" w:cs="Arial"/>
          <w:sz w:val="24"/>
          <w:szCs w:val="24"/>
        </w:rPr>
        <w:t>protectia</w:t>
      </w:r>
      <w:r w:rsidRPr="008F1CF6">
        <w:rPr>
          <w:rFonts w:ascii="Arial" w:hAnsi="Arial" w:cs="Arial"/>
          <w:spacing w:val="-5"/>
          <w:sz w:val="24"/>
          <w:szCs w:val="24"/>
        </w:rPr>
        <w:t xml:space="preserve"> </w:t>
      </w:r>
      <w:r w:rsidRPr="008F1CF6">
        <w:rPr>
          <w:rFonts w:ascii="Arial" w:hAnsi="Arial" w:cs="Arial"/>
          <w:sz w:val="24"/>
          <w:szCs w:val="24"/>
        </w:rPr>
        <w:t>impotriva</w:t>
      </w:r>
      <w:r w:rsidRPr="008F1CF6">
        <w:rPr>
          <w:rFonts w:ascii="Arial" w:hAnsi="Arial" w:cs="Arial"/>
          <w:spacing w:val="-4"/>
          <w:sz w:val="24"/>
          <w:szCs w:val="24"/>
        </w:rPr>
        <w:t xml:space="preserve"> </w:t>
      </w:r>
      <w:r w:rsidRPr="008F1CF6">
        <w:rPr>
          <w:rFonts w:ascii="Arial" w:hAnsi="Arial" w:cs="Arial"/>
          <w:sz w:val="24"/>
          <w:szCs w:val="24"/>
        </w:rPr>
        <w:t>bolilor</w:t>
      </w:r>
      <w:r w:rsidRPr="008F1CF6">
        <w:rPr>
          <w:rFonts w:ascii="Arial" w:hAnsi="Arial" w:cs="Arial"/>
          <w:spacing w:val="-7"/>
          <w:sz w:val="24"/>
          <w:szCs w:val="24"/>
        </w:rPr>
        <w:t xml:space="preserve"> </w:t>
      </w:r>
      <w:r w:rsidRPr="008F1CF6">
        <w:rPr>
          <w:rFonts w:ascii="Arial" w:hAnsi="Arial" w:cs="Arial"/>
          <w:sz w:val="24"/>
          <w:szCs w:val="24"/>
        </w:rPr>
        <w:t>si</w:t>
      </w:r>
      <w:r w:rsidRPr="008F1CF6">
        <w:rPr>
          <w:rFonts w:ascii="Arial" w:hAnsi="Arial" w:cs="Arial"/>
          <w:spacing w:val="-7"/>
          <w:sz w:val="24"/>
          <w:szCs w:val="24"/>
        </w:rPr>
        <w:t xml:space="preserve"> </w:t>
      </w:r>
      <w:r w:rsidRPr="008F1CF6">
        <w:rPr>
          <w:rFonts w:ascii="Arial" w:hAnsi="Arial" w:cs="Arial"/>
          <w:sz w:val="24"/>
          <w:szCs w:val="24"/>
        </w:rPr>
        <w:t>daunatorilor;</w:t>
      </w:r>
    </w:p>
    <w:p w14:paraId="01E922C3" w14:textId="77777777" w:rsidR="00524DCC" w:rsidRPr="008F1CF6" w:rsidRDefault="00524DCC">
      <w:pPr>
        <w:pStyle w:val="Listparagraf"/>
        <w:numPr>
          <w:ilvl w:val="0"/>
          <w:numId w:val="32"/>
        </w:numPr>
        <w:tabs>
          <w:tab w:val="left" w:pos="993"/>
          <w:tab w:val="left" w:pos="1454"/>
          <w:tab w:val="left" w:pos="2694"/>
        </w:tabs>
        <w:spacing w:before="49"/>
        <w:ind w:left="0" w:right="-2" w:firstLine="567"/>
        <w:jc w:val="both"/>
        <w:rPr>
          <w:rFonts w:ascii="Arial" w:hAnsi="Arial" w:cs="Arial"/>
          <w:sz w:val="24"/>
          <w:szCs w:val="24"/>
        </w:rPr>
      </w:pPr>
      <w:r w:rsidRPr="008F1CF6">
        <w:rPr>
          <w:rFonts w:ascii="Arial" w:hAnsi="Arial" w:cs="Arial"/>
          <w:sz w:val="24"/>
          <w:szCs w:val="24"/>
        </w:rPr>
        <w:t>masuri</w:t>
      </w:r>
      <w:r w:rsidRPr="008F1CF6">
        <w:rPr>
          <w:rFonts w:ascii="Arial" w:hAnsi="Arial" w:cs="Arial"/>
          <w:spacing w:val="-6"/>
          <w:sz w:val="24"/>
          <w:szCs w:val="24"/>
        </w:rPr>
        <w:t xml:space="preserve"> </w:t>
      </w:r>
      <w:r w:rsidRPr="008F1CF6">
        <w:rPr>
          <w:rFonts w:ascii="Arial" w:hAnsi="Arial" w:cs="Arial"/>
          <w:sz w:val="24"/>
          <w:szCs w:val="24"/>
        </w:rPr>
        <w:t>de</w:t>
      </w:r>
      <w:r w:rsidRPr="008F1CF6">
        <w:rPr>
          <w:rFonts w:ascii="Arial" w:hAnsi="Arial" w:cs="Arial"/>
          <w:spacing w:val="-3"/>
          <w:sz w:val="24"/>
          <w:szCs w:val="24"/>
        </w:rPr>
        <w:t xml:space="preserve"> </w:t>
      </w:r>
      <w:r w:rsidRPr="008F1CF6">
        <w:rPr>
          <w:rFonts w:ascii="Arial" w:hAnsi="Arial" w:cs="Arial"/>
          <w:sz w:val="24"/>
          <w:szCs w:val="24"/>
        </w:rPr>
        <w:t>gospodarire</w:t>
      </w:r>
      <w:r w:rsidRPr="008F1CF6">
        <w:rPr>
          <w:rFonts w:ascii="Arial" w:hAnsi="Arial" w:cs="Arial"/>
          <w:spacing w:val="-2"/>
          <w:sz w:val="24"/>
          <w:szCs w:val="24"/>
        </w:rPr>
        <w:t xml:space="preserve"> </w:t>
      </w:r>
      <w:r w:rsidRPr="008F1CF6">
        <w:rPr>
          <w:rFonts w:ascii="Arial" w:hAnsi="Arial" w:cs="Arial"/>
          <w:sz w:val="24"/>
          <w:szCs w:val="24"/>
        </w:rPr>
        <w:t>a</w:t>
      </w:r>
      <w:r w:rsidRPr="008F1CF6">
        <w:rPr>
          <w:rFonts w:ascii="Arial" w:hAnsi="Arial" w:cs="Arial"/>
          <w:spacing w:val="-4"/>
          <w:sz w:val="24"/>
          <w:szCs w:val="24"/>
        </w:rPr>
        <w:t xml:space="preserve"> </w:t>
      </w:r>
      <w:r w:rsidRPr="008F1CF6">
        <w:rPr>
          <w:rFonts w:ascii="Arial" w:hAnsi="Arial" w:cs="Arial"/>
          <w:sz w:val="24"/>
          <w:szCs w:val="24"/>
        </w:rPr>
        <w:t>arboretelor</w:t>
      </w:r>
      <w:r w:rsidRPr="008F1CF6">
        <w:rPr>
          <w:rFonts w:ascii="Arial" w:hAnsi="Arial" w:cs="Arial"/>
          <w:spacing w:val="-2"/>
          <w:sz w:val="24"/>
          <w:szCs w:val="24"/>
        </w:rPr>
        <w:t xml:space="preserve"> </w:t>
      </w:r>
      <w:r w:rsidRPr="008F1CF6">
        <w:rPr>
          <w:rFonts w:ascii="Arial" w:hAnsi="Arial" w:cs="Arial"/>
          <w:sz w:val="24"/>
          <w:szCs w:val="24"/>
        </w:rPr>
        <w:t>cu</w:t>
      </w:r>
      <w:r w:rsidRPr="008F1CF6">
        <w:rPr>
          <w:rFonts w:ascii="Arial" w:hAnsi="Arial" w:cs="Arial"/>
          <w:spacing w:val="-6"/>
          <w:sz w:val="24"/>
          <w:szCs w:val="24"/>
        </w:rPr>
        <w:t xml:space="preserve"> </w:t>
      </w:r>
      <w:r w:rsidRPr="008F1CF6">
        <w:rPr>
          <w:rFonts w:ascii="Arial" w:hAnsi="Arial" w:cs="Arial"/>
          <w:sz w:val="24"/>
          <w:szCs w:val="24"/>
        </w:rPr>
        <w:t>uscare</w:t>
      </w:r>
      <w:r w:rsidRPr="008F1CF6">
        <w:rPr>
          <w:rFonts w:ascii="Arial" w:hAnsi="Arial" w:cs="Arial"/>
          <w:spacing w:val="-3"/>
          <w:sz w:val="24"/>
          <w:szCs w:val="24"/>
        </w:rPr>
        <w:t xml:space="preserve"> </w:t>
      </w:r>
      <w:r w:rsidRPr="008F1CF6">
        <w:rPr>
          <w:rFonts w:ascii="Arial" w:hAnsi="Arial" w:cs="Arial"/>
          <w:sz w:val="24"/>
          <w:szCs w:val="24"/>
        </w:rPr>
        <w:t>anormala;</w:t>
      </w:r>
    </w:p>
    <w:p w14:paraId="67E7450A" w14:textId="77777777" w:rsidR="00524DCC" w:rsidRPr="008F1CF6" w:rsidRDefault="00524DCC" w:rsidP="00524DCC">
      <w:pPr>
        <w:pStyle w:val="Corptext"/>
        <w:tabs>
          <w:tab w:val="left" w:pos="993"/>
          <w:tab w:val="left" w:pos="2694"/>
        </w:tabs>
        <w:spacing w:before="47"/>
        <w:ind w:right="-2" w:firstLine="567"/>
        <w:jc w:val="both"/>
        <w:rPr>
          <w:rFonts w:ascii="Arial" w:hAnsi="Arial" w:cs="Arial"/>
          <w:sz w:val="24"/>
          <w:szCs w:val="24"/>
        </w:rPr>
      </w:pPr>
    </w:p>
    <w:p w14:paraId="2E50854D" w14:textId="77777777" w:rsidR="00524DCC" w:rsidRPr="008F1CF6" w:rsidRDefault="00524DCC" w:rsidP="00524DCC">
      <w:pPr>
        <w:pStyle w:val="Corptext"/>
        <w:tabs>
          <w:tab w:val="left" w:pos="993"/>
          <w:tab w:val="left" w:pos="2694"/>
        </w:tabs>
        <w:spacing w:before="47"/>
        <w:ind w:right="-2" w:firstLine="567"/>
        <w:jc w:val="both"/>
        <w:rPr>
          <w:rFonts w:ascii="Arial" w:hAnsi="Arial" w:cs="Arial"/>
          <w:sz w:val="24"/>
          <w:szCs w:val="24"/>
        </w:rPr>
      </w:pPr>
      <w:r w:rsidRPr="008F1CF6">
        <w:rPr>
          <w:rFonts w:ascii="Arial" w:hAnsi="Arial" w:cs="Arial"/>
          <w:sz w:val="24"/>
          <w:szCs w:val="24"/>
        </w:rPr>
        <w:t>In</w:t>
      </w:r>
      <w:r w:rsidRPr="008F1CF6">
        <w:rPr>
          <w:rFonts w:ascii="Arial" w:hAnsi="Arial" w:cs="Arial"/>
          <w:spacing w:val="-3"/>
          <w:sz w:val="24"/>
          <w:szCs w:val="24"/>
        </w:rPr>
        <w:t xml:space="preserve"> </w:t>
      </w:r>
      <w:r w:rsidRPr="008F1CF6">
        <w:rPr>
          <w:rFonts w:ascii="Arial" w:hAnsi="Arial" w:cs="Arial"/>
          <w:sz w:val="24"/>
          <w:szCs w:val="24"/>
        </w:rPr>
        <w:t>situatia</w:t>
      </w:r>
      <w:r w:rsidRPr="008F1CF6">
        <w:rPr>
          <w:rFonts w:ascii="Arial" w:hAnsi="Arial" w:cs="Arial"/>
          <w:spacing w:val="-3"/>
          <w:sz w:val="24"/>
          <w:szCs w:val="24"/>
        </w:rPr>
        <w:t xml:space="preserve"> </w:t>
      </w:r>
      <w:r w:rsidRPr="008F1CF6">
        <w:rPr>
          <w:rFonts w:ascii="Arial" w:hAnsi="Arial" w:cs="Arial"/>
          <w:sz w:val="24"/>
          <w:szCs w:val="24"/>
        </w:rPr>
        <w:t>aparitiei</w:t>
      </w:r>
      <w:r w:rsidRPr="008F1CF6">
        <w:rPr>
          <w:rFonts w:ascii="Arial" w:hAnsi="Arial" w:cs="Arial"/>
          <w:spacing w:val="-6"/>
          <w:sz w:val="24"/>
          <w:szCs w:val="24"/>
        </w:rPr>
        <w:t xml:space="preserve"> </w:t>
      </w:r>
      <w:r w:rsidRPr="008F1CF6">
        <w:rPr>
          <w:rFonts w:ascii="Arial" w:hAnsi="Arial" w:cs="Arial"/>
          <w:sz w:val="24"/>
          <w:szCs w:val="24"/>
        </w:rPr>
        <w:t>unor</w:t>
      </w:r>
      <w:r w:rsidRPr="008F1CF6">
        <w:rPr>
          <w:rFonts w:ascii="Arial" w:hAnsi="Arial" w:cs="Arial"/>
          <w:spacing w:val="-3"/>
          <w:sz w:val="24"/>
          <w:szCs w:val="24"/>
        </w:rPr>
        <w:t xml:space="preserve"> </w:t>
      </w:r>
      <w:r w:rsidRPr="008F1CF6">
        <w:rPr>
          <w:rFonts w:ascii="Arial" w:hAnsi="Arial" w:cs="Arial"/>
          <w:sz w:val="24"/>
          <w:szCs w:val="24"/>
        </w:rPr>
        <w:t>calamitati</w:t>
      </w:r>
      <w:r w:rsidRPr="008F1CF6">
        <w:rPr>
          <w:rFonts w:ascii="Arial" w:hAnsi="Arial" w:cs="Arial"/>
          <w:spacing w:val="-2"/>
          <w:sz w:val="24"/>
          <w:szCs w:val="24"/>
        </w:rPr>
        <w:t xml:space="preserve"> </w:t>
      </w:r>
      <w:r w:rsidRPr="008F1CF6">
        <w:rPr>
          <w:rFonts w:ascii="Arial" w:hAnsi="Arial" w:cs="Arial"/>
          <w:sz w:val="24"/>
          <w:szCs w:val="24"/>
        </w:rPr>
        <w:t>naturale,</w:t>
      </w:r>
      <w:r w:rsidRPr="008F1CF6">
        <w:rPr>
          <w:rFonts w:ascii="Arial" w:hAnsi="Arial" w:cs="Arial"/>
          <w:spacing w:val="-6"/>
          <w:sz w:val="24"/>
          <w:szCs w:val="24"/>
        </w:rPr>
        <w:t xml:space="preserve"> </w:t>
      </w:r>
      <w:r w:rsidRPr="008F1CF6">
        <w:rPr>
          <w:rFonts w:ascii="Arial" w:hAnsi="Arial" w:cs="Arial"/>
          <w:sz w:val="24"/>
          <w:szCs w:val="24"/>
        </w:rPr>
        <w:t>se</w:t>
      </w:r>
      <w:r w:rsidRPr="008F1CF6">
        <w:rPr>
          <w:rFonts w:ascii="Arial" w:hAnsi="Arial" w:cs="Arial"/>
          <w:spacing w:val="-3"/>
          <w:sz w:val="24"/>
          <w:szCs w:val="24"/>
        </w:rPr>
        <w:t xml:space="preserve"> </w:t>
      </w:r>
      <w:r w:rsidRPr="008F1CF6">
        <w:rPr>
          <w:rFonts w:ascii="Arial" w:hAnsi="Arial" w:cs="Arial"/>
          <w:sz w:val="24"/>
          <w:szCs w:val="24"/>
        </w:rPr>
        <w:t>propun</w:t>
      </w:r>
      <w:r w:rsidRPr="008F1CF6">
        <w:rPr>
          <w:rFonts w:ascii="Arial" w:hAnsi="Arial" w:cs="Arial"/>
          <w:spacing w:val="-2"/>
          <w:sz w:val="24"/>
          <w:szCs w:val="24"/>
        </w:rPr>
        <w:t xml:space="preserve"> </w:t>
      </w:r>
      <w:r w:rsidRPr="008F1CF6">
        <w:rPr>
          <w:rFonts w:ascii="Arial" w:hAnsi="Arial" w:cs="Arial"/>
          <w:sz w:val="24"/>
          <w:szCs w:val="24"/>
        </w:rPr>
        <w:t>urmatoarele</w:t>
      </w:r>
      <w:r w:rsidRPr="008F1CF6">
        <w:rPr>
          <w:rFonts w:ascii="Arial" w:hAnsi="Arial" w:cs="Arial"/>
          <w:spacing w:val="-2"/>
          <w:sz w:val="24"/>
          <w:szCs w:val="24"/>
        </w:rPr>
        <w:t xml:space="preserve"> </w:t>
      </w:r>
      <w:r w:rsidRPr="008F1CF6">
        <w:rPr>
          <w:rFonts w:ascii="Arial" w:hAnsi="Arial" w:cs="Arial"/>
          <w:sz w:val="24"/>
          <w:szCs w:val="24"/>
        </w:rPr>
        <w:t>masuri:</w:t>
      </w:r>
    </w:p>
    <w:p w14:paraId="62169E55" w14:textId="77777777" w:rsidR="00524DCC" w:rsidRPr="008F1CF6" w:rsidRDefault="00524DCC">
      <w:pPr>
        <w:pStyle w:val="Listparagraf"/>
        <w:numPr>
          <w:ilvl w:val="1"/>
          <w:numId w:val="32"/>
        </w:numPr>
        <w:tabs>
          <w:tab w:val="left" w:pos="993"/>
          <w:tab w:val="left" w:pos="1686"/>
          <w:tab w:val="left" w:pos="2694"/>
        </w:tabs>
        <w:spacing w:before="26" w:line="259" w:lineRule="auto"/>
        <w:ind w:left="0" w:right="114" w:firstLine="567"/>
        <w:jc w:val="both"/>
        <w:rPr>
          <w:rFonts w:ascii="Arial" w:hAnsi="Arial" w:cs="Arial"/>
          <w:sz w:val="24"/>
          <w:szCs w:val="24"/>
        </w:rPr>
      </w:pPr>
      <w:r w:rsidRPr="008F1CF6">
        <w:rPr>
          <w:rFonts w:ascii="Arial" w:hAnsi="Arial" w:cs="Arial"/>
          <w:sz w:val="24"/>
          <w:szCs w:val="24"/>
        </w:rPr>
        <w:t>semnalarea</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catre</w:t>
      </w:r>
      <w:r w:rsidRPr="008F1CF6">
        <w:rPr>
          <w:rFonts w:ascii="Arial" w:hAnsi="Arial" w:cs="Arial"/>
          <w:spacing w:val="1"/>
          <w:sz w:val="24"/>
          <w:szCs w:val="24"/>
        </w:rPr>
        <w:t xml:space="preserve"> </w:t>
      </w:r>
      <w:r w:rsidRPr="008F1CF6">
        <w:rPr>
          <w:rFonts w:ascii="Arial" w:hAnsi="Arial" w:cs="Arial"/>
          <w:sz w:val="24"/>
          <w:szCs w:val="24"/>
        </w:rPr>
        <w:t>personalul</w:t>
      </w:r>
      <w:r w:rsidRPr="008F1CF6">
        <w:rPr>
          <w:rFonts w:ascii="Arial" w:hAnsi="Arial" w:cs="Arial"/>
          <w:spacing w:val="1"/>
          <w:sz w:val="24"/>
          <w:szCs w:val="24"/>
        </w:rPr>
        <w:t xml:space="preserve"> </w:t>
      </w:r>
      <w:r w:rsidRPr="008F1CF6">
        <w:rPr>
          <w:rFonts w:ascii="Arial" w:hAnsi="Arial" w:cs="Arial"/>
          <w:sz w:val="24"/>
          <w:szCs w:val="24"/>
        </w:rPr>
        <w:t>silvic</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teren</w:t>
      </w:r>
      <w:r w:rsidRPr="008F1CF6">
        <w:rPr>
          <w:rFonts w:ascii="Arial" w:hAnsi="Arial" w:cs="Arial"/>
          <w:spacing w:val="1"/>
          <w:sz w:val="24"/>
          <w:szCs w:val="24"/>
        </w:rPr>
        <w:t xml:space="preserve"> </w:t>
      </w:r>
      <w:r w:rsidRPr="008F1CF6">
        <w:rPr>
          <w:rFonts w:ascii="Arial" w:hAnsi="Arial" w:cs="Arial"/>
          <w:sz w:val="24"/>
          <w:szCs w:val="24"/>
        </w:rPr>
        <w:t>prin</w:t>
      </w:r>
      <w:r w:rsidRPr="008F1CF6">
        <w:rPr>
          <w:rFonts w:ascii="Arial" w:hAnsi="Arial" w:cs="Arial"/>
          <w:spacing w:val="1"/>
          <w:sz w:val="24"/>
          <w:szCs w:val="24"/>
        </w:rPr>
        <w:t xml:space="preserve"> </w:t>
      </w:r>
      <w:r w:rsidRPr="008F1CF6">
        <w:rPr>
          <w:rFonts w:ascii="Arial" w:hAnsi="Arial" w:cs="Arial"/>
          <w:sz w:val="24"/>
          <w:szCs w:val="24"/>
        </w:rPr>
        <w:t>rapoarte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aparitiei</w:t>
      </w:r>
      <w:r w:rsidRPr="008F1CF6">
        <w:rPr>
          <w:rFonts w:ascii="Arial" w:hAnsi="Arial" w:cs="Arial"/>
          <w:spacing w:val="-67"/>
          <w:sz w:val="24"/>
          <w:szCs w:val="24"/>
        </w:rPr>
        <w:t xml:space="preserve"> </w:t>
      </w:r>
      <w:r w:rsidRPr="008F1CF6">
        <w:rPr>
          <w:rFonts w:ascii="Arial" w:hAnsi="Arial" w:cs="Arial"/>
          <w:sz w:val="24"/>
          <w:szCs w:val="24"/>
        </w:rPr>
        <w:t>doboraturilor/</w:t>
      </w:r>
      <w:r w:rsidRPr="008F1CF6">
        <w:rPr>
          <w:rFonts w:ascii="Arial" w:hAnsi="Arial" w:cs="Arial"/>
          <w:spacing w:val="-1"/>
          <w:sz w:val="24"/>
          <w:szCs w:val="24"/>
        </w:rPr>
        <w:t xml:space="preserve"> </w:t>
      </w:r>
      <w:r w:rsidRPr="008F1CF6">
        <w:rPr>
          <w:rFonts w:ascii="Arial" w:hAnsi="Arial" w:cs="Arial"/>
          <w:sz w:val="24"/>
          <w:szCs w:val="24"/>
        </w:rPr>
        <w:t>rupturilor</w:t>
      </w:r>
      <w:r w:rsidRPr="008F1CF6">
        <w:rPr>
          <w:rFonts w:ascii="Arial" w:hAnsi="Arial" w:cs="Arial"/>
          <w:spacing w:val="-5"/>
          <w:sz w:val="24"/>
          <w:szCs w:val="24"/>
        </w:rPr>
        <w:t xml:space="preserve"> </w:t>
      </w:r>
      <w:r w:rsidRPr="008F1CF6">
        <w:rPr>
          <w:rFonts w:ascii="Arial" w:hAnsi="Arial" w:cs="Arial"/>
          <w:sz w:val="24"/>
          <w:szCs w:val="24"/>
        </w:rPr>
        <w:t>de</w:t>
      </w:r>
      <w:r w:rsidRPr="008F1CF6">
        <w:rPr>
          <w:rFonts w:ascii="Arial" w:hAnsi="Arial" w:cs="Arial"/>
          <w:spacing w:val="-4"/>
          <w:sz w:val="24"/>
          <w:szCs w:val="24"/>
        </w:rPr>
        <w:t xml:space="preserve"> </w:t>
      </w:r>
      <w:r w:rsidRPr="008F1CF6">
        <w:rPr>
          <w:rFonts w:ascii="Arial" w:hAnsi="Arial" w:cs="Arial"/>
          <w:sz w:val="24"/>
          <w:szCs w:val="24"/>
        </w:rPr>
        <w:t>vant</w:t>
      </w:r>
      <w:r w:rsidRPr="008F1CF6">
        <w:rPr>
          <w:rFonts w:ascii="Arial" w:hAnsi="Arial" w:cs="Arial"/>
          <w:spacing w:val="-1"/>
          <w:sz w:val="24"/>
          <w:szCs w:val="24"/>
        </w:rPr>
        <w:t xml:space="preserve"> </w:t>
      </w:r>
      <w:r w:rsidRPr="008F1CF6">
        <w:rPr>
          <w:rFonts w:ascii="Arial" w:hAnsi="Arial" w:cs="Arial"/>
          <w:sz w:val="24"/>
          <w:szCs w:val="24"/>
        </w:rPr>
        <w:t>sau</w:t>
      </w:r>
      <w:r w:rsidRPr="008F1CF6">
        <w:rPr>
          <w:rFonts w:ascii="Arial" w:hAnsi="Arial" w:cs="Arial"/>
          <w:spacing w:val="-3"/>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zapada</w:t>
      </w:r>
      <w:r w:rsidRPr="008F1CF6">
        <w:rPr>
          <w:rFonts w:ascii="Arial" w:hAnsi="Arial" w:cs="Arial"/>
          <w:spacing w:val="-4"/>
          <w:sz w:val="24"/>
          <w:szCs w:val="24"/>
        </w:rPr>
        <w:t xml:space="preserve"> </w:t>
      </w:r>
      <w:r w:rsidRPr="008F1CF6">
        <w:rPr>
          <w:rFonts w:ascii="Arial" w:hAnsi="Arial" w:cs="Arial"/>
          <w:sz w:val="24"/>
          <w:szCs w:val="24"/>
        </w:rPr>
        <w:t>si</w:t>
      </w:r>
      <w:r w:rsidRPr="008F1CF6">
        <w:rPr>
          <w:rFonts w:ascii="Arial" w:hAnsi="Arial" w:cs="Arial"/>
          <w:spacing w:val="5"/>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celorlalti</w:t>
      </w:r>
      <w:r w:rsidRPr="008F1CF6">
        <w:rPr>
          <w:rFonts w:ascii="Arial" w:hAnsi="Arial" w:cs="Arial"/>
          <w:spacing w:val="-1"/>
          <w:sz w:val="24"/>
          <w:szCs w:val="24"/>
        </w:rPr>
        <w:t xml:space="preserve"> </w:t>
      </w:r>
      <w:r w:rsidRPr="008F1CF6">
        <w:rPr>
          <w:rFonts w:ascii="Arial" w:hAnsi="Arial" w:cs="Arial"/>
          <w:sz w:val="24"/>
          <w:szCs w:val="24"/>
        </w:rPr>
        <w:t>factori</w:t>
      </w:r>
      <w:r w:rsidRPr="008F1CF6">
        <w:rPr>
          <w:rFonts w:ascii="Arial" w:hAnsi="Arial" w:cs="Arial"/>
          <w:spacing w:val="-4"/>
          <w:sz w:val="24"/>
          <w:szCs w:val="24"/>
        </w:rPr>
        <w:t xml:space="preserve"> </w:t>
      </w:r>
      <w:r w:rsidRPr="008F1CF6">
        <w:rPr>
          <w:rFonts w:ascii="Arial" w:hAnsi="Arial" w:cs="Arial"/>
          <w:sz w:val="24"/>
          <w:szCs w:val="24"/>
        </w:rPr>
        <w:t>destabilizatori;</w:t>
      </w:r>
    </w:p>
    <w:p w14:paraId="18C50809" w14:textId="77777777" w:rsidR="00524DCC" w:rsidRPr="008F1CF6" w:rsidRDefault="00524DCC">
      <w:pPr>
        <w:pStyle w:val="Listparagraf"/>
        <w:numPr>
          <w:ilvl w:val="1"/>
          <w:numId w:val="32"/>
        </w:numPr>
        <w:tabs>
          <w:tab w:val="left" w:pos="993"/>
          <w:tab w:val="left" w:pos="1588"/>
          <w:tab w:val="left" w:pos="2694"/>
        </w:tabs>
        <w:spacing w:line="259" w:lineRule="auto"/>
        <w:ind w:left="0" w:right="111" w:firstLine="567"/>
        <w:jc w:val="both"/>
        <w:rPr>
          <w:rFonts w:ascii="Arial" w:hAnsi="Arial" w:cs="Arial"/>
          <w:sz w:val="24"/>
          <w:szCs w:val="24"/>
        </w:rPr>
      </w:pPr>
      <w:r w:rsidRPr="008F1CF6">
        <w:rPr>
          <w:rFonts w:ascii="Arial" w:hAnsi="Arial" w:cs="Arial"/>
          <w:sz w:val="24"/>
          <w:szCs w:val="24"/>
        </w:rPr>
        <w:t>materializarea pe harta UP-urilor a suprafetelor afectate de doboraturi/rupturi in</w:t>
      </w:r>
      <w:r w:rsidRPr="008F1CF6">
        <w:rPr>
          <w:rFonts w:ascii="Arial" w:hAnsi="Arial" w:cs="Arial"/>
          <w:spacing w:val="1"/>
          <w:sz w:val="24"/>
          <w:szCs w:val="24"/>
        </w:rPr>
        <w:t xml:space="preserve"> </w:t>
      </w:r>
      <w:r w:rsidRPr="008F1CF6">
        <w:rPr>
          <w:rFonts w:ascii="Arial" w:hAnsi="Arial" w:cs="Arial"/>
          <w:sz w:val="24"/>
          <w:szCs w:val="24"/>
        </w:rPr>
        <w:t>masa</w:t>
      </w:r>
      <w:r w:rsidRPr="008F1CF6">
        <w:rPr>
          <w:rFonts w:ascii="Arial" w:hAnsi="Arial" w:cs="Arial"/>
          <w:spacing w:val="-2"/>
          <w:sz w:val="24"/>
          <w:szCs w:val="24"/>
        </w:rPr>
        <w:t xml:space="preserve"> </w:t>
      </w:r>
      <w:r w:rsidRPr="008F1CF6">
        <w:rPr>
          <w:rFonts w:ascii="Arial" w:hAnsi="Arial" w:cs="Arial"/>
          <w:sz w:val="24"/>
          <w:szCs w:val="24"/>
        </w:rPr>
        <w:t>sau</w:t>
      </w:r>
      <w:r w:rsidRPr="008F1CF6">
        <w:rPr>
          <w:rFonts w:ascii="Arial" w:hAnsi="Arial" w:cs="Arial"/>
          <w:spacing w:val="-1"/>
          <w:sz w:val="24"/>
          <w:szCs w:val="24"/>
        </w:rPr>
        <w:t xml:space="preserve"> </w:t>
      </w:r>
      <w:r w:rsidRPr="008F1CF6">
        <w:rPr>
          <w:rFonts w:ascii="Arial" w:hAnsi="Arial" w:cs="Arial"/>
          <w:sz w:val="24"/>
          <w:szCs w:val="24"/>
        </w:rPr>
        <w:t>dispersate,</w:t>
      </w:r>
      <w:r w:rsidRPr="008F1CF6">
        <w:rPr>
          <w:rFonts w:ascii="Arial" w:hAnsi="Arial" w:cs="Arial"/>
          <w:spacing w:val="-6"/>
          <w:sz w:val="24"/>
          <w:szCs w:val="24"/>
        </w:rPr>
        <w:t xml:space="preserve"> </w:t>
      </w:r>
      <w:r w:rsidRPr="008F1CF6">
        <w:rPr>
          <w:rFonts w:ascii="Arial" w:hAnsi="Arial" w:cs="Arial"/>
          <w:sz w:val="24"/>
          <w:szCs w:val="24"/>
        </w:rPr>
        <w:t>atacuri de</w:t>
      </w:r>
      <w:r w:rsidRPr="008F1CF6">
        <w:rPr>
          <w:rFonts w:ascii="Arial" w:hAnsi="Arial" w:cs="Arial"/>
          <w:spacing w:val="-5"/>
          <w:sz w:val="24"/>
          <w:szCs w:val="24"/>
        </w:rPr>
        <w:t xml:space="preserve"> </w:t>
      </w:r>
      <w:r w:rsidRPr="008F1CF6">
        <w:rPr>
          <w:rFonts w:ascii="Arial" w:hAnsi="Arial" w:cs="Arial"/>
          <w:sz w:val="24"/>
          <w:szCs w:val="24"/>
        </w:rPr>
        <w:t>ipidae,</w:t>
      </w:r>
      <w:r w:rsidRPr="008F1CF6">
        <w:rPr>
          <w:rFonts w:ascii="Arial" w:hAnsi="Arial" w:cs="Arial"/>
          <w:spacing w:val="-3"/>
          <w:sz w:val="24"/>
          <w:szCs w:val="24"/>
        </w:rPr>
        <w:t xml:space="preserve"> </w:t>
      </w:r>
      <w:r w:rsidRPr="008F1CF6">
        <w:rPr>
          <w:rFonts w:ascii="Arial" w:hAnsi="Arial" w:cs="Arial"/>
          <w:sz w:val="24"/>
          <w:szCs w:val="24"/>
        </w:rPr>
        <w:t>pentru</w:t>
      </w:r>
      <w:r w:rsidRPr="008F1CF6">
        <w:rPr>
          <w:rFonts w:ascii="Arial" w:hAnsi="Arial" w:cs="Arial"/>
          <w:spacing w:val="-1"/>
          <w:sz w:val="24"/>
          <w:szCs w:val="24"/>
        </w:rPr>
        <w:t xml:space="preserve"> </w:t>
      </w:r>
      <w:r w:rsidRPr="008F1CF6">
        <w:rPr>
          <w:rFonts w:ascii="Arial" w:hAnsi="Arial" w:cs="Arial"/>
          <w:sz w:val="24"/>
          <w:szCs w:val="24"/>
        </w:rPr>
        <w:t>estimarea</w:t>
      </w:r>
      <w:r w:rsidRPr="008F1CF6">
        <w:rPr>
          <w:rFonts w:ascii="Arial" w:hAnsi="Arial" w:cs="Arial"/>
          <w:spacing w:val="-1"/>
          <w:sz w:val="24"/>
          <w:szCs w:val="24"/>
        </w:rPr>
        <w:t xml:space="preserve"> </w:t>
      </w:r>
      <w:r w:rsidRPr="008F1CF6">
        <w:rPr>
          <w:rFonts w:ascii="Arial" w:hAnsi="Arial" w:cs="Arial"/>
          <w:sz w:val="24"/>
          <w:szCs w:val="24"/>
        </w:rPr>
        <w:t>aproximativa</w:t>
      </w:r>
      <w:r w:rsidRPr="008F1CF6">
        <w:rPr>
          <w:rFonts w:ascii="Arial" w:hAnsi="Arial" w:cs="Arial"/>
          <w:spacing w:val="-2"/>
          <w:sz w:val="24"/>
          <w:szCs w:val="24"/>
        </w:rPr>
        <w:t xml:space="preserve"> </w:t>
      </w:r>
      <w:r w:rsidRPr="008F1CF6">
        <w:rPr>
          <w:rFonts w:ascii="Arial" w:hAnsi="Arial" w:cs="Arial"/>
          <w:sz w:val="24"/>
          <w:szCs w:val="24"/>
        </w:rPr>
        <w:t>a</w:t>
      </w:r>
      <w:r w:rsidRPr="008F1CF6">
        <w:rPr>
          <w:rFonts w:ascii="Arial" w:hAnsi="Arial" w:cs="Arial"/>
          <w:spacing w:val="-3"/>
          <w:sz w:val="24"/>
          <w:szCs w:val="24"/>
        </w:rPr>
        <w:t xml:space="preserve"> </w:t>
      </w:r>
      <w:r w:rsidRPr="008F1CF6">
        <w:rPr>
          <w:rFonts w:ascii="Arial" w:hAnsi="Arial" w:cs="Arial"/>
          <w:sz w:val="24"/>
          <w:szCs w:val="24"/>
        </w:rPr>
        <w:t>fenomenului;</w:t>
      </w:r>
    </w:p>
    <w:p w14:paraId="59D1FCFC" w14:textId="77777777" w:rsidR="00524DCC" w:rsidRPr="008F1CF6" w:rsidRDefault="00524DCC">
      <w:pPr>
        <w:pStyle w:val="Listparagraf"/>
        <w:numPr>
          <w:ilvl w:val="1"/>
          <w:numId w:val="32"/>
        </w:numPr>
        <w:tabs>
          <w:tab w:val="left" w:pos="993"/>
          <w:tab w:val="left" w:pos="1569"/>
          <w:tab w:val="left" w:pos="2694"/>
        </w:tabs>
        <w:spacing w:line="259" w:lineRule="auto"/>
        <w:ind w:left="0" w:right="108" w:firstLine="567"/>
        <w:jc w:val="both"/>
        <w:rPr>
          <w:rFonts w:ascii="Arial" w:hAnsi="Arial" w:cs="Arial"/>
          <w:sz w:val="24"/>
          <w:szCs w:val="24"/>
        </w:rPr>
      </w:pPr>
      <w:r w:rsidRPr="008F1CF6">
        <w:rPr>
          <w:rFonts w:ascii="Arial" w:hAnsi="Arial" w:cs="Arial"/>
          <w:sz w:val="24"/>
          <w:szCs w:val="24"/>
        </w:rPr>
        <w:t>masurarea suprafetelor afectate de doboraturi sau rupturi de vant in masa, atacuri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ipidae pe</w:t>
      </w:r>
      <w:r w:rsidRPr="008F1CF6">
        <w:rPr>
          <w:rFonts w:ascii="Arial" w:hAnsi="Arial" w:cs="Arial"/>
          <w:spacing w:val="-3"/>
          <w:sz w:val="24"/>
          <w:szCs w:val="24"/>
        </w:rPr>
        <w:t xml:space="preserve"> </w:t>
      </w:r>
      <w:r w:rsidRPr="008F1CF6">
        <w:rPr>
          <w:rFonts w:ascii="Arial" w:hAnsi="Arial" w:cs="Arial"/>
          <w:sz w:val="24"/>
          <w:szCs w:val="24"/>
        </w:rPr>
        <w:t>suprafete</w:t>
      </w:r>
      <w:r w:rsidRPr="008F1CF6">
        <w:rPr>
          <w:rFonts w:ascii="Arial" w:hAnsi="Arial" w:cs="Arial"/>
          <w:spacing w:val="-1"/>
          <w:sz w:val="24"/>
          <w:szCs w:val="24"/>
        </w:rPr>
        <w:t xml:space="preserve"> </w:t>
      </w:r>
      <w:r w:rsidRPr="008F1CF6">
        <w:rPr>
          <w:rFonts w:ascii="Arial" w:hAnsi="Arial" w:cs="Arial"/>
          <w:sz w:val="24"/>
          <w:szCs w:val="24"/>
        </w:rPr>
        <w:t>mari;</w:t>
      </w:r>
    </w:p>
    <w:p w14:paraId="67E346D5" w14:textId="77777777" w:rsidR="00524DCC" w:rsidRPr="008F1CF6" w:rsidRDefault="00524DCC" w:rsidP="00524DCC">
      <w:pPr>
        <w:pStyle w:val="Corptext"/>
        <w:tabs>
          <w:tab w:val="left" w:pos="993"/>
          <w:tab w:val="left" w:pos="2694"/>
        </w:tabs>
        <w:spacing w:line="259" w:lineRule="auto"/>
        <w:ind w:right="114" w:firstLine="567"/>
        <w:jc w:val="both"/>
        <w:rPr>
          <w:rFonts w:ascii="Arial" w:hAnsi="Arial" w:cs="Arial"/>
          <w:sz w:val="24"/>
          <w:szCs w:val="24"/>
        </w:rPr>
      </w:pPr>
      <w:r w:rsidRPr="008F1CF6">
        <w:rPr>
          <w:rFonts w:ascii="Arial" w:hAnsi="Arial" w:cs="Arial"/>
          <w:sz w:val="24"/>
          <w:szCs w:val="24"/>
        </w:rPr>
        <w:t>Ocolul silvic va elabora o documentatie, elaborata in baza unei analize in teren</w:t>
      </w:r>
      <w:r w:rsidRPr="008F1CF6">
        <w:rPr>
          <w:rFonts w:ascii="Arial" w:hAnsi="Arial" w:cs="Arial"/>
          <w:spacing w:val="1"/>
          <w:sz w:val="24"/>
          <w:szCs w:val="24"/>
        </w:rPr>
        <w:t xml:space="preserve"> </w:t>
      </w:r>
      <w:r w:rsidRPr="008F1CF6">
        <w:rPr>
          <w:rFonts w:ascii="Arial" w:hAnsi="Arial" w:cs="Arial"/>
          <w:sz w:val="24"/>
          <w:szCs w:val="24"/>
        </w:rPr>
        <w:t>realizata impreuna cu specialistii legal abilitati, pe care o va trimite mai intai spre avizare</w:t>
      </w:r>
      <w:r w:rsidRPr="008F1CF6">
        <w:rPr>
          <w:rFonts w:ascii="Arial" w:hAnsi="Arial" w:cs="Arial"/>
          <w:spacing w:val="1"/>
          <w:sz w:val="24"/>
          <w:szCs w:val="24"/>
        </w:rPr>
        <w:t xml:space="preserve"> </w:t>
      </w:r>
      <w:r w:rsidRPr="008F1CF6">
        <w:rPr>
          <w:rFonts w:ascii="Arial" w:hAnsi="Arial" w:cs="Arial"/>
          <w:sz w:val="24"/>
          <w:szCs w:val="24"/>
        </w:rPr>
        <w:t>Garzii Forestiere Focsani si autoritatii de mediu locale,</w:t>
      </w:r>
      <w:r w:rsidRPr="008F1CF6">
        <w:rPr>
          <w:rFonts w:ascii="Arial" w:hAnsi="Arial" w:cs="Arial"/>
          <w:spacing w:val="1"/>
          <w:sz w:val="24"/>
          <w:szCs w:val="24"/>
        </w:rPr>
        <w:t xml:space="preserve"> </w:t>
      </w:r>
      <w:r w:rsidRPr="008F1CF6">
        <w:rPr>
          <w:rFonts w:ascii="Arial" w:hAnsi="Arial" w:cs="Arial"/>
          <w:sz w:val="24"/>
          <w:szCs w:val="24"/>
        </w:rPr>
        <w:t>ulterior spre aprobare autoritatii</w:t>
      </w:r>
      <w:r w:rsidRPr="008F1CF6">
        <w:rPr>
          <w:rFonts w:ascii="Arial" w:hAnsi="Arial" w:cs="Arial"/>
          <w:spacing w:val="1"/>
          <w:sz w:val="24"/>
          <w:szCs w:val="24"/>
        </w:rPr>
        <w:t xml:space="preserve"> </w:t>
      </w:r>
      <w:r w:rsidRPr="008F1CF6">
        <w:rPr>
          <w:rFonts w:ascii="Arial" w:hAnsi="Arial" w:cs="Arial"/>
          <w:sz w:val="24"/>
          <w:szCs w:val="24"/>
        </w:rPr>
        <w:t>publice</w:t>
      </w:r>
      <w:r w:rsidRPr="008F1CF6">
        <w:rPr>
          <w:rFonts w:ascii="Arial" w:hAnsi="Arial" w:cs="Arial"/>
          <w:spacing w:val="-1"/>
          <w:sz w:val="24"/>
          <w:szCs w:val="24"/>
        </w:rPr>
        <w:t xml:space="preserve"> </w:t>
      </w:r>
      <w:r w:rsidRPr="008F1CF6">
        <w:rPr>
          <w:rFonts w:ascii="Arial" w:hAnsi="Arial" w:cs="Arial"/>
          <w:sz w:val="24"/>
          <w:szCs w:val="24"/>
        </w:rPr>
        <w:t>centrale care</w:t>
      </w:r>
      <w:r w:rsidRPr="008F1CF6">
        <w:rPr>
          <w:rFonts w:ascii="Arial" w:hAnsi="Arial" w:cs="Arial"/>
          <w:spacing w:val="-3"/>
          <w:sz w:val="24"/>
          <w:szCs w:val="24"/>
        </w:rPr>
        <w:t xml:space="preserve"> </w:t>
      </w:r>
      <w:r w:rsidRPr="008F1CF6">
        <w:rPr>
          <w:rFonts w:ascii="Arial" w:hAnsi="Arial" w:cs="Arial"/>
          <w:sz w:val="24"/>
          <w:szCs w:val="24"/>
        </w:rPr>
        <w:t>raspunde</w:t>
      </w:r>
      <w:r w:rsidRPr="008F1CF6">
        <w:rPr>
          <w:rFonts w:ascii="Arial" w:hAnsi="Arial" w:cs="Arial"/>
          <w:spacing w:val="-1"/>
          <w:sz w:val="24"/>
          <w:szCs w:val="24"/>
        </w:rPr>
        <w:t xml:space="preserve"> </w:t>
      </w:r>
      <w:r w:rsidRPr="008F1CF6">
        <w:rPr>
          <w:rFonts w:ascii="Arial" w:hAnsi="Arial" w:cs="Arial"/>
          <w:sz w:val="24"/>
          <w:szCs w:val="24"/>
        </w:rPr>
        <w:t>de silvicultura;</w:t>
      </w:r>
    </w:p>
    <w:p w14:paraId="152139D1" w14:textId="77777777" w:rsidR="00524DCC" w:rsidRPr="008F1CF6" w:rsidRDefault="00524DCC">
      <w:pPr>
        <w:pStyle w:val="Listparagraf"/>
        <w:numPr>
          <w:ilvl w:val="1"/>
          <w:numId w:val="32"/>
        </w:numPr>
        <w:tabs>
          <w:tab w:val="left" w:pos="993"/>
          <w:tab w:val="left" w:pos="1828"/>
          <w:tab w:val="left" w:pos="2694"/>
        </w:tabs>
        <w:spacing w:line="259" w:lineRule="auto"/>
        <w:ind w:left="0" w:right="112" w:firstLine="567"/>
        <w:jc w:val="both"/>
        <w:rPr>
          <w:rFonts w:ascii="Arial" w:hAnsi="Arial" w:cs="Arial"/>
          <w:sz w:val="24"/>
          <w:szCs w:val="24"/>
        </w:rPr>
      </w:pPr>
      <w:r w:rsidRPr="008F1CF6">
        <w:rPr>
          <w:rFonts w:ascii="Arial" w:hAnsi="Arial" w:cs="Arial"/>
          <w:sz w:val="24"/>
          <w:szCs w:val="24"/>
        </w:rPr>
        <w:t>punerea in valoare a masei lemnoase din suprafetele calamitate, valorificarea</w:t>
      </w:r>
      <w:r w:rsidRPr="008F1CF6">
        <w:rPr>
          <w:rFonts w:ascii="Arial" w:hAnsi="Arial" w:cs="Arial"/>
          <w:spacing w:val="1"/>
          <w:sz w:val="24"/>
          <w:szCs w:val="24"/>
        </w:rPr>
        <w:t xml:space="preserve"> </w:t>
      </w:r>
      <w:r w:rsidRPr="008F1CF6">
        <w:rPr>
          <w:rFonts w:ascii="Arial" w:hAnsi="Arial" w:cs="Arial"/>
          <w:sz w:val="24"/>
          <w:szCs w:val="24"/>
        </w:rPr>
        <w:t>urgenta a masei lemnoase prin licitatii pe picior, licitatii de prestari servicii, vanzare catre</w:t>
      </w:r>
      <w:r w:rsidRPr="008F1CF6">
        <w:rPr>
          <w:rFonts w:ascii="Arial" w:hAnsi="Arial" w:cs="Arial"/>
          <w:spacing w:val="1"/>
          <w:sz w:val="24"/>
          <w:szCs w:val="24"/>
        </w:rPr>
        <w:t xml:space="preserve"> </w:t>
      </w:r>
      <w:r w:rsidRPr="008F1CF6">
        <w:rPr>
          <w:rFonts w:ascii="Arial" w:hAnsi="Arial" w:cs="Arial"/>
          <w:sz w:val="24"/>
          <w:szCs w:val="24"/>
        </w:rPr>
        <w:t>populatie;</w:t>
      </w:r>
    </w:p>
    <w:p w14:paraId="36B3B1A3" w14:textId="77777777" w:rsidR="00524DCC" w:rsidRPr="008F1CF6" w:rsidRDefault="00524DCC">
      <w:pPr>
        <w:pStyle w:val="Listparagraf"/>
        <w:numPr>
          <w:ilvl w:val="1"/>
          <w:numId w:val="32"/>
        </w:numPr>
        <w:tabs>
          <w:tab w:val="left" w:pos="993"/>
          <w:tab w:val="left" w:pos="1720"/>
          <w:tab w:val="left" w:pos="2694"/>
        </w:tabs>
        <w:spacing w:line="259" w:lineRule="auto"/>
        <w:ind w:left="0" w:right="106" w:firstLine="567"/>
        <w:jc w:val="both"/>
        <w:rPr>
          <w:rFonts w:ascii="Arial" w:hAnsi="Arial" w:cs="Arial"/>
          <w:sz w:val="24"/>
          <w:szCs w:val="24"/>
        </w:rPr>
      </w:pPr>
      <w:r w:rsidRPr="008F1CF6">
        <w:rPr>
          <w:rFonts w:ascii="Arial" w:hAnsi="Arial" w:cs="Arial"/>
          <w:sz w:val="24"/>
          <w:szCs w:val="24"/>
        </w:rPr>
        <w:lastRenderedPageBreak/>
        <w:t>curatarea de resturi de exploatare a suprafetelor in care s-au produs doboraturi si</w:t>
      </w:r>
      <w:r w:rsidRPr="008F1CF6">
        <w:rPr>
          <w:rFonts w:ascii="Arial" w:hAnsi="Arial" w:cs="Arial"/>
          <w:spacing w:val="1"/>
          <w:sz w:val="24"/>
          <w:szCs w:val="24"/>
        </w:rPr>
        <w:t xml:space="preserve"> </w:t>
      </w:r>
      <w:r w:rsidRPr="008F1CF6">
        <w:rPr>
          <w:rFonts w:ascii="Arial" w:hAnsi="Arial" w:cs="Arial"/>
          <w:sz w:val="24"/>
          <w:szCs w:val="24"/>
        </w:rPr>
        <w:t>rupturi</w:t>
      </w:r>
      <w:r w:rsidRPr="008F1CF6">
        <w:rPr>
          <w:rFonts w:ascii="Arial" w:hAnsi="Arial" w:cs="Arial"/>
          <w:spacing w:val="-4"/>
          <w:sz w:val="24"/>
          <w:szCs w:val="24"/>
        </w:rPr>
        <w:t xml:space="preserve"> </w:t>
      </w:r>
      <w:r w:rsidRPr="008F1CF6">
        <w:rPr>
          <w:rFonts w:ascii="Arial" w:hAnsi="Arial" w:cs="Arial"/>
          <w:sz w:val="24"/>
          <w:szCs w:val="24"/>
        </w:rPr>
        <w:t>de</w:t>
      </w:r>
      <w:r w:rsidRPr="008F1CF6">
        <w:rPr>
          <w:rFonts w:ascii="Arial" w:hAnsi="Arial" w:cs="Arial"/>
          <w:spacing w:val="-3"/>
          <w:sz w:val="24"/>
          <w:szCs w:val="24"/>
        </w:rPr>
        <w:t xml:space="preserve"> </w:t>
      </w:r>
      <w:r w:rsidRPr="008F1CF6">
        <w:rPr>
          <w:rFonts w:ascii="Arial" w:hAnsi="Arial" w:cs="Arial"/>
          <w:sz w:val="24"/>
          <w:szCs w:val="24"/>
        </w:rPr>
        <w:t>vant</w:t>
      </w:r>
      <w:r w:rsidRPr="008F1CF6">
        <w:rPr>
          <w:rFonts w:ascii="Arial" w:hAnsi="Arial" w:cs="Arial"/>
          <w:spacing w:val="-3"/>
          <w:sz w:val="24"/>
          <w:szCs w:val="24"/>
        </w:rPr>
        <w:t xml:space="preserve"> </w:t>
      </w:r>
      <w:r w:rsidRPr="008F1CF6">
        <w:rPr>
          <w:rFonts w:ascii="Arial" w:hAnsi="Arial" w:cs="Arial"/>
          <w:sz w:val="24"/>
          <w:szCs w:val="24"/>
        </w:rPr>
        <w:t>in</w:t>
      </w:r>
      <w:r w:rsidRPr="008F1CF6">
        <w:rPr>
          <w:rFonts w:ascii="Arial" w:hAnsi="Arial" w:cs="Arial"/>
          <w:spacing w:val="1"/>
          <w:sz w:val="24"/>
          <w:szCs w:val="24"/>
        </w:rPr>
        <w:t xml:space="preserve"> </w:t>
      </w:r>
      <w:r w:rsidRPr="008F1CF6">
        <w:rPr>
          <w:rFonts w:ascii="Arial" w:hAnsi="Arial" w:cs="Arial"/>
          <w:sz w:val="24"/>
          <w:szCs w:val="24"/>
        </w:rPr>
        <w:t>masa,</w:t>
      </w:r>
      <w:r w:rsidRPr="008F1CF6">
        <w:rPr>
          <w:rFonts w:ascii="Arial" w:hAnsi="Arial" w:cs="Arial"/>
          <w:spacing w:val="-1"/>
          <w:sz w:val="24"/>
          <w:szCs w:val="24"/>
        </w:rPr>
        <w:t xml:space="preserve"> </w:t>
      </w:r>
      <w:r w:rsidRPr="008F1CF6">
        <w:rPr>
          <w:rFonts w:ascii="Arial" w:hAnsi="Arial" w:cs="Arial"/>
          <w:sz w:val="24"/>
          <w:szCs w:val="24"/>
        </w:rPr>
        <w:t>atacuri mari</w:t>
      </w:r>
      <w:r w:rsidRPr="008F1CF6">
        <w:rPr>
          <w:rFonts w:ascii="Arial" w:hAnsi="Arial" w:cs="Arial"/>
          <w:spacing w:val="1"/>
          <w:sz w:val="24"/>
          <w:szCs w:val="24"/>
        </w:rPr>
        <w:t xml:space="preserve"> </w:t>
      </w:r>
      <w:r w:rsidRPr="008F1CF6">
        <w:rPr>
          <w:rFonts w:ascii="Arial" w:hAnsi="Arial" w:cs="Arial"/>
          <w:sz w:val="24"/>
          <w:szCs w:val="24"/>
        </w:rPr>
        <w:t>de ipidae;</w:t>
      </w:r>
    </w:p>
    <w:p w14:paraId="26B28239" w14:textId="77777777" w:rsidR="00524DCC" w:rsidRPr="008F1CF6" w:rsidRDefault="00524DCC">
      <w:pPr>
        <w:pStyle w:val="Listparagraf"/>
        <w:numPr>
          <w:ilvl w:val="1"/>
          <w:numId w:val="32"/>
        </w:numPr>
        <w:tabs>
          <w:tab w:val="left" w:pos="993"/>
          <w:tab w:val="left" w:pos="1756"/>
          <w:tab w:val="left" w:pos="2694"/>
        </w:tabs>
        <w:spacing w:line="259" w:lineRule="auto"/>
        <w:ind w:left="0" w:right="106" w:firstLine="567"/>
        <w:jc w:val="both"/>
        <w:rPr>
          <w:rFonts w:ascii="Arial" w:hAnsi="Arial" w:cs="Arial"/>
          <w:sz w:val="24"/>
          <w:szCs w:val="24"/>
        </w:rPr>
      </w:pPr>
      <w:r w:rsidRPr="008F1CF6">
        <w:rPr>
          <w:rFonts w:ascii="Arial" w:hAnsi="Arial" w:cs="Arial"/>
          <w:sz w:val="24"/>
          <w:szCs w:val="24"/>
        </w:rPr>
        <w:t>impadurirea suprafetelor afectate de doboraturi si rupturi in masa in termen in cel</w:t>
      </w:r>
      <w:r w:rsidRPr="008F1CF6">
        <w:rPr>
          <w:rFonts w:ascii="Arial" w:hAnsi="Arial" w:cs="Arial"/>
          <w:spacing w:val="-67"/>
          <w:sz w:val="24"/>
          <w:szCs w:val="24"/>
        </w:rPr>
        <w:t xml:space="preserve"> </w:t>
      </w:r>
      <w:r w:rsidRPr="008F1CF6">
        <w:rPr>
          <w:rFonts w:ascii="Arial" w:hAnsi="Arial" w:cs="Arial"/>
          <w:sz w:val="24"/>
          <w:szCs w:val="24"/>
        </w:rPr>
        <w:t>mult doua</w:t>
      </w:r>
      <w:r w:rsidRPr="008F1CF6">
        <w:rPr>
          <w:rFonts w:ascii="Arial" w:hAnsi="Arial" w:cs="Arial"/>
          <w:spacing w:val="-3"/>
          <w:sz w:val="24"/>
          <w:szCs w:val="24"/>
        </w:rPr>
        <w:t xml:space="preserve"> </w:t>
      </w:r>
      <w:r w:rsidRPr="008F1CF6">
        <w:rPr>
          <w:rFonts w:ascii="Arial" w:hAnsi="Arial" w:cs="Arial"/>
          <w:sz w:val="24"/>
          <w:szCs w:val="24"/>
        </w:rPr>
        <w:t>sezoane de</w:t>
      </w:r>
      <w:r w:rsidRPr="008F1CF6">
        <w:rPr>
          <w:rFonts w:ascii="Arial" w:hAnsi="Arial" w:cs="Arial"/>
          <w:spacing w:val="-3"/>
          <w:sz w:val="24"/>
          <w:szCs w:val="24"/>
        </w:rPr>
        <w:t xml:space="preserve"> </w:t>
      </w:r>
      <w:r w:rsidRPr="008F1CF6">
        <w:rPr>
          <w:rFonts w:ascii="Arial" w:hAnsi="Arial" w:cs="Arial"/>
          <w:sz w:val="24"/>
          <w:szCs w:val="24"/>
        </w:rPr>
        <w:t>vegetatie de</w:t>
      </w:r>
      <w:r w:rsidRPr="008F1CF6">
        <w:rPr>
          <w:rFonts w:ascii="Arial" w:hAnsi="Arial" w:cs="Arial"/>
          <w:spacing w:val="-3"/>
          <w:sz w:val="24"/>
          <w:szCs w:val="24"/>
        </w:rPr>
        <w:t xml:space="preserve"> </w:t>
      </w:r>
      <w:r w:rsidRPr="008F1CF6">
        <w:rPr>
          <w:rFonts w:ascii="Arial" w:hAnsi="Arial" w:cs="Arial"/>
          <w:sz w:val="24"/>
          <w:szCs w:val="24"/>
        </w:rPr>
        <w:t>la</w:t>
      </w:r>
      <w:r w:rsidRPr="008F1CF6">
        <w:rPr>
          <w:rFonts w:ascii="Arial" w:hAnsi="Arial" w:cs="Arial"/>
          <w:spacing w:val="-1"/>
          <w:sz w:val="24"/>
          <w:szCs w:val="24"/>
        </w:rPr>
        <w:t xml:space="preserve"> </w:t>
      </w:r>
      <w:r w:rsidRPr="008F1CF6">
        <w:rPr>
          <w:rFonts w:ascii="Arial" w:hAnsi="Arial" w:cs="Arial"/>
          <w:sz w:val="24"/>
          <w:szCs w:val="24"/>
        </w:rPr>
        <w:t>evacuarea masei</w:t>
      </w:r>
      <w:r w:rsidRPr="008F1CF6">
        <w:rPr>
          <w:rFonts w:ascii="Arial" w:hAnsi="Arial" w:cs="Arial"/>
          <w:spacing w:val="1"/>
          <w:sz w:val="24"/>
          <w:szCs w:val="24"/>
        </w:rPr>
        <w:t xml:space="preserve"> </w:t>
      </w:r>
      <w:r w:rsidRPr="008F1CF6">
        <w:rPr>
          <w:rFonts w:ascii="Arial" w:hAnsi="Arial" w:cs="Arial"/>
          <w:sz w:val="24"/>
          <w:szCs w:val="24"/>
        </w:rPr>
        <w:t>lemnoase;</w:t>
      </w:r>
    </w:p>
    <w:p w14:paraId="293A8D8A" w14:textId="77777777" w:rsidR="00524DCC" w:rsidRPr="008F1CF6" w:rsidRDefault="00524DCC">
      <w:pPr>
        <w:pStyle w:val="Listparagraf"/>
        <w:numPr>
          <w:ilvl w:val="1"/>
          <w:numId w:val="32"/>
        </w:numPr>
        <w:tabs>
          <w:tab w:val="left" w:pos="993"/>
          <w:tab w:val="left" w:pos="1984"/>
          <w:tab w:val="left" w:pos="2694"/>
        </w:tabs>
        <w:spacing w:line="259" w:lineRule="auto"/>
        <w:ind w:left="0" w:right="105" w:firstLine="567"/>
        <w:jc w:val="both"/>
        <w:rPr>
          <w:sz w:val="28"/>
        </w:rPr>
      </w:pPr>
      <w:r w:rsidRPr="008F1CF6">
        <w:rPr>
          <w:rFonts w:ascii="Arial" w:hAnsi="Arial" w:cs="Arial"/>
          <w:sz w:val="24"/>
          <w:szCs w:val="24"/>
        </w:rPr>
        <w:t>masuri de protectie pe lizierele deschise, perimetrale doboraturilor de vant si</w:t>
      </w:r>
      <w:r w:rsidRPr="008F1CF6">
        <w:rPr>
          <w:rFonts w:ascii="Arial" w:hAnsi="Arial" w:cs="Arial"/>
          <w:spacing w:val="1"/>
          <w:sz w:val="24"/>
          <w:szCs w:val="24"/>
        </w:rPr>
        <w:t xml:space="preserve"> </w:t>
      </w:r>
      <w:r w:rsidRPr="008F1CF6">
        <w:rPr>
          <w:rFonts w:ascii="Arial" w:hAnsi="Arial" w:cs="Arial"/>
          <w:sz w:val="24"/>
          <w:szCs w:val="24"/>
        </w:rPr>
        <w:t>rupturi in masa, constand in amplasarea de curse de tip Cluj, arbori cursa clasici pentru</w:t>
      </w:r>
      <w:r w:rsidRPr="008F1CF6">
        <w:rPr>
          <w:rFonts w:ascii="Arial" w:hAnsi="Arial" w:cs="Arial"/>
          <w:spacing w:val="1"/>
          <w:sz w:val="24"/>
          <w:szCs w:val="24"/>
        </w:rPr>
        <w:t xml:space="preserve"> </w:t>
      </w:r>
      <w:r w:rsidRPr="008F1CF6">
        <w:rPr>
          <w:rFonts w:ascii="Arial" w:hAnsi="Arial" w:cs="Arial"/>
          <w:sz w:val="24"/>
          <w:szCs w:val="24"/>
        </w:rPr>
        <w:t>preintampinarea</w:t>
      </w:r>
      <w:r w:rsidRPr="008F1CF6">
        <w:rPr>
          <w:rFonts w:ascii="Arial" w:hAnsi="Arial" w:cs="Arial"/>
          <w:spacing w:val="-1"/>
          <w:sz w:val="24"/>
          <w:szCs w:val="24"/>
        </w:rPr>
        <w:t xml:space="preserve"> </w:t>
      </w:r>
      <w:r w:rsidRPr="008F1CF6">
        <w:rPr>
          <w:rFonts w:ascii="Arial" w:hAnsi="Arial" w:cs="Arial"/>
          <w:sz w:val="24"/>
          <w:szCs w:val="24"/>
        </w:rPr>
        <w:t>atacurilor de</w:t>
      </w:r>
      <w:r w:rsidRPr="008F1CF6">
        <w:rPr>
          <w:rFonts w:ascii="Arial" w:hAnsi="Arial" w:cs="Arial"/>
          <w:spacing w:val="-4"/>
          <w:sz w:val="24"/>
          <w:szCs w:val="24"/>
        </w:rPr>
        <w:t xml:space="preserve"> </w:t>
      </w:r>
      <w:r w:rsidRPr="008F1CF6">
        <w:rPr>
          <w:rFonts w:ascii="Arial" w:hAnsi="Arial" w:cs="Arial"/>
          <w:sz w:val="24"/>
          <w:szCs w:val="24"/>
        </w:rPr>
        <w:t>ipidae</w:t>
      </w:r>
      <w:r w:rsidRPr="008F1CF6">
        <w:rPr>
          <w:rFonts w:ascii="Arial" w:hAnsi="Arial" w:cs="Arial"/>
          <w:spacing w:val="-3"/>
          <w:sz w:val="24"/>
          <w:szCs w:val="24"/>
        </w:rPr>
        <w:t xml:space="preserve"> </w:t>
      </w:r>
      <w:r w:rsidRPr="008F1CF6">
        <w:rPr>
          <w:rFonts w:ascii="Arial" w:hAnsi="Arial" w:cs="Arial"/>
          <w:sz w:val="24"/>
          <w:szCs w:val="24"/>
        </w:rPr>
        <w:t>si combaterea acestora;</w:t>
      </w:r>
    </w:p>
    <w:p w14:paraId="4654AFE3" w14:textId="77777777" w:rsidR="00524DCC" w:rsidRPr="008F1CF6" w:rsidRDefault="00524DCC">
      <w:pPr>
        <w:pStyle w:val="Corptext"/>
        <w:numPr>
          <w:ilvl w:val="0"/>
          <w:numId w:val="32"/>
        </w:numPr>
        <w:tabs>
          <w:tab w:val="left" w:pos="567"/>
        </w:tabs>
        <w:spacing w:before="78" w:line="259" w:lineRule="auto"/>
        <w:ind w:left="0" w:right="-2" w:firstLine="251"/>
        <w:jc w:val="both"/>
        <w:rPr>
          <w:rFonts w:ascii="Arial" w:hAnsi="Arial" w:cs="Arial"/>
          <w:sz w:val="24"/>
          <w:szCs w:val="24"/>
        </w:rPr>
      </w:pPr>
      <w:r w:rsidRPr="008F1CF6">
        <w:rPr>
          <w:rFonts w:ascii="Arial" w:hAnsi="Arial" w:cs="Arial"/>
          <w:spacing w:val="1"/>
          <w:sz w:val="24"/>
          <w:szCs w:val="24"/>
        </w:rPr>
        <w:t xml:space="preserve"> </w:t>
      </w:r>
      <w:r w:rsidRPr="008F1CF6">
        <w:rPr>
          <w:rFonts w:ascii="Arial" w:hAnsi="Arial" w:cs="Arial"/>
          <w:sz w:val="24"/>
          <w:szCs w:val="24"/>
        </w:rPr>
        <w:t>pentru volumul recoltat din calamitati se vor face precomptarile necesare in</w:t>
      </w:r>
      <w:r w:rsidRPr="008F1CF6">
        <w:rPr>
          <w:rFonts w:ascii="Arial" w:hAnsi="Arial" w:cs="Arial"/>
          <w:spacing w:val="1"/>
          <w:sz w:val="24"/>
          <w:szCs w:val="24"/>
        </w:rPr>
        <w:t xml:space="preserve"> </w:t>
      </w:r>
      <w:r w:rsidRPr="008F1CF6">
        <w:rPr>
          <w:rFonts w:ascii="Arial" w:hAnsi="Arial" w:cs="Arial"/>
          <w:sz w:val="24"/>
          <w:szCs w:val="24"/>
        </w:rPr>
        <w:t>sensul</w:t>
      </w:r>
      <w:r w:rsidRPr="008F1CF6">
        <w:rPr>
          <w:rFonts w:ascii="Arial" w:hAnsi="Arial" w:cs="Arial"/>
          <w:spacing w:val="1"/>
          <w:sz w:val="24"/>
          <w:szCs w:val="24"/>
        </w:rPr>
        <w:t xml:space="preserve"> </w:t>
      </w:r>
      <w:r w:rsidRPr="008F1CF6">
        <w:rPr>
          <w:rFonts w:ascii="Arial" w:hAnsi="Arial" w:cs="Arial"/>
          <w:sz w:val="24"/>
          <w:szCs w:val="24"/>
        </w:rPr>
        <w:t>opririi</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la</w:t>
      </w:r>
      <w:r w:rsidRPr="008F1CF6">
        <w:rPr>
          <w:rFonts w:ascii="Arial" w:hAnsi="Arial" w:cs="Arial"/>
          <w:spacing w:val="1"/>
          <w:sz w:val="24"/>
          <w:szCs w:val="24"/>
        </w:rPr>
        <w:t xml:space="preserve"> </w:t>
      </w:r>
      <w:r w:rsidRPr="008F1CF6">
        <w:rPr>
          <w:rFonts w:ascii="Arial" w:hAnsi="Arial" w:cs="Arial"/>
          <w:sz w:val="24"/>
          <w:szCs w:val="24"/>
        </w:rPr>
        <w:t>taiere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unui</w:t>
      </w:r>
      <w:r w:rsidRPr="008F1CF6">
        <w:rPr>
          <w:rFonts w:ascii="Arial" w:hAnsi="Arial" w:cs="Arial"/>
          <w:spacing w:val="1"/>
          <w:sz w:val="24"/>
          <w:szCs w:val="24"/>
        </w:rPr>
        <w:t xml:space="preserve"> </w:t>
      </w:r>
      <w:r w:rsidRPr="008F1CF6">
        <w:rPr>
          <w:rFonts w:ascii="Arial" w:hAnsi="Arial" w:cs="Arial"/>
          <w:sz w:val="24"/>
          <w:szCs w:val="24"/>
        </w:rPr>
        <w:t>volum</w:t>
      </w:r>
      <w:r w:rsidRPr="008F1CF6">
        <w:rPr>
          <w:rFonts w:ascii="Arial" w:hAnsi="Arial" w:cs="Arial"/>
          <w:spacing w:val="1"/>
          <w:sz w:val="24"/>
          <w:szCs w:val="24"/>
        </w:rPr>
        <w:t xml:space="preserve"> </w:t>
      </w:r>
      <w:r w:rsidRPr="008F1CF6">
        <w:rPr>
          <w:rFonts w:ascii="Arial" w:hAnsi="Arial" w:cs="Arial"/>
          <w:sz w:val="24"/>
          <w:szCs w:val="24"/>
        </w:rPr>
        <w:t>echivalent</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produse</w:t>
      </w:r>
      <w:r w:rsidRPr="008F1CF6">
        <w:rPr>
          <w:rFonts w:ascii="Arial" w:hAnsi="Arial" w:cs="Arial"/>
          <w:spacing w:val="1"/>
          <w:sz w:val="24"/>
          <w:szCs w:val="24"/>
        </w:rPr>
        <w:t xml:space="preserve"> </w:t>
      </w:r>
      <w:r w:rsidRPr="008F1CF6">
        <w:rPr>
          <w:rFonts w:ascii="Arial" w:hAnsi="Arial" w:cs="Arial"/>
          <w:sz w:val="24"/>
          <w:szCs w:val="24"/>
        </w:rPr>
        <w:t>principale</w:t>
      </w:r>
      <w:r w:rsidRPr="008F1CF6">
        <w:rPr>
          <w:rFonts w:ascii="Arial" w:hAnsi="Arial" w:cs="Arial"/>
          <w:spacing w:val="70"/>
          <w:sz w:val="24"/>
          <w:szCs w:val="24"/>
        </w:rPr>
        <w:t xml:space="preserve"> </w:t>
      </w:r>
      <w:r w:rsidRPr="008F1CF6">
        <w:rPr>
          <w:rFonts w:ascii="Arial" w:hAnsi="Arial" w:cs="Arial"/>
          <w:sz w:val="24"/>
          <w:szCs w:val="24"/>
        </w:rPr>
        <w:t>din</w:t>
      </w:r>
      <w:r w:rsidRPr="008F1CF6">
        <w:rPr>
          <w:rFonts w:ascii="Arial" w:hAnsi="Arial" w:cs="Arial"/>
          <w:spacing w:val="70"/>
          <w:sz w:val="24"/>
          <w:szCs w:val="24"/>
        </w:rPr>
        <w:t xml:space="preserve"> </w:t>
      </w:r>
      <w:r w:rsidRPr="008F1CF6">
        <w:rPr>
          <w:rFonts w:ascii="Arial" w:hAnsi="Arial" w:cs="Arial"/>
          <w:sz w:val="24"/>
          <w:szCs w:val="24"/>
        </w:rPr>
        <w:t>planul</w:t>
      </w:r>
      <w:r w:rsidRPr="008F1CF6">
        <w:rPr>
          <w:rFonts w:ascii="Arial" w:hAnsi="Arial" w:cs="Arial"/>
          <w:spacing w:val="1"/>
          <w:sz w:val="24"/>
          <w:szCs w:val="24"/>
        </w:rPr>
        <w:t xml:space="preserve"> </w:t>
      </w:r>
      <w:r w:rsidRPr="008F1CF6">
        <w:rPr>
          <w:rFonts w:ascii="Arial" w:hAnsi="Arial" w:cs="Arial"/>
          <w:sz w:val="24"/>
          <w:szCs w:val="24"/>
        </w:rPr>
        <w:t>decenal.</w:t>
      </w:r>
    </w:p>
    <w:p w14:paraId="39EC7F9E" w14:textId="77777777" w:rsidR="00524DCC" w:rsidRPr="008F1CF6" w:rsidRDefault="00524DCC" w:rsidP="00524DCC">
      <w:pPr>
        <w:pStyle w:val="Corptext"/>
        <w:tabs>
          <w:tab w:val="left" w:pos="567"/>
        </w:tabs>
        <w:spacing w:before="2" w:line="259" w:lineRule="auto"/>
        <w:ind w:right="-2" w:firstLine="600"/>
        <w:jc w:val="both"/>
        <w:rPr>
          <w:rFonts w:ascii="Arial" w:hAnsi="Arial" w:cs="Arial"/>
          <w:sz w:val="24"/>
          <w:szCs w:val="24"/>
        </w:rPr>
      </w:pPr>
      <w:r w:rsidRPr="008F1CF6">
        <w:rPr>
          <w:rFonts w:ascii="Arial" w:hAnsi="Arial" w:cs="Arial"/>
          <w:sz w:val="24"/>
          <w:szCs w:val="24"/>
        </w:rPr>
        <w:t>In situatia in care volumul produselor principale recoltate si / sau cele autorizate si /</w:t>
      </w:r>
      <w:r w:rsidRPr="008F1CF6">
        <w:rPr>
          <w:rFonts w:ascii="Arial" w:hAnsi="Arial" w:cs="Arial"/>
          <w:spacing w:val="1"/>
          <w:sz w:val="24"/>
          <w:szCs w:val="24"/>
        </w:rPr>
        <w:t xml:space="preserve"> </w:t>
      </w:r>
      <w:r w:rsidRPr="008F1CF6">
        <w:rPr>
          <w:rFonts w:ascii="Arial" w:hAnsi="Arial" w:cs="Arial"/>
          <w:sz w:val="24"/>
          <w:szCs w:val="24"/>
        </w:rPr>
        <w:t>sau contractate in anul respectiv, cumulat cu volumul produselor accidentale I, va fi mai</w:t>
      </w:r>
      <w:r w:rsidRPr="008F1CF6">
        <w:rPr>
          <w:rFonts w:ascii="Arial" w:hAnsi="Arial" w:cs="Arial"/>
          <w:spacing w:val="1"/>
          <w:sz w:val="24"/>
          <w:szCs w:val="24"/>
        </w:rPr>
        <w:t xml:space="preserve"> </w:t>
      </w:r>
      <w:r w:rsidRPr="008F1CF6">
        <w:rPr>
          <w:rFonts w:ascii="Arial" w:hAnsi="Arial" w:cs="Arial"/>
          <w:sz w:val="24"/>
          <w:szCs w:val="24"/>
        </w:rPr>
        <w:t>mare decat posibilitatea anuala stabilita pentru S.U.P. A, volumul produselor accidentale I</w:t>
      </w:r>
      <w:r w:rsidRPr="008F1CF6">
        <w:rPr>
          <w:rFonts w:ascii="Arial" w:hAnsi="Arial" w:cs="Arial"/>
          <w:spacing w:val="1"/>
          <w:sz w:val="24"/>
          <w:szCs w:val="24"/>
        </w:rPr>
        <w:t xml:space="preserve"> </w:t>
      </w:r>
      <w:r w:rsidRPr="008F1CF6">
        <w:rPr>
          <w:rFonts w:ascii="Arial" w:hAnsi="Arial" w:cs="Arial"/>
          <w:sz w:val="24"/>
          <w:szCs w:val="24"/>
        </w:rPr>
        <w:t>cu care se va depasi posibilitatea anuala se va precompta in anul / anii urmatori de aplicare</w:t>
      </w:r>
      <w:r w:rsidRPr="008F1CF6">
        <w:rPr>
          <w:rFonts w:ascii="Arial" w:hAnsi="Arial" w:cs="Arial"/>
          <w:spacing w:val="-67"/>
          <w:sz w:val="24"/>
          <w:szCs w:val="24"/>
        </w:rPr>
        <w:t xml:space="preserve"> </w:t>
      </w:r>
      <w:r w:rsidRPr="008F1CF6">
        <w:rPr>
          <w:rFonts w:ascii="Arial" w:hAnsi="Arial" w:cs="Arial"/>
          <w:sz w:val="24"/>
          <w:szCs w:val="24"/>
        </w:rPr>
        <w:t>a amenajamentului silvic, in functie de volumul cu care se depaseste posibilitatea, prin</w:t>
      </w:r>
      <w:r w:rsidRPr="008F1CF6">
        <w:rPr>
          <w:rFonts w:ascii="Arial" w:hAnsi="Arial" w:cs="Arial"/>
          <w:spacing w:val="1"/>
          <w:sz w:val="24"/>
          <w:szCs w:val="24"/>
        </w:rPr>
        <w:t xml:space="preserve"> </w:t>
      </w:r>
      <w:r w:rsidRPr="008F1CF6">
        <w:rPr>
          <w:rFonts w:ascii="Arial" w:hAnsi="Arial" w:cs="Arial"/>
          <w:sz w:val="24"/>
          <w:szCs w:val="24"/>
        </w:rPr>
        <w:t>retinerea</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la</w:t>
      </w:r>
      <w:r w:rsidRPr="008F1CF6">
        <w:rPr>
          <w:rFonts w:ascii="Arial" w:hAnsi="Arial" w:cs="Arial"/>
          <w:spacing w:val="1"/>
          <w:sz w:val="24"/>
          <w:szCs w:val="24"/>
        </w:rPr>
        <w:t xml:space="preserve"> </w:t>
      </w:r>
      <w:r w:rsidRPr="008F1CF6">
        <w:rPr>
          <w:rFonts w:ascii="Arial" w:hAnsi="Arial" w:cs="Arial"/>
          <w:sz w:val="24"/>
          <w:szCs w:val="24"/>
        </w:rPr>
        <w:t>exploatare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unui</w:t>
      </w:r>
      <w:r w:rsidRPr="008F1CF6">
        <w:rPr>
          <w:rFonts w:ascii="Arial" w:hAnsi="Arial" w:cs="Arial"/>
          <w:spacing w:val="1"/>
          <w:sz w:val="24"/>
          <w:szCs w:val="24"/>
        </w:rPr>
        <w:t xml:space="preserve"> </w:t>
      </w:r>
      <w:r w:rsidRPr="008F1CF6">
        <w:rPr>
          <w:rFonts w:ascii="Arial" w:hAnsi="Arial" w:cs="Arial"/>
          <w:sz w:val="24"/>
          <w:szCs w:val="24"/>
        </w:rPr>
        <w:t>volum</w:t>
      </w:r>
      <w:r w:rsidRPr="008F1CF6">
        <w:rPr>
          <w:rFonts w:ascii="Arial" w:hAnsi="Arial" w:cs="Arial"/>
          <w:spacing w:val="1"/>
          <w:sz w:val="24"/>
          <w:szCs w:val="24"/>
        </w:rPr>
        <w:t xml:space="preserve"> </w:t>
      </w:r>
      <w:r w:rsidRPr="008F1CF6">
        <w:rPr>
          <w:rFonts w:ascii="Arial" w:hAnsi="Arial" w:cs="Arial"/>
          <w:sz w:val="24"/>
          <w:szCs w:val="24"/>
        </w:rPr>
        <w:t>echivalent</w:t>
      </w:r>
      <w:r w:rsidRPr="008F1CF6">
        <w:rPr>
          <w:rFonts w:ascii="Arial" w:hAnsi="Arial" w:cs="Arial"/>
          <w:spacing w:val="1"/>
          <w:sz w:val="24"/>
          <w:szCs w:val="24"/>
        </w:rPr>
        <w:t xml:space="preserve"> </w:t>
      </w:r>
      <w:r w:rsidRPr="008F1CF6">
        <w:rPr>
          <w:rFonts w:ascii="Arial" w:hAnsi="Arial" w:cs="Arial"/>
          <w:sz w:val="24"/>
          <w:szCs w:val="24"/>
        </w:rPr>
        <w:t>provenit</w:t>
      </w:r>
      <w:r w:rsidRPr="008F1CF6">
        <w:rPr>
          <w:rFonts w:ascii="Arial" w:hAnsi="Arial" w:cs="Arial"/>
          <w:spacing w:val="1"/>
          <w:sz w:val="24"/>
          <w:szCs w:val="24"/>
        </w:rPr>
        <w:t xml:space="preserve"> </w:t>
      </w:r>
      <w:r w:rsidRPr="008F1CF6">
        <w:rPr>
          <w:rFonts w:ascii="Arial" w:hAnsi="Arial" w:cs="Arial"/>
          <w:sz w:val="24"/>
          <w:szCs w:val="24"/>
        </w:rPr>
        <w:t>din</w:t>
      </w:r>
      <w:r w:rsidRPr="008F1CF6">
        <w:rPr>
          <w:rFonts w:ascii="Arial" w:hAnsi="Arial" w:cs="Arial"/>
          <w:spacing w:val="1"/>
          <w:sz w:val="24"/>
          <w:szCs w:val="24"/>
        </w:rPr>
        <w:t xml:space="preserve"> </w:t>
      </w:r>
      <w:r w:rsidRPr="008F1CF6">
        <w:rPr>
          <w:rFonts w:ascii="Arial" w:hAnsi="Arial" w:cs="Arial"/>
          <w:sz w:val="24"/>
          <w:szCs w:val="24"/>
        </w:rPr>
        <w:t>arborete</w:t>
      </w:r>
      <w:r w:rsidRPr="008F1CF6">
        <w:rPr>
          <w:rFonts w:ascii="Arial" w:hAnsi="Arial" w:cs="Arial"/>
          <w:spacing w:val="1"/>
          <w:sz w:val="24"/>
          <w:szCs w:val="24"/>
        </w:rPr>
        <w:t xml:space="preserve"> </w:t>
      </w:r>
      <w:r w:rsidRPr="008F1CF6">
        <w:rPr>
          <w:rFonts w:ascii="Arial" w:hAnsi="Arial" w:cs="Arial"/>
          <w:sz w:val="24"/>
          <w:szCs w:val="24"/>
        </w:rPr>
        <w:t>cuprinse</w:t>
      </w:r>
      <w:r w:rsidRPr="008F1CF6">
        <w:rPr>
          <w:rFonts w:ascii="Arial" w:hAnsi="Arial" w:cs="Arial"/>
          <w:spacing w:val="1"/>
          <w:sz w:val="24"/>
          <w:szCs w:val="24"/>
        </w:rPr>
        <w:t xml:space="preserve"> </w:t>
      </w:r>
      <w:r w:rsidRPr="008F1CF6">
        <w:rPr>
          <w:rFonts w:ascii="Arial" w:hAnsi="Arial" w:cs="Arial"/>
          <w:sz w:val="24"/>
          <w:szCs w:val="24"/>
        </w:rPr>
        <w:t>in</w:t>
      </w:r>
      <w:r w:rsidRPr="008F1CF6">
        <w:rPr>
          <w:rFonts w:ascii="Arial" w:hAnsi="Arial" w:cs="Arial"/>
          <w:spacing w:val="-67"/>
          <w:sz w:val="24"/>
          <w:szCs w:val="24"/>
        </w:rPr>
        <w:t xml:space="preserve"> </w:t>
      </w:r>
      <w:r w:rsidRPr="008F1CF6">
        <w:rPr>
          <w:rFonts w:ascii="Arial" w:hAnsi="Arial" w:cs="Arial"/>
          <w:sz w:val="24"/>
          <w:szCs w:val="24"/>
        </w:rPr>
        <w:t>planurile</w:t>
      </w:r>
      <w:r w:rsidRPr="008F1CF6">
        <w:rPr>
          <w:rFonts w:ascii="Arial" w:hAnsi="Arial" w:cs="Arial"/>
          <w:spacing w:val="-4"/>
          <w:sz w:val="24"/>
          <w:szCs w:val="24"/>
        </w:rPr>
        <w:t xml:space="preserve"> </w:t>
      </w:r>
      <w:r w:rsidRPr="008F1CF6">
        <w:rPr>
          <w:rFonts w:ascii="Arial" w:hAnsi="Arial" w:cs="Arial"/>
          <w:sz w:val="24"/>
          <w:szCs w:val="24"/>
        </w:rPr>
        <w:t>decenale</w:t>
      </w:r>
      <w:r w:rsidRPr="008F1CF6">
        <w:rPr>
          <w:rFonts w:ascii="Arial" w:hAnsi="Arial" w:cs="Arial"/>
          <w:spacing w:val="-3"/>
          <w:sz w:val="24"/>
          <w:szCs w:val="24"/>
        </w:rPr>
        <w:t xml:space="preserve"> </w:t>
      </w:r>
      <w:r w:rsidRPr="008F1CF6">
        <w:rPr>
          <w:rFonts w:ascii="Arial" w:hAnsi="Arial" w:cs="Arial"/>
          <w:sz w:val="24"/>
          <w:szCs w:val="24"/>
        </w:rPr>
        <w:t>de</w:t>
      </w:r>
      <w:r w:rsidRPr="008F1CF6">
        <w:rPr>
          <w:rFonts w:ascii="Arial" w:hAnsi="Arial" w:cs="Arial"/>
          <w:spacing w:val="-3"/>
          <w:sz w:val="24"/>
          <w:szCs w:val="24"/>
        </w:rPr>
        <w:t xml:space="preserve"> </w:t>
      </w:r>
      <w:r w:rsidRPr="008F1CF6">
        <w:rPr>
          <w:rFonts w:ascii="Arial" w:hAnsi="Arial" w:cs="Arial"/>
          <w:sz w:val="24"/>
          <w:szCs w:val="24"/>
        </w:rPr>
        <w:t>recoltare a</w:t>
      </w:r>
      <w:r w:rsidRPr="008F1CF6">
        <w:rPr>
          <w:rFonts w:ascii="Arial" w:hAnsi="Arial" w:cs="Arial"/>
          <w:spacing w:val="-3"/>
          <w:sz w:val="24"/>
          <w:szCs w:val="24"/>
        </w:rPr>
        <w:t xml:space="preserve"> </w:t>
      </w:r>
      <w:r w:rsidRPr="008F1CF6">
        <w:rPr>
          <w:rFonts w:ascii="Arial" w:hAnsi="Arial" w:cs="Arial"/>
          <w:sz w:val="24"/>
          <w:szCs w:val="24"/>
        </w:rPr>
        <w:t>produselor</w:t>
      </w:r>
      <w:r w:rsidRPr="008F1CF6">
        <w:rPr>
          <w:rFonts w:ascii="Arial" w:hAnsi="Arial" w:cs="Arial"/>
          <w:spacing w:val="-4"/>
          <w:sz w:val="24"/>
          <w:szCs w:val="24"/>
        </w:rPr>
        <w:t xml:space="preserve"> </w:t>
      </w:r>
      <w:r w:rsidRPr="008F1CF6">
        <w:rPr>
          <w:rFonts w:ascii="Arial" w:hAnsi="Arial" w:cs="Arial"/>
          <w:sz w:val="24"/>
          <w:szCs w:val="24"/>
        </w:rPr>
        <w:t>principale.</w:t>
      </w:r>
    </w:p>
    <w:p w14:paraId="40E8964F" w14:textId="77777777" w:rsidR="00524DCC" w:rsidRPr="008F1CF6" w:rsidRDefault="00524DCC" w:rsidP="00524DCC">
      <w:pPr>
        <w:pStyle w:val="Corptext"/>
        <w:tabs>
          <w:tab w:val="left" w:pos="567"/>
        </w:tabs>
        <w:spacing w:line="259" w:lineRule="auto"/>
        <w:ind w:right="-2" w:firstLine="600"/>
        <w:jc w:val="both"/>
        <w:rPr>
          <w:rFonts w:ascii="Arial" w:hAnsi="Arial" w:cs="Arial"/>
          <w:sz w:val="24"/>
          <w:szCs w:val="24"/>
        </w:rPr>
      </w:pPr>
      <w:r w:rsidRPr="008F1CF6">
        <w:rPr>
          <w:rFonts w:ascii="Arial" w:hAnsi="Arial" w:cs="Arial"/>
          <w:sz w:val="24"/>
          <w:szCs w:val="24"/>
        </w:rPr>
        <w:t>Precomptarea la nivel de arboret se va realiza, de regula, in ordinea descrescatoare a</w:t>
      </w:r>
      <w:r w:rsidRPr="008F1CF6">
        <w:rPr>
          <w:rFonts w:ascii="Arial" w:hAnsi="Arial" w:cs="Arial"/>
          <w:spacing w:val="1"/>
          <w:sz w:val="24"/>
          <w:szCs w:val="24"/>
        </w:rPr>
        <w:t xml:space="preserve"> </w:t>
      </w:r>
      <w:r w:rsidRPr="008F1CF6">
        <w:rPr>
          <w:rFonts w:ascii="Arial" w:hAnsi="Arial" w:cs="Arial"/>
          <w:sz w:val="24"/>
          <w:szCs w:val="24"/>
        </w:rPr>
        <w:t>urgentelor de regenerare, evitandu-se pe cat posibil arboretele incadrate in urgenta 1 de</w:t>
      </w:r>
      <w:r w:rsidRPr="008F1CF6">
        <w:rPr>
          <w:rFonts w:ascii="Arial" w:hAnsi="Arial" w:cs="Arial"/>
          <w:spacing w:val="1"/>
          <w:sz w:val="24"/>
          <w:szCs w:val="24"/>
        </w:rPr>
        <w:t xml:space="preserve"> </w:t>
      </w:r>
      <w:r w:rsidRPr="008F1CF6">
        <w:rPr>
          <w:rFonts w:ascii="Arial" w:hAnsi="Arial" w:cs="Arial"/>
          <w:sz w:val="24"/>
          <w:szCs w:val="24"/>
        </w:rPr>
        <w:t>regenerare;</w:t>
      </w:r>
    </w:p>
    <w:p w14:paraId="35DB1A3C" w14:textId="77777777" w:rsidR="00524DCC" w:rsidRPr="008F1CF6" w:rsidRDefault="00524DCC" w:rsidP="00524DCC">
      <w:pPr>
        <w:pStyle w:val="Corptext"/>
        <w:tabs>
          <w:tab w:val="left" w:pos="567"/>
        </w:tabs>
        <w:spacing w:line="259" w:lineRule="auto"/>
        <w:ind w:right="-2" w:firstLine="600"/>
        <w:rPr>
          <w:rFonts w:ascii="Arial" w:hAnsi="Arial" w:cs="Arial"/>
          <w:sz w:val="24"/>
          <w:szCs w:val="24"/>
        </w:rPr>
      </w:pPr>
      <w:r w:rsidRPr="008F1CF6">
        <w:rPr>
          <w:rFonts w:ascii="Arial" w:hAnsi="Arial" w:cs="Arial"/>
          <w:sz w:val="24"/>
          <w:szCs w:val="24"/>
        </w:rPr>
        <w:t>Masa lemnoasa afectata de factori destabilizatori, biotici si / sau abiotici, care se va</w:t>
      </w:r>
      <w:r w:rsidRPr="008F1CF6">
        <w:rPr>
          <w:rFonts w:ascii="Arial" w:hAnsi="Arial" w:cs="Arial"/>
          <w:spacing w:val="1"/>
          <w:sz w:val="24"/>
          <w:szCs w:val="24"/>
        </w:rPr>
        <w:t xml:space="preserve"> </w:t>
      </w:r>
      <w:r w:rsidRPr="008F1CF6">
        <w:rPr>
          <w:rFonts w:ascii="Arial" w:hAnsi="Arial" w:cs="Arial"/>
          <w:sz w:val="24"/>
          <w:szCs w:val="24"/>
        </w:rPr>
        <w:t xml:space="preserve">recolta din arboretele incadrate in subunitatile de gospodarire de tip M, pentru care nu </w:t>
      </w:r>
      <w:r w:rsidRPr="008F1CF6">
        <w:rPr>
          <w:rFonts w:ascii="Arial" w:hAnsi="Arial" w:cs="Arial"/>
          <w:spacing w:val="-67"/>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reglementeaza</w:t>
      </w:r>
      <w:r w:rsidRPr="008F1CF6">
        <w:rPr>
          <w:rFonts w:ascii="Arial" w:hAnsi="Arial" w:cs="Arial"/>
          <w:spacing w:val="-3"/>
          <w:sz w:val="24"/>
          <w:szCs w:val="24"/>
        </w:rPr>
        <w:t xml:space="preserve"> </w:t>
      </w:r>
      <w:r w:rsidRPr="008F1CF6">
        <w:rPr>
          <w:rFonts w:ascii="Arial" w:hAnsi="Arial" w:cs="Arial"/>
          <w:sz w:val="24"/>
          <w:szCs w:val="24"/>
        </w:rPr>
        <w:t>procesul</w:t>
      </w:r>
      <w:r w:rsidRPr="008F1CF6">
        <w:rPr>
          <w:rFonts w:ascii="Arial" w:hAnsi="Arial" w:cs="Arial"/>
          <w:spacing w:val="-4"/>
          <w:sz w:val="24"/>
          <w:szCs w:val="24"/>
        </w:rPr>
        <w:t xml:space="preserve"> </w:t>
      </w:r>
      <w:r w:rsidRPr="008F1CF6">
        <w:rPr>
          <w:rFonts w:ascii="Arial" w:hAnsi="Arial" w:cs="Arial"/>
          <w:sz w:val="24"/>
          <w:szCs w:val="24"/>
        </w:rPr>
        <w:t>de productie</w:t>
      </w:r>
      <w:r w:rsidRPr="008F1CF6">
        <w:rPr>
          <w:rFonts w:ascii="Arial" w:hAnsi="Arial" w:cs="Arial"/>
          <w:spacing w:val="-4"/>
          <w:sz w:val="24"/>
          <w:szCs w:val="24"/>
        </w:rPr>
        <w:t xml:space="preserve"> </w:t>
      </w:r>
      <w:r w:rsidRPr="008F1CF6">
        <w:rPr>
          <w:rFonts w:ascii="Arial" w:hAnsi="Arial" w:cs="Arial"/>
          <w:sz w:val="24"/>
          <w:szCs w:val="24"/>
        </w:rPr>
        <w:t>lemnoasa,</w:t>
      </w:r>
      <w:r w:rsidRPr="008F1CF6">
        <w:rPr>
          <w:rFonts w:ascii="Arial" w:hAnsi="Arial" w:cs="Arial"/>
          <w:spacing w:val="-1"/>
          <w:sz w:val="24"/>
          <w:szCs w:val="24"/>
        </w:rPr>
        <w:t xml:space="preserve"> </w:t>
      </w:r>
      <w:r w:rsidRPr="008F1CF6">
        <w:rPr>
          <w:rFonts w:ascii="Arial" w:hAnsi="Arial" w:cs="Arial"/>
          <w:sz w:val="24"/>
          <w:szCs w:val="24"/>
        </w:rPr>
        <w:t>nu</w:t>
      </w:r>
      <w:r w:rsidRPr="008F1CF6">
        <w:rPr>
          <w:rFonts w:ascii="Arial" w:hAnsi="Arial" w:cs="Arial"/>
          <w:spacing w:val="5"/>
          <w:sz w:val="24"/>
          <w:szCs w:val="24"/>
        </w:rPr>
        <w:t xml:space="preserve"> </w:t>
      </w:r>
      <w:r w:rsidRPr="008F1CF6">
        <w:rPr>
          <w:rFonts w:ascii="Arial" w:hAnsi="Arial" w:cs="Arial"/>
          <w:sz w:val="24"/>
          <w:szCs w:val="24"/>
        </w:rPr>
        <w:t>se</w:t>
      </w:r>
      <w:r w:rsidRPr="008F1CF6">
        <w:rPr>
          <w:rFonts w:ascii="Arial" w:hAnsi="Arial" w:cs="Arial"/>
          <w:spacing w:val="-3"/>
          <w:sz w:val="24"/>
          <w:szCs w:val="24"/>
        </w:rPr>
        <w:t xml:space="preserve"> </w:t>
      </w:r>
      <w:r w:rsidRPr="008F1CF6">
        <w:rPr>
          <w:rFonts w:ascii="Arial" w:hAnsi="Arial" w:cs="Arial"/>
          <w:sz w:val="24"/>
          <w:szCs w:val="24"/>
        </w:rPr>
        <w:t>va precompta.</w:t>
      </w:r>
    </w:p>
    <w:p w14:paraId="7F55E9B3" w14:textId="77777777" w:rsidR="00524DCC" w:rsidRPr="008F1CF6" w:rsidRDefault="00524DCC" w:rsidP="00946842">
      <w:pPr>
        <w:pStyle w:val="Titlu2"/>
        <w:tabs>
          <w:tab w:val="left" w:pos="540"/>
          <w:tab w:val="left" w:pos="900"/>
          <w:tab w:val="left" w:pos="1080"/>
          <w:tab w:val="left" w:pos="9000"/>
        </w:tabs>
        <w:spacing w:before="137"/>
        <w:ind w:left="0" w:firstLine="0"/>
        <w:jc w:val="center"/>
        <w:rPr>
          <w:sz w:val="24"/>
          <w:szCs w:val="24"/>
        </w:rPr>
      </w:pPr>
    </w:p>
    <w:p w14:paraId="2421E7B6" w14:textId="77777777" w:rsidR="00EB3847" w:rsidRPr="008F1CF6" w:rsidRDefault="00EB3847" w:rsidP="00EB3847">
      <w:pPr>
        <w:spacing w:before="1"/>
        <w:ind w:right="284" w:firstLine="708"/>
        <w:rPr>
          <w:rFonts w:ascii="Arial" w:hAnsi="Arial" w:cs="Arial"/>
          <w:b/>
          <w:i/>
          <w:sz w:val="24"/>
          <w:szCs w:val="24"/>
        </w:rPr>
      </w:pPr>
      <w:r w:rsidRPr="008F1CF6">
        <w:rPr>
          <w:rFonts w:ascii="Arial" w:hAnsi="Arial" w:cs="Arial"/>
          <w:b/>
          <w:i/>
          <w:sz w:val="24"/>
          <w:szCs w:val="24"/>
        </w:rPr>
        <w:t xml:space="preserve">H. EVALUAREA IMPACTULUI REZIDUAL CARE VA RAMANE DUPA IMPLEMENTAREA MASURILOR DE REDUCERE A IMPACTULUI </w:t>
      </w:r>
    </w:p>
    <w:p w14:paraId="43C2FBD2" w14:textId="77777777" w:rsidR="00EB3847" w:rsidRPr="008F1CF6" w:rsidRDefault="00EB3847" w:rsidP="00EB3847">
      <w:pPr>
        <w:spacing w:before="1"/>
        <w:ind w:right="284" w:firstLine="708"/>
        <w:rPr>
          <w:rFonts w:ascii="Arial" w:hAnsi="Arial" w:cs="Arial"/>
          <w:sz w:val="24"/>
          <w:szCs w:val="24"/>
        </w:rPr>
      </w:pPr>
      <w:r w:rsidRPr="008F1CF6">
        <w:rPr>
          <w:rFonts w:ascii="Arial" w:hAnsi="Arial" w:cs="Arial"/>
          <w:sz w:val="24"/>
          <w:szCs w:val="24"/>
        </w:rPr>
        <w:t xml:space="preserve">Impactul rezidual este minim, acesta fiind datorat modificarea microclimatului local, respectiv al condiţiilor de biotop, datorită, modificărilor structuriilor orizontale şi verticale (retenţie diferită a apei pluviale, regim de lumină diferenţiat, circulaţia diferită a aerului), care se va reface in zona, in conditiile succesiunii normale. </w:t>
      </w:r>
    </w:p>
    <w:p w14:paraId="2021AF1B" w14:textId="77777777" w:rsidR="00524DCC" w:rsidRPr="008F1CF6" w:rsidRDefault="00524DCC" w:rsidP="00946842">
      <w:pPr>
        <w:pStyle w:val="Titlu2"/>
        <w:tabs>
          <w:tab w:val="left" w:pos="540"/>
          <w:tab w:val="left" w:pos="900"/>
          <w:tab w:val="left" w:pos="1080"/>
          <w:tab w:val="left" w:pos="9000"/>
        </w:tabs>
        <w:spacing w:before="137"/>
        <w:ind w:left="0" w:firstLine="0"/>
        <w:jc w:val="center"/>
        <w:rPr>
          <w:sz w:val="24"/>
          <w:szCs w:val="24"/>
        </w:rPr>
      </w:pPr>
    </w:p>
    <w:p w14:paraId="761E84C3" w14:textId="77777777" w:rsidR="00EB3847" w:rsidRPr="008F1CF6" w:rsidRDefault="00EB3847" w:rsidP="00EB3847">
      <w:pPr>
        <w:ind w:firstLine="708"/>
        <w:rPr>
          <w:rFonts w:ascii="Arial" w:hAnsi="Arial" w:cs="Arial"/>
          <w:sz w:val="24"/>
          <w:szCs w:val="24"/>
        </w:rPr>
      </w:pPr>
    </w:p>
    <w:p w14:paraId="0BD83224" w14:textId="77777777" w:rsidR="00EB3847" w:rsidRPr="008F1CF6" w:rsidRDefault="00EB3847">
      <w:pPr>
        <w:pStyle w:val="Listparagraf"/>
        <w:numPr>
          <w:ilvl w:val="5"/>
          <w:numId w:val="14"/>
        </w:numPr>
        <w:rPr>
          <w:rFonts w:ascii="Arial" w:hAnsi="Arial" w:cs="Arial"/>
          <w:b/>
          <w:bCs/>
          <w:sz w:val="24"/>
          <w:szCs w:val="24"/>
        </w:rPr>
      </w:pPr>
      <w:r w:rsidRPr="008F1CF6">
        <w:rPr>
          <w:rFonts w:ascii="Arial" w:hAnsi="Arial" w:cs="Arial"/>
          <w:b/>
          <w:bCs/>
          <w:sz w:val="24"/>
          <w:szCs w:val="24"/>
        </w:rPr>
        <w:t>SOLUTIILE ALTERNATIVE</w:t>
      </w:r>
    </w:p>
    <w:p w14:paraId="000847F4" w14:textId="77777777" w:rsidR="00EB3847" w:rsidRPr="008F1CF6" w:rsidRDefault="00EB3847" w:rsidP="00EB3847">
      <w:pPr>
        <w:pStyle w:val="Listparagraf"/>
        <w:tabs>
          <w:tab w:val="left" w:pos="709"/>
        </w:tabs>
        <w:ind w:left="2045" w:firstLine="0"/>
        <w:rPr>
          <w:rFonts w:ascii="Arial" w:hAnsi="Arial" w:cs="Arial"/>
          <w:b/>
          <w:bCs/>
          <w:sz w:val="24"/>
          <w:szCs w:val="24"/>
        </w:rPr>
      </w:pPr>
    </w:p>
    <w:p w14:paraId="58BD09F2" w14:textId="77777777" w:rsidR="00EB3847" w:rsidRPr="008F1CF6" w:rsidRDefault="00EB3847" w:rsidP="00EB3847">
      <w:pPr>
        <w:pStyle w:val="Corptext"/>
        <w:tabs>
          <w:tab w:val="left" w:pos="8789"/>
        </w:tabs>
        <w:spacing w:before="89"/>
        <w:ind w:right="-144" w:firstLine="708"/>
        <w:rPr>
          <w:rFonts w:ascii="Arial" w:hAnsi="Arial" w:cs="Arial"/>
          <w:sz w:val="24"/>
          <w:szCs w:val="24"/>
        </w:rPr>
      </w:pPr>
      <w:r w:rsidRPr="008F1CF6">
        <w:rPr>
          <w:rFonts w:ascii="Arial" w:hAnsi="Arial" w:cs="Arial"/>
          <w:sz w:val="24"/>
          <w:szCs w:val="24"/>
        </w:rPr>
        <w:t>In</w:t>
      </w:r>
      <w:r w:rsidRPr="008F1CF6">
        <w:rPr>
          <w:rFonts w:ascii="Arial" w:hAnsi="Arial" w:cs="Arial"/>
          <w:spacing w:val="28"/>
          <w:sz w:val="24"/>
          <w:szCs w:val="24"/>
        </w:rPr>
        <w:t xml:space="preserve"> </w:t>
      </w:r>
      <w:r w:rsidRPr="008F1CF6">
        <w:rPr>
          <w:rFonts w:ascii="Arial" w:hAnsi="Arial" w:cs="Arial"/>
          <w:sz w:val="24"/>
          <w:szCs w:val="24"/>
        </w:rPr>
        <w:t>urma</w:t>
      </w:r>
      <w:r w:rsidRPr="008F1CF6">
        <w:rPr>
          <w:rFonts w:ascii="Arial" w:hAnsi="Arial" w:cs="Arial"/>
          <w:spacing w:val="28"/>
          <w:sz w:val="24"/>
          <w:szCs w:val="24"/>
        </w:rPr>
        <w:t xml:space="preserve"> </w:t>
      </w:r>
      <w:r w:rsidRPr="008F1CF6">
        <w:rPr>
          <w:rFonts w:ascii="Arial" w:hAnsi="Arial" w:cs="Arial"/>
          <w:sz w:val="24"/>
          <w:szCs w:val="24"/>
        </w:rPr>
        <w:t>procesului</w:t>
      </w:r>
      <w:r w:rsidRPr="008F1CF6">
        <w:rPr>
          <w:rFonts w:ascii="Arial" w:hAnsi="Arial" w:cs="Arial"/>
          <w:spacing w:val="25"/>
          <w:sz w:val="24"/>
          <w:szCs w:val="24"/>
        </w:rPr>
        <w:t xml:space="preserve"> </w:t>
      </w:r>
      <w:r w:rsidRPr="008F1CF6">
        <w:rPr>
          <w:rFonts w:ascii="Arial" w:hAnsi="Arial" w:cs="Arial"/>
          <w:sz w:val="24"/>
          <w:szCs w:val="24"/>
        </w:rPr>
        <w:t>de</w:t>
      </w:r>
      <w:r w:rsidRPr="008F1CF6">
        <w:rPr>
          <w:rFonts w:ascii="Arial" w:hAnsi="Arial" w:cs="Arial"/>
          <w:spacing w:val="28"/>
          <w:sz w:val="24"/>
          <w:szCs w:val="24"/>
        </w:rPr>
        <w:t xml:space="preserve"> </w:t>
      </w:r>
      <w:r w:rsidRPr="008F1CF6">
        <w:rPr>
          <w:rFonts w:ascii="Arial" w:hAnsi="Arial" w:cs="Arial"/>
          <w:sz w:val="24"/>
          <w:szCs w:val="24"/>
        </w:rPr>
        <w:t>evaluare</w:t>
      </w:r>
      <w:r w:rsidRPr="008F1CF6">
        <w:rPr>
          <w:rFonts w:ascii="Arial" w:hAnsi="Arial" w:cs="Arial"/>
          <w:spacing w:val="28"/>
          <w:sz w:val="24"/>
          <w:szCs w:val="24"/>
        </w:rPr>
        <w:t xml:space="preserve"> </w:t>
      </w:r>
      <w:r w:rsidRPr="008F1CF6">
        <w:rPr>
          <w:rFonts w:ascii="Arial" w:hAnsi="Arial" w:cs="Arial"/>
          <w:sz w:val="24"/>
          <w:szCs w:val="24"/>
        </w:rPr>
        <w:t>de</w:t>
      </w:r>
      <w:r w:rsidRPr="008F1CF6">
        <w:rPr>
          <w:rFonts w:ascii="Arial" w:hAnsi="Arial" w:cs="Arial"/>
          <w:spacing w:val="27"/>
          <w:sz w:val="24"/>
          <w:szCs w:val="24"/>
        </w:rPr>
        <w:t xml:space="preserve"> </w:t>
      </w:r>
      <w:r w:rsidRPr="008F1CF6">
        <w:rPr>
          <w:rFonts w:ascii="Arial" w:hAnsi="Arial" w:cs="Arial"/>
          <w:sz w:val="24"/>
          <w:szCs w:val="24"/>
        </w:rPr>
        <w:t>mediu</w:t>
      </w:r>
      <w:r w:rsidRPr="008F1CF6">
        <w:rPr>
          <w:rFonts w:ascii="Arial" w:hAnsi="Arial" w:cs="Arial"/>
          <w:spacing w:val="29"/>
          <w:sz w:val="24"/>
          <w:szCs w:val="24"/>
        </w:rPr>
        <w:t xml:space="preserve"> </w:t>
      </w:r>
      <w:r w:rsidRPr="008F1CF6">
        <w:rPr>
          <w:rFonts w:ascii="Arial" w:hAnsi="Arial" w:cs="Arial"/>
          <w:sz w:val="24"/>
          <w:szCs w:val="24"/>
        </w:rPr>
        <w:t>au</w:t>
      </w:r>
      <w:r w:rsidRPr="008F1CF6">
        <w:rPr>
          <w:rFonts w:ascii="Arial" w:hAnsi="Arial" w:cs="Arial"/>
          <w:spacing w:val="29"/>
          <w:sz w:val="24"/>
          <w:szCs w:val="24"/>
        </w:rPr>
        <w:t xml:space="preserve"> </w:t>
      </w:r>
      <w:r w:rsidRPr="008F1CF6">
        <w:rPr>
          <w:rFonts w:ascii="Arial" w:hAnsi="Arial" w:cs="Arial"/>
          <w:sz w:val="24"/>
          <w:szCs w:val="24"/>
        </w:rPr>
        <w:t>fost</w:t>
      </w:r>
      <w:r w:rsidRPr="008F1CF6">
        <w:rPr>
          <w:rFonts w:ascii="Arial" w:hAnsi="Arial" w:cs="Arial"/>
          <w:spacing w:val="28"/>
          <w:sz w:val="24"/>
          <w:szCs w:val="24"/>
        </w:rPr>
        <w:t xml:space="preserve"> </w:t>
      </w:r>
      <w:r w:rsidRPr="008F1CF6">
        <w:rPr>
          <w:rFonts w:ascii="Arial" w:hAnsi="Arial" w:cs="Arial"/>
          <w:sz w:val="24"/>
          <w:szCs w:val="24"/>
        </w:rPr>
        <w:t>identificate,</w:t>
      </w:r>
      <w:r w:rsidRPr="008F1CF6">
        <w:rPr>
          <w:rFonts w:ascii="Arial" w:hAnsi="Arial" w:cs="Arial"/>
          <w:spacing w:val="28"/>
          <w:sz w:val="24"/>
          <w:szCs w:val="24"/>
        </w:rPr>
        <w:t xml:space="preserve"> </w:t>
      </w:r>
      <w:r w:rsidRPr="008F1CF6">
        <w:rPr>
          <w:rFonts w:ascii="Arial" w:hAnsi="Arial" w:cs="Arial"/>
          <w:sz w:val="24"/>
          <w:szCs w:val="24"/>
        </w:rPr>
        <w:t>analizate</w:t>
      </w:r>
      <w:r w:rsidRPr="008F1CF6">
        <w:rPr>
          <w:rFonts w:ascii="Arial" w:hAnsi="Arial" w:cs="Arial"/>
          <w:spacing w:val="25"/>
          <w:sz w:val="24"/>
          <w:szCs w:val="24"/>
        </w:rPr>
        <w:t xml:space="preserve"> </w:t>
      </w:r>
      <w:r w:rsidRPr="008F1CF6">
        <w:rPr>
          <w:rFonts w:ascii="Arial" w:hAnsi="Arial" w:cs="Arial"/>
          <w:sz w:val="24"/>
          <w:szCs w:val="24"/>
        </w:rPr>
        <w:t>si</w:t>
      </w:r>
      <w:r w:rsidRPr="008F1CF6">
        <w:rPr>
          <w:rFonts w:ascii="Arial" w:hAnsi="Arial" w:cs="Arial"/>
          <w:spacing w:val="29"/>
          <w:sz w:val="24"/>
          <w:szCs w:val="24"/>
        </w:rPr>
        <w:t xml:space="preserve"> </w:t>
      </w:r>
      <w:r w:rsidRPr="008F1CF6">
        <w:rPr>
          <w:rFonts w:ascii="Arial" w:hAnsi="Arial" w:cs="Arial"/>
          <w:sz w:val="24"/>
          <w:szCs w:val="24"/>
        </w:rPr>
        <w:t>evaluate patru  alternative</w:t>
      </w:r>
      <w:r w:rsidRPr="008F1CF6">
        <w:rPr>
          <w:rFonts w:ascii="Arial" w:hAnsi="Arial" w:cs="Arial"/>
          <w:spacing w:val="-3"/>
          <w:sz w:val="24"/>
          <w:szCs w:val="24"/>
        </w:rPr>
        <w:t xml:space="preserve"> </w:t>
      </w:r>
      <w:r w:rsidRPr="008F1CF6">
        <w:rPr>
          <w:rFonts w:ascii="Arial" w:hAnsi="Arial" w:cs="Arial"/>
          <w:sz w:val="24"/>
          <w:szCs w:val="24"/>
        </w:rPr>
        <w:t>de realizare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3"/>
          <w:sz w:val="24"/>
          <w:szCs w:val="24"/>
        </w:rPr>
        <w:t xml:space="preserve"> </w:t>
      </w:r>
      <w:r w:rsidRPr="008F1CF6">
        <w:rPr>
          <w:rFonts w:ascii="Arial" w:hAnsi="Arial" w:cs="Arial"/>
          <w:sz w:val="24"/>
          <w:szCs w:val="24"/>
        </w:rPr>
        <w:t>obiectivelor</w:t>
      </w:r>
      <w:r w:rsidRPr="008F1CF6">
        <w:rPr>
          <w:rFonts w:ascii="Arial" w:hAnsi="Arial" w:cs="Arial"/>
          <w:spacing w:val="-3"/>
          <w:sz w:val="24"/>
          <w:szCs w:val="24"/>
        </w:rPr>
        <w:t xml:space="preserve"> </w:t>
      </w:r>
      <w:r w:rsidRPr="008F1CF6">
        <w:rPr>
          <w:rFonts w:ascii="Arial" w:hAnsi="Arial" w:cs="Arial"/>
          <w:sz w:val="24"/>
          <w:szCs w:val="24"/>
        </w:rPr>
        <w:t>planului.</w:t>
      </w:r>
    </w:p>
    <w:p w14:paraId="67336C7E" w14:textId="77777777" w:rsidR="00EB3847" w:rsidRPr="008F1CF6" w:rsidRDefault="00EB3847" w:rsidP="00EB3847">
      <w:pPr>
        <w:pStyle w:val="Corptext"/>
        <w:spacing w:before="61"/>
        <w:ind w:right="-144" w:firstLine="708"/>
        <w:jc w:val="both"/>
        <w:rPr>
          <w:rFonts w:ascii="Arial" w:hAnsi="Arial" w:cs="Arial"/>
          <w:sz w:val="24"/>
          <w:szCs w:val="24"/>
        </w:rPr>
      </w:pPr>
      <w:r w:rsidRPr="008F1CF6">
        <w:rPr>
          <w:rFonts w:ascii="Arial" w:hAnsi="Arial" w:cs="Arial"/>
          <w:sz w:val="24"/>
          <w:szCs w:val="24"/>
        </w:rPr>
        <w:t>Se</w:t>
      </w:r>
      <w:r w:rsidRPr="008F1CF6">
        <w:rPr>
          <w:rFonts w:ascii="Arial" w:hAnsi="Arial" w:cs="Arial"/>
          <w:spacing w:val="17"/>
          <w:sz w:val="24"/>
          <w:szCs w:val="24"/>
        </w:rPr>
        <w:t xml:space="preserve"> </w:t>
      </w:r>
      <w:r w:rsidRPr="008F1CF6">
        <w:rPr>
          <w:rFonts w:ascii="Arial" w:hAnsi="Arial" w:cs="Arial"/>
          <w:sz w:val="24"/>
          <w:szCs w:val="24"/>
        </w:rPr>
        <w:t>face</w:t>
      </w:r>
      <w:r w:rsidRPr="008F1CF6">
        <w:rPr>
          <w:rFonts w:ascii="Arial" w:hAnsi="Arial" w:cs="Arial"/>
          <w:spacing w:val="17"/>
          <w:sz w:val="24"/>
          <w:szCs w:val="24"/>
        </w:rPr>
        <w:t xml:space="preserve"> </w:t>
      </w:r>
      <w:r w:rsidRPr="008F1CF6">
        <w:rPr>
          <w:rFonts w:ascii="Arial" w:hAnsi="Arial" w:cs="Arial"/>
          <w:sz w:val="24"/>
          <w:szCs w:val="24"/>
        </w:rPr>
        <w:t>mentiunea</w:t>
      </w:r>
      <w:r w:rsidRPr="008F1CF6">
        <w:rPr>
          <w:rFonts w:ascii="Arial" w:hAnsi="Arial" w:cs="Arial"/>
          <w:spacing w:val="14"/>
          <w:sz w:val="24"/>
          <w:szCs w:val="24"/>
        </w:rPr>
        <w:t xml:space="preserve"> </w:t>
      </w:r>
      <w:r w:rsidRPr="008F1CF6">
        <w:rPr>
          <w:rFonts w:ascii="Arial" w:hAnsi="Arial" w:cs="Arial"/>
          <w:sz w:val="24"/>
          <w:szCs w:val="24"/>
        </w:rPr>
        <w:t>ca</w:t>
      </w:r>
      <w:r w:rsidRPr="008F1CF6">
        <w:rPr>
          <w:rFonts w:ascii="Arial" w:hAnsi="Arial" w:cs="Arial"/>
          <w:spacing w:val="17"/>
          <w:sz w:val="24"/>
          <w:szCs w:val="24"/>
        </w:rPr>
        <w:t xml:space="preserve"> </w:t>
      </w:r>
      <w:r w:rsidRPr="008F1CF6">
        <w:rPr>
          <w:rFonts w:ascii="Arial" w:hAnsi="Arial" w:cs="Arial"/>
          <w:sz w:val="24"/>
          <w:szCs w:val="24"/>
        </w:rPr>
        <w:t>in</w:t>
      </w:r>
      <w:r w:rsidRPr="008F1CF6">
        <w:rPr>
          <w:rFonts w:ascii="Arial" w:hAnsi="Arial" w:cs="Arial"/>
          <w:spacing w:val="17"/>
          <w:sz w:val="24"/>
          <w:szCs w:val="24"/>
        </w:rPr>
        <w:t xml:space="preserve"> </w:t>
      </w:r>
      <w:r w:rsidRPr="008F1CF6">
        <w:rPr>
          <w:rFonts w:ascii="Arial" w:hAnsi="Arial" w:cs="Arial"/>
          <w:sz w:val="24"/>
          <w:szCs w:val="24"/>
        </w:rPr>
        <w:t>Anexa</w:t>
      </w:r>
      <w:r w:rsidRPr="008F1CF6">
        <w:rPr>
          <w:rFonts w:ascii="Arial" w:hAnsi="Arial" w:cs="Arial"/>
          <w:spacing w:val="14"/>
          <w:sz w:val="24"/>
          <w:szCs w:val="24"/>
        </w:rPr>
        <w:t xml:space="preserve"> </w:t>
      </w:r>
      <w:r w:rsidRPr="008F1CF6">
        <w:rPr>
          <w:rFonts w:ascii="Arial" w:hAnsi="Arial" w:cs="Arial"/>
          <w:sz w:val="24"/>
          <w:szCs w:val="24"/>
        </w:rPr>
        <w:t>2</w:t>
      </w:r>
      <w:r w:rsidRPr="008F1CF6">
        <w:rPr>
          <w:rFonts w:ascii="Arial" w:hAnsi="Arial" w:cs="Arial"/>
          <w:spacing w:val="15"/>
          <w:sz w:val="24"/>
          <w:szCs w:val="24"/>
        </w:rPr>
        <w:t xml:space="preserve"> </w:t>
      </w:r>
      <w:r w:rsidRPr="008F1CF6">
        <w:rPr>
          <w:rFonts w:ascii="Arial" w:hAnsi="Arial" w:cs="Arial"/>
          <w:sz w:val="24"/>
          <w:szCs w:val="24"/>
        </w:rPr>
        <w:t>la</w:t>
      </w:r>
      <w:r w:rsidRPr="008F1CF6">
        <w:rPr>
          <w:rFonts w:ascii="Arial" w:hAnsi="Arial" w:cs="Arial"/>
          <w:spacing w:val="14"/>
          <w:sz w:val="24"/>
          <w:szCs w:val="24"/>
        </w:rPr>
        <w:t xml:space="preserve"> </w:t>
      </w:r>
      <w:r w:rsidRPr="008F1CF6">
        <w:rPr>
          <w:rFonts w:ascii="Arial" w:hAnsi="Arial" w:cs="Arial"/>
          <w:sz w:val="24"/>
          <w:szCs w:val="24"/>
        </w:rPr>
        <w:t>HG</w:t>
      </w:r>
      <w:r w:rsidRPr="008F1CF6">
        <w:rPr>
          <w:rFonts w:ascii="Arial" w:hAnsi="Arial" w:cs="Arial"/>
          <w:spacing w:val="15"/>
          <w:sz w:val="24"/>
          <w:szCs w:val="24"/>
        </w:rPr>
        <w:t xml:space="preserve"> </w:t>
      </w:r>
      <w:r w:rsidRPr="008F1CF6">
        <w:rPr>
          <w:rFonts w:ascii="Arial" w:hAnsi="Arial" w:cs="Arial"/>
          <w:sz w:val="24"/>
          <w:szCs w:val="24"/>
        </w:rPr>
        <w:t>nr.</w:t>
      </w:r>
      <w:r w:rsidRPr="008F1CF6">
        <w:rPr>
          <w:rFonts w:ascii="Arial" w:hAnsi="Arial" w:cs="Arial"/>
          <w:spacing w:val="16"/>
          <w:sz w:val="24"/>
          <w:szCs w:val="24"/>
        </w:rPr>
        <w:t xml:space="preserve"> </w:t>
      </w:r>
      <w:r w:rsidRPr="008F1CF6">
        <w:rPr>
          <w:rFonts w:ascii="Arial" w:hAnsi="Arial" w:cs="Arial"/>
          <w:sz w:val="24"/>
          <w:szCs w:val="24"/>
        </w:rPr>
        <w:t>1076/2004</w:t>
      </w:r>
      <w:r w:rsidRPr="008F1CF6">
        <w:rPr>
          <w:rFonts w:ascii="Arial" w:hAnsi="Arial" w:cs="Arial"/>
          <w:spacing w:val="15"/>
          <w:sz w:val="24"/>
          <w:szCs w:val="24"/>
        </w:rPr>
        <w:t xml:space="preserve"> </w:t>
      </w:r>
      <w:r w:rsidRPr="008F1CF6">
        <w:rPr>
          <w:rFonts w:ascii="Arial" w:hAnsi="Arial" w:cs="Arial"/>
          <w:sz w:val="24"/>
          <w:szCs w:val="24"/>
        </w:rPr>
        <w:t>este</w:t>
      </w:r>
      <w:r w:rsidRPr="008F1CF6">
        <w:rPr>
          <w:rFonts w:ascii="Arial" w:hAnsi="Arial" w:cs="Arial"/>
          <w:spacing w:val="17"/>
          <w:sz w:val="24"/>
          <w:szCs w:val="24"/>
        </w:rPr>
        <w:t xml:space="preserve"> </w:t>
      </w:r>
      <w:r w:rsidRPr="008F1CF6">
        <w:rPr>
          <w:rFonts w:ascii="Arial" w:hAnsi="Arial" w:cs="Arial"/>
          <w:sz w:val="24"/>
          <w:szCs w:val="24"/>
        </w:rPr>
        <w:t>indicata</w:t>
      </w:r>
      <w:r w:rsidRPr="008F1CF6">
        <w:rPr>
          <w:rFonts w:ascii="Arial" w:hAnsi="Arial" w:cs="Arial"/>
          <w:spacing w:val="14"/>
          <w:sz w:val="24"/>
          <w:szCs w:val="24"/>
        </w:rPr>
        <w:t xml:space="preserve"> </w:t>
      </w:r>
      <w:r w:rsidRPr="008F1CF6">
        <w:rPr>
          <w:rFonts w:ascii="Arial" w:hAnsi="Arial" w:cs="Arial"/>
          <w:sz w:val="24"/>
          <w:szCs w:val="24"/>
        </w:rPr>
        <w:t>cerinta</w:t>
      </w:r>
      <w:r w:rsidRPr="008F1CF6">
        <w:rPr>
          <w:rFonts w:ascii="Arial" w:hAnsi="Arial" w:cs="Arial"/>
          <w:spacing w:val="-67"/>
          <w:sz w:val="24"/>
          <w:szCs w:val="24"/>
        </w:rPr>
        <w:t xml:space="preserve"> </w:t>
      </w:r>
      <w:r w:rsidRPr="008F1CF6">
        <w:rPr>
          <w:rFonts w:ascii="Arial" w:hAnsi="Arial" w:cs="Arial"/>
          <w:sz w:val="24"/>
          <w:szCs w:val="24"/>
        </w:rPr>
        <w:t>prezentarii,</w:t>
      </w:r>
      <w:r w:rsidRPr="008F1CF6">
        <w:rPr>
          <w:rFonts w:ascii="Arial" w:hAnsi="Arial" w:cs="Arial"/>
          <w:spacing w:val="24"/>
          <w:sz w:val="24"/>
          <w:szCs w:val="24"/>
        </w:rPr>
        <w:t xml:space="preserve"> </w:t>
      </w:r>
      <w:r w:rsidRPr="008F1CF6">
        <w:rPr>
          <w:rFonts w:ascii="Arial" w:hAnsi="Arial" w:cs="Arial"/>
          <w:sz w:val="24"/>
          <w:szCs w:val="24"/>
        </w:rPr>
        <w:t>in</w:t>
      </w:r>
      <w:r w:rsidRPr="008F1CF6">
        <w:rPr>
          <w:rFonts w:ascii="Arial" w:hAnsi="Arial" w:cs="Arial"/>
          <w:spacing w:val="25"/>
          <w:sz w:val="24"/>
          <w:szCs w:val="24"/>
        </w:rPr>
        <w:t xml:space="preserve"> </w:t>
      </w:r>
      <w:r w:rsidRPr="008F1CF6">
        <w:rPr>
          <w:rFonts w:ascii="Arial" w:hAnsi="Arial" w:cs="Arial"/>
          <w:sz w:val="24"/>
          <w:szCs w:val="24"/>
        </w:rPr>
        <w:t>raportul</w:t>
      </w:r>
      <w:r w:rsidRPr="008F1CF6">
        <w:rPr>
          <w:rFonts w:ascii="Arial" w:hAnsi="Arial" w:cs="Arial"/>
          <w:spacing w:val="23"/>
          <w:sz w:val="24"/>
          <w:szCs w:val="24"/>
        </w:rPr>
        <w:t xml:space="preserve"> </w:t>
      </w:r>
      <w:r w:rsidRPr="008F1CF6">
        <w:rPr>
          <w:rFonts w:ascii="Arial" w:hAnsi="Arial" w:cs="Arial"/>
          <w:sz w:val="24"/>
          <w:szCs w:val="24"/>
        </w:rPr>
        <w:t>de</w:t>
      </w:r>
      <w:r w:rsidRPr="008F1CF6">
        <w:rPr>
          <w:rFonts w:ascii="Arial" w:hAnsi="Arial" w:cs="Arial"/>
          <w:spacing w:val="25"/>
          <w:sz w:val="24"/>
          <w:szCs w:val="24"/>
        </w:rPr>
        <w:t xml:space="preserve"> </w:t>
      </w:r>
      <w:r w:rsidRPr="008F1CF6">
        <w:rPr>
          <w:rFonts w:ascii="Arial" w:hAnsi="Arial" w:cs="Arial"/>
          <w:sz w:val="24"/>
          <w:szCs w:val="24"/>
        </w:rPr>
        <w:t>mediu</w:t>
      </w:r>
      <w:r w:rsidRPr="008F1CF6">
        <w:rPr>
          <w:rFonts w:ascii="Arial" w:hAnsi="Arial" w:cs="Arial"/>
          <w:spacing w:val="25"/>
          <w:sz w:val="24"/>
          <w:szCs w:val="24"/>
        </w:rPr>
        <w:t xml:space="preserve"> </w:t>
      </w:r>
      <w:r w:rsidRPr="008F1CF6">
        <w:rPr>
          <w:rFonts w:ascii="Arial" w:hAnsi="Arial" w:cs="Arial"/>
          <w:sz w:val="24"/>
          <w:szCs w:val="24"/>
        </w:rPr>
        <w:t>a</w:t>
      </w:r>
      <w:r w:rsidRPr="008F1CF6">
        <w:rPr>
          <w:rFonts w:ascii="Arial" w:hAnsi="Arial" w:cs="Arial"/>
          <w:spacing w:val="30"/>
          <w:sz w:val="24"/>
          <w:szCs w:val="24"/>
        </w:rPr>
        <w:t xml:space="preserve"> </w:t>
      </w:r>
      <w:r w:rsidRPr="008F1CF6">
        <w:rPr>
          <w:rFonts w:ascii="Arial" w:hAnsi="Arial" w:cs="Arial"/>
          <w:i/>
          <w:sz w:val="24"/>
          <w:szCs w:val="24"/>
        </w:rPr>
        <w:t>„Aspectelor</w:t>
      </w:r>
      <w:r w:rsidRPr="008F1CF6">
        <w:rPr>
          <w:rFonts w:ascii="Arial" w:hAnsi="Arial" w:cs="Arial"/>
          <w:i/>
          <w:spacing w:val="25"/>
          <w:sz w:val="24"/>
          <w:szCs w:val="24"/>
        </w:rPr>
        <w:t xml:space="preserve"> </w:t>
      </w:r>
      <w:r w:rsidRPr="008F1CF6">
        <w:rPr>
          <w:rFonts w:ascii="Arial" w:hAnsi="Arial" w:cs="Arial"/>
          <w:i/>
          <w:sz w:val="24"/>
          <w:szCs w:val="24"/>
        </w:rPr>
        <w:t>relevante</w:t>
      </w:r>
      <w:r w:rsidRPr="008F1CF6">
        <w:rPr>
          <w:rFonts w:ascii="Arial" w:hAnsi="Arial" w:cs="Arial"/>
          <w:i/>
          <w:spacing w:val="25"/>
          <w:sz w:val="24"/>
          <w:szCs w:val="24"/>
        </w:rPr>
        <w:t xml:space="preserve"> </w:t>
      </w:r>
      <w:r w:rsidRPr="008F1CF6">
        <w:rPr>
          <w:rFonts w:ascii="Arial" w:hAnsi="Arial" w:cs="Arial"/>
          <w:i/>
          <w:sz w:val="24"/>
          <w:szCs w:val="24"/>
        </w:rPr>
        <w:t>ale</w:t>
      </w:r>
      <w:r w:rsidRPr="008F1CF6">
        <w:rPr>
          <w:rFonts w:ascii="Arial" w:hAnsi="Arial" w:cs="Arial"/>
          <w:i/>
          <w:spacing w:val="25"/>
          <w:sz w:val="24"/>
          <w:szCs w:val="24"/>
        </w:rPr>
        <w:t xml:space="preserve"> </w:t>
      </w:r>
      <w:r w:rsidRPr="008F1CF6">
        <w:rPr>
          <w:rFonts w:ascii="Arial" w:hAnsi="Arial" w:cs="Arial"/>
          <w:i/>
          <w:sz w:val="24"/>
          <w:szCs w:val="24"/>
        </w:rPr>
        <w:t>starii</w:t>
      </w:r>
      <w:r w:rsidRPr="008F1CF6">
        <w:rPr>
          <w:rFonts w:ascii="Arial" w:hAnsi="Arial" w:cs="Arial"/>
          <w:i/>
          <w:spacing w:val="25"/>
          <w:sz w:val="24"/>
          <w:szCs w:val="24"/>
        </w:rPr>
        <w:t xml:space="preserve"> </w:t>
      </w:r>
      <w:r w:rsidRPr="008F1CF6">
        <w:rPr>
          <w:rFonts w:ascii="Arial" w:hAnsi="Arial" w:cs="Arial"/>
          <w:i/>
          <w:sz w:val="24"/>
          <w:szCs w:val="24"/>
        </w:rPr>
        <w:t>actuale</w:t>
      </w:r>
      <w:r w:rsidRPr="008F1CF6">
        <w:rPr>
          <w:rFonts w:ascii="Arial" w:hAnsi="Arial" w:cs="Arial"/>
          <w:i/>
          <w:spacing w:val="22"/>
          <w:sz w:val="24"/>
          <w:szCs w:val="24"/>
        </w:rPr>
        <w:t xml:space="preserve"> </w:t>
      </w:r>
      <w:r w:rsidRPr="008F1CF6">
        <w:rPr>
          <w:rFonts w:ascii="Arial" w:hAnsi="Arial" w:cs="Arial"/>
          <w:i/>
          <w:sz w:val="24"/>
          <w:szCs w:val="24"/>
        </w:rPr>
        <w:t>a</w:t>
      </w:r>
      <w:r w:rsidRPr="008F1CF6">
        <w:rPr>
          <w:rFonts w:ascii="Arial" w:hAnsi="Arial" w:cs="Arial"/>
          <w:i/>
          <w:spacing w:val="25"/>
          <w:sz w:val="24"/>
          <w:szCs w:val="24"/>
        </w:rPr>
        <w:t xml:space="preserve"> </w:t>
      </w:r>
      <w:r w:rsidRPr="008F1CF6">
        <w:rPr>
          <w:rFonts w:ascii="Arial" w:hAnsi="Arial" w:cs="Arial"/>
          <w:i/>
          <w:sz w:val="24"/>
          <w:szCs w:val="24"/>
        </w:rPr>
        <w:t>mediului</w:t>
      </w:r>
      <w:r w:rsidRPr="008F1CF6">
        <w:rPr>
          <w:rFonts w:ascii="Arial" w:hAnsi="Arial" w:cs="Arial"/>
          <w:i/>
          <w:spacing w:val="23"/>
          <w:sz w:val="24"/>
          <w:szCs w:val="24"/>
        </w:rPr>
        <w:t xml:space="preserve"> </w:t>
      </w:r>
      <w:r w:rsidRPr="008F1CF6">
        <w:rPr>
          <w:rFonts w:ascii="Arial" w:hAnsi="Arial" w:cs="Arial"/>
          <w:i/>
          <w:sz w:val="24"/>
          <w:szCs w:val="24"/>
        </w:rPr>
        <w:t>si</w:t>
      </w:r>
      <w:r w:rsidRPr="008F1CF6">
        <w:rPr>
          <w:rFonts w:ascii="Arial" w:hAnsi="Arial" w:cs="Arial"/>
          <w:i/>
          <w:spacing w:val="-67"/>
          <w:sz w:val="24"/>
          <w:szCs w:val="24"/>
        </w:rPr>
        <w:t xml:space="preserve"> </w:t>
      </w:r>
      <w:r w:rsidRPr="008F1CF6">
        <w:rPr>
          <w:rFonts w:ascii="Arial" w:hAnsi="Arial" w:cs="Arial"/>
          <w:i/>
          <w:sz w:val="24"/>
          <w:szCs w:val="24"/>
        </w:rPr>
        <w:t>ale evolutiei sale probabile in situatia neimplementarii planului sau programului propus”.</w:t>
      </w:r>
      <w:r w:rsidRPr="008F1CF6">
        <w:rPr>
          <w:rFonts w:ascii="Arial" w:hAnsi="Arial" w:cs="Arial"/>
          <w:i/>
          <w:spacing w:val="-67"/>
          <w:sz w:val="24"/>
          <w:szCs w:val="24"/>
        </w:rPr>
        <w:t xml:space="preserve"> </w:t>
      </w:r>
      <w:r w:rsidRPr="008F1CF6">
        <w:rPr>
          <w:rFonts w:ascii="Arial" w:hAnsi="Arial" w:cs="Arial"/>
          <w:sz w:val="24"/>
          <w:szCs w:val="24"/>
        </w:rPr>
        <w:t>Analiza</w:t>
      </w:r>
      <w:r w:rsidRPr="008F1CF6">
        <w:rPr>
          <w:rFonts w:ascii="Arial" w:hAnsi="Arial" w:cs="Arial"/>
          <w:spacing w:val="71"/>
          <w:sz w:val="24"/>
          <w:szCs w:val="24"/>
        </w:rPr>
        <w:t xml:space="preserve"> </w:t>
      </w:r>
      <w:r w:rsidRPr="008F1CF6">
        <w:rPr>
          <w:rFonts w:ascii="Arial" w:hAnsi="Arial" w:cs="Arial"/>
          <w:sz w:val="24"/>
          <w:szCs w:val="24"/>
        </w:rPr>
        <w:t>evolutiei</w:t>
      </w:r>
      <w:r w:rsidRPr="008F1CF6">
        <w:rPr>
          <w:rFonts w:ascii="Arial" w:hAnsi="Arial" w:cs="Arial"/>
          <w:spacing w:val="71"/>
          <w:sz w:val="24"/>
          <w:szCs w:val="24"/>
        </w:rPr>
        <w:t xml:space="preserve"> </w:t>
      </w:r>
      <w:r w:rsidRPr="008F1CF6">
        <w:rPr>
          <w:rFonts w:ascii="Arial" w:hAnsi="Arial" w:cs="Arial"/>
          <w:sz w:val="24"/>
          <w:szCs w:val="24"/>
        </w:rPr>
        <w:t>mediului</w:t>
      </w:r>
      <w:r w:rsidRPr="008F1CF6">
        <w:rPr>
          <w:rFonts w:ascii="Arial" w:hAnsi="Arial" w:cs="Arial"/>
          <w:spacing w:val="71"/>
          <w:sz w:val="24"/>
          <w:szCs w:val="24"/>
        </w:rPr>
        <w:t xml:space="preserve"> </w:t>
      </w:r>
      <w:r w:rsidRPr="008F1CF6">
        <w:rPr>
          <w:rFonts w:ascii="Arial" w:hAnsi="Arial" w:cs="Arial"/>
          <w:sz w:val="24"/>
          <w:szCs w:val="24"/>
        </w:rPr>
        <w:t>in</w:t>
      </w:r>
      <w:r w:rsidRPr="008F1CF6">
        <w:rPr>
          <w:rFonts w:ascii="Arial" w:hAnsi="Arial" w:cs="Arial"/>
          <w:spacing w:val="71"/>
          <w:sz w:val="24"/>
          <w:szCs w:val="24"/>
        </w:rPr>
        <w:t xml:space="preserve"> </w:t>
      </w:r>
      <w:r w:rsidRPr="008F1CF6">
        <w:rPr>
          <w:rFonts w:ascii="Arial" w:hAnsi="Arial" w:cs="Arial"/>
          <w:sz w:val="24"/>
          <w:szCs w:val="24"/>
        </w:rPr>
        <w:t>cazul   neimplementarii   planului   sau</w:t>
      </w:r>
      <w:r w:rsidRPr="008F1CF6">
        <w:rPr>
          <w:rFonts w:ascii="Arial" w:hAnsi="Arial" w:cs="Arial"/>
          <w:spacing w:val="70"/>
          <w:sz w:val="24"/>
          <w:szCs w:val="24"/>
        </w:rPr>
        <w:t xml:space="preserve"> </w:t>
      </w:r>
      <w:r w:rsidRPr="008F1CF6">
        <w:rPr>
          <w:rFonts w:ascii="Arial" w:hAnsi="Arial" w:cs="Arial"/>
          <w:sz w:val="24"/>
          <w:szCs w:val="24"/>
        </w:rPr>
        <w:t>programului</w:t>
      </w:r>
      <w:r w:rsidRPr="008F1CF6">
        <w:rPr>
          <w:rFonts w:ascii="Arial" w:hAnsi="Arial" w:cs="Arial"/>
          <w:spacing w:val="1"/>
          <w:sz w:val="24"/>
          <w:szCs w:val="24"/>
        </w:rPr>
        <w:t xml:space="preserve"> </w:t>
      </w:r>
      <w:r w:rsidRPr="008F1CF6">
        <w:rPr>
          <w:rFonts w:ascii="Arial" w:hAnsi="Arial" w:cs="Arial"/>
          <w:sz w:val="24"/>
          <w:szCs w:val="24"/>
        </w:rPr>
        <w:t>propus</w:t>
      </w:r>
      <w:r w:rsidRPr="008F1CF6">
        <w:rPr>
          <w:rFonts w:ascii="Arial" w:hAnsi="Arial" w:cs="Arial"/>
          <w:spacing w:val="11"/>
          <w:sz w:val="24"/>
          <w:szCs w:val="24"/>
        </w:rPr>
        <w:t xml:space="preserve"> </w:t>
      </w:r>
      <w:r w:rsidRPr="008F1CF6">
        <w:rPr>
          <w:rFonts w:ascii="Arial" w:hAnsi="Arial" w:cs="Arial"/>
          <w:sz w:val="24"/>
          <w:szCs w:val="24"/>
        </w:rPr>
        <w:t>include</w:t>
      </w:r>
      <w:r w:rsidRPr="008F1CF6">
        <w:rPr>
          <w:rFonts w:ascii="Arial" w:hAnsi="Arial" w:cs="Arial"/>
          <w:spacing w:val="11"/>
          <w:sz w:val="24"/>
          <w:szCs w:val="24"/>
        </w:rPr>
        <w:t xml:space="preserve"> </w:t>
      </w:r>
      <w:r w:rsidRPr="008F1CF6">
        <w:rPr>
          <w:rFonts w:ascii="Arial" w:hAnsi="Arial" w:cs="Arial"/>
          <w:sz w:val="24"/>
          <w:szCs w:val="24"/>
        </w:rPr>
        <w:t>nu</w:t>
      </w:r>
      <w:r w:rsidRPr="008F1CF6">
        <w:rPr>
          <w:rFonts w:ascii="Arial" w:hAnsi="Arial" w:cs="Arial"/>
          <w:spacing w:val="11"/>
          <w:sz w:val="24"/>
          <w:szCs w:val="24"/>
        </w:rPr>
        <w:t xml:space="preserve"> </w:t>
      </w:r>
      <w:r w:rsidRPr="008F1CF6">
        <w:rPr>
          <w:rFonts w:ascii="Arial" w:hAnsi="Arial" w:cs="Arial"/>
          <w:sz w:val="24"/>
          <w:szCs w:val="24"/>
        </w:rPr>
        <w:t>numai</w:t>
      </w:r>
      <w:r w:rsidRPr="008F1CF6">
        <w:rPr>
          <w:rFonts w:ascii="Arial" w:hAnsi="Arial" w:cs="Arial"/>
          <w:spacing w:val="13"/>
          <w:sz w:val="24"/>
          <w:szCs w:val="24"/>
        </w:rPr>
        <w:t xml:space="preserve"> </w:t>
      </w:r>
      <w:r w:rsidRPr="008F1CF6">
        <w:rPr>
          <w:rFonts w:ascii="Arial" w:hAnsi="Arial" w:cs="Arial"/>
          <w:sz w:val="24"/>
          <w:szCs w:val="24"/>
        </w:rPr>
        <w:t>alternativa</w:t>
      </w:r>
      <w:r w:rsidRPr="008F1CF6">
        <w:rPr>
          <w:rFonts w:ascii="Arial" w:hAnsi="Arial" w:cs="Arial"/>
          <w:spacing w:val="13"/>
          <w:sz w:val="24"/>
          <w:szCs w:val="24"/>
        </w:rPr>
        <w:t xml:space="preserve"> </w:t>
      </w:r>
      <w:r w:rsidRPr="008F1CF6">
        <w:rPr>
          <w:rFonts w:ascii="Arial" w:hAnsi="Arial" w:cs="Arial"/>
          <w:sz w:val="24"/>
          <w:szCs w:val="24"/>
        </w:rPr>
        <w:t>„zero”,</w:t>
      </w:r>
      <w:r w:rsidRPr="008F1CF6">
        <w:rPr>
          <w:rFonts w:ascii="Arial" w:hAnsi="Arial" w:cs="Arial"/>
          <w:spacing w:val="12"/>
          <w:sz w:val="24"/>
          <w:szCs w:val="24"/>
        </w:rPr>
        <w:t xml:space="preserve"> </w:t>
      </w:r>
      <w:r w:rsidRPr="008F1CF6">
        <w:rPr>
          <w:rFonts w:ascii="Arial" w:hAnsi="Arial" w:cs="Arial"/>
          <w:sz w:val="24"/>
          <w:szCs w:val="24"/>
        </w:rPr>
        <w:t>adica</w:t>
      </w:r>
      <w:r w:rsidRPr="008F1CF6">
        <w:rPr>
          <w:rFonts w:ascii="Arial" w:hAnsi="Arial" w:cs="Arial"/>
          <w:spacing w:val="10"/>
          <w:sz w:val="24"/>
          <w:szCs w:val="24"/>
        </w:rPr>
        <w:t xml:space="preserve"> </w:t>
      </w:r>
      <w:r w:rsidRPr="008F1CF6">
        <w:rPr>
          <w:rFonts w:ascii="Arial" w:hAnsi="Arial" w:cs="Arial"/>
          <w:sz w:val="24"/>
          <w:szCs w:val="24"/>
        </w:rPr>
        <w:t>neimplementarea</w:t>
      </w:r>
      <w:r w:rsidRPr="008F1CF6">
        <w:rPr>
          <w:rFonts w:ascii="Arial" w:hAnsi="Arial" w:cs="Arial"/>
          <w:spacing w:val="11"/>
          <w:sz w:val="24"/>
          <w:szCs w:val="24"/>
        </w:rPr>
        <w:t xml:space="preserve"> </w:t>
      </w:r>
      <w:r w:rsidRPr="008F1CF6">
        <w:rPr>
          <w:rFonts w:ascii="Arial" w:hAnsi="Arial" w:cs="Arial"/>
          <w:sz w:val="24"/>
          <w:szCs w:val="24"/>
        </w:rPr>
        <w:lastRenderedPageBreak/>
        <w:t>planului,</w:t>
      </w:r>
      <w:r w:rsidRPr="008F1CF6">
        <w:rPr>
          <w:rFonts w:ascii="Arial" w:hAnsi="Arial" w:cs="Arial"/>
          <w:spacing w:val="12"/>
          <w:sz w:val="24"/>
          <w:szCs w:val="24"/>
        </w:rPr>
        <w:t xml:space="preserve"> </w:t>
      </w:r>
      <w:r w:rsidRPr="008F1CF6">
        <w:rPr>
          <w:rFonts w:ascii="Arial" w:hAnsi="Arial" w:cs="Arial"/>
          <w:sz w:val="24"/>
          <w:szCs w:val="24"/>
        </w:rPr>
        <w:t>ci</w:t>
      </w:r>
      <w:r w:rsidRPr="008F1CF6">
        <w:rPr>
          <w:rFonts w:ascii="Arial" w:hAnsi="Arial" w:cs="Arial"/>
          <w:spacing w:val="11"/>
          <w:sz w:val="24"/>
          <w:szCs w:val="24"/>
        </w:rPr>
        <w:t xml:space="preserve"> </w:t>
      </w:r>
      <w:r w:rsidRPr="008F1CF6">
        <w:rPr>
          <w:rFonts w:ascii="Arial" w:hAnsi="Arial" w:cs="Arial"/>
          <w:sz w:val="24"/>
          <w:szCs w:val="24"/>
        </w:rPr>
        <w:t>mai</w:t>
      </w:r>
      <w:r w:rsidRPr="008F1CF6">
        <w:rPr>
          <w:rFonts w:ascii="Arial" w:hAnsi="Arial" w:cs="Arial"/>
          <w:spacing w:val="14"/>
          <w:sz w:val="24"/>
          <w:szCs w:val="24"/>
        </w:rPr>
        <w:t xml:space="preserve"> </w:t>
      </w:r>
      <w:r w:rsidRPr="008F1CF6">
        <w:rPr>
          <w:rFonts w:ascii="Arial" w:hAnsi="Arial" w:cs="Arial"/>
          <w:sz w:val="24"/>
          <w:szCs w:val="24"/>
        </w:rPr>
        <w:t>mult, evolutia probabila a starii si calitatii factorilor de mediu relevanti pentru planul respectiv</w:t>
      </w:r>
      <w:r w:rsidRPr="008F1CF6">
        <w:rPr>
          <w:rFonts w:ascii="Arial" w:hAnsi="Arial" w:cs="Arial"/>
          <w:spacing w:val="1"/>
          <w:sz w:val="24"/>
          <w:szCs w:val="24"/>
        </w:rPr>
        <w:t xml:space="preserve"> </w:t>
      </w:r>
      <w:r w:rsidRPr="008F1CF6">
        <w:rPr>
          <w:rFonts w:ascii="Arial" w:hAnsi="Arial" w:cs="Arial"/>
          <w:sz w:val="24"/>
          <w:szCs w:val="24"/>
        </w:rPr>
        <w:t>daca</w:t>
      </w:r>
      <w:r w:rsidRPr="008F1CF6">
        <w:rPr>
          <w:rFonts w:ascii="Arial" w:hAnsi="Arial" w:cs="Arial"/>
          <w:spacing w:val="-4"/>
          <w:sz w:val="24"/>
          <w:szCs w:val="24"/>
        </w:rPr>
        <w:t xml:space="preserve"> </w:t>
      </w:r>
      <w:r w:rsidRPr="008F1CF6">
        <w:rPr>
          <w:rFonts w:ascii="Arial" w:hAnsi="Arial" w:cs="Arial"/>
          <w:sz w:val="24"/>
          <w:szCs w:val="24"/>
        </w:rPr>
        <w:t>nu</w:t>
      </w:r>
      <w:r w:rsidRPr="008F1CF6">
        <w:rPr>
          <w:rFonts w:ascii="Arial" w:hAnsi="Arial" w:cs="Arial"/>
          <w:spacing w:val="-3"/>
          <w:sz w:val="24"/>
          <w:szCs w:val="24"/>
        </w:rPr>
        <w:t xml:space="preserve"> </w:t>
      </w:r>
      <w:r w:rsidRPr="008F1CF6">
        <w:rPr>
          <w:rFonts w:ascii="Arial" w:hAnsi="Arial" w:cs="Arial"/>
          <w:sz w:val="24"/>
          <w:szCs w:val="24"/>
        </w:rPr>
        <w:t>se realizeaza</w:t>
      </w:r>
      <w:r w:rsidRPr="008F1CF6">
        <w:rPr>
          <w:rFonts w:ascii="Arial" w:hAnsi="Arial" w:cs="Arial"/>
          <w:spacing w:val="-3"/>
          <w:sz w:val="24"/>
          <w:szCs w:val="24"/>
        </w:rPr>
        <w:t xml:space="preserve"> </w:t>
      </w:r>
      <w:r w:rsidRPr="008F1CF6">
        <w:rPr>
          <w:rFonts w:ascii="Arial" w:hAnsi="Arial" w:cs="Arial"/>
          <w:sz w:val="24"/>
          <w:szCs w:val="24"/>
        </w:rPr>
        <w:t>obiectivele</w:t>
      </w:r>
      <w:r w:rsidRPr="008F1CF6">
        <w:rPr>
          <w:rFonts w:ascii="Arial" w:hAnsi="Arial" w:cs="Arial"/>
          <w:spacing w:val="-3"/>
          <w:sz w:val="24"/>
          <w:szCs w:val="24"/>
        </w:rPr>
        <w:t xml:space="preserve"> </w:t>
      </w:r>
      <w:r w:rsidRPr="008F1CF6">
        <w:rPr>
          <w:rFonts w:ascii="Arial" w:hAnsi="Arial" w:cs="Arial"/>
          <w:sz w:val="24"/>
          <w:szCs w:val="24"/>
        </w:rPr>
        <w:t>planului.</w:t>
      </w:r>
    </w:p>
    <w:p w14:paraId="3AD6149C" w14:textId="77777777" w:rsidR="00EB3847" w:rsidRPr="008F1CF6" w:rsidRDefault="00EB3847" w:rsidP="00EB3847">
      <w:pPr>
        <w:pStyle w:val="Corptext"/>
        <w:spacing w:before="1"/>
        <w:ind w:right="-144" w:firstLine="708"/>
        <w:jc w:val="both"/>
        <w:rPr>
          <w:rFonts w:ascii="Arial" w:hAnsi="Arial" w:cs="Arial"/>
          <w:sz w:val="24"/>
          <w:szCs w:val="24"/>
        </w:rPr>
      </w:pPr>
      <w:r w:rsidRPr="008F1CF6">
        <w:rPr>
          <w:rFonts w:ascii="Arial" w:hAnsi="Arial" w:cs="Arial"/>
          <w:sz w:val="24"/>
          <w:szCs w:val="24"/>
        </w:rPr>
        <w:t>Luand in considerare aceste obiective si avand in vedere ca noua organizare si</w:t>
      </w:r>
      <w:r w:rsidRPr="008F1CF6">
        <w:rPr>
          <w:rFonts w:ascii="Arial" w:hAnsi="Arial" w:cs="Arial"/>
          <w:spacing w:val="1"/>
          <w:sz w:val="24"/>
          <w:szCs w:val="24"/>
        </w:rPr>
        <w:t xml:space="preserve"> </w:t>
      </w:r>
      <w:r w:rsidRPr="008F1CF6">
        <w:rPr>
          <w:rFonts w:ascii="Arial" w:hAnsi="Arial" w:cs="Arial"/>
          <w:sz w:val="24"/>
          <w:szCs w:val="24"/>
        </w:rPr>
        <w:t>desfasurarea</w:t>
      </w:r>
      <w:r w:rsidRPr="008F1CF6">
        <w:rPr>
          <w:rFonts w:ascii="Arial" w:hAnsi="Arial" w:cs="Arial"/>
          <w:spacing w:val="11"/>
          <w:sz w:val="24"/>
          <w:szCs w:val="24"/>
        </w:rPr>
        <w:t xml:space="preserve"> </w:t>
      </w:r>
      <w:r w:rsidRPr="008F1CF6">
        <w:rPr>
          <w:rFonts w:ascii="Arial" w:hAnsi="Arial" w:cs="Arial"/>
          <w:sz w:val="24"/>
          <w:szCs w:val="24"/>
        </w:rPr>
        <w:t>lucrarilor</w:t>
      </w:r>
      <w:r w:rsidRPr="008F1CF6">
        <w:rPr>
          <w:rFonts w:ascii="Arial" w:hAnsi="Arial" w:cs="Arial"/>
          <w:spacing w:val="13"/>
          <w:sz w:val="24"/>
          <w:szCs w:val="24"/>
        </w:rPr>
        <w:t xml:space="preserve"> </w:t>
      </w:r>
      <w:r w:rsidRPr="008F1CF6">
        <w:rPr>
          <w:rFonts w:ascii="Arial" w:hAnsi="Arial" w:cs="Arial"/>
          <w:sz w:val="24"/>
          <w:szCs w:val="24"/>
        </w:rPr>
        <w:t>silviculturale</w:t>
      </w:r>
      <w:r w:rsidRPr="008F1CF6">
        <w:rPr>
          <w:rFonts w:ascii="Arial" w:hAnsi="Arial" w:cs="Arial"/>
          <w:spacing w:val="12"/>
          <w:sz w:val="24"/>
          <w:szCs w:val="24"/>
        </w:rPr>
        <w:t xml:space="preserve"> </w:t>
      </w:r>
      <w:r w:rsidRPr="008F1CF6">
        <w:rPr>
          <w:rFonts w:ascii="Arial" w:hAnsi="Arial" w:cs="Arial"/>
          <w:sz w:val="24"/>
          <w:szCs w:val="24"/>
        </w:rPr>
        <w:t>de</w:t>
      </w:r>
      <w:r w:rsidRPr="008F1CF6">
        <w:rPr>
          <w:rFonts w:ascii="Arial" w:hAnsi="Arial" w:cs="Arial"/>
          <w:spacing w:val="11"/>
          <w:sz w:val="24"/>
          <w:szCs w:val="24"/>
        </w:rPr>
        <w:t xml:space="preserve"> </w:t>
      </w:r>
      <w:r w:rsidRPr="008F1CF6">
        <w:rPr>
          <w:rFonts w:ascii="Arial" w:hAnsi="Arial" w:cs="Arial"/>
          <w:sz w:val="24"/>
          <w:szCs w:val="24"/>
        </w:rPr>
        <w:t>transformare</w:t>
      </w:r>
      <w:r w:rsidRPr="008F1CF6">
        <w:rPr>
          <w:rFonts w:ascii="Arial" w:hAnsi="Arial" w:cs="Arial"/>
          <w:spacing w:val="13"/>
          <w:sz w:val="24"/>
          <w:szCs w:val="24"/>
        </w:rPr>
        <w:t xml:space="preserve"> </w:t>
      </w:r>
      <w:r w:rsidRPr="008F1CF6">
        <w:rPr>
          <w:rFonts w:ascii="Arial" w:hAnsi="Arial" w:cs="Arial"/>
          <w:sz w:val="24"/>
          <w:szCs w:val="24"/>
        </w:rPr>
        <w:t>structurala,</w:t>
      </w:r>
      <w:r w:rsidRPr="008F1CF6">
        <w:rPr>
          <w:rFonts w:ascii="Arial" w:hAnsi="Arial" w:cs="Arial"/>
          <w:spacing w:val="13"/>
          <w:sz w:val="24"/>
          <w:szCs w:val="24"/>
        </w:rPr>
        <w:t xml:space="preserve"> </w:t>
      </w:r>
      <w:r w:rsidRPr="008F1CF6">
        <w:rPr>
          <w:rFonts w:ascii="Arial" w:hAnsi="Arial" w:cs="Arial"/>
          <w:sz w:val="24"/>
          <w:szCs w:val="24"/>
        </w:rPr>
        <w:t>de</w:t>
      </w:r>
      <w:r w:rsidRPr="008F1CF6">
        <w:rPr>
          <w:rFonts w:ascii="Arial" w:hAnsi="Arial" w:cs="Arial"/>
          <w:spacing w:val="11"/>
          <w:sz w:val="24"/>
          <w:szCs w:val="24"/>
        </w:rPr>
        <w:t xml:space="preserve"> </w:t>
      </w:r>
      <w:r w:rsidRPr="008F1CF6">
        <w:rPr>
          <w:rFonts w:ascii="Arial" w:hAnsi="Arial" w:cs="Arial"/>
          <w:sz w:val="24"/>
          <w:szCs w:val="24"/>
        </w:rPr>
        <w:t>ingrijire</w:t>
      </w:r>
      <w:r w:rsidRPr="008F1CF6">
        <w:rPr>
          <w:rFonts w:ascii="Arial" w:hAnsi="Arial" w:cs="Arial"/>
          <w:spacing w:val="12"/>
          <w:sz w:val="24"/>
          <w:szCs w:val="24"/>
        </w:rPr>
        <w:t xml:space="preserve"> </w:t>
      </w:r>
      <w:r w:rsidRPr="008F1CF6">
        <w:rPr>
          <w:rFonts w:ascii="Arial" w:hAnsi="Arial" w:cs="Arial"/>
          <w:sz w:val="24"/>
          <w:szCs w:val="24"/>
        </w:rPr>
        <w:t>si</w:t>
      </w:r>
      <w:r w:rsidRPr="008F1CF6">
        <w:rPr>
          <w:rFonts w:ascii="Arial" w:hAnsi="Arial" w:cs="Arial"/>
          <w:spacing w:val="12"/>
          <w:sz w:val="24"/>
          <w:szCs w:val="24"/>
        </w:rPr>
        <w:t xml:space="preserve"> </w:t>
      </w:r>
      <w:r w:rsidRPr="008F1CF6">
        <w:rPr>
          <w:rFonts w:ascii="Arial" w:hAnsi="Arial" w:cs="Arial"/>
          <w:sz w:val="24"/>
          <w:szCs w:val="24"/>
        </w:rPr>
        <w:t>conservare</w:t>
      </w:r>
      <w:r w:rsidRPr="008F1CF6">
        <w:rPr>
          <w:rFonts w:ascii="Arial" w:hAnsi="Arial" w:cs="Arial"/>
          <w:spacing w:val="-67"/>
          <w:sz w:val="24"/>
          <w:szCs w:val="24"/>
        </w:rPr>
        <w:t xml:space="preserve"> </w:t>
      </w:r>
      <w:r w:rsidRPr="008F1CF6">
        <w:rPr>
          <w:rFonts w:ascii="Arial" w:hAnsi="Arial" w:cs="Arial"/>
          <w:sz w:val="24"/>
          <w:szCs w:val="24"/>
        </w:rPr>
        <w:t>a arboretelor vor avea asociate surse de poluare a aerului, inerente in special, activitatilor</w:t>
      </w:r>
      <w:r w:rsidRPr="008F1CF6">
        <w:rPr>
          <w:rFonts w:ascii="Arial" w:hAnsi="Arial" w:cs="Arial"/>
          <w:spacing w:val="1"/>
          <w:sz w:val="24"/>
          <w:szCs w:val="24"/>
        </w:rPr>
        <w:t xml:space="preserve"> </w:t>
      </w:r>
      <w:r w:rsidRPr="008F1CF6">
        <w:rPr>
          <w:rFonts w:ascii="Arial" w:hAnsi="Arial" w:cs="Arial"/>
          <w:sz w:val="24"/>
          <w:szCs w:val="24"/>
        </w:rPr>
        <w:t>de exploatare si transport al masei lemnoase si produselor accesorii din padure, cel mai</w:t>
      </w:r>
      <w:r w:rsidRPr="008F1CF6">
        <w:rPr>
          <w:rFonts w:ascii="Arial" w:hAnsi="Arial" w:cs="Arial"/>
          <w:spacing w:val="1"/>
          <w:sz w:val="24"/>
          <w:szCs w:val="24"/>
        </w:rPr>
        <w:t xml:space="preserve"> </w:t>
      </w:r>
      <w:r w:rsidRPr="008F1CF6">
        <w:rPr>
          <w:rFonts w:ascii="Arial" w:hAnsi="Arial" w:cs="Arial"/>
          <w:sz w:val="24"/>
          <w:szCs w:val="24"/>
        </w:rPr>
        <w:t>important element avut in vedere la identificarea alternativelor a fost amplasarea lucrarilor</w:t>
      </w:r>
      <w:r w:rsidRPr="008F1CF6">
        <w:rPr>
          <w:rFonts w:ascii="Arial" w:hAnsi="Arial" w:cs="Arial"/>
          <w:spacing w:val="1"/>
          <w:sz w:val="24"/>
          <w:szCs w:val="24"/>
        </w:rPr>
        <w:t xml:space="preserve"> </w:t>
      </w:r>
      <w:r w:rsidRPr="008F1CF6">
        <w:rPr>
          <w:rFonts w:ascii="Arial" w:hAnsi="Arial" w:cs="Arial"/>
          <w:sz w:val="24"/>
          <w:szCs w:val="24"/>
        </w:rPr>
        <w:t>mai sus amintite</w:t>
      </w:r>
      <w:r w:rsidRPr="008F1CF6">
        <w:rPr>
          <w:rFonts w:ascii="Arial" w:hAnsi="Arial" w:cs="Arial"/>
          <w:spacing w:val="-3"/>
          <w:sz w:val="24"/>
          <w:szCs w:val="24"/>
        </w:rPr>
        <w:t xml:space="preserve"> </w:t>
      </w:r>
      <w:r w:rsidRPr="008F1CF6">
        <w:rPr>
          <w:rFonts w:ascii="Arial" w:hAnsi="Arial" w:cs="Arial"/>
          <w:sz w:val="24"/>
          <w:szCs w:val="24"/>
        </w:rPr>
        <w:t>in</w:t>
      </w:r>
      <w:r w:rsidRPr="008F1CF6">
        <w:rPr>
          <w:rFonts w:ascii="Arial" w:hAnsi="Arial" w:cs="Arial"/>
          <w:spacing w:val="-3"/>
          <w:sz w:val="24"/>
          <w:szCs w:val="24"/>
        </w:rPr>
        <w:t xml:space="preserve"> </w:t>
      </w:r>
      <w:r w:rsidRPr="008F1CF6">
        <w:rPr>
          <w:rFonts w:ascii="Arial" w:hAnsi="Arial" w:cs="Arial"/>
          <w:sz w:val="24"/>
          <w:szCs w:val="24"/>
        </w:rPr>
        <w:t>teren.</w:t>
      </w:r>
    </w:p>
    <w:p w14:paraId="41E181A8" w14:textId="77777777" w:rsidR="00EB3847" w:rsidRPr="008F1CF6" w:rsidRDefault="00EB3847" w:rsidP="00EB3847">
      <w:pPr>
        <w:pStyle w:val="Corptext"/>
        <w:ind w:right="-144" w:firstLine="708"/>
        <w:jc w:val="both"/>
        <w:rPr>
          <w:rFonts w:ascii="Arial" w:hAnsi="Arial" w:cs="Arial"/>
          <w:sz w:val="24"/>
          <w:szCs w:val="24"/>
        </w:rPr>
      </w:pPr>
      <w:r w:rsidRPr="008F1CF6">
        <w:rPr>
          <w:rFonts w:ascii="Arial" w:hAnsi="Arial" w:cs="Arial"/>
          <w:sz w:val="24"/>
          <w:szCs w:val="24"/>
        </w:rPr>
        <w:t>Astfel, la amplasarea acestor lucrari in teren si desfasurarea graduala a activitatilor</w:t>
      </w:r>
      <w:r w:rsidRPr="008F1CF6">
        <w:rPr>
          <w:rFonts w:ascii="Arial" w:hAnsi="Arial" w:cs="Arial"/>
          <w:spacing w:val="1"/>
          <w:sz w:val="24"/>
          <w:szCs w:val="24"/>
        </w:rPr>
        <w:t xml:space="preserve"> </w:t>
      </w:r>
      <w:r w:rsidRPr="008F1CF6">
        <w:rPr>
          <w:rFonts w:ascii="Arial" w:hAnsi="Arial" w:cs="Arial"/>
          <w:sz w:val="24"/>
          <w:szCs w:val="24"/>
        </w:rPr>
        <w:t>au fost luate in considerare urmatoarele criterii principale in ceea ce priveste efectele</w:t>
      </w:r>
      <w:r w:rsidRPr="008F1CF6">
        <w:rPr>
          <w:rFonts w:ascii="Arial" w:hAnsi="Arial" w:cs="Arial"/>
          <w:spacing w:val="1"/>
          <w:sz w:val="24"/>
          <w:szCs w:val="24"/>
        </w:rPr>
        <w:t xml:space="preserve"> </w:t>
      </w:r>
      <w:r w:rsidRPr="008F1CF6">
        <w:rPr>
          <w:rFonts w:ascii="Arial" w:hAnsi="Arial" w:cs="Arial"/>
          <w:sz w:val="24"/>
          <w:szCs w:val="24"/>
        </w:rPr>
        <w:t>asupra</w:t>
      </w:r>
      <w:r w:rsidRPr="008F1CF6">
        <w:rPr>
          <w:rFonts w:ascii="Arial" w:hAnsi="Arial" w:cs="Arial"/>
          <w:spacing w:val="-1"/>
          <w:sz w:val="24"/>
          <w:szCs w:val="24"/>
        </w:rPr>
        <w:t xml:space="preserve"> </w:t>
      </w:r>
      <w:r w:rsidRPr="008F1CF6">
        <w:rPr>
          <w:rFonts w:ascii="Arial" w:hAnsi="Arial" w:cs="Arial"/>
          <w:sz w:val="24"/>
          <w:szCs w:val="24"/>
        </w:rPr>
        <w:t>factorilor</w:t>
      </w:r>
      <w:r w:rsidRPr="008F1CF6">
        <w:rPr>
          <w:rFonts w:ascii="Arial" w:hAnsi="Arial" w:cs="Arial"/>
          <w:spacing w:val="-3"/>
          <w:sz w:val="24"/>
          <w:szCs w:val="24"/>
        </w:rPr>
        <w:t xml:space="preserve"> </w:t>
      </w:r>
      <w:r w:rsidRPr="008F1CF6">
        <w:rPr>
          <w:rFonts w:ascii="Arial" w:hAnsi="Arial" w:cs="Arial"/>
          <w:sz w:val="24"/>
          <w:szCs w:val="24"/>
        </w:rPr>
        <w:t>de</w:t>
      </w:r>
      <w:r w:rsidRPr="008F1CF6">
        <w:rPr>
          <w:rFonts w:ascii="Arial" w:hAnsi="Arial" w:cs="Arial"/>
          <w:spacing w:val="-3"/>
          <w:sz w:val="24"/>
          <w:szCs w:val="24"/>
        </w:rPr>
        <w:t xml:space="preserve"> </w:t>
      </w:r>
      <w:r w:rsidRPr="008F1CF6">
        <w:rPr>
          <w:rFonts w:ascii="Arial" w:hAnsi="Arial" w:cs="Arial"/>
          <w:sz w:val="24"/>
          <w:szCs w:val="24"/>
        </w:rPr>
        <w:t>mediu relevanti</w:t>
      </w:r>
      <w:r w:rsidRPr="008F1CF6">
        <w:rPr>
          <w:rFonts w:ascii="Arial" w:hAnsi="Arial" w:cs="Arial"/>
          <w:spacing w:val="-3"/>
          <w:sz w:val="24"/>
          <w:szCs w:val="24"/>
        </w:rPr>
        <w:t xml:space="preserve"> </w:t>
      </w:r>
      <w:r w:rsidRPr="008F1CF6">
        <w:rPr>
          <w:rFonts w:ascii="Arial" w:hAnsi="Arial" w:cs="Arial"/>
          <w:sz w:val="24"/>
          <w:szCs w:val="24"/>
        </w:rPr>
        <w:t>pentru</w:t>
      </w:r>
      <w:r w:rsidRPr="008F1CF6">
        <w:rPr>
          <w:rFonts w:ascii="Arial" w:hAnsi="Arial" w:cs="Arial"/>
          <w:spacing w:val="1"/>
          <w:sz w:val="24"/>
          <w:szCs w:val="24"/>
        </w:rPr>
        <w:t xml:space="preserve"> </w:t>
      </w:r>
      <w:r w:rsidRPr="008F1CF6">
        <w:rPr>
          <w:rFonts w:ascii="Arial" w:hAnsi="Arial" w:cs="Arial"/>
          <w:sz w:val="24"/>
          <w:szCs w:val="24"/>
        </w:rPr>
        <w:t>plan:</w:t>
      </w:r>
    </w:p>
    <w:p w14:paraId="0337F3D6" w14:textId="77777777" w:rsidR="00EB3847" w:rsidRPr="008F1CF6" w:rsidRDefault="00EB3847">
      <w:pPr>
        <w:pStyle w:val="Listparagraf"/>
        <w:numPr>
          <w:ilvl w:val="0"/>
          <w:numId w:val="30"/>
        </w:numPr>
        <w:tabs>
          <w:tab w:val="left" w:pos="1294"/>
          <w:tab w:val="left" w:pos="1295"/>
        </w:tabs>
        <w:ind w:left="0" w:right="-144" w:firstLine="708"/>
        <w:rPr>
          <w:rFonts w:ascii="Arial" w:hAnsi="Arial" w:cs="Arial"/>
          <w:sz w:val="24"/>
          <w:szCs w:val="24"/>
        </w:rPr>
      </w:pPr>
      <w:r w:rsidRPr="008F1CF6">
        <w:rPr>
          <w:rFonts w:ascii="Arial" w:hAnsi="Arial" w:cs="Arial"/>
          <w:sz w:val="24"/>
          <w:szCs w:val="24"/>
        </w:rPr>
        <w:t>evitarea</w:t>
      </w:r>
      <w:r w:rsidRPr="008F1CF6">
        <w:rPr>
          <w:rFonts w:ascii="Arial" w:hAnsi="Arial" w:cs="Arial"/>
          <w:spacing w:val="-5"/>
          <w:sz w:val="24"/>
          <w:szCs w:val="24"/>
        </w:rPr>
        <w:t xml:space="preserve"> </w:t>
      </w:r>
      <w:r w:rsidRPr="008F1CF6">
        <w:rPr>
          <w:rFonts w:ascii="Arial" w:hAnsi="Arial" w:cs="Arial"/>
          <w:sz w:val="24"/>
          <w:szCs w:val="24"/>
        </w:rPr>
        <w:t>amplasarii</w:t>
      </w:r>
      <w:r w:rsidRPr="008F1CF6">
        <w:rPr>
          <w:rFonts w:ascii="Arial" w:hAnsi="Arial" w:cs="Arial"/>
          <w:spacing w:val="-4"/>
          <w:sz w:val="24"/>
          <w:szCs w:val="24"/>
        </w:rPr>
        <w:t xml:space="preserve"> </w:t>
      </w:r>
      <w:r w:rsidRPr="008F1CF6">
        <w:rPr>
          <w:rFonts w:ascii="Arial" w:hAnsi="Arial" w:cs="Arial"/>
          <w:sz w:val="24"/>
          <w:szCs w:val="24"/>
        </w:rPr>
        <w:t>lucrarilor</w:t>
      </w:r>
      <w:r w:rsidRPr="008F1CF6">
        <w:rPr>
          <w:rFonts w:ascii="Arial" w:hAnsi="Arial" w:cs="Arial"/>
          <w:spacing w:val="-4"/>
          <w:sz w:val="24"/>
          <w:szCs w:val="24"/>
        </w:rPr>
        <w:t xml:space="preserve"> </w:t>
      </w:r>
      <w:r w:rsidRPr="008F1CF6">
        <w:rPr>
          <w:rFonts w:ascii="Arial" w:hAnsi="Arial" w:cs="Arial"/>
          <w:sz w:val="24"/>
          <w:szCs w:val="24"/>
        </w:rPr>
        <w:t>principale</w:t>
      </w:r>
      <w:r w:rsidRPr="008F1CF6">
        <w:rPr>
          <w:rFonts w:ascii="Arial" w:hAnsi="Arial" w:cs="Arial"/>
          <w:spacing w:val="-5"/>
          <w:sz w:val="24"/>
          <w:szCs w:val="24"/>
        </w:rPr>
        <w:t xml:space="preserve"> </w:t>
      </w:r>
      <w:r w:rsidRPr="008F1CF6">
        <w:rPr>
          <w:rFonts w:ascii="Arial" w:hAnsi="Arial" w:cs="Arial"/>
          <w:sz w:val="24"/>
          <w:szCs w:val="24"/>
        </w:rPr>
        <w:t>ale</w:t>
      </w:r>
      <w:r w:rsidRPr="008F1CF6">
        <w:rPr>
          <w:rFonts w:ascii="Arial" w:hAnsi="Arial" w:cs="Arial"/>
          <w:spacing w:val="-8"/>
          <w:sz w:val="24"/>
          <w:szCs w:val="24"/>
        </w:rPr>
        <w:t xml:space="preserve"> </w:t>
      </w:r>
      <w:r w:rsidRPr="008F1CF6">
        <w:rPr>
          <w:rFonts w:ascii="Arial" w:hAnsi="Arial" w:cs="Arial"/>
          <w:sz w:val="24"/>
          <w:szCs w:val="24"/>
        </w:rPr>
        <w:t>tratamentelor</w:t>
      </w:r>
      <w:r w:rsidRPr="008F1CF6">
        <w:rPr>
          <w:rFonts w:ascii="Arial" w:hAnsi="Arial" w:cs="Arial"/>
          <w:spacing w:val="-4"/>
          <w:sz w:val="24"/>
          <w:szCs w:val="24"/>
        </w:rPr>
        <w:t xml:space="preserve"> </w:t>
      </w:r>
      <w:r w:rsidRPr="008F1CF6">
        <w:rPr>
          <w:rFonts w:ascii="Arial" w:hAnsi="Arial" w:cs="Arial"/>
          <w:sz w:val="24"/>
          <w:szCs w:val="24"/>
        </w:rPr>
        <w:t>silviculturale</w:t>
      </w:r>
      <w:r w:rsidRPr="008F1CF6">
        <w:rPr>
          <w:rFonts w:ascii="Arial" w:hAnsi="Arial" w:cs="Arial"/>
          <w:spacing w:val="-5"/>
          <w:sz w:val="24"/>
          <w:szCs w:val="24"/>
        </w:rPr>
        <w:t xml:space="preserve"> </w:t>
      </w:r>
      <w:r w:rsidRPr="008F1CF6">
        <w:rPr>
          <w:rFonts w:ascii="Arial" w:hAnsi="Arial" w:cs="Arial"/>
          <w:sz w:val="24"/>
          <w:szCs w:val="24"/>
        </w:rPr>
        <w:t>in</w:t>
      </w:r>
      <w:r w:rsidRPr="008F1CF6">
        <w:rPr>
          <w:rFonts w:ascii="Arial" w:hAnsi="Arial" w:cs="Arial"/>
          <w:spacing w:val="-3"/>
          <w:sz w:val="24"/>
          <w:szCs w:val="24"/>
        </w:rPr>
        <w:t xml:space="preserve"> </w:t>
      </w:r>
      <w:r w:rsidRPr="008F1CF6">
        <w:rPr>
          <w:rFonts w:ascii="Arial" w:hAnsi="Arial" w:cs="Arial"/>
          <w:sz w:val="24"/>
          <w:szCs w:val="24"/>
        </w:rPr>
        <w:t xml:space="preserve">mod </w:t>
      </w:r>
      <w:r w:rsidRPr="008F1CF6">
        <w:rPr>
          <w:rFonts w:ascii="Arial" w:hAnsi="Arial" w:cs="Arial"/>
          <w:spacing w:val="-67"/>
          <w:sz w:val="24"/>
          <w:szCs w:val="24"/>
        </w:rPr>
        <w:t xml:space="preserve"> </w:t>
      </w:r>
      <w:r w:rsidRPr="008F1CF6">
        <w:rPr>
          <w:rFonts w:ascii="Arial" w:hAnsi="Arial" w:cs="Arial"/>
          <w:sz w:val="24"/>
          <w:szCs w:val="24"/>
        </w:rPr>
        <w:t>intensiv</w:t>
      </w:r>
      <w:r w:rsidRPr="008F1CF6">
        <w:rPr>
          <w:rFonts w:ascii="Arial" w:hAnsi="Arial" w:cs="Arial"/>
          <w:spacing w:val="-1"/>
          <w:sz w:val="24"/>
          <w:szCs w:val="24"/>
        </w:rPr>
        <w:t xml:space="preserve"> </w:t>
      </w:r>
      <w:r w:rsidRPr="008F1CF6">
        <w:rPr>
          <w:rFonts w:ascii="Arial" w:hAnsi="Arial" w:cs="Arial"/>
          <w:sz w:val="24"/>
          <w:szCs w:val="24"/>
        </w:rPr>
        <w:t>pe</w:t>
      </w:r>
      <w:r w:rsidRPr="008F1CF6">
        <w:rPr>
          <w:rFonts w:ascii="Arial" w:hAnsi="Arial" w:cs="Arial"/>
          <w:spacing w:val="-5"/>
          <w:sz w:val="24"/>
          <w:szCs w:val="24"/>
        </w:rPr>
        <w:t xml:space="preserve"> </w:t>
      </w:r>
      <w:r w:rsidRPr="008F1CF6">
        <w:rPr>
          <w:rFonts w:ascii="Arial" w:hAnsi="Arial" w:cs="Arial"/>
          <w:sz w:val="24"/>
          <w:szCs w:val="24"/>
        </w:rPr>
        <w:t>suprafete</w:t>
      </w:r>
      <w:r w:rsidRPr="008F1CF6">
        <w:rPr>
          <w:rFonts w:ascii="Arial" w:hAnsi="Arial" w:cs="Arial"/>
          <w:spacing w:val="-2"/>
          <w:sz w:val="24"/>
          <w:szCs w:val="24"/>
        </w:rPr>
        <w:t xml:space="preserve"> </w:t>
      </w:r>
      <w:r w:rsidRPr="008F1CF6">
        <w:rPr>
          <w:rFonts w:ascii="Arial" w:hAnsi="Arial" w:cs="Arial"/>
          <w:sz w:val="24"/>
          <w:szCs w:val="24"/>
        </w:rPr>
        <w:t>mari</w:t>
      </w:r>
      <w:r w:rsidRPr="008F1CF6">
        <w:rPr>
          <w:rFonts w:ascii="Arial" w:hAnsi="Arial" w:cs="Arial"/>
          <w:spacing w:val="-1"/>
          <w:sz w:val="24"/>
          <w:szCs w:val="24"/>
        </w:rPr>
        <w:t xml:space="preserve"> </w:t>
      </w:r>
      <w:r w:rsidRPr="008F1CF6">
        <w:rPr>
          <w:rFonts w:ascii="Arial" w:hAnsi="Arial" w:cs="Arial"/>
          <w:sz w:val="24"/>
          <w:szCs w:val="24"/>
        </w:rPr>
        <w:t>care</w:t>
      </w:r>
      <w:r w:rsidRPr="008F1CF6">
        <w:rPr>
          <w:rFonts w:ascii="Arial" w:hAnsi="Arial" w:cs="Arial"/>
          <w:spacing w:val="-2"/>
          <w:sz w:val="24"/>
          <w:szCs w:val="24"/>
        </w:rPr>
        <w:t xml:space="preserve"> </w:t>
      </w:r>
      <w:r w:rsidRPr="008F1CF6">
        <w:rPr>
          <w:rFonts w:ascii="Arial" w:hAnsi="Arial" w:cs="Arial"/>
          <w:sz w:val="24"/>
          <w:szCs w:val="24"/>
        </w:rPr>
        <w:t>sa</w:t>
      </w:r>
      <w:r w:rsidRPr="008F1CF6">
        <w:rPr>
          <w:rFonts w:ascii="Arial" w:hAnsi="Arial" w:cs="Arial"/>
          <w:spacing w:val="-5"/>
          <w:sz w:val="24"/>
          <w:szCs w:val="24"/>
        </w:rPr>
        <w:t xml:space="preserve"> </w:t>
      </w:r>
      <w:r w:rsidRPr="008F1CF6">
        <w:rPr>
          <w:rFonts w:ascii="Arial" w:hAnsi="Arial" w:cs="Arial"/>
          <w:sz w:val="24"/>
          <w:szCs w:val="24"/>
        </w:rPr>
        <w:t>includa</w:t>
      </w:r>
      <w:r w:rsidRPr="008F1CF6">
        <w:rPr>
          <w:rFonts w:ascii="Arial" w:hAnsi="Arial" w:cs="Arial"/>
          <w:spacing w:val="-2"/>
          <w:sz w:val="24"/>
          <w:szCs w:val="24"/>
        </w:rPr>
        <w:t xml:space="preserve"> </w:t>
      </w:r>
      <w:r w:rsidRPr="008F1CF6">
        <w:rPr>
          <w:rFonts w:ascii="Arial" w:hAnsi="Arial" w:cs="Arial"/>
          <w:sz w:val="24"/>
          <w:szCs w:val="24"/>
        </w:rPr>
        <w:t>cea</w:t>
      </w:r>
      <w:r w:rsidRPr="008F1CF6">
        <w:rPr>
          <w:rFonts w:ascii="Arial" w:hAnsi="Arial" w:cs="Arial"/>
          <w:spacing w:val="-2"/>
          <w:sz w:val="24"/>
          <w:szCs w:val="24"/>
        </w:rPr>
        <w:t xml:space="preserve"> </w:t>
      </w:r>
      <w:r w:rsidRPr="008F1CF6">
        <w:rPr>
          <w:rFonts w:ascii="Arial" w:hAnsi="Arial" w:cs="Arial"/>
          <w:sz w:val="24"/>
          <w:szCs w:val="24"/>
        </w:rPr>
        <w:t>mai</w:t>
      </w:r>
      <w:r w:rsidRPr="008F1CF6">
        <w:rPr>
          <w:rFonts w:ascii="Arial" w:hAnsi="Arial" w:cs="Arial"/>
          <w:spacing w:val="1"/>
          <w:sz w:val="24"/>
          <w:szCs w:val="24"/>
        </w:rPr>
        <w:t xml:space="preserve"> </w:t>
      </w:r>
      <w:r w:rsidRPr="008F1CF6">
        <w:rPr>
          <w:rFonts w:ascii="Arial" w:hAnsi="Arial" w:cs="Arial"/>
          <w:sz w:val="24"/>
          <w:szCs w:val="24"/>
        </w:rPr>
        <w:t>mare</w:t>
      </w:r>
      <w:r w:rsidRPr="008F1CF6">
        <w:rPr>
          <w:rFonts w:ascii="Arial" w:hAnsi="Arial" w:cs="Arial"/>
          <w:spacing w:val="-2"/>
          <w:sz w:val="24"/>
          <w:szCs w:val="24"/>
        </w:rPr>
        <w:t xml:space="preserve"> </w:t>
      </w:r>
      <w:r w:rsidRPr="008F1CF6">
        <w:rPr>
          <w:rFonts w:ascii="Arial" w:hAnsi="Arial" w:cs="Arial"/>
          <w:sz w:val="24"/>
          <w:szCs w:val="24"/>
        </w:rPr>
        <w:t>parte</w:t>
      </w:r>
      <w:r w:rsidRPr="008F1CF6">
        <w:rPr>
          <w:rFonts w:ascii="Arial" w:hAnsi="Arial" w:cs="Arial"/>
          <w:spacing w:val="-2"/>
          <w:sz w:val="24"/>
          <w:szCs w:val="24"/>
        </w:rPr>
        <w:t xml:space="preserve"> </w:t>
      </w:r>
      <w:r w:rsidRPr="008F1CF6">
        <w:rPr>
          <w:rFonts w:ascii="Arial" w:hAnsi="Arial" w:cs="Arial"/>
          <w:sz w:val="24"/>
          <w:szCs w:val="24"/>
        </w:rPr>
        <w:t>din</w:t>
      </w:r>
      <w:r w:rsidRPr="008F1CF6">
        <w:rPr>
          <w:rFonts w:ascii="Arial" w:hAnsi="Arial" w:cs="Arial"/>
          <w:spacing w:val="-3"/>
          <w:sz w:val="24"/>
          <w:szCs w:val="24"/>
        </w:rPr>
        <w:t xml:space="preserve"> </w:t>
      </w:r>
      <w:r w:rsidRPr="008F1CF6">
        <w:rPr>
          <w:rFonts w:ascii="Arial" w:hAnsi="Arial" w:cs="Arial"/>
          <w:sz w:val="24"/>
          <w:szCs w:val="24"/>
        </w:rPr>
        <w:t>zona</w:t>
      </w:r>
      <w:r w:rsidRPr="008F1CF6">
        <w:rPr>
          <w:rFonts w:ascii="Arial" w:hAnsi="Arial" w:cs="Arial"/>
          <w:spacing w:val="-3"/>
          <w:sz w:val="24"/>
          <w:szCs w:val="24"/>
        </w:rPr>
        <w:t xml:space="preserve"> </w:t>
      </w:r>
      <w:r w:rsidRPr="008F1CF6">
        <w:rPr>
          <w:rFonts w:ascii="Arial" w:hAnsi="Arial" w:cs="Arial"/>
          <w:sz w:val="24"/>
          <w:szCs w:val="24"/>
        </w:rPr>
        <w:t>ariilor</w:t>
      </w:r>
      <w:r w:rsidRPr="008F1CF6">
        <w:rPr>
          <w:rFonts w:ascii="Arial" w:hAnsi="Arial" w:cs="Arial"/>
          <w:spacing w:val="-5"/>
          <w:sz w:val="24"/>
          <w:szCs w:val="24"/>
        </w:rPr>
        <w:t xml:space="preserve"> </w:t>
      </w:r>
      <w:r w:rsidRPr="008F1CF6">
        <w:rPr>
          <w:rFonts w:ascii="Arial" w:hAnsi="Arial" w:cs="Arial"/>
          <w:sz w:val="24"/>
          <w:szCs w:val="24"/>
        </w:rPr>
        <w:t>protejate;</w:t>
      </w:r>
    </w:p>
    <w:p w14:paraId="1491F824" w14:textId="77777777" w:rsidR="00EB3847" w:rsidRPr="008F1CF6" w:rsidRDefault="00EB3847">
      <w:pPr>
        <w:pStyle w:val="Listparagraf"/>
        <w:numPr>
          <w:ilvl w:val="0"/>
          <w:numId w:val="30"/>
        </w:numPr>
        <w:tabs>
          <w:tab w:val="left" w:pos="1294"/>
          <w:tab w:val="left" w:pos="1295"/>
        </w:tabs>
        <w:ind w:left="0" w:right="-144" w:firstLine="708"/>
        <w:rPr>
          <w:rFonts w:ascii="Arial" w:hAnsi="Arial" w:cs="Arial"/>
          <w:sz w:val="24"/>
          <w:szCs w:val="24"/>
        </w:rPr>
      </w:pPr>
      <w:r w:rsidRPr="008F1CF6">
        <w:rPr>
          <w:rFonts w:ascii="Arial" w:hAnsi="Arial" w:cs="Arial"/>
          <w:sz w:val="24"/>
          <w:szCs w:val="24"/>
        </w:rPr>
        <w:t>evitarea amplasarii taierilor principale</w:t>
      </w:r>
      <w:r w:rsidRPr="008F1CF6">
        <w:rPr>
          <w:rFonts w:ascii="Arial" w:hAnsi="Arial" w:cs="Arial"/>
          <w:spacing w:val="1"/>
          <w:sz w:val="24"/>
          <w:szCs w:val="24"/>
        </w:rPr>
        <w:t xml:space="preserve"> </w:t>
      </w:r>
      <w:r w:rsidRPr="008F1CF6">
        <w:rPr>
          <w:rFonts w:ascii="Arial" w:hAnsi="Arial" w:cs="Arial"/>
          <w:sz w:val="24"/>
          <w:szCs w:val="24"/>
        </w:rPr>
        <w:t>in postate mari si a caror desfasurare sa</w:t>
      </w:r>
      <w:r w:rsidRPr="008F1CF6">
        <w:rPr>
          <w:rFonts w:ascii="Arial" w:hAnsi="Arial" w:cs="Arial"/>
          <w:spacing w:val="-67"/>
          <w:sz w:val="24"/>
          <w:szCs w:val="24"/>
        </w:rPr>
        <w:t xml:space="preserve">  </w:t>
      </w:r>
      <w:r w:rsidRPr="008F1CF6">
        <w:rPr>
          <w:rFonts w:ascii="Arial" w:hAnsi="Arial" w:cs="Arial"/>
          <w:spacing w:val="-67"/>
          <w:sz w:val="24"/>
          <w:szCs w:val="24"/>
        </w:rPr>
        <w:tab/>
      </w:r>
      <w:r w:rsidRPr="008F1CF6">
        <w:rPr>
          <w:rFonts w:ascii="Arial" w:hAnsi="Arial" w:cs="Arial"/>
          <w:sz w:val="24"/>
          <w:szCs w:val="24"/>
        </w:rPr>
        <w:t>depaseasca</w:t>
      </w:r>
      <w:r w:rsidRPr="008F1CF6">
        <w:rPr>
          <w:rFonts w:ascii="Arial" w:hAnsi="Arial" w:cs="Arial"/>
          <w:spacing w:val="-1"/>
          <w:sz w:val="24"/>
          <w:szCs w:val="24"/>
        </w:rPr>
        <w:t xml:space="preserve"> </w:t>
      </w:r>
      <w:r w:rsidRPr="008F1CF6">
        <w:rPr>
          <w:rFonts w:ascii="Arial" w:hAnsi="Arial" w:cs="Arial"/>
          <w:sz w:val="24"/>
          <w:szCs w:val="24"/>
        </w:rPr>
        <w:t>mai</w:t>
      </w:r>
      <w:r w:rsidRPr="008F1CF6">
        <w:rPr>
          <w:rFonts w:ascii="Arial" w:hAnsi="Arial" w:cs="Arial"/>
          <w:spacing w:val="2"/>
          <w:sz w:val="24"/>
          <w:szCs w:val="24"/>
        </w:rPr>
        <w:t xml:space="preserve"> </w:t>
      </w:r>
      <w:r w:rsidRPr="008F1CF6">
        <w:rPr>
          <w:rFonts w:ascii="Arial" w:hAnsi="Arial" w:cs="Arial"/>
          <w:sz w:val="24"/>
          <w:szCs w:val="24"/>
        </w:rPr>
        <w:t>multe</w:t>
      </w:r>
      <w:r w:rsidRPr="008F1CF6">
        <w:rPr>
          <w:rFonts w:ascii="Arial" w:hAnsi="Arial" w:cs="Arial"/>
          <w:spacing w:val="-3"/>
          <w:sz w:val="24"/>
          <w:szCs w:val="24"/>
        </w:rPr>
        <w:t xml:space="preserve"> </w:t>
      </w:r>
      <w:r w:rsidRPr="008F1CF6">
        <w:rPr>
          <w:rFonts w:ascii="Arial" w:hAnsi="Arial" w:cs="Arial"/>
          <w:sz w:val="24"/>
          <w:szCs w:val="24"/>
        </w:rPr>
        <w:t>sezoane de</w:t>
      </w:r>
      <w:r w:rsidRPr="008F1CF6">
        <w:rPr>
          <w:rFonts w:ascii="Arial" w:hAnsi="Arial" w:cs="Arial"/>
          <w:spacing w:val="-3"/>
          <w:sz w:val="24"/>
          <w:szCs w:val="24"/>
        </w:rPr>
        <w:t xml:space="preserve"> </w:t>
      </w:r>
      <w:r w:rsidRPr="008F1CF6">
        <w:rPr>
          <w:rFonts w:ascii="Arial" w:hAnsi="Arial" w:cs="Arial"/>
          <w:sz w:val="24"/>
          <w:szCs w:val="24"/>
        </w:rPr>
        <w:t>taiere</w:t>
      </w:r>
    </w:p>
    <w:p w14:paraId="3EE934AD" w14:textId="77777777" w:rsidR="00EB3847" w:rsidRPr="008F1CF6" w:rsidRDefault="00EB3847" w:rsidP="00EB3847">
      <w:pPr>
        <w:pStyle w:val="Corptext"/>
        <w:spacing w:before="1"/>
        <w:ind w:right="-144" w:firstLine="708"/>
        <w:rPr>
          <w:rFonts w:ascii="Arial" w:hAnsi="Arial" w:cs="Arial"/>
          <w:sz w:val="24"/>
          <w:szCs w:val="24"/>
        </w:rPr>
      </w:pPr>
      <w:r w:rsidRPr="008F1CF6">
        <w:rPr>
          <w:rFonts w:ascii="Arial" w:hAnsi="Arial" w:cs="Arial"/>
          <w:sz w:val="24"/>
          <w:szCs w:val="24"/>
        </w:rPr>
        <w:t>In</w:t>
      </w:r>
      <w:r w:rsidRPr="008F1CF6">
        <w:rPr>
          <w:rFonts w:ascii="Arial" w:hAnsi="Arial" w:cs="Arial"/>
          <w:spacing w:val="5"/>
          <w:sz w:val="24"/>
          <w:szCs w:val="24"/>
        </w:rPr>
        <w:t xml:space="preserve"> </w:t>
      </w:r>
      <w:r w:rsidRPr="008F1CF6">
        <w:rPr>
          <w:rFonts w:ascii="Arial" w:hAnsi="Arial" w:cs="Arial"/>
          <w:sz w:val="24"/>
          <w:szCs w:val="24"/>
        </w:rPr>
        <w:t>cele</w:t>
      </w:r>
      <w:r w:rsidRPr="008F1CF6">
        <w:rPr>
          <w:rFonts w:ascii="Arial" w:hAnsi="Arial" w:cs="Arial"/>
          <w:spacing w:val="3"/>
          <w:sz w:val="24"/>
          <w:szCs w:val="24"/>
        </w:rPr>
        <w:t xml:space="preserve"> </w:t>
      </w:r>
      <w:r w:rsidRPr="008F1CF6">
        <w:rPr>
          <w:rFonts w:ascii="Arial" w:hAnsi="Arial" w:cs="Arial"/>
          <w:sz w:val="24"/>
          <w:szCs w:val="24"/>
        </w:rPr>
        <w:t>de</w:t>
      </w:r>
      <w:r w:rsidRPr="008F1CF6">
        <w:rPr>
          <w:rFonts w:ascii="Arial" w:hAnsi="Arial" w:cs="Arial"/>
          <w:spacing w:val="5"/>
          <w:sz w:val="24"/>
          <w:szCs w:val="24"/>
        </w:rPr>
        <w:t xml:space="preserve"> </w:t>
      </w:r>
      <w:r w:rsidRPr="008F1CF6">
        <w:rPr>
          <w:rFonts w:ascii="Arial" w:hAnsi="Arial" w:cs="Arial"/>
          <w:sz w:val="24"/>
          <w:szCs w:val="24"/>
        </w:rPr>
        <w:t>mai</w:t>
      </w:r>
      <w:r w:rsidRPr="008F1CF6">
        <w:rPr>
          <w:rFonts w:ascii="Arial" w:hAnsi="Arial" w:cs="Arial"/>
          <w:spacing w:val="6"/>
          <w:sz w:val="24"/>
          <w:szCs w:val="24"/>
        </w:rPr>
        <w:t xml:space="preserve"> </w:t>
      </w:r>
      <w:r w:rsidRPr="008F1CF6">
        <w:rPr>
          <w:rFonts w:ascii="Arial" w:hAnsi="Arial" w:cs="Arial"/>
          <w:sz w:val="24"/>
          <w:szCs w:val="24"/>
        </w:rPr>
        <w:t>jos</w:t>
      </w:r>
      <w:r w:rsidRPr="008F1CF6">
        <w:rPr>
          <w:rFonts w:ascii="Arial" w:hAnsi="Arial" w:cs="Arial"/>
          <w:spacing w:val="3"/>
          <w:sz w:val="24"/>
          <w:szCs w:val="24"/>
        </w:rPr>
        <w:t xml:space="preserve"> </w:t>
      </w:r>
      <w:r w:rsidRPr="008F1CF6">
        <w:rPr>
          <w:rFonts w:ascii="Arial" w:hAnsi="Arial" w:cs="Arial"/>
          <w:sz w:val="24"/>
          <w:szCs w:val="24"/>
        </w:rPr>
        <w:t>se</w:t>
      </w:r>
      <w:r w:rsidRPr="008F1CF6">
        <w:rPr>
          <w:rFonts w:ascii="Arial" w:hAnsi="Arial" w:cs="Arial"/>
          <w:spacing w:val="2"/>
          <w:sz w:val="24"/>
          <w:szCs w:val="24"/>
        </w:rPr>
        <w:t xml:space="preserve"> </w:t>
      </w:r>
      <w:r w:rsidRPr="008F1CF6">
        <w:rPr>
          <w:rFonts w:ascii="Arial" w:hAnsi="Arial" w:cs="Arial"/>
          <w:sz w:val="24"/>
          <w:szCs w:val="24"/>
        </w:rPr>
        <w:t>vor</w:t>
      </w:r>
      <w:r w:rsidRPr="008F1CF6">
        <w:rPr>
          <w:rFonts w:ascii="Arial" w:hAnsi="Arial" w:cs="Arial"/>
          <w:spacing w:val="3"/>
          <w:sz w:val="24"/>
          <w:szCs w:val="24"/>
        </w:rPr>
        <w:t xml:space="preserve"> </w:t>
      </w:r>
      <w:r w:rsidRPr="008F1CF6">
        <w:rPr>
          <w:rFonts w:ascii="Arial" w:hAnsi="Arial" w:cs="Arial"/>
          <w:sz w:val="24"/>
          <w:szCs w:val="24"/>
        </w:rPr>
        <w:t>prezenta</w:t>
      </w:r>
      <w:r w:rsidRPr="008F1CF6">
        <w:rPr>
          <w:rFonts w:ascii="Arial" w:hAnsi="Arial" w:cs="Arial"/>
          <w:spacing w:val="3"/>
          <w:sz w:val="24"/>
          <w:szCs w:val="24"/>
        </w:rPr>
        <w:t xml:space="preserve"> </w:t>
      </w:r>
      <w:r w:rsidRPr="008F1CF6">
        <w:rPr>
          <w:rFonts w:ascii="Arial" w:hAnsi="Arial" w:cs="Arial"/>
          <w:sz w:val="24"/>
          <w:szCs w:val="24"/>
        </w:rPr>
        <w:t>succint</w:t>
      </w:r>
      <w:r w:rsidRPr="008F1CF6">
        <w:rPr>
          <w:rFonts w:ascii="Arial" w:hAnsi="Arial" w:cs="Arial"/>
          <w:spacing w:val="4"/>
          <w:sz w:val="24"/>
          <w:szCs w:val="24"/>
        </w:rPr>
        <w:t xml:space="preserve"> </w:t>
      </w:r>
      <w:r w:rsidRPr="008F1CF6">
        <w:rPr>
          <w:rFonts w:ascii="Arial" w:hAnsi="Arial" w:cs="Arial"/>
          <w:sz w:val="24"/>
          <w:szCs w:val="24"/>
        </w:rPr>
        <w:t>cele</w:t>
      </w:r>
      <w:r w:rsidRPr="008F1CF6">
        <w:rPr>
          <w:rFonts w:ascii="Arial" w:hAnsi="Arial" w:cs="Arial"/>
          <w:spacing w:val="3"/>
          <w:sz w:val="24"/>
          <w:szCs w:val="24"/>
        </w:rPr>
        <w:t xml:space="preserve"> </w:t>
      </w:r>
      <w:r w:rsidRPr="008F1CF6">
        <w:rPr>
          <w:rFonts w:ascii="Arial" w:hAnsi="Arial" w:cs="Arial"/>
          <w:sz w:val="24"/>
          <w:szCs w:val="24"/>
        </w:rPr>
        <w:t>patru</w:t>
      </w:r>
      <w:r w:rsidRPr="008F1CF6">
        <w:rPr>
          <w:rFonts w:ascii="Arial" w:hAnsi="Arial" w:cs="Arial"/>
          <w:spacing w:val="6"/>
          <w:sz w:val="24"/>
          <w:szCs w:val="24"/>
        </w:rPr>
        <w:t xml:space="preserve"> </w:t>
      </w:r>
      <w:r w:rsidRPr="008F1CF6">
        <w:rPr>
          <w:rFonts w:ascii="Arial" w:hAnsi="Arial" w:cs="Arial"/>
          <w:sz w:val="24"/>
          <w:szCs w:val="24"/>
        </w:rPr>
        <w:t>alternative</w:t>
      </w:r>
      <w:r w:rsidRPr="008F1CF6">
        <w:rPr>
          <w:rFonts w:ascii="Arial" w:hAnsi="Arial" w:cs="Arial"/>
          <w:spacing w:val="4"/>
          <w:sz w:val="24"/>
          <w:szCs w:val="24"/>
        </w:rPr>
        <w:t xml:space="preserve"> </w:t>
      </w:r>
      <w:r w:rsidRPr="008F1CF6">
        <w:rPr>
          <w:rFonts w:ascii="Arial" w:hAnsi="Arial" w:cs="Arial"/>
          <w:sz w:val="24"/>
          <w:szCs w:val="24"/>
        </w:rPr>
        <w:t>cu</w:t>
      </w:r>
      <w:r w:rsidRPr="008F1CF6">
        <w:rPr>
          <w:rFonts w:ascii="Arial" w:hAnsi="Arial" w:cs="Arial"/>
          <w:spacing w:val="6"/>
          <w:sz w:val="24"/>
          <w:szCs w:val="24"/>
        </w:rPr>
        <w:t xml:space="preserve"> </w:t>
      </w:r>
      <w:r w:rsidRPr="008F1CF6">
        <w:rPr>
          <w:rFonts w:ascii="Arial" w:hAnsi="Arial" w:cs="Arial"/>
          <w:sz w:val="24"/>
          <w:szCs w:val="24"/>
        </w:rPr>
        <w:t>privire</w:t>
      </w:r>
      <w:r w:rsidRPr="008F1CF6">
        <w:rPr>
          <w:rFonts w:ascii="Arial" w:hAnsi="Arial" w:cs="Arial"/>
          <w:spacing w:val="5"/>
          <w:sz w:val="24"/>
          <w:szCs w:val="24"/>
        </w:rPr>
        <w:t xml:space="preserve"> </w:t>
      </w:r>
      <w:r w:rsidRPr="008F1CF6">
        <w:rPr>
          <w:rFonts w:ascii="Arial" w:hAnsi="Arial" w:cs="Arial"/>
          <w:sz w:val="24"/>
          <w:szCs w:val="24"/>
        </w:rPr>
        <w:t>la</w:t>
      </w:r>
      <w:r w:rsidRPr="008F1CF6">
        <w:rPr>
          <w:rFonts w:ascii="Arial" w:hAnsi="Arial" w:cs="Arial"/>
          <w:spacing w:val="5"/>
          <w:sz w:val="24"/>
          <w:szCs w:val="24"/>
        </w:rPr>
        <w:t xml:space="preserve"> </w:t>
      </w:r>
      <w:r w:rsidRPr="008F1CF6">
        <w:rPr>
          <w:rFonts w:ascii="Arial" w:hAnsi="Arial" w:cs="Arial"/>
          <w:sz w:val="24"/>
          <w:szCs w:val="24"/>
        </w:rPr>
        <w:t xml:space="preserve">realizarea </w:t>
      </w:r>
      <w:r w:rsidRPr="008F1CF6">
        <w:rPr>
          <w:rFonts w:ascii="Arial" w:hAnsi="Arial" w:cs="Arial"/>
          <w:spacing w:val="-67"/>
          <w:sz w:val="24"/>
          <w:szCs w:val="24"/>
        </w:rPr>
        <w:t xml:space="preserve"> </w:t>
      </w:r>
      <w:r w:rsidRPr="008F1CF6">
        <w:rPr>
          <w:rFonts w:ascii="Arial" w:hAnsi="Arial" w:cs="Arial"/>
          <w:sz w:val="24"/>
          <w:szCs w:val="24"/>
        </w:rPr>
        <w:t>obiectivelor</w:t>
      </w:r>
      <w:r w:rsidRPr="008F1CF6">
        <w:rPr>
          <w:rFonts w:ascii="Arial" w:hAnsi="Arial" w:cs="Arial"/>
          <w:spacing w:val="-1"/>
          <w:sz w:val="24"/>
          <w:szCs w:val="24"/>
        </w:rPr>
        <w:t xml:space="preserve"> </w:t>
      </w:r>
      <w:r w:rsidRPr="008F1CF6">
        <w:rPr>
          <w:rFonts w:ascii="Arial" w:hAnsi="Arial" w:cs="Arial"/>
          <w:sz w:val="24"/>
          <w:szCs w:val="24"/>
        </w:rPr>
        <w:t>SEA.</w:t>
      </w:r>
    </w:p>
    <w:p w14:paraId="0A7061E4" w14:textId="77777777" w:rsidR="00745DA4" w:rsidRPr="008F1CF6" w:rsidRDefault="00745DA4" w:rsidP="00EB3847">
      <w:pPr>
        <w:jc w:val="center"/>
        <w:rPr>
          <w:rFonts w:ascii="Arial" w:hAnsi="Arial" w:cs="Arial"/>
          <w:b/>
          <w:sz w:val="24"/>
          <w:szCs w:val="24"/>
        </w:rPr>
      </w:pPr>
    </w:p>
    <w:p w14:paraId="67356BBD" w14:textId="4BFB8028" w:rsidR="00EB3847" w:rsidRPr="008F1CF6" w:rsidRDefault="00EB3847" w:rsidP="00EB3847">
      <w:pPr>
        <w:jc w:val="center"/>
        <w:rPr>
          <w:rFonts w:ascii="Arial" w:hAnsi="Arial" w:cs="Arial"/>
          <w:b/>
          <w:sz w:val="24"/>
          <w:szCs w:val="24"/>
        </w:rPr>
      </w:pPr>
      <w:r w:rsidRPr="008F1CF6">
        <w:rPr>
          <w:rFonts w:ascii="Arial" w:hAnsi="Arial" w:cs="Arial"/>
          <w:b/>
          <w:sz w:val="24"/>
          <w:szCs w:val="24"/>
        </w:rPr>
        <w:t>Alternativa zero – varianta în care nu s-ar aplica prevederile Amenajamentului Silvic</w:t>
      </w:r>
    </w:p>
    <w:p w14:paraId="07731E89" w14:textId="77777777" w:rsidR="00EB3847" w:rsidRPr="008F1CF6" w:rsidRDefault="00EB3847" w:rsidP="00EB3847">
      <w:pPr>
        <w:rPr>
          <w:rFonts w:ascii="Arial" w:hAnsi="Arial" w:cs="Arial"/>
          <w:color w:val="FF0000"/>
          <w:sz w:val="2"/>
          <w:szCs w:val="2"/>
        </w:rPr>
      </w:pPr>
      <w:r w:rsidRPr="008F1CF6">
        <w:rPr>
          <w:rFonts w:ascii="Arial" w:hAnsi="Arial" w:cs="Arial"/>
          <w:color w:val="FF0000"/>
          <w:sz w:val="24"/>
          <w:szCs w:val="24"/>
        </w:rPr>
        <w:t xml:space="preserve"> </w:t>
      </w:r>
    </w:p>
    <w:p w14:paraId="66671E52" w14:textId="77777777" w:rsidR="00EB3847" w:rsidRPr="008F1CF6" w:rsidRDefault="00EB3847" w:rsidP="00EB3847">
      <w:pPr>
        <w:ind w:firstLine="708"/>
        <w:jc w:val="both"/>
        <w:rPr>
          <w:rFonts w:ascii="Arial" w:hAnsi="Arial" w:cs="Arial"/>
          <w:sz w:val="24"/>
          <w:szCs w:val="24"/>
        </w:rPr>
      </w:pPr>
      <w:r w:rsidRPr="008F1CF6">
        <w:rPr>
          <w:rFonts w:ascii="Arial" w:hAnsi="Arial" w:cs="Arial"/>
          <w:sz w:val="24"/>
          <w:szCs w:val="24"/>
        </w:rPr>
        <w:t xml:space="preserve">Strategia de Silvicultura pentru Uniunea Europeana realizata de Comisia Europeana pentru coordonarea tuturor activitatilor legate de utilizarea padurilor la nivel UE cuprinde cadrul pentru activitatea Comunitatii in acest domeniu. In sectiunea privind „Conservarea  biodiversitatii  padurii" preocuparile la nivelul biodiversitatii sunt clasificate în trei categorii: conservare, utilizare durabila si beneficii echitabile ale folosirii resurselor genetice ale padurii. Utilizarea durabila se refera la mentinerea unei balante stabile între functia sociala, cea economica si serviciul adus de padure diversitatii biologice. Interzicerea de principiu a executarii lucrarilor silvice datorita prezentei unui sit Natura 2000 poate avea un efect negativ, deoarece,  silvicultura face parte din peisajul rural, iar  dezvoltarea durabila a acestuia este esentiala. Obiectivele comune si anume acela al conservarii padurilor naturale, dezvoltarea fondului forestier, conservarea speciilor de flora si fauna din ecosistemele forestiere, vor fi imposibil de atins in lipsa unei colaborari intre comunitate, autoritatile locale, silvicultori, cercetatori. Rolul silviculturii este extrem de  important  tinând  cont  de  faptul  ca  o mare  parte  a diversitatii  biologice  din România se afla în ecosistemele forestiere, iar administrarea de zi cu zi a acestor ecosisteme din arii protejate, inclusiv situri Natura 2000, se face conform legislatiei în vigoare de catre silvicultori prin structuri special constituite. </w:t>
      </w:r>
    </w:p>
    <w:p w14:paraId="1D03249B" w14:textId="77777777" w:rsidR="00EB3847" w:rsidRPr="008F1CF6" w:rsidRDefault="00EB3847" w:rsidP="00EB3847">
      <w:pPr>
        <w:jc w:val="both"/>
        <w:rPr>
          <w:rFonts w:ascii="Arial" w:hAnsi="Arial" w:cs="Arial"/>
          <w:sz w:val="24"/>
          <w:szCs w:val="24"/>
        </w:rPr>
      </w:pPr>
      <w:r w:rsidRPr="008F1CF6">
        <w:rPr>
          <w:rFonts w:ascii="Arial" w:hAnsi="Arial" w:cs="Arial"/>
          <w:color w:val="FF0000"/>
          <w:sz w:val="24"/>
          <w:szCs w:val="24"/>
        </w:rPr>
        <w:t xml:space="preserve"> </w:t>
      </w:r>
      <w:r w:rsidRPr="008F1CF6">
        <w:rPr>
          <w:rFonts w:ascii="Arial" w:hAnsi="Arial" w:cs="Arial"/>
          <w:color w:val="FF0000"/>
          <w:sz w:val="24"/>
          <w:szCs w:val="24"/>
        </w:rPr>
        <w:tab/>
      </w:r>
      <w:r w:rsidRPr="008F1CF6">
        <w:rPr>
          <w:rFonts w:ascii="Arial" w:hAnsi="Arial" w:cs="Arial"/>
          <w:sz w:val="24"/>
          <w:szCs w:val="24"/>
        </w:rPr>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w:t>
      </w:r>
      <w:r w:rsidRPr="008F1CF6">
        <w:rPr>
          <w:rFonts w:ascii="Arial" w:hAnsi="Arial" w:cs="Arial"/>
          <w:sz w:val="24"/>
          <w:szCs w:val="24"/>
        </w:rPr>
        <w:lastRenderedPageBreak/>
        <w:t xml:space="preserve">atât a pădurii (arbori și celelalte speciilor de plante) cât și a speciilor de animale și păsări care trăiesc și se dezvoltă acolo. </w:t>
      </w:r>
    </w:p>
    <w:p w14:paraId="1CA0089B" w14:textId="77777777" w:rsidR="00EB3847" w:rsidRPr="008F1CF6" w:rsidRDefault="00EB3847" w:rsidP="00EB3847">
      <w:pPr>
        <w:ind w:firstLine="708"/>
        <w:jc w:val="both"/>
        <w:rPr>
          <w:rFonts w:ascii="Arial" w:hAnsi="Arial" w:cs="Arial"/>
          <w:sz w:val="24"/>
          <w:szCs w:val="24"/>
        </w:rPr>
      </w:pPr>
      <w:r w:rsidRPr="008F1CF6">
        <w:rPr>
          <w:rFonts w:ascii="Arial" w:hAnsi="Arial" w:cs="Arial"/>
          <w:sz w:val="24"/>
          <w:szCs w:val="24"/>
        </w:rPr>
        <w:t>În situaţia neimplementarii planurilor, si implicit in neexecutarea lucrărilor de îngrijire, pot aparea următoarele efecte:</w:t>
      </w:r>
    </w:p>
    <w:p w14:paraId="4276E1EC" w14:textId="77777777" w:rsidR="00EB3847" w:rsidRPr="008F1CF6" w:rsidRDefault="00EB3847" w:rsidP="00EB3847">
      <w:pPr>
        <w:ind w:firstLine="708"/>
        <w:jc w:val="both"/>
        <w:rPr>
          <w:rFonts w:ascii="Arial" w:hAnsi="Arial" w:cs="Arial"/>
          <w:sz w:val="24"/>
          <w:szCs w:val="24"/>
        </w:rPr>
      </w:pPr>
      <w:r w:rsidRPr="008F1CF6">
        <w:rPr>
          <w:rFonts w:ascii="Arial" w:hAnsi="Arial" w:cs="Arial"/>
          <w:sz w:val="24"/>
          <w:szCs w:val="24"/>
        </w:rPr>
        <w:t>- menţinerea în arboret a unor specii nereprezentative,</w:t>
      </w:r>
    </w:p>
    <w:p w14:paraId="65C5FCBD" w14:textId="77777777" w:rsidR="00EB3847" w:rsidRPr="008F1CF6" w:rsidRDefault="00EB3847" w:rsidP="00EB3847">
      <w:pPr>
        <w:ind w:firstLine="708"/>
        <w:jc w:val="both"/>
        <w:rPr>
          <w:rFonts w:ascii="Arial" w:hAnsi="Arial" w:cs="Arial"/>
          <w:sz w:val="24"/>
          <w:szCs w:val="24"/>
        </w:rPr>
      </w:pPr>
      <w:r w:rsidRPr="008F1CF6">
        <w:rPr>
          <w:rFonts w:ascii="Arial" w:hAnsi="Arial" w:cs="Arial"/>
          <w:sz w:val="24"/>
          <w:szCs w:val="24"/>
        </w:rPr>
        <w:t xml:space="preserve">- menţinerea unei structuri orizontale şi verticale atipice situaţii în care starea de conservare rămâne nefavorabilă sau parţial favorabilă. </w:t>
      </w:r>
    </w:p>
    <w:p w14:paraId="777DCEF9" w14:textId="77777777" w:rsidR="00EB3847" w:rsidRPr="008F1CF6" w:rsidRDefault="00EB3847" w:rsidP="00EB3847">
      <w:pPr>
        <w:ind w:firstLine="708"/>
        <w:jc w:val="both"/>
        <w:rPr>
          <w:rFonts w:ascii="Arial" w:hAnsi="Arial" w:cs="Arial"/>
          <w:sz w:val="24"/>
          <w:szCs w:val="24"/>
        </w:rPr>
      </w:pPr>
      <w:r w:rsidRPr="008F1CF6">
        <w:rPr>
          <w:rFonts w:ascii="Arial" w:hAnsi="Arial" w:cs="Arial"/>
          <w:sz w:val="24"/>
          <w:szCs w:val="24"/>
        </w:rPr>
        <w:t xml:space="preserve">Neimplementarea prevederilor Amenajamentului Silvic,  poate duce la următoarele fenomene negative cu implicaţii puternice în viitor: </w:t>
      </w:r>
    </w:p>
    <w:p w14:paraId="307A3160" w14:textId="77777777" w:rsidR="00EB3847" w:rsidRPr="008F1CF6" w:rsidRDefault="00EB3847" w:rsidP="00EB3847">
      <w:pPr>
        <w:jc w:val="both"/>
        <w:rPr>
          <w:rFonts w:ascii="Arial" w:hAnsi="Arial" w:cs="Arial"/>
          <w:sz w:val="24"/>
          <w:szCs w:val="24"/>
        </w:rPr>
      </w:pPr>
      <w:r w:rsidRPr="008F1CF6">
        <w:rPr>
          <w:rFonts w:ascii="Arial" w:hAnsi="Arial" w:cs="Arial"/>
          <w:sz w:val="24"/>
          <w:szCs w:val="24"/>
        </w:rPr>
        <w:t xml:space="preserve"> </w:t>
      </w:r>
      <w:r w:rsidRPr="008F1CF6">
        <w:rPr>
          <w:rFonts w:ascii="Arial" w:hAnsi="Arial" w:cs="Arial"/>
          <w:sz w:val="24"/>
          <w:szCs w:val="24"/>
        </w:rPr>
        <w:t xml:space="preserve"> dezechilibre ale structuri pe clase de vârstă care afectează continuitatea pădurii; degradarea stării fitosanitare a acestor arborete precum si a celor învecinate; menţinerea unei structuri simplificate, monotone, de tip continuu; </w:t>
      </w:r>
    </w:p>
    <w:p w14:paraId="5AC500B9" w14:textId="77777777" w:rsidR="00EB3847" w:rsidRPr="008F1CF6" w:rsidRDefault="00EB3847" w:rsidP="00EB3847">
      <w:pPr>
        <w:jc w:val="both"/>
        <w:rPr>
          <w:rFonts w:ascii="Arial" w:hAnsi="Arial" w:cs="Arial"/>
          <w:sz w:val="24"/>
          <w:szCs w:val="24"/>
        </w:rPr>
      </w:pPr>
      <w:r w:rsidRPr="008F1CF6">
        <w:rPr>
          <w:rFonts w:ascii="Arial" w:hAnsi="Arial" w:cs="Arial"/>
          <w:sz w:val="24"/>
          <w:szCs w:val="24"/>
        </w:rPr>
        <w:t xml:space="preserve"> scăderea calitativa a lemnului si a resurselor genetice a viitoarelor generații de pădure, datorita neefectuării lucrărilor silvice; </w:t>
      </w:r>
    </w:p>
    <w:p w14:paraId="52B992AC" w14:textId="77777777" w:rsidR="00EB3847" w:rsidRPr="008F1CF6" w:rsidRDefault="00EB3847" w:rsidP="00EB3847">
      <w:pPr>
        <w:jc w:val="both"/>
        <w:rPr>
          <w:rFonts w:ascii="Arial" w:hAnsi="Arial" w:cs="Arial"/>
          <w:sz w:val="24"/>
          <w:szCs w:val="24"/>
        </w:rPr>
      </w:pPr>
      <w:r w:rsidRPr="008F1CF6">
        <w:rPr>
          <w:rFonts w:ascii="Arial" w:hAnsi="Arial" w:cs="Arial"/>
          <w:color w:val="FF0000"/>
          <w:sz w:val="24"/>
          <w:szCs w:val="24"/>
        </w:rPr>
        <w:t xml:space="preserve"> </w:t>
      </w:r>
      <w:r w:rsidRPr="008F1CF6">
        <w:rPr>
          <w:rFonts w:ascii="Arial" w:hAnsi="Arial" w:cs="Arial"/>
          <w:sz w:val="24"/>
          <w:szCs w:val="24"/>
        </w:rPr>
        <w:t xml:space="preserve">anularea competiţiei interspecifice, </w:t>
      </w:r>
    </w:p>
    <w:p w14:paraId="343CA5AE" w14:textId="77777777" w:rsidR="00EB3847" w:rsidRPr="008F1CF6" w:rsidRDefault="00EB3847" w:rsidP="00EB3847">
      <w:pPr>
        <w:jc w:val="both"/>
        <w:rPr>
          <w:rFonts w:ascii="Arial" w:hAnsi="Arial" w:cs="Arial"/>
          <w:sz w:val="24"/>
          <w:szCs w:val="24"/>
        </w:rPr>
      </w:pPr>
      <w:r w:rsidRPr="008F1CF6">
        <w:rPr>
          <w:rFonts w:ascii="Arial" w:hAnsi="Arial" w:cs="Arial"/>
          <w:sz w:val="24"/>
          <w:szCs w:val="24"/>
        </w:rPr>
        <w:t> forţarea regenerărilor artificiale în dauna celor naturale cu repercursiuni negative în ceea ce priveşte caracterul natural al arboretului</w:t>
      </w:r>
    </w:p>
    <w:p w14:paraId="15ACCBD8" w14:textId="77777777" w:rsidR="00EB3847" w:rsidRPr="008F1CF6" w:rsidRDefault="00EB3847" w:rsidP="00EB3847">
      <w:pPr>
        <w:jc w:val="both"/>
        <w:rPr>
          <w:rFonts w:ascii="Arial" w:hAnsi="Arial" w:cs="Arial"/>
          <w:sz w:val="24"/>
          <w:szCs w:val="24"/>
        </w:rPr>
      </w:pPr>
      <w:r w:rsidRPr="008F1CF6">
        <w:rPr>
          <w:rFonts w:ascii="Arial" w:hAnsi="Arial" w:cs="Arial"/>
          <w:sz w:val="24"/>
          <w:szCs w:val="24"/>
        </w:rPr>
        <w:t xml:space="preserve"> </w:t>
      </w:r>
      <w:r w:rsidRPr="008F1CF6">
        <w:rPr>
          <w:rFonts w:ascii="Arial" w:hAnsi="Arial" w:cs="Arial"/>
          <w:sz w:val="24"/>
          <w:szCs w:val="24"/>
        </w:rPr>
        <w:t xml:space="preserve"> dificultatea accesului în zonă şi presiunea antropica asupra arboretelor accesibile din punctul de vedere al posibilităţilor de exploatare în condiţiile inexistenţei unor surse alternative; </w:t>
      </w:r>
    </w:p>
    <w:p w14:paraId="2114E9D3" w14:textId="77777777" w:rsidR="00EB3847" w:rsidRPr="008F1CF6" w:rsidRDefault="00EB3847" w:rsidP="00EB3847">
      <w:pPr>
        <w:jc w:val="both"/>
        <w:rPr>
          <w:rFonts w:ascii="Arial" w:hAnsi="Arial" w:cs="Arial"/>
          <w:sz w:val="24"/>
          <w:szCs w:val="24"/>
        </w:rPr>
      </w:pPr>
      <w:r w:rsidRPr="008F1CF6">
        <w:rPr>
          <w:rFonts w:ascii="Arial" w:hAnsi="Arial" w:cs="Arial"/>
          <w:sz w:val="24"/>
          <w:szCs w:val="24"/>
        </w:rPr>
        <w:t xml:space="preserve"> pierderi economice importante </w:t>
      </w:r>
    </w:p>
    <w:p w14:paraId="3A5AFAA6" w14:textId="0169818E" w:rsidR="00EB3847" w:rsidRPr="008F1CF6" w:rsidRDefault="00EB3847" w:rsidP="00EB3847">
      <w:pPr>
        <w:jc w:val="both"/>
        <w:rPr>
          <w:rFonts w:ascii="Arial" w:hAnsi="Arial" w:cs="Arial"/>
          <w:sz w:val="24"/>
          <w:szCs w:val="24"/>
        </w:rPr>
      </w:pPr>
      <w:r w:rsidRPr="008F1CF6">
        <w:rPr>
          <w:rFonts w:ascii="Arial" w:hAnsi="Arial" w:cs="Arial"/>
          <w:color w:val="FF0000"/>
          <w:sz w:val="24"/>
          <w:szCs w:val="24"/>
        </w:rPr>
        <w:t xml:space="preserve"> </w:t>
      </w:r>
      <w:r w:rsidRPr="008F1CF6">
        <w:rPr>
          <w:rFonts w:ascii="Arial" w:hAnsi="Arial" w:cs="Arial"/>
          <w:color w:val="FF0000"/>
          <w:sz w:val="24"/>
          <w:szCs w:val="24"/>
        </w:rPr>
        <w:tab/>
      </w:r>
      <w:r w:rsidRPr="008F1CF6">
        <w:rPr>
          <w:rFonts w:ascii="Arial" w:hAnsi="Arial" w:cs="Arial"/>
          <w:sz w:val="24"/>
          <w:szCs w:val="24"/>
        </w:rPr>
        <w:t xml:space="preserve">În această situație nu se propune nici un fel de lucrare, în </w:t>
      </w:r>
      <w:r w:rsidRPr="008F1CF6">
        <w:rPr>
          <w:rFonts w:ascii="Arial" w:hAnsi="Arial" w:cs="Arial"/>
          <w:b/>
          <w:bCs/>
          <w:sz w:val="24"/>
          <w:szCs w:val="24"/>
        </w:rPr>
        <w:t xml:space="preserve">U.P. II Pășune </w:t>
      </w:r>
      <w:r w:rsidR="005173CD">
        <w:rPr>
          <w:rFonts w:ascii="Arial" w:hAnsi="Arial" w:cs="Arial"/>
          <w:b/>
          <w:bCs/>
          <w:sz w:val="24"/>
          <w:szCs w:val="24"/>
        </w:rPr>
        <w:t>BIERTAN</w:t>
      </w:r>
      <w:r w:rsidRPr="008F1CF6">
        <w:rPr>
          <w:rFonts w:ascii="Arial" w:hAnsi="Arial" w:cs="Arial"/>
          <w:sz w:val="24"/>
          <w:szCs w:val="24"/>
        </w:rPr>
        <w:t xml:space="preserve"> pădurile fiind gospodărite în regim natural. </w:t>
      </w:r>
    </w:p>
    <w:p w14:paraId="4F4E9895" w14:textId="77777777" w:rsidR="00EB3847" w:rsidRPr="008F1CF6" w:rsidRDefault="00EB3847" w:rsidP="00EB3847">
      <w:pPr>
        <w:ind w:firstLine="708"/>
        <w:rPr>
          <w:rFonts w:ascii="Arial" w:hAnsi="Arial" w:cs="Arial"/>
          <w:sz w:val="24"/>
          <w:szCs w:val="24"/>
        </w:rPr>
      </w:pPr>
      <w:r w:rsidRPr="008F1CF6">
        <w:rPr>
          <w:rFonts w:ascii="Arial" w:hAnsi="Arial" w:cs="Arial"/>
          <w:sz w:val="24"/>
          <w:szCs w:val="24"/>
        </w:rPr>
        <w:t xml:space="preserve">Această variantă, însă, nu poate fi aplicată, din mai multe considerente: </w:t>
      </w:r>
    </w:p>
    <w:p w14:paraId="154063A6" w14:textId="77777777" w:rsidR="00EB3847" w:rsidRPr="008F1CF6" w:rsidRDefault="00EB3847" w:rsidP="00EB3847">
      <w:pPr>
        <w:jc w:val="both"/>
        <w:rPr>
          <w:rFonts w:ascii="Arial" w:hAnsi="Arial" w:cs="Arial"/>
          <w:sz w:val="24"/>
          <w:szCs w:val="24"/>
        </w:rPr>
      </w:pPr>
      <w:r w:rsidRPr="008F1CF6">
        <w:rPr>
          <w:rFonts w:ascii="Arial" w:hAnsi="Arial" w:cs="Arial"/>
          <w:b/>
          <w:i/>
          <w:sz w:val="24"/>
          <w:szCs w:val="24"/>
          <w:u w:val="single"/>
        </w:rPr>
        <w:t>a)</w:t>
      </w:r>
      <w:r w:rsidRPr="008F1CF6">
        <w:rPr>
          <w:rFonts w:ascii="Arial" w:hAnsi="Arial" w:cs="Arial"/>
          <w:sz w:val="24"/>
          <w:szCs w:val="24"/>
        </w:rPr>
        <w:t xml:space="preserve"> </w:t>
      </w:r>
      <w:r w:rsidRPr="008F1CF6">
        <w:rPr>
          <w:rFonts w:ascii="Arial" w:hAnsi="Arial" w:cs="Arial"/>
          <w:b/>
          <w:i/>
          <w:sz w:val="24"/>
          <w:szCs w:val="24"/>
          <w:u w:val="single"/>
        </w:rPr>
        <w:t>biodiversitate:</w:t>
      </w:r>
      <w:r w:rsidRPr="008F1CF6">
        <w:rPr>
          <w:rFonts w:ascii="Arial" w:hAnsi="Arial" w:cs="Arial"/>
          <w:sz w:val="24"/>
          <w:szCs w:val="24"/>
        </w:rPr>
        <w:t xml:space="preserve"> disparitia unor suprafate variabile din habitatele existente si a populatiilor speciilor de interes conservativ, dezechilibre ale structuri pe clase de vârstă care afectează continuitatea pădurii, avansarea stadiului de degradare a starii fitosanitare a arboretelor, dereglarea compoziției optime aferente tipului natural fundamental de pădure prin mărirea procentului apariției  de specii invazive și alohtone </w:t>
      </w:r>
    </w:p>
    <w:p w14:paraId="623B90C6" w14:textId="77777777" w:rsidR="00EB3847" w:rsidRPr="008F1CF6" w:rsidRDefault="00EB3847" w:rsidP="00EB3847">
      <w:pPr>
        <w:jc w:val="both"/>
        <w:rPr>
          <w:rFonts w:ascii="Arial" w:hAnsi="Arial" w:cs="Arial"/>
          <w:sz w:val="24"/>
          <w:szCs w:val="24"/>
        </w:rPr>
      </w:pPr>
      <w:r w:rsidRPr="008F1CF6">
        <w:rPr>
          <w:rFonts w:ascii="Arial" w:hAnsi="Arial" w:cs="Arial"/>
          <w:b/>
          <w:i/>
          <w:sz w:val="24"/>
          <w:szCs w:val="24"/>
          <w:u w:val="single"/>
        </w:rPr>
        <w:t>b) legal</w:t>
      </w:r>
      <w:r w:rsidRPr="008F1CF6">
        <w:rPr>
          <w:rFonts w:ascii="Arial" w:hAnsi="Arial" w:cs="Arial"/>
          <w:sz w:val="24"/>
          <w:szCs w:val="24"/>
        </w:rPr>
        <w:t xml:space="preserve">: Legea nr. 46 din 2008 - Codul silvic, modificată și republicată, prevede: ”Art. 17., alin. 2: Proprietarii fondului forestier au următoarele obligații în aplicarea regimului silvic: </w:t>
      </w:r>
      <w:r w:rsidRPr="008F1CF6">
        <w:rPr>
          <w:rFonts w:ascii="Arial" w:hAnsi="Arial" w:cs="Arial"/>
          <w:b/>
          <w:i/>
          <w:sz w:val="24"/>
          <w:szCs w:val="24"/>
        </w:rPr>
        <w:t>a)</w:t>
      </w:r>
      <w:r w:rsidRPr="008F1CF6">
        <w:rPr>
          <w:rFonts w:ascii="Arial" w:hAnsi="Arial" w:cs="Arial"/>
          <w:sz w:val="24"/>
          <w:szCs w:val="24"/>
        </w:rPr>
        <w:t xml:space="preserve"> să asigure elaborarea și să respecte prevederile amenajamentelor silvice și să asigure administrarea/serviciile silvice pentru fondul forestier aflat în proprietate, în condițiile legii; … Art. 20., alin. 2: Întocmirea de amenajamente silvice este obligatorie pentru proprietățile de fond forestier mai mari de 10 ha.” Astfel, proprietarul are </w:t>
      </w:r>
      <w:r w:rsidRPr="008F1CF6">
        <w:rPr>
          <w:rFonts w:ascii="Arial" w:hAnsi="Arial" w:cs="Arial"/>
          <w:sz w:val="24"/>
          <w:szCs w:val="24"/>
        </w:rPr>
        <w:lastRenderedPageBreak/>
        <w:t xml:space="preserve">obligația să asigure întocmirea de amenajamente silvice pentru pădurile din posesie, amenajamente care trebuie să respecte o serie de norme și normative, cu privire la lucrările propuse a se executa în aceste păduri. </w:t>
      </w:r>
    </w:p>
    <w:p w14:paraId="222DE1FC" w14:textId="259524A0" w:rsidR="00EB3847" w:rsidRPr="008F1CF6" w:rsidRDefault="00EB3847" w:rsidP="00EB3847">
      <w:pPr>
        <w:jc w:val="both"/>
        <w:rPr>
          <w:rFonts w:ascii="Arial" w:hAnsi="Arial" w:cs="Arial"/>
          <w:sz w:val="24"/>
          <w:szCs w:val="24"/>
        </w:rPr>
      </w:pPr>
      <w:r w:rsidRPr="008F1CF6">
        <w:rPr>
          <w:rFonts w:ascii="Arial" w:hAnsi="Arial" w:cs="Arial"/>
          <w:b/>
          <w:i/>
          <w:sz w:val="24"/>
          <w:szCs w:val="24"/>
          <w:u w:val="single"/>
        </w:rPr>
        <w:t>c) economic</w:t>
      </w:r>
      <w:r w:rsidRPr="008F1CF6">
        <w:rPr>
          <w:rFonts w:ascii="Arial" w:hAnsi="Arial" w:cs="Arial"/>
          <w:sz w:val="24"/>
          <w:szCs w:val="24"/>
        </w:rPr>
        <w:t xml:space="preserve">: Având în vedere suprafața considerabilă de pădure, cuprinsă în U.P. II Pășune </w:t>
      </w:r>
      <w:r w:rsidR="005173CD">
        <w:rPr>
          <w:rFonts w:ascii="Arial" w:hAnsi="Arial" w:cs="Arial"/>
          <w:sz w:val="24"/>
          <w:szCs w:val="24"/>
        </w:rPr>
        <w:t>BIERTAN</w:t>
      </w:r>
      <w:r w:rsidRPr="008F1CF6">
        <w:rPr>
          <w:rFonts w:ascii="Arial" w:hAnsi="Arial" w:cs="Arial"/>
          <w:sz w:val="24"/>
          <w:szCs w:val="24"/>
        </w:rPr>
        <w:t xml:space="preserve"> 194,4 ha, aceasta constituie o sursă importantă de venit la bugetul</w:t>
      </w:r>
      <w:r w:rsidRPr="008F1CF6">
        <w:rPr>
          <w:rFonts w:ascii="Arial" w:hAnsi="Arial" w:cs="Arial"/>
          <w:b/>
          <w:sz w:val="24"/>
          <w:szCs w:val="24"/>
        </w:rPr>
        <w:t xml:space="preserve"> </w:t>
      </w:r>
      <w:r w:rsidRPr="008F1CF6">
        <w:rPr>
          <w:rFonts w:ascii="Arial" w:hAnsi="Arial" w:cs="Arial"/>
          <w:sz w:val="24"/>
          <w:szCs w:val="24"/>
          <w:lang w:val="it-IT"/>
        </w:rPr>
        <w:t xml:space="preserve">comunei </w:t>
      </w:r>
      <w:r w:rsidR="005173CD">
        <w:rPr>
          <w:rFonts w:ascii="Arial" w:hAnsi="Arial" w:cs="Arial"/>
          <w:sz w:val="24"/>
          <w:szCs w:val="24"/>
          <w:lang w:val="it-IT"/>
        </w:rPr>
        <w:t>BIERTAN</w:t>
      </w:r>
      <w:r w:rsidRPr="008F1CF6">
        <w:rPr>
          <w:rFonts w:ascii="Arial" w:hAnsi="Arial" w:cs="Arial"/>
          <w:sz w:val="24"/>
          <w:szCs w:val="24"/>
          <w:lang w:val="it-IT"/>
        </w:rPr>
        <w:t xml:space="preserve">, </w:t>
      </w:r>
      <w:r w:rsidRPr="008F1CF6">
        <w:rPr>
          <w:rFonts w:ascii="Arial" w:hAnsi="Arial" w:cs="Arial"/>
          <w:sz w:val="24"/>
          <w:szCs w:val="24"/>
        </w:rPr>
        <w:t xml:space="preserve">acoperind, printre altele, și cheltuielile cu asigurarea integrității fondului forestier (paza pădurii, serviciile silvice, etc.) </w:t>
      </w:r>
    </w:p>
    <w:p w14:paraId="55434328" w14:textId="77777777" w:rsidR="00EB3847" w:rsidRPr="008F1CF6" w:rsidRDefault="00EB3847" w:rsidP="00EB3847">
      <w:pPr>
        <w:jc w:val="both"/>
        <w:rPr>
          <w:rFonts w:ascii="Arial" w:hAnsi="Arial" w:cs="Arial"/>
          <w:sz w:val="24"/>
          <w:szCs w:val="24"/>
        </w:rPr>
      </w:pPr>
      <w:r w:rsidRPr="008F1CF6">
        <w:rPr>
          <w:rFonts w:ascii="Arial" w:hAnsi="Arial" w:cs="Arial"/>
          <w:b/>
          <w:i/>
          <w:sz w:val="24"/>
          <w:szCs w:val="24"/>
          <w:u w:val="single"/>
        </w:rPr>
        <w:t>d) social</w:t>
      </w:r>
      <w:r w:rsidRPr="008F1CF6">
        <w:rPr>
          <w:rFonts w:ascii="Arial" w:hAnsi="Arial" w:cs="Arial"/>
          <w:sz w:val="24"/>
          <w:szCs w:val="24"/>
        </w:rPr>
        <w:t xml:space="preserve">: Se are în vedere nevoia de lemn (de lucru, de foc) </w:t>
      </w:r>
    </w:p>
    <w:p w14:paraId="107441BB" w14:textId="77777777" w:rsidR="00EB3847" w:rsidRPr="008F1CF6" w:rsidRDefault="00EB3847">
      <w:pPr>
        <w:pStyle w:val="Titlu1"/>
        <w:numPr>
          <w:ilvl w:val="1"/>
          <w:numId w:val="29"/>
        </w:numPr>
        <w:tabs>
          <w:tab w:val="left" w:pos="4752"/>
        </w:tabs>
        <w:spacing w:before="89"/>
        <w:ind w:left="2724" w:right="566" w:hanging="4752"/>
      </w:pPr>
      <w:r w:rsidRPr="008F1CF6">
        <w:rPr>
          <w:u w:val="thick"/>
        </w:rPr>
        <w:t>Alternativa</w:t>
      </w:r>
      <w:r w:rsidRPr="008F1CF6">
        <w:rPr>
          <w:spacing w:val="-7"/>
          <w:u w:val="thick"/>
        </w:rPr>
        <w:t xml:space="preserve"> </w:t>
      </w:r>
      <w:r w:rsidRPr="008F1CF6">
        <w:rPr>
          <w:u w:val="thick"/>
        </w:rPr>
        <w:t>1</w:t>
      </w:r>
    </w:p>
    <w:p w14:paraId="570A617F" w14:textId="77777777" w:rsidR="00EB3847" w:rsidRPr="008F1CF6" w:rsidRDefault="00EB3847" w:rsidP="00EB3847">
      <w:pPr>
        <w:pStyle w:val="Corptext"/>
        <w:spacing w:before="6"/>
        <w:rPr>
          <w:b/>
          <w:sz w:val="27"/>
        </w:rPr>
      </w:pPr>
    </w:p>
    <w:p w14:paraId="444B38AD" w14:textId="77777777" w:rsidR="00EB3847" w:rsidRPr="008F1CF6" w:rsidRDefault="00EB3847" w:rsidP="00EB3847">
      <w:pPr>
        <w:pStyle w:val="Corptext"/>
        <w:tabs>
          <w:tab w:val="left" w:pos="7797"/>
        </w:tabs>
        <w:spacing w:before="89"/>
        <w:ind w:right="-286" w:firstLine="708"/>
        <w:jc w:val="both"/>
        <w:rPr>
          <w:rFonts w:ascii="Arial" w:hAnsi="Arial" w:cs="Arial"/>
          <w:sz w:val="24"/>
          <w:szCs w:val="24"/>
        </w:rPr>
      </w:pPr>
      <w:r w:rsidRPr="008F1CF6">
        <w:rPr>
          <w:rFonts w:ascii="Arial" w:hAnsi="Arial" w:cs="Arial"/>
          <w:sz w:val="24"/>
          <w:szCs w:val="24"/>
        </w:rPr>
        <w:t>Alternativa 1 reprezinta prima varianta a SEA, aceasta stand la baza documentului</w:t>
      </w:r>
      <w:r w:rsidRPr="008F1CF6">
        <w:rPr>
          <w:rFonts w:ascii="Arial" w:hAnsi="Arial" w:cs="Arial"/>
          <w:spacing w:val="1"/>
          <w:sz w:val="24"/>
          <w:szCs w:val="24"/>
        </w:rPr>
        <w:t xml:space="preserve"> </w:t>
      </w:r>
      <w:r w:rsidRPr="008F1CF6">
        <w:rPr>
          <w:rFonts w:ascii="Arial" w:hAnsi="Arial" w:cs="Arial"/>
          <w:sz w:val="24"/>
          <w:szCs w:val="24"/>
        </w:rPr>
        <w:t>prin</w:t>
      </w:r>
      <w:r w:rsidRPr="008F1CF6">
        <w:rPr>
          <w:rFonts w:ascii="Arial" w:hAnsi="Arial" w:cs="Arial"/>
          <w:spacing w:val="42"/>
          <w:sz w:val="24"/>
          <w:szCs w:val="24"/>
        </w:rPr>
        <w:t xml:space="preserve"> </w:t>
      </w:r>
      <w:r w:rsidRPr="008F1CF6">
        <w:rPr>
          <w:rFonts w:ascii="Arial" w:hAnsi="Arial" w:cs="Arial"/>
          <w:sz w:val="24"/>
          <w:szCs w:val="24"/>
        </w:rPr>
        <w:t>care</w:t>
      </w:r>
      <w:r w:rsidRPr="008F1CF6">
        <w:rPr>
          <w:rFonts w:ascii="Arial" w:hAnsi="Arial" w:cs="Arial"/>
          <w:spacing w:val="43"/>
          <w:sz w:val="24"/>
          <w:szCs w:val="24"/>
        </w:rPr>
        <w:t xml:space="preserve"> </w:t>
      </w:r>
      <w:r w:rsidRPr="008F1CF6">
        <w:rPr>
          <w:rFonts w:ascii="Arial" w:hAnsi="Arial" w:cs="Arial"/>
          <w:sz w:val="24"/>
          <w:szCs w:val="24"/>
        </w:rPr>
        <w:t>a</w:t>
      </w:r>
      <w:r w:rsidRPr="008F1CF6">
        <w:rPr>
          <w:rFonts w:ascii="Arial" w:hAnsi="Arial" w:cs="Arial"/>
          <w:spacing w:val="42"/>
          <w:sz w:val="24"/>
          <w:szCs w:val="24"/>
        </w:rPr>
        <w:t xml:space="preserve"> </w:t>
      </w:r>
      <w:r w:rsidRPr="008F1CF6">
        <w:rPr>
          <w:rFonts w:ascii="Arial" w:hAnsi="Arial" w:cs="Arial"/>
          <w:sz w:val="24"/>
          <w:szCs w:val="24"/>
        </w:rPr>
        <w:t>fost</w:t>
      </w:r>
      <w:r w:rsidRPr="008F1CF6">
        <w:rPr>
          <w:rFonts w:ascii="Arial" w:hAnsi="Arial" w:cs="Arial"/>
          <w:spacing w:val="41"/>
          <w:sz w:val="24"/>
          <w:szCs w:val="24"/>
        </w:rPr>
        <w:t xml:space="preserve"> </w:t>
      </w:r>
      <w:r w:rsidRPr="008F1CF6">
        <w:rPr>
          <w:rFonts w:ascii="Arial" w:hAnsi="Arial" w:cs="Arial"/>
          <w:sz w:val="24"/>
          <w:szCs w:val="24"/>
        </w:rPr>
        <w:t>initiata</w:t>
      </w:r>
      <w:r w:rsidRPr="008F1CF6">
        <w:rPr>
          <w:rFonts w:ascii="Arial" w:hAnsi="Arial" w:cs="Arial"/>
          <w:spacing w:val="40"/>
          <w:sz w:val="24"/>
          <w:szCs w:val="24"/>
        </w:rPr>
        <w:t xml:space="preserve"> </w:t>
      </w:r>
      <w:r w:rsidRPr="008F1CF6">
        <w:rPr>
          <w:rFonts w:ascii="Arial" w:hAnsi="Arial" w:cs="Arial"/>
          <w:sz w:val="24"/>
          <w:szCs w:val="24"/>
        </w:rPr>
        <w:t>procedura</w:t>
      </w:r>
      <w:r w:rsidRPr="008F1CF6">
        <w:rPr>
          <w:rFonts w:ascii="Arial" w:hAnsi="Arial" w:cs="Arial"/>
          <w:spacing w:val="43"/>
          <w:sz w:val="24"/>
          <w:szCs w:val="24"/>
        </w:rPr>
        <w:t xml:space="preserve"> </w:t>
      </w:r>
      <w:r w:rsidRPr="008F1CF6">
        <w:rPr>
          <w:rFonts w:ascii="Arial" w:hAnsi="Arial" w:cs="Arial"/>
          <w:sz w:val="24"/>
          <w:szCs w:val="24"/>
        </w:rPr>
        <w:t>pentru</w:t>
      </w:r>
      <w:r w:rsidRPr="008F1CF6">
        <w:rPr>
          <w:rFonts w:ascii="Arial" w:hAnsi="Arial" w:cs="Arial"/>
          <w:spacing w:val="40"/>
          <w:sz w:val="24"/>
          <w:szCs w:val="24"/>
        </w:rPr>
        <w:t xml:space="preserve"> </w:t>
      </w:r>
      <w:r w:rsidRPr="008F1CF6">
        <w:rPr>
          <w:rFonts w:ascii="Arial" w:hAnsi="Arial" w:cs="Arial"/>
          <w:sz w:val="24"/>
          <w:szCs w:val="24"/>
        </w:rPr>
        <w:t>obtinerea</w:t>
      </w:r>
      <w:r w:rsidRPr="008F1CF6">
        <w:rPr>
          <w:rFonts w:ascii="Arial" w:hAnsi="Arial" w:cs="Arial"/>
          <w:spacing w:val="43"/>
          <w:sz w:val="24"/>
          <w:szCs w:val="24"/>
        </w:rPr>
        <w:t xml:space="preserve"> </w:t>
      </w:r>
      <w:r w:rsidRPr="008F1CF6">
        <w:rPr>
          <w:rFonts w:ascii="Arial" w:hAnsi="Arial" w:cs="Arial"/>
          <w:sz w:val="24"/>
          <w:szCs w:val="24"/>
        </w:rPr>
        <w:t>avizului</w:t>
      </w:r>
      <w:r w:rsidRPr="008F1CF6">
        <w:rPr>
          <w:rFonts w:ascii="Arial" w:hAnsi="Arial" w:cs="Arial"/>
          <w:spacing w:val="42"/>
          <w:sz w:val="24"/>
          <w:szCs w:val="24"/>
        </w:rPr>
        <w:t xml:space="preserve"> </w:t>
      </w:r>
      <w:r w:rsidRPr="008F1CF6">
        <w:rPr>
          <w:rFonts w:ascii="Arial" w:hAnsi="Arial" w:cs="Arial"/>
          <w:sz w:val="24"/>
          <w:szCs w:val="24"/>
        </w:rPr>
        <w:t>de</w:t>
      </w:r>
      <w:r w:rsidRPr="008F1CF6">
        <w:rPr>
          <w:rFonts w:ascii="Arial" w:hAnsi="Arial" w:cs="Arial"/>
          <w:spacing w:val="45"/>
          <w:sz w:val="24"/>
          <w:szCs w:val="24"/>
        </w:rPr>
        <w:t xml:space="preserve"> </w:t>
      </w:r>
      <w:r w:rsidRPr="008F1CF6">
        <w:rPr>
          <w:rFonts w:ascii="Arial" w:hAnsi="Arial" w:cs="Arial"/>
          <w:sz w:val="24"/>
          <w:szCs w:val="24"/>
        </w:rPr>
        <w:t>mediu.</w:t>
      </w:r>
      <w:r w:rsidRPr="008F1CF6">
        <w:rPr>
          <w:rFonts w:ascii="Arial" w:hAnsi="Arial" w:cs="Arial"/>
          <w:spacing w:val="41"/>
          <w:sz w:val="24"/>
          <w:szCs w:val="24"/>
        </w:rPr>
        <w:t xml:space="preserve"> </w:t>
      </w:r>
      <w:r w:rsidRPr="008F1CF6">
        <w:rPr>
          <w:rFonts w:ascii="Arial" w:hAnsi="Arial" w:cs="Arial"/>
          <w:sz w:val="24"/>
          <w:szCs w:val="24"/>
        </w:rPr>
        <w:t>Prima</w:t>
      </w:r>
      <w:r w:rsidRPr="008F1CF6">
        <w:rPr>
          <w:rFonts w:ascii="Arial" w:hAnsi="Arial" w:cs="Arial"/>
          <w:spacing w:val="43"/>
          <w:sz w:val="24"/>
          <w:szCs w:val="24"/>
        </w:rPr>
        <w:t xml:space="preserve"> </w:t>
      </w:r>
      <w:r w:rsidRPr="008F1CF6">
        <w:rPr>
          <w:rFonts w:ascii="Arial" w:hAnsi="Arial" w:cs="Arial"/>
          <w:sz w:val="24"/>
          <w:szCs w:val="24"/>
        </w:rPr>
        <w:t>varianta</w:t>
      </w:r>
      <w:r w:rsidRPr="008F1CF6">
        <w:rPr>
          <w:rFonts w:ascii="Arial" w:hAnsi="Arial" w:cs="Arial"/>
          <w:spacing w:val="42"/>
          <w:sz w:val="24"/>
          <w:szCs w:val="24"/>
        </w:rPr>
        <w:t xml:space="preserve"> </w:t>
      </w:r>
      <w:r w:rsidRPr="008F1CF6">
        <w:rPr>
          <w:rFonts w:ascii="Arial" w:hAnsi="Arial" w:cs="Arial"/>
          <w:sz w:val="24"/>
          <w:szCs w:val="24"/>
        </w:rPr>
        <w:t>a</w:t>
      </w:r>
      <w:r w:rsidRPr="008F1CF6">
        <w:rPr>
          <w:rFonts w:ascii="Arial" w:hAnsi="Arial" w:cs="Arial"/>
          <w:spacing w:val="-67"/>
          <w:sz w:val="24"/>
          <w:szCs w:val="24"/>
        </w:rPr>
        <w:t xml:space="preserve"> </w:t>
      </w:r>
      <w:r w:rsidRPr="008F1CF6">
        <w:rPr>
          <w:rFonts w:ascii="Arial" w:hAnsi="Arial" w:cs="Arial"/>
          <w:sz w:val="24"/>
          <w:szCs w:val="24"/>
        </w:rPr>
        <w:t>SEA</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fost</w:t>
      </w:r>
      <w:r w:rsidRPr="008F1CF6">
        <w:rPr>
          <w:rFonts w:ascii="Arial" w:hAnsi="Arial" w:cs="Arial"/>
          <w:spacing w:val="1"/>
          <w:sz w:val="24"/>
          <w:szCs w:val="24"/>
        </w:rPr>
        <w:t xml:space="preserve"> </w:t>
      </w:r>
      <w:r w:rsidRPr="008F1CF6">
        <w:rPr>
          <w:rFonts w:ascii="Arial" w:hAnsi="Arial" w:cs="Arial"/>
          <w:sz w:val="24"/>
          <w:szCs w:val="24"/>
        </w:rPr>
        <w:t>aprobata</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catre</w:t>
      </w:r>
      <w:r w:rsidRPr="008F1CF6">
        <w:rPr>
          <w:rFonts w:ascii="Arial" w:hAnsi="Arial" w:cs="Arial"/>
          <w:spacing w:val="1"/>
          <w:sz w:val="24"/>
          <w:szCs w:val="24"/>
        </w:rPr>
        <w:t xml:space="preserve"> </w:t>
      </w:r>
      <w:r w:rsidRPr="008F1CF6">
        <w:rPr>
          <w:rFonts w:ascii="Arial" w:hAnsi="Arial" w:cs="Arial"/>
          <w:sz w:val="24"/>
          <w:szCs w:val="24"/>
        </w:rPr>
        <w:t>CTE</w:t>
      </w:r>
      <w:r w:rsidRPr="008F1CF6">
        <w:rPr>
          <w:rFonts w:ascii="Arial" w:hAnsi="Arial" w:cs="Arial"/>
          <w:spacing w:val="1"/>
          <w:sz w:val="24"/>
          <w:szCs w:val="24"/>
        </w:rPr>
        <w:t xml:space="preserve"> </w:t>
      </w:r>
      <w:r w:rsidRPr="008F1CF6">
        <w:rPr>
          <w:rFonts w:ascii="Arial" w:hAnsi="Arial" w:cs="Arial"/>
          <w:sz w:val="24"/>
          <w:szCs w:val="24"/>
        </w:rPr>
        <w:t>(Conferinta</w:t>
      </w:r>
      <w:r w:rsidRPr="008F1CF6">
        <w:rPr>
          <w:rFonts w:ascii="Arial" w:hAnsi="Arial" w:cs="Arial"/>
          <w:spacing w:val="1"/>
          <w:sz w:val="24"/>
          <w:szCs w:val="24"/>
        </w:rPr>
        <w:t xml:space="preserve"> </w:t>
      </w:r>
      <w:r w:rsidRPr="008F1CF6">
        <w:rPr>
          <w:rFonts w:ascii="Arial" w:hAnsi="Arial" w:cs="Arial"/>
          <w:sz w:val="24"/>
          <w:szCs w:val="24"/>
        </w:rPr>
        <w:t>a-II-a</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amenajare)</w:t>
      </w:r>
      <w:r w:rsidRPr="008F1CF6">
        <w:rPr>
          <w:rFonts w:ascii="Arial" w:hAnsi="Arial" w:cs="Arial"/>
          <w:spacing w:val="1"/>
          <w:sz w:val="24"/>
          <w:szCs w:val="24"/>
        </w:rPr>
        <w:t xml:space="preserve"> </w:t>
      </w:r>
      <w:r w:rsidRPr="008F1CF6">
        <w:rPr>
          <w:rFonts w:ascii="Arial" w:hAnsi="Arial" w:cs="Arial"/>
          <w:sz w:val="24"/>
          <w:szCs w:val="24"/>
        </w:rPr>
        <w:t>al</w:t>
      </w:r>
      <w:r w:rsidRPr="008F1CF6">
        <w:rPr>
          <w:rFonts w:ascii="Arial" w:hAnsi="Arial" w:cs="Arial"/>
          <w:spacing w:val="1"/>
          <w:sz w:val="24"/>
          <w:szCs w:val="24"/>
        </w:rPr>
        <w:t xml:space="preserve"> </w:t>
      </w:r>
      <w:r w:rsidRPr="008F1CF6">
        <w:rPr>
          <w:rFonts w:ascii="Arial" w:hAnsi="Arial" w:cs="Arial"/>
          <w:sz w:val="24"/>
          <w:szCs w:val="24"/>
        </w:rPr>
        <w:t>Ministerului</w:t>
      </w:r>
      <w:r w:rsidRPr="008F1CF6">
        <w:rPr>
          <w:rFonts w:ascii="Arial" w:hAnsi="Arial" w:cs="Arial"/>
          <w:spacing w:val="1"/>
          <w:sz w:val="24"/>
          <w:szCs w:val="24"/>
        </w:rPr>
        <w:t xml:space="preserve"> </w:t>
      </w:r>
      <w:r w:rsidRPr="008F1CF6">
        <w:rPr>
          <w:rFonts w:ascii="Arial" w:hAnsi="Arial" w:cs="Arial"/>
          <w:sz w:val="24"/>
          <w:szCs w:val="24"/>
        </w:rPr>
        <w:t>Mediului,</w:t>
      </w:r>
      <w:r w:rsidRPr="008F1CF6">
        <w:rPr>
          <w:rFonts w:ascii="Arial" w:hAnsi="Arial" w:cs="Arial"/>
          <w:spacing w:val="-2"/>
          <w:sz w:val="24"/>
          <w:szCs w:val="24"/>
        </w:rPr>
        <w:t xml:space="preserve"> </w:t>
      </w:r>
      <w:r w:rsidRPr="008F1CF6">
        <w:rPr>
          <w:rFonts w:ascii="Arial" w:hAnsi="Arial" w:cs="Arial"/>
          <w:sz w:val="24"/>
          <w:szCs w:val="24"/>
        </w:rPr>
        <w:t>Apelor si</w:t>
      </w:r>
      <w:r w:rsidRPr="008F1CF6">
        <w:rPr>
          <w:rFonts w:ascii="Arial" w:hAnsi="Arial" w:cs="Arial"/>
          <w:spacing w:val="1"/>
          <w:sz w:val="24"/>
          <w:szCs w:val="24"/>
        </w:rPr>
        <w:t xml:space="preserve"> </w:t>
      </w:r>
      <w:r w:rsidRPr="008F1CF6">
        <w:rPr>
          <w:rFonts w:ascii="Arial" w:hAnsi="Arial" w:cs="Arial"/>
          <w:sz w:val="24"/>
          <w:szCs w:val="24"/>
        </w:rPr>
        <w:t>Padurilor.</w:t>
      </w:r>
    </w:p>
    <w:p w14:paraId="14CA2223" w14:textId="77777777" w:rsidR="00EB3847" w:rsidRPr="008F1CF6" w:rsidRDefault="00EB3847" w:rsidP="00EB3847">
      <w:pPr>
        <w:pStyle w:val="Corptext"/>
        <w:tabs>
          <w:tab w:val="left" w:pos="7797"/>
        </w:tabs>
        <w:spacing w:line="320" w:lineRule="exact"/>
        <w:ind w:right="-286"/>
        <w:jc w:val="both"/>
        <w:rPr>
          <w:rFonts w:ascii="Arial" w:hAnsi="Arial" w:cs="Arial"/>
          <w:sz w:val="24"/>
          <w:szCs w:val="24"/>
        </w:rPr>
      </w:pPr>
      <w:r w:rsidRPr="008F1CF6">
        <w:rPr>
          <w:rFonts w:ascii="Arial" w:hAnsi="Arial" w:cs="Arial"/>
          <w:sz w:val="24"/>
          <w:szCs w:val="24"/>
        </w:rPr>
        <w:t>Au</w:t>
      </w:r>
      <w:r w:rsidRPr="008F1CF6">
        <w:rPr>
          <w:rFonts w:ascii="Arial" w:hAnsi="Arial" w:cs="Arial"/>
          <w:spacing w:val="-2"/>
          <w:sz w:val="24"/>
          <w:szCs w:val="24"/>
        </w:rPr>
        <w:t xml:space="preserve"> </w:t>
      </w:r>
      <w:r w:rsidRPr="008F1CF6">
        <w:rPr>
          <w:rFonts w:ascii="Arial" w:hAnsi="Arial" w:cs="Arial"/>
          <w:sz w:val="24"/>
          <w:szCs w:val="24"/>
        </w:rPr>
        <w:t>fost</w:t>
      </w:r>
      <w:r w:rsidRPr="008F1CF6">
        <w:rPr>
          <w:rFonts w:ascii="Arial" w:hAnsi="Arial" w:cs="Arial"/>
          <w:spacing w:val="-6"/>
          <w:sz w:val="24"/>
          <w:szCs w:val="24"/>
        </w:rPr>
        <w:t xml:space="preserve"> </w:t>
      </w:r>
      <w:r w:rsidRPr="008F1CF6">
        <w:rPr>
          <w:rFonts w:ascii="Arial" w:hAnsi="Arial" w:cs="Arial"/>
          <w:sz w:val="24"/>
          <w:szCs w:val="24"/>
        </w:rPr>
        <w:t>prevazute</w:t>
      </w:r>
      <w:r w:rsidRPr="008F1CF6">
        <w:rPr>
          <w:rFonts w:ascii="Arial" w:hAnsi="Arial" w:cs="Arial"/>
          <w:spacing w:val="-3"/>
          <w:sz w:val="24"/>
          <w:szCs w:val="24"/>
        </w:rPr>
        <w:t xml:space="preserve"> </w:t>
      </w:r>
      <w:r w:rsidRPr="008F1CF6">
        <w:rPr>
          <w:rFonts w:ascii="Arial" w:hAnsi="Arial" w:cs="Arial"/>
          <w:sz w:val="24"/>
          <w:szCs w:val="24"/>
        </w:rPr>
        <w:t>urmatoarele:</w:t>
      </w:r>
    </w:p>
    <w:p w14:paraId="298C51A9" w14:textId="77777777" w:rsidR="00EB3847" w:rsidRPr="008F1CF6" w:rsidRDefault="00EB3847">
      <w:pPr>
        <w:pStyle w:val="Listparagraf"/>
        <w:numPr>
          <w:ilvl w:val="0"/>
          <w:numId w:val="30"/>
        </w:numPr>
        <w:tabs>
          <w:tab w:val="left" w:pos="1294"/>
          <w:tab w:val="left" w:pos="1295"/>
          <w:tab w:val="left" w:pos="7797"/>
        </w:tabs>
        <w:spacing w:before="3"/>
        <w:ind w:left="0" w:right="-286" w:firstLine="708"/>
        <w:rPr>
          <w:rFonts w:ascii="Arial" w:hAnsi="Arial" w:cs="Arial"/>
          <w:sz w:val="24"/>
          <w:szCs w:val="24"/>
        </w:rPr>
      </w:pPr>
      <w:r w:rsidRPr="008F1CF6">
        <w:rPr>
          <w:rFonts w:ascii="Arial" w:hAnsi="Arial" w:cs="Arial"/>
          <w:sz w:val="24"/>
          <w:szCs w:val="24"/>
        </w:rPr>
        <w:t>desfasurarea</w:t>
      </w:r>
      <w:r w:rsidRPr="008F1CF6">
        <w:rPr>
          <w:rFonts w:ascii="Arial" w:hAnsi="Arial" w:cs="Arial"/>
          <w:spacing w:val="-4"/>
          <w:sz w:val="24"/>
          <w:szCs w:val="24"/>
        </w:rPr>
        <w:t xml:space="preserve"> </w:t>
      </w:r>
      <w:r w:rsidRPr="008F1CF6">
        <w:rPr>
          <w:rFonts w:ascii="Arial" w:hAnsi="Arial" w:cs="Arial"/>
          <w:sz w:val="24"/>
          <w:szCs w:val="24"/>
        </w:rPr>
        <w:t>lucrarilor</w:t>
      </w:r>
      <w:r w:rsidRPr="008F1CF6">
        <w:rPr>
          <w:rFonts w:ascii="Arial" w:hAnsi="Arial" w:cs="Arial"/>
          <w:spacing w:val="-3"/>
          <w:sz w:val="24"/>
          <w:szCs w:val="24"/>
        </w:rPr>
        <w:t xml:space="preserve"> </w:t>
      </w:r>
      <w:r w:rsidRPr="008F1CF6">
        <w:rPr>
          <w:rFonts w:ascii="Arial" w:hAnsi="Arial" w:cs="Arial"/>
          <w:sz w:val="24"/>
          <w:szCs w:val="24"/>
        </w:rPr>
        <w:t>silviculturale</w:t>
      </w:r>
      <w:r w:rsidRPr="008F1CF6">
        <w:rPr>
          <w:rFonts w:ascii="Arial" w:hAnsi="Arial" w:cs="Arial"/>
          <w:spacing w:val="-4"/>
          <w:sz w:val="24"/>
          <w:szCs w:val="24"/>
        </w:rPr>
        <w:t xml:space="preserve"> </w:t>
      </w:r>
      <w:r w:rsidRPr="008F1CF6">
        <w:rPr>
          <w:rFonts w:ascii="Arial" w:hAnsi="Arial" w:cs="Arial"/>
          <w:sz w:val="24"/>
          <w:szCs w:val="24"/>
        </w:rPr>
        <w:t>in</w:t>
      </w:r>
      <w:r w:rsidRPr="008F1CF6">
        <w:rPr>
          <w:rFonts w:ascii="Arial" w:hAnsi="Arial" w:cs="Arial"/>
          <w:spacing w:val="-2"/>
          <w:sz w:val="24"/>
          <w:szCs w:val="24"/>
        </w:rPr>
        <w:t xml:space="preserve"> </w:t>
      </w:r>
      <w:r w:rsidRPr="008F1CF6">
        <w:rPr>
          <w:rFonts w:ascii="Arial" w:hAnsi="Arial" w:cs="Arial"/>
          <w:sz w:val="24"/>
          <w:szCs w:val="24"/>
        </w:rPr>
        <w:t>mod</w:t>
      </w:r>
      <w:r w:rsidRPr="008F1CF6">
        <w:rPr>
          <w:rFonts w:ascii="Arial" w:hAnsi="Arial" w:cs="Arial"/>
          <w:spacing w:val="-3"/>
          <w:sz w:val="24"/>
          <w:szCs w:val="24"/>
        </w:rPr>
        <w:t xml:space="preserve"> </w:t>
      </w:r>
      <w:r w:rsidRPr="008F1CF6">
        <w:rPr>
          <w:rFonts w:ascii="Arial" w:hAnsi="Arial" w:cs="Arial"/>
          <w:sz w:val="24"/>
          <w:szCs w:val="24"/>
        </w:rPr>
        <w:t>gradual</w:t>
      </w:r>
      <w:r w:rsidRPr="008F1CF6">
        <w:rPr>
          <w:rFonts w:ascii="Arial" w:hAnsi="Arial" w:cs="Arial"/>
          <w:spacing w:val="-2"/>
          <w:sz w:val="24"/>
          <w:szCs w:val="24"/>
        </w:rPr>
        <w:t xml:space="preserve"> </w:t>
      </w:r>
      <w:r w:rsidRPr="008F1CF6">
        <w:rPr>
          <w:rFonts w:ascii="Arial" w:hAnsi="Arial" w:cs="Arial"/>
          <w:sz w:val="24"/>
          <w:szCs w:val="24"/>
        </w:rPr>
        <w:t>pe</w:t>
      </w:r>
      <w:r w:rsidRPr="008F1CF6">
        <w:rPr>
          <w:rFonts w:ascii="Arial" w:hAnsi="Arial" w:cs="Arial"/>
          <w:spacing w:val="-7"/>
          <w:sz w:val="24"/>
          <w:szCs w:val="24"/>
        </w:rPr>
        <w:t xml:space="preserve"> </w:t>
      </w:r>
      <w:r w:rsidRPr="008F1CF6">
        <w:rPr>
          <w:rFonts w:ascii="Arial" w:hAnsi="Arial" w:cs="Arial"/>
          <w:sz w:val="24"/>
          <w:szCs w:val="24"/>
        </w:rPr>
        <w:t>toata</w:t>
      </w:r>
      <w:r w:rsidRPr="008F1CF6">
        <w:rPr>
          <w:rFonts w:ascii="Arial" w:hAnsi="Arial" w:cs="Arial"/>
          <w:spacing w:val="-6"/>
          <w:sz w:val="24"/>
          <w:szCs w:val="24"/>
        </w:rPr>
        <w:t xml:space="preserve"> </w:t>
      </w:r>
      <w:r w:rsidRPr="008F1CF6">
        <w:rPr>
          <w:rFonts w:ascii="Arial" w:hAnsi="Arial" w:cs="Arial"/>
          <w:sz w:val="24"/>
          <w:szCs w:val="24"/>
        </w:rPr>
        <w:t>suprafata</w:t>
      </w:r>
      <w:r w:rsidRPr="008F1CF6">
        <w:rPr>
          <w:rFonts w:ascii="Arial" w:hAnsi="Arial" w:cs="Arial"/>
          <w:spacing w:val="-6"/>
          <w:sz w:val="24"/>
          <w:szCs w:val="24"/>
        </w:rPr>
        <w:t xml:space="preserve"> </w:t>
      </w:r>
      <w:r w:rsidRPr="008F1CF6">
        <w:rPr>
          <w:rFonts w:ascii="Arial" w:hAnsi="Arial" w:cs="Arial"/>
          <w:sz w:val="24"/>
          <w:szCs w:val="24"/>
        </w:rPr>
        <w:t>propusa</w:t>
      </w:r>
      <w:r w:rsidRPr="008F1CF6">
        <w:rPr>
          <w:rFonts w:ascii="Arial" w:hAnsi="Arial" w:cs="Arial"/>
          <w:spacing w:val="-67"/>
          <w:sz w:val="24"/>
          <w:szCs w:val="24"/>
        </w:rPr>
        <w:t xml:space="preserve"> </w:t>
      </w:r>
      <w:r w:rsidRPr="008F1CF6">
        <w:rPr>
          <w:rFonts w:ascii="Arial" w:hAnsi="Arial" w:cs="Arial"/>
          <w:sz w:val="24"/>
          <w:szCs w:val="24"/>
        </w:rPr>
        <w:t>amenajarii silvice;</w:t>
      </w:r>
    </w:p>
    <w:p w14:paraId="07259C09" w14:textId="77777777" w:rsidR="00EB3847" w:rsidRPr="008F1CF6" w:rsidRDefault="00EB3847">
      <w:pPr>
        <w:pStyle w:val="Listparagraf"/>
        <w:numPr>
          <w:ilvl w:val="0"/>
          <w:numId w:val="30"/>
        </w:numPr>
        <w:tabs>
          <w:tab w:val="left" w:pos="1294"/>
          <w:tab w:val="left" w:pos="1295"/>
          <w:tab w:val="left" w:pos="7797"/>
        </w:tabs>
        <w:ind w:left="0" w:right="-286" w:firstLine="708"/>
        <w:rPr>
          <w:rFonts w:ascii="Arial" w:hAnsi="Arial" w:cs="Arial"/>
          <w:sz w:val="24"/>
          <w:szCs w:val="24"/>
        </w:rPr>
      </w:pPr>
      <w:r w:rsidRPr="008F1CF6">
        <w:rPr>
          <w:rFonts w:ascii="Arial" w:hAnsi="Arial" w:cs="Arial"/>
          <w:sz w:val="24"/>
          <w:szCs w:val="24"/>
        </w:rPr>
        <w:t>impartirea activitatilor de exploatare si transport, precum si a celor conexe de</w:t>
      </w:r>
      <w:r w:rsidRPr="008F1CF6">
        <w:rPr>
          <w:rFonts w:ascii="Arial" w:hAnsi="Arial" w:cs="Arial"/>
          <w:spacing w:val="-67"/>
          <w:sz w:val="24"/>
          <w:szCs w:val="24"/>
        </w:rPr>
        <w:t xml:space="preserve"> </w:t>
      </w:r>
      <w:r w:rsidRPr="008F1CF6">
        <w:rPr>
          <w:rFonts w:ascii="Arial" w:hAnsi="Arial" w:cs="Arial"/>
          <w:sz w:val="24"/>
          <w:szCs w:val="24"/>
        </w:rPr>
        <w:t>constructii</w:t>
      </w:r>
      <w:r w:rsidRPr="008F1CF6">
        <w:rPr>
          <w:rFonts w:ascii="Arial" w:hAnsi="Arial" w:cs="Arial"/>
          <w:spacing w:val="-6"/>
          <w:sz w:val="24"/>
          <w:szCs w:val="24"/>
        </w:rPr>
        <w:t xml:space="preserve"> </w:t>
      </w:r>
      <w:r w:rsidRPr="008F1CF6">
        <w:rPr>
          <w:rFonts w:ascii="Arial" w:hAnsi="Arial" w:cs="Arial"/>
          <w:sz w:val="24"/>
          <w:szCs w:val="24"/>
        </w:rPr>
        <w:t>edilitare</w:t>
      </w:r>
      <w:r w:rsidRPr="008F1CF6">
        <w:rPr>
          <w:rFonts w:ascii="Arial" w:hAnsi="Arial" w:cs="Arial"/>
          <w:spacing w:val="-6"/>
          <w:sz w:val="24"/>
          <w:szCs w:val="24"/>
        </w:rPr>
        <w:t xml:space="preserve"> </w:t>
      </w:r>
      <w:r w:rsidRPr="008F1CF6">
        <w:rPr>
          <w:rFonts w:ascii="Arial" w:hAnsi="Arial" w:cs="Arial"/>
          <w:sz w:val="24"/>
          <w:szCs w:val="24"/>
        </w:rPr>
        <w:t>pe</w:t>
      </w:r>
      <w:r w:rsidRPr="008F1CF6">
        <w:rPr>
          <w:rFonts w:ascii="Arial" w:hAnsi="Arial" w:cs="Arial"/>
          <w:spacing w:val="-3"/>
          <w:sz w:val="24"/>
          <w:szCs w:val="24"/>
        </w:rPr>
        <w:t xml:space="preserve"> </w:t>
      </w:r>
      <w:r w:rsidRPr="008F1CF6">
        <w:rPr>
          <w:rFonts w:ascii="Arial" w:hAnsi="Arial" w:cs="Arial"/>
          <w:sz w:val="24"/>
          <w:szCs w:val="24"/>
        </w:rPr>
        <w:t>mai</w:t>
      </w:r>
      <w:r w:rsidRPr="008F1CF6">
        <w:rPr>
          <w:rFonts w:ascii="Arial" w:hAnsi="Arial" w:cs="Arial"/>
          <w:spacing w:val="-1"/>
          <w:sz w:val="24"/>
          <w:szCs w:val="24"/>
        </w:rPr>
        <w:t xml:space="preserve"> </w:t>
      </w:r>
      <w:r w:rsidRPr="008F1CF6">
        <w:rPr>
          <w:rFonts w:ascii="Arial" w:hAnsi="Arial" w:cs="Arial"/>
          <w:sz w:val="24"/>
          <w:szCs w:val="24"/>
        </w:rPr>
        <w:t>multe</w:t>
      </w:r>
      <w:r w:rsidRPr="008F1CF6">
        <w:rPr>
          <w:rFonts w:ascii="Arial" w:hAnsi="Arial" w:cs="Arial"/>
          <w:spacing w:val="-6"/>
          <w:sz w:val="24"/>
          <w:szCs w:val="24"/>
        </w:rPr>
        <w:t xml:space="preserve"> </w:t>
      </w:r>
      <w:r w:rsidRPr="008F1CF6">
        <w:rPr>
          <w:rFonts w:ascii="Arial" w:hAnsi="Arial" w:cs="Arial"/>
          <w:sz w:val="24"/>
          <w:szCs w:val="24"/>
        </w:rPr>
        <w:t>sezoane</w:t>
      </w:r>
      <w:r w:rsidRPr="008F1CF6">
        <w:rPr>
          <w:rFonts w:ascii="Arial" w:hAnsi="Arial" w:cs="Arial"/>
          <w:spacing w:val="-3"/>
          <w:sz w:val="24"/>
          <w:szCs w:val="24"/>
        </w:rPr>
        <w:t xml:space="preserve"> </w:t>
      </w:r>
      <w:r w:rsidRPr="008F1CF6">
        <w:rPr>
          <w:rFonts w:ascii="Arial" w:hAnsi="Arial" w:cs="Arial"/>
          <w:sz w:val="24"/>
          <w:szCs w:val="24"/>
        </w:rPr>
        <w:t>reci,</w:t>
      </w:r>
      <w:r w:rsidRPr="008F1CF6">
        <w:rPr>
          <w:rFonts w:ascii="Arial" w:hAnsi="Arial" w:cs="Arial"/>
          <w:spacing w:val="-4"/>
          <w:sz w:val="24"/>
          <w:szCs w:val="24"/>
        </w:rPr>
        <w:t xml:space="preserve"> </w:t>
      </w:r>
      <w:r w:rsidRPr="008F1CF6">
        <w:rPr>
          <w:rFonts w:ascii="Arial" w:hAnsi="Arial" w:cs="Arial"/>
          <w:sz w:val="24"/>
          <w:szCs w:val="24"/>
        </w:rPr>
        <w:t>in</w:t>
      </w:r>
      <w:r w:rsidRPr="008F1CF6">
        <w:rPr>
          <w:rFonts w:ascii="Arial" w:hAnsi="Arial" w:cs="Arial"/>
          <w:spacing w:val="-2"/>
          <w:sz w:val="24"/>
          <w:szCs w:val="24"/>
        </w:rPr>
        <w:t xml:space="preserve"> </w:t>
      </w:r>
      <w:r w:rsidRPr="008F1CF6">
        <w:rPr>
          <w:rFonts w:ascii="Arial" w:hAnsi="Arial" w:cs="Arial"/>
          <w:sz w:val="24"/>
          <w:szCs w:val="24"/>
        </w:rPr>
        <w:t>care</w:t>
      </w:r>
      <w:r w:rsidRPr="008F1CF6">
        <w:rPr>
          <w:rFonts w:ascii="Arial" w:hAnsi="Arial" w:cs="Arial"/>
          <w:spacing w:val="-3"/>
          <w:sz w:val="24"/>
          <w:szCs w:val="24"/>
        </w:rPr>
        <w:t xml:space="preserve"> </w:t>
      </w:r>
      <w:r w:rsidRPr="008F1CF6">
        <w:rPr>
          <w:rFonts w:ascii="Arial" w:hAnsi="Arial" w:cs="Arial"/>
          <w:sz w:val="24"/>
          <w:szCs w:val="24"/>
        </w:rPr>
        <w:t>activitatea</w:t>
      </w:r>
      <w:r w:rsidRPr="008F1CF6">
        <w:rPr>
          <w:rFonts w:ascii="Arial" w:hAnsi="Arial" w:cs="Arial"/>
          <w:spacing w:val="-6"/>
          <w:sz w:val="24"/>
          <w:szCs w:val="24"/>
        </w:rPr>
        <w:t xml:space="preserve"> </w:t>
      </w:r>
      <w:r w:rsidRPr="008F1CF6">
        <w:rPr>
          <w:rFonts w:ascii="Arial" w:hAnsi="Arial" w:cs="Arial"/>
          <w:sz w:val="24"/>
          <w:szCs w:val="24"/>
        </w:rPr>
        <w:t>biologica</w:t>
      </w:r>
      <w:r w:rsidRPr="008F1CF6">
        <w:rPr>
          <w:rFonts w:ascii="Arial" w:hAnsi="Arial" w:cs="Arial"/>
          <w:spacing w:val="-3"/>
          <w:sz w:val="24"/>
          <w:szCs w:val="24"/>
        </w:rPr>
        <w:t xml:space="preserve"> </w:t>
      </w:r>
      <w:r w:rsidRPr="008F1CF6">
        <w:rPr>
          <w:rFonts w:ascii="Arial" w:hAnsi="Arial" w:cs="Arial"/>
          <w:sz w:val="24"/>
          <w:szCs w:val="24"/>
        </w:rPr>
        <w:t>este</w:t>
      </w:r>
      <w:r w:rsidRPr="008F1CF6">
        <w:rPr>
          <w:rFonts w:ascii="Arial" w:hAnsi="Arial" w:cs="Arial"/>
          <w:spacing w:val="-3"/>
          <w:sz w:val="24"/>
          <w:szCs w:val="24"/>
        </w:rPr>
        <w:t xml:space="preserve"> </w:t>
      </w:r>
      <w:r w:rsidRPr="008F1CF6">
        <w:rPr>
          <w:rFonts w:ascii="Arial" w:hAnsi="Arial" w:cs="Arial"/>
          <w:sz w:val="24"/>
          <w:szCs w:val="24"/>
        </w:rPr>
        <w:t>redusa;</w:t>
      </w:r>
    </w:p>
    <w:p w14:paraId="48DFBE5D" w14:textId="77777777" w:rsidR="00EB3847" w:rsidRPr="008F1CF6" w:rsidRDefault="00EB3847">
      <w:pPr>
        <w:pStyle w:val="Listparagraf"/>
        <w:numPr>
          <w:ilvl w:val="0"/>
          <w:numId w:val="30"/>
        </w:numPr>
        <w:tabs>
          <w:tab w:val="left" w:pos="1294"/>
          <w:tab w:val="left" w:pos="1295"/>
          <w:tab w:val="left" w:pos="7797"/>
        </w:tabs>
        <w:ind w:left="0" w:right="-286" w:firstLine="708"/>
        <w:rPr>
          <w:rFonts w:ascii="Arial" w:hAnsi="Arial" w:cs="Arial"/>
          <w:sz w:val="24"/>
          <w:szCs w:val="24"/>
        </w:rPr>
      </w:pPr>
      <w:r w:rsidRPr="008F1CF6">
        <w:rPr>
          <w:rFonts w:ascii="Arial" w:hAnsi="Arial" w:cs="Arial"/>
          <w:sz w:val="24"/>
          <w:szCs w:val="24"/>
        </w:rPr>
        <w:t>amplasarea lucrarilor silviculturale in concordanta cu mentinerea unei anumite</w:t>
      </w:r>
      <w:r w:rsidRPr="008F1CF6">
        <w:rPr>
          <w:rFonts w:ascii="Arial" w:hAnsi="Arial" w:cs="Arial"/>
          <w:spacing w:val="1"/>
          <w:sz w:val="24"/>
          <w:szCs w:val="24"/>
        </w:rPr>
        <w:t xml:space="preserve"> </w:t>
      </w:r>
      <w:r w:rsidRPr="008F1CF6">
        <w:rPr>
          <w:rFonts w:ascii="Arial" w:hAnsi="Arial" w:cs="Arial"/>
          <w:sz w:val="24"/>
          <w:szCs w:val="24"/>
        </w:rPr>
        <w:t>distante</w:t>
      </w:r>
      <w:r w:rsidRPr="008F1CF6">
        <w:rPr>
          <w:rFonts w:ascii="Arial" w:hAnsi="Arial" w:cs="Arial"/>
          <w:spacing w:val="32"/>
          <w:sz w:val="24"/>
          <w:szCs w:val="24"/>
        </w:rPr>
        <w:t xml:space="preserve"> </w:t>
      </w:r>
      <w:r w:rsidRPr="008F1CF6">
        <w:rPr>
          <w:rFonts w:ascii="Arial" w:hAnsi="Arial" w:cs="Arial"/>
          <w:sz w:val="24"/>
          <w:szCs w:val="24"/>
        </w:rPr>
        <w:t>si</w:t>
      </w:r>
      <w:r w:rsidRPr="008F1CF6">
        <w:rPr>
          <w:rFonts w:ascii="Arial" w:hAnsi="Arial" w:cs="Arial"/>
          <w:spacing w:val="33"/>
          <w:sz w:val="24"/>
          <w:szCs w:val="24"/>
        </w:rPr>
        <w:t xml:space="preserve"> </w:t>
      </w:r>
      <w:r w:rsidRPr="008F1CF6">
        <w:rPr>
          <w:rFonts w:ascii="Arial" w:hAnsi="Arial" w:cs="Arial"/>
          <w:sz w:val="24"/>
          <w:szCs w:val="24"/>
        </w:rPr>
        <w:t>protectii</w:t>
      </w:r>
      <w:r w:rsidRPr="008F1CF6">
        <w:rPr>
          <w:rFonts w:ascii="Arial" w:hAnsi="Arial" w:cs="Arial"/>
          <w:spacing w:val="37"/>
          <w:sz w:val="24"/>
          <w:szCs w:val="24"/>
        </w:rPr>
        <w:t xml:space="preserve"> </w:t>
      </w:r>
      <w:r w:rsidRPr="008F1CF6">
        <w:rPr>
          <w:rFonts w:ascii="Arial" w:hAnsi="Arial" w:cs="Arial"/>
          <w:sz w:val="24"/>
          <w:szCs w:val="24"/>
        </w:rPr>
        <w:t>fata</w:t>
      </w:r>
      <w:r w:rsidRPr="008F1CF6">
        <w:rPr>
          <w:rFonts w:ascii="Arial" w:hAnsi="Arial" w:cs="Arial"/>
          <w:spacing w:val="32"/>
          <w:sz w:val="24"/>
          <w:szCs w:val="24"/>
        </w:rPr>
        <w:t xml:space="preserve"> </w:t>
      </w:r>
      <w:r w:rsidRPr="008F1CF6">
        <w:rPr>
          <w:rFonts w:ascii="Arial" w:hAnsi="Arial" w:cs="Arial"/>
          <w:sz w:val="24"/>
          <w:szCs w:val="24"/>
        </w:rPr>
        <w:t>de</w:t>
      </w:r>
      <w:r w:rsidRPr="008F1CF6">
        <w:rPr>
          <w:rFonts w:ascii="Arial" w:hAnsi="Arial" w:cs="Arial"/>
          <w:spacing w:val="35"/>
          <w:sz w:val="24"/>
          <w:szCs w:val="24"/>
        </w:rPr>
        <w:t xml:space="preserve"> </w:t>
      </w:r>
      <w:r w:rsidRPr="008F1CF6">
        <w:rPr>
          <w:rFonts w:ascii="Arial" w:hAnsi="Arial" w:cs="Arial"/>
          <w:sz w:val="24"/>
          <w:szCs w:val="24"/>
        </w:rPr>
        <w:t>anumite</w:t>
      </w:r>
      <w:r w:rsidRPr="008F1CF6">
        <w:rPr>
          <w:rFonts w:ascii="Arial" w:hAnsi="Arial" w:cs="Arial"/>
          <w:spacing w:val="35"/>
          <w:sz w:val="24"/>
          <w:szCs w:val="24"/>
        </w:rPr>
        <w:t xml:space="preserve"> </w:t>
      </w:r>
      <w:r w:rsidRPr="008F1CF6">
        <w:rPr>
          <w:rFonts w:ascii="Arial" w:hAnsi="Arial" w:cs="Arial"/>
          <w:sz w:val="24"/>
          <w:szCs w:val="24"/>
        </w:rPr>
        <w:t>zone</w:t>
      </w:r>
      <w:r w:rsidRPr="008F1CF6">
        <w:rPr>
          <w:rFonts w:ascii="Arial" w:hAnsi="Arial" w:cs="Arial"/>
          <w:spacing w:val="32"/>
          <w:sz w:val="24"/>
          <w:szCs w:val="24"/>
        </w:rPr>
        <w:t xml:space="preserve"> </w:t>
      </w:r>
      <w:r w:rsidRPr="008F1CF6">
        <w:rPr>
          <w:rFonts w:ascii="Arial" w:hAnsi="Arial" w:cs="Arial"/>
          <w:sz w:val="24"/>
          <w:szCs w:val="24"/>
        </w:rPr>
        <w:t>speciale</w:t>
      </w:r>
      <w:r w:rsidRPr="008F1CF6">
        <w:rPr>
          <w:rFonts w:ascii="Arial" w:hAnsi="Arial" w:cs="Arial"/>
          <w:spacing w:val="32"/>
          <w:sz w:val="24"/>
          <w:szCs w:val="24"/>
        </w:rPr>
        <w:t xml:space="preserve"> </w:t>
      </w:r>
      <w:r w:rsidRPr="008F1CF6">
        <w:rPr>
          <w:rFonts w:ascii="Arial" w:hAnsi="Arial" w:cs="Arial"/>
          <w:sz w:val="24"/>
          <w:szCs w:val="24"/>
        </w:rPr>
        <w:t>in</w:t>
      </w:r>
      <w:r w:rsidRPr="008F1CF6">
        <w:rPr>
          <w:rFonts w:ascii="Arial" w:hAnsi="Arial" w:cs="Arial"/>
          <w:spacing w:val="36"/>
          <w:sz w:val="24"/>
          <w:szCs w:val="24"/>
        </w:rPr>
        <w:t xml:space="preserve"> </w:t>
      </w:r>
      <w:r w:rsidRPr="008F1CF6">
        <w:rPr>
          <w:rFonts w:ascii="Arial" w:hAnsi="Arial" w:cs="Arial"/>
          <w:sz w:val="24"/>
          <w:szCs w:val="24"/>
        </w:rPr>
        <w:t>care</w:t>
      </w:r>
      <w:r w:rsidRPr="008F1CF6">
        <w:rPr>
          <w:rFonts w:ascii="Arial" w:hAnsi="Arial" w:cs="Arial"/>
          <w:spacing w:val="35"/>
          <w:sz w:val="24"/>
          <w:szCs w:val="24"/>
        </w:rPr>
        <w:t xml:space="preserve"> </w:t>
      </w:r>
      <w:r w:rsidRPr="008F1CF6">
        <w:rPr>
          <w:rFonts w:ascii="Arial" w:hAnsi="Arial" w:cs="Arial"/>
          <w:sz w:val="24"/>
          <w:szCs w:val="24"/>
        </w:rPr>
        <w:t>s-a</w:t>
      </w:r>
      <w:r w:rsidRPr="008F1CF6">
        <w:rPr>
          <w:rFonts w:ascii="Arial" w:hAnsi="Arial" w:cs="Arial"/>
          <w:spacing w:val="35"/>
          <w:sz w:val="24"/>
          <w:szCs w:val="24"/>
        </w:rPr>
        <w:t xml:space="preserve"> </w:t>
      </w:r>
      <w:r w:rsidRPr="008F1CF6">
        <w:rPr>
          <w:rFonts w:ascii="Arial" w:hAnsi="Arial" w:cs="Arial"/>
          <w:sz w:val="24"/>
          <w:szCs w:val="24"/>
        </w:rPr>
        <w:t>mentionat</w:t>
      </w:r>
      <w:r w:rsidRPr="008F1CF6">
        <w:rPr>
          <w:rFonts w:ascii="Arial" w:hAnsi="Arial" w:cs="Arial"/>
          <w:spacing w:val="34"/>
          <w:sz w:val="24"/>
          <w:szCs w:val="24"/>
        </w:rPr>
        <w:t xml:space="preserve"> </w:t>
      </w:r>
      <w:r w:rsidRPr="008F1CF6">
        <w:rPr>
          <w:rFonts w:ascii="Arial" w:hAnsi="Arial" w:cs="Arial"/>
          <w:sz w:val="24"/>
          <w:szCs w:val="24"/>
        </w:rPr>
        <w:t>prezenta</w:t>
      </w:r>
      <w:r w:rsidRPr="008F1CF6">
        <w:rPr>
          <w:rFonts w:ascii="Arial" w:hAnsi="Arial" w:cs="Arial"/>
          <w:spacing w:val="-67"/>
          <w:sz w:val="24"/>
          <w:szCs w:val="24"/>
        </w:rPr>
        <w:t xml:space="preserve"> </w:t>
      </w:r>
      <w:r w:rsidRPr="008F1CF6">
        <w:rPr>
          <w:rFonts w:ascii="Arial" w:hAnsi="Arial" w:cs="Arial"/>
          <w:sz w:val="24"/>
          <w:szCs w:val="24"/>
        </w:rPr>
        <w:t>exemplarelor</w:t>
      </w:r>
      <w:r w:rsidRPr="008F1CF6">
        <w:rPr>
          <w:rFonts w:ascii="Arial" w:hAnsi="Arial" w:cs="Arial"/>
          <w:spacing w:val="-1"/>
          <w:sz w:val="24"/>
          <w:szCs w:val="24"/>
        </w:rPr>
        <w:t xml:space="preserve"> </w:t>
      </w:r>
      <w:r w:rsidRPr="008F1CF6">
        <w:rPr>
          <w:rFonts w:ascii="Arial" w:hAnsi="Arial" w:cs="Arial"/>
          <w:sz w:val="24"/>
          <w:szCs w:val="24"/>
        </w:rPr>
        <w:t>din</w:t>
      </w:r>
      <w:r w:rsidRPr="008F1CF6">
        <w:rPr>
          <w:rFonts w:ascii="Arial" w:hAnsi="Arial" w:cs="Arial"/>
          <w:spacing w:val="-3"/>
          <w:sz w:val="24"/>
          <w:szCs w:val="24"/>
        </w:rPr>
        <w:t xml:space="preserve"> </w:t>
      </w:r>
      <w:r w:rsidRPr="008F1CF6">
        <w:rPr>
          <w:rFonts w:ascii="Arial" w:hAnsi="Arial" w:cs="Arial"/>
          <w:sz w:val="24"/>
          <w:szCs w:val="24"/>
        </w:rPr>
        <w:t>speciile</w:t>
      </w:r>
      <w:r w:rsidRPr="008F1CF6">
        <w:rPr>
          <w:rFonts w:ascii="Arial" w:hAnsi="Arial" w:cs="Arial"/>
          <w:spacing w:val="-3"/>
          <w:sz w:val="24"/>
          <w:szCs w:val="24"/>
        </w:rPr>
        <w:t xml:space="preserve"> </w:t>
      </w:r>
      <w:r w:rsidRPr="008F1CF6">
        <w:rPr>
          <w:rFonts w:ascii="Arial" w:hAnsi="Arial" w:cs="Arial"/>
          <w:sz w:val="24"/>
          <w:szCs w:val="24"/>
        </w:rPr>
        <w:t>de pasari</w:t>
      </w:r>
      <w:r w:rsidRPr="008F1CF6">
        <w:rPr>
          <w:rFonts w:ascii="Arial" w:hAnsi="Arial" w:cs="Arial"/>
          <w:spacing w:val="-3"/>
          <w:sz w:val="24"/>
          <w:szCs w:val="24"/>
        </w:rPr>
        <w:t xml:space="preserve"> </w:t>
      </w:r>
      <w:r w:rsidRPr="008F1CF6">
        <w:rPr>
          <w:rFonts w:ascii="Arial" w:hAnsi="Arial" w:cs="Arial"/>
          <w:sz w:val="24"/>
          <w:szCs w:val="24"/>
        </w:rPr>
        <w:t>protejate;</w:t>
      </w:r>
    </w:p>
    <w:p w14:paraId="4A96DF5C" w14:textId="77777777" w:rsidR="00EB3847" w:rsidRPr="008F1CF6" w:rsidRDefault="00EB3847">
      <w:pPr>
        <w:pStyle w:val="Listparagraf"/>
        <w:numPr>
          <w:ilvl w:val="0"/>
          <w:numId w:val="30"/>
        </w:numPr>
        <w:tabs>
          <w:tab w:val="left" w:pos="1294"/>
          <w:tab w:val="left" w:pos="1295"/>
          <w:tab w:val="left" w:pos="7797"/>
        </w:tabs>
        <w:ind w:left="0" w:right="-286" w:firstLine="708"/>
        <w:rPr>
          <w:rFonts w:ascii="Arial" w:hAnsi="Arial" w:cs="Arial"/>
          <w:sz w:val="24"/>
          <w:szCs w:val="24"/>
        </w:rPr>
      </w:pPr>
      <w:r w:rsidRPr="008F1CF6">
        <w:rPr>
          <w:rFonts w:ascii="Arial" w:hAnsi="Arial" w:cs="Arial"/>
          <w:sz w:val="24"/>
          <w:szCs w:val="24"/>
        </w:rPr>
        <w:t>aplicarea in principal, a lucrarilor de conservare in astfel de zone si luarea de</w:t>
      </w:r>
      <w:r w:rsidRPr="008F1CF6">
        <w:rPr>
          <w:rFonts w:ascii="Arial" w:hAnsi="Arial" w:cs="Arial"/>
          <w:spacing w:val="1"/>
          <w:sz w:val="24"/>
          <w:szCs w:val="24"/>
        </w:rPr>
        <w:t xml:space="preserve"> </w:t>
      </w:r>
      <w:r w:rsidRPr="008F1CF6">
        <w:rPr>
          <w:rFonts w:ascii="Arial" w:hAnsi="Arial" w:cs="Arial"/>
          <w:sz w:val="24"/>
          <w:szCs w:val="24"/>
        </w:rPr>
        <w:t>masuri</w:t>
      </w:r>
      <w:r w:rsidRPr="008F1CF6">
        <w:rPr>
          <w:rFonts w:ascii="Arial" w:hAnsi="Arial" w:cs="Arial"/>
          <w:spacing w:val="60"/>
          <w:sz w:val="24"/>
          <w:szCs w:val="24"/>
        </w:rPr>
        <w:t xml:space="preserve"> </w:t>
      </w:r>
      <w:r w:rsidRPr="008F1CF6">
        <w:rPr>
          <w:rFonts w:ascii="Arial" w:hAnsi="Arial" w:cs="Arial"/>
          <w:sz w:val="24"/>
          <w:szCs w:val="24"/>
        </w:rPr>
        <w:t>speciale</w:t>
      </w:r>
      <w:r w:rsidRPr="008F1CF6">
        <w:rPr>
          <w:rFonts w:ascii="Arial" w:hAnsi="Arial" w:cs="Arial"/>
          <w:spacing w:val="62"/>
          <w:sz w:val="24"/>
          <w:szCs w:val="24"/>
        </w:rPr>
        <w:t xml:space="preserve"> </w:t>
      </w:r>
      <w:r w:rsidRPr="008F1CF6">
        <w:rPr>
          <w:rFonts w:ascii="Arial" w:hAnsi="Arial" w:cs="Arial"/>
          <w:sz w:val="24"/>
          <w:szCs w:val="24"/>
        </w:rPr>
        <w:t>de</w:t>
      </w:r>
      <w:r w:rsidRPr="008F1CF6">
        <w:rPr>
          <w:rFonts w:ascii="Arial" w:hAnsi="Arial" w:cs="Arial"/>
          <w:spacing w:val="60"/>
          <w:sz w:val="24"/>
          <w:szCs w:val="24"/>
        </w:rPr>
        <w:t xml:space="preserve"> </w:t>
      </w:r>
      <w:r w:rsidRPr="008F1CF6">
        <w:rPr>
          <w:rFonts w:ascii="Arial" w:hAnsi="Arial" w:cs="Arial"/>
          <w:sz w:val="24"/>
          <w:szCs w:val="24"/>
        </w:rPr>
        <w:t>protectie</w:t>
      </w:r>
      <w:r w:rsidRPr="008F1CF6">
        <w:rPr>
          <w:rFonts w:ascii="Arial" w:hAnsi="Arial" w:cs="Arial"/>
          <w:spacing w:val="62"/>
          <w:sz w:val="24"/>
          <w:szCs w:val="24"/>
        </w:rPr>
        <w:t xml:space="preserve"> </w:t>
      </w:r>
      <w:r w:rsidRPr="008F1CF6">
        <w:rPr>
          <w:rFonts w:ascii="Arial" w:hAnsi="Arial" w:cs="Arial"/>
          <w:sz w:val="24"/>
          <w:szCs w:val="24"/>
        </w:rPr>
        <w:t>a</w:t>
      </w:r>
      <w:r w:rsidRPr="008F1CF6">
        <w:rPr>
          <w:rFonts w:ascii="Arial" w:hAnsi="Arial" w:cs="Arial"/>
          <w:spacing w:val="63"/>
          <w:sz w:val="24"/>
          <w:szCs w:val="24"/>
        </w:rPr>
        <w:t xml:space="preserve"> </w:t>
      </w:r>
      <w:r w:rsidRPr="008F1CF6">
        <w:rPr>
          <w:rFonts w:ascii="Arial" w:hAnsi="Arial" w:cs="Arial"/>
          <w:sz w:val="24"/>
          <w:szCs w:val="24"/>
        </w:rPr>
        <w:t>arborilor</w:t>
      </w:r>
      <w:r w:rsidRPr="008F1CF6">
        <w:rPr>
          <w:rFonts w:ascii="Arial" w:hAnsi="Arial" w:cs="Arial"/>
          <w:spacing w:val="59"/>
          <w:sz w:val="24"/>
          <w:szCs w:val="24"/>
        </w:rPr>
        <w:t xml:space="preserve"> </w:t>
      </w:r>
      <w:r w:rsidRPr="008F1CF6">
        <w:rPr>
          <w:rFonts w:ascii="Arial" w:hAnsi="Arial" w:cs="Arial"/>
          <w:sz w:val="24"/>
          <w:szCs w:val="24"/>
        </w:rPr>
        <w:t>si</w:t>
      </w:r>
      <w:r w:rsidRPr="008F1CF6">
        <w:rPr>
          <w:rFonts w:ascii="Arial" w:hAnsi="Arial" w:cs="Arial"/>
          <w:spacing w:val="63"/>
          <w:sz w:val="24"/>
          <w:szCs w:val="24"/>
        </w:rPr>
        <w:t xml:space="preserve"> </w:t>
      </w:r>
      <w:r w:rsidRPr="008F1CF6">
        <w:rPr>
          <w:rFonts w:ascii="Arial" w:hAnsi="Arial" w:cs="Arial"/>
          <w:sz w:val="24"/>
          <w:szCs w:val="24"/>
        </w:rPr>
        <w:t>zonelor</w:t>
      </w:r>
      <w:r w:rsidRPr="008F1CF6">
        <w:rPr>
          <w:rFonts w:ascii="Arial" w:hAnsi="Arial" w:cs="Arial"/>
          <w:spacing w:val="59"/>
          <w:sz w:val="24"/>
          <w:szCs w:val="24"/>
        </w:rPr>
        <w:t xml:space="preserve"> </w:t>
      </w:r>
      <w:r w:rsidRPr="008F1CF6">
        <w:rPr>
          <w:rFonts w:ascii="Arial" w:hAnsi="Arial" w:cs="Arial"/>
          <w:sz w:val="24"/>
          <w:szCs w:val="24"/>
        </w:rPr>
        <w:t>destinate</w:t>
      </w:r>
      <w:r w:rsidRPr="008F1CF6">
        <w:rPr>
          <w:rFonts w:ascii="Arial" w:hAnsi="Arial" w:cs="Arial"/>
          <w:spacing w:val="60"/>
          <w:sz w:val="24"/>
          <w:szCs w:val="24"/>
        </w:rPr>
        <w:t xml:space="preserve"> </w:t>
      </w:r>
      <w:r w:rsidRPr="008F1CF6">
        <w:rPr>
          <w:rFonts w:ascii="Arial" w:hAnsi="Arial" w:cs="Arial"/>
          <w:sz w:val="24"/>
          <w:szCs w:val="24"/>
        </w:rPr>
        <w:t>cuibaritului</w:t>
      </w:r>
      <w:r w:rsidRPr="008F1CF6">
        <w:rPr>
          <w:rFonts w:ascii="Arial" w:hAnsi="Arial" w:cs="Arial"/>
          <w:spacing w:val="61"/>
          <w:sz w:val="24"/>
          <w:szCs w:val="24"/>
        </w:rPr>
        <w:t xml:space="preserve"> </w:t>
      </w:r>
      <w:r w:rsidRPr="008F1CF6">
        <w:rPr>
          <w:rFonts w:ascii="Arial" w:hAnsi="Arial" w:cs="Arial"/>
          <w:sz w:val="24"/>
          <w:szCs w:val="24"/>
        </w:rPr>
        <w:t>pentru</w:t>
      </w:r>
      <w:r w:rsidRPr="008F1CF6">
        <w:rPr>
          <w:rFonts w:ascii="Arial" w:hAnsi="Arial" w:cs="Arial"/>
          <w:spacing w:val="60"/>
          <w:sz w:val="24"/>
          <w:szCs w:val="24"/>
        </w:rPr>
        <w:t xml:space="preserve"> </w:t>
      </w:r>
      <w:r w:rsidRPr="008F1CF6">
        <w:rPr>
          <w:rFonts w:ascii="Arial" w:hAnsi="Arial" w:cs="Arial"/>
          <w:sz w:val="24"/>
          <w:szCs w:val="24"/>
        </w:rPr>
        <w:t>aceste</w:t>
      </w:r>
      <w:r w:rsidRPr="008F1CF6">
        <w:rPr>
          <w:rFonts w:ascii="Arial" w:hAnsi="Arial" w:cs="Arial"/>
          <w:spacing w:val="-67"/>
          <w:sz w:val="24"/>
          <w:szCs w:val="24"/>
        </w:rPr>
        <w:t xml:space="preserve"> </w:t>
      </w:r>
      <w:r w:rsidRPr="008F1CF6">
        <w:rPr>
          <w:rFonts w:ascii="Arial" w:hAnsi="Arial" w:cs="Arial"/>
          <w:sz w:val="24"/>
          <w:szCs w:val="24"/>
        </w:rPr>
        <w:t>specii;</w:t>
      </w:r>
    </w:p>
    <w:p w14:paraId="1903A3A4" w14:textId="77777777" w:rsidR="00EB3847" w:rsidRPr="008F1CF6" w:rsidRDefault="00EB3847">
      <w:pPr>
        <w:pStyle w:val="Listparagraf"/>
        <w:numPr>
          <w:ilvl w:val="0"/>
          <w:numId w:val="30"/>
        </w:numPr>
        <w:tabs>
          <w:tab w:val="left" w:pos="1294"/>
          <w:tab w:val="left" w:pos="1295"/>
          <w:tab w:val="left" w:pos="7797"/>
        </w:tabs>
        <w:ind w:left="0" w:right="-286" w:firstLine="708"/>
        <w:rPr>
          <w:rFonts w:ascii="Arial" w:hAnsi="Arial" w:cs="Arial"/>
          <w:sz w:val="24"/>
          <w:szCs w:val="24"/>
        </w:rPr>
      </w:pPr>
      <w:r w:rsidRPr="008F1CF6">
        <w:rPr>
          <w:rFonts w:ascii="Arial" w:hAnsi="Arial" w:cs="Arial"/>
          <w:sz w:val="24"/>
          <w:szCs w:val="24"/>
        </w:rPr>
        <w:t>adoptarea de masuri speciale la instalarea retelei de cai de acces, de colectare si</w:t>
      </w:r>
      <w:r w:rsidRPr="008F1CF6">
        <w:rPr>
          <w:rFonts w:ascii="Arial" w:hAnsi="Arial" w:cs="Arial"/>
          <w:spacing w:val="1"/>
          <w:sz w:val="24"/>
          <w:szCs w:val="24"/>
        </w:rPr>
        <w:t xml:space="preserve"> </w:t>
      </w:r>
      <w:r w:rsidRPr="008F1CF6">
        <w:rPr>
          <w:rFonts w:ascii="Arial" w:hAnsi="Arial" w:cs="Arial"/>
          <w:sz w:val="24"/>
          <w:szCs w:val="24"/>
        </w:rPr>
        <w:t>transport</w:t>
      </w:r>
      <w:r w:rsidRPr="008F1CF6">
        <w:rPr>
          <w:rFonts w:ascii="Arial" w:hAnsi="Arial" w:cs="Arial"/>
          <w:spacing w:val="49"/>
          <w:sz w:val="24"/>
          <w:szCs w:val="24"/>
        </w:rPr>
        <w:t xml:space="preserve"> </w:t>
      </w:r>
      <w:r w:rsidRPr="008F1CF6">
        <w:rPr>
          <w:rFonts w:ascii="Arial" w:hAnsi="Arial" w:cs="Arial"/>
          <w:sz w:val="24"/>
          <w:szCs w:val="24"/>
        </w:rPr>
        <w:t>al</w:t>
      </w:r>
      <w:r w:rsidRPr="008F1CF6">
        <w:rPr>
          <w:rFonts w:ascii="Arial" w:hAnsi="Arial" w:cs="Arial"/>
          <w:spacing w:val="49"/>
          <w:sz w:val="24"/>
          <w:szCs w:val="24"/>
        </w:rPr>
        <w:t xml:space="preserve"> </w:t>
      </w:r>
      <w:r w:rsidRPr="008F1CF6">
        <w:rPr>
          <w:rFonts w:ascii="Arial" w:hAnsi="Arial" w:cs="Arial"/>
          <w:sz w:val="24"/>
          <w:szCs w:val="24"/>
        </w:rPr>
        <w:t>masei</w:t>
      </w:r>
      <w:r w:rsidRPr="008F1CF6">
        <w:rPr>
          <w:rFonts w:ascii="Arial" w:hAnsi="Arial" w:cs="Arial"/>
          <w:spacing w:val="51"/>
          <w:sz w:val="24"/>
          <w:szCs w:val="24"/>
        </w:rPr>
        <w:t xml:space="preserve"> </w:t>
      </w:r>
      <w:r w:rsidRPr="008F1CF6">
        <w:rPr>
          <w:rFonts w:ascii="Arial" w:hAnsi="Arial" w:cs="Arial"/>
          <w:sz w:val="24"/>
          <w:szCs w:val="24"/>
        </w:rPr>
        <w:t>lemnoase,</w:t>
      </w:r>
      <w:r w:rsidRPr="008F1CF6">
        <w:rPr>
          <w:rFonts w:ascii="Arial" w:hAnsi="Arial" w:cs="Arial"/>
          <w:spacing w:val="50"/>
          <w:sz w:val="24"/>
          <w:szCs w:val="24"/>
        </w:rPr>
        <w:t xml:space="preserve"> </w:t>
      </w:r>
      <w:r w:rsidRPr="008F1CF6">
        <w:rPr>
          <w:rFonts w:ascii="Arial" w:hAnsi="Arial" w:cs="Arial"/>
          <w:sz w:val="24"/>
          <w:szCs w:val="24"/>
        </w:rPr>
        <w:t>pentru</w:t>
      </w:r>
      <w:r w:rsidRPr="008F1CF6">
        <w:rPr>
          <w:rFonts w:ascii="Arial" w:hAnsi="Arial" w:cs="Arial"/>
          <w:spacing w:val="51"/>
          <w:sz w:val="24"/>
          <w:szCs w:val="24"/>
        </w:rPr>
        <w:t xml:space="preserve"> </w:t>
      </w:r>
      <w:r w:rsidRPr="008F1CF6">
        <w:rPr>
          <w:rFonts w:ascii="Arial" w:hAnsi="Arial" w:cs="Arial"/>
          <w:sz w:val="24"/>
          <w:szCs w:val="24"/>
        </w:rPr>
        <w:t>evitarea</w:t>
      </w:r>
      <w:r w:rsidRPr="008F1CF6">
        <w:rPr>
          <w:rFonts w:ascii="Arial" w:hAnsi="Arial" w:cs="Arial"/>
          <w:spacing w:val="50"/>
          <w:sz w:val="24"/>
          <w:szCs w:val="24"/>
        </w:rPr>
        <w:t xml:space="preserve"> </w:t>
      </w:r>
      <w:r w:rsidRPr="008F1CF6">
        <w:rPr>
          <w:rFonts w:ascii="Arial" w:hAnsi="Arial" w:cs="Arial"/>
          <w:sz w:val="24"/>
          <w:szCs w:val="24"/>
        </w:rPr>
        <w:t>declansarea</w:t>
      </w:r>
      <w:r w:rsidRPr="008F1CF6">
        <w:rPr>
          <w:rFonts w:ascii="Arial" w:hAnsi="Arial" w:cs="Arial"/>
          <w:spacing w:val="50"/>
          <w:sz w:val="24"/>
          <w:szCs w:val="24"/>
        </w:rPr>
        <w:t xml:space="preserve"> </w:t>
      </w:r>
      <w:r w:rsidRPr="008F1CF6">
        <w:rPr>
          <w:rFonts w:ascii="Arial" w:hAnsi="Arial" w:cs="Arial"/>
          <w:sz w:val="24"/>
          <w:szCs w:val="24"/>
        </w:rPr>
        <w:t>fenomenelor</w:t>
      </w:r>
      <w:r w:rsidRPr="008F1CF6">
        <w:rPr>
          <w:rFonts w:ascii="Arial" w:hAnsi="Arial" w:cs="Arial"/>
          <w:spacing w:val="50"/>
          <w:sz w:val="24"/>
          <w:szCs w:val="24"/>
        </w:rPr>
        <w:t xml:space="preserve"> </w:t>
      </w:r>
      <w:r w:rsidRPr="008F1CF6">
        <w:rPr>
          <w:rFonts w:ascii="Arial" w:hAnsi="Arial" w:cs="Arial"/>
          <w:sz w:val="24"/>
          <w:szCs w:val="24"/>
        </w:rPr>
        <w:t>erozionale</w:t>
      </w:r>
      <w:r w:rsidRPr="008F1CF6">
        <w:rPr>
          <w:rFonts w:ascii="Arial" w:hAnsi="Arial" w:cs="Arial"/>
          <w:spacing w:val="48"/>
          <w:sz w:val="24"/>
          <w:szCs w:val="24"/>
        </w:rPr>
        <w:t xml:space="preserve"> </w:t>
      </w:r>
      <w:r w:rsidRPr="008F1CF6">
        <w:rPr>
          <w:rFonts w:ascii="Arial" w:hAnsi="Arial" w:cs="Arial"/>
          <w:sz w:val="24"/>
          <w:szCs w:val="24"/>
        </w:rPr>
        <w:t>sau</w:t>
      </w:r>
      <w:r w:rsidRPr="008F1CF6">
        <w:rPr>
          <w:rFonts w:ascii="Arial" w:hAnsi="Arial" w:cs="Arial"/>
          <w:spacing w:val="50"/>
          <w:sz w:val="24"/>
          <w:szCs w:val="24"/>
        </w:rPr>
        <w:t xml:space="preserve"> </w:t>
      </w:r>
      <w:r w:rsidRPr="008F1CF6">
        <w:rPr>
          <w:rFonts w:ascii="Arial" w:hAnsi="Arial" w:cs="Arial"/>
          <w:sz w:val="24"/>
          <w:szCs w:val="24"/>
        </w:rPr>
        <w:t>a</w:t>
      </w:r>
      <w:r w:rsidRPr="008F1CF6">
        <w:rPr>
          <w:rFonts w:ascii="Arial" w:hAnsi="Arial" w:cs="Arial"/>
          <w:spacing w:val="-67"/>
          <w:sz w:val="24"/>
          <w:szCs w:val="24"/>
        </w:rPr>
        <w:t xml:space="preserve"> </w:t>
      </w:r>
      <w:r w:rsidRPr="008F1CF6">
        <w:rPr>
          <w:rFonts w:ascii="Arial" w:hAnsi="Arial" w:cs="Arial"/>
          <w:sz w:val="24"/>
          <w:szCs w:val="24"/>
        </w:rPr>
        <w:t>altor</w:t>
      </w:r>
      <w:r w:rsidRPr="008F1CF6">
        <w:rPr>
          <w:rFonts w:ascii="Arial" w:hAnsi="Arial" w:cs="Arial"/>
          <w:spacing w:val="43"/>
          <w:sz w:val="24"/>
          <w:szCs w:val="24"/>
        </w:rPr>
        <w:t xml:space="preserve"> </w:t>
      </w:r>
      <w:r w:rsidRPr="008F1CF6">
        <w:rPr>
          <w:rFonts w:ascii="Arial" w:hAnsi="Arial" w:cs="Arial"/>
          <w:sz w:val="24"/>
          <w:szCs w:val="24"/>
        </w:rPr>
        <w:t>fenomene</w:t>
      </w:r>
      <w:r w:rsidRPr="008F1CF6">
        <w:rPr>
          <w:rFonts w:ascii="Arial" w:hAnsi="Arial" w:cs="Arial"/>
          <w:spacing w:val="43"/>
          <w:sz w:val="24"/>
          <w:szCs w:val="24"/>
        </w:rPr>
        <w:t xml:space="preserve"> </w:t>
      </w:r>
      <w:r w:rsidRPr="008F1CF6">
        <w:rPr>
          <w:rFonts w:ascii="Arial" w:hAnsi="Arial" w:cs="Arial"/>
          <w:sz w:val="24"/>
          <w:szCs w:val="24"/>
        </w:rPr>
        <w:t>de</w:t>
      </w:r>
      <w:r w:rsidRPr="008F1CF6">
        <w:rPr>
          <w:rFonts w:ascii="Arial" w:hAnsi="Arial" w:cs="Arial"/>
          <w:spacing w:val="39"/>
          <w:sz w:val="24"/>
          <w:szCs w:val="24"/>
        </w:rPr>
        <w:t xml:space="preserve"> </w:t>
      </w:r>
      <w:r w:rsidRPr="008F1CF6">
        <w:rPr>
          <w:rFonts w:ascii="Arial" w:hAnsi="Arial" w:cs="Arial"/>
          <w:sz w:val="24"/>
          <w:szCs w:val="24"/>
        </w:rPr>
        <w:t>natura</w:t>
      </w:r>
      <w:r w:rsidRPr="008F1CF6">
        <w:rPr>
          <w:rFonts w:ascii="Arial" w:hAnsi="Arial" w:cs="Arial"/>
          <w:spacing w:val="41"/>
          <w:sz w:val="24"/>
          <w:szCs w:val="24"/>
        </w:rPr>
        <w:t xml:space="preserve"> </w:t>
      </w:r>
      <w:r w:rsidRPr="008F1CF6">
        <w:rPr>
          <w:rFonts w:ascii="Arial" w:hAnsi="Arial" w:cs="Arial"/>
          <w:sz w:val="24"/>
          <w:szCs w:val="24"/>
        </w:rPr>
        <w:t>abiotica</w:t>
      </w:r>
      <w:r w:rsidRPr="008F1CF6">
        <w:rPr>
          <w:rFonts w:ascii="Arial" w:hAnsi="Arial" w:cs="Arial"/>
          <w:spacing w:val="41"/>
          <w:sz w:val="24"/>
          <w:szCs w:val="24"/>
        </w:rPr>
        <w:t xml:space="preserve"> </w:t>
      </w:r>
      <w:r w:rsidRPr="008F1CF6">
        <w:rPr>
          <w:rFonts w:ascii="Arial" w:hAnsi="Arial" w:cs="Arial"/>
          <w:sz w:val="24"/>
          <w:szCs w:val="24"/>
        </w:rPr>
        <w:t>si</w:t>
      </w:r>
      <w:r w:rsidRPr="008F1CF6">
        <w:rPr>
          <w:rFonts w:ascii="Arial" w:hAnsi="Arial" w:cs="Arial"/>
          <w:spacing w:val="42"/>
          <w:sz w:val="24"/>
          <w:szCs w:val="24"/>
        </w:rPr>
        <w:t xml:space="preserve"> </w:t>
      </w:r>
      <w:r w:rsidRPr="008F1CF6">
        <w:rPr>
          <w:rFonts w:ascii="Arial" w:hAnsi="Arial" w:cs="Arial"/>
          <w:sz w:val="24"/>
          <w:szCs w:val="24"/>
        </w:rPr>
        <w:t>biotica</w:t>
      </w:r>
      <w:r w:rsidRPr="008F1CF6">
        <w:rPr>
          <w:rFonts w:ascii="Arial" w:hAnsi="Arial" w:cs="Arial"/>
          <w:spacing w:val="43"/>
          <w:sz w:val="24"/>
          <w:szCs w:val="24"/>
        </w:rPr>
        <w:t xml:space="preserve"> </w:t>
      </w:r>
      <w:r w:rsidRPr="008F1CF6">
        <w:rPr>
          <w:rFonts w:ascii="Arial" w:hAnsi="Arial" w:cs="Arial"/>
          <w:sz w:val="24"/>
          <w:szCs w:val="24"/>
        </w:rPr>
        <w:t>care</w:t>
      </w:r>
      <w:r w:rsidRPr="008F1CF6">
        <w:rPr>
          <w:rFonts w:ascii="Arial" w:hAnsi="Arial" w:cs="Arial"/>
          <w:spacing w:val="41"/>
          <w:sz w:val="24"/>
          <w:szCs w:val="24"/>
        </w:rPr>
        <w:t xml:space="preserve"> </w:t>
      </w:r>
      <w:r w:rsidRPr="008F1CF6">
        <w:rPr>
          <w:rFonts w:ascii="Arial" w:hAnsi="Arial" w:cs="Arial"/>
          <w:sz w:val="24"/>
          <w:szCs w:val="24"/>
        </w:rPr>
        <w:t>pot</w:t>
      </w:r>
      <w:r w:rsidRPr="008F1CF6">
        <w:rPr>
          <w:rFonts w:ascii="Arial" w:hAnsi="Arial" w:cs="Arial"/>
          <w:spacing w:val="42"/>
          <w:sz w:val="24"/>
          <w:szCs w:val="24"/>
        </w:rPr>
        <w:t xml:space="preserve"> </w:t>
      </w:r>
      <w:r w:rsidRPr="008F1CF6">
        <w:rPr>
          <w:rFonts w:ascii="Arial" w:hAnsi="Arial" w:cs="Arial"/>
          <w:sz w:val="24"/>
          <w:szCs w:val="24"/>
        </w:rPr>
        <w:t>pune</w:t>
      </w:r>
      <w:r w:rsidRPr="008F1CF6">
        <w:rPr>
          <w:rFonts w:ascii="Arial" w:hAnsi="Arial" w:cs="Arial"/>
          <w:spacing w:val="41"/>
          <w:sz w:val="24"/>
          <w:szCs w:val="24"/>
        </w:rPr>
        <w:t xml:space="preserve"> </w:t>
      </w:r>
      <w:r w:rsidRPr="008F1CF6">
        <w:rPr>
          <w:rFonts w:ascii="Arial" w:hAnsi="Arial" w:cs="Arial"/>
          <w:sz w:val="24"/>
          <w:szCs w:val="24"/>
        </w:rPr>
        <w:t>in</w:t>
      </w:r>
      <w:r w:rsidRPr="008F1CF6">
        <w:rPr>
          <w:rFonts w:ascii="Arial" w:hAnsi="Arial" w:cs="Arial"/>
          <w:spacing w:val="42"/>
          <w:sz w:val="24"/>
          <w:szCs w:val="24"/>
        </w:rPr>
        <w:t xml:space="preserve"> </w:t>
      </w:r>
      <w:r w:rsidRPr="008F1CF6">
        <w:rPr>
          <w:rFonts w:ascii="Arial" w:hAnsi="Arial" w:cs="Arial"/>
          <w:sz w:val="24"/>
          <w:szCs w:val="24"/>
        </w:rPr>
        <w:t>pericol</w:t>
      </w:r>
      <w:r w:rsidRPr="008F1CF6">
        <w:rPr>
          <w:rFonts w:ascii="Arial" w:hAnsi="Arial" w:cs="Arial"/>
          <w:spacing w:val="42"/>
          <w:sz w:val="24"/>
          <w:szCs w:val="24"/>
        </w:rPr>
        <w:t xml:space="preserve"> </w:t>
      </w:r>
      <w:r w:rsidRPr="008F1CF6">
        <w:rPr>
          <w:rFonts w:ascii="Arial" w:hAnsi="Arial" w:cs="Arial"/>
          <w:sz w:val="24"/>
          <w:szCs w:val="24"/>
        </w:rPr>
        <w:t>stabilitatea</w:t>
      </w:r>
      <w:r w:rsidRPr="008F1CF6">
        <w:rPr>
          <w:rFonts w:ascii="Arial" w:hAnsi="Arial" w:cs="Arial"/>
          <w:spacing w:val="-67"/>
          <w:sz w:val="24"/>
          <w:szCs w:val="24"/>
        </w:rPr>
        <w:t xml:space="preserve"> </w:t>
      </w:r>
      <w:r w:rsidRPr="008F1CF6">
        <w:rPr>
          <w:rFonts w:ascii="Arial" w:hAnsi="Arial" w:cs="Arial"/>
          <w:sz w:val="24"/>
          <w:szCs w:val="24"/>
        </w:rPr>
        <w:t>ecosistemelor</w:t>
      </w:r>
      <w:r w:rsidRPr="008F1CF6">
        <w:rPr>
          <w:rFonts w:ascii="Arial" w:hAnsi="Arial" w:cs="Arial"/>
          <w:spacing w:val="-1"/>
          <w:sz w:val="24"/>
          <w:szCs w:val="24"/>
        </w:rPr>
        <w:t xml:space="preserve"> </w:t>
      </w:r>
      <w:r w:rsidRPr="008F1CF6">
        <w:rPr>
          <w:rFonts w:ascii="Arial" w:hAnsi="Arial" w:cs="Arial"/>
          <w:sz w:val="24"/>
          <w:szCs w:val="24"/>
        </w:rPr>
        <w:t>forestiere din zona;</w:t>
      </w:r>
    </w:p>
    <w:p w14:paraId="3BA98E8A" w14:textId="77777777" w:rsidR="00EB3847" w:rsidRPr="008F1CF6" w:rsidRDefault="00EB3847">
      <w:pPr>
        <w:pStyle w:val="Listparagraf"/>
        <w:numPr>
          <w:ilvl w:val="0"/>
          <w:numId w:val="30"/>
        </w:numPr>
        <w:tabs>
          <w:tab w:val="left" w:pos="1294"/>
          <w:tab w:val="left" w:pos="1295"/>
          <w:tab w:val="left" w:pos="7797"/>
        </w:tabs>
        <w:ind w:left="0" w:right="-286" w:firstLine="708"/>
        <w:rPr>
          <w:rFonts w:ascii="Arial" w:hAnsi="Arial" w:cs="Arial"/>
          <w:sz w:val="24"/>
          <w:szCs w:val="24"/>
        </w:rPr>
      </w:pPr>
      <w:r w:rsidRPr="008F1CF6">
        <w:rPr>
          <w:rFonts w:ascii="Arial" w:hAnsi="Arial" w:cs="Arial"/>
          <w:sz w:val="24"/>
          <w:szCs w:val="24"/>
        </w:rPr>
        <w:t>luarea de masuri speciale de protectie impotriva declansarii incendiilor sau a</w:t>
      </w:r>
      <w:r w:rsidRPr="008F1CF6">
        <w:rPr>
          <w:rFonts w:ascii="Arial" w:hAnsi="Arial" w:cs="Arial"/>
          <w:spacing w:val="1"/>
          <w:sz w:val="24"/>
          <w:szCs w:val="24"/>
        </w:rPr>
        <w:t xml:space="preserve"> </w:t>
      </w:r>
      <w:r w:rsidRPr="008F1CF6">
        <w:rPr>
          <w:rFonts w:ascii="Arial" w:hAnsi="Arial" w:cs="Arial"/>
          <w:sz w:val="24"/>
          <w:szCs w:val="24"/>
        </w:rPr>
        <w:t>doboraturilor</w:t>
      </w:r>
      <w:r w:rsidRPr="008F1CF6">
        <w:rPr>
          <w:rFonts w:ascii="Arial" w:hAnsi="Arial" w:cs="Arial"/>
          <w:spacing w:val="33"/>
          <w:sz w:val="24"/>
          <w:szCs w:val="24"/>
        </w:rPr>
        <w:t xml:space="preserve"> </w:t>
      </w:r>
      <w:r w:rsidRPr="008F1CF6">
        <w:rPr>
          <w:rFonts w:ascii="Arial" w:hAnsi="Arial" w:cs="Arial"/>
          <w:sz w:val="24"/>
          <w:szCs w:val="24"/>
        </w:rPr>
        <w:t>de</w:t>
      </w:r>
      <w:r w:rsidRPr="008F1CF6">
        <w:rPr>
          <w:rFonts w:ascii="Arial" w:hAnsi="Arial" w:cs="Arial"/>
          <w:spacing w:val="34"/>
          <w:sz w:val="24"/>
          <w:szCs w:val="24"/>
        </w:rPr>
        <w:t xml:space="preserve"> </w:t>
      </w:r>
      <w:r w:rsidRPr="008F1CF6">
        <w:rPr>
          <w:rFonts w:ascii="Arial" w:hAnsi="Arial" w:cs="Arial"/>
          <w:sz w:val="24"/>
          <w:szCs w:val="24"/>
        </w:rPr>
        <w:t>vant,</w:t>
      </w:r>
      <w:r w:rsidRPr="008F1CF6">
        <w:rPr>
          <w:rFonts w:ascii="Arial" w:hAnsi="Arial" w:cs="Arial"/>
          <w:spacing w:val="36"/>
          <w:sz w:val="24"/>
          <w:szCs w:val="24"/>
        </w:rPr>
        <w:t xml:space="preserve"> </w:t>
      </w:r>
      <w:r w:rsidRPr="008F1CF6">
        <w:rPr>
          <w:rFonts w:ascii="Arial" w:hAnsi="Arial" w:cs="Arial"/>
          <w:sz w:val="24"/>
          <w:szCs w:val="24"/>
        </w:rPr>
        <w:t>fenomenele</w:t>
      </w:r>
      <w:r w:rsidRPr="008F1CF6">
        <w:rPr>
          <w:rFonts w:ascii="Arial" w:hAnsi="Arial" w:cs="Arial"/>
          <w:spacing w:val="37"/>
          <w:sz w:val="24"/>
          <w:szCs w:val="24"/>
        </w:rPr>
        <w:t xml:space="preserve"> </w:t>
      </w:r>
      <w:r w:rsidRPr="008F1CF6">
        <w:rPr>
          <w:rFonts w:ascii="Arial" w:hAnsi="Arial" w:cs="Arial"/>
          <w:sz w:val="24"/>
          <w:szCs w:val="24"/>
        </w:rPr>
        <w:t>cele</w:t>
      </w:r>
      <w:r w:rsidRPr="008F1CF6">
        <w:rPr>
          <w:rFonts w:ascii="Arial" w:hAnsi="Arial" w:cs="Arial"/>
          <w:spacing w:val="37"/>
          <w:sz w:val="24"/>
          <w:szCs w:val="24"/>
        </w:rPr>
        <w:t xml:space="preserve"> </w:t>
      </w:r>
      <w:r w:rsidRPr="008F1CF6">
        <w:rPr>
          <w:rFonts w:ascii="Arial" w:hAnsi="Arial" w:cs="Arial"/>
          <w:sz w:val="24"/>
          <w:szCs w:val="24"/>
        </w:rPr>
        <w:t>mai</w:t>
      </w:r>
      <w:r w:rsidRPr="008F1CF6">
        <w:rPr>
          <w:rFonts w:ascii="Arial" w:hAnsi="Arial" w:cs="Arial"/>
          <w:spacing w:val="34"/>
          <w:sz w:val="24"/>
          <w:szCs w:val="24"/>
        </w:rPr>
        <w:t xml:space="preserve"> </w:t>
      </w:r>
      <w:r w:rsidRPr="008F1CF6">
        <w:rPr>
          <w:rFonts w:ascii="Arial" w:hAnsi="Arial" w:cs="Arial"/>
          <w:sz w:val="24"/>
          <w:szCs w:val="24"/>
        </w:rPr>
        <w:t>drastice</w:t>
      </w:r>
      <w:r w:rsidRPr="008F1CF6">
        <w:rPr>
          <w:rFonts w:ascii="Arial" w:hAnsi="Arial" w:cs="Arial"/>
          <w:spacing w:val="37"/>
          <w:sz w:val="24"/>
          <w:szCs w:val="24"/>
        </w:rPr>
        <w:t xml:space="preserve"> </w:t>
      </w:r>
      <w:r w:rsidRPr="008F1CF6">
        <w:rPr>
          <w:rFonts w:ascii="Arial" w:hAnsi="Arial" w:cs="Arial"/>
          <w:sz w:val="24"/>
          <w:szCs w:val="24"/>
        </w:rPr>
        <w:t>ce</w:t>
      </w:r>
      <w:r w:rsidRPr="008F1CF6">
        <w:rPr>
          <w:rFonts w:ascii="Arial" w:hAnsi="Arial" w:cs="Arial"/>
          <w:spacing w:val="34"/>
          <w:sz w:val="24"/>
          <w:szCs w:val="24"/>
        </w:rPr>
        <w:t xml:space="preserve"> </w:t>
      </w:r>
      <w:r w:rsidRPr="008F1CF6">
        <w:rPr>
          <w:rFonts w:ascii="Arial" w:hAnsi="Arial" w:cs="Arial"/>
          <w:sz w:val="24"/>
          <w:szCs w:val="24"/>
        </w:rPr>
        <w:t>pot</w:t>
      </w:r>
      <w:r w:rsidRPr="008F1CF6">
        <w:rPr>
          <w:rFonts w:ascii="Arial" w:hAnsi="Arial" w:cs="Arial"/>
          <w:spacing w:val="35"/>
          <w:sz w:val="24"/>
          <w:szCs w:val="24"/>
        </w:rPr>
        <w:t xml:space="preserve"> </w:t>
      </w:r>
      <w:r w:rsidRPr="008F1CF6">
        <w:rPr>
          <w:rFonts w:ascii="Arial" w:hAnsi="Arial" w:cs="Arial"/>
          <w:sz w:val="24"/>
          <w:szCs w:val="24"/>
        </w:rPr>
        <w:t>declansa</w:t>
      </w:r>
      <w:r w:rsidRPr="008F1CF6">
        <w:rPr>
          <w:rFonts w:ascii="Arial" w:hAnsi="Arial" w:cs="Arial"/>
          <w:spacing w:val="34"/>
          <w:sz w:val="24"/>
          <w:szCs w:val="24"/>
        </w:rPr>
        <w:t xml:space="preserve"> </w:t>
      </w:r>
      <w:r w:rsidRPr="008F1CF6">
        <w:rPr>
          <w:rFonts w:ascii="Arial" w:hAnsi="Arial" w:cs="Arial"/>
          <w:sz w:val="24"/>
          <w:szCs w:val="24"/>
        </w:rPr>
        <w:t>distrugerea</w:t>
      </w:r>
      <w:r w:rsidRPr="008F1CF6">
        <w:rPr>
          <w:rFonts w:ascii="Arial" w:hAnsi="Arial" w:cs="Arial"/>
          <w:spacing w:val="35"/>
          <w:sz w:val="24"/>
          <w:szCs w:val="24"/>
        </w:rPr>
        <w:t xml:space="preserve"> </w:t>
      </w:r>
      <w:r w:rsidRPr="008F1CF6">
        <w:rPr>
          <w:rFonts w:ascii="Arial" w:hAnsi="Arial" w:cs="Arial"/>
          <w:sz w:val="24"/>
          <w:szCs w:val="24"/>
        </w:rPr>
        <w:t>partiala</w:t>
      </w:r>
      <w:r w:rsidRPr="008F1CF6">
        <w:rPr>
          <w:rFonts w:ascii="Arial" w:hAnsi="Arial" w:cs="Arial"/>
          <w:spacing w:val="-67"/>
          <w:sz w:val="24"/>
          <w:szCs w:val="24"/>
        </w:rPr>
        <w:t xml:space="preserve"> </w:t>
      </w:r>
      <w:r w:rsidRPr="008F1CF6">
        <w:rPr>
          <w:rFonts w:ascii="Arial" w:hAnsi="Arial" w:cs="Arial"/>
          <w:sz w:val="24"/>
          <w:szCs w:val="24"/>
        </w:rPr>
        <w:t>sau</w:t>
      </w:r>
      <w:r w:rsidRPr="008F1CF6">
        <w:rPr>
          <w:rFonts w:ascii="Arial" w:hAnsi="Arial" w:cs="Arial"/>
          <w:spacing w:val="-3"/>
          <w:sz w:val="24"/>
          <w:szCs w:val="24"/>
        </w:rPr>
        <w:t xml:space="preserve"> </w:t>
      </w:r>
      <w:r w:rsidRPr="008F1CF6">
        <w:rPr>
          <w:rFonts w:ascii="Arial" w:hAnsi="Arial" w:cs="Arial"/>
          <w:sz w:val="24"/>
          <w:szCs w:val="24"/>
        </w:rPr>
        <w:t>aproape totala a</w:t>
      </w:r>
      <w:r w:rsidRPr="008F1CF6">
        <w:rPr>
          <w:rFonts w:ascii="Arial" w:hAnsi="Arial" w:cs="Arial"/>
          <w:spacing w:val="1"/>
          <w:sz w:val="24"/>
          <w:szCs w:val="24"/>
        </w:rPr>
        <w:t xml:space="preserve"> </w:t>
      </w:r>
      <w:r w:rsidRPr="008F1CF6">
        <w:rPr>
          <w:rFonts w:ascii="Arial" w:hAnsi="Arial" w:cs="Arial"/>
          <w:sz w:val="24"/>
          <w:szCs w:val="24"/>
        </w:rPr>
        <w:t>ecosistemelor</w:t>
      </w:r>
      <w:r w:rsidRPr="008F1CF6">
        <w:rPr>
          <w:rFonts w:ascii="Arial" w:hAnsi="Arial" w:cs="Arial"/>
          <w:spacing w:val="-1"/>
          <w:sz w:val="24"/>
          <w:szCs w:val="24"/>
        </w:rPr>
        <w:t xml:space="preserve"> </w:t>
      </w:r>
      <w:r w:rsidRPr="008F1CF6">
        <w:rPr>
          <w:rFonts w:ascii="Arial" w:hAnsi="Arial" w:cs="Arial"/>
          <w:sz w:val="24"/>
          <w:szCs w:val="24"/>
        </w:rPr>
        <w:t>analizate.</w:t>
      </w:r>
    </w:p>
    <w:p w14:paraId="72CE144E" w14:textId="77777777" w:rsidR="00EB3847" w:rsidRPr="008F1CF6" w:rsidRDefault="00EB3847" w:rsidP="00EB3847">
      <w:pPr>
        <w:pStyle w:val="Corptext"/>
        <w:tabs>
          <w:tab w:val="left" w:pos="7797"/>
        </w:tabs>
        <w:spacing w:before="61"/>
        <w:ind w:right="-286" w:firstLine="708"/>
        <w:jc w:val="both"/>
        <w:rPr>
          <w:rFonts w:ascii="Arial" w:hAnsi="Arial" w:cs="Arial"/>
          <w:sz w:val="24"/>
          <w:szCs w:val="24"/>
        </w:rPr>
      </w:pPr>
      <w:r w:rsidRPr="008F1CF6">
        <w:rPr>
          <w:rFonts w:ascii="Arial" w:hAnsi="Arial" w:cs="Arial"/>
          <w:sz w:val="24"/>
          <w:szCs w:val="24"/>
        </w:rPr>
        <w:t>Biotopurile</w:t>
      </w:r>
      <w:r w:rsidRPr="008F1CF6">
        <w:rPr>
          <w:rFonts w:ascii="Arial" w:hAnsi="Arial" w:cs="Arial"/>
          <w:spacing w:val="1"/>
          <w:sz w:val="24"/>
          <w:szCs w:val="24"/>
        </w:rPr>
        <w:t xml:space="preserve"> </w:t>
      </w:r>
      <w:r w:rsidRPr="008F1CF6">
        <w:rPr>
          <w:rFonts w:ascii="Arial" w:hAnsi="Arial" w:cs="Arial"/>
          <w:sz w:val="24"/>
          <w:szCs w:val="24"/>
        </w:rPr>
        <w:t>specifice</w:t>
      </w:r>
      <w:r w:rsidRPr="008F1CF6">
        <w:rPr>
          <w:rFonts w:ascii="Arial" w:hAnsi="Arial" w:cs="Arial"/>
          <w:spacing w:val="1"/>
          <w:sz w:val="24"/>
          <w:szCs w:val="24"/>
        </w:rPr>
        <w:t xml:space="preserve"> </w:t>
      </w:r>
      <w:r w:rsidRPr="008F1CF6">
        <w:rPr>
          <w:rFonts w:ascii="Arial" w:hAnsi="Arial" w:cs="Arial"/>
          <w:sz w:val="24"/>
          <w:szCs w:val="24"/>
        </w:rPr>
        <w:t>interiorului</w:t>
      </w:r>
      <w:r w:rsidRPr="008F1CF6">
        <w:rPr>
          <w:rFonts w:ascii="Arial" w:hAnsi="Arial" w:cs="Arial"/>
          <w:spacing w:val="1"/>
          <w:sz w:val="24"/>
          <w:szCs w:val="24"/>
        </w:rPr>
        <w:t xml:space="preserve"> </w:t>
      </w:r>
      <w:r w:rsidRPr="008F1CF6">
        <w:rPr>
          <w:rFonts w:ascii="Arial" w:hAnsi="Arial" w:cs="Arial"/>
          <w:sz w:val="24"/>
          <w:szCs w:val="24"/>
        </w:rPr>
        <w:t>padurii</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caracterizeaza</w:t>
      </w:r>
      <w:r w:rsidRPr="008F1CF6">
        <w:rPr>
          <w:rFonts w:ascii="Arial" w:hAnsi="Arial" w:cs="Arial"/>
          <w:spacing w:val="1"/>
          <w:sz w:val="24"/>
          <w:szCs w:val="24"/>
        </w:rPr>
        <w:t xml:space="preserve"> </w:t>
      </w:r>
      <w:r w:rsidRPr="008F1CF6">
        <w:rPr>
          <w:rFonts w:ascii="Arial" w:hAnsi="Arial" w:cs="Arial"/>
          <w:sz w:val="24"/>
          <w:szCs w:val="24"/>
        </w:rPr>
        <w:t>prin</w:t>
      </w:r>
      <w:r w:rsidRPr="008F1CF6">
        <w:rPr>
          <w:rFonts w:ascii="Arial" w:hAnsi="Arial" w:cs="Arial"/>
          <w:spacing w:val="1"/>
          <w:sz w:val="24"/>
          <w:szCs w:val="24"/>
        </w:rPr>
        <w:t xml:space="preserve"> </w:t>
      </w:r>
      <w:r w:rsidRPr="008F1CF6">
        <w:rPr>
          <w:rFonts w:ascii="Arial" w:hAnsi="Arial" w:cs="Arial"/>
          <w:sz w:val="24"/>
          <w:szCs w:val="24"/>
        </w:rPr>
        <w:t>conditii</w:t>
      </w:r>
      <w:r w:rsidRPr="008F1CF6">
        <w:rPr>
          <w:rFonts w:ascii="Arial" w:hAnsi="Arial" w:cs="Arial"/>
          <w:spacing w:val="70"/>
          <w:sz w:val="24"/>
          <w:szCs w:val="24"/>
        </w:rPr>
        <w:t xml:space="preserve"> </w:t>
      </w:r>
      <w:r w:rsidRPr="008F1CF6">
        <w:rPr>
          <w:rFonts w:ascii="Arial" w:hAnsi="Arial" w:cs="Arial"/>
          <w:sz w:val="24"/>
          <w:szCs w:val="24"/>
        </w:rPr>
        <w:t>mai</w:t>
      </w:r>
      <w:r w:rsidRPr="008F1CF6">
        <w:rPr>
          <w:rFonts w:ascii="Arial" w:hAnsi="Arial" w:cs="Arial"/>
          <w:spacing w:val="1"/>
          <w:sz w:val="24"/>
          <w:szCs w:val="24"/>
        </w:rPr>
        <w:t xml:space="preserve"> </w:t>
      </w:r>
      <w:r w:rsidRPr="008F1CF6">
        <w:rPr>
          <w:rFonts w:ascii="Arial" w:hAnsi="Arial" w:cs="Arial"/>
          <w:sz w:val="24"/>
          <w:szCs w:val="24"/>
        </w:rPr>
        <w:t>uniforme de mediu, care faciliteaza mentinerea populatiilor de pasari. Totusi, mentinerea</w:t>
      </w:r>
      <w:r w:rsidRPr="008F1CF6">
        <w:rPr>
          <w:rFonts w:ascii="Arial" w:hAnsi="Arial" w:cs="Arial"/>
          <w:spacing w:val="1"/>
          <w:sz w:val="24"/>
          <w:szCs w:val="24"/>
        </w:rPr>
        <w:t xml:space="preserve"> </w:t>
      </w:r>
      <w:r w:rsidRPr="008F1CF6">
        <w:rPr>
          <w:rFonts w:ascii="Arial" w:hAnsi="Arial" w:cs="Arial"/>
          <w:sz w:val="24"/>
          <w:szCs w:val="24"/>
        </w:rPr>
        <w:t>consistentei arboretului la valori 0,8</w:t>
      </w:r>
      <w:r w:rsidRPr="008F1CF6">
        <w:rPr>
          <w:rFonts w:ascii="Arial" w:hAnsi="Arial" w:cs="Arial"/>
          <w:spacing w:val="70"/>
          <w:sz w:val="24"/>
          <w:szCs w:val="24"/>
        </w:rPr>
        <w:t xml:space="preserve"> </w:t>
      </w:r>
      <w:r w:rsidRPr="008F1CF6">
        <w:rPr>
          <w:rFonts w:ascii="Arial" w:hAnsi="Arial" w:cs="Arial"/>
          <w:sz w:val="24"/>
          <w:szCs w:val="24"/>
        </w:rPr>
        <w:t>- 0,9, cu o singura clasa de varsta a arborilor (de</w:t>
      </w:r>
      <w:r w:rsidRPr="008F1CF6">
        <w:rPr>
          <w:rFonts w:ascii="Arial" w:hAnsi="Arial" w:cs="Arial"/>
          <w:spacing w:val="1"/>
          <w:sz w:val="24"/>
          <w:szCs w:val="24"/>
        </w:rPr>
        <w:t xml:space="preserve"> </w:t>
      </w:r>
      <w:r w:rsidRPr="008F1CF6">
        <w:rPr>
          <w:rFonts w:ascii="Arial" w:hAnsi="Arial" w:cs="Arial"/>
          <w:sz w:val="24"/>
          <w:szCs w:val="24"/>
        </w:rPr>
        <w:t>obicei</w:t>
      </w:r>
      <w:r w:rsidRPr="008F1CF6">
        <w:rPr>
          <w:rFonts w:ascii="Arial" w:hAnsi="Arial" w:cs="Arial"/>
          <w:spacing w:val="1"/>
          <w:sz w:val="24"/>
          <w:szCs w:val="24"/>
        </w:rPr>
        <w:t xml:space="preserve"> </w:t>
      </w:r>
      <w:r w:rsidRPr="008F1CF6">
        <w:rPr>
          <w:rFonts w:ascii="Arial" w:hAnsi="Arial" w:cs="Arial"/>
          <w:sz w:val="24"/>
          <w:szCs w:val="24"/>
        </w:rPr>
        <w:t>mai</w:t>
      </w:r>
      <w:r w:rsidRPr="008F1CF6">
        <w:rPr>
          <w:rFonts w:ascii="Arial" w:hAnsi="Arial" w:cs="Arial"/>
          <w:spacing w:val="1"/>
          <w:sz w:val="24"/>
          <w:szCs w:val="24"/>
        </w:rPr>
        <w:t xml:space="preserve"> </w:t>
      </w:r>
      <w:r w:rsidRPr="008F1CF6">
        <w:rPr>
          <w:rFonts w:ascii="Arial" w:hAnsi="Arial" w:cs="Arial"/>
          <w:sz w:val="24"/>
          <w:szCs w:val="24"/>
        </w:rPr>
        <w:t>mare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80</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ani)</w:t>
      </w:r>
      <w:r w:rsidRPr="008F1CF6">
        <w:rPr>
          <w:rFonts w:ascii="Arial" w:hAnsi="Arial" w:cs="Arial"/>
          <w:spacing w:val="1"/>
          <w:sz w:val="24"/>
          <w:szCs w:val="24"/>
        </w:rPr>
        <w:t xml:space="preserve"> </w:t>
      </w:r>
      <w:r w:rsidRPr="008F1CF6">
        <w:rPr>
          <w:rFonts w:ascii="Arial" w:hAnsi="Arial" w:cs="Arial"/>
          <w:sz w:val="24"/>
          <w:szCs w:val="24"/>
        </w:rPr>
        <w:t>si</w:t>
      </w:r>
      <w:r w:rsidRPr="008F1CF6">
        <w:rPr>
          <w:rFonts w:ascii="Arial" w:hAnsi="Arial" w:cs="Arial"/>
          <w:spacing w:val="1"/>
          <w:sz w:val="24"/>
          <w:szCs w:val="24"/>
        </w:rPr>
        <w:t xml:space="preserve"> </w:t>
      </w:r>
      <w:r w:rsidRPr="008F1CF6">
        <w:rPr>
          <w:rFonts w:ascii="Arial" w:hAnsi="Arial" w:cs="Arial"/>
          <w:sz w:val="24"/>
          <w:szCs w:val="24"/>
        </w:rPr>
        <w:t>imposibilitatea</w:t>
      </w:r>
      <w:r w:rsidRPr="008F1CF6">
        <w:rPr>
          <w:rFonts w:ascii="Arial" w:hAnsi="Arial" w:cs="Arial"/>
          <w:spacing w:val="1"/>
          <w:sz w:val="24"/>
          <w:szCs w:val="24"/>
        </w:rPr>
        <w:t xml:space="preserve"> </w:t>
      </w:r>
      <w:r w:rsidRPr="008F1CF6">
        <w:rPr>
          <w:rFonts w:ascii="Arial" w:hAnsi="Arial" w:cs="Arial"/>
          <w:sz w:val="24"/>
          <w:szCs w:val="24"/>
        </w:rPr>
        <w:t>dezvoltarii</w:t>
      </w:r>
      <w:r w:rsidRPr="008F1CF6">
        <w:rPr>
          <w:rFonts w:ascii="Arial" w:hAnsi="Arial" w:cs="Arial"/>
          <w:spacing w:val="1"/>
          <w:sz w:val="24"/>
          <w:szCs w:val="24"/>
        </w:rPr>
        <w:t xml:space="preserve"> </w:t>
      </w:r>
      <w:r w:rsidRPr="008F1CF6">
        <w:rPr>
          <w:rFonts w:ascii="Arial" w:hAnsi="Arial" w:cs="Arial"/>
          <w:sz w:val="24"/>
          <w:szCs w:val="24"/>
        </w:rPr>
        <w:t>subarboretului</w:t>
      </w:r>
      <w:r w:rsidRPr="008F1CF6">
        <w:rPr>
          <w:rFonts w:ascii="Arial" w:hAnsi="Arial" w:cs="Arial"/>
          <w:spacing w:val="1"/>
          <w:sz w:val="24"/>
          <w:szCs w:val="24"/>
        </w:rPr>
        <w:t xml:space="preserve"> </w:t>
      </w:r>
      <w:r w:rsidRPr="008F1CF6">
        <w:rPr>
          <w:rFonts w:ascii="Arial" w:hAnsi="Arial" w:cs="Arial"/>
          <w:sz w:val="24"/>
          <w:szCs w:val="24"/>
        </w:rPr>
        <w:t>si</w:t>
      </w:r>
      <w:r w:rsidRPr="008F1CF6">
        <w:rPr>
          <w:rFonts w:ascii="Arial" w:hAnsi="Arial" w:cs="Arial"/>
          <w:spacing w:val="70"/>
          <w:sz w:val="24"/>
          <w:szCs w:val="24"/>
        </w:rPr>
        <w:t xml:space="preserve"> </w:t>
      </w:r>
      <w:r w:rsidRPr="008F1CF6">
        <w:rPr>
          <w:rFonts w:ascii="Arial" w:hAnsi="Arial" w:cs="Arial"/>
          <w:sz w:val="24"/>
          <w:szCs w:val="24"/>
        </w:rPr>
        <w:t>paturii</w:t>
      </w:r>
      <w:r w:rsidRPr="008F1CF6">
        <w:rPr>
          <w:rFonts w:ascii="Arial" w:hAnsi="Arial" w:cs="Arial"/>
          <w:spacing w:val="-67"/>
          <w:sz w:val="24"/>
          <w:szCs w:val="24"/>
        </w:rPr>
        <w:t xml:space="preserve"> </w:t>
      </w:r>
      <w:r w:rsidRPr="008F1CF6">
        <w:rPr>
          <w:rFonts w:ascii="Arial" w:hAnsi="Arial" w:cs="Arial"/>
          <w:sz w:val="24"/>
          <w:szCs w:val="24"/>
        </w:rPr>
        <w:t>erbacee reduce puternic abundenta numerica a indivizilor si numarul de specii. Aceste</w:t>
      </w:r>
      <w:r w:rsidRPr="008F1CF6">
        <w:rPr>
          <w:rFonts w:ascii="Arial" w:hAnsi="Arial" w:cs="Arial"/>
          <w:spacing w:val="1"/>
          <w:sz w:val="24"/>
          <w:szCs w:val="24"/>
        </w:rPr>
        <w:t xml:space="preserve"> </w:t>
      </w:r>
      <w:r w:rsidRPr="008F1CF6">
        <w:rPr>
          <w:rFonts w:ascii="Arial" w:hAnsi="Arial" w:cs="Arial"/>
          <w:sz w:val="24"/>
          <w:szCs w:val="24"/>
        </w:rPr>
        <w:t>biotopuri nu confera conditii optime pentru cuibarit, adapost sau hranire pentru multe</w:t>
      </w:r>
      <w:r w:rsidRPr="008F1CF6">
        <w:rPr>
          <w:rFonts w:ascii="Arial" w:hAnsi="Arial" w:cs="Arial"/>
          <w:spacing w:val="1"/>
          <w:sz w:val="24"/>
          <w:szCs w:val="24"/>
        </w:rPr>
        <w:t xml:space="preserve"> </w:t>
      </w:r>
      <w:r w:rsidRPr="008F1CF6">
        <w:rPr>
          <w:rFonts w:ascii="Arial" w:hAnsi="Arial" w:cs="Arial"/>
          <w:sz w:val="24"/>
          <w:szCs w:val="24"/>
        </w:rPr>
        <w:t>dintre</w:t>
      </w:r>
      <w:r w:rsidRPr="008F1CF6">
        <w:rPr>
          <w:rFonts w:ascii="Arial" w:hAnsi="Arial" w:cs="Arial"/>
          <w:spacing w:val="-1"/>
          <w:sz w:val="24"/>
          <w:szCs w:val="24"/>
        </w:rPr>
        <w:t xml:space="preserve"> </w:t>
      </w:r>
      <w:r w:rsidRPr="008F1CF6">
        <w:rPr>
          <w:rFonts w:ascii="Arial" w:hAnsi="Arial" w:cs="Arial"/>
          <w:sz w:val="24"/>
          <w:szCs w:val="24"/>
        </w:rPr>
        <w:t>speciile</w:t>
      </w:r>
      <w:r w:rsidRPr="008F1CF6">
        <w:rPr>
          <w:rFonts w:ascii="Arial" w:hAnsi="Arial" w:cs="Arial"/>
          <w:spacing w:val="-3"/>
          <w:sz w:val="24"/>
          <w:szCs w:val="24"/>
        </w:rPr>
        <w:t xml:space="preserve"> </w:t>
      </w:r>
      <w:r w:rsidRPr="008F1CF6">
        <w:rPr>
          <w:rFonts w:ascii="Arial" w:hAnsi="Arial" w:cs="Arial"/>
          <w:sz w:val="24"/>
          <w:szCs w:val="24"/>
        </w:rPr>
        <w:t>de</w:t>
      </w:r>
      <w:r w:rsidRPr="008F1CF6">
        <w:rPr>
          <w:rFonts w:ascii="Arial" w:hAnsi="Arial" w:cs="Arial"/>
          <w:spacing w:val="-3"/>
          <w:sz w:val="24"/>
          <w:szCs w:val="24"/>
        </w:rPr>
        <w:t xml:space="preserve"> </w:t>
      </w:r>
      <w:r w:rsidRPr="008F1CF6">
        <w:rPr>
          <w:rFonts w:ascii="Arial" w:hAnsi="Arial" w:cs="Arial"/>
          <w:sz w:val="24"/>
          <w:szCs w:val="24"/>
        </w:rPr>
        <w:t>pasari.</w:t>
      </w:r>
    </w:p>
    <w:p w14:paraId="66EDDBCF" w14:textId="77777777" w:rsidR="00EB3847" w:rsidRPr="008F1CF6" w:rsidRDefault="00EB3847" w:rsidP="00EB3847">
      <w:pPr>
        <w:pStyle w:val="Corptext"/>
        <w:tabs>
          <w:tab w:val="left" w:pos="7797"/>
        </w:tabs>
        <w:ind w:right="-286" w:firstLine="708"/>
        <w:jc w:val="both"/>
        <w:rPr>
          <w:rFonts w:ascii="Arial" w:hAnsi="Arial" w:cs="Arial"/>
          <w:sz w:val="24"/>
          <w:szCs w:val="24"/>
        </w:rPr>
      </w:pPr>
      <w:r w:rsidRPr="008F1CF6">
        <w:rPr>
          <w:rFonts w:ascii="Arial" w:hAnsi="Arial" w:cs="Arial"/>
          <w:sz w:val="24"/>
          <w:szCs w:val="24"/>
        </w:rPr>
        <w:t>Masurile SEA se refera tocmai la mentinerea la un nivel optim a indivizilor din</w:t>
      </w:r>
      <w:r w:rsidRPr="008F1CF6">
        <w:rPr>
          <w:rFonts w:ascii="Arial" w:hAnsi="Arial" w:cs="Arial"/>
          <w:spacing w:val="1"/>
          <w:sz w:val="24"/>
          <w:szCs w:val="24"/>
        </w:rPr>
        <w:t xml:space="preserve"> </w:t>
      </w:r>
      <w:r w:rsidRPr="008F1CF6">
        <w:rPr>
          <w:rFonts w:ascii="Arial" w:hAnsi="Arial" w:cs="Arial"/>
          <w:sz w:val="24"/>
          <w:szCs w:val="24"/>
        </w:rPr>
        <w:t>cadrul fiecarei specii</w:t>
      </w:r>
      <w:r w:rsidRPr="008F1CF6">
        <w:rPr>
          <w:rFonts w:ascii="Arial" w:hAnsi="Arial" w:cs="Arial"/>
          <w:spacing w:val="-4"/>
          <w:sz w:val="24"/>
          <w:szCs w:val="24"/>
        </w:rPr>
        <w:t xml:space="preserve"> </w:t>
      </w:r>
      <w:r w:rsidRPr="008F1CF6">
        <w:rPr>
          <w:rFonts w:ascii="Arial" w:hAnsi="Arial" w:cs="Arial"/>
          <w:sz w:val="24"/>
          <w:szCs w:val="24"/>
        </w:rPr>
        <w:t>si</w:t>
      </w:r>
      <w:r w:rsidRPr="008F1CF6">
        <w:rPr>
          <w:rFonts w:ascii="Arial" w:hAnsi="Arial" w:cs="Arial"/>
          <w:spacing w:val="-3"/>
          <w:sz w:val="24"/>
          <w:szCs w:val="24"/>
        </w:rPr>
        <w:t xml:space="preserve"> </w:t>
      </w:r>
      <w:r w:rsidRPr="008F1CF6">
        <w:rPr>
          <w:rFonts w:ascii="Arial" w:hAnsi="Arial" w:cs="Arial"/>
          <w:sz w:val="24"/>
          <w:szCs w:val="24"/>
        </w:rPr>
        <w:t>implicit a</w:t>
      </w:r>
      <w:r w:rsidRPr="008F1CF6">
        <w:rPr>
          <w:rFonts w:ascii="Arial" w:hAnsi="Arial" w:cs="Arial"/>
          <w:spacing w:val="-5"/>
          <w:sz w:val="24"/>
          <w:szCs w:val="24"/>
        </w:rPr>
        <w:t xml:space="preserve"> </w:t>
      </w:r>
      <w:r w:rsidRPr="008F1CF6">
        <w:rPr>
          <w:rFonts w:ascii="Arial" w:hAnsi="Arial" w:cs="Arial"/>
          <w:sz w:val="24"/>
          <w:szCs w:val="24"/>
        </w:rPr>
        <w:t>dinamicii</w:t>
      </w:r>
      <w:r w:rsidRPr="008F1CF6">
        <w:rPr>
          <w:rFonts w:ascii="Arial" w:hAnsi="Arial" w:cs="Arial"/>
          <w:spacing w:val="-2"/>
          <w:sz w:val="24"/>
          <w:szCs w:val="24"/>
        </w:rPr>
        <w:t xml:space="preserve"> </w:t>
      </w:r>
      <w:r w:rsidRPr="008F1CF6">
        <w:rPr>
          <w:rFonts w:ascii="Arial" w:hAnsi="Arial" w:cs="Arial"/>
          <w:sz w:val="24"/>
          <w:szCs w:val="24"/>
        </w:rPr>
        <w:t>relatiilor</w:t>
      </w:r>
      <w:r w:rsidRPr="008F1CF6">
        <w:rPr>
          <w:rFonts w:ascii="Arial" w:hAnsi="Arial" w:cs="Arial"/>
          <w:spacing w:val="-3"/>
          <w:sz w:val="24"/>
          <w:szCs w:val="24"/>
        </w:rPr>
        <w:t xml:space="preserve"> </w:t>
      </w:r>
      <w:r w:rsidRPr="008F1CF6">
        <w:rPr>
          <w:rFonts w:ascii="Arial" w:hAnsi="Arial" w:cs="Arial"/>
          <w:sz w:val="24"/>
          <w:szCs w:val="24"/>
        </w:rPr>
        <w:t>interspecifice,</w:t>
      </w:r>
      <w:r w:rsidRPr="008F1CF6">
        <w:rPr>
          <w:rFonts w:ascii="Arial" w:hAnsi="Arial" w:cs="Arial"/>
          <w:spacing w:val="-2"/>
          <w:sz w:val="24"/>
          <w:szCs w:val="24"/>
        </w:rPr>
        <w:t xml:space="preserve"> </w:t>
      </w:r>
      <w:r w:rsidRPr="008F1CF6">
        <w:rPr>
          <w:rFonts w:ascii="Arial" w:hAnsi="Arial" w:cs="Arial"/>
          <w:sz w:val="24"/>
          <w:szCs w:val="24"/>
        </w:rPr>
        <w:t>prin:</w:t>
      </w:r>
    </w:p>
    <w:p w14:paraId="4E168E8E" w14:textId="77777777" w:rsidR="00EB3847" w:rsidRPr="008F1CF6" w:rsidRDefault="00EB3847" w:rsidP="00EB3847">
      <w:pPr>
        <w:pStyle w:val="Corptext"/>
        <w:tabs>
          <w:tab w:val="left" w:pos="7797"/>
        </w:tabs>
        <w:spacing w:before="2"/>
        <w:ind w:right="-286" w:firstLine="708"/>
        <w:jc w:val="both"/>
        <w:rPr>
          <w:rFonts w:ascii="Arial" w:hAnsi="Arial" w:cs="Arial"/>
          <w:sz w:val="24"/>
          <w:szCs w:val="24"/>
        </w:rPr>
      </w:pPr>
      <w:r w:rsidRPr="008F1CF6">
        <w:rPr>
          <w:rFonts w:ascii="Arial" w:hAnsi="Arial" w:cs="Arial"/>
          <w:sz w:val="24"/>
          <w:szCs w:val="24"/>
        </w:rPr>
        <w:t>-executarea</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taieri</w:t>
      </w:r>
      <w:r w:rsidRPr="008F1CF6">
        <w:rPr>
          <w:rFonts w:ascii="Arial" w:hAnsi="Arial" w:cs="Arial"/>
          <w:spacing w:val="1"/>
          <w:sz w:val="24"/>
          <w:szCs w:val="24"/>
        </w:rPr>
        <w:t xml:space="preserve"> </w:t>
      </w:r>
      <w:r w:rsidRPr="008F1CF6">
        <w:rPr>
          <w:rFonts w:ascii="Arial" w:hAnsi="Arial" w:cs="Arial"/>
          <w:sz w:val="24"/>
          <w:szCs w:val="24"/>
        </w:rPr>
        <w:t>pe</w:t>
      </w:r>
      <w:r w:rsidRPr="008F1CF6">
        <w:rPr>
          <w:rFonts w:ascii="Arial" w:hAnsi="Arial" w:cs="Arial"/>
          <w:spacing w:val="1"/>
          <w:sz w:val="24"/>
          <w:szCs w:val="24"/>
        </w:rPr>
        <w:t xml:space="preserve"> </w:t>
      </w:r>
      <w:r w:rsidRPr="008F1CF6">
        <w:rPr>
          <w:rFonts w:ascii="Arial" w:hAnsi="Arial" w:cs="Arial"/>
          <w:sz w:val="24"/>
          <w:szCs w:val="24"/>
        </w:rPr>
        <w:t>suprafete</w:t>
      </w:r>
      <w:r w:rsidRPr="008F1CF6">
        <w:rPr>
          <w:rFonts w:ascii="Arial" w:hAnsi="Arial" w:cs="Arial"/>
          <w:spacing w:val="1"/>
          <w:sz w:val="24"/>
          <w:szCs w:val="24"/>
        </w:rPr>
        <w:t xml:space="preserve"> </w:t>
      </w:r>
      <w:r w:rsidRPr="008F1CF6">
        <w:rPr>
          <w:rFonts w:ascii="Arial" w:hAnsi="Arial" w:cs="Arial"/>
          <w:sz w:val="24"/>
          <w:szCs w:val="24"/>
        </w:rPr>
        <w:t>mici</w:t>
      </w:r>
      <w:r w:rsidRPr="008F1CF6">
        <w:rPr>
          <w:rFonts w:ascii="Arial" w:hAnsi="Arial" w:cs="Arial"/>
          <w:spacing w:val="1"/>
          <w:sz w:val="24"/>
          <w:szCs w:val="24"/>
        </w:rPr>
        <w:t xml:space="preserve"> </w:t>
      </w:r>
      <w:r w:rsidRPr="008F1CF6">
        <w:rPr>
          <w:rFonts w:ascii="Arial" w:hAnsi="Arial" w:cs="Arial"/>
          <w:sz w:val="24"/>
          <w:szCs w:val="24"/>
        </w:rPr>
        <w:t>(in</w:t>
      </w:r>
      <w:r w:rsidRPr="008F1CF6">
        <w:rPr>
          <w:rFonts w:ascii="Arial" w:hAnsi="Arial" w:cs="Arial"/>
          <w:spacing w:val="1"/>
          <w:sz w:val="24"/>
          <w:szCs w:val="24"/>
        </w:rPr>
        <w:t xml:space="preserve"> </w:t>
      </w:r>
      <w:r w:rsidRPr="008F1CF6">
        <w:rPr>
          <w:rFonts w:ascii="Arial" w:hAnsi="Arial" w:cs="Arial"/>
          <w:sz w:val="24"/>
          <w:szCs w:val="24"/>
        </w:rPr>
        <w:t>ochiuri)</w:t>
      </w:r>
      <w:r w:rsidRPr="008F1CF6">
        <w:rPr>
          <w:rFonts w:ascii="Arial" w:hAnsi="Arial" w:cs="Arial"/>
          <w:spacing w:val="1"/>
          <w:sz w:val="24"/>
          <w:szCs w:val="24"/>
        </w:rPr>
        <w:t xml:space="preserve"> </w:t>
      </w:r>
      <w:r w:rsidRPr="008F1CF6">
        <w:rPr>
          <w:rFonts w:ascii="Arial" w:hAnsi="Arial" w:cs="Arial"/>
          <w:sz w:val="24"/>
          <w:szCs w:val="24"/>
        </w:rPr>
        <w:t>sau</w:t>
      </w:r>
      <w:r w:rsidRPr="008F1CF6">
        <w:rPr>
          <w:rFonts w:ascii="Arial" w:hAnsi="Arial" w:cs="Arial"/>
          <w:spacing w:val="1"/>
          <w:sz w:val="24"/>
          <w:szCs w:val="24"/>
        </w:rPr>
        <w:t xml:space="preserve"> </w:t>
      </w:r>
      <w:r w:rsidRPr="008F1CF6">
        <w:rPr>
          <w:rFonts w:ascii="Arial" w:hAnsi="Arial" w:cs="Arial"/>
          <w:sz w:val="24"/>
          <w:szCs w:val="24"/>
        </w:rPr>
        <w:t>rarituri</w:t>
      </w:r>
      <w:r w:rsidRPr="008F1CF6">
        <w:rPr>
          <w:rFonts w:ascii="Arial" w:hAnsi="Arial" w:cs="Arial"/>
          <w:spacing w:val="1"/>
          <w:sz w:val="24"/>
          <w:szCs w:val="24"/>
        </w:rPr>
        <w:t xml:space="preserve"> </w:t>
      </w:r>
      <w:r w:rsidRPr="008F1CF6">
        <w:rPr>
          <w:rFonts w:ascii="Arial" w:hAnsi="Arial" w:cs="Arial"/>
          <w:sz w:val="24"/>
          <w:szCs w:val="24"/>
        </w:rPr>
        <w:t>care</w:t>
      </w:r>
      <w:r w:rsidRPr="008F1CF6">
        <w:rPr>
          <w:rFonts w:ascii="Arial" w:hAnsi="Arial" w:cs="Arial"/>
          <w:spacing w:val="1"/>
          <w:sz w:val="24"/>
          <w:szCs w:val="24"/>
        </w:rPr>
        <w:t xml:space="preserve"> </w:t>
      </w:r>
      <w:r w:rsidRPr="008F1CF6">
        <w:rPr>
          <w:rFonts w:ascii="Arial" w:hAnsi="Arial" w:cs="Arial"/>
          <w:sz w:val="24"/>
          <w:szCs w:val="24"/>
        </w:rPr>
        <w:t>sa</w:t>
      </w:r>
      <w:r w:rsidRPr="008F1CF6">
        <w:rPr>
          <w:rFonts w:ascii="Arial" w:hAnsi="Arial" w:cs="Arial"/>
          <w:spacing w:val="1"/>
          <w:sz w:val="24"/>
          <w:szCs w:val="24"/>
        </w:rPr>
        <w:t xml:space="preserve"> </w:t>
      </w:r>
      <w:r w:rsidRPr="008F1CF6">
        <w:rPr>
          <w:rFonts w:ascii="Arial" w:hAnsi="Arial" w:cs="Arial"/>
          <w:sz w:val="24"/>
          <w:szCs w:val="24"/>
        </w:rPr>
        <w:t>reduca</w:t>
      </w:r>
      <w:r w:rsidRPr="008F1CF6">
        <w:rPr>
          <w:rFonts w:ascii="Arial" w:hAnsi="Arial" w:cs="Arial"/>
          <w:spacing w:val="1"/>
          <w:sz w:val="24"/>
          <w:szCs w:val="24"/>
        </w:rPr>
        <w:t xml:space="preserve"> </w:t>
      </w:r>
      <w:r w:rsidRPr="008F1CF6">
        <w:rPr>
          <w:rFonts w:ascii="Arial" w:hAnsi="Arial" w:cs="Arial"/>
          <w:sz w:val="24"/>
          <w:szCs w:val="24"/>
        </w:rPr>
        <w:t>consistenta si densitatea arboretului si sa ofere conditiile instalarii noului arboret (taierile</w:t>
      </w:r>
      <w:r w:rsidRPr="008F1CF6">
        <w:rPr>
          <w:rFonts w:ascii="Arial" w:hAnsi="Arial" w:cs="Arial"/>
          <w:spacing w:val="1"/>
          <w:sz w:val="24"/>
          <w:szCs w:val="24"/>
        </w:rPr>
        <w:t xml:space="preserve"> </w:t>
      </w:r>
      <w:r w:rsidRPr="008F1CF6">
        <w:rPr>
          <w:rFonts w:ascii="Arial" w:hAnsi="Arial" w:cs="Arial"/>
          <w:sz w:val="24"/>
          <w:szCs w:val="24"/>
        </w:rPr>
        <w:t>progresive)</w:t>
      </w:r>
      <w:r w:rsidRPr="008F1CF6">
        <w:rPr>
          <w:rFonts w:ascii="Arial" w:hAnsi="Arial" w:cs="Arial"/>
          <w:spacing w:val="-1"/>
          <w:sz w:val="24"/>
          <w:szCs w:val="24"/>
        </w:rPr>
        <w:t xml:space="preserve"> </w:t>
      </w:r>
      <w:r w:rsidRPr="008F1CF6">
        <w:rPr>
          <w:rFonts w:ascii="Arial" w:hAnsi="Arial" w:cs="Arial"/>
          <w:sz w:val="24"/>
          <w:szCs w:val="24"/>
        </w:rPr>
        <w:t>sau</w:t>
      </w:r>
      <w:r w:rsidRPr="008F1CF6">
        <w:rPr>
          <w:rFonts w:ascii="Arial" w:hAnsi="Arial" w:cs="Arial"/>
          <w:spacing w:val="1"/>
          <w:sz w:val="24"/>
          <w:szCs w:val="24"/>
        </w:rPr>
        <w:t xml:space="preserve"> </w:t>
      </w:r>
      <w:r w:rsidRPr="008F1CF6">
        <w:rPr>
          <w:rFonts w:ascii="Arial" w:hAnsi="Arial" w:cs="Arial"/>
          <w:sz w:val="24"/>
          <w:szCs w:val="24"/>
        </w:rPr>
        <w:t>subarboretului;</w:t>
      </w:r>
    </w:p>
    <w:p w14:paraId="5267CF2D" w14:textId="77777777" w:rsidR="00EB3847" w:rsidRPr="008F1CF6" w:rsidRDefault="00EB3847" w:rsidP="00EB3847">
      <w:pPr>
        <w:pStyle w:val="Corptext"/>
        <w:tabs>
          <w:tab w:val="left" w:pos="7797"/>
        </w:tabs>
        <w:ind w:right="-286" w:firstLine="708"/>
        <w:jc w:val="both"/>
        <w:rPr>
          <w:rFonts w:ascii="Arial" w:hAnsi="Arial" w:cs="Arial"/>
          <w:sz w:val="24"/>
          <w:szCs w:val="24"/>
        </w:rPr>
      </w:pPr>
      <w:r w:rsidRPr="008F1CF6">
        <w:rPr>
          <w:rFonts w:ascii="Arial" w:hAnsi="Arial" w:cs="Arial"/>
          <w:sz w:val="24"/>
          <w:szCs w:val="24"/>
        </w:rPr>
        <w:lastRenderedPageBreak/>
        <w:t>-amplasarea</w:t>
      </w:r>
      <w:r w:rsidRPr="008F1CF6">
        <w:rPr>
          <w:rFonts w:ascii="Arial" w:hAnsi="Arial" w:cs="Arial"/>
          <w:spacing w:val="1"/>
          <w:sz w:val="24"/>
          <w:szCs w:val="24"/>
        </w:rPr>
        <w:t xml:space="preserve"> </w:t>
      </w:r>
      <w:r w:rsidRPr="008F1CF6">
        <w:rPr>
          <w:rFonts w:ascii="Arial" w:hAnsi="Arial" w:cs="Arial"/>
          <w:sz w:val="24"/>
          <w:szCs w:val="24"/>
        </w:rPr>
        <w:t>in</w:t>
      </w:r>
      <w:r w:rsidRPr="008F1CF6">
        <w:rPr>
          <w:rFonts w:ascii="Arial" w:hAnsi="Arial" w:cs="Arial"/>
          <w:spacing w:val="1"/>
          <w:sz w:val="24"/>
          <w:szCs w:val="24"/>
        </w:rPr>
        <w:t xml:space="preserve"> </w:t>
      </w:r>
      <w:r w:rsidRPr="008F1CF6">
        <w:rPr>
          <w:rFonts w:ascii="Arial" w:hAnsi="Arial" w:cs="Arial"/>
          <w:sz w:val="24"/>
          <w:szCs w:val="24"/>
        </w:rPr>
        <w:t>perimetrul</w:t>
      </w:r>
      <w:r w:rsidRPr="008F1CF6">
        <w:rPr>
          <w:rFonts w:ascii="Arial" w:hAnsi="Arial" w:cs="Arial"/>
          <w:spacing w:val="1"/>
          <w:sz w:val="24"/>
          <w:szCs w:val="24"/>
        </w:rPr>
        <w:t xml:space="preserve"> </w:t>
      </w:r>
      <w:r w:rsidRPr="008F1CF6">
        <w:rPr>
          <w:rFonts w:ascii="Arial" w:hAnsi="Arial" w:cs="Arial"/>
          <w:sz w:val="24"/>
          <w:szCs w:val="24"/>
        </w:rPr>
        <w:t>suprafetelor</w:t>
      </w:r>
      <w:r w:rsidRPr="008F1CF6">
        <w:rPr>
          <w:rFonts w:ascii="Arial" w:hAnsi="Arial" w:cs="Arial"/>
          <w:spacing w:val="1"/>
          <w:sz w:val="24"/>
          <w:szCs w:val="24"/>
        </w:rPr>
        <w:t xml:space="preserve"> </w:t>
      </w:r>
      <w:r w:rsidRPr="008F1CF6">
        <w:rPr>
          <w:rFonts w:ascii="Arial" w:hAnsi="Arial" w:cs="Arial"/>
          <w:sz w:val="24"/>
          <w:szCs w:val="24"/>
        </w:rPr>
        <w:t>exploatate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cuiburi</w:t>
      </w:r>
      <w:r w:rsidRPr="008F1CF6">
        <w:rPr>
          <w:rFonts w:ascii="Arial" w:hAnsi="Arial" w:cs="Arial"/>
          <w:spacing w:val="1"/>
          <w:sz w:val="24"/>
          <w:szCs w:val="24"/>
        </w:rPr>
        <w:t xml:space="preserve"> </w:t>
      </w:r>
      <w:r w:rsidRPr="008F1CF6">
        <w:rPr>
          <w:rFonts w:ascii="Arial" w:hAnsi="Arial" w:cs="Arial"/>
          <w:sz w:val="24"/>
          <w:szCs w:val="24"/>
        </w:rPr>
        <w:t>artificiale</w:t>
      </w:r>
      <w:r w:rsidRPr="008F1CF6">
        <w:rPr>
          <w:rFonts w:ascii="Arial" w:hAnsi="Arial" w:cs="Arial"/>
          <w:spacing w:val="1"/>
          <w:sz w:val="24"/>
          <w:szCs w:val="24"/>
        </w:rPr>
        <w:t xml:space="preserve"> </w:t>
      </w:r>
      <w:r w:rsidRPr="008F1CF6">
        <w:rPr>
          <w:rFonts w:ascii="Arial" w:hAnsi="Arial" w:cs="Arial"/>
          <w:sz w:val="24"/>
          <w:szCs w:val="24"/>
        </w:rPr>
        <w:t>pentru</w:t>
      </w:r>
      <w:r w:rsidRPr="008F1CF6">
        <w:rPr>
          <w:rFonts w:ascii="Arial" w:hAnsi="Arial" w:cs="Arial"/>
          <w:spacing w:val="1"/>
          <w:sz w:val="24"/>
          <w:szCs w:val="24"/>
        </w:rPr>
        <w:t xml:space="preserve"> </w:t>
      </w:r>
      <w:r w:rsidRPr="008F1CF6">
        <w:rPr>
          <w:rFonts w:ascii="Arial" w:hAnsi="Arial" w:cs="Arial"/>
          <w:sz w:val="24"/>
          <w:szCs w:val="24"/>
        </w:rPr>
        <w:t>pasarile insectivore ; aceste cuiburi vor fi amplasate si in lungul liniilor parcelare in cazul</w:t>
      </w:r>
      <w:r w:rsidRPr="008F1CF6">
        <w:rPr>
          <w:rFonts w:ascii="Arial" w:hAnsi="Arial" w:cs="Arial"/>
          <w:spacing w:val="1"/>
          <w:sz w:val="24"/>
          <w:szCs w:val="24"/>
        </w:rPr>
        <w:t xml:space="preserve"> </w:t>
      </w:r>
      <w:r w:rsidRPr="008F1CF6">
        <w:rPr>
          <w:rFonts w:ascii="Arial" w:hAnsi="Arial" w:cs="Arial"/>
          <w:sz w:val="24"/>
          <w:szCs w:val="24"/>
        </w:rPr>
        <w:t>parcelelor</w:t>
      </w:r>
      <w:r w:rsidRPr="008F1CF6">
        <w:rPr>
          <w:rFonts w:ascii="Arial" w:hAnsi="Arial" w:cs="Arial"/>
          <w:spacing w:val="-1"/>
          <w:sz w:val="24"/>
          <w:szCs w:val="24"/>
        </w:rPr>
        <w:t xml:space="preserve"> </w:t>
      </w:r>
      <w:r w:rsidRPr="008F1CF6">
        <w:rPr>
          <w:rFonts w:ascii="Arial" w:hAnsi="Arial" w:cs="Arial"/>
          <w:sz w:val="24"/>
          <w:szCs w:val="24"/>
        </w:rPr>
        <w:t>in</w:t>
      </w:r>
      <w:r w:rsidRPr="008F1CF6">
        <w:rPr>
          <w:rFonts w:ascii="Arial" w:hAnsi="Arial" w:cs="Arial"/>
          <w:spacing w:val="1"/>
          <w:sz w:val="24"/>
          <w:szCs w:val="24"/>
        </w:rPr>
        <w:t xml:space="preserve"> </w:t>
      </w:r>
      <w:r w:rsidRPr="008F1CF6">
        <w:rPr>
          <w:rFonts w:ascii="Arial" w:hAnsi="Arial" w:cs="Arial"/>
          <w:sz w:val="24"/>
          <w:szCs w:val="24"/>
        </w:rPr>
        <w:t>care</w:t>
      </w:r>
      <w:r w:rsidRPr="008F1CF6">
        <w:rPr>
          <w:rFonts w:ascii="Arial" w:hAnsi="Arial" w:cs="Arial"/>
          <w:spacing w:val="-3"/>
          <w:sz w:val="24"/>
          <w:szCs w:val="24"/>
        </w:rPr>
        <w:t xml:space="preserve"> </w:t>
      </w:r>
      <w:r w:rsidRPr="008F1CF6">
        <w:rPr>
          <w:rFonts w:ascii="Arial" w:hAnsi="Arial" w:cs="Arial"/>
          <w:sz w:val="24"/>
          <w:szCs w:val="24"/>
        </w:rPr>
        <w:t>subarboretul</w:t>
      </w:r>
      <w:r w:rsidRPr="008F1CF6">
        <w:rPr>
          <w:rFonts w:ascii="Arial" w:hAnsi="Arial" w:cs="Arial"/>
          <w:spacing w:val="2"/>
          <w:sz w:val="24"/>
          <w:szCs w:val="24"/>
        </w:rPr>
        <w:t xml:space="preserve"> </w:t>
      </w:r>
      <w:r w:rsidRPr="008F1CF6">
        <w:rPr>
          <w:rFonts w:ascii="Arial" w:hAnsi="Arial" w:cs="Arial"/>
          <w:sz w:val="24"/>
          <w:szCs w:val="24"/>
        </w:rPr>
        <w:t>este</w:t>
      </w:r>
      <w:r w:rsidRPr="008F1CF6">
        <w:rPr>
          <w:rFonts w:ascii="Arial" w:hAnsi="Arial" w:cs="Arial"/>
          <w:spacing w:val="-3"/>
          <w:sz w:val="24"/>
          <w:szCs w:val="24"/>
        </w:rPr>
        <w:t xml:space="preserve"> </w:t>
      </w:r>
      <w:r w:rsidRPr="008F1CF6">
        <w:rPr>
          <w:rFonts w:ascii="Arial" w:hAnsi="Arial" w:cs="Arial"/>
          <w:sz w:val="24"/>
          <w:szCs w:val="24"/>
        </w:rPr>
        <w:t>putin</w:t>
      </w:r>
      <w:r w:rsidRPr="008F1CF6">
        <w:rPr>
          <w:rFonts w:ascii="Arial" w:hAnsi="Arial" w:cs="Arial"/>
          <w:spacing w:val="-3"/>
          <w:sz w:val="24"/>
          <w:szCs w:val="24"/>
        </w:rPr>
        <w:t xml:space="preserve"> </w:t>
      </w:r>
      <w:r w:rsidRPr="008F1CF6">
        <w:rPr>
          <w:rFonts w:ascii="Arial" w:hAnsi="Arial" w:cs="Arial"/>
          <w:sz w:val="24"/>
          <w:szCs w:val="24"/>
        </w:rPr>
        <w:t>dezvoltat.</w:t>
      </w:r>
    </w:p>
    <w:p w14:paraId="7383D945" w14:textId="77777777" w:rsidR="00EB3847" w:rsidRPr="008F1CF6" w:rsidRDefault="00EB3847" w:rsidP="00EB3847">
      <w:pPr>
        <w:pStyle w:val="Corptext"/>
        <w:tabs>
          <w:tab w:val="left" w:pos="7797"/>
        </w:tabs>
        <w:ind w:right="-286" w:firstLine="708"/>
        <w:jc w:val="both"/>
        <w:rPr>
          <w:rFonts w:ascii="Arial" w:hAnsi="Arial" w:cs="Arial"/>
          <w:sz w:val="24"/>
          <w:szCs w:val="24"/>
        </w:rPr>
      </w:pPr>
      <w:r w:rsidRPr="008F1CF6">
        <w:rPr>
          <w:rFonts w:ascii="Arial" w:hAnsi="Arial" w:cs="Arial"/>
          <w:sz w:val="24"/>
          <w:szCs w:val="24"/>
        </w:rPr>
        <w:t>-promovarea diversitatii specifice vegetale care sa asigure diversificarea conditiilor</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habitat;</w:t>
      </w:r>
    </w:p>
    <w:p w14:paraId="243329CC" w14:textId="77777777" w:rsidR="00EB3847" w:rsidRPr="008F1CF6" w:rsidRDefault="00EB3847" w:rsidP="00EB3847">
      <w:pPr>
        <w:pStyle w:val="Corptext"/>
        <w:tabs>
          <w:tab w:val="left" w:pos="7797"/>
        </w:tabs>
        <w:spacing w:line="321" w:lineRule="exact"/>
        <w:ind w:right="-286"/>
        <w:jc w:val="both"/>
        <w:rPr>
          <w:rFonts w:ascii="Arial" w:hAnsi="Arial" w:cs="Arial"/>
          <w:sz w:val="24"/>
          <w:szCs w:val="24"/>
        </w:rPr>
      </w:pPr>
      <w:r w:rsidRPr="008F1CF6">
        <w:rPr>
          <w:rFonts w:ascii="Arial" w:hAnsi="Arial" w:cs="Arial"/>
          <w:sz w:val="24"/>
          <w:szCs w:val="24"/>
        </w:rPr>
        <w:t>-amplasarea</w:t>
      </w:r>
      <w:r w:rsidRPr="008F1CF6">
        <w:rPr>
          <w:rFonts w:ascii="Arial" w:hAnsi="Arial" w:cs="Arial"/>
          <w:spacing w:val="-4"/>
          <w:sz w:val="24"/>
          <w:szCs w:val="24"/>
        </w:rPr>
        <w:t xml:space="preserve"> </w:t>
      </w:r>
      <w:r w:rsidRPr="008F1CF6">
        <w:rPr>
          <w:rFonts w:ascii="Arial" w:hAnsi="Arial" w:cs="Arial"/>
          <w:sz w:val="24"/>
          <w:szCs w:val="24"/>
        </w:rPr>
        <w:t>relativ</w:t>
      </w:r>
      <w:r w:rsidRPr="008F1CF6">
        <w:rPr>
          <w:rFonts w:ascii="Arial" w:hAnsi="Arial" w:cs="Arial"/>
          <w:spacing w:val="-6"/>
          <w:sz w:val="24"/>
          <w:szCs w:val="24"/>
        </w:rPr>
        <w:t xml:space="preserve"> </w:t>
      </w:r>
      <w:r w:rsidRPr="008F1CF6">
        <w:rPr>
          <w:rFonts w:ascii="Arial" w:hAnsi="Arial" w:cs="Arial"/>
          <w:sz w:val="24"/>
          <w:szCs w:val="24"/>
        </w:rPr>
        <w:t>uniforma</w:t>
      </w:r>
      <w:r w:rsidRPr="008F1CF6">
        <w:rPr>
          <w:rFonts w:ascii="Arial" w:hAnsi="Arial" w:cs="Arial"/>
          <w:spacing w:val="-3"/>
          <w:sz w:val="24"/>
          <w:szCs w:val="24"/>
        </w:rPr>
        <w:t xml:space="preserve"> </w:t>
      </w:r>
      <w:r w:rsidRPr="008F1CF6">
        <w:rPr>
          <w:rFonts w:ascii="Arial" w:hAnsi="Arial" w:cs="Arial"/>
          <w:sz w:val="24"/>
          <w:szCs w:val="24"/>
        </w:rPr>
        <w:t>a</w:t>
      </w:r>
      <w:r w:rsidRPr="008F1CF6">
        <w:rPr>
          <w:rFonts w:ascii="Arial" w:hAnsi="Arial" w:cs="Arial"/>
          <w:spacing w:val="-5"/>
          <w:sz w:val="24"/>
          <w:szCs w:val="24"/>
        </w:rPr>
        <w:t xml:space="preserve"> </w:t>
      </w:r>
      <w:r w:rsidRPr="008F1CF6">
        <w:rPr>
          <w:rFonts w:ascii="Arial" w:hAnsi="Arial" w:cs="Arial"/>
          <w:sz w:val="24"/>
          <w:szCs w:val="24"/>
        </w:rPr>
        <w:t>suprafetelor</w:t>
      </w:r>
      <w:r w:rsidRPr="008F1CF6">
        <w:rPr>
          <w:rFonts w:ascii="Arial" w:hAnsi="Arial" w:cs="Arial"/>
          <w:spacing w:val="-3"/>
          <w:sz w:val="24"/>
          <w:szCs w:val="24"/>
        </w:rPr>
        <w:t xml:space="preserve"> </w:t>
      </w:r>
      <w:r w:rsidRPr="008F1CF6">
        <w:rPr>
          <w:rFonts w:ascii="Arial" w:hAnsi="Arial" w:cs="Arial"/>
          <w:sz w:val="24"/>
          <w:szCs w:val="24"/>
        </w:rPr>
        <w:t>parcurse</w:t>
      </w:r>
      <w:r w:rsidRPr="008F1CF6">
        <w:rPr>
          <w:rFonts w:ascii="Arial" w:hAnsi="Arial" w:cs="Arial"/>
          <w:spacing w:val="-3"/>
          <w:sz w:val="24"/>
          <w:szCs w:val="24"/>
        </w:rPr>
        <w:t xml:space="preserve"> </w:t>
      </w:r>
      <w:r w:rsidRPr="008F1CF6">
        <w:rPr>
          <w:rFonts w:ascii="Arial" w:hAnsi="Arial" w:cs="Arial"/>
          <w:sz w:val="24"/>
          <w:szCs w:val="24"/>
        </w:rPr>
        <w:t>cu</w:t>
      </w:r>
      <w:r w:rsidRPr="008F1CF6">
        <w:rPr>
          <w:rFonts w:ascii="Arial" w:hAnsi="Arial" w:cs="Arial"/>
          <w:spacing w:val="-3"/>
          <w:sz w:val="24"/>
          <w:szCs w:val="24"/>
        </w:rPr>
        <w:t xml:space="preserve"> </w:t>
      </w:r>
      <w:r w:rsidRPr="008F1CF6">
        <w:rPr>
          <w:rFonts w:ascii="Arial" w:hAnsi="Arial" w:cs="Arial"/>
          <w:sz w:val="24"/>
          <w:szCs w:val="24"/>
        </w:rPr>
        <w:t>taieri</w:t>
      </w:r>
      <w:r w:rsidRPr="008F1CF6">
        <w:rPr>
          <w:rFonts w:ascii="Arial" w:hAnsi="Arial" w:cs="Arial"/>
          <w:spacing w:val="-2"/>
          <w:sz w:val="24"/>
          <w:szCs w:val="24"/>
        </w:rPr>
        <w:t xml:space="preserve"> </w:t>
      </w:r>
      <w:r w:rsidRPr="008F1CF6">
        <w:rPr>
          <w:rFonts w:ascii="Arial" w:hAnsi="Arial" w:cs="Arial"/>
          <w:sz w:val="24"/>
          <w:szCs w:val="24"/>
        </w:rPr>
        <w:t>in</w:t>
      </w:r>
      <w:r w:rsidRPr="008F1CF6">
        <w:rPr>
          <w:rFonts w:ascii="Arial" w:hAnsi="Arial" w:cs="Arial"/>
          <w:spacing w:val="-6"/>
          <w:sz w:val="24"/>
          <w:szCs w:val="24"/>
        </w:rPr>
        <w:t xml:space="preserve"> </w:t>
      </w:r>
      <w:r w:rsidRPr="008F1CF6">
        <w:rPr>
          <w:rFonts w:ascii="Arial" w:hAnsi="Arial" w:cs="Arial"/>
          <w:sz w:val="24"/>
          <w:szCs w:val="24"/>
        </w:rPr>
        <w:t>fondul</w:t>
      </w:r>
      <w:r w:rsidRPr="008F1CF6">
        <w:rPr>
          <w:rFonts w:ascii="Arial" w:hAnsi="Arial" w:cs="Arial"/>
          <w:spacing w:val="-3"/>
          <w:sz w:val="24"/>
          <w:szCs w:val="24"/>
        </w:rPr>
        <w:t xml:space="preserve"> </w:t>
      </w:r>
      <w:r w:rsidRPr="008F1CF6">
        <w:rPr>
          <w:rFonts w:ascii="Arial" w:hAnsi="Arial" w:cs="Arial"/>
          <w:sz w:val="24"/>
          <w:szCs w:val="24"/>
        </w:rPr>
        <w:t>forestier;</w:t>
      </w:r>
    </w:p>
    <w:p w14:paraId="59D74928" w14:textId="77777777" w:rsidR="00EB3847" w:rsidRPr="008F1CF6" w:rsidRDefault="00EB3847" w:rsidP="00EB3847">
      <w:pPr>
        <w:pStyle w:val="Corptext"/>
        <w:tabs>
          <w:tab w:val="left" w:pos="7797"/>
        </w:tabs>
        <w:ind w:right="-286" w:firstLine="708"/>
        <w:jc w:val="both"/>
        <w:rPr>
          <w:rFonts w:ascii="Arial" w:hAnsi="Arial" w:cs="Arial"/>
          <w:sz w:val="24"/>
          <w:szCs w:val="24"/>
        </w:rPr>
      </w:pPr>
      <w:r w:rsidRPr="008F1CF6">
        <w:rPr>
          <w:rFonts w:ascii="Arial" w:hAnsi="Arial" w:cs="Arial"/>
          <w:sz w:val="24"/>
          <w:szCs w:val="24"/>
        </w:rPr>
        <w:t>-exceptarea de la taiere, a unui numar de 2 - 4/ha arbori varstnici (preexistenti de</w:t>
      </w:r>
      <w:r w:rsidRPr="008F1CF6">
        <w:rPr>
          <w:rFonts w:ascii="Arial" w:hAnsi="Arial" w:cs="Arial"/>
          <w:spacing w:val="1"/>
          <w:sz w:val="24"/>
          <w:szCs w:val="24"/>
        </w:rPr>
        <w:t xml:space="preserve"> </w:t>
      </w:r>
      <w:r w:rsidRPr="008F1CF6">
        <w:rPr>
          <w:rFonts w:ascii="Arial" w:hAnsi="Arial" w:cs="Arial"/>
          <w:sz w:val="24"/>
          <w:szCs w:val="24"/>
        </w:rPr>
        <w:t>stejar, paltin, frasin), care repezinta biotop de cuibarire, hranire si puncte de observatie</w:t>
      </w:r>
      <w:r w:rsidRPr="008F1CF6">
        <w:rPr>
          <w:rFonts w:ascii="Arial" w:hAnsi="Arial" w:cs="Arial"/>
          <w:spacing w:val="1"/>
          <w:sz w:val="24"/>
          <w:szCs w:val="24"/>
        </w:rPr>
        <w:t xml:space="preserve"> </w:t>
      </w:r>
      <w:r w:rsidRPr="008F1CF6">
        <w:rPr>
          <w:rFonts w:ascii="Arial" w:hAnsi="Arial" w:cs="Arial"/>
          <w:sz w:val="24"/>
          <w:szCs w:val="24"/>
        </w:rPr>
        <w:t>pentru speciile</w:t>
      </w:r>
      <w:r w:rsidRPr="008F1CF6">
        <w:rPr>
          <w:rFonts w:ascii="Arial" w:hAnsi="Arial" w:cs="Arial"/>
          <w:spacing w:val="-3"/>
          <w:sz w:val="24"/>
          <w:szCs w:val="24"/>
        </w:rPr>
        <w:t xml:space="preserve"> </w:t>
      </w:r>
      <w:r w:rsidRPr="008F1CF6">
        <w:rPr>
          <w:rFonts w:ascii="Arial" w:hAnsi="Arial" w:cs="Arial"/>
          <w:sz w:val="24"/>
          <w:szCs w:val="24"/>
        </w:rPr>
        <w:t>de</w:t>
      </w:r>
      <w:r w:rsidRPr="008F1CF6">
        <w:rPr>
          <w:rFonts w:ascii="Arial" w:hAnsi="Arial" w:cs="Arial"/>
          <w:spacing w:val="-3"/>
          <w:sz w:val="24"/>
          <w:szCs w:val="24"/>
        </w:rPr>
        <w:t xml:space="preserve"> </w:t>
      </w:r>
      <w:r w:rsidRPr="008F1CF6">
        <w:rPr>
          <w:rFonts w:ascii="Arial" w:hAnsi="Arial" w:cs="Arial"/>
          <w:sz w:val="24"/>
          <w:szCs w:val="24"/>
        </w:rPr>
        <w:t>pasari.</w:t>
      </w:r>
    </w:p>
    <w:p w14:paraId="331E5966" w14:textId="77777777" w:rsidR="00EB3847" w:rsidRPr="008F1CF6" w:rsidRDefault="00EB3847" w:rsidP="00EB3847">
      <w:pPr>
        <w:pStyle w:val="Corptext"/>
        <w:tabs>
          <w:tab w:val="left" w:pos="7797"/>
        </w:tabs>
        <w:spacing w:before="1"/>
        <w:ind w:right="-286" w:firstLine="708"/>
        <w:jc w:val="both"/>
        <w:rPr>
          <w:rFonts w:ascii="Arial" w:hAnsi="Arial" w:cs="Arial"/>
          <w:sz w:val="24"/>
          <w:szCs w:val="24"/>
        </w:rPr>
      </w:pPr>
      <w:r w:rsidRPr="008F1CF6">
        <w:rPr>
          <w:rFonts w:ascii="Arial" w:hAnsi="Arial" w:cs="Arial"/>
          <w:sz w:val="24"/>
          <w:szCs w:val="24"/>
        </w:rPr>
        <w:t>In</w:t>
      </w:r>
      <w:r w:rsidRPr="008F1CF6">
        <w:rPr>
          <w:rFonts w:ascii="Arial" w:hAnsi="Arial" w:cs="Arial"/>
          <w:spacing w:val="1"/>
          <w:sz w:val="24"/>
          <w:szCs w:val="24"/>
        </w:rPr>
        <w:t xml:space="preserve"> </w:t>
      </w:r>
      <w:r w:rsidRPr="008F1CF6">
        <w:rPr>
          <w:rFonts w:ascii="Arial" w:hAnsi="Arial" w:cs="Arial"/>
          <w:sz w:val="24"/>
          <w:szCs w:val="24"/>
        </w:rPr>
        <w:t>vederea</w:t>
      </w:r>
      <w:r w:rsidRPr="008F1CF6">
        <w:rPr>
          <w:rFonts w:ascii="Arial" w:hAnsi="Arial" w:cs="Arial"/>
          <w:spacing w:val="1"/>
          <w:sz w:val="24"/>
          <w:szCs w:val="24"/>
        </w:rPr>
        <w:t xml:space="preserve"> </w:t>
      </w:r>
      <w:r w:rsidRPr="008F1CF6">
        <w:rPr>
          <w:rFonts w:ascii="Arial" w:hAnsi="Arial" w:cs="Arial"/>
          <w:sz w:val="24"/>
          <w:szCs w:val="24"/>
        </w:rPr>
        <w:t>cresterii</w:t>
      </w:r>
      <w:r w:rsidRPr="008F1CF6">
        <w:rPr>
          <w:rFonts w:ascii="Arial" w:hAnsi="Arial" w:cs="Arial"/>
          <w:spacing w:val="1"/>
          <w:sz w:val="24"/>
          <w:szCs w:val="24"/>
        </w:rPr>
        <w:t xml:space="preserve"> </w:t>
      </w:r>
      <w:r w:rsidRPr="008F1CF6">
        <w:rPr>
          <w:rFonts w:ascii="Arial" w:hAnsi="Arial" w:cs="Arial"/>
          <w:sz w:val="24"/>
          <w:szCs w:val="24"/>
        </w:rPr>
        <w:t>calitatii</w:t>
      </w:r>
      <w:r w:rsidRPr="008F1CF6">
        <w:rPr>
          <w:rFonts w:ascii="Arial" w:hAnsi="Arial" w:cs="Arial"/>
          <w:spacing w:val="1"/>
          <w:sz w:val="24"/>
          <w:szCs w:val="24"/>
        </w:rPr>
        <w:t xml:space="preserve"> </w:t>
      </w:r>
      <w:r w:rsidRPr="008F1CF6">
        <w:rPr>
          <w:rFonts w:ascii="Arial" w:hAnsi="Arial" w:cs="Arial"/>
          <w:sz w:val="24"/>
          <w:szCs w:val="24"/>
        </w:rPr>
        <w:t>habitatelor</w:t>
      </w:r>
      <w:r w:rsidRPr="008F1CF6">
        <w:rPr>
          <w:rFonts w:ascii="Arial" w:hAnsi="Arial" w:cs="Arial"/>
          <w:spacing w:val="1"/>
          <w:sz w:val="24"/>
          <w:szCs w:val="24"/>
        </w:rPr>
        <w:t xml:space="preserve"> </w:t>
      </w:r>
      <w:r w:rsidRPr="008F1CF6">
        <w:rPr>
          <w:rFonts w:ascii="Arial" w:hAnsi="Arial" w:cs="Arial"/>
          <w:sz w:val="24"/>
          <w:szCs w:val="24"/>
        </w:rPr>
        <w:t>forestiere</w:t>
      </w:r>
      <w:r w:rsidRPr="008F1CF6">
        <w:rPr>
          <w:rFonts w:ascii="Arial" w:hAnsi="Arial" w:cs="Arial"/>
          <w:spacing w:val="1"/>
          <w:sz w:val="24"/>
          <w:szCs w:val="24"/>
        </w:rPr>
        <w:t xml:space="preserve"> </w:t>
      </w:r>
      <w:r w:rsidRPr="008F1CF6">
        <w:rPr>
          <w:rFonts w:ascii="Arial" w:hAnsi="Arial" w:cs="Arial"/>
          <w:sz w:val="24"/>
          <w:szCs w:val="24"/>
        </w:rPr>
        <w:t>pentru</w:t>
      </w:r>
      <w:r w:rsidRPr="008F1CF6">
        <w:rPr>
          <w:rFonts w:ascii="Arial" w:hAnsi="Arial" w:cs="Arial"/>
          <w:spacing w:val="1"/>
          <w:sz w:val="24"/>
          <w:szCs w:val="24"/>
        </w:rPr>
        <w:t xml:space="preserve"> </w:t>
      </w:r>
      <w:r w:rsidRPr="008F1CF6">
        <w:rPr>
          <w:rFonts w:ascii="Arial" w:hAnsi="Arial" w:cs="Arial"/>
          <w:sz w:val="24"/>
          <w:szCs w:val="24"/>
        </w:rPr>
        <w:t>pasari</w:t>
      </w:r>
      <w:r w:rsidRPr="008F1CF6">
        <w:rPr>
          <w:rFonts w:ascii="Arial" w:hAnsi="Arial" w:cs="Arial"/>
          <w:spacing w:val="1"/>
          <w:sz w:val="24"/>
          <w:szCs w:val="24"/>
        </w:rPr>
        <w:t xml:space="preserve"> </w:t>
      </w:r>
      <w:r w:rsidRPr="008F1CF6">
        <w:rPr>
          <w:rFonts w:ascii="Arial" w:hAnsi="Arial" w:cs="Arial"/>
          <w:sz w:val="24"/>
          <w:szCs w:val="24"/>
        </w:rPr>
        <w:t>se</w:t>
      </w:r>
      <w:r w:rsidRPr="008F1CF6">
        <w:rPr>
          <w:rFonts w:ascii="Arial" w:hAnsi="Arial" w:cs="Arial"/>
          <w:spacing w:val="71"/>
          <w:sz w:val="24"/>
          <w:szCs w:val="24"/>
        </w:rPr>
        <w:t xml:space="preserve"> </w:t>
      </w:r>
      <w:r w:rsidRPr="008F1CF6">
        <w:rPr>
          <w:rFonts w:ascii="Arial" w:hAnsi="Arial" w:cs="Arial"/>
          <w:sz w:val="24"/>
          <w:szCs w:val="24"/>
        </w:rPr>
        <w:t>propun</w:t>
      </w:r>
      <w:r w:rsidRPr="008F1CF6">
        <w:rPr>
          <w:rFonts w:ascii="Arial" w:hAnsi="Arial" w:cs="Arial"/>
          <w:spacing w:val="1"/>
          <w:sz w:val="24"/>
          <w:szCs w:val="24"/>
        </w:rPr>
        <w:t xml:space="preserve"> </w:t>
      </w:r>
      <w:r w:rsidRPr="008F1CF6">
        <w:rPr>
          <w:rFonts w:ascii="Arial" w:hAnsi="Arial" w:cs="Arial"/>
          <w:sz w:val="24"/>
          <w:szCs w:val="24"/>
        </w:rPr>
        <w:t>urmatoarele</w:t>
      </w:r>
      <w:r w:rsidRPr="008F1CF6">
        <w:rPr>
          <w:rFonts w:ascii="Arial" w:hAnsi="Arial" w:cs="Arial"/>
          <w:spacing w:val="-1"/>
          <w:sz w:val="24"/>
          <w:szCs w:val="24"/>
        </w:rPr>
        <w:t xml:space="preserve"> </w:t>
      </w:r>
      <w:r w:rsidRPr="008F1CF6">
        <w:rPr>
          <w:rFonts w:ascii="Arial" w:hAnsi="Arial" w:cs="Arial"/>
          <w:sz w:val="24"/>
          <w:szCs w:val="24"/>
        </w:rPr>
        <w:t>masuri</w:t>
      </w:r>
      <w:r w:rsidRPr="008F1CF6">
        <w:rPr>
          <w:rFonts w:ascii="Arial" w:hAnsi="Arial" w:cs="Arial"/>
          <w:spacing w:val="1"/>
          <w:sz w:val="24"/>
          <w:szCs w:val="24"/>
        </w:rPr>
        <w:t xml:space="preserve"> </w:t>
      </w:r>
      <w:r w:rsidRPr="008F1CF6">
        <w:rPr>
          <w:rFonts w:ascii="Arial" w:hAnsi="Arial" w:cs="Arial"/>
          <w:sz w:val="24"/>
          <w:szCs w:val="24"/>
        </w:rPr>
        <w:t>cuprinse in</w:t>
      </w:r>
      <w:r w:rsidRPr="008F1CF6">
        <w:rPr>
          <w:rFonts w:ascii="Arial" w:hAnsi="Arial" w:cs="Arial"/>
          <w:spacing w:val="1"/>
          <w:sz w:val="24"/>
          <w:szCs w:val="24"/>
        </w:rPr>
        <w:t xml:space="preserve"> </w:t>
      </w:r>
      <w:r w:rsidRPr="008F1CF6">
        <w:rPr>
          <w:rFonts w:ascii="Arial" w:hAnsi="Arial" w:cs="Arial"/>
          <w:sz w:val="24"/>
          <w:szCs w:val="24"/>
        </w:rPr>
        <w:t>SEA:</w:t>
      </w:r>
    </w:p>
    <w:p w14:paraId="2E587E0A" w14:textId="77777777" w:rsidR="00EB3847" w:rsidRPr="008F1CF6" w:rsidRDefault="00EB3847" w:rsidP="00EB3847">
      <w:pPr>
        <w:pStyle w:val="Corptext"/>
        <w:tabs>
          <w:tab w:val="left" w:pos="7797"/>
        </w:tabs>
        <w:ind w:right="-286" w:firstLine="708"/>
        <w:jc w:val="both"/>
        <w:rPr>
          <w:rFonts w:ascii="Arial" w:hAnsi="Arial" w:cs="Arial"/>
          <w:sz w:val="24"/>
          <w:szCs w:val="24"/>
        </w:rPr>
      </w:pPr>
      <w:r w:rsidRPr="008F1CF6">
        <w:rPr>
          <w:rFonts w:ascii="Arial" w:hAnsi="Arial" w:cs="Arial"/>
          <w:sz w:val="24"/>
          <w:szCs w:val="24"/>
        </w:rPr>
        <w:t>-conducerea</w:t>
      </w:r>
      <w:r w:rsidRPr="008F1CF6">
        <w:rPr>
          <w:rFonts w:ascii="Arial" w:hAnsi="Arial" w:cs="Arial"/>
          <w:spacing w:val="1"/>
          <w:sz w:val="24"/>
          <w:szCs w:val="24"/>
        </w:rPr>
        <w:t xml:space="preserve"> </w:t>
      </w:r>
      <w:r w:rsidRPr="008F1CF6">
        <w:rPr>
          <w:rFonts w:ascii="Arial" w:hAnsi="Arial" w:cs="Arial"/>
          <w:sz w:val="24"/>
          <w:szCs w:val="24"/>
        </w:rPr>
        <w:t>arboretelor</w:t>
      </w:r>
      <w:r w:rsidRPr="008F1CF6">
        <w:rPr>
          <w:rFonts w:ascii="Arial" w:hAnsi="Arial" w:cs="Arial"/>
          <w:spacing w:val="1"/>
          <w:sz w:val="24"/>
          <w:szCs w:val="24"/>
        </w:rPr>
        <w:t xml:space="preserve"> </w:t>
      </w:r>
      <w:r w:rsidRPr="008F1CF6">
        <w:rPr>
          <w:rFonts w:ascii="Arial" w:hAnsi="Arial" w:cs="Arial"/>
          <w:sz w:val="24"/>
          <w:szCs w:val="24"/>
        </w:rPr>
        <w:t>prin</w:t>
      </w:r>
      <w:r w:rsidRPr="008F1CF6">
        <w:rPr>
          <w:rFonts w:ascii="Arial" w:hAnsi="Arial" w:cs="Arial"/>
          <w:spacing w:val="1"/>
          <w:sz w:val="24"/>
          <w:szCs w:val="24"/>
        </w:rPr>
        <w:t xml:space="preserve"> </w:t>
      </w:r>
      <w:r w:rsidRPr="008F1CF6">
        <w:rPr>
          <w:rFonts w:ascii="Arial" w:hAnsi="Arial" w:cs="Arial"/>
          <w:sz w:val="24"/>
          <w:szCs w:val="24"/>
        </w:rPr>
        <w:t>lucrarile</w:t>
      </w:r>
      <w:r w:rsidRPr="008F1CF6">
        <w:rPr>
          <w:rFonts w:ascii="Arial" w:hAnsi="Arial" w:cs="Arial"/>
          <w:spacing w:val="1"/>
          <w:sz w:val="24"/>
          <w:szCs w:val="24"/>
        </w:rPr>
        <w:t xml:space="preserve"> </w:t>
      </w:r>
      <w:r w:rsidRPr="008F1CF6">
        <w:rPr>
          <w:rFonts w:ascii="Arial" w:hAnsi="Arial" w:cs="Arial"/>
          <w:sz w:val="24"/>
          <w:szCs w:val="24"/>
        </w:rPr>
        <w:t>silvotehnice</w:t>
      </w:r>
      <w:r w:rsidRPr="008F1CF6">
        <w:rPr>
          <w:rFonts w:ascii="Arial" w:hAnsi="Arial" w:cs="Arial"/>
          <w:spacing w:val="1"/>
          <w:sz w:val="24"/>
          <w:szCs w:val="24"/>
        </w:rPr>
        <w:t xml:space="preserve"> </w:t>
      </w:r>
      <w:r w:rsidRPr="008F1CF6">
        <w:rPr>
          <w:rFonts w:ascii="Arial" w:hAnsi="Arial" w:cs="Arial"/>
          <w:sz w:val="24"/>
          <w:szCs w:val="24"/>
        </w:rPr>
        <w:t>catre</w:t>
      </w:r>
      <w:r w:rsidRPr="008F1CF6">
        <w:rPr>
          <w:rFonts w:ascii="Arial" w:hAnsi="Arial" w:cs="Arial"/>
          <w:spacing w:val="1"/>
          <w:sz w:val="24"/>
          <w:szCs w:val="24"/>
        </w:rPr>
        <w:t xml:space="preserve"> </w:t>
      </w:r>
      <w:r w:rsidRPr="008F1CF6">
        <w:rPr>
          <w:rFonts w:ascii="Arial" w:hAnsi="Arial" w:cs="Arial"/>
          <w:sz w:val="24"/>
          <w:szCs w:val="24"/>
        </w:rPr>
        <w:t>structuri</w:t>
      </w:r>
      <w:r w:rsidRPr="008F1CF6">
        <w:rPr>
          <w:rFonts w:ascii="Arial" w:hAnsi="Arial" w:cs="Arial"/>
          <w:spacing w:val="1"/>
          <w:sz w:val="24"/>
          <w:szCs w:val="24"/>
        </w:rPr>
        <w:t xml:space="preserve"> </w:t>
      </w:r>
      <w:r w:rsidRPr="008F1CF6">
        <w:rPr>
          <w:rFonts w:ascii="Arial" w:hAnsi="Arial" w:cs="Arial"/>
          <w:sz w:val="24"/>
          <w:szCs w:val="24"/>
        </w:rPr>
        <w:t>amestecate,</w:t>
      </w:r>
      <w:r w:rsidRPr="008F1CF6">
        <w:rPr>
          <w:rFonts w:ascii="Arial" w:hAnsi="Arial" w:cs="Arial"/>
          <w:spacing w:val="1"/>
          <w:sz w:val="24"/>
          <w:szCs w:val="24"/>
        </w:rPr>
        <w:t xml:space="preserve"> </w:t>
      </w:r>
      <w:r w:rsidRPr="008F1CF6">
        <w:rPr>
          <w:rFonts w:ascii="Arial" w:hAnsi="Arial" w:cs="Arial"/>
          <w:sz w:val="24"/>
          <w:szCs w:val="24"/>
        </w:rPr>
        <w:t>plurietajate, pluriene care ofera conditii optime de existenta unui numar mai mare de specii</w:t>
      </w:r>
      <w:r w:rsidRPr="008F1CF6">
        <w:rPr>
          <w:rFonts w:ascii="Arial" w:hAnsi="Arial" w:cs="Arial"/>
          <w:spacing w:val="-67"/>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pasari,</w:t>
      </w:r>
      <w:r w:rsidRPr="008F1CF6">
        <w:rPr>
          <w:rFonts w:ascii="Arial" w:hAnsi="Arial" w:cs="Arial"/>
          <w:spacing w:val="-2"/>
          <w:sz w:val="24"/>
          <w:szCs w:val="24"/>
        </w:rPr>
        <w:t xml:space="preserve"> </w:t>
      </w:r>
      <w:r w:rsidRPr="008F1CF6">
        <w:rPr>
          <w:rFonts w:ascii="Arial" w:hAnsi="Arial" w:cs="Arial"/>
          <w:sz w:val="24"/>
          <w:szCs w:val="24"/>
        </w:rPr>
        <w:t>comparativ</w:t>
      </w:r>
      <w:r w:rsidRPr="008F1CF6">
        <w:rPr>
          <w:rFonts w:ascii="Arial" w:hAnsi="Arial" w:cs="Arial"/>
          <w:spacing w:val="-1"/>
          <w:sz w:val="24"/>
          <w:szCs w:val="24"/>
        </w:rPr>
        <w:t xml:space="preserve"> </w:t>
      </w:r>
      <w:r w:rsidRPr="008F1CF6">
        <w:rPr>
          <w:rFonts w:ascii="Arial" w:hAnsi="Arial" w:cs="Arial"/>
          <w:sz w:val="24"/>
          <w:szCs w:val="24"/>
        </w:rPr>
        <w:t>cu</w:t>
      </w:r>
      <w:r w:rsidRPr="008F1CF6">
        <w:rPr>
          <w:rFonts w:ascii="Arial" w:hAnsi="Arial" w:cs="Arial"/>
          <w:spacing w:val="-1"/>
          <w:sz w:val="24"/>
          <w:szCs w:val="24"/>
        </w:rPr>
        <w:t xml:space="preserve"> </w:t>
      </w:r>
      <w:r w:rsidRPr="008F1CF6">
        <w:rPr>
          <w:rFonts w:ascii="Arial" w:hAnsi="Arial" w:cs="Arial"/>
          <w:sz w:val="24"/>
          <w:szCs w:val="24"/>
        </w:rPr>
        <w:t>arboretele</w:t>
      </w:r>
      <w:r w:rsidRPr="008F1CF6">
        <w:rPr>
          <w:rFonts w:ascii="Arial" w:hAnsi="Arial" w:cs="Arial"/>
          <w:spacing w:val="-1"/>
          <w:sz w:val="24"/>
          <w:szCs w:val="24"/>
        </w:rPr>
        <w:t xml:space="preserve"> </w:t>
      </w:r>
      <w:r w:rsidRPr="008F1CF6">
        <w:rPr>
          <w:rFonts w:ascii="Arial" w:hAnsi="Arial" w:cs="Arial"/>
          <w:sz w:val="24"/>
          <w:szCs w:val="24"/>
        </w:rPr>
        <w:t>monospecifice,</w:t>
      </w:r>
      <w:r w:rsidRPr="008F1CF6">
        <w:rPr>
          <w:rFonts w:ascii="Arial" w:hAnsi="Arial" w:cs="Arial"/>
          <w:spacing w:val="-1"/>
          <w:sz w:val="24"/>
          <w:szCs w:val="24"/>
        </w:rPr>
        <w:t xml:space="preserve"> </w:t>
      </w:r>
      <w:r w:rsidRPr="008F1CF6">
        <w:rPr>
          <w:rFonts w:ascii="Arial" w:hAnsi="Arial" w:cs="Arial"/>
          <w:sz w:val="24"/>
          <w:szCs w:val="24"/>
        </w:rPr>
        <w:t>monoetajate</w:t>
      </w:r>
      <w:r w:rsidRPr="008F1CF6">
        <w:rPr>
          <w:rFonts w:ascii="Arial" w:hAnsi="Arial" w:cs="Arial"/>
          <w:spacing w:val="-4"/>
          <w:sz w:val="24"/>
          <w:szCs w:val="24"/>
        </w:rPr>
        <w:t xml:space="preserve"> </w:t>
      </w:r>
      <w:r w:rsidRPr="008F1CF6">
        <w:rPr>
          <w:rFonts w:ascii="Arial" w:hAnsi="Arial" w:cs="Arial"/>
          <w:sz w:val="24"/>
          <w:szCs w:val="24"/>
        </w:rPr>
        <w:t>si echiene;</w:t>
      </w:r>
    </w:p>
    <w:p w14:paraId="13E81343" w14:textId="77777777" w:rsidR="00EB3847" w:rsidRPr="008F1CF6" w:rsidRDefault="00EB3847" w:rsidP="00EB3847">
      <w:pPr>
        <w:pStyle w:val="Corptext"/>
        <w:tabs>
          <w:tab w:val="left" w:pos="7797"/>
        </w:tabs>
        <w:ind w:right="-286" w:firstLine="708"/>
        <w:jc w:val="both"/>
        <w:rPr>
          <w:rFonts w:ascii="Arial" w:hAnsi="Arial" w:cs="Arial"/>
          <w:sz w:val="24"/>
          <w:szCs w:val="24"/>
        </w:rPr>
      </w:pPr>
      <w:r w:rsidRPr="008F1CF6">
        <w:rPr>
          <w:rFonts w:ascii="Arial" w:hAnsi="Arial" w:cs="Arial"/>
          <w:sz w:val="24"/>
          <w:szCs w:val="24"/>
        </w:rPr>
        <w:t>-plantarea sau favorizarea dezvoltarii prin lucrari silviculturale a unor specii de</w:t>
      </w:r>
      <w:r w:rsidRPr="008F1CF6">
        <w:rPr>
          <w:rFonts w:ascii="Arial" w:hAnsi="Arial" w:cs="Arial"/>
          <w:spacing w:val="1"/>
          <w:sz w:val="24"/>
          <w:szCs w:val="24"/>
        </w:rPr>
        <w:t xml:space="preserve"> </w:t>
      </w:r>
      <w:r w:rsidRPr="008F1CF6">
        <w:rPr>
          <w:rFonts w:ascii="Arial" w:hAnsi="Arial" w:cs="Arial"/>
          <w:sz w:val="24"/>
          <w:szCs w:val="24"/>
        </w:rPr>
        <w:t>arbori/arbusti de talie medie sau mica (cires, corn, sanger, soc, lemn canesc, porumbar,</w:t>
      </w:r>
      <w:r w:rsidRPr="008F1CF6">
        <w:rPr>
          <w:rFonts w:ascii="Arial" w:hAnsi="Arial" w:cs="Arial"/>
          <w:spacing w:val="1"/>
          <w:sz w:val="24"/>
          <w:szCs w:val="24"/>
        </w:rPr>
        <w:t xml:space="preserve"> </w:t>
      </w:r>
      <w:r w:rsidRPr="008F1CF6">
        <w:rPr>
          <w:rFonts w:ascii="Arial" w:hAnsi="Arial" w:cs="Arial"/>
          <w:sz w:val="24"/>
          <w:szCs w:val="24"/>
        </w:rPr>
        <w:t>paducel, maces, etc;) care fructifica abundent, asigurand habitatele de cuibarit, protectie si</w:t>
      </w:r>
      <w:r w:rsidRPr="008F1CF6">
        <w:rPr>
          <w:rFonts w:ascii="Arial" w:hAnsi="Arial" w:cs="Arial"/>
          <w:spacing w:val="1"/>
          <w:sz w:val="24"/>
          <w:szCs w:val="24"/>
        </w:rPr>
        <w:t xml:space="preserve"> </w:t>
      </w:r>
      <w:r w:rsidRPr="008F1CF6">
        <w:rPr>
          <w:rFonts w:ascii="Arial" w:hAnsi="Arial" w:cs="Arial"/>
          <w:sz w:val="24"/>
          <w:szCs w:val="24"/>
        </w:rPr>
        <w:t>hranire</w:t>
      </w:r>
      <w:r w:rsidRPr="008F1CF6">
        <w:rPr>
          <w:rFonts w:ascii="Arial" w:hAnsi="Arial" w:cs="Arial"/>
          <w:spacing w:val="-1"/>
          <w:sz w:val="24"/>
          <w:szCs w:val="24"/>
        </w:rPr>
        <w:t xml:space="preserve"> </w:t>
      </w:r>
      <w:r w:rsidRPr="008F1CF6">
        <w:rPr>
          <w:rFonts w:ascii="Arial" w:hAnsi="Arial" w:cs="Arial"/>
          <w:sz w:val="24"/>
          <w:szCs w:val="24"/>
        </w:rPr>
        <w:t>pentru</w:t>
      </w:r>
      <w:r w:rsidRPr="008F1CF6">
        <w:rPr>
          <w:rFonts w:ascii="Arial" w:hAnsi="Arial" w:cs="Arial"/>
          <w:spacing w:val="-2"/>
          <w:sz w:val="24"/>
          <w:szCs w:val="24"/>
        </w:rPr>
        <w:t xml:space="preserve"> </w:t>
      </w:r>
      <w:r w:rsidRPr="008F1CF6">
        <w:rPr>
          <w:rFonts w:ascii="Arial" w:hAnsi="Arial" w:cs="Arial"/>
          <w:sz w:val="24"/>
          <w:szCs w:val="24"/>
        </w:rPr>
        <w:t>speciile de paseriforme;</w:t>
      </w:r>
    </w:p>
    <w:p w14:paraId="4937ABB5" w14:textId="77777777" w:rsidR="00EB3847" w:rsidRPr="008F1CF6" w:rsidRDefault="00EB3847" w:rsidP="00EB3847">
      <w:pPr>
        <w:pStyle w:val="Corptext"/>
        <w:tabs>
          <w:tab w:val="left" w:pos="7797"/>
        </w:tabs>
        <w:ind w:right="-286" w:firstLine="708"/>
        <w:jc w:val="both"/>
        <w:rPr>
          <w:rFonts w:ascii="Arial" w:hAnsi="Arial" w:cs="Arial"/>
          <w:sz w:val="24"/>
          <w:szCs w:val="24"/>
        </w:rPr>
      </w:pPr>
      <w:r w:rsidRPr="008F1CF6">
        <w:rPr>
          <w:rFonts w:ascii="Arial" w:hAnsi="Arial" w:cs="Arial"/>
          <w:sz w:val="24"/>
          <w:szCs w:val="24"/>
        </w:rPr>
        <w:t>-la tufe si subarboret se vor face taieri periodice, daca este cazul, astfel incat sa se</w:t>
      </w:r>
      <w:r w:rsidRPr="008F1CF6">
        <w:rPr>
          <w:rFonts w:ascii="Arial" w:hAnsi="Arial" w:cs="Arial"/>
          <w:spacing w:val="1"/>
          <w:sz w:val="24"/>
          <w:szCs w:val="24"/>
        </w:rPr>
        <w:t xml:space="preserve"> </w:t>
      </w:r>
      <w:r w:rsidRPr="008F1CF6">
        <w:rPr>
          <w:rFonts w:ascii="Arial" w:hAnsi="Arial" w:cs="Arial"/>
          <w:sz w:val="24"/>
          <w:szCs w:val="24"/>
        </w:rPr>
        <w:t>stimuleze</w:t>
      </w:r>
      <w:r w:rsidRPr="008F1CF6">
        <w:rPr>
          <w:rFonts w:ascii="Arial" w:hAnsi="Arial" w:cs="Arial"/>
          <w:spacing w:val="1"/>
          <w:sz w:val="24"/>
          <w:szCs w:val="24"/>
        </w:rPr>
        <w:t xml:space="preserve"> </w:t>
      </w:r>
      <w:r w:rsidRPr="008F1CF6">
        <w:rPr>
          <w:rFonts w:ascii="Arial" w:hAnsi="Arial" w:cs="Arial"/>
          <w:sz w:val="24"/>
          <w:szCs w:val="24"/>
        </w:rPr>
        <w:t>o</w:t>
      </w:r>
      <w:r w:rsidRPr="008F1CF6">
        <w:rPr>
          <w:rFonts w:ascii="Arial" w:hAnsi="Arial" w:cs="Arial"/>
          <w:spacing w:val="1"/>
          <w:sz w:val="24"/>
          <w:szCs w:val="24"/>
        </w:rPr>
        <w:t xml:space="preserve"> </w:t>
      </w:r>
      <w:r w:rsidRPr="008F1CF6">
        <w:rPr>
          <w:rFonts w:ascii="Arial" w:hAnsi="Arial" w:cs="Arial"/>
          <w:sz w:val="24"/>
          <w:szCs w:val="24"/>
        </w:rPr>
        <w:t>crestere</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lujerilor</w:t>
      </w:r>
      <w:r w:rsidRPr="008F1CF6">
        <w:rPr>
          <w:rFonts w:ascii="Arial" w:hAnsi="Arial" w:cs="Arial"/>
          <w:spacing w:val="1"/>
          <w:sz w:val="24"/>
          <w:szCs w:val="24"/>
        </w:rPr>
        <w:t xml:space="preserve"> </w:t>
      </w:r>
      <w:r w:rsidRPr="008F1CF6">
        <w:rPr>
          <w:rFonts w:ascii="Arial" w:hAnsi="Arial" w:cs="Arial"/>
          <w:sz w:val="24"/>
          <w:szCs w:val="24"/>
        </w:rPr>
        <w:t>in</w:t>
      </w:r>
      <w:r w:rsidRPr="008F1CF6">
        <w:rPr>
          <w:rFonts w:ascii="Arial" w:hAnsi="Arial" w:cs="Arial"/>
          <w:spacing w:val="1"/>
          <w:sz w:val="24"/>
          <w:szCs w:val="24"/>
        </w:rPr>
        <w:t xml:space="preserve"> </w:t>
      </w:r>
      <w:r w:rsidRPr="008F1CF6">
        <w:rPr>
          <w:rFonts w:ascii="Arial" w:hAnsi="Arial" w:cs="Arial"/>
          <w:sz w:val="24"/>
          <w:szCs w:val="24"/>
        </w:rPr>
        <w:t>manunchi,</w:t>
      </w:r>
      <w:r w:rsidRPr="008F1CF6">
        <w:rPr>
          <w:rFonts w:ascii="Arial" w:hAnsi="Arial" w:cs="Arial"/>
          <w:spacing w:val="1"/>
          <w:sz w:val="24"/>
          <w:szCs w:val="24"/>
        </w:rPr>
        <w:t xml:space="preserve"> </w:t>
      </w:r>
      <w:r w:rsidRPr="008F1CF6">
        <w:rPr>
          <w:rFonts w:ascii="Arial" w:hAnsi="Arial" w:cs="Arial"/>
          <w:sz w:val="24"/>
          <w:szCs w:val="24"/>
        </w:rPr>
        <w:t>creandu-se</w:t>
      </w:r>
      <w:r w:rsidRPr="008F1CF6">
        <w:rPr>
          <w:rFonts w:ascii="Arial" w:hAnsi="Arial" w:cs="Arial"/>
          <w:spacing w:val="1"/>
          <w:sz w:val="24"/>
          <w:szCs w:val="24"/>
        </w:rPr>
        <w:t xml:space="preserve"> </w:t>
      </w:r>
      <w:r w:rsidRPr="008F1CF6">
        <w:rPr>
          <w:rFonts w:ascii="Arial" w:hAnsi="Arial" w:cs="Arial"/>
          <w:sz w:val="24"/>
          <w:szCs w:val="24"/>
        </w:rPr>
        <w:t>astfel</w:t>
      </w:r>
      <w:r w:rsidRPr="008F1CF6">
        <w:rPr>
          <w:rFonts w:ascii="Arial" w:hAnsi="Arial" w:cs="Arial"/>
          <w:spacing w:val="1"/>
          <w:sz w:val="24"/>
          <w:szCs w:val="24"/>
        </w:rPr>
        <w:t xml:space="preserve"> </w:t>
      </w:r>
      <w:r w:rsidRPr="008F1CF6">
        <w:rPr>
          <w:rFonts w:ascii="Arial" w:hAnsi="Arial" w:cs="Arial"/>
          <w:sz w:val="24"/>
          <w:szCs w:val="24"/>
        </w:rPr>
        <w:t>locuri</w:t>
      </w:r>
      <w:r w:rsidRPr="008F1CF6">
        <w:rPr>
          <w:rFonts w:ascii="Arial" w:hAnsi="Arial" w:cs="Arial"/>
          <w:spacing w:val="1"/>
          <w:sz w:val="24"/>
          <w:szCs w:val="24"/>
        </w:rPr>
        <w:t xml:space="preserve"> </w:t>
      </w:r>
      <w:r w:rsidRPr="008F1CF6">
        <w:rPr>
          <w:rFonts w:ascii="Arial" w:hAnsi="Arial" w:cs="Arial"/>
          <w:sz w:val="24"/>
          <w:szCs w:val="24"/>
        </w:rPr>
        <w:t>propice</w:t>
      </w:r>
      <w:r w:rsidRPr="008F1CF6">
        <w:rPr>
          <w:rFonts w:ascii="Arial" w:hAnsi="Arial" w:cs="Arial"/>
          <w:spacing w:val="1"/>
          <w:sz w:val="24"/>
          <w:szCs w:val="24"/>
        </w:rPr>
        <w:t xml:space="preserve"> </w:t>
      </w:r>
      <w:r w:rsidRPr="008F1CF6">
        <w:rPr>
          <w:rFonts w:ascii="Arial" w:hAnsi="Arial" w:cs="Arial"/>
          <w:sz w:val="24"/>
          <w:szCs w:val="24"/>
        </w:rPr>
        <w:t>pentru</w:t>
      </w:r>
      <w:r w:rsidRPr="008F1CF6">
        <w:rPr>
          <w:rFonts w:ascii="Arial" w:hAnsi="Arial" w:cs="Arial"/>
          <w:spacing w:val="1"/>
          <w:sz w:val="24"/>
          <w:szCs w:val="24"/>
        </w:rPr>
        <w:t xml:space="preserve"> </w:t>
      </w:r>
      <w:r w:rsidRPr="008F1CF6">
        <w:rPr>
          <w:rFonts w:ascii="Arial" w:hAnsi="Arial" w:cs="Arial"/>
          <w:sz w:val="24"/>
          <w:szCs w:val="24"/>
        </w:rPr>
        <w:t>constructia</w:t>
      </w:r>
      <w:r w:rsidRPr="008F1CF6">
        <w:rPr>
          <w:rFonts w:ascii="Arial" w:hAnsi="Arial" w:cs="Arial"/>
          <w:spacing w:val="-1"/>
          <w:sz w:val="24"/>
          <w:szCs w:val="24"/>
        </w:rPr>
        <w:t xml:space="preserve"> </w:t>
      </w:r>
      <w:r w:rsidRPr="008F1CF6">
        <w:rPr>
          <w:rFonts w:ascii="Arial" w:hAnsi="Arial" w:cs="Arial"/>
          <w:sz w:val="24"/>
          <w:szCs w:val="24"/>
        </w:rPr>
        <w:t>cuiburilor;</w:t>
      </w:r>
    </w:p>
    <w:p w14:paraId="77C32BB2" w14:textId="77777777" w:rsidR="00EB3847" w:rsidRPr="008F1CF6" w:rsidRDefault="00EB3847" w:rsidP="00EB3847">
      <w:pPr>
        <w:pStyle w:val="Corptext"/>
        <w:tabs>
          <w:tab w:val="left" w:pos="7797"/>
        </w:tabs>
        <w:ind w:right="-286" w:firstLine="708"/>
        <w:jc w:val="both"/>
        <w:rPr>
          <w:rFonts w:ascii="Arial" w:hAnsi="Arial" w:cs="Arial"/>
          <w:sz w:val="24"/>
          <w:szCs w:val="24"/>
        </w:rPr>
      </w:pPr>
      <w:r w:rsidRPr="008F1CF6">
        <w:rPr>
          <w:rFonts w:ascii="Arial" w:hAnsi="Arial" w:cs="Arial"/>
          <w:sz w:val="24"/>
          <w:szCs w:val="24"/>
        </w:rPr>
        <w:t>-mentinerea, la marginea masivului, a 2 - 4 arbori scorburosi, batrani ca puncte de</w:t>
      </w:r>
      <w:r w:rsidRPr="008F1CF6">
        <w:rPr>
          <w:rFonts w:ascii="Arial" w:hAnsi="Arial" w:cs="Arial"/>
          <w:spacing w:val="1"/>
          <w:sz w:val="24"/>
          <w:szCs w:val="24"/>
        </w:rPr>
        <w:t xml:space="preserve"> </w:t>
      </w:r>
      <w:r w:rsidRPr="008F1CF6">
        <w:rPr>
          <w:rFonts w:ascii="Arial" w:hAnsi="Arial" w:cs="Arial"/>
          <w:sz w:val="24"/>
          <w:szCs w:val="24"/>
        </w:rPr>
        <w:t>hranire</w:t>
      </w:r>
      <w:r w:rsidRPr="008F1CF6">
        <w:rPr>
          <w:rFonts w:ascii="Arial" w:hAnsi="Arial" w:cs="Arial"/>
          <w:spacing w:val="13"/>
          <w:sz w:val="24"/>
          <w:szCs w:val="24"/>
        </w:rPr>
        <w:t xml:space="preserve"> </w:t>
      </w:r>
      <w:r w:rsidRPr="008F1CF6">
        <w:rPr>
          <w:rFonts w:ascii="Arial" w:hAnsi="Arial" w:cs="Arial"/>
          <w:sz w:val="24"/>
          <w:szCs w:val="24"/>
        </w:rPr>
        <w:t>pentru</w:t>
      </w:r>
      <w:r w:rsidRPr="008F1CF6">
        <w:rPr>
          <w:rFonts w:ascii="Arial" w:hAnsi="Arial" w:cs="Arial"/>
          <w:spacing w:val="11"/>
          <w:sz w:val="24"/>
          <w:szCs w:val="24"/>
        </w:rPr>
        <w:t xml:space="preserve"> </w:t>
      </w:r>
      <w:r w:rsidRPr="008F1CF6">
        <w:rPr>
          <w:rFonts w:ascii="Arial" w:hAnsi="Arial" w:cs="Arial"/>
          <w:sz w:val="24"/>
          <w:szCs w:val="24"/>
        </w:rPr>
        <w:t>speciile</w:t>
      </w:r>
      <w:r w:rsidRPr="008F1CF6">
        <w:rPr>
          <w:rFonts w:ascii="Arial" w:hAnsi="Arial" w:cs="Arial"/>
          <w:spacing w:val="13"/>
          <w:sz w:val="24"/>
          <w:szCs w:val="24"/>
        </w:rPr>
        <w:t xml:space="preserve"> </w:t>
      </w:r>
      <w:r w:rsidRPr="008F1CF6">
        <w:rPr>
          <w:rFonts w:ascii="Arial" w:hAnsi="Arial" w:cs="Arial"/>
          <w:sz w:val="24"/>
          <w:szCs w:val="24"/>
        </w:rPr>
        <w:t>de</w:t>
      </w:r>
      <w:r w:rsidRPr="008F1CF6">
        <w:rPr>
          <w:rFonts w:ascii="Arial" w:hAnsi="Arial" w:cs="Arial"/>
          <w:spacing w:val="11"/>
          <w:sz w:val="24"/>
          <w:szCs w:val="24"/>
        </w:rPr>
        <w:t xml:space="preserve"> </w:t>
      </w:r>
      <w:r w:rsidRPr="008F1CF6">
        <w:rPr>
          <w:rFonts w:ascii="Arial" w:hAnsi="Arial" w:cs="Arial"/>
          <w:sz w:val="24"/>
          <w:szCs w:val="24"/>
        </w:rPr>
        <w:t>pasari</w:t>
      </w:r>
      <w:r w:rsidRPr="008F1CF6">
        <w:rPr>
          <w:rFonts w:ascii="Arial" w:hAnsi="Arial" w:cs="Arial"/>
          <w:spacing w:val="14"/>
          <w:sz w:val="24"/>
          <w:szCs w:val="24"/>
        </w:rPr>
        <w:t xml:space="preserve"> </w:t>
      </w:r>
      <w:r w:rsidRPr="008F1CF6">
        <w:rPr>
          <w:rFonts w:ascii="Arial" w:hAnsi="Arial" w:cs="Arial"/>
          <w:sz w:val="24"/>
          <w:szCs w:val="24"/>
        </w:rPr>
        <w:t>care</w:t>
      </w:r>
      <w:r w:rsidRPr="008F1CF6">
        <w:rPr>
          <w:rFonts w:ascii="Arial" w:hAnsi="Arial" w:cs="Arial"/>
          <w:spacing w:val="13"/>
          <w:sz w:val="24"/>
          <w:szCs w:val="24"/>
        </w:rPr>
        <w:t xml:space="preserve"> </w:t>
      </w:r>
      <w:r w:rsidRPr="008F1CF6">
        <w:rPr>
          <w:rFonts w:ascii="Arial" w:hAnsi="Arial" w:cs="Arial"/>
          <w:sz w:val="24"/>
          <w:szCs w:val="24"/>
        </w:rPr>
        <w:t>consuma</w:t>
      </w:r>
      <w:r w:rsidRPr="008F1CF6">
        <w:rPr>
          <w:rFonts w:ascii="Arial" w:hAnsi="Arial" w:cs="Arial"/>
          <w:spacing w:val="13"/>
          <w:sz w:val="24"/>
          <w:szCs w:val="24"/>
        </w:rPr>
        <w:t xml:space="preserve"> </w:t>
      </w:r>
      <w:r w:rsidRPr="008F1CF6">
        <w:rPr>
          <w:rFonts w:ascii="Arial" w:hAnsi="Arial" w:cs="Arial"/>
          <w:sz w:val="24"/>
          <w:szCs w:val="24"/>
        </w:rPr>
        <w:t>insecte</w:t>
      </w:r>
      <w:r w:rsidRPr="008F1CF6">
        <w:rPr>
          <w:rFonts w:ascii="Arial" w:hAnsi="Arial" w:cs="Arial"/>
          <w:spacing w:val="10"/>
          <w:sz w:val="24"/>
          <w:szCs w:val="24"/>
        </w:rPr>
        <w:t xml:space="preserve"> </w:t>
      </w:r>
      <w:r w:rsidRPr="008F1CF6">
        <w:rPr>
          <w:rFonts w:ascii="Arial" w:hAnsi="Arial" w:cs="Arial"/>
          <w:sz w:val="24"/>
          <w:szCs w:val="24"/>
        </w:rPr>
        <w:t>sau</w:t>
      </w:r>
      <w:r w:rsidRPr="008F1CF6">
        <w:rPr>
          <w:rFonts w:ascii="Arial" w:hAnsi="Arial" w:cs="Arial"/>
          <w:spacing w:val="11"/>
          <w:sz w:val="24"/>
          <w:szCs w:val="24"/>
        </w:rPr>
        <w:t xml:space="preserve"> </w:t>
      </w:r>
      <w:r w:rsidRPr="008F1CF6">
        <w:rPr>
          <w:rFonts w:ascii="Arial" w:hAnsi="Arial" w:cs="Arial"/>
          <w:sz w:val="24"/>
          <w:szCs w:val="24"/>
        </w:rPr>
        <w:t>larve</w:t>
      </w:r>
      <w:r w:rsidRPr="008F1CF6">
        <w:rPr>
          <w:rFonts w:ascii="Arial" w:hAnsi="Arial" w:cs="Arial"/>
          <w:spacing w:val="11"/>
          <w:sz w:val="24"/>
          <w:szCs w:val="24"/>
        </w:rPr>
        <w:t xml:space="preserve"> </w:t>
      </w:r>
      <w:r w:rsidRPr="008F1CF6">
        <w:rPr>
          <w:rFonts w:ascii="Arial" w:hAnsi="Arial" w:cs="Arial"/>
          <w:sz w:val="24"/>
          <w:szCs w:val="24"/>
        </w:rPr>
        <w:t>ce</w:t>
      </w:r>
      <w:r w:rsidRPr="008F1CF6">
        <w:rPr>
          <w:rFonts w:ascii="Arial" w:hAnsi="Arial" w:cs="Arial"/>
          <w:spacing w:val="13"/>
          <w:sz w:val="24"/>
          <w:szCs w:val="24"/>
        </w:rPr>
        <w:t xml:space="preserve"> </w:t>
      </w:r>
      <w:r w:rsidRPr="008F1CF6">
        <w:rPr>
          <w:rFonts w:ascii="Arial" w:hAnsi="Arial" w:cs="Arial"/>
          <w:sz w:val="24"/>
          <w:szCs w:val="24"/>
        </w:rPr>
        <w:t>traiesc</w:t>
      </w:r>
      <w:r w:rsidRPr="008F1CF6">
        <w:rPr>
          <w:rFonts w:ascii="Arial" w:hAnsi="Arial" w:cs="Arial"/>
          <w:spacing w:val="10"/>
          <w:sz w:val="24"/>
          <w:szCs w:val="24"/>
        </w:rPr>
        <w:t xml:space="preserve"> </w:t>
      </w:r>
      <w:r w:rsidRPr="008F1CF6">
        <w:rPr>
          <w:rFonts w:ascii="Arial" w:hAnsi="Arial" w:cs="Arial"/>
          <w:sz w:val="24"/>
          <w:szCs w:val="24"/>
        </w:rPr>
        <w:t>sub</w:t>
      </w:r>
      <w:r w:rsidRPr="008F1CF6">
        <w:rPr>
          <w:rFonts w:ascii="Arial" w:hAnsi="Arial" w:cs="Arial"/>
          <w:spacing w:val="12"/>
          <w:sz w:val="24"/>
          <w:szCs w:val="24"/>
        </w:rPr>
        <w:t xml:space="preserve"> </w:t>
      </w:r>
      <w:r w:rsidRPr="008F1CF6">
        <w:rPr>
          <w:rFonts w:ascii="Arial" w:hAnsi="Arial" w:cs="Arial"/>
          <w:sz w:val="24"/>
          <w:szCs w:val="24"/>
        </w:rPr>
        <w:t>scoarta</w:t>
      </w:r>
      <w:r w:rsidRPr="008F1CF6">
        <w:rPr>
          <w:rFonts w:ascii="Arial" w:hAnsi="Arial" w:cs="Arial"/>
          <w:spacing w:val="13"/>
          <w:sz w:val="24"/>
          <w:szCs w:val="24"/>
        </w:rPr>
        <w:t xml:space="preserve"> </w:t>
      </w:r>
      <w:r w:rsidRPr="008F1CF6">
        <w:rPr>
          <w:rFonts w:ascii="Arial" w:hAnsi="Arial" w:cs="Arial"/>
          <w:sz w:val="24"/>
          <w:szCs w:val="24"/>
        </w:rPr>
        <w:t>sau</w:t>
      </w:r>
      <w:r w:rsidRPr="008F1CF6">
        <w:rPr>
          <w:rFonts w:ascii="Arial" w:hAnsi="Arial" w:cs="Arial"/>
          <w:spacing w:val="-68"/>
          <w:sz w:val="24"/>
          <w:szCs w:val="24"/>
        </w:rPr>
        <w:t xml:space="preserve"> </w:t>
      </w:r>
      <w:r w:rsidRPr="008F1CF6">
        <w:rPr>
          <w:rFonts w:ascii="Arial" w:hAnsi="Arial" w:cs="Arial"/>
          <w:sz w:val="24"/>
          <w:szCs w:val="24"/>
        </w:rPr>
        <w:t>in</w:t>
      </w:r>
      <w:r w:rsidRPr="008F1CF6">
        <w:rPr>
          <w:rFonts w:ascii="Arial" w:hAnsi="Arial" w:cs="Arial"/>
          <w:spacing w:val="-4"/>
          <w:sz w:val="24"/>
          <w:szCs w:val="24"/>
        </w:rPr>
        <w:t xml:space="preserve"> </w:t>
      </w:r>
      <w:r w:rsidRPr="008F1CF6">
        <w:rPr>
          <w:rFonts w:ascii="Arial" w:hAnsi="Arial" w:cs="Arial"/>
          <w:sz w:val="24"/>
          <w:szCs w:val="24"/>
        </w:rPr>
        <w:t>trunchiurile acestora;</w:t>
      </w:r>
    </w:p>
    <w:p w14:paraId="15704FEA" w14:textId="77777777" w:rsidR="00EB3847" w:rsidRPr="008F1CF6" w:rsidRDefault="00EB3847" w:rsidP="00EB3847">
      <w:pPr>
        <w:pStyle w:val="Corptext"/>
        <w:tabs>
          <w:tab w:val="left" w:pos="7797"/>
        </w:tabs>
        <w:spacing w:before="1"/>
        <w:ind w:right="-286" w:firstLine="708"/>
        <w:jc w:val="both"/>
        <w:rPr>
          <w:rFonts w:ascii="Arial" w:hAnsi="Arial" w:cs="Arial"/>
          <w:sz w:val="24"/>
          <w:szCs w:val="24"/>
        </w:rPr>
      </w:pPr>
      <w:r w:rsidRPr="008F1CF6">
        <w:rPr>
          <w:rFonts w:ascii="Arial" w:hAnsi="Arial" w:cs="Arial"/>
          <w:sz w:val="24"/>
          <w:szCs w:val="24"/>
        </w:rPr>
        <w:t>-mentinerea cuiburilor artificiale in zonele limitrofe celor in care se executa lucrari</w:t>
      </w:r>
      <w:r w:rsidRPr="008F1CF6">
        <w:rPr>
          <w:rFonts w:ascii="Arial" w:hAnsi="Arial" w:cs="Arial"/>
          <w:spacing w:val="1"/>
          <w:sz w:val="24"/>
          <w:szCs w:val="24"/>
        </w:rPr>
        <w:t xml:space="preserve"> </w:t>
      </w:r>
      <w:r w:rsidRPr="008F1CF6">
        <w:rPr>
          <w:rFonts w:ascii="Arial" w:hAnsi="Arial" w:cs="Arial"/>
          <w:sz w:val="24"/>
          <w:szCs w:val="24"/>
        </w:rPr>
        <w:t>sau</w:t>
      </w:r>
      <w:r w:rsidRPr="008F1CF6">
        <w:rPr>
          <w:rFonts w:ascii="Arial" w:hAnsi="Arial" w:cs="Arial"/>
          <w:spacing w:val="-3"/>
          <w:sz w:val="24"/>
          <w:szCs w:val="24"/>
        </w:rPr>
        <w:t xml:space="preserve"> </w:t>
      </w:r>
      <w:r w:rsidRPr="008F1CF6">
        <w:rPr>
          <w:rFonts w:ascii="Arial" w:hAnsi="Arial" w:cs="Arial"/>
          <w:sz w:val="24"/>
          <w:szCs w:val="24"/>
        </w:rPr>
        <w:t>in</w:t>
      </w:r>
      <w:r w:rsidRPr="008F1CF6">
        <w:rPr>
          <w:rFonts w:ascii="Arial" w:hAnsi="Arial" w:cs="Arial"/>
          <w:spacing w:val="1"/>
          <w:sz w:val="24"/>
          <w:szCs w:val="24"/>
        </w:rPr>
        <w:t xml:space="preserve"> </w:t>
      </w:r>
      <w:r w:rsidRPr="008F1CF6">
        <w:rPr>
          <w:rFonts w:ascii="Arial" w:hAnsi="Arial" w:cs="Arial"/>
          <w:sz w:val="24"/>
          <w:szCs w:val="24"/>
        </w:rPr>
        <w:t>care</w:t>
      </w:r>
      <w:r w:rsidRPr="008F1CF6">
        <w:rPr>
          <w:rFonts w:ascii="Arial" w:hAnsi="Arial" w:cs="Arial"/>
          <w:spacing w:val="-3"/>
          <w:sz w:val="24"/>
          <w:szCs w:val="24"/>
        </w:rPr>
        <w:t xml:space="preserve"> </w:t>
      </w:r>
      <w:r w:rsidRPr="008F1CF6">
        <w:rPr>
          <w:rFonts w:ascii="Arial" w:hAnsi="Arial" w:cs="Arial"/>
          <w:sz w:val="24"/>
          <w:szCs w:val="24"/>
        </w:rPr>
        <w:t>s-au</w:t>
      </w:r>
      <w:r w:rsidRPr="008F1CF6">
        <w:rPr>
          <w:rFonts w:ascii="Arial" w:hAnsi="Arial" w:cs="Arial"/>
          <w:spacing w:val="1"/>
          <w:sz w:val="24"/>
          <w:szCs w:val="24"/>
        </w:rPr>
        <w:t xml:space="preserve"> </w:t>
      </w:r>
      <w:r w:rsidRPr="008F1CF6">
        <w:rPr>
          <w:rFonts w:ascii="Arial" w:hAnsi="Arial" w:cs="Arial"/>
          <w:sz w:val="24"/>
          <w:szCs w:val="24"/>
        </w:rPr>
        <w:t>incheiat</w:t>
      </w:r>
      <w:r w:rsidRPr="008F1CF6">
        <w:rPr>
          <w:rFonts w:ascii="Arial" w:hAnsi="Arial" w:cs="Arial"/>
          <w:spacing w:val="-3"/>
          <w:sz w:val="24"/>
          <w:szCs w:val="24"/>
        </w:rPr>
        <w:t xml:space="preserve"> </w:t>
      </w:r>
      <w:r w:rsidRPr="008F1CF6">
        <w:rPr>
          <w:rFonts w:ascii="Arial" w:hAnsi="Arial" w:cs="Arial"/>
          <w:sz w:val="24"/>
          <w:szCs w:val="24"/>
        </w:rPr>
        <w:t>lucrarile.</w:t>
      </w:r>
    </w:p>
    <w:p w14:paraId="10B68E6A" w14:textId="77777777" w:rsidR="00EB3847" w:rsidRPr="008F1CF6" w:rsidRDefault="00EB3847" w:rsidP="00EB3847">
      <w:pPr>
        <w:pStyle w:val="Corptext"/>
        <w:tabs>
          <w:tab w:val="left" w:pos="7797"/>
        </w:tabs>
        <w:ind w:right="-286" w:firstLine="708"/>
        <w:jc w:val="both"/>
        <w:rPr>
          <w:rFonts w:ascii="Arial" w:hAnsi="Arial" w:cs="Arial"/>
          <w:sz w:val="24"/>
          <w:szCs w:val="24"/>
        </w:rPr>
      </w:pPr>
      <w:r w:rsidRPr="008F1CF6">
        <w:rPr>
          <w:rFonts w:ascii="Arial" w:hAnsi="Arial" w:cs="Arial"/>
          <w:sz w:val="24"/>
          <w:szCs w:val="24"/>
        </w:rPr>
        <w:t>In</w:t>
      </w:r>
      <w:r w:rsidRPr="008F1CF6">
        <w:rPr>
          <w:rFonts w:ascii="Arial" w:hAnsi="Arial" w:cs="Arial"/>
          <w:spacing w:val="1"/>
          <w:sz w:val="24"/>
          <w:szCs w:val="24"/>
        </w:rPr>
        <w:t xml:space="preserve"> </w:t>
      </w:r>
      <w:r w:rsidRPr="008F1CF6">
        <w:rPr>
          <w:rFonts w:ascii="Arial" w:hAnsi="Arial" w:cs="Arial"/>
          <w:sz w:val="24"/>
          <w:szCs w:val="24"/>
        </w:rPr>
        <w:t>concluzie,</w:t>
      </w:r>
      <w:r w:rsidRPr="008F1CF6">
        <w:rPr>
          <w:rFonts w:ascii="Arial" w:hAnsi="Arial" w:cs="Arial"/>
          <w:spacing w:val="1"/>
          <w:sz w:val="24"/>
          <w:szCs w:val="24"/>
        </w:rPr>
        <w:t xml:space="preserve"> </w:t>
      </w:r>
      <w:r w:rsidRPr="008F1CF6">
        <w:rPr>
          <w:rFonts w:ascii="Arial" w:hAnsi="Arial" w:cs="Arial"/>
          <w:sz w:val="24"/>
          <w:szCs w:val="24"/>
        </w:rPr>
        <w:t>masurile</w:t>
      </w:r>
      <w:r w:rsidRPr="008F1CF6">
        <w:rPr>
          <w:rFonts w:ascii="Arial" w:hAnsi="Arial" w:cs="Arial"/>
          <w:spacing w:val="1"/>
          <w:sz w:val="24"/>
          <w:szCs w:val="24"/>
        </w:rPr>
        <w:t xml:space="preserve"> </w:t>
      </w:r>
      <w:r w:rsidRPr="008F1CF6">
        <w:rPr>
          <w:rFonts w:ascii="Arial" w:hAnsi="Arial" w:cs="Arial"/>
          <w:sz w:val="24"/>
          <w:szCs w:val="24"/>
        </w:rPr>
        <w:t>SEA</w:t>
      </w:r>
      <w:r w:rsidRPr="008F1CF6">
        <w:rPr>
          <w:rFonts w:ascii="Arial" w:hAnsi="Arial" w:cs="Arial"/>
          <w:spacing w:val="1"/>
          <w:sz w:val="24"/>
          <w:szCs w:val="24"/>
        </w:rPr>
        <w:t xml:space="preserve"> </w:t>
      </w:r>
      <w:r w:rsidRPr="008F1CF6">
        <w:rPr>
          <w:rFonts w:ascii="Arial" w:hAnsi="Arial" w:cs="Arial"/>
          <w:sz w:val="24"/>
          <w:szCs w:val="24"/>
        </w:rPr>
        <w:t>vor</w:t>
      </w:r>
      <w:r w:rsidRPr="008F1CF6">
        <w:rPr>
          <w:rFonts w:ascii="Arial" w:hAnsi="Arial" w:cs="Arial"/>
          <w:spacing w:val="1"/>
          <w:sz w:val="24"/>
          <w:szCs w:val="24"/>
        </w:rPr>
        <w:t xml:space="preserve"> </w:t>
      </w:r>
      <w:r w:rsidRPr="008F1CF6">
        <w:rPr>
          <w:rFonts w:ascii="Arial" w:hAnsi="Arial" w:cs="Arial"/>
          <w:sz w:val="24"/>
          <w:szCs w:val="24"/>
        </w:rPr>
        <w:t>viza</w:t>
      </w:r>
      <w:r w:rsidRPr="008F1CF6">
        <w:rPr>
          <w:rFonts w:ascii="Arial" w:hAnsi="Arial" w:cs="Arial"/>
          <w:spacing w:val="1"/>
          <w:sz w:val="24"/>
          <w:szCs w:val="24"/>
        </w:rPr>
        <w:t xml:space="preserve"> </w:t>
      </w:r>
      <w:r w:rsidRPr="008F1CF6">
        <w:rPr>
          <w:rFonts w:ascii="Arial" w:hAnsi="Arial" w:cs="Arial"/>
          <w:sz w:val="24"/>
          <w:szCs w:val="24"/>
        </w:rPr>
        <w:t>urmatoarele</w:t>
      </w:r>
      <w:r w:rsidRPr="008F1CF6">
        <w:rPr>
          <w:rFonts w:ascii="Arial" w:hAnsi="Arial" w:cs="Arial"/>
          <w:spacing w:val="1"/>
          <w:sz w:val="24"/>
          <w:szCs w:val="24"/>
        </w:rPr>
        <w:t xml:space="preserve"> </w:t>
      </w:r>
      <w:r w:rsidRPr="008F1CF6">
        <w:rPr>
          <w:rFonts w:ascii="Arial" w:hAnsi="Arial" w:cs="Arial"/>
          <w:sz w:val="24"/>
          <w:szCs w:val="24"/>
        </w:rPr>
        <w:t>obiective</w:t>
      </w:r>
      <w:r w:rsidRPr="008F1CF6">
        <w:rPr>
          <w:rFonts w:ascii="Arial" w:hAnsi="Arial" w:cs="Arial"/>
          <w:spacing w:val="1"/>
          <w:sz w:val="24"/>
          <w:szCs w:val="24"/>
        </w:rPr>
        <w:t xml:space="preserve"> </w:t>
      </w:r>
      <w:r w:rsidRPr="008F1CF6">
        <w:rPr>
          <w:rFonts w:ascii="Arial" w:hAnsi="Arial" w:cs="Arial"/>
          <w:sz w:val="24"/>
          <w:szCs w:val="24"/>
        </w:rPr>
        <w:t>prioritare</w:t>
      </w:r>
      <w:r w:rsidRPr="008F1CF6">
        <w:rPr>
          <w:rFonts w:ascii="Arial" w:hAnsi="Arial" w:cs="Arial"/>
          <w:spacing w:val="1"/>
          <w:sz w:val="24"/>
          <w:szCs w:val="24"/>
        </w:rPr>
        <w:t xml:space="preserve"> </w:t>
      </w:r>
      <w:r w:rsidRPr="008F1CF6">
        <w:rPr>
          <w:rFonts w:ascii="Arial" w:hAnsi="Arial" w:cs="Arial"/>
          <w:sz w:val="24"/>
          <w:szCs w:val="24"/>
        </w:rPr>
        <w:t>privind</w:t>
      </w:r>
      <w:r w:rsidRPr="008F1CF6">
        <w:rPr>
          <w:rFonts w:ascii="Arial" w:hAnsi="Arial" w:cs="Arial"/>
          <w:spacing w:val="1"/>
          <w:sz w:val="24"/>
          <w:szCs w:val="24"/>
        </w:rPr>
        <w:t xml:space="preserve"> </w:t>
      </w:r>
      <w:r w:rsidRPr="008F1CF6">
        <w:rPr>
          <w:rFonts w:ascii="Arial" w:hAnsi="Arial" w:cs="Arial"/>
          <w:sz w:val="24"/>
          <w:szCs w:val="24"/>
        </w:rPr>
        <w:t>prevenirea, reducerea si compensarea cat de complet posibil a orice efect advers asupra</w:t>
      </w:r>
      <w:r w:rsidRPr="008F1CF6">
        <w:rPr>
          <w:rFonts w:ascii="Arial" w:hAnsi="Arial" w:cs="Arial"/>
          <w:spacing w:val="1"/>
          <w:sz w:val="24"/>
          <w:szCs w:val="24"/>
        </w:rPr>
        <w:t xml:space="preserve"> </w:t>
      </w:r>
      <w:r w:rsidRPr="008F1CF6">
        <w:rPr>
          <w:rFonts w:ascii="Arial" w:hAnsi="Arial" w:cs="Arial"/>
          <w:sz w:val="24"/>
          <w:szCs w:val="24"/>
        </w:rPr>
        <w:t>mediului</w:t>
      </w:r>
      <w:r w:rsidRPr="008F1CF6">
        <w:rPr>
          <w:rFonts w:ascii="Arial" w:hAnsi="Arial" w:cs="Arial"/>
          <w:spacing w:val="-2"/>
          <w:sz w:val="24"/>
          <w:szCs w:val="24"/>
        </w:rPr>
        <w:t xml:space="preserve"> </w:t>
      </w:r>
      <w:r w:rsidRPr="008F1CF6">
        <w:rPr>
          <w:rFonts w:ascii="Arial" w:hAnsi="Arial" w:cs="Arial"/>
          <w:sz w:val="24"/>
          <w:szCs w:val="24"/>
        </w:rPr>
        <w:t>conform</w:t>
      </w:r>
      <w:r w:rsidRPr="008F1CF6">
        <w:rPr>
          <w:rFonts w:ascii="Arial" w:hAnsi="Arial" w:cs="Arial"/>
          <w:spacing w:val="-7"/>
          <w:sz w:val="24"/>
          <w:szCs w:val="24"/>
        </w:rPr>
        <w:t xml:space="preserve"> </w:t>
      </w:r>
      <w:r w:rsidRPr="008F1CF6">
        <w:rPr>
          <w:rFonts w:ascii="Arial" w:hAnsi="Arial" w:cs="Arial"/>
          <w:sz w:val="24"/>
          <w:szCs w:val="24"/>
        </w:rPr>
        <w:t>implementarii</w:t>
      </w:r>
      <w:r w:rsidRPr="008F1CF6">
        <w:rPr>
          <w:rFonts w:ascii="Arial" w:hAnsi="Arial" w:cs="Arial"/>
          <w:spacing w:val="-1"/>
          <w:sz w:val="24"/>
          <w:szCs w:val="24"/>
        </w:rPr>
        <w:t xml:space="preserve"> </w:t>
      </w:r>
      <w:r w:rsidRPr="008F1CF6">
        <w:rPr>
          <w:rFonts w:ascii="Arial" w:hAnsi="Arial" w:cs="Arial"/>
          <w:sz w:val="24"/>
          <w:szCs w:val="24"/>
        </w:rPr>
        <w:t>SEA,</w:t>
      </w:r>
      <w:r w:rsidRPr="008F1CF6">
        <w:rPr>
          <w:rFonts w:ascii="Arial" w:hAnsi="Arial" w:cs="Arial"/>
          <w:spacing w:val="-3"/>
          <w:sz w:val="24"/>
          <w:szCs w:val="24"/>
        </w:rPr>
        <w:t xml:space="preserve"> </w:t>
      </w:r>
      <w:r w:rsidRPr="008F1CF6">
        <w:rPr>
          <w:rFonts w:ascii="Arial" w:hAnsi="Arial" w:cs="Arial"/>
          <w:sz w:val="24"/>
          <w:szCs w:val="24"/>
        </w:rPr>
        <w:t>al</w:t>
      </w:r>
      <w:r w:rsidRPr="008F1CF6">
        <w:rPr>
          <w:rFonts w:ascii="Arial" w:hAnsi="Arial" w:cs="Arial"/>
          <w:spacing w:val="-1"/>
          <w:sz w:val="24"/>
          <w:szCs w:val="24"/>
        </w:rPr>
        <w:t xml:space="preserve"> </w:t>
      </w:r>
      <w:r w:rsidRPr="008F1CF6">
        <w:rPr>
          <w:rFonts w:ascii="Arial" w:hAnsi="Arial" w:cs="Arial"/>
          <w:sz w:val="24"/>
          <w:szCs w:val="24"/>
        </w:rPr>
        <w:t>implementarii</w:t>
      </w:r>
      <w:r w:rsidRPr="008F1CF6">
        <w:rPr>
          <w:rFonts w:ascii="Arial" w:hAnsi="Arial" w:cs="Arial"/>
          <w:spacing w:val="-1"/>
          <w:sz w:val="24"/>
          <w:szCs w:val="24"/>
        </w:rPr>
        <w:t xml:space="preserve"> </w:t>
      </w:r>
      <w:r w:rsidRPr="008F1CF6">
        <w:rPr>
          <w:rFonts w:ascii="Arial" w:hAnsi="Arial" w:cs="Arial"/>
          <w:sz w:val="24"/>
          <w:szCs w:val="24"/>
        </w:rPr>
        <w:t>planului</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amenajare</w:t>
      </w:r>
      <w:r w:rsidRPr="008F1CF6">
        <w:rPr>
          <w:rFonts w:ascii="Arial" w:hAnsi="Arial" w:cs="Arial"/>
          <w:spacing w:val="-2"/>
          <w:sz w:val="24"/>
          <w:szCs w:val="24"/>
        </w:rPr>
        <w:t xml:space="preserve"> </w:t>
      </w:r>
      <w:r w:rsidRPr="008F1CF6">
        <w:rPr>
          <w:rFonts w:ascii="Arial" w:hAnsi="Arial" w:cs="Arial"/>
          <w:sz w:val="24"/>
          <w:szCs w:val="24"/>
        </w:rPr>
        <w:t>a</w:t>
      </w:r>
      <w:r w:rsidRPr="008F1CF6">
        <w:rPr>
          <w:rFonts w:ascii="Arial" w:hAnsi="Arial" w:cs="Arial"/>
          <w:spacing w:val="-2"/>
          <w:sz w:val="24"/>
          <w:szCs w:val="24"/>
        </w:rPr>
        <w:t xml:space="preserve"> </w:t>
      </w:r>
      <w:r w:rsidRPr="008F1CF6">
        <w:rPr>
          <w:rFonts w:ascii="Arial" w:hAnsi="Arial" w:cs="Arial"/>
          <w:sz w:val="24"/>
          <w:szCs w:val="24"/>
        </w:rPr>
        <w:t>padurii:</w:t>
      </w:r>
    </w:p>
    <w:p w14:paraId="46823A25" w14:textId="77777777" w:rsidR="00EB3847" w:rsidRPr="008F1CF6" w:rsidRDefault="00EB3847">
      <w:pPr>
        <w:pStyle w:val="Listparagraf"/>
        <w:numPr>
          <w:ilvl w:val="1"/>
          <w:numId w:val="30"/>
        </w:numPr>
        <w:tabs>
          <w:tab w:val="left" w:pos="993"/>
          <w:tab w:val="left" w:pos="7797"/>
        </w:tabs>
        <w:ind w:left="0" w:right="-286" w:firstLine="708"/>
        <w:jc w:val="both"/>
        <w:rPr>
          <w:rFonts w:ascii="Arial" w:hAnsi="Arial" w:cs="Arial"/>
          <w:sz w:val="24"/>
          <w:szCs w:val="24"/>
        </w:rPr>
      </w:pPr>
      <w:r w:rsidRPr="008F1CF6">
        <w:rPr>
          <w:rFonts w:ascii="Arial" w:hAnsi="Arial" w:cs="Arial"/>
          <w:sz w:val="24"/>
          <w:szCs w:val="24"/>
        </w:rPr>
        <w:t>conservarea arborilor varstnici (80 – 100 ani) in grupuri de 2 - 4 arbori la hectar</w:t>
      </w:r>
      <w:r w:rsidRPr="008F1CF6">
        <w:rPr>
          <w:rFonts w:ascii="Arial" w:hAnsi="Arial" w:cs="Arial"/>
          <w:spacing w:val="-67"/>
          <w:sz w:val="24"/>
          <w:szCs w:val="24"/>
        </w:rPr>
        <w:t xml:space="preserve"> </w:t>
      </w:r>
      <w:r w:rsidRPr="008F1CF6">
        <w:rPr>
          <w:rFonts w:ascii="Arial" w:hAnsi="Arial" w:cs="Arial"/>
          <w:sz w:val="24"/>
          <w:szCs w:val="24"/>
        </w:rPr>
        <w:t>in</w:t>
      </w:r>
      <w:r w:rsidRPr="008F1CF6">
        <w:rPr>
          <w:rFonts w:ascii="Arial" w:hAnsi="Arial" w:cs="Arial"/>
          <w:spacing w:val="-4"/>
          <w:sz w:val="24"/>
          <w:szCs w:val="24"/>
        </w:rPr>
        <w:t xml:space="preserve"> </w:t>
      </w:r>
      <w:r w:rsidRPr="008F1CF6">
        <w:rPr>
          <w:rFonts w:ascii="Arial" w:hAnsi="Arial" w:cs="Arial"/>
          <w:sz w:val="24"/>
          <w:szCs w:val="24"/>
        </w:rPr>
        <w:t>parcele</w:t>
      </w:r>
      <w:r w:rsidRPr="008F1CF6">
        <w:rPr>
          <w:rFonts w:ascii="Arial" w:hAnsi="Arial" w:cs="Arial"/>
          <w:spacing w:val="-3"/>
          <w:sz w:val="24"/>
          <w:szCs w:val="24"/>
        </w:rPr>
        <w:t xml:space="preserve"> </w:t>
      </w:r>
      <w:r w:rsidRPr="008F1CF6">
        <w:rPr>
          <w:rFonts w:ascii="Arial" w:hAnsi="Arial" w:cs="Arial"/>
          <w:sz w:val="24"/>
          <w:szCs w:val="24"/>
        </w:rPr>
        <w:t>parcurse de</w:t>
      </w:r>
      <w:r w:rsidRPr="008F1CF6">
        <w:rPr>
          <w:rFonts w:ascii="Arial" w:hAnsi="Arial" w:cs="Arial"/>
          <w:spacing w:val="-3"/>
          <w:sz w:val="24"/>
          <w:szCs w:val="24"/>
        </w:rPr>
        <w:t xml:space="preserve"> </w:t>
      </w:r>
      <w:r w:rsidRPr="008F1CF6">
        <w:rPr>
          <w:rFonts w:ascii="Arial" w:hAnsi="Arial" w:cs="Arial"/>
          <w:sz w:val="24"/>
          <w:szCs w:val="24"/>
        </w:rPr>
        <w:t>lucrari</w:t>
      </w:r>
      <w:r w:rsidRPr="008F1CF6">
        <w:rPr>
          <w:rFonts w:ascii="Arial" w:hAnsi="Arial" w:cs="Arial"/>
          <w:spacing w:val="-2"/>
          <w:sz w:val="24"/>
          <w:szCs w:val="24"/>
        </w:rPr>
        <w:t xml:space="preserve"> </w:t>
      </w:r>
      <w:r w:rsidRPr="008F1CF6">
        <w:rPr>
          <w:rFonts w:ascii="Arial" w:hAnsi="Arial" w:cs="Arial"/>
          <w:sz w:val="24"/>
          <w:szCs w:val="24"/>
        </w:rPr>
        <w:t>de exploatare.</w:t>
      </w:r>
    </w:p>
    <w:p w14:paraId="0CFD7BC8" w14:textId="77777777" w:rsidR="00EB3847" w:rsidRPr="008F1CF6" w:rsidRDefault="00EB3847">
      <w:pPr>
        <w:pStyle w:val="Corptext"/>
        <w:numPr>
          <w:ilvl w:val="0"/>
          <w:numId w:val="30"/>
        </w:numPr>
        <w:tabs>
          <w:tab w:val="left" w:pos="851"/>
        </w:tabs>
        <w:spacing w:before="61"/>
        <w:ind w:right="-286" w:firstLine="341"/>
        <w:jc w:val="both"/>
        <w:rPr>
          <w:rFonts w:ascii="Arial" w:hAnsi="Arial" w:cs="Arial"/>
          <w:sz w:val="24"/>
          <w:szCs w:val="24"/>
        </w:rPr>
      </w:pPr>
      <w:r w:rsidRPr="008F1CF6">
        <w:rPr>
          <w:rFonts w:ascii="Arial" w:hAnsi="Arial" w:cs="Arial"/>
          <w:sz w:val="24"/>
          <w:szCs w:val="24"/>
        </w:rPr>
        <w:t xml:space="preserve"> pastrarea</w:t>
      </w:r>
      <w:r w:rsidRPr="008F1CF6">
        <w:rPr>
          <w:rFonts w:ascii="Arial" w:hAnsi="Arial" w:cs="Arial"/>
          <w:spacing w:val="-2"/>
          <w:sz w:val="24"/>
          <w:szCs w:val="24"/>
        </w:rPr>
        <w:t xml:space="preserve"> </w:t>
      </w:r>
      <w:r w:rsidRPr="008F1CF6">
        <w:rPr>
          <w:rFonts w:ascii="Arial" w:hAnsi="Arial" w:cs="Arial"/>
          <w:sz w:val="24"/>
          <w:szCs w:val="24"/>
        </w:rPr>
        <w:t>unui</w:t>
      </w:r>
      <w:r w:rsidRPr="008F1CF6">
        <w:rPr>
          <w:rFonts w:ascii="Arial" w:hAnsi="Arial" w:cs="Arial"/>
          <w:spacing w:val="-5"/>
          <w:sz w:val="24"/>
          <w:szCs w:val="24"/>
        </w:rPr>
        <w:t xml:space="preserve"> </w:t>
      </w:r>
      <w:r w:rsidRPr="008F1CF6">
        <w:rPr>
          <w:rFonts w:ascii="Arial" w:hAnsi="Arial" w:cs="Arial"/>
          <w:sz w:val="24"/>
          <w:szCs w:val="24"/>
        </w:rPr>
        <w:t>numar</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2</w:t>
      </w:r>
      <w:r w:rsidRPr="008F1CF6">
        <w:rPr>
          <w:rFonts w:ascii="Arial" w:hAnsi="Arial" w:cs="Arial"/>
          <w:spacing w:val="1"/>
          <w:sz w:val="24"/>
          <w:szCs w:val="24"/>
        </w:rPr>
        <w:t xml:space="preserve"> </w:t>
      </w:r>
      <w:r w:rsidRPr="008F1CF6">
        <w:rPr>
          <w:rFonts w:ascii="Arial" w:hAnsi="Arial" w:cs="Arial"/>
          <w:sz w:val="24"/>
          <w:szCs w:val="24"/>
        </w:rPr>
        <w:t>-</w:t>
      </w:r>
      <w:r w:rsidRPr="008F1CF6">
        <w:rPr>
          <w:rFonts w:ascii="Arial" w:hAnsi="Arial" w:cs="Arial"/>
          <w:spacing w:val="-4"/>
          <w:sz w:val="24"/>
          <w:szCs w:val="24"/>
        </w:rPr>
        <w:t xml:space="preserve"> </w:t>
      </w:r>
      <w:r w:rsidRPr="008F1CF6">
        <w:rPr>
          <w:rFonts w:ascii="Arial" w:hAnsi="Arial" w:cs="Arial"/>
          <w:sz w:val="24"/>
          <w:szCs w:val="24"/>
        </w:rPr>
        <w:t>4/ha</w:t>
      </w:r>
      <w:r w:rsidRPr="008F1CF6">
        <w:rPr>
          <w:rFonts w:ascii="Arial" w:hAnsi="Arial" w:cs="Arial"/>
          <w:spacing w:val="-2"/>
          <w:sz w:val="24"/>
          <w:szCs w:val="24"/>
        </w:rPr>
        <w:t xml:space="preserve"> </w:t>
      </w:r>
      <w:r w:rsidRPr="008F1CF6">
        <w:rPr>
          <w:rFonts w:ascii="Arial" w:hAnsi="Arial" w:cs="Arial"/>
          <w:sz w:val="24"/>
          <w:szCs w:val="24"/>
        </w:rPr>
        <w:t>arbori</w:t>
      </w:r>
      <w:r w:rsidRPr="008F1CF6">
        <w:rPr>
          <w:rFonts w:ascii="Arial" w:hAnsi="Arial" w:cs="Arial"/>
          <w:spacing w:val="-1"/>
          <w:sz w:val="24"/>
          <w:szCs w:val="24"/>
        </w:rPr>
        <w:t xml:space="preserve"> </w:t>
      </w:r>
      <w:r w:rsidRPr="008F1CF6">
        <w:rPr>
          <w:rFonts w:ascii="Arial" w:hAnsi="Arial" w:cs="Arial"/>
          <w:sz w:val="24"/>
          <w:szCs w:val="24"/>
        </w:rPr>
        <w:t>batrani,</w:t>
      </w:r>
      <w:r w:rsidRPr="008F1CF6">
        <w:rPr>
          <w:rFonts w:ascii="Arial" w:hAnsi="Arial" w:cs="Arial"/>
          <w:spacing w:val="-6"/>
          <w:sz w:val="24"/>
          <w:szCs w:val="24"/>
        </w:rPr>
        <w:t xml:space="preserve"> </w:t>
      </w:r>
      <w:r w:rsidRPr="008F1CF6">
        <w:rPr>
          <w:rFonts w:ascii="Arial" w:hAnsi="Arial" w:cs="Arial"/>
          <w:sz w:val="24"/>
          <w:szCs w:val="24"/>
        </w:rPr>
        <w:t>scorburosi,</w:t>
      </w:r>
      <w:r w:rsidRPr="008F1CF6">
        <w:rPr>
          <w:rFonts w:ascii="Arial" w:hAnsi="Arial" w:cs="Arial"/>
          <w:spacing w:val="-3"/>
          <w:sz w:val="24"/>
          <w:szCs w:val="24"/>
        </w:rPr>
        <w:t xml:space="preserve"> </w:t>
      </w:r>
      <w:r w:rsidRPr="008F1CF6">
        <w:rPr>
          <w:rFonts w:ascii="Arial" w:hAnsi="Arial" w:cs="Arial"/>
          <w:sz w:val="24"/>
          <w:szCs w:val="24"/>
        </w:rPr>
        <w:t>la</w:t>
      </w:r>
      <w:r w:rsidRPr="008F1CF6">
        <w:rPr>
          <w:rFonts w:ascii="Arial" w:hAnsi="Arial" w:cs="Arial"/>
          <w:spacing w:val="-2"/>
          <w:sz w:val="24"/>
          <w:szCs w:val="24"/>
        </w:rPr>
        <w:t xml:space="preserve"> </w:t>
      </w:r>
      <w:r w:rsidRPr="008F1CF6">
        <w:rPr>
          <w:rFonts w:ascii="Arial" w:hAnsi="Arial" w:cs="Arial"/>
          <w:sz w:val="24"/>
          <w:szCs w:val="24"/>
        </w:rPr>
        <w:t>marginea masivului, in vederea conservarii siturilor de cuibarit si hrana din perimetrul protejat. Prin</w:t>
      </w:r>
      <w:r w:rsidRPr="008F1CF6">
        <w:rPr>
          <w:rFonts w:ascii="Arial" w:hAnsi="Arial" w:cs="Arial"/>
          <w:spacing w:val="1"/>
          <w:sz w:val="24"/>
          <w:szCs w:val="24"/>
        </w:rPr>
        <w:t xml:space="preserve"> </w:t>
      </w:r>
      <w:r w:rsidRPr="008F1CF6">
        <w:rPr>
          <w:rFonts w:ascii="Arial" w:hAnsi="Arial" w:cs="Arial"/>
          <w:sz w:val="24"/>
          <w:szCs w:val="24"/>
        </w:rPr>
        <w:t>aceasta masura se va evita disparitia unor specii de pasari rare printre care si rapitoarele de</w:t>
      </w:r>
      <w:r w:rsidRPr="008F1CF6">
        <w:rPr>
          <w:rFonts w:ascii="Arial" w:hAnsi="Arial" w:cs="Arial"/>
          <w:spacing w:val="-67"/>
          <w:sz w:val="24"/>
          <w:szCs w:val="24"/>
        </w:rPr>
        <w:t xml:space="preserve"> </w:t>
      </w:r>
      <w:r w:rsidRPr="008F1CF6">
        <w:rPr>
          <w:rFonts w:ascii="Arial" w:hAnsi="Arial" w:cs="Arial"/>
          <w:sz w:val="24"/>
          <w:szCs w:val="24"/>
        </w:rPr>
        <w:t>noapte</w:t>
      </w:r>
      <w:r w:rsidRPr="008F1CF6">
        <w:rPr>
          <w:rFonts w:ascii="Arial" w:hAnsi="Arial" w:cs="Arial"/>
          <w:spacing w:val="-1"/>
          <w:sz w:val="24"/>
          <w:szCs w:val="24"/>
        </w:rPr>
        <w:t xml:space="preserve"> </w:t>
      </w:r>
      <w:r w:rsidRPr="008F1CF6">
        <w:rPr>
          <w:rFonts w:ascii="Arial" w:hAnsi="Arial" w:cs="Arial"/>
          <w:sz w:val="24"/>
          <w:szCs w:val="24"/>
        </w:rPr>
        <w:t>(ordinul</w:t>
      </w:r>
      <w:r w:rsidRPr="008F1CF6">
        <w:rPr>
          <w:rFonts w:ascii="Arial" w:hAnsi="Arial" w:cs="Arial"/>
          <w:spacing w:val="1"/>
          <w:sz w:val="24"/>
          <w:szCs w:val="24"/>
        </w:rPr>
        <w:t xml:space="preserve"> </w:t>
      </w:r>
      <w:r w:rsidRPr="008F1CF6">
        <w:rPr>
          <w:rFonts w:ascii="Arial" w:hAnsi="Arial" w:cs="Arial"/>
          <w:sz w:val="24"/>
          <w:szCs w:val="24"/>
        </w:rPr>
        <w:t>Strigiformes);</w:t>
      </w:r>
    </w:p>
    <w:p w14:paraId="73824F11" w14:textId="77777777" w:rsidR="00EB3847" w:rsidRPr="008F1CF6" w:rsidRDefault="00EB3847">
      <w:pPr>
        <w:pStyle w:val="Listparagraf"/>
        <w:numPr>
          <w:ilvl w:val="0"/>
          <w:numId w:val="30"/>
        </w:numPr>
        <w:tabs>
          <w:tab w:val="left" w:pos="1295"/>
          <w:tab w:val="left" w:pos="7797"/>
        </w:tabs>
        <w:spacing w:before="1"/>
        <w:ind w:left="0" w:right="-286" w:firstLine="708"/>
        <w:jc w:val="both"/>
        <w:rPr>
          <w:rFonts w:ascii="Arial" w:hAnsi="Arial" w:cs="Arial"/>
          <w:sz w:val="24"/>
          <w:szCs w:val="24"/>
        </w:rPr>
      </w:pPr>
      <w:r w:rsidRPr="008F1CF6">
        <w:rPr>
          <w:rFonts w:ascii="Arial" w:hAnsi="Arial" w:cs="Arial"/>
          <w:sz w:val="24"/>
          <w:szCs w:val="24"/>
        </w:rPr>
        <w:t>lucrarile de ingrijire si exploatare forestiera se vor realiza cu luarea in</w:t>
      </w:r>
      <w:r w:rsidRPr="008F1CF6">
        <w:rPr>
          <w:rFonts w:ascii="Arial" w:hAnsi="Arial" w:cs="Arial"/>
          <w:spacing w:val="1"/>
          <w:sz w:val="24"/>
          <w:szCs w:val="24"/>
        </w:rPr>
        <w:t xml:space="preserve"> </w:t>
      </w:r>
      <w:r w:rsidRPr="008F1CF6">
        <w:rPr>
          <w:rFonts w:ascii="Arial" w:hAnsi="Arial" w:cs="Arial"/>
          <w:sz w:val="24"/>
          <w:szCs w:val="24"/>
        </w:rPr>
        <w:t>considerare</w:t>
      </w:r>
      <w:r w:rsidRPr="008F1CF6">
        <w:rPr>
          <w:rFonts w:ascii="Arial" w:hAnsi="Arial" w:cs="Arial"/>
          <w:spacing w:val="-3"/>
          <w:sz w:val="24"/>
          <w:szCs w:val="24"/>
        </w:rPr>
        <w:t xml:space="preserve"> </w:t>
      </w:r>
      <w:r w:rsidRPr="008F1CF6">
        <w:rPr>
          <w:rFonts w:ascii="Arial" w:hAnsi="Arial" w:cs="Arial"/>
          <w:sz w:val="24"/>
          <w:szCs w:val="24"/>
        </w:rPr>
        <w:t>a</w:t>
      </w:r>
      <w:r w:rsidRPr="008F1CF6">
        <w:rPr>
          <w:rFonts w:ascii="Arial" w:hAnsi="Arial" w:cs="Arial"/>
          <w:spacing w:val="-6"/>
          <w:sz w:val="24"/>
          <w:szCs w:val="24"/>
        </w:rPr>
        <w:t xml:space="preserve"> </w:t>
      </w:r>
      <w:r w:rsidRPr="008F1CF6">
        <w:rPr>
          <w:rFonts w:ascii="Arial" w:hAnsi="Arial" w:cs="Arial"/>
          <w:sz w:val="24"/>
          <w:szCs w:val="24"/>
        </w:rPr>
        <w:t>perioadelor</w:t>
      </w:r>
      <w:r w:rsidRPr="008F1CF6">
        <w:rPr>
          <w:rFonts w:ascii="Arial" w:hAnsi="Arial" w:cs="Arial"/>
          <w:spacing w:val="-2"/>
          <w:sz w:val="24"/>
          <w:szCs w:val="24"/>
        </w:rPr>
        <w:t xml:space="preserve"> </w:t>
      </w:r>
      <w:r w:rsidRPr="008F1CF6">
        <w:rPr>
          <w:rFonts w:ascii="Arial" w:hAnsi="Arial" w:cs="Arial"/>
          <w:sz w:val="24"/>
          <w:szCs w:val="24"/>
        </w:rPr>
        <w:t>de</w:t>
      </w:r>
      <w:r w:rsidRPr="008F1CF6">
        <w:rPr>
          <w:rFonts w:ascii="Arial" w:hAnsi="Arial" w:cs="Arial"/>
          <w:spacing w:val="-3"/>
          <w:sz w:val="24"/>
          <w:szCs w:val="24"/>
        </w:rPr>
        <w:t xml:space="preserve"> </w:t>
      </w:r>
      <w:r w:rsidRPr="008F1CF6">
        <w:rPr>
          <w:rFonts w:ascii="Arial" w:hAnsi="Arial" w:cs="Arial"/>
          <w:sz w:val="24"/>
          <w:szCs w:val="24"/>
        </w:rPr>
        <w:t>cuibarit</w:t>
      </w:r>
      <w:r w:rsidRPr="008F1CF6">
        <w:rPr>
          <w:rFonts w:ascii="Arial" w:hAnsi="Arial" w:cs="Arial"/>
          <w:spacing w:val="-2"/>
          <w:sz w:val="24"/>
          <w:szCs w:val="24"/>
        </w:rPr>
        <w:t xml:space="preserve"> </w:t>
      </w:r>
      <w:r w:rsidRPr="008F1CF6">
        <w:rPr>
          <w:rFonts w:ascii="Arial" w:hAnsi="Arial" w:cs="Arial"/>
          <w:sz w:val="24"/>
          <w:szCs w:val="24"/>
        </w:rPr>
        <w:t>si</w:t>
      </w:r>
      <w:r w:rsidRPr="008F1CF6">
        <w:rPr>
          <w:rFonts w:ascii="Arial" w:hAnsi="Arial" w:cs="Arial"/>
          <w:spacing w:val="-1"/>
          <w:sz w:val="24"/>
          <w:szCs w:val="24"/>
        </w:rPr>
        <w:t xml:space="preserve"> </w:t>
      </w:r>
      <w:r w:rsidRPr="008F1CF6">
        <w:rPr>
          <w:rFonts w:ascii="Arial" w:hAnsi="Arial" w:cs="Arial"/>
          <w:sz w:val="24"/>
          <w:szCs w:val="24"/>
        </w:rPr>
        <w:t>crestere</w:t>
      </w:r>
      <w:r w:rsidRPr="008F1CF6">
        <w:rPr>
          <w:rFonts w:ascii="Arial" w:hAnsi="Arial" w:cs="Arial"/>
          <w:spacing w:val="-3"/>
          <w:sz w:val="24"/>
          <w:szCs w:val="24"/>
        </w:rPr>
        <w:t xml:space="preserve"> </w:t>
      </w:r>
      <w:r w:rsidRPr="008F1CF6">
        <w:rPr>
          <w:rFonts w:ascii="Arial" w:hAnsi="Arial" w:cs="Arial"/>
          <w:sz w:val="24"/>
          <w:szCs w:val="24"/>
        </w:rPr>
        <w:t>a</w:t>
      </w:r>
      <w:r w:rsidRPr="008F1CF6">
        <w:rPr>
          <w:rFonts w:ascii="Arial" w:hAnsi="Arial" w:cs="Arial"/>
          <w:spacing w:val="-3"/>
          <w:sz w:val="24"/>
          <w:szCs w:val="24"/>
        </w:rPr>
        <w:t xml:space="preserve"> </w:t>
      </w:r>
      <w:r w:rsidRPr="008F1CF6">
        <w:rPr>
          <w:rFonts w:ascii="Arial" w:hAnsi="Arial" w:cs="Arial"/>
          <w:sz w:val="24"/>
          <w:szCs w:val="24"/>
        </w:rPr>
        <w:t>puilor</w:t>
      </w:r>
      <w:r w:rsidRPr="008F1CF6">
        <w:rPr>
          <w:rFonts w:ascii="Arial" w:hAnsi="Arial" w:cs="Arial"/>
          <w:spacing w:val="-3"/>
          <w:sz w:val="24"/>
          <w:szCs w:val="24"/>
        </w:rPr>
        <w:t xml:space="preserve"> </w:t>
      </w:r>
      <w:r w:rsidRPr="008F1CF6">
        <w:rPr>
          <w:rFonts w:ascii="Arial" w:hAnsi="Arial" w:cs="Arial"/>
          <w:sz w:val="24"/>
          <w:szCs w:val="24"/>
        </w:rPr>
        <w:t>si</w:t>
      </w:r>
      <w:r w:rsidRPr="008F1CF6">
        <w:rPr>
          <w:rFonts w:ascii="Arial" w:hAnsi="Arial" w:cs="Arial"/>
          <w:spacing w:val="-2"/>
          <w:sz w:val="24"/>
          <w:szCs w:val="24"/>
        </w:rPr>
        <w:t xml:space="preserve"> </w:t>
      </w:r>
      <w:r w:rsidRPr="008F1CF6">
        <w:rPr>
          <w:rFonts w:ascii="Arial" w:hAnsi="Arial" w:cs="Arial"/>
          <w:sz w:val="24"/>
          <w:szCs w:val="24"/>
        </w:rPr>
        <w:t>a</w:t>
      </w:r>
      <w:r w:rsidRPr="008F1CF6">
        <w:rPr>
          <w:rFonts w:ascii="Arial" w:hAnsi="Arial" w:cs="Arial"/>
          <w:spacing w:val="-3"/>
          <w:sz w:val="24"/>
          <w:szCs w:val="24"/>
        </w:rPr>
        <w:t xml:space="preserve"> </w:t>
      </w:r>
      <w:r w:rsidRPr="008F1CF6">
        <w:rPr>
          <w:rFonts w:ascii="Arial" w:hAnsi="Arial" w:cs="Arial"/>
          <w:sz w:val="24"/>
          <w:szCs w:val="24"/>
        </w:rPr>
        <w:t>zonelor</w:t>
      </w:r>
      <w:r w:rsidRPr="008F1CF6">
        <w:rPr>
          <w:rFonts w:ascii="Arial" w:hAnsi="Arial" w:cs="Arial"/>
          <w:spacing w:val="-3"/>
          <w:sz w:val="24"/>
          <w:szCs w:val="24"/>
        </w:rPr>
        <w:t xml:space="preserve"> </w:t>
      </w:r>
      <w:r w:rsidRPr="008F1CF6">
        <w:rPr>
          <w:rFonts w:ascii="Arial" w:hAnsi="Arial" w:cs="Arial"/>
          <w:sz w:val="24"/>
          <w:szCs w:val="24"/>
        </w:rPr>
        <w:t>specifice</w:t>
      </w:r>
      <w:r w:rsidRPr="008F1CF6">
        <w:rPr>
          <w:rFonts w:ascii="Arial" w:hAnsi="Arial" w:cs="Arial"/>
          <w:spacing w:val="-3"/>
          <w:sz w:val="24"/>
          <w:szCs w:val="24"/>
        </w:rPr>
        <w:t xml:space="preserve"> </w:t>
      </w:r>
      <w:r w:rsidRPr="008F1CF6">
        <w:rPr>
          <w:rFonts w:ascii="Arial" w:hAnsi="Arial" w:cs="Arial"/>
          <w:sz w:val="24"/>
          <w:szCs w:val="24"/>
        </w:rPr>
        <w:t>de</w:t>
      </w:r>
      <w:r w:rsidRPr="008F1CF6">
        <w:rPr>
          <w:rFonts w:ascii="Arial" w:hAnsi="Arial" w:cs="Arial"/>
          <w:spacing w:val="-2"/>
          <w:sz w:val="24"/>
          <w:szCs w:val="24"/>
        </w:rPr>
        <w:t xml:space="preserve"> </w:t>
      </w:r>
      <w:r w:rsidRPr="008F1CF6">
        <w:rPr>
          <w:rFonts w:ascii="Arial" w:hAnsi="Arial" w:cs="Arial"/>
          <w:sz w:val="24"/>
          <w:szCs w:val="24"/>
        </w:rPr>
        <w:t>cuibarit;</w:t>
      </w:r>
    </w:p>
    <w:p w14:paraId="69202DD8" w14:textId="77777777" w:rsidR="00EB3847" w:rsidRPr="008F1CF6" w:rsidRDefault="00EB3847" w:rsidP="00EB3847">
      <w:pPr>
        <w:pStyle w:val="Corptext"/>
        <w:tabs>
          <w:tab w:val="left" w:pos="7797"/>
        </w:tabs>
        <w:ind w:right="-286" w:firstLine="708"/>
        <w:jc w:val="both"/>
        <w:rPr>
          <w:rFonts w:ascii="Arial" w:hAnsi="Arial" w:cs="Arial"/>
          <w:sz w:val="24"/>
          <w:szCs w:val="24"/>
        </w:rPr>
      </w:pPr>
      <w:r w:rsidRPr="008F1CF6">
        <w:rPr>
          <w:rFonts w:ascii="Arial" w:hAnsi="Arial" w:cs="Arial"/>
          <w:sz w:val="24"/>
          <w:szCs w:val="24"/>
        </w:rPr>
        <w:t>Diminuarea</w:t>
      </w:r>
      <w:r w:rsidRPr="008F1CF6">
        <w:rPr>
          <w:rFonts w:ascii="Arial" w:hAnsi="Arial" w:cs="Arial"/>
          <w:spacing w:val="15"/>
          <w:sz w:val="24"/>
          <w:szCs w:val="24"/>
        </w:rPr>
        <w:t xml:space="preserve"> </w:t>
      </w:r>
      <w:r w:rsidRPr="008F1CF6">
        <w:rPr>
          <w:rFonts w:ascii="Arial" w:hAnsi="Arial" w:cs="Arial"/>
          <w:sz w:val="24"/>
          <w:szCs w:val="24"/>
        </w:rPr>
        <w:t>activitatilor</w:t>
      </w:r>
      <w:r w:rsidRPr="008F1CF6">
        <w:rPr>
          <w:rFonts w:ascii="Arial" w:hAnsi="Arial" w:cs="Arial"/>
          <w:spacing w:val="12"/>
          <w:sz w:val="24"/>
          <w:szCs w:val="24"/>
        </w:rPr>
        <w:t xml:space="preserve"> </w:t>
      </w:r>
      <w:r w:rsidRPr="008F1CF6">
        <w:rPr>
          <w:rFonts w:ascii="Arial" w:hAnsi="Arial" w:cs="Arial"/>
          <w:sz w:val="24"/>
          <w:szCs w:val="24"/>
        </w:rPr>
        <w:t>de</w:t>
      </w:r>
      <w:r w:rsidRPr="008F1CF6">
        <w:rPr>
          <w:rFonts w:ascii="Arial" w:hAnsi="Arial" w:cs="Arial"/>
          <w:spacing w:val="14"/>
          <w:sz w:val="24"/>
          <w:szCs w:val="24"/>
        </w:rPr>
        <w:t xml:space="preserve"> </w:t>
      </w:r>
      <w:r w:rsidRPr="008F1CF6">
        <w:rPr>
          <w:rFonts w:ascii="Arial" w:hAnsi="Arial" w:cs="Arial"/>
          <w:sz w:val="24"/>
          <w:szCs w:val="24"/>
        </w:rPr>
        <w:t>exploatare</w:t>
      </w:r>
      <w:r w:rsidRPr="008F1CF6">
        <w:rPr>
          <w:rFonts w:ascii="Arial" w:hAnsi="Arial" w:cs="Arial"/>
          <w:spacing w:val="14"/>
          <w:sz w:val="24"/>
          <w:szCs w:val="24"/>
        </w:rPr>
        <w:t xml:space="preserve"> </w:t>
      </w:r>
      <w:r w:rsidRPr="008F1CF6">
        <w:rPr>
          <w:rFonts w:ascii="Arial" w:hAnsi="Arial" w:cs="Arial"/>
          <w:sz w:val="24"/>
          <w:szCs w:val="24"/>
        </w:rPr>
        <w:t>forestiera</w:t>
      </w:r>
      <w:r w:rsidRPr="008F1CF6">
        <w:rPr>
          <w:rFonts w:ascii="Arial" w:hAnsi="Arial" w:cs="Arial"/>
          <w:spacing w:val="14"/>
          <w:sz w:val="24"/>
          <w:szCs w:val="24"/>
        </w:rPr>
        <w:t xml:space="preserve"> </w:t>
      </w:r>
      <w:r w:rsidRPr="008F1CF6">
        <w:rPr>
          <w:rFonts w:ascii="Arial" w:hAnsi="Arial" w:cs="Arial"/>
          <w:sz w:val="24"/>
          <w:szCs w:val="24"/>
        </w:rPr>
        <w:t>in</w:t>
      </w:r>
      <w:r w:rsidRPr="008F1CF6">
        <w:rPr>
          <w:rFonts w:ascii="Arial" w:hAnsi="Arial" w:cs="Arial"/>
          <w:spacing w:val="13"/>
          <w:sz w:val="24"/>
          <w:szCs w:val="24"/>
        </w:rPr>
        <w:t xml:space="preserve"> </w:t>
      </w:r>
      <w:r w:rsidRPr="008F1CF6">
        <w:rPr>
          <w:rFonts w:ascii="Arial" w:hAnsi="Arial" w:cs="Arial"/>
          <w:sz w:val="24"/>
          <w:szCs w:val="24"/>
        </w:rPr>
        <w:t>perioada</w:t>
      </w:r>
      <w:r w:rsidRPr="008F1CF6">
        <w:rPr>
          <w:rFonts w:ascii="Arial" w:hAnsi="Arial" w:cs="Arial"/>
          <w:spacing w:val="17"/>
          <w:sz w:val="24"/>
          <w:szCs w:val="24"/>
        </w:rPr>
        <w:t xml:space="preserve"> </w:t>
      </w:r>
      <w:r w:rsidRPr="008F1CF6">
        <w:rPr>
          <w:rFonts w:ascii="Arial" w:hAnsi="Arial" w:cs="Arial"/>
          <w:sz w:val="24"/>
          <w:szCs w:val="24"/>
        </w:rPr>
        <w:t>migratiei</w:t>
      </w:r>
      <w:r w:rsidRPr="008F1CF6">
        <w:rPr>
          <w:rFonts w:ascii="Arial" w:hAnsi="Arial" w:cs="Arial"/>
          <w:spacing w:val="15"/>
          <w:sz w:val="24"/>
          <w:szCs w:val="24"/>
        </w:rPr>
        <w:t xml:space="preserve"> </w:t>
      </w:r>
      <w:r w:rsidRPr="008F1CF6">
        <w:rPr>
          <w:rFonts w:ascii="Arial" w:hAnsi="Arial" w:cs="Arial"/>
          <w:sz w:val="24"/>
          <w:szCs w:val="24"/>
        </w:rPr>
        <w:t>de</w:t>
      </w:r>
      <w:r w:rsidRPr="008F1CF6">
        <w:rPr>
          <w:rFonts w:ascii="Arial" w:hAnsi="Arial" w:cs="Arial"/>
          <w:spacing w:val="14"/>
          <w:sz w:val="24"/>
          <w:szCs w:val="24"/>
        </w:rPr>
        <w:t xml:space="preserve"> </w:t>
      </w:r>
      <w:r w:rsidRPr="008F1CF6">
        <w:rPr>
          <w:rFonts w:ascii="Arial" w:hAnsi="Arial" w:cs="Arial"/>
          <w:sz w:val="24"/>
          <w:szCs w:val="24"/>
        </w:rPr>
        <w:t>primavara</w:t>
      </w:r>
      <w:r w:rsidRPr="008F1CF6">
        <w:rPr>
          <w:rFonts w:ascii="Arial" w:hAnsi="Arial" w:cs="Arial"/>
          <w:spacing w:val="-68"/>
          <w:sz w:val="24"/>
          <w:szCs w:val="24"/>
        </w:rPr>
        <w:t xml:space="preserve"> </w:t>
      </w:r>
      <w:r w:rsidRPr="008F1CF6">
        <w:rPr>
          <w:rFonts w:ascii="Arial" w:hAnsi="Arial" w:cs="Arial"/>
          <w:sz w:val="24"/>
          <w:szCs w:val="24"/>
        </w:rPr>
        <w:t>a pasarilor (martie-aprilie) si a migratiei de toamna (15 septembrie</w:t>
      </w:r>
      <w:r w:rsidRPr="008F1CF6">
        <w:rPr>
          <w:rFonts w:ascii="Arial" w:hAnsi="Arial" w:cs="Arial"/>
          <w:spacing w:val="70"/>
          <w:sz w:val="24"/>
          <w:szCs w:val="24"/>
        </w:rPr>
        <w:t xml:space="preserve"> </w:t>
      </w:r>
      <w:r w:rsidRPr="008F1CF6">
        <w:rPr>
          <w:rFonts w:ascii="Arial" w:hAnsi="Arial" w:cs="Arial"/>
          <w:sz w:val="24"/>
          <w:szCs w:val="24"/>
        </w:rPr>
        <w:t>- 31 octombrie), in</w:t>
      </w:r>
      <w:r w:rsidRPr="008F1CF6">
        <w:rPr>
          <w:rFonts w:ascii="Arial" w:hAnsi="Arial" w:cs="Arial"/>
          <w:spacing w:val="1"/>
          <w:sz w:val="24"/>
          <w:szCs w:val="24"/>
        </w:rPr>
        <w:t xml:space="preserve"> </w:t>
      </w:r>
      <w:r w:rsidRPr="008F1CF6">
        <w:rPr>
          <w:rFonts w:ascii="Arial" w:hAnsi="Arial" w:cs="Arial"/>
          <w:sz w:val="24"/>
          <w:szCs w:val="24"/>
        </w:rPr>
        <w:t>zona</w:t>
      </w:r>
      <w:r w:rsidRPr="008F1CF6">
        <w:rPr>
          <w:rFonts w:ascii="Arial" w:hAnsi="Arial" w:cs="Arial"/>
          <w:spacing w:val="-1"/>
          <w:sz w:val="24"/>
          <w:szCs w:val="24"/>
        </w:rPr>
        <w:t xml:space="preserve"> </w:t>
      </w:r>
      <w:r w:rsidRPr="008F1CF6">
        <w:rPr>
          <w:rFonts w:ascii="Arial" w:hAnsi="Arial" w:cs="Arial"/>
          <w:sz w:val="24"/>
          <w:szCs w:val="24"/>
        </w:rPr>
        <w:t>culoarelor de migrare.</w:t>
      </w:r>
    </w:p>
    <w:p w14:paraId="128B9C40" w14:textId="77777777" w:rsidR="00EB3847" w:rsidRPr="008F1CF6" w:rsidRDefault="00EB3847" w:rsidP="00EB3847">
      <w:pPr>
        <w:pStyle w:val="Corptext"/>
        <w:tabs>
          <w:tab w:val="left" w:pos="7797"/>
        </w:tabs>
        <w:ind w:right="-286" w:firstLine="708"/>
        <w:jc w:val="both"/>
        <w:rPr>
          <w:rFonts w:ascii="Arial" w:hAnsi="Arial" w:cs="Arial"/>
          <w:sz w:val="24"/>
          <w:szCs w:val="24"/>
        </w:rPr>
      </w:pPr>
      <w:r w:rsidRPr="008F1CF6">
        <w:rPr>
          <w:rFonts w:ascii="Arial" w:hAnsi="Arial" w:cs="Arial"/>
          <w:sz w:val="24"/>
          <w:szCs w:val="24"/>
        </w:rPr>
        <w:t>Conservarea vegetatiei arbustive din poieni, parchete exploatate si mai ales de la</w:t>
      </w:r>
      <w:r w:rsidRPr="008F1CF6">
        <w:rPr>
          <w:rFonts w:ascii="Arial" w:hAnsi="Arial" w:cs="Arial"/>
          <w:spacing w:val="1"/>
          <w:sz w:val="24"/>
          <w:szCs w:val="24"/>
        </w:rPr>
        <w:t xml:space="preserve"> </w:t>
      </w:r>
      <w:r w:rsidRPr="008F1CF6">
        <w:rPr>
          <w:rFonts w:ascii="Arial" w:hAnsi="Arial" w:cs="Arial"/>
          <w:sz w:val="24"/>
          <w:szCs w:val="24"/>
        </w:rPr>
        <w:t>liziera padurii. Se vor conserva indeosebi macesul (</w:t>
      </w:r>
      <w:r w:rsidRPr="008F1CF6">
        <w:rPr>
          <w:rFonts w:ascii="Arial" w:hAnsi="Arial" w:cs="Arial"/>
          <w:i/>
          <w:sz w:val="24"/>
          <w:szCs w:val="24"/>
        </w:rPr>
        <w:t xml:space="preserve">Rosa canina) </w:t>
      </w:r>
      <w:r w:rsidRPr="008F1CF6">
        <w:rPr>
          <w:rFonts w:ascii="Arial" w:hAnsi="Arial" w:cs="Arial"/>
          <w:sz w:val="24"/>
          <w:szCs w:val="24"/>
        </w:rPr>
        <w:t>si alte specii arbustive cu</w:t>
      </w:r>
      <w:r w:rsidRPr="008F1CF6">
        <w:rPr>
          <w:rFonts w:ascii="Arial" w:hAnsi="Arial" w:cs="Arial"/>
          <w:spacing w:val="-67"/>
          <w:sz w:val="24"/>
          <w:szCs w:val="24"/>
        </w:rPr>
        <w:t xml:space="preserve"> </w:t>
      </w:r>
      <w:r w:rsidRPr="008F1CF6">
        <w:rPr>
          <w:rFonts w:ascii="Arial" w:hAnsi="Arial" w:cs="Arial"/>
          <w:sz w:val="24"/>
          <w:szCs w:val="24"/>
        </w:rPr>
        <w:t>spini</w:t>
      </w:r>
      <w:r w:rsidRPr="008F1CF6">
        <w:rPr>
          <w:rFonts w:ascii="Arial" w:hAnsi="Arial" w:cs="Arial"/>
          <w:spacing w:val="-4"/>
          <w:sz w:val="24"/>
          <w:szCs w:val="24"/>
        </w:rPr>
        <w:t xml:space="preserve"> </w:t>
      </w:r>
      <w:r w:rsidRPr="008F1CF6">
        <w:rPr>
          <w:rFonts w:ascii="Arial" w:hAnsi="Arial" w:cs="Arial"/>
          <w:sz w:val="24"/>
          <w:szCs w:val="24"/>
        </w:rPr>
        <w:t>pentru</w:t>
      </w:r>
      <w:r w:rsidRPr="008F1CF6">
        <w:rPr>
          <w:rFonts w:ascii="Arial" w:hAnsi="Arial" w:cs="Arial"/>
          <w:spacing w:val="1"/>
          <w:sz w:val="24"/>
          <w:szCs w:val="24"/>
        </w:rPr>
        <w:t xml:space="preserve"> </w:t>
      </w:r>
      <w:r w:rsidRPr="008F1CF6">
        <w:rPr>
          <w:rFonts w:ascii="Arial" w:hAnsi="Arial" w:cs="Arial"/>
          <w:sz w:val="24"/>
          <w:szCs w:val="24"/>
        </w:rPr>
        <w:t>protejarea locurilor</w:t>
      </w:r>
      <w:r w:rsidRPr="008F1CF6">
        <w:rPr>
          <w:rFonts w:ascii="Arial" w:hAnsi="Arial" w:cs="Arial"/>
          <w:spacing w:val="-3"/>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cuibarit.</w:t>
      </w:r>
    </w:p>
    <w:p w14:paraId="10F6027E" w14:textId="77777777" w:rsidR="00EB3847" w:rsidRPr="008F1CF6" w:rsidRDefault="00EB3847" w:rsidP="00EB3847">
      <w:pPr>
        <w:pStyle w:val="Titlu1"/>
        <w:tabs>
          <w:tab w:val="left" w:pos="4752"/>
        </w:tabs>
        <w:spacing w:before="242"/>
        <w:ind w:left="851" w:right="-286"/>
        <w:rPr>
          <w:sz w:val="24"/>
          <w:szCs w:val="24"/>
        </w:rPr>
      </w:pPr>
      <w:r w:rsidRPr="008F1CF6">
        <w:rPr>
          <w:sz w:val="24"/>
          <w:szCs w:val="24"/>
          <w:u w:val="thick"/>
        </w:rPr>
        <w:t>Alternativa</w:t>
      </w:r>
      <w:r w:rsidRPr="008F1CF6">
        <w:rPr>
          <w:spacing w:val="-7"/>
          <w:sz w:val="24"/>
          <w:szCs w:val="24"/>
          <w:u w:val="thick"/>
        </w:rPr>
        <w:t xml:space="preserve"> </w:t>
      </w:r>
      <w:r w:rsidRPr="008F1CF6">
        <w:rPr>
          <w:sz w:val="24"/>
          <w:szCs w:val="24"/>
          <w:u w:val="thick"/>
        </w:rPr>
        <w:t>2</w:t>
      </w:r>
    </w:p>
    <w:p w14:paraId="48CA5AF0" w14:textId="77777777" w:rsidR="00EB3847" w:rsidRPr="008F1CF6" w:rsidRDefault="00EB3847" w:rsidP="00EB3847">
      <w:pPr>
        <w:pStyle w:val="Corptext"/>
        <w:spacing w:before="7"/>
        <w:ind w:right="-286" w:firstLine="851"/>
        <w:rPr>
          <w:rFonts w:ascii="Arial" w:hAnsi="Arial" w:cs="Arial"/>
          <w:b/>
          <w:color w:val="FF0000"/>
          <w:sz w:val="24"/>
          <w:szCs w:val="24"/>
        </w:rPr>
      </w:pPr>
    </w:p>
    <w:p w14:paraId="160F87C0" w14:textId="77777777" w:rsidR="00EB3847" w:rsidRPr="008F1CF6" w:rsidRDefault="00EB3847" w:rsidP="00EB3847">
      <w:pPr>
        <w:pStyle w:val="Corptext"/>
        <w:spacing w:before="89"/>
        <w:ind w:right="-286" w:firstLine="851"/>
        <w:jc w:val="both"/>
        <w:rPr>
          <w:rFonts w:ascii="Arial" w:hAnsi="Arial" w:cs="Arial"/>
          <w:sz w:val="24"/>
          <w:szCs w:val="24"/>
        </w:rPr>
      </w:pPr>
      <w:r w:rsidRPr="008F1CF6">
        <w:rPr>
          <w:rFonts w:ascii="Arial" w:hAnsi="Arial" w:cs="Arial"/>
          <w:sz w:val="24"/>
          <w:szCs w:val="24"/>
        </w:rPr>
        <w:t>Alternativa 2 a fost elaborata ca a doua solutie la prevederile SEA.</w:t>
      </w:r>
      <w:r w:rsidRPr="008F1CF6">
        <w:rPr>
          <w:rFonts w:ascii="Arial" w:hAnsi="Arial" w:cs="Arial"/>
          <w:spacing w:val="-67"/>
          <w:sz w:val="24"/>
          <w:szCs w:val="24"/>
        </w:rPr>
        <w:t xml:space="preserve"> </w:t>
      </w:r>
      <w:r w:rsidRPr="008F1CF6">
        <w:rPr>
          <w:rFonts w:ascii="Arial" w:hAnsi="Arial" w:cs="Arial"/>
          <w:sz w:val="24"/>
          <w:szCs w:val="24"/>
        </w:rPr>
        <w:t>Pentru aceasta</w:t>
      </w:r>
      <w:r w:rsidRPr="008F1CF6">
        <w:rPr>
          <w:rFonts w:ascii="Arial" w:hAnsi="Arial" w:cs="Arial"/>
          <w:spacing w:val="-4"/>
          <w:sz w:val="24"/>
          <w:szCs w:val="24"/>
        </w:rPr>
        <w:t xml:space="preserve"> </w:t>
      </w:r>
      <w:r w:rsidRPr="008F1CF6">
        <w:rPr>
          <w:rFonts w:ascii="Arial" w:hAnsi="Arial" w:cs="Arial"/>
          <w:sz w:val="24"/>
          <w:szCs w:val="24"/>
        </w:rPr>
        <w:t>alternativa</w:t>
      </w:r>
      <w:r w:rsidRPr="008F1CF6">
        <w:rPr>
          <w:rFonts w:ascii="Arial" w:hAnsi="Arial" w:cs="Arial"/>
          <w:spacing w:val="-1"/>
          <w:sz w:val="24"/>
          <w:szCs w:val="24"/>
        </w:rPr>
        <w:t xml:space="preserve"> </w:t>
      </w:r>
      <w:r w:rsidRPr="008F1CF6">
        <w:rPr>
          <w:rFonts w:ascii="Arial" w:hAnsi="Arial" w:cs="Arial"/>
          <w:sz w:val="24"/>
          <w:szCs w:val="24"/>
        </w:rPr>
        <w:t>au fost prevazute</w:t>
      </w:r>
      <w:r w:rsidRPr="008F1CF6">
        <w:rPr>
          <w:rFonts w:ascii="Arial" w:hAnsi="Arial" w:cs="Arial"/>
          <w:spacing w:val="-4"/>
          <w:sz w:val="24"/>
          <w:szCs w:val="24"/>
        </w:rPr>
        <w:t xml:space="preserve"> </w:t>
      </w:r>
      <w:r w:rsidRPr="008F1CF6">
        <w:rPr>
          <w:rFonts w:ascii="Arial" w:hAnsi="Arial" w:cs="Arial"/>
          <w:sz w:val="24"/>
          <w:szCs w:val="24"/>
        </w:rPr>
        <w:t>urmatoare:</w:t>
      </w:r>
    </w:p>
    <w:p w14:paraId="6CD78D11" w14:textId="77777777" w:rsidR="00EB3847" w:rsidRPr="008F1CF6" w:rsidRDefault="00EB3847">
      <w:pPr>
        <w:pStyle w:val="Listparagraf"/>
        <w:numPr>
          <w:ilvl w:val="0"/>
          <w:numId w:val="30"/>
        </w:numPr>
        <w:tabs>
          <w:tab w:val="left" w:pos="1294"/>
          <w:tab w:val="left" w:pos="1295"/>
        </w:tabs>
        <w:ind w:left="0" w:right="-286" w:firstLine="851"/>
        <w:jc w:val="both"/>
        <w:rPr>
          <w:rFonts w:ascii="Arial" w:hAnsi="Arial" w:cs="Arial"/>
          <w:sz w:val="24"/>
          <w:szCs w:val="24"/>
        </w:rPr>
      </w:pPr>
      <w:r w:rsidRPr="008F1CF6">
        <w:rPr>
          <w:rFonts w:ascii="Arial" w:hAnsi="Arial" w:cs="Arial"/>
          <w:sz w:val="24"/>
          <w:szCs w:val="24"/>
        </w:rPr>
        <w:t>comasarea tuturor lucrarilor in aceeasi perioada de timp pe aceeasi suprafata,</w:t>
      </w:r>
      <w:r w:rsidRPr="008F1CF6">
        <w:rPr>
          <w:rFonts w:ascii="Arial" w:hAnsi="Arial" w:cs="Arial"/>
          <w:spacing w:val="1"/>
          <w:sz w:val="24"/>
          <w:szCs w:val="24"/>
        </w:rPr>
        <w:t xml:space="preserve"> </w:t>
      </w:r>
      <w:r w:rsidRPr="008F1CF6">
        <w:rPr>
          <w:rFonts w:ascii="Arial" w:hAnsi="Arial" w:cs="Arial"/>
          <w:sz w:val="24"/>
          <w:szCs w:val="24"/>
        </w:rPr>
        <w:t>dupa</w:t>
      </w:r>
      <w:r w:rsidRPr="008F1CF6">
        <w:rPr>
          <w:rFonts w:ascii="Arial" w:hAnsi="Arial" w:cs="Arial"/>
          <w:spacing w:val="1"/>
          <w:sz w:val="24"/>
          <w:szCs w:val="24"/>
        </w:rPr>
        <w:t xml:space="preserve"> </w:t>
      </w:r>
      <w:r w:rsidRPr="008F1CF6">
        <w:rPr>
          <w:rFonts w:ascii="Arial" w:hAnsi="Arial" w:cs="Arial"/>
          <w:sz w:val="24"/>
          <w:szCs w:val="24"/>
        </w:rPr>
        <w:t>care</w:t>
      </w:r>
      <w:r w:rsidRPr="008F1CF6">
        <w:rPr>
          <w:rFonts w:ascii="Arial" w:hAnsi="Arial" w:cs="Arial"/>
          <w:spacing w:val="1"/>
          <w:sz w:val="24"/>
          <w:szCs w:val="24"/>
        </w:rPr>
        <w:t xml:space="preserve"> </w:t>
      </w:r>
      <w:r w:rsidRPr="008F1CF6">
        <w:rPr>
          <w:rFonts w:ascii="Arial" w:hAnsi="Arial" w:cs="Arial"/>
          <w:sz w:val="24"/>
          <w:szCs w:val="24"/>
        </w:rPr>
        <w:t>la</w:t>
      </w:r>
      <w:r w:rsidRPr="008F1CF6">
        <w:rPr>
          <w:rFonts w:ascii="Arial" w:hAnsi="Arial" w:cs="Arial"/>
          <w:spacing w:val="1"/>
          <w:sz w:val="24"/>
          <w:szCs w:val="24"/>
        </w:rPr>
        <w:t xml:space="preserve"> </w:t>
      </w:r>
      <w:r w:rsidRPr="008F1CF6">
        <w:rPr>
          <w:rFonts w:ascii="Arial" w:hAnsi="Arial" w:cs="Arial"/>
          <w:sz w:val="24"/>
          <w:szCs w:val="24"/>
        </w:rPr>
        <w:t>finalul</w:t>
      </w:r>
      <w:r w:rsidRPr="008F1CF6">
        <w:rPr>
          <w:rFonts w:ascii="Arial" w:hAnsi="Arial" w:cs="Arial"/>
          <w:spacing w:val="69"/>
          <w:sz w:val="24"/>
          <w:szCs w:val="24"/>
        </w:rPr>
        <w:t xml:space="preserve"> </w:t>
      </w:r>
      <w:r w:rsidRPr="008F1CF6">
        <w:rPr>
          <w:rFonts w:ascii="Arial" w:hAnsi="Arial" w:cs="Arial"/>
          <w:sz w:val="24"/>
          <w:szCs w:val="24"/>
        </w:rPr>
        <w:t>lucrarilor</w:t>
      </w:r>
      <w:r w:rsidRPr="008F1CF6">
        <w:rPr>
          <w:rFonts w:ascii="Arial" w:hAnsi="Arial" w:cs="Arial"/>
          <w:spacing w:val="1"/>
          <w:sz w:val="24"/>
          <w:szCs w:val="24"/>
        </w:rPr>
        <w:t xml:space="preserve"> </w:t>
      </w:r>
      <w:r w:rsidRPr="008F1CF6">
        <w:rPr>
          <w:rFonts w:ascii="Arial" w:hAnsi="Arial" w:cs="Arial"/>
          <w:sz w:val="24"/>
          <w:szCs w:val="24"/>
        </w:rPr>
        <w:t>si</w:t>
      </w:r>
      <w:r w:rsidRPr="008F1CF6">
        <w:rPr>
          <w:rFonts w:ascii="Arial" w:hAnsi="Arial" w:cs="Arial"/>
          <w:spacing w:val="2"/>
          <w:sz w:val="24"/>
          <w:szCs w:val="24"/>
        </w:rPr>
        <w:t xml:space="preserve"> </w:t>
      </w:r>
      <w:r w:rsidRPr="008F1CF6">
        <w:rPr>
          <w:rFonts w:ascii="Arial" w:hAnsi="Arial" w:cs="Arial"/>
          <w:sz w:val="24"/>
          <w:szCs w:val="24"/>
        </w:rPr>
        <w:t>retragerea</w:t>
      </w:r>
      <w:r w:rsidRPr="008F1CF6">
        <w:rPr>
          <w:rFonts w:ascii="Arial" w:hAnsi="Arial" w:cs="Arial"/>
          <w:spacing w:val="2"/>
          <w:sz w:val="24"/>
          <w:szCs w:val="24"/>
        </w:rPr>
        <w:t xml:space="preserve"> </w:t>
      </w:r>
      <w:r w:rsidRPr="008F1CF6">
        <w:rPr>
          <w:rFonts w:ascii="Arial" w:hAnsi="Arial" w:cs="Arial"/>
          <w:sz w:val="24"/>
          <w:szCs w:val="24"/>
        </w:rPr>
        <w:t>instalatiilor</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exploatare</w:t>
      </w:r>
      <w:r w:rsidRPr="008F1CF6">
        <w:rPr>
          <w:rFonts w:ascii="Arial" w:hAnsi="Arial" w:cs="Arial"/>
          <w:spacing w:val="2"/>
          <w:sz w:val="24"/>
          <w:szCs w:val="24"/>
        </w:rPr>
        <w:t xml:space="preserve"> </w:t>
      </w:r>
      <w:r w:rsidRPr="008F1CF6">
        <w:rPr>
          <w:rFonts w:ascii="Arial" w:hAnsi="Arial" w:cs="Arial"/>
          <w:sz w:val="24"/>
          <w:szCs w:val="24"/>
        </w:rPr>
        <w:t>si</w:t>
      </w:r>
      <w:r w:rsidRPr="008F1CF6">
        <w:rPr>
          <w:rFonts w:ascii="Arial" w:hAnsi="Arial" w:cs="Arial"/>
          <w:spacing w:val="2"/>
          <w:sz w:val="24"/>
          <w:szCs w:val="24"/>
        </w:rPr>
        <w:t xml:space="preserve"> </w:t>
      </w:r>
      <w:r w:rsidRPr="008F1CF6">
        <w:rPr>
          <w:rFonts w:ascii="Arial" w:hAnsi="Arial" w:cs="Arial"/>
          <w:sz w:val="24"/>
          <w:szCs w:val="24"/>
        </w:rPr>
        <w:t>transport,</w:t>
      </w:r>
      <w:r w:rsidRPr="008F1CF6">
        <w:rPr>
          <w:rFonts w:ascii="Arial" w:hAnsi="Arial" w:cs="Arial"/>
          <w:spacing w:val="1"/>
          <w:sz w:val="24"/>
          <w:szCs w:val="24"/>
        </w:rPr>
        <w:t xml:space="preserve"> </w:t>
      </w:r>
      <w:r w:rsidRPr="008F1CF6">
        <w:rPr>
          <w:rFonts w:ascii="Arial" w:hAnsi="Arial" w:cs="Arial"/>
          <w:sz w:val="24"/>
          <w:szCs w:val="24"/>
        </w:rPr>
        <w:t>in</w:t>
      </w:r>
      <w:r w:rsidRPr="008F1CF6">
        <w:rPr>
          <w:rFonts w:ascii="Arial" w:hAnsi="Arial" w:cs="Arial"/>
          <w:spacing w:val="-67"/>
          <w:sz w:val="24"/>
          <w:szCs w:val="24"/>
        </w:rPr>
        <w:t xml:space="preserve"> </w:t>
      </w:r>
      <w:r w:rsidRPr="008F1CF6">
        <w:rPr>
          <w:rFonts w:ascii="Arial" w:hAnsi="Arial" w:cs="Arial"/>
          <w:sz w:val="24"/>
          <w:szCs w:val="24"/>
        </w:rPr>
        <w:t>suprafata</w:t>
      </w:r>
      <w:r w:rsidRPr="008F1CF6">
        <w:rPr>
          <w:rFonts w:ascii="Arial" w:hAnsi="Arial" w:cs="Arial"/>
          <w:spacing w:val="-2"/>
          <w:sz w:val="24"/>
          <w:szCs w:val="24"/>
        </w:rPr>
        <w:t xml:space="preserve"> </w:t>
      </w:r>
      <w:r w:rsidRPr="008F1CF6">
        <w:rPr>
          <w:rFonts w:ascii="Arial" w:hAnsi="Arial" w:cs="Arial"/>
          <w:sz w:val="24"/>
          <w:szCs w:val="24"/>
        </w:rPr>
        <w:t>respectiva</w:t>
      </w:r>
      <w:r w:rsidRPr="008F1CF6">
        <w:rPr>
          <w:rFonts w:ascii="Arial" w:hAnsi="Arial" w:cs="Arial"/>
          <w:spacing w:val="-4"/>
          <w:sz w:val="24"/>
          <w:szCs w:val="24"/>
        </w:rPr>
        <w:t xml:space="preserve"> </w:t>
      </w:r>
      <w:r w:rsidRPr="008F1CF6">
        <w:rPr>
          <w:rFonts w:ascii="Arial" w:hAnsi="Arial" w:cs="Arial"/>
          <w:sz w:val="24"/>
          <w:szCs w:val="24"/>
        </w:rPr>
        <w:t>sa</w:t>
      </w:r>
      <w:r w:rsidRPr="008F1CF6">
        <w:rPr>
          <w:rFonts w:ascii="Arial" w:hAnsi="Arial" w:cs="Arial"/>
          <w:spacing w:val="-1"/>
          <w:sz w:val="24"/>
          <w:szCs w:val="24"/>
        </w:rPr>
        <w:t xml:space="preserve"> </w:t>
      </w:r>
      <w:r w:rsidRPr="008F1CF6">
        <w:rPr>
          <w:rFonts w:ascii="Arial" w:hAnsi="Arial" w:cs="Arial"/>
          <w:sz w:val="24"/>
          <w:szCs w:val="24"/>
        </w:rPr>
        <w:t>nu</w:t>
      </w:r>
      <w:r w:rsidRPr="008F1CF6">
        <w:rPr>
          <w:rFonts w:ascii="Arial" w:hAnsi="Arial" w:cs="Arial"/>
          <w:spacing w:val="-3"/>
          <w:sz w:val="24"/>
          <w:szCs w:val="24"/>
        </w:rPr>
        <w:t xml:space="preserve"> </w:t>
      </w:r>
      <w:r w:rsidRPr="008F1CF6">
        <w:rPr>
          <w:rFonts w:ascii="Arial" w:hAnsi="Arial" w:cs="Arial"/>
          <w:sz w:val="24"/>
          <w:szCs w:val="24"/>
        </w:rPr>
        <w:t>se</w:t>
      </w:r>
      <w:r w:rsidRPr="008F1CF6">
        <w:rPr>
          <w:rFonts w:ascii="Arial" w:hAnsi="Arial" w:cs="Arial"/>
          <w:spacing w:val="-1"/>
          <w:sz w:val="24"/>
          <w:szCs w:val="24"/>
        </w:rPr>
        <w:t xml:space="preserve"> </w:t>
      </w:r>
      <w:r w:rsidRPr="008F1CF6">
        <w:rPr>
          <w:rFonts w:ascii="Arial" w:hAnsi="Arial" w:cs="Arial"/>
          <w:sz w:val="24"/>
          <w:szCs w:val="24"/>
        </w:rPr>
        <w:t>mai intervina</w:t>
      </w:r>
      <w:r w:rsidRPr="008F1CF6">
        <w:rPr>
          <w:rFonts w:ascii="Arial" w:hAnsi="Arial" w:cs="Arial"/>
          <w:spacing w:val="-4"/>
          <w:sz w:val="24"/>
          <w:szCs w:val="24"/>
        </w:rPr>
        <w:t xml:space="preserve"> </w:t>
      </w:r>
      <w:r w:rsidRPr="008F1CF6">
        <w:rPr>
          <w:rFonts w:ascii="Arial" w:hAnsi="Arial" w:cs="Arial"/>
          <w:sz w:val="24"/>
          <w:szCs w:val="24"/>
        </w:rPr>
        <w:t>pana</w:t>
      </w:r>
      <w:r w:rsidRPr="008F1CF6">
        <w:rPr>
          <w:rFonts w:ascii="Arial" w:hAnsi="Arial" w:cs="Arial"/>
          <w:spacing w:val="-1"/>
          <w:sz w:val="24"/>
          <w:szCs w:val="24"/>
        </w:rPr>
        <w:t xml:space="preserve"> </w:t>
      </w:r>
      <w:r w:rsidRPr="008F1CF6">
        <w:rPr>
          <w:rFonts w:ascii="Arial" w:hAnsi="Arial" w:cs="Arial"/>
          <w:sz w:val="24"/>
          <w:szCs w:val="24"/>
        </w:rPr>
        <w:t>la</w:t>
      </w:r>
      <w:r w:rsidRPr="008F1CF6">
        <w:rPr>
          <w:rFonts w:ascii="Arial" w:hAnsi="Arial" w:cs="Arial"/>
          <w:spacing w:val="-3"/>
          <w:sz w:val="24"/>
          <w:szCs w:val="24"/>
        </w:rPr>
        <w:t xml:space="preserve"> </w:t>
      </w:r>
      <w:r w:rsidRPr="008F1CF6">
        <w:rPr>
          <w:rFonts w:ascii="Arial" w:hAnsi="Arial" w:cs="Arial"/>
          <w:sz w:val="24"/>
          <w:szCs w:val="24"/>
        </w:rPr>
        <w:t>sfarsitul aplicarii SEA</w:t>
      </w:r>
      <w:r w:rsidRPr="008F1CF6">
        <w:rPr>
          <w:rFonts w:ascii="Arial" w:hAnsi="Arial" w:cs="Arial"/>
          <w:spacing w:val="-2"/>
          <w:sz w:val="24"/>
          <w:szCs w:val="24"/>
        </w:rPr>
        <w:t xml:space="preserve"> </w:t>
      </w:r>
      <w:r w:rsidRPr="008F1CF6">
        <w:rPr>
          <w:rFonts w:ascii="Arial" w:hAnsi="Arial" w:cs="Arial"/>
          <w:sz w:val="24"/>
          <w:szCs w:val="24"/>
        </w:rPr>
        <w:t>(10 ani);</w:t>
      </w:r>
    </w:p>
    <w:p w14:paraId="244BA77C" w14:textId="77777777" w:rsidR="00EB3847" w:rsidRPr="008F1CF6" w:rsidRDefault="00EB3847">
      <w:pPr>
        <w:pStyle w:val="Listparagraf"/>
        <w:numPr>
          <w:ilvl w:val="0"/>
          <w:numId w:val="30"/>
        </w:numPr>
        <w:tabs>
          <w:tab w:val="left" w:pos="1294"/>
          <w:tab w:val="left" w:pos="1295"/>
        </w:tabs>
        <w:ind w:left="0" w:right="-286" w:firstLine="851"/>
        <w:jc w:val="both"/>
        <w:rPr>
          <w:rFonts w:ascii="Arial" w:hAnsi="Arial" w:cs="Arial"/>
          <w:sz w:val="24"/>
          <w:szCs w:val="24"/>
        </w:rPr>
      </w:pPr>
      <w:r w:rsidRPr="008F1CF6">
        <w:rPr>
          <w:rFonts w:ascii="Arial" w:hAnsi="Arial" w:cs="Arial"/>
          <w:sz w:val="24"/>
          <w:szCs w:val="24"/>
        </w:rPr>
        <w:t>aplicarea investitiilor si realizarea retelei de transport numai pentru segmentul</w:t>
      </w:r>
      <w:r w:rsidRPr="008F1CF6">
        <w:rPr>
          <w:rFonts w:ascii="Arial" w:hAnsi="Arial" w:cs="Arial"/>
          <w:spacing w:val="-67"/>
          <w:sz w:val="24"/>
          <w:szCs w:val="24"/>
        </w:rPr>
        <w:t xml:space="preserve">   </w:t>
      </w:r>
      <w:r w:rsidRPr="008F1CF6">
        <w:rPr>
          <w:rFonts w:ascii="Arial" w:hAnsi="Arial" w:cs="Arial"/>
          <w:spacing w:val="-67"/>
          <w:sz w:val="24"/>
          <w:szCs w:val="24"/>
        </w:rPr>
        <w:tab/>
      </w:r>
      <w:r w:rsidRPr="008F1CF6">
        <w:rPr>
          <w:rFonts w:ascii="Arial" w:hAnsi="Arial" w:cs="Arial"/>
          <w:sz w:val="24"/>
          <w:szCs w:val="24"/>
        </w:rPr>
        <w:t>deservit din</w:t>
      </w:r>
      <w:r w:rsidRPr="008F1CF6">
        <w:rPr>
          <w:rFonts w:ascii="Arial" w:hAnsi="Arial" w:cs="Arial"/>
          <w:spacing w:val="-3"/>
          <w:sz w:val="24"/>
          <w:szCs w:val="24"/>
        </w:rPr>
        <w:t xml:space="preserve"> </w:t>
      </w:r>
      <w:r w:rsidRPr="008F1CF6">
        <w:rPr>
          <w:rFonts w:ascii="Arial" w:hAnsi="Arial" w:cs="Arial"/>
          <w:sz w:val="24"/>
          <w:szCs w:val="24"/>
        </w:rPr>
        <w:t>intreaga suprafata amenajata;</w:t>
      </w:r>
    </w:p>
    <w:p w14:paraId="0564FF84" w14:textId="77777777" w:rsidR="00EB3847" w:rsidRPr="008F1CF6" w:rsidRDefault="00EB3847">
      <w:pPr>
        <w:pStyle w:val="Listparagraf"/>
        <w:numPr>
          <w:ilvl w:val="0"/>
          <w:numId w:val="30"/>
        </w:numPr>
        <w:tabs>
          <w:tab w:val="left" w:pos="1294"/>
          <w:tab w:val="left" w:pos="1295"/>
        </w:tabs>
        <w:ind w:left="0" w:right="-286" w:firstLine="851"/>
        <w:jc w:val="both"/>
        <w:rPr>
          <w:rFonts w:ascii="Arial" w:hAnsi="Arial" w:cs="Arial"/>
          <w:sz w:val="24"/>
          <w:szCs w:val="24"/>
        </w:rPr>
      </w:pPr>
      <w:r w:rsidRPr="008F1CF6">
        <w:rPr>
          <w:rFonts w:ascii="Arial" w:hAnsi="Arial" w:cs="Arial"/>
          <w:sz w:val="24"/>
          <w:szCs w:val="24"/>
        </w:rPr>
        <w:t>aplicarea masurilor de protectie impotriva fenomenelor biotice si abiotice ce pot</w:t>
      </w:r>
      <w:r w:rsidRPr="008F1CF6">
        <w:rPr>
          <w:rFonts w:ascii="Arial" w:hAnsi="Arial" w:cs="Arial"/>
          <w:spacing w:val="-67"/>
          <w:sz w:val="24"/>
          <w:szCs w:val="24"/>
        </w:rPr>
        <w:t xml:space="preserve"> </w:t>
      </w:r>
      <w:r w:rsidRPr="008F1CF6">
        <w:rPr>
          <w:rFonts w:ascii="Arial" w:hAnsi="Arial" w:cs="Arial"/>
          <w:sz w:val="24"/>
          <w:szCs w:val="24"/>
        </w:rPr>
        <w:t>declansa</w:t>
      </w:r>
      <w:r w:rsidRPr="008F1CF6">
        <w:rPr>
          <w:rFonts w:ascii="Arial" w:hAnsi="Arial" w:cs="Arial"/>
          <w:spacing w:val="-5"/>
          <w:sz w:val="24"/>
          <w:szCs w:val="24"/>
        </w:rPr>
        <w:t xml:space="preserve"> </w:t>
      </w:r>
      <w:r w:rsidRPr="008F1CF6">
        <w:rPr>
          <w:rFonts w:ascii="Arial" w:hAnsi="Arial" w:cs="Arial"/>
          <w:sz w:val="24"/>
          <w:szCs w:val="24"/>
        </w:rPr>
        <w:t>procese</w:t>
      </w:r>
      <w:r w:rsidRPr="008F1CF6">
        <w:rPr>
          <w:rFonts w:ascii="Arial" w:hAnsi="Arial" w:cs="Arial"/>
          <w:spacing w:val="-2"/>
          <w:sz w:val="24"/>
          <w:szCs w:val="24"/>
        </w:rPr>
        <w:t xml:space="preserve"> </w:t>
      </w:r>
      <w:r w:rsidRPr="008F1CF6">
        <w:rPr>
          <w:rFonts w:ascii="Arial" w:hAnsi="Arial" w:cs="Arial"/>
          <w:sz w:val="24"/>
          <w:szCs w:val="24"/>
        </w:rPr>
        <w:t>ireversibile</w:t>
      </w:r>
      <w:r w:rsidRPr="008F1CF6">
        <w:rPr>
          <w:rFonts w:ascii="Arial" w:hAnsi="Arial" w:cs="Arial"/>
          <w:spacing w:val="-1"/>
          <w:sz w:val="24"/>
          <w:szCs w:val="24"/>
        </w:rPr>
        <w:t xml:space="preserve"> </w:t>
      </w:r>
      <w:r w:rsidRPr="008F1CF6">
        <w:rPr>
          <w:rFonts w:ascii="Arial" w:hAnsi="Arial" w:cs="Arial"/>
          <w:sz w:val="24"/>
          <w:szCs w:val="24"/>
        </w:rPr>
        <w:t>numai</w:t>
      </w:r>
      <w:r w:rsidRPr="008F1CF6">
        <w:rPr>
          <w:rFonts w:ascii="Arial" w:hAnsi="Arial" w:cs="Arial"/>
          <w:spacing w:val="-1"/>
          <w:sz w:val="24"/>
          <w:szCs w:val="24"/>
        </w:rPr>
        <w:t xml:space="preserve"> </w:t>
      </w:r>
      <w:r w:rsidRPr="008F1CF6">
        <w:rPr>
          <w:rFonts w:ascii="Arial" w:hAnsi="Arial" w:cs="Arial"/>
          <w:sz w:val="24"/>
          <w:szCs w:val="24"/>
        </w:rPr>
        <w:t>secvential</w:t>
      </w:r>
      <w:r w:rsidRPr="008F1CF6">
        <w:rPr>
          <w:rFonts w:ascii="Arial" w:hAnsi="Arial" w:cs="Arial"/>
          <w:spacing w:val="-1"/>
          <w:sz w:val="24"/>
          <w:szCs w:val="24"/>
        </w:rPr>
        <w:t xml:space="preserve"> </w:t>
      </w:r>
      <w:r w:rsidRPr="008F1CF6">
        <w:rPr>
          <w:rFonts w:ascii="Arial" w:hAnsi="Arial" w:cs="Arial"/>
          <w:sz w:val="24"/>
          <w:szCs w:val="24"/>
        </w:rPr>
        <w:t>pentru zona</w:t>
      </w:r>
      <w:r w:rsidRPr="008F1CF6">
        <w:rPr>
          <w:rFonts w:ascii="Arial" w:hAnsi="Arial" w:cs="Arial"/>
          <w:spacing w:val="-5"/>
          <w:sz w:val="24"/>
          <w:szCs w:val="24"/>
        </w:rPr>
        <w:t xml:space="preserve"> </w:t>
      </w:r>
      <w:r w:rsidRPr="008F1CF6">
        <w:rPr>
          <w:rFonts w:ascii="Arial" w:hAnsi="Arial" w:cs="Arial"/>
          <w:sz w:val="24"/>
          <w:szCs w:val="24"/>
        </w:rPr>
        <w:t>sau</w:t>
      </w:r>
      <w:r w:rsidRPr="008F1CF6">
        <w:rPr>
          <w:rFonts w:ascii="Arial" w:hAnsi="Arial" w:cs="Arial"/>
          <w:spacing w:val="-1"/>
          <w:sz w:val="24"/>
          <w:szCs w:val="24"/>
        </w:rPr>
        <w:t xml:space="preserve"> </w:t>
      </w:r>
      <w:r w:rsidRPr="008F1CF6">
        <w:rPr>
          <w:rFonts w:ascii="Arial" w:hAnsi="Arial" w:cs="Arial"/>
          <w:sz w:val="24"/>
          <w:szCs w:val="24"/>
        </w:rPr>
        <w:t>suprafetele</w:t>
      </w:r>
      <w:r w:rsidRPr="008F1CF6">
        <w:rPr>
          <w:rFonts w:ascii="Arial" w:hAnsi="Arial" w:cs="Arial"/>
          <w:spacing w:val="-1"/>
          <w:sz w:val="24"/>
          <w:szCs w:val="24"/>
        </w:rPr>
        <w:t xml:space="preserve"> </w:t>
      </w:r>
      <w:r w:rsidRPr="008F1CF6">
        <w:rPr>
          <w:rFonts w:ascii="Arial" w:hAnsi="Arial" w:cs="Arial"/>
          <w:sz w:val="24"/>
          <w:szCs w:val="24"/>
        </w:rPr>
        <w:t>in</w:t>
      </w:r>
      <w:r w:rsidRPr="008F1CF6">
        <w:rPr>
          <w:rFonts w:ascii="Arial" w:hAnsi="Arial" w:cs="Arial"/>
          <w:spacing w:val="-1"/>
          <w:sz w:val="24"/>
          <w:szCs w:val="24"/>
        </w:rPr>
        <w:t xml:space="preserve"> </w:t>
      </w:r>
      <w:r w:rsidRPr="008F1CF6">
        <w:rPr>
          <w:rFonts w:ascii="Arial" w:hAnsi="Arial" w:cs="Arial"/>
          <w:sz w:val="24"/>
          <w:szCs w:val="24"/>
        </w:rPr>
        <w:t>lucru.</w:t>
      </w:r>
    </w:p>
    <w:p w14:paraId="0EAB18AA" w14:textId="77777777" w:rsidR="00EB3847" w:rsidRPr="008F1CF6" w:rsidRDefault="00EB3847" w:rsidP="00EB3847">
      <w:pPr>
        <w:pStyle w:val="Titlu1"/>
        <w:tabs>
          <w:tab w:val="left" w:pos="4752"/>
        </w:tabs>
        <w:spacing w:before="241"/>
        <w:ind w:left="851" w:right="-286"/>
        <w:rPr>
          <w:sz w:val="24"/>
          <w:szCs w:val="24"/>
        </w:rPr>
      </w:pPr>
      <w:bookmarkStart w:id="54" w:name="_bookmark152"/>
      <w:bookmarkEnd w:id="54"/>
      <w:r w:rsidRPr="008F1CF6">
        <w:rPr>
          <w:sz w:val="24"/>
          <w:szCs w:val="24"/>
          <w:u w:val="thick"/>
        </w:rPr>
        <w:t>Alternativa</w:t>
      </w:r>
      <w:r w:rsidRPr="008F1CF6">
        <w:rPr>
          <w:spacing w:val="-7"/>
          <w:sz w:val="24"/>
          <w:szCs w:val="24"/>
          <w:u w:val="thick"/>
        </w:rPr>
        <w:t xml:space="preserve"> </w:t>
      </w:r>
      <w:r w:rsidRPr="008F1CF6">
        <w:rPr>
          <w:sz w:val="24"/>
          <w:szCs w:val="24"/>
          <w:u w:val="thick"/>
        </w:rPr>
        <w:t>3</w:t>
      </w:r>
    </w:p>
    <w:p w14:paraId="54DDDD97" w14:textId="77777777" w:rsidR="00EB3847" w:rsidRPr="008F1CF6" w:rsidRDefault="00EB3847" w:rsidP="00EB3847">
      <w:pPr>
        <w:pStyle w:val="Corptext"/>
        <w:spacing w:before="6"/>
        <w:ind w:right="-286" w:firstLine="851"/>
        <w:rPr>
          <w:rFonts w:ascii="Arial" w:hAnsi="Arial" w:cs="Arial"/>
          <w:b/>
          <w:sz w:val="24"/>
          <w:szCs w:val="24"/>
        </w:rPr>
      </w:pPr>
    </w:p>
    <w:p w14:paraId="5E8ACDA9" w14:textId="77777777" w:rsidR="00EB3847" w:rsidRPr="008F1CF6" w:rsidRDefault="00EB3847" w:rsidP="00EB3847">
      <w:pPr>
        <w:pStyle w:val="Corptext"/>
        <w:spacing w:before="89"/>
        <w:ind w:right="-286" w:firstLine="851"/>
        <w:jc w:val="both"/>
        <w:rPr>
          <w:rFonts w:ascii="Arial" w:hAnsi="Arial" w:cs="Arial"/>
          <w:sz w:val="24"/>
          <w:szCs w:val="24"/>
        </w:rPr>
      </w:pPr>
      <w:r w:rsidRPr="008F1CF6">
        <w:rPr>
          <w:rFonts w:ascii="Arial" w:hAnsi="Arial" w:cs="Arial"/>
          <w:sz w:val="24"/>
          <w:szCs w:val="24"/>
        </w:rPr>
        <w:t>Alternativa</w:t>
      </w:r>
      <w:r w:rsidRPr="008F1CF6">
        <w:rPr>
          <w:rFonts w:ascii="Arial" w:hAnsi="Arial" w:cs="Arial"/>
          <w:spacing w:val="2"/>
          <w:sz w:val="24"/>
          <w:szCs w:val="24"/>
        </w:rPr>
        <w:t xml:space="preserve"> </w:t>
      </w:r>
      <w:r w:rsidRPr="008F1CF6">
        <w:rPr>
          <w:rFonts w:ascii="Arial" w:hAnsi="Arial" w:cs="Arial"/>
          <w:sz w:val="24"/>
          <w:szCs w:val="24"/>
        </w:rPr>
        <w:t>3</w:t>
      </w:r>
      <w:r w:rsidRPr="008F1CF6">
        <w:rPr>
          <w:rFonts w:ascii="Arial" w:hAnsi="Arial" w:cs="Arial"/>
          <w:spacing w:val="5"/>
          <w:sz w:val="24"/>
          <w:szCs w:val="24"/>
        </w:rPr>
        <w:t xml:space="preserve"> </w:t>
      </w:r>
      <w:r w:rsidRPr="008F1CF6">
        <w:rPr>
          <w:rFonts w:ascii="Arial" w:hAnsi="Arial" w:cs="Arial"/>
          <w:sz w:val="24"/>
          <w:szCs w:val="24"/>
        </w:rPr>
        <w:t>a</w:t>
      </w:r>
      <w:r w:rsidRPr="008F1CF6">
        <w:rPr>
          <w:rFonts w:ascii="Arial" w:hAnsi="Arial" w:cs="Arial"/>
          <w:spacing w:val="4"/>
          <w:sz w:val="24"/>
          <w:szCs w:val="24"/>
        </w:rPr>
        <w:t xml:space="preserve"> </w:t>
      </w:r>
      <w:r w:rsidRPr="008F1CF6">
        <w:rPr>
          <w:rFonts w:ascii="Arial" w:hAnsi="Arial" w:cs="Arial"/>
          <w:sz w:val="24"/>
          <w:szCs w:val="24"/>
        </w:rPr>
        <w:t>fost</w:t>
      </w:r>
      <w:r w:rsidRPr="008F1CF6">
        <w:rPr>
          <w:rFonts w:ascii="Arial" w:hAnsi="Arial" w:cs="Arial"/>
          <w:spacing w:val="5"/>
          <w:sz w:val="24"/>
          <w:szCs w:val="24"/>
        </w:rPr>
        <w:t xml:space="preserve"> </w:t>
      </w:r>
      <w:r w:rsidRPr="008F1CF6">
        <w:rPr>
          <w:rFonts w:ascii="Arial" w:hAnsi="Arial" w:cs="Arial"/>
          <w:sz w:val="24"/>
          <w:szCs w:val="24"/>
        </w:rPr>
        <w:t>elaborata,</w:t>
      </w:r>
      <w:r w:rsidRPr="008F1CF6">
        <w:rPr>
          <w:rFonts w:ascii="Arial" w:hAnsi="Arial" w:cs="Arial"/>
          <w:spacing w:val="4"/>
          <w:sz w:val="24"/>
          <w:szCs w:val="24"/>
        </w:rPr>
        <w:t xml:space="preserve"> </w:t>
      </w:r>
      <w:r w:rsidRPr="008F1CF6">
        <w:rPr>
          <w:rFonts w:ascii="Arial" w:hAnsi="Arial" w:cs="Arial"/>
          <w:sz w:val="24"/>
          <w:szCs w:val="24"/>
        </w:rPr>
        <w:t>ca</w:t>
      </w:r>
      <w:r w:rsidRPr="008F1CF6">
        <w:rPr>
          <w:rFonts w:ascii="Arial" w:hAnsi="Arial" w:cs="Arial"/>
          <w:spacing w:val="4"/>
          <w:sz w:val="24"/>
          <w:szCs w:val="24"/>
        </w:rPr>
        <w:t xml:space="preserve"> </w:t>
      </w:r>
      <w:r w:rsidRPr="008F1CF6">
        <w:rPr>
          <w:rFonts w:ascii="Arial" w:hAnsi="Arial" w:cs="Arial"/>
          <w:sz w:val="24"/>
          <w:szCs w:val="24"/>
        </w:rPr>
        <w:t>si</w:t>
      </w:r>
      <w:r w:rsidRPr="008F1CF6">
        <w:rPr>
          <w:rFonts w:ascii="Arial" w:hAnsi="Arial" w:cs="Arial"/>
          <w:spacing w:val="5"/>
          <w:sz w:val="24"/>
          <w:szCs w:val="24"/>
        </w:rPr>
        <w:t xml:space="preserve"> </w:t>
      </w:r>
      <w:r w:rsidRPr="008F1CF6">
        <w:rPr>
          <w:rFonts w:ascii="Arial" w:hAnsi="Arial" w:cs="Arial"/>
          <w:sz w:val="24"/>
          <w:szCs w:val="24"/>
        </w:rPr>
        <w:t>alternativa</w:t>
      </w:r>
      <w:r w:rsidRPr="008F1CF6">
        <w:rPr>
          <w:rFonts w:ascii="Arial" w:hAnsi="Arial" w:cs="Arial"/>
          <w:spacing w:val="3"/>
          <w:sz w:val="24"/>
          <w:szCs w:val="24"/>
        </w:rPr>
        <w:t xml:space="preserve"> </w:t>
      </w:r>
      <w:r w:rsidRPr="008F1CF6">
        <w:rPr>
          <w:rFonts w:ascii="Arial" w:hAnsi="Arial" w:cs="Arial"/>
          <w:sz w:val="24"/>
          <w:szCs w:val="24"/>
        </w:rPr>
        <w:t>2,</w:t>
      </w:r>
      <w:r w:rsidRPr="008F1CF6">
        <w:rPr>
          <w:rFonts w:ascii="Arial" w:hAnsi="Arial" w:cs="Arial"/>
          <w:spacing w:val="3"/>
          <w:sz w:val="24"/>
          <w:szCs w:val="24"/>
        </w:rPr>
        <w:t xml:space="preserve"> </w:t>
      </w:r>
      <w:r w:rsidRPr="008F1CF6">
        <w:rPr>
          <w:rFonts w:ascii="Arial" w:hAnsi="Arial" w:cs="Arial"/>
          <w:sz w:val="24"/>
          <w:szCs w:val="24"/>
        </w:rPr>
        <w:t>in</w:t>
      </w:r>
      <w:r w:rsidRPr="008F1CF6">
        <w:rPr>
          <w:rFonts w:ascii="Arial" w:hAnsi="Arial" w:cs="Arial"/>
          <w:spacing w:val="5"/>
          <w:sz w:val="24"/>
          <w:szCs w:val="24"/>
        </w:rPr>
        <w:t xml:space="preserve"> </w:t>
      </w:r>
      <w:r w:rsidRPr="008F1CF6">
        <w:rPr>
          <w:rFonts w:ascii="Arial" w:hAnsi="Arial" w:cs="Arial"/>
          <w:sz w:val="24"/>
          <w:szCs w:val="24"/>
        </w:rPr>
        <w:t>cursul</w:t>
      </w:r>
      <w:r w:rsidRPr="008F1CF6">
        <w:rPr>
          <w:rFonts w:ascii="Arial" w:hAnsi="Arial" w:cs="Arial"/>
          <w:spacing w:val="3"/>
          <w:sz w:val="24"/>
          <w:szCs w:val="24"/>
        </w:rPr>
        <w:t xml:space="preserve"> </w:t>
      </w:r>
      <w:r w:rsidRPr="008F1CF6">
        <w:rPr>
          <w:rFonts w:ascii="Arial" w:hAnsi="Arial" w:cs="Arial"/>
          <w:sz w:val="24"/>
          <w:szCs w:val="24"/>
        </w:rPr>
        <w:t>procesului</w:t>
      </w:r>
      <w:r w:rsidRPr="008F1CF6">
        <w:rPr>
          <w:rFonts w:ascii="Arial" w:hAnsi="Arial" w:cs="Arial"/>
          <w:spacing w:val="5"/>
          <w:sz w:val="24"/>
          <w:szCs w:val="24"/>
        </w:rPr>
        <w:t xml:space="preserve"> </w:t>
      </w:r>
      <w:r w:rsidRPr="008F1CF6">
        <w:rPr>
          <w:rFonts w:ascii="Arial" w:hAnsi="Arial" w:cs="Arial"/>
          <w:sz w:val="24"/>
          <w:szCs w:val="24"/>
        </w:rPr>
        <w:t>de</w:t>
      </w:r>
      <w:r w:rsidRPr="008F1CF6">
        <w:rPr>
          <w:rFonts w:ascii="Arial" w:hAnsi="Arial" w:cs="Arial"/>
          <w:spacing w:val="4"/>
          <w:sz w:val="24"/>
          <w:szCs w:val="24"/>
        </w:rPr>
        <w:t xml:space="preserve"> </w:t>
      </w:r>
      <w:r w:rsidRPr="008F1CF6">
        <w:rPr>
          <w:rFonts w:ascii="Arial" w:hAnsi="Arial" w:cs="Arial"/>
          <w:sz w:val="24"/>
          <w:szCs w:val="24"/>
        </w:rPr>
        <w:t>evaluare</w:t>
      </w:r>
      <w:r w:rsidRPr="008F1CF6">
        <w:rPr>
          <w:rFonts w:ascii="Arial" w:hAnsi="Arial" w:cs="Arial"/>
          <w:spacing w:val="3"/>
          <w:sz w:val="24"/>
          <w:szCs w:val="24"/>
        </w:rPr>
        <w:t xml:space="preserve"> </w:t>
      </w:r>
      <w:r w:rsidRPr="008F1CF6">
        <w:rPr>
          <w:rFonts w:ascii="Arial" w:hAnsi="Arial" w:cs="Arial"/>
          <w:sz w:val="24"/>
          <w:szCs w:val="24"/>
        </w:rPr>
        <w:t>de</w:t>
      </w:r>
      <w:r w:rsidRPr="008F1CF6">
        <w:rPr>
          <w:rFonts w:ascii="Arial" w:hAnsi="Arial" w:cs="Arial"/>
          <w:spacing w:val="-67"/>
          <w:sz w:val="24"/>
          <w:szCs w:val="24"/>
        </w:rPr>
        <w:t xml:space="preserve"> </w:t>
      </w:r>
      <w:r w:rsidRPr="008F1CF6">
        <w:rPr>
          <w:rFonts w:ascii="Arial" w:hAnsi="Arial" w:cs="Arial"/>
          <w:spacing w:val="-67"/>
          <w:sz w:val="24"/>
          <w:szCs w:val="24"/>
        </w:rPr>
        <w:tab/>
      </w:r>
      <w:r w:rsidRPr="008F1CF6">
        <w:rPr>
          <w:rFonts w:ascii="Arial" w:hAnsi="Arial" w:cs="Arial"/>
          <w:sz w:val="24"/>
          <w:szCs w:val="24"/>
        </w:rPr>
        <w:t>mediu.</w:t>
      </w:r>
      <w:r w:rsidRPr="008F1CF6">
        <w:rPr>
          <w:rFonts w:ascii="Arial" w:hAnsi="Arial" w:cs="Arial"/>
          <w:spacing w:val="-2"/>
          <w:sz w:val="24"/>
          <w:szCs w:val="24"/>
        </w:rPr>
        <w:t xml:space="preserve"> </w:t>
      </w:r>
      <w:r w:rsidRPr="008F1CF6">
        <w:rPr>
          <w:rFonts w:ascii="Arial" w:hAnsi="Arial" w:cs="Arial"/>
          <w:sz w:val="24"/>
          <w:szCs w:val="24"/>
        </w:rPr>
        <w:t>Pentru</w:t>
      </w:r>
      <w:r w:rsidRPr="008F1CF6">
        <w:rPr>
          <w:rFonts w:ascii="Arial" w:hAnsi="Arial" w:cs="Arial"/>
          <w:spacing w:val="1"/>
          <w:sz w:val="24"/>
          <w:szCs w:val="24"/>
        </w:rPr>
        <w:t xml:space="preserve"> </w:t>
      </w:r>
      <w:r w:rsidRPr="008F1CF6">
        <w:rPr>
          <w:rFonts w:ascii="Arial" w:hAnsi="Arial" w:cs="Arial"/>
          <w:sz w:val="24"/>
          <w:szCs w:val="24"/>
        </w:rPr>
        <w:t>aceasta</w:t>
      </w:r>
      <w:r w:rsidRPr="008F1CF6">
        <w:rPr>
          <w:rFonts w:ascii="Arial" w:hAnsi="Arial" w:cs="Arial"/>
          <w:spacing w:val="-4"/>
          <w:sz w:val="24"/>
          <w:szCs w:val="24"/>
        </w:rPr>
        <w:t xml:space="preserve"> </w:t>
      </w:r>
      <w:r w:rsidRPr="008F1CF6">
        <w:rPr>
          <w:rFonts w:ascii="Arial" w:hAnsi="Arial" w:cs="Arial"/>
          <w:sz w:val="24"/>
          <w:szCs w:val="24"/>
        </w:rPr>
        <w:t>alternativa</w:t>
      </w:r>
      <w:r w:rsidRPr="008F1CF6">
        <w:rPr>
          <w:rFonts w:ascii="Arial" w:hAnsi="Arial" w:cs="Arial"/>
          <w:spacing w:val="-3"/>
          <w:sz w:val="24"/>
          <w:szCs w:val="24"/>
        </w:rPr>
        <w:t xml:space="preserve"> </w:t>
      </w:r>
      <w:r w:rsidRPr="008F1CF6">
        <w:rPr>
          <w:rFonts w:ascii="Arial" w:hAnsi="Arial" w:cs="Arial"/>
          <w:sz w:val="24"/>
          <w:szCs w:val="24"/>
        </w:rPr>
        <w:t>au</w:t>
      </w:r>
      <w:r w:rsidRPr="008F1CF6">
        <w:rPr>
          <w:rFonts w:ascii="Arial" w:hAnsi="Arial" w:cs="Arial"/>
          <w:spacing w:val="1"/>
          <w:sz w:val="24"/>
          <w:szCs w:val="24"/>
        </w:rPr>
        <w:t xml:space="preserve"> </w:t>
      </w:r>
      <w:r w:rsidRPr="008F1CF6">
        <w:rPr>
          <w:rFonts w:ascii="Arial" w:hAnsi="Arial" w:cs="Arial"/>
          <w:sz w:val="24"/>
          <w:szCs w:val="24"/>
        </w:rPr>
        <w:t>fost</w:t>
      </w:r>
      <w:r w:rsidRPr="008F1CF6">
        <w:rPr>
          <w:rFonts w:ascii="Arial" w:hAnsi="Arial" w:cs="Arial"/>
          <w:spacing w:val="-4"/>
          <w:sz w:val="24"/>
          <w:szCs w:val="24"/>
        </w:rPr>
        <w:t xml:space="preserve"> </w:t>
      </w:r>
      <w:r w:rsidRPr="008F1CF6">
        <w:rPr>
          <w:rFonts w:ascii="Arial" w:hAnsi="Arial" w:cs="Arial"/>
          <w:sz w:val="24"/>
          <w:szCs w:val="24"/>
        </w:rPr>
        <w:t>prevazute urmatoare:</w:t>
      </w:r>
    </w:p>
    <w:p w14:paraId="0E00A424" w14:textId="77777777" w:rsidR="00EB3847" w:rsidRPr="008F1CF6" w:rsidRDefault="00EB3847">
      <w:pPr>
        <w:pStyle w:val="Listparagraf"/>
        <w:numPr>
          <w:ilvl w:val="0"/>
          <w:numId w:val="30"/>
        </w:numPr>
        <w:tabs>
          <w:tab w:val="left" w:pos="1294"/>
          <w:tab w:val="left" w:pos="1295"/>
        </w:tabs>
        <w:spacing w:before="2"/>
        <w:ind w:left="0" w:right="-286" w:firstLine="851"/>
        <w:jc w:val="both"/>
        <w:rPr>
          <w:rFonts w:ascii="Arial" w:hAnsi="Arial" w:cs="Arial"/>
          <w:sz w:val="24"/>
          <w:szCs w:val="24"/>
        </w:rPr>
      </w:pPr>
      <w:r w:rsidRPr="008F1CF6">
        <w:rPr>
          <w:rFonts w:ascii="Arial" w:hAnsi="Arial" w:cs="Arial"/>
          <w:sz w:val="24"/>
          <w:szCs w:val="24"/>
        </w:rPr>
        <w:t>realizarea intregului pachet de actiuni prevazute in SEA, dar cu evitarea zonei</w:t>
      </w:r>
      <w:r w:rsidRPr="008F1CF6">
        <w:rPr>
          <w:rFonts w:ascii="Arial" w:hAnsi="Arial" w:cs="Arial"/>
          <w:spacing w:val="1"/>
          <w:sz w:val="24"/>
          <w:szCs w:val="24"/>
        </w:rPr>
        <w:t xml:space="preserve"> </w:t>
      </w:r>
      <w:r w:rsidRPr="008F1CF6">
        <w:rPr>
          <w:rFonts w:ascii="Arial" w:hAnsi="Arial" w:cs="Arial"/>
          <w:sz w:val="24"/>
          <w:szCs w:val="24"/>
        </w:rPr>
        <w:t>incluse</w:t>
      </w:r>
      <w:r w:rsidRPr="008F1CF6">
        <w:rPr>
          <w:rFonts w:ascii="Arial" w:hAnsi="Arial" w:cs="Arial"/>
          <w:spacing w:val="1"/>
          <w:sz w:val="24"/>
          <w:szCs w:val="24"/>
        </w:rPr>
        <w:t xml:space="preserve"> </w:t>
      </w:r>
      <w:r w:rsidRPr="008F1CF6">
        <w:rPr>
          <w:rFonts w:ascii="Arial" w:hAnsi="Arial" w:cs="Arial"/>
          <w:sz w:val="24"/>
          <w:szCs w:val="24"/>
        </w:rPr>
        <w:t>in</w:t>
      </w:r>
      <w:r w:rsidRPr="008F1CF6">
        <w:rPr>
          <w:rFonts w:ascii="Arial" w:hAnsi="Arial" w:cs="Arial"/>
          <w:spacing w:val="1"/>
          <w:sz w:val="24"/>
          <w:szCs w:val="24"/>
        </w:rPr>
        <w:t xml:space="preserve"> </w:t>
      </w:r>
      <w:r w:rsidRPr="008F1CF6">
        <w:rPr>
          <w:rFonts w:ascii="Arial" w:hAnsi="Arial" w:cs="Arial"/>
          <w:sz w:val="24"/>
          <w:szCs w:val="24"/>
        </w:rPr>
        <w:t>Siturile</w:t>
      </w:r>
      <w:r w:rsidRPr="008F1CF6">
        <w:rPr>
          <w:rFonts w:ascii="Arial" w:hAnsi="Arial" w:cs="Arial"/>
          <w:spacing w:val="1"/>
          <w:sz w:val="24"/>
          <w:szCs w:val="24"/>
        </w:rPr>
        <w:t xml:space="preserve"> </w:t>
      </w:r>
      <w:r w:rsidRPr="008F1CF6">
        <w:rPr>
          <w:rFonts w:ascii="Arial" w:hAnsi="Arial" w:cs="Arial"/>
          <w:b/>
          <w:lang w:val="hu-HU"/>
        </w:rPr>
        <w:t>ROSAC0227 Sighișoara – Târnava Mare și ROSPA0099 Podișul Hârtibaciului</w:t>
      </w:r>
      <w:r w:rsidRPr="008F1CF6">
        <w:rPr>
          <w:rFonts w:ascii="Arial" w:hAnsi="Arial" w:cs="Arial"/>
          <w:sz w:val="24"/>
          <w:szCs w:val="24"/>
        </w:rPr>
        <w:t>,</w:t>
      </w:r>
      <w:r w:rsidRPr="008F1CF6">
        <w:rPr>
          <w:rFonts w:ascii="Arial" w:hAnsi="Arial" w:cs="Arial"/>
          <w:spacing w:val="18"/>
          <w:sz w:val="24"/>
          <w:szCs w:val="24"/>
        </w:rPr>
        <w:t xml:space="preserve"> </w:t>
      </w:r>
      <w:r w:rsidRPr="008F1CF6">
        <w:rPr>
          <w:rFonts w:ascii="Arial" w:hAnsi="Arial" w:cs="Arial"/>
          <w:sz w:val="24"/>
          <w:szCs w:val="24"/>
        </w:rPr>
        <w:t>in</w:t>
      </w:r>
      <w:r w:rsidRPr="008F1CF6">
        <w:rPr>
          <w:rFonts w:ascii="Arial" w:hAnsi="Arial" w:cs="Arial"/>
          <w:spacing w:val="22"/>
          <w:sz w:val="24"/>
          <w:szCs w:val="24"/>
        </w:rPr>
        <w:t xml:space="preserve"> </w:t>
      </w:r>
      <w:r w:rsidRPr="008F1CF6">
        <w:rPr>
          <w:rFonts w:ascii="Arial" w:hAnsi="Arial" w:cs="Arial"/>
          <w:sz w:val="24"/>
          <w:szCs w:val="24"/>
        </w:rPr>
        <w:t xml:space="preserve">care </w:t>
      </w:r>
      <w:r w:rsidRPr="008F1CF6">
        <w:rPr>
          <w:rFonts w:ascii="Arial" w:hAnsi="Arial" w:cs="Arial"/>
          <w:spacing w:val="-67"/>
          <w:sz w:val="24"/>
          <w:szCs w:val="24"/>
        </w:rPr>
        <w:t xml:space="preserve"> </w:t>
      </w:r>
      <w:r w:rsidRPr="008F1CF6">
        <w:rPr>
          <w:rFonts w:ascii="Arial" w:hAnsi="Arial" w:cs="Arial"/>
          <w:sz w:val="24"/>
          <w:szCs w:val="24"/>
        </w:rPr>
        <w:t>totusi</w:t>
      </w:r>
      <w:r w:rsidRPr="008F1CF6">
        <w:rPr>
          <w:rFonts w:ascii="Arial" w:hAnsi="Arial" w:cs="Arial"/>
          <w:spacing w:val="19"/>
          <w:sz w:val="24"/>
          <w:szCs w:val="24"/>
        </w:rPr>
        <w:t xml:space="preserve"> </w:t>
      </w:r>
      <w:r w:rsidRPr="008F1CF6">
        <w:rPr>
          <w:rFonts w:ascii="Arial" w:hAnsi="Arial" w:cs="Arial"/>
          <w:sz w:val="24"/>
          <w:szCs w:val="24"/>
        </w:rPr>
        <w:t>se</w:t>
      </w:r>
      <w:r w:rsidRPr="008F1CF6">
        <w:rPr>
          <w:rFonts w:ascii="Arial" w:hAnsi="Arial" w:cs="Arial"/>
          <w:spacing w:val="18"/>
          <w:sz w:val="24"/>
          <w:szCs w:val="24"/>
        </w:rPr>
        <w:t xml:space="preserve"> </w:t>
      </w:r>
      <w:r w:rsidRPr="008F1CF6">
        <w:rPr>
          <w:rFonts w:ascii="Arial" w:hAnsi="Arial" w:cs="Arial"/>
          <w:sz w:val="24"/>
          <w:szCs w:val="24"/>
        </w:rPr>
        <w:t>vor</w:t>
      </w:r>
      <w:r w:rsidRPr="008F1CF6">
        <w:rPr>
          <w:rFonts w:ascii="Arial" w:hAnsi="Arial" w:cs="Arial"/>
          <w:spacing w:val="18"/>
          <w:sz w:val="24"/>
          <w:szCs w:val="24"/>
        </w:rPr>
        <w:t xml:space="preserve"> </w:t>
      </w:r>
      <w:r w:rsidRPr="008F1CF6">
        <w:rPr>
          <w:rFonts w:ascii="Arial" w:hAnsi="Arial" w:cs="Arial"/>
          <w:sz w:val="24"/>
          <w:szCs w:val="24"/>
        </w:rPr>
        <w:t>desfasura</w:t>
      </w:r>
      <w:r w:rsidRPr="008F1CF6">
        <w:rPr>
          <w:rFonts w:ascii="Arial" w:hAnsi="Arial" w:cs="Arial"/>
          <w:spacing w:val="18"/>
          <w:sz w:val="24"/>
          <w:szCs w:val="24"/>
        </w:rPr>
        <w:t xml:space="preserve"> </w:t>
      </w:r>
      <w:r w:rsidRPr="008F1CF6">
        <w:rPr>
          <w:rFonts w:ascii="Arial" w:hAnsi="Arial" w:cs="Arial"/>
          <w:sz w:val="24"/>
          <w:szCs w:val="24"/>
        </w:rPr>
        <w:t>activitati</w:t>
      </w:r>
      <w:r w:rsidRPr="008F1CF6">
        <w:rPr>
          <w:rFonts w:ascii="Arial" w:hAnsi="Arial" w:cs="Arial"/>
          <w:spacing w:val="19"/>
          <w:sz w:val="24"/>
          <w:szCs w:val="24"/>
        </w:rPr>
        <w:t xml:space="preserve"> </w:t>
      </w:r>
      <w:r w:rsidRPr="008F1CF6">
        <w:rPr>
          <w:rFonts w:ascii="Arial" w:hAnsi="Arial" w:cs="Arial"/>
          <w:sz w:val="24"/>
          <w:szCs w:val="24"/>
        </w:rPr>
        <w:t>reduse</w:t>
      </w:r>
      <w:r w:rsidRPr="008F1CF6">
        <w:rPr>
          <w:rFonts w:ascii="Arial" w:hAnsi="Arial" w:cs="Arial"/>
          <w:spacing w:val="16"/>
          <w:sz w:val="24"/>
          <w:szCs w:val="24"/>
        </w:rPr>
        <w:t xml:space="preserve"> </w:t>
      </w:r>
      <w:r w:rsidRPr="008F1CF6">
        <w:rPr>
          <w:rFonts w:ascii="Arial" w:hAnsi="Arial" w:cs="Arial"/>
          <w:sz w:val="24"/>
          <w:szCs w:val="24"/>
        </w:rPr>
        <w:t>de</w:t>
      </w:r>
      <w:r w:rsidRPr="008F1CF6">
        <w:rPr>
          <w:rFonts w:ascii="Arial" w:hAnsi="Arial" w:cs="Arial"/>
          <w:spacing w:val="18"/>
          <w:sz w:val="24"/>
          <w:szCs w:val="24"/>
        </w:rPr>
        <w:t xml:space="preserve"> </w:t>
      </w:r>
      <w:r w:rsidRPr="008F1CF6">
        <w:rPr>
          <w:rFonts w:ascii="Arial" w:hAnsi="Arial" w:cs="Arial"/>
          <w:sz w:val="24"/>
          <w:szCs w:val="24"/>
        </w:rPr>
        <w:t>intensitate</w:t>
      </w:r>
      <w:r w:rsidRPr="008F1CF6">
        <w:rPr>
          <w:rFonts w:ascii="Arial" w:hAnsi="Arial" w:cs="Arial"/>
          <w:spacing w:val="21"/>
          <w:sz w:val="24"/>
          <w:szCs w:val="24"/>
        </w:rPr>
        <w:t xml:space="preserve"> </w:t>
      </w:r>
      <w:r w:rsidRPr="008F1CF6">
        <w:rPr>
          <w:rFonts w:ascii="Arial" w:hAnsi="Arial" w:cs="Arial"/>
          <w:sz w:val="24"/>
          <w:szCs w:val="24"/>
        </w:rPr>
        <w:t>mica,</w:t>
      </w:r>
      <w:r w:rsidRPr="008F1CF6">
        <w:rPr>
          <w:rFonts w:ascii="Arial" w:hAnsi="Arial" w:cs="Arial"/>
          <w:spacing w:val="18"/>
          <w:sz w:val="24"/>
          <w:szCs w:val="24"/>
        </w:rPr>
        <w:t xml:space="preserve"> </w:t>
      </w:r>
      <w:r w:rsidRPr="008F1CF6">
        <w:rPr>
          <w:rFonts w:ascii="Arial" w:hAnsi="Arial" w:cs="Arial"/>
          <w:sz w:val="24"/>
          <w:szCs w:val="24"/>
        </w:rPr>
        <w:t>pentru</w:t>
      </w:r>
      <w:r w:rsidRPr="008F1CF6">
        <w:rPr>
          <w:rFonts w:ascii="Arial" w:hAnsi="Arial" w:cs="Arial"/>
          <w:spacing w:val="17"/>
          <w:sz w:val="24"/>
          <w:szCs w:val="24"/>
        </w:rPr>
        <w:t xml:space="preserve"> </w:t>
      </w:r>
      <w:r w:rsidRPr="008F1CF6">
        <w:rPr>
          <w:rFonts w:ascii="Arial" w:hAnsi="Arial" w:cs="Arial"/>
          <w:sz w:val="24"/>
          <w:szCs w:val="24"/>
        </w:rPr>
        <w:t>taieri</w:t>
      </w:r>
      <w:r w:rsidRPr="008F1CF6">
        <w:rPr>
          <w:rFonts w:ascii="Arial" w:hAnsi="Arial" w:cs="Arial"/>
          <w:spacing w:val="17"/>
          <w:sz w:val="24"/>
          <w:szCs w:val="24"/>
        </w:rPr>
        <w:t xml:space="preserve"> </w:t>
      </w:r>
      <w:r w:rsidRPr="008F1CF6">
        <w:rPr>
          <w:rFonts w:ascii="Arial" w:hAnsi="Arial" w:cs="Arial"/>
          <w:sz w:val="24"/>
          <w:szCs w:val="24"/>
        </w:rPr>
        <w:t>de</w:t>
      </w:r>
      <w:r w:rsidRPr="008F1CF6">
        <w:rPr>
          <w:rFonts w:ascii="Arial" w:hAnsi="Arial" w:cs="Arial"/>
          <w:spacing w:val="18"/>
          <w:sz w:val="24"/>
          <w:szCs w:val="24"/>
        </w:rPr>
        <w:t xml:space="preserve"> </w:t>
      </w:r>
      <w:r w:rsidRPr="008F1CF6">
        <w:rPr>
          <w:rFonts w:ascii="Arial" w:hAnsi="Arial" w:cs="Arial"/>
          <w:sz w:val="24"/>
          <w:szCs w:val="24"/>
        </w:rPr>
        <w:t>igiena</w:t>
      </w:r>
      <w:r w:rsidRPr="008F1CF6">
        <w:rPr>
          <w:rFonts w:ascii="Arial" w:hAnsi="Arial" w:cs="Arial"/>
          <w:spacing w:val="-67"/>
          <w:sz w:val="24"/>
          <w:szCs w:val="24"/>
        </w:rPr>
        <w:t xml:space="preserve"> </w:t>
      </w:r>
      <w:r w:rsidRPr="008F1CF6">
        <w:rPr>
          <w:rFonts w:ascii="Arial" w:hAnsi="Arial" w:cs="Arial"/>
          <w:sz w:val="24"/>
          <w:szCs w:val="24"/>
        </w:rPr>
        <w:t>(extragerea</w:t>
      </w:r>
      <w:r w:rsidRPr="008F1CF6">
        <w:rPr>
          <w:rFonts w:ascii="Arial" w:hAnsi="Arial" w:cs="Arial"/>
          <w:spacing w:val="43"/>
          <w:sz w:val="24"/>
          <w:szCs w:val="24"/>
        </w:rPr>
        <w:t xml:space="preserve"> </w:t>
      </w:r>
      <w:r w:rsidRPr="008F1CF6">
        <w:rPr>
          <w:rFonts w:ascii="Arial" w:hAnsi="Arial" w:cs="Arial"/>
          <w:sz w:val="24"/>
          <w:szCs w:val="24"/>
        </w:rPr>
        <w:t>arborilor</w:t>
      </w:r>
      <w:r w:rsidRPr="008F1CF6">
        <w:rPr>
          <w:rFonts w:ascii="Arial" w:hAnsi="Arial" w:cs="Arial"/>
          <w:spacing w:val="44"/>
          <w:sz w:val="24"/>
          <w:szCs w:val="24"/>
        </w:rPr>
        <w:t xml:space="preserve"> </w:t>
      </w:r>
      <w:r w:rsidRPr="008F1CF6">
        <w:rPr>
          <w:rFonts w:ascii="Arial" w:hAnsi="Arial" w:cs="Arial"/>
          <w:sz w:val="24"/>
          <w:szCs w:val="24"/>
        </w:rPr>
        <w:t>deperisati</w:t>
      </w:r>
      <w:r w:rsidRPr="008F1CF6">
        <w:rPr>
          <w:rFonts w:ascii="Arial" w:hAnsi="Arial" w:cs="Arial"/>
          <w:spacing w:val="45"/>
          <w:sz w:val="24"/>
          <w:szCs w:val="24"/>
        </w:rPr>
        <w:t xml:space="preserve"> </w:t>
      </w:r>
      <w:r w:rsidRPr="008F1CF6">
        <w:rPr>
          <w:rFonts w:ascii="Arial" w:hAnsi="Arial" w:cs="Arial"/>
          <w:sz w:val="24"/>
          <w:szCs w:val="24"/>
        </w:rPr>
        <w:t>sau</w:t>
      </w:r>
      <w:r w:rsidRPr="008F1CF6">
        <w:rPr>
          <w:rFonts w:ascii="Arial" w:hAnsi="Arial" w:cs="Arial"/>
          <w:spacing w:val="47"/>
          <w:sz w:val="24"/>
          <w:szCs w:val="24"/>
        </w:rPr>
        <w:t xml:space="preserve"> </w:t>
      </w:r>
      <w:r w:rsidRPr="008F1CF6">
        <w:rPr>
          <w:rFonts w:ascii="Arial" w:hAnsi="Arial" w:cs="Arial"/>
          <w:sz w:val="24"/>
          <w:szCs w:val="24"/>
        </w:rPr>
        <w:t>infestati</w:t>
      </w:r>
      <w:r w:rsidRPr="008F1CF6">
        <w:rPr>
          <w:rFonts w:ascii="Arial" w:hAnsi="Arial" w:cs="Arial"/>
          <w:spacing w:val="45"/>
          <w:sz w:val="24"/>
          <w:szCs w:val="24"/>
        </w:rPr>
        <w:t xml:space="preserve"> </w:t>
      </w:r>
      <w:r w:rsidRPr="008F1CF6">
        <w:rPr>
          <w:rFonts w:ascii="Arial" w:hAnsi="Arial" w:cs="Arial"/>
          <w:sz w:val="24"/>
          <w:szCs w:val="24"/>
        </w:rPr>
        <w:t>care</w:t>
      </w:r>
      <w:r w:rsidRPr="008F1CF6">
        <w:rPr>
          <w:rFonts w:ascii="Arial" w:hAnsi="Arial" w:cs="Arial"/>
          <w:spacing w:val="43"/>
          <w:sz w:val="24"/>
          <w:szCs w:val="24"/>
        </w:rPr>
        <w:t xml:space="preserve"> </w:t>
      </w:r>
      <w:r w:rsidRPr="008F1CF6">
        <w:rPr>
          <w:rFonts w:ascii="Arial" w:hAnsi="Arial" w:cs="Arial"/>
          <w:sz w:val="24"/>
          <w:szCs w:val="24"/>
        </w:rPr>
        <w:t>pot</w:t>
      </w:r>
      <w:r w:rsidRPr="008F1CF6">
        <w:rPr>
          <w:rFonts w:ascii="Arial" w:hAnsi="Arial" w:cs="Arial"/>
          <w:spacing w:val="45"/>
          <w:sz w:val="24"/>
          <w:szCs w:val="24"/>
        </w:rPr>
        <w:t xml:space="preserve"> </w:t>
      </w:r>
      <w:r w:rsidRPr="008F1CF6">
        <w:rPr>
          <w:rFonts w:ascii="Arial" w:hAnsi="Arial" w:cs="Arial"/>
          <w:sz w:val="24"/>
          <w:szCs w:val="24"/>
        </w:rPr>
        <w:t>declansa</w:t>
      </w:r>
      <w:r w:rsidRPr="008F1CF6">
        <w:rPr>
          <w:rFonts w:ascii="Arial" w:hAnsi="Arial" w:cs="Arial"/>
          <w:spacing w:val="44"/>
          <w:sz w:val="24"/>
          <w:szCs w:val="24"/>
        </w:rPr>
        <w:t xml:space="preserve"> </w:t>
      </w:r>
      <w:r w:rsidRPr="008F1CF6">
        <w:rPr>
          <w:rFonts w:ascii="Arial" w:hAnsi="Arial" w:cs="Arial"/>
          <w:sz w:val="24"/>
          <w:szCs w:val="24"/>
        </w:rPr>
        <w:t>procese</w:t>
      </w:r>
      <w:r w:rsidRPr="008F1CF6">
        <w:rPr>
          <w:rFonts w:ascii="Arial" w:hAnsi="Arial" w:cs="Arial"/>
          <w:spacing w:val="44"/>
          <w:sz w:val="24"/>
          <w:szCs w:val="24"/>
        </w:rPr>
        <w:t xml:space="preserve"> </w:t>
      </w:r>
      <w:r w:rsidRPr="008F1CF6">
        <w:rPr>
          <w:rFonts w:ascii="Arial" w:hAnsi="Arial" w:cs="Arial"/>
          <w:sz w:val="24"/>
          <w:szCs w:val="24"/>
        </w:rPr>
        <w:t>de</w:t>
      </w:r>
      <w:r w:rsidRPr="008F1CF6">
        <w:rPr>
          <w:rFonts w:ascii="Arial" w:hAnsi="Arial" w:cs="Arial"/>
          <w:spacing w:val="44"/>
          <w:sz w:val="24"/>
          <w:szCs w:val="24"/>
        </w:rPr>
        <w:t xml:space="preserve"> </w:t>
      </w:r>
      <w:r w:rsidRPr="008F1CF6">
        <w:rPr>
          <w:rFonts w:ascii="Arial" w:hAnsi="Arial" w:cs="Arial"/>
          <w:sz w:val="24"/>
          <w:szCs w:val="24"/>
        </w:rPr>
        <w:t>dezvoltare</w:t>
      </w:r>
      <w:r w:rsidRPr="008F1CF6">
        <w:rPr>
          <w:rFonts w:ascii="Arial" w:hAnsi="Arial" w:cs="Arial"/>
          <w:spacing w:val="45"/>
          <w:sz w:val="24"/>
          <w:szCs w:val="24"/>
        </w:rPr>
        <w:t xml:space="preserve"> </w:t>
      </w:r>
      <w:r w:rsidRPr="008F1CF6">
        <w:rPr>
          <w:rFonts w:ascii="Arial" w:hAnsi="Arial" w:cs="Arial"/>
          <w:sz w:val="24"/>
          <w:szCs w:val="24"/>
        </w:rPr>
        <w:t>in</w:t>
      </w:r>
      <w:r w:rsidRPr="008F1CF6">
        <w:rPr>
          <w:rFonts w:ascii="Arial" w:hAnsi="Arial" w:cs="Arial"/>
          <w:spacing w:val="-67"/>
          <w:sz w:val="24"/>
          <w:szCs w:val="24"/>
        </w:rPr>
        <w:t xml:space="preserve"> </w:t>
      </w:r>
      <w:r w:rsidRPr="008F1CF6">
        <w:rPr>
          <w:rFonts w:ascii="Arial" w:hAnsi="Arial" w:cs="Arial"/>
          <w:sz w:val="24"/>
          <w:szCs w:val="24"/>
        </w:rPr>
        <w:t>masa</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daunatorilor</w:t>
      </w:r>
      <w:r w:rsidRPr="008F1CF6">
        <w:rPr>
          <w:rFonts w:ascii="Arial" w:hAnsi="Arial" w:cs="Arial"/>
          <w:spacing w:val="-1"/>
          <w:sz w:val="24"/>
          <w:szCs w:val="24"/>
        </w:rPr>
        <w:t xml:space="preserve"> </w:t>
      </w:r>
      <w:r w:rsidRPr="008F1CF6">
        <w:rPr>
          <w:rFonts w:ascii="Arial" w:hAnsi="Arial" w:cs="Arial"/>
          <w:sz w:val="24"/>
          <w:szCs w:val="24"/>
        </w:rPr>
        <w:t>forestieri</w:t>
      </w:r>
      <w:r w:rsidRPr="008F1CF6">
        <w:rPr>
          <w:rFonts w:ascii="Arial" w:hAnsi="Arial" w:cs="Arial"/>
          <w:spacing w:val="1"/>
          <w:sz w:val="24"/>
          <w:szCs w:val="24"/>
        </w:rPr>
        <w:t xml:space="preserve"> </w:t>
      </w:r>
      <w:r w:rsidRPr="008F1CF6">
        <w:rPr>
          <w:rFonts w:ascii="Arial" w:hAnsi="Arial" w:cs="Arial"/>
          <w:sz w:val="24"/>
          <w:szCs w:val="24"/>
        </w:rPr>
        <w:t>sau alte fenomene</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3"/>
          <w:sz w:val="24"/>
          <w:szCs w:val="24"/>
        </w:rPr>
        <w:t xml:space="preserve"> </w:t>
      </w:r>
      <w:r w:rsidRPr="008F1CF6">
        <w:rPr>
          <w:rFonts w:ascii="Arial" w:hAnsi="Arial" w:cs="Arial"/>
          <w:sz w:val="24"/>
          <w:szCs w:val="24"/>
        </w:rPr>
        <w:t>degradare);</w:t>
      </w:r>
    </w:p>
    <w:p w14:paraId="49A5A117" w14:textId="77777777" w:rsidR="00EB3847" w:rsidRPr="008F1CF6" w:rsidRDefault="00EB3847">
      <w:pPr>
        <w:pStyle w:val="Listparagraf"/>
        <w:numPr>
          <w:ilvl w:val="0"/>
          <w:numId w:val="30"/>
        </w:numPr>
        <w:tabs>
          <w:tab w:val="left" w:pos="1295"/>
        </w:tabs>
        <w:ind w:left="0" w:right="-286" w:firstLine="851"/>
        <w:jc w:val="both"/>
        <w:rPr>
          <w:rFonts w:ascii="Arial" w:hAnsi="Arial" w:cs="Arial"/>
          <w:sz w:val="24"/>
          <w:szCs w:val="24"/>
          <w:u w:val="single"/>
        </w:rPr>
      </w:pPr>
      <w:r w:rsidRPr="008F1CF6">
        <w:rPr>
          <w:rFonts w:ascii="Arial" w:hAnsi="Arial" w:cs="Arial"/>
          <w:sz w:val="24"/>
          <w:szCs w:val="24"/>
          <w:u w:val="single"/>
        </w:rPr>
        <w:t>lucrarile de exploatare si transport al arborilor extrasi in aceste zone sensibile din</w:t>
      </w:r>
      <w:r w:rsidRPr="008F1CF6">
        <w:rPr>
          <w:rFonts w:ascii="Arial" w:hAnsi="Arial" w:cs="Arial"/>
          <w:spacing w:val="-67"/>
          <w:sz w:val="24"/>
          <w:szCs w:val="24"/>
          <w:u w:val="single"/>
        </w:rPr>
        <w:t xml:space="preserve"> </w:t>
      </w:r>
      <w:r w:rsidRPr="008F1CF6">
        <w:rPr>
          <w:rFonts w:ascii="Arial" w:hAnsi="Arial" w:cs="Arial"/>
          <w:sz w:val="24"/>
          <w:szCs w:val="24"/>
          <w:u w:val="single"/>
        </w:rPr>
        <w:t>cadrul</w:t>
      </w:r>
      <w:r w:rsidRPr="008F1CF6">
        <w:rPr>
          <w:rFonts w:ascii="Arial" w:hAnsi="Arial" w:cs="Arial"/>
          <w:spacing w:val="1"/>
          <w:sz w:val="24"/>
          <w:szCs w:val="24"/>
          <w:u w:val="single"/>
        </w:rPr>
        <w:t xml:space="preserve"> </w:t>
      </w:r>
      <w:r w:rsidRPr="008F1CF6">
        <w:rPr>
          <w:rFonts w:ascii="Arial" w:hAnsi="Arial" w:cs="Arial"/>
          <w:sz w:val="24"/>
          <w:szCs w:val="24"/>
          <w:u w:val="single"/>
        </w:rPr>
        <w:t>Siturilor</w:t>
      </w:r>
      <w:r w:rsidRPr="008F1CF6">
        <w:rPr>
          <w:rFonts w:ascii="Arial" w:hAnsi="Arial" w:cs="Arial"/>
          <w:spacing w:val="1"/>
          <w:sz w:val="24"/>
          <w:szCs w:val="24"/>
          <w:u w:val="single"/>
        </w:rPr>
        <w:t xml:space="preserve"> </w:t>
      </w:r>
      <w:r w:rsidRPr="008F1CF6">
        <w:rPr>
          <w:rFonts w:ascii="Arial" w:hAnsi="Arial" w:cs="Arial"/>
          <w:bCs/>
          <w:u w:val="single"/>
          <w:lang w:val="hu-HU"/>
        </w:rPr>
        <w:t>ROSAC0227 Sighișoara – Târnava Mare și ROSPA0099 Podișul Hârtibaciului</w:t>
      </w:r>
      <w:r w:rsidRPr="008F1CF6">
        <w:rPr>
          <w:rFonts w:ascii="Arial" w:hAnsi="Arial" w:cs="Arial"/>
          <w:bCs/>
          <w:sz w:val="24"/>
          <w:szCs w:val="24"/>
          <w:u w:val="single"/>
        </w:rPr>
        <w:t xml:space="preserve"> </w:t>
      </w:r>
      <w:r w:rsidRPr="008F1CF6">
        <w:rPr>
          <w:rFonts w:ascii="Arial" w:hAnsi="Arial" w:cs="Arial"/>
          <w:sz w:val="24"/>
          <w:szCs w:val="24"/>
          <w:u w:val="single"/>
        </w:rPr>
        <w:t>se vor</w:t>
      </w:r>
      <w:r w:rsidRPr="008F1CF6">
        <w:rPr>
          <w:rFonts w:ascii="Arial" w:hAnsi="Arial" w:cs="Arial"/>
          <w:spacing w:val="1"/>
          <w:sz w:val="24"/>
          <w:szCs w:val="24"/>
          <w:u w:val="single"/>
        </w:rPr>
        <w:t xml:space="preserve"> </w:t>
      </w:r>
      <w:r w:rsidRPr="008F1CF6">
        <w:rPr>
          <w:rFonts w:ascii="Arial" w:hAnsi="Arial" w:cs="Arial"/>
          <w:sz w:val="24"/>
          <w:szCs w:val="24"/>
          <w:u w:val="single"/>
        </w:rPr>
        <w:t>face manual si cu atelaje fara a se folosi utilaje si echipamente mecanice de tip industrial.</w:t>
      </w:r>
      <w:r w:rsidRPr="008F1CF6">
        <w:rPr>
          <w:rFonts w:ascii="Arial" w:hAnsi="Arial" w:cs="Arial"/>
          <w:spacing w:val="1"/>
          <w:sz w:val="24"/>
          <w:szCs w:val="24"/>
          <w:u w:val="single"/>
        </w:rPr>
        <w:t xml:space="preserve"> </w:t>
      </w:r>
      <w:r w:rsidRPr="008F1CF6">
        <w:rPr>
          <w:rFonts w:ascii="Arial" w:hAnsi="Arial" w:cs="Arial"/>
          <w:sz w:val="24"/>
          <w:szCs w:val="24"/>
          <w:u w:val="single"/>
        </w:rPr>
        <w:t>Colectarea, depozitarea primara si apoi transportul intregii mase lemnoase cu utilaje grele</w:t>
      </w:r>
      <w:r w:rsidRPr="008F1CF6">
        <w:rPr>
          <w:rFonts w:ascii="Arial" w:hAnsi="Arial" w:cs="Arial"/>
          <w:spacing w:val="1"/>
          <w:sz w:val="24"/>
          <w:szCs w:val="24"/>
          <w:u w:val="single"/>
        </w:rPr>
        <w:t xml:space="preserve"> </w:t>
      </w:r>
      <w:r w:rsidRPr="008F1CF6">
        <w:rPr>
          <w:rFonts w:ascii="Arial" w:hAnsi="Arial" w:cs="Arial"/>
          <w:sz w:val="24"/>
          <w:szCs w:val="24"/>
          <w:u w:val="single"/>
        </w:rPr>
        <w:t>de</w:t>
      </w:r>
      <w:r w:rsidRPr="008F1CF6">
        <w:rPr>
          <w:rFonts w:ascii="Arial" w:hAnsi="Arial" w:cs="Arial"/>
          <w:spacing w:val="-1"/>
          <w:sz w:val="24"/>
          <w:szCs w:val="24"/>
          <w:u w:val="single"/>
        </w:rPr>
        <w:t xml:space="preserve"> </w:t>
      </w:r>
      <w:r w:rsidRPr="008F1CF6">
        <w:rPr>
          <w:rFonts w:ascii="Arial" w:hAnsi="Arial" w:cs="Arial"/>
          <w:sz w:val="24"/>
          <w:szCs w:val="24"/>
          <w:u w:val="single"/>
        </w:rPr>
        <w:t>transport</w:t>
      </w:r>
      <w:r w:rsidRPr="008F1CF6">
        <w:rPr>
          <w:rFonts w:ascii="Arial" w:hAnsi="Arial" w:cs="Arial"/>
          <w:spacing w:val="1"/>
          <w:sz w:val="24"/>
          <w:szCs w:val="24"/>
          <w:u w:val="single"/>
        </w:rPr>
        <w:t xml:space="preserve"> </w:t>
      </w:r>
      <w:r w:rsidRPr="008F1CF6">
        <w:rPr>
          <w:rFonts w:ascii="Arial" w:hAnsi="Arial" w:cs="Arial"/>
          <w:sz w:val="24"/>
          <w:szCs w:val="24"/>
          <w:u w:val="single"/>
        </w:rPr>
        <w:t>se vor face</w:t>
      </w:r>
      <w:r w:rsidRPr="008F1CF6">
        <w:rPr>
          <w:rFonts w:ascii="Arial" w:hAnsi="Arial" w:cs="Arial"/>
          <w:spacing w:val="-1"/>
          <w:sz w:val="24"/>
          <w:szCs w:val="24"/>
          <w:u w:val="single"/>
        </w:rPr>
        <w:t xml:space="preserve"> </w:t>
      </w:r>
      <w:r w:rsidRPr="008F1CF6">
        <w:rPr>
          <w:rFonts w:ascii="Arial" w:hAnsi="Arial" w:cs="Arial"/>
          <w:sz w:val="24"/>
          <w:szCs w:val="24"/>
          <w:u w:val="single"/>
        </w:rPr>
        <w:t>in</w:t>
      </w:r>
      <w:r w:rsidRPr="008F1CF6">
        <w:rPr>
          <w:rFonts w:ascii="Arial" w:hAnsi="Arial" w:cs="Arial"/>
          <w:spacing w:val="1"/>
          <w:sz w:val="24"/>
          <w:szCs w:val="24"/>
          <w:u w:val="single"/>
        </w:rPr>
        <w:t xml:space="preserve"> </w:t>
      </w:r>
      <w:r w:rsidRPr="008F1CF6">
        <w:rPr>
          <w:rFonts w:ascii="Arial" w:hAnsi="Arial" w:cs="Arial"/>
          <w:sz w:val="24"/>
          <w:szCs w:val="24"/>
          <w:u w:val="single"/>
        </w:rPr>
        <w:t>afara zonelor</w:t>
      </w:r>
      <w:r w:rsidRPr="008F1CF6">
        <w:rPr>
          <w:rFonts w:ascii="Arial" w:hAnsi="Arial" w:cs="Arial"/>
          <w:spacing w:val="-1"/>
          <w:sz w:val="24"/>
          <w:szCs w:val="24"/>
          <w:u w:val="single"/>
        </w:rPr>
        <w:t xml:space="preserve"> </w:t>
      </w:r>
      <w:r w:rsidRPr="008F1CF6">
        <w:rPr>
          <w:rFonts w:ascii="Arial" w:hAnsi="Arial" w:cs="Arial"/>
          <w:sz w:val="24"/>
          <w:szCs w:val="24"/>
          <w:u w:val="single"/>
        </w:rPr>
        <w:t>amintite.</w:t>
      </w:r>
    </w:p>
    <w:p w14:paraId="7221C90B" w14:textId="77777777" w:rsidR="00EB3847" w:rsidRPr="008F1CF6" w:rsidRDefault="00EB3847" w:rsidP="00EB3847">
      <w:pPr>
        <w:pStyle w:val="Titlu1"/>
        <w:spacing w:before="63"/>
        <w:ind w:left="908" w:right="344"/>
        <w:jc w:val="center"/>
        <w:rPr>
          <w:color w:val="FF0000"/>
          <w:u w:val="thick"/>
        </w:rPr>
      </w:pPr>
    </w:p>
    <w:p w14:paraId="152A9519" w14:textId="380DA4C5" w:rsidR="00EB3847" w:rsidRPr="008F1CF6" w:rsidRDefault="00EB3847" w:rsidP="00EB3847">
      <w:pPr>
        <w:pStyle w:val="Titlu1"/>
        <w:spacing w:before="63"/>
        <w:ind w:left="908" w:right="344"/>
        <w:jc w:val="center"/>
      </w:pPr>
      <w:r w:rsidRPr="008F1CF6">
        <w:rPr>
          <w:u w:val="thick"/>
        </w:rPr>
        <w:t>Evaluarea</w:t>
      </w:r>
      <w:r w:rsidRPr="008F1CF6">
        <w:rPr>
          <w:spacing w:val="-4"/>
          <w:u w:val="thick"/>
        </w:rPr>
        <w:t xml:space="preserve"> </w:t>
      </w:r>
      <w:r w:rsidRPr="008F1CF6">
        <w:rPr>
          <w:u w:val="thick"/>
        </w:rPr>
        <w:t>solutiilor</w:t>
      </w:r>
      <w:r w:rsidRPr="008F1CF6">
        <w:rPr>
          <w:spacing w:val="-8"/>
          <w:u w:val="thick"/>
        </w:rPr>
        <w:t xml:space="preserve"> </w:t>
      </w:r>
      <w:r w:rsidRPr="008F1CF6">
        <w:rPr>
          <w:u w:val="thick"/>
        </w:rPr>
        <w:t>alternative</w:t>
      </w:r>
    </w:p>
    <w:p w14:paraId="1DA69B5A" w14:textId="77777777" w:rsidR="00EB3847" w:rsidRPr="008F1CF6" w:rsidRDefault="00EB3847" w:rsidP="00EB3847">
      <w:pPr>
        <w:pStyle w:val="Corptext"/>
        <w:spacing w:before="6"/>
        <w:rPr>
          <w:b/>
          <w:color w:val="FF0000"/>
          <w:sz w:val="27"/>
        </w:rPr>
      </w:pPr>
    </w:p>
    <w:p w14:paraId="1BA2992C" w14:textId="77777777" w:rsidR="00EB3847" w:rsidRPr="008F1CF6" w:rsidRDefault="00EB3847" w:rsidP="00EB3847">
      <w:pPr>
        <w:pStyle w:val="Corptext"/>
        <w:spacing w:before="89"/>
        <w:ind w:right="-144" w:firstLine="708"/>
        <w:jc w:val="both"/>
        <w:rPr>
          <w:rFonts w:ascii="Arial" w:hAnsi="Arial" w:cs="Arial"/>
          <w:sz w:val="24"/>
          <w:szCs w:val="24"/>
        </w:rPr>
      </w:pPr>
      <w:r w:rsidRPr="008F1CF6">
        <w:rPr>
          <w:rFonts w:ascii="Arial" w:hAnsi="Arial" w:cs="Arial"/>
          <w:sz w:val="24"/>
          <w:szCs w:val="24"/>
        </w:rPr>
        <w:t>Evaluarea</w:t>
      </w:r>
      <w:r w:rsidRPr="008F1CF6">
        <w:rPr>
          <w:rFonts w:ascii="Arial" w:hAnsi="Arial" w:cs="Arial"/>
          <w:spacing w:val="1"/>
          <w:sz w:val="24"/>
          <w:szCs w:val="24"/>
        </w:rPr>
        <w:t xml:space="preserve"> </w:t>
      </w:r>
      <w:r w:rsidRPr="008F1CF6">
        <w:rPr>
          <w:rFonts w:ascii="Arial" w:hAnsi="Arial" w:cs="Arial"/>
          <w:sz w:val="24"/>
          <w:szCs w:val="24"/>
        </w:rPr>
        <w:t>alternativelor</w:t>
      </w:r>
      <w:r w:rsidRPr="008F1CF6">
        <w:rPr>
          <w:rFonts w:ascii="Arial" w:hAnsi="Arial" w:cs="Arial"/>
          <w:spacing w:val="1"/>
          <w:sz w:val="24"/>
          <w:szCs w:val="24"/>
        </w:rPr>
        <w:t xml:space="preserve"> </w:t>
      </w:r>
      <w:r w:rsidRPr="008F1CF6">
        <w:rPr>
          <w:rFonts w:ascii="Arial" w:hAnsi="Arial" w:cs="Arial"/>
          <w:sz w:val="24"/>
          <w:szCs w:val="24"/>
        </w:rPr>
        <w:t>a</w:t>
      </w:r>
      <w:r w:rsidRPr="008F1CF6">
        <w:rPr>
          <w:rFonts w:ascii="Arial" w:hAnsi="Arial" w:cs="Arial"/>
          <w:spacing w:val="1"/>
          <w:sz w:val="24"/>
          <w:szCs w:val="24"/>
        </w:rPr>
        <w:t xml:space="preserve"> </w:t>
      </w:r>
      <w:r w:rsidRPr="008F1CF6">
        <w:rPr>
          <w:rFonts w:ascii="Arial" w:hAnsi="Arial" w:cs="Arial"/>
          <w:sz w:val="24"/>
          <w:szCs w:val="24"/>
        </w:rPr>
        <w:t>fost</w:t>
      </w:r>
      <w:r w:rsidRPr="008F1CF6">
        <w:rPr>
          <w:rFonts w:ascii="Arial" w:hAnsi="Arial" w:cs="Arial"/>
          <w:spacing w:val="1"/>
          <w:sz w:val="24"/>
          <w:szCs w:val="24"/>
        </w:rPr>
        <w:t xml:space="preserve"> </w:t>
      </w:r>
      <w:r w:rsidRPr="008F1CF6">
        <w:rPr>
          <w:rFonts w:ascii="Arial" w:hAnsi="Arial" w:cs="Arial"/>
          <w:sz w:val="24"/>
          <w:szCs w:val="24"/>
        </w:rPr>
        <w:t>efectuata in</w:t>
      </w:r>
      <w:r w:rsidRPr="008F1CF6">
        <w:rPr>
          <w:rFonts w:ascii="Arial" w:hAnsi="Arial" w:cs="Arial"/>
          <w:spacing w:val="1"/>
          <w:sz w:val="24"/>
          <w:szCs w:val="24"/>
        </w:rPr>
        <w:t xml:space="preserve"> </w:t>
      </w:r>
      <w:r w:rsidRPr="008F1CF6">
        <w:rPr>
          <w:rFonts w:ascii="Arial" w:hAnsi="Arial" w:cs="Arial"/>
          <w:sz w:val="24"/>
          <w:szCs w:val="24"/>
        </w:rPr>
        <w:t>raport</w:t>
      </w:r>
      <w:r w:rsidRPr="008F1CF6">
        <w:rPr>
          <w:rFonts w:ascii="Arial" w:hAnsi="Arial" w:cs="Arial"/>
          <w:spacing w:val="1"/>
          <w:sz w:val="24"/>
          <w:szCs w:val="24"/>
        </w:rPr>
        <w:t xml:space="preserve"> </w:t>
      </w:r>
      <w:r w:rsidRPr="008F1CF6">
        <w:rPr>
          <w:rFonts w:ascii="Arial" w:hAnsi="Arial" w:cs="Arial"/>
          <w:sz w:val="24"/>
          <w:szCs w:val="24"/>
        </w:rPr>
        <w:t>cu impactul potential</w:t>
      </w:r>
      <w:r w:rsidRPr="008F1CF6">
        <w:rPr>
          <w:rFonts w:ascii="Arial" w:hAnsi="Arial" w:cs="Arial"/>
          <w:spacing w:val="1"/>
          <w:sz w:val="24"/>
          <w:szCs w:val="24"/>
        </w:rPr>
        <w:t xml:space="preserve"> </w:t>
      </w:r>
      <w:r w:rsidRPr="008F1CF6">
        <w:rPr>
          <w:rFonts w:ascii="Arial" w:hAnsi="Arial" w:cs="Arial"/>
          <w:sz w:val="24"/>
          <w:szCs w:val="24"/>
        </w:rPr>
        <w:t>generat</w:t>
      </w:r>
      <w:r w:rsidRPr="008F1CF6">
        <w:rPr>
          <w:rFonts w:ascii="Arial" w:hAnsi="Arial" w:cs="Arial"/>
          <w:spacing w:val="1"/>
          <w:sz w:val="24"/>
          <w:szCs w:val="24"/>
        </w:rPr>
        <w:t xml:space="preserve"> </w:t>
      </w:r>
      <w:r w:rsidRPr="008F1CF6">
        <w:rPr>
          <w:rFonts w:ascii="Arial" w:hAnsi="Arial" w:cs="Arial"/>
          <w:sz w:val="24"/>
          <w:szCs w:val="24"/>
        </w:rPr>
        <w:t>asupra mediului. Singura componenta de mediu asupra careia impactul direct, asociat celor</w:t>
      </w:r>
      <w:r w:rsidRPr="008F1CF6">
        <w:rPr>
          <w:rFonts w:ascii="Arial" w:hAnsi="Arial" w:cs="Arial"/>
          <w:spacing w:val="-67"/>
          <w:sz w:val="24"/>
          <w:szCs w:val="24"/>
        </w:rPr>
        <w:t xml:space="preserve"> </w:t>
      </w:r>
      <w:r w:rsidRPr="008F1CF6">
        <w:rPr>
          <w:rFonts w:ascii="Arial" w:hAnsi="Arial" w:cs="Arial"/>
          <w:sz w:val="24"/>
          <w:szCs w:val="24"/>
        </w:rPr>
        <w:t>trei</w:t>
      </w:r>
      <w:r w:rsidRPr="008F1CF6">
        <w:rPr>
          <w:rFonts w:ascii="Arial" w:hAnsi="Arial" w:cs="Arial"/>
          <w:spacing w:val="1"/>
          <w:sz w:val="24"/>
          <w:szCs w:val="24"/>
        </w:rPr>
        <w:t xml:space="preserve"> </w:t>
      </w:r>
      <w:r w:rsidRPr="008F1CF6">
        <w:rPr>
          <w:rFonts w:ascii="Arial" w:hAnsi="Arial" w:cs="Arial"/>
          <w:sz w:val="24"/>
          <w:szCs w:val="24"/>
        </w:rPr>
        <w:t>alternative</w:t>
      </w:r>
      <w:r w:rsidRPr="008F1CF6">
        <w:rPr>
          <w:rFonts w:ascii="Arial" w:hAnsi="Arial" w:cs="Arial"/>
          <w:spacing w:val="1"/>
          <w:sz w:val="24"/>
          <w:szCs w:val="24"/>
        </w:rPr>
        <w:t xml:space="preserve"> </w:t>
      </w:r>
      <w:r w:rsidRPr="008F1CF6">
        <w:rPr>
          <w:rFonts w:ascii="Arial" w:hAnsi="Arial" w:cs="Arial"/>
          <w:sz w:val="24"/>
          <w:szCs w:val="24"/>
        </w:rPr>
        <w:t>ale</w:t>
      </w:r>
      <w:r w:rsidRPr="008F1CF6">
        <w:rPr>
          <w:rFonts w:ascii="Arial" w:hAnsi="Arial" w:cs="Arial"/>
          <w:spacing w:val="1"/>
          <w:sz w:val="24"/>
          <w:szCs w:val="24"/>
        </w:rPr>
        <w:t xml:space="preserve"> </w:t>
      </w:r>
      <w:r w:rsidRPr="008F1CF6">
        <w:rPr>
          <w:rFonts w:ascii="Arial" w:hAnsi="Arial" w:cs="Arial"/>
          <w:sz w:val="24"/>
          <w:szCs w:val="24"/>
        </w:rPr>
        <w:t>planului,</w:t>
      </w:r>
      <w:r w:rsidRPr="008F1CF6">
        <w:rPr>
          <w:rFonts w:ascii="Arial" w:hAnsi="Arial" w:cs="Arial"/>
          <w:spacing w:val="1"/>
          <w:sz w:val="24"/>
          <w:szCs w:val="24"/>
        </w:rPr>
        <w:t xml:space="preserve"> </w:t>
      </w:r>
      <w:r w:rsidRPr="008F1CF6">
        <w:rPr>
          <w:rFonts w:ascii="Arial" w:hAnsi="Arial" w:cs="Arial"/>
          <w:sz w:val="24"/>
          <w:szCs w:val="24"/>
        </w:rPr>
        <w:t>este</w:t>
      </w:r>
      <w:r w:rsidRPr="008F1CF6">
        <w:rPr>
          <w:rFonts w:ascii="Arial" w:hAnsi="Arial" w:cs="Arial"/>
          <w:spacing w:val="1"/>
          <w:sz w:val="24"/>
          <w:szCs w:val="24"/>
        </w:rPr>
        <w:t xml:space="preserve"> </w:t>
      </w:r>
      <w:r w:rsidRPr="008F1CF6">
        <w:rPr>
          <w:rFonts w:ascii="Arial" w:hAnsi="Arial" w:cs="Arial"/>
          <w:sz w:val="24"/>
          <w:szCs w:val="24"/>
        </w:rPr>
        <w:t>diferit,</w:t>
      </w:r>
      <w:r w:rsidRPr="008F1CF6">
        <w:rPr>
          <w:rFonts w:ascii="Arial" w:hAnsi="Arial" w:cs="Arial"/>
          <w:spacing w:val="1"/>
          <w:sz w:val="24"/>
          <w:szCs w:val="24"/>
        </w:rPr>
        <w:t xml:space="preserve"> </w:t>
      </w:r>
      <w:r w:rsidRPr="008F1CF6">
        <w:rPr>
          <w:rFonts w:ascii="Arial" w:hAnsi="Arial" w:cs="Arial"/>
          <w:sz w:val="24"/>
          <w:szCs w:val="24"/>
        </w:rPr>
        <w:t>este</w:t>
      </w:r>
      <w:r w:rsidRPr="008F1CF6">
        <w:rPr>
          <w:rFonts w:ascii="Arial" w:hAnsi="Arial" w:cs="Arial"/>
          <w:spacing w:val="1"/>
          <w:sz w:val="24"/>
          <w:szCs w:val="24"/>
        </w:rPr>
        <w:t xml:space="preserve"> </w:t>
      </w:r>
      <w:r w:rsidRPr="008F1CF6">
        <w:rPr>
          <w:rFonts w:ascii="Arial" w:hAnsi="Arial" w:cs="Arial"/>
          <w:sz w:val="24"/>
          <w:szCs w:val="24"/>
        </w:rPr>
        <w:t>reprezentata</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starea</w:t>
      </w:r>
      <w:r w:rsidRPr="008F1CF6">
        <w:rPr>
          <w:rFonts w:ascii="Arial" w:hAnsi="Arial" w:cs="Arial"/>
          <w:spacing w:val="1"/>
          <w:sz w:val="24"/>
          <w:szCs w:val="24"/>
        </w:rPr>
        <w:t xml:space="preserve"> </w:t>
      </w:r>
      <w:r w:rsidRPr="008F1CF6">
        <w:rPr>
          <w:rFonts w:ascii="Arial" w:hAnsi="Arial" w:cs="Arial"/>
          <w:sz w:val="24"/>
          <w:szCs w:val="24"/>
        </w:rPr>
        <w:t>si</w:t>
      </w:r>
      <w:r w:rsidRPr="008F1CF6">
        <w:rPr>
          <w:rFonts w:ascii="Arial" w:hAnsi="Arial" w:cs="Arial"/>
          <w:spacing w:val="1"/>
          <w:sz w:val="24"/>
          <w:szCs w:val="24"/>
        </w:rPr>
        <w:t xml:space="preserve"> </w:t>
      </w:r>
      <w:r w:rsidRPr="008F1CF6">
        <w:rPr>
          <w:rFonts w:ascii="Arial" w:hAnsi="Arial" w:cs="Arial"/>
          <w:sz w:val="24"/>
          <w:szCs w:val="24"/>
        </w:rPr>
        <w:t>structura</w:t>
      </w:r>
      <w:r w:rsidRPr="008F1CF6">
        <w:rPr>
          <w:rFonts w:ascii="Arial" w:hAnsi="Arial" w:cs="Arial"/>
          <w:spacing w:val="1"/>
          <w:sz w:val="24"/>
          <w:szCs w:val="24"/>
        </w:rPr>
        <w:t xml:space="preserve"> </w:t>
      </w:r>
      <w:r w:rsidRPr="008F1CF6">
        <w:rPr>
          <w:rFonts w:ascii="Arial" w:hAnsi="Arial" w:cs="Arial"/>
          <w:sz w:val="24"/>
          <w:szCs w:val="24"/>
        </w:rPr>
        <w:t>ecosistemelor</w:t>
      </w:r>
      <w:r w:rsidRPr="008F1CF6">
        <w:rPr>
          <w:rFonts w:ascii="Arial" w:hAnsi="Arial" w:cs="Arial"/>
          <w:spacing w:val="-2"/>
          <w:sz w:val="24"/>
          <w:szCs w:val="24"/>
        </w:rPr>
        <w:t xml:space="preserve"> </w:t>
      </w:r>
      <w:r w:rsidRPr="008F1CF6">
        <w:rPr>
          <w:rFonts w:ascii="Arial" w:hAnsi="Arial" w:cs="Arial"/>
          <w:sz w:val="24"/>
          <w:szCs w:val="24"/>
        </w:rPr>
        <w:t>forestiere</w:t>
      </w:r>
      <w:r w:rsidRPr="008F1CF6">
        <w:rPr>
          <w:rFonts w:ascii="Arial" w:hAnsi="Arial" w:cs="Arial"/>
          <w:spacing w:val="-2"/>
          <w:sz w:val="24"/>
          <w:szCs w:val="24"/>
        </w:rPr>
        <w:t xml:space="preserve"> </w:t>
      </w:r>
      <w:r w:rsidRPr="008F1CF6">
        <w:rPr>
          <w:rFonts w:ascii="Arial" w:hAnsi="Arial" w:cs="Arial"/>
          <w:sz w:val="24"/>
          <w:szCs w:val="24"/>
        </w:rPr>
        <w:t>desemnate</w:t>
      </w:r>
      <w:r w:rsidRPr="008F1CF6">
        <w:rPr>
          <w:rFonts w:ascii="Arial" w:hAnsi="Arial" w:cs="Arial"/>
          <w:spacing w:val="-2"/>
          <w:sz w:val="24"/>
          <w:szCs w:val="24"/>
        </w:rPr>
        <w:t xml:space="preserve"> </w:t>
      </w:r>
      <w:r w:rsidRPr="008F1CF6">
        <w:rPr>
          <w:rFonts w:ascii="Arial" w:hAnsi="Arial" w:cs="Arial"/>
          <w:sz w:val="24"/>
          <w:szCs w:val="24"/>
        </w:rPr>
        <w:t>ca</w:t>
      </w:r>
      <w:r w:rsidRPr="008F1CF6">
        <w:rPr>
          <w:rFonts w:ascii="Arial" w:hAnsi="Arial" w:cs="Arial"/>
          <w:spacing w:val="-5"/>
          <w:sz w:val="24"/>
          <w:szCs w:val="24"/>
        </w:rPr>
        <w:t xml:space="preserve"> </w:t>
      </w:r>
      <w:r w:rsidRPr="008F1CF6">
        <w:rPr>
          <w:rFonts w:ascii="Arial" w:hAnsi="Arial" w:cs="Arial"/>
          <w:sz w:val="24"/>
          <w:szCs w:val="24"/>
        </w:rPr>
        <w:t>habitate</w:t>
      </w:r>
      <w:r w:rsidRPr="008F1CF6">
        <w:rPr>
          <w:rFonts w:ascii="Arial" w:hAnsi="Arial" w:cs="Arial"/>
          <w:spacing w:val="-2"/>
          <w:sz w:val="24"/>
          <w:szCs w:val="24"/>
        </w:rPr>
        <w:t xml:space="preserve"> </w:t>
      </w:r>
      <w:r w:rsidRPr="008F1CF6">
        <w:rPr>
          <w:rFonts w:ascii="Arial" w:hAnsi="Arial" w:cs="Arial"/>
          <w:sz w:val="24"/>
          <w:szCs w:val="24"/>
        </w:rPr>
        <w:t>in</w:t>
      </w:r>
      <w:r w:rsidRPr="008F1CF6">
        <w:rPr>
          <w:rFonts w:ascii="Arial" w:hAnsi="Arial" w:cs="Arial"/>
          <w:spacing w:val="-1"/>
          <w:sz w:val="24"/>
          <w:szCs w:val="24"/>
        </w:rPr>
        <w:t xml:space="preserve"> </w:t>
      </w:r>
      <w:r w:rsidRPr="008F1CF6">
        <w:rPr>
          <w:rFonts w:ascii="Arial" w:hAnsi="Arial" w:cs="Arial"/>
          <w:sz w:val="24"/>
          <w:szCs w:val="24"/>
        </w:rPr>
        <w:t>cadrul</w:t>
      </w:r>
      <w:r w:rsidRPr="008F1CF6">
        <w:rPr>
          <w:rFonts w:ascii="Arial" w:hAnsi="Arial" w:cs="Arial"/>
          <w:spacing w:val="-5"/>
          <w:sz w:val="24"/>
          <w:szCs w:val="24"/>
        </w:rPr>
        <w:t xml:space="preserve"> </w:t>
      </w:r>
      <w:r w:rsidRPr="008F1CF6">
        <w:rPr>
          <w:rFonts w:ascii="Arial" w:hAnsi="Arial" w:cs="Arial"/>
          <w:sz w:val="24"/>
          <w:szCs w:val="24"/>
        </w:rPr>
        <w:t>siturilor</w:t>
      </w:r>
      <w:r w:rsidRPr="008F1CF6">
        <w:rPr>
          <w:rFonts w:ascii="Arial" w:hAnsi="Arial" w:cs="Arial"/>
          <w:spacing w:val="-1"/>
          <w:sz w:val="24"/>
          <w:szCs w:val="24"/>
        </w:rPr>
        <w:t xml:space="preserve"> </w:t>
      </w:r>
      <w:r w:rsidRPr="008F1CF6">
        <w:rPr>
          <w:rFonts w:ascii="Arial" w:hAnsi="Arial" w:cs="Arial"/>
          <w:sz w:val="24"/>
          <w:szCs w:val="24"/>
        </w:rPr>
        <w:t>Natura</w:t>
      </w:r>
      <w:r w:rsidRPr="008F1CF6">
        <w:rPr>
          <w:rFonts w:ascii="Arial" w:hAnsi="Arial" w:cs="Arial"/>
          <w:spacing w:val="-2"/>
          <w:sz w:val="24"/>
          <w:szCs w:val="24"/>
        </w:rPr>
        <w:t xml:space="preserve"> </w:t>
      </w:r>
      <w:r w:rsidRPr="008F1CF6">
        <w:rPr>
          <w:rFonts w:ascii="Arial" w:hAnsi="Arial" w:cs="Arial"/>
          <w:sz w:val="24"/>
          <w:szCs w:val="24"/>
        </w:rPr>
        <w:t>2000</w:t>
      </w:r>
      <w:r w:rsidRPr="008F1CF6">
        <w:rPr>
          <w:rFonts w:ascii="Arial" w:hAnsi="Arial" w:cs="Arial"/>
          <w:spacing w:val="-3"/>
          <w:sz w:val="24"/>
          <w:szCs w:val="24"/>
        </w:rPr>
        <w:t xml:space="preserve"> </w:t>
      </w:r>
      <w:r w:rsidRPr="008F1CF6">
        <w:rPr>
          <w:rFonts w:ascii="Arial" w:hAnsi="Arial" w:cs="Arial"/>
          <w:sz w:val="24"/>
          <w:szCs w:val="24"/>
        </w:rPr>
        <w:t>prezente.</w:t>
      </w:r>
    </w:p>
    <w:p w14:paraId="47DAFFC8" w14:textId="77777777" w:rsidR="00EB3847" w:rsidRPr="008F1CF6" w:rsidRDefault="00EB3847" w:rsidP="00EB3847">
      <w:pPr>
        <w:pStyle w:val="Corptext"/>
        <w:spacing w:before="1"/>
        <w:ind w:right="-144" w:firstLine="708"/>
        <w:jc w:val="both"/>
        <w:rPr>
          <w:rFonts w:ascii="Arial" w:hAnsi="Arial" w:cs="Arial"/>
          <w:sz w:val="24"/>
          <w:szCs w:val="24"/>
        </w:rPr>
      </w:pPr>
      <w:r w:rsidRPr="008F1CF6">
        <w:rPr>
          <w:rFonts w:ascii="Arial" w:hAnsi="Arial" w:cs="Arial"/>
          <w:sz w:val="24"/>
          <w:szCs w:val="24"/>
        </w:rPr>
        <w:t>Prin intermediul modificarilor survenite in structura acestor ecosisteme forestiere,</w:t>
      </w:r>
      <w:r w:rsidRPr="008F1CF6">
        <w:rPr>
          <w:rFonts w:ascii="Arial" w:hAnsi="Arial" w:cs="Arial"/>
          <w:spacing w:val="1"/>
          <w:sz w:val="24"/>
          <w:szCs w:val="24"/>
        </w:rPr>
        <w:t xml:space="preserve"> </w:t>
      </w:r>
      <w:r w:rsidRPr="008F1CF6">
        <w:rPr>
          <w:rFonts w:ascii="Arial" w:hAnsi="Arial" w:cs="Arial"/>
          <w:sz w:val="24"/>
          <w:szCs w:val="24"/>
        </w:rPr>
        <w:t>pot fi afectate uneori pana la extinctie, viata si dezvoltarea exemplarelor din speciile din</w:t>
      </w:r>
      <w:r w:rsidRPr="008F1CF6">
        <w:rPr>
          <w:rFonts w:ascii="Arial" w:hAnsi="Arial" w:cs="Arial"/>
          <w:spacing w:val="1"/>
          <w:sz w:val="24"/>
          <w:szCs w:val="24"/>
        </w:rPr>
        <w:t xml:space="preserve"> </w:t>
      </w:r>
      <w:r w:rsidRPr="008F1CF6">
        <w:rPr>
          <w:rFonts w:ascii="Arial" w:hAnsi="Arial" w:cs="Arial"/>
          <w:sz w:val="24"/>
          <w:szCs w:val="24"/>
        </w:rPr>
        <w:t>avifauna</w:t>
      </w:r>
      <w:r w:rsidRPr="008F1CF6">
        <w:rPr>
          <w:rFonts w:ascii="Arial" w:hAnsi="Arial" w:cs="Arial"/>
          <w:spacing w:val="-4"/>
          <w:sz w:val="24"/>
          <w:szCs w:val="24"/>
        </w:rPr>
        <w:t xml:space="preserve"> </w:t>
      </w:r>
      <w:r w:rsidRPr="008F1CF6">
        <w:rPr>
          <w:rFonts w:ascii="Arial" w:hAnsi="Arial" w:cs="Arial"/>
          <w:sz w:val="24"/>
          <w:szCs w:val="24"/>
        </w:rPr>
        <w:t>protejate si</w:t>
      </w:r>
      <w:r w:rsidRPr="008F1CF6">
        <w:rPr>
          <w:rFonts w:ascii="Arial" w:hAnsi="Arial" w:cs="Arial"/>
          <w:spacing w:val="-3"/>
          <w:sz w:val="24"/>
          <w:szCs w:val="24"/>
        </w:rPr>
        <w:t xml:space="preserve"> </w:t>
      </w:r>
      <w:r w:rsidRPr="008F1CF6">
        <w:rPr>
          <w:rFonts w:ascii="Arial" w:hAnsi="Arial" w:cs="Arial"/>
          <w:sz w:val="24"/>
          <w:szCs w:val="24"/>
        </w:rPr>
        <w:t>nu</w:t>
      </w:r>
      <w:r w:rsidRPr="008F1CF6">
        <w:rPr>
          <w:rFonts w:ascii="Arial" w:hAnsi="Arial" w:cs="Arial"/>
          <w:spacing w:val="-3"/>
          <w:sz w:val="24"/>
          <w:szCs w:val="24"/>
        </w:rPr>
        <w:t xml:space="preserve"> </w:t>
      </w:r>
      <w:r w:rsidRPr="008F1CF6">
        <w:rPr>
          <w:rFonts w:ascii="Arial" w:hAnsi="Arial" w:cs="Arial"/>
          <w:sz w:val="24"/>
          <w:szCs w:val="24"/>
        </w:rPr>
        <w:t>numai.</w:t>
      </w:r>
    </w:p>
    <w:p w14:paraId="37936A7B" w14:textId="77777777" w:rsidR="00EB3847" w:rsidRPr="008F1CF6" w:rsidRDefault="00EB3847" w:rsidP="00EB3847">
      <w:pPr>
        <w:pStyle w:val="Corptext"/>
        <w:ind w:right="-144" w:firstLine="708"/>
        <w:jc w:val="both"/>
        <w:rPr>
          <w:rFonts w:ascii="Arial" w:hAnsi="Arial" w:cs="Arial"/>
          <w:sz w:val="24"/>
          <w:szCs w:val="24"/>
        </w:rPr>
      </w:pPr>
      <w:r w:rsidRPr="008F1CF6">
        <w:rPr>
          <w:rFonts w:ascii="Arial" w:hAnsi="Arial" w:cs="Arial"/>
          <w:sz w:val="24"/>
          <w:szCs w:val="24"/>
        </w:rPr>
        <w:t>Alternativa 1 este cea mai in masura sa conduca la rezultate acceptabile din punct de</w:t>
      </w:r>
      <w:r w:rsidRPr="008F1CF6">
        <w:rPr>
          <w:rFonts w:ascii="Arial" w:hAnsi="Arial" w:cs="Arial"/>
          <w:spacing w:val="-67"/>
          <w:sz w:val="24"/>
          <w:szCs w:val="24"/>
        </w:rPr>
        <w:t xml:space="preserve"> </w:t>
      </w:r>
      <w:r w:rsidRPr="008F1CF6">
        <w:rPr>
          <w:rFonts w:ascii="Arial" w:hAnsi="Arial" w:cs="Arial"/>
          <w:sz w:val="24"/>
          <w:szCs w:val="24"/>
        </w:rPr>
        <w:t>vedere silvicultural, de mentinere intr-o structura optima arboretele analizate (habitatul</w:t>
      </w:r>
      <w:r w:rsidRPr="008F1CF6">
        <w:rPr>
          <w:rFonts w:ascii="Arial" w:hAnsi="Arial" w:cs="Arial"/>
          <w:spacing w:val="1"/>
          <w:sz w:val="24"/>
          <w:szCs w:val="24"/>
        </w:rPr>
        <w:t xml:space="preserve"> </w:t>
      </w:r>
      <w:r w:rsidRPr="008F1CF6">
        <w:rPr>
          <w:rFonts w:ascii="Arial" w:hAnsi="Arial" w:cs="Arial"/>
          <w:sz w:val="24"/>
          <w:szCs w:val="24"/>
        </w:rPr>
        <w:t>speciilor protejate), precum si din punct de vedere tehnologic, prin executarea lucrarilor de</w:t>
      </w:r>
      <w:r w:rsidRPr="008F1CF6">
        <w:rPr>
          <w:rFonts w:ascii="Arial" w:hAnsi="Arial" w:cs="Arial"/>
          <w:spacing w:val="-67"/>
          <w:sz w:val="24"/>
          <w:szCs w:val="24"/>
        </w:rPr>
        <w:t xml:space="preserve"> </w:t>
      </w:r>
      <w:r w:rsidRPr="008F1CF6">
        <w:rPr>
          <w:rFonts w:ascii="Arial" w:hAnsi="Arial" w:cs="Arial"/>
          <w:sz w:val="24"/>
          <w:szCs w:val="24"/>
        </w:rPr>
        <w:t>exploatare si transport in termenii si conditiile impuse de SEA, avand un control mai</w:t>
      </w:r>
      <w:r w:rsidRPr="008F1CF6">
        <w:rPr>
          <w:rFonts w:ascii="Arial" w:hAnsi="Arial" w:cs="Arial"/>
          <w:spacing w:val="1"/>
          <w:sz w:val="24"/>
          <w:szCs w:val="24"/>
        </w:rPr>
        <w:t xml:space="preserve"> </w:t>
      </w:r>
      <w:r w:rsidRPr="008F1CF6">
        <w:rPr>
          <w:rFonts w:ascii="Arial" w:hAnsi="Arial" w:cs="Arial"/>
          <w:sz w:val="24"/>
          <w:szCs w:val="24"/>
        </w:rPr>
        <w:t>riguros</w:t>
      </w:r>
      <w:r w:rsidRPr="008F1CF6">
        <w:rPr>
          <w:rFonts w:ascii="Arial" w:hAnsi="Arial" w:cs="Arial"/>
          <w:spacing w:val="-5"/>
          <w:sz w:val="24"/>
          <w:szCs w:val="24"/>
        </w:rPr>
        <w:t xml:space="preserve"> </w:t>
      </w:r>
      <w:r w:rsidRPr="008F1CF6">
        <w:rPr>
          <w:rFonts w:ascii="Arial" w:hAnsi="Arial" w:cs="Arial"/>
          <w:sz w:val="24"/>
          <w:szCs w:val="24"/>
        </w:rPr>
        <w:t>asupra</w:t>
      </w:r>
      <w:r w:rsidRPr="008F1CF6">
        <w:rPr>
          <w:rFonts w:ascii="Arial" w:hAnsi="Arial" w:cs="Arial"/>
          <w:spacing w:val="-1"/>
          <w:sz w:val="24"/>
          <w:szCs w:val="24"/>
        </w:rPr>
        <w:t xml:space="preserve"> </w:t>
      </w:r>
      <w:r w:rsidRPr="008F1CF6">
        <w:rPr>
          <w:rFonts w:ascii="Arial" w:hAnsi="Arial" w:cs="Arial"/>
          <w:sz w:val="24"/>
          <w:szCs w:val="24"/>
        </w:rPr>
        <w:t>operatiilor</w:t>
      </w:r>
      <w:r w:rsidRPr="008F1CF6">
        <w:rPr>
          <w:rFonts w:ascii="Arial" w:hAnsi="Arial" w:cs="Arial"/>
          <w:spacing w:val="-1"/>
          <w:sz w:val="24"/>
          <w:szCs w:val="24"/>
        </w:rPr>
        <w:t xml:space="preserve"> </w:t>
      </w:r>
      <w:r w:rsidRPr="008F1CF6">
        <w:rPr>
          <w:rFonts w:ascii="Arial" w:hAnsi="Arial" w:cs="Arial"/>
          <w:sz w:val="24"/>
          <w:szCs w:val="24"/>
        </w:rPr>
        <w:t>efectuate</w:t>
      </w:r>
      <w:r w:rsidRPr="008F1CF6">
        <w:rPr>
          <w:rFonts w:ascii="Arial" w:hAnsi="Arial" w:cs="Arial"/>
          <w:spacing w:val="-2"/>
          <w:sz w:val="24"/>
          <w:szCs w:val="24"/>
        </w:rPr>
        <w:t xml:space="preserve"> </w:t>
      </w:r>
      <w:r w:rsidRPr="008F1CF6">
        <w:rPr>
          <w:rFonts w:ascii="Arial" w:hAnsi="Arial" w:cs="Arial"/>
          <w:sz w:val="24"/>
          <w:szCs w:val="24"/>
        </w:rPr>
        <w:t>si al</w:t>
      </w:r>
      <w:r w:rsidRPr="008F1CF6">
        <w:rPr>
          <w:rFonts w:ascii="Arial" w:hAnsi="Arial" w:cs="Arial"/>
          <w:spacing w:val="-3"/>
          <w:sz w:val="24"/>
          <w:szCs w:val="24"/>
        </w:rPr>
        <w:t xml:space="preserve"> </w:t>
      </w:r>
      <w:r w:rsidRPr="008F1CF6">
        <w:rPr>
          <w:rFonts w:ascii="Arial" w:hAnsi="Arial" w:cs="Arial"/>
          <w:sz w:val="24"/>
          <w:szCs w:val="24"/>
        </w:rPr>
        <w:t>impactului asupra</w:t>
      </w:r>
      <w:r w:rsidRPr="008F1CF6">
        <w:rPr>
          <w:rFonts w:ascii="Arial" w:hAnsi="Arial" w:cs="Arial"/>
          <w:spacing w:val="-2"/>
          <w:sz w:val="24"/>
          <w:szCs w:val="24"/>
        </w:rPr>
        <w:t xml:space="preserve"> </w:t>
      </w:r>
      <w:r w:rsidRPr="008F1CF6">
        <w:rPr>
          <w:rFonts w:ascii="Arial" w:hAnsi="Arial" w:cs="Arial"/>
          <w:sz w:val="24"/>
          <w:szCs w:val="24"/>
        </w:rPr>
        <w:t>factorilor</w:t>
      </w:r>
      <w:r w:rsidRPr="008F1CF6">
        <w:rPr>
          <w:rFonts w:ascii="Arial" w:hAnsi="Arial" w:cs="Arial"/>
          <w:spacing w:val="-1"/>
          <w:sz w:val="24"/>
          <w:szCs w:val="24"/>
        </w:rPr>
        <w:t xml:space="preserve"> </w:t>
      </w:r>
      <w:r w:rsidRPr="008F1CF6">
        <w:rPr>
          <w:rFonts w:ascii="Arial" w:hAnsi="Arial" w:cs="Arial"/>
          <w:sz w:val="24"/>
          <w:szCs w:val="24"/>
        </w:rPr>
        <w:t>de</w:t>
      </w:r>
      <w:r w:rsidRPr="008F1CF6">
        <w:rPr>
          <w:rFonts w:ascii="Arial" w:hAnsi="Arial" w:cs="Arial"/>
          <w:spacing w:val="-1"/>
          <w:sz w:val="24"/>
          <w:szCs w:val="24"/>
        </w:rPr>
        <w:t xml:space="preserve"> </w:t>
      </w:r>
      <w:r w:rsidRPr="008F1CF6">
        <w:rPr>
          <w:rFonts w:ascii="Arial" w:hAnsi="Arial" w:cs="Arial"/>
          <w:sz w:val="24"/>
          <w:szCs w:val="24"/>
        </w:rPr>
        <w:t>mediu.</w:t>
      </w:r>
    </w:p>
    <w:p w14:paraId="2D68CDD2" w14:textId="77777777" w:rsidR="00EB3847" w:rsidRPr="008F1CF6" w:rsidRDefault="00EB3847" w:rsidP="00EB3847">
      <w:pPr>
        <w:pStyle w:val="Corptext"/>
        <w:ind w:right="-144" w:firstLine="708"/>
        <w:jc w:val="both"/>
        <w:rPr>
          <w:rFonts w:ascii="Arial" w:hAnsi="Arial" w:cs="Arial"/>
          <w:sz w:val="24"/>
          <w:szCs w:val="24"/>
        </w:rPr>
      </w:pPr>
      <w:r w:rsidRPr="008F1CF6">
        <w:rPr>
          <w:rFonts w:ascii="Arial" w:hAnsi="Arial" w:cs="Arial"/>
          <w:sz w:val="24"/>
          <w:szCs w:val="24"/>
        </w:rPr>
        <w:t>Din analiza comparativa a rezultatelor evaluarii alternativelor s-a ajuns la concluzia</w:t>
      </w:r>
      <w:r w:rsidRPr="008F1CF6">
        <w:rPr>
          <w:rFonts w:ascii="Arial" w:hAnsi="Arial" w:cs="Arial"/>
          <w:spacing w:val="1"/>
          <w:sz w:val="24"/>
          <w:szCs w:val="24"/>
        </w:rPr>
        <w:t xml:space="preserve"> </w:t>
      </w:r>
      <w:r w:rsidRPr="008F1CF6">
        <w:rPr>
          <w:rFonts w:ascii="Arial" w:hAnsi="Arial" w:cs="Arial"/>
          <w:sz w:val="24"/>
          <w:szCs w:val="24"/>
        </w:rPr>
        <w:t>ca Alternativa 1 de realizare a obiectivelor SEA este cea mai favorabila din punctul de</w:t>
      </w:r>
      <w:r w:rsidRPr="008F1CF6">
        <w:rPr>
          <w:rFonts w:ascii="Arial" w:hAnsi="Arial" w:cs="Arial"/>
          <w:spacing w:val="1"/>
          <w:sz w:val="24"/>
          <w:szCs w:val="24"/>
        </w:rPr>
        <w:t xml:space="preserve"> </w:t>
      </w:r>
      <w:r w:rsidRPr="008F1CF6">
        <w:rPr>
          <w:rFonts w:ascii="Arial" w:hAnsi="Arial" w:cs="Arial"/>
          <w:sz w:val="24"/>
          <w:szCs w:val="24"/>
        </w:rPr>
        <w:t>vedere</w:t>
      </w:r>
      <w:r w:rsidRPr="008F1CF6">
        <w:rPr>
          <w:rFonts w:ascii="Arial" w:hAnsi="Arial" w:cs="Arial"/>
          <w:spacing w:val="1"/>
          <w:sz w:val="24"/>
          <w:szCs w:val="24"/>
        </w:rPr>
        <w:t xml:space="preserve"> </w:t>
      </w:r>
      <w:r w:rsidRPr="008F1CF6">
        <w:rPr>
          <w:rFonts w:ascii="Arial" w:hAnsi="Arial" w:cs="Arial"/>
          <w:sz w:val="24"/>
          <w:szCs w:val="24"/>
        </w:rPr>
        <w:t>al</w:t>
      </w:r>
      <w:r w:rsidRPr="008F1CF6">
        <w:rPr>
          <w:rFonts w:ascii="Arial" w:hAnsi="Arial" w:cs="Arial"/>
          <w:spacing w:val="1"/>
          <w:sz w:val="24"/>
          <w:szCs w:val="24"/>
        </w:rPr>
        <w:t xml:space="preserve"> </w:t>
      </w:r>
      <w:r w:rsidRPr="008F1CF6">
        <w:rPr>
          <w:rFonts w:ascii="Arial" w:hAnsi="Arial" w:cs="Arial"/>
          <w:sz w:val="24"/>
          <w:szCs w:val="24"/>
        </w:rPr>
        <w:t>impactului</w:t>
      </w:r>
      <w:r w:rsidRPr="008F1CF6">
        <w:rPr>
          <w:rFonts w:ascii="Arial" w:hAnsi="Arial" w:cs="Arial"/>
          <w:spacing w:val="1"/>
          <w:sz w:val="24"/>
          <w:szCs w:val="24"/>
        </w:rPr>
        <w:t xml:space="preserve"> </w:t>
      </w:r>
      <w:r w:rsidRPr="008F1CF6">
        <w:rPr>
          <w:rFonts w:ascii="Arial" w:hAnsi="Arial" w:cs="Arial"/>
          <w:sz w:val="24"/>
          <w:szCs w:val="24"/>
        </w:rPr>
        <w:t>asupra</w:t>
      </w:r>
      <w:r w:rsidRPr="008F1CF6">
        <w:rPr>
          <w:rFonts w:ascii="Arial" w:hAnsi="Arial" w:cs="Arial"/>
          <w:spacing w:val="1"/>
          <w:sz w:val="24"/>
          <w:szCs w:val="24"/>
        </w:rPr>
        <w:t xml:space="preserve"> </w:t>
      </w:r>
      <w:r w:rsidRPr="008F1CF6">
        <w:rPr>
          <w:rFonts w:ascii="Arial" w:hAnsi="Arial" w:cs="Arial"/>
          <w:sz w:val="24"/>
          <w:szCs w:val="24"/>
        </w:rPr>
        <w:t>structurii</w:t>
      </w:r>
      <w:r w:rsidRPr="008F1CF6">
        <w:rPr>
          <w:rFonts w:ascii="Arial" w:hAnsi="Arial" w:cs="Arial"/>
          <w:spacing w:val="1"/>
          <w:sz w:val="24"/>
          <w:szCs w:val="24"/>
        </w:rPr>
        <w:t xml:space="preserve"> </w:t>
      </w:r>
      <w:r w:rsidRPr="008F1CF6">
        <w:rPr>
          <w:rFonts w:ascii="Arial" w:hAnsi="Arial" w:cs="Arial"/>
          <w:sz w:val="24"/>
          <w:szCs w:val="24"/>
        </w:rPr>
        <w:t>ecosistemelor</w:t>
      </w:r>
      <w:r w:rsidRPr="008F1CF6">
        <w:rPr>
          <w:rFonts w:ascii="Arial" w:hAnsi="Arial" w:cs="Arial"/>
          <w:spacing w:val="1"/>
          <w:sz w:val="24"/>
          <w:szCs w:val="24"/>
        </w:rPr>
        <w:t xml:space="preserve"> </w:t>
      </w:r>
      <w:r w:rsidRPr="008F1CF6">
        <w:rPr>
          <w:rFonts w:ascii="Arial" w:hAnsi="Arial" w:cs="Arial"/>
          <w:sz w:val="24"/>
          <w:szCs w:val="24"/>
        </w:rPr>
        <w:t>forestiere,</w:t>
      </w:r>
      <w:r w:rsidRPr="008F1CF6">
        <w:rPr>
          <w:rFonts w:ascii="Arial" w:hAnsi="Arial" w:cs="Arial"/>
          <w:spacing w:val="1"/>
          <w:sz w:val="24"/>
          <w:szCs w:val="24"/>
        </w:rPr>
        <w:t xml:space="preserve"> </w:t>
      </w:r>
      <w:r w:rsidRPr="008F1CF6">
        <w:rPr>
          <w:rFonts w:ascii="Arial" w:hAnsi="Arial" w:cs="Arial"/>
          <w:sz w:val="24"/>
          <w:szCs w:val="24"/>
        </w:rPr>
        <w:t>fiind</w:t>
      </w:r>
      <w:r w:rsidRPr="008F1CF6">
        <w:rPr>
          <w:rFonts w:ascii="Arial" w:hAnsi="Arial" w:cs="Arial"/>
          <w:spacing w:val="1"/>
          <w:sz w:val="24"/>
          <w:szCs w:val="24"/>
        </w:rPr>
        <w:t xml:space="preserve"> </w:t>
      </w:r>
      <w:r w:rsidRPr="008F1CF6">
        <w:rPr>
          <w:rFonts w:ascii="Arial" w:hAnsi="Arial" w:cs="Arial"/>
          <w:sz w:val="24"/>
          <w:szCs w:val="24"/>
        </w:rPr>
        <w:t>selectata</w:t>
      </w:r>
      <w:r w:rsidRPr="008F1CF6">
        <w:rPr>
          <w:rFonts w:ascii="Arial" w:hAnsi="Arial" w:cs="Arial"/>
          <w:spacing w:val="1"/>
          <w:sz w:val="24"/>
          <w:szCs w:val="24"/>
        </w:rPr>
        <w:t xml:space="preserve"> </w:t>
      </w:r>
      <w:r w:rsidRPr="008F1CF6">
        <w:rPr>
          <w:rFonts w:ascii="Arial" w:hAnsi="Arial" w:cs="Arial"/>
          <w:sz w:val="24"/>
          <w:szCs w:val="24"/>
        </w:rPr>
        <w:t>pentru</w:t>
      </w:r>
      <w:r w:rsidRPr="008F1CF6">
        <w:rPr>
          <w:rFonts w:ascii="Arial" w:hAnsi="Arial" w:cs="Arial"/>
          <w:spacing w:val="1"/>
          <w:sz w:val="24"/>
          <w:szCs w:val="24"/>
        </w:rPr>
        <w:t xml:space="preserve"> </w:t>
      </w:r>
      <w:r w:rsidRPr="008F1CF6">
        <w:rPr>
          <w:rFonts w:ascii="Arial" w:hAnsi="Arial" w:cs="Arial"/>
          <w:sz w:val="24"/>
          <w:szCs w:val="24"/>
        </w:rPr>
        <w:t>elaborare.</w:t>
      </w:r>
    </w:p>
    <w:p w14:paraId="1396B927" w14:textId="77777777" w:rsidR="00EB3847" w:rsidRPr="008F1CF6" w:rsidRDefault="00EB3847" w:rsidP="00EB3847">
      <w:pPr>
        <w:tabs>
          <w:tab w:val="left" w:pos="2364"/>
        </w:tabs>
        <w:ind w:right="-144" w:firstLine="708"/>
        <w:rPr>
          <w:rFonts w:ascii="Arial" w:hAnsi="Arial" w:cs="Arial"/>
          <w:color w:val="FF0000"/>
          <w:sz w:val="24"/>
          <w:szCs w:val="24"/>
        </w:rPr>
      </w:pPr>
      <w:r w:rsidRPr="008F1CF6">
        <w:rPr>
          <w:rFonts w:ascii="Arial" w:hAnsi="Arial" w:cs="Arial"/>
          <w:color w:val="FF0000"/>
          <w:sz w:val="24"/>
          <w:szCs w:val="24"/>
        </w:rPr>
        <w:tab/>
      </w:r>
    </w:p>
    <w:p w14:paraId="49C3C30C" w14:textId="77777777" w:rsidR="00EB3847" w:rsidRPr="008F1CF6" w:rsidRDefault="00EB3847" w:rsidP="00946842">
      <w:pPr>
        <w:pStyle w:val="Titlu2"/>
        <w:tabs>
          <w:tab w:val="left" w:pos="540"/>
          <w:tab w:val="left" w:pos="900"/>
          <w:tab w:val="left" w:pos="1080"/>
          <w:tab w:val="left" w:pos="9000"/>
        </w:tabs>
        <w:spacing w:before="137"/>
        <w:ind w:left="0" w:firstLine="0"/>
        <w:jc w:val="center"/>
        <w:rPr>
          <w:sz w:val="24"/>
          <w:szCs w:val="24"/>
        </w:rPr>
      </w:pPr>
    </w:p>
    <w:p w14:paraId="3156D1A2" w14:textId="77777777" w:rsidR="00EB3847" w:rsidRPr="008F1CF6" w:rsidRDefault="00EB3847" w:rsidP="00946842">
      <w:pPr>
        <w:pStyle w:val="Titlu2"/>
        <w:tabs>
          <w:tab w:val="left" w:pos="540"/>
          <w:tab w:val="left" w:pos="900"/>
          <w:tab w:val="left" w:pos="1080"/>
          <w:tab w:val="left" w:pos="9000"/>
        </w:tabs>
        <w:spacing w:before="137"/>
        <w:ind w:left="0" w:firstLine="0"/>
        <w:jc w:val="center"/>
        <w:rPr>
          <w:sz w:val="24"/>
          <w:szCs w:val="24"/>
        </w:rPr>
      </w:pPr>
    </w:p>
    <w:p w14:paraId="3A51C539" w14:textId="77777777" w:rsidR="00EB3847" w:rsidRPr="008F1CF6" w:rsidRDefault="00EB3847" w:rsidP="00946842">
      <w:pPr>
        <w:pStyle w:val="Titlu2"/>
        <w:tabs>
          <w:tab w:val="left" w:pos="540"/>
          <w:tab w:val="left" w:pos="900"/>
          <w:tab w:val="left" w:pos="1080"/>
          <w:tab w:val="left" w:pos="9000"/>
        </w:tabs>
        <w:spacing w:before="137"/>
        <w:ind w:left="0" w:firstLine="0"/>
        <w:jc w:val="center"/>
        <w:rPr>
          <w:sz w:val="24"/>
          <w:szCs w:val="24"/>
        </w:rPr>
      </w:pPr>
    </w:p>
    <w:p w14:paraId="3EDD3624" w14:textId="77777777" w:rsidR="00EB3847" w:rsidRPr="008F1CF6" w:rsidRDefault="00EB3847" w:rsidP="00946842">
      <w:pPr>
        <w:pStyle w:val="Titlu2"/>
        <w:tabs>
          <w:tab w:val="left" w:pos="540"/>
          <w:tab w:val="left" w:pos="900"/>
          <w:tab w:val="left" w:pos="1080"/>
          <w:tab w:val="left" w:pos="9000"/>
        </w:tabs>
        <w:spacing w:before="137"/>
        <w:ind w:left="0" w:firstLine="0"/>
        <w:jc w:val="center"/>
        <w:rPr>
          <w:sz w:val="24"/>
          <w:szCs w:val="24"/>
        </w:rPr>
      </w:pPr>
    </w:p>
    <w:p w14:paraId="1AF407AB" w14:textId="77777777" w:rsidR="00EB3847" w:rsidRPr="008F1CF6" w:rsidRDefault="00EB3847" w:rsidP="00946842">
      <w:pPr>
        <w:pStyle w:val="Titlu2"/>
        <w:tabs>
          <w:tab w:val="left" w:pos="540"/>
          <w:tab w:val="left" w:pos="900"/>
          <w:tab w:val="left" w:pos="1080"/>
          <w:tab w:val="left" w:pos="9000"/>
        </w:tabs>
        <w:spacing w:before="137"/>
        <w:ind w:left="0" w:firstLine="0"/>
        <w:jc w:val="center"/>
        <w:rPr>
          <w:sz w:val="24"/>
          <w:szCs w:val="24"/>
        </w:rPr>
      </w:pPr>
    </w:p>
    <w:p w14:paraId="4B79D338" w14:textId="037D6754" w:rsidR="00EB3847" w:rsidRPr="008F1CF6" w:rsidRDefault="00EB3847">
      <w:pPr>
        <w:pStyle w:val="Listparagraf"/>
        <w:numPr>
          <w:ilvl w:val="5"/>
          <w:numId w:val="14"/>
        </w:numPr>
        <w:tabs>
          <w:tab w:val="left" w:pos="709"/>
        </w:tabs>
        <w:rPr>
          <w:rFonts w:ascii="Arial" w:hAnsi="Arial" w:cs="Arial"/>
          <w:b/>
          <w:bCs/>
          <w:sz w:val="24"/>
          <w:szCs w:val="24"/>
        </w:rPr>
      </w:pPr>
      <w:r w:rsidRPr="008F1CF6">
        <w:rPr>
          <w:rFonts w:ascii="Arial" w:hAnsi="Arial" w:cs="Arial"/>
          <w:b/>
          <w:bCs/>
          <w:sz w:val="24"/>
          <w:szCs w:val="24"/>
        </w:rPr>
        <w:t>MASURI COMPENSATORII</w:t>
      </w:r>
    </w:p>
    <w:p w14:paraId="1BA8DD2B" w14:textId="77777777" w:rsidR="00EB3847" w:rsidRPr="008F1CF6" w:rsidRDefault="00EB3847" w:rsidP="00EB3847">
      <w:pPr>
        <w:pStyle w:val="Listparagraf"/>
        <w:tabs>
          <w:tab w:val="left" w:pos="709"/>
        </w:tabs>
        <w:ind w:left="1422" w:firstLine="0"/>
        <w:rPr>
          <w:rFonts w:ascii="Arial" w:hAnsi="Arial" w:cs="Arial"/>
          <w:b/>
          <w:bCs/>
          <w:sz w:val="24"/>
          <w:szCs w:val="24"/>
        </w:rPr>
      </w:pPr>
    </w:p>
    <w:p w14:paraId="36C706FE" w14:textId="66B1B5FF" w:rsidR="00EB3847" w:rsidRPr="008F1CF6" w:rsidRDefault="00EB3847" w:rsidP="00EB3847">
      <w:pPr>
        <w:pStyle w:val="Titlu2"/>
        <w:tabs>
          <w:tab w:val="left" w:pos="540"/>
          <w:tab w:val="left" w:pos="900"/>
          <w:tab w:val="left" w:pos="1080"/>
          <w:tab w:val="left" w:pos="9000"/>
        </w:tabs>
        <w:spacing w:before="137"/>
        <w:ind w:left="0" w:firstLine="0"/>
        <w:rPr>
          <w:b w:val="0"/>
          <w:bCs w:val="0"/>
          <w:sz w:val="24"/>
          <w:szCs w:val="24"/>
        </w:rPr>
      </w:pPr>
      <w:r w:rsidRPr="008F1CF6">
        <w:rPr>
          <w:b w:val="0"/>
          <w:bCs w:val="0"/>
          <w:sz w:val="24"/>
          <w:szCs w:val="24"/>
        </w:rPr>
        <w:tab/>
        <w:t xml:space="preserve">În baza evaluării efectuate, concluzionăm că pentru Amenajamentul silvic al UP II Pasunea </w:t>
      </w:r>
      <w:r w:rsidR="005173CD">
        <w:rPr>
          <w:b w:val="0"/>
          <w:bCs w:val="0"/>
          <w:sz w:val="24"/>
          <w:szCs w:val="24"/>
        </w:rPr>
        <w:t>BIERTAN</w:t>
      </w:r>
      <w:r w:rsidRPr="008F1CF6">
        <w:rPr>
          <w:b w:val="0"/>
          <w:bCs w:val="0"/>
          <w:w w:val="95"/>
          <w:sz w:val="24"/>
          <w:szCs w:val="24"/>
        </w:rPr>
        <w:t xml:space="preserve"> nu sunt necesare stabilirea și implementarea unor măsuri compensatorii, măsurile de</w:t>
      </w:r>
      <w:r w:rsidRPr="008F1CF6">
        <w:rPr>
          <w:b w:val="0"/>
          <w:bCs w:val="0"/>
          <w:spacing w:val="1"/>
          <w:w w:val="95"/>
          <w:sz w:val="24"/>
          <w:szCs w:val="24"/>
        </w:rPr>
        <w:t xml:space="preserve"> </w:t>
      </w:r>
      <w:r w:rsidRPr="008F1CF6">
        <w:rPr>
          <w:b w:val="0"/>
          <w:bCs w:val="0"/>
          <w:sz w:val="24"/>
          <w:szCs w:val="24"/>
        </w:rPr>
        <w:t>co</w:t>
      </w:r>
      <w:r w:rsidRPr="008F1CF6">
        <w:rPr>
          <w:b w:val="0"/>
          <w:bCs w:val="0"/>
          <w:spacing w:val="-1"/>
          <w:sz w:val="24"/>
          <w:szCs w:val="24"/>
        </w:rPr>
        <w:t>n</w:t>
      </w:r>
      <w:r w:rsidRPr="008F1CF6">
        <w:rPr>
          <w:b w:val="0"/>
          <w:bCs w:val="0"/>
          <w:sz w:val="24"/>
          <w:szCs w:val="24"/>
        </w:rPr>
        <w:t>ser</w:t>
      </w:r>
      <w:r w:rsidRPr="008F1CF6">
        <w:rPr>
          <w:b w:val="0"/>
          <w:bCs w:val="0"/>
          <w:spacing w:val="-2"/>
          <w:sz w:val="24"/>
          <w:szCs w:val="24"/>
        </w:rPr>
        <w:t>v</w:t>
      </w:r>
      <w:r w:rsidRPr="008F1CF6">
        <w:rPr>
          <w:b w:val="0"/>
          <w:bCs w:val="0"/>
          <w:spacing w:val="-1"/>
          <w:sz w:val="24"/>
          <w:szCs w:val="24"/>
        </w:rPr>
        <w:t>ar</w:t>
      </w:r>
      <w:r w:rsidRPr="008F1CF6">
        <w:rPr>
          <w:b w:val="0"/>
          <w:bCs w:val="0"/>
          <w:sz w:val="24"/>
          <w:szCs w:val="24"/>
        </w:rPr>
        <w:t xml:space="preserve">e </w:t>
      </w:r>
      <w:r w:rsidRPr="008F1CF6">
        <w:rPr>
          <w:b w:val="0"/>
          <w:bCs w:val="0"/>
          <w:spacing w:val="-10"/>
          <w:sz w:val="24"/>
          <w:szCs w:val="24"/>
        </w:rPr>
        <w:t xml:space="preserve"> </w:t>
      </w:r>
      <w:r w:rsidRPr="008F1CF6">
        <w:rPr>
          <w:b w:val="0"/>
          <w:bCs w:val="0"/>
          <w:spacing w:val="-3"/>
          <w:sz w:val="24"/>
          <w:szCs w:val="24"/>
        </w:rPr>
        <w:t>p</w:t>
      </w:r>
      <w:r w:rsidRPr="008F1CF6">
        <w:rPr>
          <w:b w:val="0"/>
          <w:bCs w:val="0"/>
          <w:sz w:val="24"/>
          <w:szCs w:val="24"/>
        </w:rPr>
        <w:t>r</w:t>
      </w:r>
      <w:r w:rsidRPr="008F1CF6">
        <w:rPr>
          <w:b w:val="0"/>
          <w:bCs w:val="0"/>
          <w:spacing w:val="-1"/>
          <w:sz w:val="24"/>
          <w:szCs w:val="24"/>
        </w:rPr>
        <w:t>opus</w:t>
      </w:r>
      <w:r w:rsidRPr="008F1CF6">
        <w:rPr>
          <w:b w:val="0"/>
          <w:bCs w:val="0"/>
          <w:sz w:val="24"/>
          <w:szCs w:val="24"/>
        </w:rPr>
        <w:t xml:space="preserve">e </w:t>
      </w:r>
      <w:r w:rsidRPr="008F1CF6">
        <w:rPr>
          <w:b w:val="0"/>
          <w:bCs w:val="0"/>
          <w:spacing w:val="-13"/>
          <w:sz w:val="24"/>
          <w:szCs w:val="24"/>
        </w:rPr>
        <w:t xml:space="preserve"> </w:t>
      </w:r>
      <w:r w:rsidRPr="008F1CF6">
        <w:rPr>
          <w:b w:val="0"/>
          <w:bCs w:val="0"/>
          <w:spacing w:val="-1"/>
          <w:sz w:val="24"/>
          <w:szCs w:val="24"/>
        </w:rPr>
        <w:t>as</w:t>
      </w:r>
      <w:r w:rsidRPr="008F1CF6">
        <w:rPr>
          <w:b w:val="0"/>
          <w:bCs w:val="0"/>
          <w:spacing w:val="-2"/>
          <w:sz w:val="24"/>
          <w:szCs w:val="24"/>
        </w:rPr>
        <w:t>i</w:t>
      </w:r>
      <w:r w:rsidRPr="008F1CF6">
        <w:rPr>
          <w:b w:val="0"/>
          <w:bCs w:val="0"/>
          <w:spacing w:val="1"/>
          <w:sz w:val="24"/>
          <w:szCs w:val="24"/>
        </w:rPr>
        <w:t>g</w:t>
      </w:r>
      <w:r w:rsidRPr="008F1CF6">
        <w:rPr>
          <w:b w:val="0"/>
          <w:bCs w:val="0"/>
          <w:spacing w:val="-3"/>
          <w:sz w:val="24"/>
          <w:szCs w:val="24"/>
        </w:rPr>
        <w:t>u</w:t>
      </w:r>
      <w:r w:rsidRPr="008F1CF6">
        <w:rPr>
          <w:b w:val="0"/>
          <w:bCs w:val="0"/>
          <w:sz w:val="24"/>
          <w:szCs w:val="24"/>
        </w:rPr>
        <w:t>r</w:t>
      </w:r>
      <w:r w:rsidRPr="008F1CF6">
        <w:rPr>
          <w:b w:val="0"/>
          <w:bCs w:val="0"/>
          <w:spacing w:val="-1"/>
          <w:sz w:val="24"/>
          <w:szCs w:val="24"/>
        </w:rPr>
        <w:t>ân</w:t>
      </w:r>
      <w:r w:rsidRPr="008F1CF6">
        <w:rPr>
          <w:b w:val="0"/>
          <w:bCs w:val="0"/>
          <w:sz w:val="24"/>
          <w:szCs w:val="24"/>
        </w:rPr>
        <w:t xml:space="preserve">d </w:t>
      </w:r>
      <w:r w:rsidRPr="008F1CF6">
        <w:rPr>
          <w:b w:val="0"/>
          <w:bCs w:val="0"/>
          <w:spacing w:val="-11"/>
          <w:sz w:val="24"/>
          <w:szCs w:val="24"/>
        </w:rPr>
        <w:t xml:space="preserve"> </w:t>
      </w:r>
      <w:r w:rsidRPr="008F1CF6">
        <w:rPr>
          <w:b w:val="0"/>
          <w:bCs w:val="0"/>
          <w:spacing w:val="-3"/>
          <w:sz w:val="24"/>
          <w:szCs w:val="24"/>
        </w:rPr>
        <w:t>p</w:t>
      </w:r>
      <w:r w:rsidRPr="008F1CF6">
        <w:rPr>
          <w:b w:val="0"/>
          <w:bCs w:val="0"/>
          <w:sz w:val="24"/>
          <w:szCs w:val="24"/>
        </w:rPr>
        <w:t>r</w:t>
      </w:r>
      <w:r w:rsidRPr="008F1CF6">
        <w:rPr>
          <w:b w:val="0"/>
          <w:bCs w:val="0"/>
          <w:spacing w:val="-1"/>
          <w:sz w:val="24"/>
          <w:szCs w:val="24"/>
        </w:rPr>
        <w:t>emise</w:t>
      </w:r>
      <w:r w:rsidRPr="008F1CF6">
        <w:rPr>
          <w:b w:val="0"/>
          <w:bCs w:val="0"/>
          <w:spacing w:val="-2"/>
          <w:sz w:val="24"/>
          <w:szCs w:val="24"/>
        </w:rPr>
        <w:t>l</w:t>
      </w:r>
      <w:r w:rsidRPr="008F1CF6">
        <w:rPr>
          <w:b w:val="0"/>
          <w:bCs w:val="0"/>
          <w:sz w:val="24"/>
          <w:szCs w:val="24"/>
        </w:rPr>
        <w:t xml:space="preserve">e </w:t>
      </w:r>
      <w:r w:rsidRPr="008F1CF6">
        <w:rPr>
          <w:b w:val="0"/>
          <w:bCs w:val="0"/>
          <w:spacing w:val="-13"/>
          <w:sz w:val="24"/>
          <w:szCs w:val="24"/>
        </w:rPr>
        <w:t xml:space="preserve"> </w:t>
      </w:r>
      <w:r w:rsidRPr="008F1CF6">
        <w:rPr>
          <w:b w:val="0"/>
          <w:bCs w:val="0"/>
          <w:spacing w:val="-1"/>
          <w:sz w:val="24"/>
          <w:szCs w:val="24"/>
        </w:rPr>
        <w:t>at</w:t>
      </w:r>
      <w:r w:rsidRPr="008F1CF6">
        <w:rPr>
          <w:b w:val="0"/>
          <w:bCs w:val="0"/>
          <w:spacing w:val="-3"/>
          <w:sz w:val="24"/>
          <w:szCs w:val="24"/>
        </w:rPr>
        <w:t>â</w:t>
      </w:r>
      <w:r w:rsidRPr="008F1CF6">
        <w:rPr>
          <w:b w:val="0"/>
          <w:bCs w:val="0"/>
          <w:sz w:val="24"/>
          <w:szCs w:val="24"/>
        </w:rPr>
        <w:t xml:space="preserve">t </w:t>
      </w:r>
      <w:r w:rsidRPr="008F1CF6">
        <w:rPr>
          <w:b w:val="0"/>
          <w:bCs w:val="0"/>
          <w:spacing w:val="-8"/>
          <w:sz w:val="24"/>
          <w:szCs w:val="24"/>
        </w:rPr>
        <w:t xml:space="preserve"> </w:t>
      </w:r>
      <w:r w:rsidRPr="008F1CF6">
        <w:rPr>
          <w:b w:val="0"/>
          <w:bCs w:val="0"/>
          <w:sz w:val="24"/>
          <w:szCs w:val="24"/>
        </w:rPr>
        <w:t>m</w:t>
      </w:r>
      <w:r w:rsidRPr="008F1CF6">
        <w:rPr>
          <w:b w:val="0"/>
          <w:bCs w:val="0"/>
          <w:spacing w:val="-1"/>
          <w:sz w:val="24"/>
          <w:szCs w:val="24"/>
        </w:rPr>
        <w:t>enti</w:t>
      </w:r>
      <w:r w:rsidRPr="008F1CF6">
        <w:rPr>
          <w:b w:val="0"/>
          <w:bCs w:val="0"/>
          <w:spacing w:val="-2"/>
          <w:sz w:val="24"/>
          <w:szCs w:val="24"/>
        </w:rPr>
        <w:t>i</w:t>
      </w:r>
      <w:r w:rsidRPr="008F1CF6">
        <w:rPr>
          <w:b w:val="0"/>
          <w:bCs w:val="0"/>
          <w:spacing w:val="-1"/>
          <w:sz w:val="24"/>
          <w:szCs w:val="24"/>
        </w:rPr>
        <w:t>ne</w:t>
      </w:r>
      <w:r w:rsidRPr="008F1CF6">
        <w:rPr>
          <w:b w:val="0"/>
          <w:bCs w:val="0"/>
          <w:sz w:val="24"/>
          <w:szCs w:val="24"/>
        </w:rPr>
        <w:t>r</w:t>
      </w:r>
      <w:r w:rsidRPr="008F1CF6">
        <w:rPr>
          <w:b w:val="0"/>
          <w:bCs w:val="0"/>
          <w:spacing w:val="-2"/>
          <w:sz w:val="24"/>
          <w:szCs w:val="24"/>
        </w:rPr>
        <w:t>i</w:t>
      </w:r>
      <w:r w:rsidRPr="008F1CF6">
        <w:rPr>
          <w:b w:val="0"/>
          <w:bCs w:val="0"/>
          <w:sz w:val="24"/>
          <w:szCs w:val="24"/>
        </w:rPr>
        <w:t xml:space="preserve">i </w:t>
      </w:r>
      <w:r w:rsidRPr="008F1CF6">
        <w:rPr>
          <w:b w:val="0"/>
          <w:bCs w:val="0"/>
          <w:spacing w:val="-11"/>
          <w:sz w:val="24"/>
          <w:szCs w:val="24"/>
        </w:rPr>
        <w:t xml:space="preserve"> </w:t>
      </w:r>
      <w:r w:rsidRPr="008F1CF6">
        <w:rPr>
          <w:b w:val="0"/>
          <w:bCs w:val="0"/>
          <w:spacing w:val="-3"/>
          <w:sz w:val="24"/>
          <w:szCs w:val="24"/>
        </w:rPr>
        <w:t>s</w:t>
      </w:r>
      <w:r w:rsidRPr="008F1CF6">
        <w:rPr>
          <w:b w:val="0"/>
          <w:bCs w:val="0"/>
          <w:sz w:val="24"/>
          <w:szCs w:val="24"/>
        </w:rPr>
        <w:t>t</w:t>
      </w:r>
      <w:r w:rsidRPr="008F1CF6">
        <w:rPr>
          <w:b w:val="0"/>
          <w:bCs w:val="0"/>
          <w:spacing w:val="-3"/>
          <w:w w:val="55"/>
          <w:sz w:val="24"/>
          <w:szCs w:val="24"/>
        </w:rPr>
        <w:t>ă</w:t>
      </w:r>
      <w:r w:rsidRPr="008F1CF6">
        <w:rPr>
          <w:b w:val="0"/>
          <w:bCs w:val="0"/>
          <w:sz w:val="24"/>
          <w:szCs w:val="24"/>
        </w:rPr>
        <w:t>r</w:t>
      </w:r>
      <w:r w:rsidRPr="008F1CF6">
        <w:rPr>
          <w:b w:val="0"/>
          <w:bCs w:val="0"/>
          <w:spacing w:val="-2"/>
          <w:sz w:val="24"/>
          <w:szCs w:val="24"/>
        </w:rPr>
        <w:t>i</w:t>
      </w:r>
      <w:r w:rsidRPr="008F1CF6">
        <w:rPr>
          <w:b w:val="0"/>
          <w:bCs w:val="0"/>
          <w:sz w:val="24"/>
          <w:szCs w:val="24"/>
        </w:rPr>
        <w:t xml:space="preserve">i </w:t>
      </w:r>
      <w:r w:rsidRPr="008F1CF6">
        <w:rPr>
          <w:b w:val="0"/>
          <w:bCs w:val="0"/>
          <w:spacing w:val="-12"/>
          <w:sz w:val="24"/>
          <w:szCs w:val="24"/>
        </w:rPr>
        <w:t xml:space="preserve"> </w:t>
      </w:r>
      <w:r w:rsidRPr="008F1CF6">
        <w:rPr>
          <w:b w:val="0"/>
          <w:bCs w:val="0"/>
          <w:spacing w:val="3"/>
          <w:sz w:val="24"/>
          <w:szCs w:val="24"/>
        </w:rPr>
        <w:t>f</w:t>
      </w:r>
      <w:r w:rsidRPr="008F1CF6">
        <w:rPr>
          <w:b w:val="0"/>
          <w:bCs w:val="0"/>
          <w:spacing w:val="-1"/>
          <w:sz w:val="24"/>
          <w:szCs w:val="24"/>
        </w:rPr>
        <w:t>a</w:t>
      </w:r>
      <w:r w:rsidRPr="008F1CF6">
        <w:rPr>
          <w:b w:val="0"/>
          <w:bCs w:val="0"/>
          <w:spacing w:val="-3"/>
          <w:sz w:val="24"/>
          <w:szCs w:val="24"/>
        </w:rPr>
        <w:t>v</w:t>
      </w:r>
      <w:r w:rsidRPr="008F1CF6">
        <w:rPr>
          <w:b w:val="0"/>
          <w:bCs w:val="0"/>
          <w:spacing w:val="-1"/>
          <w:sz w:val="24"/>
          <w:szCs w:val="24"/>
        </w:rPr>
        <w:t>orab</w:t>
      </w:r>
      <w:r w:rsidRPr="008F1CF6">
        <w:rPr>
          <w:b w:val="0"/>
          <w:bCs w:val="0"/>
          <w:spacing w:val="-2"/>
          <w:sz w:val="24"/>
          <w:szCs w:val="24"/>
        </w:rPr>
        <w:t>il</w:t>
      </w:r>
      <w:r w:rsidRPr="008F1CF6">
        <w:rPr>
          <w:b w:val="0"/>
          <w:bCs w:val="0"/>
          <w:sz w:val="24"/>
          <w:szCs w:val="24"/>
        </w:rPr>
        <w:t xml:space="preserve">e </w:t>
      </w:r>
      <w:r w:rsidRPr="008F1CF6">
        <w:rPr>
          <w:b w:val="0"/>
          <w:bCs w:val="0"/>
          <w:spacing w:val="2"/>
          <w:sz w:val="24"/>
          <w:szCs w:val="24"/>
        </w:rPr>
        <w:t xml:space="preserve"> </w:t>
      </w:r>
      <w:r w:rsidRPr="008F1CF6">
        <w:rPr>
          <w:b w:val="0"/>
          <w:bCs w:val="0"/>
          <w:spacing w:val="-1"/>
          <w:sz w:val="24"/>
          <w:szCs w:val="24"/>
        </w:rPr>
        <w:t>d</w:t>
      </w:r>
      <w:r w:rsidRPr="008F1CF6">
        <w:rPr>
          <w:b w:val="0"/>
          <w:bCs w:val="0"/>
          <w:sz w:val="24"/>
          <w:szCs w:val="24"/>
        </w:rPr>
        <w:t xml:space="preserve">e </w:t>
      </w:r>
      <w:r w:rsidRPr="008F1CF6">
        <w:rPr>
          <w:b w:val="0"/>
          <w:bCs w:val="0"/>
          <w:spacing w:val="1"/>
          <w:sz w:val="24"/>
          <w:szCs w:val="24"/>
        </w:rPr>
        <w:t xml:space="preserve"> </w:t>
      </w:r>
      <w:r w:rsidRPr="008F1CF6">
        <w:rPr>
          <w:b w:val="0"/>
          <w:bCs w:val="0"/>
          <w:sz w:val="24"/>
          <w:szCs w:val="24"/>
        </w:rPr>
        <w:t>co</w:t>
      </w:r>
      <w:r w:rsidRPr="008F1CF6">
        <w:rPr>
          <w:b w:val="0"/>
          <w:bCs w:val="0"/>
          <w:spacing w:val="-4"/>
          <w:sz w:val="24"/>
          <w:szCs w:val="24"/>
        </w:rPr>
        <w:t>n</w:t>
      </w:r>
      <w:r w:rsidRPr="008F1CF6">
        <w:rPr>
          <w:b w:val="0"/>
          <w:bCs w:val="0"/>
          <w:sz w:val="24"/>
          <w:szCs w:val="24"/>
        </w:rPr>
        <w:t>ser</w:t>
      </w:r>
      <w:r w:rsidRPr="008F1CF6">
        <w:rPr>
          <w:b w:val="0"/>
          <w:bCs w:val="0"/>
          <w:spacing w:val="-2"/>
          <w:sz w:val="24"/>
          <w:szCs w:val="24"/>
        </w:rPr>
        <w:t>v</w:t>
      </w:r>
      <w:r w:rsidRPr="008F1CF6">
        <w:rPr>
          <w:b w:val="0"/>
          <w:bCs w:val="0"/>
          <w:spacing w:val="-1"/>
          <w:sz w:val="24"/>
          <w:szCs w:val="24"/>
        </w:rPr>
        <w:t>ar</w:t>
      </w:r>
      <w:r w:rsidRPr="008F1CF6">
        <w:rPr>
          <w:b w:val="0"/>
          <w:bCs w:val="0"/>
          <w:sz w:val="24"/>
          <w:szCs w:val="24"/>
        </w:rPr>
        <w:t xml:space="preserve">e  a </w:t>
      </w:r>
      <w:r w:rsidRPr="008F1CF6">
        <w:rPr>
          <w:b w:val="0"/>
          <w:bCs w:val="0"/>
          <w:w w:val="95"/>
          <w:sz w:val="24"/>
          <w:szCs w:val="24"/>
        </w:rPr>
        <w:t xml:space="preserve">speciilor și habitatelor, cât și integrității ariilor naturale protejate </w:t>
      </w:r>
      <w:r w:rsidRPr="008F1CF6">
        <w:rPr>
          <w:sz w:val="24"/>
          <w:szCs w:val="24"/>
          <w:lang w:val="hu-HU"/>
        </w:rPr>
        <w:t>ROSAC0227 Sighișoara – Târnava Mare și ROSPA0099 Podișul Hârtibaciului</w:t>
      </w:r>
    </w:p>
    <w:p w14:paraId="76236C08" w14:textId="77777777" w:rsidR="00EB3847" w:rsidRPr="008F1CF6" w:rsidRDefault="00EB3847" w:rsidP="00946842">
      <w:pPr>
        <w:pStyle w:val="Titlu2"/>
        <w:tabs>
          <w:tab w:val="left" w:pos="540"/>
          <w:tab w:val="left" w:pos="900"/>
          <w:tab w:val="left" w:pos="1080"/>
          <w:tab w:val="left" w:pos="9000"/>
        </w:tabs>
        <w:spacing w:before="137"/>
        <w:ind w:left="0" w:firstLine="0"/>
        <w:jc w:val="center"/>
        <w:rPr>
          <w:sz w:val="24"/>
          <w:szCs w:val="24"/>
        </w:rPr>
      </w:pPr>
    </w:p>
    <w:p w14:paraId="08378CD6" w14:textId="77777777" w:rsidR="00EB3847" w:rsidRPr="008F1CF6" w:rsidRDefault="00EB3847" w:rsidP="00946842">
      <w:pPr>
        <w:pStyle w:val="Titlu2"/>
        <w:tabs>
          <w:tab w:val="left" w:pos="540"/>
          <w:tab w:val="left" w:pos="900"/>
          <w:tab w:val="left" w:pos="1080"/>
          <w:tab w:val="left" w:pos="9000"/>
        </w:tabs>
        <w:spacing w:before="137"/>
        <w:ind w:left="0" w:firstLine="0"/>
        <w:jc w:val="center"/>
        <w:rPr>
          <w:sz w:val="24"/>
          <w:szCs w:val="24"/>
        </w:rPr>
      </w:pPr>
    </w:p>
    <w:p w14:paraId="67EA198E" w14:textId="77777777" w:rsidR="00EB3847" w:rsidRPr="008F1CF6" w:rsidRDefault="00EB3847" w:rsidP="00EB3847">
      <w:pPr>
        <w:rPr>
          <w:rFonts w:ascii="Arial" w:hAnsi="Arial" w:cs="Arial"/>
          <w:sz w:val="24"/>
          <w:szCs w:val="24"/>
        </w:rPr>
      </w:pPr>
    </w:p>
    <w:p w14:paraId="1AE3524D" w14:textId="06FFD7A4" w:rsidR="00EB3847" w:rsidRPr="008F1CF6" w:rsidRDefault="00745DA4" w:rsidP="00EB3847">
      <w:pPr>
        <w:jc w:val="center"/>
        <w:rPr>
          <w:rFonts w:ascii="Arial" w:hAnsi="Arial" w:cs="Arial"/>
          <w:b/>
          <w:sz w:val="24"/>
          <w:szCs w:val="24"/>
        </w:rPr>
      </w:pPr>
      <w:r w:rsidRPr="008F1CF6">
        <w:rPr>
          <w:rFonts w:ascii="Arial" w:hAnsi="Arial" w:cs="Arial"/>
          <w:b/>
          <w:sz w:val="24"/>
          <w:szCs w:val="24"/>
        </w:rPr>
        <w:t>IV</w:t>
      </w:r>
      <w:r w:rsidR="00EB3847" w:rsidRPr="008F1CF6">
        <w:rPr>
          <w:rFonts w:ascii="Arial" w:hAnsi="Arial" w:cs="Arial"/>
          <w:b/>
          <w:sz w:val="24"/>
          <w:szCs w:val="24"/>
        </w:rPr>
        <w:t>. METODE UTILIZATE PENTRU CULEGEREA INFORMATIILOR PRIVIND SPECIILE SI HABITATELE DE INTERES COMUNITAR AFECTATE</w:t>
      </w:r>
    </w:p>
    <w:p w14:paraId="1DD9152A" w14:textId="77777777" w:rsidR="00EB3847" w:rsidRPr="008F1CF6" w:rsidRDefault="00EB3847" w:rsidP="00EB3847">
      <w:pPr>
        <w:ind w:firstLine="567"/>
        <w:rPr>
          <w:rFonts w:ascii="Arial" w:hAnsi="Arial" w:cs="Arial"/>
          <w:b/>
          <w:color w:val="FF0000"/>
          <w:sz w:val="24"/>
          <w:szCs w:val="24"/>
        </w:rPr>
      </w:pPr>
    </w:p>
    <w:p w14:paraId="2C0DA0C9" w14:textId="77777777" w:rsidR="00EB3847" w:rsidRPr="008F1CF6" w:rsidRDefault="00EB3847" w:rsidP="00EB3847">
      <w:pPr>
        <w:ind w:firstLine="567"/>
        <w:rPr>
          <w:rFonts w:ascii="Arial" w:hAnsi="Arial" w:cs="Arial"/>
          <w:b/>
          <w:sz w:val="24"/>
          <w:szCs w:val="24"/>
        </w:rPr>
      </w:pPr>
      <w:r w:rsidRPr="008F1CF6">
        <w:rPr>
          <w:rFonts w:ascii="Arial" w:hAnsi="Arial" w:cs="Arial"/>
          <w:b/>
          <w:sz w:val="24"/>
          <w:szCs w:val="24"/>
        </w:rPr>
        <w:t xml:space="preserve">1. HABITATE FORESTIERE </w:t>
      </w:r>
    </w:p>
    <w:p w14:paraId="21DDFF29" w14:textId="7589698F" w:rsidR="00EB3847" w:rsidRPr="008F1CF6" w:rsidRDefault="00EB3847" w:rsidP="00EB3847">
      <w:pPr>
        <w:ind w:firstLine="567"/>
        <w:rPr>
          <w:rFonts w:ascii="Arial" w:hAnsi="Arial" w:cs="Arial"/>
          <w:color w:val="FF0000"/>
          <w:sz w:val="24"/>
          <w:szCs w:val="24"/>
        </w:rPr>
      </w:pPr>
      <w:r w:rsidRPr="008F1CF6">
        <w:rPr>
          <w:rFonts w:ascii="Arial" w:hAnsi="Arial" w:cs="Arial"/>
          <w:sz w:val="24"/>
          <w:szCs w:val="24"/>
        </w:rPr>
        <w:t xml:space="preserve"> Identificarea habitatelor de interes comunitar din cadrul U.P. II </w:t>
      </w:r>
      <w:r w:rsidR="005173CD">
        <w:rPr>
          <w:rFonts w:ascii="Arial" w:hAnsi="Arial" w:cs="Arial"/>
          <w:sz w:val="24"/>
          <w:szCs w:val="24"/>
        </w:rPr>
        <w:t>BIERTAN</w:t>
      </w:r>
      <w:r w:rsidRPr="008F1CF6">
        <w:rPr>
          <w:rFonts w:ascii="Arial" w:hAnsi="Arial" w:cs="Arial"/>
          <w:sz w:val="24"/>
          <w:szCs w:val="24"/>
        </w:rPr>
        <w:t xml:space="preserve"> s-a făcut în perioada iunie 2016 – noiembrie 2016.</w:t>
      </w:r>
      <w:r w:rsidRPr="008F1CF6">
        <w:rPr>
          <w:rFonts w:ascii="Arial" w:hAnsi="Arial" w:cs="Arial"/>
          <w:color w:val="FF0000"/>
          <w:sz w:val="24"/>
          <w:szCs w:val="24"/>
        </w:rPr>
        <w:t xml:space="preserve">  </w:t>
      </w:r>
    </w:p>
    <w:p w14:paraId="5C928DF3"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Studiul stațiunii şi al vegetației forestiere se face în cadrul lucrărilor de teren  şi al celor de redactare a amenajamentului şi are ca scop determinarea şi valorificarea tuturor informațiilor care contribuie la: </w:t>
      </w:r>
    </w:p>
    <w:p w14:paraId="7D5C9D1B"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 cunoaşterea condițiilelor naturale de vegetație, a caracteristicilor arboretului actual, a potențialului productiv al stațiunii şi a capacității actuale de producție şi protecție a arboretului; </w:t>
      </w:r>
    </w:p>
    <w:p w14:paraId="65042259"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 stabilirea măsurilor de gospodărire în acord cu condițiilele ecologice şi cu cerințele ecologice și social-economice; </w:t>
      </w:r>
    </w:p>
    <w:p w14:paraId="6AA68ED0"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 realizarea controlului prin amenajament privind exercitarea de către pădure în  ansamblu şi de către fiecare arboret în parte a funcțiilor ce le-au fost atribuite. </w:t>
      </w:r>
    </w:p>
    <w:p w14:paraId="12C1C3A4"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Descrierea unităților amenajistice se execută obligatoriu prin parcurgerea terenului, iar datele se determină prin măsurători şi observații. </w:t>
      </w:r>
    </w:p>
    <w:p w14:paraId="2E7B2AA5"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De asemenea, ca material ajutător de orientare s-au folosit ortofotoplanuri. Datele de teren s-au consemnat în fişa unității amenajistice şi în fişa privind condițiilele  staționale,  prin  coduri  şi  denumiri  oficializate,  ele  constituind documentele primare ale sistemului informatic al amenajării pădurilor. </w:t>
      </w:r>
    </w:p>
    <w:p w14:paraId="461FBB08"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Amenajamentul conține studii pentru caracterizarea condițiilelor staționale şi de vegetație, cuprinzând evidențe cu date statistice, caracterizări, diagnoze, precum şi măsuri de gospodărire corespunzătoare condițiilelor respective.</w:t>
      </w:r>
    </w:p>
    <w:p w14:paraId="4A56F97F"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 Acest studiu s-a realizat cu luarea în considerare a zonării şi regionării ecologice a pădurilor din România, cu precizarea regiunii, subregiunii şi sectorului ecologic. </w:t>
      </w:r>
    </w:p>
    <w:p w14:paraId="05AE63F1"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De asemenea, s-a avut în vedere clasificările oficializate privind: clima, solurile, flora indicatoare, tipurile de stațiuni şi de ecosisteme forestiere. </w:t>
      </w:r>
    </w:p>
    <w:p w14:paraId="0E3CD01F" w14:textId="77777777" w:rsidR="00EB3847" w:rsidRPr="008F1CF6" w:rsidRDefault="00EB3847" w:rsidP="00EB3847">
      <w:pPr>
        <w:ind w:firstLine="567"/>
        <w:jc w:val="both"/>
        <w:rPr>
          <w:rFonts w:ascii="Arial" w:hAnsi="Arial" w:cs="Arial"/>
          <w:b/>
          <w:sz w:val="24"/>
          <w:szCs w:val="24"/>
        </w:rPr>
      </w:pPr>
      <w:r w:rsidRPr="008F1CF6">
        <w:rPr>
          <w:rFonts w:ascii="Arial" w:hAnsi="Arial" w:cs="Arial"/>
          <w:sz w:val="24"/>
          <w:szCs w:val="24"/>
        </w:rPr>
        <w:t xml:space="preserve"> </w:t>
      </w:r>
      <w:r w:rsidRPr="008F1CF6">
        <w:rPr>
          <w:rFonts w:ascii="Arial" w:hAnsi="Arial" w:cs="Arial"/>
          <w:b/>
          <w:sz w:val="24"/>
          <w:szCs w:val="24"/>
        </w:rPr>
        <w:t xml:space="preserve">a) Lucrãri pregãtitoare </w:t>
      </w:r>
    </w:p>
    <w:p w14:paraId="4E08F83F"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 Lucrările de teren pentru amenajarea pădurilor s-au desfăşurat pe baza unei documentări prealabile şi a unei recunoaşteri generale.</w:t>
      </w:r>
    </w:p>
    <w:p w14:paraId="49287190"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 Documentarea  prealabilã   s-a  realizat  prin  consultarea  următoarelor materiale de  lucru:  amenajamentul şi hărțile amenajistice anterioare, lucrări de cercetare şi proiectare executate în teritoriul studiat, studii de sinteză referitoare la diferite aspecte ale gospodăririi pădurilor, alte lucrări cu implicații în gospodărirea fondului forestier, harta geologică (scara 1:200.000) si  harta  pedologică  (scara 1:200.000) pentru teritoriul studiat, zonarea şi regionarea ecologică a pădurilor din România, tema de proiectare pentru amenajarea pădurilor din ocolul silvic respectiv, evidențe privind aplicarea amenajamentului anterior. </w:t>
      </w:r>
    </w:p>
    <w:p w14:paraId="2F9971A3"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Amplasarea profilelor de sol a fost corelată cu punctele rețelei de monitoring forestier național (4x4 km), urmărindu-se respectarea densității canevasului profilelor de sol corespunzătoare scării la care sa întocmit studiul stațional. </w:t>
      </w:r>
    </w:p>
    <w:p w14:paraId="2CA94944"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Recunoaşterea generalã a  terenului s-a făcut înaintea începerii lucrărilor de teren  propriu-zise  şi a avut ca scop o  primă  informare  privind:  geologia,  formele specifice de relief, particularitățile climatice, principalele tipuri de sol, etajele fitoclimatice, stațiunile intra şi extrazonale, tipurile natural fundamentale de pădure, tipurile de floră indicatoare, condițiilele de regenerare naturală, starea fitosanitară a pădurilor, intensitatea proceselor de degradare a terenurilor etc. Această recunoaştere a servit, de asemenea, şi la organizarea cât mai eficientă a lucrărilor de teren. </w:t>
      </w:r>
    </w:p>
    <w:p w14:paraId="756C8161" w14:textId="77777777" w:rsidR="00EB3847" w:rsidRPr="008F1CF6" w:rsidRDefault="00EB3847" w:rsidP="00EB3847">
      <w:pPr>
        <w:ind w:firstLine="567"/>
        <w:jc w:val="both"/>
        <w:rPr>
          <w:rFonts w:ascii="Arial" w:hAnsi="Arial" w:cs="Arial"/>
          <w:b/>
          <w:sz w:val="24"/>
          <w:szCs w:val="24"/>
        </w:rPr>
      </w:pPr>
      <w:r w:rsidRPr="008F1CF6">
        <w:rPr>
          <w:rFonts w:ascii="Arial" w:hAnsi="Arial" w:cs="Arial"/>
          <w:b/>
          <w:sz w:val="24"/>
          <w:szCs w:val="24"/>
        </w:rPr>
        <w:t xml:space="preserve"> b) Informații de teren privind studiul stațiunii  </w:t>
      </w:r>
    </w:p>
    <w:p w14:paraId="5EAC519C"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Lucrările de teren privind condițile staționale au avut ca scop elaborarea de studii staționale la scară mijlocie (1:50.000). Studiile staționale s-au întocmit de colectivele de amenajişti, concomitent cu lucrările de amenajare, cu participarea specialiştilor în domeniu. Datele de caracterizare a stațiunilor forestiere s-au înscris în fişele unitățiilor amenajistice şi fişele staționale şi se referă la: </w:t>
      </w:r>
    </w:p>
    <w:p w14:paraId="13C3B2C1"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 </w:t>
      </w:r>
      <w:r w:rsidRPr="008F1CF6">
        <w:rPr>
          <w:rFonts w:ascii="Arial" w:hAnsi="Arial" w:cs="Arial"/>
          <w:sz w:val="24"/>
          <w:szCs w:val="24"/>
        </w:rPr>
        <w:t xml:space="preserve"> factorii fizico-geografici (substrat litologic, forma de relief, configurația terenului, înclinare, expoziție, altitudine, particularități climatice); </w:t>
      </w:r>
    </w:p>
    <w:p w14:paraId="55AD4ADD"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 caracteristicile solului (litiera, orizonturile diagnostice, grosimea şi culoarea lor;  tipul,  subtipul  şi  conținutul  de  humus;  pH;  textura;  conținutul  de  schelet; structura; compactitatea; drenajul; conținutul în CaCO3  şi săruri solubile; procese de degradare;  grosimea  fiziologică,  volumul  edafic  util,  regimul  hidrologic  şi  de umiditate, adâncimea apei freatice; tipul, subtipul şi varietatea de sol; potențialul productiv; tendința de evoluție); </w:t>
      </w:r>
    </w:p>
    <w:p w14:paraId="741DD553"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 tipul natural fundamental de pădure, tipul de floră indicatoare şi tipul de stațiune; </w:t>
      </w:r>
    </w:p>
    <w:p w14:paraId="378DD793"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 alte caracteristici specifice. </w:t>
      </w:r>
    </w:p>
    <w:p w14:paraId="5793F725" w14:textId="77777777" w:rsidR="00EB3847" w:rsidRPr="008F1CF6" w:rsidRDefault="00EB3847" w:rsidP="00EB3847">
      <w:pPr>
        <w:ind w:firstLine="567"/>
        <w:rPr>
          <w:rFonts w:ascii="Arial" w:hAnsi="Arial" w:cs="Arial"/>
          <w:b/>
          <w:sz w:val="24"/>
          <w:szCs w:val="24"/>
        </w:rPr>
      </w:pPr>
      <w:r w:rsidRPr="008F1CF6">
        <w:rPr>
          <w:rFonts w:ascii="Arial" w:hAnsi="Arial" w:cs="Arial"/>
          <w:sz w:val="24"/>
          <w:szCs w:val="24"/>
        </w:rPr>
        <w:t xml:space="preserve"> </w:t>
      </w:r>
      <w:r w:rsidRPr="008F1CF6">
        <w:rPr>
          <w:rFonts w:ascii="Arial" w:hAnsi="Arial" w:cs="Arial"/>
          <w:b/>
          <w:sz w:val="24"/>
          <w:szCs w:val="24"/>
        </w:rPr>
        <w:t xml:space="preserve">c) Informații de teren privind vegetația forestierã </w:t>
      </w:r>
    </w:p>
    <w:p w14:paraId="627D30FD"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 Descrierea vegetației forestiere se referă cu precădere la arboret. Acesta reprezintă partea biocenozei (ecosistemului forestier) constituite, în principal, din populațiile de arbori şi arbuşti. </w:t>
      </w:r>
    </w:p>
    <w:p w14:paraId="77CD3EFC"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Studiul şi descrierea arboretului cuprinde determinarea şi înregistrarea caracteristicilor de ordin ecologic, dendrometric, silvotehnic şi fitosanitar, de interes amenajistic,  precum  şi  indicarea  măsurilor  necesare  în  deceniul  următor  pentru fiecare unitate amenajistică,  ținându-se  seama de starea arboretului şi de funcțiile atribuite acestuia. Stabilirea caracteristicilor de mai sus s-a făcut pe etaje şi elemente de arboret, precum şi pe ansamblul arboretului în baza sondajelor. </w:t>
      </w:r>
    </w:p>
    <w:p w14:paraId="17F64B07"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De asemenea, se fac determinări şi asupra subarboretului şi semințişului, precum și pentru alte componente ale biocenozei forestiere, la nevoie, se fac determinări suplimentare cu înscrierea informațiilor la “date complementare”. </w:t>
      </w:r>
    </w:p>
    <w:p w14:paraId="5EA8FA39"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Măsurarea şi înregistrarea caracteristicilor respective, inclusiv inventarierea arboretelor, s-a făcut folosind instrumente şi aparate performante, bazate pe tehnologia informației, care să asigure precizie ridicată, precum şi stocarea şi transmiterea automată a informațiilor, în vederea prelucrării lor în sistemul informatic al amenajării pădurilor. </w:t>
      </w:r>
    </w:p>
    <w:p w14:paraId="13943CC5" w14:textId="77777777" w:rsidR="00EB3847" w:rsidRPr="008F1CF6" w:rsidRDefault="00EB3847" w:rsidP="00EB3847">
      <w:pPr>
        <w:ind w:firstLine="567"/>
        <w:jc w:val="both"/>
        <w:rPr>
          <w:rFonts w:ascii="Arial" w:hAnsi="Arial" w:cs="Arial"/>
          <w:b/>
          <w:i/>
          <w:sz w:val="24"/>
          <w:szCs w:val="24"/>
        </w:rPr>
      </w:pPr>
      <w:r w:rsidRPr="008F1CF6">
        <w:rPr>
          <w:rFonts w:ascii="Arial" w:hAnsi="Arial" w:cs="Arial"/>
          <w:sz w:val="24"/>
          <w:szCs w:val="24"/>
        </w:rPr>
        <w:t xml:space="preserve">S-au făcut determinări asupra următoarelor caracteristici: </w:t>
      </w:r>
      <w:r w:rsidRPr="008F1CF6">
        <w:rPr>
          <w:rFonts w:ascii="Arial" w:hAnsi="Arial" w:cs="Arial"/>
          <w:b/>
          <w:i/>
          <w:sz w:val="24"/>
          <w:szCs w:val="24"/>
        </w:rPr>
        <w:t xml:space="preserve">Tipul fundamental  de  pãdure.  </w:t>
      </w:r>
    </w:p>
    <w:p w14:paraId="38EBFFCC"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S-a  determinat  după  sistematica  tipurilor  de pădure în vigoare. </w:t>
      </w:r>
    </w:p>
    <w:p w14:paraId="50C111B8"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Caracterul actual  al tipului  de pãdure.  </w:t>
      </w:r>
    </w:p>
    <w:p w14:paraId="19D1AD2B"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S-a folosit următoarea clasificare: natural  fundamental  de  productivitate  superioară,  natural  fundamental  de productivitate mijlocie si natural fundamental de productivitate inferioară; natural fundamental subproductiv; parțial derivat; total derivat; artificial (de productivitate: superioară,  mijlocie,  inferioară);  arboret  tânăr  -  nedefinit  sub  raportul  tipului  de pădure.  </w:t>
      </w:r>
    </w:p>
    <w:p w14:paraId="1BECFEA0"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 Tipul de structurã. Sub raportul vârstelor se deosebesc următoarele tipuri: echien, relativ echien, relativ plurien si plurien, iar din punct de vedere al etajării,structuri unietajate şi  bietajate. </w:t>
      </w:r>
    </w:p>
    <w:p w14:paraId="6DF0F5D9"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Elementul de arboret este format din totalitatea arborilor dintr-o unitate amenajistică,  de  aceeaşi  specie,  din  aceeaşi  generație şi  constituind  rezultatul aceluiaşi mod de regenerare (din sămânță, lăstari, plantații); elementele de arboret s-au constituit diferențiat, în raport cu etajul din care fac parte.</w:t>
      </w:r>
    </w:p>
    <w:p w14:paraId="501468BD"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 S-au constituit atatea elemente de arboret cate specii, generații şi moduri de regenerare (proveniențe) s-au identificat în cadrul unei subparcele.</w:t>
      </w:r>
    </w:p>
    <w:p w14:paraId="3A02EB82"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Constituirea  în  elemente,  în  raport  cu  criteriile  menționate,  s-a facut  în  toate cazurile în care cunoaşterea structurii, conducerea şi regenerarea arboretului a reclamat acest lucru. Elementele de arboret nu s-au constitui, de regulă, în cazul în care ponderea lor a fost sub limita de 5% din volumul etajului din care face parte. Elementul de arboret care nu îndeplineşte condiția menționată s-a înscris la date complementare. </w:t>
      </w:r>
    </w:p>
    <w:p w14:paraId="1D11B3B2"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În  cazul  arboretelor  pluriene,  elementele  de  arboret  s-au  constituit  numai  în raport cu specia. </w:t>
      </w:r>
    </w:p>
    <w:p w14:paraId="4B27627E"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Ponderea elementelor de arboret s-a estimat în raport cu suprafața ocupată de element în cadrul subparcelei şi s-a exprimat în procente, din 5 în 5. </w:t>
      </w:r>
    </w:p>
    <w:p w14:paraId="40FA69C5"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Ponderea speciilor, respectiv participarea acestora în compoziția  arboretului, s-a stabilit prin însumarea ponderilor elementelor de arboret de aceeaşi specie, pe etaje sau pe întregul arboret, după caz. La plantațiile care n-au realizat încă reuşita definitivă, proporția speciilor s-a determinat conform “ Normelor tehnice pentru compozițiile, scheme şi tehnologii de regenerare a pădurilor”. </w:t>
      </w:r>
    </w:p>
    <w:p w14:paraId="61B876EB"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Amestecul exprimă modul de repartizare a speciilor în cadrul arboretului şi poate fi: intim, grupat (în buchete, în grupe, în pâlcuri, în benzi) sau mixt. Vârsta. </w:t>
      </w:r>
    </w:p>
    <w:p w14:paraId="7CB6F2BA"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 S-a determinat pentru fiecare element de arboret şi pe arboretul întreg. </w:t>
      </w:r>
    </w:p>
    <w:p w14:paraId="118AD637"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Pe elemente de arboret, toleranța de determinare a vârstei este de aproximativ 5% . Vârsta arboretului s-a stabilit în raport cu vârsta elementului în raport cu care se stabilesc măsurile de gospodărire.</w:t>
      </w:r>
    </w:p>
    <w:p w14:paraId="1648AD36"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 În cazul când în cadrul arboretului nu s-a putut defini un astfel de element, sa înregistrat vârsta elementului majoritar. În cazul arboretelor etajate, vârsta arboretului în ansamblu este reprezentată de vârsta care caracterizează etajul ce formează obiectul principal al gospodăriei. </w:t>
      </w:r>
    </w:p>
    <w:p w14:paraId="7D29B10D"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Pentru arboretele pluriene s-a estimat vârsta medie a arborilor din categoria de diametre de referință (50 cm). Diametrul mediu al suprafeței de  bază (dg) s-a determinat pentru  fiecare element de arboret, prin luarea în considerare a diametrelor măsurate pentru calculul suprafeței de bază măsurat, cu o toleranță de +/- 10 % . În cazul arboretelor pluriene s-a înscris diametrul mediu corespunzător categoriei de diametre de referință. Suprafața de bază a arboretului (G) s-a determinat prin procedeul Bitterlich.</w:t>
      </w:r>
    </w:p>
    <w:p w14:paraId="437A4804"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 Înãlțimea medie (hg) s-a determinat prin măsurători pentru fiecare element de arboret cu o toleranță  de +/- 5 % pentru arboretele care intră în rând de tăiere în următorul deceniu şi de +/- 7 % la celelalte. La arboretele pluriene s-a determinat înălțimea indicatoare, măsurată pentru categoria arborilor de referință. </w:t>
      </w:r>
    </w:p>
    <w:p w14:paraId="4529AAE1" w14:textId="77777777" w:rsidR="00EB3847" w:rsidRPr="008F1CF6" w:rsidRDefault="00EB3847" w:rsidP="00EB3847">
      <w:pPr>
        <w:ind w:firstLine="567"/>
        <w:jc w:val="both"/>
        <w:rPr>
          <w:rFonts w:ascii="Arial" w:hAnsi="Arial" w:cs="Arial"/>
          <w:b/>
          <w:sz w:val="24"/>
          <w:szCs w:val="24"/>
        </w:rPr>
      </w:pPr>
    </w:p>
    <w:p w14:paraId="6A8D4304" w14:textId="77777777" w:rsidR="00EB3847" w:rsidRPr="008F1CF6" w:rsidRDefault="00EB3847" w:rsidP="00EB3847">
      <w:pPr>
        <w:ind w:firstLine="567"/>
        <w:jc w:val="both"/>
        <w:rPr>
          <w:rFonts w:ascii="Arial" w:hAnsi="Arial" w:cs="Arial"/>
          <w:sz w:val="24"/>
          <w:szCs w:val="24"/>
        </w:rPr>
      </w:pPr>
      <w:r w:rsidRPr="008F1CF6">
        <w:rPr>
          <w:rFonts w:ascii="Arial" w:hAnsi="Arial" w:cs="Arial"/>
          <w:b/>
          <w:sz w:val="24"/>
          <w:szCs w:val="24"/>
        </w:rPr>
        <w:t>Clasa de producție</w:t>
      </w:r>
      <w:r w:rsidRPr="008F1CF6">
        <w:rPr>
          <w:rFonts w:ascii="Arial" w:hAnsi="Arial" w:cs="Arial"/>
          <w:sz w:val="24"/>
          <w:szCs w:val="24"/>
        </w:rPr>
        <w:t xml:space="preserve">. </w:t>
      </w:r>
    </w:p>
    <w:p w14:paraId="4850E305"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Clasa de producție relativă s-a determinat pentru fiecare element de arboret în parte, prin intermediul graficelor de variație a înălțimii în raport cu vârsta, la vârsta de referință. La arboretele pluriene tratate în grădinărit, clasa de productie s-a determină cu ajutorul graficelor corespunzătoare arboretelor cu structuri pluriene. Cu  ocazia prelucrării datelor, s-a determinat automat şi clasa de producție absolută în raport cu înălțimea la vârsta de referință. </w:t>
      </w:r>
    </w:p>
    <w:p w14:paraId="6222063D"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Clasa de producție a întregului arboret este cea a elementului sau grupei de elemente preponderente.</w:t>
      </w:r>
    </w:p>
    <w:p w14:paraId="4E5640AE"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 În cazul în care nu s-a putut defini un element preponderent, clasa de producție pe întregul arboret s-a stabilit a fi cea a elementului majoritar.</w:t>
      </w:r>
    </w:p>
    <w:p w14:paraId="5DFC29FA"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 În cazul arboretelor etajate, clasa de producție a arboretului în ansamblu este reprezentată de clasa de producție care caracterizează etajul ce formează obiectul principal al gospodăriei. </w:t>
      </w:r>
    </w:p>
    <w:p w14:paraId="2DE342B3" w14:textId="77777777" w:rsidR="00EB3847" w:rsidRPr="008F1CF6" w:rsidRDefault="00EB3847" w:rsidP="00EB3847">
      <w:pPr>
        <w:ind w:firstLine="567"/>
        <w:jc w:val="both"/>
        <w:rPr>
          <w:rFonts w:ascii="Arial" w:hAnsi="Arial" w:cs="Arial"/>
          <w:b/>
          <w:sz w:val="24"/>
          <w:szCs w:val="24"/>
        </w:rPr>
      </w:pPr>
      <w:r w:rsidRPr="008F1CF6">
        <w:rPr>
          <w:rFonts w:ascii="Arial" w:hAnsi="Arial" w:cs="Arial"/>
          <w:b/>
          <w:sz w:val="24"/>
          <w:szCs w:val="24"/>
        </w:rPr>
        <w:t xml:space="preserve">Volumul. </w:t>
      </w:r>
    </w:p>
    <w:p w14:paraId="02828F91"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Se stabileşte atât pentru fiecare element de arboret şi etaj, cât şi pentru întregul arboret. Creşterea curentã în volum s-a stabilit atât pentru fiecare element de arboret, cât şi pentru arboretul întreg.</w:t>
      </w:r>
    </w:p>
    <w:p w14:paraId="65CA6C8A"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 În raport cu importanța arboretelor şi posibilitățile de realizare, s-au aplicat următoarele procedee: </w:t>
      </w:r>
    </w:p>
    <w:p w14:paraId="21B2D330"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compararea volumelor determinate la etape diferite, cu luarea în considerare a volumului extras între timp</w:t>
      </w:r>
    </w:p>
    <w:p w14:paraId="645C95E0"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 - se aplică de regulă la arboretele tratate în grădinărit; </w:t>
      </w:r>
    </w:p>
    <w:p w14:paraId="4EEEB07B"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  procedeul tabelelor de producție sau al ecuațiilor de regresie echivalente. </w:t>
      </w:r>
    </w:p>
    <w:p w14:paraId="35F52D0F"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 În cazul arboretelor afectate de factori destabilizatori, creşterea curentă în volum determinată a fost diminuată corespunzător intensității cu care s-a manifestă fenomenul.  </w:t>
      </w:r>
    </w:p>
    <w:p w14:paraId="19CE7224" w14:textId="77777777" w:rsidR="00EB3847" w:rsidRPr="008F1CF6" w:rsidRDefault="00EB3847" w:rsidP="00EB3847">
      <w:pPr>
        <w:ind w:firstLine="567"/>
        <w:jc w:val="both"/>
        <w:rPr>
          <w:rFonts w:ascii="Arial" w:hAnsi="Arial" w:cs="Arial"/>
          <w:b/>
          <w:sz w:val="24"/>
          <w:szCs w:val="24"/>
        </w:rPr>
      </w:pPr>
      <w:r w:rsidRPr="008F1CF6">
        <w:rPr>
          <w:rFonts w:ascii="Arial" w:hAnsi="Arial" w:cs="Arial"/>
          <w:b/>
          <w:sz w:val="24"/>
          <w:szCs w:val="24"/>
        </w:rPr>
        <w:t xml:space="preserve">Clasa de calitate. </w:t>
      </w:r>
    </w:p>
    <w:p w14:paraId="1FFD92D1"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S-a stabilit  prin  măsurători  pentru  fiecare  element  de arboret identificat şi s-a exprimat prin clasa de calitate a fiecărui element de arboret.</w:t>
      </w:r>
    </w:p>
    <w:p w14:paraId="5DF61731" w14:textId="77777777" w:rsidR="00EB3847" w:rsidRPr="008F1CF6" w:rsidRDefault="00EB3847" w:rsidP="00EB3847">
      <w:pPr>
        <w:ind w:firstLine="567"/>
        <w:jc w:val="both"/>
        <w:rPr>
          <w:rFonts w:ascii="Arial" w:hAnsi="Arial" w:cs="Arial"/>
          <w:sz w:val="24"/>
          <w:szCs w:val="24"/>
        </w:rPr>
      </w:pPr>
      <w:r w:rsidRPr="008F1CF6">
        <w:rPr>
          <w:rFonts w:ascii="Arial" w:hAnsi="Arial" w:cs="Arial"/>
          <w:b/>
          <w:sz w:val="24"/>
          <w:szCs w:val="24"/>
        </w:rPr>
        <w:t xml:space="preserve"> Elagajul</w:t>
      </w:r>
      <w:r w:rsidRPr="008F1CF6">
        <w:rPr>
          <w:rFonts w:ascii="Arial" w:hAnsi="Arial" w:cs="Arial"/>
          <w:sz w:val="24"/>
          <w:szCs w:val="24"/>
        </w:rPr>
        <w:t xml:space="preserve">. </w:t>
      </w:r>
    </w:p>
    <w:p w14:paraId="44E4A6A4"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S-a estimat  pentru  fiecare  element  de  arboret şi s-a exprimat în zecimi din înălțimea arborilor. </w:t>
      </w:r>
    </w:p>
    <w:p w14:paraId="12D9B461" w14:textId="77777777" w:rsidR="00EB3847" w:rsidRPr="008F1CF6" w:rsidRDefault="00EB3847" w:rsidP="00EB3847">
      <w:pPr>
        <w:ind w:firstLine="567"/>
        <w:jc w:val="both"/>
        <w:rPr>
          <w:rFonts w:ascii="Arial" w:hAnsi="Arial" w:cs="Arial"/>
          <w:sz w:val="24"/>
          <w:szCs w:val="24"/>
        </w:rPr>
      </w:pPr>
      <w:r w:rsidRPr="008F1CF6">
        <w:rPr>
          <w:rFonts w:ascii="Arial" w:hAnsi="Arial" w:cs="Arial"/>
          <w:b/>
          <w:sz w:val="24"/>
          <w:szCs w:val="24"/>
        </w:rPr>
        <w:t>Consistența</w:t>
      </w:r>
      <w:r w:rsidRPr="008F1CF6">
        <w:rPr>
          <w:rFonts w:ascii="Arial" w:hAnsi="Arial" w:cs="Arial"/>
          <w:sz w:val="24"/>
          <w:szCs w:val="24"/>
        </w:rPr>
        <w:t xml:space="preserve"> s-a determinat pentru etajul care constituie obiectul gospodăririi şi s-a redat prin următorii indici:</w:t>
      </w:r>
    </w:p>
    <w:p w14:paraId="44E995B3"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 - indicele de desime, în cazul semințişurilor, lăstărişurilor sau plantațiilor fără starea de masiv încheiată; </w:t>
      </w:r>
    </w:p>
    <w:p w14:paraId="5020D12A"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 indicele de închidere a coronamentului (de acoperire); </w:t>
      </w:r>
    </w:p>
    <w:p w14:paraId="160509A2"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 indicele  de  densitate,  determinat  în  raport  cu  suprafața  de  bază, pentru fiecare element de arboret, acolo unde s-a determinat suprafața de bază prin procedee simplificate. Indicele de densitate serveşte la stabilirea elementelor biometrice, cel de acoperire este necesar pentru stabilirea măsurilor silviculturale cu referire specială la lucrările de îngrijire şi conducere a arboretelor, precum şi pentru aplicarea tratamentelor. </w:t>
      </w:r>
    </w:p>
    <w:p w14:paraId="5A4F495E"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Indicele de desime se are în vedere la stabilirea lucrărilor de completări, îngrijire a semințişurilor şi a culturilor tinere. Indicii respectivi s-au înscris obligatoriu în amenajament, în raport cu scopurile urmărite. În cazul arboretelor etajate, consistența se s-a stabilit şi pe etaje. </w:t>
      </w:r>
    </w:p>
    <w:p w14:paraId="2EBE79DC" w14:textId="77777777" w:rsidR="00EB3847" w:rsidRPr="008F1CF6" w:rsidRDefault="00EB3847" w:rsidP="00EB3847">
      <w:pPr>
        <w:ind w:firstLine="567"/>
        <w:jc w:val="both"/>
        <w:rPr>
          <w:rFonts w:ascii="Arial" w:hAnsi="Arial" w:cs="Arial"/>
          <w:sz w:val="24"/>
          <w:szCs w:val="24"/>
        </w:rPr>
      </w:pPr>
      <w:r w:rsidRPr="008F1CF6">
        <w:rPr>
          <w:rFonts w:ascii="Arial" w:hAnsi="Arial" w:cs="Arial"/>
          <w:b/>
          <w:sz w:val="24"/>
          <w:szCs w:val="24"/>
        </w:rPr>
        <w:t>Modul de regenerare</w:t>
      </w:r>
      <w:r w:rsidRPr="008F1CF6">
        <w:rPr>
          <w:rFonts w:ascii="Arial" w:hAnsi="Arial" w:cs="Arial"/>
          <w:sz w:val="24"/>
          <w:szCs w:val="24"/>
        </w:rPr>
        <w:t xml:space="preserve"> s-a determinat pentru fiecare element de arboret şi poate fi: naturală din sămânță, din lăstari (din cioată, din scaun) sau din drajoni; artificială din sămânță sau din plantație. </w:t>
      </w:r>
    </w:p>
    <w:p w14:paraId="5C55B72D" w14:textId="77777777" w:rsidR="00EB3847" w:rsidRPr="008F1CF6" w:rsidRDefault="00EB3847" w:rsidP="00EB3847">
      <w:pPr>
        <w:ind w:firstLine="567"/>
        <w:jc w:val="both"/>
        <w:rPr>
          <w:rFonts w:ascii="Arial" w:hAnsi="Arial" w:cs="Arial"/>
          <w:sz w:val="24"/>
          <w:szCs w:val="24"/>
        </w:rPr>
      </w:pPr>
      <w:r w:rsidRPr="008F1CF6">
        <w:rPr>
          <w:rFonts w:ascii="Arial" w:hAnsi="Arial" w:cs="Arial"/>
          <w:b/>
          <w:sz w:val="24"/>
          <w:szCs w:val="24"/>
        </w:rPr>
        <w:t>Vitalitatea.</w:t>
      </w:r>
      <w:r w:rsidRPr="008F1CF6">
        <w:rPr>
          <w:rFonts w:ascii="Arial" w:hAnsi="Arial" w:cs="Arial"/>
          <w:sz w:val="24"/>
          <w:szCs w:val="24"/>
        </w:rPr>
        <w:t xml:space="preserve"> S-a stabilit pentru fiecare element de arboret după aspectul majorității  arborilor şi poate fi: foarte viguroasă, viguroasă, normală, slabă, foarte slabă. </w:t>
      </w:r>
    </w:p>
    <w:p w14:paraId="5F611369" w14:textId="77777777" w:rsidR="00EB3847" w:rsidRPr="008F1CF6" w:rsidRDefault="00EB3847" w:rsidP="00EB3847">
      <w:pPr>
        <w:ind w:firstLine="567"/>
        <w:jc w:val="both"/>
        <w:rPr>
          <w:rFonts w:ascii="Arial" w:hAnsi="Arial" w:cs="Arial"/>
          <w:sz w:val="24"/>
          <w:szCs w:val="24"/>
        </w:rPr>
      </w:pPr>
      <w:r w:rsidRPr="008F1CF6">
        <w:rPr>
          <w:rFonts w:ascii="Arial" w:hAnsi="Arial" w:cs="Arial"/>
          <w:b/>
          <w:sz w:val="24"/>
          <w:szCs w:val="24"/>
        </w:rPr>
        <w:t>Starea de sănătate</w:t>
      </w:r>
      <w:r w:rsidRPr="008F1CF6">
        <w:rPr>
          <w:rFonts w:ascii="Arial" w:hAnsi="Arial" w:cs="Arial"/>
          <w:sz w:val="24"/>
          <w:szCs w:val="24"/>
        </w:rPr>
        <w:t xml:space="preserve">. S-a stabilit pe arboret, prin observații şi măsurători, în raport cu vătămările cauzate de animale, insecte, ciuperci, factori abiotici, factori antropici etc.  Subarboretul. S-au consemnat speciile componente de arbuşti, indicându-se desimea, răspândirea şi suprafața ocupată. Semințişul (starea regenerării). </w:t>
      </w:r>
    </w:p>
    <w:p w14:paraId="2A3289B9"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S-a descris atât semințişul utilizabil, cât şi cel neutilizabil, pentru fiecare dintre acestea indicându-se speciile componente, vârsta medie, modul de răspândire, desimea şi suprafața ocupată. </w:t>
      </w:r>
    </w:p>
    <w:p w14:paraId="6FDA4B3B"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Cu ocazia descrierii parcelare s-a insistat, pe cât posibil, asupra diversității genetice intraspecifice şi asupra diversității la nivelul speciilor şi al ecosistemelor (arboretelor) respective.</w:t>
      </w:r>
    </w:p>
    <w:p w14:paraId="24850C26"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 Este de importanță deosebită semnalarea diverselor forme genetice, a tuturor speciilor forestiere existente (indiferent de proporția lor în arboret), a speciilor arbustive, a speciilor de plante erbacee, a unor particularități privind fauna, precum şi a caracteristicilor de ansamblu ale arboretelor (amestec, structură verticală etc.). </w:t>
      </w:r>
    </w:p>
    <w:p w14:paraId="1F2FCF12" w14:textId="77777777" w:rsidR="00EB3847" w:rsidRPr="008F1CF6" w:rsidRDefault="00EB3847" w:rsidP="00EB3847">
      <w:pPr>
        <w:ind w:firstLine="567"/>
        <w:jc w:val="both"/>
        <w:rPr>
          <w:rFonts w:ascii="Arial" w:hAnsi="Arial" w:cs="Arial"/>
          <w:sz w:val="24"/>
          <w:szCs w:val="24"/>
        </w:rPr>
      </w:pPr>
      <w:r w:rsidRPr="008F1CF6">
        <w:rPr>
          <w:rFonts w:ascii="Arial" w:hAnsi="Arial" w:cs="Arial"/>
          <w:b/>
          <w:sz w:val="24"/>
          <w:szCs w:val="24"/>
        </w:rPr>
        <w:t>Lucrãrile executate</w:t>
      </w:r>
      <w:r w:rsidRPr="008F1CF6">
        <w:rPr>
          <w:rFonts w:ascii="Arial" w:hAnsi="Arial" w:cs="Arial"/>
          <w:sz w:val="24"/>
          <w:szCs w:val="24"/>
        </w:rPr>
        <w:t xml:space="preserve">. Se referă la natura şi cantitatea lucrărilor executate în cursul deceniului expirat. Datele corespunzătoare se înscriu pe baza constatărilor din teren şi luând în considerare evidențele aplicării amenajamentului şi alte evidențe şi documente tehnice deținute de unitățile silvice. </w:t>
      </w:r>
    </w:p>
    <w:p w14:paraId="0827A109" w14:textId="77777777" w:rsidR="00EB3847" w:rsidRPr="008F1CF6" w:rsidRDefault="00EB3847" w:rsidP="00EB3847">
      <w:pPr>
        <w:ind w:firstLine="567"/>
        <w:jc w:val="both"/>
        <w:rPr>
          <w:rFonts w:ascii="Arial" w:hAnsi="Arial" w:cs="Arial"/>
          <w:sz w:val="24"/>
          <w:szCs w:val="24"/>
        </w:rPr>
      </w:pPr>
      <w:r w:rsidRPr="008F1CF6">
        <w:rPr>
          <w:rFonts w:ascii="Arial" w:hAnsi="Arial" w:cs="Arial"/>
          <w:b/>
          <w:sz w:val="24"/>
          <w:szCs w:val="24"/>
        </w:rPr>
        <w:t>Lucrãri propuse</w:t>
      </w:r>
      <w:r w:rsidRPr="008F1CF6">
        <w:rPr>
          <w:rFonts w:ascii="Arial" w:hAnsi="Arial" w:cs="Arial"/>
          <w:sz w:val="24"/>
          <w:szCs w:val="24"/>
        </w:rPr>
        <w:t xml:space="preserve">. Se referă la natura şi cantitatea tuturor lucrărilor necesare pentru deceniul următor, inclusiv la indicii de recoltare pentru produse principale şi secundare, în raport cu  prevederile  normelor  tehnice  de  specialitate  şi  cerințele fiecărui arboret. </w:t>
      </w:r>
    </w:p>
    <w:p w14:paraId="73599249" w14:textId="77777777" w:rsidR="00EB3847" w:rsidRPr="008F1CF6" w:rsidRDefault="00EB3847" w:rsidP="00EB3847">
      <w:pPr>
        <w:ind w:firstLine="567"/>
        <w:jc w:val="both"/>
        <w:rPr>
          <w:rFonts w:ascii="Arial" w:hAnsi="Arial" w:cs="Arial"/>
          <w:sz w:val="24"/>
          <w:szCs w:val="24"/>
        </w:rPr>
      </w:pPr>
      <w:r w:rsidRPr="008F1CF6">
        <w:rPr>
          <w:rFonts w:ascii="Arial" w:hAnsi="Arial" w:cs="Arial"/>
          <w:b/>
          <w:sz w:val="24"/>
          <w:szCs w:val="24"/>
        </w:rPr>
        <w:t>Datele complementare.</w:t>
      </w:r>
      <w:r w:rsidRPr="008F1CF6">
        <w:rPr>
          <w:rFonts w:ascii="Arial" w:hAnsi="Arial" w:cs="Arial"/>
          <w:sz w:val="24"/>
          <w:szCs w:val="24"/>
        </w:rPr>
        <w:t xml:space="preserve"> S-au arătat în termeni concişi toate detaliile ce nu au putut fi înregistrate la punctele anterioare, dar necesare caracterizării de ansamblu sau de detaliu sub raportul stațiunii şi al arboretului, al folosinței terenului şi funcțiilor pădurii. Tot aici s-a mai consemnat date în legătură cu preexistenții, cu tineretul din arboretele grădinărite, cu defectele arborilor, cu starea cioatelor şi altele. </w:t>
      </w:r>
    </w:p>
    <w:p w14:paraId="4E4DE751"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S-a menționat, de asemenea, aspecte referitoare la neomogenitatea arboretelor sub raportul consistenței, compoziției, existenței unor goluri, dacă porțiunile în cauză nu au putut fi constituite ca subparcele separate. </w:t>
      </w:r>
    </w:p>
    <w:p w14:paraId="1DAFDE60" w14:textId="77777777" w:rsidR="00EB3847" w:rsidRPr="008F1CF6" w:rsidRDefault="00EB3847" w:rsidP="00EB3847">
      <w:pPr>
        <w:ind w:firstLine="567"/>
        <w:jc w:val="both"/>
        <w:rPr>
          <w:rFonts w:ascii="Arial" w:hAnsi="Arial" w:cs="Arial"/>
          <w:sz w:val="24"/>
          <w:szCs w:val="24"/>
        </w:rPr>
      </w:pPr>
      <w:r w:rsidRPr="008F1CF6">
        <w:rPr>
          <w:rFonts w:ascii="Arial" w:hAnsi="Arial" w:cs="Arial"/>
          <w:sz w:val="24"/>
          <w:szCs w:val="24"/>
        </w:rPr>
        <w:t xml:space="preserve">Se fac aprecieri asupra efectului măsurilor aplicate în deceniul expirat, asupra provenienței materialului de împădurire, existenței arborilor plus şi orice elemente informative referitoare la biodiversitate. </w:t>
      </w:r>
    </w:p>
    <w:p w14:paraId="7EF2DB71" w14:textId="77777777" w:rsidR="00EB3847" w:rsidRPr="008F1CF6" w:rsidRDefault="00EB3847" w:rsidP="00EB3847">
      <w:pPr>
        <w:jc w:val="both"/>
        <w:rPr>
          <w:color w:val="FF0000"/>
        </w:rPr>
      </w:pPr>
    </w:p>
    <w:p w14:paraId="45D984B2" w14:textId="77777777" w:rsidR="00EB3847" w:rsidRPr="008F1CF6" w:rsidRDefault="00EB3847" w:rsidP="00EB3847">
      <w:pPr>
        <w:jc w:val="center"/>
        <w:rPr>
          <w:color w:val="FF0000"/>
        </w:rPr>
      </w:pPr>
    </w:p>
    <w:p w14:paraId="658CBCB6" w14:textId="77777777" w:rsidR="00EB3847" w:rsidRPr="008F1CF6" w:rsidRDefault="00EB3847" w:rsidP="00EB3847">
      <w:pPr>
        <w:jc w:val="center"/>
        <w:rPr>
          <w:color w:val="FF0000"/>
        </w:rPr>
      </w:pPr>
    </w:p>
    <w:p w14:paraId="57F47646" w14:textId="77777777" w:rsidR="00EB3847" w:rsidRPr="008F1CF6" w:rsidRDefault="00EB3847" w:rsidP="00EB3847">
      <w:pPr>
        <w:jc w:val="center"/>
        <w:rPr>
          <w:color w:val="FF0000"/>
        </w:rPr>
      </w:pPr>
    </w:p>
    <w:p w14:paraId="7D456CD7" w14:textId="77777777" w:rsidR="00EB3847" w:rsidRPr="008F1CF6" w:rsidRDefault="00EB3847" w:rsidP="00EB3847">
      <w:pPr>
        <w:jc w:val="center"/>
        <w:rPr>
          <w:color w:val="FF0000"/>
        </w:rPr>
      </w:pPr>
    </w:p>
    <w:p w14:paraId="5E95A928" w14:textId="77777777" w:rsidR="00EB3847" w:rsidRPr="008F1CF6" w:rsidRDefault="00EB3847" w:rsidP="00EB3847">
      <w:pPr>
        <w:jc w:val="center"/>
        <w:rPr>
          <w:color w:val="FF0000"/>
        </w:rPr>
      </w:pPr>
    </w:p>
    <w:p w14:paraId="1566F5E5" w14:textId="77777777" w:rsidR="00EB3847" w:rsidRPr="008F1CF6" w:rsidRDefault="00EB3847" w:rsidP="00EB3847">
      <w:pPr>
        <w:jc w:val="center"/>
        <w:rPr>
          <w:color w:val="FF0000"/>
        </w:rPr>
      </w:pPr>
    </w:p>
    <w:p w14:paraId="0C170BF3" w14:textId="02E978C5" w:rsidR="00EB3847" w:rsidRPr="008F1CF6" w:rsidRDefault="00745DA4" w:rsidP="00EB3847">
      <w:pPr>
        <w:jc w:val="center"/>
        <w:rPr>
          <w:rFonts w:ascii="Arial" w:hAnsi="Arial" w:cs="Arial"/>
          <w:b/>
          <w:sz w:val="24"/>
          <w:szCs w:val="24"/>
        </w:rPr>
      </w:pPr>
      <w:r w:rsidRPr="008F1CF6">
        <w:rPr>
          <w:rFonts w:ascii="Arial" w:hAnsi="Arial" w:cs="Arial"/>
          <w:b/>
          <w:sz w:val="24"/>
          <w:szCs w:val="24"/>
        </w:rPr>
        <w:t>V</w:t>
      </w:r>
      <w:r w:rsidR="00EB3847" w:rsidRPr="008F1CF6">
        <w:rPr>
          <w:rFonts w:ascii="Arial" w:hAnsi="Arial" w:cs="Arial"/>
          <w:b/>
          <w:sz w:val="24"/>
          <w:szCs w:val="24"/>
        </w:rPr>
        <w:t>.CONCLUZII</w:t>
      </w:r>
    </w:p>
    <w:p w14:paraId="6B322704" w14:textId="77777777" w:rsidR="00EB3847" w:rsidRPr="008F1CF6" w:rsidRDefault="00EB3847" w:rsidP="00EB3847">
      <w:pPr>
        <w:jc w:val="center"/>
        <w:rPr>
          <w:rFonts w:ascii="Arial" w:hAnsi="Arial" w:cs="Arial"/>
          <w:b/>
          <w:color w:val="FF0000"/>
          <w:sz w:val="24"/>
          <w:szCs w:val="24"/>
        </w:rPr>
      </w:pPr>
    </w:p>
    <w:p w14:paraId="7E0FB810" w14:textId="77777777" w:rsidR="00EB3847" w:rsidRPr="008F1CF6" w:rsidRDefault="00EB3847" w:rsidP="00EB3847">
      <w:pPr>
        <w:pStyle w:val="Listparagraf"/>
        <w:spacing w:before="1"/>
        <w:ind w:left="0" w:right="-2" w:firstLine="708"/>
        <w:jc w:val="both"/>
        <w:rPr>
          <w:rFonts w:ascii="Arial" w:hAnsi="Arial" w:cs="Arial"/>
          <w:sz w:val="24"/>
          <w:szCs w:val="24"/>
          <w:lang w:val="pt-BR"/>
        </w:rPr>
      </w:pPr>
      <w:r w:rsidRPr="008F1CF6">
        <w:rPr>
          <w:rFonts w:ascii="Arial" w:hAnsi="Arial" w:cs="Arial"/>
          <w:sz w:val="24"/>
          <w:szCs w:val="24"/>
          <w:lang w:val="it-IT"/>
        </w:rPr>
        <w:t>Ecosistemele forestiere trebuie privite ca ecosisteme dinamice. Chiar şi în cazul</w:t>
      </w:r>
      <w:r w:rsidRPr="008F1CF6">
        <w:rPr>
          <w:rFonts w:ascii="Arial" w:hAnsi="Arial" w:cs="Arial"/>
          <w:spacing w:val="1"/>
          <w:sz w:val="24"/>
          <w:szCs w:val="24"/>
          <w:lang w:val="it-IT"/>
        </w:rPr>
        <w:t xml:space="preserve"> </w:t>
      </w:r>
      <w:r w:rsidRPr="008F1CF6">
        <w:rPr>
          <w:rFonts w:ascii="Arial" w:hAnsi="Arial" w:cs="Arial"/>
          <w:sz w:val="24"/>
          <w:szCs w:val="24"/>
          <w:lang w:val="it-IT"/>
        </w:rPr>
        <w:t>celor</w:t>
      </w:r>
      <w:r w:rsidRPr="008F1CF6">
        <w:rPr>
          <w:rFonts w:ascii="Arial" w:hAnsi="Arial" w:cs="Arial"/>
          <w:spacing w:val="1"/>
          <w:sz w:val="24"/>
          <w:szCs w:val="24"/>
          <w:lang w:val="it-IT"/>
        </w:rPr>
        <w:t xml:space="preserve"> </w:t>
      </w:r>
      <w:r w:rsidRPr="008F1CF6">
        <w:rPr>
          <w:rFonts w:ascii="Arial" w:hAnsi="Arial" w:cs="Arial"/>
          <w:sz w:val="24"/>
          <w:szCs w:val="24"/>
          <w:lang w:val="it-IT"/>
        </w:rPr>
        <w:t>care durată de viaţă îndelungată, cum sunt pădurile, anumite evenimente produc schimbări</w:t>
      </w:r>
      <w:r w:rsidRPr="008F1CF6">
        <w:rPr>
          <w:rFonts w:ascii="Arial" w:hAnsi="Arial" w:cs="Arial"/>
          <w:spacing w:val="1"/>
          <w:sz w:val="24"/>
          <w:szCs w:val="24"/>
          <w:lang w:val="it-IT"/>
        </w:rPr>
        <w:t xml:space="preserve"> </w:t>
      </w:r>
      <w:r w:rsidRPr="008F1CF6">
        <w:rPr>
          <w:rFonts w:ascii="Arial" w:hAnsi="Arial" w:cs="Arial"/>
          <w:sz w:val="24"/>
          <w:szCs w:val="24"/>
          <w:lang w:val="it-IT"/>
        </w:rPr>
        <w:t xml:space="preserve">radicale în compoziţia şi structura acestora şi implicit influenţează dezvoltarea lor viitoare. </w:t>
      </w:r>
      <w:r w:rsidRPr="008F1CF6">
        <w:rPr>
          <w:rFonts w:ascii="Arial" w:hAnsi="Arial" w:cs="Arial"/>
          <w:sz w:val="24"/>
          <w:szCs w:val="24"/>
          <w:lang w:val="pt-BR"/>
        </w:rPr>
        <w:t>În</w:t>
      </w:r>
      <w:r w:rsidRPr="008F1CF6">
        <w:rPr>
          <w:rFonts w:ascii="Arial" w:hAnsi="Arial" w:cs="Arial"/>
          <w:spacing w:val="1"/>
          <w:sz w:val="24"/>
          <w:szCs w:val="24"/>
          <w:lang w:val="pt-BR"/>
        </w:rPr>
        <w:t xml:space="preserve"> </w:t>
      </w:r>
      <w:r w:rsidRPr="008F1CF6">
        <w:rPr>
          <w:rFonts w:ascii="Arial" w:hAnsi="Arial" w:cs="Arial"/>
          <w:sz w:val="24"/>
          <w:szCs w:val="24"/>
          <w:lang w:val="pt-BR"/>
        </w:rPr>
        <w:t>astfel</w:t>
      </w:r>
      <w:r w:rsidRPr="008F1CF6">
        <w:rPr>
          <w:rFonts w:ascii="Arial" w:hAnsi="Arial" w:cs="Arial"/>
          <w:spacing w:val="1"/>
          <w:sz w:val="24"/>
          <w:szCs w:val="24"/>
          <w:lang w:val="pt-BR"/>
        </w:rPr>
        <w:t xml:space="preserve"> </w:t>
      </w:r>
      <w:r w:rsidRPr="008F1CF6">
        <w:rPr>
          <w:rFonts w:ascii="Arial" w:hAnsi="Arial" w:cs="Arial"/>
          <w:sz w:val="24"/>
          <w:szCs w:val="24"/>
          <w:lang w:val="pt-BR"/>
        </w:rPr>
        <w:t>de</w:t>
      </w:r>
      <w:r w:rsidRPr="008F1CF6">
        <w:rPr>
          <w:rFonts w:ascii="Arial" w:hAnsi="Arial" w:cs="Arial"/>
          <w:spacing w:val="1"/>
          <w:sz w:val="24"/>
          <w:szCs w:val="24"/>
          <w:lang w:val="pt-BR"/>
        </w:rPr>
        <w:t xml:space="preserve"> </w:t>
      </w:r>
      <w:r w:rsidRPr="008F1CF6">
        <w:rPr>
          <w:rFonts w:ascii="Arial" w:hAnsi="Arial" w:cs="Arial"/>
          <w:sz w:val="24"/>
          <w:szCs w:val="24"/>
          <w:lang w:val="pt-BR"/>
        </w:rPr>
        <w:t>situaţii,</w:t>
      </w:r>
      <w:r w:rsidRPr="008F1CF6">
        <w:rPr>
          <w:rFonts w:ascii="Arial" w:hAnsi="Arial" w:cs="Arial"/>
          <w:spacing w:val="1"/>
          <w:sz w:val="24"/>
          <w:szCs w:val="24"/>
          <w:lang w:val="pt-BR"/>
        </w:rPr>
        <w:t xml:space="preserve"> </w:t>
      </w:r>
      <w:r w:rsidRPr="008F1CF6">
        <w:rPr>
          <w:rFonts w:ascii="Arial" w:hAnsi="Arial" w:cs="Arial"/>
          <w:sz w:val="24"/>
          <w:szCs w:val="24"/>
          <w:lang w:val="pt-BR"/>
        </w:rPr>
        <w:t>perioada</w:t>
      </w:r>
      <w:r w:rsidRPr="008F1CF6">
        <w:rPr>
          <w:rFonts w:ascii="Arial" w:hAnsi="Arial" w:cs="Arial"/>
          <w:spacing w:val="1"/>
          <w:sz w:val="24"/>
          <w:szCs w:val="24"/>
          <w:lang w:val="pt-BR"/>
        </w:rPr>
        <w:t xml:space="preserve"> </w:t>
      </w:r>
      <w:r w:rsidRPr="008F1CF6">
        <w:rPr>
          <w:rFonts w:ascii="Arial" w:hAnsi="Arial" w:cs="Arial"/>
          <w:sz w:val="24"/>
          <w:szCs w:val="24"/>
          <w:lang w:val="pt-BR"/>
        </w:rPr>
        <w:t>necesară</w:t>
      </w:r>
      <w:r w:rsidRPr="008F1CF6">
        <w:rPr>
          <w:rFonts w:ascii="Arial" w:hAnsi="Arial" w:cs="Arial"/>
          <w:spacing w:val="1"/>
          <w:sz w:val="24"/>
          <w:szCs w:val="24"/>
          <w:lang w:val="pt-BR"/>
        </w:rPr>
        <w:t xml:space="preserve"> </w:t>
      </w:r>
      <w:r w:rsidRPr="008F1CF6">
        <w:rPr>
          <w:rFonts w:ascii="Arial" w:hAnsi="Arial" w:cs="Arial"/>
          <w:sz w:val="24"/>
          <w:szCs w:val="24"/>
          <w:lang w:val="pt-BR"/>
        </w:rPr>
        <w:t>reinstalării</w:t>
      </w:r>
      <w:r w:rsidRPr="008F1CF6">
        <w:rPr>
          <w:rFonts w:ascii="Arial" w:hAnsi="Arial" w:cs="Arial"/>
          <w:spacing w:val="1"/>
          <w:sz w:val="24"/>
          <w:szCs w:val="24"/>
          <w:lang w:val="pt-BR"/>
        </w:rPr>
        <w:t xml:space="preserve"> </w:t>
      </w:r>
      <w:r w:rsidRPr="008F1CF6">
        <w:rPr>
          <w:rFonts w:ascii="Arial" w:hAnsi="Arial" w:cs="Arial"/>
          <w:sz w:val="24"/>
          <w:szCs w:val="24"/>
          <w:lang w:val="pt-BR"/>
        </w:rPr>
        <w:t>aceluiaşi</w:t>
      </w:r>
      <w:r w:rsidRPr="008F1CF6">
        <w:rPr>
          <w:rFonts w:ascii="Arial" w:hAnsi="Arial" w:cs="Arial"/>
          <w:spacing w:val="1"/>
          <w:sz w:val="24"/>
          <w:szCs w:val="24"/>
          <w:lang w:val="pt-BR"/>
        </w:rPr>
        <w:t xml:space="preserve"> </w:t>
      </w:r>
      <w:r w:rsidRPr="008F1CF6">
        <w:rPr>
          <w:rFonts w:ascii="Arial" w:hAnsi="Arial" w:cs="Arial"/>
          <w:sz w:val="24"/>
          <w:szCs w:val="24"/>
          <w:lang w:val="pt-BR"/>
        </w:rPr>
        <w:t>tip</w:t>
      </w:r>
      <w:r w:rsidRPr="008F1CF6">
        <w:rPr>
          <w:rFonts w:ascii="Arial" w:hAnsi="Arial" w:cs="Arial"/>
          <w:spacing w:val="1"/>
          <w:sz w:val="24"/>
          <w:szCs w:val="24"/>
          <w:lang w:val="pt-BR"/>
        </w:rPr>
        <w:t xml:space="preserve"> </w:t>
      </w:r>
      <w:r w:rsidRPr="008F1CF6">
        <w:rPr>
          <w:rFonts w:ascii="Arial" w:hAnsi="Arial" w:cs="Arial"/>
          <w:sz w:val="24"/>
          <w:szCs w:val="24"/>
          <w:lang w:val="pt-BR"/>
        </w:rPr>
        <w:t>de</w:t>
      </w:r>
      <w:r w:rsidRPr="008F1CF6">
        <w:rPr>
          <w:rFonts w:ascii="Arial" w:hAnsi="Arial" w:cs="Arial"/>
          <w:spacing w:val="1"/>
          <w:sz w:val="24"/>
          <w:szCs w:val="24"/>
          <w:lang w:val="pt-BR"/>
        </w:rPr>
        <w:t xml:space="preserve"> </w:t>
      </w:r>
      <w:r w:rsidRPr="008F1CF6">
        <w:rPr>
          <w:rFonts w:ascii="Arial" w:hAnsi="Arial" w:cs="Arial"/>
          <w:sz w:val="24"/>
          <w:szCs w:val="24"/>
          <w:lang w:val="pt-BR"/>
        </w:rPr>
        <w:t>pădure este</w:t>
      </w:r>
      <w:r w:rsidRPr="008F1CF6">
        <w:rPr>
          <w:rFonts w:ascii="Arial" w:hAnsi="Arial" w:cs="Arial"/>
          <w:spacing w:val="1"/>
          <w:sz w:val="24"/>
          <w:szCs w:val="24"/>
          <w:lang w:val="pt-BR"/>
        </w:rPr>
        <w:t xml:space="preserve"> </w:t>
      </w:r>
      <w:r w:rsidRPr="008F1CF6">
        <w:rPr>
          <w:rFonts w:ascii="Arial" w:hAnsi="Arial" w:cs="Arial"/>
          <w:sz w:val="24"/>
          <w:szCs w:val="24"/>
          <w:lang w:val="pt-BR"/>
        </w:rPr>
        <w:t>variabilă,</w:t>
      </w:r>
      <w:r w:rsidRPr="008F1CF6">
        <w:rPr>
          <w:rFonts w:ascii="Arial" w:hAnsi="Arial" w:cs="Arial"/>
          <w:spacing w:val="63"/>
          <w:sz w:val="24"/>
          <w:szCs w:val="24"/>
          <w:lang w:val="pt-BR"/>
        </w:rPr>
        <w:t xml:space="preserve"> </w:t>
      </w:r>
      <w:r w:rsidRPr="008F1CF6">
        <w:rPr>
          <w:rFonts w:ascii="Arial" w:hAnsi="Arial" w:cs="Arial"/>
          <w:sz w:val="24"/>
          <w:szCs w:val="24"/>
          <w:lang w:val="pt-BR"/>
        </w:rPr>
        <w:t>în</w:t>
      </w:r>
      <w:r w:rsidRPr="008F1CF6">
        <w:rPr>
          <w:rFonts w:ascii="Arial" w:hAnsi="Arial" w:cs="Arial"/>
          <w:spacing w:val="-61"/>
          <w:sz w:val="24"/>
          <w:szCs w:val="24"/>
          <w:lang w:val="pt-BR"/>
        </w:rPr>
        <w:t xml:space="preserve"> </w:t>
      </w:r>
      <w:r w:rsidRPr="008F1CF6">
        <w:rPr>
          <w:rFonts w:ascii="Arial" w:hAnsi="Arial" w:cs="Arial"/>
          <w:sz w:val="24"/>
          <w:szCs w:val="24"/>
          <w:lang w:val="pt-BR"/>
        </w:rPr>
        <w:t>funcţie de amploarea perturbării şi de capacitatea de rezilienţă a ecosistemului. Reţeaua</w:t>
      </w:r>
      <w:r w:rsidRPr="008F1CF6">
        <w:rPr>
          <w:rFonts w:ascii="Arial" w:hAnsi="Arial" w:cs="Arial"/>
          <w:spacing w:val="1"/>
          <w:sz w:val="24"/>
          <w:szCs w:val="24"/>
          <w:lang w:val="pt-BR"/>
        </w:rPr>
        <w:t xml:space="preserve"> </w:t>
      </w:r>
      <w:r w:rsidRPr="008F1CF6">
        <w:rPr>
          <w:rFonts w:ascii="Arial" w:hAnsi="Arial" w:cs="Arial"/>
          <w:sz w:val="24"/>
          <w:szCs w:val="24"/>
          <w:lang w:val="pt-BR"/>
        </w:rPr>
        <w:t>ecologică Natura 2000 urmăreşte menţinerea sau refacerea stării de conservare favorabilă a</w:t>
      </w:r>
      <w:r w:rsidRPr="008F1CF6">
        <w:rPr>
          <w:rFonts w:ascii="Arial" w:hAnsi="Arial" w:cs="Arial"/>
          <w:spacing w:val="1"/>
          <w:sz w:val="24"/>
          <w:szCs w:val="24"/>
          <w:lang w:val="pt-BR"/>
        </w:rPr>
        <w:t xml:space="preserve"> </w:t>
      </w:r>
      <w:r w:rsidRPr="008F1CF6">
        <w:rPr>
          <w:rFonts w:ascii="Arial" w:hAnsi="Arial" w:cs="Arial"/>
          <w:sz w:val="24"/>
          <w:szCs w:val="24"/>
          <w:lang w:val="pt-BR"/>
        </w:rPr>
        <w:t>habitatelor</w:t>
      </w:r>
      <w:r w:rsidRPr="008F1CF6">
        <w:rPr>
          <w:rFonts w:ascii="Arial" w:hAnsi="Arial" w:cs="Arial"/>
          <w:spacing w:val="-1"/>
          <w:sz w:val="24"/>
          <w:szCs w:val="24"/>
          <w:lang w:val="pt-BR"/>
        </w:rPr>
        <w:t xml:space="preserve"> </w:t>
      </w:r>
      <w:r w:rsidRPr="008F1CF6">
        <w:rPr>
          <w:rFonts w:ascii="Arial" w:hAnsi="Arial" w:cs="Arial"/>
          <w:sz w:val="24"/>
          <w:szCs w:val="24"/>
          <w:lang w:val="pt-BR"/>
        </w:rPr>
        <w:t>forestiere</w:t>
      </w:r>
      <w:r w:rsidRPr="008F1CF6">
        <w:rPr>
          <w:rFonts w:ascii="Arial" w:hAnsi="Arial" w:cs="Arial"/>
          <w:spacing w:val="1"/>
          <w:sz w:val="24"/>
          <w:szCs w:val="24"/>
          <w:lang w:val="pt-BR"/>
        </w:rPr>
        <w:t xml:space="preserve"> </w:t>
      </w:r>
      <w:r w:rsidRPr="008F1CF6">
        <w:rPr>
          <w:rFonts w:ascii="Arial" w:hAnsi="Arial" w:cs="Arial"/>
          <w:sz w:val="24"/>
          <w:szCs w:val="24"/>
          <w:lang w:val="pt-BR"/>
        </w:rPr>
        <w:t>de</w:t>
      </w:r>
      <w:r w:rsidRPr="008F1CF6">
        <w:rPr>
          <w:rFonts w:ascii="Arial" w:hAnsi="Arial" w:cs="Arial"/>
          <w:spacing w:val="2"/>
          <w:sz w:val="24"/>
          <w:szCs w:val="24"/>
          <w:lang w:val="pt-BR"/>
        </w:rPr>
        <w:t xml:space="preserve"> </w:t>
      </w:r>
      <w:r w:rsidRPr="008F1CF6">
        <w:rPr>
          <w:rFonts w:ascii="Arial" w:hAnsi="Arial" w:cs="Arial"/>
          <w:sz w:val="24"/>
          <w:szCs w:val="24"/>
          <w:lang w:val="pt-BR"/>
        </w:rPr>
        <w:t>interes</w:t>
      </w:r>
      <w:r w:rsidRPr="008F1CF6">
        <w:rPr>
          <w:rFonts w:ascii="Arial" w:hAnsi="Arial" w:cs="Arial"/>
          <w:spacing w:val="-1"/>
          <w:sz w:val="24"/>
          <w:szCs w:val="24"/>
          <w:lang w:val="pt-BR"/>
        </w:rPr>
        <w:t xml:space="preserve"> </w:t>
      </w:r>
      <w:r w:rsidRPr="008F1CF6">
        <w:rPr>
          <w:rFonts w:ascii="Arial" w:hAnsi="Arial" w:cs="Arial"/>
          <w:sz w:val="24"/>
          <w:szCs w:val="24"/>
          <w:lang w:val="pt-BR"/>
        </w:rPr>
        <w:t>comunitar</w:t>
      </w:r>
      <w:r w:rsidRPr="008F1CF6">
        <w:rPr>
          <w:rFonts w:ascii="Arial" w:hAnsi="Arial" w:cs="Arial"/>
          <w:spacing w:val="2"/>
          <w:sz w:val="24"/>
          <w:szCs w:val="24"/>
          <w:lang w:val="pt-BR"/>
        </w:rPr>
        <w:t xml:space="preserve"> </w:t>
      </w:r>
      <w:r w:rsidRPr="008F1CF6">
        <w:rPr>
          <w:rFonts w:ascii="Arial" w:hAnsi="Arial" w:cs="Arial"/>
          <w:sz w:val="24"/>
          <w:szCs w:val="24"/>
          <w:lang w:val="pt-BR"/>
        </w:rPr>
        <w:t>pentru</w:t>
      </w:r>
      <w:r w:rsidRPr="008F1CF6">
        <w:rPr>
          <w:rFonts w:ascii="Arial" w:hAnsi="Arial" w:cs="Arial"/>
          <w:spacing w:val="2"/>
          <w:sz w:val="24"/>
          <w:szCs w:val="24"/>
          <w:lang w:val="pt-BR"/>
        </w:rPr>
        <w:t xml:space="preserve"> </w:t>
      </w:r>
      <w:r w:rsidRPr="008F1CF6">
        <w:rPr>
          <w:rFonts w:ascii="Arial" w:hAnsi="Arial" w:cs="Arial"/>
          <w:sz w:val="24"/>
          <w:szCs w:val="24"/>
          <w:lang w:val="pt-BR"/>
        </w:rPr>
        <w:t>care a</w:t>
      </w:r>
      <w:r w:rsidRPr="008F1CF6">
        <w:rPr>
          <w:rFonts w:ascii="Arial" w:hAnsi="Arial" w:cs="Arial"/>
          <w:spacing w:val="1"/>
          <w:sz w:val="24"/>
          <w:szCs w:val="24"/>
          <w:lang w:val="pt-BR"/>
        </w:rPr>
        <w:t xml:space="preserve"> </w:t>
      </w:r>
      <w:r w:rsidRPr="008F1CF6">
        <w:rPr>
          <w:rFonts w:ascii="Arial" w:hAnsi="Arial" w:cs="Arial"/>
          <w:sz w:val="24"/>
          <w:szCs w:val="24"/>
          <w:lang w:val="pt-BR"/>
        </w:rPr>
        <w:t>fost</w:t>
      </w:r>
      <w:r w:rsidRPr="008F1CF6">
        <w:rPr>
          <w:rFonts w:ascii="Arial" w:hAnsi="Arial" w:cs="Arial"/>
          <w:spacing w:val="1"/>
          <w:sz w:val="24"/>
          <w:szCs w:val="24"/>
          <w:lang w:val="pt-BR"/>
        </w:rPr>
        <w:t xml:space="preserve"> </w:t>
      </w:r>
      <w:r w:rsidRPr="008F1CF6">
        <w:rPr>
          <w:rFonts w:ascii="Arial" w:hAnsi="Arial" w:cs="Arial"/>
          <w:sz w:val="24"/>
          <w:szCs w:val="24"/>
          <w:lang w:val="pt-BR"/>
        </w:rPr>
        <w:t>desemnat un</w:t>
      </w:r>
      <w:r w:rsidRPr="008F1CF6">
        <w:rPr>
          <w:rFonts w:ascii="Arial" w:hAnsi="Arial" w:cs="Arial"/>
          <w:spacing w:val="3"/>
          <w:sz w:val="24"/>
          <w:szCs w:val="24"/>
          <w:lang w:val="pt-BR"/>
        </w:rPr>
        <w:t xml:space="preserve"> </w:t>
      </w:r>
      <w:r w:rsidRPr="008F1CF6">
        <w:rPr>
          <w:rFonts w:ascii="Arial" w:hAnsi="Arial" w:cs="Arial"/>
          <w:sz w:val="24"/>
          <w:szCs w:val="24"/>
          <w:lang w:val="pt-BR"/>
        </w:rPr>
        <w:t>sit.</w:t>
      </w:r>
    </w:p>
    <w:p w14:paraId="3C154881" w14:textId="77777777" w:rsidR="00EB3847" w:rsidRPr="008F1CF6" w:rsidRDefault="00EB3847" w:rsidP="00EB3847">
      <w:pPr>
        <w:spacing w:before="3"/>
        <w:ind w:right="-2" w:firstLine="719"/>
        <w:jc w:val="both"/>
        <w:rPr>
          <w:rFonts w:ascii="Arial" w:hAnsi="Arial" w:cs="Arial"/>
          <w:sz w:val="24"/>
          <w:szCs w:val="24"/>
          <w:lang w:val="pt-BR"/>
        </w:rPr>
      </w:pPr>
      <w:r w:rsidRPr="008F1CF6">
        <w:rPr>
          <w:rFonts w:ascii="Arial" w:hAnsi="Arial" w:cs="Arial"/>
          <w:sz w:val="24"/>
          <w:szCs w:val="24"/>
          <w:lang w:val="pt-BR"/>
        </w:rPr>
        <w:t>Aşa cum reiese şi din lucrarea de faţã, în fiecare caz în parte, mãsurile de gospodãrire au fost direct corelate cu funcţia prioritarã atribuitã pãdurii (care poate fi de producţie sau de protecţie). Bineînţeles, că acolo unde a fost cazul, acestea s-au adaptat necesitãţilor speciale de conservare ale speciilor de interes comunitar pentru care siturile au fost desemnate. Ca urmare, eventualele restricţii în gospodãrire se datorează unor cerinţe speciale privind conservarea speciilor de interes  comunitar. Aceste restricţii au fost atent analizate pentru a nu crea tensiuni între factorii interesaţi şi mai ales pentru a nu cauza pierderi  inutile  proprietarilor de terenuri.</w:t>
      </w:r>
    </w:p>
    <w:p w14:paraId="178B5F19" w14:textId="77777777" w:rsidR="00EB3847" w:rsidRPr="008F1CF6" w:rsidRDefault="00EB3847" w:rsidP="00EB3847">
      <w:pPr>
        <w:spacing w:before="3"/>
        <w:ind w:right="-2" w:firstLine="719"/>
        <w:jc w:val="both"/>
        <w:rPr>
          <w:rFonts w:ascii="Arial" w:hAnsi="Arial" w:cs="Arial"/>
          <w:sz w:val="24"/>
          <w:szCs w:val="24"/>
          <w:lang w:val="pt-BR"/>
        </w:rPr>
      </w:pPr>
      <w:r w:rsidRPr="008F1CF6">
        <w:rPr>
          <w:rFonts w:ascii="Arial" w:hAnsi="Arial" w:cs="Arial"/>
          <w:sz w:val="24"/>
          <w:szCs w:val="24"/>
          <w:lang w:val="pt-BR"/>
        </w:rPr>
        <w:t xml:space="preserve">Prevederile amenajamanetului silvic în ce priveşte dinamica arboretelor pe termen lung, susţinute de un ciclu de producţie de 110 de ani (SUP A codru regulat) şi o vârstă medie a exploatabilităţii de 97 ani (SUP A codru regulat). Astfel se estimează: </w:t>
      </w:r>
    </w:p>
    <w:p w14:paraId="58CBFA94" w14:textId="77777777" w:rsidR="00EB3847" w:rsidRPr="008F1CF6" w:rsidRDefault="00EB3847">
      <w:pPr>
        <w:pStyle w:val="Listparagraf"/>
        <w:numPr>
          <w:ilvl w:val="0"/>
          <w:numId w:val="12"/>
        </w:numPr>
        <w:tabs>
          <w:tab w:val="left" w:pos="851"/>
        </w:tabs>
        <w:spacing w:before="3"/>
        <w:ind w:left="851" w:right="-2" w:hanging="142"/>
        <w:jc w:val="both"/>
        <w:rPr>
          <w:rFonts w:ascii="Arial" w:hAnsi="Arial" w:cs="Arial"/>
          <w:sz w:val="24"/>
          <w:szCs w:val="24"/>
          <w:lang w:val="pt-BR"/>
        </w:rPr>
      </w:pPr>
      <w:r w:rsidRPr="008F1CF6">
        <w:rPr>
          <w:rFonts w:ascii="Arial" w:hAnsi="Arial" w:cs="Arial"/>
          <w:sz w:val="24"/>
          <w:szCs w:val="24"/>
          <w:lang w:val="pt-BR"/>
        </w:rPr>
        <w:t xml:space="preserve">menținerea diversități structurale – atât pe verticală (structuri relativ pluriene) cât și pe orizontală (structură mozaicată – existența de arborete in faze de dezvoltare diferită),  </w:t>
      </w:r>
    </w:p>
    <w:p w14:paraId="2458D7F5" w14:textId="77777777" w:rsidR="00EB3847" w:rsidRPr="008F1CF6" w:rsidRDefault="00EB3847">
      <w:pPr>
        <w:pStyle w:val="Listparagraf"/>
        <w:numPr>
          <w:ilvl w:val="0"/>
          <w:numId w:val="12"/>
        </w:numPr>
        <w:spacing w:before="3"/>
        <w:ind w:left="993" w:right="-2" w:hanging="282"/>
        <w:jc w:val="both"/>
        <w:rPr>
          <w:rFonts w:ascii="Arial" w:hAnsi="Arial" w:cs="Arial"/>
          <w:sz w:val="24"/>
          <w:szCs w:val="24"/>
          <w:lang w:val="pt-BR"/>
        </w:rPr>
      </w:pPr>
      <w:r w:rsidRPr="008F1CF6">
        <w:rPr>
          <w:rFonts w:ascii="Arial" w:hAnsi="Arial" w:cs="Arial"/>
          <w:sz w:val="24"/>
          <w:szCs w:val="24"/>
          <w:lang w:val="pt-BR"/>
        </w:rPr>
        <w:t>menţinerea compoziţiei conform specificului ecologic al zonei.</w:t>
      </w:r>
    </w:p>
    <w:p w14:paraId="7F61A3D2" w14:textId="77777777" w:rsidR="00EB3847" w:rsidRPr="008F1CF6" w:rsidRDefault="00EB3847" w:rsidP="00EB3847">
      <w:pPr>
        <w:pStyle w:val="Listparagraf"/>
        <w:spacing w:before="3"/>
        <w:ind w:left="993" w:right="-2" w:firstLine="0"/>
        <w:jc w:val="both"/>
        <w:rPr>
          <w:rFonts w:ascii="Arial" w:hAnsi="Arial" w:cs="Arial"/>
          <w:color w:val="FF0000"/>
          <w:sz w:val="24"/>
          <w:szCs w:val="24"/>
          <w:lang w:val="pt-BR"/>
        </w:rPr>
      </w:pPr>
    </w:p>
    <w:p w14:paraId="5FD6BCFA" w14:textId="77777777" w:rsidR="00EB3847" w:rsidRPr="008F1CF6" w:rsidRDefault="00EB3847" w:rsidP="00EB3847">
      <w:pPr>
        <w:spacing w:before="3"/>
        <w:ind w:right="-2" w:firstLine="719"/>
        <w:jc w:val="both"/>
        <w:rPr>
          <w:rFonts w:ascii="Arial" w:hAnsi="Arial" w:cs="Arial"/>
          <w:sz w:val="24"/>
          <w:szCs w:val="24"/>
          <w:lang w:val="pt-BR"/>
        </w:rPr>
      </w:pPr>
      <w:r w:rsidRPr="008F1CF6">
        <w:rPr>
          <w:rFonts w:ascii="Arial" w:hAnsi="Arial" w:cs="Arial"/>
          <w:b/>
          <w:sz w:val="24"/>
          <w:szCs w:val="24"/>
          <w:lang w:val="pt-BR"/>
        </w:rPr>
        <w:t>Din analiza obiectivelor amenajamentului silvic, tragem concluzia că acestea</w:t>
      </w:r>
      <w:r w:rsidRPr="008F1CF6">
        <w:rPr>
          <w:rFonts w:ascii="Arial" w:hAnsi="Arial" w:cs="Arial"/>
          <w:b/>
          <w:spacing w:val="1"/>
          <w:sz w:val="24"/>
          <w:szCs w:val="24"/>
          <w:lang w:val="pt-BR"/>
        </w:rPr>
        <w:t xml:space="preserve"> </w:t>
      </w:r>
      <w:r w:rsidRPr="008F1CF6">
        <w:rPr>
          <w:rFonts w:ascii="Arial" w:hAnsi="Arial" w:cs="Arial"/>
          <w:b/>
          <w:sz w:val="24"/>
          <w:szCs w:val="24"/>
          <w:lang w:val="pt-BR"/>
        </w:rPr>
        <w:t>coincid cu obiectivele generale ale reţelei Natura 2000, respectiv cu obiectivele de</w:t>
      </w:r>
      <w:r w:rsidRPr="008F1CF6">
        <w:rPr>
          <w:rFonts w:ascii="Arial" w:hAnsi="Arial" w:cs="Arial"/>
          <w:b/>
          <w:spacing w:val="1"/>
          <w:sz w:val="24"/>
          <w:szCs w:val="24"/>
          <w:lang w:val="pt-BR"/>
        </w:rPr>
        <w:t xml:space="preserve"> </w:t>
      </w:r>
      <w:r w:rsidRPr="008F1CF6">
        <w:rPr>
          <w:rFonts w:ascii="Arial" w:hAnsi="Arial" w:cs="Arial"/>
          <w:b/>
          <w:sz w:val="24"/>
          <w:szCs w:val="24"/>
          <w:lang w:val="pt-BR"/>
        </w:rPr>
        <w:t>conservare a speciilor de interes comunitar</w:t>
      </w:r>
      <w:r w:rsidRPr="008F1CF6">
        <w:rPr>
          <w:rFonts w:ascii="Arial" w:hAnsi="Arial" w:cs="Arial"/>
          <w:sz w:val="24"/>
          <w:szCs w:val="24"/>
          <w:lang w:val="pt-BR"/>
        </w:rPr>
        <w:t>. În cazul habitatelor, planul de</w:t>
      </w:r>
      <w:r w:rsidRPr="008F1CF6">
        <w:rPr>
          <w:rFonts w:ascii="Arial" w:hAnsi="Arial" w:cs="Arial"/>
          <w:spacing w:val="1"/>
          <w:sz w:val="24"/>
          <w:szCs w:val="24"/>
          <w:lang w:val="pt-BR"/>
        </w:rPr>
        <w:t xml:space="preserve"> </w:t>
      </w:r>
      <w:r w:rsidRPr="008F1CF6">
        <w:rPr>
          <w:rFonts w:ascii="Arial" w:hAnsi="Arial" w:cs="Arial"/>
          <w:sz w:val="24"/>
          <w:szCs w:val="24"/>
          <w:lang w:val="pt-BR"/>
        </w:rPr>
        <w:t>amenajament</w:t>
      </w:r>
      <w:r w:rsidRPr="008F1CF6">
        <w:rPr>
          <w:rFonts w:ascii="Arial" w:hAnsi="Arial" w:cs="Arial"/>
          <w:spacing w:val="1"/>
          <w:sz w:val="24"/>
          <w:szCs w:val="24"/>
          <w:lang w:val="pt-BR"/>
        </w:rPr>
        <w:t xml:space="preserve"> </w:t>
      </w:r>
      <w:r w:rsidRPr="008F1CF6">
        <w:rPr>
          <w:rFonts w:ascii="Arial" w:hAnsi="Arial" w:cs="Arial"/>
          <w:sz w:val="24"/>
          <w:szCs w:val="24"/>
          <w:lang w:val="pt-BR"/>
        </w:rPr>
        <w:t>are</w:t>
      </w:r>
      <w:r w:rsidRPr="008F1CF6">
        <w:rPr>
          <w:rFonts w:ascii="Arial" w:hAnsi="Arial" w:cs="Arial"/>
          <w:spacing w:val="1"/>
          <w:sz w:val="24"/>
          <w:szCs w:val="24"/>
          <w:lang w:val="pt-BR"/>
        </w:rPr>
        <w:t xml:space="preserve"> </w:t>
      </w:r>
      <w:r w:rsidRPr="008F1CF6">
        <w:rPr>
          <w:rFonts w:ascii="Arial" w:hAnsi="Arial" w:cs="Arial"/>
          <w:sz w:val="24"/>
          <w:szCs w:val="24"/>
          <w:lang w:val="pt-BR"/>
        </w:rPr>
        <w:t>ca</w:t>
      </w:r>
      <w:r w:rsidRPr="008F1CF6">
        <w:rPr>
          <w:rFonts w:ascii="Arial" w:hAnsi="Arial" w:cs="Arial"/>
          <w:spacing w:val="1"/>
          <w:sz w:val="24"/>
          <w:szCs w:val="24"/>
          <w:lang w:val="pt-BR"/>
        </w:rPr>
        <w:t xml:space="preserve"> </w:t>
      </w:r>
      <w:r w:rsidRPr="008F1CF6">
        <w:rPr>
          <w:rFonts w:ascii="Arial" w:hAnsi="Arial" w:cs="Arial"/>
          <w:sz w:val="24"/>
          <w:szCs w:val="24"/>
          <w:lang w:val="pt-BR"/>
        </w:rPr>
        <w:t>obiectiv</w:t>
      </w:r>
      <w:r w:rsidRPr="008F1CF6">
        <w:rPr>
          <w:rFonts w:ascii="Arial" w:hAnsi="Arial" w:cs="Arial"/>
          <w:spacing w:val="1"/>
          <w:sz w:val="24"/>
          <w:szCs w:val="24"/>
          <w:lang w:val="pt-BR"/>
        </w:rPr>
        <w:t xml:space="preserve"> </w:t>
      </w:r>
      <w:r w:rsidRPr="008F1CF6">
        <w:rPr>
          <w:rFonts w:ascii="Arial" w:hAnsi="Arial" w:cs="Arial"/>
          <w:sz w:val="24"/>
          <w:szCs w:val="24"/>
          <w:lang w:val="pt-BR"/>
        </w:rPr>
        <w:t>asigurarea</w:t>
      </w:r>
      <w:r w:rsidRPr="008F1CF6">
        <w:rPr>
          <w:rFonts w:ascii="Arial" w:hAnsi="Arial" w:cs="Arial"/>
          <w:spacing w:val="1"/>
          <w:sz w:val="24"/>
          <w:szCs w:val="24"/>
          <w:lang w:val="pt-BR"/>
        </w:rPr>
        <w:t xml:space="preserve"> </w:t>
      </w:r>
      <w:r w:rsidRPr="008F1CF6">
        <w:rPr>
          <w:rFonts w:ascii="Arial" w:hAnsi="Arial" w:cs="Arial"/>
          <w:sz w:val="24"/>
          <w:szCs w:val="24"/>
          <w:lang w:val="pt-BR"/>
        </w:rPr>
        <w:t>continuităţii</w:t>
      </w:r>
      <w:r w:rsidRPr="008F1CF6">
        <w:rPr>
          <w:rFonts w:ascii="Arial" w:hAnsi="Arial" w:cs="Arial"/>
          <w:spacing w:val="1"/>
          <w:sz w:val="24"/>
          <w:szCs w:val="24"/>
          <w:lang w:val="pt-BR"/>
        </w:rPr>
        <w:t xml:space="preserve"> </w:t>
      </w:r>
      <w:r w:rsidRPr="008F1CF6">
        <w:rPr>
          <w:rFonts w:ascii="Arial" w:hAnsi="Arial" w:cs="Arial"/>
          <w:sz w:val="24"/>
          <w:szCs w:val="24"/>
          <w:lang w:val="pt-BR"/>
        </w:rPr>
        <w:t>pădurii,</w:t>
      </w:r>
      <w:r w:rsidRPr="008F1CF6">
        <w:rPr>
          <w:rFonts w:ascii="Arial" w:hAnsi="Arial" w:cs="Arial"/>
          <w:spacing w:val="1"/>
          <w:sz w:val="24"/>
          <w:szCs w:val="24"/>
          <w:lang w:val="pt-BR"/>
        </w:rPr>
        <w:t xml:space="preserve"> </w:t>
      </w:r>
      <w:r w:rsidRPr="008F1CF6">
        <w:rPr>
          <w:rFonts w:ascii="Arial" w:hAnsi="Arial" w:cs="Arial"/>
          <w:sz w:val="24"/>
          <w:szCs w:val="24"/>
          <w:lang w:val="pt-BR"/>
        </w:rPr>
        <w:t>promovarea</w:t>
      </w:r>
      <w:r w:rsidRPr="008F1CF6">
        <w:rPr>
          <w:rFonts w:ascii="Arial" w:hAnsi="Arial" w:cs="Arial"/>
          <w:spacing w:val="1"/>
          <w:sz w:val="24"/>
          <w:szCs w:val="24"/>
          <w:lang w:val="pt-BR"/>
        </w:rPr>
        <w:t xml:space="preserve"> </w:t>
      </w:r>
      <w:r w:rsidRPr="008F1CF6">
        <w:rPr>
          <w:rFonts w:ascii="Arial" w:hAnsi="Arial" w:cs="Arial"/>
          <w:sz w:val="24"/>
          <w:szCs w:val="24"/>
          <w:lang w:val="pt-BR"/>
        </w:rPr>
        <w:t>tipurilor</w:t>
      </w:r>
      <w:r w:rsidRPr="008F1CF6">
        <w:rPr>
          <w:rFonts w:ascii="Arial" w:hAnsi="Arial" w:cs="Arial"/>
          <w:spacing w:val="1"/>
          <w:sz w:val="24"/>
          <w:szCs w:val="24"/>
          <w:lang w:val="pt-BR"/>
        </w:rPr>
        <w:t xml:space="preserve"> </w:t>
      </w:r>
      <w:r w:rsidRPr="008F1CF6">
        <w:rPr>
          <w:rFonts w:ascii="Arial" w:hAnsi="Arial" w:cs="Arial"/>
          <w:sz w:val="24"/>
          <w:szCs w:val="24"/>
          <w:lang w:val="pt-BR"/>
        </w:rPr>
        <w:t>fundamentale de pădure, menţinerea funcţiilor ecologice şi economice ale pădurii aşa cum</w:t>
      </w:r>
      <w:r w:rsidRPr="008F1CF6">
        <w:rPr>
          <w:rFonts w:ascii="Arial" w:hAnsi="Arial" w:cs="Arial"/>
          <w:spacing w:val="1"/>
          <w:sz w:val="24"/>
          <w:szCs w:val="24"/>
          <w:lang w:val="pt-BR"/>
        </w:rPr>
        <w:t xml:space="preserve"> </w:t>
      </w:r>
      <w:r w:rsidRPr="008F1CF6">
        <w:rPr>
          <w:rFonts w:ascii="Arial" w:hAnsi="Arial" w:cs="Arial"/>
          <w:sz w:val="24"/>
          <w:szCs w:val="24"/>
          <w:lang w:val="pt-BR"/>
        </w:rPr>
        <w:t>sunt</w:t>
      </w:r>
      <w:r w:rsidRPr="008F1CF6">
        <w:rPr>
          <w:rFonts w:ascii="Arial" w:hAnsi="Arial" w:cs="Arial"/>
          <w:spacing w:val="2"/>
          <w:sz w:val="24"/>
          <w:szCs w:val="24"/>
          <w:lang w:val="pt-BR"/>
        </w:rPr>
        <w:t xml:space="preserve"> </w:t>
      </w:r>
      <w:r w:rsidRPr="008F1CF6">
        <w:rPr>
          <w:rFonts w:ascii="Arial" w:hAnsi="Arial" w:cs="Arial"/>
          <w:sz w:val="24"/>
          <w:szCs w:val="24"/>
          <w:lang w:val="pt-BR"/>
        </w:rPr>
        <w:t>stabilite ele</w:t>
      </w:r>
      <w:r w:rsidRPr="008F1CF6">
        <w:rPr>
          <w:rFonts w:ascii="Arial" w:hAnsi="Arial" w:cs="Arial"/>
          <w:spacing w:val="2"/>
          <w:sz w:val="24"/>
          <w:szCs w:val="24"/>
          <w:lang w:val="pt-BR"/>
        </w:rPr>
        <w:t xml:space="preserve"> </w:t>
      </w:r>
      <w:r w:rsidRPr="008F1CF6">
        <w:rPr>
          <w:rFonts w:ascii="Arial" w:hAnsi="Arial" w:cs="Arial"/>
          <w:sz w:val="24"/>
          <w:szCs w:val="24"/>
          <w:lang w:val="pt-BR"/>
        </w:rPr>
        <w:t>prin încadrarea</w:t>
      </w:r>
      <w:r w:rsidRPr="008F1CF6">
        <w:rPr>
          <w:rFonts w:ascii="Arial" w:hAnsi="Arial" w:cs="Arial"/>
          <w:spacing w:val="1"/>
          <w:sz w:val="24"/>
          <w:szCs w:val="24"/>
          <w:lang w:val="pt-BR"/>
        </w:rPr>
        <w:t xml:space="preserve"> </w:t>
      </w:r>
      <w:r w:rsidRPr="008F1CF6">
        <w:rPr>
          <w:rFonts w:ascii="Arial" w:hAnsi="Arial" w:cs="Arial"/>
          <w:sz w:val="24"/>
          <w:szCs w:val="24"/>
          <w:lang w:val="pt-BR"/>
        </w:rPr>
        <w:t>în</w:t>
      </w:r>
      <w:r w:rsidRPr="008F1CF6">
        <w:rPr>
          <w:rFonts w:ascii="Arial" w:hAnsi="Arial" w:cs="Arial"/>
          <w:spacing w:val="2"/>
          <w:sz w:val="24"/>
          <w:szCs w:val="24"/>
          <w:lang w:val="pt-BR"/>
        </w:rPr>
        <w:t xml:space="preserve"> </w:t>
      </w:r>
      <w:r w:rsidRPr="008F1CF6">
        <w:rPr>
          <w:rFonts w:ascii="Arial" w:hAnsi="Arial" w:cs="Arial"/>
          <w:sz w:val="24"/>
          <w:szCs w:val="24"/>
          <w:lang w:val="pt-BR"/>
        </w:rPr>
        <w:t>grupe funcţionale şi</w:t>
      </w:r>
      <w:r w:rsidRPr="008F1CF6">
        <w:rPr>
          <w:rFonts w:ascii="Arial" w:hAnsi="Arial" w:cs="Arial"/>
          <w:spacing w:val="1"/>
          <w:sz w:val="24"/>
          <w:szCs w:val="24"/>
          <w:lang w:val="pt-BR"/>
        </w:rPr>
        <w:t xml:space="preserve"> </w:t>
      </w:r>
      <w:r w:rsidRPr="008F1CF6">
        <w:rPr>
          <w:rFonts w:ascii="Arial" w:hAnsi="Arial" w:cs="Arial"/>
          <w:sz w:val="24"/>
          <w:szCs w:val="24"/>
          <w:lang w:val="pt-BR"/>
        </w:rPr>
        <w:t>subunităţi</w:t>
      </w:r>
      <w:r w:rsidRPr="008F1CF6">
        <w:rPr>
          <w:rFonts w:ascii="Arial" w:hAnsi="Arial" w:cs="Arial"/>
          <w:spacing w:val="2"/>
          <w:sz w:val="24"/>
          <w:szCs w:val="24"/>
          <w:lang w:val="pt-BR"/>
        </w:rPr>
        <w:t xml:space="preserve"> </w:t>
      </w:r>
      <w:r w:rsidRPr="008F1CF6">
        <w:rPr>
          <w:rFonts w:ascii="Arial" w:hAnsi="Arial" w:cs="Arial"/>
          <w:sz w:val="24"/>
          <w:szCs w:val="24"/>
          <w:lang w:val="pt-BR"/>
        </w:rPr>
        <w:t>de</w:t>
      </w:r>
      <w:r w:rsidRPr="008F1CF6">
        <w:rPr>
          <w:rFonts w:ascii="Arial" w:hAnsi="Arial" w:cs="Arial"/>
          <w:spacing w:val="-2"/>
          <w:sz w:val="24"/>
          <w:szCs w:val="24"/>
          <w:lang w:val="pt-BR"/>
        </w:rPr>
        <w:t xml:space="preserve"> </w:t>
      </w:r>
      <w:r w:rsidRPr="008F1CF6">
        <w:rPr>
          <w:rFonts w:ascii="Arial" w:hAnsi="Arial" w:cs="Arial"/>
          <w:sz w:val="24"/>
          <w:szCs w:val="24"/>
          <w:lang w:val="pt-BR"/>
        </w:rPr>
        <w:t>producţie/protecţie.</w:t>
      </w:r>
    </w:p>
    <w:p w14:paraId="4C1CAF3E" w14:textId="77777777" w:rsidR="00EB3847" w:rsidRPr="008F1CF6" w:rsidRDefault="00EB3847" w:rsidP="00EB3847">
      <w:pPr>
        <w:spacing w:before="7"/>
        <w:ind w:right="-2" w:firstLine="719"/>
        <w:jc w:val="both"/>
        <w:rPr>
          <w:rFonts w:ascii="Arial" w:hAnsi="Arial" w:cs="Arial"/>
          <w:sz w:val="24"/>
          <w:szCs w:val="24"/>
          <w:lang w:val="it-IT"/>
        </w:rPr>
      </w:pPr>
      <w:r w:rsidRPr="008F1CF6">
        <w:rPr>
          <w:rFonts w:ascii="Arial" w:hAnsi="Arial" w:cs="Arial"/>
          <w:sz w:val="24"/>
          <w:szCs w:val="24"/>
          <w:lang w:val="it-IT"/>
        </w:rPr>
        <w:t>Obiectivele</w:t>
      </w:r>
      <w:r w:rsidRPr="008F1CF6">
        <w:rPr>
          <w:rFonts w:ascii="Arial" w:hAnsi="Arial" w:cs="Arial"/>
          <w:spacing w:val="16"/>
          <w:sz w:val="24"/>
          <w:szCs w:val="24"/>
          <w:lang w:val="it-IT"/>
        </w:rPr>
        <w:t xml:space="preserve"> </w:t>
      </w:r>
      <w:r w:rsidRPr="008F1CF6">
        <w:rPr>
          <w:rFonts w:ascii="Arial" w:hAnsi="Arial" w:cs="Arial"/>
          <w:sz w:val="24"/>
          <w:szCs w:val="24"/>
          <w:lang w:val="it-IT"/>
        </w:rPr>
        <w:t>asumate</w:t>
      </w:r>
      <w:r w:rsidRPr="008F1CF6">
        <w:rPr>
          <w:rFonts w:ascii="Arial" w:hAnsi="Arial" w:cs="Arial"/>
          <w:spacing w:val="17"/>
          <w:sz w:val="24"/>
          <w:szCs w:val="24"/>
          <w:lang w:val="it-IT"/>
        </w:rPr>
        <w:t xml:space="preserve"> </w:t>
      </w:r>
      <w:r w:rsidRPr="008F1CF6">
        <w:rPr>
          <w:rFonts w:ascii="Arial" w:hAnsi="Arial" w:cs="Arial"/>
          <w:sz w:val="24"/>
          <w:szCs w:val="24"/>
          <w:lang w:val="it-IT"/>
        </w:rPr>
        <w:t>de</w:t>
      </w:r>
      <w:r w:rsidRPr="008F1CF6">
        <w:rPr>
          <w:rFonts w:ascii="Arial" w:hAnsi="Arial" w:cs="Arial"/>
          <w:spacing w:val="18"/>
          <w:sz w:val="24"/>
          <w:szCs w:val="24"/>
          <w:lang w:val="it-IT"/>
        </w:rPr>
        <w:t xml:space="preserve"> </w:t>
      </w:r>
      <w:r w:rsidRPr="008F1CF6">
        <w:rPr>
          <w:rFonts w:ascii="Arial" w:hAnsi="Arial" w:cs="Arial"/>
          <w:sz w:val="24"/>
          <w:szCs w:val="24"/>
          <w:lang w:val="it-IT"/>
        </w:rPr>
        <w:t>amenajamentul</w:t>
      </w:r>
      <w:r w:rsidRPr="008F1CF6">
        <w:rPr>
          <w:rFonts w:ascii="Arial" w:hAnsi="Arial" w:cs="Arial"/>
          <w:spacing w:val="15"/>
          <w:sz w:val="24"/>
          <w:szCs w:val="24"/>
          <w:lang w:val="it-IT"/>
        </w:rPr>
        <w:t xml:space="preserve"> </w:t>
      </w:r>
      <w:r w:rsidRPr="008F1CF6">
        <w:rPr>
          <w:rFonts w:ascii="Arial" w:hAnsi="Arial" w:cs="Arial"/>
          <w:sz w:val="24"/>
          <w:szCs w:val="24"/>
          <w:lang w:val="it-IT"/>
        </w:rPr>
        <w:t>silvic</w:t>
      </w:r>
      <w:r w:rsidRPr="008F1CF6">
        <w:rPr>
          <w:rFonts w:ascii="Arial" w:hAnsi="Arial" w:cs="Arial"/>
          <w:spacing w:val="17"/>
          <w:sz w:val="24"/>
          <w:szCs w:val="24"/>
          <w:lang w:val="it-IT"/>
        </w:rPr>
        <w:t xml:space="preserve"> </w:t>
      </w:r>
      <w:r w:rsidRPr="008F1CF6">
        <w:rPr>
          <w:rFonts w:ascii="Arial" w:hAnsi="Arial" w:cs="Arial"/>
          <w:sz w:val="24"/>
          <w:szCs w:val="24"/>
          <w:lang w:val="it-IT"/>
        </w:rPr>
        <w:t>pentru</w:t>
      </w:r>
      <w:r w:rsidRPr="008F1CF6">
        <w:rPr>
          <w:rFonts w:ascii="Arial" w:hAnsi="Arial" w:cs="Arial"/>
          <w:spacing w:val="17"/>
          <w:sz w:val="24"/>
          <w:szCs w:val="24"/>
          <w:lang w:val="it-IT"/>
        </w:rPr>
        <w:t xml:space="preserve"> </w:t>
      </w:r>
      <w:r w:rsidRPr="008F1CF6">
        <w:rPr>
          <w:rFonts w:ascii="Arial" w:hAnsi="Arial" w:cs="Arial"/>
          <w:sz w:val="24"/>
          <w:szCs w:val="24"/>
          <w:lang w:val="it-IT"/>
        </w:rPr>
        <w:t>păduriile</w:t>
      </w:r>
      <w:r w:rsidRPr="008F1CF6">
        <w:rPr>
          <w:rFonts w:ascii="Arial" w:hAnsi="Arial" w:cs="Arial"/>
          <w:spacing w:val="18"/>
          <w:sz w:val="24"/>
          <w:szCs w:val="24"/>
          <w:lang w:val="it-IT"/>
        </w:rPr>
        <w:t xml:space="preserve"> </w:t>
      </w:r>
      <w:r w:rsidRPr="008F1CF6">
        <w:rPr>
          <w:rFonts w:ascii="Arial" w:hAnsi="Arial" w:cs="Arial"/>
          <w:sz w:val="24"/>
          <w:szCs w:val="24"/>
          <w:lang w:val="it-IT"/>
        </w:rPr>
        <w:t>studiate</w:t>
      </w:r>
      <w:r w:rsidRPr="008F1CF6">
        <w:rPr>
          <w:rFonts w:ascii="Arial" w:hAnsi="Arial" w:cs="Arial"/>
          <w:spacing w:val="17"/>
          <w:sz w:val="24"/>
          <w:szCs w:val="24"/>
          <w:lang w:val="it-IT"/>
        </w:rPr>
        <w:t xml:space="preserve"> </w:t>
      </w:r>
      <w:r w:rsidRPr="008F1CF6">
        <w:rPr>
          <w:rFonts w:ascii="Arial" w:hAnsi="Arial" w:cs="Arial"/>
          <w:sz w:val="24"/>
          <w:szCs w:val="24"/>
          <w:lang w:val="it-IT"/>
        </w:rPr>
        <w:t>sunt</w:t>
      </w:r>
      <w:r w:rsidRPr="008F1CF6">
        <w:rPr>
          <w:rFonts w:ascii="Arial" w:hAnsi="Arial" w:cs="Arial"/>
          <w:spacing w:val="17"/>
          <w:sz w:val="24"/>
          <w:szCs w:val="24"/>
          <w:lang w:val="it-IT"/>
        </w:rPr>
        <w:t xml:space="preserve"> </w:t>
      </w:r>
      <w:r w:rsidRPr="008F1CF6">
        <w:rPr>
          <w:rFonts w:ascii="Arial" w:hAnsi="Arial" w:cs="Arial"/>
          <w:sz w:val="24"/>
          <w:szCs w:val="24"/>
          <w:lang w:val="it-IT"/>
        </w:rPr>
        <w:t>conforme</w:t>
      </w:r>
      <w:r w:rsidRPr="008F1CF6">
        <w:rPr>
          <w:rFonts w:ascii="Arial" w:hAnsi="Arial" w:cs="Arial"/>
          <w:spacing w:val="-62"/>
          <w:sz w:val="24"/>
          <w:szCs w:val="24"/>
          <w:lang w:val="it-IT"/>
        </w:rPr>
        <w:t xml:space="preserve"> </w:t>
      </w:r>
      <w:r w:rsidRPr="008F1CF6">
        <w:rPr>
          <w:rFonts w:ascii="Arial" w:hAnsi="Arial" w:cs="Arial"/>
          <w:sz w:val="24"/>
          <w:szCs w:val="24"/>
          <w:lang w:val="it-IT"/>
        </w:rPr>
        <w:t>şi</w:t>
      </w:r>
      <w:r w:rsidRPr="008F1CF6">
        <w:rPr>
          <w:rFonts w:ascii="Arial" w:hAnsi="Arial" w:cs="Arial"/>
          <w:spacing w:val="1"/>
          <w:sz w:val="24"/>
          <w:szCs w:val="24"/>
          <w:lang w:val="it-IT"/>
        </w:rPr>
        <w:t xml:space="preserve"> </w:t>
      </w:r>
      <w:r w:rsidRPr="008F1CF6">
        <w:rPr>
          <w:rFonts w:ascii="Arial" w:hAnsi="Arial" w:cs="Arial"/>
          <w:sz w:val="24"/>
          <w:szCs w:val="24"/>
          <w:lang w:val="it-IT"/>
        </w:rPr>
        <w:t>susţin</w:t>
      </w:r>
      <w:r w:rsidRPr="008F1CF6">
        <w:rPr>
          <w:rFonts w:ascii="Arial" w:hAnsi="Arial" w:cs="Arial"/>
          <w:spacing w:val="1"/>
          <w:sz w:val="24"/>
          <w:szCs w:val="24"/>
          <w:lang w:val="it-IT"/>
        </w:rPr>
        <w:t xml:space="preserve"> </w:t>
      </w:r>
      <w:r w:rsidRPr="008F1CF6">
        <w:rPr>
          <w:rFonts w:ascii="Arial" w:hAnsi="Arial" w:cs="Arial"/>
          <w:sz w:val="24"/>
          <w:szCs w:val="24"/>
          <w:lang w:val="it-IT"/>
        </w:rPr>
        <w:t>integritatea</w:t>
      </w:r>
      <w:r w:rsidRPr="008F1CF6">
        <w:rPr>
          <w:rFonts w:ascii="Arial" w:hAnsi="Arial" w:cs="Arial"/>
          <w:spacing w:val="1"/>
          <w:sz w:val="24"/>
          <w:szCs w:val="24"/>
          <w:lang w:val="it-IT"/>
        </w:rPr>
        <w:t xml:space="preserve"> </w:t>
      </w:r>
      <w:r w:rsidRPr="008F1CF6">
        <w:rPr>
          <w:rFonts w:ascii="Arial" w:hAnsi="Arial" w:cs="Arial"/>
          <w:sz w:val="24"/>
          <w:szCs w:val="24"/>
          <w:lang w:val="it-IT"/>
        </w:rPr>
        <w:t>reţelei</w:t>
      </w:r>
      <w:r w:rsidRPr="008F1CF6">
        <w:rPr>
          <w:rFonts w:ascii="Arial" w:hAnsi="Arial" w:cs="Arial"/>
          <w:spacing w:val="1"/>
          <w:sz w:val="24"/>
          <w:szCs w:val="24"/>
          <w:lang w:val="it-IT"/>
        </w:rPr>
        <w:t xml:space="preserve"> </w:t>
      </w:r>
      <w:r w:rsidRPr="008F1CF6">
        <w:rPr>
          <w:rFonts w:ascii="Arial" w:hAnsi="Arial" w:cs="Arial"/>
          <w:sz w:val="24"/>
          <w:szCs w:val="24"/>
          <w:lang w:val="it-IT"/>
        </w:rPr>
        <w:t>Natura</w:t>
      </w:r>
      <w:r w:rsidRPr="008F1CF6">
        <w:rPr>
          <w:rFonts w:ascii="Arial" w:hAnsi="Arial" w:cs="Arial"/>
          <w:spacing w:val="1"/>
          <w:sz w:val="24"/>
          <w:szCs w:val="24"/>
          <w:lang w:val="it-IT"/>
        </w:rPr>
        <w:t xml:space="preserve"> </w:t>
      </w:r>
      <w:r w:rsidRPr="008F1CF6">
        <w:rPr>
          <w:rFonts w:ascii="Arial" w:hAnsi="Arial" w:cs="Arial"/>
          <w:sz w:val="24"/>
          <w:szCs w:val="24"/>
          <w:lang w:val="it-IT"/>
        </w:rPr>
        <w:t>2000</w:t>
      </w:r>
      <w:r w:rsidRPr="008F1CF6">
        <w:rPr>
          <w:rFonts w:ascii="Arial" w:hAnsi="Arial" w:cs="Arial"/>
          <w:spacing w:val="1"/>
          <w:sz w:val="24"/>
          <w:szCs w:val="24"/>
          <w:lang w:val="it-IT"/>
        </w:rPr>
        <w:t xml:space="preserve"> </w:t>
      </w:r>
      <w:r w:rsidRPr="008F1CF6">
        <w:rPr>
          <w:rFonts w:ascii="Arial" w:hAnsi="Arial" w:cs="Arial"/>
          <w:sz w:val="24"/>
          <w:szCs w:val="24"/>
          <w:lang w:val="it-IT"/>
        </w:rPr>
        <w:t>şi</w:t>
      </w:r>
      <w:r w:rsidRPr="008F1CF6">
        <w:rPr>
          <w:rFonts w:ascii="Arial" w:hAnsi="Arial" w:cs="Arial"/>
          <w:spacing w:val="1"/>
          <w:sz w:val="24"/>
          <w:szCs w:val="24"/>
          <w:lang w:val="it-IT"/>
        </w:rPr>
        <w:t xml:space="preserve"> </w:t>
      </w:r>
      <w:r w:rsidRPr="008F1CF6">
        <w:rPr>
          <w:rFonts w:ascii="Arial" w:hAnsi="Arial" w:cs="Arial"/>
          <w:sz w:val="24"/>
          <w:szCs w:val="24"/>
          <w:lang w:val="it-IT"/>
        </w:rPr>
        <w:t>conservarea</w:t>
      </w:r>
      <w:r w:rsidRPr="008F1CF6">
        <w:rPr>
          <w:rFonts w:ascii="Arial" w:hAnsi="Arial" w:cs="Arial"/>
          <w:spacing w:val="1"/>
          <w:sz w:val="24"/>
          <w:szCs w:val="24"/>
          <w:lang w:val="it-IT"/>
        </w:rPr>
        <w:t xml:space="preserve"> </w:t>
      </w:r>
      <w:r w:rsidRPr="008F1CF6">
        <w:rPr>
          <w:rFonts w:ascii="Arial" w:hAnsi="Arial" w:cs="Arial"/>
          <w:sz w:val="24"/>
          <w:szCs w:val="24"/>
          <w:lang w:val="it-IT"/>
        </w:rPr>
        <w:t>pe</w:t>
      </w:r>
      <w:r w:rsidRPr="008F1CF6">
        <w:rPr>
          <w:rFonts w:ascii="Arial" w:hAnsi="Arial" w:cs="Arial"/>
          <w:spacing w:val="1"/>
          <w:sz w:val="24"/>
          <w:szCs w:val="24"/>
          <w:lang w:val="it-IT"/>
        </w:rPr>
        <w:t xml:space="preserve"> </w:t>
      </w:r>
      <w:r w:rsidRPr="008F1CF6">
        <w:rPr>
          <w:rFonts w:ascii="Arial" w:hAnsi="Arial" w:cs="Arial"/>
          <w:sz w:val="24"/>
          <w:szCs w:val="24"/>
          <w:lang w:val="it-IT"/>
        </w:rPr>
        <w:t>termen</w:t>
      </w:r>
      <w:r w:rsidRPr="008F1CF6">
        <w:rPr>
          <w:rFonts w:ascii="Arial" w:hAnsi="Arial" w:cs="Arial"/>
          <w:spacing w:val="1"/>
          <w:sz w:val="24"/>
          <w:szCs w:val="24"/>
          <w:lang w:val="it-IT"/>
        </w:rPr>
        <w:t xml:space="preserve"> </w:t>
      </w:r>
      <w:r w:rsidRPr="008F1CF6">
        <w:rPr>
          <w:rFonts w:ascii="Arial" w:hAnsi="Arial" w:cs="Arial"/>
          <w:sz w:val="24"/>
          <w:szCs w:val="24"/>
          <w:lang w:val="it-IT"/>
        </w:rPr>
        <w:t>lung</w:t>
      </w:r>
      <w:r w:rsidRPr="008F1CF6">
        <w:rPr>
          <w:rFonts w:ascii="Arial" w:hAnsi="Arial" w:cs="Arial"/>
          <w:spacing w:val="1"/>
          <w:sz w:val="24"/>
          <w:szCs w:val="24"/>
          <w:lang w:val="it-IT"/>
        </w:rPr>
        <w:t xml:space="preserve"> </w:t>
      </w:r>
      <w:r w:rsidRPr="008F1CF6">
        <w:rPr>
          <w:rFonts w:ascii="Arial" w:hAnsi="Arial" w:cs="Arial"/>
          <w:sz w:val="24"/>
          <w:szCs w:val="24"/>
          <w:lang w:val="it-IT"/>
        </w:rPr>
        <w:t>a</w:t>
      </w:r>
      <w:r w:rsidRPr="008F1CF6">
        <w:rPr>
          <w:rFonts w:ascii="Arial" w:hAnsi="Arial" w:cs="Arial"/>
          <w:spacing w:val="63"/>
          <w:sz w:val="24"/>
          <w:szCs w:val="24"/>
          <w:lang w:val="it-IT"/>
        </w:rPr>
        <w:t xml:space="preserve"> </w:t>
      </w:r>
      <w:r w:rsidRPr="008F1CF6">
        <w:rPr>
          <w:rFonts w:ascii="Arial" w:hAnsi="Arial" w:cs="Arial"/>
          <w:sz w:val="24"/>
          <w:szCs w:val="24"/>
          <w:lang w:val="it-IT"/>
        </w:rPr>
        <w:t>habitatelor</w:t>
      </w:r>
      <w:r w:rsidRPr="008F1CF6">
        <w:rPr>
          <w:rFonts w:ascii="Arial" w:hAnsi="Arial" w:cs="Arial"/>
          <w:spacing w:val="1"/>
          <w:sz w:val="24"/>
          <w:szCs w:val="24"/>
          <w:lang w:val="it-IT"/>
        </w:rPr>
        <w:t xml:space="preserve"> </w:t>
      </w:r>
      <w:r w:rsidRPr="008F1CF6">
        <w:rPr>
          <w:rFonts w:ascii="Arial" w:hAnsi="Arial" w:cs="Arial"/>
          <w:sz w:val="24"/>
          <w:szCs w:val="24"/>
          <w:lang w:val="it-IT"/>
        </w:rPr>
        <w:t>forestiere</w:t>
      </w:r>
      <w:r w:rsidRPr="008F1CF6">
        <w:rPr>
          <w:rFonts w:ascii="Arial" w:hAnsi="Arial" w:cs="Arial"/>
          <w:spacing w:val="2"/>
          <w:sz w:val="24"/>
          <w:szCs w:val="24"/>
          <w:lang w:val="it-IT"/>
        </w:rPr>
        <w:t xml:space="preserve"> </w:t>
      </w:r>
      <w:r w:rsidRPr="008F1CF6">
        <w:rPr>
          <w:rFonts w:ascii="Arial" w:hAnsi="Arial" w:cs="Arial"/>
          <w:sz w:val="24"/>
          <w:szCs w:val="24"/>
          <w:lang w:val="it-IT"/>
        </w:rPr>
        <w:t>identificate</w:t>
      </w:r>
      <w:r w:rsidRPr="008F1CF6">
        <w:rPr>
          <w:rFonts w:ascii="Arial" w:hAnsi="Arial" w:cs="Arial"/>
          <w:spacing w:val="4"/>
          <w:sz w:val="24"/>
          <w:szCs w:val="24"/>
          <w:lang w:val="it-IT"/>
        </w:rPr>
        <w:t xml:space="preserve"> </w:t>
      </w:r>
      <w:r w:rsidRPr="008F1CF6">
        <w:rPr>
          <w:rFonts w:ascii="Arial" w:hAnsi="Arial" w:cs="Arial"/>
          <w:sz w:val="24"/>
          <w:szCs w:val="24"/>
          <w:lang w:val="it-IT"/>
        </w:rPr>
        <w:t>în</w:t>
      </w:r>
      <w:r w:rsidRPr="008F1CF6">
        <w:rPr>
          <w:rFonts w:ascii="Arial" w:hAnsi="Arial" w:cs="Arial"/>
          <w:spacing w:val="3"/>
          <w:sz w:val="24"/>
          <w:szCs w:val="24"/>
          <w:lang w:val="it-IT"/>
        </w:rPr>
        <w:t xml:space="preserve"> </w:t>
      </w:r>
      <w:r w:rsidRPr="008F1CF6">
        <w:rPr>
          <w:rFonts w:ascii="Arial" w:hAnsi="Arial" w:cs="Arial"/>
          <w:sz w:val="24"/>
          <w:szCs w:val="24"/>
          <w:lang w:val="it-IT"/>
        </w:rPr>
        <w:t>zona</w:t>
      </w:r>
      <w:r w:rsidRPr="008F1CF6">
        <w:rPr>
          <w:rFonts w:ascii="Arial" w:hAnsi="Arial" w:cs="Arial"/>
          <w:spacing w:val="3"/>
          <w:sz w:val="24"/>
          <w:szCs w:val="24"/>
          <w:lang w:val="it-IT"/>
        </w:rPr>
        <w:t xml:space="preserve"> </w:t>
      </w:r>
      <w:r w:rsidRPr="008F1CF6">
        <w:rPr>
          <w:rFonts w:ascii="Arial" w:hAnsi="Arial" w:cs="Arial"/>
          <w:sz w:val="24"/>
          <w:szCs w:val="24"/>
          <w:lang w:val="it-IT"/>
        </w:rPr>
        <w:t>studiată.</w:t>
      </w:r>
    </w:p>
    <w:p w14:paraId="037BB0FF" w14:textId="77777777" w:rsidR="00EB3847" w:rsidRPr="008F1CF6" w:rsidRDefault="00EB3847" w:rsidP="00EB3847">
      <w:pPr>
        <w:spacing w:before="1"/>
        <w:ind w:right="-2" w:firstLine="719"/>
        <w:jc w:val="both"/>
        <w:rPr>
          <w:rFonts w:ascii="Arial" w:hAnsi="Arial" w:cs="Arial"/>
          <w:b/>
          <w:sz w:val="24"/>
          <w:szCs w:val="24"/>
          <w:lang w:val="it-IT"/>
        </w:rPr>
      </w:pPr>
      <w:r w:rsidRPr="008F1CF6">
        <w:rPr>
          <w:rFonts w:ascii="Arial" w:hAnsi="Arial" w:cs="Arial"/>
          <w:b/>
          <w:sz w:val="24"/>
          <w:szCs w:val="24"/>
          <w:lang w:val="it-IT"/>
        </w:rPr>
        <w:t>Lucrările</w:t>
      </w:r>
      <w:r w:rsidRPr="008F1CF6">
        <w:rPr>
          <w:rFonts w:ascii="Arial" w:hAnsi="Arial" w:cs="Arial"/>
          <w:b/>
          <w:spacing w:val="1"/>
          <w:sz w:val="24"/>
          <w:szCs w:val="24"/>
          <w:lang w:val="it-IT"/>
        </w:rPr>
        <w:t xml:space="preserve"> </w:t>
      </w:r>
      <w:r w:rsidRPr="008F1CF6">
        <w:rPr>
          <w:rFonts w:ascii="Arial" w:hAnsi="Arial" w:cs="Arial"/>
          <w:b/>
          <w:sz w:val="24"/>
          <w:szCs w:val="24"/>
          <w:lang w:val="it-IT"/>
        </w:rPr>
        <w:t>propuse</w:t>
      </w:r>
      <w:r w:rsidRPr="008F1CF6">
        <w:rPr>
          <w:rFonts w:ascii="Arial" w:hAnsi="Arial" w:cs="Arial"/>
          <w:b/>
          <w:spacing w:val="1"/>
          <w:sz w:val="24"/>
          <w:szCs w:val="24"/>
          <w:lang w:val="it-IT"/>
        </w:rPr>
        <w:t xml:space="preserve"> </w:t>
      </w:r>
      <w:r w:rsidRPr="008F1CF6">
        <w:rPr>
          <w:rFonts w:ascii="Arial" w:hAnsi="Arial" w:cs="Arial"/>
          <w:b/>
          <w:sz w:val="24"/>
          <w:szCs w:val="24"/>
          <w:lang w:val="it-IT"/>
        </w:rPr>
        <w:t>nu</w:t>
      </w:r>
      <w:r w:rsidRPr="008F1CF6">
        <w:rPr>
          <w:rFonts w:ascii="Arial" w:hAnsi="Arial" w:cs="Arial"/>
          <w:b/>
          <w:spacing w:val="1"/>
          <w:sz w:val="24"/>
          <w:szCs w:val="24"/>
          <w:lang w:val="it-IT"/>
        </w:rPr>
        <w:t xml:space="preserve"> </w:t>
      </w:r>
      <w:r w:rsidRPr="008F1CF6">
        <w:rPr>
          <w:rFonts w:ascii="Arial" w:hAnsi="Arial" w:cs="Arial"/>
          <w:b/>
          <w:sz w:val="24"/>
          <w:szCs w:val="24"/>
          <w:lang w:val="it-IT"/>
        </w:rPr>
        <w:t>afectează</w:t>
      </w:r>
      <w:r w:rsidRPr="008F1CF6">
        <w:rPr>
          <w:rFonts w:ascii="Arial" w:hAnsi="Arial" w:cs="Arial"/>
          <w:b/>
          <w:spacing w:val="1"/>
          <w:sz w:val="24"/>
          <w:szCs w:val="24"/>
          <w:lang w:val="it-IT"/>
        </w:rPr>
        <w:t xml:space="preserve"> </w:t>
      </w:r>
      <w:r w:rsidRPr="008F1CF6">
        <w:rPr>
          <w:rFonts w:ascii="Arial" w:hAnsi="Arial" w:cs="Arial"/>
          <w:b/>
          <w:sz w:val="24"/>
          <w:szCs w:val="24"/>
          <w:lang w:val="it-IT"/>
        </w:rPr>
        <w:t>negativ</w:t>
      </w:r>
      <w:r w:rsidRPr="008F1CF6">
        <w:rPr>
          <w:rFonts w:ascii="Arial" w:hAnsi="Arial" w:cs="Arial"/>
          <w:b/>
          <w:spacing w:val="1"/>
          <w:sz w:val="24"/>
          <w:szCs w:val="24"/>
          <w:lang w:val="it-IT"/>
        </w:rPr>
        <w:t xml:space="preserve"> </w:t>
      </w:r>
      <w:r w:rsidRPr="008F1CF6">
        <w:rPr>
          <w:rFonts w:ascii="Arial" w:hAnsi="Arial" w:cs="Arial"/>
          <w:b/>
          <w:sz w:val="24"/>
          <w:szCs w:val="24"/>
          <w:lang w:val="it-IT"/>
        </w:rPr>
        <w:t>semnificativ</w:t>
      </w:r>
      <w:r w:rsidRPr="008F1CF6">
        <w:rPr>
          <w:rFonts w:ascii="Arial" w:hAnsi="Arial" w:cs="Arial"/>
          <w:b/>
          <w:spacing w:val="1"/>
          <w:sz w:val="24"/>
          <w:szCs w:val="24"/>
          <w:lang w:val="it-IT"/>
        </w:rPr>
        <w:t xml:space="preserve"> </w:t>
      </w:r>
      <w:r w:rsidRPr="008F1CF6">
        <w:rPr>
          <w:rFonts w:ascii="Arial" w:hAnsi="Arial" w:cs="Arial"/>
          <w:b/>
          <w:sz w:val="24"/>
          <w:szCs w:val="24"/>
          <w:lang w:val="it-IT"/>
        </w:rPr>
        <w:t>starea</w:t>
      </w:r>
      <w:r w:rsidRPr="008F1CF6">
        <w:rPr>
          <w:rFonts w:ascii="Arial" w:hAnsi="Arial" w:cs="Arial"/>
          <w:b/>
          <w:spacing w:val="1"/>
          <w:sz w:val="24"/>
          <w:szCs w:val="24"/>
          <w:lang w:val="it-IT"/>
        </w:rPr>
        <w:t xml:space="preserve"> </w:t>
      </w:r>
      <w:r w:rsidRPr="008F1CF6">
        <w:rPr>
          <w:rFonts w:ascii="Arial" w:hAnsi="Arial" w:cs="Arial"/>
          <w:b/>
          <w:sz w:val="24"/>
          <w:szCs w:val="24"/>
          <w:lang w:val="it-IT"/>
        </w:rPr>
        <w:t>de</w:t>
      </w:r>
      <w:r w:rsidRPr="008F1CF6">
        <w:rPr>
          <w:rFonts w:ascii="Arial" w:hAnsi="Arial" w:cs="Arial"/>
          <w:b/>
          <w:spacing w:val="1"/>
          <w:sz w:val="24"/>
          <w:szCs w:val="24"/>
          <w:lang w:val="it-IT"/>
        </w:rPr>
        <w:t xml:space="preserve"> </w:t>
      </w:r>
      <w:r w:rsidRPr="008F1CF6">
        <w:rPr>
          <w:rFonts w:ascii="Arial" w:hAnsi="Arial" w:cs="Arial"/>
          <w:b/>
          <w:sz w:val="24"/>
          <w:szCs w:val="24"/>
          <w:lang w:val="it-IT"/>
        </w:rPr>
        <w:t>conservare</w:t>
      </w:r>
      <w:r w:rsidRPr="008F1CF6">
        <w:rPr>
          <w:rFonts w:ascii="Arial" w:hAnsi="Arial" w:cs="Arial"/>
          <w:b/>
          <w:spacing w:val="1"/>
          <w:sz w:val="24"/>
          <w:szCs w:val="24"/>
          <w:lang w:val="it-IT"/>
        </w:rPr>
        <w:t xml:space="preserve"> </w:t>
      </w:r>
      <w:r w:rsidRPr="008F1CF6">
        <w:rPr>
          <w:rFonts w:ascii="Arial" w:hAnsi="Arial" w:cs="Arial"/>
          <w:b/>
          <w:sz w:val="24"/>
          <w:szCs w:val="24"/>
          <w:lang w:val="it-IT"/>
        </w:rPr>
        <w:t xml:space="preserve">a </w:t>
      </w:r>
      <w:r w:rsidRPr="008F1CF6">
        <w:rPr>
          <w:rFonts w:ascii="Arial" w:hAnsi="Arial" w:cs="Arial"/>
          <w:b/>
          <w:spacing w:val="-64"/>
          <w:sz w:val="24"/>
          <w:szCs w:val="24"/>
          <w:lang w:val="it-IT"/>
        </w:rPr>
        <w:t xml:space="preserve"> </w:t>
      </w:r>
      <w:r w:rsidRPr="008F1CF6">
        <w:rPr>
          <w:rFonts w:ascii="Arial" w:hAnsi="Arial" w:cs="Arial"/>
          <w:b/>
          <w:sz w:val="24"/>
          <w:szCs w:val="24"/>
          <w:lang w:val="it-IT"/>
        </w:rPr>
        <w:t>habitatelor</w:t>
      </w:r>
      <w:r w:rsidRPr="008F1CF6">
        <w:rPr>
          <w:rFonts w:ascii="Arial" w:hAnsi="Arial" w:cs="Arial"/>
          <w:b/>
          <w:spacing w:val="-1"/>
          <w:sz w:val="24"/>
          <w:szCs w:val="24"/>
          <w:lang w:val="it-IT"/>
        </w:rPr>
        <w:t xml:space="preserve"> </w:t>
      </w:r>
      <w:r w:rsidRPr="008F1CF6">
        <w:rPr>
          <w:rFonts w:ascii="Arial" w:hAnsi="Arial" w:cs="Arial"/>
          <w:b/>
          <w:sz w:val="24"/>
          <w:szCs w:val="24"/>
          <w:lang w:val="it-IT"/>
        </w:rPr>
        <w:t>forestiere</w:t>
      </w:r>
      <w:r w:rsidRPr="008F1CF6">
        <w:rPr>
          <w:rFonts w:ascii="Arial" w:hAnsi="Arial" w:cs="Arial"/>
          <w:b/>
          <w:spacing w:val="-1"/>
          <w:sz w:val="24"/>
          <w:szCs w:val="24"/>
          <w:lang w:val="it-IT"/>
        </w:rPr>
        <w:t xml:space="preserve"> </w:t>
      </w:r>
      <w:r w:rsidRPr="008F1CF6">
        <w:rPr>
          <w:rFonts w:ascii="Arial" w:hAnsi="Arial" w:cs="Arial"/>
          <w:b/>
          <w:sz w:val="24"/>
          <w:szCs w:val="24"/>
          <w:lang w:val="it-IT"/>
        </w:rPr>
        <w:t>de</w:t>
      </w:r>
      <w:r w:rsidRPr="008F1CF6">
        <w:rPr>
          <w:rFonts w:ascii="Arial" w:hAnsi="Arial" w:cs="Arial"/>
          <w:b/>
          <w:spacing w:val="1"/>
          <w:sz w:val="24"/>
          <w:szCs w:val="24"/>
          <w:lang w:val="it-IT"/>
        </w:rPr>
        <w:t xml:space="preserve"> </w:t>
      </w:r>
      <w:r w:rsidRPr="008F1CF6">
        <w:rPr>
          <w:rFonts w:ascii="Arial" w:hAnsi="Arial" w:cs="Arial"/>
          <w:b/>
          <w:sz w:val="24"/>
          <w:szCs w:val="24"/>
          <w:lang w:val="it-IT"/>
        </w:rPr>
        <w:t>interes comunitar</w:t>
      </w:r>
      <w:r w:rsidRPr="008F1CF6">
        <w:rPr>
          <w:rFonts w:ascii="Arial" w:hAnsi="Arial" w:cs="Arial"/>
          <w:b/>
          <w:spacing w:val="-4"/>
          <w:sz w:val="24"/>
          <w:szCs w:val="24"/>
          <w:lang w:val="it-IT"/>
        </w:rPr>
        <w:t xml:space="preserve"> </w:t>
      </w:r>
      <w:r w:rsidRPr="008F1CF6">
        <w:rPr>
          <w:rFonts w:ascii="Arial" w:hAnsi="Arial" w:cs="Arial"/>
          <w:b/>
          <w:sz w:val="24"/>
          <w:szCs w:val="24"/>
          <w:lang w:val="it-IT"/>
        </w:rPr>
        <w:t>pe</w:t>
      </w:r>
      <w:r w:rsidRPr="008F1CF6">
        <w:rPr>
          <w:rFonts w:ascii="Arial" w:hAnsi="Arial" w:cs="Arial"/>
          <w:b/>
          <w:spacing w:val="1"/>
          <w:sz w:val="24"/>
          <w:szCs w:val="24"/>
          <w:lang w:val="it-IT"/>
        </w:rPr>
        <w:t xml:space="preserve"> </w:t>
      </w:r>
      <w:r w:rsidRPr="008F1CF6">
        <w:rPr>
          <w:rFonts w:ascii="Arial" w:hAnsi="Arial" w:cs="Arial"/>
          <w:b/>
          <w:sz w:val="24"/>
          <w:szCs w:val="24"/>
          <w:lang w:val="it-IT"/>
        </w:rPr>
        <w:t>termen lung.</w:t>
      </w:r>
    </w:p>
    <w:p w14:paraId="3B41E773" w14:textId="77777777" w:rsidR="00EB3847" w:rsidRPr="008F1CF6" w:rsidRDefault="00EB3847" w:rsidP="00EB3847">
      <w:pPr>
        <w:ind w:right="-2" w:firstLine="719"/>
        <w:jc w:val="both"/>
        <w:rPr>
          <w:rFonts w:ascii="Arial" w:hAnsi="Arial" w:cs="Arial"/>
          <w:b/>
          <w:sz w:val="24"/>
          <w:szCs w:val="24"/>
          <w:lang w:val="it-IT"/>
        </w:rPr>
      </w:pPr>
      <w:r w:rsidRPr="008F1CF6">
        <w:rPr>
          <w:rFonts w:ascii="Arial" w:hAnsi="Arial" w:cs="Arial"/>
          <w:b/>
          <w:sz w:val="24"/>
          <w:szCs w:val="24"/>
          <w:lang w:val="it-IT"/>
        </w:rPr>
        <w:t>Prevederile</w:t>
      </w:r>
      <w:r w:rsidRPr="008F1CF6">
        <w:rPr>
          <w:rFonts w:ascii="Arial" w:hAnsi="Arial" w:cs="Arial"/>
          <w:b/>
          <w:spacing w:val="1"/>
          <w:sz w:val="24"/>
          <w:szCs w:val="24"/>
          <w:lang w:val="it-IT"/>
        </w:rPr>
        <w:t xml:space="preserve"> </w:t>
      </w:r>
      <w:r w:rsidRPr="008F1CF6">
        <w:rPr>
          <w:rFonts w:ascii="Arial" w:hAnsi="Arial" w:cs="Arial"/>
          <w:b/>
          <w:sz w:val="24"/>
          <w:szCs w:val="24"/>
          <w:lang w:val="it-IT"/>
        </w:rPr>
        <w:t>amenajamentului</w:t>
      </w:r>
      <w:r w:rsidRPr="008F1CF6">
        <w:rPr>
          <w:rFonts w:ascii="Arial" w:hAnsi="Arial" w:cs="Arial"/>
          <w:b/>
          <w:spacing w:val="1"/>
          <w:sz w:val="24"/>
          <w:szCs w:val="24"/>
          <w:lang w:val="it-IT"/>
        </w:rPr>
        <w:t xml:space="preserve"> </w:t>
      </w:r>
      <w:r w:rsidRPr="008F1CF6">
        <w:rPr>
          <w:rFonts w:ascii="Arial" w:hAnsi="Arial" w:cs="Arial"/>
          <w:b/>
          <w:sz w:val="24"/>
          <w:szCs w:val="24"/>
          <w:lang w:val="it-IT"/>
        </w:rPr>
        <w:t>silvic</w:t>
      </w:r>
      <w:r w:rsidRPr="008F1CF6">
        <w:rPr>
          <w:rFonts w:ascii="Arial" w:hAnsi="Arial" w:cs="Arial"/>
          <w:b/>
          <w:spacing w:val="1"/>
          <w:sz w:val="24"/>
          <w:szCs w:val="24"/>
          <w:lang w:val="it-IT"/>
        </w:rPr>
        <w:t xml:space="preserve"> </w:t>
      </w:r>
      <w:r w:rsidRPr="008F1CF6">
        <w:rPr>
          <w:rFonts w:ascii="Arial" w:hAnsi="Arial" w:cs="Arial"/>
          <w:b/>
          <w:sz w:val="24"/>
          <w:szCs w:val="24"/>
          <w:lang w:val="it-IT"/>
        </w:rPr>
        <w:t>nu</w:t>
      </w:r>
      <w:r w:rsidRPr="008F1CF6">
        <w:rPr>
          <w:rFonts w:ascii="Arial" w:hAnsi="Arial" w:cs="Arial"/>
          <w:b/>
          <w:spacing w:val="1"/>
          <w:sz w:val="24"/>
          <w:szCs w:val="24"/>
          <w:lang w:val="it-IT"/>
        </w:rPr>
        <w:t xml:space="preserve"> </w:t>
      </w:r>
      <w:r w:rsidRPr="008F1CF6">
        <w:rPr>
          <w:rFonts w:ascii="Arial" w:hAnsi="Arial" w:cs="Arial"/>
          <w:b/>
          <w:sz w:val="24"/>
          <w:szCs w:val="24"/>
          <w:lang w:val="it-IT"/>
        </w:rPr>
        <w:t>conduc</w:t>
      </w:r>
      <w:r w:rsidRPr="008F1CF6">
        <w:rPr>
          <w:rFonts w:ascii="Arial" w:hAnsi="Arial" w:cs="Arial"/>
          <w:b/>
          <w:spacing w:val="1"/>
          <w:sz w:val="24"/>
          <w:szCs w:val="24"/>
          <w:lang w:val="it-IT"/>
        </w:rPr>
        <w:t xml:space="preserve"> </w:t>
      </w:r>
      <w:r w:rsidRPr="008F1CF6">
        <w:rPr>
          <w:rFonts w:ascii="Arial" w:hAnsi="Arial" w:cs="Arial"/>
          <w:b/>
          <w:sz w:val="24"/>
          <w:szCs w:val="24"/>
          <w:lang w:val="it-IT"/>
        </w:rPr>
        <w:t>la</w:t>
      </w:r>
      <w:r w:rsidRPr="008F1CF6">
        <w:rPr>
          <w:rFonts w:ascii="Arial" w:hAnsi="Arial" w:cs="Arial"/>
          <w:b/>
          <w:spacing w:val="1"/>
          <w:sz w:val="24"/>
          <w:szCs w:val="24"/>
          <w:lang w:val="it-IT"/>
        </w:rPr>
        <w:t xml:space="preserve"> </w:t>
      </w:r>
      <w:r w:rsidRPr="008F1CF6">
        <w:rPr>
          <w:rFonts w:ascii="Arial" w:hAnsi="Arial" w:cs="Arial"/>
          <w:b/>
          <w:sz w:val="24"/>
          <w:szCs w:val="24"/>
          <w:lang w:val="it-IT"/>
        </w:rPr>
        <w:t>pierderi</w:t>
      </w:r>
      <w:r w:rsidRPr="008F1CF6">
        <w:rPr>
          <w:rFonts w:ascii="Arial" w:hAnsi="Arial" w:cs="Arial"/>
          <w:b/>
          <w:spacing w:val="1"/>
          <w:sz w:val="24"/>
          <w:szCs w:val="24"/>
          <w:lang w:val="it-IT"/>
        </w:rPr>
        <w:t xml:space="preserve"> </w:t>
      </w:r>
      <w:r w:rsidRPr="008F1CF6">
        <w:rPr>
          <w:rFonts w:ascii="Arial" w:hAnsi="Arial" w:cs="Arial"/>
          <w:b/>
          <w:sz w:val="24"/>
          <w:szCs w:val="24"/>
          <w:lang w:val="it-IT"/>
        </w:rPr>
        <w:t>de</w:t>
      </w:r>
      <w:r w:rsidRPr="008F1CF6">
        <w:rPr>
          <w:rFonts w:ascii="Arial" w:hAnsi="Arial" w:cs="Arial"/>
          <w:b/>
          <w:spacing w:val="1"/>
          <w:sz w:val="24"/>
          <w:szCs w:val="24"/>
          <w:lang w:val="it-IT"/>
        </w:rPr>
        <w:t xml:space="preserve"> </w:t>
      </w:r>
      <w:r w:rsidRPr="008F1CF6">
        <w:rPr>
          <w:rFonts w:ascii="Arial" w:hAnsi="Arial" w:cs="Arial"/>
          <w:b/>
          <w:sz w:val="24"/>
          <w:szCs w:val="24"/>
          <w:lang w:val="it-IT"/>
        </w:rPr>
        <w:t>suprafaţă</w:t>
      </w:r>
      <w:r w:rsidRPr="008F1CF6">
        <w:rPr>
          <w:rFonts w:ascii="Arial" w:hAnsi="Arial" w:cs="Arial"/>
          <w:b/>
          <w:spacing w:val="1"/>
          <w:sz w:val="24"/>
          <w:szCs w:val="24"/>
          <w:lang w:val="it-IT"/>
        </w:rPr>
        <w:t xml:space="preserve"> </w:t>
      </w:r>
      <w:r w:rsidRPr="008F1CF6">
        <w:rPr>
          <w:rFonts w:ascii="Arial" w:hAnsi="Arial" w:cs="Arial"/>
          <w:b/>
          <w:sz w:val="24"/>
          <w:szCs w:val="24"/>
          <w:lang w:val="it-IT"/>
        </w:rPr>
        <w:t>din</w:t>
      </w:r>
      <w:r w:rsidRPr="008F1CF6">
        <w:rPr>
          <w:rFonts w:ascii="Arial" w:hAnsi="Arial" w:cs="Arial"/>
          <w:b/>
          <w:spacing w:val="1"/>
          <w:sz w:val="24"/>
          <w:szCs w:val="24"/>
          <w:lang w:val="it-IT"/>
        </w:rPr>
        <w:t xml:space="preserve"> </w:t>
      </w:r>
      <w:r w:rsidRPr="008F1CF6">
        <w:rPr>
          <w:rFonts w:ascii="Arial" w:hAnsi="Arial" w:cs="Arial"/>
          <w:b/>
          <w:sz w:val="24"/>
          <w:szCs w:val="24"/>
          <w:lang w:val="it-IT"/>
        </w:rPr>
        <w:t>habitatele</w:t>
      </w:r>
      <w:r w:rsidRPr="008F1CF6">
        <w:rPr>
          <w:rFonts w:ascii="Arial" w:hAnsi="Arial" w:cs="Arial"/>
          <w:b/>
          <w:spacing w:val="-1"/>
          <w:sz w:val="24"/>
          <w:szCs w:val="24"/>
          <w:lang w:val="it-IT"/>
        </w:rPr>
        <w:t xml:space="preserve"> </w:t>
      </w:r>
      <w:r w:rsidRPr="008F1CF6">
        <w:rPr>
          <w:rFonts w:ascii="Arial" w:hAnsi="Arial" w:cs="Arial"/>
          <w:b/>
          <w:sz w:val="24"/>
          <w:szCs w:val="24"/>
          <w:lang w:val="it-IT"/>
        </w:rPr>
        <w:t>de interes</w:t>
      </w:r>
      <w:r w:rsidRPr="008F1CF6">
        <w:rPr>
          <w:rFonts w:ascii="Arial" w:hAnsi="Arial" w:cs="Arial"/>
          <w:b/>
          <w:spacing w:val="-2"/>
          <w:sz w:val="24"/>
          <w:szCs w:val="24"/>
          <w:lang w:val="it-IT"/>
        </w:rPr>
        <w:t xml:space="preserve"> </w:t>
      </w:r>
      <w:r w:rsidRPr="008F1CF6">
        <w:rPr>
          <w:rFonts w:ascii="Arial" w:hAnsi="Arial" w:cs="Arial"/>
          <w:b/>
          <w:sz w:val="24"/>
          <w:szCs w:val="24"/>
          <w:lang w:val="it-IT"/>
        </w:rPr>
        <w:t>comunitar.</w:t>
      </w:r>
    </w:p>
    <w:p w14:paraId="6A59052F" w14:textId="77777777" w:rsidR="00EB3847" w:rsidRPr="008F1CF6" w:rsidRDefault="00EB3847" w:rsidP="00EB3847">
      <w:pPr>
        <w:spacing w:before="4"/>
        <w:ind w:right="-2" w:firstLine="719"/>
        <w:jc w:val="both"/>
        <w:rPr>
          <w:rFonts w:ascii="Arial" w:hAnsi="Arial" w:cs="Arial"/>
          <w:sz w:val="24"/>
          <w:szCs w:val="24"/>
          <w:lang w:val="it-IT"/>
        </w:rPr>
      </w:pPr>
      <w:r w:rsidRPr="008F1CF6">
        <w:rPr>
          <w:rFonts w:ascii="Arial" w:hAnsi="Arial" w:cs="Arial"/>
          <w:sz w:val="24"/>
          <w:szCs w:val="24"/>
          <w:lang w:val="it-IT"/>
        </w:rPr>
        <w:t>Anumite lucrări precum completăriile, curăţiriile, răriturile au un caracter ajutător in</w:t>
      </w:r>
      <w:r w:rsidRPr="008F1CF6">
        <w:rPr>
          <w:rFonts w:ascii="Arial" w:hAnsi="Arial" w:cs="Arial"/>
          <w:spacing w:val="1"/>
          <w:sz w:val="24"/>
          <w:szCs w:val="24"/>
          <w:lang w:val="it-IT"/>
        </w:rPr>
        <w:t xml:space="preserve"> </w:t>
      </w:r>
      <w:r w:rsidRPr="008F1CF6">
        <w:rPr>
          <w:rFonts w:ascii="Arial" w:hAnsi="Arial" w:cs="Arial"/>
          <w:sz w:val="24"/>
          <w:szCs w:val="24"/>
          <w:lang w:val="it-IT"/>
        </w:rPr>
        <w:t>menţinerea</w:t>
      </w:r>
      <w:r w:rsidRPr="008F1CF6">
        <w:rPr>
          <w:rFonts w:ascii="Arial" w:hAnsi="Arial" w:cs="Arial"/>
          <w:spacing w:val="2"/>
          <w:sz w:val="24"/>
          <w:szCs w:val="24"/>
          <w:lang w:val="it-IT"/>
        </w:rPr>
        <w:t xml:space="preserve"> </w:t>
      </w:r>
      <w:r w:rsidRPr="008F1CF6">
        <w:rPr>
          <w:rFonts w:ascii="Arial" w:hAnsi="Arial" w:cs="Arial"/>
          <w:sz w:val="24"/>
          <w:szCs w:val="24"/>
          <w:lang w:val="it-IT"/>
        </w:rPr>
        <w:t>sau</w:t>
      </w:r>
      <w:r w:rsidRPr="008F1CF6">
        <w:rPr>
          <w:rFonts w:ascii="Arial" w:hAnsi="Arial" w:cs="Arial"/>
          <w:spacing w:val="2"/>
          <w:sz w:val="24"/>
          <w:szCs w:val="24"/>
          <w:lang w:val="it-IT"/>
        </w:rPr>
        <w:t xml:space="preserve"> </w:t>
      </w:r>
      <w:r w:rsidRPr="008F1CF6">
        <w:rPr>
          <w:rFonts w:ascii="Arial" w:hAnsi="Arial" w:cs="Arial"/>
          <w:sz w:val="24"/>
          <w:szCs w:val="24"/>
          <w:lang w:val="it-IT"/>
        </w:rPr>
        <w:t>imbunătăţirea</w:t>
      </w:r>
      <w:r w:rsidRPr="008F1CF6">
        <w:rPr>
          <w:rFonts w:ascii="Arial" w:hAnsi="Arial" w:cs="Arial"/>
          <w:spacing w:val="1"/>
          <w:sz w:val="24"/>
          <w:szCs w:val="24"/>
          <w:lang w:val="it-IT"/>
        </w:rPr>
        <w:t xml:space="preserve"> </w:t>
      </w:r>
      <w:r w:rsidRPr="008F1CF6">
        <w:rPr>
          <w:rFonts w:ascii="Arial" w:hAnsi="Arial" w:cs="Arial"/>
          <w:sz w:val="24"/>
          <w:szCs w:val="24"/>
          <w:lang w:val="it-IT"/>
        </w:rPr>
        <w:t>după</w:t>
      </w:r>
      <w:r w:rsidRPr="008F1CF6">
        <w:rPr>
          <w:rFonts w:ascii="Arial" w:hAnsi="Arial" w:cs="Arial"/>
          <w:spacing w:val="2"/>
          <w:sz w:val="24"/>
          <w:szCs w:val="24"/>
          <w:lang w:val="it-IT"/>
        </w:rPr>
        <w:t xml:space="preserve"> </w:t>
      </w:r>
      <w:r w:rsidRPr="008F1CF6">
        <w:rPr>
          <w:rFonts w:ascii="Arial" w:hAnsi="Arial" w:cs="Arial"/>
          <w:sz w:val="24"/>
          <w:szCs w:val="24"/>
          <w:lang w:val="it-IT"/>
        </w:rPr>
        <w:t>caz a</w:t>
      </w:r>
      <w:r w:rsidRPr="008F1CF6">
        <w:rPr>
          <w:rFonts w:ascii="Arial" w:hAnsi="Arial" w:cs="Arial"/>
          <w:spacing w:val="3"/>
          <w:sz w:val="24"/>
          <w:szCs w:val="24"/>
          <w:lang w:val="it-IT"/>
        </w:rPr>
        <w:t xml:space="preserve"> </w:t>
      </w:r>
      <w:r w:rsidRPr="008F1CF6">
        <w:rPr>
          <w:rFonts w:ascii="Arial" w:hAnsi="Arial" w:cs="Arial"/>
          <w:sz w:val="24"/>
          <w:szCs w:val="24"/>
          <w:lang w:val="it-IT"/>
        </w:rPr>
        <w:t>stării</w:t>
      </w:r>
      <w:r w:rsidRPr="008F1CF6">
        <w:rPr>
          <w:rFonts w:ascii="Arial" w:hAnsi="Arial" w:cs="Arial"/>
          <w:spacing w:val="2"/>
          <w:sz w:val="24"/>
          <w:szCs w:val="24"/>
          <w:lang w:val="it-IT"/>
        </w:rPr>
        <w:t xml:space="preserve"> </w:t>
      </w:r>
      <w:r w:rsidRPr="008F1CF6">
        <w:rPr>
          <w:rFonts w:ascii="Arial" w:hAnsi="Arial" w:cs="Arial"/>
          <w:sz w:val="24"/>
          <w:szCs w:val="24"/>
          <w:lang w:val="it-IT"/>
        </w:rPr>
        <w:t>de</w:t>
      </w:r>
      <w:r w:rsidRPr="008F1CF6">
        <w:rPr>
          <w:rFonts w:ascii="Arial" w:hAnsi="Arial" w:cs="Arial"/>
          <w:spacing w:val="2"/>
          <w:sz w:val="24"/>
          <w:szCs w:val="24"/>
          <w:lang w:val="it-IT"/>
        </w:rPr>
        <w:t xml:space="preserve"> </w:t>
      </w:r>
      <w:r w:rsidRPr="008F1CF6">
        <w:rPr>
          <w:rFonts w:ascii="Arial" w:hAnsi="Arial" w:cs="Arial"/>
          <w:sz w:val="24"/>
          <w:szCs w:val="24"/>
          <w:lang w:val="it-IT"/>
        </w:rPr>
        <w:t>conservare.</w:t>
      </w:r>
    </w:p>
    <w:p w14:paraId="7428D72E" w14:textId="77777777" w:rsidR="00EB3847" w:rsidRPr="008F1CF6" w:rsidRDefault="00EB3847" w:rsidP="00EB3847">
      <w:pPr>
        <w:ind w:right="-2" w:firstLine="719"/>
        <w:jc w:val="both"/>
        <w:rPr>
          <w:rFonts w:ascii="Arial" w:hAnsi="Arial" w:cs="Arial"/>
          <w:sz w:val="24"/>
          <w:szCs w:val="24"/>
          <w:lang w:val="it-IT"/>
        </w:rPr>
      </w:pPr>
      <w:r w:rsidRPr="008F1CF6">
        <w:rPr>
          <w:rFonts w:ascii="Arial" w:hAnsi="Arial" w:cs="Arial"/>
          <w:sz w:val="24"/>
          <w:szCs w:val="24"/>
          <w:lang w:val="it-IT"/>
        </w:rPr>
        <w:t xml:space="preserve">Soluţiile tehnice alese contribuie la modificarea </w:t>
      </w:r>
      <w:r w:rsidRPr="008F1CF6">
        <w:rPr>
          <w:rFonts w:ascii="Arial" w:hAnsi="Arial" w:cs="Arial"/>
          <w:b/>
          <w:sz w:val="24"/>
          <w:szCs w:val="24"/>
          <w:lang w:val="it-IT"/>
        </w:rPr>
        <w:t xml:space="preserve">pe termen scurt </w:t>
      </w:r>
      <w:r w:rsidRPr="008F1CF6">
        <w:rPr>
          <w:rFonts w:ascii="Arial" w:hAnsi="Arial" w:cs="Arial"/>
          <w:sz w:val="24"/>
          <w:szCs w:val="24"/>
          <w:lang w:val="it-IT"/>
        </w:rPr>
        <w:t>a microclimatului</w:t>
      </w:r>
      <w:r w:rsidRPr="008F1CF6">
        <w:rPr>
          <w:rFonts w:ascii="Arial" w:hAnsi="Arial" w:cs="Arial"/>
          <w:spacing w:val="1"/>
          <w:sz w:val="24"/>
          <w:szCs w:val="24"/>
          <w:lang w:val="it-IT"/>
        </w:rPr>
        <w:t xml:space="preserve"> </w:t>
      </w:r>
      <w:r w:rsidRPr="008F1CF6">
        <w:rPr>
          <w:rFonts w:ascii="Arial" w:hAnsi="Arial" w:cs="Arial"/>
          <w:sz w:val="24"/>
          <w:szCs w:val="24"/>
          <w:lang w:val="it-IT"/>
        </w:rPr>
        <w:t>local, respectiv al condiţiilor de biotop, datorită, modificărilor structurilor orizontale şi verticale</w:t>
      </w:r>
      <w:r w:rsidRPr="008F1CF6">
        <w:rPr>
          <w:rFonts w:ascii="Arial" w:hAnsi="Arial" w:cs="Arial"/>
          <w:spacing w:val="1"/>
          <w:sz w:val="24"/>
          <w:szCs w:val="24"/>
          <w:lang w:val="it-IT"/>
        </w:rPr>
        <w:t xml:space="preserve"> </w:t>
      </w:r>
      <w:r w:rsidRPr="008F1CF6">
        <w:rPr>
          <w:rFonts w:ascii="Arial" w:hAnsi="Arial" w:cs="Arial"/>
          <w:sz w:val="24"/>
          <w:szCs w:val="24"/>
          <w:lang w:val="it-IT"/>
        </w:rPr>
        <w:t>(retenţie</w:t>
      </w:r>
      <w:r w:rsidRPr="008F1CF6">
        <w:rPr>
          <w:rFonts w:ascii="Arial" w:hAnsi="Arial" w:cs="Arial"/>
          <w:spacing w:val="-2"/>
          <w:sz w:val="24"/>
          <w:szCs w:val="24"/>
          <w:lang w:val="it-IT"/>
        </w:rPr>
        <w:t xml:space="preserve"> </w:t>
      </w:r>
      <w:r w:rsidRPr="008F1CF6">
        <w:rPr>
          <w:rFonts w:ascii="Arial" w:hAnsi="Arial" w:cs="Arial"/>
          <w:sz w:val="24"/>
          <w:szCs w:val="24"/>
          <w:lang w:val="it-IT"/>
        </w:rPr>
        <w:t>diferită a</w:t>
      </w:r>
      <w:r w:rsidRPr="008F1CF6">
        <w:rPr>
          <w:rFonts w:ascii="Arial" w:hAnsi="Arial" w:cs="Arial"/>
          <w:spacing w:val="1"/>
          <w:sz w:val="24"/>
          <w:szCs w:val="24"/>
          <w:lang w:val="it-IT"/>
        </w:rPr>
        <w:t xml:space="preserve"> </w:t>
      </w:r>
      <w:r w:rsidRPr="008F1CF6">
        <w:rPr>
          <w:rFonts w:ascii="Arial" w:hAnsi="Arial" w:cs="Arial"/>
          <w:sz w:val="24"/>
          <w:szCs w:val="24"/>
          <w:lang w:val="it-IT"/>
        </w:rPr>
        <w:t>apei</w:t>
      </w:r>
      <w:r w:rsidRPr="008F1CF6">
        <w:rPr>
          <w:rFonts w:ascii="Arial" w:hAnsi="Arial" w:cs="Arial"/>
          <w:spacing w:val="-2"/>
          <w:sz w:val="24"/>
          <w:szCs w:val="24"/>
          <w:lang w:val="it-IT"/>
        </w:rPr>
        <w:t xml:space="preserve"> </w:t>
      </w:r>
      <w:r w:rsidRPr="008F1CF6">
        <w:rPr>
          <w:rFonts w:ascii="Arial" w:hAnsi="Arial" w:cs="Arial"/>
          <w:sz w:val="24"/>
          <w:szCs w:val="24"/>
          <w:lang w:val="it-IT"/>
        </w:rPr>
        <w:t>pluviale,</w:t>
      </w:r>
      <w:r w:rsidRPr="008F1CF6">
        <w:rPr>
          <w:rFonts w:ascii="Arial" w:hAnsi="Arial" w:cs="Arial"/>
          <w:spacing w:val="1"/>
          <w:sz w:val="24"/>
          <w:szCs w:val="24"/>
          <w:lang w:val="it-IT"/>
        </w:rPr>
        <w:t xml:space="preserve"> </w:t>
      </w:r>
      <w:r w:rsidRPr="008F1CF6">
        <w:rPr>
          <w:rFonts w:ascii="Arial" w:hAnsi="Arial" w:cs="Arial"/>
          <w:sz w:val="24"/>
          <w:szCs w:val="24"/>
          <w:lang w:val="it-IT"/>
        </w:rPr>
        <w:t>regim</w:t>
      </w:r>
      <w:r w:rsidRPr="008F1CF6">
        <w:rPr>
          <w:rFonts w:ascii="Arial" w:hAnsi="Arial" w:cs="Arial"/>
          <w:spacing w:val="1"/>
          <w:sz w:val="24"/>
          <w:szCs w:val="24"/>
          <w:lang w:val="it-IT"/>
        </w:rPr>
        <w:t xml:space="preserve"> </w:t>
      </w:r>
      <w:r w:rsidRPr="008F1CF6">
        <w:rPr>
          <w:rFonts w:ascii="Arial" w:hAnsi="Arial" w:cs="Arial"/>
          <w:sz w:val="24"/>
          <w:szCs w:val="24"/>
          <w:lang w:val="it-IT"/>
        </w:rPr>
        <w:t>de</w:t>
      </w:r>
      <w:r w:rsidRPr="008F1CF6">
        <w:rPr>
          <w:rFonts w:ascii="Arial" w:hAnsi="Arial" w:cs="Arial"/>
          <w:spacing w:val="1"/>
          <w:sz w:val="24"/>
          <w:szCs w:val="24"/>
          <w:lang w:val="it-IT"/>
        </w:rPr>
        <w:t xml:space="preserve"> </w:t>
      </w:r>
      <w:r w:rsidRPr="008F1CF6">
        <w:rPr>
          <w:rFonts w:ascii="Arial" w:hAnsi="Arial" w:cs="Arial"/>
          <w:sz w:val="24"/>
          <w:szCs w:val="24"/>
          <w:lang w:val="it-IT"/>
        </w:rPr>
        <w:t>lumină</w:t>
      </w:r>
      <w:r w:rsidRPr="008F1CF6">
        <w:rPr>
          <w:rFonts w:ascii="Arial" w:hAnsi="Arial" w:cs="Arial"/>
          <w:spacing w:val="1"/>
          <w:sz w:val="24"/>
          <w:szCs w:val="24"/>
          <w:lang w:val="it-IT"/>
        </w:rPr>
        <w:t xml:space="preserve"> </w:t>
      </w:r>
      <w:r w:rsidRPr="008F1CF6">
        <w:rPr>
          <w:rFonts w:ascii="Arial" w:hAnsi="Arial" w:cs="Arial"/>
          <w:sz w:val="24"/>
          <w:szCs w:val="24"/>
          <w:lang w:val="it-IT"/>
        </w:rPr>
        <w:t>diferenţiat,</w:t>
      </w:r>
      <w:r w:rsidRPr="008F1CF6">
        <w:rPr>
          <w:rFonts w:ascii="Arial" w:hAnsi="Arial" w:cs="Arial"/>
          <w:spacing w:val="1"/>
          <w:sz w:val="24"/>
          <w:szCs w:val="24"/>
          <w:lang w:val="it-IT"/>
        </w:rPr>
        <w:t xml:space="preserve"> </w:t>
      </w:r>
      <w:r w:rsidRPr="008F1CF6">
        <w:rPr>
          <w:rFonts w:ascii="Arial" w:hAnsi="Arial" w:cs="Arial"/>
          <w:sz w:val="24"/>
          <w:szCs w:val="24"/>
          <w:lang w:val="it-IT"/>
        </w:rPr>
        <w:t>circulaţia</w:t>
      </w:r>
      <w:r w:rsidRPr="008F1CF6">
        <w:rPr>
          <w:rFonts w:ascii="Arial" w:hAnsi="Arial" w:cs="Arial"/>
          <w:spacing w:val="1"/>
          <w:sz w:val="24"/>
          <w:szCs w:val="24"/>
          <w:lang w:val="it-IT"/>
        </w:rPr>
        <w:t xml:space="preserve"> </w:t>
      </w:r>
      <w:r w:rsidRPr="008F1CF6">
        <w:rPr>
          <w:rFonts w:ascii="Arial" w:hAnsi="Arial" w:cs="Arial"/>
          <w:sz w:val="24"/>
          <w:szCs w:val="24"/>
          <w:lang w:val="it-IT"/>
        </w:rPr>
        <w:t>diferită a aerului).</w:t>
      </w:r>
    </w:p>
    <w:p w14:paraId="5DD3EA42" w14:textId="77777777" w:rsidR="00EB3847" w:rsidRPr="008F1CF6" w:rsidRDefault="00EB3847" w:rsidP="00EB3847">
      <w:pPr>
        <w:ind w:right="-2" w:firstLine="719"/>
        <w:jc w:val="both"/>
        <w:rPr>
          <w:rFonts w:ascii="Arial" w:hAnsi="Arial" w:cs="Arial"/>
          <w:sz w:val="24"/>
          <w:szCs w:val="24"/>
          <w:lang w:val="it-IT"/>
        </w:rPr>
      </w:pPr>
      <w:r w:rsidRPr="008F1CF6">
        <w:rPr>
          <w:rFonts w:ascii="Arial" w:hAnsi="Arial" w:cs="Arial"/>
          <w:sz w:val="24"/>
          <w:szCs w:val="24"/>
          <w:lang w:val="it-IT"/>
        </w:rPr>
        <w:t>Avand in vedere etologia speciilor şi regimul trofic specific nu se poate afirma ca</w:t>
      </w:r>
      <w:r w:rsidRPr="008F1CF6">
        <w:rPr>
          <w:rFonts w:ascii="Arial" w:hAnsi="Arial" w:cs="Arial"/>
          <w:spacing w:val="1"/>
          <w:sz w:val="24"/>
          <w:szCs w:val="24"/>
          <w:lang w:val="it-IT"/>
        </w:rPr>
        <w:t xml:space="preserve"> </w:t>
      </w:r>
      <w:r w:rsidRPr="008F1CF6">
        <w:rPr>
          <w:rFonts w:ascii="Arial" w:hAnsi="Arial" w:cs="Arial"/>
          <w:sz w:val="24"/>
          <w:szCs w:val="24"/>
          <w:lang w:val="it-IT"/>
        </w:rPr>
        <w:t>gospodarirea</w:t>
      </w:r>
      <w:r w:rsidRPr="008F1CF6">
        <w:rPr>
          <w:rFonts w:ascii="Arial" w:hAnsi="Arial" w:cs="Arial"/>
          <w:spacing w:val="1"/>
          <w:sz w:val="24"/>
          <w:szCs w:val="24"/>
          <w:lang w:val="it-IT"/>
        </w:rPr>
        <w:t xml:space="preserve"> </w:t>
      </w:r>
      <w:r w:rsidRPr="008F1CF6">
        <w:rPr>
          <w:rFonts w:ascii="Arial" w:hAnsi="Arial" w:cs="Arial"/>
          <w:sz w:val="24"/>
          <w:szCs w:val="24"/>
          <w:lang w:val="it-IT"/>
        </w:rPr>
        <w:t>fondului forestier poate</w:t>
      </w:r>
      <w:r w:rsidRPr="008F1CF6">
        <w:rPr>
          <w:rFonts w:ascii="Arial" w:hAnsi="Arial" w:cs="Arial"/>
          <w:spacing w:val="1"/>
          <w:sz w:val="24"/>
          <w:szCs w:val="24"/>
          <w:lang w:val="it-IT"/>
        </w:rPr>
        <w:t xml:space="preserve"> </w:t>
      </w:r>
      <w:r w:rsidRPr="008F1CF6">
        <w:rPr>
          <w:rFonts w:ascii="Arial" w:hAnsi="Arial" w:cs="Arial"/>
          <w:sz w:val="24"/>
          <w:szCs w:val="24"/>
          <w:lang w:val="it-IT"/>
        </w:rPr>
        <w:t>cauza</w:t>
      </w:r>
      <w:r w:rsidRPr="008F1CF6">
        <w:rPr>
          <w:rFonts w:ascii="Arial" w:hAnsi="Arial" w:cs="Arial"/>
          <w:spacing w:val="1"/>
          <w:sz w:val="24"/>
          <w:szCs w:val="24"/>
          <w:lang w:val="it-IT"/>
        </w:rPr>
        <w:t xml:space="preserve"> </w:t>
      </w:r>
      <w:r w:rsidRPr="008F1CF6">
        <w:rPr>
          <w:rFonts w:ascii="Arial" w:hAnsi="Arial" w:cs="Arial"/>
          <w:sz w:val="24"/>
          <w:szCs w:val="24"/>
          <w:lang w:val="it-IT"/>
        </w:rPr>
        <w:t>schimbari fundamentale</w:t>
      </w:r>
      <w:r w:rsidRPr="008F1CF6">
        <w:rPr>
          <w:rFonts w:ascii="Arial" w:hAnsi="Arial" w:cs="Arial"/>
          <w:spacing w:val="1"/>
          <w:sz w:val="24"/>
          <w:szCs w:val="24"/>
          <w:lang w:val="it-IT"/>
        </w:rPr>
        <w:t xml:space="preserve"> </w:t>
      </w:r>
      <w:r w:rsidRPr="008F1CF6">
        <w:rPr>
          <w:rFonts w:ascii="Arial" w:hAnsi="Arial" w:cs="Arial"/>
          <w:sz w:val="24"/>
          <w:szCs w:val="24"/>
          <w:lang w:val="it-IT"/>
        </w:rPr>
        <w:t>in</w:t>
      </w:r>
      <w:r w:rsidRPr="008F1CF6">
        <w:rPr>
          <w:rFonts w:ascii="Arial" w:hAnsi="Arial" w:cs="Arial"/>
          <w:spacing w:val="1"/>
          <w:sz w:val="24"/>
          <w:szCs w:val="24"/>
          <w:lang w:val="it-IT"/>
        </w:rPr>
        <w:t xml:space="preserve"> </w:t>
      </w:r>
      <w:r w:rsidRPr="008F1CF6">
        <w:rPr>
          <w:rFonts w:ascii="Arial" w:hAnsi="Arial" w:cs="Arial"/>
          <w:sz w:val="24"/>
          <w:szCs w:val="24"/>
          <w:lang w:val="it-IT"/>
        </w:rPr>
        <w:t>ceea</w:t>
      </w:r>
      <w:r w:rsidRPr="008F1CF6">
        <w:rPr>
          <w:rFonts w:ascii="Arial" w:hAnsi="Arial" w:cs="Arial"/>
          <w:spacing w:val="1"/>
          <w:sz w:val="24"/>
          <w:szCs w:val="24"/>
          <w:lang w:val="it-IT"/>
        </w:rPr>
        <w:t xml:space="preserve"> </w:t>
      </w:r>
      <w:r w:rsidRPr="008F1CF6">
        <w:rPr>
          <w:rFonts w:ascii="Arial" w:hAnsi="Arial" w:cs="Arial"/>
          <w:sz w:val="24"/>
          <w:szCs w:val="24"/>
          <w:lang w:val="it-IT"/>
        </w:rPr>
        <w:t>ce</w:t>
      </w:r>
      <w:r w:rsidRPr="008F1CF6">
        <w:rPr>
          <w:rFonts w:ascii="Arial" w:hAnsi="Arial" w:cs="Arial"/>
          <w:spacing w:val="1"/>
          <w:sz w:val="24"/>
          <w:szCs w:val="24"/>
          <w:lang w:val="it-IT"/>
        </w:rPr>
        <w:t xml:space="preserve"> </w:t>
      </w:r>
      <w:r w:rsidRPr="008F1CF6">
        <w:rPr>
          <w:rFonts w:ascii="Arial" w:hAnsi="Arial" w:cs="Arial"/>
          <w:sz w:val="24"/>
          <w:szCs w:val="24"/>
          <w:lang w:val="it-IT"/>
        </w:rPr>
        <w:t>priveste</w:t>
      </w:r>
      <w:r w:rsidRPr="008F1CF6">
        <w:rPr>
          <w:rFonts w:ascii="Arial" w:hAnsi="Arial" w:cs="Arial"/>
          <w:spacing w:val="1"/>
          <w:sz w:val="24"/>
          <w:szCs w:val="24"/>
          <w:lang w:val="it-IT"/>
        </w:rPr>
        <w:t xml:space="preserve"> </w:t>
      </w:r>
      <w:r w:rsidRPr="008F1CF6">
        <w:rPr>
          <w:rFonts w:ascii="Arial" w:hAnsi="Arial" w:cs="Arial"/>
          <w:sz w:val="24"/>
          <w:szCs w:val="24"/>
          <w:lang w:val="it-IT"/>
        </w:rPr>
        <w:t>starea</w:t>
      </w:r>
      <w:r w:rsidRPr="008F1CF6">
        <w:rPr>
          <w:rFonts w:ascii="Arial" w:hAnsi="Arial" w:cs="Arial"/>
          <w:spacing w:val="1"/>
          <w:sz w:val="24"/>
          <w:szCs w:val="24"/>
          <w:lang w:val="it-IT"/>
        </w:rPr>
        <w:t xml:space="preserve"> </w:t>
      </w:r>
      <w:r w:rsidRPr="008F1CF6">
        <w:rPr>
          <w:rFonts w:ascii="Arial" w:hAnsi="Arial" w:cs="Arial"/>
          <w:sz w:val="24"/>
          <w:szCs w:val="24"/>
          <w:lang w:val="it-IT"/>
        </w:rPr>
        <w:t>de</w:t>
      </w:r>
      <w:r w:rsidRPr="008F1CF6">
        <w:rPr>
          <w:rFonts w:ascii="Arial" w:hAnsi="Arial" w:cs="Arial"/>
          <w:spacing w:val="3"/>
          <w:sz w:val="24"/>
          <w:szCs w:val="24"/>
          <w:lang w:val="it-IT"/>
        </w:rPr>
        <w:t xml:space="preserve"> </w:t>
      </w:r>
      <w:r w:rsidRPr="008F1CF6">
        <w:rPr>
          <w:rFonts w:ascii="Arial" w:hAnsi="Arial" w:cs="Arial"/>
          <w:sz w:val="24"/>
          <w:szCs w:val="24"/>
          <w:lang w:val="it-IT"/>
        </w:rPr>
        <w:t>conservare</w:t>
      </w:r>
      <w:r w:rsidRPr="008F1CF6">
        <w:rPr>
          <w:rFonts w:ascii="Arial" w:hAnsi="Arial" w:cs="Arial"/>
          <w:spacing w:val="2"/>
          <w:sz w:val="24"/>
          <w:szCs w:val="24"/>
          <w:lang w:val="it-IT"/>
        </w:rPr>
        <w:t xml:space="preserve"> </w:t>
      </w:r>
      <w:r w:rsidRPr="008F1CF6">
        <w:rPr>
          <w:rFonts w:ascii="Arial" w:hAnsi="Arial" w:cs="Arial"/>
          <w:sz w:val="24"/>
          <w:szCs w:val="24"/>
          <w:lang w:val="it-IT"/>
        </w:rPr>
        <w:t>a</w:t>
      </w:r>
      <w:r w:rsidRPr="008F1CF6">
        <w:rPr>
          <w:rFonts w:ascii="Arial" w:hAnsi="Arial" w:cs="Arial"/>
          <w:spacing w:val="2"/>
          <w:sz w:val="24"/>
          <w:szCs w:val="24"/>
          <w:lang w:val="it-IT"/>
        </w:rPr>
        <w:t xml:space="preserve"> </w:t>
      </w:r>
      <w:r w:rsidRPr="008F1CF6">
        <w:rPr>
          <w:rFonts w:ascii="Arial" w:hAnsi="Arial" w:cs="Arial"/>
          <w:sz w:val="24"/>
          <w:szCs w:val="24"/>
          <w:lang w:val="it-IT"/>
        </w:rPr>
        <w:t>populatiilor</w:t>
      </w:r>
      <w:r w:rsidRPr="008F1CF6">
        <w:rPr>
          <w:rFonts w:ascii="Arial" w:hAnsi="Arial" w:cs="Arial"/>
          <w:spacing w:val="1"/>
          <w:sz w:val="24"/>
          <w:szCs w:val="24"/>
          <w:lang w:val="it-IT"/>
        </w:rPr>
        <w:t xml:space="preserve"> </w:t>
      </w:r>
      <w:r w:rsidRPr="008F1CF6">
        <w:rPr>
          <w:rFonts w:ascii="Arial" w:hAnsi="Arial" w:cs="Arial"/>
          <w:sz w:val="24"/>
          <w:szCs w:val="24"/>
          <w:lang w:val="it-IT"/>
        </w:rPr>
        <w:t>de</w:t>
      </w:r>
      <w:r w:rsidRPr="008F1CF6">
        <w:rPr>
          <w:rFonts w:ascii="Arial" w:hAnsi="Arial" w:cs="Arial"/>
          <w:spacing w:val="3"/>
          <w:sz w:val="24"/>
          <w:szCs w:val="24"/>
          <w:lang w:val="it-IT"/>
        </w:rPr>
        <w:t xml:space="preserve"> </w:t>
      </w:r>
      <w:r w:rsidRPr="008F1CF6">
        <w:rPr>
          <w:rFonts w:ascii="Arial" w:hAnsi="Arial" w:cs="Arial"/>
          <w:sz w:val="24"/>
          <w:szCs w:val="24"/>
          <w:lang w:val="it-IT"/>
        </w:rPr>
        <w:t>carnivore.</w:t>
      </w:r>
    </w:p>
    <w:p w14:paraId="25CECB35" w14:textId="77777777" w:rsidR="00EB3847" w:rsidRPr="008F1CF6" w:rsidRDefault="00EB3847" w:rsidP="00EB3847">
      <w:pPr>
        <w:spacing w:before="3"/>
        <w:ind w:right="-2" w:firstLine="719"/>
        <w:jc w:val="both"/>
        <w:rPr>
          <w:rFonts w:ascii="Arial" w:hAnsi="Arial" w:cs="Arial"/>
          <w:sz w:val="24"/>
          <w:szCs w:val="24"/>
          <w:lang w:val="it-IT"/>
        </w:rPr>
      </w:pPr>
      <w:r w:rsidRPr="008F1CF6">
        <w:rPr>
          <w:rFonts w:ascii="Arial" w:hAnsi="Arial" w:cs="Arial"/>
          <w:sz w:val="24"/>
          <w:szCs w:val="24"/>
          <w:lang w:val="it-IT"/>
        </w:rPr>
        <w:t>Managementul forestier adecvat, propus în amenajament, este în măsură să conserve</w:t>
      </w:r>
      <w:r w:rsidRPr="008F1CF6">
        <w:rPr>
          <w:rFonts w:ascii="Arial" w:hAnsi="Arial" w:cs="Arial"/>
          <w:spacing w:val="1"/>
          <w:sz w:val="24"/>
          <w:szCs w:val="24"/>
          <w:lang w:val="it-IT"/>
        </w:rPr>
        <w:t xml:space="preserve"> </w:t>
      </w:r>
      <w:r w:rsidRPr="008F1CF6">
        <w:rPr>
          <w:rFonts w:ascii="Arial" w:hAnsi="Arial" w:cs="Arial"/>
          <w:sz w:val="24"/>
          <w:szCs w:val="24"/>
          <w:lang w:val="it-IT"/>
        </w:rPr>
        <w:t>suprafeţele ocupate la ora actuală de pădure şi păşune, ca tipuri majore de ecosisteme,</w:t>
      </w:r>
      <w:r w:rsidRPr="008F1CF6">
        <w:rPr>
          <w:rFonts w:ascii="Arial" w:hAnsi="Arial" w:cs="Arial"/>
          <w:spacing w:val="1"/>
          <w:sz w:val="24"/>
          <w:szCs w:val="24"/>
          <w:lang w:val="it-IT"/>
        </w:rPr>
        <w:t xml:space="preserve"> </w:t>
      </w:r>
      <w:r w:rsidRPr="008F1CF6">
        <w:rPr>
          <w:rFonts w:ascii="Arial" w:hAnsi="Arial" w:cs="Arial"/>
          <w:sz w:val="24"/>
          <w:szCs w:val="24"/>
          <w:lang w:val="it-IT"/>
        </w:rPr>
        <w:t>precum şi păstrarea conectivităţii în cadrul habitatelor ce vor putea asigura perpetuarea în</w:t>
      </w:r>
      <w:r w:rsidRPr="008F1CF6">
        <w:rPr>
          <w:rFonts w:ascii="Arial" w:hAnsi="Arial" w:cs="Arial"/>
          <w:spacing w:val="1"/>
          <w:sz w:val="24"/>
          <w:szCs w:val="24"/>
          <w:lang w:val="it-IT"/>
        </w:rPr>
        <w:t xml:space="preserve"> </w:t>
      </w:r>
      <w:r w:rsidRPr="008F1CF6">
        <w:rPr>
          <w:rFonts w:ascii="Arial" w:hAnsi="Arial" w:cs="Arial"/>
          <w:sz w:val="24"/>
          <w:szCs w:val="24"/>
          <w:lang w:val="it-IT"/>
        </w:rPr>
        <w:t>timp</w:t>
      </w:r>
      <w:r w:rsidRPr="008F1CF6">
        <w:rPr>
          <w:rFonts w:ascii="Arial" w:hAnsi="Arial" w:cs="Arial"/>
          <w:spacing w:val="1"/>
          <w:sz w:val="24"/>
          <w:szCs w:val="24"/>
          <w:lang w:val="it-IT"/>
        </w:rPr>
        <w:t xml:space="preserve"> </w:t>
      </w:r>
      <w:r w:rsidRPr="008F1CF6">
        <w:rPr>
          <w:rFonts w:ascii="Arial" w:hAnsi="Arial" w:cs="Arial"/>
          <w:sz w:val="24"/>
          <w:szCs w:val="24"/>
          <w:lang w:val="it-IT"/>
        </w:rPr>
        <w:t>a</w:t>
      </w:r>
      <w:r w:rsidRPr="008F1CF6">
        <w:rPr>
          <w:rFonts w:ascii="Arial" w:hAnsi="Arial" w:cs="Arial"/>
          <w:spacing w:val="3"/>
          <w:sz w:val="24"/>
          <w:szCs w:val="24"/>
          <w:lang w:val="it-IT"/>
        </w:rPr>
        <w:t xml:space="preserve"> </w:t>
      </w:r>
      <w:r w:rsidRPr="008F1CF6">
        <w:rPr>
          <w:rFonts w:ascii="Arial" w:hAnsi="Arial" w:cs="Arial"/>
          <w:sz w:val="24"/>
          <w:szCs w:val="24"/>
          <w:lang w:val="it-IT"/>
        </w:rPr>
        <w:t>biocenozelor</w:t>
      </w:r>
      <w:r w:rsidRPr="008F1CF6">
        <w:rPr>
          <w:rFonts w:ascii="Arial" w:hAnsi="Arial" w:cs="Arial"/>
          <w:spacing w:val="2"/>
          <w:sz w:val="24"/>
          <w:szCs w:val="24"/>
          <w:lang w:val="it-IT"/>
        </w:rPr>
        <w:t xml:space="preserve"> </w:t>
      </w:r>
      <w:r w:rsidRPr="008F1CF6">
        <w:rPr>
          <w:rFonts w:ascii="Arial" w:hAnsi="Arial" w:cs="Arial"/>
          <w:sz w:val="24"/>
          <w:szCs w:val="24"/>
          <w:lang w:val="it-IT"/>
        </w:rPr>
        <w:t>naturale.</w:t>
      </w:r>
    </w:p>
    <w:p w14:paraId="095672F2" w14:textId="77777777" w:rsidR="00EB3847" w:rsidRPr="008F1CF6" w:rsidRDefault="00EB3847" w:rsidP="00EB3847">
      <w:pPr>
        <w:tabs>
          <w:tab w:val="left" w:pos="8777"/>
        </w:tabs>
        <w:spacing w:before="3"/>
        <w:ind w:right="293" w:firstLine="719"/>
        <w:jc w:val="both"/>
        <w:rPr>
          <w:rFonts w:ascii="Arial" w:hAnsi="Arial" w:cs="Arial"/>
          <w:sz w:val="24"/>
          <w:szCs w:val="24"/>
          <w:lang w:val="it-IT"/>
        </w:rPr>
      </w:pPr>
      <w:r w:rsidRPr="008F1CF6">
        <w:rPr>
          <w:rFonts w:ascii="Arial" w:hAnsi="Arial" w:cs="Arial"/>
          <w:sz w:val="24"/>
          <w:szCs w:val="24"/>
          <w:lang w:val="it-IT"/>
        </w:rPr>
        <w:t xml:space="preserve">Amenajamentul Silvic are ca bază următoarele principii: </w:t>
      </w:r>
    </w:p>
    <w:p w14:paraId="5484545A" w14:textId="77777777" w:rsidR="00EB3847" w:rsidRPr="008F1CF6" w:rsidRDefault="00EB3847" w:rsidP="00EB3847">
      <w:pPr>
        <w:tabs>
          <w:tab w:val="left" w:pos="8777"/>
        </w:tabs>
        <w:spacing w:before="3"/>
        <w:ind w:right="293" w:firstLine="719"/>
        <w:jc w:val="both"/>
        <w:rPr>
          <w:rFonts w:ascii="Arial" w:hAnsi="Arial" w:cs="Arial"/>
          <w:sz w:val="24"/>
          <w:szCs w:val="24"/>
          <w:lang w:val="it-IT"/>
        </w:rPr>
      </w:pPr>
      <w:r w:rsidRPr="008F1CF6">
        <w:rPr>
          <w:rFonts w:ascii="Arial" w:hAnsi="Arial" w:cs="Arial"/>
          <w:sz w:val="24"/>
          <w:szCs w:val="24"/>
          <w:lang w:val="it-IT"/>
        </w:rPr>
        <w:t xml:space="preserve"> </w:t>
      </w:r>
      <w:r w:rsidRPr="008F1CF6">
        <w:rPr>
          <w:rFonts w:ascii="Arial" w:hAnsi="Arial" w:cs="Arial"/>
          <w:sz w:val="24"/>
          <w:szCs w:val="24"/>
          <w:lang w:val="it-IT"/>
        </w:rPr>
        <w:t xml:space="preserve">  Principiul continuităţii exercitării funcţiilor atribuite pădurii; </w:t>
      </w:r>
    </w:p>
    <w:p w14:paraId="73A4E180" w14:textId="77777777" w:rsidR="00EB3847" w:rsidRPr="008F1CF6" w:rsidRDefault="00EB3847" w:rsidP="00EB3847">
      <w:pPr>
        <w:tabs>
          <w:tab w:val="left" w:pos="8777"/>
        </w:tabs>
        <w:spacing w:before="3"/>
        <w:ind w:right="293" w:firstLine="719"/>
        <w:jc w:val="both"/>
        <w:rPr>
          <w:rFonts w:ascii="Arial" w:hAnsi="Arial" w:cs="Arial"/>
          <w:sz w:val="24"/>
          <w:szCs w:val="24"/>
          <w:lang w:val="it-IT"/>
        </w:rPr>
      </w:pPr>
      <w:r w:rsidRPr="008F1CF6">
        <w:rPr>
          <w:rFonts w:ascii="Arial" w:hAnsi="Arial" w:cs="Arial"/>
          <w:sz w:val="24"/>
          <w:szCs w:val="24"/>
          <w:lang w:val="it-IT"/>
        </w:rPr>
        <w:t xml:space="preserve"> </w:t>
      </w:r>
      <w:r w:rsidRPr="008F1CF6">
        <w:rPr>
          <w:rFonts w:ascii="Arial" w:hAnsi="Arial" w:cs="Arial"/>
          <w:sz w:val="24"/>
          <w:szCs w:val="24"/>
          <w:lang w:val="it-IT"/>
        </w:rPr>
        <w:t xml:space="preserve">  Principiul exercitării optimale şi durabile a funcţiilor multiple de producţie ori protecţie; </w:t>
      </w:r>
    </w:p>
    <w:p w14:paraId="176BDF6B" w14:textId="77777777" w:rsidR="00EB3847" w:rsidRPr="008F1CF6" w:rsidRDefault="00EB3847" w:rsidP="00EB3847">
      <w:pPr>
        <w:tabs>
          <w:tab w:val="left" w:pos="8777"/>
        </w:tabs>
        <w:spacing w:before="3"/>
        <w:ind w:right="293" w:firstLine="719"/>
        <w:jc w:val="both"/>
        <w:rPr>
          <w:rFonts w:ascii="Arial" w:hAnsi="Arial" w:cs="Arial"/>
          <w:sz w:val="24"/>
          <w:szCs w:val="24"/>
          <w:lang w:val="it-IT"/>
        </w:rPr>
      </w:pPr>
      <w:r w:rsidRPr="008F1CF6">
        <w:rPr>
          <w:rFonts w:ascii="Arial" w:hAnsi="Arial" w:cs="Arial"/>
          <w:sz w:val="24"/>
          <w:szCs w:val="24"/>
          <w:lang w:val="it-IT"/>
        </w:rPr>
        <w:t xml:space="preserve"> </w:t>
      </w:r>
      <w:r w:rsidRPr="008F1CF6">
        <w:rPr>
          <w:rFonts w:ascii="Arial" w:hAnsi="Arial" w:cs="Arial"/>
          <w:sz w:val="24"/>
          <w:szCs w:val="24"/>
          <w:lang w:val="it-IT"/>
        </w:rPr>
        <w:t xml:space="preserve">  Principiul valorificării optimale şi durabile a resurselor pădurii; </w:t>
      </w:r>
    </w:p>
    <w:p w14:paraId="2066BF59" w14:textId="77777777" w:rsidR="00EB3847" w:rsidRPr="008F1CF6" w:rsidRDefault="00EB3847" w:rsidP="00EB3847">
      <w:pPr>
        <w:tabs>
          <w:tab w:val="left" w:pos="8777"/>
        </w:tabs>
        <w:spacing w:before="3"/>
        <w:ind w:right="293" w:firstLine="719"/>
        <w:jc w:val="both"/>
        <w:rPr>
          <w:rFonts w:ascii="Arial" w:hAnsi="Arial" w:cs="Arial"/>
          <w:sz w:val="24"/>
          <w:szCs w:val="24"/>
          <w:lang w:val="it-IT"/>
        </w:rPr>
      </w:pPr>
      <w:r w:rsidRPr="008F1CF6">
        <w:rPr>
          <w:rFonts w:ascii="Arial" w:hAnsi="Arial" w:cs="Arial"/>
          <w:sz w:val="24"/>
          <w:szCs w:val="24"/>
          <w:lang w:val="it-IT"/>
        </w:rPr>
        <w:t xml:space="preserve"> </w:t>
      </w:r>
      <w:r w:rsidRPr="008F1CF6">
        <w:rPr>
          <w:rFonts w:ascii="Arial" w:hAnsi="Arial" w:cs="Arial"/>
          <w:sz w:val="24"/>
          <w:szCs w:val="24"/>
          <w:lang w:val="it-IT"/>
        </w:rPr>
        <w:t xml:space="preserve">  Principiul conservării şi ameliorării biodiversităţii; </w:t>
      </w:r>
    </w:p>
    <w:p w14:paraId="20C78B02" w14:textId="77777777" w:rsidR="00EB3847" w:rsidRPr="008F1CF6" w:rsidRDefault="00EB3847" w:rsidP="00EB3847">
      <w:pPr>
        <w:tabs>
          <w:tab w:val="left" w:pos="8777"/>
        </w:tabs>
        <w:spacing w:before="3"/>
        <w:ind w:right="293" w:firstLine="719"/>
        <w:jc w:val="both"/>
        <w:rPr>
          <w:rFonts w:ascii="Arial" w:hAnsi="Arial" w:cs="Arial"/>
          <w:sz w:val="24"/>
          <w:szCs w:val="24"/>
          <w:lang w:val="it-IT"/>
        </w:rPr>
      </w:pPr>
      <w:r w:rsidRPr="008F1CF6">
        <w:rPr>
          <w:rFonts w:ascii="Arial" w:hAnsi="Arial" w:cs="Arial"/>
          <w:sz w:val="24"/>
          <w:szCs w:val="24"/>
          <w:lang w:val="it-IT"/>
        </w:rPr>
        <w:t xml:space="preserve"> </w:t>
      </w:r>
      <w:r w:rsidRPr="008F1CF6">
        <w:rPr>
          <w:rFonts w:ascii="Arial" w:hAnsi="Arial" w:cs="Arial"/>
          <w:sz w:val="24"/>
          <w:szCs w:val="24"/>
          <w:lang w:val="it-IT"/>
        </w:rPr>
        <w:t xml:space="preserve">  Principiul estetic, etc.  </w:t>
      </w:r>
    </w:p>
    <w:p w14:paraId="222C7EC1" w14:textId="77777777" w:rsidR="00EB3847" w:rsidRPr="008F1CF6" w:rsidRDefault="00EB3847" w:rsidP="00EB3847">
      <w:pPr>
        <w:pStyle w:val="Titlu3"/>
        <w:tabs>
          <w:tab w:val="left" w:pos="7371"/>
        </w:tabs>
        <w:ind w:left="0" w:right="-2" w:firstLine="719"/>
        <w:jc w:val="both"/>
      </w:pPr>
      <w:r w:rsidRPr="008F1CF6">
        <w:t>Din cele expuse în capitolele anterioare, putem concluziona cã, mãsurile de gospodãrire a pãdurilor, prescrise de Amenajamentul Silvic propus coroborate cu măsurile de reducere a impactului propuse de prezentul studiu de evaluare adecvată, sunt în spiritul  administrãrii durabile a acestor resurse, fiind acoperitoare pentru asigurarea unei stãri favorabile de conservare atât a habitatelor forestiere luate în studiu, cât şi a speciilor de interes comunitar ce se regăsesc în suprafaţa cuprinsă de el.</w:t>
      </w:r>
    </w:p>
    <w:p w14:paraId="20078057" w14:textId="77777777" w:rsidR="00EB3847" w:rsidRPr="008F1CF6" w:rsidRDefault="00EB3847" w:rsidP="00EB3847">
      <w:pPr>
        <w:pStyle w:val="Titlu3"/>
        <w:ind w:left="0" w:right="282" w:firstLine="719"/>
        <w:jc w:val="both"/>
        <w:rPr>
          <w:color w:val="FF0000"/>
        </w:rPr>
      </w:pPr>
    </w:p>
    <w:p w14:paraId="5AD3555B" w14:textId="77777777" w:rsidR="00EB3847" w:rsidRPr="008F1CF6" w:rsidRDefault="00EB3847" w:rsidP="00EB3847">
      <w:pPr>
        <w:pStyle w:val="Titlu3"/>
        <w:tabs>
          <w:tab w:val="left" w:pos="8505"/>
          <w:tab w:val="left" w:pos="8647"/>
        </w:tabs>
        <w:ind w:left="0" w:right="-2" w:firstLine="719"/>
        <w:jc w:val="both"/>
        <w:rPr>
          <w:color w:val="FF0000"/>
        </w:rPr>
      </w:pPr>
      <w:r w:rsidRPr="008F1CF6">
        <w:t>Prin urmare, prin măsurile propuse în planul luat în studiu nu se realizează un</w:t>
      </w:r>
      <w:r w:rsidRPr="008F1CF6">
        <w:rPr>
          <w:spacing w:val="1"/>
        </w:rPr>
        <w:t xml:space="preserve"> </w:t>
      </w:r>
      <w:r w:rsidRPr="008F1CF6">
        <w:t xml:space="preserve">impact negativ asupra ariilor naturale protejate </w:t>
      </w:r>
      <w:bookmarkStart w:id="55" w:name="_Hlk150941701"/>
      <w:r w:rsidRPr="008F1CF6">
        <w:rPr>
          <w:lang w:val="hu-HU"/>
        </w:rPr>
        <w:t xml:space="preserve">ROSCI0227 </w:t>
      </w:r>
      <w:r w:rsidRPr="008F1CF6">
        <w:rPr>
          <w:lang w:eastAsia="ro-RO"/>
        </w:rPr>
        <w:t>Sighișoara – Târnava Mare</w:t>
      </w:r>
      <w:r w:rsidRPr="008F1CF6">
        <w:rPr>
          <w:lang w:val="hu-HU"/>
        </w:rPr>
        <w:t xml:space="preserve"> și ROSPA0099 </w:t>
      </w:r>
      <w:r w:rsidRPr="008F1CF6">
        <w:rPr>
          <w:lang w:eastAsia="ro-RO"/>
        </w:rPr>
        <w:t>Podișul Hârtibaciului</w:t>
      </w:r>
      <w:bookmarkEnd w:id="55"/>
      <w:r w:rsidRPr="008F1CF6">
        <w:t>. Măsurile</w:t>
      </w:r>
      <w:r w:rsidRPr="008F1CF6">
        <w:rPr>
          <w:spacing w:val="50"/>
        </w:rPr>
        <w:t xml:space="preserve"> </w:t>
      </w:r>
      <w:r w:rsidRPr="008F1CF6">
        <w:t>propuse</w:t>
      </w:r>
      <w:r w:rsidRPr="008F1CF6">
        <w:rPr>
          <w:spacing w:val="50"/>
        </w:rPr>
        <w:t xml:space="preserve"> </w:t>
      </w:r>
      <w:r w:rsidRPr="008F1CF6">
        <w:t>conduc</w:t>
      </w:r>
      <w:r w:rsidRPr="008F1CF6">
        <w:rPr>
          <w:spacing w:val="50"/>
        </w:rPr>
        <w:t xml:space="preserve"> </w:t>
      </w:r>
      <w:r w:rsidRPr="008F1CF6">
        <w:t>la</w:t>
      </w:r>
      <w:r w:rsidRPr="008F1CF6">
        <w:rPr>
          <w:spacing w:val="50"/>
        </w:rPr>
        <w:t xml:space="preserve"> </w:t>
      </w:r>
      <w:r w:rsidRPr="008F1CF6">
        <w:t>realizarea</w:t>
      </w:r>
      <w:r w:rsidRPr="008F1CF6">
        <w:rPr>
          <w:spacing w:val="51"/>
        </w:rPr>
        <w:t xml:space="preserve"> </w:t>
      </w:r>
      <w:r w:rsidRPr="008F1CF6">
        <w:t>permanenţei</w:t>
      </w:r>
      <w:r w:rsidRPr="008F1CF6">
        <w:rPr>
          <w:spacing w:val="50"/>
        </w:rPr>
        <w:t xml:space="preserve"> </w:t>
      </w:r>
      <w:r w:rsidRPr="008F1CF6">
        <w:t>pădurii,</w:t>
      </w:r>
      <w:r w:rsidRPr="008F1CF6">
        <w:rPr>
          <w:spacing w:val="47"/>
        </w:rPr>
        <w:t xml:space="preserve"> </w:t>
      </w:r>
      <w:r w:rsidRPr="008F1CF6">
        <w:t>prin</w:t>
      </w:r>
      <w:r w:rsidRPr="008F1CF6">
        <w:rPr>
          <w:spacing w:val="50"/>
        </w:rPr>
        <w:t xml:space="preserve"> </w:t>
      </w:r>
      <w:r w:rsidRPr="008F1CF6">
        <w:t>conservarea</w:t>
      </w:r>
      <w:r w:rsidRPr="008F1CF6">
        <w:rPr>
          <w:spacing w:val="-64"/>
        </w:rPr>
        <w:t xml:space="preserve"> </w:t>
      </w:r>
      <w:r w:rsidRPr="008F1CF6">
        <w:t>habitatelor</w:t>
      </w:r>
      <w:r w:rsidRPr="008F1CF6">
        <w:rPr>
          <w:spacing w:val="-1"/>
        </w:rPr>
        <w:t xml:space="preserve"> </w:t>
      </w:r>
      <w:r w:rsidRPr="008F1CF6">
        <w:t>de</w:t>
      </w:r>
      <w:r w:rsidRPr="008F1CF6">
        <w:rPr>
          <w:spacing w:val="-1"/>
        </w:rPr>
        <w:t xml:space="preserve"> </w:t>
      </w:r>
      <w:r w:rsidRPr="008F1CF6">
        <w:t>interes</w:t>
      </w:r>
      <w:r w:rsidRPr="008F1CF6">
        <w:rPr>
          <w:spacing w:val="-2"/>
        </w:rPr>
        <w:t xml:space="preserve"> </w:t>
      </w:r>
      <w:r w:rsidRPr="008F1CF6">
        <w:t>comunitar şi a</w:t>
      </w:r>
      <w:r w:rsidRPr="008F1CF6">
        <w:rPr>
          <w:spacing w:val="-2"/>
        </w:rPr>
        <w:t xml:space="preserve"> </w:t>
      </w:r>
      <w:r w:rsidRPr="008F1CF6">
        <w:t>speciilor existente.</w:t>
      </w:r>
    </w:p>
    <w:p w14:paraId="110BC87D" w14:textId="77777777" w:rsidR="00EB3847" w:rsidRPr="008F1CF6" w:rsidRDefault="00EB3847" w:rsidP="00EB3847">
      <w:pPr>
        <w:jc w:val="center"/>
        <w:rPr>
          <w:color w:val="FF0000"/>
        </w:rPr>
      </w:pPr>
    </w:p>
    <w:p w14:paraId="085C20DB" w14:textId="77777777" w:rsidR="00EB3847" w:rsidRPr="008F1CF6" w:rsidRDefault="00EB3847" w:rsidP="00946842">
      <w:pPr>
        <w:pStyle w:val="Titlu2"/>
        <w:tabs>
          <w:tab w:val="left" w:pos="540"/>
          <w:tab w:val="left" w:pos="900"/>
          <w:tab w:val="left" w:pos="1080"/>
          <w:tab w:val="left" w:pos="9000"/>
        </w:tabs>
        <w:spacing w:before="137"/>
        <w:ind w:left="0" w:firstLine="0"/>
        <w:jc w:val="center"/>
        <w:rPr>
          <w:sz w:val="24"/>
          <w:szCs w:val="24"/>
        </w:rPr>
      </w:pPr>
    </w:p>
    <w:p w14:paraId="33109C00" w14:textId="77777777" w:rsidR="00EB3847" w:rsidRPr="008F1CF6" w:rsidRDefault="00EB3847" w:rsidP="00946842">
      <w:pPr>
        <w:pStyle w:val="Titlu2"/>
        <w:tabs>
          <w:tab w:val="left" w:pos="540"/>
          <w:tab w:val="left" w:pos="900"/>
          <w:tab w:val="left" w:pos="1080"/>
          <w:tab w:val="left" w:pos="9000"/>
        </w:tabs>
        <w:spacing w:before="137"/>
        <w:ind w:left="0" w:firstLine="0"/>
        <w:jc w:val="center"/>
        <w:rPr>
          <w:sz w:val="24"/>
          <w:szCs w:val="24"/>
        </w:rPr>
      </w:pPr>
    </w:p>
    <w:bookmarkEnd w:id="31"/>
    <w:p w14:paraId="59A5D253" w14:textId="44B52789" w:rsidR="00F1679F" w:rsidRPr="008F1CF6" w:rsidRDefault="00096353" w:rsidP="00356B67">
      <w:pPr>
        <w:jc w:val="center"/>
        <w:rPr>
          <w:rFonts w:ascii="Arial" w:hAnsi="Arial" w:cs="Arial"/>
          <w:b/>
          <w:sz w:val="24"/>
          <w:szCs w:val="24"/>
        </w:rPr>
      </w:pPr>
      <w:r w:rsidRPr="008F1CF6">
        <w:rPr>
          <w:rFonts w:ascii="Arial" w:hAnsi="Arial" w:cs="Arial"/>
          <w:b/>
          <w:sz w:val="24"/>
          <w:szCs w:val="24"/>
        </w:rPr>
        <w:t xml:space="preserve"> INDEX DE TERMENI TEHNICI</w:t>
      </w:r>
    </w:p>
    <w:p w14:paraId="49829E1B" w14:textId="77777777" w:rsidR="00096353" w:rsidRPr="008F1CF6" w:rsidRDefault="00096353" w:rsidP="008E4D9A">
      <w:pPr>
        <w:jc w:val="both"/>
        <w:rPr>
          <w:rFonts w:ascii="Arial" w:hAnsi="Arial" w:cs="Arial"/>
          <w:b/>
          <w:sz w:val="20"/>
          <w:szCs w:val="20"/>
        </w:rPr>
      </w:pPr>
      <w:r w:rsidRPr="008F1CF6">
        <w:rPr>
          <w:rFonts w:ascii="Arial" w:hAnsi="Arial" w:cs="Arial"/>
          <w:b/>
          <w:sz w:val="20"/>
          <w:szCs w:val="20"/>
        </w:rPr>
        <w:t xml:space="preserve">A </w:t>
      </w:r>
    </w:p>
    <w:p w14:paraId="32F8577D" w14:textId="77777777" w:rsidR="00096353" w:rsidRPr="008F1CF6" w:rsidRDefault="00096353" w:rsidP="008E4D9A">
      <w:pPr>
        <w:jc w:val="both"/>
        <w:rPr>
          <w:rFonts w:ascii="Arial" w:hAnsi="Arial" w:cs="Arial"/>
          <w:sz w:val="20"/>
          <w:szCs w:val="20"/>
        </w:rPr>
      </w:pPr>
      <w:r w:rsidRPr="008F1CF6">
        <w:rPr>
          <w:rFonts w:ascii="Arial" w:hAnsi="Arial" w:cs="Arial"/>
          <w:sz w:val="20"/>
          <w:szCs w:val="20"/>
        </w:rPr>
        <w:t xml:space="preserve"> </w:t>
      </w:r>
      <w:r w:rsidRPr="008F1CF6">
        <w:rPr>
          <w:rFonts w:ascii="Arial" w:hAnsi="Arial" w:cs="Arial"/>
          <w:b/>
          <w:sz w:val="20"/>
          <w:szCs w:val="20"/>
        </w:rPr>
        <w:t xml:space="preserve">Administrarea pãdurilor     </w:t>
      </w:r>
      <w:r w:rsidRPr="008F1CF6">
        <w:rPr>
          <w:rFonts w:ascii="Arial" w:hAnsi="Arial" w:cs="Arial"/>
          <w:sz w:val="20"/>
          <w:szCs w:val="20"/>
        </w:rPr>
        <w:t xml:space="preserve">- totalitatea activitãţilor cu caracter tehnic, economic şi juridic desfãşurate de ocoalele silvice, de structurile de rang superior sau de Regia Naţionalã a Pãdurilor - Romsilva în scopul asigurãrii gestionãrii durabile a pãdurilor, cu respectarea regimului silvic </w:t>
      </w:r>
    </w:p>
    <w:p w14:paraId="7C411C8A" w14:textId="77777777" w:rsidR="00096353" w:rsidRPr="008F1CF6" w:rsidRDefault="00096353" w:rsidP="008E4D9A">
      <w:pPr>
        <w:jc w:val="both"/>
        <w:rPr>
          <w:rFonts w:ascii="Arial" w:hAnsi="Arial" w:cs="Arial"/>
          <w:sz w:val="20"/>
          <w:szCs w:val="20"/>
        </w:rPr>
      </w:pPr>
      <w:r w:rsidRPr="008F1CF6">
        <w:rPr>
          <w:rFonts w:ascii="Arial" w:hAnsi="Arial" w:cs="Arial"/>
          <w:sz w:val="20"/>
          <w:szCs w:val="20"/>
        </w:rPr>
        <w:t xml:space="preserve"> </w:t>
      </w:r>
      <w:r w:rsidRPr="008F1CF6">
        <w:rPr>
          <w:rFonts w:ascii="Arial" w:hAnsi="Arial" w:cs="Arial"/>
          <w:b/>
          <w:sz w:val="20"/>
          <w:szCs w:val="20"/>
        </w:rPr>
        <w:t>Amenajament silvic</w:t>
      </w:r>
      <w:r w:rsidRPr="008F1CF6">
        <w:rPr>
          <w:rFonts w:ascii="Arial" w:hAnsi="Arial" w:cs="Arial"/>
          <w:sz w:val="20"/>
          <w:szCs w:val="20"/>
        </w:rPr>
        <w:t xml:space="preserve">     - documentul de bazã în gestionarea pãdurilor, cu conţinut tehnico-organizatoric şi economic, fundamentat ecologic </w:t>
      </w:r>
    </w:p>
    <w:p w14:paraId="68F0DAEF" w14:textId="77777777" w:rsidR="00096353" w:rsidRPr="008F1CF6" w:rsidRDefault="00096353" w:rsidP="008E4D9A">
      <w:pPr>
        <w:jc w:val="both"/>
        <w:rPr>
          <w:rFonts w:ascii="Arial" w:hAnsi="Arial" w:cs="Arial"/>
          <w:sz w:val="20"/>
          <w:szCs w:val="20"/>
        </w:rPr>
      </w:pPr>
      <w:r w:rsidRPr="008F1CF6">
        <w:rPr>
          <w:rFonts w:ascii="Arial" w:hAnsi="Arial" w:cs="Arial"/>
          <w:b/>
          <w:sz w:val="20"/>
          <w:szCs w:val="20"/>
        </w:rPr>
        <w:t xml:space="preserve"> Amenajarea pãdurilor</w:t>
      </w:r>
      <w:r w:rsidRPr="008F1CF6">
        <w:rPr>
          <w:rFonts w:ascii="Arial" w:hAnsi="Arial" w:cs="Arial"/>
          <w:sz w:val="20"/>
          <w:szCs w:val="20"/>
        </w:rPr>
        <w:t xml:space="preserve">     - ansamblul de preocupãri şi mãsuri menite sã asigure aducerea şi pãstrarea pãdurilor în stare corespunzãtoare din punctul de vedere al funcţiilor ecologice, economice şi sociale pe care acestea le îndeplinesc </w:t>
      </w:r>
    </w:p>
    <w:p w14:paraId="7B0BE5F3" w14:textId="77777777" w:rsidR="00096353" w:rsidRPr="008F1CF6" w:rsidRDefault="00096353" w:rsidP="008E4D9A">
      <w:pPr>
        <w:jc w:val="both"/>
        <w:rPr>
          <w:rFonts w:ascii="Arial" w:hAnsi="Arial" w:cs="Arial"/>
          <w:sz w:val="20"/>
          <w:szCs w:val="20"/>
        </w:rPr>
      </w:pPr>
      <w:r w:rsidRPr="008F1CF6">
        <w:rPr>
          <w:rFonts w:ascii="Arial" w:hAnsi="Arial" w:cs="Arial"/>
          <w:sz w:val="20"/>
          <w:szCs w:val="20"/>
        </w:rPr>
        <w:t xml:space="preserve"> </w:t>
      </w:r>
      <w:r w:rsidRPr="008F1CF6">
        <w:rPr>
          <w:rFonts w:ascii="Arial" w:hAnsi="Arial" w:cs="Arial"/>
          <w:b/>
          <w:sz w:val="20"/>
          <w:szCs w:val="20"/>
        </w:rPr>
        <w:t>Arboret</w:t>
      </w:r>
      <w:r w:rsidRPr="008F1CF6">
        <w:rPr>
          <w:rFonts w:ascii="Arial" w:hAnsi="Arial" w:cs="Arial"/>
          <w:sz w:val="20"/>
          <w:szCs w:val="20"/>
        </w:rPr>
        <w:t xml:space="preserve">     - porţiunea omogenã de pãdure atât din punctul de vedere al populaţiei de arbori, cât şi al condiţiilor staţionale </w:t>
      </w:r>
    </w:p>
    <w:p w14:paraId="1281A765" w14:textId="762D519F" w:rsidR="00096353" w:rsidRPr="008F1CF6" w:rsidRDefault="00096353" w:rsidP="008E4D9A">
      <w:pPr>
        <w:jc w:val="both"/>
        <w:rPr>
          <w:rFonts w:ascii="Arial" w:hAnsi="Arial" w:cs="Arial"/>
          <w:sz w:val="20"/>
          <w:szCs w:val="20"/>
        </w:rPr>
      </w:pPr>
      <w:r w:rsidRPr="008F1CF6">
        <w:rPr>
          <w:rFonts w:ascii="Arial" w:hAnsi="Arial" w:cs="Arial"/>
          <w:sz w:val="20"/>
          <w:szCs w:val="20"/>
        </w:rPr>
        <w:t xml:space="preserve"> </w:t>
      </w:r>
      <w:r w:rsidRPr="008F1CF6">
        <w:rPr>
          <w:rFonts w:ascii="Arial" w:hAnsi="Arial" w:cs="Arial"/>
          <w:b/>
          <w:sz w:val="20"/>
          <w:szCs w:val="20"/>
        </w:rPr>
        <w:t>Arboretum</w:t>
      </w:r>
      <w:r w:rsidRPr="008F1CF6">
        <w:rPr>
          <w:rFonts w:ascii="Arial" w:hAnsi="Arial" w:cs="Arial"/>
          <w:sz w:val="20"/>
          <w:szCs w:val="20"/>
        </w:rPr>
        <w:t xml:space="preserve">     - suprafaţa de teren pe care este cultivatã, în scop ştiinţific sau educaţional, o colecţie de arbori şi arbuşti </w:t>
      </w:r>
    </w:p>
    <w:p w14:paraId="43A12D09" w14:textId="07E5EC66" w:rsidR="00FA16BB" w:rsidRPr="008F1CF6" w:rsidRDefault="00FA16BB" w:rsidP="008E4D9A">
      <w:pPr>
        <w:jc w:val="both"/>
        <w:rPr>
          <w:rFonts w:ascii="Arial" w:hAnsi="Arial" w:cs="Arial"/>
          <w:sz w:val="20"/>
          <w:szCs w:val="20"/>
        </w:rPr>
      </w:pPr>
      <w:r w:rsidRPr="008F1CF6">
        <w:rPr>
          <w:rFonts w:ascii="Arial" w:hAnsi="Arial" w:cs="Arial"/>
          <w:b/>
          <w:bCs/>
          <w:sz w:val="20"/>
          <w:szCs w:val="20"/>
        </w:rPr>
        <w:t>Arbori de biodiversitate</w:t>
      </w:r>
      <w:r w:rsidRPr="008F1CF6">
        <w:rPr>
          <w:rFonts w:ascii="Arial" w:hAnsi="Arial" w:cs="Arial"/>
          <w:sz w:val="20"/>
          <w:szCs w:val="20"/>
        </w:rPr>
        <w:t xml:space="preserve"> - arbori, cu diametrul mediu cel putin egal cu diametrul mediu al arboretului, ce vor fi mentinuti pe suprafata parchetelor dupa finalizarea taierilor definitive si/sau rase</w:t>
      </w:r>
    </w:p>
    <w:p w14:paraId="12FF9AF2" w14:textId="0BBC1E59" w:rsidR="00096353" w:rsidRPr="008F1CF6" w:rsidRDefault="00096353" w:rsidP="008E4D9A">
      <w:pPr>
        <w:jc w:val="both"/>
        <w:rPr>
          <w:rFonts w:ascii="Arial" w:hAnsi="Arial" w:cs="Arial"/>
          <w:sz w:val="20"/>
          <w:szCs w:val="20"/>
        </w:rPr>
      </w:pPr>
      <w:r w:rsidRPr="008F1CF6">
        <w:rPr>
          <w:rFonts w:ascii="Arial" w:hAnsi="Arial" w:cs="Arial"/>
          <w:b/>
          <w:bCs/>
          <w:sz w:val="20"/>
          <w:szCs w:val="20"/>
        </w:rPr>
        <w:t xml:space="preserve"> </w:t>
      </w:r>
      <w:r w:rsidR="00EE0C27" w:rsidRPr="008F1CF6">
        <w:rPr>
          <w:rFonts w:ascii="Arial" w:hAnsi="Arial" w:cs="Arial"/>
          <w:b/>
          <w:bCs/>
          <w:sz w:val="20"/>
          <w:szCs w:val="20"/>
        </w:rPr>
        <w:t>accident ecologic</w:t>
      </w:r>
      <w:r w:rsidR="00EE0C27" w:rsidRPr="008F1CF6">
        <w:rPr>
          <w:rFonts w:ascii="Arial" w:hAnsi="Arial" w:cs="Arial"/>
          <w:sz w:val="20"/>
          <w:szCs w:val="20"/>
        </w:rPr>
        <w:t xml:space="preserve"> - evenimentul produs ca urmare a unor neprevazute deversari/emisii de substante sau preparate periculoase/poluante, sub forma lichida, solida, gazoasa ori sub forma de vapori sau de energie, rezultate din desfasurarea unor activitati antropice necontrolate/ bruste, prin care se deterioreaza ori se distrug ecosistemele naturale si antropice;</w:t>
      </w:r>
    </w:p>
    <w:p w14:paraId="2F11B271" w14:textId="08AC93D3" w:rsidR="00EE0C27" w:rsidRPr="008F1CF6" w:rsidRDefault="00EE0C27" w:rsidP="008E4D9A">
      <w:pPr>
        <w:jc w:val="both"/>
        <w:rPr>
          <w:rFonts w:ascii="Arial" w:hAnsi="Arial" w:cs="Arial"/>
          <w:sz w:val="20"/>
          <w:szCs w:val="20"/>
        </w:rPr>
      </w:pPr>
      <w:r w:rsidRPr="008F1CF6">
        <w:rPr>
          <w:rFonts w:ascii="Arial" w:hAnsi="Arial" w:cs="Arial"/>
          <w:b/>
          <w:bCs/>
          <w:sz w:val="20"/>
          <w:szCs w:val="20"/>
        </w:rPr>
        <w:t>acte de reglementare</w:t>
      </w:r>
      <w:r w:rsidRPr="008F1CF6">
        <w:rPr>
          <w:rFonts w:ascii="Arial" w:hAnsi="Arial" w:cs="Arial"/>
          <w:sz w:val="20"/>
          <w:szCs w:val="20"/>
        </w:rPr>
        <w:t xml:space="preserve"> - aviz de mediu, acord de mediu, aviz Natura 2000, autorizatie de mediu, autorizatie integrata de mediu, autorizatie privind emisiile de gaze cu efect de sera, autorizatie privind activitati cu organisme modificate genetic;</w:t>
      </w:r>
    </w:p>
    <w:p w14:paraId="51A01765" w14:textId="4021407B" w:rsidR="00EE0C27" w:rsidRPr="008F1CF6" w:rsidRDefault="00EE0C27" w:rsidP="008E4D9A">
      <w:pPr>
        <w:jc w:val="both"/>
        <w:rPr>
          <w:rFonts w:ascii="Arial" w:hAnsi="Arial" w:cs="Arial"/>
          <w:sz w:val="20"/>
          <w:szCs w:val="20"/>
        </w:rPr>
      </w:pPr>
      <w:r w:rsidRPr="008F1CF6">
        <w:rPr>
          <w:rFonts w:ascii="Arial" w:hAnsi="Arial" w:cs="Arial"/>
          <w:b/>
          <w:bCs/>
          <w:sz w:val="20"/>
          <w:szCs w:val="20"/>
        </w:rPr>
        <w:t>arie de protectie speciala avifaunistica</w:t>
      </w:r>
      <w:r w:rsidRPr="008F1CF6">
        <w:rPr>
          <w:rFonts w:ascii="Arial" w:hAnsi="Arial" w:cs="Arial"/>
          <w:sz w:val="20"/>
          <w:szCs w:val="20"/>
        </w:rPr>
        <w:t xml:space="preserve"> - arie naturala protejata a carei scopuri sunt conservarea, mentinerea si, acolo unde este cazul, refacerea la o stare de conservare favorabila a speciilor de pasari si a habitatelor specifice, desemnata pentru protectia de pasari migratoare;</w:t>
      </w:r>
    </w:p>
    <w:p w14:paraId="56B38D51" w14:textId="52993932" w:rsidR="00EE0C27" w:rsidRPr="008F1CF6" w:rsidRDefault="00EE0C27" w:rsidP="008E4D9A">
      <w:pPr>
        <w:jc w:val="both"/>
        <w:rPr>
          <w:rFonts w:ascii="Arial" w:hAnsi="Arial" w:cs="Arial"/>
          <w:sz w:val="20"/>
          <w:szCs w:val="20"/>
        </w:rPr>
      </w:pPr>
      <w:r w:rsidRPr="008F1CF6">
        <w:rPr>
          <w:rFonts w:ascii="Arial" w:hAnsi="Arial" w:cs="Arial"/>
          <w:b/>
          <w:bCs/>
          <w:sz w:val="20"/>
          <w:szCs w:val="20"/>
        </w:rPr>
        <w:t>arie speciala de conservare</w:t>
      </w:r>
      <w:r w:rsidRPr="008F1CF6">
        <w:rPr>
          <w:rFonts w:ascii="Arial" w:hAnsi="Arial" w:cs="Arial"/>
          <w:sz w:val="20"/>
          <w:szCs w:val="20"/>
        </w:rPr>
        <w:t xml:space="preserve"> - situl de importanta comunitara desemnat printr-un act statutar, administrativ si/sau contractual in care sunt aplicate masurile de conservare necesare mentinerii sau de refacere la o stare de conservare favorabila a habitatelor naturale si/sau a populatiilor speciilor de interes comunitar pentru care situl este desemnat;</w:t>
      </w:r>
    </w:p>
    <w:p w14:paraId="5B342355" w14:textId="78EABFE2" w:rsidR="00EE0C27" w:rsidRPr="008F1CF6" w:rsidRDefault="00EE0C27" w:rsidP="008E4D9A">
      <w:pPr>
        <w:jc w:val="both"/>
        <w:rPr>
          <w:rFonts w:ascii="Arial" w:hAnsi="Arial" w:cs="Arial"/>
          <w:sz w:val="20"/>
          <w:szCs w:val="20"/>
        </w:rPr>
      </w:pPr>
      <w:r w:rsidRPr="008F1CF6">
        <w:rPr>
          <w:rFonts w:ascii="Arial" w:hAnsi="Arial" w:cs="Arial"/>
          <w:b/>
          <w:bCs/>
          <w:sz w:val="20"/>
          <w:szCs w:val="20"/>
        </w:rPr>
        <w:t>arie naturala protejata</w:t>
      </w:r>
      <w:r w:rsidRPr="008F1CF6">
        <w:rPr>
          <w:rFonts w:ascii="Arial" w:hAnsi="Arial" w:cs="Arial"/>
          <w:sz w:val="20"/>
          <w:szCs w:val="20"/>
        </w:rPr>
        <w:t xml:space="preserve"> - zona terestra si/sau acvatica in care exista specii de plante si animale salbatice, elemente si formatiuni biogeografice, peisagistice, geologice, paleontologice, speologice sau de alta natura, cu valoare ecologica, stiintifica ori culturala deosebita, care are un regim special de protectie si conservare, stability conform prevederilor legale;</w:t>
      </w:r>
    </w:p>
    <w:p w14:paraId="72E7F3CD" w14:textId="77777777" w:rsidR="00096353" w:rsidRPr="008F1CF6" w:rsidRDefault="00096353" w:rsidP="008E4D9A">
      <w:pPr>
        <w:jc w:val="both"/>
        <w:rPr>
          <w:rFonts w:ascii="Arial" w:hAnsi="Arial" w:cs="Arial"/>
          <w:b/>
          <w:sz w:val="20"/>
          <w:szCs w:val="20"/>
        </w:rPr>
      </w:pPr>
      <w:r w:rsidRPr="008F1CF6">
        <w:rPr>
          <w:rFonts w:ascii="Arial" w:hAnsi="Arial" w:cs="Arial"/>
          <w:b/>
          <w:sz w:val="20"/>
          <w:szCs w:val="20"/>
        </w:rPr>
        <w:t xml:space="preserve">C  </w:t>
      </w:r>
    </w:p>
    <w:p w14:paraId="47810106" w14:textId="77777777" w:rsidR="00096353" w:rsidRPr="008F1CF6" w:rsidRDefault="00096353" w:rsidP="008E4D9A">
      <w:pPr>
        <w:jc w:val="both"/>
        <w:rPr>
          <w:rFonts w:ascii="Arial" w:hAnsi="Arial" w:cs="Arial"/>
          <w:sz w:val="20"/>
          <w:szCs w:val="20"/>
        </w:rPr>
      </w:pPr>
      <w:r w:rsidRPr="008F1CF6">
        <w:rPr>
          <w:rFonts w:ascii="Arial" w:hAnsi="Arial" w:cs="Arial"/>
          <w:b/>
          <w:sz w:val="20"/>
          <w:szCs w:val="20"/>
        </w:rPr>
        <w:t>Circulaţia materialelor lemnoase</w:t>
      </w:r>
      <w:r w:rsidRPr="008F1CF6">
        <w:rPr>
          <w:rFonts w:ascii="Arial" w:hAnsi="Arial" w:cs="Arial"/>
          <w:sz w:val="20"/>
          <w:szCs w:val="20"/>
        </w:rPr>
        <w:t xml:space="preserve">     - acţiunea de transport al materialelor lemnoase între douã locaţii, folosindu-se în acest scop orice mijloc de transport, şi/sau transmiterea proprietãţii asupra materialelor lemnoase </w:t>
      </w:r>
    </w:p>
    <w:p w14:paraId="3B111F44" w14:textId="77777777" w:rsidR="00096353" w:rsidRPr="008F1CF6" w:rsidRDefault="00096353" w:rsidP="008E4D9A">
      <w:pPr>
        <w:jc w:val="both"/>
        <w:rPr>
          <w:rFonts w:ascii="Arial" w:hAnsi="Arial" w:cs="Arial"/>
          <w:sz w:val="20"/>
          <w:szCs w:val="20"/>
        </w:rPr>
      </w:pPr>
      <w:r w:rsidRPr="008F1CF6">
        <w:rPr>
          <w:rFonts w:ascii="Arial" w:hAnsi="Arial" w:cs="Arial"/>
          <w:sz w:val="20"/>
          <w:szCs w:val="20"/>
        </w:rPr>
        <w:t xml:space="preserve"> </w:t>
      </w:r>
      <w:r w:rsidRPr="008F1CF6">
        <w:rPr>
          <w:rFonts w:ascii="Arial" w:hAnsi="Arial" w:cs="Arial"/>
          <w:b/>
          <w:sz w:val="20"/>
          <w:szCs w:val="20"/>
        </w:rPr>
        <w:t>Compoziţie-ţel</w:t>
      </w:r>
      <w:r w:rsidRPr="008F1CF6">
        <w:rPr>
          <w:rFonts w:ascii="Arial" w:hAnsi="Arial" w:cs="Arial"/>
          <w:sz w:val="20"/>
          <w:szCs w:val="20"/>
        </w:rPr>
        <w:t xml:space="preserve">     - combinaţia de specii urmãritã a se realiza de un arboret care îmbinã în mod optim, atât prin proporţie, cât şi prin gruparea lor,</w:t>
      </w:r>
      <w:r w:rsidRPr="008F1CF6">
        <w:rPr>
          <w:rFonts w:ascii="Arial" w:hAnsi="Arial" w:cs="Arial"/>
        </w:rPr>
        <w:t xml:space="preserve"> </w:t>
      </w:r>
      <w:r w:rsidRPr="008F1CF6">
        <w:rPr>
          <w:rFonts w:ascii="Arial" w:hAnsi="Arial" w:cs="Arial"/>
          <w:sz w:val="20"/>
          <w:szCs w:val="20"/>
        </w:rPr>
        <w:t xml:space="preserve">exigenţele biologice cu obiectivele multiple, social-economice ori ecologice </w:t>
      </w:r>
    </w:p>
    <w:p w14:paraId="1AE9569C" w14:textId="4AE4E997" w:rsidR="005164A4" w:rsidRPr="008F1CF6" w:rsidRDefault="00096353" w:rsidP="008E4D9A">
      <w:pPr>
        <w:jc w:val="both"/>
        <w:rPr>
          <w:rFonts w:ascii="Arial" w:hAnsi="Arial" w:cs="Arial"/>
          <w:sz w:val="20"/>
          <w:szCs w:val="20"/>
        </w:rPr>
      </w:pPr>
      <w:r w:rsidRPr="008F1CF6">
        <w:rPr>
          <w:rFonts w:ascii="Arial" w:hAnsi="Arial" w:cs="Arial"/>
          <w:b/>
          <w:sz w:val="20"/>
          <w:szCs w:val="20"/>
        </w:rPr>
        <w:t>Consistenţa</w:t>
      </w:r>
      <w:r w:rsidRPr="008F1CF6">
        <w:rPr>
          <w:rFonts w:ascii="Arial" w:hAnsi="Arial" w:cs="Arial"/>
          <w:sz w:val="20"/>
          <w:szCs w:val="20"/>
        </w:rPr>
        <w:t xml:space="preserve">     - gradul de spaţiere a arborilor în cadrul arboretului. Consistenţa, în funcţie de gradul de dezvoltare a arboretului, se exprimã prin urmãtorii indici:     </w:t>
      </w:r>
    </w:p>
    <w:p w14:paraId="04AC6F86" w14:textId="77777777" w:rsidR="005164A4" w:rsidRPr="008F1CF6" w:rsidRDefault="00096353" w:rsidP="008E4D9A">
      <w:pPr>
        <w:jc w:val="both"/>
        <w:rPr>
          <w:rFonts w:ascii="Arial" w:hAnsi="Arial" w:cs="Arial"/>
          <w:sz w:val="20"/>
          <w:szCs w:val="20"/>
        </w:rPr>
      </w:pPr>
      <w:r w:rsidRPr="008F1CF6">
        <w:rPr>
          <w:rFonts w:ascii="Arial" w:hAnsi="Arial" w:cs="Arial"/>
          <w:sz w:val="20"/>
          <w:szCs w:val="20"/>
        </w:rPr>
        <w:t xml:space="preserve">a) indicele de desime - în cazul seminţişurilor, lãstãrişurilor sau plantaţiilor fãrã starea de masiv încheiatã;     </w:t>
      </w:r>
    </w:p>
    <w:p w14:paraId="663F1AC7" w14:textId="77777777" w:rsidR="005164A4" w:rsidRPr="008F1CF6" w:rsidRDefault="00096353" w:rsidP="008E4D9A">
      <w:pPr>
        <w:jc w:val="both"/>
        <w:rPr>
          <w:rFonts w:ascii="Arial" w:hAnsi="Arial" w:cs="Arial"/>
          <w:sz w:val="20"/>
          <w:szCs w:val="20"/>
        </w:rPr>
      </w:pPr>
      <w:r w:rsidRPr="008F1CF6">
        <w:rPr>
          <w:rFonts w:ascii="Arial" w:hAnsi="Arial" w:cs="Arial"/>
          <w:sz w:val="20"/>
          <w:szCs w:val="20"/>
        </w:rPr>
        <w:t xml:space="preserve">b) indicele de densitate - determinat în raport cu suprafaţa de bazã sau cu volumul;     </w:t>
      </w:r>
    </w:p>
    <w:p w14:paraId="1DF33FDA" w14:textId="77777777" w:rsidR="00096353" w:rsidRPr="008F1CF6" w:rsidRDefault="00096353" w:rsidP="008E4D9A">
      <w:pPr>
        <w:jc w:val="both"/>
        <w:rPr>
          <w:rFonts w:ascii="Arial" w:hAnsi="Arial" w:cs="Arial"/>
          <w:sz w:val="20"/>
          <w:szCs w:val="20"/>
        </w:rPr>
      </w:pPr>
      <w:r w:rsidRPr="008F1CF6">
        <w:rPr>
          <w:rFonts w:ascii="Arial" w:hAnsi="Arial" w:cs="Arial"/>
          <w:sz w:val="20"/>
          <w:szCs w:val="20"/>
        </w:rPr>
        <w:t xml:space="preserve">c) indicele de închidere a coronamentului </w:t>
      </w:r>
    </w:p>
    <w:p w14:paraId="17E555D4" w14:textId="77777777" w:rsidR="005164A4" w:rsidRPr="008F1CF6" w:rsidRDefault="00096353" w:rsidP="008E4D9A">
      <w:pPr>
        <w:jc w:val="both"/>
        <w:rPr>
          <w:rFonts w:ascii="Arial" w:hAnsi="Arial" w:cs="Arial"/>
          <w:sz w:val="20"/>
          <w:szCs w:val="20"/>
        </w:rPr>
      </w:pPr>
      <w:r w:rsidRPr="008F1CF6">
        <w:rPr>
          <w:rFonts w:ascii="Arial" w:hAnsi="Arial" w:cs="Arial"/>
          <w:sz w:val="20"/>
          <w:szCs w:val="20"/>
        </w:rPr>
        <w:t xml:space="preserve"> </w:t>
      </w:r>
      <w:r w:rsidRPr="008F1CF6">
        <w:rPr>
          <w:rFonts w:ascii="Arial" w:hAnsi="Arial" w:cs="Arial"/>
          <w:b/>
          <w:sz w:val="20"/>
          <w:szCs w:val="20"/>
        </w:rPr>
        <w:t>Control de fond</w:t>
      </w:r>
      <w:r w:rsidRPr="008F1CF6">
        <w:rPr>
          <w:rFonts w:ascii="Arial" w:hAnsi="Arial" w:cs="Arial"/>
          <w:sz w:val="20"/>
          <w:szCs w:val="20"/>
        </w:rPr>
        <w:t xml:space="preserve">     - totalitatea acţiunilor efectuate în fondul forestier, în condiţiile legii, de cãtre personalul care asigurã administrarea pãdurilor şi serviciile silvice, în scopul:     </w:t>
      </w:r>
    </w:p>
    <w:p w14:paraId="541A725E" w14:textId="77777777" w:rsidR="005164A4" w:rsidRPr="008F1CF6" w:rsidRDefault="00096353" w:rsidP="008E4D9A">
      <w:pPr>
        <w:jc w:val="both"/>
        <w:rPr>
          <w:rFonts w:ascii="Arial" w:hAnsi="Arial" w:cs="Arial"/>
          <w:sz w:val="20"/>
          <w:szCs w:val="20"/>
        </w:rPr>
      </w:pPr>
      <w:r w:rsidRPr="008F1CF6">
        <w:rPr>
          <w:rFonts w:ascii="Arial" w:hAnsi="Arial" w:cs="Arial"/>
          <w:sz w:val="20"/>
          <w:szCs w:val="20"/>
        </w:rPr>
        <w:t xml:space="preserve">a) verificãrii stãrii limitelor şi bornelor amenajistice;     </w:t>
      </w:r>
    </w:p>
    <w:p w14:paraId="15A25D83" w14:textId="77777777" w:rsidR="005164A4" w:rsidRPr="008F1CF6" w:rsidRDefault="00096353" w:rsidP="008E4D9A">
      <w:pPr>
        <w:jc w:val="both"/>
        <w:rPr>
          <w:rFonts w:ascii="Arial" w:hAnsi="Arial" w:cs="Arial"/>
          <w:sz w:val="20"/>
          <w:szCs w:val="20"/>
        </w:rPr>
      </w:pPr>
      <w:r w:rsidRPr="008F1CF6">
        <w:rPr>
          <w:rFonts w:ascii="Arial" w:hAnsi="Arial" w:cs="Arial"/>
          <w:sz w:val="20"/>
          <w:szCs w:val="20"/>
        </w:rPr>
        <w:t xml:space="preserve">b) verificãrii suprafeţei de pãdure în scopul identificãrii, inventarierii şi evaluãrii valorice a arborilor tãiaţi în delict, a seminţişurilor utilizabile distruse sau vãtãmate, a oricãror altor pagube aduse pãdurii, precum şi stabilirii cauzelor care le-au produs;    </w:t>
      </w:r>
    </w:p>
    <w:p w14:paraId="10EA2A82" w14:textId="77777777" w:rsidR="005164A4" w:rsidRPr="008F1CF6" w:rsidRDefault="00096353" w:rsidP="008E4D9A">
      <w:pPr>
        <w:jc w:val="both"/>
        <w:rPr>
          <w:rFonts w:ascii="Arial" w:hAnsi="Arial" w:cs="Arial"/>
          <w:sz w:val="20"/>
          <w:szCs w:val="20"/>
        </w:rPr>
      </w:pPr>
      <w:r w:rsidRPr="008F1CF6">
        <w:rPr>
          <w:rFonts w:ascii="Arial" w:hAnsi="Arial" w:cs="Arial"/>
          <w:sz w:val="20"/>
          <w:szCs w:val="20"/>
        </w:rPr>
        <w:t xml:space="preserve"> c) verificãrii oportunitãţii şi calitãţii lucrãrilor silvice executate;     </w:t>
      </w:r>
    </w:p>
    <w:p w14:paraId="026D6E62" w14:textId="77777777" w:rsidR="005164A4" w:rsidRPr="008F1CF6" w:rsidRDefault="00096353" w:rsidP="008E4D9A">
      <w:pPr>
        <w:jc w:val="both"/>
        <w:rPr>
          <w:rFonts w:ascii="Arial" w:hAnsi="Arial" w:cs="Arial"/>
          <w:sz w:val="20"/>
          <w:szCs w:val="20"/>
        </w:rPr>
      </w:pPr>
      <w:r w:rsidRPr="008F1CF6">
        <w:rPr>
          <w:rFonts w:ascii="Arial" w:hAnsi="Arial" w:cs="Arial"/>
          <w:sz w:val="20"/>
          <w:szCs w:val="20"/>
        </w:rPr>
        <w:t xml:space="preserve">d) identificãrii lucrãrilor silvice necesare;     </w:t>
      </w:r>
    </w:p>
    <w:p w14:paraId="3B305F12" w14:textId="77777777" w:rsidR="005164A4" w:rsidRPr="008F1CF6" w:rsidRDefault="00096353" w:rsidP="008E4D9A">
      <w:pPr>
        <w:jc w:val="both"/>
        <w:rPr>
          <w:rFonts w:ascii="Arial" w:hAnsi="Arial" w:cs="Arial"/>
          <w:sz w:val="20"/>
          <w:szCs w:val="20"/>
        </w:rPr>
      </w:pPr>
      <w:r w:rsidRPr="008F1CF6">
        <w:rPr>
          <w:rFonts w:ascii="Arial" w:hAnsi="Arial" w:cs="Arial"/>
          <w:sz w:val="20"/>
          <w:szCs w:val="20"/>
        </w:rPr>
        <w:t xml:space="preserve">e) verificãrii stãrii bunurilor mobile şi imobile aferente pãdurii respective;   </w:t>
      </w:r>
    </w:p>
    <w:p w14:paraId="49BC1B98" w14:textId="77777777" w:rsidR="005164A4" w:rsidRPr="008F1CF6" w:rsidRDefault="00096353" w:rsidP="008E4D9A">
      <w:pPr>
        <w:jc w:val="both"/>
        <w:rPr>
          <w:rFonts w:ascii="Arial" w:hAnsi="Arial" w:cs="Arial"/>
          <w:sz w:val="20"/>
          <w:szCs w:val="20"/>
        </w:rPr>
      </w:pPr>
      <w:r w:rsidRPr="008F1CF6">
        <w:rPr>
          <w:rFonts w:ascii="Arial" w:hAnsi="Arial" w:cs="Arial"/>
          <w:sz w:val="20"/>
          <w:szCs w:val="20"/>
        </w:rPr>
        <w:t xml:space="preserve">  f) inventarierii stocurilor de produse ale pãdurii existente pe suprafaţa acesteia;    </w:t>
      </w:r>
    </w:p>
    <w:p w14:paraId="507B6FD5" w14:textId="77777777" w:rsidR="00096353" w:rsidRPr="008F1CF6" w:rsidRDefault="00096353" w:rsidP="008E4D9A">
      <w:pPr>
        <w:jc w:val="both"/>
        <w:rPr>
          <w:rFonts w:ascii="Arial" w:hAnsi="Arial" w:cs="Arial"/>
          <w:sz w:val="20"/>
          <w:szCs w:val="20"/>
        </w:rPr>
      </w:pPr>
      <w:r w:rsidRPr="008F1CF6">
        <w:rPr>
          <w:rFonts w:ascii="Arial" w:hAnsi="Arial" w:cs="Arial"/>
          <w:sz w:val="20"/>
          <w:szCs w:val="20"/>
        </w:rPr>
        <w:t xml:space="preserve"> g) stabilirii pagubelor şi/sau daunelor aduse pãdurii, precum şi propuneri de recuperare a acestora </w:t>
      </w:r>
    </w:p>
    <w:p w14:paraId="2A7E2183" w14:textId="77777777" w:rsidR="005164A4" w:rsidRPr="008F1CF6" w:rsidRDefault="00096353" w:rsidP="008E4D9A">
      <w:pPr>
        <w:jc w:val="both"/>
        <w:rPr>
          <w:rFonts w:ascii="Arial" w:hAnsi="Arial" w:cs="Arial"/>
          <w:sz w:val="8"/>
          <w:szCs w:val="8"/>
        </w:rPr>
      </w:pPr>
      <w:r w:rsidRPr="008F1CF6">
        <w:rPr>
          <w:rFonts w:ascii="Arial" w:hAnsi="Arial" w:cs="Arial"/>
          <w:sz w:val="20"/>
          <w:szCs w:val="20"/>
        </w:rPr>
        <w:t xml:space="preserve"> </w:t>
      </w:r>
    </w:p>
    <w:p w14:paraId="43D85DFB" w14:textId="77777777" w:rsidR="00096353" w:rsidRPr="008F1CF6" w:rsidRDefault="00096353" w:rsidP="008E4D9A">
      <w:pPr>
        <w:jc w:val="both"/>
        <w:rPr>
          <w:rFonts w:ascii="Arial" w:hAnsi="Arial" w:cs="Arial"/>
          <w:b/>
          <w:sz w:val="20"/>
          <w:szCs w:val="20"/>
        </w:rPr>
      </w:pPr>
      <w:r w:rsidRPr="008F1CF6">
        <w:rPr>
          <w:rFonts w:ascii="Arial" w:hAnsi="Arial" w:cs="Arial"/>
          <w:b/>
          <w:sz w:val="20"/>
          <w:szCs w:val="20"/>
        </w:rPr>
        <w:t xml:space="preserve"> D </w:t>
      </w:r>
    </w:p>
    <w:p w14:paraId="5E9A3349" w14:textId="77777777" w:rsidR="005164A4" w:rsidRPr="008F1CF6" w:rsidRDefault="00096353" w:rsidP="008E4D9A">
      <w:pPr>
        <w:jc w:val="both"/>
        <w:rPr>
          <w:rFonts w:ascii="Arial" w:hAnsi="Arial" w:cs="Arial"/>
          <w:sz w:val="20"/>
          <w:szCs w:val="20"/>
        </w:rPr>
      </w:pPr>
      <w:r w:rsidRPr="008F1CF6">
        <w:rPr>
          <w:rFonts w:ascii="Arial" w:hAnsi="Arial" w:cs="Arial"/>
          <w:sz w:val="20"/>
          <w:szCs w:val="20"/>
        </w:rPr>
        <w:t xml:space="preserve"> </w:t>
      </w:r>
      <w:r w:rsidRPr="008F1CF6">
        <w:rPr>
          <w:rFonts w:ascii="Arial" w:hAnsi="Arial" w:cs="Arial"/>
          <w:b/>
          <w:sz w:val="20"/>
          <w:szCs w:val="20"/>
        </w:rPr>
        <w:t>Defrişare</w:t>
      </w:r>
      <w:r w:rsidRPr="008F1CF6">
        <w:rPr>
          <w:rFonts w:ascii="Arial" w:hAnsi="Arial" w:cs="Arial"/>
          <w:sz w:val="20"/>
          <w:szCs w:val="20"/>
        </w:rPr>
        <w:t xml:space="preserve">     - acţiunea de înlãturare completã a vegetaţiei forestiere, fãrã a fi urmatã de</w:t>
      </w:r>
      <w:r w:rsidR="005164A4" w:rsidRPr="008F1CF6">
        <w:rPr>
          <w:rFonts w:ascii="Arial" w:hAnsi="Arial" w:cs="Arial"/>
          <w:sz w:val="20"/>
          <w:szCs w:val="20"/>
        </w:rPr>
        <w:t xml:space="preserve"> regenerarea acesteia, incluzând scoaterea şi îndepãrtarea cioatelor arborilor şi arbuştilor, cu schimbarea folosinţei şi/sau a destinaţiei terenului </w:t>
      </w:r>
    </w:p>
    <w:p w14:paraId="5CAE4DD6" w14:textId="77777777" w:rsidR="005164A4" w:rsidRPr="008F1CF6" w:rsidRDefault="005164A4" w:rsidP="008E4D9A">
      <w:pPr>
        <w:jc w:val="both"/>
        <w:rPr>
          <w:rFonts w:ascii="Arial" w:hAnsi="Arial" w:cs="Arial"/>
          <w:sz w:val="20"/>
          <w:szCs w:val="20"/>
        </w:rPr>
      </w:pPr>
      <w:r w:rsidRPr="008F1CF6">
        <w:rPr>
          <w:rFonts w:ascii="Arial" w:hAnsi="Arial" w:cs="Arial"/>
          <w:sz w:val="20"/>
          <w:szCs w:val="20"/>
        </w:rPr>
        <w:t xml:space="preserve"> </w:t>
      </w:r>
      <w:r w:rsidRPr="008F1CF6">
        <w:rPr>
          <w:rFonts w:ascii="Arial" w:hAnsi="Arial" w:cs="Arial"/>
          <w:b/>
          <w:sz w:val="20"/>
          <w:szCs w:val="20"/>
        </w:rPr>
        <w:t>Deţinãtor</w:t>
      </w:r>
      <w:r w:rsidRPr="008F1CF6">
        <w:rPr>
          <w:rFonts w:ascii="Arial" w:hAnsi="Arial" w:cs="Arial"/>
          <w:sz w:val="20"/>
          <w:szCs w:val="20"/>
        </w:rPr>
        <w:t xml:space="preserve">     - proprietarul, administratorul, prestatorul de servicii silvice, transportatorul, depozitarul, custodele, precum şi orice altã persoanã fizicã sau juridicã în temeiul unui titlu legal de fond forestier sau de materiale lemnoase </w:t>
      </w:r>
    </w:p>
    <w:p w14:paraId="25ECEE2D" w14:textId="77777777" w:rsidR="005164A4" w:rsidRPr="008F1CF6" w:rsidRDefault="005164A4" w:rsidP="008E4D9A">
      <w:pPr>
        <w:jc w:val="both"/>
        <w:rPr>
          <w:rFonts w:ascii="Arial" w:hAnsi="Arial" w:cs="Arial"/>
          <w:sz w:val="20"/>
          <w:szCs w:val="20"/>
        </w:rPr>
      </w:pPr>
      <w:r w:rsidRPr="008F1CF6">
        <w:rPr>
          <w:rFonts w:ascii="Arial" w:hAnsi="Arial" w:cs="Arial"/>
          <w:b/>
          <w:sz w:val="20"/>
          <w:szCs w:val="20"/>
        </w:rPr>
        <w:t xml:space="preserve"> Dispozitiv special de marcat</w:t>
      </w:r>
      <w:r w:rsidRPr="008F1CF6">
        <w:rPr>
          <w:rFonts w:ascii="Arial" w:hAnsi="Arial" w:cs="Arial"/>
          <w:sz w:val="20"/>
          <w:szCs w:val="20"/>
        </w:rPr>
        <w:t xml:space="preserve">     - ciocanele silvice de marcat, instrumentele folosite de personalul silvic pentru marcarea arborilor, a cioatelor şi a materialului lemnos </w:t>
      </w:r>
    </w:p>
    <w:p w14:paraId="18F5F8DF" w14:textId="77777777" w:rsidR="005164A4" w:rsidRPr="008F1CF6" w:rsidRDefault="005164A4" w:rsidP="008E4D9A">
      <w:pPr>
        <w:jc w:val="both"/>
        <w:rPr>
          <w:rFonts w:ascii="Arial" w:hAnsi="Arial" w:cs="Arial"/>
          <w:b/>
          <w:sz w:val="20"/>
          <w:szCs w:val="20"/>
        </w:rPr>
      </w:pPr>
      <w:r w:rsidRPr="008F1CF6">
        <w:rPr>
          <w:rFonts w:ascii="Arial" w:hAnsi="Arial" w:cs="Arial"/>
          <w:b/>
          <w:sz w:val="20"/>
          <w:szCs w:val="20"/>
        </w:rPr>
        <w:t xml:space="preserve">E  </w:t>
      </w:r>
    </w:p>
    <w:p w14:paraId="2F593477" w14:textId="77777777" w:rsidR="005164A4" w:rsidRPr="008F1CF6" w:rsidRDefault="005164A4" w:rsidP="008E4D9A">
      <w:pPr>
        <w:jc w:val="both"/>
        <w:rPr>
          <w:rFonts w:ascii="Arial" w:hAnsi="Arial" w:cs="Arial"/>
          <w:sz w:val="20"/>
          <w:szCs w:val="20"/>
        </w:rPr>
      </w:pPr>
      <w:r w:rsidRPr="008F1CF6">
        <w:rPr>
          <w:rFonts w:ascii="Arial" w:hAnsi="Arial" w:cs="Arial"/>
          <w:b/>
          <w:sz w:val="20"/>
          <w:szCs w:val="20"/>
        </w:rPr>
        <w:t xml:space="preserve">Ecosistem forestier     </w:t>
      </w:r>
      <w:r w:rsidRPr="008F1CF6">
        <w:rPr>
          <w:rFonts w:ascii="Arial" w:hAnsi="Arial" w:cs="Arial"/>
          <w:sz w:val="20"/>
          <w:szCs w:val="20"/>
        </w:rPr>
        <w:t xml:space="preserve">- unitatea funcţionalã a biosferei, constituitã din biocenozã, în care rolul predominant îl au populaţia de arbori şi staţiunea pe care o ocupã aceasta </w:t>
      </w:r>
    </w:p>
    <w:p w14:paraId="0C3E8E94" w14:textId="77777777" w:rsidR="005164A4" w:rsidRPr="008F1CF6" w:rsidRDefault="005164A4" w:rsidP="008E4D9A">
      <w:pPr>
        <w:jc w:val="both"/>
        <w:rPr>
          <w:rFonts w:ascii="Arial" w:hAnsi="Arial" w:cs="Arial"/>
          <w:sz w:val="20"/>
          <w:szCs w:val="20"/>
        </w:rPr>
      </w:pPr>
      <w:r w:rsidRPr="008F1CF6">
        <w:rPr>
          <w:rFonts w:ascii="Arial" w:hAnsi="Arial" w:cs="Arial"/>
          <w:sz w:val="20"/>
          <w:szCs w:val="20"/>
        </w:rPr>
        <w:t xml:space="preserve"> </w:t>
      </w:r>
      <w:r w:rsidRPr="008F1CF6">
        <w:rPr>
          <w:rFonts w:ascii="Arial" w:hAnsi="Arial" w:cs="Arial"/>
          <w:b/>
          <w:sz w:val="20"/>
          <w:szCs w:val="20"/>
        </w:rPr>
        <w:t xml:space="preserve">Exploatare forestierã     </w:t>
      </w:r>
      <w:r w:rsidRPr="008F1CF6">
        <w:rPr>
          <w:rFonts w:ascii="Arial" w:hAnsi="Arial" w:cs="Arial"/>
          <w:sz w:val="20"/>
          <w:szCs w:val="20"/>
        </w:rPr>
        <w:t xml:space="preserve">- procesul de producţie prin care se extrage din pãduri lemnul brut în condiţiile prevãzute de regimul silvic </w:t>
      </w:r>
    </w:p>
    <w:p w14:paraId="56F072F8" w14:textId="77777777" w:rsidR="005164A4" w:rsidRPr="008F1CF6" w:rsidRDefault="005164A4" w:rsidP="008E4D9A">
      <w:pPr>
        <w:jc w:val="both"/>
        <w:rPr>
          <w:rFonts w:ascii="Arial" w:hAnsi="Arial" w:cs="Arial"/>
          <w:b/>
          <w:sz w:val="20"/>
          <w:szCs w:val="20"/>
        </w:rPr>
      </w:pPr>
      <w:r w:rsidRPr="008F1CF6">
        <w:rPr>
          <w:rFonts w:ascii="Arial" w:hAnsi="Arial" w:cs="Arial"/>
          <w:sz w:val="20"/>
          <w:szCs w:val="20"/>
        </w:rPr>
        <w:t xml:space="preserve">  </w:t>
      </w:r>
      <w:r w:rsidRPr="008F1CF6">
        <w:rPr>
          <w:rFonts w:ascii="Arial" w:hAnsi="Arial" w:cs="Arial"/>
          <w:b/>
          <w:sz w:val="20"/>
          <w:szCs w:val="20"/>
        </w:rPr>
        <w:t xml:space="preserve">G  </w:t>
      </w:r>
    </w:p>
    <w:p w14:paraId="61777E91" w14:textId="77777777" w:rsidR="005164A4" w:rsidRPr="008F1CF6" w:rsidRDefault="005164A4" w:rsidP="008E4D9A">
      <w:pPr>
        <w:jc w:val="both"/>
        <w:rPr>
          <w:rFonts w:ascii="Arial" w:hAnsi="Arial" w:cs="Arial"/>
          <w:sz w:val="20"/>
          <w:szCs w:val="20"/>
        </w:rPr>
      </w:pPr>
      <w:r w:rsidRPr="008F1CF6">
        <w:rPr>
          <w:rFonts w:ascii="Arial" w:hAnsi="Arial" w:cs="Arial"/>
          <w:b/>
          <w:sz w:val="20"/>
          <w:szCs w:val="20"/>
        </w:rPr>
        <w:t xml:space="preserve">Gestionarea durabilã a pãdurilor     </w:t>
      </w:r>
      <w:r w:rsidRPr="008F1CF6">
        <w:rPr>
          <w:rFonts w:ascii="Arial" w:hAnsi="Arial" w:cs="Arial"/>
          <w:sz w:val="20"/>
          <w:szCs w:val="20"/>
        </w:rPr>
        <w:t xml:space="preserve">- administrarea şi utilizarea pãdurilor astfel încât sã îşi menţinã şi sã îşi amelioreze biodiversitatea, productivitatea, capacitatea de regenerare, vitalitatea, sãnãtatea şi în aşa fel încât sã asigure, în prezent şi în viitor, capacitatea de a exercita funcţiile multiple ecologice, economice şi sociale permanente la nivel local, regional, naţional şi global fãrã a crea prejudicii altor ecosisteme </w:t>
      </w:r>
    </w:p>
    <w:p w14:paraId="403F5EC9" w14:textId="77777777" w:rsidR="005164A4" w:rsidRPr="008F1CF6" w:rsidRDefault="005164A4" w:rsidP="008E4D9A">
      <w:pPr>
        <w:jc w:val="both"/>
        <w:rPr>
          <w:rFonts w:ascii="Arial" w:hAnsi="Arial" w:cs="Arial"/>
          <w:b/>
          <w:sz w:val="20"/>
          <w:szCs w:val="20"/>
        </w:rPr>
      </w:pPr>
      <w:r w:rsidRPr="008F1CF6">
        <w:rPr>
          <w:rFonts w:ascii="Arial" w:hAnsi="Arial" w:cs="Arial"/>
          <w:sz w:val="20"/>
          <w:szCs w:val="20"/>
        </w:rPr>
        <w:t xml:space="preserve"> </w:t>
      </w:r>
      <w:r w:rsidRPr="008F1CF6">
        <w:rPr>
          <w:rFonts w:ascii="Arial" w:hAnsi="Arial" w:cs="Arial"/>
          <w:b/>
          <w:sz w:val="20"/>
          <w:szCs w:val="20"/>
        </w:rPr>
        <w:t xml:space="preserve">M  </w:t>
      </w:r>
    </w:p>
    <w:p w14:paraId="5A242441" w14:textId="77777777" w:rsidR="005164A4" w:rsidRPr="008F1CF6" w:rsidRDefault="005164A4" w:rsidP="008E4D9A">
      <w:pPr>
        <w:jc w:val="both"/>
        <w:rPr>
          <w:rFonts w:ascii="Arial" w:hAnsi="Arial" w:cs="Arial"/>
          <w:sz w:val="20"/>
          <w:szCs w:val="20"/>
        </w:rPr>
      </w:pPr>
      <w:r w:rsidRPr="008F1CF6">
        <w:rPr>
          <w:rFonts w:ascii="Arial" w:hAnsi="Arial" w:cs="Arial"/>
          <w:b/>
          <w:sz w:val="20"/>
          <w:szCs w:val="20"/>
        </w:rPr>
        <w:t xml:space="preserve">Masã lemnoasã   </w:t>
      </w:r>
      <w:r w:rsidRPr="008F1CF6">
        <w:rPr>
          <w:rFonts w:ascii="Arial" w:hAnsi="Arial" w:cs="Arial"/>
          <w:sz w:val="20"/>
          <w:szCs w:val="20"/>
        </w:rPr>
        <w:t xml:space="preserve">- totalitatea arborilor pe picior şi/sau doborâţi, întregi sau pãrţi din aceştia, inclusiv cei aflaţi în diferite stadii de transformare şi mişcare în cadrul procesului de exploatare forestierã </w:t>
      </w:r>
    </w:p>
    <w:p w14:paraId="378FA648" w14:textId="77777777" w:rsidR="005164A4" w:rsidRPr="008F1CF6" w:rsidRDefault="005164A4" w:rsidP="008E4D9A">
      <w:pPr>
        <w:jc w:val="both"/>
        <w:rPr>
          <w:rFonts w:ascii="Arial" w:hAnsi="Arial" w:cs="Arial"/>
          <w:sz w:val="20"/>
          <w:szCs w:val="20"/>
        </w:rPr>
      </w:pPr>
      <w:r w:rsidRPr="008F1CF6">
        <w:rPr>
          <w:rFonts w:ascii="Arial" w:hAnsi="Arial" w:cs="Arial"/>
          <w:sz w:val="20"/>
          <w:szCs w:val="20"/>
        </w:rPr>
        <w:t xml:space="preserve"> </w:t>
      </w:r>
      <w:r w:rsidRPr="008F1CF6">
        <w:rPr>
          <w:rFonts w:ascii="Arial" w:hAnsi="Arial" w:cs="Arial"/>
          <w:b/>
          <w:sz w:val="20"/>
          <w:szCs w:val="20"/>
        </w:rPr>
        <w:t xml:space="preserve">Materiale lemnoase     </w:t>
      </w:r>
      <w:r w:rsidRPr="008F1CF6">
        <w:rPr>
          <w:rFonts w:ascii="Arial" w:hAnsi="Arial" w:cs="Arial"/>
          <w:sz w:val="20"/>
          <w:szCs w:val="20"/>
        </w:rPr>
        <w:t xml:space="preserve">- lemnul rotund sau despicat de lucru şi lemnul de foc, cheresteaua, flancurile, traversele, lemnul ecarisat - cu secţiune dreptunghiularã sau pãtratã -, precum şi lemnul cioplit. Aceastã categorie cuprinde şi arbori şi arbuşti ornamentali, pomi de Crãciun, rãchitã şi puieţi </w:t>
      </w:r>
    </w:p>
    <w:p w14:paraId="1CEAFBBD" w14:textId="77777777" w:rsidR="005164A4" w:rsidRPr="008F1CF6" w:rsidRDefault="005164A4" w:rsidP="008E4D9A">
      <w:pPr>
        <w:jc w:val="both"/>
        <w:rPr>
          <w:rFonts w:ascii="Arial" w:hAnsi="Arial" w:cs="Arial"/>
          <w:sz w:val="20"/>
          <w:szCs w:val="20"/>
        </w:rPr>
      </w:pPr>
      <w:r w:rsidRPr="008F1CF6">
        <w:rPr>
          <w:rFonts w:ascii="Arial" w:hAnsi="Arial" w:cs="Arial"/>
          <w:sz w:val="20"/>
          <w:szCs w:val="20"/>
        </w:rPr>
        <w:t xml:space="preserve"> </w:t>
      </w:r>
      <w:r w:rsidRPr="008F1CF6">
        <w:rPr>
          <w:rFonts w:ascii="Arial" w:hAnsi="Arial" w:cs="Arial"/>
          <w:b/>
          <w:sz w:val="20"/>
          <w:szCs w:val="20"/>
        </w:rPr>
        <w:t xml:space="preserve">Material forestier de reproducere     </w:t>
      </w:r>
      <w:r w:rsidRPr="008F1CF6">
        <w:rPr>
          <w:rFonts w:ascii="Arial" w:hAnsi="Arial" w:cs="Arial"/>
          <w:sz w:val="20"/>
          <w:szCs w:val="20"/>
        </w:rPr>
        <w:t xml:space="preserve">- materialul biologic vegetal prin care se realizeazã reproducerea arborilor din speciile şi hibrizii artificiali, importanţi pentru scopuri forestiere; aceste specii şi aceşti hibrizi se stabilesc prin lege specialã </w:t>
      </w:r>
      <w:r w:rsidRPr="008F1CF6">
        <w:rPr>
          <w:rFonts w:ascii="Arial" w:hAnsi="Arial" w:cs="Arial"/>
          <w:sz w:val="20"/>
          <w:szCs w:val="20"/>
        </w:rPr>
        <w:cr/>
        <w:t xml:space="preserve"> </w:t>
      </w:r>
    </w:p>
    <w:p w14:paraId="7DC8447E" w14:textId="77777777" w:rsidR="005164A4" w:rsidRPr="008F1CF6" w:rsidRDefault="005164A4" w:rsidP="008E4D9A">
      <w:pPr>
        <w:jc w:val="both"/>
        <w:rPr>
          <w:rFonts w:ascii="Arial" w:hAnsi="Arial" w:cs="Arial"/>
          <w:b/>
          <w:sz w:val="20"/>
          <w:szCs w:val="20"/>
        </w:rPr>
      </w:pPr>
      <w:r w:rsidRPr="008F1CF6">
        <w:rPr>
          <w:rFonts w:ascii="Arial" w:hAnsi="Arial" w:cs="Arial"/>
          <w:sz w:val="20"/>
          <w:szCs w:val="20"/>
        </w:rPr>
        <w:t xml:space="preserve"> </w:t>
      </w:r>
      <w:r w:rsidRPr="008F1CF6">
        <w:rPr>
          <w:rFonts w:ascii="Arial" w:hAnsi="Arial" w:cs="Arial"/>
          <w:b/>
          <w:sz w:val="20"/>
          <w:szCs w:val="20"/>
        </w:rPr>
        <w:t xml:space="preserve">O </w:t>
      </w:r>
    </w:p>
    <w:p w14:paraId="06F896E1" w14:textId="67F44A68" w:rsidR="005164A4" w:rsidRPr="008F1CF6" w:rsidRDefault="005164A4" w:rsidP="008E4D9A">
      <w:pPr>
        <w:jc w:val="both"/>
        <w:rPr>
          <w:rFonts w:ascii="Arial" w:hAnsi="Arial" w:cs="Arial"/>
          <w:sz w:val="20"/>
          <w:szCs w:val="20"/>
        </w:rPr>
      </w:pPr>
      <w:r w:rsidRPr="008F1CF6">
        <w:rPr>
          <w:rFonts w:ascii="Arial" w:hAnsi="Arial" w:cs="Arial"/>
          <w:b/>
          <w:sz w:val="20"/>
          <w:szCs w:val="20"/>
        </w:rPr>
        <w:t xml:space="preserve">Obiectiv ecologic, economic sau social </w:t>
      </w:r>
      <w:r w:rsidRPr="008F1CF6">
        <w:rPr>
          <w:rFonts w:ascii="Arial" w:hAnsi="Arial" w:cs="Arial"/>
          <w:sz w:val="20"/>
          <w:szCs w:val="20"/>
        </w:rPr>
        <w:t xml:space="preserve">   - </w:t>
      </w:r>
      <w:r w:rsidRPr="008F1CF6">
        <w:rPr>
          <w:rFonts w:ascii="Arial" w:hAnsi="Arial" w:cs="Arial"/>
          <w:b/>
          <w:sz w:val="20"/>
          <w:szCs w:val="20"/>
        </w:rPr>
        <w:t>E</w:t>
      </w:r>
      <w:r w:rsidRPr="008F1CF6">
        <w:rPr>
          <w:rFonts w:ascii="Arial" w:hAnsi="Arial" w:cs="Arial"/>
          <w:sz w:val="20"/>
          <w:szCs w:val="20"/>
        </w:rPr>
        <w:t xml:space="preserve">fectul scontat şi fixat ca țel prin amenajarea unei păduri. El se poate referi atât la produsele, cât şi la serviciile pădurii </w:t>
      </w:r>
    </w:p>
    <w:p w14:paraId="09C0E805" w14:textId="21D756A5" w:rsidR="0092705D" w:rsidRPr="008F1CF6" w:rsidRDefault="005164A4" w:rsidP="008E4D9A">
      <w:pPr>
        <w:jc w:val="both"/>
        <w:rPr>
          <w:rFonts w:ascii="Arial" w:hAnsi="Arial" w:cs="Arial"/>
          <w:sz w:val="20"/>
          <w:szCs w:val="20"/>
        </w:rPr>
      </w:pPr>
      <w:r w:rsidRPr="008F1CF6">
        <w:rPr>
          <w:rFonts w:ascii="Arial" w:hAnsi="Arial" w:cs="Arial"/>
          <w:b/>
          <w:sz w:val="20"/>
          <w:szCs w:val="20"/>
        </w:rPr>
        <w:t>Ocol silvic</w:t>
      </w:r>
      <w:r w:rsidRPr="008F1CF6">
        <w:rPr>
          <w:rFonts w:ascii="Arial" w:hAnsi="Arial" w:cs="Arial"/>
          <w:sz w:val="20"/>
          <w:szCs w:val="20"/>
        </w:rPr>
        <w:t xml:space="preserve">     - unitatea constituitã în scopul administrãrii pãdurilor şi/sau asigurãrii serviciilor silvice, indiferent de forma de proprietate asupra fondului forestier, având suprafaţa minimã de constituire dupã cum urmeazã:    </w:t>
      </w:r>
    </w:p>
    <w:p w14:paraId="4891B6B9" w14:textId="77777777" w:rsidR="0092705D" w:rsidRPr="008F1CF6" w:rsidRDefault="005164A4" w:rsidP="008E4D9A">
      <w:pPr>
        <w:jc w:val="both"/>
        <w:rPr>
          <w:rFonts w:ascii="Arial" w:hAnsi="Arial" w:cs="Arial"/>
          <w:sz w:val="20"/>
          <w:szCs w:val="20"/>
        </w:rPr>
      </w:pPr>
      <w:r w:rsidRPr="008F1CF6">
        <w:rPr>
          <w:rFonts w:ascii="Arial" w:hAnsi="Arial" w:cs="Arial"/>
          <w:sz w:val="20"/>
          <w:szCs w:val="20"/>
        </w:rPr>
        <w:t xml:space="preserve"> a) în regiunea de câmpie - 3.000 ha fond forestier;     </w:t>
      </w:r>
    </w:p>
    <w:p w14:paraId="191BA5CF" w14:textId="77777777" w:rsidR="0092705D" w:rsidRPr="008F1CF6" w:rsidRDefault="005164A4" w:rsidP="008E4D9A">
      <w:pPr>
        <w:jc w:val="both"/>
        <w:rPr>
          <w:rFonts w:ascii="Arial" w:hAnsi="Arial" w:cs="Arial"/>
          <w:sz w:val="20"/>
          <w:szCs w:val="20"/>
        </w:rPr>
      </w:pPr>
      <w:r w:rsidRPr="008F1CF6">
        <w:rPr>
          <w:rFonts w:ascii="Arial" w:hAnsi="Arial" w:cs="Arial"/>
          <w:sz w:val="20"/>
          <w:szCs w:val="20"/>
        </w:rPr>
        <w:t xml:space="preserve">b) în regiunea de deal - 5.000 ha fond forestier;    </w:t>
      </w:r>
    </w:p>
    <w:p w14:paraId="54B4BE6E" w14:textId="77777777" w:rsidR="005164A4" w:rsidRPr="008F1CF6" w:rsidRDefault="005164A4" w:rsidP="008E4D9A">
      <w:pPr>
        <w:jc w:val="both"/>
        <w:rPr>
          <w:rFonts w:ascii="Arial" w:hAnsi="Arial" w:cs="Arial"/>
          <w:sz w:val="20"/>
          <w:szCs w:val="20"/>
        </w:rPr>
      </w:pPr>
      <w:r w:rsidRPr="008F1CF6">
        <w:rPr>
          <w:rFonts w:ascii="Arial" w:hAnsi="Arial" w:cs="Arial"/>
          <w:sz w:val="20"/>
          <w:szCs w:val="20"/>
        </w:rPr>
        <w:t xml:space="preserve"> c) în regiunea de munte - 7.000 ha fond forestier </w:t>
      </w:r>
    </w:p>
    <w:p w14:paraId="34FA5FB2" w14:textId="77777777" w:rsidR="005164A4" w:rsidRPr="008F1CF6" w:rsidRDefault="005164A4" w:rsidP="008E4D9A">
      <w:pPr>
        <w:jc w:val="both"/>
        <w:rPr>
          <w:rFonts w:ascii="Arial" w:hAnsi="Arial" w:cs="Arial"/>
          <w:sz w:val="20"/>
          <w:szCs w:val="20"/>
        </w:rPr>
      </w:pPr>
      <w:r w:rsidRPr="008F1CF6">
        <w:rPr>
          <w:rFonts w:ascii="Arial" w:hAnsi="Arial" w:cs="Arial"/>
          <w:sz w:val="20"/>
          <w:szCs w:val="20"/>
        </w:rPr>
        <w:t xml:space="preserve"> </w:t>
      </w:r>
      <w:r w:rsidRPr="008F1CF6">
        <w:rPr>
          <w:rFonts w:ascii="Arial" w:hAnsi="Arial" w:cs="Arial"/>
          <w:b/>
          <w:sz w:val="20"/>
          <w:szCs w:val="20"/>
        </w:rPr>
        <w:t>Ocupare temporarã a terenului</w:t>
      </w:r>
      <w:r w:rsidRPr="008F1CF6">
        <w:rPr>
          <w:rFonts w:ascii="Arial" w:hAnsi="Arial" w:cs="Arial"/>
          <w:sz w:val="20"/>
          <w:szCs w:val="20"/>
        </w:rPr>
        <w:t xml:space="preserve">     - schimbarea temporarã a folosinţei unui teren cu destinaţie forestierã în scopuri şi pe perioade stabilite în condiţiile legii </w:t>
      </w:r>
    </w:p>
    <w:p w14:paraId="0436126C" w14:textId="77777777" w:rsidR="005164A4" w:rsidRPr="008F1CF6" w:rsidRDefault="005164A4" w:rsidP="008E4D9A">
      <w:pPr>
        <w:jc w:val="both"/>
        <w:rPr>
          <w:rFonts w:ascii="Arial" w:hAnsi="Arial" w:cs="Arial"/>
          <w:b/>
          <w:sz w:val="20"/>
          <w:szCs w:val="20"/>
        </w:rPr>
      </w:pPr>
      <w:r w:rsidRPr="008F1CF6">
        <w:rPr>
          <w:rFonts w:ascii="Arial" w:hAnsi="Arial" w:cs="Arial"/>
          <w:sz w:val="20"/>
          <w:szCs w:val="20"/>
        </w:rPr>
        <w:t xml:space="preserve">  </w:t>
      </w:r>
      <w:r w:rsidRPr="008F1CF6">
        <w:rPr>
          <w:rFonts w:ascii="Arial" w:hAnsi="Arial" w:cs="Arial"/>
          <w:b/>
          <w:sz w:val="20"/>
          <w:szCs w:val="20"/>
        </w:rPr>
        <w:t xml:space="preserve">P </w:t>
      </w:r>
    </w:p>
    <w:p w14:paraId="296D7C26" w14:textId="77777777" w:rsidR="005164A4" w:rsidRPr="008F1CF6" w:rsidRDefault="005164A4" w:rsidP="008E4D9A">
      <w:pPr>
        <w:jc w:val="both"/>
        <w:rPr>
          <w:rFonts w:ascii="Arial" w:hAnsi="Arial" w:cs="Arial"/>
          <w:sz w:val="20"/>
          <w:szCs w:val="20"/>
        </w:rPr>
      </w:pPr>
      <w:r w:rsidRPr="008F1CF6">
        <w:rPr>
          <w:rFonts w:ascii="Arial" w:hAnsi="Arial" w:cs="Arial"/>
          <w:b/>
          <w:sz w:val="20"/>
          <w:szCs w:val="20"/>
        </w:rPr>
        <w:t>Precomptare</w:t>
      </w:r>
      <w:r w:rsidRPr="008F1CF6">
        <w:rPr>
          <w:rFonts w:ascii="Arial" w:hAnsi="Arial" w:cs="Arial"/>
          <w:sz w:val="20"/>
          <w:szCs w:val="20"/>
        </w:rPr>
        <w:t xml:space="preserve">     - acţiunea de înlocuire a volumului de lemn prevãzut a fi recoltat din arboretele incluse în planurile decenale de recoltare a produselor principale cu volume rezultate din exploatarea masei lemnoase din arborete afectate integral de factori biotici sau abiotici ori din arborete cu vârsta peste 60 de ani, afectate parţial de factori biotici sau abiotici ori provenite din defrişãri legale şi tãieri ilegale </w:t>
      </w:r>
    </w:p>
    <w:p w14:paraId="68407925" w14:textId="5D23A9C4" w:rsidR="005164A4" w:rsidRPr="008F1CF6" w:rsidRDefault="005164A4" w:rsidP="008E4D9A">
      <w:pPr>
        <w:jc w:val="both"/>
        <w:rPr>
          <w:rFonts w:ascii="Arial" w:hAnsi="Arial" w:cs="Arial"/>
          <w:sz w:val="20"/>
          <w:szCs w:val="20"/>
        </w:rPr>
      </w:pPr>
      <w:r w:rsidRPr="008F1CF6">
        <w:rPr>
          <w:rFonts w:ascii="Arial" w:hAnsi="Arial" w:cs="Arial"/>
          <w:b/>
          <w:sz w:val="20"/>
          <w:szCs w:val="20"/>
        </w:rPr>
        <w:t>Parchet</w:t>
      </w:r>
      <w:r w:rsidRPr="008F1CF6">
        <w:rPr>
          <w:rFonts w:ascii="Arial" w:hAnsi="Arial" w:cs="Arial"/>
          <w:sz w:val="20"/>
          <w:szCs w:val="20"/>
        </w:rPr>
        <w:t xml:space="preserve">     - suprafaţa de pãdure în care se efectueazã recoltãri de masã lemnoasã în scopul realizãrii unei tãieri de îngrijire sau a unui anumit tratament </w:t>
      </w:r>
    </w:p>
    <w:p w14:paraId="0C747B41" w14:textId="3C34BC63" w:rsidR="005164A4" w:rsidRPr="008F1CF6" w:rsidRDefault="005164A4" w:rsidP="008E4D9A">
      <w:pPr>
        <w:jc w:val="both"/>
        <w:rPr>
          <w:rFonts w:ascii="Arial" w:hAnsi="Arial" w:cs="Arial"/>
          <w:sz w:val="20"/>
          <w:szCs w:val="20"/>
        </w:rPr>
      </w:pPr>
      <w:r w:rsidRPr="008F1CF6">
        <w:rPr>
          <w:rFonts w:ascii="Arial" w:hAnsi="Arial" w:cs="Arial"/>
          <w:b/>
          <w:sz w:val="20"/>
          <w:szCs w:val="20"/>
        </w:rPr>
        <w:t xml:space="preserve">Perdele forestiere de protecţie     </w:t>
      </w:r>
      <w:r w:rsidRPr="008F1CF6">
        <w:rPr>
          <w:rFonts w:ascii="Arial" w:hAnsi="Arial" w:cs="Arial"/>
          <w:sz w:val="20"/>
          <w:szCs w:val="20"/>
        </w:rPr>
        <w:t xml:space="preserve">- formaţiunile cu vegetaţie forestierã, amplasate la o anumitã distanţã unele faţã de altele sau faţã de un obiectiv cu scopul de a-l proteja împotriva efectelor unor factori dãunãtori şi/sau pentru ameliorarea climaticã, economicã şi estetico-sanitarã a terenurilor </w:t>
      </w:r>
    </w:p>
    <w:p w14:paraId="6BA914EC" w14:textId="4E2C094A" w:rsidR="005164A4" w:rsidRPr="008F1CF6" w:rsidRDefault="005164A4" w:rsidP="008E4D9A">
      <w:pPr>
        <w:jc w:val="both"/>
        <w:rPr>
          <w:rFonts w:ascii="Arial" w:hAnsi="Arial" w:cs="Arial"/>
          <w:sz w:val="20"/>
          <w:szCs w:val="20"/>
        </w:rPr>
      </w:pPr>
      <w:r w:rsidRPr="008F1CF6">
        <w:rPr>
          <w:rFonts w:ascii="Arial" w:hAnsi="Arial" w:cs="Arial"/>
          <w:b/>
          <w:sz w:val="20"/>
          <w:szCs w:val="20"/>
        </w:rPr>
        <w:t xml:space="preserve">Perimetru de ameliorare     </w:t>
      </w:r>
      <w:r w:rsidRPr="008F1CF6">
        <w:rPr>
          <w:rFonts w:ascii="Arial" w:hAnsi="Arial" w:cs="Arial"/>
          <w:sz w:val="20"/>
          <w:szCs w:val="20"/>
        </w:rPr>
        <w:t xml:space="preserve">- terenurile degradate sau neproductive agricol care pot fi ameliorate prin împãdurire, a cãror punere în valoare este necesarã din punctul de vedere al protecţiei solului, al regimului apelor, al îmbunãtãţirii condiţiilor de mediu şi al diversitãţii biologice </w:t>
      </w:r>
    </w:p>
    <w:p w14:paraId="5094974C" w14:textId="0A6D483C" w:rsidR="005164A4" w:rsidRPr="008F1CF6" w:rsidRDefault="005164A4" w:rsidP="005164A4">
      <w:pPr>
        <w:rPr>
          <w:rFonts w:ascii="Arial" w:hAnsi="Arial" w:cs="Arial"/>
          <w:sz w:val="20"/>
          <w:szCs w:val="20"/>
        </w:rPr>
      </w:pPr>
      <w:r w:rsidRPr="008F1CF6">
        <w:rPr>
          <w:rFonts w:ascii="Arial" w:hAnsi="Arial" w:cs="Arial"/>
          <w:b/>
          <w:sz w:val="20"/>
          <w:szCs w:val="20"/>
        </w:rPr>
        <w:t>Plantaj</w:t>
      </w:r>
      <w:r w:rsidRPr="008F1CF6">
        <w:rPr>
          <w:rFonts w:ascii="Arial" w:hAnsi="Arial" w:cs="Arial"/>
          <w:sz w:val="20"/>
          <w:szCs w:val="20"/>
        </w:rPr>
        <w:t xml:space="preserve">     - cultura forestierã constituitã din arbori proveniţi din mai multe clone sau familii, identificate, în proporţii definite, izolatã faţã de surse de polen strãin şi care este condusã astfel încât sã producã în mod frecvent recolte abundente de seminţe, uşor de recoltat </w:t>
      </w:r>
    </w:p>
    <w:p w14:paraId="6F7D184C" w14:textId="1D78CBF0" w:rsidR="005164A4" w:rsidRPr="008F1CF6" w:rsidRDefault="005164A4" w:rsidP="008E4D9A">
      <w:pPr>
        <w:jc w:val="both"/>
        <w:rPr>
          <w:rFonts w:ascii="Arial" w:hAnsi="Arial" w:cs="Arial"/>
          <w:sz w:val="20"/>
          <w:szCs w:val="20"/>
        </w:rPr>
      </w:pPr>
      <w:r w:rsidRPr="008F1CF6">
        <w:rPr>
          <w:rFonts w:ascii="Arial" w:hAnsi="Arial" w:cs="Arial"/>
          <w:b/>
          <w:sz w:val="20"/>
          <w:szCs w:val="20"/>
        </w:rPr>
        <w:t xml:space="preserve">Posibilitate     </w:t>
      </w:r>
      <w:r w:rsidRPr="008F1CF6">
        <w:rPr>
          <w:rFonts w:ascii="Arial" w:hAnsi="Arial" w:cs="Arial"/>
          <w:sz w:val="20"/>
          <w:szCs w:val="20"/>
        </w:rPr>
        <w:t xml:space="preserve">- volumul de lemn ce poate fi recoltat dintr-o pãdure, în baza amenajamentului silvic, pe perioada de aplicare a acestuia </w:t>
      </w:r>
    </w:p>
    <w:p w14:paraId="2D1A05B6" w14:textId="77777777" w:rsidR="00F1679F" w:rsidRPr="008F1CF6" w:rsidRDefault="005164A4" w:rsidP="008E4D9A">
      <w:pPr>
        <w:jc w:val="both"/>
        <w:rPr>
          <w:rFonts w:ascii="Arial" w:hAnsi="Arial" w:cs="Arial"/>
          <w:sz w:val="20"/>
          <w:szCs w:val="20"/>
        </w:rPr>
      </w:pPr>
      <w:r w:rsidRPr="008F1CF6">
        <w:rPr>
          <w:rFonts w:ascii="Arial" w:hAnsi="Arial" w:cs="Arial"/>
          <w:sz w:val="20"/>
          <w:szCs w:val="20"/>
        </w:rPr>
        <w:t xml:space="preserve"> </w:t>
      </w:r>
      <w:r w:rsidRPr="008F1CF6">
        <w:rPr>
          <w:rFonts w:ascii="Arial" w:hAnsi="Arial" w:cs="Arial"/>
          <w:b/>
          <w:sz w:val="20"/>
          <w:szCs w:val="20"/>
        </w:rPr>
        <w:t xml:space="preserve">Posibilitate anualã     </w:t>
      </w:r>
      <w:r w:rsidRPr="008F1CF6">
        <w:rPr>
          <w:rFonts w:ascii="Arial" w:hAnsi="Arial" w:cs="Arial"/>
          <w:sz w:val="20"/>
          <w:szCs w:val="20"/>
        </w:rPr>
        <w:t xml:space="preserve">- volumul de lemn ce poate fi recoltat dintr-o pãdure, rezultat ca raport dintre posibilitate şi numãrul anilor de aplicabilitate a amenajamentului silvic </w:t>
      </w:r>
    </w:p>
    <w:p w14:paraId="5A59D262" w14:textId="77777777" w:rsidR="005164A4" w:rsidRPr="008F1CF6" w:rsidRDefault="005164A4" w:rsidP="008E4D9A">
      <w:pPr>
        <w:jc w:val="both"/>
        <w:rPr>
          <w:rFonts w:ascii="Arial" w:hAnsi="Arial" w:cs="Arial"/>
          <w:sz w:val="20"/>
          <w:szCs w:val="20"/>
        </w:rPr>
      </w:pPr>
      <w:r w:rsidRPr="008F1CF6">
        <w:rPr>
          <w:rFonts w:ascii="Arial" w:hAnsi="Arial" w:cs="Arial"/>
          <w:b/>
          <w:sz w:val="20"/>
          <w:szCs w:val="20"/>
        </w:rPr>
        <w:t xml:space="preserve">Prejudiciu adus pãdurii     </w:t>
      </w:r>
      <w:r w:rsidRPr="008F1CF6">
        <w:rPr>
          <w:rFonts w:ascii="Arial" w:hAnsi="Arial" w:cs="Arial"/>
          <w:sz w:val="20"/>
          <w:szCs w:val="20"/>
        </w:rPr>
        <w:t xml:space="preserve">- efectul unei acţiuni umane, prin care este afectatã integritatea pãdurii şi/sau realizarea funcţiilor pe care aceasta ar trebui sã le asigure. Aceste acţiuni pot afecta pãdurea:     a) în mod direct, prin acţiuni desfãşurate ilegal;     </w:t>
      </w:r>
    </w:p>
    <w:p w14:paraId="42E8ED71" w14:textId="77777777" w:rsidR="005164A4" w:rsidRPr="008F1CF6" w:rsidRDefault="005164A4" w:rsidP="008E4D9A">
      <w:pPr>
        <w:jc w:val="both"/>
        <w:rPr>
          <w:rFonts w:ascii="Arial" w:hAnsi="Arial" w:cs="Arial"/>
          <w:sz w:val="20"/>
          <w:szCs w:val="20"/>
        </w:rPr>
      </w:pPr>
      <w:r w:rsidRPr="008F1CF6">
        <w:rPr>
          <w:rFonts w:ascii="Arial" w:hAnsi="Arial" w:cs="Arial"/>
          <w:sz w:val="20"/>
          <w:szCs w:val="20"/>
        </w:rPr>
        <w:t xml:space="preserve">b) în mod indirect, prin acţiuni al cãror efect asupra pãdurii poate fi cuantificat în timp. Se încadreazã în acest tip efectele produse asupra acestora în urma poluãrii, realizãrii de construcţii, exploatãrii de resurse minerale, cu identificarea relaţiei cauzã-efect certificate prin studii realizate de organisme abilitate, neamenajarea zonelor de limitare a propagãrii incendiilor, precum şi neasigurarea dotãrii minime pentru intervenţie în caz de incendiu </w:t>
      </w:r>
    </w:p>
    <w:p w14:paraId="327D85A8" w14:textId="3E98FE3E" w:rsidR="005164A4" w:rsidRPr="008F1CF6" w:rsidRDefault="005164A4" w:rsidP="008E4D9A">
      <w:pPr>
        <w:jc w:val="both"/>
        <w:rPr>
          <w:rFonts w:ascii="Arial" w:hAnsi="Arial" w:cs="Arial"/>
          <w:sz w:val="20"/>
          <w:szCs w:val="20"/>
        </w:rPr>
      </w:pPr>
      <w:r w:rsidRPr="008F1CF6">
        <w:rPr>
          <w:rFonts w:ascii="Arial" w:hAnsi="Arial" w:cs="Arial"/>
          <w:b/>
          <w:sz w:val="20"/>
          <w:szCs w:val="20"/>
        </w:rPr>
        <w:t>Prestaţie silvicã</w:t>
      </w:r>
      <w:r w:rsidRPr="008F1CF6">
        <w:rPr>
          <w:rFonts w:ascii="Arial" w:hAnsi="Arial" w:cs="Arial"/>
          <w:sz w:val="20"/>
          <w:szCs w:val="20"/>
        </w:rPr>
        <w:t xml:space="preserve">     - lucrãrile cu caracter tehnic silvic efectuate de ocoale silvice, pe bazã de contract, în vegetaţia forestierã din afara fondului forestier naţional </w:t>
      </w:r>
    </w:p>
    <w:p w14:paraId="147D5B2C" w14:textId="2EA6585F" w:rsidR="005164A4" w:rsidRPr="008F1CF6" w:rsidRDefault="005164A4" w:rsidP="008E4D9A">
      <w:pPr>
        <w:jc w:val="both"/>
        <w:rPr>
          <w:rFonts w:ascii="Arial" w:hAnsi="Arial" w:cs="Arial"/>
          <w:sz w:val="20"/>
          <w:szCs w:val="20"/>
        </w:rPr>
      </w:pPr>
      <w:r w:rsidRPr="008F1CF6">
        <w:rPr>
          <w:rFonts w:ascii="Arial" w:hAnsi="Arial" w:cs="Arial"/>
          <w:b/>
          <w:sz w:val="20"/>
          <w:szCs w:val="20"/>
        </w:rPr>
        <w:t>Principiul teritorialitãţii</w:t>
      </w:r>
      <w:r w:rsidRPr="008F1CF6">
        <w:rPr>
          <w:rFonts w:ascii="Arial" w:hAnsi="Arial" w:cs="Arial"/>
          <w:sz w:val="20"/>
          <w:szCs w:val="20"/>
        </w:rPr>
        <w:t xml:space="preserve">     - efectuarea administrãrii şi serviciilor silvice, dupã caz, pe bazã de contract, de cãtre ocolul silvic care deţine majoritatea fondului forestier din raza unitãţii administrativ-teritoriale respective </w:t>
      </w:r>
    </w:p>
    <w:p w14:paraId="281F51FF" w14:textId="77777777" w:rsidR="005164A4" w:rsidRPr="008F1CF6" w:rsidRDefault="005164A4" w:rsidP="008E4D9A">
      <w:pPr>
        <w:jc w:val="both"/>
        <w:rPr>
          <w:rFonts w:ascii="Arial" w:hAnsi="Arial" w:cs="Arial"/>
          <w:sz w:val="20"/>
          <w:szCs w:val="20"/>
        </w:rPr>
      </w:pPr>
      <w:r w:rsidRPr="008F1CF6">
        <w:rPr>
          <w:rFonts w:ascii="Arial" w:hAnsi="Arial" w:cs="Arial"/>
          <w:sz w:val="20"/>
          <w:szCs w:val="20"/>
        </w:rPr>
        <w:t xml:space="preserve"> </w:t>
      </w:r>
      <w:r w:rsidRPr="008F1CF6">
        <w:rPr>
          <w:rFonts w:ascii="Arial" w:hAnsi="Arial" w:cs="Arial"/>
          <w:b/>
          <w:sz w:val="20"/>
          <w:szCs w:val="20"/>
        </w:rPr>
        <w:t>Produse accidentale I</w:t>
      </w:r>
      <w:r w:rsidRPr="008F1CF6">
        <w:rPr>
          <w:rFonts w:ascii="Arial" w:hAnsi="Arial" w:cs="Arial"/>
          <w:sz w:val="20"/>
          <w:szCs w:val="20"/>
        </w:rPr>
        <w:t xml:space="preserve">     - volumul de lemn rezultat din exploatarea arboretelor afectate integral de factori biotici şi abiotici, din exploatarea unor arbori din arborete cu vârste de peste 60 de ani, afectate parţial de factori biotici şi abiotici, sau cel provenit din defrişãri legal aprobate </w:t>
      </w:r>
    </w:p>
    <w:p w14:paraId="54996127" w14:textId="024BBD35" w:rsidR="005164A4" w:rsidRPr="008F1CF6" w:rsidRDefault="005164A4" w:rsidP="008E4D9A">
      <w:pPr>
        <w:jc w:val="both"/>
        <w:rPr>
          <w:rFonts w:ascii="Arial" w:hAnsi="Arial" w:cs="Arial"/>
          <w:sz w:val="20"/>
          <w:szCs w:val="20"/>
        </w:rPr>
      </w:pPr>
      <w:r w:rsidRPr="008F1CF6">
        <w:rPr>
          <w:rFonts w:ascii="Arial" w:hAnsi="Arial" w:cs="Arial"/>
          <w:b/>
          <w:sz w:val="20"/>
          <w:szCs w:val="20"/>
        </w:rPr>
        <w:t>Produse accidentale II</w:t>
      </w:r>
      <w:r w:rsidRPr="008F1CF6">
        <w:rPr>
          <w:rFonts w:ascii="Arial" w:hAnsi="Arial" w:cs="Arial"/>
          <w:sz w:val="20"/>
          <w:szCs w:val="20"/>
        </w:rPr>
        <w:t xml:space="preserve">     - volumul de lemn rezultat din exploatarea unor arbori din arborete cu vârste de pânã la 60 de ani, afectate parţial de factori biotici şi abiotici </w:t>
      </w:r>
    </w:p>
    <w:p w14:paraId="1B30F3E1" w14:textId="0F531B51" w:rsidR="005164A4" w:rsidRPr="008F1CF6" w:rsidRDefault="005164A4" w:rsidP="008E4D9A">
      <w:pPr>
        <w:jc w:val="both"/>
        <w:rPr>
          <w:rFonts w:ascii="Arial" w:hAnsi="Arial" w:cs="Arial"/>
          <w:sz w:val="20"/>
          <w:szCs w:val="20"/>
        </w:rPr>
      </w:pPr>
      <w:r w:rsidRPr="008F1CF6">
        <w:rPr>
          <w:rFonts w:ascii="Arial" w:hAnsi="Arial" w:cs="Arial"/>
          <w:b/>
          <w:sz w:val="20"/>
          <w:szCs w:val="20"/>
        </w:rPr>
        <w:t>Provenienţa materialelor lemnoase</w:t>
      </w:r>
      <w:r w:rsidRPr="008F1CF6">
        <w:rPr>
          <w:rFonts w:ascii="Arial" w:hAnsi="Arial" w:cs="Arial"/>
          <w:sz w:val="20"/>
          <w:szCs w:val="20"/>
        </w:rPr>
        <w:t xml:space="preserve">     - sursa localizatã de unde au fost obţinute materialele lemnoase, respectiv:</w:t>
      </w:r>
    </w:p>
    <w:p w14:paraId="4008C8FE" w14:textId="64EA65DF" w:rsidR="005164A4" w:rsidRPr="008F1CF6" w:rsidRDefault="005164A4" w:rsidP="008E4D9A">
      <w:pPr>
        <w:jc w:val="both"/>
        <w:rPr>
          <w:rFonts w:ascii="Arial" w:hAnsi="Arial" w:cs="Arial"/>
          <w:sz w:val="20"/>
          <w:szCs w:val="20"/>
        </w:rPr>
      </w:pPr>
      <w:r w:rsidRPr="008F1CF6">
        <w:rPr>
          <w:rFonts w:ascii="Arial" w:hAnsi="Arial" w:cs="Arial"/>
          <w:sz w:val="20"/>
          <w:szCs w:val="20"/>
        </w:rPr>
        <w:t xml:space="preserve">a) fondul forestier naţional;     </w:t>
      </w:r>
    </w:p>
    <w:p w14:paraId="2C139257" w14:textId="77777777" w:rsidR="005164A4" w:rsidRPr="008F1CF6" w:rsidRDefault="005164A4" w:rsidP="008E4D9A">
      <w:pPr>
        <w:jc w:val="both"/>
        <w:rPr>
          <w:rFonts w:ascii="Arial" w:hAnsi="Arial" w:cs="Arial"/>
          <w:sz w:val="20"/>
          <w:szCs w:val="20"/>
        </w:rPr>
      </w:pPr>
      <w:r w:rsidRPr="008F1CF6">
        <w:rPr>
          <w:rFonts w:ascii="Arial" w:hAnsi="Arial" w:cs="Arial"/>
          <w:sz w:val="20"/>
          <w:szCs w:val="20"/>
        </w:rPr>
        <w:t xml:space="preserve">b) vegetaţia forestierã din afara fondului forestier;     </w:t>
      </w:r>
    </w:p>
    <w:p w14:paraId="05E1D3D3" w14:textId="77777777" w:rsidR="005164A4" w:rsidRPr="008F1CF6" w:rsidRDefault="005164A4" w:rsidP="008E4D9A">
      <w:pPr>
        <w:jc w:val="both"/>
        <w:rPr>
          <w:rFonts w:ascii="Arial" w:hAnsi="Arial" w:cs="Arial"/>
          <w:sz w:val="20"/>
          <w:szCs w:val="20"/>
        </w:rPr>
      </w:pPr>
      <w:r w:rsidRPr="008F1CF6">
        <w:rPr>
          <w:rFonts w:ascii="Arial" w:hAnsi="Arial" w:cs="Arial"/>
          <w:sz w:val="20"/>
          <w:szCs w:val="20"/>
        </w:rPr>
        <w:t xml:space="preserve">c) centrele de sortare şi prelucrare a lemnului;     </w:t>
      </w:r>
    </w:p>
    <w:p w14:paraId="4387EC51" w14:textId="77777777" w:rsidR="005164A4" w:rsidRPr="008F1CF6" w:rsidRDefault="005164A4" w:rsidP="008E4D9A">
      <w:pPr>
        <w:jc w:val="both"/>
        <w:rPr>
          <w:rFonts w:ascii="Arial" w:hAnsi="Arial" w:cs="Arial"/>
          <w:sz w:val="20"/>
          <w:szCs w:val="20"/>
        </w:rPr>
      </w:pPr>
      <w:r w:rsidRPr="008F1CF6">
        <w:rPr>
          <w:rFonts w:ascii="Arial" w:hAnsi="Arial" w:cs="Arial"/>
          <w:sz w:val="20"/>
          <w:szCs w:val="20"/>
        </w:rPr>
        <w:t xml:space="preserve">d) depozitele de materiale lemnoase;     </w:t>
      </w:r>
    </w:p>
    <w:p w14:paraId="5081AEC6" w14:textId="77777777" w:rsidR="005164A4" w:rsidRPr="008F1CF6" w:rsidRDefault="005164A4" w:rsidP="008E4D9A">
      <w:pPr>
        <w:jc w:val="both"/>
        <w:rPr>
          <w:rFonts w:ascii="Arial" w:hAnsi="Arial" w:cs="Arial"/>
          <w:sz w:val="20"/>
          <w:szCs w:val="20"/>
        </w:rPr>
      </w:pPr>
      <w:r w:rsidRPr="008F1CF6">
        <w:rPr>
          <w:rFonts w:ascii="Arial" w:hAnsi="Arial" w:cs="Arial"/>
          <w:sz w:val="20"/>
          <w:szCs w:val="20"/>
        </w:rPr>
        <w:t xml:space="preserve">e) pieţele, târgurile, oboarele şi altele asemenea, autorizate pentru comercializarea materialelor lemnoase;     </w:t>
      </w:r>
    </w:p>
    <w:p w14:paraId="1A1AC97C" w14:textId="77777777" w:rsidR="005164A4" w:rsidRPr="008F1CF6" w:rsidRDefault="005164A4" w:rsidP="008E4D9A">
      <w:pPr>
        <w:jc w:val="both"/>
        <w:rPr>
          <w:rFonts w:ascii="Arial" w:hAnsi="Arial" w:cs="Arial"/>
          <w:sz w:val="20"/>
          <w:szCs w:val="20"/>
        </w:rPr>
      </w:pPr>
      <w:r w:rsidRPr="008F1CF6">
        <w:rPr>
          <w:rFonts w:ascii="Arial" w:hAnsi="Arial" w:cs="Arial"/>
          <w:sz w:val="20"/>
          <w:szCs w:val="20"/>
        </w:rPr>
        <w:t xml:space="preserve">f) import </w:t>
      </w:r>
    </w:p>
    <w:p w14:paraId="10B04E93" w14:textId="528845E5" w:rsidR="005164A4" w:rsidRPr="008F1CF6" w:rsidRDefault="005164A4" w:rsidP="008E4D9A">
      <w:pPr>
        <w:jc w:val="both"/>
        <w:rPr>
          <w:rFonts w:ascii="Arial" w:hAnsi="Arial" w:cs="Arial"/>
          <w:sz w:val="20"/>
          <w:szCs w:val="20"/>
        </w:rPr>
      </w:pPr>
      <w:r w:rsidRPr="008F1CF6">
        <w:rPr>
          <w:rFonts w:ascii="Arial" w:hAnsi="Arial" w:cs="Arial"/>
          <w:sz w:val="20"/>
          <w:szCs w:val="20"/>
        </w:rPr>
        <w:t xml:space="preserve"> </w:t>
      </w:r>
      <w:r w:rsidRPr="008F1CF6">
        <w:rPr>
          <w:rFonts w:ascii="Arial" w:hAnsi="Arial" w:cs="Arial"/>
          <w:b/>
          <w:sz w:val="20"/>
          <w:szCs w:val="20"/>
        </w:rPr>
        <w:t>Preţul mediu al unui metru cub de masã lemnoasã pe picior</w:t>
      </w:r>
      <w:r w:rsidRPr="008F1CF6">
        <w:rPr>
          <w:rFonts w:ascii="Arial" w:hAnsi="Arial" w:cs="Arial"/>
          <w:sz w:val="20"/>
          <w:szCs w:val="20"/>
        </w:rPr>
        <w:t xml:space="preserve">     - preţul mediu de vânzare al unui metru cub de masã lemnoasã pe picior, calculatã la nivel naţional pe baza datelor statistice din anul anterior </w:t>
      </w:r>
    </w:p>
    <w:p w14:paraId="56C31D8A" w14:textId="77777777" w:rsidR="005164A4" w:rsidRPr="008F1CF6" w:rsidRDefault="005164A4" w:rsidP="008E4D9A">
      <w:pPr>
        <w:jc w:val="both"/>
        <w:rPr>
          <w:rFonts w:ascii="Arial" w:hAnsi="Arial" w:cs="Arial"/>
          <w:b/>
          <w:sz w:val="20"/>
          <w:szCs w:val="20"/>
        </w:rPr>
      </w:pPr>
      <w:r w:rsidRPr="008F1CF6">
        <w:rPr>
          <w:rFonts w:ascii="Arial" w:hAnsi="Arial" w:cs="Arial"/>
          <w:b/>
          <w:sz w:val="20"/>
          <w:szCs w:val="20"/>
        </w:rPr>
        <w:t xml:space="preserve"> R </w:t>
      </w:r>
    </w:p>
    <w:p w14:paraId="1651238F" w14:textId="77777777" w:rsidR="005164A4" w:rsidRPr="008F1CF6" w:rsidRDefault="005164A4" w:rsidP="005164A4">
      <w:pPr>
        <w:rPr>
          <w:rFonts w:ascii="Arial" w:hAnsi="Arial" w:cs="Arial"/>
          <w:sz w:val="20"/>
          <w:szCs w:val="20"/>
        </w:rPr>
      </w:pPr>
      <w:r w:rsidRPr="008F1CF6">
        <w:rPr>
          <w:rFonts w:ascii="Arial" w:hAnsi="Arial" w:cs="Arial"/>
          <w:sz w:val="20"/>
          <w:szCs w:val="20"/>
        </w:rPr>
        <w:t xml:space="preserve"> </w:t>
      </w:r>
      <w:r w:rsidRPr="008F1CF6">
        <w:rPr>
          <w:rFonts w:ascii="Arial" w:hAnsi="Arial" w:cs="Arial"/>
          <w:b/>
          <w:sz w:val="20"/>
          <w:szCs w:val="20"/>
        </w:rPr>
        <w:t>Regimul codrului</w:t>
      </w:r>
      <w:r w:rsidRPr="008F1CF6">
        <w:rPr>
          <w:rFonts w:ascii="Arial" w:hAnsi="Arial" w:cs="Arial"/>
          <w:sz w:val="20"/>
          <w:szCs w:val="20"/>
        </w:rPr>
        <w:t xml:space="preserve">     - modul general de gospodãrire a unei pãduri, bazat pe regenerarea din sãmânţã </w:t>
      </w:r>
    </w:p>
    <w:p w14:paraId="41CDD20E" w14:textId="77777777" w:rsidR="005164A4" w:rsidRPr="008F1CF6" w:rsidRDefault="005164A4" w:rsidP="005164A4">
      <w:pPr>
        <w:rPr>
          <w:rFonts w:ascii="Arial" w:hAnsi="Arial" w:cs="Arial"/>
          <w:sz w:val="20"/>
          <w:szCs w:val="20"/>
        </w:rPr>
      </w:pPr>
      <w:r w:rsidRPr="008F1CF6">
        <w:rPr>
          <w:rFonts w:ascii="Arial" w:hAnsi="Arial" w:cs="Arial"/>
          <w:sz w:val="20"/>
          <w:szCs w:val="20"/>
        </w:rPr>
        <w:t xml:space="preserve"> </w:t>
      </w:r>
      <w:r w:rsidRPr="008F1CF6">
        <w:rPr>
          <w:rFonts w:ascii="Arial" w:hAnsi="Arial" w:cs="Arial"/>
          <w:b/>
          <w:sz w:val="20"/>
          <w:szCs w:val="20"/>
        </w:rPr>
        <w:t>Regimul crângului</w:t>
      </w:r>
      <w:r w:rsidRPr="008F1CF6">
        <w:rPr>
          <w:rFonts w:ascii="Arial" w:hAnsi="Arial" w:cs="Arial"/>
          <w:sz w:val="20"/>
          <w:szCs w:val="20"/>
        </w:rPr>
        <w:t xml:space="preserve">     - modul general de gospodãrire a unei pãduri, bazat pe regenerarea vegetativã </w:t>
      </w:r>
    </w:p>
    <w:p w14:paraId="10004A44" w14:textId="0E5E772E" w:rsidR="005164A4" w:rsidRPr="008F1CF6" w:rsidRDefault="005164A4" w:rsidP="008E4D9A">
      <w:pPr>
        <w:jc w:val="both"/>
        <w:rPr>
          <w:rFonts w:ascii="Arial" w:hAnsi="Arial" w:cs="Arial"/>
          <w:sz w:val="20"/>
          <w:szCs w:val="20"/>
        </w:rPr>
      </w:pPr>
      <w:r w:rsidRPr="008F1CF6">
        <w:rPr>
          <w:rFonts w:ascii="Arial" w:hAnsi="Arial" w:cs="Arial"/>
          <w:b/>
          <w:sz w:val="20"/>
          <w:szCs w:val="20"/>
        </w:rPr>
        <w:t>Regimul silvic</w:t>
      </w:r>
      <w:r w:rsidRPr="008F1CF6">
        <w:rPr>
          <w:rFonts w:ascii="Arial" w:hAnsi="Arial" w:cs="Arial"/>
          <w:sz w:val="20"/>
          <w:szCs w:val="20"/>
        </w:rPr>
        <w:t xml:space="preserve">     - sistemul unitar de norme tehnice silvice, economice şi juridice privind amenajarea, cultura, exploatarea, protecţia şi paza fondului forestier, în scopul asigurãrii gestionãrii durabile </w:t>
      </w:r>
    </w:p>
    <w:p w14:paraId="762DCABF" w14:textId="77777777" w:rsidR="005164A4" w:rsidRPr="008F1CF6" w:rsidRDefault="005164A4" w:rsidP="008E4D9A">
      <w:pPr>
        <w:jc w:val="both"/>
        <w:rPr>
          <w:rFonts w:ascii="Arial" w:hAnsi="Arial" w:cs="Arial"/>
          <w:b/>
          <w:sz w:val="20"/>
          <w:szCs w:val="20"/>
        </w:rPr>
      </w:pPr>
      <w:r w:rsidRPr="008F1CF6">
        <w:rPr>
          <w:rFonts w:ascii="Arial" w:hAnsi="Arial" w:cs="Arial"/>
          <w:sz w:val="20"/>
          <w:szCs w:val="20"/>
        </w:rPr>
        <w:t xml:space="preserve"> </w:t>
      </w:r>
      <w:r w:rsidRPr="008F1CF6">
        <w:rPr>
          <w:rFonts w:ascii="Arial" w:hAnsi="Arial" w:cs="Arial"/>
          <w:b/>
          <w:sz w:val="20"/>
          <w:szCs w:val="20"/>
        </w:rPr>
        <w:t xml:space="preserve">S </w:t>
      </w:r>
    </w:p>
    <w:p w14:paraId="55C7FC7E" w14:textId="590ECD57" w:rsidR="005164A4" w:rsidRPr="008F1CF6" w:rsidRDefault="005164A4" w:rsidP="008E4D9A">
      <w:pPr>
        <w:jc w:val="both"/>
        <w:rPr>
          <w:rFonts w:ascii="Arial" w:hAnsi="Arial" w:cs="Arial"/>
          <w:sz w:val="20"/>
          <w:szCs w:val="20"/>
        </w:rPr>
      </w:pPr>
      <w:r w:rsidRPr="008F1CF6">
        <w:rPr>
          <w:rFonts w:ascii="Arial" w:hAnsi="Arial" w:cs="Arial"/>
          <w:b/>
          <w:sz w:val="20"/>
          <w:szCs w:val="20"/>
        </w:rPr>
        <w:t xml:space="preserve">Schimbarea categoriei de folosinţã     </w:t>
      </w:r>
      <w:r w:rsidRPr="008F1CF6">
        <w:rPr>
          <w:rFonts w:ascii="Arial" w:hAnsi="Arial" w:cs="Arial"/>
          <w:sz w:val="20"/>
          <w:szCs w:val="20"/>
        </w:rPr>
        <w:t xml:space="preserve">- schimbarea folosinţei terenului cu menţinerea destinaţiei forestiere, determinatã de modificarea prevederilor amenajamentului silvic în scopul executãrii de lucrãri, instalaţii şi construcţii necesare gestionãrii pãdurilor </w:t>
      </w:r>
    </w:p>
    <w:p w14:paraId="742E5865" w14:textId="27E87433" w:rsidR="005164A4" w:rsidRPr="008F1CF6" w:rsidRDefault="005164A4" w:rsidP="008E4D9A">
      <w:pPr>
        <w:jc w:val="both"/>
        <w:rPr>
          <w:rFonts w:ascii="Arial" w:hAnsi="Arial" w:cs="Arial"/>
          <w:sz w:val="20"/>
          <w:szCs w:val="20"/>
        </w:rPr>
      </w:pPr>
      <w:r w:rsidRPr="008F1CF6">
        <w:rPr>
          <w:rFonts w:ascii="Arial" w:hAnsi="Arial" w:cs="Arial"/>
          <w:b/>
          <w:sz w:val="20"/>
          <w:szCs w:val="20"/>
        </w:rPr>
        <w:t xml:space="preserve">Scoatere definitivã din fondul forestier naţional     </w:t>
      </w:r>
      <w:r w:rsidRPr="008F1CF6">
        <w:rPr>
          <w:rFonts w:ascii="Arial" w:hAnsi="Arial" w:cs="Arial"/>
          <w:sz w:val="20"/>
          <w:szCs w:val="20"/>
        </w:rPr>
        <w:t xml:space="preserve">- schimbarea definitivã a destinaţiei forestiere a unui teren în altã destinaţie, în condiţiile legii </w:t>
      </w:r>
    </w:p>
    <w:p w14:paraId="310206BD" w14:textId="77777777" w:rsidR="005164A4" w:rsidRPr="008F1CF6" w:rsidRDefault="005164A4" w:rsidP="008E4D9A">
      <w:pPr>
        <w:jc w:val="both"/>
        <w:rPr>
          <w:rFonts w:ascii="Arial" w:hAnsi="Arial" w:cs="Arial"/>
          <w:sz w:val="20"/>
          <w:szCs w:val="20"/>
        </w:rPr>
      </w:pPr>
      <w:r w:rsidRPr="008F1CF6">
        <w:rPr>
          <w:rFonts w:ascii="Arial" w:hAnsi="Arial" w:cs="Arial"/>
          <w:b/>
          <w:sz w:val="20"/>
          <w:szCs w:val="20"/>
        </w:rPr>
        <w:t xml:space="preserve">Servicii silvice     </w:t>
      </w:r>
      <w:r w:rsidRPr="008F1CF6">
        <w:rPr>
          <w:rFonts w:ascii="Arial" w:hAnsi="Arial" w:cs="Arial"/>
          <w:sz w:val="20"/>
          <w:szCs w:val="20"/>
        </w:rPr>
        <w:t xml:space="preserve">- totalitatea activitãţilor cu caracter tehnic, economic şi juridic desfãşurate de ocoalele silvice, de structurile de rang superior sau de Regia Naţionalã a Pãdurilor - Romsilva în scopul asigurãrii gestionãrii durabile a pãdurilor, cu respectarea regimului silvic, exceptând valorificarea masei lemnoase </w:t>
      </w:r>
    </w:p>
    <w:p w14:paraId="35C957CD" w14:textId="1BBE8A18" w:rsidR="005164A4" w:rsidRPr="008F1CF6" w:rsidRDefault="005164A4" w:rsidP="008E4D9A">
      <w:pPr>
        <w:jc w:val="both"/>
        <w:rPr>
          <w:rFonts w:ascii="Arial" w:hAnsi="Arial" w:cs="Arial"/>
          <w:sz w:val="20"/>
          <w:szCs w:val="20"/>
        </w:rPr>
      </w:pPr>
      <w:r w:rsidRPr="008F1CF6">
        <w:rPr>
          <w:rFonts w:ascii="Arial" w:hAnsi="Arial" w:cs="Arial"/>
          <w:b/>
          <w:sz w:val="20"/>
          <w:szCs w:val="20"/>
        </w:rPr>
        <w:t>Sezon de vegetaţie</w:t>
      </w:r>
      <w:r w:rsidRPr="008F1CF6">
        <w:rPr>
          <w:rFonts w:ascii="Arial" w:hAnsi="Arial" w:cs="Arial"/>
          <w:sz w:val="20"/>
          <w:szCs w:val="20"/>
        </w:rPr>
        <w:t xml:space="preserve">     - perioada din an de la intrarea în vegetaţie a unui arboret pânã la repaosul vegetativ </w:t>
      </w:r>
    </w:p>
    <w:p w14:paraId="083A36D5" w14:textId="45656A1B" w:rsidR="005164A4" w:rsidRPr="008F1CF6" w:rsidRDefault="005164A4" w:rsidP="008E4D9A">
      <w:pPr>
        <w:jc w:val="both"/>
        <w:rPr>
          <w:rFonts w:ascii="Arial" w:hAnsi="Arial" w:cs="Arial"/>
          <w:sz w:val="20"/>
          <w:szCs w:val="20"/>
        </w:rPr>
      </w:pPr>
      <w:r w:rsidRPr="008F1CF6">
        <w:rPr>
          <w:rFonts w:ascii="Arial" w:hAnsi="Arial" w:cs="Arial"/>
          <w:b/>
          <w:sz w:val="20"/>
          <w:szCs w:val="20"/>
        </w:rPr>
        <w:t>Silvicultura</w:t>
      </w:r>
      <w:r w:rsidRPr="008F1CF6">
        <w:rPr>
          <w:rFonts w:ascii="Arial" w:hAnsi="Arial" w:cs="Arial"/>
          <w:sz w:val="20"/>
          <w:szCs w:val="20"/>
        </w:rPr>
        <w:t xml:space="preserve">     - ansamblul de preocupãri şi acţiuni privind cunoaşterea pãdurii, crearea şi îngrijirea acesteia, recoltarea şi valorificarea raţionalã a produselor sale, prelucrarea primarã a lemnului, precum şi organizarea şi conducerea întregului proces de gestionare </w:t>
      </w:r>
    </w:p>
    <w:p w14:paraId="3C56374F" w14:textId="77C46BB8" w:rsidR="005164A4" w:rsidRPr="008F1CF6" w:rsidRDefault="005164A4" w:rsidP="008E4D9A">
      <w:pPr>
        <w:jc w:val="both"/>
        <w:rPr>
          <w:rFonts w:ascii="Arial" w:hAnsi="Arial" w:cs="Arial"/>
          <w:sz w:val="20"/>
          <w:szCs w:val="20"/>
        </w:rPr>
      </w:pPr>
      <w:r w:rsidRPr="008F1CF6">
        <w:rPr>
          <w:rFonts w:ascii="Arial" w:hAnsi="Arial" w:cs="Arial"/>
          <w:b/>
          <w:sz w:val="20"/>
          <w:szCs w:val="20"/>
        </w:rPr>
        <w:t>Spaţii de depozitare a materialelor lemnoase</w:t>
      </w:r>
      <w:r w:rsidRPr="008F1CF6">
        <w:rPr>
          <w:rFonts w:ascii="Arial" w:hAnsi="Arial" w:cs="Arial"/>
          <w:sz w:val="20"/>
          <w:szCs w:val="20"/>
        </w:rPr>
        <w:t xml:space="preserve">     - spaţiile delimitate, în care deţinãtorul materialelor lemnoase are dreptul sã realizeze depozitarea acestora în vederea expedierii pentru transport, a prelucrãrii primare şi industriale, a comercializãrii, precum şi platformele primare de la locul de tãiere a masei lemnoase pe picior </w:t>
      </w:r>
    </w:p>
    <w:p w14:paraId="5294B8CD" w14:textId="617CFBC1" w:rsidR="005164A4" w:rsidRPr="008F1CF6" w:rsidRDefault="005164A4" w:rsidP="008E4D9A">
      <w:pPr>
        <w:jc w:val="both"/>
        <w:rPr>
          <w:rFonts w:ascii="Arial" w:hAnsi="Arial" w:cs="Arial"/>
          <w:sz w:val="20"/>
          <w:szCs w:val="20"/>
        </w:rPr>
      </w:pPr>
      <w:r w:rsidRPr="008F1CF6">
        <w:rPr>
          <w:rFonts w:ascii="Arial" w:hAnsi="Arial" w:cs="Arial"/>
          <w:b/>
          <w:sz w:val="20"/>
          <w:szCs w:val="20"/>
        </w:rPr>
        <w:t>Stare de masiv</w:t>
      </w:r>
      <w:r w:rsidRPr="008F1CF6">
        <w:rPr>
          <w:rFonts w:ascii="Arial" w:hAnsi="Arial" w:cs="Arial"/>
          <w:sz w:val="20"/>
          <w:szCs w:val="20"/>
        </w:rPr>
        <w:t xml:space="preserve">     - stadiul din care o regenerare se poate dezvolta independent, ca urmare a faptului cã exemplarele componente ale acesteia realizeazã o desime care asigurã condiţionarea lor reciprocã în creştere şi dezvoltare, fãrã a mai fi necesare lucrãri de completãri şi întreţineri </w:t>
      </w:r>
    </w:p>
    <w:p w14:paraId="2E8267EA" w14:textId="5EA455D0" w:rsidR="005164A4" w:rsidRPr="008F1CF6" w:rsidRDefault="005164A4" w:rsidP="008E4D9A">
      <w:pPr>
        <w:jc w:val="both"/>
        <w:rPr>
          <w:rFonts w:ascii="Arial" w:hAnsi="Arial" w:cs="Arial"/>
          <w:sz w:val="24"/>
          <w:szCs w:val="24"/>
        </w:rPr>
      </w:pPr>
      <w:r w:rsidRPr="008F1CF6">
        <w:rPr>
          <w:rFonts w:ascii="Arial" w:hAnsi="Arial" w:cs="Arial"/>
          <w:b/>
          <w:sz w:val="20"/>
          <w:szCs w:val="20"/>
        </w:rPr>
        <w:t>Structurã silvicã de rang superior</w:t>
      </w:r>
      <w:r w:rsidRPr="008F1CF6">
        <w:rPr>
          <w:rFonts w:ascii="Arial" w:hAnsi="Arial" w:cs="Arial"/>
          <w:sz w:val="20"/>
          <w:szCs w:val="20"/>
        </w:rPr>
        <w:t xml:space="preserve">     - structura în a cãrei subordine se pot afla, din punct de vedere tehnic, ocoalele silvice private</w:t>
      </w:r>
      <w:r w:rsidRPr="008F1CF6">
        <w:rPr>
          <w:rFonts w:ascii="Arial" w:hAnsi="Arial" w:cs="Arial"/>
          <w:sz w:val="24"/>
          <w:szCs w:val="24"/>
        </w:rPr>
        <w:t xml:space="preserve"> </w:t>
      </w:r>
    </w:p>
    <w:p w14:paraId="5BD954DF" w14:textId="12D30A3C" w:rsidR="00F1679F" w:rsidRPr="008F1CF6" w:rsidRDefault="005164A4" w:rsidP="008E4D9A">
      <w:pPr>
        <w:jc w:val="both"/>
        <w:rPr>
          <w:rFonts w:ascii="Arial" w:hAnsi="Arial" w:cs="Arial"/>
          <w:sz w:val="20"/>
          <w:szCs w:val="20"/>
        </w:rPr>
      </w:pPr>
      <w:r w:rsidRPr="008F1CF6">
        <w:rPr>
          <w:rFonts w:ascii="Arial" w:hAnsi="Arial" w:cs="Arial"/>
          <w:b/>
          <w:sz w:val="20"/>
          <w:szCs w:val="20"/>
        </w:rPr>
        <w:t>Subunitate de gospodãrire</w:t>
      </w:r>
      <w:r w:rsidRPr="008F1CF6">
        <w:rPr>
          <w:rFonts w:ascii="Arial" w:hAnsi="Arial" w:cs="Arial"/>
          <w:sz w:val="20"/>
          <w:szCs w:val="20"/>
        </w:rPr>
        <w:t xml:space="preserve">     - diviziunea unei unitãţi de producţie şi/sau protecţie, constituitã ca urmare a grupãrii arboretelor din unitatea de producţie şi/sau protecţie în funcţie de ţelul de gospodãrire</w:t>
      </w:r>
    </w:p>
    <w:p w14:paraId="3B99D930" w14:textId="77777777" w:rsidR="005164A4" w:rsidRPr="008F1CF6" w:rsidRDefault="005164A4" w:rsidP="008E4D9A">
      <w:pPr>
        <w:jc w:val="both"/>
        <w:rPr>
          <w:rFonts w:ascii="Arial" w:hAnsi="Arial" w:cs="Arial"/>
          <w:b/>
          <w:sz w:val="20"/>
          <w:szCs w:val="20"/>
        </w:rPr>
      </w:pPr>
      <w:r w:rsidRPr="008F1CF6">
        <w:rPr>
          <w:rFonts w:ascii="Arial" w:hAnsi="Arial" w:cs="Arial"/>
          <w:b/>
          <w:sz w:val="20"/>
          <w:szCs w:val="20"/>
        </w:rPr>
        <w:t xml:space="preserve">T </w:t>
      </w:r>
    </w:p>
    <w:p w14:paraId="182DC8AD" w14:textId="453C6195" w:rsidR="005164A4" w:rsidRPr="008F1CF6" w:rsidRDefault="005164A4" w:rsidP="008E4D9A">
      <w:pPr>
        <w:jc w:val="both"/>
        <w:rPr>
          <w:rFonts w:ascii="Arial" w:hAnsi="Arial" w:cs="Arial"/>
          <w:sz w:val="20"/>
          <w:szCs w:val="20"/>
        </w:rPr>
      </w:pPr>
      <w:r w:rsidRPr="008F1CF6">
        <w:rPr>
          <w:rFonts w:ascii="Arial" w:hAnsi="Arial" w:cs="Arial"/>
          <w:b/>
          <w:sz w:val="20"/>
          <w:szCs w:val="20"/>
        </w:rPr>
        <w:t>Teren neproductiv</w:t>
      </w:r>
      <w:r w:rsidRPr="008F1CF6">
        <w:rPr>
          <w:rFonts w:ascii="Arial" w:hAnsi="Arial" w:cs="Arial"/>
          <w:sz w:val="20"/>
          <w:szCs w:val="20"/>
        </w:rPr>
        <w:t xml:space="preserve">     - terenul în suprafaţã de cel puţin 0,1 ha, care nu prezintã condiţii staţionale care sã permitã instalarea şi dezvoltarea unei vegetaţii forestiere </w:t>
      </w:r>
    </w:p>
    <w:p w14:paraId="2F785E34" w14:textId="38787D67" w:rsidR="005164A4" w:rsidRPr="008F1CF6" w:rsidRDefault="005164A4" w:rsidP="008E4D9A">
      <w:pPr>
        <w:jc w:val="both"/>
        <w:rPr>
          <w:rFonts w:ascii="Arial" w:hAnsi="Arial" w:cs="Arial"/>
          <w:sz w:val="20"/>
          <w:szCs w:val="20"/>
        </w:rPr>
      </w:pPr>
      <w:r w:rsidRPr="008F1CF6">
        <w:rPr>
          <w:rFonts w:ascii="Arial" w:hAnsi="Arial" w:cs="Arial"/>
          <w:b/>
          <w:sz w:val="20"/>
          <w:szCs w:val="20"/>
        </w:rPr>
        <w:t>Terenuri degradate</w:t>
      </w:r>
      <w:r w:rsidRPr="008F1CF6">
        <w:rPr>
          <w:rFonts w:ascii="Arial" w:hAnsi="Arial" w:cs="Arial"/>
          <w:sz w:val="20"/>
          <w:szCs w:val="20"/>
        </w:rPr>
        <w:t xml:space="preserve">     - terenurile care prin eroziune, poluare sau acţiunea distructivã a unor factori antropici şi-au pierdut definitiv capacitatea de producţie agricolã, dar pot fi ameliorate prin împãdurire, şi anume:     </w:t>
      </w:r>
    </w:p>
    <w:p w14:paraId="37C2C410" w14:textId="77777777" w:rsidR="005164A4" w:rsidRPr="008F1CF6" w:rsidRDefault="005164A4" w:rsidP="008E4D9A">
      <w:pPr>
        <w:jc w:val="both"/>
        <w:rPr>
          <w:rFonts w:ascii="Arial" w:hAnsi="Arial" w:cs="Arial"/>
          <w:sz w:val="20"/>
          <w:szCs w:val="20"/>
        </w:rPr>
      </w:pPr>
      <w:r w:rsidRPr="008F1CF6">
        <w:rPr>
          <w:rFonts w:ascii="Arial" w:hAnsi="Arial" w:cs="Arial"/>
          <w:sz w:val="20"/>
          <w:szCs w:val="20"/>
        </w:rPr>
        <w:t xml:space="preserve">a) terenurile cu eroziune de suprafaţã foarte puternicã şi excesivã;    </w:t>
      </w:r>
    </w:p>
    <w:p w14:paraId="45E8651E" w14:textId="77777777" w:rsidR="005164A4" w:rsidRPr="008F1CF6" w:rsidRDefault="005164A4" w:rsidP="008E4D9A">
      <w:pPr>
        <w:jc w:val="both"/>
        <w:rPr>
          <w:rFonts w:ascii="Arial" w:hAnsi="Arial" w:cs="Arial"/>
          <w:sz w:val="20"/>
          <w:szCs w:val="20"/>
        </w:rPr>
      </w:pPr>
      <w:r w:rsidRPr="008F1CF6">
        <w:rPr>
          <w:rFonts w:ascii="Arial" w:hAnsi="Arial" w:cs="Arial"/>
          <w:sz w:val="20"/>
          <w:szCs w:val="20"/>
        </w:rPr>
        <w:t xml:space="preserve"> b) terenurile cu eroziune de adâncime - ogaşe, ravene, torenţi;     </w:t>
      </w:r>
    </w:p>
    <w:p w14:paraId="7F7BF86D" w14:textId="77777777" w:rsidR="005164A4" w:rsidRPr="008F1CF6" w:rsidRDefault="005164A4" w:rsidP="008E4D9A">
      <w:pPr>
        <w:jc w:val="both"/>
        <w:rPr>
          <w:rFonts w:ascii="Arial" w:hAnsi="Arial" w:cs="Arial"/>
          <w:sz w:val="20"/>
          <w:szCs w:val="20"/>
        </w:rPr>
      </w:pPr>
      <w:r w:rsidRPr="008F1CF6">
        <w:rPr>
          <w:rFonts w:ascii="Arial" w:hAnsi="Arial" w:cs="Arial"/>
          <w:sz w:val="20"/>
          <w:szCs w:val="20"/>
        </w:rPr>
        <w:t xml:space="preserve">c) terenurile afectate de alunecãri active, prãbuşiri, surpãri şi scurgeri noroioase;    </w:t>
      </w:r>
    </w:p>
    <w:p w14:paraId="51F66735" w14:textId="77777777" w:rsidR="005164A4" w:rsidRPr="008F1CF6" w:rsidRDefault="005164A4" w:rsidP="005164A4">
      <w:pPr>
        <w:rPr>
          <w:rFonts w:ascii="Arial" w:hAnsi="Arial" w:cs="Arial"/>
          <w:sz w:val="20"/>
          <w:szCs w:val="20"/>
        </w:rPr>
      </w:pPr>
      <w:r w:rsidRPr="008F1CF6">
        <w:rPr>
          <w:rFonts w:ascii="Arial" w:hAnsi="Arial" w:cs="Arial"/>
          <w:sz w:val="20"/>
          <w:szCs w:val="20"/>
        </w:rPr>
        <w:t xml:space="preserve"> d) terenurile nisipoase expuse erodãrii de cãtre vânt sau apã;     </w:t>
      </w:r>
    </w:p>
    <w:p w14:paraId="74E22E99" w14:textId="77777777" w:rsidR="005164A4" w:rsidRPr="008F1CF6" w:rsidRDefault="005164A4" w:rsidP="005164A4">
      <w:pPr>
        <w:rPr>
          <w:rFonts w:ascii="Arial" w:hAnsi="Arial" w:cs="Arial"/>
          <w:sz w:val="20"/>
          <w:szCs w:val="20"/>
        </w:rPr>
      </w:pPr>
      <w:r w:rsidRPr="008F1CF6">
        <w:rPr>
          <w:rFonts w:ascii="Arial" w:hAnsi="Arial" w:cs="Arial"/>
          <w:sz w:val="20"/>
          <w:szCs w:val="20"/>
        </w:rPr>
        <w:t xml:space="preserve">e) terenurile cu aglomerãri de pietriş, bolovãniş, grohotiş, stâncãrii şi depozite de aluviuni torenţiale;     </w:t>
      </w:r>
    </w:p>
    <w:p w14:paraId="24229553" w14:textId="77777777" w:rsidR="005164A4" w:rsidRPr="008F1CF6" w:rsidRDefault="005164A4" w:rsidP="008E4D9A">
      <w:pPr>
        <w:jc w:val="both"/>
        <w:rPr>
          <w:rFonts w:ascii="Arial" w:hAnsi="Arial" w:cs="Arial"/>
          <w:sz w:val="20"/>
          <w:szCs w:val="20"/>
        </w:rPr>
      </w:pPr>
      <w:r w:rsidRPr="008F1CF6">
        <w:rPr>
          <w:rFonts w:ascii="Arial" w:hAnsi="Arial" w:cs="Arial"/>
          <w:sz w:val="20"/>
          <w:szCs w:val="20"/>
        </w:rPr>
        <w:t xml:space="preserve">f) terenurile cu exces permanent de umiditate;     </w:t>
      </w:r>
    </w:p>
    <w:p w14:paraId="5DC760CD" w14:textId="77777777" w:rsidR="005164A4" w:rsidRPr="008F1CF6" w:rsidRDefault="005164A4" w:rsidP="008E4D9A">
      <w:pPr>
        <w:jc w:val="both"/>
        <w:rPr>
          <w:rFonts w:ascii="Arial" w:hAnsi="Arial" w:cs="Arial"/>
          <w:sz w:val="20"/>
          <w:szCs w:val="20"/>
        </w:rPr>
      </w:pPr>
      <w:r w:rsidRPr="008F1CF6">
        <w:rPr>
          <w:rFonts w:ascii="Arial" w:hAnsi="Arial" w:cs="Arial"/>
          <w:sz w:val="20"/>
          <w:szCs w:val="20"/>
        </w:rPr>
        <w:t xml:space="preserve">g) terenurile sãrãturate sau puternic acide;    </w:t>
      </w:r>
    </w:p>
    <w:p w14:paraId="44D97589" w14:textId="016F9DF5" w:rsidR="005164A4" w:rsidRPr="008F1CF6" w:rsidRDefault="005164A4" w:rsidP="008E4D9A">
      <w:pPr>
        <w:jc w:val="both"/>
        <w:rPr>
          <w:rFonts w:ascii="Arial" w:hAnsi="Arial" w:cs="Arial"/>
          <w:sz w:val="20"/>
          <w:szCs w:val="20"/>
        </w:rPr>
      </w:pPr>
      <w:r w:rsidRPr="008F1CF6">
        <w:rPr>
          <w:rFonts w:ascii="Arial" w:hAnsi="Arial" w:cs="Arial"/>
          <w:sz w:val="20"/>
          <w:szCs w:val="20"/>
        </w:rPr>
        <w:t xml:space="preserve">h) terenurile poluate cu substanţe chimice, petroliere sau noxe;     </w:t>
      </w:r>
    </w:p>
    <w:p w14:paraId="657ED32C" w14:textId="77777777" w:rsidR="005164A4" w:rsidRPr="008F1CF6" w:rsidRDefault="005164A4" w:rsidP="008E4D9A">
      <w:pPr>
        <w:jc w:val="both"/>
        <w:rPr>
          <w:rFonts w:ascii="Arial" w:hAnsi="Arial" w:cs="Arial"/>
          <w:sz w:val="20"/>
          <w:szCs w:val="20"/>
        </w:rPr>
      </w:pPr>
      <w:r w:rsidRPr="008F1CF6">
        <w:rPr>
          <w:rFonts w:ascii="Arial" w:hAnsi="Arial" w:cs="Arial"/>
          <w:sz w:val="20"/>
          <w:szCs w:val="20"/>
        </w:rPr>
        <w:t xml:space="preserve">i) terenurile ocupate cu halde miniere, deşeuri industriale sau menajere, gropi de împrumut;   </w:t>
      </w:r>
    </w:p>
    <w:p w14:paraId="4D7826FC" w14:textId="79D62453" w:rsidR="005164A4" w:rsidRPr="008F1CF6" w:rsidRDefault="005164A4" w:rsidP="008E4D9A">
      <w:pPr>
        <w:jc w:val="both"/>
        <w:rPr>
          <w:rFonts w:ascii="Arial" w:hAnsi="Arial" w:cs="Arial"/>
          <w:sz w:val="20"/>
          <w:szCs w:val="20"/>
        </w:rPr>
      </w:pPr>
      <w:r w:rsidRPr="008F1CF6">
        <w:rPr>
          <w:rFonts w:ascii="Arial" w:hAnsi="Arial" w:cs="Arial"/>
          <w:sz w:val="20"/>
          <w:szCs w:val="20"/>
        </w:rPr>
        <w:t xml:space="preserve">j) terenurile neproductive, dacã acestea nu se constituie ca habitate naturale;    </w:t>
      </w:r>
    </w:p>
    <w:p w14:paraId="157C6FE2" w14:textId="77777777" w:rsidR="005164A4" w:rsidRPr="008F1CF6" w:rsidRDefault="005164A4" w:rsidP="008E4D9A">
      <w:pPr>
        <w:jc w:val="both"/>
        <w:rPr>
          <w:rFonts w:ascii="Arial" w:hAnsi="Arial" w:cs="Arial"/>
          <w:sz w:val="20"/>
          <w:szCs w:val="20"/>
        </w:rPr>
      </w:pPr>
      <w:r w:rsidRPr="008F1CF6">
        <w:rPr>
          <w:rFonts w:ascii="Arial" w:hAnsi="Arial" w:cs="Arial"/>
          <w:sz w:val="20"/>
          <w:szCs w:val="20"/>
        </w:rPr>
        <w:t xml:space="preserve">k) terenurile cu nisipuri mobile, care necesitã lucrãri de împãdurire pentru fixarea acestora;  </w:t>
      </w:r>
    </w:p>
    <w:p w14:paraId="61DCFEE0" w14:textId="1E846E7C" w:rsidR="005164A4" w:rsidRPr="008F1CF6" w:rsidRDefault="005164A4" w:rsidP="008E4D9A">
      <w:pPr>
        <w:jc w:val="both"/>
        <w:rPr>
          <w:rFonts w:ascii="Arial" w:hAnsi="Arial" w:cs="Arial"/>
          <w:sz w:val="20"/>
          <w:szCs w:val="20"/>
        </w:rPr>
      </w:pPr>
      <w:r w:rsidRPr="008F1CF6">
        <w:rPr>
          <w:rFonts w:ascii="Arial" w:hAnsi="Arial" w:cs="Arial"/>
          <w:sz w:val="20"/>
          <w:szCs w:val="20"/>
        </w:rPr>
        <w:t xml:space="preserve">l) terenurile din oricare dintre categoriile menţionate la lit. a)-k), care au fost ameliorate prin plantaţii silvice şi de pe care vegetaţia a fost înlãturatã </w:t>
      </w:r>
    </w:p>
    <w:p w14:paraId="2DAF49AA" w14:textId="6BE7B81A" w:rsidR="005164A4" w:rsidRPr="008F1CF6" w:rsidRDefault="005164A4" w:rsidP="005164A4">
      <w:pPr>
        <w:rPr>
          <w:rFonts w:ascii="Arial" w:hAnsi="Arial" w:cs="Arial"/>
          <w:b/>
          <w:sz w:val="20"/>
          <w:szCs w:val="20"/>
        </w:rPr>
      </w:pPr>
      <w:r w:rsidRPr="008F1CF6">
        <w:rPr>
          <w:rFonts w:ascii="Arial" w:hAnsi="Arial" w:cs="Arial"/>
          <w:sz w:val="20"/>
          <w:szCs w:val="20"/>
        </w:rPr>
        <w:t xml:space="preserve"> </w:t>
      </w:r>
      <w:r w:rsidRPr="008F1CF6">
        <w:rPr>
          <w:rFonts w:ascii="Arial" w:hAnsi="Arial" w:cs="Arial"/>
          <w:b/>
          <w:sz w:val="20"/>
          <w:szCs w:val="20"/>
        </w:rPr>
        <w:t xml:space="preserve">U </w:t>
      </w:r>
    </w:p>
    <w:p w14:paraId="38A9C20B" w14:textId="338EADEA" w:rsidR="005164A4" w:rsidRPr="008F1CF6" w:rsidRDefault="005164A4" w:rsidP="008E4D9A">
      <w:pPr>
        <w:jc w:val="both"/>
        <w:rPr>
          <w:rFonts w:ascii="Arial" w:hAnsi="Arial" w:cs="Arial"/>
          <w:sz w:val="20"/>
          <w:szCs w:val="20"/>
        </w:rPr>
      </w:pPr>
      <w:r w:rsidRPr="008F1CF6">
        <w:rPr>
          <w:rFonts w:ascii="Arial" w:hAnsi="Arial" w:cs="Arial"/>
          <w:b/>
          <w:sz w:val="20"/>
          <w:szCs w:val="20"/>
        </w:rPr>
        <w:t xml:space="preserve">Unitate de producţie şi/sau protecţie     </w:t>
      </w:r>
      <w:r w:rsidRPr="008F1CF6">
        <w:rPr>
          <w:rFonts w:ascii="Arial" w:hAnsi="Arial" w:cs="Arial"/>
          <w:sz w:val="20"/>
          <w:szCs w:val="20"/>
        </w:rPr>
        <w:t xml:space="preserve">- suprafaţa de fond forestier pentru care se elaboreazã un amenajament silvic. La constituirea unei unitãţi de protecţie şi de producţie se au în vedere urmãtoarele principii: </w:t>
      </w:r>
    </w:p>
    <w:p w14:paraId="6385FE2E" w14:textId="77777777" w:rsidR="005164A4" w:rsidRPr="008F1CF6" w:rsidRDefault="005164A4" w:rsidP="008E4D9A">
      <w:pPr>
        <w:jc w:val="both"/>
        <w:rPr>
          <w:rFonts w:ascii="Arial" w:hAnsi="Arial" w:cs="Arial"/>
          <w:sz w:val="20"/>
          <w:szCs w:val="20"/>
        </w:rPr>
      </w:pPr>
      <w:r w:rsidRPr="008F1CF6">
        <w:rPr>
          <w:rFonts w:ascii="Arial" w:hAnsi="Arial" w:cs="Arial"/>
          <w:sz w:val="20"/>
          <w:szCs w:val="20"/>
        </w:rPr>
        <w:t xml:space="preserve">a) se constituie pe bazine sau pe bazinete hidrografice, în cadrul aceluiaşi ocol silvic;     </w:t>
      </w:r>
    </w:p>
    <w:p w14:paraId="267510EA" w14:textId="77777777" w:rsidR="005164A4" w:rsidRPr="008F1CF6" w:rsidRDefault="005164A4" w:rsidP="008E4D9A">
      <w:pPr>
        <w:jc w:val="both"/>
        <w:rPr>
          <w:rFonts w:ascii="Arial" w:hAnsi="Arial" w:cs="Arial"/>
          <w:sz w:val="20"/>
          <w:szCs w:val="20"/>
        </w:rPr>
      </w:pPr>
      <w:r w:rsidRPr="008F1CF6">
        <w:rPr>
          <w:rFonts w:ascii="Arial" w:hAnsi="Arial" w:cs="Arial"/>
          <w:sz w:val="20"/>
          <w:szCs w:val="20"/>
        </w:rPr>
        <w:t xml:space="preserve">b) delimitarea se realizeazã prin limite naturale, artificiale permanente sau pe limita proprietãţii forestiere, dupã caz.     Se includ într-o unitate de producţie şi/sau protecţie proprietãţi întregi, nefragmentate; proprietãţile se pot fragmenta numai dacã suprafaţa acestora este mai mare decât suprafaţa maximã stabilitã de normele tehnice pentru o unitate de producţie şi/sau protecţie </w:t>
      </w:r>
    </w:p>
    <w:p w14:paraId="7416B18E" w14:textId="03B2B637" w:rsidR="005164A4" w:rsidRPr="008F1CF6" w:rsidRDefault="005164A4" w:rsidP="008E4D9A">
      <w:pPr>
        <w:jc w:val="both"/>
        <w:rPr>
          <w:rFonts w:ascii="Arial" w:hAnsi="Arial" w:cs="Arial"/>
          <w:sz w:val="20"/>
          <w:szCs w:val="20"/>
        </w:rPr>
      </w:pPr>
      <w:r w:rsidRPr="008F1CF6">
        <w:rPr>
          <w:rFonts w:ascii="Arial" w:hAnsi="Arial" w:cs="Arial"/>
          <w:b/>
          <w:sz w:val="20"/>
          <w:szCs w:val="20"/>
        </w:rPr>
        <w:t xml:space="preserve">Urgență de regenerare      </w:t>
      </w:r>
      <w:r w:rsidRPr="008F1CF6">
        <w:rPr>
          <w:rFonts w:ascii="Arial" w:hAnsi="Arial" w:cs="Arial"/>
          <w:sz w:val="20"/>
          <w:szCs w:val="20"/>
        </w:rPr>
        <w:t xml:space="preserve">- Ordinea indicată pentru regenerarea arboretelor exploatabile, în raport cu vârsta exploatabilității şi starea lor </w:t>
      </w:r>
    </w:p>
    <w:p w14:paraId="7E6B2BF5" w14:textId="51469202" w:rsidR="005164A4" w:rsidRPr="008F1CF6" w:rsidRDefault="005164A4" w:rsidP="008E4D9A">
      <w:pPr>
        <w:jc w:val="both"/>
        <w:rPr>
          <w:rFonts w:ascii="Arial" w:hAnsi="Arial" w:cs="Arial"/>
          <w:b/>
          <w:sz w:val="20"/>
          <w:szCs w:val="20"/>
        </w:rPr>
      </w:pPr>
      <w:r w:rsidRPr="008F1CF6">
        <w:rPr>
          <w:rFonts w:ascii="Arial" w:hAnsi="Arial" w:cs="Arial"/>
          <w:b/>
          <w:sz w:val="20"/>
          <w:szCs w:val="20"/>
        </w:rPr>
        <w:t xml:space="preserve">V </w:t>
      </w:r>
    </w:p>
    <w:p w14:paraId="7082506F" w14:textId="1B5C4493" w:rsidR="005164A4" w:rsidRPr="008F1CF6" w:rsidRDefault="005164A4" w:rsidP="008E4D9A">
      <w:pPr>
        <w:jc w:val="both"/>
        <w:rPr>
          <w:rFonts w:ascii="Arial" w:hAnsi="Arial" w:cs="Arial"/>
          <w:sz w:val="20"/>
          <w:szCs w:val="20"/>
        </w:rPr>
      </w:pPr>
      <w:r w:rsidRPr="008F1CF6">
        <w:rPr>
          <w:rFonts w:ascii="Arial" w:hAnsi="Arial" w:cs="Arial"/>
          <w:b/>
          <w:sz w:val="20"/>
          <w:szCs w:val="20"/>
        </w:rPr>
        <w:t xml:space="preserve">Vegetaţie forestierã din afara fondului forestier naţional  </w:t>
      </w:r>
      <w:r w:rsidRPr="008F1CF6">
        <w:rPr>
          <w:rFonts w:ascii="Arial" w:hAnsi="Arial" w:cs="Arial"/>
          <w:sz w:val="20"/>
          <w:szCs w:val="20"/>
        </w:rPr>
        <w:t xml:space="preserve">   - vegetaţia forestierã situatã pe terenuri din afara fondului forestier naţional, care nu îndeplineşte unul sau mai multe criterii de definire a pãdurii, fiind alcãtuitã din urmãtoarele categorii:    </w:t>
      </w:r>
    </w:p>
    <w:p w14:paraId="5254AB08" w14:textId="3DBF79D1" w:rsidR="005164A4" w:rsidRPr="008F1CF6" w:rsidRDefault="005164A4" w:rsidP="008E4D9A">
      <w:pPr>
        <w:jc w:val="both"/>
        <w:rPr>
          <w:rFonts w:ascii="Arial" w:hAnsi="Arial" w:cs="Arial"/>
          <w:sz w:val="20"/>
          <w:szCs w:val="20"/>
        </w:rPr>
      </w:pPr>
      <w:r w:rsidRPr="008F1CF6">
        <w:rPr>
          <w:rFonts w:ascii="Arial" w:hAnsi="Arial" w:cs="Arial"/>
          <w:sz w:val="20"/>
          <w:szCs w:val="20"/>
        </w:rPr>
        <w:t xml:space="preserve">a) plantaţiile cu specii forestiere de pe terenuri agricole;    </w:t>
      </w:r>
    </w:p>
    <w:p w14:paraId="153243BA" w14:textId="75B12C87" w:rsidR="005164A4" w:rsidRPr="008F1CF6" w:rsidRDefault="005164A4" w:rsidP="008E4D9A">
      <w:pPr>
        <w:jc w:val="both"/>
        <w:rPr>
          <w:rFonts w:ascii="Arial" w:hAnsi="Arial" w:cs="Arial"/>
          <w:sz w:val="20"/>
          <w:szCs w:val="20"/>
        </w:rPr>
      </w:pPr>
      <w:r w:rsidRPr="008F1CF6">
        <w:rPr>
          <w:rFonts w:ascii="Arial" w:hAnsi="Arial" w:cs="Arial"/>
          <w:sz w:val="20"/>
          <w:szCs w:val="20"/>
        </w:rPr>
        <w:t xml:space="preserve">b) vegetaţia forestierã de pe pãşuni cu consistenţã mai micã de 0,4;     </w:t>
      </w:r>
    </w:p>
    <w:p w14:paraId="445CE6AD" w14:textId="77777777" w:rsidR="005164A4" w:rsidRPr="008F1CF6" w:rsidRDefault="005164A4" w:rsidP="008E4D9A">
      <w:pPr>
        <w:jc w:val="both"/>
        <w:rPr>
          <w:rFonts w:ascii="Arial" w:hAnsi="Arial" w:cs="Arial"/>
          <w:sz w:val="20"/>
          <w:szCs w:val="20"/>
        </w:rPr>
      </w:pPr>
      <w:r w:rsidRPr="008F1CF6">
        <w:rPr>
          <w:rFonts w:ascii="Arial" w:hAnsi="Arial" w:cs="Arial"/>
          <w:sz w:val="20"/>
          <w:szCs w:val="20"/>
        </w:rPr>
        <w:t xml:space="preserve">c) fâneţele împãdurite;     </w:t>
      </w:r>
    </w:p>
    <w:p w14:paraId="3B0A45DA" w14:textId="77777777" w:rsidR="005164A4" w:rsidRPr="008F1CF6" w:rsidRDefault="005164A4" w:rsidP="008E4D9A">
      <w:pPr>
        <w:jc w:val="both"/>
        <w:rPr>
          <w:rFonts w:ascii="Arial" w:hAnsi="Arial" w:cs="Arial"/>
          <w:sz w:val="20"/>
          <w:szCs w:val="20"/>
        </w:rPr>
      </w:pPr>
      <w:r w:rsidRPr="008F1CF6">
        <w:rPr>
          <w:rFonts w:ascii="Arial" w:hAnsi="Arial" w:cs="Arial"/>
          <w:sz w:val="20"/>
          <w:szCs w:val="20"/>
        </w:rPr>
        <w:t xml:space="preserve">d) plantaţiile cu specii forestiere şi arborii din zonele de protecţie a lucrãrilor hidrotehnice şi de îmbunãtãţiri funciare;     </w:t>
      </w:r>
    </w:p>
    <w:p w14:paraId="14268F38" w14:textId="77777777" w:rsidR="005164A4" w:rsidRPr="008F1CF6" w:rsidRDefault="005164A4" w:rsidP="008E4D9A">
      <w:pPr>
        <w:jc w:val="both"/>
        <w:rPr>
          <w:rFonts w:ascii="Arial" w:hAnsi="Arial" w:cs="Arial"/>
          <w:sz w:val="20"/>
          <w:szCs w:val="20"/>
        </w:rPr>
      </w:pPr>
      <w:r w:rsidRPr="008F1CF6">
        <w:rPr>
          <w:rFonts w:ascii="Arial" w:hAnsi="Arial" w:cs="Arial"/>
          <w:sz w:val="20"/>
          <w:szCs w:val="20"/>
        </w:rPr>
        <w:t xml:space="preserve">e) arborii situaţi de-a lungul cursurilor de apã şi canalelor;     </w:t>
      </w:r>
    </w:p>
    <w:p w14:paraId="265114B6" w14:textId="77777777" w:rsidR="005164A4" w:rsidRPr="008F1CF6" w:rsidRDefault="005164A4" w:rsidP="008E4D9A">
      <w:pPr>
        <w:jc w:val="both"/>
        <w:rPr>
          <w:rFonts w:ascii="Arial" w:hAnsi="Arial" w:cs="Arial"/>
          <w:sz w:val="20"/>
          <w:szCs w:val="20"/>
        </w:rPr>
      </w:pPr>
      <w:r w:rsidRPr="008F1CF6">
        <w:rPr>
          <w:rFonts w:ascii="Arial" w:hAnsi="Arial" w:cs="Arial"/>
          <w:sz w:val="20"/>
          <w:szCs w:val="20"/>
        </w:rPr>
        <w:t xml:space="preserve">f) zonele verzi din intravilan, altele decât cele definite ca pãduri;   </w:t>
      </w:r>
    </w:p>
    <w:p w14:paraId="0F945AE5" w14:textId="6A82EBAC" w:rsidR="005164A4" w:rsidRPr="008F1CF6" w:rsidRDefault="005164A4" w:rsidP="008E4D9A">
      <w:pPr>
        <w:jc w:val="both"/>
        <w:rPr>
          <w:rFonts w:ascii="Arial" w:hAnsi="Arial" w:cs="Arial"/>
          <w:sz w:val="20"/>
          <w:szCs w:val="20"/>
        </w:rPr>
      </w:pPr>
      <w:r w:rsidRPr="008F1CF6">
        <w:rPr>
          <w:rFonts w:ascii="Arial" w:hAnsi="Arial" w:cs="Arial"/>
          <w:sz w:val="20"/>
          <w:szCs w:val="20"/>
        </w:rPr>
        <w:t xml:space="preserve">g) parcurile dendrologice şi arboretumurile, altele decât cele cuprinse în pãduri;   </w:t>
      </w:r>
    </w:p>
    <w:p w14:paraId="496FAF53" w14:textId="53896989" w:rsidR="005164A4" w:rsidRPr="008F1CF6" w:rsidRDefault="005164A4" w:rsidP="008E4D9A">
      <w:pPr>
        <w:jc w:val="both"/>
        <w:rPr>
          <w:rFonts w:ascii="Arial" w:hAnsi="Arial" w:cs="Arial"/>
          <w:sz w:val="20"/>
          <w:szCs w:val="20"/>
        </w:rPr>
      </w:pPr>
      <w:r w:rsidRPr="008F1CF6">
        <w:rPr>
          <w:rFonts w:ascii="Arial" w:hAnsi="Arial" w:cs="Arial"/>
          <w:sz w:val="20"/>
          <w:szCs w:val="20"/>
        </w:rPr>
        <w:t xml:space="preserve">h) aliniamentele de arbori situate de-a lungul cãilor de transport şi comunicaţie </w:t>
      </w:r>
    </w:p>
    <w:p w14:paraId="5CA5DC77" w14:textId="59A292F8" w:rsidR="005164A4" w:rsidRPr="008F1CF6" w:rsidRDefault="005164A4" w:rsidP="008E4D9A">
      <w:pPr>
        <w:jc w:val="both"/>
        <w:rPr>
          <w:rFonts w:ascii="Arial" w:hAnsi="Arial" w:cs="Arial"/>
          <w:sz w:val="20"/>
          <w:szCs w:val="20"/>
        </w:rPr>
      </w:pPr>
      <w:r w:rsidRPr="008F1CF6">
        <w:rPr>
          <w:rFonts w:ascii="Arial" w:hAnsi="Arial" w:cs="Arial"/>
          <w:b/>
          <w:sz w:val="20"/>
          <w:szCs w:val="20"/>
        </w:rPr>
        <w:t>Vârsta exploatabilității</w:t>
      </w:r>
      <w:r w:rsidRPr="008F1CF6">
        <w:rPr>
          <w:rFonts w:ascii="Arial" w:hAnsi="Arial" w:cs="Arial"/>
          <w:sz w:val="20"/>
          <w:szCs w:val="20"/>
        </w:rPr>
        <w:t xml:space="preserve">     - Vârsta la care un arboret devine exploatabil în raport cu funcțiile multiple atribuite </w:t>
      </w:r>
    </w:p>
    <w:p w14:paraId="4197A951" w14:textId="77777777" w:rsidR="008E4D9A" w:rsidRPr="008F1CF6" w:rsidRDefault="008E4D9A" w:rsidP="008E4D9A">
      <w:pPr>
        <w:jc w:val="both"/>
        <w:rPr>
          <w:rFonts w:ascii="Arial" w:hAnsi="Arial" w:cs="Arial"/>
          <w:b/>
          <w:sz w:val="20"/>
          <w:szCs w:val="20"/>
        </w:rPr>
      </w:pPr>
    </w:p>
    <w:p w14:paraId="6207AED9" w14:textId="4CED2B01" w:rsidR="005164A4" w:rsidRPr="008F1CF6" w:rsidRDefault="005164A4" w:rsidP="008E4D9A">
      <w:pPr>
        <w:jc w:val="both"/>
        <w:rPr>
          <w:rFonts w:ascii="Arial" w:hAnsi="Arial" w:cs="Arial"/>
          <w:b/>
          <w:sz w:val="20"/>
          <w:szCs w:val="20"/>
        </w:rPr>
      </w:pPr>
      <w:r w:rsidRPr="008F1CF6">
        <w:rPr>
          <w:rFonts w:ascii="Arial" w:hAnsi="Arial" w:cs="Arial"/>
          <w:b/>
          <w:sz w:val="20"/>
          <w:szCs w:val="20"/>
        </w:rPr>
        <w:t xml:space="preserve">Z  </w:t>
      </w:r>
    </w:p>
    <w:p w14:paraId="5BCBB111" w14:textId="77777777" w:rsidR="005164A4" w:rsidRPr="008F1CF6" w:rsidRDefault="005164A4" w:rsidP="005164A4">
      <w:pPr>
        <w:rPr>
          <w:rFonts w:ascii="Arial" w:hAnsi="Arial" w:cs="Arial"/>
          <w:sz w:val="20"/>
          <w:szCs w:val="20"/>
        </w:rPr>
      </w:pPr>
      <w:r w:rsidRPr="008F1CF6">
        <w:rPr>
          <w:rFonts w:ascii="Arial" w:hAnsi="Arial" w:cs="Arial"/>
          <w:b/>
          <w:sz w:val="20"/>
          <w:szCs w:val="20"/>
        </w:rPr>
        <w:t>Zonã deficitarã în pãduri</w:t>
      </w:r>
      <w:r w:rsidRPr="008F1CF6">
        <w:rPr>
          <w:rFonts w:ascii="Arial" w:hAnsi="Arial" w:cs="Arial"/>
          <w:sz w:val="20"/>
          <w:szCs w:val="20"/>
        </w:rPr>
        <w:t xml:space="preserve">     - judeţul în care suprafaţa pãdurilor reprezintã mai puţin de 16% din suprafaţa totalã a acestuia </w:t>
      </w:r>
    </w:p>
    <w:p w14:paraId="3054CB25" w14:textId="77777777" w:rsidR="005164A4" w:rsidRPr="008F1CF6" w:rsidRDefault="005164A4" w:rsidP="005164A4">
      <w:pPr>
        <w:rPr>
          <w:rFonts w:ascii="Arial" w:hAnsi="Arial" w:cs="Arial"/>
          <w:sz w:val="20"/>
          <w:szCs w:val="20"/>
        </w:rPr>
      </w:pPr>
    </w:p>
    <w:p w14:paraId="4002087B" w14:textId="5128FE72" w:rsidR="00243105" w:rsidRPr="008F1CF6" w:rsidRDefault="00243105" w:rsidP="005164A4">
      <w:pPr>
        <w:rPr>
          <w:rFonts w:ascii="Arial" w:hAnsi="Arial" w:cs="Arial"/>
          <w:sz w:val="20"/>
          <w:szCs w:val="20"/>
        </w:rPr>
      </w:pPr>
    </w:p>
    <w:p w14:paraId="2CB64C7B" w14:textId="68A0E831" w:rsidR="002D1065" w:rsidRPr="008F1CF6" w:rsidRDefault="002D1065" w:rsidP="005164A4">
      <w:pPr>
        <w:rPr>
          <w:rFonts w:ascii="Arial" w:hAnsi="Arial" w:cs="Arial"/>
          <w:sz w:val="20"/>
          <w:szCs w:val="20"/>
        </w:rPr>
      </w:pPr>
    </w:p>
    <w:p w14:paraId="7FF89403" w14:textId="7E532CB9" w:rsidR="002D1065" w:rsidRPr="008F1CF6" w:rsidRDefault="002D1065" w:rsidP="005164A4">
      <w:pPr>
        <w:rPr>
          <w:rFonts w:ascii="Arial" w:hAnsi="Arial" w:cs="Arial"/>
          <w:sz w:val="20"/>
          <w:szCs w:val="20"/>
        </w:rPr>
      </w:pPr>
    </w:p>
    <w:p w14:paraId="57E7BC4D" w14:textId="702FC2FE" w:rsidR="002D1065" w:rsidRPr="008F1CF6" w:rsidRDefault="002D1065" w:rsidP="005164A4">
      <w:pPr>
        <w:rPr>
          <w:rFonts w:ascii="Arial" w:hAnsi="Arial" w:cs="Arial"/>
          <w:color w:val="FF0000"/>
          <w:sz w:val="20"/>
          <w:szCs w:val="20"/>
        </w:rPr>
      </w:pPr>
    </w:p>
    <w:p w14:paraId="73586F20" w14:textId="22AC0B59" w:rsidR="002D1065" w:rsidRPr="008F1CF6" w:rsidRDefault="002D1065" w:rsidP="005164A4">
      <w:pPr>
        <w:rPr>
          <w:rFonts w:ascii="Arial" w:hAnsi="Arial" w:cs="Arial"/>
          <w:color w:val="FF0000"/>
          <w:sz w:val="20"/>
          <w:szCs w:val="20"/>
        </w:rPr>
      </w:pPr>
    </w:p>
    <w:p w14:paraId="3D3C1E63" w14:textId="466699A0" w:rsidR="002D1065" w:rsidRPr="008F1CF6" w:rsidRDefault="002D1065" w:rsidP="005164A4">
      <w:pPr>
        <w:rPr>
          <w:rFonts w:ascii="Arial" w:hAnsi="Arial" w:cs="Arial"/>
          <w:color w:val="FF0000"/>
          <w:sz w:val="20"/>
          <w:szCs w:val="20"/>
        </w:rPr>
      </w:pPr>
    </w:p>
    <w:p w14:paraId="69206AE9" w14:textId="1BB25A0B" w:rsidR="002D1065" w:rsidRPr="008F1CF6" w:rsidRDefault="002D1065" w:rsidP="005164A4">
      <w:pPr>
        <w:rPr>
          <w:rFonts w:ascii="Arial" w:hAnsi="Arial" w:cs="Arial"/>
          <w:color w:val="FF0000"/>
          <w:sz w:val="20"/>
          <w:szCs w:val="20"/>
        </w:rPr>
      </w:pPr>
    </w:p>
    <w:p w14:paraId="243512F7" w14:textId="232565B3" w:rsidR="002D1065" w:rsidRPr="008F1CF6" w:rsidRDefault="002D1065" w:rsidP="005164A4">
      <w:pPr>
        <w:rPr>
          <w:rFonts w:ascii="Arial" w:hAnsi="Arial" w:cs="Arial"/>
          <w:color w:val="FF0000"/>
          <w:sz w:val="20"/>
          <w:szCs w:val="20"/>
        </w:rPr>
      </w:pPr>
    </w:p>
    <w:p w14:paraId="6CBB40F1" w14:textId="66B7513D" w:rsidR="002D1065" w:rsidRPr="008F1CF6" w:rsidRDefault="002D1065" w:rsidP="005164A4">
      <w:pPr>
        <w:rPr>
          <w:rFonts w:ascii="Arial" w:hAnsi="Arial" w:cs="Arial"/>
          <w:color w:val="FF0000"/>
          <w:sz w:val="20"/>
          <w:szCs w:val="20"/>
        </w:rPr>
      </w:pPr>
    </w:p>
    <w:p w14:paraId="21B47C62" w14:textId="241492AC" w:rsidR="002D1065" w:rsidRPr="008F1CF6" w:rsidRDefault="002D1065" w:rsidP="005164A4">
      <w:pPr>
        <w:rPr>
          <w:rFonts w:ascii="Arial" w:hAnsi="Arial" w:cs="Arial"/>
          <w:color w:val="FF0000"/>
          <w:sz w:val="20"/>
          <w:szCs w:val="20"/>
        </w:rPr>
      </w:pPr>
    </w:p>
    <w:p w14:paraId="444B8682" w14:textId="207401A5" w:rsidR="002D1065" w:rsidRPr="008F1CF6" w:rsidRDefault="002D1065" w:rsidP="005164A4">
      <w:pPr>
        <w:rPr>
          <w:rFonts w:ascii="Arial" w:hAnsi="Arial" w:cs="Arial"/>
          <w:color w:val="FF0000"/>
          <w:sz w:val="20"/>
          <w:szCs w:val="20"/>
        </w:rPr>
      </w:pPr>
    </w:p>
    <w:p w14:paraId="1D6FD74F" w14:textId="66A3A64C" w:rsidR="002D1065" w:rsidRPr="008F1CF6" w:rsidRDefault="002D1065" w:rsidP="005164A4">
      <w:pPr>
        <w:rPr>
          <w:rFonts w:ascii="Arial" w:hAnsi="Arial" w:cs="Arial"/>
          <w:color w:val="FF0000"/>
          <w:sz w:val="20"/>
          <w:szCs w:val="20"/>
        </w:rPr>
      </w:pPr>
    </w:p>
    <w:p w14:paraId="2F2F9F15" w14:textId="50F6AA91" w:rsidR="002D1065" w:rsidRPr="008F1CF6" w:rsidRDefault="002D1065" w:rsidP="005164A4">
      <w:pPr>
        <w:rPr>
          <w:rFonts w:ascii="Arial" w:hAnsi="Arial" w:cs="Arial"/>
          <w:color w:val="FF0000"/>
          <w:sz w:val="20"/>
          <w:szCs w:val="20"/>
        </w:rPr>
      </w:pPr>
    </w:p>
    <w:p w14:paraId="21FA5086" w14:textId="1AEFE1F9" w:rsidR="002D1065" w:rsidRPr="008F1CF6" w:rsidRDefault="002D1065" w:rsidP="005164A4">
      <w:pPr>
        <w:rPr>
          <w:rFonts w:ascii="Arial" w:hAnsi="Arial" w:cs="Arial"/>
          <w:color w:val="FF0000"/>
          <w:sz w:val="20"/>
          <w:szCs w:val="20"/>
        </w:rPr>
      </w:pPr>
    </w:p>
    <w:p w14:paraId="7FBCD742" w14:textId="0A9AFBF6" w:rsidR="002D1065" w:rsidRPr="008F1CF6" w:rsidRDefault="002D1065" w:rsidP="005164A4">
      <w:pPr>
        <w:rPr>
          <w:rFonts w:ascii="Arial" w:hAnsi="Arial" w:cs="Arial"/>
          <w:color w:val="FF0000"/>
          <w:sz w:val="20"/>
          <w:szCs w:val="20"/>
        </w:rPr>
      </w:pPr>
    </w:p>
    <w:p w14:paraId="3957C7F1" w14:textId="77777777" w:rsidR="008E4D9A" w:rsidRPr="008F1CF6" w:rsidRDefault="008E4D9A" w:rsidP="005164A4">
      <w:pPr>
        <w:rPr>
          <w:rFonts w:ascii="Arial" w:hAnsi="Arial" w:cs="Arial"/>
          <w:color w:val="FF0000"/>
          <w:sz w:val="20"/>
          <w:szCs w:val="20"/>
        </w:rPr>
      </w:pPr>
    </w:p>
    <w:p w14:paraId="0D7CC6F8" w14:textId="77777777" w:rsidR="008E4D9A" w:rsidRPr="008F1CF6" w:rsidRDefault="008E4D9A" w:rsidP="005164A4">
      <w:pPr>
        <w:rPr>
          <w:rFonts w:ascii="Arial" w:hAnsi="Arial" w:cs="Arial"/>
          <w:color w:val="FF0000"/>
          <w:sz w:val="20"/>
          <w:szCs w:val="20"/>
        </w:rPr>
      </w:pPr>
    </w:p>
    <w:p w14:paraId="52F6E8EA" w14:textId="77777777" w:rsidR="008E4D9A" w:rsidRPr="008F1CF6" w:rsidRDefault="008E4D9A" w:rsidP="005164A4">
      <w:pPr>
        <w:rPr>
          <w:rFonts w:ascii="Arial" w:hAnsi="Arial" w:cs="Arial"/>
          <w:color w:val="FF0000"/>
          <w:sz w:val="20"/>
          <w:szCs w:val="20"/>
        </w:rPr>
      </w:pPr>
    </w:p>
    <w:p w14:paraId="2163933E" w14:textId="77777777" w:rsidR="008E4D9A" w:rsidRPr="008F1CF6" w:rsidRDefault="008E4D9A" w:rsidP="005164A4">
      <w:pPr>
        <w:rPr>
          <w:rFonts w:ascii="Arial" w:hAnsi="Arial" w:cs="Arial"/>
          <w:color w:val="FF0000"/>
          <w:sz w:val="20"/>
          <w:szCs w:val="20"/>
        </w:rPr>
      </w:pPr>
    </w:p>
    <w:p w14:paraId="1FB268CF" w14:textId="77777777" w:rsidR="008E4D9A" w:rsidRPr="008F1CF6" w:rsidRDefault="008E4D9A" w:rsidP="005164A4">
      <w:pPr>
        <w:rPr>
          <w:rFonts w:ascii="Arial" w:hAnsi="Arial" w:cs="Arial"/>
          <w:color w:val="FF0000"/>
          <w:sz w:val="20"/>
          <w:szCs w:val="20"/>
        </w:rPr>
      </w:pPr>
    </w:p>
    <w:p w14:paraId="2C19DD28" w14:textId="77777777" w:rsidR="008E4D9A" w:rsidRPr="008F1CF6" w:rsidRDefault="008E4D9A" w:rsidP="005164A4">
      <w:pPr>
        <w:rPr>
          <w:rFonts w:ascii="Arial" w:hAnsi="Arial" w:cs="Arial"/>
          <w:color w:val="FF0000"/>
          <w:sz w:val="20"/>
          <w:szCs w:val="20"/>
        </w:rPr>
      </w:pPr>
    </w:p>
    <w:p w14:paraId="544DBB4B" w14:textId="77777777" w:rsidR="008E4D9A" w:rsidRPr="008F1CF6" w:rsidRDefault="008E4D9A" w:rsidP="005164A4">
      <w:pPr>
        <w:rPr>
          <w:rFonts w:ascii="Arial" w:hAnsi="Arial" w:cs="Arial"/>
          <w:color w:val="FF0000"/>
          <w:sz w:val="20"/>
          <w:szCs w:val="20"/>
        </w:rPr>
      </w:pPr>
    </w:p>
    <w:p w14:paraId="1A2B815B" w14:textId="77777777" w:rsidR="00376B98" w:rsidRPr="008F1CF6" w:rsidRDefault="00376B98" w:rsidP="005164A4">
      <w:pPr>
        <w:rPr>
          <w:rFonts w:ascii="Arial" w:hAnsi="Arial" w:cs="Arial"/>
          <w:color w:val="FF0000"/>
          <w:sz w:val="20"/>
          <w:szCs w:val="20"/>
        </w:rPr>
      </w:pPr>
    </w:p>
    <w:p w14:paraId="482EE5AC" w14:textId="77777777" w:rsidR="00376B98" w:rsidRPr="008F1CF6" w:rsidRDefault="00376B98" w:rsidP="005164A4">
      <w:pPr>
        <w:rPr>
          <w:rFonts w:ascii="Arial" w:hAnsi="Arial" w:cs="Arial"/>
          <w:color w:val="FF0000"/>
          <w:sz w:val="20"/>
          <w:szCs w:val="20"/>
        </w:rPr>
      </w:pPr>
    </w:p>
    <w:p w14:paraId="55F8BBF8" w14:textId="59571F3F" w:rsidR="005164A4" w:rsidRPr="008F1CF6" w:rsidRDefault="00243105" w:rsidP="00243105">
      <w:pPr>
        <w:jc w:val="center"/>
        <w:rPr>
          <w:rFonts w:ascii="Arial" w:hAnsi="Arial" w:cs="Arial"/>
          <w:b/>
          <w:sz w:val="24"/>
          <w:szCs w:val="24"/>
        </w:rPr>
      </w:pPr>
      <w:r w:rsidRPr="008F1CF6">
        <w:rPr>
          <w:rFonts w:ascii="Arial" w:hAnsi="Arial" w:cs="Arial"/>
          <w:b/>
          <w:sz w:val="24"/>
          <w:szCs w:val="24"/>
        </w:rPr>
        <w:t xml:space="preserve"> BIBLIOGRAFIE</w:t>
      </w:r>
    </w:p>
    <w:p w14:paraId="424FF5C8" w14:textId="77777777" w:rsidR="00F3738E" w:rsidRPr="008F1CF6" w:rsidRDefault="00F3738E" w:rsidP="00F3738E">
      <w:pPr>
        <w:rPr>
          <w:rFonts w:ascii="Arial" w:hAnsi="Arial" w:cs="Arial"/>
          <w:sz w:val="20"/>
          <w:szCs w:val="20"/>
        </w:rPr>
      </w:pPr>
      <w:r w:rsidRPr="008F1CF6">
        <w:rPr>
          <w:rFonts w:ascii="Arial" w:hAnsi="Arial" w:cs="Arial"/>
          <w:sz w:val="20"/>
          <w:szCs w:val="20"/>
        </w:rPr>
        <w:t xml:space="preserve">Doniţã N., Biriş I. A., Filat M., Roşu C., Petrila M. 2008. Ghid de bune practici Pentru managementul pădurilor  din lunca dunării, Editura Tehnicã-Silvicã, Bucureşti, 86  p. </w:t>
      </w:r>
    </w:p>
    <w:p w14:paraId="1094C796" w14:textId="77777777" w:rsidR="00F3738E" w:rsidRPr="008F1CF6" w:rsidRDefault="00F3738E" w:rsidP="00F3738E">
      <w:pPr>
        <w:rPr>
          <w:rFonts w:ascii="Arial" w:hAnsi="Arial" w:cs="Arial"/>
          <w:sz w:val="20"/>
          <w:szCs w:val="20"/>
        </w:rPr>
      </w:pPr>
      <w:r w:rsidRPr="008F1CF6">
        <w:rPr>
          <w:rFonts w:ascii="Arial" w:hAnsi="Arial" w:cs="Arial"/>
          <w:sz w:val="20"/>
          <w:szCs w:val="20"/>
        </w:rPr>
        <w:t xml:space="preserve"> Doniţã N., Popescu A., Paucã-Comãnescu M., Mihãilescu S., Biriş I. A. 2005(a). Habitatele din România, Editura Tehnicã-Silvicã, Bucureşti, 496  p. </w:t>
      </w:r>
    </w:p>
    <w:p w14:paraId="36B9755F" w14:textId="77777777" w:rsidR="00F3738E" w:rsidRPr="008F1CF6" w:rsidRDefault="00F3738E" w:rsidP="00F3738E">
      <w:pPr>
        <w:rPr>
          <w:rFonts w:ascii="Arial" w:hAnsi="Arial" w:cs="Arial"/>
          <w:sz w:val="20"/>
          <w:szCs w:val="20"/>
        </w:rPr>
      </w:pPr>
      <w:r w:rsidRPr="008F1CF6">
        <w:rPr>
          <w:rFonts w:ascii="Arial" w:hAnsi="Arial" w:cs="Arial"/>
          <w:sz w:val="20"/>
          <w:szCs w:val="20"/>
        </w:rPr>
        <w:t xml:space="preserve"> Doniţã N., Popescu A., Paucã-Comãnescu M., Mihãilescu S., Biriş I. A. 2005(b). Habitatele  din  România  – Modificãri  conform  amendamentelor  propuse de România  şi  Bulgaria  la  Directiva  Habitate  (92/43/EEC),   Editura  Tehnicã- Silvicã, Bucureşti, 95 p. </w:t>
      </w:r>
    </w:p>
    <w:p w14:paraId="03D899FA" w14:textId="77777777" w:rsidR="00F3738E" w:rsidRPr="008F1CF6" w:rsidRDefault="00F3738E" w:rsidP="00F3738E">
      <w:pPr>
        <w:rPr>
          <w:rFonts w:ascii="Arial" w:hAnsi="Arial" w:cs="Arial"/>
          <w:sz w:val="20"/>
          <w:szCs w:val="20"/>
        </w:rPr>
      </w:pPr>
      <w:r w:rsidRPr="008F1CF6">
        <w:rPr>
          <w:rFonts w:ascii="Arial" w:hAnsi="Arial" w:cs="Arial"/>
          <w:sz w:val="20"/>
          <w:szCs w:val="20"/>
        </w:rPr>
        <w:t xml:space="preserve"> Doniţã N., Biriş I. A. 2007.  Pãdurile de luncã din România – trecut, prezent, viitor. </w:t>
      </w:r>
    </w:p>
    <w:p w14:paraId="2797C4D8" w14:textId="77777777" w:rsidR="00F3738E" w:rsidRPr="008F1CF6" w:rsidRDefault="00F3738E" w:rsidP="00F3738E">
      <w:pPr>
        <w:rPr>
          <w:rFonts w:ascii="Arial" w:hAnsi="Arial" w:cs="Arial"/>
          <w:sz w:val="20"/>
          <w:szCs w:val="20"/>
        </w:rPr>
      </w:pPr>
      <w:r w:rsidRPr="008F1CF6">
        <w:rPr>
          <w:rFonts w:ascii="Arial" w:hAnsi="Arial" w:cs="Arial"/>
          <w:sz w:val="20"/>
          <w:szCs w:val="20"/>
        </w:rPr>
        <w:t xml:space="preserve"> Florescu  I. I. 1991.  Tratamente silviculturale,  Editura  Ceres,  Bucureşti,  270  p. Florescu  I.  I.,  Nicolescu  N.  V.  1998.   Silviculturã,  Vol.  II  –  Silvotehnica, Editura Universitãţii Transilvania din Braşov, 194  p. </w:t>
      </w:r>
    </w:p>
    <w:p w14:paraId="04674EB7" w14:textId="77777777" w:rsidR="00F3738E" w:rsidRPr="008F1CF6" w:rsidRDefault="00F3738E" w:rsidP="00F3738E">
      <w:pPr>
        <w:rPr>
          <w:rFonts w:ascii="Arial" w:hAnsi="Arial" w:cs="Arial"/>
          <w:sz w:val="20"/>
          <w:szCs w:val="20"/>
        </w:rPr>
      </w:pPr>
      <w:r w:rsidRPr="008F1CF6">
        <w:rPr>
          <w:rFonts w:ascii="Arial" w:hAnsi="Arial" w:cs="Arial"/>
          <w:sz w:val="20"/>
          <w:szCs w:val="20"/>
        </w:rPr>
        <w:t xml:space="preserve"> Giurgiu,  V. 1988.  Amenajarea  pãdurilor  cu  funcţii  multiple,  Editura  Ceres, Bucureşti, </w:t>
      </w:r>
    </w:p>
    <w:p w14:paraId="0A437775" w14:textId="77777777" w:rsidR="00F3738E" w:rsidRPr="008F1CF6" w:rsidRDefault="00F3738E" w:rsidP="00F3738E">
      <w:pPr>
        <w:rPr>
          <w:rFonts w:ascii="Arial" w:hAnsi="Arial" w:cs="Arial"/>
          <w:sz w:val="20"/>
          <w:szCs w:val="20"/>
        </w:rPr>
      </w:pPr>
      <w:r w:rsidRPr="008F1CF6">
        <w:rPr>
          <w:rFonts w:ascii="Arial" w:hAnsi="Arial" w:cs="Arial"/>
          <w:sz w:val="20"/>
          <w:szCs w:val="20"/>
        </w:rPr>
        <w:t xml:space="preserve">Haralamb  A. M.   1963.  Cultura  speciilor  forestiere  (ediţia  a II-a,  revizuitã  şi adaugitã), Editura Agro-Silvicã de Stat, Bucureşti, 778  p. </w:t>
      </w:r>
    </w:p>
    <w:p w14:paraId="594A8717" w14:textId="77777777" w:rsidR="00F3738E" w:rsidRPr="008F1CF6" w:rsidRDefault="00F3738E" w:rsidP="00F3738E">
      <w:pPr>
        <w:rPr>
          <w:rFonts w:ascii="Arial" w:hAnsi="Arial" w:cs="Arial"/>
          <w:sz w:val="20"/>
          <w:szCs w:val="20"/>
        </w:rPr>
      </w:pPr>
      <w:r w:rsidRPr="008F1CF6">
        <w:rPr>
          <w:rFonts w:ascii="Arial" w:hAnsi="Arial" w:cs="Arial"/>
          <w:sz w:val="20"/>
          <w:szCs w:val="20"/>
        </w:rPr>
        <w:t xml:space="preserve"> Horodnic S. 2006.  XI Exploatarea lemnului, în: Milescu I., Cartea Silvicultorului, Editura Universitãţii Suceava, p. 592 – 639. </w:t>
      </w:r>
    </w:p>
    <w:p w14:paraId="1B2D510E" w14:textId="77777777" w:rsidR="00F3738E" w:rsidRPr="008F1CF6" w:rsidRDefault="00F3738E" w:rsidP="00F3738E">
      <w:pPr>
        <w:rPr>
          <w:rFonts w:ascii="Arial" w:hAnsi="Arial" w:cs="Arial"/>
          <w:sz w:val="20"/>
          <w:szCs w:val="20"/>
        </w:rPr>
      </w:pPr>
      <w:r w:rsidRPr="008F1CF6">
        <w:rPr>
          <w:rFonts w:ascii="Arial" w:hAnsi="Arial" w:cs="Arial"/>
          <w:sz w:val="20"/>
          <w:szCs w:val="20"/>
        </w:rPr>
        <w:t xml:space="preserve"> Lazãr  G., Stãncioiu  P. T., Tudoran Gh.  M., Şofletea  N., Candrea  Bozga Şt.  B., Predoiu  Gh.,  Doniţã  N.,  Indreica  A., Mazãre  G.  2007.  Habitate  forestiere de interes comunitar incluse în planul LIFE05 NAT/RO/000176:  “Habitate prioritare alpine, subalpine şi forestiere din România” – Ameninţãri Potenţiale, Editura Universitãţii Transilvania din Braşov, 200 p. </w:t>
      </w:r>
    </w:p>
    <w:p w14:paraId="348B3571" w14:textId="77777777" w:rsidR="00F3738E" w:rsidRPr="008F1CF6" w:rsidRDefault="00F3738E" w:rsidP="00F3738E">
      <w:pPr>
        <w:rPr>
          <w:rFonts w:ascii="Arial" w:hAnsi="Arial" w:cs="Arial"/>
          <w:sz w:val="20"/>
          <w:szCs w:val="20"/>
        </w:rPr>
      </w:pPr>
      <w:r w:rsidRPr="008F1CF6">
        <w:rPr>
          <w:rFonts w:ascii="Arial" w:hAnsi="Arial" w:cs="Arial"/>
          <w:sz w:val="20"/>
          <w:szCs w:val="20"/>
        </w:rPr>
        <w:t xml:space="preserve"> Lazãr  G., Stãncioiu  P. T., Tudoran Gh.  M., Şofletea  N., Candrea  Bozga Şt.  B., Predoiu  Gh.,  2008.  Habitate  forestiere de interes comunitar incluse în planul LIFE05 NAT/RO/000176:  “Habitate prioritare alpine, subalpine şi forestiere din România” – Măsuri de gospodărire, Editura Universitãţii Transilvania din Braşov, 184 p. </w:t>
      </w:r>
    </w:p>
    <w:p w14:paraId="5B8E0219" w14:textId="77777777" w:rsidR="00F3738E" w:rsidRPr="008F1CF6" w:rsidRDefault="00F3738E" w:rsidP="00F3738E">
      <w:pPr>
        <w:spacing w:line="240" w:lineRule="auto"/>
        <w:rPr>
          <w:rFonts w:ascii="Arial" w:hAnsi="Arial" w:cs="Arial"/>
          <w:sz w:val="20"/>
          <w:szCs w:val="20"/>
        </w:rPr>
      </w:pPr>
      <w:r w:rsidRPr="008F1CF6">
        <w:rPr>
          <w:rFonts w:ascii="Arial" w:hAnsi="Arial" w:cs="Arial"/>
          <w:sz w:val="20"/>
          <w:szCs w:val="20"/>
        </w:rPr>
        <w:t xml:space="preserve"> Leahu   I.  2001.   Amenajarea   Pãdurilor,   Editura   Didacticã   şi   Pedagogicã, Bucureşti, 616  p. </w:t>
      </w:r>
    </w:p>
    <w:p w14:paraId="71F34EF2" w14:textId="77777777" w:rsidR="00F3738E" w:rsidRPr="008F1CF6" w:rsidRDefault="00F3738E" w:rsidP="00F3738E">
      <w:pPr>
        <w:rPr>
          <w:rFonts w:ascii="Arial" w:hAnsi="Arial" w:cs="Arial"/>
          <w:sz w:val="20"/>
          <w:szCs w:val="20"/>
        </w:rPr>
      </w:pPr>
      <w:r w:rsidRPr="008F1CF6">
        <w:rPr>
          <w:rFonts w:ascii="Arial" w:hAnsi="Arial" w:cs="Arial"/>
          <w:sz w:val="20"/>
          <w:szCs w:val="20"/>
        </w:rPr>
        <w:t xml:space="preserve"> Paşcovschi  S. 1967.  Succesiunea  speciilor  forestiere,  Editura  Agro-Silvicã, Bucureşti,318  p. </w:t>
      </w:r>
    </w:p>
    <w:p w14:paraId="1E28A043" w14:textId="77777777" w:rsidR="00F3738E" w:rsidRPr="008F1CF6" w:rsidRDefault="00F3738E" w:rsidP="00F3738E">
      <w:pPr>
        <w:rPr>
          <w:rFonts w:ascii="Arial" w:hAnsi="Arial" w:cs="Arial"/>
          <w:sz w:val="20"/>
          <w:szCs w:val="20"/>
        </w:rPr>
      </w:pPr>
      <w:r w:rsidRPr="008F1CF6">
        <w:rPr>
          <w:rFonts w:ascii="Arial" w:hAnsi="Arial" w:cs="Arial"/>
          <w:sz w:val="20"/>
          <w:szCs w:val="20"/>
        </w:rPr>
        <w:t xml:space="preserve"> Paşcovschi  S., Leandru  V. 1958.  Tipuri  de pãdure din  Republica  Popularã Românã, Institutul de Cercetãri Silvice,  Seria a II-a – Manuale, Referate, Monografii, Nr. 14, Editura AgroSilvicã de Stat, Bucureşti, 458  p. </w:t>
      </w:r>
    </w:p>
    <w:p w14:paraId="1798F80B" w14:textId="77777777" w:rsidR="00F3738E" w:rsidRPr="008F1CF6" w:rsidRDefault="00F3738E" w:rsidP="00F3738E">
      <w:pPr>
        <w:rPr>
          <w:rFonts w:ascii="Arial" w:hAnsi="Arial" w:cs="Arial"/>
          <w:sz w:val="20"/>
          <w:szCs w:val="20"/>
        </w:rPr>
      </w:pPr>
      <w:r w:rsidRPr="008F1CF6">
        <w:rPr>
          <w:rFonts w:ascii="Arial" w:hAnsi="Arial" w:cs="Arial"/>
          <w:sz w:val="20"/>
          <w:szCs w:val="20"/>
        </w:rPr>
        <w:t xml:space="preserve"> Paucã-Comãnescu   M.,   Bîndiu    C.,    Ularu    F.,    Zamfirescu    A.   1980. Ecosisteme  terestre, în:  Ecosistemele  din  România,  editor  Pârvu. C., Editura Ceres, Bucureşti, 303  p. </w:t>
      </w:r>
    </w:p>
    <w:p w14:paraId="62707F55" w14:textId="77777777" w:rsidR="00F3738E" w:rsidRPr="008F1CF6" w:rsidRDefault="00F3738E" w:rsidP="00F3738E">
      <w:pPr>
        <w:rPr>
          <w:rFonts w:ascii="Arial" w:hAnsi="Arial" w:cs="Arial"/>
          <w:sz w:val="20"/>
          <w:szCs w:val="20"/>
        </w:rPr>
      </w:pPr>
      <w:r w:rsidRPr="008F1CF6">
        <w:rPr>
          <w:rFonts w:ascii="Arial" w:hAnsi="Arial" w:cs="Arial"/>
          <w:sz w:val="20"/>
          <w:szCs w:val="20"/>
        </w:rPr>
        <w:t xml:space="preserve"> Schneider  E.,  Drãgulescu  C.  2005.  Habitate  şi  situri  de interes  comunitar, Editura Universitãţii „Lucian Blaga” Sibiu, 167  p.  </w:t>
      </w:r>
    </w:p>
    <w:p w14:paraId="10D1C8B5" w14:textId="77777777" w:rsidR="00F3738E" w:rsidRPr="008F1CF6" w:rsidRDefault="00F3738E" w:rsidP="00F3738E">
      <w:pPr>
        <w:rPr>
          <w:rFonts w:ascii="Arial" w:hAnsi="Arial" w:cs="Arial"/>
          <w:sz w:val="20"/>
          <w:szCs w:val="20"/>
        </w:rPr>
      </w:pPr>
      <w:r w:rsidRPr="008F1CF6">
        <w:rPr>
          <w:rFonts w:ascii="Arial" w:hAnsi="Arial" w:cs="Arial"/>
          <w:sz w:val="20"/>
          <w:szCs w:val="20"/>
        </w:rPr>
        <w:t xml:space="preserve">Şofletea  N.,  Curtu  L.  2007.   Dendrologie,  Editura  Universitãţii  „Transilvania”, Braşov, 540  p. </w:t>
      </w:r>
    </w:p>
    <w:p w14:paraId="5B0D7FA6" w14:textId="77777777" w:rsidR="00D407B5" w:rsidRPr="008F1CF6" w:rsidRDefault="00F3738E" w:rsidP="00F3738E">
      <w:pPr>
        <w:rPr>
          <w:rFonts w:ascii="Arial" w:hAnsi="Arial" w:cs="Arial"/>
          <w:sz w:val="20"/>
          <w:szCs w:val="20"/>
        </w:rPr>
      </w:pPr>
      <w:r w:rsidRPr="008F1CF6">
        <w:rPr>
          <w:rFonts w:ascii="Arial" w:hAnsi="Arial" w:cs="Arial"/>
          <w:sz w:val="20"/>
          <w:szCs w:val="20"/>
        </w:rPr>
        <w:t xml:space="preserve"> Vlad  I.,  Chiriţã  C.,  Doniţã  N.,  Petrescu  L. 1997.  Silviculturã  pe baze  eco- sistemice, Editura Academiei Române, Bucureşti, 292  p. </w:t>
      </w:r>
    </w:p>
    <w:p w14:paraId="2FE6F07A" w14:textId="77777777" w:rsidR="00F3738E" w:rsidRPr="008F1CF6" w:rsidRDefault="00F3738E" w:rsidP="00F3738E">
      <w:pPr>
        <w:rPr>
          <w:rFonts w:ascii="Arial" w:hAnsi="Arial" w:cs="Arial"/>
          <w:sz w:val="20"/>
          <w:szCs w:val="20"/>
        </w:rPr>
      </w:pPr>
      <w:r w:rsidRPr="008F1CF6">
        <w:rPr>
          <w:rFonts w:ascii="Arial" w:hAnsi="Arial" w:cs="Arial"/>
          <w:sz w:val="20"/>
          <w:szCs w:val="20"/>
        </w:rPr>
        <w:t xml:space="preserve"> *Comisia  Europeanã – Directiva  92/43/CEE   privind  conservarea  habitatelor naturale şi a speciilor de florã şi faunã sãlbatice. </w:t>
      </w:r>
    </w:p>
    <w:p w14:paraId="49A444BF" w14:textId="77777777" w:rsidR="00F3738E" w:rsidRPr="008F1CF6" w:rsidRDefault="00F3738E" w:rsidP="00F3738E">
      <w:pPr>
        <w:rPr>
          <w:rFonts w:ascii="Arial" w:hAnsi="Arial" w:cs="Arial"/>
          <w:sz w:val="20"/>
          <w:szCs w:val="20"/>
        </w:rPr>
      </w:pPr>
      <w:r w:rsidRPr="008F1CF6">
        <w:rPr>
          <w:rFonts w:ascii="Arial" w:hAnsi="Arial" w:cs="Arial"/>
          <w:sz w:val="20"/>
          <w:szCs w:val="20"/>
        </w:rPr>
        <w:t xml:space="preserve"> *Comisia Europeanã 2003 – Interpretation Manual of European Union Habitats,  </w:t>
      </w:r>
    </w:p>
    <w:p w14:paraId="3DEE37B7" w14:textId="77777777" w:rsidR="00F3738E" w:rsidRPr="008F1CF6" w:rsidRDefault="00F3738E" w:rsidP="00F3738E">
      <w:pPr>
        <w:rPr>
          <w:rFonts w:ascii="Arial" w:hAnsi="Arial" w:cs="Arial"/>
          <w:sz w:val="20"/>
          <w:szCs w:val="20"/>
        </w:rPr>
      </w:pPr>
      <w:r w:rsidRPr="008F1CF6">
        <w:rPr>
          <w:rFonts w:ascii="Arial" w:hAnsi="Arial" w:cs="Arial"/>
          <w:sz w:val="20"/>
          <w:szCs w:val="20"/>
        </w:rPr>
        <w:t xml:space="preserve">*Legea 1/2000  pentru reconstituirea dreptului de proprietate asupra terenurilor agricole si celor foretiere. </w:t>
      </w:r>
    </w:p>
    <w:p w14:paraId="76DC49A2" w14:textId="77777777" w:rsidR="00F3738E" w:rsidRPr="008F1CF6" w:rsidRDefault="00F3738E" w:rsidP="00F3738E">
      <w:pPr>
        <w:rPr>
          <w:rFonts w:ascii="Arial" w:hAnsi="Arial" w:cs="Arial"/>
          <w:sz w:val="20"/>
          <w:szCs w:val="20"/>
        </w:rPr>
      </w:pPr>
      <w:r w:rsidRPr="008F1CF6">
        <w:rPr>
          <w:rFonts w:ascii="Arial" w:hAnsi="Arial" w:cs="Arial"/>
          <w:sz w:val="20"/>
          <w:szCs w:val="20"/>
        </w:rPr>
        <w:t xml:space="preserve"> *Legea 46/2008  Codul Silvic. </w:t>
      </w:r>
    </w:p>
    <w:p w14:paraId="7C01CA1A" w14:textId="77777777" w:rsidR="00F3738E" w:rsidRPr="008F1CF6" w:rsidRDefault="00F3738E" w:rsidP="00F3738E">
      <w:pPr>
        <w:rPr>
          <w:rFonts w:ascii="Arial" w:hAnsi="Arial" w:cs="Arial"/>
          <w:sz w:val="20"/>
          <w:szCs w:val="20"/>
        </w:rPr>
      </w:pPr>
      <w:r w:rsidRPr="008F1CF6">
        <w:rPr>
          <w:rFonts w:ascii="Arial" w:hAnsi="Arial" w:cs="Arial"/>
          <w:sz w:val="20"/>
          <w:szCs w:val="20"/>
        </w:rPr>
        <w:t xml:space="preserve"> *Ministerul  Apelor,  Pãdurilor  şi  Protecţiei  Mediului  2000  – 2. Norme tehnice pentru îngrijirea şi conducerea arboretelor, Bucureşti, 212  p. </w:t>
      </w:r>
    </w:p>
    <w:p w14:paraId="6BB34A31" w14:textId="77777777" w:rsidR="00F3738E" w:rsidRPr="008F1CF6" w:rsidRDefault="00F3738E" w:rsidP="00F3738E">
      <w:pPr>
        <w:rPr>
          <w:rFonts w:ascii="Arial" w:hAnsi="Arial" w:cs="Arial"/>
          <w:sz w:val="20"/>
          <w:szCs w:val="20"/>
        </w:rPr>
      </w:pPr>
      <w:r w:rsidRPr="008F1CF6">
        <w:rPr>
          <w:rFonts w:ascii="Arial" w:hAnsi="Arial" w:cs="Arial"/>
          <w:sz w:val="20"/>
          <w:szCs w:val="20"/>
        </w:rPr>
        <w:t xml:space="preserve"> *Ministerul  Apelor,  Pãdurilor  şi  Protecţiei  Mediului  2000  – 3. Norme tehnice privind alegerea şi aplicarea tratamentelor, Bucureşti, 86 p. </w:t>
      </w:r>
    </w:p>
    <w:p w14:paraId="583238A7" w14:textId="77777777" w:rsidR="00F3738E" w:rsidRPr="008F1CF6" w:rsidRDefault="00F3738E" w:rsidP="00F3738E">
      <w:pPr>
        <w:rPr>
          <w:rFonts w:ascii="Arial" w:hAnsi="Arial" w:cs="Arial"/>
          <w:sz w:val="20"/>
          <w:szCs w:val="20"/>
        </w:rPr>
      </w:pPr>
      <w:r w:rsidRPr="008F1CF6">
        <w:rPr>
          <w:rFonts w:ascii="Arial" w:hAnsi="Arial" w:cs="Arial"/>
          <w:sz w:val="20"/>
          <w:szCs w:val="20"/>
        </w:rPr>
        <w:t xml:space="preserve"> *Ministerul  Apelor,  Pãdurilor  şi  Protecţiei  Mediului  2000  – 5. Norme tehnice pentru amenajarea pãdurilor, 163  p. </w:t>
      </w:r>
    </w:p>
    <w:p w14:paraId="19B44C71" w14:textId="77777777" w:rsidR="00F3738E" w:rsidRPr="008F1CF6" w:rsidRDefault="00F3738E" w:rsidP="00F3738E">
      <w:pPr>
        <w:rPr>
          <w:rFonts w:ascii="Arial" w:hAnsi="Arial" w:cs="Arial"/>
          <w:sz w:val="20"/>
          <w:szCs w:val="20"/>
        </w:rPr>
      </w:pPr>
      <w:r w:rsidRPr="008F1CF6">
        <w:rPr>
          <w:rFonts w:ascii="Arial" w:hAnsi="Arial" w:cs="Arial"/>
          <w:sz w:val="20"/>
          <w:szCs w:val="20"/>
        </w:rPr>
        <w:t xml:space="preserve"> *Ministerul  Silviculturii  1986 a. Norme tehnice pentru îngrijirea şi conducerea arboretelor, Bucureşti, 166 p. </w:t>
      </w:r>
    </w:p>
    <w:p w14:paraId="34E54280" w14:textId="77777777" w:rsidR="00F3738E" w:rsidRPr="008F1CF6" w:rsidRDefault="00F3738E" w:rsidP="00F3738E">
      <w:pPr>
        <w:rPr>
          <w:rFonts w:ascii="Arial" w:hAnsi="Arial" w:cs="Arial"/>
          <w:sz w:val="20"/>
          <w:szCs w:val="20"/>
        </w:rPr>
      </w:pPr>
      <w:r w:rsidRPr="008F1CF6">
        <w:rPr>
          <w:rFonts w:ascii="Arial" w:hAnsi="Arial" w:cs="Arial"/>
          <w:sz w:val="20"/>
          <w:szCs w:val="20"/>
        </w:rPr>
        <w:t xml:space="preserve"> *Ministerul Silviculturii 1986 b. Norme tehnice pentru amenajarea pãdurilor, Bucureşti, 198p. </w:t>
      </w:r>
    </w:p>
    <w:p w14:paraId="5A34EBDC" w14:textId="77777777" w:rsidR="00F3738E" w:rsidRPr="008F1CF6" w:rsidRDefault="00F3738E" w:rsidP="00F3738E">
      <w:pPr>
        <w:rPr>
          <w:rFonts w:ascii="Arial" w:hAnsi="Arial" w:cs="Arial"/>
          <w:sz w:val="20"/>
          <w:szCs w:val="20"/>
        </w:rPr>
      </w:pPr>
      <w:r w:rsidRPr="008F1CF6">
        <w:rPr>
          <w:rFonts w:ascii="Arial" w:hAnsi="Arial" w:cs="Arial"/>
          <w:sz w:val="20"/>
          <w:szCs w:val="20"/>
        </w:rPr>
        <w:t xml:space="preserve"> *Ministerul Silviculturii 1987.  Îndrumãri tehnice pentru compoziţii, scheme şi tehnologii de regenerare a pãdurilor, Bucureşti, 231  p. </w:t>
      </w:r>
    </w:p>
    <w:p w14:paraId="3B493C13" w14:textId="77777777" w:rsidR="00F3738E" w:rsidRPr="008F1CF6" w:rsidRDefault="00F3738E" w:rsidP="00F3738E">
      <w:pPr>
        <w:rPr>
          <w:rFonts w:ascii="Arial" w:hAnsi="Arial" w:cs="Arial"/>
          <w:sz w:val="20"/>
          <w:szCs w:val="20"/>
        </w:rPr>
      </w:pPr>
      <w:r w:rsidRPr="008F1CF6">
        <w:rPr>
          <w:rFonts w:ascii="Arial" w:hAnsi="Arial" w:cs="Arial"/>
          <w:sz w:val="20"/>
          <w:szCs w:val="20"/>
        </w:rPr>
        <w:t xml:space="preserve">*Ministerul Silviculturii 1988 a. Norme tehnice  pentru alegerea  şi  aplicarea tratamentelor, Bucureşti, 98 p. </w:t>
      </w:r>
    </w:p>
    <w:p w14:paraId="039286FD" w14:textId="77777777" w:rsidR="00F3738E" w:rsidRPr="008F1CF6" w:rsidRDefault="00F3738E" w:rsidP="00F3738E">
      <w:pPr>
        <w:rPr>
          <w:rFonts w:ascii="Arial" w:hAnsi="Arial" w:cs="Arial"/>
          <w:sz w:val="20"/>
          <w:szCs w:val="20"/>
        </w:rPr>
      </w:pPr>
      <w:r w:rsidRPr="008F1CF6">
        <w:rPr>
          <w:rFonts w:ascii="Arial" w:hAnsi="Arial" w:cs="Arial"/>
          <w:sz w:val="20"/>
          <w:szCs w:val="20"/>
        </w:rPr>
        <w:t xml:space="preserve"> *Ordinul nr. 207 din 2006 pentru aprobarea Conţinutului formularului standard Natura 2000 stabilit de Comisia Europeană prin Decizia 97/266/EC, prevăzut în anexa nr. 1 şi manualul de completare al formularului standard. </w:t>
      </w:r>
    </w:p>
    <w:p w14:paraId="27514279" w14:textId="77777777" w:rsidR="00F3738E" w:rsidRPr="008F1CF6" w:rsidRDefault="00F3738E" w:rsidP="00F3738E">
      <w:pPr>
        <w:rPr>
          <w:rFonts w:ascii="Arial" w:hAnsi="Arial" w:cs="Arial"/>
          <w:sz w:val="20"/>
          <w:szCs w:val="20"/>
        </w:rPr>
      </w:pPr>
      <w:r w:rsidRPr="008F1CF6">
        <w:rPr>
          <w:rFonts w:ascii="Arial" w:hAnsi="Arial" w:cs="Arial"/>
          <w:sz w:val="20"/>
          <w:szCs w:val="20"/>
        </w:rPr>
        <w:t xml:space="preserve"> *Ordinului nr. 1.540 din 3 iunie 2011 pentru aprobarea Normelor privind stabilirea  termenelor, modalitãţilor şi perioadelor de exploatare a masei lemnoase din  pãduri  şi  din  vegetaţia  forestierã  din  afara  fondului  forestier naţional. </w:t>
      </w:r>
    </w:p>
    <w:p w14:paraId="736FD606" w14:textId="77777777" w:rsidR="00F3738E" w:rsidRPr="008F1CF6" w:rsidRDefault="00F3738E" w:rsidP="00F3738E">
      <w:pPr>
        <w:rPr>
          <w:rFonts w:ascii="Arial" w:hAnsi="Arial" w:cs="Arial"/>
          <w:sz w:val="20"/>
          <w:szCs w:val="20"/>
        </w:rPr>
      </w:pPr>
      <w:r w:rsidRPr="008F1CF6">
        <w:rPr>
          <w:rFonts w:ascii="Arial" w:hAnsi="Arial" w:cs="Arial"/>
          <w:sz w:val="20"/>
          <w:szCs w:val="20"/>
        </w:rPr>
        <w:t xml:space="preserve"> *Ordonanţa de Urgenţã nr. 11 din 2004  privind producerea, comercializarea şi utilizarea materialelor forestiere de reproducere. </w:t>
      </w:r>
    </w:p>
    <w:p w14:paraId="24729B9E" w14:textId="77777777" w:rsidR="00F3738E" w:rsidRPr="008F1CF6" w:rsidRDefault="00F3738E" w:rsidP="00F3738E">
      <w:pPr>
        <w:rPr>
          <w:rFonts w:ascii="Arial" w:hAnsi="Arial" w:cs="Arial"/>
          <w:sz w:val="20"/>
          <w:szCs w:val="20"/>
        </w:rPr>
      </w:pPr>
      <w:r w:rsidRPr="008F1CF6">
        <w:rPr>
          <w:rFonts w:ascii="Arial" w:hAnsi="Arial" w:cs="Arial"/>
          <w:sz w:val="20"/>
          <w:szCs w:val="20"/>
        </w:rPr>
        <w:t xml:space="preserve"> *Ordonanţa de Urgenţã nr. 195  din 2005  privind protecţia mediului. </w:t>
      </w:r>
    </w:p>
    <w:p w14:paraId="5BC8C48E" w14:textId="77777777" w:rsidR="00F3738E" w:rsidRPr="008F1CF6" w:rsidRDefault="00F3738E" w:rsidP="00F3738E">
      <w:pPr>
        <w:rPr>
          <w:rFonts w:ascii="Arial" w:hAnsi="Arial" w:cs="Arial"/>
          <w:sz w:val="20"/>
          <w:szCs w:val="20"/>
        </w:rPr>
      </w:pPr>
      <w:r w:rsidRPr="008F1CF6">
        <w:rPr>
          <w:rFonts w:ascii="Arial" w:hAnsi="Arial" w:cs="Arial"/>
          <w:sz w:val="20"/>
          <w:szCs w:val="20"/>
        </w:rPr>
        <w:t xml:space="preserve"> *Ordonanţa de Urgenţã nr. 57/2007  privind regimul ariilor naturale protejate, conservarea habitatelor naturale, a florei şi faunei sãlbatice. </w:t>
      </w:r>
    </w:p>
    <w:p w14:paraId="4029525A" w14:textId="77777777" w:rsidR="00F3738E" w:rsidRPr="008F1CF6" w:rsidRDefault="00F3738E" w:rsidP="00F3738E">
      <w:pPr>
        <w:rPr>
          <w:rFonts w:ascii="Arial" w:hAnsi="Arial" w:cs="Arial"/>
          <w:sz w:val="20"/>
          <w:szCs w:val="20"/>
        </w:rPr>
      </w:pPr>
      <w:r w:rsidRPr="008F1CF6">
        <w:rPr>
          <w:rFonts w:ascii="Arial" w:hAnsi="Arial" w:cs="Arial"/>
          <w:sz w:val="20"/>
          <w:szCs w:val="20"/>
        </w:rPr>
        <w:t xml:space="preserve"> *Plan  Darwin  385  –  2005.   “Întãrirea  capacitãţii  de gospodarire  a pãdurilor cu valoare ridicatã de conservare din Estul Europei: România”, Universitatea Transilvania   Braşov,   Facultatea   de  Silviculturã   şi   Exploatãri   Forestiere. </w:t>
      </w:r>
    </w:p>
    <w:p w14:paraId="0C492D93" w14:textId="77777777" w:rsidR="00F3738E" w:rsidRPr="008F1CF6" w:rsidRDefault="00F3738E" w:rsidP="00F3738E">
      <w:pPr>
        <w:rPr>
          <w:rFonts w:ascii="Arial" w:hAnsi="Arial" w:cs="Arial"/>
          <w:sz w:val="20"/>
          <w:szCs w:val="20"/>
        </w:rPr>
      </w:pPr>
      <w:r w:rsidRPr="008F1CF6">
        <w:rPr>
          <w:rFonts w:ascii="Arial" w:hAnsi="Arial" w:cs="Arial"/>
          <w:sz w:val="20"/>
          <w:szCs w:val="20"/>
        </w:rPr>
        <w:t xml:space="preserve">* Manualul de aplicare a Ghidului privind evaluarea adecvată a impactului planurilor/ proiectelor asupra obiectivelor de conservare a siturilor Natura 2000 </w:t>
      </w:r>
    </w:p>
    <w:p w14:paraId="6E6622F0" w14:textId="77777777" w:rsidR="00F3738E" w:rsidRPr="008F1CF6" w:rsidRDefault="00F3738E" w:rsidP="00F3738E">
      <w:pPr>
        <w:rPr>
          <w:rFonts w:ascii="Arial" w:hAnsi="Arial" w:cs="Arial"/>
          <w:sz w:val="20"/>
          <w:szCs w:val="20"/>
        </w:rPr>
      </w:pPr>
      <w:r w:rsidRPr="008F1CF6">
        <w:rPr>
          <w:rFonts w:ascii="Arial" w:hAnsi="Arial" w:cs="Arial"/>
          <w:sz w:val="20"/>
          <w:szCs w:val="20"/>
        </w:rPr>
        <w:t xml:space="preserve"> ** , Catalogul habitatelor, speciilor și siturilor info Natura 2000 în România </w:t>
      </w:r>
    </w:p>
    <w:p w14:paraId="5F57366A" w14:textId="06871E6A" w:rsidR="0092705D" w:rsidRPr="008F1CF6" w:rsidRDefault="00F3738E" w:rsidP="00F3738E">
      <w:pPr>
        <w:rPr>
          <w:rFonts w:ascii="Arial" w:hAnsi="Arial" w:cs="Arial"/>
          <w:sz w:val="20"/>
          <w:szCs w:val="20"/>
        </w:rPr>
      </w:pPr>
      <w:r w:rsidRPr="008F1CF6">
        <w:rPr>
          <w:rFonts w:ascii="Arial" w:hAnsi="Arial" w:cs="Arial"/>
          <w:sz w:val="20"/>
          <w:szCs w:val="20"/>
        </w:rPr>
        <w:t xml:space="preserve"> </w:t>
      </w:r>
      <w:r w:rsidR="0092705D" w:rsidRPr="008F1CF6">
        <w:rPr>
          <w:rFonts w:ascii="Arial" w:hAnsi="Arial" w:cs="Arial"/>
          <w:sz w:val="20"/>
          <w:szCs w:val="20"/>
        </w:rPr>
        <w:t>***Amenajamentul silvic U</w:t>
      </w:r>
      <w:r w:rsidR="008E4D9A" w:rsidRPr="008F1CF6">
        <w:rPr>
          <w:rFonts w:ascii="Arial" w:hAnsi="Arial" w:cs="Arial"/>
          <w:sz w:val="20"/>
          <w:szCs w:val="20"/>
        </w:rPr>
        <w:t>.</w:t>
      </w:r>
      <w:r w:rsidR="0092705D" w:rsidRPr="008F1CF6">
        <w:rPr>
          <w:rFonts w:ascii="Arial" w:hAnsi="Arial" w:cs="Arial"/>
          <w:sz w:val="20"/>
          <w:szCs w:val="20"/>
        </w:rPr>
        <w:t>P</w:t>
      </w:r>
      <w:r w:rsidR="008E4D9A" w:rsidRPr="008F1CF6">
        <w:rPr>
          <w:rFonts w:ascii="Arial" w:hAnsi="Arial" w:cs="Arial"/>
          <w:sz w:val="20"/>
          <w:szCs w:val="20"/>
        </w:rPr>
        <w:t>.</w:t>
      </w:r>
      <w:r w:rsidR="0092705D" w:rsidRPr="008F1CF6">
        <w:rPr>
          <w:rFonts w:ascii="Arial" w:hAnsi="Arial" w:cs="Arial"/>
          <w:sz w:val="20"/>
          <w:szCs w:val="20"/>
        </w:rPr>
        <w:t xml:space="preserve"> </w:t>
      </w:r>
      <w:r w:rsidR="008E4D9A" w:rsidRPr="008F1CF6">
        <w:rPr>
          <w:rFonts w:ascii="Arial" w:hAnsi="Arial" w:cs="Arial"/>
          <w:sz w:val="20"/>
          <w:szCs w:val="20"/>
        </w:rPr>
        <w:t>I</w:t>
      </w:r>
      <w:r w:rsidR="00EC0A40" w:rsidRPr="008F1CF6">
        <w:rPr>
          <w:rFonts w:ascii="Arial" w:hAnsi="Arial" w:cs="Arial"/>
          <w:sz w:val="20"/>
          <w:szCs w:val="20"/>
        </w:rPr>
        <w:t xml:space="preserve">I </w:t>
      </w:r>
      <w:r w:rsidR="008E4D9A" w:rsidRPr="008F1CF6">
        <w:rPr>
          <w:rFonts w:ascii="Arial" w:hAnsi="Arial" w:cs="Arial"/>
          <w:sz w:val="20"/>
          <w:szCs w:val="20"/>
        </w:rPr>
        <w:t xml:space="preserve">Pășune </w:t>
      </w:r>
      <w:r w:rsidR="005173CD">
        <w:rPr>
          <w:rFonts w:ascii="Arial" w:hAnsi="Arial" w:cs="Arial"/>
          <w:sz w:val="20"/>
          <w:szCs w:val="20"/>
        </w:rPr>
        <w:t>BIERTAN</w:t>
      </w:r>
      <w:r w:rsidR="0092705D" w:rsidRPr="008F1CF6">
        <w:rPr>
          <w:rFonts w:ascii="Arial" w:hAnsi="Arial" w:cs="Arial"/>
          <w:sz w:val="20"/>
          <w:szCs w:val="20"/>
        </w:rPr>
        <w:t>, 20</w:t>
      </w:r>
      <w:r w:rsidR="008E4D9A" w:rsidRPr="008F1CF6">
        <w:rPr>
          <w:rFonts w:ascii="Arial" w:hAnsi="Arial" w:cs="Arial"/>
          <w:sz w:val="20"/>
          <w:szCs w:val="20"/>
        </w:rPr>
        <w:t>17</w:t>
      </w:r>
    </w:p>
    <w:p w14:paraId="0EEA75E3" w14:textId="53B93EDC" w:rsidR="002D1065" w:rsidRPr="008F1CF6" w:rsidRDefault="002D1065" w:rsidP="00F3738E">
      <w:pPr>
        <w:rPr>
          <w:rFonts w:ascii="Arial" w:hAnsi="Arial" w:cs="Arial"/>
          <w:color w:val="FF0000"/>
          <w:sz w:val="20"/>
          <w:szCs w:val="20"/>
        </w:rPr>
      </w:pPr>
    </w:p>
    <w:p w14:paraId="2FCF69A2" w14:textId="77777777" w:rsidR="0092705D" w:rsidRPr="008F1CF6" w:rsidRDefault="00D407B5" w:rsidP="00F3738E">
      <w:pPr>
        <w:rPr>
          <w:rFonts w:ascii="Arial" w:hAnsi="Arial" w:cs="Arial"/>
          <w:color w:val="FF0000"/>
          <w:sz w:val="20"/>
          <w:szCs w:val="20"/>
        </w:rPr>
      </w:pPr>
      <w:r w:rsidRPr="008F1CF6">
        <w:rPr>
          <w:rFonts w:ascii="Arial" w:hAnsi="Arial" w:cs="Arial"/>
          <w:noProof/>
          <w:color w:val="FF0000"/>
          <w:sz w:val="20"/>
          <w:szCs w:val="20"/>
          <w:lang w:eastAsia="ro-RO"/>
        </w:rPr>
        <w:drawing>
          <wp:inline distT="0" distB="0" distL="0" distR="0" wp14:anchorId="1BBB8CEE" wp14:editId="051A3AB1">
            <wp:extent cx="5760720" cy="8140065"/>
            <wp:effectExtent l="19050" t="0" r="0" b="0"/>
            <wp:docPr id="2" name="Picture 1" descr="Certificat atestare 152 Catan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 atestare 152 Catana_page-0001.jpg"/>
                    <pic:cNvPicPr/>
                  </pic:nvPicPr>
                  <pic:blipFill>
                    <a:blip r:embed="rId87"/>
                    <a:stretch>
                      <a:fillRect/>
                    </a:stretch>
                  </pic:blipFill>
                  <pic:spPr>
                    <a:xfrm>
                      <a:off x="0" y="0"/>
                      <a:ext cx="5760720" cy="8140065"/>
                    </a:xfrm>
                    <a:prstGeom prst="rect">
                      <a:avLst/>
                    </a:prstGeom>
                  </pic:spPr>
                </pic:pic>
              </a:graphicData>
            </a:graphic>
          </wp:inline>
        </w:drawing>
      </w:r>
    </w:p>
    <w:p w14:paraId="43143F9F" w14:textId="77777777" w:rsidR="0092705D" w:rsidRPr="008F1CF6" w:rsidRDefault="0092705D" w:rsidP="00F3738E">
      <w:pPr>
        <w:rPr>
          <w:rFonts w:ascii="Arial" w:hAnsi="Arial" w:cs="Arial"/>
          <w:color w:val="FF0000"/>
          <w:sz w:val="20"/>
          <w:szCs w:val="20"/>
        </w:rPr>
      </w:pPr>
    </w:p>
    <w:p w14:paraId="44B15CF0" w14:textId="77777777" w:rsidR="0092705D" w:rsidRPr="008F1CF6" w:rsidRDefault="0092705D" w:rsidP="00F3738E">
      <w:pPr>
        <w:rPr>
          <w:rFonts w:ascii="Arial" w:hAnsi="Arial" w:cs="Arial"/>
          <w:color w:val="FF0000"/>
          <w:sz w:val="20"/>
          <w:szCs w:val="20"/>
        </w:rPr>
      </w:pPr>
    </w:p>
    <w:p w14:paraId="563B3C1E" w14:textId="77777777" w:rsidR="0092705D" w:rsidRPr="008F1CF6" w:rsidRDefault="0092705D" w:rsidP="0092705D">
      <w:pPr>
        <w:jc w:val="center"/>
        <w:rPr>
          <w:rFonts w:ascii="Arial" w:hAnsi="Arial" w:cs="Arial"/>
          <w:b/>
          <w:sz w:val="20"/>
          <w:szCs w:val="20"/>
        </w:rPr>
      </w:pPr>
      <w:r w:rsidRPr="008F1CF6">
        <w:rPr>
          <w:rFonts w:ascii="Arial" w:hAnsi="Arial" w:cs="Arial"/>
          <w:b/>
          <w:sz w:val="20"/>
          <w:szCs w:val="20"/>
        </w:rPr>
        <w:t>LISTA SEMNĂTURI SI CV-URI COLECTIV ELABORARE.</w:t>
      </w:r>
    </w:p>
    <w:p w14:paraId="397E2530" w14:textId="77777777" w:rsidR="0092705D" w:rsidRPr="008F1CF6" w:rsidRDefault="0092705D" w:rsidP="0092705D">
      <w:pPr>
        <w:rPr>
          <w:rFonts w:ascii="Arial" w:hAnsi="Arial" w:cs="Arial"/>
          <w:sz w:val="20"/>
          <w:szCs w:val="20"/>
        </w:rPr>
      </w:pPr>
      <w:r w:rsidRPr="008F1CF6">
        <w:rPr>
          <w:rFonts w:ascii="Arial" w:hAnsi="Arial" w:cs="Arial"/>
          <w:sz w:val="20"/>
          <w:szCs w:val="20"/>
        </w:rPr>
        <w:t xml:space="preserve"> </w:t>
      </w:r>
    </w:p>
    <w:p w14:paraId="3765778F" w14:textId="77777777" w:rsidR="0092705D" w:rsidRPr="008F1CF6" w:rsidRDefault="0092705D" w:rsidP="0092705D">
      <w:pPr>
        <w:rPr>
          <w:rFonts w:ascii="Arial" w:hAnsi="Arial" w:cs="Arial"/>
          <w:sz w:val="20"/>
          <w:szCs w:val="20"/>
        </w:rPr>
      </w:pPr>
      <w:r w:rsidRPr="008F1CF6">
        <w:rPr>
          <w:rFonts w:ascii="Arial" w:hAnsi="Arial" w:cs="Arial"/>
          <w:sz w:val="20"/>
          <w:szCs w:val="20"/>
        </w:rPr>
        <w:t xml:space="preserve"> </w:t>
      </w:r>
    </w:p>
    <w:p w14:paraId="4AA8699D" w14:textId="77777777" w:rsidR="0092705D" w:rsidRPr="008F1CF6" w:rsidRDefault="0092705D" w:rsidP="0092705D">
      <w:pPr>
        <w:rPr>
          <w:rFonts w:ascii="Arial" w:hAnsi="Arial" w:cs="Arial"/>
          <w:b/>
          <w:sz w:val="20"/>
          <w:szCs w:val="20"/>
        </w:rPr>
      </w:pPr>
      <w:r w:rsidRPr="008F1CF6">
        <w:rPr>
          <w:rFonts w:ascii="Arial" w:hAnsi="Arial" w:cs="Arial"/>
          <w:b/>
          <w:sz w:val="20"/>
          <w:szCs w:val="20"/>
        </w:rPr>
        <w:t xml:space="preserve">Denumirea proiectului:  </w:t>
      </w:r>
    </w:p>
    <w:p w14:paraId="39E87C82" w14:textId="77777777" w:rsidR="0092705D" w:rsidRPr="008F1CF6" w:rsidRDefault="0092705D" w:rsidP="0092705D">
      <w:pPr>
        <w:rPr>
          <w:rFonts w:ascii="Arial" w:hAnsi="Arial" w:cs="Arial"/>
          <w:sz w:val="20"/>
          <w:szCs w:val="20"/>
        </w:rPr>
      </w:pPr>
      <w:r w:rsidRPr="008F1CF6">
        <w:rPr>
          <w:rFonts w:ascii="Arial" w:hAnsi="Arial" w:cs="Arial"/>
          <w:sz w:val="20"/>
          <w:szCs w:val="20"/>
        </w:rPr>
        <w:t xml:space="preserve"> </w:t>
      </w:r>
    </w:p>
    <w:p w14:paraId="26FD6437" w14:textId="765F5F2C" w:rsidR="0092705D" w:rsidRPr="008F1CF6" w:rsidRDefault="0092705D" w:rsidP="0092705D">
      <w:pPr>
        <w:rPr>
          <w:rFonts w:ascii="Arial" w:hAnsi="Arial" w:cs="Arial"/>
          <w:sz w:val="20"/>
          <w:szCs w:val="20"/>
        </w:rPr>
      </w:pPr>
      <w:r w:rsidRPr="008F1CF6">
        <w:rPr>
          <w:rFonts w:ascii="Arial" w:hAnsi="Arial" w:cs="Arial"/>
          <w:sz w:val="20"/>
          <w:szCs w:val="20"/>
        </w:rPr>
        <w:t xml:space="preserve">STUDIU DE EVALUARE ADECVATĂ </w:t>
      </w:r>
      <w:r w:rsidR="00647F7F" w:rsidRPr="008F1CF6">
        <w:rPr>
          <w:rFonts w:ascii="Arial" w:hAnsi="Arial" w:cs="Arial"/>
          <w:sz w:val="20"/>
          <w:szCs w:val="20"/>
        </w:rPr>
        <w:t xml:space="preserve">PENTRU </w:t>
      </w:r>
      <w:r w:rsidRPr="008F1CF6">
        <w:rPr>
          <w:rFonts w:ascii="Arial" w:hAnsi="Arial" w:cs="Arial"/>
          <w:sz w:val="20"/>
          <w:szCs w:val="20"/>
        </w:rPr>
        <w:t>AMENAJAMENT</w:t>
      </w:r>
      <w:r w:rsidR="00647F7F" w:rsidRPr="008F1CF6">
        <w:rPr>
          <w:rFonts w:ascii="Arial" w:hAnsi="Arial" w:cs="Arial"/>
          <w:sz w:val="20"/>
          <w:szCs w:val="20"/>
        </w:rPr>
        <w:t>UL</w:t>
      </w:r>
      <w:r w:rsidRPr="008F1CF6">
        <w:rPr>
          <w:rFonts w:ascii="Arial" w:hAnsi="Arial" w:cs="Arial"/>
          <w:sz w:val="20"/>
          <w:szCs w:val="20"/>
        </w:rPr>
        <w:t xml:space="preserve"> SILVIC U.P</w:t>
      </w:r>
      <w:r w:rsidR="00647F7F" w:rsidRPr="008F1CF6">
        <w:rPr>
          <w:rFonts w:ascii="Arial" w:hAnsi="Arial" w:cs="Arial"/>
          <w:sz w:val="20"/>
          <w:szCs w:val="20"/>
        </w:rPr>
        <w:t xml:space="preserve">. </w:t>
      </w:r>
      <w:r w:rsidR="008E4D9A" w:rsidRPr="008F1CF6">
        <w:rPr>
          <w:rFonts w:ascii="Arial" w:hAnsi="Arial" w:cs="Arial"/>
          <w:sz w:val="20"/>
          <w:szCs w:val="20"/>
        </w:rPr>
        <w:t xml:space="preserve">II PĂȘUNE </w:t>
      </w:r>
      <w:r w:rsidR="005173CD">
        <w:rPr>
          <w:rFonts w:ascii="Arial" w:hAnsi="Arial" w:cs="Arial"/>
          <w:sz w:val="20"/>
          <w:szCs w:val="20"/>
        </w:rPr>
        <w:t>BIERTAN</w:t>
      </w:r>
      <w:r w:rsidRPr="008F1CF6">
        <w:rPr>
          <w:rFonts w:ascii="Arial" w:hAnsi="Arial" w:cs="Arial"/>
          <w:sz w:val="20"/>
          <w:szCs w:val="20"/>
        </w:rPr>
        <w:t xml:space="preserve">  </w:t>
      </w:r>
    </w:p>
    <w:p w14:paraId="61FA556A" w14:textId="77777777" w:rsidR="0092705D" w:rsidRPr="008F1CF6" w:rsidRDefault="0092705D" w:rsidP="0092705D">
      <w:pPr>
        <w:rPr>
          <w:rFonts w:ascii="Arial" w:hAnsi="Arial" w:cs="Arial"/>
          <w:sz w:val="20"/>
          <w:szCs w:val="20"/>
        </w:rPr>
      </w:pPr>
      <w:r w:rsidRPr="008F1CF6">
        <w:rPr>
          <w:rFonts w:ascii="Arial" w:hAnsi="Arial" w:cs="Arial"/>
          <w:sz w:val="20"/>
          <w:szCs w:val="20"/>
        </w:rPr>
        <w:t xml:space="preserve"> </w:t>
      </w:r>
    </w:p>
    <w:p w14:paraId="5BABAFA1" w14:textId="77777777" w:rsidR="0092705D" w:rsidRPr="008F1CF6" w:rsidRDefault="0092705D" w:rsidP="0092705D">
      <w:pPr>
        <w:rPr>
          <w:rFonts w:ascii="Arial" w:hAnsi="Arial" w:cs="Arial"/>
          <w:b/>
          <w:sz w:val="20"/>
          <w:szCs w:val="20"/>
        </w:rPr>
      </w:pPr>
      <w:r w:rsidRPr="008F1CF6">
        <w:rPr>
          <w:rFonts w:ascii="Arial" w:hAnsi="Arial" w:cs="Arial"/>
          <w:b/>
          <w:sz w:val="20"/>
          <w:szCs w:val="20"/>
        </w:rPr>
        <w:t xml:space="preserve">Beneficiar: </w:t>
      </w:r>
    </w:p>
    <w:p w14:paraId="647D9172" w14:textId="139EBF6F" w:rsidR="0092705D" w:rsidRPr="008F1CF6" w:rsidRDefault="008E4D9A" w:rsidP="0092705D">
      <w:pPr>
        <w:rPr>
          <w:rFonts w:ascii="Arial" w:hAnsi="Arial" w:cs="Arial"/>
          <w:sz w:val="20"/>
          <w:szCs w:val="20"/>
        </w:rPr>
      </w:pPr>
      <w:r w:rsidRPr="008F1CF6">
        <w:rPr>
          <w:rFonts w:ascii="Arial" w:hAnsi="Arial" w:cs="Arial"/>
          <w:sz w:val="20"/>
          <w:szCs w:val="20"/>
        </w:rPr>
        <w:t xml:space="preserve">COMUNA </w:t>
      </w:r>
      <w:r w:rsidR="005173CD">
        <w:rPr>
          <w:rFonts w:ascii="Arial" w:hAnsi="Arial" w:cs="Arial"/>
          <w:sz w:val="20"/>
          <w:szCs w:val="20"/>
        </w:rPr>
        <w:t>BIERTAN</w:t>
      </w:r>
    </w:p>
    <w:p w14:paraId="4041BA13" w14:textId="77777777" w:rsidR="0092705D" w:rsidRPr="008F1CF6" w:rsidRDefault="0092705D" w:rsidP="0092705D">
      <w:pPr>
        <w:rPr>
          <w:rFonts w:ascii="Arial" w:hAnsi="Arial" w:cs="Arial"/>
          <w:sz w:val="20"/>
          <w:szCs w:val="20"/>
        </w:rPr>
      </w:pPr>
    </w:p>
    <w:p w14:paraId="348C47D0" w14:textId="77777777" w:rsidR="0092705D" w:rsidRPr="008F1CF6" w:rsidRDefault="0092705D" w:rsidP="0092705D">
      <w:pPr>
        <w:rPr>
          <w:rFonts w:ascii="Arial" w:hAnsi="Arial" w:cs="Arial"/>
          <w:b/>
          <w:sz w:val="20"/>
          <w:szCs w:val="20"/>
        </w:rPr>
      </w:pPr>
      <w:r w:rsidRPr="008F1CF6">
        <w:rPr>
          <w:rFonts w:ascii="Arial" w:hAnsi="Arial" w:cs="Arial"/>
          <w:b/>
          <w:sz w:val="20"/>
          <w:szCs w:val="20"/>
        </w:rPr>
        <w:t xml:space="preserve">Data: </w:t>
      </w:r>
    </w:p>
    <w:p w14:paraId="04ABD966" w14:textId="3655D683" w:rsidR="0092705D" w:rsidRPr="008F1CF6" w:rsidRDefault="008F1CF6" w:rsidP="0092705D">
      <w:pPr>
        <w:rPr>
          <w:rFonts w:ascii="Arial" w:hAnsi="Arial" w:cs="Arial"/>
          <w:sz w:val="20"/>
          <w:szCs w:val="20"/>
        </w:rPr>
      </w:pPr>
      <w:r>
        <w:rPr>
          <w:rFonts w:ascii="Arial" w:hAnsi="Arial" w:cs="Arial"/>
          <w:sz w:val="20"/>
          <w:szCs w:val="20"/>
        </w:rPr>
        <w:t>2</w:t>
      </w:r>
      <w:r w:rsidRPr="008F1CF6">
        <w:rPr>
          <w:noProof/>
        </w:rPr>
        <w:t xml:space="preserve"> </w:t>
      </w:r>
      <w:r w:rsidR="00205A94" w:rsidRPr="008F1CF6">
        <w:rPr>
          <w:rFonts w:ascii="Arial" w:hAnsi="Arial" w:cs="Arial"/>
          <w:sz w:val="20"/>
          <w:szCs w:val="20"/>
        </w:rPr>
        <w:t>,02,2024</w:t>
      </w:r>
    </w:p>
    <w:p w14:paraId="0A71DBA1" w14:textId="64242DEE" w:rsidR="0092705D" w:rsidRPr="008F1CF6" w:rsidRDefault="0092705D" w:rsidP="0092705D">
      <w:pPr>
        <w:rPr>
          <w:rFonts w:ascii="Arial" w:hAnsi="Arial" w:cs="Arial"/>
          <w:color w:val="FF0000"/>
          <w:sz w:val="20"/>
          <w:szCs w:val="20"/>
        </w:rPr>
      </w:pPr>
      <w:r w:rsidRPr="008F1CF6">
        <w:rPr>
          <w:rFonts w:ascii="Arial" w:hAnsi="Arial" w:cs="Arial"/>
          <w:color w:val="FF0000"/>
          <w:sz w:val="20"/>
          <w:szCs w:val="20"/>
        </w:rPr>
        <w:t xml:space="preserve">    </w:t>
      </w:r>
    </w:p>
    <w:p w14:paraId="4D035DF1" w14:textId="77777777" w:rsidR="0092705D" w:rsidRPr="008F1CF6" w:rsidRDefault="0092705D" w:rsidP="0092705D">
      <w:pPr>
        <w:ind w:firstLine="708"/>
        <w:rPr>
          <w:rFonts w:ascii="Arial" w:hAnsi="Arial" w:cs="Arial"/>
          <w:b/>
          <w:sz w:val="24"/>
          <w:szCs w:val="24"/>
        </w:rPr>
      </w:pPr>
      <w:r w:rsidRPr="008F1CF6">
        <w:rPr>
          <w:rFonts w:ascii="Arial" w:hAnsi="Arial" w:cs="Arial"/>
          <w:b/>
          <w:sz w:val="24"/>
          <w:szCs w:val="24"/>
        </w:rPr>
        <w:t>Titularul proiectului confirma si isi asuma intreaga raspundere pentru datele de baza puse la dispozitia elaboratorului.</w:t>
      </w:r>
    </w:p>
    <w:p w14:paraId="1537D812" w14:textId="7DEBCB2D" w:rsidR="0092705D" w:rsidRPr="008F1CF6" w:rsidRDefault="00921AFF" w:rsidP="0092705D">
      <w:pPr>
        <w:rPr>
          <w:rFonts w:ascii="Arial" w:hAnsi="Arial" w:cs="Arial"/>
          <w:sz w:val="20"/>
          <w:szCs w:val="20"/>
        </w:rPr>
      </w:pPr>
      <w:r w:rsidRPr="00921AFF">
        <w:rPr>
          <w:rFonts w:ascii="Arial" w:hAnsi="Arial" w:cs="Arial"/>
          <w:noProof/>
          <w:sz w:val="20"/>
          <w:szCs w:val="20"/>
        </w:rPr>
        <w:drawing>
          <wp:inline distT="0" distB="0" distL="0" distR="0" wp14:anchorId="59DE8318" wp14:editId="0C0E5293">
            <wp:extent cx="6499693" cy="2743200"/>
            <wp:effectExtent l="0" t="0" r="0" b="0"/>
            <wp:docPr id="201615525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55259" name=""/>
                    <pic:cNvPicPr/>
                  </pic:nvPicPr>
                  <pic:blipFill>
                    <a:blip r:embed="rId88"/>
                    <a:stretch>
                      <a:fillRect/>
                    </a:stretch>
                  </pic:blipFill>
                  <pic:spPr>
                    <a:xfrm>
                      <a:off x="0" y="0"/>
                      <a:ext cx="6503076" cy="2744628"/>
                    </a:xfrm>
                    <a:prstGeom prst="rect">
                      <a:avLst/>
                    </a:prstGeom>
                  </pic:spPr>
                </pic:pic>
              </a:graphicData>
            </a:graphic>
          </wp:inline>
        </w:drawing>
      </w:r>
    </w:p>
    <w:p w14:paraId="6ACC40EB" w14:textId="1BCCC567" w:rsidR="00205A94" w:rsidRPr="008F1CF6" w:rsidRDefault="00205A94" w:rsidP="00205A94">
      <w:pPr>
        <w:pStyle w:val="Listparagraf"/>
        <w:tabs>
          <w:tab w:val="left" w:pos="795"/>
        </w:tabs>
        <w:spacing w:before="1" w:line="273" w:lineRule="exact"/>
        <w:ind w:left="261" w:firstLine="0"/>
        <w:rPr>
          <w:rFonts w:ascii="Arial" w:hAnsi="Arial" w:cs="Arial"/>
          <w:sz w:val="24"/>
          <w:szCs w:val="24"/>
        </w:rPr>
      </w:pPr>
      <w:r w:rsidRPr="008F1CF6">
        <w:rPr>
          <w:rFonts w:ascii="Arial" w:hAnsi="Arial" w:cs="Arial"/>
          <w:sz w:val="24"/>
          <w:szCs w:val="24"/>
        </w:rPr>
        <w:t xml:space="preserve">                         </w:t>
      </w:r>
    </w:p>
    <w:p w14:paraId="38E35DCD" w14:textId="77777777" w:rsidR="00205A94" w:rsidRPr="008F1CF6" w:rsidRDefault="00205A94" w:rsidP="00205A94">
      <w:pPr>
        <w:tabs>
          <w:tab w:val="left" w:pos="851"/>
        </w:tabs>
        <w:autoSpaceDE w:val="0"/>
        <w:autoSpaceDN w:val="0"/>
        <w:adjustRightInd w:val="0"/>
        <w:spacing w:after="0" w:line="240" w:lineRule="auto"/>
        <w:rPr>
          <w:rFonts w:ascii="Arial" w:hAnsi="Arial" w:cs="Arial"/>
          <w:b/>
          <w:color w:val="FF0000"/>
          <w:sz w:val="24"/>
          <w:szCs w:val="24"/>
          <w:lang w:val="pt-BR"/>
        </w:rPr>
      </w:pPr>
    </w:p>
    <w:p w14:paraId="059240A4" w14:textId="77777777" w:rsidR="00205A94" w:rsidRPr="008F1CF6" w:rsidRDefault="00205A94" w:rsidP="00205A94">
      <w:pPr>
        <w:tabs>
          <w:tab w:val="left" w:pos="851"/>
        </w:tabs>
        <w:autoSpaceDE w:val="0"/>
        <w:autoSpaceDN w:val="0"/>
        <w:adjustRightInd w:val="0"/>
        <w:spacing w:after="0" w:line="240" w:lineRule="auto"/>
        <w:rPr>
          <w:rFonts w:ascii="Arial" w:hAnsi="Arial" w:cs="Arial"/>
          <w:b/>
          <w:color w:val="FF0000"/>
          <w:sz w:val="24"/>
          <w:szCs w:val="24"/>
          <w:lang w:val="pt-BR"/>
        </w:rPr>
      </w:pPr>
    </w:p>
    <w:p w14:paraId="56C68BC6" w14:textId="77777777" w:rsidR="00205A94" w:rsidRPr="008F1CF6" w:rsidRDefault="00205A94" w:rsidP="00205A94">
      <w:pPr>
        <w:tabs>
          <w:tab w:val="left" w:pos="851"/>
        </w:tabs>
        <w:autoSpaceDE w:val="0"/>
        <w:autoSpaceDN w:val="0"/>
        <w:adjustRightInd w:val="0"/>
        <w:spacing w:after="0" w:line="240" w:lineRule="auto"/>
        <w:rPr>
          <w:rFonts w:ascii="Arial" w:hAnsi="Arial" w:cs="Arial"/>
          <w:b/>
          <w:color w:val="FF0000"/>
          <w:sz w:val="24"/>
          <w:szCs w:val="24"/>
          <w:lang w:val="pt-BR"/>
        </w:rPr>
      </w:pPr>
    </w:p>
    <w:p w14:paraId="19ED0D9D" w14:textId="77777777" w:rsidR="00205A94" w:rsidRPr="008F1CF6" w:rsidRDefault="00205A94" w:rsidP="00205A94">
      <w:pPr>
        <w:tabs>
          <w:tab w:val="left" w:pos="851"/>
        </w:tabs>
        <w:autoSpaceDE w:val="0"/>
        <w:autoSpaceDN w:val="0"/>
        <w:adjustRightInd w:val="0"/>
        <w:spacing w:after="0" w:line="240" w:lineRule="auto"/>
        <w:rPr>
          <w:rFonts w:ascii="Arial" w:hAnsi="Arial" w:cs="Arial"/>
          <w:b/>
          <w:color w:val="FF0000"/>
          <w:sz w:val="24"/>
          <w:szCs w:val="24"/>
          <w:lang w:val="pt-BR"/>
        </w:rPr>
      </w:pPr>
    </w:p>
    <w:p w14:paraId="362FFBFB" w14:textId="77777777" w:rsidR="00205A94" w:rsidRPr="008F1CF6" w:rsidRDefault="00205A94" w:rsidP="00205A94">
      <w:pPr>
        <w:tabs>
          <w:tab w:val="left" w:pos="851"/>
        </w:tabs>
        <w:autoSpaceDE w:val="0"/>
        <w:autoSpaceDN w:val="0"/>
        <w:adjustRightInd w:val="0"/>
        <w:spacing w:after="0" w:line="240" w:lineRule="auto"/>
        <w:rPr>
          <w:rFonts w:ascii="Arial" w:hAnsi="Arial" w:cs="Arial"/>
          <w:b/>
          <w:color w:val="FF0000"/>
          <w:sz w:val="24"/>
          <w:szCs w:val="24"/>
          <w:lang w:val="pt-BR"/>
        </w:rPr>
      </w:pPr>
    </w:p>
    <w:p w14:paraId="0B1144F3" w14:textId="77777777" w:rsidR="00205A94" w:rsidRPr="008F1CF6" w:rsidRDefault="00205A94" w:rsidP="00205A94">
      <w:pPr>
        <w:tabs>
          <w:tab w:val="left" w:pos="851"/>
        </w:tabs>
        <w:autoSpaceDE w:val="0"/>
        <w:autoSpaceDN w:val="0"/>
        <w:adjustRightInd w:val="0"/>
        <w:spacing w:after="0" w:line="240" w:lineRule="auto"/>
        <w:rPr>
          <w:rFonts w:ascii="Arial" w:hAnsi="Arial" w:cs="Arial"/>
          <w:b/>
          <w:color w:val="FF0000"/>
          <w:sz w:val="24"/>
          <w:szCs w:val="24"/>
          <w:lang w:val="pt-BR"/>
        </w:rPr>
      </w:pPr>
    </w:p>
    <w:p w14:paraId="74731D33" w14:textId="77777777" w:rsidR="00205A94" w:rsidRPr="008F1CF6" w:rsidRDefault="00205A94" w:rsidP="00205A94">
      <w:pPr>
        <w:tabs>
          <w:tab w:val="left" w:pos="851"/>
        </w:tabs>
        <w:autoSpaceDE w:val="0"/>
        <w:autoSpaceDN w:val="0"/>
        <w:adjustRightInd w:val="0"/>
        <w:spacing w:after="0" w:line="240" w:lineRule="auto"/>
        <w:rPr>
          <w:rFonts w:ascii="Arial" w:hAnsi="Arial" w:cs="Arial"/>
          <w:b/>
          <w:color w:val="FF0000"/>
          <w:sz w:val="24"/>
          <w:szCs w:val="24"/>
          <w:lang w:val="pt-BR"/>
        </w:rPr>
      </w:pPr>
    </w:p>
    <w:p w14:paraId="0DA34984" w14:textId="77777777" w:rsidR="00205A94" w:rsidRPr="008F1CF6" w:rsidRDefault="00205A94" w:rsidP="00205A94">
      <w:pPr>
        <w:tabs>
          <w:tab w:val="left" w:pos="851"/>
        </w:tabs>
        <w:autoSpaceDE w:val="0"/>
        <w:autoSpaceDN w:val="0"/>
        <w:adjustRightInd w:val="0"/>
        <w:spacing w:after="0" w:line="240" w:lineRule="auto"/>
        <w:rPr>
          <w:rFonts w:ascii="Arial" w:hAnsi="Arial" w:cs="Arial"/>
          <w:b/>
          <w:color w:val="FF0000"/>
          <w:sz w:val="24"/>
          <w:szCs w:val="24"/>
          <w:lang w:val="pt-BR"/>
        </w:rPr>
      </w:pPr>
    </w:p>
    <w:p w14:paraId="69E28BA5" w14:textId="77777777" w:rsidR="00205A94" w:rsidRPr="008F1CF6" w:rsidRDefault="00205A94" w:rsidP="00205A94">
      <w:pPr>
        <w:tabs>
          <w:tab w:val="left" w:pos="851"/>
        </w:tabs>
        <w:autoSpaceDE w:val="0"/>
        <w:autoSpaceDN w:val="0"/>
        <w:adjustRightInd w:val="0"/>
        <w:spacing w:after="0" w:line="240" w:lineRule="auto"/>
        <w:rPr>
          <w:rFonts w:ascii="Arial" w:hAnsi="Arial" w:cs="Arial"/>
          <w:b/>
          <w:color w:val="FF0000"/>
          <w:sz w:val="24"/>
          <w:szCs w:val="24"/>
          <w:lang w:val="pt-BR"/>
        </w:rPr>
      </w:pPr>
    </w:p>
    <w:p w14:paraId="33143360" w14:textId="77777777" w:rsidR="00205A94" w:rsidRPr="008F1CF6" w:rsidRDefault="00205A94" w:rsidP="00205A94">
      <w:pPr>
        <w:tabs>
          <w:tab w:val="left" w:pos="851"/>
        </w:tabs>
        <w:autoSpaceDE w:val="0"/>
        <w:autoSpaceDN w:val="0"/>
        <w:adjustRightInd w:val="0"/>
        <w:spacing w:after="0" w:line="240" w:lineRule="auto"/>
        <w:rPr>
          <w:rFonts w:ascii="Arial" w:hAnsi="Arial" w:cs="Arial"/>
          <w:b/>
          <w:color w:val="FF0000"/>
          <w:sz w:val="24"/>
          <w:szCs w:val="24"/>
          <w:lang w:val="pt-BR"/>
        </w:rPr>
      </w:pPr>
    </w:p>
    <w:p w14:paraId="2903BC13" w14:textId="77777777" w:rsidR="00205A94" w:rsidRPr="008F1CF6" w:rsidRDefault="00205A94" w:rsidP="00205A94">
      <w:pPr>
        <w:shd w:val="clear" w:color="auto" w:fill="FFFFFF"/>
        <w:jc w:val="center"/>
        <w:rPr>
          <w:rFonts w:ascii="Trebuchet MS" w:hAnsi="Trebuchet MS"/>
          <w:b/>
        </w:rPr>
      </w:pPr>
      <w:bookmarkStart w:id="56" w:name="_Hlk146201096"/>
      <w:r w:rsidRPr="008F1CF6">
        <w:rPr>
          <w:rStyle w:val="tpa1"/>
          <w:rFonts w:ascii="Trebuchet MS" w:hAnsi="Trebuchet MS"/>
          <w:b/>
        </w:rPr>
        <w:t>CURRICULUM VITAE</w:t>
      </w:r>
    </w:p>
    <w:p w14:paraId="0F52E259" w14:textId="77777777" w:rsidR="00205A94" w:rsidRPr="008F1CF6" w:rsidRDefault="00205A94" w:rsidP="00205A94">
      <w:pPr>
        <w:shd w:val="clear" w:color="auto" w:fill="FFFFFF"/>
        <w:jc w:val="both"/>
        <w:rPr>
          <w:rFonts w:ascii="Trebuchet MS" w:hAnsi="Trebuchet MS"/>
          <w:i/>
        </w:rPr>
      </w:pPr>
    </w:p>
    <w:p w14:paraId="79C221B5" w14:textId="77777777" w:rsidR="00205A94" w:rsidRPr="008F1CF6" w:rsidRDefault="00205A94" w:rsidP="00205A94">
      <w:pPr>
        <w:shd w:val="clear" w:color="auto" w:fill="FFFFFF"/>
        <w:jc w:val="both"/>
        <w:rPr>
          <w:rFonts w:ascii="Trebuchet MS" w:hAnsi="Trebuchet MS"/>
          <w:b/>
        </w:rPr>
      </w:pPr>
      <w:r w:rsidRPr="008F1CF6">
        <w:rPr>
          <w:rStyle w:val="tpa1"/>
          <w:rFonts w:ascii="Trebuchet MS" w:hAnsi="Trebuchet MS"/>
          <w:b/>
        </w:rPr>
        <w:t>1.Nume:</w:t>
      </w:r>
      <w:r w:rsidRPr="008F1CF6">
        <w:rPr>
          <w:rFonts w:ascii="Trebuchet MS" w:hAnsi="Trebuchet MS"/>
        </w:rPr>
        <w:t xml:space="preserve"> </w:t>
      </w:r>
      <w:r w:rsidRPr="008F1CF6">
        <w:rPr>
          <w:rFonts w:ascii="Trebuchet MS" w:hAnsi="Trebuchet MS"/>
          <w:i/>
          <w:iCs/>
        </w:rPr>
        <w:t xml:space="preserve">Zevedei, </w:t>
      </w:r>
    </w:p>
    <w:p w14:paraId="2794117E" w14:textId="77777777" w:rsidR="00205A94" w:rsidRPr="008F1CF6" w:rsidRDefault="00205A94" w:rsidP="00205A94">
      <w:pPr>
        <w:shd w:val="clear" w:color="auto" w:fill="FFFFFF"/>
        <w:jc w:val="both"/>
        <w:rPr>
          <w:rFonts w:ascii="Trebuchet MS" w:hAnsi="Trebuchet MS"/>
          <w:b/>
        </w:rPr>
      </w:pPr>
      <w:r w:rsidRPr="008F1CF6">
        <w:rPr>
          <w:rStyle w:val="tpa1"/>
          <w:rFonts w:ascii="Trebuchet MS" w:hAnsi="Trebuchet MS"/>
          <w:b/>
        </w:rPr>
        <w:t xml:space="preserve">2.Prenume: </w:t>
      </w:r>
      <w:r w:rsidRPr="008F1CF6">
        <w:rPr>
          <w:rFonts w:ascii="Trebuchet MS" w:hAnsi="Trebuchet MS"/>
          <w:i/>
          <w:iCs/>
        </w:rPr>
        <w:t>Paul – Marian</w:t>
      </w:r>
    </w:p>
    <w:p w14:paraId="766FE89C" w14:textId="77777777" w:rsidR="00205A94" w:rsidRPr="008F1CF6" w:rsidRDefault="00205A94" w:rsidP="00205A94">
      <w:pPr>
        <w:shd w:val="clear" w:color="auto" w:fill="FFFFFF"/>
        <w:jc w:val="both"/>
        <w:rPr>
          <w:rFonts w:ascii="Trebuchet MS" w:hAnsi="Trebuchet MS"/>
          <w:bCs/>
        </w:rPr>
      </w:pPr>
      <w:r w:rsidRPr="008F1CF6">
        <w:rPr>
          <w:rStyle w:val="tpa1"/>
          <w:rFonts w:ascii="Trebuchet MS" w:hAnsi="Trebuchet MS"/>
          <w:b/>
        </w:rPr>
        <w:t xml:space="preserve">3.Data şi locul naşterii: </w:t>
      </w:r>
      <w:r w:rsidRPr="008F1CF6">
        <w:rPr>
          <w:rStyle w:val="tpa1"/>
          <w:rFonts w:ascii="Trebuchet MS" w:hAnsi="Trebuchet MS"/>
          <w:bCs/>
          <w:i/>
          <w:iCs/>
        </w:rPr>
        <w:t>13 septembrie 1974, Brașov.</w:t>
      </w:r>
    </w:p>
    <w:p w14:paraId="3E3BA0B5" w14:textId="77777777" w:rsidR="00205A94" w:rsidRPr="008F1CF6" w:rsidRDefault="00205A94" w:rsidP="00205A94">
      <w:pPr>
        <w:shd w:val="clear" w:color="auto" w:fill="FFFFFF"/>
        <w:jc w:val="both"/>
        <w:rPr>
          <w:rFonts w:ascii="Trebuchet MS" w:hAnsi="Trebuchet MS"/>
          <w:b/>
        </w:rPr>
      </w:pPr>
      <w:r w:rsidRPr="008F1CF6">
        <w:rPr>
          <w:rStyle w:val="tpa1"/>
          <w:rFonts w:ascii="Trebuchet MS" w:hAnsi="Trebuchet MS"/>
          <w:b/>
        </w:rPr>
        <w:t xml:space="preserve">4.Cetăţenie: </w:t>
      </w:r>
      <w:r w:rsidRPr="008F1CF6">
        <w:rPr>
          <w:rStyle w:val="tpa1"/>
          <w:rFonts w:ascii="Trebuchet MS" w:hAnsi="Trebuchet MS"/>
          <w:bCs/>
          <w:i/>
          <w:iCs/>
        </w:rPr>
        <w:t>Română</w:t>
      </w:r>
    </w:p>
    <w:p w14:paraId="1091194C" w14:textId="77777777" w:rsidR="00205A94" w:rsidRPr="008F1CF6" w:rsidRDefault="00205A94" w:rsidP="00205A94">
      <w:pPr>
        <w:shd w:val="clear" w:color="auto" w:fill="FFFFFF"/>
        <w:jc w:val="both"/>
        <w:rPr>
          <w:rFonts w:ascii="Trebuchet MS" w:hAnsi="Trebuchet MS"/>
          <w:bCs/>
        </w:rPr>
      </w:pPr>
      <w:r w:rsidRPr="008F1CF6">
        <w:rPr>
          <w:rStyle w:val="tpa1"/>
          <w:rFonts w:ascii="Trebuchet MS" w:hAnsi="Trebuchet MS"/>
          <w:b/>
        </w:rPr>
        <w:t xml:space="preserve">5.Stare civilă: </w:t>
      </w:r>
      <w:r w:rsidRPr="008F1CF6">
        <w:rPr>
          <w:rStyle w:val="tpa1"/>
          <w:rFonts w:ascii="Trebuchet MS" w:hAnsi="Trebuchet MS"/>
          <w:bCs/>
          <w:i/>
          <w:iCs/>
        </w:rPr>
        <w:t>Căsătorit, 1 copil</w:t>
      </w:r>
    </w:p>
    <w:p w14:paraId="29842E69" w14:textId="77777777" w:rsidR="00205A94" w:rsidRPr="008F1CF6" w:rsidRDefault="00205A94" w:rsidP="00205A94">
      <w:pPr>
        <w:shd w:val="clear" w:color="auto" w:fill="FFFFFF"/>
        <w:jc w:val="both"/>
        <w:rPr>
          <w:rStyle w:val="tpa1"/>
          <w:rFonts w:ascii="Trebuchet MS" w:hAnsi="Trebuchet MS"/>
          <w:b/>
        </w:rPr>
      </w:pPr>
      <w:r w:rsidRPr="008F1CF6">
        <w:rPr>
          <w:rStyle w:val="tpa1"/>
          <w:rFonts w:ascii="Trebuchet MS" w:hAnsi="Trebuchet MS"/>
          <w:b/>
        </w:rPr>
        <w:t xml:space="preserve">6.Studii: </w:t>
      </w:r>
    </w:p>
    <w:p w14:paraId="4EF535A8" w14:textId="77777777" w:rsidR="00205A94" w:rsidRPr="008F1CF6" w:rsidRDefault="00205A94" w:rsidP="00205A94">
      <w:pPr>
        <w:shd w:val="clear" w:color="auto" w:fill="FFFFFF"/>
        <w:jc w:val="both"/>
        <w:rPr>
          <w:rFonts w:ascii="Trebuchet MS" w:hAnsi="Trebuchet MS"/>
          <w:b/>
        </w:rPr>
      </w:pPr>
    </w:p>
    <w:tbl>
      <w:tblPr>
        <w:tblW w:w="9817" w:type="dxa"/>
        <w:tblCellSpacing w:w="0"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23"/>
        <w:gridCol w:w="2460"/>
        <w:gridCol w:w="2592"/>
        <w:gridCol w:w="1842"/>
      </w:tblGrid>
      <w:tr w:rsidR="00205A94" w:rsidRPr="008F1CF6" w14:paraId="747E7B2E" w14:textId="77777777" w:rsidTr="00182985">
        <w:trPr>
          <w:tblCellSpacing w:w="0" w:type="dxa"/>
        </w:trPr>
        <w:tc>
          <w:tcPr>
            <w:tcW w:w="1489" w:type="pct"/>
            <w:tcMar>
              <w:top w:w="18" w:type="dxa"/>
              <w:left w:w="18" w:type="dxa"/>
              <w:bottom w:w="18" w:type="dxa"/>
              <w:right w:w="18" w:type="dxa"/>
            </w:tcMar>
            <w:hideMark/>
          </w:tcPr>
          <w:p w14:paraId="30183AC2" w14:textId="77777777" w:rsidR="00205A94" w:rsidRPr="008F1CF6" w:rsidRDefault="00205A94" w:rsidP="00B4192A">
            <w:pPr>
              <w:spacing w:after="0" w:line="240" w:lineRule="auto"/>
              <w:rPr>
                <w:rFonts w:ascii="Trebuchet MS" w:hAnsi="Trebuchet MS"/>
                <w:b/>
              </w:rPr>
            </w:pPr>
            <w:r w:rsidRPr="008F1CF6">
              <w:rPr>
                <w:rFonts w:ascii="Trebuchet MS" w:hAnsi="Trebuchet MS"/>
                <w:b/>
              </w:rPr>
              <w:t>Instituţia</w:t>
            </w:r>
          </w:p>
        </w:tc>
        <w:tc>
          <w:tcPr>
            <w:tcW w:w="1253" w:type="pct"/>
            <w:tcMar>
              <w:top w:w="18" w:type="dxa"/>
              <w:left w:w="18" w:type="dxa"/>
              <w:bottom w:w="18" w:type="dxa"/>
              <w:right w:w="18" w:type="dxa"/>
            </w:tcMar>
            <w:vAlign w:val="center"/>
            <w:hideMark/>
          </w:tcPr>
          <w:p w14:paraId="2C92FE51" w14:textId="77777777" w:rsidR="00205A94" w:rsidRPr="008F1CF6" w:rsidRDefault="00205A94" w:rsidP="00B4192A">
            <w:pPr>
              <w:spacing w:after="0" w:line="240" w:lineRule="auto"/>
              <w:jc w:val="center"/>
              <w:rPr>
                <w:rFonts w:ascii="Trebuchet MS" w:hAnsi="Trebuchet MS"/>
                <w:b/>
              </w:rPr>
            </w:pPr>
            <w:r w:rsidRPr="008F1CF6">
              <w:rPr>
                <w:rFonts w:ascii="Trebuchet MS" w:hAnsi="Trebuchet MS"/>
              </w:rPr>
              <w:t>Universitatea Ştiinţe Agricole şi Medicină Veterinară Cluj – Napoca</w:t>
            </w:r>
          </w:p>
        </w:tc>
        <w:tc>
          <w:tcPr>
            <w:tcW w:w="1320" w:type="pct"/>
            <w:tcMar>
              <w:top w:w="18" w:type="dxa"/>
              <w:left w:w="18" w:type="dxa"/>
              <w:bottom w:w="18" w:type="dxa"/>
              <w:right w:w="18" w:type="dxa"/>
            </w:tcMar>
            <w:vAlign w:val="center"/>
            <w:hideMark/>
          </w:tcPr>
          <w:p w14:paraId="1E333B1A" w14:textId="77777777" w:rsidR="00205A94" w:rsidRPr="008F1CF6" w:rsidRDefault="00205A94" w:rsidP="00B4192A">
            <w:pPr>
              <w:spacing w:after="0" w:line="240" w:lineRule="auto"/>
              <w:jc w:val="center"/>
              <w:rPr>
                <w:rFonts w:ascii="Trebuchet MS" w:hAnsi="Trebuchet MS"/>
                <w:b/>
              </w:rPr>
            </w:pPr>
            <w:r w:rsidRPr="008F1CF6">
              <w:rPr>
                <w:rFonts w:ascii="Trebuchet MS" w:hAnsi="Trebuchet MS"/>
              </w:rPr>
              <w:t>Universitatea Ştiinţe Agricole şi Medicină Veterinară Cluj – Napoca</w:t>
            </w:r>
          </w:p>
        </w:tc>
        <w:tc>
          <w:tcPr>
            <w:tcW w:w="938" w:type="pct"/>
            <w:tcMar>
              <w:top w:w="18" w:type="dxa"/>
              <w:left w:w="18" w:type="dxa"/>
              <w:bottom w:w="18" w:type="dxa"/>
              <w:right w:w="18" w:type="dxa"/>
            </w:tcMar>
            <w:hideMark/>
          </w:tcPr>
          <w:p w14:paraId="2E6F0779" w14:textId="77777777" w:rsidR="00205A94" w:rsidRPr="008F1CF6" w:rsidRDefault="00205A94" w:rsidP="00B4192A">
            <w:pPr>
              <w:spacing w:after="0" w:line="240" w:lineRule="auto"/>
              <w:jc w:val="center"/>
              <w:rPr>
                <w:rFonts w:ascii="Trebuchet MS" w:hAnsi="Trebuchet MS"/>
                <w:b/>
              </w:rPr>
            </w:pPr>
            <w:r w:rsidRPr="008F1CF6">
              <w:rPr>
                <w:rFonts w:ascii="Trebuchet MS" w:hAnsi="Trebuchet MS"/>
              </w:rPr>
              <w:t>Universitatea din Bucureşti Facultatea de Biologie</w:t>
            </w:r>
          </w:p>
        </w:tc>
      </w:tr>
      <w:tr w:rsidR="00205A94" w:rsidRPr="008F1CF6" w14:paraId="38576F4B" w14:textId="77777777" w:rsidTr="00182985">
        <w:trPr>
          <w:tblCellSpacing w:w="0" w:type="dxa"/>
        </w:trPr>
        <w:tc>
          <w:tcPr>
            <w:tcW w:w="1489" w:type="pct"/>
            <w:tcMar>
              <w:top w:w="18" w:type="dxa"/>
              <w:left w:w="18" w:type="dxa"/>
              <w:bottom w:w="18" w:type="dxa"/>
              <w:right w:w="18" w:type="dxa"/>
            </w:tcMar>
            <w:hideMark/>
          </w:tcPr>
          <w:p w14:paraId="334885D4" w14:textId="77777777" w:rsidR="00205A94" w:rsidRPr="008F1CF6" w:rsidRDefault="00205A94" w:rsidP="00B4192A">
            <w:pPr>
              <w:spacing w:after="0" w:line="240" w:lineRule="auto"/>
              <w:rPr>
                <w:rFonts w:ascii="Trebuchet MS" w:hAnsi="Trebuchet MS"/>
                <w:b/>
              </w:rPr>
            </w:pPr>
            <w:r w:rsidRPr="008F1CF6">
              <w:rPr>
                <w:rFonts w:ascii="Trebuchet MS" w:hAnsi="Trebuchet MS"/>
                <w:b/>
              </w:rPr>
              <w:t>Perioada: de la (luna, anul) până la (luna, anul)</w:t>
            </w:r>
          </w:p>
        </w:tc>
        <w:tc>
          <w:tcPr>
            <w:tcW w:w="1253" w:type="pct"/>
            <w:tcMar>
              <w:top w:w="18" w:type="dxa"/>
              <w:left w:w="18" w:type="dxa"/>
              <w:bottom w:w="18" w:type="dxa"/>
              <w:right w:w="18" w:type="dxa"/>
            </w:tcMar>
            <w:hideMark/>
          </w:tcPr>
          <w:p w14:paraId="0042E212" w14:textId="77777777" w:rsidR="00205A94" w:rsidRPr="008F1CF6" w:rsidRDefault="00205A94" w:rsidP="00B4192A">
            <w:pPr>
              <w:spacing w:after="0" w:line="240" w:lineRule="auto"/>
              <w:jc w:val="center"/>
              <w:rPr>
                <w:rFonts w:ascii="Trebuchet MS" w:hAnsi="Trebuchet MS"/>
                <w:bCs/>
              </w:rPr>
            </w:pPr>
            <w:r w:rsidRPr="008F1CF6">
              <w:rPr>
                <w:rFonts w:ascii="Trebuchet MS" w:hAnsi="Trebuchet MS"/>
                <w:bCs/>
              </w:rPr>
              <w:t>oct 1993 –</w:t>
            </w:r>
          </w:p>
          <w:p w14:paraId="20E78E07" w14:textId="77777777" w:rsidR="00205A94" w:rsidRPr="008F1CF6" w:rsidRDefault="00205A94" w:rsidP="00B4192A">
            <w:pPr>
              <w:spacing w:after="0" w:line="240" w:lineRule="auto"/>
              <w:jc w:val="center"/>
              <w:rPr>
                <w:rFonts w:ascii="Trebuchet MS" w:hAnsi="Trebuchet MS"/>
                <w:bCs/>
              </w:rPr>
            </w:pPr>
            <w:r w:rsidRPr="008F1CF6">
              <w:rPr>
                <w:rFonts w:ascii="Trebuchet MS" w:hAnsi="Trebuchet MS"/>
                <w:bCs/>
              </w:rPr>
              <w:t>sept 1999</w:t>
            </w:r>
          </w:p>
        </w:tc>
        <w:tc>
          <w:tcPr>
            <w:tcW w:w="1320" w:type="pct"/>
            <w:tcMar>
              <w:top w:w="18" w:type="dxa"/>
              <w:left w:w="18" w:type="dxa"/>
              <w:bottom w:w="18" w:type="dxa"/>
              <w:right w:w="18" w:type="dxa"/>
            </w:tcMar>
            <w:hideMark/>
          </w:tcPr>
          <w:p w14:paraId="6E4072F1" w14:textId="77777777" w:rsidR="00205A94" w:rsidRPr="008F1CF6" w:rsidRDefault="00205A94" w:rsidP="00B4192A">
            <w:pPr>
              <w:spacing w:after="0" w:line="240" w:lineRule="auto"/>
              <w:jc w:val="center"/>
              <w:rPr>
                <w:rFonts w:ascii="Trebuchet MS" w:hAnsi="Trebuchet MS"/>
                <w:bCs/>
              </w:rPr>
            </w:pPr>
            <w:r w:rsidRPr="008F1CF6">
              <w:rPr>
                <w:rFonts w:ascii="Trebuchet MS" w:hAnsi="Trebuchet MS"/>
                <w:bCs/>
              </w:rPr>
              <w:t>oct 1999 –</w:t>
            </w:r>
          </w:p>
          <w:p w14:paraId="39866BF5" w14:textId="77777777" w:rsidR="00205A94" w:rsidRPr="008F1CF6" w:rsidRDefault="00205A94" w:rsidP="00B4192A">
            <w:pPr>
              <w:spacing w:after="0" w:line="240" w:lineRule="auto"/>
              <w:jc w:val="center"/>
              <w:rPr>
                <w:rFonts w:ascii="Trebuchet MS" w:hAnsi="Trebuchet MS"/>
                <w:b/>
              </w:rPr>
            </w:pPr>
            <w:r w:rsidRPr="008F1CF6">
              <w:rPr>
                <w:rFonts w:ascii="Trebuchet MS" w:hAnsi="Trebuchet MS"/>
                <w:bCs/>
              </w:rPr>
              <w:t>sept 2000</w:t>
            </w:r>
          </w:p>
        </w:tc>
        <w:tc>
          <w:tcPr>
            <w:tcW w:w="938" w:type="pct"/>
            <w:tcMar>
              <w:top w:w="18" w:type="dxa"/>
              <w:left w:w="18" w:type="dxa"/>
              <w:bottom w:w="18" w:type="dxa"/>
              <w:right w:w="18" w:type="dxa"/>
            </w:tcMar>
            <w:vAlign w:val="center"/>
            <w:hideMark/>
          </w:tcPr>
          <w:p w14:paraId="74E858C3" w14:textId="77777777" w:rsidR="00205A94" w:rsidRPr="008F1CF6" w:rsidRDefault="00205A94" w:rsidP="00B4192A">
            <w:pPr>
              <w:spacing w:after="0" w:line="240" w:lineRule="auto"/>
              <w:jc w:val="center"/>
              <w:rPr>
                <w:rFonts w:ascii="Trebuchet MS" w:hAnsi="Trebuchet MS"/>
                <w:bCs/>
              </w:rPr>
            </w:pPr>
            <w:r w:rsidRPr="008F1CF6">
              <w:rPr>
                <w:rFonts w:ascii="Trebuchet MS" w:hAnsi="Trebuchet MS"/>
                <w:bCs/>
              </w:rPr>
              <w:t>oct 2000 –</w:t>
            </w:r>
          </w:p>
          <w:p w14:paraId="10A22AFA" w14:textId="77777777" w:rsidR="00205A94" w:rsidRPr="008F1CF6" w:rsidRDefault="00205A94" w:rsidP="00B4192A">
            <w:pPr>
              <w:spacing w:after="0" w:line="240" w:lineRule="auto"/>
              <w:jc w:val="center"/>
              <w:rPr>
                <w:rFonts w:ascii="Trebuchet MS" w:hAnsi="Trebuchet MS"/>
                <w:b/>
              </w:rPr>
            </w:pPr>
            <w:r w:rsidRPr="008F1CF6">
              <w:rPr>
                <w:rFonts w:ascii="Trebuchet MS" w:hAnsi="Trebuchet MS"/>
                <w:bCs/>
              </w:rPr>
              <w:t>sept 2008</w:t>
            </w:r>
          </w:p>
        </w:tc>
      </w:tr>
      <w:tr w:rsidR="00205A94" w:rsidRPr="008F1CF6" w14:paraId="71757B9E" w14:textId="77777777" w:rsidTr="00182985">
        <w:trPr>
          <w:tblCellSpacing w:w="0" w:type="dxa"/>
        </w:trPr>
        <w:tc>
          <w:tcPr>
            <w:tcW w:w="1489" w:type="pct"/>
            <w:tcMar>
              <w:top w:w="18" w:type="dxa"/>
              <w:left w:w="18" w:type="dxa"/>
              <w:bottom w:w="18" w:type="dxa"/>
              <w:right w:w="18" w:type="dxa"/>
            </w:tcMar>
            <w:hideMark/>
          </w:tcPr>
          <w:p w14:paraId="0D556C1D" w14:textId="77777777" w:rsidR="00205A94" w:rsidRPr="008F1CF6" w:rsidRDefault="00205A94" w:rsidP="00B4192A">
            <w:pPr>
              <w:spacing w:after="0" w:line="240" w:lineRule="auto"/>
              <w:rPr>
                <w:rFonts w:ascii="Trebuchet MS" w:hAnsi="Trebuchet MS"/>
                <w:b/>
              </w:rPr>
            </w:pPr>
            <w:r w:rsidRPr="008F1CF6">
              <w:rPr>
                <w:rFonts w:ascii="Trebuchet MS" w:hAnsi="Trebuchet MS"/>
                <w:b/>
              </w:rPr>
              <w:t>Grade sau diplome obţinute</w:t>
            </w:r>
          </w:p>
        </w:tc>
        <w:tc>
          <w:tcPr>
            <w:tcW w:w="1253" w:type="pct"/>
            <w:tcMar>
              <w:top w:w="18" w:type="dxa"/>
              <w:left w:w="18" w:type="dxa"/>
              <w:bottom w:w="18" w:type="dxa"/>
              <w:right w:w="18" w:type="dxa"/>
            </w:tcMar>
            <w:vAlign w:val="center"/>
            <w:hideMark/>
          </w:tcPr>
          <w:p w14:paraId="21213C2D" w14:textId="77777777" w:rsidR="00205A94" w:rsidRPr="008F1CF6" w:rsidRDefault="00205A94" w:rsidP="00B4192A">
            <w:pPr>
              <w:spacing w:after="0" w:line="240" w:lineRule="auto"/>
              <w:jc w:val="center"/>
              <w:rPr>
                <w:rFonts w:ascii="Trebuchet MS" w:hAnsi="Trebuchet MS"/>
                <w:b/>
              </w:rPr>
            </w:pPr>
            <w:r w:rsidRPr="008F1CF6">
              <w:rPr>
                <w:rFonts w:ascii="Trebuchet MS" w:hAnsi="Trebuchet MS"/>
              </w:rPr>
              <w:t>diplomă de licenţă</w:t>
            </w:r>
          </w:p>
        </w:tc>
        <w:tc>
          <w:tcPr>
            <w:tcW w:w="1320" w:type="pct"/>
            <w:tcMar>
              <w:top w:w="18" w:type="dxa"/>
              <w:left w:w="18" w:type="dxa"/>
              <w:bottom w:w="18" w:type="dxa"/>
              <w:right w:w="18" w:type="dxa"/>
            </w:tcMar>
            <w:vAlign w:val="center"/>
            <w:hideMark/>
          </w:tcPr>
          <w:p w14:paraId="130E4133" w14:textId="77777777" w:rsidR="00205A94" w:rsidRPr="008F1CF6" w:rsidRDefault="00205A94" w:rsidP="00B4192A">
            <w:pPr>
              <w:spacing w:after="0" w:line="240" w:lineRule="auto"/>
              <w:jc w:val="center"/>
              <w:rPr>
                <w:rFonts w:ascii="Trebuchet MS" w:hAnsi="Trebuchet MS"/>
                <w:b/>
              </w:rPr>
            </w:pPr>
            <w:r w:rsidRPr="008F1CF6">
              <w:rPr>
                <w:rFonts w:ascii="Trebuchet MS" w:hAnsi="Trebuchet MS"/>
              </w:rPr>
              <w:t>diplomă de master</w:t>
            </w:r>
          </w:p>
        </w:tc>
        <w:tc>
          <w:tcPr>
            <w:tcW w:w="938" w:type="pct"/>
            <w:tcMar>
              <w:top w:w="18" w:type="dxa"/>
              <w:left w:w="18" w:type="dxa"/>
              <w:bottom w:w="18" w:type="dxa"/>
              <w:right w:w="18" w:type="dxa"/>
            </w:tcMar>
            <w:vAlign w:val="center"/>
            <w:hideMark/>
          </w:tcPr>
          <w:p w14:paraId="24E7F382" w14:textId="77777777" w:rsidR="00205A94" w:rsidRPr="008F1CF6" w:rsidRDefault="00205A94" w:rsidP="00B4192A">
            <w:pPr>
              <w:spacing w:after="0" w:line="240" w:lineRule="auto"/>
              <w:jc w:val="center"/>
              <w:rPr>
                <w:rFonts w:ascii="Trebuchet MS" w:hAnsi="Trebuchet MS"/>
                <w:b/>
              </w:rPr>
            </w:pPr>
            <w:r w:rsidRPr="008F1CF6">
              <w:rPr>
                <w:rFonts w:ascii="Trebuchet MS" w:hAnsi="Trebuchet MS"/>
              </w:rPr>
              <w:t>diplomă de doctor</w:t>
            </w:r>
          </w:p>
        </w:tc>
      </w:tr>
    </w:tbl>
    <w:p w14:paraId="431461D9" w14:textId="77777777" w:rsidR="00205A94" w:rsidRPr="008F1CF6" w:rsidRDefault="00205A94" w:rsidP="00205A94">
      <w:pPr>
        <w:shd w:val="clear" w:color="auto" w:fill="FFFFFF"/>
        <w:ind w:right="-187"/>
        <w:jc w:val="both"/>
        <w:rPr>
          <w:rFonts w:ascii="Trebuchet MS" w:hAnsi="Trebuchet MS" w:cs="Times New Roman"/>
        </w:rPr>
      </w:pPr>
    </w:p>
    <w:p w14:paraId="7FFA88A3" w14:textId="77777777" w:rsidR="00205A94" w:rsidRPr="008F1CF6" w:rsidRDefault="00205A94" w:rsidP="00205A94">
      <w:pPr>
        <w:shd w:val="clear" w:color="auto" w:fill="FFFFFF"/>
        <w:ind w:right="-187"/>
        <w:jc w:val="both"/>
        <w:rPr>
          <w:rFonts w:ascii="Trebuchet MS" w:hAnsi="Trebuchet MS"/>
          <w:i/>
          <w:iCs/>
        </w:rPr>
      </w:pPr>
      <w:r w:rsidRPr="008F1CF6">
        <w:rPr>
          <w:rFonts w:ascii="Trebuchet MS" w:hAnsi="Trebuchet MS" w:cs="Times New Roman"/>
        </w:rPr>
        <w:t xml:space="preserve">7. Titlul ştiinţific: </w:t>
      </w:r>
      <w:r w:rsidRPr="008F1CF6">
        <w:rPr>
          <w:rFonts w:ascii="Trebuchet MS" w:hAnsi="Trebuchet MS" w:cs="Times New Roman"/>
          <w:i/>
          <w:iCs/>
        </w:rPr>
        <w:t xml:space="preserve">Doctor din 2008, </w:t>
      </w:r>
      <w:r w:rsidRPr="008F1CF6">
        <w:rPr>
          <w:rFonts w:ascii="Trebuchet MS" w:hAnsi="Trebuchet MS"/>
          <w:i/>
          <w:iCs/>
        </w:rPr>
        <w:t>Universitatea din Bucureşti Facultatea de Biologie, Ornitologie</w:t>
      </w:r>
    </w:p>
    <w:p w14:paraId="4958C801" w14:textId="77777777" w:rsidR="00205A94" w:rsidRPr="008F1CF6" w:rsidRDefault="00205A94" w:rsidP="00205A94">
      <w:pPr>
        <w:shd w:val="clear" w:color="auto" w:fill="FFFFFF"/>
        <w:jc w:val="both"/>
        <w:rPr>
          <w:rStyle w:val="tpa1"/>
          <w:rFonts w:ascii="Trebuchet MS" w:hAnsi="Trebuchet MS"/>
          <w:b/>
        </w:rPr>
      </w:pPr>
      <w:r w:rsidRPr="008F1CF6">
        <w:rPr>
          <w:rStyle w:val="tpa1"/>
          <w:rFonts w:ascii="Trebuchet MS" w:hAnsi="Trebuchet MS"/>
          <w:b/>
        </w:rPr>
        <w:t>8.Experienţa profesională: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2240"/>
        <w:gridCol w:w="2321"/>
        <w:gridCol w:w="2209"/>
      </w:tblGrid>
      <w:tr w:rsidR="00205A94" w:rsidRPr="008F1CF6" w14:paraId="781A2897" w14:textId="77777777" w:rsidTr="00182985">
        <w:tc>
          <w:tcPr>
            <w:tcW w:w="2328" w:type="dxa"/>
            <w:shd w:val="clear" w:color="auto" w:fill="auto"/>
            <w:vAlign w:val="center"/>
          </w:tcPr>
          <w:p w14:paraId="6DFDB2B1" w14:textId="77777777" w:rsidR="00205A94" w:rsidRPr="008F1CF6" w:rsidRDefault="00205A94" w:rsidP="00B4192A">
            <w:pPr>
              <w:spacing w:after="0" w:line="240" w:lineRule="auto"/>
              <w:jc w:val="center"/>
              <w:rPr>
                <w:rFonts w:ascii="Trebuchet MS" w:hAnsi="Trebuchet MS"/>
              </w:rPr>
            </w:pPr>
            <w:r w:rsidRPr="008F1CF6">
              <w:rPr>
                <w:rFonts w:ascii="Trebuchet MS" w:hAnsi="Trebuchet MS"/>
              </w:rPr>
              <w:t>Funcţia</w:t>
            </w:r>
          </w:p>
        </w:tc>
        <w:tc>
          <w:tcPr>
            <w:tcW w:w="2296" w:type="dxa"/>
            <w:shd w:val="clear" w:color="auto" w:fill="auto"/>
            <w:vAlign w:val="center"/>
          </w:tcPr>
          <w:p w14:paraId="38BD1275" w14:textId="77777777" w:rsidR="00205A94" w:rsidRPr="008F1CF6" w:rsidRDefault="00205A94" w:rsidP="00B4192A">
            <w:pPr>
              <w:spacing w:after="0" w:line="240" w:lineRule="auto"/>
              <w:jc w:val="center"/>
              <w:rPr>
                <w:rFonts w:ascii="Trebuchet MS" w:hAnsi="Trebuchet MS"/>
              </w:rPr>
            </w:pPr>
            <w:r w:rsidRPr="008F1CF6">
              <w:rPr>
                <w:rFonts w:ascii="Trebuchet MS" w:hAnsi="Trebuchet MS"/>
              </w:rPr>
              <w:t>Perioada</w:t>
            </w:r>
          </w:p>
        </w:tc>
        <w:tc>
          <w:tcPr>
            <w:tcW w:w="2359" w:type="dxa"/>
            <w:shd w:val="clear" w:color="auto" w:fill="auto"/>
            <w:vAlign w:val="center"/>
          </w:tcPr>
          <w:p w14:paraId="4879EA8B" w14:textId="77777777" w:rsidR="00205A94" w:rsidRPr="008F1CF6" w:rsidRDefault="00205A94" w:rsidP="00B4192A">
            <w:pPr>
              <w:spacing w:after="0" w:line="240" w:lineRule="auto"/>
              <w:jc w:val="center"/>
              <w:rPr>
                <w:rFonts w:ascii="Trebuchet MS" w:hAnsi="Trebuchet MS"/>
              </w:rPr>
            </w:pPr>
            <w:r w:rsidRPr="008F1CF6">
              <w:rPr>
                <w:rFonts w:ascii="Trebuchet MS" w:hAnsi="Trebuchet MS"/>
              </w:rPr>
              <w:t>Instituţia</w:t>
            </w:r>
          </w:p>
        </w:tc>
        <w:tc>
          <w:tcPr>
            <w:tcW w:w="2260" w:type="dxa"/>
            <w:shd w:val="clear" w:color="auto" w:fill="auto"/>
            <w:vAlign w:val="center"/>
          </w:tcPr>
          <w:p w14:paraId="0827C0C0" w14:textId="77777777" w:rsidR="00205A94" w:rsidRPr="008F1CF6" w:rsidRDefault="00205A94" w:rsidP="00B4192A">
            <w:pPr>
              <w:spacing w:after="0" w:line="240" w:lineRule="auto"/>
              <w:jc w:val="center"/>
              <w:rPr>
                <w:rFonts w:ascii="Trebuchet MS" w:hAnsi="Trebuchet MS"/>
              </w:rPr>
            </w:pPr>
            <w:r w:rsidRPr="008F1CF6">
              <w:rPr>
                <w:rFonts w:ascii="Trebuchet MS" w:hAnsi="Trebuchet MS"/>
              </w:rPr>
              <w:t>Locul</w:t>
            </w:r>
          </w:p>
        </w:tc>
      </w:tr>
      <w:tr w:rsidR="00205A94" w:rsidRPr="008F1CF6" w14:paraId="1B27D03D" w14:textId="77777777" w:rsidTr="00182985">
        <w:tc>
          <w:tcPr>
            <w:tcW w:w="2328" w:type="dxa"/>
            <w:shd w:val="clear" w:color="auto" w:fill="auto"/>
            <w:vAlign w:val="center"/>
          </w:tcPr>
          <w:p w14:paraId="1E941474" w14:textId="77777777" w:rsidR="00205A94" w:rsidRPr="008F1CF6" w:rsidRDefault="00205A94" w:rsidP="00B4192A">
            <w:pPr>
              <w:spacing w:after="0" w:line="240" w:lineRule="auto"/>
              <w:jc w:val="center"/>
              <w:rPr>
                <w:rFonts w:ascii="Trebuchet MS" w:hAnsi="Trebuchet MS"/>
              </w:rPr>
            </w:pPr>
            <w:r w:rsidRPr="008F1CF6">
              <w:rPr>
                <w:rFonts w:ascii="Trebuchet MS" w:hAnsi="Trebuchet MS"/>
              </w:rPr>
              <w:t>Doctorand</w:t>
            </w:r>
          </w:p>
          <w:p w14:paraId="31E179B0" w14:textId="77777777" w:rsidR="00205A94" w:rsidRPr="008F1CF6" w:rsidRDefault="00205A94" w:rsidP="00B4192A">
            <w:pPr>
              <w:spacing w:after="0" w:line="240" w:lineRule="auto"/>
              <w:jc w:val="center"/>
              <w:rPr>
                <w:rFonts w:ascii="Trebuchet MS" w:hAnsi="Trebuchet MS"/>
              </w:rPr>
            </w:pPr>
            <w:r w:rsidRPr="008F1CF6">
              <w:rPr>
                <w:rFonts w:ascii="Trebuchet MS" w:hAnsi="Trebuchet MS"/>
              </w:rPr>
              <w:t>fără frecvență</w:t>
            </w:r>
          </w:p>
        </w:tc>
        <w:tc>
          <w:tcPr>
            <w:tcW w:w="2296" w:type="dxa"/>
            <w:shd w:val="clear" w:color="auto" w:fill="auto"/>
            <w:vAlign w:val="center"/>
          </w:tcPr>
          <w:p w14:paraId="32061CB8" w14:textId="77777777" w:rsidR="00205A94" w:rsidRPr="008F1CF6" w:rsidRDefault="00205A94" w:rsidP="00B4192A">
            <w:pPr>
              <w:spacing w:after="0" w:line="240" w:lineRule="auto"/>
              <w:jc w:val="center"/>
              <w:rPr>
                <w:rFonts w:ascii="Trebuchet MS" w:hAnsi="Trebuchet MS"/>
                <w:bCs/>
              </w:rPr>
            </w:pPr>
            <w:r w:rsidRPr="008F1CF6">
              <w:rPr>
                <w:rFonts w:ascii="Trebuchet MS" w:hAnsi="Trebuchet MS"/>
                <w:bCs/>
              </w:rPr>
              <w:t>oct 2000 -</w:t>
            </w:r>
          </w:p>
          <w:p w14:paraId="2F889922" w14:textId="77777777" w:rsidR="00205A94" w:rsidRPr="008F1CF6" w:rsidRDefault="00205A94" w:rsidP="00B4192A">
            <w:pPr>
              <w:spacing w:after="0" w:line="240" w:lineRule="auto"/>
              <w:jc w:val="center"/>
              <w:rPr>
                <w:rFonts w:ascii="Trebuchet MS" w:hAnsi="Trebuchet MS"/>
              </w:rPr>
            </w:pPr>
            <w:r w:rsidRPr="008F1CF6">
              <w:rPr>
                <w:rFonts w:ascii="Trebuchet MS" w:hAnsi="Trebuchet MS"/>
                <w:bCs/>
              </w:rPr>
              <w:t>nov 2008</w:t>
            </w:r>
          </w:p>
        </w:tc>
        <w:tc>
          <w:tcPr>
            <w:tcW w:w="2359" w:type="dxa"/>
            <w:shd w:val="clear" w:color="auto" w:fill="auto"/>
            <w:vAlign w:val="center"/>
          </w:tcPr>
          <w:p w14:paraId="26678279" w14:textId="77777777" w:rsidR="00205A94" w:rsidRPr="008F1CF6" w:rsidRDefault="00205A94" w:rsidP="00B4192A">
            <w:pPr>
              <w:spacing w:after="0" w:line="240" w:lineRule="auto"/>
              <w:jc w:val="center"/>
              <w:rPr>
                <w:rFonts w:ascii="Trebuchet MS" w:hAnsi="Trebuchet MS"/>
              </w:rPr>
            </w:pPr>
            <w:r w:rsidRPr="008F1CF6">
              <w:rPr>
                <w:rFonts w:ascii="Trebuchet MS" w:hAnsi="Trebuchet MS"/>
              </w:rPr>
              <w:t>Universitatea din Bucureşti Facultatea de Biologie</w:t>
            </w:r>
          </w:p>
        </w:tc>
        <w:tc>
          <w:tcPr>
            <w:tcW w:w="2260" w:type="dxa"/>
            <w:shd w:val="clear" w:color="auto" w:fill="auto"/>
            <w:vAlign w:val="center"/>
          </w:tcPr>
          <w:p w14:paraId="6C051C9E" w14:textId="77777777" w:rsidR="00205A94" w:rsidRPr="008F1CF6" w:rsidRDefault="00205A94" w:rsidP="00B4192A">
            <w:pPr>
              <w:spacing w:after="0" w:line="240" w:lineRule="auto"/>
              <w:jc w:val="center"/>
              <w:rPr>
                <w:rFonts w:ascii="Trebuchet MS" w:hAnsi="Trebuchet MS"/>
              </w:rPr>
            </w:pPr>
            <w:r w:rsidRPr="008F1CF6">
              <w:rPr>
                <w:rFonts w:ascii="Trebuchet MS" w:hAnsi="Trebuchet MS"/>
              </w:rPr>
              <w:t>București</w:t>
            </w:r>
          </w:p>
        </w:tc>
      </w:tr>
      <w:tr w:rsidR="00205A94" w:rsidRPr="008F1CF6" w14:paraId="70311ACA" w14:textId="77777777" w:rsidTr="00182985">
        <w:tc>
          <w:tcPr>
            <w:tcW w:w="2328" w:type="dxa"/>
            <w:shd w:val="clear" w:color="auto" w:fill="auto"/>
            <w:vAlign w:val="center"/>
          </w:tcPr>
          <w:p w14:paraId="616C6AEE" w14:textId="77777777" w:rsidR="00205A94" w:rsidRPr="008F1CF6" w:rsidRDefault="00205A94" w:rsidP="00B4192A">
            <w:pPr>
              <w:spacing w:after="0" w:line="240" w:lineRule="auto"/>
              <w:jc w:val="center"/>
              <w:rPr>
                <w:rFonts w:ascii="Trebuchet MS" w:hAnsi="Trebuchet MS"/>
              </w:rPr>
            </w:pPr>
            <w:r w:rsidRPr="008F1CF6">
              <w:rPr>
                <w:rFonts w:ascii="Trebuchet MS" w:hAnsi="Trebuchet MS"/>
                <w:bCs/>
              </w:rPr>
              <w:t>Asistent producție</w:t>
            </w:r>
          </w:p>
        </w:tc>
        <w:tc>
          <w:tcPr>
            <w:tcW w:w="2296" w:type="dxa"/>
            <w:shd w:val="clear" w:color="auto" w:fill="auto"/>
            <w:vAlign w:val="center"/>
          </w:tcPr>
          <w:p w14:paraId="174F2433" w14:textId="77777777" w:rsidR="00205A94" w:rsidRPr="008F1CF6" w:rsidRDefault="00205A94" w:rsidP="00B4192A">
            <w:pPr>
              <w:spacing w:after="0" w:line="240" w:lineRule="auto"/>
              <w:jc w:val="center"/>
              <w:rPr>
                <w:rFonts w:ascii="Trebuchet MS" w:hAnsi="Trebuchet MS"/>
                <w:bCs/>
              </w:rPr>
            </w:pPr>
            <w:r w:rsidRPr="008F1CF6">
              <w:rPr>
                <w:rFonts w:ascii="Trebuchet MS" w:hAnsi="Trebuchet MS"/>
                <w:bCs/>
              </w:rPr>
              <w:t>ian 2001 -</w:t>
            </w:r>
          </w:p>
          <w:p w14:paraId="522C760B" w14:textId="77777777" w:rsidR="00205A94" w:rsidRPr="008F1CF6" w:rsidRDefault="00205A94" w:rsidP="00B4192A">
            <w:pPr>
              <w:spacing w:after="0" w:line="240" w:lineRule="auto"/>
              <w:jc w:val="center"/>
              <w:rPr>
                <w:rFonts w:ascii="Trebuchet MS" w:hAnsi="Trebuchet MS"/>
              </w:rPr>
            </w:pPr>
            <w:r w:rsidRPr="008F1CF6">
              <w:rPr>
                <w:rFonts w:ascii="Trebuchet MS" w:hAnsi="Trebuchet MS"/>
                <w:bCs/>
              </w:rPr>
              <w:t>iun 2002</w:t>
            </w:r>
          </w:p>
        </w:tc>
        <w:tc>
          <w:tcPr>
            <w:tcW w:w="2359" w:type="dxa"/>
            <w:shd w:val="clear" w:color="auto" w:fill="auto"/>
            <w:vAlign w:val="center"/>
          </w:tcPr>
          <w:p w14:paraId="0EB962B5" w14:textId="77777777" w:rsidR="00205A94" w:rsidRPr="008F1CF6" w:rsidRDefault="00205A94" w:rsidP="00B4192A">
            <w:pPr>
              <w:spacing w:after="0" w:line="240" w:lineRule="auto"/>
              <w:jc w:val="center"/>
              <w:rPr>
                <w:rFonts w:ascii="Trebuchet MS" w:hAnsi="Trebuchet MS"/>
              </w:rPr>
            </w:pPr>
            <w:r w:rsidRPr="008F1CF6">
              <w:rPr>
                <w:rFonts w:ascii="Trebuchet MS" w:hAnsi="Trebuchet MS"/>
              </w:rPr>
              <w:t>S.C. PIC ROMÂNIA S.R.L</w:t>
            </w:r>
          </w:p>
        </w:tc>
        <w:tc>
          <w:tcPr>
            <w:tcW w:w="2260" w:type="dxa"/>
            <w:shd w:val="clear" w:color="auto" w:fill="auto"/>
            <w:vAlign w:val="center"/>
          </w:tcPr>
          <w:p w14:paraId="790C8401" w14:textId="77777777" w:rsidR="00205A94" w:rsidRPr="008F1CF6" w:rsidRDefault="00205A94" w:rsidP="00B4192A">
            <w:pPr>
              <w:spacing w:after="0" w:line="240" w:lineRule="auto"/>
              <w:jc w:val="center"/>
              <w:rPr>
                <w:rFonts w:ascii="Trebuchet MS" w:hAnsi="Trebuchet MS"/>
              </w:rPr>
            </w:pPr>
            <w:r w:rsidRPr="008F1CF6">
              <w:rPr>
                <w:rFonts w:ascii="Trebuchet MS" w:hAnsi="Trebuchet MS"/>
              </w:rPr>
              <w:t>București</w:t>
            </w:r>
          </w:p>
        </w:tc>
      </w:tr>
      <w:tr w:rsidR="00205A94" w:rsidRPr="008F1CF6" w14:paraId="6837EDEB" w14:textId="77777777" w:rsidTr="00182985">
        <w:tc>
          <w:tcPr>
            <w:tcW w:w="2328" w:type="dxa"/>
            <w:shd w:val="clear" w:color="auto" w:fill="auto"/>
            <w:vAlign w:val="center"/>
          </w:tcPr>
          <w:p w14:paraId="26DD9E1D" w14:textId="77777777" w:rsidR="00205A94" w:rsidRPr="008F1CF6" w:rsidRDefault="00205A94" w:rsidP="00B4192A">
            <w:pPr>
              <w:spacing w:after="0" w:line="240" w:lineRule="auto"/>
              <w:jc w:val="center"/>
              <w:rPr>
                <w:rFonts w:ascii="Trebuchet MS" w:hAnsi="Trebuchet MS"/>
                <w:bCs/>
              </w:rPr>
            </w:pPr>
            <w:r w:rsidRPr="008F1CF6">
              <w:rPr>
                <w:rFonts w:ascii="Trebuchet MS" w:hAnsi="Trebuchet MS"/>
                <w:bCs/>
              </w:rPr>
              <w:t>Director departament</w:t>
            </w:r>
          </w:p>
        </w:tc>
        <w:tc>
          <w:tcPr>
            <w:tcW w:w="2296" w:type="dxa"/>
            <w:shd w:val="clear" w:color="auto" w:fill="auto"/>
            <w:vAlign w:val="center"/>
          </w:tcPr>
          <w:p w14:paraId="1F077336" w14:textId="77777777" w:rsidR="00205A94" w:rsidRPr="008F1CF6" w:rsidRDefault="00205A94" w:rsidP="00B4192A">
            <w:pPr>
              <w:spacing w:after="0" w:line="240" w:lineRule="auto"/>
              <w:jc w:val="center"/>
              <w:rPr>
                <w:rFonts w:ascii="Trebuchet MS" w:hAnsi="Trebuchet MS"/>
                <w:bCs/>
              </w:rPr>
            </w:pPr>
            <w:r w:rsidRPr="008F1CF6">
              <w:rPr>
                <w:rFonts w:ascii="Trebuchet MS" w:hAnsi="Trebuchet MS"/>
                <w:bCs/>
              </w:rPr>
              <w:t>iul 2002 -</w:t>
            </w:r>
          </w:p>
          <w:p w14:paraId="7BDBACB0" w14:textId="77777777" w:rsidR="00205A94" w:rsidRPr="008F1CF6" w:rsidRDefault="00205A94" w:rsidP="00B4192A">
            <w:pPr>
              <w:spacing w:after="0" w:line="240" w:lineRule="auto"/>
              <w:jc w:val="center"/>
              <w:rPr>
                <w:rFonts w:ascii="Trebuchet MS" w:hAnsi="Trebuchet MS"/>
                <w:bCs/>
              </w:rPr>
            </w:pPr>
            <w:r w:rsidRPr="008F1CF6">
              <w:rPr>
                <w:rFonts w:ascii="Trebuchet MS" w:hAnsi="Trebuchet MS"/>
                <w:bCs/>
              </w:rPr>
              <w:t>sept 2003</w:t>
            </w:r>
          </w:p>
        </w:tc>
        <w:tc>
          <w:tcPr>
            <w:tcW w:w="2359" w:type="dxa"/>
            <w:shd w:val="clear" w:color="auto" w:fill="auto"/>
            <w:vAlign w:val="center"/>
          </w:tcPr>
          <w:p w14:paraId="357CE67B" w14:textId="77777777" w:rsidR="00205A94" w:rsidRPr="008F1CF6" w:rsidRDefault="00205A94" w:rsidP="00B4192A">
            <w:pPr>
              <w:pStyle w:val="CVNormal"/>
              <w:ind w:left="0" w:right="-152"/>
              <w:jc w:val="center"/>
              <w:rPr>
                <w:rFonts w:ascii="Trebuchet MS" w:hAnsi="Trebuchet MS"/>
                <w:sz w:val="22"/>
                <w:szCs w:val="22"/>
              </w:rPr>
            </w:pPr>
            <w:r w:rsidRPr="008F1CF6">
              <w:rPr>
                <w:rFonts w:ascii="Trebuchet MS" w:hAnsi="Trebuchet MS" w:cs="Arial"/>
                <w:sz w:val="22"/>
                <w:szCs w:val="22"/>
              </w:rPr>
              <w:t>S.C. PIC ROMÂNIA S.R.L</w:t>
            </w:r>
          </w:p>
        </w:tc>
        <w:tc>
          <w:tcPr>
            <w:tcW w:w="2260" w:type="dxa"/>
            <w:shd w:val="clear" w:color="auto" w:fill="auto"/>
            <w:vAlign w:val="center"/>
          </w:tcPr>
          <w:p w14:paraId="13A2D0FB" w14:textId="77777777" w:rsidR="00205A94" w:rsidRPr="008F1CF6" w:rsidRDefault="00205A94" w:rsidP="00B4192A">
            <w:pPr>
              <w:spacing w:after="0" w:line="240" w:lineRule="auto"/>
              <w:jc w:val="center"/>
              <w:rPr>
                <w:rFonts w:ascii="Trebuchet MS" w:hAnsi="Trebuchet MS"/>
              </w:rPr>
            </w:pPr>
            <w:r w:rsidRPr="008F1CF6">
              <w:rPr>
                <w:rFonts w:ascii="Trebuchet MS" w:hAnsi="Trebuchet MS"/>
              </w:rPr>
              <w:t>București</w:t>
            </w:r>
          </w:p>
        </w:tc>
      </w:tr>
      <w:tr w:rsidR="00205A94" w:rsidRPr="008F1CF6" w14:paraId="703051A8" w14:textId="77777777" w:rsidTr="00182985">
        <w:tc>
          <w:tcPr>
            <w:tcW w:w="2328" w:type="dxa"/>
            <w:shd w:val="clear" w:color="auto" w:fill="auto"/>
            <w:vAlign w:val="center"/>
          </w:tcPr>
          <w:p w14:paraId="44AF4E2D" w14:textId="77777777" w:rsidR="00205A94" w:rsidRPr="008F1CF6" w:rsidRDefault="00205A94" w:rsidP="00B4192A">
            <w:pPr>
              <w:spacing w:after="0" w:line="240" w:lineRule="auto"/>
              <w:jc w:val="center"/>
              <w:rPr>
                <w:rFonts w:ascii="Trebuchet MS" w:hAnsi="Trebuchet MS"/>
              </w:rPr>
            </w:pPr>
            <w:r w:rsidRPr="008F1CF6">
              <w:rPr>
                <w:rFonts w:ascii="Trebuchet MS" w:hAnsi="Trebuchet MS"/>
              </w:rPr>
              <w:t>Suplinitor</w:t>
            </w:r>
          </w:p>
          <w:p w14:paraId="1456ED37" w14:textId="77777777" w:rsidR="00205A94" w:rsidRPr="008F1CF6" w:rsidRDefault="00205A94" w:rsidP="00B4192A">
            <w:pPr>
              <w:spacing w:after="0" w:line="240" w:lineRule="auto"/>
              <w:jc w:val="center"/>
              <w:rPr>
                <w:rFonts w:ascii="Trebuchet MS" w:hAnsi="Trebuchet MS"/>
              </w:rPr>
            </w:pPr>
            <w:r w:rsidRPr="008F1CF6">
              <w:rPr>
                <w:rFonts w:ascii="Trebuchet MS" w:hAnsi="Trebuchet MS"/>
              </w:rPr>
              <w:t>Catedra de informatică</w:t>
            </w:r>
          </w:p>
        </w:tc>
        <w:tc>
          <w:tcPr>
            <w:tcW w:w="2296" w:type="dxa"/>
            <w:shd w:val="clear" w:color="auto" w:fill="auto"/>
            <w:vAlign w:val="center"/>
          </w:tcPr>
          <w:p w14:paraId="65D71ACA" w14:textId="77777777" w:rsidR="00205A94" w:rsidRPr="008F1CF6" w:rsidRDefault="00205A94" w:rsidP="00B4192A">
            <w:pPr>
              <w:spacing w:after="0" w:line="240" w:lineRule="auto"/>
              <w:jc w:val="center"/>
              <w:rPr>
                <w:rFonts w:ascii="Trebuchet MS" w:hAnsi="Trebuchet MS"/>
                <w:bCs/>
              </w:rPr>
            </w:pPr>
            <w:r w:rsidRPr="008F1CF6">
              <w:rPr>
                <w:rFonts w:ascii="Trebuchet MS" w:hAnsi="Trebuchet MS"/>
                <w:bCs/>
              </w:rPr>
              <w:t>dec 2003 -</w:t>
            </w:r>
          </w:p>
          <w:p w14:paraId="082B9FFD" w14:textId="77777777" w:rsidR="00205A94" w:rsidRPr="008F1CF6" w:rsidRDefault="00205A94" w:rsidP="00B4192A">
            <w:pPr>
              <w:spacing w:after="0" w:line="240" w:lineRule="auto"/>
              <w:jc w:val="center"/>
              <w:rPr>
                <w:rFonts w:ascii="Trebuchet MS" w:hAnsi="Trebuchet MS"/>
              </w:rPr>
            </w:pPr>
            <w:r w:rsidRPr="008F1CF6">
              <w:rPr>
                <w:rFonts w:ascii="Trebuchet MS" w:hAnsi="Trebuchet MS"/>
                <w:bCs/>
              </w:rPr>
              <w:t>martie 2004</w:t>
            </w:r>
          </w:p>
        </w:tc>
        <w:tc>
          <w:tcPr>
            <w:tcW w:w="2359" w:type="dxa"/>
            <w:shd w:val="clear" w:color="auto" w:fill="auto"/>
            <w:vAlign w:val="center"/>
          </w:tcPr>
          <w:p w14:paraId="0CA54FE8" w14:textId="77777777" w:rsidR="00205A94" w:rsidRPr="008F1CF6" w:rsidRDefault="00205A94" w:rsidP="00B4192A">
            <w:pPr>
              <w:spacing w:after="0" w:line="240" w:lineRule="auto"/>
              <w:jc w:val="center"/>
              <w:rPr>
                <w:rFonts w:ascii="Trebuchet MS" w:hAnsi="Trebuchet MS"/>
              </w:rPr>
            </w:pPr>
            <w:r w:rsidRPr="008F1CF6">
              <w:rPr>
                <w:rFonts w:ascii="Trebuchet MS" w:hAnsi="Trebuchet MS"/>
              </w:rPr>
              <w:t>Grup Şcolar Agricol Prejmer Braşov</w:t>
            </w:r>
          </w:p>
        </w:tc>
        <w:tc>
          <w:tcPr>
            <w:tcW w:w="2260" w:type="dxa"/>
            <w:shd w:val="clear" w:color="auto" w:fill="auto"/>
            <w:vAlign w:val="center"/>
          </w:tcPr>
          <w:p w14:paraId="3CF72417" w14:textId="77777777" w:rsidR="00205A94" w:rsidRPr="008F1CF6" w:rsidRDefault="00205A94" w:rsidP="00B4192A">
            <w:pPr>
              <w:spacing w:after="0" w:line="240" w:lineRule="auto"/>
              <w:jc w:val="center"/>
              <w:rPr>
                <w:rFonts w:ascii="Trebuchet MS" w:hAnsi="Trebuchet MS"/>
              </w:rPr>
            </w:pPr>
            <w:r w:rsidRPr="008F1CF6">
              <w:rPr>
                <w:rFonts w:ascii="Trebuchet MS" w:hAnsi="Trebuchet MS"/>
              </w:rPr>
              <w:t>Brașov</w:t>
            </w:r>
          </w:p>
        </w:tc>
      </w:tr>
      <w:tr w:rsidR="00205A94" w:rsidRPr="008F1CF6" w14:paraId="7AF84F1B" w14:textId="77777777" w:rsidTr="00182985">
        <w:tc>
          <w:tcPr>
            <w:tcW w:w="2328" w:type="dxa"/>
            <w:shd w:val="clear" w:color="auto" w:fill="auto"/>
            <w:vAlign w:val="center"/>
          </w:tcPr>
          <w:p w14:paraId="08B988EE" w14:textId="77777777" w:rsidR="00205A94" w:rsidRPr="008F1CF6" w:rsidRDefault="00205A94" w:rsidP="00B4192A">
            <w:pPr>
              <w:spacing w:after="0" w:line="240" w:lineRule="auto"/>
              <w:jc w:val="center"/>
              <w:rPr>
                <w:rFonts w:ascii="Trebuchet MS" w:hAnsi="Trebuchet MS"/>
              </w:rPr>
            </w:pPr>
            <w:r w:rsidRPr="008F1CF6">
              <w:rPr>
                <w:rFonts w:ascii="Trebuchet MS" w:hAnsi="Trebuchet MS"/>
              </w:rPr>
              <w:t>Asistent cercetare</w:t>
            </w:r>
          </w:p>
        </w:tc>
        <w:tc>
          <w:tcPr>
            <w:tcW w:w="2296" w:type="dxa"/>
            <w:shd w:val="clear" w:color="auto" w:fill="auto"/>
            <w:vAlign w:val="center"/>
          </w:tcPr>
          <w:p w14:paraId="50C6BF58" w14:textId="77777777" w:rsidR="00205A94" w:rsidRPr="008F1CF6" w:rsidRDefault="00205A94" w:rsidP="00B4192A">
            <w:pPr>
              <w:spacing w:after="0" w:line="240" w:lineRule="auto"/>
              <w:jc w:val="center"/>
              <w:rPr>
                <w:rFonts w:ascii="Trebuchet MS" w:hAnsi="Trebuchet MS"/>
                <w:bCs/>
              </w:rPr>
            </w:pPr>
            <w:r w:rsidRPr="008F1CF6">
              <w:rPr>
                <w:rFonts w:ascii="Trebuchet MS" w:hAnsi="Trebuchet MS"/>
                <w:bCs/>
              </w:rPr>
              <w:t>april 2004 -</w:t>
            </w:r>
          </w:p>
          <w:p w14:paraId="73A7653D" w14:textId="77777777" w:rsidR="00205A94" w:rsidRPr="008F1CF6" w:rsidRDefault="00205A94" w:rsidP="00B4192A">
            <w:pPr>
              <w:spacing w:after="0" w:line="240" w:lineRule="auto"/>
              <w:jc w:val="center"/>
              <w:rPr>
                <w:rFonts w:ascii="Trebuchet MS" w:hAnsi="Trebuchet MS"/>
              </w:rPr>
            </w:pPr>
            <w:r w:rsidRPr="008F1CF6">
              <w:rPr>
                <w:rFonts w:ascii="Trebuchet MS" w:hAnsi="Trebuchet MS"/>
                <w:bCs/>
              </w:rPr>
              <w:t>dec 2010</w:t>
            </w:r>
          </w:p>
        </w:tc>
        <w:tc>
          <w:tcPr>
            <w:tcW w:w="2359" w:type="dxa"/>
            <w:shd w:val="clear" w:color="auto" w:fill="auto"/>
            <w:vAlign w:val="center"/>
          </w:tcPr>
          <w:p w14:paraId="77E3BFEE" w14:textId="77777777" w:rsidR="00205A94" w:rsidRPr="008F1CF6" w:rsidRDefault="00205A94" w:rsidP="00B4192A">
            <w:pPr>
              <w:spacing w:after="0" w:line="240" w:lineRule="auto"/>
              <w:jc w:val="center"/>
              <w:rPr>
                <w:rFonts w:ascii="Trebuchet MS" w:hAnsi="Trebuchet MS"/>
              </w:rPr>
            </w:pPr>
            <w:r w:rsidRPr="008F1CF6">
              <w:rPr>
                <w:rFonts w:ascii="Trebuchet MS" w:hAnsi="Trebuchet MS"/>
              </w:rPr>
              <w:t>Institutul Național de Cercetare Dezvoltare pentru Cartof și Sfeclă  de Zahăr  Braşov,</w:t>
            </w:r>
          </w:p>
        </w:tc>
        <w:tc>
          <w:tcPr>
            <w:tcW w:w="2260" w:type="dxa"/>
            <w:shd w:val="clear" w:color="auto" w:fill="auto"/>
            <w:vAlign w:val="center"/>
          </w:tcPr>
          <w:p w14:paraId="77470784" w14:textId="77777777" w:rsidR="00205A94" w:rsidRPr="008F1CF6" w:rsidRDefault="00205A94" w:rsidP="00B4192A">
            <w:pPr>
              <w:spacing w:after="0" w:line="240" w:lineRule="auto"/>
              <w:jc w:val="center"/>
              <w:rPr>
                <w:rFonts w:ascii="Trebuchet MS" w:hAnsi="Trebuchet MS"/>
              </w:rPr>
            </w:pPr>
            <w:r w:rsidRPr="008F1CF6">
              <w:rPr>
                <w:rFonts w:ascii="Trebuchet MS" w:hAnsi="Trebuchet MS"/>
              </w:rPr>
              <w:t>Brașov</w:t>
            </w:r>
          </w:p>
        </w:tc>
      </w:tr>
      <w:tr w:rsidR="00205A94" w:rsidRPr="008F1CF6" w14:paraId="2DD4C494" w14:textId="77777777" w:rsidTr="00182985">
        <w:tc>
          <w:tcPr>
            <w:tcW w:w="2328" w:type="dxa"/>
            <w:shd w:val="clear" w:color="auto" w:fill="auto"/>
            <w:vAlign w:val="center"/>
          </w:tcPr>
          <w:p w14:paraId="22FFBE44" w14:textId="77777777" w:rsidR="00205A94" w:rsidRPr="008F1CF6" w:rsidRDefault="00205A94" w:rsidP="00B4192A">
            <w:pPr>
              <w:spacing w:after="0" w:line="240" w:lineRule="auto"/>
              <w:jc w:val="center"/>
              <w:rPr>
                <w:rFonts w:ascii="Trebuchet MS" w:hAnsi="Trebuchet MS"/>
              </w:rPr>
            </w:pPr>
            <w:r w:rsidRPr="008F1CF6">
              <w:rPr>
                <w:rFonts w:ascii="Trebuchet MS" w:hAnsi="Trebuchet MS"/>
                <w:bCs/>
              </w:rPr>
              <w:t>Cercetător științific</w:t>
            </w:r>
          </w:p>
        </w:tc>
        <w:tc>
          <w:tcPr>
            <w:tcW w:w="2296" w:type="dxa"/>
            <w:shd w:val="clear" w:color="auto" w:fill="auto"/>
            <w:vAlign w:val="center"/>
          </w:tcPr>
          <w:p w14:paraId="4832E921" w14:textId="77777777" w:rsidR="00205A94" w:rsidRPr="008F1CF6" w:rsidRDefault="00205A94" w:rsidP="00B4192A">
            <w:pPr>
              <w:spacing w:after="0" w:line="240" w:lineRule="auto"/>
              <w:jc w:val="center"/>
              <w:rPr>
                <w:rFonts w:ascii="Trebuchet MS" w:hAnsi="Trebuchet MS"/>
                <w:bCs/>
              </w:rPr>
            </w:pPr>
            <w:r w:rsidRPr="008F1CF6">
              <w:rPr>
                <w:rFonts w:ascii="Trebuchet MS" w:hAnsi="Trebuchet MS"/>
                <w:bCs/>
              </w:rPr>
              <w:t>nov 2011-</w:t>
            </w:r>
          </w:p>
          <w:p w14:paraId="64267A31" w14:textId="77777777" w:rsidR="00205A94" w:rsidRPr="008F1CF6" w:rsidRDefault="00205A94" w:rsidP="00B4192A">
            <w:pPr>
              <w:spacing w:after="0" w:line="240" w:lineRule="auto"/>
              <w:jc w:val="center"/>
              <w:rPr>
                <w:rFonts w:ascii="Trebuchet MS" w:hAnsi="Trebuchet MS"/>
              </w:rPr>
            </w:pPr>
            <w:r w:rsidRPr="008F1CF6">
              <w:rPr>
                <w:rFonts w:ascii="Trebuchet MS" w:hAnsi="Trebuchet MS"/>
                <w:bCs/>
              </w:rPr>
              <w:t>iul 2016</w:t>
            </w:r>
          </w:p>
        </w:tc>
        <w:tc>
          <w:tcPr>
            <w:tcW w:w="2359" w:type="dxa"/>
            <w:shd w:val="clear" w:color="auto" w:fill="auto"/>
            <w:vAlign w:val="center"/>
          </w:tcPr>
          <w:p w14:paraId="332A9686" w14:textId="77777777" w:rsidR="00205A94" w:rsidRPr="008F1CF6" w:rsidRDefault="00205A94" w:rsidP="00B4192A">
            <w:pPr>
              <w:spacing w:after="0" w:line="240" w:lineRule="auto"/>
              <w:jc w:val="center"/>
              <w:rPr>
                <w:rFonts w:ascii="Trebuchet MS" w:hAnsi="Trebuchet MS"/>
              </w:rPr>
            </w:pPr>
            <w:r w:rsidRPr="008F1CF6">
              <w:rPr>
                <w:rFonts w:ascii="Trebuchet MS" w:hAnsi="Trebuchet MS"/>
              </w:rPr>
              <w:t xml:space="preserve">Institutul </w:t>
            </w:r>
          </w:p>
          <w:p w14:paraId="03DD5BAA" w14:textId="77777777" w:rsidR="00205A94" w:rsidRPr="008F1CF6" w:rsidRDefault="00205A94" w:rsidP="00B4192A">
            <w:pPr>
              <w:spacing w:after="0" w:line="240" w:lineRule="auto"/>
              <w:jc w:val="center"/>
              <w:rPr>
                <w:rFonts w:ascii="Trebuchet MS" w:hAnsi="Trebuchet MS"/>
              </w:rPr>
            </w:pPr>
            <w:r w:rsidRPr="008F1CF6">
              <w:rPr>
                <w:rFonts w:ascii="Trebuchet MS" w:hAnsi="Trebuchet MS"/>
              </w:rPr>
              <w:t xml:space="preserve">de Cercetare-Dezvoltare pentru Pajiști Brașov </w:t>
            </w:r>
          </w:p>
          <w:p w14:paraId="5E123916" w14:textId="77777777" w:rsidR="00205A94" w:rsidRPr="008F1CF6" w:rsidRDefault="00205A94" w:rsidP="00B4192A">
            <w:pPr>
              <w:spacing w:after="0" w:line="240" w:lineRule="auto"/>
              <w:jc w:val="center"/>
              <w:rPr>
                <w:rFonts w:ascii="Trebuchet MS" w:hAnsi="Trebuchet MS"/>
              </w:rPr>
            </w:pPr>
            <w:r w:rsidRPr="008F1CF6">
              <w:rPr>
                <w:rFonts w:ascii="Trebuchet MS" w:hAnsi="Trebuchet MS"/>
              </w:rPr>
              <w:t>(ICDP Brașov)</w:t>
            </w:r>
          </w:p>
        </w:tc>
        <w:tc>
          <w:tcPr>
            <w:tcW w:w="2260" w:type="dxa"/>
            <w:shd w:val="clear" w:color="auto" w:fill="auto"/>
            <w:vAlign w:val="center"/>
          </w:tcPr>
          <w:p w14:paraId="7C24E0E6" w14:textId="77777777" w:rsidR="00205A94" w:rsidRPr="008F1CF6" w:rsidRDefault="00205A94" w:rsidP="00B4192A">
            <w:pPr>
              <w:spacing w:after="0" w:line="240" w:lineRule="auto"/>
              <w:jc w:val="center"/>
              <w:rPr>
                <w:rFonts w:ascii="Trebuchet MS" w:hAnsi="Trebuchet MS"/>
              </w:rPr>
            </w:pPr>
            <w:r w:rsidRPr="008F1CF6">
              <w:rPr>
                <w:rFonts w:ascii="Trebuchet MS" w:hAnsi="Trebuchet MS"/>
              </w:rPr>
              <w:t>Brașov</w:t>
            </w:r>
          </w:p>
        </w:tc>
      </w:tr>
      <w:tr w:rsidR="00205A94" w:rsidRPr="008F1CF6" w14:paraId="4C2EDD7B" w14:textId="77777777" w:rsidTr="00182985">
        <w:tc>
          <w:tcPr>
            <w:tcW w:w="2328" w:type="dxa"/>
            <w:shd w:val="clear" w:color="auto" w:fill="auto"/>
            <w:vAlign w:val="center"/>
          </w:tcPr>
          <w:p w14:paraId="56862054" w14:textId="77777777" w:rsidR="00205A94" w:rsidRPr="008F1CF6" w:rsidRDefault="00205A94" w:rsidP="00B4192A">
            <w:pPr>
              <w:spacing w:after="0" w:line="240" w:lineRule="auto"/>
              <w:jc w:val="center"/>
              <w:rPr>
                <w:rFonts w:ascii="Trebuchet MS" w:hAnsi="Trebuchet MS"/>
                <w:bCs/>
              </w:rPr>
            </w:pPr>
            <w:r w:rsidRPr="008F1CF6">
              <w:rPr>
                <w:rFonts w:ascii="Trebuchet MS" w:hAnsi="Trebuchet MS"/>
                <w:bCs/>
              </w:rPr>
              <w:t>Cercetător științific</w:t>
            </w:r>
          </w:p>
          <w:p w14:paraId="72932A0D" w14:textId="77777777" w:rsidR="00205A94" w:rsidRPr="008F1CF6" w:rsidRDefault="00205A94" w:rsidP="00B4192A">
            <w:pPr>
              <w:spacing w:after="0" w:line="240" w:lineRule="auto"/>
              <w:jc w:val="center"/>
              <w:rPr>
                <w:rFonts w:ascii="Trebuchet MS" w:hAnsi="Trebuchet MS"/>
                <w:bCs/>
              </w:rPr>
            </w:pPr>
            <w:r w:rsidRPr="008F1CF6">
              <w:rPr>
                <w:rFonts w:ascii="Trebuchet MS" w:hAnsi="Trebuchet MS"/>
                <w:bCs/>
              </w:rPr>
              <w:t>grad III</w:t>
            </w:r>
          </w:p>
        </w:tc>
        <w:tc>
          <w:tcPr>
            <w:tcW w:w="2296" w:type="dxa"/>
            <w:shd w:val="clear" w:color="auto" w:fill="auto"/>
            <w:vAlign w:val="center"/>
          </w:tcPr>
          <w:p w14:paraId="12C13860" w14:textId="77777777" w:rsidR="00205A94" w:rsidRPr="008F1CF6" w:rsidRDefault="00205A94" w:rsidP="00B4192A">
            <w:pPr>
              <w:spacing w:after="0" w:line="240" w:lineRule="auto"/>
              <w:jc w:val="center"/>
              <w:rPr>
                <w:rFonts w:ascii="Trebuchet MS" w:hAnsi="Trebuchet MS"/>
                <w:bCs/>
              </w:rPr>
            </w:pPr>
            <w:r w:rsidRPr="008F1CF6">
              <w:rPr>
                <w:rFonts w:ascii="Trebuchet MS" w:hAnsi="Trebuchet MS"/>
                <w:bCs/>
              </w:rPr>
              <w:t>sept 2016-prezent</w:t>
            </w:r>
          </w:p>
        </w:tc>
        <w:tc>
          <w:tcPr>
            <w:tcW w:w="2359" w:type="dxa"/>
            <w:shd w:val="clear" w:color="auto" w:fill="auto"/>
            <w:vAlign w:val="center"/>
          </w:tcPr>
          <w:p w14:paraId="199C73E6" w14:textId="77777777" w:rsidR="00205A94" w:rsidRPr="008F1CF6" w:rsidRDefault="00205A94" w:rsidP="00B4192A">
            <w:pPr>
              <w:spacing w:after="0" w:line="240" w:lineRule="auto"/>
              <w:jc w:val="center"/>
              <w:rPr>
                <w:rFonts w:ascii="Trebuchet MS" w:hAnsi="Trebuchet MS"/>
              </w:rPr>
            </w:pPr>
            <w:r w:rsidRPr="008F1CF6">
              <w:rPr>
                <w:rFonts w:ascii="Trebuchet MS" w:hAnsi="Trebuchet MS"/>
              </w:rPr>
              <w:t xml:space="preserve">Institutul </w:t>
            </w:r>
          </w:p>
          <w:p w14:paraId="2216FACD" w14:textId="77777777" w:rsidR="00205A94" w:rsidRPr="008F1CF6" w:rsidRDefault="00205A94" w:rsidP="00B4192A">
            <w:pPr>
              <w:spacing w:after="0" w:line="240" w:lineRule="auto"/>
              <w:jc w:val="center"/>
              <w:rPr>
                <w:rFonts w:ascii="Trebuchet MS" w:hAnsi="Trebuchet MS"/>
              </w:rPr>
            </w:pPr>
            <w:r w:rsidRPr="008F1CF6">
              <w:rPr>
                <w:rFonts w:ascii="Trebuchet MS" w:hAnsi="Trebuchet MS"/>
              </w:rPr>
              <w:t xml:space="preserve">de Cercetare-Dezvoltare pentru Pajiști Brașov </w:t>
            </w:r>
          </w:p>
          <w:p w14:paraId="66A03F72" w14:textId="77777777" w:rsidR="00205A94" w:rsidRPr="008F1CF6" w:rsidRDefault="00205A94" w:rsidP="00B4192A">
            <w:pPr>
              <w:spacing w:after="0" w:line="240" w:lineRule="auto"/>
              <w:jc w:val="center"/>
              <w:rPr>
                <w:rFonts w:ascii="Trebuchet MS" w:hAnsi="Trebuchet MS"/>
              </w:rPr>
            </w:pPr>
            <w:r w:rsidRPr="008F1CF6">
              <w:rPr>
                <w:rFonts w:ascii="Trebuchet MS" w:hAnsi="Trebuchet MS"/>
              </w:rPr>
              <w:t>(ICDP Brașov)</w:t>
            </w:r>
          </w:p>
        </w:tc>
        <w:tc>
          <w:tcPr>
            <w:tcW w:w="2260" w:type="dxa"/>
            <w:shd w:val="clear" w:color="auto" w:fill="auto"/>
            <w:vAlign w:val="center"/>
          </w:tcPr>
          <w:p w14:paraId="2CAEE25D" w14:textId="77777777" w:rsidR="00205A94" w:rsidRPr="008F1CF6" w:rsidRDefault="00205A94" w:rsidP="00B4192A">
            <w:pPr>
              <w:spacing w:after="0" w:line="240" w:lineRule="auto"/>
              <w:jc w:val="center"/>
              <w:rPr>
                <w:rFonts w:ascii="Trebuchet MS" w:hAnsi="Trebuchet MS"/>
              </w:rPr>
            </w:pPr>
            <w:r w:rsidRPr="008F1CF6">
              <w:rPr>
                <w:rFonts w:ascii="Trebuchet MS" w:hAnsi="Trebuchet MS"/>
              </w:rPr>
              <w:t>Brașov</w:t>
            </w:r>
          </w:p>
        </w:tc>
      </w:tr>
    </w:tbl>
    <w:p w14:paraId="3CF38D67" w14:textId="77777777" w:rsidR="00205A94" w:rsidRPr="008F1CF6" w:rsidRDefault="00205A94" w:rsidP="00205A94">
      <w:pPr>
        <w:shd w:val="clear" w:color="auto" w:fill="FFFFFF"/>
        <w:jc w:val="both"/>
        <w:rPr>
          <w:rFonts w:ascii="Trebuchet MS" w:hAnsi="Trebuchet MS"/>
          <w:i/>
        </w:rPr>
      </w:pPr>
      <w:r w:rsidRPr="008F1CF6">
        <w:rPr>
          <w:rStyle w:val="tpa1"/>
          <w:rFonts w:ascii="Trebuchet MS" w:hAnsi="Trebuchet MS"/>
          <w:b/>
        </w:rPr>
        <w:t xml:space="preserve">9.Locul de muncă actual şi funcţia: </w:t>
      </w:r>
      <w:r w:rsidRPr="008F1CF6">
        <w:rPr>
          <w:rFonts w:ascii="Trebuchet MS" w:hAnsi="Trebuchet MS"/>
          <w:i/>
        </w:rPr>
        <w:t>Institul de Cercetare-Dezvoltare pentru Pajiști Brașov (ICDP Brașov), Cercetător științific gr. III.</w:t>
      </w:r>
    </w:p>
    <w:p w14:paraId="66847A76" w14:textId="77777777" w:rsidR="00205A94" w:rsidRPr="008F1CF6" w:rsidRDefault="00205A94" w:rsidP="00205A94">
      <w:pPr>
        <w:shd w:val="clear" w:color="auto" w:fill="FFFFFF"/>
        <w:jc w:val="both"/>
        <w:rPr>
          <w:rFonts w:ascii="Trebuchet MS" w:hAnsi="Trebuchet MS"/>
          <w:b/>
        </w:rPr>
      </w:pPr>
    </w:p>
    <w:p w14:paraId="035AFD1A" w14:textId="77777777" w:rsidR="00205A94" w:rsidRPr="008F1CF6" w:rsidRDefault="00205A94" w:rsidP="00205A94">
      <w:pPr>
        <w:shd w:val="clear" w:color="auto" w:fill="FFFFFF"/>
        <w:jc w:val="both"/>
        <w:rPr>
          <w:rStyle w:val="tpa1"/>
          <w:rFonts w:ascii="Trebuchet MS" w:hAnsi="Trebuchet MS"/>
          <w:i/>
          <w:iCs/>
        </w:rPr>
      </w:pPr>
      <w:r w:rsidRPr="008F1CF6">
        <w:rPr>
          <w:rStyle w:val="tpa1"/>
          <w:rFonts w:ascii="Trebuchet MS" w:hAnsi="Trebuchet MS"/>
          <w:b/>
        </w:rPr>
        <w:t>10.Vechime la locul de muncă actual</w:t>
      </w:r>
      <w:r w:rsidRPr="008F1CF6">
        <w:rPr>
          <w:rStyle w:val="tpa1"/>
          <w:rFonts w:ascii="Trebuchet MS" w:hAnsi="Trebuchet MS"/>
        </w:rPr>
        <w:t xml:space="preserve">: </w:t>
      </w:r>
      <w:r w:rsidRPr="008F1CF6">
        <w:rPr>
          <w:rStyle w:val="tpa1"/>
          <w:rFonts w:ascii="Trebuchet MS" w:hAnsi="Trebuchet MS"/>
          <w:i/>
          <w:iCs/>
        </w:rPr>
        <w:t>11 ani.</w:t>
      </w:r>
    </w:p>
    <w:p w14:paraId="54AC8810" w14:textId="77777777" w:rsidR="00205A94" w:rsidRPr="008F1CF6" w:rsidRDefault="00205A94" w:rsidP="00205A94">
      <w:pPr>
        <w:shd w:val="clear" w:color="auto" w:fill="FFFFFF"/>
        <w:jc w:val="both"/>
        <w:rPr>
          <w:rFonts w:ascii="Trebuchet MS" w:hAnsi="Trebuchet MS" w:cs="Times New Roman"/>
        </w:rPr>
      </w:pPr>
      <w:r w:rsidRPr="008F1CF6">
        <w:rPr>
          <w:rStyle w:val="tpa1"/>
          <w:rFonts w:ascii="Trebuchet MS" w:hAnsi="Trebuchet MS"/>
          <w:b/>
        </w:rPr>
        <w:t>11.</w:t>
      </w:r>
      <w:r w:rsidRPr="008F1CF6">
        <w:rPr>
          <w:rFonts w:ascii="Trebuchet MS" w:hAnsi="Trebuchet MS" w:cs="Times New Roman"/>
        </w:rPr>
        <w:t>Brevete de invenţii/produse omologate/alte produse purtătoare de drepturi de proprietate intelectuală:</w:t>
      </w:r>
    </w:p>
    <w:p w14:paraId="3861B89C" w14:textId="77777777" w:rsidR="00205A94" w:rsidRPr="008F1CF6" w:rsidRDefault="00205A94" w:rsidP="00205A94">
      <w:pPr>
        <w:shd w:val="clear" w:color="auto" w:fill="FFFFFF"/>
        <w:jc w:val="both"/>
        <w:rPr>
          <w:rFonts w:ascii="Trebuchet MS" w:hAnsi="Trebuchet MS" w:cs="Times New Roman"/>
          <w:i/>
        </w:rPr>
      </w:pPr>
      <w:r w:rsidRPr="008F1CF6">
        <w:rPr>
          <w:rStyle w:val="tpa1"/>
          <w:rFonts w:ascii="Trebuchet MS" w:hAnsi="Trebuchet MS"/>
          <w:b/>
        </w:rPr>
        <w:t xml:space="preserve">12.Lucrări publicate </w:t>
      </w:r>
    </w:p>
    <w:p w14:paraId="17F41895" w14:textId="77777777" w:rsidR="00205A94" w:rsidRPr="008F1CF6" w:rsidRDefault="00205A94" w:rsidP="00205A94">
      <w:pPr>
        <w:ind w:firstLine="720"/>
        <w:rPr>
          <w:rFonts w:ascii="Trebuchet MS" w:hAnsi="Trebuchet MS"/>
        </w:rPr>
      </w:pPr>
      <w:r w:rsidRPr="008F1CF6">
        <w:rPr>
          <w:rFonts w:ascii="Trebuchet MS" w:hAnsi="Trebuchet MS"/>
        </w:rPr>
        <w:t>12.1. Cărți, Broșuri, Monografii</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4" w:type="dxa"/>
          <w:right w:w="84" w:type="dxa"/>
        </w:tblCellMar>
        <w:tblLook w:val="0000" w:firstRow="0" w:lastRow="0" w:firstColumn="0" w:lastColumn="0" w:noHBand="0" w:noVBand="0"/>
      </w:tblPr>
      <w:tblGrid>
        <w:gridCol w:w="4024"/>
        <w:gridCol w:w="2543"/>
        <w:gridCol w:w="2439"/>
      </w:tblGrid>
      <w:tr w:rsidR="00205A94" w:rsidRPr="008F1CF6" w14:paraId="54CE4589" w14:textId="77777777" w:rsidTr="00182985">
        <w:tc>
          <w:tcPr>
            <w:tcW w:w="2234" w:type="pct"/>
          </w:tcPr>
          <w:p w14:paraId="0A5FD2CA" w14:textId="77777777" w:rsidR="00205A94" w:rsidRPr="008F1CF6" w:rsidRDefault="00205A94" w:rsidP="00182985">
            <w:pPr>
              <w:jc w:val="center"/>
              <w:rPr>
                <w:rFonts w:ascii="Trebuchet MS" w:hAnsi="Trebuchet MS"/>
              </w:rPr>
            </w:pPr>
            <w:r w:rsidRPr="008F1CF6">
              <w:rPr>
                <w:rFonts w:ascii="Trebuchet MS" w:hAnsi="Trebuchet MS"/>
              </w:rPr>
              <w:t>Titlul publicației</w:t>
            </w:r>
          </w:p>
        </w:tc>
        <w:tc>
          <w:tcPr>
            <w:tcW w:w="1412" w:type="pct"/>
          </w:tcPr>
          <w:p w14:paraId="19264DE0" w14:textId="77777777" w:rsidR="00205A94" w:rsidRPr="008F1CF6" w:rsidRDefault="00205A94" w:rsidP="00182985">
            <w:pPr>
              <w:jc w:val="center"/>
              <w:rPr>
                <w:rFonts w:ascii="Trebuchet MS" w:hAnsi="Trebuchet MS"/>
              </w:rPr>
            </w:pPr>
            <w:r w:rsidRPr="008F1CF6">
              <w:rPr>
                <w:rFonts w:ascii="Trebuchet MS" w:hAnsi="Trebuchet MS"/>
              </w:rPr>
              <w:t>Autorii</w:t>
            </w:r>
          </w:p>
        </w:tc>
        <w:tc>
          <w:tcPr>
            <w:tcW w:w="1354" w:type="pct"/>
          </w:tcPr>
          <w:p w14:paraId="6D865095" w14:textId="77777777" w:rsidR="00205A94" w:rsidRPr="008F1CF6" w:rsidRDefault="00205A94" w:rsidP="00182985">
            <w:pPr>
              <w:jc w:val="center"/>
              <w:rPr>
                <w:rFonts w:ascii="Trebuchet MS" w:hAnsi="Trebuchet MS"/>
              </w:rPr>
            </w:pPr>
            <w:r w:rsidRPr="008F1CF6">
              <w:rPr>
                <w:rFonts w:ascii="Trebuchet MS" w:hAnsi="Trebuchet MS"/>
              </w:rPr>
              <w:t>Editura</w:t>
            </w:r>
          </w:p>
        </w:tc>
      </w:tr>
      <w:tr w:rsidR="00205A94" w:rsidRPr="008F1CF6" w14:paraId="67586523" w14:textId="77777777" w:rsidTr="00182985">
        <w:tc>
          <w:tcPr>
            <w:tcW w:w="2234" w:type="pct"/>
            <w:vAlign w:val="center"/>
          </w:tcPr>
          <w:p w14:paraId="084E77B5" w14:textId="77777777" w:rsidR="00205A94" w:rsidRPr="008F1CF6" w:rsidRDefault="00205A94" w:rsidP="00182985">
            <w:pPr>
              <w:jc w:val="both"/>
              <w:rPr>
                <w:rFonts w:ascii="Trebuchet MS" w:hAnsi="Trebuchet MS"/>
              </w:rPr>
            </w:pPr>
            <w:r w:rsidRPr="008F1CF6">
              <w:rPr>
                <w:rFonts w:ascii="Trebuchet MS" w:hAnsi="Trebuchet MS"/>
              </w:rPr>
              <w:t>PĂSĂRI CARE IERNEAZĂ ÎN JUDEŢUL  BRAŞOV</w:t>
            </w:r>
          </w:p>
        </w:tc>
        <w:tc>
          <w:tcPr>
            <w:tcW w:w="1412" w:type="pct"/>
            <w:vAlign w:val="center"/>
          </w:tcPr>
          <w:p w14:paraId="4553138D" w14:textId="77777777" w:rsidR="00205A94" w:rsidRPr="008F1CF6" w:rsidRDefault="00205A94" w:rsidP="00182985">
            <w:pPr>
              <w:ind w:left="-57" w:right="-57"/>
              <w:jc w:val="center"/>
              <w:rPr>
                <w:rFonts w:ascii="Trebuchet MS" w:hAnsi="Trebuchet MS"/>
              </w:rPr>
            </w:pPr>
            <w:r w:rsidRPr="008F1CF6">
              <w:rPr>
                <w:rFonts w:ascii="Trebuchet MS" w:hAnsi="Trebuchet MS"/>
              </w:rPr>
              <w:t xml:space="preserve">Victor CIOCHIA, </w:t>
            </w:r>
          </w:p>
          <w:p w14:paraId="1F21D5ED" w14:textId="77777777" w:rsidR="00205A94" w:rsidRPr="008F1CF6" w:rsidRDefault="00205A94" w:rsidP="00182985">
            <w:pPr>
              <w:ind w:left="-57" w:right="-57"/>
              <w:jc w:val="center"/>
              <w:rPr>
                <w:rFonts w:ascii="Trebuchet MS" w:hAnsi="Trebuchet MS"/>
                <w:b/>
              </w:rPr>
            </w:pPr>
            <w:r w:rsidRPr="008F1CF6">
              <w:rPr>
                <w:rFonts w:ascii="Trebuchet MS" w:hAnsi="Trebuchet MS"/>
              </w:rPr>
              <w:t>Viorel COTLEANU,</w:t>
            </w:r>
            <w:r w:rsidRPr="008F1CF6">
              <w:rPr>
                <w:rFonts w:ascii="Trebuchet MS" w:hAnsi="Trebuchet MS"/>
                <w:b/>
              </w:rPr>
              <w:t xml:space="preserve"> </w:t>
            </w:r>
          </w:p>
          <w:p w14:paraId="7018A66F" w14:textId="77777777" w:rsidR="00205A94" w:rsidRPr="008F1CF6" w:rsidRDefault="00205A94" w:rsidP="00182985">
            <w:pPr>
              <w:ind w:left="-57" w:right="-57"/>
              <w:jc w:val="center"/>
              <w:rPr>
                <w:rFonts w:ascii="Trebuchet MS" w:hAnsi="Trebuchet MS"/>
              </w:rPr>
            </w:pPr>
            <w:r w:rsidRPr="008F1CF6">
              <w:rPr>
                <w:rFonts w:ascii="Trebuchet MS" w:hAnsi="Trebuchet MS"/>
                <w:b/>
              </w:rPr>
              <w:t>Paul ZEVEDEI</w:t>
            </w:r>
          </w:p>
        </w:tc>
        <w:tc>
          <w:tcPr>
            <w:tcW w:w="1354" w:type="pct"/>
            <w:vAlign w:val="center"/>
          </w:tcPr>
          <w:p w14:paraId="7CB5D925" w14:textId="77777777" w:rsidR="00205A94" w:rsidRPr="008F1CF6" w:rsidRDefault="00205A94" w:rsidP="00182985">
            <w:pPr>
              <w:rPr>
                <w:rFonts w:ascii="Trebuchet MS" w:hAnsi="Trebuchet MS"/>
              </w:rPr>
            </w:pPr>
            <w:r w:rsidRPr="008F1CF6">
              <w:rPr>
                <w:rFonts w:ascii="Trebuchet MS" w:hAnsi="Trebuchet MS"/>
              </w:rPr>
              <w:t>Editura Pelecanu, 2009. ISBN 978-973-87505-7-9</w:t>
            </w:r>
          </w:p>
        </w:tc>
      </w:tr>
      <w:tr w:rsidR="00205A94" w:rsidRPr="008F1CF6" w14:paraId="7E7C62BE" w14:textId="77777777" w:rsidTr="00182985">
        <w:trPr>
          <w:trHeight w:val="1168"/>
        </w:trPr>
        <w:tc>
          <w:tcPr>
            <w:tcW w:w="2234" w:type="pct"/>
            <w:tcBorders>
              <w:top w:val="single" w:sz="4" w:space="0" w:color="auto"/>
              <w:left w:val="single" w:sz="4" w:space="0" w:color="auto"/>
              <w:bottom w:val="single" w:sz="4" w:space="0" w:color="auto"/>
              <w:right w:val="single" w:sz="4" w:space="0" w:color="auto"/>
            </w:tcBorders>
            <w:vAlign w:val="center"/>
          </w:tcPr>
          <w:p w14:paraId="452CE3EE" w14:textId="77777777" w:rsidR="00205A94" w:rsidRPr="008F1CF6" w:rsidRDefault="00205A94" w:rsidP="00182985">
            <w:pPr>
              <w:pStyle w:val="Corptext"/>
              <w:rPr>
                <w:rFonts w:ascii="Trebuchet MS" w:hAnsi="Trebuchet MS"/>
                <w:sz w:val="22"/>
                <w:szCs w:val="22"/>
              </w:rPr>
            </w:pPr>
            <w:r w:rsidRPr="008F1CF6">
              <w:rPr>
                <w:rFonts w:ascii="Trebuchet MS" w:hAnsi="Trebuchet MS"/>
                <w:bCs/>
                <w:sz w:val="22"/>
                <w:szCs w:val="22"/>
              </w:rPr>
              <w:t>Ornitofauna sedentară din România (PĂSĂRI SEDENTARE DIN  ROMÂNIA)</w:t>
            </w:r>
          </w:p>
        </w:tc>
        <w:tc>
          <w:tcPr>
            <w:tcW w:w="1412" w:type="pct"/>
            <w:tcBorders>
              <w:top w:val="single" w:sz="4" w:space="0" w:color="auto"/>
              <w:left w:val="single" w:sz="4" w:space="0" w:color="auto"/>
              <w:bottom w:val="single" w:sz="4" w:space="0" w:color="auto"/>
              <w:right w:val="single" w:sz="4" w:space="0" w:color="auto"/>
            </w:tcBorders>
            <w:vAlign w:val="center"/>
          </w:tcPr>
          <w:p w14:paraId="6630F0BC" w14:textId="77777777" w:rsidR="00205A94" w:rsidRPr="008F1CF6" w:rsidRDefault="00205A94" w:rsidP="00182985">
            <w:pPr>
              <w:jc w:val="center"/>
              <w:rPr>
                <w:rFonts w:ascii="Trebuchet MS" w:hAnsi="Trebuchet MS"/>
                <w:b/>
              </w:rPr>
            </w:pPr>
            <w:r w:rsidRPr="008F1CF6">
              <w:rPr>
                <w:rFonts w:ascii="Trebuchet MS" w:hAnsi="Trebuchet MS"/>
              </w:rPr>
              <w:t>Victor CIOCHIA</w:t>
            </w:r>
            <w:r w:rsidRPr="008F1CF6">
              <w:rPr>
                <w:rFonts w:ascii="Trebuchet MS" w:hAnsi="Trebuchet MS"/>
                <w:b/>
              </w:rPr>
              <w:t>,</w:t>
            </w:r>
            <w:r w:rsidRPr="008F1CF6">
              <w:rPr>
                <w:rFonts w:ascii="Trebuchet MS" w:hAnsi="Trebuchet MS"/>
              </w:rPr>
              <w:t xml:space="preserve"> </w:t>
            </w:r>
            <w:r w:rsidRPr="008F1CF6">
              <w:rPr>
                <w:rFonts w:ascii="Trebuchet MS" w:hAnsi="Trebuchet MS"/>
                <w:b/>
              </w:rPr>
              <w:t>Paul ZEVEDEI</w:t>
            </w:r>
          </w:p>
        </w:tc>
        <w:tc>
          <w:tcPr>
            <w:tcW w:w="1354" w:type="pct"/>
            <w:tcBorders>
              <w:top w:val="single" w:sz="4" w:space="0" w:color="auto"/>
              <w:left w:val="single" w:sz="4" w:space="0" w:color="auto"/>
              <w:bottom w:val="single" w:sz="4" w:space="0" w:color="auto"/>
              <w:right w:val="single" w:sz="4" w:space="0" w:color="auto"/>
            </w:tcBorders>
            <w:vAlign w:val="center"/>
          </w:tcPr>
          <w:p w14:paraId="7E903CE0" w14:textId="77777777" w:rsidR="00205A94" w:rsidRPr="008F1CF6" w:rsidRDefault="00205A94" w:rsidP="00182985">
            <w:pPr>
              <w:rPr>
                <w:rFonts w:ascii="Trebuchet MS" w:hAnsi="Trebuchet MS"/>
              </w:rPr>
            </w:pPr>
            <w:r w:rsidRPr="008F1CF6">
              <w:rPr>
                <w:rFonts w:ascii="Trebuchet MS" w:hAnsi="Trebuchet MS"/>
              </w:rPr>
              <w:t xml:space="preserve">Editura Pelecanu, 2013. ISBN </w:t>
            </w:r>
            <w:r w:rsidRPr="008F1CF6">
              <w:rPr>
                <w:rFonts w:ascii="Trebuchet MS" w:hAnsi="Trebuchet MS"/>
                <w:caps/>
              </w:rPr>
              <w:t>978-973.87505-8-6</w:t>
            </w:r>
          </w:p>
        </w:tc>
      </w:tr>
      <w:tr w:rsidR="00205A94" w:rsidRPr="008F1CF6" w14:paraId="6ECEA417" w14:textId="77777777" w:rsidTr="00182985">
        <w:tc>
          <w:tcPr>
            <w:tcW w:w="2234" w:type="pct"/>
            <w:tcBorders>
              <w:top w:val="single" w:sz="4" w:space="0" w:color="auto"/>
              <w:left w:val="single" w:sz="4" w:space="0" w:color="auto"/>
              <w:bottom w:val="single" w:sz="4" w:space="0" w:color="auto"/>
              <w:right w:val="single" w:sz="4" w:space="0" w:color="auto"/>
            </w:tcBorders>
            <w:vAlign w:val="center"/>
          </w:tcPr>
          <w:p w14:paraId="04E51F85" w14:textId="77777777" w:rsidR="00205A94" w:rsidRPr="008F1CF6" w:rsidRDefault="00205A94" w:rsidP="00182985">
            <w:pPr>
              <w:rPr>
                <w:rFonts w:ascii="Trebuchet MS" w:hAnsi="Trebuchet MS"/>
              </w:rPr>
            </w:pPr>
            <w:r w:rsidRPr="008F1CF6">
              <w:rPr>
                <w:rFonts w:ascii="Trebuchet MS" w:hAnsi="Trebuchet MS"/>
              </w:rPr>
              <w:t>GHID DE ÎNTOCMIRE A AMENAJAMENTELOR PASTORALE</w:t>
            </w:r>
          </w:p>
        </w:tc>
        <w:tc>
          <w:tcPr>
            <w:tcW w:w="1412" w:type="pct"/>
            <w:tcBorders>
              <w:top w:val="single" w:sz="4" w:space="0" w:color="auto"/>
              <w:left w:val="single" w:sz="4" w:space="0" w:color="auto"/>
              <w:bottom w:val="single" w:sz="4" w:space="0" w:color="auto"/>
              <w:right w:val="single" w:sz="4" w:space="0" w:color="auto"/>
            </w:tcBorders>
            <w:vAlign w:val="center"/>
          </w:tcPr>
          <w:p w14:paraId="64F6D49B" w14:textId="77777777" w:rsidR="00205A94" w:rsidRPr="008F1CF6" w:rsidRDefault="00205A94" w:rsidP="00182985">
            <w:pPr>
              <w:ind w:left="-86" w:right="-85"/>
              <w:jc w:val="center"/>
              <w:rPr>
                <w:rFonts w:ascii="Trebuchet MS" w:hAnsi="Trebuchet MS"/>
              </w:rPr>
            </w:pPr>
            <w:r w:rsidRPr="008F1CF6">
              <w:rPr>
                <w:rFonts w:ascii="Trebuchet MS" w:hAnsi="Trebuchet MS"/>
              </w:rPr>
              <w:t xml:space="preserve">Teodor Maruşca, Vasile Mocanu, Monica A. Tod, Andreea C. Andreoiu, Marcela M. Dragoș, Vasile A. Blaj, </w:t>
            </w:r>
            <w:r w:rsidRPr="008F1CF6">
              <w:rPr>
                <w:rFonts w:ascii="Trebuchet MS" w:hAnsi="Trebuchet MS"/>
                <w:bCs/>
              </w:rPr>
              <w:t>Tudor A. Ene,</w:t>
            </w:r>
            <w:r w:rsidRPr="008F1CF6">
              <w:rPr>
                <w:rFonts w:ascii="Trebuchet MS" w:hAnsi="Trebuchet MS"/>
              </w:rPr>
              <w:t xml:space="preserve"> </w:t>
            </w:r>
          </w:p>
          <w:p w14:paraId="6C472D5A" w14:textId="77777777" w:rsidR="00205A94" w:rsidRPr="008F1CF6" w:rsidRDefault="00205A94" w:rsidP="00182985">
            <w:pPr>
              <w:ind w:left="-86" w:right="-85"/>
              <w:jc w:val="center"/>
              <w:rPr>
                <w:rFonts w:ascii="Trebuchet MS" w:hAnsi="Trebuchet MS"/>
              </w:rPr>
            </w:pPr>
            <w:r w:rsidRPr="008F1CF6">
              <w:rPr>
                <w:rFonts w:ascii="Trebuchet MS" w:hAnsi="Trebuchet MS"/>
              </w:rPr>
              <w:t xml:space="preserve">Doina Silistru, Emil Ichim, </w:t>
            </w:r>
          </w:p>
          <w:p w14:paraId="01A3B6E2" w14:textId="77777777" w:rsidR="00205A94" w:rsidRPr="008F1CF6" w:rsidRDefault="00205A94" w:rsidP="00182985">
            <w:pPr>
              <w:ind w:left="-86" w:right="-85"/>
              <w:jc w:val="center"/>
              <w:rPr>
                <w:rFonts w:ascii="Trebuchet MS" w:hAnsi="Trebuchet MS"/>
              </w:rPr>
            </w:pPr>
            <w:r w:rsidRPr="008F1CF6">
              <w:rPr>
                <w:rFonts w:ascii="Trebuchet MS" w:hAnsi="Trebuchet MS"/>
                <w:b/>
                <w:bCs/>
              </w:rPr>
              <w:t>Paul M. Zevedei</w:t>
            </w:r>
            <w:r w:rsidRPr="008F1CF6">
              <w:rPr>
                <w:rFonts w:ascii="Trebuchet MS" w:hAnsi="Trebuchet MS"/>
              </w:rPr>
              <w:t>, Cosmin S. Constantinescu, Sorin V.Tod</w:t>
            </w:r>
          </w:p>
        </w:tc>
        <w:tc>
          <w:tcPr>
            <w:tcW w:w="1354" w:type="pct"/>
            <w:tcBorders>
              <w:top w:val="single" w:sz="4" w:space="0" w:color="auto"/>
              <w:left w:val="single" w:sz="4" w:space="0" w:color="auto"/>
              <w:bottom w:val="single" w:sz="4" w:space="0" w:color="auto"/>
              <w:right w:val="single" w:sz="4" w:space="0" w:color="auto"/>
            </w:tcBorders>
            <w:vAlign w:val="center"/>
          </w:tcPr>
          <w:p w14:paraId="00AB9FD9" w14:textId="77777777" w:rsidR="00205A94" w:rsidRPr="008F1CF6" w:rsidRDefault="00205A94" w:rsidP="00182985">
            <w:pPr>
              <w:rPr>
                <w:rFonts w:ascii="Trebuchet MS" w:hAnsi="Trebuchet MS"/>
              </w:rPr>
            </w:pPr>
            <w:r w:rsidRPr="008F1CF6">
              <w:rPr>
                <w:rFonts w:ascii="Trebuchet MS" w:hAnsi="Trebuchet MS"/>
              </w:rPr>
              <w:t>Editura Capolavoro,</w:t>
            </w:r>
          </w:p>
          <w:p w14:paraId="531FED99" w14:textId="77777777" w:rsidR="00205A94" w:rsidRPr="008F1CF6" w:rsidRDefault="00205A94" w:rsidP="00182985">
            <w:pPr>
              <w:rPr>
                <w:rFonts w:ascii="Trebuchet MS" w:hAnsi="Trebuchet MS"/>
              </w:rPr>
            </w:pPr>
            <w:r w:rsidRPr="008F1CF6">
              <w:rPr>
                <w:rFonts w:ascii="Trebuchet MS" w:hAnsi="Trebuchet MS"/>
              </w:rPr>
              <w:t>248 pagini,</w:t>
            </w:r>
          </w:p>
          <w:p w14:paraId="0AEADA8A" w14:textId="77777777" w:rsidR="00205A94" w:rsidRPr="008F1CF6" w:rsidRDefault="00205A94" w:rsidP="00182985">
            <w:pPr>
              <w:rPr>
                <w:rFonts w:ascii="Trebuchet MS" w:hAnsi="Trebuchet MS"/>
              </w:rPr>
            </w:pPr>
            <w:r w:rsidRPr="008F1CF6">
              <w:rPr>
                <w:rFonts w:ascii="Trebuchet MS" w:hAnsi="Trebuchet MS"/>
              </w:rPr>
              <w:t>ISBN 978-973-98711-8-1         Brașov, 2014</w:t>
            </w:r>
          </w:p>
        </w:tc>
      </w:tr>
      <w:tr w:rsidR="00205A94" w:rsidRPr="008F1CF6" w14:paraId="6D6798B5" w14:textId="77777777" w:rsidTr="00182985">
        <w:tc>
          <w:tcPr>
            <w:tcW w:w="2234" w:type="pct"/>
            <w:tcBorders>
              <w:top w:val="single" w:sz="4" w:space="0" w:color="auto"/>
              <w:left w:val="single" w:sz="4" w:space="0" w:color="auto"/>
              <w:bottom w:val="single" w:sz="4" w:space="0" w:color="auto"/>
              <w:right w:val="single" w:sz="4" w:space="0" w:color="auto"/>
            </w:tcBorders>
            <w:vAlign w:val="center"/>
          </w:tcPr>
          <w:p w14:paraId="0879FCE5" w14:textId="77777777" w:rsidR="00205A94" w:rsidRPr="008F1CF6" w:rsidRDefault="00205A94" w:rsidP="00182985">
            <w:pPr>
              <w:pStyle w:val="Corptext"/>
              <w:rPr>
                <w:rFonts w:ascii="Trebuchet MS" w:hAnsi="Trebuchet MS"/>
                <w:sz w:val="22"/>
                <w:szCs w:val="22"/>
              </w:rPr>
            </w:pPr>
            <w:r w:rsidRPr="008F1CF6">
              <w:rPr>
                <w:rFonts w:ascii="Trebuchet MS" w:hAnsi="Trebuchet MS"/>
                <w:sz w:val="22"/>
                <w:szCs w:val="22"/>
              </w:rPr>
              <w:t>ÎNDRUMAR DE BUNE PRACTICI PENTRU AGRICULTURA ECOLOGICĂ MONTANĂ PAJIȘTI PERMANENTE ȘI PASTORALISM</w:t>
            </w:r>
          </w:p>
        </w:tc>
        <w:tc>
          <w:tcPr>
            <w:tcW w:w="1412" w:type="pct"/>
            <w:tcBorders>
              <w:top w:val="single" w:sz="4" w:space="0" w:color="auto"/>
              <w:left w:val="single" w:sz="4" w:space="0" w:color="auto"/>
              <w:bottom w:val="single" w:sz="4" w:space="0" w:color="auto"/>
              <w:right w:val="single" w:sz="4" w:space="0" w:color="auto"/>
            </w:tcBorders>
            <w:vAlign w:val="center"/>
          </w:tcPr>
          <w:p w14:paraId="4AE79E74" w14:textId="77777777" w:rsidR="00205A94" w:rsidRPr="008F1CF6" w:rsidRDefault="00205A94" w:rsidP="00182985">
            <w:pPr>
              <w:ind w:right="-57"/>
              <w:jc w:val="center"/>
              <w:rPr>
                <w:rFonts w:ascii="Trebuchet MS" w:hAnsi="Trebuchet MS"/>
              </w:rPr>
            </w:pPr>
            <w:r w:rsidRPr="008F1CF6">
              <w:rPr>
                <w:rFonts w:ascii="Trebuchet MS" w:hAnsi="Trebuchet MS"/>
              </w:rPr>
              <w:t>Teodor MARUSCA,</w:t>
            </w:r>
          </w:p>
          <w:p w14:paraId="32B6AA00" w14:textId="77777777" w:rsidR="00205A94" w:rsidRPr="008F1CF6" w:rsidRDefault="00205A94" w:rsidP="00182985">
            <w:pPr>
              <w:ind w:right="-57"/>
              <w:jc w:val="center"/>
              <w:rPr>
                <w:rFonts w:ascii="Trebuchet MS" w:hAnsi="Trebuchet MS"/>
              </w:rPr>
            </w:pPr>
            <w:r w:rsidRPr="008F1CF6">
              <w:rPr>
                <w:rFonts w:ascii="Trebuchet MS" w:hAnsi="Trebuchet MS"/>
              </w:rPr>
              <w:t>Neculai DRAGOMIR,</w:t>
            </w:r>
          </w:p>
          <w:p w14:paraId="24A47E05" w14:textId="77777777" w:rsidR="00205A94" w:rsidRPr="008F1CF6" w:rsidRDefault="00205A94" w:rsidP="00182985">
            <w:pPr>
              <w:ind w:right="-57"/>
              <w:jc w:val="center"/>
              <w:rPr>
                <w:rFonts w:ascii="Trebuchet MS" w:hAnsi="Trebuchet MS"/>
              </w:rPr>
            </w:pPr>
            <w:r w:rsidRPr="008F1CF6">
              <w:rPr>
                <w:rFonts w:ascii="Trebuchet MS" w:hAnsi="Trebuchet MS"/>
              </w:rPr>
              <w:t>Vasile Adrian BLAJ,</w:t>
            </w:r>
          </w:p>
          <w:p w14:paraId="55834C3F" w14:textId="77777777" w:rsidR="00205A94" w:rsidRPr="008F1CF6" w:rsidRDefault="00205A94" w:rsidP="00182985">
            <w:pPr>
              <w:ind w:right="-57"/>
              <w:jc w:val="center"/>
              <w:rPr>
                <w:rFonts w:ascii="Trebuchet MS" w:hAnsi="Trebuchet MS"/>
              </w:rPr>
            </w:pPr>
            <w:r w:rsidRPr="008F1CF6">
              <w:rPr>
                <w:rFonts w:ascii="Trebuchet MS" w:hAnsi="Trebuchet MS"/>
              </w:rPr>
              <w:t>Marinel N. HORABLAGA,</w:t>
            </w:r>
          </w:p>
          <w:p w14:paraId="29110333" w14:textId="77777777" w:rsidR="00205A94" w:rsidRPr="008F1CF6" w:rsidRDefault="00205A94" w:rsidP="00182985">
            <w:pPr>
              <w:ind w:right="-57"/>
              <w:jc w:val="center"/>
              <w:rPr>
                <w:rFonts w:ascii="Trebuchet MS" w:hAnsi="Trebuchet MS"/>
              </w:rPr>
            </w:pPr>
            <w:r w:rsidRPr="008F1CF6">
              <w:rPr>
                <w:rFonts w:ascii="Trebuchet MS" w:hAnsi="Trebuchet MS"/>
              </w:rPr>
              <w:t>Monica A. TOD,</w:t>
            </w:r>
          </w:p>
          <w:p w14:paraId="0CB48E1A" w14:textId="77777777" w:rsidR="00205A94" w:rsidRPr="008F1CF6" w:rsidRDefault="00205A94" w:rsidP="00182985">
            <w:pPr>
              <w:ind w:right="-57"/>
              <w:jc w:val="center"/>
              <w:rPr>
                <w:rFonts w:ascii="Trebuchet MS" w:hAnsi="Trebuchet MS"/>
              </w:rPr>
            </w:pPr>
            <w:r w:rsidRPr="008F1CF6">
              <w:rPr>
                <w:rFonts w:ascii="Trebuchet MS" w:hAnsi="Trebuchet MS"/>
              </w:rPr>
              <w:t>Sorin V. TOD,</w:t>
            </w:r>
          </w:p>
          <w:p w14:paraId="05BC355E" w14:textId="77777777" w:rsidR="00205A94" w:rsidRPr="008F1CF6" w:rsidRDefault="00205A94" w:rsidP="00182985">
            <w:pPr>
              <w:ind w:right="-57"/>
              <w:jc w:val="center"/>
              <w:rPr>
                <w:rFonts w:ascii="Trebuchet MS" w:hAnsi="Trebuchet MS"/>
                <w:bCs/>
              </w:rPr>
            </w:pPr>
            <w:r w:rsidRPr="008F1CF6">
              <w:rPr>
                <w:rFonts w:ascii="Trebuchet MS" w:hAnsi="Trebuchet MS"/>
                <w:bCs/>
              </w:rPr>
              <w:t>Tudor Adrian ENE,</w:t>
            </w:r>
          </w:p>
          <w:p w14:paraId="20581A49" w14:textId="77777777" w:rsidR="00205A94" w:rsidRPr="008F1CF6" w:rsidRDefault="00205A94" w:rsidP="00182985">
            <w:pPr>
              <w:ind w:right="-57"/>
              <w:jc w:val="center"/>
              <w:rPr>
                <w:rFonts w:ascii="Trebuchet MS" w:hAnsi="Trebuchet MS"/>
                <w:b/>
                <w:bCs/>
              </w:rPr>
            </w:pPr>
            <w:r w:rsidRPr="008F1CF6">
              <w:rPr>
                <w:rFonts w:ascii="Trebuchet MS" w:hAnsi="Trebuchet MS"/>
                <w:b/>
                <w:bCs/>
              </w:rPr>
              <w:t>Paul M. ZEVEDEI,</w:t>
            </w:r>
          </w:p>
          <w:p w14:paraId="6EF532C4" w14:textId="77777777" w:rsidR="00205A94" w:rsidRPr="008F1CF6" w:rsidRDefault="00205A94" w:rsidP="00182985">
            <w:pPr>
              <w:ind w:right="-57"/>
              <w:jc w:val="center"/>
              <w:rPr>
                <w:rFonts w:ascii="Trebuchet MS" w:hAnsi="Trebuchet MS"/>
              </w:rPr>
            </w:pPr>
            <w:r w:rsidRPr="008F1CF6">
              <w:rPr>
                <w:rFonts w:ascii="Trebuchet MS" w:hAnsi="Trebuchet MS"/>
              </w:rPr>
              <w:t>Andreea C. ANDREOIU,</w:t>
            </w:r>
          </w:p>
          <w:p w14:paraId="4FA977A6" w14:textId="77777777" w:rsidR="00205A94" w:rsidRPr="008F1CF6" w:rsidRDefault="00205A94" w:rsidP="00182985">
            <w:pPr>
              <w:ind w:right="-57"/>
              <w:jc w:val="center"/>
              <w:rPr>
                <w:rFonts w:ascii="Trebuchet MS" w:hAnsi="Trebuchet MS"/>
              </w:rPr>
            </w:pPr>
            <w:r w:rsidRPr="008F1CF6">
              <w:rPr>
                <w:rFonts w:ascii="Trebuchet MS" w:hAnsi="Trebuchet MS"/>
              </w:rPr>
              <w:t>Marcela M. DRAGOȘ,</w:t>
            </w:r>
          </w:p>
          <w:p w14:paraId="335FEB41" w14:textId="77777777" w:rsidR="00205A94" w:rsidRPr="008F1CF6" w:rsidRDefault="00205A94" w:rsidP="00182985">
            <w:pPr>
              <w:ind w:right="-57"/>
              <w:jc w:val="center"/>
              <w:rPr>
                <w:rFonts w:ascii="Trebuchet MS" w:hAnsi="Trebuchet MS"/>
              </w:rPr>
            </w:pPr>
            <w:r w:rsidRPr="008F1CF6">
              <w:rPr>
                <w:rFonts w:ascii="Trebuchet MS" w:hAnsi="Trebuchet MS"/>
              </w:rPr>
              <w:t>Dorin RECHIȚEAN,</w:t>
            </w:r>
          </w:p>
          <w:p w14:paraId="01D0EF30" w14:textId="77777777" w:rsidR="00205A94" w:rsidRPr="008F1CF6" w:rsidRDefault="00205A94" w:rsidP="00182985">
            <w:pPr>
              <w:ind w:right="-57"/>
              <w:jc w:val="center"/>
              <w:rPr>
                <w:rFonts w:ascii="Trebuchet MS" w:hAnsi="Trebuchet MS"/>
              </w:rPr>
            </w:pPr>
            <w:r w:rsidRPr="008F1CF6">
              <w:rPr>
                <w:rFonts w:ascii="Trebuchet MS" w:hAnsi="Trebuchet MS"/>
              </w:rPr>
              <w:t>Nicolae V. LUPU,</w:t>
            </w:r>
          </w:p>
          <w:p w14:paraId="4774BE5B" w14:textId="77777777" w:rsidR="00205A94" w:rsidRPr="008F1CF6" w:rsidRDefault="00205A94" w:rsidP="00182985">
            <w:pPr>
              <w:ind w:right="-57"/>
              <w:jc w:val="center"/>
              <w:rPr>
                <w:rFonts w:ascii="Trebuchet MS" w:hAnsi="Trebuchet MS"/>
              </w:rPr>
            </w:pPr>
            <w:r w:rsidRPr="008F1CF6">
              <w:rPr>
                <w:rFonts w:ascii="Trebuchet MS" w:hAnsi="Trebuchet MS"/>
              </w:rPr>
              <w:t>Ștefan M. COSTESCU,</w:t>
            </w:r>
          </w:p>
          <w:p w14:paraId="64B7928F" w14:textId="77777777" w:rsidR="00205A94" w:rsidRPr="008F1CF6" w:rsidRDefault="00205A94" w:rsidP="00182985">
            <w:pPr>
              <w:ind w:right="-57"/>
              <w:jc w:val="center"/>
              <w:rPr>
                <w:rFonts w:ascii="Trebuchet MS" w:hAnsi="Trebuchet MS"/>
              </w:rPr>
            </w:pPr>
            <w:r w:rsidRPr="008F1CF6">
              <w:rPr>
                <w:rFonts w:ascii="Trebuchet MS" w:hAnsi="Trebuchet MS"/>
              </w:rPr>
              <w:t>Daniela A. ZEVEDEI-MARE</w:t>
            </w:r>
          </w:p>
        </w:tc>
        <w:tc>
          <w:tcPr>
            <w:tcW w:w="1354" w:type="pct"/>
            <w:tcBorders>
              <w:top w:val="single" w:sz="4" w:space="0" w:color="auto"/>
              <w:left w:val="single" w:sz="4" w:space="0" w:color="auto"/>
              <w:bottom w:val="single" w:sz="4" w:space="0" w:color="auto"/>
              <w:right w:val="single" w:sz="4" w:space="0" w:color="auto"/>
            </w:tcBorders>
            <w:vAlign w:val="center"/>
          </w:tcPr>
          <w:p w14:paraId="717E5F33" w14:textId="77777777" w:rsidR="00205A94" w:rsidRPr="008F1CF6" w:rsidRDefault="00205A94" w:rsidP="00182985">
            <w:pPr>
              <w:rPr>
                <w:rFonts w:ascii="Trebuchet MS" w:hAnsi="Trebuchet MS"/>
              </w:rPr>
            </w:pPr>
            <w:r w:rsidRPr="008F1CF6">
              <w:rPr>
                <w:rFonts w:ascii="Trebuchet MS" w:hAnsi="Trebuchet MS"/>
              </w:rPr>
              <w:t>Editura Capolavoro,</w:t>
            </w:r>
          </w:p>
          <w:p w14:paraId="18170CE8" w14:textId="77777777" w:rsidR="00205A94" w:rsidRPr="008F1CF6" w:rsidRDefault="00205A94" w:rsidP="00182985">
            <w:pPr>
              <w:rPr>
                <w:rFonts w:ascii="Trebuchet MS" w:hAnsi="Trebuchet MS"/>
              </w:rPr>
            </w:pPr>
            <w:r w:rsidRPr="008F1CF6">
              <w:rPr>
                <w:rFonts w:ascii="Trebuchet MS" w:hAnsi="Trebuchet MS"/>
              </w:rPr>
              <w:t>166 pagini,</w:t>
            </w:r>
          </w:p>
          <w:p w14:paraId="4756F0FB" w14:textId="77777777" w:rsidR="00205A94" w:rsidRPr="008F1CF6" w:rsidRDefault="00205A94" w:rsidP="00182985">
            <w:pPr>
              <w:rPr>
                <w:rFonts w:ascii="Trebuchet MS" w:hAnsi="Trebuchet MS"/>
              </w:rPr>
            </w:pPr>
            <w:r w:rsidRPr="008F1CF6">
              <w:rPr>
                <w:rFonts w:ascii="Trebuchet MS" w:hAnsi="Trebuchet MS"/>
              </w:rPr>
              <w:t>ISBN 978-973-0-28070-8 Brașov, 2018</w:t>
            </w:r>
          </w:p>
        </w:tc>
      </w:tr>
    </w:tbl>
    <w:p w14:paraId="3A5A5B8E" w14:textId="77777777" w:rsidR="00205A94" w:rsidRPr="008F1CF6" w:rsidRDefault="00205A94" w:rsidP="00205A94">
      <w:pPr>
        <w:rPr>
          <w:rFonts w:ascii="Trebuchet MS" w:hAnsi="Trebuchet MS"/>
        </w:rPr>
      </w:pPr>
    </w:p>
    <w:p w14:paraId="37771D8B" w14:textId="77777777" w:rsidR="00205A94" w:rsidRPr="008F1CF6" w:rsidRDefault="00205A94" w:rsidP="00205A94">
      <w:pPr>
        <w:ind w:firstLine="720"/>
        <w:rPr>
          <w:rFonts w:ascii="Trebuchet MS" w:hAnsi="Trebuchet MS"/>
        </w:rPr>
      </w:pPr>
      <w:r w:rsidRPr="008F1CF6">
        <w:rPr>
          <w:rFonts w:ascii="Trebuchet MS" w:hAnsi="Trebuchet MS"/>
        </w:rPr>
        <w:t>12.2. Lucrări publicate în reviste de specialitate</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693"/>
        <w:gridCol w:w="3544"/>
      </w:tblGrid>
      <w:tr w:rsidR="00205A94" w:rsidRPr="008F1CF6" w14:paraId="52ED9192" w14:textId="77777777" w:rsidTr="00182985">
        <w:tc>
          <w:tcPr>
            <w:tcW w:w="3936" w:type="dxa"/>
            <w:shd w:val="clear" w:color="auto" w:fill="auto"/>
          </w:tcPr>
          <w:p w14:paraId="6FB537DB" w14:textId="77777777" w:rsidR="00205A94" w:rsidRPr="008F1CF6" w:rsidRDefault="00205A94" w:rsidP="00182985">
            <w:pPr>
              <w:jc w:val="center"/>
              <w:rPr>
                <w:rFonts w:ascii="Trebuchet MS" w:hAnsi="Trebuchet MS"/>
              </w:rPr>
            </w:pPr>
            <w:r w:rsidRPr="008F1CF6">
              <w:rPr>
                <w:rFonts w:ascii="Trebuchet MS" w:hAnsi="Trebuchet MS"/>
              </w:rPr>
              <w:t>Titlul lucrării</w:t>
            </w:r>
          </w:p>
        </w:tc>
        <w:tc>
          <w:tcPr>
            <w:tcW w:w="2693" w:type="dxa"/>
            <w:shd w:val="clear" w:color="auto" w:fill="auto"/>
          </w:tcPr>
          <w:p w14:paraId="162CCF03" w14:textId="77777777" w:rsidR="00205A94" w:rsidRPr="008F1CF6" w:rsidRDefault="00205A94" w:rsidP="00182985">
            <w:pPr>
              <w:jc w:val="center"/>
              <w:rPr>
                <w:rFonts w:ascii="Trebuchet MS" w:hAnsi="Trebuchet MS"/>
              </w:rPr>
            </w:pPr>
            <w:r w:rsidRPr="008F1CF6">
              <w:rPr>
                <w:rFonts w:ascii="Trebuchet MS" w:hAnsi="Trebuchet MS"/>
              </w:rPr>
              <w:t>Autori</w:t>
            </w:r>
          </w:p>
        </w:tc>
        <w:tc>
          <w:tcPr>
            <w:tcW w:w="3544" w:type="dxa"/>
            <w:shd w:val="clear" w:color="auto" w:fill="auto"/>
          </w:tcPr>
          <w:p w14:paraId="500E62B5" w14:textId="77777777" w:rsidR="00205A94" w:rsidRPr="008F1CF6" w:rsidRDefault="00205A94" w:rsidP="00182985">
            <w:pPr>
              <w:jc w:val="center"/>
              <w:rPr>
                <w:rFonts w:ascii="Trebuchet MS" w:hAnsi="Trebuchet MS"/>
              </w:rPr>
            </w:pPr>
            <w:r w:rsidRPr="008F1CF6">
              <w:rPr>
                <w:rFonts w:ascii="Trebuchet MS" w:hAnsi="Trebuchet MS"/>
              </w:rPr>
              <w:t>Revista</w:t>
            </w:r>
          </w:p>
        </w:tc>
      </w:tr>
      <w:tr w:rsidR="00205A94" w:rsidRPr="008F1CF6" w14:paraId="26580E11" w14:textId="77777777" w:rsidTr="00182985">
        <w:tc>
          <w:tcPr>
            <w:tcW w:w="3936" w:type="dxa"/>
            <w:shd w:val="clear" w:color="auto" w:fill="auto"/>
          </w:tcPr>
          <w:p w14:paraId="7EF66361" w14:textId="77777777" w:rsidR="00205A94" w:rsidRPr="008F1CF6" w:rsidRDefault="00205A94" w:rsidP="00182985">
            <w:pPr>
              <w:rPr>
                <w:rFonts w:ascii="Trebuchet MS" w:hAnsi="Trebuchet MS"/>
                <w:bCs/>
                <w:spacing w:val="-1"/>
              </w:rPr>
            </w:pPr>
            <w:r w:rsidRPr="008F1CF6">
              <w:rPr>
                <w:rFonts w:ascii="Trebuchet MS" w:hAnsi="Trebuchet MS"/>
              </w:rPr>
              <w:t>MAȘINĂ DE SEMĂNAT PAJIȘTI MODERNIZATĂ MSPM-2,5</w:t>
            </w:r>
          </w:p>
        </w:tc>
        <w:tc>
          <w:tcPr>
            <w:tcW w:w="2693" w:type="dxa"/>
            <w:shd w:val="clear" w:color="auto" w:fill="auto"/>
          </w:tcPr>
          <w:p w14:paraId="4D4F7C2B" w14:textId="77777777" w:rsidR="00205A94" w:rsidRPr="008F1CF6" w:rsidRDefault="00205A94" w:rsidP="00182985">
            <w:pPr>
              <w:jc w:val="center"/>
              <w:rPr>
                <w:rFonts w:ascii="Trebuchet MS" w:hAnsi="Trebuchet MS"/>
              </w:rPr>
            </w:pPr>
            <w:r w:rsidRPr="008F1CF6">
              <w:rPr>
                <w:rFonts w:ascii="Trebuchet MS" w:hAnsi="Trebuchet MS"/>
              </w:rPr>
              <w:t xml:space="preserve">Vasile MOCANU, </w:t>
            </w:r>
          </w:p>
          <w:p w14:paraId="7D5B683E" w14:textId="77777777" w:rsidR="00205A94" w:rsidRPr="008F1CF6" w:rsidRDefault="00205A94" w:rsidP="00182985">
            <w:pPr>
              <w:jc w:val="center"/>
              <w:rPr>
                <w:rFonts w:ascii="Trebuchet MS" w:hAnsi="Trebuchet MS"/>
                <w:bCs/>
              </w:rPr>
            </w:pPr>
            <w:r w:rsidRPr="008F1CF6">
              <w:rPr>
                <w:rFonts w:ascii="Trebuchet MS" w:hAnsi="Trebuchet MS"/>
                <w:bCs/>
              </w:rPr>
              <w:t xml:space="preserve">Tudor Adrian ENE, </w:t>
            </w:r>
          </w:p>
          <w:p w14:paraId="36BAFE92" w14:textId="77777777" w:rsidR="00205A94" w:rsidRPr="008F1CF6" w:rsidRDefault="00205A94" w:rsidP="00182985">
            <w:pPr>
              <w:jc w:val="center"/>
              <w:rPr>
                <w:rFonts w:ascii="Trebuchet MS" w:hAnsi="Trebuchet MS"/>
                <w:bCs/>
              </w:rPr>
            </w:pPr>
            <w:r w:rsidRPr="008F1CF6">
              <w:rPr>
                <w:rFonts w:ascii="Trebuchet MS" w:hAnsi="Trebuchet MS"/>
              </w:rPr>
              <w:t xml:space="preserve">Monica Alexandrina TOD, </w:t>
            </w:r>
            <w:r w:rsidRPr="008F1CF6">
              <w:rPr>
                <w:rFonts w:ascii="Trebuchet MS" w:hAnsi="Trebuchet MS"/>
                <w:b/>
                <w:bCs/>
              </w:rPr>
              <w:t>Paul Marian ZEVEDEI</w:t>
            </w:r>
          </w:p>
        </w:tc>
        <w:tc>
          <w:tcPr>
            <w:tcW w:w="3544" w:type="dxa"/>
            <w:shd w:val="clear" w:color="auto" w:fill="auto"/>
          </w:tcPr>
          <w:p w14:paraId="3EC4FE2E" w14:textId="77777777" w:rsidR="00205A94" w:rsidRPr="008F1CF6" w:rsidRDefault="00205A94" w:rsidP="00182985">
            <w:pPr>
              <w:rPr>
                <w:rFonts w:ascii="Trebuchet MS" w:hAnsi="Trebuchet MS"/>
              </w:rPr>
            </w:pPr>
            <w:r w:rsidRPr="008F1CF6">
              <w:rPr>
                <w:rFonts w:ascii="Trebuchet MS" w:hAnsi="Trebuchet MS"/>
                <w:noProof/>
              </w:rPr>
              <w:t>Oferta cercetării ştiinţifice pentru transfer tehnologic în agricultură, industria alimentară şi silvicultură, Vol. XXI, ISSN 1844-0355, Editura ACADEMIEI ROMÂNE, 2018</w:t>
            </w:r>
          </w:p>
        </w:tc>
      </w:tr>
    </w:tbl>
    <w:p w14:paraId="1B207679" w14:textId="77777777" w:rsidR="00205A94" w:rsidRPr="008F1CF6" w:rsidRDefault="00205A94" w:rsidP="00205A94">
      <w:pPr>
        <w:rPr>
          <w:rFonts w:ascii="Trebuchet MS" w:hAnsi="Trebuchet MS"/>
        </w:rPr>
      </w:pPr>
      <w:r w:rsidRPr="008F1CF6">
        <w:rPr>
          <w:rFonts w:ascii="Trebuchet MS" w:hAnsi="Trebuchet MS"/>
        </w:rPr>
        <w:t>12.3. Lucrări publicate în volumele conferinţelor de specialitate</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118"/>
        <w:gridCol w:w="3828"/>
      </w:tblGrid>
      <w:tr w:rsidR="00205A94" w:rsidRPr="008F1CF6" w14:paraId="4FC0E8A8" w14:textId="77777777" w:rsidTr="00182985">
        <w:tc>
          <w:tcPr>
            <w:tcW w:w="3227" w:type="dxa"/>
            <w:shd w:val="clear" w:color="auto" w:fill="auto"/>
          </w:tcPr>
          <w:p w14:paraId="476DC0B2" w14:textId="77777777" w:rsidR="00205A94" w:rsidRPr="008F1CF6" w:rsidRDefault="00205A94" w:rsidP="00182985">
            <w:pPr>
              <w:widowControl w:val="0"/>
              <w:jc w:val="center"/>
              <w:rPr>
                <w:rFonts w:ascii="Trebuchet MS" w:hAnsi="Trebuchet MS"/>
              </w:rPr>
            </w:pPr>
            <w:r w:rsidRPr="008F1CF6">
              <w:rPr>
                <w:rFonts w:ascii="Trebuchet MS" w:hAnsi="Trebuchet MS"/>
              </w:rPr>
              <w:t>Titlul lucrării</w:t>
            </w:r>
          </w:p>
        </w:tc>
        <w:tc>
          <w:tcPr>
            <w:tcW w:w="3118" w:type="dxa"/>
            <w:shd w:val="clear" w:color="auto" w:fill="auto"/>
          </w:tcPr>
          <w:p w14:paraId="5886441B" w14:textId="77777777" w:rsidR="00205A94" w:rsidRPr="008F1CF6" w:rsidRDefault="00205A94" w:rsidP="00182985">
            <w:pPr>
              <w:widowControl w:val="0"/>
              <w:jc w:val="center"/>
              <w:rPr>
                <w:rFonts w:ascii="Trebuchet MS" w:hAnsi="Trebuchet MS"/>
              </w:rPr>
            </w:pPr>
            <w:r w:rsidRPr="008F1CF6">
              <w:rPr>
                <w:rFonts w:ascii="Trebuchet MS" w:hAnsi="Trebuchet MS"/>
              </w:rPr>
              <w:t>Autori</w:t>
            </w:r>
          </w:p>
        </w:tc>
        <w:tc>
          <w:tcPr>
            <w:tcW w:w="3828" w:type="dxa"/>
            <w:shd w:val="clear" w:color="auto" w:fill="auto"/>
          </w:tcPr>
          <w:p w14:paraId="31EF98AD" w14:textId="77777777" w:rsidR="00205A94" w:rsidRPr="008F1CF6" w:rsidRDefault="00205A94" w:rsidP="00182985">
            <w:pPr>
              <w:widowControl w:val="0"/>
              <w:jc w:val="center"/>
              <w:rPr>
                <w:rFonts w:ascii="Trebuchet MS" w:hAnsi="Trebuchet MS"/>
              </w:rPr>
            </w:pPr>
            <w:r w:rsidRPr="008F1CF6">
              <w:rPr>
                <w:rFonts w:ascii="Trebuchet MS" w:hAnsi="Trebuchet MS"/>
              </w:rPr>
              <w:t>Conferința</w:t>
            </w:r>
          </w:p>
        </w:tc>
      </w:tr>
      <w:tr w:rsidR="00205A94" w:rsidRPr="008F1CF6" w14:paraId="74A5B5E6" w14:textId="77777777" w:rsidTr="00182985">
        <w:tc>
          <w:tcPr>
            <w:tcW w:w="3227" w:type="dxa"/>
            <w:shd w:val="clear" w:color="auto" w:fill="auto"/>
            <w:vAlign w:val="center"/>
          </w:tcPr>
          <w:p w14:paraId="36AA5DA2" w14:textId="77777777" w:rsidR="00205A94" w:rsidRPr="008F1CF6" w:rsidRDefault="00205A94" w:rsidP="00182985">
            <w:pPr>
              <w:widowControl w:val="0"/>
              <w:rPr>
                <w:rFonts w:ascii="Trebuchet MS" w:hAnsi="Trebuchet MS"/>
              </w:rPr>
            </w:pPr>
            <w:bookmarkStart w:id="57" w:name="_Hlk23939298"/>
            <w:r w:rsidRPr="008F1CF6">
              <w:rPr>
                <w:rFonts w:ascii="Trebuchet MS" w:hAnsi="Trebuchet MS"/>
              </w:rPr>
              <w:t>Contribuții la cunoașterea constituentelor cuibului de guguștiuc (Streptopelia decaocto).</w:t>
            </w:r>
            <w:bookmarkEnd w:id="57"/>
          </w:p>
        </w:tc>
        <w:tc>
          <w:tcPr>
            <w:tcW w:w="3118" w:type="dxa"/>
            <w:shd w:val="clear" w:color="auto" w:fill="auto"/>
            <w:vAlign w:val="center"/>
          </w:tcPr>
          <w:p w14:paraId="40D6D935" w14:textId="77777777" w:rsidR="00205A94" w:rsidRPr="008F1CF6" w:rsidRDefault="00205A94" w:rsidP="00182985">
            <w:pPr>
              <w:widowControl w:val="0"/>
              <w:jc w:val="center"/>
              <w:rPr>
                <w:rFonts w:ascii="Trebuchet MS" w:hAnsi="Trebuchet MS"/>
              </w:rPr>
            </w:pPr>
            <w:bookmarkStart w:id="58" w:name="_Hlk23939282"/>
            <w:r w:rsidRPr="008F1CF6">
              <w:rPr>
                <w:rFonts w:ascii="Trebuchet MS" w:hAnsi="Trebuchet MS"/>
              </w:rPr>
              <w:t>Victor CIOCHIA</w:t>
            </w:r>
            <w:r w:rsidRPr="008F1CF6">
              <w:rPr>
                <w:rFonts w:ascii="Trebuchet MS" w:hAnsi="Trebuchet MS"/>
                <w:b/>
              </w:rPr>
              <w:t>,</w:t>
            </w:r>
            <w:r w:rsidRPr="008F1CF6">
              <w:rPr>
                <w:rFonts w:ascii="Trebuchet MS" w:hAnsi="Trebuchet MS"/>
              </w:rPr>
              <w:t xml:space="preserve"> </w:t>
            </w:r>
            <w:r w:rsidRPr="008F1CF6">
              <w:rPr>
                <w:rFonts w:ascii="Trebuchet MS" w:hAnsi="Trebuchet MS"/>
                <w:b/>
              </w:rPr>
              <w:t>Paul ZEVEDEI</w:t>
            </w:r>
            <w:bookmarkEnd w:id="58"/>
          </w:p>
        </w:tc>
        <w:tc>
          <w:tcPr>
            <w:tcW w:w="3828" w:type="dxa"/>
            <w:shd w:val="clear" w:color="auto" w:fill="auto"/>
            <w:vAlign w:val="center"/>
          </w:tcPr>
          <w:p w14:paraId="0D57996D" w14:textId="77777777" w:rsidR="00205A94" w:rsidRPr="008F1CF6" w:rsidRDefault="00205A94" w:rsidP="00182985">
            <w:pPr>
              <w:widowControl w:val="0"/>
              <w:rPr>
                <w:rFonts w:ascii="Trebuchet MS" w:hAnsi="Trebuchet MS"/>
              </w:rPr>
            </w:pPr>
            <w:bookmarkStart w:id="59" w:name="_Hlk23939318"/>
            <w:r w:rsidRPr="008F1CF6">
              <w:rPr>
                <w:rFonts w:ascii="Trebuchet MS" w:hAnsi="Trebuchet MS"/>
              </w:rPr>
              <w:t>Lucrările celei de a 6-a Conferințe Naționale pentru Protecția Mediului prin mijloace Biologice și Biotehnologii și a celei de a 3-a Conferințe Naționale de Ecosanogeneză, p. 238 – 247, Ed. Pelecanus, 2003, Brașov</w:t>
            </w:r>
            <w:bookmarkEnd w:id="59"/>
          </w:p>
        </w:tc>
      </w:tr>
      <w:tr w:rsidR="00205A94" w:rsidRPr="008F1CF6" w14:paraId="4DCF88B3" w14:textId="77777777" w:rsidTr="00182985">
        <w:tc>
          <w:tcPr>
            <w:tcW w:w="3227" w:type="dxa"/>
            <w:shd w:val="clear" w:color="auto" w:fill="auto"/>
            <w:vAlign w:val="center"/>
          </w:tcPr>
          <w:p w14:paraId="14402774" w14:textId="77777777" w:rsidR="00205A94" w:rsidRPr="008F1CF6" w:rsidRDefault="00205A94" w:rsidP="00182985">
            <w:pPr>
              <w:widowControl w:val="0"/>
              <w:rPr>
                <w:rFonts w:ascii="Trebuchet MS" w:hAnsi="Trebuchet MS"/>
              </w:rPr>
            </w:pPr>
            <w:bookmarkStart w:id="60" w:name="_Hlk23939413"/>
            <w:r w:rsidRPr="008F1CF6">
              <w:rPr>
                <w:rFonts w:ascii="Trebuchet MS" w:hAnsi="Trebuchet MS"/>
              </w:rPr>
              <w:t>Drepneaua mare (Apus melba melba L.) prezentă în Parcul Națiunal Piatra Craiului</w:t>
            </w:r>
            <w:bookmarkEnd w:id="60"/>
          </w:p>
        </w:tc>
        <w:tc>
          <w:tcPr>
            <w:tcW w:w="3118" w:type="dxa"/>
            <w:shd w:val="clear" w:color="auto" w:fill="auto"/>
            <w:vAlign w:val="center"/>
          </w:tcPr>
          <w:p w14:paraId="7C363A05" w14:textId="77777777" w:rsidR="00205A94" w:rsidRPr="008F1CF6" w:rsidRDefault="00205A94" w:rsidP="00182985">
            <w:pPr>
              <w:widowControl w:val="0"/>
              <w:jc w:val="center"/>
              <w:rPr>
                <w:rFonts w:ascii="Trebuchet MS" w:hAnsi="Trebuchet MS"/>
              </w:rPr>
            </w:pPr>
            <w:bookmarkStart w:id="61" w:name="_Hlk23939353"/>
            <w:r w:rsidRPr="008F1CF6">
              <w:rPr>
                <w:rFonts w:ascii="Trebuchet MS" w:hAnsi="Trebuchet MS"/>
              </w:rPr>
              <w:t>Victor CIOCHIA</w:t>
            </w:r>
            <w:r w:rsidRPr="008F1CF6">
              <w:rPr>
                <w:rFonts w:ascii="Trebuchet MS" w:hAnsi="Trebuchet MS"/>
                <w:b/>
              </w:rPr>
              <w:t>,</w:t>
            </w:r>
            <w:r w:rsidRPr="008F1CF6">
              <w:rPr>
                <w:rFonts w:ascii="Trebuchet MS" w:hAnsi="Trebuchet MS"/>
              </w:rPr>
              <w:t xml:space="preserve"> </w:t>
            </w:r>
            <w:r w:rsidRPr="008F1CF6">
              <w:rPr>
                <w:rFonts w:ascii="Trebuchet MS" w:hAnsi="Trebuchet MS"/>
                <w:b/>
              </w:rPr>
              <w:t>Paul ZEVEDEI</w:t>
            </w:r>
            <w:bookmarkEnd w:id="61"/>
          </w:p>
        </w:tc>
        <w:tc>
          <w:tcPr>
            <w:tcW w:w="3828" w:type="dxa"/>
            <w:shd w:val="clear" w:color="auto" w:fill="auto"/>
            <w:vAlign w:val="center"/>
          </w:tcPr>
          <w:p w14:paraId="475CCA73" w14:textId="77777777" w:rsidR="00205A94" w:rsidRPr="008F1CF6" w:rsidRDefault="00205A94" w:rsidP="00182985">
            <w:pPr>
              <w:widowControl w:val="0"/>
              <w:rPr>
                <w:rFonts w:ascii="Trebuchet MS" w:hAnsi="Trebuchet MS"/>
              </w:rPr>
            </w:pPr>
            <w:bookmarkStart w:id="62" w:name="_Hlk23939428"/>
            <w:r w:rsidRPr="008F1CF6">
              <w:rPr>
                <w:rFonts w:ascii="Trebuchet MS" w:hAnsi="Trebuchet MS"/>
              </w:rPr>
              <w:t>Lucrările celei de a 6-a Conferințe Naționale pentru Protecția Mediului prin mijloace Biologice și Biotehnologii și a celei de a 3-a Conferințe Naționale de Ecosanogeneză, p. 247 – 249, Ed. Pelecanus, 2003, Brașov</w:t>
            </w:r>
            <w:bookmarkEnd w:id="62"/>
          </w:p>
        </w:tc>
      </w:tr>
      <w:tr w:rsidR="00205A94" w:rsidRPr="008F1CF6" w14:paraId="19D558D3" w14:textId="77777777" w:rsidTr="00182985">
        <w:tc>
          <w:tcPr>
            <w:tcW w:w="3227" w:type="dxa"/>
            <w:shd w:val="clear" w:color="auto" w:fill="auto"/>
            <w:vAlign w:val="center"/>
          </w:tcPr>
          <w:p w14:paraId="2DBC1C96" w14:textId="77777777" w:rsidR="00205A94" w:rsidRPr="008F1CF6" w:rsidRDefault="00205A94" w:rsidP="00182985">
            <w:pPr>
              <w:widowControl w:val="0"/>
              <w:rPr>
                <w:rFonts w:ascii="Trebuchet MS" w:hAnsi="Trebuchet MS"/>
                <w:bCs/>
                <w:i/>
              </w:rPr>
            </w:pPr>
            <w:bookmarkStart w:id="63" w:name="_Hlk23939448"/>
            <w:r w:rsidRPr="008F1CF6">
              <w:rPr>
                <w:rFonts w:ascii="Trebuchet MS" w:hAnsi="Trebuchet MS"/>
              </w:rPr>
              <w:t>Sturzul asiatic (Zoothera dauma Latham, 1790) prezentă în România</w:t>
            </w:r>
            <w:bookmarkEnd w:id="63"/>
          </w:p>
        </w:tc>
        <w:tc>
          <w:tcPr>
            <w:tcW w:w="3118" w:type="dxa"/>
            <w:shd w:val="clear" w:color="auto" w:fill="auto"/>
            <w:vAlign w:val="center"/>
          </w:tcPr>
          <w:p w14:paraId="24A16D00" w14:textId="77777777" w:rsidR="00205A94" w:rsidRPr="008F1CF6" w:rsidRDefault="00205A94" w:rsidP="00182985">
            <w:pPr>
              <w:ind w:left="-57" w:right="-57"/>
              <w:jc w:val="center"/>
              <w:rPr>
                <w:rFonts w:ascii="Trebuchet MS" w:hAnsi="Trebuchet MS"/>
                <w:bCs/>
                <w:caps/>
              </w:rPr>
            </w:pPr>
            <w:r w:rsidRPr="008F1CF6">
              <w:rPr>
                <w:rFonts w:ascii="Trebuchet MS" w:hAnsi="Trebuchet MS"/>
              </w:rPr>
              <w:t>Victor CIOCHIA</w:t>
            </w:r>
            <w:r w:rsidRPr="008F1CF6">
              <w:rPr>
                <w:rFonts w:ascii="Trebuchet MS" w:hAnsi="Trebuchet MS"/>
                <w:b/>
              </w:rPr>
              <w:t>,</w:t>
            </w:r>
            <w:r w:rsidRPr="008F1CF6">
              <w:rPr>
                <w:rFonts w:ascii="Trebuchet MS" w:hAnsi="Trebuchet MS"/>
              </w:rPr>
              <w:t xml:space="preserve"> </w:t>
            </w:r>
            <w:r w:rsidRPr="008F1CF6">
              <w:rPr>
                <w:rFonts w:ascii="Trebuchet MS" w:hAnsi="Trebuchet MS"/>
                <w:b/>
              </w:rPr>
              <w:t>Paul ZEVEDEI</w:t>
            </w:r>
          </w:p>
        </w:tc>
        <w:tc>
          <w:tcPr>
            <w:tcW w:w="3828" w:type="dxa"/>
            <w:shd w:val="clear" w:color="auto" w:fill="auto"/>
            <w:vAlign w:val="center"/>
          </w:tcPr>
          <w:p w14:paraId="5FDF6FEA" w14:textId="77777777" w:rsidR="00205A94" w:rsidRPr="008F1CF6" w:rsidRDefault="00205A94" w:rsidP="00182985">
            <w:pPr>
              <w:widowControl w:val="0"/>
              <w:ind w:right="-108"/>
              <w:rPr>
                <w:rFonts w:ascii="Trebuchet MS" w:hAnsi="Trebuchet MS"/>
              </w:rPr>
            </w:pPr>
            <w:bookmarkStart w:id="64" w:name="_Hlk23939466"/>
            <w:r w:rsidRPr="008F1CF6">
              <w:rPr>
                <w:rFonts w:ascii="Trebuchet MS" w:hAnsi="Trebuchet MS"/>
              </w:rPr>
              <w:t>Lucrările celei de a 6-a Conferințe Naționale pentru Protecția Mediului prin mijloace Biologice și Biotehnologii și a celei de a 3-a Conferințe Naționale de Ecosanogeneză, p. 250 – 251, Ed. Pelecanus, 2003, Brașov</w:t>
            </w:r>
            <w:bookmarkEnd w:id="64"/>
          </w:p>
        </w:tc>
      </w:tr>
      <w:tr w:rsidR="00205A94" w:rsidRPr="008F1CF6" w14:paraId="551CF8B3" w14:textId="77777777" w:rsidTr="00182985">
        <w:tc>
          <w:tcPr>
            <w:tcW w:w="3227" w:type="dxa"/>
            <w:shd w:val="clear" w:color="auto" w:fill="auto"/>
            <w:vAlign w:val="center"/>
          </w:tcPr>
          <w:p w14:paraId="28BD50F3" w14:textId="77777777" w:rsidR="00205A94" w:rsidRPr="008F1CF6" w:rsidRDefault="00205A94" w:rsidP="00182985">
            <w:pPr>
              <w:widowControl w:val="0"/>
              <w:rPr>
                <w:rFonts w:ascii="Trebuchet MS" w:hAnsi="Trebuchet MS"/>
                <w:bCs/>
                <w:i/>
              </w:rPr>
            </w:pPr>
            <w:bookmarkStart w:id="65" w:name="_Hlk23939980"/>
            <w:r w:rsidRPr="008F1CF6">
              <w:rPr>
                <w:rFonts w:ascii="Trebuchet MS" w:hAnsi="Trebuchet MS"/>
              </w:rPr>
              <w:t>Rândunica roșcată (Hirundo daurica rufula Them 1835) prezentă în Țara Bârsei</w:t>
            </w:r>
            <w:bookmarkEnd w:id="65"/>
          </w:p>
        </w:tc>
        <w:tc>
          <w:tcPr>
            <w:tcW w:w="3118" w:type="dxa"/>
            <w:shd w:val="clear" w:color="auto" w:fill="auto"/>
            <w:vAlign w:val="center"/>
          </w:tcPr>
          <w:p w14:paraId="01D739E5" w14:textId="77777777" w:rsidR="00205A94" w:rsidRPr="008F1CF6" w:rsidRDefault="00205A94" w:rsidP="00182985">
            <w:pPr>
              <w:ind w:left="-57" w:right="-57"/>
              <w:jc w:val="center"/>
              <w:rPr>
                <w:rFonts w:ascii="Trebuchet MS" w:hAnsi="Trebuchet MS"/>
                <w:b/>
                <w:bCs/>
                <w:caps/>
              </w:rPr>
            </w:pPr>
            <w:r w:rsidRPr="008F1CF6">
              <w:rPr>
                <w:rFonts w:ascii="Trebuchet MS" w:hAnsi="Trebuchet MS"/>
              </w:rPr>
              <w:t>Victor CIOCHIA</w:t>
            </w:r>
            <w:r w:rsidRPr="008F1CF6">
              <w:rPr>
                <w:rFonts w:ascii="Trebuchet MS" w:hAnsi="Trebuchet MS"/>
                <w:b/>
              </w:rPr>
              <w:t>,</w:t>
            </w:r>
            <w:r w:rsidRPr="008F1CF6">
              <w:rPr>
                <w:rFonts w:ascii="Trebuchet MS" w:hAnsi="Trebuchet MS"/>
              </w:rPr>
              <w:t xml:space="preserve"> </w:t>
            </w:r>
            <w:r w:rsidRPr="008F1CF6">
              <w:rPr>
                <w:rFonts w:ascii="Trebuchet MS" w:hAnsi="Trebuchet MS"/>
                <w:b/>
              </w:rPr>
              <w:t>Paul ZEVEDEI</w:t>
            </w:r>
          </w:p>
        </w:tc>
        <w:tc>
          <w:tcPr>
            <w:tcW w:w="3828" w:type="dxa"/>
            <w:shd w:val="clear" w:color="auto" w:fill="auto"/>
            <w:vAlign w:val="center"/>
          </w:tcPr>
          <w:p w14:paraId="38D4C1D6" w14:textId="77777777" w:rsidR="00205A94" w:rsidRPr="008F1CF6" w:rsidRDefault="00205A94" w:rsidP="00182985">
            <w:pPr>
              <w:widowControl w:val="0"/>
              <w:rPr>
                <w:rFonts w:ascii="Trebuchet MS" w:hAnsi="Trebuchet MS"/>
                <w:bCs/>
              </w:rPr>
            </w:pPr>
            <w:bookmarkStart w:id="66" w:name="_Hlk23939998"/>
            <w:r w:rsidRPr="008F1CF6">
              <w:rPr>
                <w:rFonts w:ascii="Trebuchet MS" w:hAnsi="Trebuchet MS"/>
              </w:rPr>
              <w:t>Lucrările celei de a 6-a Conferințe Naționale pentru Protecția Mediului prin mijloace Biologice și Biotehnologii și a celei de a 3-a Conferințe Naționale de Ecosanogeneză, p. 252 – 253, Ed. Pelecanus, 2003, Brașov</w:t>
            </w:r>
            <w:bookmarkEnd w:id="66"/>
          </w:p>
        </w:tc>
      </w:tr>
      <w:tr w:rsidR="00205A94" w:rsidRPr="008F1CF6" w14:paraId="17EE175E" w14:textId="77777777" w:rsidTr="00182985">
        <w:tc>
          <w:tcPr>
            <w:tcW w:w="3227" w:type="dxa"/>
            <w:shd w:val="clear" w:color="auto" w:fill="auto"/>
            <w:vAlign w:val="center"/>
          </w:tcPr>
          <w:p w14:paraId="537DC038" w14:textId="77777777" w:rsidR="00205A94" w:rsidRPr="008F1CF6" w:rsidRDefault="00205A94" w:rsidP="00182985">
            <w:pPr>
              <w:widowControl w:val="0"/>
              <w:rPr>
                <w:rFonts w:ascii="Trebuchet MS" w:hAnsi="Trebuchet MS"/>
                <w:bCs/>
                <w:i/>
              </w:rPr>
            </w:pPr>
            <w:bookmarkStart w:id="67" w:name="_Hlk23940021"/>
            <w:r w:rsidRPr="008F1CF6">
              <w:rPr>
                <w:rFonts w:ascii="Trebuchet MS" w:hAnsi="Trebuchet MS"/>
              </w:rPr>
              <w:t>Contribuții la cunoașterea realizării cuibului la Hirundo rustica L. (Hirundinae, Paseriformes)</w:t>
            </w:r>
            <w:bookmarkEnd w:id="67"/>
          </w:p>
        </w:tc>
        <w:tc>
          <w:tcPr>
            <w:tcW w:w="3118" w:type="dxa"/>
            <w:shd w:val="clear" w:color="auto" w:fill="auto"/>
            <w:vAlign w:val="center"/>
          </w:tcPr>
          <w:p w14:paraId="1A441257" w14:textId="77777777" w:rsidR="00205A94" w:rsidRPr="008F1CF6" w:rsidRDefault="00205A94" w:rsidP="00182985">
            <w:pPr>
              <w:ind w:left="-57" w:right="-57"/>
              <w:jc w:val="center"/>
              <w:rPr>
                <w:rFonts w:ascii="Trebuchet MS" w:hAnsi="Trebuchet MS"/>
                <w:b/>
                <w:bCs/>
                <w:caps/>
              </w:rPr>
            </w:pPr>
            <w:r w:rsidRPr="008F1CF6">
              <w:rPr>
                <w:rFonts w:ascii="Trebuchet MS" w:hAnsi="Trebuchet MS"/>
              </w:rPr>
              <w:t>Victor CIOCHIA</w:t>
            </w:r>
            <w:r w:rsidRPr="008F1CF6">
              <w:rPr>
                <w:rFonts w:ascii="Trebuchet MS" w:hAnsi="Trebuchet MS"/>
                <w:b/>
              </w:rPr>
              <w:t>,</w:t>
            </w:r>
            <w:r w:rsidRPr="008F1CF6">
              <w:rPr>
                <w:rFonts w:ascii="Trebuchet MS" w:hAnsi="Trebuchet MS"/>
              </w:rPr>
              <w:t xml:space="preserve"> </w:t>
            </w:r>
            <w:r w:rsidRPr="008F1CF6">
              <w:rPr>
                <w:rFonts w:ascii="Trebuchet MS" w:hAnsi="Trebuchet MS"/>
                <w:b/>
              </w:rPr>
              <w:t>Paul ZEVEDEI</w:t>
            </w:r>
          </w:p>
        </w:tc>
        <w:tc>
          <w:tcPr>
            <w:tcW w:w="3828" w:type="dxa"/>
            <w:shd w:val="clear" w:color="auto" w:fill="auto"/>
            <w:vAlign w:val="center"/>
          </w:tcPr>
          <w:p w14:paraId="40805FF5" w14:textId="77777777" w:rsidR="00205A94" w:rsidRPr="008F1CF6" w:rsidRDefault="00205A94" w:rsidP="00182985">
            <w:pPr>
              <w:widowControl w:val="0"/>
              <w:rPr>
                <w:rFonts w:ascii="Trebuchet MS" w:hAnsi="Trebuchet MS"/>
                <w:bCs/>
              </w:rPr>
            </w:pPr>
            <w:bookmarkStart w:id="68" w:name="_Hlk23940036"/>
            <w:r w:rsidRPr="008F1CF6">
              <w:rPr>
                <w:rFonts w:ascii="Trebuchet MS" w:hAnsi="Trebuchet MS"/>
              </w:rPr>
              <w:t>Lucrările celei de a 7-a Conferințe Naționale pentru Protecția Mediului prin mijloace Biologice și Biotehnologii și a celei de a 4-a Conferințe Naționale de Ecosanogeneză, p. 775 – 779, Ed. Pelecanus, 2005, Brașov</w:t>
            </w:r>
            <w:bookmarkEnd w:id="68"/>
          </w:p>
        </w:tc>
      </w:tr>
      <w:tr w:rsidR="00205A94" w:rsidRPr="008F1CF6" w14:paraId="5235F462" w14:textId="77777777" w:rsidTr="00182985">
        <w:tc>
          <w:tcPr>
            <w:tcW w:w="3227" w:type="dxa"/>
            <w:shd w:val="clear" w:color="auto" w:fill="auto"/>
            <w:vAlign w:val="center"/>
          </w:tcPr>
          <w:p w14:paraId="24033110" w14:textId="77777777" w:rsidR="00205A94" w:rsidRPr="008F1CF6" w:rsidRDefault="00205A94" w:rsidP="00182985">
            <w:pPr>
              <w:widowControl w:val="0"/>
              <w:rPr>
                <w:rFonts w:ascii="Trebuchet MS" w:hAnsi="Trebuchet MS"/>
                <w:bCs/>
                <w:i/>
              </w:rPr>
            </w:pPr>
            <w:bookmarkStart w:id="69" w:name="_Hlk23940067"/>
            <w:r w:rsidRPr="008F1CF6">
              <w:rPr>
                <w:rFonts w:ascii="Trebuchet MS" w:hAnsi="Trebuchet MS"/>
              </w:rPr>
              <w:t>Contribuții la cunoașterea structurii ornitofaunei la un complex de lacuri din Țara Bârsei și împrejurimi</w:t>
            </w:r>
            <w:bookmarkEnd w:id="69"/>
          </w:p>
        </w:tc>
        <w:tc>
          <w:tcPr>
            <w:tcW w:w="3118" w:type="dxa"/>
            <w:shd w:val="clear" w:color="auto" w:fill="auto"/>
            <w:vAlign w:val="center"/>
          </w:tcPr>
          <w:p w14:paraId="297E0A55" w14:textId="77777777" w:rsidR="00205A94" w:rsidRPr="008F1CF6" w:rsidRDefault="00205A94" w:rsidP="00182985">
            <w:pPr>
              <w:ind w:left="-57" w:right="-57"/>
              <w:jc w:val="center"/>
              <w:rPr>
                <w:rFonts w:ascii="Trebuchet MS" w:hAnsi="Trebuchet MS"/>
                <w:b/>
                <w:bCs/>
                <w:caps/>
              </w:rPr>
            </w:pPr>
            <w:r w:rsidRPr="008F1CF6">
              <w:rPr>
                <w:rFonts w:ascii="Trebuchet MS" w:hAnsi="Trebuchet MS"/>
                <w:b/>
              </w:rPr>
              <w:t>Paul ZEVEDEI</w:t>
            </w:r>
          </w:p>
        </w:tc>
        <w:tc>
          <w:tcPr>
            <w:tcW w:w="3828" w:type="dxa"/>
            <w:shd w:val="clear" w:color="auto" w:fill="auto"/>
            <w:vAlign w:val="center"/>
          </w:tcPr>
          <w:p w14:paraId="635F1859" w14:textId="77777777" w:rsidR="00205A94" w:rsidRPr="008F1CF6" w:rsidRDefault="00205A94" w:rsidP="00182985">
            <w:pPr>
              <w:widowControl w:val="0"/>
              <w:rPr>
                <w:rFonts w:ascii="Trebuchet MS" w:hAnsi="Trebuchet MS"/>
                <w:bCs/>
              </w:rPr>
            </w:pPr>
            <w:bookmarkStart w:id="70" w:name="_Hlk23940089"/>
            <w:r w:rsidRPr="008F1CF6">
              <w:rPr>
                <w:rFonts w:ascii="Trebuchet MS" w:hAnsi="Trebuchet MS"/>
              </w:rPr>
              <w:t>Lucrările celei de a 8-a Conferințe Naționale pentru Protecția Mediului prin mijloace Biologice și Biotehnologii și a celei de a 5-a Conferințe Naționale de Ecosanogeneză, p. 156 – 163, Ed. Pelecanus, 2007, Brașov</w:t>
            </w:r>
            <w:bookmarkEnd w:id="70"/>
          </w:p>
        </w:tc>
      </w:tr>
      <w:tr w:rsidR="00205A94" w:rsidRPr="008F1CF6" w14:paraId="62A9AFD7" w14:textId="77777777" w:rsidTr="00182985">
        <w:tc>
          <w:tcPr>
            <w:tcW w:w="3227" w:type="dxa"/>
            <w:shd w:val="clear" w:color="auto" w:fill="auto"/>
            <w:vAlign w:val="center"/>
          </w:tcPr>
          <w:p w14:paraId="7AED3C93" w14:textId="77777777" w:rsidR="00205A94" w:rsidRPr="008F1CF6" w:rsidRDefault="00205A94" w:rsidP="00182985">
            <w:pPr>
              <w:widowControl w:val="0"/>
              <w:rPr>
                <w:rFonts w:ascii="Trebuchet MS" w:hAnsi="Trebuchet MS"/>
                <w:bCs/>
                <w:i/>
              </w:rPr>
            </w:pPr>
            <w:bookmarkStart w:id="71" w:name="_Hlk23940148"/>
            <w:r w:rsidRPr="008F1CF6">
              <w:rPr>
                <w:rFonts w:ascii="Trebuchet MS" w:hAnsi="Trebuchet MS"/>
              </w:rPr>
              <w:t>Contribuții la cunoașterea compoziției cuibului de Pica Pica (L. 1758) (Aves)</w:t>
            </w:r>
            <w:bookmarkEnd w:id="71"/>
          </w:p>
        </w:tc>
        <w:tc>
          <w:tcPr>
            <w:tcW w:w="3118" w:type="dxa"/>
            <w:shd w:val="clear" w:color="auto" w:fill="auto"/>
            <w:vAlign w:val="center"/>
          </w:tcPr>
          <w:p w14:paraId="7A39BF98" w14:textId="77777777" w:rsidR="00205A94" w:rsidRPr="008F1CF6" w:rsidRDefault="00205A94" w:rsidP="00182985">
            <w:pPr>
              <w:ind w:left="-57" w:right="-57"/>
              <w:jc w:val="center"/>
              <w:rPr>
                <w:rFonts w:ascii="Trebuchet MS" w:hAnsi="Trebuchet MS"/>
                <w:b/>
                <w:bCs/>
                <w:caps/>
              </w:rPr>
            </w:pPr>
            <w:r w:rsidRPr="008F1CF6">
              <w:rPr>
                <w:rFonts w:ascii="Trebuchet MS" w:hAnsi="Trebuchet MS"/>
                <w:b/>
              </w:rPr>
              <w:t>Paul ZEVEDEI</w:t>
            </w:r>
          </w:p>
        </w:tc>
        <w:tc>
          <w:tcPr>
            <w:tcW w:w="3828" w:type="dxa"/>
            <w:shd w:val="clear" w:color="auto" w:fill="auto"/>
            <w:vAlign w:val="center"/>
          </w:tcPr>
          <w:p w14:paraId="14783583" w14:textId="77777777" w:rsidR="00205A94" w:rsidRPr="008F1CF6" w:rsidRDefault="00205A94" w:rsidP="00182985">
            <w:pPr>
              <w:widowControl w:val="0"/>
              <w:ind w:right="-108"/>
              <w:rPr>
                <w:rFonts w:ascii="Trebuchet MS" w:hAnsi="Trebuchet MS"/>
                <w:bCs/>
              </w:rPr>
            </w:pPr>
            <w:bookmarkStart w:id="72" w:name="_Hlk23940168"/>
            <w:r w:rsidRPr="008F1CF6">
              <w:rPr>
                <w:rFonts w:ascii="Trebuchet MS" w:hAnsi="Trebuchet MS"/>
              </w:rPr>
              <w:t>Lucrările celei de a 8-a Conferințe Naționale pentru Protecția Mediului prin mijloace Biologice și Biotehnologii și a celei de a 5-a Conferințe Naționale de Ecosanogeneză, p. 164 – 167, Ed. Pelecanus, 2007, Brașov</w:t>
            </w:r>
            <w:bookmarkEnd w:id="72"/>
          </w:p>
        </w:tc>
      </w:tr>
      <w:tr w:rsidR="00205A94" w:rsidRPr="008F1CF6" w14:paraId="03DC7686" w14:textId="77777777" w:rsidTr="00182985">
        <w:tc>
          <w:tcPr>
            <w:tcW w:w="3227" w:type="dxa"/>
            <w:shd w:val="clear" w:color="auto" w:fill="auto"/>
            <w:vAlign w:val="center"/>
          </w:tcPr>
          <w:p w14:paraId="22CBAF5D" w14:textId="77777777" w:rsidR="00205A94" w:rsidRPr="008F1CF6" w:rsidRDefault="00205A94" w:rsidP="00182985">
            <w:pPr>
              <w:widowControl w:val="0"/>
              <w:rPr>
                <w:rFonts w:ascii="Trebuchet MS" w:hAnsi="Trebuchet MS"/>
                <w:bCs/>
                <w:i/>
              </w:rPr>
            </w:pPr>
            <w:bookmarkStart w:id="73" w:name="_Hlk23940236"/>
            <w:r w:rsidRPr="008F1CF6">
              <w:rPr>
                <w:rStyle w:val="longtext1"/>
                <w:rFonts w:ascii="Trebuchet MS" w:hAnsi="Trebuchet MS"/>
                <w:shd w:val="clear" w:color="auto" w:fill="FFFFFF"/>
                <w:lang w:val="en-GB"/>
              </w:rPr>
              <w:t xml:space="preserve">Protective measures for the ornithofauna and butterflies from </w:t>
            </w:r>
            <w:r w:rsidRPr="008F1CF6">
              <w:rPr>
                <w:rStyle w:val="longtext1"/>
                <w:rFonts w:ascii="Trebuchet MS" w:hAnsi="Trebuchet MS"/>
                <w:i/>
                <w:shd w:val="clear" w:color="auto" w:fill="FFFFFF"/>
                <w:lang w:val="en-GB"/>
              </w:rPr>
              <w:t>maculinea</w:t>
            </w:r>
            <w:r w:rsidRPr="008F1CF6">
              <w:rPr>
                <w:rStyle w:val="longtext1"/>
                <w:rFonts w:ascii="Trebuchet MS" w:hAnsi="Trebuchet MS"/>
                <w:shd w:val="clear" w:color="auto" w:fill="FFFFFF"/>
                <w:lang w:val="en-GB"/>
              </w:rPr>
              <w:t xml:space="preserve"> sp. Imposed by gaec and their impact on grasslands production and quality</w:t>
            </w:r>
            <w:bookmarkEnd w:id="73"/>
          </w:p>
        </w:tc>
        <w:tc>
          <w:tcPr>
            <w:tcW w:w="3118" w:type="dxa"/>
            <w:shd w:val="clear" w:color="auto" w:fill="auto"/>
            <w:vAlign w:val="center"/>
          </w:tcPr>
          <w:p w14:paraId="7B13379B" w14:textId="77777777" w:rsidR="00205A94" w:rsidRPr="008F1CF6" w:rsidRDefault="00205A94" w:rsidP="00182985">
            <w:pPr>
              <w:jc w:val="center"/>
              <w:rPr>
                <w:rFonts w:ascii="Trebuchet MS" w:hAnsi="Trebuchet MS"/>
                <w:b/>
                <w:noProof/>
              </w:rPr>
            </w:pPr>
            <w:bookmarkStart w:id="74" w:name="_Hlk23940187"/>
            <w:r w:rsidRPr="008F1CF6">
              <w:rPr>
                <w:rFonts w:ascii="Trebuchet MS" w:hAnsi="Trebuchet MS"/>
                <w:b/>
                <w:noProof/>
              </w:rPr>
              <w:t>P.M. Zevedei</w:t>
            </w:r>
          </w:p>
          <w:p w14:paraId="2B4937AF" w14:textId="77777777" w:rsidR="00205A94" w:rsidRPr="008F1CF6" w:rsidRDefault="00205A94" w:rsidP="00182985">
            <w:pPr>
              <w:jc w:val="center"/>
              <w:rPr>
                <w:rFonts w:ascii="Trebuchet MS" w:hAnsi="Trebuchet MS"/>
                <w:noProof/>
              </w:rPr>
            </w:pPr>
            <w:r w:rsidRPr="008F1CF6">
              <w:rPr>
                <w:rFonts w:ascii="Trebuchet MS" w:hAnsi="Trebuchet MS"/>
                <w:noProof/>
              </w:rPr>
              <w:t>T. Maruşca</w:t>
            </w:r>
          </w:p>
          <w:p w14:paraId="32EA1083" w14:textId="77777777" w:rsidR="00205A94" w:rsidRPr="008F1CF6" w:rsidRDefault="00205A94" w:rsidP="00182985">
            <w:pPr>
              <w:jc w:val="center"/>
              <w:rPr>
                <w:rFonts w:ascii="Trebuchet MS" w:hAnsi="Trebuchet MS"/>
                <w:noProof/>
              </w:rPr>
            </w:pPr>
            <w:r w:rsidRPr="008F1CF6">
              <w:rPr>
                <w:rFonts w:ascii="Trebuchet MS" w:hAnsi="Trebuchet MS"/>
                <w:noProof/>
              </w:rPr>
              <w:t>V. Mocanu</w:t>
            </w:r>
          </w:p>
          <w:p w14:paraId="5888468F" w14:textId="77777777" w:rsidR="00205A94" w:rsidRPr="008F1CF6" w:rsidRDefault="00205A94" w:rsidP="00182985">
            <w:pPr>
              <w:jc w:val="center"/>
              <w:rPr>
                <w:rFonts w:ascii="Trebuchet MS" w:hAnsi="Trebuchet MS"/>
                <w:noProof/>
              </w:rPr>
            </w:pPr>
            <w:r w:rsidRPr="008F1CF6">
              <w:rPr>
                <w:rFonts w:ascii="Trebuchet MS" w:hAnsi="Trebuchet MS"/>
                <w:noProof/>
              </w:rPr>
              <w:t>E.C. Haş</w:t>
            </w:r>
          </w:p>
          <w:p w14:paraId="7F07B509" w14:textId="77777777" w:rsidR="00205A94" w:rsidRPr="008F1CF6" w:rsidRDefault="00205A94" w:rsidP="00182985">
            <w:pPr>
              <w:jc w:val="center"/>
              <w:rPr>
                <w:rFonts w:ascii="Trebuchet MS" w:hAnsi="Trebuchet MS"/>
                <w:noProof/>
              </w:rPr>
            </w:pPr>
            <w:r w:rsidRPr="008F1CF6">
              <w:rPr>
                <w:rFonts w:ascii="Trebuchet MS" w:hAnsi="Trebuchet MS"/>
                <w:noProof/>
              </w:rPr>
              <w:t>A.C. Ciopata</w:t>
            </w:r>
          </w:p>
          <w:p w14:paraId="65B91959" w14:textId="77777777" w:rsidR="00205A94" w:rsidRPr="008F1CF6" w:rsidRDefault="00205A94" w:rsidP="00182985">
            <w:pPr>
              <w:ind w:left="-57" w:right="-57"/>
              <w:jc w:val="center"/>
              <w:rPr>
                <w:rFonts w:ascii="Trebuchet MS" w:hAnsi="Trebuchet MS"/>
                <w:b/>
                <w:bCs/>
                <w:caps/>
              </w:rPr>
            </w:pPr>
            <w:r w:rsidRPr="008F1CF6">
              <w:rPr>
                <w:rFonts w:ascii="Trebuchet MS" w:hAnsi="Trebuchet MS"/>
                <w:noProof/>
              </w:rPr>
              <w:t>S.Tod</w:t>
            </w:r>
            <w:bookmarkEnd w:id="74"/>
          </w:p>
        </w:tc>
        <w:tc>
          <w:tcPr>
            <w:tcW w:w="3828" w:type="dxa"/>
            <w:shd w:val="clear" w:color="auto" w:fill="auto"/>
            <w:vAlign w:val="center"/>
          </w:tcPr>
          <w:p w14:paraId="090E4793" w14:textId="77777777" w:rsidR="00205A94" w:rsidRPr="008F1CF6" w:rsidRDefault="00205A94" w:rsidP="00182985">
            <w:pPr>
              <w:widowControl w:val="0"/>
              <w:rPr>
                <w:rFonts w:ascii="Trebuchet MS" w:hAnsi="Trebuchet MS"/>
                <w:bCs/>
              </w:rPr>
            </w:pPr>
            <w:bookmarkStart w:id="75" w:name="_Hlk23940252"/>
            <w:r w:rsidRPr="008F1CF6">
              <w:rPr>
                <w:rStyle w:val="longtext1"/>
                <w:rFonts w:ascii="Trebuchet MS" w:hAnsi="Trebuchet MS"/>
                <w:caps/>
                <w:shd w:val="clear" w:color="auto" w:fill="FFFFFF"/>
              </w:rPr>
              <w:t>J</w:t>
            </w:r>
            <w:r w:rsidRPr="008F1CF6">
              <w:rPr>
                <w:rStyle w:val="longtext1"/>
                <w:rFonts w:ascii="Trebuchet MS" w:hAnsi="Trebuchet MS"/>
                <w:shd w:val="clear" w:color="auto" w:fill="FFFFFF"/>
              </w:rPr>
              <w:t>ournal of Mountain Agriculture on the Balkans, vol. 16, nr.4,  pp.969-982, Publishedby: Research Institute of Mountain Stockbreeding and Agriculture, Troyan, Bulgaria, ISSN 1311 - 0489</w:t>
            </w:r>
            <w:bookmarkEnd w:id="75"/>
          </w:p>
        </w:tc>
      </w:tr>
      <w:tr w:rsidR="00205A94" w:rsidRPr="008F1CF6" w14:paraId="036FCB60" w14:textId="77777777" w:rsidTr="00182985">
        <w:tc>
          <w:tcPr>
            <w:tcW w:w="3227" w:type="dxa"/>
            <w:shd w:val="clear" w:color="auto" w:fill="auto"/>
            <w:vAlign w:val="center"/>
          </w:tcPr>
          <w:p w14:paraId="3BBB94EC" w14:textId="77777777" w:rsidR="00205A94" w:rsidRPr="008F1CF6" w:rsidRDefault="00205A94" w:rsidP="00182985">
            <w:pPr>
              <w:widowControl w:val="0"/>
              <w:rPr>
                <w:rFonts w:ascii="Trebuchet MS" w:hAnsi="Trebuchet MS"/>
                <w:i/>
              </w:rPr>
            </w:pPr>
            <w:bookmarkStart w:id="76" w:name="_Hlk23940311"/>
            <w:r w:rsidRPr="008F1CF6">
              <w:rPr>
                <w:rStyle w:val="hps"/>
                <w:rFonts w:ascii="Trebuchet MS" w:hAnsi="Trebuchet MS"/>
              </w:rPr>
              <w:t>Forage production and grassland management influence of overseeding operation with Trifolium pratense of some temporary grassland with diferents cultivars of Phalaris arundinacea</w:t>
            </w:r>
            <w:bookmarkEnd w:id="76"/>
          </w:p>
        </w:tc>
        <w:tc>
          <w:tcPr>
            <w:tcW w:w="3118" w:type="dxa"/>
            <w:shd w:val="clear" w:color="auto" w:fill="auto"/>
            <w:vAlign w:val="center"/>
          </w:tcPr>
          <w:p w14:paraId="264CFBF3" w14:textId="77777777" w:rsidR="00205A94" w:rsidRPr="008F1CF6" w:rsidRDefault="00205A94" w:rsidP="00182985">
            <w:pPr>
              <w:jc w:val="center"/>
              <w:rPr>
                <w:rFonts w:ascii="Trebuchet MS" w:hAnsi="Trebuchet MS"/>
              </w:rPr>
            </w:pPr>
            <w:bookmarkStart w:id="77" w:name="_Hlk23940288"/>
            <w:r w:rsidRPr="008F1CF6">
              <w:rPr>
                <w:rFonts w:ascii="Trebuchet MS" w:hAnsi="Trebuchet MS"/>
              </w:rPr>
              <w:t>Tod Monica Alexandrina,</w:t>
            </w:r>
          </w:p>
          <w:p w14:paraId="726A676D" w14:textId="77777777" w:rsidR="00205A94" w:rsidRPr="008F1CF6" w:rsidRDefault="00205A94" w:rsidP="00182985">
            <w:pPr>
              <w:ind w:left="-57" w:right="-57"/>
              <w:jc w:val="center"/>
              <w:rPr>
                <w:rFonts w:ascii="Trebuchet MS" w:hAnsi="Trebuchet MS"/>
                <w:caps/>
              </w:rPr>
            </w:pPr>
            <w:r w:rsidRPr="008F1CF6">
              <w:rPr>
                <w:rFonts w:ascii="Trebuchet MS" w:hAnsi="Trebuchet MS"/>
              </w:rPr>
              <w:t xml:space="preserve">MARUŞCA Teodor, Mocanu Vasile,Andreea Ciopata, Tod Sorin </w:t>
            </w:r>
            <w:r w:rsidRPr="008F1CF6">
              <w:rPr>
                <w:rFonts w:ascii="Trebuchet MS" w:hAnsi="Trebuchet MS"/>
                <w:b/>
              </w:rPr>
              <w:t>Paul Zevedei</w:t>
            </w:r>
            <w:bookmarkEnd w:id="77"/>
          </w:p>
        </w:tc>
        <w:tc>
          <w:tcPr>
            <w:tcW w:w="3828" w:type="dxa"/>
            <w:shd w:val="clear" w:color="auto" w:fill="auto"/>
            <w:vAlign w:val="center"/>
          </w:tcPr>
          <w:p w14:paraId="770EABBE" w14:textId="77777777" w:rsidR="00205A94" w:rsidRPr="008F1CF6" w:rsidRDefault="00205A94" w:rsidP="00182985">
            <w:pPr>
              <w:rPr>
                <w:rFonts w:ascii="Trebuchet MS" w:hAnsi="Trebuchet MS"/>
              </w:rPr>
            </w:pPr>
            <w:bookmarkStart w:id="78" w:name="_Hlk23940329"/>
            <w:r w:rsidRPr="008F1CF6">
              <w:rPr>
                <w:rFonts w:ascii="Trebuchet MS" w:hAnsi="Trebuchet MS"/>
              </w:rPr>
              <w:t>Journal of mountain Agriculture on the Balkans, Vol 16 , no.4, Conferince, RIMSA, TROYAN , Bulgaria,  pp.959-968</w:t>
            </w:r>
          </w:p>
          <w:p w14:paraId="08DF8EA3" w14:textId="77777777" w:rsidR="00205A94" w:rsidRPr="008F1CF6" w:rsidRDefault="00205A94" w:rsidP="00182985">
            <w:pPr>
              <w:widowControl w:val="0"/>
              <w:rPr>
                <w:rFonts w:ascii="Trebuchet MS" w:hAnsi="Trebuchet MS"/>
              </w:rPr>
            </w:pPr>
            <w:r w:rsidRPr="008F1CF6">
              <w:rPr>
                <w:rFonts w:ascii="Trebuchet MS" w:hAnsi="Trebuchet MS"/>
              </w:rPr>
              <w:t>ISSN  1311-0489</w:t>
            </w:r>
            <w:bookmarkEnd w:id="78"/>
          </w:p>
        </w:tc>
      </w:tr>
      <w:tr w:rsidR="00205A94" w:rsidRPr="008F1CF6" w14:paraId="71CC2A5C" w14:textId="77777777" w:rsidTr="00182985">
        <w:tc>
          <w:tcPr>
            <w:tcW w:w="3227" w:type="dxa"/>
            <w:shd w:val="clear" w:color="auto" w:fill="auto"/>
            <w:vAlign w:val="center"/>
          </w:tcPr>
          <w:p w14:paraId="72D9D247" w14:textId="77777777" w:rsidR="00205A94" w:rsidRPr="008F1CF6" w:rsidRDefault="00205A94" w:rsidP="00182985">
            <w:pPr>
              <w:widowControl w:val="0"/>
              <w:rPr>
                <w:rFonts w:ascii="Trebuchet MS" w:hAnsi="Trebuchet MS"/>
                <w:i/>
              </w:rPr>
            </w:pPr>
            <w:bookmarkStart w:id="79" w:name="_Hlk23940533"/>
            <w:r w:rsidRPr="008F1CF6">
              <w:rPr>
                <w:rFonts w:ascii="Trebuchet MS" w:hAnsi="Trebuchet MS"/>
              </w:rPr>
              <w:t>Testarea unor îngrăşăminte noi aplicate pe pajişti în vederea omologării</w:t>
            </w:r>
            <w:bookmarkEnd w:id="79"/>
          </w:p>
        </w:tc>
        <w:tc>
          <w:tcPr>
            <w:tcW w:w="3118" w:type="dxa"/>
            <w:shd w:val="clear" w:color="auto" w:fill="auto"/>
            <w:vAlign w:val="center"/>
          </w:tcPr>
          <w:p w14:paraId="2964D4AC" w14:textId="77777777" w:rsidR="00205A94" w:rsidRPr="008F1CF6" w:rsidRDefault="00205A94" w:rsidP="00182985">
            <w:pPr>
              <w:jc w:val="center"/>
              <w:rPr>
                <w:rFonts w:ascii="Trebuchet MS" w:hAnsi="Trebuchet MS"/>
              </w:rPr>
            </w:pPr>
            <w:bookmarkStart w:id="80" w:name="_Hlk23940360"/>
            <w:r w:rsidRPr="008F1CF6">
              <w:rPr>
                <w:rFonts w:ascii="Trebuchet MS" w:hAnsi="Trebuchet MS"/>
              </w:rPr>
              <w:t>Andreea Ciopata</w:t>
            </w:r>
          </w:p>
          <w:p w14:paraId="1C3F8D19" w14:textId="77777777" w:rsidR="00205A94" w:rsidRPr="008F1CF6" w:rsidRDefault="00205A94" w:rsidP="00182985">
            <w:pPr>
              <w:jc w:val="center"/>
              <w:rPr>
                <w:rFonts w:ascii="Trebuchet MS" w:hAnsi="Trebuchet MS"/>
              </w:rPr>
            </w:pPr>
            <w:r w:rsidRPr="008F1CF6">
              <w:rPr>
                <w:rFonts w:ascii="Trebuchet MS" w:hAnsi="Trebuchet MS"/>
              </w:rPr>
              <w:t>V. Cardaşol, Georgeta Oprea</w:t>
            </w:r>
          </w:p>
          <w:p w14:paraId="4D14BDEA" w14:textId="77777777" w:rsidR="00205A94" w:rsidRPr="008F1CF6" w:rsidRDefault="00205A94" w:rsidP="00182985">
            <w:pPr>
              <w:ind w:left="-57" w:right="-57"/>
              <w:jc w:val="center"/>
              <w:rPr>
                <w:rFonts w:ascii="Trebuchet MS" w:hAnsi="Trebuchet MS"/>
                <w:caps/>
              </w:rPr>
            </w:pPr>
            <w:r w:rsidRPr="008F1CF6">
              <w:rPr>
                <w:rFonts w:ascii="Trebuchet MS" w:hAnsi="Trebuchet MS"/>
                <w:b/>
              </w:rPr>
              <w:t>Paul Zevedei</w:t>
            </w:r>
            <w:bookmarkEnd w:id="80"/>
          </w:p>
        </w:tc>
        <w:tc>
          <w:tcPr>
            <w:tcW w:w="3828" w:type="dxa"/>
            <w:shd w:val="clear" w:color="auto" w:fill="auto"/>
            <w:vAlign w:val="center"/>
          </w:tcPr>
          <w:p w14:paraId="2FC69EF0" w14:textId="77777777" w:rsidR="00205A94" w:rsidRPr="008F1CF6" w:rsidRDefault="00205A94" w:rsidP="00182985">
            <w:pPr>
              <w:widowControl w:val="0"/>
              <w:rPr>
                <w:rFonts w:ascii="Trebuchet MS" w:hAnsi="Trebuchet MS"/>
              </w:rPr>
            </w:pPr>
            <w:bookmarkStart w:id="81" w:name="_Hlk23940551"/>
            <w:r w:rsidRPr="008F1CF6">
              <w:rPr>
                <w:rFonts w:ascii="Trebuchet MS" w:hAnsi="Trebuchet MS"/>
              </w:rPr>
              <w:t>Simpozionul: „ Folosirea îngrăşămintelor minerale şi organominerale în agricultură “ 7 octombrie 2013, Bucureşti.</w:t>
            </w:r>
            <w:bookmarkEnd w:id="81"/>
          </w:p>
        </w:tc>
      </w:tr>
      <w:tr w:rsidR="00205A94" w:rsidRPr="008F1CF6" w14:paraId="4CA948F1" w14:textId="77777777" w:rsidTr="00182985">
        <w:tc>
          <w:tcPr>
            <w:tcW w:w="3227" w:type="dxa"/>
            <w:shd w:val="clear" w:color="auto" w:fill="auto"/>
            <w:vAlign w:val="center"/>
          </w:tcPr>
          <w:p w14:paraId="40820F12" w14:textId="77777777" w:rsidR="00205A94" w:rsidRPr="008F1CF6" w:rsidRDefault="00205A94" w:rsidP="00182985">
            <w:pPr>
              <w:widowControl w:val="0"/>
              <w:rPr>
                <w:rFonts w:ascii="Trebuchet MS" w:hAnsi="Trebuchet MS"/>
                <w:i/>
              </w:rPr>
            </w:pPr>
            <w:bookmarkStart w:id="82" w:name="_Hlk23940598"/>
            <w:r w:rsidRPr="008F1CF6">
              <w:rPr>
                <w:rStyle w:val="hps"/>
                <w:rFonts w:ascii="Trebuchet MS" w:hAnsi="Trebuchet MS"/>
              </w:rPr>
              <w:t>Valorificarea raţională a producţiei pajiştilor permanente prin păşunat şi cosit, în scopul menţinerii suprafeţelor şi peisajelor pastorale pentru protecţia mediului, inclusiv a biodiversităţii</w:t>
            </w:r>
            <w:bookmarkEnd w:id="82"/>
          </w:p>
        </w:tc>
        <w:tc>
          <w:tcPr>
            <w:tcW w:w="3118" w:type="dxa"/>
            <w:shd w:val="clear" w:color="auto" w:fill="auto"/>
            <w:vAlign w:val="center"/>
          </w:tcPr>
          <w:p w14:paraId="588904EC" w14:textId="77777777" w:rsidR="00205A94" w:rsidRPr="008F1CF6" w:rsidRDefault="00205A94" w:rsidP="00182985">
            <w:pPr>
              <w:ind w:left="-57" w:right="-57"/>
              <w:jc w:val="center"/>
              <w:rPr>
                <w:rFonts w:ascii="Trebuchet MS" w:hAnsi="Trebuchet MS"/>
                <w:bCs/>
                <w:caps/>
              </w:rPr>
            </w:pPr>
            <w:bookmarkStart w:id="83" w:name="_Hlk23940579"/>
            <w:r w:rsidRPr="008F1CF6">
              <w:rPr>
                <w:rFonts w:ascii="Trebuchet MS" w:hAnsi="Trebuchet MS"/>
              </w:rPr>
              <w:t xml:space="preserve">T.Maruşca, V.A.Blaj, V. Mocanu, V. Cardaşol, E.C. Haş, Monica Tod </w:t>
            </w:r>
            <w:r w:rsidRPr="008F1CF6">
              <w:rPr>
                <w:rFonts w:ascii="Trebuchet MS" w:hAnsi="Trebuchet MS"/>
                <w:b/>
              </w:rPr>
              <w:t>P.Zevedei</w:t>
            </w:r>
            <w:r w:rsidRPr="008F1CF6">
              <w:rPr>
                <w:rFonts w:ascii="Trebuchet MS" w:hAnsi="Trebuchet MS"/>
              </w:rPr>
              <w:t xml:space="preserve"> Marcela Dragoş</w:t>
            </w:r>
            <w:bookmarkEnd w:id="83"/>
          </w:p>
        </w:tc>
        <w:tc>
          <w:tcPr>
            <w:tcW w:w="3828" w:type="dxa"/>
            <w:shd w:val="clear" w:color="auto" w:fill="auto"/>
            <w:vAlign w:val="center"/>
          </w:tcPr>
          <w:p w14:paraId="1B8EB458" w14:textId="77777777" w:rsidR="00205A94" w:rsidRPr="008F1CF6" w:rsidRDefault="00205A94" w:rsidP="00182985">
            <w:pPr>
              <w:widowControl w:val="0"/>
              <w:rPr>
                <w:rFonts w:ascii="Trebuchet MS" w:hAnsi="Trebuchet MS"/>
              </w:rPr>
            </w:pPr>
            <w:bookmarkStart w:id="84" w:name="_Hlk23940613"/>
            <w:r w:rsidRPr="008F1CF6">
              <w:rPr>
                <w:rFonts w:ascii="Trebuchet MS" w:hAnsi="Trebuchet MS"/>
              </w:rPr>
              <w:t>Simpozionul: „ Pădurile şi pajiştile, principalele componente ale spaţiului verde al Romaniei “, 10 oct.2013</w:t>
            </w:r>
            <w:bookmarkEnd w:id="84"/>
          </w:p>
        </w:tc>
      </w:tr>
      <w:tr w:rsidR="00205A94" w:rsidRPr="008F1CF6" w14:paraId="2E175426" w14:textId="77777777" w:rsidTr="00182985">
        <w:tc>
          <w:tcPr>
            <w:tcW w:w="3227" w:type="dxa"/>
            <w:shd w:val="clear" w:color="auto" w:fill="auto"/>
            <w:vAlign w:val="center"/>
          </w:tcPr>
          <w:p w14:paraId="15602F81" w14:textId="77777777" w:rsidR="00205A94" w:rsidRPr="008F1CF6" w:rsidRDefault="00205A94" w:rsidP="00182985">
            <w:pPr>
              <w:widowControl w:val="0"/>
              <w:rPr>
                <w:rFonts w:ascii="Trebuchet MS" w:hAnsi="Trebuchet MS"/>
                <w:i/>
              </w:rPr>
            </w:pPr>
            <w:bookmarkStart w:id="85" w:name="_Hlk23940647"/>
            <w:r w:rsidRPr="008F1CF6">
              <w:rPr>
                <w:rStyle w:val="yiv8429943894"/>
                <w:rFonts w:ascii="Trebuchet MS" w:hAnsi="Trebuchet MS"/>
              </w:rPr>
              <w:t>Tehnologie de îmbunătățire a pajiștilor subalpine pentru pășunat cu vaci de lapte</w:t>
            </w:r>
          </w:p>
        </w:tc>
        <w:tc>
          <w:tcPr>
            <w:tcW w:w="3118" w:type="dxa"/>
            <w:shd w:val="clear" w:color="auto" w:fill="auto"/>
            <w:vAlign w:val="center"/>
          </w:tcPr>
          <w:p w14:paraId="260B1532" w14:textId="77777777" w:rsidR="00205A94" w:rsidRPr="008F1CF6" w:rsidRDefault="00205A94" w:rsidP="00182985">
            <w:pPr>
              <w:ind w:left="-57" w:right="-57"/>
              <w:jc w:val="center"/>
              <w:rPr>
                <w:rFonts w:ascii="Trebuchet MS" w:hAnsi="Trebuchet MS"/>
                <w:bCs/>
                <w:caps/>
              </w:rPr>
            </w:pPr>
            <w:bookmarkStart w:id="86" w:name="_Hlk23940632"/>
            <w:r w:rsidRPr="008F1CF6">
              <w:rPr>
                <w:rStyle w:val="yiv8429943894"/>
                <w:rFonts w:ascii="Trebuchet MS" w:hAnsi="Trebuchet MS"/>
              </w:rPr>
              <w:t xml:space="preserve">T. Marușca, V. Mocanu, A.V. Blaj, C.S. Constantinescu, C.E. Haș, </w:t>
            </w:r>
            <w:r w:rsidRPr="008F1CF6">
              <w:rPr>
                <w:rStyle w:val="yiv8429943894"/>
                <w:rFonts w:ascii="Trebuchet MS" w:hAnsi="Trebuchet MS"/>
                <w:b/>
              </w:rPr>
              <w:t>P.M. Zevedei</w:t>
            </w:r>
            <w:bookmarkEnd w:id="86"/>
          </w:p>
        </w:tc>
        <w:tc>
          <w:tcPr>
            <w:tcW w:w="3828" w:type="dxa"/>
            <w:shd w:val="clear" w:color="auto" w:fill="auto"/>
            <w:vAlign w:val="center"/>
          </w:tcPr>
          <w:p w14:paraId="1238F4E3" w14:textId="77777777" w:rsidR="00205A94" w:rsidRPr="008F1CF6" w:rsidRDefault="00205A94" w:rsidP="00182985">
            <w:pPr>
              <w:rPr>
                <w:rFonts w:ascii="Trebuchet MS" w:hAnsi="Trebuchet MS"/>
              </w:rPr>
            </w:pPr>
            <w:bookmarkStart w:id="87" w:name="_Hlk23940671"/>
            <w:r w:rsidRPr="008F1CF6">
              <w:rPr>
                <w:rStyle w:val="yiv8429943894"/>
                <w:rFonts w:ascii="Trebuchet MS" w:hAnsi="Trebuchet MS"/>
              </w:rPr>
              <w:t>Oferta Cercetării Științifice pentru Transfer Tehnologic în Agricultură, Industria Alimentară și Silvicultură, Ed. Ceres, Vol. XVI, 2013 ISSN 1844-0355;</w:t>
            </w:r>
            <w:bookmarkEnd w:id="87"/>
          </w:p>
        </w:tc>
      </w:tr>
      <w:tr w:rsidR="00205A94" w:rsidRPr="008F1CF6" w14:paraId="04ACD715" w14:textId="77777777" w:rsidTr="00182985">
        <w:tc>
          <w:tcPr>
            <w:tcW w:w="3227" w:type="dxa"/>
            <w:shd w:val="clear" w:color="auto" w:fill="auto"/>
            <w:vAlign w:val="center"/>
          </w:tcPr>
          <w:p w14:paraId="50040BAC" w14:textId="77777777" w:rsidR="00205A94" w:rsidRPr="008F1CF6" w:rsidRDefault="00205A94" w:rsidP="00182985">
            <w:pPr>
              <w:widowControl w:val="0"/>
              <w:rPr>
                <w:rFonts w:ascii="Trebuchet MS" w:hAnsi="Trebuchet MS"/>
                <w:i/>
              </w:rPr>
            </w:pPr>
            <w:bookmarkStart w:id="88" w:name="_Hlk23940704"/>
            <w:bookmarkEnd w:id="85"/>
            <w:r w:rsidRPr="008F1CF6">
              <w:rPr>
                <w:rStyle w:val="yiv8429943894"/>
                <w:rFonts w:ascii="Trebuchet MS" w:hAnsi="Trebuchet MS"/>
              </w:rPr>
              <w:t>Înierbarea suprafețelor lipsite de vegetație sau îmburuienate din pajiștile supratârlite</w:t>
            </w:r>
            <w:bookmarkEnd w:id="88"/>
          </w:p>
        </w:tc>
        <w:tc>
          <w:tcPr>
            <w:tcW w:w="3118" w:type="dxa"/>
            <w:shd w:val="clear" w:color="auto" w:fill="auto"/>
            <w:vAlign w:val="center"/>
          </w:tcPr>
          <w:p w14:paraId="4640A578" w14:textId="77777777" w:rsidR="00205A94" w:rsidRPr="008F1CF6" w:rsidRDefault="00205A94" w:rsidP="00182985">
            <w:pPr>
              <w:ind w:left="-57" w:right="-57"/>
              <w:jc w:val="center"/>
              <w:rPr>
                <w:rFonts w:ascii="Trebuchet MS" w:hAnsi="Trebuchet MS"/>
                <w:bCs/>
                <w:caps/>
              </w:rPr>
            </w:pPr>
            <w:bookmarkStart w:id="89" w:name="_Hlk23940689"/>
            <w:r w:rsidRPr="008F1CF6">
              <w:rPr>
                <w:rStyle w:val="yiv8429943894"/>
                <w:rFonts w:ascii="Trebuchet MS" w:hAnsi="Trebuchet MS"/>
              </w:rPr>
              <w:t xml:space="preserve">T. Marușca, </w:t>
            </w:r>
            <w:r w:rsidRPr="008F1CF6">
              <w:rPr>
                <w:rFonts w:ascii="Trebuchet MS" w:hAnsi="Trebuchet MS"/>
                <w:noProof/>
              </w:rPr>
              <w:t xml:space="preserve">V. Mocanu, </w:t>
            </w:r>
            <w:r w:rsidRPr="008F1CF6">
              <w:rPr>
                <w:rStyle w:val="yiv8429943894"/>
                <w:rFonts w:ascii="Trebuchet MS" w:hAnsi="Trebuchet MS"/>
              </w:rPr>
              <w:t xml:space="preserve">A.V. Blaj, C.E. Haș, </w:t>
            </w:r>
            <w:r w:rsidRPr="008F1CF6">
              <w:rPr>
                <w:rStyle w:val="yiv8429943894"/>
                <w:rFonts w:ascii="Trebuchet MS" w:hAnsi="Trebuchet MS"/>
                <w:b/>
              </w:rPr>
              <w:t>P.M. Zevedei</w:t>
            </w:r>
            <w:bookmarkEnd w:id="89"/>
          </w:p>
        </w:tc>
        <w:tc>
          <w:tcPr>
            <w:tcW w:w="3828" w:type="dxa"/>
            <w:shd w:val="clear" w:color="auto" w:fill="auto"/>
            <w:vAlign w:val="center"/>
          </w:tcPr>
          <w:p w14:paraId="3918BA38" w14:textId="77777777" w:rsidR="00205A94" w:rsidRPr="008F1CF6" w:rsidRDefault="00205A94" w:rsidP="00182985">
            <w:pPr>
              <w:widowControl w:val="0"/>
              <w:rPr>
                <w:rFonts w:ascii="Trebuchet MS" w:hAnsi="Trebuchet MS"/>
              </w:rPr>
            </w:pPr>
            <w:bookmarkStart w:id="90" w:name="_Hlk23940720"/>
            <w:r w:rsidRPr="008F1CF6">
              <w:rPr>
                <w:rStyle w:val="yiv8429943894"/>
                <w:rFonts w:ascii="Trebuchet MS" w:hAnsi="Trebuchet MS"/>
              </w:rPr>
              <w:t>Oferta Cercetării Științifice pentru Transfer Tehnologic în Agricultură, Industria Alimentară și Silvicultură, Ed. Ceres, Vol. XVI, 2013 ISSN 1844-0355;</w:t>
            </w:r>
            <w:bookmarkEnd w:id="90"/>
          </w:p>
        </w:tc>
      </w:tr>
      <w:tr w:rsidR="00205A94" w:rsidRPr="008F1CF6" w14:paraId="605D73F6" w14:textId="77777777" w:rsidTr="00182985">
        <w:tc>
          <w:tcPr>
            <w:tcW w:w="3227" w:type="dxa"/>
            <w:shd w:val="clear" w:color="auto" w:fill="auto"/>
            <w:vAlign w:val="center"/>
          </w:tcPr>
          <w:p w14:paraId="75C3E0D8" w14:textId="77777777" w:rsidR="00205A94" w:rsidRPr="008F1CF6" w:rsidRDefault="00205A94" w:rsidP="00182985">
            <w:pPr>
              <w:widowControl w:val="0"/>
              <w:rPr>
                <w:rFonts w:ascii="Trebuchet MS" w:hAnsi="Trebuchet MS"/>
                <w:i/>
              </w:rPr>
            </w:pPr>
            <w:bookmarkStart w:id="91" w:name="_Hlk23940748"/>
            <w:r w:rsidRPr="008F1CF6">
              <w:rPr>
                <w:rFonts w:ascii="Trebuchet MS" w:hAnsi="Trebuchet MS"/>
                <w:i/>
                <w:iCs/>
                <w:lang w:val="it-IT"/>
              </w:rPr>
              <w:t>Produsele montane, tradi</w:t>
            </w:r>
            <w:r w:rsidRPr="008F1CF6">
              <w:rPr>
                <w:rFonts w:ascii="Trebuchet MS" w:hAnsi="Trebuchet MS" w:cs="Cambria Math"/>
                <w:i/>
                <w:iCs/>
                <w:lang w:val="it-IT"/>
              </w:rPr>
              <w:t>ț</w:t>
            </w:r>
            <w:r w:rsidRPr="008F1CF6">
              <w:rPr>
                <w:rFonts w:ascii="Trebuchet MS" w:hAnsi="Trebuchet MS"/>
                <w:i/>
                <w:iCs/>
                <w:lang w:val="it-IT"/>
              </w:rPr>
              <w:t xml:space="preserve">ie </w:t>
            </w:r>
            <w:r w:rsidRPr="008F1CF6">
              <w:rPr>
                <w:rFonts w:ascii="Trebuchet MS" w:hAnsi="Trebuchet MS" w:cs="Cambria Math"/>
                <w:i/>
                <w:iCs/>
                <w:lang w:val="it-IT"/>
              </w:rPr>
              <w:t>ș</w:t>
            </w:r>
            <w:r w:rsidRPr="008F1CF6">
              <w:rPr>
                <w:rFonts w:ascii="Trebuchet MS" w:hAnsi="Trebuchet MS"/>
                <w:i/>
                <w:iCs/>
                <w:lang w:val="it-IT"/>
              </w:rPr>
              <w:t>i calitate. Studiu de caz – Mun</w:t>
            </w:r>
            <w:r w:rsidRPr="008F1CF6">
              <w:rPr>
                <w:rFonts w:ascii="Trebuchet MS" w:hAnsi="Trebuchet MS" w:cs="Cambria Math"/>
                <w:i/>
                <w:iCs/>
                <w:lang w:val="it-IT"/>
              </w:rPr>
              <w:t>ț</w:t>
            </w:r>
            <w:r w:rsidRPr="008F1CF6">
              <w:rPr>
                <w:rFonts w:ascii="Trebuchet MS" w:hAnsi="Trebuchet MS"/>
                <w:i/>
                <w:iCs/>
                <w:lang w:val="it-IT"/>
              </w:rPr>
              <w:t>ii Bucegi</w:t>
            </w:r>
            <w:r w:rsidRPr="008F1CF6">
              <w:rPr>
                <w:rFonts w:ascii="Trebuchet MS" w:hAnsi="Trebuchet MS"/>
                <w:lang w:val="it-IT"/>
              </w:rPr>
              <w:t>. Lucrare prezentată în cadrul seminarului ”</w:t>
            </w:r>
            <w:r w:rsidRPr="008F1CF6">
              <w:rPr>
                <w:rFonts w:ascii="Trebuchet MS" w:hAnsi="Trebuchet MS"/>
                <w:i/>
                <w:iCs/>
                <w:lang w:val="it-IT"/>
              </w:rPr>
              <w:t>Contribu</w:t>
            </w:r>
            <w:r w:rsidRPr="008F1CF6">
              <w:rPr>
                <w:rFonts w:ascii="Trebuchet MS" w:hAnsi="Trebuchet MS" w:cs="Cambria Math"/>
                <w:i/>
                <w:iCs/>
                <w:lang w:val="it-IT"/>
              </w:rPr>
              <w:t>ț</w:t>
            </w:r>
            <w:r w:rsidRPr="008F1CF6">
              <w:rPr>
                <w:rFonts w:ascii="Trebuchet MS" w:hAnsi="Trebuchet MS"/>
                <w:i/>
                <w:iCs/>
                <w:lang w:val="it-IT"/>
              </w:rPr>
              <w:t xml:space="preserve">ia cercetării </w:t>
            </w:r>
            <w:r w:rsidRPr="008F1CF6">
              <w:rPr>
                <w:rFonts w:ascii="Trebuchet MS" w:hAnsi="Trebuchet MS" w:cs="Cambria Math"/>
                <w:i/>
                <w:iCs/>
                <w:lang w:val="it-IT"/>
              </w:rPr>
              <w:t>ș</w:t>
            </w:r>
            <w:r w:rsidRPr="008F1CF6">
              <w:rPr>
                <w:rFonts w:ascii="Trebuchet MS" w:hAnsi="Trebuchet MS"/>
                <w:i/>
                <w:iCs/>
                <w:lang w:val="it-IT"/>
              </w:rPr>
              <w:t>tiin</w:t>
            </w:r>
            <w:r w:rsidRPr="008F1CF6">
              <w:rPr>
                <w:rFonts w:ascii="Trebuchet MS" w:hAnsi="Trebuchet MS" w:cs="Cambria Math"/>
                <w:i/>
                <w:iCs/>
                <w:lang w:val="it-IT"/>
              </w:rPr>
              <w:t>ț</w:t>
            </w:r>
            <w:r w:rsidRPr="008F1CF6">
              <w:rPr>
                <w:rFonts w:ascii="Trebuchet MS" w:hAnsi="Trebuchet MS"/>
                <w:i/>
                <w:iCs/>
                <w:lang w:val="it-IT"/>
              </w:rPr>
              <w:t>ifice la promovarea produselor montane de calitate</w:t>
            </w:r>
            <w:r w:rsidRPr="008F1CF6">
              <w:rPr>
                <w:rFonts w:ascii="Trebuchet MS" w:hAnsi="Trebuchet MS"/>
                <w:lang w:val="it-IT"/>
              </w:rPr>
              <w:t>”,</w:t>
            </w:r>
            <w:bookmarkEnd w:id="91"/>
          </w:p>
        </w:tc>
        <w:tc>
          <w:tcPr>
            <w:tcW w:w="3118" w:type="dxa"/>
            <w:vAlign w:val="center"/>
          </w:tcPr>
          <w:p w14:paraId="7695C2B7" w14:textId="77777777" w:rsidR="00205A94" w:rsidRPr="008F1CF6" w:rsidRDefault="00205A94" w:rsidP="00182985">
            <w:pPr>
              <w:ind w:left="-57" w:right="-57"/>
              <w:jc w:val="center"/>
              <w:rPr>
                <w:rFonts w:ascii="Trebuchet MS" w:hAnsi="Trebuchet MS"/>
                <w:caps/>
                <w:lang w:val="de-DE"/>
              </w:rPr>
            </w:pPr>
            <w:bookmarkStart w:id="92" w:name="_Hlk23940732"/>
            <w:r w:rsidRPr="008F1CF6">
              <w:rPr>
                <w:rFonts w:ascii="Trebuchet MS" w:hAnsi="Trebuchet MS"/>
                <w:lang w:val="it-IT"/>
              </w:rPr>
              <w:t>Ha</w:t>
            </w:r>
            <w:r w:rsidRPr="008F1CF6">
              <w:rPr>
                <w:rFonts w:ascii="Trebuchet MS" w:hAnsi="Trebuchet MS" w:cs="Cambria Math"/>
                <w:lang w:val="it-IT"/>
              </w:rPr>
              <w:t>ș</w:t>
            </w:r>
            <w:r w:rsidRPr="008F1CF6">
              <w:rPr>
                <w:rFonts w:ascii="Trebuchet MS" w:hAnsi="Trebuchet MS"/>
                <w:lang w:val="it-IT"/>
              </w:rPr>
              <w:t xml:space="preserve"> E.C., Drago</w:t>
            </w:r>
            <w:r w:rsidRPr="008F1CF6">
              <w:rPr>
                <w:rFonts w:ascii="Trebuchet MS" w:hAnsi="Trebuchet MS" w:cs="Cambria Math"/>
                <w:lang w:val="it-IT"/>
              </w:rPr>
              <w:t>ș</w:t>
            </w:r>
            <w:r w:rsidRPr="008F1CF6">
              <w:rPr>
                <w:rFonts w:ascii="Trebuchet MS" w:hAnsi="Trebuchet MS"/>
                <w:lang w:val="it-IT"/>
              </w:rPr>
              <w:t xml:space="preserve"> Marcela, </w:t>
            </w:r>
            <w:r w:rsidRPr="008F1CF6">
              <w:rPr>
                <w:rFonts w:ascii="Trebuchet MS" w:hAnsi="Trebuchet MS"/>
                <w:b/>
                <w:lang w:val="it-IT"/>
              </w:rPr>
              <w:t>Zevedei Paul</w:t>
            </w:r>
            <w:r w:rsidRPr="008F1CF6">
              <w:rPr>
                <w:rFonts w:ascii="Trebuchet MS" w:hAnsi="Trebuchet MS"/>
                <w:lang w:val="it-IT"/>
              </w:rPr>
              <w:t xml:space="preserve">, </w:t>
            </w:r>
            <w:r w:rsidRPr="008F1CF6">
              <w:rPr>
                <w:rFonts w:ascii="Trebuchet MS" w:hAnsi="Trebuchet MS"/>
                <w:bCs/>
                <w:lang w:val="it-IT"/>
              </w:rPr>
              <w:t>Andreea Ciopată</w:t>
            </w:r>
            <w:bookmarkEnd w:id="92"/>
          </w:p>
        </w:tc>
        <w:tc>
          <w:tcPr>
            <w:tcW w:w="3828" w:type="dxa"/>
            <w:shd w:val="clear" w:color="auto" w:fill="auto"/>
            <w:vAlign w:val="center"/>
          </w:tcPr>
          <w:p w14:paraId="6A5BD73F" w14:textId="77777777" w:rsidR="00205A94" w:rsidRPr="008F1CF6" w:rsidRDefault="00205A94" w:rsidP="00182985">
            <w:pPr>
              <w:widowControl w:val="0"/>
              <w:rPr>
                <w:rFonts w:ascii="Trebuchet MS" w:hAnsi="Trebuchet MS"/>
              </w:rPr>
            </w:pPr>
            <w:bookmarkStart w:id="93" w:name="_Hlk23940768"/>
            <w:r w:rsidRPr="008F1CF6">
              <w:rPr>
                <w:rFonts w:ascii="Trebuchet MS" w:hAnsi="Trebuchet MS"/>
                <w:lang w:val="it-IT"/>
              </w:rPr>
              <w:t>Cristian – Sibiu, 28.11.2013</w:t>
            </w:r>
            <w:bookmarkEnd w:id="93"/>
          </w:p>
        </w:tc>
      </w:tr>
      <w:tr w:rsidR="00205A94" w:rsidRPr="008F1CF6" w14:paraId="77411A6B" w14:textId="77777777" w:rsidTr="00182985">
        <w:tc>
          <w:tcPr>
            <w:tcW w:w="3227" w:type="dxa"/>
            <w:shd w:val="clear" w:color="auto" w:fill="auto"/>
            <w:vAlign w:val="center"/>
          </w:tcPr>
          <w:p w14:paraId="7C3689AB" w14:textId="77777777" w:rsidR="00205A94" w:rsidRPr="008F1CF6" w:rsidRDefault="00205A94" w:rsidP="00182985">
            <w:pPr>
              <w:jc w:val="center"/>
              <w:rPr>
                <w:rFonts w:ascii="Trebuchet MS" w:hAnsi="Trebuchet MS"/>
                <w:bCs/>
                <w:spacing w:val="-1"/>
              </w:rPr>
            </w:pPr>
            <w:bookmarkStart w:id="94" w:name="_Hlk23940828"/>
            <w:r w:rsidRPr="008F1CF6">
              <w:rPr>
                <w:rFonts w:ascii="Trebuchet MS" w:hAnsi="Trebuchet MS"/>
                <w:bCs/>
                <w:spacing w:val="-1"/>
              </w:rPr>
              <w:t xml:space="preserve">IMPROVEMENT OF DEGRADED GRASSLANDS </w:t>
            </w:r>
          </w:p>
          <w:p w14:paraId="534C5523" w14:textId="77777777" w:rsidR="00205A94" w:rsidRPr="008F1CF6" w:rsidRDefault="00205A94" w:rsidP="00182985">
            <w:pPr>
              <w:widowControl w:val="0"/>
              <w:rPr>
                <w:rFonts w:ascii="Trebuchet MS" w:hAnsi="Trebuchet MS"/>
                <w:i/>
              </w:rPr>
            </w:pPr>
            <w:r w:rsidRPr="008F1CF6">
              <w:rPr>
                <w:rFonts w:ascii="Trebuchet MS" w:hAnsi="Trebuchet MS"/>
                <w:bCs/>
                <w:spacing w:val="-1"/>
              </w:rPr>
              <w:t>BY DIFFERENT RESEEDING METHODS</w:t>
            </w:r>
            <w:bookmarkEnd w:id="94"/>
          </w:p>
        </w:tc>
        <w:tc>
          <w:tcPr>
            <w:tcW w:w="3118" w:type="dxa"/>
            <w:vAlign w:val="center"/>
          </w:tcPr>
          <w:p w14:paraId="326B0ED6" w14:textId="77777777" w:rsidR="00205A94" w:rsidRPr="008F1CF6" w:rsidRDefault="00205A94" w:rsidP="00182985">
            <w:pPr>
              <w:ind w:left="-57" w:right="-57"/>
              <w:jc w:val="center"/>
              <w:rPr>
                <w:rFonts w:ascii="Trebuchet MS" w:hAnsi="Trebuchet MS"/>
                <w:bCs/>
              </w:rPr>
            </w:pPr>
            <w:bookmarkStart w:id="95" w:name="_Hlk23940801"/>
            <w:r w:rsidRPr="008F1CF6">
              <w:rPr>
                <w:rFonts w:ascii="Trebuchet MS" w:hAnsi="Trebuchet MS"/>
                <w:bCs/>
              </w:rPr>
              <w:t xml:space="preserve">Mocanu V., </w:t>
            </w:r>
          </w:p>
          <w:p w14:paraId="5024E987" w14:textId="77777777" w:rsidR="00205A94" w:rsidRPr="008F1CF6" w:rsidRDefault="00205A94" w:rsidP="00182985">
            <w:pPr>
              <w:ind w:left="-57" w:right="-57"/>
              <w:jc w:val="center"/>
              <w:rPr>
                <w:rFonts w:ascii="Trebuchet MS" w:hAnsi="Trebuchet MS"/>
                <w:bCs/>
              </w:rPr>
            </w:pPr>
            <w:r w:rsidRPr="008F1CF6">
              <w:rPr>
                <w:rFonts w:ascii="Trebuchet MS" w:hAnsi="Trebuchet MS"/>
                <w:bCs/>
              </w:rPr>
              <w:t xml:space="preserve">Ene T. A., </w:t>
            </w:r>
          </w:p>
          <w:p w14:paraId="331FCC51" w14:textId="77777777" w:rsidR="00205A94" w:rsidRPr="008F1CF6" w:rsidRDefault="00205A94" w:rsidP="00182985">
            <w:pPr>
              <w:ind w:left="-57" w:right="-57"/>
              <w:jc w:val="center"/>
              <w:rPr>
                <w:rFonts w:ascii="Trebuchet MS" w:hAnsi="Trebuchet MS"/>
              </w:rPr>
            </w:pPr>
            <w:r w:rsidRPr="008F1CF6">
              <w:rPr>
                <w:rFonts w:ascii="Trebuchet MS" w:hAnsi="Trebuchet MS"/>
                <w:b/>
                <w:bCs/>
              </w:rPr>
              <w:t>Zevedei P.M.</w:t>
            </w:r>
            <w:bookmarkEnd w:id="95"/>
          </w:p>
        </w:tc>
        <w:tc>
          <w:tcPr>
            <w:tcW w:w="3828" w:type="dxa"/>
            <w:shd w:val="clear" w:color="auto" w:fill="auto"/>
            <w:vAlign w:val="center"/>
          </w:tcPr>
          <w:p w14:paraId="65EE04F5" w14:textId="77777777" w:rsidR="00205A94" w:rsidRPr="008F1CF6" w:rsidRDefault="00205A94" w:rsidP="00182985">
            <w:pPr>
              <w:widowControl w:val="0"/>
              <w:rPr>
                <w:rFonts w:ascii="Trebuchet MS" w:hAnsi="Trebuchet MS"/>
              </w:rPr>
            </w:pPr>
            <w:bookmarkStart w:id="96" w:name="_Hlk23940860"/>
            <w:r w:rsidRPr="008F1CF6">
              <w:rPr>
                <w:rFonts w:ascii="Trebuchet MS" w:hAnsi="Trebuchet MS"/>
                <w:noProof/>
              </w:rPr>
              <w:t>JOURNAL OF MOUNTAIN AGRICULTURE ON THE BALKANS, Volume 16, No.4, 2014, ISSN 1311-0489, TROYAN, BULGARIA</w:t>
            </w:r>
            <w:bookmarkEnd w:id="96"/>
          </w:p>
        </w:tc>
      </w:tr>
      <w:tr w:rsidR="00205A94" w:rsidRPr="008F1CF6" w14:paraId="3DDB4918" w14:textId="77777777" w:rsidTr="00182985">
        <w:tc>
          <w:tcPr>
            <w:tcW w:w="3227" w:type="dxa"/>
            <w:shd w:val="clear" w:color="auto" w:fill="auto"/>
            <w:vAlign w:val="center"/>
          </w:tcPr>
          <w:p w14:paraId="179F7EE6" w14:textId="77777777" w:rsidR="00205A94" w:rsidRPr="008F1CF6" w:rsidRDefault="00205A94" w:rsidP="00182985">
            <w:pPr>
              <w:widowControl w:val="0"/>
              <w:rPr>
                <w:rFonts w:ascii="Trebuchet MS" w:hAnsi="Trebuchet MS"/>
                <w:i/>
              </w:rPr>
            </w:pPr>
            <w:r w:rsidRPr="008F1CF6">
              <w:rPr>
                <w:rFonts w:ascii="Trebuchet MS" w:hAnsi="Trebuchet MS"/>
              </w:rPr>
              <w:t> </w:t>
            </w:r>
            <w:r w:rsidRPr="008F1CF6">
              <w:rPr>
                <w:rStyle w:val="yiv8432068364"/>
                <w:rFonts w:ascii="Trebuchet MS" w:hAnsi="Trebuchet MS"/>
              </w:rPr>
              <w:t xml:space="preserve">- </w:t>
            </w:r>
            <w:bookmarkStart w:id="97" w:name="_Hlk23940897"/>
            <w:r w:rsidRPr="008F1CF6">
              <w:rPr>
                <w:rStyle w:val="yiv8432068364"/>
                <w:rFonts w:ascii="Trebuchet MS" w:hAnsi="Trebuchet MS"/>
              </w:rPr>
              <w:t xml:space="preserve">Efectul de lunga durata al amendarii calcice a pasunilor montane asupra productiei de lapte, </w:t>
            </w:r>
            <w:bookmarkEnd w:id="97"/>
          </w:p>
        </w:tc>
        <w:tc>
          <w:tcPr>
            <w:tcW w:w="3118" w:type="dxa"/>
            <w:vAlign w:val="center"/>
          </w:tcPr>
          <w:p w14:paraId="5CD3F321" w14:textId="77777777" w:rsidR="00205A94" w:rsidRPr="008F1CF6" w:rsidRDefault="00205A94" w:rsidP="00182985">
            <w:pPr>
              <w:ind w:left="-57" w:right="-57"/>
              <w:jc w:val="center"/>
              <w:rPr>
                <w:rFonts w:ascii="Trebuchet MS" w:hAnsi="Trebuchet MS"/>
              </w:rPr>
            </w:pPr>
            <w:bookmarkStart w:id="98" w:name="_Hlk23940880"/>
            <w:r w:rsidRPr="008F1CF6">
              <w:rPr>
                <w:rStyle w:val="yiv8432068364"/>
                <w:rFonts w:ascii="Trebuchet MS" w:hAnsi="Trebuchet MS"/>
              </w:rPr>
              <w:t xml:space="preserve">Marusca T., Blaj V.A., Mocanu V., Rau V., Andreoiu Andreea Cristina, Has E.C., </w:t>
            </w:r>
            <w:r w:rsidRPr="008F1CF6">
              <w:rPr>
                <w:rStyle w:val="yiv8432068364"/>
                <w:rFonts w:ascii="Trebuchet MS" w:hAnsi="Trebuchet MS"/>
                <w:b/>
              </w:rPr>
              <w:t>Zevedei P.M.,</w:t>
            </w:r>
            <w:bookmarkEnd w:id="98"/>
          </w:p>
        </w:tc>
        <w:tc>
          <w:tcPr>
            <w:tcW w:w="3828" w:type="dxa"/>
            <w:shd w:val="clear" w:color="auto" w:fill="auto"/>
            <w:vAlign w:val="center"/>
          </w:tcPr>
          <w:p w14:paraId="4A230DF5" w14:textId="77777777" w:rsidR="00205A94" w:rsidRPr="008F1CF6" w:rsidRDefault="00205A94" w:rsidP="00182985">
            <w:pPr>
              <w:widowControl w:val="0"/>
              <w:ind w:right="-108"/>
              <w:rPr>
                <w:rFonts w:ascii="Trebuchet MS" w:hAnsi="Trebuchet MS"/>
              </w:rPr>
            </w:pPr>
            <w:bookmarkStart w:id="99" w:name="_Hlk23940911"/>
            <w:r w:rsidRPr="008F1CF6">
              <w:rPr>
                <w:rStyle w:val="yiv8432068364"/>
                <w:rFonts w:ascii="Trebuchet MS" w:hAnsi="Trebuchet MS"/>
              </w:rPr>
              <w:t>lucrare prezentata in cadrul simpozionului `</w:t>
            </w:r>
            <w:r w:rsidRPr="008F1CF6">
              <w:rPr>
                <w:rStyle w:val="yiv8432068364"/>
                <w:rFonts w:ascii="Trebuchet MS" w:hAnsi="Trebuchet MS"/>
                <w:i/>
                <w:iCs/>
              </w:rPr>
              <w:t>Zootehnia romaneasca – prezent si viitor</w:t>
            </w:r>
            <w:r w:rsidRPr="008F1CF6">
              <w:rPr>
                <w:rStyle w:val="yiv8432068364"/>
                <w:rFonts w:ascii="Trebuchet MS" w:hAnsi="Trebuchet MS"/>
              </w:rPr>
              <w:t>`, Bucuresti 31.10.2014</w:t>
            </w:r>
            <w:bookmarkEnd w:id="99"/>
          </w:p>
        </w:tc>
      </w:tr>
      <w:tr w:rsidR="00205A94" w:rsidRPr="008F1CF6" w14:paraId="10A53CCC" w14:textId="77777777" w:rsidTr="00182985">
        <w:tc>
          <w:tcPr>
            <w:tcW w:w="3227" w:type="dxa"/>
            <w:shd w:val="clear" w:color="auto" w:fill="auto"/>
            <w:vAlign w:val="center"/>
          </w:tcPr>
          <w:p w14:paraId="208FF670" w14:textId="77777777" w:rsidR="00205A94" w:rsidRPr="008F1CF6" w:rsidRDefault="00205A94" w:rsidP="00182985">
            <w:pPr>
              <w:rPr>
                <w:rFonts w:ascii="Trebuchet MS" w:hAnsi="Trebuchet MS"/>
                <w:i/>
              </w:rPr>
            </w:pPr>
            <w:bookmarkStart w:id="100" w:name="_Hlk23940952"/>
            <w:bookmarkStart w:id="101" w:name="_Hlk23940976"/>
            <w:r w:rsidRPr="008F1CF6">
              <w:rPr>
                <w:rFonts w:ascii="Trebuchet MS" w:hAnsi="Trebuchet MS"/>
                <w:bCs/>
                <w:spacing w:val="-1"/>
              </w:rPr>
              <w:t>IMPROVEMENT OF DEGRADED GRASSLANDS BY DIFFERENT RESEEDING METHODS</w:t>
            </w:r>
            <w:bookmarkEnd w:id="100"/>
          </w:p>
        </w:tc>
        <w:tc>
          <w:tcPr>
            <w:tcW w:w="3118" w:type="dxa"/>
            <w:shd w:val="clear" w:color="auto" w:fill="auto"/>
            <w:vAlign w:val="center"/>
          </w:tcPr>
          <w:p w14:paraId="4DEDDC8F" w14:textId="77777777" w:rsidR="00205A94" w:rsidRPr="008F1CF6" w:rsidRDefault="00205A94" w:rsidP="00182985">
            <w:pPr>
              <w:ind w:left="-57" w:right="-57"/>
              <w:jc w:val="center"/>
              <w:rPr>
                <w:rFonts w:ascii="Trebuchet MS" w:hAnsi="Trebuchet MS"/>
                <w:bCs/>
              </w:rPr>
            </w:pPr>
            <w:bookmarkStart w:id="102" w:name="_Hlk23940928"/>
            <w:r w:rsidRPr="008F1CF6">
              <w:rPr>
                <w:rFonts w:ascii="Trebuchet MS" w:hAnsi="Trebuchet MS"/>
                <w:bCs/>
              </w:rPr>
              <w:t xml:space="preserve">Mocanu V., </w:t>
            </w:r>
          </w:p>
          <w:p w14:paraId="39334ACB" w14:textId="77777777" w:rsidR="00205A94" w:rsidRPr="008F1CF6" w:rsidRDefault="00205A94" w:rsidP="00182985">
            <w:pPr>
              <w:ind w:left="-57" w:right="-57"/>
              <w:jc w:val="center"/>
              <w:rPr>
                <w:rFonts w:ascii="Trebuchet MS" w:hAnsi="Trebuchet MS"/>
              </w:rPr>
            </w:pPr>
            <w:r w:rsidRPr="008F1CF6">
              <w:rPr>
                <w:rFonts w:ascii="Trebuchet MS" w:hAnsi="Trebuchet MS"/>
              </w:rPr>
              <w:t xml:space="preserve">Ene T. A., </w:t>
            </w:r>
          </w:p>
          <w:p w14:paraId="7FC91659" w14:textId="77777777" w:rsidR="00205A94" w:rsidRPr="008F1CF6" w:rsidRDefault="00205A94" w:rsidP="00182985">
            <w:pPr>
              <w:ind w:left="-57" w:right="-57"/>
              <w:jc w:val="center"/>
              <w:rPr>
                <w:rFonts w:ascii="Trebuchet MS" w:hAnsi="Trebuchet MS"/>
                <w:b/>
              </w:rPr>
            </w:pPr>
            <w:r w:rsidRPr="008F1CF6">
              <w:rPr>
                <w:rFonts w:ascii="Trebuchet MS" w:hAnsi="Trebuchet MS"/>
                <w:b/>
              </w:rPr>
              <w:t>Zevedei P.M.</w:t>
            </w:r>
            <w:bookmarkEnd w:id="102"/>
          </w:p>
        </w:tc>
        <w:tc>
          <w:tcPr>
            <w:tcW w:w="3828" w:type="dxa"/>
            <w:shd w:val="clear" w:color="auto" w:fill="auto"/>
            <w:vAlign w:val="center"/>
          </w:tcPr>
          <w:p w14:paraId="606B54E8" w14:textId="77777777" w:rsidR="00205A94" w:rsidRPr="008F1CF6" w:rsidRDefault="00205A94" w:rsidP="00182985">
            <w:pPr>
              <w:widowControl w:val="0"/>
              <w:rPr>
                <w:rFonts w:ascii="Trebuchet MS" w:hAnsi="Trebuchet MS"/>
              </w:rPr>
            </w:pPr>
            <w:r w:rsidRPr="008F1CF6">
              <w:rPr>
                <w:rFonts w:ascii="Trebuchet MS" w:hAnsi="Trebuchet MS"/>
                <w:noProof/>
              </w:rPr>
              <w:t>JOURNAL OF MOUNTAIN AGRICULTURE ON THE BALKANS, Volume 18, No.1, 2015, Pg.90-100, ISSN 1311-0489, TROYAN, BULGARIA</w:t>
            </w:r>
          </w:p>
        </w:tc>
      </w:tr>
      <w:tr w:rsidR="00205A94" w:rsidRPr="008F1CF6" w14:paraId="54E65A43" w14:textId="77777777" w:rsidTr="00182985">
        <w:tc>
          <w:tcPr>
            <w:tcW w:w="3227" w:type="dxa"/>
            <w:shd w:val="clear" w:color="auto" w:fill="auto"/>
            <w:vAlign w:val="center"/>
          </w:tcPr>
          <w:p w14:paraId="2E1A22E5" w14:textId="77777777" w:rsidR="00205A94" w:rsidRPr="008F1CF6" w:rsidRDefault="00205A94" w:rsidP="00182985">
            <w:pPr>
              <w:rPr>
                <w:rFonts w:ascii="Trebuchet MS" w:hAnsi="Trebuchet MS"/>
                <w:lang w:val="en-GB"/>
              </w:rPr>
            </w:pPr>
            <w:bookmarkStart w:id="103" w:name="_Hlk23941035"/>
            <w:bookmarkEnd w:id="101"/>
            <w:r w:rsidRPr="008F1CF6">
              <w:rPr>
                <w:rFonts w:ascii="Trebuchet MS" w:hAnsi="Trebuchet MS"/>
                <w:lang w:val="en-GB"/>
              </w:rPr>
              <w:t xml:space="preserve">AN EFFICIENT SYSTEM OF ORGANIC FARMING </w:t>
            </w:r>
          </w:p>
          <w:p w14:paraId="3BB97B4A" w14:textId="77777777" w:rsidR="00205A94" w:rsidRPr="008F1CF6" w:rsidRDefault="00205A94" w:rsidP="00182985">
            <w:pPr>
              <w:rPr>
                <w:rFonts w:ascii="Trebuchet MS" w:hAnsi="Trebuchet MS"/>
                <w:lang w:val="en-GB"/>
              </w:rPr>
            </w:pPr>
            <w:r w:rsidRPr="008F1CF6">
              <w:rPr>
                <w:rFonts w:ascii="Trebuchet MS" w:hAnsi="Trebuchet MS"/>
                <w:lang w:val="en-GB"/>
              </w:rPr>
              <w:t>ON MOUNTAIN GRASSLANDS FROM CARPATHIAN</w:t>
            </w:r>
            <w:bookmarkEnd w:id="103"/>
          </w:p>
        </w:tc>
        <w:tc>
          <w:tcPr>
            <w:tcW w:w="3118" w:type="dxa"/>
            <w:shd w:val="clear" w:color="auto" w:fill="auto"/>
          </w:tcPr>
          <w:p w14:paraId="55BBA664" w14:textId="77777777" w:rsidR="00205A94" w:rsidRPr="008F1CF6" w:rsidRDefault="00205A94" w:rsidP="00182985">
            <w:pPr>
              <w:ind w:left="-57" w:right="-57"/>
              <w:jc w:val="center"/>
              <w:rPr>
                <w:rFonts w:ascii="Trebuchet MS" w:hAnsi="Trebuchet MS"/>
                <w:bCs/>
                <w:lang w:val="en-GB"/>
              </w:rPr>
            </w:pPr>
            <w:bookmarkStart w:id="104" w:name="_Hlk23941004"/>
            <w:r w:rsidRPr="008F1CF6">
              <w:rPr>
                <w:rFonts w:ascii="Trebuchet MS" w:hAnsi="Trebuchet MS"/>
                <w:bCs/>
                <w:lang w:val="en-GB"/>
              </w:rPr>
              <w:t xml:space="preserve">MARUȘCA Teodor, </w:t>
            </w:r>
          </w:p>
          <w:p w14:paraId="1AEB225F" w14:textId="77777777" w:rsidR="00205A94" w:rsidRPr="008F1CF6" w:rsidRDefault="00205A94" w:rsidP="00182985">
            <w:pPr>
              <w:ind w:left="-57" w:right="-57"/>
              <w:jc w:val="center"/>
              <w:rPr>
                <w:rFonts w:ascii="Trebuchet MS" w:hAnsi="Trebuchet MS"/>
                <w:bCs/>
                <w:lang w:val="en-GB"/>
              </w:rPr>
            </w:pPr>
            <w:r w:rsidRPr="008F1CF6">
              <w:rPr>
                <w:rFonts w:ascii="Trebuchet MS" w:hAnsi="Trebuchet MS"/>
                <w:bCs/>
                <w:lang w:val="en-GB"/>
              </w:rPr>
              <w:t xml:space="preserve">BLAJ Vasile Adrian, </w:t>
            </w:r>
          </w:p>
          <w:p w14:paraId="49925A66" w14:textId="77777777" w:rsidR="00205A94" w:rsidRPr="008F1CF6" w:rsidRDefault="00205A94" w:rsidP="00182985">
            <w:pPr>
              <w:ind w:left="-57" w:right="-57"/>
              <w:jc w:val="center"/>
              <w:rPr>
                <w:rFonts w:ascii="Trebuchet MS" w:hAnsi="Trebuchet MS"/>
                <w:bCs/>
                <w:lang w:val="en-GB"/>
              </w:rPr>
            </w:pPr>
            <w:r w:rsidRPr="008F1CF6">
              <w:rPr>
                <w:rFonts w:ascii="Trebuchet MS" w:hAnsi="Trebuchet MS"/>
                <w:bCs/>
                <w:lang w:val="en-GB"/>
              </w:rPr>
              <w:t xml:space="preserve">MOCANU Vasile, </w:t>
            </w:r>
          </w:p>
          <w:p w14:paraId="0EA2C443" w14:textId="77777777" w:rsidR="00205A94" w:rsidRPr="008F1CF6" w:rsidRDefault="00205A94" w:rsidP="00182985">
            <w:pPr>
              <w:ind w:left="-57" w:right="-57"/>
              <w:jc w:val="center"/>
              <w:rPr>
                <w:rFonts w:ascii="Trebuchet MS" w:hAnsi="Trebuchet MS"/>
                <w:lang w:val="en-GB"/>
              </w:rPr>
            </w:pPr>
            <w:r w:rsidRPr="008F1CF6">
              <w:rPr>
                <w:rFonts w:ascii="Trebuchet MS" w:hAnsi="Trebuchet MS"/>
                <w:lang w:val="en-GB"/>
              </w:rPr>
              <w:t xml:space="preserve">ENE Adrian Tudor, </w:t>
            </w:r>
          </w:p>
          <w:p w14:paraId="15500394" w14:textId="77777777" w:rsidR="00205A94" w:rsidRPr="008F1CF6" w:rsidRDefault="00205A94" w:rsidP="00182985">
            <w:pPr>
              <w:ind w:left="-108" w:right="-108"/>
              <w:jc w:val="center"/>
              <w:rPr>
                <w:rFonts w:ascii="Trebuchet MS" w:hAnsi="Trebuchet MS"/>
                <w:bCs/>
                <w:lang w:val="en-GB"/>
              </w:rPr>
            </w:pPr>
            <w:r w:rsidRPr="008F1CF6">
              <w:rPr>
                <w:rFonts w:ascii="Trebuchet MS" w:hAnsi="Trebuchet MS"/>
                <w:bCs/>
                <w:lang w:val="en-GB"/>
              </w:rPr>
              <w:t xml:space="preserve">ANDREOIU Cristina Andreea, </w:t>
            </w:r>
          </w:p>
          <w:p w14:paraId="39A5F1F3" w14:textId="77777777" w:rsidR="00205A94" w:rsidRPr="008F1CF6" w:rsidRDefault="00205A94" w:rsidP="00182985">
            <w:pPr>
              <w:ind w:left="-108" w:right="-108"/>
              <w:jc w:val="center"/>
              <w:rPr>
                <w:rFonts w:ascii="Trebuchet MS" w:hAnsi="Trebuchet MS"/>
                <w:bCs/>
                <w:lang w:val="en-GB"/>
              </w:rPr>
            </w:pPr>
            <w:r w:rsidRPr="008F1CF6">
              <w:rPr>
                <w:rFonts w:ascii="Trebuchet MS" w:hAnsi="Trebuchet MS"/>
                <w:bCs/>
                <w:lang w:val="en-GB"/>
              </w:rPr>
              <w:t xml:space="preserve">DRAGOȘ Marcela, </w:t>
            </w:r>
          </w:p>
          <w:p w14:paraId="2E3FBF0F" w14:textId="77777777" w:rsidR="00205A94" w:rsidRPr="008F1CF6" w:rsidRDefault="00205A94" w:rsidP="00182985">
            <w:pPr>
              <w:ind w:left="-57" w:right="-57"/>
              <w:jc w:val="center"/>
              <w:rPr>
                <w:rFonts w:ascii="Trebuchet MS" w:hAnsi="Trebuchet MS"/>
                <w:b/>
              </w:rPr>
            </w:pPr>
            <w:r w:rsidRPr="008F1CF6">
              <w:rPr>
                <w:rFonts w:ascii="Trebuchet MS" w:hAnsi="Trebuchet MS"/>
                <w:b/>
                <w:lang w:val="en-GB"/>
              </w:rPr>
              <w:t>ZEVEDEI M. Paul</w:t>
            </w:r>
            <w:bookmarkEnd w:id="104"/>
          </w:p>
        </w:tc>
        <w:tc>
          <w:tcPr>
            <w:tcW w:w="3828" w:type="dxa"/>
            <w:shd w:val="clear" w:color="auto" w:fill="auto"/>
          </w:tcPr>
          <w:p w14:paraId="5E917CBC" w14:textId="77777777" w:rsidR="00205A94" w:rsidRPr="008F1CF6" w:rsidRDefault="00205A94" w:rsidP="00182985">
            <w:pPr>
              <w:autoSpaceDE w:val="0"/>
              <w:autoSpaceDN w:val="0"/>
              <w:adjustRightInd w:val="0"/>
              <w:rPr>
                <w:rFonts w:ascii="Trebuchet MS" w:hAnsi="Trebuchet MS"/>
                <w:noProof/>
              </w:rPr>
            </w:pPr>
            <w:bookmarkStart w:id="105" w:name="_Hlk23941051"/>
            <w:r w:rsidRPr="008F1CF6">
              <w:rPr>
                <w:rFonts w:ascii="Trebuchet MS" w:hAnsi="Trebuchet MS"/>
                <w:noProof/>
              </w:rPr>
              <w:t>JOURNAL OF MOUNTAIN AGRICULTURE ON THE BALKANS, Volume 19, No.3,  Pg.42-52, ISSN 1311-0489, TROYAN, BULGARIA, 2016</w:t>
            </w:r>
          </w:p>
          <w:bookmarkEnd w:id="105"/>
          <w:p w14:paraId="0E6B33C8" w14:textId="77777777" w:rsidR="00205A94" w:rsidRPr="008F1CF6" w:rsidRDefault="00205A94" w:rsidP="00182985">
            <w:pPr>
              <w:rPr>
                <w:rFonts w:ascii="Trebuchet MS" w:hAnsi="Trebuchet MS"/>
                <w:noProof/>
              </w:rPr>
            </w:pPr>
          </w:p>
          <w:p w14:paraId="41AE4052" w14:textId="77777777" w:rsidR="00205A94" w:rsidRPr="008F1CF6" w:rsidRDefault="00205A94" w:rsidP="00182985">
            <w:pPr>
              <w:rPr>
                <w:rFonts w:ascii="Trebuchet MS" w:hAnsi="Trebuchet MS"/>
                <w:noProof/>
              </w:rPr>
            </w:pPr>
          </w:p>
        </w:tc>
      </w:tr>
      <w:tr w:rsidR="00205A94" w:rsidRPr="008F1CF6" w14:paraId="42984304" w14:textId="77777777" w:rsidTr="00182985">
        <w:tc>
          <w:tcPr>
            <w:tcW w:w="3227" w:type="dxa"/>
            <w:shd w:val="clear" w:color="auto" w:fill="auto"/>
            <w:vAlign w:val="center"/>
          </w:tcPr>
          <w:p w14:paraId="24219954" w14:textId="77777777" w:rsidR="00205A94" w:rsidRPr="008F1CF6" w:rsidRDefault="00205A94" w:rsidP="00182985">
            <w:pPr>
              <w:jc w:val="both"/>
              <w:rPr>
                <w:rFonts w:ascii="Trebuchet MS" w:hAnsi="Trebuchet MS"/>
                <w:lang w:val="en-GB"/>
              </w:rPr>
            </w:pPr>
            <w:bookmarkStart w:id="106" w:name="_Hlk23941098"/>
            <w:bookmarkStart w:id="107" w:name="_Hlk23941123"/>
            <w:r w:rsidRPr="008F1CF6">
              <w:rPr>
                <w:rFonts w:ascii="Trebuchet MS" w:hAnsi="Trebuchet MS"/>
                <w:i/>
                <w:iCs/>
              </w:rPr>
              <w:t>Contributions to  improve by paddocking with cattle of subalpine grassland from Bucegi Mountain.</w:t>
            </w:r>
            <w:r w:rsidRPr="008F1CF6">
              <w:rPr>
                <w:rFonts w:ascii="Trebuchet MS" w:hAnsi="Trebuchet MS"/>
              </w:rPr>
              <w:t xml:space="preserve">  </w:t>
            </w:r>
            <w:bookmarkEnd w:id="106"/>
          </w:p>
        </w:tc>
        <w:tc>
          <w:tcPr>
            <w:tcW w:w="3118" w:type="dxa"/>
            <w:shd w:val="clear" w:color="auto" w:fill="auto"/>
            <w:vAlign w:val="center"/>
          </w:tcPr>
          <w:p w14:paraId="3803EEF4" w14:textId="77777777" w:rsidR="00205A94" w:rsidRPr="008F1CF6" w:rsidRDefault="00205A94" w:rsidP="00182985">
            <w:pPr>
              <w:autoSpaceDE w:val="0"/>
              <w:autoSpaceDN w:val="0"/>
              <w:adjustRightInd w:val="0"/>
              <w:jc w:val="center"/>
              <w:rPr>
                <w:rFonts w:ascii="Trebuchet MS" w:hAnsi="Trebuchet MS" w:cs="TimesNewRomanPS-BoldMT"/>
                <w:bCs/>
                <w:lang w:val="en-GB"/>
              </w:rPr>
            </w:pPr>
            <w:bookmarkStart w:id="108" w:name="_Hlk23941085"/>
            <w:r w:rsidRPr="008F1CF6">
              <w:rPr>
                <w:rFonts w:ascii="Trebuchet MS" w:hAnsi="Trebuchet MS"/>
              </w:rPr>
              <w:t>V.A. Blaj, T. Maruşca,</w:t>
            </w:r>
            <w:r w:rsidRPr="008F1CF6">
              <w:rPr>
                <w:rFonts w:ascii="Trebuchet MS" w:hAnsi="Trebuchet MS"/>
                <w:b/>
              </w:rPr>
              <w:t xml:space="preserve"> </w:t>
            </w:r>
            <w:r w:rsidRPr="008F1CF6">
              <w:rPr>
                <w:rFonts w:ascii="Trebuchet MS" w:hAnsi="Trebuchet MS"/>
                <w:noProof/>
              </w:rPr>
              <w:t xml:space="preserve">Andreea C. Andreoiu, Marcela M. Dragos, </w:t>
            </w:r>
            <w:r w:rsidRPr="008F1CF6">
              <w:rPr>
                <w:rFonts w:ascii="Trebuchet MS" w:hAnsi="Trebuchet MS"/>
                <w:b/>
              </w:rPr>
              <w:t>P.M.Zevedei,</w:t>
            </w:r>
            <w:r w:rsidRPr="008F1CF6">
              <w:rPr>
                <w:rFonts w:ascii="Trebuchet MS" w:hAnsi="Trebuchet MS"/>
              </w:rPr>
              <w:t xml:space="preserve"> 2016,</w:t>
            </w:r>
            <w:bookmarkEnd w:id="108"/>
          </w:p>
        </w:tc>
        <w:tc>
          <w:tcPr>
            <w:tcW w:w="3828" w:type="dxa"/>
            <w:shd w:val="clear" w:color="auto" w:fill="auto"/>
            <w:vAlign w:val="center"/>
          </w:tcPr>
          <w:p w14:paraId="09F2CC67" w14:textId="77777777" w:rsidR="00205A94" w:rsidRPr="008F1CF6" w:rsidRDefault="00205A94" w:rsidP="00182985">
            <w:pPr>
              <w:autoSpaceDE w:val="0"/>
              <w:autoSpaceDN w:val="0"/>
              <w:adjustRightInd w:val="0"/>
              <w:rPr>
                <w:rFonts w:ascii="Trebuchet MS" w:hAnsi="Trebuchet MS"/>
                <w:noProof/>
              </w:rPr>
            </w:pPr>
            <w:r w:rsidRPr="008F1CF6">
              <w:rPr>
                <w:rFonts w:ascii="Trebuchet MS" w:hAnsi="Trebuchet MS"/>
                <w:spacing w:val="-6"/>
              </w:rPr>
              <w:t xml:space="preserve">Annals, seria Agricultură vol 5. nr  2, </w:t>
            </w:r>
            <w:r w:rsidRPr="008F1CF6">
              <w:rPr>
                <w:rFonts w:ascii="Trebuchet MS" w:hAnsi="Trebuchet MS"/>
                <w:bCs/>
              </w:rPr>
              <w:t>Editura Academiei Oamenilor de Știință din România, București, pp.5-15, ISSN 2069 - 1149</w:t>
            </w:r>
          </w:p>
        </w:tc>
      </w:tr>
      <w:tr w:rsidR="00205A94" w:rsidRPr="008F1CF6" w14:paraId="739C0FF2" w14:textId="77777777" w:rsidTr="00182985">
        <w:tc>
          <w:tcPr>
            <w:tcW w:w="3227" w:type="dxa"/>
            <w:shd w:val="clear" w:color="auto" w:fill="auto"/>
            <w:vAlign w:val="center"/>
          </w:tcPr>
          <w:p w14:paraId="664FC1C0" w14:textId="77777777" w:rsidR="00205A94" w:rsidRPr="008F1CF6" w:rsidRDefault="00205A94" w:rsidP="00182985">
            <w:pPr>
              <w:jc w:val="both"/>
              <w:rPr>
                <w:rFonts w:ascii="Trebuchet MS" w:hAnsi="Trebuchet MS"/>
                <w:lang w:val="en-GB"/>
              </w:rPr>
            </w:pPr>
            <w:bookmarkStart w:id="109" w:name="_Hlk23941159"/>
            <w:bookmarkEnd w:id="107"/>
            <w:r w:rsidRPr="008F1CF6">
              <w:rPr>
                <w:rFonts w:ascii="Trebuchet MS" w:hAnsi="Trebuchet MS"/>
                <w:bCs/>
                <w:i/>
                <w:iCs/>
              </w:rPr>
              <w:t>Varieties of perennial grasses and legumes made in research and development institute for grasslands Brasov</w:t>
            </w:r>
            <w:bookmarkEnd w:id="109"/>
            <w:r w:rsidRPr="008F1CF6">
              <w:rPr>
                <w:rFonts w:ascii="Trebuchet MS" w:hAnsi="Trebuchet MS"/>
                <w:bCs/>
                <w:i/>
                <w:iCs/>
              </w:rPr>
              <w:t>.</w:t>
            </w:r>
          </w:p>
        </w:tc>
        <w:tc>
          <w:tcPr>
            <w:tcW w:w="3118" w:type="dxa"/>
            <w:shd w:val="clear" w:color="auto" w:fill="auto"/>
            <w:vAlign w:val="center"/>
          </w:tcPr>
          <w:p w14:paraId="1CC8BFAA" w14:textId="77777777" w:rsidR="00205A94" w:rsidRPr="008F1CF6" w:rsidRDefault="00205A94" w:rsidP="00182985">
            <w:pPr>
              <w:ind w:left="-57" w:right="-57"/>
              <w:jc w:val="center"/>
              <w:rPr>
                <w:rFonts w:ascii="Trebuchet MS" w:hAnsi="Trebuchet MS"/>
                <w:bCs/>
                <w:lang w:val="en-GB"/>
              </w:rPr>
            </w:pPr>
            <w:bookmarkStart w:id="110" w:name="_Hlk23941142"/>
            <w:r w:rsidRPr="008F1CF6">
              <w:rPr>
                <w:rFonts w:ascii="Trebuchet MS" w:hAnsi="Trebuchet MS"/>
              </w:rPr>
              <w:t>T. Maruşca</w:t>
            </w:r>
            <w:r w:rsidRPr="008F1CF6">
              <w:rPr>
                <w:rFonts w:ascii="Trebuchet MS" w:hAnsi="Trebuchet MS"/>
                <w:b/>
              </w:rPr>
              <w:t>,</w:t>
            </w:r>
            <w:r w:rsidRPr="008F1CF6">
              <w:rPr>
                <w:rFonts w:ascii="Trebuchet MS" w:hAnsi="Trebuchet MS"/>
              </w:rPr>
              <w:t xml:space="preserve"> </w:t>
            </w:r>
            <w:r w:rsidRPr="008F1CF6">
              <w:rPr>
                <w:rFonts w:ascii="Trebuchet MS" w:hAnsi="Trebuchet MS"/>
                <w:noProof/>
              </w:rPr>
              <w:t>Monica A. Tod</w:t>
            </w:r>
            <w:r w:rsidRPr="008F1CF6">
              <w:rPr>
                <w:rFonts w:ascii="Trebuchet MS" w:hAnsi="Trebuchet MS"/>
              </w:rPr>
              <w:t xml:space="preserve">, </w:t>
            </w:r>
            <w:r w:rsidRPr="008F1CF6">
              <w:rPr>
                <w:rFonts w:ascii="Trebuchet MS" w:hAnsi="Trebuchet MS"/>
                <w:b/>
              </w:rPr>
              <w:t>P.M.Zevedei,</w:t>
            </w:r>
            <w:r w:rsidRPr="008F1CF6">
              <w:rPr>
                <w:rFonts w:ascii="Trebuchet MS" w:hAnsi="Trebuchet MS"/>
              </w:rPr>
              <w:t xml:space="preserve"> 2016,</w:t>
            </w:r>
            <w:bookmarkEnd w:id="110"/>
          </w:p>
        </w:tc>
        <w:tc>
          <w:tcPr>
            <w:tcW w:w="3828" w:type="dxa"/>
            <w:shd w:val="clear" w:color="auto" w:fill="auto"/>
            <w:vAlign w:val="center"/>
          </w:tcPr>
          <w:p w14:paraId="5C6D9939" w14:textId="77777777" w:rsidR="00205A94" w:rsidRPr="008F1CF6" w:rsidRDefault="00205A94" w:rsidP="00182985">
            <w:pPr>
              <w:autoSpaceDE w:val="0"/>
              <w:autoSpaceDN w:val="0"/>
              <w:adjustRightInd w:val="0"/>
              <w:ind w:right="-108"/>
              <w:rPr>
                <w:rFonts w:ascii="Trebuchet MS" w:hAnsi="Trebuchet MS"/>
                <w:noProof/>
              </w:rPr>
            </w:pPr>
            <w:bookmarkStart w:id="111" w:name="_Hlk23941172"/>
            <w:r w:rsidRPr="008F1CF6">
              <w:rPr>
                <w:rFonts w:ascii="Trebuchet MS" w:hAnsi="Trebuchet MS"/>
              </w:rPr>
              <w:t>Romanian Journal of Grassland and Forage Crops, Nr. 14, Cluj – Napoca,  pp. 67-74, ISSN 2068 -3065.</w:t>
            </w:r>
            <w:bookmarkEnd w:id="111"/>
          </w:p>
        </w:tc>
      </w:tr>
      <w:tr w:rsidR="00205A94" w:rsidRPr="008F1CF6" w14:paraId="07B45338" w14:textId="77777777" w:rsidTr="00182985">
        <w:tc>
          <w:tcPr>
            <w:tcW w:w="3227" w:type="dxa"/>
            <w:shd w:val="clear" w:color="auto" w:fill="auto"/>
            <w:vAlign w:val="center"/>
          </w:tcPr>
          <w:p w14:paraId="451CBADD" w14:textId="77777777" w:rsidR="00205A94" w:rsidRPr="008F1CF6" w:rsidRDefault="00205A94" w:rsidP="00182985">
            <w:pPr>
              <w:jc w:val="both"/>
              <w:rPr>
                <w:rFonts w:ascii="Trebuchet MS" w:hAnsi="Trebuchet MS"/>
                <w:bCs/>
                <w:i/>
                <w:iCs/>
              </w:rPr>
            </w:pPr>
            <w:r w:rsidRPr="008F1CF6">
              <w:rPr>
                <w:rFonts w:ascii="Trebuchet MS" w:hAnsi="Trebuchet MS"/>
                <w:bCs/>
                <w:i/>
                <w:iCs/>
              </w:rPr>
              <w:t>Effect of pH Mwedium on Germination and Seedling Growing on Some Perennial Grasses</w:t>
            </w:r>
          </w:p>
        </w:tc>
        <w:tc>
          <w:tcPr>
            <w:tcW w:w="3118" w:type="dxa"/>
            <w:shd w:val="clear" w:color="auto" w:fill="auto"/>
            <w:vAlign w:val="center"/>
          </w:tcPr>
          <w:p w14:paraId="7A39852D" w14:textId="77777777" w:rsidR="00205A94" w:rsidRPr="008F1CF6" w:rsidRDefault="00205A94" w:rsidP="00182985">
            <w:pPr>
              <w:ind w:left="-57" w:right="-57"/>
              <w:jc w:val="center"/>
              <w:rPr>
                <w:rFonts w:ascii="Trebuchet MS" w:hAnsi="Trebuchet MS"/>
              </w:rPr>
            </w:pPr>
            <w:r w:rsidRPr="008F1CF6">
              <w:rPr>
                <w:rFonts w:ascii="Trebuchet MS" w:hAnsi="Trebuchet MS"/>
                <w:noProof/>
              </w:rPr>
              <w:t>Monica A. Tod</w:t>
            </w:r>
            <w:r w:rsidRPr="008F1CF6">
              <w:rPr>
                <w:rFonts w:ascii="Trebuchet MS" w:hAnsi="Trebuchet MS"/>
              </w:rPr>
              <w:t>, Mironela Bălan</w:t>
            </w:r>
            <w:r w:rsidRPr="008F1CF6">
              <w:rPr>
                <w:rFonts w:ascii="Trebuchet MS" w:hAnsi="Trebuchet MS"/>
                <w:b/>
              </w:rPr>
              <w:t>P.M.Zevedei,</w:t>
            </w:r>
            <w:r w:rsidRPr="008F1CF6">
              <w:rPr>
                <w:rFonts w:ascii="Trebuchet MS" w:hAnsi="Trebuchet MS"/>
              </w:rPr>
              <w:t xml:space="preserve"> </w:t>
            </w:r>
            <w:r w:rsidRPr="008F1CF6">
              <w:rPr>
                <w:rFonts w:ascii="Trebuchet MS" w:hAnsi="Trebuchet MS"/>
                <w:bCs/>
                <w:lang w:val="en-GB"/>
              </w:rPr>
              <w:t xml:space="preserve">ANDREOIU Cristina Andreea, </w:t>
            </w:r>
            <w:r w:rsidRPr="008F1CF6">
              <w:rPr>
                <w:rFonts w:ascii="Trebuchet MS" w:hAnsi="Trebuchet MS"/>
                <w:lang w:val="en-GB"/>
              </w:rPr>
              <w:t xml:space="preserve">ENE Adrian Tudor, Elena Tăulescu, </w:t>
            </w:r>
            <w:r w:rsidRPr="008F1CF6">
              <w:rPr>
                <w:rFonts w:ascii="Trebuchet MS" w:hAnsi="Trebuchet MS"/>
              </w:rPr>
              <w:t>2020,</w:t>
            </w:r>
          </w:p>
        </w:tc>
        <w:tc>
          <w:tcPr>
            <w:tcW w:w="3828" w:type="dxa"/>
            <w:shd w:val="clear" w:color="auto" w:fill="auto"/>
            <w:vAlign w:val="center"/>
          </w:tcPr>
          <w:p w14:paraId="0BB707D6" w14:textId="77777777" w:rsidR="00205A94" w:rsidRPr="008F1CF6" w:rsidRDefault="00205A94" w:rsidP="00182985">
            <w:pPr>
              <w:autoSpaceDE w:val="0"/>
              <w:autoSpaceDN w:val="0"/>
              <w:adjustRightInd w:val="0"/>
              <w:rPr>
                <w:rFonts w:ascii="Trebuchet MS" w:hAnsi="Trebuchet MS"/>
                <w:noProof/>
              </w:rPr>
            </w:pPr>
            <w:r w:rsidRPr="008F1CF6">
              <w:rPr>
                <w:rFonts w:ascii="Trebuchet MS" w:hAnsi="Trebuchet MS"/>
                <w:noProof/>
              </w:rPr>
              <w:t>JOURNAL OF MOUNTAIN AGRICULTURE ON THE BALKANS, Volume 23, No.2,  ISSN 1311-0489, TROYAN, BULGARIA, 2020</w:t>
            </w:r>
          </w:p>
        </w:tc>
      </w:tr>
    </w:tbl>
    <w:p w14:paraId="2BE940D8" w14:textId="77777777" w:rsidR="00205A94" w:rsidRPr="008F1CF6" w:rsidRDefault="00205A94" w:rsidP="00205A94">
      <w:pPr>
        <w:shd w:val="clear" w:color="auto" w:fill="FFFFFF"/>
        <w:jc w:val="both"/>
        <w:rPr>
          <w:rStyle w:val="tpa1"/>
          <w:rFonts w:ascii="Trebuchet MS" w:hAnsi="Trebuchet MS"/>
          <w:b/>
        </w:rPr>
      </w:pPr>
    </w:p>
    <w:p w14:paraId="2E696C78" w14:textId="77777777" w:rsidR="00205A94" w:rsidRPr="008F1CF6" w:rsidRDefault="00205A94" w:rsidP="00205A94">
      <w:pPr>
        <w:shd w:val="clear" w:color="auto" w:fill="FFFFFF"/>
        <w:jc w:val="both"/>
        <w:rPr>
          <w:rStyle w:val="tpa1"/>
          <w:rFonts w:ascii="Trebuchet MS" w:hAnsi="Trebuchet MS"/>
          <w:b/>
        </w:rPr>
      </w:pPr>
    </w:p>
    <w:p w14:paraId="3A5A3997" w14:textId="77777777" w:rsidR="00B4192A" w:rsidRPr="008F1CF6" w:rsidRDefault="00B4192A" w:rsidP="00205A94">
      <w:pPr>
        <w:shd w:val="clear" w:color="auto" w:fill="FFFFFF"/>
        <w:jc w:val="both"/>
        <w:rPr>
          <w:rStyle w:val="tpa1"/>
          <w:rFonts w:ascii="Trebuchet MS" w:hAnsi="Trebuchet MS"/>
          <w:b/>
        </w:rPr>
      </w:pPr>
    </w:p>
    <w:p w14:paraId="2F01521D" w14:textId="77777777" w:rsidR="00B4192A" w:rsidRPr="008F1CF6" w:rsidRDefault="00B4192A" w:rsidP="00205A94">
      <w:pPr>
        <w:shd w:val="clear" w:color="auto" w:fill="FFFFFF"/>
        <w:jc w:val="both"/>
        <w:rPr>
          <w:rStyle w:val="tpa1"/>
          <w:rFonts w:ascii="Trebuchet MS" w:hAnsi="Trebuchet MS"/>
          <w:b/>
        </w:rPr>
      </w:pPr>
    </w:p>
    <w:p w14:paraId="1D7314CF" w14:textId="77777777" w:rsidR="00205A94" w:rsidRPr="008F1CF6" w:rsidRDefault="00205A94" w:rsidP="00205A94">
      <w:pPr>
        <w:shd w:val="clear" w:color="auto" w:fill="FFFFFF"/>
        <w:jc w:val="both"/>
        <w:rPr>
          <w:rStyle w:val="tpa1"/>
          <w:rFonts w:ascii="Trebuchet MS" w:hAnsi="Trebuchet MS"/>
        </w:rPr>
      </w:pPr>
      <w:r w:rsidRPr="008F1CF6">
        <w:rPr>
          <w:rStyle w:val="tpa1"/>
          <w:rFonts w:ascii="Trebuchet MS" w:hAnsi="Trebuchet MS"/>
          <w:b/>
        </w:rPr>
        <w:t>13.Membru al asociaţiilor profesionale</w:t>
      </w:r>
      <w:r w:rsidRPr="008F1CF6">
        <w:rPr>
          <w:rStyle w:val="tpa1"/>
          <w:rFonts w:ascii="Trebuchet MS" w:hAnsi="Trebuchet MS"/>
        </w:rPr>
        <w:t>/academii:</w:t>
      </w:r>
    </w:p>
    <w:tbl>
      <w:tblPr>
        <w:tblW w:w="10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8"/>
        <w:gridCol w:w="1574"/>
      </w:tblGrid>
      <w:tr w:rsidR="00205A94" w:rsidRPr="008F1CF6" w14:paraId="75F263E4" w14:textId="77777777" w:rsidTr="00182985">
        <w:trPr>
          <w:jc w:val="center"/>
        </w:trPr>
        <w:tc>
          <w:tcPr>
            <w:tcW w:w="8708" w:type="dxa"/>
            <w:shd w:val="clear" w:color="auto" w:fill="auto"/>
          </w:tcPr>
          <w:p w14:paraId="62F1FB2D" w14:textId="77777777" w:rsidR="00205A94" w:rsidRPr="008F1CF6" w:rsidRDefault="00205A94" w:rsidP="00182985">
            <w:pPr>
              <w:jc w:val="center"/>
              <w:rPr>
                <w:rFonts w:ascii="Trebuchet MS" w:hAnsi="Trebuchet MS"/>
              </w:rPr>
            </w:pPr>
            <w:r w:rsidRPr="008F1CF6">
              <w:rPr>
                <w:rFonts w:ascii="Trebuchet MS" w:hAnsi="Trebuchet MS"/>
              </w:rPr>
              <w:t>Asociaţia profesională şi ştiinţifică</w:t>
            </w:r>
          </w:p>
        </w:tc>
        <w:tc>
          <w:tcPr>
            <w:tcW w:w="1574" w:type="dxa"/>
            <w:shd w:val="clear" w:color="auto" w:fill="auto"/>
          </w:tcPr>
          <w:p w14:paraId="783DCD1A" w14:textId="77777777" w:rsidR="00205A94" w:rsidRPr="008F1CF6" w:rsidRDefault="00205A94" w:rsidP="00182985">
            <w:pPr>
              <w:jc w:val="center"/>
              <w:rPr>
                <w:rFonts w:ascii="Trebuchet MS" w:hAnsi="Trebuchet MS"/>
              </w:rPr>
            </w:pPr>
            <w:r w:rsidRPr="008F1CF6">
              <w:rPr>
                <w:rFonts w:ascii="Trebuchet MS" w:hAnsi="Trebuchet MS"/>
              </w:rPr>
              <w:t>Anul înscrieri</w:t>
            </w:r>
          </w:p>
        </w:tc>
      </w:tr>
      <w:tr w:rsidR="00205A94" w:rsidRPr="008F1CF6" w14:paraId="1DD3FCE0" w14:textId="77777777" w:rsidTr="00182985">
        <w:trPr>
          <w:jc w:val="center"/>
        </w:trPr>
        <w:tc>
          <w:tcPr>
            <w:tcW w:w="8708" w:type="dxa"/>
            <w:shd w:val="clear" w:color="auto" w:fill="auto"/>
          </w:tcPr>
          <w:p w14:paraId="6EEF0EFF" w14:textId="77777777" w:rsidR="00205A94" w:rsidRPr="008F1CF6" w:rsidRDefault="00205A94" w:rsidP="00182985">
            <w:pPr>
              <w:jc w:val="both"/>
              <w:rPr>
                <w:rFonts w:ascii="Trebuchet MS" w:hAnsi="Trebuchet MS"/>
              </w:rPr>
            </w:pPr>
            <w:r w:rsidRPr="008F1CF6">
              <w:rPr>
                <w:rFonts w:ascii="Trebuchet MS" w:hAnsi="Trebuchet MS"/>
              </w:rPr>
              <w:t>S.O.P.P.N.R. (Societăţii de Ornitologie, Protecţia Păsărilor şi a Naturii din România)</w:t>
            </w:r>
          </w:p>
        </w:tc>
        <w:tc>
          <w:tcPr>
            <w:tcW w:w="1574" w:type="dxa"/>
            <w:shd w:val="clear" w:color="auto" w:fill="auto"/>
          </w:tcPr>
          <w:p w14:paraId="641F3F80" w14:textId="77777777" w:rsidR="00205A94" w:rsidRPr="008F1CF6" w:rsidRDefault="00205A94" w:rsidP="00182985">
            <w:pPr>
              <w:jc w:val="center"/>
              <w:rPr>
                <w:rFonts w:ascii="Trebuchet MS" w:hAnsi="Trebuchet MS"/>
              </w:rPr>
            </w:pPr>
            <w:r w:rsidRPr="008F1CF6">
              <w:rPr>
                <w:rFonts w:ascii="Trebuchet MS" w:hAnsi="Trebuchet MS"/>
              </w:rPr>
              <w:t>1995</w:t>
            </w:r>
          </w:p>
        </w:tc>
      </w:tr>
      <w:tr w:rsidR="00205A94" w:rsidRPr="008F1CF6" w14:paraId="0BA31BC0" w14:textId="77777777" w:rsidTr="00182985">
        <w:trPr>
          <w:jc w:val="center"/>
        </w:trPr>
        <w:tc>
          <w:tcPr>
            <w:tcW w:w="8708" w:type="dxa"/>
            <w:shd w:val="clear" w:color="auto" w:fill="auto"/>
          </w:tcPr>
          <w:p w14:paraId="6898DC03" w14:textId="77777777" w:rsidR="00205A94" w:rsidRPr="008F1CF6" w:rsidRDefault="00205A94" w:rsidP="00182985">
            <w:pPr>
              <w:rPr>
                <w:rFonts w:ascii="Trebuchet MS" w:hAnsi="Trebuchet MS"/>
              </w:rPr>
            </w:pPr>
            <w:r w:rsidRPr="008F1CF6">
              <w:rPr>
                <w:rFonts w:ascii="Trebuchet MS" w:hAnsi="Trebuchet MS"/>
                <w:i/>
              </w:rPr>
              <w:t xml:space="preserve">S.O.R. </w:t>
            </w:r>
            <w:r w:rsidRPr="008F1CF6">
              <w:rPr>
                <w:rFonts w:ascii="Trebuchet MS" w:hAnsi="Trebuchet MS"/>
              </w:rPr>
              <w:t>(Societetea Ornitologică din România)</w:t>
            </w:r>
          </w:p>
        </w:tc>
        <w:tc>
          <w:tcPr>
            <w:tcW w:w="1574" w:type="dxa"/>
            <w:shd w:val="clear" w:color="auto" w:fill="auto"/>
          </w:tcPr>
          <w:p w14:paraId="4B3D5999" w14:textId="77777777" w:rsidR="00205A94" w:rsidRPr="008F1CF6" w:rsidRDefault="00205A94" w:rsidP="00182985">
            <w:pPr>
              <w:jc w:val="center"/>
              <w:rPr>
                <w:rFonts w:ascii="Trebuchet MS" w:hAnsi="Trebuchet MS"/>
              </w:rPr>
            </w:pPr>
            <w:r w:rsidRPr="008F1CF6">
              <w:rPr>
                <w:rFonts w:ascii="Trebuchet MS" w:hAnsi="Trebuchet MS"/>
              </w:rPr>
              <w:t>2005</w:t>
            </w:r>
          </w:p>
        </w:tc>
      </w:tr>
      <w:tr w:rsidR="00205A94" w:rsidRPr="008F1CF6" w14:paraId="5DE657E2" w14:textId="77777777" w:rsidTr="00182985">
        <w:trPr>
          <w:jc w:val="center"/>
        </w:trPr>
        <w:tc>
          <w:tcPr>
            <w:tcW w:w="8708" w:type="dxa"/>
            <w:shd w:val="clear" w:color="auto" w:fill="auto"/>
          </w:tcPr>
          <w:p w14:paraId="0B6C4E13" w14:textId="77777777" w:rsidR="00205A94" w:rsidRPr="008F1CF6" w:rsidRDefault="00205A94" w:rsidP="00182985">
            <w:pPr>
              <w:rPr>
                <w:rFonts w:ascii="Trebuchet MS" w:hAnsi="Trebuchet MS"/>
              </w:rPr>
            </w:pPr>
            <w:r w:rsidRPr="008F1CF6">
              <w:rPr>
                <w:rFonts w:ascii="Trebuchet MS" w:hAnsi="Trebuchet MS"/>
              </w:rPr>
              <w:t>S.R.P. (Societetea Română de Pajiști)</w:t>
            </w:r>
          </w:p>
        </w:tc>
        <w:tc>
          <w:tcPr>
            <w:tcW w:w="1574" w:type="dxa"/>
            <w:shd w:val="clear" w:color="auto" w:fill="auto"/>
          </w:tcPr>
          <w:p w14:paraId="54FBE0A7" w14:textId="77777777" w:rsidR="00205A94" w:rsidRPr="008F1CF6" w:rsidRDefault="00205A94" w:rsidP="00182985">
            <w:pPr>
              <w:jc w:val="center"/>
              <w:rPr>
                <w:rFonts w:ascii="Trebuchet MS" w:hAnsi="Trebuchet MS"/>
              </w:rPr>
            </w:pPr>
            <w:r w:rsidRPr="008F1CF6">
              <w:rPr>
                <w:rFonts w:ascii="Trebuchet MS" w:hAnsi="Trebuchet MS"/>
              </w:rPr>
              <w:t>2012</w:t>
            </w:r>
          </w:p>
        </w:tc>
      </w:tr>
    </w:tbl>
    <w:p w14:paraId="68C6648C" w14:textId="77777777" w:rsidR="00205A94" w:rsidRPr="008F1CF6" w:rsidRDefault="00205A94" w:rsidP="00205A94">
      <w:pPr>
        <w:shd w:val="clear" w:color="auto" w:fill="FFFFFF"/>
        <w:jc w:val="both"/>
        <w:rPr>
          <w:rFonts w:ascii="Trebuchet MS" w:hAnsi="Trebuchet MS"/>
          <w:b/>
        </w:rPr>
      </w:pPr>
    </w:p>
    <w:p w14:paraId="1E0C3AD5" w14:textId="77777777" w:rsidR="00205A94" w:rsidRPr="008F1CF6" w:rsidRDefault="00205A94" w:rsidP="00205A94">
      <w:pPr>
        <w:shd w:val="clear" w:color="auto" w:fill="FFFFFF"/>
        <w:jc w:val="both"/>
        <w:rPr>
          <w:rFonts w:ascii="Trebuchet MS" w:hAnsi="Trebuchet MS"/>
          <w:i/>
        </w:rPr>
      </w:pPr>
      <w:r w:rsidRPr="008F1CF6">
        <w:rPr>
          <w:rStyle w:val="tpa1"/>
          <w:rFonts w:ascii="Trebuchet MS" w:hAnsi="Trebuchet MS"/>
          <w:b/>
        </w:rPr>
        <w:t xml:space="preserve">14.Limbi străine cunoscute: </w:t>
      </w:r>
      <w:r w:rsidRPr="008F1CF6">
        <w:rPr>
          <w:rFonts w:ascii="Trebuchet MS" w:hAnsi="Trebuchet MS"/>
          <w:i/>
        </w:rPr>
        <w:t>engleză – mediu;</w:t>
      </w:r>
    </w:p>
    <w:p w14:paraId="5639CD67" w14:textId="77777777" w:rsidR="00205A94" w:rsidRPr="008F1CF6" w:rsidRDefault="00205A94" w:rsidP="00205A94">
      <w:pPr>
        <w:shd w:val="clear" w:color="auto" w:fill="FFFFFF"/>
        <w:jc w:val="both"/>
        <w:rPr>
          <w:rFonts w:ascii="Trebuchet MS" w:hAnsi="Trebuchet MS" w:cs="Times New Roman"/>
          <w:i/>
        </w:rPr>
      </w:pPr>
      <w:r w:rsidRPr="008F1CF6">
        <w:rPr>
          <w:rStyle w:val="tpa1"/>
          <w:rFonts w:ascii="Trebuchet MS" w:hAnsi="Trebuchet MS"/>
          <w:b/>
        </w:rPr>
        <w:t>15.Alte competențe</w:t>
      </w:r>
      <w:r w:rsidRPr="008F1CF6">
        <w:rPr>
          <w:rFonts w:ascii="Trebuchet MS" w:hAnsi="Trebuchet MS" w:cs="Times New Roman"/>
          <w:i/>
        </w:rPr>
        <w:t>(enumeraţi):</w:t>
      </w:r>
    </w:p>
    <w:p w14:paraId="0289C1F6" w14:textId="77777777" w:rsidR="00205A94" w:rsidRPr="008F1CF6" w:rsidRDefault="00205A94" w:rsidP="00205A94">
      <w:pPr>
        <w:shd w:val="clear" w:color="auto" w:fill="FFFFFF"/>
        <w:jc w:val="both"/>
        <w:rPr>
          <w:rStyle w:val="tpa1"/>
          <w:rFonts w:ascii="Trebuchet MS" w:hAnsi="Trebuchet MS"/>
          <w:i/>
        </w:rPr>
      </w:pPr>
      <w:r w:rsidRPr="008F1CF6">
        <w:rPr>
          <w:rStyle w:val="tpa1"/>
          <w:rFonts w:ascii="Trebuchet MS" w:hAnsi="Trebuchet MS"/>
          <w:b/>
        </w:rPr>
        <w:t xml:space="preserve">16.Masterate, specializări, calificări </w:t>
      </w:r>
      <w:r w:rsidRPr="008F1CF6">
        <w:rPr>
          <w:rStyle w:val="tpa1"/>
          <w:rFonts w:ascii="Trebuchet MS" w:hAnsi="Trebuchet MS"/>
        </w:rPr>
        <w:t>(</w:t>
      </w:r>
      <w:r w:rsidRPr="008F1CF6">
        <w:rPr>
          <w:rStyle w:val="tpa1"/>
          <w:rFonts w:ascii="Trebuchet MS" w:hAnsi="Trebuchet MS"/>
          <w:i/>
        </w:rPr>
        <w:t>numai cele certificate sau atestate oficial):</w:t>
      </w:r>
    </w:p>
    <w:p w14:paraId="79E2B02A" w14:textId="77777777" w:rsidR="00205A94" w:rsidRPr="008F1CF6" w:rsidRDefault="00205A94" w:rsidP="00205A94">
      <w:pPr>
        <w:shd w:val="clear" w:color="auto" w:fill="FFFFFF"/>
        <w:jc w:val="both"/>
        <w:rPr>
          <w:rStyle w:val="tpa1"/>
          <w:rFonts w:ascii="Trebuchet MS" w:hAnsi="Trebuchet MS"/>
          <w:b/>
        </w:rPr>
      </w:pPr>
      <w:r w:rsidRPr="008F1CF6">
        <w:rPr>
          <w:rStyle w:val="tpa1"/>
          <w:rFonts w:ascii="Trebuchet MS" w:hAnsi="Trebuchet MS"/>
          <w:b/>
        </w:rPr>
        <w:t>17.Experienţa acumulată în alte programe naţionale/internaţionale:</w:t>
      </w:r>
    </w:p>
    <w:p w14:paraId="088D2523" w14:textId="77777777" w:rsidR="00205A94" w:rsidRPr="008F1CF6" w:rsidRDefault="00205A94" w:rsidP="00205A94">
      <w:pPr>
        <w:shd w:val="clear" w:color="auto" w:fill="FFFFFF"/>
        <w:jc w:val="both"/>
        <w:rPr>
          <w:rStyle w:val="tpa1"/>
          <w:rFonts w:ascii="Trebuchet MS" w:hAnsi="Trebuchet MS"/>
          <w:b/>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4" w:type="dxa"/>
          <w:right w:w="84" w:type="dxa"/>
        </w:tblCellMar>
        <w:tblLook w:val="0000" w:firstRow="0" w:lastRow="0" w:firstColumn="0" w:lastColumn="0" w:noHBand="0" w:noVBand="0"/>
      </w:tblPr>
      <w:tblGrid>
        <w:gridCol w:w="6317"/>
        <w:gridCol w:w="1449"/>
        <w:gridCol w:w="1256"/>
      </w:tblGrid>
      <w:tr w:rsidR="00205A94" w:rsidRPr="008F1CF6" w14:paraId="6597CE52" w14:textId="77777777" w:rsidTr="00182985">
        <w:tc>
          <w:tcPr>
            <w:tcW w:w="3500" w:type="pct"/>
          </w:tcPr>
          <w:p w14:paraId="29D66D15" w14:textId="77777777" w:rsidR="00205A94" w:rsidRPr="008F1CF6" w:rsidRDefault="00205A94" w:rsidP="00182985">
            <w:pPr>
              <w:jc w:val="center"/>
              <w:rPr>
                <w:rFonts w:ascii="Trebuchet MS" w:hAnsi="Trebuchet MS"/>
              </w:rPr>
            </w:pPr>
            <w:r w:rsidRPr="008F1CF6">
              <w:rPr>
                <w:rFonts w:ascii="Trebuchet MS" w:hAnsi="Trebuchet MS"/>
              </w:rPr>
              <w:t>Programul/ Proiectul</w:t>
            </w:r>
          </w:p>
        </w:tc>
        <w:tc>
          <w:tcPr>
            <w:tcW w:w="803" w:type="pct"/>
          </w:tcPr>
          <w:p w14:paraId="22238F67" w14:textId="77777777" w:rsidR="00205A94" w:rsidRPr="008F1CF6" w:rsidRDefault="00205A94" w:rsidP="00182985">
            <w:pPr>
              <w:jc w:val="center"/>
              <w:rPr>
                <w:rFonts w:ascii="Trebuchet MS" w:hAnsi="Trebuchet MS"/>
              </w:rPr>
            </w:pPr>
            <w:r w:rsidRPr="008F1CF6">
              <w:rPr>
                <w:rFonts w:ascii="Trebuchet MS" w:hAnsi="Trebuchet MS"/>
              </w:rPr>
              <w:t>Funcţia</w:t>
            </w:r>
          </w:p>
        </w:tc>
        <w:tc>
          <w:tcPr>
            <w:tcW w:w="696" w:type="pct"/>
          </w:tcPr>
          <w:p w14:paraId="494134EA" w14:textId="77777777" w:rsidR="00205A94" w:rsidRPr="008F1CF6" w:rsidRDefault="00205A94" w:rsidP="00182985">
            <w:pPr>
              <w:jc w:val="center"/>
              <w:rPr>
                <w:rFonts w:ascii="Trebuchet MS" w:hAnsi="Trebuchet MS"/>
              </w:rPr>
            </w:pPr>
            <w:r w:rsidRPr="008F1CF6">
              <w:rPr>
                <w:rFonts w:ascii="Trebuchet MS" w:hAnsi="Trebuchet MS"/>
              </w:rPr>
              <w:t>Perioada</w:t>
            </w:r>
          </w:p>
        </w:tc>
      </w:tr>
      <w:tr w:rsidR="00205A94" w:rsidRPr="008F1CF6" w14:paraId="16B79947" w14:textId="77777777" w:rsidTr="00182985">
        <w:tc>
          <w:tcPr>
            <w:tcW w:w="3500" w:type="pct"/>
          </w:tcPr>
          <w:p w14:paraId="0BD30D6A" w14:textId="77777777" w:rsidR="00205A94" w:rsidRPr="008F1CF6" w:rsidRDefault="00205A94" w:rsidP="00182985">
            <w:pPr>
              <w:jc w:val="both"/>
              <w:rPr>
                <w:rFonts w:ascii="Trebuchet MS" w:hAnsi="Trebuchet MS"/>
                <w:b/>
                <w:bCs/>
              </w:rPr>
            </w:pPr>
            <w:r w:rsidRPr="008F1CF6">
              <w:rPr>
                <w:rFonts w:ascii="Trebuchet MS" w:hAnsi="Trebuchet MS"/>
              </w:rPr>
              <w:t>Grant de tip A, finanţat de CNCSIS, intitulat „Producerea in vitro şi crioconservarea genofondului la suine"</w:t>
            </w:r>
          </w:p>
        </w:tc>
        <w:tc>
          <w:tcPr>
            <w:tcW w:w="803" w:type="pct"/>
            <w:vAlign w:val="center"/>
          </w:tcPr>
          <w:p w14:paraId="3AB64505" w14:textId="77777777" w:rsidR="00205A94" w:rsidRPr="008F1CF6" w:rsidRDefault="00205A94" w:rsidP="00182985">
            <w:pPr>
              <w:jc w:val="center"/>
              <w:rPr>
                <w:rFonts w:ascii="Trebuchet MS" w:hAnsi="Trebuchet MS"/>
              </w:rPr>
            </w:pPr>
            <w:r w:rsidRPr="008F1CF6">
              <w:rPr>
                <w:rFonts w:ascii="Trebuchet MS" w:hAnsi="Trebuchet MS"/>
              </w:rPr>
              <w:t>Membru</w:t>
            </w:r>
          </w:p>
        </w:tc>
        <w:tc>
          <w:tcPr>
            <w:tcW w:w="696" w:type="pct"/>
            <w:vAlign w:val="center"/>
          </w:tcPr>
          <w:p w14:paraId="7D829C6A" w14:textId="77777777" w:rsidR="00205A94" w:rsidRPr="008F1CF6" w:rsidRDefault="00205A94" w:rsidP="00182985">
            <w:pPr>
              <w:jc w:val="center"/>
              <w:rPr>
                <w:rFonts w:ascii="Trebuchet MS" w:hAnsi="Trebuchet MS"/>
              </w:rPr>
            </w:pPr>
            <w:r w:rsidRPr="008F1CF6">
              <w:rPr>
                <w:rFonts w:ascii="Trebuchet MS" w:hAnsi="Trebuchet MS"/>
              </w:rPr>
              <w:t>1999-2001</w:t>
            </w:r>
          </w:p>
        </w:tc>
      </w:tr>
      <w:tr w:rsidR="00205A94" w:rsidRPr="008F1CF6" w14:paraId="6EF1AA62" w14:textId="77777777" w:rsidTr="00182985">
        <w:tc>
          <w:tcPr>
            <w:tcW w:w="3500" w:type="pct"/>
            <w:tcBorders>
              <w:top w:val="single" w:sz="4" w:space="0" w:color="auto"/>
              <w:left w:val="single" w:sz="4" w:space="0" w:color="auto"/>
              <w:bottom w:val="single" w:sz="4" w:space="0" w:color="auto"/>
              <w:right w:val="single" w:sz="4" w:space="0" w:color="auto"/>
            </w:tcBorders>
            <w:vAlign w:val="center"/>
          </w:tcPr>
          <w:p w14:paraId="1C7FFB8E" w14:textId="77777777" w:rsidR="00205A94" w:rsidRPr="008F1CF6" w:rsidRDefault="00205A94" w:rsidP="00182985">
            <w:pPr>
              <w:pStyle w:val="Corptext"/>
              <w:rPr>
                <w:rFonts w:ascii="Trebuchet MS" w:hAnsi="Trebuchet MS"/>
                <w:sz w:val="22"/>
                <w:szCs w:val="22"/>
              </w:rPr>
            </w:pPr>
            <w:r w:rsidRPr="008F1CF6">
              <w:rPr>
                <w:rFonts w:ascii="Trebuchet MS" w:hAnsi="Trebuchet MS"/>
                <w:sz w:val="22"/>
                <w:szCs w:val="22"/>
              </w:rPr>
              <w:t xml:space="preserve">PS MADR / ADER 1.3.2. </w:t>
            </w:r>
            <w:r w:rsidRPr="008F1CF6">
              <w:rPr>
                <w:rFonts w:ascii="Trebuchet MS" w:hAnsi="Trebuchet MS"/>
                <w:i/>
                <w:sz w:val="22"/>
                <w:szCs w:val="22"/>
              </w:rPr>
              <w:t>Valorificarea multifunţionalităţii pajiştilor în contextul dezvoltării durabile a agriculturii şi protecţiei mediului</w:t>
            </w:r>
            <w:r w:rsidRPr="008F1CF6">
              <w:rPr>
                <w:rFonts w:ascii="Trebuchet MS" w:hAnsi="Trebuchet MS"/>
                <w:b/>
                <w:i/>
                <w:sz w:val="22"/>
                <w:szCs w:val="22"/>
              </w:rPr>
              <w:t xml:space="preserve">  </w:t>
            </w:r>
          </w:p>
        </w:tc>
        <w:tc>
          <w:tcPr>
            <w:tcW w:w="803" w:type="pct"/>
            <w:tcBorders>
              <w:top w:val="single" w:sz="4" w:space="0" w:color="auto"/>
              <w:left w:val="single" w:sz="4" w:space="0" w:color="auto"/>
              <w:bottom w:val="single" w:sz="4" w:space="0" w:color="auto"/>
              <w:right w:val="single" w:sz="4" w:space="0" w:color="auto"/>
            </w:tcBorders>
            <w:vAlign w:val="center"/>
          </w:tcPr>
          <w:p w14:paraId="74E24A5A" w14:textId="77777777" w:rsidR="00205A94" w:rsidRPr="008F1CF6" w:rsidRDefault="00205A94" w:rsidP="00182985">
            <w:pPr>
              <w:jc w:val="center"/>
              <w:rPr>
                <w:rFonts w:ascii="Trebuchet MS" w:hAnsi="Trebuchet MS"/>
              </w:rPr>
            </w:pPr>
            <w:r w:rsidRPr="008F1CF6">
              <w:rPr>
                <w:rFonts w:ascii="Trebuchet MS" w:hAnsi="Trebuchet MS"/>
              </w:rPr>
              <w:t>Membru</w:t>
            </w:r>
          </w:p>
        </w:tc>
        <w:tc>
          <w:tcPr>
            <w:tcW w:w="696" w:type="pct"/>
            <w:tcBorders>
              <w:top w:val="single" w:sz="4" w:space="0" w:color="auto"/>
              <w:left w:val="single" w:sz="4" w:space="0" w:color="auto"/>
              <w:bottom w:val="single" w:sz="4" w:space="0" w:color="auto"/>
              <w:right w:val="single" w:sz="4" w:space="0" w:color="auto"/>
            </w:tcBorders>
            <w:vAlign w:val="center"/>
          </w:tcPr>
          <w:p w14:paraId="284B61BF" w14:textId="77777777" w:rsidR="00205A94" w:rsidRPr="008F1CF6" w:rsidRDefault="00205A94" w:rsidP="00182985">
            <w:pPr>
              <w:jc w:val="center"/>
              <w:rPr>
                <w:rFonts w:ascii="Trebuchet MS" w:hAnsi="Trebuchet MS"/>
              </w:rPr>
            </w:pPr>
            <w:r w:rsidRPr="008F1CF6">
              <w:rPr>
                <w:rFonts w:ascii="Trebuchet MS" w:hAnsi="Trebuchet MS"/>
              </w:rPr>
              <w:t>2011-2014</w:t>
            </w:r>
          </w:p>
        </w:tc>
      </w:tr>
      <w:tr w:rsidR="00205A94" w:rsidRPr="008F1CF6" w14:paraId="30F67DE6" w14:textId="77777777" w:rsidTr="00182985">
        <w:tc>
          <w:tcPr>
            <w:tcW w:w="3500" w:type="pct"/>
            <w:tcBorders>
              <w:top w:val="single" w:sz="4" w:space="0" w:color="auto"/>
              <w:left w:val="single" w:sz="4" w:space="0" w:color="auto"/>
              <w:bottom w:val="single" w:sz="4" w:space="0" w:color="auto"/>
              <w:right w:val="single" w:sz="4" w:space="0" w:color="auto"/>
            </w:tcBorders>
            <w:vAlign w:val="center"/>
          </w:tcPr>
          <w:p w14:paraId="4822752D" w14:textId="77777777" w:rsidR="00205A94" w:rsidRPr="008F1CF6" w:rsidRDefault="00205A94" w:rsidP="00182985">
            <w:pPr>
              <w:pStyle w:val="Corptext"/>
              <w:rPr>
                <w:rFonts w:ascii="Trebuchet MS" w:hAnsi="Trebuchet MS"/>
                <w:i/>
                <w:sz w:val="22"/>
                <w:szCs w:val="22"/>
              </w:rPr>
            </w:pPr>
            <w:r w:rsidRPr="008F1CF6">
              <w:rPr>
                <w:rFonts w:ascii="Trebuchet MS" w:hAnsi="Trebuchet MS"/>
                <w:sz w:val="22"/>
                <w:szCs w:val="22"/>
              </w:rPr>
              <w:t xml:space="preserve">PS MADR / ADER 1.3.3. </w:t>
            </w:r>
            <w:r w:rsidRPr="008F1CF6">
              <w:rPr>
                <w:rFonts w:ascii="Trebuchet MS" w:hAnsi="Trebuchet MS"/>
                <w:i/>
                <w:sz w:val="22"/>
                <w:szCs w:val="22"/>
              </w:rPr>
              <w:t>Măsuri proactive zonale de ameliorare a valorii pastorale a pajiștilor permanente degradate sub acțiunea modificărilor climatice și a intervențiilor antropice</w:t>
            </w:r>
          </w:p>
        </w:tc>
        <w:tc>
          <w:tcPr>
            <w:tcW w:w="803" w:type="pct"/>
            <w:tcBorders>
              <w:top w:val="single" w:sz="4" w:space="0" w:color="auto"/>
              <w:left w:val="single" w:sz="4" w:space="0" w:color="auto"/>
              <w:bottom w:val="single" w:sz="4" w:space="0" w:color="auto"/>
              <w:right w:val="single" w:sz="4" w:space="0" w:color="auto"/>
            </w:tcBorders>
            <w:vAlign w:val="center"/>
          </w:tcPr>
          <w:p w14:paraId="6CF617B0" w14:textId="77777777" w:rsidR="00205A94" w:rsidRPr="008F1CF6" w:rsidRDefault="00205A94" w:rsidP="00182985">
            <w:pPr>
              <w:jc w:val="center"/>
              <w:rPr>
                <w:rFonts w:ascii="Trebuchet MS" w:hAnsi="Trebuchet MS"/>
              </w:rPr>
            </w:pPr>
            <w:r w:rsidRPr="008F1CF6">
              <w:rPr>
                <w:rFonts w:ascii="Trebuchet MS" w:hAnsi="Trebuchet MS"/>
              </w:rPr>
              <w:t>Membru</w:t>
            </w:r>
          </w:p>
        </w:tc>
        <w:tc>
          <w:tcPr>
            <w:tcW w:w="696" w:type="pct"/>
            <w:tcBorders>
              <w:top w:val="single" w:sz="4" w:space="0" w:color="auto"/>
              <w:left w:val="single" w:sz="4" w:space="0" w:color="auto"/>
              <w:bottom w:val="single" w:sz="4" w:space="0" w:color="auto"/>
              <w:right w:val="single" w:sz="4" w:space="0" w:color="auto"/>
            </w:tcBorders>
            <w:vAlign w:val="center"/>
          </w:tcPr>
          <w:p w14:paraId="37F79AB2" w14:textId="77777777" w:rsidR="00205A94" w:rsidRPr="008F1CF6" w:rsidRDefault="00205A94" w:rsidP="00182985">
            <w:pPr>
              <w:jc w:val="center"/>
              <w:rPr>
                <w:rFonts w:ascii="Trebuchet MS" w:hAnsi="Trebuchet MS"/>
              </w:rPr>
            </w:pPr>
            <w:r w:rsidRPr="008F1CF6">
              <w:rPr>
                <w:rFonts w:ascii="Trebuchet MS" w:hAnsi="Trebuchet MS"/>
              </w:rPr>
              <w:t>2011-2014</w:t>
            </w:r>
          </w:p>
        </w:tc>
      </w:tr>
      <w:tr w:rsidR="00205A94" w:rsidRPr="008F1CF6" w14:paraId="09E80975" w14:textId="77777777" w:rsidTr="00182985">
        <w:tc>
          <w:tcPr>
            <w:tcW w:w="3500" w:type="pct"/>
            <w:tcBorders>
              <w:top w:val="single" w:sz="4" w:space="0" w:color="auto"/>
              <w:left w:val="single" w:sz="4" w:space="0" w:color="auto"/>
              <w:bottom w:val="single" w:sz="4" w:space="0" w:color="auto"/>
              <w:right w:val="single" w:sz="4" w:space="0" w:color="auto"/>
            </w:tcBorders>
            <w:vAlign w:val="center"/>
          </w:tcPr>
          <w:p w14:paraId="7B48B538" w14:textId="77777777" w:rsidR="00205A94" w:rsidRPr="008F1CF6" w:rsidRDefault="00205A94" w:rsidP="00182985">
            <w:pPr>
              <w:pStyle w:val="Corptext"/>
              <w:rPr>
                <w:rFonts w:ascii="Trebuchet MS" w:hAnsi="Trebuchet MS"/>
                <w:sz w:val="22"/>
                <w:szCs w:val="22"/>
              </w:rPr>
            </w:pPr>
            <w:r w:rsidRPr="008F1CF6">
              <w:rPr>
                <w:rFonts w:ascii="Trebuchet MS" w:hAnsi="Trebuchet MS"/>
                <w:sz w:val="22"/>
                <w:szCs w:val="22"/>
              </w:rPr>
              <w:t xml:space="preserve">PS MADR / ADER 2.2.2. </w:t>
            </w:r>
            <w:r w:rsidRPr="008F1CF6">
              <w:rPr>
                <w:rFonts w:ascii="Trebuchet MS" w:hAnsi="Trebuchet MS"/>
                <w:bCs/>
                <w:i/>
                <w:sz w:val="22"/>
                <w:szCs w:val="22"/>
              </w:rPr>
              <w:t>Tehnologii inovative de reducere a vulnerabilităţii agroecosistemelor din cultura sfeclei de zahăr şi a cartofului faţă de agenţii de dăunare (re)emergenţi şi modalităţi de diminuare a acestora</w:t>
            </w:r>
          </w:p>
        </w:tc>
        <w:tc>
          <w:tcPr>
            <w:tcW w:w="803" w:type="pct"/>
            <w:tcBorders>
              <w:top w:val="single" w:sz="4" w:space="0" w:color="auto"/>
              <w:left w:val="single" w:sz="4" w:space="0" w:color="auto"/>
              <w:bottom w:val="single" w:sz="4" w:space="0" w:color="auto"/>
              <w:right w:val="single" w:sz="4" w:space="0" w:color="auto"/>
            </w:tcBorders>
            <w:vAlign w:val="center"/>
          </w:tcPr>
          <w:p w14:paraId="2F5D2F4A" w14:textId="77777777" w:rsidR="00205A94" w:rsidRPr="008F1CF6" w:rsidRDefault="00205A94" w:rsidP="00182985">
            <w:pPr>
              <w:jc w:val="center"/>
              <w:rPr>
                <w:rFonts w:ascii="Trebuchet MS" w:hAnsi="Trebuchet MS"/>
              </w:rPr>
            </w:pPr>
            <w:r w:rsidRPr="008F1CF6">
              <w:rPr>
                <w:rFonts w:ascii="Trebuchet MS" w:hAnsi="Trebuchet MS"/>
              </w:rPr>
              <w:t>Membru</w:t>
            </w:r>
          </w:p>
        </w:tc>
        <w:tc>
          <w:tcPr>
            <w:tcW w:w="696" w:type="pct"/>
            <w:tcBorders>
              <w:top w:val="single" w:sz="4" w:space="0" w:color="auto"/>
              <w:left w:val="single" w:sz="4" w:space="0" w:color="auto"/>
              <w:bottom w:val="single" w:sz="4" w:space="0" w:color="auto"/>
              <w:right w:val="single" w:sz="4" w:space="0" w:color="auto"/>
            </w:tcBorders>
            <w:vAlign w:val="center"/>
          </w:tcPr>
          <w:p w14:paraId="24EBECCC" w14:textId="77777777" w:rsidR="00205A94" w:rsidRPr="008F1CF6" w:rsidRDefault="00205A94" w:rsidP="00182985">
            <w:pPr>
              <w:jc w:val="center"/>
              <w:rPr>
                <w:rFonts w:ascii="Trebuchet MS" w:hAnsi="Trebuchet MS"/>
              </w:rPr>
            </w:pPr>
            <w:r w:rsidRPr="008F1CF6">
              <w:rPr>
                <w:rFonts w:ascii="Trebuchet MS" w:hAnsi="Trebuchet MS"/>
              </w:rPr>
              <w:t>2011-2014</w:t>
            </w:r>
          </w:p>
        </w:tc>
      </w:tr>
      <w:tr w:rsidR="00205A94" w:rsidRPr="008F1CF6" w14:paraId="551949E7" w14:textId="77777777" w:rsidTr="00182985">
        <w:tc>
          <w:tcPr>
            <w:tcW w:w="3500" w:type="pct"/>
            <w:tcBorders>
              <w:top w:val="single" w:sz="4" w:space="0" w:color="auto"/>
              <w:left w:val="single" w:sz="4" w:space="0" w:color="auto"/>
              <w:bottom w:val="single" w:sz="4" w:space="0" w:color="auto"/>
              <w:right w:val="single" w:sz="4" w:space="0" w:color="auto"/>
            </w:tcBorders>
            <w:vAlign w:val="center"/>
          </w:tcPr>
          <w:p w14:paraId="25BF7B96" w14:textId="77777777" w:rsidR="00205A94" w:rsidRPr="008F1CF6" w:rsidRDefault="00205A94" w:rsidP="00182985">
            <w:pPr>
              <w:pStyle w:val="Corptext"/>
              <w:rPr>
                <w:rFonts w:ascii="Trebuchet MS" w:hAnsi="Trebuchet MS"/>
                <w:sz w:val="22"/>
                <w:szCs w:val="22"/>
              </w:rPr>
            </w:pPr>
            <w:r w:rsidRPr="008F1CF6">
              <w:rPr>
                <w:rFonts w:ascii="Trebuchet MS" w:hAnsi="Trebuchet MS"/>
                <w:sz w:val="22"/>
                <w:szCs w:val="22"/>
              </w:rPr>
              <w:t xml:space="preserve">PS MADR / ADER 7.3.6. </w:t>
            </w:r>
            <w:r w:rsidRPr="008F1CF6">
              <w:rPr>
                <w:rFonts w:ascii="Trebuchet MS" w:hAnsi="Trebuchet MS"/>
                <w:i/>
                <w:sz w:val="22"/>
                <w:szCs w:val="22"/>
              </w:rPr>
              <w:t>Tehnologii de mecanizare şi echipamente tehnice adecvate pentru recoltarea, transportul şi conservarea eficientă a plantelor furajere</w:t>
            </w:r>
          </w:p>
        </w:tc>
        <w:tc>
          <w:tcPr>
            <w:tcW w:w="803" w:type="pct"/>
            <w:tcBorders>
              <w:top w:val="single" w:sz="4" w:space="0" w:color="auto"/>
              <w:left w:val="single" w:sz="4" w:space="0" w:color="auto"/>
              <w:bottom w:val="single" w:sz="4" w:space="0" w:color="auto"/>
              <w:right w:val="single" w:sz="4" w:space="0" w:color="auto"/>
            </w:tcBorders>
            <w:vAlign w:val="center"/>
          </w:tcPr>
          <w:p w14:paraId="3DF4F82B" w14:textId="77777777" w:rsidR="00205A94" w:rsidRPr="008F1CF6" w:rsidRDefault="00205A94" w:rsidP="00182985">
            <w:pPr>
              <w:jc w:val="center"/>
              <w:rPr>
                <w:rFonts w:ascii="Trebuchet MS" w:hAnsi="Trebuchet MS"/>
              </w:rPr>
            </w:pPr>
            <w:r w:rsidRPr="008F1CF6">
              <w:rPr>
                <w:rFonts w:ascii="Trebuchet MS" w:hAnsi="Trebuchet MS"/>
              </w:rPr>
              <w:t>Membru</w:t>
            </w:r>
          </w:p>
        </w:tc>
        <w:tc>
          <w:tcPr>
            <w:tcW w:w="696" w:type="pct"/>
            <w:tcBorders>
              <w:top w:val="single" w:sz="4" w:space="0" w:color="auto"/>
              <w:left w:val="single" w:sz="4" w:space="0" w:color="auto"/>
              <w:bottom w:val="single" w:sz="4" w:space="0" w:color="auto"/>
              <w:right w:val="single" w:sz="4" w:space="0" w:color="auto"/>
            </w:tcBorders>
            <w:vAlign w:val="center"/>
          </w:tcPr>
          <w:p w14:paraId="79E158D1" w14:textId="77777777" w:rsidR="00205A94" w:rsidRPr="008F1CF6" w:rsidRDefault="00205A94" w:rsidP="00182985">
            <w:pPr>
              <w:jc w:val="center"/>
              <w:rPr>
                <w:rFonts w:ascii="Trebuchet MS" w:hAnsi="Trebuchet MS"/>
              </w:rPr>
            </w:pPr>
            <w:r w:rsidRPr="008F1CF6">
              <w:rPr>
                <w:rFonts w:ascii="Trebuchet MS" w:hAnsi="Trebuchet MS"/>
              </w:rPr>
              <w:t>2011-2014</w:t>
            </w:r>
          </w:p>
        </w:tc>
      </w:tr>
      <w:tr w:rsidR="00205A94" w:rsidRPr="008F1CF6" w14:paraId="1F8A949C" w14:textId="77777777" w:rsidTr="00182985">
        <w:tc>
          <w:tcPr>
            <w:tcW w:w="3500" w:type="pct"/>
            <w:tcBorders>
              <w:top w:val="single" w:sz="4" w:space="0" w:color="auto"/>
              <w:left w:val="single" w:sz="4" w:space="0" w:color="auto"/>
              <w:bottom w:val="single" w:sz="4" w:space="0" w:color="auto"/>
              <w:right w:val="single" w:sz="4" w:space="0" w:color="auto"/>
            </w:tcBorders>
            <w:vAlign w:val="center"/>
          </w:tcPr>
          <w:p w14:paraId="4635060C" w14:textId="77777777" w:rsidR="00205A94" w:rsidRPr="008F1CF6" w:rsidRDefault="00205A94" w:rsidP="00182985">
            <w:pPr>
              <w:pStyle w:val="Corptext"/>
              <w:rPr>
                <w:rFonts w:ascii="Trebuchet MS" w:hAnsi="Trebuchet MS"/>
                <w:i/>
                <w:sz w:val="22"/>
                <w:szCs w:val="22"/>
              </w:rPr>
            </w:pPr>
            <w:r w:rsidRPr="008F1CF6">
              <w:rPr>
                <w:rFonts w:ascii="Trebuchet MS" w:hAnsi="Trebuchet MS"/>
                <w:sz w:val="22"/>
                <w:szCs w:val="22"/>
              </w:rPr>
              <w:t xml:space="preserve">PS MADR / ADER 11.1.1. </w:t>
            </w:r>
            <w:r w:rsidRPr="008F1CF6">
              <w:rPr>
                <w:rFonts w:ascii="Trebuchet MS" w:hAnsi="Trebuchet MS"/>
                <w:i/>
                <w:sz w:val="22"/>
                <w:szCs w:val="22"/>
              </w:rPr>
              <w:t>Soluții tehnologice și mijloace tehnice de îmbunătățire cu inputuri minime a pajiștilor permanente degradate prin măsuri de suprafață</w:t>
            </w:r>
          </w:p>
        </w:tc>
        <w:tc>
          <w:tcPr>
            <w:tcW w:w="803" w:type="pct"/>
            <w:tcBorders>
              <w:top w:val="single" w:sz="4" w:space="0" w:color="auto"/>
              <w:left w:val="single" w:sz="4" w:space="0" w:color="auto"/>
              <w:bottom w:val="single" w:sz="4" w:space="0" w:color="auto"/>
              <w:right w:val="single" w:sz="4" w:space="0" w:color="auto"/>
            </w:tcBorders>
            <w:vAlign w:val="center"/>
          </w:tcPr>
          <w:p w14:paraId="7B35E01C" w14:textId="77777777" w:rsidR="00205A94" w:rsidRPr="008F1CF6" w:rsidRDefault="00205A94" w:rsidP="00182985">
            <w:pPr>
              <w:jc w:val="center"/>
              <w:rPr>
                <w:rFonts w:ascii="Trebuchet MS" w:hAnsi="Trebuchet MS"/>
              </w:rPr>
            </w:pPr>
            <w:r w:rsidRPr="008F1CF6">
              <w:rPr>
                <w:rFonts w:ascii="Trebuchet MS" w:hAnsi="Trebuchet MS"/>
              </w:rPr>
              <w:t>Membru</w:t>
            </w:r>
          </w:p>
        </w:tc>
        <w:tc>
          <w:tcPr>
            <w:tcW w:w="696" w:type="pct"/>
            <w:tcBorders>
              <w:top w:val="single" w:sz="4" w:space="0" w:color="auto"/>
              <w:left w:val="single" w:sz="4" w:space="0" w:color="auto"/>
              <w:bottom w:val="single" w:sz="4" w:space="0" w:color="auto"/>
              <w:right w:val="single" w:sz="4" w:space="0" w:color="auto"/>
            </w:tcBorders>
            <w:vAlign w:val="center"/>
          </w:tcPr>
          <w:p w14:paraId="5CE385A3" w14:textId="77777777" w:rsidR="00205A94" w:rsidRPr="008F1CF6" w:rsidRDefault="00205A94" w:rsidP="00182985">
            <w:pPr>
              <w:jc w:val="center"/>
              <w:rPr>
                <w:rFonts w:ascii="Trebuchet MS" w:hAnsi="Trebuchet MS"/>
              </w:rPr>
            </w:pPr>
            <w:r w:rsidRPr="008F1CF6">
              <w:rPr>
                <w:rFonts w:ascii="Trebuchet MS" w:hAnsi="Trebuchet MS"/>
              </w:rPr>
              <w:t>2015-2018</w:t>
            </w:r>
          </w:p>
        </w:tc>
      </w:tr>
      <w:tr w:rsidR="00205A94" w:rsidRPr="008F1CF6" w14:paraId="4B816127" w14:textId="77777777" w:rsidTr="00182985">
        <w:tc>
          <w:tcPr>
            <w:tcW w:w="3500" w:type="pct"/>
            <w:tcBorders>
              <w:top w:val="single" w:sz="4" w:space="0" w:color="auto"/>
              <w:left w:val="single" w:sz="4" w:space="0" w:color="auto"/>
              <w:bottom w:val="single" w:sz="4" w:space="0" w:color="auto"/>
              <w:right w:val="single" w:sz="4" w:space="0" w:color="auto"/>
            </w:tcBorders>
            <w:vAlign w:val="center"/>
          </w:tcPr>
          <w:p w14:paraId="2273E8B5" w14:textId="77777777" w:rsidR="00205A94" w:rsidRPr="008F1CF6" w:rsidRDefault="00205A94" w:rsidP="00182985">
            <w:pPr>
              <w:pStyle w:val="Corptext"/>
              <w:rPr>
                <w:rFonts w:ascii="Trebuchet MS" w:hAnsi="Trebuchet MS"/>
                <w:sz w:val="22"/>
                <w:szCs w:val="22"/>
              </w:rPr>
            </w:pPr>
            <w:r w:rsidRPr="008F1CF6">
              <w:rPr>
                <w:rFonts w:ascii="Trebuchet MS" w:hAnsi="Trebuchet MS"/>
                <w:sz w:val="22"/>
                <w:szCs w:val="22"/>
              </w:rPr>
              <w:t xml:space="preserve">PS MADR / ADER 11.1.2. </w:t>
            </w:r>
            <w:r w:rsidRPr="008F1CF6">
              <w:rPr>
                <w:rFonts w:ascii="Trebuchet MS" w:hAnsi="Trebuchet MS"/>
                <w:i/>
                <w:sz w:val="22"/>
                <w:szCs w:val="22"/>
              </w:rPr>
              <w:t>Soluţii tehnologice şi mijloace tehnice de îmbunătăţire a pajiştilor permanente degradate prin renovare totală</w:t>
            </w:r>
          </w:p>
        </w:tc>
        <w:tc>
          <w:tcPr>
            <w:tcW w:w="803" w:type="pct"/>
            <w:tcBorders>
              <w:top w:val="single" w:sz="4" w:space="0" w:color="auto"/>
              <w:left w:val="single" w:sz="4" w:space="0" w:color="auto"/>
              <w:bottom w:val="single" w:sz="4" w:space="0" w:color="auto"/>
              <w:right w:val="single" w:sz="4" w:space="0" w:color="auto"/>
            </w:tcBorders>
            <w:vAlign w:val="center"/>
          </w:tcPr>
          <w:p w14:paraId="53B33EE5" w14:textId="77777777" w:rsidR="00205A94" w:rsidRPr="008F1CF6" w:rsidRDefault="00205A94" w:rsidP="00182985">
            <w:pPr>
              <w:jc w:val="center"/>
              <w:rPr>
                <w:rFonts w:ascii="Trebuchet MS" w:hAnsi="Trebuchet MS"/>
              </w:rPr>
            </w:pPr>
            <w:r w:rsidRPr="008F1CF6">
              <w:rPr>
                <w:rFonts w:ascii="Trebuchet MS" w:hAnsi="Trebuchet MS"/>
              </w:rPr>
              <w:t>Membru</w:t>
            </w:r>
          </w:p>
        </w:tc>
        <w:tc>
          <w:tcPr>
            <w:tcW w:w="696" w:type="pct"/>
            <w:tcBorders>
              <w:top w:val="single" w:sz="4" w:space="0" w:color="auto"/>
              <w:left w:val="single" w:sz="4" w:space="0" w:color="auto"/>
              <w:bottom w:val="single" w:sz="4" w:space="0" w:color="auto"/>
              <w:right w:val="single" w:sz="4" w:space="0" w:color="auto"/>
            </w:tcBorders>
            <w:vAlign w:val="center"/>
          </w:tcPr>
          <w:p w14:paraId="1E80BA8C" w14:textId="77777777" w:rsidR="00205A94" w:rsidRPr="008F1CF6" w:rsidRDefault="00205A94" w:rsidP="00182985">
            <w:pPr>
              <w:jc w:val="center"/>
              <w:rPr>
                <w:rFonts w:ascii="Trebuchet MS" w:hAnsi="Trebuchet MS"/>
              </w:rPr>
            </w:pPr>
            <w:r w:rsidRPr="008F1CF6">
              <w:rPr>
                <w:rFonts w:ascii="Trebuchet MS" w:hAnsi="Trebuchet MS"/>
              </w:rPr>
              <w:t>2015-2018</w:t>
            </w:r>
          </w:p>
        </w:tc>
      </w:tr>
      <w:tr w:rsidR="00205A94" w:rsidRPr="008F1CF6" w14:paraId="62ACEA87" w14:textId="77777777" w:rsidTr="00182985">
        <w:tc>
          <w:tcPr>
            <w:tcW w:w="3500" w:type="pct"/>
            <w:tcBorders>
              <w:top w:val="single" w:sz="4" w:space="0" w:color="auto"/>
              <w:left w:val="single" w:sz="4" w:space="0" w:color="auto"/>
              <w:bottom w:val="single" w:sz="4" w:space="0" w:color="auto"/>
              <w:right w:val="single" w:sz="4" w:space="0" w:color="auto"/>
            </w:tcBorders>
            <w:vAlign w:val="center"/>
          </w:tcPr>
          <w:p w14:paraId="3D78FC45" w14:textId="77777777" w:rsidR="00205A94" w:rsidRPr="008F1CF6" w:rsidRDefault="00205A94" w:rsidP="00182985">
            <w:pPr>
              <w:pStyle w:val="Corptext"/>
              <w:rPr>
                <w:rFonts w:ascii="Trebuchet MS" w:hAnsi="Trebuchet MS"/>
                <w:sz w:val="22"/>
                <w:szCs w:val="22"/>
              </w:rPr>
            </w:pPr>
            <w:r w:rsidRPr="008F1CF6">
              <w:rPr>
                <w:rFonts w:ascii="Trebuchet MS" w:hAnsi="Trebuchet MS"/>
                <w:sz w:val="22"/>
                <w:szCs w:val="22"/>
              </w:rPr>
              <w:t xml:space="preserve">PS MADR / ADER 11.1.3. </w:t>
            </w:r>
            <w:r w:rsidRPr="008F1CF6">
              <w:rPr>
                <w:rFonts w:ascii="Trebuchet MS" w:hAnsi="Trebuchet MS"/>
                <w:i/>
                <w:sz w:val="22"/>
                <w:szCs w:val="22"/>
              </w:rPr>
              <w:t>Cerctarea sistemelor agro-pastorale în zona montană în contextul noilor schimbări climatice și al apariției fenomenelor extreme, monitorizarea și promovarea modelelor funcționale</w:t>
            </w:r>
          </w:p>
        </w:tc>
        <w:tc>
          <w:tcPr>
            <w:tcW w:w="803" w:type="pct"/>
            <w:tcBorders>
              <w:top w:val="single" w:sz="4" w:space="0" w:color="auto"/>
              <w:left w:val="single" w:sz="4" w:space="0" w:color="auto"/>
              <w:bottom w:val="single" w:sz="4" w:space="0" w:color="auto"/>
              <w:right w:val="single" w:sz="4" w:space="0" w:color="auto"/>
            </w:tcBorders>
            <w:vAlign w:val="center"/>
          </w:tcPr>
          <w:p w14:paraId="6572BA81" w14:textId="77777777" w:rsidR="00205A94" w:rsidRPr="008F1CF6" w:rsidRDefault="00205A94" w:rsidP="00182985">
            <w:pPr>
              <w:jc w:val="center"/>
              <w:rPr>
                <w:rFonts w:ascii="Trebuchet MS" w:hAnsi="Trebuchet MS"/>
              </w:rPr>
            </w:pPr>
            <w:r w:rsidRPr="008F1CF6">
              <w:rPr>
                <w:rFonts w:ascii="Trebuchet MS" w:hAnsi="Trebuchet MS"/>
              </w:rPr>
              <w:t>Membru</w:t>
            </w:r>
          </w:p>
        </w:tc>
        <w:tc>
          <w:tcPr>
            <w:tcW w:w="696" w:type="pct"/>
            <w:tcBorders>
              <w:top w:val="single" w:sz="4" w:space="0" w:color="auto"/>
              <w:left w:val="single" w:sz="4" w:space="0" w:color="auto"/>
              <w:bottom w:val="single" w:sz="4" w:space="0" w:color="auto"/>
              <w:right w:val="single" w:sz="4" w:space="0" w:color="auto"/>
            </w:tcBorders>
            <w:vAlign w:val="center"/>
          </w:tcPr>
          <w:p w14:paraId="7D69E617" w14:textId="77777777" w:rsidR="00205A94" w:rsidRPr="008F1CF6" w:rsidRDefault="00205A94" w:rsidP="00182985">
            <w:pPr>
              <w:jc w:val="center"/>
              <w:rPr>
                <w:rFonts w:ascii="Trebuchet MS" w:hAnsi="Trebuchet MS"/>
              </w:rPr>
            </w:pPr>
            <w:r w:rsidRPr="008F1CF6">
              <w:rPr>
                <w:rFonts w:ascii="Trebuchet MS" w:hAnsi="Trebuchet MS"/>
              </w:rPr>
              <w:t>2015-2018</w:t>
            </w:r>
          </w:p>
        </w:tc>
      </w:tr>
      <w:tr w:rsidR="00205A94" w:rsidRPr="008F1CF6" w14:paraId="72C04629" w14:textId="77777777" w:rsidTr="00182985">
        <w:tc>
          <w:tcPr>
            <w:tcW w:w="3500" w:type="pct"/>
            <w:tcBorders>
              <w:top w:val="single" w:sz="4" w:space="0" w:color="auto"/>
              <w:left w:val="single" w:sz="4" w:space="0" w:color="auto"/>
              <w:bottom w:val="single" w:sz="4" w:space="0" w:color="auto"/>
              <w:right w:val="single" w:sz="4" w:space="0" w:color="auto"/>
            </w:tcBorders>
            <w:vAlign w:val="center"/>
          </w:tcPr>
          <w:p w14:paraId="1EAE25B8" w14:textId="77777777" w:rsidR="00205A94" w:rsidRPr="008F1CF6" w:rsidRDefault="00205A94" w:rsidP="00182985">
            <w:pPr>
              <w:pStyle w:val="Corptext"/>
              <w:rPr>
                <w:rFonts w:ascii="Trebuchet MS" w:hAnsi="Trebuchet MS"/>
                <w:sz w:val="22"/>
                <w:szCs w:val="22"/>
              </w:rPr>
            </w:pPr>
            <w:r w:rsidRPr="008F1CF6">
              <w:rPr>
                <w:rFonts w:ascii="Trebuchet MS" w:hAnsi="Trebuchet MS"/>
                <w:sz w:val="22"/>
                <w:szCs w:val="22"/>
              </w:rPr>
              <w:t xml:space="preserve">PN III UEFISCDI / 7PCCDI ⁄ 2018 </w:t>
            </w:r>
            <w:r w:rsidRPr="008F1CF6">
              <w:rPr>
                <w:rFonts w:ascii="Trebuchet MS" w:hAnsi="Trebuchet MS"/>
                <w:i/>
                <w:iCs/>
                <w:sz w:val="22"/>
                <w:szCs w:val="22"/>
              </w:rPr>
              <w:t>Abordarea bioeconomică a agenților antimicrobieni – utilizare și rezistență</w:t>
            </w:r>
          </w:p>
        </w:tc>
        <w:tc>
          <w:tcPr>
            <w:tcW w:w="803" w:type="pct"/>
            <w:tcBorders>
              <w:top w:val="single" w:sz="4" w:space="0" w:color="auto"/>
              <w:left w:val="single" w:sz="4" w:space="0" w:color="auto"/>
              <w:bottom w:val="single" w:sz="4" w:space="0" w:color="auto"/>
              <w:right w:val="single" w:sz="4" w:space="0" w:color="auto"/>
            </w:tcBorders>
            <w:vAlign w:val="center"/>
          </w:tcPr>
          <w:p w14:paraId="19E9D42B" w14:textId="77777777" w:rsidR="00205A94" w:rsidRPr="008F1CF6" w:rsidRDefault="00205A94" w:rsidP="00182985">
            <w:pPr>
              <w:jc w:val="center"/>
              <w:rPr>
                <w:rFonts w:ascii="Trebuchet MS" w:hAnsi="Trebuchet MS"/>
              </w:rPr>
            </w:pPr>
            <w:r w:rsidRPr="008F1CF6">
              <w:rPr>
                <w:rFonts w:ascii="Trebuchet MS" w:hAnsi="Trebuchet MS"/>
              </w:rPr>
              <w:t>Responsabil proiect partener</w:t>
            </w:r>
          </w:p>
        </w:tc>
        <w:tc>
          <w:tcPr>
            <w:tcW w:w="696" w:type="pct"/>
            <w:tcBorders>
              <w:top w:val="single" w:sz="4" w:space="0" w:color="auto"/>
              <w:left w:val="single" w:sz="4" w:space="0" w:color="auto"/>
              <w:bottom w:val="single" w:sz="4" w:space="0" w:color="auto"/>
              <w:right w:val="single" w:sz="4" w:space="0" w:color="auto"/>
            </w:tcBorders>
            <w:vAlign w:val="center"/>
          </w:tcPr>
          <w:p w14:paraId="3A7D44AC" w14:textId="77777777" w:rsidR="00205A94" w:rsidRPr="008F1CF6" w:rsidRDefault="00205A94" w:rsidP="00182985">
            <w:pPr>
              <w:jc w:val="center"/>
              <w:rPr>
                <w:rFonts w:ascii="Trebuchet MS" w:hAnsi="Trebuchet MS"/>
              </w:rPr>
            </w:pPr>
            <w:r w:rsidRPr="008F1CF6">
              <w:rPr>
                <w:rFonts w:ascii="Trebuchet MS" w:hAnsi="Trebuchet MS"/>
              </w:rPr>
              <w:t>2018 -prezent</w:t>
            </w:r>
          </w:p>
        </w:tc>
      </w:tr>
      <w:tr w:rsidR="00205A94" w:rsidRPr="008F1CF6" w14:paraId="36ADF49C" w14:textId="77777777" w:rsidTr="00182985">
        <w:tc>
          <w:tcPr>
            <w:tcW w:w="3500" w:type="pct"/>
            <w:tcBorders>
              <w:top w:val="single" w:sz="4" w:space="0" w:color="auto"/>
              <w:left w:val="single" w:sz="4" w:space="0" w:color="auto"/>
              <w:bottom w:val="single" w:sz="4" w:space="0" w:color="auto"/>
              <w:right w:val="single" w:sz="4" w:space="0" w:color="auto"/>
            </w:tcBorders>
            <w:vAlign w:val="center"/>
          </w:tcPr>
          <w:p w14:paraId="55507E44" w14:textId="77777777" w:rsidR="00205A94" w:rsidRPr="008F1CF6" w:rsidRDefault="00205A94" w:rsidP="00182985">
            <w:pPr>
              <w:pStyle w:val="Antet"/>
              <w:spacing w:line="276" w:lineRule="auto"/>
              <w:jc w:val="both"/>
              <w:rPr>
                <w:rFonts w:ascii="Trebuchet MS" w:hAnsi="Trebuchet MS" w:cs="Calibri Light"/>
                <w:bCs/>
                <w:i/>
              </w:rPr>
            </w:pPr>
            <w:r w:rsidRPr="008F1CF6">
              <w:rPr>
                <w:rFonts w:ascii="Trebuchet MS" w:hAnsi="Trebuchet MS" w:cs="Calibri Light"/>
                <w:bCs/>
                <w:iCs/>
              </w:rPr>
              <w:t>PN I</w:t>
            </w:r>
            <w:r w:rsidRPr="008F1CF6">
              <w:rPr>
                <w:rFonts w:ascii="Trebuchet MS" w:hAnsi="Trebuchet MS" w:cs="Calibri Light"/>
                <w:bCs/>
                <w:i/>
              </w:rPr>
              <w:t xml:space="preserve"> </w:t>
            </w:r>
            <w:r w:rsidRPr="008F1CF6">
              <w:rPr>
                <w:rFonts w:ascii="Trebuchet MS" w:hAnsi="Trebuchet MS" w:cs="Calibri Light"/>
                <w:bCs/>
                <w:iCs/>
              </w:rPr>
              <w:t>/ 2019</w:t>
            </w:r>
            <w:r w:rsidRPr="008F1CF6">
              <w:rPr>
                <w:rFonts w:ascii="Trebuchet MS" w:hAnsi="Trebuchet MS" w:cs="Calibri Light"/>
                <w:bCs/>
                <w:i/>
              </w:rPr>
              <w:t xml:space="preserve"> Conservarea pe durată medie a resurselor genetice de graminee și leguminoase perene de pajiști</w:t>
            </w:r>
          </w:p>
        </w:tc>
        <w:tc>
          <w:tcPr>
            <w:tcW w:w="803" w:type="pct"/>
            <w:tcBorders>
              <w:top w:val="single" w:sz="4" w:space="0" w:color="auto"/>
              <w:left w:val="single" w:sz="4" w:space="0" w:color="auto"/>
              <w:bottom w:val="single" w:sz="4" w:space="0" w:color="auto"/>
              <w:right w:val="single" w:sz="4" w:space="0" w:color="auto"/>
            </w:tcBorders>
            <w:vAlign w:val="center"/>
          </w:tcPr>
          <w:p w14:paraId="0C08DBC9" w14:textId="77777777" w:rsidR="00205A94" w:rsidRPr="008F1CF6" w:rsidRDefault="00205A94" w:rsidP="00182985">
            <w:pPr>
              <w:jc w:val="center"/>
              <w:rPr>
                <w:rFonts w:ascii="Trebuchet MS" w:hAnsi="Trebuchet MS"/>
              </w:rPr>
            </w:pPr>
            <w:r w:rsidRPr="008F1CF6">
              <w:rPr>
                <w:rFonts w:ascii="Trebuchet MS" w:hAnsi="Trebuchet MS"/>
              </w:rPr>
              <w:t>Responsabil proiect</w:t>
            </w:r>
          </w:p>
        </w:tc>
        <w:tc>
          <w:tcPr>
            <w:tcW w:w="696" w:type="pct"/>
            <w:tcBorders>
              <w:top w:val="single" w:sz="4" w:space="0" w:color="auto"/>
              <w:left w:val="single" w:sz="4" w:space="0" w:color="auto"/>
              <w:bottom w:val="single" w:sz="4" w:space="0" w:color="auto"/>
              <w:right w:val="single" w:sz="4" w:space="0" w:color="auto"/>
            </w:tcBorders>
            <w:vAlign w:val="center"/>
          </w:tcPr>
          <w:p w14:paraId="4AE462C5" w14:textId="77777777" w:rsidR="00205A94" w:rsidRPr="008F1CF6" w:rsidRDefault="00205A94" w:rsidP="00182985">
            <w:pPr>
              <w:jc w:val="center"/>
              <w:rPr>
                <w:rFonts w:ascii="Trebuchet MS" w:hAnsi="Trebuchet MS"/>
              </w:rPr>
            </w:pPr>
            <w:r w:rsidRPr="008F1CF6">
              <w:rPr>
                <w:rFonts w:ascii="Trebuchet MS" w:hAnsi="Trebuchet MS"/>
              </w:rPr>
              <w:t>2019 -prezent</w:t>
            </w:r>
          </w:p>
        </w:tc>
      </w:tr>
    </w:tbl>
    <w:p w14:paraId="4A8DE4BB" w14:textId="77777777" w:rsidR="00205A94" w:rsidRPr="008F1CF6" w:rsidRDefault="00205A94" w:rsidP="00205A94">
      <w:pPr>
        <w:shd w:val="clear" w:color="auto" w:fill="FFFFFF"/>
        <w:jc w:val="both"/>
        <w:rPr>
          <w:rStyle w:val="tpa1"/>
          <w:rFonts w:ascii="Trebuchet MS" w:hAnsi="Trebuchet MS"/>
          <w:b/>
        </w:rPr>
      </w:pPr>
    </w:p>
    <w:p w14:paraId="408CAE87" w14:textId="77777777" w:rsidR="00205A94" w:rsidRPr="008F1CF6" w:rsidRDefault="00205A94" w:rsidP="00205A94">
      <w:pPr>
        <w:shd w:val="clear" w:color="auto" w:fill="FFFFFF"/>
        <w:jc w:val="both"/>
        <w:rPr>
          <w:rStyle w:val="tpa1"/>
          <w:rFonts w:ascii="Trebuchet MS" w:hAnsi="Trebuchet MS"/>
          <w:b/>
        </w:rPr>
      </w:pPr>
      <w:r w:rsidRPr="008F1CF6">
        <w:rPr>
          <w:rStyle w:val="tpa1"/>
          <w:rFonts w:ascii="Trebuchet MS" w:hAnsi="Trebuchet MS"/>
          <w:b/>
        </w:rPr>
        <w:t>18.Alte menţiuni:</w:t>
      </w:r>
    </w:p>
    <w:p w14:paraId="70104DA7" w14:textId="77777777" w:rsidR="00205A94" w:rsidRPr="008F1CF6" w:rsidRDefault="00205A94" w:rsidP="00205A94">
      <w:pPr>
        <w:ind w:firstLine="720"/>
        <w:rPr>
          <w:rFonts w:ascii="Trebuchet MS" w:hAnsi="Trebuchet MS"/>
          <w:bCs/>
        </w:rPr>
      </w:pPr>
      <w:r w:rsidRPr="008F1CF6">
        <w:rPr>
          <w:rFonts w:ascii="Trebuchet MS" w:hAnsi="Trebuchet MS"/>
          <w:bCs/>
        </w:rPr>
        <w:t>18.1. Participări la activităţi didactice în universităţi din ţară şi străinătate</w:t>
      </w:r>
    </w:p>
    <w:p w14:paraId="3C7FECFD" w14:textId="77777777" w:rsidR="00205A94" w:rsidRPr="008F1CF6" w:rsidRDefault="00205A94" w:rsidP="00205A94">
      <w:pPr>
        <w:ind w:firstLine="720"/>
        <w:rPr>
          <w:rFonts w:ascii="Trebuchet MS" w:hAnsi="Trebuchet MS"/>
          <w:bCs/>
        </w:rPr>
      </w:pPr>
      <w:r w:rsidRPr="008F1CF6">
        <w:rPr>
          <w:rFonts w:ascii="Trebuchet MS" w:hAnsi="Trebuchet MS"/>
          <w:bCs/>
        </w:rPr>
        <w:t>18.2. Organizare de evenimente ştiinţifice (conferinţe, workshop-uri etc.)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6"/>
        <w:gridCol w:w="3611"/>
        <w:gridCol w:w="1693"/>
      </w:tblGrid>
      <w:tr w:rsidR="00205A94" w:rsidRPr="008F1CF6" w14:paraId="551F3BF9" w14:textId="77777777" w:rsidTr="00182985">
        <w:trPr>
          <w:jc w:val="center"/>
        </w:trPr>
        <w:tc>
          <w:tcPr>
            <w:tcW w:w="3823" w:type="dxa"/>
            <w:shd w:val="clear" w:color="auto" w:fill="auto"/>
          </w:tcPr>
          <w:p w14:paraId="12B3805A" w14:textId="77777777" w:rsidR="00205A94" w:rsidRPr="008F1CF6" w:rsidRDefault="00205A94" w:rsidP="00182985">
            <w:pPr>
              <w:jc w:val="center"/>
              <w:rPr>
                <w:rFonts w:ascii="Trebuchet MS" w:hAnsi="Trebuchet MS"/>
                <w:bCs/>
              </w:rPr>
            </w:pPr>
            <w:r w:rsidRPr="008F1CF6">
              <w:rPr>
                <w:rFonts w:ascii="Trebuchet MS" w:hAnsi="Trebuchet MS"/>
                <w:bCs/>
              </w:rPr>
              <w:t>Evenimentul științific</w:t>
            </w:r>
          </w:p>
        </w:tc>
        <w:tc>
          <w:tcPr>
            <w:tcW w:w="3692" w:type="dxa"/>
            <w:shd w:val="clear" w:color="auto" w:fill="auto"/>
          </w:tcPr>
          <w:p w14:paraId="0B4FB964" w14:textId="77777777" w:rsidR="00205A94" w:rsidRPr="008F1CF6" w:rsidRDefault="00205A94" w:rsidP="00182985">
            <w:pPr>
              <w:jc w:val="center"/>
              <w:rPr>
                <w:rFonts w:ascii="Trebuchet MS" w:hAnsi="Trebuchet MS"/>
                <w:bCs/>
              </w:rPr>
            </w:pPr>
            <w:r w:rsidRPr="008F1CF6">
              <w:rPr>
                <w:rFonts w:ascii="Trebuchet MS" w:hAnsi="Trebuchet MS"/>
                <w:bCs/>
              </w:rPr>
              <w:t>Funcția</w:t>
            </w:r>
          </w:p>
        </w:tc>
        <w:tc>
          <w:tcPr>
            <w:tcW w:w="1728" w:type="dxa"/>
            <w:shd w:val="clear" w:color="auto" w:fill="auto"/>
          </w:tcPr>
          <w:p w14:paraId="0C87E9C1" w14:textId="77777777" w:rsidR="00205A94" w:rsidRPr="008F1CF6" w:rsidRDefault="00205A94" w:rsidP="00182985">
            <w:pPr>
              <w:jc w:val="center"/>
              <w:rPr>
                <w:rFonts w:ascii="Trebuchet MS" w:hAnsi="Trebuchet MS"/>
                <w:bCs/>
              </w:rPr>
            </w:pPr>
            <w:r w:rsidRPr="008F1CF6">
              <w:rPr>
                <w:rFonts w:ascii="Trebuchet MS" w:hAnsi="Trebuchet MS"/>
                <w:bCs/>
              </w:rPr>
              <w:t>Anul</w:t>
            </w:r>
          </w:p>
        </w:tc>
      </w:tr>
      <w:tr w:rsidR="00205A94" w:rsidRPr="008F1CF6" w14:paraId="3F934F8A" w14:textId="77777777" w:rsidTr="00182985">
        <w:trPr>
          <w:jc w:val="center"/>
        </w:trPr>
        <w:tc>
          <w:tcPr>
            <w:tcW w:w="3823" w:type="dxa"/>
            <w:shd w:val="clear" w:color="auto" w:fill="auto"/>
          </w:tcPr>
          <w:p w14:paraId="2A4C9567" w14:textId="77777777" w:rsidR="00205A94" w:rsidRPr="008F1CF6" w:rsidRDefault="00205A94" w:rsidP="00182985">
            <w:pPr>
              <w:jc w:val="both"/>
              <w:rPr>
                <w:rFonts w:ascii="Trebuchet MS" w:hAnsi="Trebuchet MS"/>
                <w:bCs/>
              </w:rPr>
            </w:pPr>
            <w:r w:rsidRPr="008F1CF6">
              <w:rPr>
                <w:rFonts w:ascii="Trebuchet MS" w:hAnsi="Trebuchet MS"/>
              </w:rPr>
              <w:t>A 4-a Conferințe Naționale pentru Protecția Mediului prin mijloace Biologice și Biotehnologii și a celei de a I-a Conferințe Naționale de Ecosanogeneză, Brașov</w:t>
            </w:r>
          </w:p>
        </w:tc>
        <w:tc>
          <w:tcPr>
            <w:tcW w:w="3692" w:type="dxa"/>
            <w:shd w:val="clear" w:color="auto" w:fill="auto"/>
            <w:vAlign w:val="center"/>
          </w:tcPr>
          <w:p w14:paraId="570C5101" w14:textId="77777777" w:rsidR="00205A94" w:rsidRPr="008F1CF6" w:rsidRDefault="00205A94" w:rsidP="00182985">
            <w:pPr>
              <w:jc w:val="center"/>
              <w:rPr>
                <w:rFonts w:ascii="Trebuchet MS" w:hAnsi="Trebuchet MS"/>
                <w:bCs/>
              </w:rPr>
            </w:pPr>
            <w:r w:rsidRPr="008F1CF6">
              <w:rPr>
                <w:rFonts w:ascii="Trebuchet MS" w:hAnsi="Trebuchet MS"/>
              </w:rPr>
              <w:t>Membru în comitetul de organizare</w:t>
            </w:r>
          </w:p>
        </w:tc>
        <w:tc>
          <w:tcPr>
            <w:tcW w:w="1728" w:type="dxa"/>
            <w:shd w:val="clear" w:color="auto" w:fill="auto"/>
            <w:vAlign w:val="center"/>
          </w:tcPr>
          <w:p w14:paraId="0E8C833C" w14:textId="77777777" w:rsidR="00205A94" w:rsidRPr="008F1CF6" w:rsidRDefault="00205A94" w:rsidP="00182985">
            <w:pPr>
              <w:jc w:val="center"/>
              <w:rPr>
                <w:rFonts w:ascii="Trebuchet MS" w:hAnsi="Trebuchet MS"/>
                <w:bCs/>
              </w:rPr>
            </w:pPr>
            <w:r w:rsidRPr="008F1CF6">
              <w:rPr>
                <w:rFonts w:ascii="Trebuchet MS" w:hAnsi="Trebuchet MS"/>
                <w:bCs/>
              </w:rPr>
              <w:t>2001</w:t>
            </w:r>
          </w:p>
        </w:tc>
      </w:tr>
      <w:tr w:rsidR="00205A94" w:rsidRPr="008F1CF6" w14:paraId="085814A4" w14:textId="77777777" w:rsidTr="00182985">
        <w:trPr>
          <w:jc w:val="center"/>
        </w:trPr>
        <w:tc>
          <w:tcPr>
            <w:tcW w:w="3823" w:type="dxa"/>
            <w:shd w:val="clear" w:color="auto" w:fill="auto"/>
            <w:vAlign w:val="center"/>
          </w:tcPr>
          <w:p w14:paraId="115F4A8F" w14:textId="77777777" w:rsidR="00205A94" w:rsidRPr="008F1CF6" w:rsidRDefault="00205A94" w:rsidP="00182985">
            <w:pPr>
              <w:jc w:val="both"/>
              <w:rPr>
                <w:rFonts w:ascii="Trebuchet MS" w:hAnsi="Trebuchet MS"/>
                <w:bCs/>
              </w:rPr>
            </w:pPr>
            <w:r w:rsidRPr="008F1CF6">
              <w:rPr>
                <w:rFonts w:ascii="Trebuchet MS" w:hAnsi="Trebuchet MS"/>
              </w:rPr>
              <w:t>A 5-a Conferințe Naționale pentru Protecția Mediului prin mijloace Biologice și Biotehnologii și a celei de a 2-a Conferințe Naționale de Ecosanogeneză, Brașov</w:t>
            </w:r>
          </w:p>
        </w:tc>
        <w:tc>
          <w:tcPr>
            <w:tcW w:w="3692" w:type="dxa"/>
            <w:shd w:val="clear" w:color="auto" w:fill="auto"/>
            <w:vAlign w:val="center"/>
          </w:tcPr>
          <w:p w14:paraId="0FBC193B" w14:textId="77777777" w:rsidR="00205A94" w:rsidRPr="008F1CF6" w:rsidRDefault="00205A94" w:rsidP="00182985">
            <w:pPr>
              <w:jc w:val="center"/>
              <w:rPr>
                <w:rFonts w:ascii="Trebuchet MS" w:hAnsi="Trebuchet MS"/>
                <w:bCs/>
              </w:rPr>
            </w:pPr>
            <w:r w:rsidRPr="008F1CF6">
              <w:rPr>
                <w:rFonts w:ascii="Trebuchet MS" w:hAnsi="Trebuchet MS"/>
              </w:rPr>
              <w:t>Membru în comitetul de organizare</w:t>
            </w:r>
          </w:p>
        </w:tc>
        <w:tc>
          <w:tcPr>
            <w:tcW w:w="1728" w:type="dxa"/>
            <w:shd w:val="clear" w:color="auto" w:fill="auto"/>
            <w:vAlign w:val="center"/>
          </w:tcPr>
          <w:p w14:paraId="3E20B8A3" w14:textId="77777777" w:rsidR="00205A94" w:rsidRPr="008F1CF6" w:rsidRDefault="00205A94" w:rsidP="00182985">
            <w:pPr>
              <w:jc w:val="center"/>
              <w:rPr>
                <w:rFonts w:ascii="Trebuchet MS" w:hAnsi="Trebuchet MS"/>
                <w:bCs/>
              </w:rPr>
            </w:pPr>
            <w:r w:rsidRPr="008F1CF6">
              <w:rPr>
                <w:rFonts w:ascii="Trebuchet MS" w:hAnsi="Trebuchet MS"/>
                <w:bCs/>
              </w:rPr>
              <w:t>2002</w:t>
            </w:r>
          </w:p>
        </w:tc>
      </w:tr>
      <w:tr w:rsidR="00205A94" w:rsidRPr="008F1CF6" w14:paraId="042F5AD8" w14:textId="77777777" w:rsidTr="00182985">
        <w:trPr>
          <w:jc w:val="center"/>
        </w:trPr>
        <w:tc>
          <w:tcPr>
            <w:tcW w:w="3823" w:type="dxa"/>
            <w:shd w:val="clear" w:color="auto" w:fill="auto"/>
            <w:vAlign w:val="center"/>
          </w:tcPr>
          <w:p w14:paraId="361C9FBC" w14:textId="77777777" w:rsidR="00205A94" w:rsidRPr="008F1CF6" w:rsidRDefault="00205A94" w:rsidP="00182985">
            <w:pPr>
              <w:jc w:val="both"/>
              <w:rPr>
                <w:rFonts w:ascii="Trebuchet MS" w:hAnsi="Trebuchet MS"/>
                <w:bCs/>
              </w:rPr>
            </w:pPr>
            <w:r w:rsidRPr="008F1CF6">
              <w:rPr>
                <w:rFonts w:ascii="Trebuchet MS" w:hAnsi="Trebuchet MS"/>
              </w:rPr>
              <w:t>A 6-a Conferințe Naționale pentru Protecția Mediului prin mijloace Biologice și Biotehnologii și a celei de a 3-a Conferințe Naționale de Ecosanogeneză, Brașov</w:t>
            </w:r>
          </w:p>
        </w:tc>
        <w:tc>
          <w:tcPr>
            <w:tcW w:w="3692" w:type="dxa"/>
            <w:shd w:val="clear" w:color="auto" w:fill="auto"/>
            <w:vAlign w:val="center"/>
          </w:tcPr>
          <w:p w14:paraId="0328C611" w14:textId="77777777" w:rsidR="00205A94" w:rsidRPr="008F1CF6" w:rsidRDefault="00205A94" w:rsidP="00182985">
            <w:pPr>
              <w:jc w:val="center"/>
              <w:rPr>
                <w:rFonts w:ascii="Trebuchet MS" w:hAnsi="Trebuchet MS"/>
              </w:rPr>
            </w:pPr>
            <w:r w:rsidRPr="008F1CF6">
              <w:rPr>
                <w:rFonts w:ascii="Trebuchet MS" w:hAnsi="Trebuchet MS"/>
              </w:rPr>
              <w:t>Membru în comitetul de organizare</w:t>
            </w:r>
          </w:p>
        </w:tc>
        <w:tc>
          <w:tcPr>
            <w:tcW w:w="1728" w:type="dxa"/>
            <w:shd w:val="clear" w:color="auto" w:fill="auto"/>
            <w:vAlign w:val="center"/>
          </w:tcPr>
          <w:p w14:paraId="4E433AB0" w14:textId="77777777" w:rsidR="00205A94" w:rsidRPr="008F1CF6" w:rsidRDefault="00205A94" w:rsidP="00182985">
            <w:pPr>
              <w:jc w:val="center"/>
              <w:rPr>
                <w:rFonts w:ascii="Trebuchet MS" w:hAnsi="Trebuchet MS"/>
                <w:bCs/>
              </w:rPr>
            </w:pPr>
            <w:r w:rsidRPr="008F1CF6">
              <w:rPr>
                <w:rFonts w:ascii="Trebuchet MS" w:hAnsi="Trebuchet MS"/>
                <w:bCs/>
              </w:rPr>
              <w:t>2003</w:t>
            </w:r>
          </w:p>
        </w:tc>
      </w:tr>
      <w:tr w:rsidR="00205A94" w:rsidRPr="008F1CF6" w14:paraId="3F9B8495" w14:textId="77777777" w:rsidTr="00182985">
        <w:trPr>
          <w:jc w:val="center"/>
        </w:trPr>
        <w:tc>
          <w:tcPr>
            <w:tcW w:w="3823" w:type="dxa"/>
            <w:shd w:val="clear" w:color="auto" w:fill="auto"/>
          </w:tcPr>
          <w:p w14:paraId="27BCBFFA" w14:textId="77777777" w:rsidR="00205A94" w:rsidRPr="008F1CF6" w:rsidRDefault="00205A94" w:rsidP="00182985">
            <w:pPr>
              <w:jc w:val="both"/>
              <w:rPr>
                <w:rFonts w:ascii="Trebuchet MS" w:hAnsi="Trebuchet MS"/>
              </w:rPr>
            </w:pPr>
            <w:r w:rsidRPr="008F1CF6">
              <w:rPr>
                <w:rFonts w:ascii="Trebuchet MS" w:hAnsi="Trebuchet MS"/>
              </w:rPr>
              <w:t>A 7-a Conferințe Naționale pentru Protecția Mediului prin mijloace Biologice și Biotehnologii și a celei de a 4-a Conferințe Naționale de Ecosanogeneză, Brașov</w:t>
            </w:r>
          </w:p>
        </w:tc>
        <w:tc>
          <w:tcPr>
            <w:tcW w:w="3692" w:type="dxa"/>
            <w:shd w:val="clear" w:color="auto" w:fill="auto"/>
            <w:vAlign w:val="center"/>
          </w:tcPr>
          <w:p w14:paraId="0F1D9372" w14:textId="77777777" w:rsidR="00205A94" w:rsidRPr="008F1CF6" w:rsidRDefault="00205A94" w:rsidP="00182985">
            <w:pPr>
              <w:jc w:val="center"/>
              <w:rPr>
                <w:rFonts w:ascii="Trebuchet MS" w:hAnsi="Trebuchet MS"/>
              </w:rPr>
            </w:pPr>
            <w:r w:rsidRPr="008F1CF6">
              <w:rPr>
                <w:rFonts w:ascii="Trebuchet MS" w:hAnsi="Trebuchet MS"/>
              </w:rPr>
              <w:t>Membru în comitetul de organizare</w:t>
            </w:r>
          </w:p>
        </w:tc>
        <w:tc>
          <w:tcPr>
            <w:tcW w:w="1728" w:type="dxa"/>
            <w:shd w:val="clear" w:color="auto" w:fill="auto"/>
            <w:vAlign w:val="center"/>
          </w:tcPr>
          <w:p w14:paraId="7CAE23AC" w14:textId="77777777" w:rsidR="00205A94" w:rsidRPr="008F1CF6" w:rsidRDefault="00205A94" w:rsidP="00182985">
            <w:pPr>
              <w:jc w:val="center"/>
              <w:rPr>
                <w:rFonts w:ascii="Trebuchet MS" w:hAnsi="Trebuchet MS"/>
                <w:bCs/>
              </w:rPr>
            </w:pPr>
            <w:r w:rsidRPr="008F1CF6">
              <w:rPr>
                <w:rFonts w:ascii="Trebuchet MS" w:hAnsi="Trebuchet MS"/>
                <w:bCs/>
              </w:rPr>
              <w:t>2005</w:t>
            </w:r>
          </w:p>
        </w:tc>
      </w:tr>
      <w:tr w:rsidR="00205A94" w:rsidRPr="008F1CF6" w14:paraId="10F1718A" w14:textId="77777777" w:rsidTr="00182985">
        <w:trPr>
          <w:jc w:val="center"/>
        </w:trPr>
        <w:tc>
          <w:tcPr>
            <w:tcW w:w="3823" w:type="dxa"/>
            <w:shd w:val="clear" w:color="auto" w:fill="auto"/>
          </w:tcPr>
          <w:p w14:paraId="4C3A0EC9" w14:textId="77777777" w:rsidR="00205A94" w:rsidRPr="008F1CF6" w:rsidRDefault="00205A94" w:rsidP="00182985">
            <w:pPr>
              <w:jc w:val="both"/>
              <w:rPr>
                <w:rFonts w:ascii="Trebuchet MS" w:hAnsi="Trebuchet MS"/>
              </w:rPr>
            </w:pPr>
            <w:r w:rsidRPr="008F1CF6">
              <w:rPr>
                <w:rFonts w:ascii="Trebuchet MS" w:hAnsi="Trebuchet MS"/>
              </w:rPr>
              <w:t>A 8-a Conferințe Naționale pentru Protecția Mediului prin mijloace Biologice și Biotehnologii și a celei de a 5-a Conferințe Naționale de Ecosanogeneză, Brașov</w:t>
            </w:r>
          </w:p>
        </w:tc>
        <w:tc>
          <w:tcPr>
            <w:tcW w:w="3692" w:type="dxa"/>
            <w:shd w:val="clear" w:color="auto" w:fill="auto"/>
            <w:vAlign w:val="center"/>
          </w:tcPr>
          <w:p w14:paraId="6A5619DF" w14:textId="77777777" w:rsidR="00205A94" w:rsidRPr="008F1CF6" w:rsidRDefault="00205A94" w:rsidP="00182985">
            <w:pPr>
              <w:jc w:val="center"/>
              <w:rPr>
                <w:rFonts w:ascii="Trebuchet MS" w:hAnsi="Trebuchet MS"/>
              </w:rPr>
            </w:pPr>
            <w:r w:rsidRPr="008F1CF6">
              <w:rPr>
                <w:rFonts w:ascii="Trebuchet MS" w:hAnsi="Trebuchet MS"/>
              </w:rPr>
              <w:t>Membru în comitetul de organizare</w:t>
            </w:r>
          </w:p>
        </w:tc>
        <w:tc>
          <w:tcPr>
            <w:tcW w:w="1728" w:type="dxa"/>
            <w:shd w:val="clear" w:color="auto" w:fill="auto"/>
            <w:vAlign w:val="center"/>
          </w:tcPr>
          <w:p w14:paraId="042B6C96" w14:textId="77777777" w:rsidR="00205A94" w:rsidRPr="008F1CF6" w:rsidRDefault="00205A94" w:rsidP="00182985">
            <w:pPr>
              <w:jc w:val="center"/>
              <w:rPr>
                <w:rFonts w:ascii="Trebuchet MS" w:hAnsi="Trebuchet MS"/>
                <w:bCs/>
              </w:rPr>
            </w:pPr>
            <w:r w:rsidRPr="008F1CF6">
              <w:rPr>
                <w:rFonts w:ascii="Trebuchet MS" w:hAnsi="Trebuchet MS"/>
                <w:bCs/>
              </w:rPr>
              <w:t>2007</w:t>
            </w:r>
          </w:p>
        </w:tc>
      </w:tr>
      <w:tr w:rsidR="00205A94" w:rsidRPr="008F1CF6" w14:paraId="2F839270" w14:textId="77777777" w:rsidTr="00182985">
        <w:trPr>
          <w:jc w:val="center"/>
        </w:trPr>
        <w:tc>
          <w:tcPr>
            <w:tcW w:w="3823" w:type="dxa"/>
            <w:shd w:val="clear" w:color="auto" w:fill="auto"/>
          </w:tcPr>
          <w:p w14:paraId="199D73B5" w14:textId="77777777" w:rsidR="00205A94" w:rsidRPr="008F1CF6" w:rsidRDefault="00205A94" w:rsidP="00182985">
            <w:pPr>
              <w:jc w:val="both"/>
              <w:rPr>
                <w:rFonts w:ascii="Trebuchet MS" w:hAnsi="Trebuchet MS"/>
                <w:bCs/>
              </w:rPr>
            </w:pPr>
            <w:r w:rsidRPr="008F1CF6">
              <w:rPr>
                <w:rFonts w:ascii="Trebuchet MS" w:hAnsi="Trebuchet MS"/>
                <w:bCs/>
              </w:rPr>
              <w:t xml:space="preserve">Întâlnirea de lucru </w:t>
            </w:r>
            <w:r w:rsidRPr="008F1CF6">
              <w:rPr>
                <w:rFonts w:ascii="Trebuchet MS" w:hAnsi="Trebuchet MS"/>
                <w:bCs/>
                <w:i/>
              </w:rPr>
              <w:t>Ziua Pajiștilor</w:t>
            </w:r>
            <w:r w:rsidRPr="008F1CF6">
              <w:rPr>
                <w:rFonts w:ascii="Trebuchet MS" w:hAnsi="Trebuchet MS"/>
                <w:bCs/>
              </w:rPr>
              <w:t>, Drăguș, Brașov</w:t>
            </w:r>
          </w:p>
        </w:tc>
        <w:tc>
          <w:tcPr>
            <w:tcW w:w="3692" w:type="dxa"/>
            <w:shd w:val="clear" w:color="auto" w:fill="auto"/>
            <w:vAlign w:val="center"/>
          </w:tcPr>
          <w:p w14:paraId="486C9F8D" w14:textId="77777777" w:rsidR="00205A94" w:rsidRPr="008F1CF6" w:rsidRDefault="00205A94" w:rsidP="00182985">
            <w:pPr>
              <w:jc w:val="both"/>
              <w:rPr>
                <w:rFonts w:ascii="Trebuchet MS" w:hAnsi="Trebuchet MS"/>
                <w:bCs/>
              </w:rPr>
            </w:pPr>
            <w:r w:rsidRPr="008F1CF6">
              <w:rPr>
                <w:rFonts w:ascii="Trebuchet MS" w:hAnsi="Trebuchet MS"/>
              </w:rPr>
              <w:t>Membru în comitetul de organizare</w:t>
            </w:r>
          </w:p>
        </w:tc>
        <w:tc>
          <w:tcPr>
            <w:tcW w:w="1728" w:type="dxa"/>
            <w:shd w:val="clear" w:color="auto" w:fill="auto"/>
            <w:vAlign w:val="center"/>
          </w:tcPr>
          <w:p w14:paraId="0A31B1ED" w14:textId="77777777" w:rsidR="00205A94" w:rsidRPr="008F1CF6" w:rsidRDefault="00205A94" w:rsidP="00182985">
            <w:pPr>
              <w:jc w:val="center"/>
              <w:rPr>
                <w:rFonts w:ascii="Trebuchet MS" w:hAnsi="Trebuchet MS"/>
                <w:bCs/>
              </w:rPr>
            </w:pPr>
            <w:r w:rsidRPr="008F1CF6">
              <w:rPr>
                <w:rFonts w:ascii="Trebuchet MS" w:hAnsi="Trebuchet MS"/>
                <w:bCs/>
              </w:rPr>
              <w:t>2014</w:t>
            </w:r>
          </w:p>
        </w:tc>
      </w:tr>
      <w:tr w:rsidR="00205A94" w:rsidRPr="008F1CF6" w14:paraId="432652F9" w14:textId="77777777" w:rsidTr="00182985">
        <w:trPr>
          <w:jc w:val="center"/>
        </w:trPr>
        <w:tc>
          <w:tcPr>
            <w:tcW w:w="3823" w:type="dxa"/>
            <w:shd w:val="clear" w:color="auto" w:fill="auto"/>
          </w:tcPr>
          <w:p w14:paraId="65959526" w14:textId="77777777" w:rsidR="00205A94" w:rsidRPr="008F1CF6" w:rsidRDefault="00205A94" w:rsidP="00182985">
            <w:pPr>
              <w:jc w:val="both"/>
              <w:rPr>
                <w:rFonts w:ascii="Trebuchet MS" w:hAnsi="Trebuchet MS"/>
                <w:bCs/>
              </w:rPr>
            </w:pPr>
            <w:r w:rsidRPr="008F1CF6">
              <w:rPr>
                <w:rFonts w:ascii="Trebuchet MS" w:hAnsi="Trebuchet MS"/>
                <w:bCs/>
              </w:rPr>
              <w:t xml:space="preserve">Întâlnirea de lucru </w:t>
            </w:r>
            <w:r w:rsidRPr="008F1CF6">
              <w:rPr>
                <w:rFonts w:ascii="Trebuchet MS" w:hAnsi="Trebuchet MS"/>
                <w:bCs/>
                <w:i/>
              </w:rPr>
              <w:t>Ziua Verde</w:t>
            </w:r>
            <w:r w:rsidRPr="008F1CF6">
              <w:rPr>
                <w:rFonts w:ascii="Trebuchet MS" w:hAnsi="Trebuchet MS"/>
                <w:bCs/>
              </w:rPr>
              <w:t>, Vlădeni, Brașov</w:t>
            </w:r>
          </w:p>
        </w:tc>
        <w:tc>
          <w:tcPr>
            <w:tcW w:w="3692" w:type="dxa"/>
            <w:shd w:val="clear" w:color="auto" w:fill="auto"/>
            <w:vAlign w:val="center"/>
          </w:tcPr>
          <w:p w14:paraId="3687B111" w14:textId="77777777" w:rsidR="00205A94" w:rsidRPr="008F1CF6" w:rsidRDefault="00205A94" w:rsidP="00182985">
            <w:pPr>
              <w:jc w:val="both"/>
              <w:rPr>
                <w:rFonts w:ascii="Trebuchet MS" w:hAnsi="Trebuchet MS"/>
              </w:rPr>
            </w:pPr>
            <w:r w:rsidRPr="008F1CF6">
              <w:rPr>
                <w:rFonts w:ascii="Trebuchet MS" w:hAnsi="Trebuchet MS"/>
              </w:rPr>
              <w:t>Membru în comitetul de organizare</w:t>
            </w:r>
          </w:p>
        </w:tc>
        <w:tc>
          <w:tcPr>
            <w:tcW w:w="1728" w:type="dxa"/>
            <w:shd w:val="clear" w:color="auto" w:fill="auto"/>
            <w:vAlign w:val="center"/>
          </w:tcPr>
          <w:p w14:paraId="0EA09FFD" w14:textId="77777777" w:rsidR="00205A94" w:rsidRPr="008F1CF6" w:rsidRDefault="00205A94" w:rsidP="00182985">
            <w:pPr>
              <w:jc w:val="center"/>
              <w:rPr>
                <w:rFonts w:ascii="Trebuchet MS" w:hAnsi="Trebuchet MS"/>
                <w:bCs/>
              </w:rPr>
            </w:pPr>
            <w:r w:rsidRPr="008F1CF6">
              <w:rPr>
                <w:rFonts w:ascii="Trebuchet MS" w:hAnsi="Trebuchet MS"/>
                <w:bCs/>
              </w:rPr>
              <w:t>2016</w:t>
            </w:r>
          </w:p>
        </w:tc>
      </w:tr>
      <w:tr w:rsidR="00205A94" w:rsidRPr="008F1CF6" w14:paraId="46DA3D79" w14:textId="77777777" w:rsidTr="00182985">
        <w:trPr>
          <w:jc w:val="center"/>
        </w:trPr>
        <w:tc>
          <w:tcPr>
            <w:tcW w:w="3823" w:type="dxa"/>
            <w:shd w:val="clear" w:color="auto" w:fill="auto"/>
          </w:tcPr>
          <w:p w14:paraId="3049FECA" w14:textId="77777777" w:rsidR="00205A94" w:rsidRPr="008F1CF6" w:rsidRDefault="00205A94" w:rsidP="00182985">
            <w:pPr>
              <w:tabs>
                <w:tab w:val="left" w:pos="2729"/>
              </w:tabs>
              <w:jc w:val="both"/>
              <w:rPr>
                <w:rFonts w:ascii="Trebuchet MS" w:hAnsi="Trebuchet MS"/>
                <w:bCs/>
              </w:rPr>
            </w:pPr>
            <w:r w:rsidRPr="008F1CF6">
              <w:rPr>
                <w:rFonts w:ascii="Trebuchet MS" w:hAnsi="Trebuchet MS"/>
                <w:bCs/>
              </w:rPr>
              <w:t xml:space="preserve">Întâlnirea de lucru </w:t>
            </w:r>
            <w:r w:rsidRPr="008F1CF6">
              <w:rPr>
                <w:rFonts w:ascii="Trebuchet MS" w:hAnsi="Trebuchet MS"/>
                <w:bCs/>
                <w:i/>
              </w:rPr>
              <w:t>Ziua Pajiștilor</w:t>
            </w:r>
            <w:r w:rsidRPr="008F1CF6">
              <w:rPr>
                <w:rFonts w:ascii="Trebuchet MS" w:hAnsi="Trebuchet MS"/>
                <w:bCs/>
              </w:rPr>
              <w:t>, Sinaia, Bucegi</w:t>
            </w:r>
          </w:p>
        </w:tc>
        <w:tc>
          <w:tcPr>
            <w:tcW w:w="3692" w:type="dxa"/>
            <w:shd w:val="clear" w:color="auto" w:fill="auto"/>
            <w:vAlign w:val="center"/>
          </w:tcPr>
          <w:p w14:paraId="21C0472E" w14:textId="77777777" w:rsidR="00205A94" w:rsidRPr="008F1CF6" w:rsidRDefault="00205A94" w:rsidP="00182985">
            <w:pPr>
              <w:jc w:val="both"/>
              <w:rPr>
                <w:rFonts w:ascii="Trebuchet MS" w:hAnsi="Trebuchet MS"/>
              </w:rPr>
            </w:pPr>
            <w:r w:rsidRPr="008F1CF6">
              <w:rPr>
                <w:rFonts w:ascii="Trebuchet MS" w:hAnsi="Trebuchet MS"/>
              </w:rPr>
              <w:t>Membru în comitetul de organizare</w:t>
            </w:r>
          </w:p>
        </w:tc>
        <w:tc>
          <w:tcPr>
            <w:tcW w:w="1728" w:type="dxa"/>
            <w:shd w:val="clear" w:color="auto" w:fill="auto"/>
            <w:vAlign w:val="center"/>
          </w:tcPr>
          <w:p w14:paraId="6877613D" w14:textId="77777777" w:rsidR="00205A94" w:rsidRPr="008F1CF6" w:rsidRDefault="00205A94" w:rsidP="00182985">
            <w:pPr>
              <w:jc w:val="center"/>
              <w:rPr>
                <w:rFonts w:ascii="Trebuchet MS" w:hAnsi="Trebuchet MS"/>
                <w:bCs/>
              </w:rPr>
            </w:pPr>
            <w:r w:rsidRPr="008F1CF6">
              <w:rPr>
                <w:rFonts w:ascii="Trebuchet MS" w:hAnsi="Trebuchet MS"/>
                <w:bCs/>
              </w:rPr>
              <w:t>2018</w:t>
            </w:r>
          </w:p>
        </w:tc>
      </w:tr>
      <w:tr w:rsidR="00205A94" w:rsidRPr="008F1CF6" w14:paraId="00F73CE1" w14:textId="77777777" w:rsidTr="00182985">
        <w:trPr>
          <w:jc w:val="center"/>
        </w:trPr>
        <w:tc>
          <w:tcPr>
            <w:tcW w:w="3823" w:type="dxa"/>
            <w:shd w:val="clear" w:color="auto" w:fill="auto"/>
          </w:tcPr>
          <w:p w14:paraId="3D751C68" w14:textId="77777777" w:rsidR="00205A94" w:rsidRPr="008F1CF6" w:rsidRDefault="00205A94" w:rsidP="00182985">
            <w:pPr>
              <w:tabs>
                <w:tab w:val="left" w:pos="2729"/>
              </w:tabs>
              <w:jc w:val="both"/>
              <w:rPr>
                <w:rFonts w:ascii="Trebuchet MS" w:hAnsi="Trebuchet MS"/>
                <w:bCs/>
              </w:rPr>
            </w:pPr>
            <w:r w:rsidRPr="008F1CF6">
              <w:rPr>
                <w:rFonts w:ascii="Trebuchet MS" w:hAnsi="Trebuchet MS"/>
                <w:bCs/>
              </w:rPr>
              <w:t xml:space="preserve">Întâlnirea de lucru </w:t>
            </w:r>
            <w:r w:rsidRPr="008F1CF6">
              <w:rPr>
                <w:rFonts w:ascii="Trebuchet MS" w:hAnsi="Trebuchet MS"/>
                <w:bCs/>
                <w:i/>
              </w:rPr>
              <w:t>Ziua Pajiștilor</w:t>
            </w:r>
            <w:r w:rsidRPr="008F1CF6">
              <w:rPr>
                <w:rFonts w:ascii="Trebuchet MS" w:hAnsi="Trebuchet MS"/>
                <w:bCs/>
              </w:rPr>
              <w:t>, Drăguș, Brașov</w:t>
            </w:r>
          </w:p>
        </w:tc>
        <w:tc>
          <w:tcPr>
            <w:tcW w:w="3692" w:type="dxa"/>
            <w:shd w:val="clear" w:color="auto" w:fill="auto"/>
            <w:vAlign w:val="center"/>
          </w:tcPr>
          <w:p w14:paraId="50CF8644" w14:textId="77777777" w:rsidR="00205A94" w:rsidRPr="008F1CF6" w:rsidRDefault="00205A94" w:rsidP="00182985">
            <w:pPr>
              <w:jc w:val="both"/>
              <w:rPr>
                <w:rFonts w:ascii="Trebuchet MS" w:hAnsi="Trebuchet MS"/>
              </w:rPr>
            </w:pPr>
            <w:r w:rsidRPr="008F1CF6">
              <w:rPr>
                <w:rFonts w:ascii="Trebuchet MS" w:hAnsi="Trebuchet MS"/>
              </w:rPr>
              <w:t>Membru în comitetul de organizare</w:t>
            </w:r>
          </w:p>
        </w:tc>
        <w:tc>
          <w:tcPr>
            <w:tcW w:w="1728" w:type="dxa"/>
            <w:shd w:val="clear" w:color="auto" w:fill="auto"/>
            <w:vAlign w:val="center"/>
          </w:tcPr>
          <w:p w14:paraId="445EB94B" w14:textId="77777777" w:rsidR="00205A94" w:rsidRPr="008F1CF6" w:rsidRDefault="00205A94" w:rsidP="00182985">
            <w:pPr>
              <w:jc w:val="center"/>
              <w:rPr>
                <w:rFonts w:ascii="Trebuchet MS" w:hAnsi="Trebuchet MS"/>
                <w:bCs/>
              </w:rPr>
            </w:pPr>
            <w:r w:rsidRPr="008F1CF6">
              <w:rPr>
                <w:rFonts w:ascii="Trebuchet MS" w:hAnsi="Trebuchet MS"/>
                <w:bCs/>
              </w:rPr>
              <w:t>2019</w:t>
            </w:r>
          </w:p>
        </w:tc>
      </w:tr>
    </w:tbl>
    <w:p w14:paraId="47C4BB03" w14:textId="77777777" w:rsidR="00205A94" w:rsidRPr="008F1CF6" w:rsidRDefault="00205A94" w:rsidP="00205A94">
      <w:pPr>
        <w:shd w:val="clear" w:color="auto" w:fill="FFFFFF"/>
        <w:jc w:val="both"/>
        <w:rPr>
          <w:rStyle w:val="tpa1"/>
          <w:rFonts w:ascii="Trebuchet MS" w:hAnsi="Trebuchet MS"/>
          <w:b/>
        </w:rPr>
      </w:pPr>
    </w:p>
    <w:bookmarkEnd w:id="56"/>
    <w:p w14:paraId="5B246E76" w14:textId="77777777" w:rsidR="00205A94" w:rsidRPr="008F1CF6" w:rsidRDefault="00205A94" w:rsidP="00205A94">
      <w:pPr>
        <w:jc w:val="center"/>
        <w:rPr>
          <w:rFonts w:ascii="Trebuchet MS" w:hAnsi="Trebuchet MS"/>
          <w:i/>
        </w:rPr>
      </w:pPr>
      <w:r w:rsidRPr="008F1CF6">
        <w:rPr>
          <w:rFonts w:ascii="Trebuchet MS" w:hAnsi="Trebuchet MS"/>
          <w:i/>
        </w:rPr>
        <w:t>MEMORIU DE ACTIVITATE</w:t>
      </w:r>
    </w:p>
    <w:p w14:paraId="1FAE79B0" w14:textId="77777777" w:rsidR="00205A94" w:rsidRPr="008F1CF6" w:rsidRDefault="00205A94" w:rsidP="00205A94">
      <w:pPr>
        <w:jc w:val="center"/>
        <w:rPr>
          <w:rFonts w:ascii="Trebuchet MS" w:hAnsi="Trebuchet MS"/>
          <w:bCs/>
          <w:i/>
        </w:rPr>
      </w:pPr>
    </w:p>
    <w:p w14:paraId="037F2018" w14:textId="77777777" w:rsidR="00205A94" w:rsidRPr="008F1CF6" w:rsidRDefault="00205A94" w:rsidP="00205A94">
      <w:pPr>
        <w:shd w:val="clear" w:color="auto" w:fill="FFFFFF"/>
        <w:jc w:val="both"/>
        <w:rPr>
          <w:rStyle w:val="tpa1"/>
          <w:rFonts w:ascii="Trebuchet MS" w:hAnsi="Trebuchet MS"/>
          <w:bCs/>
        </w:rPr>
      </w:pPr>
      <w:r w:rsidRPr="008F1CF6">
        <w:rPr>
          <w:rStyle w:val="tpa1"/>
          <w:rFonts w:ascii="Trebuchet MS" w:hAnsi="Trebuchet MS"/>
          <w:bCs/>
        </w:rPr>
        <w:t>Date personale:</w:t>
      </w:r>
    </w:p>
    <w:p w14:paraId="3EFEF350" w14:textId="77777777" w:rsidR="00205A94" w:rsidRPr="008F1CF6" w:rsidRDefault="00205A94" w:rsidP="00205A94">
      <w:pPr>
        <w:shd w:val="clear" w:color="auto" w:fill="FFFFFF"/>
        <w:ind w:firstLine="720"/>
        <w:jc w:val="both"/>
        <w:rPr>
          <w:rFonts w:ascii="Trebuchet MS" w:hAnsi="Trebuchet MS"/>
          <w:bCs/>
        </w:rPr>
      </w:pPr>
      <w:r w:rsidRPr="008F1CF6">
        <w:rPr>
          <w:rStyle w:val="tpa1"/>
          <w:rFonts w:ascii="Trebuchet MS" w:hAnsi="Trebuchet MS"/>
          <w:bCs/>
        </w:rPr>
        <w:t>Nume:</w:t>
      </w:r>
      <w:r w:rsidRPr="008F1CF6">
        <w:rPr>
          <w:rFonts w:ascii="Trebuchet MS" w:hAnsi="Trebuchet MS"/>
          <w:bCs/>
        </w:rPr>
        <w:t xml:space="preserve"> </w:t>
      </w:r>
      <w:r w:rsidRPr="008F1CF6">
        <w:rPr>
          <w:rFonts w:ascii="Trebuchet MS" w:hAnsi="Trebuchet MS"/>
          <w:bCs/>
          <w:i/>
          <w:iCs/>
        </w:rPr>
        <w:t xml:space="preserve">Zevedei, </w:t>
      </w:r>
    </w:p>
    <w:p w14:paraId="55C91F8D" w14:textId="77777777" w:rsidR="00205A94" w:rsidRPr="008F1CF6" w:rsidRDefault="00205A94" w:rsidP="00205A94">
      <w:pPr>
        <w:shd w:val="clear" w:color="auto" w:fill="FFFFFF"/>
        <w:ind w:firstLine="720"/>
        <w:jc w:val="both"/>
        <w:rPr>
          <w:rFonts w:ascii="Trebuchet MS" w:hAnsi="Trebuchet MS"/>
          <w:bCs/>
        </w:rPr>
      </w:pPr>
      <w:r w:rsidRPr="008F1CF6">
        <w:rPr>
          <w:rStyle w:val="tpa1"/>
          <w:rFonts w:ascii="Trebuchet MS" w:hAnsi="Trebuchet MS"/>
          <w:bCs/>
        </w:rPr>
        <w:t xml:space="preserve">Prenume: </w:t>
      </w:r>
      <w:r w:rsidRPr="008F1CF6">
        <w:rPr>
          <w:rFonts w:ascii="Trebuchet MS" w:hAnsi="Trebuchet MS"/>
          <w:bCs/>
          <w:i/>
          <w:iCs/>
        </w:rPr>
        <w:t>Paul – Marian</w:t>
      </w:r>
    </w:p>
    <w:p w14:paraId="1FCC35BF" w14:textId="77777777" w:rsidR="00205A94" w:rsidRPr="008F1CF6" w:rsidRDefault="00205A94" w:rsidP="00205A94">
      <w:pPr>
        <w:shd w:val="clear" w:color="auto" w:fill="FFFFFF"/>
        <w:ind w:firstLine="720"/>
        <w:jc w:val="both"/>
        <w:rPr>
          <w:rStyle w:val="tpa1"/>
          <w:rFonts w:ascii="Trebuchet MS" w:hAnsi="Trebuchet MS"/>
          <w:bCs/>
          <w:i/>
          <w:iCs/>
        </w:rPr>
      </w:pPr>
      <w:r w:rsidRPr="008F1CF6">
        <w:rPr>
          <w:rStyle w:val="tpa1"/>
          <w:rFonts w:ascii="Trebuchet MS" w:hAnsi="Trebuchet MS"/>
          <w:bCs/>
        </w:rPr>
        <w:t xml:space="preserve">Data şi locul naşterii: </w:t>
      </w:r>
      <w:r w:rsidRPr="008F1CF6">
        <w:rPr>
          <w:rStyle w:val="tpa1"/>
          <w:rFonts w:ascii="Trebuchet MS" w:hAnsi="Trebuchet MS"/>
          <w:bCs/>
          <w:i/>
          <w:iCs/>
        </w:rPr>
        <w:t>13 septembrie 1974, Brașov.</w:t>
      </w:r>
    </w:p>
    <w:p w14:paraId="7836ABD6" w14:textId="77777777" w:rsidR="00205A94" w:rsidRPr="008F1CF6" w:rsidRDefault="00205A94" w:rsidP="00205A94">
      <w:pPr>
        <w:shd w:val="clear" w:color="auto" w:fill="FFFFFF"/>
        <w:jc w:val="both"/>
        <w:rPr>
          <w:rFonts w:ascii="Trebuchet MS" w:hAnsi="Trebuchet MS"/>
          <w:bCs/>
        </w:rPr>
      </w:pPr>
    </w:p>
    <w:p w14:paraId="646B2D92" w14:textId="77777777" w:rsidR="00205A94" w:rsidRPr="008F1CF6" w:rsidRDefault="00205A94" w:rsidP="00205A94">
      <w:pPr>
        <w:jc w:val="both"/>
        <w:rPr>
          <w:rFonts w:ascii="Trebuchet MS" w:hAnsi="Trebuchet MS"/>
          <w:bCs/>
        </w:rPr>
      </w:pPr>
      <w:r w:rsidRPr="008F1CF6">
        <w:rPr>
          <w:rFonts w:ascii="Trebuchet MS" w:hAnsi="Trebuchet MS"/>
          <w:bCs/>
        </w:rPr>
        <w:t>Studii</w:t>
      </w:r>
    </w:p>
    <w:p w14:paraId="7EC02B8D" w14:textId="77777777" w:rsidR="00205A94" w:rsidRPr="008F1CF6" w:rsidRDefault="00205A94" w:rsidP="00205A94">
      <w:pPr>
        <w:ind w:left="720"/>
        <w:jc w:val="both"/>
        <w:rPr>
          <w:rFonts w:ascii="Trebuchet MS" w:hAnsi="Trebuchet MS"/>
          <w:bCs/>
          <w:i/>
        </w:rPr>
      </w:pPr>
      <w:r w:rsidRPr="008F1CF6">
        <w:rPr>
          <w:rFonts w:ascii="Trebuchet MS" w:hAnsi="Trebuchet MS"/>
          <w:bCs/>
          <w:i/>
        </w:rPr>
        <w:t>1999 – Universitatea de Ştiinţe Agronomice şi Medicină Veterinară – Cluj – Napoca, Facultatea de Zootehnie și Biotehnologii.  Diploma Seria R,  Nr.0096625.</w:t>
      </w:r>
    </w:p>
    <w:p w14:paraId="2D53C78B" w14:textId="77777777" w:rsidR="00205A94" w:rsidRPr="008F1CF6" w:rsidRDefault="00205A94" w:rsidP="00205A94">
      <w:pPr>
        <w:jc w:val="both"/>
        <w:rPr>
          <w:rFonts w:ascii="Trebuchet MS" w:hAnsi="Trebuchet MS"/>
          <w:bCs/>
        </w:rPr>
      </w:pPr>
      <w:r w:rsidRPr="008F1CF6">
        <w:rPr>
          <w:rFonts w:ascii="Trebuchet MS" w:hAnsi="Trebuchet MS"/>
          <w:bCs/>
        </w:rPr>
        <w:t>Titlu ştiinţific</w:t>
      </w:r>
    </w:p>
    <w:p w14:paraId="021AFB23" w14:textId="77777777" w:rsidR="00205A94" w:rsidRPr="008F1CF6" w:rsidRDefault="00205A94" w:rsidP="00205A94">
      <w:pPr>
        <w:jc w:val="both"/>
        <w:rPr>
          <w:rFonts w:ascii="Trebuchet MS" w:hAnsi="Trebuchet MS"/>
          <w:bCs/>
          <w:i/>
        </w:rPr>
      </w:pPr>
      <w:r w:rsidRPr="008F1CF6">
        <w:rPr>
          <w:rFonts w:ascii="Trebuchet MS" w:hAnsi="Trebuchet MS"/>
          <w:bCs/>
          <w:i/>
        </w:rPr>
        <w:tab/>
        <w:t xml:space="preserve">2008 – Doctor în Biologie, în specializarea Biologie (Universitatea din București Facultatea de Biologie). </w:t>
      </w:r>
    </w:p>
    <w:p w14:paraId="602126CF" w14:textId="77777777" w:rsidR="00205A94" w:rsidRPr="008F1CF6" w:rsidRDefault="00205A94" w:rsidP="00205A94">
      <w:pPr>
        <w:jc w:val="both"/>
        <w:rPr>
          <w:rFonts w:ascii="Trebuchet MS" w:hAnsi="Trebuchet MS"/>
          <w:bCs/>
          <w:i/>
        </w:rPr>
      </w:pPr>
    </w:p>
    <w:p w14:paraId="72DABCC6" w14:textId="77777777" w:rsidR="00205A94" w:rsidRPr="008F1CF6" w:rsidRDefault="00205A94" w:rsidP="00205A94">
      <w:pPr>
        <w:spacing w:line="336" w:lineRule="auto"/>
        <w:ind w:firstLine="567"/>
        <w:jc w:val="both"/>
        <w:rPr>
          <w:rFonts w:ascii="Trebuchet MS" w:hAnsi="Trebuchet MS"/>
        </w:rPr>
      </w:pPr>
      <w:r w:rsidRPr="008F1CF6">
        <w:rPr>
          <w:rFonts w:ascii="Trebuchet MS" w:hAnsi="Trebuchet MS"/>
          <w:bCs/>
        </w:rPr>
        <w:t xml:space="preserve">Între anii </w:t>
      </w:r>
      <w:r w:rsidRPr="008F1CF6">
        <w:rPr>
          <w:rFonts w:ascii="Trebuchet MS" w:hAnsi="Trebuchet MS"/>
        </w:rPr>
        <w:t xml:space="preserve">1989 – 1993 am urmat cursurile Liceului Agroindustrial din Prejmer, judeţul Brașov şi am obţinut Diploma de Bacalaureat în sesiunea din iunie a anului 1993. </w:t>
      </w:r>
    </w:p>
    <w:p w14:paraId="4C88E626" w14:textId="77777777" w:rsidR="00205A94" w:rsidRPr="008F1CF6" w:rsidRDefault="00205A94" w:rsidP="00205A94">
      <w:pPr>
        <w:spacing w:line="336" w:lineRule="auto"/>
        <w:ind w:firstLine="567"/>
        <w:jc w:val="both"/>
        <w:rPr>
          <w:rFonts w:ascii="Trebuchet MS" w:hAnsi="Trebuchet MS"/>
        </w:rPr>
      </w:pPr>
      <w:r w:rsidRPr="008F1CF6">
        <w:rPr>
          <w:rFonts w:ascii="Trebuchet MS" w:hAnsi="Trebuchet MS"/>
        </w:rPr>
        <w:t>În perioada 1993 - 1999 am urmat cursurile de zi ale Facultăţii de Zootehnie, Specializarea Biotehnologii în agricultură din cadrul Universităţii de Ştiinţe Agricole şi Medicină Veterinară Cluj-Napoca. În urma susţinerii examenului de licenţă în sesiunea mai 1999 am obţinut titlul de Inginer Biotehnolog.</w:t>
      </w:r>
    </w:p>
    <w:p w14:paraId="3AF22123" w14:textId="77777777" w:rsidR="00205A94" w:rsidRPr="008F1CF6" w:rsidRDefault="00205A94" w:rsidP="00205A94">
      <w:pPr>
        <w:pStyle w:val="CM2"/>
        <w:spacing w:line="360" w:lineRule="auto"/>
        <w:ind w:firstLine="715"/>
        <w:jc w:val="both"/>
        <w:rPr>
          <w:rFonts w:ascii="Trebuchet MS" w:hAnsi="Trebuchet MS"/>
          <w:sz w:val="22"/>
          <w:szCs w:val="22"/>
        </w:rPr>
      </w:pPr>
      <w:r w:rsidRPr="008F1CF6">
        <w:rPr>
          <w:rFonts w:ascii="Trebuchet MS" w:hAnsi="Trebuchet MS"/>
          <w:sz w:val="22"/>
          <w:szCs w:val="22"/>
        </w:rPr>
        <w:t xml:space="preserve">Începând din perioada de studenţie am avut preocupări ştiinţifice în cadrul Cercului Ştiinţific Studenţesc condus de dl. prof. dr. Gheorghe Sălăjan, decanul Facultăţii de Zootehnie din cadrul U.S.A. M.V. Cluj-Napoca. În cadrul cercului am abordat problematici legate de drojdiile furajelor, astfel că, în aprilie 1997, în cadrul unei Sesiuni ştiinţifice studenţeşti, împreună cu încă 2 colegi din cerc am prezentat comunicarea „Construcţii pentru producerea drojdiilor furajere" la care am primit o diplomă de încurajare. În cadrul cercului am continuat cercetările, astfel că în anul 1999 am prezentat, tot în cadrul unei Sesiuni de comunicări studenţeşti, lucrarea: „Tehnici şi metode de preparare a materialului seminal în vederea utilizării în procesul de fertilizare in vitro", lucrare care a fost bine primită de persoanele aflate în auditoriu. Tot în anul 1999 mi-am redactat şi am susţinut lucrarea de diplomă „Tehnici şi metode de capacitare a spermatozoizilor în vederea utilizării lor în probleme de fertilizare in vitro". După examenul de diplomă mi-am continuat activitatea de cercetare realizând lucrarea de disertaţie intitulată: „Statusul actual şi perspectivele conservării producţiei spermatice în avicultura", lucrare pe care am prezentat-o la sfârşitul anului universitar 1999-2000. </w:t>
      </w:r>
    </w:p>
    <w:p w14:paraId="75EE13AD" w14:textId="77777777" w:rsidR="00205A94" w:rsidRPr="008F1CF6" w:rsidRDefault="00205A94" w:rsidP="00205A94">
      <w:pPr>
        <w:pStyle w:val="CM2"/>
        <w:spacing w:line="360" w:lineRule="auto"/>
        <w:ind w:firstLine="715"/>
        <w:jc w:val="both"/>
        <w:rPr>
          <w:rFonts w:ascii="Trebuchet MS" w:hAnsi="Trebuchet MS"/>
          <w:sz w:val="22"/>
          <w:szCs w:val="22"/>
        </w:rPr>
      </w:pPr>
      <w:r w:rsidRPr="008F1CF6">
        <w:rPr>
          <w:rFonts w:ascii="Trebuchet MS" w:hAnsi="Trebuchet MS"/>
          <w:sz w:val="22"/>
          <w:szCs w:val="22"/>
        </w:rPr>
        <w:t xml:space="preserve">Menţionez faptul că în perioada 1999-2001 am lucrat în echipa de cercetare a facultăţii la un grant de tip A, finanţat de CNCSIS, intitulat „Producerea in vitro şi crioconservarea genofondului la suine". </w:t>
      </w:r>
    </w:p>
    <w:p w14:paraId="4975DD7E" w14:textId="77777777" w:rsidR="00205A94" w:rsidRPr="008F1CF6" w:rsidRDefault="00205A94" w:rsidP="00205A94">
      <w:pPr>
        <w:pStyle w:val="CM2"/>
        <w:spacing w:line="360" w:lineRule="auto"/>
        <w:ind w:firstLine="715"/>
        <w:jc w:val="both"/>
        <w:rPr>
          <w:rFonts w:ascii="Trebuchet MS" w:hAnsi="Trebuchet MS"/>
          <w:sz w:val="22"/>
          <w:szCs w:val="22"/>
        </w:rPr>
      </w:pPr>
      <w:r w:rsidRPr="008F1CF6">
        <w:rPr>
          <w:rFonts w:ascii="Trebuchet MS" w:hAnsi="Trebuchet MS"/>
          <w:sz w:val="22"/>
          <w:szCs w:val="22"/>
        </w:rPr>
        <w:t xml:space="preserve">După terminarea facultăţii (2000) am continuat să am preocupări ştiinţifice în cadrul „Studiilor aprofundate" participând la proiectul mai sus menţionat. </w:t>
      </w:r>
    </w:p>
    <w:p w14:paraId="49BEF82D" w14:textId="77777777" w:rsidR="00205A94" w:rsidRPr="008F1CF6" w:rsidRDefault="00205A94" w:rsidP="00205A94">
      <w:pPr>
        <w:pStyle w:val="CM2"/>
        <w:spacing w:after="48" w:line="360" w:lineRule="auto"/>
        <w:ind w:firstLine="715"/>
        <w:jc w:val="both"/>
        <w:rPr>
          <w:rFonts w:ascii="Trebuchet MS" w:hAnsi="Trebuchet MS"/>
          <w:sz w:val="22"/>
          <w:szCs w:val="22"/>
        </w:rPr>
      </w:pPr>
      <w:r w:rsidRPr="008F1CF6">
        <w:rPr>
          <w:rFonts w:ascii="Trebuchet MS" w:hAnsi="Trebuchet MS"/>
          <w:sz w:val="22"/>
          <w:szCs w:val="22"/>
        </w:rPr>
        <w:t>Începând cu anul 2001 şi până în anul 2003 am lucrat ca asistent producţie şi şef de departament la S.C. PIC ROMÂNIA S.R.L. în această perioadă am făcut observaţii asupra omitofaunei de pe râul Argeş, date pe care până în prezent nu le-am materializat. După înmatricularea mea ca doctorand la Universitatea din Bucureşti mi-am îndreptat cercetările spre ornitofauna din masivul Piatra Craiului. Din motive de sănătate am fost nevoit să-mi schimb subiectul luând ca tematică ornitofauna din complexul de lacuri de la Rotbav şi împrejurimi. Pe baza cercetărilor făcute în decursul anilor, în 2003 am publicat, împreună cu conducătorul meu de doctorat, o lucrare asupra prezenţei speciei</w:t>
      </w:r>
      <w:r w:rsidRPr="008F1CF6">
        <w:rPr>
          <w:rFonts w:ascii="Trebuchet MS" w:hAnsi="Trebuchet MS"/>
          <w:i/>
          <w:iCs/>
          <w:sz w:val="22"/>
          <w:szCs w:val="22"/>
        </w:rPr>
        <w:t xml:space="preserve"> Apus melba</w:t>
      </w:r>
      <w:r w:rsidRPr="008F1CF6">
        <w:rPr>
          <w:rFonts w:ascii="Trebuchet MS" w:hAnsi="Trebuchet MS"/>
          <w:sz w:val="22"/>
          <w:szCs w:val="22"/>
        </w:rPr>
        <w:t xml:space="preserve"> în Parcul Naţional Piatra Craiului, aceasta fiind citată pentru prima dată pentru Carpatii de Curbură; de asemenea, am publicat în aceleaşi condiţii, prezenţa speciei</w:t>
      </w:r>
      <w:r w:rsidRPr="008F1CF6">
        <w:rPr>
          <w:rFonts w:ascii="Trebuchet MS" w:hAnsi="Trebuchet MS"/>
          <w:i/>
          <w:iCs/>
          <w:sz w:val="22"/>
          <w:szCs w:val="22"/>
        </w:rPr>
        <w:t xml:space="preserve"> Hirundo daurica rufula</w:t>
      </w:r>
      <w:r w:rsidRPr="008F1CF6">
        <w:rPr>
          <w:rFonts w:ascii="Trebuchet MS" w:hAnsi="Trebuchet MS"/>
          <w:sz w:val="22"/>
          <w:szCs w:val="22"/>
        </w:rPr>
        <w:t xml:space="preserve"> pentru prima oară în Transilvania şi am semnalat pentru prima oară în fauna României prezenţa sturzului asiatic</w:t>
      </w:r>
      <w:r w:rsidRPr="008F1CF6">
        <w:rPr>
          <w:rFonts w:ascii="Trebuchet MS" w:hAnsi="Trebuchet MS"/>
          <w:i/>
          <w:iCs/>
          <w:sz w:val="22"/>
          <w:szCs w:val="22"/>
        </w:rPr>
        <w:t xml:space="preserve"> (Zoothera dauma).</w:t>
      </w:r>
      <w:r w:rsidRPr="008F1CF6">
        <w:rPr>
          <w:rFonts w:ascii="Trebuchet MS" w:hAnsi="Trebuchet MS"/>
          <w:sz w:val="22"/>
          <w:szCs w:val="22"/>
        </w:rPr>
        <w:t xml:space="preserve"> Menţionez faptul că pe baza observaţiilor făcute în cadrul studiului zonei de lacuri Rotbav - Vadu Roşu şi împrejurimi în 2007 am prezentat în cadrul celei de a 8-a Conferinţă Naţională de Protecţia Mediului prin metode Biologice şi ecologice, desfăşurată la Braşov, comunicarea „Contribuţii la cunoaşterea structurii ornitofaunei la un complex de lacuri din Ţara Bârsei şi împrejurimi" (nota I), reprezentând parte din studiile făcute din teza de doctorat. De asemenea, în cadrul studiilor pentru teză am abordat şi publicat „Contribuţii la cunoaşterea constituentelor cuibului de Guguştiuc</w:t>
      </w:r>
      <w:r w:rsidRPr="008F1CF6">
        <w:rPr>
          <w:rFonts w:ascii="Trebuchet MS" w:hAnsi="Trebuchet MS"/>
          <w:i/>
          <w:iCs/>
          <w:sz w:val="22"/>
          <w:szCs w:val="22"/>
        </w:rPr>
        <w:t xml:space="preserve"> (Streptopelia decaocto </w:t>
      </w:r>
      <w:r w:rsidRPr="008F1CF6">
        <w:rPr>
          <w:rFonts w:ascii="Trebuchet MS" w:hAnsi="Trebuchet MS"/>
          <w:sz w:val="22"/>
          <w:szCs w:val="22"/>
        </w:rPr>
        <w:t>Friv.)", în cadrul conferinţei de protecţia mediului, desfăşurată la Braşov, în anul 2003. Am prezentat pentru prima oară în Europa modalitatea de realizare a cuibului din fire de sârmă, iar la</w:t>
      </w:r>
      <w:r w:rsidRPr="008F1CF6">
        <w:rPr>
          <w:rFonts w:ascii="Trebuchet MS" w:hAnsi="Trebuchet MS"/>
          <w:i/>
          <w:iCs/>
          <w:sz w:val="22"/>
          <w:szCs w:val="22"/>
        </w:rPr>
        <w:t xml:space="preserve"> Hirundo rustica</w:t>
      </w:r>
      <w:r w:rsidRPr="008F1CF6">
        <w:rPr>
          <w:rFonts w:ascii="Trebuchet MS" w:hAnsi="Trebuchet MS"/>
          <w:sz w:val="22"/>
          <w:szCs w:val="22"/>
        </w:rPr>
        <w:t xml:space="preserve"> modalitatea de instalare a cuibului pe diferite suporturi, pe un culoar, scoţând în evidenţă antropizarea deosebită pe care au suferit-o aceste specii. </w:t>
      </w:r>
    </w:p>
    <w:p w14:paraId="3E43A22D" w14:textId="77777777" w:rsidR="00205A94" w:rsidRPr="008F1CF6" w:rsidRDefault="00205A94" w:rsidP="00205A94">
      <w:pPr>
        <w:pStyle w:val="CM2"/>
        <w:spacing w:after="47" w:line="360" w:lineRule="auto"/>
        <w:ind w:firstLine="715"/>
        <w:jc w:val="both"/>
        <w:rPr>
          <w:rFonts w:ascii="Trebuchet MS" w:hAnsi="Trebuchet MS"/>
          <w:sz w:val="22"/>
          <w:szCs w:val="22"/>
        </w:rPr>
      </w:pPr>
      <w:r w:rsidRPr="008F1CF6">
        <w:rPr>
          <w:rFonts w:ascii="Trebuchet MS" w:hAnsi="Trebuchet MS"/>
          <w:sz w:val="22"/>
          <w:szCs w:val="22"/>
        </w:rPr>
        <w:t xml:space="preserve">În cercetările noastre întreprinse în realizarea tezei, faţă de cele 87 specii cunoscute, am adus un aport nou la zona de studiu prin cele 172 specii pe care le prezint în cadrul tezei. Urmând ca în decursul perioadelor care vor urma în funcţie de ocaziile care se vor ivi ca să le pot prezenta într-o reuniune ştiinţifică. </w:t>
      </w:r>
    </w:p>
    <w:p w14:paraId="43B16B4B" w14:textId="77777777" w:rsidR="00205A94" w:rsidRPr="008F1CF6" w:rsidRDefault="00205A94" w:rsidP="00205A94">
      <w:pPr>
        <w:pStyle w:val="CM2"/>
        <w:spacing w:line="360" w:lineRule="auto"/>
        <w:ind w:firstLine="715"/>
        <w:jc w:val="both"/>
        <w:rPr>
          <w:rFonts w:ascii="Trebuchet MS" w:hAnsi="Trebuchet MS"/>
          <w:sz w:val="22"/>
          <w:szCs w:val="22"/>
        </w:rPr>
      </w:pPr>
      <w:r w:rsidRPr="008F1CF6">
        <w:rPr>
          <w:rFonts w:ascii="Trebuchet MS" w:hAnsi="Trebuchet MS"/>
          <w:sz w:val="22"/>
          <w:szCs w:val="22"/>
        </w:rPr>
        <w:t>Pentru a-mi etala cunoştinţele în domeniul ornitologiei ca membru fondator al Societăţii de Ornitologie, Protecţia Păsărilor şi a Naturii din România particip la excursiile organizate şi îndrum tinerii pentru cunoaşterea păsărilor. De asemenea, sunt membru al ONG</w:t>
      </w:r>
      <w:r w:rsidRPr="008F1CF6">
        <w:rPr>
          <w:rFonts w:ascii="Trebuchet MS" w:hAnsi="Trebuchet MS"/>
          <w:sz w:val="22"/>
          <w:szCs w:val="22"/>
        </w:rPr>
        <w:softHyphen/>
        <w:t>-ului „Asociaţia pentru Ecosanogeneză din România" şi membru al Societăţii Ornitologice Române (SOR) și membru în Societetea Română de Pajiști (SRP).</w:t>
      </w:r>
    </w:p>
    <w:p w14:paraId="086DF903" w14:textId="77777777" w:rsidR="00205A94" w:rsidRPr="008F1CF6" w:rsidRDefault="00205A94" w:rsidP="00205A94">
      <w:pPr>
        <w:pStyle w:val="Default"/>
        <w:spacing w:line="360" w:lineRule="auto"/>
        <w:jc w:val="both"/>
        <w:rPr>
          <w:rFonts w:ascii="Trebuchet MS" w:hAnsi="Trebuchet MS"/>
          <w:color w:val="auto"/>
          <w:sz w:val="22"/>
          <w:szCs w:val="22"/>
        </w:rPr>
      </w:pPr>
      <w:r w:rsidRPr="008F1CF6">
        <w:rPr>
          <w:rFonts w:ascii="Trebuchet MS" w:hAnsi="Trebuchet MS"/>
          <w:color w:val="auto"/>
          <w:sz w:val="22"/>
          <w:szCs w:val="22"/>
        </w:rPr>
        <w:tab/>
        <w:t>Începând cu anul 2004 şi până în anul 2008 am lucrat la Ferma de Curci din cadrul Institutului Naţional de Cercetare Dezvoltare pentru Cartof şi Sfeclă de Zahăr, care deţine fondul genetic pentru România la această specie.</w:t>
      </w:r>
    </w:p>
    <w:p w14:paraId="7DF6969E" w14:textId="77777777" w:rsidR="00205A94" w:rsidRPr="008F1CF6" w:rsidRDefault="00205A94" w:rsidP="00205A94">
      <w:pPr>
        <w:pStyle w:val="Default"/>
        <w:spacing w:line="360" w:lineRule="auto"/>
        <w:jc w:val="both"/>
        <w:rPr>
          <w:rFonts w:ascii="Trebuchet MS" w:hAnsi="Trebuchet MS"/>
          <w:color w:val="auto"/>
          <w:sz w:val="22"/>
          <w:szCs w:val="22"/>
        </w:rPr>
      </w:pPr>
      <w:r w:rsidRPr="008F1CF6">
        <w:rPr>
          <w:rFonts w:ascii="Trebuchet MS" w:hAnsi="Trebuchet MS"/>
          <w:color w:val="auto"/>
          <w:sz w:val="22"/>
          <w:szCs w:val="22"/>
        </w:rPr>
        <w:tab/>
        <w:t>Între anii 2009 – 2010 am lucrat la departamentul de ameliorare din cadrul aceluiaşi institut.</w:t>
      </w:r>
    </w:p>
    <w:p w14:paraId="77FD23E1" w14:textId="77777777" w:rsidR="00205A94" w:rsidRPr="008F1CF6" w:rsidRDefault="00205A94" w:rsidP="00205A94">
      <w:pPr>
        <w:pStyle w:val="Default"/>
        <w:spacing w:line="360" w:lineRule="auto"/>
        <w:jc w:val="both"/>
        <w:rPr>
          <w:rFonts w:ascii="Trebuchet MS" w:hAnsi="Trebuchet MS"/>
          <w:color w:val="auto"/>
          <w:sz w:val="22"/>
          <w:szCs w:val="22"/>
        </w:rPr>
      </w:pPr>
      <w:r w:rsidRPr="008F1CF6">
        <w:rPr>
          <w:rFonts w:ascii="Trebuchet MS" w:hAnsi="Trebuchet MS"/>
          <w:color w:val="auto"/>
          <w:sz w:val="22"/>
          <w:szCs w:val="22"/>
        </w:rPr>
        <w:tab/>
        <w:t>Din 03.10.2011 până în prezent, lucrez la Laboratorul de Ameliorare din cadrul Institutului de Cercetare Dezvoltare pentru Pajişti Braşov. Cercetările mele în cadrul acestui laborator sunt axate pe ameliorarea gramineelor și leguminoaselor perene de pajişti. Din data de 01.07.2016 sunt încadrat în funcția de cercetător științific gradul III în cadrul aceluiași laborator.</w:t>
      </w:r>
    </w:p>
    <w:p w14:paraId="455671F0" w14:textId="77777777" w:rsidR="00205A94" w:rsidRPr="008F1CF6" w:rsidRDefault="00205A94" w:rsidP="00205A94">
      <w:pPr>
        <w:pStyle w:val="Default"/>
        <w:spacing w:line="360" w:lineRule="auto"/>
        <w:jc w:val="both"/>
        <w:rPr>
          <w:rFonts w:ascii="Trebuchet MS" w:hAnsi="Trebuchet MS" w:cs="Arial"/>
          <w:i/>
          <w:iCs/>
          <w:color w:val="auto"/>
          <w:sz w:val="22"/>
          <w:szCs w:val="22"/>
        </w:rPr>
      </w:pPr>
      <w:r w:rsidRPr="008F1CF6">
        <w:rPr>
          <w:rFonts w:ascii="Trebuchet MS" w:hAnsi="Trebuchet MS" w:cs="Arial"/>
          <w:i/>
          <w:iCs/>
          <w:color w:val="auto"/>
          <w:sz w:val="22"/>
          <w:szCs w:val="22"/>
        </w:rPr>
        <w:t>Activitatea de cercetare</w:t>
      </w:r>
    </w:p>
    <w:p w14:paraId="205DE020" w14:textId="77777777" w:rsidR="00205A94" w:rsidRPr="008F1CF6" w:rsidRDefault="00205A94" w:rsidP="00205A94">
      <w:pPr>
        <w:pStyle w:val="Default"/>
        <w:spacing w:line="360" w:lineRule="auto"/>
        <w:ind w:firstLine="720"/>
        <w:jc w:val="both"/>
        <w:rPr>
          <w:rFonts w:ascii="Trebuchet MS" w:hAnsi="Trebuchet MS" w:cs="Arial"/>
          <w:bCs/>
          <w:iCs/>
          <w:color w:val="auto"/>
          <w:sz w:val="22"/>
          <w:szCs w:val="22"/>
        </w:rPr>
      </w:pPr>
      <w:r w:rsidRPr="008F1CF6">
        <w:rPr>
          <w:rFonts w:ascii="Trebuchet MS" w:hAnsi="Trebuchet MS" w:cs="Arial"/>
          <w:bCs/>
          <w:iCs/>
          <w:color w:val="auto"/>
          <w:sz w:val="22"/>
          <w:szCs w:val="22"/>
        </w:rPr>
        <w:t>Activitatea de cercetare ştiinţifică este reflectată prin participarea ca membru în echipele de cercetare la 17 contracte:</w:t>
      </w:r>
    </w:p>
    <w:p w14:paraId="4C6C0098" w14:textId="77777777" w:rsidR="00205A94" w:rsidRPr="008F1CF6" w:rsidRDefault="00205A94">
      <w:pPr>
        <w:pStyle w:val="Default"/>
        <w:widowControl w:val="0"/>
        <w:numPr>
          <w:ilvl w:val="0"/>
          <w:numId w:val="40"/>
        </w:numPr>
        <w:tabs>
          <w:tab w:val="left" w:pos="426"/>
        </w:tabs>
        <w:spacing w:line="360" w:lineRule="auto"/>
        <w:ind w:left="142" w:firstLine="0"/>
        <w:jc w:val="both"/>
        <w:rPr>
          <w:rFonts w:ascii="Trebuchet MS" w:hAnsi="Trebuchet MS"/>
          <w:bCs/>
          <w:iCs/>
          <w:color w:val="auto"/>
          <w:sz w:val="22"/>
          <w:szCs w:val="22"/>
        </w:rPr>
      </w:pPr>
      <w:r w:rsidRPr="008F1CF6">
        <w:rPr>
          <w:rFonts w:ascii="Trebuchet MS" w:hAnsi="Trebuchet MS"/>
          <w:color w:val="auto"/>
          <w:sz w:val="22"/>
          <w:szCs w:val="22"/>
        </w:rPr>
        <w:t>Grant de tip A, finanţat de CNCSIS, intitulat „Producerea in vitro şi crioconservarea genofondului la suine" (membru);</w:t>
      </w:r>
    </w:p>
    <w:p w14:paraId="665FA04E" w14:textId="77777777" w:rsidR="00205A94" w:rsidRPr="008F1CF6" w:rsidRDefault="00205A94">
      <w:pPr>
        <w:pStyle w:val="Default"/>
        <w:widowControl w:val="0"/>
        <w:numPr>
          <w:ilvl w:val="0"/>
          <w:numId w:val="40"/>
        </w:numPr>
        <w:tabs>
          <w:tab w:val="left" w:pos="426"/>
        </w:tabs>
        <w:spacing w:line="360" w:lineRule="auto"/>
        <w:ind w:left="142" w:firstLine="0"/>
        <w:jc w:val="both"/>
        <w:rPr>
          <w:rFonts w:ascii="Trebuchet MS" w:hAnsi="Trebuchet MS"/>
          <w:color w:val="auto"/>
          <w:sz w:val="22"/>
          <w:szCs w:val="22"/>
        </w:rPr>
      </w:pPr>
      <w:r w:rsidRPr="008F1CF6">
        <w:rPr>
          <w:rFonts w:ascii="Trebuchet MS" w:hAnsi="Trebuchet MS"/>
          <w:color w:val="auto"/>
          <w:sz w:val="22"/>
          <w:szCs w:val="22"/>
        </w:rPr>
        <w:t>PS MADR / ADER 1.3.2. „</w:t>
      </w:r>
      <w:r w:rsidRPr="008F1CF6">
        <w:rPr>
          <w:rFonts w:ascii="Trebuchet MS" w:hAnsi="Trebuchet MS"/>
          <w:i/>
          <w:color w:val="auto"/>
          <w:sz w:val="22"/>
          <w:szCs w:val="22"/>
        </w:rPr>
        <w:t xml:space="preserve">Valorificarea multifunţionalităţii pajiştilor în contextul dezvoltării durabile a agriculturii şi protecţiei mediulu“ </w:t>
      </w:r>
      <w:r w:rsidRPr="008F1CF6">
        <w:rPr>
          <w:rFonts w:ascii="Trebuchet MS" w:hAnsi="Trebuchet MS"/>
          <w:color w:val="auto"/>
          <w:sz w:val="22"/>
          <w:szCs w:val="22"/>
        </w:rPr>
        <w:t>(membru);</w:t>
      </w:r>
      <w:r w:rsidRPr="008F1CF6">
        <w:rPr>
          <w:rFonts w:ascii="Trebuchet MS" w:hAnsi="Trebuchet MS"/>
          <w:b/>
          <w:i/>
          <w:color w:val="auto"/>
          <w:sz w:val="22"/>
          <w:szCs w:val="22"/>
        </w:rPr>
        <w:t xml:space="preserve">  </w:t>
      </w:r>
    </w:p>
    <w:p w14:paraId="7D95CF69" w14:textId="77777777" w:rsidR="00205A94" w:rsidRPr="008F1CF6" w:rsidRDefault="00205A94">
      <w:pPr>
        <w:pStyle w:val="Default"/>
        <w:widowControl w:val="0"/>
        <w:numPr>
          <w:ilvl w:val="0"/>
          <w:numId w:val="40"/>
        </w:numPr>
        <w:tabs>
          <w:tab w:val="left" w:pos="426"/>
        </w:tabs>
        <w:spacing w:line="360" w:lineRule="auto"/>
        <w:ind w:left="142" w:firstLine="0"/>
        <w:jc w:val="both"/>
        <w:rPr>
          <w:rFonts w:ascii="Trebuchet MS" w:hAnsi="Trebuchet MS"/>
          <w:color w:val="auto"/>
          <w:sz w:val="22"/>
          <w:szCs w:val="22"/>
        </w:rPr>
      </w:pPr>
      <w:r w:rsidRPr="008F1CF6">
        <w:rPr>
          <w:rFonts w:ascii="Trebuchet MS" w:hAnsi="Trebuchet MS"/>
          <w:color w:val="auto"/>
          <w:sz w:val="22"/>
          <w:szCs w:val="22"/>
        </w:rPr>
        <w:t>PS MADR / ADER 1.3.3. „</w:t>
      </w:r>
      <w:r w:rsidRPr="008F1CF6">
        <w:rPr>
          <w:rFonts w:ascii="Trebuchet MS" w:hAnsi="Trebuchet MS"/>
          <w:i/>
          <w:color w:val="auto"/>
          <w:sz w:val="22"/>
          <w:szCs w:val="22"/>
        </w:rPr>
        <w:t xml:space="preserve">Măsuri proactive zonale de ameliorare a valorii pastorale a pajiștilor permanente degradate sub acțiunea modificărilor climatice și a intervențiilor antropice“ </w:t>
      </w:r>
      <w:r w:rsidRPr="008F1CF6">
        <w:rPr>
          <w:rFonts w:ascii="Trebuchet MS" w:hAnsi="Trebuchet MS"/>
          <w:color w:val="auto"/>
          <w:sz w:val="22"/>
          <w:szCs w:val="22"/>
        </w:rPr>
        <w:t>(membru);</w:t>
      </w:r>
    </w:p>
    <w:p w14:paraId="7742F1BE" w14:textId="77777777" w:rsidR="00205A94" w:rsidRPr="008F1CF6" w:rsidRDefault="00205A94">
      <w:pPr>
        <w:pStyle w:val="Default"/>
        <w:widowControl w:val="0"/>
        <w:numPr>
          <w:ilvl w:val="0"/>
          <w:numId w:val="40"/>
        </w:numPr>
        <w:tabs>
          <w:tab w:val="left" w:pos="426"/>
        </w:tabs>
        <w:spacing w:line="360" w:lineRule="auto"/>
        <w:ind w:left="142" w:firstLine="0"/>
        <w:jc w:val="both"/>
        <w:rPr>
          <w:rFonts w:ascii="Trebuchet MS" w:hAnsi="Trebuchet MS"/>
          <w:color w:val="auto"/>
          <w:sz w:val="22"/>
          <w:szCs w:val="22"/>
        </w:rPr>
      </w:pPr>
      <w:r w:rsidRPr="008F1CF6">
        <w:rPr>
          <w:rFonts w:ascii="Trebuchet MS" w:hAnsi="Trebuchet MS"/>
          <w:color w:val="auto"/>
          <w:sz w:val="22"/>
          <w:szCs w:val="22"/>
        </w:rPr>
        <w:t>PS MADR / ADER 2.2.2. „</w:t>
      </w:r>
      <w:r w:rsidRPr="008F1CF6">
        <w:rPr>
          <w:rFonts w:ascii="Trebuchet MS" w:hAnsi="Trebuchet MS"/>
          <w:bCs/>
          <w:i/>
          <w:color w:val="auto"/>
          <w:sz w:val="22"/>
          <w:szCs w:val="22"/>
        </w:rPr>
        <w:t xml:space="preserve">Tehnologii inovative de reducere a vulnerabilităţii agroecosistemelor din cultura sfeclei de zahăr şi a cartofului faţă de agenţii de dăunare (re)emergenţi şi modalităţi de diminuare a acestora“ </w:t>
      </w:r>
      <w:r w:rsidRPr="008F1CF6">
        <w:rPr>
          <w:rFonts w:ascii="Trebuchet MS" w:hAnsi="Trebuchet MS"/>
          <w:color w:val="auto"/>
          <w:sz w:val="22"/>
          <w:szCs w:val="22"/>
        </w:rPr>
        <w:t>(membru);</w:t>
      </w:r>
    </w:p>
    <w:p w14:paraId="5E40F6F0" w14:textId="77777777" w:rsidR="00205A94" w:rsidRPr="008F1CF6" w:rsidRDefault="00205A94">
      <w:pPr>
        <w:pStyle w:val="Default"/>
        <w:widowControl w:val="0"/>
        <w:numPr>
          <w:ilvl w:val="0"/>
          <w:numId w:val="40"/>
        </w:numPr>
        <w:tabs>
          <w:tab w:val="left" w:pos="426"/>
        </w:tabs>
        <w:spacing w:line="360" w:lineRule="auto"/>
        <w:ind w:left="142" w:firstLine="0"/>
        <w:jc w:val="both"/>
        <w:rPr>
          <w:rFonts w:ascii="Trebuchet MS" w:hAnsi="Trebuchet MS"/>
          <w:color w:val="auto"/>
          <w:sz w:val="22"/>
          <w:szCs w:val="22"/>
        </w:rPr>
      </w:pPr>
      <w:r w:rsidRPr="008F1CF6">
        <w:rPr>
          <w:rFonts w:ascii="Trebuchet MS" w:hAnsi="Trebuchet MS"/>
          <w:color w:val="auto"/>
          <w:sz w:val="22"/>
          <w:szCs w:val="22"/>
        </w:rPr>
        <w:t>PS MADR / ADER 7.3.6. „</w:t>
      </w:r>
      <w:r w:rsidRPr="008F1CF6">
        <w:rPr>
          <w:rFonts w:ascii="Trebuchet MS" w:hAnsi="Trebuchet MS"/>
          <w:i/>
          <w:color w:val="auto"/>
          <w:sz w:val="22"/>
          <w:szCs w:val="22"/>
        </w:rPr>
        <w:t xml:space="preserve">Tehnologii de mecanizare şi echipamente tehnice adecvate pentru recoltarea, transportul şi conservarea eficientă a plantelor furajere“ </w:t>
      </w:r>
      <w:r w:rsidRPr="008F1CF6">
        <w:rPr>
          <w:rFonts w:ascii="Trebuchet MS" w:hAnsi="Trebuchet MS"/>
          <w:color w:val="auto"/>
          <w:sz w:val="22"/>
          <w:szCs w:val="22"/>
        </w:rPr>
        <w:t>(membru);</w:t>
      </w:r>
    </w:p>
    <w:p w14:paraId="7D4E4B32" w14:textId="77777777" w:rsidR="00205A94" w:rsidRPr="008F1CF6" w:rsidRDefault="00205A94">
      <w:pPr>
        <w:pStyle w:val="Default"/>
        <w:widowControl w:val="0"/>
        <w:numPr>
          <w:ilvl w:val="0"/>
          <w:numId w:val="40"/>
        </w:numPr>
        <w:tabs>
          <w:tab w:val="left" w:pos="426"/>
        </w:tabs>
        <w:spacing w:line="360" w:lineRule="auto"/>
        <w:ind w:left="142" w:firstLine="0"/>
        <w:jc w:val="both"/>
        <w:rPr>
          <w:rFonts w:ascii="Trebuchet MS" w:hAnsi="Trebuchet MS"/>
          <w:color w:val="auto"/>
          <w:sz w:val="22"/>
          <w:szCs w:val="22"/>
        </w:rPr>
      </w:pPr>
      <w:r w:rsidRPr="008F1CF6">
        <w:rPr>
          <w:rFonts w:ascii="Trebuchet MS" w:hAnsi="Trebuchet MS"/>
          <w:color w:val="auto"/>
          <w:sz w:val="22"/>
          <w:szCs w:val="22"/>
        </w:rPr>
        <w:t>PS MADR / ADER 11.1.1. „</w:t>
      </w:r>
      <w:r w:rsidRPr="008F1CF6">
        <w:rPr>
          <w:rFonts w:ascii="Trebuchet MS" w:hAnsi="Trebuchet MS"/>
          <w:i/>
          <w:color w:val="auto"/>
          <w:sz w:val="22"/>
          <w:szCs w:val="22"/>
        </w:rPr>
        <w:t xml:space="preserve">Soluții tehnologice și mijloace tehnice de îmbunătățire cu inputuri minime a pajiștilor permanente degradate prin măsuri de suprafață“ </w:t>
      </w:r>
      <w:r w:rsidRPr="008F1CF6">
        <w:rPr>
          <w:rFonts w:ascii="Trebuchet MS" w:hAnsi="Trebuchet MS"/>
          <w:color w:val="auto"/>
          <w:sz w:val="22"/>
          <w:szCs w:val="22"/>
        </w:rPr>
        <w:t>(membru);</w:t>
      </w:r>
    </w:p>
    <w:p w14:paraId="3FA7C097" w14:textId="77777777" w:rsidR="00205A94" w:rsidRPr="008F1CF6" w:rsidRDefault="00205A94">
      <w:pPr>
        <w:pStyle w:val="Default"/>
        <w:widowControl w:val="0"/>
        <w:numPr>
          <w:ilvl w:val="0"/>
          <w:numId w:val="40"/>
        </w:numPr>
        <w:tabs>
          <w:tab w:val="left" w:pos="426"/>
        </w:tabs>
        <w:spacing w:line="360" w:lineRule="auto"/>
        <w:ind w:left="142" w:firstLine="0"/>
        <w:jc w:val="both"/>
        <w:rPr>
          <w:rFonts w:ascii="Trebuchet MS" w:hAnsi="Trebuchet MS"/>
          <w:color w:val="auto"/>
          <w:sz w:val="22"/>
          <w:szCs w:val="22"/>
        </w:rPr>
      </w:pPr>
      <w:r w:rsidRPr="008F1CF6">
        <w:rPr>
          <w:rFonts w:ascii="Trebuchet MS" w:hAnsi="Trebuchet MS"/>
          <w:color w:val="auto"/>
          <w:sz w:val="22"/>
          <w:szCs w:val="22"/>
        </w:rPr>
        <w:t>PS MADR / ADER 11.1.2. „</w:t>
      </w:r>
      <w:r w:rsidRPr="008F1CF6">
        <w:rPr>
          <w:rFonts w:ascii="Trebuchet MS" w:hAnsi="Trebuchet MS"/>
          <w:i/>
          <w:color w:val="auto"/>
          <w:sz w:val="22"/>
          <w:szCs w:val="22"/>
        </w:rPr>
        <w:t xml:space="preserve">Soluţii tehnologice şi mijloace tehnice de îmbunătăţire a pajiştilor permanente degradate prin renovare totală“ </w:t>
      </w:r>
      <w:r w:rsidRPr="008F1CF6">
        <w:rPr>
          <w:rFonts w:ascii="Trebuchet MS" w:hAnsi="Trebuchet MS"/>
          <w:color w:val="auto"/>
          <w:sz w:val="22"/>
          <w:szCs w:val="22"/>
        </w:rPr>
        <w:t>(membru);</w:t>
      </w:r>
    </w:p>
    <w:p w14:paraId="21942B69" w14:textId="77777777" w:rsidR="00205A94" w:rsidRPr="008F1CF6" w:rsidRDefault="00205A94">
      <w:pPr>
        <w:pStyle w:val="Default"/>
        <w:widowControl w:val="0"/>
        <w:numPr>
          <w:ilvl w:val="0"/>
          <w:numId w:val="40"/>
        </w:numPr>
        <w:tabs>
          <w:tab w:val="left" w:pos="426"/>
        </w:tabs>
        <w:spacing w:line="360" w:lineRule="auto"/>
        <w:ind w:left="142" w:firstLine="0"/>
        <w:jc w:val="both"/>
        <w:rPr>
          <w:rFonts w:ascii="Trebuchet MS" w:hAnsi="Trebuchet MS"/>
          <w:color w:val="auto"/>
          <w:sz w:val="22"/>
          <w:szCs w:val="22"/>
        </w:rPr>
      </w:pPr>
      <w:r w:rsidRPr="008F1CF6">
        <w:rPr>
          <w:rFonts w:ascii="Trebuchet MS" w:hAnsi="Trebuchet MS"/>
          <w:color w:val="auto"/>
          <w:sz w:val="22"/>
          <w:szCs w:val="22"/>
        </w:rPr>
        <w:t>PS MADR / ADER 11.1.3. „</w:t>
      </w:r>
      <w:r w:rsidRPr="008F1CF6">
        <w:rPr>
          <w:rFonts w:ascii="Trebuchet MS" w:hAnsi="Trebuchet MS"/>
          <w:i/>
          <w:color w:val="auto"/>
          <w:sz w:val="22"/>
          <w:szCs w:val="22"/>
        </w:rPr>
        <w:t xml:space="preserve">Cerctarea sistemelor agro-pastorale în zona montană în contextul noilor schimbări climatice și al apariției fenomenelor extreme, monitorizarea și promovarea modelelor funcționale“ </w:t>
      </w:r>
      <w:r w:rsidRPr="008F1CF6">
        <w:rPr>
          <w:rFonts w:ascii="Trebuchet MS" w:hAnsi="Trebuchet MS"/>
          <w:color w:val="auto"/>
          <w:sz w:val="22"/>
          <w:szCs w:val="22"/>
        </w:rPr>
        <w:t>(membru);</w:t>
      </w:r>
    </w:p>
    <w:p w14:paraId="4C522AB8" w14:textId="77777777" w:rsidR="00205A94" w:rsidRPr="008F1CF6" w:rsidRDefault="00205A94">
      <w:pPr>
        <w:pStyle w:val="Default"/>
        <w:widowControl w:val="0"/>
        <w:numPr>
          <w:ilvl w:val="0"/>
          <w:numId w:val="40"/>
        </w:numPr>
        <w:tabs>
          <w:tab w:val="left" w:pos="426"/>
        </w:tabs>
        <w:spacing w:line="360" w:lineRule="auto"/>
        <w:ind w:left="142" w:firstLine="0"/>
        <w:jc w:val="both"/>
        <w:rPr>
          <w:rFonts w:ascii="Trebuchet MS" w:hAnsi="Trebuchet MS"/>
          <w:bCs/>
          <w:iCs/>
          <w:color w:val="auto"/>
          <w:sz w:val="22"/>
          <w:szCs w:val="22"/>
        </w:rPr>
      </w:pPr>
      <w:r w:rsidRPr="008F1CF6">
        <w:rPr>
          <w:rFonts w:ascii="Trebuchet MS" w:hAnsi="Trebuchet MS"/>
          <w:color w:val="auto"/>
          <w:sz w:val="22"/>
          <w:szCs w:val="22"/>
        </w:rPr>
        <w:t>PN III UEFISCDI / 7PCCDI ⁄ 2018 „</w:t>
      </w:r>
      <w:r w:rsidRPr="008F1CF6">
        <w:rPr>
          <w:rFonts w:ascii="Trebuchet MS" w:hAnsi="Trebuchet MS"/>
          <w:i/>
          <w:iCs/>
          <w:color w:val="auto"/>
          <w:sz w:val="22"/>
          <w:szCs w:val="22"/>
        </w:rPr>
        <w:t xml:space="preserve">Abordarea bioeconomică a agenților antimicrobieni – utilizare și rezistență“ </w:t>
      </w:r>
      <w:r w:rsidRPr="008F1CF6">
        <w:rPr>
          <w:rFonts w:ascii="Trebuchet MS" w:hAnsi="Trebuchet MS"/>
          <w:color w:val="auto"/>
          <w:sz w:val="22"/>
          <w:szCs w:val="22"/>
        </w:rPr>
        <w:t>(Responsabil proiect);</w:t>
      </w:r>
    </w:p>
    <w:p w14:paraId="073DAAF1" w14:textId="77777777" w:rsidR="00205A94" w:rsidRPr="008F1CF6" w:rsidRDefault="00205A94">
      <w:pPr>
        <w:pStyle w:val="Default"/>
        <w:widowControl w:val="0"/>
        <w:numPr>
          <w:ilvl w:val="0"/>
          <w:numId w:val="40"/>
        </w:numPr>
        <w:tabs>
          <w:tab w:val="left" w:pos="426"/>
        </w:tabs>
        <w:spacing w:line="360" w:lineRule="auto"/>
        <w:ind w:left="142" w:firstLine="0"/>
        <w:jc w:val="both"/>
        <w:rPr>
          <w:rFonts w:ascii="Trebuchet MS" w:hAnsi="Trebuchet MS"/>
          <w:bCs/>
          <w:iCs/>
          <w:color w:val="auto"/>
          <w:sz w:val="22"/>
          <w:szCs w:val="22"/>
        </w:rPr>
      </w:pPr>
      <w:r w:rsidRPr="008F1CF6">
        <w:rPr>
          <w:rFonts w:ascii="Trebuchet MS" w:hAnsi="Trebuchet MS"/>
          <w:bCs/>
          <w:iCs/>
          <w:color w:val="auto"/>
          <w:sz w:val="22"/>
          <w:szCs w:val="22"/>
        </w:rPr>
        <w:t xml:space="preserve"> </w:t>
      </w:r>
      <w:r w:rsidRPr="008F1CF6">
        <w:rPr>
          <w:rFonts w:ascii="Trebuchet MS" w:hAnsi="Trebuchet MS"/>
          <w:color w:val="auto"/>
          <w:sz w:val="22"/>
          <w:szCs w:val="22"/>
        </w:rPr>
        <w:t xml:space="preserve">PN I / 2019 „ </w:t>
      </w:r>
      <w:r w:rsidRPr="008F1CF6">
        <w:rPr>
          <w:rFonts w:ascii="Trebuchet MS" w:hAnsi="Trebuchet MS" w:cs="Calibri Light"/>
          <w:bCs/>
          <w:i/>
          <w:color w:val="auto"/>
          <w:sz w:val="22"/>
          <w:szCs w:val="22"/>
        </w:rPr>
        <w:t xml:space="preserve">Conservarea pe durată medie a resurselor genetice de graminee și leguminoase perene de pajiști “ </w:t>
      </w:r>
      <w:r w:rsidRPr="008F1CF6">
        <w:rPr>
          <w:rFonts w:ascii="Trebuchet MS" w:hAnsi="Trebuchet MS"/>
          <w:color w:val="auto"/>
          <w:sz w:val="22"/>
          <w:szCs w:val="22"/>
        </w:rPr>
        <w:t>(Responsabil proiect).</w:t>
      </w:r>
    </w:p>
    <w:p w14:paraId="4541B2F4" w14:textId="611AA789" w:rsidR="00205A94" w:rsidRPr="008F1CF6" w:rsidRDefault="00205A94" w:rsidP="00B4192A">
      <w:pPr>
        <w:pStyle w:val="Default"/>
        <w:tabs>
          <w:tab w:val="left" w:pos="426"/>
        </w:tabs>
        <w:spacing w:line="360" w:lineRule="auto"/>
        <w:jc w:val="both"/>
        <w:rPr>
          <w:rStyle w:val="tpa1"/>
          <w:rFonts w:ascii="Trebuchet MS" w:hAnsi="Trebuchet MS"/>
          <w:b/>
        </w:rPr>
      </w:pPr>
      <w:r w:rsidRPr="008F1CF6">
        <w:rPr>
          <w:rFonts w:ascii="Trebuchet MS" w:hAnsi="Trebuchet MS"/>
          <w:color w:val="auto"/>
          <w:sz w:val="22"/>
          <w:szCs w:val="22"/>
        </w:rPr>
        <w:tab/>
      </w:r>
      <w:r w:rsidRPr="008F1CF6">
        <w:rPr>
          <w:rFonts w:ascii="Trebuchet MS" w:hAnsi="Trebuchet MS"/>
          <w:color w:val="auto"/>
          <w:sz w:val="22"/>
          <w:szCs w:val="22"/>
        </w:rPr>
        <w:tab/>
      </w:r>
      <w:r w:rsidRPr="008F1CF6">
        <w:rPr>
          <w:rFonts w:ascii="Trebuchet MS" w:hAnsi="Trebuchet MS"/>
          <w:color w:val="auto"/>
          <w:sz w:val="22"/>
          <w:szCs w:val="22"/>
        </w:rPr>
        <w:tab/>
      </w:r>
      <w:r w:rsidRPr="008F1CF6">
        <w:rPr>
          <w:rFonts w:ascii="Trebuchet MS" w:hAnsi="Trebuchet MS"/>
          <w:color w:val="auto"/>
          <w:sz w:val="22"/>
          <w:szCs w:val="22"/>
        </w:rPr>
        <w:tab/>
      </w:r>
      <w:r w:rsidRPr="008F1CF6">
        <w:rPr>
          <w:rFonts w:ascii="Trebuchet MS" w:hAnsi="Trebuchet MS"/>
          <w:color w:val="auto"/>
          <w:sz w:val="22"/>
          <w:szCs w:val="22"/>
        </w:rPr>
        <w:tab/>
      </w:r>
    </w:p>
    <w:p w14:paraId="047B07A2" w14:textId="77777777" w:rsidR="00205A94" w:rsidRPr="008F1CF6" w:rsidRDefault="00205A94" w:rsidP="00205A94">
      <w:pPr>
        <w:shd w:val="clear" w:color="auto" w:fill="FFFFFF"/>
        <w:jc w:val="both"/>
        <w:rPr>
          <w:rStyle w:val="tpa1"/>
          <w:rFonts w:ascii="Trebuchet MS" w:hAnsi="Trebuchet MS"/>
          <w:b/>
        </w:rPr>
      </w:pPr>
    </w:p>
    <w:p w14:paraId="7EE08A7E" w14:textId="77777777" w:rsidR="00205A94" w:rsidRPr="008F1CF6" w:rsidRDefault="00205A94" w:rsidP="00205A94">
      <w:pPr>
        <w:pStyle w:val="Titlu1"/>
        <w:jc w:val="center"/>
        <w:rPr>
          <w:rFonts w:ascii="Trebuchet MS" w:hAnsi="Trebuchet MS"/>
          <w:sz w:val="22"/>
          <w:szCs w:val="22"/>
        </w:rPr>
      </w:pPr>
      <w:r w:rsidRPr="008F1CF6">
        <w:rPr>
          <w:rFonts w:ascii="Trebuchet MS" w:hAnsi="Trebuchet MS"/>
          <w:sz w:val="22"/>
          <w:szCs w:val="22"/>
        </w:rPr>
        <w:t>LISTA DE LUCRĂRI</w:t>
      </w:r>
    </w:p>
    <w:p w14:paraId="072E1045" w14:textId="77777777" w:rsidR="00205A94" w:rsidRPr="008F1CF6" w:rsidRDefault="00205A94" w:rsidP="00205A94">
      <w:pPr>
        <w:jc w:val="both"/>
        <w:rPr>
          <w:rFonts w:ascii="Trebuchet MS" w:hAnsi="Trebuchet MS"/>
          <w:b/>
          <w:i/>
        </w:rPr>
      </w:pPr>
      <w:r w:rsidRPr="008F1CF6">
        <w:rPr>
          <w:rFonts w:ascii="Trebuchet MS" w:hAnsi="Trebuchet MS"/>
          <w:b/>
          <w:bCs/>
          <w:i/>
        </w:rPr>
        <w:t>.</w:t>
      </w:r>
      <w:r w:rsidRPr="008F1CF6">
        <w:rPr>
          <w:rFonts w:ascii="Trebuchet MS" w:hAnsi="Trebuchet MS"/>
          <w:b/>
          <w:i/>
        </w:rPr>
        <w:t xml:space="preserve"> Teza de doctorat:</w:t>
      </w:r>
    </w:p>
    <w:p w14:paraId="0D32CA5C" w14:textId="77777777" w:rsidR="00205A94" w:rsidRPr="008F1CF6" w:rsidRDefault="00205A94" w:rsidP="00205A94">
      <w:pPr>
        <w:shd w:val="clear" w:color="auto" w:fill="FFFFFF"/>
        <w:ind w:firstLine="720"/>
        <w:jc w:val="both"/>
        <w:rPr>
          <w:rStyle w:val="tpa1"/>
          <w:rFonts w:ascii="Trebuchet MS" w:hAnsi="Trebuchet MS"/>
          <w:b/>
        </w:rPr>
      </w:pPr>
      <w:r w:rsidRPr="008F1CF6">
        <w:rPr>
          <w:rFonts w:ascii="Trebuchet MS" w:hAnsi="Trebuchet MS"/>
          <w:b/>
          <w:i/>
        </w:rPr>
        <w:t>Contribuții la studiul structurii și biologiei avifaunei din complexul de lacuri Rotbav și împrejurimi – Universitatea din București, Facultatea de Biologie – 2008</w:t>
      </w:r>
    </w:p>
    <w:p w14:paraId="7089F41A" w14:textId="77777777" w:rsidR="00205A94" w:rsidRPr="008F1CF6" w:rsidRDefault="00205A94" w:rsidP="00205A94">
      <w:pPr>
        <w:shd w:val="clear" w:color="auto" w:fill="FFFFFF"/>
        <w:jc w:val="both"/>
        <w:rPr>
          <w:rStyle w:val="tpa1"/>
          <w:rFonts w:ascii="Trebuchet MS" w:hAnsi="Trebuchet MS"/>
          <w:b/>
        </w:rPr>
      </w:pPr>
    </w:p>
    <w:p w14:paraId="77666AA0" w14:textId="77777777" w:rsidR="00205A94" w:rsidRPr="008F1CF6" w:rsidRDefault="00205A94" w:rsidP="00205A94">
      <w:pPr>
        <w:shd w:val="clear" w:color="auto" w:fill="FFFFFF"/>
        <w:jc w:val="both"/>
        <w:rPr>
          <w:rStyle w:val="tpa1"/>
          <w:rFonts w:ascii="Trebuchet MS" w:hAnsi="Trebuchet MS"/>
          <w:b/>
        </w:rPr>
      </w:pPr>
      <w:r w:rsidRPr="008F1CF6">
        <w:rPr>
          <w:rStyle w:val="tpa1"/>
          <w:rFonts w:ascii="Trebuchet MS" w:hAnsi="Trebuchet MS"/>
          <w:b/>
        </w:rPr>
        <w:t xml:space="preserve">A </w:t>
      </w:r>
      <w:r w:rsidRPr="008F1CF6">
        <w:rPr>
          <w:rFonts w:ascii="Trebuchet MS" w:hAnsi="Trebuchet MS"/>
        </w:rPr>
        <w:t>Cărți, Broșuri, Monografii</w:t>
      </w:r>
    </w:p>
    <w:p w14:paraId="2F156C98" w14:textId="77777777" w:rsidR="00205A94" w:rsidRPr="008F1CF6" w:rsidRDefault="00205A94">
      <w:pPr>
        <w:numPr>
          <w:ilvl w:val="0"/>
          <w:numId w:val="41"/>
        </w:numPr>
        <w:tabs>
          <w:tab w:val="left" w:pos="284"/>
        </w:tabs>
        <w:spacing w:after="0" w:line="240" w:lineRule="auto"/>
        <w:ind w:left="0" w:hanging="11"/>
        <w:jc w:val="both"/>
        <w:rPr>
          <w:rFonts w:ascii="Trebuchet MS" w:hAnsi="Trebuchet MS"/>
        </w:rPr>
      </w:pPr>
      <w:r w:rsidRPr="008F1CF6">
        <w:rPr>
          <w:rFonts w:ascii="Trebuchet MS" w:hAnsi="Trebuchet MS"/>
        </w:rPr>
        <w:t>Victor CIOCHIA, Viorel COTLEANU,</w:t>
      </w:r>
      <w:r w:rsidRPr="008F1CF6">
        <w:rPr>
          <w:rFonts w:ascii="Trebuchet MS" w:hAnsi="Trebuchet MS"/>
          <w:b/>
        </w:rPr>
        <w:t xml:space="preserve"> Paul M.  ZEVEDEI „</w:t>
      </w:r>
      <w:r w:rsidRPr="008F1CF6">
        <w:rPr>
          <w:rFonts w:ascii="Trebuchet MS" w:hAnsi="Trebuchet MS"/>
        </w:rPr>
        <w:t>PĂSĂRI CARE IERNEAZĂ ÎN JUDEŢUL  BRAŞOV“,</w:t>
      </w:r>
      <w:r w:rsidRPr="008F1CF6">
        <w:rPr>
          <w:rFonts w:ascii="Trebuchet MS" w:hAnsi="Trebuchet MS"/>
          <w:b/>
        </w:rPr>
        <w:t xml:space="preserve"> </w:t>
      </w:r>
      <w:r w:rsidRPr="008F1CF6">
        <w:rPr>
          <w:rFonts w:ascii="Trebuchet MS" w:hAnsi="Trebuchet MS"/>
        </w:rPr>
        <w:t>Editura Pelecanu, 2009. ISBN 978-973-87505-7-9;</w:t>
      </w:r>
    </w:p>
    <w:p w14:paraId="63F3CF6B" w14:textId="77777777" w:rsidR="00205A94" w:rsidRPr="008F1CF6" w:rsidRDefault="00205A94">
      <w:pPr>
        <w:numPr>
          <w:ilvl w:val="0"/>
          <w:numId w:val="41"/>
        </w:numPr>
        <w:tabs>
          <w:tab w:val="left" w:pos="284"/>
        </w:tabs>
        <w:spacing w:after="0" w:line="240" w:lineRule="auto"/>
        <w:ind w:left="-86" w:right="-85" w:hanging="11"/>
        <w:jc w:val="both"/>
        <w:rPr>
          <w:rFonts w:ascii="Trebuchet MS" w:hAnsi="Trebuchet MS"/>
        </w:rPr>
      </w:pPr>
      <w:r w:rsidRPr="008F1CF6">
        <w:rPr>
          <w:rFonts w:ascii="Trebuchet MS" w:hAnsi="Trebuchet MS"/>
        </w:rPr>
        <w:t>Victor CIOCHIA,</w:t>
      </w:r>
      <w:r w:rsidRPr="008F1CF6">
        <w:rPr>
          <w:rFonts w:ascii="Trebuchet MS" w:hAnsi="Trebuchet MS"/>
          <w:b/>
        </w:rPr>
        <w:t xml:space="preserve"> Paul M.  ZEVEDEI, „</w:t>
      </w:r>
      <w:r w:rsidRPr="008F1CF6">
        <w:rPr>
          <w:rFonts w:ascii="Trebuchet MS" w:hAnsi="Trebuchet MS"/>
          <w:bCs/>
        </w:rPr>
        <w:t xml:space="preserve">Ornitofauna sedentară din România (PĂSĂRI SEDENTARE DIN  ROMÂNIA)“, </w:t>
      </w:r>
      <w:r w:rsidRPr="008F1CF6">
        <w:rPr>
          <w:rFonts w:ascii="Trebuchet MS" w:hAnsi="Trebuchet MS"/>
        </w:rPr>
        <w:t xml:space="preserve">Editura Pelecanu, 2013. ISBN </w:t>
      </w:r>
      <w:r w:rsidRPr="008F1CF6">
        <w:rPr>
          <w:rFonts w:ascii="Trebuchet MS" w:hAnsi="Trebuchet MS"/>
          <w:caps/>
        </w:rPr>
        <w:t>978-973.87505-8-6;</w:t>
      </w:r>
    </w:p>
    <w:p w14:paraId="1B6931A9" w14:textId="77777777" w:rsidR="00205A94" w:rsidRPr="008F1CF6" w:rsidRDefault="00205A94">
      <w:pPr>
        <w:numPr>
          <w:ilvl w:val="0"/>
          <w:numId w:val="41"/>
        </w:numPr>
        <w:tabs>
          <w:tab w:val="left" w:pos="284"/>
        </w:tabs>
        <w:spacing w:after="0" w:line="240" w:lineRule="auto"/>
        <w:ind w:left="-86" w:right="-57" w:hanging="11"/>
        <w:jc w:val="both"/>
        <w:rPr>
          <w:rFonts w:ascii="Trebuchet MS" w:hAnsi="Trebuchet MS"/>
        </w:rPr>
      </w:pPr>
      <w:r w:rsidRPr="008F1CF6">
        <w:rPr>
          <w:rFonts w:ascii="Trebuchet MS" w:hAnsi="Trebuchet MS"/>
        </w:rPr>
        <w:t xml:space="preserve">Teodor Maruşca, Vasile Mocanu, Monica A. Tod, Andreea C. Andreoiu, Marcela M. Dragoș,Vasile A. Blaj, </w:t>
      </w:r>
      <w:r w:rsidRPr="008F1CF6">
        <w:rPr>
          <w:rFonts w:ascii="Trebuchet MS" w:hAnsi="Trebuchet MS"/>
          <w:bCs/>
        </w:rPr>
        <w:t>Tudor A. Ene,</w:t>
      </w:r>
      <w:r w:rsidRPr="008F1CF6">
        <w:rPr>
          <w:rFonts w:ascii="Trebuchet MS" w:hAnsi="Trebuchet MS"/>
        </w:rPr>
        <w:t xml:space="preserve"> Doina Silistru, Emil Ichim, </w:t>
      </w:r>
      <w:r w:rsidRPr="008F1CF6">
        <w:rPr>
          <w:rFonts w:ascii="Trebuchet MS" w:hAnsi="Trebuchet MS"/>
          <w:b/>
        </w:rPr>
        <w:t>Paul M.  ZEVEDEI</w:t>
      </w:r>
      <w:r w:rsidRPr="008F1CF6">
        <w:rPr>
          <w:rFonts w:ascii="Trebuchet MS" w:hAnsi="Trebuchet MS"/>
        </w:rPr>
        <w:t>, Cosmin S. Constantinescu, Sorin V.Tod, „GHID DE ÎNTOCMIRE A AMENAJAMENTELOR PASTORALE“, Editura Capolavoro, 248 pagini, ISBN 978-973-98711-8-1, Brașov, 2014;</w:t>
      </w:r>
    </w:p>
    <w:p w14:paraId="2DA2E88D" w14:textId="77777777" w:rsidR="00205A94" w:rsidRPr="008F1CF6" w:rsidRDefault="00205A94">
      <w:pPr>
        <w:numPr>
          <w:ilvl w:val="0"/>
          <w:numId w:val="41"/>
        </w:numPr>
        <w:tabs>
          <w:tab w:val="left" w:pos="284"/>
        </w:tabs>
        <w:spacing w:after="0" w:line="240" w:lineRule="auto"/>
        <w:ind w:left="-86" w:right="-57" w:hanging="11"/>
        <w:jc w:val="both"/>
        <w:rPr>
          <w:rFonts w:ascii="Trebuchet MS" w:hAnsi="Trebuchet MS"/>
        </w:rPr>
      </w:pPr>
      <w:r w:rsidRPr="008F1CF6">
        <w:rPr>
          <w:rFonts w:ascii="Trebuchet MS" w:hAnsi="Trebuchet MS"/>
        </w:rPr>
        <w:t xml:space="preserve">Teodor MARUSCA, Neculai DRAGOMIR, Vasile Adrian BLAJ, Marinel N. HORABLAGA, Monica A. TOD, Sorin V. TOD, </w:t>
      </w:r>
      <w:r w:rsidRPr="008F1CF6">
        <w:rPr>
          <w:rFonts w:ascii="Trebuchet MS" w:hAnsi="Trebuchet MS"/>
          <w:bCs/>
        </w:rPr>
        <w:t xml:space="preserve">Tudor Adrian ENE, </w:t>
      </w:r>
      <w:r w:rsidRPr="008F1CF6">
        <w:rPr>
          <w:rFonts w:ascii="Trebuchet MS" w:hAnsi="Trebuchet MS"/>
          <w:b/>
          <w:bCs/>
        </w:rPr>
        <w:t xml:space="preserve">Paul M. ZEVEDEI, </w:t>
      </w:r>
      <w:r w:rsidRPr="008F1CF6">
        <w:rPr>
          <w:rFonts w:ascii="Trebuchet MS" w:hAnsi="Trebuchet MS"/>
        </w:rPr>
        <w:t>Andreea C. ANDREOIU, Marcela M. DRAGOȘ, Dorin RECHIȚEAN, Nicolae V. LUPU, Ștefan M. COSTESCU, Daniela A. ZEVEDEI-MARE, „ÎNDRUMAR DE BUNE PRACTICI PENTRU AGRICULTURA ECOLOGICĂ MONTANĂ PAJIȘTI PERMANENTE ȘI PASTORALISM“, Editura Capolavoro, 166 pagini, ISBN 978-973-0-28070-8 Brașov, 2018.</w:t>
      </w:r>
    </w:p>
    <w:p w14:paraId="5DC03FFD" w14:textId="77777777" w:rsidR="00205A94" w:rsidRPr="008F1CF6" w:rsidRDefault="00205A94" w:rsidP="00205A94">
      <w:pPr>
        <w:tabs>
          <w:tab w:val="left" w:pos="284"/>
        </w:tabs>
        <w:ind w:left="-86" w:right="-57"/>
        <w:jc w:val="both"/>
        <w:rPr>
          <w:rFonts w:ascii="Trebuchet MS" w:hAnsi="Trebuchet MS"/>
        </w:rPr>
      </w:pPr>
    </w:p>
    <w:p w14:paraId="3363B3CA" w14:textId="77777777" w:rsidR="00205A94" w:rsidRPr="008F1CF6" w:rsidRDefault="00205A94" w:rsidP="00205A94">
      <w:pPr>
        <w:ind w:right="-57"/>
        <w:rPr>
          <w:rFonts w:ascii="Trebuchet MS" w:hAnsi="Trebuchet MS"/>
        </w:rPr>
      </w:pPr>
      <w:r w:rsidRPr="008F1CF6">
        <w:rPr>
          <w:rFonts w:ascii="Trebuchet MS" w:hAnsi="Trebuchet MS"/>
          <w:b/>
          <w:bCs/>
        </w:rPr>
        <w:t xml:space="preserve">B </w:t>
      </w:r>
      <w:r w:rsidRPr="008F1CF6">
        <w:rPr>
          <w:rFonts w:ascii="Trebuchet MS" w:hAnsi="Trebuchet MS"/>
        </w:rPr>
        <w:t>Lucrări publicate în reviste de specialitate:</w:t>
      </w:r>
    </w:p>
    <w:p w14:paraId="12F50EEC" w14:textId="77777777" w:rsidR="00205A94" w:rsidRPr="008F1CF6" w:rsidRDefault="00205A94" w:rsidP="00205A94">
      <w:pPr>
        <w:ind w:firstLine="720"/>
        <w:jc w:val="both"/>
        <w:rPr>
          <w:rFonts w:ascii="Trebuchet MS" w:hAnsi="Trebuchet MS"/>
          <w:noProof/>
        </w:rPr>
      </w:pPr>
      <w:r w:rsidRPr="008F1CF6">
        <w:rPr>
          <w:rFonts w:ascii="Trebuchet MS" w:hAnsi="Trebuchet MS"/>
        </w:rPr>
        <w:t xml:space="preserve">Vasile MOCANU, </w:t>
      </w:r>
      <w:r w:rsidRPr="008F1CF6">
        <w:rPr>
          <w:rFonts w:ascii="Trebuchet MS" w:hAnsi="Trebuchet MS"/>
          <w:bCs/>
        </w:rPr>
        <w:t xml:space="preserve">Tudor Adrian ENE, </w:t>
      </w:r>
      <w:r w:rsidRPr="008F1CF6">
        <w:rPr>
          <w:rFonts w:ascii="Trebuchet MS" w:hAnsi="Trebuchet MS"/>
        </w:rPr>
        <w:t xml:space="preserve">Monica Alexandrina TOD, </w:t>
      </w:r>
      <w:r w:rsidRPr="008F1CF6">
        <w:rPr>
          <w:rFonts w:ascii="Trebuchet MS" w:hAnsi="Trebuchet MS"/>
          <w:b/>
        </w:rPr>
        <w:t>Paul M.  ZEVEDEI</w:t>
      </w:r>
      <w:r w:rsidRPr="008F1CF6">
        <w:rPr>
          <w:rFonts w:ascii="Trebuchet MS" w:hAnsi="Trebuchet MS"/>
          <w:b/>
          <w:bCs/>
        </w:rPr>
        <w:t>, „</w:t>
      </w:r>
      <w:r w:rsidRPr="008F1CF6">
        <w:rPr>
          <w:rFonts w:ascii="Trebuchet MS" w:hAnsi="Trebuchet MS"/>
        </w:rPr>
        <w:t xml:space="preserve">MAȘINĂ DE SEMĂNAT PAJIȘTI MODERNIZATĂ MSPM-2,5“, </w:t>
      </w:r>
      <w:r w:rsidRPr="008F1CF6">
        <w:rPr>
          <w:rFonts w:ascii="Trebuchet MS" w:hAnsi="Trebuchet MS"/>
          <w:noProof/>
        </w:rPr>
        <w:t>Oferta cercetării ştiinţifice pentru transfer tehnologic în agricultură, industria alimentară şi silvicultură, Vol. XXI, ISSN 1844-0355, Editura ACADEMIEI ROMÂNE, 2018.</w:t>
      </w:r>
    </w:p>
    <w:p w14:paraId="5E4A3299" w14:textId="77777777" w:rsidR="00205A94" w:rsidRPr="008F1CF6" w:rsidRDefault="00205A94" w:rsidP="00205A94">
      <w:pPr>
        <w:ind w:firstLine="720"/>
        <w:jc w:val="both"/>
        <w:rPr>
          <w:rFonts w:ascii="Trebuchet MS" w:hAnsi="Trebuchet MS"/>
          <w:noProof/>
        </w:rPr>
      </w:pPr>
    </w:p>
    <w:p w14:paraId="72B3E25F" w14:textId="77777777" w:rsidR="00B4192A" w:rsidRPr="008F1CF6" w:rsidRDefault="00B4192A" w:rsidP="00205A94">
      <w:pPr>
        <w:ind w:firstLine="720"/>
        <w:jc w:val="both"/>
        <w:rPr>
          <w:rFonts w:ascii="Trebuchet MS" w:hAnsi="Trebuchet MS"/>
          <w:noProof/>
        </w:rPr>
      </w:pPr>
    </w:p>
    <w:p w14:paraId="76F7DFA9" w14:textId="77777777" w:rsidR="00B4192A" w:rsidRPr="008F1CF6" w:rsidRDefault="00B4192A" w:rsidP="00205A94">
      <w:pPr>
        <w:ind w:firstLine="720"/>
        <w:jc w:val="both"/>
        <w:rPr>
          <w:rFonts w:ascii="Trebuchet MS" w:hAnsi="Trebuchet MS"/>
          <w:noProof/>
        </w:rPr>
      </w:pPr>
    </w:p>
    <w:p w14:paraId="5F8400A1" w14:textId="77777777" w:rsidR="00205A94" w:rsidRPr="008F1CF6" w:rsidRDefault="00205A94" w:rsidP="00205A94">
      <w:pPr>
        <w:jc w:val="both"/>
        <w:rPr>
          <w:rFonts w:ascii="Trebuchet MS" w:hAnsi="Trebuchet MS"/>
        </w:rPr>
      </w:pPr>
      <w:r w:rsidRPr="008F1CF6">
        <w:rPr>
          <w:rFonts w:ascii="Trebuchet MS" w:hAnsi="Trebuchet MS"/>
          <w:b/>
          <w:bCs/>
          <w:noProof/>
        </w:rPr>
        <w:t xml:space="preserve">C </w:t>
      </w:r>
      <w:r w:rsidRPr="008F1CF6">
        <w:rPr>
          <w:rFonts w:ascii="Trebuchet MS" w:hAnsi="Trebuchet MS"/>
        </w:rPr>
        <w:t>Lucrări publicate în volumele conferinţelor de specialitate:</w:t>
      </w:r>
    </w:p>
    <w:p w14:paraId="661913A7" w14:textId="77777777" w:rsidR="00205A94" w:rsidRPr="008F1CF6" w:rsidRDefault="00205A94" w:rsidP="00205A94">
      <w:pPr>
        <w:jc w:val="both"/>
        <w:rPr>
          <w:rFonts w:ascii="Trebuchet MS" w:hAnsi="Trebuchet MS"/>
        </w:rPr>
      </w:pPr>
    </w:p>
    <w:p w14:paraId="6B13CE79" w14:textId="77777777" w:rsidR="00205A94" w:rsidRPr="008F1CF6" w:rsidRDefault="00205A94">
      <w:pPr>
        <w:numPr>
          <w:ilvl w:val="0"/>
          <w:numId w:val="42"/>
        </w:numPr>
        <w:tabs>
          <w:tab w:val="left" w:pos="284"/>
        </w:tabs>
        <w:spacing w:after="0" w:line="240" w:lineRule="auto"/>
        <w:ind w:left="0" w:firstLine="0"/>
        <w:jc w:val="both"/>
        <w:rPr>
          <w:rFonts w:ascii="Trebuchet MS" w:hAnsi="Trebuchet MS"/>
        </w:rPr>
      </w:pPr>
      <w:r w:rsidRPr="008F1CF6">
        <w:rPr>
          <w:rFonts w:ascii="Trebuchet MS" w:hAnsi="Trebuchet MS"/>
        </w:rPr>
        <w:t>Victor CIOCHIA</w:t>
      </w:r>
      <w:r w:rsidRPr="008F1CF6">
        <w:rPr>
          <w:rFonts w:ascii="Trebuchet MS" w:hAnsi="Trebuchet MS"/>
          <w:b/>
        </w:rPr>
        <w:t>,</w:t>
      </w:r>
      <w:r w:rsidRPr="008F1CF6">
        <w:rPr>
          <w:rFonts w:ascii="Trebuchet MS" w:hAnsi="Trebuchet MS"/>
        </w:rPr>
        <w:t xml:space="preserve"> </w:t>
      </w:r>
      <w:r w:rsidRPr="008F1CF6">
        <w:rPr>
          <w:rFonts w:ascii="Trebuchet MS" w:hAnsi="Trebuchet MS"/>
          <w:b/>
        </w:rPr>
        <w:t>Paul M.  ZEVEDEI, „</w:t>
      </w:r>
      <w:r w:rsidRPr="008F1CF6">
        <w:rPr>
          <w:rFonts w:ascii="Trebuchet MS" w:hAnsi="Trebuchet MS"/>
        </w:rPr>
        <w:t>Contribuții la cunoașterea constituentelor cuibului de guguștiuc (Streptopelia decaocto)“, Lucrările celei de a 6-a Conferințe Naționale pentru Protecția Mediului prin mijloace Biologice și Biotehnologii și a celei de a 3-a Conferințe Naționale de Ecosanogeneză, p. 238 – 247, Ed. Pelecanus, 2003, Brașov;</w:t>
      </w:r>
    </w:p>
    <w:p w14:paraId="71E4EBDE" w14:textId="77777777" w:rsidR="00205A94" w:rsidRPr="008F1CF6" w:rsidRDefault="00205A94">
      <w:pPr>
        <w:numPr>
          <w:ilvl w:val="0"/>
          <w:numId w:val="42"/>
        </w:numPr>
        <w:tabs>
          <w:tab w:val="left" w:pos="284"/>
        </w:tabs>
        <w:spacing w:after="0" w:line="240" w:lineRule="auto"/>
        <w:ind w:left="0" w:firstLine="0"/>
        <w:jc w:val="both"/>
        <w:rPr>
          <w:rFonts w:ascii="Trebuchet MS" w:hAnsi="Trebuchet MS"/>
        </w:rPr>
      </w:pPr>
      <w:r w:rsidRPr="008F1CF6">
        <w:rPr>
          <w:rFonts w:ascii="Trebuchet MS" w:hAnsi="Trebuchet MS"/>
        </w:rPr>
        <w:t>Victor CIOCHIA</w:t>
      </w:r>
      <w:r w:rsidRPr="008F1CF6">
        <w:rPr>
          <w:rFonts w:ascii="Trebuchet MS" w:hAnsi="Trebuchet MS"/>
          <w:b/>
        </w:rPr>
        <w:t>,</w:t>
      </w:r>
      <w:r w:rsidRPr="008F1CF6">
        <w:rPr>
          <w:rFonts w:ascii="Trebuchet MS" w:hAnsi="Trebuchet MS"/>
        </w:rPr>
        <w:t xml:space="preserve"> </w:t>
      </w:r>
      <w:r w:rsidRPr="008F1CF6">
        <w:rPr>
          <w:rFonts w:ascii="Trebuchet MS" w:hAnsi="Trebuchet MS"/>
          <w:b/>
        </w:rPr>
        <w:t>Paul M.  ZEVEDEI, „</w:t>
      </w:r>
      <w:r w:rsidRPr="008F1CF6">
        <w:rPr>
          <w:rFonts w:ascii="Trebuchet MS" w:hAnsi="Trebuchet MS"/>
        </w:rPr>
        <w:t xml:space="preserve"> Drepneaua mare (Apus melba melba L.) prezentă în Parcul Națiunal Piatra Craiului“, Lucrările celei de a 6-a Conferințe Naționale pentru Protecția Mediului prin mijloace Biologice și Biotehnologii și a celei de a 3-a Conferințe Naționale de Ecosanogeneză, p. 247 – 249, Ed. Pelecanus, 2003, Brașov;</w:t>
      </w:r>
    </w:p>
    <w:p w14:paraId="7639A3D9" w14:textId="77777777" w:rsidR="00205A94" w:rsidRPr="008F1CF6" w:rsidRDefault="00205A94">
      <w:pPr>
        <w:numPr>
          <w:ilvl w:val="0"/>
          <w:numId w:val="42"/>
        </w:numPr>
        <w:tabs>
          <w:tab w:val="left" w:pos="284"/>
        </w:tabs>
        <w:spacing w:after="0" w:line="240" w:lineRule="auto"/>
        <w:ind w:left="0" w:firstLine="0"/>
        <w:jc w:val="both"/>
        <w:rPr>
          <w:rFonts w:ascii="Trebuchet MS" w:hAnsi="Trebuchet MS"/>
        </w:rPr>
      </w:pPr>
      <w:r w:rsidRPr="008F1CF6">
        <w:rPr>
          <w:rFonts w:ascii="Trebuchet MS" w:hAnsi="Trebuchet MS"/>
        </w:rPr>
        <w:t>Victor CIOCHIA</w:t>
      </w:r>
      <w:r w:rsidRPr="008F1CF6">
        <w:rPr>
          <w:rFonts w:ascii="Trebuchet MS" w:hAnsi="Trebuchet MS"/>
          <w:b/>
        </w:rPr>
        <w:t>,</w:t>
      </w:r>
      <w:r w:rsidRPr="008F1CF6">
        <w:rPr>
          <w:rFonts w:ascii="Trebuchet MS" w:hAnsi="Trebuchet MS"/>
        </w:rPr>
        <w:t xml:space="preserve"> </w:t>
      </w:r>
      <w:r w:rsidRPr="008F1CF6">
        <w:rPr>
          <w:rFonts w:ascii="Trebuchet MS" w:hAnsi="Trebuchet MS"/>
          <w:b/>
        </w:rPr>
        <w:t>Paul M.  ZEVEDEI, „</w:t>
      </w:r>
      <w:r w:rsidRPr="008F1CF6">
        <w:rPr>
          <w:rFonts w:ascii="Trebuchet MS" w:hAnsi="Trebuchet MS"/>
        </w:rPr>
        <w:t xml:space="preserve"> Sturzul asiatic (Zoothera dauma Latham, 1790) prezentă în România“, Lucrările celei de a 6-a Conferințe Naționale pentru Protecția Mediului prin mijloace Biologice și Biotehnologii și a celei de a 3-a Conferințe Naționale de Ecosanogeneză, p. 250 – 251, Ed. Pelecanus, 2003, Brașov;</w:t>
      </w:r>
    </w:p>
    <w:p w14:paraId="1C4FB3F2" w14:textId="77777777" w:rsidR="00205A94" w:rsidRPr="008F1CF6" w:rsidRDefault="00205A94">
      <w:pPr>
        <w:numPr>
          <w:ilvl w:val="0"/>
          <w:numId w:val="42"/>
        </w:numPr>
        <w:tabs>
          <w:tab w:val="left" w:pos="284"/>
        </w:tabs>
        <w:spacing w:after="0" w:line="240" w:lineRule="auto"/>
        <w:ind w:left="0" w:firstLine="0"/>
        <w:jc w:val="both"/>
        <w:rPr>
          <w:rFonts w:ascii="Trebuchet MS" w:hAnsi="Trebuchet MS"/>
        </w:rPr>
      </w:pPr>
      <w:r w:rsidRPr="008F1CF6">
        <w:rPr>
          <w:rFonts w:ascii="Trebuchet MS" w:hAnsi="Trebuchet MS"/>
        </w:rPr>
        <w:t>Victor CIOCHIA</w:t>
      </w:r>
      <w:r w:rsidRPr="008F1CF6">
        <w:rPr>
          <w:rFonts w:ascii="Trebuchet MS" w:hAnsi="Trebuchet MS"/>
          <w:b/>
        </w:rPr>
        <w:t>,</w:t>
      </w:r>
      <w:r w:rsidRPr="008F1CF6">
        <w:rPr>
          <w:rFonts w:ascii="Trebuchet MS" w:hAnsi="Trebuchet MS"/>
        </w:rPr>
        <w:t xml:space="preserve"> </w:t>
      </w:r>
      <w:r w:rsidRPr="008F1CF6">
        <w:rPr>
          <w:rFonts w:ascii="Trebuchet MS" w:hAnsi="Trebuchet MS"/>
          <w:b/>
        </w:rPr>
        <w:t xml:space="preserve">Paul M. ZEVEDEI, „ </w:t>
      </w:r>
      <w:r w:rsidRPr="008F1CF6">
        <w:rPr>
          <w:rFonts w:ascii="Trebuchet MS" w:hAnsi="Trebuchet MS"/>
        </w:rPr>
        <w:t>Rândunica roșcată (Hirundo daurica rufula Them 1835) prezentă în Țara Bârsei“, Lucrările celei de a 6-a Conferințe Naționale pentru Protecția Mediului prin mijloace Biologice și Biotehnologii și a celei de a 3-a Conferințe Naționale de Ecosanogeneză, p. 252 – 253, Ed. Pelecanus, 2003, Brașov;</w:t>
      </w:r>
    </w:p>
    <w:p w14:paraId="38B704FC" w14:textId="77777777" w:rsidR="00205A94" w:rsidRPr="008F1CF6" w:rsidRDefault="00205A94">
      <w:pPr>
        <w:numPr>
          <w:ilvl w:val="0"/>
          <w:numId w:val="42"/>
        </w:numPr>
        <w:tabs>
          <w:tab w:val="left" w:pos="284"/>
        </w:tabs>
        <w:spacing w:after="0" w:line="240" w:lineRule="auto"/>
        <w:ind w:left="0" w:firstLine="0"/>
        <w:jc w:val="both"/>
        <w:rPr>
          <w:rFonts w:ascii="Trebuchet MS" w:hAnsi="Trebuchet MS"/>
        </w:rPr>
      </w:pPr>
      <w:r w:rsidRPr="008F1CF6">
        <w:rPr>
          <w:rFonts w:ascii="Trebuchet MS" w:hAnsi="Trebuchet MS"/>
        </w:rPr>
        <w:t>Victor CIOCHIA</w:t>
      </w:r>
      <w:r w:rsidRPr="008F1CF6">
        <w:rPr>
          <w:rFonts w:ascii="Trebuchet MS" w:hAnsi="Trebuchet MS"/>
          <w:b/>
        </w:rPr>
        <w:t>,</w:t>
      </w:r>
      <w:r w:rsidRPr="008F1CF6">
        <w:rPr>
          <w:rFonts w:ascii="Trebuchet MS" w:hAnsi="Trebuchet MS"/>
        </w:rPr>
        <w:t xml:space="preserve"> </w:t>
      </w:r>
      <w:r w:rsidRPr="008F1CF6">
        <w:rPr>
          <w:rFonts w:ascii="Trebuchet MS" w:hAnsi="Trebuchet MS"/>
          <w:b/>
        </w:rPr>
        <w:t>Paul M. ZEVEDEI, „</w:t>
      </w:r>
      <w:r w:rsidRPr="008F1CF6">
        <w:rPr>
          <w:rFonts w:ascii="Trebuchet MS" w:hAnsi="Trebuchet MS"/>
        </w:rPr>
        <w:t xml:space="preserve"> Contribuții la cunoașterea realizării cuibului la Hirundo rustica L. (Hirundinae, Paseriformes)“, Lucrările celei de a 7-a Conferințe Naționale pentru Protecția Mediului prin mijloace Biologice și Biotehnologii și a celei de a 4-a Conferințe Naționale de Ecosanogeneză, p. 775 – 779, Ed. Pelecanus, 2005, Brașov;</w:t>
      </w:r>
    </w:p>
    <w:p w14:paraId="6047089E" w14:textId="77777777" w:rsidR="00205A94" w:rsidRPr="008F1CF6" w:rsidRDefault="00205A94">
      <w:pPr>
        <w:numPr>
          <w:ilvl w:val="0"/>
          <w:numId w:val="42"/>
        </w:numPr>
        <w:tabs>
          <w:tab w:val="left" w:pos="284"/>
        </w:tabs>
        <w:spacing w:after="0" w:line="240" w:lineRule="auto"/>
        <w:ind w:left="0" w:firstLine="0"/>
        <w:jc w:val="both"/>
        <w:rPr>
          <w:rFonts w:ascii="Trebuchet MS" w:hAnsi="Trebuchet MS"/>
        </w:rPr>
      </w:pPr>
      <w:r w:rsidRPr="008F1CF6">
        <w:rPr>
          <w:rFonts w:ascii="Trebuchet MS" w:hAnsi="Trebuchet MS"/>
        </w:rPr>
        <w:t>Victor CIOCHIA</w:t>
      </w:r>
      <w:r w:rsidRPr="008F1CF6">
        <w:rPr>
          <w:rFonts w:ascii="Trebuchet MS" w:hAnsi="Trebuchet MS"/>
          <w:b/>
        </w:rPr>
        <w:t>,</w:t>
      </w:r>
      <w:r w:rsidRPr="008F1CF6">
        <w:rPr>
          <w:rFonts w:ascii="Trebuchet MS" w:hAnsi="Trebuchet MS"/>
        </w:rPr>
        <w:t xml:space="preserve"> </w:t>
      </w:r>
      <w:r w:rsidRPr="008F1CF6">
        <w:rPr>
          <w:rFonts w:ascii="Trebuchet MS" w:hAnsi="Trebuchet MS"/>
          <w:b/>
        </w:rPr>
        <w:t>Paul M. ZEVEDEI, „</w:t>
      </w:r>
      <w:r w:rsidRPr="008F1CF6">
        <w:rPr>
          <w:rFonts w:ascii="Trebuchet MS" w:hAnsi="Trebuchet MS"/>
        </w:rPr>
        <w:t xml:space="preserve"> Contribuții la cunoașterea structurii ornitofaunei la un complex de lacuri din Țara Bârsei și împrejurimi“, Lucrările celei de a 8-a Conferințe Naționale pentru Protecția Mediului prin mijloace Biologice și Biotehnologii și a celei de a 5-a Conferințe Naționale de Ecosanogeneză, p. 156 – 163, Ed. Pelecanus, 2007, Brașov;</w:t>
      </w:r>
    </w:p>
    <w:p w14:paraId="202283C5" w14:textId="77777777" w:rsidR="00205A94" w:rsidRPr="008F1CF6" w:rsidRDefault="00205A94">
      <w:pPr>
        <w:numPr>
          <w:ilvl w:val="0"/>
          <w:numId w:val="42"/>
        </w:numPr>
        <w:tabs>
          <w:tab w:val="left" w:pos="284"/>
        </w:tabs>
        <w:spacing w:after="0" w:line="240" w:lineRule="auto"/>
        <w:ind w:left="0" w:firstLine="0"/>
        <w:jc w:val="both"/>
        <w:rPr>
          <w:rFonts w:ascii="Trebuchet MS" w:hAnsi="Trebuchet MS"/>
        </w:rPr>
      </w:pPr>
      <w:r w:rsidRPr="008F1CF6">
        <w:rPr>
          <w:rFonts w:ascii="Trebuchet MS" w:hAnsi="Trebuchet MS"/>
          <w:b/>
        </w:rPr>
        <w:t xml:space="preserve">Paul M. ZEVEDEI, „ </w:t>
      </w:r>
      <w:r w:rsidRPr="008F1CF6">
        <w:rPr>
          <w:rFonts w:ascii="Trebuchet MS" w:hAnsi="Trebuchet MS"/>
        </w:rPr>
        <w:t>Contribuții la cunoașterea compoziției cuibului de Pica Pica (L. 1758) (Aves)“, Lucrările celei de a 8-a Conferințe Naționale pentru Protecția Mediului prin mijloace Biologice și Biotehnologii și a celei de a 5-a Conferințe Naționale de Ecosanogeneză, p. 164 – 167, Ed. Pelecanus, 2007, Brașov;</w:t>
      </w:r>
    </w:p>
    <w:p w14:paraId="6725E565" w14:textId="77777777" w:rsidR="00205A94" w:rsidRPr="008F1CF6" w:rsidRDefault="00205A94">
      <w:pPr>
        <w:numPr>
          <w:ilvl w:val="0"/>
          <w:numId w:val="42"/>
        </w:numPr>
        <w:tabs>
          <w:tab w:val="left" w:pos="284"/>
        </w:tabs>
        <w:spacing w:after="0" w:line="240" w:lineRule="auto"/>
        <w:ind w:left="0" w:firstLine="0"/>
        <w:jc w:val="both"/>
        <w:rPr>
          <w:rStyle w:val="longtext1"/>
          <w:rFonts w:ascii="Trebuchet MS" w:hAnsi="Trebuchet MS"/>
        </w:rPr>
      </w:pPr>
      <w:r w:rsidRPr="008F1CF6">
        <w:rPr>
          <w:rFonts w:ascii="Trebuchet MS" w:hAnsi="Trebuchet MS"/>
          <w:b/>
        </w:rPr>
        <w:t>Paul M.  ZEVEDEI</w:t>
      </w:r>
      <w:r w:rsidRPr="008F1CF6">
        <w:rPr>
          <w:rFonts w:ascii="Trebuchet MS" w:hAnsi="Trebuchet MS"/>
          <w:b/>
          <w:noProof/>
        </w:rPr>
        <w:t xml:space="preserve">, </w:t>
      </w:r>
      <w:r w:rsidRPr="008F1CF6">
        <w:rPr>
          <w:rFonts w:ascii="Trebuchet MS" w:hAnsi="Trebuchet MS"/>
          <w:noProof/>
        </w:rPr>
        <w:t>T. Maruşca, V. Mocanu, E.C. Haş, A.C. Ciopata, S.Tod, „</w:t>
      </w:r>
      <w:r w:rsidRPr="008F1CF6">
        <w:rPr>
          <w:rStyle w:val="longtext1"/>
          <w:rFonts w:ascii="Trebuchet MS" w:hAnsi="Trebuchet MS"/>
          <w:shd w:val="clear" w:color="auto" w:fill="FFFFFF"/>
          <w:lang w:val="en-GB"/>
        </w:rPr>
        <w:t xml:space="preserve"> Protective measures for the ornithofauna and butterflies from </w:t>
      </w:r>
      <w:r w:rsidRPr="008F1CF6">
        <w:rPr>
          <w:rStyle w:val="longtext1"/>
          <w:rFonts w:ascii="Trebuchet MS" w:hAnsi="Trebuchet MS"/>
          <w:i/>
          <w:shd w:val="clear" w:color="auto" w:fill="FFFFFF"/>
          <w:lang w:val="en-GB"/>
        </w:rPr>
        <w:t>maculinea</w:t>
      </w:r>
      <w:r w:rsidRPr="008F1CF6">
        <w:rPr>
          <w:rStyle w:val="longtext1"/>
          <w:rFonts w:ascii="Trebuchet MS" w:hAnsi="Trebuchet MS"/>
          <w:shd w:val="clear" w:color="auto" w:fill="FFFFFF"/>
          <w:lang w:val="en-GB"/>
        </w:rPr>
        <w:t xml:space="preserve"> sp. Imposed by gaec and their impact on grasslands production and quality“, </w:t>
      </w:r>
      <w:r w:rsidRPr="008F1CF6">
        <w:rPr>
          <w:rStyle w:val="longtext1"/>
          <w:rFonts w:ascii="Trebuchet MS" w:hAnsi="Trebuchet MS"/>
          <w:caps/>
          <w:shd w:val="clear" w:color="auto" w:fill="FFFFFF"/>
        </w:rPr>
        <w:t>J</w:t>
      </w:r>
      <w:r w:rsidRPr="008F1CF6">
        <w:rPr>
          <w:rStyle w:val="longtext1"/>
          <w:rFonts w:ascii="Trebuchet MS" w:hAnsi="Trebuchet MS"/>
          <w:shd w:val="clear" w:color="auto" w:fill="FFFFFF"/>
        </w:rPr>
        <w:t>ournal of Mountain Agriculture on the Balkans, vol. 16, nr.4,  pp.969-982, Publishedby: Research Institute of Mountain Stockbreeding and Agriculture, Troyan, Bulgaria, ISSN 1311 – 0489;</w:t>
      </w:r>
    </w:p>
    <w:p w14:paraId="33DE42D0" w14:textId="77777777" w:rsidR="00205A94" w:rsidRPr="008F1CF6" w:rsidRDefault="00205A94">
      <w:pPr>
        <w:numPr>
          <w:ilvl w:val="0"/>
          <w:numId w:val="42"/>
        </w:numPr>
        <w:tabs>
          <w:tab w:val="left" w:pos="284"/>
        </w:tabs>
        <w:spacing w:after="0" w:line="240" w:lineRule="auto"/>
        <w:ind w:left="0" w:firstLine="0"/>
        <w:jc w:val="both"/>
        <w:rPr>
          <w:rFonts w:ascii="Trebuchet MS" w:hAnsi="Trebuchet MS"/>
        </w:rPr>
      </w:pPr>
      <w:r w:rsidRPr="008F1CF6">
        <w:rPr>
          <w:rFonts w:ascii="Trebuchet MS" w:hAnsi="Trebuchet MS"/>
        </w:rPr>
        <w:t xml:space="preserve">Tod Monica Alexandrina, MARUŞCA Teodor, Mocanu Vasile,Andreea Ciopata, Tod Sorin </w:t>
      </w:r>
      <w:r w:rsidRPr="008F1CF6">
        <w:rPr>
          <w:rFonts w:ascii="Trebuchet MS" w:hAnsi="Trebuchet MS"/>
          <w:b/>
        </w:rPr>
        <w:t>Paul M.  ZEVEDEI, „</w:t>
      </w:r>
      <w:r w:rsidRPr="008F1CF6">
        <w:rPr>
          <w:rStyle w:val="hps"/>
          <w:rFonts w:ascii="Trebuchet MS" w:hAnsi="Trebuchet MS"/>
        </w:rPr>
        <w:t xml:space="preserve"> Forage production and grassland management influence of overseeding operation with Trifolium pratense of some temporary grassland with diferents cultivars of Phalaris arundinacea“, </w:t>
      </w:r>
      <w:r w:rsidRPr="008F1CF6">
        <w:rPr>
          <w:rFonts w:ascii="Trebuchet MS" w:hAnsi="Trebuchet MS"/>
        </w:rPr>
        <w:t>Journal of mountain Agriculture on the Balkans, Vol 16 , no.4, Conferince, RIMSA, TROYAN , Bulgaria,  pp.959-968, ISSN  1311-0489;</w:t>
      </w:r>
    </w:p>
    <w:p w14:paraId="70B5E759" w14:textId="77777777" w:rsidR="00205A94" w:rsidRPr="008F1CF6" w:rsidRDefault="00205A94">
      <w:pPr>
        <w:numPr>
          <w:ilvl w:val="0"/>
          <w:numId w:val="42"/>
        </w:numPr>
        <w:tabs>
          <w:tab w:val="left" w:pos="284"/>
          <w:tab w:val="left" w:pos="426"/>
        </w:tabs>
        <w:spacing w:after="0" w:line="240" w:lineRule="auto"/>
        <w:ind w:left="0" w:firstLine="0"/>
        <w:jc w:val="both"/>
        <w:rPr>
          <w:rFonts w:ascii="Trebuchet MS" w:hAnsi="Trebuchet MS"/>
        </w:rPr>
      </w:pPr>
      <w:r w:rsidRPr="008F1CF6">
        <w:rPr>
          <w:rFonts w:ascii="Trebuchet MS" w:hAnsi="Trebuchet MS"/>
        </w:rPr>
        <w:t xml:space="preserve">Andreea Ciopata, V. Cardaşol, Georgeta Oprea, </w:t>
      </w:r>
      <w:r w:rsidRPr="008F1CF6">
        <w:rPr>
          <w:rFonts w:ascii="Trebuchet MS" w:hAnsi="Trebuchet MS"/>
          <w:b/>
        </w:rPr>
        <w:t>Paul M.  ZEVEDEI, „</w:t>
      </w:r>
      <w:r w:rsidRPr="008F1CF6">
        <w:rPr>
          <w:rFonts w:ascii="Trebuchet MS" w:hAnsi="Trebuchet MS"/>
        </w:rPr>
        <w:t xml:space="preserve"> Testarea unor îngrăşăminte noi aplicate pe pajişti în vederea omologării“, Simpozionul: „Folosirea îngrăşămintelor minerale şi organominerale în agricultură “ 7 octombrie 2013, Bucureşti;</w:t>
      </w:r>
    </w:p>
    <w:p w14:paraId="0D792D9B" w14:textId="77777777" w:rsidR="00205A94" w:rsidRPr="008F1CF6" w:rsidRDefault="00205A94">
      <w:pPr>
        <w:numPr>
          <w:ilvl w:val="0"/>
          <w:numId w:val="42"/>
        </w:numPr>
        <w:tabs>
          <w:tab w:val="left" w:pos="284"/>
          <w:tab w:val="left" w:pos="426"/>
        </w:tabs>
        <w:spacing w:after="0" w:line="240" w:lineRule="auto"/>
        <w:ind w:left="0" w:firstLine="0"/>
        <w:jc w:val="both"/>
        <w:rPr>
          <w:rFonts w:ascii="Trebuchet MS" w:hAnsi="Trebuchet MS"/>
        </w:rPr>
      </w:pPr>
      <w:r w:rsidRPr="008F1CF6">
        <w:rPr>
          <w:rFonts w:ascii="Trebuchet MS" w:hAnsi="Trebuchet MS"/>
        </w:rPr>
        <w:t xml:space="preserve">T.Maruşca, V.A.Blaj, V. Mocanu, V. Cardaşol, E.C. Haş, Monica Tod </w:t>
      </w:r>
      <w:r w:rsidRPr="008F1CF6">
        <w:rPr>
          <w:rFonts w:ascii="Trebuchet MS" w:hAnsi="Trebuchet MS"/>
          <w:b/>
        </w:rPr>
        <w:t>Paul M.  ZEVEDEI</w:t>
      </w:r>
      <w:r w:rsidRPr="008F1CF6">
        <w:rPr>
          <w:rFonts w:ascii="Trebuchet MS" w:hAnsi="Trebuchet MS"/>
        </w:rPr>
        <w:t xml:space="preserve"> Marcela Dragoş, „</w:t>
      </w:r>
      <w:r w:rsidRPr="008F1CF6">
        <w:rPr>
          <w:rStyle w:val="hps"/>
          <w:rFonts w:ascii="Trebuchet MS" w:hAnsi="Trebuchet MS"/>
        </w:rPr>
        <w:t xml:space="preserve"> Valorificarea raţională a producţiei pajiştilor permanente prin păşunat şi cosit, în scopul menţinerii suprafeţelor şi peisajelor pastorale pentru protecţia mediului, inclusiv a biodiversităţii“, </w:t>
      </w:r>
      <w:r w:rsidRPr="008F1CF6">
        <w:rPr>
          <w:rFonts w:ascii="Trebuchet MS" w:hAnsi="Trebuchet MS"/>
        </w:rPr>
        <w:t>Simpozionul: „ Pădurile şi pajiştile, principalele componente ale spaţiului verde al Romaniei “, 10 oct.2013;</w:t>
      </w:r>
    </w:p>
    <w:p w14:paraId="7CD758EA" w14:textId="77777777" w:rsidR="00205A94" w:rsidRPr="008F1CF6" w:rsidRDefault="00205A94">
      <w:pPr>
        <w:numPr>
          <w:ilvl w:val="0"/>
          <w:numId w:val="42"/>
        </w:numPr>
        <w:tabs>
          <w:tab w:val="left" w:pos="284"/>
          <w:tab w:val="left" w:pos="426"/>
        </w:tabs>
        <w:spacing w:after="0" w:line="240" w:lineRule="auto"/>
        <w:ind w:left="0" w:firstLine="0"/>
        <w:jc w:val="both"/>
        <w:rPr>
          <w:rStyle w:val="yiv8429943894"/>
          <w:rFonts w:ascii="Trebuchet MS" w:hAnsi="Trebuchet MS"/>
        </w:rPr>
      </w:pPr>
      <w:r w:rsidRPr="008F1CF6">
        <w:rPr>
          <w:rStyle w:val="yiv8429943894"/>
          <w:rFonts w:ascii="Trebuchet MS" w:hAnsi="Trebuchet MS"/>
        </w:rPr>
        <w:t xml:space="preserve">T. Marușca, V. Mocanu, A.V. Blaj, C.S. Constantinescu, C.E. Haș, </w:t>
      </w:r>
      <w:r w:rsidRPr="008F1CF6">
        <w:rPr>
          <w:rFonts w:ascii="Trebuchet MS" w:hAnsi="Trebuchet MS"/>
          <w:b/>
        </w:rPr>
        <w:t>Paul M.  ZEVEDEI</w:t>
      </w:r>
      <w:r w:rsidRPr="008F1CF6">
        <w:rPr>
          <w:rStyle w:val="yiv8429943894"/>
          <w:rFonts w:ascii="Trebuchet MS" w:hAnsi="Trebuchet MS"/>
          <w:b/>
        </w:rPr>
        <w:t>, „</w:t>
      </w:r>
      <w:r w:rsidRPr="008F1CF6">
        <w:rPr>
          <w:rStyle w:val="yiv8429943894"/>
          <w:rFonts w:ascii="Trebuchet MS" w:hAnsi="Trebuchet MS"/>
        </w:rPr>
        <w:t>Tehnologie de îmbunătățire a pajiștilor subalpine pentru pășunat cu vaci de lapte“, Oferta Cercetării Științifice pentru Transfer Tehnologic în Agricultură, Industria Alimentară și Silvicultură, Ed. Ceres, Vol. XVI, 2013 ISSN 1844-0355;</w:t>
      </w:r>
    </w:p>
    <w:p w14:paraId="6C7AFF64" w14:textId="77777777" w:rsidR="00205A94" w:rsidRPr="008F1CF6" w:rsidRDefault="00205A94">
      <w:pPr>
        <w:numPr>
          <w:ilvl w:val="0"/>
          <w:numId w:val="42"/>
        </w:numPr>
        <w:tabs>
          <w:tab w:val="left" w:pos="284"/>
          <w:tab w:val="left" w:pos="426"/>
        </w:tabs>
        <w:spacing w:after="0" w:line="240" w:lineRule="auto"/>
        <w:ind w:left="0" w:firstLine="0"/>
        <w:jc w:val="both"/>
        <w:rPr>
          <w:rStyle w:val="yiv8429943894"/>
          <w:rFonts w:ascii="Trebuchet MS" w:hAnsi="Trebuchet MS"/>
        </w:rPr>
      </w:pPr>
      <w:r w:rsidRPr="008F1CF6">
        <w:rPr>
          <w:rStyle w:val="yiv8429943894"/>
          <w:rFonts w:ascii="Trebuchet MS" w:hAnsi="Trebuchet MS"/>
        </w:rPr>
        <w:t xml:space="preserve">T. Marușca, </w:t>
      </w:r>
      <w:r w:rsidRPr="008F1CF6">
        <w:rPr>
          <w:rFonts w:ascii="Trebuchet MS" w:hAnsi="Trebuchet MS"/>
          <w:noProof/>
        </w:rPr>
        <w:t xml:space="preserve">V. Mocanu, </w:t>
      </w:r>
      <w:r w:rsidRPr="008F1CF6">
        <w:rPr>
          <w:rStyle w:val="yiv8429943894"/>
          <w:rFonts w:ascii="Trebuchet MS" w:hAnsi="Trebuchet MS"/>
        </w:rPr>
        <w:t xml:space="preserve">A.V. Blaj, C.E. Haș, </w:t>
      </w:r>
      <w:r w:rsidRPr="008F1CF6">
        <w:rPr>
          <w:rFonts w:ascii="Trebuchet MS" w:hAnsi="Trebuchet MS"/>
          <w:b/>
        </w:rPr>
        <w:t>Paul M.  ZEVEDEI</w:t>
      </w:r>
      <w:r w:rsidRPr="008F1CF6">
        <w:rPr>
          <w:rStyle w:val="yiv8429943894"/>
          <w:rFonts w:ascii="Trebuchet MS" w:hAnsi="Trebuchet MS"/>
          <w:b/>
        </w:rPr>
        <w:t>, „</w:t>
      </w:r>
      <w:r w:rsidRPr="008F1CF6">
        <w:rPr>
          <w:rStyle w:val="yiv8429943894"/>
          <w:rFonts w:ascii="Trebuchet MS" w:hAnsi="Trebuchet MS"/>
        </w:rPr>
        <w:t xml:space="preserve"> Înierbarea suprafețelor lipsite de vegetație sau îmburuienate din pajiștile supratârlite“, Oferta Cercetării Științifice pentru Transfer Tehnologic în Agricultură, Industria Alimentară și Silvicultură, Ed. Ceres, Vol. XVI, 2013 ISSN 1844-0355;</w:t>
      </w:r>
    </w:p>
    <w:p w14:paraId="45A49F3B" w14:textId="77777777" w:rsidR="00205A94" w:rsidRPr="008F1CF6" w:rsidRDefault="00205A94">
      <w:pPr>
        <w:numPr>
          <w:ilvl w:val="0"/>
          <w:numId w:val="42"/>
        </w:numPr>
        <w:tabs>
          <w:tab w:val="left" w:pos="284"/>
          <w:tab w:val="left" w:pos="426"/>
        </w:tabs>
        <w:spacing w:after="0" w:line="240" w:lineRule="auto"/>
        <w:ind w:left="0" w:firstLine="0"/>
        <w:jc w:val="both"/>
        <w:rPr>
          <w:rFonts w:ascii="Trebuchet MS" w:hAnsi="Trebuchet MS"/>
        </w:rPr>
      </w:pPr>
      <w:r w:rsidRPr="008F1CF6">
        <w:rPr>
          <w:rFonts w:ascii="Trebuchet MS" w:hAnsi="Trebuchet MS"/>
          <w:lang w:val="it-IT"/>
        </w:rPr>
        <w:t>Ha</w:t>
      </w:r>
      <w:r w:rsidRPr="008F1CF6">
        <w:rPr>
          <w:rFonts w:ascii="Trebuchet MS" w:hAnsi="Trebuchet MS" w:cs="Cambria Math"/>
          <w:lang w:val="it-IT"/>
        </w:rPr>
        <w:t>ș</w:t>
      </w:r>
      <w:r w:rsidRPr="008F1CF6">
        <w:rPr>
          <w:rFonts w:ascii="Trebuchet MS" w:hAnsi="Trebuchet MS"/>
          <w:lang w:val="it-IT"/>
        </w:rPr>
        <w:t xml:space="preserve"> E.C., Drago</w:t>
      </w:r>
      <w:r w:rsidRPr="008F1CF6">
        <w:rPr>
          <w:rFonts w:ascii="Trebuchet MS" w:hAnsi="Trebuchet MS" w:cs="Cambria Math"/>
          <w:lang w:val="it-IT"/>
        </w:rPr>
        <w:t>ș</w:t>
      </w:r>
      <w:r w:rsidRPr="008F1CF6">
        <w:rPr>
          <w:rFonts w:ascii="Trebuchet MS" w:hAnsi="Trebuchet MS"/>
          <w:lang w:val="it-IT"/>
        </w:rPr>
        <w:t xml:space="preserve"> Marcela, </w:t>
      </w:r>
      <w:r w:rsidRPr="008F1CF6">
        <w:rPr>
          <w:rFonts w:ascii="Trebuchet MS" w:hAnsi="Trebuchet MS"/>
          <w:b/>
        </w:rPr>
        <w:t>Paul M.  ZEVEDEI</w:t>
      </w:r>
      <w:r w:rsidRPr="008F1CF6">
        <w:rPr>
          <w:rFonts w:ascii="Trebuchet MS" w:hAnsi="Trebuchet MS"/>
          <w:lang w:val="it-IT"/>
        </w:rPr>
        <w:t xml:space="preserve">, </w:t>
      </w:r>
      <w:r w:rsidRPr="008F1CF6">
        <w:rPr>
          <w:rFonts w:ascii="Trebuchet MS" w:hAnsi="Trebuchet MS"/>
          <w:bCs/>
          <w:lang w:val="it-IT"/>
        </w:rPr>
        <w:t>Andreea Ciopată, „</w:t>
      </w:r>
      <w:r w:rsidRPr="008F1CF6">
        <w:rPr>
          <w:rFonts w:ascii="Trebuchet MS" w:hAnsi="Trebuchet MS"/>
          <w:i/>
          <w:iCs/>
          <w:lang w:val="it-IT"/>
        </w:rPr>
        <w:t xml:space="preserve"> Produsele montane, tradi</w:t>
      </w:r>
      <w:r w:rsidRPr="008F1CF6">
        <w:rPr>
          <w:rFonts w:ascii="Trebuchet MS" w:hAnsi="Trebuchet MS" w:cs="Cambria Math"/>
          <w:i/>
          <w:iCs/>
          <w:lang w:val="it-IT"/>
        </w:rPr>
        <w:t>ț</w:t>
      </w:r>
      <w:r w:rsidRPr="008F1CF6">
        <w:rPr>
          <w:rFonts w:ascii="Trebuchet MS" w:hAnsi="Trebuchet MS"/>
          <w:i/>
          <w:iCs/>
          <w:lang w:val="it-IT"/>
        </w:rPr>
        <w:t xml:space="preserve">ie </w:t>
      </w:r>
      <w:r w:rsidRPr="008F1CF6">
        <w:rPr>
          <w:rFonts w:ascii="Trebuchet MS" w:hAnsi="Trebuchet MS" w:cs="Cambria Math"/>
          <w:i/>
          <w:iCs/>
          <w:lang w:val="it-IT"/>
        </w:rPr>
        <w:t>ș</w:t>
      </w:r>
      <w:r w:rsidRPr="008F1CF6">
        <w:rPr>
          <w:rFonts w:ascii="Trebuchet MS" w:hAnsi="Trebuchet MS"/>
          <w:i/>
          <w:iCs/>
          <w:lang w:val="it-IT"/>
        </w:rPr>
        <w:t>i calitate. Studiu de caz – Mun</w:t>
      </w:r>
      <w:r w:rsidRPr="008F1CF6">
        <w:rPr>
          <w:rFonts w:ascii="Trebuchet MS" w:hAnsi="Trebuchet MS" w:cs="Cambria Math"/>
          <w:i/>
          <w:iCs/>
          <w:lang w:val="it-IT"/>
        </w:rPr>
        <w:t>ț</w:t>
      </w:r>
      <w:r w:rsidRPr="008F1CF6">
        <w:rPr>
          <w:rFonts w:ascii="Trebuchet MS" w:hAnsi="Trebuchet MS"/>
          <w:i/>
          <w:iCs/>
          <w:lang w:val="it-IT"/>
        </w:rPr>
        <w:t>ii Bucegi</w:t>
      </w:r>
      <w:r w:rsidRPr="008F1CF6">
        <w:rPr>
          <w:rFonts w:ascii="Trebuchet MS" w:hAnsi="Trebuchet MS"/>
          <w:lang w:val="it-IT"/>
        </w:rPr>
        <w:t>. Lucrare prezentată în cadrul seminarului ”</w:t>
      </w:r>
      <w:r w:rsidRPr="008F1CF6">
        <w:rPr>
          <w:rFonts w:ascii="Trebuchet MS" w:hAnsi="Trebuchet MS"/>
          <w:i/>
          <w:iCs/>
          <w:lang w:val="it-IT"/>
        </w:rPr>
        <w:t>Contribu</w:t>
      </w:r>
      <w:r w:rsidRPr="008F1CF6">
        <w:rPr>
          <w:rFonts w:ascii="Trebuchet MS" w:hAnsi="Trebuchet MS" w:cs="Cambria Math"/>
          <w:i/>
          <w:iCs/>
          <w:lang w:val="it-IT"/>
        </w:rPr>
        <w:t>ț</w:t>
      </w:r>
      <w:r w:rsidRPr="008F1CF6">
        <w:rPr>
          <w:rFonts w:ascii="Trebuchet MS" w:hAnsi="Trebuchet MS"/>
          <w:i/>
          <w:iCs/>
          <w:lang w:val="it-IT"/>
        </w:rPr>
        <w:t xml:space="preserve">ia cercetării </w:t>
      </w:r>
      <w:r w:rsidRPr="008F1CF6">
        <w:rPr>
          <w:rFonts w:ascii="Trebuchet MS" w:hAnsi="Trebuchet MS" w:cs="Cambria Math"/>
          <w:i/>
          <w:iCs/>
          <w:lang w:val="it-IT"/>
        </w:rPr>
        <w:t>ș</w:t>
      </w:r>
      <w:r w:rsidRPr="008F1CF6">
        <w:rPr>
          <w:rFonts w:ascii="Trebuchet MS" w:hAnsi="Trebuchet MS"/>
          <w:i/>
          <w:iCs/>
          <w:lang w:val="it-IT"/>
        </w:rPr>
        <w:t>tiin</w:t>
      </w:r>
      <w:r w:rsidRPr="008F1CF6">
        <w:rPr>
          <w:rFonts w:ascii="Trebuchet MS" w:hAnsi="Trebuchet MS" w:cs="Cambria Math"/>
          <w:i/>
          <w:iCs/>
          <w:lang w:val="it-IT"/>
        </w:rPr>
        <w:t>ț</w:t>
      </w:r>
      <w:r w:rsidRPr="008F1CF6">
        <w:rPr>
          <w:rFonts w:ascii="Trebuchet MS" w:hAnsi="Trebuchet MS"/>
          <w:i/>
          <w:iCs/>
          <w:lang w:val="it-IT"/>
        </w:rPr>
        <w:t>ifice la promovarea produselor montane de calitate</w:t>
      </w:r>
      <w:r w:rsidRPr="008F1CF6">
        <w:rPr>
          <w:rFonts w:ascii="Trebuchet MS" w:hAnsi="Trebuchet MS"/>
          <w:lang w:val="it-IT"/>
        </w:rPr>
        <w:t>”, Cristian – Sibiu, 28.11.2013;</w:t>
      </w:r>
    </w:p>
    <w:p w14:paraId="577D76AB" w14:textId="77777777" w:rsidR="00205A94" w:rsidRPr="008F1CF6" w:rsidRDefault="00205A94">
      <w:pPr>
        <w:numPr>
          <w:ilvl w:val="0"/>
          <w:numId w:val="42"/>
        </w:numPr>
        <w:tabs>
          <w:tab w:val="left" w:pos="284"/>
          <w:tab w:val="left" w:pos="426"/>
        </w:tabs>
        <w:spacing w:after="0" w:line="240" w:lineRule="auto"/>
        <w:ind w:left="0" w:firstLine="0"/>
        <w:jc w:val="both"/>
        <w:rPr>
          <w:rFonts w:ascii="Trebuchet MS" w:hAnsi="Trebuchet MS"/>
        </w:rPr>
      </w:pPr>
      <w:r w:rsidRPr="008F1CF6">
        <w:rPr>
          <w:rFonts w:ascii="Trebuchet MS" w:hAnsi="Trebuchet MS"/>
          <w:bCs/>
        </w:rPr>
        <w:t xml:space="preserve">Mocanu V., Ene T. A., </w:t>
      </w:r>
      <w:r w:rsidRPr="008F1CF6">
        <w:rPr>
          <w:rFonts w:ascii="Trebuchet MS" w:hAnsi="Trebuchet MS"/>
          <w:b/>
        </w:rPr>
        <w:t>Paul M.  ZEVEDEI</w:t>
      </w:r>
      <w:r w:rsidRPr="008F1CF6">
        <w:rPr>
          <w:rFonts w:ascii="Trebuchet MS" w:hAnsi="Trebuchet MS"/>
          <w:b/>
          <w:bCs/>
        </w:rPr>
        <w:t>., „</w:t>
      </w:r>
      <w:r w:rsidRPr="008F1CF6">
        <w:rPr>
          <w:rFonts w:ascii="Trebuchet MS" w:hAnsi="Trebuchet MS"/>
          <w:bCs/>
          <w:spacing w:val="-1"/>
        </w:rPr>
        <w:t xml:space="preserve">IMPROVEMENT OF DEGRADED GRASSLANDS BY DIFFERENT RESEEDING METHODS“, </w:t>
      </w:r>
      <w:r w:rsidRPr="008F1CF6">
        <w:rPr>
          <w:rFonts w:ascii="Trebuchet MS" w:hAnsi="Trebuchet MS"/>
          <w:noProof/>
        </w:rPr>
        <w:t>JOURNAL OF MOUNTAIN AGRICULTURE ON THE BALKANS, Volume 16, No.4, 2014, ISSN 1311-0489, TROYAN, BULGARIA;</w:t>
      </w:r>
    </w:p>
    <w:p w14:paraId="033E6EF8" w14:textId="77777777" w:rsidR="00205A94" w:rsidRPr="008F1CF6" w:rsidRDefault="00205A94">
      <w:pPr>
        <w:numPr>
          <w:ilvl w:val="0"/>
          <w:numId w:val="42"/>
        </w:numPr>
        <w:tabs>
          <w:tab w:val="left" w:pos="284"/>
          <w:tab w:val="left" w:pos="426"/>
        </w:tabs>
        <w:spacing w:after="0" w:line="240" w:lineRule="auto"/>
        <w:ind w:left="0" w:firstLine="0"/>
        <w:jc w:val="both"/>
        <w:rPr>
          <w:rStyle w:val="yiv8432068364"/>
          <w:rFonts w:ascii="Trebuchet MS" w:hAnsi="Trebuchet MS"/>
        </w:rPr>
      </w:pPr>
      <w:r w:rsidRPr="008F1CF6">
        <w:rPr>
          <w:rStyle w:val="yiv8432068364"/>
          <w:rFonts w:ascii="Trebuchet MS" w:hAnsi="Trebuchet MS"/>
        </w:rPr>
        <w:t xml:space="preserve">Marusca T., Blaj V.A., Mocanu V., Rau V., Andreoiu Andreea Cristina, Has E.C., </w:t>
      </w:r>
      <w:r w:rsidRPr="008F1CF6">
        <w:rPr>
          <w:rFonts w:ascii="Trebuchet MS" w:hAnsi="Trebuchet MS"/>
          <w:b/>
        </w:rPr>
        <w:t>Paul M.  ZEVEDEI</w:t>
      </w:r>
      <w:r w:rsidRPr="008F1CF6">
        <w:rPr>
          <w:rStyle w:val="yiv8432068364"/>
          <w:rFonts w:ascii="Trebuchet MS" w:hAnsi="Trebuchet MS"/>
          <w:b/>
        </w:rPr>
        <w:t>, „</w:t>
      </w:r>
      <w:r w:rsidRPr="008F1CF6">
        <w:rPr>
          <w:rStyle w:val="yiv8432068364"/>
          <w:rFonts w:ascii="Trebuchet MS" w:hAnsi="Trebuchet MS"/>
        </w:rPr>
        <w:t xml:space="preserve"> Efectul de lunga durata al amendarii calcice a pasunilor montane asupra productiei de lapte“, lucrare prezentata in cadrul simpozionului `</w:t>
      </w:r>
      <w:r w:rsidRPr="008F1CF6">
        <w:rPr>
          <w:rStyle w:val="yiv8432068364"/>
          <w:rFonts w:ascii="Trebuchet MS" w:hAnsi="Trebuchet MS"/>
          <w:i/>
          <w:iCs/>
        </w:rPr>
        <w:t>Zootehnia romaneasca – prezent si viitor</w:t>
      </w:r>
      <w:r w:rsidRPr="008F1CF6">
        <w:rPr>
          <w:rStyle w:val="yiv8432068364"/>
          <w:rFonts w:ascii="Trebuchet MS" w:hAnsi="Trebuchet MS"/>
        </w:rPr>
        <w:t>`, Bucuresti 31.10.2014;</w:t>
      </w:r>
    </w:p>
    <w:p w14:paraId="0D33C257" w14:textId="77777777" w:rsidR="00205A94" w:rsidRPr="008F1CF6" w:rsidRDefault="00205A94">
      <w:pPr>
        <w:numPr>
          <w:ilvl w:val="0"/>
          <w:numId w:val="42"/>
        </w:numPr>
        <w:tabs>
          <w:tab w:val="left" w:pos="284"/>
          <w:tab w:val="left" w:pos="426"/>
        </w:tabs>
        <w:spacing w:after="0" w:line="240" w:lineRule="auto"/>
        <w:ind w:left="0" w:firstLine="0"/>
        <w:jc w:val="both"/>
        <w:rPr>
          <w:rFonts w:ascii="Trebuchet MS" w:hAnsi="Trebuchet MS"/>
        </w:rPr>
      </w:pPr>
      <w:r w:rsidRPr="008F1CF6">
        <w:rPr>
          <w:rFonts w:ascii="Trebuchet MS" w:hAnsi="Trebuchet MS"/>
          <w:bCs/>
        </w:rPr>
        <w:t xml:space="preserve">Mocanu V., </w:t>
      </w:r>
      <w:r w:rsidRPr="008F1CF6">
        <w:rPr>
          <w:rFonts w:ascii="Trebuchet MS" w:hAnsi="Trebuchet MS"/>
        </w:rPr>
        <w:t xml:space="preserve">Ene T. A., </w:t>
      </w:r>
      <w:r w:rsidRPr="008F1CF6">
        <w:rPr>
          <w:rFonts w:ascii="Trebuchet MS" w:hAnsi="Trebuchet MS"/>
          <w:b/>
        </w:rPr>
        <w:t>Paul M.  ZEVEDEI, „</w:t>
      </w:r>
      <w:r w:rsidRPr="008F1CF6">
        <w:rPr>
          <w:rFonts w:ascii="Trebuchet MS" w:hAnsi="Trebuchet MS"/>
          <w:bCs/>
          <w:spacing w:val="-1"/>
        </w:rPr>
        <w:t xml:space="preserve"> IMPROVEMENT OF DEGRADED GRASSLANDS BY DIFFERENT RESEEDING METHODS“, </w:t>
      </w:r>
      <w:r w:rsidRPr="008F1CF6">
        <w:rPr>
          <w:rFonts w:ascii="Trebuchet MS" w:hAnsi="Trebuchet MS"/>
          <w:noProof/>
        </w:rPr>
        <w:t>JOURNAL OF MOUNTAIN AGRICULTURE ON THE BALKANS, Volume 18, No.1, 2015, Pg.90-100, ISSN 1311-0489, TROYAN, BULGARIA;</w:t>
      </w:r>
    </w:p>
    <w:p w14:paraId="15B33776" w14:textId="77777777" w:rsidR="00205A94" w:rsidRPr="008F1CF6" w:rsidRDefault="00205A94">
      <w:pPr>
        <w:numPr>
          <w:ilvl w:val="0"/>
          <w:numId w:val="42"/>
        </w:numPr>
        <w:tabs>
          <w:tab w:val="left" w:pos="284"/>
          <w:tab w:val="left" w:pos="426"/>
        </w:tabs>
        <w:autoSpaceDE w:val="0"/>
        <w:autoSpaceDN w:val="0"/>
        <w:adjustRightInd w:val="0"/>
        <w:spacing w:after="0" w:line="240" w:lineRule="auto"/>
        <w:ind w:left="0" w:firstLine="0"/>
        <w:jc w:val="both"/>
        <w:rPr>
          <w:rFonts w:ascii="Trebuchet MS" w:hAnsi="Trebuchet MS"/>
          <w:noProof/>
        </w:rPr>
      </w:pPr>
      <w:r w:rsidRPr="008F1CF6">
        <w:rPr>
          <w:rFonts w:ascii="Trebuchet MS" w:hAnsi="Trebuchet MS"/>
          <w:bCs/>
          <w:lang w:val="en-GB"/>
        </w:rPr>
        <w:t xml:space="preserve">MARUȘCA Teodor, BLAJ Vasile Adrian, MOCANU Vasile, </w:t>
      </w:r>
      <w:r w:rsidRPr="008F1CF6">
        <w:rPr>
          <w:rFonts w:ascii="Trebuchet MS" w:hAnsi="Trebuchet MS"/>
          <w:lang w:val="en-GB"/>
        </w:rPr>
        <w:t xml:space="preserve">ENE Adrian Tudor, </w:t>
      </w:r>
      <w:r w:rsidRPr="008F1CF6">
        <w:rPr>
          <w:rFonts w:ascii="Trebuchet MS" w:hAnsi="Trebuchet MS"/>
          <w:bCs/>
          <w:lang w:val="en-GB"/>
        </w:rPr>
        <w:t xml:space="preserve">ANDREOIU Cristina Andreea, DRAGOȘ Marcela, </w:t>
      </w:r>
      <w:r w:rsidRPr="008F1CF6">
        <w:rPr>
          <w:rFonts w:ascii="Trebuchet MS" w:hAnsi="Trebuchet MS"/>
          <w:b/>
        </w:rPr>
        <w:t>Paul M.  ZEVEDEI</w:t>
      </w:r>
      <w:r w:rsidRPr="008F1CF6">
        <w:rPr>
          <w:rFonts w:ascii="Trebuchet MS" w:hAnsi="Trebuchet MS"/>
          <w:b/>
          <w:lang w:val="en-GB"/>
        </w:rPr>
        <w:t>, „</w:t>
      </w:r>
      <w:r w:rsidRPr="008F1CF6">
        <w:rPr>
          <w:rFonts w:ascii="Trebuchet MS" w:hAnsi="Trebuchet MS"/>
          <w:lang w:val="en-GB"/>
        </w:rPr>
        <w:t xml:space="preserve"> AN EFFICIENT SYSTEM OF ORGANIC FARMING ON MOUNTAIN GRASSLANDS FROM CARPATHIAN“, </w:t>
      </w:r>
      <w:r w:rsidRPr="008F1CF6">
        <w:rPr>
          <w:rFonts w:ascii="Trebuchet MS" w:hAnsi="Trebuchet MS"/>
          <w:noProof/>
        </w:rPr>
        <w:t>JOURNAL OF MOUNTAIN AGRICULTURE ON THE BALKANS, Volume 19, No.3,  Pg.42-52, ISSN 1311-0489, TROYAN, BULGARIA, 2016;</w:t>
      </w:r>
    </w:p>
    <w:p w14:paraId="176368A7" w14:textId="77777777" w:rsidR="00205A94" w:rsidRPr="008F1CF6" w:rsidRDefault="00205A94">
      <w:pPr>
        <w:numPr>
          <w:ilvl w:val="0"/>
          <w:numId w:val="42"/>
        </w:numPr>
        <w:tabs>
          <w:tab w:val="left" w:pos="284"/>
          <w:tab w:val="left" w:pos="426"/>
        </w:tabs>
        <w:autoSpaceDE w:val="0"/>
        <w:autoSpaceDN w:val="0"/>
        <w:adjustRightInd w:val="0"/>
        <w:spacing w:after="0" w:line="240" w:lineRule="auto"/>
        <w:ind w:left="0" w:firstLine="0"/>
        <w:jc w:val="both"/>
        <w:rPr>
          <w:rFonts w:ascii="Trebuchet MS" w:hAnsi="Trebuchet MS"/>
          <w:noProof/>
        </w:rPr>
      </w:pPr>
      <w:r w:rsidRPr="008F1CF6">
        <w:rPr>
          <w:rFonts w:ascii="Trebuchet MS" w:hAnsi="Trebuchet MS"/>
        </w:rPr>
        <w:t>V.A. Blaj, T. Maruşca,</w:t>
      </w:r>
      <w:r w:rsidRPr="008F1CF6">
        <w:rPr>
          <w:rFonts w:ascii="Trebuchet MS" w:hAnsi="Trebuchet MS"/>
          <w:b/>
        </w:rPr>
        <w:t xml:space="preserve"> </w:t>
      </w:r>
      <w:r w:rsidRPr="008F1CF6">
        <w:rPr>
          <w:rFonts w:ascii="Trebuchet MS" w:hAnsi="Trebuchet MS"/>
          <w:noProof/>
        </w:rPr>
        <w:t xml:space="preserve">Andreea C. Andreoiu, Marcela M. Dragos, </w:t>
      </w:r>
      <w:r w:rsidRPr="008F1CF6">
        <w:rPr>
          <w:rFonts w:ascii="Trebuchet MS" w:hAnsi="Trebuchet MS"/>
          <w:b/>
        </w:rPr>
        <w:t>Paul M. ZEVEDEI,</w:t>
      </w:r>
      <w:r w:rsidRPr="008F1CF6">
        <w:rPr>
          <w:rFonts w:ascii="Trebuchet MS" w:hAnsi="Trebuchet MS"/>
        </w:rPr>
        <w:t xml:space="preserve"> 2016, „</w:t>
      </w:r>
      <w:r w:rsidRPr="008F1CF6">
        <w:rPr>
          <w:rFonts w:ascii="Trebuchet MS" w:hAnsi="Trebuchet MS"/>
          <w:i/>
          <w:iCs/>
        </w:rPr>
        <w:t xml:space="preserve"> Contributions to  improve by paddocking with cattle of subalpine grassland from Bucegi Mountain“, </w:t>
      </w:r>
      <w:r w:rsidRPr="008F1CF6">
        <w:rPr>
          <w:rFonts w:ascii="Trebuchet MS" w:hAnsi="Trebuchet MS"/>
          <w:spacing w:val="-6"/>
        </w:rPr>
        <w:t xml:space="preserve">Annals, seria Agricultură vol 5. nr  2, </w:t>
      </w:r>
      <w:r w:rsidRPr="008F1CF6">
        <w:rPr>
          <w:rFonts w:ascii="Trebuchet MS" w:hAnsi="Trebuchet MS"/>
          <w:bCs/>
        </w:rPr>
        <w:t>Editura Academiei Oamenilor de Știință din România, București, pp.5-15, ISSN 2069 – 1149;</w:t>
      </w:r>
    </w:p>
    <w:p w14:paraId="5BB27B23" w14:textId="77777777" w:rsidR="00205A94" w:rsidRPr="008F1CF6" w:rsidRDefault="00205A94">
      <w:pPr>
        <w:numPr>
          <w:ilvl w:val="0"/>
          <w:numId w:val="42"/>
        </w:numPr>
        <w:tabs>
          <w:tab w:val="left" w:pos="284"/>
          <w:tab w:val="left" w:pos="426"/>
        </w:tabs>
        <w:autoSpaceDE w:val="0"/>
        <w:autoSpaceDN w:val="0"/>
        <w:adjustRightInd w:val="0"/>
        <w:spacing w:after="0" w:line="240" w:lineRule="auto"/>
        <w:ind w:left="0" w:firstLine="0"/>
        <w:jc w:val="both"/>
        <w:rPr>
          <w:rFonts w:ascii="Trebuchet MS" w:hAnsi="Trebuchet MS"/>
          <w:noProof/>
        </w:rPr>
      </w:pPr>
      <w:r w:rsidRPr="008F1CF6">
        <w:rPr>
          <w:rFonts w:ascii="Trebuchet MS" w:hAnsi="Trebuchet MS"/>
        </w:rPr>
        <w:t>T. Maruşca</w:t>
      </w:r>
      <w:r w:rsidRPr="008F1CF6">
        <w:rPr>
          <w:rFonts w:ascii="Trebuchet MS" w:hAnsi="Trebuchet MS"/>
          <w:b/>
        </w:rPr>
        <w:t>,</w:t>
      </w:r>
      <w:r w:rsidRPr="008F1CF6">
        <w:rPr>
          <w:rFonts w:ascii="Trebuchet MS" w:hAnsi="Trebuchet MS"/>
        </w:rPr>
        <w:t xml:space="preserve"> </w:t>
      </w:r>
      <w:r w:rsidRPr="008F1CF6">
        <w:rPr>
          <w:rFonts w:ascii="Trebuchet MS" w:hAnsi="Trebuchet MS"/>
          <w:noProof/>
        </w:rPr>
        <w:t>Monica A. Tod</w:t>
      </w:r>
      <w:r w:rsidRPr="008F1CF6">
        <w:rPr>
          <w:rFonts w:ascii="Trebuchet MS" w:hAnsi="Trebuchet MS"/>
        </w:rPr>
        <w:t xml:space="preserve">, </w:t>
      </w:r>
      <w:r w:rsidRPr="008F1CF6">
        <w:rPr>
          <w:rFonts w:ascii="Trebuchet MS" w:hAnsi="Trebuchet MS"/>
          <w:b/>
        </w:rPr>
        <w:t>Paul M.  ZEVEDEI,</w:t>
      </w:r>
      <w:r w:rsidRPr="008F1CF6">
        <w:rPr>
          <w:rFonts w:ascii="Trebuchet MS" w:hAnsi="Trebuchet MS"/>
        </w:rPr>
        <w:t xml:space="preserve"> 2016, „</w:t>
      </w:r>
      <w:r w:rsidRPr="008F1CF6">
        <w:rPr>
          <w:rFonts w:ascii="Trebuchet MS" w:hAnsi="Trebuchet MS"/>
          <w:bCs/>
          <w:i/>
          <w:iCs/>
        </w:rPr>
        <w:t xml:space="preserve"> Varieties of perennial grasses and legumes made in research and development institute for grasslands Brasov“, </w:t>
      </w:r>
      <w:r w:rsidRPr="008F1CF6">
        <w:rPr>
          <w:rFonts w:ascii="Trebuchet MS" w:hAnsi="Trebuchet MS"/>
        </w:rPr>
        <w:t>Romanian Journal of Grassland and Forage Crops, Nr. 14, Cluj – Napoca,  pp. 67-74, ISSN 2068 -3065.</w:t>
      </w:r>
    </w:p>
    <w:p w14:paraId="692AD334" w14:textId="77777777" w:rsidR="00205A94" w:rsidRPr="008F1CF6" w:rsidRDefault="00205A94" w:rsidP="00205A94">
      <w:pPr>
        <w:jc w:val="both"/>
        <w:rPr>
          <w:rFonts w:ascii="Trebuchet MS" w:hAnsi="Trebuchet MS"/>
        </w:rPr>
      </w:pPr>
    </w:p>
    <w:p w14:paraId="2AF56030" w14:textId="77777777" w:rsidR="00205A94" w:rsidRPr="008F1CF6" w:rsidRDefault="00205A94" w:rsidP="00205A94">
      <w:pPr>
        <w:jc w:val="both"/>
        <w:rPr>
          <w:rFonts w:ascii="Trebuchet MS" w:hAnsi="Trebuchet MS"/>
        </w:rPr>
      </w:pPr>
    </w:p>
    <w:p w14:paraId="52750B1A" w14:textId="77777777" w:rsidR="00205A94" w:rsidRPr="008F1CF6" w:rsidRDefault="00205A94" w:rsidP="00205A94">
      <w:pPr>
        <w:ind w:firstLine="720"/>
        <w:jc w:val="both"/>
        <w:rPr>
          <w:rFonts w:ascii="Trebuchet MS" w:hAnsi="Trebuchet MS"/>
          <w:b/>
          <w:bCs/>
        </w:rPr>
      </w:pPr>
    </w:p>
    <w:p w14:paraId="297575A0" w14:textId="77777777" w:rsidR="00060F48" w:rsidRPr="008F1CF6" w:rsidRDefault="00060F48" w:rsidP="00060F48">
      <w:pPr>
        <w:tabs>
          <w:tab w:val="left" w:pos="851"/>
        </w:tabs>
        <w:autoSpaceDE w:val="0"/>
        <w:autoSpaceDN w:val="0"/>
        <w:adjustRightInd w:val="0"/>
        <w:spacing w:after="0" w:line="240" w:lineRule="auto"/>
        <w:rPr>
          <w:rFonts w:ascii="Arial" w:hAnsi="Arial" w:cs="Arial"/>
          <w:b/>
          <w:color w:val="FF0000"/>
          <w:sz w:val="24"/>
          <w:szCs w:val="24"/>
          <w:lang w:val="pt-BR"/>
        </w:rPr>
      </w:pPr>
    </w:p>
    <w:p w14:paraId="1A2E4E00" w14:textId="77777777" w:rsidR="009F3F41" w:rsidRPr="008F1CF6" w:rsidRDefault="009F3F41" w:rsidP="00060F48">
      <w:pPr>
        <w:tabs>
          <w:tab w:val="left" w:pos="851"/>
        </w:tabs>
        <w:autoSpaceDE w:val="0"/>
        <w:autoSpaceDN w:val="0"/>
        <w:adjustRightInd w:val="0"/>
        <w:spacing w:after="0" w:line="240" w:lineRule="auto"/>
        <w:rPr>
          <w:rFonts w:ascii="Arial" w:hAnsi="Arial" w:cs="Arial"/>
          <w:b/>
          <w:color w:val="FF0000"/>
          <w:sz w:val="24"/>
          <w:szCs w:val="24"/>
          <w:lang w:val="pt-BR"/>
        </w:rPr>
      </w:pPr>
    </w:p>
    <w:p w14:paraId="7D73056D" w14:textId="77777777" w:rsidR="009F3F41" w:rsidRPr="008F1CF6" w:rsidRDefault="009F3F41" w:rsidP="00060F48">
      <w:pPr>
        <w:tabs>
          <w:tab w:val="left" w:pos="851"/>
        </w:tabs>
        <w:autoSpaceDE w:val="0"/>
        <w:autoSpaceDN w:val="0"/>
        <w:adjustRightInd w:val="0"/>
        <w:spacing w:after="0" w:line="240" w:lineRule="auto"/>
        <w:rPr>
          <w:rFonts w:ascii="Arial" w:hAnsi="Arial" w:cs="Arial"/>
          <w:b/>
          <w:color w:val="FF0000"/>
          <w:sz w:val="24"/>
          <w:szCs w:val="24"/>
          <w:lang w:val="pt-BR"/>
        </w:rPr>
      </w:pPr>
    </w:p>
    <w:p w14:paraId="40A425FA" w14:textId="77777777" w:rsidR="009F3F41" w:rsidRPr="008F1CF6" w:rsidRDefault="009F3F41" w:rsidP="00060F48">
      <w:pPr>
        <w:tabs>
          <w:tab w:val="left" w:pos="851"/>
        </w:tabs>
        <w:autoSpaceDE w:val="0"/>
        <w:autoSpaceDN w:val="0"/>
        <w:adjustRightInd w:val="0"/>
        <w:spacing w:after="0" w:line="240" w:lineRule="auto"/>
        <w:rPr>
          <w:rFonts w:ascii="Arial" w:hAnsi="Arial" w:cs="Arial"/>
          <w:b/>
          <w:color w:val="FF0000"/>
          <w:sz w:val="24"/>
          <w:szCs w:val="24"/>
          <w:lang w:val="pt-BR"/>
        </w:rPr>
      </w:pPr>
    </w:p>
    <w:p w14:paraId="7451B990" w14:textId="77777777" w:rsidR="009F3F41" w:rsidRPr="008F1CF6" w:rsidRDefault="009F3F41" w:rsidP="00060F48">
      <w:pPr>
        <w:tabs>
          <w:tab w:val="left" w:pos="851"/>
        </w:tabs>
        <w:autoSpaceDE w:val="0"/>
        <w:autoSpaceDN w:val="0"/>
        <w:adjustRightInd w:val="0"/>
        <w:spacing w:after="0" w:line="240" w:lineRule="auto"/>
        <w:rPr>
          <w:rFonts w:ascii="Arial" w:hAnsi="Arial" w:cs="Arial"/>
          <w:b/>
          <w:color w:val="FF0000"/>
          <w:sz w:val="24"/>
          <w:szCs w:val="24"/>
          <w:lang w:val="pt-BR"/>
        </w:rPr>
      </w:pPr>
    </w:p>
    <w:p w14:paraId="7E48D008" w14:textId="52AF7E67" w:rsidR="009F3F41" w:rsidRPr="008F1CF6" w:rsidRDefault="009F3F41" w:rsidP="00060F48">
      <w:pPr>
        <w:tabs>
          <w:tab w:val="left" w:pos="851"/>
        </w:tabs>
        <w:autoSpaceDE w:val="0"/>
        <w:autoSpaceDN w:val="0"/>
        <w:adjustRightInd w:val="0"/>
        <w:spacing w:after="0" w:line="240" w:lineRule="auto"/>
        <w:rPr>
          <w:rFonts w:ascii="Arial" w:hAnsi="Arial" w:cs="Arial"/>
          <w:b/>
          <w:color w:val="FF0000"/>
          <w:sz w:val="24"/>
          <w:szCs w:val="24"/>
          <w:lang w:val="pt-BR"/>
        </w:rPr>
      </w:pPr>
    </w:p>
    <w:p w14:paraId="31910EA9" w14:textId="24EC29AF" w:rsidR="002D1065" w:rsidRPr="008F1CF6" w:rsidRDefault="002D1065" w:rsidP="00060F48">
      <w:pPr>
        <w:tabs>
          <w:tab w:val="left" w:pos="851"/>
        </w:tabs>
        <w:autoSpaceDE w:val="0"/>
        <w:autoSpaceDN w:val="0"/>
        <w:adjustRightInd w:val="0"/>
        <w:spacing w:after="0" w:line="240" w:lineRule="auto"/>
        <w:rPr>
          <w:rFonts w:ascii="Arial" w:hAnsi="Arial" w:cs="Arial"/>
          <w:b/>
          <w:color w:val="FF0000"/>
          <w:sz w:val="24"/>
          <w:szCs w:val="24"/>
          <w:lang w:val="pt-BR"/>
        </w:rPr>
      </w:pPr>
    </w:p>
    <w:p w14:paraId="1307F292" w14:textId="715A33EA" w:rsidR="002D1065" w:rsidRPr="008F1CF6" w:rsidRDefault="002D1065" w:rsidP="00060F48">
      <w:pPr>
        <w:tabs>
          <w:tab w:val="left" w:pos="851"/>
        </w:tabs>
        <w:autoSpaceDE w:val="0"/>
        <w:autoSpaceDN w:val="0"/>
        <w:adjustRightInd w:val="0"/>
        <w:spacing w:after="0" w:line="240" w:lineRule="auto"/>
        <w:rPr>
          <w:rFonts w:ascii="Arial" w:hAnsi="Arial" w:cs="Arial"/>
          <w:b/>
          <w:color w:val="FF0000"/>
          <w:sz w:val="24"/>
          <w:szCs w:val="24"/>
          <w:lang w:val="pt-BR"/>
        </w:rPr>
      </w:pPr>
    </w:p>
    <w:p w14:paraId="2C867D2A" w14:textId="3E7C7020" w:rsidR="00A801BF" w:rsidRPr="008F1CF6" w:rsidRDefault="00A801BF" w:rsidP="00060F48">
      <w:pPr>
        <w:tabs>
          <w:tab w:val="left" w:pos="851"/>
        </w:tabs>
        <w:autoSpaceDE w:val="0"/>
        <w:autoSpaceDN w:val="0"/>
        <w:adjustRightInd w:val="0"/>
        <w:spacing w:after="0" w:line="240" w:lineRule="auto"/>
        <w:rPr>
          <w:rFonts w:ascii="Arial" w:hAnsi="Arial" w:cs="Arial"/>
          <w:b/>
          <w:color w:val="FF0000"/>
          <w:sz w:val="24"/>
          <w:szCs w:val="24"/>
          <w:lang w:val="pt-BR"/>
        </w:rPr>
      </w:pPr>
    </w:p>
    <w:p w14:paraId="46E65A7C" w14:textId="77777777" w:rsidR="00A801BF" w:rsidRPr="008F1CF6" w:rsidRDefault="00A801BF" w:rsidP="00060F48">
      <w:pPr>
        <w:tabs>
          <w:tab w:val="left" w:pos="851"/>
        </w:tabs>
        <w:autoSpaceDE w:val="0"/>
        <w:autoSpaceDN w:val="0"/>
        <w:adjustRightInd w:val="0"/>
        <w:spacing w:after="0" w:line="240" w:lineRule="auto"/>
        <w:rPr>
          <w:rFonts w:ascii="Arial" w:hAnsi="Arial" w:cs="Arial"/>
          <w:b/>
          <w:color w:val="FF0000"/>
          <w:sz w:val="24"/>
          <w:szCs w:val="24"/>
          <w:lang w:val="pt-BR"/>
        </w:rPr>
      </w:pPr>
    </w:p>
    <w:p w14:paraId="791E96A0" w14:textId="77777777" w:rsidR="002D1065" w:rsidRPr="008F1CF6" w:rsidRDefault="002D1065" w:rsidP="00060F48">
      <w:pPr>
        <w:tabs>
          <w:tab w:val="left" w:pos="851"/>
        </w:tabs>
        <w:autoSpaceDE w:val="0"/>
        <w:autoSpaceDN w:val="0"/>
        <w:adjustRightInd w:val="0"/>
        <w:spacing w:after="0" w:line="240" w:lineRule="auto"/>
        <w:rPr>
          <w:rFonts w:ascii="Arial" w:hAnsi="Arial" w:cs="Arial"/>
          <w:b/>
          <w:color w:val="FF0000"/>
          <w:sz w:val="24"/>
          <w:szCs w:val="24"/>
          <w:lang w:val="pt-BR"/>
        </w:rPr>
      </w:pPr>
    </w:p>
    <w:p w14:paraId="6F5E5773" w14:textId="77777777" w:rsidR="00B4192A" w:rsidRPr="008F1CF6" w:rsidRDefault="00B4192A" w:rsidP="00060F48">
      <w:pPr>
        <w:tabs>
          <w:tab w:val="left" w:pos="851"/>
        </w:tabs>
        <w:autoSpaceDE w:val="0"/>
        <w:autoSpaceDN w:val="0"/>
        <w:adjustRightInd w:val="0"/>
        <w:spacing w:after="0" w:line="240" w:lineRule="auto"/>
        <w:rPr>
          <w:rFonts w:ascii="Arial" w:hAnsi="Arial" w:cs="Arial"/>
          <w:b/>
          <w:color w:val="FF0000"/>
          <w:sz w:val="24"/>
          <w:szCs w:val="24"/>
          <w:lang w:val="pt-BR"/>
        </w:rPr>
      </w:pPr>
    </w:p>
    <w:p w14:paraId="717C9584" w14:textId="77777777" w:rsidR="00B4192A" w:rsidRPr="008F1CF6" w:rsidRDefault="00B4192A" w:rsidP="00060F48">
      <w:pPr>
        <w:tabs>
          <w:tab w:val="left" w:pos="851"/>
        </w:tabs>
        <w:autoSpaceDE w:val="0"/>
        <w:autoSpaceDN w:val="0"/>
        <w:adjustRightInd w:val="0"/>
        <w:spacing w:after="0" w:line="240" w:lineRule="auto"/>
        <w:rPr>
          <w:rFonts w:ascii="Arial" w:hAnsi="Arial" w:cs="Arial"/>
          <w:b/>
          <w:color w:val="FF0000"/>
          <w:sz w:val="24"/>
          <w:szCs w:val="24"/>
          <w:lang w:val="pt-BR"/>
        </w:rPr>
      </w:pPr>
    </w:p>
    <w:p w14:paraId="148E8912" w14:textId="77777777" w:rsidR="00B4192A" w:rsidRPr="008F1CF6" w:rsidRDefault="00B4192A" w:rsidP="00060F48">
      <w:pPr>
        <w:tabs>
          <w:tab w:val="left" w:pos="851"/>
        </w:tabs>
        <w:autoSpaceDE w:val="0"/>
        <w:autoSpaceDN w:val="0"/>
        <w:adjustRightInd w:val="0"/>
        <w:spacing w:after="0" w:line="240" w:lineRule="auto"/>
        <w:rPr>
          <w:rFonts w:ascii="Arial" w:hAnsi="Arial" w:cs="Arial"/>
          <w:b/>
          <w:color w:val="FF0000"/>
          <w:sz w:val="24"/>
          <w:szCs w:val="24"/>
          <w:lang w:val="pt-BR"/>
        </w:rPr>
      </w:pPr>
    </w:p>
    <w:p w14:paraId="4A61B386" w14:textId="77777777" w:rsidR="009F3F41" w:rsidRPr="008F1CF6" w:rsidRDefault="009F3F41" w:rsidP="009F3F41">
      <w:pPr>
        <w:shd w:val="clear" w:color="auto" w:fill="FFFFFF"/>
        <w:jc w:val="both"/>
        <w:rPr>
          <w:rFonts w:ascii="Trebuchet MS" w:hAnsi="Trebuchet MS"/>
          <w:color w:val="FF0000"/>
        </w:rPr>
      </w:pPr>
    </w:p>
    <w:tbl>
      <w:tblPr>
        <w:tblW w:w="9720" w:type="dxa"/>
        <w:tblLayout w:type="fixed"/>
        <w:tblCellMar>
          <w:top w:w="40" w:type="dxa"/>
          <w:left w:w="0" w:type="dxa"/>
          <w:bottom w:w="40" w:type="dxa"/>
          <w:right w:w="0" w:type="dxa"/>
        </w:tblCellMar>
        <w:tblLook w:val="0000" w:firstRow="0" w:lastRow="0" w:firstColumn="0" w:lastColumn="0" w:noHBand="0" w:noVBand="0"/>
      </w:tblPr>
      <w:tblGrid>
        <w:gridCol w:w="3115"/>
        <w:gridCol w:w="2834"/>
        <w:gridCol w:w="3771"/>
      </w:tblGrid>
      <w:tr w:rsidR="008E4D9A" w:rsidRPr="008F1CF6" w14:paraId="00C59623" w14:textId="77777777" w:rsidTr="009F3F41">
        <w:trPr>
          <w:cantSplit/>
        </w:trPr>
        <w:tc>
          <w:tcPr>
            <w:tcW w:w="9720" w:type="dxa"/>
            <w:gridSpan w:val="3"/>
          </w:tcPr>
          <w:p w14:paraId="63D4D9BC" w14:textId="0E2A1F3E" w:rsidR="009F3F41" w:rsidRPr="008F1CF6" w:rsidRDefault="009F3F41" w:rsidP="009F3F41">
            <w:pPr>
              <w:pStyle w:val="CVTitle"/>
              <w:jc w:val="center"/>
              <w:rPr>
                <w:szCs w:val="28"/>
              </w:rPr>
            </w:pPr>
            <w:r w:rsidRPr="008F1CF6">
              <w:rPr>
                <w:szCs w:val="28"/>
              </w:rPr>
              <w:t>Curriculum vitae</w:t>
            </w:r>
          </w:p>
          <w:p w14:paraId="77B1F309" w14:textId="77777777" w:rsidR="009F3F41" w:rsidRPr="008F1CF6" w:rsidRDefault="009F3F41" w:rsidP="009F3F41">
            <w:pPr>
              <w:pStyle w:val="CVNormal"/>
              <w:jc w:val="center"/>
            </w:pPr>
          </w:p>
        </w:tc>
      </w:tr>
      <w:tr w:rsidR="002117DF" w:rsidRPr="008F1CF6" w14:paraId="6621EE6D" w14:textId="77777777" w:rsidTr="009F3F41">
        <w:trPr>
          <w:cantSplit/>
        </w:trPr>
        <w:tc>
          <w:tcPr>
            <w:tcW w:w="3115" w:type="dxa"/>
          </w:tcPr>
          <w:p w14:paraId="371D658D" w14:textId="77777777" w:rsidR="009F3F41" w:rsidRPr="008F1CF6" w:rsidRDefault="009F3F41" w:rsidP="009F3F41">
            <w:pPr>
              <w:pStyle w:val="CVSpacer"/>
            </w:pPr>
          </w:p>
        </w:tc>
        <w:tc>
          <w:tcPr>
            <w:tcW w:w="6605" w:type="dxa"/>
            <w:gridSpan w:val="2"/>
          </w:tcPr>
          <w:p w14:paraId="7DCDABD6" w14:textId="77777777" w:rsidR="009F3F41" w:rsidRPr="008F1CF6" w:rsidRDefault="009F3F41" w:rsidP="009F3F41">
            <w:pPr>
              <w:pStyle w:val="CVSpacer"/>
            </w:pPr>
          </w:p>
        </w:tc>
      </w:tr>
      <w:tr w:rsidR="002117DF" w:rsidRPr="008F1CF6" w14:paraId="1CE86A56" w14:textId="77777777" w:rsidTr="009F3F41">
        <w:trPr>
          <w:cantSplit/>
        </w:trPr>
        <w:tc>
          <w:tcPr>
            <w:tcW w:w="3115" w:type="dxa"/>
          </w:tcPr>
          <w:p w14:paraId="5B2D03FA" w14:textId="77777777" w:rsidR="009F3F41" w:rsidRPr="008F1CF6" w:rsidRDefault="009F3F41" w:rsidP="009F3F41">
            <w:pPr>
              <w:pStyle w:val="CVHeading1"/>
              <w:spacing w:before="0"/>
            </w:pPr>
            <w:r w:rsidRPr="008F1CF6">
              <w:t>Informaţii personale</w:t>
            </w:r>
          </w:p>
        </w:tc>
        <w:tc>
          <w:tcPr>
            <w:tcW w:w="6605" w:type="dxa"/>
            <w:gridSpan w:val="2"/>
          </w:tcPr>
          <w:p w14:paraId="68FE7093" w14:textId="77777777" w:rsidR="009F3F41" w:rsidRPr="008F1CF6" w:rsidRDefault="009F3F41" w:rsidP="009F3F41">
            <w:pPr>
              <w:pStyle w:val="CVNormal"/>
            </w:pPr>
          </w:p>
        </w:tc>
      </w:tr>
      <w:tr w:rsidR="002117DF" w:rsidRPr="008F1CF6" w14:paraId="233505D0" w14:textId="77777777" w:rsidTr="009F3F41">
        <w:trPr>
          <w:cantSplit/>
        </w:trPr>
        <w:tc>
          <w:tcPr>
            <w:tcW w:w="3115" w:type="dxa"/>
          </w:tcPr>
          <w:p w14:paraId="7EEDEE8D" w14:textId="77777777" w:rsidR="009F3F41" w:rsidRPr="008F1CF6" w:rsidRDefault="009F3F41" w:rsidP="009F3F41">
            <w:pPr>
              <w:pStyle w:val="CVHeading2-FirstLine"/>
              <w:spacing w:before="0"/>
            </w:pPr>
            <w:r w:rsidRPr="008F1CF6">
              <w:t>Nume / Prenume</w:t>
            </w:r>
          </w:p>
        </w:tc>
        <w:tc>
          <w:tcPr>
            <w:tcW w:w="6605" w:type="dxa"/>
            <w:gridSpan w:val="2"/>
          </w:tcPr>
          <w:p w14:paraId="08E59209" w14:textId="77777777" w:rsidR="009F3F41" w:rsidRPr="008F1CF6" w:rsidRDefault="009F3F41" w:rsidP="009F3F41">
            <w:pPr>
              <w:pStyle w:val="CVMajor-FirstLine"/>
              <w:spacing w:before="0"/>
              <w:rPr>
                <w:b w:val="0"/>
                <w:sz w:val="20"/>
              </w:rPr>
            </w:pPr>
            <w:r w:rsidRPr="008F1CF6">
              <w:t xml:space="preserve">CĂTANĂ CĂTĂLINA ELENA </w:t>
            </w:r>
          </w:p>
        </w:tc>
      </w:tr>
      <w:tr w:rsidR="002117DF" w:rsidRPr="008F1CF6" w14:paraId="0491FCF8" w14:textId="77777777" w:rsidTr="009F3F41">
        <w:trPr>
          <w:cantSplit/>
        </w:trPr>
        <w:tc>
          <w:tcPr>
            <w:tcW w:w="3115" w:type="dxa"/>
          </w:tcPr>
          <w:p w14:paraId="6A6C0232" w14:textId="77777777" w:rsidR="009F3F41" w:rsidRPr="008F1CF6" w:rsidRDefault="009F3F41" w:rsidP="009F3F41">
            <w:pPr>
              <w:pStyle w:val="CVHeading3"/>
            </w:pPr>
            <w:r w:rsidRPr="008F1CF6">
              <w:t>Adresă(e)</w:t>
            </w:r>
          </w:p>
        </w:tc>
        <w:tc>
          <w:tcPr>
            <w:tcW w:w="6605" w:type="dxa"/>
            <w:gridSpan w:val="2"/>
          </w:tcPr>
          <w:p w14:paraId="4C9D3405" w14:textId="77777777" w:rsidR="009F3F41" w:rsidRPr="008F1CF6" w:rsidRDefault="009F3F41" w:rsidP="009F3F41">
            <w:pPr>
              <w:pStyle w:val="CVNormal"/>
              <w:rPr>
                <w:lang w:val="pt-BR"/>
              </w:rPr>
            </w:pPr>
            <w:r w:rsidRPr="008F1CF6">
              <w:rPr>
                <w:lang w:val="pt-BR"/>
              </w:rPr>
              <w:t>MICA nr 25, bl 25, sc E, ap 17, Brasov (Romania)</w:t>
            </w:r>
          </w:p>
        </w:tc>
      </w:tr>
      <w:tr w:rsidR="002117DF" w:rsidRPr="008F1CF6" w14:paraId="439684C6" w14:textId="77777777" w:rsidTr="009F3F41">
        <w:trPr>
          <w:cantSplit/>
        </w:trPr>
        <w:tc>
          <w:tcPr>
            <w:tcW w:w="3115" w:type="dxa"/>
          </w:tcPr>
          <w:p w14:paraId="78113704" w14:textId="77777777" w:rsidR="009F3F41" w:rsidRPr="008F1CF6" w:rsidRDefault="009F3F41" w:rsidP="009F3F41">
            <w:pPr>
              <w:pStyle w:val="CVHeading3"/>
            </w:pPr>
            <w:r w:rsidRPr="008F1CF6">
              <w:t>Telefon(oane)</w:t>
            </w:r>
          </w:p>
        </w:tc>
        <w:tc>
          <w:tcPr>
            <w:tcW w:w="2834" w:type="dxa"/>
          </w:tcPr>
          <w:p w14:paraId="477899AD" w14:textId="77777777" w:rsidR="009F3F41" w:rsidRPr="008F1CF6" w:rsidRDefault="009F3F41" w:rsidP="009F3F41">
            <w:pPr>
              <w:pStyle w:val="CVNormal"/>
            </w:pPr>
            <w:r w:rsidRPr="008F1CF6">
              <w:t>0766366399</w:t>
            </w:r>
          </w:p>
        </w:tc>
        <w:tc>
          <w:tcPr>
            <w:tcW w:w="3771" w:type="dxa"/>
          </w:tcPr>
          <w:p w14:paraId="78AC5A2F" w14:textId="77777777" w:rsidR="009F3F41" w:rsidRPr="008F1CF6" w:rsidRDefault="009F3F41" w:rsidP="009F3F41">
            <w:pPr>
              <w:pStyle w:val="CVNormal"/>
            </w:pPr>
          </w:p>
        </w:tc>
      </w:tr>
      <w:tr w:rsidR="002117DF" w:rsidRPr="008F1CF6" w14:paraId="751096D7" w14:textId="77777777" w:rsidTr="009F3F41">
        <w:trPr>
          <w:cantSplit/>
        </w:trPr>
        <w:tc>
          <w:tcPr>
            <w:tcW w:w="3115" w:type="dxa"/>
          </w:tcPr>
          <w:p w14:paraId="0FA93467" w14:textId="77777777" w:rsidR="009F3F41" w:rsidRPr="008F1CF6" w:rsidRDefault="009F3F41" w:rsidP="009F3F41">
            <w:pPr>
              <w:pStyle w:val="CVHeading3"/>
            </w:pPr>
            <w:r w:rsidRPr="008F1CF6">
              <w:t>E-mail(uri)</w:t>
            </w:r>
          </w:p>
        </w:tc>
        <w:tc>
          <w:tcPr>
            <w:tcW w:w="6605" w:type="dxa"/>
            <w:gridSpan w:val="2"/>
          </w:tcPr>
          <w:p w14:paraId="694C01B9" w14:textId="77777777" w:rsidR="009F3F41" w:rsidRPr="008F1CF6" w:rsidRDefault="009F3F41" w:rsidP="009F3F41">
            <w:pPr>
              <w:pStyle w:val="CVNormal"/>
            </w:pPr>
            <w:r w:rsidRPr="008F1CF6">
              <w:t>Kata_0587@yahoo.com</w:t>
            </w:r>
          </w:p>
        </w:tc>
      </w:tr>
      <w:tr w:rsidR="002117DF" w:rsidRPr="008F1CF6" w14:paraId="426EDF6F" w14:textId="77777777" w:rsidTr="009F3F41">
        <w:trPr>
          <w:cantSplit/>
        </w:trPr>
        <w:tc>
          <w:tcPr>
            <w:tcW w:w="3115" w:type="dxa"/>
          </w:tcPr>
          <w:p w14:paraId="087D7D39" w14:textId="77777777" w:rsidR="009F3F41" w:rsidRPr="008F1CF6" w:rsidRDefault="009F3F41" w:rsidP="009F3F41">
            <w:pPr>
              <w:pStyle w:val="CVSpacer"/>
            </w:pPr>
          </w:p>
        </w:tc>
        <w:tc>
          <w:tcPr>
            <w:tcW w:w="6605" w:type="dxa"/>
            <w:gridSpan w:val="2"/>
          </w:tcPr>
          <w:p w14:paraId="5139A815" w14:textId="77777777" w:rsidR="009F3F41" w:rsidRPr="008F1CF6" w:rsidRDefault="009F3F41" w:rsidP="009F3F41">
            <w:pPr>
              <w:pStyle w:val="CVSpacer"/>
            </w:pPr>
          </w:p>
        </w:tc>
      </w:tr>
      <w:tr w:rsidR="002117DF" w:rsidRPr="008F1CF6" w14:paraId="3BB00B1C" w14:textId="77777777" w:rsidTr="009F3F41">
        <w:trPr>
          <w:cantSplit/>
        </w:trPr>
        <w:tc>
          <w:tcPr>
            <w:tcW w:w="3115" w:type="dxa"/>
          </w:tcPr>
          <w:p w14:paraId="7EE47A76" w14:textId="77777777" w:rsidR="009F3F41" w:rsidRPr="008F1CF6" w:rsidRDefault="009F3F41" w:rsidP="009F3F41">
            <w:pPr>
              <w:pStyle w:val="CVHeading3-FirstLine"/>
              <w:spacing w:before="0"/>
            </w:pPr>
            <w:r w:rsidRPr="008F1CF6">
              <w:t>Naţionalitate(-tăţi)</w:t>
            </w:r>
          </w:p>
        </w:tc>
        <w:tc>
          <w:tcPr>
            <w:tcW w:w="6605" w:type="dxa"/>
            <w:gridSpan w:val="2"/>
          </w:tcPr>
          <w:p w14:paraId="1E3AF9F4" w14:textId="77777777" w:rsidR="009F3F41" w:rsidRPr="008F1CF6" w:rsidRDefault="009F3F41" w:rsidP="009F3F41">
            <w:pPr>
              <w:pStyle w:val="CVNormal"/>
            </w:pPr>
            <w:r w:rsidRPr="008F1CF6">
              <w:t>Romana</w:t>
            </w:r>
          </w:p>
        </w:tc>
      </w:tr>
      <w:tr w:rsidR="002117DF" w:rsidRPr="008F1CF6" w14:paraId="009AF812" w14:textId="77777777" w:rsidTr="009F3F41">
        <w:trPr>
          <w:cantSplit/>
        </w:trPr>
        <w:tc>
          <w:tcPr>
            <w:tcW w:w="3115" w:type="dxa"/>
          </w:tcPr>
          <w:p w14:paraId="5C3F6264" w14:textId="77777777" w:rsidR="009F3F41" w:rsidRPr="008F1CF6" w:rsidRDefault="009F3F41" w:rsidP="009F3F41">
            <w:pPr>
              <w:pStyle w:val="CVSpacer"/>
            </w:pPr>
          </w:p>
        </w:tc>
        <w:tc>
          <w:tcPr>
            <w:tcW w:w="6605" w:type="dxa"/>
            <w:gridSpan w:val="2"/>
          </w:tcPr>
          <w:p w14:paraId="06AE8DB1" w14:textId="77777777" w:rsidR="009F3F41" w:rsidRPr="008F1CF6" w:rsidRDefault="009F3F41" w:rsidP="009F3F41">
            <w:pPr>
              <w:pStyle w:val="CVSpacer"/>
            </w:pPr>
          </w:p>
        </w:tc>
      </w:tr>
      <w:tr w:rsidR="002117DF" w:rsidRPr="008F1CF6" w14:paraId="22B97AB3" w14:textId="77777777" w:rsidTr="009F3F41">
        <w:trPr>
          <w:cantSplit/>
        </w:trPr>
        <w:tc>
          <w:tcPr>
            <w:tcW w:w="3115" w:type="dxa"/>
          </w:tcPr>
          <w:p w14:paraId="1D0E568F" w14:textId="77777777" w:rsidR="009F3F41" w:rsidRPr="008F1CF6" w:rsidRDefault="009F3F41" w:rsidP="009F3F41">
            <w:pPr>
              <w:pStyle w:val="CVHeading3-FirstLine"/>
              <w:spacing w:before="0"/>
            </w:pPr>
            <w:r w:rsidRPr="008F1CF6">
              <w:t>Data naşterii</w:t>
            </w:r>
          </w:p>
        </w:tc>
        <w:tc>
          <w:tcPr>
            <w:tcW w:w="6605" w:type="dxa"/>
            <w:gridSpan w:val="2"/>
          </w:tcPr>
          <w:p w14:paraId="4A1B7468" w14:textId="77777777" w:rsidR="009F3F41" w:rsidRPr="008F1CF6" w:rsidRDefault="009F3F41" w:rsidP="009F3F41">
            <w:pPr>
              <w:pStyle w:val="CVNormal"/>
            </w:pPr>
            <w:r w:rsidRPr="008F1CF6">
              <w:t>2 mai 1987</w:t>
            </w:r>
          </w:p>
        </w:tc>
      </w:tr>
      <w:tr w:rsidR="002117DF" w:rsidRPr="008F1CF6" w14:paraId="106E6EE4" w14:textId="77777777" w:rsidTr="009F3F41">
        <w:trPr>
          <w:cantSplit/>
        </w:trPr>
        <w:tc>
          <w:tcPr>
            <w:tcW w:w="3115" w:type="dxa"/>
          </w:tcPr>
          <w:p w14:paraId="2B1CC3D8" w14:textId="77777777" w:rsidR="009F3F41" w:rsidRPr="008F1CF6" w:rsidRDefault="009F3F41" w:rsidP="009F3F41">
            <w:pPr>
              <w:pStyle w:val="CVSpacer"/>
            </w:pPr>
          </w:p>
        </w:tc>
        <w:tc>
          <w:tcPr>
            <w:tcW w:w="6605" w:type="dxa"/>
            <w:gridSpan w:val="2"/>
          </w:tcPr>
          <w:p w14:paraId="0991F982" w14:textId="77777777" w:rsidR="009F3F41" w:rsidRPr="008F1CF6" w:rsidRDefault="009F3F41" w:rsidP="009F3F41">
            <w:pPr>
              <w:pStyle w:val="CVSpacer"/>
            </w:pPr>
          </w:p>
        </w:tc>
      </w:tr>
      <w:tr w:rsidR="002117DF" w:rsidRPr="008F1CF6" w14:paraId="6FEF26A7" w14:textId="77777777" w:rsidTr="009F3F41">
        <w:trPr>
          <w:cantSplit/>
        </w:trPr>
        <w:tc>
          <w:tcPr>
            <w:tcW w:w="3115" w:type="dxa"/>
          </w:tcPr>
          <w:p w14:paraId="4BB686B8" w14:textId="77777777" w:rsidR="009F3F41" w:rsidRPr="008F1CF6" w:rsidRDefault="009F3F41" w:rsidP="009F3F41">
            <w:pPr>
              <w:pStyle w:val="CVHeading3-FirstLine"/>
              <w:spacing w:before="0"/>
            </w:pPr>
            <w:r w:rsidRPr="008F1CF6">
              <w:t>Sex</w:t>
            </w:r>
          </w:p>
        </w:tc>
        <w:tc>
          <w:tcPr>
            <w:tcW w:w="6605" w:type="dxa"/>
            <w:gridSpan w:val="2"/>
          </w:tcPr>
          <w:p w14:paraId="345B1524" w14:textId="77777777" w:rsidR="009F3F41" w:rsidRPr="008F1CF6" w:rsidRDefault="009F3F41" w:rsidP="009F3F41">
            <w:pPr>
              <w:pStyle w:val="CVNormal"/>
            </w:pPr>
            <w:r w:rsidRPr="008F1CF6">
              <w:t>Feminin</w:t>
            </w:r>
          </w:p>
        </w:tc>
      </w:tr>
      <w:tr w:rsidR="002117DF" w:rsidRPr="008F1CF6" w14:paraId="65FDA00E" w14:textId="77777777" w:rsidTr="009F3F41">
        <w:trPr>
          <w:cantSplit/>
        </w:trPr>
        <w:tc>
          <w:tcPr>
            <w:tcW w:w="3115" w:type="dxa"/>
          </w:tcPr>
          <w:p w14:paraId="2746175E" w14:textId="77777777" w:rsidR="009F3F41" w:rsidRPr="008F1CF6" w:rsidRDefault="009F3F41" w:rsidP="009F3F41">
            <w:pPr>
              <w:pStyle w:val="CVSpacer"/>
            </w:pPr>
          </w:p>
        </w:tc>
        <w:tc>
          <w:tcPr>
            <w:tcW w:w="6605" w:type="dxa"/>
            <w:gridSpan w:val="2"/>
          </w:tcPr>
          <w:p w14:paraId="46FB4A03" w14:textId="77777777" w:rsidR="009F3F41" w:rsidRPr="008F1CF6" w:rsidRDefault="009F3F41" w:rsidP="009F3F41">
            <w:pPr>
              <w:pStyle w:val="CVSpacer"/>
            </w:pPr>
          </w:p>
        </w:tc>
      </w:tr>
      <w:tr w:rsidR="002117DF" w:rsidRPr="008F1CF6" w14:paraId="5BC134C7" w14:textId="77777777" w:rsidTr="009F3F41">
        <w:trPr>
          <w:cantSplit/>
          <w:trHeight w:val="535"/>
        </w:trPr>
        <w:tc>
          <w:tcPr>
            <w:tcW w:w="3115" w:type="dxa"/>
          </w:tcPr>
          <w:p w14:paraId="61AED5F0" w14:textId="77777777" w:rsidR="009F3F41" w:rsidRPr="008F1CF6" w:rsidRDefault="009F3F41" w:rsidP="009F3F41">
            <w:pPr>
              <w:pStyle w:val="CVHeading1"/>
              <w:spacing w:before="0"/>
            </w:pPr>
            <w:r w:rsidRPr="008F1CF6">
              <w:t>Experienţa profesională</w:t>
            </w:r>
          </w:p>
        </w:tc>
        <w:tc>
          <w:tcPr>
            <w:tcW w:w="6605" w:type="dxa"/>
            <w:gridSpan w:val="2"/>
          </w:tcPr>
          <w:p w14:paraId="0B5247E9" w14:textId="77777777" w:rsidR="009F3F41" w:rsidRPr="008F1CF6" w:rsidRDefault="009F3F41" w:rsidP="009F3F41">
            <w:pPr>
              <w:pStyle w:val="CVNormal-FirstLine"/>
              <w:spacing w:before="0"/>
            </w:pPr>
          </w:p>
          <w:p w14:paraId="6E9D6273" w14:textId="77777777" w:rsidR="009F3F41" w:rsidRPr="008F1CF6" w:rsidRDefault="009F3F41" w:rsidP="009F3F41">
            <w:pPr>
              <w:pStyle w:val="CVNormal"/>
            </w:pPr>
          </w:p>
        </w:tc>
      </w:tr>
      <w:tr w:rsidR="002117DF" w:rsidRPr="008F1CF6" w14:paraId="485E6377" w14:textId="77777777" w:rsidTr="009F3F41">
        <w:trPr>
          <w:cantSplit/>
        </w:trPr>
        <w:tc>
          <w:tcPr>
            <w:tcW w:w="3115" w:type="dxa"/>
          </w:tcPr>
          <w:p w14:paraId="18AE2906" w14:textId="77777777" w:rsidR="009F3F41" w:rsidRPr="008F1CF6" w:rsidRDefault="009F3F41" w:rsidP="009F3F41">
            <w:pPr>
              <w:pStyle w:val="CVHeading3-FirstLine"/>
              <w:spacing w:before="0"/>
            </w:pPr>
            <w:r w:rsidRPr="008F1CF6">
              <w:t>Perioada</w:t>
            </w:r>
          </w:p>
        </w:tc>
        <w:tc>
          <w:tcPr>
            <w:tcW w:w="6605" w:type="dxa"/>
            <w:gridSpan w:val="2"/>
          </w:tcPr>
          <w:p w14:paraId="6C687F07" w14:textId="77777777" w:rsidR="009F3F41" w:rsidRPr="008F1CF6" w:rsidRDefault="009F3F41" w:rsidP="009F3F41">
            <w:pPr>
              <w:pStyle w:val="CVNormal"/>
            </w:pPr>
            <w:r w:rsidRPr="008F1CF6">
              <w:t>2021-prezent</w:t>
            </w:r>
          </w:p>
        </w:tc>
      </w:tr>
      <w:tr w:rsidR="002117DF" w:rsidRPr="008F1CF6" w14:paraId="6067BD76" w14:textId="77777777" w:rsidTr="009F3F41">
        <w:trPr>
          <w:cantSplit/>
        </w:trPr>
        <w:tc>
          <w:tcPr>
            <w:tcW w:w="3115" w:type="dxa"/>
          </w:tcPr>
          <w:p w14:paraId="081A1850" w14:textId="77777777" w:rsidR="009F3F41" w:rsidRPr="008F1CF6" w:rsidRDefault="009F3F41" w:rsidP="009F3F41">
            <w:pPr>
              <w:pStyle w:val="CVHeading3"/>
            </w:pPr>
            <w:r w:rsidRPr="008F1CF6">
              <w:t>Funcţia sau postul ocupat</w:t>
            </w:r>
          </w:p>
        </w:tc>
        <w:tc>
          <w:tcPr>
            <w:tcW w:w="6605" w:type="dxa"/>
            <w:gridSpan w:val="2"/>
          </w:tcPr>
          <w:p w14:paraId="6C2365D7" w14:textId="77777777" w:rsidR="009F3F41" w:rsidRPr="008F1CF6" w:rsidRDefault="009F3F41" w:rsidP="009F3F41">
            <w:pPr>
              <w:pStyle w:val="CVNormal"/>
              <w:rPr>
                <w:b/>
                <w:i/>
              </w:rPr>
            </w:pPr>
            <w:r w:rsidRPr="008F1CF6">
              <w:rPr>
                <w:b/>
                <w:i/>
              </w:rPr>
              <w:t xml:space="preserve"> Inginer proiectant</w:t>
            </w:r>
          </w:p>
        </w:tc>
      </w:tr>
      <w:tr w:rsidR="002117DF" w:rsidRPr="008F1CF6" w14:paraId="4A574850" w14:textId="77777777" w:rsidTr="009F3F41">
        <w:trPr>
          <w:cantSplit/>
        </w:trPr>
        <w:tc>
          <w:tcPr>
            <w:tcW w:w="3115" w:type="dxa"/>
          </w:tcPr>
          <w:p w14:paraId="10DE9F51" w14:textId="77777777" w:rsidR="009F3F41" w:rsidRPr="008F1CF6" w:rsidRDefault="009F3F41" w:rsidP="009F3F41">
            <w:pPr>
              <w:pStyle w:val="CVHeading3"/>
            </w:pPr>
            <w:r w:rsidRPr="008F1CF6">
              <w:t>Activităţi şi responsabilităţi principale</w:t>
            </w:r>
          </w:p>
        </w:tc>
        <w:tc>
          <w:tcPr>
            <w:tcW w:w="6605" w:type="dxa"/>
            <w:gridSpan w:val="2"/>
          </w:tcPr>
          <w:p w14:paraId="47928EBD" w14:textId="77777777" w:rsidR="009F3F41" w:rsidRPr="008F1CF6" w:rsidRDefault="009F3F41" w:rsidP="009F3F41">
            <w:pPr>
              <w:pStyle w:val="CVNormal"/>
              <w:rPr>
                <w:lang w:val="it-IT"/>
              </w:rPr>
            </w:pPr>
            <w:r w:rsidRPr="008F1CF6">
              <w:rPr>
                <w:lang w:val="it-IT"/>
              </w:rPr>
              <w:t>Intocmire documentatii Avize mediu</w:t>
            </w:r>
          </w:p>
        </w:tc>
      </w:tr>
      <w:tr w:rsidR="002117DF" w:rsidRPr="008F1CF6" w14:paraId="27782ECF" w14:textId="77777777" w:rsidTr="009F3F41">
        <w:trPr>
          <w:cantSplit/>
        </w:trPr>
        <w:tc>
          <w:tcPr>
            <w:tcW w:w="3115" w:type="dxa"/>
          </w:tcPr>
          <w:p w14:paraId="6AEC4C89" w14:textId="77777777" w:rsidR="009F3F41" w:rsidRPr="008F1CF6" w:rsidRDefault="009F3F41" w:rsidP="009F3F41">
            <w:pPr>
              <w:pStyle w:val="CVHeading3"/>
            </w:pPr>
            <w:r w:rsidRPr="008F1CF6">
              <w:t>Numele şi adresa angajatorului</w:t>
            </w:r>
          </w:p>
        </w:tc>
        <w:tc>
          <w:tcPr>
            <w:tcW w:w="6605" w:type="dxa"/>
            <w:gridSpan w:val="2"/>
          </w:tcPr>
          <w:p w14:paraId="064106E7" w14:textId="77777777" w:rsidR="009F3F41" w:rsidRPr="008F1CF6" w:rsidRDefault="009F3F41" w:rsidP="009F3F41">
            <w:pPr>
              <w:pStyle w:val="CVNormal"/>
            </w:pPr>
            <w:r w:rsidRPr="008F1CF6">
              <w:t>S.C. MEALONICERA S.R.L.</w:t>
            </w:r>
          </w:p>
          <w:p w14:paraId="07B28B63" w14:textId="77777777" w:rsidR="009F3F41" w:rsidRPr="008F1CF6" w:rsidRDefault="009F3F41" w:rsidP="009F3F41">
            <w:pPr>
              <w:pStyle w:val="CVNormal"/>
              <w:rPr>
                <w:lang w:val="pt-BR"/>
              </w:rPr>
            </w:pPr>
            <w:r w:rsidRPr="008F1CF6">
              <w:rPr>
                <w:lang w:val="pt-BR"/>
              </w:rPr>
              <w:t>Mica,nr 25, bl 25 sc E,ap 17, Brasov (Romania)</w:t>
            </w:r>
          </w:p>
        </w:tc>
      </w:tr>
      <w:tr w:rsidR="002117DF" w:rsidRPr="008F1CF6" w14:paraId="060B9694" w14:textId="77777777" w:rsidTr="009F3F41">
        <w:trPr>
          <w:cantSplit/>
        </w:trPr>
        <w:tc>
          <w:tcPr>
            <w:tcW w:w="3115" w:type="dxa"/>
          </w:tcPr>
          <w:p w14:paraId="1A6552AF" w14:textId="77777777" w:rsidR="009F3F41" w:rsidRPr="008F1CF6" w:rsidRDefault="009F3F41" w:rsidP="009F3F41">
            <w:pPr>
              <w:pStyle w:val="CVHeading3"/>
              <w:rPr>
                <w:lang w:val="pt-BR"/>
              </w:rPr>
            </w:pPr>
            <w:r w:rsidRPr="008F1CF6">
              <w:rPr>
                <w:lang w:val="pt-BR"/>
              </w:rPr>
              <w:t>Tipul activităţii sau sectorul de activitate</w:t>
            </w:r>
          </w:p>
        </w:tc>
        <w:tc>
          <w:tcPr>
            <w:tcW w:w="6605" w:type="dxa"/>
            <w:gridSpan w:val="2"/>
          </w:tcPr>
          <w:p w14:paraId="3C21C104" w14:textId="77777777" w:rsidR="009F3F41" w:rsidRPr="008F1CF6" w:rsidRDefault="009F3F41" w:rsidP="009F3F41">
            <w:pPr>
              <w:pStyle w:val="CVNormal"/>
            </w:pPr>
            <w:r w:rsidRPr="008F1CF6">
              <w:t>Agricultura si silvicultura</w:t>
            </w:r>
          </w:p>
        </w:tc>
      </w:tr>
      <w:tr w:rsidR="002117DF" w:rsidRPr="008F1CF6" w14:paraId="584F9E1A" w14:textId="77777777" w:rsidTr="009F3F41">
        <w:trPr>
          <w:cantSplit/>
        </w:trPr>
        <w:tc>
          <w:tcPr>
            <w:tcW w:w="3115" w:type="dxa"/>
          </w:tcPr>
          <w:p w14:paraId="0EB9E28B" w14:textId="77777777" w:rsidR="009F3F41" w:rsidRPr="008F1CF6" w:rsidRDefault="009F3F41" w:rsidP="009F3F41">
            <w:pPr>
              <w:pStyle w:val="CVSpacer"/>
            </w:pPr>
          </w:p>
        </w:tc>
        <w:tc>
          <w:tcPr>
            <w:tcW w:w="6605" w:type="dxa"/>
            <w:gridSpan w:val="2"/>
          </w:tcPr>
          <w:p w14:paraId="0C34A1FA" w14:textId="77777777" w:rsidR="009F3F41" w:rsidRPr="008F1CF6" w:rsidRDefault="009F3F41" w:rsidP="009F3F41">
            <w:pPr>
              <w:pStyle w:val="CVSpacer"/>
            </w:pPr>
          </w:p>
        </w:tc>
      </w:tr>
      <w:tr w:rsidR="002117DF" w:rsidRPr="008F1CF6" w14:paraId="707EA759" w14:textId="77777777" w:rsidTr="009F3F41">
        <w:trPr>
          <w:cantSplit/>
        </w:trPr>
        <w:tc>
          <w:tcPr>
            <w:tcW w:w="3115" w:type="dxa"/>
          </w:tcPr>
          <w:p w14:paraId="7C838E60" w14:textId="77777777" w:rsidR="009F3F41" w:rsidRPr="008F1CF6" w:rsidRDefault="009F3F41" w:rsidP="009F3F41">
            <w:pPr>
              <w:pStyle w:val="CVSpacer"/>
            </w:pPr>
          </w:p>
        </w:tc>
        <w:tc>
          <w:tcPr>
            <w:tcW w:w="6605" w:type="dxa"/>
            <w:gridSpan w:val="2"/>
          </w:tcPr>
          <w:p w14:paraId="5DF9ED76" w14:textId="77777777" w:rsidR="009F3F41" w:rsidRPr="008F1CF6" w:rsidRDefault="009F3F41" w:rsidP="009F3F41">
            <w:pPr>
              <w:pStyle w:val="CVSpacer"/>
            </w:pPr>
          </w:p>
        </w:tc>
      </w:tr>
      <w:tr w:rsidR="002117DF" w:rsidRPr="008F1CF6" w14:paraId="47BD3E4D" w14:textId="77777777" w:rsidTr="009F3F41">
        <w:trPr>
          <w:cantSplit/>
        </w:trPr>
        <w:tc>
          <w:tcPr>
            <w:tcW w:w="3115" w:type="dxa"/>
          </w:tcPr>
          <w:p w14:paraId="2146C487" w14:textId="77777777" w:rsidR="009F3F41" w:rsidRPr="008F1CF6" w:rsidRDefault="009F3F41" w:rsidP="009F3F41">
            <w:pPr>
              <w:pStyle w:val="CVHeading3-FirstLine"/>
              <w:spacing w:before="0"/>
            </w:pPr>
            <w:r w:rsidRPr="008F1CF6">
              <w:t>Perioada</w:t>
            </w:r>
          </w:p>
        </w:tc>
        <w:tc>
          <w:tcPr>
            <w:tcW w:w="6605" w:type="dxa"/>
            <w:gridSpan w:val="2"/>
          </w:tcPr>
          <w:p w14:paraId="32EE2990" w14:textId="77777777" w:rsidR="009F3F41" w:rsidRPr="008F1CF6" w:rsidRDefault="009F3F41" w:rsidP="009F3F41">
            <w:pPr>
              <w:pStyle w:val="CVNormal"/>
            </w:pPr>
            <w:r w:rsidRPr="008F1CF6">
              <w:t>1 octombrie 2012-prezent</w:t>
            </w:r>
          </w:p>
        </w:tc>
      </w:tr>
      <w:tr w:rsidR="002117DF" w:rsidRPr="008F1CF6" w14:paraId="60E16208" w14:textId="77777777" w:rsidTr="009F3F41">
        <w:trPr>
          <w:cantSplit/>
        </w:trPr>
        <w:tc>
          <w:tcPr>
            <w:tcW w:w="3115" w:type="dxa"/>
          </w:tcPr>
          <w:p w14:paraId="7A5FBA05" w14:textId="77777777" w:rsidR="009F3F41" w:rsidRPr="008F1CF6" w:rsidRDefault="009F3F41" w:rsidP="009F3F41">
            <w:pPr>
              <w:pStyle w:val="CVHeading3"/>
            </w:pPr>
            <w:r w:rsidRPr="008F1CF6">
              <w:t>Funcţia sau postul ocupat</w:t>
            </w:r>
          </w:p>
        </w:tc>
        <w:tc>
          <w:tcPr>
            <w:tcW w:w="6605" w:type="dxa"/>
            <w:gridSpan w:val="2"/>
          </w:tcPr>
          <w:p w14:paraId="45704355" w14:textId="77777777" w:rsidR="009F3F41" w:rsidRPr="008F1CF6" w:rsidRDefault="009F3F41" w:rsidP="009F3F41">
            <w:pPr>
              <w:pStyle w:val="CVNormal"/>
              <w:rPr>
                <w:b/>
                <w:i/>
              </w:rPr>
            </w:pPr>
            <w:r w:rsidRPr="008F1CF6">
              <w:rPr>
                <w:b/>
                <w:i/>
              </w:rPr>
              <w:t xml:space="preserve">Inginer proiectant </w:t>
            </w:r>
          </w:p>
        </w:tc>
      </w:tr>
      <w:tr w:rsidR="002117DF" w:rsidRPr="008F1CF6" w14:paraId="1ABD4F27" w14:textId="77777777" w:rsidTr="009F3F41">
        <w:trPr>
          <w:cantSplit/>
        </w:trPr>
        <w:tc>
          <w:tcPr>
            <w:tcW w:w="3115" w:type="dxa"/>
          </w:tcPr>
          <w:p w14:paraId="2467711A" w14:textId="77777777" w:rsidR="009F3F41" w:rsidRPr="008F1CF6" w:rsidRDefault="009F3F41" w:rsidP="009F3F41">
            <w:pPr>
              <w:pStyle w:val="CVHeading3"/>
            </w:pPr>
            <w:r w:rsidRPr="008F1CF6">
              <w:t>Activităţi şi responsabilităţi principale</w:t>
            </w:r>
          </w:p>
        </w:tc>
        <w:tc>
          <w:tcPr>
            <w:tcW w:w="6605" w:type="dxa"/>
            <w:gridSpan w:val="2"/>
          </w:tcPr>
          <w:p w14:paraId="2F6ABFFF" w14:textId="77777777" w:rsidR="009F3F41" w:rsidRPr="008F1CF6" w:rsidRDefault="009F3F41" w:rsidP="009F3F41">
            <w:pPr>
              <w:pStyle w:val="CVNormal"/>
              <w:rPr>
                <w:lang w:val="it-IT"/>
              </w:rPr>
            </w:pPr>
            <w:r w:rsidRPr="008F1CF6">
              <w:rPr>
                <w:lang w:val="it-IT"/>
              </w:rPr>
              <w:t>Intocmire amenajamente si proiectare harti</w:t>
            </w:r>
          </w:p>
        </w:tc>
      </w:tr>
      <w:tr w:rsidR="002117DF" w:rsidRPr="008F1CF6" w14:paraId="68EF3E45" w14:textId="77777777" w:rsidTr="009F3F41">
        <w:trPr>
          <w:cantSplit/>
        </w:trPr>
        <w:tc>
          <w:tcPr>
            <w:tcW w:w="3115" w:type="dxa"/>
          </w:tcPr>
          <w:p w14:paraId="1BDC0120" w14:textId="77777777" w:rsidR="009F3F41" w:rsidRPr="008F1CF6" w:rsidRDefault="009F3F41" w:rsidP="009F3F41">
            <w:pPr>
              <w:pStyle w:val="CVHeading3"/>
            </w:pPr>
            <w:r w:rsidRPr="008F1CF6">
              <w:t>Numele şi adresa angajatorului</w:t>
            </w:r>
          </w:p>
        </w:tc>
        <w:tc>
          <w:tcPr>
            <w:tcW w:w="6605" w:type="dxa"/>
            <w:gridSpan w:val="2"/>
          </w:tcPr>
          <w:p w14:paraId="6223DFC5" w14:textId="77777777" w:rsidR="009F3F41" w:rsidRPr="008F1CF6" w:rsidRDefault="009F3F41" w:rsidP="009F3F41">
            <w:pPr>
              <w:pStyle w:val="CVNormal"/>
            </w:pPr>
            <w:r w:rsidRPr="008F1CF6">
              <w:t>S.C. PATRIC RD S.R.L.</w:t>
            </w:r>
          </w:p>
          <w:p w14:paraId="154C7CC8" w14:textId="77777777" w:rsidR="009F3F41" w:rsidRPr="008F1CF6" w:rsidRDefault="009F3F41" w:rsidP="009F3F41">
            <w:pPr>
              <w:pStyle w:val="CVNormal"/>
              <w:rPr>
                <w:lang w:val="pt-BR"/>
              </w:rPr>
            </w:pPr>
            <w:r w:rsidRPr="008F1CF6">
              <w:rPr>
                <w:lang w:val="pt-BR"/>
              </w:rPr>
              <w:t>Axente Banciu nr 5, Brasov (Romania)</w:t>
            </w:r>
          </w:p>
        </w:tc>
      </w:tr>
      <w:tr w:rsidR="002117DF" w:rsidRPr="008F1CF6" w14:paraId="2C539D31" w14:textId="77777777" w:rsidTr="009F3F41">
        <w:trPr>
          <w:cantSplit/>
        </w:trPr>
        <w:tc>
          <w:tcPr>
            <w:tcW w:w="3115" w:type="dxa"/>
          </w:tcPr>
          <w:p w14:paraId="07DE320C" w14:textId="77777777" w:rsidR="009F3F41" w:rsidRPr="008F1CF6" w:rsidRDefault="009F3F41" w:rsidP="009F3F41">
            <w:pPr>
              <w:pStyle w:val="CVHeading3"/>
              <w:rPr>
                <w:lang w:val="pt-BR"/>
              </w:rPr>
            </w:pPr>
            <w:r w:rsidRPr="008F1CF6">
              <w:rPr>
                <w:lang w:val="pt-BR"/>
              </w:rPr>
              <w:t>Tipul activităţii sau sectorul de activitate</w:t>
            </w:r>
          </w:p>
        </w:tc>
        <w:tc>
          <w:tcPr>
            <w:tcW w:w="6605" w:type="dxa"/>
            <w:gridSpan w:val="2"/>
          </w:tcPr>
          <w:p w14:paraId="7232AF01" w14:textId="77777777" w:rsidR="009F3F41" w:rsidRPr="008F1CF6" w:rsidRDefault="009F3F41" w:rsidP="009F3F41">
            <w:pPr>
              <w:pStyle w:val="CVNormal"/>
            </w:pPr>
            <w:r w:rsidRPr="008F1CF6">
              <w:t>Agricultura si silvicultura</w:t>
            </w:r>
          </w:p>
        </w:tc>
      </w:tr>
      <w:tr w:rsidR="002117DF" w:rsidRPr="008F1CF6" w14:paraId="1CC931D2" w14:textId="77777777" w:rsidTr="009F3F41">
        <w:trPr>
          <w:cantSplit/>
        </w:trPr>
        <w:tc>
          <w:tcPr>
            <w:tcW w:w="3115" w:type="dxa"/>
          </w:tcPr>
          <w:p w14:paraId="04A36E6F" w14:textId="77777777" w:rsidR="009F3F41" w:rsidRPr="008F1CF6" w:rsidRDefault="009F3F41" w:rsidP="009F3F41">
            <w:pPr>
              <w:pStyle w:val="CVHeading3-FirstLine"/>
              <w:spacing w:before="0"/>
            </w:pPr>
          </w:p>
        </w:tc>
        <w:tc>
          <w:tcPr>
            <w:tcW w:w="6605" w:type="dxa"/>
            <w:gridSpan w:val="2"/>
          </w:tcPr>
          <w:p w14:paraId="0CD03AA5" w14:textId="77777777" w:rsidR="009F3F41" w:rsidRPr="008F1CF6" w:rsidRDefault="009F3F41" w:rsidP="009F3F41">
            <w:pPr>
              <w:pStyle w:val="CVNormal"/>
            </w:pPr>
          </w:p>
        </w:tc>
      </w:tr>
      <w:tr w:rsidR="002117DF" w:rsidRPr="008F1CF6" w14:paraId="3D79A952" w14:textId="77777777" w:rsidTr="009F3F41">
        <w:trPr>
          <w:cantSplit/>
        </w:trPr>
        <w:tc>
          <w:tcPr>
            <w:tcW w:w="3115" w:type="dxa"/>
          </w:tcPr>
          <w:p w14:paraId="174CB0DF" w14:textId="77777777" w:rsidR="009F3F41" w:rsidRPr="008F1CF6" w:rsidRDefault="009F3F41" w:rsidP="009F3F41">
            <w:pPr>
              <w:pStyle w:val="CVHeading3-FirstLine"/>
              <w:spacing w:before="0"/>
            </w:pPr>
            <w:r w:rsidRPr="008F1CF6">
              <w:t>Perioada</w:t>
            </w:r>
          </w:p>
        </w:tc>
        <w:tc>
          <w:tcPr>
            <w:tcW w:w="6605" w:type="dxa"/>
            <w:gridSpan w:val="2"/>
          </w:tcPr>
          <w:p w14:paraId="742A202B" w14:textId="77777777" w:rsidR="009F3F41" w:rsidRPr="008F1CF6" w:rsidRDefault="009F3F41" w:rsidP="009F3F41">
            <w:pPr>
              <w:pStyle w:val="CVNormal"/>
            </w:pPr>
            <w:r w:rsidRPr="008F1CF6">
              <w:t>29 iulie-5 august 2012</w:t>
            </w:r>
          </w:p>
        </w:tc>
      </w:tr>
      <w:tr w:rsidR="002117DF" w:rsidRPr="008F1CF6" w14:paraId="5A8168A5" w14:textId="77777777" w:rsidTr="009F3F41">
        <w:trPr>
          <w:cantSplit/>
        </w:trPr>
        <w:tc>
          <w:tcPr>
            <w:tcW w:w="3115" w:type="dxa"/>
          </w:tcPr>
          <w:p w14:paraId="00B8D45E" w14:textId="77777777" w:rsidR="009F3F41" w:rsidRPr="008F1CF6" w:rsidRDefault="009F3F41" w:rsidP="009F3F41">
            <w:pPr>
              <w:pStyle w:val="CVHeading3"/>
            </w:pPr>
            <w:r w:rsidRPr="008F1CF6">
              <w:t>Funcţia sau postul ocupat</w:t>
            </w:r>
          </w:p>
        </w:tc>
        <w:tc>
          <w:tcPr>
            <w:tcW w:w="6605" w:type="dxa"/>
            <w:gridSpan w:val="2"/>
          </w:tcPr>
          <w:p w14:paraId="4DB7DBA3" w14:textId="77777777" w:rsidR="009F3F41" w:rsidRPr="008F1CF6" w:rsidRDefault="009F3F41" w:rsidP="009F3F41">
            <w:pPr>
              <w:pStyle w:val="CVNormal"/>
              <w:rPr>
                <w:b/>
                <w:i/>
              </w:rPr>
            </w:pPr>
            <w:r w:rsidRPr="008F1CF6">
              <w:rPr>
                <w:rStyle w:val="hps"/>
                <w:b/>
                <w:i/>
              </w:rPr>
              <w:t>Practica privind silvicultura si ingrijirea arborilor in Baden-Wurttemberg  (Germania)</w:t>
            </w:r>
          </w:p>
        </w:tc>
      </w:tr>
      <w:tr w:rsidR="002117DF" w:rsidRPr="008F1CF6" w14:paraId="3D2857C7" w14:textId="77777777" w:rsidTr="009F3F41">
        <w:trPr>
          <w:cantSplit/>
        </w:trPr>
        <w:tc>
          <w:tcPr>
            <w:tcW w:w="3115" w:type="dxa"/>
          </w:tcPr>
          <w:p w14:paraId="25C38485" w14:textId="77777777" w:rsidR="009F3F41" w:rsidRPr="008F1CF6" w:rsidRDefault="009F3F41" w:rsidP="009F3F41">
            <w:pPr>
              <w:pStyle w:val="CVHeading3"/>
            </w:pPr>
            <w:r w:rsidRPr="008F1CF6">
              <w:t>Activităţi şi responsabilităţi principale</w:t>
            </w:r>
          </w:p>
        </w:tc>
        <w:tc>
          <w:tcPr>
            <w:tcW w:w="6605" w:type="dxa"/>
            <w:gridSpan w:val="2"/>
          </w:tcPr>
          <w:p w14:paraId="58BFA1DB" w14:textId="77777777" w:rsidR="009F3F41" w:rsidRPr="008F1CF6" w:rsidRDefault="009F3F41" w:rsidP="009F3F41">
            <w:pPr>
              <w:pStyle w:val="CVNormal"/>
              <w:rPr>
                <w:lang w:val="pt-BR"/>
              </w:rPr>
            </w:pPr>
            <w:r w:rsidRPr="008F1CF6">
              <w:rPr>
                <w:lang w:val="pt-BR"/>
              </w:rPr>
              <w:t>Inventariere, alegerea arborilor de viitor</w:t>
            </w:r>
          </w:p>
        </w:tc>
      </w:tr>
      <w:tr w:rsidR="002117DF" w:rsidRPr="008F1CF6" w14:paraId="034708F2" w14:textId="77777777" w:rsidTr="009F3F41">
        <w:trPr>
          <w:cantSplit/>
        </w:trPr>
        <w:tc>
          <w:tcPr>
            <w:tcW w:w="3115" w:type="dxa"/>
          </w:tcPr>
          <w:p w14:paraId="0995A0A9" w14:textId="77777777" w:rsidR="009F3F41" w:rsidRPr="008F1CF6" w:rsidRDefault="009F3F41" w:rsidP="009F3F41">
            <w:pPr>
              <w:pStyle w:val="CVHeading3"/>
            </w:pPr>
            <w:r w:rsidRPr="008F1CF6">
              <w:t>Numele şi adresa angajatorului</w:t>
            </w:r>
          </w:p>
        </w:tc>
        <w:tc>
          <w:tcPr>
            <w:tcW w:w="6605" w:type="dxa"/>
            <w:gridSpan w:val="2"/>
          </w:tcPr>
          <w:p w14:paraId="4C413136" w14:textId="77777777" w:rsidR="009F3F41" w:rsidRPr="008F1CF6" w:rsidRDefault="009F3F41" w:rsidP="009F3F41">
            <w:pPr>
              <w:pStyle w:val="CVNormal"/>
            </w:pPr>
            <w:r w:rsidRPr="008F1CF6">
              <w:t>Johann Femming</w:t>
            </w:r>
          </w:p>
          <w:p w14:paraId="7C09B8D5" w14:textId="77777777" w:rsidR="009F3F41" w:rsidRPr="008F1CF6" w:rsidRDefault="009F3F41" w:rsidP="009F3F41">
            <w:pPr>
              <w:pStyle w:val="CVNormal"/>
            </w:pPr>
            <w:r w:rsidRPr="008F1CF6">
              <w:t>Heilbronn (Germania)</w:t>
            </w:r>
          </w:p>
        </w:tc>
      </w:tr>
      <w:tr w:rsidR="002117DF" w:rsidRPr="008F1CF6" w14:paraId="398AF00B" w14:textId="77777777" w:rsidTr="009F3F41">
        <w:trPr>
          <w:cantSplit/>
        </w:trPr>
        <w:tc>
          <w:tcPr>
            <w:tcW w:w="3115" w:type="dxa"/>
          </w:tcPr>
          <w:p w14:paraId="7EC17202" w14:textId="77777777" w:rsidR="009F3F41" w:rsidRPr="008F1CF6" w:rsidRDefault="009F3F41" w:rsidP="009F3F41">
            <w:pPr>
              <w:pStyle w:val="CVHeading3"/>
              <w:rPr>
                <w:lang w:val="pt-BR"/>
              </w:rPr>
            </w:pPr>
            <w:r w:rsidRPr="008F1CF6">
              <w:rPr>
                <w:lang w:val="pt-BR"/>
              </w:rPr>
              <w:t>Tipul activităţii sau sectorul de activitate</w:t>
            </w:r>
          </w:p>
        </w:tc>
        <w:tc>
          <w:tcPr>
            <w:tcW w:w="6605" w:type="dxa"/>
            <w:gridSpan w:val="2"/>
          </w:tcPr>
          <w:p w14:paraId="5E3FBC8C" w14:textId="77777777" w:rsidR="009F3F41" w:rsidRPr="008F1CF6" w:rsidRDefault="009F3F41" w:rsidP="009F3F41">
            <w:pPr>
              <w:pStyle w:val="CVNormal"/>
            </w:pPr>
            <w:r w:rsidRPr="008F1CF6">
              <w:t xml:space="preserve">Practica </w:t>
            </w:r>
          </w:p>
        </w:tc>
      </w:tr>
      <w:tr w:rsidR="002117DF" w:rsidRPr="008F1CF6" w14:paraId="63F1002F" w14:textId="77777777" w:rsidTr="009F3F41">
        <w:trPr>
          <w:cantSplit/>
        </w:trPr>
        <w:tc>
          <w:tcPr>
            <w:tcW w:w="3115" w:type="dxa"/>
          </w:tcPr>
          <w:p w14:paraId="5021A948" w14:textId="77777777" w:rsidR="009F3F41" w:rsidRPr="008F1CF6" w:rsidRDefault="009F3F41" w:rsidP="009F3F41">
            <w:pPr>
              <w:pStyle w:val="CVHeading3-FirstLine"/>
              <w:spacing w:before="0"/>
              <w:rPr>
                <w:sz w:val="4"/>
                <w:szCs w:val="4"/>
              </w:rPr>
            </w:pPr>
          </w:p>
        </w:tc>
        <w:tc>
          <w:tcPr>
            <w:tcW w:w="6605" w:type="dxa"/>
            <w:gridSpan w:val="2"/>
          </w:tcPr>
          <w:p w14:paraId="3668113D" w14:textId="77777777" w:rsidR="009F3F41" w:rsidRPr="008F1CF6" w:rsidRDefault="009F3F41" w:rsidP="009F3F41">
            <w:pPr>
              <w:pStyle w:val="CVNormal"/>
              <w:rPr>
                <w:sz w:val="4"/>
                <w:szCs w:val="4"/>
              </w:rPr>
            </w:pPr>
          </w:p>
        </w:tc>
      </w:tr>
      <w:tr w:rsidR="002117DF" w:rsidRPr="008F1CF6" w14:paraId="4E6BA949" w14:textId="77777777" w:rsidTr="009F3F41">
        <w:trPr>
          <w:cantSplit/>
        </w:trPr>
        <w:tc>
          <w:tcPr>
            <w:tcW w:w="3115" w:type="dxa"/>
          </w:tcPr>
          <w:p w14:paraId="6FAA600F" w14:textId="77777777" w:rsidR="009F3F41" w:rsidRPr="008F1CF6" w:rsidRDefault="009F3F41" w:rsidP="009F3F41">
            <w:pPr>
              <w:pStyle w:val="CVHeading3-FirstLine"/>
              <w:spacing w:before="0"/>
            </w:pPr>
            <w:r w:rsidRPr="008F1CF6">
              <w:t>Perioada</w:t>
            </w:r>
          </w:p>
        </w:tc>
        <w:tc>
          <w:tcPr>
            <w:tcW w:w="6605" w:type="dxa"/>
            <w:gridSpan w:val="2"/>
          </w:tcPr>
          <w:p w14:paraId="763416E2" w14:textId="77777777" w:rsidR="009F3F41" w:rsidRPr="008F1CF6" w:rsidRDefault="009F3F41" w:rsidP="009F3F41">
            <w:pPr>
              <w:pStyle w:val="CVNormal"/>
            </w:pPr>
            <w:r w:rsidRPr="008F1CF6">
              <w:t>1iunie - 3septembrie 2012</w:t>
            </w:r>
          </w:p>
        </w:tc>
      </w:tr>
      <w:tr w:rsidR="002117DF" w:rsidRPr="008F1CF6" w14:paraId="21A87B58" w14:textId="77777777" w:rsidTr="009F3F41">
        <w:trPr>
          <w:cantSplit/>
        </w:trPr>
        <w:tc>
          <w:tcPr>
            <w:tcW w:w="3115" w:type="dxa"/>
          </w:tcPr>
          <w:p w14:paraId="1A900C9B" w14:textId="77777777" w:rsidR="009F3F41" w:rsidRPr="008F1CF6" w:rsidRDefault="009F3F41" w:rsidP="009F3F41">
            <w:pPr>
              <w:pStyle w:val="CVHeading3"/>
            </w:pPr>
            <w:r w:rsidRPr="008F1CF6">
              <w:t>Funcţia sau postul ocupat</w:t>
            </w:r>
          </w:p>
        </w:tc>
        <w:tc>
          <w:tcPr>
            <w:tcW w:w="6605" w:type="dxa"/>
            <w:gridSpan w:val="2"/>
          </w:tcPr>
          <w:p w14:paraId="23405DCB" w14:textId="77777777" w:rsidR="009F3F41" w:rsidRPr="008F1CF6" w:rsidRDefault="009F3F41" w:rsidP="009F3F41">
            <w:pPr>
              <w:pStyle w:val="CVNormal"/>
              <w:rPr>
                <w:b/>
                <w:i/>
              </w:rPr>
            </w:pPr>
            <w:r w:rsidRPr="008F1CF6">
              <w:rPr>
                <w:b/>
                <w:i/>
              </w:rPr>
              <w:t>secretara</w:t>
            </w:r>
          </w:p>
        </w:tc>
      </w:tr>
      <w:tr w:rsidR="002117DF" w:rsidRPr="008F1CF6" w14:paraId="62AD75CC" w14:textId="77777777" w:rsidTr="009F3F41">
        <w:trPr>
          <w:cantSplit/>
        </w:trPr>
        <w:tc>
          <w:tcPr>
            <w:tcW w:w="3115" w:type="dxa"/>
          </w:tcPr>
          <w:p w14:paraId="772F517F" w14:textId="77777777" w:rsidR="009F3F41" w:rsidRPr="008F1CF6" w:rsidRDefault="009F3F41" w:rsidP="009F3F41">
            <w:pPr>
              <w:pStyle w:val="CVHeading3"/>
            </w:pPr>
            <w:r w:rsidRPr="008F1CF6">
              <w:t>Activităţi şi responsabilităţi principale</w:t>
            </w:r>
          </w:p>
        </w:tc>
        <w:tc>
          <w:tcPr>
            <w:tcW w:w="6605" w:type="dxa"/>
            <w:gridSpan w:val="2"/>
          </w:tcPr>
          <w:p w14:paraId="6D565AAA" w14:textId="77777777" w:rsidR="009F3F41" w:rsidRPr="008F1CF6" w:rsidRDefault="009F3F41" w:rsidP="009F3F41">
            <w:pPr>
              <w:pStyle w:val="CVNormal"/>
            </w:pPr>
            <w:r w:rsidRPr="008F1CF6">
              <w:t>Specifice secretariatului</w:t>
            </w:r>
          </w:p>
        </w:tc>
      </w:tr>
      <w:tr w:rsidR="002117DF" w:rsidRPr="008F1CF6" w14:paraId="4245429C" w14:textId="77777777" w:rsidTr="009F3F41">
        <w:trPr>
          <w:cantSplit/>
        </w:trPr>
        <w:tc>
          <w:tcPr>
            <w:tcW w:w="3115" w:type="dxa"/>
          </w:tcPr>
          <w:p w14:paraId="6858880D" w14:textId="77777777" w:rsidR="009F3F41" w:rsidRPr="008F1CF6" w:rsidRDefault="009F3F41" w:rsidP="009F3F41">
            <w:pPr>
              <w:pStyle w:val="CVHeading3"/>
            </w:pPr>
            <w:r w:rsidRPr="008F1CF6">
              <w:t>Numele şi adresa angajatorului</w:t>
            </w:r>
          </w:p>
        </w:tc>
        <w:tc>
          <w:tcPr>
            <w:tcW w:w="6605" w:type="dxa"/>
            <w:gridSpan w:val="2"/>
          </w:tcPr>
          <w:p w14:paraId="27683FE1" w14:textId="77777777" w:rsidR="009F3F41" w:rsidRPr="008F1CF6" w:rsidRDefault="009F3F41" w:rsidP="009F3F41">
            <w:pPr>
              <w:pStyle w:val="CVNormal"/>
            </w:pPr>
            <w:r w:rsidRPr="008F1CF6">
              <w:t>SC NETGATE CABLE SRL</w:t>
            </w:r>
          </w:p>
          <w:p w14:paraId="65675674" w14:textId="77777777" w:rsidR="009F3F41" w:rsidRPr="008F1CF6" w:rsidRDefault="009F3F41" w:rsidP="009F3F41">
            <w:pPr>
              <w:pStyle w:val="CVNormal"/>
            </w:pPr>
            <w:r w:rsidRPr="008F1CF6">
              <w:t>Str. Oltului nr 5, Harman, Brasov</w:t>
            </w:r>
          </w:p>
        </w:tc>
      </w:tr>
      <w:tr w:rsidR="002117DF" w:rsidRPr="008F1CF6" w14:paraId="418465CE" w14:textId="77777777" w:rsidTr="009F3F41">
        <w:trPr>
          <w:cantSplit/>
        </w:trPr>
        <w:tc>
          <w:tcPr>
            <w:tcW w:w="3115" w:type="dxa"/>
          </w:tcPr>
          <w:p w14:paraId="08FA1109" w14:textId="77777777" w:rsidR="009F3F41" w:rsidRPr="008F1CF6" w:rsidRDefault="009F3F41" w:rsidP="009F3F41">
            <w:pPr>
              <w:pStyle w:val="CVHeading3"/>
              <w:rPr>
                <w:lang w:val="pt-BR"/>
              </w:rPr>
            </w:pPr>
            <w:r w:rsidRPr="008F1CF6">
              <w:rPr>
                <w:lang w:val="pt-BR"/>
              </w:rPr>
              <w:t>Tipul activităţii sau sectorul de activitate</w:t>
            </w:r>
          </w:p>
        </w:tc>
        <w:tc>
          <w:tcPr>
            <w:tcW w:w="6605" w:type="dxa"/>
            <w:gridSpan w:val="2"/>
          </w:tcPr>
          <w:p w14:paraId="7C6C30FA" w14:textId="77777777" w:rsidR="009F3F41" w:rsidRPr="008F1CF6" w:rsidRDefault="009F3F41" w:rsidP="009F3F41">
            <w:pPr>
              <w:pStyle w:val="CVNormal"/>
            </w:pPr>
            <w:r w:rsidRPr="008F1CF6">
              <w:t>Telecomunicatii</w:t>
            </w:r>
          </w:p>
        </w:tc>
      </w:tr>
      <w:tr w:rsidR="002117DF" w:rsidRPr="008F1CF6" w14:paraId="7EEBC566" w14:textId="77777777" w:rsidTr="009F3F41">
        <w:trPr>
          <w:cantSplit/>
        </w:trPr>
        <w:tc>
          <w:tcPr>
            <w:tcW w:w="3115" w:type="dxa"/>
          </w:tcPr>
          <w:p w14:paraId="57C281B4" w14:textId="77777777" w:rsidR="009F3F41" w:rsidRPr="008F1CF6" w:rsidRDefault="009F3F41" w:rsidP="009F3F41">
            <w:pPr>
              <w:pStyle w:val="CVHeading3-FirstLine"/>
              <w:spacing w:before="0"/>
              <w:rPr>
                <w:sz w:val="4"/>
                <w:szCs w:val="4"/>
              </w:rPr>
            </w:pPr>
          </w:p>
        </w:tc>
        <w:tc>
          <w:tcPr>
            <w:tcW w:w="6605" w:type="dxa"/>
            <w:gridSpan w:val="2"/>
          </w:tcPr>
          <w:p w14:paraId="5BF6CC7A" w14:textId="77777777" w:rsidR="009F3F41" w:rsidRPr="008F1CF6" w:rsidRDefault="009F3F41" w:rsidP="009F3F41">
            <w:pPr>
              <w:pStyle w:val="CVNormal"/>
              <w:rPr>
                <w:sz w:val="4"/>
                <w:szCs w:val="4"/>
              </w:rPr>
            </w:pPr>
          </w:p>
        </w:tc>
      </w:tr>
      <w:tr w:rsidR="002117DF" w:rsidRPr="008F1CF6" w14:paraId="5A855EEE" w14:textId="77777777" w:rsidTr="009F3F41">
        <w:trPr>
          <w:cantSplit/>
        </w:trPr>
        <w:tc>
          <w:tcPr>
            <w:tcW w:w="3115" w:type="dxa"/>
          </w:tcPr>
          <w:p w14:paraId="33576AFB" w14:textId="77777777" w:rsidR="009F3F41" w:rsidRPr="008F1CF6" w:rsidRDefault="009F3F41" w:rsidP="009F3F41">
            <w:pPr>
              <w:pStyle w:val="CVHeading3-FirstLine"/>
              <w:spacing w:before="0"/>
            </w:pPr>
            <w:r w:rsidRPr="008F1CF6">
              <w:t>Perioada</w:t>
            </w:r>
          </w:p>
        </w:tc>
        <w:tc>
          <w:tcPr>
            <w:tcW w:w="6605" w:type="dxa"/>
            <w:gridSpan w:val="2"/>
          </w:tcPr>
          <w:p w14:paraId="3BAFE132" w14:textId="77777777" w:rsidR="009F3F41" w:rsidRPr="008F1CF6" w:rsidRDefault="009F3F41" w:rsidP="009F3F41">
            <w:pPr>
              <w:pStyle w:val="CVNormal"/>
            </w:pPr>
            <w:r w:rsidRPr="008F1CF6">
              <w:t>1/10/2010-1/11/2011</w:t>
            </w:r>
          </w:p>
        </w:tc>
      </w:tr>
      <w:tr w:rsidR="002117DF" w:rsidRPr="008F1CF6" w14:paraId="59A6C691" w14:textId="77777777" w:rsidTr="009F3F41">
        <w:trPr>
          <w:cantSplit/>
        </w:trPr>
        <w:tc>
          <w:tcPr>
            <w:tcW w:w="3115" w:type="dxa"/>
          </w:tcPr>
          <w:p w14:paraId="0BDAF75B" w14:textId="77777777" w:rsidR="009F3F41" w:rsidRPr="008F1CF6" w:rsidRDefault="009F3F41" w:rsidP="009F3F41">
            <w:pPr>
              <w:pStyle w:val="CVHeading3"/>
            </w:pPr>
            <w:r w:rsidRPr="008F1CF6">
              <w:t>Funcţia sau postul ocupat</w:t>
            </w:r>
          </w:p>
        </w:tc>
        <w:tc>
          <w:tcPr>
            <w:tcW w:w="6605" w:type="dxa"/>
            <w:gridSpan w:val="2"/>
          </w:tcPr>
          <w:p w14:paraId="6A50283C" w14:textId="77777777" w:rsidR="009F3F41" w:rsidRPr="008F1CF6" w:rsidRDefault="009F3F41" w:rsidP="009F3F41">
            <w:pPr>
              <w:pStyle w:val="CVNormal"/>
              <w:rPr>
                <w:b/>
                <w:i/>
              </w:rPr>
            </w:pPr>
            <w:r w:rsidRPr="008F1CF6">
              <w:rPr>
                <w:b/>
                <w:i/>
              </w:rPr>
              <w:t xml:space="preserve">Inginer proiectant </w:t>
            </w:r>
          </w:p>
        </w:tc>
      </w:tr>
      <w:tr w:rsidR="002117DF" w:rsidRPr="008F1CF6" w14:paraId="5915191D" w14:textId="77777777" w:rsidTr="009F3F41">
        <w:trPr>
          <w:cantSplit/>
        </w:trPr>
        <w:tc>
          <w:tcPr>
            <w:tcW w:w="3115" w:type="dxa"/>
          </w:tcPr>
          <w:p w14:paraId="3332CB50" w14:textId="77777777" w:rsidR="009F3F41" w:rsidRPr="008F1CF6" w:rsidRDefault="009F3F41" w:rsidP="009F3F41">
            <w:pPr>
              <w:pStyle w:val="CVHeading3"/>
            </w:pPr>
            <w:r w:rsidRPr="008F1CF6">
              <w:t>Activităţi şi responsabilităţi principale</w:t>
            </w:r>
          </w:p>
        </w:tc>
        <w:tc>
          <w:tcPr>
            <w:tcW w:w="6605" w:type="dxa"/>
            <w:gridSpan w:val="2"/>
          </w:tcPr>
          <w:p w14:paraId="3EAE88B7" w14:textId="77777777" w:rsidR="009F3F41" w:rsidRPr="008F1CF6" w:rsidRDefault="009F3F41" w:rsidP="009F3F41">
            <w:pPr>
              <w:pStyle w:val="CVNormal"/>
              <w:rPr>
                <w:lang w:val="it-IT"/>
              </w:rPr>
            </w:pPr>
            <w:r w:rsidRPr="008F1CF6">
              <w:rPr>
                <w:lang w:val="it-IT"/>
              </w:rPr>
              <w:t>Intocmire amenajamente si proiectare harti</w:t>
            </w:r>
          </w:p>
        </w:tc>
      </w:tr>
      <w:tr w:rsidR="002117DF" w:rsidRPr="008F1CF6" w14:paraId="299E019E" w14:textId="77777777" w:rsidTr="009F3F41">
        <w:trPr>
          <w:cantSplit/>
        </w:trPr>
        <w:tc>
          <w:tcPr>
            <w:tcW w:w="3115" w:type="dxa"/>
          </w:tcPr>
          <w:p w14:paraId="7B83FD7C" w14:textId="77777777" w:rsidR="009F3F41" w:rsidRPr="008F1CF6" w:rsidRDefault="009F3F41" w:rsidP="009F3F41">
            <w:pPr>
              <w:pStyle w:val="CVHeading3"/>
            </w:pPr>
            <w:r w:rsidRPr="008F1CF6">
              <w:t>Numele şi adresa angajatorului</w:t>
            </w:r>
          </w:p>
        </w:tc>
        <w:tc>
          <w:tcPr>
            <w:tcW w:w="6605" w:type="dxa"/>
            <w:gridSpan w:val="2"/>
          </w:tcPr>
          <w:p w14:paraId="11A07D6E" w14:textId="77777777" w:rsidR="009F3F41" w:rsidRPr="008F1CF6" w:rsidRDefault="009F3F41" w:rsidP="009F3F41">
            <w:pPr>
              <w:pStyle w:val="CVNormal"/>
            </w:pPr>
            <w:r w:rsidRPr="008F1CF6">
              <w:t>S.C. PATRIC RD S.R.L.</w:t>
            </w:r>
          </w:p>
          <w:p w14:paraId="54F89058" w14:textId="77777777" w:rsidR="009F3F41" w:rsidRPr="008F1CF6" w:rsidRDefault="009F3F41" w:rsidP="009F3F41">
            <w:pPr>
              <w:pStyle w:val="CVNormal"/>
              <w:rPr>
                <w:lang w:val="pt-BR"/>
              </w:rPr>
            </w:pPr>
            <w:r w:rsidRPr="008F1CF6">
              <w:rPr>
                <w:lang w:val="pt-BR"/>
              </w:rPr>
              <w:t>Axente Banciu nr 5, Brasov (Romania)</w:t>
            </w:r>
          </w:p>
        </w:tc>
      </w:tr>
      <w:tr w:rsidR="002117DF" w:rsidRPr="008F1CF6" w14:paraId="74819D3A" w14:textId="77777777" w:rsidTr="009F3F41">
        <w:trPr>
          <w:cantSplit/>
        </w:trPr>
        <w:tc>
          <w:tcPr>
            <w:tcW w:w="3115" w:type="dxa"/>
          </w:tcPr>
          <w:p w14:paraId="7B6A409E" w14:textId="77777777" w:rsidR="009F3F41" w:rsidRPr="008F1CF6" w:rsidRDefault="009F3F41" w:rsidP="009F3F41">
            <w:pPr>
              <w:pStyle w:val="CVHeading3"/>
              <w:rPr>
                <w:lang w:val="pt-BR"/>
              </w:rPr>
            </w:pPr>
            <w:r w:rsidRPr="008F1CF6">
              <w:rPr>
                <w:lang w:val="pt-BR"/>
              </w:rPr>
              <w:t>Tipul activităţii sau sectorul de activitate</w:t>
            </w:r>
          </w:p>
        </w:tc>
        <w:tc>
          <w:tcPr>
            <w:tcW w:w="6605" w:type="dxa"/>
            <w:gridSpan w:val="2"/>
          </w:tcPr>
          <w:p w14:paraId="363DDFE4" w14:textId="77777777" w:rsidR="009F3F41" w:rsidRPr="008F1CF6" w:rsidRDefault="009F3F41" w:rsidP="009F3F41">
            <w:pPr>
              <w:pStyle w:val="CVNormal"/>
            </w:pPr>
            <w:r w:rsidRPr="008F1CF6">
              <w:t>Agricultura si silvicultura</w:t>
            </w:r>
          </w:p>
        </w:tc>
      </w:tr>
      <w:tr w:rsidR="002117DF" w:rsidRPr="008F1CF6" w14:paraId="78815A73" w14:textId="77777777" w:rsidTr="009F3F41">
        <w:trPr>
          <w:cantSplit/>
        </w:trPr>
        <w:tc>
          <w:tcPr>
            <w:tcW w:w="3115" w:type="dxa"/>
          </w:tcPr>
          <w:p w14:paraId="186F1ACD" w14:textId="77777777" w:rsidR="009F3F41" w:rsidRPr="008F1CF6" w:rsidRDefault="009F3F41" w:rsidP="009F3F41">
            <w:pPr>
              <w:pStyle w:val="CVSpacer"/>
            </w:pPr>
          </w:p>
        </w:tc>
        <w:tc>
          <w:tcPr>
            <w:tcW w:w="6605" w:type="dxa"/>
            <w:gridSpan w:val="2"/>
          </w:tcPr>
          <w:p w14:paraId="7963DAA6" w14:textId="77777777" w:rsidR="009F3F41" w:rsidRPr="008F1CF6" w:rsidRDefault="009F3F41" w:rsidP="009F3F41">
            <w:pPr>
              <w:pStyle w:val="CVSpacer"/>
            </w:pPr>
          </w:p>
        </w:tc>
      </w:tr>
      <w:tr w:rsidR="002117DF" w:rsidRPr="008F1CF6" w14:paraId="328D438E" w14:textId="77777777" w:rsidTr="009F3F41">
        <w:trPr>
          <w:cantSplit/>
        </w:trPr>
        <w:tc>
          <w:tcPr>
            <w:tcW w:w="3115" w:type="dxa"/>
          </w:tcPr>
          <w:p w14:paraId="434D04A1" w14:textId="77777777" w:rsidR="009F3F41" w:rsidRPr="008F1CF6" w:rsidRDefault="009F3F41" w:rsidP="009F3F41">
            <w:pPr>
              <w:pStyle w:val="CVHeading3-FirstLine"/>
              <w:spacing w:before="0"/>
            </w:pPr>
            <w:r w:rsidRPr="008F1CF6">
              <w:t>Perioada</w:t>
            </w:r>
          </w:p>
        </w:tc>
        <w:tc>
          <w:tcPr>
            <w:tcW w:w="6605" w:type="dxa"/>
            <w:gridSpan w:val="2"/>
          </w:tcPr>
          <w:p w14:paraId="7CB7602A" w14:textId="77777777" w:rsidR="009F3F41" w:rsidRPr="008F1CF6" w:rsidRDefault="009F3F41" w:rsidP="009F3F41">
            <w:pPr>
              <w:pStyle w:val="CVNormal"/>
            </w:pPr>
            <w:r w:rsidRPr="008F1CF6">
              <w:t>2007 - 2012</w:t>
            </w:r>
          </w:p>
        </w:tc>
      </w:tr>
      <w:tr w:rsidR="002117DF" w:rsidRPr="008F1CF6" w14:paraId="7B601217" w14:textId="77777777" w:rsidTr="009F3F41">
        <w:trPr>
          <w:cantSplit/>
        </w:trPr>
        <w:tc>
          <w:tcPr>
            <w:tcW w:w="3115" w:type="dxa"/>
          </w:tcPr>
          <w:p w14:paraId="38FE0391" w14:textId="77777777" w:rsidR="009F3F41" w:rsidRPr="008F1CF6" w:rsidRDefault="009F3F41" w:rsidP="009F3F41">
            <w:pPr>
              <w:pStyle w:val="CVHeading1"/>
              <w:rPr>
                <w:b w:val="0"/>
                <w:sz w:val="20"/>
              </w:rPr>
            </w:pPr>
            <w:r w:rsidRPr="008F1CF6">
              <w:rPr>
                <w:b w:val="0"/>
                <w:sz w:val="20"/>
              </w:rPr>
              <w:t>Funcţia sau postul ocupat</w:t>
            </w:r>
          </w:p>
        </w:tc>
        <w:tc>
          <w:tcPr>
            <w:tcW w:w="6605" w:type="dxa"/>
            <w:gridSpan w:val="2"/>
          </w:tcPr>
          <w:p w14:paraId="03DBACCB" w14:textId="77777777" w:rsidR="009F3F41" w:rsidRPr="008F1CF6" w:rsidRDefault="009F3F41" w:rsidP="009F3F41">
            <w:pPr>
              <w:pStyle w:val="CVNormal"/>
              <w:rPr>
                <w:b/>
                <w:i/>
              </w:rPr>
            </w:pPr>
            <w:r w:rsidRPr="008F1CF6">
              <w:rPr>
                <w:b/>
                <w:i/>
              </w:rPr>
              <w:t>Membru al echipei de cercetare</w:t>
            </w:r>
          </w:p>
        </w:tc>
      </w:tr>
      <w:tr w:rsidR="002117DF" w:rsidRPr="008F1CF6" w14:paraId="1BF07DFD" w14:textId="77777777" w:rsidTr="009F3F41">
        <w:trPr>
          <w:cantSplit/>
        </w:trPr>
        <w:tc>
          <w:tcPr>
            <w:tcW w:w="3115" w:type="dxa"/>
          </w:tcPr>
          <w:p w14:paraId="6917B3A7" w14:textId="77777777" w:rsidR="009F3F41" w:rsidRPr="008F1CF6" w:rsidRDefault="009F3F41" w:rsidP="009F3F41">
            <w:pPr>
              <w:pStyle w:val="CVHeading1"/>
              <w:rPr>
                <w:b w:val="0"/>
                <w:sz w:val="20"/>
              </w:rPr>
            </w:pPr>
            <w:r w:rsidRPr="008F1CF6">
              <w:rPr>
                <w:b w:val="0"/>
                <w:sz w:val="20"/>
              </w:rPr>
              <w:t>Activităţi şi responsabilităţi principale</w:t>
            </w:r>
          </w:p>
        </w:tc>
        <w:tc>
          <w:tcPr>
            <w:tcW w:w="6605" w:type="dxa"/>
            <w:gridSpan w:val="2"/>
          </w:tcPr>
          <w:p w14:paraId="4D5408A0" w14:textId="77777777" w:rsidR="009F3F41" w:rsidRPr="008F1CF6" w:rsidRDefault="009F3F41" w:rsidP="009F3F41">
            <w:pPr>
              <w:pStyle w:val="CVNormal"/>
            </w:pPr>
            <w:r w:rsidRPr="008F1CF6">
              <w:rPr>
                <w:rStyle w:val="hps"/>
              </w:rPr>
              <w:t>Operator în</w:t>
            </w:r>
            <w:r w:rsidRPr="008F1CF6">
              <w:t xml:space="preserve"> </w:t>
            </w:r>
            <w:r w:rsidRPr="008F1CF6">
              <w:rPr>
                <w:rStyle w:val="hps"/>
              </w:rPr>
              <w:t>activităţile de cercetare</w:t>
            </w:r>
            <w:r w:rsidRPr="008F1CF6">
              <w:t xml:space="preserve"> </w:t>
            </w:r>
            <w:r w:rsidRPr="008F1CF6">
              <w:rPr>
                <w:rStyle w:val="hps"/>
              </w:rPr>
              <w:t>de teren</w:t>
            </w:r>
            <w:r w:rsidRPr="008F1CF6">
              <w:t xml:space="preserve"> </w:t>
            </w:r>
            <w:r w:rsidRPr="008F1CF6">
              <w:rPr>
                <w:rStyle w:val="hps"/>
              </w:rPr>
              <w:t>cu diverse activităţi</w:t>
            </w:r>
            <w:r w:rsidRPr="008F1CF6">
              <w:t xml:space="preserve"> </w:t>
            </w:r>
            <w:r w:rsidRPr="008F1CF6">
              <w:rPr>
                <w:rStyle w:val="hps"/>
              </w:rPr>
              <w:t>silvice</w:t>
            </w:r>
          </w:p>
        </w:tc>
      </w:tr>
      <w:tr w:rsidR="002117DF" w:rsidRPr="008F1CF6" w14:paraId="436881C7" w14:textId="77777777" w:rsidTr="009F3F41">
        <w:trPr>
          <w:cantSplit/>
        </w:trPr>
        <w:tc>
          <w:tcPr>
            <w:tcW w:w="3115" w:type="dxa"/>
          </w:tcPr>
          <w:p w14:paraId="28311F9E" w14:textId="77777777" w:rsidR="009F3F41" w:rsidRPr="008F1CF6" w:rsidRDefault="009F3F41" w:rsidP="009F3F41">
            <w:pPr>
              <w:pStyle w:val="CVHeading1"/>
              <w:rPr>
                <w:b w:val="0"/>
                <w:sz w:val="20"/>
              </w:rPr>
            </w:pPr>
            <w:r w:rsidRPr="008F1CF6">
              <w:rPr>
                <w:b w:val="0"/>
                <w:sz w:val="20"/>
              </w:rPr>
              <w:t>Numele şi adresa angajatorului</w:t>
            </w:r>
          </w:p>
        </w:tc>
        <w:tc>
          <w:tcPr>
            <w:tcW w:w="6605" w:type="dxa"/>
            <w:gridSpan w:val="2"/>
          </w:tcPr>
          <w:p w14:paraId="7F96CAC2" w14:textId="77777777" w:rsidR="009F3F41" w:rsidRPr="008F1CF6" w:rsidRDefault="009F3F41" w:rsidP="009F3F41">
            <w:pPr>
              <w:pStyle w:val="CVHeading2"/>
              <w:jc w:val="left"/>
              <w:rPr>
                <w:sz w:val="20"/>
              </w:rPr>
            </w:pPr>
            <w:r w:rsidRPr="008F1CF6">
              <w:rPr>
                <w:sz w:val="20"/>
              </w:rPr>
              <w:t>Facultatea de Silvicultura si Exploatari Forestiere (supraveghetor: Prof.dr. Valeriu-Norocel Nicolescu)</w:t>
            </w:r>
          </w:p>
        </w:tc>
      </w:tr>
      <w:tr w:rsidR="002117DF" w:rsidRPr="008F1CF6" w14:paraId="21E634B7" w14:textId="77777777" w:rsidTr="009F3F41">
        <w:trPr>
          <w:cantSplit/>
        </w:trPr>
        <w:tc>
          <w:tcPr>
            <w:tcW w:w="3115" w:type="dxa"/>
          </w:tcPr>
          <w:p w14:paraId="6EF84513" w14:textId="77777777" w:rsidR="009F3F41" w:rsidRPr="008F1CF6" w:rsidRDefault="009F3F41" w:rsidP="009F3F41">
            <w:pPr>
              <w:pStyle w:val="CVHeading3"/>
              <w:rPr>
                <w:lang w:val="pt-BR"/>
              </w:rPr>
            </w:pPr>
            <w:r w:rsidRPr="008F1CF6">
              <w:rPr>
                <w:lang w:val="pt-BR"/>
              </w:rPr>
              <w:t>Tipul activităţii sau sectorul de activitate</w:t>
            </w:r>
          </w:p>
        </w:tc>
        <w:tc>
          <w:tcPr>
            <w:tcW w:w="6605" w:type="dxa"/>
            <w:gridSpan w:val="2"/>
          </w:tcPr>
          <w:p w14:paraId="457EE815" w14:textId="77777777" w:rsidR="009F3F41" w:rsidRPr="008F1CF6" w:rsidRDefault="009F3F41" w:rsidP="009F3F41">
            <w:pPr>
              <w:pStyle w:val="CVHeading2"/>
              <w:jc w:val="left"/>
              <w:rPr>
                <w:sz w:val="20"/>
              </w:rPr>
            </w:pPr>
            <w:r w:rsidRPr="008F1CF6">
              <w:rPr>
                <w:sz w:val="20"/>
              </w:rPr>
              <w:t>Cercetare in silvicultura</w:t>
            </w:r>
          </w:p>
        </w:tc>
      </w:tr>
      <w:tr w:rsidR="002117DF" w:rsidRPr="008F1CF6" w14:paraId="4F9DB058" w14:textId="77777777" w:rsidTr="009F3F41">
        <w:trPr>
          <w:cantSplit/>
        </w:trPr>
        <w:tc>
          <w:tcPr>
            <w:tcW w:w="3115" w:type="dxa"/>
          </w:tcPr>
          <w:p w14:paraId="29082007" w14:textId="77777777" w:rsidR="009F3F41" w:rsidRPr="008F1CF6" w:rsidRDefault="009F3F41" w:rsidP="009F3F41">
            <w:pPr>
              <w:pStyle w:val="CVSpacer"/>
            </w:pPr>
          </w:p>
        </w:tc>
        <w:tc>
          <w:tcPr>
            <w:tcW w:w="6605" w:type="dxa"/>
            <w:gridSpan w:val="2"/>
          </w:tcPr>
          <w:p w14:paraId="37C170A7" w14:textId="77777777" w:rsidR="009F3F41" w:rsidRPr="008F1CF6" w:rsidRDefault="009F3F41" w:rsidP="009F3F41">
            <w:pPr>
              <w:pStyle w:val="CVSpacer"/>
            </w:pPr>
          </w:p>
        </w:tc>
      </w:tr>
      <w:tr w:rsidR="002117DF" w:rsidRPr="008F1CF6" w14:paraId="0CD3619A" w14:textId="77777777" w:rsidTr="009F3F41">
        <w:trPr>
          <w:cantSplit/>
        </w:trPr>
        <w:tc>
          <w:tcPr>
            <w:tcW w:w="3115" w:type="dxa"/>
          </w:tcPr>
          <w:p w14:paraId="3E577587" w14:textId="77777777" w:rsidR="009F3F41" w:rsidRPr="008F1CF6" w:rsidRDefault="009F3F41" w:rsidP="009F3F41">
            <w:pPr>
              <w:pStyle w:val="CVHeading1"/>
              <w:spacing w:before="0"/>
            </w:pPr>
            <w:r w:rsidRPr="008F1CF6">
              <w:t>Educaţie şi formare</w:t>
            </w:r>
          </w:p>
        </w:tc>
        <w:tc>
          <w:tcPr>
            <w:tcW w:w="6605" w:type="dxa"/>
            <w:gridSpan w:val="2"/>
          </w:tcPr>
          <w:p w14:paraId="3C4490B6" w14:textId="77777777" w:rsidR="009F3F41" w:rsidRPr="008F1CF6" w:rsidRDefault="009F3F41" w:rsidP="009F3F41">
            <w:pPr>
              <w:pStyle w:val="CVNormal-FirstLine"/>
              <w:spacing w:before="0"/>
            </w:pPr>
          </w:p>
        </w:tc>
      </w:tr>
      <w:tr w:rsidR="002117DF" w:rsidRPr="008F1CF6" w14:paraId="4673F252" w14:textId="77777777" w:rsidTr="009F3F41">
        <w:trPr>
          <w:cantSplit/>
        </w:trPr>
        <w:tc>
          <w:tcPr>
            <w:tcW w:w="3115" w:type="dxa"/>
          </w:tcPr>
          <w:p w14:paraId="4EF98ADD" w14:textId="77777777" w:rsidR="009F3F41" w:rsidRPr="008F1CF6" w:rsidRDefault="009F3F41" w:rsidP="009F3F41">
            <w:pPr>
              <w:pStyle w:val="CVSpacer"/>
            </w:pPr>
          </w:p>
        </w:tc>
        <w:tc>
          <w:tcPr>
            <w:tcW w:w="6605" w:type="dxa"/>
            <w:gridSpan w:val="2"/>
          </w:tcPr>
          <w:p w14:paraId="56511B06" w14:textId="77777777" w:rsidR="009F3F41" w:rsidRPr="008F1CF6" w:rsidRDefault="009F3F41" w:rsidP="009F3F41">
            <w:pPr>
              <w:pStyle w:val="CVSpacer"/>
            </w:pPr>
          </w:p>
        </w:tc>
      </w:tr>
      <w:tr w:rsidR="002117DF" w:rsidRPr="008F1CF6" w14:paraId="263FF5C4" w14:textId="77777777" w:rsidTr="009F3F41">
        <w:trPr>
          <w:cantSplit/>
        </w:trPr>
        <w:tc>
          <w:tcPr>
            <w:tcW w:w="3115" w:type="dxa"/>
          </w:tcPr>
          <w:p w14:paraId="44F8A6B0" w14:textId="77777777" w:rsidR="009F3F41" w:rsidRPr="008F1CF6" w:rsidRDefault="009F3F41" w:rsidP="009F3F41">
            <w:pPr>
              <w:pStyle w:val="CVHeading3-FirstLine"/>
              <w:spacing w:before="0"/>
            </w:pPr>
            <w:r w:rsidRPr="008F1CF6">
              <w:t>Perioada</w:t>
            </w:r>
          </w:p>
        </w:tc>
        <w:tc>
          <w:tcPr>
            <w:tcW w:w="6605" w:type="dxa"/>
            <w:gridSpan w:val="2"/>
          </w:tcPr>
          <w:p w14:paraId="121F80AA" w14:textId="77777777" w:rsidR="009F3F41" w:rsidRPr="008F1CF6" w:rsidRDefault="009F3F41" w:rsidP="009F3F41">
            <w:pPr>
              <w:pStyle w:val="CVNormal"/>
            </w:pPr>
            <w:r w:rsidRPr="008F1CF6">
              <w:t>1/10/2010 → 18/07/2012</w:t>
            </w:r>
          </w:p>
        </w:tc>
      </w:tr>
      <w:tr w:rsidR="002117DF" w:rsidRPr="008F1CF6" w14:paraId="47C8971E" w14:textId="77777777" w:rsidTr="009F3F41">
        <w:trPr>
          <w:cantSplit/>
        </w:trPr>
        <w:tc>
          <w:tcPr>
            <w:tcW w:w="3115" w:type="dxa"/>
          </w:tcPr>
          <w:p w14:paraId="1DE393B9" w14:textId="77777777" w:rsidR="009F3F41" w:rsidRPr="008F1CF6" w:rsidRDefault="009F3F41" w:rsidP="009F3F41">
            <w:pPr>
              <w:pStyle w:val="CVHeading3"/>
            </w:pPr>
            <w:r w:rsidRPr="008F1CF6">
              <w:t>Calificarea / diploma obţinută</w:t>
            </w:r>
          </w:p>
        </w:tc>
        <w:tc>
          <w:tcPr>
            <w:tcW w:w="6605" w:type="dxa"/>
            <w:gridSpan w:val="2"/>
          </w:tcPr>
          <w:p w14:paraId="3EA6E07F" w14:textId="77777777" w:rsidR="009F3F41" w:rsidRPr="008F1CF6" w:rsidRDefault="009F3F41" w:rsidP="009F3F41">
            <w:pPr>
              <w:pStyle w:val="CVNormal"/>
              <w:ind w:left="0"/>
              <w:rPr>
                <w:b/>
              </w:rPr>
            </w:pPr>
            <w:r w:rsidRPr="008F1CF6">
              <w:t xml:space="preserve"> </w:t>
            </w:r>
            <w:r w:rsidRPr="008F1CF6">
              <w:rPr>
                <w:b/>
              </w:rPr>
              <w:t>Managementul ecosistemelor forestiere - inginer silvic</w:t>
            </w:r>
          </w:p>
        </w:tc>
      </w:tr>
      <w:tr w:rsidR="002117DF" w:rsidRPr="008F1CF6" w14:paraId="21712079" w14:textId="77777777" w:rsidTr="009F3F41">
        <w:trPr>
          <w:cantSplit/>
        </w:trPr>
        <w:tc>
          <w:tcPr>
            <w:tcW w:w="3115" w:type="dxa"/>
          </w:tcPr>
          <w:p w14:paraId="34B2AF95" w14:textId="77777777" w:rsidR="009F3F41" w:rsidRPr="008F1CF6" w:rsidRDefault="009F3F41" w:rsidP="009F3F41">
            <w:pPr>
              <w:pStyle w:val="CVHeading3"/>
              <w:rPr>
                <w:lang w:val="it-IT"/>
              </w:rPr>
            </w:pPr>
            <w:r w:rsidRPr="008F1CF6">
              <w:rPr>
                <w:lang w:val="it-IT"/>
              </w:rPr>
              <w:t>Disciplinele principale studiate / competenţe profesionale dobândite</w:t>
            </w:r>
          </w:p>
        </w:tc>
        <w:tc>
          <w:tcPr>
            <w:tcW w:w="6605" w:type="dxa"/>
            <w:gridSpan w:val="2"/>
          </w:tcPr>
          <w:p w14:paraId="4606A8B1" w14:textId="77777777" w:rsidR="009F3F41" w:rsidRPr="008F1CF6" w:rsidRDefault="009F3F41" w:rsidP="009F3F41">
            <w:pPr>
              <w:pStyle w:val="CVNormal"/>
              <w:ind w:left="0"/>
            </w:pPr>
            <w:r w:rsidRPr="008F1CF6">
              <w:rPr>
                <w:rStyle w:val="hps"/>
              </w:rPr>
              <w:t>Silvicultura speciala, Protectia padurilor, Genetica forestiera, Perdele forestiere</w:t>
            </w:r>
          </w:p>
        </w:tc>
      </w:tr>
      <w:tr w:rsidR="002117DF" w:rsidRPr="008F1CF6" w14:paraId="2F32F711" w14:textId="77777777" w:rsidTr="009F3F41">
        <w:trPr>
          <w:cantSplit/>
        </w:trPr>
        <w:tc>
          <w:tcPr>
            <w:tcW w:w="3115" w:type="dxa"/>
          </w:tcPr>
          <w:p w14:paraId="0D832305" w14:textId="77777777" w:rsidR="009F3F41" w:rsidRPr="008F1CF6" w:rsidRDefault="009F3F41" w:rsidP="009F3F41">
            <w:pPr>
              <w:pStyle w:val="CVHeading3"/>
              <w:rPr>
                <w:lang w:val="pt-BR"/>
              </w:rPr>
            </w:pPr>
            <w:r w:rsidRPr="008F1CF6">
              <w:rPr>
                <w:lang w:val="pt-BR"/>
              </w:rPr>
              <w:t>Numele şi tipul instituţiei de învăţământ / furnizorului de formare</w:t>
            </w:r>
          </w:p>
        </w:tc>
        <w:tc>
          <w:tcPr>
            <w:tcW w:w="6605" w:type="dxa"/>
            <w:gridSpan w:val="2"/>
          </w:tcPr>
          <w:p w14:paraId="7AE33EBF" w14:textId="77777777" w:rsidR="009F3F41" w:rsidRPr="008F1CF6" w:rsidRDefault="009F3F41" w:rsidP="009F3F41">
            <w:pPr>
              <w:pStyle w:val="CVNormal"/>
            </w:pPr>
            <w:r w:rsidRPr="008F1CF6">
              <w:t>Facultatea de Silvicultura si Exploatari forestiere (Master)</w:t>
            </w:r>
          </w:p>
          <w:p w14:paraId="7AEB0D9C" w14:textId="77777777" w:rsidR="009F3F41" w:rsidRPr="008F1CF6" w:rsidRDefault="009F3F41" w:rsidP="009F3F41">
            <w:pPr>
              <w:pStyle w:val="CVNormal"/>
            </w:pPr>
            <w:r w:rsidRPr="008F1CF6">
              <w:t>Sirul Beethoven nr. 1, 500123 Brasov (Romania)</w:t>
            </w:r>
          </w:p>
        </w:tc>
      </w:tr>
      <w:tr w:rsidR="002117DF" w:rsidRPr="008F1CF6" w14:paraId="2F793B86" w14:textId="77777777" w:rsidTr="009F3F41">
        <w:trPr>
          <w:cantSplit/>
        </w:trPr>
        <w:tc>
          <w:tcPr>
            <w:tcW w:w="3115" w:type="dxa"/>
          </w:tcPr>
          <w:p w14:paraId="19DD0E5E" w14:textId="77777777" w:rsidR="009F3F41" w:rsidRPr="008F1CF6" w:rsidRDefault="009F3F41" w:rsidP="009F3F41">
            <w:pPr>
              <w:pStyle w:val="CVHeading3"/>
              <w:rPr>
                <w:sz w:val="4"/>
                <w:szCs w:val="4"/>
              </w:rPr>
            </w:pPr>
          </w:p>
        </w:tc>
        <w:tc>
          <w:tcPr>
            <w:tcW w:w="6605" w:type="dxa"/>
            <w:gridSpan w:val="2"/>
          </w:tcPr>
          <w:p w14:paraId="507CF86D" w14:textId="77777777" w:rsidR="009F3F41" w:rsidRPr="008F1CF6" w:rsidRDefault="009F3F41" w:rsidP="009F3F41">
            <w:pPr>
              <w:pStyle w:val="CVNormal"/>
              <w:rPr>
                <w:sz w:val="4"/>
                <w:szCs w:val="4"/>
              </w:rPr>
            </w:pPr>
          </w:p>
        </w:tc>
      </w:tr>
      <w:tr w:rsidR="002117DF" w:rsidRPr="008F1CF6" w14:paraId="25BF0244" w14:textId="77777777" w:rsidTr="009F3F41">
        <w:trPr>
          <w:cantSplit/>
        </w:trPr>
        <w:tc>
          <w:tcPr>
            <w:tcW w:w="3115" w:type="dxa"/>
          </w:tcPr>
          <w:p w14:paraId="46642B4F" w14:textId="77777777" w:rsidR="009F3F41" w:rsidRPr="008F1CF6" w:rsidRDefault="009F3F41" w:rsidP="009F3F41">
            <w:pPr>
              <w:pStyle w:val="CVHeading3-FirstLine"/>
              <w:spacing w:before="0"/>
            </w:pPr>
            <w:r w:rsidRPr="008F1CF6">
              <w:t>Perioada</w:t>
            </w:r>
          </w:p>
        </w:tc>
        <w:tc>
          <w:tcPr>
            <w:tcW w:w="6605" w:type="dxa"/>
            <w:gridSpan w:val="2"/>
          </w:tcPr>
          <w:p w14:paraId="0BDE4CD8" w14:textId="77777777" w:rsidR="009F3F41" w:rsidRPr="008F1CF6" w:rsidRDefault="009F3F41" w:rsidP="009F3F41">
            <w:pPr>
              <w:pStyle w:val="CVNormal"/>
            </w:pPr>
            <w:r w:rsidRPr="008F1CF6">
              <w:t>16/10/2011-3/03/2012</w:t>
            </w:r>
          </w:p>
        </w:tc>
      </w:tr>
      <w:tr w:rsidR="002117DF" w:rsidRPr="008F1CF6" w14:paraId="7FFF41BD" w14:textId="77777777" w:rsidTr="009F3F41">
        <w:trPr>
          <w:cantSplit/>
        </w:trPr>
        <w:tc>
          <w:tcPr>
            <w:tcW w:w="3115" w:type="dxa"/>
          </w:tcPr>
          <w:p w14:paraId="5028FE29" w14:textId="77777777" w:rsidR="009F3F41" w:rsidRPr="008F1CF6" w:rsidRDefault="009F3F41" w:rsidP="009F3F41">
            <w:pPr>
              <w:pStyle w:val="CVHeading3"/>
            </w:pPr>
            <w:r w:rsidRPr="008F1CF6">
              <w:t>Calificarea / diploma obţinută</w:t>
            </w:r>
          </w:p>
        </w:tc>
        <w:tc>
          <w:tcPr>
            <w:tcW w:w="6605" w:type="dxa"/>
            <w:gridSpan w:val="2"/>
          </w:tcPr>
          <w:p w14:paraId="4FAB51FF" w14:textId="77777777" w:rsidR="009F3F41" w:rsidRPr="008F1CF6" w:rsidRDefault="009F3F41" w:rsidP="009F3F41">
            <w:pPr>
              <w:pStyle w:val="CVNormal"/>
              <w:rPr>
                <w:b/>
                <w:lang w:val="pt-BR"/>
              </w:rPr>
            </w:pPr>
            <w:r w:rsidRPr="008F1CF6">
              <w:rPr>
                <w:b/>
                <w:lang w:val="pt-BR"/>
              </w:rPr>
              <w:t>Certificat de cadru didactic nivel II</w:t>
            </w:r>
          </w:p>
        </w:tc>
      </w:tr>
      <w:tr w:rsidR="002117DF" w:rsidRPr="008F1CF6" w14:paraId="0BF4CC59" w14:textId="77777777" w:rsidTr="009F3F41">
        <w:trPr>
          <w:cantSplit/>
        </w:trPr>
        <w:tc>
          <w:tcPr>
            <w:tcW w:w="3115" w:type="dxa"/>
          </w:tcPr>
          <w:p w14:paraId="07FF8722" w14:textId="77777777" w:rsidR="009F3F41" w:rsidRPr="008F1CF6" w:rsidRDefault="009F3F41" w:rsidP="009F3F41">
            <w:pPr>
              <w:pStyle w:val="CVHeading3"/>
              <w:rPr>
                <w:lang w:val="it-IT"/>
              </w:rPr>
            </w:pPr>
            <w:r w:rsidRPr="008F1CF6">
              <w:rPr>
                <w:lang w:val="it-IT"/>
              </w:rPr>
              <w:t>Disciplinele principale studiate / competenţe profesionale dobândite</w:t>
            </w:r>
          </w:p>
        </w:tc>
        <w:tc>
          <w:tcPr>
            <w:tcW w:w="6605" w:type="dxa"/>
            <w:gridSpan w:val="2"/>
          </w:tcPr>
          <w:p w14:paraId="70EFE74F" w14:textId="77777777" w:rsidR="009F3F41" w:rsidRPr="008F1CF6" w:rsidRDefault="009F3F41" w:rsidP="009F3F41">
            <w:pPr>
              <w:pStyle w:val="CVNormal"/>
            </w:pPr>
            <w:r w:rsidRPr="008F1CF6">
              <w:rPr>
                <w:rStyle w:val="hps"/>
              </w:rPr>
              <w:t>Educatie interculturala, didactica specialitatii, Managementul proiectelor educationale</w:t>
            </w:r>
            <w:r w:rsidRPr="008F1CF6">
              <w:t xml:space="preserve"> </w:t>
            </w:r>
          </w:p>
        </w:tc>
      </w:tr>
      <w:tr w:rsidR="002117DF" w:rsidRPr="008F1CF6" w14:paraId="223D4E15" w14:textId="77777777" w:rsidTr="009F3F41">
        <w:trPr>
          <w:cantSplit/>
        </w:trPr>
        <w:tc>
          <w:tcPr>
            <w:tcW w:w="3115" w:type="dxa"/>
          </w:tcPr>
          <w:p w14:paraId="446DBD6C" w14:textId="77777777" w:rsidR="009F3F41" w:rsidRPr="008F1CF6" w:rsidRDefault="009F3F41" w:rsidP="009F3F41">
            <w:pPr>
              <w:pStyle w:val="CVHeading3"/>
              <w:rPr>
                <w:lang w:val="pt-BR"/>
              </w:rPr>
            </w:pPr>
            <w:r w:rsidRPr="008F1CF6">
              <w:rPr>
                <w:lang w:val="pt-BR"/>
              </w:rPr>
              <w:t>Numele şi tipul instituţiei de învăţământ / furnizorului de formare</w:t>
            </w:r>
          </w:p>
        </w:tc>
        <w:tc>
          <w:tcPr>
            <w:tcW w:w="6605" w:type="dxa"/>
            <w:gridSpan w:val="2"/>
          </w:tcPr>
          <w:p w14:paraId="4108BA17" w14:textId="77777777" w:rsidR="009F3F41" w:rsidRPr="008F1CF6" w:rsidRDefault="009F3F41" w:rsidP="009F3F41">
            <w:pPr>
              <w:pStyle w:val="CVNormal"/>
            </w:pPr>
            <w:r w:rsidRPr="008F1CF6">
              <w:t>Facultatea de Psihologie si Stiintele educatiei</w:t>
            </w:r>
          </w:p>
          <w:p w14:paraId="06D7E6BD" w14:textId="77777777" w:rsidR="009F3F41" w:rsidRPr="008F1CF6" w:rsidRDefault="009F3F41" w:rsidP="009F3F41">
            <w:pPr>
              <w:pStyle w:val="CVNormal"/>
            </w:pPr>
            <w:r w:rsidRPr="008F1CF6">
              <w:t>-Departamentul pentru Pregatirea Personalului Didactic</w:t>
            </w:r>
          </w:p>
          <w:p w14:paraId="23BBA718" w14:textId="77777777" w:rsidR="009F3F41" w:rsidRPr="008F1CF6" w:rsidRDefault="009F3F41" w:rsidP="009F3F41">
            <w:pPr>
              <w:pStyle w:val="CVNormal"/>
            </w:pPr>
            <w:r w:rsidRPr="008F1CF6">
              <w:t>N. Balcescu nr. 56, Brasov (Romania)</w:t>
            </w:r>
          </w:p>
        </w:tc>
      </w:tr>
      <w:tr w:rsidR="002117DF" w:rsidRPr="008F1CF6" w14:paraId="2195A6EA" w14:textId="77777777" w:rsidTr="009F3F41">
        <w:trPr>
          <w:cantSplit/>
        </w:trPr>
        <w:tc>
          <w:tcPr>
            <w:tcW w:w="3115" w:type="dxa"/>
          </w:tcPr>
          <w:p w14:paraId="112D59B2" w14:textId="77777777" w:rsidR="009F3F41" w:rsidRPr="008F1CF6" w:rsidRDefault="009F3F41" w:rsidP="009F3F41">
            <w:pPr>
              <w:jc w:val="right"/>
              <w:rPr>
                <w:sz w:val="4"/>
                <w:szCs w:val="4"/>
              </w:rPr>
            </w:pPr>
          </w:p>
        </w:tc>
        <w:tc>
          <w:tcPr>
            <w:tcW w:w="6605" w:type="dxa"/>
            <w:gridSpan w:val="2"/>
          </w:tcPr>
          <w:p w14:paraId="13D6BBBD" w14:textId="77777777" w:rsidR="009F3F41" w:rsidRPr="008F1CF6" w:rsidRDefault="009F3F41" w:rsidP="009F3F41">
            <w:pPr>
              <w:pStyle w:val="CVNormal"/>
              <w:rPr>
                <w:sz w:val="4"/>
                <w:szCs w:val="4"/>
              </w:rPr>
            </w:pPr>
          </w:p>
        </w:tc>
      </w:tr>
      <w:tr w:rsidR="002117DF" w:rsidRPr="008F1CF6" w14:paraId="46D86E22" w14:textId="77777777" w:rsidTr="009F3F41">
        <w:trPr>
          <w:cantSplit/>
        </w:trPr>
        <w:tc>
          <w:tcPr>
            <w:tcW w:w="3115" w:type="dxa"/>
          </w:tcPr>
          <w:p w14:paraId="2F34C085" w14:textId="77777777" w:rsidR="009F3F41" w:rsidRPr="008F1CF6" w:rsidRDefault="009F3F41" w:rsidP="009F3F41">
            <w:pPr>
              <w:pStyle w:val="CVHeading3-FirstLine"/>
              <w:spacing w:before="0"/>
            </w:pPr>
            <w:r w:rsidRPr="008F1CF6">
              <w:t>Perioada</w:t>
            </w:r>
          </w:p>
        </w:tc>
        <w:tc>
          <w:tcPr>
            <w:tcW w:w="6605" w:type="dxa"/>
            <w:gridSpan w:val="2"/>
          </w:tcPr>
          <w:p w14:paraId="15CA7726" w14:textId="77777777" w:rsidR="009F3F41" w:rsidRPr="008F1CF6" w:rsidRDefault="009F3F41" w:rsidP="009F3F41">
            <w:pPr>
              <w:pStyle w:val="CVNormal"/>
            </w:pPr>
            <w:r w:rsidRPr="008F1CF6">
              <w:t>1/10/2006-15/07/2010</w:t>
            </w:r>
          </w:p>
        </w:tc>
      </w:tr>
      <w:tr w:rsidR="002117DF" w:rsidRPr="008F1CF6" w14:paraId="14BDBC15" w14:textId="77777777" w:rsidTr="009F3F41">
        <w:trPr>
          <w:cantSplit/>
        </w:trPr>
        <w:tc>
          <w:tcPr>
            <w:tcW w:w="3115" w:type="dxa"/>
          </w:tcPr>
          <w:p w14:paraId="0DC7171A" w14:textId="77777777" w:rsidR="009F3F41" w:rsidRPr="008F1CF6" w:rsidRDefault="009F3F41" w:rsidP="009F3F41">
            <w:pPr>
              <w:pStyle w:val="CVHeading3"/>
            </w:pPr>
            <w:r w:rsidRPr="008F1CF6">
              <w:t>Calificarea / diploma obţinută</w:t>
            </w:r>
          </w:p>
        </w:tc>
        <w:tc>
          <w:tcPr>
            <w:tcW w:w="6605" w:type="dxa"/>
            <w:gridSpan w:val="2"/>
          </w:tcPr>
          <w:p w14:paraId="29CE065B" w14:textId="77777777" w:rsidR="009F3F41" w:rsidRPr="008F1CF6" w:rsidRDefault="009F3F41" w:rsidP="009F3F41">
            <w:pPr>
              <w:pStyle w:val="CVNormal"/>
              <w:rPr>
                <w:b/>
              </w:rPr>
            </w:pPr>
            <w:r w:rsidRPr="008F1CF6">
              <w:rPr>
                <w:b/>
              </w:rPr>
              <w:t xml:space="preserve">Inginer silvic </w:t>
            </w:r>
          </w:p>
        </w:tc>
      </w:tr>
      <w:tr w:rsidR="002117DF" w:rsidRPr="008F1CF6" w14:paraId="69A25BEE" w14:textId="77777777" w:rsidTr="009F3F41">
        <w:trPr>
          <w:cantSplit/>
        </w:trPr>
        <w:tc>
          <w:tcPr>
            <w:tcW w:w="3115" w:type="dxa"/>
          </w:tcPr>
          <w:p w14:paraId="465C0E46" w14:textId="77777777" w:rsidR="009F3F41" w:rsidRPr="008F1CF6" w:rsidRDefault="009F3F41" w:rsidP="009F3F41">
            <w:pPr>
              <w:pStyle w:val="CVHeading3"/>
              <w:rPr>
                <w:lang w:val="it-IT"/>
              </w:rPr>
            </w:pPr>
            <w:r w:rsidRPr="008F1CF6">
              <w:rPr>
                <w:lang w:val="it-IT"/>
              </w:rPr>
              <w:t>Disciplinele principale studiate / competenţe profesionale dobândite</w:t>
            </w:r>
          </w:p>
        </w:tc>
        <w:tc>
          <w:tcPr>
            <w:tcW w:w="6605" w:type="dxa"/>
            <w:gridSpan w:val="2"/>
          </w:tcPr>
          <w:p w14:paraId="549C7117" w14:textId="77777777" w:rsidR="009F3F41" w:rsidRPr="008F1CF6" w:rsidRDefault="009F3F41" w:rsidP="009F3F41">
            <w:pPr>
              <w:rPr>
                <w:lang w:val="it-IT"/>
              </w:rPr>
            </w:pPr>
            <w:r w:rsidRPr="008F1CF6">
              <w:rPr>
                <w:lang w:val="it-IT"/>
              </w:rPr>
              <w:t xml:space="preserve">- Silvicultura, Dendrometrie, Amenajare Padurilor. Genetica, Statistica, Impaduriri, Spatii verzi </w:t>
            </w:r>
          </w:p>
          <w:p w14:paraId="10AB5B25" w14:textId="77777777" w:rsidR="009F3F41" w:rsidRPr="008F1CF6" w:rsidRDefault="009F3F41" w:rsidP="009F3F41">
            <w:pPr>
              <w:rPr>
                <w:lang w:val="it-IT"/>
              </w:rPr>
            </w:pPr>
            <w:r w:rsidRPr="008F1CF6">
              <w:rPr>
                <w:lang w:val="it-IT"/>
              </w:rPr>
              <w:t>- Constructii forestiere, Geometrie descriptiva si desen tehnic, Transporturi forestiere, Mecanica si rezistenta materialelor</w:t>
            </w:r>
          </w:p>
        </w:tc>
      </w:tr>
      <w:tr w:rsidR="002117DF" w:rsidRPr="008F1CF6" w14:paraId="62E4780A" w14:textId="77777777" w:rsidTr="009F3F41">
        <w:trPr>
          <w:cantSplit/>
        </w:trPr>
        <w:tc>
          <w:tcPr>
            <w:tcW w:w="3115" w:type="dxa"/>
          </w:tcPr>
          <w:p w14:paraId="26AC404A" w14:textId="77777777" w:rsidR="009F3F41" w:rsidRPr="008F1CF6" w:rsidRDefault="009F3F41" w:rsidP="009F3F41">
            <w:pPr>
              <w:pStyle w:val="CVHeading3"/>
              <w:rPr>
                <w:lang w:val="pt-BR"/>
              </w:rPr>
            </w:pPr>
            <w:r w:rsidRPr="008F1CF6">
              <w:rPr>
                <w:lang w:val="pt-BR"/>
              </w:rPr>
              <w:t>Numele şi tipul instituţiei de învăţământ / furnizorului de formare</w:t>
            </w:r>
          </w:p>
        </w:tc>
        <w:tc>
          <w:tcPr>
            <w:tcW w:w="6605" w:type="dxa"/>
            <w:gridSpan w:val="2"/>
          </w:tcPr>
          <w:p w14:paraId="392B2ED9" w14:textId="77777777" w:rsidR="009F3F41" w:rsidRPr="008F1CF6" w:rsidRDefault="009F3F41" w:rsidP="009F3F41">
            <w:r w:rsidRPr="008F1CF6">
              <w:t>Facultatea de Silvicultura si Exploatari Forestiere</w:t>
            </w:r>
          </w:p>
          <w:p w14:paraId="48B11E1D" w14:textId="77777777" w:rsidR="009F3F41" w:rsidRPr="008F1CF6" w:rsidRDefault="009F3F41" w:rsidP="009F3F41">
            <w:r w:rsidRPr="008F1CF6">
              <w:t>Sirul Beethoven nr. 1, 500123 Brasov (Romania)</w:t>
            </w:r>
          </w:p>
        </w:tc>
      </w:tr>
      <w:tr w:rsidR="002117DF" w:rsidRPr="008F1CF6" w14:paraId="6B8DF4BB" w14:textId="77777777" w:rsidTr="009F3F41">
        <w:trPr>
          <w:cantSplit/>
        </w:trPr>
        <w:tc>
          <w:tcPr>
            <w:tcW w:w="3115" w:type="dxa"/>
          </w:tcPr>
          <w:p w14:paraId="341CE225" w14:textId="77777777" w:rsidR="009F3F41" w:rsidRPr="008F1CF6" w:rsidRDefault="009F3F41" w:rsidP="009F3F41">
            <w:pPr>
              <w:jc w:val="right"/>
              <w:rPr>
                <w:sz w:val="4"/>
                <w:szCs w:val="4"/>
              </w:rPr>
            </w:pPr>
          </w:p>
        </w:tc>
        <w:tc>
          <w:tcPr>
            <w:tcW w:w="6605" w:type="dxa"/>
            <w:gridSpan w:val="2"/>
          </w:tcPr>
          <w:p w14:paraId="531C7C82" w14:textId="77777777" w:rsidR="009F3F41" w:rsidRPr="008F1CF6" w:rsidRDefault="009F3F41" w:rsidP="009F3F41">
            <w:pPr>
              <w:pStyle w:val="CVNormal"/>
              <w:rPr>
                <w:sz w:val="4"/>
                <w:szCs w:val="4"/>
              </w:rPr>
            </w:pPr>
          </w:p>
        </w:tc>
      </w:tr>
      <w:tr w:rsidR="002117DF" w:rsidRPr="008F1CF6" w14:paraId="56570D6F" w14:textId="77777777" w:rsidTr="009F3F41">
        <w:trPr>
          <w:cantSplit/>
        </w:trPr>
        <w:tc>
          <w:tcPr>
            <w:tcW w:w="3115" w:type="dxa"/>
          </w:tcPr>
          <w:p w14:paraId="0FB75674" w14:textId="77777777" w:rsidR="009F3F41" w:rsidRPr="008F1CF6" w:rsidRDefault="009F3F41" w:rsidP="009F3F41">
            <w:pPr>
              <w:pStyle w:val="CVHeading3-FirstLine"/>
              <w:spacing w:before="0"/>
            </w:pPr>
            <w:r w:rsidRPr="008F1CF6">
              <w:t>Perioada</w:t>
            </w:r>
          </w:p>
        </w:tc>
        <w:tc>
          <w:tcPr>
            <w:tcW w:w="6605" w:type="dxa"/>
            <w:gridSpan w:val="2"/>
          </w:tcPr>
          <w:p w14:paraId="077C6082" w14:textId="77777777" w:rsidR="009F3F41" w:rsidRPr="008F1CF6" w:rsidRDefault="009F3F41" w:rsidP="009F3F41">
            <w:pPr>
              <w:pStyle w:val="CVNormal"/>
            </w:pPr>
            <w:r w:rsidRPr="008F1CF6">
              <w:t>1/10/2006-10/06/2009</w:t>
            </w:r>
          </w:p>
        </w:tc>
      </w:tr>
      <w:tr w:rsidR="002117DF" w:rsidRPr="008F1CF6" w14:paraId="180673B7" w14:textId="77777777" w:rsidTr="009F3F41">
        <w:trPr>
          <w:cantSplit/>
        </w:trPr>
        <w:tc>
          <w:tcPr>
            <w:tcW w:w="3115" w:type="dxa"/>
          </w:tcPr>
          <w:p w14:paraId="105EFF20" w14:textId="77777777" w:rsidR="009F3F41" w:rsidRPr="008F1CF6" w:rsidRDefault="009F3F41" w:rsidP="009F3F41">
            <w:pPr>
              <w:pStyle w:val="CVHeading3"/>
            </w:pPr>
            <w:r w:rsidRPr="008F1CF6">
              <w:t>Calificarea / diploma obţinută</w:t>
            </w:r>
          </w:p>
        </w:tc>
        <w:tc>
          <w:tcPr>
            <w:tcW w:w="6605" w:type="dxa"/>
            <w:gridSpan w:val="2"/>
          </w:tcPr>
          <w:p w14:paraId="276E3090" w14:textId="77777777" w:rsidR="009F3F41" w:rsidRPr="008F1CF6" w:rsidRDefault="009F3F41" w:rsidP="009F3F41">
            <w:pPr>
              <w:pStyle w:val="CVNormal"/>
              <w:rPr>
                <w:b/>
                <w:lang w:val="pt-BR"/>
              </w:rPr>
            </w:pPr>
            <w:r w:rsidRPr="008F1CF6">
              <w:rPr>
                <w:b/>
                <w:lang w:val="pt-BR"/>
              </w:rPr>
              <w:t>Certificat de cadru didactic nivel I</w:t>
            </w:r>
          </w:p>
        </w:tc>
      </w:tr>
      <w:tr w:rsidR="002117DF" w:rsidRPr="008F1CF6" w14:paraId="5D38D570" w14:textId="77777777" w:rsidTr="009F3F41">
        <w:trPr>
          <w:cantSplit/>
        </w:trPr>
        <w:tc>
          <w:tcPr>
            <w:tcW w:w="3115" w:type="dxa"/>
          </w:tcPr>
          <w:p w14:paraId="30F65A30" w14:textId="77777777" w:rsidR="009F3F41" w:rsidRPr="008F1CF6" w:rsidRDefault="009F3F41" w:rsidP="009F3F41">
            <w:pPr>
              <w:pStyle w:val="CVHeading3"/>
              <w:rPr>
                <w:lang w:val="it-IT"/>
              </w:rPr>
            </w:pPr>
            <w:r w:rsidRPr="008F1CF6">
              <w:rPr>
                <w:lang w:val="it-IT"/>
              </w:rPr>
              <w:t>Disciplinele principale studiate / competenţe profesionale dobândite</w:t>
            </w:r>
          </w:p>
        </w:tc>
        <w:tc>
          <w:tcPr>
            <w:tcW w:w="6605" w:type="dxa"/>
            <w:gridSpan w:val="2"/>
          </w:tcPr>
          <w:p w14:paraId="75EEAD3D" w14:textId="77777777" w:rsidR="009F3F41" w:rsidRPr="008F1CF6" w:rsidRDefault="009F3F41" w:rsidP="009F3F41">
            <w:pPr>
              <w:pStyle w:val="CVNormal"/>
            </w:pPr>
            <w:r w:rsidRPr="008F1CF6">
              <w:rPr>
                <w:rStyle w:val="hps"/>
              </w:rPr>
              <w:t>Psihologia educatiei, Pedagogie, Managementul clasei</w:t>
            </w:r>
          </w:p>
        </w:tc>
      </w:tr>
      <w:tr w:rsidR="002117DF" w:rsidRPr="008F1CF6" w14:paraId="6F01AA7E" w14:textId="77777777" w:rsidTr="009F3F41">
        <w:trPr>
          <w:cantSplit/>
        </w:trPr>
        <w:tc>
          <w:tcPr>
            <w:tcW w:w="3115" w:type="dxa"/>
          </w:tcPr>
          <w:p w14:paraId="1C211005" w14:textId="77777777" w:rsidR="009F3F41" w:rsidRPr="008F1CF6" w:rsidRDefault="009F3F41" w:rsidP="009F3F41">
            <w:pPr>
              <w:pStyle w:val="CVHeading3"/>
              <w:rPr>
                <w:lang w:val="pt-BR"/>
              </w:rPr>
            </w:pPr>
            <w:r w:rsidRPr="008F1CF6">
              <w:rPr>
                <w:lang w:val="pt-BR"/>
              </w:rPr>
              <w:t>Numele şi tipul instituţiei de învăţământ / furnizorului de formare</w:t>
            </w:r>
          </w:p>
        </w:tc>
        <w:tc>
          <w:tcPr>
            <w:tcW w:w="6605" w:type="dxa"/>
            <w:gridSpan w:val="2"/>
          </w:tcPr>
          <w:p w14:paraId="3B705A98" w14:textId="77777777" w:rsidR="009F3F41" w:rsidRPr="008F1CF6" w:rsidRDefault="009F3F41" w:rsidP="009F3F41">
            <w:pPr>
              <w:pStyle w:val="CVNormal"/>
            </w:pPr>
            <w:r w:rsidRPr="008F1CF6">
              <w:t>Facultatea de Psihologie si Stiintele educatiei</w:t>
            </w:r>
          </w:p>
          <w:p w14:paraId="60505DB2" w14:textId="77777777" w:rsidR="009F3F41" w:rsidRPr="008F1CF6" w:rsidRDefault="009F3F41" w:rsidP="009F3F41">
            <w:pPr>
              <w:pStyle w:val="CVNormal"/>
            </w:pPr>
            <w:r w:rsidRPr="008F1CF6">
              <w:t>-Departamentul pentru Pregatirea Personalului Didactic</w:t>
            </w:r>
          </w:p>
          <w:p w14:paraId="062765C3" w14:textId="77777777" w:rsidR="009F3F41" w:rsidRPr="008F1CF6" w:rsidRDefault="009F3F41" w:rsidP="009F3F41">
            <w:pPr>
              <w:pStyle w:val="CVNormal"/>
            </w:pPr>
            <w:r w:rsidRPr="008F1CF6">
              <w:t>N. Balcescu nr. 56, Brasov (Romania)</w:t>
            </w:r>
          </w:p>
        </w:tc>
      </w:tr>
      <w:tr w:rsidR="002117DF" w:rsidRPr="008F1CF6" w14:paraId="6A39DCC6" w14:textId="77777777" w:rsidTr="009F3F41">
        <w:trPr>
          <w:cantSplit/>
        </w:trPr>
        <w:tc>
          <w:tcPr>
            <w:tcW w:w="3115" w:type="dxa"/>
          </w:tcPr>
          <w:p w14:paraId="76540FAF" w14:textId="77777777" w:rsidR="009F3F41" w:rsidRPr="008F1CF6" w:rsidRDefault="009F3F41" w:rsidP="009F3F41">
            <w:pPr>
              <w:jc w:val="right"/>
              <w:rPr>
                <w:sz w:val="4"/>
                <w:szCs w:val="4"/>
              </w:rPr>
            </w:pPr>
          </w:p>
        </w:tc>
        <w:tc>
          <w:tcPr>
            <w:tcW w:w="6605" w:type="dxa"/>
            <w:gridSpan w:val="2"/>
          </w:tcPr>
          <w:p w14:paraId="11EA9D58" w14:textId="77777777" w:rsidR="009F3F41" w:rsidRPr="008F1CF6" w:rsidRDefault="009F3F41" w:rsidP="009F3F41">
            <w:pPr>
              <w:pStyle w:val="CVNormal"/>
              <w:rPr>
                <w:sz w:val="4"/>
                <w:szCs w:val="4"/>
              </w:rPr>
            </w:pPr>
          </w:p>
        </w:tc>
      </w:tr>
      <w:tr w:rsidR="002117DF" w:rsidRPr="008F1CF6" w14:paraId="106A53BF" w14:textId="77777777" w:rsidTr="009F3F41">
        <w:trPr>
          <w:cantSplit/>
        </w:trPr>
        <w:tc>
          <w:tcPr>
            <w:tcW w:w="3115" w:type="dxa"/>
          </w:tcPr>
          <w:p w14:paraId="3777CA84" w14:textId="77777777" w:rsidR="009F3F41" w:rsidRPr="008F1CF6" w:rsidRDefault="009F3F41" w:rsidP="009F3F41">
            <w:pPr>
              <w:pStyle w:val="CVHeading3-FirstLine"/>
              <w:spacing w:before="0"/>
            </w:pPr>
            <w:r w:rsidRPr="008F1CF6">
              <w:t>Perioada</w:t>
            </w:r>
          </w:p>
        </w:tc>
        <w:tc>
          <w:tcPr>
            <w:tcW w:w="6605" w:type="dxa"/>
            <w:gridSpan w:val="2"/>
          </w:tcPr>
          <w:p w14:paraId="09A0F39C" w14:textId="77777777" w:rsidR="009F3F41" w:rsidRPr="008F1CF6" w:rsidRDefault="009F3F41" w:rsidP="009F3F41">
            <w:pPr>
              <w:pStyle w:val="CVNormal"/>
            </w:pPr>
            <w:r w:rsidRPr="008F1CF6">
              <w:t>15/09/2002-19/07/2006</w:t>
            </w:r>
          </w:p>
        </w:tc>
      </w:tr>
      <w:tr w:rsidR="002117DF" w:rsidRPr="008F1CF6" w14:paraId="696CD87C" w14:textId="77777777" w:rsidTr="009F3F41">
        <w:trPr>
          <w:cantSplit/>
        </w:trPr>
        <w:tc>
          <w:tcPr>
            <w:tcW w:w="3115" w:type="dxa"/>
          </w:tcPr>
          <w:p w14:paraId="05190DE2" w14:textId="77777777" w:rsidR="009F3F41" w:rsidRPr="008F1CF6" w:rsidRDefault="009F3F41" w:rsidP="009F3F41">
            <w:pPr>
              <w:pStyle w:val="CVHeading3"/>
            </w:pPr>
            <w:r w:rsidRPr="008F1CF6">
              <w:t>Calificarea / diploma obţinută</w:t>
            </w:r>
          </w:p>
        </w:tc>
        <w:tc>
          <w:tcPr>
            <w:tcW w:w="6605" w:type="dxa"/>
            <w:gridSpan w:val="2"/>
          </w:tcPr>
          <w:p w14:paraId="2D363AD8" w14:textId="77777777" w:rsidR="009F3F41" w:rsidRPr="008F1CF6" w:rsidRDefault="009F3F41" w:rsidP="009F3F41">
            <w:pPr>
              <w:pStyle w:val="CVNormal"/>
              <w:rPr>
                <w:b/>
              </w:rPr>
            </w:pPr>
            <w:r w:rsidRPr="008F1CF6">
              <w:rPr>
                <w:b/>
              </w:rPr>
              <w:t>Tehnician silvic</w:t>
            </w:r>
          </w:p>
        </w:tc>
      </w:tr>
      <w:tr w:rsidR="002117DF" w:rsidRPr="008F1CF6" w14:paraId="6B0EF64C" w14:textId="77777777" w:rsidTr="009F3F41">
        <w:trPr>
          <w:cantSplit/>
        </w:trPr>
        <w:tc>
          <w:tcPr>
            <w:tcW w:w="3115" w:type="dxa"/>
          </w:tcPr>
          <w:p w14:paraId="7D2D8209" w14:textId="77777777" w:rsidR="009F3F41" w:rsidRPr="008F1CF6" w:rsidRDefault="009F3F41" w:rsidP="009F3F41">
            <w:pPr>
              <w:pStyle w:val="CVHeading3"/>
              <w:rPr>
                <w:lang w:val="it-IT"/>
              </w:rPr>
            </w:pPr>
            <w:r w:rsidRPr="008F1CF6">
              <w:rPr>
                <w:lang w:val="it-IT"/>
              </w:rPr>
              <w:t>Disciplinele principale studiate / competenţe profesionale dobândite</w:t>
            </w:r>
          </w:p>
        </w:tc>
        <w:tc>
          <w:tcPr>
            <w:tcW w:w="6605" w:type="dxa"/>
            <w:gridSpan w:val="2"/>
          </w:tcPr>
          <w:p w14:paraId="55E285E9" w14:textId="77777777" w:rsidR="009F3F41" w:rsidRPr="008F1CF6" w:rsidRDefault="009F3F41" w:rsidP="009F3F41">
            <w:pPr>
              <w:pStyle w:val="CVNormal"/>
            </w:pPr>
            <w:r w:rsidRPr="008F1CF6">
              <w:t>Silvicultura, Dendrologie, Ecologie, Dendrometrie</w:t>
            </w:r>
          </w:p>
        </w:tc>
      </w:tr>
      <w:tr w:rsidR="002117DF" w:rsidRPr="008F1CF6" w14:paraId="332E9BBB" w14:textId="77777777" w:rsidTr="009F3F41">
        <w:trPr>
          <w:cantSplit/>
        </w:trPr>
        <w:tc>
          <w:tcPr>
            <w:tcW w:w="3115" w:type="dxa"/>
          </w:tcPr>
          <w:p w14:paraId="781E8D68" w14:textId="77777777" w:rsidR="009F3F41" w:rsidRPr="008F1CF6" w:rsidRDefault="009F3F41" w:rsidP="009F3F41">
            <w:pPr>
              <w:pStyle w:val="CVHeading3"/>
              <w:rPr>
                <w:lang w:val="pt-BR"/>
              </w:rPr>
            </w:pPr>
            <w:r w:rsidRPr="008F1CF6">
              <w:rPr>
                <w:lang w:val="pt-BR"/>
              </w:rPr>
              <w:t>Numele şi tipul instituţiei de învăţământ / furnizorului de formare</w:t>
            </w:r>
          </w:p>
        </w:tc>
        <w:tc>
          <w:tcPr>
            <w:tcW w:w="6605" w:type="dxa"/>
            <w:gridSpan w:val="2"/>
          </w:tcPr>
          <w:p w14:paraId="4723C432" w14:textId="77777777" w:rsidR="009F3F41" w:rsidRPr="008F1CF6" w:rsidRDefault="009F3F41" w:rsidP="009F3F41">
            <w:pPr>
              <w:pStyle w:val="CVNormal"/>
              <w:rPr>
                <w:rStyle w:val="hps"/>
              </w:rPr>
            </w:pPr>
            <w:r w:rsidRPr="008F1CF6">
              <w:rPr>
                <w:rStyle w:val="hps"/>
              </w:rPr>
              <w:t xml:space="preserve">Grup Scolar Silvic “Dr.Nicolae Rucareanu” </w:t>
            </w:r>
          </w:p>
          <w:p w14:paraId="422A7DEB" w14:textId="77777777" w:rsidR="009F3F41" w:rsidRPr="008F1CF6" w:rsidRDefault="009F3F41" w:rsidP="009F3F41">
            <w:pPr>
              <w:pStyle w:val="CVNormal"/>
            </w:pPr>
            <w:r w:rsidRPr="008F1CF6">
              <w:t>Alexandru Petofi nr. 17, Brasov (Romania)</w:t>
            </w:r>
          </w:p>
        </w:tc>
      </w:tr>
      <w:tr w:rsidR="002117DF" w:rsidRPr="008F1CF6" w14:paraId="460D6025" w14:textId="77777777" w:rsidTr="009F3F41">
        <w:trPr>
          <w:cantSplit/>
        </w:trPr>
        <w:tc>
          <w:tcPr>
            <w:tcW w:w="3115" w:type="dxa"/>
          </w:tcPr>
          <w:p w14:paraId="30A27337" w14:textId="77777777" w:rsidR="009F3F41" w:rsidRPr="008F1CF6" w:rsidRDefault="009F3F41" w:rsidP="009F3F41">
            <w:pPr>
              <w:pStyle w:val="CVSpacer"/>
            </w:pPr>
          </w:p>
        </w:tc>
        <w:tc>
          <w:tcPr>
            <w:tcW w:w="6605" w:type="dxa"/>
            <w:gridSpan w:val="2"/>
          </w:tcPr>
          <w:p w14:paraId="632AD993" w14:textId="77777777" w:rsidR="009F3F41" w:rsidRPr="008F1CF6" w:rsidRDefault="009F3F41" w:rsidP="009F3F41">
            <w:pPr>
              <w:pStyle w:val="CVSpacer"/>
            </w:pPr>
          </w:p>
        </w:tc>
      </w:tr>
      <w:tr w:rsidR="002117DF" w:rsidRPr="008F1CF6" w14:paraId="2E7D71CD" w14:textId="77777777" w:rsidTr="009F3F41">
        <w:trPr>
          <w:cantSplit/>
        </w:trPr>
        <w:tc>
          <w:tcPr>
            <w:tcW w:w="3115" w:type="dxa"/>
          </w:tcPr>
          <w:p w14:paraId="0A6B956A" w14:textId="77777777" w:rsidR="009F3F41" w:rsidRPr="008F1CF6" w:rsidRDefault="009F3F41" w:rsidP="009F3F41">
            <w:pPr>
              <w:pStyle w:val="CVSpacer"/>
            </w:pPr>
          </w:p>
        </w:tc>
        <w:tc>
          <w:tcPr>
            <w:tcW w:w="6605" w:type="dxa"/>
            <w:gridSpan w:val="2"/>
          </w:tcPr>
          <w:p w14:paraId="5C4FB795" w14:textId="77777777" w:rsidR="009F3F41" w:rsidRPr="008F1CF6" w:rsidRDefault="009F3F41" w:rsidP="009F3F41">
            <w:pPr>
              <w:pStyle w:val="CVSpacer"/>
            </w:pPr>
          </w:p>
        </w:tc>
      </w:tr>
      <w:tr w:rsidR="002117DF" w:rsidRPr="008F1CF6" w14:paraId="5ADA5062" w14:textId="77777777" w:rsidTr="009F3F41">
        <w:trPr>
          <w:cantSplit/>
        </w:trPr>
        <w:tc>
          <w:tcPr>
            <w:tcW w:w="3115" w:type="dxa"/>
          </w:tcPr>
          <w:p w14:paraId="0EBA93DD" w14:textId="77777777" w:rsidR="009F3F41" w:rsidRPr="008F1CF6" w:rsidRDefault="009F3F41" w:rsidP="009F3F41">
            <w:pPr>
              <w:pStyle w:val="CVHeading1"/>
              <w:spacing w:before="0"/>
            </w:pPr>
            <w:r w:rsidRPr="008F1CF6">
              <w:t>Informaţii suplimentare</w:t>
            </w:r>
          </w:p>
        </w:tc>
        <w:tc>
          <w:tcPr>
            <w:tcW w:w="6605" w:type="dxa"/>
            <w:gridSpan w:val="2"/>
          </w:tcPr>
          <w:p w14:paraId="26C73039" w14:textId="77777777" w:rsidR="009F3F41" w:rsidRPr="008F1CF6" w:rsidRDefault="009F3F41" w:rsidP="009F3F41">
            <w:pPr>
              <w:ind w:firstLine="125"/>
              <w:rPr>
                <w:lang w:val="pt-BR"/>
              </w:rPr>
            </w:pPr>
            <w:r w:rsidRPr="008F1CF6">
              <w:rPr>
                <w:lang w:val="pt-BR"/>
              </w:rPr>
              <w:t xml:space="preserve">-       certificat de Inscriere in Lista Expertilor care elaboreaza studii de mediu   -2021 </w:t>
            </w:r>
          </w:p>
          <w:p w14:paraId="4291B141" w14:textId="77777777" w:rsidR="009F3F41" w:rsidRPr="008F1CF6" w:rsidRDefault="009F3F41" w:rsidP="009F3F41">
            <w:pPr>
              <w:ind w:firstLine="125"/>
              <w:rPr>
                <w:rStyle w:val="hps"/>
                <w:lang w:val="pt-BR"/>
              </w:rPr>
            </w:pPr>
            <w:r w:rsidRPr="008F1CF6">
              <w:rPr>
                <w:lang w:val="pt-BR"/>
              </w:rPr>
              <w:t>-       atestare ca Sef de Proiect pentru lucrări de  Amenajare a Pădurilor -2019</w:t>
            </w:r>
          </w:p>
          <w:p w14:paraId="6A49ED71" w14:textId="77777777" w:rsidR="009F3F41" w:rsidRPr="008F1CF6" w:rsidRDefault="009F3F41">
            <w:pPr>
              <w:pStyle w:val="CVNormal"/>
              <w:numPr>
                <w:ilvl w:val="0"/>
                <w:numId w:val="27"/>
              </w:numPr>
              <w:rPr>
                <w:rStyle w:val="hps"/>
                <w:lang w:val="it-IT"/>
              </w:rPr>
            </w:pPr>
            <w:r w:rsidRPr="008F1CF6">
              <w:rPr>
                <w:rStyle w:val="hps"/>
                <w:lang w:val="it-IT"/>
              </w:rPr>
              <w:t>Locul I la Sesiunea Stiintifica Studenteasca cu lucrarea “ Nucul comun: elagaj natural , elagaj artificial” – mai 2012</w:t>
            </w:r>
          </w:p>
          <w:p w14:paraId="3126F84B" w14:textId="77777777" w:rsidR="009F3F41" w:rsidRPr="008F1CF6" w:rsidRDefault="009F3F41">
            <w:pPr>
              <w:pStyle w:val="CVNormal"/>
              <w:numPr>
                <w:ilvl w:val="0"/>
                <w:numId w:val="27"/>
              </w:numPr>
              <w:rPr>
                <w:rStyle w:val="hps"/>
              </w:rPr>
            </w:pPr>
            <w:r w:rsidRPr="008F1CF6">
              <w:rPr>
                <w:rStyle w:val="hps"/>
              </w:rPr>
              <w:t xml:space="preserve">Participarea la tema de cercetare </w:t>
            </w:r>
            <w:r w:rsidRPr="008F1CF6">
              <w:rPr>
                <w:rStyle w:val="hpsatn"/>
              </w:rPr>
              <w:t>“</w:t>
            </w:r>
            <w:r w:rsidRPr="008F1CF6">
              <w:t>Etude de la sylviculture appliquée à un  peuplement de noyer noir (Juglans nigra L.) de 20 ani”  publicata in Revista Padurii</w:t>
            </w:r>
            <w:r w:rsidRPr="008F1CF6">
              <w:rPr>
                <w:rStyle w:val="hps"/>
              </w:rPr>
              <w:t>,</w:t>
            </w:r>
            <w:r w:rsidRPr="008F1CF6">
              <w:t xml:space="preserve"> </w:t>
            </w:r>
            <w:r w:rsidRPr="008F1CF6">
              <w:rPr>
                <w:rStyle w:val="hps"/>
              </w:rPr>
              <w:t>Nr.</w:t>
            </w:r>
            <w:r w:rsidRPr="008F1CF6">
              <w:t xml:space="preserve"> </w:t>
            </w:r>
            <w:r w:rsidRPr="008F1CF6">
              <w:rPr>
                <w:rStyle w:val="hps"/>
              </w:rPr>
              <w:t>1/2011</w:t>
            </w:r>
          </w:p>
          <w:p w14:paraId="3F1032D5" w14:textId="77777777" w:rsidR="009F3F41" w:rsidRPr="008F1CF6" w:rsidRDefault="009F3F41">
            <w:pPr>
              <w:pStyle w:val="CVNormal"/>
              <w:numPr>
                <w:ilvl w:val="0"/>
                <w:numId w:val="27"/>
              </w:numPr>
              <w:rPr>
                <w:rStyle w:val="hps"/>
              </w:rPr>
            </w:pPr>
            <w:r w:rsidRPr="008F1CF6">
              <w:rPr>
                <w:rStyle w:val="hps"/>
                <w:lang w:val="it-IT"/>
              </w:rPr>
              <w:t xml:space="preserve">Locul II la Sesiunea Stiintifica Studenteasca cu lucrarea </w:t>
            </w:r>
            <w:r w:rsidRPr="008F1CF6">
              <w:rPr>
                <w:lang w:val="it-IT"/>
              </w:rPr>
              <w:t xml:space="preserve"> </w:t>
            </w:r>
            <w:r w:rsidRPr="008F1CF6">
              <w:rPr>
                <w:rStyle w:val="hpsatn"/>
                <w:lang w:val="it-IT"/>
              </w:rPr>
              <w:t>"</w:t>
            </w:r>
            <w:r w:rsidRPr="008F1CF6">
              <w:rPr>
                <w:lang w:val="it-IT"/>
              </w:rPr>
              <w:t xml:space="preserve">Silvicultura molidisurilor artificiale tinere – se poate si altfel? </w:t>
            </w:r>
            <w:r w:rsidRPr="008F1CF6">
              <w:t xml:space="preserve">“ –mai </w:t>
            </w:r>
            <w:r w:rsidRPr="008F1CF6">
              <w:rPr>
                <w:rStyle w:val="hps"/>
              </w:rPr>
              <w:t xml:space="preserve"> 2009</w:t>
            </w:r>
          </w:p>
          <w:p w14:paraId="6B7AEA32" w14:textId="77777777" w:rsidR="009F3F41" w:rsidRPr="008F1CF6" w:rsidRDefault="009F3F41">
            <w:pPr>
              <w:pStyle w:val="CVNormal"/>
              <w:numPr>
                <w:ilvl w:val="0"/>
                <w:numId w:val="27"/>
              </w:numPr>
            </w:pPr>
            <w:r w:rsidRPr="008F1CF6">
              <w:rPr>
                <w:rStyle w:val="hps"/>
              </w:rPr>
              <w:t>Participarea la tema de “</w:t>
            </w:r>
            <w:r w:rsidRPr="008F1CF6">
              <w:t>Cercetari privind efectele aplicarii lucrarilor silvotehnice asupra arborilor tineri de cires salbatic (Prunus avium)” publicata in Revista Padurii</w:t>
            </w:r>
            <w:r w:rsidRPr="008F1CF6">
              <w:rPr>
                <w:rStyle w:val="hps"/>
              </w:rPr>
              <w:t>,</w:t>
            </w:r>
            <w:r w:rsidRPr="008F1CF6">
              <w:t xml:space="preserve"> </w:t>
            </w:r>
            <w:r w:rsidRPr="008F1CF6">
              <w:rPr>
                <w:rStyle w:val="hps"/>
              </w:rPr>
              <w:t>Nr.</w:t>
            </w:r>
            <w:r w:rsidRPr="008F1CF6">
              <w:t xml:space="preserve"> </w:t>
            </w:r>
            <w:r w:rsidRPr="008F1CF6">
              <w:rPr>
                <w:rStyle w:val="hps"/>
              </w:rPr>
              <w:t>3/2009</w:t>
            </w:r>
          </w:p>
        </w:tc>
      </w:tr>
      <w:tr w:rsidR="002117DF" w:rsidRPr="008F1CF6" w14:paraId="3F7F981B" w14:textId="77777777" w:rsidTr="009F3F41">
        <w:trPr>
          <w:cantSplit/>
        </w:trPr>
        <w:tc>
          <w:tcPr>
            <w:tcW w:w="3115" w:type="dxa"/>
          </w:tcPr>
          <w:p w14:paraId="3251013F" w14:textId="77777777" w:rsidR="009F3F41" w:rsidRPr="008F1CF6" w:rsidRDefault="009F3F41" w:rsidP="009F3F41">
            <w:pPr>
              <w:pStyle w:val="CVSpacer"/>
            </w:pPr>
          </w:p>
        </w:tc>
        <w:tc>
          <w:tcPr>
            <w:tcW w:w="6605" w:type="dxa"/>
            <w:gridSpan w:val="2"/>
          </w:tcPr>
          <w:p w14:paraId="68A989FA" w14:textId="77777777" w:rsidR="009F3F41" w:rsidRPr="008F1CF6" w:rsidRDefault="009F3F41" w:rsidP="009F3F41">
            <w:pPr>
              <w:pStyle w:val="CVSpacer"/>
            </w:pPr>
          </w:p>
        </w:tc>
      </w:tr>
    </w:tbl>
    <w:p w14:paraId="005C5792" w14:textId="77777777" w:rsidR="00816191" w:rsidRPr="008F1CF6" w:rsidRDefault="00816191" w:rsidP="00816191">
      <w:pPr>
        <w:ind w:firstLine="720"/>
        <w:jc w:val="both"/>
        <w:rPr>
          <w:b/>
          <w:u w:val="single"/>
        </w:rPr>
      </w:pPr>
    </w:p>
    <w:p w14:paraId="71983C06" w14:textId="77777777" w:rsidR="00816191" w:rsidRPr="008F1CF6" w:rsidRDefault="00816191" w:rsidP="00816191">
      <w:pPr>
        <w:ind w:firstLine="720"/>
        <w:jc w:val="both"/>
        <w:rPr>
          <w:b/>
        </w:rPr>
      </w:pPr>
      <w:r w:rsidRPr="008F1CF6">
        <w:rPr>
          <w:b/>
          <w:u w:val="single"/>
        </w:rPr>
        <w:t>Experienţa relevantă pentru tipurile de studii pentru protecţia mediului solicitate</w:t>
      </w:r>
      <w:r w:rsidRPr="008F1CF6">
        <w:rPr>
          <w:b/>
        </w:rPr>
        <w:t xml:space="preserve"> </w:t>
      </w:r>
    </w:p>
    <w:p w14:paraId="7843B707" w14:textId="77777777" w:rsidR="00816191" w:rsidRPr="008F1CF6" w:rsidRDefault="00816191" w:rsidP="00816191">
      <w:pPr>
        <w:ind w:firstLine="720"/>
        <w:jc w:val="both"/>
        <w:rPr>
          <w:b/>
        </w:rPr>
      </w:pPr>
    </w:p>
    <w:p w14:paraId="58D171B7" w14:textId="77777777" w:rsidR="00816191" w:rsidRPr="008F1CF6" w:rsidRDefault="00816191" w:rsidP="00816191">
      <w:pPr>
        <w:rPr>
          <w:rFonts w:ascii="Arial" w:hAnsi="Arial" w:cs="Arial"/>
          <w:bCs/>
        </w:rPr>
      </w:pPr>
      <w:r w:rsidRPr="008F1CF6">
        <w:rPr>
          <w:rFonts w:ascii="Arial" w:hAnsi="Arial" w:cs="Arial"/>
          <w:sz w:val="20"/>
          <w:szCs w:val="20"/>
        </w:rPr>
        <w:t xml:space="preserve">-Studiu de Evaluare adecvata si Raport de mediu pentru Amenajamentul Silvic </w:t>
      </w:r>
      <w:r w:rsidRPr="008F1CF6">
        <w:rPr>
          <w:rFonts w:ascii="Arial" w:eastAsia="Calibri" w:hAnsi="Arial" w:cs="Arial"/>
          <w:bCs/>
          <w:sz w:val="20"/>
          <w:szCs w:val="20"/>
        </w:rPr>
        <w:t>aparţinând Parohiilor Unitariene Rimetea, Coltesti si Aiud, Parohiei Romano-Catolice Coltesti si Parohiei Reformate Coltesti, jud</w:t>
      </w:r>
      <w:r w:rsidRPr="008F1CF6">
        <w:rPr>
          <w:rFonts w:ascii="Arial" w:hAnsi="Arial" w:cs="Arial"/>
          <w:bCs/>
        </w:rPr>
        <w:t>etul</w:t>
      </w:r>
      <w:r w:rsidRPr="008F1CF6">
        <w:rPr>
          <w:rFonts w:ascii="Arial" w:eastAsia="Calibri" w:hAnsi="Arial" w:cs="Arial"/>
          <w:bCs/>
          <w:sz w:val="20"/>
          <w:szCs w:val="20"/>
        </w:rPr>
        <w:t xml:space="preserve"> Alba</w:t>
      </w:r>
    </w:p>
    <w:p w14:paraId="76046227" w14:textId="77777777" w:rsidR="00816191" w:rsidRPr="008F1CF6" w:rsidRDefault="00816191" w:rsidP="00816191">
      <w:pPr>
        <w:rPr>
          <w:rFonts w:ascii="Arial" w:hAnsi="Arial" w:cs="Arial"/>
          <w:sz w:val="20"/>
          <w:szCs w:val="20"/>
          <w:lang w:val="it-IT"/>
        </w:rPr>
      </w:pPr>
      <w:r w:rsidRPr="008F1CF6">
        <w:rPr>
          <w:rFonts w:ascii="Arial" w:hAnsi="Arial" w:cs="Arial"/>
          <w:sz w:val="20"/>
          <w:szCs w:val="20"/>
        </w:rPr>
        <w:t xml:space="preserve">-Studiu de Evaluare adecvata si Raport de mediu pentru Amenajamentul Silvic </w:t>
      </w:r>
      <w:r w:rsidRPr="008F1CF6">
        <w:rPr>
          <w:rFonts w:ascii="Arial" w:hAnsi="Arial" w:cs="Arial"/>
          <w:sz w:val="20"/>
          <w:szCs w:val="20"/>
          <w:lang w:val="it-IT"/>
        </w:rPr>
        <w:t>aparţinând</w:t>
      </w:r>
      <w:r w:rsidRPr="008F1CF6">
        <w:rPr>
          <w:rFonts w:ascii="Arial" w:hAnsi="Arial" w:cs="Arial"/>
          <w:bCs/>
          <w:sz w:val="20"/>
          <w:szCs w:val="20"/>
          <w:lang w:val="it-IT"/>
        </w:rPr>
        <w:t xml:space="preserve"> </w:t>
      </w:r>
      <w:r w:rsidRPr="008F1CF6">
        <w:rPr>
          <w:rFonts w:ascii="Arial" w:eastAsia="Times New Roman" w:hAnsi="Arial" w:cs="Arial"/>
          <w:sz w:val="20"/>
          <w:szCs w:val="20"/>
          <w:lang w:val="it-IT"/>
        </w:rPr>
        <w:t>Ariepiscopiei Romano-Catolice Alba Iulia</w:t>
      </w:r>
      <w:r w:rsidRPr="008F1CF6">
        <w:rPr>
          <w:rFonts w:ascii="Arial" w:hAnsi="Arial" w:cs="Arial"/>
          <w:sz w:val="20"/>
          <w:szCs w:val="20"/>
          <w:lang w:val="it-IT"/>
        </w:rPr>
        <w:t>, judeţul Alba</w:t>
      </w:r>
    </w:p>
    <w:p w14:paraId="213668DB" w14:textId="77777777" w:rsidR="00816191" w:rsidRPr="008F1CF6" w:rsidRDefault="00816191" w:rsidP="00816191">
      <w:pPr>
        <w:rPr>
          <w:rFonts w:ascii="Arial" w:hAnsi="Arial" w:cs="Arial"/>
          <w:sz w:val="20"/>
          <w:szCs w:val="20"/>
          <w:lang w:val="it-IT"/>
        </w:rPr>
      </w:pPr>
      <w:r w:rsidRPr="008F1CF6">
        <w:rPr>
          <w:rFonts w:ascii="Arial" w:hAnsi="Arial" w:cs="Arial"/>
          <w:sz w:val="20"/>
          <w:szCs w:val="20"/>
        </w:rPr>
        <w:t>-Studiu de Evaluare adecvata si Raport de mediu pentru Amenajamentul Silvic apartinand</w:t>
      </w:r>
      <w:r w:rsidRPr="008F1CF6">
        <w:rPr>
          <w:rFonts w:ascii="Arial" w:hAnsi="Arial" w:cs="Arial"/>
          <w:bCs/>
          <w:sz w:val="20"/>
          <w:szCs w:val="20"/>
          <w:lang w:val="pt-BR"/>
        </w:rPr>
        <w:t xml:space="preserve"> Composesoratului Rădăcina Ţelna</w:t>
      </w:r>
      <w:r w:rsidRPr="008F1CF6">
        <w:rPr>
          <w:rFonts w:ascii="Arial" w:hAnsi="Arial" w:cs="Arial"/>
          <w:sz w:val="20"/>
          <w:szCs w:val="20"/>
          <w:lang w:val="pt-BR"/>
        </w:rPr>
        <w:t>, judeţul Alba</w:t>
      </w:r>
    </w:p>
    <w:p w14:paraId="3F61689C" w14:textId="77777777" w:rsidR="00816191" w:rsidRPr="008F1CF6" w:rsidRDefault="00816191" w:rsidP="00816191">
      <w:pPr>
        <w:rPr>
          <w:rFonts w:ascii="Arial" w:eastAsia="Times New Roman" w:hAnsi="Arial" w:cs="Arial"/>
          <w:noProof/>
          <w:sz w:val="20"/>
          <w:szCs w:val="20"/>
          <w:lang w:val="fr-FR" w:eastAsia="ro-RO"/>
        </w:rPr>
      </w:pPr>
      <w:r w:rsidRPr="008F1CF6">
        <w:rPr>
          <w:rFonts w:ascii="Arial" w:hAnsi="Arial" w:cs="Arial"/>
          <w:sz w:val="20"/>
          <w:szCs w:val="20"/>
        </w:rPr>
        <w:t xml:space="preserve">-Studiu de Evaluare adecvata si Raport de mediu pentru Amenajamentul Silvic apartinand </w:t>
      </w:r>
      <w:r w:rsidRPr="008F1CF6">
        <w:rPr>
          <w:rFonts w:ascii="Arial" w:eastAsia="Times New Roman" w:hAnsi="Arial" w:cs="Arial"/>
          <w:noProof/>
          <w:sz w:val="20"/>
          <w:szCs w:val="20"/>
          <w:lang w:val="fr-FR" w:eastAsia="ro-RO"/>
        </w:rPr>
        <w:t>Composesoratului Geoagiu de Sus, județul Alba.</w:t>
      </w:r>
    </w:p>
    <w:p w14:paraId="16F6F45A" w14:textId="77777777" w:rsidR="00816191" w:rsidRPr="008F1CF6" w:rsidRDefault="00816191" w:rsidP="00816191">
      <w:pPr>
        <w:rPr>
          <w:rFonts w:ascii="Arial" w:eastAsia="Times New Roman" w:hAnsi="Arial" w:cs="Arial"/>
          <w:noProof/>
          <w:sz w:val="20"/>
          <w:szCs w:val="20"/>
          <w:lang w:val="fr-FR" w:eastAsia="ro-RO"/>
        </w:rPr>
      </w:pPr>
      <w:r w:rsidRPr="008F1CF6">
        <w:rPr>
          <w:rFonts w:ascii="Arial" w:hAnsi="Arial" w:cs="Arial"/>
          <w:sz w:val="20"/>
          <w:szCs w:val="20"/>
        </w:rPr>
        <w:t xml:space="preserve">-Studiu de Evaluare adecvata si Raport de mediu pentru Amenajamentul Silvic apartinand </w:t>
      </w:r>
      <w:r w:rsidRPr="008F1CF6">
        <w:rPr>
          <w:rFonts w:ascii="Arial" w:eastAsia="Times New Roman" w:hAnsi="Arial" w:cs="Arial"/>
          <w:noProof/>
          <w:sz w:val="20"/>
          <w:szCs w:val="20"/>
          <w:lang w:val="fr-FR" w:eastAsia="ro-RO"/>
        </w:rPr>
        <w:t>persoanelor fizice Corlan Fimita si Cioboata Crina, județul Gorj.</w:t>
      </w:r>
    </w:p>
    <w:p w14:paraId="3F610F65" w14:textId="77777777" w:rsidR="00816191" w:rsidRPr="008F1CF6" w:rsidRDefault="00816191" w:rsidP="00816191">
      <w:pPr>
        <w:rPr>
          <w:rFonts w:ascii="Arial" w:hAnsi="Arial" w:cs="Arial"/>
          <w:noProof/>
          <w:sz w:val="20"/>
          <w:szCs w:val="20"/>
          <w:lang w:val="fr-FR" w:eastAsia="ro-RO"/>
        </w:rPr>
      </w:pPr>
      <w:r w:rsidRPr="008F1CF6">
        <w:rPr>
          <w:rFonts w:ascii="Arial" w:hAnsi="Arial" w:cs="Arial"/>
          <w:sz w:val="20"/>
          <w:szCs w:val="20"/>
        </w:rPr>
        <w:t xml:space="preserve">-Studiu de Evaluare adecvata si Raport de mediu pentru Amenajamentul Silvic apartinand </w:t>
      </w:r>
      <w:r w:rsidRPr="008F1CF6">
        <w:rPr>
          <w:rFonts w:ascii="Arial" w:eastAsia="Times New Roman" w:hAnsi="Arial" w:cs="Arial"/>
          <w:noProof/>
          <w:sz w:val="20"/>
          <w:szCs w:val="20"/>
          <w:lang w:val="fr-FR" w:eastAsia="ro-RO"/>
        </w:rPr>
        <w:t>Composesoratului Bucerzana, județul Alba.</w:t>
      </w:r>
    </w:p>
    <w:p w14:paraId="099869D7" w14:textId="77777777" w:rsidR="00816191" w:rsidRPr="008F1CF6" w:rsidRDefault="00816191" w:rsidP="00816191">
      <w:pPr>
        <w:rPr>
          <w:rFonts w:ascii="Arial" w:hAnsi="Arial" w:cs="Arial"/>
          <w:noProof/>
          <w:sz w:val="20"/>
          <w:szCs w:val="20"/>
          <w:lang w:val="fr-FR" w:eastAsia="ro-RO"/>
        </w:rPr>
      </w:pPr>
      <w:r w:rsidRPr="008F1CF6">
        <w:rPr>
          <w:rFonts w:ascii="Arial" w:hAnsi="Arial" w:cs="Arial"/>
          <w:sz w:val="20"/>
          <w:szCs w:val="20"/>
        </w:rPr>
        <w:t xml:space="preserve">-Studiu de Evaluare adecvata si Raport de mediu pentru Amenajamentul Silvic apartinand </w:t>
      </w:r>
      <w:r w:rsidRPr="008F1CF6">
        <w:rPr>
          <w:rFonts w:ascii="Arial" w:eastAsia="Times New Roman" w:hAnsi="Arial" w:cs="Arial"/>
          <w:noProof/>
          <w:sz w:val="20"/>
          <w:szCs w:val="20"/>
          <w:lang w:val="fr-FR" w:eastAsia="ro-RO"/>
        </w:rPr>
        <w:t>Composesoratului Tibru, județul Alba.</w:t>
      </w:r>
    </w:p>
    <w:p w14:paraId="37210FE8" w14:textId="77777777" w:rsidR="00816191" w:rsidRPr="008F1CF6" w:rsidRDefault="00816191" w:rsidP="00816191">
      <w:pPr>
        <w:rPr>
          <w:rFonts w:ascii="Arial" w:eastAsia="Times New Roman" w:hAnsi="Arial" w:cs="Arial"/>
          <w:noProof/>
          <w:sz w:val="20"/>
          <w:szCs w:val="20"/>
          <w:lang w:val="fr-FR" w:eastAsia="ro-RO"/>
        </w:rPr>
      </w:pPr>
      <w:r w:rsidRPr="008F1CF6">
        <w:rPr>
          <w:rFonts w:ascii="Arial" w:hAnsi="Arial" w:cs="Arial"/>
          <w:sz w:val="20"/>
          <w:szCs w:val="20"/>
        </w:rPr>
        <w:t xml:space="preserve">-Studiu de Evaluare adecvata si Raport de mediu pentru Amenajamentul Silvic apartinand </w:t>
      </w:r>
      <w:r w:rsidRPr="008F1CF6">
        <w:rPr>
          <w:rFonts w:ascii="Arial" w:eastAsia="Times New Roman" w:hAnsi="Arial" w:cs="Arial"/>
          <w:noProof/>
          <w:sz w:val="20"/>
          <w:szCs w:val="20"/>
          <w:lang w:val="fr-FR" w:eastAsia="ro-RO"/>
        </w:rPr>
        <w:t>Composesoratului Valea Mare Ighiu, județul Alba.</w:t>
      </w:r>
    </w:p>
    <w:p w14:paraId="0A6C16F8" w14:textId="77777777" w:rsidR="00816191" w:rsidRPr="008F1CF6" w:rsidRDefault="00816191" w:rsidP="00816191">
      <w:pPr>
        <w:rPr>
          <w:rFonts w:ascii="Arial" w:eastAsia="Times New Roman" w:hAnsi="Arial" w:cs="Arial"/>
          <w:noProof/>
          <w:sz w:val="20"/>
          <w:szCs w:val="20"/>
          <w:lang w:val="fr-FR" w:eastAsia="ro-RO"/>
        </w:rPr>
      </w:pPr>
      <w:r w:rsidRPr="008F1CF6">
        <w:rPr>
          <w:rFonts w:ascii="Arial" w:hAnsi="Arial" w:cs="Arial"/>
          <w:sz w:val="20"/>
          <w:szCs w:val="20"/>
        </w:rPr>
        <w:t xml:space="preserve">-Studiu de Evaluare adecvata si Raport de mediu pentru Amenajamentul Silvic apartinand </w:t>
      </w:r>
      <w:r w:rsidRPr="008F1CF6">
        <w:rPr>
          <w:rFonts w:ascii="Arial" w:eastAsia="Times New Roman" w:hAnsi="Arial" w:cs="Arial"/>
          <w:noProof/>
          <w:sz w:val="20"/>
          <w:szCs w:val="20"/>
          <w:lang w:val="fr-FR" w:eastAsia="ro-RO"/>
        </w:rPr>
        <w:t>Comunei Ighiu, județul Alba.</w:t>
      </w:r>
    </w:p>
    <w:p w14:paraId="6FB9D9D8" w14:textId="77777777" w:rsidR="00816191" w:rsidRPr="008F1CF6" w:rsidRDefault="00816191" w:rsidP="00816191">
      <w:pPr>
        <w:rPr>
          <w:rFonts w:ascii="Arial" w:eastAsia="Times New Roman" w:hAnsi="Arial" w:cs="Arial"/>
          <w:noProof/>
          <w:sz w:val="20"/>
          <w:szCs w:val="20"/>
          <w:lang w:val="fr-FR" w:eastAsia="ro-RO"/>
        </w:rPr>
      </w:pPr>
      <w:r w:rsidRPr="008F1CF6">
        <w:rPr>
          <w:rFonts w:ascii="Arial" w:hAnsi="Arial" w:cs="Arial"/>
          <w:sz w:val="20"/>
          <w:szCs w:val="20"/>
        </w:rPr>
        <w:t xml:space="preserve">-Studiu De Evaluare Adecvata Si Raport De Mediu Pentru Amenajamentul Silvic Apartinand </w:t>
      </w:r>
      <w:r w:rsidRPr="008F1CF6">
        <w:rPr>
          <w:rFonts w:ascii="Arial" w:hAnsi="Arial" w:cs="Arial"/>
          <w:sz w:val="20"/>
          <w:szCs w:val="20"/>
          <w:lang w:val="it-IT"/>
        </w:rPr>
        <w:t>Comune</w:t>
      </w:r>
      <w:r w:rsidRPr="008F1CF6">
        <w:rPr>
          <w:rFonts w:ascii="Arial" w:hAnsi="Arial" w:cs="Arial"/>
          <w:sz w:val="20"/>
          <w:szCs w:val="20"/>
        </w:rPr>
        <w:t xml:space="preserve">lor: Glodeni, Băla, Crăiești Si </w:t>
      </w:r>
      <w:r w:rsidRPr="008F1CF6">
        <w:rPr>
          <w:rFonts w:ascii="Arial" w:hAnsi="Arial" w:cs="Arial"/>
          <w:sz w:val="20"/>
          <w:szCs w:val="20"/>
          <w:lang w:val="it-IT"/>
        </w:rPr>
        <w:t xml:space="preserve"> Proprietate Privată Aparținând  Parohiei Reformate </w:t>
      </w:r>
      <w:r w:rsidRPr="008F1CF6">
        <w:rPr>
          <w:rFonts w:ascii="Arial" w:hAnsi="Arial" w:cs="Arial"/>
          <w:sz w:val="20"/>
          <w:szCs w:val="20"/>
        </w:rPr>
        <w:t xml:space="preserve"> P</w:t>
      </w:r>
      <w:r w:rsidRPr="008F1CF6">
        <w:rPr>
          <w:rFonts w:ascii="Arial" w:hAnsi="Arial" w:cs="Arial"/>
          <w:sz w:val="20"/>
          <w:szCs w:val="20"/>
          <w:lang w:val="it-IT"/>
        </w:rPr>
        <w:t xml:space="preserve">ăcureni, Parohiei Ortodoxe  Păcureni, Parohiei Reformate </w:t>
      </w:r>
      <w:r w:rsidRPr="008F1CF6">
        <w:rPr>
          <w:rFonts w:ascii="Arial" w:hAnsi="Arial" w:cs="Arial"/>
          <w:sz w:val="20"/>
          <w:szCs w:val="20"/>
        </w:rPr>
        <w:t xml:space="preserve"> P</w:t>
      </w:r>
      <w:r w:rsidRPr="008F1CF6">
        <w:rPr>
          <w:rFonts w:ascii="Arial" w:hAnsi="Arial" w:cs="Arial"/>
          <w:sz w:val="20"/>
          <w:szCs w:val="20"/>
          <w:lang w:val="it-IT"/>
        </w:rPr>
        <w:t>ăingeni, Parohiei Ortodoxe  Păingeni Și Persoanelor Fizice: Doșa A. Elisabeta Marta, Jenei Iosif, Kovacs Francisc Dionisie Și Teleki C. Carol</w:t>
      </w:r>
      <w:r w:rsidRPr="008F1CF6">
        <w:rPr>
          <w:rFonts w:ascii="Arial" w:eastAsia="Times New Roman" w:hAnsi="Arial" w:cs="Arial"/>
          <w:noProof/>
          <w:sz w:val="20"/>
          <w:szCs w:val="20"/>
          <w:lang w:val="fr-FR" w:eastAsia="ro-RO"/>
        </w:rPr>
        <w:t>, Județul Mures</w:t>
      </w:r>
    </w:p>
    <w:p w14:paraId="47E724AF" w14:textId="77777777" w:rsidR="00816191" w:rsidRPr="008F1CF6" w:rsidRDefault="00816191" w:rsidP="00816191">
      <w:pPr>
        <w:rPr>
          <w:rFonts w:ascii="Arial" w:eastAsia="Times New Roman" w:hAnsi="Arial" w:cs="Arial"/>
          <w:noProof/>
          <w:sz w:val="20"/>
          <w:szCs w:val="20"/>
          <w:lang w:val="fr-FR" w:eastAsia="ro-RO"/>
        </w:rPr>
      </w:pPr>
      <w:r w:rsidRPr="008F1CF6">
        <w:rPr>
          <w:rFonts w:ascii="Arial" w:hAnsi="Arial" w:cs="Arial"/>
          <w:sz w:val="20"/>
          <w:szCs w:val="20"/>
        </w:rPr>
        <w:t xml:space="preserve">-Studiu de Evaluare adecvata si Raport de mediu pentru Amenajamentul Silvic apartinand </w:t>
      </w:r>
      <w:r w:rsidRPr="008F1CF6">
        <w:rPr>
          <w:rFonts w:ascii="Arial" w:eastAsia="Times New Roman" w:hAnsi="Arial" w:cs="Arial"/>
          <w:noProof/>
          <w:sz w:val="20"/>
          <w:szCs w:val="20"/>
          <w:lang w:val="fr-FR" w:eastAsia="ro-RO"/>
        </w:rPr>
        <w:t>Comunei Fundata, județul Brasov.</w:t>
      </w:r>
    </w:p>
    <w:p w14:paraId="5766FEC5" w14:textId="1D4C85B1" w:rsidR="00AD646E" w:rsidRPr="008E4D9A" w:rsidRDefault="00816191" w:rsidP="00117F4A">
      <w:pPr>
        <w:rPr>
          <w:rFonts w:ascii="Arial" w:eastAsia="Times New Roman" w:hAnsi="Arial" w:cs="Arial"/>
          <w:noProof/>
          <w:sz w:val="20"/>
          <w:szCs w:val="20"/>
          <w:lang w:val="fr-FR" w:eastAsia="ro-RO"/>
        </w:rPr>
      </w:pPr>
      <w:r w:rsidRPr="008F1CF6">
        <w:rPr>
          <w:rFonts w:ascii="Arial" w:hAnsi="Arial" w:cs="Arial"/>
          <w:sz w:val="20"/>
          <w:szCs w:val="20"/>
        </w:rPr>
        <w:t xml:space="preserve">-Studiu de Evaluare adecvata si Raport de mediu pentru Amenajamentul Silvic apartinand </w:t>
      </w:r>
      <w:r w:rsidRPr="008F1CF6">
        <w:rPr>
          <w:rFonts w:ascii="Arial" w:eastAsia="Times New Roman" w:hAnsi="Arial" w:cs="Arial"/>
          <w:noProof/>
          <w:sz w:val="20"/>
          <w:szCs w:val="20"/>
          <w:lang w:val="fr-FR" w:eastAsia="ro-RO"/>
        </w:rPr>
        <w:t>Persoanei fizice Apostoleanu tatiana Cecilia, județul Vrancea.</w:t>
      </w:r>
    </w:p>
    <w:p w14:paraId="41DE761B" w14:textId="77777777" w:rsidR="003F47E7" w:rsidRPr="008E4D9A" w:rsidRDefault="003F47E7" w:rsidP="00117F4A">
      <w:pPr>
        <w:rPr>
          <w:rFonts w:ascii="Arial" w:eastAsia="Times New Roman" w:hAnsi="Arial" w:cs="Arial"/>
          <w:noProof/>
          <w:sz w:val="20"/>
          <w:szCs w:val="20"/>
          <w:lang w:val="fr-FR" w:eastAsia="ro-RO"/>
        </w:rPr>
      </w:pPr>
    </w:p>
    <w:p w14:paraId="70EA2AA8" w14:textId="77777777" w:rsidR="003F47E7" w:rsidRPr="008E4D9A" w:rsidRDefault="003F47E7" w:rsidP="00117F4A">
      <w:pPr>
        <w:rPr>
          <w:rFonts w:ascii="Arial" w:eastAsia="Times New Roman" w:hAnsi="Arial" w:cs="Arial"/>
          <w:noProof/>
          <w:sz w:val="20"/>
          <w:szCs w:val="20"/>
          <w:lang w:val="fr-FR" w:eastAsia="ro-RO"/>
        </w:rPr>
      </w:pPr>
    </w:p>
    <w:p w14:paraId="7DF5AB34" w14:textId="77777777" w:rsidR="003F47E7" w:rsidRPr="008E4D9A" w:rsidRDefault="003F47E7" w:rsidP="00117F4A">
      <w:pPr>
        <w:rPr>
          <w:rFonts w:ascii="Arial" w:eastAsia="Times New Roman" w:hAnsi="Arial" w:cs="Arial"/>
          <w:noProof/>
          <w:sz w:val="20"/>
          <w:szCs w:val="20"/>
          <w:lang w:val="fr-FR" w:eastAsia="ro-RO"/>
        </w:rPr>
      </w:pPr>
    </w:p>
    <w:p w14:paraId="60E2980C" w14:textId="77777777" w:rsidR="003F47E7" w:rsidRPr="00B93CC8" w:rsidRDefault="003F47E7" w:rsidP="00117F4A">
      <w:pPr>
        <w:rPr>
          <w:rFonts w:ascii="Arial" w:eastAsia="Times New Roman" w:hAnsi="Arial" w:cs="Arial"/>
          <w:noProof/>
          <w:color w:val="FF0000"/>
          <w:sz w:val="20"/>
          <w:szCs w:val="20"/>
          <w:lang w:val="fr-FR" w:eastAsia="ro-RO"/>
        </w:rPr>
      </w:pPr>
    </w:p>
    <w:p w14:paraId="656A7FCD" w14:textId="77777777" w:rsidR="003F47E7" w:rsidRPr="00B93CC8" w:rsidRDefault="003F47E7" w:rsidP="00117F4A">
      <w:pPr>
        <w:rPr>
          <w:rFonts w:ascii="Arial" w:eastAsia="Times New Roman" w:hAnsi="Arial" w:cs="Arial"/>
          <w:noProof/>
          <w:color w:val="FF0000"/>
          <w:sz w:val="20"/>
          <w:szCs w:val="20"/>
          <w:lang w:val="fr-FR" w:eastAsia="ro-RO"/>
        </w:rPr>
      </w:pPr>
    </w:p>
    <w:p w14:paraId="77B69928" w14:textId="77777777" w:rsidR="003F47E7" w:rsidRPr="00B93CC8" w:rsidRDefault="003F47E7" w:rsidP="00117F4A">
      <w:pPr>
        <w:rPr>
          <w:rFonts w:ascii="Arial" w:eastAsia="Times New Roman" w:hAnsi="Arial" w:cs="Arial"/>
          <w:noProof/>
          <w:color w:val="FF0000"/>
          <w:sz w:val="20"/>
          <w:szCs w:val="20"/>
          <w:lang w:val="fr-FR" w:eastAsia="ro-RO"/>
        </w:rPr>
      </w:pPr>
    </w:p>
    <w:p w14:paraId="351C7BCE" w14:textId="77777777" w:rsidR="003F47E7" w:rsidRPr="00B93CC8" w:rsidRDefault="003F47E7" w:rsidP="00117F4A">
      <w:pPr>
        <w:rPr>
          <w:rFonts w:ascii="Arial" w:eastAsia="Times New Roman" w:hAnsi="Arial" w:cs="Arial"/>
          <w:noProof/>
          <w:color w:val="FF0000"/>
          <w:sz w:val="20"/>
          <w:szCs w:val="20"/>
          <w:lang w:val="fr-FR" w:eastAsia="ro-RO"/>
        </w:rPr>
      </w:pPr>
    </w:p>
    <w:p w14:paraId="76F44479" w14:textId="77777777" w:rsidR="003F47E7" w:rsidRPr="00B93CC8" w:rsidRDefault="003F47E7" w:rsidP="00117F4A">
      <w:pPr>
        <w:rPr>
          <w:rFonts w:ascii="Arial" w:eastAsia="Times New Roman" w:hAnsi="Arial" w:cs="Arial"/>
          <w:noProof/>
          <w:color w:val="FF0000"/>
          <w:sz w:val="20"/>
          <w:szCs w:val="20"/>
          <w:lang w:val="fr-FR" w:eastAsia="ro-RO"/>
        </w:rPr>
      </w:pPr>
    </w:p>
    <w:p w14:paraId="0B43A1E4" w14:textId="77777777" w:rsidR="003F47E7" w:rsidRPr="00B93CC8" w:rsidRDefault="003F47E7" w:rsidP="00117F4A">
      <w:pPr>
        <w:rPr>
          <w:rFonts w:ascii="Arial" w:eastAsia="Times New Roman" w:hAnsi="Arial" w:cs="Arial"/>
          <w:noProof/>
          <w:color w:val="FF0000"/>
          <w:sz w:val="20"/>
          <w:szCs w:val="20"/>
          <w:lang w:val="fr-FR" w:eastAsia="ro-RO"/>
        </w:rPr>
      </w:pPr>
    </w:p>
    <w:p w14:paraId="55572D84" w14:textId="77777777" w:rsidR="003F47E7" w:rsidRPr="00B93CC8" w:rsidRDefault="003F47E7" w:rsidP="00117F4A">
      <w:pPr>
        <w:rPr>
          <w:rFonts w:ascii="Arial" w:eastAsia="Times New Roman" w:hAnsi="Arial" w:cs="Arial"/>
          <w:noProof/>
          <w:color w:val="FF0000"/>
          <w:sz w:val="20"/>
          <w:szCs w:val="20"/>
          <w:lang w:val="fr-FR" w:eastAsia="ro-RO"/>
        </w:rPr>
      </w:pPr>
    </w:p>
    <w:p w14:paraId="3F186999" w14:textId="77777777" w:rsidR="003F47E7" w:rsidRPr="00B93CC8" w:rsidRDefault="003F47E7" w:rsidP="00117F4A">
      <w:pPr>
        <w:rPr>
          <w:rFonts w:ascii="Arial" w:eastAsia="Times New Roman" w:hAnsi="Arial" w:cs="Arial"/>
          <w:noProof/>
          <w:color w:val="FF0000"/>
          <w:sz w:val="20"/>
          <w:szCs w:val="20"/>
          <w:lang w:val="fr-FR" w:eastAsia="ro-RO"/>
        </w:rPr>
      </w:pPr>
    </w:p>
    <w:p w14:paraId="2E38D2B1" w14:textId="77777777" w:rsidR="003F47E7" w:rsidRPr="00B93CC8" w:rsidRDefault="003F47E7" w:rsidP="00117F4A">
      <w:pPr>
        <w:rPr>
          <w:rFonts w:ascii="Arial" w:eastAsia="Times New Roman" w:hAnsi="Arial" w:cs="Arial"/>
          <w:noProof/>
          <w:color w:val="FF0000"/>
          <w:sz w:val="20"/>
          <w:szCs w:val="20"/>
          <w:lang w:val="fr-FR" w:eastAsia="ro-RO"/>
        </w:rPr>
      </w:pPr>
    </w:p>
    <w:p w14:paraId="3969F9BB" w14:textId="77777777" w:rsidR="003F47E7" w:rsidRPr="00B93CC8" w:rsidRDefault="003F47E7" w:rsidP="00117F4A">
      <w:pPr>
        <w:rPr>
          <w:rFonts w:ascii="Arial" w:eastAsia="Times New Roman" w:hAnsi="Arial" w:cs="Arial"/>
          <w:noProof/>
          <w:color w:val="FF0000"/>
          <w:sz w:val="20"/>
          <w:szCs w:val="20"/>
          <w:lang w:val="fr-FR" w:eastAsia="ro-RO"/>
        </w:rPr>
      </w:pPr>
    </w:p>
    <w:p w14:paraId="1E97CA9A" w14:textId="77777777" w:rsidR="003F47E7" w:rsidRPr="00B93CC8" w:rsidRDefault="003F47E7" w:rsidP="00117F4A">
      <w:pPr>
        <w:rPr>
          <w:rFonts w:ascii="Arial" w:eastAsia="Times New Roman" w:hAnsi="Arial" w:cs="Arial"/>
          <w:noProof/>
          <w:color w:val="FF0000"/>
          <w:sz w:val="20"/>
          <w:szCs w:val="20"/>
          <w:lang w:val="fr-FR" w:eastAsia="ro-RO"/>
        </w:rPr>
      </w:pPr>
    </w:p>
    <w:sectPr w:rsidR="003F47E7" w:rsidRPr="00B93CC8" w:rsidSect="00C877B8">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2D117C" w14:textId="77777777" w:rsidR="00C877B8" w:rsidRDefault="00C877B8" w:rsidP="005072A5">
      <w:pPr>
        <w:spacing w:after="0" w:line="240" w:lineRule="auto"/>
      </w:pPr>
      <w:r>
        <w:separator/>
      </w:r>
    </w:p>
  </w:endnote>
  <w:endnote w:type="continuationSeparator" w:id="0">
    <w:p w14:paraId="798CA8C1" w14:textId="77777777" w:rsidR="00C877B8" w:rsidRDefault="00C877B8" w:rsidP="00507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MT">
    <w:altName w:val="Arial"/>
    <w:charset w:val="01"/>
    <w:family w:val="swiss"/>
    <w:pitch w:val="variable"/>
  </w:font>
  <w:font w:name="Courier New">
    <w:panose1 w:val="02070309020205020404"/>
    <w:charset w:val="EE"/>
    <w:family w:val="modern"/>
    <w:pitch w:val="fixed"/>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EE"/>
    <w:family w:val="modern"/>
    <w:pitch w:val="fixed"/>
    <w:sig w:usb0="E00006FF" w:usb1="0000FCFF" w:usb2="00000001" w:usb3="00000000" w:csb0="0000019F" w:csb1="00000000"/>
  </w:font>
  <w:font w:name="WWRVM A+ Times">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2040503050406030204"/>
    <w:charset w:val="EE"/>
    <w:family w:val="roman"/>
    <w:pitch w:val="variable"/>
    <w:sig w:usb0="E00006FF" w:usb1="420024FF" w:usb2="02000000" w:usb3="00000000" w:csb0="0000019F" w:csb1="00000000"/>
  </w:font>
  <w:font w:name="CIDFont+F1">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witzerlandItalic">
    <w:altName w:val="Calibri"/>
    <w:panose1 w:val="00000000000000000000"/>
    <w:charset w:val="00"/>
    <w:family w:val="auto"/>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5712377"/>
      <w:docPartObj>
        <w:docPartGallery w:val="Page Numbers (Bottom of Page)"/>
        <w:docPartUnique/>
      </w:docPartObj>
    </w:sdtPr>
    <w:sdtContent>
      <w:p w14:paraId="10D9F47C" w14:textId="77777777" w:rsidR="007C6D9F" w:rsidRDefault="007C6D9F">
        <w:pPr>
          <w:pStyle w:val="Subsol"/>
          <w:jc w:val="right"/>
        </w:pPr>
        <w:r>
          <w:t xml:space="preserve">Pagina | </w:t>
        </w:r>
        <w:r w:rsidR="004E6FC9">
          <w:fldChar w:fldCharType="begin"/>
        </w:r>
        <w:r w:rsidR="004E6FC9">
          <w:instrText xml:space="preserve"> PAGE   \* MERGEFORMAT </w:instrText>
        </w:r>
        <w:r w:rsidR="004E6FC9">
          <w:fldChar w:fldCharType="separate"/>
        </w:r>
        <w:r w:rsidR="009E4627">
          <w:rPr>
            <w:noProof/>
          </w:rPr>
          <w:t>182</w:t>
        </w:r>
        <w:r w:rsidR="004E6FC9">
          <w:rPr>
            <w:noProof/>
          </w:rPr>
          <w:fldChar w:fldCharType="end"/>
        </w:r>
        <w:r>
          <w:t xml:space="preserve"> </w:t>
        </w:r>
      </w:p>
    </w:sdtContent>
  </w:sdt>
  <w:p w14:paraId="1484EEEC" w14:textId="77777777" w:rsidR="007C6D9F" w:rsidRDefault="007C6D9F">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0478989"/>
      <w:docPartObj>
        <w:docPartGallery w:val="Page Numbers (Bottom of Page)"/>
        <w:docPartUnique/>
      </w:docPartObj>
    </w:sdtPr>
    <w:sdtContent>
      <w:p w14:paraId="7655169C" w14:textId="5AC9B6D0" w:rsidR="00341ED7" w:rsidRDefault="00341ED7">
        <w:pPr>
          <w:pStyle w:val="Subsol"/>
          <w:jc w:val="right"/>
        </w:pPr>
        <w:r>
          <w:fldChar w:fldCharType="begin"/>
        </w:r>
        <w:r>
          <w:instrText>PAGE   \* MERGEFORMAT</w:instrText>
        </w:r>
        <w:r>
          <w:fldChar w:fldCharType="separate"/>
        </w:r>
        <w:r>
          <w:t>2</w:t>
        </w:r>
        <w:r>
          <w:fldChar w:fldCharType="end"/>
        </w:r>
      </w:p>
    </w:sdtContent>
  </w:sdt>
  <w:p w14:paraId="373E9133" w14:textId="77777777" w:rsidR="00341ED7" w:rsidRDefault="00341ED7">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4965DF" w14:textId="77777777" w:rsidR="00C877B8" w:rsidRDefault="00C877B8" w:rsidP="005072A5">
      <w:pPr>
        <w:spacing w:after="0" w:line="240" w:lineRule="auto"/>
      </w:pPr>
      <w:r>
        <w:separator/>
      </w:r>
    </w:p>
  </w:footnote>
  <w:footnote w:type="continuationSeparator" w:id="0">
    <w:p w14:paraId="1551AB65" w14:textId="77777777" w:rsidR="00C877B8" w:rsidRDefault="00C877B8" w:rsidP="00507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EEB32" w14:textId="77777777" w:rsidR="007C6D9F" w:rsidRPr="00A222E6" w:rsidRDefault="007C6D9F" w:rsidP="00A222E6">
    <w:pPr>
      <w:pStyle w:val="Antet"/>
      <w:jc w:val="center"/>
      <w:rPr>
        <w:rFonts w:ascii="Arial" w:hAnsi="Arial" w:cs="Arial"/>
        <w:b/>
        <w:i/>
        <w:sz w:val="24"/>
        <w:szCs w:val="24"/>
      </w:rPr>
    </w:pPr>
    <w:r w:rsidRPr="00A222E6">
      <w:rPr>
        <w:rFonts w:ascii="Arial" w:hAnsi="Arial" w:cs="Arial"/>
        <w:b/>
        <w:i/>
        <w:sz w:val="24"/>
        <w:szCs w:val="24"/>
      </w:rPr>
      <w:t>STUDIU DE EVALUARE ADECVATA</w:t>
    </w:r>
  </w:p>
  <w:p w14:paraId="3FA192BD" w14:textId="6B65FEA6" w:rsidR="007C6D9F" w:rsidRDefault="007C6D9F" w:rsidP="00A222E6">
    <w:pPr>
      <w:pStyle w:val="Antet"/>
      <w:jc w:val="center"/>
      <w:rPr>
        <w:rFonts w:ascii="Arial" w:hAnsi="Arial" w:cs="Arial"/>
        <w:b/>
        <w:i/>
        <w:sz w:val="24"/>
        <w:szCs w:val="24"/>
      </w:rPr>
    </w:pPr>
    <w:r>
      <w:rPr>
        <w:rFonts w:ascii="Arial" w:hAnsi="Arial" w:cs="Arial"/>
        <w:b/>
        <w:i/>
        <w:sz w:val="24"/>
        <w:szCs w:val="24"/>
      </w:rPr>
      <w:t xml:space="preserve">pentru amenajamentul silvic </w:t>
    </w:r>
    <w:r w:rsidRPr="00A222E6">
      <w:rPr>
        <w:rFonts w:ascii="Arial" w:hAnsi="Arial" w:cs="Arial"/>
        <w:b/>
        <w:i/>
        <w:sz w:val="24"/>
        <w:szCs w:val="24"/>
      </w:rPr>
      <w:t>UP</w:t>
    </w:r>
    <w:r>
      <w:rPr>
        <w:rFonts w:ascii="Arial" w:hAnsi="Arial" w:cs="Arial"/>
        <w:b/>
        <w:i/>
        <w:sz w:val="24"/>
        <w:szCs w:val="24"/>
      </w:rPr>
      <w:t xml:space="preserve"> </w:t>
    </w:r>
    <w:r w:rsidR="00B93CC8">
      <w:rPr>
        <w:rFonts w:ascii="Arial" w:hAnsi="Arial" w:cs="Arial"/>
        <w:b/>
        <w:i/>
        <w:sz w:val="24"/>
        <w:szCs w:val="24"/>
      </w:rPr>
      <w:t xml:space="preserve">II Pășune </w:t>
    </w:r>
    <w:r w:rsidR="005173CD">
      <w:rPr>
        <w:rFonts w:ascii="Arial" w:hAnsi="Arial" w:cs="Arial"/>
        <w:b/>
        <w:i/>
        <w:sz w:val="24"/>
        <w:szCs w:val="24"/>
      </w:rPr>
      <w:t>BIERTAN</w:t>
    </w:r>
  </w:p>
  <w:p w14:paraId="348731A1" w14:textId="77777777" w:rsidR="007C6D9F" w:rsidRPr="00A222E6" w:rsidRDefault="007C6D9F" w:rsidP="00A222E6">
    <w:pPr>
      <w:pStyle w:val="Antet"/>
      <w:jc w:val="center"/>
      <w:rPr>
        <w:rFonts w:ascii="Arial" w:hAnsi="Arial" w:cs="Arial"/>
        <w:b/>
        <w:i/>
        <w:sz w:val="24"/>
        <w:szCs w:val="24"/>
      </w:rPr>
    </w:pPr>
    <w:r>
      <w:rPr>
        <w:rFonts w:ascii="Arial" w:hAnsi="Arial" w:cs="Arial"/>
        <w:b/>
        <w:i/>
        <w:sz w:val="24"/>
        <w:szCs w:val="24"/>
      </w:rPr>
      <w:t>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1C1F9" w14:textId="77777777" w:rsidR="00375EB5" w:rsidRPr="00A222E6" w:rsidRDefault="00375EB5" w:rsidP="00375EB5">
    <w:pPr>
      <w:pStyle w:val="Antet"/>
      <w:jc w:val="center"/>
      <w:rPr>
        <w:rFonts w:ascii="Arial" w:hAnsi="Arial" w:cs="Arial"/>
        <w:b/>
        <w:i/>
        <w:sz w:val="24"/>
        <w:szCs w:val="24"/>
      </w:rPr>
    </w:pPr>
    <w:r w:rsidRPr="00A222E6">
      <w:rPr>
        <w:rFonts w:ascii="Arial" w:hAnsi="Arial" w:cs="Arial"/>
        <w:b/>
        <w:i/>
        <w:sz w:val="24"/>
        <w:szCs w:val="24"/>
      </w:rPr>
      <w:t>STUDIU DE EVALUARE ADECVATA</w:t>
    </w:r>
  </w:p>
  <w:p w14:paraId="2B5B7035" w14:textId="393E7514" w:rsidR="00375EB5" w:rsidRDefault="00375EB5" w:rsidP="00224526">
    <w:pPr>
      <w:spacing w:after="120"/>
      <w:jc w:val="center"/>
      <w:rPr>
        <w:rFonts w:ascii="Arial" w:hAnsi="Arial" w:cs="Arial"/>
        <w:b/>
        <w:i/>
        <w:sz w:val="24"/>
        <w:szCs w:val="24"/>
      </w:rPr>
    </w:pPr>
    <w:r>
      <w:rPr>
        <w:rFonts w:ascii="Arial" w:hAnsi="Arial" w:cs="Arial"/>
        <w:b/>
        <w:i/>
        <w:sz w:val="24"/>
        <w:szCs w:val="24"/>
      </w:rPr>
      <w:t xml:space="preserve">pentru amenajamentul silvic </w:t>
    </w:r>
    <w:r w:rsidR="00224526" w:rsidRPr="00224526">
      <w:rPr>
        <w:rFonts w:ascii="Arial" w:hAnsi="Arial" w:cs="Arial"/>
        <w:b/>
        <w:i/>
        <w:iCs/>
        <w:sz w:val="24"/>
        <w:szCs w:val="24"/>
      </w:rPr>
      <w:t xml:space="preserve">U.P. II PĂȘUNE </w:t>
    </w:r>
    <w:r w:rsidR="005173CD">
      <w:rPr>
        <w:rFonts w:ascii="Arial" w:hAnsi="Arial" w:cs="Arial"/>
        <w:b/>
        <w:i/>
        <w:iCs/>
        <w:sz w:val="24"/>
        <w:szCs w:val="24"/>
      </w:rPr>
      <w:t>BIERTAN</w:t>
    </w:r>
  </w:p>
  <w:p w14:paraId="48EB53E1" w14:textId="1BBB5BB8" w:rsidR="00375EB5" w:rsidRDefault="0022309D" w:rsidP="0022309D">
    <w:pPr>
      <w:pStyle w:val="Antet"/>
      <w:rPr>
        <w:rFonts w:ascii="Arial" w:hAnsi="Arial" w:cs="Arial"/>
        <w:b/>
        <w:i/>
        <w:sz w:val="24"/>
        <w:szCs w:val="24"/>
      </w:rPr>
    </w:pPr>
    <w:r>
      <w:rPr>
        <w:rFonts w:ascii="Arial" w:hAnsi="Arial" w:cs="Arial"/>
        <w:b/>
        <w:i/>
        <w:sz w:val="24"/>
        <w:szCs w:val="24"/>
      </w:rPr>
      <w:t>__________________________________________________________________</w:t>
    </w:r>
  </w:p>
  <w:p w14:paraId="7CA7AE45" w14:textId="77777777" w:rsidR="00375EB5" w:rsidRDefault="00375EB5">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singleLevel"/>
    <w:tmpl w:val="00000003"/>
    <w:name w:val="WW8Num3"/>
    <w:lvl w:ilvl="0">
      <w:start w:val="9"/>
      <w:numFmt w:val="bullet"/>
      <w:pStyle w:val="Listcumarcatori1"/>
      <w:lvlText w:val="-"/>
      <w:lvlJc w:val="left"/>
      <w:pPr>
        <w:tabs>
          <w:tab w:val="num" w:pos="1080"/>
        </w:tabs>
        <w:ind w:left="1080" w:hanging="360"/>
      </w:pPr>
      <w:rPr>
        <w:rFonts w:ascii="Arial" w:hAnsi="Arial"/>
      </w:rPr>
    </w:lvl>
  </w:abstractNum>
  <w:abstractNum w:abstractNumId="1" w15:restartNumberingAfterBreak="0">
    <w:nsid w:val="006C63BC"/>
    <w:multiLevelType w:val="hybridMultilevel"/>
    <w:tmpl w:val="EB001372"/>
    <w:lvl w:ilvl="0" w:tplc="7E46CEE2">
      <w:numFmt w:val="bullet"/>
      <w:lvlText w:val=""/>
      <w:lvlJc w:val="left"/>
      <w:pPr>
        <w:ind w:left="1032" w:hanging="360"/>
      </w:pPr>
      <w:rPr>
        <w:rFonts w:ascii="Wingdings" w:eastAsia="Wingdings" w:hAnsi="Wingdings" w:cs="Wingdings" w:hint="default"/>
        <w:w w:val="100"/>
        <w:sz w:val="24"/>
        <w:szCs w:val="24"/>
        <w:lang w:val="ro-RO" w:eastAsia="en-US" w:bidi="ar-SA"/>
      </w:rPr>
    </w:lvl>
    <w:lvl w:ilvl="1" w:tplc="47808712">
      <w:numFmt w:val="bullet"/>
      <w:lvlText w:val=""/>
      <w:lvlJc w:val="left"/>
      <w:pPr>
        <w:ind w:left="1958" w:hanging="360"/>
      </w:pPr>
      <w:rPr>
        <w:rFonts w:ascii="Wingdings" w:eastAsia="Wingdings" w:hAnsi="Wingdings" w:cs="Wingdings" w:hint="default"/>
        <w:w w:val="100"/>
        <w:sz w:val="24"/>
        <w:szCs w:val="24"/>
        <w:lang w:val="ro-RO" w:eastAsia="en-US" w:bidi="ar-SA"/>
      </w:rPr>
    </w:lvl>
    <w:lvl w:ilvl="2" w:tplc="44E434E2">
      <w:numFmt w:val="bullet"/>
      <w:lvlText w:val="•"/>
      <w:lvlJc w:val="left"/>
      <w:pPr>
        <w:ind w:left="2958" w:hanging="360"/>
      </w:pPr>
      <w:rPr>
        <w:rFonts w:hint="default"/>
        <w:lang w:val="ro-RO" w:eastAsia="en-US" w:bidi="ar-SA"/>
      </w:rPr>
    </w:lvl>
    <w:lvl w:ilvl="3" w:tplc="21D6900E">
      <w:numFmt w:val="bullet"/>
      <w:lvlText w:val="•"/>
      <w:lvlJc w:val="left"/>
      <w:pPr>
        <w:ind w:left="3956" w:hanging="360"/>
      </w:pPr>
      <w:rPr>
        <w:rFonts w:hint="default"/>
        <w:lang w:val="ro-RO" w:eastAsia="en-US" w:bidi="ar-SA"/>
      </w:rPr>
    </w:lvl>
    <w:lvl w:ilvl="4" w:tplc="DFC40208">
      <w:numFmt w:val="bullet"/>
      <w:lvlText w:val="•"/>
      <w:lvlJc w:val="left"/>
      <w:pPr>
        <w:ind w:left="4955" w:hanging="360"/>
      </w:pPr>
      <w:rPr>
        <w:rFonts w:hint="default"/>
        <w:lang w:val="ro-RO" w:eastAsia="en-US" w:bidi="ar-SA"/>
      </w:rPr>
    </w:lvl>
    <w:lvl w:ilvl="5" w:tplc="556C7CC8">
      <w:numFmt w:val="bullet"/>
      <w:lvlText w:val="•"/>
      <w:lvlJc w:val="left"/>
      <w:pPr>
        <w:ind w:left="5953" w:hanging="360"/>
      </w:pPr>
      <w:rPr>
        <w:rFonts w:hint="default"/>
        <w:lang w:val="ro-RO" w:eastAsia="en-US" w:bidi="ar-SA"/>
      </w:rPr>
    </w:lvl>
    <w:lvl w:ilvl="6" w:tplc="64349932">
      <w:numFmt w:val="bullet"/>
      <w:lvlText w:val="•"/>
      <w:lvlJc w:val="left"/>
      <w:pPr>
        <w:ind w:left="6952" w:hanging="360"/>
      </w:pPr>
      <w:rPr>
        <w:rFonts w:hint="default"/>
        <w:lang w:val="ro-RO" w:eastAsia="en-US" w:bidi="ar-SA"/>
      </w:rPr>
    </w:lvl>
    <w:lvl w:ilvl="7" w:tplc="81BA54C2">
      <w:numFmt w:val="bullet"/>
      <w:lvlText w:val="•"/>
      <w:lvlJc w:val="left"/>
      <w:pPr>
        <w:ind w:left="7950" w:hanging="360"/>
      </w:pPr>
      <w:rPr>
        <w:rFonts w:hint="default"/>
        <w:lang w:val="ro-RO" w:eastAsia="en-US" w:bidi="ar-SA"/>
      </w:rPr>
    </w:lvl>
    <w:lvl w:ilvl="8" w:tplc="FD88E194">
      <w:numFmt w:val="bullet"/>
      <w:lvlText w:val="•"/>
      <w:lvlJc w:val="left"/>
      <w:pPr>
        <w:ind w:left="8949" w:hanging="360"/>
      </w:pPr>
      <w:rPr>
        <w:rFonts w:hint="default"/>
        <w:lang w:val="ro-RO" w:eastAsia="en-US" w:bidi="ar-SA"/>
      </w:rPr>
    </w:lvl>
  </w:abstractNum>
  <w:abstractNum w:abstractNumId="2" w15:restartNumberingAfterBreak="0">
    <w:nsid w:val="012357A8"/>
    <w:multiLevelType w:val="hybridMultilevel"/>
    <w:tmpl w:val="FC560FE0"/>
    <w:lvl w:ilvl="0" w:tplc="4A8EB27A">
      <w:start w:val="1"/>
      <w:numFmt w:val="upperLetter"/>
      <w:lvlText w:val="%1)"/>
      <w:lvlJc w:val="left"/>
      <w:pPr>
        <w:ind w:left="534" w:hanging="312"/>
      </w:pPr>
      <w:rPr>
        <w:rFonts w:ascii="Times New Roman" w:eastAsia="Times New Roman" w:hAnsi="Times New Roman" w:cs="Times New Roman" w:hint="default"/>
        <w:spacing w:val="-1"/>
        <w:w w:val="100"/>
        <w:sz w:val="24"/>
        <w:szCs w:val="24"/>
        <w:lang w:val="ro-RO" w:eastAsia="en-US" w:bidi="ar-SA"/>
      </w:rPr>
    </w:lvl>
    <w:lvl w:ilvl="1" w:tplc="A7282D76">
      <w:numFmt w:val="bullet"/>
      <w:lvlText w:val=""/>
      <w:lvlJc w:val="left"/>
      <w:pPr>
        <w:ind w:left="1782" w:hanging="360"/>
      </w:pPr>
      <w:rPr>
        <w:rFonts w:ascii="Wingdings" w:eastAsia="Wingdings" w:hAnsi="Wingdings" w:cs="Wingdings" w:hint="default"/>
        <w:w w:val="100"/>
        <w:sz w:val="24"/>
        <w:szCs w:val="24"/>
        <w:lang w:val="ro-RO" w:eastAsia="en-US" w:bidi="ar-SA"/>
      </w:rPr>
    </w:lvl>
    <w:lvl w:ilvl="2" w:tplc="658E66D6">
      <w:numFmt w:val="bullet"/>
      <w:lvlText w:val="•"/>
      <w:lvlJc w:val="left"/>
      <w:pPr>
        <w:ind w:left="2729" w:hanging="360"/>
      </w:pPr>
      <w:rPr>
        <w:rFonts w:hint="default"/>
        <w:lang w:val="ro-RO" w:eastAsia="en-US" w:bidi="ar-SA"/>
      </w:rPr>
    </w:lvl>
    <w:lvl w:ilvl="3" w:tplc="B450DB00">
      <w:numFmt w:val="bullet"/>
      <w:lvlText w:val="•"/>
      <w:lvlJc w:val="left"/>
      <w:pPr>
        <w:ind w:left="3679" w:hanging="360"/>
      </w:pPr>
      <w:rPr>
        <w:rFonts w:hint="default"/>
        <w:lang w:val="ro-RO" w:eastAsia="en-US" w:bidi="ar-SA"/>
      </w:rPr>
    </w:lvl>
    <w:lvl w:ilvl="4" w:tplc="3FF4EF4E">
      <w:numFmt w:val="bullet"/>
      <w:lvlText w:val="•"/>
      <w:lvlJc w:val="left"/>
      <w:pPr>
        <w:ind w:left="4628" w:hanging="360"/>
      </w:pPr>
      <w:rPr>
        <w:rFonts w:hint="default"/>
        <w:lang w:val="ro-RO" w:eastAsia="en-US" w:bidi="ar-SA"/>
      </w:rPr>
    </w:lvl>
    <w:lvl w:ilvl="5" w:tplc="415E2610">
      <w:numFmt w:val="bullet"/>
      <w:lvlText w:val="•"/>
      <w:lvlJc w:val="left"/>
      <w:pPr>
        <w:ind w:left="5578" w:hanging="360"/>
      </w:pPr>
      <w:rPr>
        <w:rFonts w:hint="default"/>
        <w:lang w:val="ro-RO" w:eastAsia="en-US" w:bidi="ar-SA"/>
      </w:rPr>
    </w:lvl>
    <w:lvl w:ilvl="6" w:tplc="A596F7BC">
      <w:numFmt w:val="bullet"/>
      <w:lvlText w:val="•"/>
      <w:lvlJc w:val="left"/>
      <w:pPr>
        <w:ind w:left="6528" w:hanging="360"/>
      </w:pPr>
      <w:rPr>
        <w:rFonts w:hint="default"/>
        <w:lang w:val="ro-RO" w:eastAsia="en-US" w:bidi="ar-SA"/>
      </w:rPr>
    </w:lvl>
    <w:lvl w:ilvl="7" w:tplc="75744406">
      <w:numFmt w:val="bullet"/>
      <w:lvlText w:val="•"/>
      <w:lvlJc w:val="left"/>
      <w:pPr>
        <w:ind w:left="7477" w:hanging="360"/>
      </w:pPr>
      <w:rPr>
        <w:rFonts w:hint="default"/>
        <w:lang w:val="ro-RO" w:eastAsia="en-US" w:bidi="ar-SA"/>
      </w:rPr>
    </w:lvl>
    <w:lvl w:ilvl="8" w:tplc="E9C48630">
      <w:numFmt w:val="bullet"/>
      <w:lvlText w:val="•"/>
      <w:lvlJc w:val="left"/>
      <w:pPr>
        <w:ind w:left="8427" w:hanging="360"/>
      </w:pPr>
      <w:rPr>
        <w:rFonts w:hint="default"/>
        <w:lang w:val="ro-RO" w:eastAsia="en-US" w:bidi="ar-SA"/>
      </w:rPr>
    </w:lvl>
  </w:abstractNum>
  <w:abstractNum w:abstractNumId="3" w15:restartNumberingAfterBreak="0">
    <w:nsid w:val="01FC409F"/>
    <w:multiLevelType w:val="hybridMultilevel"/>
    <w:tmpl w:val="CE6EED56"/>
    <w:lvl w:ilvl="0" w:tplc="BABEC4DA">
      <w:start w:val="1"/>
      <w:numFmt w:val="decimal"/>
      <w:lvlText w:val="%1."/>
      <w:lvlJc w:val="left"/>
      <w:pPr>
        <w:ind w:left="117" w:hanging="152"/>
      </w:pPr>
      <w:rPr>
        <w:rFonts w:ascii="Microsoft Sans Serif" w:eastAsia="Microsoft Sans Serif" w:hAnsi="Microsoft Sans Serif" w:cs="Microsoft Sans Serif" w:hint="default"/>
        <w:w w:val="99"/>
        <w:sz w:val="16"/>
        <w:szCs w:val="16"/>
        <w:lang w:val="ro-RO" w:eastAsia="en-US" w:bidi="ar-SA"/>
      </w:rPr>
    </w:lvl>
    <w:lvl w:ilvl="1" w:tplc="7E923C16">
      <w:numFmt w:val="bullet"/>
      <w:lvlText w:val="•"/>
      <w:lvlJc w:val="left"/>
      <w:pPr>
        <w:ind w:left="476" w:hanging="152"/>
      </w:pPr>
      <w:rPr>
        <w:rFonts w:hint="default"/>
        <w:lang w:val="ro-RO" w:eastAsia="en-US" w:bidi="ar-SA"/>
      </w:rPr>
    </w:lvl>
    <w:lvl w:ilvl="2" w:tplc="6644B204">
      <w:numFmt w:val="bullet"/>
      <w:lvlText w:val="•"/>
      <w:lvlJc w:val="left"/>
      <w:pPr>
        <w:ind w:left="833" w:hanging="152"/>
      </w:pPr>
      <w:rPr>
        <w:rFonts w:hint="default"/>
        <w:lang w:val="ro-RO" w:eastAsia="en-US" w:bidi="ar-SA"/>
      </w:rPr>
    </w:lvl>
    <w:lvl w:ilvl="3" w:tplc="E384EC68">
      <w:numFmt w:val="bullet"/>
      <w:lvlText w:val="•"/>
      <w:lvlJc w:val="left"/>
      <w:pPr>
        <w:ind w:left="1190" w:hanging="152"/>
      </w:pPr>
      <w:rPr>
        <w:rFonts w:hint="default"/>
        <w:lang w:val="ro-RO" w:eastAsia="en-US" w:bidi="ar-SA"/>
      </w:rPr>
    </w:lvl>
    <w:lvl w:ilvl="4" w:tplc="F1A02CC4">
      <w:numFmt w:val="bullet"/>
      <w:lvlText w:val="•"/>
      <w:lvlJc w:val="left"/>
      <w:pPr>
        <w:ind w:left="1547" w:hanging="152"/>
      </w:pPr>
      <w:rPr>
        <w:rFonts w:hint="default"/>
        <w:lang w:val="ro-RO" w:eastAsia="en-US" w:bidi="ar-SA"/>
      </w:rPr>
    </w:lvl>
    <w:lvl w:ilvl="5" w:tplc="B83A083C">
      <w:numFmt w:val="bullet"/>
      <w:lvlText w:val="•"/>
      <w:lvlJc w:val="left"/>
      <w:pPr>
        <w:ind w:left="1904" w:hanging="152"/>
      </w:pPr>
      <w:rPr>
        <w:rFonts w:hint="default"/>
        <w:lang w:val="ro-RO" w:eastAsia="en-US" w:bidi="ar-SA"/>
      </w:rPr>
    </w:lvl>
    <w:lvl w:ilvl="6" w:tplc="5A143A48">
      <w:numFmt w:val="bullet"/>
      <w:lvlText w:val="•"/>
      <w:lvlJc w:val="left"/>
      <w:pPr>
        <w:ind w:left="2261" w:hanging="152"/>
      </w:pPr>
      <w:rPr>
        <w:rFonts w:hint="default"/>
        <w:lang w:val="ro-RO" w:eastAsia="en-US" w:bidi="ar-SA"/>
      </w:rPr>
    </w:lvl>
    <w:lvl w:ilvl="7" w:tplc="62E0A948">
      <w:numFmt w:val="bullet"/>
      <w:lvlText w:val="•"/>
      <w:lvlJc w:val="left"/>
      <w:pPr>
        <w:ind w:left="2618" w:hanging="152"/>
      </w:pPr>
      <w:rPr>
        <w:rFonts w:hint="default"/>
        <w:lang w:val="ro-RO" w:eastAsia="en-US" w:bidi="ar-SA"/>
      </w:rPr>
    </w:lvl>
    <w:lvl w:ilvl="8" w:tplc="9B1A9CB0">
      <w:numFmt w:val="bullet"/>
      <w:lvlText w:val="•"/>
      <w:lvlJc w:val="left"/>
      <w:pPr>
        <w:ind w:left="2975" w:hanging="152"/>
      </w:pPr>
      <w:rPr>
        <w:rFonts w:hint="default"/>
        <w:lang w:val="ro-RO" w:eastAsia="en-US" w:bidi="ar-SA"/>
      </w:rPr>
    </w:lvl>
  </w:abstractNum>
  <w:abstractNum w:abstractNumId="4" w15:restartNumberingAfterBreak="0">
    <w:nsid w:val="02B20980"/>
    <w:multiLevelType w:val="hybridMultilevel"/>
    <w:tmpl w:val="2EC6CC52"/>
    <w:lvl w:ilvl="0" w:tplc="DB2CCFA2">
      <w:start w:val="1"/>
      <w:numFmt w:val="decimal"/>
      <w:lvlText w:val="%1."/>
      <w:lvlJc w:val="left"/>
      <w:pPr>
        <w:ind w:left="695" w:hanging="389"/>
      </w:pPr>
      <w:rPr>
        <w:rFonts w:ascii="Times New Roman" w:eastAsia="Times New Roman" w:hAnsi="Times New Roman" w:cs="Times New Roman" w:hint="default"/>
        <w:w w:val="100"/>
        <w:sz w:val="24"/>
        <w:szCs w:val="24"/>
        <w:lang w:val="ro-RO" w:eastAsia="en-US" w:bidi="ar-SA"/>
      </w:rPr>
    </w:lvl>
    <w:lvl w:ilvl="1" w:tplc="39028D22">
      <w:numFmt w:val="bullet"/>
      <w:lvlText w:val=""/>
      <w:lvlJc w:val="left"/>
      <w:pPr>
        <w:ind w:left="1650" w:hanging="360"/>
      </w:pPr>
      <w:rPr>
        <w:rFonts w:ascii="Wingdings" w:eastAsia="Wingdings" w:hAnsi="Wingdings" w:cs="Wingdings" w:hint="default"/>
        <w:w w:val="100"/>
        <w:sz w:val="24"/>
        <w:szCs w:val="24"/>
        <w:lang w:val="ro-RO" w:eastAsia="en-US" w:bidi="ar-SA"/>
      </w:rPr>
    </w:lvl>
    <w:lvl w:ilvl="2" w:tplc="B2421AEC">
      <w:numFmt w:val="bullet"/>
      <w:lvlText w:val="•"/>
      <w:lvlJc w:val="left"/>
      <w:pPr>
        <w:ind w:left="2622" w:hanging="360"/>
      </w:pPr>
      <w:rPr>
        <w:rFonts w:hint="default"/>
        <w:lang w:val="ro-RO" w:eastAsia="en-US" w:bidi="ar-SA"/>
      </w:rPr>
    </w:lvl>
    <w:lvl w:ilvl="3" w:tplc="3A122C6A">
      <w:numFmt w:val="bullet"/>
      <w:lvlText w:val="•"/>
      <w:lvlJc w:val="left"/>
      <w:pPr>
        <w:ind w:left="3585" w:hanging="360"/>
      </w:pPr>
      <w:rPr>
        <w:rFonts w:hint="default"/>
        <w:lang w:val="ro-RO" w:eastAsia="en-US" w:bidi="ar-SA"/>
      </w:rPr>
    </w:lvl>
    <w:lvl w:ilvl="4" w:tplc="607015B6">
      <w:numFmt w:val="bullet"/>
      <w:lvlText w:val="•"/>
      <w:lvlJc w:val="left"/>
      <w:pPr>
        <w:ind w:left="4548" w:hanging="360"/>
      </w:pPr>
      <w:rPr>
        <w:rFonts w:hint="default"/>
        <w:lang w:val="ro-RO" w:eastAsia="en-US" w:bidi="ar-SA"/>
      </w:rPr>
    </w:lvl>
    <w:lvl w:ilvl="5" w:tplc="262E122C">
      <w:numFmt w:val="bullet"/>
      <w:lvlText w:val="•"/>
      <w:lvlJc w:val="left"/>
      <w:pPr>
        <w:ind w:left="5511" w:hanging="360"/>
      </w:pPr>
      <w:rPr>
        <w:rFonts w:hint="default"/>
        <w:lang w:val="ro-RO" w:eastAsia="en-US" w:bidi="ar-SA"/>
      </w:rPr>
    </w:lvl>
    <w:lvl w:ilvl="6" w:tplc="A22C0076">
      <w:numFmt w:val="bullet"/>
      <w:lvlText w:val="•"/>
      <w:lvlJc w:val="left"/>
      <w:pPr>
        <w:ind w:left="6474" w:hanging="360"/>
      </w:pPr>
      <w:rPr>
        <w:rFonts w:hint="default"/>
        <w:lang w:val="ro-RO" w:eastAsia="en-US" w:bidi="ar-SA"/>
      </w:rPr>
    </w:lvl>
    <w:lvl w:ilvl="7" w:tplc="1F5E9FC0">
      <w:numFmt w:val="bullet"/>
      <w:lvlText w:val="•"/>
      <w:lvlJc w:val="left"/>
      <w:pPr>
        <w:ind w:left="7437" w:hanging="360"/>
      </w:pPr>
      <w:rPr>
        <w:rFonts w:hint="default"/>
        <w:lang w:val="ro-RO" w:eastAsia="en-US" w:bidi="ar-SA"/>
      </w:rPr>
    </w:lvl>
    <w:lvl w:ilvl="8" w:tplc="05F042C6">
      <w:numFmt w:val="bullet"/>
      <w:lvlText w:val="•"/>
      <w:lvlJc w:val="left"/>
      <w:pPr>
        <w:ind w:left="8400" w:hanging="360"/>
      </w:pPr>
      <w:rPr>
        <w:rFonts w:hint="default"/>
        <w:lang w:val="ro-RO" w:eastAsia="en-US" w:bidi="ar-SA"/>
      </w:rPr>
    </w:lvl>
  </w:abstractNum>
  <w:abstractNum w:abstractNumId="5" w15:restartNumberingAfterBreak="0">
    <w:nsid w:val="08F55365"/>
    <w:multiLevelType w:val="hybridMultilevel"/>
    <w:tmpl w:val="441EC4DC"/>
    <w:lvl w:ilvl="0" w:tplc="DC9A9434">
      <w:numFmt w:val="bullet"/>
      <w:lvlText w:val=""/>
      <w:lvlJc w:val="left"/>
      <w:pPr>
        <w:ind w:left="438" w:hanging="360"/>
      </w:pPr>
      <w:rPr>
        <w:rFonts w:ascii="Symbol" w:eastAsia="Symbol" w:hAnsi="Symbol" w:cs="Symbol" w:hint="default"/>
        <w:w w:val="100"/>
        <w:sz w:val="22"/>
        <w:szCs w:val="22"/>
        <w:lang w:val="ro-RO" w:eastAsia="en-US" w:bidi="ar-SA"/>
      </w:rPr>
    </w:lvl>
    <w:lvl w:ilvl="1" w:tplc="2EB8C50C">
      <w:numFmt w:val="bullet"/>
      <w:lvlText w:val=""/>
      <w:lvlJc w:val="left"/>
      <w:pPr>
        <w:ind w:left="438" w:hanging="360"/>
      </w:pPr>
      <w:rPr>
        <w:rFonts w:ascii="Symbol" w:eastAsia="Symbol" w:hAnsi="Symbol" w:cs="Symbol" w:hint="default"/>
        <w:w w:val="100"/>
        <w:sz w:val="22"/>
        <w:szCs w:val="22"/>
        <w:lang w:val="ro-RO" w:eastAsia="en-US" w:bidi="ar-SA"/>
      </w:rPr>
    </w:lvl>
    <w:lvl w:ilvl="2" w:tplc="115EA368">
      <w:numFmt w:val="bullet"/>
      <w:lvlText w:val="•"/>
      <w:lvlJc w:val="left"/>
      <w:pPr>
        <w:ind w:left="2393" w:hanging="360"/>
      </w:pPr>
      <w:rPr>
        <w:lang w:val="ro-RO" w:eastAsia="en-US" w:bidi="ar-SA"/>
      </w:rPr>
    </w:lvl>
    <w:lvl w:ilvl="3" w:tplc="3E42D45A">
      <w:numFmt w:val="bullet"/>
      <w:lvlText w:val="•"/>
      <w:lvlJc w:val="left"/>
      <w:pPr>
        <w:ind w:left="3369" w:hanging="360"/>
      </w:pPr>
      <w:rPr>
        <w:lang w:val="ro-RO" w:eastAsia="en-US" w:bidi="ar-SA"/>
      </w:rPr>
    </w:lvl>
    <w:lvl w:ilvl="4" w:tplc="F9BADEDC">
      <w:numFmt w:val="bullet"/>
      <w:lvlText w:val="•"/>
      <w:lvlJc w:val="left"/>
      <w:pPr>
        <w:ind w:left="4346" w:hanging="360"/>
      </w:pPr>
      <w:rPr>
        <w:lang w:val="ro-RO" w:eastAsia="en-US" w:bidi="ar-SA"/>
      </w:rPr>
    </w:lvl>
    <w:lvl w:ilvl="5" w:tplc="634232D8">
      <w:numFmt w:val="bullet"/>
      <w:lvlText w:val="•"/>
      <w:lvlJc w:val="left"/>
      <w:pPr>
        <w:ind w:left="5323" w:hanging="360"/>
      </w:pPr>
      <w:rPr>
        <w:lang w:val="ro-RO" w:eastAsia="en-US" w:bidi="ar-SA"/>
      </w:rPr>
    </w:lvl>
    <w:lvl w:ilvl="6" w:tplc="07DE1608">
      <w:numFmt w:val="bullet"/>
      <w:lvlText w:val="•"/>
      <w:lvlJc w:val="left"/>
      <w:pPr>
        <w:ind w:left="6299" w:hanging="360"/>
      </w:pPr>
      <w:rPr>
        <w:lang w:val="ro-RO" w:eastAsia="en-US" w:bidi="ar-SA"/>
      </w:rPr>
    </w:lvl>
    <w:lvl w:ilvl="7" w:tplc="93C4664C">
      <w:numFmt w:val="bullet"/>
      <w:lvlText w:val="•"/>
      <w:lvlJc w:val="left"/>
      <w:pPr>
        <w:ind w:left="7276" w:hanging="360"/>
      </w:pPr>
      <w:rPr>
        <w:lang w:val="ro-RO" w:eastAsia="en-US" w:bidi="ar-SA"/>
      </w:rPr>
    </w:lvl>
    <w:lvl w:ilvl="8" w:tplc="114CD2EA">
      <w:numFmt w:val="bullet"/>
      <w:lvlText w:val="•"/>
      <w:lvlJc w:val="left"/>
      <w:pPr>
        <w:ind w:left="8253" w:hanging="360"/>
      </w:pPr>
      <w:rPr>
        <w:lang w:val="ro-RO" w:eastAsia="en-US" w:bidi="ar-SA"/>
      </w:rPr>
    </w:lvl>
  </w:abstractNum>
  <w:abstractNum w:abstractNumId="6" w15:restartNumberingAfterBreak="0">
    <w:nsid w:val="0A9B0627"/>
    <w:multiLevelType w:val="hybridMultilevel"/>
    <w:tmpl w:val="4920D2E8"/>
    <w:lvl w:ilvl="0" w:tplc="B364B120">
      <w:numFmt w:val="bullet"/>
      <w:lvlText w:val="-"/>
      <w:lvlJc w:val="left"/>
      <w:pPr>
        <w:ind w:left="1495" w:hanging="360"/>
      </w:pPr>
      <w:rPr>
        <w:rFonts w:ascii="Times New Roman" w:eastAsia="Times New Roman" w:hAnsi="Times New Roman" w:cs="Times New Roman" w:hint="default"/>
        <w:w w:val="99"/>
        <w:sz w:val="24"/>
        <w:szCs w:val="24"/>
        <w:lang w:val="ro-RO" w:eastAsia="en-US" w:bidi="ar-SA"/>
      </w:rPr>
    </w:lvl>
    <w:lvl w:ilvl="1" w:tplc="9BA6C7D6">
      <w:numFmt w:val="bullet"/>
      <w:lvlText w:val="•"/>
      <w:lvlJc w:val="left"/>
      <w:pPr>
        <w:ind w:left="2340" w:hanging="360"/>
      </w:pPr>
      <w:rPr>
        <w:rFonts w:hint="default"/>
        <w:lang w:val="ro-RO" w:eastAsia="en-US" w:bidi="ar-SA"/>
      </w:rPr>
    </w:lvl>
    <w:lvl w:ilvl="2" w:tplc="18FE43CE">
      <w:numFmt w:val="bullet"/>
      <w:lvlText w:val="•"/>
      <w:lvlJc w:val="left"/>
      <w:pPr>
        <w:ind w:left="3241" w:hanging="360"/>
      </w:pPr>
      <w:rPr>
        <w:rFonts w:hint="default"/>
        <w:lang w:val="ro-RO" w:eastAsia="en-US" w:bidi="ar-SA"/>
      </w:rPr>
    </w:lvl>
    <w:lvl w:ilvl="3" w:tplc="CAB4FF9E">
      <w:numFmt w:val="bullet"/>
      <w:lvlText w:val="•"/>
      <w:lvlJc w:val="left"/>
      <w:pPr>
        <w:ind w:left="4141" w:hanging="360"/>
      </w:pPr>
      <w:rPr>
        <w:rFonts w:hint="default"/>
        <w:lang w:val="ro-RO" w:eastAsia="en-US" w:bidi="ar-SA"/>
      </w:rPr>
    </w:lvl>
    <w:lvl w:ilvl="4" w:tplc="1188E958">
      <w:numFmt w:val="bullet"/>
      <w:lvlText w:val="•"/>
      <w:lvlJc w:val="left"/>
      <w:pPr>
        <w:ind w:left="5042" w:hanging="360"/>
      </w:pPr>
      <w:rPr>
        <w:rFonts w:hint="default"/>
        <w:lang w:val="ro-RO" w:eastAsia="en-US" w:bidi="ar-SA"/>
      </w:rPr>
    </w:lvl>
    <w:lvl w:ilvl="5" w:tplc="8F2866D0">
      <w:numFmt w:val="bullet"/>
      <w:lvlText w:val="•"/>
      <w:lvlJc w:val="left"/>
      <w:pPr>
        <w:ind w:left="5943" w:hanging="360"/>
      </w:pPr>
      <w:rPr>
        <w:rFonts w:hint="default"/>
        <w:lang w:val="ro-RO" w:eastAsia="en-US" w:bidi="ar-SA"/>
      </w:rPr>
    </w:lvl>
    <w:lvl w:ilvl="6" w:tplc="A294A4EA">
      <w:numFmt w:val="bullet"/>
      <w:lvlText w:val="•"/>
      <w:lvlJc w:val="left"/>
      <w:pPr>
        <w:ind w:left="6843" w:hanging="360"/>
      </w:pPr>
      <w:rPr>
        <w:rFonts w:hint="default"/>
        <w:lang w:val="ro-RO" w:eastAsia="en-US" w:bidi="ar-SA"/>
      </w:rPr>
    </w:lvl>
    <w:lvl w:ilvl="7" w:tplc="567C3F8E">
      <w:numFmt w:val="bullet"/>
      <w:lvlText w:val="•"/>
      <w:lvlJc w:val="left"/>
      <w:pPr>
        <w:ind w:left="7744" w:hanging="360"/>
      </w:pPr>
      <w:rPr>
        <w:rFonts w:hint="default"/>
        <w:lang w:val="ro-RO" w:eastAsia="en-US" w:bidi="ar-SA"/>
      </w:rPr>
    </w:lvl>
    <w:lvl w:ilvl="8" w:tplc="A1941FE8">
      <w:numFmt w:val="bullet"/>
      <w:lvlText w:val="•"/>
      <w:lvlJc w:val="left"/>
      <w:pPr>
        <w:ind w:left="8645" w:hanging="360"/>
      </w:pPr>
      <w:rPr>
        <w:rFonts w:hint="default"/>
        <w:lang w:val="ro-RO" w:eastAsia="en-US" w:bidi="ar-SA"/>
      </w:rPr>
    </w:lvl>
  </w:abstractNum>
  <w:abstractNum w:abstractNumId="7" w15:restartNumberingAfterBreak="0">
    <w:nsid w:val="0BA2058C"/>
    <w:multiLevelType w:val="hybridMultilevel"/>
    <w:tmpl w:val="155CCBFA"/>
    <w:lvl w:ilvl="0" w:tplc="B48257FE">
      <w:numFmt w:val="bullet"/>
      <w:lvlText w:val=""/>
      <w:lvlJc w:val="left"/>
      <w:pPr>
        <w:ind w:left="1074" w:hanging="588"/>
      </w:pPr>
      <w:rPr>
        <w:rFonts w:ascii="Wingdings" w:eastAsia="Wingdings" w:hAnsi="Wingdings" w:cs="Wingdings" w:hint="default"/>
        <w:w w:val="100"/>
        <w:sz w:val="24"/>
        <w:szCs w:val="24"/>
        <w:lang w:val="ro-RO" w:eastAsia="en-US" w:bidi="ar-SA"/>
      </w:rPr>
    </w:lvl>
    <w:lvl w:ilvl="1" w:tplc="25B4DC88">
      <w:numFmt w:val="bullet"/>
      <w:lvlText w:val="•"/>
      <w:lvlJc w:val="left"/>
      <w:pPr>
        <w:ind w:left="2004" w:hanging="588"/>
      </w:pPr>
      <w:rPr>
        <w:rFonts w:hint="default"/>
        <w:lang w:val="ro-RO" w:eastAsia="en-US" w:bidi="ar-SA"/>
      </w:rPr>
    </w:lvl>
    <w:lvl w:ilvl="2" w:tplc="F34AEFFA">
      <w:numFmt w:val="bullet"/>
      <w:lvlText w:val="•"/>
      <w:lvlJc w:val="left"/>
      <w:pPr>
        <w:ind w:left="2929" w:hanging="588"/>
      </w:pPr>
      <w:rPr>
        <w:rFonts w:hint="default"/>
        <w:lang w:val="ro-RO" w:eastAsia="en-US" w:bidi="ar-SA"/>
      </w:rPr>
    </w:lvl>
    <w:lvl w:ilvl="3" w:tplc="F3326898">
      <w:numFmt w:val="bullet"/>
      <w:lvlText w:val="•"/>
      <w:lvlJc w:val="left"/>
      <w:pPr>
        <w:ind w:left="3853" w:hanging="588"/>
      </w:pPr>
      <w:rPr>
        <w:rFonts w:hint="default"/>
        <w:lang w:val="ro-RO" w:eastAsia="en-US" w:bidi="ar-SA"/>
      </w:rPr>
    </w:lvl>
    <w:lvl w:ilvl="4" w:tplc="F2CCFFD0">
      <w:numFmt w:val="bullet"/>
      <w:lvlText w:val="•"/>
      <w:lvlJc w:val="left"/>
      <w:pPr>
        <w:ind w:left="4778" w:hanging="588"/>
      </w:pPr>
      <w:rPr>
        <w:rFonts w:hint="default"/>
        <w:lang w:val="ro-RO" w:eastAsia="en-US" w:bidi="ar-SA"/>
      </w:rPr>
    </w:lvl>
    <w:lvl w:ilvl="5" w:tplc="6C1AABEE">
      <w:numFmt w:val="bullet"/>
      <w:lvlText w:val="•"/>
      <w:lvlJc w:val="left"/>
      <w:pPr>
        <w:ind w:left="5703" w:hanging="588"/>
      </w:pPr>
      <w:rPr>
        <w:rFonts w:hint="default"/>
        <w:lang w:val="ro-RO" w:eastAsia="en-US" w:bidi="ar-SA"/>
      </w:rPr>
    </w:lvl>
    <w:lvl w:ilvl="6" w:tplc="7576B18C">
      <w:numFmt w:val="bullet"/>
      <w:lvlText w:val="•"/>
      <w:lvlJc w:val="left"/>
      <w:pPr>
        <w:ind w:left="6627" w:hanging="588"/>
      </w:pPr>
      <w:rPr>
        <w:rFonts w:hint="default"/>
        <w:lang w:val="ro-RO" w:eastAsia="en-US" w:bidi="ar-SA"/>
      </w:rPr>
    </w:lvl>
    <w:lvl w:ilvl="7" w:tplc="CDEA4916">
      <w:numFmt w:val="bullet"/>
      <w:lvlText w:val="•"/>
      <w:lvlJc w:val="left"/>
      <w:pPr>
        <w:ind w:left="7552" w:hanging="588"/>
      </w:pPr>
      <w:rPr>
        <w:rFonts w:hint="default"/>
        <w:lang w:val="ro-RO" w:eastAsia="en-US" w:bidi="ar-SA"/>
      </w:rPr>
    </w:lvl>
    <w:lvl w:ilvl="8" w:tplc="32DA4508">
      <w:numFmt w:val="bullet"/>
      <w:lvlText w:val="•"/>
      <w:lvlJc w:val="left"/>
      <w:pPr>
        <w:ind w:left="8477" w:hanging="588"/>
      </w:pPr>
      <w:rPr>
        <w:rFonts w:hint="default"/>
        <w:lang w:val="ro-RO" w:eastAsia="en-US" w:bidi="ar-SA"/>
      </w:rPr>
    </w:lvl>
  </w:abstractNum>
  <w:abstractNum w:abstractNumId="8" w15:restartNumberingAfterBreak="0">
    <w:nsid w:val="0C954F7D"/>
    <w:multiLevelType w:val="hybridMultilevel"/>
    <w:tmpl w:val="866C55D4"/>
    <w:lvl w:ilvl="0" w:tplc="15D4D526">
      <w:start w:val="1"/>
      <w:numFmt w:val="decimal"/>
      <w:lvlText w:val="%1."/>
      <w:lvlJc w:val="left"/>
      <w:pPr>
        <w:ind w:left="318" w:hanging="202"/>
      </w:pPr>
      <w:rPr>
        <w:rFonts w:ascii="Microsoft Sans Serif" w:eastAsia="Microsoft Sans Serif" w:hAnsi="Microsoft Sans Serif" w:cs="Microsoft Sans Serif" w:hint="default"/>
        <w:w w:val="100"/>
        <w:sz w:val="18"/>
        <w:szCs w:val="18"/>
        <w:lang w:val="ro-RO" w:eastAsia="en-US" w:bidi="ar-SA"/>
      </w:rPr>
    </w:lvl>
    <w:lvl w:ilvl="1" w:tplc="8E2250FC">
      <w:numFmt w:val="bullet"/>
      <w:lvlText w:val="•"/>
      <w:lvlJc w:val="left"/>
      <w:pPr>
        <w:ind w:left="656" w:hanging="202"/>
      </w:pPr>
      <w:rPr>
        <w:rFonts w:hint="default"/>
        <w:lang w:val="ro-RO" w:eastAsia="en-US" w:bidi="ar-SA"/>
      </w:rPr>
    </w:lvl>
    <w:lvl w:ilvl="2" w:tplc="2690B03A">
      <w:numFmt w:val="bullet"/>
      <w:lvlText w:val="•"/>
      <w:lvlJc w:val="left"/>
      <w:pPr>
        <w:ind w:left="993" w:hanging="202"/>
      </w:pPr>
      <w:rPr>
        <w:rFonts w:hint="default"/>
        <w:lang w:val="ro-RO" w:eastAsia="en-US" w:bidi="ar-SA"/>
      </w:rPr>
    </w:lvl>
    <w:lvl w:ilvl="3" w:tplc="30D0EF64">
      <w:numFmt w:val="bullet"/>
      <w:lvlText w:val="•"/>
      <w:lvlJc w:val="left"/>
      <w:pPr>
        <w:ind w:left="1330" w:hanging="202"/>
      </w:pPr>
      <w:rPr>
        <w:rFonts w:hint="default"/>
        <w:lang w:val="ro-RO" w:eastAsia="en-US" w:bidi="ar-SA"/>
      </w:rPr>
    </w:lvl>
    <w:lvl w:ilvl="4" w:tplc="8200AB6E">
      <w:numFmt w:val="bullet"/>
      <w:lvlText w:val="•"/>
      <w:lvlJc w:val="left"/>
      <w:pPr>
        <w:ind w:left="1667" w:hanging="202"/>
      </w:pPr>
      <w:rPr>
        <w:rFonts w:hint="default"/>
        <w:lang w:val="ro-RO" w:eastAsia="en-US" w:bidi="ar-SA"/>
      </w:rPr>
    </w:lvl>
    <w:lvl w:ilvl="5" w:tplc="0D26A4F2">
      <w:numFmt w:val="bullet"/>
      <w:lvlText w:val="•"/>
      <w:lvlJc w:val="left"/>
      <w:pPr>
        <w:ind w:left="2004" w:hanging="202"/>
      </w:pPr>
      <w:rPr>
        <w:rFonts w:hint="default"/>
        <w:lang w:val="ro-RO" w:eastAsia="en-US" w:bidi="ar-SA"/>
      </w:rPr>
    </w:lvl>
    <w:lvl w:ilvl="6" w:tplc="82628B86">
      <w:numFmt w:val="bullet"/>
      <w:lvlText w:val="•"/>
      <w:lvlJc w:val="left"/>
      <w:pPr>
        <w:ind w:left="2341" w:hanging="202"/>
      </w:pPr>
      <w:rPr>
        <w:rFonts w:hint="default"/>
        <w:lang w:val="ro-RO" w:eastAsia="en-US" w:bidi="ar-SA"/>
      </w:rPr>
    </w:lvl>
    <w:lvl w:ilvl="7" w:tplc="0BEC9F62">
      <w:numFmt w:val="bullet"/>
      <w:lvlText w:val="•"/>
      <w:lvlJc w:val="left"/>
      <w:pPr>
        <w:ind w:left="2678" w:hanging="202"/>
      </w:pPr>
      <w:rPr>
        <w:rFonts w:hint="default"/>
        <w:lang w:val="ro-RO" w:eastAsia="en-US" w:bidi="ar-SA"/>
      </w:rPr>
    </w:lvl>
    <w:lvl w:ilvl="8" w:tplc="032ADBD0">
      <w:numFmt w:val="bullet"/>
      <w:lvlText w:val="•"/>
      <w:lvlJc w:val="left"/>
      <w:pPr>
        <w:ind w:left="3015" w:hanging="202"/>
      </w:pPr>
      <w:rPr>
        <w:rFonts w:hint="default"/>
        <w:lang w:val="ro-RO" w:eastAsia="en-US" w:bidi="ar-SA"/>
      </w:rPr>
    </w:lvl>
  </w:abstractNum>
  <w:abstractNum w:abstractNumId="9" w15:restartNumberingAfterBreak="0">
    <w:nsid w:val="0D10596A"/>
    <w:multiLevelType w:val="hybridMultilevel"/>
    <w:tmpl w:val="F568285E"/>
    <w:lvl w:ilvl="0" w:tplc="F11686B6">
      <w:start w:val="1"/>
      <w:numFmt w:val="decimal"/>
      <w:lvlText w:val="%1."/>
      <w:lvlJc w:val="left"/>
      <w:pPr>
        <w:ind w:left="117" w:hanging="223"/>
      </w:pPr>
      <w:rPr>
        <w:rFonts w:ascii="Microsoft Sans Serif" w:eastAsia="Microsoft Sans Serif" w:hAnsi="Microsoft Sans Serif" w:cs="Microsoft Sans Serif" w:hint="default"/>
        <w:w w:val="100"/>
        <w:sz w:val="18"/>
        <w:szCs w:val="18"/>
        <w:lang w:val="ro-RO" w:eastAsia="en-US" w:bidi="ar-SA"/>
      </w:rPr>
    </w:lvl>
    <w:lvl w:ilvl="1" w:tplc="658ACA24">
      <w:numFmt w:val="bullet"/>
      <w:lvlText w:val="•"/>
      <w:lvlJc w:val="left"/>
      <w:pPr>
        <w:ind w:left="476" w:hanging="223"/>
      </w:pPr>
      <w:rPr>
        <w:rFonts w:hint="default"/>
        <w:lang w:val="ro-RO" w:eastAsia="en-US" w:bidi="ar-SA"/>
      </w:rPr>
    </w:lvl>
    <w:lvl w:ilvl="2" w:tplc="454E5194">
      <w:numFmt w:val="bullet"/>
      <w:lvlText w:val="•"/>
      <w:lvlJc w:val="left"/>
      <w:pPr>
        <w:ind w:left="833" w:hanging="223"/>
      </w:pPr>
      <w:rPr>
        <w:rFonts w:hint="default"/>
        <w:lang w:val="ro-RO" w:eastAsia="en-US" w:bidi="ar-SA"/>
      </w:rPr>
    </w:lvl>
    <w:lvl w:ilvl="3" w:tplc="197638F0">
      <w:numFmt w:val="bullet"/>
      <w:lvlText w:val="•"/>
      <w:lvlJc w:val="left"/>
      <w:pPr>
        <w:ind w:left="1190" w:hanging="223"/>
      </w:pPr>
      <w:rPr>
        <w:rFonts w:hint="default"/>
        <w:lang w:val="ro-RO" w:eastAsia="en-US" w:bidi="ar-SA"/>
      </w:rPr>
    </w:lvl>
    <w:lvl w:ilvl="4" w:tplc="BEA8B018">
      <w:numFmt w:val="bullet"/>
      <w:lvlText w:val="•"/>
      <w:lvlJc w:val="left"/>
      <w:pPr>
        <w:ind w:left="1547" w:hanging="223"/>
      </w:pPr>
      <w:rPr>
        <w:rFonts w:hint="default"/>
        <w:lang w:val="ro-RO" w:eastAsia="en-US" w:bidi="ar-SA"/>
      </w:rPr>
    </w:lvl>
    <w:lvl w:ilvl="5" w:tplc="213C8218">
      <w:numFmt w:val="bullet"/>
      <w:lvlText w:val="•"/>
      <w:lvlJc w:val="left"/>
      <w:pPr>
        <w:ind w:left="1904" w:hanging="223"/>
      </w:pPr>
      <w:rPr>
        <w:rFonts w:hint="default"/>
        <w:lang w:val="ro-RO" w:eastAsia="en-US" w:bidi="ar-SA"/>
      </w:rPr>
    </w:lvl>
    <w:lvl w:ilvl="6" w:tplc="76028820">
      <w:numFmt w:val="bullet"/>
      <w:lvlText w:val="•"/>
      <w:lvlJc w:val="left"/>
      <w:pPr>
        <w:ind w:left="2261" w:hanging="223"/>
      </w:pPr>
      <w:rPr>
        <w:rFonts w:hint="default"/>
        <w:lang w:val="ro-RO" w:eastAsia="en-US" w:bidi="ar-SA"/>
      </w:rPr>
    </w:lvl>
    <w:lvl w:ilvl="7" w:tplc="B40011D2">
      <w:numFmt w:val="bullet"/>
      <w:lvlText w:val="•"/>
      <w:lvlJc w:val="left"/>
      <w:pPr>
        <w:ind w:left="2618" w:hanging="223"/>
      </w:pPr>
      <w:rPr>
        <w:rFonts w:hint="default"/>
        <w:lang w:val="ro-RO" w:eastAsia="en-US" w:bidi="ar-SA"/>
      </w:rPr>
    </w:lvl>
    <w:lvl w:ilvl="8" w:tplc="F8B4DB40">
      <w:numFmt w:val="bullet"/>
      <w:lvlText w:val="•"/>
      <w:lvlJc w:val="left"/>
      <w:pPr>
        <w:ind w:left="2975" w:hanging="223"/>
      </w:pPr>
      <w:rPr>
        <w:rFonts w:hint="default"/>
        <w:lang w:val="ro-RO" w:eastAsia="en-US" w:bidi="ar-SA"/>
      </w:rPr>
    </w:lvl>
  </w:abstractNum>
  <w:abstractNum w:abstractNumId="10" w15:restartNumberingAfterBreak="0">
    <w:nsid w:val="0DC14BDD"/>
    <w:multiLevelType w:val="hybridMultilevel"/>
    <w:tmpl w:val="3B14EDDC"/>
    <w:lvl w:ilvl="0" w:tplc="99E2175C">
      <w:start w:val="1"/>
      <w:numFmt w:val="decimal"/>
      <w:lvlText w:val="%1."/>
      <w:lvlJc w:val="left"/>
      <w:pPr>
        <w:ind w:left="311" w:hanging="195"/>
      </w:pPr>
      <w:rPr>
        <w:rFonts w:ascii="Microsoft Sans Serif" w:eastAsia="Microsoft Sans Serif" w:hAnsi="Microsoft Sans Serif" w:cs="Microsoft Sans Serif" w:hint="default"/>
        <w:w w:val="100"/>
        <w:sz w:val="18"/>
        <w:szCs w:val="18"/>
        <w:lang w:val="ro-RO" w:eastAsia="en-US" w:bidi="ar-SA"/>
      </w:rPr>
    </w:lvl>
    <w:lvl w:ilvl="1" w:tplc="7F403D46">
      <w:numFmt w:val="bullet"/>
      <w:lvlText w:val="•"/>
      <w:lvlJc w:val="left"/>
      <w:pPr>
        <w:ind w:left="657" w:hanging="195"/>
      </w:pPr>
      <w:rPr>
        <w:rFonts w:hint="default"/>
        <w:lang w:val="ro-RO" w:eastAsia="en-US" w:bidi="ar-SA"/>
      </w:rPr>
    </w:lvl>
    <w:lvl w:ilvl="2" w:tplc="F7A4EC7A">
      <w:numFmt w:val="bullet"/>
      <w:lvlText w:val="•"/>
      <w:lvlJc w:val="left"/>
      <w:pPr>
        <w:ind w:left="994" w:hanging="195"/>
      </w:pPr>
      <w:rPr>
        <w:rFonts w:hint="default"/>
        <w:lang w:val="ro-RO" w:eastAsia="en-US" w:bidi="ar-SA"/>
      </w:rPr>
    </w:lvl>
    <w:lvl w:ilvl="3" w:tplc="9668A77A">
      <w:numFmt w:val="bullet"/>
      <w:lvlText w:val="•"/>
      <w:lvlJc w:val="left"/>
      <w:pPr>
        <w:ind w:left="1331" w:hanging="195"/>
      </w:pPr>
      <w:rPr>
        <w:rFonts w:hint="default"/>
        <w:lang w:val="ro-RO" w:eastAsia="en-US" w:bidi="ar-SA"/>
      </w:rPr>
    </w:lvl>
    <w:lvl w:ilvl="4" w:tplc="93F6CA6C">
      <w:numFmt w:val="bullet"/>
      <w:lvlText w:val="•"/>
      <w:lvlJc w:val="left"/>
      <w:pPr>
        <w:ind w:left="1668" w:hanging="195"/>
      </w:pPr>
      <w:rPr>
        <w:rFonts w:hint="default"/>
        <w:lang w:val="ro-RO" w:eastAsia="en-US" w:bidi="ar-SA"/>
      </w:rPr>
    </w:lvl>
    <w:lvl w:ilvl="5" w:tplc="2A6251CA">
      <w:numFmt w:val="bullet"/>
      <w:lvlText w:val="•"/>
      <w:lvlJc w:val="left"/>
      <w:pPr>
        <w:ind w:left="2005" w:hanging="195"/>
      </w:pPr>
      <w:rPr>
        <w:rFonts w:hint="default"/>
        <w:lang w:val="ro-RO" w:eastAsia="en-US" w:bidi="ar-SA"/>
      </w:rPr>
    </w:lvl>
    <w:lvl w:ilvl="6" w:tplc="3E98A8D4">
      <w:numFmt w:val="bullet"/>
      <w:lvlText w:val="•"/>
      <w:lvlJc w:val="left"/>
      <w:pPr>
        <w:ind w:left="2342" w:hanging="195"/>
      </w:pPr>
      <w:rPr>
        <w:rFonts w:hint="default"/>
        <w:lang w:val="ro-RO" w:eastAsia="en-US" w:bidi="ar-SA"/>
      </w:rPr>
    </w:lvl>
    <w:lvl w:ilvl="7" w:tplc="60FE4C8C">
      <w:numFmt w:val="bullet"/>
      <w:lvlText w:val="•"/>
      <w:lvlJc w:val="left"/>
      <w:pPr>
        <w:ind w:left="2679" w:hanging="195"/>
      </w:pPr>
      <w:rPr>
        <w:rFonts w:hint="default"/>
        <w:lang w:val="ro-RO" w:eastAsia="en-US" w:bidi="ar-SA"/>
      </w:rPr>
    </w:lvl>
    <w:lvl w:ilvl="8" w:tplc="E5766A3E">
      <w:numFmt w:val="bullet"/>
      <w:lvlText w:val="•"/>
      <w:lvlJc w:val="left"/>
      <w:pPr>
        <w:ind w:left="3016" w:hanging="195"/>
      </w:pPr>
      <w:rPr>
        <w:rFonts w:hint="default"/>
        <w:lang w:val="ro-RO" w:eastAsia="en-US" w:bidi="ar-SA"/>
      </w:rPr>
    </w:lvl>
  </w:abstractNum>
  <w:abstractNum w:abstractNumId="11" w15:restartNumberingAfterBreak="0">
    <w:nsid w:val="10025C07"/>
    <w:multiLevelType w:val="hybridMultilevel"/>
    <w:tmpl w:val="4358FFB4"/>
    <w:lvl w:ilvl="0" w:tplc="D3FE53F4">
      <w:start w:val="1"/>
      <w:numFmt w:val="lowerRoman"/>
      <w:lvlText w:val="%1."/>
      <w:lvlJc w:val="left"/>
      <w:pPr>
        <w:ind w:left="1709" w:hanging="990"/>
      </w:pPr>
      <w:rPr>
        <w:rFonts w:hint="default"/>
      </w:rPr>
    </w:lvl>
    <w:lvl w:ilvl="1" w:tplc="04180019" w:tentative="1">
      <w:start w:val="1"/>
      <w:numFmt w:val="lowerLetter"/>
      <w:lvlText w:val="%2."/>
      <w:lvlJc w:val="left"/>
      <w:pPr>
        <w:ind w:left="1799" w:hanging="360"/>
      </w:pPr>
    </w:lvl>
    <w:lvl w:ilvl="2" w:tplc="0418001B" w:tentative="1">
      <w:start w:val="1"/>
      <w:numFmt w:val="lowerRoman"/>
      <w:lvlText w:val="%3."/>
      <w:lvlJc w:val="right"/>
      <w:pPr>
        <w:ind w:left="2519" w:hanging="180"/>
      </w:pPr>
    </w:lvl>
    <w:lvl w:ilvl="3" w:tplc="0418000F" w:tentative="1">
      <w:start w:val="1"/>
      <w:numFmt w:val="decimal"/>
      <w:lvlText w:val="%4."/>
      <w:lvlJc w:val="left"/>
      <w:pPr>
        <w:ind w:left="3239" w:hanging="360"/>
      </w:pPr>
    </w:lvl>
    <w:lvl w:ilvl="4" w:tplc="04180019" w:tentative="1">
      <w:start w:val="1"/>
      <w:numFmt w:val="lowerLetter"/>
      <w:lvlText w:val="%5."/>
      <w:lvlJc w:val="left"/>
      <w:pPr>
        <w:ind w:left="3959" w:hanging="360"/>
      </w:pPr>
    </w:lvl>
    <w:lvl w:ilvl="5" w:tplc="0418001B" w:tentative="1">
      <w:start w:val="1"/>
      <w:numFmt w:val="lowerRoman"/>
      <w:lvlText w:val="%6."/>
      <w:lvlJc w:val="right"/>
      <w:pPr>
        <w:ind w:left="4679" w:hanging="180"/>
      </w:pPr>
    </w:lvl>
    <w:lvl w:ilvl="6" w:tplc="0418000F" w:tentative="1">
      <w:start w:val="1"/>
      <w:numFmt w:val="decimal"/>
      <w:lvlText w:val="%7."/>
      <w:lvlJc w:val="left"/>
      <w:pPr>
        <w:ind w:left="5399" w:hanging="360"/>
      </w:pPr>
    </w:lvl>
    <w:lvl w:ilvl="7" w:tplc="04180019" w:tentative="1">
      <w:start w:val="1"/>
      <w:numFmt w:val="lowerLetter"/>
      <w:lvlText w:val="%8."/>
      <w:lvlJc w:val="left"/>
      <w:pPr>
        <w:ind w:left="6119" w:hanging="360"/>
      </w:pPr>
    </w:lvl>
    <w:lvl w:ilvl="8" w:tplc="0418001B" w:tentative="1">
      <w:start w:val="1"/>
      <w:numFmt w:val="lowerRoman"/>
      <w:lvlText w:val="%9."/>
      <w:lvlJc w:val="right"/>
      <w:pPr>
        <w:ind w:left="6839" w:hanging="180"/>
      </w:pPr>
    </w:lvl>
  </w:abstractNum>
  <w:abstractNum w:abstractNumId="12" w15:restartNumberingAfterBreak="0">
    <w:nsid w:val="175C673D"/>
    <w:multiLevelType w:val="multilevel"/>
    <w:tmpl w:val="E0EA236E"/>
    <w:lvl w:ilvl="0">
      <w:start w:val="1"/>
      <w:numFmt w:val="decimal"/>
      <w:lvlText w:val="%1."/>
      <w:lvlJc w:val="left"/>
      <w:pPr>
        <w:ind w:left="1325" w:hanging="360"/>
      </w:pPr>
      <w:rPr>
        <w:rFonts w:hint="default"/>
      </w:rPr>
    </w:lvl>
    <w:lvl w:ilvl="1">
      <w:start w:val="1"/>
      <w:numFmt w:val="decimal"/>
      <w:isLgl/>
      <w:lvlText w:val="%1.%2."/>
      <w:lvlJc w:val="left"/>
      <w:pPr>
        <w:ind w:left="1685" w:hanging="720"/>
      </w:pPr>
      <w:rPr>
        <w:rFonts w:hint="default"/>
      </w:rPr>
    </w:lvl>
    <w:lvl w:ilvl="2">
      <w:start w:val="1"/>
      <w:numFmt w:val="decimal"/>
      <w:isLgl/>
      <w:lvlText w:val="%1.%2.%3."/>
      <w:lvlJc w:val="left"/>
      <w:pPr>
        <w:ind w:left="1685" w:hanging="720"/>
      </w:pPr>
      <w:rPr>
        <w:rFonts w:hint="default"/>
      </w:rPr>
    </w:lvl>
    <w:lvl w:ilvl="3">
      <w:start w:val="1"/>
      <w:numFmt w:val="decimal"/>
      <w:isLgl/>
      <w:lvlText w:val="%1.%2.%3.%4."/>
      <w:lvlJc w:val="left"/>
      <w:pPr>
        <w:ind w:left="2045" w:hanging="1080"/>
      </w:pPr>
      <w:rPr>
        <w:rFonts w:hint="default"/>
      </w:rPr>
    </w:lvl>
    <w:lvl w:ilvl="4">
      <w:start w:val="1"/>
      <w:numFmt w:val="decimal"/>
      <w:isLgl/>
      <w:lvlText w:val="%1.%2.%3.%4.%5."/>
      <w:lvlJc w:val="left"/>
      <w:pPr>
        <w:ind w:left="2045" w:hanging="1080"/>
      </w:pPr>
      <w:rPr>
        <w:rFonts w:hint="default"/>
      </w:rPr>
    </w:lvl>
    <w:lvl w:ilvl="5">
      <w:start w:val="1"/>
      <w:numFmt w:val="decimal"/>
      <w:isLgl/>
      <w:lvlText w:val="%1.%2.%3.%4.%5.%6."/>
      <w:lvlJc w:val="left"/>
      <w:pPr>
        <w:ind w:left="2405" w:hanging="1440"/>
      </w:pPr>
      <w:rPr>
        <w:rFonts w:hint="default"/>
      </w:rPr>
    </w:lvl>
    <w:lvl w:ilvl="6">
      <w:start w:val="1"/>
      <w:numFmt w:val="decimal"/>
      <w:isLgl/>
      <w:lvlText w:val="%1.%2.%3.%4.%5.%6.%7."/>
      <w:lvlJc w:val="left"/>
      <w:pPr>
        <w:ind w:left="2405" w:hanging="1440"/>
      </w:pPr>
      <w:rPr>
        <w:rFonts w:hint="default"/>
      </w:rPr>
    </w:lvl>
    <w:lvl w:ilvl="7">
      <w:start w:val="1"/>
      <w:numFmt w:val="decimal"/>
      <w:isLgl/>
      <w:lvlText w:val="%1.%2.%3.%4.%5.%6.%7.%8."/>
      <w:lvlJc w:val="left"/>
      <w:pPr>
        <w:ind w:left="2765" w:hanging="1800"/>
      </w:pPr>
      <w:rPr>
        <w:rFonts w:hint="default"/>
      </w:rPr>
    </w:lvl>
    <w:lvl w:ilvl="8">
      <w:start w:val="1"/>
      <w:numFmt w:val="decimal"/>
      <w:isLgl/>
      <w:lvlText w:val="%1.%2.%3.%4.%5.%6.%7.%8.%9."/>
      <w:lvlJc w:val="left"/>
      <w:pPr>
        <w:ind w:left="3125" w:hanging="2160"/>
      </w:pPr>
      <w:rPr>
        <w:rFonts w:hint="default"/>
      </w:rPr>
    </w:lvl>
  </w:abstractNum>
  <w:abstractNum w:abstractNumId="13" w15:restartNumberingAfterBreak="0">
    <w:nsid w:val="1C1F02BA"/>
    <w:multiLevelType w:val="hybridMultilevel"/>
    <w:tmpl w:val="AE2C67E6"/>
    <w:lvl w:ilvl="0" w:tplc="41C2428C">
      <w:numFmt w:val="bullet"/>
      <w:lvlText w:val="-"/>
      <w:lvlJc w:val="left"/>
      <w:pPr>
        <w:ind w:left="878" w:hanging="164"/>
      </w:pPr>
      <w:rPr>
        <w:rFonts w:ascii="Times New Roman" w:eastAsia="Times New Roman" w:hAnsi="Times New Roman" w:cs="Times New Roman" w:hint="default"/>
        <w:w w:val="99"/>
        <w:sz w:val="24"/>
        <w:szCs w:val="24"/>
        <w:lang w:val="ro-RO" w:eastAsia="en-US" w:bidi="ar-SA"/>
      </w:rPr>
    </w:lvl>
    <w:lvl w:ilvl="1" w:tplc="7C485DE6">
      <w:numFmt w:val="bullet"/>
      <w:lvlText w:val=""/>
      <w:lvlJc w:val="left"/>
      <w:pPr>
        <w:ind w:left="1958" w:hanging="360"/>
      </w:pPr>
      <w:rPr>
        <w:rFonts w:ascii="Symbol" w:eastAsia="Symbol" w:hAnsi="Symbol" w:cs="Symbol" w:hint="default"/>
        <w:w w:val="100"/>
        <w:sz w:val="24"/>
        <w:szCs w:val="24"/>
        <w:lang w:val="ro-RO" w:eastAsia="en-US" w:bidi="ar-SA"/>
      </w:rPr>
    </w:lvl>
    <w:lvl w:ilvl="2" w:tplc="A7D40486">
      <w:numFmt w:val="bullet"/>
      <w:lvlText w:val="•"/>
      <w:lvlJc w:val="left"/>
      <w:pPr>
        <w:ind w:left="2958" w:hanging="360"/>
      </w:pPr>
      <w:rPr>
        <w:rFonts w:hint="default"/>
        <w:lang w:val="ro-RO" w:eastAsia="en-US" w:bidi="ar-SA"/>
      </w:rPr>
    </w:lvl>
    <w:lvl w:ilvl="3" w:tplc="EADA6ED6">
      <w:numFmt w:val="bullet"/>
      <w:lvlText w:val="•"/>
      <w:lvlJc w:val="left"/>
      <w:pPr>
        <w:ind w:left="3956" w:hanging="360"/>
      </w:pPr>
      <w:rPr>
        <w:rFonts w:hint="default"/>
        <w:lang w:val="ro-RO" w:eastAsia="en-US" w:bidi="ar-SA"/>
      </w:rPr>
    </w:lvl>
    <w:lvl w:ilvl="4" w:tplc="A808CC0E">
      <w:numFmt w:val="bullet"/>
      <w:lvlText w:val="•"/>
      <w:lvlJc w:val="left"/>
      <w:pPr>
        <w:ind w:left="4955" w:hanging="360"/>
      </w:pPr>
      <w:rPr>
        <w:rFonts w:hint="default"/>
        <w:lang w:val="ro-RO" w:eastAsia="en-US" w:bidi="ar-SA"/>
      </w:rPr>
    </w:lvl>
    <w:lvl w:ilvl="5" w:tplc="D1B250D4">
      <w:numFmt w:val="bullet"/>
      <w:lvlText w:val="•"/>
      <w:lvlJc w:val="left"/>
      <w:pPr>
        <w:ind w:left="5953" w:hanging="360"/>
      </w:pPr>
      <w:rPr>
        <w:rFonts w:hint="default"/>
        <w:lang w:val="ro-RO" w:eastAsia="en-US" w:bidi="ar-SA"/>
      </w:rPr>
    </w:lvl>
    <w:lvl w:ilvl="6" w:tplc="6540CC6A">
      <w:numFmt w:val="bullet"/>
      <w:lvlText w:val="•"/>
      <w:lvlJc w:val="left"/>
      <w:pPr>
        <w:ind w:left="6952" w:hanging="360"/>
      </w:pPr>
      <w:rPr>
        <w:rFonts w:hint="default"/>
        <w:lang w:val="ro-RO" w:eastAsia="en-US" w:bidi="ar-SA"/>
      </w:rPr>
    </w:lvl>
    <w:lvl w:ilvl="7" w:tplc="85104F52">
      <w:numFmt w:val="bullet"/>
      <w:lvlText w:val="•"/>
      <w:lvlJc w:val="left"/>
      <w:pPr>
        <w:ind w:left="7950" w:hanging="360"/>
      </w:pPr>
      <w:rPr>
        <w:rFonts w:hint="default"/>
        <w:lang w:val="ro-RO" w:eastAsia="en-US" w:bidi="ar-SA"/>
      </w:rPr>
    </w:lvl>
    <w:lvl w:ilvl="8" w:tplc="740C6A5C">
      <w:numFmt w:val="bullet"/>
      <w:lvlText w:val="•"/>
      <w:lvlJc w:val="left"/>
      <w:pPr>
        <w:ind w:left="8949" w:hanging="360"/>
      </w:pPr>
      <w:rPr>
        <w:rFonts w:hint="default"/>
        <w:lang w:val="ro-RO" w:eastAsia="en-US" w:bidi="ar-SA"/>
      </w:rPr>
    </w:lvl>
  </w:abstractNum>
  <w:abstractNum w:abstractNumId="14" w15:restartNumberingAfterBreak="0">
    <w:nsid w:val="1D8C4853"/>
    <w:multiLevelType w:val="hybridMultilevel"/>
    <w:tmpl w:val="CE88DA76"/>
    <w:lvl w:ilvl="0" w:tplc="3D0C6638">
      <w:start w:val="1"/>
      <w:numFmt w:val="decimal"/>
      <w:lvlText w:val="%1."/>
      <w:lvlJc w:val="left"/>
      <w:pPr>
        <w:ind w:left="720" w:hanging="360"/>
      </w:pPr>
      <w:rPr>
        <w:rFonts w:ascii="Trebuchet MS" w:hAnsi="Trebuchet MS" w:hint="default"/>
        <w:sz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1E8A4840"/>
    <w:multiLevelType w:val="hybridMultilevel"/>
    <w:tmpl w:val="0BEA7ACA"/>
    <w:lvl w:ilvl="0" w:tplc="2044491A">
      <w:numFmt w:val="bullet"/>
      <w:lvlText w:val=""/>
      <w:lvlJc w:val="left"/>
      <w:pPr>
        <w:ind w:left="1725" w:hanging="360"/>
      </w:pPr>
      <w:rPr>
        <w:rFonts w:ascii="Symbol" w:eastAsia="Symbol" w:hAnsi="Symbol" w:cs="Symbol" w:hint="default"/>
        <w:w w:val="100"/>
        <w:sz w:val="22"/>
        <w:szCs w:val="22"/>
        <w:lang w:val="ro-RO" w:eastAsia="en-US" w:bidi="ar-SA"/>
      </w:rPr>
    </w:lvl>
    <w:lvl w:ilvl="1" w:tplc="CE9488F6">
      <w:numFmt w:val="bullet"/>
      <w:lvlText w:val="•"/>
      <w:lvlJc w:val="left"/>
      <w:pPr>
        <w:ind w:left="2568" w:hanging="360"/>
      </w:pPr>
      <w:rPr>
        <w:lang w:val="ro-RO" w:eastAsia="en-US" w:bidi="ar-SA"/>
      </w:rPr>
    </w:lvl>
    <w:lvl w:ilvl="2" w:tplc="D33C5A64">
      <w:numFmt w:val="bullet"/>
      <w:lvlText w:val="•"/>
      <w:lvlJc w:val="left"/>
      <w:pPr>
        <w:ind w:left="3417" w:hanging="360"/>
      </w:pPr>
      <w:rPr>
        <w:lang w:val="ro-RO" w:eastAsia="en-US" w:bidi="ar-SA"/>
      </w:rPr>
    </w:lvl>
    <w:lvl w:ilvl="3" w:tplc="0DBC61AC">
      <w:numFmt w:val="bullet"/>
      <w:lvlText w:val="•"/>
      <w:lvlJc w:val="left"/>
      <w:pPr>
        <w:ind w:left="4265" w:hanging="360"/>
      </w:pPr>
      <w:rPr>
        <w:lang w:val="ro-RO" w:eastAsia="en-US" w:bidi="ar-SA"/>
      </w:rPr>
    </w:lvl>
    <w:lvl w:ilvl="4" w:tplc="8BA6DD6E">
      <w:numFmt w:val="bullet"/>
      <w:lvlText w:val="•"/>
      <w:lvlJc w:val="left"/>
      <w:pPr>
        <w:ind w:left="5114" w:hanging="360"/>
      </w:pPr>
      <w:rPr>
        <w:lang w:val="ro-RO" w:eastAsia="en-US" w:bidi="ar-SA"/>
      </w:rPr>
    </w:lvl>
    <w:lvl w:ilvl="5" w:tplc="5BF07480">
      <w:numFmt w:val="bullet"/>
      <w:lvlText w:val="•"/>
      <w:lvlJc w:val="left"/>
      <w:pPr>
        <w:ind w:left="5963" w:hanging="360"/>
      </w:pPr>
      <w:rPr>
        <w:lang w:val="ro-RO" w:eastAsia="en-US" w:bidi="ar-SA"/>
      </w:rPr>
    </w:lvl>
    <w:lvl w:ilvl="6" w:tplc="CC36E10C">
      <w:numFmt w:val="bullet"/>
      <w:lvlText w:val="•"/>
      <w:lvlJc w:val="left"/>
      <w:pPr>
        <w:ind w:left="6811" w:hanging="360"/>
      </w:pPr>
      <w:rPr>
        <w:lang w:val="ro-RO" w:eastAsia="en-US" w:bidi="ar-SA"/>
      </w:rPr>
    </w:lvl>
    <w:lvl w:ilvl="7" w:tplc="48C87712">
      <w:numFmt w:val="bullet"/>
      <w:lvlText w:val="•"/>
      <w:lvlJc w:val="left"/>
      <w:pPr>
        <w:ind w:left="7660" w:hanging="360"/>
      </w:pPr>
      <w:rPr>
        <w:lang w:val="ro-RO" w:eastAsia="en-US" w:bidi="ar-SA"/>
      </w:rPr>
    </w:lvl>
    <w:lvl w:ilvl="8" w:tplc="923450BA">
      <w:numFmt w:val="bullet"/>
      <w:lvlText w:val="•"/>
      <w:lvlJc w:val="left"/>
      <w:pPr>
        <w:ind w:left="8509" w:hanging="360"/>
      </w:pPr>
      <w:rPr>
        <w:lang w:val="ro-RO" w:eastAsia="en-US" w:bidi="ar-SA"/>
      </w:rPr>
    </w:lvl>
  </w:abstractNum>
  <w:abstractNum w:abstractNumId="16" w15:restartNumberingAfterBreak="0">
    <w:nsid w:val="1EDA4B22"/>
    <w:multiLevelType w:val="hybridMultilevel"/>
    <w:tmpl w:val="50AC6BD0"/>
    <w:lvl w:ilvl="0" w:tplc="7C5EC0CC">
      <w:numFmt w:val="bullet"/>
      <w:lvlText w:val="-"/>
      <w:lvlJc w:val="left"/>
      <w:pPr>
        <w:ind w:left="1450" w:hanging="212"/>
      </w:pPr>
      <w:rPr>
        <w:rFonts w:ascii="Arial MT" w:eastAsia="Arial MT" w:hAnsi="Arial MT" w:cs="Arial MT" w:hint="default"/>
        <w:w w:val="100"/>
        <w:sz w:val="28"/>
        <w:szCs w:val="28"/>
        <w:lang w:val="ro-RO" w:eastAsia="en-US" w:bidi="ar-SA"/>
      </w:rPr>
    </w:lvl>
    <w:lvl w:ilvl="1" w:tplc="DB0AB648">
      <w:numFmt w:val="bullet"/>
      <w:lvlText w:val="-"/>
      <w:lvlJc w:val="left"/>
      <w:pPr>
        <w:ind w:left="672" w:hanging="305"/>
      </w:pPr>
      <w:rPr>
        <w:rFonts w:ascii="Times New Roman" w:eastAsia="Times New Roman" w:hAnsi="Times New Roman" w:cs="Times New Roman" w:hint="default"/>
        <w:w w:val="100"/>
        <w:sz w:val="28"/>
        <w:szCs w:val="28"/>
        <w:lang w:val="ro-RO" w:eastAsia="en-US" w:bidi="ar-SA"/>
      </w:rPr>
    </w:lvl>
    <w:lvl w:ilvl="2" w:tplc="9F3AEB10">
      <w:numFmt w:val="bullet"/>
      <w:lvlText w:val="•"/>
      <w:lvlJc w:val="left"/>
      <w:pPr>
        <w:ind w:left="2518" w:hanging="305"/>
      </w:pPr>
      <w:rPr>
        <w:rFonts w:hint="default"/>
        <w:lang w:val="ro-RO" w:eastAsia="en-US" w:bidi="ar-SA"/>
      </w:rPr>
    </w:lvl>
    <w:lvl w:ilvl="3" w:tplc="7B3621E6">
      <w:numFmt w:val="bullet"/>
      <w:lvlText w:val="•"/>
      <w:lvlJc w:val="left"/>
      <w:pPr>
        <w:ind w:left="3576" w:hanging="305"/>
      </w:pPr>
      <w:rPr>
        <w:rFonts w:hint="default"/>
        <w:lang w:val="ro-RO" w:eastAsia="en-US" w:bidi="ar-SA"/>
      </w:rPr>
    </w:lvl>
    <w:lvl w:ilvl="4" w:tplc="CF9ADE78">
      <w:numFmt w:val="bullet"/>
      <w:lvlText w:val="•"/>
      <w:lvlJc w:val="left"/>
      <w:pPr>
        <w:ind w:left="4635" w:hanging="305"/>
      </w:pPr>
      <w:rPr>
        <w:rFonts w:hint="default"/>
        <w:lang w:val="ro-RO" w:eastAsia="en-US" w:bidi="ar-SA"/>
      </w:rPr>
    </w:lvl>
    <w:lvl w:ilvl="5" w:tplc="3C8884B6">
      <w:numFmt w:val="bullet"/>
      <w:lvlText w:val="•"/>
      <w:lvlJc w:val="left"/>
      <w:pPr>
        <w:ind w:left="5693" w:hanging="305"/>
      </w:pPr>
      <w:rPr>
        <w:rFonts w:hint="default"/>
        <w:lang w:val="ro-RO" w:eastAsia="en-US" w:bidi="ar-SA"/>
      </w:rPr>
    </w:lvl>
    <w:lvl w:ilvl="6" w:tplc="D56E54BA">
      <w:numFmt w:val="bullet"/>
      <w:lvlText w:val="•"/>
      <w:lvlJc w:val="left"/>
      <w:pPr>
        <w:ind w:left="6752" w:hanging="305"/>
      </w:pPr>
      <w:rPr>
        <w:rFonts w:hint="default"/>
        <w:lang w:val="ro-RO" w:eastAsia="en-US" w:bidi="ar-SA"/>
      </w:rPr>
    </w:lvl>
    <w:lvl w:ilvl="7" w:tplc="BF5CD776">
      <w:numFmt w:val="bullet"/>
      <w:lvlText w:val="•"/>
      <w:lvlJc w:val="left"/>
      <w:pPr>
        <w:ind w:left="7810" w:hanging="305"/>
      </w:pPr>
      <w:rPr>
        <w:rFonts w:hint="default"/>
        <w:lang w:val="ro-RO" w:eastAsia="en-US" w:bidi="ar-SA"/>
      </w:rPr>
    </w:lvl>
    <w:lvl w:ilvl="8" w:tplc="58A4E1EA">
      <w:numFmt w:val="bullet"/>
      <w:lvlText w:val="•"/>
      <w:lvlJc w:val="left"/>
      <w:pPr>
        <w:ind w:left="8869" w:hanging="305"/>
      </w:pPr>
      <w:rPr>
        <w:rFonts w:hint="default"/>
        <w:lang w:val="ro-RO" w:eastAsia="en-US" w:bidi="ar-SA"/>
      </w:rPr>
    </w:lvl>
  </w:abstractNum>
  <w:abstractNum w:abstractNumId="17" w15:restartNumberingAfterBreak="0">
    <w:nsid w:val="236B6DBB"/>
    <w:multiLevelType w:val="hybridMultilevel"/>
    <w:tmpl w:val="BBB0D80A"/>
    <w:lvl w:ilvl="0" w:tplc="9F8C6D0A">
      <w:numFmt w:val="bullet"/>
      <w:lvlText w:val="-"/>
      <w:lvlJc w:val="left"/>
      <w:pPr>
        <w:ind w:left="3043" w:hanging="361"/>
      </w:pPr>
      <w:rPr>
        <w:rFonts w:ascii="Times New Roman" w:eastAsia="Times New Roman" w:hAnsi="Times New Roman" w:cs="Times New Roman" w:hint="default"/>
        <w:w w:val="100"/>
        <w:sz w:val="24"/>
        <w:szCs w:val="24"/>
        <w:lang w:val="ro-RO" w:eastAsia="en-US" w:bidi="ar-SA"/>
      </w:rPr>
    </w:lvl>
    <w:lvl w:ilvl="1" w:tplc="8594FA30">
      <w:numFmt w:val="bullet"/>
      <w:lvlText w:val="•"/>
      <w:lvlJc w:val="left"/>
      <w:pPr>
        <w:ind w:left="3840" w:hanging="361"/>
      </w:pPr>
      <w:rPr>
        <w:rFonts w:hint="default"/>
        <w:lang w:val="ro-RO" w:eastAsia="en-US" w:bidi="ar-SA"/>
      </w:rPr>
    </w:lvl>
    <w:lvl w:ilvl="2" w:tplc="94ECCECA">
      <w:numFmt w:val="bullet"/>
      <w:lvlText w:val="•"/>
      <w:lvlJc w:val="left"/>
      <w:pPr>
        <w:ind w:left="4640" w:hanging="361"/>
      </w:pPr>
      <w:rPr>
        <w:rFonts w:hint="default"/>
        <w:lang w:val="ro-RO" w:eastAsia="en-US" w:bidi="ar-SA"/>
      </w:rPr>
    </w:lvl>
    <w:lvl w:ilvl="3" w:tplc="B8A4DE18">
      <w:numFmt w:val="bullet"/>
      <w:lvlText w:val="•"/>
      <w:lvlJc w:val="left"/>
      <w:pPr>
        <w:ind w:left="5441" w:hanging="361"/>
      </w:pPr>
      <w:rPr>
        <w:rFonts w:hint="default"/>
        <w:lang w:val="ro-RO" w:eastAsia="en-US" w:bidi="ar-SA"/>
      </w:rPr>
    </w:lvl>
    <w:lvl w:ilvl="4" w:tplc="DB5AAFD8">
      <w:numFmt w:val="bullet"/>
      <w:lvlText w:val="•"/>
      <w:lvlJc w:val="left"/>
      <w:pPr>
        <w:ind w:left="6241" w:hanging="361"/>
      </w:pPr>
      <w:rPr>
        <w:rFonts w:hint="default"/>
        <w:lang w:val="ro-RO" w:eastAsia="en-US" w:bidi="ar-SA"/>
      </w:rPr>
    </w:lvl>
    <w:lvl w:ilvl="5" w:tplc="7818D4A4">
      <w:numFmt w:val="bullet"/>
      <w:lvlText w:val="•"/>
      <w:lvlJc w:val="left"/>
      <w:pPr>
        <w:ind w:left="7042" w:hanging="361"/>
      </w:pPr>
      <w:rPr>
        <w:rFonts w:hint="default"/>
        <w:lang w:val="ro-RO" w:eastAsia="en-US" w:bidi="ar-SA"/>
      </w:rPr>
    </w:lvl>
    <w:lvl w:ilvl="6" w:tplc="586CC11A">
      <w:numFmt w:val="bullet"/>
      <w:lvlText w:val="•"/>
      <w:lvlJc w:val="left"/>
      <w:pPr>
        <w:ind w:left="7842" w:hanging="361"/>
      </w:pPr>
      <w:rPr>
        <w:rFonts w:hint="default"/>
        <w:lang w:val="ro-RO" w:eastAsia="en-US" w:bidi="ar-SA"/>
      </w:rPr>
    </w:lvl>
    <w:lvl w:ilvl="7" w:tplc="B87AD4FA">
      <w:numFmt w:val="bullet"/>
      <w:lvlText w:val="•"/>
      <w:lvlJc w:val="left"/>
      <w:pPr>
        <w:ind w:left="8642" w:hanging="361"/>
      </w:pPr>
      <w:rPr>
        <w:rFonts w:hint="default"/>
        <w:lang w:val="ro-RO" w:eastAsia="en-US" w:bidi="ar-SA"/>
      </w:rPr>
    </w:lvl>
    <w:lvl w:ilvl="8" w:tplc="2B18C18A">
      <w:numFmt w:val="bullet"/>
      <w:lvlText w:val="•"/>
      <w:lvlJc w:val="left"/>
      <w:pPr>
        <w:ind w:left="9443" w:hanging="361"/>
      </w:pPr>
      <w:rPr>
        <w:rFonts w:hint="default"/>
        <w:lang w:val="ro-RO" w:eastAsia="en-US" w:bidi="ar-SA"/>
      </w:rPr>
    </w:lvl>
  </w:abstractNum>
  <w:abstractNum w:abstractNumId="18" w15:restartNumberingAfterBreak="0">
    <w:nsid w:val="247C545A"/>
    <w:multiLevelType w:val="hybridMultilevel"/>
    <w:tmpl w:val="A4AE5374"/>
    <w:lvl w:ilvl="0" w:tplc="247AD26C">
      <w:start w:val="1"/>
      <w:numFmt w:val="decimal"/>
      <w:lvlText w:val="%1."/>
      <w:lvlJc w:val="left"/>
      <w:pPr>
        <w:ind w:left="117" w:hanging="223"/>
      </w:pPr>
      <w:rPr>
        <w:rFonts w:ascii="Microsoft Sans Serif" w:eastAsia="Microsoft Sans Serif" w:hAnsi="Microsoft Sans Serif" w:cs="Microsoft Sans Serif" w:hint="default"/>
        <w:w w:val="100"/>
        <w:sz w:val="18"/>
        <w:szCs w:val="18"/>
        <w:lang w:val="ro-RO" w:eastAsia="en-US" w:bidi="ar-SA"/>
      </w:rPr>
    </w:lvl>
    <w:lvl w:ilvl="1" w:tplc="16F6457C">
      <w:numFmt w:val="bullet"/>
      <w:lvlText w:val="•"/>
      <w:lvlJc w:val="left"/>
      <w:pPr>
        <w:ind w:left="476" w:hanging="223"/>
      </w:pPr>
      <w:rPr>
        <w:rFonts w:hint="default"/>
        <w:lang w:val="ro-RO" w:eastAsia="en-US" w:bidi="ar-SA"/>
      </w:rPr>
    </w:lvl>
    <w:lvl w:ilvl="2" w:tplc="396C3440">
      <w:numFmt w:val="bullet"/>
      <w:lvlText w:val="•"/>
      <w:lvlJc w:val="left"/>
      <w:pPr>
        <w:ind w:left="833" w:hanging="223"/>
      </w:pPr>
      <w:rPr>
        <w:rFonts w:hint="default"/>
        <w:lang w:val="ro-RO" w:eastAsia="en-US" w:bidi="ar-SA"/>
      </w:rPr>
    </w:lvl>
    <w:lvl w:ilvl="3" w:tplc="D7764368">
      <w:numFmt w:val="bullet"/>
      <w:lvlText w:val="•"/>
      <w:lvlJc w:val="left"/>
      <w:pPr>
        <w:ind w:left="1190" w:hanging="223"/>
      </w:pPr>
      <w:rPr>
        <w:rFonts w:hint="default"/>
        <w:lang w:val="ro-RO" w:eastAsia="en-US" w:bidi="ar-SA"/>
      </w:rPr>
    </w:lvl>
    <w:lvl w:ilvl="4" w:tplc="4E464A64">
      <w:numFmt w:val="bullet"/>
      <w:lvlText w:val="•"/>
      <w:lvlJc w:val="left"/>
      <w:pPr>
        <w:ind w:left="1547" w:hanging="223"/>
      </w:pPr>
      <w:rPr>
        <w:rFonts w:hint="default"/>
        <w:lang w:val="ro-RO" w:eastAsia="en-US" w:bidi="ar-SA"/>
      </w:rPr>
    </w:lvl>
    <w:lvl w:ilvl="5" w:tplc="38EE6E8A">
      <w:numFmt w:val="bullet"/>
      <w:lvlText w:val="•"/>
      <w:lvlJc w:val="left"/>
      <w:pPr>
        <w:ind w:left="1904" w:hanging="223"/>
      </w:pPr>
      <w:rPr>
        <w:rFonts w:hint="default"/>
        <w:lang w:val="ro-RO" w:eastAsia="en-US" w:bidi="ar-SA"/>
      </w:rPr>
    </w:lvl>
    <w:lvl w:ilvl="6" w:tplc="177E82D8">
      <w:numFmt w:val="bullet"/>
      <w:lvlText w:val="•"/>
      <w:lvlJc w:val="left"/>
      <w:pPr>
        <w:ind w:left="2261" w:hanging="223"/>
      </w:pPr>
      <w:rPr>
        <w:rFonts w:hint="default"/>
        <w:lang w:val="ro-RO" w:eastAsia="en-US" w:bidi="ar-SA"/>
      </w:rPr>
    </w:lvl>
    <w:lvl w:ilvl="7" w:tplc="0624CD44">
      <w:numFmt w:val="bullet"/>
      <w:lvlText w:val="•"/>
      <w:lvlJc w:val="left"/>
      <w:pPr>
        <w:ind w:left="2618" w:hanging="223"/>
      </w:pPr>
      <w:rPr>
        <w:rFonts w:hint="default"/>
        <w:lang w:val="ro-RO" w:eastAsia="en-US" w:bidi="ar-SA"/>
      </w:rPr>
    </w:lvl>
    <w:lvl w:ilvl="8" w:tplc="40F0C23A">
      <w:numFmt w:val="bullet"/>
      <w:lvlText w:val="•"/>
      <w:lvlJc w:val="left"/>
      <w:pPr>
        <w:ind w:left="2975" w:hanging="223"/>
      </w:pPr>
      <w:rPr>
        <w:rFonts w:hint="default"/>
        <w:lang w:val="ro-RO" w:eastAsia="en-US" w:bidi="ar-SA"/>
      </w:rPr>
    </w:lvl>
  </w:abstractNum>
  <w:abstractNum w:abstractNumId="19" w15:restartNumberingAfterBreak="0">
    <w:nsid w:val="26774FCE"/>
    <w:multiLevelType w:val="hybridMultilevel"/>
    <w:tmpl w:val="A4166C7C"/>
    <w:lvl w:ilvl="0" w:tplc="3740D992">
      <w:numFmt w:val="bullet"/>
      <w:lvlText w:val="-"/>
      <w:lvlJc w:val="left"/>
      <w:pPr>
        <w:ind w:left="238" w:hanging="156"/>
      </w:pPr>
      <w:rPr>
        <w:rFonts w:ascii="Microsoft Sans Serif" w:eastAsia="Microsoft Sans Serif" w:hAnsi="Microsoft Sans Serif" w:cs="Microsoft Sans Serif" w:hint="default"/>
        <w:w w:val="99"/>
        <w:sz w:val="24"/>
        <w:szCs w:val="24"/>
        <w:lang w:val="ro-RO" w:eastAsia="en-US" w:bidi="ar-SA"/>
      </w:rPr>
    </w:lvl>
    <w:lvl w:ilvl="1" w:tplc="6A828D94">
      <w:numFmt w:val="bullet"/>
      <w:lvlText w:val=""/>
      <w:lvlJc w:val="left"/>
      <w:pPr>
        <w:ind w:left="1798" w:hanging="360"/>
      </w:pPr>
      <w:rPr>
        <w:rFonts w:ascii="Wingdings" w:eastAsia="Wingdings" w:hAnsi="Wingdings" w:cs="Wingdings" w:hint="default"/>
        <w:w w:val="100"/>
        <w:sz w:val="24"/>
        <w:szCs w:val="24"/>
        <w:lang w:val="ro-RO" w:eastAsia="en-US" w:bidi="ar-SA"/>
      </w:rPr>
    </w:lvl>
    <w:lvl w:ilvl="2" w:tplc="D52A60D2">
      <w:numFmt w:val="bullet"/>
      <w:lvlText w:val="•"/>
      <w:lvlJc w:val="left"/>
      <w:pPr>
        <w:ind w:left="2760" w:hanging="360"/>
      </w:pPr>
      <w:rPr>
        <w:rFonts w:hint="default"/>
        <w:lang w:val="ro-RO" w:eastAsia="en-US" w:bidi="ar-SA"/>
      </w:rPr>
    </w:lvl>
    <w:lvl w:ilvl="3" w:tplc="D130AE9A">
      <w:numFmt w:val="bullet"/>
      <w:lvlText w:val="•"/>
      <w:lvlJc w:val="left"/>
      <w:pPr>
        <w:ind w:left="3721" w:hanging="360"/>
      </w:pPr>
      <w:rPr>
        <w:rFonts w:hint="default"/>
        <w:lang w:val="ro-RO" w:eastAsia="en-US" w:bidi="ar-SA"/>
      </w:rPr>
    </w:lvl>
    <w:lvl w:ilvl="4" w:tplc="B5E25212">
      <w:numFmt w:val="bullet"/>
      <w:lvlText w:val="•"/>
      <w:lvlJc w:val="left"/>
      <w:pPr>
        <w:ind w:left="4682" w:hanging="360"/>
      </w:pPr>
      <w:rPr>
        <w:rFonts w:hint="default"/>
        <w:lang w:val="ro-RO" w:eastAsia="en-US" w:bidi="ar-SA"/>
      </w:rPr>
    </w:lvl>
    <w:lvl w:ilvl="5" w:tplc="06A8AF06">
      <w:numFmt w:val="bullet"/>
      <w:lvlText w:val="•"/>
      <w:lvlJc w:val="left"/>
      <w:pPr>
        <w:ind w:left="5642" w:hanging="360"/>
      </w:pPr>
      <w:rPr>
        <w:rFonts w:hint="default"/>
        <w:lang w:val="ro-RO" w:eastAsia="en-US" w:bidi="ar-SA"/>
      </w:rPr>
    </w:lvl>
    <w:lvl w:ilvl="6" w:tplc="1F6CC97A">
      <w:numFmt w:val="bullet"/>
      <w:lvlText w:val="•"/>
      <w:lvlJc w:val="left"/>
      <w:pPr>
        <w:ind w:left="6603" w:hanging="360"/>
      </w:pPr>
      <w:rPr>
        <w:rFonts w:hint="default"/>
        <w:lang w:val="ro-RO" w:eastAsia="en-US" w:bidi="ar-SA"/>
      </w:rPr>
    </w:lvl>
    <w:lvl w:ilvl="7" w:tplc="01A697EE">
      <w:numFmt w:val="bullet"/>
      <w:lvlText w:val="•"/>
      <w:lvlJc w:val="left"/>
      <w:pPr>
        <w:ind w:left="7564" w:hanging="360"/>
      </w:pPr>
      <w:rPr>
        <w:rFonts w:hint="default"/>
        <w:lang w:val="ro-RO" w:eastAsia="en-US" w:bidi="ar-SA"/>
      </w:rPr>
    </w:lvl>
    <w:lvl w:ilvl="8" w:tplc="25CE9E76">
      <w:numFmt w:val="bullet"/>
      <w:lvlText w:val="•"/>
      <w:lvlJc w:val="left"/>
      <w:pPr>
        <w:ind w:left="8524" w:hanging="360"/>
      </w:pPr>
      <w:rPr>
        <w:rFonts w:hint="default"/>
        <w:lang w:val="ro-RO" w:eastAsia="en-US" w:bidi="ar-SA"/>
      </w:rPr>
    </w:lvl>
  </w:abstractNum>
  <w:abstractNum w:abstractNumId="20" w15:restartNumberingAfterBreak="0">
    <w:nsid w:val="27300E24"/>
    <w:multiLevelType w:val="hybridMultilevel"/>
    <w:tmpl w:val="3EEC383A"/>
    <w:lvl w:ilvl="0" w:tplc="5DF619B8">
      <w:numFmt w:val="bullet"/>
      <w:lvlText w:val=""/>
      <w:lvlJc w:val="left"/>
      <w:pPr>
        <w:ind w:left="508" w:hanging="281"/>
      </w:pPr>
      <w:rPr>
        <w:rFonts w:ascii="Wingdings" w:eastAsia="Wingdings" w:hAnsi="Wingdings" w:cs="Wingdings" w:hint="default"/>
        <w:w w:val="100"/>
        <w:sz w:val="24"/>
        <w:szCs w:val="24"/>
        <w:lang w:val="ro-RO" w:eastAsia="en-US" w:bidi="ar-SA"/>
      </w:rPr>
    </w:lvl>
    <w:lvl w:ilvl="1" w:tplc="149AA75C">
      <w:numFmt w:val="bullet"/>
      <w:lvlText w:val="•"/>
      <w:lvlJc w:val="left"/>
      <w:pPr>
        <w:ind w:left="1620" w:hanging="281"/>
      </w:pPr>
      <w:rPr>
        <w:rFonts w:hint="default"/>
        <w:lang w:val="ro-RO" w:eastAsia="en-US" w:bidi="ar-SA"/>
      </w:rPr>
    </w:lvl>
    <w:lvl w:ilvl="2" w:tplc="127C7F4A">
      <w:numFmt w:val="bullet"/>
      <w:lvlText w:val="•"/>
      <w:lvlJc w:val="left"/>
      <w:pPr>
        <w:ind w:left="2741" w:hanging="281"/>
      </w:pPr>
      <w:rPr>
        <w:rFonts w:hint="default"/>
        <w:lang w:val="ro-RO" w:eastAsia="en-US" w:bidi="ar-SA"/>
      </w:rPr>
    </w:lvl>
    <w:lvl w:ilvl="3" w:tplc="BA68B7A0">
      <w:numFmt w:val="bullet"/>
      <w:lvlText w:val="•"/>
      <w:lvlJc w:val="left"/>
      <w:pPr>
        <w:ind w:left="3861" w:hanging="281"/>
      </w:pPr>
      <w:rPr>
        <w:rFonts w:hint="default"/>
        <w:lang w:val="ro-RO" w:eastAsia="en-US" w:bidi="ar-SA"/>
      </w:rPr>
    </w:lvl>
    <w:lvl w:ilvl="4" w:tplc="28DCCB62">
      <w:numFmt w:val="bullet"/>
      <w:lvlText w:val="•"/>
      <w:lvlJc w:val="left"/>
      <w:pPr>
        <w:ind w:left="4982" w:hanging="281"/>
      </w:pPr>
      <w:rPr>
        <w:rFonts w:hint="default"/>
        <w:lang w:val="ro-RO" w:eastAsia="en-US" w:bidi="ar-SA"/>
      </w:rPr>
    </w:lvl>
    <w:lvl w:ilvl="5" w:tplc="F3746332">
      <w:numFmt w:val="bullet"/>
      <w:lvlText w:val="•"/>
      <w:lvlJc w:val="left"/>
      <w:pPr>
        <w:ind w:left="6103" w:hanging="281"/>
      </w:pPr>
      <w:rPr>
        <w:rFonts w:hint="default"/>
        <w:lang w:val="ro-RO" w:eastAsia="en-US" w:bidi="ar-SA"/>
      </w:rPr>
    </w:lvl>
    <w:lvl w:ilvl="6" w:tplc="F6F48C46">
      <w:numFmt w:val="bullet"/>
      <w:lvlText w:val="•"/>
      <w:lvlJc w:val="left"/>
      <w:pPr>
        <w:ind w:left="7223" w:hanging="281"/>
      </w:pPr>
      <w:rPr>
        <w:rFonts w:hint="default"/>
        <w:lang w:val="ro-RO" w:eastAsia="en-US" w:bidi="ar-SA"/>
      </w:rPr>
    </w:lvl>
    <w:lvl w:ilvl="7" w:tplc="D01070B6">
      <w:numFmt w:val="bullet"/>
      <w:lvlText w:val="•"/>
      <w:lvlJc w:val="left"/>
      <w:pPr>
        <w:ind w:left="8344" w:hanging="281"/>
      </w:pPr>
      <w:rPr>
        <w:rFonts w:hint="default"/>
        <w:lang w:val="ro-RO" w:eastAsia="en-US" w:bidi="ar-SA"/>
      </w:rPr>
    </w:lvl>
    <w:lvl w:ilvl="8" w:tplc="6CF45C40">
      <w:numFmt w:val="bullet"/>
      <w:lvlText w:val="•"/>
      <w:lvlJc w:val="left"/>
      <w:pPr>
        <w:ind w:left="9465" w:hanging="281"/>
      </w:pPr>
      <w:rPr>
        <w:rFonts w:hint="default"/>
        <w:lang w:val="ro-RO" w:eastAsia="en-US" w:bidi="ar-SA"/>
      </w:rPr>
    </w:lvl>
  </w:abstractNum>
  <w:abstractNum w:abstractNumId="21" w15:restartNumberingAfterBreak="0">
    <w:nsid w:val="2AC335C6"/>
    <w:multiLevelType w:val="hybridMultilevel"/>
    <w:tmpl w:val="5EBA6CF0"/>
    <w:lvl w:ilvl="0" w:tplc="912A6528">
      <w:start w:val="1"/>
      <w:numFmt w:val="decimal"/>
      <w:lvlText w:val="%1."/>
      <w:lvlJc w:val="left"/>
      <w:pPr>
        <w:ind w:left="530" w:hanging="308"/>
      </w:pPr>
      <w:rPr>
        <w:rFonts w:ascii="Times New Roman" w:eastAsia="Times New Roman" w:hAnsi="Times New Roman" w:cs="Times New Roman" w:hint="default"/>
        <w:i/>
        <w:iCs/>
        <w:w w:val="100"/>
        <w:sz w:val="24"/>
        <w:szCs w:val="24"/>
        <w:lang w:val="ro-RO" w:eastAsia="en-US" w:bidi="ar-SA"/>
      </w:rPr>
    </w:lvl>
    <w:lvl w:ilvl="1" w:tplc="3DDC738E">
      <w:numFmt w:val="bullet"/>
      <w:lvlText w:val="•"/>
      <w:lvlJc w:val="left"/>
      <w:pPr>
        <w:ind w:left="1518" w:hanging="308"/>
      </w:pPr>
      <w:rPr>
        <w:rFonts w:hint="default"/>
        <w:lang w:val="ro-RO" w:eastAsia="en-US" w:bidi="ar-SA"/>
      </w:rPr>
    </w:lvl>
    <w:lvl w:ilvl="2" w:tplc="A8DCB490">
      <w:numFmt w:val="bullet"/>
      <w:lvlText w:val="•"/>
      <w:lvlJc w:val="left"/>
      <w:pPr>
        <w:ind w:left="2497" w:hanging="308"/>
      </w:pPr>
      <w:rPr>
        <w:rFonts w:hint="default"/>
        <w:lang w:val="ro-RO" w:eastAsia="en-US" w:bidi="ar-SA"/>
      </w:rPr>
    </w:lvl>
    <w:lvl w:ilvl="3" w:tplc="6C1E2324">
      <w:numFmt w:val="bullet"/>
      <w:lvlText w:val="•"/>
      <w:lvlJc w:val="left"/>
      <w:pPr>
        <w:ind w:left="3475" w:hanging="308"/>
      </w:pPr>
      <w:rPr>
        <w:rFonts w:hint="default"/>
        <w:lang w:val="ro-RO" w:eastAsia="en-US" w:bidi="ar-SA"/>
      </w:rPr>
    </w:lvl>
    <w:lvl w:ilvl="4" w:tplc="A48E80AC">
      <w:numFmt w:val="bullet"/>
      <w:lvlText w:val="•"/>
      <w:lvlJc w:val="left"/>
      <w:pPr>
        <w:ind w:left="4454" w:hanging="308"/>
      </w:pPr>
      <w:rPr>
        <w:rFonts w:hint="default"/>
        <w:lang w:val="ro-RO" w:eastAsia="en-US" w:bidi="ar-SA"/>
      </w:rPr>
    </w:lvl>
    <w:lvl w:ilvl="5" w:tplc="ED78BA9E">
      <w:numFmt w:val="bullet"/>
      <w:lvlText w:val="•"/>
      <w:lvlJc w:val="left"/>
      <w:pPr>
        <w:ind w:left="5433" w:hanging="308"/>
      </w:pPr>
      <w:rPr>
        <w:rFonts w:hint="default"/>
        <w:lang w:val="ro-RO" w:eastAsia="en-US" w:bidi="ar-SA"/>
      </w:rPr>
    </w:lvl>
    <w:lvl w:ilvl="6" w:tplc="D0B09F1A">
      <w:numFmt w:val="bullet"/>
      <w:lvlText w:val="•"/>
      <w:lvlJc w:val="left"/>
      <w:pPr>
        <w:ind w:left="6411" w:hanging="308"/>
      </w:pPr>
      <w:rPr>
        <w:rFonts w:hint="default"/>
        <w:lang w:val="ro-RO" w:eastAsia="en-US" w:bidi="ar-SA"/>
      </w:rPr>
    </w:lvl>
    <w:lvl w:ilvl="7" w:tplc="5726CFBA">
      <w:numFmt w:val="bullet"/>
      <w:lvlText w:val="•"/>
      <w:lvlJc w:val="left"/>
      <w:pPr>
        <w:ind w:left="7390" w:hanging="308"/>
      </w:pPr>
      <w:rPr>
        <w:rFonts w:hint="default"/>
        <w:lang w:val="ro-RO" w:eastAsia="en-US" w:bidi="ar-SA"/>
      </w:rPr>
    </w:lvl>
    <w:lvl w:ilvl="8" w:tplc="912A8634">
      <w:numFmt w:val="bullet"/>
      <w:lvlText w:val="•"/>
      <w:lvlJc w:val="left"/>
      <w:pPr>
        <w:ind w:left="8369" w:hanging="308"/>
      </w:pPr>
      <w:rPr>
        <w:rFonts w:hint="default"/>
        <w:lang w:val="ro-RO" w:eastAsia="en-US" w:bidi="ar-SA"/>
      </w:rPr>
    </w:lvl>
  </w:abstractNum>
  <w:abstractNum w:abstractNumId="22" w15:restartNumberingAfterBreak="0">
    <w:nsid w:val="31D74FE1"/>
    <w:multiLevelType w:val="hybridMultilevel"/>
    <w:tmpl w:val="5EC2A8A4"/>
    <w:lvl w:ilvl="0" w:tplc="0BF2C244">
      <w:numFmt w:val="bullet"/>
      <w:lvlText w:val="-"/>
      <w:lvlJc w:val="left"/>
      <w:pPr>
        <w:ind w:left="238" w:hanging="154"/>
      </w:pPr>
      <w:rPr>
        <w:rFonts w:ascii="Microsoft Sans Serif" w:eastAsia="Microsoft Sans Serif" w:hAnsi="Microsoft Sans Serif" w:cs="Microsoft Sans Serif" w:hint="default"/>
        <w:w w:val="99"/>
        <w:sz w:val="24"/>
        <w:szCs w:val="24"/>
        <w:lang w:val="ro-RO" w:eastAsia="en-US" w:bidi="ar-SA"/>
      </w:rPr>
    </w:lvl>
    <w:lvl w:ilvl="1" w:tplc="49AC9A44">
      <w:numFmt w:val="bullet"/>
      <w:lvlText w:val="•"/>
      <w:lvlJc w:val="left"/>
      <w:pPr>
        <w:ind w:left="1260" w:hanging="154"/>
      </w:pPr>
      <w:rPr>
        <w:rFonts w:hint="default"/>
        <w:lang w:val="ro-RO" w:eastAsia="en-US" w:bidi="ar-SA"/>
      </w:rPr>
    </w:lvl>
    <w:lvl w:ilvl="2" w:tplc="8A7ADFCC">
      <w:numFmt w:val="bullet"/>
      <w:lvlText w:val="•"/>
      <w:lvlJc w:val="left"/>
      <w:pPr>
        <w:ind w:left="2281" w:hanging="154"/>
      </w:pPr>
      <w:rPr>
        <w:rFonts w:hint="default"/>
        <w:lang w:val="ro-RO" w:eastAsia="en-US" w:bidi="ar-SA"/>
      </w:rPr>
    </w:lvl>
    <w:lvl w:ilvl="3" w:tplc="4C6415FE">
      <w:numFmt w:val="bullet"/>
      <w:lvlText w:val="•"/>
      <w:lvlJc w:val="left"/>
      <w:pPr>
        <w:ind w:left="3301" w:hanging="154"/>
      </w:pPr>
      <w:rPr>
        <w:rFonts w:hint="default"/>
        <w:lang w:val="ro-RO" w:eastAsia="en-US" w:bidi="ar-SA"/>
      </w:rPr>
    </w:lvl>
    <w:lvl w:ilvl="4" w:tplc="247068DE">
      <w:numFmt w:val="bullet"/>
      <w:lvlText w:val="•"/>
      <w:lvlJc w:val="left"/>
      <w:pPr>
        <w:ind w:left="4322" w:hanging="154"/>
      </w:pPr>
      <w:rPr>
        <w:rFonts w:hint="default"/>
        <w:lang w:val="ro-RO" w:eastAsia="en-US" w:bidi="ar-SA"/>
      </w:rPr>
    </w:lvl>
    <w:lvl w:ilvl="5" w:tplc="897CCA14">
      <w:numFmt w:val="bullet"/>
      <w:lvlText w:val="•"/>
      <w:lvlJc w:val="left"/>
      <w:pPr>
        <w:ind w:left="5343" w:hanging="154"/>
      </w:pPr>
      <w:rPr>
        <w:rFonts w:hint="default"/>
        <w:lang w:val="ro-RO" w:eastAsia="en-US" w:bidi="ar-SA"/>
      </w:rPr>
    </w:lvl>
    <w:lvl w:ilvl="6" w:tplc="0C36BB4A">
      <w:numFmt w:val="bullet"/>
      <w:lvlText w:val="•"/>
      <w:lvlJc w:val="left"/>
      <w:pPr>
        <w:ind w:left="6363" w:hanging="154"/>
      </w:pPr>
      <w:rPr>
        <w:rFonts w:hint="default"/>
        <w:lang w:val="ro-RO" w:eastAsia="en-US" w:bidi="ar-SA"/>
      </w:rPr>
    </w:lvl>
    <w:lvl w:ilvl="7" w:tplc="A40E1D5C">
      <w:numFmt w:val="bullet"/>
      <w:lvlText w:val="•"/>
      <w:lvlJc w:val="left"/>
      <w:pPr>
        <w:ind w:left="7384" w:hanging="154"/>
      </w:pPr>
      <w:rPr>
        <w:rFonts w:hint="default"/>
        <w:lang w:val="ro-RO" w:eastAsia="en-US" w:bidi="ar-SA"/>
      </w:rPr>
    </w:lvl>
    <w:lvl w:ilvl="8" w:tplc="978699F2">
      <w:numFmt w:val="bullet"/>
      <w:lvlText w:val="•"/>
      <w:lvlJc w:val="left"/>
      <w:pPr>
        <w:ind w:left="8405" w:hanging="154"/>
      </w:pPr>
      <w:rPr>
        <w:rFonts w:hint="default"/>
        <w:lang w:val="ro-RO" w:eastAsia="en-US" w:bidi="ar-SA"/>
      </w:rPr>
    </w:lvl>
  </w:abstractNum>
  <w:abstractNum w:abstractNumId="23" w15:restartNumberingAfterBreak="0">
    <w:nsid w:val="320E7F32"/>
    <w:multiLevelType w:val="multilevel"/>
    <w:tmpl w:val="CA34E37A"/>
    <w:lvl w:ilvl="0">
      <w:start w:val="1"/>
      <w:numFmt w:val="decimal"/>
      <w:lvlText w:val="%1."/>
      <w:lvlJc w:val="left"/>
      <w:pPr>
        <w:ind w:left="468" w:hanging="46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5261EE0"/>
    <w:multiLevelType w:val="hybridMultilevel"/>
    <w:tmpl w:val="3A260FBE"/>
    <w:lvl w:ilvl="0" w:tplc="5B58AD2A">
      <w:numFmt w:val="bullet"/>
      <w:lvlText w:val="-"/>
      <w:lvlJc w:val="left"/>
      <w:pPr>
        <w:ind w:left="226" w:hanging="360"/>
      </w:pPr>
      <w:rPr>
        <w:rFonts w:ascii="Times New Roman" w:eastAsia="Times New Roman" w:hAnsi="Times New Roman" w:cs="Times New Roman" w:hint="default"/>
        <w:w w:val="100"/>
        <w:sz w:val="28"/>
        <w:szCs w:val="28"/>
        <w:lang w:val="ro-RO" w:eastAsia="en-US" w:bidi="ar-SA"/>
      </w:rPr>
    </w:lvl>
    <w:lvl w:ilvl="1" w:tplc="AEA69020">
      <w:numFmt w:val="bullet"/>
      <w:lvlText w:val="-"/>
      <w:lvlJc w:val="left"/>
      <w:pPr>
        <w:ind w:left="792" w:hanging="360"/>
      </w:pPr>
      <w:rPr>
        <w:rFonts w:ascii="Times New Roman" w:eastAsia="Times New Roman" w:hAnsi="Times New Roman" w:cs="Times New Roman" w:hint="default"/>
        <w:w w:val="100"/>
        <w:sz w:val="28"/>
        <w:szCs w:val="28"/>
        <w:lang w:val="ro-RO" w:eastAsia="en-US" w:bidi="ar-SA"/>
      </w:rPr>
    </w:lvl>
    <w:lvl w:ilvl="2" w:tplc="C5D07500">
      <w:numFmt w:val="bullet"/>
      <w:lvlText w:val="•"/>
      <w:lvlJc w:val="left"/>
      <w:pPr>
        <w:ind w:left="1958" w:hanging="360"/>
      </w:pPr>
      <w:rPr>
        <w:rFonts w:hint="default"/>
        <w:lang w:val="ro-RO" w:eastAsia="en-US" w:bidi="ar-SA"/>
      </w:rPr>
    </w:lvl>
    <w:lvl w:ilvl="3" w:tplc="F990C2D0">
      <w:numFmt w:val="bullet"/>
      <w:lvlText w:val="•"/>
      <w:lvlJc w:val="left"/>
      <w:pPr>
        <w:ind w:left="3116" w:hanging="360"/>
      </w:pPr>
      <w:rPr>
        <w:rFonts w:hint="default"/>
        <w:lang w:val="ro-RO" w:eastAsia="en-US" w:bidi="ar-SA"/>
      </w:rPr>
    </w:lvl>
    <w:lvl w:ilvl="4" w:tplc="31304B80">
      <w:numFmt w:val="bullet"/>
      <w:lvlText w:val="•"/>
      <w:lvlJc w:val="left"/>
      <w:pPr>
        <w:ind w:left="4275" w:hanging="360"/>
      </w:pPr>
      <w:rPr>
        <w:rFonts w:hint="default"/>
        <w:lang w:val="ro-RO" w:eastAsia="en-US" w:bidi="ar-SA"/>
      </w:rPr>
    </w:lvl>
    <w:lvl w:ilvl="5" w:tplc="D396C774">
      <w:numFmt w:val="bullet"/>
      <w:lvlText w:val="•"/>
      <w:lvlJc w:val="left"/>
      <w:pPr>
        <w:ind w:left="5433" w:hanging="360"/>
      </w:pPr>
      <w:rPr>
        <w:rFonts w:hint="default"/>
        <w:lang w:val="ro-RO" w:eastAsia="en-US" w:bidi="ar-SA"/>
      </w:rPr>
    </w:lvl>
    <w:lvl w:ilvl="6" w:tplc="1F544FB0">
      <w:numFmt w:val="bullet"/>
      <w:lvlText w:val="•"/>
      <w:lvlJc w:val="left"/>
      <w:pPr>
        <w:ind w:left="6592" w:hanging="360"/>
      </w:pPr>
      <w:rPr>
        <w:rFonts w:hint="default"/>
        <w:lang w:val="ro-RO" w:eastAsia="en-US" w:bidi="ar-SA"/>
      </w:rPr>
    </w:lvl>
    <w:lvl w:ilvl="7" w:tplc="98F0B60E">
      <w:numFmt w:val="bullet"/>
      <w:lvlText w:val="•"/>
      <w:lvlJc w:val="left"/>
      <w:pPr>
        <w:ind w:left="7750" w:hanging="360"/>
      </w:pPr>
      <w:rPr>
        <w:rFonts w:hint="default"/>
        <w:lang w:val="ro-RO" w:eastAsia="en-US" w:bidi="ar-SA"/>
      </w:rPr>
    </w:lvl>
    <w:lvl w:ilvl="8" w:tplc="D04A237A">
      <w:numFmt w:val="bullet"/>
      <w:lvlText w:val="•"/>
      <w:lvlJc w:val="left"/>
      <w:pPr>
        <w:ind w:left="8909" w:hanging="360"/>
      </w:pPr>
      <w:rPr>
        <w:rFonts w:hint="default"/>
        <w:lang w:val="ro-RO" w:eastAsia="en-US" w:bidi="ar-SA"/>
      </w:rPr>
    </w:lvl>
  </w:abstractNum>
  <w:abstractNum w:abstractNumId="25" w15:restartNumberingAfterBreak="0">
    <w:nsid w:val="35761D4D"/>
    <w:multiLevelType w:val="hybridMultilevel"/>
    <w:tmpl w:val="8C16977C"/>
    <w:lvl w:ilvl="0" w:tplc="1D2EB8CC">
      <w:numFmt w:val="bullet"/>
      <w:lvlText w:val="-"/>
      <w:lvlJc w:val="left"/>
      <w:pPr>
        <w:ind w:left="804" w:hanging="144"/>
      </w:pPr>
      <w:rPr>
        <w:rFonts w:ascii="Times New Roman" w:eastAsia="Times New Roman" w:hAnsi="Times New Roman" w:cs="Times New Roman" w:hint="default"/>
        <w:w w:val="100"/>
        <w:sz w:val="24"/>
        <w:szCs w:val="24"/>
        <w:lang w:val="ro-RO" w:eastAsia="en-US" w:bidi="ar-SA"/>
      </w:rPr>
    </w:lvl>
    <w:lvl w:ilvl="1" w:tplc="ED02F11E">
      <w:numFmt w:val="bullet"/>
      <w:lvlText w:val="•"/>
      <w:lvlJc w:val="left"/>
      <w:pPr>
        <w:ind w:left="1776" w:hanging="144"/>
      </w:pPr>
      <w:rPr>
        <w:rFonts w:hint="default"/>
        <w:lang w:val="ro-RO" w:eastAsia="en-US" w:bidi="ar-SA"/>
      </w:rPr>
    </w:lvl>
    <w:lvl w:ilvl="2" w:tplc="916A1CBE">
      <w:numFmt w:val="bullet"/>
      <w:lvlText w:val="•"/>
      <w:lvlJc w:val="left"/>
      <w:pPr>
        <w:ind w:left="2752" w:hanging="144"/>
      </w:pPr>
      <w:rPr>
        <w:rFonts w:hint="default"/>
        <w:lang w:val="ro-RO" w:eastAsia="en-US" w:bidi="ar-SA"/>
      </w:rPr>
    </w:lvl>
    <w:lvl w:ilvl="3" w:tplc="FA9E459E">
      <w:numFmt w:val="bullet"/>
      <w:lvlText w:val="•"/>
      <w:lvlJc w:val="left"/>
      <w:pPr>
        <w:ind w:left="3729" w:hanging="144"/>
      </w:pPr>
      <w:rPr>
        <w:rFonts w:hint="default"/>
        <w:lang w:val="ro-RO" w:eastAsia="en-US" w:bidi="ar-SA"/>
      </w:rPr>
    </w:lvl>
    <w:lvl w:ilvl="4" w:tplc="1B866A4E">
      <w:numFmt w:val="bullet"/>
      <w:lvlText w:val="•"/>
      <w:lvlJc w:val="left"/>
      <w:pPr>
        <w:ind w:left="4705" w:hanging="144"/>
      </w:pPr>
      <w:rPr>
        <w:rFonts w:hint="default"/>
        <w:lang w:val="ro-RO" w:eastAsia="en-US" w:bidi="ar-SA"/>
      </w:rPr>
    </w:lvl>
    <w:lvl w:ilvl="5" w:tplc="9E8038EA">
      <w:numFmt w:val="bullet"/>
      <w:lvlText w:val="•"/>
      <w:lvlJc w:val="left"/>
      <w:pPr>
        <w:ind w:left="5682" w:hanging="144"/>
      </w:pPr>
      <w:rPr>
        <w:rFonts w:hint="default"/>
        <w:lang w:val="ro-RO" w:eastAsia="en-US" w:bidi="ar-SA"/>
      </w:rPr>
    </w:lvl>
    <w:lvl w:ilvl="6" w:tplc="B1CE9C80">
      <w:numFmt w:val="bullet"/>
      <w:lvlText w:val="•"/>
      <w:lvlJc w:val="left"/>
      <w:pPr>
        <w:ind w:left="6658" w:hanging="144"/>
      </w:pPr>
      <w:rPr>
        <w:rFonts w:hint="default"/>
        <w:lang w:val="ro-RO" w:eastAsia="en-US" w:bidi="ar-SA"/>
      </w:rPr>
    </w:lvl>
    <w:lvl w:ilvl="7" w:tplc="49441DD8">
      <w:numFmt w:val="bullet"/>
      <w:lvlText w:val="•"/>
      <w:lvlJc w:val="left"/>
      <w:pPr>
        <w:ind w:left="7634" w:hanging="144"/>
      </w:pPr>
      <w:rPr>
        <w:rFonts w:hint="default"/>
        <w:lang w:val="ro-RO" w:eastAsia="en-US" w:bidi="ar-SA"/>
      </w:rPr>
    </w:lvl>
    <w:lvl w:ilvl="8" w:tplc="37E4B3D2">
      <w:numFmt w:val="bullet"/>
      <w:lvlText w:val="•"/>
      <w:lvlJc w:val="left"/>
      <w:pPr>
        <w:ind w:left="8611" w:hanging="144"/>
      </w:pPr>
      <w:rPr>
        <w:rFonts w:hint="default"/>
        <w:lang w:val="ro-RO" w:eastAsia="en-US" w:bidi="ar-SA"/>
      </w:rPr>
    </w:lvl>
  </w:abstractNum>
  <w:abstractNum w:abstractNumId="26" w15:restartNumberingAfterBreak="0">
    <w:nsid w:val="366464CE"/>
    <w:multiLevelType w:val="hybridMultilevel"/>
    <w:tmpl w:val="311EA464"/>
    <w:lvl w:ilvl="0" w:tplc="91108C94">
      <w:start w:val="7"/>
      <w:numFmt w:val="decimal"/>
      <w:lvlText w:val="%1."/>
      <w:lvlJc w:val="left"/>
      <w:pPr>
        <w:tabs>
          <w:tab w:val="num" w:pos="1325"/>
        </w:tabs>
        <w:ind w:left="1325" w:hanging="360"/>
      </w:pPr>
      <w:rPr>
        <w:rFonts w:hint="default"/>
      </w:rPr>
    </w:lvl>
    <w:lvl w:ilvl="1" w:tplc="9D36B510">
      <w:start w:val="2"/>
      <w:numFmt w:val="upperLetter"/>
      <w:lvlText w:val="%2."/>
      <w:lvlJc w:val="left"/>
      <w:pPr>
        <w:tabs>
          <w:tab w:val="num" w:pos="2045"/>
        </w:tabs>
        <w:ind w:left="2045" w:hanging="360"/>
      </w:pPr>
      <w:rPr>
        <w:rFonts w:hint="default"/>
      </w:rPr>
    </w:lvl>
    <w:lvl w:ilvl="2" w:tplc="FB208E64">
      <w:start w:val="1"/>
      <w:numFmt w:val="decimal"/>
      <w:lvlText w:val="%3."/>
      <w:lvlJc w:val="left"/>
      <w:pPr>
        <w:tabs>
          <w:tab w:val="num" w:pos="2945"/>
        </w:tabs>
        <w:ind w:left="2945" w:hanging="360"/>
      </w:pPr>
      <w:rPr>
        <w:rFonts w:hint="default"/>
      </w:rPr>
    </w:lvl>
    <w:lvl w:ilvl="3" w:tplc="0409000F" w:tentative="1">
      <w:start w:val="1"/>
      <w:numFmt w:val="decimal"/>
      <w:lvlText w:val="%4."/>
      <w:lvlJc w:val="left"/>
      <w:pPr>
        <w:tabs>
          <w:tab w:val="num" w:pos="3485"/>
        </w:tabs>
        <w:ind w:left="3485" w:hanging="360"/>
      </w:pPr>
    </w:lvl>
    <w:lvl w:ilvl="4" w:tplc="04090019" w:tentative="1">
      <w:start w:val="1"/>
      <w:numFmt w:val="lowerLetter"/>
      <w:lvlText w:val="%5."/>
      <w:lvlJc w:val="left"/>
      <w:pPr>
        <w:tabs>
          <w:tab w:val="num" w:pos="4205"/>
        </w:tabs>
        <w:ind w:left="4205" w:hanging="360"/>
      </w:pPr>
    </w:lvl>
    <w:lvl w:ilvl="5" w:tplc="0409001B" w:tentative="1">
      <w:start w:val="1"/>
      <w:numFmt w:val="lowerRoman"/>
      <w:lvlText w:val="%6."/>
      <w:lvlJc w:val="right"/>
      <w:pPr>
        <w:tabs>
          <w:tab w:val="num" w:pos="4925"/>
        </w:tabs>
        <w:ind w:left="4925" w:hanging="180"/>
      </w:pPr>
    </w:lvl>
    <w:lvl w:ilvl="6" w:tplc="0409000F" w:tentative="1">
      <w:start w:val="1"/>
      <w:numFmt w:val="decimal"/>
      <w:lvlText w:val="%7."/>
      <w:lvlJc w:val="left"/>
      <w:pPr>
        <w:tabs>
          <w:tab w:val="num" w:pos="5645"/>
        </w:tabs>
        <w:ind w:left="5645" w:hanging="360"/>
      </w:pPr>
    </w:lvl>
    <w:lvl w:ilvl="7" w:tplc="04090019" w:tentative="1">
      <w:start w:val="1"/>
      <w:numFmt w:val="lowerLetter"/>
      <w:lvlText w:val="%8."/>
      <w:lvlJc w:val="left"/>
      <w:pPr>
        <w:tabs>
          <w:tab w:val="num" w:pos="6365"/>
        </w:tabs>
        <w:ind w:left="6365" w:hanging="360"/>
      </w:pPr>
    </w:lvl>
    <w:lvl w:ilvl="8" w:tplc="0409001B" w:tentative="1">
      <w:start w:val="1"/>
      <w:numFmt w:val="lowerRoman"/>
      <w:lvlText w:val="%9."/>
      <w:lvlJc w:val="right"/>
      <w:pPr>
        <w:tabs>
          <w:tab w:val="num" w:pos="7085"/>
        </w:tabs>
        <w:ind w:left="7085" w:hanging="180"/>
      </w:pPr>
    </w:lvl>
  </w:abstractNum>
  <w:abstractNum w:abstractNumId="27" w15:restartNumberingAfterBreak="0">
    <w:nsid w:val="389C6C76"/>
    <w:multiLevelType w:val="hybridMultilevel"/>
    <w:tmpl w:val="33C0A260"/>
    <w:lvl w:ilvl="0" w:tplc="23F8626E">
      <w:start w:val="2"/>
      <w:numFmt w:val="decimal"/>
      <w:lvlText w:val="%1."/>
      <w:lvlJc w:val="left"/>
      <w:pPr>
        <w:ind w:left="117" w:hanging="152"/>
      </w:pPr>
      <w:rPr>
        <w:rFonts w:ascii="Microsoft Sans Serif" w:eastAsia="Microsoft Sans Serif" w:hAnsi="Microsoft Sans Serif" w:cs="Microsoft Sans Serif" w:hint="default"/>
        <w:w w:val="100"/>
        <w:sz w:val="16"/>
        <w:szCs w:val="16"/>
        <w:lang w:val="ro-RO" w:eastAsia="en-US" w:bidi="ar-SA"/>
      </w:rPr>
    </w:lvl>
    <w:lvl w:ilvl="1" w:tplc="785E468A">
      <w:numFmt w:val="bullet"/>
      <w:lvlText w:val="•"/>
      <w:lvlJc w:val="left"/>
      <w:pPr>
        <w:ind w:left="477" w:hanging="152"/>
      </w:pPr>
      <w:rPr>
        <w:rFonts w:hint="default"/>
        <w:lang w:val="ro-RO" w:eastAsia="en-US" w:bidi="ar-SA"/>
      </w:rPr>
    </w:lvl>
    <w:lvl w:ilvl="2" w:tplc="97D67364">
      <w:numFmt w:val="bullet"/>
      <w:lvlText w:val="•"/>
      <w:lvlJc w:val="left"/>
      <w:pPr>
        <w:ind w:left="834" w:hanging="152"/>
      </w:pPr>
      <w:rPr>
        <w:rFonts w:hint="default"/>
        <w:lang w:val="ro-RO" w:eastAsia="en-US" w:bidi="ar-SA"/>
      </w:rPr>
    </w:lvl>
    <w:lvl w:ilvl="3" w:tplc="5BE600A0">
      <w:numFmt w:val="bullet"/>
      <w:lvlText w:val="•"/>
      <w:lvlJc w:val="left"/>
      <w:pPr>
        <w:ind w:left="1191" w:hanging="152"/>
      </w:pPr>
      <w:rPr>
        <w:rFonts w:hint="default"/>
        <w:lang w:val="ro-RO" w:eastAsia="en-US" w:bidi="ar-SA"/>
      </w:rPr>
    </w:lvl>
    <w:lvl w:ilvl="4" w:tplc="6AD29AAC">
      <w:numFmt w:val="bullet"/>
      <w:lvlText w:val="•"/>
      <w:lvlJc w:val="left"/>
      <w:pPr>
        <w:ind w:left="1548" w:hanging="152"/>
      </w:pPr>
      <w:rPr>
        <w:rFonts w:hint="default"/>
        <w:lang w:val="ro-RO" w:eastAsia="en-US" w:bidi="ar-SA"/>
      </w:rPr>
    </w:lvl>
    <w:lvl w:ilvl="5" w:tplc="457024E2">
      <w:numFmt w:val="bullet"/>
      <w:lvlText w:val="•"/>
      <w:lvlJc w:val="left"/>
      <w:pPr>
        <w:ind w:left="1905" w:hanging="152"/>
      </w:pPr>
      <w:rPr>
        <w:rFonts w:hint="default"/>
        <w:lang w:val="ro-RO" w:eastAsia="en-US" w:bidi="ar-SA"/>
      </w:rPr>
    </w:lvl>
    <w:lvl w:ilvl="6" w:tplc="6B341342">
      <w:numFmt w:val="bullet"/>
      <w:lvlText w:val="•"/>
      <w:lvlJc w:val="left"/>
      <w:pPr>
        <w:ind w:left="2262" w:hanging="152"/>
      </w:pPr>
      <w:rPr>
        <w:rFonts w:hint="default"/>
        <w:lang w:val="ro-RO" w:eastAsia="en-US" w:bidi="ar-SA"/>
      </w:rPr>
    </w:lvl>
    <w:lvl w:ilvl="7" w:tplc="36AE2E54">
      <w:numFmt w:val="bullet"/>
      <w:lvlText w:val="•"/>
      <w:lvlJc w:val="left"/>
      <w:pPr>
        <w:ind w:left="2619" w:hanging="152"/>
      </w:pPr>
      <w:rPr>
        <w:rFonts w:hint="default"/>
        <w:lang w:val="ro-RO" w:eastAsia="en-US" w:bidi="ar-SA"/>
      </w:rPr>
    </w:lvl>
    <w:lvl w:ilvl="8" w:tplc="D5F4A970">
      <w:numFmt w:val="bullet"/>
      <w:lvlText w:val="•"/>
      <w:lvlJc w:val="left"/>
      <w:pPr>
        <w:ind w:left="2976" w:hanging="152"/>
      </w:pPr>
      <w:rPr>
        <w:rFonts w:hint="default"/>
        <w:lang w:val="ro-RO" w:eastAsia="en-US" w:bidi="ar-SA"/>
      </w:rPr>
    </w:lvl>
  </w:abstractNum>
  <w:abstractNum w:abstractNumId="28" w15:restartNumberingAfterBreak="0">
    <w:nsid w:val="39DC6A71"/>
    <w:multiLevelType w:val="multilevel"/>
    <w:tmpl w:val="87F2D4E8"/>
    <w:lvl w:ilvl="0">
      <w:start w:val="2"/>
      <w:numFmt w:val="decimal"/>
      <w:lvlText w:val="%1."/>
      <w:lvlJc w:val="left"/>
      <w:pPr>
        <w:ind w:left="1868" w:hanging="281"/>
        <w:jc w:val="right"/>
      </w:pPr>
      <w:rPr>
        <w:rFonts w:ascii="Times New Roman" w:eastAsia="Times New Roman" w:hAnsi="Times New Roman" w:cs="Times New Roman" w:hint="default"/>
        <w:b/>
        <w:bCs/>
        <w:w w:val="100"/>
        <w:sz w:val="28"/>
        <w:szCs w:val="28"/>
        <w:u w:val="thick" w:color="000000"/>
        <w:lang w:val="ro-RO" w:eastAsia="en-US" w:bidi="ar-SA"/>
      </w:rPr>
    </w:lvl>
    <w:lvl w:ilvl="1">
      <w:start w:val="1"/>
      <w:numFmt w:val="decimal"/>
      <w:lvlText w:val="%1.%2"/>
      <w:lvlJc w:val="left"/>
      <w:pPr>
        <w:ind w:left="4751" w:hanging="423"/>
      </w:pPr>
      <w:rPr>
        <w:rFonts w:ascii="Times New Roman" w:eastAsia="Times New Roman" w:hAnsi="Times New Roman" w:cs="Times New Roman" w:hint="default"/>
        <w:b/>
        <w:bCs/>
        <w:w w:val="100"/>
        <w:sz w:val="28"/>
        <w:szCs w:val="28"/>
        <w:u w:val="thick" w:color="000000"/>
        <w:lang w:val="ro-RO" w:eastAsia="en-US" w:bidi="ar-SA"/>
      </w:rPr>
    </w:lvl>
    <w:lvl w:ilvl="2">
      <w:numFmt w:val="bullet"/>
      <w:lvlText w:val="•"/>
      <w:lvlJc w:val="left"/>
      <w:pPr>
        <w:ind w:left="5478" w:hanging="423"/>
      </w:pPr>
      <w:rPr>
        <w:rFonts w:hint="default"/>
        <w:lang w:val="ro-RO" w:eastAsia="en-US" w:bidi="ar-SA"/>
      </w:rPr>
    </w:lvl>
    <w:lvl w:ilvl="3">
      <w:numFmt w:val="bullet"/>
      <w:lvlText w:val="•"/>
      <w:lvlJc w:val="left"/>
      <w:pPr>
        <w:ind w:left="6196" w:hanging="423"/>
      </w:pPr>
      <w:rPr>
        <w:rFonts w:hint="default"/>
        <w:lang w:val="ro-RO" w:eastAsia="en-US" w:bidi="ar-SA"/>
      </w:rPr>
    </w:lvl>
    <w:lvl w:ilvl="4">
      <w:numFmt w:val="bullet"/>
      <w:lvlText w:val="•"/>
      <w:lvlJc w:val="left"/>
      <w:pPr>
        <w:ind w:left="6915" w:hanging="423"/>
      </w:pPr>
      <w:rPr>
        <w:rFonts w:hint="default"/>
        <w:lang w:val="ro-RO" w:eastAsia="en-US" w:bidi="ar-SA"/>
      </w:rPr>
    </w:lvl>
    <w:lvl w:ilvl="5">
      <w:numFmt w:val="bullet"/>
      <w:lvlText w:val="•"/>
      <w:lvlJc w:val="left"/>
      <w:pPr>
        <w:ind w:left="7633" w:hanging="423"/>
      </w:pPr>
      <w:rPr>
        <w:rFonts w:hint="default"/>
        <w:lang w:val="ro-RO" w:eastAsia="en-US" w:bidi="ar-SA"/>
      </w:rPr>
    </w:lvl>
    <w:lvl w:ilvl="6">
      <w:numFmt w:val="bullet"/>
      <w:lvlText w:val="•"/>
      <w:lvlJc w:val="left"/>
      <w:pPr>
        <w:ind w:left="8352" w:hanging="423"/>
      </w:pPr>
      <w:rPr>
        <w:rFonts w:hint="default"/>
        <w:lang w:val="ro-RO" w:eastAsia="en-US" w:bidi="ar-SA"/>
      </w:rPr>
    </w:lvl>
    <w:lvl w:ilvl="7">
      <w:numFmt w:val="bullet"/>
      <w:lvlText w:val="•"/>
      <w:lvlJc w:val="left"/>
      <w:pPr>
        <w:ind w:left="9070" w:hanging="423"/>
      </w:pPr>
      <w:rPr>
        <w:rFonts w:hint="default"/>
        <w:lang w:val="ro-RO" w:eastAsia="en-US" w:bidi="ar-SA"/>
      </w:rPr>
    </w:lvl>
    <w:lvl w:ilvl="8">
      <w:numFmt w:val="bullet"/>
      <w:lvlText w:val="•"/>
      <w:lvlJc w:val="left"/>
      <w:pPr>
        <w:ind w:left="9789" w:hanging="423"/>
      </w:pPr>
      <w:rPr>
        <w:rFonts w:hint="default"/>
        <w:lang w:val="ro-RO" w:eastAsia="en-US" w:bidi="ar-SA"/>
      </w:rPr>
    </w:lvl>
  </w:abstractNum>
  <w:abstractNum w:abstractNumId="29" w15:restartNumberingAfterBreak="0">
    <w:nsid w:val="3A0041B9"/>
    <w:multiLevelType w:val="hybridMultilevel"/>
    <w:tmpl w:val="7FF2E096"/>
    <w:lvl w:ilvl="0" w:tplc="FC667B74">
      <w:start w:val="6"/>
      <w:numFmt w:val="decimal"/>
      <w:lvlText w:val="%1."/>
      <w:lvlJc w:val="left"/>
      <w:pPr>
        <w:ind w:left="1325" w:hanging="360"/>
      </w:pPr>
      <w:rPr>
        <w:rFonts w:hint="default"/>
      </w:rPr>
    </w:lvl>
    <w:lvl w:ilvl="1" w:tplc="04180019">
      <w:start w:val="1"/>
      <w:numFmt w:val="lowerLetter"/>
      <w:lvlText w:val="%2."/>
      <w:lvlJc w:val="left"/>
      <w:pPr>
        <w:ind w:left="1920" w:hanging="360"/>
      </w:pPr>
    </w:lvl>
    <w:lvl w:ilvl="2" w:tplc="0418001B" w:tentative="1">
      <w:start w:val="1"/>
      <w:numFmt w:val="lowerRoman"/>
      <w:lvlText w:val="%3."/>
      <w:lvlJc w:val="right"/>
      <w:pPr>
        <w:ind w:left="2765" w:hanging="180"/>
      </w:pPr>
    </w:lvl>
    <w:lvl w:ilvl="3" w:tplc="0418000F" w:tentative="1">
      <w:start w:val="1"/>
      <w:numFmt w:val="decimal"/>
      <w:lvlText w:val="%4."/>
      <w:lvlJc w:val="left"/>
      <w:pPr>
        <w:ind w:left="3485" w:hanging="360"/>
      </w:pPr>
    </w:lvl>
    <w:lvl w:ilvl="4" w:tplc="04180019" w:tentative="1">
      <w:start w:val="1"/>
      <w:numFmt w:val="lowerLetter"/>
      <w:lvlText w:val="%5."/>
      <w:lvlJc w:val="left"/>
      <w:pPr>
        <w:ind w:left="4205" w:hanging="360"/>
      </w:pPr>
    </w:lvl>
    <w:lvl w:ilvl="5" w:tplc="0418001B" w:tentative="1">
      <w:start w:val="1"/>
      <w:numFmt w:val="lowerRoman"/>
      <w:lvlText w:val="%6."/>
      <w:lvlJc w:val="right"/>
      <w:pPr>
        <w:ind w:left="4925" w:hanging="180"/>
      </w:pPr>
    </w:lvl>
    <w:lvl w:ilvl="6" w:tplc="0418000F" w:tentative="1">
      <w:start w:val="1"/>
      <w:numFmt w:val="decimal"/>
      <w:lvlText w:val="%7."/>
      <w:lvlJc w:val="left"/>
      <w:pPr>
        <w:ind w:left="5645" w:hanging="360"/>
      </w:pPr>
    </w:lvl>
    <w:lvl w:ilvl="7" w:tplc="04180019" w:tentative="1">
      <w:start w:val="1"/>
      <w:numFmt w:val="lowerLetter"/>
      <w:lvlText w:val="%8."/>
      <w:lvlJc w:val="left"/>
      <w:pPr>
        <w:ind w:left="6365" w:hanging="360"/>
      </w:pPr>
    </w:lvl>
    <w:lvl w:ilvl="8" w:tplc="0418001B" w:tentative="1">
      <w:start w:val="1"/>
      <w:numFmt w:val="lowerRoman"/>
      <w:lvlText w:val="%9."/>
      <w:lvlJc w:val="right"/>
      <w:pPr>
        <w:ind w:left="7085" w:hanging="180"/>
      </w:pPr>
    </w:lvl>
  </w:abstractNum>
  <w:abstractNum w:abstractNumId="30" w15:restartNumberingAfterBreak="0">
    <w:nsid w:val="3A07551F"/>
    <w:multiLevelType w:val="hybridMultilevel"/>
    <w:tmpl w:val="510216C8"/>
    <w:lvl w:ilvl="0" w:tplc="6686BC74">
      <w:start w:val="1"/>
      <w:numFmt w:val="decimal"/>
      <w:lvlText w:val="%1."/>
      <w:lvlJc w:val="left"/>
      <w:pPr>
        <w:ind w:left="502" w:hanging="360"/>
      </w:pPr>
      <w:rPr>
        <w:rFonts w:ascii="Arial" w:hAnsi="Arial" w:cs="Arial" w:hint="default"/>
        <w:sz w:val="20"/>
      </w:r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31" w15:restartNumberingAfterBreak="0">
    <w:nsid w:val="3A4E0617"/>
    <w:multiLevelType w:val="multilevel"/>
    <w:tmpl w:val="E8C45368"/>
    <w:lvl w:ilvl="0">
      <w:start w:val="2"/>
      <w:numFmt w:val="decimal"/>
      <w:lvlText w:val="%1."/>
      <w:lvlJc w:val="left"/>
      <w:pPr>
        <w:tabs>
          <w:tab w:val="num" w:pos="480"/>
        </w:tabs>
        <w:ind w:left="480" w:hanging="480"/>
      </w:pPr>
      <w:rPr>
        <w:rFonts w:eastAsia="Microsoft Sans Serif" w:hAnsi="Microsoft Sans Serif" w:cs="Microsoft Sans Serif" w:hint="default"/>
        <w:i w:val="0"/>
        <w:sz w:val="28"/>
      </w:rPr>
    </w:lvl>
    <w:lvl w:ilvl="1">
      <w:start w:val="1"/>
      <w:numFmt w:val="decimal"/>
      <w:lvlText w:val="%1.%2."/>
      <w:lvlJc w:val="left"/>
      <w:pPr>
        <w:tabs>
          <w:tab w:val="num" w:pos="1070"/>
        </w:tabs>
        <w:ind w:left="1070" w:hanging="720"/>
      </w:pPr>
      <w:rPr>
        <w:rFonts w:eastAsia="Microsoft Sans Serif" w:hAnsi="Microsoft Sans Serif" w:cs="Microsoft Sans Serif" w:hint="default"/>
        <w:i w:val="0"/>
        <w:sz w:val="24"/>
        <w:szCs w:val="22"/>
      </w:rPr>
    </w:lvl>
    <w:lvl w:ilvl="2">
      <w:start w:val="1"/>
      <w:numFmt w:val="decimal"/>
      <w:lvlText w:val="%1.%2.%3."/>
      <w:lvlJc w:val="left"/>
      <w:pPr>
        <w:tabs>
          <w:tab w:val="num" w:pos="1420"/>
        </w:tabs>
        <w:ind w:left="1420" w:hanging="720"/>
      </w:pPr>
      <w:rPr>
        <w:rFonts w:eastAsia="Microsoft Sans Serif" w:hAnsi="Microsoft Sans Serif" w:cs="Microsoft Sans Serif" w:hint="default"/>
        <w:i w:val="0"/>
        <w:sz w:val="28"/>
      </w:rPr>
    </w:lvl>
    <w:lvl w:ilvl="3">
      <w:start w:val="1"/>
      <w:numFmt w:val="decimal"/>
      <w:lvlText w:val="%1.%2.%3.%4."/>
      <w:lvlJc w:val="left"/>
      <w:pPr>
        <w:tabs>
          <w:tab w:val="num" w:pos="2130"/>
        </w:tabs>
        <w:ind w:left="2130" w:hanging="1080"/>
      </w:pPr>
      <w:rPr>
        <w:rFonts w:eastAsia="Microsoft Sans Serif" w:hAnsi="Microsoft Sans Serif" w:cs="Microsoft Sans Serif" w:hint="default"/>
        <w:i w:val="0"/>
        <w:sz w:val="28"/>
      </w:rPr>
    </w:lvl>
    <w:lvl w:ilvl="4">
      <w:start w:val="1"/>
      <w:numFmt w:val="decimal"/>
      <w:lvlText w:val="%1.%2.%3.%4.%5."/>
      <w:lvlJc w:val="left"/>
      <w:pPr>
        <w:tabs>
          <w:tab w:val="num" w:pos="2480"/>
        </w:tabs>
        <w:ind w:left="2480" w:hanging="1080"/>
      </w:pPr>
      <w:rPr>
        <w:rFonts w:eastAsia="Microsoft Sans Serif" w:hAnsi="Microsoft Sans Serif" w:cs="Microsoft Sans Serif" w:hint="default"/>
        <w:i w:val="0"/>
        <w:sz w:val="28"/>
      </w:rPr>
    </w:lvl>
    <w:lvl w:ilvl="5">
      <w:start w:val="1"/>
      <w:numFmt w:val="decimal"/>
      <w:lvlText w:val="%1.%2.%3.%4.%5.%6."/>
      <w:lvlJc w:val="left"/>
      <w:pPr>
        <w:tabs>
          <w:tab w:val="num" w:pos="3190"/>
        </w:tabs>
        <w:ind w:left="3190" w:hanging="1440"/>
      </w:pPr>
      <w:rPr>
        <w:rFonts w:eastAsia="Microsoft Sans Serif" w:hAnsi="Microsoft Sans Serif" w:cs="Microsoft Sans Serif" w:hint="default"/>
        <w:i w:val="0"/>
        <w:sz w:val="28"/>
      </w:rPr>
    </w:lvl>
    <w:lvl w:ilvl="6">
      <w:start w:val="1"/>
      <w:numFmt w:val="decimal"/>
      <w:lvlText w:val="%1.%2.%3.%4.%5.%6.%7."/>
      <w:lvlJc w:val="left"/>
      <w:pPr>
        <w:tabs>
          <w:tab w:val="num" w:pos="3540"/>
        </w:tabs>
        <w:ind w:left="3540" w:hanging="1440"/>
      </w:pPr>
      <w:rPr>
        <w:rFonts w:eastAsia="Microsoft Sans Serif" w:hAnsi="Microsoft Sans Serif" w:cs="Microsoft Sans Serif" w:hint="default"/>
        <w:i w:val="0"/>
        <w:sz w:val="28"/>
      </w:rPr>
    </w:lvl>
    <w:lvl w:ilvl="7">
      <w:start w:val="1"/>
      <w:numFmt w:val="decimal"/>
      <w:lvlText w:val="%1.%2.%3.%4.%5.%6.%7.%8."/>
      <w:lvlJc w:val="left"/>
      <w:pPr>
        <w:tabs>
          <w:tab w:val="num" w:pos="4250"/>
        </w:tabs>
        <w:ind w:left="4250" w:hanging="1800"/>
      </w:pPr>
      <w:rPr>
        <w:rFonts w:eastAsia="Microsoft Sans Serif" w:hAnsi="Microsoft Sans Serif" w:cs="Microsoft Sans Serif" w:hint="default"/>
        <w:i w:val="0"/>
        <w:sz w:val="28"/>
      </w:rPr>
    </w:lvl>
    <w:lvl w:ilvl="8">
      <w:start w:val="1"/>
      <w:numFmt w:val="decimal"/>
      <w:lvlText w:val="%1.%2.%3.%4.%5.%6.%7.%8.%9."/>
      <w:lvlJc w:val="left"/>
      <w:pPr>
        <w:tabs>
          <w:tab w:val="num" w:pos="4960"/>
        </w:tabs>
        <w:ind w:left="4960" w:hanging="2160"/>
      </w:pPr>
      <w:rPr>
        <w:rFonts w:eastAsia="Microsoft Sans Serif" w:hAnsi="Microsoft Sans Serif" w:cs="Microsoft Sans Serif" w:hint="default"/>
        <w:i w:val="0"/>
        <w:sz w:val="28"/>
      </w:rPr>
    </w:lvl>
  </w:abstractNum>
  <w:abstractNum w:abstractNumId="32" w15:restartNumberingAfterBreak="0">
    <w:nsid w:val="3B376A3C"/>
    <w:multiLevelType w:val="hybridMultilevel"/>
    <w:tmpl w:val="8DEC14CE"/>
    <w:lvl w:ilvl="0" w:tplc="855699EC">
      <w:numFmt w:val="bullet"/>
      <w:lvlText w:val=""/>
      <w:lvlJc w:val="left"/>
      <w:pPr>
        <w:ind w:left="1540" w:hanging="361"/>
      </w:pPr>
      <w:rPr>
        <w:rFonts w:ascii="Symbol" w:eastAsia="Symbol" w:hAnsi="Symbol" w:cs="Symbol" w:hint="default"/>
        <w:w w:val="96"/>
        <w:sz w:val="20"/>
        <w:szCs w:val="20"/>
        <w:lang w:val="ro-RO" w:eastAsia="en-US" w:bidi="ar-SA"/>
      </w:rPr>
    </w:lvl>
    <w:lvl w:ilvl="1" w:tplc="5F64EB0E">
      <w:numFmt w:val="bullet"/>
      <w:lvlText w:val=""/>
      <w:lvlJc w:val="left"/>
      <w:pPr>
        <w:ind w:left="2443" w:hanging="365"/>
      </w:pPr>
      <w:rPr>
        <w:rFonts w:hint="default"/>
        <w:w w:val="96"/>
        <w:lang w:val="ro-RO" w:eastAsia="en-US" w:bidi="ar-SA"/>
      </w:rPr>
    </w:lvl>
    <w:lvl w:ilvl="2" w:tplc="23A622D6">
      <w:numFmt w:val="bullet"/>
      <w:lvlText w:val="•"/>
      <w:lvlJc w:val="left"/>
      <w:pPr>
        <w:ind w:left="2460" w:hanging="365"/>
      </w:pPr>
      <w:rPr>
        <w:rFonts w:hint="default"/>
        <w:lang w:val="ro-RO" w:eastAsia="en-US" w:bidi="ar-SA"/>
      </w:rPr>
    </w:lvl>
    <w:lvl w:ilvl="3" w:tplc="E32EFC00">
      <w:numFmt w:val="bullet"/>
      <w:lvlText w:val="•"/>
      <w:lvlJc w:val="left"/>
      <w:pPr>
        <w:ind w:left="3580" w:hanging="365"/>
      </w:pPr>
      <w:rPr>
        <w:rFonts w:hint="default"/>
        <w:lang w:val="ro-RO" w:eastAsia="en-US" w:bidi="ar-SA"/>
      </w:rPr>
    </w:lvl>
    <w:lvl w:ilvl="4" w:tplc="29B09266">
      <w:numFmt w:val="bullet"/>
      <w:lvlText w:val="•"/>
      <w:lvlJc w:val="left"/>
      <w:pPr>
        <w:ind w:left="4701" w:hanging="365"/>
      </w:pPr>
      <w:rPr>
        <w:rFonts w:hint="default"/>
        <w:lang w:val="ro-RO" w:eastAsia="en-US" w:bidi="ar-SA"/>
      </w:rPr>
    </w:lvl>
    <w:lvl w:ilvl="5" w:tplc="F1EC8308">
      <w:numFmt w:val="bullet"/>
      <w:lvlText w:val="•"/>
      <w:lvlJc w:val="left"/>
      <w:pPr>
        <w:ind w:left="5821" w:hanging="365"/>
      </w:pPr>
      <w:rPr>
        <w:rFonts w:hint="default"/>
        <w:lang w:val="ro-RO" w:eastAsia="en-US" w:bidi="ar-SA"/>
      </w:rPr>
    </w:lvl>
    <w:lvl w:ilvl="6" w:tplc="5AA864D2">
      <w:numFmt w:val="bullet"/>
      <w:lvlText w:val="•"/>
      <w:lvlJc w:val="left"/>
      <w:pPr>
        <w:ind w:left="6942" w:hanging="365"/>
      </w:pPr>
      <w:rPr>
        <w:rFonts w:hint="default"/>
        <w:lang w:val="ro-RO" w:eastAsia="en-US" w:bidi="ar-SA"/>
      </w:rPr>
    </w:lvl>
    <w:lvl w:ilvl="7" w:tplc="56824AE0">
      <w:numFmt w:val="bullet"/>
      <w:lvlText w:val="•"/>
      <w:lvlJc w:val="left"/>
      <w:pPr>
        <w:ind w:left="8062" w:hanging="365"/>
      </w:pPr>
      <w:rPr>
        <w:rFonts w:hint="default"/>
        <w:lang w:val="ro-RO" w:eastAsia="en-US" w:bidi="ar-SA"/>
      </w:rPr>
    </w:lvl>
    <w:lvl w:ilvl="8" w:tplc="D0BE8382">
      <w:numFmt w:val="bullet"/>
      <w:lvlText w:val="•"/>
      <w:lvlJc w:val="left"/>
      <w:pPr>
        <w:ind w:left="9183" w:hanging="365"/>
      </w:pPr>
      <w:rPr>
        <w:rFonts w:hint="default"/>
        <w:lang w:val="ro-RO" w:eastAsia="en-US" w:bidi="ar-SA"/>
      </w:rPr>
    </w:lvl>
  </w:abstractNum>
  <w:abstractNum w:abstractNumId="33" w15:restartNumberingAfterBreak="0">
    <w:nsid w:val="3E620366"/>
    <w:multiLevelType w:val="multilevel"/>
    <w:tmpl w:val="05EA59A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592"/>
        </w:tabs>
        <w:ind w:left="2592" w:hanging="720"/>
      </w:pPr>
      <w:rPr>
        <w:rFonts w:hint="default"/>
      </w:rPr>
    </w:lvl>
    <w:lvl w:ilvl="3">
      <w:start w:val="1"/>
      <w:numFmt w:val="decimal"/>
      <w:lvlText w:val="%1.%2.%3.%4."/>
      <w:lvlJc w:val="left"/>
      <w:pPr>
        <w:tabs>
          <w:tab w:val="num" w:pos="3888"/>
        </w:tabs>
        <w:ind w:left="3888" w:hanging="1080"/>
      </w:pPr>
      <w:rPr>
        <w:rFonts w:hint="default"/>
      </w:rPr>
    </w:lvl>
    <w:lvl w:ilvl="4">
      <w:start w:val="1"/>
      <w:numFmt w:val="decimal"/>
      <w:lvlText w:val="%1.%2.%3.%4.%5."/>
      <w:lvlJc w:val="left"/>
      <w:pPr>
        <w:tabs>
          <w:tab w:val="num" w:pos="4824"/>
        </w:tabs>
        <w:ind w:left="4824" w:hanging="1080"/>
      </w:pPr>
      <w:rPr>
        <w:rFonts w:hint="default"/>
      </w:rPr>
    </w:lvl>
    <w:lvl w:ilvl="5">
      <w:start w:val="1"/>
      <w:numFmt w:val="decimal"/>
      <w:lvlText w:val="%1.%2.%3.%4.%5.%6."/>
      <w:lvlJc w:val="left"/>
      <w:pPr>
        <w:tabs>
          <w:tab w:val="num" w:pos="6120"/>
        </w:tabs>
        <w:ind w:left="6120" w:hanging="1440"/>
      </w:pPr>
      <w:rPr>
        <w:rFonts w:hint="default"/>
      </w:rPr>
    </w:lvl>
    <w:lvl w:ilvl="6">
      <w:start w:val="1"/>
      <w:numFmt w:val="decimal"/>
      <w:lvlText w:val="%1.%2.%3.%4.%5.%6.%7."/>
      <w:lvlJc w:val="left"/>
      <w:pPr>
        <w:tabs>
          <w:tab w:val="num" w:pos="7056"/>
        </w:tabs>
        <w:ind w:left="7056" w:hanging="1440"/>
      </w:pPr>
      <w:rPr>
        <w:rFonts w:hint="default"/>
      </w:rPr>
    </w:lvl>
    <w:lvl w:ilvl="7">
      <w:start w:val="1"/>
      <w:numFmt w:val="decimal"/>
      <w:lvlText w:val="%1.%2.%3.%4.%5.%6.%7.%8."/>
      <w:lvlJc w:val="left"/>
      <w:pPr>
        <w:tabs>
          <w:tab w:val="num" w:pos="8352"/>
        </w:tabs>
        <w:ind w:left="8352" w:hanging="1800"/>
      </w:pPr>
      <w:rPr>
        <w:rFonts w:hint="default"/>
      </w:rPr>
    </w:lvl>
    <w:lvl w:ilvl="8">
      <w:start w:val="1"/>
      <w:numFmt w:val="decimal"/>
      <w:lvlText w:val="%1.%2.%3.%4.%5.%6.%7.%8.%9."/>
      <w:lvlJc w:val="left"/>
      <w:pPr>
        <w:tabs>
          <w:tab w:val="num" w:pos="9648"/>
        </w:tabs>
        <w:ind w:left="9648" w:hanging="2160"/>
      </w:pPr>
      <w:rPr>
        <w:rFonts w:hint="default"/>
      </w:rPr>
    </w:lvl>
  </w:abstractNum>
  <w:abstractNum w:abstractNumId="34" w15:restartNumberingAfterBreak="0">
    <w:nsid w:val="3F683BE0"/>
    <w:multiLevelType w:val="hybridMultilevel"/>
    <w:tmpl w:val="D846879E"/>
    <w:lvl w:ilvl="0" w:tplc="221AB066">
      <w:start w:val="5"/>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35" w15:restartNumberingAfterBreak="0">
    <w:nsid w:val="411639A7"/>
    <w:multiLevelType w:val="hybridMultilevel"/>
    <w:tmpl w:val="5286304E"/>
    <w:lvl w:ilvl="0" w:tplc="0409000F">
      <w:start w:val="7"/>
      <w:numFmt w:val="decimal"/>
      <w:pStyle w:val="Listanumerotat2"/>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5B608CA"/>
    <w:multiLevelType w:val="hybridMultilevel"/>
    <w:tmpl w:val="456CAD1C"/>
    <w:lvl w:ilvl="0" w:tplc="FEBACFE6">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15:restartNumberingAfterBreak="0">
    <w:nsid w:val="477F185F"/>
    <w:multiLevelType w:val="hybridMultilevel"/>
    <w:tmpl w:val="786A204A"/>
    <w:lvl w:ilvl="0" w:tplc="22B03722">
      <w:numFmt w:val="bullet"/>
      <w:lvlText w:val=""/>
      <w:lvlJc w:val="left"/>
      <w:pPr>
        <w:ind w:left="1782" w:hanging="360"/>
      </w:pPr>
      <w:rPr>
        <w:rFonts w:ascii="Wingdings" w:eastAsia="Wingdings" w:hAnsi="Wingdings" w:cs="Wingdings" w:hint="default"/>
        <w:w w:val="100"/>
        <w:sz w:val="24"/>
        <w:szCs w:val="24"/>
        <w:lang w:val="ro-RO" w:eastAsia="en-US" w:bidi="ar-SA"/>
      </w:rPr>
    </w:lvl>
    <w:lvl w:ilvl="1" w:tplc="5E4C097A">
      <w:numFmt w:val="bullet"/>
      <w:lvlText w:val="•"/>
      <w:lvlJc w:val="left"/>
      <w:pPr>
        <w:ind w:left="2634" w:hanging="360"/>
      </w:pPr>
      <w:rPr>
        <w:rFonts w:hint="default"/>
        <w:lang w:val="ro-RO" w:eastAsia="en-US" w:bidi="ar-SA"/>
      </w:rPr>
    </w:lvl>
    <w:lvl w:ilvl="2" w:tplc="E99ED792">
      <w:numFmt w:val="bullet"/>
      <w:lvlText w:val="•"/>
      <w:lvlJc w:val="left"/>
      <w:pPr>
        <w:ind w:left="3489" w:hanging="360"/>
      </w:pPr>
      <w:rPr>
        <w:rFonts w:hint="default"/>
        <w:lang w:val="ro-RO" w:eastAsia="en-US" w:bidi="ar-SA"/>
      </w:rPr>
    </w:lvl>
    <w:lvl w:ilvl="3" w:tplc="B4046E70">
      <w:numFmt w:val="bullet"/>
      <w:lvlText w:val="•"/>
      <w:lvlJc w:val="left"/>
      <w:pPr>
        <w:ind w:left="4343" w:hanging="360"/>
      </w:pPr>
      <w:rPr>
        <w:rFonts w:hint="default"/>
        <w:lang w:val="ro-RO" w:eastAsia="en-US" w:bidi="ar-SA"/>
      </w:rPr>
    </w:lvl>
    <w:lvl w:ilvl="4" w:tplc="5BC4EEAE">
      <w:numFmt w:val="bullet"/>
      <w:lvlText w:val="•"/>
      <w:lvlJc w:val="left"/>
      <w:pPr>
        <w:ind w:left="5198" w:hanging="360"/>
      </w:pPr>
      <w:rPr>
        <w:rFonts w:hint="default"/>
        <w:lang w:val="ro-RO" w:eastAsia="en-US" w:bidi="ar-SA"/>
      </w:rPr>
    </w:lvl>
    <w:lvl w:ilvl="5" w:tplc="434C10CE">
      <w:numFmt w:val="bullet"/>
      <w:lvlText w:val="•"/>
      <w:lvlJc w:val="left"/>
      <w:pPr>
        <w:ind w:left="6053" w:hanging="360"/>
      </w:pPr>
      <w:rPr>
        <w:rFonts w:hint="default"/>
        <w:lang w:val="ro-RO" w:eastAsia="en-US" w:bidi="ar-SA"/>
      </w:rPr>
    </w:lvl>
    <w:lvl w:ilvl="6" w:tplc="22628048">
      <w:numFmt w:val="bullet"/>
      <w:lvlText w:val="•"/>
      <w:lvlJc w:val="left"/>
      <w:pPr>
        <w:ind w:left="6907" w:hanging="360"/>
      </w:pPr>
      <w:rPr>
        <w:rFonts w:hint="default"/>
        <w:lang w:val="ro-RO" w:eastAsia="en-US" w:bidi="ar-SA"/>
      </w:rPr>
    </w:lvl>
    <w:lvl w:ilvl="7" w:tplc="C0143690">
      <w:numFmt w:val="bullet"/>
      <w:lvlText w:val="•"/>
      <w:lvlJc w:val="left"/>
      <w:pPr>
        <w:ind w:left="7762" w:hanging="360"/>
      </w:pPr>
      <w:rPr>
        <w:rFonts w:hint="default"/>
        <w:lang w:val="ro-RO" w:eastAsia="en-US" w:bidi="ar-SA"/>
      </w:rPr>
    </w:lvl>
    <w:lvl w:ilvl="8" w:tplc="AACE321A">
      <w:numFmt w:val="bullet"/>
      <w:lvlText w:val="•"/>
      <w:lvlJc w:val="left"/>
      <w:pPr>
        <w:ind w:left="8617" w:hanging="360"/>
      </w:pPr>
      <w:rPr>
        <w:rFonts w:hint="default"/>
        <w:lang w:val="ro-RO" w:eastAsia="en-US" w:bidi="ar-SA"/>
      </w:rPr>
    </w:lvl>
  </w:abstractNum>
  <w:abstractNum w:abstractNumId="38" w15:restartNumberingAfterBreak="0">
    <w:nsid w:val="4B2B7DC9"/>
    <w:multiLevelType w:val="hybridMultilevel"/>
    <w:tmpl w:val="D172C360"/>
    <w:lvl w:ilvl="0" w:tplc="E4587F72">
      <w:start w:val="1"/>
      <w:numFmt w:val="decimal"/>
      <w:lvlText w:val="%1."/>
      <w:lvlJc w:val="left"/>
      <w:pPr>
        <w:ind w:left="117" w:hanging="240"/>
      </w:pPr>
      <w:rPr>
        <w:rFonts w:ascii="Microsoft Sans Serif" w:eastAsia="Microsoft Sans Serif" w:hAnsi="Microsoft Sans Serif" w:cs="Microsoft Sans Serif" w:hint="default"/>
        <w:w w:val="100"/>
        <w:sz w:val="18"/>
        <w:szCs w:val="18"/>
        <w:lang w:val="ro-RO" w:eastAsia="en-US" w:bidi="ar-SA"/>
      </w:rPr>
    </w:lvl>
    <w:lvl w:ilvl="1" w:tplc="A6489C86">
      <w:numFmt w:val="bullet"/>
      <w:lvlText w:val="•"/>
      <w:lvlJc w:val="left"/>
      <w:pPr>
        <w:ind w:left="476" w:hanging="240"/>
      </w:pPr>
      <w:rPr>
        <w:rFonts w:hint="default"/>
        <w:lang w:val="ro-RO" w:eastAsia="en-US" w:bidi="ar-SA"/>
      </w:rPr>
    </w:lvl>
    <w:lvl w:ilvl="2" w:tplc="2C4CE368">
      <w:numFmt w:val="bullet"/>
      <w:lvlText w:val="•"/>
      <w:lvlJc w:val="left"/>
      <w:pPr>
        <w:ind w:left="833" w:hanging="240"/>
      </w:pPr>
      <w:rPr>
        <w:rFonts w:hint="default"/>
        <w:lang w:val="ro-RO" w:eastAsia="en-US" w:bidi="ar-SA"/>
      </w:rPr>
    </w:lvl>
    <w:lvl w:ilvl="3" w:tplc="B99062BA">
      <w:numFmt w:val="bullet"/>
      <w:lvlText w:val="•"/>
      <w:lvlJc w:val="left"/>
      <w:pPr>
        <w:ind w:left="1190" w:hanging="240"/>
      </w:pPr>
      <w:rPr>
        <w:rFonts w:hint="default"/>
        <w:lang w:val="ro-RO" w:eastAsia="en-US" w:bidi="ar-SA"/>
      </w:rPr>
    </w:lvl>
    <w:lvl w:ilvl="4" w:tplc="12301B4A">
      <w:numFmt w:val="bullet"/>
      <w:lvlText w:val="•"/>
      <w:lvlJc w:val="left"/>
      <w:pPr>
        <w:ind w:left="1547" w:hanging="240"/>
      </w:pPr>
      <w:rPr>
        <w:rFonts w:hint="default"/>
        <w:lang w:val="ro-RO" w:eastAsia="en-US" w:bidi="ar-SA"/>
      </w:rPr>
    </w:lvl>
    <w:lvl w:ilvl="5" w:tplc="422AB792">
      <w:numFmt w:val="bullet"/>
      <w:lvlText w:val="•"/>
      <w:lvlJc w:val="left"/>
      <w:pPr>
        <w:ind w:left="1904" w:hanging="240"/>
      </w:pPr>
      <w:rPr>
        <w:rFonts w:hint="default"/>
        <w:lang w:val="ro-RO" w:eastAsia="en-US" w:bidi="ar-SA"/>
      </w:rPr>
    </w:lvl>
    <w:lvl w:ilvl="6" w:tplc="141CF4A0">
      <w:numFmt w:val="bullet"/>
      <w:lvlText w:val="•"/>
      <w:lvlJc w:val="left"/>
      <w:pPr>
        <w:ind w:left="2261" w:hanging="240"/>
      </w:pPr>
      <w:rPr>
        <w:rFonts w:hint="default"/>
        <w:lang w:val="ro-RO" w:eastAsia="en-US" w:bidi="ar-SA"/>
      </w:rPr>
    </w:lvl>
    <w:lvl w:ilvl="7" w:tplc="43A0CD5C">
      <w:numFmt w:val="bullet"/>
      <w:lvlText w:val="•"/>
      <w:lvlJc w:val="left"/>
      <w:pPr>
        <w:ind w:left="2618" w:hanging="240"/>
      </w:pPr>
      <w:rPr>
        <w:rFonts w:hint="default"/>
        <w:lang w:val="ro-RO" w:eastAsia="en-US" w:bidi="ar-SA"/>
      </w:rPr>
    </w:lvl>
    <w:lvl w:ilvl="8" w:tplc="C0DA25B0">
      <w:numFmt w:val="bullet"/>
      <w:lvlText w:val="•"/>
      <w:lvlJc w:val="left"/>
      <w:pPr>
        <w:ind w:left="2975" w:hanging="240"/>
      </w:pPr>
      <w:rPr>
        <w:rFonts w:hint="default"/>
        <w:lang w:val="ro-RO" w:eastAsia="en-US" w:bidi="ar-SA"/>
      </w:rPr>
    </w:lvl>
  </w:abstractNum>
  <w:abstractNum w:abstractNumId="39" w15:restartNumberingAfterBreak="0">
    <w:nsid w:val="4FFD6593"/>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40" w15:restartNumberingAfterBreak="0">
    <w:nsid w:val="52F121A2"/>
    <w:multiLevelType w:val="hybridMultilevel"/>
    <w:tmpl w:val="30FEDE34"/>
    <w:lvl w:ilvl="0" w:tplc="AAE24E4C">
      <w:numFmt w:val="bullet"/>
      <w:lvlText w:val="-"/>
      <w:lvlJc w:val="left"/>
      <w:pPr>
        <w:tabs>
          <w:tab w:val="num" w:pos="473"/>
        </w:tabs>
        <w:ind w:left="473" w:hanging="360"/>
      </w:pPr>
      <w:rPr>
        <w:rFonts w:ascii="Arial Narrow" w:eastAsia="Times New Roman" w:hAnsi="Arial Narrow" w:cs="Times New Roman" w:hint="default"/>
      </w:rPr>
    </w:lvl>
    <w:lvl w:ilvl="1" w:tplc="04180003" w:tentative="1">
      <w:start w:val="1"/>
      <w:numFmt w:val="bullet"/>
      <w:lvlText w:val="o"/>
      <w:lvlJc w:val="left"/>
      <w:pPr>
        <w:tabs>
          <w:tab w:val="num" w:pos="1193"/>
        </w:tabs>
        <w:ind w:left="1193" w:hanging="360"/>
      </w:pPr>
      <w:rPr>
        <w:rFonts w:ascii="Courier New" w:hAnsi="Courier New" w:cs="Courier New" w:hint="default"/>
      </w:rPr>
    </w:lvl>
    <w:lvl w:ilvl="2" w:tplc="04180005" w:tentative="1">
      <w:start w:val="1"/>
      <w:numFmt w:val="bullet"/>
      <w:lvlText w:val=""/>
      <w:lvlJc w:val="left"/>
      <w:pPr>
        <w:tabs>
          <w:tab w:val="num" w:pos="1913"/>
        </w:tabs>
        <w:ind w:left="1913" w:hanging="360"/>
      </w:pPr>
      <w:rPr>
        <w:rFonts w:ascii="Wingdings" w:hAnsi="Wingdings" w:hint="default"/>
      </w:rPr>
    </w:lvl>
    <w:lvl w:ilvl="3" w:tplc="04180001" w:tentative="1">
      <w:start w:val="1"/>
      <w:numFmt w:val="bullet"/>
      <w:lvlText w:val=""/>
      <w:lvlJc w:val="left"/>
      <w:pPr>
        <w:tabs>
          <w:tab w:val="num" w:pos="2633"/>
        </w:tabs>
        <w:ind w:left="2633" w:hanging="360"/>
      </w:pPr>
      <w:rPr>
        <w:rFonts w:ascii="Symbol" w:hAnsi="Symbol" w:hint="default"/>
      </w:rPr>
    </w:lvl>
    <w:lvl w:ilvl="4" w:tplc="04180003" w:tentative="1">
      <w:start w:val="1"/>
      <w:numFmt w:val="bullet"/>
      <w:lvlText w:val="o"/>
      <w:lvlJc w:val="left"/>
      <w:pPr>
        <w:tabs>
          <w:tab w:val="num" w:pos="3353"/>
        </w:tabs>
        <w:ind w:left="3353" w:hanging="360"/>
      </w:pPr>
      <w:rPr>
        <w:rFonts w:ascii="Courier New" w:hAnsi="Courier New" w:cs="Courier New" w:hint="default"/>
      </w:rPr>
    </w:lvl>
    <w:lvl w:ilvl="5" w:tplc="04180005" w:tentative="1">
      <w:start w:val="1"/>
      <w:numFmt w:val="bullet"/>
      <w:lvlText w:val=""/>
      <w:lvlJc w:val="left"/>
      <w:pPr>
        <w:tabs>
          <w:tab w:val="num" w:pos="4073"/>
        </w:tabs>
        <w:ind w:left="4073" w:hanging="360"/>
      </w:pPr>
      <w:rPr>
        <w:rFonts w:ascii="Wingdings" w:hAnsi="Wingdings" w:hint="default"/>
      </w:rPr>
    </w:lvl>
    <w:lvl w:ilvl="6" w:tplc="04180001" w:tentative="1">
      <w:start w:val="1"/>
      <w:numFmt w:val="bullet"/>
      <w:lvlText w:val=""/>
      <w:lvlJc w:val="left"/>
      <w:pPr>
        <w:tabs>
          <w:tab w:val="num" w:pos="4793"/>
        </w:tabs>
        <w:ind w:left="4793" w:hanging="360"/>
      </w:pPr>
      <w:rPr>
        <w:rFonts w:ascii="Symbol" w:hAnsi="Symbol" w:hint="default"/>
      </w:rPr>
    </w:lvl>
    <w:lvl w:ilvl="7" w:tplc="04180003" w:tentative="1">
      <w:start w:val="1"/>
      <w:numFmt w:val="bullet"/>
      <w:lvlText w:val="o"/>
      <w:lvlJc w:val="left"/>
      <w:pPr>
        <w:tabs>
          <w:tab w:val="num" w:pos="5513"/>
        </w:tabs>
        <w:ind w:left="5513" w:hanging="360"/>
      </w:pPr>
      <w:rPr>
        <w:rFonts w:ascii="Courier New" w:hAnsi="Courier New" w:cs="Courier New" w:hint="default"/>
      </w:rPr>
    </w:lvl>
    <w:lvl w:ilvl="8" w:tplc="04180005" w:tentative="1">
      <w:start w:val="1"/>
      <w:numFmt w:val="bullet"/>
      <w:lvlText w:val=""/>
      <w:lvlJc w:val="left"/>
      <w:pPr>
        <w:tabs>
          <w:tab w:val="num" w:pos="6233"/>
        </w:tabs>
        <w:ind w:left="6233" w:hanging="360"/>
      </w:pPr>
      <w:rPr>
        <w:rFonts w:ascii="Wingdings" w:hAnsi="Wingdings" w:hint="default"/>
      </w:rPr>
    </w:lvl>
  </w:abstractNum>
  <w:abstractNum w:abstractNumId="41" w15:restartNumberingAfterBreak="0">
    <w:nsid w:val="54283AC2"/>
    <w:multiLevelType w:val="hybridMultilevel"/>
    <w:tmpl w:val="B9F6CB28"/>
    <w:lvl w:ilvl="0" w:tplc="739CA386">
      <w:start w:val="3"/>
      <w:numFmt w:val="decimal"/>
      <w:lvlText w:val="%1."/>
      <w:lvlJc w:val="left"/>
      <w:pPr>
        <w:ind w:left="117" w:hanging="152"/>
      </w:pPr>
      <w:rPr>
        <w:rFonts w:ascii="Microsoft Sans Serif" w:eastAsia="Microsoft Sans Serif" w:hAnsi="Microsoft Sans Serif" w:cs="Microsoft Sans Serif" w:hint="default"/>
        <w:w w:val="100"/>
        <w:sz w:val="16"/>
        <w:szCs w:val="16"/>
        <w:lang w:val="ro-RO" w:eastAsia="en-US" w:bidi="ar-SA"/>
      </w:rPr>
    </w:lvl>
    <w:lvl w:ilvl="1" w:tplc="E2C89EA4">
      <w:numFmt w:val="bullet"/>
      <w:lvlText w:val="•"/>
      <w:lvlJc w:val="left"/>
      <w:pPr>
        <w:ind w:left="477" w:hanging="152"/>
      </w:pPr>
      <w:rPr>
        <w:rFonts w:hint="default"/>
        <w:lang w:val="ro-RO" w:eastAsia="en-US" w:bidi="ar-SA"/>
      </w:rPr>
    </w:lvl>
    <w:lvl w:ilvl="2" w:tplc="8D80D800">
      <w:numFmt w:val="bullet"/>
      <w:lvlText w:val="•"/>
      <w:lvlJc w:val="left"/>
      <w:pPr>
        <w:ind w:left="834" w:hanging="152"/>
      </w:pPr>
      <w:rPr>
        <w:rFonts w:hint="default"/>
        <w:lang w:val="ro-RO" w:eastAsia="en-US" w:bidi="ar-SA"/>
      </w:rPr>
    </w:lvl>
    <w:lvl w:ilvl="3" w:tplc="39D4C590">
      <w:numFmt w:val="bullet"/>
      <w:lvlText w:val="•"/>
      <w:lvlJc w:val="left"/>
      <w:pPr>
        <w:ind w:left="1191" w:hanging="152"/>
      </w:pPr>
      <w:rPr>
        <w:rFonts w:hint="default"/>
        <w:lang w:val="ro-RO" w:eastAsia="en-US" w:bidi="ar-SA"/>
      </w:rPr>
    </w:lvl>
    <w:lvl w:ilvl="4" w:tplc="CAFCCE66">
      <w:numFmt w:val="bullet"/>
      <w:lvlText w:val="•"/>
      <w:lvlJc w:val="left"/>
      <w:pPr>
        <w:ind w:left="1548" w:hanging="152"/>
      </w:pPr>
      <w:rPr>
        <w:rFonts w:hint="default"/>
        <w:lang w:val="ro-RO" w:eastAsia="en-US" w:bidi="ar-SA"/>
      </w:rPr>
    </w:lvl>
    <w:lvl w:ilvl="5" w:tplc="9F5C3776">
      <w:numFmt w:val="bullet"/>
      <w:lvlText w:val="•"/>
      <w:lvlJc w:val="left"/>
      <w:pPr>
        <w:ind w:left="1905" w:hanging="152"/>
      </w:pPr>
      <w:rPr>
        <w:rFonts w:hint="default"/>
        <w:lang w:val="ro-RO" w:eastAsia="en-US" w:bidi="ar-SA"/>
      </w:rPr>
    </w:lvl>
    <w:lvl w:ilvl="6" w:tplc="34A4E7FE">
      <w:numFmt w:val="bullet"/>
      <w:lvlText w:val="•"/>
      <w:lvlJc w:val="left"/>
      <w:pPr>
        <w:ind w:left="2262" w:hanging="152"/>
      </w:pPr>
      <w:rPr>
        <w:rFonts w:hint="default"/>
        <w:lang w:val="ro-RO" w:eastAsia="en-US" w:bidi="ar-SA"/>
      </w:rPr>
    </w:lvl>
    <w:lvl w:ilvl="7" w:tplc="9814B80A">
      <w:numFmt w:val="bullet"/>
      <w:lvlText w:val="•"/>
      <w:lvlJc w:val="left"/>
      <w:pPr>
        <w:ind w:left="2619" w:hanging="152"/>
      </w:pPr>
      <w:rPr>
        <w:rFonts w:hint="default"/>
        <w:lang w:val="ro-RO" w:eastAsia="en-US" w:bidi="ar-SA"/>
      </w:rPr>
    </w:lvl>
    <w:lvl w:ilvl="8" w:tplc="E3F852AE">
      <w:numFmt w:val="bullet"/>
      <w:lvlText w:val="•"/>
      <w:lvlJc w:val="left"/>
      <w:pPr>
        <w:ind w:left="2976" w:hanging="152"/>
      </w:pPr>
      <w:rPr>
        <w:rFonts w:hint="default"/>
        <w:lang w:val="ro-RO" w:eastAsia="en-US" w:bidi="ar-SA"/>
      </w:rPr>
    </w:lvl>
  </w:abstractNum>
  <w:abstractNum w:abstractNumId="42" w15:restartNumberingAfterBreak="0">
    <w:nsid w:val="59722B9F"/>
    <w:multiLevelType w:val="hybridMultilevel"/>
    <w:tmpl w:val="F886EEE4"/>
    <w:lvl w:ilvl="0" w:tplc="0418000D">
      <w:start w:val="1"/>
      <w:numFmt w:val="bullet"/>
      <w:lvlText w:val=""/>
      <w:lvlJc w:val="left"/>
      <w:pPr>
        <w:ind w:left="1337" w:hanging="360"/>
      </w:pPr>
      <w:rPr>
        <w:rFonts w:ascii="Wingdings" w:hAnsi="Wingdings" w:hint="default"/>
      </w:rPr>
    </w:lvl>
    <w:lvl w:ilvl="1" w:tplc="04180003" w:tentative="1">
      <w:start w:val="1"/>
      <w:numFmt w:val="bullet"/>
      <w:lvlText w:val="o"/>
      <w:lvlJc w:val="left"/>
      <w:pPr>
        <w:ind w:left="2057" w:hanging="360"/>
      </w:pPr>
      <w:rPr>
        <w:rFonts w:ascii="Courier New" w:hAnsi="Courier New" w:cs="Courier New" w:hint="default"/>
      </w:rPr>
    </w:lvl>
    <w:lvl w:ilvl="2" w:tplc="04180005" w:tentative="1">
      <w:start w:val="1"/>
      <w:numFmt w:val="bullet"/>
      <w:lvlText w:val=""/>
      <w:lvlJc w:val="left"/>
      <w:pPr>
        <w:ind w:left="2777" w:hanging="360"/>
      </w:pPr>
      <w:rPr>
        <w:rFonts w:ascii="Wingdings" w:hAnsi="Wingdings" w:hint="default"/>
      </w:rPr>
    </w:lvl>
    <w:lvl w:ilvl="3" w:tplc="04180001" w:tentative="1">
      <w:start w:val="1"/>
      <w:numFmt w:val="bullet"/>
      <w:lvlText w:val=""/>
      <w:lvlJc w:val="left"/>
      <w:pPr>
        <w:ind w:left="3497" w:hanging="360"/>
      </w:pPr>
      <w:rPr>
        <w:rFonts w:ascii="Symbol" w:hAnsi="Symbol" w:hint="default"/>
      </w:rPr>
    </w:lvl>
    <w:lvl w:ilvl="4" w:tplc="04180003" w:tentative="1">
      <w:start w:val="1"/>
      <w:numFmt w:val="bullet"/>
      <w:lvlText w:val="o"/>
      <w:lvlJc w:val="left"/>
      <w:pPr>
        <w:ind w:left="4217" w:hanging="360"/>
      </w:pPr>
      <w:rPr>
        <w:rFonts w:ascii="Courier New" w:hAnsi="Courier New" w:cs="Courier New" w:hint="default"/>
      </w:rPr>
    </w:lvl>
    <w:lvl w:ilvl="5" w:tplc="04180005" w:tentative="1">
      <w:start w:val="1"/>
      <w:numFmt w:val="bullet"/>
      <w:lvlText w:val=""/>
      <w:lvlJc w:val="left"/>
      <w:pPr>
        <w:ind w:left="4937" w:hanging="360"/>
      </w:pPr>
      <w:rPr>
        <w:rFonts w:ascii="Wingdings" w:hAnsi="Wingdings" w:hint="default"/>
      </w:rPr>
    </w:lvl>
    <w:lvl w:ilvl="6" w:tplc="04180001" w:tentative="1">
      <w:start w:val="1"/>
      <w:numFmt w:val="bullet"/>
      <w:lvlText w:val=""/>
      <w:lvlJc w:val="left"/>
      <w:pPr>
        <w:ind w:left="5657" w:hanging="360"/>
      </w:pPr>
      <w:rPr>
        <w:rFonts w:ascii="Symbol" w:hAnsi="Symbol" w:hint="default"/>
      </w:rPr>
    </w:lvl>
    <w:lvl w:ilvl="7" w:tplc="04180003" w:tentative="1">
      <w:start w:val="1"/>
      <w:numFmt w:val="bullet"/>
      <w:lvlText w:val="o"/>
      <w:lvlJc w:val="left"/>
      <w:pPr>
        <w:ind w:left="6377" w:hanging="360"/>
      </w:pPr>
      <w:rPr>
        <w:rFonts w:ascii="Courier New" w:hAnsi="Courier New" w:cs="Courier New" w:hint="default"/>
      </w:rPr>
    </w:lvl>
    <w:lvl w:ilvl="8" w:tplc="04180005" w:tentative="1">
      <w:start w:val="1"/>
      <w:numFmt w:val="bullet"/>
      <w:lvlText w:val=""/>
      <w:lvlJc w:val="left"/>
      <w:pPr>
        <w:ind w:left="7097" w:hanging="360"/>
      </w:pPr>
      <w:rPr>
        <w:rFonts w:ascii="Wingdings" w:hAnsi="Wingdings" w:hint="default"/>
      </w:rPr>
    </w:lvl>
  </w:abstractNum>
  <w:abstractNum w:abstractNumId="43" w15:restartNumberingAfterBreak="0">
    <w:nsid w:val="598B65FB"/>
    <w:multiLevelType w:val="hybridMultilevel"/>
    <w:tmpl w:val="0C1E2CF4"/>
    <w:lvl w:ilvl="0" w:tplc="91306EA4">
      <w:start w:val="4"/>
      <w:numFmt w:val="lowerLetter"/>
      <w:lvlText w:val="%1."/>
      <w:lvlJc w:val="left"/>
      <w:pPr>
        <w:ind w:left="3223" w:hanging="360"/>
      </w:pPr>
      <w:rPr>
        <w:rFonts w:hint="default"/>
      </w:rPr>
    </w:lvl>
    <w:lvl w:ilvl="1" w:tplc="04180019" w:tentative="1">
      <w:start w:val="1"/>
      <w:numFmt w:val="lowerLetter"/>
      <w:lvlText w:val="%2."/>
      <w:lvlJc w:val="left"/>
      <w:pPr>
        <w:ind w:left="3943" w:hanging="360"/>
      </w:pPr>
    </w:lvl>
    <w:lvl w:ilvl="2" w:tplc="0418001B" w:tentative="1">
      <w:start w:val="1"/>
      <w:numFmt w:val="lowerRoman"/>
      <w:lvlText w:val="%3."/>
      <w:lvlJc w:val="right"/>
      <w:pPr>
        <w:ind w:left="4663" w:hanging="180"/>
      </w:pPr>
    </w:lvl>
    <w:lvl w:ilvl="3" w:tplc="0418000F" w:tentative="1">
      <w:start w:val="1"/>
      <w:numFmt w:val="decimal"/>
      <w:lvlText w:val="%4."/>
      <w:lvlJc w:val="left"/>
      <w:pPr>
        <w:ind w:left="5383" w:hanging="360"/>
      </w:pPr>
    </w:lvl>
    <w:lvl w:ilvl="4" w:tplc="04180019" w:tentative="1">
      <w:start w:val="1"/>
      <w:numFmt w:val="lowerLetter"/>
      <w:lvlText w:val="%5."/>
      <w:lvlJc w:val="left"/>
      <w:pPr>
        <w:ind w:left="6103" w:hanging="360"/>
      </w:pPr>
    </w:lvl>
    <w:lvl w:ilvl="5" w:tplc="0418001B" w:tentative="1">
      <w:start w:val="1"/>
      <w:numFmt w:val="lowerRoman"/>
      <w:lvlText w:val="%6."/>
      <w:lvlJc w:val="right"/>
      <w:pPr>
        <w:ind w:left="6823" w:hanging="180"/>
      </w:pPr>
    </w:lvl>
    <w:lvl w:ilvl="6" w:tplc="0418000F" w:tentative="1">
      <w:start w:val="1"/>
      <w:numFmt w:val="decimal"/>
      <w:lvlText w:val="%7."/>
      <w:lvlJc w:val="left"/>
      <w:pPr>
        <w:ind w:left="7543" w:hanging="360"/>
      </w:pPr>
    </w:lvl>
    <w:lvl w:ilvl="7" w:tplc="04180019" w:tentative="1">
      <w:start w:val="1"/>
      <w:numFmt w:val="lowerLetter"/>
      <w:lvlText w:val="%8."/>
      <w:lvlJc w:val="left"/>
      <w:pPr>
        <w:ind w:left="8263" w:hanging="360"/>
      </w:pPr>
    </w:lvl>
    <w:lvl w:ilvl="8" w:tplc="0418001B" w:tentative="1">
      <w:start w:val="1"/>
      <w:numFmt w:val="lowerRoman"/>
      <w:lvlText w:val="%9."/>
      <w:lvlJc w:val="right"/>
      <w:pPr>
        <w:ind w:left="8983" w:hanging="180"/>
      </w:pPr>
    </w:lvl>
  </w:abstractNum>
  <w:abstractNum w:abstractNumId="44" w15:restartNumberingAfterBreak="0">
    <w:nsid w:val="5A2E53DD"/>
    <w:multiLevelType w:val="hybridMultilevel"/>
    <w:tmpl w:val="4D3EBC1C"/>
    <w:lvl w:ilvl="0" w:tplc="F4E0BB2E">
      <w:start w:val="1"/>
      <w:numFmt w:val="lowerLetter"/>
      <w:lvlText w:val="%1."/>
      <w:lvlJc w:val="left"/>
      <w:pPr>
        <w:tabs>
          <w:tab w:val="num" w:pos="914"/>
        </w:tabs>
        <w:ind w:left="914" w:hanging="360"/>
      </w:pPr>
      <w:rPr>
        <w:rFonts w:hint="default"/>
      </w:rPr>
    </w:lvl>
    <w:lvl w:ilvl="1" w:tplc="04090019" w:tentative="1">
      <w:start w:val="1"/>
      <w:numFmt w:val="lowerLetter"/>
      <w:lvlText w:val="%2."/>
      <w:lvlJc w:val="left"/>
      <w:pPr>
        <w:tabs>
          <w:tab w:val="num" w:pos="1634"/>
        </w:tabs>
        <w:ind w:left="1634" w:hanging="360"/>
      </w:pPr>
    </w:lvl>
    <w:lvl w:ilvl="2" w:tplc="0409001B" w:tentative="1">
      <w:start w:val="1"/>
      <w:numFmt w:val="lowerRoman"/>
      <w:lvlText w:val="%3."/>
      <w:lvlJc w:val="right"/>
      <w:pPr>
        <w:tabs>
          <w:tab w:val="num" w:pos="2354"/>
        </w:tabs>
        <w:ind w:left="2354" w:hanging="180"/>
      </w:pPr>
    </w:lvl>
    <w:lvl w:ilvl="3" w:tplc="0409000F" w:tentative="1">
      <w:start w:val="1"/>
      <w:numFmt w:val="decimal"/>
      <w:lvlText w:val="%4."/>
      <w:lvlJc w:val="left"/>
      <w:pPr>
        <w:tabs>
          <w:tab w:val="num" w:pos="3074"/>
        </w:tabs>
        <w:ind w:left="3074" w:hanging="360"/>
      </w:pPr>
    </w:lvl>
    <w:lvl w:ilvl="4" w:tplc="04090019" w:tentative="1">
      <w:start w:val="1"/>
      <w:numFmt w:val="lowerLetter"/>
      <w:lvlText w:val="%5."/>
      <w:lvlJc w:val="left"/>
      <w:pPr>
        <w:tabs>
          <w:tab w:val="num" w:pos="3794"/>
        </w:tabs>
        <w:ind w:left="3794" w:hanging="360"/>
      </w:pPr>
    </w:lvl>
    <w:lvl w:ilvl="5" w:tplc="0409001B" w:tentative="1">
      <w:start w:val="1"/>
      <w:numFmt w:val="lowerRoman"/>
      <w:lvlText w:val="%6."/>
      <w:lvlJc w:val="right"/>
      <w:pPr>
        <w:tabs>
          <w:tab w:val="num" w:pos="4514"/>
        </w:tabs>
        <w:ind w:left="4514" w:hanging="180"/>
      </w:pPr>
    </w:lvl>
    <w:lvl w:ilvl="6" w:tplc="0409000F" w:tentative="1">
      <w:start w:val="1"/>
      <w:numFmt w:val="decimal"/>
      <w:lvlText w:val="%7."/>
      <w:lvlJc w:val="left"/>
      <w:pPr>
        <w:tabs>
          <w:tab w:val="num" w:pos="5234"/>
        </w:tabs>
        <w:ind w:left="5234" w:hanging="360"/>
      </w:pPr>
    </w:lvl>
    <w:lvl w:ilvl="7" w:tplc="04090019" w:tentative="1">
      <w:start w:val="1"/>
      <w:numFmt w:val="lowerLetter"/>
      <w:lvlText w:val="%8."/>
      <w:lvlJc w:val="left"/>
      <w:pPr>
        <w:tabs>
          <w:tab w:val="num" w:pos="5954"/>
        </w:tabs>
        <w:ind w:left="5954" w:hanging="360"/>
      </w:pPr>
    </w:lvl>
    <w:lvl w:ilvl="8" w:tplc="0409001B" w:tentative="1">
      <w:start w:val="1"/>
      <w:numFmt w:val="lowerRoman"/>
      <w:lvlText w:val="%9."/>
      <w:lvlJc w:val="right"/>
      <w:pPr>
        <w:tabs>
          <w:tab w:val="num" w:pos="6674"/>
        </w:tabs>
        <w:ind w:left="6674" w:hanging="180"/>
      </w:pPr>
    </w:lvl>
  </w:abstractNum>
  <w:abstractNum w:abstractNumId="45" w15:restartNumberingAfterBreak="0">
    <w:nsid w:val="5CE17606"/>
    <w:multiLevelType w:val="hybridMultilevel"/>
    <w:tmpl w:val="43E4E578"/>
    <w:lvl w:ilvl="0" w:tplc="D1288574">
      <w:numFmt w:val="bullet"/>
      <w:lvlText w:val=""/>
      <w:lvlJc w:val="left"/>
      <w:pPr>
        <w:ind w:left="2606" w:hanging="360"/>
      </w:pPr>
      <w:rPr>
        <w:rFonts w:ascii="Symbol" w:eastAsia="Symbol" w:hAnsi="Symbol" w:cs="Symbol" w:hint="default"/>
        <w:w w:val="100"/>
        <w:sz w:val="24"/>
        <w:szCs w:val="24"/>
        <w:lang w:val="ro-RO" w:eastAsia="en-US" w:bidi="ar-SA"/>
      </w:rPr>
    </w:lvl>
    <w:lvl w:ilvl="1" w:tplc="41167310">
      <w:numFmt w:val="bullet"/>
      <w:lvlText w:val="•"/>
      <w:lvlJc w:val="left"/>
      <w:pPr>
        <w:ind w:left="3482" w:hanging="360"/>
      </w:pPr>
      <w:rPr>
        <w:rFonts w:hint="default"/>
        <w:lang w:val="ro-RO" w:eastAsia="en-US" w:bidi="ar-SA"/>
      </w:rPr>
    </w:lvl>
    <w:lvl w:ilvl="2" w:tplc="9D069CCC">
      <w:numFmt w:val="bullet"/>
      <w:lvlText w:val="•"/>
      <w:lvlJc w:val="left"/>
      <w:pPr>
        <w:ind w:left="4364" w:hanging="360"/>
      </w:pPr>
      <w:rPr>
        <w:rFonts w:hint="default"/>
        <w:lang w:val="ro-RO" w:eastAsia="en-US" w:bidi="ar-SA"/>
      </w:rPr>
    </w:lvl>
    <w:lvl w:ilvl="3" w:tplc="B51EB93A">
      <w:numFmt w:val="bullet"/>
      <w:lvlText w:val="•"/>
      <w:lvlJc w:val="left"/>
      <w:pPr>
        <w:ind w:left="5247" w:hanging="360"/>
      </w:pPr>
      <w:rPr>
        <w:rFonts w:hint="default"/>
        <w:lang w:val="ro-RO" w:eastAsia="en-US" w:bidi="ar-SA"/>
      </w:rPr>
    </w:lvl>
    <w:lvl w:ilvl="4" w:tplc="74E29288">
      <w:numFmt w:val="bullet"/>
      <w:lvlText w:val="•"/>
      <w:lvlJc w:val="left"/>
      <w:pPr>
        <w:ind w:left="6129" w:hanging="360"/>
      </w:pPr>
      <w:rPr>
        <w:rFonts w:hint="default"/>
        <w:lang w:val="ro-RO" w:eastAsia="en-US" w:bidi="ar-SA"/>
      </w:rPr>
    </w:lvl>
    <w:lvl w:ilvl="5" w:tplc="03A08FEE">
      <w:numFmt w:val="bullet"/>
      <w:lvlText w:val="•"/>
      <w:lvlJc w:val="left"/>
      <w:pPr>
        <w:ind w:left="7012" w:hanging="360"/>
      </w:pPr>
      <w:rPr>
        <w:rFonts w:hint="default"/>
        <w:lang w:val="ro-RO" w:eastAsia="en-US" w:bidi="ar-SA"/>
      </w:rPr>
    </w:lvl>
    <w:lvl w:ilvl="6" w:tplc="39607146">
      <w:numFmt w:val="bullet"/>
      <w:lvlText w:val="•"/>
      <w:lvlJc w:val="left"/>
      <w:pPr>
        <w:ind w:left="7894" w:hanging="360"/>
      </w:pPr>
      <w:rPr>
        <w:rFonts w:hint="default"/>
        <w:lang w:val="ro-RO" w:eastAsia="en-US" w:bidi="ar-SA"/>
      </w:rPr>
    </w:lvl>
    <w:lvl w:ilvl="7" w:tplc="EF88C17A">
      <w:numFmt w:val="bullet"/>
      <w:lvlText w:val="•"/>
      <w:lvlJc w:val="left"/>
      <w:pPr>
        <w:ind w:left="8776" w:hanging="360"/>
      </w:pPr>
      <w:rPr>
        <w:rFonts w:hint="default"/>
        <w:lang w:val="ro-RO" w:eastAsia="en-US" w:bidi="ar-SA"/>
      </w:rPr>
    </w:lvl>
    <w:lvl w:ilvl="8" w:tplc="DA360976">
      <w:numFmt w:val="bullet"/>
      <w:lvlText w:val="•"/>
      <w:lvlJc w:val="left"/>
      <w:pPr>
        <w:ind w:left="9659" w:hanging="360"/>
      </w:pPr>
      <w:rPr>
        <w:rFonts w:hint="default"/>
        <w:lang w:val="ro-RO" w:eastAsia="en-US" w:bidi="ar-SA"/>
      </w:rPr>
    </w:lvl>
  </w:abstractNum>
  <w:abstractNum w:abstractNumId="46" w15:restartNumberingAfterBreak="0">
    <w:nsid w:val="5CEE5C4A"/>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47" w15:restartNumberingAfterBreak="0">
    <w:nsid w:val="5E907C9F"/>
    <w:multiLevelType w:val="hybridMultilevel"/>
    <w:tmpl w:val="5052DBB4"/>
    <w:lvl w:ilvl="0" w:tplc="13D8AC38">
      <w:start w:val="1"/>
      <w:numFmt w:val="upperLetter"/>
      <w:lvlText w:val="%1"/>
      <w:lvlJc w:val="left"/>
      <w:pPr>
        <w:ind w:left="222" w:hanging="912"/>
      </w:pPr>
      <w:rPr>
        <w:rFonts w:hint="default"/>
        <w:lang w:val="ro-RO" w:eastAsia="en-US" w:bidi="ar-SA"/>
      </w:rPr>
    </w:lvl>
    <w:lvl w:ilvl="1" w:tplc="94A64D8E">
      <w:numFmt w:val="none"/>
      <w:lvlText w:val=""/>
      <w:lvlJc w:val="left"/>
      <w:pPr>
        <w:tabs>
          <w:tab w:val="num" w:pos="360"/>
        </w:tabs>
      </w:pPr>
    </w:lvl>
    <w:lvl w:ilvl="2" w:tplc="96D847D8">
      <w:numFmt w:val="none"/>
      <w:lvlText w:val=""/>
      <w:lvlJc w:val="left"/>
      <w:pPr>
        <w:tabs>
          <w:tab w:val="num" w:pos="360"/>
        </w:tabs>
      </w:pPr>
    </w:lvl>
    <w:lvl w:ilvl="3" w:tplc="B36492D0">
      <w:numFmt w:val="none"/>
      <w:lvlText w:val=""/>
      <w:lvlJc w:val="left"/>
      <w:pPr>
        <w:tabs>
          <w:tab w:val="num" w:pos="360"/>
        </w:tabs>
      </w:pPr>
    </w:lvl>
    <w:lvl w:ilvl="4" w:tplc="BA2A853E">
      <w:start w:val="1"/>
      <w:numFmt w:val="decimal"/>
      <w:lvlText w:val="%5."/>
      <w:lvlJc w:val="left"/>
      <w:pPr>
        <w:ind w:left="1422" w:hanging="360"/>
      </w:pPr>
      <w:rPr>
        <w:rFonts w:ascii="Times New Roman" w:eastAsia="Times New Roman" w:hAnsi="Times New Roman" w:cs="Times New Roman" w:hint="default"/>
        <w:i/>
        <w:iCs/>
        <w:w w:val="100"/>
        <w:sz w:val="24"/>
        <w:szCs w:val="24"/>
        <w:lang w:val="ro-RO" w:eastAsia="en-US" w:bidi="ar-SA"/>
      </w:rPr>
    </w:lvl>
    <w:lvl w:ilvl="5" w:tplc="0194D03C">
      <w:start w:val="1"/>
      <w:numFmt w:val="upperRoman"/>
      <w:lvlText w:val="%6."/>
      <w:lvlJc w:val="left"/>
      <w:pPr>
        <w:ind w:left="1782" w:hanging="514"/>
      </w:pPr>
      <w:rPr>
        <w:rFonts w:ascii="Times New Roman" w:eastAsia="Times New Roman" w:hAnsi="Times New Roman" w:cs="Times New Roman" w:hint="default"/>
        <w:b/>
        <w:bCs/>
        <w:w w:val="99"/>
        <w:sz w:val="24"/>
        <w:szCs w:val="24"/>
        <w:lang w:val="ro-RO" w:eastAsia="en-US" w:bidi="ar-SA"/>
      </w:rPr>
    </w:lvl>
    <w:lvl w:ilvl="6" w:tplc="227A0E50">
      <w:numFmt w:val="bullet"/>
      <w:lvlText w:val=""/>
      <w:lvlJc w:val="left"/>
      <w:pPr>
        <w:ind w:left="1782" w:hanging="360"/>
      </w:pPr>
      <w:rPr>
        <w:rFonts w:ascii="Wingdings" w:eastAsia="Wingdings" w:hAnsi="Wingdings" w:cs="Wingdings" w:hint="default"/>
        <w:w w:val="100"/>
        <w:sz w:val="24"/>
        <w:szCs w:val="24"/>
        <w:lang w:val="ro-RO" w:eastAsia="en-US" w:bidi="ar-SA"/>
      </w:rPr>
    </w:lvl>
    <w:lvl w:ilvl="7" w:tplc="69764AD6">
      <w:numFmt w:val="bullet"/>
      <w:lvlText w:val="•"/>
      <w:lvlJc w:val="left"/>
      <w:pPr>
        <w:ind w:left="7121" w:hanging="360"/>
      </w:pPr>
      <w:rPr>
        <w:rFonts w:hint="default"/>
        <w:lang w:val="ro-RO" w:eastAsia="en-US" w:bidi="ar-SA"/>
      </w:rPr>
    </w:lvl>
    <w:lvl w:ilvl="8" w:tplc="6E0AE662">
      <w:numFmt w:val="bullet"/>
      <w:lvlText w:val="•"/>
      <w:lvlJc w:val="left"/>
      <w:pPr>
        <w:ind w:left="8189" w:hanging="360"/>
      </w:pPr>
      <w:rPr>
        <w:rFonts w:hint="default"/>
        <w:lang w:val="ro-RO" w:eastAsia="en-US" w:bidi="ar-SA"/>
      </w:rPr>
    </w:lvl>
  </w:abstractNum>
  <w:abstractNum w:abstractNumId="48" w15:restartNumberingAfterBreak="0">
    <w:nsid w:val="64B77D3F"/>
    <w:multiLevelType w:val="hybridMultilevel"/>
    <w:tmpl w:val="7C16DB6E"/>
    <w:lvl w:ilvl="0" w:tplc="A0A0B6AC">
      <w:start w:val="1"/>
      <w:numFmt w:val="decimal"/>
      <w:lvlText w:val="%1."/>
      <w:lvlJc w:val="left"/>
      <w:pPr>
        <w:ind w:left="1901" w:hanging="361"/>
      </w:pPr>
      <w:rPr>
        <w:rFonts w:ascii="Times New Roman" w:eastAsia="Times New Roman" w:hAnsi="Times New Roman" w:cs="Times New Roman" w:hint="default"/>
        <w:w w:val="100"/>
        <w:sz w:val="24"/>
        <w:szCs w:val="24"/>
        <w:lang w:val="ro-RO" w:eastAsia="en-US" w:bidi="ar-SA"/>
      </w:rPr>
    </w:lvl>
    <w:lvl w:ilvl="1" w:tplc="6BD664DE">
      <w:numFmt w:val="bullet"/>
      <w:lvlText w:val="•"/>
      <w:lvlJc w:val="left"/>
      <w:pPr>
        <w:ind w:left="2852" w:hanging="361"/>
      </w:pPr>
      <w:rPr>
        <w:rFonts w:hint="default"/>
        <w:lang w:val="ro-RO" w:eastAsia="en-US" w:bidi="ar-SA"/>
      </w:rPr>
    </w:lvl>
    <w:lvl w:ilvl="2" w:tplc="F46EE316">
      <w:numFmt w:val="bullet"/>
      <w:lvlText w:val="•"/>
      <w:lvlJc w:val="left"/>
      <w:pPr>
        <w:ind w:left="3804" w:hanging="361"/>
      </w:pPr>
      <w:rPr>
        <w:rFonts w:hint="default"/>
        <w:lang w:val="ro-RO" w:eastAsia="en-US" w:bidi="ar-SA"/>
      </w:rPr>
    </w:lvl>
    <w:lvl w:ilvl="3" w:tplc="5FE425D8">
      <w:numFmt w:val="bullet"/>
      <w:lvlText w:val="•"/>
      <w:lvlJc w:val="left"/>
      <w:pPr>
        <w:ind w:left="4757" w:hanging="361"/>
      </w:pPr>
      <w:rPr>
        <w:rFonts w:hint="default"/>
        <w:lang w:val="ro-RO" w:eastAsia="en-US" w:bidi="ar-SA"/>
      </w:rPr>
    </w:lvl>
    <w:lvl w:ilvl="4" w:tplc="2AB275B6">
      <w:numFmt w:val="bullet"/>
      <w:lvlText w:val="•"/>
      <w:lvlJc w:val="left"/>
      <w:pPr>
        <w:ind w:left="5709" w:hanging="361"/>
      </w:pPr>
      <w:rPr>
        <w:rFonts w:hint="default"/>
        <w:lang w:val="ro-RO" w:eastAsia="en-US" w:bidi="ar-SA"/>
      </w:rPr>
    </w:lvl>
    <w:lvl w:ilvl="5" w:tplc="48F2F812">
      <w:numFmt w:val="bullet"/>
      <w:lvlText w:val="•"/>
      <w:lvlJc w:val="left"/>
      <w:pPr>
        <w:ind w:left="6662" w:hanging="361"/>
      </w:pPr>
      <w:rPr>
        <w:rFonts w:hint="default"/>
        <w:lang w:val="ro-RO" w:eastAsia="en-US" w:bidi="ar-SA"/>
      </w:rPr>
    </w:lvl>
    <w:lvl w:ilvl="6" w:tplc="7220C96E">
      <w:numFmt w:val="bullet"/>
      <w:lvlText w:val="•"/>
      <w:lvlJc w:val="left"/>
      <w:pPr>
        <w:ind w:left="7614" w:hanging="361"/>
      </w:pPr>
      <w:rPr>
        <w:rFonts w:hint="default"/>
        <w:lang w:val="ro-RO" w:eastAsia="en-US" w:bidi="ar-SA"/>
      </w:rPr>
    </w:lvl>
    <w:lvl w:ilvl="7" w:tplc="1C868964">
      <w:numFmt w:val="bullet"/>
      <w:lvlText w:val="•"/>
      <w:lvlJc w:val="left"/>
      <w:pPr>
        <w:ind w:left="8566" w:hanging="361"/>
      </w:pPr>
      <w:rPr>
        <w:rFonts w:hint="default"/>
        <w:lang w:val="ro-RO" w:eastAsia="en-US" w:bidi="ar-SA"/>
      </w:rPr>
    </w:lvl>
    <w:lvl w:ilvl="8" w:tplc="362E0F88">
      <w:numFmt w:val="bullet"/>
      <w:lvlText w:val="•"/>
      <w:lvlJc w:val="left"/>
      <w:pPr>
        <w:ind w:left="9519" w:hanging="361"/>
      </w:pPr>
      <w:rPr>
        <w:rFonts w:hint="default"/>
        <w:lang w:val="ro-RO" w:eastAsia="en-US" w:bidi="ar-SA"/>
      </w:rPr>
    </w:lvl>
  </w:abstractNum>
  <w:abstractNum w:abstractNumId="49" w15:restartNumberingAfterBreak="0">
    <w:nsid w:val="66187536"/>
    <w:multiLevelType w:val="multilevel"/>
    <w:tmpl w:val="F5ECECE6"/>
    <w:lvl w:ilvl="0">
      <w:start w:val="4"/>
      <w:numFmt w:val="decimal"/>
      <w:lvlText w:val="%1"/>
      <w:lvlJc w:val="left"/>
      <w:pPr>
        <w:ind w:left="1180" w:hanging="619"/>
      </w:pPr>
      <w:rPr>
        <w:rFonts w:hint="default"/>
        <w:lang w:val="ro-RO" w:eastAsia="en-US" w:bidi="ar-SA"/>
      </w:rPr>
    </w:lvl>
    <w:lvl w:ilvl="1">
      <w:start w:val="3"/>
      <w:numFmt w:val="decimal"/>
      <w:lvlText w:val="%1.%2"/>
      <w:lvlJc w:val="left"/>
      <w:pPr>
        <w:ind w:left="1180" w:hanging="619"/>
      </w:pPr>
      <w:rPr>
        <w:rFonts w:hint="default"/>
        <w:lang w:val="ro-RO" w:eastAsia="en-US" w:bidi="ar-SA"/>
      </w:rPr>
    </w:lvl>
    <w:lvl w:ilvl="2">
      <w:start w:val="1"/>
      <w:numFmt w:val="decimal"/>
      <w:lvlText w:val="%1.%2.%3"/>
      <w:lvlJc w:val="left"/>
      <w:pPr>
        <w:ind w:left="1180" w:hanging="619"/>
      </w:pPr>
      <w:rPr>
        <w:rFonts w:ascii="Times New Roman" w:eastAsia="Times New Roman" w:hAnsi="Times New Roman" w:cs="Times New Roman" w:hint="default"/>
        <w:w w:val="99"/>
        <w:sz w:val="26"/>
        <w:szCs w:val="26"/>
        <w:lang w:val="ro-RO" w:eastAsia="en-US" w:bidi="ar-SA"/>
      </w:rPr>
    </w:lvl>
    <w:lvl w:ilvl="3">
      <w:numFmt w:val="bullet"/>
      <w:lvlText w:val=""/>
      <w:lvlJc w:val="left"/>
      <w:pPr>
        <w:ind w:left="1901" w:hanging="361"/>
      </w:pPr>
      <w:rPr>
        <w:rFonts w:ascii="Symbol" w:eastAsia="Symbol" w:hAnsi="Symbol" w:cs="Symbol" w:hint="default"/>
        <w:w w:val="100"/>
        <w:sz w:val="24"/>
        <w:szCs w:val="24"/>
        <w:lang w:val="ro-RO" w:eastAsia="en-US" w:bidi="ar-SA"/>
      </w:rPr>
    </w:lvl>
    <w:lvl w:ilvl="4">
      <w:numFmt w:val="bullet"/>
      <w:lvlText w:val="•"/>
      <w:lvlJc w:val="left"/>
      <w:pPr>
        <w:ind w:left="4821" w:hanging="361"/>
      </w:pPr>
      <w:rPr>
        <w:rFonts w:hint="default"/>
        <w:lang w:val="ro-RO" w:eastAsia="en-US" w:bidi="ar-SA"/>
      </w:rPr>
    </w:lvl>
    <w:lvl w:ilvl="5">
      <w:numFmt w:val="bullet"/>
      <w:lvlText w:val="•"/>
      <w:lvlJc w:val="left"/>
      <w:pPr>
        <w:ind w:left="5921" w:hanging="361"/>
      </w:pPr>
      <w:rPr>
        <w:rFonts w:hint="default"/>
        <w:lang w:val="ro-RO" w:eastAsia="en-US" w:bidi="ar-SA"/>
      </w:rPr>
    </w:lvl>
    <w:lvl w:ilvl="6">
      <w:numFmt w:val="bullet"/>
      <w:lvlText w:val="•"/>
      <w:lvlJc w:val="left"/>
      <w:pPr>
        <w:ind w:left="7022" w:hanging="361"/>
      </w:pPr>
      <w:rPr>
        <w:rFonts w:hint="default"/>
        <w:lang w:val="ro-RO" w:eastAsia="en-US" w:bidi="ar-SA"/>
      </w:rPr>
    </w:lvl>
    <w:lvl w:ilvl="7">
      <w:numFmt w:val="bullet"/>
      <w:lvlText w:val="•"/>
      <w:lvlJc w:val="left"/>
      <w:pPr>
        <w:ind w:left="8122" w:hanging="361"/>
      </w:pPr>
      <w:rPr>
        <w:rFonts w:hint="default"/>
        <w:lang w:val="ro-RO" w:eastAsia="en-US" w:bidi="ar-SA"/>
      </w:rPr>
    </w:lvl>
    <w:lvl w:ilvl="8">
      <w:numFmt w:val="bullet"/>
      <w:lvlText w:val="•"/>
      <w:lvlJc w:val="left"/>
      <w:pPr>
        <w:ind w:left="9223" w:hanging="361"/>
      </w:pPr>
      <w:rPr>
        <w:rFonts w:hint="default"/>
        <w:lang w:val="ro-RO" w:eastAsia="en-US" w:bidi="ar-SA"/>
      </w:rPr>
    </w:lvl>
  </w:abstractNum>
  <w:abstractNum w:abstractNumId="50" w15:restartNumberingAfterBreak="0">
    <w:nsid w:val="67881406"/>
    <w:multiLevelType w:val="hybridMultilevel"/>
    <w:tmpl w:val="C3681BCE"/>
    <w:lvl w:ilvl="0" w:tplc="FFC27DD4">
      <w:start w:val="1"/>
      <w:numFmt w:val="upperRoman"/>
      <w:lvlText w:val="%1."/>
      <w:lvlJc w:val="left"/>
      <w:pPr>
        <w:ind w:left="1782" w:hanging="514"/>
        <w:jc w:val="right"/>
      </w:pPr>
      <w:rPr>
        <w:rFonts w:ascii="Times New Roman" w:eastAsia="Times New Roman" w:hAnsi="Times New Roman" w:cs="Times New Roman" w:hint="default"/>
        <w:b/>
        <w:bCs/>
        <w:w w:val="99"/>
        <w:sz w:val="24"/>
        <w:szCs w:val="24"/>
        <w:lang w:val="ro-RO" w:eastAsia="en-US" w:bidi="ar-SA"/>
      </w:rPr>
    </w:lvl>
    <w:lvl w:ilvl="1" w:tplc="B4F0CDBC">
      <w:start w:val="1"/>
      <w:numFmt w:val="lowerLetter"/>
      <w:lvlText w:val="%2."/>
      <w:lvlJc w:val="left"/>
      <w:pPr>
        <w:ind w:left="1662" w:hanging="360"/>
        <w:jc w:val="right"/>
      </w:pPr>
      <w:rPr>
        <w:rFonts w:ascii="Times New Roman" w:eastAsia="Times New Roman" w:hAnsi="Times New Roman" w:cs="Times New Roman" w:hint="default"/>
        <w:b/>
        <w:bCs/>
        <w:i/>
        <w:iCs/>
        <w:w w:val="100"/>
        <w:sz w:val="24"/>
        <w:szCs w:val="24"/>
        <w:lang w:val="ro-RO" w:eastAsia="en-US" w:bidi="ar-SA"/>
      </w:rPr>
    </w:lvl>
    <w:lvl w:ilvl="2" w:tplc="418CEDBA">
      <w:numFmt w:val="bullet"/>
      <w:lvlText w:val="•"/>
      <w:lvlJc w:val="left"/>
      <w:pPr>
        <w:ind w:left="1780" w:hanging="360"/>
      </w:pPr>
      <w:rPr>
        <w:rFonts w:hint="default"/>
        <w:lang w:val="ro-RO" w:eastAsia="en-US" w:bidi="ar-SA"/>
      </w:rPr>
    </w:lvl>
    <w:lvl w:ilvl="3" w:tplc="B5A401F2">
      <w:numFmt w:val="bullet"/>
      <w:lvlText w:val="•"/>
      <w:lvlJc w:val="left"/>
      <w:pPr>
        <w:ind w:left="2848" w:hanging="360"/>
      </w:pPr>
      <w:rPr>
        <w:rFonts w:hint="default"/>
        <w:lang w:val="ro-RO" w:eastAsia="en-US" w:bidi="ar-SA"/>
      </w:rPr>
    </w:lvl>
    <w:lvl w:ilvl="4" w:tplc="07BC37FE">
      <w:numFmt w:val="bullet"/>
      <w:lvlText w:val="•"/>
      <w:lvlJc w:val="left"/>
      <w:pPr>
        <w:ind w:left="3916" w:hanging="360"/>
      </w:pPr>
      <w:rPr>
        <w:rFonts w:hint="default"/>
        <w:lang w:val="ro-RO" w:eastAsia="en-US" w:bidi="ar-SA"/>
      </w:rPr>
    </w:lvl>
    <w:lvl w:ilvl="5" w:tplc="7B2487EE">
      <w:numFmt w:val="bullet"/>
      <w:lvlText w:val="•"/>
      <w:lvlJc w:val="left"/>
      <w:pPr>
        <w:ind w:left="4984" w:hanging="360"/>
      </w:pPr>
      <w:rPr>
        <w:rFonts w:hint="default"/>
        <w:lang w:val="ro-RO" w:eastAsia="en-US" w:bidi="ar-SA"/>
      </w:rPr>
    </w:lvl>
    <w:lvl w:ilvl="6" w:tplc="495008AE">
      <w:numFmt w:val="bullet"/>
      <w:lvlText w:val="•"/>
      <w:lvlJc w:val="left"/>
      <w:pPr>
        <w:ind w:left="6053" w:hanging="360"/>
      </w:pPr>
      <w:rPr>
        <w:rFonts w:hint="default"/>
        <w:lang w:val="ro-RO" w:eastAsia="en-US" w:bidi="ar-SA"/>
      </w:rPr>
    </w:lvl>
    <w:lvl w:ilvl="7" w:tplc="565A112A">
      <w:numFmt w:val="bullet"/>
      <w:lvlText w:val="•"/>
      <w:lvlJc w:val="left"/>
      <w:pPr>
        <w:ind w:left="7121" w:hanging="360"/>
      </w:pPr>
      <w:rPr>
        <w:rFonts w:hint="default"/>
        <w:lang w:val="ro-RO" w:eastAsia="en-US" w:bidi="ar-SA"/>
      </w:rPr>
    </w:lvl>
    <w:lvl w:ilvl="8" w:tplc="C6962652">
      <w:numFmt w:val="bullet"/>
      <w:lvlText w:val="•"/>
      <w:lvlJc w:val="left"/>
      <w:pPr>
        <w:ind w:left="8189" w:hanging="360"/>
      </w:pPr>
      <w:rPr>
        <w:rFonts w:hint="default"/>
        <w:lang w:val="ro-RO" w:eastAsia="en-US" w:bidi="ar-SA"/>
      </w:rPr>
    </w:lvl>
  </w:abstractNum>
  <w:abstractNum w:abstractNumId="51" w15:restartNumberingAfterBreak="0">
    <w:nsid w:val="68DA2F78"/>
    <w:multiLevelType w:val="hybridMultilevel"/>
    <w:tmpl w:val="FF9CCC9A"/>
    <w:lvl w:ilvl="0" w:tplc="9C6E8E9A">
      <w:start w:val="1"/>
      <w:numFmt w:val="decimal"/>
      <w:lvlText w:val="%1."/>
      <w:lvlJc w:val="left"/>
      <w:pPr>
        <w:tabs>
          <w:tab w:val="num" w:pos="720"/>
        </w:tabs>
        <w:ind w:left="720" w:hanging="360"/>
      </w:pPr>
      <w:rPr>
        <w:rFonts w:hint="default"/>
      </w:rPr>
    </w:lvl>
    <w:lvl w:ilvl="1" w:tplc="135AB4A0">
      <w:numFmt w:val="none"/>
      <w:lvlText w:val=""/>
      <w:lvlJc w:val="left"/>
      <w:pPr>
        <w:tabs>
          <w:tab w:val="num" w:pos="360"/>
        </w:tabs>
      </w:pPr>
    </w:lvl>
    <w:lvl w:ilvl="2" w:tplc="09123A68">
      <w:numFmt w:val="none"/>
      <w:lvlText w:val=""/>
      <w:lvlJc w:val="left"/>
      <w:pPr>
        <w:tabs>
          <w:tab w:val="num" w:pos="360"/>
        </w:tabs>
      </w:pPr>
    </w:lvl>
    <w:lvl w:ilvl="3" w:tplc="3B126A10">
      <w:numFmt w:val="none"/>
      <w:lvlText w:val=""/>
      <w:lvlJc w:val="left"/>
      <w:pPr>
        <w:tabs>
          <w:tab w:val="num" w:pos="360"/>
        </w:tabs>
      </w:pPr>
    </w:lvl>
    <w:lvl w:ilvl="4" w:tplc="763C36A6">
      <w:numFmt w:val="none"/>
      <w:lvlText w:val=""/>
      <w:lvlJc w:val="left"/>
      <w:pPr>
        <w:tabs>
          <w:tab w:val="num" w:pos="360"/>
        </w:tabs>
      </w:pPr>
    </w:lvl>
    <w:lvl w:ilvl="5" w:tplc="F08CE1AE">
      <w:numFmt w:val="none"/>
      <w:lvlText w:val=""/>
      <w:lvlJc w:val="left"/>
      <w:pPr>
        <w:tabs>
          <w:tab w:val="num" w:pos="360"/>
        </w:tabs>
      </w:pPr>
    </w:lvl>
    <w:lvl w:ilvl="6" w:tplc="5D060504">
      <w:numFmt w:val="none"/>
      <w:lvlText w:val=""/>
      <w:lvlJc w:val="left"/>
      <w:pPr>
        <w:tabs>
          <w:tab w:val="num" w:pos="360"/>
        </w:tabs>
      </w:pPr>
    </w:lvl>
    <w:lvl w:ilvl="7" w:tplc="E002517C">
      <w:numFmt w:val="none"/>
      <w:lvlText w:val=""/>
      <w:lvlJc w:val="left"/>
      <w:pPr>
        <w:tabs>
          <w:tab w:val="num" w:pos="360"/>
        </w:tabs>
      </w:pPr>
    </w:lvl>
    <w:lvl w:ilvl="8" w:tplc="5BCACFC6">
      <w:numFmt w:val="none"/>
      <w:lvlText w:val=""/>
      <w:lvlJc w:val="left"/>
      <w:pPr>
        <w:tabs>
          <w:tab w:val="num" w:pos="360"/>
        </w:tabs>
      </w:pPr>
    </w:lvl>
  </w:abstractNum>
  <w:abstractNum w:abstractNumId="52" w15:restartNumberingAfterBreak="0">
    <w:nsid w:val="6E8A683B"/>
    <w:multiLevelType w:val="multilevel"/>
    <w:tmpl w:val="E54A0A30"/>
    <w:lvl w:ilvl="0">
      <w:start w:val="2"/>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72962C31"/>
    <w:multiLevelType w:val="multilevel"/>
    <w:tmpl w:val="2BDE2B44"/>
    <w:lvl w:ilvl="0">
      <w:start w:val="1"/>
      <w:numFmt w:val="decimal"/>
      <w:lvlText w:val="%1"/>
      <w:lvlJc w:val="left"/>
      <w:pPr>
        <w:ind w:left="480" w:hanging="480"/>
      </w:pPr>
      <w:rPr>
        <w:rFonts w:hint="default"/>
      </w:rPr>
    </w:lvl>
    <w:lvl w:ilvl="1">
      <w:start w:val="2"/>
      <w:numFmt w:val="decimal"/>
      <w:lvlText w:val="%1.%2"/>
      <w:lvlJc w:val="left"/>
      <w:pPr>
        <w:ind w:left="816" w:hanging="480"/>
      </w:pPr>
      <w:rPr>
        <w:rFonts w:hint="default"/>
      </w:rPr>
    </w:lvl>
    <w:lvl w:ilvl="2">
      <w:start w:val="1"/>
      <w:numFmt w:val="decimal"/>
      <w:lvlText w:val="%1.%2.%3"/>
      <w:lvlJc w:val="left"/>
      <w:pPr>
        <w:ind w:left="1392" w:hanging="720"/>
      </w:pPr>
      <w:rPr>
        <w:rFonts w:hint="default"/>
      </w:rPr>
    </w:lvl>
    <w:lvl w:ilvl="3">
      <w:start w:val="1"/>
      <w:numFmt w:val="decimal"/>
      <w:lvlText w:val="%1.%2.%3.%4"/>
      <w:lvlJc w:val="left"/>
      <w:pPr>
        <w:ind w:left="2088" w:hanging="1080"/>
      </w:pPr>
      <w:rPr>
        <w:rFonts w:hint="default"/>
      </w:rPr>
    </w:lvl>
    <w:lvl w:ilvl="4">
      <w:start w:val="1"/>
      <w:numFmt w:val="decimal"/>
      <w:lvlText w:val="%1.%2.%3.%4.%5"/>
      <w:lvlJc w:val="left"/>
      <w:pPr>
        <w:ind w:left="2424" w:hanging="1080"/>
      </w:pPr>
      <w:rPr>
        <w:rFonts w:hint="default"/>
      </w:rPr>
    </w:lvl>
    <w:lvl w:ilvl="5">
      <w:start w:val="1"/>
      <w:numFmt w:val="decimal"/>
      <w:lvlText w:val="%1.%2.%3.%4.%5.%6"/>
      <w:lvlJc w:val="left"/>
      <w:pPr>
        <w:ind w:left="3120" w:hanging="1440"/>
      </w:pPr>
      <w:rPr>
        <w:rFonts w:hint="default"/>
      </w:rPr>
    </w:lvl>
    <w:lvl w:ilvl="6">
      <w:start w:val="1"/>
      <w:numFmt w:val="decimal"/>
      <w:lvlText w:val="%1.%2.%3.%4.%5.%6.%7"/>
      <w:lvlJc w:val="left"/>
      <w:pPr>
        <w:ind w:left="3456" w:hanging="1440"/>
      </w:pPr>
      <w:rPr>
        <w:rFonts w:hint="default"/>
      </w:rPr>
    </w:lvl>
    <w:lvl w:ilvl="7">
      <w:start w:val="1"/>
      <w:numFmt w:val="decimal"/>
      <w:lvlText w:val="%1.%2.%3.%4.%5.%6.%7.%8"/>
      <w:lvlJc w:val="left"/>
      <w:pPr>
        <w:ind w:left="4152" w:hanging="1800"/>
      </w:pPr>
      <w:rPr>
        <w:rFonts w:hint="default"/>
      </w:rPr>
    </w:lvl>
    <w:lvl w:ilvl="8">
      <w:start w:val="1"/>
      <w:numFmt w:val="decimal"/>
      <w:lvlText w:val="%1.%2.%3.%4.%5.%6.%7.%8.%9"/>
      <w:lvlJc w:val="left"/>
      <w:pPr>
        <w:ind w:left="4488" w:hanging="1800"/>
      </w:pPr>
      <w:rPr>
        <w:rFonts w:hint="default"/>
      </w:rPr>
    </w:lvl>
  </w:abstractNum>
  <w:abstractNum w:abstractNumId="54" w15:restartNumberingAfterBreak="0">
    <w:nsid w:val="73316A55"/>
    <w:multiLevelType w:val="hybridMultilevel"/>
    <w:tmpl w:val="252084EE"/>
    <w:lvl w:ilvl="0" w:tplc="0C0C7EBA">
      <w:numFmt w:val="bullet"/>
      <w:lvlText w:val=""/>
      <w:lvlJc w:val="left"/>
      <w:pPr>
        <w:ind w:left="1086" w:hanging="361"/>
      </w:pPr>
      <w:rPr>
        <w:rFonts w:ascii="Wingdings" w:eastAsia="Wingdings" w:hAnsi="Wingdings" w:cs="Wingdings" w:hint="default"/>
        <w:w w:val="100"/>
        <w:sz w:val="24"/>
        <w:szCs w:val="24"/>
        <w:lang w:val="ro-RO" w:eastAsia="en-US" w:bidi="ar-SA"/>
      </w:rPr>
    </w:lvl>
    <w:lvl w:ilvl="1" w:tplc="0B1A4586">
      <w:numFmt w:val="bullet"/>
      <w:lvlText w:val=""/>
      <w:lvlJc w:val="left"/>
      <w:pPr>
        <w:ind w:left="1938" w:hanging="360"/>
      </w:pPr>
      <w:rPr>
        <w:rFonts w:ascii="Wingdings" w:eastAsia="Wingdings" w:hAnsi="Wingdings" w:cs="Wingdings" w:hint="default"/>
        <w:w w:val="100"/>
        <w:sz w:val="24"/>
        <w:szCs w:val="24"/>
        <w:lang w:val="ro-RO" w:eastAsia="en-US" w:bidi="ar-SA"/>
      </w:rPr>
    </w:lvl>
    <w:lvl w:ilvl="2" w:tplc="8BFE0E7E">
      <w:numFmt w:val="bullet"/>
      <w:lvlText w:val="•"/>
      <w:lvlJc w:val="left"/>
      <w:pPr>
        <w:ind w:left="3025" w:hanging="360"/>
      </w:pPr>
      <w:rPr>
        <w:rFonts w:hint="default"/>
        <w:lang w:val="ro-RO" w:eastAsia="en-US" w:bidi="ar-SA"/>
      </w:rPr>
    </w:lvl>
    <w:lvl w:ilvl="3" w:tplc="359E5C00">
      <w:numFmt w:val="bullet"/>
      <w:lvlText w:val="•"/>
      <w:lvlJc w:val="left"/>
      <w:pPr>
        <w:ind w:left="4110" w:hanging="360"/>
      </w:pPr>
      <w:rPr>
        <w:rFonts w:hint="default"/>
        <w:lang w:val="ro-RO" w:eastAsia="en-US" w:bidi="ar-SA"/>
      </w:rPr>
    </w:lvl>
    <w:lvl w:ilvl="4" w:tplc="E75E93FE">
      <w:numFmt w:val="bullet"/>
      <w:lvlText w:val="•"/>
      <w:lvlJc w:val="left"/>
      <w:pPr>
        <w:ind w:left="5195" w:hanging="360"/>
      </w:pPr>
      <w:rPr>
        <w:rFonts w:hint="default"/>
        <w:lang w:val="ro-RO" w:eastAsia="en-US" w:bidi="ar-SA"/>
      </w:rPr>
    </w:lvl>
    <w:lvl w:ilvl="5" w:tplc="DB8E8BEC">
      <w:numFmt w:val="bullet"/>
      <w:lvlText w:val="•"/>
      <w:lvlJc w:val="left"/>
      <w:pPr>
        <w:ind w:left="6280" w:hanging="360"/>
      </w:pPr>
      <w:rPr>
        <w:rFonts w:hint="default"/>
        <w:lang w:val="ro-RO" w:eastAsia="en-US" w:bidi="ar-SA"/>
      </w:rPr>
    </w:lvl>
    <w:lvl w:ilvl="6" w:tplc="574A18FE">
      <w:numFmt w:val="bullet"/>
      <w:lvlText w:val="•"/>
      <w:lvlJc w:val="left"/>
      <w:pPr>
        <w:ind w:left="7365" w:hanging="360"/>
      </w:pPr>
      <w:rPr>
        <w:rFonts w:hint="default"/>
        <w:lang w:val="ro-RO" w:eastAsia="en-US" w:bidi="ar-SA"/>
      </w:rPr>
    </w:lvl>
    <w:lvl w:ilvl="7" w:tplc="186AF5B0">
      <w:numFmt w:val="bullet"/>
      <w:lvlText w:val="•"/>
      <w:lvlJc w:val="left"/>
      <w:pPr>
        <w:ind w:left="8450" w:hanging="360"/>
      </w:pPr>
      <w:rPr>
        <w:rFonts w:hint="default"/>
        <w:lang w:val="ro-RO" w:eastAsia="en-US" w:bidi="ar-SA"/>
      </w:rPr>
    </w:lvl>
    <w:lvl w:ilvl="8" w:tplc="2014EEC6">
      <w:numFmt w:val="bullet"/>
      <w:lvlText w:val="•"/>
      <w:lvlJc w:val="left"/>
      <w:pPr>
        <w:ind w:left="9536" w:hanging="360"/>
      </w:pPr>
      <w:rPr>
        <w:rFonts w:hint="default"/>
        <w:lang w:val="ro-RO" w:eastAsia="en-US" w:bidi="ar-SA"/>
      </w:rPr>
    </w:lvl>
  </w:abstractNum>
  <w:abstractNum w:abstractNumId="55" w15:restartNumberingAfterBreak="0">
    <w:nsid w:val="76770D7C"/>
    <w:multiLevelType w:val="multilevel"/>
    <w:tmpl w:val="F464225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56" w15:restartNumberingAfterBreak="0">
    <w:nsid w:val="77315870"/>
    <w:multiLevelType w:val="hybridMultilevel"/>
    <w:tmpl w:val="25AA30D4"/>
    <w:lvl w:ilvl="0" w:tplc="A9B03FC4">
      <w:start w:val="3"/>
      <w:numFmt w:val="decimal"/>
      <w:lvlText w:val="%1."/>
      <w:lvlJc w:val="left"/>
      <w:pPr>
        <w:ind w:left="1180" w:hanging="293"/>
      </w:pPr>
      <w:rPr>
        <w:rFonts w:ascii="Times New Roman" w:eastAsia="Times New Roman" w:hAnsi="Times New Roman" w:cs="Times New Roman" w:hint="default"/>
        <w:w w:val="99"/>
        <w:sz w:val="26"/>
        <w:szCs w:val="26"/>
        <w:lang w:val="ro-RO" w:eastAsia="en-US" w:bidi="ar-SA"/>
      </w:rPr>
    </w:lvl>
    <w:lvl w:ilvl="1" w:tplc="90E05904">
      <w:numFmt w:val="bullet"/>
      <w:lvlText w:val="●"/>
      <w:lvlJc w:val="left"/>
      <w:pPr>
        <w:ind w:left="2621" w:hanging="360"/>
      </w:pPr>
      <w:rPr>
        <w:rFonts w:ascii="Calibri" w:eastAsia="Calibri" w:hAnsi="Calibri" w:cs="Calibri" w:hint="default"/>
        <w:w w:val="100"/>
        <w:sz w:val="24"/>
        <w:szCs w:val="24"/>
        <w:lang w:val="ro-RO" w:eastAsia="en-US" w:bidi="ar-SA"/>
      </w:rPr>
    </w:lvl>
    <w:lvl w:ilvl="2" w:tplc="41F49994">
      <w:numFmt w:val="bullet"/>
      <w:lvlText w:val="•"/>
      <w:lvlJc w:val="left"/>
      <w:pPr>
        <w:ind w:left="3556" w:hanging="360"/>
      </w:pPr>
      <w:rPr>
        <w:rFonts w:hint="default"/>
        <w:lang w:val="ro-RO" w:eastAsia="en-US" w:bidi="ar-SA"/>
      </w:rPr>
    </w:lvl>
    <w:lvl w:ilvl="3" w:tplc="30FA3AFC">
      <w:numFmt w:val="bullet"/>
      <w:lvlText w:val="•"/>
      <w:lvlJc w:val="left"/>
      <w:pPr>
        <w:ind w:left="4492" w:hanging="360"/>
      </w:pPr>
      <w:rPr>
        <w:rFonts w:hint="default"/>
        <w:lang w:val="ro-RO" w:eastAsia="en-US" w:bidi="ar-SA"/>
      </w:rPr>
    </w:lvl>
    <w:lvl w:ilvl="4" w:tplc="4BF2121E">
      <w:numFmt w:val="bullet"/>
      <w:lvlText w:val="•"/>
      <w:lvlJc w:val="left"/>
      <w:pPr>
        <w:ind w:left="5428" w:hanging="360"/>
      </w:pPr>
      <w:rPr>
        <w:rFonts w:hint="default"/>
        <w:lang w:val="ro-RO" w:eastAsia="en-US" w:bidi="ar-SA"/>
      </w:rPr>
    </w:lvl>
    <w:lvl w:ilvl="5" w:tplc="5EFC82BE">
      <w:numFmt w:val="bullet"/>
      <w:lvlText w:val="•"/>
      <w:lvlJc w:val="left"/>
      <w:pPr>
        <w:ind w:left="6364" w:hanging="360"/>
      </w:pPr>
      <w:rPr>
        <w:rFonts w:hint="default"/>
        <w:lang w:val="ro-RO" w:eastAsia="en-US" w:bidi="ar-SA"/>
      </w:rPr>
    </w:lvl>
    <w:lvl w:ilvl="6" w:tplc="1BAAD16C">
      <w:numFmt w:val="bullet"/>
      <w:lvlText w:val="•"/>
      <w:lvlJc w:val="left"/>
      <w:pPr>
        <w:ind w:left="7300" w:hanging="360"/>
      </w:pPr>
      <w:rPr>
        <w:rFonts w:hint="default"/>
        <w:lang w:val="ro-RO" w:eastAsia="en-US" w:bidi="ar-SA"/>
      </w:rPr>
    </w:lvl>
    <w:lvl w:ilvl="7" w:tplc="C89CB282">
      <w:numFmt w:val="bullet"/>
      <w:lvlText w:val="•"/>
      <w:lvlJc w:val="left"/>
      <w:pPr>
        <w:ind w:left="8236" w:hanging="360"/>
      </w:pPr>
      <w:rPr>
        <w:rFonts w:hint="default"/>
        <w:lang w:val="ro-RO" w:eastAsia="en-US" w:bidi="ar-SA"/>
      </w:rPr>
    </w:lvl>
    <w:lvl w:ilvl="8" w:tplc="B4CA4592">
      <w:numFmt w:val="bullet"/>
      <w:lvlText w:val="•"/>
      <w:lvlJc w:val="left"/>
      <w:pPr>
        <w:ind w:left="9172" w:hanging="360"/>
      </w:pPr>
      <w:rPr>
        <w:rFonts w:hint="default"/>
        <w:lang w:val="ro-RO" w:eastAsia="en-US" w:bidi="ar-SA"/>
      </w:rPr>
    </w:lvl>
  </w:abstractNum>
  <w:abstractNum w:abstractNumId="57" w15:restartNumberingAfterBreak="0">
    <w:nsid w:val="785932DD"/>
    <w:multiLevelType w:val="hybridMultilevel"/>
    <w:tmpl w:val="0C743C74"/>
    <w:lvl w:ilvl="0" w:tplc="FFFFFFFF">
      <w:start w:val="2"/>
      <w:numFmt w:val="upperLetter"/>
      <w:lvlText w:val="%1."/>
      <w:lvlJc w:val="left"/>
      <w:pPr>
        <w:tabs>
          <w:tab w:val="num" w:pos="2004"/>
        </w:tabs>
        <w:ind w:left="2004" w:hanging="360"/>
      </w:pPr>
      <w:rPr>
        <w:rFonts w:hint="default"/>
      </w:rPr>
    </w:lvl>
    <w:lvl w:ilvl="1" w:tplc="FFFFFFFF">
      <w:start w:val="1"/>
      <w:numFmt w:val="decimal"/>
      <w:pStyle w:val="bekezd1"/>
      <w:lvlText w:val="%2."/>
      <w:lvlJc w:val="left"/>
      <w:pPr>
        <w:tabs>
          <w:tab w:val="num" w:pos="4188"/>
        </w:tabs>
        <w:ind w:left="4188" w:hanging="360"/>
      </w:pPr>
      <w:rPr>
        <w:rFonts w:hint="default"/>
      </w:rPr>
    </w:lvl>
    <w:lvl w:ilvl="2" w:tplc="FFFFFFFF" w:tentative="1">
      <w:start w:val="1"/>
      <w:numFmt w:val="lowerRoman"/>
      <w:pStyle w:val="norml5"/>
      <w:lvlText w:val="%3."/>
      <w:lvlJc w:val="right"/>
      <w:pPr>
        <w:tabs>
          <w:tab w:val="num" w:pos="3444"/>
        </w:tabs>
        <w:ind w:left="3444" w:hanging="180"/>
      </w:pPr>
    </w:lvl>
    <w:lvl w:ilvl="3" w:tplc="FFFFFFFF" w:tentative="1">
      <w:start w:val="1"/>
      <w:numFmt w:val="decimal"/>
      <w:pStyle w:val="norml1"/>
      <w:lvlText w:val="%4."/>
      <w:lvlJc w:val="left"/>
      <w:pPr>
        <w:tabs>
          <w:tab w:val="num" w:pos="4164"/>
        </w:tabs>
        <w:ind w:left="4164" w:hanging="360"/>
      </w:pPr>
    </w:lvl>
    <w:lvl w:ilvl="4" w:tplc="FFFFFFFF" w:tentative="1">
      <w:start w:val="1"/>
      <w:numFmt w:val="lowerLetter"/>
      <w:pStyle w:val="norml2"/>
      <w:lvlText w:val="%5."/>
      <w:lvlJc w:val="left"/>
      <w:pPr>
        <w:tabs>
          <w:tab w:val="num" w:pos="4884"/>
        </w:tabs>
        <w:ind w:left="4884" w:hanging="360"/>
      </w:pPr>
    </w:lvl>
    <w:lvl w:ilvl="5" w:tplc="FFFFFFFF" w:tentative="1">
      <w:start w:val="1"/>
      <w:numFmt w:val="lowerRoman"/>
      <w:pStyle w:val="bekezd2"/>
      <w:lvlText w:val="%6."/>
      <w:lvlJc w:val="right"/>
      <w:pPr>
        <w:tabs>
          <w:tab w:val="num" w:pos="5604"/>
        </w:tabs>
        <w:ind w:left="5604" w:hanging="180"/>
      </w:pPr>
    </w:lvl>
    <w:lvl w:ilvl="6" w:tplc="FFFFFFFF" w:tentative="1">
      <w:start w:val="1"/>
      <w:numFmt w:val="decimal"/>
      <w:pStyle w:val="norml3"/>
      <w:lvlText w:val="%7."/>
      <w:lvlJc w:val="left"/>
      <w:pPr>
        <w:tabs>
          <w:tab w:val="num" w:pos="6324"/>
        </w:tabs>
        <w:ind w:left="6324" w:hanging="360"/>
      </w:pPr>
    </w:lvl>
    <w:lvl w:ilvl="7" w:tplc="FFFFFFFF" w:tentative="1">
      <w:start w:val="1"/>
      <w:numFmt w:val="lowerLetter"/>
      <w:pStyle w:val="norml4"/>
      <w:lvlText w:val="%8."/>
      <w:lvlJc w:val="left"/>
      <w:pPr>
        <w:tabs>
          <w:tab w:val="num" w:pos="7044"/>
        </w:tabs>
        <w:ind w:left="7044" w:hanging="360"/>
      </w:pPr>
    </w:lvl>
    <w:lvl w:ilvl="8" w:tplc="FFFFFFFF" w:tentative="1">
      <w:start w:val="1"/>
      <w:numFmt w:val="lowerRoman"/>
      <w:lvlText w:val="%9."/>
      <w:lvlJc w:val="right"/>
      <w:pPr>
        <w:tabs>
          <w:tab w:val="num" w:pos="7764"/>
        </w:tabs>
        <w:ind w:left="7764" w:hanging="180"/>
      </w:pPr>
    </w:lvl>
  </w:abstractNum>
  <w:abstractNum w:abstractNumId="58" w15:restartNumberingAfterBreak="0">
    <w:nsid w:val="7B3D1954"/>
    <w:multiLevelType w:val="hybridMultilevel"/>
    <w:tmpl w:val="E27C3448"/>
    <w:lvl w:ilvl="0" w:tplc="24923744">
      <w:numFmt w:val="bullet"/>
      <w:lvlText w:val="-"/>
      <w:lvlJc w:val="left"/>
      <w:pPr>
        <w:ind w:left="720" w:hanging="360"/>
      </w:pPr>
      <w:rPr>
        <w:rFonts w:ascii="Times New Roman" w:eastAsia="Times New Roman" w:hAnsi="Times New Roman"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59" w15:restartNumberingAfterBreak="0">
    <w:nsid w:val="7C006B63"/>
    <w:multiLevelType w:val="hybridMultilevel"/>
    <w:tmpl w:val="3F9493CE"/>
    <w:lvl w:ilvl="0" w:tplc="FFFFFFFF">
      <w:start w:val="4"/>
      <w:numFmt w:val="upperLetter"/>
      <w:lvlText w:val="%1."/>
      <w:lvlJc w:val="left"/>
      <w:pPr>
        <w:ind w:left="1920" w:hanging="36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CA0568A"/>
    <w:multiLevelType w:val="hybridMultilevel"/>
    <w:tmpl w:val="46885458"/>
    <w:lvl w:ilvl="0" w:tplc="1CA0AF36">
      <w:numFmt w:val="bullet"/>
      <w:lvlText w:val="-"/>
      <w:lvlJc w:val="left"/>
      <w:pPr>
        <w:ind w:left="232" w:hanging="159"/>
      </w:pPr>
      <w:rPr>
        <w:rFonts w:ascii="Microsoft Sans Serif" w:eastAsia="Microsoft Sans Serif" w:hAnsi="Microsoft Sans Serif" w:cs="Microsoft Sans Serif" w:hint="default"/>
        <w:w w:val="99"/>
        <w:sz w:val="24"/>
        <w:szCs w:val="24"/>
        <w:lang w:val="ro-RO" w:eastAsia="en-US" w:bidi="ar-SA"/>
      </w:rPr>
    </w:lvl>
    <w:lvl w:ilvl="1" w:tplc="59F45462">
      <w:numFmt w:val="bullet"/>
      <w:lvlText w:val="-"/>
      <w:lvlJc w:val="left"/>
      <w:pPr>
        <w:ind w:left="232" w:hanging="185"/>
      </w:pPr>
      <w:rPr>
        <w:rFonts w:ascii="Microsoft Sans Serif" w:eastAsia="Microsoft Sans Serif" w:hAnsi="Microsoft Sans Serif" w:cs="Microsoft Sans Serif" w:hint="default"/>
        <w:w w:val="99"/>
        <w:sz w:val="24"/>
        <w:szCs w:val="24"/>
        <w:lang w:val="ro-RO" w:eastAsia="en-US" w:bidi="ar-SA"/>
      </w:rPr>
    </w:lvl>
    <w:lvl w:ilvl="2" w:tplc="AA667FC8">
      <w:numFmt w:val="bullet"/>
      <w:lvlText w:val="-"/>
      <w:lvlJc w:val="left"/>
      <w:pPr>
        <w:ind w:left="1082" w:hanging="171"/>
      </w:pPr>
      <w:rPr>
        <w:rFonts w:ascii="Microsoft Sans Serif" w:eastAsia="Microsoft Sans Serif" w:hAnsi="Microsoft Sans Serif" w:cs="Microsoft Sans Serif" w:hint="default"/>
        <w:w w:val="99"/>
        <w:sz w:val="24"/>
        <w:szCs w:val="24"/>
        <w:lang w:val="ro-RO" w:eastAsia="en-US" w:bidi="ar-SA"/>
      </w:rPr>
    </w:lvl>
    <w:lvl w:ilvl="3" w:tplc="C3D09FBC">
      <w:numFmt w:val="bullet"/>
      <w:lvlText w:val="•"/>
      <w:lvlJc w:val="left"/>
      <w:pPr>
        <w:ind w:left="3290" w:hanging="171"/>
      </w:pPr>
      <w:rPr>
        <w:rFonts w:hint="default"/>
        <w:lang w:val="ro-RO" w:eastAsia="en-US" w:bidi="ar-SA"/>
      </w:rPr>
    </w:lvl>
    <w:lvl w:ilvl="4" w:tplc="97980754">
      <w:numFmt w:val="bullet"/>
      <w:lvlText w:val="•"/>
      <w:lvlJc w:val="left"/>
      <w:pPr>
        <w:ind w:left="4395" w:hanging="171"/>
      </w:pPr>
      <w:rPr>
        <w:rFonts w:hint="default"/>
        <w:lang w:val="ro-RO" w:eastAsia="en-US" w:bidi="ar-SA"/>
      </w:rPr>
    </w:lvl>
    <w:lvl w:ilvl="5" w:tplc="78BE8E60">
      <w:numFmt w:val="bullet"/>
      <w:lvlText w:val="•"/>
      <w:lvlJc w:val="left"/>
      <w:pPr>
        <w:ind w:left="5500" w:hanging="171"/>
      </w:pPr>
      <w:rPr>
        <w:rFonts w:hint="default"/>
        <w:lang w:val="ro-RO" w:eastAsia="en-US" w:bidi="ar-SA"/>
      </w:rPr>
    </w:lvl>
    <w:lvl w:ilvl="6" w:tplc="91ECAEE4">
      <w:numFmt w:val="bullet"/>
      <w:lvlText w:val="•"/>
      <w:lvlJc w:val="left"/>
      <w:pPr>
        <w:ind w:left="6605" w:hanging="171"/>
      </w:pPr>
      <w:rPr>
        <w:rFonts w:hint="default"/>
        <w:lang w:val="ro-RO" w:eastAsia="en-US" w:bidi="ar-SA"/>
      </w:rPr>
    </w:lvl>
    <w:lvl w:ilvl="7" w:tplc="16005D04">
      <w:numFmt w:val="bullet"/>
      <w:lvlText w:val="•"/>
      <w:lvlJc w:val="left"/>
      <w:pPr>
        <w:ind w:left="7710" w:hanging="171"/>
      </w:pPr>
      <w:rPr>
        <w:rFonts w:hint="default"/>
        <w:lang w:val="ro-RO" w:eastAsia="en-US" w:bidi="ar-SA"/>
      </w:rPr>
    </w:lvl>
    <w:lvl w:ilvl="8" w:tplc="B5983500">
      <w:numFmt w:val="bullet"/>
      <w:lvlText w:val="•"/>
      <w:lvlJc w:val="left"/>
      <w:pPr>
        <w:ind w:left="8816" w:hanging="171"/>
      </w:pPr>
      <w:rPr>
        <w:rFonts w:hint="default"/>
        <w:lang w:val="ro-RO" w:eastAsia="en-US" w:bidi="ar-SA"/>
      </w:rPr>
    </w:lvl>
  </w:abstractNum>
  <w:abstractNum w:abstractNumId="61" w15:restartNumberingAfterBreak="0">
    <w:nsid w:val="7CBA3C28"/>
    <w:multiLevelType w:val="hybridMultilevel"/>
    <w:tmpl w:val="770804A8"/>
    <w:lvl w:ilvl="0" w:tplc="15CCB900">
      <w:start w:val="1"/>
      <w:numFmt w:val="decimal"/>
      <w:lvlText w:val="%1."/>
      <w:lvlJc w:val="left"/>
      <w:pPr>
        <w:ind w:left="720" w:hanging="360"/>
      </w:pPr>
      <w:rPr>
        <w:rFonts w:hint="default"/>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2" w15:restartNumberingAfterBreak="0">
    <w:nsid w:val="7FCC155E"/>
    <w:multiLevelType w:val="hybridMultilevel"/>
    <w:tmpl w:val="454C02D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433748506">
    <w:abstractNumId w:val="35"/>
  </w:num>
  <w:num w:numId="2" w16cid:durableId="387799133">
    <w:abstractNumId w:val="57"/>
  </w:num>
  <w:num w:numId="3" w16cid:durableId="1757089492">
    <w:abstractNumId w:val="33"/>
  </w:num>
  <w:num w:numId="4" w16cid:durableId="1257906513">
    <w:abstractNumId w:val="26"/>
  </w:num>
  <w:num w:numId="5" w16cid:durableId="60182379">
    <w:abstractNumId w:val="6"/>
  </w:num>
  <w:num w:numId="6" w16cid:durableId="168646198">
    <w:abstractNumId w:val="19"/>
  </w:num>
  <w:num w:numId="7" w16cid:durableId="1884439152">
    <w:abstractNumId w:val="22"/>
  </w:num>
  <w:num w:numId="8" w16cid:durableId="1284846156">
    <w:abstractNumId w:val="31"/>
  </w:num>
  <w:num w:numId="9" w16cid:durableId="1772119875">
    <w:abstractNumId w:val="51"/>
  </w:num>
  <w:num w:numId="10" w16cid:durableId="590898815">
    <w:abstractNumId w:val="55"/>
  </w:num>
  <w:num w:numId="11" w16cid:durableId="851797237">
    <w:abstractNumId w:val="12"/>
  </w:num>
  <w:num w:numId="12" w16cid:durableId="2069649309">
    <w:abstractNumId w:val="11"/>
  </w:num>
  <w:num w:numId="13" w16cid:durableId="80182606">
    <w:abstractNumId w:val="36"/>
  </w:num>
  <w:num w:numId="14" w16cid:durableId="2068717696">
    <w:abstractNumId w:val="47"/>
  </w:num>
  <w:num w:numId="15" w16cid:durableId="1977880027">
    <w:abstractNumId w:val="37"/>
  </w:num>
  <w:num w:numId="16" w16cid:durableId="999698336">
    <w:abstractNumId w:val="39"/>
  </w:num>
  <w:num w:numId="17" w16cid:durableId="184251158">
    <w:abstractNumId w:val="50"/>
  </w:num>
  <w:num w:numId="18" w16cid:durableId="1946040385">
    <w:abstractNumId w:val="46"/>
  </w:num>
  <w:num w:numId="19" w16cid:durableId="1612786694">
    <w:abstractNumId w:val="7"/>
  </w:num>
  <w:num w:numId="20" w16cid:durableId="442768796">
    <w:abstractNumId w:val="4"/>
  </w:num>
  <w:num w:numId="21" w16cid:durableId="729960393">
    <w:abstractNumId w:val="21"/>
  </w:num>
  <w:num w:numId="22" w16cid:durableId="1863787994">
    <w:abstractNumId w:val="2"/>
  </w:num>
  <w:num w:numId="23" w16cid:durableId="1512793054">
    <w:abstractNumId w:val="43"/>
  </w:num>
  <w:num w:numId="24" w16cid:durableId="132868014">
    <w:abstractNumId w:val="13"/>
  </w:num>
  <w:num w:numId="25" w16cid:durableId="1061442842">
    <w:abstractNumId w:val="1"/>
  </w:num>
  <w:num w:numId="26" w16cid:durableId="1931350344">
    <w:abstractNumId w:val="42"/>
  </w:num>
  <w:num w:numId="27" w16cid:durableId="1294604629">
    <w:abstractNumId w:val="40"/>
  </w:num>
  <w:num w:numId="28" w16cid:durableId="1410225905">
    <w:abstractNumId w:val="58"/>
  </w:num>
  <w:num w:numId="29" w16cid:durableId="387532279">
    <w:abstractNumId w:val="28"/>
  </w:num>
  <w:num w:numId="30" w16cid:durableId="1298073820">
    <w:abstractNumId w:val="24"/>
  </w:num>
  <w:num w:numId="31" w16cid:durableId="1239511765">
    <w:abstractNumId w:val="0"/>
  </w:num>
  <w:num w:numId="32" w16cid:durableId="988745898">
    <w:abstractNumId w:val="16"/>
  </w:num>
  <w:num w:numId="33" w16cid:durableId="634994962">
    <w:abstractNumId w:val="17"/>
  </w:num>
  <w:num w:numId="34" w16cid:durableId="55713097">
    <w:abstractNumId w:val="56"/>
  </w:num>
  <w:num w:numId="35" w16cid:durableId="121584383">
    <w:abstractNumId w:val="25"/>
  </w:num>
  <w:num w:numId="36" w16cid:durableId="347758488">
    <w:abstractNumId w:val="49"/>
  </w:num>
  <w:num w:numId="37" w16cid:durableId="370615529">
    <w:abstractNumId w:val="32"/>
  </w:num>
  <w:num w:numId="38" w16cid:durableId="737363606">
    <w:abstractNumId w:val="45"/>
  </w:num>
  <w:num w:numId="39" w16cid:durableId="539099724">
    <w:abstractNumId w:val="48"/>
  </w:num>
  <w:num w:numId="40" w16cid:durableId="445807756">
    <w:abstractNumId w:val="30"/>
  </w:num>
  <w:num w:numId="41" w16cid:durableId="1876843236">
    <w:abstractNumId w:val="14"/>
  </w:num>
  <w:num w:numId="42" w16cid:durableId="241765677">
    <w:abstractNumId w:val="61"/>
  </w:num>
  <w:num w:numId="43" w16cid:durableId="940138745">
    <w:abstractNumId w:val="34"/>
  </w:num>
  <w:num w:numId="44" w16cid:durableId="1710841850">
    <w:abstractNumId w:val="60"/>
  </w:num>
  <w:num w:numId="45" w16cid:durableId="783309176">
    <w:abstractNumId w:val="23"/>
  </w:num>
  <w:num w:numId="46" w16cid:durableId="2040545239">
    <w:abstractNumId w:val="44"/>
  </w:num>
  <w:num w:numId="47" w16cid:durableId="1693651924">
    <w:abstractNumId w:val="54"/>
  </w:num>
  <w:num w:numId="48" w16cid:durableId="1428378965">
    <w:abstractNumId w:val="3"/>
  </w:num>
  <w:num w:numId="49" w16cid:durableId="230048917">
    <w:abstractNumId w:val="38"/>
  </w:num>
  <w:num w:numId="50" w16cid:durableId="1156456972">
    <w:abstractNumId w:val="18"/>
  </w:num>
  <w:num w:numId="51" w16cid:durableId="105393943">
    <w:abstractNumId w:val="9"/>
  </w:num>
  <w:num w:numId="52" w16cid:durableId="1148744327">
    <w:abstractNumId w:val="8"/>
  </w:num>
  <w:num w:numId="53" w16cid:durableId="855385475">
    <w:abstractNumId w:val="10"/>
  </w:num>
  <w:num w:numId="54" w16cid:durableId="1091972055">
    <w:abstractNumId w:val="41"/>
  </w:num>
  <w:num w:numId="55" w16cid:durableId="1600866986">
    <w:abstractNumId w:val="27"/>
  </w:num>
  <w:num w:numId="56" w16cid:durableId="321392712">
    <w:abstractNumId w:val="20"/>
  </w:num>
  <w:num w:numId="57" w16cid:durableId="953368600">
    <w:abstractNumId w:val="15"/>
  </w:num>
  <w:num w:numId="58" w16cid:durableId="1846674947">
    <w:abstractNumId w:val="5"/>
  </w:num>
  <w:num w:numId="59" w16cid:durableId="379789624">
    <w:abstractNumId w:val="62"/>
  </w:num>
  <w:num w:numId="60" w16cid:durableId="457796656">
    <w:abstractNumId w:val="53"/>
  </w:num>
  <w:num w:numId="61" w16cid:durableId="610404609">
    <w:abstractNumId w:val="52"/>
  </w:num>
  <w:num w:numId="62" w16cid:durableId="177550417">
    <w:abstractNumId w:val="59"/>
  </w:num>
  <w:num w:numId="63" w16cid:durableId="250285986">
    <w:abstractNumId w:val="2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2A5"/>
    <w:rsid w:val="000000BE"/>
    <w:rsid w:val="00001624"/>
    <w:rsid w:val="000024CE"/>
    <w:rsid w:val="00002582"/>
    <w:rsid w:val="00002ED9"/>
    <w:rsid w:val="00006F3E"/>
    <w:rsid w:val="000161EC"/>
    <w:rsid w:val="0003342A"/>
    <w:rsid w:val="000345A5"/>
    <w:rsid w:val="000444A2"/>
    <w:rsid w:val="000459B0"/>
    <w:rsid w:val="00045A89"/>
    <w:rsid w:val="00046461"/>
    <w:rsid w:val="00051EEE"/>
    <w:rsid w:val="00060F48"/>
    <w:rsid w:val="00075BB4"/>
    <w:rsid w:val="00076F66"/>
    <w:rsid w:val="000814A5"/>
    <w:rsid w:val="00084609"/>
    <w:rsid w:val="00086446"/>
    <w:rsid w:val="00090ACA"/>
    <w:rsid w:val="0009126A"/>
    <w:rsid w:val="00091C22"/>
    <w:rsid w:val="00096353"/>
    <w:rsid w:val="000A1E33"/>
    <w:rsid w:val="000B51E8"/>
    <w:rsid w:val="000D09F2"/>
    <w:rsid w:val="000E198B"/>
    <w:rsid w:val="000E3442"/>
    <w:rsid w:val="000E545D"/>
    <w:rsid w:val="000F6386"/>
    <w:rsid w:val="000F7958"/>
    <w:rsid w:val="00104F40"/>
    <w:rsid w:val="00105C90"/>
    <w:rsid w:val="00106EA0"/>
    <w:rsid w:val="00117F4A"/>
    <w:rsid w:val="0012436A"/>
    <w:rsid w:val="00130D59"/>
    <w:rsid w:val="00131E5C"/>
    <w:rsid w:val="00140192"/>
    <w:rsid w:val="00140D08"/>
    <w:rsid w:val="00143A24"/>
    <w:rsid w:val="00157905"/>
    <w:rsid w:val="00157F53"/>
    <w:rsid w:val="00160A97"/>
    <w:rsid w:val="0016600D"/>
    <w:rsid w:val="001660C3"/>
    <w:rsid w:val="00166925"/>
    <w:rsid w:val="00175CA8"/>
    <w:rsid w:val="001778CE"/>
    <w:rsid w:val="00180C81"/>
    <w:rsid w:val="00183AA9"/>
    <w:rsid w:val="001857B6"/>
    <w:rsid w:val="00190DF3"/>
    <w:rsid w:val="0019224A"/>
    <w:rsid w:val="00197026"/>
    <w:rsid w:val="001A0C41"/>
    <w:rsid w:val="001A0CB8"/>
    <w:rsid w:val="001A7E89"/>
    <w:rsid w:val="001B0538"/>
    <w:rsid w:val="001C02D3"/>
    <w:rsid w:val="001C5D7D"/>
    <w:rsid w:val="001D23EE"/>
    <w:rsid w:val="001D28D6"/>
    <w:rsid w:val="001D51B8"/>
    <w:rsid w:val="001D6570"/>
    <w:rsid w:val="001E0BEE"/>
    <w:rsid w:val="001F3EC5"/>
    <w:rsid w:val="002027C5"/>
    <w:rsid w:val="00205A94"/>
    <w:rsid w:val="0021142D"/>
    <w:rsid w:val="002117DF"/>
    <w:rsid w:val="00211C7B"/>
    <w:rsid w:val="002141BA"/>
    <w:rsid w:val="00214690"/>
    <w:rsid w:val="0022309D"/>
    <w:rsid w:val="00223BB0"/>
    <w:rsid w:val="00224526"/>
    <w:rsid w:val="002313E6"/>
    <w:rsid w:val="002410EC"/>
    <w:rsid w:val="00243105"/>
    <w:rsid w:val="0024544F"/>
    <w:rsid w:val="00246E00"/>
    <w:rsid w:val="002504A0"/>
    <w:rsid w:val="00255221"/>
    <w:rsid w:val="0025634E"/>
    <w:rsid w:val="00257561"/>
    <w:rsid w:val="00265B3A"/>
    <w:rsid w:val="0027012F"/>
    <w:rsid w:val="002711F8"/>
    <w:rsid w:val="00271B1C"/>
    <w:rsid w:val="00271EBB"/>
    <w:rsid w:val="00272858"/>
    <w:rsid w:val="002737F1"/>
    <w:rsid w:val="00283B36"/>
    <w:rsid w:val="002841B5"/>
    <w:rsid w:val="00292921"/>
    <w:rsid w:val="002953FB"/>
    <w:rsid w:val="0029641C"/>
    <w:rsid w:val="002A18F9"/>
    <w:rsid w:val="002A44CA"/>
    <w:rsid w:val="002A45DF"/>
    <w:rsid w:val="002B24BA"/>
    <w:rsid w:val="002C004D"/>
    <w:rsid w:val="002C0A9C"/>
    <w:rsid w:val="002C0BDC"/>
    <w:rsid w:val="002C1E38"/>
    <w:rsid w:val="002C3B5E"/>
    <w:rsid w:val="002C3F8A"/>
    <w:rsid w:val="002D0E78"/>
    <w:rsid w:val="002D1065"/>
    <w:rsid w:val="002D31C5"/>
    <w:rsid w:val="002D4604"/>
    <w:rsid w:val="002D66E1"/>
    <w:rsid w:val="002E1279"/>
    <w:rsid w:val="002E4F53"/>
    <w:rsid w:val="002F197D"/>
    <w:rsid w:val="003007E1"/>
    <w:rsid w:val="00300E83"/>
    <w:rsid w:val="00313F2F"/>
    <w:rsid w:val="0032019B"/>
    <w:rsid w:val="00322899"/>
    <w:rsid w:val="00333308"/>
    <w:rsid w:val="0033423B"/>
    <w:rsid w:val="00336D7F"/>
    <w:rsid w:val="00341ED7"/>
    <w:rsid w:val="0034583B"/>
    <w:rsid w:val="00347001"/>
    <w:rsid w:val="00353559"/>
    <w:rsid w:val="00355E59"/>
    <w:rsid w:val="00356B67"/>
    <w:rsid w:val="00357696"/>
    <w:rsid w:val="0036720F"/>
    <w:rsid w:val="00372194"/>
    <w:rsid w:val="00372392"/>
    <w:rsid w:val="003750D4"/>
    <w:rsid w:val="00375EB5"/>
    <w:rsid w:val="00376B98"/>
    <w:rsid w:val="0038732E"/>
    <w:rsid w:val="00393851"/>
    <w:rsid w:val="0039785B"/>
    <w:rsid w:val="003A1E08"/>
    <w:rsid w:val="003A32C2"/>
    <w:rsid w:val="003B3032"/>
    <w:rsid w:val="003B3B51"/>
    <w:rsid w:val="003B5ECF"/>
    <w:rsid w:val="003B7369"/>
    <w:rsid w:val="003C6655"/>
    <w:rsid w:val="003D0772"/>
    <w:rsid w:val="003D5938"/>
    <w:rsid w:val="003D6542"/>
    <w:rsid w:val="003E06EA"/>
    <w:rsid w:val="003E5902"/>
    <w:rsid w:val="003F0B68"/>
    <w:rsid w:val="003F453C"/>
    <w:rsid w:val="003F47E7"/>
    <w:rsid w:val="003F4939"/>
    <w:rsid w:val="003F6203"/>
    <w:rsid w:val="004007A5"/>
    <w:rsid w:val="0040100D"/>
    <w:rsid w:val="00401671"/>
    <w:rsid w:val="00402579"/>
    <w:rsid w:val="0041267E"/>
    <w:rsid w:val="00415E04"/>
    <w:rsid w:val="00420976"/>
    <w:rsid w:val="00422606"/>
    <w:rsid w:val="00423DF3"/>
    <w:rsid w:val="00426384"/>
    <w:rsid w:val="00427F3A"/>
    <w:rsid w:val="0043236B"/>
    <w:rsid w:val="00433630"/>
    <w:rsid w:val="004354CD"/>
    <w:rsid w:val="00437EBF"/>
    <w:rsid w:val="00443AC3"/>
    <w:rsid w:val="0044687E"/>
    <w:rsid w:val="0045266F"/>
    <w:rsid w:val="00454685"/>
    <w:rsid w:val="004564FB"/>
    <w:rsid w:val="00460C72"/>
    <w:rsid w:val="00462F7C"/>
    <w:rsid w:val="004631A0"/>
    <w:rsid w:val="00467AE8"/>
    <w:rsid w:val="00472EA5"/>
    <w:rsid w:val="004757F4"/>
    <w:rsid w:val="00486D55"/>
    <w:rsid w:val="004952FA"/>
    <w:rsid w:val="004958A9"/>
    <w:rsid w:val="004A3F9F"/>
    <w:rsid w:val="004B0FFE"/>
    <w:rsid w:val="004C692A"/>
    <w:rsid w:val="004C71D0"/>
    <w:rsid w:val="004C7211"/>
    <w:rsid w:val="004D4042"/>
    <w:rsid w:val="004E6FC9"/>
    <w:rsid w:val="004F0DBF"/>
    <w:rsid w:val="004F1090"/>
    <w:rsid w:val="004F1E44"/>
    <w:rsid w:val="004F68E1"/>
    <w:rsid w:val="004F7F5D"/>
    <w:rsid w:val="00501F79"/>
    <w:rsid w:val="00505BC8"/>
    <w:rsid w:val="005072A5"/>
    <w:rsid w:val="005132E4"/>
    <w:rsid w:val="0051566F"/>
    <w:rsid w:val="005164A4"/>
    <w:rsid w:val="00516B39"/>
    <w:rsid w:val="00516D30"/>
    <w:rsid w:val="005173CD"/>
    <w:rsid w:val="00521E7D"/>
    <w:rsid w:val="00524D7C"/>
    <w:rsid w:val="00524DCC"/>
    <w:rsid w:val="00526271"/>
    <w:rsid w:val="00531AE1"/>
    <w:rsid w:val="005339BC"/>
    <w:rsid w:val="005450D3"/>
    <w:rsid w:val="00545F1B"/>
    <w:rsid w:val="00547B4C"/>
    <w:rsid w:val="00551B70"/>
    <w:rsid w:val="00555F0D"/>
    <w:rsid w:val="00556D5F"/>
    <w:rsid w:val="00556DAE"/>
    <w:rsid w:val="00561077"/>
    <w:rsid w:val="00565A90"/>
    <w:rsid w:val="0056756B"/>
    <w:rsid w:val="005707FC"/>
    <w:rsid w:val="00571D00"/>
    <w:rsid w:val="0057296C"/>
    <w:rsid w:val="00572AA5"/>
    <w:rsid w:val="00572BD3"/>
    <w:rsid w:val="00576176"/>
    <w:rsid w:val="00581D7E"/>
    <w:rsid w:val="0058510B"/>
    <w:rsid w:val="00586FFD"/>
    <w:rsid w:val="00591EC6"/>
    <w:rsid w:val="005A2A91"/>
    <w:rsid w:val="005A7E55"/>
    <w:rsid w:val="005C3403"/>
    <w:rsid w:val="005C53F4"/>
    <w:rsid w:val="005C7F5F"/>
    <w:rsid w:val="005D2D86"/>
    <w:rsid w:val="005D31C4"/>
    <w:rsid w:val="005D756D"/>
    <w:rsid w:val="005E6393"/>
    <w:rsid w:val="005F0747"/>
    <w:rsid w:val="005F338B"/>
    <w:rsid w:val="005F79D6"/>
    <w:rsid w:val="005F7EF7"/>
    <w:rsid w:val="00604277"/>
    <w:rsid w:val="0060435D"/>
    <w:rsid w:val="0060443F"/>
    <w:rsid w:val="006054BA"/>
    <w:rsid w:val="00606B48"/>
    <w:rsid w:val="006070D9"/>
    <w:rsid w:val="0061507F"/>
    <w:rsid w:val="00615587"/>
    <w:rsid w:val="00623F38"/>
    <w:rsid w:val="006305D2"/>
    <w:rsid w:val="00630608"/>
    <w:rsid w:val="00630B45"/>
    <w:rsid w:val="00643600"/>
    <w:rsid w:val="00643986"/>
    <w:rsid w:val="00647F7F"/>
    <w:rsid w:val="006529F2"/>
    <w:rsid w:val="00655AB2"/>
    <w:rsid w:val="00657145"/>
    <w:rsid w:val="00665549"/>
    <w:rsid w:val="00666BC8"/>
    <w:rsid w:val="00674F5F"/>
    <w:rsid w:val="006813CA"/>
    <w:rsid w:val="00684647"/>
    <w:rsid w:val="006A2150"/>
    <w:rsid w:val="006A4888"/>
    <w:rsid w:val="006A6DE2"/>
    <w:rsid w:val="006A7783"/>
    <w:rsid w:val="006B0F8F"/>
    <w:rsid w:val="006B1535"/>
    <w:rsid w:val="006C0445"/>
    <w:rsid w:val="006C6415"/>
    <w:rsid w:val="006D1C66"/>
    <w:rsid w:val="006D20A0"/>
    <w:rsid w:val="006E3AA2"/>
    <w:rsid w:val="006F0103"/>
    <w:rsid w:val="00700153"/>
    <w:rsid w:val="00704984"/>
    <w:rsid w:val="00706178"/>
    <w:rsid w:val="0071204A"/>
    <w:rsid w:val="00722F88"/>
    <w:rsid w:val="007240CF"/>
    <w:rsid w:val="00727C71"/>
    <w:rsid w:val="00732493"/>
    <w:rsid w:val="00736FDD"/>
    <w:rsid w:val="00740B88"/>
    <w:rsid w:val="00744C53"/>
    <w:rsid w:val="00744C97"/>
    <w:rsid w:val="0074500B"/>
    <w:rsid w:val="00745DA4"/>
    <w:rsid w:val="00747F8A"/>
    <w:rsid w:val="0075335C"/>
    <w:rsid w:val="00753C74"/>
    <w:rsid w:val="00754F53"/>
    <w:rsid w:val="0076618E"/>
    <w:rsid w:val="00767334"/>
    <w:rsid w:val="00774440"/>
    <w:rsid w:val="00791C43"/>
    <w:rsid w:val="00794E37"/>
    <w:rsid w:val="00795DD3"/>
    <w:rsid w:val="007A09C5"/>
    <w:rsid w:val="007A0EB3"/>
    <w:rsid w:val="007A176A"/>
    <w:rsid w:val="007A2929"/>
    <w:rsid w:val="007A7A57"/>
    <w:rsid w:val="007B3412"/>
    <w:rsid w:val="007B5AAA"/>
    <w:rsid w:val="007C3AA2"/>
    <w:rsid w:val="007C6D9F"/>
    <w:rsid w:val="007C6DBA"/>
    <w:rsid w:val="007C727A"/>
    <w:rsid w:val="007D1D66"/>
    <w:rsid w:val="007D69FD"/>
    <w:rsid w:val="007D75B1"/>
    <w:rsid w:val="007E1298"/>
    <w:rsid w:val="007E3293"/>
    <w:rsid w:val="007E7E9D"/>
    <w:rsid w:val="007F3D39"/>
    <w:rsid w:val="007F6114"/>
    <w:rsid w:val="007F7517"/>
    <w:rsid w:val="00803C7B"/>
    <w:rsid w:val="00811FAD"/>
    <w:rsid w:val="008160DE"/>
    <w:rsid w:val="00816191"/>
    <w:rsid w:val="0082207E"/>
    <w:rsid w:val="00832C10"/>
    <w:rsid w:val="00834303"/>
    <w:rsid w:val="00840F90"/>
    <w:rsid w:val="008506AB"/>
    <w:rsid w:val="00851249"/>
    <w:rsid w:val="0085484D"/>
    <w:rsid w:val="00854CE9"/>
    <w:rsid w:val="00860546"/>
    <w:rsid w:val="00860FA0"/>
    <w:rsid w:val="00875766"/>
    <w:rsid w:val="0088256A"/>
    <w:rsid w:val="008830E9"/>
    <w:rsid w:val="0088391F"/>
    <w:rsid w:val="0088474B"/>
    <w:rsid w:val="00886BCF"/>
    <w:rsid w:val="00891CEB"/>
    <w:rsid w:val="008920C6"/>
    <w:rsid w:val="00894D8E"/>
    <w:rsid w:val="00895D91"/>
    <w:rsid w:val="008A0374"/>
    <w:rsid w:val="008A75E6"/>
    <w:rsid w:val="008B0546"/>
    <w:rsid w:val="008B069B"/>
    <w:rsid w:val="008B2A8B"/>
    <w:rsid w:val="008B31B6"/>
    <w:rsid w:val="008B52CF"/>
    <w:rsid w:val="008B60AC"/>
    <w:rsid w:val="008B697E"/>
    <w:rsid w:val="008C24AE"/>
    <w:rsid w:val="008D54CE"/>
    <w:rsid w:val="008D701C"/>
    <w:rsid w:val="008D7533"/>
    <w:rsid w:val="008E03A1"/>
    <w:rsid w:val="008E07EC"/>
    <w:rsid w:val="008E1C9D"/>
    <w:rsid w:val="008E254F"/>
    <w:rsid w:val="008E4D9A"/>
    <w:rsid w:val="008E547E"/>
    <w:rsid w:val="008E5D31"/>
    <w:rsid w:val="008E7A7C"/>
    <w:rsid w:val="008F1BD8"/>
    <w:rsid w:val="008F1CF6"/>
    <w:rsid w:val="008F61A7"/>
    <w:rsid w:val="008F651A"/>
    <w:rsid w:val="008F6CAE"/>
    <w:rsid w:val="008F76D8"/>
    <w:rsid w:val="008F76F2"/>
    <w:rsid w:val="009025C1"/>
    <w:rsid w:val="00904243"/>
    <w:rsid w:val="00906E96"/>
    <w:rsid w:val="00915C39"/>
    <w:rsid w:val="009172CC"/>
    <w:rsid w:val="00921AFF"/>
    <w:rsid w:val="00922478"/>
    <w:rsid w:val="00923372"/>
    <w:rsid w:val="00924DED"/>
    <w:rsid w:val="0092705D"/>
    <w:rsid w:val="0092766C"/>
    <w:rsid w:val="00927FC0"/>
    <w:rsid w:val="009319DB"/>
    <w:rsid w:val="009374D3"/>
    <w:rsid w:val="0094256B"/>
    <w:rsid w:val="00943827"/>
    <w:rsid w:val="00946842"/>
    <w:rsid w:val="00952F98"/>
    <w:rsid w:val="00954F7A"/>
    <w:rsid w:val="00964EF4"/>
    <w:rsid w:val="00964F1B"/>
    <w:rsid w:val="00966B34"/>
    <w:rsid w:val="00967897"/>
    <w:rsid w:val="00967D55"/>
    <w:rsid w:val="00975105"/>
    <w:rsid w:val="009841B5"/>
    <w:rsid w:val="00985A4E"/>
    <w:rsid w:val="009879F2"/>
    <w:rsid w:val="00994378"/>
    <w:rsid w:val="00996004"/>
    <w:rsid w:val="009A2E8D"/>
    <w:rsid w:val="009A52F5"/>
    <w:rsid w:val="009B3454"/>
    <w:rsid w:val="009B4EA6"/>
    <w:rsid w:val="009C5FDF"/>
    <w:rsid w:val="009C7218"/>
    <w:rsid w:val="009C7EB1"/>
    <w:rsid w:val="009D3BA9"/>
    <w:rsid w:val="009D43B2"/>
    <w:rsid w:val="009D5830"/>
    <w:rsid w:val="009D6253"/>
    <w:rsid w:val="009E0A96"/>
    <w:rsid w:val="009E4627"/>
    <w:rsid w:val="009F31EE"/>
    <w:rsid w:val="009F3F41"/>
    <w:rsid w:val="009F5C07"/>
    <w:rsid w:val="00A01BB4"/>
    <w:rsid w:val="00A047D7"/>
    <w:rsid w:val="00A0606A"/>
    <w:rsid w:val="00A17F81"/>
    <w:rsid w:val="00A222E6"/>
    <w:rsid w:val="00A260BE"/>
    <w:rsid w:val="00A33DD0"/>
    <w:rsid w:val="00A34712"/>
    <w:rsid w:val="00A3607A"/>
    <w:rsid w:val="00A36F56"/>
    <w:rsid w:val="00A40559"/>
    <w:rsid w:val="00A40C6B"/>
    <w:rsid w:val="00A428C8"/>
    <w:rsid w:val="00A430FE"/>
    <w:rsid w:val="00A56208"/>
    <w:rsid w:val="00A60789"/>
    <w:rsid w:val="00A6256C"/>
    <w:rsid w:val="00A7085D"/>
    <w:rsid w:val="00A7534D"/>
    <w:rsid w:val="00A76151"/>
    <w:rsid w:val="00A801BF"/>
    <w:rsid w:val="00A83286"/>
    <w:rsid w:val="00A972C3"/>
    <w:rsid w:val="00AA30EA"/>
    <w:rsid w:val="00AA421D"/>
    <w:rsid w:val="00AB03EF"/>
    <w:rsid w:val="00AB4CCD"/>
    <w:rsid w:val="00AC11FA"/>
    <w:rsid w:val="00AC418C"/>
    <w:rsid w:val="00AC42B8"/>
    <w:rsid w:val="00AD3C29"/>
    <w:rsid w:val="00AD646E"/>
    <w:rsid w:val="00AE014F"/>
    <w:rsid w:val="00AE2A83"/>
    <w:rsid w:val="00AE338E"/>
    <w:rsid w:val="00AE3B8E"/>
    <w:rsid w:val="00AE73EC"/>
    <w:rsid w:val="00AF2BE3"/>
    <w:rsid w:val="00AF7081"/>
    <w:rsid w:val="00B022FA"/>
    <w:rsid w:val="00B02A70"/>
    <w:rsid w:val="00B0646D"/>
    <w:rsid w:val="00B07F51"/>
    <w:rsid w:val="00B11F51"/>
    <w:rsid w:val="00B16128"/>
    <w:rsid w:val="00B16AEF"/>
    <w:rsid w:val="00B26D17"/>
    <w:rsid w:val="00B3371A"/>
    <w:rsid w:val="00B33E9D"/>
    <w:rsid w:val="00B34788"/>
    <w:rsid w:val="00B4192A"/>
    <w:rsid w:val="00B45868"/>
    <w:rsid w:val="00B603AB"/>
    <w:rsid w:val="00B60B70"/>
    <w:rsid w:val="00B61A59"/>
    <w:rsid w:val="00B61F68"/>
    <w:rsid w:val="00B63E98"/>
    <w:rsid w:val="00B71E26"/>
    <w:rsid w:val="00B77912"/>
    <w:rsid w:val="00B82A1A"/>
    <w:rsid w:val="00B91D12"/>
    <w:rsid w:val="00B9220D"/>
    <w:rsid w:val="00B93CC8"/>
    <w:rsid w:val="00B94274"/>
    <w:rsid w:val="00BB05DB"/>
    <w:rsid w:val="00BB0D8C"/>
    <w:rsid w:val="00BB544D"/>
    <w:rsid w:val="00BC6D9B"/>
    <w:rsid w:val="00BD024A"/>
    <w:rsid w:val="00BD3E05"/>
    <w:rsid w:val="00BD49C1"/>
    <w:rsid w:val="00BD565C"/>
    <w:rsid w:val="00BD56EC"/>
    <w:rsid w:val="00BF4E75"/>
    <w:rsid w:val="00BF588D"/>
    <w:rsid w:val="00BF66E6"/>
    <w:rsid w:val="00C04E75"/>
    <w:rsid w:val="00C05983"/>
    <w:rsid w:val="00C06BFB"/>
    <w:rsid w:val="00C23DAA"/>
    <w:rsid w:val="00C2522E"/>
    <w:rsid w:val="00C27305"/>
    <w:rsid w:val="00C31C6E"/>
    <w:rsid w:val="00C3296F"/>
    <w:rsid w:val="00C347EB"/>
    <w:rsid w:val="00C349B6"/>
    <w:rsid w:val="00C35510"/>
    <w:rsid w:val="00C373CB"/>
    <w:rsid w:val="00C4608F"/>
    <w:rsid w:val="00C46713"/>
    <w:rsid w:val="00C52F9E"/>
    <w:rsid w:val="00C53636"/>
    <w:rsid w:val="00C53D2F"/>
    <w:rsid w:val="00C53DAC"/>
    <w:rsid w:val="00C55C66"/>
    <w:rsid w:val="00C56E22"/>
    <w:rsid w:val="00C676E9"/>
    <w:rsid w:val="00C71A81"/>
    <w:rsid w:val="00C74170"/>
    <w:rsid w:val="00C76E6B"/>
    <w:rsid w:val="00C806C8"/>
    <w:rsid w:val="00C82352"/>
    <w:rsid w:val="00C8572C"/>
    <w:rsid w:val="00C870C1"/>
    <w:rsid w:val="00C877B8"/>
    <w:rsid w:val="00C92741"/>
    <w:rsid w:val="00C92D62"/>
    <w:rsid w:val="00CA10F9"/>
    <w:rsid w:val="00CA2B6F"/>
    <w:rsid w:val="00CB7A70"/>
    <w:rsid w:val="00CC426B"/>
    <w:rsid w:val="00CC4924"/>
    <w:rsid w:val="00CC7B0D"/>
    <w:rsid w:val="00CE1D04"/>
    <w:rsid w:val="00CE2B5A"/>
    <w:rsid w:val="00CE6D74"/>
    <w:rsid w:val="00CF3AF2"/>
    <w:rsid w:val="00D05EE1"/>
    <w:rsid w:val="00D14F18"/>
    <w:rsid w:val="00D15822"/>
    <w:rsid w:val="00D2235D"/>
    <w:rsid w:val="00D24F17"/>
    <w:rsid w:val="00D3101F"/>
    <w:rsid w:val="00D367F8"/>
    <w:rsid w:val="00D40209"/>
    <w:rsid w:val="00D407B5"/>
    <w:rsid w:val="00D418B2"/>
    <w:rsid w:val="00D44448"/>
    <w:rsid w:val="00D4491E"/>
    <w:rsid w:val="00D50807"/>
    <w:rsid w:val="00D50839"/>
    <w:rsid w:val="00D5129A"/>
    <w:rsid w:val="00D55204"/>
    <w:rsid w:val="00D66795"/>
    <w:rsid w:val="00D671AE"/>
    <w:rsid w:val="00D70711"/>
    <w:rsid w:val="00D74056"/>
    <w:rsid w:val="00D741BA"/>
    <w:rsid w:val="00D74C83"/>
    <w:rsid w:val="00D7653A"/>
    <w:rsid w:val="00D76551"/>
    <w:rsid w:val="00D76E86"/>
    <w:rsid w:val="00D825BB"/>
    <w:rsid w:val="00D83B8E"/>
    <w:rsid w:val="00D92278"/>
    <w:rsid w:val="00D93D31"/>
    <w:rsid w:val="00D93F47"/>
    <w:rsid w:val="00DA22E5"/>
    <w:rsid w:val="00DA6327"/>
    <w:rsid w:val="00DA6AA0"/>
    <w:rsid w:val="00DB32D8"/>
    <w:rsid w:val="00DC1C59"/>
    <w:rsid w:val="00DC2AA3"/>
    <w:rsid w:val="00DD6A40"/>
    <w:rsid w:val="00DD6C97"/>
    <w:rsid w:val="00DE23FF"/>
    <w:rsid w:val="00DE35DF"/>
    <w:rsid w:val="00DE3CC4"/>
    <w:rsid w:val="00E0459B"/>
    <w:rsid w:val="00E050FF"/>
    <w:rsid w:val="00E055C9"/>
    <w:rsid w:val="00E13BFC"/>
    <w:rsid w:val="00E2281F"/>
    <w:rsid w:val="00E3014E"/>
    <w:rsid w:val="00E33F6E"/>
    <w:rsid w:val="00E3494E"/>
    <w:rsid w:val="00E35F5F"/>
    <w:rsid w:val="00E3752D"/>
    <w:rsid w:val="00E3789B"/>
    <w:rsid w:val="00E41F87"/>
    <w:rsid w:val="00E433B3"/>
    <w:rsid w:val="00E43B93"/>
    <w:rsid w:val="00E45FA4"/>
    <w:rsid w:val="00E47BFE"/>
    <w:rsid w:val="00E53240"/>
    <w:rsid w:val="00E63DFC"/>
    <w:rsid w:val="00E63EA2"/>
    <w:rsid w:val="00E66EBB"/>
    <w:rsid w:val="00E70BC8"/>
    <w:rsid w:val="00E74A0E"/>
    <w:rsid w:val="00E767E0"/>
    <w:rsid w:val="00E77BE3"/>
    <w:rsid w:val="00E82C80"/>
    <w:rsid w:val="00E8375C"/>
    <w:rsid w:val="00E83928"/>
    <w:rsid w:val="00E86357"/>
    <w:rsid w:val="00E9359F"/>
    <w:rsid w:val="00E942D0"/>
    <w:rsid w:val="00E96216"/>
    <w:rsid w:val="00E962BC"/>
    <w:rsid w:val="00EA1FCF"/>
    <w:rsid w:val="00EA7EC4"/>
    <w:rsid w:val="00EB3847"/>
    <w:rsid w:val="00EB3B10"/>
    <w:rsid w:val="00EC015E"/>
    <w:rsid w:val="00EC0A40"/>
    <w:rsid w:val="00EC190B"/>
    <w:rsid w:val="00EC646B"/>
    <w:rsid w:val="00EC7528"/>
    <w:rsid w:val="00EC7D06"/>
    <w:rsid w:val="00ED3D7C"/>
    <w:rsid w:val="00ED3E03"/>
    <w:rsid w:val="00ED4231"/>
    <w:rsid w:val="00ED613E"/>
    <w:rsid w:val="00EE0C27"/>
    <w:rsid w:val="00EE4861"/>
    <w:rsid w:val="00EF00DD"/>
    <w:rsid w:val="00EF0B10"/>
    <w:rsid w:val="00EF7549"/>
    <w:rsid w:val="00F03D92"/>
    <w:rsid w:val="00F0449F"/>
    <w:rsid w:val="00F116F7"/>
    <w:rsid w:val="00F1679F"/>
    <w:rsid w:val="00F1781B"/>
    <w:rsid w:val="00F26B1C"/>
    <w:rsid w:val="00F30EAA"/>
    <w:rsid w:val="00F312E6"/>
    <w:rsid w:val="00F34746"/>
    <w:rsid w:val="00F34B1E"/>
    <w:rsid w:val="00F353B6"/>
    <w:rsid w:val="00F3738E"/>
    <w:rsid w:val="00F374F7"/>
    <w:rsid w:val="00F439C0"/>
    <w:rsid w:val="00F4535F"/>
    <w:rsid w:val="00F45C93"/>
    <w:rsid w:val="00F46E3D"/>
    <w:rsid w:val="00F6240F"/>
    <w:rsid w:val="00F62A98"/>
    <w:rsid w:val="00F65A3F"/>
    <w:rsid w:val="00F66D27"/>
    <w:rsid w:val="00F67785"/>
    <w:rsid w:val="00F77521"/>
    <w:rsid w:val="00F77ACD"/>
    <w:rsid w:val="00F80BFC"/>
    <w:rsid w:val="00F841F4"/>
    <w:rsid w:val="00F943C7"/>
    <w:rsid w:val="00FA1019"/>
    <w:rsid w:val="00FA16BB"/>
    <w:rsid w:val="00FA2362"/>
    <w:rsid w:val="00FB0CF3"/>
    <w:rsid w:val="00FB1C23"/>
    <w:rsid w:val="00FB3E0F"/>
    <w:rsid w:val="00FB585D"/>
    <w:rsid w:val="00FB7467"/>
    <w:rsid w:val="00FC0CED"/>
    <w:rsid w:val="00FC13C1"/>
    <w:rsid w:val="00FC3E7A"/>
    <w:rsid w:val="00FD2DAD"/>
    <w:rsid w:val="00FD6F0E"/>
    <w:rsid w:val="00FD7E92"/>
    <w:rsid w:val="00FE4FE9"/>
    <w:rsid w:val="00FF2C6D"/>
    <w:rsid w:val="00FF4891"/>
    <w:rsid w:val="00FF7C28"/>
    <w:rsid w:val="00FF7DA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CA8BF0"/>
  <w15:docId w15:val="{DA1EF132-43B0-45D9-976B-0568B69EB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E55"/>
  </w:style>
  <w:style w:type="paragraph" w:styleId="Titlu1">
    <w:name w:val="heading 1"/>
    <w:aliases w:val="TITLU 1"/>
    <w:basedOn w:val="Normal"/>
    <w:link w:val="Titlu1Caracter"/>
    <w:uiPriority w:val="9"/>
    <w:qFormat/>
    <w:rsid w:val="00E96216"/>
    <w:pPr>
      <w:widowControl w:val="0"/>
      <w:autoSpaceDE w:val="0"/>
      <w:autoSpaceDN w:val="0"/>
      <w:spacing w:before="137" w:after="0" w:line="240" w:lineRule="auto"/>
      <w:outlineLvl w:val="0"/>
    </w:pPr>
    <w:rPr>
      <w:rFonts w:ascii="Arial" w:eastAsia="Arial" w:hAnsi="Arial" w:cs="Arial"/>
      <w:b/>
      <w:bCs/>
      <w:sz w:val="28"/>
      <w:szCs w:val="28"/>
    </w:rPr>
  </w:style>
  <w:style w:type="paragraph" w:styleId="Titlu2">
    <w:name w:val="heading 2"/>
    <w:basedOn w:val="Normal"/>
    <w:link w:val="Titlu2Caracter"/>
    <w:qFormat/>
    <w:rsid w:val="00E96216"/>
    <w:pPr>
      <w:widowControl w:val="0"/>
      <w:autoSpaceDE w:val="0"/>
      <w:autoSpaceDN w:val="0"/>
      <w:spacing w:after="0" w:line="240" w:lineRule="auto"/>
      <w:ind w:left="519" w:hanging="548"/>
      <w:outlineLvl w:val="1"/>
    </w:pPr>
    <w:rPr>
      <w:rFonts w:ascii="Arial" w:eastAsia="Arial" w:hAnsi="Arial" w:cs="Arial"/>
      <w:b/>
      <w:bCs/>
      <w:sz w:val="26"/>
      <w:szCs w:val="26"/>
    </w:rPr>
  </w:style>
  <w:style w:type="paragraph" w:styleId="Titlu3">
    <w:name w:val="heading 3"/>
    <w:basedOn w:val="Normal"/>
    <w:link w:val="Titlu3Caracter"/>
    <w:qFormat/>
    <w:rsid w:val="00E96216"/>
    <w:pPr>
      <w:widowControl w:val="0"/>
      <w:autoSpaceDE w:val="0"/>
      <w:autoSpaceDN w:val="0"/>
      <w:spacing w:after="0" w:line="240" w:lineRule="auto"/>
      <w:ind w:left="958"/>
      <w:outlineLvl w:val="2"/>
    </w:pPr>
    <w:rPr>
      <w:rFonts w:ascii="Arial" w:eastAsia="Arial" w:hAnsi="Arial" w:cs="Arial"/>
      <w:b/>
      <w:bCs/>
      <w:sz w:val="24"/>
      <w:szCs w:val="24"/>
    </w:rPr>
  </w:style>
  <w:style w:type="paragraph" w:styleId="Titlu4">
    <w:name w:val="heading 4"/>
    <w:basedOn w:val="Normal"/>
    <w:link w:val="Titlu4Caracter"/>
    <w:qFormat/>
    <w:rsid w:val="00E96216"/>
    <w:pPr>
      <w:widowControl w:val="0"/>
      <w:autoSpaceDE w:val="0"/>
      <w:autoSpaceDN w:val="0"/>
      <w:spacing w:after="0" w:line="240" w:lineRule="auto"/>
      <w:ind w:left="958"/>
      <w:outlineLvl w:val="3"/>
    </w:pPr>
    <w:rPr>
      <w:rFonts w:ascii="Arial" w:eastAsia="Arial" w:hAnsi="Arial" w:cs="Arial"/>
      <w:b/>
      <w:bCs/>
      <w:i/>
      <w:iCs/>
      <w:sz w:val="24"/>
      <w:szCs w:val="24"/>
    </w:rPr>
  </w:style>
  <w:style w:type="paragraph" w:styleId="Titlu5">
    <w:name w:val="heading 5"/>
    <w:basedOn w:val="Normal"/>
    <w:link w:val="Titlu5Caracter"/>
    <w:qFormat/>
    <w:rsid w:val="00E96216"/>
    <w:pPr>
      <w:widowControl w:val="0"/>
      <w:autoSpaceDE w:val="0"/>
      <w:autoSpaceDN w:val="0"/>
      <w:spacing w:after="0" w:line="240" w:lineRule="auto"/>
      <w:ind w:left="1076"/>
      <w:outlineLvl w:val="4"/>
    </w:pPr>
    <w:rPr>
      <w:rFonts w:ascii="Arial" w:eastAsia="Arial" w:hAnsi="Arial" w:cs="Arial"/>
      <w:b/>
      <w:bCs/>
    </w:rPr>
  </w:style>
  <w:style w:type="paragraph" w:styleId="Titlu6">
    <w:name w:val="heading 6"/>
    <w:basedOn w:val="Normal"/>
    <w:link w:val="Titlu6Caracter"/>
    <w:qFormat/>
    <w:rsid w:val="00E96216"/>
    <w:pPr>
      <w:widowControl w:val="0"/>
      <w:autoSpaceDE w:val="0"/>
      <w:autoSpaceDN w:val="0"/>
      <w:spacing w:after="0" w:line="240" w:lineRule="auto"/>
      <w:ind w:left="3546"/>
      <w:outlineLvl w:val="5"/>
    </w:pPr>
    <w:rPr>
      <w:rFonts w:ascii="Arial" w:eastAsia="Arial" w:hAnsi="Arial" w:cs="Arial"/>
      <w:b/>
      <w:bCs/>
      <w:i/>
      <w:iCs/>
    </w:rPr>
  </w:style>
  <w:style w:type="paragraph" w:styleId="Titlu7">
    <w:name w:val="heading 7"/>
    <w:basedOn w:val="Normal"/>
    <w:next w:val="Normal"/>
    <w:link w:val="Titlu7Caracter"/>
    <w:qFormat/>
    <w:rsid w:val="00E96216"/>
    <w:pPr>
      <w:keepNext/>
      <w:tabs>
        <w:tab w:val="num" w:pos="1296"/>
      </w:tabs>
      <w:spacing w:before="240" w:after="0" w:line="240" w:lineRule="auto"/>
      <w:ind w:left="1296" w:hanging="288"/>
      <w:jc w:val="center"/>
      <w:outlineLvl w:val="6"/>
    </w:pPr>
    <w:rPr>
      <w:rFonts w:ascii="Arial" w:eastAsia="Times New Roman" w:hAnsi="Arial" w:cs="Times New Roman"/>
      <w:b/>
      <w:noProof/>
      <w:sz w:val="19"/>
      <w:szCs w:val="20"/>
    </w:rPr>
  </w:style>
  <w:style w:type="paragraph" w:styleId="Titlu8">
    <w:name w:val="heading 8"/>
    <w:basedOn w:val="Normal"/>
    <w:next w:val="Normal"/>
    <w:link w:val="Titlu8Caracter"/>
    <w:qFormat/>
    <w:rsid w:val="00E96216"/>
    <w:pPr>
      <w:keepNext/>
      <w:tabs>
        <w:tab w:val="num" w:pos="1440"/>
      </w:tabs>
      <w:spacing w:after="0" w:line="240" w:lineRule="auto"/>
      <w:ind w:left="1440" w:hanging="432"/>
      <w:jc w:val="both"/>
      <w:outlineLvl w:val="7"/>
    </w:pPr>
    <w:rPr>
      <w:rFonts w:ascii="Arial" w:eastAsia="Times New Roman" w:hAnsi="Arial" w:cs="Times New Roman"/>
      <w:noProof/>
      <w:sz w:val="24"/>
      <w:szCs w:val="20"/>
    </w:rPr>
  </w:style>
  <w:style w:type="paragraph" w:styleId="Titlu9">
    <w:name w:val="heading 9"/>
    <w:basedOn w:val="Normal"/>
    <w:next w:val="Normal"/>
    <w:link w:val="Titlu9Caracter"/>
    <w:qFormat/>
    <w:rsid w:val="00E96216"/>
    <w:pPr>
      <w:keepNext/>
      <w:tabs>
        <w:tab w:val="num" w:pos="1584"/>
      </w:tabs>
      <w:spacing w:after="0" w:line="240" w:lineRule="auto"/>
      <w:ind w:left="1584" w:right="-82" w:hanging="144"/>
      <w:outlineLvl w:val="8"/>
    </w:pPr>
    <w:rPr>
      <w:rFonts w:ascii="Times New Roman" w:eastAsia="Times New Roman" w:hAnsi="Times New Roman" w:cs="Times New Roman"/>
      <w:noProof/>
      <w:sz w:val="28"/>
      <w:szCs w:val="20"/>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072A5"/>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5072A5"/>
  </w:style>
  <w:style w:type="paragraph" w:styleId="Subsol">
    <w:name w:val="footer"/>
    <w:aliases w:val="Char1"/>
    <w:basedOn w:val="Normal"/>
    <w:link w:val="SubsolCaracter"/>
    <w:uiPriority w:val="99"/>
    <w:unhideWhenUsed/>
    <w:rsid w:val="005072A5"/>
    <w:pPr>
      <w:tabs>
        <w:tab w:val="center" w:pos="4536"/>
        <w:tab w:val="right" w:pos="9072"/>
      </w:tabs>
      <w:spacing w:after="0" w:line="240" w:lineRule="auto"/>
    </w:pPr>
  </w:style>
  <w:style w:type="character" w:customStyle="1" w:styleId="SubsolCaracter">
    <w:name w:val="Subsol Caracter"/>
    <w:aliases w:val="Char1 Caracter"/>
    <w:basedOn w:val="Fontdeparagrafimplicit"/>
    <w:link w:val="Subsol"/>
    <w:uiPriority w:val="99"/>
    <w:rsid w:val="005072A5"/>
  </w:style>
  <w:style w:type="paragraph" w:styleId="TextnBalon">
    <w:name w:val="Balloon Text"/>
    <w:basedOn w:val="Normal"/>
    <w:link w:val="TextnBalonCaracter"/>
    <w:uiPriority w:val="99"/>
    <w:unhideWhenUsed/>
    <w:rsid w:val="005072A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rsid w:val="005072A5"/>
    <w:rPr>
      <w:rFonts w:ascii="Tahoma" w:hAnsi="Tahoma" w:cs="Tahoma"/>
      <w:sz w:val="16"/>
      <w:szCs w:val="16"/>
    </w:rPr>
  </w:style>
  <w:style w:type="character" w:styleId="Hyperlink">
    <w:name w:val="Hyperlink"/>
    <w:basedOn w:val="Fontdeparagrafimplicit"/>
    <w:uiPriority w:val="99"/>
    <w:unhideWhenUsed/>
    <w:rsid w:val="00CE1D04"/>
    <w:rPr>
      <w:color w:val="0000FF" w:themeColor="hyperlink"/>
      <w:u w:val="single"/>
    </w:rPr>
  </w:style>
  <w:style w:type="character" w:customStyle="1" w:styleId="Titlu1Caracter">
    <w:name w:val="Titlu 1 Caracter"/>
    <w:aliases w:val="TITLU 1 Caracter"/>
    <w:basedOn w:val="Fontdeparagrafimplicit"/>
    <w:link w:val="Titlu1"/>
    <w:uiPriority w:val="9"/>
    <w:rsid w:val="00E96216"/>
    <w:rPr>
      <w:rFonts w:ascii="Arial" w:eastAsia="Arial" w:hAnsi="Arial" w:cs="Arial"/>
      <w:b/>
      <w:bCs/>
      <w:sz w:val="28"/>
      <w:szCs w:val="28"/>
    </w:rPr>
  </w:style>
  <w:style w:type="character" w:customStyle="1" w:styleId="Titlu2Caracter">
    <w:name w:val="Titlu 2 Caracter"/>
    <w:basedOn w:val="Fontdeparagrafimplicit"/>
    <w:link w:val="Titlu2"/>
    <w:rsid w:val="00E96216"/>
    <w:rPr>
      <w:rFonts w:ascii="Arial" w:eastAsia="Arial" w:hAnsi="Arial" w:cs="Arial"/>
      <w:b/>
      <w:bCs/>
      <w:sz w:val="26"/>
      <w:szCs w:val="26"/>
    </w:rPr>
  </w:style>
  <w:style w:type="character" w:customStyle="1" w:styleId="Titlu3Caracter">
    <w:name w:val="Titlu 3 Caracter"/>
    <w:basedOn w:val="Fontdeparagrafimplicit"/>
    <w:link w:val="Titlu3"/>
    <w:qFormat/>
    <w:rsid w:val="00E96216"/>
    <w:rPr>
      <w:rFonts w:ascii="Arial" w:eastAsia="Arial" w:hAnsi="Arial" w:cs="Arial"/>
      <w:b/>
      <w:bCs/>
      <w:sz w:val="24"/>
      <w:szCs w:val="24"/>
    </w:rPr>
  </w:style>
  <w:style w:type="character" w:customStyle="1" w:styleId="Titlu4Caracter">
    <w:name w:val="Titlu 4 Caracter"/>
    <w:basedOn w:val="Fontdeparagrafimplicit"/>
    <w:link w:val="Titlu4"/>
    <w:rsid w:val="00E96216"/>
    <w:rPr>
      <w:rFonts w:ascii="Arial" w:eastAsia="Arial" w:hAnsi="Arial" w:cs="Arial"/>
      <w:b/>
      <w:bCs/>
      <w:i/>
      <w:iCs/>
      <w:sz w:val="24"/>
      <w:szCs w:val="24"/>
    </w:rPr>
  </w:style>
  <w:style w:type="paragraph" w:styleId="Corptext">
    <w:name w:val="Body Text"/>
    <w:basedOn w:val="Normal"/>
    <w:link w:val="CorptextCaracter"/>
    <w:uiPriority w:val="99"/>
    <w:qFormat/>
    <w:rsid w:val="00E96216"/>
    <w:pPr>
      <w:widowControl w:val="0"/>
      <w:autoSpaceDE w:val="0"/>
      <w:autoSpaceDN w:val="0"/>
      <w:spacing w:after="0" w:line="240" w:lineRule="auto"/>
    </w:pPr>
    <w:rPr>
      <w:rFonts w:ascii="Microsoft Sans Serif" w:eastAsia="Microsoft Sans Serif" w:hAnsi="Microsoft Sans Serif" w:cs="Microsoft Sans Serif"/>
      <w:sz w:val="20"/>
      <w:szCs w:val="20"/>
    </w:rPr>
  </w:style>
  <w:style w:type="character" w:customStyle="1" w:styleId="CorptextCaracter">
    <w:name w:val="Corp text Caracter"/>
    <w:basedOn w:val="Fontdeparagrafimplicit"/>
    <w:link w:val="Corptext"/>
    <w:uiPriority w:val="99"/>
    <w:rsid w:val="00E96216"/>
    <w:rPr>
      <w:rFonts w:ascii="Microsoft Sans Serif" w:eastAsia="Microsoft Sans Serif" w:hAnsi="Microsoft Sans Serif" w:cs="Microsoft Sans Serif"/>
      <w:sz w:val="20"/>
      <w:szCs w:val="20"/>
    </w:rPr>
  </w:style>
  <w:style w:type="paragraph" w:styleId="Listparagraf">
    <w:name w:val="List Paragraph"/>
    <w:aliases w:val="body 2,lp1,Heading x1,Lista 1,lp11,Lettre d'introduction,1st level - Bullet List Paragraph,Paragrafo elenco,List Paragraph11"/>
    <w:basedOn w:val="Normal"/>
    <w:link w:val="ListparagrafCaracter"/>
    <w:uiPriority w:val="1"/>
    <w:qFormat/>
    <w:rsid w:val="00E96216"/>
    <w:pPr>
      <w:widowControl w:val="0"/>
      <w:autoSpaceDE w:val="0"/>
      <w:autoSpaceDN w:val="0"/>
      <w:spacing w:after="0" w:line="240" w:lineRule="auto"/>
      <w:ind w:left="238" w:firstLine="719"/>
    </w:pPr>
    <w:rPr>
      <w:rFonts w:ascii="Microsoft Sans Serif" w:eastAsia="Microsoft Sans Serif" w:hAnsi="Microsoft Sans Serif" w:cs="Microsoft Sans Serif"/>
    </w:rPr>
  </w:style>
  <w:style w:type="paragraph" w:styleId="Frspaiere">
    <w:name w:val="No Spacing"/>
    <w:uiPriority w:val="1"/>
    <w:qFormat/>
    <w:rsid w:val="00E96216"/>
    <w:pPr>
      <w:spacing w:after="0" w:line="240" w:lineRule="auto"/>
    </w:pPr>
  </w:style>
  <w:style w:type="character" w:customStyle="1" w:styleId="Titlu5Caracter">
    <w:name w:val="Titlu 5 Caracter"/>
    <w:basedOn w:val="Fontdeparagrafimplicit"/>
    <w:link w:val="Titlu5"/>
    <w:rsid w:val="00E96216"/>
    <w:rPr>
      <w:rFonts w:ascii="Arial" w:eastAsia="Arial" w:hAnsi="Arial" w:cs="Arial"/>
      <w:b/>
      <w:bCs/>
    </w:rPr>
  </w:style>
  <w:style w:type="character" w:customStyle="1" w:styleId="Titlu6Caracter">
    <w:name w:val="Titlu 6 Caracter"/>
    <w:basedOn w:val="Fontdeparagrafimplicit"/>
    <w:link w:val="Titlu6"/>
    <w:rsid w:val="00E96216"/>
    <w:rPr>
      <w:rFonts w:ascii="Arial" w:eastAsia="Arial" w:hAnsi="Arial" w:cs="Arial"/>
      <w:b/>
      <w:bCs/>
      <w:i/>
      <w:iCs/>
    </w:rPr>
  </w:style>
  <w:style w:type="character" w:customStyle="1" w:styleId="Titlu7Caracter">
    <w:name w:val="Titlu 7 Caracter"/>
    <w:basedOn w:val="Fontdeparagrafimplicit"/>
    <w:link w:val="Titlu7"/>
    <w:rsid w:val="00E96216"/>
    <w:rPr>
      <w:rFonts w:ascii="Arial" w:eastAsia="Times New Roman" w:hAnsi="Arial" w:cs="Times New Roman"/>
      <w:b/>
      <w:noProof/>
      <w:sz w:val="19"/>
      <w:szCs w:val="20"/>
    </w:rPr>
  </w:style>
  <w:style w:type="character" w:customStyle="1" w:styleId="Titlu8Caracter">
    <w:name w:val="Titlu 8 Caracter"/>
    <w:basedOn w:val="Fontdeparagrafimplicit"/>
    <w:link w:val="Titlu8"/>
    <w:rsid w:val="00E96216"/>
    <w:rPr>
      <w:rFonts w:ascii="Arial" w:eastAsia="Times New Roman" w:hAnsi="Arial" w:cs="Times New Roman"/>
      <w:noProof/>
      <w:sz w:val="24"/>
      <w:szCs w:val="20"/>
    </w:rPr>
  </w:style>
  <w:style w:type="character" w:customStyle="1" w:styleId="Titlu9Caracter">
    <w:name w:val="Titlu 9 Caracter"/>
    <w:basedOn w:val="Fontdeparagrafimplicit"/>
    <w:link w:val="Titlu9"/>
    <w:rsid w:val="00E96216"/>
    <w:rPr>
      <w:rFonts w:ascii="Times New Roman" w:eastAsia="Times New Roman" w:hAnsi="Times New Roman" w:cs="Times New Roman"/>
      <w:noProof/>
      <w:sz w:val="28"/>
      <w:szCs w:val="20"/>
      <w:lang w:eastAsia="ro-RO"/>
    </w:rPr>
  </w:style>
  <w:style w:type="paragraph" w:customStyle="1" w:styleId="TableParagraph">
    <w:name w:val="Table Paragraph"/>
    <w:basedOn w:val="Normal"/>
    <w:uiPriority w:val="1"/>
    <w:qFormat/>
    <w:rsid w:val="00E96216"/>
    <w:pPr>
      <w:widowControl w:val="0"/>
      <w:autoSpaceDE w:val="0"/>
      <w:autoSpaceDN w:val="0"/>
      <w:spacing w:after="0" w:line="240" w:lineRule="auto"/>
      <w:jc w:val="center"/>
    </w:pPr>
    <w:rPr>
      <w:rFonts w:ascii="Microsoft Sans Serif" w:eastAsia="Microsoft Sans Serif" w:hAnsi="Microsoft Sans Serif" w:cs="Microsoft Sans Serif"/>
    </w:rPr>
  </w:style>
  <w:style w:type="paragraph" w:styleId="Cuprins1">
    <w:name w:val="toc 1"/>
    <w:basedOn w:val="Normal"/>
    <w:qFormat/>
    <w:rsid w:val="00E96216"/>
    <w:pPr>
      <w:widowControl w:val="0"/>
      <w:autoSpaceDE w:val="0"/>
      <w:autoSpaceDN w:val="0"/>
      <w:spacing w:before="276" w:after="0" w:line="240" w:lineRule="auto"/>
      <w:ind w:left="546" w:hanging="309"/>
    </w:pPr>
    <w:rPr>
      <w:rFonts w:ascii="Arial" w:eastAsia="Arial" w:hAnsi="Arial" w:cs="Arial"/>
      <w:b/>
      <w:bCs/>
      <w:sz w:val="24"/>
      <w:szCs w:val="24"/>
    </w:rPr>
  </w:style>
  <w:style w:type="paragraph" w:styleId="Cuprins2">
    <w:name w:val="toc 2"/>
    <w:basedOn w:val="Normal"/>
    <w:qFormat/>
    <w:rsid w:val="00E96216"/>
    <w:pPr>
      <w:widowControl w:val="0"/>
      <w:autoSpaceDE w:val="0"/>
      <w:autoSpaceDN w:val="0"/>
      <w:spacing w:before="277" w:after="0" w:line="240" w:lineRule="auto"/>
      <w:ind w:left="238" w:hanging="296"/>
    </w:pPr>
    <w:rPr>
      <w:rFonts w:ascii="Arial" w:eastAsia="Arial" w:hAnsi="Arial" w:cs="Arial"/>
      <w:b/>
      <w:bCs/>
      <w:i/>
      <w:iCs/>
    </w:rPr>
  </w:style>
  <w:style w:type="paragraph" w:styleId="Cuprins3">
    <w:name w:val="toc 3"/>
    <w:basedOn w:val="Normal"/>
    <w:qFormat/>
    <w:rsid w:val="00E96216"/>
    <w:pPr>
      <w:widowControl w:val="0"/>
      <w:autoSpaceDE w:val="0"/>
      <w:autoSpaceDN w:val="0"/>
      <w:spacing w:before="7" w:after="0" w:line="240" w:lineRule="auto"/>
      <w:ind w:left="958" w:hanging="510"/>
    </w:pPr>
    <w:rPr>
      <w:rFonts w:ascii="Microsoft Sans Serif" w:eastAsia="Microsoft Sans Serif" w:hAnsi="Microsoft Sans Serif" w:cs="Microsoft Sans Serif"/>
      <w:sz w:val="26"/>
      <w:szCs w:val="26"/>
    </w:rPr>
  </w:style>
  <w:style w:type="paragraph" w:styleId="Cuprins4">
    <w:name w:val="toc 4"/>
    <w:basedOn w:val="Normal"/>
    <w:qFormat/>
    <w:rsid w:val="00E96216"/>
    <w:pPr>
      <w:widowControl w:val="0"/>
      <w:autoSpaceDE w:val="0"/>
      <w:autoSpaceDN w:val="0"/>
      <w:spacing w:before="4" w:after="0" w:line="240" w:lineRule="auto"/>
      <w:ind w:left="975" w:hanging="510"/>
    </w:pPr>
    <w:rPr>
      <w:rFonts w:ascii="Microsoft Sans Serif" w:eastAsia="Microsoft Sans Serif" w:hAnsi="Microsoft Sans Serif" w:cs="Microsoft Sans Serif"/>
      <w:sz w:val="24"/>
      <w:szCs w:val="24"/>
    </w:rPr>
  </w:style>
  <w:style w:type="paragraph" w:styleId="Cuprins5">
    <w:name w:val="toc 5"/>
    <w:basedOn w:val="Normal"/>
    <w:qFormat/>
    <w:rsid w:val="00E96216"/>
    <w:pPr>
      <w:widowControl w:val="0"/>
      <w:autoSpaceDE w:val="0"/>
      <w:autoSpaceDN w:val="0"/>
      <w:spacing w:before="5" w:after="0" w:line="240" w:lineRule="auto"/>
      <w:ind w:left="522" w:hanging="495"/>
    </w:pPr>
    <w:rPr>
      <w:rFonts w:ascii="Microsoft Sans Serif" w:eastAsia="Microsoft Sans Serif" w:hAnsi="Microsoft Sans Serif" w:cs="Microsoft Sans Serif"/>
      <w:b/>
      <w:bCs/>
      <w:i/>
      <w:iCs/>
    </w:rPr>
  </w:style>
  <w:style w:type="paragraph" w:styleId="Cuprins6">
    <w:name w:val="toc 6"/>
    <w:basedOn w:val="Normal"/>
    <w:qFormat/>
    <w:rsid w:val="00E96216"/>
    <w:pPr>
      <w:widowControl w:val="0"/>
      <w:autoSpaceDE w:val="0"/>
      <w:autoSpaceDN w:val="0"/>
      <w:spacing w:after="0" w:line="240" w:lineRule="auto"/>
      <w:ind w:left="546"/>
    </w:pPr>
    <w:rPr>
      <w:rFonts w:ascii="Microsoft Sans Serif" w:eastAsia="Microsoft Sans Serif" w:hAnsi="Microsoft Sans Serif" w:cs="Microsoft Sans Serif"/>
      <w:sz w:val="24"/>
      <w:szCs w:val="24"/>
    </w:rPr>
  </w:style>
  <w:style w:type="paragraph" w:styleId="Cuprins7">
    <w:name w:val="toc 7"/>
    <w:basedOn w:val="Normal"/>
    <w:qFormat/>
    <w:rsid w:val="00E96216"/>
    <w:pPr>
      <w:widowControl w:val="0"/>
      <w:autoSpaceDE w:val="0"/>
      <w:autoSpaceDN w:val="0"/>
      <w:spacing w:before="4" w:after="0" w:line="240" w:lineRule="auto"/>
      <w:ind w:left="805" w:hanging="697"/>
    </w:pPr>
    <w:rPr>
      <w:rFonts w:ascii="Microsoft Sans Serif" w:eastAsia="Microsoft Sans Serif" w:hAnsi="Microsoft Sans Serif" w:cs="Microsoft Sans Serif"/>
      <w:sz w:val="24"/>
      <w:szCs w:val="24"/>
    </w:rPr>
  </w:style>
  <w:style w:type="paragraph" w:styleId="Cuprins8">
    <w:name w:val="toc 8"/>
    <w:basedOn w:val="Normal"/>
    <w:qFormat/>
    <w:rsid w:val="00E96216"/>
    <w:pPr>
      <w:widowControl w:val="0"/>
      <w:autoSpaceDE w:val="0"/>
      <w:autoSpaceDN w:val="0"/>
      <w:spacing w:after="0" w:line="289" w:lineRule="exact"/>
      <w:ind w:left="982"/>
      <w:jc w:val="both"/>
    </w:pPr>
    <w:rPr>
      <w:rFonts w:ascii="Microsoft Sans Serif" w:eastAsia="Microsoft Sans Serif" w:hAnsi="Microsoft Sans Serif" w:cs="Microsoft Sans Serif"/>
      <w:sz w:val="26"/>
      <w:szCs w:val="26"/>
    </w:rPr>
  </w:style>
  <w:style w:type="paragraph" w:styleId="Cuprins9">
    <w:name w:val="toc 9"/>
    <w:basedOn w:val="Normal"/>
    <w:qFormat/>
    <w:rsid w:val="00E96216"/>
    <w:pPr>
      <w:widowControl w:val="0"/>
      <w:autoSpaceDE w:val="0"/>
      <w:autoSpaceDN w:val="0"/>
      <w:spacing w:before="5" w:after="0" w:line="240" w:lineRule="auto"/>
      <w:ind w:left="973"/>
    </w:pPr>
    <w:rPr>
      <w:rFonts w:ascii="Microsoft Sans Serif" w:eastAsia="Microsoft Sans Serif" w:hAnsi="Microsoft Sans Serif" w:cs="Microsoft Sans Serif"/>
      <w:sz w:val="24"/>
      <w:szCs w:val="24"/>
    </w:rPr>
  </w:style>
  <w:style w:type="character" w:customStyle="1" w:styleId="apple-converted-space">
    <w:name w:val="apple-converted-space"/>
    <w:basedOn w:val="Fontdeparagrafimplicit"/>
    <w:rsid w:val="00E96216"/>
  </w:style>
  <w:style w:type="paragraph" w:styleId="Indentcorptext2">
    <w:name w:val="Body Text Indent 2"/>
    <w:basedOn w:val="Normal"/>
    <w:link w:val="Indentcorptext2Caracter"/>
    <w:rsid w:val="00E96216"/>
    <w:pPr>
      <w:spacing w:after="120" w:line="480" w:lineRule="auto"/>
      <w:ind w:left="283"/>
    </w:pPr>
    <w:rPr>
      <w:rFonts w:ascii="Times New Roman" w:eastAsia="Times New Roman" w:hAnsi="Times New Roman" w:cs="Times New Roman"/>
      <w:sz w:val="24"/>
      <w:szCs w:val="24"/>
      <w:lang w:val="en-US"/>
    </w:rPr>
  </w:style>
  <w:style w:type="character" w:customStyle="1" w:styleId="Indentcorptext2Caracter">
    <w:name w:val="Indent corp text 2 Caracter"/>
    <w:basedOn w:val="Fontdeparagrafimplicit"/>
    <w:link w:val="Indentcorptext2"/>
    <w:rsid w:val="00E96216"/>
    <w:rPr>
      <w:rFonts w:ascii="Times New Roman" w:eastAsia="Times New Roman" w:hAnsi="Times New Roman" w:cs="Times New Roman"/>
      <w:sz w:val="24"/>
      <w:szCs w:val="24"/>
      <w:lang w:val="en-US"/>
    </w:rPr>
  </w:style>
  <w:style w:type="paragraph" w:styleId="Indentcorptext3">
    <w:name w:val="Body Text Indent 3"/>
    <w:basedOn w:val="Normal"/>
    <w:link w:val="Indentcorptext3Caracter"/>
    <w:rsid w:val="00E96216"/>
    <w:pPr>
      <w:spacing w:after="120" w:line="240" w:lineRule="auto"/>
      <w:ind w:left="283"/>
    </w:pPr>
    <w:rPr>
      <w:rFonts w:ascii="Times New Roman" w:eastAsia="Times New Roman" w:hAnsi="Times New Roman" w:cs="Times New Roman"/>
      <w:sz w:val="16"/>
      <w:szCs w:val="16"/>
      <w:lang w:val="en-US"/>
    </w:rPr>
  </w:style>
  <w:style w:type="character" w:customStyle="1" w:styleId="Indentcorptext3Caracter">
    <w:name w:val="Indent corp text 3 Caracter"/>
    <w:basedOn w:val="Fontdeparagrafimplicit"/>
    <w:link w:val="Indentcorptext3"/>
    <w:rsid w:val="00E96216"/>
    <w:rPr>
      <w:rFonts w:ascii="Times New Roman" w:eastAsia="Times New Roman" w:hAnsi="Times New Roman" w:cs="Times New Roman"/>
      <w:sz w:val="16"/>
      <w:szCs w:val="16"/>
      <w:lang w:val="en-US"/>
    </w:rPr>
  </w:style>
  <w:style w:type="paragraph" w:customStyle="1" w:styleId="NormalArial">
    <w:name w:val="Normal + Arial"/>
    <w:aliases w:val="9 pt,Bold,Underline,Justified,Right:  -0,06 cm,12 pt,Centrat,Model: Golire (Galben) Caracter Caracter,Centered,Model: Golire (Galben)"/>
    <w:basedOn w:val="Normal"/>
    <w:link w:val="NormalArialChar"/>
    <w:rsid w:val="00E96216"/>
    <w:pPr>
      <w:widowControl w:val="0"/>
      <w:spacing w:after="0" w:line="240" w:lineRule="auto"/>
      <w:jc w:val="both"/>
    </w:pPr>
    <w:rPr>
      <w:rFonts w:ascii="Arial" w:eastAsia="Batang" w:hAnsi="Arial" w:cs="Times New Roman"/>
      <w:b/>
      <w:sz w:val="24"/>
      <w:szCs w:val="20"/>
    </w:rPr>
  </w:style>
  <w:style w:type="character" w:customStyle="1" w:styleId="NormalArialChar">
    <w:name w:val="Normal + Arial Char"/>
    <w:aliases w:val="9 pt Char,Bold Char,Underline Char,Justified Char,Right:  -0 Char,06 cm Char,Centered Char"/>
    <w:basedOn w:val="Fontdeparagrafimplicit"/>
    <w:link w:val="NormalArial"/>
    <w:rsid w:val="00E96216"/>
    <w:rPr>
      <w:rFonts w:ascii="Arial" w:eastAsia="Batang" w:hAnsi="Arial" w:cs="Times New Roman"/>
      <w:b/>
      <w:sz w:val="24"/>
      <w:szCs w:val="20"/>
    </w:rPr>
  </w:style>
  <w:style w:type="paragraph" w:styleId="Indentcorptext">
    <w:name w:val="Body Text Indent"/>
    <w:basedOn w:val="Normal"/>
    <w:link w:val="IndentcorptextCaracter"/>
    <w:rsid w:val="00E96216"/>
    <w:pPr>
      <w:spacing w:after="120" w:line="240" w:lineRule="auto"/>
      <w:ind w:left="283"/>
    </w:pPr>
    <w:rPr>
      <w:rFonts w:ascii="Times New Roman" w:eastAsia="Times New Roman" w:hAnsi="Times New Roman" w:cs="Times New Roman"/>
      <w:sz w:val="24"/>
      <w:szCs w:val="24"/>
      <w:lang w:val="en-US"/>
    </w:rPr>
  </w:style>
  <w:style w:type="character" w:customStyle="1" w:styleId="IndentcorptextCaracter">
    <w:name w:val="Indent corp text Caracter"/>
    <w:basedOn w:val="Fontdeparagrafimplicit"/>
    <w:link w:val="Indentcorptext"/>
    <w:rsid w:val="00E96216"/>
    <w:rPr>
      <w:rFonts w:ascii="Times New Roman" w:eastAsia="Times New Roman" w:hAnsi="Times New Roman" w:cs="Times New Roman"/>
      <w:sz w:val="24"/>
      <w:szCs w:val="24"/>
      <w:lang w:val="en-US"/>
    </w:rPr>
  </w:style>
  <w:style w:type="table" w:styleId="Tabelgril">
    <w:name w:val="Table Grid"/>
    <w:basedOn w:val="TabelNormal"/>
    <w:uiPriority w:val="59"/>
    <w:rsid w:val="00E96216"/>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96216"/>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Textsimplu">
    <w:name w:val="Plain Text"/>
    <w:aliases w:val=" Char,Char, Caracter1, Char Char Char, Char Char Char Char Char Char Char Char Char Char Char Char Char,Char Char Char Char,Char Char Char Char Char Char Char Char Char Char Char Char Char, Char Char,Char Char Char"/>
    <w:basedOn w:val="Normal"/>
    <w:link w:val="TextsimpluCaracter"/>
    <w:uiPriority w:val="99"/>
    <w:unhideWhenUsed/>
    <w:rsid w:val="00E96216"/>
    <w:pPr>
      <w:spacing w:after="0" w:line="240" w:lineRule="auto"/>
    </w:pPr>
    <w:rPr>
      <w:rFonts w:ascii="Consolas" w:eastAsia="Calibri" w:hAnsi="Consolas" w:cs="Consolas"/>
      <w:sz w:val="21"/>
      <w:szCs w:val="21"/>
      <w:lang w:val="en-US"/>
    </w:rPr>
  </w:style>
  <w:style w:type="character" w:customStyle="1" w:styleId="TextsimpluCaracter">
    <w:name w:val="Text simplu Caracter"/>
    <w:aliases w:val=" Char Caracter,Char Caracter5, Caracter1 Caracter1, Char Char Char Caracter1, Char Char Char Char Char Char Char Char Char Char Char Char Char Caracter1,Char Char Char Char Caracter1, Char Char Caracter,Char Char Char Caracter1"/>
    <w:basedOn w:val="Fontdeparagrafimplicit"/>
    <w:link w:val="Textsimplu"/>
    <w:uiPriority w:val="99"/>
    <w:rsid w:val="00E96216"/>
    <w:rPr>
      <w:rFonts w:ascii="Consolas" w:eastAsia="Calibri" w:hAnsi="Consolas" w:cs="Consolas"/>
      <w:sz w:val="21"/>
      <w:szCs w:val="21"/>
      <w:lang w:val="en-US"/>
    </w:rPr>
  </w:style>
  <w:style w:type="character" w:styleId="Numrdepagin">
    <w:name w:val="page number"/>
    <w:basedOn w:val="Fontdeparagrafimplicit"/>
    <w:rsid w:val="00E96216"/>
  </w:style>
  <w:style w:type="paragraph" w:styleId="NormalWeb">
    <w:name w:val="Normal (Web)"/>
    <w:basedOn w:val="Normal"/>
    <w:uiPriority w:val="99"/>
    <w:unhideWhenUsed/>
    <w:rsid w:val="00E9621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OV">
    <w:name w:val="OV"/>
    <w:basedOn w:val="Normal"/>
    <w:rsid w:val="00E96216"/>
    <w:pPr>
      <w:spacing w:after="0" w:line="240" w:lineRule="auto"/>
      <w:jc w:val="center"/>
    </w:pPr>
    <w:rPr>
      <w:rFonts w:ascii="Arial" w:eastAsia="Times New Roman" w:hAnsi="Arial" w:cs="Arial"/>
      <w:b/>
      <w:bCs/>
      <w:sz w:val="40"/>
      <w:szCs w:val="24"/>
      <w:lang w:val="en-US"/>
    </w:rPr>
  </w:style>
  <w:style w:type="paragraph" w:customStyle="1" w:styleId="CAP">
    <w:name w:val="CAP"/>
    <w:basedOn w:val="Textsimplu"/>
    <w:rsid w:val="00E96216"/>
    <w:rPr>
      <w:rFonts w:ascii="Arial" w:eastAsia="Times New Roman" w:hAnsi="Arial" w:cs="Times New Roman"/>
      <w:noProof/>
      <w:sz w:val="24"/>
      <w:szCs w:val="20"/>
      <w:lang w:val="ro-RO" w:eastAsia="ro-RO"/>
    </w:rPr>
  </w:style>
  <w:style w:type="paragraph" w:customStyle="1" w:styleId="ARIAL">
    <w:name w:val="ARIAL"/>
    <w:basedOn w:val="Normal"/>
    <w:rsid w:val="00E96216"/>
    <w:pPr>
      <w:spacing w:after="0" w:line="240" w:lineRule="auto"/>
      <w:jc w:val="both"/>
    </w:pPr>
    <w:rPr>
      <w:rFonts w:ascii="Arial" w:eastAsia="Times New Roman" w:hAnsi="Arial" w:cs="Times New Roman"/>
      <w:b/>
      <w:noProof/>
      <w:sz w:val="24"/>
      <w:szCs w:val="20"/>
      <w:lang w:val="en-AU" w:eastAsia="ro-RO"/>
    </w:rPr>
  </w:style>
  <w:style w:type="paragraph" w:styleId="Textnotdesubsol">
    <w:name w:val="footnote text"/>
    <w:basedOn w:val="Normal"/>
    <w:link w:val="TextnotdesubsolCaracter"/>
    <w:semiHidden/>
    <w:rsid w:val="00E96216"/>
    <w:rPr>
      <w:rFonts w:ascii="Calibri" w:eastAsia="Calibri" w:hAnsi="Calibri" w:cs="Times New Roman"/>
      <w:sz w:val="20"/>
      <w:szCs w:val="20"/>
      <w:lang w:val="en-US"/>
    </w:rPr>
  </w:style>
  <w:style w:type="character" w:customStyle="1" w:styleId="TextnotdesubsolCaracter">
    <w:name w:val="Text notă de subsol Caracter"/>
    <w:basedOn w:val="Fontdeparagrafimplicit"/>
    <w:link w:val="Textnotdesubsol"/>
    <w:semiHidden/>
    <w:rsid w:val="00E96216"/>
    <w:rPr>
      <w:rFonts w:ascii="Calibri" w:eastAsia="Calibri" w:hAnsi="Calibri" w:cs="Times New Roman"/>
      <w:sz w:val="20"/>
      <w:szCs w:val="20"/>
      <w:lang w:val="en-US"/>
    </w:rPr>
  </w:style>
  <w:style w:type="character" w:styleId="Referinnotdesubsol">
    <w:name w:val="footnote reference"/>
    <w:basedOn w:val="Fontdeparagrafimplicit"/>
    <w:semiHidden/>
    <w:rsid w:val="00E96216"/>
    <w:rPr>
      <w:vertAlign w:val="superscript"/>
    </w:rPr>
  </w:style>
  <w:style w:type="character" w:customStyle="1" w:styleId="CharChar1">
    <w:name w:val="Char Char1"/>
    <w:aliases w:val="Char Char Char Char Char,Char Char Char Char Char Char"/>
    <w:basedOn w:val="Fontdeparagrafimplicit"/>
    <w:locked/>
    <w:rsid w:val="00E96216"/>
    <w:rPr>
      <w:b/>
      <w:noProof/>
      <w:sz w:val="24"/>
      <w:lang w:val="en-AU" w:eastAsia="ro-RO" w:bidi="ar-SA"/>
    </w:rPr>
  </w:style>
  <w:style w:type="paragraph" w:styleId="Corptext2">
    <w:name w:val="Body Text 2"/>
    <w:basedOn w:val="Normal"/>
    <w:link w:val="Corptext2Caracter"/>
    <w:rsid w:val="00E96216"/>
    <w:pPr>
      <w:spacing w:after="120" w:line="480" w:lineRule="auto"/>
    </w:pPr>
    <w:rPr>
      <w:rFonts w:ascii="Times New Roman" w:eastAsia="Times New Roman" w:hAnsi="Times New Roman" w:cs="Times New Roman"/>
      <w:sz w:val="24"/>
      <w:szCs w:val="24"/>
      <w:lang w:eastAsia="ro-RO"/>
    </w:rPr>
  </w:style>
  <w:style w:type="character" w:customStyle="1" w:styleId="Corptext2Caracter">
    <w:name w:val="Corp text 2 Caracter"/>
    <w:basedOn w:val="Fontdeparagrafimplicit"/>
    <w:link w:val="Corptext2"/>
    <w:rsid w:val="00E96216"/>
    <w:rPr>
      <w:rFonts w:ascii="Times New Roman" w:eastAsia="Times New Roman" w:hAnsi="Times New Roman" w:cs="Times New Roman"/>
      <w:sz w:val="24"/>
      <w:szCs w:val="24"/>
      <w:lang w:eastAsia="ro-RO"/>
    </w:rPr>
  </w:style>
  <w:style w:type="paragraph" w:styleId="Textbloc">
    <w:name w:val="Block Text"/>
    <w:basedOn w:val="Normal"/>
    <w:rsid w:val="00967D55"/>
    <w:pPr>
      <w:spacing w:after="0" w:line="240" w:lineRule="auto"/>
      <w:ind w:left="-142" w:right="-146"/>
      <w:jc w:val="center"/>
    </w:pPr>
    <w:rPr>
      <w:rFonts w:ascii="Arial" w:eastAsia="Times New Roman" w:hAnsi="Arial" w:cs="Arial"/>
      <w:bCs/>
      <w:sz w:val="16"/>
      <w:szCs w:val="24"/>
      <w:lang w:val="de-DE"/>
    </w:rPr>
  </w:style>
  <w:style w:type="character" w:styleId="Accentuat">
    <w:name w:val="Emphasis"/>
    <w:basedOn w:val="Fontdeparagrafimplicit"/>
    <w:uiPriority w:val="20"/>
    <w:qFormat/>
    <w:rsid w:val="005D2D86"/>
    <w:rPr>
      <w:i/>
      <w:iCs/>
    </w:rPr>
  </w:style>
  <w:style w:type="character" w:customStyle="1" w:styleId="CharChar12">
    <w:name w:val="Char Char12"/>
    <w:basedOn w:val="Fontdeparagrafimplicit"/>
    <w:locked/>
    <w:rsid w:val="00840F90"/>
    <w:rPr>
      <w:b/>
      <w:noProof/>
      <w:sz w:val="24"/>
      <w:lang w:val="en-AU" w:eastAsia="ro-RO" w:bidi="ar-SA"/>
    </w:rPr>
  </w:style>
  <w:style w:type="character" w:customStyle="1" w:styleId="CharChar11">
    <w:name w:val="Char Char11"/>
    <w:basedOn w:val="Fontdeparagrafimplicit"/>
    <w:locked/>
    <w:rsid w:val="00160A97"/>
    <w:rPr>
      <w:b/>
      <w:noProof/>
      <w:sz w:val="24"/>
      <w:lang w:val="en-AU" w:eastAsia="ro-RO" w:bidi="ar-SA"/>
    </w:rPr>
  </w:style>
  <w:style w:type="character" w:customStyle="1" w:styleId="tpa1">
    <w:name w:val="tpa1"/>
    <w:basedOn w:val="Fontdeparagrafimplicit"/>
    <w:rsid w:val="009F3F41"/>
  </w:style>
  <w:style w:type="paragraph" w:customStyle="1" w:styleId="CVNormal">
    <w:name w:val="CV Normal"/>
    <w:basedOn w:val="Normal"/>
    <w:rsid w:val="009F3F41"/>
    <w:pPr>
      <w:suppressAutoHyphens/>
      <w:spacing w:after="0" w:line="240" w:lineRule="auto"/>
      <w:ind w:left="113" w:right="113"/>
    </w:pPr>
    <w:rPr>
      <w:rFonts w:ascii="Arial Narrow" w:eastAsia="Times New Roman" w:hAnsi="Arial Narrow" w:cs="Times New Roman"/>
      <w:sz w:val="20"/>
      <w:szCs w:val="20"/>
      <w:lang w:eastAsia="ar-SA"/>
    </w:rPr>
  </w:style>
  <w:style w:type="character" w:customStyle="1" w:styleId="yiv8429943894">
    <w:name w:val="yiv8429943894"/>
    <w:rsid w:val="009F3F41"/>
  </w:style>
  <w:style w:type="character" w:customStyle="1" w:styleId="longtext1">
    <w:name w:val="long_text1"/>
    <w:rsid w:val="009F3F41"/>
    <w:rPr>
      <w:sz w:val="20"/>
      <w:szCs w:val="20"/>
    </w:rPr>
  </w:style>
  <w:style w:type="character" w:customStyle="1" w:styleId="hps">
    <w:name w:val="hps"/>
    <w:rsid w:val="009F3F41"/>
  </w:style>
  <w:style w:type="character" w:customStyle="1" w:styleId="yiv8432068364">
    <w:name w:val="yiv8432068364"/>
    <w:rsid w:val="009F3F41"/>
  </w:style>
  <w:style w:type="paragraph" w:customStyle="1" w:styleId="CM2">
    <w:name w:val="CM2"/>
    <w:basedOn w:val="Default"/>
    <w:next w:val="Default"/>
    <w:uiPriority w:val="99"/>
    <w:rsid w:val="009F3F41"/>
    <w:pPr>
      <w:widowControl w:val="0"/>
      <w:spacing w:line="408" w:lineRule="atLeast"/>
    </w:pPr>
    <w:rPr>
      <w:rFonts w:ascii="WWRVM A+ Times" w:hAnsi="WWRVM A+ Times"/>
      <w:color w:val="auto"/>
      <w:lang w:val="ro-RO" w:eastAsia="ro-RO"/>
    </w:rPr>
  </w:style>
  <w:style w:type="paragraph" w:customStyle="1" w:styleId="CVTitle">
    <w:name w:val="CV Title"/>
    <w:basedOn w:val="Normal"/>
    <w:rsid w:val="009F3F41"/>
    <w:pPr>
      <w:suppressAutoHyphens/>
      <w:spacing w:after="0" w:line="240" w:lineRule="auto"/>
      <w:ind w:left="113" w:right="113"/>
      <w:jc w:val="right"/>
    </w:pPr>
    <w:rPr>
      <w:rFonts w:ascii="Arial Narrow" w:eastAsia="Times New Roman" w:hAnsi="Arial Narrow" w:cs="Times New Roman"/>
      <w:b/>
      <w:bCs/>
      <w:spacing w:val="10"/>
      <w:sz w:val="28"/>
      <w:szCs w:val="20"/>
      <w:lang w:val="en-GB" w:eastAsia="ar-SA"/>
    </w:rPr>
  </w:style>
  <w:style w:type="paragraph" w:customStyle="1" w:styleId="CVHeading1">
    <w:name w:val="CV Heading 1"/>
    <w:basedOn w:val="Normal"/>
    <w:next w:val="Normal"/>
    <w:rsid w:val="009F3F41"/>
    <w:pPr>
      <w:suppressAutoHyphens/>
      <w:spacing w:before="74" w:after="0" w:line="240" w:lineRule="auto"/>
      <w:ind w:left="113" w:right="113"/>
      <w:jc w:val="right"/>
    </w:pPr>
    <w:rPr>
      <w:rFonts w:ascii="Arial Narrow" w:eastAsia="Times New Roman" w:hAnsi="Arial Narrow" w:cs="Times New Roman"/>
      <w:b/>
      <w:sz w:val="24"/>
      <w:szCs w:val="20"/>
      <w:lang w:val="en-GB" w:eastAsia="ar-SA"/>
    </w:rPr>
  </w:style>
  <w:style w:type="paragraph" w:customStyle="1" w:styleId="CVHeading2-FirstLine">
    <w:name w:val="CV Heading 2 - First Line"/>
    <w:basedOn w:val="Normal"/>
    <w:next w:val="Normal"/>
    <w:rsid w:val="009F3F41"/>
    <w:pPr>
      <w:suppressAutoHyphens/>
      <w:spacing w:before="74" w:after="0" w:line="240" w:lineRule="auto"/>
      <w:ind w:left="113" w:right="113"/>
      <w:jc w:val="right"/>
    </w:pPr>
    <w:rPr>
      <w:rFonts w:ascii="Arial Narrow" w:eastAsia="Times New Roman" w:hAnsi="Arial Narrow" w:cs="Times New Roman"/>
      <w:szCs w:val="20"/>
      <w:lang w:val="en-GB" w:eastAsia="ar-SA"/>
    </w:rPr>
  </w:style>
  <w:style w:type="paragraph" w:customStyle="1" w:styleId="CVHeading3">
    <w:name w:val="CV Heading 3"/>
    <w:basedOn w:val="Normal"/>
    <w:next w:val="Normal"/>
    <w:rsid w:val="009F3F41"/>
    <w:pPr>
      <w:suppressAutoHyphens/>
      <w:spacing w:after="0" w:line="240" w:lineRule="auto"/>
      <w:ind w:left="113" w:right="113"/>
      <w:jc w:val="right"/>
      <w:textAlignment w:val="center"/>
    </w:pPr>
    <w:rPr>
      <w:rFonts w:ascii="Arial Narrow" w:eastAsia="Times New Roman" w:hAnsi="Arial Narrow" w:cs="Times New Roman"/>
      <w:sz w:val="20"/>
      <w:szCs w:val="20"/>
      <w:lang w:val="en-GB" w:eastAsia="ar-SA"/>
    </w:rPr>
  </w:style>
  <w:style w:type="paragraph" w:customStyle="1" w:styleId="CVHeading3-FirstLine">
    <w:name w:val="CV Heading 3 - First Line"/>
    <w:basedOn w:val="CVHeading3"/>
    <w:next w:val="CVHeading3"/>
    <w:rsid w:val="009F3F41"/>
    <w:pPr>
      <w:spacing w:before="74"/>
    </w:pPr>
  </w:style>
  <w:style w:type="paragraph" w:customStyle="1" w:styleId="CVMajor-FirstLine">
    <w:name w:val="CV Major - First Line"/>
    <w:basedOn w:val="Normal"/>
    <w:next w:val="Normal"/>
    <w:rsid w:val="009F3F41"/>
    <w:pPr>
      <w:suppressAutoHyphens/>
      <w:spacing w:before="74" w:after="0" w:line="240" w:lineRule="auto"/>
      <w:ind w:left="113" w:right="113"/>
    </w:pPr>
    <w:rPr>
      <w:rFonts w:ascii="Arial Narrow" w:eastAsia="Times New Roman" w:hAnsi="Arial Narrow" w:cs="Times New Roman"/>
      <w:b/>
      <w:sz w:val="24"/>
      <w:szCs w:val="20"/>
      <w:lang w:val="en-GB" w:eastAsia="ar-SA"/>
    </w:rPr>
  </w:style>
  <w:style w:type="paragraph" w:customStyle="1" w:styleId="CVSpacer">
    <w:name w:val="CV Spacer"/>
    <w:basedOn w:val="CVNormal"/>
    <w:rsid w:val="009F3F41"/>
    <w:rPr>
      <w:sz w:val="4"/>
      <w:lang w:val="en-GB"/>
    </w:rPr>
  </w:style>
  <w:style w:type="paragraph" w:customStyle="1" w:styleId="CVNormal-FirstLine">
    <w:name w:val="CV Normal - First Line"/>
    <w:basedOn w:val="CVNormal"/>
    <w:next w:val="CVNormal"/>
    <w:rsid w:val="009F3F41"/>
    <w:pPr>
      <w:spacing w:before="74"/>
    </w:pPr>
    <w:rPr>
      <w:lang w:val="en-GB"/>
    </w:rPr>
  </w:style>
  <w:style w:type="character" w:customStyle="1" w:styleId="hpsatn">
    <w:name w:val="hps atn"/>
    <w:basedOn w:val="Fontdeparagrafimplicit"/>
    <w:rsid w:val="009F3F41"/>
  </w:style>
  <w:style w:type="paragraph" w:customStyle="1" w:styleId="CVHeading2">
    <w:name w:val="CV Heading 2"/>
    <w:basedOn w:val="CVHeading1"/>
    <w:next w:val="Normal"/>
    <w:rsid w:val="009F3F41"/>
    <w:pPr>
      <w:spacing w:before="0"/>
    </w:pPr>
    <w:rPr>
      <w:b w:val="0"/>
      <w:sz w:val="22"/>
      <w:lang w:val="ro-RO"/>
    </w:rPr>
  </w:style>
  <w:style w:type="character" w:customStyle="1" w:styleId="ModelGolireGalbenCaracterCaracterChar">
    <w:name w:val="Model: Golire (Galben) Caracter Caracter Char"/>
    <w:rsid w:val="00C35510"/>
    <w:rPr>
      <w:rFonts w:ascii="Arial" w:hAnsi="Arial"/>
      <w:sz w:val="16"/>
      <w:szCs w:val="16"/>
      <w:lang w:val="ro-RO" w:eastAsia="en-US" w:bidi="ar-SA"/>
    </w:rPr>
  </w:style>
  <w:style w:type="character" w:customStyle="1" w:styleId="NormalArial1">
    <w:name w:val="Normal + Arial1"/>
    <w:aliases w:val="9 pt1,Centered Char1,Normal + Arial Char1,9 pt Char Char,Normal + Arial11,9 pt11,Centered Char11,Normal + Arial Char11"/>
    <w:rsid w:val="00C35510"/>
    <w:rPr>
      <w:rFonts w:ascii="Arial" w:hAnsi="Arial"/>
      <w:sz w:val="16"/>
      <w:szCs w:val="16"/>
      <w:lang w:val="ro-RO" w:eastAsia="en-US" w:bidi="ar-SA"/>
    </w:rPr>
  </w:style>
  <w:style w:type="table" w:customStyle="1" w:styleId="TableNormal1">
    <w:name w:val="Table Normal1"/>
    <w:uiPriority w:val="2"/>
    <w:semiHidden/>
    <w:unhideWhenUsed/>
    <w:qFormat/>
    <w:rsid w:val="006A6D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Robust">
    <w:name w:val="Strong"/>
    <w:basedOn w:val="Fontdeparagrafimplicit"/>
    <w:uiPriority w:val="22"/>
    <w:qFormat/>
    <w:rsid w:val="00545F1B"/>
    <w:rPr>
      <w:b/>
      <w:bCs/>
    </w:rPr>
  </w:style>
  <w:style w:type="paragraph" w:customStyle="1" w:styleId="Style7">
    <w:name w:val="Style7"/>
    <w:basedOn w:val="Normal"/>
    <w:uiPriority w:val="99"/>
    <w:rsid w:val="00FB585D"/>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6">
    <w:name w:val="Style6"/>
    <w:basedOn w:val="Normal"/>
    <w:uiPriority w:val="99"/>
    <w:rsid w:val="00FB585D"/>
    <w:pPr>
      <w:widowControl w:val="0"/>
      <w:autoSpaceDE w:val="0"/>
      <w:autoSpaceDN w:val="0"/>
      <w:adjustRightInd w:val="0"/>
      <w:spacing w:after="0" w:line="206" w:lineRule="exact"/>
      <w:jc w:val="center"/>
    </w:pPr>
    <w:rPr>
      <w:rFonts w:ascii="Arial" w:eastAsia="Times New Roman" w:hAnsi="Arial" w:cs="Arial"/>
      <w:sz w:val="24"/>
      <w:szCs w:val="24"/>
      <w:lang w:eastAsia="ro-RO"/>
    </w:rPr>
  </w:style>
  <w:style w:type="character" w:customStyle="1" w:styleId="FontStyle21">
    <w:name w:val="Font Style21"/>
    <w:uiPriority w:val="99"/>
    <w:rsid w:val="00FB585D"/>
    <w:rPr>
      <w:rFonts w:ascii="Arial" w:hAnsi="Arial" w:cs="Arial"/>
      <w:b/>
      <w:bCs/>
      <w:sz w:val="16"/>
      <w:szCs w:val="16"/>
    </w:rPr>
  </w:style>
  <w:style w:type="character" w:customStyle="1" w:styleId="FontStyle22">
    <w:name w:val="Font Style22"/>
    <w:uiPriority w:val="99"/>
    <w:rsid w:val="00FB585D"/>
    <w:rPr>
      <w:rFonts w:ascii="Arial" w:hAnsi="Arial" w:cs="Arial"/>
      <w:sz w:val="16"/>
      <w:szCs w:val="16"/>
    </w:rPr>
  </w:style>
  <w:style w:type="paragraph" w:styleId="Corptext3">
    <w:name w:val="Body Text 3"/>
    <w:aliases w:val=" Caracter"/>
    <w:basedOn w:val="Normal"/>
    <w:link w:val="Corptext3Caracter"/>
    <w:uiPriority w:val="99"/>
    <w:unhideWhenUsed/>
    <w:rsid w:val="0019224A"/>
    <w:pPr>
      <w:spacing w:after="120"/>
    </w:pPr>
    <w:rPr>
      <w:sz w:val="16"/>
      <w:szCs w:val="16"/>
    </w:rPr>
  </w:style>
  <w:style w:type="character" w:customStyle="1" w:styleId="Corptext3Caracter">
    <w:name w:val="Corp text 3 Caracter"/>
    <w:aliases w:val=" Caracter Caracter"/>
    <w:basedOn w:val="Fontdeparagrafimplicit"/>
    <w:link w:val="Corptext3"/>
    <w:uiPriority w:val="99"/>
    <w:rsid w:val="0019224A"/>
    <w:rPr>
      <w:sz w:val="16"/>
      <w:szCs w:val="16"/>
    </w:rPr>
  </w:style>
  <w:style w:type="paragraph" w:customStyle="1" w:styleId="Normal1">
    <w:name w:val="Normal1"/>
    <w:rsid w:val="0019224A"/>
    <w:rPr>
      <w:rFonts w:ascii="Calibri" w:eastAsia="Calibri" w:hAnsi="Calibri" w:cs="Calibri"/>
      <w:lang w:val="en-US" w:eastAsia="en-GB"/>
    </w:rPr>
  </w:style>
  <w:style w:type="paragraph" w:styleId="Titlu">
    <w:name w:val="Title"/>
    <w:basedOn w:val="Normal1"/>
    <w:next w:val="Normal1"/>
    <w:link w:val="TitluCaracter"/>
    <w:qFormat/>
    <w:rsid w:val="0019224A"/>
    <w:pPr>
      <w:keepNext/>
      <w:keepLines/>
      <w:spacing w:before="480" w:after="120"/>
    </w:pPr>
    <w:rPr>
      <w:b/>
      <w:sz w:val="72"/>
      <w:szCs w:val="72"/>
    </w:rPr>
  </w:style>
  <w:style w:type="character" w:customStyle="1" w:styleId="TitluCaracter">
    <w:name w:val="Titlu Caracter"/>
    <w:basedOn w:val="Fontdeparagrafimplicit"/>
    <w:link w:val="Titlu"/>
    <w:rsid w:val="0019224A"/>
    <w:rPr>
      <w:rFonts w:ascii="Calibri" w:eastAsia="Calibri" w:hAnsi="Calibri" w:cs="Calibri"/>
      <w:b/>
      <w:sz w:val="72"/>
      <w:szCs w:val="72"/>
      <w:lang w:val="en-US" w:eastAsia="en-GB"/>
    </w:rPr>
  </w:style>
  <w:style w:type="character" w:customStyle="1" w:styleId="tocnumber">
    <w:name w:val="tocnumber"/>
    <w:basedOn w:val="Fontdeparagrafimplicit"/>
    <w:rsid w:val="0019224A"/>
  </w:style>
  <w:style w:type="character" w:customStyle="1" w:styleId="toctext">
    <w:name w:val="toctext"/>
    <w:basedOn w:val="Fontdeparagrafimplicit"/>
    <w:rsid w:val="0019224A"/>
  </w:style>
  <w:style w:type="character" w:customStyle="1" w:styleId="mw-headline">
    <w:name w:val="mw-headline"/>
    <w:basedOn w:val="Fontdeparagrafimplicit"/>
    <w:rsid w:val="0019224A"/>
  </w:style>
  <w:style w:type="character" w:customStyle="1" w:styleId="mw-editsection">
    <w:name w:val="mw-editsection"/>
    <w:basedOn w:val="Fontdeparagrafimplicit"/>
    <w:rsid w:val="0019224A"/>
  </w:style>
  <w:style w:type="character" w:customStyle="1" w:styleId="mw-editsection-bracket">
    <w:name w:val="mw-editsection-bracket"/>
    <w:basedOn w:val="Fontdeparagrafimplicit"/>
    <w:rsid w:val="0019224A"/>
  </w:style>
  <w:style w:type="character" w:customStyle="1" w:styleId="mw-editsection-divider">
    <w:name w:val="mw-editsection-divider"/>
    <w:basedOn w:val="Fontdeparagrafimplicit"/>
    <w:rsid w:val="0019224A"/>
  </w:style>
  <w:style w:type="character" w:customStyle="1" w:styleId="MeniuneNerezolvat1">
    <w:name w:val="Mențiune Nerezolvat1"/>
    <w:basedOn w:val="Fontdeparagrafimplicit"/>
    <w:uiPriority w:val="99"/>
    <w:semiHidden/>
    <w:unhideWhenUsed/>
    <w:rsid w:val="0019224A"/>
    <w:rPr>
      <w:color w:val="605E5C"/>
      <w:shd w:val="clear" w:color="auto" w:fill="E1DFDD"/>
    </w:rPr>
  </w:style>
  <w:style w:type="table" w:customStyle="1" w:styleId="TableNormal11">
    <w:name w:val="Table Normal11"/>
    <w:uiPriority w:val="2"/>
    <w:semiHidden/>
    <w:unhideWhenUsed/>
    <w:qFormat/>
    <w:rsid w:val="001922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yiv3240117080msonormal">
    <w:name w:val="yiv3240117080msonormal"/>
    <w:basedOn w:val="Normal"/>
    <w:rsid w:val="0019224A"/>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HyperlinkParcurs">
    <w:name w:val="FollowedHyperlink"/>
    <w:basedOn w:val="Fontdeparagrafimplicit"/>
    <w:uiPriority w:val="99"/>
    <w:unhideWhenUsed/>
    <w:rsid w:val="00647F7F"/>
    <w:rPr>
      <w:color w:val="954F72"/>
      <w:u w:val="single"/>
    </w:rPr>
  </w:style>
  <w:style w:type="paragraph" w:customStyle="1" w:styleId="msonormal0">
    <w:name w:val="msonormal"/>
    <w:basedOn w:val="Normal"/>
    <w:rsid w:val="00647F7F"/>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63">
    <w:name w:val="xl63"/>
    <w:basedOn w:val="Normal"/>
    <w:rsid w:val="00647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6"/>
      <w:szCs w:val="16"/>
      <w:lang w:eastAsia="ro-RO"/>
    </w:rPr>
  </w:style>
  <w:style w:type="paragraph" w:customStyle="1" w:styleId="xl64">
    <w:name w:val="xl64"/>
    <w:basedOn w:val="Normal"/>
    <w:rsid w:val="00647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ro-RO"/>
    </w:rPr>
  </w:style>
  <w:style w:type="paragraph" w:customStyle="1" w:styleId="xl65">
    <w:name w:val="xl65"/>
    <w:basedOn w:val="Normal"/>
    <w:rsid w:val="00647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66">
    <w:name w:val="xl66"/>
    <w:basedOn w:val="Normal"/>
    <w:rsid w:val="00647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6"/>
      <w:szCs w:val="16"/>
      <w:lang w:eastAsia="ro-RO"/>
    </w:rPr>
  </w:style>
  <w:style w:type="paragraph" w:customStyle="1" w:styleId="xl67">
    <w:name w:val="xl67"/>
    <w:basedOn w:val="Normal"/>
    <w:rsid w:val="00647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8"/>
      <w:szCs w:val="18"/>
      <w:lang w:eastAsia="ro-RO"/>
    </w:rPr>
  </w:style>
  <w:style w:type="paragraph" w:customStyle="1" w:styleId="xl68">
    <w:name w:val="xl68"/>
    <w:basedOn w:val="Normal"/>
    <w:rsid w:val="00647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eastAsia="ro-RO"/>
    </w:rPr>
  </w:style>
  <w:style w:type="paragraph" w:customStyle="1" w:styleId="xl69">
    <w:name w:val="xl69"/>
    <w:basedOn w:val="Normal"/>
    <w:rsid w:val="00647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ro-RO"/>
    </w:rPr>
  </w:style>
  <w:style w:type="paragraph" w:customStyle="1" w:styleId="xl70">
    <w:name w:val="xl70"/>
    <w:basedOn w:val="Normal"/>
    <w:rsid w:val="00647F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ro-RO"/>
    </w:rPr>
  </w:style>
  <w:style w:type="table" w:customStyle="1" w:styleId="TableNormal2">
    <w:name w:val="Table Normal2"/>
    <w:uiPriority w:val="2"/>
    <w:semiHidden/>
    <w:unhideWhenUsed/>
    <w:qFormat/>
    <w:rsid w:val="00647F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yle13">
    <w:name w:val="Style13"/>
    <w:basedOn w:val="Normal"/>
    <w:uiPriority w:val="99"/>
    <w:rsid w:val="00F77521"/>
    <w:pPr>
      <w:widowControl w:val="0"/>
      <w:autoSpaceDE w:val="0"/>
      <w:autoSpaceDN w:val="0"/>
      <w:adjustRightInd w:val="0"/>
      <w:spacing w:after="0" w:line="276" w:lineRule="exact"/>
      <w:ind w:firstLine="533"/>
      <w:jc w:val="both"/>
    </w:pPr>
    <w:rPr>
      <w:rFonts w:ascii="Arial" w:eastAsia="Times New Roman" w:hAnsi="Arial" w:cs="Arial"/>
      <w:sz w:val="24"/>
      <w:szCs w:val="24"/>
      <w:lang w:val="en-US"/>
    </w:rPr>
  </w:style>
  <w:style w:type="paragraph" w:styleId="Listanumerotat2">
    <w:name w:val="List Number 2"/>
    <w:basedOn w:val="Normal"/>
    <w:rsid w:val="00F77521"/>
    <w:pPr>
      <w:numPr>
        <w:numId w:val="1"/>
      </w:numPr>
      <w:spacing w:after="0" w:line="240" w:lineRule="auto"/>
    </w:pPr>
    <w:rPr>
      <w:rFonts w:ascii="Arial" w:eastAsia="Times New Roman" w:hAnsi="Arial" w:cs="Times New Roman"/>
      <w:color w:val="000000"/>
      <w:sz w:val="24"/>
      <w:szCs w:val="20"/>
    </w:rPr>
  </w:style>
  <w:style w:type="character" w:customStyle="1" w:styleId="TextsimpluCaracter1">
    <w:name w:val="Text simplu Caracter1"/>
    <w:aliases w:val=" Char Caracter2,Char Caracter3, Caracter1 Caracter, Char Char Char Caracter, Char Char Char Char Char Char Char Char Char Char Char Char Char Caracter,Char Char Char Char Caracter, Char Char Caracter1,Char Char Char Caracter"/>
    <w:uiPriority w:val="99"/>
    <w:locked/>
    <w:rsid w:val="00F77521"/>
    <w:rPr>
      <w:rFonts w:ascii="Courier New" w:hAnsi="Courier New"/>
      <w:lang w:val="ro-RO" w:eastAsia="en-US" w:bidi="ar-SA"/>
    </w:rPr>
  </w:style>
  <w:style w:type="paragraph" w:customStyle="1" w:styleId="ARIALChar">
    <w:name w:val="ARIAL Char"/>
    <w:basedOn w:val="Normal"/>
    <w:link w:val="ARIALCharChar"/>
    <w:autoRedefine/>
    <w:rsid w:val="00F77521"/>
    <w:pPr>
      <w:spacing w:after="0" w:line="240" w:lineRule="auto"/>
      <w:jc w:val="center"/>
    </w:pPr>
    <w:rPr>
      <w:rFonts w:ascii="Arial" w:eastAsia="Times New Roman" w:hAnsi="Arial" w:cs="Times New Roman"/>
      <w:b/>
      <w:sz w:val="24"/>
      <w:szCs w:val="20"/>
    </w:rPr>
  </w:style>
  <w:style w:type="paragraph" w:styleId="Returplic">
    <w:name w:val="envelope return"/>
    <w:basedOn w:val="Normal"/>
    <w:rsid w:val="00F77521"/>
    <w:pPr>
      <w:spacing w:after="0" w:line="240" w:lineRule="auto"/>
    </w:pPr>
    <w:rPr>
      <w:rFonts w:ascii="Arial" w:eastAsia="Times New Roman" w:hAnsi="Arial" w:cs="Times New Roman"/>
      <w:b/>
      <w:sz w:val="24"/>
      <w:szCs w:val="20"/>
      <w:lang w:val="en-AU"/>
    </w:rPr>
  </w:style>
  <w:style w:type="paragraph" w:customStyle="1" w:styleId="Style1">
    <w:name w:val="Style1"/>
    <w:basedOn w:val="Normal"/>
    <w:rsid w:val="00F77521"/>
    <w:pPr>
      <w:tabs>
        <w:tab w:val="left" w:pos="1418"/>
        <w:tab w:val="left" w:pos="7513"/>
      </w:tabs>
      <w:spacing w:after="0" w:line="240" w:lineRule="auto"/>
      <w:outlineLvl w:val="0"/>
    </w:pPr>
    <w:rPr>
      <w:rFonts w:ascii="Arial" w:eastAsia="Times New Roman" w:hAnsi="Arial" w:cs="Times New Roman"/>
      <w:b/>
      <w:color w:val="000000"/>
      <w:sz w:val="24"/>
      <w:szCs w:val="20"/>
    </w:rPr>
  </w:style>
  <w:style w:type="paragraph" w:styleId="Indentnormal">
    <w:name w:val="Normal Indent"/>
    <w:basedOn w:val="Normal"/>
    <w:rsid w:val="00F77521"/>
    <w:pPr>
      <w:spacing w:after="0" w:line="360" w:lineRule="auto"/>
      <w:ind w:firstLine="720"/>
      <w:jc w:val="both"/>
    </w:pPr>
    <w:rPr>
      <w:rFonts w:ascii="Arial" w:eastAsia="Times New Roman" w:hAnsi="Arial" w:cs="Arial"/>
      <w:sz w:val="24"/>
      <w:szCs w:val="24"/>
    </w:rPr>
  </w:style>
  <w:style w:type="character" w:customStyle="1" w:styleId="CaracterCaracter1">
    <w:name w:val="Caracter Caracter1"/>
    <w:rsid w:val="00F77521"/>
    <w:rPr>
      <w:rFonts w:ascii="Courier New" w:hAnsi="Courier New"/>
      <w:lang w:val="ro-RO" w:eastAsia="en-US" w:bidi="ar-SA"/>
    </w:rPr>
  </w:style>
  <w:style w:type="character" w:customStyle="1" w:styleId="CharCaracterCaracter">
    <w:name w:val="Char Caracter Caracter"/>
    <w:rsid w:val="00F77521"/>
    <w:rPr>
      <w:rFonts w:ascii="Courier New" w:hAnsi="Courier New"/>
      <w:lang w:val="ro-RO" w:eastAsia="en-US" w:bidi="ar-SA"/>
    </w:rPr>
  </w:style>
  <w:style w:type="paragraph" w:customStyle="1" w:styleId="text">
    <w:name w:val="text"/>
    <w:basedOn w:val="Normal"/>
    <w:link w:val="textChar"/>
    <w:autoRedefine/>
    <w:rsid w:val="00F77521"/>
    <w:pPr>
      <w:spacing w:after="0" w:line="240" w:lineRule="auto"/>
      <w:ind w:firstLine="720"/>
      <w:jc w:val="both"/>
    </w:pPr>
    <w:rPr>
      <w:rFonts w:ascii="Arial" w:eastAsia="Times New Roman" w:hAnsi="Arial" w:cs="Arial"/>
      <w:sz w:val="24"/>
      <w:szCs w:val="20"/>
      <w:lang w:val="en-GB"/>
    </w:rPr>
  </w:style>
  <w:style w:type="character" w:customStyle="1" w:styleId="textChar">
    <w:name w:val="text Char"/>
    <w:link w:val="text"/>
    <w:rsid w:val="00F77521"/>
    <w:rPr>
      <w:rFonts w:ascii="Arial" w:eastAsia="Times New Roman" w:hAnsi="Arial" w:cs="Arial"/>
      <w:sz w:val="24"/>
      <w:szCs w:val="20"/>
      <w:lang w:val="en-GB"/>
    </w:rPr>
  </w:style>
  <w:style w:type="paragraph" w:customStyle="1" w:styleId="xl17">
    <w:name w:val="xl17"/>
    <w:basedOn w:val="Normal"/>
    <w:rsid w:val="00F77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RIALCharChar">
    <w:name w:val="ARIAL Char Char"/>
    <w:link w:val="ARIALChar"/>
    <w:rsid w:val="00F77521"/>
    <w:rPr>
      <w:rFonts w:ascii="Arial" w:eastAsia="Times New Roman" w:hAnsi="Arial" w:cs="Times New Roman"/>
      <w:b/>
      <w:sz w:val="24"/>
      <w:szCs w:val="20"/>
    </w:rPr>
  </w:style>
  <w:style w:type="character" w:customStyle="1" w:styleId="a">
    <w:name w:val="a"/>
    <w:basedOn w:val="Fontdeparagrafimplicit"/>
    <w:rsid w:val="00F77521"/>
  </w:style>
  <w:style w:type="paragraph" w:styleId="Textcomentariu">
    <w:name w:val="annotation text"/>
    <w:basedOn w:val="Normal"/>
    <w:link w:val="TextcomentariuCaracter"/>
    <w:rsid w:val="00F77521"/>
    <w:pPr>
      <w:spacing w:after="0" w:line="240" w:lineRule="auto"/>
    </w:pPr>
    <w:rPr>
      <w:rFonts w:ascii="Times New Roman" w:eastAsia="Times New Roman" w:hAnsi="Times New Roman" w:cs="Times New Roman"/>
      <w:sz w:val="20"/>
      <w:szCs w:val="20"/>
    </w:rPr>
  </w:style>
  <w:style w:type="character" w:customStyle="1" w:styleId="TextcomentariuCaracter">
    <w:name w:val="Text comentariu Caracter"/>
    <w:basedOn w:val="Fontdeparagrafimplicit"/>
    <w:link w:val="Textcomentariu"/>
    <w:rsid w:val="00F77521"/>
    <w:rPr>
      <w:rFonts w:ascii="Times New Roman" w:eastAsia="Times New Roman" w:hAnsi="Times New Roman" w:cs="Times New Roman"/>
      <w:sz w:val="20"/>
      <w:szCs w:val="20"/>
    </w:rPr>
  </w:style>
  <w:style w:type="paragraph" w:styleId="Plandocument">
    <w:name w:val="Document Map"/>
    <w:aliases w:val=" Char Char Char Char"/>
    <w:basedOn w:val="Normal"/>
    <w:link w:val="PlandocumentCaracter"/>
    <w:rsid w:val="00F77521"/>
    <w:pPr>
      <w:shd w:val="clear" w:color="auto" w:fill="000080"/>
      <w:spacing w:before="80" w:after="80" w:line="340" w:lineRule="exact"/>
    </w:pPr>
    <w:rPr>
      <w:rFonts w:ascii="Tahoma" w:eastAsia="Times New Roman" w:hAnsi="Tahoma" w:cs="Times New Roman"/>
      <w:sz w:val="24"/>
      <w:szCs w:val="24"/>
      <w:lang w:val="en-US"/>
    </w:rPr>
  </w:style>
  <w:style w:type="character" w:customStyle="1" w:styleId="PlandocumentCaracter">
    <w:name w:val="Plan document Caracter"/>
    <w:aliases w:val=" Char Char Char Char Caracter"/>
    <w:basedOn w:val="Fontdeparagrafimplicit"/>
    <w:link w:val="Plandocument"/>
    <w:rsid w:val="00F77521"/>
    <w:rPr>
      <w:rFonts w:ascii="Tahoma" w:eastAsia="Times New Roman" w:hAnsi="Tahoma" w:cs="Times New Roman"/>
      <w:sz w:val="24"/>
      <w:szCs w:val="24"/>
      <w:shd w:val="clear" w:color="auto" w:fill="000080"/>
      <w:lang w:val="en-US"/>
    </w:rPr>
  </w:style>
  <w:style w:type="character" w:customStyle="1" w:styleId="CharCaracter">
    <w:name w:val="Char Caracter"/>
    <w:aliases w:val=" Char Caracter Caracter1"/>
    <w:rsid w:val="00F77521"/>
    <w:rPr>
      <w:rFonts w:ascii="Courier New" w:hAnsi="Courier New"/>
      <w:lang w:val="ro-RO" w:eastAsia="en-US" w:bidi="ar-SA"/>
    </w:rPr>
  </w:style>
  <w:style w:type="character" w:customStyle="1" w:styleId="CharCaracter4">
    <w:name w:val="Char Caracter4"/>
    <w:aliases w:val="Char Caracter Caracter1,Char Char Caracter,Char Char Char Char Char Char Char Caracter Caracter,Char Char Char Char Char Char Char Caracter,Char Char Char Char Char Char Char Char Char Char Char Char Char Char Caracter Caracter"/>
    <w:rsid w:val="00F77521"/>
    <w:rPr>
      <w:rFonts w:ascii="Courier New" w:hAnsi="Courier New"/>
      <w:lang w:val="ro-RO" w:eastAsia="en-US" w:bidi="ar-SA"/>
    </w:rPr>
  </w:style>
  <w:style w:type="character" w:customStyle="1" w:styleId="CharChar">
    <w:name w:val="Char Char"/>
    <w:locked/>
    <w:rsid w:val="00F77521"/>
    <w:rPr>
      <w:rFonts w:ascii="Courier New" w:hAnsi="Courier New"/>
      <w:noProof w:val="0"/>
      <w:lang w:val="ro-RO" w:eastAsia="en-US" w:bidi="ar-SA"/>
    </w:rPr>
  </w:style>
  <w:style w:type="character" w:customStyle="1" w:styleId="CharCaracter1">
    <w:name w:val="Char Caracter1"/>
    <w:aliases w:val=" Caracter1 Caracter Caracter"/>
    <w:locked/>
    <w:rsid w:val="00F77521"/>
    <w:rPr>
      <w:rFonts w:ascii="Courier New" w:hAnsi="Courier New"/>
      <w:lang w:val="ro-RO" w:eastAsia="en-US" w:bidi="ar-SA"/>
    </w:rPr>
  </w:style>
  <w:style w:type="paragraph" w:styleId="Legend">
    <w:name w:val="caption"/>
    <w:basedOn w:val="Normal"/>
    <w:next w:val="Normal"/>
    <w:qFormat/>
    <w:rsid w:val="00F77521"/>
    <w:pPr>
      <w:spacing w:after="0" w:line="240" w:lineRule="auto"/>
      <w:jc w:val="center"/>
    </w:pPr>
    <w:rPr>
      <w:rFonts w:ascii="Arial" w:eastAsia="Times New Roman" w:hAnsi="Arial" w:cs="Times New Roman"/>
      <w:b/>
      <w:sz w:val="20"/>
      <w:szCs w:val="20"/>
    </w:rPr>
  </w:style>
  <w:style w:type="numbering" w:customStyle="1" w:styleId="FrListare1">
    <w:name w:val="Fără Listare1"/>
    <w:next w:val="FrListare"/>
    <w:semiHidden/>
    <w:rsid w:val="00F77521"/>
  </w:style>
  <w:style w:type="paragraph" w:customStyle="1" w:styleId="xl24">
    <w:name w:val="xl24"/>
    <w:basedOn w:val="Normal"/>
    <w:rsid w:val="00F77521"/>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25">
    <w:name w:val="xl25"/>
    <w:basedOn w:val="Normal"/>
    <w:rsid w:val="00F7752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26">
    <w:name w:val="xl26"/>
    <w:basedOn w:val="Normal"/>
    <w:rsid w:val="00F77521"/>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27">
    <w:name w:val="xl27"/>
    <w:basedOn w:val="Normal"/>
    <w:rsid w:val="00F775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28">
    <w:name w:val="xl28"/>
    <w:basedOn w:val="Normal"/>
    <w:rsid w:val="00F775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29">
    <w:name w:val="xl29"/>
    <w:basedOn w:val="Normal"/>
    <w:rsid w:val="00F77521"/>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30">
    <w:name w:val="xl30"/>
    <w:basedOn w:val="Normal"/>
    <w:rsid w:val="00F77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31">
    <w:name w:val="xl31"/>
    <w:basedOn w:val="Normal"/>
    <w:rsid w:val="00F77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32">
    <w:name w:val="xl32"/>
    <w:basedOn w:val="Normal"/>
    <w:rsid w:val="00F775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33">
    <w:name w:val="xl33"/>
    <w:basedOn w:val="Normal"/>
    <w:rsid w:val="00F77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34">
    <w:name w:val="xl34"/>
    <w:basedOn w:val="Normal"/>
    <w:rsid w:val="00F77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35">
    <w:name w:val="xl35"/>
    <w:basedOn w:val="Normal"/>
    <w:rsid w:val="00F775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36">
    <w:name w:val="xl36"/>
    <w:basedOn w:val="Normal"/>
    <w:rsid w:val="00F77521"/>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37">
    <w:name w:val="xl37"/>
    <w:basedOn w:val="Normal"/>
    <w:rsid w:val="00F77521"/>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38">
    <w:name w:val="xl38"/>
    <w:basedOn w:val="Normal"/>
    <w:rsid w:val="00F77521"/>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39">
    <w:name w:val="xl39"/>
    <w:basedOn w:val="Normal"/>
    <w:rsid w:val="00F77521"/>
    <w:pPr>
      <w:pBdr>
        <w:top w:val="single" w:sz="4" w:space="0" w:color="auto"/>
        <w:left w:val="single" w:sz="4"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40">
    <w:name w:val="xl40"/>
    <w:basedOn w:val="Normal"/>
    <w:rsid w:val="00F77521"/>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41">
    <w:name w:val="xl41"/>
    <w:basedOn w:val="Normal"/>
    <w:rsid w:val="00F77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u w:val="single"/>
      <w:lang w:val="en-US"/>
    </w:rPr>
  </w:style>
  <w:style w:type="paragraph" w:customStyle="1" w:styleId="xl42">
    <w:name w:val="xl42"/>
    <w:basedOn w:val="Normal"/>
    <w:rsid w:val="00F7752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43">
    <w:name w:val="xl43"/>
    <w:basedOn w:val="Normal"/>
    <w:rsid w:val="00F77521"/>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44">
    <w:name w:val="xl44"/>
    <w:basedOn w:val="Normal"/>
    <w:rsid w:val="00F77521"/>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45">
    <w:name w:val="xl45"/>
    <w:basedOn w:val="Normal"/>
    <w:rsid w:val="00F7752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46">
    <w:name w:val="xl46"/>
    <w:basedOn w:val="Normal"/>
    <w:rsid w:val="00F775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47">
    <w:name w:val="xl47"/>
    <w:basedOn w:val="Normal"/>
    <w:rsid w:val="00F7752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48">
    <w:name w:val="xl48"/>
    <w:basedOn w:val="Normal"/>
    <w:rsid w:val="00F77521"/>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49">
    <w:name w:val="xl49"/>
    <w:basedOn w:val="Normal"/>
    <w:rsid w:val="00F77521"/>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50">
    <w:name w:val="xl50"/>
    <w:basedOn w:val="Normal"/>
    <w:rsid w:val="00F77521"/>
    <w:pPr>
      <w:pBdr>
        <w:top w:val="single" w:sz="4" w:space="0" w:color="auto"/>
        <w:left w:val="single" w:sz="8"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60">
    <w:name w:val="xl60"/>
    <w:basedOn w:val="Normal"/>
    <w:rsid w:val="00F77521"/>
    <w:pPr>
      <w:spacing w:before="100" w:beforeAutospacing="1" w:after="100" w:afterAutospacing="1" w:line="240" w:lineRule="auto"/>
    </w:pPr>
    <w:rPr>
      <w:rFonts w:ascii="Times New Roman" w:eastAsia="Times New Roman" w:hAnsi="Times New Roman" w:cs="Times New Roman"/>
      <w:sz w:val="12"/>
      <w:szCs w:val="12"/>
      <w:lang w:val="en-US"/>
    </w:rPr>
  </w:style>
  <w:style w:type="paragraph" w:customStyle="1" w:styleId="xl19">
    <w:name w:val="xl19"/>
    <w:basedOn w:val="Normal"/>
    <w:rsid w:val="00F77521"/>
    <w:pPr>
      <w:spacing w:before="100" w:beforeAutospacing="1" w:after="100" w:afterAutospacing="1" w:line="240" w:lineRule="auto"/>
    </w:pPr>
    <w:rPr>
      <w:rFonts w:ascii="Times New Roman" w:eastAsia="Times New Roman" w:hAnsi="Times New Roman" w:cs="Times New Roman"/>
      <w:sz w:val="12"/>
      <w:szCs w:val="12"/>
      <w:lang w:val="en-US"/>
    </w:rPr>
  </w:style>
  <w:style w:type="paragraph" w:customStyle="1" w:styleId="xl58">
    <w:name w:val="xl58"/>
    <w:basedOn w:val="Normal"/>
    <w:rsid w:val="00F77521"/>
    <w:pPr>
      <w:spacing w:before="100" w:beforeAutospacing="1" w:after="100" w:afterAutospacing="1" w:line="240" w:lineRule="auto"/>
    </w:pPr>
    <w:rPr>
      <w:rFonts w:ascii="Times New Roman" w:eastAsia="Times New Roman" w:hAnsi="Times New Roman" w:cs="Times New Roman"/>
      <w:sz w:val="12"/>
      <w:szCs w:val="12"/>
      <w:lang w:val="en-US"/>
    </w:rPr>
  </w:style>
  <w:style w:type="paragraph" w:customStyle="1" w:styleId="xl22">
    <w:name w:val="xl22"/>
    <w:basedOn w:val="Normal"/>
    <w:rsid w:val="00F77521"/>
    <w:pPr>
      <w:pBdr>
        <w:bottom w:val="single" w:sz="12"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n-US"/>
    </w:rPr>
  </w:style>
  <w:style w:type="paragraph" w:customStyle="1" w:styleId="xl23">
    <w:name w:val="xl23"/>
    <w:basedOn w:val="Normal"/>
    <w:rsid w:val="00F77521"/>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18">
    <w:name w:val="xl18"/>
    <w:basedOn w:val="Normal"/>
    <w:rsid w:val="00F77521"/>
    <w:pPr>
      <w:spacing w:before="100" w:beforeAutospacing="1" w:after="100" w:afterAutospacing="1" w:line="240" w:lineRule="auto"/>
      <w:jc w:val="center"/>
    </w:pPr>
    <w:rPr>
      <w:rFonts w:ascii="Times New Roman" w:eastAsia="Times New Roman" w:hAnsi="Times New Roman" w:cs="Times New Roman"/>
      <w:sz w:val="12"/>
      <w:szCs w:val="12"/>
      <w:lang w:val="en-US"/>
    </w:rPr>
  </w:style>
  <w:style w:type="paragraph" w:styleId="Lista2">
    <w:name w:val="List 2"/>
    <w:basedOn w:val="Normal"/>
    <w:rsid w:val="00F77521"/>
    <w:pPr>
      <w:spacing w:after="0" w:line="240" w:lineRule="auto"/>
      <w:ind w:left="566" w:hanging="283"/>
    </w:pPr>
    <w:rPr>
      <w:rFonts w:ascii="Times New Roman" w:eastAsia="Times New Roman" w:hAnsi="Times New Roman" w:cs="Times New Roman"/>
      <w:sz w:val="20"/>
      <w:szCs w:val="20"/>
      <w:lang w:eastAsia="ro-RO"/>
    </w:rPr>
  </w:style>
  <w:style w:type="paragraph" w:customStyle="1" w:styleId="font5">
    <w:name w:val="font5"/>
    <w:basedOn w:val="Normal"/>
    <w:rsid w:val="00F77521"/>
    <w:pPr>
      <w:spacing w:before="100" w:beforeAutospacing="1" w:after="100" w:afterAutospacing="1" w:line="240" w:lineRule="auto"/>
    </w:pPr>
    <w:rPr>
      <w:rFonts w:ascii="Arial" w:eastAsia="Times New Roman" w:hAnsi="Arial" w:cs="Arial"/>
      <w:b/>
      <w:bCs/>
      <w:color w:val="FF0000"/>
      <w:sz w:val="15"/>
      <w:szCs w:val="15"/>
      <w:lang w:val="en-US"/>
    </w:rPr>
  </w:style>
  <w:style w:type="paragraph" w:customStyle="1" w:styleId="font6">
    <w:name w:val="font6"/>
    <w:basedOn w:val="Normal"/>
    <w:rsid w:val="00F77521"/>
    <w:pPr>
      <w:spacing w:before="100" w:beforeAutospacing="1" w:after="100" w:afterAutospacing="1" w:line="240" w:lineRule="auto"/>
    </w:pPr>
    <w:rPr>
      <w:rFonts w:ascii="Arial" w:eastAsia="Times New Roman" w:hAnsi="Arial" w:cs="Arial"/>
      <w:color w:val="FF0000"/>
      <w:sz w:val="15"/>
      <w:szCs w:val="15"/>
      <w:lang w:val="en-US"/>
    </w:rPr>
  </w:style>
  <w:style w:type="paragraph" w:customStyle="1" w:styleId="font7">
    <w:name w:val="font7"/>
    <w:basedOn w:val="Normal"/>
    <w:rsid w:val="00F77521"/>
    <w:pPr>
      <w:spacing w:before="100" w:beforeAutospacing="1" w:after="100" w:afterAutospacing="1" w:line="240" w:lineRule="auto"/>
    </w:pPr>
    <w:rPr>
      <w:rFonts w:ascii="Arial" w:eastAsia="Times New Roman" w:hAnsi="Arial" w:cs="Arial"/>
      <w:b/>
      <w:bCs/>
      <w:color w:val="FF0000"/>
      <w:sz w:val="15"/>
      <w:szCs w:val="15"/>
      <w:lang w:val="en-US"/>
    </w:rPr>
  </w:style>
  <w:style w:type="paragraph" w:customStyle="1" w:styleId="xl51">
    <w:name w:val="xl51"/>
    <w:basedOn w:val="Normal"/>
    <w:rsid w:val="00F77521"/>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52">
    <w:name w:val="xl52"/>
    <w:basedOn w:val="Normal"/>
    <w:rsid w:val="00F77521"/>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53">
    <w:name w:val="xl53"/>
    <w:basedOn w:val="Normal"/>
    <w:rsid w:val="00F77521"/>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54">
    <w:name w:val="xl54"/>
    <w:basedOn w:val="Normal"/>
    <w:rsid w:val="00F77521"/>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55">
    <w:name w:val="xl55"/>
    <w:basedOn w:val="Normal"/>
    <w:rsid w:val="00F7752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aracterCaracter">
    <w:name w:val="Caracter Caracter"/>
    <w:rsid w:val="00F77521"/>
    <w:rPr>
      <w:rFonts w:ascii="Courier New" w:hAnsi="Courier New" w:cs="Courier New" w:hint="default"/>
      <w:lang w:val="ro-RO"/>
    </w:rPr>
  </w:style>
  <w:style w:type="paragraph" w:customStyle="1" w:styleId="CharChar1CharChar">
    <w:name w:val="Char Char1 Char Char"/>
    <w:basedOn w:val="Normal"/>
    <w:rsid w:val="00F77521"/>
    <w:pPr>
      <w:spacing w:after="0" w:line="240" w:lineRule="auto"/>
    </w:pPr>
    <w:rPr>
      <w:rFonts w:ascii="Times New Roman" w:eastAsia="Times New Roman" w:hAnsi="Times New Roman" w:cs="Times New Roman"/>
      <w:sz w:val="24"/>
      <w:szCs w:val="24"/>
      <w:lang w:val="pl-PL" w:eastAsia="pl-PL"/>
    </w:rPr>
  </w:style>
  <w:style w:type="paragraph" w:customStyle="1" w:styleId="cap0">
    <w:name w:val="cap"/>
    <w:basedOn w:val="Textsimplu"/>
    <w:rsid w:val="00F77521"/>
    <w:rPr>
      <w:rFonts w:ascii="Arial" w:eastAsia="Times New Roman" w:hAnsi="Arial" w:cs="Times New Roman"/>
      <w:b/>
      <w:sz w:val="24"/>
      <w:szCs w:val="20"/>
      <w:lang w:val="ro-RO"/>
    </w:rPr>
  </w:style>
  <w:style w:type="character" w:customStyle="1" w:styleId="CaracterCaracter8">
    <w:name w:val="Caracter Caracter8"/>
    <w:rsid w:val="00F77521"/>
    <w:rPr>
      <w:sz w:val="24"/>
      <w:lang w:val="ro-RO" w:eastAsia="en-US" w:bidi="ar-SA"/>
    </w:rPr>
  </w:style>
  <w:style w:type="paragraph" w:customStyle="1" w:styleId="style8">
    <w:name w:val="style8"/>
    <w:basedOn w:val="Normal"/>
    <w:rsid w:val="00F77521"/>
    <w:pPr>
      <w:spacing w:before="100" w:beforeAutospacing="1" w:after="100" w:afterAutospacing="1" w:line="240" w:lineRule="auto"/>
    </w:pPr>
    <w:rPr>
      <w:rFonts w:ascii="Times New Roman" w:eastAsia="Times New Roman" w:hAnsi="Times New Roman" w:cs="Times New Roman"/>
      <w:sz w:val="18"/>
      <w:szCs w:val="18"/>
      <w:lang w:eastAsia="ro-RO"/>
    </w:rPr>
  </w:style>
  <w:style w:type="character" w:customStyle="1" w:styleId="CharChar13">
    <w:name w:val="Char Char13"/>
    <w:aliases w:val=" Caracter1 Char Char"/>
    <w:locked/>
    <w:rsid w:val="00F77521"/>
    <w:rPr>
      <w:rFonts w:ascii="Courier New" w:hAnsi="Courier New"/>
      <w:lang w:val="ro-RO" w:eastAsia="en-US" w:bidi="ar-SA"/>
    </w:rPr>
  </w:style>
  <w:style w:type="paragraph" w:styleId="Lista3">
    <w:name w:val="List 3"/>
    <w:basedOn w:val="Normal"/>
    <w:rsid w:val="00F77521"/>
    <w:pPr>
      <w:spacing w:after="0" w:line="240" w:lineRule="auto"/>
      <w:ind w:left="849" w:hanging="283"/>
    </w:pPr>
    <w:rPr>
      <w:rFonts w:ascii="Times New Roman" w:eastAsia="Times New Roman" w:hAnsi="Times New Roman" w:cs="Times New Roman"/>
      <w:sz w:val="20"/>
      <w:szCs w:val="20"/>
    </w:rPr>
  </w:style>
  <w:style w:type="character" w:customStyle="1" w:styleId="Caracter1Char">
    <w:name w:val="Caracter1 Char"/>
    <w:locked/>
    <w:rsid w:val="00F77521"/>
    <w:rPr>
      <w:rFonts w:ascii="Courier New" w:hAnsi="Courier New"/>
      <w:lang w:val="ro-RO" w:eastAsia="en-US" w:bidi="ar-SA"/>
    </w:rPr>
  </w:style>
  <w:style w:type="paragraph" w:customStyle="1" w:styleId="normi">
    <w:name w:val="normi"/>
    <w:basedOn w:val="Normal"/>
    <w:rsid w:val="00F77521"/>
    <w:pPr>
      <w:widowControl w:val="0"/>
      <w:spacing w:after="0" w:line="360" w:lineRule="auto"/>
      <w:ind w:firstLine="680"/>
      <w:jc w:val="both"/>
    </w:pPr>
    <w:rPr>
      <w:rFonts w:ascii="Tahoma" w:eastAsia="Tahoma" w:hAnsi="Tahoma" w:cs="Times New Roman"/>
      <w:sz w:val="24"/>
      <w:szCs w:val="20"/>
      <w:lang w:val="en-US"/>
    </w:rPr>
  </w:style>
  <w:style w:type="character" w:customStyle="1" w:styleId="CharCharChar1">
    <w:name w:val="Char Char Char1"/>
    <w:rsid w:val="00F77521"/>
    <w:rPr>
      <w:rFonts w:ascii="Courier New" w:hAnsi="Courier New"/>
      <w:lang w:val="ro-RO" w:eastAsia="en-US" w:bidi="ar-SA"/>
    </w:rPr>
  </w:style>
  <w:style w:type="paragraph" w:customStyle="1" w:styleId="tablazat">
    <w:name w:val="tablazat"/>
    <w:basedOn w:val="Normal"/>
    <w:rsid w:val="00F77521"/>
    <w:pPr>
      <w:widowControl w:val="0"/>
      <w:spacing w:after="0" w:line="240" w:lineRule="auto"/>
      <w:jc w:val="center"/>
    </w:pPr>
    <w:rPr>
      <w:rFonts w:ascii="Times New Roman" w:eastAsia="Times New Roman" w:hAnsi="Times New Roman" w:cs="Times New Roman"/>
      <w:sz w:val="20"/>
      <w:szCs w:val="20"/>
      <w:lang w:val="en-US"/>
    </w:rPr>
  </w:style>
  <w:style w:type="character" w:customStyle="1" w:styleId="CaracterCaracterCaracter">
    <w:name w:val="Caracter Caracter Caracter"/>
    <w:rsid w:val="00F77521"/>
    <w:rPr>
      <w:rFonts w:ascii="Arial" w:hAnsi="Arial"/>
      <w:sz w:val="24"/>
      <w:lang w:val="ro-RO" w:eastAsia="en-US" w:bidi="ar-SA"/>
    </w:rPr>
  </w:style>
  <w:style w:type="character" w:customStyle="1" w:styleId="CaracterCharChar">
    <w:name w:val="Caracter Char Char"/>
    <w:rsid w:val="00F77521"/>
    <w:rPr>
      <w:rFonts w:ascii="Arial" w:hAnsi="Arial"/>
      <w:sz w:val="24"/>
      <w:lang w:val="ro-RO"/>
    </w:rPr>
  </w:style>
  <w:style w:type="paragraph" w:customStyle="1" w:styleId="datecompl">
    <w:name w:val="date compl"/>
    <w:basedOn w:val="Titlu2"/>
    <w:rsid w:val="00F77521"/>
    <w:pPr>
      <w:widowControl/>
      <w:autoSpaceDE/>
      <w:autoSpaceDN/>
      <w:spacing w:after="200"/>
      <w:ind w:left="0" w:right="-108" w:firstLine="0"/>
      <w:jc w:val="both"/>
    </w:pPr>
    <w:rPr>
      <w:rFonts w:eastAsia="Times New Roman"/>
      <w:b w:val="0"/>
      <w:bCs w:val="0"/>
      <w:color w:val="000000"/>
      <w:sz w:val="20"/>
      <w:szCs w:val="20"/>
    </w:rPr>
  </w:style>
  <w:style w:type="paragraph" w:customStyle="1" w:styleId="xl56">
    <w:name w:val="xl56"/>
    <w:basedOn w:val="Normal"/>
    <w:rsid w:val="00F77521"/>
    <w:pPr>
      <w:pBdr>
        <w:left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
    <w:name w:val="xl57"/>
    <w:basedOn w:val="Normal"/>
    <w:rsid w:val="00F77521"/>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9">
    <w:name w:val="xl59"/>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61">
    <w:name w:val="xl61"/>
    <w:basedOn w:val="Normal"/>
    <w:rsid w:val="00F77521"/>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2">
    <w:name w:val="xl62"/>
    <w:basedOn w:val="Normal"/>
    <w:rsid w:val="00F77521"/>
    <w:pPr>
      <w:pBdr>
        <w:top w:val="single" w:sz="4" w:space="0" w:color="auto"/>
        <w:left w:val="single" w:sz="4"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1">
    <w:name w:val="xl71"/>
    <w:basedOn w:val="Normal"/>
    <w:rsid w:val="00F7752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2">
    <w:name w:val="xl72"/>
    <w:basedOn w:val="Normal"/>
    <w:rsid w:val="00F7752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3">
    <w:name w:val="xl73"/>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4">
    <w:name w:val="xl74"/>
    <w:basedOn w:val="Normal"/>
    <w:rsid w:val="00F77521"/>
    <w:pPr>
      <w:pBdr>
        <w:top w:val="single" w:sz="4" w:space="0" w:color="auto"/>
        <w:left w:val="single" w:sz="4" w:space="0" w:color="auto"/>
        <w:bottom w:val="single" w:sz="4" w:space="0" w:color="000000"/>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5">
    <w:name w:val="xl75"/>
    <w:basedOn w:val="Normal"/>
    <w:rsid w:val="00F77521"/>
    <w:pPr>
      <w:pBdr>
        <w:top w:val="single" w:sz="4" w:space="0" w:color="auto"/>
        <w:left w:val="single" w:sz="4" w:space="0" w:color="auto"/>
        <w:bottom w:val="single" w:sz="4" w:space="0" w:color="000000"/>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6">
    <w:name w:val="xl76"/>
    <w:basedOn w:val="Normal"/>
    <w:rsid w:val="00F77521"/>
    <w:pPr>
      <w:pBdr>
        <w:top w:val="single" w:sz="4" w:space="0" w:color="auto"/>
        <w:left w:val="single" w:sz="4" w:space="0" w:color="auto"/>
        <w:bottom w:val="single" w:sz="4" w:space="0" w:color="000000"/>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7">
    <w:name w:val="xl77"/>
    <w:basedOn w:val="Normal"/>
    <w:rsid w:val="00F77521"/>
    <w:pPr>
      <w:pBdr>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8">
    <w:name w:val="xl78"/>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81">
    <w:name w:val="xl81"/>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2">
    <w:name w:val="xl82"/>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F77521"/>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4">
    <w:name w:val="xl84"/>
    <w:basedOn w:val="Normal"/>
    <w:rsid w:val="00F7752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5">
    <w:name w:val="xl85"/>
    <w:basedOn w:val="Normal"/>
    <w:rsid w:val="00F77521"/>
    <w:pPr>
      <w:pBdr>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6">
    <w:name w:val="xl86"/>
    <w:basedOn w:val="Normal"/>
    <w:rsid w:val="00F77521"/>
    <w:pPr>
      <w:pBdr>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7">
    <w:name w:val="xl87"/>
    <w:basedOn w:val="Normal"/>
    <w:rsid w:val="00F77521"/>
    <w:pPr>
      <w:pBdr>
        <w:left w:val="single" w:sz="4"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8">
    <w:name w:val="xl88"/>
    <w:basedOn w:val="Normal"/>
    <w:rsid w:val="00F7752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89">
    <w:name w:val="xl89"/>
    <w:basedOn w:val="Normal"/>
    <w:rsid w:val="00F7752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90">
    <w:name w:val="xl90"/>
    <w:basedOn w:val="Normal"/>
    <w:rsid w:val="00F7752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1">
    <w:name w:val="xl91"/>
    <w:basedOn w:val="Normal"/>
    <w:rsid w:val="00F77521"/>
    <w:pPr>
      <w:pBdr>
        <w:left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92">
    <w:name w:val="xl92"/>
    <w:basedOn w:val="Normal"/>
    <w:rsid w:val="00F77521"/>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93">
    <w:name w:val="xl93"/>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94">
    <w:name w:val="xl94"/>
    <w:basedOn w:val="Normal"/>
    <w:rsid w:val="00F77521"/>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95">
    <w:name w:val="xl95"/>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96">
    <w:name w:val="xl96"/>
    <w:basedOn w:val="Normal"/>
    <w:rsid w:val="00F77521"/>
    <w:pPr>
      <w:pBdr>
        <w:left w:val="single" w:sz="8"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97">
    <w:name w:val="xl97"/>
    <w:basedOn w:val="Normal"/>
    <w:rsid w:val="00F77521"/>
    <w:pPr>
      <w:pBdr>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98">
    <w:name w:val="xl98"/>
    <w:basedOn w:val="Normal"/>
    <w:rsid w:val="00F7752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1">
    <w:name w:val="xl101"/>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03">
    <w:name w:val="xl103"/>
    <w:basedOn w:val="Normal"/>
    <w:rsid w:val="00F77521"/>
    <w:pPr>
      <w:pBdr>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04">
    <w:name w:val="xl104"/>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05">
    <w:name w:val="xl105"/>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06">
    <w:name w:val="xl106"/>
    <w:basedOn w:val="Normal"/>
    <w:rsid w:val="00F7752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7">
    <w:name w:val="xl107"/>
    <w:basedOn w:val="Normal"/>
    <w:rsid w:val="00F77521"/>
    <w:pPr>
      <w:pBdr>
        <w:left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8">
    <w:name w:val="xl108"/>
    <w:basedOn w:val="Normal"/>
    <w:rsid w:val="00F77521"/>
    <w:pPr>
      <w:pBdr>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9">
    <w:name w:val="xl109"/>
    <w:basedOn w:val="Normal"/>
    <w:rsid w:val="00F77521"/>
    <w:pPr>
      <w:pBdr>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0">
    <w:name w:val="xl110"/>
    <w:basedOn w:val="Normal"/>
    <w:rsid w:val="00F77521"/>
    <w:pPr>
      <w:pBdr>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1">
    <w:name w:val="xl111"/>
    <w:basedOn w:val="Normal"/>
    <w:rsid w:val="00F77521"/>
    <w:pPr>
      <w:pBdr>
        <w:left w:val="single" w:sz="8"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2">
    <w:name w:val="xl112"/>
    <w:basedOn w:val="Normal"/>
    <w:rsid w:val="00F77521"/>
    <w:pPr>
      <w:pBdr>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3">
    <w:name w:val="xl113"/>
    <w:basedOn w:val="Normal"/>
    <w:rsid w:val="00F77521"/>
    <w:pPr>
      <w:pBdr>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4">
    <w:name w:val="xl114"/>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15">
    <w:name w:val="xl115"/>
    <w:basedOn w:val="Normal"/>
    <w:rsid w:val="00F77521"/>
    <w:pPr>
      <w:pBdr>
        <w:left w:val="single" w:sz="8"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6">
    <w:name w:val="xl116"/>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7">
    <w:name w:val="xl117"/>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8">
    <w:name w:val="xl118"/>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19">
    <w:name w:val="xl119"/>
    <w:basedOn w:val="Normal"/>
    <w:rsid w:val="00F77521"/>
    <w:pPr>
      <w:pBdr>
        <w:top w:val="single" w:sz="4" w:space="0" w:color="auto"/>
        <w:left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0">
    <w:name w:val="xl120"/>
    <w:basedOn w:val="Normal"/>
    <w:rsid w:val="00F77521"/>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1">
    <w:name w:val="xl121"/>
    <w:basedOn w:val="Normal"/>
    <w:rsid w:val="00F77521"/>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2">
    <w:name w:val="xl122"/>
    <w:basedOn w:val="Normal"/>
    <w:rsid w:val="00F77521"/>
    <w:pPr>
      <w:pBdr>
        <w:left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3">
    <w:name w:val="xl123"/>
    <w:basedOn w:val="Normal"/>
    <w:rsid w:val="00F77521"/>
    <w:pPr>
      <w:pBdr>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4">
    <w:name w:val="xl124"/>
    <w:basedOn w:val="Normal"/>
    <w:rsid w:val="00F77521"/>
    <w:pPr>
      <w:pBdr>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5">
    <w:name w:val="xl125"/>
    <w:basedOn w:val="Normal"/>
    <w:rsid w:val="00F77521"/>
    <w:pPr>
      <w:pBdr>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6">
    <w:name w:val="xl126"/>
    <w:basedOn w:val="Normal"/>
    <w:rsid w:val="00F77521"/>
    <w:pPr>
      <w:pBdr>
        <w:left w:val="single" w:sz="8"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7">
    <w:name w:val="xl127"/>
    <w:basedOn w:val="Normal"/>
    <w:rsid w:val="00F77521"/>
    <w:pPr>
      <w:pBdr>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8">
    <w:name w:val="xl128"/>
    <w:basedOn w:val="Normal"/>
    <w:rsid w:val="00F77521"/>
    <w:pPr>
      <w:pBdr>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9">
    <w:name w:val="xl129"/>
    <w:basedOn w:val="Normal"/>
    <w:rsid w:val="00F77521"/>
    <w:pPr>
      <w:pBdr>
        <w:left w:val="single" w:sz="8"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30">
    <w:name w:val="xl130"/>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31">
    <w:name w:val="xl131"/>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32">
    <w:name w:val="xl132"/>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xl133">
    <w:name w:val="xl133"/>
    <w:basedOn w:val="Normal"/>
    <w:rsid w:val="00F77521"/>
    <w:pPr>
      <w:pBdr>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4">
    <w:name w:val="xl134"/>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135">
    <w:name w:val="xl135"/>
    <w:basedOn w:val="Normal"/>
    <w:rsid w:val="00F7752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36">
    <w:name w:val="xl136"/>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37">
    <w:name w:val="xl137"/>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138">
    <w:name w:val="xl138"/>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39">
    <w:name w:val="xl139"/>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40">
    <w:name w:val="xl140"/>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US"/>
    </w:rPr>
  </w:style>
  <w:style w:type="paragraph" w:customStyle="1" w:styleId="xl141">
    <w:name w:val="xl141"/>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2">
    <w:name w:val="xl142"/>
    <w:basedOn w:val="Normal"/>
    <w:rsid w:val="00F7752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43">
    <w:name w:val="xl143"/>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44">
    <w:name w:val="xl144"/>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145">
    <w:name w:val="xl145"/>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46">
    <w:name w:val="xl146"/>
    <w:basedOn w:val="Normal"/>
    <w:rsid w:val="00F77521"/>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47">
    <w:name w:val="xl147"/>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48">
    <w:name w:val="xl148"/>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49">
    <w:name w:val="xl149"/>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0">
    <w:name w:val="xl150"/>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1">
    <w:name w:val="xl151"/>
    <w:basedOn w:val="Normal"/>
    <w:rsid w:val="00F77521"/>
    <w:pPr>
      <w:pBdr>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52">
    <w:name w:val="xl152"/>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3">
    <w:name w:val="xl153"/>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4">
    <w:name w:val="xl154"/>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155">
    <w:name w:val="xl155"/>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156">
    <w:name w:val="xl156"/>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xl157">
    <w:name w:val="xl157"/>
    <w:basedOn w:val="Normal"/>
    <w:rsid w:val="00F7752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58">
    <w:name w:val="xl158"/>
    <w:basedOn w:val="Normal"/>
    <w:rsid w:val="00F7752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9">
    <w:name w:val="xl159"/>
    <w:basedOn w:val="Normal"/>
    <w:rsid w:val="00F7752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0">
    <w:name w:val="xl160"/>
    <w:basedOn w:val="Normal"/>
    <w:rsid w:val="00F77521"/>
    <w:pPr>
      <w:pBdr>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61">
    <w:name w:val="xl161"/>
    <w:basedOn w:val="Normal"/>
    <w:rsid w:val="00F7752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62">
    <w:name w:val="xl162"/>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3">
    <w:name w:val="xl163"/>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4">
    <w:name w:val="xl164"/>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5">
    <w:name w:val="xl165"/>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66">
    <w:name w:val="xl166"/>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color w:val="000000"/>
      <w:sz w:val="24"/>
      <w:szCs w:val="24"/>
      <w:lang w:val="en-US"/>
    </w:rPr>
  </w:style>
  <w:style w:type="paragraph" w:customStyle="1" w:styleId="xl167">
    <w:name w:val="xl167"/>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8">
    <w:name w:val="xl168"/>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en-US"/>
    </w:rPr>
  </w:style>
  <w:style w:type="paragraph" w:customStyle="1" w:styleId="xl169">
    <w:name w:val="xl169"/>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70">
    <w:name w:val="xl170"/>
    <w:basedOn w:val="Normal"/>
    <w:rsid w:val="00F77521"/>
    <w:pPr>
      <w:pBdr>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71">
    <w:name w:val="xl171"/>
    <w:basedOn w:val="Normal"/>
    <w:rsid w:val="00F7752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72">
    <w:name w:val="xl172"/>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val="en-US"/>
    </w:rPr>
  </w:style>
  <w:style w:type="paragraph" w:customStyle="1" w:styleId="xl173">
    <w:name w:val="xl173"/>
    <w:basedOn w:val="Normal"/>
    <w:rsid w:val="00F77521"/>
    <w:pPr>
      <w:pBdr>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74">
    <w:name w:val="xl174"/>
    <w:basedOn w:val="Normal"/>
    <w:rsid w:val="00F77521"/>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75">
    <w:name w:val="xl175"/>
    <w:basedOn w:val="Normal"/>
    <w:rsid w:val="00F7752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76">
    <w:name w:val="xl176"/>
    <w:basedOn w:val="Normal"/>
    <w:rsid w:val="00F77521"/>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77">
    <w:name w:val="xl177"/>
    <w:basedOn w:val="Normal"/>
    <w:rsid w:val="00F77521"/>
    <w:pP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78">
    <w:name w:val="xl178"/>
    <w:basedOn w:val="Normal"/>
    <w:rsid w:val="00F77521"/>
    <w:pPr>
      <w:pBdr>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79">
    <w:name w:val="xl179"/>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80">
    <w:name w:val="xl180"/>
    <w:basedOn w:val="Normal"/>
    <w:rsid w:val="00F77521"/>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81">
    <w:name w:val="xl181"/>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val="en-US"/>
    </w:rPr>
  </w:style>
  <w:style w:type="paragraph" w:customStyle="1" w:styleId="xl182">
    <w:name w:val="xl182"/>
    <w:basedOn w:val="Normal"/>
    <w:rsid w:val="00F7752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183">
    <w:name w:val="xl183"/>
    <w:basedOn w:val="Normal"/>
    <w:rsid w:val="00F77521"/>
    <w:pPr>
      <w:pBdr>
        <w:left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84">
    <w:name w:val="xl184"/>
    <w:basedOn w:val="Normal"/>
    <w:rsid w:val="00F77521"/>
    <w:pPr>
      <w:pBdr>
        <w:top w:val="single" w:sz="4" w:space="0" w:color="auto"/>
        <w:left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85">
    <w:name w:val="xl185"/>
    <w:basedOn w:val="Normal"/>
    <w:rsid w:val="00F77521"/>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86">
    <w:name w:val="xl186"/>
    <w:basedOn w:val="Normal"/>
    <w:rsid w:val="00F7752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87">
    <w:name w:val="xl187"/>
    <w:basedOn w:val="Normal"/>
    <w:rsid w:val="00F77521"/>
    <w:pPr>
      <w:pBdr>
        <w:top w:val="single" w:sz="4" w:space="0" w:color="auto"/>
        <w:left w:val="single" w:sz="4"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88">
    <w:name w:val="xl188"/>
    <w:basedOn w:val="Normal"/>
    <w:rsid w:val="00F7752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89">
    <w:name w:val="xl189"/>
    <w:basedOn w:val="Normal"/>
    <w:rsid w:val="00F7752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0">
    <w:name w:val="xl190"/>
    <w:basedOn w:val="Normal"/>
    <w:rsid w:val="00F7752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91">
    <w:name w:val="xl191"/>
    <w:basedOn w:val="Normal"/>
    <w:rsid w:val="00F7752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92">
    <w:name w:val="xl192"/>
    <w:basedOn w:val="Normal"/>
    <w:rsid w:val="00F77521"/>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93">
    <w:name w:val="xl193"/>
    <w:basedOn w:val="Normal"/>
    <w:rsid w:val="00F7752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94">
    <w:name w:val="xl194"/>
    <w:basedOn w:val="Normal"/>
    <w:rsid w:val="00F77521"/>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95">
    <w:name w:val="xl195"/>
    <w:basedOn w:val="Normal"/>
    <w:rsid w:val="00F7752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6">
    <w:name w:val="xl196"/>
    <w:basedOn w:val="Normal"/>
    <w:rsid w:val="00F77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n-US"/>
    </w:rPr>
  </w:style>
  <w:style w:type="paragraph" w:customStyle="1" w:styleId="xl197">
    <w:name w:val="xl197"/>
    <w:basedOn w:val="Normal"/>
    <w:rsid w:val="00F7752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8">
    <w:name w:val="xl198"/>
    <w:basedOn w:val="Normal"/>
    <w:rsid w:val="00F77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99">
    <w:name w:val="xl199"/>
    <w:basedOn w:val="Normal"/>
    <w:rsid w:val="00F77521"/>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00">
    <w:name w:val="xl200"/>
    <w:basedOn w:val="Normal"/>
    <w:rsid w:val="00F7752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01">
    <w:name w:val="xl201"/>
    <w:basedOn w:val="Normal"/>
    <w:rsid w:val="00F7752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2">
    <w:name w:val="xl202"/>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3">
    <w:name w:val="xl203"/>
    <w:basedOn w:val="Normal"/>
    <w:rsid w:val="00F7752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04">
    <w:name w:val="xl204"/>
    <w:basedOn w:val="Normal"/>
    <w:rsid w:val="00F77521"/>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05">
    <w:name w:val="xl205"/>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6">
    <w:name w:val="xl206"/>
    <w:basedOn w:val="Normal"/>
    <w:rsid w:val="00F7752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07">
    <w:name w:val="xl207"/>
    <w:basedOn w:val="Normal"/>
    <w:rsid w:val="00F7752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08">
    <w:name w:val="xl208"/>
    <w:basedOn w:val="Normal"/>
    <w:rsid w:val="00F7752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09">
    <w:name w:val="xl209"/>
    <w:basedOn w:val="Normal"/>
    <w:rsid w:val="00F7752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10">
    <w:name w:val="xl210"/>
    <w:basedOn w:val="Normal"/>
    <w:rsid w:val="00F7752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11">
    <w:name w:val="xl211"/>
    <w:basedOn w:val="Normal"/>
    <w:rsid w:val="00F77521"/>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12">
    <w:name w:val="xl212"/>
    <w:basedOn w:val="Normal"/>
    <w:rsid w:val="00F77521"/>
    <w:pPr>
      <w:pBdr>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13">
    <w:name w:val="xl213"/>
    <w:basedOn w:val="Normal"/>
    <w:rsid w:val="00F77521"/>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14">
    <w:name w:val="xl214"/>
    <w:basedOn w:val="Normal"/>
    <w:rsid w:val="00F77521"/>
    <w:pPr>
      <w:pBdr>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15">
    <w:name w:val="xl215"/>
    <w:basedOn w:val="Normal"/>
    <w:rsid w:val="00F77521"/>
    <w:pPr>
      <w:pBdr>
        <w:left w:val="single" w:sz="8"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16">
    <w:name w:val="xl216"/>
    <w:basedOn w:val="Normal"/>
    <w:rsid w:val="00F77521"/>
    <w:pPr>
      <w:pBdr>
        <w:top w:val="single" w:sz="4" w:space="0" w:color="auto"/>
        <w:left w:val="single" w:sz="4"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17">
    <w:name w:val="xl217"/>
    <w:basedOn w:val="Normal"/>
    <w:rsid w:val="00F77521"/>
    <w:pPr>
      <w:pBdr>
        <w:top w:val="single" w:sz="4"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18">
    <w:name w:val="xl218"/>
    <w:basedOn w:val="Normal"/>
    <w:rsid w:val="00F77521"/>
    <w:pPr>
      <w:pBdr>
        <w:top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19">
    <w:name w:val="xl219"/>
    <w:basedOn w:val="Normal"/>
    <w:rsid w:val="00F7752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20">
    <w:name w:val="xl220"/>
    <w:basedOn w:val="Normal"/>
    <w:rsid w:val="00F77521"/>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21">
    <w:name w:val="xl221"/>
    <w:basedOn w:val="Normal"/>
    <w:rsid w:val="00F77521"/>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22">
    <w:name w:val="xl222"/>
    <w:basedOn w:val="Normal"/>
    <w:rsid w:val="00F77521"/>
    <w:pPr>
      <w:pBdr>
        <w:top w:val="single" w:sz="4" w:space="0" w:color="auto"/>
        <w:lef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23">
    <w:name w:val="xl223"/>
    <w:basedOn w:val="Normal"/>
    <w:rsid w:val="00F77521"/>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24">
    <w:name w:val="xl224"/>
    <w:basedOn w:val="Normal"/>
    <w:rsid w:val="00F77521"/>
    <w:pPr>
      <w:pBdr>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25">
    <w:name w:val="xl225"/>
    <w:basedOn w:val="Normal"/>
    <w:rsid w:val="00F77521"/>
    <w:pPr>
      <w:pBdr>
        <w:top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26">
    <w:name w:val="xl226"/>
    <w:basedOn w:val="Normal"/>
    <w:rsid w:val="00F77521"/>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27">
    <w:name w:val="xl227"/>
    <w:basedOn w:val="Normal"/>
    <w:rsid w:val="00F7752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28">
    <w:name w:val="xl228"/>
    <w:basedOn w:val="Normal"/>
    <w:rsid w:val="00F77521"/>
    <w:pPr>
      <w:pBdr>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29">
    <w:name w:val="xl229"/>
    <w:basedOn w:val="Normal"/>
    <w:rsid w:val="00F77521"/>
    <w:pPr>
      <w:pBdr>
        <w:bottom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30">
    <w:name w:val="xl230"/>
    <w:basedOn w:val="Normal"/>
    <w:rsid w:val="00F77521"/>
    <w:pPr>
      <w:pBdr>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31">
    <w:name w:val="xl231"/>
    <w:basedOn w:val="Normal"/>
    <w:rsid w:val="00F775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32">
    <w:name w:val="xl232"/>
    <w:basedOn w:val="Normal"/>
    <w:rsid w:val="00F7752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33">
    <w:name w:val="xl233"/>
    <w:basedOn w:val="Normal"/>
    <w:rsid w:val="00F775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34">
    <w:name w:val="xl234"/>
    <w:basedOn w:val="Normal"/>
    <w:rsid w:val="00F7752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35">
    <w:name w:val="xl235"/>
    <w:basedOn w:val="Normal"/>
    <w:rsid w:val="00F77521"/>
    <w:pPr>
      <w:pBdr>
        <w:top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36">
    <w:name w:val="xl236"/>
    <w:basedOn w:val="Normal"/>
    <w:rsid w:val="00F7752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37">
    <w:name w:val="xl237"/>
    <w:basedOn w:val="Normal"/>
    <w:rsid w:val="00F77521"/>
    <w:pPr>
      <w:pBdr>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38">
    <w:name w:val="xl238"/>
    <w:basedOn w:val="Normal"/>
    <w:rsid w:val="00F77521"/>
    <w:pPr>
      <w:pBdr>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39">
    <w:name w:val="xl239"/>
    <w:basedOn w:val="Normal"/>
    <w:rsid w:val="00F77521"/>
    <w:pPr>
      <w:pBdr>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40">
    <w:name w:val="xl240"/>
    <w:basedOn w:val="Normal"/>
    <w:rsid w:val="00F7752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41">
    <w:name w:val="xl241"/>
    <w:basedOn w:val="Normal"/>
    <w:rsid w:val="00F7752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42">
    <w:name w:val="xl242"/>
    <w:basedOn w:val="Normal"/>
    <w:rsid w:val="00F775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43">
    <w:name w:val="xl243"/>
    <w:basedOn w:val="Normal"/>
    <w:rsid w:val="00F7752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44">
    <w:name w:val="xl244"/>
    <w:basedOn w:val="Normal"/>
    <w:rsid w:val="00F77521"/>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45">
    <w:name w:val="xl245"/>
    <w:basedOn w:val="Normal"/>
    <w:rsid w:val="00F7752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46">
    <w:name w:val="xl246"/>
    <w:basedOn w:val="Normal"/>
    <w:rsid w:val="00F7752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47">
    <w:name w:val="xl247"/>
    <w:basedOn w:val="Normal"/>
    <w:rsid w:val="00F77521"/>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48">
    <w:name w:val="xl248"/>
    <w:basedOn w:val="Normal"/>
    <w:rsid w:val="00F7752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49">
    <w:name w:val="xl249"/>
    <w:basedOn w:val="Normal"/>
    <w:rsid w:val="00F7752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0">
    <w:name w:val="xl250"/>
    <w:basedOn w:val="Normal"/>
    <w:rsid w:val="00F77521"/>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1">
    <w:name w:val="xl251"/>
    <w:basedOn w:val="Normal"/>
    <w:rsid w:val="00F77521"/>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2">
    <w:name w:val="xl252"/>
    <w:basedOn w:val="Normal"/>
    <w:rsid w:val="00F7752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3">
    <w:name w:val="xl253"/>
    <w:basedOn w:val="Normal"/>
    <w:rsid w:val="00F7752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4">
    <w:name w:val="xl254"/>
    <w:basedOn w:val="Normal"/>
    <w:rsid w:val="00F7752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5">
    <w:name w:val="xl255"/>
    <w:basedOn w:val="Normal"/>
    <w:rsid w:val="00F7752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6">
    <w:name w:val="xl256"/>
    <w:basedOn w:val="Normal"/>
    <w:rsid w:val="00F7752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7">
    <w:name w:val="xl257"/>
    <w:basedOn w:val="Normal"/>
    <w:rsid w:val="00F77521"/>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8">
    <w:name w:val="xl258"/>
    <w:basedOn w:val="Normal"/>
    <w:rsid w:val="00F7752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9">
    <w:name w:val="xl259"/>
    <w:basedOn w:val="Normal"/>
    <w:rsid w:val="00F77521"/>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60">
    <w:name w:val="xl260"/>
    <w:basedOn w:val="Normal"/>
    <w:rsid w:val="00F77521"/>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261">
    <w:name w:val="xl261"/>
    <w:basedOn w:val="Normal"/>
    <w:rsid w:val="00F7752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62">
    <w:name w:val="xl262"/>
    <w:basedOn w:val="Normal"/>
    <w:rsid w:val="00F7752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263">
    <w:name w:val="xl263"/>
    <w:basedOn w:val="Normal"/>
    <w:rsid w:val="00F77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val="en-US"/>
    </w:rPr>
  </w:style>
  <w:style w:type="paragraph" w:customStyle="1" w:styleId="xl264">
    <w:name w:val="xl264"/>
    <w:basedOn w:val="Normal"/>
    <w:rsid w:val="00F77521"/>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65">
    <w:name w:val="xl265"/>
    <w:basedOn w:val="Normal"/>
    <w:rsid w:val="00F7752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66">
    <w:name w:val="xl266"/>
    <w:basedOn w:val="Normal"/>
    <w:rsid w:val="00F7752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67">
    <w:name w:val="xl267"/>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268">
    <w:name w:val="xl268"/>
    <w:basedOn w:val="Normal"/>
    <w:rsid w:val="00F77521"/>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269">
    <w:name w:val="xl269"/>
    <w:basedOn w:val="Normal"/>
    <w:rsid w:val="00F7752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270">
    <w:name w:val="xl270"/>
    <w:basedOn w:val="Normal"/>
    <w:rsid w:val="00F7752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71">
    <w:name w:val="xl271"/>
    <w:basedOn w:val="Normal"/>
    <w:rsid w:val="00F77521"/>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72">
    <w:name w:val="xl272"/>
    <w:basedOn w:val="Normal"/>
    <w:rsid w:val="00F77521"/>
    <w:pPr>
      <w:pBdr>
        <w:top w:val="single" w:sz="8"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73">
    <w:name w:val="xl273"/>
    <w:basedOn w:val="Normal"/>
    <w:rsid w:val="00F7752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itlu20">
    <w:name w:val="Titlu2"/>
    <w:basedOn w:val="Normal"/>
    <w:rsid w:val="00F77521"/>
    <w:pPr>
      <w:spacing w:after="0" w:line="240" w:lineRule="auto"/>
      <w:jc w:val="center"/>
    </w:pPr>
    <w:rPr>
      <w:rFonts w:ascii="Arial" w:eastAsia="Times New Roman" w:hAnsi="Arial" w:cs="Times New Roman"/>
      <w:b/>
      <w:sz w:val="24"/>
      <w:szCs w:val="20"/>
      <w:lang w:val="en-US"/>
    </w:rPr>
  </w:style>
  <w:style w:type="paragraph" w:customStyle="1" w:styleId="Titlu21">
    <w:name w:val="Titlu 21"/>
    <w:basedOn w:val="Normal"/>
    <w:autoRedefine/>
    <w:rsid w:val="00F77521"/>
    <w:pPr>
      <w:spacing w:after="0" w:line="240" w:lineRule="auto"/>
      <w:jc w:val="center"/>
    </w:pPr>
    <w:rPr>
      <w:rFonts w:ascii="Arial" w:eastAsia="Times New Roman" w:hAnsi="Arial" w:cs="Arial"/>
      <w:b/>
      <w:sz w:val="24"/>
      <w:szCs w:val="24"/>
    </w:rPr>
  </w:style>
  <w:style w:type="paragraph" w:styleId="Textnotdefinal">
    <w:name w:val="endnote text"/>
    <w:basedOn w:val="Normal"/>
    <w:link w:val="TextnotdefinalCaracter"/>
    <w:rsid w:val="00F77521"/>
    <w:pPr>
      <w:spacing w:after="0" w:line="240" w:lineRule="auto"/>
    </w:pPr>
    <w:rPr>
      <w:rFonts w:ascii="Times New Roman" w:eastAsia="Times New Roman" w:hAnsi="Times New Roman" w:cs="Times New Roman"/>
      <w:sz w:val="20"/>
      <w:szCs w:val="20"/>
    </w:rPr>
  </w:style>
  <w:style w:type="character" w:customStyle="1" w:styleId="TextnotdefinalCaracter">
    <w:name w:val="Text notă de final Caracter"/>
    <w:basedOn w:val="Fontdeparagrafimplicit"/>
    <w:link w:val="Textnotdefinal"/>
    <w:rsid w:val="00F77521"/>
    <w:rPr>
      <w:rFonts w:ascii="Times New Roman" w:eastAsia="Times New Roman" w:hAnsi="Times New Roman" w:cs="Times New Roman"/>
      <w:sz w:val="20"/>
      <w:szCs w:val="20"/>
    </w:rPr>
  </w:style>
  <w:style w:type="character" w:styleId="Referinnotdefinal">
    <w:name w:val="endnote reference"/>
    <w:rsid w:val="00F77521"/>
    <w:rPr>
      <w:vertAlign w:val="superscript"/>
    </w:rPr>
  </w:style>
  <w:style w:type="paragraph" w:customStyle="1" w:styleId="bekezd1">
    <w:name w:val="bekezd1"/>
    <w:next w:val="norml5"/>
    <w:rsid w:val="00F77521"/>
    <w:pPr>
      <w:numPr>
        <w:ilvl w:val="1"/>
        <w:numId w:val="2"/>
      </w:numPr>
      <w:tabs>
        <w:tab w:val="clear" w:pos="4188"/>
        <w:tab w:val="num" w:pos="2724"/>
      </w:tabs>
      <w:spacing w:before="120" w:after="120" w:line="240" w:lineRule="auto"/>
      <w:ind w:left="0" w:firstLine="0"/>
    </w:pPr>
    <w:rPr>
      <w:rFonts w:ascii="Times New Roman" w:eastAsia="Times New Roman" w:hAnsi="Times New Roman" w:cs="Times New Roman"/>
      <w:sz w:val="20"/>
      <w:szCs w:val="20"/>
      <w:u w:val="single"/>
      <w:lang w:val="en-US" w:eastAsia="hu-HU"/>
    </w:rPr>
  </w:style>
  <w:style w:type="paragraph" w:customStyle="1" w:styleId="norml5">
    <w:name w:val="normál5"/>
    <w:basedOn w:val="Normal"/>
    <w:next w:val="norml1"/>
    <w:rsid w:val="00F77521"/>
    <w:pPr>
      <w:numPr>
        <w:ilvl w:val="2"/>
        <w:numId w:val="2"/>
      </w:numPr>
      <w:spacing w:after="0" w:line="240" w:lineRule="auto"/>
      <w:ind w:left="0" w:firstLine="0"/>
    </w:pPr>
    <w:rPr>
      <w:rFonts w:ascii="Times New Roman" w:eastAsia="Times New Roman" w:hAnsi="Times New Roman" w:cs="Times New Roman"/>
      <w:sz w:val="20"/>
      <w:szCs w:val="20"/>
      <w:lang w:eastAsia="hu-HU"/>
    </w:rPr>
  </w:style>
  <w:style w:type="paragraph" w:customStyle="1" w:styleId="norml1">
    <w:name w:val="normál1"/>
    <w:basedOn w:val="Normal"/>
    <w:next w:val="Normal"/>
    <w:rsid w:val="00F77521"/>
    <w:pPr>
      <w:numPr>
        <w:ilvl w:val="3"/>
        <w:numId w:val="2"/>
      </w:numPr>
      <w:spacing w:after="0" w:line="240" w:lineRule="auto"/>
      <w:ind w:left="0" w:firstLine="284"/>
    </w:pPr>
    <w:rPr>
      <w:rFonts w:ascii="Times New Roman" w:eastAsia="Times New Roman" w:hAnsi="Times New Roman" w:cs="Times New Roman"/>
      <w:sz w:val="24"/>
      <w:szCs w:val="20"/>
      <w:lang w:eastAsia="hu-HU"/>
    </w:rPr>
  </w:style>
  <w:style w:type="paragraph" w:customStyle="1" w:styleId="bekezd2">
    <w:name w:val="bekezd2"/>
    <w:next w:val="Normal"/>
    <w:rsid w:val="00F77521"/>
    <w:pPr>
      <w:numPr>
        <w:ilvl w:val="5"/>
        <w:numId w:val="2"/>
      </w:numPr>
      <w:spacing w:after="0" w:line="240" w:lineRule="auto"/>
      <w:ind w:left="0" w:firstLine="0"/>
    </w:pPr>
    <w:rPr>
      <w:rFonts w:ascii="Arial" w:eastAsia="Times New Roman" w:hAnsi="Arial" w:cs="Times New Roman"/>
      <w:sz w:val="20"/>
      <w:szCs w:val="20"/>
      <w:u w:val="single"/>
      <w:lang w:val="en-US" w:eastAsia="hu-HU"/>
    </w:rPr>
  </w:style>
  <w:style w:type="paragraph" w:customStyle="1" w:styleId="norml2">
    <w:name w:val="normál2"/>
    <w:basedOn w:val="Normal"/>
    <w:rsid w:val="00F77521"/>
    <w:pPr>
      <w:numPr>
        <w:ilvl w:val="4"/>
        <w:numId w:val="2"/>
      </w:numPr>
      <w:spacing w:after="0" w:line="240" w:lineRule="auto"/>
      <w:ind w:left="0" w:firstLine="0"/>
    </w:pPr>
    <w:rPr>
      <w:rFonts w:ascii="Times New Roman" w:eastAsia="Times New Roman" w:hAnsi="Times New Roman" w:cs="Times New Roman"/>
      <w:sz w:val="20"/>
      <w:szCs w:val="20"/>
      <w:lang w:eastAsia="hu-HU"/>
    </w:rPr>
  </w:style>
  <w:style w:type="paragraph" w:customStyle="1" w:styleId="norml3">
    <w:name w:val="normál3"/>
    <w:basedOn w:val="Normal"/>
    <w:rsid w:val="00F77521"/>
    <w:pPr>
      <w:numPr>
        <w:ilvl w:val="6"/>
        <w:numId w:val="2"/>
      </w:numPr>
      <w:spacing w:after="0" w:line="240" w:lineRule="auto"/>
      <w:ind w:left="0" w:firstLine="284"/>
    </w:pPr>
    <w:rPr>
      <w:rFonts w:ascii="Times New Roman" w:eastAsia="Times New Roman" w:hAnsi="Times New Roman" w:cs="Times New Roman"/>
      <w:sz w:val="20"/>
      <w:szCs w:val="20"/>
      <w:lang w:eastAsia="hu-HU"/>
    </w:rPr>
  </w:style>
  <w:style w:type="paragraph" w:customStyle="1" w:styleId="norml4">
    <w:name w:val="normál4"/>
    <w:basedOn w:val="Normal"/>
    <w:next w:val="Normal"/>
    <w:rsid w:val="00F77521"/>
    <w:pPr>
      <w:numPr>
        <w:ilvl w:val="7"/>
        <w:numId w:val="2"/>
      </w:numPr>
      <w:spacing w:after="0" w:line="240" w:lineRule="auto"/>
      <w:ind w:left="0" w:firstLine="284"/>
    </w:pPr>
    <w:rPr>
      <w:rFonts w:ascii="Times New Roman" w:eastAsia="Times New Roman" w:hAnsi="Times New Roman" w:cs="Times New Roman"/>
      <w:sz w:val="20"/>
      <w:szCs w:val="20"/>
      <w:lang w:eastAsia="hu-HU"/>
    </w:rPr>
  </w:style>
  <w:style w:type="paragraph" w:customStyle="1" w:styleId="Stil1">
    <w:name w:val="Stil1"/>
    <w:basedOn w:val="Normal"/>
    <w:rsid w:val="00F77521"/>
    <w:pPr>
      <w:tabs>
        <w:tab w:val="left" w:pos="-180"/>
        <w:tab w:val="left" w:pos="0"/>
      </w:tabs>
      <w:spacing w:after="0" w:line="240" w:lineRule="auto"/>
      <w:ind w:right="-81" w:firstLine="709"/>
      <w:jc w:val="both"/>
    </w:pPr>
    <w:rPr>
      <w:rFonts w:ascii="Arial" w:eastAsia="Times New Roman" w:hAnsi="Arial" w:cs="Times New Roman"/>
      <w:color w:val="000000"/>
      <w:sz w:val="24"/>
      <w:szCs w:val="20"/>
      <w:u w:val="single"/>
      <w:lang w:eastAsia="ro-RO"/>
    </w:rPr>
  </w:style>
  <w:style w:type="paragraph" w:customStyle="1" w:styleId="normal14">
    <w:name w:val="normal 14"/>
    <w:basedOn w:val="Normal"/>
    <w:autoRedefine/>
    <w:rsid w:val="00F77521"/>
    <w:pPr>
      <w:tabs>
        <w:tab w:val="left" w:pos="0"/>
      </w:tabs>
      <w:spacing w:after="0" w:line="240" w:lineRule="auto"/>
      <w:ind w:right="46" w:firstLine="720"/>
      <w:jc w:val="both"/>
    </w:pPr>
    <w:rPr>
      <w:rFonts w:ascii="Arial" w:eastAsia="Times New Roman" w:hAnsi="Arial" w:cs="Times New Roman"/>
      <w:b/>
      <w:w w:val="90"/>
      <w:sz w:val="24"/>
      <w:szCs w:val="20"/>
    </w:rPr>
  </w:style>
  <w:style w:type="paragraph" w:customStyle="1" w:styleId="ShortReturnAddress">
    <w:name w:val="Short Return Address"/>
    <w:basedOn w:val="Normal"/>
    <w:rsid w:val="00F77521"/>
    <w:pPr>
      <w:spacing w:after="0" w:line="240" w:lineRule="auto"/>
    </w:pPr>
    <w:rPr>
      <w:rFonts w:ascii="Times New Roman" w:eastAsia="Times New Roman" w:hAnsi="Times New Roman" w:cs="Times New Roman"/>
      <w:sz w:val="20"/>
      <w:szCs w:val="20"/>
    </w:rPr>
  </w:style>
  <w:style w:type="character" w:customStyle="1" w:styleId="textCaracter">
    <w:name w:val="text Caracter"/>
    <w:rsid w:val="00F77521"/>
    <w:rPr>
      <w:rFonts w:ascii="Arial" w:hAnsi="Arial" w:cs="Arial"/>
      <w:sz w:val="24"/>
      <w:lang w:val="en-GB" w:eastAsia="en-US" w:bidi="ar-SA"/>
    </w:rPr>
  </w:style>
  <w:style w:type="character" w:customStyle="1" w:styleId="CharChar4">
    <w:name w:val="Char Char4"/>
    <w:rsid w:val="00F77521"/>
    <w:rPr>
      <w:rFonts w:ascii="Courier New" w:hAnsi="Courier New"/>
      <w:lang w:val="ro-RO" w:eastAsia="en-US" w:bidi="ar-SA"/>
    </w:rPr>
  </w:style>
  <w:style w:type="character" w:customStyle="1" w:styleId="CharCharCaracterCaracter">
    <w:name w:val="Char Char Caracter Caracter"/>
    <w:locked/>
    <w:rsid w:val="00F77521"/>
    <w:rPr>
      <w:rFonts w:ascii="Courier New" w:hAnsi="Courier New" w:cs="Courier New"/>
      <w:lang w:val="ro-RO" w:eastAsia="en-US" w:bidi="ar-SA"/>
    </w:rPr>
  </w:style>
  <w:style w:type="character" w:customStyle="1" w:styleId="Char1CaracterCaracterCaracterCaracter">
    <w:name w:val="Char1 Caracter Caracter Caracter Caracter"/>
    <w:rsid w:val="00F77521"/>
    <w:rPr>
      <w:sz w:val="24"/>
      <w:lang w:val="ro-RO" w:eastAsia="en-US" w:bidi="ar-SA"/>
    </w:rPr>
  </w:style>
  <w:style w:type="character" w:customStyle="1" w:styleId="ARIALCaracter">
    <w:name w:val="ARIAL Caracter"/>
    <w:rsid w:val="00F77521"/>
    <w:rPr>
      <w:rFonts w:ascii="Arial" w:hAnsi="Arial"/>
      <w:sz w:val="24"/>
      <w:lang w:val="ro-RO" w:eastAsia="en-US" w:bidi="ar-SA"/>
    </w:rPr>
  </w:style>
  <w:style w:type="character" w:customStyle="1" w:styleId="NormalArial12ptCentratModelGolireGalbenCaracterCaracter1">
    <w:name w:val="Normal + Arial.12 pt.Centrat.Model: Golire (Galben) Caracter Caracter1"/>
    <w:rsid w:val="00F77521"/>
    <w:rPr>
      <w:rFonts w:ascii="Arial" w:hAnsi="Arial"/>
      <w:sz w:val="16"/>
      <w:szCs w:val="16"/>
      <w:lang w:val="ro-RO" w:eastAsia="en-US" w:bidi="ar-SA"/>
    </w:rPr>
  </w:style>
  <w:style w:type="paragraph" w:customStyle="1" w:styleId="xl20">
    <w:name w:val="xl20"/>
    <w:basedOn w:val="Normal"/>
    <w:rsid w:val="00F77521"/>
    <w:pPr>
      <w:spacing w:before="100" w:beforeAutospacing="1" w:after="100" w:afterAutospacing="1" w:line="240" w:lineRule="auto"/>
    </w:pPr>
    <w:rPr>
      <w:rFonts w:ascii="Times New Roman" w:eastAsia="Times New Roman" w:hAnsi="Times New Roman" w:cs="Times New Roman"/>
      <w:sz w:val="12"/>
      <w:szCs w:val="12"/>
      <w:lang w:val="en-US"/>
    </w:rPr>
  </w:style>
  <w:style w:type="paragraph" w:customStyle="1" w:styleId="xl21">
    <w:name w:val="xl21"/>
    <w:basedOn w:val="Normal"/>
    <w:rsid w:val="00F77521"/>
    <w:pPr>
      <w:spacing w:before="100" w:beforeAutospacing="1" w:after="100" w:afterAutospacing="1" w:line="240" w:lineRule="auto"/>
    </w:pPr>
    <w:rPr>
      <w:rFonts w:ascii="Times New Roman" w:eastAsia="Times New Roman" w:hAnsi="Times New Roman" w:cs="Times New Roman"/>
      <w:sz w:val="12"/>
      <w:szCs w:val="12"/>
      <w:lang w:val="en-US"/>
    </w:rPr>
  </w:style>
  <w:style w:type="character" w:customStyle="1" w:styleId="CharChar2">
    <w:name w:val="Char Char2"/>
    <w:aliases w:val="Char Char Char11"/>
    <w:rsid w:val="00F77521"/>
    <w:rPr>
      <w:rFonts w:ascii="Courier New" w:eastAsia="SimSun" w:hAnsi="Courier New"/>
      <w:lang w:val="ro-RO" w:eastAsia="en-US" w:bidi="ar-SA"/>
    </w:rPr>
  </w:style>
  <w:style w:type="paragraph" w:styleId="Primindentpentrucorptext">
    <w:name w:val="Body Text First Indent"/>
    <w:basedOn w:val="Corptext"/>
    <w:link w:val="PrimindentpentrucorptextCaracter"/>
    <w:rsid w:val="00F77521"/>
    <w:pPr>
      <w:widowControl/>
      <w:autoSpaceDE/>
      <w:autoSpaceDN/>
      <w:spacing w:after="120"/>
      <w:ind w:firstLine="210"/>
    </w:pPr>
    <w:rPr>
      <w:rFonts w:ascii="Times New Roman" w:eastAsia="Times New Roman" w:hAnsi="Times New Roman" w:cs="Times New Roman"/>
      <w:sz w:val="24"/>
      <w:szCs w:val="24"/>
    </w:rPr>
  </w:style>
  <w:style w:type="character" w:customStyle="1" w:styleId="PrimindentpentrucorptextCaracter">
    <w:name w:val="Prim indent pentru corp text Caracter"/>
    <w:basedOn w:val="CorptextCaracter"/>
    <w:link w:val="Primindentpentrucorptext"/>
    <w:rsid w:val="00F77521"/>
    <w:rPr>
      <w:rFonts w:ascii="Times New Roman" w:eastAsia="Times New Roman" w:hAnsi="Times New Roman" w:cs="Times New Roman"/>
      <w:sz w:val="24"/>
      <w:szCs w:val="24"/>
    </w:rPr>
  </w:style>
  <w:style w:type="character" w:customStyle="1" w:styleId="st1">
    <w:name w:val="st1"/>
    <w:rsid w:val="00F77521"/>
    <w:rPr>
      <w:b w:val="0"/>
      <w:bCs w:val="0"/>
      <w:color w:val="444444"/>
      <w:sz w:val="27"/>
      <w:szCs w:val="27"/>
    </w:rPr>
  </w:style>
  <w:style w:type="character" w:customStyle="1" w:styleId="paragraf1">
    <w:name w:val="paragraf1"/>
    <w:rsid w:val="00F77521"/>
    <w:rPr>
      <w:shd w:val="clear" w:color="auto" w:fill="auto"/>
    </w:rPr>
  </w:style>
  <w:style w:type="character" w:customStyle="1" w:styleId="litera1">
    <w:name w:val="litera1"/>
    <w:rsid w:val="00F77521"/>
    <w:rPr>
      <w:b/>
      <w:bCs/>
      <w:color w:val="000000"/>
    </w:rPr>
  </w:style>
  <w:style w:type="character" w:customStyle="1" w:styleId="FontStyle40">
    <w:name w:val="Font Style40"/>
    <w:uiPriority w:val="99"/>
    <w:rsid w:val="00F77521"/>
    <w:rPr>
      <w:rFonts w:ascii="Times New Roman" w:hAnsi="Times New Roman" w:cs="Times New Roman"/>
      <w:b/>
      <w:bCs/>
      <w:sz w:val="14"/>
      <w:szCs w:val="14"/>
    </w:rPr>
  </w:style>
  <w:style w:type="character" w:customStyle="1" w:styleId="FontStyle153">
    <w:name w:val="Font Style153"/>
    <w:uiPriority w:val="99"/>
    <w:rsid w:val="00F77521"/>
    <w:rPr>
      <w:rFonts w:ascii="Arial" w:hAnsi="Arial" w:cs="Arial" w:hint="default"/>
      <w:sz w:val="24"/>
      <w:szCs w:val="24"/>
    </w:rPr>
  </w:style>
  <w:style w:type="character" w:customStyle="1" w:styleId="ListparagrafCaracter">
    <w:name w:val="Listă paragraf Caracter"/>
    <w:aliases w:val="body 2 Caracter,lp1 Caracter,Heading x1 Caracter,Lista 1 Caracter,lp11 Caracter,Lettre d'introduction Caracter,1st level - Bullet List Paragraph Caracter,Paragrafo elenco Caracter,List Paragraph11 Caracter"/>
    <w:link w:val="Listparagraf"/>
    <w:uiPriority w:val="1"/>
    <w:locked/>
    <w:rsid w:val="00F77521"/>
    <w:rPr>
      <w:rFonts w:ascii="Microsoft Sans Serif" w:eastAsia="Microsoft Sans Serif" w:hAnsi="Microsoft Sans Serif" w:cs="Microsoft Sans Serif"/>
    </w:rPr>
  </w:style>
  <w:style w:type="character" w:customStyle="1" w:styleId="FontStyle23">
    <w:name w:val="Font Style23"/>
    <w:uiPriority w:val="99"/>
    <w:rsid w:val="00F77521"/>
    <w:rPr>
      <w:rFonts w:ascii="Times New Roman" w:hAnsi="Times New Roman" w:cs="Times New Roman"/>
      <w:b/>
      <w:bCs/>
      <w:i/>
      <w:iCs/>
      <w:sz w:val="22"/>
      <w:szCs w:val="22"/>
    </w:rPr>
  </w:style>
  <w:style w:type="character" w:customStyle="1" w:styleId="FontStyle24">
    <w:name w:val="Font Style24"/>
    <w:uiPriority w:val="99"/>
    <w:rsid w:val="00F77521"/>
    <w:rPr>
      <w:rFonts w:ascii="Times New Roman" w:hAnsi="Times New Roman" w:cs="Times New Roman"/>
      <w:b/>
      <w:bCs/>
      <w:sz w:val="22"/>
      <w:szCs w:val="22"/>
    </w:rPr>
  </w:style>
  <w:style w:type="paragraph" w:customStyle="1" w:styleId="Style9">
    <w:name w:val="Style9"/>
    <w:basedOn w:val="Normal"/>
    <w:uiPriority w:val="99"/>
    <w:rsid w:val="00F77521"/>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80">
    <w:name w:val="Style8"/>
    <w:basedOn w:val="Normal"/>
    <w:uiPriority w:val="99"/>
    <w:rsid w:val="00F77521"/>
    <w:pPr>
      <w:widowControl w:val="0"/>
      <w:autoSpaceDE w:val="0"/>
      <w:autoSpaceDN w:val="0"/>
      <w:adjustRightInd w:val="0"/>
      <w:spacing w:after="0" w:line="240" w:lineRule="auto"/>
    </w:pPr>
    <w:rPr>
      <w:rFonts w:ascii="Arial" w:eastAsia="Times New Roman" w:hAnsi="Arial" w:cs="Arial"/>
      <w:sz w:val="24"/>
      <w:szCs w:val="24"/>
      <w:lang w:eastAsia="ro-RO"/>
    </w:rPr>
  </w:style>
  <w:style w:type="numbering" w:customStyle="1" w:styleId="NoList1">
    <w:name w:val="No List1"/>
    <w:next w:val="FrListare"/>
    <w:uiPriority w:val="99"/>
    <w:semiHidden/>
    <w:rsid w:val="00F77521"/>
  </w:style>
  <w:style w:type="paragraph" w:customStyle="1" w:styleId="TITLU22">
    <w:name w:val="TITLU2"/>
    <w:basedOn w:val="Titlu2"/>
    <w:rsid w:val="00F77521"/>
    <w:pPr>
      <w:widowControl/>
      <w:autoSpaceDE/>
      <w:autoSpaceDN/>
      <w:spacing w:before="160" w:after="120"/>
      <w:ind w:left="0" w:firstLine="0"/>
      <w:jc w:val="center"/>
      <w:outlineLvl w:val="9"/>
    </w:pPr>
    <w:rPr>
      <w:rFonts w:ascii="Times New Roman" w:eastAsia="Times New Roman" w:hAnsi="Times New Roman" w:cs="Times New Roman"/>
      <w:bCs w:val="0"/>
      <w:spacing w:val="10"/>
      <w:sz w:val="28"/>
      <w:szCs w:val="20"/>
      <w:lang w:val="en-US" w:eastAsia="ro-RO"/>
    </w:rPr>
  </w:style>
  <w:style w:type="paragraph" w:customStyle="1" w:styleId="TITLUGENERAL">
    <w:name w:val="TITLU GENERAL"/>
    <w:basedOn w:val="Normal"/>
    <w:rsid w:val="00F77521"/>
    <w:pPr>
      <w:spacing w:after="0" w:line="240" w:lineRule="auto"/>
      <w:jc w:val="center"/>
    </w:pPr>
    <w:rPr>
      <w:rFonts w:ascii="Times New Roman" w:eastAsia="Times New Roman" w:hAnsi="Times New Roman" w:cs="Times New Roman"/>
      <w:b/>
      <w:spacing w:val="30"/>
      <w:sz w:val="40"/>
      <w:szCs w:val="20"/>
      <w:lang w:val="en-US" w:eastAsia="ro-RO"/>
    </w:rPr>
  </w:style>
  <w:style w:type="paragraph" w:customStyle="1" w:styleId="Titlucapitol">
    <w:name w:val="Titlu capitol"/>
    <w:basedOn w:val="Titlu1"/>
    <w:rsid w:val="00F77521"/>
    <w:pPr>
      <w:widowControl/>
      <w:autoSpaceDE/>
      <w:autoSpaceDN/>
      <w:spacing w:before="0"/>
      <w:ind w:left="567"/>
      <w:outlineLvl w:val="9"/>
    </w:pPr>
    <w:rPr>
      <w:rFonts w:eastAsia="Times New Roman" w:cs="Times New Roman"/>
      <w:bCs w:val="0"/>
      <w:caps/>
      <w:sz w:val="36"/>
      <w:szCs w:val="20"/>
      <w:lang w:eastAsia="ro-RO"/>
    </w:rPr>
  </w:style>
  <w:style w:type="paragraph" w:customStyle="1" w:styleId="Text0">
    <w:name w:val="Text"/>
    <w:basedOn w:val="Normal"/>
    <w:link w:val="TextChar0"/>
    <w:rsid w:val="00F77521"/>
    <w:pPr>
      <w:spacing w:after="0" w:line="240" w:lineRule="auto"/>
      <w:ind w:firstLine="720"/>
      <w:jc w:val="both"/>
    </w:pPr>
    <w:rPr>
      <w:rFonts w:ascii="Arial" w:eastAsia="Times New Roman" w:hAnsi="Arial" w:cs="Times New Roman"/>
      <w:sz w:val="24"/>
      <w:szCs w:val="20"/>
      <w:lang w:eastAsia="ro-RO"/>
    </w:rPr>
  </w:style>
  <w:style w:type="character" w:customStyle="1" w:styleId="TextChar0">
    <w:name w:val="Text Char"/>
    <w:link w:val="Text0"/>
    <w:rsid w:val="00F77521"/>
    <w:rPr>
      <w:rFonts w:ascii="Arial" w:eastAsia="Times New Roman" w:hAnsi="Arial" w:cs="Times New Roman"/>
      <w:sz w:val="24"/>
      <w:szCs w:val="20"/>
      <w:lang w:eastAsia="ro-RO"/>
    </w:rPr>
  </w:style>
  <w:style w:type="paragraph" w:customStyle="1" w:styleId="Titlu40">
    <w:name w:val="Titlu4"/>
    <w:basedOn w:val="Normal"/>
    <w:rsid w:val="00F77521"/>
    <w:pPr>
      <w:spacing w:after="0" w:line="240" w:lineRule="auto"/>
      <w:ind w:left="567"/>
    </w:pPr>
    <w:rPr>
      <w:rFonts w:ascii="Arial" w:eastAsia="Times New Roman" w:hAnsi="Arial" w:cs="Times New Roman"/>
      <w:b/>
      <w:sz w:val="24"/>
      <w:szCs w:val="20"/>
      <w:lang w:eastAsia="ro-RO"/>
    </w:rPr>
  </w:style>
  <w:style w:type="paragraph" w:customStyle="1" w:styleId="Corptext21">
    <w:name w:val="Corp text 21"/>
    <w:basedOn w:val="Normal"/>
    <w:rsid w:val="00F77521"/>
    <w:pPr>
      <w:widowControl w:val="0"/>
      <w:suppressAutoHyphens/>
      <w:autoSpaceDE w:val="0"/>
      <w:spacing w:after="120" w:line="480" w:lineRule="auto"/>
    </w:pPr>
    <w:rPr>
      <w:rFonts w:ascii="Times New Roman" w:eastAsia="Times New Roman" w:hAnsi="Times New Roman" w:cs="Times New Roman"/>
      <w:sz w:val="24"/>
      <w:szCs w:val="24"/>
      <w:lang w:eastAsia="ar-SA"/>
    </w:rPr>
  </w:style>
  <w:style w:type="paragraph" w:customStyle="1" w:styleId="Textsimplu1">
    <w:name w:val="Text simplu1"/>
    <w:basedOn w:val="Normal"/>
    <w:rsid w:val="00F77521"/>
    <w:pPr>
      <w:suppressAutoHyphens/>
      <w:spacing w:after="0" w:line="240" w:lineRule="auto"/>
    </w:pPr>
    <w:rPr>
      <w:rFonts w:ascii="Courier New" w:eastAsia="Times New Roman" w:hAnsi="Courier New" w:cs="Courier New"/>
      <w:sz w:val="20"/>
      <w:szCs w:val="20"/>
      <w:lang w:eastAsia="ar-SA"/>
    </w:rPr>
  </w:style>
  <w:style w:type="paragraph" w:customStyle="1" w:styleId="al">
    <w:name w:val="a_l"/>
    <w:basedOn w:val="Normal"/>
    <w:rsid w:val="00F7752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PlainText7ptCentered">
    <w:name w:val="Style Plain Text + 7pt Centered"/>
    <w:basedOn w:val="Textsimplu"/>
    <w:rsid w:val="00F77521"/>
    <w:pPr>
      <w:jc w:val="center"/>
    </w:pPr>
    <w:rPr>
      <w:rFonts w:ascii="Courier New" w:eastAsia="Times New Roman" w:hAnsi="Courier New" w:cs="Times New Roman"/>
      <w:sz w:val="14"/>
      <w:szCs w:val="20"/>
      <w:lang w:val="ro-RO" w:eastAsia="ro-RO"/>
    </w:rPr>
  </w:style>
  <w:style w:type="character" w:customStyle="1" w:styleId="CommentTextChar">
    <w:name w:val="Comment Text Char"/>
    <w:semiHidden/>
    <w:rsid w:val="00F77521"/>
    <w:rPr>
      <w:lang w:val="ro-RO" w:eastAsia="ro-RO"/>
    </w:rPr>
  </w:style>
  <w:style w:type="paragraph" w:customStyle="1" w:styleId="NormalStnga-dreapta">
    <w:name w:val="Normal + Stânga-dreapta"/>
    <w:aliases w:val="Prima linie:  1 cm"/>
    <w:basedOn w:val="Normal"/>
    <w:rsid w:val="00F77521"/>
    <w:pPr>
      <w:spacing w:after="0" w:line="240" w:lineRule="auto"/>
      <w:ind w:firstLine="567"/>
      <w:jc w:val="both"/>
    </w:pPr>
    <w:rPr>
      <w:rFonts w:ascii="Arial" w:eastAsia="Times New Roman" w:hAnsi="Arial" w:cs="Times New Roman"/>
      <w:bCs/>
      <w:sz w:val="24"/>
      <w:szCs w:val="20"/>
      <w:lang w:eastAsia="ro-RO"/>
    </w:rPr>
  </w:style>
  <w:style w:type="character" w:customStyle="1" w:styleId="BodyText3Char1">
    <w:name w:val="Body Text 3 Char1"/>
    <w:rsid w:val="00F77521"/>
    <w:rPr>
      <w:sz w:val="16"/>
      <w:szCs w:val="16"/>
      <w:lang w:val="ro-RO" w:eastAsia="ro-RO"/>
    </w:rPr>
  </w:style>
  <w:style w:type="character" w:customStyle="1" w:styleId="CaracterCaracter5">
    <w:name w:val="Caracter Caracter5"/>
    <w:rsid w:val="00F77521"/>
    <w:rPr>
      <w:lang w:val="en-GB" w:eastAsia="ar-SA" w:bidi="ar-SA"/>
    </w:rPr>
  </w:style>
  <w:style w:type="paragraph" w:styleId="Subtitlu">
    <w:name w:val="Subtitle"/>
    <w:basedOn w:val="Normal"/>
    <w:next w:val="Normal"/>
    <w:link w:val="SubtitluCaracter"/>
    <w:uiPriority w:val="11"/>
    <w:qFormat/>
    <w:rsid w:val="00F77521"/>
    <w:pPr>
      <w:numPr>
        <w:ilvl w:val="1"/>
      </w:numPr>
    </w:pPr>
    <w:rPr>
      <w:rFonts w:ascii="Cambria" w:eastAsia="Times New Roman" w:hAnsi="Cambria" w:cs="Times New Roman"/>
      <w:i/>
      <w:iCs/>
      <w:color w:val="4F81BD"/>
      <w:spacing w:val="15"/>
      <w:sz w:val="24"/>
      <w:szCs w:val="24"/>
      <w:lang w:val="x-none" w:eastAsia="x-none"/>
    </w:rPr>
  </w:style>
  <w:style w:type="character" w:customStyle="1" w:styleId="SubtitluCaracter">
    <w:name w:val="Subtitlu Caracter"/>
    <w:basedOn w:val="Fontdeparagrafimplicit"/>
    <w:link w:val="Subtitlu"/>
    <w:uiPriority w:val="11"/>
    <w:rsid w:val="00F77521"/>
    <w:rPr>
      <w:rFonts w:ascii="Cambria" w:eastAsia="Times New Roman" w:hAnsi="Cambria" w:cs="Times New Roman"/>
      <w:i/>
      <w:iCs/>
      <w:color w:val="4F81BD"/>
      <w:spacing w:val="15"/>
      <w:sz w:val="24"/>
      <w:szCs w:val="24"/>
      <w:lang w:val="x-none" w:eastAsia="x-none"/>
    </w:rPr>
  </w:style>
  <w:style w:type="character" w:styleId="Accentuaresubtil">
    <w:name w:val="Subtle Emphasis"/>
    <w:uiPriority w:val="19"/>
    <w:qFormat/>
    <w:rsid w:val="00F77521"/>
    <w:rPr>
      <w:i/>
      <w:iCs/>
      <w:color w:val="808080"/>
    </w:rPr>
  </w:style>
  <w:style w:type="paragraph" w:customStyle="1" w:styleId="Indentcorptext21">
    <w:name w:val="Indent corp text 21"/>
    <w:basedOn w:val="Normal"/>
    <w:rsid w:val="00F77521"/>
    <w:pPr>
      <w:widowControl w:val="0"/>
      <w:suppressAutoHyphens/>
      <w:autoSpaceDE w:val="0"/>
      <w:spacing w:after="120" w:line="480" w:lineRule="auto"/>
      <w:ind w:left="283"/>
    </w:pPr>
    <w:rPr>
      <w:rFonts w:ascii="Times New Roman" w:eastAsia="Times New Roman" w:hAnsi="Times New Roman" w:cs="Times New Roman"/>
      <w:sz w:val="24"/>
      <w:szCs w:val="24"/>
      <w:lang w:eastAsia="ar-SA"/>
    </w:rPr>
  </w:style>
  <w:style w:type="character" w:customStyle="1" w:styleId="CharCharCaracter1">
    <w:name w:val="Char Char Caracter1"/>
    <w:aliases w:val=" Char Char Char Char Char Char Char Char Char Char Char Char Char Char Caracter Caracter"/>
    <w:rsid w:val="00F77521"/>
    <w:rPr>
      <w:rFonts w:ascii="Courier New" w:hAnsi="Courier New" w:cs="Courier New"/>
      <w:lang w:val="ro-RO"/>
    </w:rPr>
  </w:style>
  <w:style w:type="paragraph" w:customStyle="1" w:styleId="Normal9pt">
    <w:name w:val="Normal + 9 pt"/>
    <w:basedOn w:val="Normal"/>
    <w:rsid w:val="00F77521"/>
    <w:pPr>
      <w:spacing w:after="0" w:line="240" w:lineRule="auto"/>
      <w:jc w:val="center"/>
    </w:pPr>
    <w:rPr>
      <w:rFonts w:ascii="Times New Roman" w:eastAsia="Times New Roman" w:hAnsi="Times New Roman" w:cs="Times New Roman"/>
      <w:sz w:val="18"/>
      <w:szCs w:val="18"/>
      <w:lang w:eastAsia="ro-RO"/>
    </w:rPr>
  </w:style>
  <w:style w:type="character" w:customStyle="1" w:styleId="NormalArial12ptCentratModelGolireGalbenCaracterCaracter">
    <w:name w:val="Normal + Arial.12 pt.Centrat.Model: Golire (Galben) Caracter Caracter"/>
    <w:rsid w:val="00F77521"/>
    <w:rPr>
      <w:rFonts w:ascii="Arial" w:hAnsi="Arial" w:cs="Arial"/>
      <w:sz w:val="16"/>
      <w:szCs w:val="16"/>
      <w:lang w:val="ro-RO"/>
    </w:rPr>
  </w:style>
  <w:style w:type="paragraph" w:customStyle="1" w:styleId="Primindentpentrucorptext1">
    <w:name w:val="Prim indent pentru corp text1"/>
    <w:basedOn w:val="Corptext"/>
    <w:rsid w:val="00F77521"/>
    <w:pPr>
      <w:widowControl/>
      <w:suppressAutoHyphens/>
      <w:autoSpaceDE/>
      <w:autoSpaceDN/>
      <w:spacing w:after="120"/>
      <w:ind w:firstLine="210"/>
    </w:pPr>
    <w:rPr>
      <w:rFonts w:ascii="Times New Roman" w:eastAsia="Times New Roman" w:hAnsi="Times New Roman" w:cs="Times New Roman"/>
      <w:lang w:val="x-none" w:eastAsia="ar-SA"/>
    </w:rPr>
  </w:style>
  <w:style w:type="character" w:customStyle="1" w:styleId="CharCharCharCharCharCharCharChar">
    <w:name w:val="Char Char Char Char Char Char Char Char"/>
    <w:rsid w:val="00F77521"/>
    <w:rPr>
      <w:rFonts w:ascii="Courier New" w:hAnsi="Courier New" w:cs="Courier New"/>
      <w:lang w:val="ro-RO"/>
    </w:rPr>
  </w:style>
  <w:style w:type="character" w:customStyle="1" w:styleId="CharCaracter2">
    <w:name w:val="Char Caracter2"/>
    <w:rsid w:val="00F77521"/>
    <w:rPr>
      <w:rFonts w:ascii="Courier New" w:hAnsi="Courier New" w:cs="Courier New"/>
      <w:lang w:val="ro-RO" w:eastAsia="ar-SA" w:bidi="ar-SA"/>
    </w:rPr>
  </w:style>
  <w:style w:type="paragraph" w:customStyle="1" w:styleId="Listcumarcatori1">
    <w:name w:val="Listă cu marcatori1"/>
    <w:basedOn w:val="Normal"/>
    <w:rsid w:val="00F77521"/>
    <w:pPr>
      <w:numPr>
        <w:numId w:val="31"/>
      </w:numPr>
      <w:suppressAutoHyphens/>
      <w:spacing w:after="0" w:line="240" w:lineRule="auto"/>
      <w:jc w:val="both"/>
    </w:pPr>
    <w:rPr>
      <w:rFonts w:ascii="Arial" w:eastAsia="Times New Roman" w:hAnsi="Arial" w:cs="Arial"/>
      <w:sz w:val="24"/>
      <w:szCs w:val="24"/>
      <w:lang w:eastAsia="ar-SA"/>
    </w:rPr>
  </w:style>
  <w:style w:type="paragraph" w:customStyle="1" w:styleId="Listcontinuare1">
    <w:name w:val="Listă continuare1"/>
    <w:basedOn w:val="Normal"/>
    <w:rsid w:val="00F77521"/>
    <w:pPr>
      <w:suppressAutoHyphens/>
      <w:spacing w:after="120" w:line="240" w:lineRule="auto"/>
      <w:ind w:left="283"/>
    </w:pPr>
    <w:rPr>
      <w:rFonts w:ascii="Times New Roman" w:eastAsia="Times New Roman" w:hAnsi="Times New Roman" w:cs="Times New Roman"/>
      <w:sz w:val="20"/>
      <w:szCs w:val="20"/>
      <w:lang w:eastAsia="ar-SA"/>
    </w:rPr>
  </w:style>
  <w:style w:type="character" w:customStyle="1" w:styleId="field-name">
    <w:name w:val="field-name"/>
    <w:basedOn w:val="Fontdeparagrafimplicit"/>
    <w:rsid w:val="00F77521"/>
  </w:style>
  <w:style w:type="character" w:customStyle="1" w:styleId="Other">
    <w:name w:val="Other_"/>
    <w:link w:val="Other0"/>
    <w:uiPriority w:val="99"/>
    <w:rsid w:val="00F77521"/>
    <w:rPr>
      <w:rFonts w:ascii="Calibri" w:hAnsi="Calibri" w:cs="Calibri"/>
      <w:shd w:val="clear" w:color="auto" w:fill="FFFFFF"/>
    </w:rPr>
  </w:style>
  <w:style w:type="character" w:customStyle="1" w:styleId="Bodytext3">
    <w:name w:val="Body text (3)_"/>
    <w:link w:val="Bodytext30"/>
    <w:uiPriority w:val="99"/>
    <w:rsid w:val="00F77521"/>
    <w:rPr>
      <w:rFonts w:ascii="Cambria" w:hAnsi="Cambria" w:cs="Cambria"/>
      <w:i/>
      <w:iCs/>
      <w:shd w:val="clear" w:color="auto" w:fill="FFFFFF"/>
    </w:rPr>
  </w:style>
  <w:style w:type="character" w:customStyle="1" w:styleId="Bodytext">
    <w:name w:val="Body text_"/>
    <w:link w:val="Corptext1"/>
    <w:uiPriority w:val="99"/>
    <w:rsid w:val="00F77521"/>
    <w:rPr>
      <w:rFonts w:ascii="Calibri" w:hAnsi="Calibri" w:cs="Calibri"/>
      <w:shd w:val="clear" w:color="auto" w:fill="FFFFFF"/>
    </w:rPr>
  </w:style>
  <w:style w:type="paragraph" w:customStyle="1" w:styleId="Other0">
    <w:name w:val="Other"/>
    <w:basedOn w:val="Normal"/>
    <w:link w:val="Other"/>
    <w:uiPriority w:val="99"/>
    <w:rsid w:val="00F77521"/>
    <w:pPr>
      <w:widowControl w:val="0"/>
      <w:shd w:val="clear" w:color="auto" w:fill="FFFFFF"/>
      <w:spacing w:after="0" w:line="240" w:lineRule="auto"/>
      <w:ind w:firstLine="400"/>
      <w:jc w:val="both"/>
    </w:pPr>
    <w:rPr>
      <w:rFonts w:ascii="Calibri" w:hAnsi="Calibri" w:cs="Calibri"/>
    </w:rPr>
  </w:style>
  <w:style w:type="paragraph" w:customStyle="1" w:styleId="Bodytext30">
    <w:name w:val="Body text (3)"/>
    <w:basedOn w:val="Normal"/>
    <w:link w:val="Bodytext3"/>
    <w:uiPriority w:val="99"/>
    <w:rsid w:val="00F77521"/>
    <w:pPr>
      <w:widowControl w:val="0"/>
      <w:shd w:val="clear" w:color="auto" w:fill="FFFFFF"/>
      <w:spacing w:after="20" w:line="240" w:lineRule="auto"/>
      <w:ind w:left="80"/>
    </w:pPr>
    <w:rPr>
      <w:rFonts w:ascii="Cambria" w:hAnsi="Cambria" w:cs="Cambria"/>
      <w:i/>
      <w:iCs/>
    </w:rPr>
  </w:style>
  <w:style w:type="paragraph" w:customStyle="1" w:styleId="Corptext1">
    <w:name w:val="Corp text1"/>
    <w:basedOn w:val="Normal"/>
    <w:link w:val="Bodytext"/>
    <w:uiPriority w:val="99"/>
    <w:qFormat/>
    <w:rsid w:val="00F77521"/>
    <w:pPr>
      <w:widowControl w:val="0"/>
      <w:shd w:val="clear" w:color="auto" w:fill="FFFFFF"/>
      <w:spacing w:after="0" w:line="240" w:lineRule="auto"/>
      <w:ind w:firstLine="400"/>
      <w:jc w:val="both"/>
    </w:pPr>
    <w:rPr>
      <w:rFonts w:ascii="Calibri" w:hAnsi="Calibri" w:cs="Calibri"/>
    </w:rPr>
  </w:style>
  <w:style w:type="character" w:customStyle="1" w:styleId="Picturecaption">
    <w:name w:val="Picture caption_"/>
    <w:link w:val="Picturecaption0"/>
    <w:uiPriority w:val="99"/>
    <w:rsid w:val="00F77521"/>
    <w:rPr>
      <w:sz w:val="15"/>
      <w:szCs w:val="15"/>
      <w:shd w:val="clear" w:color="auto" w:fill="FFFFFF"/>
    </w:rPr>
  </w:style>
  <w:style w:type="character" w:customStyle="1" w:styleId="Bodytext2">
    <w:name w:val="Body text (2)_"/>
    <w:link w:val="Bodytext20"/>
    <w:uiPriority w:val="99"/>
    <w:rsid w:val="00F77521"/>
    <w:rPr>
      <w:sz w:val="15"/>
      <w:szCs w:val="15"/>
      <w:shd w:val="clear" w:color="auto" w:fill="FFFFFF"/>
    </w:rPr>
  </w:style>
  <w:style w:type="paragraph" w:customStyle="1" w:styleId="Picturecaption0">
    <w:name w:val="Picture caption"/>
    <w:basedOn w:val="Normal"/>
    <w:link w:val="Picturecaption"/>
    <w:uiPriority w:val="99"/>
    <w:rsid w:val="00F77521"/>
    <w:pPr>
      <w:widowControl w:val="0"/>
      <w:shd w:val="clear" w:color="auto" w:fill="FFFFFF"/>
      <w:spacing w:after="0" w:line="264" w:lineRule="auto"/>
      <w:ind w:right="960" w:firstLine="520"/>
    </w:pPr>
    <w:rPr>
      <w:sz w:val="15"/>
      <w:szCs w:val="15"/>
    </w:rPr>
  </w:style>
  <w:style w:type="paragraph" w:customStyle="1" w:styleId="Bodytext20">
    <w:name w:val="Body text (2)"/>
    <w:basedOn w:val="Normal"/>
    <w:link w:val="Bodytext2"/>
    <w:uiPriority w:val="99"/>
    <w:rsid w:val="00F77521"/>
    <w:pPr>
      <w:widowControl w:val="0"/>
      <w:shd w:val="clear" w:color="auto" w:fill="FFFFFF"/>
      <w:spacing w:after="0" w:line="252" w:lineRule="auto"/>
      <w:ind w:left="380" w:firstLine="130"/>
      <w:jc w:val="both"/>
    </w:pPr>
    <w:rPr>
      <w:sz w:val="15"/>
      <w:szCs w:val="15"/>
    </w:rPr>
  </w:style>
  <w:style w:type="numbering" w:customStyle="1" w:styleId="NoList11">
    <w:name w:val="No List11"/>
    <w:next w:val="FrListare"/>
    <w:uiPriority w:val="99"/>
    <w:semiHidden/>
    <w:unhideWhenUsed/>
    <w:rsid w:val="00F77521"/>
  </w:style>
  <w:style w:type="numbering" w:customStyle="1" w:styleId="NoList111">
    <w:name w:val="No List111"/>
    <w:next w:val="FrListare"/>
    <w:uiPriority w:val="99"/>
    <w:semiHidden/>
    <w:unhideWhenUsed/>
    <w:rsid w:val="00F77521"/>
  </w:style>
  <w:style w:type="numbering" w:customStyle="1" w:styleId="NoList2">
    <w:name w:val="No List2"/>
    <w:next w:val="FrListare"/>
    <w:uiPriority w:val="99"/>
    <w:semiHidden/>
    <w:unhideWhenUsed/>
    <w:rsid w:val="00F77521"/>
  </w:style>
  <w:style w:type="numbering" w:customStyle="1" w:styleId="NoList12">
    <w:name w:val="No List12"/>
    <w:next w:val="FrListare"/>
    <w:uiPriority w:val="99"/>
    <w:semiHidden/>
    <w:unhideWhenUsed/>
    <w:rsid w:val="00F77521"/>
  </w:style>
  <w:style w:type="numbering" w:customStyle="1" w:styleId="NoList3">
    <w:name w:val="No List3"/>
    <w:next w:val="FrListare"/>
    <w:uiPriority w:val="99"/>
    <w:semiHidden/>
    <w:unhideWhenUsed/>
    <w:rsid w:val="00F77521"/>
  </w:style>
  <w:style w:type="numbering" w:customStyle="1" w:styleId="NoList13">
    <w:name w:val="No List13"/>
    <w:next w:val="FrListare"/>
    <w:uiPriority w:val="99"/>
    <w:semiHidden/>
    <w:unhideWhenUsed/>
    <w:rsid w:val="00F77521"/>
  </w:style>
  <w:style w:type="numbering" w:customStyle="1" w:styleId="NoList4">
    <w:name w:val="No List4"/>
    <w:next w:val="FrListare"/>
    <w:uiPriority w:val="99"/>
    <w:semiHidden/>
    <w:unhideWhenUsed/>
    <w:rsid w:val="00F77521"/>
  </w:style>
  <w:style w:type="numbering" w:customStyle="1" w:styleId="NoList14">
    <w:name w:val="No List14"/>
    <w:next w:val="FrListare"/>
    <w:uiPriority w:val="99"/>
    <w:semiHidden/>
    <w:unhideWhenUsed/>
    <w:rsid w:val="00F77521"/>
  </w:style>
  <w:style w:type="numbering" w:customStyle="1" w:styleId="NoList21">
    <w:name w:val="No List21"/>
    <w:next w:val="FrListare"/>
    <w:uiPriority w:val="99"/>
    <w:semiHidden/>
    <w:unhideWhenUsed/>
    <w:rsid w:val="00F77521"/>
  </w:style>
  <w:style w:type="numbering" w:customStyle="1" w:styleId="NoList5">
    <w:name w:val="No List5"/>
    <w:next w:val="FrListare"/>
    <w:uiPriority w:val="99"/>
    <w:semiHidden/>
    <w:unhideWhenUsed/>
    <w:rsid w:val="00F77521"/>
  </w:style>
  <w:style w:type="numbering" w:customStyle="1" w:styleId="NoList15">
    <w:name w:val="No List15"/>
    <w:next w:val="FrListare"/>
    <w:uiPriority w:val="99"/>
    <w:semiHidden/>
    <w:unhideWhenUsed/>
    <w:rsid w:val="00F77521"/>
  </w:style>
  <w:style w:type="numbering" w:customStyle="1" w:styleId="NoList22">
    <w:name w:val="No List22"/>
    <w:next w:val="FrListare"/>
    <w:uiPriority w:val="99"/>
    <w:semiHidden/>
    <w:unhideWhenUsed/>
    <w:rsid w:val="00F77521"/>
  </w:style>
  <w:style w:type="numbering" w:customStyle="1" w:styleId="NoList31">
    <w:name w:val="No List31"/>
    <w:next w:val="FrListare"/>
    <w:uiPriority w:val="99"/>
    <w:semiHidden/>
    <w:unhideWhenUsed/>
    <w:rsid w:val="00F77521"/>
  </w:style>
  <w:style w:type="numbering" w:customStyle="1" w:styleId="NoList6">
    <w:name w:val="No List6"/>
    <w:next w:val="FrListare"/>
    <w:uiPriority w:val="99"/>
    <w:semiHidden/>
    <w:unhideWhenUsed/>
    <w:rsid w:val="00F77521"/>
  </w:style>
  <w:style w:type="numbering" w:customStyle="1" w:styleId="NoList16">
    <w:name w:val="No List16"/>
    <w:next w:val="FrListare"/>
    <w:uiPriority w:val="99"/>
    <w:semiHidden/>
    <w:unhideWhenUsed/>
    <w:rsid w:val="00F77521"/>
  </w:style>
  <w:style w:type="character" w:styleId="Referincomentariu">
    <w:name w:val="annotation reference"/>
    <w:rsid w:val="00F77521"/>
    <w:rPr>
      <w:sz w:val="16"/>
      <w:szCs w:val="16"/>
    </w:rPr>
  </w:style>
  <w:style w:type="paragraph" w:styleId="SubiectComentariu">
    <w:name w:val="annotation subject"/>
    <w:basedOn w:val="Textcomentariu"/>
    <w:next w:val="Textcomentariu"/>
    <w:link w:val="SubiectComentariuCaracter"/>
    <w:rsid w:val="00F77521"/>
    <w:rPr>
      <w:rFonts w:ascii="Arial" w:hAnsi="Arial"/>
      <w:b/>
      <w:bCs/>
      <w:lang w:eastAsia="ro-RO"/>
    </w:rPr>
  </w:style>
  <w:style w:type="character" w:customStyle="1" w:styleId="SubiectComentariuCaracter">
    <w:name w:val="Subiect Comentariu Caracter"/>
    <w:basedOn w:val="TextcomentariuCaracter"/>
    <w:link w:val="SubiectComentariu"/>
    <w:rsid w:val="00F77521"/>
    <w:rPr>
      <w:rFonts w:ascii="Arial" w:eastAsia="Times New Roman" w:hAnsi="Arial" w:cs="Times New Roman"/>
      <w:b/>
      <w:bCs/>
      <w:sz w:val="20"/>
      <w:szCs w:val="20"/>
      <w:lang w:eastAsia="ro-RO"/>
    </w:rPr>
  </w:style>
  <w:style w:type="character" w:styleId="Numrdelinie">
    <w:name w:val="line number"/>
    <w:basedOn w:val="Fontdeparagrafimplicit"/>
    <w:rsid w:val="00F77521"/>
  </w:style>
  <w:style w:type="paragraph" w:customStyle="1" w:styleId="CaracterCaracterCharCaracterCaracterCharCharCaracterCaracterCaracter">
    <w:name w:val="Caracter Caracter Char Caracter Caracter Char Char Caracter Caracter Caracter"/>
    <w:basedOn w:val="Normal"/>
    <w:rsid w:val="00F77521"/>
    <w:pPr>
      <w:spacing w:after="0" w:line="240" w:lineRule="auto"/>
    </w:pPr>
    <w:rPr>
      <w:rFonts w:ascii="Times New Roman" w:eastAsia="Times New Roman" w:hAnsi="Times New Roman" w:cs="Times New Roman"/>
      <w:sz w:val="24"/>
      <w:szCs w:val="24"/>
      <w:lang w:val="pl-PL" w:eastAsia="pl-PL"/>
    </w:rPr>
  </w:style>
  <w:style w:type="paragraph" w:customStyle="1" w:styleId="N">
    <w:name w:val="N"/>
    <w:basedOn w:val="Normal"/>
    <w:rsid w:val="008B069B"/>
    <w:pPr>
      <w:spacing w:after="0" w:line="200" w:lineRule="exact"/>
    </w:pPr>
    <w:rPr>
      <w:rFonts w:ascii="Arial" w:eastAsia="Calibri" w:hAnsi="Arial" w:cs="Arial"/>
      <w:b/>
      <w:sz w:val="24"/>
      <w:szCs w:val="24"/>
      <w:lang w:val="en-US"/>
    </w:rPr>
  </w:style>
  <w:style w:type="character" w:customStyle="1" w:styleId="field-quality">
    <w:name w:val="field-quality"/>
    <w:basedOn w:val="Fontdeparagrafimplicit"/>
    <w:rsid w:val="008B069B"/>
  </w:style>
  <w:style w:type="paragraph" w:styleId="PreformatatHTML">
    <w:name w:val="HTML Preformatted"/>
    <w:basedOn w:val="Normal"/>
    <w:link w:val="PreformatatHTMLCaracter"/>
    <w:rsid w:val="008B06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eformatatHTMLCaracter">
    <w:name w:val="Preformatat HTML Caracter"/>
    <w:basedOn w:val="Fontdeparagrafimplicit"/>
    <w:link w:val="PreformatatHTML"/>
    <w:rsid w:val="008B069B"/>
    <w:rPr>
      <w:rFonts w:ascii="Courier New" w:eastAsia="Times New Roman" w:hAnsi="Courier New" w:cs="Courier New"/>
      <w:sz w:val="20"/>
      <w:szCs w:val="20"/>
      <w:lang w:val="en-US"/>
    </w:rPr>
  </w:style>
  <w:style w:type="table" w:customStyle="1" w:styleId="TableGrid1">
    <w:name w:val="Table Grid1"/>
    <w:basedOn w:val="TabelNormal"/>
    <w:uiPriority w:val="59"/>
    <w:qFormat/>
    <w:rsid w:val="002C1E38"/>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2">
    <w:name w:val="text2"/>
    <w:basedOn w:val="Fontdeparagrafimplicit"/>
    <w:rsid w:val="002C1E38"/>
  </w:style>
  <w:style w:type="table" w:customStyle="1" w:styleId="TableNormal">
    <w:name w:val="Table Normal"/>
    <w:uiPriority w:val="2"/>
    <w:semiHidden/>
    <w:unhideWhenUsed/>
    <w:qFormat/>
    <w:rsid w:val="000A1E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ormalArial12ptCentratModelGolireGalbenCaracterCaracter0">
    <w:name w:val="Normal + Arial;12 pt;Centrat;Model: Golire (Galben) Caracter Caracter"/>
    <w:rsid w:val="00CA2B6F"/>
    <w:rPr>
      <w:rFonts w:ascii="Arial" w:hAnsi="Arial"/>
      <w:sz w:val="16"/>
      <w:szCs w:val="16"/>
      <w:lang w:val="ro-RO" w:eastAsia="en-US" w:bidi="ar-SA"/>
    </w:rPr>
  </w:style>
  <w:style w:type="character" w:customStyle="1" w:styleId="FootnoteCharacters">
    <w:name w:val="Footnote Characters"/>
    <w:rsid w:val="00CA2B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66824">
      <w:bodyDiv w:val="1"/>
      <w:marLeft w:val="0"/>
      <w:marRight w:val="0"/>
      <w:marTop w:val="0"/>
      <w:marBottom w:val="0"/>
      <w:divBdr>
        <w:top w:val="none" w:sz="0" w:space="0" w:color="auto"/>
        <w:left w:val="none" w:sz="0" w:space="0" w:color="auto"/>
        <w:bottom w:val="none" w:sz="0" w:space="0" w:color="auto"/>
        <w:right w:val="none" w:sz="0" w:space="0" w:color="auto"/>
      </w:divBdr>
    </w:div>
    <w:div w:id="63186612">
      <w:bodyDiv w:val="1"/>
      <w:marLeft w:val="0"/>
      <w:marRight w:val="0"/>
      <w:marTop w:val="0"/>
      <w:marBottom w:val="0"/>
      <w:divBdr>
        <w:top w:val="none" w:sz="0" w:space="0" w:color="auto"/>
        <w:left w:val="none" w:sz="0" w:space="0" w:color="auto"/>
        <w:bottom w:val="none" w:sz="0" w:space="0" w:color="auto"/>
        <w:right w:val="none" w:sz="0" w:space="0" w:color="auto"/>
      </w:divBdr>
    </w:div>
    <w:div w:id="104229388">
      <w:bodyDiv w:val="1"/>
      <w:marLeft w:val="0"/>
      <w:marRight w:val="0"/>
      <w:marTop w:val="0"/>
      <w:marBottom w:val="0"/>
      <w:divBdr>
        <w:top w:val="none" w:sz="0" w:space="0" w:color="auto"/>
        <w:left w:val="none" w:sz="0" w:space="0" w:color="auto"/>
        <w:bottom w:val="none" w:sz="0" w:space="0" w:color="auto"/>
        <w:right w:val="none" w:sz="0" w:space="0" w:color="auto"/>
      </w:divBdr>
    </w:div>
    <w:div w:id="112481438">
      <w:bodyDiv w:val="1"/>
      <w:marLeft w:val="0"/>
      <w:marRight w:val="0"/>
      <w:marTop w:val="0"/>
      <w:marBottom w:val="0"/>
      <w:divBdr>
        <w:top w:val="none" w:sz="0" w:space="0" w:color="auto"/>
        <w:left w:val="none" w:sz="0" w:space="0" w:color="auto"/>
        <w:bottom w:val="none" w:sz="0" w:space="0" w:color="auto"/>
        <w:right w:val="none" w:sz="0" w:space="0" w:color="auto"/>
      </w:divBdr>
    </w:div>
    <w:div w:id="201480435">
      <w:bodyDiv w:val="1"/>
      <w:marLeft w:val="0"/>
      <w:marRight w:val="0"/>
      <w:marTop w:val="0"/>
      <w:marBottom w:val="0"/>
      <w:divBdr>
        <w:top w:val="none" w:sz="0" w:space="0" w:color="auto"/>
        <w:left w:val="none" w:sz="0" w:space="0" w:color="auto"/>
        <w:bottom w:val="none" w:sz="0" w:space="0" w:color="auto"/>
        <w:right w:val="none" w:sz="0" w:space="0" w:color="auto"/>
      </w:divBdr>
    </w:div>
    <w:div w:id="257982228">
      <w:bodyDiv w:val="1"/>
      <w:marLeft w:val="0"/>
      <w:marRight w:val="0"/>
      <w:marTop w:val="0"/>
      <w:marBottom w:val="0"/>
      <w:divBdr>
        <w:top w:val="none" w:sz="0" w:space="0" w:color="auto"/>
        <w:left w:val="none" w:sz="0" w:space="0" w:color="auto"/>
        <w:bottom w:val="none" w:sz="0" w:space="0" w:color="auto"/>
        <w:right w:val="none" w:sz="0" w:space="0" w:color="auto"/>
      </w:divBdr>
    </w:div>
    <w:div w:id="260840502">
      <w:bodyDiv w:val="1"/>
      <w:marLeft w:val="0"/>
      <w:marRight w:val="0"/>
      <w:marTop w:val="0"/>
      <w:marBottom w:val="0"/>
      <w:divBdr>
        <w:top w:val="none" w:sz="0" w:space="0" w:color="auto"/>
        <w:left w:val="none" w:sz="0" w:space="0" w:color="auto"/>
        <w:bottom w:val="none" w:sz="0" w:space="0" w:color="auto"/>
        <w:right w:val="none" w:sz="0" w:space="0" w:color="auto"/>
      </w:divBdr>
    </w:div>
    <w:div w:id="324672393">
      <w:bodyDiv w:val="1"/>
      <w:marLeft w:val="0"/>
      <w:marRight w:val="0"/>
      <w:marTop w:val="0"/>
      <w:marBottom w:val="0"/>
      <w:divBdr>
        <w:top w:val="none" w:sz="0" w:space="0" w:color="auto"/>
        <w:left w:val="none" w:sz="0" w:space="0" w:color="auto"/>
        <w:bottom w:val="none" w:sz="0" w:space="0" w:color="auto"/>
        <w:right w:val="none" w:sz="0" w:space="0" w:color="auto"/>
      </w:divBdr>
    </w:div>
    <w:div w:id="325403874">
      <w:bodyDiv w:val="1"/>
      <w:marLeft w:val="0"/>
      <w:marRight w:val="0"/>
      <w:marTop w:val="0"/>
      <w:marBottom w:val="0"/>
      <w:divBdr>
        <w:top w:val="none" w:sz="0" w:space="0" w:color="auto"/>
        <w:left w:val="none" w:sz="0" w:space="0" w:color="auto"/>
        <w:bottom w:val="none" w:sz="0" w:space="0" w:color="auto"/>
        <w:right w:val="none" w:sz="0" w:space="0" w:color="auto"/>
      </w:divBdr>
    </w:div>
    <w:div w:id="407117463">
      <w:bodyDiv w:val="1"/>
      <w:marLeft w:val="0"/>
      <w:marRight w:val="0"/>
      <w:marTop w:val="0"/>
      <w:marBottom w:val="0"/>
      <w:divBdr>
        <w:top w:val="none" w:sz="0" w:space="0" w:color="auto"/>
        <w:left w:val="none" w:sz="0" w:space="0" w:color="auto"/>
        <w:bottom w:val="none" w:sz="0" w:space="0" w:color="auto"/>
        <w:right w:val="none" w:sz="0" w:space="0" w:color="auto"/>
      </w:divBdr>
    </w:div>
    <w:div w:id="476655732">
      <w:bodyDiv w:val="1"/>
      <w:marLeft w:val="0"/>
      <w:marRight w:val="0"/>
      <w:marTop w:val="0"/>
      <w:marBottom w:val="0"/>
      <w:divBdr>
        <w:top w:val="none" w:sz="0" w:space="0" w:color="auto"/>
        <w:left w:val="none" w:sz="0" w:space="0" w:color="auto"/>
        <w:bottom w:val="none" w:sz="0" w:space="0" w:color="auto"/>
        <w:right w:val="none" w:sz="0" w:space="0" w:color="auto"/>
      </w:divBdr>
    </w:div>
    <w:div w:id="586034627">
      <w:bodyDiv w:val="1"/>
      <w:marLeft w:val="0"/>
      <w:marRight w:val="0"/>
      <w:marTop w:val="0"/>
      <w:marBottom w:val="0"/>
      <w:divBdr>
        <w:top w:val="none" w:sz="0" w:space="0" w:color="auto"/>
        <w:left w:val="none" w:sz="0" w:space="0" w:color="auto"/>
        <w:bottom w:val="none" w:sz="0" w:space="0" w:color="auto"/>
        <w:right w:val="none" w:sz="0" w:space="0" w:color="auto"/>
      </w:divBdr>
    </w:div>
    <w:div w:id="616179005">
      <w:bodyDiv w:val="1"/>
      <w:marLeft w:val="0"/>
      <w:marRight w:val="0"/>
      <w:marTop w:val="0"/>
      <w:marBottom w:val="0"/>
      <w:divBdr>
        <w:top w:val="none" w:sz="0" w:space="0" w:color="auto"/>
        <w:left w:val="none" w:sz="0" w:space="0" w:color="auto"/>
        <w:bottom w:val="none" w:sz="0" w:space="0" w:color="auto"/>
        <w:right w:val="none" w:sz="0" w:space="0" w:color="auto"/>
      </w:divBdr>
      <w:divsChild>
        <w:div w:id="299727448">
          <w:marLeft w:val="0"/>
          <w:marRight w:val="0"/>
          <w:marTop w:val="0"/>
          <w:marBottom w:val="0"/>
          <w:divBdr>
            <w:top w:val="none" w:sz="0" w:space="0" w:color="auto"/>
            <w:left w:val="none" w:sz="0" w:space="0" w:color="auto"/>
            <w:bottom w:val="none" w:sz="0" w:space="0" w:color="auto"/>
            <w:right w:val="none" w:sz="0" w:space="0" w:color="auto"/>
          </w:divBdr>
        </w:div>
        <w:div w:id="890312032">
          <w:marLeft w:val="0"/>
          <w:marRight w:val="0"/>
          <w:marTop w:val="0"/>
          <w:marBottom w:val="0"/>
          <w:divBdr>
            <w:top w:val="none" w:sz="0" w:space="0" w:color="auto"/>
            <w:left w:val="none" w:sz="0" w:space="0" w:color="auto"/>
            <w:bottom w:val="none" w:sz="0" w:space="0" w:color="auto"/>
            <w:right w:val="none" w:sz="0" w:space="0" w:color="auto"/>
          </w:divBdr>
        </w:div>
        <w:div w:id="1086416508">
          <w:marLeft w:val="0"/>
          <w:marRight w:val="0"/>
          <w:marTop w:val="0"/>
          <w:marBottom w:val="0"/>
          <w:divBdr>
            <w:top w:val="none" w:sz="0" w:space="0" w:color="auto"/>
            <w:left w:val="none" w:sz="0" w:space="0" w:color="auto"/>
            <w:bottom w:val="none" w:sz="0" w:space="0" w:color="auto"/>
            <w:right w:val="none" w:sz="0" w:space="0" w:color="auto"/>
          </w:divBdr>
        </w:div>
        <w:div w:id="1092429388">
          <w:marLeft w:val="0"/>
          <w:marRight w:val="0"/>
          <w:marTop w:val="0"/>
          <w:marBottom w:val="0"/>
          <w:divBdr>
            <w:top w:val="none" w:sz="0" w:space="0" w:color="auto"/>
            <w:left w:val="none" w:sz="0" w:space="0" w:color="auto"/>
            <w:bottom w:val="none" w:sz="0" w:space="0" w:color="auto"/>
            <w:right w:val="none" w:sz="0" w:space="0" w:color="auto"/>
          </w:divBdr>
        </w:div>
        <w:div w:id="1307204004">
          <w:marLeft w:val="0"/>
          <w:marRight w:val="0"/>
          <w:marTop w:val="0"/>
          <w:marBottom w:val="0"/>
          <w:divBdr>
            <w:top w:val="none" w:sz="0" w:space="0" w:color="auto"/>
            <w:left w:val="none" w:sz="0" w:space="0" w:color="auto"/>
            <w:bottom w:val="none" w:sz="0" w:space="0" w:color="auto"/>
            <w:right w:val="none" w:sz="0" w:space="0" w:color="auto"/>
          </w:divBdr>
        </w:div>
        <w:div w:id="2090615653">
          <w:marLeft w:val="0"/>
          <w:marRight w:val="0"/>
          <w:marTop w:val="0"/>
          <w:marBottom w:val="0"/>
          <w:divBdr>
            <w:top w:val="none" w:sz="0" w:space="0" w:color="auto"/>
            <w:left w:val="none" w:sz="0" w:space="0" w:color="auto"/>
            <w:bottom w:val="none" w:sz="0" w:space="0" w:color="auto"/>
            <w:right w:val="none" w:sz="0" w:space="0" w:color="auto"/>
          </w:divBdr>
        </w:div>
      </w:divsChild>
    </w:div>
    <w:div w:id="757168811">
      <w:bodyDiv w:val="1"/>
      <w:marLeft w:val="0"/>
      <w:marRight w:val="0"/>
      <w:marTop w:val="0"/>
      <w:marBottom w:val="0"/>
      <w:divBdr>
        <w:top w:val="none" w:sz="0" w:space="0" w:color="auto"/>
        <w:left w:val="none" w:sz="0" w:space="0" w:color="auto"/>
        <w:bottom w:val="none" w:sz="0" w:space="0" w:color="auto"/>
        <w:right w:val="none" w:sz="0" w:space="0" w:color="auto"/>
      </w:divBdr>
    </w:div>
    <w:div w:id="765999827">
      <w:bodyDiv w:val="1"/>
      <w:marLeft w:val="0"/>
      <w:marRight w:val="0"/>
      <w:marTop w:val="0"/>
      <w:marBottom w:val="0"/>
      <w:divBdr>
        <w:top w:val="none" w:sz="0" w:space="0" w:color="auto"/>
        <w:left w:val="none" w:sz="0" w:space="0" w:color="auto"/>
        <w:bottom w:val="none" w:sz="0" w:space="0" w:color="auto"/>
        <w:right w:val="none" w:sz="0" w:space="0" w:color="auto"/>
      </w:divBdr>
    </w:div>
    <w:div w:id="788477387">
      <w:bodyDiv w:val="1"/>
      <w:marLeft w:val="0"/>
      <w:marRight w:val="0"/>
      <w:marTop w:val="0"/>
      <w:marBottom w:val="0"/>
      <w:divBdr>
        <w:top w:val="none" w:sz="0" w:space="0" w:color="auto"/>
        <w:left w:val="none" w:sz="0" w:space="0" w:color="auto"/>
        <w:bottom w:val="none" w:sz="0" w:space="0" w:color="auto"/>
        <w:right w:val="none" w:sz="0" w:space="0" w:color="auto"/>
      </w:divBdr>
    </w:div>
    <w:div w:id="842932099">
      <w:bodyDiv w:val="1"/>
      <w:marLeft w:val="0"/>
      <w:marRight w:val="0"/>
      <w:marTop w:val="0"/>
      <w:marBottom w:val="0"/>
      <w:divBdr>
        <w:top w:val="none" w:sz="0" w:space="0" w:color="auto"/>
        <w:left w:val="none" w:sz="0" w:space="0" w:color="auto"/>
        <w:bottom w:val="none" w:sz="0" w:space="0" w:color="auto"/>
        <w:right w:val="none" w:sz="0" w:space="0" w:color="auto"/>
      </w:divBdr>
    </w:div>
    <w:div w:id="995839032">
      <w:bodyDiv w:val="1"/>
      <w:marLeft w:val="0"/>
      <w:marRight w:val="0"/>
      <w:marTop w:val="0"/>
      <w:marBottom w:val="0"/>
      <w:divBdr>
        <w:top w:val="none" w:sz="0" w:space="0" w:color="auto"/>
        <w:left w:val="none" w:sz="0" w:space="0" w:color="auto"/>
        <w:bottom w:val="none" w:sz="0" w:space="0" w:color="auto"/>
        <w:right w:val="none" w:sz="0" w:space="0" w:color="auto"/>
      </w:divBdr>
    </w:div>
    <w:div w:id="998310572">
      <w:bodyDiv w:val="1"/>
      <w:marLeft w:val="0"/>
      <w:marRight w:val="0"/>
      <w:marTop w:val="0"/>
      <w:marBottom w:val="0"/>
      <w:divBdr>
        <w:top w:val="none" w:sz="0" w:space="0" w:color="auto"/>
        <w:left w:val="none" w:sz="0" w:space="0" w:color="auto"/>
        <w:bottom w:val="none" w:sz="0" w:space="0" w:color="auto"/>
        <w:right w:val="none" w:sz="0" w:space="0" w:color="auto"/>
      </w:divBdr>
    </w:div>
    <w:div w:id="1140927506">
      <w:bodyDiv w:val="1"/>
      <w:marLeft w:val="0"/>
      <w:marRight w:val="0"/>
      <w:marTop w:val="0"/>
      <w:marBottom w:val="0"/>
      <w:divBdr>
        <w:top w:val="none" w:sz="0" w:space="0" w:color="auto"/>
        <w:left w:val="none" w:sz="0" w:space="0" w:color="auto"/>
        <w:bottom w:val="none" w:sz="0" w:space="0" w:color="auto"/>
        <w:right w:val="none" w:sz="0" w:space="0" w:color="auto"/>
      </w:divBdr>
    </w:div>
    <w:div w:id="1225605356">
      <w:bodyDiv w:val="1"/>
      <w:marLeft w:val="0"/>
      <w:marRight w:val="0"/>
      <w:marTop w:val="0"/>
      <w:marBottom w:val="0"/>
      <w:divBdr>
        <w:top w:val="none" w:sz="0" w:space="0" w:color="auto"/>
        <w:left w:val="none" w:sz="0" w:space="0" w:color="auto"/>
        <w:bottom w:val="none" w:sz="0" w:space="0" w:color="auto"/>
        <w:right w:val="none" w:sz="0" w:space="0" w:color="auto"/>
      </w:divBdr>
    </w:div>
    <w:div w:id="1413624870">
      <w:bodyDiv w:val="1"/>
      <w:marLeft w:val="0"/>
      <w:marRight w:val="0"/>
      <w:marTop w:val="0"/>
      <w:marBottom w:val="0"/>
      <w:divBdr>
        <w:top w:val="none" w:sz="0" w:space="0" w:color="auto"/>
        <w:left w:val="none" w:sz="0" w:space="0" w:color="auto"/>
        <w:bottom w:val="none" w:sz="0" w:space="0" w:color="auto"/>
        <w:right w:val="none" w:sz="0" w:space="0" w:color="auto"/>
      </w:divBdr>
    </w:div>
    <w:div w:id="1463041294">
      <w:bodyDiv w:val="1"/>
      <w:marLeft w:val="0"/>
      <w:marRight w:val="0"/>
      <w:marTop w:val="0"/>
      <w:marBottom w:val="0"/>
      <w:divBdr>
        <w:top w:val="none" w:sz="0" w:space="0" w:color="auto"/>
        <w:left w:val="none" w:sz="0" w:space="0" w:color="auto"/>
        <w:bottom w:val="none" w:sz="0" w:space="0" w:color="auto"/>
        <w:right w:val="none" w:sz="0" w:space="0" w:color="auto"/>
      </w:divBdr>
    </w:div>
    <w:div w:id="1517109499">
      <w:bodyDiv w:val="1"/>
      <w:marLeft w:val="0"/>
      <w:marRight w:val="0"/>
      <w:marTop w:val="0"/>
      <w:marBottom w:val="0"/>
      <w:divBdr>
        <w:top w:val="none" w:sz="0" w:space="0" w:color="auto"/>
        <w:left w:val="none" w:sz="0" w:space="0" w:color="auto"/>
        <w:bottom w:val="none" w:sz="0" w:space="0" w:color="auto"/>
        <w:right w:val="none" w:sz="0" w:space="0" w:color="auto"/>
      </w:divBdr>
    </w:div>
    <w:div w:id="1747143794">
      <w:bodyDiv w:val="1"/>
      <w:marLeft w:val="0"/>
      <w:marRight w:val="0"/>
      <w:marTop w:val="0"/>
      <w:marBottom w:val="0"/>
      <w:divBdr>
        <w:top w:val="none" w:sz="0" w:space="0" w:color="auto"/>
        <w:left w:val="none" w:sz="0" w:space="0" w:color="auto"/>
        <w:bottom w:val="none" w:sz="0" w:space="0" w:color="auto"/>
        <w:right w:val="none" w:sz="0" w:space="0" w:color="auto"/>
      </w:divBdr>
    </w:div>
    <w:div w:id="1780178400">
      <w:bodyDiv w:val="1"/>
      <w:marLeft w:val="0"/>
      <w:marRight w:val="0"/>
      <w:marTop w:val="0"/>
      <w:marBottom w:val="0"/>
      <w:divBdr>
        <w:top w:val="none" w:sz="0" w:space="0" w:color="auto"/>
        <w:left w:val="none" w:sz="0" w:space="0" w:color="auto"/>
        <w:bottom w:val="none" w:sz="0" w:space="0" w:color="auto"/>
        <w:right w:val="none" w:sz="0" w:space="0" w:color="auto"/>
      </w:divBdr>
    </w:div>
    <w:div w:id="2071075004">
      <w:bodyDiv w:val="1"/>
      <w:marLeft w:val="0"/>
      <w:marRight w:val="0"/>
      <w:marTop w:val="0"/>
      <w:marBottom w:val="0"/>
      <w:divBdr>
        <w:top w:val="none" w:sz="0" w:space="0" w:color="auto"/>
        <w:left w:val="none" w:sz="0" w:space="0" w:color="auto"/>
        <w:bottom w:val="none" w:sz="0" w:space="0" w:color="auto"/>
        <w:right w:val="none" w:sz="0" w:space="0" w:color="auto"/>
      </w:divBdr>
      <w:divsChild>
        <w:div w:id="93717468">
          <w:marLeft w:val="0"/>
          <w:marRight w:val="0"/>
          <w:marTop w:val="0"/>
          <w:marBottom w:val="0"/>
          <w:divBdr>
            <w:top w:val="none" w:sz="0" w:space="0" w:color="auto"/>
            <w:left w:val="none" w:sz="0" w:space="0" w:color="auto"/>
            <w:bottom w:val="none" w:sz="0" w:space="0" w:color="auto"/>
            <w:right w:val="none" w:sz="0" w:space="0" w:color="auto"/>
          </w:divBdr>
        </w:div>
        <w:div w:id="287473043">
          <w:marLeft w:val="0"/>
          <w:marRight w:val="0"/>
          <w:marTop w:val="0"/>
          <w:marBottom w:val="0"/>
          <w:divBdr>
            <w:top w:val="none" w:sz="0" w:space="0" w:color="auto"/>
            <w:left w:val="none" w:sz="0" w:space="0" w:color="auto"/>
            <w:bottom w:val="none" w:sz="0" w:space="0" w:color="auto"/>
            <w:right w:val="none" w:sz="0" w:space="0" w:color="auto"/>
          </w:divBdr>
        </w:div>
        <w:div w:id="368266620">
          <w:marLeft w:val="0"/>
          <w:marRight w:val="0"/>
          <w:marTop w:val="0"/>
          <w:marBottom w:val="0"/>
          <w:divBdr>
            <w:top w:val="none" w:sz="0" w:space="0" w:color="auto"/>
            <w:left w:val="none" w:sz="0" w:space="0" w:color="auto"/>
            <w:bottom w:val="none" w:sz="0" w:space="0" w:color="auto"/>
            <w:right w:val="none" w:sz="0" w:space="0" w:color="auto"/>
          </w:divBdr>
        </w:div>
        <w:div w:id="613369898">
          <w:marLeft w:val="0"/>
          <w:marRight w:val="0"/>
          <w:marTop w:val="0"/>
          <w:marBottom w:val="0"/>
          <w:divBdr>
            <w:top w:val="none" w:sz="0" w:space="0" w:color="auto"/>
            <w:left w:val="none" w:sz="0" w:space="0" w:color="auto"/>
            <w:bottom w:val="none" w:sz="0" w:space="0" w:color="auto"/>
            <w:right w:val="none" w:sz="0" w:space="0" w:color="auto"/>
          </w:divBdr>
        </w:div>
        <w:div w:id="965743647">
          <w:marLeft w:val="0"/>
          <w:marRight w:val="0"/>
          <w:marTop w:val="0"/>
          <w:marBottom w:val="0"/>
          <w:divBdr>
            <w:top w:val="none" w:sz="0" w:space="0" w:color="auto"/>
            <w:left w:val="none" w:sz="0" w:space="0" w:color="auto"/>
            <w:bottom w:val="none" w:sz="0" w:space="0" w:color="auto"/>
            <w:right w:val="none" w:sz="0" w:space="0" w:color="auto"/>
          </w:divBdr>
        </w:div>
      </w:divsChild>
    </w:div>
    <w:div w:id="2109303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en.wikipedia.org/wiki/Cypripedium_calceolus" TargetMode="External"/><Relationship Id="rId21" Type="http://schemas.openxmlformats.org/officeDocument/2006/relationships/image" Target="media/image13.png"/><Relationship Id="rId34" Type="http://schemas.openxmlformats.org/officeDocument/2006/relationships/hyperlink" Target="https://ro.wikipedia.org/wiki/Ciprinide" TargetMode="External"/><Relationship Id="rId42" Type="http://schemas.openxmlformats.org/officeDocument/2006/relationships/hyperlink" Target="https://ro.wikipedia.org/wiki/Europei" TargetMode="External"/><Relationship Id="rId47" Type="http://schemas.openxmlformats.org/officeDocument/2006/relationships/image" Target="media/image22.jpeg"/><Relationship Id="rId50" Type="http://schemas.openxmlformats.org/officeDocument/2006/relationships/hyperlink" Target="https://ro.wikipedia.org/wiki/Europa" TargetMode="External"/><Relationship Id="rId55" Type="http://schemas.openxmlformats.org/officeDocument/2006/relationships/hyperlink" Target="https://ro.wikipedia.org/wiki/Andorra" TargetMode="External"/><Relationship Id="rId63" Type="http://schemas.openxmlformats.org/officeDocument/2006/relationships/hyperlink" Target="https://ro.wikipedia.org/wiki/Slovenia" TargetMode="External"/><Relationship Id="rId68" Type="http://schemas.openxmlformats.org/officeDocument/2006/relationships/hyperlink" Target="https://ro.wikipedia.org/wiki/Estonia" TargetMode="External"/><Relationship Id="rId76" Type="http://schemas.openxmlformats.org/officeDocument/2006/relationships/hyperlink" Target="https://ro.wikipedia.org/wiki/Insulele_Britanice" TargetMode="External"/><Relationship Id="rId84" Type="http://schemas.openxmlformats.org/officeDocument/2006/relationships/hyperlink" Target="https://en.wikipedia.org/wiki/Cypripedium_calceolus"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ro.wikipedia.org/wiki/Rom%C3%A2nia"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hyperlink" Target="https://en.wikipedia.org/wiki/Cypripedium_calceolus" TargetMode="External"/><Relationship Id="rId40" Type="http://schemas.openxmlformats.org/officeDocument/2006/relationships/hyperlink" Target="https://ro.wikipedia.org/wiki/Europa_de_Sud" TargetMode="External"/><Relationship Id="rId45" Type="http://schemas.openxmlformats.org/officeDocument/2006/relationships/hyperlink" Target="https://ro.wikipedia.org/wiki/Suedia" TargetMode="External"/><Relationship Id="rId53" Type="http://schemas.openxmlformats.org/officeDocument/2006/relationships/hyperlink" Target="https://ro.wikipedia.org/wiki/Fran%C8%9Ba" TargetMode="External"/><Relationship Id="rId58" Type="http://schemas.openxmlformats.org/officeDocument/2006/relationships/hyperlink" Target="https://ro.wikipedia.org/wiki/Galicia" TargetMode="External"/><Relationship Id="rId66" Type="http://schemas.openxmlformats.org/officeDocument/2006/relationships/hyperlink" Target="https://ro.wikipedia.org/wiki/Scandinavia" TargetMode="External"/><Relationship Id="rId74" Type="http://schemas.openxmlformats.org/officeDocument/2006/relationships/hyperlink" Target="https://ro.wikipedia.org/wiki/Balcani" TargetMode="External"/><Relationship Id="rId79" Type="http://schemas.openxmlformats.org/officeDocument/2006/relationships/hyperlink" Target="https://ro.wikipedia.org/wiki/Canada" TargetMode="External"/><Relationship Id="rId87" Type="http://schemas.openxmlformats.org/officeDocument/2006/relationships/image" Target="media/image27.jpeg"/><Relationship Id="rId5" Type="http://schemas.openxmlformats.org/officeDocument/2006/relationships/webSettings" Target="webSettings.xml"/><Relationship Id="rId61" Type="http://schemas.openxmlformats.org/officeDocument/2006/relationships/hyperlink" Target="https://ro.wikipedia.org/wiki/Grecia" TargetMode="External"/><Relationship Id="rId82" Type="http://schemas.openxmlformats.org/officeDocument/2006/relationships/image" Target="media/image25.png"/><Relationship Id="rId90" Type="http://schemas.openxmlformats.org/officeDocument/2006/relationships/theme" Target="theme/theme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mealonicera@yahoo.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hyperlink" Target="https://en.wikipedia.org/wiki/Cypripedium_calceolus" TargetMode="External"/><Relationship Id="rId43" Type="http://schemas.openxmlformats.org/officeDocument/2006/relationships/hyperlink" Target="https://ro.wikipedia.org/wiki/Asia_de_Vest" TargetMode="External"/><Relationship Id="rId48" Type="http://schemas.openxmlformats.org/officeDocument/2006/relationships/image" Target="media/image23.jpg"/><Relationship Id="rId56" Type="http://schemas.openxmlformats.org/officeDocument/2006/relationships/hyperlink" Target="https://ro.wikipedia.org/wiki/Asturia" TargetMode="External"/><Relationship Id="rId64" Type="http://schemas.openxmlformats.org/officeDocument/2006/relationships/hyperlink" Target="https://ro.wikipedia.org/wiki/Slovacia" TargetMode="External"/><Relationship Id="rId69" Type="http://schemas.openxmlformats.org/officeDocument/2006/relationships/hyperlink" Target="https://ro.wikipedia.org/wiki/Finlanda" TargetMode="External"/><Relationship Id="rId77" Type="http://schemas.openxmlformats.org/officeDocument/2006/relationships/hyperlink" Target="https://ro.wikipedia.org/wiki/America_de_Nord" TargetMode="External"/><Relationship Id="rId8" Type="http://schemas.openxmlformats.org/officeDocument/2006/relationships/image" Target="media/image1.jpeg"/><Relationship Id="rId51" Type="http://schemas.openxmlformats.org/officeDocument/2006/relationships/hyperlink" Target="https://ro.wikipedia.org/wiki/Rusia" TargetMode="External"/><Relationship Id="rId72" Type="http://schemas.openxmlformats.org/officeDocument/2006/relationships/hyperlink" Target="https://ro.wikipedia.org/wiki/Polonia" TargetMode="External"/><Relationship Id="rId80" Type="http://schemas.openxmlformats.org/officeDocument/2006/relationships/hyperlink" Target="https://ro.wikipedia.org/wiki/Rusia" TargetMode="External"/><Relationship Id="rId85" Type="http://schemas.openxmlformats.org/officeDocument/2006/relationships/hyperlink" Target="https://ro.wikipedia.org/wiki/Europei"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38" Type="http://schemas.openxmlformats.org/officeDocument/2006/relationships/hyperlink" Target="https://en.wikipedia.org/wiki/Cypripedium_calceolus" TargetMode="External"/><Relationship Id="rId46" Type="http://schemas.openxmlformats.org/officeDocument/2006/relationships/hyperlink" Target="https://ro.wikipedia.org/wiki/Europei" TargetMode="External"/><Relationship Id="rId59" Type="http://schemas.openxmlformats.org/officeDocument/2006/relationships/hyperlink" Target="https://ro.wikipedia.org/wiki/Leon" TargetMode="External"/><Relationship Id="rId67" Type="http://schemas.openxmlformats.org/officeDocument/2006/relationships/hyperlink" Target="https://ro.wikipedia.org/wiki/Norvegia" TargetMode="External"/><Relationship Id="rId20" Type="http://schemas.openxmlformats.org/officeDocument/2006/relationships/image" Target="media/image12.png"/><Relationship Id="rId41" Type="http://schemas.openxmlformats.org/officeDocument/2006/relationships/hyperlink" Target="https://ro.wikipedia.org/wiki/Europa_central%C4%83" TargetMode="External"/><Relationship Id="rId54" Type="http://schemas.openxmlformats.org/officeDocument/2006/relationships/hyperlink" Target="https://ro.wikipedia.org/wiki/Spania" TargetMode="External"/><Relationship Id="rId62" Type="http://schemas.openxmlformats.org/officeDocument/2006/relationships/hyperlink" Target="https://ro.wikipedia.org/wiki/Ucraina" TargetMode="External"/><Relationship Id="rId70" Type="http://schemas.openxmlformats.org/officeDocument/2006/relationships/hyperlink" Target="https://ro.wikipedia.org/wiki/Suedia" TargetMode="External"/><Relationship Id="rId75" Type="http://schemas.openxmlformats.org/officeDocument/2006/relationships/hyperlink" Target="https://ro.wikipedia.org/wiki/Italia" TargetMode="External"/><Relationship Id="rId83" Type="http://schemas.openxmlformats.org/officeDocument/2006/relationships/image" Target="media/image26.jpg"/><Relationship Id="rId88"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s://en.wikipedia.org/wiki/Cypripedium_calceolus" TargetMode="External"/><Relationship Id="rId49" Type="http://schemas.openxmlformats.org/officeDocument/2006/relationships/image" Target="media/image24.jpeg"/><Relationship Id="rId57" Type="http://schemas.openxmlformats.org/officeDocument/2006/relationships/hyperlink" Target="https://ro.wikipedia.org/wiki/Cantabria" TargetMode="External"/><Relationship Id="rId10" Type="http://schemas.openxmlformats.org/officeDocument/2006/relationships/image" Target="media/image2.png"/><Relationship Id="rId31" Type="http://schemas.openxmlformats.org/officeDocument/2006/relationships/footer" Target="footer1.xml"/><Relationship Id="rId44" Type="http://schemas.openxmlformats.org/officeDocument/2006/relationships/hyperlink" Target="https://ro.wikipedia.org/wiki/Africa_de_Nord" TargetMode="External"/><Relationship Id="rId52" Type="http://schemas.openxmlformats.org/officeDocument/2006/relationships/hyperlink" Target="https://ro.wikipedia.org/wiki/Mun%C8%9Bii_Pirinei" TargetMode="External"/><Relationship Id="rId60" Type="http://schemas.openxmlformats.org/officeDocument/2006/relationships/hyperlink" Target="https://ro.wikipedia.org/wiki/Belarus" TargetMode="External"/><Relationship Id="rId65" Type="http://schemas.openxmlformats.org/officeDocument/2006/relationships/hyperlink" Target="https://ro.wikipedia.org/wiki/Bulgaria" TargetMode="External"/><Relationship Id="rId73" Type="http://schemas.openxmlformats.org/officeDocument/2006/relationships/hyperlink" Target="https://ro.wikipedia.org/wiki/Cehia" TargetMode="External"/><Relationship Id="rId78" Type="http://schemas.openxmlformats.org/officeDocument/2006/relationships/hyperlink" Target="https://ro.wikipedia.org/wiki/Alaska" TargetMode="External"/><Relationship Id="rId81" Type="http://schemas.openxmlformats.org/officeDocument/2006/relationships/hyperlink" Target="https://ro.wikipedia.org/wiki/Transcaucazia" TargetMode="External"/><Relationship Id="rId86" Type="http://schemas.openxmlformats.org/officeDocument/2006/relationships/hyperlink" Target="http://ro.wikipedia.org/w/index.php?title=Regiunea_holarctic%C4%83&amp;action=edit&amp;redlin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A0A60-9103-4CF4-B813-84C3722B3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83207</Words>
  <Characters>482603</Characters>
  <Application>Microsoft Office Word</Application>
  <DocSecurity>0</DocSecurity>
  <Lines>4021</Lines>
  <Paragraphs>1129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Utilizator Windows</dc:creator>
  <cp:keywords/>
  <dc:description/>
  <cp:lastModifiedBy>catalina chiriac</cp:lastModifiedBy>
  <cp:revision>6</cp:revision>
  <cp:lastPrinted>2024-04-15T07:38:00Z</cp:lastPrinted>
  <dcterms:created xsi:type="dcterms:W3CDTF">2024-04-05T06:36:00Z</dcterms:created>
  <dcterms:modified xsi:type="dcterms:W3CDTF">2024-04-18T07:30:00Z</dcterms:modified>
</cp:coreProperties>
</file>